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420" w:rsidRDefault="00905420" w:rsidP="004F5B36">
      <w:pPr>
        <w:jc w:val="center"/>
        <w:rPr>
          <w:b/>
          <w:sz w:val="28"/>
          <w:szCs w:val="28"/>
        </w:rPr>
      </w:pPr>
      <w:r>
        <w:rPr>
          <w:b/>
          <w:noProof/>
          <w:sz w:val="28"/>
          <w:szCs w:val="28"/>
        </w:rPr>
        <w:drawing>
          <wp:inline distT="0" distB="0" distL="0" distR="0">
            <wp:extent cx="6122035" cy="8653780"/>
            <wp:effectExtent l="19050" t="0" r="0" b="0"/>
            <wp:docPr id="1" name="Рисунок 0" descr="ри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тит.jpg"/>
                    <pic:cNvPicPr/>
                  </pic:nvPicPr>
                  <pic:blipFill>
                    <a:blip r:embed="rId8" cstate="print"/>
                    <a:stretch>
                      <a:fillRect/>
                    </a:stretch>
                  </pic:blipFill>
                  <pic:spPr>
                    <a:xfrm>
                      <a:off x="0" y="0"/>
                      <a:ext cx="6122035" cy="8653780"/>
                    </a:xfrm>
                    <a:prstGeom prst="rect">
                      <a:avLst/>
                    </a:prstGeom>
                  </pic:spPr>
                </pic:pic>
              </a:graphicData>
            </a:graphic>
          </wp:inline>
        </w:drawing>
      </w:r>
    </w:p>
    <w:p w:rsidR="00905420" w:rsidRDefault="00905420" w:rsidP="004F5B36">
      <w:pPr>
        <w:jc w:val="center"/>
        <w:rPr>
          <w:b/>
          <w:sz w:val="28"/>
          <w:szCs w:val="28"/>
        </w:rPr>
      </w:pPr>
    </w:p>
    <w:p w:rsidR="00905420" w:rsidRDefault="00905420" w:rsidP="004F5B36">
      <w:pPr>
        <w:jc w:val="center"/>
        <w:rPr>
          <w:b/>
          <w:sz w:val="28"/>
          <w:szCs w:val="28"/>
        </w:rPr>
      </w:pPr>
    </w:p>
    <w:p w:rsidR="00D7355C" w:rsidRDefault="004F5B36" w:rsidP="004F5B36">
      <w:pPr>
        <w:jc w:val="center"/>
        <w:rPr>
          <w:b/>
          <w:sz w:val="28"/>
          <w:szCs w:val="28"/>
        </w:rPr>
      </w:pPr>
      <w:r>
        <w:rPr>
          <w:b/>
          <w:sz w:val="28"/>
          <w:szCs w:val="28"/>
        </w:rPr>
        <w:lastRenderedPageBreak/>
        <w:t xml:space="preserve">Муниципальное бюджетное дошкольное образовательное учреждение </w:t>
      </w:r>
    </w:p>
    <w:p w:rsidR="004F5B36" w:rsidRDefault="004F5B36" w:rsidP="004F5B36">
      <w:pPr>
        <w:jc w:val="center"/>
        <w:rPr>
          <w:b/>
          <w:sz w:val="28"/>
          <w:szCs w:val="28"/>
        </w:rPr>
      </w:pPr>
      <w:r>
        <w:rPr>
          <w:b/>
          <w:sz w:val="28"/>
          <w:szCs w:val="28"/>
        </w:rPr>
        <w:t>города Иркутска детский сад № 72</w:t>
      </w:r>
    </w:p>
    <w:p w:rsidR="004F5B36" w:rsidRDefault="004F5B36" w:rsidP="004F5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60"/>
        <w:rPr>
          <w:sz w:val="28"/>
          <w:szCs w:val="28"/>
        </w:rPr>
      </w:pPr>
    </w:p>
    <w:p w:rsidR="004F5B36" w:rsidRPr="00282696" w:rsidRDefault="0073359F" w:rsidP="004F5B36">
      <w:pPr>
        <w:pStyle w:val="2"/>
        <w:rPr>
          <w:lang w:eastAsia="en-US" w:bidi="en-US"/>
        </w:rPr>
      </w:pPr>
      <w:r>
        <w:rPr>
          <w:noProof/>
        </w:rPr>
        <w:pict>
          <v:rect id="Прямоугольник 3" o:spid="_x0000_s1026" style="position:absolute;left:0;text-align:left;margin-left:260.7pt;margin-top:2.95pt;width:220.5pt;height:110.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" strokecolor="white">
            <v:textbox>
              <w:txbxContent>
                <w:p w:rsidR="0070153A" w:rsidRPr="002B5CD7" w:rsidRDefault="0070153A" w:rsidP="0070153A">
                  <w:pPr>
                    <w:spacing w:line="240" w:lineRule="auto"/>
                    <w:jc w:val="left"/>
                    <w:rPr>
                      <w:b/>
                      <w:sz w:val="24"/>
                      <w:szCs w:val="24"/>
                    </w:rPr>
                  </w:pPr>
                  <w:r w:rsidRPr="002B5CD7">
                    <w:rPr>
                      <w:b/>
                      <w:sz w:val="24"/>
                      <w:szCs w:val="24"/>
                    </w:rPr>
                    <w:t>УТВЕРЖД</w:t>
                  </w:r>
                  <w:r w:rsidR="00CB46D2">
                    <w:rPr>
                      <w:b/>
                      <w:sz w:val="24"/>
                      <w:szCs w:val="24"/>
                    </w:rPr>
                    <w:t>ЕНО</w:t>
                  </w:r>
                </w:p>
                <w:p w:rsidR="0070153A" w:rsidRDefault="0070153A" w:rsidP="0070153A">
                  <w:pPr>
                    <w:spacing w:line="240" w:lineRule="auto"/>
                    <w:jc w:val="left"/>
                    <w:rPr>
                      <w:b/>
                      <w:sz w:val="24"/>
                      <w:szCs w:val="24"/>
                    </w:rPr>
                  </w:pPr>
                  <w:r w:rsidRPr="002B5CD7">
                    <w:rPr>
                      <w:b/>
                      <w:sz w:val="24"/>
                      <w:szCs w:val="24"/>
                    </w:rPr>
                    <w:t>Заведующий МБДОУ</w:t>
                  </w:r>
                  <w:r>
                    <w:rPr>
                      <w:b/>
                      <w:sz w:val="24"/>
                      <w:szCs w:val="24"/>
                    </w:rPr>
                    <w:t xml:space="preserve">г.Иркутска </w:t>
                  </w:r>
                </w:p>
                <w:p w:rsidR="0070153A" w:rsidRPr="002B5CD7" w:rsidRDefault="0070153A" w:rsidP="0070153A">
                  <w:pPr>
                    <w:spacing w:line="240" w:lineRule="auto"/>
                    <w:jc w:val="left"/>
                    <w:rPr>
                      <w:b/>
                      <w:sz w:val="24"/>
                      <w:szCs w:val="24"/>
                    </w:rPr>
                  </w:pPr>
                  <w:r>
                    <w:rPr>
                      <w:b/>
                      <w:sz w:val="24"/>
                      <w:szCs w:val="24"/>
                    </w:rPr>
                    <w:t>детский сад</w:t>
                  </w:r>
                  <w:r w:rsidRPr="002B5CD7">
                    <w:rPr>
                      <w:b/>
                      <w:sz w:val="24"/>
                      <w:szCs w:val="24"/>
                    </w:rPr>
                    <w:t xml:space="preserve"> № 72</w:t>
                  </w:r>
                </w:p>
                <w:p w:rsidR="0070153A" w:rsidRPr="0070153A" w:rsidRDefault="0070153A" w:rsidP="0070153A">
                  <w:pPr>
                    <w:spacing w:line="240" w:lineRule="auto"/>
                    <w:jc w:val="left"/>
                    <w:rPr>
                      <w:b/>
                      <w:sz w:val="24"/>
                      <w:szCs w:val="24"/>
                    </w:rPr>
                  </w:pPr>
                  <w:r>
                    <w:rPr>
                      <w:b/>
                      <w:sz w:val="24"/>
                      <w:szCs w:val="24"/>
                    </w:rPr>
                    <w:t xml:space="preserve"> </w:t>
                  </w:r>
                  <w:r w:rsidRPr="0070153A">
                    <w:rPr>
                      <w:b/>
                      <w:sz w:val="24"/>
                      <w:szCs w:val="24"/>
                    </w:rPr>
                    <w:t>Приказ № 50 от 30.08.20</w:t>
                  </w:r>
                  <w:r w:rsidRPr="002B5CD7">
                    <w:rPr>
                      <w:b/>
                      <w:sz w:val="24"/>
                      <w:szCs w:val="24"/>
                    </w:rPr>
                    <w:t>2</w:t>
                  </w:r>
                  <w:r w:rsidRPr="0070153A">
                    <w:rPr>
                      <w:b/>
                      <w:sz w:val="24"/>
                      <w:szCs w:val="24"/>
                    </w:rPr>
                    <w:t>3</w:t>
                  </w:r>
                </w:p>
              </w:txbxContent>
            </v:textbox>
          </v:rect>
        </w:pict>
      </w:r>
      <w:r>
        <w:rPr>
          <w:noProof/>
        </w:rPr>
        <w:pict>
          <v:rect id="Прямоугольник 2" o:spid="_x0000_s1027" style="position:absolute;left:0;text-align:left;margin-left:-29.9pt;margin-top:2.2pt;width:214.85pt;height:78.5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" strokecolor="white">
            <v:textbox>
              <w:txbxContent>
                <w:p w:rsidR="0070153A" w:rsidRPr="00282696" w:rsidRDefault="0070153A" w:rsidP="004F5B36">
                  <w:pPr>
                    <w:rPr>
                      <w:b/>
                      <w:sz w:val="24"/>
                      <w:szCs w:val="24"/>
                    </w:rPr>
                  </w:pPr>
                  <w:r w:rsidRPr="00282696">
                    <w:rPr>
                      <w:b/>
                      <w:sz w:val="24"/>
                      <w:szCs w:val="24"/>
                    </w:rPr>
                    <w:t>ПРИНЯТО</w:t>
                  </w:r>
                </w:p>
                <w:p w:rsidR="0070153A" w:rsidRPr="00282696" w:rsidRDefault="0070153A" w:rsidP="004F5B36">
                  <w:pPr>
                    <w:rPr>
                      <w:sz w:val="24"/>
                      <w:szCs w:val="24"/>
                    </w:rPr>
                  </w:pPr>
                  <w:r w:rsidRPr="00282696">
                    <w:rPr>
                      <w:sz w:val="24"/>
                      <w:szCs w:val="24"/>
                    </w:rPr>
                    <w:t>на педагогическом совете</w:t>
                  </w:r>
                </w:p>
                <w:p w:rsidR="0070153A" w:rsidRPr="00282696" w:rsidRDefault="0070153A" w:rsidP="004F5B36">
                  <w:pPr>
                    <w:rPr>
                      <w:sz w:val="24"/>
                      <w:szCs w:val="24"/>
                    </w:rPr>
                  </w:pPr>
                  <w:r>
                    <w:rPr>
                      <w:sz w:val="24"/>
                      <w:szCs w:val="24"/>
                    </w:rPr>
                    <w:t xml:space="preserve">Протокол </w:t>
                  </w:r>
                  <w:r w:rsidRPr="0070153A">
                    <w:rPr>
                      <w:sz w:val="24"/>
                      <w:szCs w:val="24"/>
                    </w:rPr>
                    <w:t>№1 от «</w:t>
                  </w:r>
                  <w:r w:rsidRPr="00CB46D2">
                    <w:rPr>
                      <w:sz w:val="24"/>
                      <w:szCs w:val="24"/>
                    </w:rPr>
                    <w:t>30</w:t>
                  </w:r>
                  <w:r w:rsidRPr="0070153A">
                    <w:rPr>
                      <w:sz w:val="24"/>
                      <w:szCs w:val="24"/>
                    </w:rPr>
                    <w:t>» августа 2023 г</w:t>
                  </w:r>
                  <w:r w:rsidRPr="00282696">
                    <w:rPr>
                      <w:sz w:val="24"/>
                      <w:szCs w:val="24"/>
                    </w:rPr>
                    <w:t>.</w:t>
                  </w:r>
                </w:p>
              </w:txbxContent>
            </v:textbox>
          </v:rect>
        </w:pict>
      </w:r>
    </w:p>
    <w:p w:rsidR="004F5B36" w:rsidRPr="00282696" w:rsidRDefault="004F5B36" w:rsidP="004F5B36">
      <w:pPr>
        <w:jc w:val="center"/>
        <w:rPr>
          <w:lang w:eastAsia="en-US" w:bidi="en-US"/>
        </w:rPr>
      </w:pPr>
    </w:p>
    <w:p w:rsidR="004F5B36" w:rsidRPr="00282696" w:rsidRDefault="004F5B36" w:rsidP="004F5B36">
      <w:pPr>
        <w:jc w:val="center"/>
        <w:rPr>
          <w:lang w:eastAsia="en-US" w:bidi="en-US"/>
        </w:rPr>
      </w:pPr>
    </w:p>
    <w:p w:rsidR="004F5B36" w:rsidRPr="00282696" w:rsidRDefault="004F5B36" w:rsidP="004F5B36">
      <w:pPr>
        <w:jc w:val="center"/>
        <w:rPr>
          <w:lang w:eastAsia="en-US" w:bidi="en-US"/>
        </w:rPr>
      </w:pPr>
    </w:p>
    <w:p w:rsidR="004F5B36" w:rsidRPr="00282696" w:rsidRDefault="004F5B36" w:rsidP="004F5B36">
      <w:pPr>
        <w:jc w:val="center"/>
        <w:rPr>
          <w:lang w:eastAsia="en-US" w:bidi="en-US"/>
        </w:rPr>
      </w:pPr>
    </w:p>
    <w:p w:rsidR="004F5B36" w:rsidRPr="00282696" w:rsidRDefault="004F5B36" w:rsidP="004F5B36">
      <w:pPr>
        <w:jc w:val="center"/>
        <w:rPr>
          <w:lang w:eastAsia="en-US" w:bidi="en-US"/>
        </w:rPr>
      </w:pPr>
    </w:p>
    <w:p w:rsidR="004F5B36" w:rsidRPr="00282696" w:rsidRDefault="004F5B36" w:rsidP="004F5B36">
      <w:pPr>
        <w:jc w:val="center"/>
        <w:rPr>
          <w:lang w:eastAsia="en-US" w:bidi="en-US"/>
        </w:rPr>
      </w:pPr>
    </w:p>
    <w:p w:rsidR="004F5B36" w:rsidRPr="00282696" w:rsidRDefault="004F5B36" w:rsidP="004F5B36">
      <w:pPr>
        <w:jc w:val="center"/>
        <w:rPr>
          <w:lang w:eastAsia="en-US" w:bidi="en-US"/>
        </w:rPr>
      </w:pPr>
    </w:p>
    <w:p w:rsidR="004F5B36" w:rsidRDefault="004F5B36" w:rsidP="004F5B36">
      <w:pPr>
        <w:jc w:val="center"/>
        <w:rPr>
          <w:lang w:eastAsia="en-US" w:bidi="en-US"/>
        </w:rPr>
      </w:pPr>
    </w:p>
    <w:p w:rsidR="007C04E3" w:rsidRDefault="007C04E3" w:rsidP="004F5B36">
      <w:pPr>
        <w:jc w:val="center"/>
        <w:rPr>
          <w:lang w:eastAsia="en-US" w:bidi="en-US"/>
        </w:rPr>
      </w:pPr>
    </w:p>
    <w:p w:rsidR="007C04E3" w:rsidRDefault="007C04E3" w:rsidP="004F5B36">
      <w:pPr>
        <w:jc w:val="center"/>
        <w:rPr>
          <w:lang w:eastAsia="en-US" w:bidi="en-US"/>
        </w:rPr>
      </w:pPr>
    </w:p>
    <w:p w:rsidR="007C04E3" w:rsidRPr="00282696" w:rsidRDefault="007C04E3" w:rsidP="004F5B36">
      <w:pPr>
        <w:jc w:val="center"/>
        <w:rPr>
          <w:lang w:eastAsia="en-US" w:bidi="en-US"/>
        </w:rPr>
      </w:pPr>
    </w:p>
    <w:p w:rsidR="004F5B36" w:rsidRPr="00282696" w:rsidRDefault="004F5B36" w:rsidP="004F5B36">
      <w:pPr>
        <w:jc w:val="center"/>
        <w:rPr>
          <w:lang w:eastAsia="en-US" w:bidi="en-US"/>
        </w:rPr>
      </w:pPr>
    </w:p>
    <w:p w:rsidR="004F5B36" w:rsidRPr="00282696" w:rsidRDefault="004F5B36" w:rsidP="004F5B36">
      <w:pPr>
        <w:jc w:val="center"/>
        <w:rPr>
          <w:b/>
          <w:sz w:val="40"/>
          <w:szCs w:val="40"/>
          <w:lang w:eastAsia="en-US" w:bidi="en-US"/>
        </w:rPr>
      </w:pPr>
      <w:r w:rsidRPr="00282696">
        <w:rPr>
          <w:b/>
          <w:sz w:val="40"/>
          <w:szCs w:val="40"/>
          <w:lang w:eastAsia="en-US" w:bidi="en-US"/>
        </w:rPr>
        <w:t>ОБРАЗОВАТЕЛЬНАЯ ПРОГРАММА</w:t>
      </w:r>
    </w:p>
    <w:p w:rsidR="0070153A" w:rsidRDefault="004F5B36" w:rsidP="004F5B36">
      <w:pPr>
        <w:jc w:val="center"/>
        <w:rPr>
          <w:b/>
          <w:sz w:val="32"/>
          <w:szCs w:val="32"/>
        </w:rPr>
      </w:pPr>
      <w:r w:rsidRPr="00221093">
        <w:rPr>
          <w:b/>
          <w:sz w:val="32"/>
          <w:szCs w:val="32"/>
        </w:rPr>
        <w:t xml:space="preserve">Муниципального бюджетного дошкольного образовательного </w:t>
      </w:r>
    </w:p>
    <w:p w:rsidR="004F5B36" w:rsidRPr="00221093" w:rsidRDefault="004F5B36" w:rsidP="004F5B36">
      <w:pPr>
        <w:jc w:val="center"/>
        <w:rPr>
          <w:b/>
          <w:sz w:val="32"/>
          <w:szCs w:val="32"/>
        </w:rPr>
      </w:pPr>
      <w:r w:rsidRPr="00221093">
        <w:rPr>
          <w:b/>
          <w:sz w:val="32"/>
          <w:szCs w:val="32"/>
        </w:rPr>
        <w:t>учреждения города Иркутска детский сад № 72</w:t>
      </w:r>
    </w:p>
    <w:p w:rsidR="004F5B36" w:rsidRDefault="004F5B36" w:rsidP="004F5B36">
      <w:pPr>
        <w:jc w:val="center"/>
        <w:rPr>
          <w:sz w:val="36"/>
          <w:szCs w:val="36"/>
          <w:lang w:eastAsia="en-US" w:bidi="en-US"/>
        </w:rPr>
      </w:pPr>
    </w:p>
    <w:p w:rsidR="0008282B" w:rsidRPr="00282696" w:rsidRDefault="0008282B" w:rsidP="004F5B36">
      <w:pPr>
        <w:jc w:val="center"/>
        <w:rPr>
          <w:sz w:val="36"/>
          <w:szCs w:val="36"/>
          <w:lang w:eastAsia="en-US" w:bidi="en-US"/>
        </w:rPr>
      </w:pPr>
    </w:p>
    <w:p w:rsidR="004F5B36" w:rsidRPr="00282696" w:rsidRDefault="004F5B36" w:rsidP="004F5B36">
      <w:pPr>
        <w:jc w:val="center"/>
        <w:rPr>
          <w:sz w:val="36"/>
          <w:szCs w:val="36"/>
          <w:lang w:eastAsia="en-US" w:bidi="en-US"/>
        </w:rPr>
      </w:pPr>
    </w:p>
    <w:p w:rsidR="004F5B36" w:rsidRPr="00282696" w:rsidRDefault="004F5B36" w:rsidP="004F5B36">
      <w:pPr>
        <w:jc w:val="center"/>
        <w:rPr>
          <w:lang w:eastAsia="en-US" w:bidi="en-US"/>
        </w:rPr>
      </w:pPr>
    </w:p>
    <w:p w:rsidR="004F5B36" w:rsidRPr="00282696" w:rsidRDefault="004F5B36" w:rsidP="004F5B36">
      <w:pPr>
        <w:jc w:val="center"/>
        <w:rPr>
          <w:lang w:eastAsia="en-US" w:bidi="en-US"/>
        </w:rPr>
      </w:pPr>
    </w:p>
    <w:p w:rsidR="004F5B36" w:rsidRPr="00282696" w:rsidRDefault="004F5B36" w:rsidP="004F5B36">
      <w:pPr>
        <w:jc w:val="center"/>
        <w:rPr>
          <w:lang w:eastAsia="en-US" w:bidi="en-US"/>
        </w:rPr>
      </w:pPr>
    </w:p>
    <w:p w:rsidR="004F5B36" w:rsidRPr="00282696" w:rsidRDefault="004F5B36" w:rsidP="004F5B36">
      <w:pPr>
        <w:rPr>
          <w:lang w:eastAsia="en-US" w:bidi="en-US"/>
        </w:rPr>
      </w:pPr>
    </w:p>
    <w:p w:rsidR="004F5B36" w:rsidRPr="00282696" w:rsidRDefault="004F5B36" w:rsidP="004F5B36">
      <w:pPr>
        <w:rPr>
          <w:lang w:eastAsia="en-US" w:bidi="en-US"/>
        </w:rPr>
      </w:pPr>
    </w:p>
    <w:p w:rsidR="004F5B36" w:rsidRPr="00282696" w:rsidRDefault="004F5B36" w:rsidP="004F5B36">
      <w:pPr>
        <w:rPr>
          <w:lang w:eastAsia="en-US" w:bidi="en-US"/>
        </w:rPr>
      </w:pPr>
    </w:p>
    <w:p w:rsidR="004F5B36" w:rsidRPr="00282696" w:rsidRDefault="004F5B36" w:rsidP="004F5B36">
      <w:pPr>
        <w:rPr>
          <w:lang w:eastAsia="en-US" w:bidi="en-US"/>
        </w:rPr>
      </w:pPr>
    </w:p>
    <w:p w:rsidR="004F5B36" w:rsidRPr="00282696" w:rsidRDefault="004F5B36" w:rsidP="004F5B36">
      <w:pPr>
        <w:rPr>
          <w:lang w:eastAsia="en-US" w:bidi="en-US"/>
        </w:rPr>
      </w:pPr>
    </w:p>
    <w:p w:rsidR="004F5B36" w:rsidRDefault="004F5B36" w:rsidP="004F5B36">
      <w:pPr>
        <w:rPr>
          <w:lang w:eastAsia="en-US" w:bidi="en-US"/>
        </w:rPr>
      </w:pPr>
    </w:p>
    <w:p w:rsidR="00C76EF8" w:rsidRDefault="00C76EF8" w:rsidP="004F5B36">
      <w:pPr>
        <w:rPr>
          <w:lang w:eastAsia="en-US" w:bidi="en-US"/>
        </w:rPr>
      </w:pPr>
    </w:p>
    <w:p w:rsidR="00C76EF8" w:rsidRDefault="00C76EF8" w:rsidP="004F5B36">
      <w:pPr>
        <w:rPr>
          <w:lang w:eastAsia="en-US" w:bidi="en-US"/>
        </w:rPr>
      </w:pPr>
    </w:p>
    <w:p w:rsidR="00C76EF8" w:rsidRDefault="00C76EF8" w:rsidP="004F5B36">
      <w:pPr>
        <w:rPr>
          <w:lang w:eastAsia="en-US" w:bidi="en-US"/>
        </w:rPr>
      </w:pPr>
    </w:p>
    <w:p w:rsidR="00C76EF8" w:rsidRDefault="00C76EF8" w:rsidP="004F5B36">
      <w:pPr>
        <w:rPr>
          <w:lang w:eastAsia="en-US" w:bidi="en-US"/>
        </w:rPr>
      </w:pPr>
    </w:p>
    <w:p w:rsidR="00C76EF8" w:rsidRDefault="00C76EF8" w:rsidP="004F5B36">
      <w:pPr>
        <w:rPr>
          <w:lang w:eastAsia="en-US" w:bidi="en-US"/>
        </w:rPr>
      </w:pPr>
    </w:p>
    <w:p w:rsidR="00C76EF8" w:rsidRPr="00282696" w:rsidRDefault="00C76EF8" w:rsidP="004F5B36">
      <w:pPr>
        <w:rPr>
          <w:lang w:eastAsia="en-US" w:bidi="en-US"/>
        </w:rPr>
      </w:pPr>
    </w:p>
    <w:p w:rsidR="004F5B36" w:rsidRPr="00282696" w:rsidRDefault="004F5B36" w:rsidP="004F5B36">
      <w:pPr>
        <w:rPr>
          <w:lang w:eastAsia="en-US" w:bidi="en-US"/>
        </w:rPr>
      </w:pPr>
    </w:p>
    <w:p w:rsidR="004F5B36" w:rsidRPr="00282696" w:rsidRDefault="004F5B36" w:rsidP="004F5B36">
      <w:pPr>
        <w:jc w:val="center"/>
        <w:rPr>
          <w:b/>
          <w:sz w:val="24"/>
          <w:szCs w:val="24"/>
          <w:lang w:eastAsia="en-US" w:bidi="en-US"/>
        </w:rPr>
      </w:pPr>
      <w:r w:rsidRPr="00282696">
        <w:rPr>
          <w:b/>
          <w:sz w:val="24"/>
          <w:szCs w:val="24"/>
          <w:lang w:eastAsia="en-US" w:bidi="en-US"/>
        </w:rPr>
        <w:t>202</w:t>
      </w:r>
      <w:r>
        <w:rPr>
          <w:b/>
          <w:sz w:val="24"/>
          <w:szCs w:val="24"/>
          <w:lang w:eastAsia="en-US" w:bidi="en-US"/>
        </w:rPr>
        <w:t xml:space="preserve">3 </w:t>
      </w:r>
      <w:r w:rsidRPr="00282696">
        <w:rPr>
          <w:b/>
          <w:sz w:val="24"/>
          <w:szCs w:val="24"/>
          <w:lang w:eastAsia="en-US" w:bidi="en-US"/>
        </w:rPr>
        <w:t>г.</w:t>
      </w:r>
    </w:p>
    <w:p w:rsidR="0008282B" w:rsidRDefault="0008282B" w:rsidP="004F5B36">
      <w:pPr>
        <w:ind w:right="71" w:firstLine="660"/>
        <w:rPr>
          <w:sz w:val="28"/>
        </w:rPr>
      </w:pPr>
    </w:p>
    <w:p w:rsidR="00221093" w:rsidRDefault="00221093" w:rsidP="008F6391">
      <w:pPr>
        <w:spacing w:line="240" w:lineRule="auto"/>
        <w:ind w:firstLine="660"/>
        <w:rPr>
          <w:sz w:val="24"/>
          <w:szCs w:val="24"/>
        </w:rPr>
      </w:pPr>
      <w:r>
        <w:rPr>
          <w:sz w:val="24"/>
          <w:szCs w:val="24"/>
        </w:rPr>
        <w:br w:type="page"/>
      </w:r>
    </w:p>
    <w:p w:rsidR="008F6391" w:rsidRPr="00D7355C" w:rsidRDefault="004F5B36" w:rsidP="008F6391">
      <w:pPr>
        <w:spacing w:line="240" w:lineRule="auto"/>
        <w:ind w:firstLine="660"/>
        <w:rPr>
          <w:sz w:val="24"/>
          <w:szCs w:val="24"/>
        </w:rPr>
      </w:pPr>
      <w:r w:rsidRPr="00D7355C">
        <w:rPr>
          <w:sz w:val="24"/>
          <w:szCs w:val="24"/>
        </w:rPr>
        <w:lastRenderedPageBreak/>
        <w:t>Образовательная программа муниципального бюджетного дошкольного образовател</w:t>
      </w:r>
      <w:r w:rsidRPr="00D7355C">
        <w:rPr>
          <w:sz w:val="24"/>
          <w:szCs w:val="24"/>
        </w:rPr>
        <w:t>ь</w:t>
      </w:r>
      <w:r w:rsidRPr="00D7355C">
        <w:rPr>
          <w:sz w:val="24"/>
          <w:szCs w:val="24"/>
        </w:rPr>
        <w:t>ного учреждения г</w:t>
      </w:r>
      <w:r w:rsidR="0008282B" w:rsidRPr="00D7355C">
        <w:rPr>
          <w:sz w:val="24"/>
          <w:szCs w:val="24"/>
        </w:rPr>
        <w:t xml:space="preserve">орода </w:t>
      </w:r>
      <w:r w:rsidRPr="00D7355C">
        <w:rPr>
          <w:sz w:val="24"/>
          <w:szCs w:val="24"/>
        </w:rPr>
        <w:t xml:space="preserve"> Иркутска детский сад № 72 разработана на основе</w:t>
      </w:r>
      <w:r w:rsidR="008F6391" w:rsidRPr="00D7355C">
        <w:rPr>
          <w:sz w:val="24"/>
          <w:szCs w:val="24"/>
        </w:rPr>
        <w:t>:</w:t>
      </w:r>
      <w:r w:rsidRPr="00D7355C">
        <w:rPr>
          <w:sz w:val="24"/>
          <w:szCs w:val="24"/>
        </w:rPr>
        <w:t xml:space="preserve"> </w:t>
      </w:r>
    </w:p>
    <w:p w:rsidR="008F6391" w:rsidRPr="00D7355C" w:rsidRDefault="00055438" w:rsidP="008F6391">
      <w:pPr>
        <w:pStyle w:val="a3"/>
        <w:numPr>
          <w:ilvl w:val="0"/>
          <w:numId w:val="2"/>
        </w:numPr>
        <w:autoSpaceDE w:val="0"/>
        <w:autoSpaceDN w:val="0"/>
        <w:adjustRightInd w:val="0"/>
        <w:spacing w:line="240" w:lineRule="auto"/>
        <w:ind w:left="0" w:firstLine="567"/>
        <w:rPr>
          <w:sz w:val="24"/>
          <w:szCs w:val="24"/>
        </w:rPr>
      </w:pPr>
      <w:r>
        <w:rPr>
          <w:sz w:val="24"/>
          <w:szCs w:val="24"/>
        </w:rPr>
        <w:t xml:space="preserve"> </w:t>
      </w:r>
      <w:r w:rsidR="008F6391" w:rsidRPr="00D7355C">
        <w:rPr>
          <w:sz w:val="24"/>
          <w:szCs w:val="24"/>
        </w:rPr>
        <w:t>Федерального государственного образовательного стандарта (далее – ФГОС) дошк</w:t>
      </w:r>
      <w:r w:rsidR="008F6391" w:rsidRPr="00D7355C">
        <w:rPr>
          <w:sz w:val="24"/>
          <w:szCs w:val="24"/>
        </w:rPr>
        <w:t>о</w:t>
      </w:r>
      <w:r w:rsidR="008F6391" w:rsidRPr="00D7355C">
        <w:rPr>
          <w:sz w:val="24"/>
          <w:szCs w:val="24"/>
        </w:rPr>
        <w:t>льного образования – далее ФГОС ДО (Приказом Министерства образования и науки Ро</w:t>
      </w:r>
      <w:r w:rsidR="008F6391" w:rsidRPr="00D7355C">
        <w:rPr>
          <w:sz w:val="24"/>
          <w:szCs w:val="24"/>
        </w:rPr>
        <w:t>с</w:t>
      </w:r>
      <w:r w:rsidR="008F6391" w:rsidRPr="00D7355C">
        <w:rPr>
          <w:sz w:val="24"/>
          <w:szCs w:val="24"/>
        </w:rPr>
        <w:t>сийской Федерации от 17 октября 2013 г. № 1155 (зарегистрирован Министерством юстиции Российской Федерации 14 ноября 2013 г.,регистрационный № 30384), с изменениями, вн</w:t>
      </w:r>
      <w:r w:rsidR="008F6391" w:rsidRPr="00D7355C">
        <w:rPr>
          <w:sz w:val="24"/>
          <w:szCs w:val="24"/>
        </w:rPr>
        <w:t>е</w:t>
      </w:r>
      <w:r w:rsidR="008F6391" w:rsidRPr="00D7355C">
        <w:rPr>
          <w:sz w:val="24"/>
          <w:szCs w:val="24"/>
        </w:rPr>
        <w:t>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w:t>
      </w:r>
      <w:r w:rsidR="008F6391" w:rsidRPr="00D7355C">
        <w:rPr>
          <w:sz w:val="24"/>
          <w:szCs w:val="24"/>
        </w:rPr>
        <w:t>о</w:t>
      </w:r>
      <w:r w:rsidR="008F6391" w:rsidRPr="00D7355C">
        <w:rPr>
          <w:sz w:val="24"/>
          <w:szCs w:val="24"/>
        </w:rPr>
        <w:t>школьного образования)</w:t>
      </w:r>
    </w:p>
    <w:p w:rsidR="008F6391" w:rsidRPr="00D7355C" w:rsidRDefault="008F6391" w:rsidP="008F6391">
      <w:pPr>
        <w:pStyle w:val="c0"/>
        <w:numPr>
          <w:ilvl w:val="0"/>
          <w:numId w:val="1"/>
        </w:numPr>
        <w:shd w:val="clear" w:color="auto" w:fill="FFFFFF"/>
        <w:spacing w:before="0" w:beforeAutospacing="0" w:after="0" w:afterAutospacing="0"/>
        <w:ind w:left="0" w:firstLine="567"/>
        <w:jc w:val="both"/>
        <w:rPr>
          <w:rFonts w:eastAsiaTheme="minorHAnsi"/>
          <w:lang w:eastAsia="en-US"/>
        </w:rPr>
      </w:pPr>
      <w:r w:rsidRPr="00D7355C">
        <w:t>Федеральной образовательной прогнраммы дошкольного образования – далее ФОП ДО (</w:t>
      </w:r>
      <w:r w:rsidRPr="00D7355C">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w:t>
      </w:r>
      <w:r w:rsidRPr="00D7355C">
        <w:rPr>
          <w:rFonts w:eastAsiaTheme="minorHAnsi"/>
        </w:rPr>
        <w:t>а</w:t>
      </w:r>
      <w:r w:rsidRPr="00D7355C">
        <w:rPr>
          <w:rFonts w:eastAsiaTheme="minorHAnsi"/>
        </w:rPr>
        <w:t>ния"(Зарегистрирован 28.12.2022 № 71847)</w:t>
      </w:r>
    </w:p>
    <w:p w:rsidR="004F5B36" w:rsidRPr="00D7355C" w:rsidRDefault="004F5B36" w:rsidP="004F5B36">
      <w:pPr>
        <w:pStyle w:val="aa"/>
        <w:ind w:left="0" w:right="71" w:firstLine="660"/>
        <w:jc w:val="left"/>
      </w:pPr>
    </w:p>
    <w:p w:rsidR="00D7355C" w:rsidRDefault="00D7355C" w:rsidP="004F5B36">
      <w:pPr>
        <w:ind w:right="71" w:firstLine="660"/>
        <w:rPr>
          <w:b/>
          <w:sz w:val="24"/>
          <w:szCs w:val="24"/>
        </w:rPr>
      </w:pPr>
    </w:p>
    <w:p w:rsidR="00D7355C" w:rsidRDefault="00D7355C" w:rsidP="004F5B36">
      <w:pPr>
        <w:ind w:right="71" w:firstLine="660"/>
        <w:rPr>
          <w:b/>
          <w:sz w:val="24"/>
          <w:szCs w:val="24"/>
        </w:rPr>
      </w:pPr>
    </w:p>
    <w:p w:rsidR="00D7355C" w:rsidRDefault="00D7355C" w:rsidP="004F5B36">
      <w:pPr>
        <w:ind w:right="71" w:firstLine="660"/>
        <w:rPr>
          <w:b/>
          <w:sz w:val="24"/>
          <w:szCs w:val="24"/>
        </w:rPr>
      </w:pPr>
    </w:p>
    <w:p w:rsidR="004F5B36" w:rsidRPr="00D7355C" w:rsidRDefault="004F5B36" w:rsidP="004F5B36">
      <w:pPr>
        <w:ind w:right="71" w:firstLine="660"/>
        <w:rPr>
          <w:sz w:val="24"/>
          <w:szCs w:val="24"/>
        </w:rPr>
      </w:pPr>
      <w:r w:rsidRPr="00D7355C">
        <w:rPr>
          <w:b/>
          <w:sz w:val="24"/>
          <w:szCs w:val="24"/>
        </w:rPr>
        <w:t>Организация-разработчик</w:t>
      </w:r>
      <w:r w:rsidRPr="00D7355C">
        <w:rPr>
          <w:sz w:val="24"/>
          <w:szCs w:val="24"/>
        </w:rPr>
        <w:t>: МБДОУ г. Иркутска детский сад № 72</w:t>
      </w:r>
    </w:p>
    <w:p w:rsidR="004F5B36" w:rsidRPr="00D7355C" w:rsidRDefault="004F5B36" w:rsidP="004F5B36">
      <w:pPr>
        <w:pStyle w:val="aa"/>
        <w:ind w:left="0" w:right="71" w:firstLine="660"/>
        <w:jc w:val="left"/>
      </w:pPr>
    </w:p>
    <w:p w:rsidR="004F5B36" w:rsidRPr="00D7355C" w:rsidRDefault="004F5B36" w:rsidP="004F5B36">
      <w:pPr>
        <w:pStyle w:val="aa"/>
        <w:ind w:left="0" w:right="71" w:firstLine="660"/>
        <w:jc w:val="left"/>
      </w:pPr>
    </w:p>
    <w:p w:rsidR="004F5B36" w:rsidRPr="00D7355C" w:rsidRDefault="004F5B36" w:rsidP="004F5B36">
      <w:pPr>
        <w:pStyle w:val="aa"/>
        <w:ind w:left="0" w:right="71" w:firstLine="660"/>
        <w:jc w:val="left"/>
      </w:pPr>
    </w:p>
    <w:p w:rsidR="004C57E2" w:rsidRPr="0070153A" w:rsidRDefault="004F5B36" w:rsidP="004F5B36">
      <w:pPr>
        <w:pStyle w:val="2"/>
        <w:spacing w:before="0"/>
        <w:ind w:right="71" w:firstLine="660"/>
        <w:rPr>
          <w:rFonts w:ascii="Times New Roman" w:hAnsi="Times New Roman" w:cs="Times New Roman"/>
          <w:b/>
          <w:color w:val="auto"/>
          <w:sz w:val="24"/>
          <w:szCs w:val="24"/>
        </w:rPr>
      </w:pPr>
      <w:r w:rsidRPr="004C57E2">
        <w:rPr>
          <w:rFonts w:ascii="Times New Roman" w:hAnsi="Times New Roman" w:cs="Times New Roman"/>
          <w:b/>
          <w:color w:val="auto"/>
          <w:sz w:val="24"/>
          <w:szCs w:val="24"/>
        </w:rPr>
        <w:t xml:space="preserve">Разработчики: </w:t>
      </w:r>
    </w:p>
    <w:p w:rsidR="004F5B36" w:rsidRPr="004C57E2" w:rsidRDefault="004F5B36" w:rsidP="004F5B36">
      <w:pPr>
        <w:pStyle w:val="2"/>
        <w:spacing w:before="0"/>
        <w:ind w:right="71" w:firstLine="660"/>
        <w:rPr>
          <w:rFonts w:ascii="Times New Roman" w:hAnsi="Times New Roman" w:cs="Times New Roman"/>
          <w:color w:val="auto"/>
          <w:sz w:val="24"/>
          <w:szCs w:val="24"/>
        </w:rPr>
      </w:pPr>
      <w:r w:rsidRPr="004C57E2">
        <w:rPr>
          <w:rFonts w:ascii="Times New Roman" w:hAnsi="Times New Roman" w:cs="Times New Roman"/>
          <w:color w:val="auto"/>
          <w:sz w:val="24"/>
          <w:szCs w:val="24"/>
        </w:rPr>
        <w:t>рабочая группа педагогов МБДОУ г. Иркутска детского сада № 72 в составе:</w:t>
      </w:r>
    </w:p>
    <w:p w:rsidR="004F5B36" w:rsidRPr="00735BE5" w:rsidRDefault="004F5B36" w:rsidP="004F5B36">
      <w:pPr>
        <w:ind w:right="5945"/>
        <w:rPr>
          <w:sz w:val="28"/>
        </w:rPr>
        <w:sectPr w:rsidR="004F5B36" w:rsidRPr="00735BE5" w:rsidSect="004F5B36">
          <w:footerReference w:type="default" r:id="rId9"/>
          <w:pgSz w:w="11910" w:h="16840"/>
          <w:pgMar w:top="1134" w:right="851" w:bottom="1134" w:left="1418" w:header="0" w:footer="697" w:gutter="0"/>
          <w:cols w:space="720"/>
        </w:sectPr>
      </w:pPr>
    </w:p>
    <w:p w:rsidR="00832062" w:rsidRDefault="00832062" w:rsidP="00832062">
      <w:pPr>
        <w:jc w:val="center"/>
        <w:rPr>
          <w:b/>
          <w:sz w:val="28"/>
        </w:rPr>
      </w:pPr>
    </w:p>
    <w:p w:rsidR="001D13DC" w:rsidRDefault="001D13DC" w:rsidP="001D13DC">
      <w:pPr>
        <w:jc w:val="center"/>
        <w:rPr>
          <w:b/>
          <w:sz w:val="28"/>
        </w:rPr>
      </w:pPr>
    </w:p>
    <w:p w:rsidR="001D13DC" w:rsidRDefault="001D13DC" w:rsidP="001D13DC">
      <w:pPr>
        <w:jc w:val="center"/>
        <w:rPr>
          <w:b/>
          <w:sz w:val="28"/>
        </w:rPr>
      </w:pPr>
      <w:r>
        <w:rPr>
          <w:b/>
          <w:sz w:val="28"/>
        </w:rPr>
        <w:t>СОДЕРЖАНИЕ ОБРАЗОВАТЕЛЬНОЙ ПРОГРАММЫ</w:t>
      </w:r>
    </w:p>
    <w:p w:rsidR="001D13DC" w:rsidRDefault="001D13DC" w:rsidP="001D13DC">
      <w:pPr>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04"/>
        <w:gridCol w:w="974"/>
      </w:tblGrid>
      <w:tr w:rsidR="001D13DC" w:rsidRPr="003A51AC" w:rsidTr="0070153A">
        <w:trPr>
          <w:trHeight w:val="295"/>
        </w:trPr>
        <w:tc>
          <w:tcPr>
            <w:tcW w:w="4526" w:type="pct"/>
          </w:tcPr>
          <w:p w:rsidR="001D13DC" w:rsidRPr="007D44F7" w:rsidRDefault="001D13DC" w:rsidP="0070153A">
            <w:pPr>
              <w:jc w:val="center"/>
              <w:rPr>
                <w:b/>
                <w:bCs/>
                <w:kern w:val="24"/>
                <w:sz w:val="24"/>
                <w:szCs w:val="24"/>
              </w:rPr>
            </w:pPr>
            <w:r w:rsidRPr="007D44F7">
              <w:rPr>
                <w:b/>
                <w:bCs/>
                <w:kern w:val="24"/>
                <w:sz w:val="24"/>
                <w:szCs w:val="24"/>
              </w:rPr>
              <w:t>Содержание</w:t>
            </w:r>
          </w:p>
          <w:p w:rsidR="001D13DC" w:rsidRPr="007D44F7" w:rsidRDefault="001D13DC" w:rsidP="0070153A">
            <w:pPr>
              <w:jc w:val="center"/>
              <w:rPr>
                <w:b/>
                <w:bCs/>
                <w:kern w:val="24"/>
                <w:sz w:val="24"/>
                <w:szCs w:val="24"/>
              </w:rPr>
            </w:pPr>
          </w:p>
        </w:tc>
        <w:tc>
          <w:tcPr>
            <w:tcW w:w="474" w:type="pct"/>
          </w:tcPr>
          <w:p w:rsidR="001D13DC" w:rsidRPr="007D44F7" w:rsidRDefault="001D13DC" w:rsidP="0070153A">
            <w:pPr>
              <w:jc w:val="center"/>
              <w:rPr>
                <w:b/>
                <w:bCs/>
                <w:kern w:val="24"/>
                <w:sz w:val="24"/>
                <w:szCs w:val="24"/>
              </w:rPr>
            </w:pPr>
            <w:r w:rsidRPr="007D44F7">
              <w:rPr>
                <w:b/>
                <w:bCs/>
                <w:kern w:val="24"/>
                <w:sz w:val="24"/>
                <w:szCs w:val="24"/>
              </w:rPr>
              <w:t>Стр.</w:t>
            </w:r>
          </w:p>
        </w:tc>
      </w:tr>
      <w:tr w:rsidR="001D13DC" w:rsidRPr="004F5B36" w:rsidTr="0070153A">
        <w:trPr>
          <w:trHeight w:val="295"/>
        </w:trPr>
        <w:tc>
          <w:tcPr>
            <w:tcW w:w="4526" w:type="pct"/>
          </w:tcPr>
          <w:p w:rsidR="001D13DC" w:rsidRPr="007D44F7" w:rsidRDefault="001D13DC" w:rsidP="0070153A">
            <w:pPr>
              <w:rPr>
                <w:b/>
                <w:bCs/>
                <w:kern w:val="24"/>
                <w:sz w:val="24"/>
                <w:szCs w:val="24"/>
              </w:rPr>
            </w:pPr>
            <w:r w:rsidRPr="007D44F7">
              <w:rPr>
                <w:b/>
                <w:bCs/>
                <w:kern w:val="28"/>
                <w:sz w:val="24"/>
                <w:szCs w:val="24"/>
              </w:rPr>
              <w:t>ПОЯСНИТЕЛЬНАЯ ЗАПИСКА</w:t>
            </w:r>
          </w:p>
        </w:tc>
        <w:tc>
          <w:tcPr>
            <w:tcW w:w="474" w:type="pct"/>
          </w:tcPr>
          <w:p w:rsidR="001D13DC" w:rsidRPr="007D44F7" w:rsidRDefault="001D13DC" w:rsidP="0070153A">
            <w:pPr>
              <w:jc w:val="center"/>
              <w:rPr>
                <w:bCs/>
                <w:kern w:val="24"/>
                <w:sz w:val="24"/>
                <w:szCs w:val="24"/>
              </w:rPr>
            </w:pPr>
            <w:r w:rsidRPr="007D44F7">
              <w:rPr>
                <w:bCs/>
                <w:kern w:val="24"/>
                <w:sz w:val="24"/>
                <w:szCs w:val="24"/>
              </w:rPr>
              <w:t>5</w:t>
            </w:r>
          </w:p>
        </w:tc>
      </w:tr>
      <w:tr w:rsidR="001D13DC" w:rsidRPr="004F5B36" w:rsidTr="0070153A">
        <w:trPr>
          <w:trHeight w:val="319"/>
        </w:trPr>
        <w:tc>
          <w:tcPr>
            <w:tcW w:w="4526" w:type="pct"/>
          </w:tcPr>
          <w:p w:rsidR="001D13DC" w:rsidRPr="007D44F7" w:rsidRDefault="001D13DC" w:rsidP="001D13DC">
            <w:pPr>
              <w:pStyle w:val="a3"/>
              <w:numPr>
                <w:ilvl w:val="0"/>
                <w:numId w:val="164"/>
              </w:numPr>
              <w:spacing w:line="240" w:lineRule="auto"/>
              <w:ind w:left="0"/>
              <w:rPr>
                <w:b/>
                <w:bCs/>
                <w:kern w:val="28"/>
                <w:sz w:val="24"/>
                <w:szCs w:val="24"/>
              </w:rPr>
            </w:pPr>
          </w:p>
          <w:p w:rsidR="001D13DC" w:rsidRPr="007D44F7" w:rsidRDefault="001D13DC" w:rsidP="001D13DC">
            <w:pPr>
              <w:pStyle w:val="a3"/>
              <w:numPr>
                <w:ilvl w:val="0"/>
                <w:numId w:val="164"/>
              </w:numPr>
              <w:spacing w:line="240" w:lineRule="auto"/>
              <w:ind w:left="0"/>
              <w:rPr>
                <w:b/>
                <w:bCs/>
                <w:kern w:val="28"/>
                <w:sz w:val="24"/>
                <w:szCs w:val="24"/>
              </w:rPr>
            </w:pPr>
            <w:r w:rsidRPr="007D44F7">
              <w:rPr>
                <w:b/>
                <w:bCs/>
                <w:kern w:val="28"/>
                <w:sz w:val="24"/>
                <w:szCs w:val="24"/>
              </w:rPr>
              <w:t xml:space="preserve">I. ЦЕЛЕВОЙ РАЗДЕЛ </w:t>
            </w:r>
          </w:p>
        </w:tc>
        <w:tc>
          <w:tcPr>
            <w:tcW w:w="474" w:type="pct"/>
          </w:tcPr>
          <w:p w:rsidR="001D13DC" w:rsidRPr="007D44F7" w:rsidRDefault="001D13DC" w:rsidP="0070153A">
            <w:pPr>
              <w:jc w:val="center"/>
              <w:rPr>
                <w:bCs/>
                <w:kern w:val="24"/>
                <w:sz w:val="24"/>
                <w:szCs w:val="24"/>
              </w:rPr>
            </w:pPr>
          </w:p>
        </w:tc>
      </w:tr>
      <w:tr w:rsidR="001D13DC" w:rsidRPr="004F5B36" w:rsidTr="0070153A">
        <w:trPr>
          <w:trHeight w:val="307"/>
        </w:trPr>
        <w:tc>
          <w:tcPr>
            <w:tcW w:w="4526" w:type="pct"/>
          </w:tcPr>
          <w:p w:rsidR="001D13DC" w:rsidRPr="00221093" w:rsidRDefault="001D13DC" w:rsidP="00221093">
            <w:pPr>
              <w:pStyle w:val="1"/>
              <w:widowControl w:val="0"/>
              <w:numPr>
                <w:ilvl w:val="1"/>
                <w:numId w:val="19"/>
              </w:numPr>
              <w:tabs>
                <w:tab w:val="left" w:pos="426"/>
              </w:tabs>
              <w:autoSpaceDE w:val="0"/>
              <w:autoSpaceDN w:val="0"/>
              <w:spacing w:before="0" w:after="0" w:line="240" w:lineRule="auto"/>
              <w:ind w:left="0" w:firstLine="0"/>
              <w:jc w:val="left"/>
              <w:rPr>
                <w:rFonts w:cs="Times New Roman"/>
                <w:b w:val="0"/>
                <w:sz w:val="24"/>
                <w:szCs w:val="24"/>
              </w:rPr>
            </w:pPr>
            <w:r w:rsidRPr="00221093">
              <w:rPr>
                <w:rFonts w:cs="Times New Roman"/>
                <w:b w:val="0"/>
                <w:sz w:val="24"/>
                <w:szCs w:val="24"/>
              </w:rPr>
              <w:t>Ц</w:t>
            </w:r>
            <w:r w:rsidR="00221093" w:rsidRPr="00221093">
              <w:rPr>
                <w:rFonts w:cs="Times New Roman"/>
                <w:b w:val="0"/>
                <w:caps w:val="0"/>
                <w:sz w:val="24"/>
                <w:szCs w:val="24"/>
              </w:rPr>
              <w:t>ели</w:t>
            </w:r>
            <w:r w:rsidR="00221093" w:rsidRPr="00221093">
              <w:rPr>
                <w:rFonts w:cs="Times New Roman"/>
                <w:b w:val="0"/>
                <w:caps w:val="0"/>
                <w:spacing w:val="-1"/>
                <w:sz w:val="24"/>
                <w:szCs w:val="24"/>
              </w:rPr>
              <w:t xml:space="preserve"> </w:t>
            </w:r>
            <w:r w:rsidR="00221093" w:rsidRPr="00221093">
              <w:rPr>
                <w:rFonts w:cs="Times New Roman"/>
                <w:b w:val="0"/>
                <w:caps w:val="0"/>
                <w:sz w:val="24"/>
                <w:szCs w:val="24"/>
              </w:rPr>
              <w:t>и</w:t>
            </w:r>
            <w:r w:rsidR="00221093" w:rsidRPr="00221093">
              <w:rPr>
                <w:rFonts w:cs="Times New Roman"/>
                <w:b w:val="0"/>
                <w:caps w:val="0"/>
                <w:spacing w:val="-1"/>
                <w:sz w:val="24"/>
                <w:szCs w:val="24"/>
              </w:rPr>
              <w:t xml:space="preserve"> </w:t>
            </w:r>
            <w:r w:rsidR="00221093" w:rsidRPr="00221093">
              <w:rPr>
                <w:rFonts w:cs="Times New Roman"/>
                <w:b w:val="0"/>
                <w:caps w:val="0"/>
                <w:sz w:val="24"/>
                <w:szCs w:val="24"/>
              </w:rPr>
              <w:t>задачи</w:t>
            </w:r>
            <w:r w:rsidR="00221093" w:rsidRPr="00221093">
              <w:rPr>
                <w:rFonts w:cs="Times New Roman"/>
                <w:b w:val="0"/>
                <w:caps w:val="0"/>
                <w:spacing w:val="-1"/>
                <w:sz w:val="24"/>
                <w:szCs w:val="24"/>
              </w:rPr>
              <w:t xml:space="preserve"> </w:t>
            </w:r>
            <w:r w:rsidR="00221093" w:rsidRPr="00221093">
              <w:rPr>
                <w:rFonts w:cs="Times New Roman"/>
                <w:b w:val="0"/>
                <w:caps w:val="0"/>
                <w:sz w:val="24"/>
                <w:szCs w:val="24"/>
              </w:rPr>
              <w:t>программы</w:t>
            </w:r>
          </w:p>
        </w:tc>
        <w:tc>
          <w:tcPr>
            <w:tcW w:w="474" w:type="pct"/>
          </w:tcPr>
          <w:p w:rsidR="001D13DC" w:rsidRPr="007D44F7" w:rsidRDefault="001D13DC" w:rsidP="0070153A">
            <w:pPr>
              <w:jc w:val="center"/>
              <w:rPr>
                <w:bCs/>
                <w:kern w:val="24"/>
                <w:sz w:val="24"/>
                <w:szCs w:val="24"/>
              </w:rPr>
            </w:pPr>
            <w:r w:rsidRPr="007D44F7">
              <w:rPr>
                <w:bCs/>
                <w:kern w:val="24"/>
                <w:sz w:val="24"/>
                <w:szCs w:val="24"/>
              </w:rPr>
              <w:t>8</w:t>
            </w:r>
          </w:p>
        </w:tc>
      </w:tr>
      <w:tr w:rsidR="001D13DC" w:rsidRPr="004F5B36" w:rsidTr="0070153A">
        <w:trPr>
          <w:trHeight w:val="307"/>
        </w:trPr>
        <w:tc>
          <w:tcPr>
            <w:tcW w:w="4526" w:type="pct"/>
          </w:tcPr>
          <w:p w:rsidR="001D13DC" w:rsidRPr="00221093" w:rsidRDefault="00221093" w:rsidP="00221093">
            <w:pPr>
              <w:pStyle w:val="1"/>
              <w:widowControl w:val="0"/>
              <w:numPr>
                <w:ilvl w:val="1"/>
                <w:numId w:val="19"/>
              </w:numPr>
              <w:tabs>
                <w:tab w:val="left" w:pos="426"/>
                <w:tab w:val="left" w:pos="567"/>
              </w:tabs>
              <w:autoSpaceDE w:val="0"/>
              <w:autoSpaceDN w:val="0"/>
              <w:spacing w:before="0" w:after="0" w:line="240" w:lineRule="auto"/>
              <w:ind w:left="0" w:firstLine="0"/>
              <w:jc w:val="left"/>
              <w:rPr>
                <w:rFonts w:cs="Times New Roman"/>
                <w:b w:val="0"/>
                <w:sz w:val="24"/>
                <w:szCs w:val="24"/>
              </w:rPr>
            </w:pPr>
            <w:r w:rsidRPr="00221093">
              <w:rPr>
                <w:rFonts w:cs="Times New Roman"/>
                <w:b w:val="0"/>
                <w:caps w:val="0"/>
                <w:sz w:val="24"/>
                <w:szCs w:val="24"/>
              </w:rPr>
              <w:t>Принципы</w:t>
            </w:r>
            <w:r w:rsidRPr="00221093">
              <w:rPr>
                <w:rFonts w:cs="Times New Roman"/>
                <w:b w:val="0"/>
                <w:caps w:val="0"/>
                <w:spacing w:val="-6"/>
                <w:sz w:val="24"/>
                <w:szCs w:val="24"/>
              </w:rPr>
              <w:t xml:space="preserve"> </w:t>
            </w:r>
            <w:r w:rsidRPr="00221093">
              <w:rPr>
                <w:rFonts w:cs="Times New Roman"/>
                <w:b w:val="0"/>
                <w:caps w:val="0"/>
                <w:sz w:val="24"/>
                <w:szCs w:val="24"/>
              </w:rPr>
              <w:t>и</w:t>
            </w:r>
            <w:r w:rsidRPr="00221093">
              <w:rPr>
                <w:rFonts w:cs="Times New Roman"/>
                <w:b w:val="0"/>
                <w:caps w:val="0"/>
                <w:spacing w:val="-2"/>
                <w:sz w:val="24"/>
                <w:szCs w:val="24"/>
              </w:rPr>
              <w:t xml:space="preserve"> </w:t>
            </w:r>
            <w:r w:rsidRPr="00221093">
              <w:rPr>
                <w:rFonts w:cs="Times New Roman"/>
                <w:b w:val="0"/>
                <w:caps w:val="0"/>
                <w:sz w:val="24"/>
                <w:szCs w:val="24"/>
              </w:rPr>
              <w:t>подходы</w:t>
            </w:r>
            <w:r w:rsidRPr="00221093">
              <w:rPr>
                <w:rFonts w:cs="Times New Roman"/>
                <w:b w:val="0"/>
                <w:caps w:val="0"/>
                <w:spacing w:val="-2"/>
                <w:sz w:val="24"/>
                <w:szCs w:val="24"/>
              </w:rPr>
              <w:t xml:space="preserve"> </w:t>
            </w:r>
            <w:r w:rsidRPr="00221093">
              <w:rPr>
                <w:rFonts w:cs="Times New Roman"/>
                <w:b w:val="0"/>
                <w:caps w:val="0"/>
                <w:sz w:val="24"/>
                <w:szCs w:val="24"/>
              </w:rPr>
              <w:t>к</w:t>
            </w:r>
            <w:r w:rsidRPr="00221093">
              <w:rPr>
                <w:rFonts w:cs="Times New Roman"/>
                <w:b w:val="0"/>
                <w:caps w:val="0"/>
                <w:spacing w:val="-3"/>
                <w:sz w:val="24"/>
                <w:szCs w:val="24"/>
              </w:rPr>
              <w:t xml:space="preserve"> </w:t>
            </w:r>
            <w:r w:rsidRPr="00221093">
              <w:rPr>
                <w:rFonts w:cs="Times New Roman"/>
                <w:b w:val="0"/>
                <w:caps w:val="0"/>
                <w:sz w:val="24"/>
                <w:szCs w:val="24"/>
              </w:rPr>
              <w:t>формированию программы</w:t>
            </w:r>
          </w:p>
        </w:tc>
        <w:tc>
          <w:tcPr>
            <w:tcW w:w="474" w:type="pct"/>
          </w:tcPr>
          <w:p w:rsidR="001D13DC" w:rsidRPr="007D44F7" w:rsidRDefault="001D13DC" w:rsidP="0070153A">
            <w:pPr>
              <w:jc w:val="center"/>
              <w:rPr>
                <w:bCs/>
                <w:kern w:val="24"/>
                <w:sz w:val="24"/>
                <w:szCs w:val="24"/>
              </w:rPr>
            </w:pPr>
            <w:r w:rsidRPr="007D44F7">
              <w:rPr>
                <w:bCs/>
                <w:kern w:val="24"/>
                <w:sz w:val="24"/>
                <w:szCs w:val="24"/>
              </w:rPr>
              <w:t>9</w:t>
            </w:r>
          </w:p>
        </w:tc>
      </w:tr>
      <w:tr w:rsidR="001D13DC" w:rsidRPr="004F5B36" w:rsidTr="0070153A">
        <w:trPr>
          <w:trHeight w:val="626"/>
        </w:trPr>
        <w:tc>
          <w:tcPr>
            <w:tcW w:w="4526" w:type="pct"/>
          </w:tcPr>
          <w:p w:rsidR="001D13DC" w:rsidRPr="00221093" w:rsidRDefault="001D13DC" w:rsidP="00221093">
            <w:pPr>
              <w:pStyle w:val="1"/>
              <w:tabs>
                <w:tab w:val="left" w:pos="426"/>
                <w:tab w:val="left" w:pos="567"/>
              </w:tabs>
              <w:spacing w:before="0"/>
              <w:jc w:val="both"/>
              <w:rPr>
                <w:rFonts w:cs="Times New Roman"/>
                <w:b w:val="0"/>
                <w:sz w:val="24"/>
                <w:szCs w:val="24"/>
              </w:rPr>
            </w:pPr>
            <w:r w:rsidRPr="00221093">
              <w:rPr>
                <w:rFonts w:cs="Times New Roman"/>
                <w:b w:val="0"/>
                <w:sz w:val="24"/>
                <w:szCs w:val="24"/>
              </w:rPr>
              <w:t xml:space="preserve">1.3. </w:t>
            </w:r>
            <w:r w:rsidR="00221093" w:rsidRPr="00221093">
              <w:rPr>
                <w:rFonts w:cs="Times New Roman"/>
                <w:b w:val="0"/>
                <w:caps w:val="0"/>
                <w:sz w:val="24"/>
                <w:szCs w:val="24"/>
              </w:rPr>
              <w:t>Специфика национальных, социокультурных и иных условий, в которых  осущес</w:t>
            </w:r>
            <w:r w:rsidR="00221093" w:rsidRPr="00221093">
              <w:rPr>
                <w:rFonts w:cs="Times New Roman"/>
                <w:b w:val="0"/>
                <w:caps w:val="0"/>
                <w:sz w:val="24"/>
                <w:szCs w:val="24"/>
              </w:rPr>
              <w:t>т</w:t>
            </w:r>
            <w:r w:rsidR="00221093" w:rsidRPr="00221093">
              <w:rPr>
                <w:rFonts w:cs="Times New Roman"/>
                <w:b w:val="0"/>
                <w:caps w:val="0"/>
                <w:sz w:val="24"/>
                <w:szCs w:val="24"/>
              </w:rPr>
              <w:t>вляется образовательная деятельность</w:t>
            </w:r>
          </w:p>
        </w:tc>
        <w:tc>
          <w:tcPr>
            <w:tcW w:w="474" w:type="pct"/>
          </w:tcPr>
          <w:p w:rsidR="001D13DC" w:rsidRPr="007D44F7" w:rsidRDefault="001D13DC" w:rsidP="0070153A">
            <w:pPr>
              <w:jc w:val="center"/>
              <w:rPr>
                <w:bCs/>
                <w:kern w:val="24"/>
                <w:sz w:val="24"/>
                <w:szCs w:val="24"/>
              </w:rPr>
            </w:pPr>
            <w:r w:rsidRPr="007D44F7">
              <w:rPr>
                <w:bCs/>
                <w:kern w:val="24"/>
                <w:sz w:val="24"/>
                <w:szCs w:val="24"/>
              </w:rPr>
              <w:t>10</w:t>
            </w:r>
          </w:p>
        </w:tc>
      </w:tr>
      <w:tr w:rsidR="001D13DC" w:rsidRPr="004F5B36" w:rsidTr="0070153A">
        <w:trPr>
          <w:trHeight w:val="295"/>
        </w:trPr>
        <w:tc>
          <w:tcPr>
            <w:tcW w:w="4526" w:type="pct"/>
          </w:tcPr>
          <w:p w:rsidR="001D13DC" w:rsidRPr="007D44F7" w:rsidRDefault="001D13DC" w:rsidP="0070153A">
            <w:pPr>
              <w:rPr>
                <w:sz w:val="24"/>
                <w:szCs w:val="24"/>
                <w:lang w:val="en-US"/>
              </w:rPr>
            </w:pPr>
            <w:r w:rsidRPr="007D44F7">
              <w:rPr>
                <w:sz w:val="24"/>
                <w:szCs w:val="24"/>
                <w:lang w:val="en-US"/>
              </w:rPr>
              <w:t>1.4.</w:t>
            </w:r>
            <w:r w:rsidRPr="007D44F7">
              <w:rPr>
                <w:sz w:val="24"/>
                <w:szCs w:val="24"/>
              </w:rPr>
              <w:t xml:space="preserve"> </w:t>
            </w:r>
            <w:r w:rsidRPr="007D44F7">
              <w:rPr>
                <w:sz w:val="24"/>
                <w:szCs w:val="24"/>
                <w:lang w:val="en-US"/>
              </w:rPr>
              <w:t xml:space="preserve">Планируемые </w:t>
            </w:r>
            <w:r w:rsidRPr="007D44F7">
              <w:rPr>
                <w:sz w:val="24"/>
                <w:szCs w:val="24"/>
              </w:rPr>
              <w:t xml:space="preserve"> </w:t>
            </w:r>
            <w:r w:rsidRPr="007D44F7">
              <w:rPr>
                <w:sz w:val="24"/>
                <w:szCs w:val="24"/>
                <w:lang w:val="en-US"/>
              </w:rPr>
              <w:t>результаты</w:t>
            </w:r>
            <w:r w:rsidRPr="007D44F7">
              <w:rPr>
                <w:sz w:val="24"/>
                <w:szCs w:val="24"/>
              </w:rPr>
              <w:t xml:space="preserve"> </w:t>
            </w:r>
            <w:r w:rsidRPr="007D44F7">
              <w:rPr>
                <w:sz w:val="24"/>
                <w:szCs w:val="24"/>
                <w:lang w:val="en-US"/>
              </w:rPr>
              <w:t xml:space="preserve"> реализации </w:t>
            </w:r>
            <w:r w:rsidRPr="007D44F7">
              <w:rPr>
                <w:sz w:val="24"/>
                <w:szCs w:val="24"/>
              </w:rPr>
              <w:t>Пр</w:t>
            </w:r>
            <w:r w:rsidRPr="007D44F7">
              <w:rPr>
                <w:sz w:val="24"/>
                <w:szCs w:val="24"/>
                <w:lang w:val="en-US"/>
              </w:rPr>
              <w:t>ограммы</w:t>
            </w:r>
          </w:p>
        </w:tc>
        <w:tc>
          <w:tcPr>
            <w:tcW w:w="474" w:type="pct"/>
          </w:tcPr>
          <w:p w:rsidR="001D13DC" w:rsidRPr="007D44F7" w:rsidRDefault="001D13DC" w:rsidP="0070153A">
            <w:pPr>
              <w:jc w:val="center"/>
              <w:rPr>
                <w:bCs/>
                <w:kern w:val="24"/>
                <w:sz w:val="24"/>
                <w:szCs w:val="24"/>
              </w:rPr>
            </w:pPr>
            <w:r w:rsidRPr="007D44F7">
              <w:rPr>
                <w:bCs/>
                <w:kern w:val="24"/>
                <w:sz w:val="24"/>
                <w:szCs w:val="24"/>
              </w:rPr>
              <w:t>12</w:t>
            </w:r>
          </w:p>
        </w:tc>
      </w:tr>
      <w:tr w:rsidR="001D13DC" w:rsidRPr="004F5B36" w:rsidTr="0070153A">
        <w:trPr>
          <w:trHeight w:val="295"/>
        </w:trPr>
        <w:tc>
          <w:tcPr>
            <w:tcW w:w="4526" w:type="pct"/>
          </w:tcPr>
          <w:p w:rsidR="001D13DC" w:rsidRPr="007D44F7" w:rsidRDefault="001D13DC" w:rsidP="0070153A">
            <w:pPr>
              <w:rPr>
                <w:bCs/>
                <w:i/>
                <w:kern w:val="28"/>
                <w:sz w:val="24"/>
                <w:szCs w:val="24"/>
              </w:rPr>
            </w:pPr>
            <w:r w:rsidRPr="007D44F7">
              <w:rPr>
                <w:bCs/>
                <w:i/>
                <w:kern w:val="28"/>
                <w:sz w:val="24"/>
                <w:szCs w:val="24"/>
              </w:rPr>
              <w:t>1.4.1.</w:t>
            </w:r>
            <w:r w:rsidRPr="007D44F7">
              <w:rPr>
                <w:i/>
                <w:sz w:val="24"/>
                <w:szCs w:val="24"/>
              </w:rPr>
              <w:t xml:space="preserve"> </w:t>
            </w:r>
            <w:r w:rsidRPr="007D44F7">
              <w:rPr>
                <w:bCs/>
                <w:i/>
                <w:kern w:val="28"/>
                <w:sz w:val="24"/>
                <w:szCs w:val="24"/>
              </w:rPr>
              <w:t>Планируемые результаты в младенческом возрасте</w:t>
            </w:r>
          </w:p>
        </w:tc>
        <w:tc>
          <w:tcPr>
            <w:tcW w:w="474" w:type="pct"/>
          </w:tcPr>
          <w:p w:rsidR="001D13DC" w:rsidRPr="007D44F7" w:rsidRDefault="001D13DC" w:rsidP="0070153A">
            <w:pPr>
              <w:jc w:val="center"/>
              <w:rPr>
                <w:bCs/>
                <w:kern w:val="24"/>
                <w:sz w:val="24"/>
                <w:szCs w:val="24"/>
              </w:rPr>
            </w:pPr>
            <w:r w:rsidRPr="007D44F7">
              <w:rPr>
                <w:bCs/>
                <w:kern w:val="24"/>
                <w:sz w:val="24"/>
                <w:szCs w:val="24"/>
              </w:rPr>
              <w:t>13</w:t>
            </w:r>
          </w:p>
        </w:tc>
      </w:tr>
      <w:tr w:rsidR="001D13DC" w:rsidRPr="004F5B36" w:rsidTr="0070153A">
        <w:trPr>
          <w:trHeight w:val="295"/>
        </w:trPr>
        <w:tc>
          <w:tcPr>
            <w:tcW w:w="4526" w:type="pct"/>
          </w:tcPr>
          <w:p w:rsidR="001D13DC" w:rsidRPr="007D44F7" w:rsidRDefault="001D13DC" w:rsidP="0070153A">
            <w:pPr>
              <w:rPr>
                <w:bCs/>
                <w:i/>
                <w:kern w:val="28"/>
                <w:sz w:val="24"/>
                <w:szCs w:val="24"/>
              </w:rPr>
            </w:pPr>
            <w:r w:rsidRPr="007D44F7">
              <w:rPr>
                <w:bCs/>
                <w:i/>
                <w:kern w:val="28"/>
                <w:sz w:val="24"/>
                <w:szCs w:val="24"/>
              </w:rPr>
              <w:t>1.4.2.</w:t>
            </w:r>
            <w:r w:rsidRPr="007D44F7">
              <w:rPr>
                <w:i/>
                <w:sz w:val="24"/>
                <w:szCs w:val="24"/>
              </w:rPr>
              <w:t xml:space="preserve"> </w:t>
            </w:r>
            <w:r w:rsidRPr="007D44F7">
              <w:rPr>
                <w:bCs/>
                <w:i/>
                <w:kern w:val="28"/>
                <w:sz w:val="24"/>
                <w:szCs w:val="24"/>
              </w:rPr>
              <w:t>Планируемые результаты в раннем возрасте</w:t>
            </w:r>
          </w:p>
        </w:tc>
        <w:tc>
          <w:tcPr>
            <w:tcW w:w="474" w:type="pct"/>
          </w:tcPr>
          <w:p w:rsidR="001D13DC" w:rsidRPr="007D44F7" w:rsidRDefault="001D13DC" w:rsidP="0070153A">
            <w:pPr>
              <w:jc w:val="center"/>
              <w:rPr>
                <w:bCs/>
                <w:kern w:val="24"/>
                <w:sz w:val="24"/>
                <w:szCs w:val="24"/>
              </w:rPr>
            </w:pPr>
            <w:r w:rsidRPr="007D44F7">
              <w:rPr>
                <w:bCs/>
                <w:kern w:val="24"/>
                <w:sz w:val="24"/>
                <w:szCs w:val="24"/>
              </w:rPr>
              <w:t>14</w:t>
            </w:r>
          </w:p>
        </w:tc>
      </w:tr>
      <w:tr w:rsidR="001D13DC" w:rsidRPr="004F5B36" w:rsidTr="0070153A">
        <w:trPr>
          <w:trHeight w:val="295"/>
        </w:trPr>
        <w:tc>
          <w:tcPr>
            <w:tcW w:w="4526" w:type="pct"/>
          </w:tcPr>
          <w:p w:rsidR="001D13DC" w:rsidRPr="007D44F7" w:rsidRDefault="001D13DC" w:rsidP="0070153A">
            <w:pPr>
              <w:rPr>
                <w:bCs/>
                <w:i/>
                <w:kern w:val="28"/>
                <w:sz w:val="24"/>
                <w:szCs w:val="24"/>
              </w:rPr>
            </w:pPr>
            <w:r w:rsidRPr="007D44F7">
              <w:rPr>
                <w:bCs/>
                <w:i/>
                <w:kern w:val="28"/>
                <w:sz w:val="24"/>
                <w:szCs w:val="24"/>
              </w:rPr>
              <w:t>1.4.3. Планируемые результаты в дошкольном возрасте</w:t>
            </w:r>
          </w:p>
        </w:tc>
        <w:tc>
          <w:tcPr>
            <w:tcW w:w="474" w:type="pct"/>
          </w:tcPr>
          <w:p w:rsidR="001D13DC" w:rsidRPr="007D44F7" w:rsidRDefault="001D13DC" w:rsidP="0070153A">
            <w:pPr>
              <w:jc w:val="center"/>
              <w:rPr>
                <w:bCs/>
                <w:kern w:val="24"/>
                <w:sz w:val="24"/>
                <w:szCs w:val="24"/>
              </w:rPr>
            </w:pPr>
            <w:r w:rsidRPr="007D44F7">
              <w:rPr>
                <w:bCs/>
                <w:kern w:val="24"/>
                <w:sz w:val="24"/>
                <w:szCs w:val="24"/>
              </w:rPr>
              <w:t>14</w:t>
            </w:r>
          </w:p>
        </w:tc>
      </w:tr>
      <w:tr w:rsidR="001D13DC" w:rsidRPr="004F5B36" w:rsidTr="0070153A">
        <w:trPr>
          <w:trHeight w:val="307"/>
        </w:trPr>
        <w:tc>
          <w:tcPr>
            <w:tcW w:w="4526" w:type="pct"/>
          </w:tcPr>
          <w:p w:rsidR="001D13DC" w:rsidRPr="007D44F7" w:rsidRDefault="001D13DC" w:rsidP="0070153A">
            <w:pPr>
              <w:rPr>
                <w:bCs/>
                <w:i/>
                <w:kern w:val="28"/>
                <w:sz w:val="24"/>
                <w:szCs w:val="24"/>
              </w:rPr>
            </w:pPr>
            <w:r w:rsidRPr="007D44F7">
              <w:rPr>
                <w:bCs/>
                <w:i/>
                <w:kern w:val="28"/>
                <w:sz w:val="24"/>
                <w:szCs w:val="24"/>
              </w:rPr>
              <w:t>1.4.4.</w:t>
            </w:r>
            <w:r w:rsidRPr="007D44F7">
              <w:rPr>
                <w:i/>
                <w:sz w:val="24"/>
                <w:szCs w:val="24"/>
              </w:rPr>
              <w:t xml:space="preserve"> </w:t>
            </w:r>
            <w:r w:rsidRPr="007D44F7">
              <w:rPr>
                <w:bCs/>
                <w:i/>
                <w:kern w:val="28"/>
                <w:sz w:val="24"/>
                <w:szCs w:val="24"/>
              </w:rPr>
              <w:t>Планируемые результаты на этапе завершения освоения программы</w:t>
            </w:r>
          </w:p>
        </w:tc>
        <w:tc>
          <w:tcPr>
            <w:tcW w:w="474" w:type="pct"/>
          </w:tcPr>
          <w:p w:rsidR="001D13DC" w:rsidRPr="007D44F7" w:rsidRDefault="001D13DC" w:rsidP="0070153A">
            <w:pPr>
              <w:jc w:val="center"/>
              <w:rPr>
                <w:bCs/>
                <w:kern w:val="24"/>
                <w:sz w:val="24"/>
                <w:szCs w:val="24"/>
              </w:rPr>
            </w:pPr>
            <w:r w:rsidRPr="007D44F7">
              <w:rPr>
                <w:bCs/>
                <w:kern w:val="24"/>
                <w:sz w:val="24"/>
                <w:szCs w:val="24"/>
              </w:rPr>
              <w:t>19</w:t>
            </w:r>
          </w:p>
        </w:tc>
      </w:tr>
      <w:tr w:rsidR="001D13DC" w:rsidRPr="004F5B36" w:rsidTr="0070153A">
        <w:trPr>
          <w:trHeight w:val="307"/>
        </w:trPr>
        <w:tc>
          <w:tcPr>
            <w:tcW w:w="4526" w:type="pct"/>
          </w:tcPr>
          <w:p w:rsidR="001D13DC" w:rsidRPr="007D44F7" w:rsidRDefault="001D13DC" w:rsidP="0070153A">
            <w:pPr>
              <w:rPr>
                <w:bCs/>
                <w:kern w:val="28"/>
                <w:sz w:val="24"/>
                <w:szCs w:val="24"/>
              </w:rPr>
            </w:pPr>
            <w:r w:rsidRPr="007D44F7">
              <w:rPr>
                <w:bCs/>
                <w:kern w:val="28"/>
                <w:sz w:val="24"/>
                <w:szCs w:val="24"/>
              </w:rPr>
              <w:t>1.5. Характеристики особенностей развития детей дошкольного возраста</w:t>
            </w:r>
          </w:p>
        </w:tc>
        <w:tc>
          <w:tcPr>
            <w:tcW w:w="474" w:type="pct"/>
          </w:tcPr>
          <w:p w:rsidR="001D13DC" w:rsidRPr="007D44F7" w:rsidRDefault="001D13DC" w:rsidP="0070153A">
            <w:pPr>
              <w:jc w:val="center"/>
              <w:rPr>
                <w:bCs/>
                <w:kern w:val="28"/>
                <w:sz w:val="24"/>
                <w:szCs w:val="24"/>
              </w:rPr>
            </w:pPr>
            <w:r w:rsidRPr="007D44F7">
              <w:rPr>
                <w:bCs/>
                <w:kern w:val="28"/>
                <w:sz w:val="24"/>
                <w:szCs w:val="24"/>
              </w:rPr>
              <w:t>21</w:t>
            </w:r>
          </w:p>
        </w:tc>
      </w:tr>
      <w:tr w:rsidR="001D13DC" w:rsidRPr="004F5B36" w:rsidTr="0070153A">
        <w:trPr>
          <w:trHeight w:val="295"/>
        </w:trPr>
        <w:tc>
          <w:tcPr>
            <w:tcW w:w="4526" w:type="pct"/>
          </w:tcPr>
          <w:p w:rsidR="001D13DC" w:rsidRPr="007D44F7" w:rsidRDefault="001D13DC" w:rsidP="0070153A">
            <w:pPr>
              <w:pStyle w:val="2"/>
              <w:keepNext w:val="0"/>
              <w:keepLines w:val="0"/>
              <w:widowControl w:val="0"/>
              <w:autoSpaceDE w:val="0"/>
              <w:autoSpaceDN w:val="0"/>
              <w:spacing w:before="0" w:line="240" w:lineRule="auto"/>
              <w:rPr>
                <w:rFonts w:ascii="Times New Roman" w:hAnsi="Times New Roman" w:cs="Times New Roman"/>
                <w:bCs/>
                <w:color w:val="auto"/>
                <w:kern w:val="28"/>
                <w:sz w:val="24"/>
                <w:szCs w:val="24"/>
              </w:rPr>
            </w:pPr>
            <w:r w:rsidRPr="007D44F7">
              <w:rPr>
                <w:rFonts w:ascii="Times New Roman" w:hAnsi="Times New Roman" w:cs="Times New Roman"/>
                <w:bCs/>
                <w:color w:val="auto"/>
                <w:kern w:val="28"/>
                <w:sz w:val="24"/>
                <w:szCs w:val="24"/>
              </w:rPr>
              <w:t xml:space="preserve">1.6. </w:t>
            </w:r>
            <w:r w:rsidRPr="007D44F7">
              <w:rPr>
                <w:rFonts w:ascii="Times New Roman" w:hAnsi="Times New Roman" w:cs="Times New Roman"/>
                <w:bCs/>
                <w:color w:val="auto"/>
                <w:sz w:val="24"/>
                <w:szCs w:val="24"/>
              </w:rPr>
              <w:t>Развивающее оценивание качества образовательной деятельности</w:t>
            </w:r>
            <w:r w:rsidRPr="007D44F7">
              <w:rPr>
                <w:rFonts w:ascii="Times New Roman" w:hAnsi="Times New Roman" w:cs="Times New Roman"/>
                <w:b/>
                <w:bCs/>
                <w:color w:val="auto"/>
                <w:sz w:val="24"/>
                <w:szCs w:val="24"/>
              </w:rPr>
              <w:t xml:space="preserve"> </w:t>
            </w:r>
          </w:p>
        </w:tc>
        <w:tc>
          <w:tcPr>
            <w:tcW w:w="474" w:type="pct"/>
          </w:tcPr>
          <w:p w:rsidR="001D13DC" w:rsidRPr="007D44F7" w:rsidRDefault="001D13DC" w:rsidP="0070153A">
            <w:pPr>
              <w:jc w:val="center"/>
              <w:rPr>
                <w:bCs/>
                <w:kern w:val="24"/>
                <w:sz w:val="24"/>
                <w:szCs w:val="24"/>
              </w:rPr>
            </w:pPr>
            <w:r w:rsidRPr="007D44F7">
              <w:rPr>
                <w:bCs/>
                <w:kern w:val="24"/>
                <w:sz w:val="24"/>
                <w:szCs w:val="24"/>
              </w:rPr>
              <w:t>32</w:t>
            </w:r>
          </w:p>
        </w:tc>
      </w:tr>
      <w:tr w:rsidR="001D13DC" w:rsidRPr="004F5B36" w:rsidTr="0070153A">
        <w:trPr>
          <w:trHeight w:val="295"/>
        </w:trPr>
        <w:tc>
          <w:tcPr>
            <w:tcW w:w="4526" w:type="pct"/>
          </w:tcPr>
          <w:p w:rsidR="001D13DC" w:rsidRPr="007D44F7" w:rsidRDefault="001D13DC" w:rsidP="0070153A">
            <w:pPr>
              <w:rPr>
                <w:b/>
                <w:bCs/>
                <w:kern w:val="28"/>
                <w:sz w:val="24"/>
                <w:szCs w:val="24"/>
              </w:rPr>
            </w:pPr>
          </w:p>
          <w:p w:rsidR="001D13DC" w:rsidRPr="007D44F7" w:rsidRDefault="001D13DC" w:rsidP="0070153A">
            <w:pPr>
              <w:rPr>
                <w:bCs/>
                <w:kern w:val="28"/>
                <w:sz w:val="24"/>
                <w:szCs w:val="24"/>
              </w:rPr>
            </w:pPr>
            <w:r w:rsidRPr="007D44F7">
              <w:rPr>
                <w:b/>
                <w:bCs/>
                <w:kern w:val="28"/>
                <w:sz w:val="24"/>
                <w:szCs w:val="24"/>
              </w:rPr>
              <w:t>II. СОДЕРЖАТЕЛЬНЫЙ РАЗДЕЛ</w:t>
            </w:r>
          </w:p>
        </w:tc>
        <w:tc>
          <w:tcPr>
            <w:tcW w:w="474" w:type="pct"/>
          </w:tcPr>
          <w:p w:rsidR="001D13DC" w:rsidRPr="007D44F7" w:rsidRDefault="001D13DC" w:rsidP="0070153A">
            <w:pPr>
              <w:jc w:val="center"/>
              <w:rPr>
                <w:b/>
                <w:bCs/>
                <w:kern w:val="24"/>
                <w:sz w:val="24"/>
                <w:szCs w:val="24"/>
              </w:rPr>
            </w:pPr>
          </w:p>
        </w:tc>
      </w:tr>
      <w:tr w:rsidR="001D13DC" w:rsidRPr="004F5B36" w:rsidTr="0070153A">
        <w:trPr>
          <w:trHeight w:val="547"/>
        </w:trPr>
        <w:tc>
          <w:tcPr>
            <w:tcW w:w="4526" w:type="pct"/>
          </w:tcPr>
          <w:p w:rsidR="001D13DC" w:rsidRPr="007D44F7" w:rsidRDefault="001D13DC" w:rsidP="0070153A">
            <w:pPr>
              <w:pStyle w:val="43"/>
              <w:keepNext/>
              <w:keepLines/>
              <w:shd w:val="clear" w:color="auto" w:fill="auto"/>
              <w:tabs>
                <w:tab w:val="left" w:pos="786"/>
              </w:tabs>
              <w:spacing w:before="0" w:line="240" w:lineRule="auto"/>
              <w:ind w:firstLine="0"/>
              <w:rPr>
                <w:rFonts w:eastAsiaTheme="majorEastAsia"/>
                <w:bCs w:val="0"/>
                <w:sz w:val="24"/>
                <w:szCs w:val="24"/>
              </w:rPr>
            </w:pPr>
            <w:r w:rsidRPr="007D44F7">
              <w:rPr>
                <w:rFonts w:ascii="Times New Roman" w:eastAsiaTheme="majorEastAsia" w:hAnsi="Times New Roman" w:cs="Times New Roman"/>
                <w:b w:val="0"/>
                <w:sz w:val="24"/>
                <w:szCs w:val="24"/>
                <w:lang w:eastAsia="ru-RU"/>
              </w:rPr>
              <w:t>2.1. Описание образовательной деятельности в соответствии с направлениями развития ребенка</w:t>
            </w:r>
          </w:p>
        </w:tc>
        <w:tc>
          <w:tcPr>
            <w:tcW w:w="474" w:type="pct"/>
          </w:tcPr>
          <w:p w:rsidR="001D13DC" w:rsidRPr="007D44F7" w:rsidRDefault="001D13DC" w:rsidP="0070153A">
            <w:pPr>
              <w:jc w:val="center"/>
              <w:rPr>
                <w:bCs/>
                <w:kern w:val="24"/>
                <w:sz w:val="24"/>
                <w:szCs w:val="24"/>
              </w:rPr>
            </w:pPr>
            <w:r w:rsidRPr="007D44F7">
              <w:rPr>
                <w:bCs/>
                <w:kern w:val="24"/>
                <w:sz w:val="24"/>
                <w:szCs w:val="24"/>
              </w:rPr>
              <w:t>3</w:t>
            </w:r>
            <w:r>
              <w:rPr>
                <w:bCs/>
                <w:kern w:val="24"/>
                <w:sz w:val="24"/>
                <w:szCs w:val="24"/>
              </w:rPr>
              <w:t>7</w:t>
            </w:r>
          </w:p>
        </w:tc>
      </w:tr>
      <w:tr w:rsidR="001D13DC" w:rsidRPr="004F5B36" w:rsidTr="0070153A">
        <w:trPr>
          <w:trHeight w:val="667"/>
        </w:trPr>
        <w:tc>
          <w:tcPr>
            <w:tcW w:w="4526" w:type="pct"/>
          </w:tcPr>
          <w:p w:rsidR="001D13DC" w:rsidRPr="007D44F7" w:rsidRDefault="001D13DC" w:rsidP="0070153A">
            <w:pPr>
              <w:shd w:val="clear" w:color="auto" w:fill="FFFFFF"/>
              <w:rPr>
                <w:bCs/>
                <w:kern w:val="28"/>
                <w:sz w:val="24"/>
                <w:szCs w:val="24"/>
              </w:rPr>
            </w:pPr>
            <w:r w:rsidRPr="007D44F7">
              <w:rPr>
                <w:bCs/>
                <w:kern w:val="28"/>
                <w:sz w:val="24"/>
                <w:szCs w:val="24"/>
              </w:rPr>
              <w:t>2.2. Задачи образовательной деятельности по каждой из образовательных областей для всех возрастных групп обучающихся</w:t>
            </w:r>
          </w:p>
        </w:tc>
        <w:tc>
          <w:tcPr>
            <w:tcW w:w="474" w:type="pct"/>
          </w:tcPr>
          <w:p w:rsidR="001D13DC" w:rsidRPr="007D44F7" w:rsidRDefault="001D13DC" w:rsidP="0070153A">
            <w:pPr>
              <w:jc w:val="center"/>
              <w:rPr>
                <w:bCs/>
                <w:kern w:val="24"/>
                <w:sz w:val="24"/>
                <w:szCs w:val="24"/>
              </w:rPr>
            </w:pPr>
            <w:r w:rsidRPr="007D44F7">
              <w:rPr>
                <w:bCs/>
                <w:kern w:val="24"/>
                <w:sz w:val="24"/>
                <w:szCs w:val="24"/>
              </w:rPr>
              <w:t>3</w:t>
            </w:r>
            <w:r>
              <w:rPr>
                <w:bCs/>
                <w:kern w:val="24"/>
                <w:sz w:val="24"/>
                <w:szCs w:val="24"/>
              </w:rPr>
              <w:t>9</w:t>
            </w:r>
          </w:p>
        </w:tc>
      </w:tr>
      <w:tr w:rsidR="001D13DC" w:rsidRPr="004F5B36" w:rsidTr="0070153A">
        <w:trPr>
          <w:trHeight w:val="842"/>
        </w:trPr>
        <w:tc>
          <w:tcPr>
            <w:tcW w:w="4526" w:type="pct"/>
          </w:tcPr>
          <w:p w:rsidR="001D13DC" w:rsidRPr="007D44F7" w:rsidRDefault="001D13DC" w:rsidP="0070153A">
            <w:pPr>
              <w:rPr>
                <w:sz w:val="24"/>
                <w:szCs w:val="24"/>
              </w:rPr>
            </w:pPr>
            <w:r w:rsidRPr="007D44F7">
              <w:rPr>
                <w:bCs/>
                <w:kern w:val="28"/>
                <w:sz w:val="24"/>
                <w:szCs w:val="24"/>
              </w:rPr>
              <w:t>2.3</w:t>
            </w:r>
            <w:r w:rsidRPr="007D44F7">
              <w:rPr>
                <w:b/>
                <w:bCs/>
                <w:kern w:val="28"/>
                <w:sz w:val="24"/>
                <w:szCs w:val="24"/>
              </w:rPr>
              <w:t>.</w:t>
            </w:r>
            <w:r w:rsidRPr="007D44F7">
              <w:rPr>
                <w:b/>
                <w:sz w:val="24"/>
                <w:szCs w:val="24"/>
              </w:rPr>
              <w:t xml:space="preserve"> </w:t>
            </w:r>
            <w:r w:rsidRPr="007D44F7">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474" w:type="pct"/>
          </w:tcPr>
          <w:p w:rsidR="001D13DC" w:rsidRPr="007D44F7" w:rsidRDefault="001D13DC" w:rsidP="0070153A">
            <w:pPr>
              <w:jc w:val="center"/>
              <w:rPr>
                <w:bCs/>
                <w:kern w:val="24"/>
                <w:sz w:val="24"/>
                <w:szCs w:val="24"/>
              </w:rPr>
            </w:pPr>
            <w:r w:rsidRPr="007D44F7">
              <w:rPr>
                <w:bCs/>
                <w:kern w:val="24"/>
                <w:sz w:val="24"/>
                <w:szCs w:val="24"/>
              </w:rPr>
              <w:t>1</w:t>
            </w:r>
            <w:r>
              <w:rPr>
                <w:bCs/>
                <w:kern w:val="24"/>
                <w:sz w:val="24"/>
                <w:szCs w:val="24"/>
              </w:rPr>
              <w:t>70</w:t>
            </w:r>
          </w:p>
        </w:tc>
      </w:tr>
      <w:tr w:rsidR="001D13DC" w:rsidRPr="004F5B36" w:rsidTr="0070153A">
        <w:trPr>
          <w:trHeight w:val="471"/>
        </w:trPr>
        <w:tc>
          <w:tcPr>
            <w:tcW w:w="4526" w:type="pct"/>
          </w:tcPr>
          <w:p w:rsidR="001D13DC" w:rsidRPr="007D44F7" w:rsidRDefault="001D13DC" w:rsidP="0070153A">
            <w:pPr>
              <w:rPr>
                <w:sz w:val="24"/>
                <w:szCs w:val="24"/>
              </w:rPr>
            </w:pPr>
            <w:r w:rsidRPr="007D44F7">
              <w:rPr>
                <w:sz w:val="24"/>
                <w:szCs w:val="24"/>
              </w:rPr>
              <w:t>2.4. Особенности образовательной деятельности разных видов и культурных практик</w:t>
            </w:r>
          </w:p>
        </w:tc>
        <w:tc>
          <w:tcPr>
            <w:tcW w:w="474" w:type="pct"/>
          </w:tcPr>
          <w:p w:rsidR="001D13DC" w:rsidRPr="007D44F7" w:rsidRDefault="001D13DC" w:rsidP="0070153A">
            <w:pPr>
              <w:jc w:val="center"/>
              <w:rPr>
                <w:bCs/>
                <w:kern w:val="24"/>
                <w:sz w:val="24"/>
                <w:szCs w:val="24"/>
              </w:rPr>
            </w:pPr>
            <w:r w:rsidRPr="007D44F7">
              <w:rPr>
                <w:bCs/>
                <w:kern w:val="24"/>
                <w:sz w:val="24"/>
                <w:szCs w:val="24"/>
              </w:rPr>
              <w:t>1</w:t>
            </w:r>
            <w:r>
              <w:rPr>
                <w:bCs/>
                <w:kern w:val="24"/>
                <w:sz w:val="24"/>
                <w:szCs w:val="24"/>
              </w:rPr>
              <w:t>72</w:t>
            </w:r>
          </w:p>
        </w:tc>
      </w:tr>
      <w:tr w:rsidR="001D13DC" w:rsidRPr="004F5B36" w:rsidTr="0070153A">
        <w:trPr>
          <w:trHeight w:val="471"/>
        </w:trPr>
        <w:tc>
          <w:tcPr>
            <w:tcW w:w="4526" w:type="pct"/>
          </w:tcPr>
          <w:p w:rsidR="001D13DC" w:rsidRPr="007D44F7" w:rsidRDefault="001D13DC" w:rsidP="0070153A">
            <w:pPr>
              <w:rPr>
                <w:sz w:val="24"/>
                <w:szCs w:val="24"/>
              </w:rPr>
            </w:pPr>
            <w:r w:rsidRPr="007D44F7">
              <w:rPr>
                <w:bCs/>
                <w:kern w:val="28"/>
                <w:sz w:val="24"/>
                <w:szCs w:val="24"/>
              </w:rPr>
              <w:t>2.5.</w:t>
            </w:r>
            <w:r w:rsidRPr="007D44F7">
              <w:rPr>
                <w:sz w:val="24"/>
                <w:szCs w:val="24"/>
              </w:rPr>
              <w:t xml:space="preserve"> Способы и направления поддержки детской инициативы</w:t>
            </w:r>
          </w:p>
        </w:tc>
        <w:tc>
          <w:tcPr>
            <w:tcW w:w="474" w:type="pct"/>
          </w:tcPr>
          <w:p w:rsidR="001D13DC" w:rsidRPr="007D44F7" w:rsidRDefault="001D13DC" w:rsidP="0070153A">
            <w:pPr>
              <w:jc w:val="center"/>
              <w:rPr>
                <w:bCs/>
                <w:kern w:val="24"/>
                <w:sz w:val="24"/>
                <w:szCs w:val="24"/>
              </w:rPr>
            </w:pPr>
            <w:r w:rsidRPr="007D44F7">
              <w:rPr>
                <w:bCs/>
                <w:kern w:val="24"/>
                <w:sz w:val="24"/>
                <w:szCs w:val="24"/>
              </w:rPr>
              <w:t>1</w:t>
            </w:r>
            <w:r>
              <w:rPr>
                <w:bCs/>
                <w:kern w:val="24"/>
                <w:sz w:val="24"/>
                <w:szCs w:val="24"/>
              </w:rPr>
              <w:t>94</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2.6.Взаимодействие педагогического коллектива с семьями обучающихся</w:t>
            </w:r>
          </w:p>
        </w:tc>
        <w:tc>
          <w:tcPr>
            <w:tcW w:w="474" w:type="pct"/>
          </w:tcPr>
          <w:p w:rsidR="001D13DC" w:rsidRPr="007D44F7" w:rsidRDefault="001D13DC" w:rsidP="0070153A">
            <w:pPr>
              <w:jc w:val="center"/>
              <w:rPr>
                <w:bCs/>
                <w:kern w:val="24"/>
                <w:sz w:val="24"/>
                <w:szCs w:val="24"/>
              </w:rPr>
            </w:pPr>
            <w:r>
              <w:rPr>
                <w:bCs/>
                <w:kern w:val="24"/>
                <w:sz w:val="24"/>
                <w:szCs w:val="24"/>
              </w:rPr>
              <w:t>198</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2.7. Формируемая часть программы (региональный компонент)</w:t>
            </w:r>
          </w:p>
        </w:tc>
        <w:tc>
          <w:tcPr>
            <w:tcW w:w="474" w:type="pct"/>
          </w:tcPr>
          <w:p w:rsidR="001D13DC" w:rsidRPr="007D44F7" w:rsidRDefault="001D13DC" w:rsidP="0070153A">
            <w:pPr>
              <w:jc w:val="center"/>
              <w:rPr>
                <w:bCs/>
                <w:kern w:val="24"/>
                <w:sz w:val="24"/>
                <w:szCs w:val="24"/>
              </w:rPr>
            </w:pPr>
            <w:r>
              <w:rPr>
                <w:bCs/>
                <w:kern w:val="24"/>
                <w:sz w:val="24"/>
                <w:szCs w:val="24"/>
              </w:rPr>
              <w:t>202</w:t>
            </w:r>
          </w:p>
        </w:tc>
      </w:tr>
      <w:tr w:rsidR="001D13DC" w:rsidRPr="004F5B36" w:rsidTr="0070153A">
        <w:trPr>
          <w:trHeight w:val="902"/>
        </w:trPr>
        <w:tc>
          <w:tcPr>
            <w:tcW w:w="4526" w:type="pct"/>
          </w:tcPr>
          <w:p w:rsidR="001D13DC" w:rsidRPr="007D44F7" w:rsidRDefault="001D13DC" w:rsidP="0070153A">
            <w:pPr>
              <w:rPr>
                <w:bCs/>
                <w:kern w:val="28"/>
                <w:sz w:val="24"/>
                <w:szCs w:val="24"/>
              </w:rPr>
            </w:pPr>
            <w:r w:rsidRPr="007D44F7">
              <w:rPr>
                <w:bCs/>
                <w:kern w:val="28"/>
                <w:sz w:val="24"/>
                <w:szCs w:val="24"/>
              </w:rPr>
              <w:t>2.8.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474" w:type="pct"/>
          </w:tcPr>
          <w:p w:rsidR="001D13DC" w:rsidRPr="007D44F7" w:rsidRDefault="001D13DC" w:rsidP="0070153A">
            <w:pPr>
              <w:jc w:val="center"/>
              <w:rPr>
                <w:bCs/>
                <w:kern w:val="24"/>
                <w:sz w:val="24"/>
                <w:szCs w:val="24"/>
              </w:rPr>
            </w:pPr>
            <w:r>
              <w:rPr>
                <w:bCs/>
                <w:kern w:val="24"/>
                <w:sz w:val="24"/>
                <w:szCs w:val="24"/>
              </w:rPr>
              <w:t>210</w:t>
            </w:r>
          </w:p>
        </w:tc>
      </w:tr>
      <w:tr w:rsidR="001D13DC" w:rsidRPr="004F5B36" w:rsidTr="0070153A">
        <w:trPr>
          <w:trHeight w:val="295"/>
        </w:trPr>
        <w:tc>
          <w:tcPr>
            <w:tcW w:w="4526" w:type="pct"/>
          </w:tcPr>
          <w:p w:rsidR="001D13DC" w:rsidRPr="007D44F7" w:rsidRDefault="001D13DC" w:rsidP="0070153A">
            <w:pPr>
              <w:rPr>
                <w:b/>
                <w:bCs/>
                <w:kern w:val="28"/>
                <w:sz w:val="24"/>
                <w:szCs w:val="24"/>
              </w:rPr>
            </w:pPr>
            <w:r w:rsidRPr="007D44F7">
              <w:rPr>
                <w:b/>
                <w:bCs/>
                <w:kern w:val="28"/>
                <w:sz w:val="24"/>
                <w:szCs w:val="24"/>
              </w:rPr>
              <w:t>2.9. Рабочая программа воспитания</w:t>
            </w:r>
          </w:p>
        </w:tc>
        <w:tc>
          <w:tcPr>
            <w:tcW w:w="474" w:type="pct"/>
          </w:tcPr>
          <w:p w:rsidR="001D13DC" w:rsidRPr="007D44F7" w:rsidRDefault="001D13DC" w:rsidP="0070153A">
            <w:pPr>
              <w:jc w:val="center"/>
              <w:rPr>
                <w:bCs/>
                <w:kern w:val="24"/>
                <w:sz w:val="24"/>
                <w:szCs w:val="24"/>
              </w:rPr>
            </w:pP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2.9.1. Целевой раздел Рабочей программы воспитания</w:t>
            </w:r>
          </w:p>
        </w:tc>
        <w:tc>
          <w:tcPr>
            <w:tcW w:w="474" w:type="pct"/>
          </w:tcPr>
          <w:p w:rsidR="001D13DC" w:rsidRPr="007D44F7" w:rsidRDefault="001D13DC" w:rsidP="0070153A">
            <w:pPr>
              <w:jc w:val="center"/>
              <w:rPr>
                <w:bCs/>
                <w:kern w:val="24"/>
                <w:sz w:val="24"/>
                <w:szCs w:val="24"/>
              </w:rPr>
            </w:pPr>
            <w:r>
              <w:rPr>
                <w:bCs/>
                <w:kern w:val="24"/>
                <w:sz w:val="24"/>
                <w:szCs w:val="24"/>
              </w:rPr>
              <w:t>214</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sz w:val="24"/>
                <w:szCs w:val="24"/>
              </w:rPr>
              <w:t>2.9.2. Целевые ориентиры Рабочей программы воспитания</w:t>
            </w:r>
          </w:p>
        </w:tc>
        <w:tc>
          <w:tcPr>
            <w:tcW w:w="474" w:type="pct"/>
          </w:tcPr>
          <w:p w:rsidR="001D13DC" w:rsidRPr="007D44F7" w:rsidRDefault="001D13DC" w:rsidP="0070153A">
            <w:pPr>
              <w:jc w:val="center"/>
              <w:rPr>
                <w:bCs/>
                <w:kern w:val="24"/>
                <w:sz w:val="24"/>
                <w:szCs w:val="24"/>
              </w:rPr>
            </w:pPr>
            <w:r>
              <w:rPr>
                <w:bCs/>
                <w:kern w:val="24"/>
                <w:sz w:val="24"/>
                <w:szCs w:val="24"/>
              </w:rPr>
              <w:t>216</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2.9.3. Уклад образовательной организации</w:t>
            </w:r>
          </w:p>
        </w:tc>
        <w:tc>
          <w:tcPr>
            <w:tcW w:w="474" w:type="pct"/>
          </w:tcPr>
          <w:p w:rsidR="001D13DC" w:rsidRPr="007D44F7" w:rsidRDefault="001D13DC" w:rsidP="0070153A">
            <w:pPr>
              <w:jc w:val="center"/>
              <w:rPr>
                <w:bCs/>
                <w:kern w:val="24"/>
                <w:sz w:val="24"/>
                <w:szCs w:val="24"/>
              </w:rPr>
            </w:pPr>
            <w:r>
              <w:rPr>
                <w:bCs/>
                <w:kern w:val="24"/>
                <w:sz w:val="24"/>
                <w:szCs w:val="24"/>
              </w:rPr>
              <w:t>220</w:t>
            </w:r>
          </w:p>
        </w:tc>
      </w:tr>
      <w:tr w:rsidR="001D13DC" w:rsidRPr="004F5B36" w:rsidTr="0070153A">
        <w:trPr>
          <w:trHeight w:val="307"/>
        </w:trPr>
        <w:tc>
          <w:tcPr>
            <w:tcW w:w="4526" w:type="pct"/>
          </w:tcPr>
          <w:p w:rsidR="001D13DC" w:rsidRPr="007D44F7" w:rsidRDefault="001D13DC" w:rsidP="0070153A">
            <w:pPr>
              <w:rPr>
                <w:bCs/>
                <w:kern w:val="28"/>
                <w:sz w:val="24"/>
                <w:szCs w:val="24"/>
              </w:rPr>
            </w:pPr>
            <w:r w:rsidRPr="007D44F7">
              <w:rPr>
                <w:bCs/>
                <w:kern w:val="28"/>
                <w:sz w:val="24"/>
                <w:szCs w:val="24"/>
              </w:rPr>
              <w:t>2.9.4. Воспитывающая среда образовательной организации</w:t>
            </w:r>
          </w:p>
        </w:tc>
        <w:tc>
          <w:tcPr>
            <w:tcW w:w="474" w:type="pct"/>
          </w:tcPr>
          <w:p w:rsidR="001D13DC" w:rsidRPr="007D44F7" w:rsidRDefault="001D13DC" w:rsidP="0070153A">
            <w:pPr>
              <w:jc w:val="center"/>
              <w:rPr>
                <w:bCs/>
                <w:kern w:val="24"/>
                <w:sz w:val="24"/>
                <w:szCs w:val="24"/>
              </w:rPr>
            </w:pPr>
            <w:r>
              <w:rPr>
                <w:bCs/>
                <w:kern w:val="24"/>
                <w:sz w:val="24"/>
                <w:szCs w:val="24"/>
              </w:rPr>
              <w:t>223</w:t>
            </w:r>
          </w:p>
        </w:tc>
      </w:tr>
      <w:tr w:rsidR="001D13DC" w:rsidRPr="004F5B36" w:rsidTr="0070153A">
        <w:trPr>
          <w:trHeight w:val="332"/>
        </w:trPr>
        <w:tc>
          <w:tcPr>
            <w:tcW w:w="4526" w:type="pct"/>
          </w:tcPr>
          <w:p w:rsidR="001D13DC" w:rsidRPr="007D44F7" w:rsidRDefault="001D13DC" w:rsidP="0070153A">
            <w:pPr>
              <w:rPr>
                <w:bCs/>
                <w:kern w:val="28"/>
                <w:sz w:val="24"/>
                <w:szCs w:val="24"/>
              </w:rPr>
            </w:pPr>
            <w:r w:rsidRPr="007D44F7">
              <w:rPr>
                <w:bCs/>
                <w:kern w:val="28"/>
                <w:sz w:val="24"/>
                <w:szCs w:val="24"/>
              </w:rPr>
              <w:t>2.9.5. Общности (сообщества) образовательной организации</w:t>
            </w:r>
          </w:p>
        </w:tc>
        <w:tc>
          <w:tcPr>
            <w:tcW w:w="474" w:type="pct"/>
          </w:tcPr>
          <w:p w:rsidR="001D13DC" w:rsidRPr="007D44F7" w:rsidRDefault="001D13DC" w:rsidP="0070153A">
            <w:pPr>
              <w:jc w:val="center"/>
              <w:rPr>
                <w:bCs/>
                <w:kern w:val="24"/>
                <w:sz w:val="24"/>
                <w:szCs w:val="24"/>
              </w:rPr>
            </w:pPr>
            <w:r>
              <w:rPr>
                <w:bCs/>
                <w:kern w:val="24"/>
                <w:sz w:val="24"/>
                <w:szCs w:val="24"/>
              </w:rPr>
              <w:t>226</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lastRenderedPageBreak/>
              <w:t>2.9.6.</w:t>
            </w:r>
            <w:r w:rsidRPr="007D44F7">
              <w:rPr>
                <w:bCs/>
                <w:sz w:val="24"/>
                <w:szCs w:val="24"/>
              </w:rPr>
              <w:t xml:space="preserve"> Содержание воспитательной работы по направлениям воспитания</w:t>
            </w:r>
          </w:p>
        </w:tc>
        <w:tc>
          <w:tcPr>
            <w:tcW w:w="474" w:type="pct"/>
          </w:tcPr>
          <w:p w:rsidR="001D13DC" w:rsidRPr="007D44F7" w:rsidRDefault="001D13DC" w:rsidP="0070153A">
            <w:pPr>
              <w:jc w:val="center"/>
              <w:rPr>
                <w:bCs/>
                <w:kern w:val="24"/>
                <w:sz w:val="24"/>
                <w:szCs w:val="24"/>
              </w:rPr>
            </w:pPr>
            <w:r>
              <w:rPr>
                <w:bCs/>
                <w:kern w:val="24"/>
                <w:sz w:val="24"/>
                <w:szCs w:val="24"/>
              </w:rPr>
              <w:t>235</w:t>
            </w:r>
          </w:p>
        </w:tc>
      </w:tr>
      <w:tr w:rsidR="001D13DC" w:rsidRPr="004F5B36" w:rsidTr="0070153A">
        <w:trPr>
          <w:trHeight w:val="367"/>
        </w:trPr>
        <w:tc>
          <w:tcPr>
            <w:tcW w:w="4526" w:type="pct"/>
          </w:tcPr>
          <w:p w:rsidR="001D13DC" w:rsidRPr="007D44F7" w:rsidRDefault="001D13DC" w:rsidP="0070153A">
            <w:pPr>
              <w:rPr>
                <w:bCs/>
                <w:kern w:val="28"/>
                <w:sz w:val="24"/>
                <w:szCs w:val="24"/>
              </w:rPr>
            </w:pPr>
            <w:r w:rsidRPr="007D44F7">
              <w:rPr>
                <w:bCs/>
                <w:kern w:val="28"/>
                <w:sz w:val="24"/>
                <w:szCs w:val="24"/>
              </w:rPr>
              <w:t xml:space="preserve">2.9.7. </w:t>
            </w:r>
            <w:r w:rsidRPr="007D44F7">
              <w:rPr>
                <w:bCs/>
                <w:sz w:val="24"/>
                <w:szCs w:val="24"/>
              </w:rPr>
              <w:t xml:space="preserve">События образовательной организации. </w:t>
            </w:r>
            <w:r w:rsidRPr="007D44F7">
              <w:rPr>
                <w:sz w:val="24"/>
                <w:szCs w:val="24"/>
              </w:rPr>
              <w:t>Примерный календарно-тематический  план воспитательной работы</w:t>
            </w:r>
            <w:r w:rsidRPr="007D44F7">
              <w:rPr>
                <w:bCs/>
                <w:kern w:val="28"/>
                <w:sz w:val="24"/>
                <w:szCs w:val="24"/>
              </w:rPr>
              <w:t xml:space="preserve"> </w:t>
            </w:r>
          </w:p>
        </w:tc>
        <w:tc>
          <w:tcPr>
            <w:tcW w:w="474" w:type="pct"/>
          </w:tcPr>
          <w:p w:rsidR="001D13DC" w:rsidRPr="007D44F7" w:rsidRDefault="001D13DC" w:rsidP="0070153A">
            <w:pPr>
              <w:jc w:val="center"/>
              <w:rPr>
                <w:bCs/>
                <w:kern w:val="24"/>
                <w:sz w:val="24"/>
                <w:szCs w:val="24"/>
              </w:rPr>
            </w:pPr>
            <w:r>
              <w:rPr>
                <w:bCs/>
                <w:kern w:val="24"/>
                <w:sz w:val="24"/>
                <w:szCs w:val="24"/>
              </w:rPr>
              <w:t>249</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2.9.8.Организация предметно-пространственной среды воспитания</w:t>
            </w:r>
          </w:p>
        </w:tc>
        <w:tc>
          <w:tcPr>
            <w:tcW w:w="474" w:type="pct"/>
          </w:tcPr>
          <w:p w:rsidR="001D13DC" w:rsidRPr="007D44F7" w:rsidRDefault="001D13DC" w:rsidP="0070153A">
            <w:pPr>
              <w:jc w:val="center"/>
              <w:rPr>
                <w:bCs/>
                <w:kern w:val="24"/>
                <w:sz w:val="24"/>
                <w:szCs w:val="24"/>
              </w:rPr>
            </w:pPr>
            <w:r>
              <w:rPr>
                <w:bCs/>
                <w:kern w:val="24"/>
                <w:sz w:val="24"/>
                <w:szCs w:val="24"/>
              </w:rPr>
              <w:t>257</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2.9.9.</w:t>
            </w:r>
            <w:r w:rsidRPr="007D44F7">
              <w:rPr>
                <w:bCs/>
                <w:sz w:val="24"/>
                <w:szCs w:val="24"/>
              </w:rPr>
              <w:t xml:space="preserve"> Кадровое обеспечение воспитательного процесса</w:t>
            </w:r>
          </w:p>
        </w:tc>
        <w:tc>
          <w:tcPr>
            <w:tcW w:w="474" w:type="pct"/>
          </w:tcPr>
          <w:p w:rsidR="001D13DC" w:rsidRPr="007D44F7" w:rsidRDefault="001D13DC" w:rsidP="0070153A">
            <w:pPr>
              <w:jc w:val="center"/>
              <w:rPr>
                <w:bCs/>
                <w:kern w:val="24"/>
                <w:sz w:val="24"/>
                <w:szCs w:val="24"/>
              </w:rPr>
            </w:pPr>
            <w:r>
              <w:rPr>
                <w:bCs/>
                <w:kern w:val="24"/>
                <w:sz w:val="24"/>
                <w:szCs w:val="24"/>
              </w:rPr>
              <w:t>258</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 xml:space="preserve">2.9.10. Нормативно-методическое обеспечение </w:t>
            </w:r>
            <w:r w:rsidRPr="007D44F7">
              <w:rPr>
                <w:bCs/>
                <w:sz w:val="24"/>
                <w:szCs w:val="24"/>
              </w:rPr>
              <w:t>воспитательного процесса</w:t>
            </w:r>
          </w:p>
        </w:tc>
        <w:tc>
          <w:tcPr>
            <w:tcW w:w="474" w:type="pct"/>
          </w:tcPr>
          <w:p w:rsidR="001D13DC" w:rsidRPr="007D44F7" w:rsidRDefault="001D13DC" w:rsidP="0070153A">
            <w:pPr>
              <w:jc w:val="center"/>
              <w:rPr>
                <w:bCs/>
                <w:kern w:val="24"/>
                <w:sz w:val="24"/>
                <w:szCs w:val="24"/>
              </w:rPr>
            </w:pPr>
            <w:r>
              <w:rPr>
                <w:bCs/>
                <w:kern w:val="24"/>
                <w:sz w:val="24"/>
                <w:szCs w:val="24"/>
              </w:rPr>
              <w:t>262</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2.9.11.Требования к условиям воспитания особых категорий детей</w:t>
            </w:r>
          </w:p>
        </w:tc>
        <w:tc>
          <w:tcPr>
            <w:tcW w:w="474" w:type="pct"/>
          </w:tcPr>
          <w:p w:rsidR="001D13DC" w:rsidRPr="007D44F7" w:rsidRDefault="001D13DC" w:rsidP="0070153A">
            <w:pPr>
              <w:jc w:val="center"/>
              <w:rPr>
                <w:bCs/>
                <w:kern w:val="24"/>
                <w:sz w:val="24"/>
                <w:szCs w:val="24"/>
              </w:rPr>
            </w:pPr>
            <w:r>
              <w:rPr>
                <w:bCs/>
                <w:kern w:val="24"/>
                <w:sz w:val="24"/>
                <w:szCs w:val="24"/>
              </w:rPr>
              <w:t>263</w:t>
            </w:r>
          </w:p>
        </w:tc>
      </w:tr>
      <w:tr w:rsidR="001D13DC" w:rsidRPr="004F5B36" w:rsidTr="0070153A">
        <w:trPr>
          <w:trHeight w:val="295"/>
        </w:trPr>
        <w:tc>
          <w:tcPr>
            <w:tcW w:w="4526" w:type="pct"/>
          </w:tcPr>
          <w:p w:rsidR="001D13DC" w:rsidRPr="007D44F7" w:rsidRDefault="001D13DC" w:rsidP="0070153A">
            <w:pPr>
              <w:rPr>
                <w:b/>
                <w:bCs/>
                <w:kern w:val="28"/>
                <w:sz w:val="24"/>
                <w:szCs w:val="24"/>
              </w:rPr>
            </w:pPr>
          </w:p>
          <w:p w:rsidR="001D13DC" w:rsidRPr="007D44F7" w:rsidRDefault="001D13DC" w:rsidP="0070153A">
            <w:pPr>
              <w:rPr>
                <w:b/>
                <w:bCs/>
                <w:kern w:val="28"/>
                <w:sz w:val="24"/>
                <w:szCs w:val="24"/>
              </w:rPr>
            </w:pPr>
            <w:r w:rsidRPr="007D44F7">
              <w:rPr>
                <w:b/>
                <w:bCs/>
                <w:kern w:val="28"/>
                <w:sz w:val="24"/>
                <w:szCs w:val="24"/>
              </w:rPr>
              <w:t>Ш.  ОРГАНИЗАЦИОННЫЙ РАЗДЕЛ</w:t>
            </w:r>
          </w:p>
        </w:tc>
        <w:tc>
          <w:tcPr>
            <w:tcW w:w="474" w:type="pct"/>
          </w:tcPr>
          <w:p w:rsidR="001D13DC" w:rsidRPr="007D44F7" w:rsidRDefault="001D13DC" w:rsidP="0070153A">
            <w:pPr>
              <w:jc w:val="center"/>
              <w:rPr>
                <w:bCs/>
                <w:kern w:val="24"/>
                <w:sz w:val="24"/>
                <w:szCs w:val="24"/>
              </w:rPr>
            </w:pP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3.1.  Описание психолого-педагогических и кадровых условий реализации Образов</w:t>
            </w:r>
            <w:r w:rsidRPr="007D44F7">
              <w:rPr>
                <w:bCs/>
                <w:kern w:val="28"/>
                <w:sz w:val="24"/>
                <w:szCs w:val="24"/>
              </w:rPr>
              <w:t>а</w:t>
            </w:r>
            <w:r w:rsidRPr="007D44F7">
              <w:rPr>
                <w:bCs/>
                <w:kern w:val="28"/>
                <w:sz w:val="24"/>
                <w:szCs w:val="24"/>
              </w:rPr>
              <w:t>тельной программы</w:t>
            </w:r>
          </w:p>
        </w:tc>
        <w:tc>
          <w:tcPr>
            <w:tcW w:w="474" w:type="pct"/>
          </w:tcPr>
          <w:p w:rsidR="001D13DC" w:rsidRPr="007D44F7" w:rsidRDefault="001D13DC" w:rsidP="0070153A">
            <w:pPr>
              <w:jc w:val="center"/>
              <w:rPr>
                <w:bCs/>
                <w:kern w:val="24"/>
                <w:sz w:val="24"/>
                <w:szCs w:val="24"/>
              </w:rPr>
            </w:pPr>
            <w:r>
              <w:rPr>
                <w:bCs/>
                <w:kern w:val="24"/>
                <w:sz w:val="24"/>
                <w:szCs w:val="24"/>
              </w:rPr>
              <w:t>269</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3.2. Организация предметно-пространственной среды</w:t>
            </w:r>
          </w:p>
        </w:tc>
        <w:tc>
          <w:tcPr>
            <w:tcW w:w="474" w:type="pct"/>
          </w:tcPr>
          <w:p w:rsidR="001D13DC" w:rsidRPr="007D44F7" w:rsidRDefault="001D13DC" w:rsidP="0070153A">
            <w:pPr>
              <w:jc w:val="center"/>
              <w:rPr>
                <w:bCs/>
                <w:kern w:val="24"/>
                <w:sz w:val="24"/>
                <w:szCs w:val="24"/>
              </w:rPr>
            </w:pPr>
            <w:r>
              <w:rPr>
                <w:bCs/>
                <w:kern w:val="24"/>
                <w:sz w:val="24"/>
                <w:szCs w:val="24"/>
              </w:rPr>
              <w:t>270</w:t>
            </w:r>
          </w:p>
        </w:tc>
      </w:tr>
      <w:tr w:rsidR="001D13DC" w:rsidRPr="004F5B36" w:rsidTr="0070153A">
        <w:trPr>
          <w:trHeight w:val="603"/>
        </w:trPr>
        <w:tc>
          <w:tcPr>
            <w:tcW w:w="4526" w:type="pct"/>
          </w:tcPr>
          <w:p w:rsidR="001D13DC" w:rsidRPr="007D44F7" w:rsidRDefault="001D13DC" w:rsidP="0070153A">
            <w:pPr>
              <w:rPr>
                <w:bCs/>
                <w:kern w:val="28"/>
                <w:sz w:val="24"/>
                <w:szCs w:val="24"/>
              </w:rPr>
            </w:pPr>
            <w:r w:rsidRPr="007D44F7">
              <w:rPr>
                <w:bCs/>
                <w:kern w:val="28"/>
                <w:sz w:val="24"/>
                <w:szCs w:val="24"/>
              </w:rPr>
              <w:t>3.3. Материально-техническое обеспечение образовательной программы, обеспече</w:t>
            </w:r>
            <w:r w:rsidRPr="007D44F7">
              <w:rPr>
                <w:bCs/>
                <w:kern w:val="28"/>
                <w:sz w:val="24"/>
                <w:szCs w:val="24"/>
              </w:rPr>
              <w:t>н</w:t>
            </w:r>
            <w:r w:rsidRPr="007D44F7">
              <w:rPr>
                <w:bCs/>
                <w:kern w:val="28"/>
                <w:sz w:val="24"/>
                <w:szCs w:val="24"/>
              </w:rPr>
              <w:t>ность методическими материалами и средствами обучения и воспитания</w:t>
            </w:r>
          </w:p>
        </w:tc>
        <w:tc>
          <w:tcPr>
            <w:tcW w:w="474" w:type="pct"/>
          </w:tcPr>
          <w:p w:rsidR="001D13DC" w:rsidRPr="007D44F7" w:rsidRDefault="001D13DC" w:rsidP="0070153A">
            <w:pPr>
              <w:jc w:val="center"/>
              <w:rPr>
                <w:bCs/>
                <w:kern w:val="24"/>
                <w:sz w:val="24"/>
                <w:szCs w:val="24"/>
              </w:rPr>
            </w:pPr>
            <w:r>
              <w:rPr>
                <w:bCs/>
                <w:kern w:val="24"/>
                <w:sz w:val="24"/>
                <w:szCs w:val="24"/>
              </w:rPr>
              <w:t>276</w:t>
            </w:r>
          </w:p>
        </w:tc>
      </w:tr>
      <w:tr w:rsidR="001D13DC" w:rsidRPr="004F5B36" w:rsidTr="0070153A">
        <w:trPr>
          <w:trHeight w:val="591"/>
        </w:trPr>
        <w:tc>
          <w:tcPr>
            <w:tcW w:w="4526" w:type="pct"/>
          </w:tcPr>
          <w:p w:rsidR="001D13DC" w:rsidRPr="007D44F7" w:rsidRDefault="001D13DC" w:rsidP="0070153A">
            <w:pPr>
              <w:shd w:val="clear" w:color="auto" w:fill="FFFFFF"/>
              <w:rPr>
                <w:bCs/>
                <w:kern w:val="28"/>
                <w:sz w:val="24"/>
                <w:szCs w:val="24"/>
              </w:rPr>
            </w:pPr>
            <w:r w:rsidRPr="007D44F7">
              <w:rPr>
                <w:bCs/>
                <w:kern w:val="28"/>
                <w:sz w:val="24"/>
                <w:szCs w:val="24"/>
              </w:rPr>
              <w:t xml:space="preserve">3.4. </w:t>
            </w:r>
            <w:r w:rsidRPr="007D44F7">
              <w:rPr>
                <w:sz w:val="24"/>
                <w:szCs w:val="24"/>
              </w:rPr>
              <w:t>Литературные, музыкальные, художественные, анимационные произведения для реализации Образовательной программы</w:t>
            </w:r>
          </w:p>
        </w:tc>
        <w:tc>
          <w:tcPr>
            <w:tcW w:w="474" w:type="pct"/>
          </w:tcPr>
          <w:p w:rsidR="001D13DC" w:rsidRPr="007D44F7" w:rsidRDefault="001D13DC" w:rsidP="0070153A">
            <w:pPr>
              <w:jc w:val="center"/>
              <w:rPr>
                <w:bCs/>
                <w:kern w:val="24"/>
                <w:sz w:val="24"/>
                <w:szCs w:val="24"/>
              </w:rPr>
            </w:pPr>
            <w:r>
              <w:rPr>
                <w:bCs/>
                <w:kern w:val="24"/>
                <w:sz w:val="24"/>
                <w:szCs w:val="24"/>
              </w:rPr>
              <w:t>282</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3.5. Кадровые условия реализации Образовательной программы</w:t>
            </w:r>
          </w:p>
        </w:tc>
        <w:tc>
          <w:tcPr>
            <w:tcW w:w="474" w:type="pct"/>
          </w:tcPr>
          <w:p w:rsidR="001D13DC" w:rsidRPr="007D44F7" w:rsidRDefault="001D13DC" w:rsidP="0070153A">
            <w:pPr>
              <w:jc w:val="center"/>
              <w:rPr>
                <w:bCs/>
                <w:kern w:val="24"/>
                <w:sz w:val="24"/>
                <w:szCs w:val="24"/>
              </w:rPr>
            </w:pPr>
            <w:r>
              <w:rPr>
                <w:bCs/>
                <w:kern w:val="24"/>
                <w:sz w:val="24"/>
                <w:szCs w:val="24"/>
              </w:rPr>
              <w:t>282</w:t>
            </w:r>
          </w:p>
        </w:tc>
      </w:tr>
      <w:tr w:rsidR="001D13DC" w:rsidRPr="004F5B36" w:rsidTr="0070153A">
        <w:trPr>
          <w:trHeight w:val="295"/>
        </w:trPr>
        <w:tc>
          <w:tcPr>
            <w:tcW w:w="4526" w:type="pct"/>
          </w:tcPr>
          <w:p w:rsidR="001D13DC" w:rsidRPr="007D44F7" w:rsidRDefault="001D13DC" w:rsidP="0070153A">
            <w:pPr>
              <w:rPr>
                <w:bCs/>
                <w:kern w:val="28"/>
                <w:sz w:val="24"/>
                <w:szCs w:val="24"/>
              </w:rPr>
            </w:pPr>
            <w:r w:rsidRPr="007D44F7">
              <w:rPr>
                <w:bCs/>
                <w:kern w:val="28"/>
                <w:sz w:val="24"/>
                <w:szCs w:val="24"/>
              </w:rPr>
              <w:t>3.6.Примерный режим и распорядок дня в возрастных группах</w:t>
            </w:r>
          </w:p>
        </w:tc>
        <w:tc>
          <w:tcPr>
            <w:tcW w:w="474" w:type="pct"/>
          </w:tcPr>
          <w:p w:rsidR="001D13DC" w:rsidRPr="007D44F7" w:rsidRDefault="001D13DC" w:rsidP="0070153A">
            <w:pPr>
              <w:jc w:val="center"/>
              <w:rPr>
                <w:bCs/>
                <w:kern w:val="24"/>
                <w:sz w:val="24"/>
                <w:szCs w:val="24"/>
              </w:rPr>
            </w:pPr>
            <w:r>
              <w:rPr>
                <w:bCs/>
                <w:kern w:val="24"/>
                <w:sz w:val="24"/>
                <w:szCs w:val="24"/>
              </w:rPr>
              <w:t>284</w:t>
            </w:r>
          </w:p>
        </w:tc>
      </w:tr>
      <w:tr w:rsidR="001D13DC" w:rsidRPr="004F5B36" w:rsidTr="0070153A">
        <w:trPr>
          <w:trHeight w:val="295"/>
        </w:trPr>
        <w:tc>
          <w:tcPr>
            <w:tcW w:w="4526" w:type="pct"/>
          </w:tcPr>
          <w:p w:rsidR="001D13DC" w:rsidRPr="007D44F7" w:rsidRDefault="001D13DC" w:rsidP="0070153A">
            <w:pPr>
              <w:rPr>
                <w:bCs/>
                <w:kern w:val="28"/>
                <w:sz w:val="24"/>
                <w:szCs w:val="24"/>
              </w:rPr>
            </w:pPr>
          </w:p>
          <w:p w:rsidR="001D13DC" w:rsidRPr="007D44F7" w:rsidRDefault="001D13DC" w:rsidP="0070153A">
            <w:pPr>
              <w:rPr>
                <w:b/>
                <w:bCs/>
                <w:kern w:val="28"/>
                <w:sz w:val="24"/>
                <w:szCs w:val="24"/>
              </w:rPr>
            </w:pPr>
            <w:r w:rsidRPr="007D44F7">
              <w:rPr>
                <w:b/>
                <w:bCs/>
                <w:kern w:val="28"/>
                <w:sz w:val="24"/>
                <w:szCs w:val="24"/>
              </w:rPr>
              <w:t>ЛИТЕРАТУРА</w:t>
            </w:r>
          </w:p>
        </w:tc>
        <w:tc>
          <w:tcPr>
            <w:tcW w:w="474" w:type="pct"/>
          </w:tcPr>
          <w:p w:rsidR="001D13DC" w:rsidRDefault="001D13DC" w:rsidP="0070153A">
            <w:pPr>
              <w:jc w:val="center"/>
              <w:rPr>
                <w:bCs/>
                <w:kern w:val="24"/>
                <w:sz w:val="24"/>
                <w:szCs w:val="24"/>
              </w:rPr>
            </w:pPr>
          </w:p>
          <w:p w:rsidR="001D13DC" w:rsidRPr="007D44F7" w:rsidRDefault="001D13DC" w:rsidP="0070153A">
            <w:pPr>
              <w:jc w:val="center"/>
              <w:rPr>
                <w:bCs/>
                <w:kern w:val="24"/>
                <w:sz w:val="24"/>
                <w:szCs w:val="24"/>
              </w:rPr>
            </w:pPr>
            <w:r>
              <w:rPr>
                <w:bCs/>
                <w:kern w:val="24"/>
                <w:sz w:val="24"/>
                <w:szCs w:val="24"/>
              </w:rPr>
              <w:t>292</w:t>
            </w:r>
          </w:p>
        </w:tc>
      </w:tr>
      <w:tr w:rsidR="001D13DC" w:rsidRPr="004F5B36" w:rsidTr="0070153A">
        <w:trPr>
          <w:trHeight w:val="295"/>
        </w:trPr>
        <w:tc>
          <w:tcPr>
            <w:tcW w:w="4526" w:type="pct"/>
          </w:tcPr>
          <w:p w:rsidR="001D13DC" w:rsidRPr="007D44F7" w:rsidRDefault="00221093" w:rsidP="0070153A">
            <w:pPr>
              <w:pStyle w:val="4"/>
              <w:spacing w:before="0" w:line="240" w:lineRule="auto"/>
              <w:contextualSpacing/>
              <w:rPr>
                <w:bCs/>
                <w:kern w:val="28"/>
                <w:sz w:val="24"/>
                <w:szCs w:val="24"/>
              </w:rPr>
            </w:pPr>
            <w:r w:rsidRPr="007D44F7">
              <w:rPr>
                <w:rFonts w:ascii="Times New Roman" w:eastAsia="Times New Roman" w:hAnsi="Times New Roman" w:cs="Times New Roman"/>
                <w:b/>
                <w:bCs/>
                <w:i w:val="0"/>
                <w:iCs w:val="0"/>
                <w:color w:val="auto"/>
                <w:kern w:val="28"/>
                <w:sz w:val="24"/>
                <w:szCs w:val="24"/>
                <w:lang w:bidi="ru-RU"/>
              </w:rPr>
              <w:t>ПРИЛОЖЕНИЯ</w:t>
            </w:r>
          </w:p>
        </w:tc>
        <w:tc>
          <w:tcPr>
            <w:tcW w:w="474" w:type="pct"/>
          </w:tcPr>
          <w:p w:rsidR="001D13DC" w:rsidRPr="007D44F7" w:rsidRDefault="001D13DC" w:rsidP="0070153A">
            <w:pPr>
              <w:jc w:val="center"/>
              <w:rPr>
                <w:bCs/>
                <w:kern w:val="24"/>
                <w:sz w:val="24"/>
                <w:szCs w:val="24"/>
              </w:rPr>
            </w:pPr>
          </w:p>
        </w:tc>
      </w:tr>
      <w:tr w:rsidR="001D13DC" w:rsidRPr="004F5B36" w:rsidTr="0070153A">
        <w:trPr>
          <w:trHeight w:val="295"/>
        </w:trPr>
        <w:tc>
          <w:tcPr>
            <w:tcW w:w="4526" w:type="pct"/>
          </w:tcPr>
          <w:p w:rsidR="001D13DC" w:rsidRPr="007D44F7" w:rsidRDefault="001D13DC" w:rsidP="0070153A">
            <w:pPr>
              <w:pStyle w:val="4"/>
              <w:spacing w:before="0" w:line="240" w:lineRule="auto"/>
              <w:contextualSpacing/>
              <w:rPr>
                <w:rFonts w:ascii="Times New Roman" w:eastAsia="Times New Roman" w:hAnsi="Times New Roman" w:cs="Times New Roman"/>
                <w:bCs/>
                <w:i w:val="0"/>
                <w:iCs w:val="0"/>
                <w:color w:val="auto"/>
                <w:kern w:val="28"/>
                <w:sz w:val="24"/>
                <w:szCs w:val="24"/>
                <w:lang w:bidi="ru-RU"/>
              </w:rPr>
            </w:pPr>
            <w:r w:rsidRPr="007D44F7">
              <w:rPr>
                <w:rFonts w:ascii="Times New Roman" w:eastAsia="Times New Roman" w:hAnsi="Times New Roman" w:cs="Times New Roman"/>
                <w:bCs/>
                <w:i w:val="0"/>
                <w:iCs w:val="0"/>
                <w:color w:val="auto"/>
                <w:kern w:val="28"/>
                <w:sz w:val="24"/>
                <w:szCs w:val="24"/>
                <w:lang w:bidi="ru-RU"/>
              </w:rPr>
              <w:t>Учебно-методическое обеспечение образовательной программы</w:t>
            </w:r>
          </w:p>
        </w:tc>
        <w:tc>
          <w:tcPr>
            <w:tcW w:w="474" w:type="pct"/>
          </w:tcPr>
          <w:p w:rsidR="001D13DC" w:rsidRPr="007D44F7" w:rsidRDefault="001D13DC" w:rsidP="00221093">
            <w:pPr>
              <w:jc w:val="center"/>
              <w:rPr>
                <w:bCs/>
                <w:kern w:val="24"/>
                <w:sz w:val="24"/>
                <w:szCs w:val="24"/>
              </w:rPr>
            </w:pPr>
            <w:r>
              <w:rPr>
                <w:bCs/>
                <w:kern w:val="24"/>
                <w:sz w:val="24"/>
                <w:szCs w:val="24"/>
              </w:rPr>
              <w:t>29</w:t>
            </w:r>
            <w:r w:rsidR="00221093">
              <w:rPr>
                <w:bCs/>
                <w:kern w:val="24"/>
                <w:sz w:val="24"/>
                <w:szCs w:val="24"/>
              </w:rPr>
              <w:t>4</w:t>
            </w:r>
          </w:p>
        </w:tc>
      </w:tr>
      <w:tr w:rsidR="001D13DC" w:rsidRPr="004F5B36" w:rsidTr="0070153A">
        <w:trPr>
          <w:trHeight w:val="295"/>
        </w:trPr>
        <w:tc>
          <w:tcPr>
            <w:tcW w:w="4526" w:type="pct"/>
          </w:tcPr>
          <w:p w:rsidR="001D13DC" w:rsidRPr="007D44F7" w:rsidRDefault="001D13DC" w:rsidP="001D13DC">
            <w:pPr>
              <w:tabs>
                <w:tab w:val="left" w:pos="3586"/>
                <w:tab w:val="left" w:pos="4831"/>
                <w:tab w:val="left" w:pos="6822"/>
                <w:tab w:val="left" w:pos="8613"/>
              </w:tabs>
              <w:rPr>
                <w:bCs/>
                <w:i/>
                <w:iCs/>
                <w:kern w:val="28"/>
                <w:sz w:val="24"/>
                <w:szCs w:val="24"/>
                <w:lang w:bidi="ru-RU"/>
              </w:rPr>
            </w:pPr>
            <w:r w:rsidRPr="007D44F7">
              <w:rPr>
                <w:bCs/>
                <w:kern w:val="28"/>
                <w:sz w:val="24"/>
                <w:szCs w:val="24"/>
              </w:rPr>
              <w:t xml:space="preserve">Примерный перечень литературных, музыкальных, художественных, анимационных произведений для реализации Программы </w:t>
            </w:r>
          </w:p>
        </w:tc>
        <w:tc>
          <w:tcPr>
            <w:tcW w:w="474" w:type="pct"/>
          </w:tcPr>
          <w:p w:rsidR="001D13DC" w:rsidRPr="007D44F7" w:rsidRDefault="001D13DC" w:rsidP="00221093">
            <w:pPr>
              <w:jc w:val="center"/>
              <w:rPr>
                <w:bCs/>
                <w:kern w:val="24"/>
                <w:sz w:val="24"/>
                <w:szCs w:val="24"/>
              </w:rPr>
            </w:pPr>
            <w:r>
              <w:rPr>
                <w:bCs/>
                <w:kern w:val="24"/>
                <w:sz w:val="24"/>
                <w:szCs w:val="24"/>
              </w:rPr>
              <w:t>30</w:t>
            </w:r>
            <w:r w:rsidR="00221093">
              <w:rPr>
                <w:bCs/>
                <w:kern w:val="24"/>
                <w:sz w:val="24"/>
                <w:szCs w:val="24"/>
              </w:rPr>
              <w:t>3</w:t>
            </w:r>
          </w:p>
        </w:tc>
      </w:tr>
    </w:tbl>
    <w:p w:rsidR="001D13DC" w:rsidRPr="004F5B36" w:rsidRDefault="001D13DC" w:rsidP="001D13DC">
      <w:pPr>
        <w:rPr>
          <w:b/>
          <w:sz w:val="26"/>
          <w:szCs w:val="26"/>
        </w:rPr>
      </w:pPr>
    </w:p>
    <w:p w:rsidR="001D13DC" w:rsidRPr="004F5B36" w:rsidRDefault="001D13DC" w:rsidP="001D13DC">
      <w:pPr>
        <w:rPr>
          <w:b/>
          <w:bCs/>
          <w:kern w:val="24"/>
          <w:sz w:val="26"/>
          <w:szCs w:val="26"/>
        </w:rPr>
      </w:pPr>
    </w:p>
    <w:p w:rsidR="00901FF3" w:rsidRPr="004F5B36" w:rsidRDefault="00901FF3" w:rsidP="00901FF3">
      <w:pPr>
        <w:spacing w:line="240" w:lineRule="auto"/>
        <w:rPr>
          <w:b/>
          <w:sz w:val="26"/>
          <w:szCs w:val="26"/>
        </w:rPr>
      </w:pPr>
    </w:p>
    <w:p w:rsidR="00901FF3" w:rsidRPr="004F5B36" w:rsidRDefault="00901FF3" w:rsidP="00901FF3">
      <w:pPr>
        <w:spacing w:line="240" w:lineRule="auto"/>
        <w:rPr>
          <w:b/>
          <w:bCs/>
          <w:kern w:val="24"/>
          <w:sz w:val="26"/>
          <w:szCs w:val="26"/>
        </w:rPr>
      </w:pPr>
    </w:p>
    <w:p w:rsidR="00901FF3" w:rsidRPr="002C1A6B" w:rsidRDefault="00901FF3" w:rsidP="00901FF3">
      <w:pPr>
        <w:spacing w:line="240" w:lineRule="auto"/>
      </w:pPr>
    </w:p>
    <w:p w:rsidR="001039FC" w:rsidRPr="004F5B36" w:rsidRDefault="001039FC" w:rsidP="00901FF3">
      <w:pPr>
        <w:spacing w:line="240" w:lineRule="auto"/>
        <w:rPr>
          <w:b/>
          <w:bCs/>
          <w:kern w:val="24"/>
          <w:sz w:val="26"/>
          <w:szCs w:val="26"/>
        </w:rPr>
      </w:pPr>
    </w:p>
    <w:p w:rsidR="004F5B36" w:rsidRDefault="004F5B36" w:rsidP="00901FF3">
      <w:pPr>
        <w:pStyle w:val="1"/>
        <w:widowControl w:val="0"/>
        <w:tabs>
          <w:tab w:val="left" w:pos="1462"/>
        </w:tabs>
        <w:autoSpaceDE w:val="0"/>
        <w:autoSpaceDN w:val="0"/>
        <w:spacing w:before="0" w:after="0" w:line="240" w:lineRule="auto"/>
        <w:jc w:val="left"/>
        <w:rPr>
          <w:rFonts w:cs="Times New Roman"/>
          <w:sz w:val="24"/>
          <w:szCs w:val="24"/>
        </w:rPr>
      </w:pPr>
      <w:r w:rsidRPr="004F5B36">
        <w:rPr>
          <w:rFonts w:cs="Times New Roman"/>
          <w:sz w:val="26"/>
          <w:szCs w:val="26"/>
        </w:rPr>
        <w:br w:type="page"/>
      </w:r>
    </w:p>
    <w:p w:rsidR="004F5B36" w:rsidRPr="00481FF8" w:rsidRDefault="004F5B36" w:rsidP="00481FF8">
      <w:pPr>
        <w:pStyle w:val="1"/>
        <w:widowControl w:val="0"/>
        <w:tabs>
          <w:tab w:val="left" w:pos="1462"/>
        </w:tabs>
        <w:autoSpaceDE w:val="0"/>
        <w:autoSpaceDN w:val="0"/>
        <w:spacing w:before="0" w:after="0" w:line="240" w:lineRule="auto"/>
        <w:ind w:left="1080"/>
        <w:rPr>
          <w:rFonts w:cs="Times New Roman"/>
          <w:sz w:val="24"/>
          <w:szCs w:val="24"/>
        </w:rPr>
      </w:pPr>
      <w:r w:rsidRPr="00481FF8">
        <w:rPr>
          <w:rFonts w:cs="Times New Roman"/>
          <w:sz w:val="24"/>
          <w:szCs w:val="24"/>
        </w:rPr>
        <w:lastRenderedPageBreak/>
        <w:t>ПОЯСНИТЕЛЬНАЯ ЗАПИСКА</w:t>
      </w:r>
    </w:p>
    <w:p w:rsidR="004F5B36" w:rsidRPr="00481FF8" w:rsidRDefault="004F5B36" w:rsidP="004F5B36">
      <w:pPr>
        <w:pStyle w:val="1"/>
        <w:widowControl w:val="0"/>
        <w:tabs>
          <w:tab w:val="left" w:pos="1462"/>
        </w:tabs>
        <w:autoSpaceDE w:val="0"/>
        <w:autoSpaceDN w:val="0"/>
        <w:spacing w:before="0" w:after="0" w:line="240" w:lineRule="auto"/>
        <w:ind w:left="1080"/>
        <w:jc w:val="left"/>
        <w:rPr>
          <w:rFonts w:cs="Times New Roman"/>
          <w:sz w:val="24"/>
          <w:szCs w:val="24"/>
        </w:rPr>
      </w:pPr>
    </w:p>
    <w:p w:rsidR="004F5B36" w:rsidRPr="00481FF8" w:rsidRDefault="004F5B36" w:rsidP="004F5B36">
      <w:pPr>
        <w:spacing w:line="240" w:lineRule="auto"/>
        <w:ind w:firstLine="567"/>
        <w:rPr>
          <w:sz w:val="24"/>
          <w:szCs w:val="24"/>
        </w:rPr>
      </w:pPr>
      <w:r w:rsidRPr="00481FF8">
        <w:rPr>
          <w:sz w:val="24"/>
          <w:szCs w:val="24"/>
        </w:rPr>
        <w:t>Образовательная программа МБДОУ города Иркутска детского сада № 72  (название орг</w:t>
      </w:r>
      <w:r w:rsidRPr="00481FF8">
        <w:rPr>
          <w:sz w:val="24"/>
          <w:szCs w:val="24"/>
        </w:rPr>
        <w:t>а</w:t>
      </w:r>
      <w:r w:rsidRPr="00481FF8">
        <w:rPr>
          <w:sz w:val="24"/>
          <w:szCs w:val="24"/>
        </w:rPr>
        <w:t>низации) (далее – Программа) разработана в соответствии с федеральным государственным о</w:t>
      </w:r>
      <w:r w:rsidRPr="00481FF8">
        <w:rPr>
          <w:sz w:val="24"/>
          <w:szCs w:val="24"/>
        </w:rPr>
        <w:t>б</w:t>
      </w:r>
      <w:r w:rsidRPr="00481FF8">
        <w:rPr>
          <w:sz w:val="24"/>
          <w:szCs w:val="24"/>
        </w:rPr>
        <w:t>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w:t>
      </w:r>
      <w:r w:rsidRPr="00481FF8">
        <w:rPr>
          <w:sz w:val="24"/>
          <w:szCs w:val="24"/>
        </w:rPr>
        <w:t>а</w:t>
      </w:r>
      <w:r w:rsidRPr="00481FF8">
        <w:rPr>
          <w:sz w:val="24"/>
          <w:szCs w:val="24"/>
        </w:rPr>
        <w:t>ционный № 30384; в редакции приказа Минпросвещения России от 8 ноября 2022 г. № 955, зар</w:t>
      </w:r>
      <w:r w:rsidRPr="00481FF8">
        <w:rPr>
          <w:sz w:val="24"/>
          <w:szCs w:val="24"/>
        </w:rPr>
        <w:t>е</w:t>
      </w:r>
      <w:r w:rsidRPr="00481FF8">
        <w:rPr>
          <w:sz w:val="24"/>
          <w:szCs w:val="24"/>
        </w:rPr>
        <w:t>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w:t>
      </w:r>
      <w:r w:rsidRPr="00481FF8">
        <w:rPr>
          <w:sz w:val="24"/>
          <w:szCs w:val="24"/>
        </w:rPr>
        <w:t>а</w:t>
      </w:r>
      <w:r w:rsidRPr="00481FF8">
        <w:rPr>
          <w:sz w:val="24"/>
          <w:szCs w:val="24"/>
        </w:rPr>
        <w:t xml:space="preserve">зом Минпросвещения России от 25 ноября 2022 г. № 1028, зарегистрировано в Минюсте России 28 декабря 2022 г., регистрационный № 71847) (далее – ФОП ДО). </w:t>
      </w:r>
      <w:bookmarkStart w:id="0" w:name="_Hlk137821653"/>
    </w:p>
    <w:p w:rsidR="004F5B36" w:rsidRPr="00481FF8" w:rsidRDefault="004F5B36" w:rsidP="004F5B36">
      <w:pPr>
        <w:spacing w:line="240" w:lineRule="auto"/>
        <w:ind w:firstLine="567"/>
        <w:rPr>
          <w:sz w:val="24"/>
          <w:szCs w:val="24"/>
        </w:rPr>
      </w:pPr>
      <w:r w:rsidRPr="00481FF8">
        <w:rPr>
          <w:sz w:val="24"/>
          <w:szCs w:val="24"/>
        </w:rPr>
        <w:t>Срок действия образовательной программы не ограничен, программа действует до прин</w:t>
      </w:r>
      <w:r w:rsidRPr="00481FF8">
        <w:rPr>
          <w:sz w:val="24"/>
          <w:szCs w:val="24"/>
        </w:rPr>
        <w:t>я</w:t>
      </w:r>
      <w:r w:rsidRPr="00481FF8">
        <w:rPr>
          <w:sz w:val="24"/>
          <w:szCs w:val="24"/>
        </w:rPr>
        <w:t>тия новой.</w:t>
      </w:r>
      <w:bookmarkEnd w:id="0"/>
    </w:p>
    <w:p w:rsidR="004F5B36" w:rsidRPr="00481FF8" w:rsidRDefault="004F5B36" w:rsidP="004F5B36">
      <w:pPr>
        <w:pStyle w:val="aa"/>
        <w:ind w:left="0" w:firstLine="567"/>
        <w:rPr>
          <w:b/>
        </w:rPr>
      </w:pPr>
      <w:r w:rsidRPr="00481FF8">
        <w:rPr>
          <w:b/>
        </w:rPr>
        <w:t>Нормативно-правовой</w:t>
      </w:r>
      <w:r w:rsidRPr="00481FF8">
        <w:rPr>
          <w:b/>
          <w:spacing w:val="1"/>
        </w:rPr>
        <w:t xml:space="preserve"> </w:t>
      </w:r>
      <w:r w:rsidRPr="00481FF8">
        <w:rPr>
          <w:b/>
        </w:rPr>
        <w:t>основой</w:t>
      </w:r>
      <w:r w:rsidRPr="00481FF8">
        <w:rPr>
          <w:b/>
          <w:spacing w:val="1"/>
        </w:rPr>
        <w:t xml:space="preserve"> </w:t>
      </w:r>
      <w:r w:rsidRPr="00481FF8">
        <w:rPr>
          <w:b/>
        </w:rPr>
        <w:t>для</w:t>
      </w:r>
      <w:r w:rsidRPr="00481FF8">
        <w:rPr>
          <w:b/>
          <w:spacing w:val="1"/>
        </w:rPr>
        <w:t xml:space="preserve"> </w:t>
      </w:r>
      <w:r w:rsidRPr="00481FF8">
        <w:rPr>
          <w:b/>
        </w:rPr>
        <w:t>разработки</w:t>
      </w:r>
      <w:r w:rsidRPr="00481FF8">
        <w:rPr>
          <w:b/>
          <w:spacing w:val="1"/>
        </w:rPr>
        <w:t xml:space="preserve"> </w:t>
      </w:r>
      <w:r w:rsidRPr="00481FF8">
        <w:rPr>
          <w:b/>
        </w:rPr>
        <w:t>Программы</w:t>
      </w:r>
      <w:r w:rsidRPr="00481FF8">
        <w:rPr>
          <w:b/>
          <w:spacing w:val="1"/>
        </w:rPr>
        <w:t xml:space="preserve"> </w:t>
      </w:r>
      <w:r w:rsidRPr="00481FF8">
        <w:rPr>
          <w:b/>
        </w:rPr>
        <w:t>являются</w:t>
      </w:r>
      <w:r w:rsidRPr="00481FF8">
        <w:rPr>
          <w:b/>
          <w:spacing w:val="1"/>
        </w:rPr>
        <w:t xml:space="preserve"> </w:t>
      </w:r>
      <w:r w:rsidRPr="00481FF8">
        <w:rPr>
          <w:b/>
        </w:rPr>
        <w:t>следующие</w:t>
      </w:r>
      <w:r w:rsidRPr="00481FF8">
        <w:rPr>
          <w:b/>
          <w:spacing w:val="1"/>
        </w:rPr>
        <w:t xml:space="preserve"> </w:t>
      </w:r>
      <w:r w:rsidRPr="00481FF8">
        <w:rPr>
          <w:b/>
        </w:rPr>
        <w:t>нормативно-правовые</w:t>
      </w:r>
      <w:r w:rsidRPr="00481FF8">
        <w:rPr>
          <w:b/>
          <w:spacing w:val="2"/>
        </w:rPr>
        <w:t xml:space="preserve"> </w:t>
      </w:r>
      <w:r w:rsidRPr="00481FF8">
        <w:rPr>
          <w:b/>
        </w:rPr>
        <w:t>документы:</w:t>
      </w:r>
    </w:p>
    <w:p w:rsidR="004F5B36" w:rsidRPr="00481FF8" w:rsidRDefault="0008282B"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 xml:space="preserve"> </w:t>
      </w:r>
      <w:r w:rsidR="004F5B36" w:rsidRPr="00481FF8">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4F5B36" w:rsidRPr="00481FF8" w:rsidRDefault="0008282B" w:rsidP="0008282B">
      <w:pPr>
        <w:pStyle w:val="TableParagraph"/>
        <w:numPr>
          <w:ilvl w:val="0"/>
          <w:numId w:val="4"/>
        </w:numPr>
        <w:tabs>
          <w:tab w:val="left" w:pos="404"/>
          <w:tab w:val="left" w:pos="567"/>
          <w:tab w:val="left" w:pos="851"/>
        </w:tabs>
        <w:ind w:left="0" w:firstLine="567"/>
        <w:jc w:val="both"/>
        <w:rPr>
          <w:sz w:val="24"/>
          <w:szCs w:val="24"/>
        </w:rPr>
      </w:pPr>
      <w:r w:rsidRPr="00481FF8">
        <w:rPr>
          <w:sz w:val="24"/>
          <w:szCs w:val="24"/>
        </w:rPr>
        <w:t xml:space="preserve"> </w:t>
      </w:r>
      <w:r w:rsidR="004F5B36" w:rsidRPr="00481FF8">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4F5B36" w:rsidRPr="00481FF8" w:rsidRDefault="004F5B36"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Указ Президента Российской Федерации от 9 ноября 2022 г. № 809 «Об утверждении о</w:t>
      </w:r>
      <w:r w:rsidRPr="00481FF8">
        <w:rPr>
          <w:sz w:val="24"/>
          <w:szCs w:val="24"/>
        </w:rPr>
        <w:t>с</w:t>
      </w:r>
      <w:r w:rsidRPr="00481FF8">
        <w:rPr>
          <w:sz w:val="24"/>
          <w:szCs w:val="24"/>
        </w:rPr>
        <w:t>нов государственной политики по сохранению и укреплению традиционных российских духо</w:t>
      </w:r>
      <w:r w:rsidRPr="00481FF8">
        <w:rPr>
          <w:sz w:val="24"/>
          <w:szCs w:val="24"/>
        </w:rPr>
        <w:t>в</w:t>
      </w:r>
      <w:r w:rsidRPr="00481FF8">
        <w:rPr>
          <w:sz w:val="24"/>
          <w:szCs w:val="24"/>
        </w:rPr>
        <w:t>но-нравственных ценностей»</w:t>
      </w:r>
    </w:p>
    <w:p w:rsidR="004F5B36" w:rsidRPr="00481FF8" w:rsidRDefault="004F5B36"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Федеральный закон от 29</w:t>
      </w:r>
      <w:r w:rsidRPr="00481FF8">
        <w:rPr>
          <w:spacing w:val="1"/>
          <w:sz w:val="24"/>
          <w:szCs w:val="24"/>
        </w:rPr>
        <w:t xml:space="preserve"> </w:t>
      </w:r>
      <w:r w:rsidRPr="00481FF8">
        <w:rPr>
          <w:sz w:val="24"/>
          <w:szCs w:val="24"/>
        </w:rPr>
        <w:t>декабря</w:t>
      </w:r>
      <w:r w:rsidRPr="00481FF8">
        <w:rPr>
          <w:spacing w:val="2"/>
          <w:sz w:val="24"/>
          <w:szCs w:val="24"/>
        </w:rPr>
        <w:t xml:space="preserve"> </w:t>
      </w:r>
      <w:r w:rsidRPr="00481FF8">
        <w:rPr>
          <w:sz w:val="24"/>
          <w:szCs w:val="24"/>
        </w:rPr>
        <w:t>2012</w:t>
      </w:r>
      <w:r w:rsidRPr="00481FF8">
        <w:rPr>
          <w:spacing w:val="4"/>
          <w:sz w:val="24"/>
          <w:szCs w:val="24"/>
        </w:rPr>
        <w:t xml:space="preserve"> </w:t>
      </w:r>
      <w:r w:rsidRPr="00481FF8">
        <w:rPr>
          <w:sz w:val="24"/>
          <w:szCs w:val="24"/>
        </w:rPr>
        <w:t>г.</w:t>
      </w:r>
      <w:r w:rsidRPr="00481FF8">
        <w:rPr>
          <w:spacing w:val="-15"/>
          <w:sz w:val="24"/>
          <w:szCs w:val="24"/>
        </w:rPr>
        <w:t xml:space="preserve"> </w:t>
      </w:r>
      <w:r w:rsidRPr="00481FF8">
        <w:rPr>
          <w:sz w:val="24"/>
          <w:szCs w:val="24"/>
        </w:rPr>
        <w:t>№</w:t>
      </w:r>
      <w:r w:rsidRPr="00481FF8">
        <w:rPr>
          <w:spacing w:val="-11"/>
          <w:sz w:val="24"/>
          <w:szCs w:val="24"/>
        </w:rPr>
        <w:t xml:space="preserve"> </w:t>
      </w:r>
      <w:r w:rsidRPr="00481FF8">
        <w:rPr>
          <w:sz w:val="24"/>
          <w:szCs w:val="24"/>
        </w:rPr>
        <w:t>273-ФЗ «Об образовании в Российской Ф</w:t>
      </w:r>
      <w:r w:rsidRPr="00481FF8">
        <w:rPr>
          <w:sz w:val="24"/>
          <w:szCs w:val="24"/>
        </w:rPr>
        <w:t>е</w:t>
      </w:r>
      <w:r w:rsidRPr="00481FF8">
        <w:rPr>
          <w:sz w:val="24"/>
          <w:szCs w:val="24"/>
        </w:rPr>
        <w:t>дерации»;</w:t>
      </w:r>
    </w:p>
    <w:p w:rsidR="004F5B36" w:rsidRPr="00481FF8" w:rsidRDefault="004F5B36"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w:t>
      </w:r>
      <w:r w:rsidRPr="00481FF8">
        <w:rPr>
          <w:sz w:val="24"/>
          <w:szCs w:val="24"/>
        </w:rPr>
        <w:t>у</w:t>
      </w:r>
      <w:r w:rsidRPr="00481FF8">
        <w:rPr>
          <w:sz w:val="24"/>
          <w:szCs w:val="24"/>
        </w:rPr>
        <w:t>чающихся»</w:t>
      </w:r>
    </w:p>
    <w:p w:rsidR="004F5B36" w:rsidRPr="00481FF8" w:rsidRDefault="004F5B36"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w:t>
      </w:r>
      <w:r w:rsidRPr="00481FF8">
        <w:rPr>
          <w:sz w:val="24"/>
          <w:szCs w:val="24"/>
        </w:rPr>
        <w:t>о</w:t>
      </w:r>
      <w:r w:rsidRPr="00481FF8">
        <w:rPr>
          <w:sz w:val="24"/>
          <w:szCs w:val="24"/>
        </w:rPr>
        <w:t>на «Об обязательных требованиях в Российской Федерации»</w:t>
      </w:r>
    </w:p>
    <w:p w:rsidR="004F5B36" w:rsidRPr="00481FF8" w:rsidRDefault="004F5B36"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Распоряжение Правительства Российской Федерации от 29 мая 2015 г. №   999-р «Об у</w:t>
      </w:r>
      <w:r w:rsidRPr="00481FF8">
        <w:rPr>
          <w:sz w:val="24"/>
          <w:szCs w:val="24"/>
        </w:rPr>
        <w:t>т</w:t>
      </w:r>
      <w:r w:rsidRPr="00481FF8">
        <w:rPr>
          <w:sz w:val="24"/>
          <w:szCs w:val="24"/>
        </w:rPr>
        <w:t>верждении Стратегии развития воспитания в Российской Федерации на период до 2025 года»;</w:t>
      </w:r>
    </w:p>
    <w:p w:rsidR="004F5B36" w:rsidRPr="00481FF8" w:rsidRDefault="005230E8"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Pr>
          <w:sz w:val="24"/>
          <w:szCs w:val="24"/>
        </w:rPr>
        <w:t>Ф</w:t>
      </w:r>
      <w:r w:rsidR="004F5B36" w:rsidRPr="00481FF8">
        <w:rPr>
          <w:sz w:val="24"/>
          <w:szCs w:val="24"/>
        </w:rPr>
        <w:t>едеральный государственный образовательный стандарт дошкольного</w:t>
      </w:r>
      <w:r w:rsidR="004F5B36" w:rsidRPr="00481FF8">
        <w:rPr>
          <w:spacing w:val="1"/>
          <w:sz w:val="24"/>
          <w:szCs w:val="24"/>
        </w:rPr>
        <w:t xml:space="preserve"> </w:t>
      </w:r>
      <w:r w:rsidR="004F5B36" w:rsidRPr="00481FF8">
        <w:rPr>
          <w:sz w:val="24"/>
          <w:szCs w:val="24"/>
        </w:rPr>
        <w:t>образования</w:t>
      </w:r>
      <w:r w:rsidR="004F5B36" w:rsidRPr="00481FF8">
        <w:rPr>
          <w:spacing w:val="1"/>
          <w:sz w:val="24"/>
          <w:szCs w:val="24"/>
        </w:rPr>
        <w:t xml:space="preserve"> </w:t>
      </w:r>
      <w:r w:rsidR="004F5B36" w:rsidRPr="00481FF8">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w:t>
      </w:r>
      <w:r w:rsidR="004F5B36" w:rsidRPr="00481FF8">
        <w:rPr>
          <w:sz w:val="24"/>
          <w:szCs w:val="24"/>
        </w:rPr>
        <w:t>е</w:t>
      </w:r>
      <w:r w:rsidR="004F5B36" w:rsidRPr="00481FF8">
        <w:rPr>
          <w:sz w:val="24"/>
          <w:szCs w:val="24"/>
        </w:rPr>
        <w:t>щения России от 8 ноября 2022 г. № 955, зарегистрировано в Минюсте России 6 февраля 2023 г., регистрационный № 72264</w:t>
      </w:r>
      <w:r w:rsidR="004F5B36" w:rsidRPr="005230E8">
        <w:rPr>
          <w:sz w:val="24"/>
          <w:szCs w:val="24"/>
        </w:rPr>
        <w:t>);</w:t>
      </w:r>
    </w:p>
    <w:p w:rsidR="004F5B36" w:rsidRPr="00481FF8" w:rsidRDefault="004F5B36"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Федеральная образовательная программа дошкольного образования (утверждена прик</w:t>
      </w:r>
      <w:r w:rsidRPr="00481FF8">
        <w:rPr>
          <w:sz w:val="24"/>
          <w:szCs w:val="24"/>
        </w:rPr>
        <w:t>а</w:t>
      </w:r>
      <w:r w:rsidRPr="00481FF8">
        <w:rPr>
          <w:sz w:val="24"/>
          <w:szCs w:val="24"/>
        </w:rPr>
        <w:t>зом Минпросвещения России от 25 ноября 2022 г. № 1028, зарегистрировано в Минюсте России 28 декабря 2022 г., регистрационный № 71847);</w:t>
      </w:r>
    </w:p>
    <w:p w:rsidR="004F5B36" w:rsidRPr="00A77047" w:rsidRDefault="004F5B36" w:rsidP="0008282B">
      <w:pPr>
        <w:pStyle w:val="a3"/>
        <w:widowControl w:val="0"/>
        <w:numPr>
          <w:ilvl w:val="0"/>
          <w:numId w:val="4"/>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Порядок организации и осуществления образовательной деятельности по основным о</w:t>
      </w:r>
      <w:r w:rsidRPr="00481FF8">
        <w:rPr>
          <w:sz w:val="24"/>
          <w:szCs w:val="24"/>
        </w:rPr>
        <w:t>б</w:t>
      </w:r>
      <w:r w:rsidRPr="00481FF8">
        <w:rPr>
          <w:sz w:val="24"/>
          <w:szCs w:val="24"/>
        </w:rPr>
        <w:t>щеобразовательным программам – образовательным программам дошкольного образования (у</w:t>
      </w:r>
      <w:r w:rsidRPr="00481FF8">
        <w:rPr>
          <w:sz w:val="24"/>
          <w:szCs w:val="24"/>
        </w:rPr>
        <w:t>т</w:t>
      </w:r>
      <w:r w:rsidRPr="00481FF8">
        <w:rPr>
          <w:sz w:val="24"/>
          <w:szCs w:val="24"/>
        </w:rPr>
        <w:t xml:space="preserve">верждена приказом Минпросвещения России от 31 июля 2020 года № 373, зарегистрировано в </w:t>
      </w:r>
      <w:r w:rsidRPr="00A77047">
        <w:rPr>
          <w:sz w:val="24"/>
          <w:szCs w:val="24"/>
        </w:rPr>
        <w:t>Минюсте России 31 августа 2020 г., регистрационный № 59599);</w:t>
      </w:r>
    </w:p>
    <w:p w:rsidR="004F5B36" w:rsidRPr="00A77047" w:rsidRDefault="004F5B36" w:rsidP="0008282B">
      <w:pPr>
        <w:pStyle w:val="TableParagraph"/>
        <w:numPr>
          <w:ilvl w:val="0"/>
          <w:numId w:val="4"/>
        </w:numPr>
        <w:tabs>
          <w:tab w:val="left" w:pos="404"/>
          <w:tab w:val="left" w:pos="567"/>
          <w:tab w:val="left" w:pos="851"/>
        </w:tabs>
        <w:ind w:left="0" w:firstLine="567"/>
        <w:jc w:val="both"/>
        <w:rPr>
          <w:sz w:val="24"/>
          <w:szCs w:val="24"/>
          <w:lang w:eastAsia="ru-RU"/>
        </w:rPr>
      </w:pPr>
      <w:r w:rsidRPr="00A77047">
        <w:rPr>
          <w:sz w:val="24"/>
          <w:szCs w:val="24"/>
          <w:lang w:eastAsia="ru-RU"/>
        </w:rPr>
        <w:t>Санитарные правила СП 2.4.3648-20 «Санитарно-эпидемиологические требования к о</w:t>
      </w:r>
      <w:r w:rsidRPr="00A77047">
        <w:rPr>
          <w:sz w:val="24"/>
          <w:szCs w:val="24"/>
          <w:lang w:eastAsia="ru-RU"/>
        </w:rPr>
        <w:t>р</w:t>
      </w:r>
      <w:r w:rsidRPr="00A77047">
        <w:rPr>
          <w:sz w:val="24"/>
          <w:szCs w:val="24"/>
          <w:lang w:eastAsia="ru-RU"/>
        </w:rPr>
        <w:t>ганизациям воспитания и обучения, отдыха и оздоровления детей и молодёжи (утверждены п</w:t>
      </w:r>
      <w:r w:rsidRPr="00A77047">
        <w:rPr>
          <w:sz w:val="24"/>
          <w:szCs w:val="24"/>
          <w:lang w:eastAsia="ru-RU"/>
        </w:rPr>
        <w:t>о</w:t>
      </w:r>
      <w:r w:rsidRPr="00A77047">
        <w:rPr>
          <w:sz w:val="24"/>
          <w:szCs w:val="24"/>
          <w:lang w:eastAsia="ru-RU"/>
        </w:rPr>
        <w:t>становлением Главного государственного санитарного врача Российской Федерации от</w:t>
      </w:r>
      <w:r w:rsidR="0008282B" w:rsidRPr="00A77047">
        <w:rPr>
          <w:sz w:val="24"/>
          <w:szCs w:val="24"/>
          <w:lang w:eastAsia="ru-RU"/>
        </w:rPr>
        <w:t xml:space="preserve"> </w:t>
      </w:r>
      <w:r w:rsidRPr="00A77047">
        <w:rPr>
          <w:sz w:val="24"/>
          <w:szCs w:val="24"/>
          <w:lang w:eastAsia="ru-RU"/>
        </w:rPr>
        <w:t>28 се</w:t>
      </w:r>
      <w:r w:rsidRPr="00A77047">
        <w:rPr>
          <w:sz w:val="24"/>
          <w:szCs w:val="24"/>
          <w:lang w:eastAsia="ru-RU"/>
        </w:rPr>
        <w:t>н</w:t>
      </w:r>
      <w:r w:rsidRPr="00A77047">
        <w:rPr>
          <w:sz w:val="24"/>
          <w:szCs w:val="24"/>
          <w:lang w:eastAsia="ru-RU"/>
        </w:rPr>
        <w:t>тября 2020 г. № 28, зарегистрировано в Минюсте России 18 декабря 2020 г., регистрационный № 61573);</w:t>
      </w:r>
    </w:p>
    <w:p w:rsidR="004F5B36" w:rsidRPr="00A77047" w:rsidRDefault="004F5B36" w:rsidP="0008282B">
      <w:pPr>
        <w:pStyle w:val="TableParagraph"/>
        <w:numPr>
          <w:ilvl w:val="0"/>
          <w:numId w:val="4"/>
        </w:numPr>
        <w:tabs>
          <w:tab w:val="left" w:pos="404"/>
          <w:tab w:val="left" w:pos="851"/>
          <w:tab w:val="left" w:pos="993"/>
        </w:tabs>
        <w:ind w:left="0" w:firstLine="567"/>
        <w:jc w:val="both"/>
        <w:rPr>
          <w:sz w:val="24"/>
          <w:szCs w:val="24"/>
          <w:lang w:eastAsia="ru-RU"/>
        </w:rPr>
      </w:pPr>
      <w:r w:rsidRPr="00A77047">
        <w:rPr>
          <w:sz w:val="24"/>
          <w:szCs w:val="24"/>
          <w:lang w:eastAsia="ru-RU"/>
        </w:rPr>
        <w:t xml:space="preserve"> </w:t>
      </w:r>
      <w:r w:rsidR="0008282B" w:rsidRPr="00A77047">
        <w:rPr>
          <w:sz w:val="24"/>
          <w:szCs w:val="24"/>
          <w:lang w:eastAsia="ru-RU"/>
        </w:rPr>
        <w:t xml:space="preserve">Государственная программа Иркутской области «Развитие образования» на 2019 - 2025 </w:t>
      </w:r>
      <w:r w:rsidR="0008282B" w:rsidRPr="00A77047">
        <w:rPr>
          <w:sz w:val="24"/>
          <w:szCs w:val="24"/>
          <w:lang w:eastAsia="ru-RU"/>
        </w:rPr>
        <w:lastRenderedPageBreak/>
        <w:t>годы;</w:t>
      </w:r>
    </w:p>
    <w:p w:rsidR="00A77047" w:rsidRPr="00A77047" w:rsidRDefault="004F5B36" w:rsidP="00D07AD3">
      <w:pPr>
        <w:pStyle w:val="TableParagraph"/>
        <w:numPr>
          <w:ilvl w:val="0"/>
          <w:numId w:val="4"/>
        </w:numPr>
        <w:tabs>
          <w:tab w:val="left" w:pos="404"/>
          <w:tab w:val="left" w:pos="851"/>
          <w:tab w:val="left" w:pos="993"/>
        </w:tabs>
        <w:ind w:left="0" w:firstLine="567"/>
        <w:jc w:val="both"/>
        <w:rPr>
          <w:sz w:val="24"/>
          <w:szCs w:val="24"/>
        </w:rPr>
      </w:pPr>
      <w:r w:rsidRPr="00A77047">
        <w:rPr>
          <w:sz w:val="24"/>
          <w:szCs w:val="24"/>
          <w:lang w:eastAsia="ru-RU"/>
        </w:rPr>
        <w:t xml:space="preserve">Устав </w:t>
      </w:r>
      <w:r w:rsidR="0008282B" w:rsidRPr="00A77047">
        <w:rPr>
          <w:sz w:val="24"/>
          <w:szCs w:val="24"/>
          <w:lang w:eastAsia="ru-RU"/>
        </w:rPr>
        <w:t>муниципального бюджетного дошкольного образовательного учреждения города  Иркутска детский сад № 72</w:t>
      </w:r>
      <w:r w:rsidRPr="00A77047">
        <w:rPr>
          <w:sz w:val="24"/>
          <w:szCs w:val="24"/>
          <w:lang w:eastAsia="ru-RU"/>
        </w:rPr>
        <w:t>;</w:t>
      </w:r>
    </w:p>
    <w:p w:rsidR="004F5B36" w:rsidRPr="00A77047" w:rsidRDefault="004F5B36" w:rsidP="00D07AD3">
      <w:pPr>
        <w:pStyle w:val="TableParagraph"/>
        <w:numPr>
          <w:ilvl w:val="0"/>
          <w:numId w:val="4"/>
        </w:numPr>
        <w:tabs>
          <w:tab w:val="left" w:pos="404"/>
          <w:tab w:val="left" w:pos="851"/>
          <w:tab w:val="left" w:pos="993"/>
        </w:tabs>
        <w:ind w:left="0" w:firstLine="567"/>
        <w:jc w:val="both"/>
        <w:rPr>
          <w:sz w:val="24"/>
          <w:szCs w:val="24"/>
        </w:rPr>
      </w:pPr>
      <w:r w:rsidRPr="00A77047">
        <w:rPr>
          <w:sz w:val="24"/>
          <w:szCs w:val="24"/>
        </w:rPr>
        <w:t>Программа</w:t>
      </w:r>
      <w:r w:rsidRPr="00A77047">
        <w:rPr>
          <w:spacing w:val="-15"/>
          <w:sz w:val="24"/>
          <w:szCs w:val="24"/>
        </w:rPr>
        <w:t xml:space="preserve"> </w:t>
      </w:r>
      <w:r w:rsidRPr="00A77047">
        <w:rPr>
          <w:sz w:val="24"/>
          <w:szCs w:val="24"/>
        </w:rPr>
        <w:t>развития</w:t>
      </w:r>
      <w:r w:rsidRPr="00A77047">
        <w:rPr>
          <w:spacing w:val="-5"/>
          <w:sz w:val="24"/>
          <w:szCs w:val="24"/>
        </w:rPr>
        <w:t xml:space="preserve"> </w:t>
      </w:r>
      <w:r w:rsidR="0008282B" w:rsidRPr="00A77047">
        <w:rPr>
          <w:sz w:val="24"/>
          <w:szCs w:val="24"/>
        </w:rPr>
        <w:t xml:space="preserve">МБДОУ города </w:t>
      </w:r>
      <w:r w:rsidR="005230E8" w:rsidRPr="00A77047">
        <w:rPr>
          <w:sz w:val="24"/>
          <w:szCs w:val="24"/>
        </w:rPr>
        <w:t>И</w:t>
      </w:r>
      <w:r w:rsidR="0008282B" w:rsidRPr="00A77047">
        <w:rPr>
          <w:sz w:val="24"/>
          <w:szCs w:val="24"/>
        </w:rPr>
        <w:t>ркутска  детский сад № 72</w:t>
      </w:r>
      <w:r w:rsidR="00A77047" w:rsidRPr="00A77047">
        <w:rPr>
          <w:sz w:val="24"/>
          <w:szCs w:val="24"/>
        </w:rPr>
        <w:t>.</w:t>
      </w:r>
    </w:p>
    <w:p w:rsidR="004F5B36" w:rsidRPr="00481FF8" w:rsidRDefault="004F5B36" w:rsidP="0008282B">
      <w:pPr>
        <w:pStyle w:val="aa"/>
        <w:tabs>
          <w:tab w:val="left" w:pos="851"/>
        </w:tabs>
        <w:ind w:left="0" w:firstLine="567"/>
      </w:pPr>
      <w:r w:rsidRPr="00A77047">
        <w:t>Программа отвечает образовательному запросу социума, обеспечивает развитие личности   детей дошкольно</w:t>
      </w:r>
      <w:r w:rsidRPr="00481FF8">
        <w:t>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w:t>
      </w:r>
      <w:r w:rsidRPr="00481FF8">
        <w:t>с</w:t>
      </w:r>
      <w:r w:rsidRPr="00481FF8">
        <w:t>воения ими образовательных программ начального общего образования, на основе индивидуал</w:t>
      </w:r>
      <w:r w:rsidRPr="00481FF8">
        <w:t>ь</w:t>
      </w:r>
      <w:r w:rsidRPr="00481FF8">
        <w:t>ного подхода к детям дошкольного возраста и специфичных для детей дошкольного возраста в</w:t>
      </w:r>
      <w:r w:rsidRPr="00481FF8">
        <w:t>и</w:t>
      </w:r>
      <w:r w:rsidRPr="00481FF8">
        <w:t>дов деятельности.</w:t>
      </w:r>
    </w:p>
    <w:p w:rsidR="004F5B36" w:rsidRPr="00481FF8" w:rsidRDefault="004F5B36" w:rsidP="004F5B36">
      <w:pPr>
        <w:pStyle w:val="aa"/>
        <w:ind w:left="0" w:firstLine="567"/>
      </w:pPr>
      <w:r w:rsidRPr="00481FF8">
        <w:t>Программа состоит из обязательной части и части, формируемой участниками образов</w:t>
      </w:r>
      <w:r w:rsidRPr="00481FF8">
        <w:t>а</w:t>
      </w:r>
      <w:r w:rsidRPr="00481FF8">
        <w:t xml:space="preserve">тельных отношений. Обе части являются взаимодополняющими и необходимыми с точки зрения реализации требований ФГОС ДО. </w:t>
      </w:r>
    </w:p>
    <w:p w:rsidR="004F5B36" w:rsidRPr="00481FF8" w:rsidRDefault="004F5B36" w:rsidP="004F5B36">
      <w:pPr>
        <w:pStyle w:val="a3"/>
        <w:tabs>
          <w:tab w:val="left" w:pos="1630"/>
        </w:tabs>
        <w:spacing w:line="240" w:lineRule="auto"/>
        <w:ind w:left="0" w:firstLine="567"/>
        <w:rPr>
          <w:sz w:val="24"/>
          <w:szCs w:val="24"/>
        </w:rPr>
      </w:pPr>
      <w:r w:rsidRPr="00481FF8">
        <w:rPr>
          <w:sz w:val="24"/>
          <w:szCs w:val="24"/>
        </w:rPr>
        <w:t xml:space="preserve">Обязательная часть Программы соответствует ФОП ДО и обеспечивает: </w:t>
      </w:r>
    </w:p>
    <w:p w:rsidR="004F5B36" w:rsidRPr="00481FF8" w:rsidRDefault="004F5B36" w:rsidP="004F5B36">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481FF8">
        <w:rPr>
          <w:sz w:val="24"/>
          <w:szCs w:val="24"/>
        </w:rPr>
        <w:t>воспитание и развитие ребенка дошкольного возраста как гражданина Российской</w:t>
      </w:r>
      <w:r w:rsidRPr="00481FF8">
        <w:rPr>
          <w:spacing w:val="1"/>
          <w:sz w:val="24"/>
          <w:szCs w:val="24"/>
        </w:rPr>
        <w:t xml:space="preserve"> </w:t>
      </w:r>
      <w:r w:rsidRPr="00481FF8">
        <w:rPr>
          <w:sz w:val="24"/>
          <w:szCs w:val="24"/>
        </w:rPr>
        <w:t>Ф</w:t>
      </w:r>
      <w:r w:rsidRPr="00481FF8">
        <w:rPr>
          <w:sz w:val="24"/>
          <w:szCs w:val="24"/>
        </w:rPr>
        <w:t>е</w:t>
      </w:r>
      <w:r w:rsidRPr="00481FF8">
        <w:rPr>
          <w:sz w:val="24"/>
          <w:szCs w:val="24"/>
        </w:rPr>
        <w:t>дерации, формирование основ его гражданской и культурной идентичности на доступном его</w:t>
      </w:r>
      <w:r w:rsidRPr="00481FF8">
        <w:rPr>
          <w:spacing w:val="1"/>
          <w:sz w:val="24"/>
          <w:szCs w:val="24"/>
        </w:rPr>
        <w:t xml:space="preserve"> </w:t>
      </w:r>
      <w:r w:rsidRPr="00481FF8">
        <w:rPr>
          <w:sz w:val="24"/>
          <w:szCs w:val="24"/>
        </w:rPr>
        <w:t>возрасту</w:t>
      </w:r>
      <w:r w:rsidRPr="00481FF8">
        <w:rPr>
          <w:spacing w:val="-4"/>
          <w:sz w:val="24"/>
          <w:szCs w:val="24"/>
        </w:rPr>
        <w:t xml:space="preserve"> </w:t>
      </w:r>
      <w:r w:rsidRPr="00481FF8">
        <w:rPr>
          <w:sz w:val="24"/>
          <w:szCs w:val="24"/>
        </w:rPr>
        <w:t xml:space="preserve">содержании доступными средствами; </w:t>
      </w:r>
    </w:p>
    <w:p w:rsidR="004F5B36" w:rsidRPr="00481FF8" w:rsidRDefault="004F5B36" w:rsidP="004F5B36">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481FF8">
        <w:rPr>
          <w:sz w:val="24"/>
          <w:szCs w:val="24"/>
        </w:rPr>
        <w:t>создание</w:t>
      </w:r>
      <w:r w:rsidRPr="00481FF8">
        <w:rPr>
          <w:spacing w:val="1"/>
          <w:sz w:val="24"/>
          <w:szCs w:val="24"/>
        </w:rPr>
        <w:t xml:space="preserve"> </w:t>
      </w:r>
      <w:r w:rsidRPr="00481FF8">
        <w:rPr>
          <w:sz w:val="24"/>
          <w:szCs w:val="24"/>
        </w:rPr>
        <w:t>единого</w:t>
      </w:r>
      <w:r w:rsidRPr="00481FF8">
        <w:rPr>
          <w:spacing w:val="1"/>
          <w:sz w:val="24"/>
          <w:szCs w:val="24"/>
        </w:rPr>
        <w:t xml:space="preserve"> </w:t>
      </w:r>
      <w:r w:rsidRPr="00481FF8">
        <w:rPr>
          <w:sz w:val="24"/>
          <w:szCs w:val="24"/>
        </w:rPr>
        <w:t>ядра</w:t>
      </w:r>
      <w:r w:rsidRPr="00481FF8">
        <w:rPr>
          <w:spacing w:val="1"/>
          <w:sz w:val="24"/>
          <w:szCs w:val="24"/>
        </w:rPr>
        <w:t xml:space="preserve"> </w:t>
      </w:r>
      <w:r w:rsidRPr="00481FF8">
        <w:rPr>
          <w:sz w:val="24"/>
          <w:szCs w:val="24"/>
        </w:rPr>
        <w:t>содержания</w:t>
      </w:r>
      <w:r w:rsidRPr="00481FF8">
        <w:rPr>
          <w:spacing w:val="1"/>
          <w:sz w:val="24"/>
          <w:szCs w:val="24"/>
        </w:rPr>
        <w:t xml:space="preserve"> </w:t>
      </w:r>
      <w:r w:rsidRPr="00481FF8">
        <w:rPr>
          <w:sz w:val="24"/>
          <w:szCs w:val="24"/>
        </w:rPr>
        <w:t>дошкольного</w:t>
      </w:r>
      <w:r w:rsidRPr="00481FF8">
        <w:rPr>
          <w:spacing w:val="1"/>
          <w:sz w:val="24"/>
          <w:szCs w:val="24"/>
        </w:rPr>
        <w:t xml:space="preserve"> </w:t>
      </w:r>
      <w:r w:rsidRPr="00481FF8">
        <w:rPr>
          <w:sz w:val="24"/>
          <w:szCs w:val="24"/>
        </w:rPr>
        <w:t>образования</w:t>
      </w:r>
      <w:r w:rsidRPr="00481FF8">
        <w:rPr>
          <w:spacing w:val="1"/>
          <w:sz w:val="24"/>
          <w:szCs w:val="24"/>
        </w:rPr>
        <w:t xml:space="preserve"> </w:t>
      </w:r>
      <w:r w:rsidRPr="00481FF8">
        <w:rPr>
          <w:sz w:val="24"/>
          <w:szCs w:val="24"/>
        </w:rPr>
        <w:t>(далее</w:t>
      </w:r>
      <w:r w:rsidRPr="00481FF8">
        <w:rPr>
          <w:spacing w:val="1"/>
          <w:sz w:val="24"/>
          <w:szCs w:val="24"/>
        </w:rPr>
        <w:t xml:space="preserve"> </w:t>
      </w:r>
      <w:r w:rsidRPr="00481FF8">
        <w:rPr>
          <w:sz w:val="24"/>
          <w:szCs w:val="24"/>
        </w:rPr>
        <w:t>–</w:t>
      </w:r>
      <w:r w:rsidRPr="00481FF8">
        <w:rPr>
          <w:spacing w:val="1"/>
          <w:sz w:val="24"/>
          <w:szCs w:val="24"/>
        </w:rPr>
        <w:t xml:space="preserve"> </w:t>
      </w:r>
      <w:r w:rsidRPr="00481FF8">
        <w:rPr>
          <w:sz w:val="24"/>
          <w:szCs w:val="24"/>
        </w:rPr>
        <w:t>ДО),</w:t>
      </w:r>
      <w:r w:rsidRPr="00481FF8">
        <w:rPr>
          <w:spacing w:val="-57"/>
          <w:sz w:val="24"/>
          <w:szCs w:val="24"/>
        </w:rPr>
        <w:t xml:space="preserve"> </w:t>
      </w:r>
      <w:r w:rsidRPr="00481FF8">
        <w:rPr>
          <w:sz w:val="24"/>
          <w:szCs w:val="24"/>
        </w:rPr>
        <w:t>ориентир</w:t>
      </w:r>
      <w:r w:rsidRPr="00481FF8">
        <w:rPr>
          <w:sz w:val="24"/>
          <w:szCs w:val="24"/>
        </w:rPr>
        <w:t>о</w:t>
      </w:r>
      <w:r w:rsidRPr="00481FF8">
        <w:rPr>
          <w:sz w:val="24"/>
          <w:szCs w:val="24"/>
        </w:rPr>
        <w:t>ванного на приобщение детей к духовно-нравственным и социокультурным ценностям</w:t>
      </w:r>
      <w:r w:rsidRPr="00481FF8">
        <w:rPr>
          <w:spacing w:val="1"/>
          <w:sz w:val="24"/>
          <w:szCs w:val="24"/>
        </w:rPr>
        <w:t xml:space="preserve"> </w:t>
      </w:r>
      <w:r w:rsidRPr="00481FF8">
        <w:rPr>
          <w:sz w:val="24"/>
          <w:szCs w:val="24"/>
        </w:rPr>
        <w:t>росси</w:t>
      </w:r>
      <w:r w:rsidRPr="00481FF8">
        <w:rPr>
          <w:sz w:val="24"/>
          <w:szCs w:val="24"/>
        </w:rPr>
        <w:t>й</w:t>
      </w:r>
      <w:r w:rsidRPr="00481FF8">
        <w:rPr>
          <w:sz w:val="24"/>
          <w:szCs w:val="24"/>
        </w:rPr>
        <w:t xml:space="preserve">ского народа, воспитание подрастающего поколения как знающего </w:t>
      </w:r>
      <w:r w:rsidR="00F47B56">
        <w:rPr>
          <w:sz w:val="24"/>
          <w:szCs w:val="24"/>
        </w:rPr>
        <w:t xml:space="preserve"> </w:t>
      </w:r>
      <w:r w:rsidRPr="00481FF8">
        <w:rPr>
          <w:sz w:val="24"/>
          <w:szCs w:val="24"/>
        </w:rPr>
        <w:t>и уважающего историю</w:t>
      </w:r>
      <w:r w:rsidRPr="00481FF8">
        <w:rPr>
          <w:spacing w:val="1"/>
          <w:sz w:val="24"/>
          <w:szCs w:val="24"/>
        </w:rPr>
        <w:t xml:space="preserve"> </w:t>
      </w:r>
      <w:r w:rsidRPr="00481FF8">
        <w:rPr>
          <w:sz w:val="24"/>
          <w:szCs w:val="24"/>
        </w:rPr>
        <w:t>и</w:t>
      </w:r>
      <w:r w:rsidRPr="00481FF8">
        <w:rPr>
          <w:spacing w:val="-1"/>
          <w:sz w:val="24"/>
          <w:szCs w:val="24"/>
        </w:rPr>
        <w:t xml:space="preserve"> </w:t>
      </w:r>
      <w:r w:rsidRPr="00481FF8">
        <w:rPr>
          <w:sz w:val="24"/>
          <w:szCs w:val="24"/>
        </w:rPr>
        <w:t>культуру</w:t>
      </w:r>
      <w:r w:rsidRPr="00481FF8">
        <w:rPr>
          <w:spacing w:val="-3"/>
          <w:sz w:val="24"/>
          <w:szCs w:val="24"/>
        </w:rPr>
        <w:t xml:space="preserve"> </w:t>
      </w:r>
      <w:r w:rsidRPr="00481FF8">
        <w:rPr>
          <w:sz w:val="24"/>
          <w:szCs w:val="24"/>
        </w:rPr>
        <w:t>своей семьи, большой</w:t>
      </w:r>
      <w:r w:rsidRPr="00481FF8">
        <w:rPr>
          <w:spacing w:val="-2"/>
          <w:sz w:val="24"/>
          <w:szCs w:val="24"/>
        </w:rPr>
        <w:t xml:space="preserve"> </w:t>
      </w:r>
      <w:r w:rsidRPr="00481FF8">
        <w:rPr>
          <w:sz w:val="24"/>
          <w:szCs w:val="24"/>
        </w:rPr>
        <w:t>и малой Родины;</w:t>
      </w:r>
    </w:p>
    <w:p w:rsidR="004F5B36" w:rsidRPr="00481FF8" w:rsidRDefault="004F5B36" w:rsidP="004F5B36">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481FF8">
        <w:rPr>
          <w:sz w:val="24"/>
          <w:szCs w:val="24"/>
        </w:rPr>
        <w:t>создание</w:t>
      </w:r>
      <w:r w:rsidRPr="00481FF8">
        <w:rPr>
          <w:spacing w:val="1"/>
          <w:sz w:val="24"/>
          <w:szCs w:val="24"/>
        </w:rPr>
        <w:t xml:space="preserve"> </w:t>
      </w:r>
      <w:r w:rsidRPr="00481FF8">
        <w:rPr>
          <w:sz w:val="24"/>
          <w:szCs w:val="24"/>
        </w:rPr>
        <w:t>единого</w:t>
      </w:r>
      <w:r w:rsidRPr="00481FF8">
        <w:rPr>
          <w:spacing w:val="1"/>
          <w:sz w:val="24"/>
          <w:szCs w:val="24"/>
        </w:rPr>
        <w:t xml:space="preserve"> </w:t>
      </w:r>
      <w:r w:rsidRPr="00481FF8">
        <w:rPr>
          <w:sz w:val="24"/>
          <w:szCs w:val="24"/>
        </w:rPr>
        <w:t>федерального</w:t>
      </w:r>
      <w:r w:rsidRPr="00481FF8">
        <w:rPr>
          <w:spacing w:val="1"/>
          <w:sz w:val="24"/>
          <w:szCs w:val="24"/>
        </w:rPr>
        <w:t xml:space="preserve"> </w:t>
      </w:r>
      <w:r w:rsidRPr="00481FF8">
        <w:rPr>
          <w:sz w:val="24"/>
          <w:szCs w:val="24"/>
        </w:rPr>
        <w:t>образовательного</w:t>
      </w:r>
      <w:r w:rsidRPr="00481FF8">
        <w:rPr>
          <w:spacing w:val="1"/>
          <w:sz w:val="24"/>
          <w:szCs w:val="24"/>
        </w:rPr>
        <w:t xml:space="preserve"> </w:t>
      </w:r>
      <w:r w:rsidRPr="00481FF8">
        <w:rPr>
          <w:sz w:val="24"/>
          <w:szCs w:val="24"/>
        </w:rPr>
        <w:t>пространства</w:t>
      </w:r>
      <w:r w:rsidRPr="00481FF8">
        <w:rPr>
          <w:spacing w:val="1"/>
          <w:sz w:val="24"/>
          <w:szCs w:val="24"/>
        </w:rPr>
        <w:t xml:space="preserve"> </w:t>
      </w:r>
      <w:r w:rsidRPr="00481FF8">
        <w:rPr>
          <w:sz w:val="24"/>
          <w:szCs w:val="24"/>
        </w:rPr>
        <w:t>воспитания</w:t>
      </w:r>
      <w:r w:rsidRPr="00481FF8">
        <w:rPr>
          <w:spacing w:val="1"/>
          <w:sz w:val="24"/>
          <w:szCs w:val="24"/>
        </w:rPr>
        <w:t xml:space="preserve"> </w:t>
      </w:r>
      <w:r w:rsidR="00F47B56">
        <w:rPr>
          <w:spacing w:val="1"/>
          <w:sz w:val="24"/>
          <w:szCs w:val="24"/>
        </w:rPr>
        <w:t xml:space="preserve"> </w:t>
      </w:r>
      <w:r w:rsidRPr="00481FF8">
        <w:rPr>
          <w:sz w:val="24"/>
          <w:szCs w:val="24"/>
        </w:rPr>
        <w:t>и</w:t>
      </w:r>
      <w:r w:rsidRPr="00481FF8">
        <w:rPr>
          <w:spacing w:val="-57"/>
          <w:sz w:val="24"/>
          <w:szCs w:val="24"/>
        </w:rPr>
        <w:t xml:space="preserve"> </w:t>
      </w:r>
      <w:r w:rsidR="00F47B56">
        <w:rPr>
          <w:spacing w:val="-57"/>
          <w:sz w:val="24"/>
          <w:szCs w:val="24"/>
        </w:rPr>
        <w:t xml:space="preserve"> </w:t>
      </w:r>
      <w:r w:rsidRPr="00481FF8">
        <w:rPr>
          <w:sz w:val="24"/>
          <w:szCs w:val="24"/>
        </w:rPr>
        <w:t>обучения детей от рождения до поступления в начальную школу, обеспечивающего ребенку и его</w:t>
      </w:r>
      <w:r w:rsidRPr="00481FF8">
        <w:rPr>
          <w:spacing w:val="1"/>
          <w:sz w:val="24"/>
          <w:szCs w:val="24"/>
        </w:rPr>
        <w:t xml:space="preserve"> </w:t>
      </w:r>
      <w:r w:rsidRPr="00481FF8">
        <w:rPr>
          <w:sz w:val="24"/>
          <w:szCs w:val="24"/>
        </w:rPr>
        <w:t>родит</w:t>
      </w:r>
      <w:r w:rsidRPr="00481FF8">
        <w:rPr>
          <w:sz w:val="24"/>
          <w:szCs w:val="24"/>
        </w:rPr>
        <w:t>е</w:t>
      </w:r>
      <w:r w:rsidRPr="00481FF8">
        <w:rPr>
          <w:sz w:val="24"/>
          <w:szCs w:val="24"/>
        </w:rPr>
        <w:t>лям (законным представителям), равные, качественные условия ДО, вне зависимости от</w:t>
      </w:r>
      <w:r w:rsidRPr="00481FF8">
        <w:rPr>
          <w:spacing w:val="1"/>
          <w:sz w:val="24"/>
          <w:szCs w:val="24"/>
        </w:rPr>
        <w:t xml:space="preserve"> </w:t>
      </w:r>
      <w:r w:rsidRPr="00481FF8">
        <w:rPr>
          <w:sz w:val="24"/>
          <w:szCs w:val="24"/>
        </w:rPr>
        <w:t>места</w:t>
      </w:r>
      <w:r w:rsidRPr="00481FF8">
        <w:rPr>
          <w:spacing w:val="-1"/>
          <w:sz w:val="24"/>
          <w:szCs w:val="24"/>
        </w:rPr>
        <w:t xml:space="preserve"> </w:t>
      </w:r>
      <w:r w:rsidRPr="00481FF8">
        <w:rPr>
          <w:sz w:val="24"/>
          <w:szCs w:val="24"/>
        </w:rPr>
        <w:t>и региона</w:t>
      </w:r>
      <w:r w:rsidRPr="00481FF8">
        <w:rPr>
          <w:spacing w:val="-1"/>
          <w:sz w:val="24"/>
          <w:szCs w:val="24"/>
        </w:rPr>
        <w:t xml:space="preserve"> </w:t>
      </w:r>
      <w:r w:rsidRPr="00481FF8">
        <w:rPr>
          <w:sz w:val="24"/>
          <w:szCs w:val="24"/>
        </w:rPr>
        <w:t>проживания.</w:t>
      </w:r>
    </w:p>
    <w:p w:rsidR="004F5B36" w:rsidRPr="00481FF8" w:rsidRDefault="004F5B36" w:rsidP="004F5B36">
      <w:pPr>
        <w:pStyle w:val="aa"/>
        <w:tabs>
          <w:tab w:val="left" w:pos="10065"/>
        </w:tabs>
        <w:ind w:left="0" w:firstLine="567"/>
      </w:pPr>
      <w:r w:rsidRPr="00481FF8">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w:t>
      </w:r>
      <w:r w:rsidRPr="00481FF8">
        <w:t>о</w:t>
      </w:r>
      <w:r w:rsidRPr="00481FF8">
        <w:t>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4F5B36" w:rsidRPr="00481FF8" w:rsidRDefault="004F5B36" w:rsidP="004F5B36">
      <w:pPr>
        <w:pStyle w:val="a3"/>
        <w:tabs>
          <w:tab w:val="left" w:pos="1630"/>
        </w:tabs>
        <w:spacing w:line="240" w:lineRule="auto"/>
        <w:ind w:left="0" w:firstLine="567"/>
        <w:rPr>
          <w:sz w:val="24"/>
          <w:szCs w:val="24"/>
        </w:rPr>
      </w:pPr>
      <w:r w:rsidRPr="00481FF8">
        <w:rPr>
          <w:sz w:val="24"/>
          <w:szCs w:val="24"/>
        </w:rPr>
        <w:t xml:space="preserve">  Объем обязательной части Программы составляет не менее 60% от ее общего объема; ча</w:t>
      </w:r>
      <w:r w:rsidRPr="00481FF8">
        <w:rPr>
          <w:sz w:val="24"/>
          <w:szCs w:val="24"/>
        </w:rPr>
        <w:t>с</w:t>
      </w:r>
      <w:r w:rsidRPr="00481FF8">
        <w:rPr>
          <w:sz w:val="24"/>
          <w:szCs w:val="24"/>
        </w:rPr>
        <w:t>ти, формируемой участниками образовательных отношений, не более 40%.</w:t>
      </w:r>
    </w:p>
    <w:p w:rsidR="004F5B36" w:rsidRPr="00481FF8" w:rsidRDefault="004F5B36" w:rsidP="004F5B36">
      <w:pPr>
        <w:pStyle w:val="a3"/>
        <w:tabs>
          <w:tab w:val="left" w:pos="1630"/>
        </w:tabs>
        <w:spacing w:line="240" w:lineRule="auto"/>
        <w:ind w:left="0" w:firstLine="567"/>
        <w:rPr>
          <w:b/>
          <w:sz w:val="24"/>
          <w:szCs w:val="24"/>
        </w:rPr>
      </w:pPr>
      <w:r w:rsidRPr="00481FF8">
        <w:rPr>
          <w:sz w:val="24"/>
          <w:szCs w:val="24"/>
        </w:rPr>
        <w:t xml:space="preserve">В соответствии с требованиями ФГОС ДО в Программе содержится </w:t>
      </w:r>
      <w:r w:rsidRPr="00481FF8">
        <w:rPr>
          <w:b/>
          <w:sz w:val="24"/>
          <w:szCs w:val="24"/>
        </w:rPr>
        <w:t>целевой, содерж</w:t>
      </w:r>
      <w:r w:rsidRPr="00481FF8">
        <w:rPr>
          <w:b/>
          <w:sz w:val="24"/>
          <w:szCs w:val="24"/>
        </w:rPr>
        <w:t>а</w:t>
      </w:r>
      <w:r w:rsidRPr="00481FF8">
        <w:rPr>
          <w:b/>
          <w:sz w:val="24"/>
          <w:szCs w:val="24"/>
        </w:rPr>
        <w:t>тельный и организационный разделы.</w:t>
      </w:r>
    </w:p>
    <w:p w:rsidR="004F5B36" w:rsidRPr="00481FF8" w:rsidRDefault="004F5B36" w:rsidP="004F5B36">
      <w:pPr>
        <w:pStyle w:val="a3"/>
        <w:tabs>
          <w:tab w:val="left" w:pos="1630"/>
        </w:tabs>
        <w:spacing w:line="240" w:lineRule="auto"/>
        <w:ind w:left="0" w:firstLine="567"/>
        <w:rPr>
          <w:sz w:val="24"/>
          <w:szCs w:val="24"/>
        </w:rPr>
      </w:pPr>
      <w:r w:rsidRPr="00481FF8">
        <w:rPr>
          <w:sz w:val="24"/>
          <w:szCs w:val="24"/>
        </w:rPr>
        <w:t>В целевом разделе Программы представлены цели, задачи, принципы и подходы к ее фо</w:t>
      </w:r>
      <w:r w:rsidRPr="00481FF8">
        <w:rPr>
          <w:sz w:val="24"/>
          <w:szCs w:val="24"/>
        </w:rPr>
        <w:t>р</w:t>
      </w:r>
      <w:r w:rsidRPr="00481FF8">
        <w:rPr>
          <w:sz w:val="24"/>
          <w:szCs w:val="24"/>
        </w:rPr>
        <w:t>мированию; планируемые результаты освоения Программы в младенческом, раннем, дошкол</w:t>
      </w:r>
      <w:r w:rsidRPr="00481FF8">
        <w:rPr>
          <w:sz w:val="24"/>
          <w:szCs w:val="24"/>
        </w:rPr>
        <w:t>ь</w:t>
      </w:r>
      <w:r w:rsidRPr="00481FF8">
        <w:rPr>
          <w:sz w:val="24"/>
          <w:szCs w:val="24"/>
        </w:rPr>
        <w:t>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w:t>
      </w:r>
      <w:r w:rsidR="0008282B" w:rsidRPr="00481FF8">
        <w:rPr>
          <w:sz w:val="24"/>
          <w:szCs w:val="24"/>
        </w:rPr>
        <w:t xml:space="preserve"> </w:t>
      </w:r>
      <w:r w:rsidRPr="00481FF8">
        <w:rPr>
          <w:sz w:val="24"/>
          <w:szCs w:val="24"/>
        </w:rPr>
        <w:t>подходы к педагогической д</w:t>
      </w:r>
      <w:r w:rsidRPr="00481FF8">
        <w:rPr>
          <w:sz w:val="24"/>
          <w:szCs w:val="24"/>
        </w:rPr>
        <w:t>и</w:t>
      </w:r>
      <w:r w:rsidRPr="00481FF8">
        <w:rPr>
          <w:sz w:val="24"/>
          <w:szCs w:val="24"/>
        </w:rPr>
        <w:t>агностике планируемых результатов.</w:t>
      </w:r>
    </w:p>
    <w:p w:rsidR="004F5B36" w:rsidRPr="00481FF8" w:rsidRDefault="004F5B36" w:rsidP="004F5B36">
      <w:pPr>
        <w:pStyle w:val="a3"/>
        <w:tabs>
          <w:tab w:val="left" w:pos="1630"/>
        </w:tabs>
        <w:spacing w:line="240" w:lineRule="auto"/>
        <w:ind w:left="0" w:firstLine="567"/>
        <w:rPr>
          <w:sz w:val="24"/>
          <w:szCs w:val="24"/>
        </w:rPr>
      </w:pPr>
      <w:r w:rsidRPr="00481FF8">
        <w:rPr>
          <w:sz w:val="24"/>
          <w:szCs w:val="24"/>
        </w:rPr>
        <w:t>Содержательный раздел Программы включает описание:</w:t>
      </w:r>
    </w:p>
    <w:p w:rsidR="004F5B36" w:rsidRPr="00481FF8" w:rsidRDefault="004F5B36" w:rsidP="00C65E0A">
      <w:pPr>
        <w:pStyle w:val="a3"/>
        <w:widowControl w:val="0"/>
        <w:numPr>
          <w:ilvl w:val="0"/>
          <w:numId w:val="6"/>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задач и содержания образовательной деятельности по каждой из образовательных обла</w:t>
      </w:r>
      <w:r w:rsidRPr="00481FF8">
        <w:rPr>
          <w:sz w:val="24"/>
          <w:szCs w:val="24"/>
        </w:rPr>
        <w:t>с</w:t>
      </w:r>
      <w:r w:rsidRPr="00481FF8">
        <w:rPr>
          <w:sz w:val="24"/>
          <w:szCs w:val="24"/>
        </w:rPr>
        <w:t>тей для всех возрастных групп обучающихся (социально-коммуникативное, познавательное, р</w:t>
      </w:r>
      <w:r w:rsidRPr="00481FF8">
        <w:rPr>
          <w:sz w:val="24"/>
          <w:szCs w:val="24"/>
        </w:rPr>
        <w:t>е</w:t>
      </w:r>
      <w:r w:rsidRPr="00481FF8">
        <w:rPr>
          <w:sz w:val="24"/>
          <w:szCs w:val="24"/>
        </w:rPr>
        <w:t>чевое, художественно-эстетическое, физическое развитие) в соответствии с федеральной пр</w:t>
      </w:r>
      <w:r w:rsidRPr="00481FF8">
        <w:rPr>
          <w:sz w:val="24"/>
          <w:szCs w:val="24"/>
        </w:rPr>
        <w:t>о</w:t>
      </w:r>
      <w:r w:rsidRPr="00481FF8">
        <w:rPr>
          <w:sz w:val="24"/>
          <w:szCs w:val="24"/>
        </w:rPr>
        <w:t xml:space="preserve">граммой и с учетом используемых методических пособий, обеспечивающих реализацию данного содержания. </w:t>
      </w:r>
    </w:p>
    <w:p w:rsidR="004F5B36" w:rsidRPr="00481FF8" w:rsidRDefault="004F5B36" w:rsidP="00C65E0A">
      <w:pPr>
        <w:pStyle w:val="a3"/>
        <w:widowControl w:val="0"/>
        <w:numPr>
          <w:ilvl w:val="0"/>
          <w:numId w:val="6"/>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w:t>
      </w:r>
      <w:r w:rsidRPr="00481FF8">
        <w:rPr>
          <w:sz w:val="24"/>
          <w:szCs w:val="24"/>
        </w:rPr>
        <w:t>а</w:t>
      </w:r>
      <w:r w:rsidRPr="00481FF8">
        <w:rPr>
          <w:sz w:val="24"/>
          <w:szCs w:val="24"/>
        </w:rPr>
        <w:t xml:space="preserve">тельных потребностей и интересов; </w:t>
      </w:r>
    </w:p>
    <w:p w:rsidR="004F5B36" w:rsidRPr="00481FF8" w:rsidRDefault="004F5B36" w:rsidP="00C65E0A">
      <w:pPr>
        <w:pStyle w:val="a3"/>
        <w:widowControl w:val="0"/>
        <w:numPr>
          <w:ilvl w:val="0"/>
          <w:numId w:val="6"/>
        </w:numPr>
        <w:tabs>
          <w:tab w:val="left" w:pos="567"/>
          <w:tab w:val="left" w:pos="851"/>
        </w:tabs>
        <w:autoSpaceDE w:val="0"/>
        <w:autoSpaceDN w:val="0"/>
        <w:spacing w:line="240" w:lineRule="auto"/>
        <w:ind w:left="0" w:firstLine="567"/>
        <w:contextualSpacing w:val="0"/>
        <w:rPr>
          <w:sz w:val="24"/>
          <w:szCs w:val="24"/>
        </w:rPr>
      </w:pPr>
      <w:r w:rsidRPr="00481FF8">
        <w:rPr>
          <w:sz w:val="24"/>
          <w:szCs w:val="24"/>
        </w:rPr>
        <w:lastRenderedPageBreak/>
        <w:t>особенностей образовательной деятельности разных видов и культурных практик;</w:t>
      </w:r>
    </w:p>
    <w:p w:rsidR="004F5B36" w:rsidRPr="00481FF8" w:rsidRDefault="004F5B36" w:rsidP="00C65E0A">
      <w:pPr>
        <w:pStyle w:val="a3"/>
        <w:widowControl w:val="0"/>
        <w:numPr>
          <w:ilvl w:val="0"/>
          <w:numId w:val="6"/>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 xml:space="preserve">способов поддержки детской инициативы; </w:t>
      </w:r>
    </w:p>
    <w:p w:rsidR="004F5B36" w:rsidRPr="00481FF8" w:rsidRDefault="004F5B36" w:rsidP="00C65E0A">
      <w:pPr>
        <w:pStyle w:val="a3"/>
        <w:widowControl w:val="0"/>
        <w:numPr>
          <w:ilvl w:val="0"/>
          <w:numId w:val="6"/>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 xml:space="preserve">особенностей взаимодействия педагогического коллектива с семьями обучающихся; </w:t>
      </w:r>
    </w:p>
    <w:p w:rsidR="004F5B36" w:rsidRPr="00481FF8" w:rsidRDefault="004F5B36" w:rsidP="00C65E0A">
      <w:pPr>
        <w:pStyle w:val="a3"/>
        <w:widowControl w:val="0"/>
        <w:numPr>
          <w:ilvl w:val="0"/>
          <w:numId w:val="6"/>
        </w:numPr>
        <w:tabs>
          <w:tab w:val="left" w:pos="567"/>
          <w:tab w:val="left" w:pos="851"/>
        </w:tabs>
        <w:autoSpaceDE w:val="0"/>
        <w:autoSpaceDN w:val="0"/>
        <w:spacing w:line="240" w:lineRule="auto"/>
        <w:ind w:left="0" w:firstLine="567"/>
        <w:contextualSpacing w:val="0"/>
        <w:rPr>
          <w:sz w:val="24"/>
          <w:szCs w:val="24"/>
        </w:rPr>
      </w:pPr>
      <w:r w:rsidRPr="00481FF8">
        <w:rPr>
          <w:sz w:val="24"/>
          <w:szCs w:val="24"/>
        </w:rPr>
        <w:t>образовательной деятельности по профессиональной коррекции нарушений развития д</w:t>
      </w:r>
      <w:r w:rsidRPr="00481FF8">
        <w:rPr>
          <w:sz w:val="24"/>
          <w:szCs w:val="24"/>
        </w:rPr>
        <w:t>е</w:t>
      </w:r>
      <w:r w:rsidRPr="00481FF8">
        <w:rPr>
          <w:sz w:val="24"/>
          <w:szCs w:val="24"/>
        </w:rPr>
        <w:t>тей.</w:t>
      </w:r>
    </w:p>
    <w:p w:rsidR="004F5B36" w:rsidRPr="00481FF8" w:rsidRDefault="004F5B36" w:rsidP="004F5B36">
      <w:pPr>
        <w:pStyle w:val="aa"/>
        <w:tabs>
          <w:tab w:val="left" w:pos="993"/>
        </w:tabs>
        <w:ind w:left="0" w:firstLine="567"/>
      </w:pPr>
      <w:r w:rsidRPr="00481FF8">
        <w:t xml:space="preserve">Содержательный раздел </w:t>
      </w:r>
      <w:r w:rsidR="002A282E">
        <w:t xml:space="preserve">Программы </w:t>
      </w:r>
      <w:r w:rsidRPr="00481FF8">
        <w:t>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w:t>
      </w:r>
      <w:r w:rsidRPr="00481FF8">
        <w:t>е</w:t>
      </w:r>
      <w:r w:rsidRPr="00481FF8">
        <w:t>ской группы, правилам и нормам поведения в российском обществе.</w:t>
      </w:r>
    </w:p>
    <w:p w:rsidR="004F5B36" w:rsidRPr="00481FF8" w:rsidRDefault="004F5B36" w:rsidP="004F5B36">
      <w:pPr>
        <w:spacing w:line="240" w:lineRule="auto"/>
        <w:ind w:firstLine="567"/>
        <w:rPr>
          <w:sz w:val="24"/>
          <w:szCs w:val="24"/>
        </w:rPr>
      </w:pPr>
      <w:r w:rsidRPr="00481FF8">
        <w:rPr>
          <w:sz w:val="24"/>
          <w:szCs w:val="24"/>
        </w:rPr>
        <w:t xml:space="preserve">Организационный раздел Программы включает описание: </w:t>
      </w:r>
    </w:p>
    <w:p w:rsidR="004F5B36" w:rsidRPr="00481FF8" w:rsidRDefault="004F5B36" w:rsidP="00C65E0A">
      <w:pPr>
        <w:pStyle w:val="a3"/>
        <w:widowControl w:val="0"/>
        <w:numPr>
          <w:ilvl w:val="0"/>
          <w:numId w:val="7"/>
        </w:numPr>
        <w:tabs>
          <w:tab w:val="left" w:pos="993"/>
        </w:tabs>
        <w:autoSpaceDE w:val="0"/>
        <w:autoSpaceDN w:val="0"/>
        <w:spacing w:line="240" w:lineRule="auto"/>
        <w:ind w:left="0" w:firstLine="567"/>
        <w:contextualSpacing w:val="0"/>
        <w:rPr>
          <w:sz w:val="24"/>
          <w:szCs w:val="24"/>
        </w:rPr>
      </w:pPr>
      <w:r w:rsidRPr="00481FF8">
        <w:rPr>
          <w:sz w:val="24"/>
          <w:szCs w:val="24"/>
        </w:rPr>
        <w:t xml:space="preserve">психолого-педагогических и кадровых условий реализации Программы; </w:t>
      </w:r>
    </w:p>
    <w:p w:rsidR="004F5B36" w:rsidRPr="00481FF8" w:rsidRDefault="004F5B36" w:rsidP="00C65E0A">
      <w:pPr>
        <w:pStyle w:val="a3"/>
        <w:widowControl w:val="0"/>
        <w:numPr>
          <w:ilvl w:val="0"/>
          <w:numId w:val="7"/>
        </w:numPr>
        <w:tabs>
          <w:tab w:val="left" w:pos="993"/>
        </w:tabs>
        <w:autoSpaceDE w:val="0"/>
        <w:autoSpaceDN w:val="0"/>
        <w:spacing w:line="240" w:lineRule="auto"/>
        <w:ind w:left="0" w:firstLine="567"/>
        <w:contextualSpacing w:val="0"/>
        <w:rPr>
          <w:sz w:val="24"/>
          <w:szCs w:val="24"/>
        </w:rPr>
      </w:pPr>
      <w:r w:rsidRPr="00481FF8">
        <w:rPr>
          <w:sz w:val="24"/>
          <w:szCs w:val="24"/>
        </w:rPr>
        <w:t xml:space="preserve">организации развивающей предметно-пространственной среды (далее – РППС); </w:t>
      </w:r>
    </w:p>
    <w:p w:rsidR="004F5B36" w:rsidRPr="00481FF8" w:rsidRDefault="004F5B36" w:rsidP="00C65E0A">
      <w:pPr>
        <w:pStyle w:val="a3"/>
        <w:widowControl w:val="0"/>
        <w:numPr>
          <w:ilvl w:val="0"/>
          <w:numId w:val="7"/>
        </w:numPr>
        <w:tabs>
          <w:tab w:val="left" w:pos="993"/>
        </w:tabs>
        <w:autoSpaceDE w:val="0"/>
        <w:autoSpaceDN w:val="0"/>
        <w:spacing w:line="240" w:lineRule="auto"/>
        <w:ind w:left="0" w:firstLine="567"/>
        <w:contextualSpacing w:val="0"/>
        <w:rPr>
          <w:sz w:val="24"/>
          <w:szCs w:val="24"/>
        </w:rPr>
      </w:pPr>
      <w:r w:rsidRPr="00481FF8">
        <w:rPr>
          <w:sz w:val="24"/>
          <w:szCs w:val="24"/>
        </w:rPr>
        <w:t>материально-техническое обеспечение Программы;</w:t>
      </w:r>
    </w:p>
    <w:p w:rsidR="004F5B36" w:rsidRPr="00481FF8" w:rsidRDefault="004F5B36" w:rsidP="00C65E0A">
      <w:pPr>
        <w:pStyle w:val="a3"/>
        <w:widowControl w:val="0"/>
        <w:numPr>
          <w:ilvl w:val="0"/>
          <w:numId w:val="7"/>
        </w:numPr>
        <w:tabs>
          <w:tab w:val="left" w:pos="993"/>
        </w:tabs>
        <w:autoSpaceDE w:val="0"/>
        <w:autoSpaceDN w:val="0"/>
        <w:spacing w:line="240" w:lineRule="auto"/>
        <w:ind w:left="0" w:firstLine="567"/>
        <w:contextualSpacing w:val="0"/>
        <w:rPr>
          <w:sz w:val="24"/>
          <w:szCs w:val="24"/>
        </w:rPr>
      </w:pPr>
      <w:r w:rsidRPr="00481FF8">
        <w:rPr>
          <w:sz w:val="24"/>
          <w:szCs w:val="24"/>
        </w:rPr>
        <w:t>обеспеченность методическими материалами и средствами обучения и воспитания.</w:t>
      </w:r>
    </w:p>
    <w:p w:rsidR="004F5B36" w:rsidRPr="00481FF8" w:rsidRDefault="004F5B36" w:rsidP="004F5B36">
      <w:pPr>
        <w:spacing w:line="240" w:lineRule="auto"/>
        <w:ind w:firstLine="567"/>
        <w:rPr>
          <w:sz w:val="24"/>
          <w:szCs w:val="24"/>
        </w:rPr>
      </w:pPr>
      <w:r w:rsidRPr="00481FF8">
        <w:rPr>
          <w:sz w:val="24"/>
          <w:szCs w:val="24"/>
        </w:rPr>
        <w:t>В разделе представлены режим и распорядок дня во всех возрастных группах, календарный план воспитательной работы.</w:t>
      </w:r>
    </w:p>
    <w:p w:rsidR="004F5B36" w:rsidRPr="00481FF8" w:rsidRDefault="004F5B36" w:rsidP="0008282B">
      <w:pPr>
        <w:spacing w:line="274" w:lineRule="exact"/>
        <w:ind w:firstLine="600"/>
        <w:rPr>
          <w:spacing w:val="2"/>
          <w:sz w:val="24"/>
          <w:szCs w:val="24"/>
          <w:lang w:eastAsia="en-US"/>
        </w:rPr>
      </w:pPr>
      <w:r w:rsidRPr="00481FF8">
        <w:rPr>
          <w:spacing w:val="2"/>
          <w:sz w:val="24"/>
          <w:szCs w:val="24"/>
          <w:lang w:eastAsia="en-US"/>
        </w:rPr>
        <w:t>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w:t>
      </w:r>
      <w:r w:rsidRPr="00481FF8">
        <w:rPr>
          <w:spacing w:val="2"/>
          <w:sz w:val="24"/>
          <w:szCs w:val="24"/>
          <w:lang w:eastAsia="en-US"/>
        </w:rPr>
        <w:t>р</w:t>
      </w:r>
      <w:r w:rsidRPr="00481FF8">
        <w:rPr>
          <w:spacing w:val="2"/>
          <w:sz w:val="24"/>
          <w:szCs w:val="24"/>
          <w:lang w:eastAsia="en-US"/>
        </w:rPr>
        <w:t>нет» и обновления информации об образовательной организации» Программа и рабочая пр</w:t>
      </w:r>
      <w:r w:rsidRPr="00481FF8">
        <w:rPr>
          <w:spacing w:val="2"/>
          <w:sz w:val="24"/>
          <w:szCs w:val="24"/>
          <w:lang w:eastAsia="en-US"/>
        </w:rPr>
        <w:t>о</w:t>
      </w:r>
      <w:r w:rsidRPr="00481FF8">
        <w:rPr>
          <w:spacing w:val="2"/>
          <w:sz w:val="24"/>
          <w:szCs w:val="24"/>
          <w:lang w:eastAsia="en-US"/>
        </w:rPr>
        <w:t xml:space="preserve">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w:t>
      </w:r>
      <w:hyperlink r:id="rId10" w:history="1">
        <w:r w:rsidR="0008282B" w:rsidRPr="00481FF8">
          <w:rPr>
            <w:b/>
            <w:color w:val="000000"/>
            <w:sz w:val="24"/>
            <w:szCs w:val="24"/>
          </w:rPr>
          <w:t>https://rused.ru/irk-mdou72/</w:t>
        </w:r>
      </w:hyperlink>
      <w:r w:rsidR="0008282B" w:rsidRPr="00481FF8">
        <w:rPr>
          <w:b/>
          <w:color w:val="000000"/>
          <w:sz w:val="24"/>
          <w:szCs w:val="24"/>
        </w:rPr>
        <w:t xml:space="preserve">, </w:t>
      </w:r>
      <w:r w:rsidRPr="00481FF8">
        <w:rPr>
          <w:spacing w:val="2"/>
          <w:sz w:val="24"/>
          <w:szCs w:val="24"/>
          <w:lang w:eastAsia="en-US"/>
        </w:rPr>
        <w:t>в разделе «Сведения об образовательной организации», подраздел «Образование» _</w:t>
      </w:r>
      <w:r w:rsidR="0008282B" w:rsidRPr="00481FF8">
        <w:rPr>
          <w:spacing w:val="2"/>
          <w:sz w:val="24"/>
          <w:szCs w:val="24"/>
          <w:lang w:eastAsia="en-US"/>
        </w:rPr>
        <w:t>https://rused.ru/irk-mdou72/obrazovanie/</w:t>
      </w:r>
      <w:r w:rsidRPr="00481FF8">
        <w:rPr>
          <w:spacing w:val="2"/>
          <w:sz w:val="24"/>
          <w:szCs w:val="24"/>
          <w:lang w:eastAsia="en-US"/>
        </w:rPr>
        <w:t>, размещаются  в соответствии с рубрикатором инфо</w:t>
      </w:r>
      <w:r w:rsidRPr="00481FF8">
        <w:rPr>
          <w:spacing w:val="2"/>
          <w:sz w:val="24"/>
          <w:szCs w:val="24"/>
          <w:lang w:eastAsia="en-US"/>
        </w:rPr>
        <w:t>р</w:t>
      </w:r>
      <w:r w:rsidRPr="00481FF8">
        <w:rPr>
          <w:spacing w:val="2"/>
          <w:sz w:val="24"/>
          <w:szCs w:val="24"/>
          <w:lang w:eastAsia="en-US"/>
        </w:rPr>
        <w:t>мации подраздела:</w:t>
      </w:r>
    </w:p>
    <w:p w:rsidR="004F5B36" w:rsidRPr="00481FF8" w:rsidRDefault="004F5B36" w:rsidP="004F5B36">
      <w:pPr>
        <w:widowControl w:val="0"/>
        <w:spacing w:line="240" w:lineRule="auto"/>
        <w:ind w:firstLine="700"/>
        <w:rPr>
          <w:spacing w:val="2"/>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4500"/>
      </w:tblGrid>
      <w:tr w:rsidR="004F5B36" w:rsidRPr="00481FF8" w:rsidTr="0032268E">
        <w:tc>
          <w:tcPr>
            <w:tcW w:w="5637" w:type="dxa"/>
            <w:shd w:val="clear" w:color="auto" w:fill="F2F2F2" w:themeFill="background1" w:themeFillShade="F2"/>
            <w:vAlign w:val="center"/>
          </w:tcPr>
          <w:p w:rsidR="004F5B36" w:rsidRPr="00481FF8" w:rsidRDefault="004F5B36" w:rsidP="004F5B36">
            <w:pPr>
              <w:widowControl w:val="0"/>
              <w:spacing w:line="240" w:lineRule="auto"/>
              <w:jc w:val="center"/>
              <w:rPr>
                <w:b/>
                <w:spacing w:val="2"/>
                <w:sz w:val="24"/>
                <w:szCs w:val="24"/>
                <w:lang w:eastAsia="en-US"/>
              </w:rPr>
            </w:pPr>
            <w:r w:rsidRPr="00481FF8">
              <w:rPr>
                <w:spacing w:val="2"/>
                <w:sz w:val="24"/>
                <w:szCs w:val="24"/>
                <w:lang w:eastAsia="en-US"/>
              </w:rPr>
              <w:br w:type="page" w:clear="all"/>
            </w:r>
            <w:r w:rsidRPr="00481FF8">
              <w:rPr>
                <w:b/>
                <w:spacing w:val="2"/>
                <w:sz w:val="24"/>
                <w:szCs w:val="24"/>
                <w:lang w:eastAsia="en-US"/>
              </w:rPr>
              <w:t>Название рубрики подраздела «Образование»</w:t>
            </w:r>
          </w:p>
        </w:tc>
        <w:tc>
          <w:tcPr>
            <w:tcW w:w="4500" w:type="dxa"/>
            <w:shd w:val="clear" w:color="auto" w:fill="F2F2F2" w:themeFill="background1" w:themeFillShade="F2"/>
            <w:vAlign w:val="center"/>
          </w:tcPr>
          <w:p w:rsidR="004F5B36" w:rsidRPr="00481FF8" w:rsidRDefault="004F5B36" w:rsidP="004F5B36">
            <w:pPr>
              <w:widowControl w:val="0"/>
              <w:spacing w:line="240" w:lineRule="auto"/>
              <w:jc w:val="center"/>
              <w:rPr>
                <w:b/>
                <w:spacing w:val="2"/>
                <w:sz w:val="24"/>
                <w:szCs w:val="24"/>
                <w:lang w:eastAsia="en-US"/>
              </w:rPr>
            </w:pPr>
            <w:r w:rsidRPr="00481FF8">
              <w:rPr>
                <w:b/>
                <w:spacing w:val="2"/>
                <w:sz w:val="24"/>
                <w:szCs w:val="24"/>
                <w:lang w:eastAsia="en-US"/>
              </w:rPr>
              <w:t>Название учебной документации, подлежащей размещению</w:t>
            </w:r>
          </w:p>
        </w:tc>
      </w:tr>
      <w:tr w:rsidR="004F5B36" w:rsidRPr="00481FF8" w:rsidTr="0032268E">
        <w:tc>
          <w:tcPr>
            <w:tcW w:w="5637" w:type="dxa"/>
            <w:vAlign w:val="center"/>
          </w:tcPr>
          <w:p w:rsidR="004F5B36" w:rsidRPr="00481FF8" w:rsidRDefault="004F5B36" w:rsidP="004F5B36">
            <w:pPr>
              <w:widowControl w:val="0"/>
              <w:spacing w:line="240" w:lineRule="auto"/>
              <w:rPr>
                <w:spacing w:val="2"/>
                <w:sz w:val="24"/>
                <w:szCs w:val="24"/>
                <w:lang w:eastAsia="en-US"/>
              </w:rPr>
            </w:pPr>
            <w:r w:rsidRPr="00481FF8">
              <w:rPr>
                <w:spacing w:val="2"/>
                <w:sz w:val="24"/>
                <w:szCs w:val="24"/>
                <w:lang w:eastAsia="en-US"/>
              </w:rPr>
              <w:t>Об описании образовательной программы с пр</w:t>
            </w:r>
            <w:r w:rsidRPr="00481FF8">
              <w:rPr>
                <w:spacing w:val="2"/>
                <w:sz w:val="24"/>
                <w:szCs w:val="24"/>
                <w:lang w:eastAsia="en-US"/>
              </w:rPr>
              <w:t>и</w:t>
            </w:r>
            <w:r w:rsidRPr="00481FF8">
              <w:rPr>
                <w:spacing w:val="2"/>
                <w:sz w:val="24"/>
                <w:szCs w:val="24"/>
                <w:lang w:eastAsia="en-US"/>
              </w:rPr>
              <w:t>ложением образовательной программы в форме электронного документа или в виде активных сс</w:t>
            </w:r>
            <w:r w:rsidRPr="00481FF8">
              <w:rPr>
                <w:spacing w:val="2"/>
                <w:sz w:val="24"/>
                <w:szCs w:val="24"/>
                <w:lang w:eastAsia="en-US"/>
              </w:rPr>
              <w:t>ы</w:t>
            </w:r>
            <w:r w:rsidRPr="00481FF8">
              <w:rPr>
                <w:spacing w:val="2"/>
                <w:sz w:val="24"/>
                <w:szCs w:val="24"/>
                <w:lang w:eastAsia="en-US"/>
              </w:rPr>
              <w:t>лок, непосредственный переход по которым позв</w:t>
            </w:r>
            <w:r w:rsidRPr="00481FF8">
              <w:rPr>
                <w:spacing w:val="2"/>
                <w:sz w:val="24"/>
                <w:szCs w:val="24"/>
                <w:lang w:eastAsia="en-US"/>
              </w:rPr>
              <w:t>о</w:t>
            </w:r>
            <w:r w:rsidRPr="00481FF8">
              <w:rPr>
                <w:spacing w:val="2"/>
                <w:sz w:val="24"/>
                <w:szCs w:val="24"/>
                <w:lang w:eastAsia="en-US"/>
              </w:rPr>
              <w:t>ляет получить доступ к страницам Сайта, в том числе</w:t>
            </w:r>
          </w:p>
        </w:tc>
        <w:tc>
          <w:tcPr>
            <w:tcW w:w="4500" w:type="dxa"/>
            <w:vAlign w:val="center"/>
          </w:tcPr>
          <w:p w:rsidR="004F5B36" w:rsidRPr="00481FF8" w:rsidRDefault="004F5B36" w:rsidP="002A282E">
            <w:pPr>
              <w:widowControl w:val="0"/>
              <w:spacing w:line="240" w:lineRule="auto"/>
              <w:jc w:val="center"/>
              <w:rPr>
                <w:sz w:val="24"/>
                <w:szCs w:val="24"/>
              </w:rPr>
            </w:pPr>
            <w:r w:rsidRPr="00481FF8">
              <w:rPr>
                <w:sz w:val="24"/>
                <w:szCs w:val="24"/>
              </w:rPr>
              <w:t xml:space="preserve">Образовательная программа </w:t>
            </w:r>
          </w:p>
        </w:tc>
      </w:tr>
      <w:tr w:rsidR="004F5B36" w:rsidRPr="00481FF8" w:rsidTr="0032268E">
        <w:trPr>
          <w:trHeight w:val="1656"/>
        </w:trPr>
        <w:tc>
          <w:tcPr>
            <w:tcW w:w="5637" w:type="dxa"/>
            <w:vAlign w:val="center"/>
          </w:tcPr>
          <w:p w:rsidR="004F5B36" w:rsidRPr="00481FF8" w:rsidRDefault="004F5B36" w:rsidP="004F5B36">
            <w:pPr>
              <w:widowControl w:val="0"/>
              <w:spacing w:line="240" w:lineRule="auto"/>
              <w:rPr>
                <w:spacing w:val="2"/>
                <w:sz w:val="24"/>
                <w:szCs w:val="24"/>
                <w:lang w:eastAsia="en-US"/>
              </w:rPr>
            </w:pPr>
            <w:r w:rsidRPr="00481FF8">
              <w:rPr>
                <w:spacing w:val="2"/>
                <w:sz w:val="24"/>
                <w:szCs w:val="24"/>
                <w:lang w:eastAsia="en-US"/>
              </w:rPr>
              <w:t>О методических и иных документах, разработа</w:t>
            </w:r>
            <w:r w:rsidRPr="00481FF8">
              <w:rPr>
                <w:spacing w:val="2"/>
                <w:sz w:val="24"/>
                <w:szCs w:val="24"/>
                <w:lang w:eastAsia="en-US"/>
              </w:rPr>
              <w:t>н</w:t>
            </w:r>
            <w:r w:rsidRPr="00481FF8">
              <w:rPr>
                <w:spacing w:val="2"/>
                <w:sz w:val="24"/>
                <w:szCs w:val="24"/>
                <w:lang w:eastAsia="en-US"/>
              </w:rPr>
              <w:t>ных образовательной организацией для обеспеч</w:t>
            </w:r>
            <w:r w:rsidRPr="00481FF8">
              <w:rPr>
                <w:spacing w:val="2"/>
                <w:sz w:val="24"/>
                <w:szCs w:val="24"/>
                <w:lang w:eastAsia="en-US"/>
              </w:rPr>
              <w:t>е</w:t>
            </w:r>
            <w:r w:rsidRPr="00481FF8">
              <w:rPr>
                <w:spacing w:val="2"/>
                <w:sz w:val="24"/>
                <w:szCs w:val="24"/>
                <w:lang w:eastAsia="en-US"/>
              </w:rPr>
              <w:t>ния образовательного процесса, а также рабочей программы воспитания и календарного плана во</w:t>
            </w:r>
            <w:r w:rsidRPr="00481FF8">
              <w:rPr>
                <w:spacing w:val="2"/>
                <w:sz w:val="24"/>
                <w:szCs w:val="24"/>
                <w:lang w:eastAsia="en-US"/>
              </w:rPr>
              <w:t>с</w:t>
            </w:r>
            <w:r w:rsidRPr="00481FF8">
              <w:rPr>
                <w:spacing w:val="2"/>
                <w:sz w:val="24"/>
                <w:szCs w:val="24"/>
                <w:lang w:eastAsia="en-US"/>
              </w:rPr>
              <w:t>питательной работы, включаемых в основные о</w:t>
            </w:r>
            <w:r w:rsidRPr="00481FF8">
              <w:rPr>
                <w:spacing w:val="2"/>
                <w:sz w:val="24"/>
                <w:szCs w:val="24"/>
                <w:lang w:eastAsia="en-US"/>
              </w:rPr>
              <w:t>б</w:t>
            </w:r>
            <w:r w:rsidRPr="00481FF8">
              <w:rPr>
                <w:spacing w:val="2"/>
                <w:sz w:val="24"/>
                <w:szCs w:val="24"/>
                <w:lang w:eastAsia="en-US"/>
              </w:rPr>
              <w:t>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4500" w:type="dxa"/>
            <w:vAlign w:val="center"/>
          </w:tcPr>
          <w:p w:rsidR="004F5B36" w:rsidRPr="00481FF8" w:rsidRDefault="004F5B36" w:rsidP="004F5B36">
            <w:pPr>
              <w:widowControl w:val="0"/>
              <w:spacing w:line="240" w:lineRule="auto"/>
              <w:jc w:val="center"/>
              <w:rPr>
                <w:spacing w:val="2"/>
                <w:sz w:val="24"/>
                <w:szCs w:val="24"/>
                <w:lang w:eastAsia="en-US"/>
              </w:rPr>
            </w:pPr>
            <w:r w:rsidRPr="00481FF8">
              <w:rPr>
                <w:spacing w:val="2"/>
                <w:sz w:val="24"/>
                <w:szCs w:val="24"/>
                <w:lang w:eastAsia="en-US"/>
              </w:rPr>
              <w:t>Рабочая программа воспитания</w:t>
            </w:r>
          </w:p>
        </w:tc>
      </w:tr>
    </w:tbl>
    <w:p w:rsidR="004F5B36" w:rsidRPr="004F5B36" w:rsidRDefault="004F5B36" w:rsidP="004F5B36">
      <w:pPr>
        <w:pStyle w:val="1"/>
        <w:widowControl w:val="0"/>
        <w:tabs>
          <w:tab w:val="left" w:pos="1462"/>
        </w:tabs>
        <w:autoSpaceDE w:val="0"/>
        <w:autoSpaceDN w:val="0"/>
        <w:spacing w:before="0" w:after="0" w:line="240" w:lineRule="auto"/>
        <w:jc w:val="left"/>
        <w:rPr>
          <w:rFonts w:cs="Times New Roman"/>
          <w:sz w:val="26"/>
          <w:szCs w:val="26"/>
          <w:lang w:val="en-US"/>
        </w:rPr>
      </w:pPr>
    </w:p>
    <w:p w:rsidR="00481FF8" w:rsidRDefault="00481FF8" w:rsidP="00E27F5F">
      <w:pPr>
        <w:tabs>
          <w:tab w:val="left" w:pos="851"/>
        </w:tabs>
        <w:spacing w:line="240" w:lineRule="auto"/>
        <w:ind w:firstLine="567"/>
        <w:rPr>
          <w:b/>
          <w:caps/>
          <w:sz w:val="26"/>
          <w:szCs w:val="26"/>
          <w:lang w:val="en-US"/>
        </w:rPr>
      </w:pPr>
      <w:r>
        <w:rPr>
          <w:b/>
          <w:caps/>
          <w:sz w:val="26"/>
          <w:szCs w:val="26"/>
          <w:lang w:val="en-US"/>
        </w:rPr>
        <w:br w:type="page"/>
      </w:r>
    </w:p>
    <w:p w:rsidR="006C3655" w:rsidRPr="00E27F5F" w:rsidRDefault="006C3655" w:rsidP="00E27F5F">
      <w:pPr>
        <w:tabs>
          <w:tab w:val="left" w:pos="851"/>
        </w:tabs>
        <w:spacing w:line="240" w:lineRule="auto"/>
        <w:ind w:firstLine="567"/>
        <w:rPr>
          <w:b/>
          <w:caps/>
          <w:sz w:val="26"/>
          <w:szCs w:val="26"/>
          <w:lang w:val="en-US"/>
        </w:rPr>
      </w:pPr>
    </w:p>
    <w:p w:rsidR="000E3DCC" w:rsidRPr="00481FF8" w:rsidRDefault="00E27F5F" w:rsidP="001B5621">
      <w:pPr>
        <w:pStyle w:val="1"/>
        <w:widowControl w:val="0"/>
        <w:numPr>
          <w:ilvl w:val="0"/>
          <w:numId w:val="22"/>
        </w:numPr>
        <w:tabs>
          <w:tab w:val="left" w:pos="851"/>
          <w:tab w:val="left" w:pos="1462"/>
        </w:tabs>
        <w:autoSpaceDE w:val="0"/>
        <w:autoSpaceDN w:val="0"/>
        <w:spacing w:before="0" w:after="0" w:line="240" w:lineRule="auto"/>
        <w:ind w:left="0" w:firstLine="567"/>
        <w:rPr>
          <w:rFonts w:cs="Times New Roman"/>
          <w:sz w:val="24"/>
          <w:szCs w:val="24"/>
        </w:rPr>
      </w:pPr>
      <w:r w:rsidRPr="00481FF8">
        <w:rPr>
          <w:rFonts w:cs="Times New Roman"/>
          <w:caps w:val="0"/>
          <w:sz w:val="24"/>
          <w:szCs w:val="24"/>
        </w:rPr>
        <w:t>ЦЕЛЕВОЙ РАЗДЕЛ</w:t>
      </w:r>
    </w:p>
    <w:p w:rsidR="00E27F5F" w:rsidRPr="00481FF8" w:rsidRDefault="00E27F5F" w:rsidP="00E27F5F">
      <w:pPr>
        <w:pStyle w:val="1"/>
        <w:widowControl w:val="0"/>
        <w:tabs>
          <w:tab w:val="left" w:pos="851"/>
          <w:tab w:val="left" w:pos="1462"/>
        </w:tabs>
        <w:autoSpaceDE w:val="0"/>
        <w:autoSpaceDN w:val="0"/>
        <w:spacing w:before="0" w:after="0" w:line="240" w:lineRule="auto"/>
        <w:ind w:left="567"/>
        <w:jc w:val="left"/>
        <w:rPr>
          <w:rFonts w:cs="Times New Roman"/>
          <w:sz w:val="24"/>
          <w:szCs w:val="24"/>
        </w:rPr>
      </w:pPr>
    </w:p>
    <w:p w:rsidR="003373B3" w:rsidRDefault="00F44D98" w:rsidP="001B5621">
      <w:pPr>
        <w:pStyle w:val="1"/>
        <w:widowControl w:val="0"/>
        <w:numPr>
          <w:ilvl w:val="1"/>
          <w:numId w:val="168"/>
        </w:numPr>
        <w:tabs>
          <w:tab w:val="left" w:pos="284"/>
          <w:tab w:val="left" w:pos="851"/>
        </w:tabs>
        <w:autoSpaceDE w:val="0"/>
        <w:autoSpaceDN w:val="0"/>
        <w:spacing w:before="0" w:after="0" w:line="240" w:lineRule="auto"/>
        <w:jc w:val="left"/>
        <w:rPr>
          <w:rFonts w:cs="Times New Roman"/>
          <w:caps w:val="0"/>
          <w:sz w:val="24"/>
          <w:szCs w:val="24"/>
        </w:rPr>
      </w:pPr>
      <w:r w:rsidRPr="00481FF8">
        <w:rPr>
          <w:rFonts w:cs="Times New Roman"/>
          <w:caps w:val="0"/>
          <w:sz w:val="24"/>
          <w:szCs w:val="24"/>
        </w:rPr>
        <w:t>Цели</w:t>
      </w:r>
      <w:r w:rsidRPr="00481FF8">
        <w:rPr>
          <w:rFonts w:cs="Times New Roman"/>
          <w:caps w:val="0"/>
          <w:spacing w:val="-1"/>
          <w:sz w:val="24"/>
          <w:szCs w:val="24"/>
        </w:rPr>
        <w:t xml:space="preserve"> </w:t>
      </w:r>
      <w:r w:rsidRPr="00481FF8">
        <w:rPr>
          <w:rFonts w:cs="Times New Roman"/>
          <w:caps w:val="0"/>
          <w:sz w:val="24"/>
          <w:szCs w:val="24"/>
        </w:rPr>
        <w:t>и</w:t>
      </w:r>
      <w:r w:rsidRPr="00481FF8">
        <w:rPr>
          <w:rFonts w:cs="Times New Roman"/>
          <w:caps w:val="0"/>
          <w:spacing w:val="-1"/>
          <w:sz w:val="24"/>
          <w:szCs w:val="24"/>
        </w:rPr>
        <w:t xml:space="preserve"> </w:t>
      </w:r>
      <w:r w:rsidRPr="00481FF8">
        <w:rPr>
          <w:rFonts w:cs="Times New Roman"/>
          <w:caps w:val="0"/>
          <w:sz w:val="24"/>
          <w:szCs w:val="24"/>
        </w:rPr>
        <w:t>задачи</w:t>
      </w:r>
      <w:r w:rsidRPr="00481FF8">
        <w:rPr>
          <w:rFonts w:cs="Times New Roman"/>
          <w:caps w:val="0"/>
          <w:spacing w:val="-1"/>
          <w:sz w:val="24"/>
          <w:szCs w:val="24"/>
        </w:rPr>
        <w:t xml:space="preserve"> </w:t>
      </w:r>
      <w:r w:rsidRPr="00481FF8">
        <w:rPr>
          <w:rFonts w:cs="Times New Roman"/>
          <w:caps w:val="0"/>
          <w:sz w:val="24"/>
          <w:szCs w:val="24"/>
        </w:rPr>
        <w:t>программы</w:t>
      </w:r>
    </w:p>
    <w:p w:rsidR="003373B3" w:rsidRPr="00481FF8" w:rsidRDefault="003373B3" w:rsidP="00E27F5F">
      <w:pPr>
        <w:pStyle w:val="aa"/>
        <w:tabs>
          <w:tab w:val="left" w:pos="851"/>
        </w:tabs>
        <w:ind w:left="0" w:firstLine="567"/>
      </w:pPr>
      <w:r w:rsidRPr="00481FF8">
        <w:t xml:space="preserve">Учитывая содержание пункта 1 статьи 64 Федерального закона «Об образовании </w:t>
      </w:r>
      <w:r w:rsidR="00F47B56">
        <w:t xml:space="preserve"> </w:t>
      </w:r>
      <w:r w:rsidRPr="00481FF8">
        <w:t>в Росси</w:t>
      </w:r>
      <w:r w:rsidRPr="00481FF8">
        <w:t>й</w:t>
      </w:r>
      <w:r w:rsidRPr="00481FF8">
        <w:t xml:space="preserve">ской Федерации» и  пункта 1 раздела 1 ФОП ДО, </w:t>
      </w:r>
      <w:r w:rsidRPr="00F47B56">
        <w:rPr>
          <w:b/>
        </w:rPr>
        <w:t>цел</w:t>
      </w:r>
      <w:r w:rsidR="00F47B56">
        <w:rPr>
          <w:b/>
        </w:rPr>
        <w:t xml:space="preserve">ью </w:t>
      </w:r>
      <w:r w:rsidRPr="00F47B56">
        <w:rPr>
          <w:b/>
        </w:rPr>
        <w:t>Программы</w:t>
      </w:r>
      <w:r w:rsidRPr="00481FF8">
        <w:t xml:space="preserve"> являются разностороннее развитие детей дошкольного возраста с учетом их возрастных </w:t>
      </w:r>
      <w:r w:rsidR="00F47B56">
        <w:t xml:space="preserve"> </w:t>
      </w:r>
      <w:r w:rsidRPr="00481FF8">
        <w:t>и индивидуальных особенностей, в том числе достижение детьми дошкольного возраста уровня развития, необходимого и дост</w:t>
      </w:r>
      <w:r w:rsidRPr="00481FF8">
        <w:t>а</w:t>
      </w:r>
      <w:r w:rsidRPr="00481FF8">
        <w:t>точного для успешного освоения ими образовательных программ начального общего образов</w:t>
      </w:r>
      <w:r w:rsidRPr="00481FF8">
        <w:t>а</w:t>
      </w:r>
      <w:r w:rsidRPr="00481FF8">
        <w:t>ния, на основе индивидуального подхода к детям дошкольного возраста и специфичных для д</w:t>
      </w:r>
      <w:r w:rsidRPr="00481FF8">
        <w:t>е</w:t>
      </w:r>
      <w:r w:rsidRPr="00481FF8">
        <w:t>тей дошкольного возраста видов деятельности на основе духовно-нравственных ценностей ро</w:t>
      </w:r>
      <w:r w:rsidRPr="00481FF8">
        <w:t>с</w:t>
      </w:r>
      <w:r w:rsidRPr="00481FF8">
        <w:t>сийского народа, исторических и национально-культурных традиций.</w:t>
      </w:r>
    </w:p>
    <w:p w:rsidR="003373B3" w:rsidRPr="00481FF8" w:rsidRDefault="003373B3" w:rsidP="00E27F5F">
      <w:pPr>
        <w:pStyle w:val="21"/>
        <w:shd w:val="clear" w:color="auto" w:fill="auto"/>
        <w:tabs>
          <w:tab w:val="left" w:pos="851"/>
        </w:tabs>
        <w:spacing w:before="0" w:after="0" w:line="240" w:lineRule="auto"/>
        <w:ind w:firstLine="567"/>
        <w:jc w:val="both"/>
        <w:rPr>
          <w:sz w:val="24"/>
          <w:szCs w:val="24"/>
        </w:rPr>
      </w:pPr>
      <w:r w:rsidRPr="00481FF8">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w:t>
      </w:r>
      <w:r w:rsidRPr="00481FF8">
        <w:rPr>
          <w:sz w:val="24"/>
          <w:szCs w:val="24"/>
        </w:rPr>
        <w:t>е</w:t>
      </w:r>
      <w:r w:rsidRPr="00481FF8">
        <w:rPr>
          <w:sz w:val="24"/>
          <w:szCs w:val="24"/>
        </w:rPr>
        <w:t>честву и ответственность за его судьбу, высокие нравственные идеалы, крепкая семья, созид</w:t>
      </w:r>
      <w:r w:rsidRPr="00481FF8">
        <w:rPr>
          <w:sz w:val="24"/>
          <w:szCs w:val="24"/>
        </w:rPr>
        <w:t>а</w:t>
      </w:r>
      <w:r w:rsidRPr="00481FF8">
        <w:rPr>
          <w:sz w:val="24"/>
          <w:szCs w:val="24"/>
        </w:rPr>
        <w:t>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w:t>
      </w:r>
      <w:r w:rsidR="00E27F5F" w:rsidRPr="00481FF8">
        <w:rPr>
          <w:sz w:val="24"/>
          <w:szCs w:val="24"/>
        </w:rPr>
        <w:t xml:space="preserve"> </w:t>
      </w:r>
      <w:r w:rsidRPr="00481FF8">
        <w:rPr>
          <w:sz w:val="24"/>
          <w:szCs w:val="24"/>
        </w:rPr>
        <w:t>и преемственность пок</w:t>
      </w:r>
      <w:r w:rsidRPr="00481FF8">
        <w:rPr>
          <w:sz w:val="24"/>
          <w:szCs w:val="24"/>
        </w:rPr>
        <w:t>о</w:t>
      </w:r>
      <w:r w:rsidRPr="00481FF8">
        <w:rPr>
          <w:sz w:val="24"/>
          <w:szCs w:val="24"/>
        </w:rPr>
        <w:t>лений, единство народов России</w:t>
      </w:r>
      <w:r w:rsidRPr="00481FF8">
        <w:rPr>
          <w:sz w:val="24"/>
          <w:szCs w:val="24"/>
          <w:vertAlign w:val="superscript"/>
        </w:rPr>
        <w:footnoteReference w:id="1"/>
      </w:r>
      <w:r w:rsidRPr="00481FF8">
        <w:rPr>
          <w:sz w:val="24"/>
          <w:szCs w:val="24"/>
        </w:rPr>
        <w:t>.</w:t>
      </w:r>
    </w:p>
    <w:p w:rsidR="003373B3" w:rsidRPr="00481FF8" w:rsidRDefault="003373B3" w:rsidP="00E27F5F">
      <w:pPr>
        <w:pStyle w:val="aa"/>
        <w:tabs>
          <w:tab w:val="left" w:pos="851"/>
        </w:tabs>
        <w:ind w:left="0" w:firstLine="567"/>
      </w:pPr>
      <w:r w:rsidRPr="00481FF8">
        <w:t>Программа, в соответствии с Федеральным законом «Об образовании в Российской Фед</w:t>
      </w:r>
      <w:r w:rsidRPr="00481FF8">
        <w:t>е</w:t>
      </w:r>
      <w:r w:rsidRPr="00481FF8">
        <w:t xml:space="preserve">рации», направлена </w:t>
      </w:r>
      <w:r w:rsidRPr="00481FF8">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w:t>
      </w:r>
      <w:r w:rsidRPr="00481FF8">
        <w:rPr>
          <w:shd w:val="clear" w:color="auto" w:fill="FFFFFF"/>
        </w:rPr>
        <w:t>я</w:t>
      </w:r>
      <w:r w:rsidRPr="00481FF8">
        <w:rPr>
          <w:shd w:val="clear" w:color="auto" w:fill="FFFFFF"/>
        </w:rPr>
        <w:t>тельности, сохранение и укрепление здоровья детей дошкольного возраста.</w:t>
      </w:r>
    </w:p>
    <w:p w:rsidR="003373B3" w:rsidRPr="00481FF8" w:rsidRDefault="003373B3" w:rsidP="00E27F5F">
      <w:pPr>
        <w:tabs>
          <w:tab w:val="left" w:pos="851"/>
        </w:tabs>
        <w:spacing w:line="240" w:lineRule="auto"/>
        <w:ind w:firstLine="567"/>
        <w:rPr>
          <w:sz w:val="24"/>
          <w:szCs w:val="24"/>
        </w:rPr>
      </w:pPr>
      <w:r w:rsidRPr="00481FF8">
        <w:rPr>
          <w:sz w:val="24"/>
          <w:szCs w:val="24"/>
        </w:rPr>
        <w:t xml:space="preserve">Цели Программы достигаются через решение следующих </w:t>
      </w:r>
      <w:r w:rsidRPr="00F47B56">
        <w:rPr>
          <w:b/>
          <w:sz w:val="24"/>
          <w:szCs w:val="24"/>
        </w:rPr>
        <w:t>задач</w:t>
      </w:r>
      <w:r w:rsidRPr="00481FF8">
        <w:rPr>
          <w:sz w:val="24"/>
          <w:szCs w:val="24"/>
        </w:rPr>
        <w:t xml:space="preserve"> (п. 1.6. ФГОС ДО, п. 1.1.1 ФОП ДО):</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обеспечение единых для Российской Федерации содержания ДО и планируемых резул</w:t>
      </w:r>
      <w:r w:rsidRPr="00481FF8">
        <w:rPr>
          <w:sz w:val="24"/>
          <w:szCs w:val="24"/>
        </w:rPr>
        <w:t>ь</w:t>
      </w:r>
      <w:r w:rsidRPr="00481FF8">
        <w:rPr>
          <w:sz w:val="24"/>
          <w:szCs w:val="24"/>
        </w:rPr>
        <w:t>татов освоения образовательной программы ДО;</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охрана и укрепление физического и психического здоровья детей, в том числе их эм</w:t>
      </w:r>
      <w:r w:rsidRPr="00481FF8">
        <w:rPr>
          <w:sz w:val="24"/>
          <w:szCs w:val="24"/>
        </w:rPr>
        <w:t>о</w:t>
      </w:r>
      <w:r w:rsidRPr="00481FF8">
        <w:rPr>
          <w:sz w:val="24"/>
          <w:szCs w:val="24"/>
        </w:rPr>
        <w:t>ционального благополучия;</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w:t>
      </w:r>
      <w:r w:rsidRPr="00481FF8">
        <w:rPr>
          <w:sz w:val="24"/>
          <w:szCs w:val="24"/>
        </w:rPr>
        <w:t>н</w:t>
      </w:r>
      <w:r w:rsidRPr="00481FF8">
        <w:rPr>
          <w:sz w:val="24"/>
          <w:szCs w:val="24"/>
        </w:rPr>
        <w:t>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w:t>
      </w:r>
      <w:r w:rsidR="00E27F5F" w:rsidRPr="00481FF8">
        <w:rPr>
          <w:sz w:val="24"/>
          <w:szCs w:val="24"/>
        </w:rPr>
        <w:t xml:space="preserve"> </w:t>
      </w:r>
      <w:r w:rsidRPr="00481FF8">
        <w:rPr>
          <w:sz w:val="24"/>
          <w:szCs w:val="24"/>
        </w:rPr>
        <w:t>к окружающему миру, становления опыта действий и поступков на основе осмысления ценностей;</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 xml:space="preserve">обеспечение равных возможностей для полноценного развития каждого ребёнка </w:t>
      </w:r>
      <w:r w:rsidR="003A4EEF" w:rsidRPr="00481FF8">
        <w:rPr>
          <w:sz w:val="24"/>
          <w:szCs w:val="24"/>
        </w:rPr>
        <w:br/>
      </w:r>
      <w:r w:rsidRPr="00481FF8">
        <w:rPr>
          <w:sz w:val="24"/>
          <w:szCs w:val="24"/>
        </w:rPr>
        <w:t>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w:t>
      </w:r>
      <w:r w:rsidRPr="00481FF8">
        <w:rPr>
          <w:sz w:val="24"/>
          <w:szCs w:val="24"/>
        </w:rPr>
        <w:t>о</w:t>
      </w:r>
      <w:r w:rsidRPr="00481FF8">
        <w:rPr>
          <w:sz w:val="24"/>
          <w:szCs w:val="24"/>
        </w:rPr>
        <w:t>стей здоровья), с учетом разнообразия образовательных потребностей и индивидуальных во</w:t>
      </w:r>
      <w:r w:rsidRPr="00481FF8">
        <w:rPr>
          <w:sz w:val="24"/>
          <w:szCs w:val="24"/>
        </w:rPr>
        <w:t>з</w:t>
      </w:r>
      <w:r w:rsidRPr="00481FF8">
        <w:rPr>
          <w:sz w:val="24"/>
          <w:szCs w:val="24"/>
        </w:rPr>
        <w:t>можностей;</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создание благоприятных условий развития детей в соответствии с их возрастными и и</w:t>
      </w:r>
      <w:r w:rsidRPr="00481FF8">
        <w:rPr>
          <w:sz w:val="24"/>
          <w:szCs w:val="24"/>
        </w:rPr>
        <w:t>н</w:t>
      </w:r>
      <w:r w:rsidRPr="00481FF8">
        <w:rPr>
          <w:sz w:val="24"/>
          <w:szCs w:val="24"/>
        </w:rPr>
        <w:t>дивидуальными особенностями и склонностями, развития способностей и творческого потенци</w:t>
      </w:r>
      <w:r w:rsidRPr="00481FF8">
        <w:rPr>
          <w:sz w:val="24"/>
          <w:szCs w:val="24"/>
        </w:rPr>
        <w:t>а</w:t>
      </w:r>
      <w:r w:rsidRPr="00481FF8">
        <w:rPr>
          <w:sz w:val="24"/>
          <w:szCs w:val="24"/>
        </w:rPr>
        <w:t>ла каждого ребёнка как субъекта отношений с самим собой, другими детьми, взрослыми и м</w:t>
      </w:r>
      <w:r w:rsidRPr="00481FF8">
        <w:rPr>
          <w:sz w:val="24"/>
          <w:szCs w:val="24"/>
        </w:rPr>
        <w:t>и</w:t>
      </w:r>
      <w:r w:rsidRPr="00481FF8">
        <w:rPr>
          <w:sz w:val="24"/>
          <w:szCs w:val="24"/>
        </w:rPr>
        <w:t>ром;</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w:t>
      </w:r>
      <w:r w:rsidRPr="00481FF8">
        <w:rPr>
          <w:sz w:val="24"/>
          <w:szCs w:val="24"/>
        </w:rPr>
        <w:t>о</w:t>
      </w:r>
      <w:r w:rsidRPr="00481FF8">
        <w:rPr>
          <w:sz w:val="24"/>
          <w:szCs w:val="24"/>
        </w:rPr>
        <w:t>ведения в интересах человека, семьи, общества;</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lastRenderedPageBreak/>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w:t>
      </w:r>
      <w:r w:rsidRPr="00481FF8">
        <w:rPr>
          <w:sz w:val="24"/>
          <w:szCs w:val="24"/>
        </w:rPr>
        <w:t>о</w:t>
      </w:r>
      <w:r w:rsidRPr="00481FF8">
        <w:rPr>
          <w:sz w:val="24"/>
          <w:szCs w:val="24"/>
        </w:rPr>
        <w:t>тизма, интеллектуальных и художественно-творческих способностей ребёнка, его инициативн</w:t>
      </w:r>
      <w:r w:rsidRPr="00481FF8">
        <w:rPr>
          <w:sz w:val="24"/>
          <w:szCs w:val="24"/>
        </w:rPr>
        <w:t>о</w:t>
      </w:r>
      <w:r w:rsidRPr="00481FF8">
        <w:rPr>
          <w:sz w:val="24"/>
          <w:szCs w:val="24"/>
        </w:rPr>
        <w:t>сти, самостоятельности и ответственности, формирование предпосылок учебной деятельности;</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481FF8"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обеспечение преемственности целей, задач и содержания дошкольного общего и н</w:t>
      </w:r>
      <w:r w:rsidRPr="00481FF8">
        <w:rPr>
          <w:sz w:val="24"/>
          <w:szCs w:val="24"/>
        </w:rPr>
        <w:t>а</w:t>
      </w:r>
      <w:r w:rsidRPr="00481FF8">
        <w:rPr>
          <w:sz w:val="24"/>
          <w:szCs w:val="24"/>
        </w:rPr>
        <w:t>чального общего образования;</w:t>
      </w:r>
    </w:p>
    <w:p w:rsidR="003373B3" w:rsidRDefault="003373B3" w:rsidP="00C65E0A">
      <w:pPr>
        <w:pStyle w:val="a3"/>
        <w:widowControl w:val="0"/>
        <w:numPr>
          <w:ilvl w:val="0"/>
          <w:numId w:val="9"/>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 xml:space="preserve">достижение детьми на этапе завершения ДО уровня развития, необходимого </w:t>
      </w:r>
      <w:r w:rsidR="003A4EEF" w:rsidRPr="00481FF8">
        <w:rPr>
          <w:sz w:val="24"/>
          <w:szCs w:val="24"/>
        </w:rPr>
        <w:br/>
      </w:r>
      <w:r w:rsidRPr="00481FF8">
        <w:rPr>
          <w:sz w:val="24"/>
          <w:szCs w:val="24"/>
        </w:rPr>
        <w:t>и достаточного для успешного освоения ими образовательных программ начального общего о</w:t>
      </w:r>
      <w:r w:rsidRPr="00481FF8">
        <w:rPr>
          <w:sz w:val="24"/>
          <w:szCs w:val="24"/>
        </w:rPr>
        <w:t>б</w:t>
      </w:r>
      <w:r w:rsidRPr="00481FF8">
        <w:rPr>
          <w:sz w:val="24"/>
          <w:szCs w:val="24"/>
        </w:rPr>
        <w:t>разования.</w:t>
      </w:r>
    </w:p>
    <w:p w:rsidR="00481FF8" w:rsidRPr="00481FF8" w:rsidRDefault="00481FF8" w:rsidP="00481FF8">
      <w:pPr>
        <w:pStyle w:val="a3"/>
        <w:widowControl w:val="0"/>
        <w:tabs>
          <w:tab w:val="left" w:pos="851"/>
          <w:tab w:val="left" w:pos="1134"/>
        </w:tabs>
        <w:autoSpaceDE w:val="0"/>
        <w:autoSpaceDN w:val="0"/>
        <w:spacing w:line="240" w:lineRule="auto"/>
        <w:ind w:left="567"/>
        <w:contextualSpacing w:val="0"/>
        <w:rPr>
          <w:sz w:val="24"/>
          <w:szCs w:val="24"/>
        </w:rPr>
      </w:pPr>
    </w:p>
    <w:p w:rsidR="003373B3" w:rsidRPr="00481FF8" w:rsidRDefault="005517D0" w:rsidP="00E27F5F">
      <w:pPr>
        <w:pStyle w:val="1"/>
        <w:widowControl w:val="0"/>
        <w:tabs>
          <w:tab w:val="left" w:pos="567"/>
          <w:tab w:val="left" w:pos="851"/>
        </w:tabs>
        <w:autoSpaceDE w:val="0"/>
        <w:autoSpaceDN w:val="0"/>
        <w:spacing w:before="0" w:after="0" w:line="240" w:lineRule="auto"/>
        <w:ind w:firstLine="567"/>
        <w:jc w:val="left"/>
        <w:rPr>
          <w:rFonts w:cs="Times New Roman"/>
          <w:sz w:val="24"/>
          <w:szCs w:val="24"/>
        </w:rPr>
      </w:pPr>
      <w:r w:rsidRPr="00481FF8">
        <w:rPr>
          <w:rFonts w:cs="Times New Roman"/>
          <w:sz w:val="24"/>
          <w:szCs w:val="24"/>
        </w:rPr>
        <w:t>1.2.</w:t>
      </w:r>
      <w:r w:rsidR="003373B3" w:rsidRPr="00481FF8">
        <w:rPr>
          <w:rFonts w:cs="Times New Roman"/>
          <w:sz w:val="24"/>
          <w:szCs w:val="24"/>
        </w:rPr>
        <w:t xml:space="preserve"> </w:t>
      </w:r>
      <w:r w:rsidR="005D0158" w:rsidRPr="00481FF8">
        <w:rPr>
          <w:rFonts w:cs="Times New Roman"/>
          <w:caps w:val="0"/>
          <w:sz w:val="24"/>
          <w:szCs w:val="24"/>
        </w:rPr>
        <w:t>Принципы</w:t>
      </w:r>
      <w:r w:rsidR="005D0158" w:rsidRPr="00481FF8">
        <w:rPr>
          <w:rFonts w:cs="Times New Roman"/>
          <w:caps w:val="0"/>
          <w:spacing w:val="-6"/>
          <w:sz w:val="24"/>
          <w:szCs w:val="24"/>
        </w:rPr>
        <w:t xml:space="preserve"> </w:t>
      </w:r>
      <w:r w:rsidR="005D0158" w:rsidRPr="00481FF8">
        <w:rPr>
          <w:rFonts w:cs="Times New Roman"/>
          <w:caps w:val="0"/>
          <w:sz w:val="24"/>
          <w:szCs w:val="24"/>
        </w:rPr>
        <w:t>и</w:t>
      </w:r>
      <w:r w:rsidR="005D0158" w:rsidRPr="00481FF8">
        <w:rPr>
          <w:rFonts w:cs="Times New Roman"/>
          <w:caps w:val="0"/>
          <w:spacing w:val="-2"/>
          <w:sz w:val="24"/>
          <w:szCs w:val="24"/>
        </w:rPr>
        <w:t xml:space="preserve"> </w:t>
      </w:r>
      <w:r w:rsidR="005D0158" w:rsidRPr="00481FF8">
        <w:rPr>
          <w:rFonts w:cs="Times New Roman"/>
          <w:caps w:val="0"/>
          <w:sz w:val="24"/>
          <w:szCs w:val="24"/>
        </w:rPr>
        <w:t>подходы</w:t>
      </w:r>
      <w:r w:rsidR="005D0158" w:rsidRPr="00481FF8">
        <w:rPr>
          <w:rFonts w:cs="Times New Roman"/>
          <w:caps w:val="0"/>
          <w:spacing w:val="-2"/>
          <w:sz w:val="24"/>
          <w:szCs w:val="24"/>
        </w:rPr>
        <w:t xml:space="preserve"> </w:t>
      </w:r>
      <w:r w:rsidR="005D0158" w:rsidRPr="00481FF8">
        <w:rPr>
          <w:rFonts w:cs="Times New Roman"/>
          <w:caps w:val="0"/>
          <w:sz w:val="24"/>
          <w:szCs w:val="24"/>
        </w:rPr>
        <w:t>к</w:t>
      </w:r>
      <w:r w:rsidR="005D0158" w:rsidRPr="00481FF8">
        <w:rPr>
          <w:rFonts w:cs="Times New Roman"/>
          <w:caps w:val="0"/>
          <w:spacing w:val="-3"/>
          <w:sz w:val="24"/>
          <w:szCs w:val="24"/>
        </w:rPr>
        <w:t xml:space="preserve"> </w:t>
      </w:r>
      <w:r w:rsidR="005D0158" w:rsidRPr="00481FF8">
        <w:rPr>
          <w:rFonts w:cs="Times New Roman"/>
          <w:caps w:val="0"/>
          <w:sz w:val="24"/>
          <w:szCs w:val="24"/>
        </w:rPr>
        <w:t xml:space="preserve">формированию </w:t>
      </w:r>
      <w:r w:rsidR="002A282E">
        <w:rPr>
          <w:rFonts w:cs="Times New Roman"/>
          <w:caps w:val="0"/>
          <w:sz w:val="24"/>
          <w:szCs w:val="24"/>
        </w:rPr>
        <w:t>П</w:t>
      </w:r>
      <w:r w:rsidR="005D0158" w:rsidRPr="00481FF8">
        <w:rPr>
          <w:rFonts w:cs="Times New Roman"/>
          <w:caps w:val="0"/>
          <w:sz w:val="24"/>
          <w:szCs w:val="24"/>
        </w:rPr>
        <w:t>рограммы</w:t>
      </w:r>
    </w:p>
    <w:p w:rsidR="003373B3" w:rsidRPr="00481FF8" w:rsidRDefault="003373B3" w:rsidP="00E27F5F">
      <w:pPr>
        <w:pStyle w:val="a3"/>
        <w:tabs>
          <w:tab w:val="left" w:pos="851"/>
          <w:tab w:val="left" w:pos="1260"/>
        </w:tabs>
        <w:spacing w:line="240" w:lineRule="auto"/>
        <w:ind w:left="0" w:firstLine="567"/>
        <w:rPr>
          <w:sz w:val="24"/>
          <w:szCs w:val="24"/>
        </w:rPr>
      </w:pPr>
      <w:r w:rsidRPr="00481FF8">
        <w:rPr>
          <w:sz w:val="24"/>
          <w:szCs w:val="24"/>
        </w:rPr>
        <w:t xml:space="preserve">Федеральная программа построена на следующих </w:t>
      </w:r>
      <w:r w:rsidRPr="00481FF8">
        <w:rPr>
          <w:b/>
          <w:sz w:val="24"/>
          <w:szCs w:val="24"/>
        </w:rPr>
        <w:t>принципах</w:t>
      </w:r>
      <w:r w:rsidRPr="00481FF8">
        <w:rPr>
          <w:sz w:val="24"/>
          <w:szCs w:val="24"/>
        </w:rPr>
        <w:t>, установленных ФГОС ДО:</w:t>
      </w:r>
    </w:p>
    <w:p w:rsidR="003373B3" w:rsidRPr="00481FF8" w:rsidRDefault="003373B3" w:rsidP="00C65E0A">
      <w:pPr>
        <w:pStyle w:val="a3"/>
        <w:widowControl w:val="0"/>
        <w:numPr>
          <w:ilvl w:val="0"/>
          <w:numId w:val="8"/>
        </w:numPr>
        <w:tabs>
          <w:tab w:val="left" w:pos="851"/>
          <w:tab w:val="left" w:pos="1134"/>
        </w:tabs>
        <w:autoSpaceDE w:val="0"/>
        <w:autoSpaceDN w:val="0"/>
        <w:spacing w:line="240" w:lineRule="auto"/>
        <w:ind w:left="0" w:firstLine="567"/>
        <w:contextualSpacing w:val="0"/>
        <w:rPr>
          <w:sz w:val="24"/>
          <w:szCs w:val="24"/>
        </w:rPr>
      </w:pPr>
      <w:r w:rsidRPr="00481FF8">
        <w:rPr>
          <w:sz w:val="24"/>
          <w:szCs w:val="24"/>
        </w:rPr>
        <w:t xml:space="preserve">полноценное проживание ребенком всех этапов детства (младенческого, раннего </w:t>
      </w:r>
      <w:r w:rsidR="003A4EEF" w:rsidRPr="00481FF8">
        <w:rPr>
          <w:sz w:val="24"/>
          <w:szCs w:val="24"/>
        </w:rPr>
        <w:br/>
      </w:r>
      <w:r w:rsidRPr="00481FF8">
        <w:rPr>
          <w:sz w:val="24"/>
          <w:szCs w:val="24"/>
        </w:rPr>
        <w:t>и дошкольного возраста), обогащение (амплификация) детского развития;</w:t>
      </w:r>
    </w:p>
    <w:p w:rsidR="003373B3" w:rsidRPr="00481FF8" w:rsidRDefault="003373B3" w:rsidP="00C65E0A">
      <w:pPr>
        <w:pStyle w:val="a3"/>
        <w:widowControl w:val="0"/>
        <w:numPr>
          <w:ilvl w:val="0"/>
          <w:numId w:val="8"/>
        </w:numPr>
        <w:tabs>
          <w:tab w:val="left" w:pos="851"/>
          <w:tab w:val="left" w:pos="1134"/>
          <w:tab w:val="left" w:pos="1260"/>
        </w:tabs>
        <w:autoSpaceDE w:val="0"/>
        <w:autoSpaceDN w:val="0"/>
        <w:spacing w:line="240" w:lineRule="auto"/>
        <w:ind w:left="0" w:firstLine="567"/>
        <w:contextualSpacing w:val="0"/>
        <w:rPr>
          <w:sz w:val="24"/>
          <w:szCs w:val="24"/>
        </w:rPr>
      </w:pPr>
      <w:r w:rsidRPr="00481FF8">
        <w:rPr>
          <w:sz w:val="24"/>
          <w:szCs w:val="24"/>
        </w:rPr>
        <w:t>построение образовательной деятельности на основе индивидуальных особенностей к</w:t>
      </w:r>
      <w:r w:rsidRPr="00481FF8">
        <w:rPr>
          <w:sz w:val="24"/>
          <w:szCs w:val="24"/>
        </w:rPr>
        <w:t>а</w:t>
      </w:r>
      <w:r w:rsidRPr="00481FF8">
        <w:rPr>
          <w:sz w:val="24"/>
          <w:szCs w:val="24"/>
        </w:rPr>
        <w:t>ждого ребенка, при котором сам ребенок становится активным в выборе содержания своего</w:t>
      </w:r>
      <w:r w:rsidRPr="00481FF8">
        <w:rPr>
          <w:spacing w:val="1"/>
          <w:sz w:val="24"/>
          <w:szCs w:val="24"/>
        </w:rPr>
        <w:t xml:space="preserve"> </w:t>
      </w:r>
      <w:r w:rsidRPr="00481FF8">
        <w:rPr>
          <w:sz w:val="24"/>
          <w:szCs w:val="24"/>
        </w:rPr>
        <w:t>о</w:t>
      </w:r>
      <w:r w:rsidRPr="00481FF8">
        <w:rPr>
          <w:sz w:val="24"/>
          <w:szCs w:val="24"/>
        </w:rPr>
        <w:t>б</w:t>
      </w:r>
      <w:r w:rsidRPr="00481FF8">
        <w:rPr>
          <w:sz w:val="24"/>
          <w:szCs w:val="24"/>
        </w:rPr>
        <w:t>разования,</w:t>
      </w:r>
      <w:r w:rsidRPr="00481FF8">
        <w:rPr>
          <w:spacing w:val="-1"/>
          <w:sz w:val="24"/>
          <w:szCs w:val="24"/>
        </w:rPr>
        <w:t xml:space="preserve"> </w:t>
      </w:r>
      <w:r w:rsidRPr="00481FF8">
        <w:rPr>
          <w:sz w:val="24"/>
          <w:szCs w:val="24"/>
        </w:rPr>
        <w:t>становится субъектом образования;</w:t>
      </w:r>
    </w:p>
    <w:p w:rsidR="003373B3" w:rsidRPr="00481FF8" w:rsidRDefault="003373B3" w:rsidP="00C65E0A">
      <w:pPr>
        <w:pStyle w:val="a3"/>
        <w:widowControl w:val="0"/>
        <w:numPr>
          <w:ilvl w:val="0"/>
          <w:numId w:val="8"/>
        </w:numPr>
        <w:tabs>
          <w:tab w:val="left" w:pos="851"/>
          <w:tab w:val="left" w:pos="1134"/>
          <w:tab w:val="left" w:pos="1274"/>
        </w:tabs>
        <w:autoSpaceDE w:val="0"/>
        <w:autoSpaceDN w:val="0"/>
        <w:spacing w:line="240" w:lineRule="auto"/>
        <w:ind w:left="0" w:firstLine="567"/>
        <w:contextualSpacing w:val="0"/>
        <w:rPr>
          <w:sz w:val="24"/>
          <w:szCs w:val="24"/>
        </w:rPr>
      </w:pPr>
      <w:r w:rsidRPr="00481FF8">
        <w:rPr>
          <w:sz w:val="24"/>
          <w:szCs w:val="24"/>
        </w:rPr>
        <w:t>содействие и сотрудничество детей и родителей (законных представителей), соверше</w:t>
      </w:r>
      <w:r w:rsidRPr="00481FF8">
        <w:rPr>
          <w:sz w:val="24"/>
          <w:szCs w:val="24"/>
        </w:rPr>
        <w:t>н</w:t>
      </w:r>
      <w:r w:rsidRPr="00481FF8">
        <w:rPr>
          <w:sz w:val="24"/>
          <w:szCs w:val="24"/>
        </w:rPr>
        <w:t>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481FF8">
        <w:rPr>
          <w:rStyle w:val="af8"/>
          <w:sz w:val="24"/>
          <w:szCs w:val="24"/>
        </w:rPr>
        <w:footnoteReference w:id="2"/>
      </w:r>
      <w:r w:rsidRPr="00481FF8">
        <w:rPr>
          <w:sz w:val="24"/>
          <w:szCs w:val="24"/>
        </w:rPr>
        <w:t xml:space="preserve"> (далее вместе – взрослые);</w:t>
      </w:r>
    </w:p>
    <w:p w:rsidR="003373B3" w:rsidRPr="00481FF8" w:rsidRDefault="003373B3" w:rsidP="00C65E0A">
      <w:pPr>
        <w:pStyle w:val="a3"/>
        <w:widowControl w:val="0"/>
        <w:numPr>
          <w:ilvl w:val="0"/>
          <w:numId w:val="8"/>
        </w:numPr>
        <w:tabs>
          <w:tab w:val="left" w:pos="851"/>
          <w:tab w:val="left" w:pos="1134"/>
          <w:tab w:val="left" w:pos="1274"/>
        </w:tabs>
        <w:autoSpaceDE w:val="0"/>
        <w:autoSpaceDN w:val="0"/>
        <w:spacing w:line="240" w:lineRule="auto"/>
        <w:ind w:left="0" w:firstLine="567"/>
        <w:contextualSpacing w:val="0"/>
        <w:rPr>
          <w:sz w:val="24"/>
          <w:szCs w:val="24"/>
        </w:rPr>
      </w:pPr>
      <w:r w:rsidRPr="00481FF8">
        <w:rPr>
          <w:sz w:val="24"/>
          <w:szCs w:val="24"/>
        </w:rPr>
        <w:t>признание ребёнка полноценным участником (субъектом) образовательных отношений;</w:t>
      </w:r>
    </w:p>
    <w:p w:rsidR="003373B3" w:rsidRPr="00481FF8" w:rsidRDefault="003373B3" w:rsidP="00C65E0A">
      <w:pPr>
        <w:pStyle w:val="a3"/>
        <w:widowControl w:val="0"/>
        <w:numPr>
          <w:ilvl w:val="0"/>
          <w:numId w:val="8"/>
        </w:numPr>
        <w:tabs>
          <w:tab w:val="left" w:pos="851"/>
          <w:tab w:val="left" w:pos="1134"/>
          <w:tab w:val="left" w:pos="1182"/>
        </w:tabs>
        <w:autoSpaceDE w:val="0"/>
        <w:autoSpaceDN w:val="0"/>
        <w:spacing w:line="240" w:lineRule="auto"/>
        <w:ind w:left="0" w:firstLine="567"/>
        <w:contextualSpacing w:val="0"/>
        <w:rPr>
          <w:sz w:val="24"/>
          <w:szCs w:val="24"/>
        </w:rPr>
      </w:pPr>
      <w:r w:rsidRPr="00481FF8">
        <w:rPr>
          <w:sz w:val="24"/>
          <w:szCs w:val="24"/>
        </w:rPr>
        <w:t>поддержка</w:t>
      </w:r>
      <w:r w:rsidRPr="00481FF8">
        <w:rPr>
          <w:spacing w:val="-4"/>
          <w:sz w:val="24"/>
          <w:szCs w:val="24"/>
        </w:rPr>
        <w:t xml:space="preserve"> </w:t>
      </w:r>
      <w:r w:rsidRPr="00481FF8">
        <w:rPr>
          <w:sz w:val="24"/>
          <w:szCs w:val="24"/>
        </w:rPr>
        <w:t>инициативы</w:t>
      </w:r>
      <w:r w:rsidRPr="00481FF8">
        <w:rPr>
          <w:spacing w:val="-4"/>
          <w:sz w:val="24"/>
          <w:szCs w:val="24"/>
        </w:rPr>
        <w:t xml:space="preserve"> </w:t>
      </w:r>
      <w:r w:rsidRPr="00481FF8">
        <w:rPr>
          <w:sz w:val="24"/>
          <w:szCs w:val="24"/>
        </w:rPr>
        <w:t>детей</w:t>
      </w:r>
      <w:r w:rsidRPr="00481FF8">
        <w:rPr>
          <w:spacing w:val="-3"/>
          <w:sz w:val="24"/>
          <w:szCs w:val="24"/>
        </w:rPr>
        <w:t xml:space="preserve"> </w:t>
      </w:r>
      <w:r w:rsidRPr="00481FF8">
        <w:rPr>
          <w:sz w:val="24"/>
          <w:szCs w:val="24"/>
        </w:rPr>
        <w:t>в</w:t>
      </w:r>
      <w:r w:rsidRPr="00481FF8">
        <w:rPr>
          <w:spacing w:val="-4"/>
          <w:sz w:val="24"/>
          <w:szCs w:val="24"/>
        </w:rPr>
        <w:t xml:space="preserve"> </w:t>
      </w:r>
      <w:r w:rsidRPr="00481FF8">
        <w:rPr>
          <w:sz w:val="24"/>
          <w:szCs w:val="24"/>
        </w:rPr>
        <w:t>различных</w:t>
      </w:r>
      <w:r w:rsidRPr="00481FF8">
        <w:rPr>
          <w:spacing w:val="-2"/>
          <w:sz w:val="24"/>
          <w:szCs w:val="24"/>
        </w:rPr>
        <w:t xml:space="preserve"> </w:t>
      </w:r>
      <w:r w:rsidRPr="00481FF8">
        <w:rPr>
          <w:sz w:val="24"/>
          <w:szCs w:val="24"/>
        </w:rPr>
        <w:t>видах</w:t>
      </w:r>
      <w:r w:rsidRPr="00481FF8">
        <w:rPr>
          <w:spacing w:val="-1"/>
          <w:sz w:val="24"/>
          <w:szCs w:val="24"/>
        </w:rPr>
        <w:t xml:space="preserve"> </w:t>
      </w:r>
      <w:r w:rsidRPr="00481FF8">
        <w:rPr>
          <w:sz w:val="24"/>
          <w:szCs w:val="24"/>
        </w:rPr>
        <w:t>деятельности;</w:t>
      </w:r>
    </w:p>
    <w:p w:rsidR="003373B3" w:rsidRPr="00481FF8" w:rsidRDefault="003373B3" w:rsidP="00C65E0A">
      <w:pPr>
        <w:pStyle w:val="a3"/>
        <w:widowControl w:val="0"/>
        <w:numPr>
          <w:ilvl w:val="0"/>
          <w:numId w:val="8"/>
        </w:numPr>
        <w:tabs>
          <w:tab w:val="left" w:pos="851"/>
          <w:tab w:val="left" w:pos="1134"/>
          <w:tab w:val="left" w:pos="1182"/>
        </w:tabs>
        <w:autoSpaceDE w:val="0"/>
        <w:autoSpaceDN w:val="0"/>
        <w:spacing w:line="240" w:lineRule="auto"/>
        <w:ind w:left="0" w:firstLine="567"/>
        <w:contextualSpacing w:val="0"/>
        <w:rPr>
          <w:sz w:val="24"/>
          <w:szCs w:val="24"/>
        </w:rPr>
      </w:pPr>
      <w:r w:rsidRPr="00481FF8">
        <w:rPr>
          <w:sz w:val="24"/>
          <w:szCs w:val="24"/>
        </w:rPr>
        <w:t>сотрудничество</w:t>
      </w:r>
      <w:r w:rsidRPr="00481FF8">
        <w:rPr>
          <w:spacing w:val="-3"/>
          <w:sz w:val="24"/>
          <w:szCs w:val="24"/>
        </w:rPr>
        <w:t xml:space="preserve"> </w:t>
      </w:r>
      <w:r w:rsidRPr="00481FF8">
        <w:rPr>
          <w:sz w:val="24"/>
          <w:szCs w:val="24"/>
        </w:rPr>
        <w:t>ДОО</w:t>
      </w:r>
      <w:r w:rsidRPr="00481FF8">
        <w:rPr>
          <w:spacing w:val="-5"/>
          <w:sz w:val="24"/>
          <w:szCs w:val="24"/>
        </w:rPr>
        <w:t xml:space="preserve"> </w:t>
      </w:r>
      <w:r w:rsidRPr="00481FF8">
        <w:rPr>
          <w:sz w:val="24"/>
          <w:szCs w:val="24"/>
        </w:rPr>
        <w:t>с</w:t>
      </w:r>
      <w:r w:rsidRPr="00481FF8">
        <w:rPr>
          <w:spacing w:val="-5"/>
          <w:sz w:val="24"/>
          <w:szCs w:val="24"/>
        </w:rPr>
        <w:t xml:space="preserve"> </w:t>
      </w:r>
      <w:r w:rsidRPr="00481FF8">
        <w:rPr>
          <w:sz w:val="24"/>
          <w:szCs w:val="24"/>
        </w:rPr>
        <w:t>семьей;</w:t>
      </w:r>
    </w:p>
    <w:p w:rsidR="003373B3" w:rsidRPr="00481FF8" w:rsidRDefault="003373B3" w:rsidP="00C65E0A">
      <w:pPr>
        <w:pStyle w:val="a3"/>
        <w:widowControl w:val="0"/>
        <w:numPr>
          <w:ilvl w:val="0"/>
          <w:numId w:val="8"/>
        </w:numPr>
        <w:tabs>
          <w:tab w:val="left" w:pos="851"/>
          <w:tab w:val="left" w:pos="1134"/>
          <w:tab w:val="left" w:pos="1182"/>
        </w:tabs>
        <w:autoSpaceDE w:val="0"/>
        <w:autoSpaceDN w:val="0"/>
        <w:spacing w:line="240" w:lineRule="auto"/>
        <w:ind w:left="0" w:firstLine="567"/>
        <w:contextualSpacing w:val="0"/>
        <w:rPr>
          <w:sz w:val="24"/>
          <w:szCs w:val="24"/>
        </w:rPr>
      </w:pPr>
      <w:r w:rsidRPr="00481FF8">
        <w:rPr>
          <w:sz w:val="24"/>
          <w:szCs w:val="24"/>
        </w:rPr>
        <w:t xml:space="preserve">приобщение детей к социокультурным нормам, традициям семьи, общества </w:t>
      </w:r>
      <w:r w:rsidR="003A4EEF" w:rsidRPr="00481FF8">
        <w:rPr>
          <w:sz w:val="24"/>
          <w:szCs w:val="24"/>
        </w:rPr>
        <w:br/>
      </w:r>
      <w:r w:rsidRPr="00481FF8">
        <w:rPr>
          <w:sz w:val="24"/>
          <w:szCs w:val="24"/>
        </w:rPr>
        <w:t>и государства;</w:t>
      </w:r>
    </w:p>
    <w:p w:rsidR="003373B3" w:rsidRPr="00481FF8" w:rsidRDefault="003373B3" w:rsidP="00C65E0A">
      <w:pPr>
        <w:pStyle w:val="a3"/>
        <w:widowControl w:val="0"/>
        <w:numPr>
          <w:ilvl w:val="0"/>
          <w:numId w:val="8"/>
        </w:numPr>
        <w:tabs>
          <w:tab w:val="left" w:pos="851"/>
          <w:tab w:val="left" w:pos="1134"/>
          <w:tab w:val="left" w:pos="1306"/>
        </w:tabs>
        <w:autoSpaceDE w:val="0"/>
        <w:autoSpaceDN w:val="0"/>
        <w:spacing w:line="240" w:lineRule="auto"/>
        <w:ind w:left="0" w:firstLine="567"/>
        <w:contextualSpacing w:val="0"/>
        <w:rPr>
          <w:sz w:val="24"/>
          <w:szCs w:val="24"/>
        </w:rPr>
      </w:pPr>
      <w:r w:rsidRPr="00481FF8">
        <w:rPr>
          <w:sz w:val="24"/>
          <w:szCs w:val="24"/>
        </w:rPr>
        <w:t xml:space="preserve">формирование познавательных интересов и познавательных действий ребенка </w:t>
      </w:r>
      <w:r w:rsidR="003A4EEF" w:rsidRPr="00481FF8">
        <w:rPr>
          <w:sz w:val="24"/>
          <w:szCs w:val="24"/>
        </w:rPr>
        <w:br/>
      </w:r>
      <w:r w:rsidRPr="00481FF8">
        <w:rPr>
          <w:sz w:val="24"/>
          <w:szCs w:val="24"/>
        </w:rPr>
        <w:t>в различных видах деятельности;</w:t>
      </w:r>
    </w:p>
    <w:p w:rsidR="003373B3" w:rsidRPr="00481FF8" w:rsidRDefault="003373B3" w:rsidP="00C65E0A">
      <w:pPr>
        <w:pStyle w:val="a3"/>
        <w:widowControl w:val="0"/>
        <w:numPr>
          <w:ilvl w:val="0"/>
          <w:numId w:val="8"/>
        </w:numPr>
        <w:tabs>
          <w:tab w:val="left" w:pos="851"/>
          <w:tab w:val="left" w:pos="1134"/>
          <w:tab w:val="left" w:pos="1214"/>
        </w:tabs>
        <w:autoSpaceDE w:val="0"/>
        <w:autoSpaceDN w:val="0"/>
        <w:spacing w:line="240" w:lineRule="auto"/>
        <w:ind w:left="0" w:firstLine="567"/>
        <w:contextualSpacing w:val="0"/>
        <w:rPr>
          <w:sz w:val="24"/>
          <w:szCs w:val="24"/>
        </w:rPr>
      </w:pPr>
      <w:r w:rsidRPr="00481FF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373B3" w:rsidRPr="00481FF8" w:rsidRDefault="003373B3" w:rsidP="00C65E0A">
      <w:pPr>
        <w:pStyle w:val="a3"/>
        <w:widowControl w:val="0"/>
        <w:numPr>
          <w:ilvl w:val="0"/>
          <w:numId w:val="8"/>
        </w:numPr>
        <w:tabs>
          <w:tab w:val="left" w:pos="851"/>
          <w:tab w:val="left" w:pos="1134"/>
          <w:tab w:val="left" w:pos="1183"/>
        </w:tabs>
        <w:autoSpaceDE w:val="0"/>
        <w:autoSpaceDN w:val="0"/>
        <w:spacing w:line="240" w:lineRule="auto"/>
        <w:ind w:left="0" w:firstLine="567"/>
        <w:contextualSpacing w:val="0"/>
        <w:rPr>
          <w:sz w:val="24"/>
          <w:szCs w:val="24"/>
        </w:rPr>
      </w:pPr>
      <w:r w:rsidRPr="00481FF8">
        <w:rPr>
          <w:sz w:val="24"/>
          <w:szCs w:val="24"/>
        </w:rPr>
        <w:t>учет этнокультурной ситуации развития детей.</w:t>
      </w:r>
    </w:p>
    <w:p w:rsidR="003373B3" w:rsidRPr="00481FF8" w:rsidRDefault="003373B3" w:rsidP="00F47B56">
      <w:pPr>
        <w:pStyle w:val="2"/>
        <w:tabs>
          <w:tab w:val="left" w:pos="709"/>
          <w:tab w:val="left" w:pos="851"/>
        </w:tabs>
        <w:spacing w:before="120" w:line="240" w:lineRule="auto"/>
        <w:ind w:firstLine="567"/>
        <w:jc w:val="center"/>
        <w:rPr>
          <w:rFonts w:ascii="Times New Roman" w:hAnsi="Times New Roman" w:cs="Times New Roman"/>
          <w:b/>
          <w:bCs/>
          <w:i/>
          <w:iCs/>
          <w:color w:val="auto"/>
          <w:sz w:val="24"/>
          <w:szCs w:val="24"/>
        </w:rPr>
      </w:pPr>
      <w:r w:rsidRPr="00481FF8">
        <w:rPr>
          <w:rFonts w:ascii="Times New Roman" w:hAnsi="Times New Roman" w:cs="Times New Roman"/>
          <w:b/>
          <w:bCs/>
          <w:i/>
          <w:iCs/>
          <w:color w:val="auto"/>
          <w:sz w:val="24"/>
          <w:szCs w:val="24"/>
        </w:rPr>
        <w:t>Основные подходы к формированию Программы</w:t>
      </w:r>
    </w:p>
    <w:p w:rsidR="003373B3" w:rsidRPr="00481FF8" w:rsidRDefault="003373B3" w:rsidP="00E27F5F">
      <w:pPr>
        <w:pStyle w:val="aa"/>
        <w:tabs>
          <w:tab w:val="left" w:pos="851"/>
        </w:tabs>
        <w:ind w:left="0" w:firstLine="567"/>
        <w:jc w:val="left"/>
      </w:pPr>
      <w:r w:rsidRPr="00481FF8">
        <w:t>Программа:</w:t>
      </w:r>
    </w:p>
    <w:p w:rsidR="003373B3" w:rsidRPr="00481FF8" w:rsidRDefault="003373B3" w:rsidP="00C65E0A">
      <w:pPr>
        <w:pStyle w:val="a3"/>
        <w:widowControl w:val="0"/>
        <w:numPr>
          <w:ilvl w:val="0"/>
          <w:numId w:val="10"/>
        </w:numPr>
        <w:tabs>
          <w:tab w:val="left" w:pos="851"/>
          <w:tab w:val="left" w:pos="993"/>
        </w:tabs>
        <w:autoSpaceDE w:val="0"/>
        <w:autoSpaceDN w:val="0"/>
        <w:spacing w:line="240" w:lineRule="auto"/>
        <w:ind w:left="0" w:firstLine="567"/>
        <w:contextualSpacing w:val="0"/>
        <w:rPr>
          <w:sz w:val="24"/>
          <w:szCs w:val="24"/>
        </w:rPr>
      </w:pPr>
      <w:r w:rsidRPr="00481FF8">
        <w:rPr>
          <w:sz w:val="24"/>
          <w:szCs w:val="24"/>
        </w:rPr>
        <w:t xml:space="preserve">сформирована на основе требований ФГОС ДО и ФОП ДО, предъявляемых </w:t>
      </w:r>
      <w:r w:rsidR="003A4EEF" w:rsidRPr="00481FF8">
        <w:rPr>
          <w:sz w:val="24"/>
          <w:szCs w:val="24"/>
        </w:rPr>
        <w:br/>
      </w:r>
      <w:r w:rsidRPr="00481FF8">
        <w:rPr>
          <w:sz w:val="24"/>
          <w:szCs w:val="24"/>
        </w:rPr>
        <w:t>к структуре образовательной программы дошкольного образования;</w:t>
      </w:r>
    </w:p>
    <w:p w:rsidR="003373B3" w:rsidRPr="00481FF8" w:rsidRDefault="003373B3" w:rsidP="00C65E0A">
      <w:pPr>
        <w:pStyle w:val="a3"/>
        <w:widowControl w:val="0"/>
        <w:numPr>
          <w:ilvl w:val="0"/>
          <w:numId w:val="10"/>
        </w:numPr>
        <w:tabs>
          <w:tab w:val="left" w:pos="851"/>
          <w:tab w:val="left" w:pos="993"/>
          <w:tab w:val="left" w:pos="1713"/>
        </w:tabs>
        <w:autoSpaceDE w:val="0"/>
        <w:autoSpaceDN w:val="0"/>
        <w:spacing w:line="240" w:lineRule="auto"/>
        <w:ind w:left="0" w:firstLine="567"/>
        <w:contextualSpacing w:val="0"/>
        <w:rPr>
          <w:sz w:val="24"/>
          <w:szCs w:val="24"/>
        </w:rPr>
      </w:pPr>
      <w:r w:rsidRPr="00481FF8">
        <w:rPr>
          <w:sz w:val="24"/>
          <w:szCs w:val="24"/>
        </w:rPr>
        <w:t>определяет содержание и организацию образовательной деятельности на уровне дошк</w:t>
      </w:r>
      <w:r w:rsidRPr="00481FF8">
        <w:rPr>
          <w:sz w:val="24"/>
          <w:szCs w:val="24"/>
        </w:rPr>
        <w:t>о</w:t>
      </w:r>
      <w:r w:rsidRPr="00481FF8">
        <w:rPr>
          <w:sz w:val="24"/>
          <w:szCs w:val="24"/>
        </w:rPr>
        <w:t>льного образования;</w:t>
      </w:r>
    </w:p>
    <w:p w:rsidR="003373B3" w:rsidRPr="00481FF8" w:rsidRDefault="003373B3" w:rsidP="00C65E0A">
      <w:pPr>
        <w:pStyle w:val="a3"/>
        <w:widowControl w:val="0"/>
        <w:numPr>
          <w:ilvl w:val="0"/>
          <w:numId w:val="10"/>
        </w:numPr>
        <w:tabs>
          <w:tab w:val="left" w:pos="851"/>
          <w:tab w:val="left" w:pos="993"/>
          <w:tab w:val="left" w:pos="1684"/>
        </w:tabs>
        <w:autoSpaceDE w:val="0"/>
        <w:autoSpaceDN w:val="0"/>
        <w:spacing w:line="240" w:lineRule="auto"/>
        <w:ind w:left="0" w:firstLine="567"/>
        <w:contextualSpacing w:val="0"/>
        <w:rPr>
          <w:sz w:val="24"/>
          <w:szCs w:val="24"/>
        </w:rPr>
      </w:pPr>
      <w:r w:rsidRPr="00481FF8">
        <w:rPr>
          <w:sz w:val="24"/>
          <w:szCs w:val="24"/>
        </w:rPr>
        <w:t>обеспечивает развитие личности детей дошкольного возраста в различных видах общ</w:t>
      </w:r>
      <w:r w:rsidRPr="00481FF8">
        <w:rPr>
          <w:sz w:val="24"/>
          <w:szCs w:val="24"/>
        </w:rPr>
        <w:t>е</w:t>
      </w:r>
      <w:r w:rsidRPr="00481FF8">
        <w:rPr>
          <w:sz w:val="24"/>
          <w:szCs w:val="24"/>
        </w:rPr>
        <w:t>ния и деятельности с учетом их возрастных, индивидуальных, психологических и физиологич</w:t>
      </w:r>
      <w:r w:rsidRPr="00481FF8">
        <w:rPr>
          <w:sz w:val="24"/>
          <w:szCs w:val="24"/>
        </w:rPr>
        <w:t>е</w:t>
      </w:r>
      <w:r w:rsidRPr="00481FF8">
        <w:rPr>
          <w:sz w:val="24"/>
          <w:szCs w:val="24"/>
        </w:rPr>
        <w:t>ских особенностей;</w:t>
      </w:r>
    </w:p>
    <w:p w:rsidR="00BB56E9" w:rsidRPr="00481FF8" w:rsidRDefault="003373B3" w:rsidP="00C65E0A">
      <w:pPr>
        <w:pStyle w:val="a3"/>
        <w:widowControl w:val="0"/>
        <w:numPr>
          <w:ilvl w:val="0"/>
          <w:numId w:val="10"/>
        </w:numPr>
        <w:tabs>
          <w:tab w:val="left" w:pos="851"/>
          <w:tab w:val="left" w:pos="993"/>
        </w:tabs>
        <w:autoSpaceDE w:val="0"/>
        <w:autoSpaceDN w:val="0"/>
        <w:spacing w:line="240" w:lineRule="auto"/>
        <w:ind w:left="0" w:firstLine="567"/>
        <w:contextualSpacing w:val="0"/>
        <w:rPr>
          <w:sz w:val="24"/>
          <w:szCs w:val="24"/>
        </w:rPr>
      </w:pPr>
      <w:r w:rsidRPr="00481FF8">
        <w:rPr>
          <w:sz w:val="24"/>
          <w:szCs w:val="24"/>
        </w:rPr>
        <w:t>сформирована как программа психолого-педагогической поддержки позитивной соци</w:t>
      </w:r>
      <w:r w:rsidRPr="00481FF8">
        <w:rPr>
          <w:sz w:val="24"/>
          <w:szCs w:val="24"/>
        </w:rPr>
        <w:t>а</w:t>
      </w:r>
      <w:r w:rsidRPr="00481FF8">
        <w:rPr>
          <w:sz w:val="24"/>
          <w:szCs w:val="24"/>
        </w:rPr>
        <w:t>лизации и индивидуализации, развития личности детей дошкольного возраста и определяет ко</w:t>
      </w:r>
      <w:r w:rsidRPr="00481FF8">
        <w:rPr>
          <w:sz w:val="24"/>
          <w:szCs w:val="24"/>
        </w:rPr>
        <w:t>м</w:t>
      </w:r>
      <w:r w:rsidRPr="00481FF8">
        <w:rPr>
          <w:sz w:val="24"/>
          <w:szCs w:val="24"/>
        </w:rPr>
        <w:t>плекс основных характеристик дошкольного образования (базовые объем, содержание и план</w:t>
      </w:r>
      <w:r w:rsidRPr="00481FF8">
        <w:rPr>
          <w:sz w:val="24"/>
          <w:szCs w:val="24"/>
        </w:rPr>
        <w:t>и</w:t>
      </w:r>
      <w:r w:rsidRPr="00481FF8">
        <w:rPr>
          <w:sz w:val="24"/>
          <w:szCs w:val="24"/>
        </w:rPr>
        <w:lastRenderedPageBreak/>
        <w:t>руемые результаты освоения Программы).</w:t>
      </w:r>
    </w:p>
    <w:p w:rsidR="003373B3" w:rsidRPr="002A282E" w:rsidRDefault="005D0158" w:rsidP="002A282E">
      <w:pPr>
        <w:pStyle w:val="a3"/>
        <w:widowControl w:val="0"/>
        <w:tabs>
          <w:tab w:val="left" w:pos="851"/>
          <w:tab w:val="left" w:pos="993"/>
        </w:tabs>
        <w:autoSpaceDE w:val="0"/>
        <w:autoSpaceDN w:val="0"/>
        <w:spacing w:line="240" w:lineRule="auto"/>
        <w:ind w:left="0" w:firstLine="567"/>
        <w:contextualSpacing w:val="0"/>
        <w:jc w:val="center"/>
        <w:rPr>
          <w:b/>
          <w:i/>
          <w:sz w:val="24"/>
          <w:szCs w:val="24"/>
        </w:rPr>
      </w:pPr>
      <w:r w:rsidRPr="002A282E">
        <w:rPr>
          <w:b/>
          <w:i/>
          <w:sz w:val="24"/>
          <w:szCs w:val="24"/>
        </w:rPr>
        <w:t>Значимые</w:t>
      </w:r>
      <w:r w:rsidRPr="002A282E">
        <w:rPr>
          <w:b/>
          <w:i/>
          <w:spacing w:val="-2"/>
          <w:sz w:val="24"/>
          <w:szCs w:val="24"/>
        </w:rPr>
        <w:t xml:space="preserve"> </w:t>
      </w:r>
      <w:r w:rsidRPr="002A282E">
        <w:rPr>
          <w:b/>
          <w:i/>
          <w:sz w:val="24"/>
          <w:szCs w:val="24"/>
        </w:rPr>
        <w:t>для</w:t>
      </w:r>
      <w:r w:rsidRPr="002A282E">
        <w:rPr>
          <w:b/>
          <w:i/>
          <w:spacing w:val="-1"/>
          <w:sz w:val="24"/>
          <w:szCs w:val="24"/>
        </w:rPr>
        <w:t xml:space="preserve"> </w:t>
      </w:r>
      <w:r w:rsidRPr="002A282E">
        <w:rPr>
          <w:b/>
          <w:i/>
          <w:sz w:val="24"/>
          <w:szCs w:val="24"/>
        </w:rPr>
        <w:t>разработки</w:t>
      </w:r>
      <w:r w:rsidRPr="002A282E">
        <w:rPr>
          <w:b/>
          <w:i/>
          <w:spacing w:val="-5"/>
          <w:sz w:val="24"/>
          <w:szCs w:val="24"/>
        </w:rPr>
        <w:t xml:space="preserve"> </w:t>
      </w:r>
      <w:r w:rsidRPr="002A282E">
        <w:rPr>
          <w:b/>
          <w:i/>
          <w:sz w:val="24"/>
          <w:szCs w:val="24"/>
        </w:rPr>
        <w:t>и</w:t>
      </w:r>
      <w:r w:rsidRPr="002A282E">
        <w:rPr>
          <w:b/>
          <w:i/>
          <w:spacing w:val="-5"/>
          <w:sz w:val="24"/>
          <w:szCs w:val="24"/>
        </w:rPr>
        <w:t xml:space="preserve"> </w:t>
      </w:r>
      <w:r w:rsidRPr="002A282E">
        <w:rPr>
          <w:b/>
          <w:i/>
          <w:sz w:val="24"/>
          <w:szCs w:val="24"/>
        </w:rPr>
        <w:t>реализации</w:t>
      </w:r>
      <w:r w:rsidRPr="002A282E">
        <w:rPr>
          <w:b/>
          <w:i/>
          <w:spacing w:val="-4"/>
          <w:sz w:val="24"/>
          <w:szCs w:val="24"/>
        </w:rPr>
        <w:t xml:space="preserve"> </w:t>
      </w:r>
      <w:r w:rsidRPr="002A282E">
        <w:rPr>
          <w:b/>
          <w:i/>
          <w:sz w:val="24"/>
          <w:szCs w:val="24"/>
        </w:rPr>
        <w:t>программы</w:t>
      </w:r>
      <w:r w:rsidRPr="002A282E">
        <w:rPr>
          <w:b/>
          <w:i/>
          <w:spacing w:val="-1"/>
          <w:sz w:val="24"/>
          <w:szCs w:val="24"/>
        </w:rPr>
        <w:t xml:space="preserve"> </w:t>
      </w:r>
      <w:r w:rsidRPr="002A282E">
        <w:rPr>
          <w:b/>
          <w:i/>
          <w:sz w:val="24"/>
          <w:szCs w:val="24"/>
        </w:rPr>
        <w:t>характеристики</w:t>
      </w:r>
    </w:p>
    <w:p w:rsidR="003373B3" w:rsidRPr="00481FF8" w:rsidRDefault="003373B3" w:rsidP="00E27F5F">
      <w:pPr>
        <w:tabs>
          <w:tab w:val="left" w:pos="851"/>
        </w:tabs>
        <w:spacing w:line="240" w:lineRule="auto"/>
        <w:ind w:firstLine="567"/>
        <w:rPr>
          <w:sz w:val="24"/>
          <w:szCs w:val="24"/>
        </w:rPr>
      </w:pPr>
      <w:r w:rsidRPr="00481FF8">
        <w:rPr>
          <w:sz w:val="24"/>
          <w:szCs w:val="24"/>
        </w:rPr>
        <w:t>Основные</w:t>
      </w:r>
      <w:r w:rsidRPr="00481FF8">
        <w:rPr>
          <w:spacing w:val="1"/>
          <w:sz w:val="24"/>
          <w:szCs w:val="24"/>
        </w:rPr>
        <w:t xml:space="preserve"> </w:t>
      </w:r>
      <w:r w:rsidRPr="00481FF8">
        <w:rPr>
          <w:sz w:val="24"/>
          <w:szCs w:val="24"/>
        </w:rPr>
        <w:t>участники</w:t>
      </w:r>
      <w:r w:rsidRPr="00481FF8">
        <w:rPr>
          <w:spacing w:val="1"/>
          <w:sz w:val="24"/>
          <w:szCs w:val="24"/>
        </w:rPr>
        <w:t xml:space="preserve"> </w:t>
      </w:r>
      <w:r w:rsidRPr="00481FF8">
        <w:rPr>
          <w:sz w:val="24"/>
          <w:szCs w:val="24"/>
        </w:rPr>
        <w:t>реализации</w:t>
      </w:r>
      <w:r w:rsidRPr="00481FF8">
        <w:rPr>
          <w:spacing w:val="1"/>
          <w:sz w:val="24"/>
          <w:szCs w:val="24"/>
        </w:rPr>
        <w:t xml:space="preserve"> </w:t>
      </w:r>
      <w:r w:rsidRPr="00481FF8">
        <w:rPr>
          <w:sz w:val="24"/>
          <w:szCs w:val="24"/>
        </w:rPr>
        <w:t>Программы:</w:t>
      </w:r>
      <w:r w:rsidRPr="00481FF8">
        <w:rPr>
          <w:spacing w:val="1"/>
          <w:sz w:val="24"/>
          <w:szCs w:val="24"/>
        </w:rPr>
        <w:t xml:space="preserve"> </w:t>
      </w:r>
      <w:r w:rsidRPr="00481FF8">
        <w:rPr>
          <w:sz w:val="24"/>
          <w:szCs w:val="24"/>
        </w:rPr>
        <w:t>педагоги,</w:t>
      </w:r>
      <w:r w:rsidRPr="00481FF8">
        <w:rPr>
          <w:spacing w:val="1"/>
          <w:sz w:val="24"/>
          <w:szCs w:val="24"/>
        </w:rPr>
        <w:t xml:space="preserve"> </w:t>
      </w:r>
      <w:r w:rsidRPr="00481FF8">
        <w:rPr>
          <w:sz w:val="24"/>
          <w:szCs w:val="24"/>
        </w:rPr>
        <w:t>обучающиеся,</w:t>
      </w:r>
      <w:r w:rsidRPr="00481FF8">
        <w:rPr>
          <w:spacing w:val="1"/>
          <w:sz w:val="24"/>
          <w:szCs w:val="24"/>
        </w:rPr>
        <w:t xml:space="preserve"> </w:t>
      </w:r>
      <w:r w:rsidRPr="00481FF8">
        <w:rPr>
          <w:sz w:val="24"/>
          <w:szCs w:val="24"/>
        </w:rPr>
        <w:t>родители</w:t>
      </w:r>
      <w:r w:rsidRPr="00481FF8">
        <w:rPr>
          <w:spacing w:val="1"/>
          <w:sz w:val="24"/>
          <w:szCs w:val="24"/>
        </w:rPr>
        <w:t xml:space="preserve"> </w:t>
      </w:r>
      <w:r w:rsidRPr="00481FF8">
        <w:rPr>
          <w:sz w:val="24"/>
          <w:szCs w:val="24"/>
        </w:rPr>
        <w:t>(законные</w:t>
      </w:r>
      <w:r w:rsidRPr="00481FF8">
        <w:rPr>
          <w:spacing w:val="-5"/>
          <w:sz w:val="24"/>
          <w:szCs w:val="24"/>
        </w:rPr>
        <w:t xml:space="preserve"> </w:t>
      </w:r>
      <w:r w:rsidRPr="00481FF8">
        <w:rPr>
          <w:sz w:val="24"/>
          <w:szCs w:val="24"/>
        </w:rPr>
        <w:t>представители).</w:t>
      </w:r>
    </w:p>
    <w:p w:rsidR="003373B3" w:rsidRPr="00481FF8" w:rsidRDefault="003373B3" w:rsidP="00E27F5F">
      <w:pPr>
        <w:pStyle w:val="aa"/>
        <w:tabs>
          <w:tab w:val="left" w:pos="851"/>
        </w:tabs>
        <w:ind w:left="0" w:firstLine="567"/>
        <w:rPr>
          <w:spacing w:val="1"/>
        </w:rPr>
      </w:pPr>
      <w:r w:rsidRPr="00481FF8">
        <w:t>Социальными</w:t>
      </w:r>
      <w:r w:rsidRPr="00481FF8">
        <w:rPr>
          <w:spacing w:val="1"/>
        </w:rPr>
        <w:t xml:space="preserve"> </w:t>
      </w:r>
      <w:r w:rsidRPr="00481FF8">
        <w:t>заказчиками</w:t>
      </w:r>
      <w:r w:rsidRPr="00481FF8">
        <w:rPr>
          <w:spacing w:val="1"/>
        </w:rPr>
        <w:t xml:space="preserve"> </w:t>
      </w:r>
      <w:r w:rsidRPr="00481FF8">
        <w:t>реализации</w:t>
      </w:r>
      <w:r w:rsidRPr="00481FF8">
        <w:rPr>
          <w:spacing w:val="1"/>
        </w:rPr>
        <w:t xml:space="preserve"> </w:t>
      </w:r>
      <w:r w:rsidRPr="00481FF8">
        <w:t>Программы</w:t>
      </w:r>
      <w:r w:rsidRPr="00481FF8">
        <w:rPr>
          <w:b/>
          <w:i/>
          <w:spacing w:val="1"/>
        </w:rPr>
        <w:t xml:space="preserve"> </w:t>
      </w:r>
      <w:r w:rsidRPr="00481FF8">
        <w:t>как</w:t>
      </w:r>
      <w:r w:rsidRPr="00481FF8">
        <w:rPr>
          <w:spacing w:val="1"/>
        </w:rPr>
        <w:t xml:space="preserve"> </w:t>
      </w:r>
      <w:r w:rsidRPr="00481FF8">
        <w:t>комплекса</w:t>
      </w:r>
      <w:r w:rsidRPr="00481FF8">
        <w:rPr>
          <w:spacing w:val="60"/>
        </w:rPr>
        <w:t xml:space="preserve"> </w:t>
      </w:r>
      <w:r w:rsidRPr="00481FF8">
        <w:t>образовательных</w:t>
      </w:r>
      <w:r w:rsidRPr="00481FF8">
        <w:rPr>
          <w:spacing w:val="1"/>
        </w:rPr>
        <w:t xml:space="preserve"> </w:t>
      </w:r>
      <w:r w:rsidRPr="00481FF8">
        <w:t>услуг выступают, в первую очередь, родители</w:t>
      </w:r>
      <w:r w:rsidRPr="00481FF8">
        <w:rPr>
          <w:spacing w:val="1"/>
        </w:rPr>
        <w:t xml:space="preserve"> </w:t>
      </w:r>
      <w:r w:rsidRPr="00481FF8">
        <w:t>(законные представители) обучающихся, как</w:t>
      </w:r>
      <w:r w:rsidRPr="00481FF8">
        <w:rPr>
          <w:spacing w:val="1"/>
        </w:rPr>
        <w:t xml:space="preserve"> </w:t>
      </w:r>
      <w:r w:rsidRPr="00481FF8">
        <w:t>гаранты реализации прав ребенка на уход, присмотр и оздоровление, воспитание и обучение.</w:t>
      </w:r>
      <w:r w:rsidRPr="00481FF8">
        <w:rPr>
          <w:spacing w:val="1"/>
        </w:rPr>
        <w:t xml:space="preserve"> </w:t>
      </w:r>
    </w:p>
    <w:p w:rsidR="003373B3" w:rsidRPr="00481FF8" w:rsidRDefault="003373B3" w:rsidP="00E27F5F">
      <w:pPr>
        <w:pStyle w:val="aa"/>
        <w:tabs>
          <w:tab w:val="left" w:pos="851"/>
        </w:tabs>
        <w:ind w:left="0" w:firstLine="567"/>
      </w:pPr>
      <w:r w:rsidRPr="00481FF8">
        <w:t>Особенности</w:t>
      </w:r>
      <w:r w:rsidRPr="00481FF8">
        <w:rPr>
          <w:spacing w:val="-11"/>
        </w:rPr>
        <w:t xml:space="preserve"> </w:t>
      </w:r>
      <w:r w:rsidRPr="00481FF8">
        <w:t>разработки</w:t>
      </w:r>
      <w:r w:rsidRPr="00481FF8">
        <w:rPr>
          <w:spacing w:val="1"/>
        </w:rPr>
        <w:t xml:space="preserve"> </w:t>
      </w:r>
      <w:r w:rsidRPr="00481FF8">
        <w:t>Программы:</w:t>
      </w:r>
    </w:p>
    <w:p w:rsidR="003373B3" w:rsidRPr="00481FF8" w:rsidRDefault="003373B3" w:rsidP="00C65E0A">
      <w:pPr>
        <w:pStyle w:val="aa"/>
        <w:numPr>
          <w:ilvl w:val="0"/>
          <w:numId w:val="11"/>
        </w:numPr>
        <w:tabs>
          <w:tab w:val="left" w:pos="851"/>
          <w:tab w:val="left" w:pos="993"/>
        </w:tabs>
        <w:ind w:left="0" w:firstLine="567"/>
        <w:jc w:val="left"/>
      </w:pPr>
      <w:r w:rsidRPr="00481FF8">
        <w:rPr>
          <w:spacing w:val="-1"/>
        </w:rPr>
        <w:t>условия,</w:t>
      </w:r>
      <w:r w:rsidRPr="00481FF8">
        <w:rPr>
          <w:spacing w:val="-6"/>
        </w:rPr>
        <w:t xml:space="preserve"> </w:t>
      </w:r>
      <w:r w:rsidRPr="00481FF8">
        <w:t>созданные в ДОО для реализации целей и задач Программы;</w:t>
      </w:r>
    </w:p>
    <w:p w:rsidR="003373B3" w:rsidRPr="00481FF8" w:rsidRDefault="003373B3" w:rsidP="00C65E0A">
      <w:pPr>
        <w:pStyle w:val="a3"/>
        <w:widowControl w:val="0"/>
        <w:numPr>
          <w:ilvl w:val="0"/>
          <w:numId w:val="11"/>
        </w:numPr>
        <w:tabs>
          <w:tab w:val="left" w:pos="634"/>
          <w:tab w:val="left" w:pos="851"/>
          <w:tab w:val="left" w:pos="993"/>
        </w:tabs>
        <w:autoSpaceDE w:val="0"/>
        <w:autoSpaceDN w:val="0"/>
        <w:spacing w:line="240" w:lineRule="auto"/>
        <w:ind w:left="0" w:firstLine="567"/>
        <w:contextualSpacing w:val="0"/>
        <w:jc w:val="left"/>
        <w:rPr>
          <w:sz w:val="24"/>
          <w:szCs w:val="24"/>
          <w:lang w:eastAsia="en-US"/>
        </w:rPr>
      </w:pPr>
      <w:r w:rsidRPr="00481FF8">
        <w:rPr>
          <w:sz w:val="24"/>
          <w:szCs w:val="24"/>
          <w:lang w:eastAsia="en-US"/>
        </w:rPr>
        <w:t>социальный заказ родителей (законных представителей);</w:t>
      </w:r>
    </w:p>
    <w:p w:rsidR="003373B3" w:rsidRPr="00481FF8" w:rsidRDefault="003373B3" w:rsidP="00C65E0A">
      <w:pPr>
        <w:pStyle w:val="a3"/>
        <w:widowControl w:val="0"/>
        <w:numPr>
          <w:ilvl w:val="0"/>
          <w:numId w:val="11"/>
        </w:numPr>
        <w:tabs>
          <w:tab w:val="left" w:pos="634"/>
          <w:tab w:val="left" w:pos="851"/>
          <w:tab w:val="left" w:pos="993"/>
        </w:tabs>
        <w:autoSpaceDE w:val="0"/>
        <w:autoSpaceDN w:val="0"/>
        <w:spacing w:line="240" w:lineRule="auto"/>
        <w:ind w:left="0" w:firstLine="567"/>
        <w:contextualSpacing w:val="0"/>
        <w:jc w:val="left"/>
        <w:rPr>
          <w:sz w:val="24"/>
          <w:szCs w:val="24"/>
          <w:lang w:eastAsia="en-US"/>
        </w:rPr>
      </w:pPr>
      <w:r w:rsidRPr="00481FF8">
        <w:rPr>
          <w:sz w:val="24"/>
          <w:szCs w:val="24"/>
          <w:lang w:eastAsia="en-US"/>
        </w:rPr>
        <w:t>детский контингент;</w:t>
      </w:r>
    </w:p>
    <w:p w:rsidR="003373B3" w:rsidRPr="00481FF8" w:rsidRDefault="003373B3" w:rsidP="00C65E0A">
      <w:pPr>
        <w:pStyle w:val="a3"/>
        <w:widowControl w:val="0"/>
        <w:numPr>
          <w:ilvl w:val="0"/>
          <w:numId w:val="11"/>
        </w:numPr>
        <w:tabs>
          <w:tab w:val="left" w:pos="634"/>
          <w:tab w:val="left" w:pos="851"/>
          <w:tab w:val="left" w:pos="993"/>
        </w:tabs>
        <w:autoSpaceDE w:val="0"/>
        <w:autoSpaceDN w:val="0"/>
        <w:spacing w:line="240" w:lineRule="auto"/>
        <w:ind w:left="0" w:firstLine="567"/>
        <w:contextualSpacing w:val="0"/>
        <w:jc w:val="left"/>
        <w:rPr>
          <w:sz w:val="24"/>
          <w:szCs w:val="24"/>
          <w:lang w:eastAsia="en-US"/>
        </w:rPr>
      </w:pPr>
      <w:r w:rsidRPr="00481FF8">
        <w:rPr>
          <w:sz w:val="24"/>
          <w:szCs w:val="24"/>
          <w:lang w:eastAsia="en-US"/>
        </w:rPr>
        <w:t>кадровый состав педагогических работников;</w:t>
      </w:r>
    </w:p>
    <w:p w:rsidR="003373B3" w:rsidRPr="00481FF8" w:rsidRDefault="003373B3" w:rsidP="008B3006">
      <w:pPr>
        <w:ind w:firstLine="567"/>
        <w:rPr>
          <w:color w:val="000000" w:themeColor="text1"/>
          <w:sz w:val="24"/>
          <w:szCs w:val="24"/>
          <w:lang w:eastAsia="en-US"/>
        </w:rPr>
      </w:pPr>
      <w:r w:rsidRPr="00481FF8">
        <w:rPr>
          <w:color w:val="000000" w:themeColor="text1"/>
          <w:sz w:val="24"/>
          <w:szCs w:val="24"/>
          <w:lang w:eastAsia="en-US"/>
        </w:rPr>
        <w:t xml:space="preserve">культурно-образовательные особенности </w:t>
      </w:r>
      <w:r w:rsidR="0057126C" w:rsidRPr="00481FF8">
        <w:rPr>
          <w:color w:val="000000" w:themeColor="text1"/>
          <w:sz w:val="24"/>
          <w:szCs w:val="24"/>
          <w:lang w:eastAsia="en-US"/>
        </w:rPr>
        <w:t>МБДОУ г. Иркутска детском саду № 72;</w:t>
      </w:r>
    </w:p>
    <w:p w:rsidR="003373B3" w:rsidRPr="00481FF8" w:rsidRDefault="003373B3" w:rsidP="00C65E0A">
      <w:pPr>
        <w:pStyle w:val="a3"/>
        <w:widowControl w:val="0"/>
        <w:numPr>
          <w:ilvl w:val="0"/>
          <w:numId w:val="11"/>
        </w:numPr>
        <w:tabs>
          <w:tab w:val="left" w:pos="639"/>
          <w:tab w:val="left" w:pos="851"/>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color w:val="000000" w:themeColor="text1"/>
          <w:sz w:val="24"/>
          <w:szCs w:val="24"/>
          <w:lang w:eastAsia="en-US"/>
        </w:rPr>
      </w:pPr>
      <w:r w:rsidRPr="00481FF8">
        <w:rPr>
          <w:color w:val="000000" w:themeColor="text1"/>
          <w:sz w:val="24"/>
          <w:szCs w:val="24"/>
          <w:lang w:eastAsia="en-US"/>
        </w:rPr>
        <w:t xml:space="preserve"> климатические особенности;</w:t>
      </w:r>
    </w:p>
    <w:p w:rsidR="003373B3" w:rsidRPr="00481FF8" w:rsidRDefault="003373B3" w:rsidP="00C65E0A">
      <w:pPr>
        <w:pStyle w:val="a3"/>
        <w:widowControl w:val="0"/>
        <w:numPr>
          <w:ilvl w:val="0"/>
          <w:numId w:val="11"/>
        </w:numPr>
        <w:tabs>
          <w:tab w:val="left" w:pos="639"/>
          <w:tab w:val="left" w:pos="851"/>
          <w:tab w:val="left" w:pos="993"/>
        </w:tabs>
        <w:autoSpaceDE w:val="0"/>
        <w:autoSpaceDN w:val="0"/>
        <w:spacing w:line="240" w:lineRule="auto"/>
        <w:ind w:left="0" w:firstLine="567"/>
        <w:contextualSpacing w:val="0"/>
        <w:jc w:val="left"/>
        <w:rPr>
          <w:color w:val="000000" w:themeColor="text1"/>
          <w:sz w:val="24"/>
          <w:szCs w:val="24"/>
          <w:lang w:eastAsia="en-US"/>
        </w:rPr>
      </w:pPr>
      <w:r w:rsidRPr="00481FF8">
        <w:rPr>
          <w:color w:val="000000" w:themeColor="text1"/>
          <w:sz w:val="24"/>
          <w:szCs w:val="24"/>
          <w:lang w:eastAsia="en-US"/>
        </w:rPr>
        <w:t>взаимодействие с социумом.</w:t>
      </w:r>
    </w:p>
    <w:p w:rsidR="00147FD7" w:rsidRPr="00481FF8" w:rsidRDefault="00147FD7" w:rsidP="008B3006">
      <w:pPr>
        <w:pStyle w:val="2"/>
        <w:keepNext w:val="0"/>
        <w:keepLines w:val="0"/>
        <w:widowControl w:val="0"/>
        <w:tabs>
          <w:tab w:val="left" w:pos="1134"/>
        </w:tabs>
        <w:autoSpaceDE w:val="0"/>
        <w:autoSpaceDN w:val="0"/>
        <w:spacing w:before="0" w:line="240" w:lineRule="auto"/>
        <w:ind w:firstLine="567"/>
        <w:rPr>
          <w:rFonts w:ascii="Times New Roman" w:eastAsia="Times New Roman" w:hAnsi="Times New Roman" w:cs="Times New Roman"/>
          <w:b/>
          <w:bCs/>
          <w:color w:val="000000" w:themeColor="text1"/>
          <w:kern w:val="28"/>
          <w:sz w:val="24"/>
          <w:szCs w:val="24"/>
        </w:rPr>
      </w:pPr>
    </w:p>
    <w:p w:rsidR="003373B3" w:rsidRPr="00481FF8" w:rsidRDefault="005D0158" w:rsidP="001B5621">
      <w:pPr>
        <w:pStyle w:val="2"/>
        <w:keepNext w:val="0"/>
        <w:keepLines w:val="0"/>
        <w:widowControl w:val="0"/>
        <w:numPr>
          <w:ilvl w:val="1"/>
          <w:numId w:val="19"/>
        </w:numPr>
        <w:tabs>
          <w:tab w:val="left" w:pos="1134"/>
        </w:tabs>
        <w:autoSpaceDE w:val="0"/>
        <w:autoSpaceDN w:val="0"/>
        <w:spacing w:before="0" w:line="240" w:lineRule="auto"/>
        <w:ind w:left="0" w:firstLine="567"/>
        <w:rPr>
          <w:rFonts w:ascii="Times New Roman" w:eastAsia="Times New Roman" w:hAnsi="Times New Roman" w:cs="Times New Roman"/>
          <w:b/>
          <w:bCs/>
          <w:caps/>
          <w:color w:val="000000" w:themeColor="text1"/>
          <w:kern w:val="28"/>
          <w:sz w:val="24"/>
          <w:szCs w:val="24"/>
        </w:rPr>
      </w:pPr>
      <w:r w:rsidRPr="00481FF8">
        <w:rPr>
          <w:rFonts w:ascii="Times New Roman" w:eastAsia="Times New Roman" w:hAnsi="Times New Roman" w:cs="Times New Roman"/>
          <w:b/>
          <w:bCs/>
          <w:color w:val="000000" w:themeColor="text1"/>
          <w:kern w:val="28"/>
          <w:sz w:val="24"/>
          <w:szCs w:val="24"/>
        </w:rPr>
        <w:t xml:space="preserve">Специфика национальных, </w:t>
      </w:r>
      <w:r w:rsidR="002A282E">
        <w:rPr>
          <w:rFonts w:ascii="Times New Roman" w:eastAsia="Times New Roman" w:hAnsi="Times New Roman" w:cs="Times New Roman"/>
          <w:b/>
          <w:bCs/>
          <w:color w:val="000000" w:themeColor="text1"/>
          <w:kern w:val="28"/>
          <w:sz w:val="24"/>
          <w:szCs w:val="24"/>
        </w:rPr>
        <w:t xml:space="preserve"> </w:t>
      </w:r>
      <w:r w:rsidRPr="00481FF8">
        <w:rPr>
          <w:rFonts w:ascii="Times New Roman" w:eastAsia="Times New Roman" w:hAnsi="Times New Roman" w:cs="Times New Roman"/>
          <w:b/>
          <w:bCs/>
          <w:color w:val="000000" w:themeColor="text1"/>
          <w:kern w:val="28"/>
          <w:sz w:val="24"/>
          <w:szCs w:val="24"/>
        </w:rPr>
        <w:t xml:space="preserve">социокультурных и </w:t>
      </w:r>
      <w:r w:rsidR="002A282E">
        <w:rPr>
          <w:rFonts w:ascii="Times New Roman" w:eastAsia="Times New Roman" w:hAnsi="Times New Roman" w:cs="Times New Roman"/>
          <w:b/>
          <w:bCs/>
          <w:color w:val="000000" w:themeColor="text1"/>
          <w:kern w:val="28"/>
          <w:sz w:val="24"/>
          <w:szCs w:val="24"/>
        </w:rPr>
        <w:t xml:space="preserve"> </w:t>
      </w:r>
      <w:r w:rsidRPr="00481FF8">
        <w:rPr>
          <w:rFonts w:ascii="Times New Roman" w:eastAsia="Times New Roman" w:hAnsi="Times New Roman" w:cs="Times New Roman"/>
          <w:b/>
          <w:bCs/>
          <w:color w:val="000000" w:themeColor="text1"/>
          <w:kern w:val="28"/>
          <w:sz w:val="24"/>
          <w:szCs w:val="24"/>
        </w:rPr>
        <w:t xml:space="preserve">иных условий, </w:t>
      </w:r>
      <w:r w:rsidR="002A282E">
        <w:rPr>
          <w:rFonts w:ascii="Times New Roman" w:eastAsia="Times New Roman" w:hAnsi="Times New Roman" w:cs="Times New Roman"/>
          <w:b/>
          <w:bCs/>
          <w:color w:val="000000" w:themeColor="text1"/>
          <w:kern w:val="28"/>
          <w:sz w:val="24"/>
          <w:szCs w:val="24"/>
        </w:rPr>
        <w:t xml:space="preserve"> </w:t>
      </w:r>
      <w:r w:rsidRPr="00481FF8">
        <w:rPr>
          <w:rFonts w:ascii="Times New Roman" w:eastAsia="Times New Roman" w:hAnsi="Times New Roman" w:cs="Times New Roman"/>
          <w:b/>
          <w:bCs/>
          <w:color w:val="000000" w:themeColor="text1"/>
          <w:kern w:val="28"/>
          <w:sz w:val="24"/>
          <w:szCs w:val="24"/>
        </w:rPr>
        <w:t>в</w:t>
      </w:r>
      <w:r w:rsidR="002A282E">
        <w:rPr>
          <w:rFonts w:ascii="Times New Roman" w:eastAsia="Times New Roman" w:hAnsi="Times New Roman" w:cs="Times New Roman"/>
          <w:b/>
          <w:bCs/>
          <w:color w:val="000000" w:themeColor="text1"/>
          <w:kern w:val="28"/>
          <w:sz w:val="24"/>
          <w:szCs w:val="24"/>
        </w:rPr>
        <w:t xml:space="preserve"> </w:t>
      </w:r>
      <w:r w:rsidRPr="00481FF8">
        <w:rPr>
          <w:rFonts w:ascii="Times New Roman" w:eastAsia="Times New Roman" w:hAnsi="Times New Roman" w:cs="Times New Roman"/>
          <w:b/>
          <w:bCs/>
          <w:color w:val="000000" w:themeColor="text1"/>
          <w:kern w:val="28"/>
          <w:sz w:val="24"/>
          <w:szCs w:val="24"/>
        </w:rPr>
        <w:t xml:space="preserve"> которых  осуществляется образовательная деятельность</w:t>
      </w:r>
      <w:r w:rsidR="009655D1" w:rsidRPr="00481FF8">
        <w:rPr>
          <w:rFonts w:ascii="Times New Roman" w:eastAsia="Times New Roman" w:hAnsi="Times New Roman" w:cs="Times New Roman"/>
          <w:b/>
          <w:bCs/>
          <w:color w:val="000000" w:themeColor="text1"/>
          <w:kern w:val="28"/>
          <w:sz w:val="24"/>
          <w:szCs w:val="24"/>
        </w:rPr>
        <w:t xml:space="preserve"> (вариативная часть </w:t>
      </w:r>
      <w:r w:rsidR="002A282E">
        <w:rPr>
          <w:rFonts w:ascii="Times New Roman" w:eastAsia="Times New Roman" w:hAnsi="Times New Roman" w:cs="Times New Roman"/>
          <w:b/>
          <w:bCs/>
          <w:color w:val="000000" w:themeColor="text1"/>
          <w:kern w:val="28"/>
          <w:sz w:val="24"/>
          <w:szCs w:val="24"/>
        </w:rPr>
        <w:t>П</w:t>
      </w:r>
      <w:r w:rsidR="009655D1" w:rsidRPr="00481FF8">
        <w:rPr>
          <w:rFonts w:ascii="Times New Roman" w:eastAsia="Times New Roman" w:hAnsi="Times New Roman" w:cs="Times New Roman"/>
          <w:b/>
          <w:bCs/>
          <w:color w:val="000000" w:themeColor="text1"/>
          <w:kern w:val="28"/>
          <w:sz w:val="24"/>
          <w:szCs w:val="24"/>
        </w:rPr>
        <w:t>рограммы)</w:t>
      </w:r>
    </w:p>
    <w:p w:rsidR="00F47B56" w:rsidRDefault="00F47B56" w:rsidP="00A60586">
      <w:pPr>
        <w:pStyle w:val="24"/>
        <w:shd w:val="clear" w:color="auto" w:fill="auto"/>
        <w:spacing w:before="0" w:line="240" w:lineRule="auto"/>
        <w:ind w:firstLine="567"/>
        <w:rPr>
          <w:color w:val="000000" w:themeColor="text1"/>
          <w:sz w:val="24"/>
          <w:szCs w:val="24"/>
        </w:rPr>
      </w:pPr>
    </w:p>
    <w:p w:rsidR="0057126C" w:rsidRPr="00481FF8" w:rsidRDefault="0057126C" w:rsidP="00A60586">
      <w:pPr>
        <w:pStyle w:val="24"/>
        <w:shd w:val="clear" w:color="auto" w:fill="auto"/>
        <w:spacing w:before="0" w:line="240" w:lineRule="auto"/>
        <w:ind w:firstLine="567"/>
        <w:rPr>
          <w:color w:val="000000" w:themeColor="text1"/>
          <w:sz w:val="24"/>
          <w:szCs w:val="24"/>
        </w:rPr>
      </w:pPr>
      <w:r w:rsidRPr="00481FF8">
        <w:rPr>
          <w:color w:val="000000" w:themeColor="text1"/>
          <w:sz w:val="24"/>
          <w:szCs w:val="24"/>
        </w:rPr>
        <w:t>Образовательный процесс организуется с учетом климатических особенностей располо</w:t>
      </w:r>
      <w:r w:rsidRPr="00481FF8">
        <w:rPr>
          <w:color w:val="000000" w:themeColor="text1"/>
          <w:sz w:val="24"/>
          <w:szCs w:val="24"/>
        </w:rPr>
        <w:softHyphen/>
        <w:t xml:space="preserve">жения г. Иркутска. </w:t>
      </w:r>
    </w:p>
    <w:p w:rsidR="0057126C" w:rsidRPr="00481FF8" w:rsidRDefault="0057126C" w:rsidP="00A60586">
      <w:pPr>
        <w:pStyle w:val="24"/>
        <w:shd w:val="clear" w:color="auto" w:fill="auto"/>
        <w:spacing w:before="0" w:line="240" w:lineRule="auto"/>
        <w:ind w:firstLine="567"/>
        <w:rPr>
          <w:color w:val="000000" w:themeColor="text1"/>
          <w:sz w:val="24"/>
          <w:szCs w:val="24"/>
        </w:rPr>
      </w:pPr>
      <w:r w:rsidRPr="00481FF8">
        <w:rPr>
          <w:color w:val="000000" w:themeColor="text1"/>
          <w:sz w:val="24"/>
          <w:szCs w:val="24"/>
        </w:rPr>
        <w:t>Содержание дошкольного образования ДОО определяется существующими традициями, ценностями, национально-культурными и природно-климатическими особенностями родного края.</w:t>
      </w:r>
    </w:p>
    <w:p w:rsidR="0057126C" w:rsidRPr="00481FF8" w:rsidRDefault="0057126C" w:rsidP="00A60586">
      <w:pPr>
        <w:pStyle w:val="24"/>
        <w:shd w:val="clear" w:color="auto" w:fill="auto"/>
        <w:spacing w:before="0" w:line="240" w:lineRule="auto"/>
        <w:ind w:firstLine="567"/>
        <w:rPr>
          <w:color w:val="000000" w:themeColor="text1"/>
          <w:sz w:val="24"/>
          <w:szCs w:val="24"/>
        </w:rPr>
      </w:pPr>
      <w:r w:rsidRPr="00481FF8">
        <w:rPr>
          <w:color w:val="000000" w:themeColor="text1"/>
          <w:sz w:val="24"/>
          <w:szCs w:val="24"/>
        </w:rPr>
        <w:t>При проектировании содержания Программы и составлении комплексно</w:t>
      </w:r>
      <w:r w:rsidRPr="00481FF8">
        <w:rPr>
          <w:color w:val="000000" w:themeColor="text1"/>
          <w:sz w:val="24"/>
          <w:szCs w:val="24"/>
        </w:rPr>
        <w:softHyphen/>
        <w:t>-тематического г</w:t>
      </w:r>
      <w:r w:rsidRPr="00481FF8">
        <w:rPr>
          <w:color w:val="000000" w:themeColor="text1"/>
          <w:sz w:val="24"/>
          <w:szCs w:val="24"/>
        </w:rPr>
        <w:t>о</w:t>
      </w:r>
      <w:r w:rsidRPr="00481FF8">
        <w:rPr>
          <w:color w:val="000000" w:themeColor="text1"/>
          <w:sz w:val="24"/>
          <w:szCs w:val="24"/>
        </w:rPr>
        <w:t>дового плана работы ДОУ учитывались специфические климатиче</w:t>
      </w:r>
      <w:r w:rsidRPr="00481FF8">
        <w:rPr>
          <w:color w:val="000000" w:themeColor="text1"/>
          <w:sz w:val="24"/>
          <w:szCs w:val="24"/>
        </w:rPr>
        <w:softHyphen/>
        <w:t>ские особенности региона: время начала и окончания тех или иных сезонных явлений (листопад, таяние снега и т.д.) и и</w:t>
      </w:r>
      <w:r w:rsidRPr="00481FF8">
        <w:rPr>
          <w:color w:val="000000" w:themeColor="text1"/>
          <w:sz w:val="24"/>
          <w:szCs w:val="24"/>
        </w:rPr>
        <w:t>н</w:t>
      </w:r>
      <w:r w:rsidRPr="00481FF8">
        <w:rPr>
          <w:color w:val="000000" w:themeColor="text1"/>
          <w:sz w:val="24"/>
          <w:szCs w:val="24"/>
        </w:rPr>
        <w:t>тенсивность их протекания; состав флоры и фауны; дли</w:t>
      </w:r>
      <w:r w:rsidRPr="00481FF8">
        <w:rPr>
          <w:color w:val="000000" w:themeColor="text1"/>
          <w:sz w:val="24"/>
          <w:szCs w:val="24"/>
        </w:rPr>
        <w:softHyphen/>
        <w:t>тельность светового дня; погодные усл</w:t>
      </w:r>
      <w:r w:rsidRPr="00481FF8">
        <w:rPr>
          <w:color w:val="000000" w:themeColor="text1"/>
          <w:sz w:val="24"/>
          <w:szCs w:val="24"/>
        </w:rPr>
        <w:t>о</w:t>
      </w:r>
      <w:r w:rsidRPr="00481FF8">
        <w:rPr>
          <w:color w:val="000000" w:themeColor="text1"/>
          <w:sz w:val="24"/>
          <w:szCs w:val="24"/>
        </w:rPr>
        <w:t>вия и т.д.</w:t>
      </w:r>
    </w:p>
    <w:p w:rsidR="0057126C" w:rsidRPr="00481FF8" w:rsidRDefault="0057126C" w:rsidP="00A60586">
      <w:pPr>
        <w:pStyle w:val="24"/>
        <w:shd w:val="clear" w:color="auto" w:fill="auto"/>
        <w:spacing w:before="0" w:line="240" w:lineRule="auto"/>
        <w:ind w:firstLine="567"/>
        <w:rPr>
          <w:color w:val="000000" w:themeColor="text1"/>
          <w:sz w:val="24"/>
          <w:szCs w:val="24"/>
        </w:rPr>
      </w:pPr>
      <w:r w:rsidRPr="00481FF8">
        <w:rPr>
          <w:color w:val="000000" w:themeColor="text1"/>
          <w:sz w:val="24"/>
          <w:szCs w:val="24"/>
        </w:rPr>
        <w:t>При организации образовательного процесса в ДОО учитывается то, что основной состав детей – русские, следовательно, в семьях общие национальные и культурные традиции, но при этом учитываются потребности детей, которые воспитываются в семьях с разными националь</w:t>
      </w:r>
      <w:r w:rsidRPr="00481FF8">
        <w:rPr>
          <w:color w:val="000000" w:themeColor="text1"/>
          <w:sz w:val="24"/>
          <w:szCs w:val="24"/>
        </w:rPr>
        <w:softHyphen/>
        <w:t>ными и культурными традициями. Представление о малой родине является содержательной о</w:t>
      </w:r>
      <w:r w:rsidRPr="00481FF8">
        <w:rPr>
          <w:color w:val="000000" w:themeColor="text1"/>
          <w:sz w:val="24"/>
          <w:szCs w:val="24"/>
        </w:rPr>
        <w:t>с</w:t>
      </w:r>
      <w:r w:rsidRPr="00481FF8">
        <w:rPr>
          <w:color w:val="000000" w:themeColor="text1"/>
          <w:sz w:val="24"/>
          <w:szCs w:val="24"/>
        </w:rPr>
        <w:t>новой для осуществления разнообразной образовательной деятельности.</w:t>
      </w:r>
    </w:p>
    <w:p w:rsidR="0057126C" w:rsidRPr="008B3006" w:rsidRDefault="0057126C" w:rsidP="008B3006">
      <w:pPr>
        <w:widowControl w:val="0"/>
        <w:tabs>
          <w:tab w:val="left" w:pos="1479"/>
        </w:tabs>
        <w:autoSpaceDE w:val="0"/>
        <w:autoSpaceDN w:val="0"/>
        <w:spacing w:line="240" w:lineRule="auto"/>
        <w:ind w:firstLine="567"/>
        <w:rPr>
          <w:i/>
          <w:color w:val="000000" w:themeColor="text1"/>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655"/>
      </w:tblGrid>
      <w:tr w:rsidR="008B3006" w:rsidRPr="008B3006" w:rsidTr="00635830">
        <w:trPr>
          <w:trHeight w:val="812"/>
        </w:trPr>
        <w:tc>
          <w:tcPr>
            <w:tcW w:w="2376" w:type="dxa"/>
          </w:tcPr>
          <w:p w:rsidR="002A282E" w:rsidRDefault="002A282E" w:rsidP="00E22A07">
            <w:pPr>
              <w:pStyle w:val="a5"/>
              <w:shd w:val="clear" w:color="auto" w:fill="FFFFFF"/>
              <w:spacing w:before="0" w:beforeAutospacing="0" w:after="0" w:afterAutospacing="0"/>
              <w:jc w:val="center"/>
              <w:textAlignment w:val="baseline"/>
              <w:rPr>
                <w:b/>
                <w:color w:val="000000" w:themeColor="text1"/>
                <w:bdr w:val="none" w:sz="0" w:space="0" w:color="auto" w:frame="1"/>
              </w:rPr>
            </w:pPr>
            <w:r>
              <w:rPr>
                <w:b/>
                <w:color w:val="000000" w:themeColor="text1"/>
                <w:bdr w:val="none" w:sz="0" w:space="0" w:color="auto" w:frame="1"/>
              </w:rPr>
              <w:t>Еультурно-исторические</w:t>
            </w:r>
          </w:p>
          <w:p w:rsidR="00944A71" w:rsidRPr="008B3006" w:rsidRDefault="002A282E" w:rsidP="00E22A07">
            <w:pPr>
              <w:pStyle w:val="a5"/>
              <w:shd w:val="clear" w:color="auto" w:fill="FFFFFF"/>
              <w:spacing w:before="0" w:beforeAutospacing="0" w:after="0" w:afterAutospacing="0"/>
              <w:jc w:val="center"/>
              <w:textAlignment w:val="baseline"/>
              <w:rPr>
                <w:b/>
                <w:color w:val="000000" w:themeColor="text1"/>
              </w:rPr>
            </w:pPr>
            <w:r>
              <w:rPr>
                <w:b/>
                <w:color w:val="000000" w:themeColor="text1"/>
                <w:bdr w:val="none" w:sz="0" w:space="0" w:color="auto" w:frame="1"/>
              </w:rPr>
              <w:t xml:space="preserve"> особенности</w:t>
            </w:r>
            <w:r w:rsidR="00944A71" w:rsidRPr="008B3006">
              <w:rPr>
                <w:b/>
                <w:color w:val="000000" w:themeColor="text1"/>
                <w:bdr w:val="none" w:sz="0" w:space="0" w:color="auto" w:frame="1"/>
              </w:rPr>
              <w:t xml:space="preserve"> </w:t>
            </w:r>
          </w:p>
        </w:tc>
        <w:tc>
          <w:tcPr>
            <w:tcW w:w="7655" w:type="dxa"/>
          </w:tcPr>
          <w:p w:rsidR="00944A71" w:rsidRPr="008B3006" w:rsidRDefault="002966EF" w:rsidP="00635830">
            <w:pPr>
              <w:pStyle w:val="24"/>
              <w:shd w:val="clear" w:color="auto" w:fill="auto"/>
              <w:spacing w:before="0" w:line="240" w:lineRule="auto"/>
              <w:ind w:firstLine="601"/>
              <w:rPr>
                <w:color w:val="000000" w:themeColor="text1"/>
                <w:sz w:val="24"/>
                <w:szCs w:val="24"/>
              </w:rPr>
            </w:pPr>
            <w:r w:rsidRPr="008B3006">
              <w:rPr>
                <w:color w:val="000000" w:themeColor="text1"/>
                <w:sz w:val="24"/>
                <w:szCs w:val="24"/>
              </w:rPr>
              <w:t xml:space="preserve">Условия места осуществления образовательной деятельности </w:t>
            </w:r>
            <w:r w:rsidR="0057126C" w:rsidRPr="008B3006">
              <w:rPr>
                <w:color w:val="000000" w:themeColor="text1"/>
                <w:sz w:val="24"/>
                <w:szCs w:val="24"/>
              </w:rPr>
              <w:t xml:space="preserve"> – г.</w:t>
            </w:r>
            <w:r w:rsidR="00B44A71" w:rsidRPr="008B3006">
              <w:rPr>
                <w:color w:val="000000" w:themeColor="text1"/>
                <w:sz w:val="24"/>
                <w:szCs w:val="24"/>
              </w:rPr>
              <w:t xml:space="preserve"> </w:t>
            </w:r>
            <w:r w:rsidR="0057126C" w:rsidRPr="008B3006">
              <w:rPr>
                <w:color w:val="000000" w:themeColor="text1"/>
                <w:sz w:val="24"/>
                <w:szCs w:val="24"/>
              </w:rPr>
              <w:t>Иркутск.</w:t>
            </w:r>
            <w:r w:rsidRPr="008B3006">
              <w:rPr>
                <w:color w:val="000000" w:themeColor="text1"/>
                <w:sz w:val="24"/>
                <w:szCs w:val="24"/>
              </w:rPr>
              <w:t xml:space="preserve"> </w:t>
            </w:r>
          </w:p>
          <w:p w:rsidR="0057126C" w:rsidRPr="008B3006" w:rsidRDefault="0057126C" w:rsidP="001B5621">
            <w:pPr>
              <w:numPr>
                <w:ilvl w:val="0"/>
                <w:numId w:val="167"/>
              </w:numPr>
              <w:shd w:val="clear" w:color="auto" w:fill="FFFFFF"/>
              <w:tabs>
                <w:tab w:val="left" w:pos="228"/>
              </w:tabs>
              <w:spacing w:line="240" w:lineRule="auto"/>
              <w:ind w:left="0" w:firstLine="34"/>
              <w:textAlignment w:val="baseline"/>
              <w:rPr>
                <w:color w:val="000000" w:themeColor="text1"/>
                <w:sz w:val="24"/>
                <w:szCs w:val="24"/>
                <w:lang w:eastAsia="en-US"/>
              </w:rPr>
            </w:pPr>
            <w:r w:rsidRPr="008B3006">
              <w:rPr>
                <w:color w:val="000000" w:themeColor="text1"/>
                <w:sz w:val="24"/>
                <w:szCs w:val="24"/>
                <w:lang w:eastAsia="en-US"/>
              </w:rPr>
              <w:t>Город Иркутск является областным центром Восточной Сибири. Принято считать, что история города началась в 1661 году, когда на правом берегу Ангары был возведен Иркутский острог (крепость). В 1686 году поселение получило статус города. Свое название Иркутск получил от реки Иркут, которая протекает в непосредственной близ</w:t>
            </w:r>
            <w:r w:rsidRPr="008B3006">
              <w:rPr>
                <w:color w:val="000000" w:themeColor="text1"/>
                <w:sz w:val="24"/>
                <w:szCs w:val="24"/>
                <w:lang w:eastAsia="en-US"/>
              </w:rPr>
              <w:t>о</w:t>
            </w:r>
            <w:r w:rsidRPr="008B3006">
              <w:rPr>
                <w:color w:val="000000" w:themeColor="text1"/>
                <w:sz w:val="24"/>
                <w:szCs w:val="24"/>
                <w:lang w:eastAsia="en-US"/>
              </w:rPr>
              <w:t>сти от него. При этом большая часть города располагается на берегах другой реки – Ангары.</w:t>
            </w:r>
          </w:p>
          <w:p w:rsidR="00574B16" w:rsidRPr="008B3006" w:rsidRDefault="00574B16" w:rsidP="001B5621">
            <w:pPr>
              <w:numPr>
                <w:ilvl w:val="0"/>
                <w:numId w:val="167"/>
              </w:numPr>
              <w:shd w:val="clear" w:color="auto" w:fill="FFFFFF"/>
              <w:tabs>
                <w:tab w:val="left" w:pos="228"/>
              </w:tabs>
              <w:spacing w:line="240" w:lineRule="auto"/>
              <w:ind w:left="0" w:firstLine="34"/>
              <w:textAlignment w:val="baseline"/>
              <w:rPr>
                <w:color w:val="000000" w:themeColor="text1"/>
                <w:sz w:val="24"/>
                <w:szCs w:val="24"/>
                <w:lang w:eastAsia="en-US"/>
              </w:rPr>
            </w:pPr>
            <w:r w:rsidRPr="008B3006">
              <w:rPr>
                <w:color w:val="000000" w:themeColor="text1"/>
                <w:sz w:val="24"/>
                <w:szCs w:val="24"/>
                <w:lang w:eastAsia="en-US"/>
              </w:rPr>
              <w:t>Город Иркутск  поистине является культурным центром Восточной Сибири. В нем сложилась особая, неповторимая полифоническая кул</w:t>
            </w:r>
            <w:r w:rsidRPr="008B3006">
              <w:rPr>
                <w:color w:val="000000" w:themeColor="text1"/>
                <w:sz w:val="24"/>
                <w:szCs w:val="24"/>
                <w:lang w:eastAsia="en-US"/>
              </w:rPr>
              <w:t>ь</w:t>
            </w:r>
            <w:r w:rsidRPr="008B3006">
              <w:rPr>
                <w:color w:val="000000" w:themeColor="text1"/>
                <w:sz w:val="24"/>
                <w:szCs w:val="24"/>
                <w:lang w:eastAsia="en-US"/>
              </w:rPr>
              <w:t>тура.</w:t>
            </w:r>
          </w:p>
          <w:p w:rsidR="00574B16" w:rsidRPr="008B3006" w:rsidRDefault="00574B16" w:rsidP="001B5621">
            <w:pPr>
              <w:numPr>
                <w:ilvl w:val="0"/>
                <w:numId w:val="167"/>
              </w:numPr>
              <w:shd w:val="clear" w:color="auto" w:fill="FFFFFF"/>
              <w:tabs>
                <w:tab w:val="left" w:pos="228"/>
              </w:tabs>
              <w:spacing w:line="240" w:lineRule="auto"/>
              <w:ind w:left="0" w:firstLine="34"/>
              <w:textAlignment w:val="baseline"/>
              <w:rPr>
                <w:color w:val="000000" w:themeColor="text1"/>
                <w:sz w:val="24"/>
                <w:szCs w:val="24"/>
                <w:lang w:eastAsia="en-US"/>
              </w:rPr>
            </w:pPr>
            <w:r w:rsidRPr="008B3006">
              <w:rPr>
                <w:color w:val="000000" w:themeColor="text1"/>
                <w:sz w:val="24"/>
                <w:szCs w:val="24"/>
                <w:lang w:eastAsia="en-US"/>
              </w:rPr>
              <w:t>Культурные центры Иркутска:</w:t>
            </w:r>
          </w:p>
          <w:p w:rsidR="00574B16" w:rsidRPr="008B3006" w:rsidRDefault="0073359F" w:rsidP="00635830">
            <w:pPr>
              <w:pStyle w:val="24"/>
              <w:shd w:val="clear" w:color="auto" w:fill="auto"/>
              <w:spacing w:before="0" w:line="240" w:lineRule="auto"/>
              <w:ind w:firstLine="601"/>
              <w:rPr>
                <w:color w:val="000000" w:themeColor="text1"/>
                <w:sz w:val="24"/>
                <w:szCs w:val="24"/>
              </w:rPr>
            </w:pPr>
            <w:hyperlink r:id="rId11" w:history="1">
              <w:r w:rsidR="00574B16" w:rsidRPr="008B3006">
                <w:rPr>
                  <w:color w:val="000000" w:themeColor="text1"/>
                  <w:sz w:val="24"/>
                  <w:szCs w:val="24"/>
                </w:rPr>
                <w:t xml:space="preserve">– </w:t>
              </w:r>
              <w:r w:rsidR="00635830" w:rsidRPr="008B3006">
                <w:rPr>
                  <w:color w:val="000000" w:themeColor="text1"/>
                  <w:sz w:val="24"/>
                  <w:szCs w:val="24"/>
                </w:rPr>
                <w:t>театры. В Иркутске 8 те6аторов. Среди них:  И</w:t>
              </w:r>
              <w:r w:rsidR="00574B16" w:rsidRPr="008B3006">
                <w:rPr>
                  <w:color w:val="000000" w:themeColor="text1"/>
                  <w:sz w:val="24"/>
                  <w:szCs w:val="24"/>
                </w:rPr>
                <w:t>ркутский облас</w:t>
              </w:r>
              <w:r w:rsidR="00574B16" w:rsidRPr="008B3006">
                <w:rPr>
                  <w:color w:val="000000" w:themeColor="text1"/>
                  <w:sz w:val="24"/>
                  <w:szCs w:val="24"/>
                </w:rPr>
                <w:t>т</w:t>
              </w:r>
              <w:r w:rsidR="00574B16" w:rsidRPr="008B3006">
                <w:rPr>
                  <w:color w:val="000000" w:themeColor="text1"/>
                  <w:sz w:val="24"/>
                  <w:szCs w:val="24"/>
                </w:rPr>
                <w:t>ной театр драмы имени Н. П. Охлопкова</w:t>
              </w:r>
            </w:hyperlink>
            <w:r w:rsidR="00574B16" w:rsidRPr="008B3006">
              <w:rPr>
                <w:color w:val="000000" w:themeColor="text1"/>
                <w:sz w:val="24"/>
                <w:szCs w:val="24"/>
              </w:rPr>
              <w:t xml:space="preserve">, которому присвоено звание </w:t>
            </w:r>
            <w:r w:rsidR="00574B16" w:rsidRPr="008B3006">
              <w:rPr>
                <w:color w:val="000000" w:themeColor="text1"/>
                <w:sz w:val="24"/>
                <w:szCs w:val="24"/>
              </w:rPr>
              <w:lastRenderedPageBreak/>
              <w:t>Иркутский академический драматический театр, — старейшая в городе сцена. Здесь проходили премьеры спектаклей известнейших иркутских драматургов </w:t>
            </w:r>
            <w:hyperlink r:id="rId12" w:history="1">
              <w:r w:rsidR="00574B16" w:rsidRPr="008B3006">
                <w:rPr>
                  <w:color w:val="000000" w:themeColor="text1"/>
                  <w:sz w:val="24"/>
                  <w:szCs w:val="24"/>
                </w:rPr>
                <w:t>Павла Маляревского</w:t>
              </w:r>
            </w:hyperlink>
            <w:r w:rsidR="00574B16" w:rsidRPr="008B3006">
              <w:rPr>
                <w:color w:val="000000" w:themeColor="text1"/>
                <w:sz w:val="24"/>
                <w:szCs w:val="24"/>
              </w:rPr>
              <w:t>, Игнатия Дворецкого, </w:t>
            </w:r>
            <w:hyperlink r:id="rId13" w:history="1">
              <w:r w:rsidR="00574B16" w:rsidRPr="008B3006">
                <w:rPr>
                  <w:color w:val="000000" w:themeColor="text1"/>
                  <w:sz w:val="24"/>
                  <w:szCs w:val="24"/>
                </w:rPr>
                <w:t>Александра Вампилова;</w:t>
              </w:r>
            </w:hyperlink>
            <w:r w:rsidR="00635830" w:rsidRPr="008B3006">
              <w:rPr>
                <w:color w:val="000000" w:themeColor="text1"/>
                <w:sz w:val="24"/>
                <w:szCs w:val="24"/>
              </w:rPr>
              <w:t xml:space="preserve"> </w:t>
            </w:r>
            <w:r w:rsidR="00574B16" w:rsidRPr="008B3006">
              <w:rPr>
                <w:color w:val="000000" w:themeColor="text1"/>
                <w:sz w:val="24"/>
                <w:szCs w:val="24"/>
              </w:rPr>
              <w:t> </w:t>
            </w:r>
            <w:hyperlink r:id="rId14" w:history="1">
              <w:r w:rsidR="00574B16" w:rsidRPr="008B3006">
                <w:rPr>
                  <w:color w:val="000000" w:themeColor="text1"/>
                  <w:sz w:val="24"/>
                  <w:szCs w:val="24"/>
                </w:rPr>
                <w:t>Иркутский музыкальный театр</w:t>
              </w:r>
            </w:hyperlink>
            <w:r w:rsidR="00635830" w:rsidRPr="008B3006">
              <w:rPr>
                <w:color w:val="000000" w:themeColor="text1"/>
                <w:sz w:val="24"/>
                <w:szCs w:val="24"/>
              </w:rPr>
              <w:t xml:space="preserve"> им. Н.М. Загурского</w:t>
            </w:r>
            <w:r w:rsidR="00574B16" w:rsidRPr="008B3006">
              <w:rPr>
                <w:color w:val="000000" w:themeColor="text1"/>
                <w:sz w:val="24"/>
                <w:szCs w:val="24"/>
              </w:rPr>
              <w:t>,  “</w:t>
            </w:r>
            <w:hyperlink r:id="rId15" w:history="1">
              <w:r w:rsidR="00574B16" w:rsidRPr="008B3006">
                <w:rPr>
                  <w:color w:val="000000" w:themeColor="text1"/>
                  <w:sz w:val="24"/>
                  <w:szCs w:val="24"/>
                </w:rPr>
                <w:t>Театр Пилигримов</w:t>
              </w:r>
            </w:hyperlink>
            <w:r w:rsidR="00574B16" w:rsidRPr="008B3006">
              <w:rPr>
                <w:color w:val="000000" w:themeColor="text1"/>
                <w:sz w:val="24"/>
                <w:szCs w:val="24"/>
              </w:rPr>
              <w:t xml:space="preserve">”,  Областной театр юного зрителя им. </w:t>
            </w:r>
            <w:hyperlink r:id="rId16" w:history="1">
              <w:r w:rsidR="00574B16" w:rsidRPr="008B3006">
                <w:rPr>
                  <w:color w:val="000000" w:themeColor="text1"/>
                  <w:sz w:val="24"/>
                  <w:szCs w:val="24"/>
                </w:rPr>
                <w:t>А. Вампил</w:t>
              </w:r>
              <w:r w:rsidR="00574B16" w:rsidRPr="008B3006">
                <w:rPr>
                  <w:color w:val="000000" w:themeColor="text1"/>
                  <w:sz w:val="24"/>
                  <w:szCs w:val="24"/>
                </w:rPr>
                <w:t>о</w:t>
              </w:r>
              <w:r w:rsidR="00574B16" w:rsidRPr="008B3006">
                <w:rPr>
                  <w:color w:val="000000" w:themeColor="text1"/>
                  <w:sz w:val="24"/>
                  <w:szCs w:val="24"/>
                </w:rPr>
                <w:t>ва</w:t>
              </w:r>
            </w:hyperlink>
            <w:r w:rsidR="00574B16" w:rsidRPr="008B3006">
              <w:rPr>
                <w:color w:val="000000" w:themeColor="text1"/>
                <w:sz w:val="24"/>
                <w:szCs w:val="24"/>
              </w:rPr>
              <w:t>;о</w:t>
            </w:r>
            <w:r w:rsidR="00635830" w:rsidRPr="008B3006">
              <w:rPr>
                <w:color w:val="000000" w:themeColor="text1"/>
                <w:sz w:val="24"/>
                <w:szCs w:val="24"/>
              </w:rPr>
              <w:t>бластной театр кукол “Аистенок” и др;</w:t>
            </w:r>
          </w:p>
          <w:p w:rsidR="00635830" w:rsidRPr="008B3006" w:rsidRDefault="00635830" w:rsidP="00635830">
            <w:pPr>
              <w:pStyle w:val="24"/>
              <w:shd w:val="clear" w:color="auto" w:fill="auto"/>
              <w:spacing w:before="0" w:line="240" w:lineRule="auto"/>
              <w:ind w:firstLine="601"/>
              <w:rPr>
                <w:color w:val="000000" w:themeColor="text1"/>
                <w:sz w:val="24"/>
                <w:szCs w:val="24"/>
              </w:rPr>
            </w:pPr>
            <w:r w:rsidRPr="008B3006">
              <w:rPr>
                <w:color w:val="000000" w:themeColor="text1"/>
                <w:sz w:val="24"/>
                <w:szCs w:val="24"/>
              </w:rPr>
              <w:t>– 11 музеев;</w:t>
            </w:r>
          </w:p>
          <w:p w:rsidR="00635830" w:rsidRPr="008B3006" w:rsidRDefault="00635830" w:rsidP="00635830">
            <w:pPr>
              <w:pStyle w:val="24"/>
              <w:shd w:val="clear" w:color="auto" w:fill="auto"/>
              <w:spacing w:before="0" w:line="240" w:lineRule="auto"/>
              <w:ind w:firstLine="601"/>
              <w:rPr>
                <w:color w:val="000000" w:themeColor="text1"/>
                <w:sz w:val="24"/>
                <w:szCs w:val="24"/>
              </w:rPr>
            </w:pPr>
            <w:r w:rsidRPr="008B3006">
              <w:rPr>
                <w:color w:val="000000" w:themeColor="text1"/>
                <w:sz w:val="24"/>
                <w:szCs w:val="24"/>
              </w:rPr>
              <w:t>- 16 библиотек;</w:t>
            </w:r>
          </w:p>
          <w:p w:rsidR="00635830" w:rsidRPr="008B3006" w:rsidRDefault="00635830" w:rsidP="00635830">
            <w:pPr>
              <w:pStyle w:val="24"/>
              <w:shd w:val="clear" w:color="auto" w:fill="auto"/>
              <w:spacing w:before="0" w:line="240" w:lineRule="auto"/>
              <w:ind w:firstLine="601"/>
              <w:rPr>
                <w:color w:val="000000" w:themeColor="text1"/>
                <w:sz w:val="24"/>
                <w:szCs w:val="24"/>
              </w:rPr>
            </w:pPr>
            <w:r w:rsidRPr="008B3006">
              <w:rPr>
                <w:color w:val="000000" w:themeColor="text1"/>
                <w:sz w:val="24"/>
                <w:szCs w:val="24"/>
              </w:rPr>
              <w:t>– Цирк:</w:t>
            </w:r>
          </w:p>
          <w:p w:rsidR="00635830" w:rsidRPr="008B3006" w:rsidRDefault="00635830" w:rsidP="00635830">
            <w:pPr>
              <w:pStyle w:val="24"/>
              <w:shd w:val="clear" w:color="auto" w:fill="auto"/>
              <w:spacing w:before="0" w:line="240" w:lineRule="auto"/>
              <w:ind w:firstLine="601"/>
              <w:rPr>
                <w:color w:val="000000" w:themeColor="text1"/>
                <w:sz w:val="24"/>
                <w:szCs w:val="24"/>
              </w:rPr>
            </w:pPr>
            <w:r w:rsidRPr="008B3006">
              <w:rPr>
                <w:color w:val="000000" w:themeColor="text1"/>
                <w:sz w:val="24"/>
                <w:szCs w:val="24"/>
              </w:rPr>
              <w:t>– Планетарий,</w:t>
            </w:r>
          </w:p>
          <w:p w:rsidR="00574B16" w:rsidRPr="008B3006" w:rsidRDefault="00635830" w:rsidP="001B5621">
            <w:pPr>
              <w:numPr>
                <w:ilvl w:val="0"/>
                <w:numId w:val="167"/>
              </w:numPr>
              <w:shd w:val="clear" w:color="auto" w:fill="FFFFFF"/>
              <w:tabs>
                <w:tab w:val="left" w:pos="228"/>
              </w:tabs>
              <w:spacing w:line="240" w:lineRule="auto"/>
              <w:ind w:left="0" w:firstLine="34"/>
              <w:textAlignment w:val="baseline"/>
              <w:rPr>
                <w:color w:val="000000" w:themeColor="text1"/>
                <w:sz w:val="24"/>
                <w:szCs w:val="24"/>
                <w:lang w:eastAsia="en-US"/>
              </w:rPr>
            </w:pPr>
            <w:r w:rsidRPr="008B3006">
              <w:rPr>
                <w:color w:val="000000" w:themeColor="text1"/>
                <w:sz w:val="24"/>
                <w:szCs w:val="24"/>
              </w:rPr>
              <w:t xml:space="preserve">Иркутск </w:t>
            </w:r>
            <w:r w:rsidRPr="008B3006">
              <w:rPr>
                <w:color w:val="000000" w:themeColor="text1"/>
                <w:sz w:val="24"/>
                <w:szCs w:val="24"/>
                <w:lang w:eastAsia="en-US"/>
              </w:rPr>
              <w:t>славится уникальным деревянным зодчеством –</w:t>
            </w:r>
            <w:r w:rsidR="00574B16" w:rsidRPr="008B3006">
              <w:rPr>
                <w:color w:val="000000" w:themeColor="text1"/>
                <w:sz w:val="24"/>
                <w:szCs w:val="24"/>
                <w:lang w:eastAsia="en-US"/>
              </w:rPr>
              <w:t xml:space="preserve"> </w:t>
            </w:r>
            <w:r w:rsidRPr="008B3006">
              <w:rPr>
                <w:color w:val="000000" w:themeColor="text1"/>
                <w:sz w:val="24"/>
                <w:szCs w:val="24"/>
                <w:lang w:eastAsia="en-US"/>
              </w:rPr>
              <w:t xml:space="preserve">в нем </w:t>
            </w:r>
            <w:r w:rsidR="00574B16" w:rsidRPr="008B3006">
              <w:rPr>
                <w:color w:val="000000" w:themeColor="text1"/>
                <w:sz w:val="24"/>
                <w:szCs w:val="24"/>
                <w:lang w:eastAsia="en-US"/>
              </w:rPr>
              <w:t>н</w:t>
            </w:r>
            <w:r w:rsidR="00574B16" w:rsidRPr="008B3006">
              <w:rPr>
                <w:color w:val="000000" w:themeColor="text1"/>
                <w:sz w:val="24"/>
                <w:szCs w:val="24"/>
                <w:lang w:eastAsia="en-US"/>
              </w:rPr>
              <w:t>а</w:t>
            </w:r>
            <w:r w:rsidR="00574B16" w:rsidRPr="008B3006">
              <w:rPr>
                <w:color w:val="000000" w:themeColor="text1"/>
                <w:sz w:val="24"/>
                <w:szCs w:val="24"/>
                <w:lang w:eastAsia="en-US"/>
              </w:rPr>
              <w:t>считывается более 300</w:t>
            </w:r>
            <w:r w:rsidRPr="008B3006">
              <w:rPr>
                <w:color w:val="000000" w:themeColor="text1"/>
                <w:sz w:val="24"/>
                <w:szCs w:val="24"/>
                <w:lang w:eastAsia="en-US"/>
              </w:rPr>
              <w:t xml:space="preserve"> </w:t>
            </w:r>
            <w:r w:rsidR="00574B16" w:rsidRPr="008B3006">
              <w:rPr>
                <w:color w:val="000000" w:themeColor="text1"/>
                <w:sz w:val="24"/>
                <w:szCs w:val="24"/>
                <w:lang w:eastAsia="en-US"/>
              </w:rPr>
              <w:t>памятников деревянного зодчества, эпохи д</w:t>
            </w:r>
            <w:r w:rsidR="00574B16" w:rsidRPr="008B3006">
              <w:rPr>
                <w:color w:val="000000" w:themeColor="text1"/>
                <w:sz w:val="24"/>
                <w:szCs w:val="24"/>
                <w:lang w:eastAsia="en-US"/>
              </w:rPr>
              <w:t>е</w:t>
            </w:r>
            <w:r w:rsidR="00574B16" w:rsidRPr="008B3006">
              <w:rPr>
                <w:color w:val="000000" w:themeColor="text1"/>
                <w:sz w:val="24"/>
                <w:szCs w:val="24"/>
                <w:lang w:eastAsia="en-US"/>
              </w:rPr>
              <w:t>вятнадцатого века, хранящих</w:t>
            </w:r>
            <w:r w:rsidRPr="008B3006">
              <w:rPr>
                <w:color w:val="000000" w:themeColor="text1"/>
                <w:sz w:val="24"/>
                <w:szCs w:val="24"/>
                <w:lang w:eastAsia="en-US"/>
              </w:rPr>
              <w:t xml:space="preserve"> </w:t>
            </w:r>
            <w:r w:rsidR="00574B16" w:rsidRPr="008B3006">
              <w:rPr>
                <w:color w:val="000000" w:themeColor="text1"/>
                <w:sz w:val="24"/>
                <w:szCs w:val="24"/>
                <w:lang w:eastAsia="en-US"/>
              </w:rPr>
              <w:t>историю своих великих обитателей!</w:t>
            </w:r>
          </w:p>
          <w:p w:rsidR="00A54B0C" w:rsidRPr="008B3006" w:rsidRDefault="00A54B0C" w:rsidP="001B5621">
            <w:pPr>
              <w:numPr>
                <w:ilvl w:val="0"/>
                <w:numId w:val="167"/>
              </w:numPr>
              <w:shd w:val="clear" w:color="auto" w:fill="FFFFFF"/>
              <w:tabs>
                <w:tab w:val="left" w:pos="228"/>
              </w:tabs>
              <w:spacing w:line="240" w:lineRule="auto"/>
              <w:ind w:left="0" w:firstLine="34"/>
              <w:textAlignment w:val="baseline"/>
              <w:rPr>
                <w:color w:val="000000" w:themeColor="text1"/>
                <w:sz w:val="24"/>
                <w:szCs w:val="24"/>
                <w:lang w:eastAsia="en-US"/>
              </w:rPr>
            </w:pPr>
            <w:r w:rsidRPr="008B3006">
              <w:rPr>
                <w:color w:val="000000" w:themeColor="text1"/>
                <w:sz w:val="24"/>
                <w:szCs w:val="24"/>
                <w:lang w:eastAsia="en-US"/>
              </w:rPr>
              <w:t>Город Иркутск - это большой образовательно-научный центр, в кот</w:t>
            </w:r>
            <w:r w:rsidRPr="008B3006">
              <w:rPr>
                <w:color w:val="000000" w:themeColor="text1"/>
                <w:sz w:val="24"/>
                <w:szCs w:val="24"/>
                <w:lang w:eastAsia="en-US"/>
              </w:rPr>
              <w:t>о</w:t>
            </w:r>
            <w:r w:rsidRPr="008B3006">
              <w:rPr>
                <w:color w:val="000000" w:themeColor="text1"/>
                <w:sz w:val="24"/>
                <w:szCs w:val="24"/>
                <w:lang w:eastAsia="en-US"/>
              </w:rPr>
              <w:t>ром ежегодно обучается более 100000 студентов. Основные отрасли промышленности в нем – это производство продуктов питания, гидр</w:t>
            </w:r>
            <w:r w:rsidRPr="008B3006">
              <w:rPr>
                <w:color w:val="000000" w:themeColor="text1"/>
                <w:sz w:val="24"/>
                <w:szCs w:val="24"/>
                <w:lang w:eastAsia="en-US"/>
              </w:rPr>
              <w:t>о</w:t>
            </w:r>
            <w:r w:rsidRPr="008B3006">
              <w:rPr>
                <w:color w:val="000000" w:themeColor="text1"/>
                <w:sz w:val="24"/>
                <w:szCs w:val="24"/>
                <w:lang w:eastAsia="en-US"/>
              </w:rPr>
              <w:t>энергетика, авиастроение. Он является транспортным узлом на Тран</w:t>
            </w:r>
            <w:r w:rsidRPr="008B3006">
              <w:rPr>
                <w:color w:val="000000" w:themeColor="text1"/>
                <w:sz w:val="24"/>
                <w:szCs w:val="24"/>
                <w:lang w:eastAsia="en-US"/>
              </w:rPr>
              <w:t>с</w:t>
            </w:r>
            <w:r w:rsidRPr="008B3006">
              <w:rPr>
                <w:color w:val="000000" w:themeColor="text1"/>
                <w:sz w:val="24"/>
                <w:szCs w:val="24"/>
                <w:lang w:eastAsia="en-US"/>
              </w:rPr>
              <w:t>сибирской магистрали, а также федеральной автодороге.</w:t>
            </w:r>
          </w:p>
          <w:p w:rsidR="00D25E6D" w:rsidRPr="00D25E6D" w:rsidRDefault="00D25E6D" w:rsidP="001B5621">
            <w:pPr>
              <w:numPr>
                <w:ilvl w:val="0"/>
                <w:numId w:val="167"/>
              </w:numPr>
              <w:shd w:val="clear" w:color="auto" w:fill="FFFFFF"/>
              <w:tabs>
                <w:tab w:val="left" w:pos="228"/>
              </w:tabs>
              <w:spacing w:line="240" w:lineRule="auto"/>
              <w:ind w:left="0" w:firstLine="34"/>
              <w:textAlignment w:val="baseline"/>
              <w:rPr>
                <w:color w:val="000000" w:themeColor="text1"/>
                <w:sz w:val="24"/>
                <w:szCs w:val="24"/>
                <w:lang w:eastAsia="en-US"/>
              </w:rPr>
            </w:pPr>
            <w:r w:rsidRPr="00D25E6D">
              <w:rPr>
                <w:color w:val="000000" w:themeColor="text1"/>
                <w:sz w:val="24"/>
                <w:szCs w:val="24"/>
                <w:lang w:eastAsia="en-US"/>
              </w:rPr>
              <w:t>В Иркутске развит транзитный туризм, обеспечивающий приток, как россиян, так и гостей из-за рубежа на территорию озера Байкал.</w:t>
            </w:r>
          </w:p>
          <w:p w:rsidR="00574B16" w:rsidRPr="008B3006" w:rsidRDefault="00D25E6D" w:rsidP="001B5621">
            <w:pPr>
              <w:numPr>
                <w:ilvl w:val="0"/>
                <w:numId w:val="167"/>
              </w:numPr>
              <w:shd w:val="clear" w:color="auto" w:fill="FFFFFF"/>
              <w:tabs>
                <w:tab w:val="left" w:pos="228"/>
              </w:tabs>
              <w:spacing w:line="240" w:lineRule="auto"/>
              <w:ind w:left="0" w:firstLine="34"/>
              <w:textAlignment w:val="baseline"/>
              <w:rPr>
                <w:color w:val="000000" w:themeColor="text1"/>
                <w:sz w:val="24"/>
                <w:szCs w:val="24"/>
              </w:rPr>
            </w:pPr>
            <w:r w:rsidRPr="00D25E6D">
              <w:rPr>
                <w:color w:val="000000" w:themeColor="text1"/>
                <w:sz w:val="24"/>
                <w:szCs w:val="24"/>
                <w:lang w:eastAsia="en-US"/>
              </w:rPr>
              <w:t>Здесь функционируют многочисленные профессиональные училища, техникумы, 6 ВУЗов и многочисленные филиалы. Развита наука, кот</w:t>
            </w:r>
            <w:r w:rsidRPr="00D25E6D">
              <w:rPr>
                <w:color w:val="000000" w:themeColor="text1"/>
                <w:sz w:val="24"/>
                <w:szCs w:val="24"/>
                <w:lang w:eastAsia="en-US"/>
              </w:rPr>
              <w:t>о</w:t>
            </w:r>
            <w:r w:rsidRPr="00D25E6D">
              <w:rPr>
                <w:color w:val="000000" w:themeColor="text1"/>
                <w:sz w:val="24"/>
                <w:szCs w:val="24"/>
                <w:lang w:eastAsia="en-US"/>
              </w:rPr>
              <w:t>рая представлена НИИ, отделениями академии, РГО, научными це</w:t>
            </w:r>
            <w:r w:rsidRPr="00D25E6D">
              <w:rPr>
                <w:color w:val="000000" w:themeColor="text1"/>
                <w:sz w:val="24"/>
                <w:szCs w:val="24"/>
                <w:lang w:eastAsia="en-US"/>
              </w:rPr>
              <w:t>н</w:t>
            </w:r>
            <w:r w:rsidRPr="00D25E6D">
              <w:rPr>
                <w:color w:val="000000" w:themeColor="text1"/>
                <w:sz w:val="24"/>
                <w:szCs w:val="24"/>
                <w:lang w:eastAsia="en-US"/>
              </w:rPr>
              <w:t>трами РАМН и другими</w:t>
            </w:r>
            <w:r w:rsidR="00F47B56">
              <w:rPr>
                <w:color w:val="000000" w:themeColor="text1"/>
                <w:sz w:val="24"/>
                <w:szCs w:val="24"/>
                <w:lang w:eastAsia="en-US"/>
              </w:rPr>
              <w:t>.</w:t>
            </w:r>
          </w:p>
        </w:tc>
      </w:tr>
      <w:tr w:rsidR="008B3006" w:rsidRPr="008B3006" w:rsidTr="00635830">
        <w:trPr>
          <w:trHeight w:val="812"/>
        </w:trPr>
        <w:tc>
          <w:tcPr>
            <w:tcW w:w="2376" w:type="dxa"/>
          </w:tcPr>
          <w:p w:rsidR="00944A71" w:rsidRPr="008B3006" w:rsidRDefault="00944A71" w:rsidP="00E22A07">
            <w:pPr>
              <w:pStyle w:val="a5"/>
              <w:shd w:val="clear" w:color="auto" w:fill="FFFFFF"/>
              <w:spacing w:before="0" w:beforeAutospacing="0" w:after="0" w:afterAutospacing="0"/>
              <w:jc w:val="both"/>
              <w:textAlignment w:val="baseline"/>
              <w:rPr>
                <w:color w:val="000000" w:themeColor="text1"/>
              </w:rPr>
            </w:pPr>
            <w:r w:rsidRPr="008B3006">
              <w:rPr>
                <w:color w:val="000000" w:themeColor="text1"/>
              </w:rPr>
              <w:lastRenderedPageBreak/>
              <w:t xml:space="preserve"> </w:t>
            </w:r>
            <w:r w:rsidRPr="008B3006">
              <w:rPr>
                <w:b/>
                <w:i/>
                <w:color w:val="000000" w:themeColor="text1"/>
              </w:rPr>
              <w:t>Климатические особенности</w:t>
            </w:r>
          </w:p>
          <w:p w:rsidR="00944A71" w:rsidRPr="008B3006" w:rsidRDefault="00944A71" w:rsidP="00E22A07">
            <w:pPr>
              <w:pStyle w:val="a5"/>
              <w:spacing w:before="0" w:beforeAutospacing="0" w:after="0" w:afterAutospacing="0"/>
              <w:jc w:val="both"/>
              <w:textAlignment w:val="baseline"/>
              <w:rPr>
                <w:color w:val="000000" w:themeColor="text1"/>
              </w:rPr>
            </w:pPr>
          </w:p>
        </w:tc>
        <w:tc>
          <w:tcPr>
            <w:tcW w:w="7655" w:type="dxa"/>
          </w:tcPr>
          <w:p w:rsidR="0057126C" w:rsidRPr="008B3006" w:rsidRDefault="0073359F" w:rsidP="00E22A07">
            <w:pPr>
              <w:pStyle w:val="Style18"/>
              <w:widowControl/>
              <w:ind w:firstLine="567"/>
              <w:jc w:val="both"/>
              <w:rPr>
                <w:rStyle w:val="af9"/>
                <w:b/>
                <w:bCs/>
                <w:color w:val="000000" w:themeColor="text1"/>
                <w:u w:val="none"/>
                <w:shd w:val="clear" w:color="auto" w:fill="FFFFFF"/>
              </w:rPr>
            </w:pPr>
            <w:hyperlink r:id="rId17" w:tooltip="Климат" w:history="1">
              <w:r w:rsidR="00FA0651" w:rsidRPr="008B3006">
                <w:rPr>
                  <w:rStyle w:val="af9"/>
                  <w:b/>
                  <w:bCs/>
                  <w:color w:val="000000" w:themeColor="text1"/>
                  <w:u w:val="none"/>
                  <w:shd w:val="clear" w:color="auto" w:fill="FFFFFF"/>
                </w:rPr>
                <w:t>Климат</w:t>
              </w:r>
            </w:hyperlink>
            <w:r w:rsidR="00FA0651" w:rsidRPr="008B3006">
              <w:rPr>
                <w:b/>
                <w:bCs/>
                <w:color w:val="000000" w:themeColor="text1"/>
                <w:shd w:val="clear" w:color="auto" w:fill="FFFFFF"/>
              </w:rPr>
              <w:t> </w:t>
            </w:r>
            <w:hyperlink r:id="rId18" w:tooltip="Санкт-Петербург" w:history="1">
              <w:r w:rsidR="0057126C" w:rsidRPr="008B3006">
                <w:rPr>
                  <w:rStyle w:val="af9"/>
                  <w:b/>
                  <w:bCs/>
                  <w:color w:val="000000" w:themeColor="text1"/>
                  <w:u w:val="none"/>
                  <w:shd w:val="clear" w:color="auto" w:fill="FFFFFF"/>
                </w:rPr>
                <w:t>г.</w:t>
              </w:r>
            </w:hyperlink>
            <w:r w:rsidR="0057126C" w:rsidRPr="008B3006">
              <w:rPr>
                <w:rStyle w:val="af9"/>
                <w:b/>
                <w:bCs/>
                <w:color w:val="000000" w:themeColor="text1"/>
                <w:u w:val="none"/>
                <w:shd w:val="clear" w:color="auto" w:fill="FFFFFF"/>
              </w:rPr>
              <w:t xml:space="preserve"> Иркутска – резкл континентальный.</w:t>
            </w:r>
          </w:p>
          <w:p w:rsidR="00B44A71" w:rsidRPr="008B3006" w:rsidRDefault="00FA0651" w:rsidP="00B44A71">
            <w:pPr>
              <w:pStyle w:val="a5"/>
              <w:shd w:val="clear" w:color="auto" w:fill="FFFFFF"/>
              <w:spacing w:before="0" w:beforeAutospacing="0" w:after="0" w:afterAutospacing="0"/>
              <w:ind w:firstLine="170"/>
              <w:jc w:val="both"/>
              <w:textAlignment w:val="baseline"/>
              <w:rPr>
                <w:color w:val="000000" w:themeColor="text1"/>
                <w:lang w:eastAsia="en-US"/>
              </w:rPr>
            </w:pPr>
            <w:r w:rsidRPr="008B3006">
              <w:rPr>
                <w:color w:val="000000" w:themeColor="text1"/>
                <w:shd w:val="clear" w:color="auto" w:fill="FFFFFF"/>
              </w:rPr>
              <w:t> </w:t>
            </w:r>
            <w:r w:rsidR="0057126C" w:rsidRPr="008B3006">
              <w:rPr>
                <w:color w:val="000000" w:themeColor="text1"/>
                <w:lang w:eastAsia="en-US"/>
              </w:rPr>
              <w:t>Климат Иркутской об</w:t>
            </w:r>
            <w:r w:rsidR="0057126C" w:rsidRPr="008B3006">
              <w:rPr>
                <w:color w:val="000000" w:themeColor="text1"/>
                <w:lang w:eastAsia="en-US"/>
              </w:rPr>
              <w:softHyphen/>
              <w:t xml:space="preserve">ласти – резко континентальный, </w:t>
            </w:r>
          </w:p>
          <w:p w:rsidR="00B44A71" w:rsidRPr="008B3006" w:rsidRDefault="00B44A71" w:rsidP="00B44A71">
            <w:pPr>
              <w:pStyle w:val="a5"/>
              <w:shd w:val="clear" w:color="auto" w:fill="FFFFFF"/>
              <w:spacing w:before="0" w:beforeAutospacing="0" w:after="0" w:afterAutospacing="0"/>
              <w:ind w:firstLine="170"/>
              <w:jc w:val="both"/>
              <w:textAlignment w:val="baseline"/>
              <w:rPr>
                <w:color w:val="000000" w:themeColor="text1"/>
                <w:lang w:eastAsia="en-US"/>
              </w:rPr>
            </w:pPr>
            <w:r w:rsidRPr="008B3006">
              <w:rPr>
                <w:color w:val="000000" w:themeColor="text1"/>
                <w:lang w:eastAsia="en-US"/>
              </w:rPr>
              <w:t>Резко-континентальный характер умеренного климата в Иркутске и области обусловлен его географическим расположением в центральной части материка в Восточной Сибири, разнообразным рельефом, пр</w:t>
            </w:r>
            <w:r w:rsidRPr="008B3006">
              <w:rPr>
                <w:color w:val="000000" w:themeColor="text1"/>
                <w:lang w:eastAsia="en-US"/>
              </w:rPr>
              <w:t>и</w:t>
            </w:r>
            <w:r w:rsidRPr="008B3006">
              <w:rPr>
                <w:color w:val="000000" w:themeColor="text1"/>
                <w:lang w:eastAsia="en-US"/>
              </w:rPr>
              <w:t>поднятым над уровнем моря на 420-550 метров, значительной удалё</w:t>
            </w:r>
            <w:r w:rsidRPr="008B3006">
              <w:rPr>
                <w:color w:val="000000" w:themeColor="text1"/>
                <w:lang w:eastAsia="en-US"/>
              </w:rPr>
              <w:t>н</w:t>
            </w:r>
            <w:r w:rsidRPr="008B3006">
              <w:rPr>
                <w:color w:val="000000" w:themeColor="text1"/>
                <w:lang w:eastAsia="en-US"/>
              </w:rPr>
              <w:t>ностью от моря, наличием рядом искусственного водоёма и озера Ба</w:t>
            </w:r>
            <w:r w:rsidRPr="008B3006">
              <w:rPr>
                <w:color w:val="000000" w:themeColor="text1"/>
                <w:lang w:eastAsia="en-US"/>
              </w:rPr>
              <w:t>й</w:t>
            </w:r>
            <w:r w:rsidRPr="008B3006">
              <w:rPr>
                <w:color w:val="000000" w:themeColor="text1"/>
                <w:lang w:eastAsia="en-US"/>
              </w:rPr>
              <w:t>кал.</w:t>
            </w:r>
          </w:p>
          <w:p w:rsidR="00D13F64" w:rsidRPr="008B3006" w:rsidRDefault="00B44A71" w:rsidP="00B44A71">
            <w:pPr>
              <w:pStyle w:val="a5"/>
              <w:shd w:val="clear" w:color="auto" w:fill="FFFFFF"/>
              <w:spacing w:before="0" w:beforeAutospacing="0" w:after="0" w:afterAutospacing="0"/>
              <w:ind w:firstLine="170"/>
              <w:jc w:val="both"/>
              <w:textAlignment w:val="baseline"/>
              <w:rPr>
                <w:color w:val="000000" w:themeColor="text1"/>
                <w:lang w:eastAsia="en-US"/>
              </w:rPr>
            </w:pPr>
            <w:r w:rsidRPr="008B3006">
              <w:rPr>
                <w:color w:val="000000" w:themeColor="text1"/>
                <w:lang w:eastAsia="en-US"/>
              </w:rPr>
              <w:t xml:space="preserve">Климат характеризуется </w:t>
            </w:r>
            <w:r w:rsidR="0057126C" w:rsidRPr="008B3006">
              <w:rPr>
                <w:color w:val="000000" w:themeColor="text1"/>
                <w:lang w:eastAsia="en-US"/>
              </w:rPr>
              <w:t>продолжительными холодными зимами (температура может достигать до – 40°С, снег начинает выпадать в о</w:t>
            </w:r>
            <w:r w:rsidR="0057126C" w:rsidRPr="008B3006">
              <w:rPr>
                <w:color w:val="000000" w:themeColor="text1"/>
                <w:lang w:eastAsia="en-US"/>
              </w:rPr>
              <w:t>к</w:t>
            </w:r>
            <w:r w:rsidR="0057126C" w:rsidRPr="008B3006">
              <w:rPr>
                <w:color w:val="000000" w:themeColor="text1"/>
                <w:lang w:eastAsia="en-US"/>
              </w:rPr>
              <w:t>тябре) и короткими, но жаркими и засушли</w:t>
            </w:r>
            <w:r w:rsidR="0057126C" w:rsidRPr="008B3006">
              <w:rPr>
                <w:color w:val="000000" w:themeColor="text1"/>
                <w:lang w:eastAsia="en-US"/>
              </w:rPr>
              <w:softHyphen/>
              <w:t xml:space="preserve">выми летними периодами. </w:t>
            </w:r>
          </w:p>
          <w:p w:rsidR="00B44A71" w:rsidRPr="008B3006" w:rsidRDefault="00B44A71" w:rsidP="00B44A71">
            <w:pPr>
              <w:pStyle w:val="a5"/>
              <w:shd w:val="clear" w:color="auto" w:fill="FFFFFF"/>
              <w:spacing w:before="0" w:beforeAutospacing="0" w:after="0" w:afterAutospacing="0"/>
              <w:ind w:firstLine="170"/>
              <w:jc w:val="both"/>
              <w:textAlignment w:val="baseline"/>
              <w:rPr>
                <w:color w:val="000000" w:themeColor="text1"/>
                <w:lang w:eastAsia="en-US"/>
              </w:rPr>
            </w:pPr>
            <w:r w:rsidRPr="008B3006">
              <w:rPr>
                <w:color w:val="000000" w:themeColor="text1"/>
                <w:lang w:eastAsia="en-US"/>
              </w:rPr>
              <w:t>Холодный период года начинается устойчиво с ноября, его средняя температура -8°С, что говорит о наступлении зимы. Её началу хара</w:t>
            </w:r>
            <w:r w:rsidRPr="008B3006">
              <w:rPr>
                <w:color w:val="000000" w:themeColor="text1"/>
                <w:lang w:eastAsia="en-US"/>
              </w:rPr>
              <w:t>к</w:t>
            </w:r>
            <w:r w:rsidRPr="008B3006">
              <w:rPr>
                <w:color w:val="000000" w:themeColor="text1"/>
                <w:lang w:eastAsia="en-US"/>
              </w:rPr>
              <w:t>терно бесснежие, резкие перепады дневных и ночных температур, н</w:t>
            </w:r>
            <w:r w:rsidRPr="008B3006">
              <w:rPr>
                <w:color w:val="000000" w:themeColor="text1"/>
                <w:lang w:eastAsia="en-US"/>
              </w:rPr>
              <w:t>а</w:t>
            </w:r>
            <w:r w:rsidRPr="008B3006">
              <w:rPr>
                <w:color w:val="000000" w:themeColor="text1"/>
                <w:lang w:eastAsia="en-US"/>
              </w:rPr>
              <w:t>пример, ночные -20°С сменяются дневными 0 — +5°С, что значительно промораживают почву, не давая сохраниться многим растениям.</w:t>
            </w:r>
          </w:p>
          <w:p w:rsidR="00B44A71" w:rsidRPr="008B3006" w:rsidRDefault="00B44A71" w:rsidP="00B44A71">
            <w:pPr>
              <w:pStyle w:val="a5"/>
              <w:shd w:val="clear" w:color="auto" w:fill="FFFFFF"/>
              <w:spacing w:before="0" w:beforeAutospacing="0" w:after="0" w:afterAutospacing="0"/>
              <w:ind w:firstLine="170"/>
              <w:jc w:val="both"/>
              <w:textAlignment w:val="baseline"/>
              <w:rPr>
                <w:color w:val="000000" w:themeColor="text1"/>
                <w:lang w:eastAsia="en-US"/>
              </w:rPr>
            </w:pPr>
            <w:r w:rsidRPr="008B3006">
              <w:rPr>
                <w:color w:val="000000" w:themeColor="text1"/>
                <w:lang w:eastAsia="en-US"/>
              </w:rPr>
              <w:t>Длится зима в основном 180-190 дней, чаще погода бывает морозной, безоблачной, без осадков или с малым их количеством, давление атм</w:t>
            </w:r>
            <w:r w:rsidRPr="008B3006">
              <w:rPr>
                <w:color w:val="000000" w:themeColor="text1"/>
                <w:lang w:eastAsia="en-US"/>
              </w:rPr>
              <w:t>о</w:t>
            </w:r>
            <w:r w:rsidRPr="008B3006">
              <w:rPr>
                <w:color w:val="000000" w:themeColor="text1"/>
                <w:lang w:eastAsia="en-US"/>
              </w:rPr>
              <w:t>сферы высокое, но вторжение западных циклонов могут приносить кратковременные потепления, оттепели. В декабре -15°С, в январе -18°С, в феврале -15°С показатели средней температуры. Однако, но</w:t>
            </w:r>
            <w:r w:rsidRPr="008B3006">
              <w:rPr>
                <w:color w:val="000000" w:themeColor="text1"/>
                <w:lang w:eastAsia="en-US"/>
              </w:rPr>
              <w:t>ч</w:t>
            </w:r>
            <w:r w:rsidRPr="008B3006">
              <w:rPr>
                <w:color w:val="000000" w:themeColor="text1"/>
                <w:lang w:eastAsia="en-US"/>
              </w:rPr>
              <w:t>ные морозы могут достигать -30 – -40°С, всё чаще и чаще сменяясь о</w:t>
            </w:r>
            <w:r w:rsidRPr="008B3006">
              <w:rPr>
                <w:color w:val="000000" w:themeColor="text1"/>
                <w:lang w:eastAsia="en-US"/>
              </w:rPr>
              <w:t>т</w:t>
            </w:r>
            <w:r w:rsidRPr="008B3006">
              <w:rPr>
                <w:color w:val="000000" w:themeColor="text1"/>
                <w:lang w:eastAsia="en-US"/>
              </w:rPr>
              <w:t>тепелями в конце февраля.</w:t>
            </w:r>
          </w:p>
          <w:p w:rsidR="00B44A71" w:rsidRPr="008B3006" w:rsidRDefault="00B44A71" w:rsidP="00D25E6D">
            <w:pPr>
              <w:pStyle w:val="a5"/>
              <w:shd w:val="clear" w:color="auto" w:fill="FFFFFF"/>
              <w:tabs>
                <w:tab w:val="left" w:pos="408"/>
              </w:tabs>
              <w:spacing w:before="0" w:beforeAutospacing="0" w:after="0" w:afterAutospacing="0"/>
              <w:ind w:firstLine="170"/>
              <w:jc w:val="both"/>
              <w:textAlignment w:val="baseline"/>
              <w:rPr>
                <w:color w:val="000000" w:themeColor="text1"/>
                <w:lang w:eastAsia="en-US"/>
              </w:rPr>
            </w:pPr>
            <w:r w:rsidRPr="008B3006">
              <w:rPr>
                <w:color w:val="000000" w:themeColor="text1"/>
                <w:lang w:eastAsia="en-US"/>
              </w:rPr>
              <w:t>Мартовская погода немногим напоминает весеннюю, когда продо</w:t>
            </w:r>
            <w:r w:rsidRPr="008B3006">
              <w:rPr>
                <w:color w:val="000000" w:themeColor="text1"/>
                <w:lang w:eastAsia="en-US"/>
              </w:rPr>
              <w:t>л</w:t>
            </w:r>
            <w:r w:rsidRPr="008B3006">
              <w:rPr>
                <w:color w:val="000000" w:themeColor="text1"/>
                <w:lang w:eastAsia="en-US"/>
              </w:rPr>
              <w:t>жительность дня увеличивается и бывает +5°С. Ночью же господствует зимняя – случаются заморозки до -30°С, идёт снег. Только ближе к а</w:t>
            </w:r>
            <w:r w:rsidRPr="008B3006">
              <w:rPr>
                <w:color w:val="000000" w:themeColor="text1"/>
                <w:lang w:eastAsia="en-US"/>
              </w:rPr>
              <w:t>п</w:t>
            </w:r>
            <w:r w:rsidRPr="008B3006">
              <w:rPr>
                <w:color w:val="000000" w:themeColor="text1"/>
                <w:lang w:eastAsia="en-US"/>
              </w:rPr>
              <w:t>релю устанавливается средняя температура +3°С, тает снег, что говорит о приходе кратковременной весны (30-35 дней). Её погодные условия неустойчивы, случаются возвраты холодов и прогрев воздуха до +25 — +30°С, заморозки, осадки в виде дождя, иногда снега, нередки засу</w:t>
            </w:r>
            <w:r w:rsidRPr="008B3006">
              <w:rPr>
                <w:color w:val="000000" w:themeColor="text1"/>
                <w:lang w:eastAsia="en-US"/>
              </w:rPr>
              <w:t>ш</w:t>
            </w:r>
            <w:r w:rsidRPr="008B3006">
              <w:rPr>
                <w:color w:val="000000" w:themeColor="text1"/>
                <w:lang w:eastAsia="en-US"/>
              </w:rPr>
              <w:t>ливые периоды, что приходятся и на первую половину лета.</w:t>
            </w:r>
          </w:p>
          <w:p w:rsidR="00B44A71" w:rsidRPr="008B3006" w:rsidRDefault="00B44A71" w:rsidP="00D25E6D">
            <w:pPr>
              <w:pStyle w:val="a5"/>
              <w:shd w:val="clear" w:color="auto" w:fill="FFFFFF"/>
              <w:tabs>
                <w:tab w:val="left" w:pos="408"/>
              </w:tabs>
              <w:spacing w:before="0" w:beforeAutospacing="0" w:after="0" w:afterAutospacing="0"/>
              <w:ind w:firstLine="170"/>
              <w:jc w:val="both"/>
              <w:textAlignment w:val="baseline"/>
              <w:rPr>
                <w:color w:val="000000" w:themeColor="text1"/>
                <w:lang w:eastAsia="en-US"/>
              </w:rPr>
            </w:pPr>
            <w:r w:rsidRPr="008B3006">
              <w:rPr>
                <w:color w:val="000000" w:themeColor="text1"/>
                <w:lang w:eastAsia="en-US"/>
              </w:rPr>
              <w:t>Для июля характерна наибольшая возможная жара в среднем +20 — +30°С, максимально было +37,2°С. На этот период (вторая половина лета) присуще наибольшее количество выпадения годовых осадков 80-85% в виде затяжных дождевых ливней с грозами.</w:t>
            </w:r>
          </w:p>
          <w:p w:rsidR="00B44A71" w:rsidRPr="008B3006" w:rsidRDefault="00B44A71" w:rsidP="00D25E6D">
            <w:pPr>
              <w:pStyle w:val="a5"/>
              <w:shd w:val="clear" w:color="auto" w:fill="FFFFFF"/>
              <w:tabs>
                <w:tab w:val="left" w:pos="408"/>
              </w:tabs>
              <w:spacing w:before="0" w:beforeAutospacing="0" w:after="0" w:afterAutospacing="0"/>
              <w:ind w:firstLine="170"/>
              <w:jc w:val="both"/>
              <w:textAlignment w:val="baseline"/>
              <w:rPr>
                <w:color w:val="000000" w:themeColor="text1"/>
                <w:lang w:eastAsia="en-US"/>
              </w:rPr>
            </w:pPr>
            <w:r w:rsidRPr="008B3006">
              <w:rPr>
                <w:color w:val="000000" w:themeColor="text1"/>
                <w:lang w:eastAsia="en-US"/>
              </w:rPr>
              <w:t>Осеннее межсезонье короткое, около месяца, со скачущей температ</w:t>
            </w:r>
            <w:r w:rsidRPr="008B3006">
              <w:rPr>
                <w:color w:val="000000" w:themeColor="text1"/>
                <w:lang w:eastAsia="en-US"/>
              </w:rPr>
              <w:t>у</w:t>
            </w:r>
            <w:r w:rsidRPr="008B3006">
              <w:rPr>
                <w:color w:val="000000" w:themeColor="text1"/>
                <w:lang w:eastAsia="en-US"/>
              </w:rPr>
              <w:t>рой воздуха – от ночных заморозков до +20°С дневного тепла, идут д</w:t>
            </w:r>
            <w:r w:rsidRPr="008B3006">
              <w:rPr>
                <w:color w:val="000000" w:themeColor="text1"/>
                <w:lang w:eastAsia="en-US"/>
              </w:rPr>
              <w:t>о</w:t>
            </w:r>
            <w:r w:rsidRPr="008B3006">
              <w:rPr>
                <w:color w:val="000000" w:themeColor="text1"/>
                <w:lang w:eastAsia="en-US"/>
              </w:rPr>
              <w:t>жди и мокрый снег. Климат в Иркутске больше холодный, с неустойч</w:t>
            </w:r>
            <w:r w:rsidRPr="008B3006">
              <w:rPr>
                <w:color w:val="000000" w:themeColor="text1"/>
                <w:lang w:eastAsia="en-US"/>
              </w:rPr>
              <w:t>и</w:t>
            </w:r>
            <w:r w:rsidRPr="008B3006">
              <w:rPr>
                <w:color w:val="000000" w:themeColor="text1"/>
                <w:lang w:eastAsia="en-US"/>
              </w:rPr>
              <w:t>выми показателями, что иногда создают природные аномалии – снег и заморозки в июне, дожди и грозы зимой, ураганные ветра.</w:t>
            </w:r>
          </w:p>
          <w:p w:rsidR="00D13F64" w:rsidRPr="008B3006" w:rsidRDefault="00D13F64" w:rsidP="00D25E6D">
            <w:pPr>
              <w:pStyle w:val="24"/>
              <w:shd w:val="clear" w:color="auto" w:fill="auto"/>
              <w:tabs>
                <w:tab w:val="left" w:pos="408"/>
              </w:tabs>
              <w:spacing w:before="0" w:line="240" w:lineRule="auto"/>
              <w:ind w:firstLine="170"/>
              <w:rPr>
                <w:color w:val="000000" w:themeColor="text1"/>
                <w:sz w:val="24"/>
                <w:szCs w:val="24"/>
              </w:rPr>
            </w:pPr>
            <w:r w:rsidRPr="008B3006">
              <w:rPr>
                <w:color w:val="000000" w:themeColor="text1"/>
                <w:sz w:val="24"/>
                <w:szCs w:val="24"/>
              </w:rPr>
              <w:t>На территории области расположены уникальные природные объе</w:t>
            </w:r>
            <w:r w:rsidRPr="008B3006">
              <w:rPr>
                <w:color w:val="000000" w:themeColor="text1"/>
                <w:sz w:val="24"/>
                <w:szCs w:val="24"/>
              </w:rPr>
              <w:t>к</w:t>
            </w:r>
            <w:r w:rsidRPr="008B3006">
              <w:rPr>
                <w:color w:val="000000" w:themeColor="text1"/>
                <w:sz w:val="24"/>
                <w:szCs w:val="24"/>
              </w:rPr>
              <w:t>ты, прежде всего, озеро Байкал, имеющее невероятно специфическую экологическую систему. Близость Байкала обеспечивает городу пост</w:t>
            </w:r>
            <w:r w:rsidRPr="008B3006">
              <w:rPr>
                <w:color w:val="000000" w:themeColor="text1"/>
                <w:sz w:val="24"/>
                <w:szCs w:val="24"/>
              </w:rPr>
              <w:t>о</w:t>
            </w:r>
            <w:r w:rsidRPr="008B3006">
              <w:rPr>
                <w:color w:val="000000" w:themeColor="text1"/>
                <w:sz w:val="24"/>
                <w:szCs w:val="24"/>
              </w:rPr>
              <w:t>янную сейсмическую активность. Небольшие землетрясения силой 2-3 балла происходят здесь как минимум раз в месяц.</w:t>
            </w:r>
          </w:p>
          <w:p w:rsidR="0057126C" w:rsidRPr="008B3006" w:rsidRDefault="0057126C" w:rsidP="00D25E6D">
            <w:pPr>
              <w:pStyle w:val="24"/>
              <w:shd w:val="clear" w:color="auto" w:fill="auto"/>
              <w:tabs>
                <w:tab w:val="left" w:pos="408"/>
              </w:tabs>
              <w:spacing w:before="0" w:line="240" w:lineRule="auto"/>
              <w:ind w:firstLine="170"/>
              <w:rPr>
                <w:color w:val="000000" w:themeColor="text1"/>
                <w:sz w:val="24"/>
                <w:szCs w:val="24"/>
              </w:rPr>
            </w:pPr>
            <w:r w:rsidRPr="008B3006">
              <w:rPr>
                <w:color w:val="000000" w:themeColor="text1"/>
                <w:sz w:val="24"/>
                <w:szCs w:val="24"/>
              </w:rPr>
              <w:t>Зимний период в Восточной Сибири отличается ярко выраженным кислородным голоданием, в некоторых районах содержание кислорода в атмосфере на 15-20% ниже нормы. Исходя из этих особенностей, с</w:t>
            </w:r>
            <w:r w:rsidRPr="008B3006">
              <w:rPr>
                <w:color w:val="000000" w:themeColor="text1"/>
                <w:sz w:val="24"/>
                <w:szCs w:val="24"/>
              </w:rPr>
              <w:t>о</w:t>
            </w:r>
            <w:r w:rsidRPr="008B3006">
              <w:rPr>
                <w:color w:val="000000" w:themeColor="text1"/>
                <w:sz w:val="24"/>
                <w:szCs w:val="24"/>
              </w:rPr>
              <w:t>ставляется определенный режим дня в соответ</w:t>
            </w:r>
            <w:r w:rsidRPr="008B3006">
              <w:rPr>
                <w:color w:val="000000" w:themeColor="text1"/>
                <w:sz w:val="24"/>
                <w:szCs w:val="24"/>
              </w:rPr>
              <w:softHyphen/>
              <w:t>ствии с выделением двух периодов:</w:t>
            </w:r>
          </w:p>
          <w:p w:rsidR="0057126C" w:rsidRPr="008B3006" w:rsidRDefault="0057126C" w:rsidP="001B5621">
            <w:pPr>
              <w:pStyle w:val="24"/>
              <w:numPr>
                <w:ilvl w:val="0"/>
                <w:numId w:val="165"/>
              </w:numPr>
              <w:shd w:val="clear" w:color="auto" w:fill="auto"/>
              <w:tabs>
                <w:tab w:val="left" w:pos="408"/>
                <w:tab w:val="left" w:pos="718"/>
              </w:tabs>
              <w:spacing w:before="0" w:line="240" w:lineRule="auto"/>
              <w:ind w:firstLine="170"/>
              <w:rPr>
                <w:color w:val="000000" w:themeColor="text1"/>
                <w:sz w:val="24"/>
                <w:szCs w:val="24"/>
              </w:rPr>
            </w:pPr>
            <w:r w:rsidRPr="008B3006">
              <w:rPr>
                <w:color w:val="000000" w:themeColor="text1"/>
                <w:sz w:val="24"/>
                <w:szCs w:val="24"/>
              </w:rPr>
              <w:t>холодный период: сентябрь – май;</w:t>
            </w:r>
          </w:p>
          <w:p w:rsidR="0057126C" w:rsidRPr="008B3006" w:rsidRDefault="0057126C" w:rsidP="001B5621">
            <w:pPr>
              <w:pStyle w:val="24"/>
              <w:numPr>
                <w:ilvl w:val="0"/>
                <w:numId w:val="165"/>
              </w:numPr>
              <w:shd w:val="clear" w:color="auto" w:fill="auto"/>
              <w:tabs>
                <w:tab w:val="left" w:pos="408"/>
                <w:tab w:val="left" w:pos="718"/>
              </w:tabs>
              <w:spacing w:before="0" w:line="240" w:lineRule="auto"/>
              <w:ind w:firstLine="170"/>
              <w:rPr>
                <w:color w:val="000000" w:themeColor="text1"/>
                <w:sz w:val="24"/>
                <w:szCs w:val="24"/>
              </w:rPr>
            </w:pPr>
            <w:r w:rsidRPr="008B3006">
              <w:rPr>
                <w:color w:val="000000" w:themeColor="text1"/>
                <w:sz w:val="24"/>
                <w:szCs w:val="24"/>
              </w:rPr>
              <w:t>летний период: июнь – август.</w:t>
            </w:r>
          </w:p>
          <w:p w:rsidR="00944A71" w:rsidRPr="008B3006" w:rsidRDefault="0057126C" w:rsidP="00D25E6D">
            <w:pPr>
              <w:pStyle w:val="24"/>
              <w:shd w:val="clear" w:color="auto" w:fill="auto"/>
              <w:tabs>
                <w:tab w:val="left" w:pos="408"/>
              </w:tabs>
              <w:spacing w:before="0" w:line="240" w:lineRule="auto"/>
              <w:ind w:firstLine="170"/>
              <w:rPr>
                <w:color w:val="000000" w:themeColor="text1"/>
                <w:sz w:val="24"/>
                <w:szCs w:val="24"/>
              </w:rPr>
            </w:pPr>
            <w:r w:rsidRPr="008B3006">
              <w:rPr>
                <w:color w:val="000000" w:themeColor="text1"/>
                <w:sz w:val="24"/>
                <w:szCs w:val="24"/>
              </w:rPr>
              <w:t>В отличие от зимнего, в летний оздоровительный период увеличив</w:t>
            </w:r>
            <w:r w:rsidRPr="008B3006">
              <w:rPr>
                <w:color w:val="000000" w:themeColor="text1"/>
                <w:sz w:val="24"/>
                <w:szCs w:val="24"/>
              </w:rPr>
              <w:t>а</w:t>
            </w:r>
            <w:r w:rsidRPr="008B3006">
              <w:rPr>
                <w:color w:val="000000" w:themeColor="text1"/>
                <w:sz w:val="24"/>
                <w:szCs w:val="24"/>
              </w:rPr>
              <w:t>ется время пребыва</w:t>
            </w:r>
            <w:r w:rsidRPr="008B3006">
              <w:rPr>
                <w:color w:val="000000" w:themeColor="text1"/>
                <w:sz w:val="24"/>
                <w:szCs w:val="24"/>
              </w:rPr>
              <w:softHyphen/>
              <w:t xml:space="preserve">ния детей на </w:t>
            </w:r>
            <w:r w:rsidR="00D25E6D" w:rsidRPr="008B3006">
              <w:rPr>
                <w:color w:val="000000" w:themeColor="text1"/>
                <w:sz w:val="24"/>
                <w:szCs w:val="24"/>
              </w:rPr>
              <w:t>открытом</w:t>
            </w:r>
            <w:r w:rsidRPr="008B3006">
              <w:rPr>
                <w:color w:val="000000" w:themeColor="text1"/>
                <w:sz w:val="24"/>
                <w:szCs w:val="24"/>
              </w:rPr>
              <w:t xml:space="preserve"> воздухе.</w:t>
            </w:r>
          </w:p>
        </w:tc>
      </w:tr>
      <w:tr w:rsidR="008B3006" w:rsidRPr="008B3006" w:rsidTr="00D25E6D">
        <w:trPr>
          <w:trHeight w:val="3111"/>
        </w:trPr>
        <w:tc>
          <w:tcPr>
            <w:tcW w:w="2376" w:type="dxa"/>
          </w:tcPr>
          <w:p w:rsidR="00944A71" w:rsidRPr="008B3006" w:rsidRDefault="00944A71" w:rsidP="00F47B56">
            <w:pPr>
              <w:widowControl w:val="0"/>
              <w:tabs>
                <w:tab w:val="left" w:pos="1479"/>
              </w:tabs>
              <w:autoSpaceDE w:val="0"/>
              <w:autoSpaceDN w:val="0"/>
              <w:spacing w:line="240" w:lineRule="auto"/>
              <w:rPr>
                <w:color w:val="000000" w:themeColor="text1"/>
              </w:rPr>
            </w:pPr>
            <w:r w:rsidRPr="008B3006">
              <w:rPr>
                <w:color w:val="000000" w:themeColor="text1"/>
                <w:sz w:val="24"/>
                <w:szCs w:val="24"/>
              </w:rPr>
              <w:t xml:space="preserve"> </w:t>
            </w:r>
            <w:r w:rsidRPr="008B3006">
              <w:rPr>
                <w:b/>
                <w:color w:val="000000" w:themeColor="text1"/>
                <w:sz w:val="24"/>
                <w:szCs w:val="24"/>
              </w:rPr>
              <w:t>Национально</w:t>
            </w:r>
            <w:r w:rsidRPr="008B3006">
              <w:rPr>
                <w:b/>
                <w:color w:val="000000" w:themeColor="text1"/>
                <w:spacing w:val="1"/>
                <w:sz w:val="24"/>
                <w:szCs w:val="24"/>
              </w:rPr>
              <w:t>-</w:t>
            </w:r>
            <w:r w:rsidRPr="008B3006">
              <w:rPr>
                <w:b/>
                <w:color w:val="000000" w:themeColor="text1"/>
                <w:sz w:val="24"/>
                <w:szCs w:val="24"/>
              </w:rPr>
              <w:t>культурные</w:t>
            </w:r>
            <w:r w:rsidRPr="008B3006">
              <w:rPr>
                <w:b/>
                <w:color w:val="000000" w:themeColor="text1"/>
                <w:spacing w:val="1"/>
                <w:sz w:val="24"/>
                <w:szCs w:val="24"/>
              </w:rPr>
              <w:t xml:space="preserve"> </w:t>
            </w:r>
            <w:r w:rsidRPr="008B3006">
              <w:rPr>
                <w:b/>
                <w:color w:val="000000" w:themeColor="text1"/>
                <w:sz w:val="24"/>
                <w:szCs w:val="24"/>
              </w:rPr>
              <w:t>ос</w:t>
            </w:r>
            <w:r w:rsidRPr="008B3006">
              <w:rPr>
                <w:b/>
                <w:color w:val="000000" w:themeColor="text1"/>
                <w:sz w:val="24"/>
                <w:szCs w:val="24"/>
              </w:rPr>
              <w:t>о</w:t>
            </w:r>
            <w:r w:rsidRPr="008B3006">
              <w:rPr>
                <w:b/>
                <w:color w:val="000000" w:themeColor="text1"/>
                <w:sz w:val="24"/>
                <w:szCs w:val="24"/>
              </w:rPr>
              <w:t>бенности</w:t>
            </w:r>
          </w:p>
        </w:tc>
        <w:tc>
          <w:tcPr>
            <w:tcW w:w="7655" w:type="dxa"/>
          </w:tcPr>
          <w:p w:rsidR="00FA0651" w:rsidRDefault="00635830" w:rsidP="008B3006">
            <w:pPr>
              <w:spacing w:line="240" w:lineRule="auto"/>
              <w:ind w:firstLine="176"/>
              <w:rPr>
                <w:color w:val="000000" w:themeColor="text1"/>
                <w:shd w:val="clear" w:color="auto" w:fill="FFFFFF"/>
              </w:rPr>
            </w:pPr>
            <w:r w:rsidRPr="008B3006">
              <w:rPr>
                <w:color w:val="000000" w:themeColor="text1"/>
                <w:shd w:val="clear" w:color="auto" w:fill="FFFFFF"/>
              </w:rPr>
              <w:t>Сегодня Иркутская область считается самой плотно заселенной и этн</w:t>
            </w:r>
            <w:r w:rsidRPr="008B3006">
              <w:rPr>
                <w:color w:val="000000" w:themeColor="text1"/>
                <w:shd w:val="clear" w:color="auto" w:fill="FFFFFF"/>
              </w:rPr>
              <w:t>и</w:t>
            </w:r>
            <w:r w:rsidRPr="008B3006">
              <w:rPr>
                <w:color w:val="000000" w:themeColor="text1"/>
                <w:shd w:val="clear" w:color="auto" w:fill="FFFFFF"/>
              </w:rPr>
              <w:t>чески богатой областью Восточной Сибири – на ее территории проживает около 140 национальностей, большинство из которых переселились на территорию области из других областей страны. И хотя почти 90% насел</w:t>
            </w:r>
            <w:r w:rsidRPr="008B3006">
              <w:rPr>
                <w:color w:val="000000" w:themeColor="text1"/>
                <w:shd w:val="clear" w:color="auto" w:fill="FFFFFF"/>
              </w:rPr>
              <w:t>е</w:t>
            </w:r>
            <w:r w:rsidRPr="008B3006">
              <w:rPr>
                <w:color w:val="000000" w:themeColor="text1"/>
                <w:shd w:val="clear" w:color="auto" w:fill="FFFFFF"/>
              </w:rPr>
              <w:t>ния Иркутской области составляют русские, малые народности области до сих пор играют важную роль в ее этническом самоопределении, а к их культуре и традициям проявляется повышенное внимание.</w:t>
            </w:r>
          </w:p>
          <w:p w:rsidR="00D25E6D" w:rsidRPr="008B3006" w:rsidRDefault="00D25E6D" w:rsidP="008B3006">
            <w:pPr>
              <w:spacing w:line="240" w:lineRule="auto"/>
              <w:ind w:firstLine="176"/>
              <w:rPr>
                <w:color w:val="000000" w:themeColor="text1"/>
                <w:sz w:val="24"/>
                <w:szCs w:val="24"/>
              </w:rPr>
            </w:pPr>
            <w:r w:rsidRPr="008B3006">
              <w:rPr>
                <w:color w:val="000000" w:themeColor="text1"/>
                <w:shd w:val="clear" w:color="auto" w:fill="FFFFFF"/>
              </w:rPr>
              <w:t>Среди коренных народностей Иркутской области буряты являются самой многочисленной – согласно Всероссийской переписи населения на терр</w:t>
            </w:r>
            <w:r w:rsidRPr="008B3006">
              <w:rPr>
                <w:color w:val="000000" w:themeColor="text1"/>
                <w:shd w:val="clear" w:color="auto" w:fill="FFFFFF"/>
              </w:rPr>
              <w:t>и</w:t>
            </w:r>
            <w:r w:rsidRPr="008B3006">
              <w:rPr>
                <w:color w:val="000000" w:themeColor="text1"/>
                <w:shd w:val="clear" w:color="auto" w:fill="FFFFFF"/>
              </w:rPr>
              <w:t>тории области проживает около 80 тысяч бурят, что составляет 3,3% от общего количества населения области.</w:t>
            </w:r>
          </w:p>
        </w:tc>
      </w:tr>
      <w:tr w:rsidR="008B3006" w:rsidRPr="008B3006" w:rsidTr="00635830">
        <w:trPr>
          <w:trHeight w:val="142"/>
        </w:trPr>
        <w:tc>
          <w:tcPr>
            <w:tcW w:w="2376" w:type="dxa"/>
          </w:tcPr>
          <w:p w:rsidR="00944A71" w:rsidRPr="008B3006" w:rsidRDefault="00944A71" w:rsidP="00E22A07">
            <w:pPr>
              <w:pStyle w:val="a5"/>
              <w:spacing w:before="0" w:beforeAutospacing="0" w:after="0" w:afterAutospacing="0"/>
              <w:jc w:val="both"/>
              <w:textAlignment w:val="baseline"/>
              <w:rPr>
                <w:color w:val="000000" w:themeColor="text1"/>
                <w:shd w:val="clear" w:color="auto" w:fill="FFFFFF"/>
              </w:rPr>
            </w:pPr>
            <w:r w:rsidRPr="008B3006">
              <w:rPr>
                <w:color w:val="000000" w:themeColor="text1"/>
                <w:shd w:val="clear" w:color="auto" w:fill="FFFFFF"/>
              </w:rPr>
              <w:t>Социально-демографические особенности</w:t>
            </w:r>
          </w:p>
          <w:p w:rsidR="00944A71" w:rsidRPr="008B3006" w:rsidRDefault="00944A71" w:rsidP="00E22A07">
            <w:pPr>
              <w:widowControl w:val="0"/>
              <w:tabs>
                <w:tab w:val="left" w:pos="1479"/>
              </w:tabs>
              <w:autoSpaceDE w:val="0"/>
              <w:autoSpaceDN w:val="0"/>
              <w:spacing w:line="240" w:lineRule="auto"/>
              <w:rPr>
                <w:color w:val="000000" w:themeColor="text1"/>
                <w:sz w:val="24"/>
                <w:szCs w:val="24"/>
                <w:shd w:val="clear" w:color="auto" w:fill="FFFFFF"/>
              </w:rPr>
            </w:pPr>
          </w:p>
        </w:tc>
        <w:tc>
          <w:tcPr>
            <w:tcW w:w="7655" w:type="dxa"/>
          </w:tcPr>
          <w:p w:rsidR="00D25E6D" w:rsidRPr="008B3006" w:rsidRDefault="00D25E6D" w:rsidP="001B5621">
            <w:pPr>
              <w:numPr>
                <w:ilvl w:val="0"/>
                <w:numId w:val="166"/>
              </w:numPr>
              <w:shd w:val="clear" w:color="auto" w:fill="FFFFFF"/>
              <w:tabs>
                <w:tab w:val="left" w:pos="408"/>
              </w:tabs>
              <w:spacing w:line="240" w:lineRule="auto"/>
              <w:ind w:left="0" w:firstLine="176"/>
              <w:textAlignment w:val="baseline"/>
              <w:rPr>
                <w:color w:val="000000" w:themeColor="text1"/>
                <w:shd w:val="clear" w:color="auto" w:fill="FFFFFF"/>
              </w:rPr>
            </w:pPr>
            <w:r w:rsidRPr="008B3006">
              <w:rPr>
                <w:color w:val="000000" w:themeColor="text1"/>
                <w:shd w:val="clear" w:color="auto" w:fill="FFFFFF"/>
              </w:rPr>
              <w:t xml:space="preserve">Город Иркутск </w:t>
            </w:r>
            <w:r w:rsidR="007178F7" w:rsidRPr="008B3006">
              <w:rPr>
                <w:color w:val="000000" w:themeColor="text1"/>
                <w:shd w:val="clear" w:color="auto" w:fill="FFFFFF"/>
              </w:rPr>
              <w:t>–крупнейший экономический, туристический и пр</w:t>
            </w:r>
            <w:r w:rsidR="007178F7" w:rsidRPr="008B3006">
              <w:rPr>
                <w:color w:val="000000" w:themeColor="text1"/>
                <w:shd w:val="clear" w:color="auto" w:fill="FFFFFF"/>
              </w:rPr>
              <w:t>о</w:t>
            </w:r>
            <w:r w:rsidR="007178F7" w:rsidRPr="008B3006">
              <w:rPr>
                <w:color w:val="000000" w:themeColor="text1"/>
                <w:shd w:val="clear" w:color="auto" w:fill="FFFFFF"/>
              </w:rPr>
              <w:t xml:space="preserve">мышленный центр Российской Федерации. На сегодняшний день, согласно информации, указанной сотрудниками российского информационно-статистического центра, в </w:t>
            </w:r>
            <w:r w:rsidRPr="008B3006">
              <w:rPr>
                <w:color w:val="000000" w:themeColor="text1"/>
                <w:shd w:val="clear" w:color="auto" w:fill="FFFFFF"/>
              </w:rPr>
              <w:t>Иркутске на 1 августа 2023 численность насел</w:t>
            </w:r>
            <w:r w:rsidRPr="008B3006">
              <w:rPr>
                <w:color w:val="000000" w:themeColor="text1"/>
                <w:shd w:val="clear" w:color="auto" w:fill="FFFFFF"/>
              </w:rPr>
              <w:t>е</w:t>
            </w:r>
            <w:r w:rsidRPr="008B3006">
              <w:rPr>
                <w:color w:val="000000" w:themeColor="text1"/>
                <w:shd w:val="clear" w:color="auto" w:fill="FFFFFF"/>
              </w:rPr>
              <w:t>ния (постоянных жителей)  составляет 623 562 человека, в том числе детей в возрасте до 6 лет - 61 966 человек. Это выводит его на 5-е место в Сиб</w:t>
            </w:r>
            <w:r w:rsidRPr="008B3006">
              <w:rPr>
                <w:color w:val="000000" w:themeColor="text1"/>
                <w:shd w:val="clear" w:color="auto" w:fill="FFFFFF"/>
              </w:rPr>
              <w:t>и</w:t>
            </w:r>
            <w:r w:rsidRPr="008B3006">
              <w:rPr>
                <w:color w:val="000000" w:themeColor="text1"/>
                <w:shd w:val="clear" w:color="auto" w:fill="FFFFFF"/>
              </w:rPr>
              <w:t>ри по величине. Всего на 1 августа 2023 в Иркутска постоянно проживают 270 938 мужчин (43.45%) и 352 624 женщины (56.55%).</w:t>
            </w:r>
          </w:p>
          <w:p w:rsidR="00D25E6D" w:rsidRPr="008B3006" w:rsidRDefault="00A54B0C" w:rsidP="001B5621">
            <w:pPr>
              <w:numPr>
                <w:ilvl w:val="0"/>
                <w:numId w:val="166"/>
              </w:numPr>
              <w:shd w:val="clear" w:color="auto" w:fill="FFFFFF"/>
              <w:tabs>
                <w:tab w:val="left" w:pos="408"/>
              </w:tabs>
              <w:spacing w:line="240" w:lineRule="auto"/>
              <w:ind w:left="0" w:firstLine="176"/>
              <w:textAlignment w:val="baseline"/>
              <w:rPr>
                <w:color w:val="000000" w:themeColor="text1"/>
                <w:shd w:val="clear" w:color="auto" w:fill="FFFFFF"/>
              </w:rPr>
            </w:pPr>
            <w:r w:rsidRPr="008B3006">
              <w:rPr>
                <w:color w:val="000000" w:themeColor="text1"/>
                <w:shd w:val="clear" w:color="auto" w:fill="FFFFFF"/>
              </w:rPr>
              <w:t>Из общего числа родившихся детей 35% составляют первенцы, 33% - вторые дети в семье, 20% – третьи и 12% – четвертые и более.</w:t>
            </w:r>
          </w:p>
          <w:p w:rsidR="008B3006" w:rsidRPr="008B3006" w:rsidRDefault="008B3006" w:rsidP="001B5621">
            <w:pPr>
              <w:numPr>
                <w:ilvl w:val="0"/>
                <w:numId w:val="166"/>
              </w:numPr>
              <w:shd w:val="clear" w:color="auto" w:fill="FFFFFF"/>
              <w:tabs>
                <w:tab w:val="left" w:pos="408"/>
              </w:tabs>
              <w:spacing w:line="240" w:lineRule="auto"/>
              <w:ind w:left="0" w:firstLine="176"/>
              <w:textAlignment w:val="baseline"/>
              <w:rPr>
                <w:bCs/>
                <w:color w:val="000000" w:themeColor="text1"/>
                <w:shd w:val="clear" w:color="auto" w:fill="FFFFFF"/>
              </w:rPr>
            </w:pPr>
            <w:r w:rsidRPr="008B3006">
              <w:rPr>
                <w:color w:val="000000" w:themeColor="text1"/>
              </w:rPr>
              <w:t>По сравнению 2021 годом число браков увеличилось на 13,0%, разв</w:t>
            </w:r>
            <w:r w:rsidRPr="008B3006">
              <w:rPr>
                <w:color w:val="000000" w:themeColor="text1"/>
              </w:rPr>
              <w:t>о</w:t>
            </w:r>
            <w:r w:rsidRPr="008B3006">
              <w:rPr>
                <w:color w:val="000000" w:themeColor="text1"/>
              </w:rPr>
              <w:lastRenderedPageBreak/>
              <w:t>дов – на 9,4%.</w:t>
            </w:r>
          </w:p>
          <w:p w:rsidR="00944A71" w:rsidRPr="008B3006" w:rsidRDefault="00FA0651" w:rsidP="001B5621">
            <w:pPr>
              <w:numPr>
                <w:ilvl w:val="0"/>
                <w:numId w:val="166"/>
              </w:numPr>
              <w:shd w:val="clear" w:color="auto" w:fill="FFFFFF"/>
              <w:tabs>
                <w:tab w:val="left" w:pos="408"/>
              </w:tabs>
              <w:spacing w:line="240" w:lineRule="auto"/>
              <w:ind w:left="0" w:firstLine="176"/>
              <w:textAlignment w:val="baseline"/>
              <w:rPr>
                <w:bCs/>
                <w:color w:val="000000" w:themeColor="text1"/>
                <w:shd w:val="clear" w:color="auto" w:fill="FFFFFF"/>
              </w:rPr>
            </w:pPr>
            <w:r w:rsidRPr="008B3006">
              <w:rPr>
                <w:rStyle w:val="FontStyle116"/>
                <w:color w:val="000000" w:themeColor="text1"/>
                <w:sz w:val="24"/>
                <w:szCs w:val="24"/>
              </w:rPr>
              <w:t xml:space="preserve">Наличие среди родителей </w:t>
            </w:r>
            <w:r w:rsidR="008B3006" w:rsidRPr="008B3006">
              <w:rPr>
                <w:rStyle w:val="FontStyle116"/>
                <w:color w:val="000000" w:themeColor="text1"/>
                <w:sz w:val="24"/>
                <w:szCs w:val="24"/>
              </w:rPr>
              <w:t>МБД</w:t>
            </w:r>
            <w:r w:rsidRPr="008B3006">
              <w:rPr>
                <w:rStyle w:val="FontStyle116"/>
                <w:color w:val="000000" w:themeColor="text1"/>
                <w:sz w:val="24"/>
                <w:szCs w:val="24"/>
              </w:rPr>
              <w:t>ОУ широко представленной соц</w:t>
            </w:r>
            <w:r w:rsidRPr="008B3006">
              <w:rPr>
                <w:rStyle w:val="FontStyle116"/>
                <w:color w:val="000000" w:themeColor="text1"/>
                <w:sz w:val="24"/>
                <w:szCs w:val="24"/>
              </w:rPr>
              <w:t>и</w:t>
            </w:r>
            <w:r w:rsidRPr="008B3006">
              <w:rPr>
                <w:rStyle w:val="FontStyle116"/>
                <w:color w:val="000000" w:themeColor="text1"/>
                <w:sz w:val="24"/>
                <w:szCs w:val="24"/>
              </w:rPr>
              <w:t>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w:t>
            </w:r>
            <w:r w:rsidRPr="008B3006">
              <w:rPr>
                <w:rStyle w:val="FontStyle116"/>
                <w:color w:val="000000" w:themeColor="text1"/>
                <w:sz w:val="24"/>
                <w:szCs w:val="24"/>
              </w:rPr>
              <w:t>о</w:t>
            </w:r>
            <w:r w:rsidRPr="008B3006">
              <w:rPr>
                <w:rStyle w:val="FontStyle116"/>
                <w:color w:val="000000" w:themeColor="text1"/>
                <w:sz w:val="24"/>
                <w:szCs w:val="24"/>
              </w:rPr>
              <w:t xml:space="preserve">став семей воспитанников - в основном дети из русскоязычных семей, от 5 до 10 % - составляют дети </w:t>
            </w:r>
            <w:r w:rsidR="008B3006" w:rsidRPr="008B3006">
              <w:rPr>
                <w:rStyle w:val="FontStyle116"/>
                <w:color w:val="000000" w:themeColor="text1"/>
                <w:sz w:val="24"/>
                <w:szCs w:val="24"/>
              </w:rPr>
              <w:t>других еациональностей.</w:t>
            </w:r>
          </w:p>
        </w:tc>
      </w:tr>
    </w:tbl>
    <w:p w:rsidR="003373B3" w:rsidRPr="008B3006" w:rsidRDefault="00BB5BA0" w:rsidP="00E22A07">
      <w:pPr>
        <w:pStyle w:val="a3"/>
        <w:tabs>
          <w:tab w:val="left" w:pos="1479"/>
        </w:tabs>
        <w:spacing w:line="240" w:lineRule="auto"/>
        <w:ind w:left="0" w:firstLine="567"/>
        <w:rPr>
          <w:color w:val="000000" w:themeColor="text1"/>
          <w:sz w:val="24"/>
          <w:szCs w:val="24"/>
          <w:shd w:val="clear" w:color="auto" w:fill="FFFFFF"/>
        </w:rPr>
      </w:pPr>
      <w:r w:rsidRPr="008B3006">
        <w:rPr>
          <w:color w:val="000000" w:themeColor="text1"/>
          <w:sz w:val="24"/>
          <w:szCs w:val="24"/>
          <w:shd w:val="clear" w:color="auto" w:fill="FFFFFF"/>
        </w:rPr>
        <w:lastRenderedPageBreak/>
        <w:t xml:space="preserve"> </w:t>
      </w:r>
    </w:p>
    <w:p w:rsidR="003373B3" w:rsidRPr="00F62C27" w:rsidRDefault="007C04E3" w:rsidP="001B5621">
      <w:pPr>
        <w:pStyle w:val="1"/>
        <w:numPr>
          <w:ilvl w:val="1"/>
          <w:numId w:val="19"/>
        </w:numPr>
        <w:tabs>
          <w:tab w:val="left" w:pos="0"/>
        </w:tabs>
        <w:spacing w:before="0" w:after="0" w:line="240" w:lineRule="auto"/>
        <w:jc w:val="both"/>
        <w:rPr>
          <w:rFonts w:cs="Times New Roman"/>
          <w:bCs w:val="0"/>
          <w:caps w:val="0"/>
          <w:kern w:val="0"/>
          <w:sz w:val="24"/>
          <w:szCs w:val="24"/>
          <w:shd w:val="clear" w:color="auto" w:fill="FFFFFF"/>
        </w:rPr>
      </w:pPr>
      <w:r>
        <w:rPr>
          <w:rFonts w:cs="Times New Roman"/>
          <w:bCs w:val="0"/>
          <w:caps w:val="0"/>
          <w:kern w:val="0"/>
          <w:sz w:val="24"/>
          <w:szCs w:val="24"/>
          <w:shd w:val="clear" w:color="auto" w:fill="FFFFFF"/>
        </w:rPr>
        <w:t xml:space="preserve"> </w:t>
      </w:r>
      <w:r w:rsidR="005D0158" w:rsidRPr="00F62C27">
        <w:rPr>
          <w:rFonts w:cs="Times New Roman"/>
          <w:bCs w:val="0"/>
          <w:caps w:val="0"/>
          <w:kern w:val="0"/>
          <w:sz w:val="24"/>
          <w:szCs w:val="24"/>
          <w:shd w:val="clear" w:color="auto" w:fill="FFFFFF"/>
        </w:rPr>
        <w:t xml:space="preserve">Планируемые результаты реализации </w:t>
      </w:r>
      <w:r w:rsidR="002A282E">
        <w:rPr>
          <w:rFonts w:cs="Times New Roman"/>
          <w:bCs w:val="0"/>
          <w:caps w:val="0"/>
          <w:kern w:val="0"/>
          <w:sz w:val="24"/>
          <w:szCs w:val="24"/>
          <w:shd w:val="clear" w:color="auto" w:fill="FFFFFF"/>
        </w:rPr>
        <w:t>П</w:t>
      </w:r>
      <w:r w:rsidR="005D0158" w:rsidRPr="00F62C27">
        <w:rPr>
          <w:rFonts w:cs="Times New Roman"/>
          <w:bCs w:val="0"/>
          <w:caps w:val="0"/>
          <w:kern w:val="0"/>
          <w:sz w:val="24"/>
          <w:szCs w:val="24"/>
          <w:shd w:val="clear" w:color="auto" w:fill="FFFFFF"/>
        </w:rPr>
        <w:t>рограммы</w:t>
      </w:r>
    </w:p>
    <w:p w:rsidR="00F62C27" w:rsidRPr="00F62C27" w:rsidRDefault="00F62C27" w:rsidP="00F62C27">
      <w:pPr>
        <w:pStyle w:val="1"/>
        <w:tabs>
          <w:tab w:val="left" w:pos="0"/>
        </w:tabs>
        <w:spacing w:before="0" w:after="0" w:line="240" w:lineRule="auto"/>
        <w:ind w:left="1506"/>
        <w:jc w:val="both"/>
        <w:rPr>
          <w:rFonts w:cs="Times New Roman"/>
          <w:bCs w:val="0"/>
          <w:caps w:val="0"/>
          <w:kern w:val="0"/>
          <w:sz w:val="24"/>
          <w:szCs w:val="24"/>
          <w:shd w:val="clear" w:color="auto" w:fill="FFFFFF"/>
        </w:rPr>
      </w:pPr>
    </w:p>
    <w:p w:rsidR="003373B3" w:rsidRPr="00F62C27" w:rsidRDefault="003373B3" w:rsidP="00A60586">
      <w:pPr>
        <w:pStyle w:val="aa"/>
        <w:ind w:left="0" w:firstLine="567"/>
        <w:rPr>
          <w:i/>
        </w:rPr>
      </w:pPr>
      <w:r w:rsidRPr="00F62C27">
        <w:rPr>
          <w:shd w:val="clear" w:color="auto" w:fill="FFFFFF"/>
          <w:lang w:eastAsia="ru-RU"/>
        </w:rPr>
        <w:t>В соответствии с ФГОС ДО специфика дошкольного детства</w:t>
      </w:r>
      <w:r w:rsidRPr="00F62C27">
        <w:t xml:space="preserve"> и системные особенности ДО</w:t>
      </w:r>
      <w:r w:rsidRPr="00F62C27">
        <w:rPr>
          <w:spacing w:val="1"/>
        </w:rPr>
        <w:t xml:space="preserve"> </w:t>
      </w:r>
      <w:r w:rsidRPr="00F62C27">
        <w:t>делают</w:t>
      </w:r>
      <w:r w:rsidRPr="00F62C27">
        <w:rPr>
          <w:spacing w:val="1"/>
        </w:rPr>
        <w:t xml:space="preserve"> </w:t>
      </w:r>
      <w:r w:rsidRPr="00F62C27">
        <w:t>неправомерными</w:t>
      </w:r>
      <w:r w:rsidRPr="00F62C27">
        <w:rPr>
          <w:spacing w:val="1"/>
        </w:rPr>
        <w:t xml:space="preserve"> </w:t>
      </w:r>
      <w:r w:rsidRPr="00F62C27">
        <w:t>требования</w:t>
      </w:r>
      <w:r w:rsidRPr="00F62C27">
        <w:rPr>
          <w:spacing w:val="1"/>
        </w:rPr>
        <w:t xml:space="preserve"> </w:t>
      </w:r>
      <w:r w:rsidRPr="00F62C27">
        <w:t>от</w:t>
      </w:r>
      <w:r w:rsidRPr="00F62C27">
        <w:rPr>
          <w:spacing w:val="1"/>
        </w:rPr>
        <w:t xml:space="preserve"> </w:t>
      </w:r>
      <w:r w:rsidRPr="00F62C27">
        <w:t>ребенка</w:t>
      </w:r>
      <w:r w:rsidRPr="00F62C27">
        <w:rPr>
          <w:spacing w:val="1"/>
        </w:rPr>
        <w:t xml:space="preserve"> </w:t>
      </w:r>
      <w:r w:rsidRPr="00F62C27">
        <w:t>дошкольного</w:t>
      </w:r>
      <w:r w:rsidRPr="00F62C27">
        <w:rPr>
          <w:spacing w:val="1"/>
        </w:rPr>
        <w:t xml:space="preserve"> </w:t>
      </w:r>
      <w:r w:rsidRPr="00F62C27">
        <w:t>возраста</w:t>
      </w:r>
      <w:r w:rsidRPr="00F62C27">
        <w:rPr>
          <w:spacing w:val="1"/>
        </w:rPr>
        <w:t xml:space="preserve"> </w:t>
      </w:r>
      <w:r w:rsidRPr="00F62C27">
        <w:t>конкретных</w:t>
      </w:r>
      <w:r w:rsidRPr="00F62C27">
        <w:rPr>
          <w:spacing w:val="1"/>
        </w:rPr>
        <w:t xml:space="preserve"> </w:t>
      </w:r>
      <w:r w:rsidRPr="00F62C27">
        <w:t>образов</w:t>
      </w:r>
      <w:r w:rsidRPr="00F62C27">
        <w:t>а</w:t>
      </w:r>
      <w:r w:rsidRPr="00F62C27">
        <w:t>тельных</w:t>
      </w:r>
      <w:r w:rsidRPr="00F62C27">
        <w:rPr>
          <w:spacing w:val="1"/>
        </w:rPr>
        <w:t xml:space="preserve"> </w:t>
      </w:r>
      <w:r w:rsidRPr="00F62C27">
        <w:t>достижений.</w:t>
      </w:r>
      <w:r w:rsidRPr="00F62C27">
        <w:rPr>
          <w:spacing w:val="1"/>
        </w:rPr>
        <w:t xml:space="preserve"> </w:t>
      </w:r>
      <w:r w:rsidRPr="00F62C27">
        <w:t>Поэтому</w:t>
      </w:r>
      <w:r w:rsidRPr="00F62C27">
        <w:rPr>
          <w:spacing w:val="1"/>
        </w:rPr>
        <w:t xml:space="preserve"> </w:t>
      </w:r>
      <w:r w:rsidRPr="00F62C27">
        <w:t>результаты</w:t>
      </w:r>
      <w:r w:rsidRPr="00F62C27">
        <w:rPr>
          <w:spacing w:val="1"/>
        </w:rPr>
        <w:t xml:space="preserve"> </w:t>
      </w:r>
      <w:r w:rsidRPr="00F62C27">
        <w:t>освоения</w:t>
      </w:r>
      <w:r w:rsidRPr="00F62C27">
        <w:rPr>
          <w:spacing w:val="1"/>
        </w:rPr>
        <w:t xml:space="preserve"> </w:t>
      </w:r>
      <w:r w:rsidRPr="00F62C27">
        <w:t>Программы</w:t>
      </w:r>
      <w:r w:rsidRPr="00F62C27">
        <w:rPr>
          <w:spacing w:val="1"/>
        </w:rPr>
        <w:t xml:space="preserve"> </w:t>
      </w:r>
      <w:r w:rsidRPr="00F62C27">
        <w:t xml:space="preserve">представлены в виде целевых ориентиров ДО и представляют собой </w:t>
      </w:r>
      <w:r w:rsidRPr="00F62C27">
        <w:rPr>
          <w:b/>
          <w:i/>
        </w:rPr>
        <w:t>возрастные характеристики</w:t>
      </w:r>
      <w:r w:rsidRPr="00F62C27">
        <w:rPr>
          <w:b/>
          <w:i/>
          <w:spacing w:val="1"/>
        </w:rPr>
        <w:t xml:space="preserve"> </w:t>
      </w:r>
      <w:r w:rsidRPr="00F62C27">
        <w:rPr>
          <w:b/>
          <w:i/>
        </w:rPr>
        <w:t>возможных</w:t>
      </w:r>
      <w:r w:rsidRPr="00F62C27">
        <w:rPr>
          <w:b/>
          <w:i/>
          <w:spacing w:val="-2"/>
        </w:rPr>
        <w:t xml:space="preserve"> </w:t>
      </w:r>
      <w:r w:rsidRPr="00F62C27">
        <w:rPr>
          <w:b/>
          <w:i/>
        </w:rPr>
        <w:t>достижений ребенка к завершению</w:t>
      </w:r>
      <w:r w:rsidRPr="00F62C27">
        <w:rPr>
          <w:b/>
          <w:i/>
          <w:spacing w:val="4"/>
        </w:rPr>
        <w:t xml:space="preserve"> </w:t>
      </w:r>
      <w:r w:rsidRPr="00F62C27">
        <w:rPr>
          <w:b/>
          <w:i/>
        </w:rPr>
        <w:t>ДО.</w:t>
      </w:r>
    </w:p>
    <w:p w:rsidR="003373B3" w:rsidRPr="00F62C27" w:rsidRDefault="003373B3" w:rsidP="00A60586">
      <w:pPr>
        <w:pStyle w:val="aa"/>
        <w:ind w:left="0" w:firstLine="567"/>
      </w:pPr>
      <w:r w:rsidRPr="00F62C27">
        <w:t>Реализация</w:t>
      </w:r>
      <w:r w:rsidRPr="00F62C27">
        <w:rPr>
          <w:spacing w:val="1"/>
        </w:rPr>
        <w:t xml:space="preserve"> </w:t>
      </w:r>
      <w:r w:rsidRPr="00F62C27">
        <w:t>образовательных</w:t>
      </w:r>
      <w:r w:rsidRPr="00F62C27">
        <w:rPr>
          <w:spacing w:val="1"/>
        </w:rPr>
        <w:t xml:space="preserve"> </w:t>
      </w:r>
      <w:r w:rsidRPr="00F62C27">
        <w:t>целей</w:t>
      </w:r>
      <w:r w:rsidRPr="00F62C27">
        <w:rPr>
          <w:spacing w:val="1"/>
        </w:rPr>
        <w:t xml:space="preserve"> </w:t>
      </w:r>
      <w:r w:rsidRPr="00F62C27">
        <w:t>и</w:t>
      </w:r>
      <w:r w:rsidRPr="00F62C27">
        <w:rPr>
          <w:spacing w:val="1"/>
        </w:rPr>
        <w:t xml:space="preserve"> </w:t>
      </w:r>
      <w:r w:rsidRPr="00F62C27">
        <w:t>задач</w:t>
      </w:r>
      <w:r w:rsidRPr="00F62C27">
        <w:rPr>
          <w:spacing w:val="1"/>
        </w:rPr>
        <w:t xml:space="preserve"> </w:t>
      </w:r>
      <w:r w:rsidRPr="00F62C27">
        <w:t>Программы</w:t>
      </w:r>
      <w:r w:rsidRPr="00F62C27">
        <w:rPr>
          <w:spacing w:val="1"/>
        </w:rPr>
        <w:t xml:space="preserve"> </w:t>
      </w:r>
      <w:r w:rsidRPr="00F62C27">
        <w:t>направлена</w:t>
      </w:r>
      <w:r w:rsidRPr="00F62C27">
        <w:rPr>
          <w:spacing w:val="1"/>
        </w:rPr>
        <w:t xml:space="preserve"> </w:t>
      </w:r>
      <w:r w:rsidRPr="00F62C27">
        <w:t>на</w:t>
      </w:r>
      <w:r w:rsidRPr="00F62C27">
        <w:rPr>
          <w:spacing w:val="1"/>
        </w:rPr>
        <w:t xml:space="preserve"> </w:t>
      </w:r>
      <w:r w:rsidRPr="00F62C27">
        <w:t>достижение целевых ориентиров ДО, которые описаны как основные характеристики развития</w:t>
      </w:r>
      <w:r w:rsidRPr="00F62C27">
        <w:rPr>
          <w:spacing w:val="1"/>
        </w:rPr>
        <w:t xml:space="preserve"> </w:t>
      </w:r>
      <w:r w:rsidRPr="00F62C27">
        <w:t>ребенка.</w:t>
      </w:r>
    </w:p>
    <w:p w:rsidR="003373B3" w:rsidRPr="00F62C27" w:rsidRDefault="003373B3" w:rsidP="00A60586">
      <w:pPr>
        <w:pStyle w:val="aa"/>
        <w:ind w:left="0" w:firstLine="567"/>
      </w:pPr>
      <w:r w:rsidRPr="00F62C27">
        <w:t>Основные характеристики развития ребенка представлены в виде перечисления возможных</w:t>
      </w:r>
      <w:r w:rsidRPr="00F62C27">
        <w:rPr>
          <w:spacing w:val="1"/>
        </w:rPr>
        <w:t xml:space="preserve"> </w:t>
      </w:r>
      <w:r w:rsidRPr="00F62C27">
        <w:t>достижений</w:t>
      </w:r>
      <w:r w:rsidRPr="00F62C27">
        <w:rPr>
          <w:spacing w:val="-1"/>
        </w:rPr>
        <w:t xml:space="preserve"> </w:t>
      </w:r>
      <w:r w:rsidRPr="00F62C27">
        <w:t>воспитанников</w:t>
      </w:r>
      <w:r w:rsidRPr="00F62C27">
        <w:rPr>
          <w:spacing w:val="-1"/>
        </w:rPr>
        <w:t xml:space="preserve"> </w:t>
      </w:r>
      <w:r w:rsidRPr="00F62C27">
        <w:t>на</w:t>
      </w:r>
      <w:r w:rsidRPr="00F62C27">
        <w:rPr>
          <w:spacing w:val="-2"/>
        </w:rPr>
        <w:t xml:space="preserve"> </w:t>
      </w:r>
      <w:r w:rsidRPr="00F62C27">
        <w:t>разных</w:t>
      </w:r>
      <w:r w:rsidRPr="00F62C27">
        <w:rPr>
          <w:spacing w:val="1"/>
        </w:rPr>
        <w:t xml:space="preserve"> </w:t>
      </w:r>
      <w:r w:rsidRPr="00F62C27">
        <w:t>возрастных этапах</w:t>
      </w:r>
      <w:r w:rsidRPr="00F62C27">
        <w:rPr>
          <w:spacing w:val="1"/>
        </w:rPr>
        <w:t xml:space="preserve"> </w:t>
      </w:r>
      <w:r w:rsidRPr="00F62C27">
        <w:t>дошкольного</w:t>
      </w:r>
      <w:r w:rsidRPr="00F62C27">
        <w:rPr>
          <w:spacing w:val="-1"/>
        </w:rPr>
        <w:t xml:space="preserve"> </w:t>
      </w:r>
      <w:r w:rsidRPr="00F62C27">
        <w:t>детства.</w:t>
      </w:r>
    </w:p>
    <w:p w:rsidR="003373B3" w:rsidRPr="00F62C27" w:rsidRDefault="003373B3" w:rsidP="00E22A07">
      <w:pPr>
        <w:pStyle w:val="aa"/>
        <w:ind w:left="0" w:firstLine="567"/>
      </w:pPr>
      <w:r w:rsidRPr="00F62C27">
        <w:t>В</w:t>
      </w:r>
      <w:r w:rsidRPr="00F62C27">
        <w:rPr>
          <w:spacing w:val="1"/>
        </w:rPr>
        <w:t xml:space="preserve"> </w:t>
      </w:r>
      <w:r w:rsidRPr="00F62C27">
        <w:t>соответствии</w:t>
      </w:r>
      <w:r w:rsidRPr="00F62C27">
        <w:rPr>
          <w:spacing w:val="1"/>
        </w:rPr>
        <w:t xml:space="preserve"> </w:t>
      </w:r>
      <w:r w:rsidRPr="00F62C27">
        <w:t>с</w:t>
      </w:r>
      <w:r w:rsidRPr="00F62C27">
        <w:rPr>
          <w:spacing w:val="1"/>
        </w:rPr>
        <w:t xml:space="preserve"> </w:t>
      </w:r>
      <w:r w:rsidRPr="00F62C27">
        <w:t>периодизацией</w:t>
      </w:r>
      <w:r w:rsidRPr="00F62C27">
        <w:rPr>
          <w:spacing w:val="1"/>
        </w:rPr>
        <w:t xml:space="preserve"> </w:t>
      </w:r>
      <w:r w:rsidRPr="00F62C27">
        <w:t>психического</w:t>
      </w:r>
      <w:r w:rsidRPr="00F62C27">
        <w:rPr>
          <w:spacing w:val="1"/>
        </w:rPr>
        <w:t xml:space="preserve"> </w:t>
      </w:r>
      <w:r w:rsidRPr="00F62C27">
        <w:t>развития</w:t>
      </w:r>
      <w:r w:rsidRPr="00F62C27">
        <w:rPr>
          <w:spacing w:val="1"/>
        </w:rPr>
        <w:t xml:space="preserve"> </w:t>
      </w:r>
      <w:r w:rsidRPr="00F62C27">
        <w:t>ребенка</w:t>
      </w:r>
      <w:r w:rsidRPr="00F62C27">
        <w:rPr>
          <w:spacing w:val="1"/>
        </w:rPr>
        <w:t xml:space="preserve"> </w:t>
      </w:r>
      <w:r w:rsidRPr="00F62C27">
        <w:t>согласно</w:t>
      </w:r>
      <w:r w:rsidRPr="00F62C27">
        <w:rPr>
          <w:spacing w:val="1"/>
        </w:rPr>
        <w:t xml:space="preserve"> </w:t>
      </w:r>
      <w:r w:rsidRPr="00F62C27">
        <w:t>культурно-</w:t>
      </w:r>
      <w:r w:rsidRPr="00F62C27">
        <w:rPr>
          <w:spacing w:val="1"/>
        </w:rPr>
        <w:t xml:space="preserve"> </w:t>
      </w:r>
      <w:r w:rsidRPr="00F62C27">
        <w:t>ист</w:t>
      </w:r>
      <w:r w:rsidRPr="00F62C27">
        <w:t>о</w:t>
      </w:r>
      <w:r w:rsidRPr="00F62C27">
        <w:t>рической</w:t>
      </w:r>
      <w:r w:rsidRPr="00F62C27">
        <w:rPr>
          <w:spacing w:val="1"/>
        </w:rPr>
        <w:t xml:space="preserve"> </w:t>
      </w:r>
      <w:r w:rsidRPr="00F62C27">
        <w:t>психологии,</w:t>
      </w:r>
      <w:r w:rsidRPr="00F62C27">
        <w:rPr>
          <w:spacing w:val="1"/>
        </w:rPr>
        <w:t xml:space="preserve"> </w:t>
      </w:r>
      <w:r w:rsidRPr="00F62C27">
        <w:t>дошкольное детство</w:t>
      </w:r>
      <w:r w:rsidRPr="00F62C27">
        <w:rPr>
          <w:spacing w:val="1"/>
        </w:rPr>
        <w:t xml:space="preserve"> </w:t>
      </w:r>
      <w:r w:rsidRPr="00F62C27">
        <w:t>подразделяется</w:t>
      </w:r>
      <w:r w:rsidRPr="00F62C27">
        <w:rPr>
          <w:spacing w:val="1"/>
        </w:rPr>
        <w:t xml:space="preserve"> </w:t>
      </w:r>
      <w:r w:rsidRPr="00F62C27">
        <w:t>на</w:t>
      </w:r>
      <w:r w:rsidRPr="00F62C27">
        <w:rPr>
          <w:spacing w:val="1"/>
        </w:rPr>
        <w:t xml:space="preserve"> </w:t>
      </w:r>
      <w:r w:rsidRPr="00F62C27">
        <w:t>три</w:t>
      </w:r>
      <w:r w:rsidRPr="00F62C27">
        <w:rPr>
          <w:spacing w:val="1"/>
        </w:rPr>
        <w:t xml:space="preserve"> </w:t>
      </w:r>
      <w:r w:rsidRPr="00F62C27">
        <w:t>возраста:</w:t>
      </w:r>
      <w:r w:rsidRPr="00F62C27">
        <w:rPr>
          <w:spacing w:val="1"/>
        </w:rPr>
        <w:t xml:space="preserve"> </w:t>
      </w:r>
      <w:r w:rsidRPr="00F62C27">
        <w:t>младенческий</w:t>
      </w:r>
      <w:r w:rsidRPr="00F62C27">
        <w:rPr>
          <w:spacing w:val="1"/>
        </w:rPr>
        <w:t xml:space="preserve"> </w:t>
      </w:r>
      <w:r w:rsidRPr="00F62C27">
        <w:t>(пе</w:t>
      </w:r>
      <w:r w:rsidRPr="00F62C27">
        <w:t>р</w:t>
      </w:r>
      <w:r w:rsidRPr="00F62C27">
        <w:t>вое и второе полугодия жизни), ранний (от 1 года до 3 лет) и дошкольный возраст (от 3 до 7</w:t>
      </w:r>
      <w:r w:rsidRPr="00F62C27">
        <w:rPr>
          <w:spacing w:val="1"/>
        </w:rPr>
        <w:t xml:space="preserve"> </w:t>
      </w:r>
      <w:r w:rsidRPr="00F62C27">
        <w:t>лет).</w:t>
      </w:r>
    </w:p>
    <w:p w:rsidR="003373B3" w:rsidRPr="00F62C27" w:rsidRDefault="003373B3" w:rsidP="00E22A07">
      <w:pPr>
        <w:pStyle w:val="aa"/>
        <w:ind w:left="0" w:firstLine="567"/>
      </w:pPr>
      <w:r w:rsidRPr="00F62C27">
        <w:t>Обозначенные в Программе возрастные ориентиры «к одному году», «к трем,</w:t>
      </w:r>
      <w:r w:rsidRPr="00F62C27">
        <w:rPr>
          <w:spacing w:val="1"/>
        </w:rPr>
        <w:t xml:space="preserve"> </w:t>
      </w:r>
      <w:r w:rsidRPr="00F62C27">
        <w:t>четырем, п</w:t>
      </w:r>
      <w:r w:rsidRPr="00F62C27">
        <w:t>я</w:t>
      </w:r>
      <w:r w:rsidRPr="00F62C27">
        <w:t>ти, шести годам» имеют условный характер, что предполагает широкий возрастной</w:t>
      </w:r>
      <w:r w:rsidRPr="00F62C27">
        <w:rPr>
          <w:spacing w:val="1"/>
        </w:rPr>
        <w:t xml:space="preserve"> </w:t>
      </w:r>
      <w:r w:rsidRPr="00F62C27">
        <w:t>диапазон для достижения ребенком планируемых результатов. Это связано с неустойчивостью,</w:t>
      </w:r>
      <w:r w:rsidRPr="00F62C27">
        <w:rPr>
          <w:spacing w:val="1"/>
        </w:rPr>
        <w:t xml:space="preserve"> </w:t>
      </w:r>
      <w:r w:rsidRPr="00F62C27">
        <w:t>гетерохронн</w:t>
      </w:r>
      <w:r w:rsidRPr="00F62C27">
        <w:t>о</w:t>
      </w:r>
      <w:r w:rsidRPr="00F62C27">
        <w:t>стью и индивидуальным темпом психического развития детей в дошкольном детстве,</w:t>
      </w:r>
      <w:r w:rsidRPr="00F62C27">
        <w:rPr>
          <w:spacing w:val="-57"/>
        </w:rPr>
        <w:t xml:space="preserve"> </w:t>
      </w:r>
      <w:r w:rsidRPr="00F62C27">
        <w:t>особенно</w:t>
      </w:r>
      <w:r w:rsidRPr="00F62C27">
        <w:rPr>
          <w:spacing w:val="1"/>
        </w:rPr>
        <w:t xml:space="preserve"> </w:t>
      </w:r>
      <w:r w:rsidRPr="00F62C27">
        <w:t>при</w:t>
      </w:r>
      <w:r w:rsidRPr="00F62C27">
        <w:rPr>
          <w:spacing w:val="1"/>
        </w:rPr>
        <w:t xml:space="preserve"> </w:t>
      </w:r>
      <w:r w:rsidRPr="00F62C27">
        <w:t>прохождении</w:t>
      </w:r>
      <w:r w:rsidRPr="00F62C27">
        <w:rPr>
          <w:spacing w:val="1"/>
        </w:rPr>
        <w:t xml:space="preserve"> </w:t>
      </w:r>
      <w:r w:rsidRPr="00F62C27">
        <w:t>критических</w:t>
      </w:r>
      <w:r w:rsidRPr="00F62C27">
        <w:rPr>
          <w:spacing w:val="1"/>
        </w:rPr>
        <w:t xml:space="preserve"> </w:t>
      </w:r>
      <w:r w:rsidRPr="00F62C27">
        <w:t>периодов.</w:t>
      </w:r>
      <w:r w:rsidRPr="00F62C27">
        <w:rPr>
          <w:spacing w:val="1"/>
        </w:rPr>
        <w:t xml:space="preserve"> </w:t>
      </w:r>
      <w:r w:rsidRPr="00F62C27">
        <w:t>По</w:t>
      </w:r>
      <w:r w:rsidRPr="00F62C27">
        <w:rPr>
          <w:spacing w:val="1"/>
        </w:rPr>
        <w:t xml:space="preserve"> </w:t>
      </w:r>
      <w:r w:rsidRPr="00F62C27">
        <w:t>этой</w:t>
      </w:r>
      <w:r w:rsidRPr="00F62C27">
        <w:rPr>
          <w:spacing w:val="1"/>
        </w:rPr>
        <w:t xml:space="preserve"> </w:t>
      </w:r>
      <w:r w:rsidRPr="00F62C27">
        <w:t>причине</w:t>
      </w:r>
      <w:r w:rsidRPr="00F62C27">
        <w:rPr>
          <w:spacing w:val="1"/>
        </w:rPr>
        <w:t xml:space="preserve"> </w:t>
      </w:r>
      <w:r w:rsidRPr="00F62C27">
        <w:t>ребенок</w:t>
      </w:r>
      <w:r w:rsidRPr="00F62C27">
        <w:rPr>
          <w:spacing w:val="1"/>
        </w:rPr>
        <w:t xml:space="preserve"> </w:t>
      </w:r>
      <w:r w:rsidRPr="00F62C27">
        <w:t>может</w:t>
      </w:r>
      <w:r w:rsidRPr="00F62C27">
        <w:rPr>
          <w:spacing w:val="1"/>
        </w:rPr>
        <w:t xml:space="preserve"> </w:t>
      </w:r>
      <w:r w:rsidRPr="00F62C27">
        <w:t>продемонстрировать</w:t>
      </w:r>
      <w:r w:rsidRPr="00F62C27">
        <w:rPr>
          <w:spacing w:val="1"/>
        </w:rPr>
        <w:t xml:space="preserve"> </w:t>
      </w:r>
      <w:r w:rsidRPr="00F62C27">
        <w:t>обозначенные</w:t>
      </w:r>
      <w:r w:rsidRPr="00F62C27">
        <w:rPr>
          <w:spacing w:val="1"/>
        </w:rPr>
        <w:t xml:space="preserve"> </w:t>
      </w:r>
      <w:r w:rsidRPr="00F62C27">
        <w:t>в</w:t>
      </w:r>
      <w:r w:rsidRPr="00F62C27">
        <w:rPr>
          <w:spacing w:val="1"/>
        </w:rPr>
        <w:t xml:space="preserve"> </w:t>
      </w:r>
      <w:r w:rsidRPr="00F62C27">
        <w:t>планируемых</w:t>
      </w:r>
      <w:r w:rsidRPr="00F62C27">
        <w:rPr>
          <w:spacing w:val="1"/>
        </w:rPr>
        <w:t xml:space="preserve"> </w:t>
      </w:r>
      <w:r w:rsidRPr="00F62C27">
        <w:t>результатах</w:t>
      </w:r>
      <w:r w:rsidRPr="00F62C27">
        <w:rPr>
          <w:spacing w:val="1"/>
        </w:rPr>
        <w:t xml:space="preserve"> </w:t>
      </w:r>
      <w:r w:rsidRPr="00F62C27">
        <w:t>возрастные</w:t>
      </w:r>
      <w:r w:rsidRPr="00F62C27">
        <w:rPr>
          <w:spacing w:val="1"/>
        </w:rPr>
        <w:t xml:space="preserve"> </w:t>
      </w:r>
      <w:r w:rsidRPr="00F62C27">
        <w:t>характеристики</w:t>
      </w:r>
      <w:r w:rsidRPr="00F62C27">
        <w:rPr>
          <w:spacing w:val="1"/>
        </w:rPr>
        <w:t xml:space="preserve"> </w:t>
      </w:r>
      <w:r w:rsidRPr="00F62C27">
        <w:t>развития</w:t>
      </w:r>
      <w:r w:rsidRPr="00F62C27">
        <w:rPr>
          <w:spacing w:val="-1"/>
        </w:rPr>
        <w:t xml:space="preserve"> </w:t>
      </w:r>
      <w:r w:rsidRPr="00F62C27">
        <w:t>раньше</w:t>
      </w:r>
      <w:r w:rsidRPr="00F62C27">
        <w:rPr>
          <w:spacing w:val="-1"/>
        </w:rPr>
        <w:t xml:space="preserve"> </w:t>
      </w:r>
      <w:r w:rsidRPr="00F62C27">
        <w:t>или</w:t>
      </w:r>
      <w:r w:rsidRPr="00F62C27">
        <w:rPr>
          <w:spacing w:val="-2"/>
        </w:rPr>
        <w:t xml:space="preserve"> </w:t>
      </w:r>
      <w:r w:rsidRPr="00F62C27">
        <w:t>по</w:t>
      </w:r>
      <w:r w:rsidRPr="00F62C27">
        <w:t>з</w:t>
      </w:r>
      <w:r w:rsidRPr="00F62C27">
        <w:t>же</w:t>
      </w:r>
      <w:r w:rsidRPr="00F62C27">
        <w:rPr>
          <w:spacing w:val="-3"/>
        </w:rPr>
        <w:t xml:space="preserve"> </w:t>
      </w:r>
      <w:r w:rsidRPr="00F62C27">
        <w:t>заданных</w:t>
      </w:r>
      <w:r w:rsidRPr="00F62C27">
        <w:rPr>
          <w:spacing w:val="2"/>
        </w:rPr>
        <w:t xml:space="preserve"> </w:t>
      </w:r>
      <w:r w:rsidRPr="00F62C27">
        <w:t>возрастных</w:t>
      </w:r>
      <w:r w:rsidRPr="00F62C27">
        <w:rPr>
          <w:spacing w:val="1"/>
        </w:rPr>
        <w:t xml:space="preserve"> </w:t>
      </w:r>
      <w:r w:rsidRPr="00F62C27">
        <w:t>ориентиров.</w:t>
      </w:r>
    </w:p>
    <w:p w:rsidR="00BA3904" w:rsidRPr="00F62C27" w:rsidRDefault="003373B3" w:rsidP="00E22A07">
      <w:pPr>
        <w:pStyle w:val="aa"/>
        <w:ind w:left="0" w:firstLine="567"/>
      </w:pPr>
      <w:r w:rsidRPr="00F62C27">
        <w:t>Степень</w:t>
      </w:r>
      <w:r w:rsidRPr="00F62C27">
        <w:rPr>
          <w:spacing w:val="1"/>
        </w:rPr>
        <w:t xml:space="preserve"> </w:t>
      </w:r>
      <w:r w:rsidRPr="00F62C27">
        <w:t>выраженности</w:t>
      </w:r>
      <w:r w:rsidRPr="00F62C27">
        <w:rPr>
          <w:spacing w:val="1"/>
        </w:rPr>
        <w:t xml:space="preserve"> </w:t>
      </w:r>
      <w:r w:rsidRPr="00F62C27">
        <w:t>возрастных</w:t>
      </w:r>
      <w:r w:rsidRPr="00F62C27">
        <w:rPr>
          <w:spacing w:val="1"/>
        </w:rPr>
        <w:t xml:space="preserve"> </w:t>
      </w:r>
      <w:r w:rsidRPr="00F62C27">
        <w:t>характеристик</w:t>
      </w:r>
      <w:r w:rsidRPr="00F62C27">
        <w:rPr>
          <w:spacing w:val="1"/>
        </w:rPr>
        <w:t xml:space="preserve"> </w:t>
      </w:r>
      <w:r w:rsidRPr="00F62C27">
        <w:t>возможных</w:t>
      </w:r>
      <w:r w:rsidRPr="00F62C27">
        <w:rPr>
          <w:spacing w:val="1"/>
        </w:rPr>
        <w:t xml:space="preserve"> </w:t>
      </w:r>
      <w:r w:rsidRPr="00F62C27">
        <w:t>достижений</w:t>
      </w:r>
      <w:r w:rsidRPr="00F62C27">
        <w:rPr>
          <w:spacing w:val="1"/>
        </w:rPr>
        <w:t xml:space="preserve"> </w:t>
      </w:r>
      <w:r w:rsidRPr="00F62C27">
        <w:t>может</w:t>
      </w:r>
      <w:r w:rsidRPr="00F62C27">
        <w:rPr>
          <w:spacing w:val="1"/>
        </w:rPr>
        <w:t xml:space="preserve"> </w:t>
      </w:r>
      <w:r w:rsidRPr="00F62C27">
        <w:t>разл</w:t>
      </w:r>
      <w:r w:rsidRPr="00F62C27">
        <w:t>и</w:t>
      </w:r>
      <w:r w:rsidRPr="00F62C27">
        <w:t>чаться у детей одного возраста по причине высокой индивидуализации их психического</w:t>
      </w:r>
      <w:r w:rsidRPr="00F62C27">
        <w:rPr>
          <w:spacing w:val="1"/>
        </w:rPr>
        <w:t xml:space="preserve"> </w:t>
      </w:r>
      <w:r w:rsidRPr="00F62C27">
        <w:t>развития</w:t>
      </w:r>
      <w:r w:rsidRPr="00F62C27">
        <w:rPr>
          <w:spacing w:val="1"/>
        </w:rPr>
        <w:t xml:space="preserve"> </w:t>
      </w:r>
      <w:r w:rsidRPr="00F62C27">
        <w:t>и</w:t>
      </w:r>
      <w:r w:rsidRPr="00F62C27">
        <w:rPr>
          <w:spacing w:val="1"/>
        </w:rPr>
        <w:t xml:space="preserve"> </w:t>
      </w:r>
      <w:r w:rsidRPr="00F62C27">
        <w:t>разных</w:t>
      </w:r>
      <w:r w:rsidRPr="00F62C27">
        <w:rPr>
          <w:spacing w:val="1"/>
        </w:rPr>
        <w:t xml:space="preserve"> </w:t>
      </w:r>
      <w:r w:rsidRPr="00F62C27">
        <w:t>стартовых</w:t>
      </w:r>
      <w:r w:rsidRPr="00F62C27">
        <w:rPr>
          <w:spacing w:val="1"/>
        </w:rPr>
        <w:t xml:space="preserve"> </w:t>
      </w:r>
      <w:r w:rsidRPr="00F62C27">
        <w:t>условий</w:t>
      </w:r>
      <w:r w:rsidRPr="00F62C27">
        <w:rPr>
          <w:spacing w:val="1"/>
        </w:rPr>
        <w:t xml:space="preserve"> </w:t>
      </w:r>
      <w:r w:rsidRPr="00F62C27">
        <w:t>освоения</w:t>
      </w:r>
      <w:r w:rsidRPr="00F62C27">
        <w:rPr>
          <w:spacing w:val="1"/>
        </w:rPr>
        <w:t xml:space="preserve"> </w:t>
      </w:r>
      <w:r w:rsidRPr="00F62C27">
        <w:t>образовательной</w:t>
      </w:r>
      <w:r w:rsidRPr="00F62C27">
        <w:rPr>
          <w:spacing w:val="1"/>
        </w:rPr>
        <w:t xml:space="preserve"> </w:t>
      </w:r>
      <w:r w:rsidRPr="00F62C27">
        <w:t>программы.</w:t>
      </w:r>
      <w:r w:rsidRPr="00F62C27">
        <w:rPr>
          <w:spacing w:val="1"/>
        </w:rPr>
        <w:t xml:space="preserve"> </w:t>
      </w:r>
      <w:r w:rsidRPr="00F62C27">
        <w:t>Обозначенные</w:t>
      </w:r>
      <w:r w:rsidRPr="00F62C27">
        <w:rPr>
          <w:spacing w:val="1"/>
        </w:rPr>
        <w:t xml:space="preserve"> </w:t>
      </w:r>
      <w:r w:rsidRPr="00F62C27">
        <w:t>различия</w:t>
      </w:r>
      <w:r w:rsidRPr="00F62C27">
        <w:rPr>
          <w:spacing w:val="1"/>
        </w:rPr>
        <w:t xml:space="preserve"> </w:t>
      </w:r>
      <w:r w:rsidRPr="00F62C27">
        <w:t>не</w:t>
      </w:r>
      <w:r w:rsidRPr="00F62C27">
        <w:rPr>
          <w:spacing w:val="1"/>
        </w:rPr>
        <w:t xml:space="preserve"> </w:t>
      </w:r>
      <w:r w:rsidRPr="00F62C27">
        <w:t>должны</w:t>
      </w:r>
      <w:r w:rsidRPr="00F62C27">
        <w:rPr>
          <w:spacing w:val="1"/>
        </w:rPr>
        <w:t xml:space="preserve"> </w:t>
      </w:r>
      <w:r w:rsidRPr="00F62C27">
        <w:t>быть</w:t>
      </w:r>
      <w:r w:rsidRPr="00F62C27">
        <w:rPr>
          <w:spacing w:val="1"/>
        </w:rPr>
        <w:t xml:space="preserve"> </w:t>
      </w:r>
      <w:r w:rsidRPr="00F62C27">
        <w:t>констатированы</w:t>
      </w:r>
      <w:r w:rsidRPr="00F62C27">
        <w:rPr>
          <w:spacing w:val="1"/>
        </w:rPr>
        <w:t xml:space="preserve"> </w:t>
      </w:r>
      <w:r w:rsidRPr="00F62C27">
        <w:t>как</w:t>
      </w:r>
      <w:r w:rsidRPr="00F62C27">
        <w:rPr>
          <w:spacing w:val="1"/>
        </w:rPr>
        <w:t xml:space="preserve"> </w:t>
      </w:r>
      <w:r w:rsidRPr="00F62C27">
        <w:t>трудности</w:t>
      </w:r>
      <w:r w:rsidRPr="00F62C27">
        <w:rPr>
          <w:spacing w:val="1"/>
        </w:rPr>
        <w:t xml:space="preserve"> </w:t>
      </w:r>
      <w:r w:rsidRPr="00F62C27">
        <w:t>ребенка</w:t>
      </w:r>
      <w:r w:rsidRPr="00F62C27">
        <w:rPr>
          <w:spacing w:val="1"/>
        </w:rPr>
        <w:t xml:space="preserve"> </w:t>
      </w:r>
      <w:r w:rsidRPr="00F62C27">
        <w:t>в</w:t>
      </w:r>
      <w:r w:rsidRPr="00F62C27">
        <w:rPr>
          <w:spacing w:val="1"/>
        </w:rPr>
        <w:t xml:space="preserve"> </w:t>
      </w:r>
      <w:r w:rsidRPr="00F62C27">
        <w:t>освоении</w:t>
      </w:r>
      <w:r w:rsidRPr="00F62C27">
        <w:rPr>
          <w:spacing w:val="1"/>
        </w:rPr>
        <w:t xml:space="preserve"> </w:t>
      </w:r>
      <w:r w:rsidRPr="00F62C27">
        <w:t>основной</w:t>
      </w:r>
      <w:r w:rsidRPr="00F62C27">
        <w:rPr>
          <w:spacing w:val="-57"/>
        </w:rPr>
        <w:t xml:space="preserve"> </w:t>
      </w:r>
      <w:r w:rsidRPr="00F62C27">
        <w:t>образовательной пр</w:t>
      </w:r>
      <w:r w:rsidRPr="00F62C27">
        <w:t>о</w:t>
      </w:r>
      <w:r w:rsidRPr="00F62C27">
        <w:t>граммы Организации и не подразумевают его включения</w:t>
      </w:r>
      <w:r w:rsidR="008B3006" w:rsidRPr="00F62C27">
        <w:t xml:space="preserve"> </w:t>
      </w:r>
      <w:r w:rsidRPr="00F62C27">
        <w:t>в соответствующую</w:t>
      </w:r>
      <w:r w:rsidRPr="00F62C27">
        <w:rPr>
          <w:spacing w:val="1"/>
        </w:rPr>
        <w:t xml:space="preserve"> </w:t>
      </w:r>
      <w:r w:rsidRPr="00F62C27">
        <w:t>целевую</w:t>
      </w:r>
      <w:r w:rsidRPr="00F62C27">
        <w:rPr>
          <w:spacing w:val="-1"/>
        </w:rPr>
        <w:t xml:space="preserve"> </w:t>
      </w:r>
      <w:r w:rsidR="00BA3904" w:rsidRPr="00F62C27">
        <w:t>группу.</w:t>
      </w:r>
    </w:p>
    <w:p w:rsidR="008B3006" w:rsidRPr="00F62C27" w:rsidRDefault="008B3006" w:rsidP="00E22A07">
      <w:pPr>
        <w:pStyle w:val="aa"/>
        <w:ind w:left="0" w:firstLine="567"/>
      </w:pPr>
    </w:p>
    <w:p w:rsidR="003373B3" w:rsidRPr="00F47B56" w:rsidRDefault="00BA3904" w:rsidP="00F62C27">
      <w:pPr>
        <w:pStyle w:val="aa"/>
        <w:ind w:left="0" w:firstLine="567"/>
        <w:rPr>
          <w:b/>
          <w:bCs/>
          <w:i/>
          <w:caps/>
          <w:kern w:val="28"/>
          <w:lang w:eastAsia="ru-RU"/>
        </w:rPr>
      </w:pPr>
      <w:r w:rsidRPr="00F47B56">
        <w:rPr>
          <w:b/>
          <w:bCs/>
          <w:i/>
          <w:caps/>
          <w:kern w:val="28"/>
          <w:lang w:eastAsia="ru-RU"/>
        </w:rPr>
        <w:t>1.4.1</w:t>
      </w:r>
      <w:r w:rsidR="003373B3" w:rsidRPr="00F47B56">
        <w:rPr>
          <w:b/>
          <w:bCs/>
          <w:i/>
          <w:caps/>
          <w:kern w:val="28"/>
          <w:lang w:eastAsia="ru-RU"/>
        </w:rPr>
        <w:t xml:space="preserve">. </w:t>
      </w:r>
      <w:r w:rsidRPr="00F47B56">
        <w:rPr>
          <w:b/>
          <w:bCs/>
          <w:i/>
          <w:kern w:val="28"/>
          <w:lang w:eastAsia="ru-RU"/>
        </w:rPr>
        <w:t>Планируемые результаты в младенческом возрасте</w:t>
      </w:r>
    </w:p>
    <w:p w:rsidR="003373B3" w:rsidRPr="00F62C27" w:rsidRDefault="003373B3" w:rsidP="00F62C27">
      <w:pPr>
        <w:pStyle w:val="2"/>
        <w:spacing w:line="240" w:lineRule="auto"/>
        <w:ind w:firstLine="567"/>
        <w:rPr>
          <w:rFonts w:ascii="Times New Roman" w:eastAsia="Times New Roman" w:hAnsi="Times New Roman" w:cs="Times New Roman"/>
          <w:color w:val="auto"/>
          <w:sz w:val="24"/>
          <w:szCs w:val="24"/>
          <w:lang w:eastAsia="en-US"/>
        </w:rPr>
      </w:pPr>
      <w:r w:rsidRPr="00F62C27">
        <w:rPr>
          <w:rFonts w:ascii="Times New Roman" w:eastAsia="Times New Roman" w:hAnsi="Times New Roman" w:cs="Times New Roman"/>
          <w:color w:val="auto"/>
          <w:sz w:val="24"/>
          <w:szCs w:val="24"/>
          <w:lang w:eastAsia="en-US"/>
        </w:rPr>
        <w:t>К одному году:</w:t>
      </w:r>
    </w:p>
    <w:p w:rsidR="003373B3" w:rsidRPr="00F62C27" w:rsidRDefault="003373B3" w:rsidP="00C65E0A">
      <w:pPr>
        <w:pStyle w:val="aa"/>
        <w:numPr>
          <w:ilvl w:val="0"/>
          <w:numId w:val="12"/>
        </w:numPr>
        <w:tabs>
          <w:tab w:val="left" w:pos="993"/>
        </w:tabs>
        <w:ind w:left="0" w:firstLine="567"/>
      </w:pPr>
      <w:r w:rsidRPr="00F62C27">
        <w:t>ребенок</w:t>
      </w:r>
      <w:r w:rsidRPr="00F62C27">
        <w:rPr>
          <w:spacing w:val="1"/>
        </w:rPr>
        <w:t xml:space="preserve"> </w:t>
      </w:r>
      <w:r w:rsidRPr="00F62C27">
        <w:t>проявляет</w:t>
      </w:r>
      <w:r w:rsidRPr="00F62C27">
        <w:rPr>
          <w:spacing w:val="1"/>
        </w:rPr>
        <w:t xml:space="preserve"> </w:t>
      </w:r>
      <w:r w:rsidRPr="00F62C27">
        <w:t>двигательную</w:t>
      </w:r>
      <w:r w:rsidRPr="00F62C27">
        <w:rPr>
          <w:spacing w:val="1"/>
        </w:rPr>
        <w:t xml:space="preserve"> </w:t>
      </w:r>
      <w:r w:rsidRPr="00F62C27">
        <w:t>активность</w:t>
      </w:r>
      <w:r w:rsidRPr="00F62C27">
        <w:rPr>
          <w:spacing w:val="1"/>
        </w:rPr>
        <w:t xml:space="preserve"> </w:t>
      </w:r>
      <w:r w:rsidRPr="00F62C27">
        <w:t>в</w:t>
      </w:r>
      <w:r w:rsidRPr="00F62C27">
        <w:rPr>
          <w:spacing w:val="1"/>
        </w:rPr>
        <w:t xml:space="preserve"> </w:t>
      </w:r>
      <w:r w:rsidRPr="00F62C27">
        <w:t>освоении</w:t>
      </w:r>
      <w:r w:rsidRPr="00F62C27">
        <w:rPr>
          <w:spacing w:val="1"/>
        </w:rPr>
        <w:t xml:space="preserve"> </w:t>
      </w:r>
      <w:r w:rsidRPr="00F62C27">
        <w:t>пространственной</w:t>
      </w:r>
      <w:r w:rsidRPr="00F62C27">
        <w:rPr>
          <w:spacing w:val="61"/>
        </w:rPr>
        <w:t xml:space="preserve"> </w:t>
      </w:r>
      <w:r w:rsidRPr="00F62C27">
        <w:t>среды,</w:t>
      </w:r>
      <w:r w:rsidRPr="00F62C27">
        <w:rPr>
          <w:spacing w:val="1"/>
        </w:rPr>
        <w:t xml:space="preserve"> </w:t>
      </w:r>
      <w:r w:rsidRPr="00F62C27">
        <w:t>и</w:t>
      </w:r>
      <w:r w:rsidRPr="00F62C27">
        <w:t>с</w:t>
      </w:r>
      <w:r w:rsidRPr="00F62C27">
        <w:t>пользуя движения ползания, лазанья, хватания, бросания, манипулирует предметами, начинает</w:t>
      </w:r>
      <w:r w:rsidRPr="00F62C27">
        <w:rPr>
          <w:spacing w:val="1"/>
        </w:rPr>
        <w:t xml:space="preserve"> </w:t>
      </w:r>
      <w:r w:rsidRPr="00F62C27">
        <w:t>осваивать самостоятельную ходьбу;</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w:t>
      </w:r>
      <w:r w:rsidRPr="00F62C27">
        <w:rPr>
          <w:sz w:val="24"/>
          <w:szCs w:val="24"/>
        </w:rPr>
        <w:t>с</w:t>
      </w:r>
      <w:r w:rsidRPr="00F62C27">
        <w:rPr>
          <w:sz w:val="24"/>
          <w:szCs w:val="24"/>
        </w:rPr>
        <w:t>лым;</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ребёнок произносит несколько простых, облегченных слов (мама, папа, баба, деда, дай, бах, на), которые несут смысловую нагрузку;</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ребёнок проявляет интерес к животным, птицам, рыбам, растениям; ребёнок обнаруж</w:t>
      </w:r>
      <w:r w:rsidRPr="00F62C27">
        <w:rPr>
          <w:sz w:val="24"/>
          <w:szCs w:val="24"/>
        </w:rPr>
        <w:t>и</w:t>
      </w:r>
      <w:r w:rsidRPr="00F62C27">
        <w:rPr>
          <w:sz w:val="24"/>
          <w:szCs w:val="24"/>
        </w:rPr>
        <w:lastRenderedPageBreak/>
        <w:t>вает поисковую и познавательную активность по отношению к предметному окружению;</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 xml:space="preserve">ребёнок эмоционально реагирует на музыку, пение, игры-забавы, прислушивается </w:t>
      </w:r>
      <w:r w:rsidR="00BA3904" w:rsidRPr="00F62C27">
        <w:rPr>
          <w:sz w:val="24"/>
          <w:szCs w:val="24"/>
        </w:rPr>
        <w:br/>
      </w:r>
      <w:r w:rsidRPr="00F62C27">
        <w:rPr>
          <w:sz w:val="24"/>
          <w:szCs w:val="24"/>
        </w:rPr>
        <w:t>к звучанию разных музыкальных инструментов;</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ребёнок ориентируется в знакомой обстановке, активно изучает окружающие предм</w:t>
      </w:r>
      <w:r w:rsidRPr="00F62C27">
        <w:rPr>
          <w:sz w:val="24"/>
          <w:szCs w:val="24"/>
        </w:rPr>
        <w:t>е</w:t>
      </w:r>
      <w:r w:rsidRPr="00F62C27">
        <w:rPr>
          <w:sz w:val="24"/>
          <w:szCs w:val="24"/>
        </w:rPr>
        <w:t>ты, выполняет действия, направленные на получение результата (накладывает кирпичик на ки</w:t>
      </w:r>
      <w:r w:rsidRPr="00F62C27">
        <w:rPr>
          <w:sz w:val="24"/>
          <w:szCs w:val="24"/>
        </w:rPr>
        <w:t>р</w:t>
      </w:r>
      <w:r w:rsidRPr="00F62C27">
        <w:rPr>
          <w:sz w:val="24"/>
          <w:szCs w:val="24"/>
        </w:rPr>
        <w:t xml:space="preserve">пичик, собирает и разбирает пирамидку, вкладывает в отверстия втулки, открывает </w:t>
      </w:r>
      <w:r w:rsidR="00BA3904" w:rsidRPr="00F62C27">
        <w:rPr>
          <w:sz w:val="24"/>
          <w:szCs w:val="24"/>
        </w:rPr>
        <w:br/>
      </w:r>
      <w:r w:rsidRPr="00F62C27">
        <w:rPr>
          <w:sz w:val="24"/>
          <w:szCs w:val="24"/>
        </w:rPr>
        <w:t>и закрывает дверцы шкафа, рассматривает картинки и находит на них знакомые предметы и тому подобное);</w:t>
      </w:r>
    </w:p>
    <w:p w:rsidR="003373B3" w:rsidRPr="00F62C27" w:rsidRDefault="003373B3" w:rsidP="00C65E0A">
      <w:pPr>
        <w:pStyle w:val="21"/>
        <w:numPr>
          <w:ilvl w:val="0"/>
          <w:numId w:val="12"/>
        </w:numPr>
        <w:shd w:val="clear" w:color="auto" w:fill="auto"/>
        <w:tabs>
          <w:tab w:val="left" w:pos="993"/>
        </w:tabs>
        <w:spacing w:before="0" w:after="0" w:line="240" w:lineRule="auto"/>
        <w:ind w:left="0" w:firstLine="567"/>
        <w:jc w:val="both"/>
        <w:rPr>
          <w:sz w:val="24"/>
          <w:szCs w:val="24"/>
        </w:rPr>
      </w:pPr>
      <w:r w:rsidRPr="00F62C27">
        <w:rPr>
          <w:sz w:val="24"/>
          <w:szCs w:val="24"/>
        </w:rPr>
        <w:t>ребёнок активно действует с игрушками, подражая действиям взрослых (катает маши</w:t>
      </w:r>
      <w:r w:rsidRPr="00F62C27">
        <w:rPr>
          <w:sz w:val="24"/>
          <w:szCs w:val="24"/>
        </w:rPr>
        <w:t>н</w:t>
      </w:r>
      <w:r w:rsidRPr="00F62C27">
        <w:rPr>
          <w:sz w:val="24"/>
          <w:szCs w:val="24"/>
        </w:rPr>
        <w:t>ку, кормит собачку, качает куклу и тому подобное).</w:t>
      </w:r>
    </w:p>
    <w:p w:rsidR="00F62C27" w:rsidRDefault="00F62C27" w:rsidP="00F62C27">
      <w:pPr>
        <w:pStyle w:val="21"/>
        <w:shd w:val="clear" w:color="auto" w:fill="auto"/>
        <w:tabs>
          <w:tab w:val="left" w:pos="993"/>
        </w:tabs>
        <w:spacing w:before="0" w:after="0" w:line="240" w:lineRule="auto"/>
        <w:ind w:left="567"/>
        <w:jc w:val="both"/>
        <w:rPr>
          <w:sz w:val="24"/>
          <w:szCs w:val="24"/>
        </w:rPr>
      </w:pPr>
    </w:p>
    <w:p w:rsidR="003373B3" w:rsidRPr="00F47B56" w:rsidRDefault="00BA3904" w:rsidP="00F62C27">
      <w:pPr>
        <w:pStyle w:val="1"/>
        <w:tabs>
          <w:tab w:val="left" w:pos="1522"/>
        </w:tabs>
        <w:spacing w:before="0" w:after="0" w:line="240" w:lineRule="auto"/>
        <w:ind w:firstLine="567"/>
        <w:jc w:val="both"/>
        <w:rPr>
          <w:rFonts w:cs="Times New Roman"/>
          <w:i/>
          <w:sz w:val="24"/>
          <w:szCs w:val="24"/>
        </w:rPr>
      </w:pPr>
      <w:r w:rsidRPr="00F47B56">
        <w:rPr>
          <w:rFonts w:cs="Times New Roman"/>
          <w:i/>
          <w:sz w:val="24"/>
          <w:szCs w:val="24"/>
        </w:rPr>
        <w:t>1.4</w:t>
      </w:r>
      <w:r w:rsidR="003373B3" w:rsidRPr="00F47B56">
        <w:rPr>
          <w:rFonts w:cs="Times New Roman"/>
          <w:i/>
          <w:sz w:val="24"/>
          <w:szCs w:val="24"/>
        </w:rPr>
        <w:t xml:space="preserve">.2. </w:t>
      </w:r>
      <w:r w:rsidRPr="00F47B56">
        <w:rPr>
          <w:rFonts w:cs="Times New Roman"/>
          <w:i/>
          <w:caps w:val="0"/>
          <w:sz w:val="24"/>
          <w:szCs w:val="24"/>
        </w:rPr>
        <w:t>Планируемые</w:t>
      </w:r>
      <w:r w:rsidRPr="00F47B56">
        <w:rPr>
          <w:rFonts w:cs="Times New Roman"/>
          <w:i/>
          <w:caps w:val="0"/>
          <w:spacing w:val="-4"/>
          <w:sz w:val="24"/>
          <w:szCs w:val="24"/>
        </w:rPr>
        <w:t xml:space="preserve"> </w:t>
      </w:r>
      <w:r w:rsidRPr="00F47B56">
        <w:rPr>
          <w:rFonts w:cs="Times New Roman"/>
          <w:i/>
          <w:caps w:val="0"/>
          <w:sz w:val="24"/>
          <w:szCs w:val="24"/>
        </w:rPr>
        <w:t>результаты</w:t>
      </w:r>
      <w:r w:rsidRPr="00F47B56">
        <w:rPr>
          <w:rFonts w:cs="Times New Roman"/>
          <w:i/>
          <w:caps w:val="0"/>
          <w:spacing w:val="-1"/>
          <w:sz w:val="24"/>
          <w:szCs w:val="24"/>
        </w:rPr>
        <w:t xml:space="preserve"> </w:t>
      </w:r>
      <w:r w:rsidRPr="00F47B56">
        <w:rPr>
          <w:rFonts w:cs="Times New Roman"/>
          <w:i/>
          <w:caps w:val="0"/>
          <w:sz w:val="24"/>
          <w:szCs w:val="24"/>
        </w:rPr>
        <w:t>в</w:t>
      </w:r>
      <w:r w:rsidRPr="00F47B56">
        <w:rPr>
          <w:rFonts w:cs="Times New Roman"/>
          <w:i/>
          <w:caps w:val="0"/>
          <w:spacing w:val="-2"/>
          <w:sz w:val="24"/>
          <w:szCs w:val="24"/>
        </w:rPr>
        <w:t xml:space="preserve"> </w:t>
      </w:r>
      <w:r w:rsidRPr="00F47B56">
        <w:rPr>
          <w:rFonts w:cs="Times New Roman"/>
          <w:i/>
          <w:caps w:val="0"/>
          <w:sz w:val="24"/>
          <w:szCs w:val="24"/>
        </w:rPr>
        <w:t>раннем</w:t>
      </w:r>
      <w:r w:rsidRPr="00F47B56">
        <w:rPr>
          <w:rFonts w:cs="Times New Roman"/>
          <w:i/>
          <w:caps w:val="0"/>
          <w:spacing w:val="-3"/>
          <w:sz w:val="24"/>
          <w:szCs w:val="24"/>
        </w:rPr>
        <w:t xml:space="preserve"> </w:t>
      </w:r>
      <w:r w:rsidRPr="00F47B56">
        <w:rPr>
          <w:rFonts w:cs="Times New Roman"/>
          <w:i/>
          <w:caps w:val="0"/>
          <w:sz w:val="24"/>
          <w:szCs w:val="24"/>
        </w:rPr>
        <w:t>возрасте</w:t>
      </w:r>
    </w:p>
    <w:p w:rsidR="003373B3" w:rsidRPr="00F62C27" w:rsidRDefault="003373B3" w:rsidP="00F62C27">
      <w:pPr>
        <w:pStyle w:val="2"/>
        <w:spacing w:before="0" w:line="240" w:lineRule="auto"/>
        <w:ind w:firstLine="567"/>
        <w:rPr>
          <w:rFonts w:ascii="Times New Roman" w:hAnsi="Times New Roman" w:cs="Times New Roman"/>
          <w:i/>
          <w:color w:val="auto"/>
          <w:sz w:val="24"/>
          <w:szCs w:val="24"/>
        </w:rPr>
      </w:pPr>
      <w:r w:rsidRPr="00F62C27">
        <w:rPr>
          <w:rFonts w:ascii="Times New Roman" w:eastAsia="Times New Roman" w:hAnsi="Times New Roman" w:cs="Times New Roman"/>
          <w:color w:val="auto"/>
          <w:sz w:val="24"/>
          <w:szCs w:val="24"/>
          <w:lang w:eastAsia="en-US"/>
        </w:rPr>
        <w:t>К трем годам:</w:t>
      </w:r>
    </w:p>
    <w:p w:rsidR="003373B3" w:rsidRPr="00F62C27" w:rsidRDefault="003373B3" w:rsidP="00C65E0A">
      <w:pPr>
        <w:pStyle w:val="aa"/>
        <w:numPr>
          <w:ilvl w:val="0"/>
          <w:numId w:val="13"/>
        </w:numPr>
        <w:tabs>
          <w:tab w:val="left" w:pos="993"/>
        </w:tabs>
        <w:ind w:left="0" w:firstLine="567"/>
      </w:pPr>
      <w:r w:rsidRPr="00F62C27">
        <w:t>у ребенка развита крупная моторика, он активно использует освоенные ранее движ</w:t>
      </w:r>
      <w:r w:rsidRPr="00F62C27">
        <w:t>е</w:t>
      </w:r>
      <w:r w:rsidRPr="00F62C27">
        <w:t>ния,</w:t>
      </w:r>
      <w:r w:rsidRPr="00F62C27">
        <w:rPr>
          <w:spacing w:val="1"/>
        </w:rPr>
        <w:t xml:space="preserve"> </w:t>
      </w:r>
      <w:r w:rsidRPr="00F62C27">
        <w:t>начинает</w:t>
      </w:r>
      <w:r w:rsidRPr="00F62C27">
        <w:rPr>
          <w:spacing w:val="1"/>
        </w:rPr>
        <w:t xml:space="preserve"> </w:t>
      </w:r>
      <w:r w:rsidRPr="00F62C27">
        <w:t>осваивать</w:t>
      </w:r>
      <w:r w:rsidRPr="00F62C27">
        <w:rPr>
          <w:spacing w:val="1"/>
        </w:rPr>
        <w:t xml:space="preserve"> </w:t>
      </w:r>
      <w:r w:rsidRPr="00F62C27">
        <w:t>бег,</w:t>
      </w:r>
      <w:r w:rsidRPr="00F62C27">
        <w:rPr>
          <w:spacing w:val="1"/>
        </w:rPr>
        <w:t xml:space="preserve"> </w:t>
      </w:r>
      <w:r w:rsidRPr="00F62C27">
        <w:t>прыжки,</w:t>
      </w:r>
      <w:r w:rsidRPr="00F62C27">
        <w:rPr>
          <w:spacing w:val="1"/>
        </w:rPr>
        <w:t xml:space="preserve"> </w:t>
      </w:r>
      <w:r w:rsidRPr="00F62C27">
        <w:t>повторяет</w:t>
      </w:r>
      <w:r w:rsidRPr="00F62C27">
        <w:rPr>
          <w:spacing w:val="1"/>
        </w:rPr>
        <w:t xml:space="preserve"> </w:t>
      </w:r>
      <w:r w:rsidRPr="00F62C27">
        <w:t>за</w:t>
      </w:r>
      <w:r w:rsidRPr="00F62C27">
        <w:rPr>
          <w:spacing w:val="1"/>
        </w:rPr>
        <w:t xml:space="preserve"> </w:t>
      </w:r>
      <w:r w:rsidRPr="00F62C27">
        <w:t>взрослым</w:t>
      </w:r>
      <w:r w:rsidRPr="00F62C27">
        <w:rPr>
          <w:spacing w:val="1"/>
        </w:rPr>
        <w:t xml:space="preserve"> </w:t>
      </w:r>
      <w:r w:rsidRPr="00F62C27">
        <w:t>простые</w:t>
      </w:r>
      <w:r w:rsidRPr="00F62C27">
        <w:rPr>
          <w:spacing w:val="1"/>
        </w:rPr>
        <w:t xml:space="preserve"> </w:t>
      </w:r>
      <w:r w:rsidRPr="00F62C27">
        <w:t>имитационные</w:t>
      </w:r>
      <w:r w:rsidRPr="00F62C27">
        <w:rPr>
          <w:spacing w:val="1"/>
        </w:rPr>
        <w:t xml:space="preserve"> </w:t>
      </w:r>
      <w:r w:rsidRPr="00F62C27">
        <w:t>упражн</w:t>
      </w:r>
      <w:r w:rsidRPr="00F62C27">
        <w:t>е</w:t>
      </w:r>
      <w:r w:rsidRPr="00F62C27">
        <w:t>ния,</w:t>
      </w:r>
      <w:r w:rsidRPr="00F62C27">
        <w:rPr>
          <w:spacing w:val="-57"/>
        </w:rPr>
        <w:t xml:space="preserve"> </w:t>
      </w:r>
      <w:r w:rsidRPr="00F62C27">
        <w:t>понимает указания</w:t>
      </w:r>
      <w:r w:rsidRPr="00F62C27">
        <w:rPr>
          <w:spacing w:val="-2"/>
        </w:rPr>
        <w:t xml:space="preserve"> </w:t>
      </w:r>
      <w:r w:rsidRPr="00F62C27">
        <w:t>взрослого,</w:t>
      </w:r>
      <w:r w:rsidRPr="00F62C27">
        <w:rPr>
          <w:spacing w:val="-2"/>
        </w:rPr>
        <w:t xml:space="preserve"> </w:t>
      </w:r>
      <w:r w:rsidRPr="00F62C27">
        <w:t>выполняет</w:t>
      </w:r>
      <w:r w:rsidRPr="00F62C27">
        <w:rPr>
          <w:spacing w:val="-2"/>
        </w:rPr>
        <w:t xml:space="preserve"> </w:t>
      </w:r>
      <w:r w:rsidRPr="00F62C27">
        <w:t>движения</w:t>
      </w:r>
      <w:r w:rsidRPr="00F62C27">
        <w:rPr>
          <w:spacing w:val="-2"/>
        </w:rPr>
        <w:t xml:space="preserve"> </w:t>
      </w:r>
      <w:r w:rsidRPr="00F62C27">
        <w:t>по</w:t>
      </w:r>
      <w:r w:rsidRPr="00F62C27">
        <w:rPr>
          <w:spacing w:val="-4"/>
        </w:rPr>
        <w:t xml:space="preserve"> </w:t>
      </w:r>
      <w:r w:rsidRPr="00F62C27">
        <w:t>зрительному</w:t>
      </w:r>
      <w:r w:rsidRPr="00F62C27">
        <w:rPr>
          <w:spacing w:val="-10"/>
        </w:rPr>
        <w:t xml:space="preserve"> </w:t>
      </w:r>
      <w:r w:rsidRPr="00F62C27">
        <w:t>и</w:t>
      </w:r>
      <w:r w:rsidRPr="00F62C27">
        <w:rPr>
          <w:spacing w:val="2"/>
        </w:rPr>
        <w:t xml:space="preserve"> </w:t>
      </w:r>
      <w:r w:rsidRPr="00F62C27">
        <w:t>звуковому</w:t>
      </w:r>
      <w:r w:rsidRPr="00F62C27">
        <w:rPr>
          <w:spacing w:val="-7"/>
        </w:rPr>
        <w:t xml:space="preserve"> </w:t>
      </w:r>
      <w:r w:rsidRPr="00F62C27">
        <w:t>ориентирам;</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демонстрирует элементарные культурно-гигиенические навыки, владеет пр</w:t>
      </w:r>
      <w:r w:rsidRPr="00F62C27">
        <w:rPr>
          <w:sz w:val="24"/>
          <w:szCs w:val="24"/>
        </w:rPr>
        <w:t>о</w:t>
      </w:r>
      <w:r w:rsidRPr="00F62C27">
        <w:rPr>
          <w:sz w:val="24"/>
          <w:szCs w:val="24"/>
        </w:rPr>
        <w:t>стейшими навыками самообслуживания (одевание, раздевание, самостоятельно ест и тому п</w:t>
      </w:r>
      <w:r w:rsidRPr="00F62C27">
        <w:rPr>
          <w:sz w:val="24"/>
          <w:szCs w:val="24"/>
        </w:rPr>
        <w:t>о</w:t>
      </w:r>
      <w:r w:rsidRPr="00F62C27">
        <w:rPr>
          <w:sz w:val="24"/>
          <w:szCs w:val="24"/>
        </w:rPr>
        <w:t>добное);</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стремится к общению со взрослыми, реагирует на их настроение; ребёнок пр</w:t>
      </w:r>
      <w:r w:rsidRPr="00F62C27">
        <w:rPr>
          <w:sz w:val="24"/>
          <w:szCs w:val="24"/>
        </w:rPr>
        <w:t>о</w:t>
      </w:r>
      <w:r w:rsidRPr="00F62C27">
        <w:rPr>
          <w:sz w:val="24"/>
          <w:szCs w:val="24"/>
        </w:rPr>
        <w:t>являет интерес к сверстникам; наблюдает за их действиями и подражает им; играет рядом;</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понимает и выполняет простые поручения взрослого; ребёнок стремится пр</w:t>
      </w:r>
      <w:r w:rsidRPr="00F62C27">
        <w:rPr>
          <w:sz w:val="24"/>
          <w:szCs w:val="24"/>
        </w:rPr>
        <w:t>о</w:t>
      </w:r>
      <w:r w:rsidRPr="00F62C27">
        <w:rPr>
          <w:sz w:val="24"/>
          <w:szCs w:val="24"/>
        </w:rPr>
        <w:t>являть самостоятельность в бытовом и игровом поведении;</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sidR="00BA3904" w:rsidRPr="00F62C27">
        <w:rPr>
          <w:sz w:val="24"/>
          <w:szCs w:val="24"/>
        </w:rPr>
        <w:br/>
      </w:r>
      <w:r w:rsidRPr="00F62C27">
        <w:rPr>
          <w:sz w:val="24"/>
          <w:szCs w:val="24"/>
        </w:rPr>
        <w:t>и просьбами;</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проявляет интерес к стихам, сказкам, повторяет отдельные слова и фразы за взрослым;</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рассматривает картинки, показывает и называет предметы, изображенные на них;</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различает и называет основные цвета, формы предметов, ориентируется в о</w:t>
      </w:r>
      <w:r w:rsidRPr="00F62C27">
        <w:rPr>
          <w:sz w:val="24"/>
          <w:szCs w:val="24"/>
        </w:rPr>
        <w:t>с</w:t>
      </w:r>
      <w:r w:rsidRPr="00F62C27">
        <w:rPr>
          <w:sz w:val="24"/>
          <w:szCs w:val="24"/>
        </w:rPr>
        <w:t>новных пространственных и временных отношениях; ребёнок осуществляет</w:t>
      </w:r>
      <w:r w:rsidR="00F62C27" w:rsidRPr="00F62C27">
        <w:rPr>
          <w:sz w:val="24"/>
          <w:szCs w:val="24"/>
        </w:rPr>
        <w:t xml:space="preserve"> </w:t>
      </w:r>
      <w:r w:rsidRPr="00F62C27">
        <w:rPr>
          <w:sz w:val="24"/>
          <w:szCs w:val="24"/>
        </w:rPr>
        <w:t>поисковые</w:t>
      </w:r>
      <w:r w:rsidR="00F62C27" w:rsidRPr="00F62C27">
        <w:rPr>
          <w:sz w:val="24"/>
          <w:szCs w:val="24"/>
        </w:rPr>
        <w:t xml:space="preserve"> </w:t>
      </w:r>
      <w:r w:rsidRPr="00F62C27">
        <w:rPr>
          <w:sz w:val="24"/>
          <w:szCs w:val="24"/>
        </w:rPr>
        <w:t>и обсл</w:t>
      </w:r>
      <w:r w:rsidRPr="00F62C27">
        <w:rPr>
          <w:sz w:val="24"/>
          <w:szCs w:val="24"/>
        </w:rPr>
        <w:t>е</w:t>
      </w:r>
      <w:r w:rsidRPr="00F62C27">
        <w:rPr>
          <w:sz w:val="24"/>
          <w:szCs w:val="24"/>
        </w:rPr>
        <w:t>довательские действия; ребёнок знает основные особенности внешнего облика человека, его де</w:t>
      </w:r>
      <w:r w:rsidRPr="00F62C27">
        <w:rPr>
          <w:sz w:val="24"/>
          <w:szCs w:val="24"/>
        </w:rPr>
        <w:t>я</w:t>
      </w:r>
      <w:r w:rsidRPr="00F62C27">
        <w:rPr>
          <w:sz w:val="24"/>
          <w:szCs w:val="24"/>
        </w:rPr>
        <w:t>тельности; свое имя, имена близких; демонстрирует первоначальные представления</w:t>
      </w:r>
      <w:r w:rsidR="00F62C27" w:rsidRPr="00F62C27">
        <w:rPr>
          <w:sz w:val="24"/>
          <w:szCs w:val="24"/>
        </w:rPr>
        <w:t xml:space="preserve"> </w:t>
      </w:r>
      <w:r w:rsidRPr="00F62C27">
        <w:rPr>
          <w:sz w:val="24"/>
          <w:szCs w:val="24"/>
        </w:rPr>
        <w:t>о населе</w:t>
      </w:r>
      <w:r w:rsidRPr="00F62C27">
        <w:rPr>
          <w:sz w:val="24"/>
          <w:szCs w:val="24"/>
        </w:rPr>
        <w:t>н</w:t>
      </w:r>
      <w:r w:rsidRPr="00F62C27">
        <w:rPr>
          <w:sz w:val="24"/>
          <w:szCs w:val="24"/>
        </w:rPr>
        <w:t>ном пункте, в котором живет (город, село и так далее);</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имеет представления об объектах живой и неживой природы ближайшего о</w:t>
      </w:r>
      <w:r w:rsidRPr="00F62C27">
        <w:rPr>
          <w:sz w:val="24"/>
          <w:szCs w:val="24"/>
        </w:rPr>
        <w:t>к</w:t>
      </w:r>
      <w:r w:rsidRPr="00F62C27">
        <w:rPr>
          <w:sz w:val="24"/>
          <w:szCs w:val="24"/>
        </w:rPr>
        <w:t>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с удовольствием слушает музыку, подпевает, выполняет простые танцевал</w:t>
      </w:r>
      <w:r w:rsidRPr="00F62C27">
        <w:rPr>
          <w:sz w:val="24"/>
          <w:szCs w:val="24"/>
        </w:rPr>
        <w:t>ь</w:t>
      </w:r>
      <w:r w:rsidRPr="00F62C27">
        <w:rPr>
          <w:sz w:val="24"/>
          <w:szCs w:val="24"/>
        </w:rPr>
        <w:t>ные движения;</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эмоционально откликается на красоту природы и произведения искусства;</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 xml:space="preserve">ребёнок осваивает основы изобразительной деятельности (лепка, рисование) </w:t>
      </w:r>
      <w:r w:rsidR="00BA3904" w:rsidRPr="00F62C27">
        <w:rPr>
          <w:sz w:val="24"/>
          <w:szCs w:val="24"/>
        </w:rPr>
        <w:br/>
      </w:r>
      <w:r w:rsidRPr="00F62C27">
        <w:rPr>
          <w:sz w:val="24"/>
          <w:szCs w:val="24"/>
        </w:rP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 xml:space="preserve">ребёнок активно действует с окружающими его предметами, знает названия, свойства и </w:t>
      </w:r>
      <w:r w:rsidRPr="00F62C27">
        <w:rPr>
          <w:sz w:val="24"/>
          <w:szCs w:val="24"/>
        </w:rPr>
        <w:lastRenderedPageBreak/>
        <w:t>назначение многих предметов, находящихся в его повседневном обиходе;</w:t>
      </w:r>
    </w:p>
    <w:p w:rsidR="003373B3" w:rsidRPr="00F62C27" w:rsidRDefault="003373B3" w:rsidP="00C65E0A">
      <w:pPr>
        <w:pStyle w:val="21"/>
        <w:numPr>
          <w:ilvl w:val="0"/>
          <w:numId w:val="13"/>
        </w:numPr>
        <w:shd w:val="clear" w:color="auto" w:fill="auto"/>
        <w:tabs>
          <w:tab w:val="left" w:pos="993"/>
        </w:tabs>
        <w:spacing w:before="0" w:after="0" w:line="240" w:lineRule="auto"/>
        <w:ind w:left="0" w:firstLine="567"/>
        <w:jc w:val="both"/>
        <w:rPr>
          <w:sz w:val="24"/>
          <w:szCs w:val="24"/>
        </w:rPr>
      </w:pPr>
      <w:r w:rsidRPr="00F62C27">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w:t>
      </w:r>
      <w:r w:rsidR="00F62C27" w:rsidRPr="00F62C27">
        <w:rPr>
          <w:sz w:val="24"/>
          <w:szCs w:val="24"/>
        </w:rPr>
        <w:t xml:space="preserve"> </w:t>
      </w:r>
      <w:r w:rsidRPr="00F62C27">
        <w:rPr>
          <w:sz w:val="24"/>
          <w:szCs w:val="24"/>
        </w:rPr>
        <w:t>и соц</w:t>
      </w:r>
      <w:r w:rsidRPr="00F62C27">
        <w:rPr>
          <w:sz w:val="24"/>
          <w:szCs w:val="24"/>
        </w:rPr>
        <w:t>и</w:t>
      </w:r>
      <w:r w:rsidRPr="00F62C27">
        <w:rPr>
          <w:sz w:val="24"/>
          <w:szCs w:val="24"/>
        </w:rPr>
        <w:t>альные отношения (ласково обращается с куклой, делает ей замечания), заранее определяет цель («Я буду лечить куклу»).</w:t>
      </w:r>
    </w:p>
    <w:p w:rsidR="00F62C27" w:rsidRPr="00F62C27" w:rsidRDefault="00F62C27" w:rsidP="00F62C27">
      <w:pPr>
        <w:pStyle w:val="21"/>
        <w:shd w:val="clear" w:color="auto" w:fill="auto"/>
        <w:tabs>
          <w:tab w:val="left" w:pos="993"/>
        </w:tabs>
        <w:spacing w:before="0" w:after="0" w:line="240" w:lineRule="auto"/>
        <w:ind w:left="567"/>
        <w:jc w:val="both"/>
        <w:rPr>
          <w:sz w:val="24"/>
          <w:szCs w:val="24"/>
        </w:rPr>
      </w:pPr>
    </w:p>
    <w:p w:rsidR="003373B3" w:rsidRPr="00F47B56" w:rsidRDefault="00BA3904" w:rsidP="00F62C27">
      <w:pPr>
        <w:pStyle w:val="1"/>
        <w:tabs>
          <w:tab w:val="left" w:pos="1522"/>
        </w:tabs>
        <w:spacing w:before="0" w:after="0" w:line="240" w:lineRule="auto"/>
        <w:ind w:firstLine="567"/>
        <w:jc w:val="both"/>
        <w:rPr>
          <w:rFonts w:cs="Times New Roman"/>
          <w:i/>
          <w:sz w:val="24"/>
          <w:szCs w:val="24"/>
        </w:rPr>
      </w:pPr>
      <w:r w:rsidRPr="00F47B56">
        <w:rPr>
          <w:rFonts w:cs="Times New Roman"/>
          <w:i/>
          <w:sz w:val="24"/>
          <w:szCs w:val="24"/>
        </w:rPr>
        <w:t xml:space="preserve">1.4.3. </w:t>
      </w:r>
      <w:r w:rsidRPr="00F47B56">
        <w:rPr>
          <w:rFonts w:cs="Times New Roman"/>
          <w:i/>
          <w:caps w:val="0"/>
          <w:sz w:val="24"/>
          <w:szCs w:val="24"/>
        </w:rPr>
        <w:t>Планируемые</w:t>
      </w:r>
      <w:r w:rsidRPr="00F47B56">
        <w:rPr>
          <w:rFonts w:cs="Times New Roman"/>
          <w:i/>
          <w:caps w:val="0"/>
          <w:spacing w:val="-4"/>
          <w:sz w:val="24"/>
          <w:szCs w:val="24"/>
        </w:rPr>
        <w:t xml:space="preserve"> </w:t>
      </w:r>
      <w:r w:rsidRPr="00F47B56">
        <w:rPr>
          <w:rFonts w:cs="Times New Roman"/>
          <w:i/>
          <w:caps w:val="0"/>
          <w:sz w:val="24"/>
          <w:szCs w:val="24"/>
        </w:rPr>
        <w:t>результаты</w:t>
      </w:r>
      <w:r w:rsidRPr="00F47B56">
        <w:rPr>
          <w:rFonts w:cs="Times New Roman"/>
          <w:i/>
          <w:caps w:val="0"/>
          <w:spacing w:val="-1"/>
          <w:sz w:val="24"/>
          <w:szCs w:val="24"/>
        </w:rPr>
        <w:t xml:space="preserve"> </w:t>
      </w:r>
      <w:r w:rsidRPr="00F47B56">
        <w:rPr>
          <w:rFonts w:cs="Times New Roman"/>
          <w:i/>
          <w:caps w:val="0"/>
          <w:sz w:val="24"/>
          <w:szCs w:val="24"/>
        </w:rPr>
        <w:t>в</w:t>
      </w:r>
      <w:r w:rsidRPr="00F47B56">
        <w:rPr>
          <w:rFonts w:cs="Times New Roman"/>
          <w:i/>
          <w:caps w:val="0"/>
          <w:spacing w:val="-3"/>
          <w:sz w:val="24"/>
          <w:szCs w:val="24"/>
        </w:rPr>
        <w:t xml:space="preserve"> </w:t>
      </w:r>
      <w:r w:rsidRPr="00F47B56">
        <w:rPr>
          <w:rFonts w:cs="Times New Roman"/>
          <w:i/>
          <w:caps w:val="0"/>
          <w:sz w:val="24"/>
          <w:szCs w:val="24"/>
        </w:rPr>
        <w:t>дошкольном</w:t>
      </w:r>
      <w:r w:rsidRPr="00F47B56">
        <w:rPr>
          <w:rFonts w:cs="Times New Roman"/>
          <w:i/>
          <w:caps w:val="0"/>
          <w:spacing w:val="-1"/>
          <w:sz w:val="24"/>
          <w:szCs w:val="24"/>
        </w:rPr>
        <w:t xml:space="preserve"> </w:t>
      </w:r>
      <w:r w:rsidRPr="00F47B56">
        <w:rPr>
          <w:rFonts w:cs="Times New Roman"/>
          <w:i/>
          <w:caps w:val="0"/>
          <w:sz w:val="24"/>
          <w:szCs w:val="24"/>
        </w:rPr>
        <w:t>возрасте</w:t>
      </w:r>
    </w:p>
    <w:p w:rsidR="003373B3" w:rsidRPr="00F62C27" w:rsidRDefault="003373B3" w:rsidP="00F62C27">
      <w:pPr>
        <w:pStyle w:val="2"/>
        <w:spacing w:before="0" w:line="240" w:lineRule="auto"/>
        <w:ind w:firstLine="567"/>
        <w:rPr>
          <w:rFonts w:ascii="Times New Roman" w:hAnsi="Times New Roman" w:cs="Times New Roman"/>
          <w:i/>
          <w:color w:val="auto"/>
          <w:sz w:val="24"/>
          <w:szCs w:val="24"/>
        </w:rPr>
      </w:pPr>
      <w:r w:rsidRPr="00F62C27">
        <w:rPr>
          <w:rFonts w:ascii="Times New Roman" w:eastAsia="Times New Roman" w:hAnsi="Times New Roman" w:cs="Times New Roman"/>
          <w:color w:val="auto"/>
          <w:sz w:val="24"/>
          <w:szCs w:val="24"/>
          <w:lang w:eastAsia="en-US"/>
        </w:rPr>
        <w:t>К четырем годам:</w:t>
      </w:r>
    </w:p>
    <w:p w:rsidR="003373B3" w:rsidRPr="00F62C27" w:rsidRDefault="003373B3" w:rsidP="00C65E0A">
      <w:pPr>
        <w:pStyle w:val="aa"/>
        <w:numPr>
          <w:ilvl w:val="0"/>
          <w:numId w:val="14"/>
        </w:numPr>
        <w:tabs>
          <w:tab w:val="left" w:pos="851"/>
          <w:tab w:val="left" w:pos="993"/>
        </w:tabs>
        <w:ind w:left="0" w:firstLine="567"/>
      </w:pPr>
      <w:r w:rsidRPr="00F62C27">
        <w:t>ребенок</w:t>
      </w:r>
      <w:r w:rsidRPr="00F62C27">
        <w:rPr>
          <w:spacing w:val="1"/>
        </w:rPr>
        <w:t xml:space="preserve"> </w:t>
      </w:r>
      <w:r w:rsidRPr="00F62C27">
        <w:t>демонстрирует</w:t>
      </w:r>
      <w:r w:rsidRPr="00F62C27">
        <w:rPr>
          <w:spacing w:val="1"/>
        </w:rPr>
        <w:t xml:space="preserve"> </w:t>
      </w:r>
      <w:r w:rsidRPr="00F62C27">
        <w:t>положительное</w:t>
      </w:r>
      <w:r w:rsidRPr="00F62C27">
        <w:rPr>
          <w:spacing w:val="1"/>
        </w:rPr>
        <w:t xml:space="preserve"> </w:t>
      </w:r>
      <w:r w:rsidRPr="00F62C27">
        <w:t>отношение</w:t>
      </w:r>
      <w:r w:rsidRPr="00F62C27">
        <w:rPr>
          <w:spacing w:val="1"/>
        </w:rPr>
        <w:t xml:space="preserve"> </w:t>
      </w:r>
      <w:r w:rsidRPr="00F62C27">
        <w:t>к</w:t>
      </w:r>
      <w:r w:rsidRPr="00F62C27">
        <w:rPr>
          <w:spacing w:val="1"/>
        </w:rPr>
        <w:t xml:space="preserve"> </w:t>
      </w:r>
      <w:r w:rsidRPr="00F62C27">
        <w:t>разнообразным</w:t>
      </w:r>
      <w:r w:rsidRPr="00F62C27">
        <w:rPr>
          <w:spacing w:val="1"/>
        </w:rPr>
        <w:t xml:space="preserve"> </w:t>
      </w:r>
      <w:r w:rsidRPr="00F62C27">
        <w:t>физическим</w:t>
      </w:r>
      <w:r w:rsidRPr="00F62C27">
        <w:rPr>
          <w:spacing w:val="1"/>
        </w:rPr>
        <w:t xml:space="preserve"> </w:t>
      </w:r>
      <w:r w:rsidRPr="00F62C27">
        <w:t>упра</w:t>
      </w:r>
      <w:r w:rsidRPr="00F62C27">
        <w:t>ж</w:t>
      </w:r>
      <w:r w:rsidRPr="00F62C27">
        <w:t>нениям, проявляет избирательный интерес к отдельным двигательным действиям (бросание</w:t>
      </w:r>
      <w:r w:rsidRPr="00F62C27">
        <w:rPr>
          <w:spacing w:val="1"/>
        </w:rPr>
        <w:t xml:space="preserve"> </w:t>
      </w:r>
      <w:r w:rsidRPr="00F62C27">
        <w:t>и</w:t>
      </w:r>
      <w:r w:rsidRPr="00F62C27">
        <w:rPr>
          <w:spacing w:val="-1"/>
        </w:rPr>
        <w:t xml:space="preserve"> </w:t>
      </w:r>
      <w:r w:rsidRPr="00F62C27">
        <w:t>ловля,</w:t>
      </w:r>
      <w:r w:rsidRPr="00F62C27">
        <w:rPr>
          <w:spacing w:val="-1"/>
        </w:rPr>
        <w:t xml:space="preserve"> </w:t>
      </w:r>
      <w:r w:rsidRPr="00F62C27">
        <w:t>ходьба, бег,</w:t>
      </w:r>
      <w:r w:rsidRPr="00F62C27">
        <w:rPr>
          <w:spacing w:val="-1"/>
        </w:rPr>
        <w:t xml:space="preserve"> </w:t>
      </w:r>
      <w:r w:rsidRPr="00F62C27">
        <w:t>прыжки) и</w:t>
      </w:r>
      <w:r w:rsidRPr="00F62C27">
        <w:rPr>
          <w:spacing w:val="-2"/>
        </w:rPr>
        <w:t xml:space="preserve"> </w:t>
      </w:r>
      <w:r w:rsidRPr="00F62C27">
        <w:t>подвижным</w:t>
      </w:r>
      <w:r w:rsidRPr="00F62C27">
        <w:rPr>
          <w:spacing w:val="-2"/>
        </w:rPr>
        <w:t xml:space="preserve"> </w:t>
      </w:r>
      <w:r w:rsidRPr="00F62C27">
        <w:t>играм;</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элементы самостоятельности в двигательной деятельности, с интер</w:t>
      </w:r>
      <w:r w:rsidRPr="00F62C27">
        <w:rPr>
          <w:sz w:val="24"/>
          <w:szCs w:val="24"/>
        </w:rPr>
        <w:t>е</w:t>
      </w:r>
      <w:r w:rsidRPr="00F62C27">
        <w:rPr>
          <w:sz w:val="24"/>
          <w:szCs w:val="24"/>
        </w:rPr>
        <w:t>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w:t>
      </w:r>
      <w:r w:rsidRPr="00F62C27">
        <w:rPr>
          <w:sz w:val="24"/>
          <w:szCs w:val="24"/>
        </w:rPr>
        <w:t>о</w:t>
      </w:r>
      <w:r w:rsidRPr="00F62C27">
        <w:rPr>
          <w:sz w:val="24"/>
          <w:szCs w:val="24"/>
        </w:rPr>
        <w:t>го движения на другое, выполнять движения в общем для всех темпе;</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владеет культурно-гигиеническими навыками: умывание, одевание и тому п</w:t>
      </w:r>
      <w:r w:rsidRPr="00F62C27">
        <w:rPr>
          <w:sz w:val="24"/>
          <w:szCs w:val="24"/>
        </w:rPr>
        <w:t>о</w:t>
      </w:r>
      <w:r w:rsidRPr="00F62C27">
        <w:rPr>
          <w:sz w:val="24"/>
          <w:szCs w:val="24"/>
        </w:rPr>
        <w:t>добное, соблюдает требования гигиены, имеет первичные представления о факторах, полож</w:t>
      </w:r>
      <w:r w:rsidRPr="00F62C27">
        <w:rPr>
          <w:sz w:val="24"/>
          <w:szCs w:val="24"/>
        </w:rPr>
        <w:t>и</w:t>
      </w:r>
      <w:r w:rsidRPr="00F62C27">
        <w:rPr>
          <w:sz w:val="24"/>
          <w:szCs w:val="24"/>
        </w:rPr>
        <w:t>тельно влияющих на здоровье;</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доверие к миру, положительно оценивает себя, говорит о себе в пе</w:t>
      </w:r>
      <w:r w:rsidRPr="00F62C27">
        <w:rPr>
          <w:sz w:val="24"/>
          <w:szCs w:val="24"/>
        </w:rPr>
        <w:t>р</w:t>
      </w:r>
      <w:r w:rsidRPr="00F62C27">
        <w:rPr>
          <w:sz w:val="24"/>
          <w:szCs w:val="24"/>
        </w:rPr>
        <w:t>вом лице;</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откликается эмоционально на ярко выраженное состояние близких и сверстн</w:t>
      </w:r>
      <w:r w:rsidRPr="00F62C27">
        <w:rPr>
          <w:sz w:val="24"/>
          <w:szCs w:val="24"/>
        </w:rPr>
        <w:t>и</w:t>
      </w:r>
      <w:r w:rsidRPr="00F62C27">
        <w:rPr>
          <w:sz w:val="24"/>
          <w:szCs w:val="24"/>
        </w:rPr>
        <w:t>ков по показу и побуждению взрослых; дружелюбно настроен в отношении других детей;</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владеет элементарными нормами и правилами поведения, связанными с опред</w:t>
      </w:r>
      <w:r w:rsidRPr="00F62C27">
        <w:rPr>
          <w:sz w:val="24"/>
          <w:szCs w:val="24"/>
        </w:rPr>
        <w:t>е</w:t>
      </w:r>
      <w:r w:rsidRPr="00F62C27">
        <w:rPr>
          <w:sz w:val="24"/>
          <w:szCs w:val="24"/>
        </w:rPr>
        <w:t>ленными разрешениями и запретами («можно», «нельзя»), демонстрирует стремление к полож</w:t>
      </w:r>
      <w:r w:rsidRPr="00F62C27">
        <w:rPr>
          <w:sz w:val="24"/>
          <w:szCs w:val="24"/>
        </w:rPr>
        <w:t>и</w:t>
      </w:r>
      <w:r w:rsidRPr="00F62C27">
        <w:rPr>
          <w:sz w:val="24"/>
          <w:szCs w:val="24"/>
        </w:rPr>
        <w:t>тельным поступкам;</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демонстрирует интерес к сверстникам в повседневном общении и бытовой де</w:t>
      </w:r>
      <w:r w:rsidRPr="00F62C27">
        <w:rPr>
          <w:sz w:val="24"/>
          <w:szCs w:val="24"/>
        </w:rPr>
        <w:t>я</w:t>
      </w:r>
      <w:r w:rsidRPr="00F62C27">
        <w:rPr>
          <w:sz w:val="24"/>
          <w:szCs w:val="24"/>
        </w:rPr>
        <w:t>тельности, владеет элементарными средствами общения в процессе взаимодействия со сверстн</w:t>
      </w:r>
      <w:r w:rsidRPr="00F62C27">
        <w:rPr>
          <w:sz w:val="24"/>
          <w:szCs w:val="24"/>
        </w:rPr>
        <w:t>и</w:t>
      </w:r>
      <w:r w:rsidRPr="00F62C27">
        <w:rPr>
          <w:sz w:val="24"/>
          <w:szCs w:val="24"/>
        </w:rPr>
        <w:t>ками;</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охотно включается в совместную деятельность со взрослым, подражает его де</w:t>
      </w:r>
      <w:r w:rsidRPr="00F62C27">
        <w:rPr>
          <w:sz w:val="24"/>
          <w:szCs w:val="24"/>
        </w:rPr>
        <w:t>й</w:t>
      </w:r>
      <w:r w:rsidRPr="00F62C27">
        <w:rPr>
          <w:sz w:val="24"/>
          <w:szCs w:val="24"/>
        </w:rPr>
        <w:t>ствиям, отвечает на вопросы взрослого и комментирует его действия в процессе совместной де</w:t>
      </w:r>
      <w:r w:rsidRPr="00F62C27">
        <w:rPr>
          <w:sz w:val="24"/>
          <w:szCs w:val="24"/>
        </w:rPr>
        <w:t>я</w:t>
      </w:r>
      <w:r w:rsidRPr="00F62C27">
        <w:rPr>
          <w:sz w:val="24"/>
          <w:szCs w:val="24"/>
        </w:rPr>
        <w:t>тельности;</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w:t>
      </w:r>
      <w:r w:rsidRPr="00F62C27">
        <w:rPr>
          <w:sz w:val="24"/>
          <w:szCs w:val="24"/>
        </w:rPr>
        <w:t>и</w:t>
      </w:r>
      <w:r w:rsidRPr="00F62C27">
        <w:rPr>
          <w:sz w:val="24"/>
          <w:szCs w:val="24"/>
        </w:rPr>
        <w:t>ческим работником (далее - педагог) рассказы из 3-4 предложений, пересказывает знакомые л</w:t>
      </w:r>
      <w:r w:rsidRPr="00F62C27">
        <w:rPr>
          <w:sz w:val="24"/>
          <w:szCs w:val="24"/>
        </w:rPr>
        <w:t>и</w:t>
      </w:r>
      <w:r w:rsidRPr="00F62C27">
        <w:rPr>
          <w:sz w:val="24"/>
          <w:szCs w:val="24"/>
        </w:rPr>
        <w:t>тературные произведения, использует речевые формы вежливого общения;</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понимает содержание литературных произведений и участвует в их драматиз</w:t>
      </w:r>
      <w:r w:rsidRPr="00F62C27">
        <w:rPr>
          <w:sz w:val="24"/>
          <w:szCs w:val="24"/>
        </w:rPr>
        <w:t>а</w:t>
      </w:r>
      <w:r w:rsidRPr="00F62C27">
        <w:rPr>
          <w:sz w:val="24"/>
          <w:szCs w:val="24"/>
        </w:rPr>
        <w:t>ции, рассматривает иллюстрации в книгах, запоминает небольшие потешки, стихотворения, эм</w:t>
      </w:r>
      <w:r w:rsidRPr="00F62C27">
        <w:rPr>
          <w:sz w:val="24"/>
          <w:szCs w:val="24"/>
        </w:rPr>
        <w:t>о</w:t>
      </w:r>
      <w:r w:rsidRPr="00F62C27">
        <w:rPr>
          <w:sz w:val="24"/>
          <w:szCs w:val="24"/>
        </w:rPr>
        <w:t>ционально откликается на них;</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совместно со взрослым пересказывает знакомые сказки, короткие стихи;</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w:t>
      </w:r>
      <w:r w:rsidRPr="00F62C27">
        <w:rPr>
          <w:sz w:val="24"/>
          <w:szCs w:val="24"/>
        </w:rPr>
        <w:lastRenderedPageBreak/>
        <w:t>вопросы констатирующего и проблемного характера;</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потребность в познавательном общении со взрослыми; демонстрир</w:t>
      </w:r>
      <w:r w:rsidRPr="00F62C27">
        <w:rPr>
          <w:sz w:val="24"/>
          <w:szCs w:val="24"/>
        </w:rPr>
        <w:t>у</w:t>
      </w:r>
      <w:r w:rsidRPr="00F62C27">
        <w:rPr>
          <w:sz w:val="24"/>
          <w:szCs w:val="24"/>
        </w:rPr>
        <w:t>ет стремление к наблюдению, сравнению, обследованию свойств и качеств предметов, к пр</w:t>
      </w:r>
      <w:r w:rsidRPr="00F62C27">
        <w:rPr>
          <w:sz w:val="24"/>
          <w:szCs w:val="24"/>
        </w:rPr>
        <w:t>о</w:t>
      </w:r>
      <w:r w:rsidRPr="00F62C27">
        <w:rPr>
          <w:sz w:val="24"/>
          <w:szCs w:val="24"/>
        </w:rPr>
        <w:t>стейшему экспериментированию с предметами и материалами: проявляет элементарные пре</w:t>
      </w:r>
      <w:r w:rsidRPr="00F62C27">
        <w:rPr>
          <w:sz w:val="24"/>
          <w:szCs w:val="24"/>
        </w:rPr>
        <w:t>д</w:t>
      </w:r>
      <w:r w:rsidRPr="00F62C27">
        <w:rPr>
          <w:sz w:val="24"/>
          <w:szCs w:val="24"/>
        </w:rPr>
        <w:t>ставления о величине, форме и количестве предметов и умения сравнивать предметы по этим х</w:t>
      </w:r>
      <w:r w:rsidRPr="00F62C27">
        <w:rPr>
          <w:sz w:val="24"/>
          <w:szCs w:val="24"/>
        </w:rPr>
        <w:t>а</w:t>
      </w:r>
      <w:r w:rsidRPr="00F62C27">
        <w:rPr>
          <w:sz w:val="24"/>
          <w:szCs w:val="24"/>
        </w:rPr>
        <w:t>рактеристикам; ребёнок проявляет интерес к миру, к себе и окружающим людям;</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знает об объектах ближайшего окружения: о родном населенном пункте, его н</w:t>
      </w:r>
      <w:r w:rsidRPr="00F62C27">
        <w:rPr>
          <w:sz w:val="24"/>
          <w:szCs w:val="24"/>
        </w:rPr>
        <w:t>а</w:t>
      </w:r>
      <w:r w:rsidRPr="00F62C27">
        <w:rPr>
          <w:sz w:val="24"/>
          <w:szCs w:val="24"/>
        </w:rPr>
        <w:t>звании, достопримечательностях и традициях;</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w:t>
      </w:r>
      <w:r w:rsidRPr="00F62C27">
        <w:rPr>
          <w:sz w:val="24"/>
          <w:szCs w:val="24"/>
        </w:rPr>
        <w:t>й</w:t>
      </w:r>
      <w:r w:rsidRPr="00F62C27">
        <w:rPr>
          <w:sz w:val="24"/>
          <w:szCs w:val="24"/>
        </w:rPr>
        <w:t>ки с последующим её анализом;</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 интересом вслушивается в музыку, запоминает и узнает знакомые произвед</w:t>
      </w:r>
      <w:r w:rsidRPr="00F62C27">
        <w:rPr>
          <w:sz w:val="24"/>
          <w:szCs w:val="24"/>
        </w:rPr>
        <w:t>е</w:t>
      </w:r>
      <w:r w:rsidRPr="00F62C27">
        <w:rPr>
          <w:sz w:val="24"/>
          <w:szCs w:val="24"/>
        </w:rPr>
        <w:t>ния, проявляет эмоциональную отзывчивость, различает музыкальные ритмы, передает их в движении;</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активно взаимодействует со сверстниками в игре, принимает на себя роль и де</w:t>
      </w:r>
      <w:r w:rsidRPr="00F62C27">
        <w:rPr>
          <w:sz w:val="24"/>
          <w:szCs w:val="24"/>
        </w:rPr>
        <w:t>й</w:t>
      </w:r>
      <w:r w:rsidRPr="00F62C27">
        <w:rPr>
          <w:sz w:val="24"/>
          <w:szCs w:val="24"/>
        </w:rPr>
        <w:t>ствует от имени героя, строит ролевые высказывания, использует предметы-заместители, разв</w:t>
      </w:r>
      <w:r w:rsidRPr="00F62C27">
        <w:rPr>
          <w:sz w:val="24"/>
          <w:szCs w:val="24"/>
        </w:rPr>
        <w:t>о</w:t>
      </w:r>
      <w:r w:rsidRPr="00F62C27">
        <w:rPr>
          <w:sz w:val="24"/>
          <w:szCs w:val="24"/>
        </w:rPr>
        <w:t>рачивает несложный игровой сюжет из нескольких эпизодов;</w:t>
      </w:r>
    </w:p>
    <w:p w:rsidR="003373B3" w:rsidRPr="00F62C27" w:rsidRDefault="003373B3" w:rsidP="00C65E0A">
      <w:pPr>
        <w:pStyle w:val="21"/>
        <w:numPr>
          <w:ilvl w:val="0"/>
          <w:numId w:val="14"/>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в дидактических играх действует в рамках правил, в театрализованных играх р</w:t>
      </w:r>
      <w:r w:rsidRPr="00F62C27">
        <w:rPr>
          <w:sz w:val="24"/>
          <w:szCs w:val="24"/>
        </w:rPr>
        <w:t>а</w:t>
      </w:r>
      <w:r w:rsidRPr="00F62C27">
        <w:rPr>
          <w:sz w:val="24"/>
          <w:szCs w:val="24"/>
        </w:rPr>
        <w:t>зыгрывает отрывки из знакомых сказок, рассказов, передает интонацию и мимические движения.</w:t>
      </w:r>
    </w:p>
    <w:p w:rsidR="003373B3" w:rsidRPr="00F62C27" w:rsidRDefault="003373B3" w:rsidP="00F62C27">
      <w:pPr>
        <w:pStyle w:val="2"/>
        <w:tabs>
          <w:tab w:val="left" w:pos="851"/>
        </w:tabs>
        <w:spacing w:line="240" w:lineRule="auto"/>
        <w:ind w:firstLine="567"/>
        <w:rPr>
          <w:rFonts w:ascii="Times New Roman" w:eastAsia="Times New Roman" w:hAnsi="Times New Roman" w:cs="Times New Roman"/>
          <w:color w:val="auto"/>
          <w:sz w:val="24"/>
          <w:szCs w:val="24"/>
          <w:lang w:eastAsia="en-US"/>
        </w:rPr>
      </w:pPr>
      <w:r w:rsidRPr="00F62C27">
        <w:rPr>
          <w:rFonts w:ascii="Times New Roman" w:eastAsia="Times New Roman" w:hAnsi="Times New Roman" w:cs="Times New Roman"/>
          <w:color w:val="auto"/>
          <w:sz w:val="24"/>
          <w:szCs w:val="24"/>
          <w:lang w:eastAsia="en-US"/>
        </w:rPr>
        <w:t>К пяти годам:</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w:t>
      </w:r>
      <w:r w:rsidRPr="00F62C27">
        <w:rPr>
          <w:sz w:val="24"/>
          <w:szCs w:val="24"/>
        </w:rPr>
        <w:t>б</w:t>
      </w:r>
      <w:r w:rsidRPr="00F62C27">
        <w:rPr>
          <w:sz w:val="24"/>
          <w:szCs w:val="24"/>
        </w:rPr>
        <w:t>ность в двигательной активности;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демонстрирует координацию, быстроту, силу, выносливость, гибкость, ло</w:t>
      </w:r>
      <w:r w:rsidRPr="00F62C27">
        <w:rPr>
          <w:sz w:val="24"/>
          <w:szCs w:val="24"/>
        </w:rPr>
        <w:t>в</w:t>
      </w:r>
      <w:r w:rsidRPr="00F62C27">
        <w:rPr>
          <w:sz w:val="24"/>
          <w:szCs w:val="24"/>
        </w:rPr>
        <w:t>кость, развитие крупной и мелкой моторики, активно и с интересом выполняет основные движ</w:t>
      </w:r>
      <w:r w:rsidRPr="00F62C27">
        <w:rPr>
          <w:sz w:val="24"/>
          <w:szCs w:val="24"/>
        </w:rPr>
        <w:t>е</w:t>
      </w:r>
      <w:r w:rsidRPr="00F62C27">
        <w:rPr>
          <w:sz w:val="24"/>
          <w:szCs w:val="24"/>
        </w:rPr>
        <w:t>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w:t>
      </w:r>
      <w:r w:rsidRPr="00F62C27">
        <w:rPr>
          <w:sz w:val="24"/>
          <w:szCs w:val="24"/>
        </w:rPr>
        <w:t>я</w:t>
      </w:r>
      <w:r w:rsidRPr="00F62C27">
        <w:rPr>
          <w:sz w:val="24"/>
          <w:szCs w:val="24"/>
        </w:rPr>
        <w:t>тельную деятельность;</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стремится узнать о правилах здорового образа жизни, готов элементарно ох</w:t>
      </w:r>
      <w:r w:rsidRPr="00F62C27">
        <w:rPr>
          <w:sz w:val="24"/>
          <w:szCs w:val="24"/>
        </w:rPr>
        <w:t>а</w:t>
      </w:r>
      <w:r w:rsidRPr="00F62C27">
        <w:rPr>
          <w:sz w:val="24"/>
          <w:szCs w:val="24"/>
        </w:rPr>
        <w:t>рактеризовать свое самочувствие, привлечь внимание взрослого в случае недомогания;</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стремится к самостоятельному осуществлению процессов личной гигиены, их правильной организации;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w:t>
      </w:r>
      <w:r w:rsidRPr="00F62C27">
        <w:rPr>
          <w:sz w:val="24"/>
          <w:szCs w:val="24"/>
        </w:rPr>
        <w:t>а</w:t>
      </w:r>
      <w:r w:rsidRPr="00F62C27">
        <w:rPr>
          <w:sz w:val="24"/>
          <w:szCs w:val="24"/>
        </w:rPr>
        <w:t>дает много вопросов поискового характера, стремится к одобряемым формам поведения, замеч</w:t>
      </w:r>
      <w:r w:rsidRPr="00F62C27">
        <w:rPr>
          <w:sz w:val="24"/>
          <w:szCs w:val="24"/>
        </w:rPr>
        <w:t>а</w:t>
      </w:r>
      <w:r w:rsidRPr="00F62C27">
        <w:rPr>
          <w:sz w:val="24"/>
          <w:szCs w:val="24"/>
        </w:rPr>
        <w:t>ет ярко выраженное эмоциональное состояние окружающих людей, по примеру педагога проя</w:t>
      </w:r>
      <w:r w:rsidRPr="00F62C27">
        <w:rPr>
          <w:sz w:val="24"/>
          <w:szCs w:val="24"/>
        </w:rPr>
        <w:t>в</w:t>
      </w:r>
      <w:r w:rsidRPr="00F62C27">
        <w:rPr>
          <w:sz w:val="24"/>
          <w:szCs w:val="24"/>
        </w:rPr>
        <w:t>ляет сочувствие;</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без напоминания взрослого здоровается и прощается, говорит «спасибо» и «п</w:t>
      </w:r>
      <w:r w:rsidRPr="00F62C27">
        <w:rPr>
          <w:sz w:val="24"/>
          <w:szCs w:val="24"/>
        </w:rPr>
        <w:t>о</w:t>
      </w:r>
      <w:r w:rsidRPr="00F62C27">
        <w:rPr>
          <w:sz w:val="24"/>
          <w:szCs w:val="24"/>
        </w:rPr>
        <w:t>жалуйста»;</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демонстрирует стремление к общению со сверстниками, по предложению пед</w:t>
      </w:r>
      <w:r w:rsidRPr="00F62C27">
        <w:rPr>
          <w:sz w:val="24"/>
          <w:szCs w:val="24"/>
        </w:rPr>
        <w:t>а</w:t>
      </w:r>
      <w:r w:rsidRPr="00F62C27">
        <w:rPr>
          <w:sz w:val="24"/>
          <w:szCs w:val="24"/>
        </w:rPr>
        <w:t>гога может договориться с детьми, стремится к самовыражению в деятельности, к признанию и уважению сверстников;</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познает правила безопасного поведения и стремится их выполнять в повседне</w:t>
      </w:r>
      <w:r w:rsidRPr="00F62C27">
        <w:rPr>
          <w:sz w:val="24"/>
          <w:szCs w:val="24"/>
        </w:rPr>
        <w:t>в</w:t>
      </w:r>
      <w:r w:rsidRPr="00F62C27">
        <w:rPr>
          <w:sz w:val="24"/>
          <w:szCs w:val="24"/>
        </w:rPr>
        <w:lastRenderedPageBreak/>
        <w:t>ной жизни;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самостоятелен в самообслуживании;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познавательный интерес к труду взрослых, профессиям, технике; о</w:t>
      </w:r>
      <w:r w:rsidRPr="00F62C27">
        <w:rPr>
          <w:sz w:val="24"/>
          <w:szCs w:val="24"/>
        </w:rPr>
        <w:t>т</w:t>
      </w:r>
      <w:r w:rsidRPr="00F62C27">
        <w:rPr>
          <w:sz w:val="24"/>
          <w:szCs w:val="24"/>
        </w:rPr>
        <w:t>ражает эти представления в играх;</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стремится к выполнению трудовых обязанностей, охотно включается в совмес</w:t>
      </w:r>
      <w:r w:rsidRPr="00F62C27">
        <w:rPr>
          <w:sz w:val="24"/>
          <w:szCs w:val="24"/>
        </w:rPr>
        <w:t>т</w:t>
      </w:r>
      <w:r w:rsidRPr="00F62C27">
        <w:rPr>
          <w:sz w:val="24"/>
          <w:szCs w:val="24"/>
        </w:rPr>
        <w:t>ный труд со взрослыми или сверстниками;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большинство звуков произносит правильно, пользуется средствами эмоци</w:t>
      </w:r>
      <w:r w:rsidRPr="00F62C27">
        <w:rPr>
          <w:sz w:val="24"/>
          <w:szCs w:val="24"/>
        </w:rPr>
        <w:t>о</w:t>
      </w:r>
      <w:r w:rsidRPr="00F62C27">
        <w:rPr>
          <w:sz w:val="24"/>
          <w:szCs w:val="24"/>
        </w:rPr>
        <w:t>нальной и речевой выразительности;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самостоятельно пересказывает знакомые сказки, с небольшой помощью взро</w:t>
      </w:r>
      <w:r w:rsidRPr="00F62C27">
        <w:rPr>
          <w:sz w:val="24"/>
          <w:szCs w:val="24"/>
        </w:rPr>
        <w:t>с</w:t>
      </w:r>
      <w:r w:rsidRPr="00F62C27">
        <w:rPr>
          <w:sz w:val="24"/>
          <w:szCs w:val="24"/>
        </w:rPr>
        <w:t>лого составляет описательные рассказы и загадки;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словотворчество, интерес к языку, с интересом слушает литературные тексты, воспроизводит текст;</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способен рассказать о предмете, его назначении и особенностях, о том, как он был создан;</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активно познает и называет свойства и качества предметов, особенности объе</w:t>
      </w:r>
      <w:r w:rsidRPr="00F62C27">
        <w:rPr>
          <w:sz w:val="24"/>
          <w:szCs w:val="24"/>
        </w:rPr>
        <w:t>к</w:t>
      </w:r>
      <w:r w:rsidRPr="00F62C27">
        <w:rPr>
          <w:sz w:val="24"/>
          <w:szCs w:val="24"/>
        </w:rPr>
        <w:t>тов природы, обследовательские действия; объединяет предметы и объекты в видовые категории с указанием характерных признаков;</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задает много вопросов поискового характера, включается в деятельность эксп</w:t>
      </w:r>
      <w:r w:rsidRPr="00F62C27">
        <w:rPr>
          <w:sz w:val="24"/>
          <w:szCs w:val="24"/>
        </w:rPr>
        <w:t>е</w:t>
      </w:r>
      <w:r w:rsidRPr="00F62C27">
        <w:rPr>
          <w:sz w:val="24"/>
          <w:szCs w:val="24"/>
        </w:rPr>
        <w:t>риментирования, использует исследовательские действия, предпринимает попытки сделать лог</w:t>
      </w:r>
      <w:r w:rsidRPr="00F62C27">
        <w:rPr>
          <w:sz w:val="24"/>
          <w:szCs w:val="24"/>
        </w:rPr>
        <w:t>и</w:t>
      </w:r>
      <w:r w:rsidRPr="00F62C27">
        <w:rPr>
          <w:sz w:val="24"/>
          <w:szCs w:val="24"/>
        </w:rPr>
        <w:t>ческие выводы;</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 удовольствием рассказывает о себе, своих желаниях, достижениях, семье, с</w:t>
      </w:r>
      <w:r w:rsidRPr="00F62C27">
        <w:rPr>
          <w:sz w:val="24"/>
          <w:szCs w:val="24"/>
        </w:rPr>
        <w:t>е</w:t>
      </w:r>
      <w:r w:rsidRPr="00F62C27">
        <w:rPr>
          <w:sz w:val="24"/>
          <w:szCs w:val="24"/>
        </w:rPr>
        <w:t>мейном быте, традициях; активно участвует в мероприятиях и праздниках, готовящихся в гру</w:t>
      </w:r>
      <w:r w:rsidRPr="00F62C27">
        <w:rPr>
          <w:sz w:val="24"/>
          <w:szCs w:val="24"/>
        </w:rPr>
        <w:t>п</w:t>
      </w:r>
      <w:r w:rsidRPr="00F62C27">
        <w:rPr>
          <w:sz w:val="24"/>
          <w:szCs w:val="24"/>
        </w:rPr>
        <w:t>пе, в ДОО, имеет представления о малой родине, названии населенного пункта, улицы, некот</w:t>
      </w:r>
      <w:r w:rsidRPr="00F62C27">
        <w:rPr>
          <w:sz w:val="24"/>
          <w:szCs w:val="24"/>
        </w:rPr>
        <w:t>о</w:t>
      </w:r>
      <w:r w:rsidRPr="00F62C27">
        <w:rPr>
          <w:sz w:val="24"/>
          <w:szCs w:val="24"/>
        </w:rPr>
        <w:t>рых памятных местах;</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w:t>
      </w:r>
      <w:r w:rsidRPr="00F62C27">
        <w:rPr>
          <w:sz w:val="24"/>
          <w:szCs w:val="24"/>
        </w:rPr>
        <w:t>т</w:t>
      </w:r>
      <w:r w:rsidRPr="00F62C27">
        <w:rPr>
          <w:sz w:val="24"/>
          <w:szCs w:val="24"/>
        </w:rPr>
        <w:t>ся ко всем живым существам, знает правила поведения в природе, стремится самостоятельно ухаживать за растениями и животными, беречь их;</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владеет количественным и порядковым счетом в пределах пяти, умением неп</w:t>
      </w:r>
      <w:r w:rsidRPr="00F62C27">
        <w:rPr>
          <w:sz w:val="24"/>
          <w:szCs w:val="24"/>
        </w:rPr>
        <w:t>о</w:t>
      </w:r>
      <w:r w:rsidRPr="00F62C27">
        <w:rPr>
          <w:sz w:val="24"/>
          <w:szCs w:val="24"/>
        </w:rPr>
        <w:t>средственно сравнивать предметы по форме и величине, различает части суток, знает их посл</w:t>
      </w:r>
      <w:r w:rsidRPr="00F62C27">
        <w:rPr>
          <w:sz w:val="24"/>
          <w:szCs w:val="24"/>
        </w:rPr>
        <w:t>е</w:t>
      </w:r>
      <w:r w:rsidRPr="00F62C27">
        <w:rPr>
          <w:sz w:val="24"/>
          <w:szCs w:val="24"/>
        </w:rPr>
        <w:t>довательность, понимает временную последовательность «вчера, сегодня, завтра», ориентируе</w:t>
      </w:r>
      <w:r w:rsidRPr="00F62C27">
        <w:rPr>
          <w:sz w:val="24"/>
          <w:szCs w:val="24"/>
        </w:rPr>
        <w:t>т</w:t>
      </w:r>
      <w:r w:rsidRPr="00F62C27">
        <w:rPr>
          <w:sz w:val="24"/>
          <w:szCs w:val="24"/>
        </w:rPr>
        <w:t>ся от себя в движении; использует математические представления для познания окружающей действительности;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себя в разных видах музыкальной, изобразительной, театрализова</w:t>
      </w:r>
      <w:r w:rsidRPr="00F62C27">
        <w:rPr>
          <w:sz w:val="24"/>
          <w:szCs w:val="24"/>
        </w:rPr>
        <w:t>н</w:t>
      </w:r>
      <w:r w:rsidRPr="00F62C27">
        <w:rPr>
          <w:sz w:val="24"/>
          <w:szCs w:val="24"/>
        </w:rPr>
        <w:t>ной деятельности, используя выразительные и изобразительные средства;</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w:t>
      </w:r>
      <w:r w:rsidRPr="00F62C27">
        <w:rPr>
          <w:sz w:val="24"/>
          <w:szCs w:val="24"/>
        </w:rPr>
        <w:t>е</w:t>
      </w:r>
      <w:r w:rsidRPr="00F62C27">
        <w:rPr>
          <w:sz w:val="24"/>
          <w:szCs w:val="24"/>
        </w:rPr>
        <w:t>ниях и других видах культурно-досуговой деятельности);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создает изображения и постройки в соответствии с темой, используя разноо</w:t>
      </w:r>
      <w:r w:rsidRPr="00F62C27">
        <w:rPr>
          <w:sz w:val="24"/>
          <w:szCs w:val="24"/>
        </w:rPr>
        <w:t>б</w:t>
      </w:r>
      <w:r w:rsidRPr="00F62C27">
        <w:rPr>
          <w:sz w:val="24"/>
          <w:szCs w:val="24"/>
        </w:rPr>
        <w:t>разные материалы, владеет техническими и изобразительными умениями;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 xml:space="preserve">ребёнок называет роль до начала игры, обозначает новую роль по ходу игры, активно </w:t>
      </w:r>
      <w:r w:rsidRPr="00F62C27">
        <w:rPr>
          <w:sz w:val="24"/>
          <w:szCs w:val="24"/>
        </w:rPr>
        <w:lastRenderedPageBreak/>
        <w:t>использует предметы-заместители, предлагает игровой замысел и проявляет инициативу в разв</w:t>
      </w:r>
      <w:r w:rsidRPr="00F62C27">
        <w:rPr>
          <w:sz w:val="24"/>
          <w:szCs w:val="24"/>
        </w:rPr>
        <w:t>и</w:t>
      </w:r>
      <w:r w:rsidRPr="00F62C27">
        <w:rPr>
          <w:sz w:val="24"/>
          <w:szCs w:val="24"/>
        </w:rPr>
        <w:t>тии сюжета, активно включается в ролевой диалог, проявляет творчество в создании игровой о</w:t>
      </w:r>
      <w:r w:rsidRPr="00F62C27">
        <w:rPr>
          <w:sz w:val="24"/>
          <w:szCs w:val="24"/>
        </w:rPr>
        <w:t>б</w:t>
      </w:r>
      <w:r w:rsidRPr="00F62C27">
        <w:rPr>
          <w:sz w:val="24"/>
          <w:szCs w:val="24"/>
        </w:rPr>
        <w:t>становки;</w:t>
      </w:r>
    </w:p>
    <w:p w:rsidR="003373B3" w:rsidRPr="00F62C27" w:rsidRDefault="003373B3" w:rsidP="00C65E0A">
      <w:pPr>
        <w:pStyle w:val="21"/>
        <w:numPr>
          <w:ilvl w:val="0"/>
          <w:numId w:val="15"/>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373B3" w:rsidRPr="00F62C27" w:rsidRDefault="003373B3" w:rsidP="00F62C27">
      <w:pPr>
        <w:pStyle w:val="aa"/>
        <w:tabs>
          <w:tab w:val="left" w:pos="567"/>
          <w:tab w:val="left" w:pos="851"/>
          <w:tab w:val="left" w:pos="993"/>
        </w:tabs>
        <w:ind w:left="0" w:firstLine="567"/>
      </w:pPr>
      <w:r w:rsidRPr="00F62C27">
        <w:t>К шести годам:</w:t>
      </w:r>
    </w:p>
    <w:p w:rsidR="003373B3" w:rsidRPr="00F62C27" w:rsidRDefault="003373B3" w:rsidP="00C65E0A">
      <w:pPr>
        <w:pStyle w:val="aa"/>
        <w:numPr>
          <w:ilvl w:val="0"/>
          <w:numId w:val="16"/>
        </w:numPr>
        <w:tabs>
          <w:tab w:val="left" w:pos="851"/>
          <w:tab w:val="left" w:pos="993"/>
        </w:tabs>
        <w:ind w:left="0" w:firstLine="567"/>
      </w:pPr>
      <w:r w:rsidRPr="00F62C27">
        <w:t>ребенок</w:t>
      </w:r>
      <w:r w:rsidRPr="00F62C27">
        <w:rPr>
          <w:spacing w:val="1"/>
        </w:rPr>
        <w:t xml:space="preserve"> </w:t>
      </w:r>
      <w:r w:rsidRPr="00F62C27">
        <w:t>демонстрирует</w:t>
      </w:r>
      <w:r w:rsidRPr="00F62C27">
        <w:rPr>
          <w:spacing w:val="1"/>
        </w:rPr>
        <w:t xml:space="preserve"> </w:t>
      </w:r>
      <w:r w:rsidRPr="00F62C27">
        <w:t>ярко</w:t>
      </w:r>
      <w:r w:rsidRPr="00F62C27">
        <w:rPr>
          <w:spacing w:val="1"/>
        </w:rPr>
        <w:t xml:space="preserve"> </w:t>
      </w:r>
      <w:r w:rsidRPr="00F62C27">
        <w:t>выраженную</w:t>
      </w:r>
      <w:r w:rsidRPr="00F62C27">
        <w:rPr>
          <w:spacing w:val="1"/>
        </w:rPr>
        <w:t xml:space="preserve"> </w:t>
      </w:r>
      <w:r w:rsidRPr="00F62C27">
        <w:t>потребность</w:t>
      </w:r>
      <w:r w:rsidRPr="00F62C27">
        <w:rPr>
          <w:spacing w:val="1"/>
        </w:rPr>
        <w:t xml:space="preserve"> </w:t>
      </w:r>
      <w:r w:rsidRPr="00F62C27">
        <w:t>в</w:t>
      </w:r>
      <w:r w:rsidRPr="00F62C27">
        <w:rPr>
          <w:spacing w:val="1"/>
        </w:rPr>
        <w:t xml:space="preserve"> </w:t>
      </w:r>
      <w:r w:rsidRPr="00F62C27">
        <w:t>двигательной</w:t>
      </w:r>
      <w:r w:rsidRPr="00F62C27">
        <w:rPr>
          <w:spacing w:val="1"/>
        </w:rPr>
        <w:t xml:space="preserve"> </w:t>
      </w:r>
      <w:r w:rsidRPr="00F62C27">
        <w:t>активности,</w:t>
      </w:r>
      <w:r w:rsidRPr="00F62C27">
        <w:rPr>
          <w:spacing w:val="1"/>
        </w:rPr>
        <w:t xml:space="preserve"> </w:t>
      </w:r>
      <w:r w:rsidRPr="00F62C27">
        <w:t>пр</w:t>
      </w:r>
      <w:r w:rsidRPr="00F62C27">
        <w:t>о</w:t>
      </w:r>
      <w:r w:rsidRPr="00F62C27">
        <w:t>являет интерес к новым и знакомым физическим упражнениям, пешим прогулкам, показывает</w:t>
      </w:r>
      <w:r w:rsidRPr="00F62C27">
        <w:rPr>
          <w:spacing w:val="1"/>
        </w:rPr>
        <w:t xml:space="preserve"> </w:t>
      </w:r>
      <w:r w:rsidRPr="00F62C27">
        <w:t>избирательность и инициативу при выполнении упражнений, имеет представления о некоторых</w:t>
      </w:r>
      <w:r w:rsidRPr="00F62C27">
        <w:rPr>
          <w:spacing w:val="1"/>
        </w:rPr>
        <w:t xml:space="preserve"> </w:t>
      </w:r>
      <w:r w:rsidRPr="00F62C27">
        <w:t>видах</w:t>
      </w:r>
      <w:r w:rsidRPr="00F62C27">
        <w:rPr>
          <w:spacing w:val="1"/>
        </w:rPr>
        <w:t xml:space="preserve"> </w:t>
      </w:r>
      <w:r w:rsidRPr="00F62C27">
        <w:t>спорта, туризме, как форме</w:t>
      </w:r>
      <w:r w:rsidRPr="00F62C27">
        <w:rPr>
          <w:spacing w:val="-2"/>
        </w:rPr>
        <w:t xml:space="preserve"> </w:t>
      </w:r>
      <w:r w:rsidRPr="00F62C27">
        <w:t>активного</w:t>
      </w:r>
      <w:r w:rsidRPr="00F62C27">
        <w:rPr>
          <w:spacing w:val="-1"/>
        </w:rPr>
        <w:t xml:space="preserve"> </w:t>
      </w:r>
      <w:r w:rsidRPr="00F62C27">
        <w:t>отдыха;</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w:t>
      </w:r>
      <w:r w:rsidRPr="00F62C27">
        <w:rPr>
          <w:sz w:val="24"/>
          <w:szCs w:val="24"/>
        </w:rPr>
        <w:t>а</w:t>
      </w:r>
      <w:r w:rsidRPr="00F62C27">
        <w:rPr>
          <w:sz w:val="24"/>
          <w:szCs w:val="24"/>
        </w:rPr>
        <w:t>данном ритме и темпе, способен проявить творчество при составлении несложных комбинаций из знакомых упражнений;</w:t>
      </w:r>
    </w:p>
    <w:p w:rsidR="003373B3" w:rsidRPr="00F62C27" w:rsidRDefault="003373B3" w:rsidP="00C65E0A">
      <w:pPr>
        <w:pStyle w:val="21"/>
        <w:numPr>
          <w:ilvl w:val="0"/>
          <w:numId w:val="16"/>
        </w:numPr>
        <w:shd w:val="clear" w:color="auto" w:fill="auto"/>
        <w:tabs>
          <w:tab w:val="left" w:pos="993"/>
        </w:tabs>
        <w:spacing w:before="0" w:after="0" w:line="240" w:lineRule="auto"/>
        <w:ind w:left="0" w:firstLine="567"/>
        <w:jc w:val="both"/>
        <w:rPr>
          <w:sz w:val="24"/>
          <w:szCs w:val="24"/>
        </w:rPr>
      </w:pPr>
      <w:r w:rsidRPr="00F62C27">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373B3" w:rsidRPr="00F62C27" w:rsidRDefault="003373B3" w:rsidP="00C65E0A">
      <w:pPr>
        <w:pStyle w:val="21"/>
        <w:numPr>
          <w:ilvl w:val="0"/>
          <w:numId w:val="16"/>
        </w:numPr>
        <w:shd w:val="clear" w:color="auto" w:fill="auto"/>
        <w:tabs>
          <w:tab w:val="left" w:pos="993"/>
        </w:tabs>
        <w:spacing w:before="0" w:after="0" w:line="240" w:lineRule="auto"/>
        <w:ind w:left="0" w:firstLine="567"/>
        <w:jc w:val="both"/>
        <w:rPr>
          <w:sz w:val="24"/>
          <w:szCs w:val="24"/>
        </w:rPr>
      </w:pPr>
      <w:r w:rsidRPr="00F62C27">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373B3" w:rsidRPr="00F62C27" w:rsidRDefault="003373B3" w:rsidP="00C65E0A">
      <w:pPr>
        <w:pStyle w:val="21"/>
        <w:numPr>
          <w:ilvl w:val="0"/>
          <w:numId w:val="16"/>
        </w:numPr>
        <w:shd w:val="clear" w:color="auto" w:fill="auto"/>
        <w:tabs>
          <w:tab w:val="left" w:pos="993"/>
        </w:tabs>
        <w:spacing w:before="0" w:after="0" w:line="240" w:lineRule="auto"/>
        <w:ind w:left="0" w:firstLine="567"/>
        <w:jc w:val="both"/>
        <w:rPr>
          <w:sz w:val="24"/>
          <w:szCs w:val="24"/>
        </w:rPr>
      </w:pPr>
      <w:r w:rsidRPr="00F62C27">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w:t>
      </w:r>
      <w:r w:rsidRPr="00F62C27">
        <w:rPr>
          <w:sz w:val="24"/>
          <w:szCs w:val="24"/>
        </w:rPr>
        <w:t>е</w:t>
      </w:r>
      <w:r w:rsidRPr="00F62C27">
        <w:rPr>
          <w:sz w:val="24"/>
          <w:szCs w:val="24"/>
        </w:rPr>
        <w:t>режение и укрепление собственного здоровья и здоровья окружающих;</w:t>
      </w:r>
    </w:p>
    <w:p w:rsidR="003373B3" w:rsidRPr="00F62C27" w:rsidRDefault="003373B3" w:rsidP="00C65E0A">
      <w:pPr>
        <w:pStyle w:val="21"/>
        <w:numPr>
          <w:ilvl w:val="0"/>
          <w:numId w:val="16"/>
        </w:numPr>
        <w:shd w:val="clear" w:color="auto" w:fill="auto"/>
        <w:tabs>
          <w:tab w:val="left" w:pos="993"/>
        </w:tabs>
        <w:spacing w:before="0" w:after="0" w:line="240" w:lineRule="auto"/>
        <w:ind w:left="0" w:firstLine="567"/>
        <w:jc w:val="both"/>
        <w:rPr>
          <w:sz w:val="24"/>
          <w:szCs w:val="24"/>
        </w:rPr>
      </w:pPr>
      <w:r w:rsidRPr="00F62C27">
        <w:rPr>
          <w:sz w:val="24"/>
          <w:szCs w:val="24"/>
        </w:rPr>
        <w:t>ребёнок настроен положительно по отношению к окружающим, охотно вступает в о</w:t>
      </w:r>
      <w:r w:rsidRPr="00F62C27">
        <w:rPr>
          <w:sz w:val="24"/>
          <w:szCs w:val="24"/>
        </w:rPr>
        <w:t>б</w:t>
      </w:r>
      <w:r w:rsidRPr="00F62C27">
        <w:rPr>
          <w:sz w:val="24"/>
          <w:szCs w:val="24"/>
        </w:rPr>
        <w:t>щение со взрослыми и сверстниками, проявляет сдержанность по отношению к незнакомым л</w:t>
      </w:r>
      <w:r w:rsidRPr="00F62C27">
        <w:rPr>
          <w:sz w:val="24"/>
          <w:szCs w:val="24"/>
        </w:rPr>
        <w:t>ю</w:t>
      </w:r>
      <w:r w:rsidRPr="00F62C27">
        <w:rPr>
          <w:sz w:val="24"/>
          <w:szCs w:val="24"/>
        </w:rPr>
        <w:t>дям, при общении со взрослыми и сверстниками ориентируется на общепринятые нормы и пр</w:t>
      </w:r>
      <w:r w:rsidRPr="00F62C27">
        <w:rPr>
          <w:sz w:val="24"/>
          <w:szCs w:val="24"/>
        </w:rPr>
        <w:t>а</w:t>
      </w:r>
      <w:r w:rsidRPr="00F62C27">
        <w:rPr>
          <w:sz w:val="24"/>
          <w:szCs w:val="24"/>
        </w:rPr>
        <w:t>вила культуры поведения, проявляет в поведении уважение и привязанность к родителям (зако</w:t>
      </w:r>
      <w:r w:rsidRPr="00F62C27">
        <w:rPr>
          <w:sz w:val="24"/>
          <w:szCs w:val="24"/>
        </w:rPr>
        <w:t>н</w:t>
      </w:r>
      <w:r w:rsidRPr="00F62C27">
        <w:rPr>
          <w:sz w:val="24"/>
          <w:szCs w:val="24"/>
        </w:rPr>
        <w:t>ным представителям), демонстрирует уважение к педагогам, интересуется жизнью семьи и ДОО;</w:t>
      </w:r>
    </w:p>
    <w:p w:rsidR="003373B3" w:rsidRPr="00F62C27" w:rsidRDefault="003373B3" w:rsidP="00C65E0A">
      <w:pPr>
        <w:pStyle w:val="21"/>
        <w:numPr>
          <w:ilvl w:val="0"/>
          <w:numId w:val="16"/>
        </w:numPr>
        <w:shd w:val="clear" w:color="auto" w:fill="auto"/>
        <w:tabs>
          <w:tab w:val="left" w:pos="993"/>
        </w:tabs>
        <w:spacing w:before="0" w:after="0" w:line="240" w:lineRule="auto"/>
        <w:ind w:left="0" w:firstLine="567"/>
        <w:jc w:val="both"/>
        <w:rPr>
          <w:sz w:val="24"/>
          <w:szCs w:val="24"/>
        </w:rPr>
      </w:pPr>
      <w:r w:rsidRPr="00F62C27">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373B3" w:rsidRPr="00F62C27" w:rsidRDefault="003373B3" w:rsidP="00C65E0A">
      <w:pPr>
        <w:pStyle w:val="21"/>
        <w:numPr>
          <w:ilvl w:val="0"/>
          <w:numId w:val="16"/>
        </w:numPr>
        <w:shd w:val="clear" w:color="auto" w:fill="auto"/>
        <w:tabs>
          <w:tab w:val="left" w:pos="993"/>
        </w:tabs>
        <w:spacing w:before="0" w:after="0" w:line="240" w:lineRule="auto"/>
        <w:ind w:left="0" w:firstLine="567"/>
        <w:jc w:val="both"/>
        <w:rPr>
          <w:sz w:val="24"/>
          <w:szCs w:val="24"/>
        </w:rPr>
      </w:pPr>
      <w:r w:rsidRPr="00F62C27">
        <w:rPr>
          <w:sz w:val="24"/>
          <w:szCs w:val="24"/>
        </w:rPr>
        <w:t>ребёнок проявляет активность в стремлении к познанию разных видов труда и профе</w:t>
      </w:r>
      <w:r w:rsidRPr="00F62C27">
        <w:rPr>
          <w:sz w:val="24"/>
          <w:szCs w:val="24"/>
        </w:rPr>
        <w:t>с</w:t>
      </w:r>
      <w:r w:rsidRPr="00F62C27">
        <w:rPr>
          <w:sz w:val="24"/>
          <w:szCs w:val="24"/>
        </w:rPr>
        <w:t>сий, бережно относится к предметному миру как результату труда взрослых, стремится участв</w:t>
      </w:r>
      <w:r w:rsidRPr="00F62C27">
        <w:rPr>
          <w:sz w:val="24"/>
          <w:szCs w:val="24"/>
        </w:rPr>
        <w:t>о</w:t>
      </w:r>
      <w:r w:rsidRPr="00F62C27">
        <w:rPr>
          <w:sz w:val="24"/>
          <w:szCs w:val="24"/>
        </w:rPr>
        <w:t>вать в труде взрослых, самостоятелен, инициативен в самообслуживании, участвует со сверстн</w:t>
      </w:r>
      <w:r w:rsidRPr="00F62C27">
        <w:rPr>
          <w:sz w:val="24"/>
          <w:szCs w:val="24"/>
        </w:rPr>
        <w:t>и</w:t>
      </w:r>
      <w:r w:rsidRPr="00F62C27">
        <w:rPr>
          <w:sz w:val="24"/>
          <w:szCs w:val="24"/>
        </w:rPr>
        <w:t>ками в разных видах повседневного и ручного труда;</w:t>
      </w:r>
    </w:p>
    <w:p w:rsidR="003373B3" w:rsidRPr="00F62C27" w:rsidRDefault="003373B3" w:rsidP="00C65E0A">
      <w:pPr>
        <w:pStyle w:val="21"/>
        <w:numPr>
          <w:ilvl w:val="0"/>
          <w:numId w:val="16"/>
        </w:numPr>
        <w:shd w:val="clear" w:color="auto" w:fill="auto"/>
        <w:tabs>
          <w:tab w:val="left" w:pos="993"/>
        </w:tabs>
        <w:spacing w:before="0" w:after="0" w:line="240" w:lineRule="auto"/>
        <w:ind w:left="0" w:firstLine="567"/>
        <w:jc w:val="both"/>
        <w:rPr>
          <w:sz w:val="24"/>
          <w:szCs w:val="24"/>
        </w:rPr>
      </w:pPr>
      <w:r w:rsidRPr="00F62C27">
        <w:rPr>
          <w:sz w:val="24"/>
          <w:szCs w:val="24"/>
        </w:rPr>
        <w:t>ребёнок владеет представлениями о безопасном поведении, соблюдает правила без</w:t>
      </w:r>
      <w:r w:rsidRPr="00F62C27">
        <w:rPr>
          <w:sz w:val="24"/>
          <w:szCs w:val="24"/>
        </w:rPr>
        <w:t>о</w:t>
      </w:r>
      <w:r w:rsidRPr="00F62C27">
        <w:rPr>
          <w:sz w:val="24"/>
          <w:szCs w:val="24"/>
        </w:rPr>
        <w:t>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w:t>
      </w:r>
      <w:r w:rsidRPr="00F62C27">
        <w:rPr>
          <w:sz w:val="24"/>
          <w:szCs w:val="24"/>
        </w:rPr>
        <w:t>е</w:t>
      </w:r>
      <w:r w:rsidRPr="00F62C27">
        <w:rPr>
          <w:sz w:val="24"/>
          <w:szCs w:val="24"/>
        </w:rPr>
        <w:t>ния с незнакомыми животными, владеет основными правилами безопасного поведения на улице;</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w:t>
      </w:r>
      <w:r w:rsidRPr="00F62C27">
        <w:rPr>
          <w:sz w:val="24"/>
          <w:szCs w:val="24"/>
        </w:rPr>
        <w:t>о</w:t>
      </w:r>
      <w:r w:rsidRPr="00F62C27">
        <w:rPr>
          <w:sz w:val="24"/>
          <w:szCs w:val="24"/>
        </w:rPr>
        <w:t>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w:t>
      </w:r>
      <w:r w:rsidRPr="00F62C27">
        <w:rPr>
          <w:sz w:val="24"/>
          <w:szCs w:val="24"/>
        </w:rPr>
        <w:t>о</w:t>
      </w:r>
      <w:r w:rsidRPr="00F62C27">
        <w:rPr>
          <w:sz w:val="24"/>
          <w:szCs w:val="24"/>
        </w:rPr>
        <w:t>стоятельно пересказывает рассказы и сказки, проявляет избирательное отношение к произвед</w:t>
      </w:r>
      <w:r w:rsidRPr="00F62C27">
        <w:rPr>
          <w:sz w:val="24"/>
          <w:szCs w:val="24"/>
        </w:rPr>
        <w:t>е</w:t>
      </w:r>
      <w:r w:rsidRPr="00F62C27">
        <w:rPr>
          <w:sz w:val="24"/>
          <w:szCs w:val="24"/>
        </w:rPr>
        <w:t>ниям определенной тематики и жанра;</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испытывает познавательный интерес к событиям, находящимся за рамками ли</w:t>
      </w:r>
      <w:r w:rsidRPr="00F62C27">
        <w:rPr>
          <w:sz w:val="24"/>
          <w:szCs w:val="24"/>
        </w:rPr>
        <w:t>ч</w:t>
      </w:r>
      <w:r w:rsidRPr="00F62C27">
        <w:rPr>
          <w:sz w:val="24"/>
          <w:szCs w:val="24"/>
        </w:rPr>
        <w:t xml:space="preserve">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w:t>
      </w:r>
      <w:r w:rsidRPr="00F62C27">
        <w:rPr>
          <w:sz w:val="24"/>
          <w:szCs w:val="24"/>
        </w:rPr>
        <w:lastRenderedPageBreak/>
        <w:t>характера, приводит логические высказывания; проявляет любознательность;</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использует математические знания, способы и средства для познания окружа</w:t>
      </w:r>
      <w:r w:rsidRPr="00F62C27">
        <w:rPr>
          <w:sz w:val="24"/>
          <w:szCs w:val="24"/>
        </w:rPr>
        <w:t>ю</w:t>
      </w:r>
      <w:r w:rsidRPr="00F62C27">
        <w:rPr>
          <w:sz w:val="24"/>
          <w:szCs w:val="24"/>
        </w:rPr>
        <w:t>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знает о цифровых средствах познания окружающей действительности, испол</w:t>
      </w:r>
      <w:r w:rsidRPr="00F62C27">
        <w:rPr>
          <w:sz w:val="24"/>
          <w:szCs w:val="24"/>
        </w:rPr>
        <w:t>ь</w:t>
      </w:r>
      <w:r w:rsidRPr="00F62C27">
        <w:rPr>
          <w:sz w:val="24"/>
          <w:szCs w:val="24"/>
        </w:rPr>
        <w:t>зует некоторые из них, придерживаясь правил безопасного обращения с ними;</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имеет представление о живой природе разных регионов России, может класс</w:t>
      </w:r>
      <w:r w:rsidRPr="00F62C27">
        <w:rPr>
          <w:sz w:val="24"/>
          <w:szCs w:val="24"/>
        </w:rPr>
        <w:t>и</w:t>
      </w:r>
      <w:r w:rsidRPr="00F62C27">
        <w:rPr>
          <w:sz w:val="24"/>
          <w:szCs w:val="24"/>
        </w:rPr>
        <w:t>фицировать объекты по разным признакам; имеет представление об особенностях и потребн</w:t>
      </w:r>
      <w:r w:rsidRPr="00F62C27">
        <w:rPr>
          <w:sz w:val="24"/>
          <w:szCs w:val="24"/>
        </w:rPr>
        <w:t>о</w:t>
      </w:r>
      <w:r w:rsidRPr="00F62C27">
        <w:rPr>
          <w:sz w:val="24"/>
          <w:szCs w:val="24"/>
        </w:rPr>
        <w:t>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интерес и (или) с желанием занимается музыкальной, изобразител</w:t>
      </w:r>
      <w:r w:rsidRPr="00F62C27">
        <w:rPr>
          <w:sz w:val="24"/>
          <w:szCs w:val="24"/>
        </w:rPr>
        <w:t>ь</w:t>
      </w:r>
      <w:r w:rsidRPr="00F62C27">
        <w:rPr>
          <w:sz w:val="24"/>
          <w:szCs w:val="24"/>
        </w:rPr>
        <w:t>ной, театрализованной деятельностью; различает виды, жанры, формы в музыке, изобразител</w:t>
      </w:r>
      <w:r w:rsidRPr="00F62C27">
        <w:rPr>
          <w:sz w:val="24"/>
          <w:szCs w:val="24"/>
        </w:rPr>
        <w:t>ь</w:t>
      </w:r>
      <w:r w:rsidRPr="00F62C27">
        <w:rPr>
          <w:sz w:val="24"/>
          <w:szCs w:val="24"/>
        </w:rPr>
        <w:t>ном и театральном искусстве; проявляет музыкальные и художественно-творческие способности;</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принимает активное участие в праздничных программах и их подготовке; вза</w:t>
      </w:r>
      <w:r w:rsidRPr="00F62C27">
        <w:rPr>
          <w:sz w:val="24"/>
          <w:szCs w:val="24"/>
        </w:rPr>
        <w:t>и</w:t>
      </w:r>
      <w:r w:rsidRPr="00F62C27">
        <w:rPr>
          <w:sz w:val="24"/>
          <w:szCs w:val="24"/>
        </w:rPr>
        <w:t>модействует со всеми участниками культурно-досуговых мероприятий;</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w:t>
      </w:r>
      <w:r w:rsidRPr="00F62C27">
        <w:rPr>
          <w:sz w:val="24"/>
          <w:szCs w:val="24"/>
        </w:rPr>
        <w:t>ы</w:t>
      </w:r>
      <w:r w:rsidRPr="00F62C27">
        <w:rPr>
          <w:sz w:val="24"/>
          <w:szCs w:val="24"/>
        </w:rPr>
        <w:t>разительности, использует разнообразные материалы;</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373B3" w:rsidRPr="00F62C27" w:rsidRDefault="003373B3" w:rsidP="00C65E0A">
      <w:pPr>
        <w:pStyle w:val="21"/>
        <w:numPr>
          <w:ilvl w:val="0"/>
          <w:numId w:val="16"/>
        </w:numPr>
        <w:shd w:val="clear" w:color="auto" w:fill="auto"/>
        <w:tabs>
          <w:tab w:val="left" w:pos="851"/>
          <w:tab w:val="left" w:pos="993"/>
        </w:tabs>
        <w:spacing w:before="0" w:after="0" w:line="240" w:lineRule="auto"/>
        <w:ind w:left="0" w:firstLine="567"/>
        <w:jc w:val="both"/>
        <w:rPr>
          <w:sz w:val="24"/>
          <w:szCs w:val="24"/>
        </w:rPr>
      </w:pPr>
      <w:r w:rsidRPr="00F62C27">
        <w:rPr>
          <w:sz w:val="24"/>
          <w:szCs w:val="24"/>
        </w:rPr>
        <w:t>ребёнок проявляет интерес к игровому экспериментированию, развивающим и познав</w:t>
      </w:r>
      <w:r w:rsidRPr="00F62C27">
        <w:rPr>
          <w:sz w:val="24"/>
          <w:szCs w:val="24"/>
        </w:rPr>
        <w:t>а</w:t>
      </w:r>
      <w:r w:rsidRPr="00F62C27">
        <w:rPr>
          <w:sz w:val="24"/>
          <w:szCs w:val="24"/>
        </w:rPr>
        <w:t>тельным играм, в играх с готовым содержанием и правилами действует в точном соответствии с игровой задачей и правилами.</w:t>
      </w:r>
    </w:p>
    <w:p w:rsidR="00F6794D" w:rsidRPr="00F62C27" w:rsidRDefault="00F6794D" w:rsidP="00F62C27">
      <w:pPr>
        <w:pStyle w:val="1"/>
        <w:tabs>
          <w:tab w:val="left" w:pos="709"/>
          <w:tab w:val="left" w:pos="851"/>
          <w:tab w:val="left" w:pos="1686"/>
          <w:tab w:val="left" w:pos="1687"/>
          <w:tab w:val="left" w:pos="3444"/>
          <w:tab w:val="left" w:pos="4929"/>
          <w:tab w:val="left" w:pos="5414"/>
          <w:tab w:val="left" w:pos="6222"/>
          <w:tab w:val="left" w:pos="7747"/>
          <w:tab w:val="left" w:pos="8961"/>
        </w:tabs>
        <w:spacing w:before="0" w:after="0" w:line="240" w:lineRule="auto"/>
        <w:ind w:firstLine="567"/>
        <w:jc w:val="both"/>
        <w:rPr>
          <w:rFonts w:cs="Times New Roman"/>
          <w:sz w:val="24"/>
          <w:szCs w:val="24"/>
        </w:rPr>
      </w:pPr>
    </w:p>
    <w:p w:rsidR="003373B3" w:rsidRPr="00F47B56" w:rsidRDefault="00D26DFA" w:rsidP="00F62C27">
      <w:pPr>
        <w:pStyle w:val="1"/>
        <w:tabs>
          <w:tab w:val="left" w:pos="709"/>
          <w:tab w:val="left" w:pos="1686"/>
          <w:tab w:val="left" w:pos="1687"/>
          <w:tab w:val="left" w:pos="3444"/>
          <w:tab w:val="left" w:pos="4929"/>
          <w:tab w:val="left" w:pos="5414"/>
          <w:tab w:val="left" w:pos="6222"/>
          <w:tab w:val="left" w:pos="7747"/>
          <w:tab w:val="left" w:pos="8961"/>
        </w:tabs>
        <w:spacing w:before="0" w:after="0" w:line="240" w:lineRule="auto"/>
        <w:ind w:firstLine="567"/>
        <w:jc w:val="both"/>
        <w:rPr>
          <w:rFonts w:cs="Times New Roman"/>
          <w:i/>
          <w:sz w:val="24"/>
          <w:szCs w:val="24"/>
        </w:rPr>
      </w:pPr>
      <w:r w:rsidRPr="00F62C27">
        <w:rPr>
          <w:rFonts w:cs="Times New Roman"/>
          <w:sz w:val="24"/>
          <w:szCs w:val="24"/>
        </w:rPr>
        <w:t>1</w:t>
      </w:r>
      <w:r w:rsidRPr="00F47B56">
        <w:rPr>
          <w:rFonts w:cs="Times New Roman"/>
          <w:i/>
          <w:sz w:val="24"/>
          <w:szCs w:val="24"/>
        </w:rPr>
        <w:t>.</w:t>
      </w:r>
      <w:r w:rsidR="001B63F4" w:rsidRPr="00F47B56">
        <w:rPr>
          <w:rFonts w:cs="Times New Roman"/>
          <w:i/>
          <w:sz w:val="24"/>
          <w:szCs w:val="24"/>
        </w:rPr>
        <w:t>4.4</w:t>
      </w:r>
      <w:r w:rsidR="003373B3" w:rsidRPr="00F47B56">
        <w:rPr>
          <w:rFonts w:cs="Times New Roman"/>
          <w:i/>
          <w:sz w:val="24"/>
          <w:szCs w:val="24"/>
        </w:rPr>
        <w:t xml:space="preserve">. </w:t>
      </w:r>
      <w:r w:rsidR="00492FAD" w:rsidRPr="00F47B56">
        <w:rPr>
          <w:rFonts w:cs="Times New Roman"/>
          <w:i/>
          <w:caps w:val="0"/>
          <w:sz w:val="24"/>
          <w:szCs w:val="24"/>
        </w:rPr>
        <w:t>Планируемые результаты на этапе завершения освоения программы</w:t>
      </w:r>
    </w:p>
    <w:p w:rsidR="003373B3" w:rsidRPr="00F62C27" w:rsidRDefault="003373B3" w:rsidP="00F62C27">
      <w:pPr>
        <w:pStyle w:val="2"/>
        <w:tabs>
          <w:tab w:val="left" w:pos="709"/>
        </w:tabs>
        <w:spacing w:before="0" w:line="240" w:lineRule="auto"/>
        <w:ind w:firstLine="567"/>
        <w:rPr>
          <w:rFonts w:ascii="Times New Roman" w:eastAsia="Times New Roman" w:hAnsi="Times New Roman" w:cs="Times New Roman"/>
          <w:color w:val="auto"/>
          <w:sz w:val="24"/>
          <w:szCs w:val="24"/>
          <w:lang w:eastAsia="en-US"/>
        </w:rPr>
      </w:pPr>
      <w:r w:rsidRPr="00F62C27">
        <w:rPr>
          <w:rFonts w:ascii="Times New Roman" w:eastAsia="Times New Roman" w:hAnsi="Times New Roman" w:cs="Times New Roman"/>
          <w:color w:val="auto"/>
          <w:sz w:val="24"/>
          <w:szCs w:val="24"/>
          <w:lang w:eastAsia="en-US"/>
        </w:rPr>
        <w:t>К концу дошкольного возраста:</w:t>
      </w:r>
    </w:p>
    <w:p w:rsidR="003373B3" w:rsidRPr="00F62C27" w:rsidRDefault="003373B3" w:rsidP="00C65E0A">
      <w:pPr>
        <w:pStyle w:val="aa"/>
        <w:numPr>
          <w:ilvl w:val="0"/>
          <w:numId w:val="17"/>
        </w:numPr>
        <w:tabs>
          <w:tab w:val="left" w:pos="709"/>
          <w:tab w:val="left" w:pos="993"/>
        </w:tabs>
        <w:ind w:left="0" w:firstLine="567"/>
      </w:pPr>
      <w:r w:rsidRPr="00F62C27">
        <w:t>у</w:t>
      </w:r>
      <w:r w:rsidRPr="00F62C27">
        <w:rPr>
          <w:spacing w:val="-6"/>
        </w:rPr>
        <w:t xml:space="preserve"> </w:t>
      </w:r>
      <w:r w:rsidRPr="00F62C27">
        <w:t>ребенка</w:t>
      </w:r>
      <w:r w:rsidRPr="00F62C27">
        <w:rPr>
          <w:spacing w:val="-3"/>
        </w:rPr>
        <w:t xml:space="preserve"> </w:t>
      </w:r>
      <w:r w:rsidRPr="00F62C27">
        <w:t>сформированы</w:t>
      </w:r>
      <w:r w:rsidRPr="00F62C27">
        <w:rPr>
          <w:spacing w:val="-2"/>
        </w:rPr>
        <w:t xml:space="preserve"> </w:t>
      </w:r>
      <w:r w:rsidRPr="00F62C27">
        <w:t>основные</w:t>
      </w:r>
      <w:r w:rsidRPr="00F62C27">
        <w:rPr>
          <w:spacing w:val="-5"/>
        </w:rPr>
        <w:t xml:space="preserve"> </w:t>
      </w:r>
      <w:r w:rsidRPr="00F62C27">
        <w:t>физические</w:t>
      </w:r>
      <w:r w:rsidRPr="00F62C27">
        <w:rPr>
          <w:spacing w:val="-3"/>
        </w:rPr>
        <w:t xml:space="preserve"> </w:t>
      </w:r>
      <w:r w:rsidRPr="00F62C27">
        <w:t>и</w:t>
      </w:r>
      <w:r w:rsidRPr="00F62C27">
        <w:rPr>
          <w:spacing w:val="-2"/>
        </w:rPr>
        <w:t xml:space="preserve"> </w:t>
      </w:r>
      <w:r w:rsidRPr="00F62C27">
        <w:t>нравственно-волевые</w:t>
      </w:r>
      <w:r w:rsidRPr="00F62C27">
        <w:rPr>
          <w:spacing w:val="-3"/>
        </w:rPr>
        <w:t xml:space="preserve"> </w:t>
      </w:r>
      <w:r w:rsidRPr="00F62C27">
        <w:t>качества;</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владеет основными движениями и элементами спортивных игр, может контрол</w:t>
      </w:r>
      <w:r w:rsidRPr="00F62C27">
        <w:rPr>
          <w:sz w:val="24"/>
          <w:szCs w:val="24"/>
        </w:rPr>
        <w:t>и</w:t>
      </w:r>
      <w:r w:rsidRPr="00F62C27">
        <w:rPr>
          <w:sz w:val="24"/>
          <w:szCs w:val="24"/>
        </w:rPr>
        <w:t>ровать свои движение и управлять ими;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соблюдает элементарные правила здорового образа жизни и личной гигиены;</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w:t>
      </w:r>
      <w:r w:rsidRPr="00F62C27">
        <w:rPr>
          <w:sz w:val="24"/>
          <w:szCs w:val="24"/>
        </w:rPr>
        <w:t>т</w:t>
      </w:r>
      <w:r w:rsidRPr="00F62C27">
        <w:rPr>
          <w:sz w:val="24"/>
          <w:szCs w:val="24"/>
        </w:rPr>
        <w:t>ские навыки, ориентируется на местности;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имеет начальные представления о правилах безопасного поведения в двигател</w:t>
      </w:r>
      <w:r w:rsidRPr="00F62C27">
        <w:rPr>
          <w:sz w:val="24"/>
          <w:szCs w:val="24"/>
        </w:rPr>
        <w:t>ь</w:t>
      </w:r>
      <w:r w:rsidRPr="00F62C27">
        <w:rPr>
          <w:sz w:val="24"/>
          <w:szCs w:val="24"/>
        </w:rPr>
        <w:t>ной деятельности; о том, что такое здоровье, понимает, как поддержать, укрепить и сохранить его;</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владеет навыками личной гигиены, может заботливо относиться к своему здор</w:t>
      </w:r>
      <w:r w:rsidRPr="00F62C27">
        <w:rPr>
          <w:sz w:val="24"/>
          <w:szCs w:val="24"/>
        </w:rPr>
        <w:t>о</w:t>
      </w:r>
      <w:r w:rsidRPr="00F62C27">
        <w:rPr>
          <w:sz w:val="24"/>
          <w:szCs w:val="24"/>
        </w:rPr>
        <w:t>вью и здоровью окружающих, стремится оказать помощь и поддержку другим людям;</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lastRenderedPageBreak/>
        <w:t>ребёнок владеет средствами общения и способами взаимодействия со взрослыми и све</w:t>
      </w:r>
      <w:r w:rsidRPr="00F62C27">
        <w:rPr>
          <w:sz w:val="24"/>
          <w:szCs w:val="24"/>
        </w:rPr>
        <w:t>р</w:t>
      </w:r>
      <w:r w:rsidRPr="00F62C27">
        <w:rPr>
          <w:sz w:val="24"/>
          <w:szCs w:val="24"/>
        </w:rPr>
        <w:t>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w:t>
      </w:r>
      <w:r w:rsidRPr="00F62C27">
        <w:rPr>
          <w:sz w:val="24"/>
          <w:szCs w:val="24"/>
        </w:rPr>
        <w:t>о</w:t>
      </w:r>
      <w:r w:rsidRPr="00F62C27">
        <w:rPr>
          <w:sz w:val="24"/>
          <w:szCs w:val="24"/>
        </w:rPr>
        <w:t>оценку;</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проявляет положительное отношение к миру, разным видам труда, другим людям и самому себе;</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у ребёнка выражено стремление заниматься социально значимой деятельностью;</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способен откликаться на эмоции близких людей, проявлять эмпатию (сочувствие, сопереживание, содействие);</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способен решать адекватные возрасту интеллектуальные, творческие и личнос</w:t>
      </w:r>
      <w:r w:rsidRPr="00F62C27">
        <w:rPr>
          <w:sz w:val="24"/>
          <w:szCs w:val="24"/>
        </w:rPr>
        <w:t>т</w:t>
      </w:r>
      <w:r w:rsidRPr="00F62C27">
        <w:rPr>
          <w:sz w:val="24"/>
          <w:szCs w:val="24"/>
        </w:rPr>
        <w:t>ные задачи; применять накопленный опыт для осуществления различных видов детской деятел</w:t>
      </w:r>
      <w:r w:rsidRPr="00F62C27">
        <w:rPr>
          <w:sz w:val="24"/>
          <w:szCs w:val="24"/>
        </w:rPr>
        <w:t>ь</w:t>
      </w:r>
      <w:r w:rsidRPr="00F62C27">
        <w:rPr>
          <w:sz w:val="24"/>
          <w:szCs w:val="24"/>
        </w:rPr>
        <w:t>ности, принимать собственные решения и проявлять инициативу;</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владеет речью как средством коммуникации, ведет диалог со взрослыми и све</w:t>
      </w:r>
      <w:r w:rsidRPr="00F62C27">
        <w:rPr>
          <w:sz w:val="24"/>
          <w:szCs w:val="24"/>
        </w:rPr>
        <w:t>р</w:t>
      </w:r>
      <w:r w:rsidRPr="00F62C27">
        <w:rPr>
          <w:sz w:val="24"/>
          <w:szCs w:val="24"/>
        </w:rPr>
        <w:t>стниками, использует формулы речевого этикета в соответствии с ситуацией общения, владеет коммуникативно-речевыми умениями;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знает и осмысленно воспринимает литературные произведения различных жа</w:t>
      </w:r>
      <w:r w:rsidRPr="00F62C27">
        <w:rPr>
          <w:sz w:val="24"/>
          <w:szCs w:val="24"/>
        </w:rPr>
        <w:t>н</w:t>
      </w:r>
      <w:r w:rsidRPr="00F62C27">
        <w:rPr>
          <w:sz w:val="24"/>
          <w:szCs w:val="24"/>
        </w:rPr>
        <w:t>ров, имеет предпочтения в жанрах литературы, проявляет интерес к книгам познавательного х</w:t>
      </w:r>
      <w:r w:rsidRPr="00F62C27">
        <w:rPr>
          <w:sz w:val="24"/>
          <w:szCs w:val="24"/>
        </w:rPr>
        <w:t>а</w:t>
      </w:r>
      <w:r w:rsidRPr="00F62C27">
        <w:rPr>
          <w:sz w:val="24"/>
          <w:szCs w:val="24"/>
        </w:rPr>
        <w:t>рактера, определяет характеры персонажей, мотивы их поведения, оценивает поступки литер</w:t>
      </w:r>
      <w:r w:rsidRPr="00F62C27">
        <w:rPr>
          <w:sz w:val="24"/>
          <w:szCs w:val="24"/>
        </w:rPr>
        <w:t>а</w:t>
      </w:r>
      <w:r w:rsidRPr="00F62C27">
        <w:rPr>
          <w:sz w:val="24"/>
          <w:szCs w:val="24"/>
        </w:rPr>
        <w:t>турных героев;</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w:t>
      </w:r>
      <w:r w:rsidRPr="00F62C27">
        <w:rPr>
          <w:sz w:val="24"/>
          <w:szCs w:val="24"/>
        </w:rPr>
        <w:t>с</w:t>
      </w:r>
      <w:r w:rsidRPr="00F62C27">
        <w:rPr>
          <w:sz w:val="24"/>
          <w:szCs w:val="24"/>
        </w:rPr>
        <w:t>кусства и спорта, информатики и инженерии и тому подобное; о себе, собственной принадле</w:t>
      </w:r>
      <w:r w:rsidRPr="00F62C27">
        <w:rPr>
          <w:sz w:val="24"/>
          <w:szCs w:val="24"/>
        </w:rPr>
        <w:t>ж</w:t>
      </w:r>
      <w:r w:rsidRPr="00F62C27">
        <w:rPr>
          <w:sz w:val="24"/>
          <w:szCs w:val="24"/>
        </w:rPr>
        <w:t>ности и принадлежности других людей к определенному полу; составе семьи, родственных о</w:t>
      </w:r>
      <w:r w:rsidRPr="00F62C27">
        <w:rPr>
          <w:sz w:val="24"/>
          <w:szCs w:val="24"/>
        </w:rPr>
        <w:t>т</w:t>
      </w:r>
      <w:r w:rsidRPr="00F62C27">
        <w:rPr>
          <w:sz w:val="24"/>
          <w:szCs w:val="24"/>
        </w:rPr>
        <w:t>ношениях и взаимосвязях, семейных традициях; об обществе, его национально-культурных це</w:t>
      </w:r>
      <w:r w:rsidRPr="00F62C27">
        <w:rPr>
          <w:sz w:val="24"/>
          <w:szCs w:val="24"/>
        </w:rPr>
        <w:t>н</w:t>
      </w:r>
      <w:r w:rsidRPr="00F62C27">
        <w:rPr>
          <w:sz w:val="24"/>
          <w:szCs w:val="24"/>
        </w:rPr>
        <w:t>ностях; государстве и принадлежности к нему;</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w:t>
      </w:r>
      <w:r w:rsidRPr="00F62C27">
        <w:rPr>
          <w:sz w:val="24"/>
          <w:szCs w:val="24"/>
        </w:rPr>
        <w:t>и</w:t>
      </w:r>
      <w:r w:rsidRPr="00F62C27">
        <w:rPr>
          <w:sz w:val="24"/>
          <w:szCs w:val="24"/>
        </w:rPr>
        <w:t>ментировать; строить смысловую картину окружающей реальности, использует основные кул</w:t>
      </w:r>
      <w:r w:rsidRPr="00F62C27">
        <w:rPr>
          <w:sz w:val="24"/>
          <w:szCs w:val="24"/>
        </w:rPr>
        <w:t>ь</w:t>
      </w:r>
      <w:r w:rsidRPr="00F62C27">
        <w:rPr>
          <w:sz w:val="24"/>
          <w:szCs w:val="24"/>
        </w:rPr>
        <w:t>турные способы деятельности;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w:t>
      </w:r>
      <w:r w:rsidRPr="00F62C27">
        <w:rPr>
          <w:sz w:val="24"/>
          <w:szCs w:val="24"/>
        </w:rPr>
        <w:t>о</w:t>
      </w:r>
      <w:r w:rsidRPr="00F62C27">
        <w:rPr>
          <w:sz w:val="24"/>
          <w:szCs w:val="24"/>
        </w:rPr>
        <w:t>дов мира;</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w:t>
      </w:r>
      <w:r w:rsidRPr="00F62C27">
        <w:rPr>
          <w:sz w:val="24"/>
          <w:szCs w:val="24"/>
        </w:rPr>
        <w:t>ы</w:t>
      </w:r>
      <w:r w:rsidRPr="00F62C27">
        <w:rPr>
          <w:sz w:val="24"/>
          <w:szCs w:val="24"/>
        </w:rPr>
        <w:t>числять и тому подобное;</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имеет разнообразные познавательные умения: определяет противоречия, форм</w:t>
      </w:r>
      <w:r w:rsidRPr="00F62C27">
        <w:rPr>
          <w:sz w:val="24"/>
          <w:szCs w:val="24"/>
        </w:rPr>
        <w:t>у</w:t>
      </w:r>
      <w:r w:rsidRPr="00F62C27">
        <w:rPr>
          <w:sz w:val="24"/>
          <w:szCs w:val="24"/>
        </w:rPr>
        <w:t>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w:t>
      </w:r>
      <w:r w:rsidRPr="00F62C27">
        <w:rPr>
          <w:sz w:val="24"/>
          <w:szCs w:val="24"/>
        </w:rPr>
        <w:t>у</w:t>
      </w:r>
      <w:r w:rsidRPr="00F62C27">
        <w:rPr>
          <w:sz w:val="24"/>
          <w:szCs w:val="24"/>
        </w:rPr>
        <w:t>гое;</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имеет представление о некоторых наиболее ярких представителях живой прир</w:t>
      </w:r>
      <w:r w:rsidRPr="00F62C27">
        <w:rPr>
          <w:sz w:val="24"/>
          <w:szCs w:val="24"/>
        </w:rPr>
        <w:t>о</w:t>
      </w:r>
      <w:r w:rsidRPr="00F62C27">
        <w:rPr>
          <w:sz w:val="24"/>
          <w:szCs w:val="24"/>
        </w:rPr>
        <w:t>ды России и планеты, их отличительных признаках, среде обитания, потребностях живой прир</w:t>
      </w:r>
      <w:r w:rsidRPr="00F62C27">
        <w:rPr>
          <w:sz w:val="24"/>
          <w:szCs w:val="24"/>
        </w:rPr>
        <w:t>о</w:t>
      </w:r>
      <w:r w:rsidRPr="00F62C27">
        <w:rPr>
          <w:sz w:val="24"/>
          <w:szCs w:val="24"/>
        </w:rPr>
        <w:t>ды, росте и развитии живых существ; свойствах неживой природы, сезонных изменениях в пр</w:t>
      </w:r>
      <w:r w:rsidRPr="00F62C27">
        <w:rPr>
          <w:sz w:val="24"/>
          <w:szCs w:val="24"/>
        </w:rPr>
        <w:t>и</w:t>
      </w:r>
      <w:r w:rsidRPr="00F62C27">
        <w:rPr>
          <w:sz w:val="24"/>
          <w:szCs w:val="24"/>
        </w:rPr>
        <w:t>роде, наблюдает за погодой, живыми объектами, имеет сформированный познавательный инт</w:t>
      </w:r>
      <w:r w:rsidRPr="00F62C27">
        <w:rPr>
          <w:sz w:val="24"/>
          <w:szCs w:val="24"/>
        </w:rPr>
        <w:t>е</w:t>
      </w:r>
      <w:r w:rsidRPr="00F62C27">
        <w:rPr>
          <w:sz w:val="24"/>
          <w:szCs w:val="24"/>
        </w:rPr>
        <w:t>рес к природе, осознанно соблюдает правила поведения в природе, знает способы охраны прир</w:t>
      </w:r>
      <w:r w:rsidRPr="00F62C27">
        <w:rPr>
          <w:sz w:val="24"/>
          <w:szCs w:val="24"/>
        </w:rPr>
        <w:t>о</w:t>
      </w:r>
      <w:r w:rsidRPr="00F62C27">
        <w:rPr>
          <w:sz w:val="24"/>
          <w:szCs w:val="24"/>
        </w:rPr>
        <w:lastRenderedPageBreak/>
        <w:t>ды, демонстрирует заботливое отношение к ней;</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выражает интерес к культурным традициям народа в процессе знакомства с ра</w:t>
      </w:r>
      <w:r w:rsidRPr="00F62C27">
        <w:rPr>
          <w:sz w:val="24"/>
          <w:szCs w:val="24"/>
        </w:rPr>
        <w:t>з</w:t>
      </w:r>
      <w:r w:rsidRPr="00F62C27">
        <w:rPr>
          <w:sz w:val="24"/>
          <w:szCs w:val="24"/>
        </w:rPr>
        <w:t>личными видами и жанрами искусства; обладает начальными знаниями об искусстве;</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w:t>
      </w:r>
      <w:r w:rsidRPr="00F62C27">
        <w:rPr>
          <w:sz w:val="24"/>
          <w:szCs w:val="24"/>
        </w:rPr>
        <w:t>о</w:t>
      </w:r>
      <w:r w:rsidRPr="00F62C27">
        <w:rPr>
          <w:sz w:val="24"/>
          <w:szCs w:val="24"/>
        </w:rPr>
        <w:t>бодной художественной деятельности;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участвует в создании индивидуальных и коллективных творческих работ, темат</w:t>
      </w:r>
      <w:r w:rsidRPr="00F62C27">
        <w:rPr>
          <w:sz w:val="24"/>
          <w:szCs w:val="24"/>
        </w:rPr>
        <w:t>и</w:t>
      </w:r>
      <w:r w:rsidRPr="00F62C27">
        <w:rPr>
          <w:sz w:val="24"/>
          <w:szCs w:val="24"/>
        </w:rPr>
        <w:t>ческих композиций к праздничным утренникам и развлечениям, художественных проектах;</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w:t>
      </w:r>
      <w:r w:rsidRPr="00F62C27">
        <w:rPr>
          <w:sz w:val="24"/>
          <w:szCs w:val="24"/>
        </w:rPr>
        <w:t>а</w:t>
      </w:r>
      <w:r w:rsidRPr="00F62C27">
        <w:rPr>
          <w:sz w:val="24"/>
          <w:szCs w:val="24"/>
        </w:rPr>
        <w:t>зовывать и использовать с учётом игровой ситуации;</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владеет разными формами и видами игры, различает условную и реальную с</w:t>
      </w:r>
      <w:r w:rsidRPr="00F62C27">
        <w:rPr>
          <w:sz w:val="24"/>
          <w:szCs w:val="24"/>
        </w:rPr>
        <w:t>и</w:t>
      </w:r>
      <w:r w:rsidRPr="00F62C27">
        <w:rPr>
          <w:sz w:val="24"/>
          <w:szCs w:val="24"/>
        </w:rPr>
        <w:t>туации, предлагает и объясняет замысел игры, комбинирует сюжеты на основе реальных, в</w:t>
      </w:r>
      <w:r w:rsidRPr="00F62C27">
        <w:rPr>
          <w:sz w:val="24"/>
          <w:szCs w:val="24"/>
        </w:rPr>
        <w:t>ы</w:t>
      </w:r>
      <w:r w:rsidRPr="00F62C27">
        <w:rPr>
          <w:sz w:val="24"/>
          <w:szCs w:val="24"/>
        </w:rPr>
        <w:t>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w:t>
      </w:r>
      <w:r w:rsidRPr="00F62C27">
        <w:rPr>
          <w:sz w:val="24"/>
          <w:szCs w:val="24"/>
        </w:rPr>
        <w:t>в</w:t>
      </w:r>
      <w:r w:rsidRPr="00F62C27">
        <w:rPr>
          <w:sz w:val="24"/>
          <w:szCs w:val="24"/>
        </w:rPr>
        <w:t>ляет персонажами в режиссерской игре;</w:t>
      </w:r>
    </w:p>
    <w:p w:rsidR="003373B3" w:rsidRPr="00F62C27"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проявляет интерес к игровому экспериментированию с предметами, к развива</w:t>
      </w:r>
      <w:r w:rsidRPr="00F62C27">
        <w:rPr>
          <w:sz w:val="24"/>
          <w:szCs w:val="24"/>
        </w:rPr>
        <w:t>ю</w:t>
      </w:r>
      <w:r w:rsidRPr="00F62C27">
        <w:rPr>
          <w:sz w:val="24"/>
          <w:szCs w:val="24"/>
        </w:rPr>
        <w:t>щим и познавательным играм, в играх с готовым содержанием и правилами может объяснить с</w:t>
      </w:r>
      <w:r w:rsidRPr="00F62C27">
        <w:rPr>
          <w:sz w:val="24"/>
          <w:szCs w:val="24"/>
        </w:rPr>
        <w:t>о</w:t>
      </w:r>
      <w:r w:rsidRPr="00F62C27">
        <w:rPr>
          <w:sz w:val="24"/>
          <w:szCs w:val="24"/>
        </w:rPr>
        <w:t>держание и правила игры другим детям, в совместной игре следит за точным выполнением пр</w:t>
      </w:r>
      <w:r w:rsidRPr="00F62C27">
        <w:rPr>
          <w:sz w:val="24"/>
          <w:szCs w:val="24"/>
        </w:rPr>
        <w:t>а</w:t>
      </w:r>
      <w:r w:rsidRPr="00F62C27">
        <w:rPr>
          <w:sz w:val="24"/>
          <w:szCs w:val="24"/>
        </w:rPr>
        <w:t>вил всеми участниками;</w:t>
      </w:r>
    </w:p>
    <w:p w:rsidR="005D0158" w:rsidRDefault="003373B3" w:rsidP="00C65E0A">
      <w:pPr>
        <w:pStyle w:val="21"/>
        <w:numPr>
          <w:ilvl w:val="0"/>
          <w:numId w:val="17"/>
        </w:numPr>
        <w:shd w:val="clear" w:color="auto" w:fill="auto"/>
        <w:tabs>
          <w:tab w:val="left" w:pos="709"/>
          <w:tab w:val="left" w:pos="993"/>
        </w:tabs>
        <w:spacing w:before="0" w:after="0" w:line="240" w:lineRule="auto"/>
        <w:ind w:left="0" w:firstLine="567"/>
        <w:jc w:val="both"/>
        <w:rPr>
          <w:sz w:val="24"/>
          <w:szCs w:val="24"/>
        </w:rPr>
      </w:pPr>
      <w:r w:rsidRPr="00F62C27">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w:t>
      </w:r>
      <w:r w:rsidRPr="00F62C27">
        <w:rPr>
          <w:sz w:val="24"/>
          <w:szCs w:val="24"/>
        </w:rPr>
        <w:t>в</w:t>
      </w:r>
      <w:r w:rsidRPr="00F62C27">
        <w:rPr>
          <w:sz w:val="24"/>
          <w:szCs w:val="24"/>
        </w:rPr>
        <w:t>ности к школьному обучению.</w:t>
      </w:r>
    </w:p>
    <w:p w:rsidR="008073C3" w:rsidRPr="00F62C27" w:rsidRDefault="001B63F4" w:rsidP="001B63F4">
      <w:pPr>
        <w:pStyle w:val="1"/>
        <w:spacing w:line="240" w:lineRule="auto"/>
        <w:ind w:firstLine="709"/>
        <w:rPr>
          <w:rFonts w:cs="Times New Roman"/>
          <w:sz w:val="24"/>
          <w:szCs w:val="24"/>
        </w:rPr>
      </w:pPr>
      <w:r>
        <w:rPr>
          <w:rFonts w:cs="Times New Roman"/>
          <w:sz w:val="24"/>
          <w:szCs w:val="24"/>
        </w:rPr>
        <w:t>1.5</w:t>
      </w:r>
      <w:r w:rsidR="00B44E87" w:rsidRPr="00F62C27">
        <w:rPr>
          <w:rFonts w:cs="Times New Roman"/>
          <w:sz w:val="24"/>
          <w:szCs w:val="24"/>
        </w:rPr>
        <w:t>. Х</w:t>
      </w:r>
      <w:r w:rsidR="00F62C27" w:rsidRPr="00F62C27">
        <w:rPr>
          <w:rFonts w:cs="Times New Roman"/>
          <w:caps w:val="0"/>
          <w:sz w:val="24"/>
          <w:szCs w:val="24"/>
        </w:rPr>
        <w:t>арактеристики</w:t>
      </w:r>
      <w:r w:rsidR="00F62C27" w:rsidRPr="00F62C27">
        <w:rPr>
          <w:rFonts w:cs="Times New Roman"/>
          <w:caps w:val="0"/>
          <w:spacing w:val="-2"/>
          <w:sz w:val="24"/>
          <w:szCs w:val="24"/>
        </w:rPr>
        <w:t xml:space="preserve"> </w:t>
      </w:r>
      <w:r w:rsidR="00F62C27" w:rsidRPr="00F62C27">
        <w:rPr>
          <w:rFonts w:cs="Times New Roman"/>
          <w:caps w:val="0"/>
          <w:sz w:val="24"/>
          <w:szCs w:val="24"/>
        </w:rPr>
        <w:t>особенностей</w:t>
      </w:r>
      <w:r w:rsidR="00F62C27" w:rsidRPr="00F62C27">
        <w:rPr>
          <w:rFonts w:cs="Times New Roman"/>
          <w:caps w:val="0"/>
          <w:spacing w:val="-1"/>
          <w:sz w:val="24"/>
          <w:szCs w:val="24"/>
        </w:rPr>
        <w:t xml:space="preserve"> </w:t>
      </w:r>
      <w:r w:rsidR="00F62C27" w:rsidRPr="00F62C27">
        <w:rPr>
          <w:rFonts w:cs="Times New Roman"/>
          <w:caps w:val="0"/>
          <w:sz w:val="24"/>
          <w:szCs w:val="24"/>
        </w:rPr>
        <w:t>развития</w:t>
      </w:r>
      <w:r w:rsidR="00F62C27" w:rsidRPr="00F62C27">
        <w:rPr>
          <w:rFonts w:cs="Times New Roman"/>
          <w:caps w:val="0"/>
          <w:spacing w:val="-2"/>
          <w:sz w:val="24"/>
          <w:szCs w:val="24"/>
        </w:rPr>
        <w:t xml:space="preserve"> </w:t>
      </w:r>
      <w:r w:rsidR="00F62C27" w:rsidRPr="00F62C27">
        <w:rPr>
          <w:rFonts w:cs="Times New Roman"/>
          <w:caps w:val="0"/>
          <w:sz w:val="24"/>
          <w:szCs w:val="24"/>
        </w:rPr>
        <w:t>детей</w:t>
      </w:r>
      <w:r w:rsidR="00F62C27" w:rsidRPr="00F62C27">
        <w:rPr>
          <w:rFonts w:cs="Times New Roman"/>
          <w:caps w:val="0"/>
          <w:spacing w:val="-1"/>
          <w:sz w:val="24"/>
          <w:szCs w:val="24"/>
        </w:rPr>
        <w:t xml:space="preserve"> </w:t>
      </w:r>
      <w:r w:rsidR="00F62C27" w:rsidRPr="00F62C27">
        <w:rPr>
          <w:rFonts w:cs="Times New Roman"/>
          <w:caps w:val="0"/>
          <w:sz w:val="24"/>
          <w:szCs w:val="24"/>
        </w:rPr>
        <w:t>дошкольного</w:t>
      </w:r>
      <w:r w:rsidR="00F62C27" w:rsidRPr="00F62C27">
        <w:rPr>
          <w:rFonts w:cs="Times New Roman"/>
          <w:caps w:val="0"/>
          <w:spacing w:val="-2"/>
          <w:sz w:val="24"/>
          <w:szCs w:val="24"/>
        </w:rPr>
        <w:t xml:space="preserve"> </w:t>
      </w:r>
      <w:r w:rsidR="00F62C27" w:rsidRPr="00F62C27">
        <w:rPr>
          <w:rFonts w:cs="Times New Roman"/>
          <w:caps w:val="0"/>
          <w:sz w:val="24"/>
          <w:szCs w:val="24"/>
        </w:rPr>
        <w:t>возраста</w:t>
      </w:r>
    </w:p>
    <w:p w:rsidR="008073C3" w:rsidRPr="00F62C27" w:rsidRDefault="001B63F4" w:rsidP="00F62C27">
      <w:pPr>
        <w:pStyle w:val="1"/>
        <w:spacing w:before="0" w:after="0" w:line="240" w:lineRule="auto"/>
        <w:ind w:firstLine="709"/>
        <w:rPr>
          <w:rFonts w:cs="Times New Roman"/>
          <w:b w:val="0"/>
          <w:sz w:val="24"/>
          <w:szCs w:val="24"/>
        </w:rPr>
      </w:pPr>
      <w:r>
        <w:rPr>
          <w:rFonts w:cs="Times New Roman"/>
          <w:b w:val="0"/>
          <w:sz w:val="24"/>
          <w:szCs w:val="24"/>
        </w:rPr>
        <w:t>1.5</w:t>
      </w:r>
      <w:r w:rsidR="00B44E87" w:rsidRPr="00F62C27">
        <w:rPr>
          <w:rFonts w:cs="Times New Roman"/>
          <w:b w:val="0"/>
          <w:sz w:val="24"/>
          <w:szCs w:val="24"/>
        </w:rPr>
        <w:t>.1. Младенчество (от двух месяцев до одного года)</w:t>
      </w:r>
    </w:p>
    <w:p w:rsidR="00B44E87" w:rsidRPr="00F62C27" w:rsidRDefault="00B44E87" w:rsidP="00F62C27">
      <w:pPr>
        <w:pStyle w:val="1"/>
        <w:spacing w:before="0" w:after="0" w:line="240" w:lineRule="auto"/>
        <w:ind w:firstLine="709"/>
        <w:rPr>
          <w:rFonts w:cs="Times New Roman"/>
          <w:sz w:val="24"/>
          <w:szCs w:val="24"/>
        </w:rPr>
      </w:pPr>
      <w:r w:rsidRPr="00F62C27">
        <w:rPr>
          <w:rFonts w:cs="Times New Roman"/>
          <w:b w:val="0"/>
          <w:sz w:val="24"/>
          <w:szCs w:val="24"/>
        </w:rPr>
        <w:t>Первая</w:t>
      </w:r>
      <w:r w:rsidRPr="00F62C27">
        <w:rPr>
          <w:rFonts w:cs="Times New Roman"/>
          <w:b w:val="0"/>
          <w:spacing w:val="-1"/>
          <w:sz w:val="24"/>
          <w:szCs w:val="24"/>
        </w:rPr>
        <w:t xml:space="preserve"> </w:t>
      </w:r>
      <w:r w:rsidRPr="00F62C27">
        <w:rPr>
          <w:rFonts w:cs="Times New Roman"/>
          <w:b w:val="0"/>
          <w:sz w:val="24"/>
          <w:szCs w:val="24"/>
        </w:rPr>
        <w:t>группа</w:t>
      </w:r>
      <w:r w:rsidRPr="00F62C27">
        <w:rPr>
          <w:rFonts w:cs="Times New Roman"/>
          <w:b w:val="0"/>
          <w:spacing w:val="-1"/>
          <w:sz w:val="24"/>
          <w:szCs w:val="24"/>
        </w:rPr>
        <w:t xml:space="preserve"> </w:t>
      </w:r>
      <w:r w:rsidRPr="00F62C27">
        <w:rPr>
          <w:rFonts w:cs="Times New Roman"/>
          <w:b w:val="0"/>
          <w:sz w:val="24"/>
          <w:szCs w:val="24"/>
        </w:rPr>
        <w:t>детей</w:t>
      </w:r>
      <w:r w:rsidRPr="00F62C27">
        <w:rPr>
          <w:rFonts w:cs="Times New Roman"/>
          <w:b w:val="0"/>
          <w:spacing w:val="-3"/>
          <w:sz w:val="24"/>
          <w:szCs w:val="24"/>
        </w:rPr>
        <w:t xml:space="preserve"> </w:t>
      </w:r>
      <w:r w:rsidRPr="00F62C27">
        <w:rPr>
          <w:rFonts w:cs="Times New Roman"/>
          <w:b w:val="0"/>
          <w:sz w:val="24"/>
          <w:szCs w:val="24"/>
        </w:rPr>
        <w:t>раннего</w:t>
      </w:r>
      <w:r w:rsidRPr="00F62C27">
        <w:rPr>
          <w:rFonts w:cs="Times New Roman"/>
          <w:b w:val="0"/>
          <w:spacing w:val="-1"/>
          <w:sz w:val="24"/>
          <w:szCs w:val="24"/>
        </w:rPr>
        <w:t xml:space="preserve"> </w:t>
      </w:r>
      <w:r w:rsidRPr="00F62C27">
        <w:rPr>
          <w:rFonts w:cs="Times New Roman"/>
          <w:b w:val="0"/>
          <w:sz w:val="24"/>
          <w:szCs w:val="24"/>
        </w:rPr>
        <w:t>возраста</w:t>
      </w:r>
      <w:r w:rsidRPr="00F62C27">
        <w:rPr>
          <w:rFonts w:cs="Times New Roman"/>
          <w:b w:val="0"/>
          <w:spacing w:val="-1"/>
          <w:sz w:val="24"/>
          <w:szCs w:val="24"/>
        </w:rPr>
        <w:t xml:space="preserve"> </w:t>
      </w:r>
      <w:r w:rsidRPr="00F62C27">
        <w:rPr>
          <w:rFonts w:cs="Times New Roman"/>
          <w:b w:val="0"/>
          <w:sz w:val="24"/>
          <w:szCs w:val="24"/>
        </w:rPr>
        <w:t>(первый</w:t>
      </w:r>
      <w:r w:rsidRPr="00F62C27">
        <w:rPr>
          <w:rFonts w:cs="Times New Roman"/>
          <w:b w:val="0"/>
          <w:spacing w:val="-2"/>
          <w:sz w:val="24"/>
          <w:szCs w:val="24"/>
        </w:rPr>
        <w:t xml:space="preserve"> </w:t>
      </w:r>
      <w:r w:rsidRPr="00F62C27">
        <w:rPr>
          <w:rFonts w:cs="Times New Roman"/>
          <w:b w:val="0"/>
          <w:sz w:val="24"/>
          <w:szCs w:val="24"/>
        </w:rPr>
        <w:t>год</w:t>
      </w:r>
      <w:r w:rsidRPr="00F62C27">
        <w:rPr>
          <w:rFonts w:cs="Times New Roman"/>
          <w:b w:val="0"/>
          <w:spacing w:val="-2"/>
          <w:sz w:val="24"/>
          <w:szCs w:val="24"/>
        </w:rPr>
        <w:t xml:space="preserve"> </w:t>
      </w:r>
      <w:r w:rsidRPr="00F62C27">
        <w:rPr>
          <w:rFonts w:cs="Times New Roman"/>
          <w:b w:val="0"/>
          <w:sz w:val="24"/>
          <w:szCs w:val="24"/>
        </w:rPr>
        <w:t>жизни)</w:t>
      </w:r>
    </w:p>
    <w:p w:rsidR="00B44E87" w:rsidRPr="00F62C27" w:rsidRDefault="00B44E87" w:rsidP="00F47B56">
      <w:pPr>
        <w:pStyle w:val="aa"/>
        <w:spacing w:before="120"/>
        <w:ind w:left="0" w:firstLine="709"/>
      </w:pPr>
      <w:r w:rsidRPr="00F62C27">
        <w:rPr>
          <w:b/>
          <w:bCs/>
          <w:i/>
          <w:iCs/>
        </w:rPr>
        <w:t>Росто-весовые характеристики.</w:t>
      </w:r>
      <w:r w:rsidRPr="00F62C27">
        <w:t xml:space="preserve"> Средний вес при рождении у мальчиков – 3,5 кг, у д</w:t>
      </w:r>
      <w:r w:rsidRPr="00F62C27">
        <w:t>е</w:t>
      </w:r>
      <w:r w:rsidRPr="00F62C27">
        <w:t>вочек – 3,3 кг. К пяти-шести месяцам</w:t>
      </w:r>
      <w:r w:rsidRPr="00F62C27">
        <w:rPr>
          <w:spacing w:val="1"/>
        </w:rPr>
        <w:t xml:space="preserve"> </w:t>
      </w:r>
      <w:r w:rsidRPr="00F62C27">
        <w:t>вес удваивается, а к году утраивается. Средняя длина тела при рождении у мальчиков – 50,4 см, у</w:t>
      </w:r>
      <w:r w:rsidRPr="00F62C27">
        <w:rPr>
          <w:spacing w:val="1"/>
        </w:rPr>
        <w:t xml:space="preserve"> </w:t>
      </w:r>
      <w:r w:rsidRPr="00F62C27">
        <w:t>девочек –</w:t>
      </w:r>
      <w:r w:rsidRPr="00F62C27">
        <w:rPr>
          <w:spacing w:val="-1"/>
        </w:rPr>
        <w:t xml:space="preserve"> </w:t>
      </w:r>
      <w:r w:rsidRPr="00F62C27">
        <w:t>49,5 см, к году</w:t>
      </w:r>
      <w:r w:rsidRPr="00F62C27">
        <w:rPr>
          <w:spacing w:val="-3"/>
        </w:rPr>
        <w:t xml:space="preserve"> </w:t>
      </w:r>
      <w:r w:rsidRPr="00F62C27">
        <w:t>малыши подрастают на</w:t>
      </w:r>
      <w:r w:rsidRPr="00F62C27">
        <w:rPr>
          <w:spacing w:val="-2"/>
        </w:rPr>
        <w:t xml:space="preserve"> </w:t>
      </w:r>
      <w:r w:rsidRPr="00F62C27">
        <w:t>20-25 см.</w:t>
      </w:r>
    </w:p>
    <w:p w:rsidR="00B44E87" w:rsidRPr="00F62C27" w:rsidRDefault="00B44E87" w:rsidP="00E22A07">
      <w:pPr>
        <w:pStyle w:val="aa"/>
        <w:ind w:left="0" w:firstLine="709"/>
      </w:pPr>
      <w:r w:rsidRPr="00F62C27">
        <w:rPr>
          <w:b/>
          <w:bCs/>
          <w:i/>
          <w:iCs/>
        </w:rPr>
        <w:t xml:space="preserve">Функциональное созревание. </w:t>
      </w:r>
      <w:r w:rsidRPr="00F62C27">
        <w:t>Первый вдох определяет запуск комплекса витальных ре</w:t>
      </w:r>
      <w:r w:rsidRPr="00F62C27">
        <w:t>ф</w:t>
      </w:r>
      <w:r w:rsidRPr="00F62C27">
        <w:t>лексов, обеспечивающих функции дыхания, питания, терморегуляции, большое значение нач</w:t>
      </w:r>
      <w:r w:rsidRPr="00F62C27">
        <w:t>и</w:t>
      </w:r>
      <w:r w:rsidRPr="00F62C27">
        <w:t>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w:t>
      </w:r>
      <w:r w:rsidRPr="00F62C27">
        <w:t>е</w:t>
      </w:r>
      <w:r w:rsidRPr="00F62C27">
        <w:t>мать, как взрослые они не могут. С трех-четырех месяцев отмечается чередование фаз сна, н</w:t>
      </w:r>
      <w:r w:rsidRPr="00F62C27">
        <w:t>а</w:t>
      </w:r>
      <w:r w:rsidRPr="00F62C27">
        <w:t>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w:t>
      </w:r>
      <w:r w:rsidRPr="00F62C27">
        <w:t>т</w:t>
      </w:r>
      <w:r w:rsidRPr="00F62C27">
        <w:t>вия (2-3 часа); бдительной активности (1-3 часа); плача как аффективного ответа (1-3 часа). С</w:t>
      </w:r>
      <w:r w:rsidRPr="00F62C27">
        <w:t>о</w:t>
      </w:r>
      <w:r w:rsidRPr="00F62C27">
        <w:t>отношение разных состояний активности индивидуально и является одним из показателей те</w:t>
      </w:r>
      <w:r w:rsidRPr="00F62C27">
        <w:t>м</w:t>
      </w:r>
      <w:r w:rsidRPr="00F62C27">
        <w:t>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44E87" w:rsidRPr="00F62C27" w:rsidRDefault="00B44E87" w:rsidP="00E22A07">
      <w:pPr>
        <w:pStyle w:val="aa"/>
        <w:ind w:left="0" w:firstLine="709"/>
      </w:pPr>
      <w:r w:rsidRPr="00F62C27">
        <w:t>В этом периоде интенсивно начинают формироваться органы чувств. К</w:t>
      </w:r>
      <w:r w:rsidRPr="00F62C27">
        <w:rPr>
          <w:spacing w:val="60"/>
        </w:rPr>
        <w:t xml:space="preserve"> </w:t>
      </w:r>
      <w:r w:rsidRPr="00F62C27">
        <w:t>шести месяцам</w:t>
      </w:r>
      <w:r w:rsidRPr="00F62C27">
        <w:rPr>
          <w:spacing w:val="1"/>
        </w:rPr>
        <w:t xml:space="preserve"> </w:t>
      </w:r>
      <w:r w:rsidRPr="00F62C27">
        <w:t>слух,</w:t>
      </w:r>
      <w:r w:rsidRPr="00F62C27">
        <w:rPr>
          <w:spacing w:val="1"/>
        </w:rPr>
        <w:t xml:space="preserve"> </w:t>
      </w:r>
      <w:r w:rsidRPr="00F62C27">
        <w:t>а</w:t>
      </w:r>
      <w:r w:rsidRPr="00F62C27">
        <w:rPr>
          <w:spacing w:val="-1"/>
        </w:rPr>
        <w:t xml:space="preserve"> </w:t>
      </w:r>
      <w:r w:rsidRPr="00F62C27">
        <w:t>к</w:t>
      </w:r>
      <w:r w:rsidRPr="00F62C27">
        <w:rPr>
          <w:spacing w:val="1"/>
        </w:rPr>
        <w:t xml:space="preserve"> </w:t>
      </w:r>
      <w:r w:rsidRPr="00F62C27">
        <w:t>двенадцати</w:t>
      </w:r>
      <w:r w:rsidRPr="00F62C27">
        <w:rPr>
          <w:spacing w:val="2"/>
        </w:rPr>
        <w:t xml:space="preserve"> </w:t>
      </w:r>
      <w:r w:rsidRPr="00F62C27">
        <w:t>месяцам</w:t>
      </w:r>
      <w:r w:rsidRPr="00F62C27">
        <w:rPr>
          <w:spacing w:val="-2"/>
        </w:rPr>
        <w:t xml:space="preserve"> </w:t>
      </w:r>
      <w:r w:rsidRPr="00F62C27">
        <w:t>зрение</w:t>
      </w:r>
      <w:r w:rsidRPr="00F62C27">
        <w:rPr>
          <w:spacing w:val="-1"/>
        </w:rPr>
        <w:t xml:space="preserve"> </w:t>
      </w:r>
      <w:r w:rsidRPr="00F62C27">
        <w:t>достигают физиологической</w:t>
      </w:r>
      <w:r w:rsidRPr="00F62C27">
        <w:rPr>
          <w:spacing w:val="-3"/>
        </w:rPr>
        <w:t xml:space="preserve"> </w:t>
      </w:r>
      <w:r w:rsidRPr="00F62C27">
        <w:t>зрелости.</w:t>
      </w:r>
    </w:p>
    <w:p w:rsidR="00B44E87" w:rsidRPr="00F62C27" w:rsidRDefault="00B44E87" w:rsidP="00E22A07">
      <w:pPr>
        <w:pStyle w:val="aa"/>
        <w:ind w:left="0" w:firstLine="709"/>
      </w:pPr>
      <w:r w:rsidRPr="00F62C27">
        <w:rPr>
          <w:b/>
          <w:i/>
        </w:rPr>
        <w:t>Развитие моторики.</w:t>
      </w:r>
      <w:r w:rsidRPr="00F62C27">
        <w:rPr>
          <w:b/>
          <w:i/>
          <w:spacing w:val="1"/>
        </w:rPr>
        <w:t xml:space="preserve"> </w:t>
      </w:r>
      <w:r w:rsidRPr="00F62C27">
        <w:t>Относительная</w:t>
      </w:r>
      <w:r w:rsidRPr="00F62C27">
        <w:rPr>
          <w:spacing w:val="1"/>
        </w:rPr>
        <w:t xml:space="preserve"> </w:t>
      </w:r>
      <w:r w:rsidRPr="00F62C27">
        <w:t>беспомощность</w:t>
      </w:r>
      <w:r w:rsidRPr="00F62C27">
        <w:rPr>
          <w:spacing w:val="1"/>
        </w:rPr>
        <w:t xml:space="preserve"> </w:t>
      </w:r>
      <w:r w:rsidRPr="00F62C27">
        <w:t>и</w:t>
      </w:r>
      <w:r w:rsidRPr="00F62C27">
        <w:rPr>
          <w:spacing w:val="1"/>
        </w:rPr>
        <w:t xml:space="preserve"> </w:t>
      </w:r>
      <w:r w:rsidRPr="00F62C27">
        <w:t>неподвижность</w:t>
      </w:r>
      <w:r w:rsidRPr="00F62C27">
        <w:rPr>
          <w:spacing w:val="1"/>
        </w:rPr>
        <w:t xml:space="preserve"> </w:t>
      </w:r>
      <w:r w:rsidRPr="00F62C27">
        <w:t>новорожденного</w:t>
      </w:r>
      <w:r w:rsidRPr="00F62C27">
        <w:rPr>
          <w:spacing w:val="1"/>
        </w:rPr>
        <w:t xml:space="preserve"> </w:t>
      </w:r>
      <w:r w:rsidRPr="00F62C27">
        <w:t>быстро</w:t>
      </w:r>
      <w:r w:rsidRPr="00F62C27">
        <w:rPr>
          <w:spacing w:val="1"/>
        </w:rPr>
        <w:t xml:space="preserve"> </w:t>
      </w:r>
      <w:r w:rsidRPr="00F62C27">
        <w:t>сменяется</w:t>
      </w:r>
      <w:r w:rsidRPr="00F62C27">
        <w:rPr>
          <w:spacing w:val="1"/>
        </w:rPr>
        <w:t xml:space="preserve"> </w:t>
      </w:r>
      <w:r w:rsidRPr="00F62C27">
        <w:t>четкой</w:t>
      </w:r>
      <w:r w:rsidRPr="00F62C27">
        <w:rPr>
          <w:spacing w:val="1"/>
        </w:rPr>
        <w:t xml:space="preserve"> </w:t>
      </w:r>
      <w:r w:rsidRPr="00F62C27">
        <w:t>последовательностью</w:t>
      </w:r>
      <w:r w:rsidRPr="00F62C27">
        <w:rPr>
          <w:spacing w:val="1"/>
        </w:rPr>
        <w:t xml:space="preserve"> </w:t>
      </w:r>
      <w:r w:rsidRPr="00F62C27">
        <w:t>формирования</w:t>
      </w:r>
      <w:r w:rsidRPr="00F62C27">
        <w:rPr>
          <w:spacing w:val="1"/>
        </w:rPr>
        <w:t xml:space="preserve"> </w:t>
      </w:r>
      <w:r w:rsidRPr="00F62C27">
        <w:t>моторных</w:t>
      </w:r>
      <w:r w:rsidRPr="00F62C27">
        <w:rPr>
          <w:spacing w:val="1"/>
        </w:rPr>
        <w:t xml:space="preserve"> </w:t>
      </w:r>
      <w:r w:rsidRPr="00F62C27">
        <w:t>навыков.</w:t>
      </w:r>
      <w:r w:rsidRPr="00F62C27">
        <w:rPr>
          <w:spacing w:val="1"/>
        </w:rPr>
        <w:t xml:space="preserve"> </w:t>
      </w:r>
      <w:r w:rsidRPr="00F62C27">
        <w:t>Для</w:t>
      </w:r>
      <w:r w:rsidRPr="00F62C27">
        <w:rPr>
          <w:spacing w:val="1"/>
        </w:rPr>
        <w:t xml:space="preserve"> </w:t>
      </w:r>
      <w:r w:rsidRPr="00F62C27">
        <w:t>90%</w:t>
      </w:r>
      <w:r w:rsidRPr="00F62C27">
        <w:rPr>
          <w:spacing w:val="1"/>
        </w:rPr>
        <w:t xml:space="preserve"> </w:t>
      </w:r>
      <w:r w:rsidRPr="00F62C27">
        <w:t>мл</w:t>
      </w:r>
      <w:r w:rsidRPr="00F62C27">
        <w:t>а</w:t>
      </w:r>
      <w:r w:rsidRPr="00F62C27">
        <w:lastRenderedPageBreak/>
        <w:t>денцев выделяются следующие нормы: приподнимает голову на 90</w:t>
      </w:r>
      <w:r w:rsidRPr="00F62C27">
        <w:sym w:font="Times New Roman" w:char="F0B0"/>
      </w:r>
      <w:r w:rsidRPr="00F62C27">
        <w:t xml:space="preserve"> лежа на животе (3,2 мес.);</w:t>
      </w:r>
      <w:r w:rsidRPr="00F62C27">
        <w:rPr>
          <w:spacing w:val="1"/>
        </w:rPr>
        <w:t xml:space="preserve"> </w:t>
      </w:r>
      <w:r w:rsidRPr="00F62C27">
        <w:t>переворачивается (4,7 мес.); сидит с поддержкой (4,2 мес.); сидит без поддержки (10 мес.); полз</w:t>
      </w:r>
      <w:r w:rsidRPr="00F62C27">
        <w:t>а</w:t>
      </w:r>
      <w:r w:rsidRPr="00F62C27">
        <w:t>ет</w:t>
      </w:r>
      <w:r w:rsidRPr="00F62C27">
        <w:rPr>
          <w:spacing w:val="-57"/>
        </w:rPr>
        <w:t xml:space="preserve"> </w:t>
      </w:r>
      <w:r w:rsidRPr="00F62C27">
        <w:t>(9</w:t>
      </w:r>
      <w:r w:rsidRPr="00F62C27">
        <w:rPr>
          <w:spacing w:val="1"/>
        </w:rPr>
        <w:t xml:space="preserve"> </w:t>
      </w:r>
      <w:r w:rsidRPr="00F62C27">
        <w:t>мес.);</w:t>
      </w:r>
      <w:r w:rsidRPr="00F62C27">
        <w:rPr>
          <w:spacing w:val="1"/>
        </w:rPr>
        <w:t xml:space="preserve"> </w:t>
      </w:r>
      <w:r w:rsidRPr="00F62C27">
        <w:t>ходит</w:t>
      </w:r>
      <w:r w:rsidRPr="00F62C27">
        <w:rPr>
          <w:spacing w:val="1"/>
        </w:rPr>
        <w:t xml:space="preserve"> </w:t>
      </w:r>
      <w:r w:rsidRPr="00F62C27">
        <w:t>с</w:t>
      </w:r>
      <w:r w:rsidRPr="00F62C27">
        <w:rPr>
          <w:spacing w:val="1"/>
        </w:rPr>
        <w:t xml:space="preserve"> </w:t>
      </w:r>
      <w:r w:rsidRPr="00F62C27">
        <w:t>поддержкой</w:t>
      </w:r>
      <w:r w:rsidRPr="00F62C27">
        <w:rPr>
          <w:spacing w:val="1"/>
        </w:rPr>
        <w:t xml:space="preserve"> </w:t>
      </w:r>
      <w:r w:rsidRPr="00F62C27">
        <w:t>(12,7</w:t>
      </w:r>
      <w:r w:rsidRPr="00F62C27">
        <w:rPr>
          <w:spacing w:val="1"/>
        </w:rPr>
        <w:t xml:space="preserve"> </w:t>
      </w:r>
      <w:r w:rsidRPr="00F62C27">
        <w:t>мес.).</w:t>
      </w:r>
      <w:r w:rsidRPr="00F62C27">
        <w:rPr>
          <w:spacing w:val="1"/>
        </w:rPr>
        <w:t xml:space="preserve"> </w:t>
      </w:r>
      <w:r w:rsidRPr="00F62C27">
        <w:t>Навыки,</w:t>
      </w:r>
      <w:r w:rsidRPr="00F62C27">
        <w:rPr>
          <w:spacing w:val="1"/>
        </w:rPr>
        <w:t xml:space="preserve"> </w:t>
      </w:r>
      <w:r w:rsidRPr="00F62C27">
        <w:t>затрагивающие</w:t>
      </w:r>
      <w:r w:rsidRPr="00F62C27">
        <w:rPr>
          <w:spacing w:val="1"/>
        </w:rPr>
        <w:t xml:space="preserve"> </w:t>
      </w:r>
      <w:r w:rsidRPr="00F62C27">
        <w:t>голову,</w:t>
      </w:r>
      <w:r w:rsidRPr="00F62C27">
        <w:rPr>
          <w:spacing w:val="1"/>
        </w:rPr>
        <w:t xml:space="preserve"> </w:t>
      </w:r>
      <w:r w:rsidRPr="00F62C27">
        <w:t>шею</w:t>
      </w:r>
      <w:r w:rsidRPr="00F62C27">
        <w:rPr>
          <w:spacing w:val="1"/>
        </w:rPr>
        <w:t xml:space="preserve"> </w:t>
      </w:r>
      <w:r w:rsidRPr="00F62C27">
        <w:t>и</w:t>
      </w:r>
      <w:r w:rsidRPr="00F62C27">
        <w:rPr>
          <w:spacing w:val="1"/>
        </w:rPr>
        <w:t xml:space="preserve"> </w:t>
      </w:r>
      <w:r w:rsidRPr="00F62C27">
        <w:t>верхние</w:t>
      </w:r>
      <w:r w:rsidRPr="00F62C27">
        <w:rPr>
          <w:spacing w:val="1"/>
        </w:rPr>
        <w:t xml:space="preserve"> </w:t>
      </w:r>
      <w:r w:rsidRPr="00F62C27">
        <w:t>к</w:t>
      </w:r>
      <w:r w:rsidRPr="00F62C27">
        <w:t>о</w:t>
      </w:r>
      <w:r w:rsidRPr="00F62C27">
        <w:t>нечности, появляются раньше, чем те, в которых задействована нижняя половина туловища.</w:t>
      </w:r>
      <w:r w:rsidRPr="00F62C27">
        <w:rPr>
          <w:spacing w:val="1"/>
        </w:rPr>
        <w:t xml:space="preserve"> </w:t>
      </w:r>
      <w:r w:rsidRPr="00F62C27">
        <w:t>Первоначально</w:t>
      </w:r>
      <w:r w:rsidRPr="00F62C27">
        <w:rPr>
          <w:spacing w:val="1"/>
        </w:rPr>
        <w:t xml:space="preserve"> </w:t>
      </w:r>
      <w:r w:rsidRPr="00F62C27">
        <w:t>появляются</w:t>
      </w:r>
      <w:r w:rsidRPr="00F62C27">
        <w:rPr>
          <w:spacing w:val="1"/>
        </w:rPr>
        <w:t xml:space="preserve"> </w:t>
      </w:r>
      <w:r w:rsidRPr="00F62C27">
        <w:t>движения,</w:t>
      </w:r>
      <w:r w:rsidRPr="00F62C27">
        <w:rPr>
          <w:spacing w:val="1"/>
        </w:rPr>
        <w:t xml:space="preserve"> </w:t>
      </w:r>
      <w:r w:rsidRPr="00F62C27">
        <w:t>требующие</w:t>
      </w:r>
      <w:r w:rsidRPr="00F62C27">
        <w:rPr>
          <w:spacing w:val="1"/>
        </w:rPr>
        <w:t xml:space="preserve"> </w:t>
      </w:r>
      <w:r w:rsidRPr="00F62C27">
        <w:t>участия</w:t>
      </w:r>
      <w:r w:rsidRPr="00F62C27">
        <w:rPr>
          <w:spacing w:val="1"/>
        </w:rPr>
        <w:t xml:space="preserve"> </w:t>
      </w:r>
      <w:r w:rsidRPr="00F62C27">
        <w:t>туловища</w:t>
      </w:r>
      <w:r w:rsidRPr="00F62C27">
        <w:rPr>
          <w:spacing w:val="1"/>
        </w:rPr>
        <w:t xml:space="preserve"> </w:t>
      </w:r>
      <w:r w:rsidRPr="00F62C27">
        <w:t>и</w:t>
      </w:r>
      <w:r w:rsidRPr="00F62C27">
        <w:rPr>
          <w:spacing w:val="1"/>
        </w:rPr>
        <w:t xml:space="preserve"> </w:t>
      </w:r>
      <w:r w:rsidRPr="00F62C27">
        <w:t>плеч,</w:t>
      </w:r>
      <w:r w:rsidRPr="00F62C27">
        <w:rPr>
          <w:spacing w:val="1"/>
        </w:rPr>
        <w:t xml:space="preserve"> </w:t>
      </w:r>
      <w:r w:rsidRPr="00F62C27">
        <w:t>затем</w:t>
      </w:r>
      <w:r w:rsidRPr="00F62C27">
        <w:rPr>
          <w:spacing w:val="1"/>
        </w:rPr>
        <w:t xml:space="preserve"> </w:t>
      </w:r>
      <w:r w:rsidRPr="00F62C27">
        <w:t>те,</w:t>
      </w:r>
      <w:r w:rsidRPr="00F62C27">
        <w:rPr>
          <w:spacing w:val="1"/>
        </w:rPr>
        <w:t xml:space="preserve"> </w:t>
      </w:r>
      <w:r w:rsidRPr="00F62C27">
        <w:t>для</w:t>
      </w:r>
      <w:r w:rsidRPr="00F62C27">
        <w:rPr>
          <w:spacing w:val="1"/>
        </w:rPr>
        <w:t xml:space="preserve"> </w:t>
      </w:r>
      <w:r w:rsidRPr="00F62C27">
        <w:t>в</w:t>
      </w:r>
      <w:r w:rsidRPr="00F62C27">
        <w:t>ы</w:t>
      </w:r>
      <w:r w:rsidRPr="00F62C27">
        <w:t>полнения</w:t>
      </w:r>
      <w:r w:rsidRPr="00F62C27">
        <w:rPr>
          <w:spacing w:val="1"/>
        </w:rPr>
        <w:t xml:space="preserve"> </w:t>
      </w:r>
      <w:r w:rsidRPr="00F62C27">
        <w:t>которых</w:t>
      </w:r>
      <w:r w:rsidRPr="00F62C27">
        <w:rPr>
          <w:spacing w:val="1"/>
        </w:rPr>
        <w:t xml:space="preserve"> </w:t>
      </w:r>
      <w:r w:rsidRPr="00F62C27">
        <w:t>необходимы</w:t>
      </w:r>
      <w:r w:rsidRPr="00F62C27">
        <w:rPr>
          <w:spacing w:val="1"/>
        </w:rPr>
        <w:t xml:space="preserve"> </w:t>
      </w:r>
      <w:r w:rsidRPr="00F62C27">
        <w:t>кисти</w:t>
      </w:r>
      <w:r w:rsidRPr="00F62C27">
        <w:rPr>
          <w:spacing w:val="1"/>
        </w:rPr>
        <w:t xml:space="preserve"> </w:t>
      </w:r>
      <w:r w:rsidRPr="00F62C27">
        <w:t>и</w:t>
      </w:r>
      <w:r w:rsidRPr="00F62C27">
        <w:rPr>
          <w:spacing w:val="1"/>
        </w:rPr>
        <w:t xml:space="preserve"> </w:t>
      </w:r>
      <w:r w:rsidRPr="00F62C27">
        <w:t>пальцы.</w:t>
      </w:r>
      <w:r w:rsidRPr="00F62C27">
        <w:rPr>
          <w:spacing w:val="1"/>
        </w:rPr>
        <w:t xml:space="preserve"> </w:t>
      </w:r>
      <w:r w:rsidRPr="00F62C27">
        <w:t>В</w:t>
      </w:r>
      <w:r w:rsidRPr="00F62C27">
        <w:rPr>
          <w:spacing w:val="1"/>
        </w:rPr>
        <w:t xml:space="preserve"> </w:t>
      </w:r>
      <w:r w:rsidRPr="00F62C27">
        <w:t>тонкой</w:t>
      </w:r>
      <w:r w:rsidRPr="00F62C27">
        <w:rPr>
          <w:spacing w:val="1"/>
        </w:rPr>
        <w:t xml:space="preserve"> </w:t>
      </w:r>
      <w:r w:rsidRPr="00F62C27">
        <w:t>моторике</w:t>
      </w:r>
      <w:r w:rsidRPr="00F62C27">
        <w:rPr>
          <w:spacing w:val="1"/>
        </w:rPr>
        <w:t xml:space="preserve"> </w:t>
      </w:r>
      <w:r w:rsidRPr="00F62C27">
        <w:t>принципиальными</w:t>
      </w:r>
      <w:r w:rsidRPr="00F62C27">
        <w:rPr>
          <w:spacing w:val="1"/>
        </w:rPr>
        <w:t xml:space="preserve"> </w:t>
      </w:r>
      <w:r w:rsidRPr="00F62C27">
        <w:t>навыками в младенчестве являются: произвольное достижение объекта и манипуляторные навыки.</w:t>
      </w:r>
      <w:r w:rsidRPr="00F62C27">
        <w:rPr>
          <w:spacing w:val="-57"/>
        </w:rPr>
        <w:t xml:space="preserve"> </w:t>
      </w:r>
      <w:r w:rsidRPr="00F62C27">
        <w:t>В три</w:t>
      </w:r>
      <w:r w:rsidRPr="00F62C27">
        <w:rPr>
          <w:spacing w:val="1"/>
        </w:rPr>
        <w:t xml:space="preserve"> </w:t>
      </w:r>
      <w:r w:rsidRPr="00F62C27">
        <w:t>месяца дети</w:t>
      </w:r>
      <w:r w:rsidRPr="00F62C27">
        <w:rPr>
          <w:spacing w:val="1"/>
        </w:rPr>
        <w:t xml:space="preserve"> </w:t>
      </w:r>
      <w:r w:rsidRPr="00F62C27">
        <w:t>одинаково</w:t>
      </w:r>
      <w:r w:rsidRPr="00F62C27">
        <w:rPr>
          <w:spacing w:val="1"/>
        </w:rPr>
        <w:t xml:space="preserve"> </w:t>
      </w:r>
      <w:r w:rsidRPr="00F62C27">
        <w:t>успешно достают</w:t>
      </w:r>
      <w:r w:rsidRPr="00F62C27">
        <w:rPr>
          <w:spacing w:val="60"/>
        </w:rPr>
        <w:t xml:space="preserve"> </w:t>
      </w:r>
      <w:r w:rsidRPr="00F62C27">
        <w:t>и хватают как предметы, которые они могут</w:t>
      </w:r>
      <w:r w:rsidRPr="00F62C27">
        <w:rPr>
          <w:spacing w:val="1"/>
        </w:rPr>
        <w:t xml:space="preserve"> </w:t>
      </w:r>
      <w:r w:rsidRPr="00F62C27">
        <w:t>видеть,</w:t>
      </w:r>
      <w:r w:rsidRPr="00F62C27">
        <w:rPr>
          <w:spacing w:val="-2"/>
        </w:rPr>
        <w:t xml:space="preserve"> </w:t>
      </w:r>
      <w:r w:rsidRPr="00F62C27">
        <w:t>так</w:t>
      </w:r>
      <w:r w:rsidRPr="00F62C27">
        <w:rPr>
          <w:spacing w:val="-1"/>
        </w:rPr>
        <w:t xml:space="preserve"> </w:t>
      </w:r>
      <w:r w:rsidRPr="00F62C27">
        <w:t>и объекты,</w:t>
      </w:r>
      <w:r w:rsidRPr="00F62C27">
        <w:rPr>
          <w:spacing w:val="-5"/>
        </w:rPr>
        <w:t xml:space="preserve"> </w:t>
      </w:r>
      <w:r w:rsidRPr="00F62C27">
        <w:t>которые</w:t>
      </w:r>
      <w:r w:rsidRPr="00F62C27">
        <w:rPr>
          <w:spacing w:val="-2"/>
        </w:rPr>
        <w:t xml:space="preserve"> </w:t>
      </w:r>
      <w:r w:rsidRPr="00F62C27">
        <w:t>они</w:t>
      </w:r>
      <w:r w:rsidRPr="00F62C27">
        <w:rPr>
          <w:spacing w:val="-1"/>
        </w:rPr>
        <w:t xml:space="preserve"> </w:t>
      </w:r>
      <w:r w:rsidRPr="00F62C27">
        <w:t>слышат</w:t>
      </w:r>
      <w:r w:rsidRPr="00F62C27">
        <w:rPr>
          <w:spacing w:val="-2"/>
        </w:rPr>
        <w:t xml:space="preserve"> </w:t>
      </w:r>
      <w:r w:rsidRPr="00F62C27">
        <w:t>в</w:t>
      </w:r>
      <w:r w:rsidRPr="00F62C27">
        <w:rPr>
          <w:spacing w:val="-2"/>
        </w:rPr>
        <w:t xml:space="preserve"> </w:t>
      </w:r>
      <w:r w:rsidRPr="00F62C27">
        <w:t>темноте</w:t>
      </w:r>
      <w:r w:rsidRPr="00F62C27">
        <w:rPr>
          <w:spacing w:val="-1"/>
        </w:rPr>
        <w:t xml:space="preserve"> </w:t>
      </w:r>
      <w:r w:rsidRPr="00F62C27">
        <w:t>(визуальный</w:t>
      </w:r>
      <w:r w:rsidRPr="00F62C27">
        <w:rPr>
          <w:spacing w:val="-1"/>
        </w:rPr>
        <w:t xml:space="preserve"> </w:t>
      </w:r>
      <w:r w:rsidRPr="00F62C27">
        <w:t>или</w:t>
      </w:r>
      <w:r w:rsidRPr="00F62C27">
        <w:rPr>
          <w:spacing w:val="-1"/>
        </w:rPr>
        <w:t xml:space="preserve"> </w:t>
      </w:r>
      <w:r w:rsidRPr="00F62C27">
        <w:t>аудиальный</w:t>
      </w:r>
      <w:r w:rsidRPr="00F62C27">
        <w:rPr>
          <w:spacing w:val="-1"/>
        </w:rPr>
        <w:t xml:space="preserve"> </w:t>
      </w:r>
      <w:r w:rsidRPr="00F62C27">
        <w:t>контроль).</w:t>
      </w:r>
    </w:p>
    <w:p w:rsidR="00B44E87" w:rsidRPr="00F62C27" w:rsidRDefault="00B44E87" w:rsidP="00E22A07">
      <w:pPr>
        <w:pStyle w:val="aa"/>
        <w:ind w:left="0" w:firstLine="709"/>
      </w:pPr>
      <w:r w:rsidRPr="00F62C27">
        <w:rPr>
          <w:b/>
          <w:i/>
        </w:rPr>
        <w:t>Психические</w:t>
      </w:r>
      <w:r w:rsidRPr="00F62C27">
        <w:rPr>
          <w:b/>
          <w:i/>
          <w:spacing w:val="1"/>
        </w:rPr>
        <w:t xml:space="preserve"> </w:t>
      </w:r>
      <w:r w:rsidRPr="00F62C27">
        <w:rPr>
          <w:b/>
          <w:i/>
        </w:rPr>
        <w:t>функции.</w:t>
      </w:r>
      <w:r w:rsidRPr="00F62C27">
        <w:rPr>
          <w:b/>
          <w:i/>
          <w:spacing w:val="1"/>
        </w:rPr>
        <w:t xml:space="preserve"> </w:t>
      </w:r>
      <w:r w:rsidRPr="00F62C27">
        <w:t>Психические</w:t>
      </w:r>
      <w:r w:rsidRPr="00F62C27">
        <w:rPr>
          <w:spacing w:val="1"/>
        </w:rPr>
        <w:t xml:space="preserve"> </w:t>
      </w:r>
      <w:r w:rsidRPr="00F62C27">
        <w:t>функции</w:t>
      </w:r>
      <w:r w:rsidRPr="00F62C27">
        <w:rPr>
          <w:spacing w:val="1"/>
        </w:rPr>
        <w:t xml:space="preserve"> </w:t>
      </w:r>
      <w:r w:rsidRPr="00F62C27">
        <w:t>не</w:t>
      </w:r>
      <w:r w:rsidRPr="00F62C27">
        <w:rPr>
          <w:spacing w:val="1"/>
        </w:rPr>
        <w:t xml:space="preserve"> </w:t>
      </w:r>
      <w:r w:rsidRPr="00F62C27">
        <w:t>дифференцированы,</w:t>
      </w:r>
      <w:r w:rsidRPr="00F62C27">
        <w:rPr>
          <w:spacing w:val="1"/>
        </w:rPr>
        <w:t xml:space="preserve"> </w:t>
      </w:r>
      <w:r w:rsidRPr="00F62C27">
        <w:t>складываются</w:t>
      </w:r>
      <w:r w:rsidRPr="00F62C27">
        <w:rPr>
          <w:spacing w:val="1"/>
        </w:rPr>
        <w:t xml:space="preserve"> </w:t>
      </w:r>
      <w:r w:rsidRPr="00F62C27">
        <w:t>предпосылки</w:t>
      </w:r>
      <w:r w:rsidRPr="00F62C27">
        <w:rPr>
          <w:spacing w:val="1"/>
        </w:rPr>
        <w:t xml:space="preserve"> </w:t>
      </w:r>
      <w:r w:rsidRPr="00F62C27">
        <w:t>развития</w:t>
      </w:r>
      <w:r w:rsidRPr="00F62C27">
        <w:rPr>
          <w:spacing w:val="1"/>
        </w:rPr>
        <w:t xml:space="preserve"> </w:t>
      </w:r>
      <w:r w:rsidRPr="00F62C27">
        <w:t>восприятия.</w:t>
      </w:r>
      <w:r w:rsidRPr="00F62C27">
        <w:rPr>
          <w:spacing w:val="1"/>
        </w:rPr>
        <w:t xml:space="preserve"> </w:t>
      </w:r>
      <w:r w:rsidRPr="00F62C27">
        <w:t>Уже</w:t>
      </w:r>
      <w:r w:rsidRPr="00F62C27">
        <w:rPr>
          <w:spacing w:val="1"/>
        </w:rPr>
        <w:t xml:space="preserve"> </w:t>
      </w:r>
      <w:r w:rsidRPr="00F62C27">
        <w:t>новорожденные</w:t>
      </w:r>
      <w:r w:rsidRPr="00F62C27">
        <w:rPr>
          <w:spacing w:val="1"/>
        </w:rPr>
        <w:t xml:space="preserve"> </w:t>
      </w:r>
      <w:r w:rsidRPr="00F62C27">
        <w:t>хорошо</w:t>
      </w:r>
      <w:r w:rsidRPr="00F62C27">
        <w:rPr>
          <w:spacing w:val="1"/>
        </w:rPr>
        <w:t xml:space="preserve"> </w:t>
      </w:r>
      <w:r w:rsidRPr="00F62C27">
        <w:t>дифференцируют</w:t>
      </w:r>
      <w:r w:rsidRPr="00F62C27">
        <w:rPr>
          <w:spacing w:val="1"/>
        </w:rPr>
        <w:t xml:space="preserve"> </w:t>
      </w:r>
      <w:r w:rsidRPr="00F62C27">
        <w:t>зрительные</w:t>
      </w:r>
      <w:r w:rsidRPr="00F62C27">
        <w:rPr>
          <w:spacing w:val="-57"/>
        </w:rPr>
        <w:t xml:space="preserve"> </w:t>
      </w:r>
      <w:r w:rsidRPr="00F62C27">
        <w:t>формы</w:t>
      </w:r>
      <w:r w:rsidRPr="00F62C27">
        <w:rPr>
          <w:spacing w:val="1"/>
        </w:rPr>
        <w:t xml:space="preserve"> </w:t>
      </w:r>
      <w:r w:rsidRPr="00F62C27">
        <w:t>и</w:t>
      </w:r>
      <w:r w:rsidRPr="00F62C27">
        <w:rPr>
          <w:spacing w:val="1"/>
        </w:rPr>
        <w:t xml:space="preserve"> </w:t>
      </w:r>
      <w:r w:rsidRPr="00F62C27">
        <w:t>предпочитают</w:t>
      </w:r>
      <w:r w:rsidRPr="00F62C27">
        <w:rPr>
          <w:spacing w:val="1"/>
        </w:rPr>
        <w:t xml:space="preserve"> </w:t>
      </w:r>
      <w:r w:rsidRPr="00F62C27">
        <w:t>смотреть</w:t>
      </w:r>
      <w:r w:rsidRPr="00F62C27">
        <w:rPr>
          <w:spacing w:val="1"/>
        </w:rPr>
        <w:t xml:space="preserve"> </w:t>
      </w:r>
      <w:r w:rsidRPr="00F62C27">
        <w:t>на</w:t>
      </w:r>
      <w:r w:rsidRPr="00F62C27">
        <w:rPr>
          <w:spacing w:val="1"/>
        </w:rPr>
        <w:t xml:space="preserve"> </w:t>
      </w:r>
      <w:r w:rsidRPr="00F62C27">
        <w:t>когнитивно</w:t>
      </w:r>
      <w:r w:rsidRPr="00F62C27">
        <w:rPr>
          <w:spacing w:val="1"/>
        </w:rPr>
        <w:t xml:space="preserve"> </w:t>
      </w:r>
      <w:r w:rsidRPr="00F62C27">
        <w:t>сложные</w:t>
      </w:r>
      <w:r w:rsidRPr="00F62C27">
        <w:rPr>
          <w:spacing w:val="1"/>
        </w:rPr>
        <w:t xml:space="preserve"> </w:t>
      </w:r>
      <w:r w:rsidRPr="00F62C27">
        <w:t>объекты.</w:t>
      </w:r>
      <w:r w:rsidRPr="00F62C27">
        <w:rPr>
          <w:spacing w:val="1"/>
        </w:rPr>
        <w:t xml:space="preserve"> </w:t>
      </w:r>
      <w:r w:rsidRPr="00F62C27">
        <w:t>Из</w:t>
      </w:r>
      <w:r w:rsidRPr="00F62C27">
        <w:rPr>
          <w:spacing w:val="1"/>
        </w:rPr>
        <w:t xml:space="preserve"> </w:t>
      </w:r>
      <w:r w:rsidRPr="00F62C27">
        <w:t>зрительных</w:t>
      </w:r>
      <w:r w:rsidRPr="00F62C27">
        <w:rPr>
          <w:spacing w:val="1"/>
        </w:rPr>
        <w:t xml:space="preserve"> </w:t>
      </w:r>
      <w:r w:rsidRPr="00F62C27">
        <w:t>стимулов</w:t>
      </w:r>
      <w:r w:rsidRPr="00F62C27">
        <w:rPr>
          <w:spacing w:val="1"/>
        </w:rPr>
        <w:t xml:space="preserve"> </w:t>
      </w:r>
      <w:r w:rsidRPr="00F62C27">
        <w:t>н</w:t>
      </w:r>
      <w:r w:rsidRPr="00F62C27">
        <w:t>о</w:t>
      </w:r>
      <w:r w:rsidRPr="00F62C27">
        <w:t>ворожденные предпочитают лицо, из акустических - человеческий голос, в один-два месяца</w:t>
      </w:r>
      <w:r w:rsidRPr="00F62C27">
        <w:rPr>
          <w:spacing w:val="1"/>
        </w:rPr>
        <w:t xml:space="preserve"> </w:t>
      </w:r>
      <w:r w:rsidRPr="00F62C27">
        <w:t>м</w:t>
      </w:r>
      <w:r w:rsidRPr="00F62C27">
        <w:t>о</w:t>
      </w:r>
      <w:r w:rsidRPr="00F62C27">
        <w:t>гут</w:t>
      </w:r>
      <w:r w:rsidRPr="00F62C27">
        <w:rPr>
          <w:spacing w:val="1"/>
        </w:rPr>
        <w:t xml:space="preserve"> </w:t>
      </w:r>
      <w:r w:rsidRPr="00F62C27">
        <w:t>следить</w:t>
      </w:r>
      <w:r w:rsidRPr="00F62C27">
        <w:rPr>
          <w:spacing w:val="1"/>
        </w:rPr>
        <w:t xml:space="preserve"> </w:t>
      </w:r>
      <w:r w:rsidRPr="00F62C27">
        <w:t>за</w:t>
      </w:r>
      <w:r w:rsidRPr="00F62C27">
        <w:rPr>
          <w:spacing w:val="1"/>
        </w:rPr>
        <w:t xml:space="preserve"> </w:t>
      </w:r>
      <w:r w:rsidRPr="00F62C27">
        <w:t>движущимися</w:t>
      </w:r>
      <w:r w:rsidRPr="00F62C27">
        <w:rPr>
          <w:spacing w:val="1"/>
        </w:rPr>
        <w:t xml:space="preserve"> </w:t>
      </w:r>
      <w:r w:rsidRPr="00F62C27">
        <w:t>объектами.</w:t>
      </w:r>
      <w:r w:rsidRPr="00F62C27">
        <w:rPr>
          <w:spacing w:val="1"/>
        </w:rPr>
        <w:t xml:space="preserve"> </w:t>
      </w:r>
      <w:r w:rsidRPr="00F62C27">
        <w:t>Младенцы</w:t>
      </w:r>
      <w:r w:rsidRPr="00F62C27">
        <w:rPr>
          <w:spacing w:val="1"/>
        </w:rPr>
        <w:t xml:space="preserve"> </w:t>
      </w:r>
      <w:r w:rsidRPr="00F62C27">
        <w:t>предпочитают</w:t>
      </w:r>
      <w:r w:rsidRPr="00F62C27">
        <w:rPr>
          <w:spacing w:val="1"/>
        </w:rPr>
        <w:t xml:space="preserve"> </w:t>
      </w:r>
      <w:r w:rsidRPr="00F62C27">
        <w:t>смотреть</w:t>
      </w:r>
      <w:r w:rsidRPr="00F62C27">
        <w:rPr>
          <w:spacing w:val="1"/>
        </w:rPr>
        <w:t xml:space="preserve"> </w:t>
      </w:r>
      <w:r w:rsidRPr="00F62C27">
        <w:t>на</w:t>
      </w:r>
      <w:r w:rsidRPr="00F62C27">
        <w:rPr>
          <w:spacing w:val="1"/>
        </w:rPr>
        <w:t xml:space="preserve"> </w:t>
      </w:r>
      <w:r w:rsidRPr="00F62C27">
        <w:t>высококонтрас</w:t>
      </w:r>
      <w:r w:rsidRPr="00F62C27">
        <w:t>т</w:t>
      </w:r>
      <w:r w:rsidRPr="00F62C27">
        <w:t>ные</w:t>
      </w:r>
      <w:r w:rsidRPr="00F62C27">
        <w:rPr>
          <w:spacing w:val="1"/>
        </w:rPr>
        <w:t xml:space="preserve"> </w:t>
      </w:r>
      <w:r w:rsidRPr="00F62C27">
        <w:t>паттерны,</w:t>
      </w:r>
      <w:r w:rsidRPr="00F62C27">
        <w:rPr>
          <w:spacing w:val="1"/>
        </w:rPr>
        <w:t xml:space="preserve"> </w:t>
      </w:r>
      <w:r w:rsidRPr="00F62C27">
        <w:t>со</w:t>
      </w:r>
      <w:r w:rsidRPr="00F62C27">
        <w:rPr>
          <w:spacing w:val="1"/>
        </w:rPr>
        <w:t xml:space="preserve"> </w:t>
      </w:r>
      <w:r w:rsidRPr="00F62C27">
        <w:t>множеством</w:t>
      </w:r>
      <w:r w:rsidRPr="00F62C27">
        <w:rPr>
          <w:spacing w:val="1"/>
        </w:rPr>
        <w:t xml:space="preserve"> </w:t>
      </w:r>
      <w:r w:rsidRPr="00F62C27">
        <w:t>резких</w:t>
      </w:r>
      <w:r w:rsidRPr="00F62C27">
        <w:rPr>
          <w:spacing w:val="1"/>
        </w:rPr>
        <w:t xml:space="preserve"> </w:t>
      </w:r>
      <w:r w:rsidRPr="00F62C27">
        <w:t>границ</w:t>
      </w:r>
      <w:r w:rsidRPr="00F62C27">
        <w:rPr>
          <w:spacing w:val="1"/>
        </w:rPr>
        <w:t xml:space="preserve"> </w:t>
      </w:r>
      <w:r w:rsidRPr="00F62C27">
        <w:t>между</w:t>
      </w:r>
      <w:r w:rsidRPr="00F62C27">
        <w:rPr>
          <w:spacing w:val="1"/>
        </w:rPr>
        <w:t xml:space="preserve"> </w:t>
      </w:r>
      <w:r w:rsidRPr="00F62C27">
        <w:t>светлыми</w:t>
      </w:r>
      <w:r w:rsidRPr="00F62C27">
        <w:rPr>
          <w:spacing w:val="1"/>
        </w:rPr>
        <w:t xml:space="preserve"> </w:t>
      </w:r>
      <w:r w:rsidRPr="00F62C27">
        <w:t>и</w:t>
      </w:r>
      <w:r w:rsidRPr="00F62C27">
        <w:rPr>
          <w:spacing w:val="1"/>
        </w:rPr>
        <w:t xml:space="preserve"> </w:t>
      </w:r>
      <w:r w:rsidRPr="00F62C27">
        <w:t>темными</w:t>
      </w:r>
      <w:r w:rsidRPr="00F62C27">
        <w:rPr>
          <w:spacing w:val="1"/>
        </w:rPr>
        <w:t xml:space="preserve"> </w:t>
      </w:r>
      <w:r w:rsidRPr="00F62C27">
        <w:t>областями, и на ум</w:t>
      </w:r>
      <w:r w:rsidRPr="00F62C27">
        <w:t>е</w:t>
      </w:r>
      <w:r w:rsidRPr="00F62C27">
        <w:t>ренно сложные образы, которые имеют криволинейные детали. Так же как</w:t>
      </w:r>
      <w:r w:rsidRPr="00F62C27">
        <w:rPr>
          <w:spacing w:val="1"/>
        </w:rPr>
        <w:t xml:space="preserve"> </w:t>
      </w:r>
      <w:r w:rsidRPr="00F62C27">
        <w:t>младенцы</w:t>
      </w:r>
      <w:r w:rsidRPr="00F62C27">
        <w:rPr>
          <w:spacing w:val="1"/>
        </w:rPr>
        <w:t xml:space="preserve"> </w:t>
      </w:r>
      <w:r w:rsidRPr="00F62C27">
        <w:t>делят</w:t>
      </w:r>
      <w:r w:rsidRPr="00F62C27">
        <w:rPr>
          <w:spacing w:val="1"/>
        </w:rPr>
        <w:t xml:space="preserve"> </w:t>
      </w:r>
      <w:r w:rsidRPr="00F62C27">
        <w:t>св</w:t>
      </w:r>
      <w:r w:rsidRPr="00F62C27">
        <w:t>е</w:t>
      </w:r>
      <w:r w:rsidRPr="00F62C27">
        <w:t>товой</w:t>
      </w:r>
      <w:r w:rsidRPr="00F62C27">
        <w:rPr>
          <w:spacing w:val="1"/>
        </w:rPr>
        <w:t xml:space="preserve"> </w:t>
      </w:r>
      <w:r w:rsidRPr="00F62C27">
        <w:t>спектр</w:t>
      </w:r>
      <w:r w:rsidRPr="00F62C27">
        <w:rPr>
          <w:spacing w:val="1"/>
        </w:rPr>
        <w:t xml:space="preserve"> </w:t>
      </w:r>
      <w:r w:rsidRPr="00F62C27">
        <w:t>на</w:t>
      </w:r>
      <w:r w:rsidRPr="00F62C27">
        <w:rPr>
          <w:spacing w:val="1"/>
        </w:rPr>
        <w:t xml:space="preserve"> </w:t>
      </w:r>
      <w:r w:rsidRPr="00F62C27">
        <w:t>основные</w:t>
      </w:r>
      <w:r w:rsidRPr="00F62C27">
        <w:rPr>
          <w:spacing w:val="1"/>
        </w:rPr>
        <w:t xml:space="preserve"> </w:t>
      </w:r>
      <w:r w:rsidRPr="00F62C27">
        <w:t>цвета,</w:t>
      </w:r>
      <w:r w:rsidRPr="00F62C27">
        <w:rPr>
          <w:spacing w:val="1"/>
        </w:rPr>
        <w:t xml:space="preserve"> </w:t>
      </w:r>
      <w:r w:rsidRPr="00F62C27">
        <w:t>они</w:t>
      </w:r>
      <w:r w:rsidRPr="00F62C27">
        <w:rPr>
          <w:spacing w:val="1"/>
        </w:rPr>
        <w:t xml:space="preserve"> </w:t>
      </w:r>
      <w:r w:rsidRPr="00F62C27">
        <w:t>делят</w:t>
      </w:r>
      <w:r w:rsidRPr="00F62C27">
        <w:rPr>
          <w:spacing w:val="1"/>
        </w:rPr>
        <w:t xml:space="preserve"> </w:t>
      </w:r>
      <w:r w:rsidRPr="00F62C27">
        <w:t>звуки</w:t>
      </w:r>
      <w:r w:rsidRPr="00F62C27">
        <w:rPr>
          <w:spacing w:val="1"/>
        </w:rPr>
        <w:t xml:space="preserve"> </w:t>
      </w:r>
      <w:r w:rsidRPr="00F62C27">
        <w:t>речи</w:t>
      </w:r>
      <w:r w:rsidRPr="00F62C27">
        <w:rPr>
          <w:spacing w:val="1"/>
        </w:rPr>
        <w:t xml:space="preserve"> </w:t>
      </w:r>
      <w:r w:rsidRPr="00F62C27">
        <w:t>на</w:t>
      </w:r>
      <w:r w:rsidRPr="00F62C27">
        <w:rPr>
          <w:spacing w:val="1"/>
        </w:rPr>
        <w:t xml:space="preserve"> </w:t>
      </w:r>
      <w:r w:rsidRPr="00F62C27">
        <w:t>категории,</w:t>
      </w:r>
      <w:r w:rsidRPr="00F62C27">
        <w:rPr>
          <w:spacing w:val="1"/>
        </w:rPr>
        <w:t xml:space="preserve"> </w:t>
      </w:r>
      <w:r w:rsidRPr="00F62C27">
        <w:t>соответствующие основным звуковым единицам языка. Интенсивно развивается пассивная речь,</w:t>
      </w:r>
      <w:r w:rsidRPr="00F62C27">
        <w:rPr>
          <w:spacing w:val="1"/>
        </w:rPr>
        <w:t xml:space="preserve"> </w:t>
      </w:r>
      <w:r w:rsidRPr="00F62C27">
        <w:t>младенцы</w:t>
      </w:r>
      <w:r w:rsidRPr="00F62C27">
        <w:rPr>
          <w:spacing w:val="33"/>
        </w:rPr>
        <w:t xml:space="preserve"> </w:t>
      </w:r>
      <w:r w:rsidRPr="00F62C27">
        <w:t>учатся</w:t>
      </w:r>
      <w:r w:rsidRPr="00F62C27">
        <w:rPr>
          <w:spacing w:val="35"/>
        </w:rPr>
        <w:t xml:space="preserve"> </w:t>
      </w:r>
      <w:r w:rsidRPr="00F62C27">
        <w:t>узнавать</w:t>
      </w:r>
      <w:r w:rsidRPr="00F62C27">
        <w:rPr>
          <w:spacing w:val="31"/>
        </w:rPr>
        <w:t xml:space="preserve"> </w:t>
      </w:r>
      <w:r w:rsidRPr="00F62C27">
        <w:t>слова,</w:t>
      </w:r>
      <w:r w:rsidRPr="00F62C27">
        <w:rPr>
          <w:spacing w:val="31"/>
        </w:rPr>
        <w:t xml:space="preserve"> </w:t>
      </w:r>
      <w:r w:rsidRPr="00F62C27">
        <w:t>которые</w:t>
      </w:r>
      <w:r w:rsidRPr="00F62C27">
        <w:rPr>
          <w:spacing w:val="29"/>
        </w:rPr>
        <w:t xml:space="preserve"> </w:t>
      </w:r>
      <w:r w:rsidRPr="00F62C27">
        <w:t>часто</w:t>
      </w:r>
      <w:r w:rsidRPr="00F62C27">
        <w:rPr>
          <w:spacing w:val="32"/>
        </w:rPr>
        <w:t xml:space="preserve"> </w:t>
      </w:r>
      <w:r w:rsidRPr="00F62C27">
        <w:t>слышат.</w:t>
      </w:r>
      <w:r w:rsidRPr="00F62C27">
        <w:rPr>
          <w:spacing w:val="32"/>
        </w:rPr>
        <w:t xml:space="preserve"> </w:t>
      </w:r>
      <w:r w:rsidRPr="00F62C27">
        <w:t>В</w:t>
      </w:r>
      <w:r w:rsidRPr="00F62C27">
        <w:rPr>
          <w:spacing w:val="31"/>
        </w:rPr>
        <w:t xml:space="preserve"> </w:t>
      </w:r>
      <w:r w:rsidRPr="00F62C27">
        <w:t>четыре</w:t>
      </w:r>
      <w:r w:rsidRPr="00F62C27">
        <w:rPr>
          <w:spacing w:val="33"/>
        </w:rPr>
        <w:t xml:space="preserve"> </w:t>
      </w:r>
      <w:r w:rsidRPr="00F62C27">
        <w:t>с</w:t>
      </w:r>
      <w:r w:rsidRPr="00F62C27">
        <w:rPr>
          <w:spacing w:val="31"/>
        </w:rPr>
        <w:t xml:space="preserve"> </w:t>
      </w:r>
      <w:r w:rsidRPr="00F62C27">
        <w:t>половиной</w:t>
      </w:r>
      <w:r w:rsidRPr="00F62C27">
        <w:rPr>
          <w:spacing w:val="32"/>
        </w:rPr>
        <w:t xml:space="preserve"> </w:t>
      </w:r>
      <w:r w:rsidRPr="00F62C27">
        <w:t>месяца</w:t>
      </w:r>
      <w:r w:rsidRPr="00F62C27">
        <w:rPr>
          <w:spacing w:val="29"/>
        </w:rPr>
        <w:t xml:space="preserve"> </w:t>
      </w:r>
      <w:r w:rsidRPr="00F62C27">
        <w:t>ребенок</w:t>
      </w:r>
      <w:r w:rsidRPr="00F62C27">
        <w:rPr>
          <w:spacing w:val="-57"/>
        </w:rPr>
        <w:t xml:space="preserve"> </w:t>
      </w:r>
      <w:r w:rsidRPr="00F62C27">
        <w:t>уже реагирует на собс</w:t>
      </w:r>
      <w:r w:rsidRPr="00F62C27">
        <w:t>т</w:t>
      </w:r>
      <w:r w:rsidRPr="00F62C27">
        <w:t>венное имя, причем не путает его с другими именами, где ударение падает</w:t>
      </w:r>
      <w:r w:rsidRPr="00F62C27">
        <w:rPr>
          <w:spacing w:val="1"/>
        </w:rPr>
        <w:t xml:space="preserve"> </w:t>
      </w:r>
      <w:r w:rsidRPr="00F62C27">
        <w:t>на</w:t>
      </w:r>
      <w:r w:rsidRPr="00F62C27">
        <w:rPr>
          <w:spacing w:val="1"/>
        </w:rPr>
        <w:t xml:space="preserve"> </w:t>
      </w:r>
      <w:r w:rsidRPr="00F62C27">
        <w:t>тот</w:t>
      </w:r>
      <w:r w:rsidRPr="00F62C27">
        <w:rPr>
          <w:spacing w:val="1"/>
        </w:rPr>
        <w:t xml:space="preserve"> </w:t>
      </w:r>
      <w:r w:rsidRPr="00F62C27">
        <w:t>же</w:t>
      </w:r>
      <w:r w:rsidRPr="00F62C27">
        <w:rPr>
          <w:spacing w:val="1"/>
        </w:rPr>
        <w:t xml:space="preserve"> </w:t>
      </w:r>
      <w:r w:rsidRPr="00F62C27">
        <w:t>слог.</w:t>
      </w:r>
      <w:r w:rsidRPr="00F62C27">
        <w:rPr>
          <w:spacing w:val="1"/>
        </w:rPr>
        <w:t xml:space="preserve"> </w:t>
      </w:r>
      <w:r w:rsidRPr="00F62C27">
        <w:t>Реце</w:t>
      </w:r>
      <w:r w:rsidRPr="00F62C27">
        <w:t>п</w:t>
      </w:r>
      <w:r w:rsidRPr="00F62C27">
        <w:t>торы</w:t>
      </w:r>
      <w:r w:rsidRPr="00F62C27">
        <w:rPr>
          <w:spacing w:val="1"/>
        </w:rPr>
        <w:t xml:space="preserve"> </w:t>
      </w:r>
      <w:r w:rsidRPr="00F62C27">
        <w:t>в</w:t>
      </w:r>
      <w:r w:rsidRPr="00F62C27">
        <w:rPr>
          <w:spacing w:val="1"/>
        </w:rPr>
        <w:t xml:space="preserve"> </w:t>
      </w:r>
      <w:r w:rsidRPr="00F62C27">
        <w:t>коже</w:t>
      </w:r>
      <w:r w:rsidRPr="00F62C27">
        <w:rPr>
          <w:spacing w:val="1"/>
        </w:rPr>
        <w:t xml:space="preserve"> </w:t>
      </w:r>
      <w:r w:rsidRPr="00F62C27">
        <w:t>чувствительны</w:t>
      </w:r>
      <w:r w:rsidRPr="00F62C27">
        <w:rPr>
          <w:spacing w:val="1"/>
        </w:rPr>
        <w:t xml:space="preserve"> </w:t>
      </w:r>
      <w:r w:rsidRPr="00F62C27">
        <w:t>к</w:t>
      </w:r>
      <w:r w:rsidRPr="00F62C27">
        <w:rPr>
          <w:spacing w:val="1"/>
        </w:rPr>
        <w:t xml:space="preserve"> </w:t>
      </w:r>
      <w:r w:rsidRPr="00F62C27">
        <w:t>прикосновению,</w:t>
      </w:r>
      <w:r w:rsidRPr="00F62C27">
        <w:rPr>
          <w:spacing w:val="1"/>
        </w:rPr>
        <w:t xml:space="preserve"> </w:t>
      </w:r>
      <w:r w:rsidRPr="00F62C27">
        <w:t>температуре</w:t>
      </w:r>
      <w:r w:rsidRPr="00F62C27">
        <w:rPr>
          <w:spacing w:val="1"/>
        </w:rPr>
        <w:t xml:space="preserve"> </w:t>
      </w:r>
      <w:r w:rsidRPr="00F62C27">
        <w:t>и</w:t>
      </w:r>
      <w:r w:rsidRPr="00F62C27">
        <w:rPr>
          <w:spacing w:val="1"/>
        </w:rPr>
        <w:t xml:space="preserve"> </w:t>
      </w:r>
      <w:r w:rsidRPr="00F62C27">
        <w:t>боли.</w:t>
      </w:r>
      <w:r w:rsidRPr="00F62C27">
        <w:rPr>
          <w:spacing w:val="1"/>
        </w:rPr>
        <w:t xml:space="preserve"> </w:t>
      </w:r>
      <w:r w:rsidRPr="00F62C27">
        <w:t>Новорожденные с большей вероятностью обнаруживают разнообразные рефлексы, если к ним</w:t>
      </w:r>
      <w:r w:rsidRPr="00F62C27">
        <w:rPr>
          <w:spacing w:val="1"/>
        </w:rPr>
        <w:t xml:space="preserve"> </w:t>
      </w:r>
      <w:r w:rsidRPr="00F62C27">
        <w:t>прикасаются в соответству</w:t>
      </w:r>
      <w:r w:rsidRPr="00F62C27">
        <w:t>ю</w:t>
      </w:r>
      <w:r w:rsidRPr="00F62C27">
        <w:t>щих областях. Осязание используется, чтобы исследовать объекты</w:t>
      </w:r>
      <w:r w:rsidRPr="00F62C27">
        <w:rPr>
          <w:spacing w:val="1"/>
        </w:rPr>
        <w:t xml:space="preserve"> </w:t>
      </w:r>
      <w:r w:rsidRPr="00F62C27">
        <w:t>сначала</w:t>
      </w:r>
      <w:r w:rsidRPr="00F62C27">
        <w:rPr>
          <w:spacing w:val="1"/>
        </w:rPr>
        <w:t xml:space="preserve"> </w:t>
      </w:r>
      <w:r w:rsidRPr="00F62C27">
        <w:t>губами</w:t>
      </w:r>
      <w:r w:rsidRPr="00F62C27">
        <w:rPr>
          <w:spacing w:val="1"/>
        </w:rPr>
        <w:t xml:space="preserve"> </w:t>
      </w:r>
      <w:r w:rsidRPr="00F62C27">
        <w:t>и</w:t>
      </w:r>
      <w:r w:rsidRPr="00F62C27">
        <w:rPr>
          <w:spacing w:val="1"/>
        </w:rPr>
        <w:t xml:space="preserve"> </w:t>
      </w:r>
      <w:r w:rsidRPr="00F62C27">
        <w:t>ртом,</w:t>
      </w:r>
      <w:r w:rsidRPr="00F62C27">
        <w:rPr>
          <w:spacing w:val="1"/>
        </w:rPr>
        <w:t xml:space="preserve"> </w:t>
      </w:r>
      <w:r w:rsidRPr="00F62C27">
        <w:t>а</w:t>
      </w:r>
      <w:r w:rsidRPr="00F62C27">
        <w:rPr>
          <w:spacing w:val="1"/>
        </w:rPr>
        <w:t xml:space="preserve"> </w:t>
      </w:r>
      <w:r w:rsidRPr="00F62C27">
        <w:t>по</w:t>
      </w:r>
      <w:r w:rsidRPr="00F62C27">
        <w:t>з</w:t>
      </w:r>
      <w:r w:rsidRPr="00F62C27">
        <w:t>же</w:t>
      </w:r>
      <w:r w:rsidRPr="00F62C27">
        <w:rPr>
          <w:spacing w:val="1"/>
        </w:rPr>
        <w:t xml:space="preserve"> </w:t>
      </w:r>
      <w:r w:rsidRPr="00F62C27">
        <w:t>руками.</w:t>
      </w:r>
      <w:r w:rsidRPr="00F62C27">
        <w:rPr>
          <w:spacing w:val="1"/>
        </w:rPr>
        <w:t xml:space="preserve"> </w:t>
      </w:r>
      <w:r w:rsidRPr="00F62C27">
        <w:t>Прикосновение</w:t>
      </w:r>
      <w:r w:rsidRPr="00F62C27">
        <w:rPr>
          <w:spacing w:val="1"/>
        </w:rPr>
        <w:t xml:space="preserve"> </w:t>
      </w:r>
      <w:r w:rsidRPr="00F62C27">
        <w:t>-</w:t>
      </w:r>
      <w:r w:rsidRPr="00F62C27">
        <w:rPr>
          <w:spacing w:val="1"/>
        </w:rPr>
        <w:t xml:space="preserve"> </w:t>
      </w:r>
      <w:r w:rsidRPr="00F62C27">
        <w:t>первичное</w:t>
      </w:r>
      <w:r w:rsidRPr="00F62C27">
        <w:rPr>
          <w:spacing w:val="1"/>
        </w:rPr>
        <w:t xml:space="preserve"> </w:t>
      </w:r>
      <w:r w:rsidRPr="00F62C27">
        <w:t>средство,</w:t>
      </w:r>
      <w:r w:rsidRPr="00F62C27">
        <w:rPr>
          <w:spacing w:val="1"/>
        </w:rPr>
        <w:t xml:space="preserve"> </w:t>
      </w:r>
      <w:r w:rsidRPr="00F62C27">
        <w:t>с</w:t>
      </w:r>
      <w:r w:rsidRPr="00F62C27">
        <w:rPr>
          <w:spacing w:val="60"/>
        </w:rPr>
        <w:t xml:space="preserve"> </w:t>
      </w:r>
      <w:r w:rsidRPr="00F62C27">
        <w:t>помощью</w:t>
      </w:r>
      <w:r w:rsidRPr="00F62C27">
        <w:rPr>
          <w:spacing w:val="1"/>
        </w:rPr>
        <w:t xml:space="preserve"> </w:t>
      </w:r>
      <w:r w:rsidRPr="00F62C27">
        <w:t>которого</w:t>
      </w:r>
      <w:r w:rsidRPr="00F62C27">
        <w:rPr>
          <w:spacing w:val="1"/>
        </w:rPr>
        <w:t xml:space="preserve"> </w:t>
      </w:r>
      <w:r w:rsidRPr="00F62C27">
        <w:t>младенцы</w:t>
      </w:r>
      <w:r w:rsidRPr="00F62C27">
        <w:rPr>
          <w:spacing w:val="1"/>
        </w:rPr>
        <w:t xml:space="preserve"> </w:t>
      </w:r>
      <w:r w:rsidRPr="00F62C27">
        <w:t>получают</w:t>
      </w:r>
      <w:r w:rsidRPr="00F62C27">
        <w:rPr>
          <w:spacing w:val="1"/>
        </w:rPr>
        <w:t xml:space="preserve"> </w:t>
      </w:r>
      <w:r w:rsidRPr="00F62C27">
        <w:t>зн</w:t>
      </w:r>
      <w:r w:rsidRPr="00F62C27">
        <w:t>а</w:t>
      </w:r>
      <w:r w:rsidRPr="00F62C27">
        <w:t>ния</w:t>
      </w:r>
      <w:r w:rsidRPr="00F62C27">
        <w:rPr>
          <w:spacing w:val="1"/>
        </w:rPr>
        <w:t xml:space="preserve"> </w:t>
      </w:r>
      <w:r w:rsidRPr="00F62C27">
        <w:t>об</w:t>
      </w:r>
      <w:r w:rsidRPr="00F62C27">
        <w:rPr>
          <w:spacing w:val="1"/>
        </w:rPr>
        <w:t xml:space="preserve"> </w:t>
      </w:r>
      <w:r w:rsidRPr="00F62C27">
        <w:t>окружении,</w:t>
      </w:r>
      <w:r w:rsidRPr="00F62C27">
        <w:rPr>
          <w:spacing w:val="1"/>
        </w:rPr>
        <w:t xml:space="preserve"> </w:t>
      </w:r>
      <w:r w:rsidRPr="00F62C27">
        <w:t>осязание</w:t>
      </w:r>
      <w:r w:rsidRPr="00F62C27">
        <w:rPr>
          <w:spacing w:val="1"/>
        </w:rPr>
        <w:t xml:space="preserve"> </w:t>
      </w:r>
      <w:r w:rsidRPr="00F62C27">
        <w:t>является</w:t>
      </w:r>
      <w:r w:rsidRPr="00F62C27">
        <w:rPr>
          <w:spacing w:val="1"/>
        </w:rPr>
        <w:t xml:space="preserve"> </w:t>
      </w:r>
      <w:r w:rsidRPr="00F62C27">
        <w:t>основой</w:t>
      </w:r>
      <w:r w:rsidRPr="00F62C27">
        <w:rPr>
          <w:spacing w:val="1"/>
        </w:rPr>
        <w:t xml:space="preserve"> </w:t>
      </w:r>
      <w:r w:rsidRPr="00F62C27">
        <w:t>раннего</w:t>
      </w:r>
      <w:r w:rsidRPr="00F62C27">
        <w:rPr>
          <w:spacing w:val="1"/>
        </w:rPr>
        <w:t xml:space="preserve"> </w:t>
      </w:r>
      <w:r w:rsidRPr="00F62C27">
        <w:t>когнитивного</w:t>
      </w:r>
      <w:r w:rsidRPr="00F62C27">
        <w:rPr>
          <w:spacing w:val="1"/>
        </w:rPr>
        <w:t xml:space="preserve"> </w:t>
      </w:r>
      <w:r w:rsidRPr="00F62C27">
        <w:t>развития.</w:t>
      </w:r>
      <w:r w:rsidRPr="00F62C27">
        <w:rPr>
          <w:spacing w:val="1"/>
        </w:rPr>
        <w:t xml:space="preserve"> </w:t>
      </w:r>
      <w:r w:rsidRPr="00F62C27">
        <w:t>Для</w:t>
      </w:r>
      <w:r w:rsidRPr="00F62C27">
        <w:rPr>
          <w:spacing w:val="1"/>
        </w:rPr>
        <w:t xml:space="preserve"> </w:t>
      </w:r>
      <w:r w:rsidRPr="00F62C27">
        <w:t>развития</w:t>
      </w:r>
      <w:r w:rsidRPr="00F62C27">
        <w:rPr>
          <w:spacing w:val="1"/>
        </w:rPr>
        <w:t xml:space="preserve"> </w:t>
      </w:r>
      <w:r w:rsidRPr="00F62C27">
        <w:t>во</w:t>
      </w:r>
      <w:r w:rsidRPr="00F62C27">
        <w:t>с</w:t>
      </w:r>
      <w:r w:rsidRPr="00F62C27">
        <w:t>приятия</w:t>
      </w:r>
      <w:r w:rsidRPr="00F62C27">
        <w:rPr>
          <w:spacing w:val="1"/>
        </w:rPr>
        <w:t xml:space="preserve"> </w:t>
      </w:r>
      <w:r w:rsidRPr="00F62C27">
        <w:t>принципиально</w:t>
      </w:r>
      <w:r w:rsidRPr="00F62C27">
        <w:rPr>
          <w:spacing w:val="1"/>
        </w:rPr>
        <w:t xml:space="preserve"> </w:t>
      </w:r>
      <w:r w:rsidRPr="00F62C27">
        <w:t>важна</w:t>
      </w:r>
      <w:r w:rsidRPr="00F62C27">
        <w:rPr>
          <w:spacing w:val="1"/>
        </w:rPr>
        <w:t xml:space="preserve"> </w:t>
      </w:r>
      <w:r w:rsidRPr="00F62C27">
        <w:t>кинестетическая</w:t>
      </w:r>
      <w:r w:rsidRPr="00F62C27">
        <w:rPr>
          <w:spacing w:val="1"/>
        </w:rPr>
        <w:t xml:space="preserve"> </w:t>
      </w:r>
      <w:r w:rsidRPr="00F62C27">
        <w:t>информация</w:t>
      </w:r>
      <w:r w:rsidRPr="00F62C27">
        <w:rPr>
          <w:spacing w:val="1"/>
        </w:rPr>
        <w:t xml:space="preserve"> </w:t>
      </w:r>
      <w:r w:rsidRPr="00F62C27">
        <w:t>(использование</w:t>
      </w:r>
      <w:r w:rsidRPr="00F62C27">
        <w:rPr>
          <w:spacing w:val="1"/>
        </w:rPr>
        <w:t xml:space="preserve"> </w:t>
      </w:r>
      <w:r w:rsidRPr="00F62C27">
        <w:t>информации</w:t>
      </w:r>
      <w:r w:rsidRPr="00F62C27">
        <w:rPr>
          <w:spacing w:val="1"/>
        </w:rPr>
        <w:t xml:space="preserve"> </w:t>
      </w:r>
      <w:r w:rsidRPr="00F62C27">
        <w:t>о</w:t>
      </w:r>
      <w:r w:rsidRPr="00F62C27">
        <w:rPr>
          <w:spacing w:val="1"/>
        </w:rPr>
        <w:t xml:space="preserve"> </w:t>
      </w:r>
      <w:r w:rsidRPr="00F62C27">
        <w:t>дв</w:t>
      </w:r>
      <w:r w:rsidRPr="00F62C27">
        <w:t>и</w:t>
      </w:r>
      <w:r w:rsidRPr="00F62C27">
        <w:t>жении</w:t>
      </w:r>
      <w:r w:rsidRPr="00F62C27">
        <w:rPr>
          <w:spacing w:val="1"/>
        </w:rPr>
        <w:t xml:space="preserve"> </w:t>
      </w:r>
      <w:r w:rsidRPr="00F62C27">
        <w:t>объектов).</w:t>
      </w:r>
      <w:r w:rsidRPr="00F62C27">
        <w:rPr>
          <w:spacing w:val="1"/>
        </w:rPr>
        <w:t xml:space="preserve"> </w:t>
      </w:r>
      <w:r w:rsidRPr="00F62C27">
        <w:t>Константность</w:t>
      </w:r>
      <w:r w:rsidRPr="00F62C27">
        <w:rPr>
          <w:spacing w:val="1"/>
        </w:rPr>
        <w:t xml:space="preserve"> </w:t>
      </w:r>
      <w:r w:rsidRPr="00F62C27">
        <w:t>размера</w:t>
      </w:r>
      <w:r w:rsidRPr="00F62C27">
        <w:rPr>
          <w:spacing w:val="1"/>
        </w:rPr>
        <w:t xml:space="preserve"> </w:t>
      </w:r>
      <w:r w:rsidRPr="00F62C27">
        <w:t>появляется в возрасте от трех до пяти месяцев, когда развивается хорошее бинокулярное зрение. К</w:t>
      </w:r>
      <w:r w:rsidRPr="00F62C27">
        <w:rPr>
          <w:spacing w:val="-57"/>
        </w:rPr>
        <w:t xml:space="preserve"> </w:t>
      </w:r>
      <w:r w:rsidRPr="00F62C27">
        <w:t>трем</w:t>
      </w:r>
      <w:r w:rsidRPr="00F62C27">
        <w:rPr>
          <w:spacing w:val="1"/>
        </w:rPr>
        <w:t xml:space="preserve"> </w:t>
      </w:r>
      <w:r w:rsidRPr="00F62C27">
        <w:t>месяцам</w:t>
      </w:r>
      <w:r w:rsidRPr="00F62C27">
        <w:rPr>
          <w:spacing w:val="1"/>
        </w:rPr>
        <w:t xml:space="preserve"> </w:t>
      </w:r>
      <w:r w:rsidRPr="00F62C27">
        <w:t>формируется</w:t>
      </w:r>
      <w:r w:rsidRPr="00F62C27">
        <w:rPr>
          <w:spacing w:val="1"/>
        </w:rPr>
        <w:t xml:space="preserve"> </w:t>
      </w:r>
      <w:r w:rsidRPr="00F62C27">
        <w:t>восприятие</w:t>
      </w:r>
      <w:r w:rsidRPr="00F62C27">
        <w:rPr>
          <w:spacing w:val="1"/>
        </w:rPr>
        <w:t xml:space="preserve"> </w:t>
      </w:r>
      <w:r w:rsidRPr="00F62C27">
        <w:t>глубины</w:t>
      </w:r>
      <w:r w:rsidRPr="00F62C27">
        <w:rPr>
          <w:spacing w:val="1"/>
        </w:rPr>
        <w:t xml:space="preserve"> </w:t>
      </w:r>
      <w:r w:rsidRPr="00F62C27">
        <w:t>и</w:t>
      </w:r>
      <w:r w:rsidRPr="00F62C27">
        <w:rPr>
          <w:spacing w:val="1"/>
        </w:rPr>
        <w:t xml:space="preserve"> </w:t>
      </w:r>
      <w:r w:rsidRPr="00F62C27">
        <w:t>интермодальность</w:t>
      </w:r>
      <w:r w:rsidRPr="00F62C27">
        <w:rPr>
          <w:spacing w:val="1"/>
        </w:rPr>
        <w:t xml:space="preserve"> </w:t>
      </w:r>
      <w:r w:rsidRPr="00F62C27">
        <w:t>восприятия.</w:t>
      </w:r>
      <w:r w:rsidRPr="00F62C27">
        <w:rPr>
          <w:spacing w:val="1"/>
        </w:rPr>
        <w:t xml:space="preserve"> </w:t>
      </w:r>
      <w:r w:rsidRPr="00F62C27">
        <w:t>К</w:t>
      </w:r>
      <w:r w:rsidRPr="00F62C27">
        <w:rPr>
          <w:spacing w:val="1"/>
        </w:rPr>
        <w:t xml:space="preserve"> </w:t>
      </w:r>
      <w:r w:rsidRPr="00F62C27">
        <w:t>году</w:t>
      </w:r>
      <w:r w:rsidRPr="00F62C27">
        <w:rPr>
          <w:spacing w:val="1"/>
        </w:rPr>
        <w:t xml:space="preserve"> </w:t>
      </w:r>
      <w:r w:rsidRPr="00F62C27">
        <w:t>формируются</w:t>
      </w:r>
      <w:r w:rsidRPr="00F62C27">
        <w:rPr>
          <w:spacing w:val="1"/>
        </w:rPr>
        <w:t xml:space="preserve"> </w:t>
      </w:r>
      <w:r w:rsidRPr="00F62C27">
        <w:t>способность</w:t>
      </w:r>
      <w:r w:rsidRPr="00F62C27">
        <w:rPr>
          <w:spacing w:val="1"/>
        </w:rPr>
        <w:t xml:space="preserve"> </w:t>
      </w:r>
      <w:r w:rsidRPr="00F62C27">
        <w:t>проводить</w:t>
      </w:r>
      <w:r w:rsidRPr="00F62C27">
        <w:rPr>
          <w:spacing w:val="1"/>
        </w:rPr>
        <w:t xml:space="preserve"> </w:t>
      </w:r>
      <w:r w:rsidRPr="00F62C27">
        <w:t>перцептивное</w:t>
      </w:r>
      <w:r w:rsidRPr="00F62C27">
        <w:rPr>
          <w:spacing w:val="1"/>
        </w:rPr>
        <w:t xml:space="preserve"> </w:t>
      </w:r>
      <w:r w:rsidRPr="00F62C27">
        <w:t>ра</w:t>
      </w:r>
      <w:r w:rsidRPr="00F62C27">
        <w:t>з</w:t>
      </w:r>
      <w:r w:rsidRPr="00F62C27">
        <w:t>личение</w:t>
      </w:r>
      <w:r w:rsidRPr="00F62C27">
        <w:rPr>
          <w:spacing w:val="1"/>
        </w:rPr>
        <w:t xml:space="preserve"> </w:t>
      </w:r>
      <w:r w:rsidRPr="00F62C27">
        <w:t>множеств;</w:t>
      </w:r>
      <w:r w:rsidRPr="00F62C27">
        <w:rPr>
          <w:spacing w:val="1"/>
        </w:rPr>
        <w:t xml:space="preserve"> </w:t>
      </w:r>
      <w:r w:rsidRPr="00F62C27">
        <w:t>элементарные</w:t>
      </w:r>
      <w:r w:rsidRPr="00F62C27">
        <w:rPr>
          <w:spacing w:val="1"/>
        </w:rPr>
        <w:t xml:space="preserve"> </w:t>
      </w:r>
      <w:r w:rsidRPr="00F62C27">
        <w:t>представления о константности объектов. Дети эмоционально отзывчивы на интонацию и музыку</w:t>
      </w:r>
      <w:r w:rsidRPr="00F62C27">
        <w:rPr>
          <w:spacing w:val="1"/>
        </w:rPr>
        <w:t xml:space="preserve"> </w:t>
      </w:r>
      <w:r w:rsidRPr="00F62C27">
        <w:t>разного характера. В первые месяцы жизни ребенок произн</w:t>
      </w:r>
      <w:r w:rsidRPr="00F62C27">
        <w:t>о</w:t>
      </w:r>
      <w:r w:rsidRPr="00F62C27">
        <w:t>сит короткие отрывистые звуки («гы,</w:t>
      </w:r>
      <w:r w:rsidRPr="00F62C27">
        <w:rPr>
          <w:spacing w:val="1"/>
        </w:rPr>
        <w:t xml:space="preserve"> </w:t>
      </w:r>
      <w:r w:rsidRPr="00F62C27">
        <w:t>кхы»), в четыре-пять месяцев он певуче гулит («а-а-а»), что очень важно для развития речевого</w:t>
      </w:r>
      <w:r w:rsidRPr="00F62C27">
        <w:rPr>
          <w:spacing w:val="1"/>
        </w:rPr>
        <w:t xml:space="preserve"> </w:t>
      </w:r>
      <w:r w:rsidRPr="00F62C27">
        <w:t>дыхания. Потом начинает лепетать, то есть произносить сл</w:t>
      </w:r>
      <w:r w:rsidRPr="00F62C27">
        <w:t>о</w:t>
      </w:r>
      <w:r w:rsidRPr="00F62C27">
        <w:t>ги, из которых позже образуются</w:t>
      </w:r>
      <w:r w:rsidRPr="00F62C27">
        <w:rPr>
          <w:spacing w:val="1"/>
        </w:rPr>
        <w:t xml:space="preserve"> </w:t>
      </w:r>
      <w:r w:rsidRPr="00F62C27">
        <w:t>первые</w:t>
      </w:r>
      <w:r w:rsidRPr="00F62C27">
        <w:rPr>
          <w:spacing w:val="-2"/>
        </w:rPr>
        <w:t xml:space="preserve"> </w:t>
      </w:r>
      <w:r w:rsidRPr="00F62C27">
        <w:t>слова.</w:t>
      </w:r>
    </w:p>
    <w:p w:rsidR="00B44E87" w:rsidRPr="00F62C27" w:rsidRDefault="00B44E87" w:rsidP="00E22A07">
      <w:pPr>
        <w:pStyle w:val="aa"/>
        <w:ind w:left="0" w:firstLine="709"/>
      </w:pPr>
      <w:r w:rsidRPr="00F62C27">
        <w:rPr>
          <w:b/>
          <w:i/>
        </w:rPr>
        <w:t>Навыки.</w:t>
      </w:r>
      <w:r w:rsidRPr="00F62C27">
        <w:rPr>
          <w:b/>
          <w:i/>
          <w:spacing w:val="1"/>
        </w:rPr>
        <w:t xml:space="preserve"> </w:t>
      </w:r>
      <w:r w:rsidRPr="00F62C27">
        <w:t>Акт</w:t>
      </w:r>
      <w:r w:rsidRPr="00F62C27">
        <w:rPr>
          <w:spacing w:val="1"/>
        </w:rPr>
        <w:t xml:space="preserve"> </w:t>
      </w:r>
      <w:r w:rsidRPr="00F62C27">
        <w:t>хватания,</w:t>
      </w:r>
      <w:r w:rsidRPr="00F62C27">
        <w:rPr>
          <w:spacing w:val="1"/>
        </w:rPr>
        <w:t xml:space="preserve"> </w:t>
      </w:r>
      <w:r w:rsidRPr="00F62C27">
        <w:t>усложняющийся</w:t>
      </w:r>
      <w:r w:rsidRPr="00F62C27">
        <w:rPr>
          <w:spacing w:val="1"/>
        </w:rPr>
        <w:t xml:space="preserve"> </w:t>
      </w:r>
      <w:r w:rsidRPr="00F62C27">
        <w:t>на</w:t>
      </w:r>
      <w:r w:rsidRPr="00F62C27">
        <w:rPr>
          <w:spacing w:val="1"/>
        </w:rPr>
        <w:t xml:space="preserve"> </w:t>
      </w:r>
      <w:r w:rsidRPr="00F62C27">
        <w:t>протяжении</w:t>
      </w:r>
      <w:r w:rsidRPr="00F62C27">
        <w:rPr>
          <w:spacing w:val="1"/>
        </w:rPr>
        <w:t xml:space="preserve"> </w:t>
      </w:r>
      <w:r w:rsidRPr="00F62C27">
        <w:t>всего</w:t>
      </w:r>
      <w:r w:rsidRPr="00F62C27">
        <w:rPr>
          <w:spacing w:val="1"/>
        </w:rPr>
        <w:t xml:space="preserve"> </w:t>
      </w:r>
      <w:r w:rsidRPr="00F62C27">
        <w:t>года.</w:t>
      </w:r>
      <w:r w:rsidRPr="00F62C27">
        <w:rPr>
          <w:spacing w:val="60"/>
        </w:rPr>
        <w:t xml:space="preserve"> </w:t>
      </w:r>
      <w:r w:rsidRPr="00F62C27">
        <w:t>Самостоятельная</w:t>
      </w:r>
      <w:r w:rsidRPr="00F62C27">
        <w:rPr>
          <w:spacing w:val="1"/>
        </w:rPr>
        <w:t xml:space="preserve"> </w:t>
      </w:r>
      <w:r w:rsidRPr="00F62C27">
        <w:t>ходьба к концу периода. Манипулятивные действия. Понимание речи, первые слова. Появляются</w:t>
      </w:r>
      <w:r w:rsidRPr="00F62C27">
        <w:rPr>
          <w:spacing w:val="1"/>
        </w:rPr>
        <w:t xml:space="preserve"> </w:t>
      </w:r>
      <w:r w:rsidRPr="00F62C27">
        <w:t>предметные действия: кубики малыш кладет в коробку, мяч бросает, куклу качает. Появляются</w:t>
      </w:r>
      <w:r w:rsidRPr="00F62C27">
        <w:rPr>
          <w:spacing w:val="1"/>
        </w:rPr>
        <w:t xml:space="preserve"> </w:t>
      </w:r>
      <w:r w:rsidRPr="00F62C27">
        <w:t>простейшие элементы самообслуживания: в пять-шесть месяцев удерживает бутылочку, к концу</w:t>
      </w:r>
      <w:r w:rsidRPr="00F62C27">
        <w:rPr>
          <w:spacing w:val="1"/>
        </w:rPr>
        <w:t xml:space="preserve"> </w:t>
      </w:r>
      <w:r w:rsidRPr="00F62C27">
        <w:t>года держит чашечку, когда пьет, стягивает шапку, носки, подает по просьбе взрослого предметы</w:t>
      </w:r>
      <w:r w:rsidRPr="00F62C27">
        <w:rPr>
          <w:spacing w:val="1"/>
        </w:rPr>
        <w:t xml:space="preserve"> </w:t>
      </w:r>
      <w:r w:rsidRPr="00F62C27">
        <w:t>одежды.</w:t>
      </w:r>
    </w:p>
    <w:p w:rsidR="00B44E87" w:rsidRPr="00F62C27" w:rsidRDefault="00B44E87" w:rsidP="00E22A07">
      <w:pPr>
        <w:pStyle w:val="aa"/>
        <w:ind w:left="0" w:firstLine="709"/>
      </w:pPr>
      <w:r w:rsidRPr="00F62C27">
        <w:rPr>
          <w:b/>
          <w:i/>
        </w:rPr>
        <w:t xml:space="preserve">Коммуникация и социализация. </w:t>
      </w:r>
      <w:r w:rsidRPr="00F62C27">
        <w:t>На младенчество приходится появление потребности в</w:t>
      </w:r>
      <w:r w:rsidRPr="00F62C27">
        <w:rPr>
          <w:spacing w:val="1"/>
        </w:rPr>
        <w:t xml:space="preserve"> </w:t>
      </w:r>
      <w:r w:rsidRPr="00F62C27">
        <w:t>общении.</w:t>
      </w:r>
      <w:r w:rsidRPr="00F62C27">
        <w:rPr>
          <w:spacing w:val="1"/>
        </w:rPr>
        <w:t xml:space="preserve"> </w:t>
      </w:r>
      <w:r w:rsidRPr="00F62C27">
        <w:t>Общение</w:t>
      </w:r>
      <w:r w:rsidRPr="00F62C27">
        <w:rPr>
          <w:spacing w:val="1"/>
        </w:rPr>
        <w:t xml:space="preserve"> </w:t>
      </w:r>
      <w:r w:rsidRPr="00F62C27">
        <w:t>направлено</w:t>
      </w:r>
      <w:r w:rsidRPr="00F62C27">
        <w:rPr>
          <w:spacing w:val="1"/>
        </w:rPr>
        <w:t xml:space="preserve"> </w:t>
      </w:r>
      <w:r w:rsidRPr="00F62C27">
        <w:t>только</w:t>
      </w:r>
      <w:r w:rsidRPr="00F62C27">
        <w:rPr>
          <w:spacing w:val="1"/>
        </w:rPr>
        <w:t xml:space="preserve"> </w:t>
      </w:r>
      <w:r w:rsidRPr="00F62C27">
        <w:t>на</w:t>
      </w:r>
      <w:r w:rsidRPr="00F62C27">
        <w:rPr>
          <w:spacing w:val="1"/>
        </w:rPr>
        <w:t xml:space="preserve"> </w:t>
      </w:r>
      <w:r w:rsidRPr="00F62C27">
        <w:t>взрослого</w:t>
      </w:r>
      <w:r w:rsidRPr="00F62C27">
        <w:rPr>
          <w:spacing w:val="1"/>
        </w:rPr>
        <w:t xml:space="preserve"> </w:t>
      </w:r>
      <w:r w:rsidRPr="00F62C27">
        <w:t>и</w:t>
      </w:r>
      <w:r w:rsidRPr="00F62C27">
        <w:rPr>
          <w:spacing w:val="1"/>
        </w:rPr>
        <w:t xml:space="preserve"> </w:t>
      </w:r>
      <w:r w:rsidRPr="00F62C27">
        <w:t>строится</w:t>
      </w:r>
      <w:r w:rsidRPr="00F62C27">
        <w:rPr>
          <w:spacing w:val="1"/>
        </w:rPr>
        <w:t xml:space="preserve"> </w:t>
      </w:r>
      <w:r w:rsidRPr="00F62C27">
        <w:t>на</w:t>
      </w:r>
      <w:r w:rsidRPr="00F62C27">
        <w:rPr>
          <w:spacing w:val="1"/>
        </w:rPr>
        <w:t xml:space="preserve"> </w:t>
      </w:r>
      <w:r w:rsidRPr="00F62C27">
        <w:t>удовлетворении</w:t>
      </w:r>
      <w:r w:rsidRPr="00F62C27">
        <w:rPr>
          <w:spacing w:val="1"/>
        </w:rPr>
        <w:t xml:space="preserve"> </w:t>
      </w:r>
      <w:r w:rsidRPr="00F62C27">
        <w:t>базовых</w:t>
      </w:r>
      <w:r w:rsidRPr="00F62C27">
        <w:rPr>
          <w:spacing w:val="1"/>
        </w:rPr>
        <w:t xml:space="preserve"> </w:t>
      </w:r>
      <w:r w:rsidRPr="00F62C27">
        <w:t>п</w:t>
      </w:r>
      <w:r w:rsidRPr="00F62C27">
        <w:t>о</w:t>
      </w:r>
      <w:r w:rsidRPr="00F62C27">
        <w:t>требностей</w:t>
      </w:r>
      <w:r w:rsidRPr="00F62C27">
        <w:rPr>
          <w:spacing w:val="1"/>
        </w:rPr>
        <w:t xml:space="preserve"> </w:t>
      </w:r>
      <w:r w:rsidRPr="00F62C27">
        <w:t>ребенка</w:t>
      </w:r>
      <w:r w:rsidRPr="00F62C27">
        <w:rPr>
          <w:spacing w:val="1"/>
        </w:rPr>
        <w:t xml:space="preserve"> </w:t>
      </w:r>
      <w:r w:rsidRPr="00F62C27">
        <w:t>и</w:t>
      </w:r>
      <w:r w:rsidRPr="00F62C27">
        <w:rPr>
          <w:spacing w:val="1"/>
        </w:rPr>
        <w:t xml:space="preserve"> </w:t>
      </w:r>
      <w:r w:rsidRPr="00F62C27">
        <w:t>потребности</w:t>
      </w:r>
      <w:r w:rsidRPr="00F62C27">
        <w:rPr>
          <w:spacing w:val="1"/>
        </w:rPr>
        <w:t xml:space="preserve"> </w:t>
      </w:r>
      <w:r w:rsidRPr="00F62C27">
        <w:t>в</w:t>
      </w:r>
      <w:r w:rsidRPr="00F62C27">
        <w:rPr>
          <w:spacing w:val="1"/>
        </w:rPr>
        <w:t xml:space="preserve"> </w:t>
      </w:r>
      <w:r w:rsidRPr="00F62C27">
        <w:t>притоке</w:t>
      </w:r>
      <w:r w:rsidRPr="00F62C27">
        <w:rPr>
          <w:spacing w:val="1"/>
        </w:rPr>
        <w:t xml:space="preserve"> </w:t>
      </w:r>
      <w:r w:rsidRPr="00F62C27">
        <w:t>впечатлений.</w:t>
      </w:r>
      <w:r w:rsidRPr="00F62C27">
        <w:rPr>
          <w:spacing w:val="1"/>
        </w:rPr>
        <w:t xml:space="preserve"> </w:t>
      </w:r>
      <w:r w:rsidRPr="00F62C27">
        <w:t>Удовлетворение</w:t>
      </w:r>
      <w:r w:rsidRPr="00F62C27">
        <w:rPr>
          <w:spacing w:val="1"/>
        </w:rPr>
        <w:t xml:space="preserve"> </w:t>
      </w:r>
      <w:r w:rsidRPr="00F62C27">
        <w:t>потребности</w:t>
      </w:r>
      <w:r w:rsidRPr="00F62C27">
        <w:rPr>
          <w:spacing w:val="1"/>
        </w:rPr>
        <w:t xml:space="preserve"> </w:t>
      </w:r>
      <w:r w:rsidRPr="00F62C27">
        <w:t>в</w:t>
      </w:r>
      <w:r w:rsidRPr="00F62C27">
        <w:rPr>
          <w:spacing w:val="1"/>
        </w:rPr>
        <w:t xml:space="preserve"> </w:t>
      </w:r>
      <w:r w:rsidRPr="00F62C27">
        <w:t>общ</w:t>
      </w:r>
      <w:r w:rsidRPr="00F62C27">
        <w:t>е</w:t>
      </w:r>
      <w:r w:rsidRPr="00F62C27">
        <w:t>нии</w:t>
      </w:r>
      <w:r w:rsidRPr="00F62C27">
        <w:rPr>
          <w:spacing w:val="1"/>
        </w:rPr>
        <w:t xml:space="preserve"> </w:t>
      </w:r>
      <w:r w:rsidRPr="00F62C27">
        <w:t>влияет</w:t>
      </w:r>
      <w:r w:rsidRPr="00F62C27">
        <w:rPr>
          <w:spacing w:val="1"/>
        </w:rPr>
        <w:t xml:space="preserve"> </w:t>
      </w:r>
      <w:r w:rsidRPr="00F62C27">
        <w:t>на</w:t>
      </w:r>
      <w:r w:rsidRPr="00F62C27">
        <w:rPr>
          <w:spacing w:val="1"/>
        </w:rPr>
        <w:t xml:space="preserve"> </w:t>
      </w:r>
      <w:r w:rsidRPr="00F62C27">
        <w:t>общее</w:t>
      </w:r>
      <w:r w:rsidRPr="00F62C27">
        <w:rPr>
          <w:spacing w:val="1"/>
        </w:rPr>
        <w:t xml:space="preserve"> </w:t>
      </w:r>
      <w:r w:rsidRPr="00F62C27">
        <w:t>психическое</w:t>
      </w:r>
      <w:r w:rsidRPr="00F62C27">
        <w:rPr>
          <w:spacing w:val="1"/>
        </w:rPr>
        <w:t xml:space="preserve"> </w:t>
      </w:r>
      <w:r w:rsidRPr="00F62C27">
        <w:t>и</w:t>
      </w:r>
      <w:r w:rsidRPr="00F62C27">
        <w:rPr>
          <w:spacing w:val="1"/>
        </w:rPr>
        <w:t xml:space="preserve"> </w:t>
      </w:r>
      <w:r w:rsidRPr="00F62C27">
        <w:t>физическое</w:t>
      </w:r>
      <w:r w:rsidRPr="00F62C27">
        <w:rPr>
          <w:spacing w:val="1"/>
        </w:rPr>
        <w:t xml:space="preserve"> </w:t>
      </w:r>
      <w:r w:rsidRPr="00F62C27">
        <w:t>развитие;</w:t>
      </w:r>
      <w:r w:rsidRPr="00F62C27">
        <w:rPr>
          <w:spacing w:val="1"/>
        </w:rPr>
        <w:t xml:space="preserve"> </w:t>
      </w:r>
      <w:r w:rsidRPr="00F62C27">
        <w:t>определяет</w:t>
      </w:r>
      <w:r w:rsidRPr="00F62C27">
        <w:rPr>
          <w:spacing w:val="1"/>
        </w:rPr>
        <w:t xml:space="preserve"> </w:t>
      </w:r>
      <w:r w:rsidRPr="00F62C27">
        <w:t>эмоциональное</w:t>
      </w:r>
      <w:r w:rsidRPr="00F62C27">
        <w:rPr>
          <w:spacing w:val="1"/>
        </w:rPr>
        <w:t xml:space="preserve"> </w:t>
      </w:r>
      <w:r w:rsidRPr="00F62C27">
        <w:t>состояние</w:t>
      </w:r>
      <w:r w:rsidRPr="00F62C27">
        <w:rPr>
          <w:spacing w:val="1"/>
        </w:rPr>
        <w:t xml:space="preserve"> </w:t>
      </w:r>
      <w:r w:rsidRPr="00F62C27">
        <w:t>ребенка.</w:t>
      </w:r>
      <w:r w:rsidRPr="00F62C27">
        <w:rPr>
          <w:spacing w:val="1"/>
        </w:rPr>
        <w:t xml:space="preserve"> </w:t>
      </w:r>
      <w:r w:rsidRPr="00F62C27">
        <w:t>К</w:t>
      </w:r>
      <w:r w:rsidRPr="00F62C27">
        <w:rPr>
          <w:spacing w:val="1"/>
        </w:rPr>
        <w:t xml:space="preserve"> </w:t>
      </w:r>
      <w:r w:rsidRPr="00F62C27">
        <w:t>году</w:t>
      </w:r>
      <w:r w:rsidRPr="00F62C27">
        <w:rPr>
          <w:spacing w:val="1"/>
        </w:rPr>
        <w:t xml:space="preserve"> </w:t>
      </w:r>
      <w:r w:rsidRPr="00F62C27">
        <w:t>ребенок</w:t>
      </w:r>
      <w:r w:rsidRPr="00F62C27">
        <w:rPr>
          <w:spacing w:val="1"/>
        </w:rPr>
        <w:t xml:space="preserve"> </w:t>
      </w:r>
      <w:r w:rsidRPr="00F62C27">
        <w:t>интерпретирует</w:t>
      </w:r>
      <w:r w:rsidRPr="00F62C27">
        <w:rPr>
          <w:spacing w:val="1"/>
        </w:rPr>
        <w:t xml:space="preserve"> </w:t>
      </w:r>
      <w:r w:rsidRPr="00F62C27">
        <w:t>выражение</w:t>
      </w:r>
      <w:r w:rsidRPr="00F62C27">
        <w:rPr>
          <w:spacing w:val="1"/>
        </w:rPr>
        <w:t xml:space="preserve"> </w:t>
      </w:r>
      <w:r w:rsidRPr="00F62C27">
        <w:t>лица</w:t>
      </w:r>
      <w:r w:rsidRPr="00F62C27">
        <w:rPr>
          <w:spacing w:val="1"/>
        </w:rPr>
        <w:t xml:space="preserve"> </w:t>
      </w:r>
      <w:r w:rsidRPr="00F62C27">
        <w:t>других</w:t>
      </w:r>
      <w:r w:rsidRPr="00F62C27">
        <w:rPr>
          <w:spacing w:val="1"/>
        </w:rPr>
        <w:t xml:space="preserve"> </w:t>
      </w:r>
      <w:r w:rsidRPr="00F62C27">
        <w:t>людей.</w:t>
      </w:r>
      <w:r w:rsidRPr="00F62C27">
        <w:rPr>
          <w:spacing w:val="1"/>
        </w:rPr>
        <w:t xml:space="preserve"> </w:t>
      </w:r>
      <w:r w:rsidRPr="00F62C27">
        <w:t>В</w:t>
      </w:r>
      <w:r w:rsidRPr="00F62C27">
        <w:rPr>
          <w:spacing w:val="1"/>
        </w:rPr>
        <w:t xml:space="preserve"> </w:t>
      </w:r>
      <w:r w:rsidRPr="00F62C27">
        <w:t>эмоциональной</w:t>
      </w:r>
      <w:r w:rsidRPr="00F62C27">
        <w:rPr>
          <w:spacing w:val="1"/>
        </w:rPr>
        <w:t xml:space="preserve"> </w:t>
      </w:r>
      <w:r w:rsidRPr="00F62C27">
        <w:t>сфере</w:t>
      </w:r>
      <w:r w:rsidRPr="00F62C27">
        <w:rPr>
          <w:spacing w:val="1"/>
        </w:rPr>
        <w:t xml:space="preserve"> </w:t>
      </w:r>
      <w:r w:rsidRPr="00F62C27">
        <w:t>к</w:t>
      </w:r>
      <w:r w:rsidRPr="00F62C27">
        <w:rPr>
          <w:spacing w:val="1"/>
        </w:rPr>
        <w:t xml:space="preserve"> </w:t>
      </w:r>
      <w:r w:rsidRPr="00F62C27">
        <w:t>врожденным</w:t>
      </w:r>
      <w:r w:rsidRPr="00F62C27">
        <w:rPr>
          <w:spacing w:val="1"/>
        </w:rPr>
        <w:t xml:space="preserve"> </w:t>
      </w:r>
      <w:r w:rsidRPr="00F62C27">
        <w:t>аффективным</w:t>
      </w:r>
      <w:r w:rsidRPr="00F62C27">
        <w:rPr>
          <w:spacing w:val="1"/>
        </w:rPr>
        <w:t xml:space="preserve"> </w:t>
      </w:r>
      <w:r w:rsidRPr="00F62C27">
        <w:t>реакциям</w:t>
      </w:r>
      <w:r w:rsidRPr="00F62C27">
        <w:rPr>
          <w:spacing w:val="1"/>
        </w:rPr>
        <w:t xml:space="preserve"> </w:t>
      </w:r>
      <w:r w:rsidRPr="00F62C27">
        <w:t>удовольствия-неудовольствия</w:t>
      </w:r>
      <w:r w:rsidRPr="00F62C27">
        <w:rPr>
          <w:spacing w:val="1"/>
        </w:rPr>
        <w:t xml:space="preserve"> </w:t>
      </w:r>
      <w:r w:rsidRPr="00F62C27">
        <w:t>в</w:t>
      </w:r>
      <w:r w:rsidRPr="00F62C27">
        <w:rPr>
          <w:spacing w:val="1"/>
        </w:rPr>
        <w:t xml:space="preserve"> </w:t>
      </w:r>
      <w:r w:rsidRPr="00F62C27">
        <w:t>промежутке</w:t>
      </w:r>
      <w:r w:rsidRPr="00F62C27">
        <w:rPr>
          <w:spacing w:val="13"/>
        </w:rPr>
        <w:t xml:space="preserve"> </w:t>
      </w:r>
      <w:r w:rsidRPr="00F62C27">
        <w:t>между</w:t>
      </w:r>
      <w:r w:rsidRPr="00F62C27">
        <w:rPr>
          <w:spacing w:val="9"/>
        </w:rPr>
        <w:t xml:space="preserve"> </w:t>
      </w:r>
      <w:r w:rsidRPr="00F62C27">
        <w:t>дв</w:t>
      </w:r>
      <w:r w:rsidRPr="00F62C27">
        <w:t>у</w:t>
      </w:r>
      <w:r w:rsidRPr="00F62C27">
        <w:t>мя</w:t>
      </w:r>
      <w:r w:rsidRPr="00F62C27">
        <w:rPr>
          <w:spacing w:val="14"/>
        </w:rPr>
        <w:t xml:space="preserve"> </w:t>
      </w:r>
      <w:r w:rsidRPr="00F62C27">
        <w:t>и</w:t>
      </w:r>
      <w:r w:rsidRPr="00F62C27">
        <w:rPr>
          <w:spacing w:val="15"/>
        </w:rPr>
        <w:t xml:space="preserve"> </w:t>
      </w:r>
      <w:r w:rsidRPr="00F62C27">
        <w:t>семью</w:t>
      </w:r>
      <w:r w:rsidRPr="00F62C27">
        <w:rPr>
          <w:spacing w:val="15"/>
        </w:rPr>
        <w:t xml:space="preserve"> </w:t>
      </w:r>
      <w:r w:rsidRPr="00F62C27">
        <w:t>месяцами</w:t>
      </w:r>
      <w:r w:rsidRPr="00F62C27">
        <w:rPr>
          <w:spacing w:val="17"/>
        </w:rPr>
        <w:t xml:space="preserve"> </w:t>
      </w:r>
      <w:r w:rsidRPr="00F62C27">
        <w:t>появляются</w:t>
      </w:r>
      <w:r w:rsidRPr="00F62C27">
        <w:rPr>
          <w:spacing w:val="14"/>
        </w:rPr>
        <w:t xml:space="preserve"> </w:t>
      </w:r>
      <w:r w:rsidRPr="00F62C27">
        <w:t>гнев,</w:t>
      </w:r>
      <w:r w:rsidRPr="00F62C27">
        <w:rPr>
          <w:spacing w:val="14"/>
        </w:rPr>
        <w:t xml:space="preserve"> </w:t>
      </w:r>
      <w:r w:rsidRPr="00F62C27">
        <w:t>печаль,</w:t>
      </w:r>
      <w:r w:rsidRPr="00F62C27">
        <w:rPr>
          <w:spacing w:val="14"/>
        </w:rPr>
        <w:t xml:space="preserve"> </w:t>
      </w:r>
      <w:r w:rsidRPr="00F62C27">
        <w:t>радость,</w:t>
      </w:r>
      <w:r w:rsidRPr="00F62C27">
        <w:rPr>
          <w:spacing w:val="16"/>
        </w:rPr>
        <w:t xml:space="preserve"> </w:t>
      </w:r>
      <w:r w:rsidRPr="00F62C27">
        <w:t>удивление,</w:t>
      </w:r>
      <w:r w:rsidRPr="00F62C27">
        <w:rPr>
          <w:spacing w:val="14"/>
        </w:rPr>
        <w:t xml:space="preserve"> </w:t>
      </w:r>
      <w:r w:rsidRPr="00F62C27">
        <w:t>страх.</w:t>
      </w:r>
      <w:r w:rsidRPr="00F62C27">
        <w:rPr>
          <w:spacing w:val="-58"/>
        </w:rPr>
        <w:t xml:space="preserve"> </w:t>
      </w:r>
      <w:r w:rsidRPr="00F62C27">
        <w:t>В</w:t>
      </w:r>
      <w:r w:rsidRPr="00F62C27">
        <w:rPr>
          <w:spacing w:val="1"/>
        </w:rPr>
        <w:t xml:space="preserve"> </w:t>
      </w:r>
      <w:r w:rsidRPr="00F62C27">
        <w:t>возрасте</w:t>
      </w:r>
      <w:r w:rsidRPr="00F62C27">
        <w:rPr>
          <w:spacing w:val="1"/>
        </w:rPr>
        <w:t xml:space="preserve"> </w:t>
      </w:r>
      <w:r w:rsidRPr="00F62C27">
        <w:t>от</w:t>
      </w:r>
      <w:r w:rsidRPr="00F62C27">
        <w:rPr>
          <w:spacing w:val="1"/>
        </w:rPr>
        <w:t xml:space="preserve"> </w:t>
      </w:r>
      <w:r w:rsidRPr="00F62C27">
        <w:t>семи</w:t>
      </w:r>
      <w:r w:rsidRPr="00F62C27">
        <w:rPr>
          <w:spacing w:val="1"/>
        </w:rPr>
        <w:t xml:space="preserve"> </w:t>
      </w:r>
      <w:r w:rsidRPr="00F62C27">
        <w:t>до</w:t>
      </w:r>
      <w:r w:rsidRPr="00F62C27">
        <w:rPr>
          <w:spacing w:val="1"/>
        </w:rPr>
        <w:t xml:space="preserve"> </w:t>
      </w:r>
      <w:r w:rsidRPr="00F62C27">
        <w:t>девяти</w:t>
      </w:r>
      <w:r w:rsidRPr="00F62C27">
        <w:rPr>
          <w:spacing w:val="1"/>
        </w:rPr>
        <w:t xml:space="preserve"> </w:t>
      </w:r>
      <w:r w:rsidRPr="00F62C27">
        <w:t>месяцев</w:t>
      </w:r>
      <w:r w:rsidRPr="00F62C27">
        <w:rPr>
          <w:spacing w:val="1"/>
        </w:rPr>
        <w:t xml:space="preserve"> </w:t>
      </w:r>
      <w:r w:rsidRPr="00F62C27">
        <w:t>дети</w:t>
      </w:r>
      <w:r w:rsidRPr="00F62C27">
        <w:rPr>
          <w:spacing w:val="1"/>
        </w:rPr>
        <w:t xml:space="preserve"> </w:t>
      </w:r>
      <w:r w:rsidRPr="00F62C27">
        <w:t>начинают</w:t>
      </w:r>
      <w:r w:rsidRPr="00F62C27">
        <w:rPr>
          <w:spacing w:val="1"/>
        </w:rPr>
        <w:t xml:space="preserve"> </w:t>
      </w:r>
      <w:r w:rsidRPr="00F62C27">
        <w:t>«считывать»</w:t>
      </w:r>
      <w:r w:rsidRPr="00F62C27">
        <w:rPr>
          <w:spacing w:val="1"/>
        </w:rPr>
        <w:t xml:space="preserve"> </w:t>
      </w:r>
      <w:r w:rsidRPr="00F62C27">
        <w:t>эмоциональные</w:t>
      </w:r>
      <w:r w:rsidRPr="00F62C27">
        <w:rPr>
          <w:spacing w:val="1"/>
        </w:rPr>
        <w:t xml:space="preserve"> </w:t>
      </w:r>
      <w:r w:rsidRPr="00F62C27">
        <w:t>реакции</w:t>
      </w:r>
      <w:r w:rsidRPr="00F62C27">
        <w:rPr>
          <w:spacing w:val="1"/>
        </w:rPr>
        <w:t xml:space="preserve"> </w:t>
      </w:r>
      <w:r w:rsidRPr="00F62C27">
        <w:t>родителей на незнакомые ситуации и использовать эту информацию для регуляции собственного</w:t>
      </w:r>
      <w:r w:rsidRPr="00F62C27">
        <w:rPr>
          <w:spacing w:val="1"/>
        </w:rPr>
        <w:t xml:space="preserve"> </w:t>
      </w:r>
      <w:r w:rsidRPr="00F62C27">
        <w:t>поведения;</w:t>
      </w:r>
      <w:r w:rsidRPr="00F62C27">
        <w:rPr>
          <w:spacing w:val="1"/>
        </w:rPr>
        <w:t xml:space="preserve"> </w:t>
      </w:r>
      <w:r w:rsidRPr="00F62C27">
        <w:t>к</w:t>
      </w:r>
      <w:r w:rsidRPr="00F62C27">
        <w:rPr>
          <w:spacing w:val="1"/>
        </w:rPr>
        <w:t xml:space="preserve"> </w:t>
      </w:r>
      <w:r w:rsidRPr="00F62C27">
        <w:t>году</w:t>
      </w:r>
      <w:r w:rsidRPr="00F62C27">
        <w:rPr>
          <w:spacing w:val="1"/>
        </w:rPr>
        <w:t xml:space="preserve"> </w:t>
      </w:r>
      <w:r w:rsidRPr="00F62C27">
        <w:t>реб</w:t>
      </w:r>
      <w:r w:rsidRPr="00F62C27">
        <w:t>е</w:t>
      </w:r>
      <w:r w:rsidRPr="00F62C27">
        <w:t>нок</w:t>
      </w:r>
      <w:r w:rsidRPr="00F62C27">
        <w:rPr>
          <w:spacing w:val="1"/>
        </w:rPr>
        <w:t xml:space="preserve"> </w:t>
      </w:r>
      <w:r w:rsidRPr="00F62C27">
        <w:t>считывает</w:t>
      </w:r>
      <w:r w:rsidRPr="00F62C27">
        <w:rPr>
          <w:spacing w:val="1"/>
        </w:rPr>
        <w:t xml:space="preserve"> </w:t>
      </w:r>
      <w:r w:rsidRPr="00F62C27">
        <w:t>эмоции</w:t>
      </w:r>
      <w:r w:rsidRPr="00F62C27">
        <w:rPr>
          <w:spacing w:val="1"/>
        </w:rPr>
        <w:t xml:space="preserve"> </w:t>
      </w:r>
      <w:r w:rsidRPr="00F62C27">
        <w:t>через</w:t>
      </w:r>
      <w:r w:rsidRPr="00F62C27">
        <w:rPr>
          <w:spacing w:val="1"/>
        </w:rPr>
        <w:t xml:space="preserve"> </w:t>
      </w:r>
      <w:r w:rsidRPr="00F62C27">
        <w:t>мимику</w:t>
      </w:r>
      <w:r w:rsidRPr="00F62C27">
        <w:rPr>
          <w:spacing w:val="1"/>
        </w:rPr>
        <w:t xml:space="preserve"> </w:t>
      </w:r>
      <w:r w:rsidRPr="00F62C27">
        <w:t>и</w:t>
      </w:r>
      <w:r w:rsidRPr="00F62C27">
        <w:rPr>
          <w:spacing w:val="1"/>
        </w:rPr>
        <w:t xml:space="preserve"> </w:t>
      </w:r>
      <w:r w:rsidRPr="00F62C27">
        <w:t>вокализацию;</w:t>
      </w:r>
      <w:r w:rsidRPr="00F62C27">
        <w:rPr>
          <w:spacing w:val="1"/>
        </w:rPr>
        <w:t xml:space="preserve"> </w:t>
      </w:r>
      <w:r w:rsidRPr="00F62C27">
        <w:t>используют</w:t>
      </w:r>
      <w:r w:rsidRPr="00F62C27">
        <w:rPr>
          <w:spacing w:val="1"/>
        </w:rPr>
        <w:t xml:space="preserve"> </w:t>
      </w:r>
      <w:r w:rsidRPr="00F62C27">
        <w:t>эмоциональные</w:t>
      </w:r>
      <w:r w:rsidRPr="00F62C27">
        <w:rPr>
          <w:spacing w:val="1"/>
        </w:rPr>
        <w:t xml:space="preserve"> </w:t>
      </w:r>
      <w:r w:rsidRPr="00F62C27">
        <w:t>реакции</w:t>
      </w:r>
      <w:r w:rsidRPr="00F62C27">
        <w:rPr>
          <w:spacing w:val="1"/>
        </w:rPr>
        <w:t xml:space="preserve"> </w:t>
      </w:r>
      <w:r w:rsidRPr="00F62C27">
        <w:t>других</w:t>
      </w:r>
      <w:r w:rsidRPr="00F62C27">
        <w:rPr>
          <w:spacing w:val="1"/>
        </w:rPr>
        <w:t xml:space="preserve"> </w:t>
      </w:r>
      <w:r w:rsidRPr="00F62C27">
        <w:lastRenderedPageBreak/>
        <w:t>как</w:t>
      </w:r>
      <w:r w:rsidRPr="00F62C27">
        <w:rPr>
          <w:spacing w:val="1"/>
        </w:rPr>
        <w:t xml:space="preserve"> </w:t>
      </w:r>
      <w:r w:rsidRPr="00F62C27">
        <w:t>информацию</w:t>
      </w:r>
      <w:r w:rsidRPr="00F62C27">
        <w:rPr>
          <w:spacing w:val="1"/>
        </w:rPr>
        <w:t xml:space="preserve"> </w:t>
      </w:r>
      <w:r w:rsidRPr="00F62C27">
        <w:t>для</w:t>
      </w:r>
      <w:r w:rsidRPr="00F62C27">
        <w:rPr>
          <w:spacing w:val="1"/>
        </w:rPr>
        <w:t xml:space="preserve"> </w:t>
      </w:r>
      <w:r w:rsidRPr="00F62C27">
        <w:t>оценки</w:t>
      </w:r>
      <w:r w:rsidRPr="00F62C27">
        <w:rPr>
          <w:spacing w:val="1"/>
        </w:rPr>
        <w:t xml:space="preserve"> </w:t>
      </w:r>
      <w:r w:rsidRPr="00F62C27">
        <w:t>правильности</w:t>
      </w:r>
      <w:r w:rsidRPr="00F62C27">
        <w:rPr>
          <w:spacing w:val="61"/>
        </w:rPr>
        <w:t xml:space="preserve"> </w:t>
      </w:r>
      <w:r w:rsidRPr="00F62C27">
        <w:t>собственных</w:t>
      </w:r>
      <w:r w:rsidRPr="00F62C27">
        <w:rPr>
          <w:spacing w:val="1"/>
        </w:rPr>
        <w:t xml:space="preserve"> </w:t>
      </w:r>
      <w:r w:rsidRPr="00F62C27">
        <w:t>суждений. Начало формирования эм</w:t>
      </w:r>
      <w:r w:rsidRPr="00F62C27">
        <w:t>о</w:t>
      </w:r>
      <w:r w:rsidRPr="00F62C27">
        <w:t>циональной привязанности: синхронизация отношений (от</w:t>
      </w:r>
      <w:r w:rsidRPr="00F62C27">
        <w:rPr>
          <w:spacing w:val="1"/>
        </w:rPr>
        <w:t xml:space="preserve"> </w:t>
      </w:r>
      <w:r w:rsidRPr="00F62C27">
        <w:t>рождения</w:t>
      </w:r>
      <w:r w:rsidRPr="00F62C27">
        <w:rPr>
          <w:spacing w:val="-2"/>
        </w:rPr>
        <w:t xml:space="preserve"> </w:t>
      </w:r>
      <w:r w:rsidRPr="00F62C27">
        <w:t>до</w:t>
      </w:r>
      <w:r w:rsidRPr="00F62C27">
        <w:rPr>
          <w:spacing w:val="-1"/>
        </w:rPr>
        <w:t xml:space="preserve"> </w:t>
      </w:r>
      <w:r w:rsidRPr="00F62C27">
        <w:t>полугода);</w:t>
      </w:r>
      <w:r w:rsidRPr="00F62C27">
        <w:rPr>
          <w:spacing w:val="-1"/>
        </w:rPr>
        <w:t xml:space="preserve"> </w:t>
      </w:r>
      <w:r w:rsidRPr="00F62C27">
        <w:t>избирател</w:t>
      </w:r>
      <w:r w:rsidRPr="00F62C27">
        <w:t>ь</w:t>
      </w:r>
      <w:r w:rsidRPr="00F62C27">
        <w:t>ность</w:t>
      </w:r>
      <w:r w:rsidRPr="00F62C27">
        <w:rPr>
          <w:spacing w:val="-2"/>
        </w:rPr>
        <w:t xml:space="preserve"> </w:t>
      </w:r>
      <w:r w:rsidRPr="00F62C27">
        <w:t>привязанности</w:t>
      </w:r>
      <w:r w:rsidRPr="00F62C27">
        <w:rPr>
          <w:spacing w:val="-1"/>
        </w:rPr>
        <w:t xml:space="preserve"> </w:t>
      </w:r>
      <w:r w:rsidRPr="00F62C27">
        <w:t>(от</w:t>
      </w:r>
      <w:r w:rsidRPr="00F62C27">
        <w:rPr>
          <w:spacing w:val="-2"/>
        </w:rPr>
        <w:t xml:space="preserve"> </w:t>
      </w:r>
      <w:r w:rsidRPr="00F62C27">
        <w:t>шести месяцев</w:t>
      </w:r>
      <w:r w:rsidRPr="00F62C27">
        <w:rPr>
          <w:spacing w:val="-3"/>
        </w:rPr>
        <w:t xml:space="preserve"> </w:t>
      </w:r>
      <w:r w:rsidRPr="00F62C27">
        <w:t>до</w:t>
      </w:r>
      <w:r w:rsidRPr="00F62C27">
        <w:rPr>
          <w:spacing w:val="-1"/>
        </w:rPr>
        <w:t xml:space="preserve"> </w:t>
      </w:r>
      <w:r w:rsidRPr="00F62C27">
        <w:t>полутора</w:t>
      </w:r>
      <w:r w:rsidRPr="00F62C27">
        <w:rPr>
          <w:spacing w:val="-3"/>
        </w:rPr>
        <w:t xml:space="preserve"> </w:t>
      </w:r>
      <w:r w:rsidRPr="00F62C27">
        <w:t>лет).</w:t>
      </w:r>
    </w:p>
    <w:p w:rsidR="00B44E87" w:rsidRPr="00F62C27" w:rsidRDefault="00B44E87" w:rsidP="00E22A07">
      <w:pPr>
        <w:pStyle w:val="aa"/>
        <w:ind w:left="0" w:firstLine="709"/>
      </w:pPr>
      <w:r w:rsidRPr="00F62C27">
        <w:rPr>
          <w:b/>
          <w:i/>
        </w:rPr>
        <w:t>Саморегуляция.</w:t>
      </w:r>
      <w:r w:rsidRPr="00F62C27">
        <w:rPr>
          <w:b/>
          <w:i/>
          <w:spacing w:val="1"/>
        </w:rPr>
        <w:t xml:space="preserve"> </w:t>
      </w:r>
      <w:r w:rsidRPr="00F62C27">
        <w:t>Управление</w:t>
      </w:r>
      <w:r w:rsidRPr="00F62C27">
        <w:rPr>
          <w:spacing w:val="1"/>
        </w:rPr>
        <w:t xml:space="preserve"> </w:t>
      </w:r>
      <w:r w:rsidRPr="00F62C27">
        <w:t>собственным</w:t>
      </w:r>
      <w:r w:rsidRPr="00F62C27">
        <w:rPr>
          <w:spacing w:val="1"/>
        </w:rPr>
        <w:t xml:space="preserve"> </w:t>
      </w:r>
      <w:r w:rsidRPr="00F62C27">
        <w:t>телом,</w:t>
      </w:r>
      <w:r w:rsidRPr="00F62C27">
        <w:rPr>
          <w:spacing w:val="1"/>
        </w:rPr>
        <w:t xml:space="preserve"> </w:t>
      </w:r>
      <w:r w:rsidRPr="00F62C27">
        <w:t>ощущение</w:t>
      </w:r>
      <w:r w:rsidRPr="00F62C27">
        <w:rPr>
          <w:spacing w:val="1"/>
        </w:rPr>
        <w:t xml:space="preserve"> </w:t>
      </w:r>
      <w:r w:rsidRPr="00F62C27">
        <w:t>себя</w:t>
      </w:r>
      <w:r w:rsidRPr="00F62C27">
        <w:rPr>
          <w:spacing w:val="1"/>
        </w:rPr>
        <w:t xml:space="preserve"> </w:t>
      </w:r>
      <w:r w:rsidRPr="00F62C27">
        <w:t>в</w:t>
      </w:r>
      <w:r w:rsidRPr="00F62C27">
        <w:rPr>
          <w:spacing w:val="61"/>
        </w:rPr>
        <w:t xml:space="preserve"> </w:t>
      </w:r>
      <w:r w:rsidRPr="00F62C27">
        <w:t>пространстве,</w:t>
      </w:r>
      <w:r w:rsidRPr="00F62C27">
        <w:rPr>
          <w:spacing w:val="1"/>
        </w:rPr>
        <w:t xml:space="preserve"> </w:t>
      </w:r>
      <w:r w:rsidRPr="00F62C27">
        <w:t>ощ</w:t>
      </w:r>
      <w:r w:rsidRPr="00F62C27">
        <w:t>у</w:t>
      </w:r>
      <w:r w:rsidRPr="00F62C27">
        <w:t>щение границ тела. Ощущение организмических процессов. Появляются простейшие способы</w:t>
      </w:r>
      <w:r w:rsidRPr="00F62C27">
        <w:rPr>
          <w:spacing w:val="1"/>
        </w:rPr>
        <w:t xml:space="preserve"> </w:t>
      </w:r>
      <w:r w:rsidRPr="00F62C27">
        <w:t>регуляции</w:t>
      </w:r>
      <w:r w:rsidRPr="00F62C27">
        <w:rPr>
          <w:spacing w:val="1"/>
        </w:rPr>
        <w:t xml:space="preserve"> </w:t>
      </w:r>
      <w:r w:rsidRPr="00F62C27">
        <w:t>своего</w:t>
      </w:r>
      <w:r w:rsidRPr="00F62C27">
        <w:rPr>
          <w:spacing w:val="1"/>
        </w:rPr>
        <w:t xml:space="preserve"> </w:t>
      </w:r>
      <w:r w:rsidRPr="00F62C27">
        <w:t>эмоционального</w:t>
      </w:r>
      <w:r w:rsidRPr="00F62C27">
        <w:rPr>
          <w:spacing w:val="1"/>
        </w:rPr>
        <w:t xml:space="preserve"> </w:t>
      </w:r>
      <w:r w:rsidRPr="00F62C27">
        <w:t>состояния:</w:t>
      </w:r>
      <w:r w:rsidRPr="00F62C27">
        <w:rPr>
          <w:spacing w:val="1"/>
        </w:rPr>
        <w:t xml:space="preserve"> </w:t>
      </w:r>
      <w:r w:rsidRPr="00F62C27">
        <w:t>раскачивание;</w:t>
      </w:r>
      <w:r w:rsidRPr="00F62C27">
        <w:rPr>
          <w:spacing w:val="1"/>
        </w:rPr>
        <w:t xml:space="preserve"> </w:t>
      </w:r>
      <w:r w:rsidRPr="00F62C27">
        <w:t>посасывание</w:t>
      </w:r>
      <w:r w:rsidRPr="00F62C27">
        <w:rPr>
          <w:spacing w:val="1"/>
        </w:rPr>
        <w:t xml:space="preserve"> </w:t>
      </w:r>
      <w:r w:rsidRPr="00F62C27">
        <w:t>и</w:t>
      </w:r>
      <w:r w:rsidRPr="00F62C27">
        <w:rPr>
          <w:spacing w:val="1"/>
        </w:rPr>
        <w:t xml:space="preserve"> </w:t>
      </w:r>
      <w:r w:rsidRPr="00F62C27">
        <w:t>жевание</w:t>
      </w:r>
      <w:r w:rsidRPr="00F62C27">
        <w:rPr>
          <w:spacing w:val="1"/>
        </w:rPr>
        <w:t xml:space="preserve"> </w:t>
      </w:r>
      <w:r w:rsidRPr="00F62C27">
        <w:t>как</w:t>
      </w:r>
      <w:r w:rsidRPr="00F62C27">
        <w:rPr>
          <w:spacing w:val="1"/>
        </w:rPr>
        <w:t xml:space="preserve"> </w:t>
      </w:r>
      <w:r w:rsidRPr="00F62C27">
        <w:t>восст</w:t>
      </w:r>
      <w:r w:rsidRPr="00F62C27">
        <w:t>а</w:t>
      </w:r>
      <w:r w:rsidRPr="00F62C27">
        <w:t>новление положительного эмоционального фона; отворачивание от неприятных стимулов;</w:t>
      </w:r>
      <w:r w:rsidRPr="00F62C27">
        <w:rPr>
          <w:spacing w:val="1"/>
        </w:rPr>
        <w:t xml:space="preserve"> </w:t>
      </w:r>
      <w:r w:rsidRPr="00F62C27">
        <w:t>уд</w:t>
      </w:r>
      <w:r w:rsidRPr="00F62C27">
        <w:t>а</w:t>
      </w:r>
      <w:r w:rsidRPr="00F62C27">
        <w:t>ление от угнетающих событий или людей; поиск утешения у близкого взрослого. Формируется</w:t>
      </w:r>
      <w:r w:rsidRPr="00F62C27">
        <w:rPr>
          <w:spacing w:val="-57"/>
        </w:rPr>
        <w:t xml:space="preserve"> </w:t>
      </w:r>
      <w:r w:rsidRPr="00F62C27">
        <w:t>первичный</w:t>
      </w:r>
      <w:r w:rsidRPr="00F62C27">
        <w:rPr>
          <w:spacing w:val="-1"/>
        </w:rPr>
        <w:t xml:space="preserve"> </w:t>
      </w:r>
      <w:r w:rsidRPr="00F62C27">
        <w:t>регулятор поведения</w:t>
      </w:r>
      <w:r w:rsidRPr="00F62C27">
        <w:rPr>
          <w:spacing w:val="4"/>
        </w:rPr>
        <w:t xml:space="preserve"> </w:t>
      </w:r>
      <w:r w:rsidRPr="00F62C27">
        <w:t>«нельзя»</w:t>
      </w:r>
      <w:r w:rsidRPr="00F62C27">
        <w:rPr>
          <w:spacing w:val="-9"/>
        </w:rPr>
        <w:t xml:space="preserve"> </w:t>
      </w:r>
      <w:r w:rsidRPr="00F62C27">
        <w:t>(ограничение</w:t>
      </w:r>
      <w:r w:rsidRPr="00F62C27">
        <w:rPr>
          <w:spacing w:val="-1"/>
        </w:rPr>
        <w:t xml:space="preserve"> </w:t>
      </w:r>
      <w:r w:rsidRPr="00F62C27">
        <w:t>активности).</w:t>
      </w:r>
    </w:p>
    <w:p w:rsidR="002966EF" w:rsidRPr="00F62C27" w:rsidRDefault="00B44E87" w:rsidP="00E22A07">
      <w:pPr>
        <w:pStyle w:val="aa"/>
        <w:ind w:left="0" w:firstLine="709"/>
      </w:pPr>
      <w:r w:rsidRPr="00F62C27">
        <w:rPr>
          <w:b/>
          <w:i/>
        </w:rPr>
        <w:t>Личность.</w:t>
      </w:r>
      <w:r w:rsidRPr="00F62C27">
        <w:rPr>
          <w:b/>
          <w:i/>
          <w:spacing w:val="1"/>
        </w:rPr>
        <w:t xml:space="preserve"> </w:t>
      </w:r>
      <w:r w:rsidRPr="00F62C27">
        <w:t>Складываются</w:t>
      </w:r>
      <w:r w:rsidRPr="00F62C27">
        <w:rPr>
          <w:spacing w:val="1"/>
        </w:rPr>
        <w:t xml:space="preserve"> </w:t>
      </w:r>
      <w:r w:rsidRPr="00F62C27">
        <w:t>основы</w:t>
      </w:r>
      <w:r w:rsidRPr="00F62C27">
        <w:rPr>
          <w:spacing w:val="1"/>
        </w:rPr>
        <w:t xml:space="preserve"> </w:t>
      </w:r>
      <w:r w:rsidRPr="00F62C27">
        <w:t>развития</w:t>
      </w:r>
      <w:r w:rsidRPr="00F62C27">
        <w:rPr>
          <w:spacing w:val="1"/>
        </w:rPr>
        <w:t xml:space="preserve"> </w:t>
      </w:r>
      <w:r w:rsidRPr="00F62C27">
        <w:t>личности</w:t>
      </w:r>
      <w:r w:rsidRPr="00F62C27">
        <w:rPr>
          <w:spacing w:val="1"/>
        </w:rPr>
        <w:t xml:space="preserve"> </w:t>
      </w:r>
      <w:r w:rsidRPr="00F62C27">
        <w:t>через</w:t>
      </w:r>
      <w:r w:rsidRPr="00F62C27">
        <w:rPr>
          <w:spacing w:val="1"/>
        </w:rPr>
        <w:t xml:space="preserve"> </w:t>
      </w:r>
      <w:r w:rsidRPr="00F62C27">
        <w:t>проявления</w:t>
      </w:r>
      <w:r w:rsidRPr="00F62C27">
        <w:rPr>
          <w:spacing w:val="1"/>
        </w:rPr>
        <w:t xml:space="preserve"> </w:t>
      </w:r>
      <w:r w:rsidRPr="00F62C27">
        <w:t>и</w:t>
      </w:r>
      <w:r w:rsidRPr="00F62C27">
        <w:rPr>
          <w:spacing w:val="1"/>
        </w:rPr>
        <w:t xml:space="preserve"> </w:t>
      </w:r>
      <w:r w:rsidRPr="00F62C27">
        <w:t>адаптацию</w:t>
      </w:r>
      <w:r w:rsidRPr="00F62C27">
        <w:rPr>
          <w:spacing w:val="1"/>
        </w:rPr>
        <w:t xml:space="preserve"> </w:t>
      </w:r>
      <w:r w:rsidRPr="00F62C27">
        <w:t>те</w:t>
      </w:r>
      <w:r w:rsidRPr="00F62C27">
        <w:t>м</w:t>
      </w:r>
      <w:r w:rsidRPr="00F62C27">
        <w:t>перамента</w:t>
      </w:r>
      <w:r w:rsidRPr="00F62C27">
        <w:rPr>
          <w:spacing w:val="1"/>
        </w:rPr>
        <w:t xml:space="preserve"> </w:t>
      </w:r>
      <w:r w:rsidRPr="00F62C27">
        <w:t>к</w:t>
      </w:r>
      <w:r w:rsidRPr="00F62C27">
        <w:rPr>
          <w:spacing w:val="1"/>
        </w:rPr>
        <w:t xml:space="preserve"> </w:t>
      </w:r>
      <w:r w:rsidRPr="00F62C27">
        <w:t>внешнему</w:t>
      </w:r>
      <w:r w:rsidRPr="00F62C27">
        <w:rPr>
          <w:spacing w:val="1"/>
        </w:rPr>
        <w:t xml:space="preserve"> </w:t>
      </w:r>
      <w:r w:rsidRPr="00F62C27">
        <w:t>воздействию.</w:t>
      </w:r>
      <w:r w:rsidRPr="00F62C27">
        <w:rPr>
          <w:spacing w:val="1"/>
        </w:rPr>
        <w:t xml:space="preserve"> </w:t>
      </w:r>
      <w:r w:rsidRPr="00F62C27">
        <w:t>Выделяют</w:t>
      </w:r>
      <w:r w:rsidRPr="00F62C27">
        <w:rPr>
          <w:spacing w:val="1"/>
        </w:rPr>
        <w:t xml:space="preserve"> </w:t>
      </w:r>
      <w:r w:rsidRPr="00F62C27">
        <w:t>следующие</w:t>
      </w:r>
      <w:r w:rsidRPr="00F62C27">
        <w:rPr>
          <w:spacing w:val="1"/>
        </w:rPr>
        <w:t xml:space="preserve"> </w:t>
      </w:r>
      <w:r w:rsidRPr="00F62C27">
        <w:t>основные</w:t>
      </w:r>
      <w:r w:rsidRPr="00F62C27">
        <w:rPr>
          <w:spacing w:val="61"/>
        </w:rPr>
        <w:t xml:space="preserve"> </w:t>
      </w:r>
      <w:r w:rsidRPr="00F62C27">
        <w:t>показатели</w:t>
      </w:r>
      <w:r w:rsidRPr="00F62C27">
        <w:rPr>
          <w:spacing w:val="1"/>
        </w:rPr>
        <w:t xml:space="preserve"> </w:t>
      </w:r>
      <w:r w:rsidRPr="00F62C27">
        <w:t>темперамента</w:t>
      </w:r>
      <w:r w:rsidRPr="00F62C27">
        <w:rPr>
          <w:spacing w:val="1"/>
        </w:rPr>
        <w:t xml:space="preserve"> </w:t>
      </w:r>
      <w:r w:rsidRPr="00F62C27">
        <w:t>у</w:t>
      </w:r>
      <w:r w:rsidRPr="00F62C27">
        <w:rPr>
          <w:spacing w:val="1"/>
        </w:rPr>
        <w:t xml:space="preserve"> </w:t>
      </w:r>
      <w:r w:rsidRPr="00F62C27">
        <w:t>детей:</w:t>
      </w:r>
      <w:r w:rsidRPr="00F62C27">
        <w:rPr>
          <w:spacing w:val="1"/>
        </w:rPr>
        <w:t xml:space="preserve"> </w:t>
      </w:r>
      <w:r w:rsidRPr="00F62C27">
        <w:t>уровень</w:t>
      </w:r>
      <w:r w:rsidRPr="00F62C27">
        <w:rPr>
          <w:spacing w:val="1"/>
        </w:rPr>
        <w:t xml:space="preserve"> </w:t>
      </w:r>
      <w:r w:rsidRPr="00F62C27">
        <w:t>активности</w:t>
      </w:r>
      <w:r w:rsidRPr="00F62C27">
        <w:rPr>
          <w:spacing w:val="1"/>
        </w:rPr>
        <w:t xml:space="preserve"> </w:t>
      </w:r>
      <w:r w:rsidRPr="00F62C27">
        <w:t>(специфические</w:t>
      </w:r>
      <w:r w:rsidRPr="00F62C27">
        <w:rPr>
          <w:spacing w:val="1"/>
        </w:rPr>
        <w:t xml:space="preserve"> </w:t>
      </w:r>
      <w:r w:rsidRPr="00F62C27">
        <w:t>темп</w:t>
      </w:r>
      <w:r w:rsidRPr="00F62C27">
        <w:rPr>
          <w:spacing w:val="1"/>
        </w:rPr>
        <w:t xml:space="preserve"> </w:t>
      </w:r>
      <w:r w:rsidRPr="00F62C27">
        <w:t>и</w:t>
      </w:r>
      <w:r w:rsidRPr="00F62C27">
        <w:rPr>
          <w:spacing w:val="1"/>
        </w:rPr>
        <w:t xml:space="preserve"> </w:t>
      </w:r>
      <w:r w:rsidRPr="00F62C27">
        <w:t>сила</w:t>
      </w:r>
      <w:r w:rsidRPr="00F62C27">
        <w:rPr>
          <w:spacing w:val="1"/>
        </w:rPr>
        <w:t xml:space="preserve"> </w:t>
      </w:r>
      <w:r w:rsidRPr="00F62C27">
        <w:t>активности);</w:t>
      </w:r>
      <w:r w:rsidRPr="00F62C27">
        <w:rPr>
          <w:spacing w:val="1"/>
        </w:rPr>
        <w:t xml:space="preserve"> </w:t>
      </w:r>
      <w:r w:rsidRPr="00F62C27">
        <w:t>раздражител</w:t>
      </w:r>
      <w:r w:rsidRPr="00F62C27">
        <w:t>ь</w:t>
      </w:r>
      <w:r w:rsidRPr="00F62C27">
        <w:t>ность/негативная</w:t>
      </w:r>
      <w:r w:rsidRPr="00F62C27">
        <w:rPr>
          <w:spacing w:val="1"/>
        </w:rPr>
        <w:t xml:space="preserve"> </w:t>
      </w:r>
      <w:r w:rsidRPr="00F62C27">
        <w:t>эмоциональность</w:t>
      </w:r>
      <w:r w:rsidRPr="00F62C27">
        <w:rPr>
          <w:spacing w:val="1"/>
        </w:rPr>
        <w:t xml:space="preserve"> </w:t>
      </w:r>
      <w:r w:rsidRPr="00F62C27">
        <w:t>(степень,</w:t>
      </w:r>
      <w:r w:rsidRPr="00F62C27">
        <w:rPr>
          <w:spacing w:val="1"/>
        </w:rPr>
        <w:t xml:space="preserve"> </w:t>
      </w:r>
      <w:r w:rsidRPr="00F62C27">
        <w:t>в</w:t>
      </w:r>
      <w:r w:rsidRPr="00F62C27">
        <w:rPr>
          <w:spacing w:val="1"/>
        </w:rPr>
        <w:t xml:space="preserve"> </w:t>
      </w:r>
      <w:r w:rsidRPr="00F62C27">
        <w:t>которой</w:t>
      </w:r>
      <w:r w:rsidRPr="00F62C27">
        <w:rPr>
          <w:spacing w:val="1"/>
        </w:rPr>
        <w:t xml:space="preserve"> </w:t>
      </w:r>
      <w:r w:rsidRPr="00F62C27">
        <w:t>тот</w:t>
      </w:r>
      <w:r w:rsidRPr="00F62C27">
        <w:rPr>
          <w:spacing w:val="1"/>
        </w:rPr>
        <w:t xml:space="preserve"> </w:t>
      </w:r>
      <w:r w:rsidRPr="00F62C27">
        <w:t>или</w:t>
      </w:r>
      <w:r w:rsidRPr="00F62C27">
        <w:rPr>
          <w:spacing w:val="1"/>
        </w:rPr>
        <w:t xml:space="preserve"> </w:t>
      </w:r>
      <w:r w:rsidRPr="00F62C27">
        <w:t>иной</w:t>
      </w:r>
      <w:r w:rsidRPr="00F62C27">
        <w:rPr>
          <w:spacing w:val="1"/>
        </w:rPr>
        <w:t xml:space="preserve"> </w:t>
      </w:r>
      <w:r w:rsidRPr="00F62C27">
        <w:t>индивид</w:t>
      </w:r>
      <w:r w:rsidRPr="00F62C27">
        <w:rPr>
          <w:spacing w:val="1"/>
        </w:rPr>
        <w:t xml:space="preserve"> </w:t>
      </w:r>
      <w:r w:rsidRPr="00F62C27">
        <w:t>подвержен дест</w:t>
      </w:r>
      <w:r w:rsidRPr="00F62C27">
        <w:t>а</w:t>
      </w:r>
      <w:r w:rsidRPr="00F62C27">
        <w:t>билизирующему влиянию угнетающих событий); способность к восстановлению</w:t>
      </w:r>
      <w:r w:rsidRPr="00F62C27">
        <w:rPr>
          <w:spacing w:val="1"/>
        </w:rPr>
        <w:t xml:space="preserve"> </w:t>
      </w:r>
      <w:r w:rsidRPr="00F62C27">
        <w:t>внутренней</w:t>
      </w:r>
      <w:r w:rsidRPr="00F62C27">
        <w:rPr>
          <w:spacing w:val="1"/>
        </w:rPr>
        <w:t xml:space="preserve"> </w:t>
      </w:r>
      <w:r w:rsidRPr="00F62C27">
        <w:t>гармонии</w:t>
      </w:r>
      <w:r w:rsidRPr="00F62C27">
        <w:rPr>
          <w:spacing w:val="1"/>
        </w:rPr>
        <w:t xml:space="preserve"> </w:t>
      </w:r>
      <w:r w:rsidRPr="00F62C27">
        <w:t>(легкость,</w:t>
      </w:r>
      <w:r w:rsidRPr="00F62C27">
        <w:rPr>
          <w:spacing w:val="1"/>
        </w:rPr>
        <w:t xml:space="preserve"> </w:t>
      </w:r>
      <w:r w:rsidRPr="00F62C27">
        <w:t>с</w:t>
      </w:r>
      <w:r w:rsidRPr="00F62C27">
        <w:rPr>
          <w:spacing w:val="1"/>
        </w:rPr>
        <w:t xml:space="preserve"> </w:t>
      </w:r>
      <w:r w:rsidRPr="00F62C27">
        <w:t>которой</w:t>
      </w:r>
      <w:r w:rsidRPr="00F62C27">
        <w:rPr>
          <w:spacing w:val="1"/>
        </w:rPr>
        <w:t xml:space="preserve"> </w:t>
      </w:r>
      <w:r w:rsidRPr="00F62C27">
        <w:t>индивид</w:t>
      </w:r>
      <w:r w:rsidRPr="00F62C27">
        <w:rPr>
          <w:spacing w:val="1"/>
        </w:rPr>
        <w:t xml:space="preserve"> </w:t>
      </w:r>
      <w:r w:rsidRPr="00F62C27">
        <w:t>успокаивается</w:t>
      </w:r>
      <w:r w:rsidRPr="00F62C27">
        <w:rPr>
          <w:spacing w:val="1"/>
        </w:rPr>
        <w:t xml:space="preserve"> </w:t>
      </w:r>
      <w:r w:rsidRPr="00F62C27">
        <w:t>после</w:t>
      </w:r>
      <w:r w:rsidRPr="00F62C27">
        <w:rPr>
          <w:spacing w:val="61"/>
        </w:rPr>
        <w:t xml:space="preserve"> </w:t>
      </w:r>
      <w:r w:rsidRPr="00F62C27">
        <w:t>переживания</w:t>
      </w:r>
      <w:r w:rsidRPr="00F62C27">
        <w:rPr>
          <w:spacing w:val="1"/>
        </w:rPr>
        <w:t xml:space="preserve"> </w:t>
      </w:r>
      <w:r w:rsidRPr="00F62C27">
        <w:t>угнетающих эмоций); боязливость (настороженность по отношению к интенсивным или очень</w:t>
      </w:r>
      <w:r w:rsidRPr="00F62C27">
        <w:rPr>
          <w:spacing w:val="1"/>
        </w:rPr>
        <w:t xml:space="preserve"> </w:t>
      </w:r>
      <w:r w:rsidRPr="00F62C27">
        <w:t>необычным стимулам); коммуникабельность (восприимчивость к социальной стимуляции). К году ребенок узнает</w:t>
      </w:r>
      <w:r w:rsidRPr="00F62C27">
        <w:rPr>
          <w:spacing w:val="-2"/>
        </w:rPr>
        <w:t xml:space="preserve"> </w:t>
      </w:r>
      <w:r w:rsidRPr="00F62C27">
        <w:t>себя</w:t>
      </w:r>
      <w:r w:rsidRPr="00F62C27">
        <w:rPr>
          <w:spacing w:val="-2"/>
        </w:rPr>
        <w:t xml:space="preserve"> </w:t>
      </w:r>
      <w:r w:rsidRPr="00F62C27">
        <w:t>в</w:t>
      </w:r>
      <w:r w:rsidRPr="00F62C27">
        <w:rPr>
          <w:spacing w:val="-2"/>
        </w:rPr>
        <w:t xml:space="preserve"> </w:t>
      </w:r>
      <w:r w:rsidRPr="00F62C27">
        <w:t>зеркале</w:t>
      </w:r>
      <w:r w:rsidRPr="00F62C27">
        <w:rPr>
          <w:spacing w:val="-3"/>
        </w:rPr>
        <w:t xml:space="preserve"> </w:t>
      </w:r>
      <w:r w:rsidRPr="00F62C27">
        <w:t>и</w:t>
      </w:r>
      <w:r w:rsidRPr="00F62C27">
        <w:rPr>
          <w:spacing w:val="-2"/>
        </w:rPr>
        <w:t xml:space="preserve"> </w:t>
      </w:r>
      <w:r w:rsidRPr="00F62C27">
        <w:t>использует</w:t>
      </w:r>
      <w:r w:rsidRPr="00F62C27">
        <w:rPr>
          <w:spacing w:val="-2"/>
        </w:rPr>
        <w:t xml:space="preserve"> </w:t>
      </w:r>
      <w:r w:rsidRPr="00F62C27">
        <w:t>информацию</w:t>
      </w:r>
      <w:r w:rsidRPr="00F62C27">
        <w:rPr>
          <w:spacing w:val="-1"/>
        </w:rPr>
        <w:t xml:space="preserve"> </w:t>
      </w:r>
      <w:r w:rsidRPr="00F62C27">
        <w:t>из</w:t>
      </w:r>
      <w:r w:rsidRPr="00F62C27">
        <w:rPr>
          <w:spacing w:val="-2"/>
        </w:rPr>
        <w:t xml:space="preserve"> </w:t>
      </w:r>
      <w:r w:rsidRPr="00F62C27">
        <w:t>зеркала</w:t>
      </w:r>
      <w:r w:rsidRPr="00F62C27">
        <w:rPr>
          <w:spacing w:val="-3"/>
        </w:rPr>
        <w:t xml:space="preserve"> </w:t>
      </w:r>
      <w:r w:rsidRPr="00F62C27">
        <w:t>для</w:t>
      </w:r>
      <w:r w:rsidRPr="00F62C27">
        <w:rPr>
          <w:spacing w:val="-2"/>
        </w:rPr>
        <w:t xml:space="preserve"> </w:t>
      </w:r>
      <w:r w:rsidRPr="00F62C27">
        <w:t>реализации</w:t>
      </w:r>
      <w:r w:rsidRPr="00F62C27">
        <w:rPr>
          <w:spacing w:val="-4"/>
        </w:rPr>
        <w:t xml:space="preserve"> </w:t>
      </w:r>
      <w:r w:rsidRPr="00F62C27">
        <w:t>поведения.</w:t>
      </w:r>
    </w:p>
    <w:p w:rsidR="00F62C27" w:rsidRPr="00F62C27" w:rsidRDefault="00F62C27" w:rsidP="00F62C27">
      <w:pPr>
        <w:pStyle w:val="aa"/>
        <w:ind w:left="0" w:firstLine="709"/>
        <w:jc w:val="center"/>
      </w:pPr>
    </w:p>
    <w:p w:rsidR="002966EF" w:rsidRPr="00F62C27" w:rsidRDefault="00F62C27" w:rsidP="00F62C27">
      <w:pPr>
        <w:pStyle w:val="aa"/>
        <w:ind w:left="0" w:firstLine="709"/>
        <w:jc w:val="center"/>
        <w:rPr>
          <w:spacing w:val="-57"/>
        </w:rPr>
      </w:pPr>
      <w:r w:rsidRPr="00F62C27">
        <w:t>1.</w:t>
      </w:r>
      <w:r w:rsidR="001B63F4">
        <w:t>5</w:t>
      </w:r>
      <w:r w:rsidRPr="00F62C27">
        <w:t>.2. РАННИЙ ВОЗРАСТ (ОТ ОДНОГО ГОДА ДО ТРЁХ ЛЕТ)</w:t>
      </w:r>
    </w:p>
    <w:p w:rsidR="00F62C27" w:rsidRPr="00F62C27" w:rsidRDefault="00F62C27" w:rsidP="00F62C27">
      <w:pPr>
        <w:pStyle w:val="aa"/>
        <w:ind w:left="0" w:firstLine="709"/>
        <w:jc w:val="center"/>
      </w:pPr>
    </w:p>
    <w:p w:rsidR="00B44E87" w:rsidRPr="00F62C27" w:rsidRDefault="00F62C27" w:rsidP="00F62C27">
      <w:pPr>
        <w:pStyle w:val="aa"/>
        <w:ind w:left="0" w:firstLine="709"/>
        <w:jc w:val="center"/>
      </w:pPr>
      <w:r w:rsidRPr="00F62C27">
        <w:t>1.</w:t>
      </w:r>
      <w:r w:rsidR="001B63F4">
        <w:t>5</w:t>
      </w:r>
      <w:r w:rsidRPr="00F62C27">
        <w:t>.2.1. ВТОРАЯ</w:t>
      </w:r>
      <w:r w:rsidRPr="00F62C27">
        <w:rPr>
          <w:spacing w:val="-2"/>
        </w:rPr>
        <w:t xml:space="preserve"> </w:t>
      </w:r>
      <w:r w:rsidRPr="00F62C27">
        <w:t>ГРУППА</w:t>
      </w:r>
      <w:r w:rsidRPr="00F62C27">
        <w:rPr>
          <w:spacing w:val="-4"/>
        </w:rPr>
        <w:t xml:space="preserve"> </w:t>
      </w:r>
      <w:r w:rsidRPr="00F62C27">
        <w:t>ДЕТЕЙ</w:t>
      </w:r>
      <w:r w:rsidRPr="00F62C27">
        <w:rPr>
          <w:spacing w:val="-1"/>
        </w:rPr>
        <w:t xml:space="preserve"> </w:t>
      </w:r>
      <w:r w:rsidRPr="00F62C27">
        <w:t>РАННЕГО</w:t>
      </w:r>
      <w:r w:rsidRPr="00F62C27">
        <w:rPr>
          <w:spacing w:val="-1"/>
        </w:rPr>
        <w:t xml:space="preserve"> </w:t>
      </w:r>
      <w:r w:rsidRPr="00F62C27">
        <w:t>ВОЗРАСТ (ВТОРОЙ</w:t>
      </w:r>
      <w:r w:rsidRPr="00F62C27">
        <w:rPr>
          <w:spacing w:val="-1"/>
        </w:rPr>
        <w:t xml:space="preserve"> </w:t>
      </w:r>
      <w:r w:rsidRPr="00F62C27">
        <w:t>ГОД</w:t>
      </w:r>
      <w:r w:rsidRPr="00F62C27">
        <w:rPr>
          <w:spacing w:val="-1"/>
        </w:rPr>
        <w:t xml:space="preserve"> </w:t>
      </w:r>
      <w:r w:rsidRPr="00F62C27">
        <w:t>ЖИЗНИ)</w:t>
      </w:r>
    </w:p>
    <w:p w:rsidR="00B44E87" w:rsidRPr="00F62C27" w:rsidRDefault="00B44E87" w:rsidP="00E22A07">
      <w:pPr>
        <w:pStyle w:val="2"/>
        <w:spacing w:line="240" w:lineRule="auto"/>
        <w:ind w:firstLine="709"/>
        <w:rPr>
          <w:rFonts w:ascii="Times New Roman" w:hAnsi="Times New Roman" w:cs="Times New Roman"/>
          <w:color w:val="auto"/>
          <w:sz w:val="24"/>
          <w:szCs w:val="24"/>
        </w:rPr>
      </w:pPr>
      <w:r w:rsidRPr="00F62C27">
        <w:rPr>
          <w:rFonts w:ascii="Times New Roman" w:hAnsi="Times New Roman" w:cs="Times New Roman"/>
          <w:color w:val="auto"/>
          <w:sz w:val="24"/>
          <w:szCs w:val="24"/>
        </w:rPr>
        <w:t>Росто-весовые</w:t>
      </w:r>
      <w:r w:rsidRPr="00F62C27">
        <w:rPr>
          <w:rFonts w:ascii="Times New Roman" w:hAnsi="Times New Roman" w:cs="Times New Roman"/>
          <w:color w:val="auto"/>
          <w:spacing w:val="-3"/>
          <w:sz w:val="24"/>
          <w:szCs w:val="24"/>
        </w:rPr>
        <w:t xml:space="preserve"> </w:t>
      </w:r>
      <w:r w:rsidRPr="00F62C27">
        <w:rPr>
          <w:rFonts w:ascii="Times New Roman" w:hAnsi="Times New Roman" w:cs="Times New Roman"/>
          <w:color w:val="auto"/>
          <w:sz w:val="24"/>
          <w:szCs w:val="24"/>
        </w:rPr>
        <w:t>характеристики</w:t>
      </w:r>
    </w:p>
    <w:p w:rsidR="00B44E87" w:rsidRPr="00F62C27" w:rsidRDefault="00B44E87" w:rsidP="00E22A07">
      <w:pPr>
        <w:pStyle w:val="aa"/>
        <w:ind w:left="0" w:firstLine="709"/>
      </w:pPr>
      <w:r w:rsidRPr="00F62C27">
        <w:t>Вес двухлетнего ребенка составляет одну пятую веса взрослого человека. К двум годам</w:t>
      </w:r>
      <w:r w:rsidRPr="00F62C27">
        <w:rPr>
          <w:spacing w:val="1"/>
        </w:rPr>
        <w:t xml:space="preserve"> </w:t>
      </w:r>
      <w:r w:rsidRPr="00F62C27">
        <w:t>мальчики набирают вес до 13,04 кг, девочки - 12,6 кг.</w:t>
      </w:r>
      <w:r w:rsidRPr="00F62C27">
        <w:rPr>
          <w:spacing w:val="1"/>
        </w:rPr>
        <w:t xml:space="preserve"> </w:t>
      </w:r>
      <w:r w:rsidRPr="00F62C27">
        <w:t>Ежемесячная прибавка в весе составляет</w:t>
      </w:r>
      <w:r w:rsidRPr="00F62C27">
        <w:rPr>
          <w:spacing w:val="1"/>
        </w:rPr>
        <w:t xml:space="preserve"> </w:t>
      </w:r>
      <w:r w:rsidRPr="00F62C27">
        <w:t>200-250 граммов, а в росте 1 см. К двум годам длина тела мальчиков достигает 88,3 см, а девочек -</w:t>
      </w:r>
      <w:r w:rsidRPr="00F62C27">
        <w:rPr>
          <w:spacing w:val="1"/>
        </w:rPr>
        <w:t xml:space="preserve"> </w:t>
      </w:r>
      <w:r w:rsidRPr="00F62C27">
        <w:t>86,1</w:t>
      </w:r>
      <w:r w:rsidRPr="00F62C27">
        <w:rPr>
          <w:spacing w:val="-1"/>
        </w:rPr>
        <w:t xml:space="preserve"> </w:t>
      </w:r>
      <w:r w:rsidRPr="00F62C27">
        <w:t>см.</w:t>
      </w:r>
    </w:p>
    <w:p w:rsidR="00B44E87" w:rsidRPr="00F62C27" w:rsidRDefault="00B44E87" w:rsidP="00E22A07">
      <w:pPr>
        <w:pStyle w:val="2"/>
        <w:spacing w:line="240" w:lineRule="auto"/>
        <w:ind w:firstLine="709"/>
        <w:rPr>
          <w:rFonts w:ascii="Times New Roman" w:hAnsi="Times New Roman" w:cs="Times New Roman"/>
          <w:color w:val="auto"/>
          <w:sz w:val="24"/>
          <w:szCs w:val="24"/>
        </w:rPr>
      </w:pPr>
      <w:r w:rsidRPr="00F62C27">
        <w:rPr>
          <w:rFonts w:ascii="Times New Roman" w:hAnsi="Times New Roman" w:cs="Times New Roman"/>
          <w:color w:val="auto"/>
          <w:sz w:val="24"/>
          <w:szCs w:val="24"/>
        </w:rPr>
        <w:t>Функциональное</w:t>
      </w:r>
      <w:r w:rsidRPr="00F62C27">
        <w:rPr>
          <w:rFonts w:ascii="Times New Roman" w:hAnsi="Times New Roman" w:cs="Times New Roman"/>
          <w:color w:val="auto"/>
          <w:spacing w:val="-4"/>
          <w:sz w:val="24"/>
          <w:szCs w:val="24"/>
        </w:rPr>
        <w:t xml:space="preserve"> </w:t>
      </w:r>
      <w:r w:rsidRPr="00F62C27">
        <w:rPr>
          <w:rFonts w:ascii="Times New Roman" w:hAnsi="Times New Roman" w:cs="Times New Roman"/>
          <w:color w:val="auto"/>
          <w:sz w:val="24"/>
          <w:szCs w:val="24"/>
        </w:rPr>
        <w:t>созревание</w:t>
      </w:r>
    </w:p>
    <w:p w:rsidR="00B44E87" w:rsidRPr="00F62C27" w:rsidRDefault="00B44E87" w:rsidP="00E22A07">
      <w:pPr>
        <w:pStyle w:val="aa"/>
        <w:ind w:left="0" w:firstLine="709"/>
      </w:pPr>
      <w:r w:rsidRPr="00F62C27">
        <w:t>Продолжаются рост и функциональное развитие внутренних органов, костной, мышечной и</w:t>
      </w:r>
      <w:r w:rsidRPr="00F62C27">
        <w:rPr>
          <w:spacing w:val="-57"/>
        </w:rPr>
        <w:t xml:space="preserve"> </w:t>
      </w:r>
      <w:r w:rsidRPr="00F62C27">
        <w:t>центральной нервной системы. Повышается работоспособность нервных центров. Общее время</w:t>
      </w:r>
      <w:r w:rsidRPr="00F62C27">
        <w:rPr>
          <w:spacing w:val="1"/>
        </w:rPr>
        <w:t xml:space="preserve"> </w:t>
      </w:r>
      <w:r w:rsidRPr="00F62C27">
        <w:t>сна,</w:t>
      </w:r>
      <w:r w:rsidRPr="00F62C27">
        <w:rPr>
          <w:spacing w:val="-1"/>
        </w:rPr>
        <w:t xml:space="preserve"> </w:t>
      </w:r>
      <w:r w:rsidRPr="00F62C27">
        <w:t>практически</w:t>
      </w:r>
      <w:r w:rsidRPr="00F62C27">
        <w:rPr>
          <w:spacing w:val="-1"/>
        </w:rPr>
        <w:t xml:space="preserve"> </w:t>
      </w:r>
      <w:r w:rsidRPr="00F62C27">
        <w:t>полностью</w:t>
      </w:r>
      <w:r w:rsidRPr="00F62C27">
        <w:rPr>
          <w:spacing w:val="-1"/>
        </w:rPr>
        <w:t xml:space="preserve"> </w:t>
      </w:r>
      <w:r w:rsidRPr="00F62C27">
        <w:t>подчиненного</w:t>
      </w:r>
      <w:r w:rsidRPr="00F62C27">
        <w:rPr>
          <w:spacing w:val="-1"/>
        </w:rPr>
        <w:t xml:space="preserve"> </w:t>
      </w:r>
      <w:r w:rsidRPr="00F62C27">
        <w:t>суточной</w:t>
      </w:r>
      <w:r w:rsidRPr="00F62C27">
        <w:rPr>
          <w:spacing w:val="-1"/>
        </w:rPr>
        <w:t xml:space="preserve"> </w:t>
      </w:r>
      <w:r w:rsidRPr="00F62C27">
        <w:t>ритмике, составляет</w:t>
      </w:r>
      <w:r w:rsidRPr="00F62C27">
        <w:rPr>
          <w:spacing w:val="-1"/>
        </w:rPr>
        <w:t xml:space="preserve"> </w:t>
      </w:r>
      <w:r w:rsidRPr="00F62C27">
        <w:t>11-12</w:t>
      </w:r>
      <w:r w:rsidRPr="00F62C27">
        <w:rPr>
          <w:spacing w:val="-1"/>
        </w:rPr>
        <w:t xml:space="preserve"> </w:t>
      </w:r>
      <w:r w:rsidRPr="00F62C27">
        <w:t>часов.</w:t>
      </w:r>
    </w:p>
    <w:p w:rsidR="00B44E87" w:rsidRPr="00F62C27" w:rsidRDefault="00B44E87" w:rsidP="00E22A07">
      <w:pPr>
        <w:pStyle w:val="aa"/>
        <w:ind w:left="0" w:firstLine="709"/>
      </w:pPr>
      <w:r w:rsidRPr="00F62C27">
        <w:t>Развитие</w:t>
      </w:r>
      <w:r w:rsidRPr="00F62C27">
        <w:rPr>
          <w:spacing w:val="1"/>
        </w:rPr>
        <w:t xml:space="preserve"> </w:t>
      </w:r>
      <w:r w:rsidRPr="00F62C27">
        <w:t>центральной</w:t>
      </w:r>
      <w:r w:rsidRPr="00F62C27">
        <w:rPr>
          <w:spacing w:val="1"/>
        </w:rPr>
        <w:t xml:space="preserve"> </w:t>
      </w:r>
      <w:r w:rsidRPr="00F62C27">
        <w:t>нервной</w:t>
      </w:r>
      <w:r w:rsidRPr="00F62C27">
        <w:rPr>
          <w:spacing w:val="1"/>
        </w:rPr>
        <w:t xml:space="preserve"> </w:t>
      </w:r>
      <w:r w:rsidRPr="00F62C27">
        <w:t>системы</w:t>
      </w:r>
      <w:r w:rsidRPr="00F62C27">
        <w:rPr>
          <w:spacing w:val="1"/>
        </w:rPr>
        <w:t xml:space="preserve"> </w:t>
      </w:r>
      <w:r w:rsidRPr="00F62C27">
        <w:t>на</w:t>
      </w:r>
      <w:r w:rsidRPr="00F62C27">
        <w:rPr>
          <w:spacing w:val="1"/>
        </w:rPr>
        <w:t xml:space="preserve"> </w:t>
      </w:r>
      <w:r w:rsidRPr="00F62C27">
        <w:t>этом</w:t>
      </w:r>
      <w:r w:rsidRPr="00F62C27">
        <w:rPr>
          <w:spacing w:val="1"/>
        </w:rPr>
        <w:t xml:space="preserve"> </w:t>
      </w:r>
      <w:r w:rsidRPr="00F62C27">
        <w:t>этапе</w:t>
      </w:r>
      <w:r w:rsidRPr="00F62C27">
        <w:rPr>
          <w:spacing w:val="1"/>
        </w:rPr>
        <w:t xml:space="preserve"> </w:t>
      </w:r>
      <w:r w:rsidRPr="00F62C27">
        <w:t>характеризуется</w:t>
      </w:r>
      <w:r w:rsidRPr="00F62C27">
        <w:rPr>
          <w:spacing w:val="1"/>
        </w:rPr>
        <w:t xml:space="preserve"> </w:t>
      </w:r>
      <w:r w:rsidRPr="00F62C27">
        <w:t>замедлением</w:t>
      </w:r>
      <w:r w:rsidRPr="00F62C27">
        <w:rPr>
          <w:spacing w:val="1"/>
        </w:rPr>
        <w:t xml:space="preserve"> </w:t>
      </w:r>
      <w:r w:rsidRPr="00F62C27">
        <w:t>ро</w:t>
      </w:r>
      <w:r w:rsidRPr="00F62C27">
        <w:t>с</w:t>
      </w:r>
      <w:r w:rsidRPr="00F62C27">
        <w:t>товых процессов, снижением скорости увеличения объема головного мозга и формированием</w:t>
      </w:r>
      <w:r w:rsidRPr="00F62C27">
        <w:rPr>
          <w:spacing w:val="1"/>
        </w:rPr>
        <w:t xml:space="preserve"> </w:t>
      </w:r>
      <w:r w:rsidRPr="00F62C27">
        <w:t>нервных связей.</w:t>
      </w:r>
    </w:p>
    <w:p w:rsidR="00B44E87" w:rsidRPr="00F62C27" w:rsidRDefault="00B44E87" w:rsidP="00E22A07">
      <w:pPr>
        <w:pStyle w:val="aa"/>
        <w:ind w:left="0" w:firstLine="709"/>
      </w:pPr>
      <w:r w:rsidRPr="00F62C27">
        <w:t>Начиная</w:t>
      </w:r>
      <w:r w:rsidRPr="00F62C27">
        <w:rPr>
          <w:spacing w:val="1"/>
        </w:rPr>
        <w:t xml:space="preserve"> </w:t>
      </w:r>
      <w:r w:rsidRPr="00F62C27">
        <w:t>с</w:t>
      </w:r>
      <w:r w:rsidRPr="00F62C27">
        <w:rPr>
          <w:spacing w:val="1"/>
        </w:rPr>
        <w:t xml:space="preserve"> </w:t>
      </w:r>
      <w:r w:rsidRPr="00F62C27">
        <w:t>16-18-ти</w:t>
      </w:r>
      <w:r w:rsidRPr="00F62C27">
        <w:rPr>
          <w:spacing w:val="1"/>
        </w:rPr>
        <w:t xml:space="preserve"> </w:t>
      </w:r>
      <w:r w:rsidRPr="00F62C27">
        <w:t>месяцев</w:t>
      </w:r>
      <w:r w:rsidRPr="00F62C27">
        <w:rPr>
          <w:spacing w:val="1"/>
        </w:rPr>
        <w:t xml:space="preserve"> </w:t>
      </w:r>
      <w:r w:rsidRPr="00F62C27">
        <w:t>уровень</w:t>
      </w:r>
      <w:r w:rsidRPr="00F62C27">
        <w:rPr>
          <w:spacing w:val="1"/>
        </w:rPr>
        <w:t xml:space="preserve"> </w:t>
      </w:r>
      <w:r w:rsidRPr="00F62C27">
        <w:t>развития</w:t>
      </w:r>
      <w:r w:rsidRPr="00F62C27">
        <w:rPr>
          <w:spacing w:val="1"/>
        </w:rPr>
        <w:t xml:space="preserve"> </w:t>
      </w:r>
      <w:r w:rsidRPr="00F62C27">
        <w:t>мускулатуры</w:t>
      </w:r>
      <w:r w:rsidRPr="00F62C27">
        <w:rPr>
          <w:spacing w:val="1"/>
        </w:rPr>
        <w:t xml:space="preserve"> </w:t>
      </w:r>
      <w:r w:rsidRPr="00F62C27">
        <w:t>и</w:t>
      </w:r>
      <w:r w:rsidRPr="00F62C27">
        <w:rPr>
          <w:spacing w:val="1"/>
        </w:rPr>
        <w:t xml:space="preserve"> </w:t>
      </w:r>
      <w:r w:rsidRPr="00F62C27">
        <w:t>нервной</w:t>
      </w:r>
      <w:r w:rsidRPr="00F62C27">
        <w:rPr>
          <w:spacing w:val="1"/>
        </w:rPr>
        <w:t xml:space="preserve"> </w:t>
      </w:r>
      <w:r w:rsidRPr="00F62C27">
        <w:t>системы</w:t>
      </w:r>
      <w:r w:rsidRPr="00F62C27">
        <w:rPr>
          <w:spacing w:val="1"/>
        </w:rPr>
        <w:t xml:space="preserve"> </w:t>
      </w:r>
      <w:r w:rsidRPr="00F62C27">
        <w:t>обеспеч</w:t>
      </w:r>
      <w:r w:rsidRPr="00F62C27">
        <w:t>и</w:t>
      </w:r>
      <w:r w:rsidRPr="00F62C27">
        <w:t>вает рефлекторную деятельность по контролю выделительной системы. К двум годам у</w:t>
      </w:r>
      <w:r w:rsidRPr="00F62C27">
        <w:rPr>
          <w:spacing w:val="1"/>
        </w:rPr>
        <w:t xml:space="preserve"> </w:t>
      </w:r>
      <w:r w:rsidRPr="00F62C27">
        <w:t>бол</w:t>
      </w:r>
      <w:r w:rsidRPr="00F62C27">
        <w:t>ь</w:t>
      </w:r>
      <w:r w:rsidRPr="00F62C27">
        <w:t>шинства</w:t>
      </w:r>
      <w:r w:rsidRPr="00F62C27">
        <w:rPr>
          <w:spacing w:val="1"/>
        </w:rPr>
        <w:t xml:space="preserve"> </w:t>
      </w:r>
      <w:r w:rsidRPr="00F62C27">
        <w:t>детей</w:t>
      </w:r>
      <w:r w:rsidRPr="00F62C27">
        <w:rPr>
          <w:spacing w:val="1"/>
        </w:rPr>
        <w:t xml:space="preserve"> </w:t>
      </w:r>
      <w:r w:rsidRPr="00F62C27">
        <w:t>ночное</w:t>
      </w:r>
      <w:r w:rsidRPr="00F62C27">
        <w:rPr>
          <w:spacing w:val="1"/>
        </w:rPr>
        <w:t xml:space="preserve"> </w:t>
      </w:r>
      <w:r w:rsidRPr="00F62C27">
        <w:t>мочеиспускание</w:t>
      </w:r>
      <w:r w:rsidRPr="00F62C27">
        <w:rPr>
          <w:spacing w:val="1"/>
        </w:rPr>
        <w:t xml:space="preserve"> </w:t>
      </w:r>
      <w:r w:rsidRPr="00F62C27">
        <w:t>прекращается,</w:t>
      </w:r>
      <w:r w:rsidRPr="00F62C27">
        <w:rPr>
          <w:spacing w:val="1"/>
        </w:rPr>
        <w:t xml:space="preserve"> </w:t>
      </w:r>
      <w:r w:rsidRPr="00F62C27">
        <w:t>хотя</w:t>
      </w:r>
      <w:r w:rsidRPr="00F62C27">
        <w:rPr>
          <w:spacing w:val="1"/>
        </w:rPr>
        <w:t xml:space="preserve"> </w:t>
      </w:r>
      <w:r w:rsidRPr="00F62C27">
        <w:t>время</w:t>
      </w:r>
      <w:r w:rsidRPr="00F62C27">
        <w:rPr>
          <w:spacing w:val="1"/>
        </w:rPr>
        <w:t xml:space="preserve"> </w:t>
      </w:r>
      <w:r w:rsidRPr="00F62C27">
        <w:t>от</w:t>
      </w:r>
      <w:r w:rsidRPr="00F62C27">
        <w:rPr>
          <w:spacing w:val="1"/>
        </w:rPr>
        <w:t xml:space="preserve"> </w:t>
      </w:r>
      <w:r w:rsidRPr="00F62C27">
        <w:t>времени</w:t>
      </w:r>
      <w:r w:rsidRPr="00F62C27">
        <w:rPr>
          <w:spacing w:val="1"/>
        </w:rPr>
        <w:t xml:space="preserve"> </w:t>
      </w:r>
      <w:r w:rsidRPr="00F62C27">
        <w:t>оно</w:t>
      </w:r>
      <w:r w:rsidRPr="00F62C27">
        <w:rPr>
          <w:spacing w:val="1"/>
        </w:rPr>
        <w:t xml:space="preserve"> </w:t>
      </w:r>
      <w:r w:rsidRPr="00F62C27">
        <w:t>может</w:t>
      </w:r>
      <w:r w:rsidRPr="00F62C27">
        <w:rPr>
          <w:spacing w:val="1"/>
        </w:rPr>
        <w:t xml:space="preserve"> </w:t>
      </w:r>
      <w:r w:rsidRPr="00F62C27">
        <w:t>повт</w:t>
      </w:r>
      <w:r w:rsidRPr="00F62C27">
        <w:t>о</w:t>
      </w:r>
      <w:r w:rsidRPr="00F62C27">
        <w:t>ряться</w:t>
      </w:r>
      <w:r w:rsidRPr="00F62C27">
        <w:rPr>
          <w:spacing w:val="1"/>
        </w:rPr>
        <w:t xml:space="preserve"> </w:t>
      </w:r>
      <w:r w:rsidRPr="00F62C27">
        <w:t>у</w:t>
      </w:r>
      <w:r w:rsidRPr="00F62C27">
        <w:rPr>
          <w:spacing w:val="1"/>
        </w:rPr>
        <w:t xml:space="preserve"> </w:t>
      </w:r>
      <w:r w:rsidRPr="00F62C27">
        <w:t>многих</w:t>
      </w:r>
      <w:r w:rsidRPr="00F62C27">
        <w:rPr>
          <w:spacing w:val="1"/>
        </w:rPr>
        <w:t xml:space="preserve"> </w:t>
      </w:r>
      <w:r w:rsidRPr="00F62C27">
        <w:t>из</w:t>
      </w:r>
      <w:r w:rsidRPr="00F62C27">
        <w:rPr>
          <w:spacing w:val="1"/>
        </w:rPr>
        <w:t xml:space="preserve"> </w:t>
      </w:r>
      <w:r w:rsidRPr="00F62C27">
        <w:t>них</w:t>
      </w:r>
      <w:r w:rsidRPr="00F62C27">
        <w:rPr>
          <w:spacing w:val="1"/>
        </w:rPr>
        <w:t xml:space="preserve"> </w:t>
      </w:r>
      <w:r w:rsidRPr="00F62C27">
        <w:t>и</w:t>
      </w:r>
      <w:r w:rsidRPr="00F62C27">
        <w:rPr>
          <w:spacing w:val="1"/>
        </w:rPr>
        <w:t xml:space="preserve"> </w:t>
      </w:r>
      <w:r w:rsidRPr="00F62C27">
        <w:t>гораздо</w:t>
      </w:r>
      <w:r w:rsidRPr="00F62C27">
        <w:rPr>
          <w:spacing w:val="1"/>
        </w:rPr>
        <w:t xml:space="preserve"> </w:t>
      </w:r>
      <w:r w:rsidRPr="00F62C27">
        <w:t>позднее</w:t>
      </w:r>
      <w:r w:rsidRPr="00F62C27">
        <w:rPr>
          <w:spacing w:val="1"/>
        </w:rPr>
        <w:t xml:space="preserve"> </w:t>
      </w:r>
      <w:r w:rsidRPr="00F62C27">
        <w:t>в</w:t>
      </w:r>
      <w:r w:rsidRPr="00F62C27">
        <w:rPr>
          <w:spacing w:val="1"/>
        </w:rPr>
        <w:t xml:space="preserve"> </w:t>
      </w:r>
      <w:r w:rsidRPr="00F62C27">
        <w:t>результате</w:t>
      </w:r>
      <w:r w:rsidRPr="00F62C27">
        <w:rPr>
          <w:spacing w:val="1"/>
        </w:rPr>
        <w:t xml:space="preserve"> </w:t>
      </w:r>
      <w:r w:rsidRPr="00F62C27">
        <w:t>нарушения</w:t>
      </w:r>
      <w:r w:rsidRPr="00F62C27">
        <w:rPr>
          <w:spacing w:val="1"/>
        </w:rPr>
        <w:t xml:space="preserve"> </w:t>
      </w:r>
      <w:r w:rsidRPr="00F62C27">
        <w:t>привычных</w:t>
      </w:r>
      <w:r w:rsidRPr="00F62C27">
        <w:rPr>
          <w:spacing w:val="1"/>
        </w:rPr>
        <w:t xml:space="preserve"> </w:t>
      </w:r>
      <w:r w:rsidRPr="00F62C27">
        <w:t>видов</w:t>
      </w:r>
      <w:r w:rsidRPr="00F62C27">
        <w:rPr>
          <w:spacing w:val="1"/>
        </w:rPr>
        <w:t xml:space="preserve"> </w:t>
      </w:r>
      <w:r w:rsidRPr="00F62C27">
        <w:t>повседне</w:t>
      </w:r>
      <w:r w:rsidRPr="00F62C27">
        <w:t>в</w:t>
      </w:r>
      <w:r w:rsidRPr="00F62C27">
        <w:t>ной</w:t>
      </w:r>
      <w:r w:rsidRPr="00F62C27">
        <w:rPr>
          <w:spacing w:val="-2"/>
        </w:rPr>
        <w:t xml:space="preserve"> </w:t>
      </w:r>
      <w:r w:rsidRPr="00F62C27">
        <w:t>активности,</w:t>
      </w:r>
      <w:r w:rsidRPr="00F62C27">
        <w:rPr>
          <w:spacing w:val="-2"/>
        </w:rPr>
        <w:t xml:space="preserve"> </w:t>
      </w:r>
      <w:r w:rsidRPr="00F62C27">
        <w:t>на</w:t>
      </w:r>
      <w:r w:rsidRPr="00F62C27">
        <w:rPr>
          <w:spacing w:val="-2"/>
        </w:rPr>
        <w:t xml:space="preserve"> </w:t>
      </w:r>
      <w:r w:rsidRPr="00F62C27">
        <w:t>фоне</w:t>
      </w:r>
      <w:r w:rsidRPr="00F62C27">
        <w:rPr>
          <w:spacing w:val="-3"/>
        </w:rPr>
        <w:t xml:space="preserve"> </w:t>
      </w:r>
      <w:r w:rsidRPr="00F62C27">
        <w:t>болезни,</w:t>
      </w:r>
      <w:r w:rsidRPr="00F62C27">
        <w:rPr>
          <w:spacing w:val="-1"/>
        </w:rPr>
        <w:t xml:space="preserve"> </w:t>
      </w:r>
      <w:r w:rsidRPr="00F62C27">
        <w:t>в</w:t>
      </w:r>
      <w:r w:rsidRPr="00F62C27">
        <w:rPr>
          <w:spacing w:val="-3"/>
        </w:rPr>
        <w:t xml:space="preserve"> </w:t>
      </w:r>
      <w:r w:rsidRPr="00F62C27">
        <w:t>случаях</w:t>
      </w:r>
      <w:r w:rsidRPr="00F62C27">
        <w:rPr>
          <w:spacing w:val="1"/>
        </w:rPr>
        <w:t xml:space="preserve"> </w:t>
      </w:r>
      <w:r w:rsidRPr="00F62C27">
        <w:t>перевозбуждения</w:t>
      </w:r>
      <w:r w:rsidRPr="00F62C27">
        <w:rPr>
          <w:spacing w:val="-2"/>
        </w:rPr>
        <w:t xml:space="preserve"> </w:t>
      </w:r>
      <w:r w:rsidRPr="00F62C27">
        <w:t>ребенка</w:t>
      </w:r>
      <w:r w:rsidRPr="00F62C27">
        <w:rPr>
          <w:spacing w:val="-3"/>
        </w:rPr>
        <w:t xml:space="preserve"> </w:t>
      </w:r>
      <w:r w:rsidRPr="00F62C27">
        <w:t>или испуга.</w:t>
      </w:r>
    </w:p>
    <w:p w:rsidR="00B44E87" w:rsidRPr="00F62C27" w:rsidRDefault="00B44E87" w:rsidP="00E22A07">
      <w:pPr>
        <w:pStyle w:val="aa"/>
        <w:ind w:left="0" w:firstLine="709"/>
      </w:pPr>
      <w:r w:rsidRPr="00F62C27">
        <w:rPr>
          <w:b/>
          <w:i/>
        </w:rPr>
        <w:t xml:space="preserve">Развитие моторики. </w:t>
      </w:r>
      <w:r w:rsidRPr="00F62C27">
        <w:t>Развитие моторики является определяющим для всего психического</w:t>
      </w:r>
      <w:r w:rsidRPr="00F62C27">
        <w:rPr>
          <w:spacing w:val="1"/>
        </w:rPr>
        <w:t xml:space="preserve"> </w:t>
      </w:r>
      <w:r w:rsidRPr="00F62C27">
        <w:t>развития.</w:t>
      </w:r>
      <w:r w:rsidRPr="00F62C27">
        <w:rPr>
          <w:spacing w:val="1"/>
        </w:rPr>
        <w:t xml:space="preserve"> </w:t>
      </w:r>
      <w:r w:rsidRPr="00F62C27">
        <w:t>Преимущественно</w:t>
      </w:r>
      <w:r w:rsidRPr="00F62C27">
        <w:rPr>
          <w:spacing w:val="1"/>
        </w:rPr>
        <w:t xml:space="preserve"> </w:t>
      </w:r>
      <w:r w:rsidRPr="00F62C27">
        <w:t>формируется</w:t>
      </w:r>
      <w:r w:rsidRPr="00F62C27">
        <w:rPr>
          <w:spacing w:val="1"/>
        </w:rPr>
        <w:t xml:space="preserve"> </w:t>
      </w:r>
      <w:r w:rsidRPr="00F62C27">
        <w:t>подкорковый</w:t>
      </w:r>
      <w:r w:rsidRPr="00F62C27">
        <w:rPr>
          <w:spacing w:val="1"/>
        </w:rPr>
        <w:t xml:space="preserve"> </w:t>
      </w:r>
      <w:r w:rsidRPr="00F62C27">
        <w:t>уровень</w:t>
      </w:r>
      <w:r w:rsidRPr="00F62C27">
        <w:rPr>
          <w:spacing w:val="1"/>
        </w:rPr>
        <w:t xml:space="preserve"> </w:t>
      </w:r>
      <w:r w:rsidRPr="00F62C27">
        <w:t>организации</w:t>
      </w:r>
      <w:r w:rsidRPr="00F62C27">
        <w:rPr>
          <w:spacing w:val="1"/>
        </w:rPr>
        <w:t xml:space="preserve"> </w:t>
      </w:r>
      <w:r w:rsidRPr="00F62C27">
        <w:t>движения,</w:t>
      </w:r>
      <w:r w:rsidRPr="00F62C27">
        <w:rPr>
          <w:spacing w:val="-57"/>
        </w:rPr>
        <w:t xml:space="preserve"> </w:t>
      </w:r>
      <w:r w:rsidRPr="00F62C27">
        <w:t>вкл</w:t>
      </w:r>
      <w:r w:rsidRPr="00F62C27">
        <w:t>ю</w:t>
      </w:r>
      <w:r w:rsidRPr="00F62C27">
        <w:t>чающий</w:t>
      </w:r>
      <w:r w:rsidRPr="00F62C27">
        <w:rPr>
          <w:spacing w:val="1"/>
        </w:rPr>
        <w:t xml:space="preserve"> </w:t>
      </w:r>
      <w:r w:rsidRPr="00F62C27">
        <w:t>формирование</w:t>
      </w:r>
      <w:r w:rsidRPr="00F62C27">
        <w:rPr>
          <w:spacing w:val="1"/>
        </w:rPr>
        <w:t xml:space="preserve"> </w:t>
      </w:r>
      <w:r w:rsidRPr="00F62C27">
        <w:t>ритма,</w:t>
      </w:r>
      <w:r w:rsidRPr="00F62C27">
        <w:rPr>
          <w:spacing w:val="1"/>
        </w:rPr>
        <w:t xml:space="preserve"> </w:t>
      </w:r>
      <w:r w:rsidRPr="00F62C27">
        <w:t>темпа,</w:t>
      </w:r>
      <w:r w:rsidRPr="00F62C27">
        <w:rPr>
          <w:spacing w:val="1"/>
        </w:rPr>
        <w:t xml:space="preserve"> </w:t>
      </w:r>
      <w:r w:rsidRPr="00F62C27">
        <w:t>тонуса.</w:t>
      </w:r>
      <w:r w:rsidRPr="00F62C27">
        <w:rPr>
          <w:spacing w:val="1"/>
        </w:rPr>
        <w:t xml:space="preserve"> </w:t>
      </w:r>
      <w:r w:rsidRPr="00F62C27">
        <w:t>Все</w:t>
      </w:r>
      <w:r w:rsidRPr="00F62C27">
        <w:rPr>
          <w:spacing w:val="1"/>
        </w:rPr>
        <w:t xml:space="preserve"> </w:t>
      </w:r>
      <w:r w:rsidRPr="00F62C27">
        <w:t>движения</w:t>
      </w:r>
      <w:r w:rsidRPr="00F62C27">
        <w:rPr>
          <w:spacing w:val="1"/>
        </w:rPr>
        <w:t xml:space="preserve"> </w:t>
      </w:r>
      <w:r w:rsidRPr="00F62C27">
        <w:t>формируются</w:t>
      </w:r>
      <w:r w:rsidRPr="00F62C27">
        <w:rPr>
          <w:spacing w:val="1"/>
        </w:rPr>
        <w:t xml:space="preserve"> </w:t>
      </w:r>
      <w:r w:rsidRPr="00F62C27">
        <w:t>на</w:t>
      </w:r>
      <w:r w:rsidRPr="00F62C27">
        <w:rPr>
          <w:spacing w:val="1"/>
        </w:rPr>
        <w:t xml:space="preserve"> </w:t>
      </w:r>
      <w:r w:rsidRPr="00F62C27">
        <w:t>основании</w:t>
      </w:r>
      <w:r w:rsidRPr="00F62C27">
        <w:rPr>
          <w:spacing w:val="1"/>
        </w:rPr>
        <w:t xml:space="preserve"> </w:t>
      </w:r>
      <w:r w:rsidRPr="00F62C27">
        <w:t>ритм</w:t>
      </w:r>
      <w:r w:rsidRPr="00F62C27">
        <w:t>и</w:t>
      </w:r>
      <w:r w:rsidRPr="00F62C27">
        <w:t>ческой картины, соответственно, чрезвычайно важно формировать ритмичность (движения</w:t>
      </w:r>
      <w:r w:rsidRPr="00F62C27">
        <w:rPr>
          <w:spacing w:val="1"/>
        </w:rPr>
        <w:t xml:space="preserve"> </w:t>
      </w:r>
      <w:r w:rsidRPr="00F62C27">
        <w:t>под ритм; режим дня; чередование активности и отдыха). Подавляющие большинство детей (90%)</w:t>
      </w:r>
      <w:r w:rsidRPr="00F62C27">
        <w:rPr>
          <w:spacing w:val="1"/>
        </w:rPr>
        <w:t xml:space="preserve"> </w:t>
      </w:r>
      <w:r w:rsidRPr="00F62C27">
        <w:t>может хорошо ходить (в год и два месяца); строить башню из двух кубиков (в полтора года);</w:t>
      </w:r>
      <w:r w:rsidRPr="00F62C27">
        <w:rPr>
          <w:spacing w:val="1"/>
        </w:rPr>
        <w:t xml:space="preserve"> </w:t>
      </w:r>
      <w:r w:rsidRPr="00F62C27">
        <w:t>подниматься по ступенькам (в год и десять месяцев); пинать мяч (к двум годам). На развитие</w:t>
      </w:r>
      <w:r w:rsidRPr="00F62C27">
        <w:rPr>
          <w:spacing w:val="1"/>
        </w:rPr>
        <w:t xml:space="preserve"> </w:t>
      </w:r>
      <w:r w:rsidRPr="00F62C27">
        <w:t>о</w:t>
      </w:r>
      <w:r w:rsidRPr="00F62C27">
        <w:t>с</w:t>
      </w:r>
      <w:r w:rsidRPr="00F62C27">
        <w:t>новных</w:t>
      </w:r>
      <w:r w:rsidRPr="00F62C27">
        <w:rPr>
          <w:spacing w:val="1"/>
        </w:rPr>
        <w:t xml:space="preserve"> </w:t>
      </w:r>
      <w:r w:rsidRPr="00F62C27">
        <w:t>движений</w:t>
      </w:r>
      <w:r w:rsidRPr="00F62C27">
        <w:rPr>
          <w:spacing w:val="1"/>
        </w:rPr>
        <w:t xml:space="preserve"> </w:t>
      </w:r>
      <w:r w:rsidRPr="00F62C27">
        <w:t>ребенка</w:t>
      </w:r>
      <w:r w:rsidRPr="00F62C27">
        <w:rPr>
          <w:spacing w:val="1"/>
        </w:rPr>
        <w:t xml:space="preserve"> </w:t>
      </w:r>
      <w:r w:rsidRPr="00F62C27">
        <w:t>частично</w:t>
      </w:r>
      <w:r w:rsidRPr="00F62C27">
        <w:rPr>
          <w:spacing w:val="1"/>
        </w:rPr>
        <w:t xml:space="preserve"> </w:t>
      </w:r>
      <w:r w:rsidRPr="00F62C27">
        <w:t>влияют</w:t>
      </w:r>
      <w:r w:rsidRPr="00F62C27">
        <w:rPr>
          <w:spacing w:val="1"/>
        </w:rPr>
        <w:t xml:space="preserve"> </w:t>
      </w:r>
      <w:r w:rsidRPr="00F62C27">
        <w:t>пропорции</w:t>
      </w:r>
      <w:r w:rsidRPr="00F62C27">
        <w:rPr>
          <w:spacing w:val="1"/>
        </w:rPr>
        <w:t xml:space="preserve"> </w:t>
      </w:r>
      <w:r w:rsidRPr="00F62C27">
        <w:t>его</w:t>
      </w:r>
      <w:r w:rsidRPr="00F62C27">
        <w:rPr>
          <w:spacing w:val="1"/>
        </w:rPr>
        <w:t xml:space="preserve"> </w:t>
      </w:r>
      <w:r w:rsidRPr="00F62C27">
        <w:t>тела:</w:t>
      </w:r>
      <w:r w:rsidRPr="00F62C27">
        <w:rPr>
          <w:spacing w:val="1"/>
        </w:rPr>
        <w:t xml:space="preserve"> </w:t>
      </w:r>
      <w:r w:rsidRPr="00F62C27">
        <w:t>короткие</w:t>
      </w:r>
      <w:r w:rsidRPr="00F62C27">
        <w:rPr>
          <w:spacing w:val="1"/>
        </w:rPr>
        <w:t xml:space="preserve"> </w:t>
      </w:r>
      <w:r w:rsidRPr="00F62C27">
        <w:t>ноги,</w:t>
      </w:r>
      <w:r w:rsidRPr="00F62C27">
        <w:rPr>
          <w:spacing w:val="1"/>
        </w:rPr>
        <w:t xml:space="preserve"> </w:t>
      </w:r>
      <w:r w:rsidRPr="00F62C27">
        <w:t>длинное</w:t>
      </w:r>
      <w:r w:rsidRPr="00F62C27">
        <w:rPr>
          <w:spacing w:val="1"/>
        </w:rPr>
        <w:t xml:space="preserve"> </w:t>
      </w:r>
      <w:r w:rsidRPr="00F62C27">
        <w:t>тул</w:t>
      </w:r>
      <w:r w:rsidRPr="00F62C27">
        <w:t>о</w:t>
      </w:r>
      <w:r w:rsidRPr="00F62C27">
        <w:t>вище, большая голова. Ребенок до полутора лет часто падает при ходьбе, не всегда может</w:t>
      </w:r>
      <w:r w:rsidRPr="00F62C27">
        <w:rPr>
          <w:spacing w:val="1"/>
        </w:rPr>
        <w:t xml:space="preserve"> </w:t>
      </w:r>
      <w:r w:rsidRPr="00F62C27">
        <w:t>вовр</w:t>
      </w:r>
      <w:r w:rsidRPr="00F62C27">
        <w:t>е</w:t>
      </w:r>
      <w:r w:rsidRPr="00F62C27">
        <w:t>мя остановиться, обойти препятствие. Несовершенна и осанка. Вследствие недостаточного</w:t>
      </w:r>
      <w:r w:rsidRPr="00F62C27">
        <w:rPr>
          <w:spacing w:val="1"/>
        </w:rPr>
        <w:t xml:space="preserve"> </w:t>
      </w:r>
      <w:r w:rsidRPr="00F62C27">
        <w:t>ра</w:t>
      </w:r>
      <w:r w:rsidRPr="00F62C27">
        <w:t>з</w:t>
      </w:r>
      <w:r w:rsidRPr="00F62C27">
        <w:t>вития мышечной системы ребенку трудно долго выполнять однотипные движения, например,</w:t>
      </w:r>
      <w:r w:rsidRPr="00F62C27">
        <w:rPr>
          <w:spacing w:val="1"/>
        </w:rPr>
        <w:t xml:space="preserve"> </w:t>
      </w:r>
      <w:r w:rsidRPr="00F62C27">
        <w:lastRenderedPageBreak/>
        <w:t>ходить с мамой «только за ручку». Постепенно ходьба совершенствуется. Дети учатся свободно</w:t>
      </w:r>
      <w:r w:rsidRPr="00F62C27">
        <w:rPr>
          <w:spacing w:val="1"/>
        </w:rPr>
        <w:t xml:space="preserve"> </w:t>
      </w:r>
      <w:r w:rsidRPr="00F62C27">
        <w:t>передвигаться</w:t>
      </w:r>
      <w:r w:rsidRPr="00F62C27">
        <w:rPr>
          <w:spacing w:val="1"/>
        </w:rPr>
        <w:t xml:space="preserve"> </w:t>
      </w:r>
      <w:r w:rsidRPr="00F62C27">
        <w:t>на</w:t>
      </w:r>
      <w:r w:rsidRPr="00F62C27">
        <w:rPr>
          <w:spacing w:val="1"/>
        </w:rPr>
        <w:t xml:space="preserve"> </w:t>
      </w:r>
      <w:r w:rsidRPr="00F62C27">
        <w:t>прогулке:</w:t>
      </w:r>
      <w:r w:rsidRPr="00F62C27">
        <w:rPr>
          <w:spacing w:val="1"/>
        </w:rPr>
        <w:t xml:space="preserve"> </w:t>
      </w:r>
      <w:r w:rsidRPr="00F62C27">
        <w:t>они</w:t>
      </w:r>
      <w:r w:rsidRPr="00F62C27">
        <w:rPr>
          <w:spacing w:val="1"/>
        </w:rPr>
        <w:t xml:space="preserve"> </w:t>
      </w:r>
      <w:r w:rsidRPr="00F62C27">
        <w:t>взбираются</w:t>
      </w:r>
      <w:r w:rsidRPr="00F62C27">
        <w:rPr>
          <w:spacing w:val="1"/>
        </w:rPr>
        <w:t xml:space="preserve"> </w:t>
      </w:r>
      <w:r w:rsidRPr="00F62C27">
        <w:t>на</w:t>
      </w:r>
      <w:r w:rsidRPr="00F62C27">
        <w:rPr>
          <w:spacing w:val="1"/>
        </w:rPr>
        <w:t xml:space="preserve"> </w:t>
      </w:r>
      <w:r w:rsidRPr="00F62C27">
        <w:t>бугорки,</w:t>
      </w:r>
      <w:r w:rsidRPr="00F62C27">
        <w:rPr>
          <w:spacing w:val="1"/>
        </w:rPr>
        <w:t xml:space="preserve"> </w:t>
      </w:r>
      <w:r w:rsidRPr="00F62C27">
        <w:t>ходят</w:t>
      </w:r>
      <w:r w:rsidRPr="00F62C27">
        <w:rPr>
          <w:spacing w:val="1"/>
        </w:rPr>
        <w:t xml:space="preserve"> </w:t>
      </w:r>
      <w:r w:rsidRPr="00F62C27">
        <w:t>по</w:t>
      </w:r>
      <w:r w:rsidRPr="00F62C27">
        <w:rPr>
          <w:spacing w:val="1"/>
        </w:rPr>
        <w:t xml:space="preserve"> </w:t>
      </w:r>
      <w:r w:rsidRPr="00F62C27">
        <w:t>траве,</w:t>
      </w:r>
      <w:r w:rsidRPr="00F62C27">
        <w:rPr>
          <w:spacing w:val="1"/>
        </w:rPr>
        <w:t xml:space="preserve"> </w:t>
      </w:r>
      <w:r w:rsidRPr="00F62C27">
        <w:t>перешагивают</w:t>
      </w:r>
      <w:r w:rsidRPr="00F62C27">
        <w:rPr>
          <w:spacing w:val="1"/>
        </w:rPr>
        <w:t xml:space="preserve"> </w:t>
      </w:r>
      <w:r w:rsidRPr="00F62C27">
        <w:t>через</w:t>
      </w:r>
      <w:r w:rsidRPr="00F62C27">
        <w:rPr>
          <w:spacing w:val="-57"/>
        </w:rPr>
        <w:t xml:space="preserve"> </w:t>
      </w:r>
      <w:r w:rsidRPr="00F62C27">
        <w:t>н</w:t>
      </w:r>
      <w:r w:rsidRPr="00F62C27">
        <w:t>е</w:t>
      </w:r>
      <w:r w:rsidRPr="00F62C27">
        <w:t>большие препятствия, например, палку, лежащую на земле. Исчезает шаркающая походка. В</w:t>
      </w:r>
      <w:r w:rsidRPr="00F62C27">
        <w:rPr>
          <w:spacing w:val="1"/>
        </w:rPr>
        <w:t xml:space="preserve"> </w:t>
      </w:r>
      <w:r w:rsidRPr="00F62C27">
        <w:t>подвижных играх и на музыкальных занятиях дети делают боковые шаги, медленно кружатся на</w:t>
      </w:r>
      <w:r w:rsidRPr="00F62C27">
        <w:rPr>
          <w:spacing w:val="1"/>
        </w:rPr>
        <w:t xml:space="preserve"> </w:t>
      </w:r>
      <w:r w:rsidRPr="00F62C27">
        <w:t>месте. Даже в начале второго года дети много лазают: взбираются на горку, на диванчики, а по</w:t>
      </w:r>
      <w:r w:rsidRPr="00F62C27">
        <w:t>з</w:t>
      </w:r>
      <w:r w:rsidRPr="00F62C27">
        <w:t>же</w:t>
      </w:r>
      <w:r w:rsidRPr="00F62C27">
        <w:rPr>
          <w:spacing w:val="1"/>
        </w:rPr>
        <w:t xml:space="preserve"> </w:t>
      </w:r>
      <w:r w:rsidRPr="00F62C27">
        <w:t>(приставным шагом) и на шведскую стенку. Они также перелезают через бревно, подлезают под</w:t>
      </w:r>
      <w:r w:rsidRPr="00F62C27">
        <w:rPr>
          <w:spacing w:val="1"/>
        </w:rPr>
        <w:t xml:space="preserve"> </w:t>
      </w:r>
      <w:r w:rsidRPr="00F62C27">
        <w:t>скамейку, пролезают через обруч. После полутора лет у малышей кроме основных развив</w:t>
      </w:r>
      <w:r w:rsidRPr="00F62C27">
        <w:t>а</w:t>
      </w:r>
      <w:r w:rsidRPr="00F62C27">
        <w:t>ются и</w:t>
      </w:r>
      <w:r w:rsidRPr="00F62C27">
        <w:rPr>
          <w:spacing w:val="1"/>
        </w:rPr>
        <w:t xml:space="preserve"> </w:t>
      </w:r>
      <w:r w:rsidRPr="00F62C27">
        <w:t>подражательные</w:t>
      </w:r>
      <w:r w:rsidRPr="00F62C27">
        <w:rPr>
          <w:spacing w:val="1"/>
        </w:rPr>
        <w:t xml:space="preserve"> </w:t>
      </w:r>
      <w:r w:rsidRPr="00F62C27">
        <w:t>движения</w:t>
      </w:r>
      <w:r w:rsidRPr="00F62C27">
        <w:rPr>
          <w:spacing w:val="1"/>
        </w:rPr>
        <w:t xml:space="preserve"> </w:t>
      </w:r>
      <w:r w:rsidRPr="00F62C27">
        <w:t>(мишке,</w:t>
      </w:r>
      <w:r w:rsidRPr="00F62C27">
        <w:rPr>
          <w:spacing w:val="1"/>
        </w:rPr>
        <w:t xml:space="preserve"> </w:t>
      </w:r>
      <w:r w:rsidRPr="00F62C27">
        <w:t>зайчику).</w:t>
      </w:r>
      <w:r w:rsidRPr="00F62C27">
        <w:rPr>
          <w:spacing w:val="1"/>
        </w:rPr>
        <w:t xml:space="preserve"> </w:t>
      </w:r>
      <w:r w:rsidRPr="00F62C27">
        <w:t>В</w:t>
      </w:r>
      <w:r w:rsidRPr="00F62C27">
        <w:rPr>
          <w:spacing w:val="1"/>
        </w:rPr>
        <w:t xml:space="preserve"> </w:t>
      </w:r>
      <w:r w:rsidRPr="00F62C27">
        <w:t>простых</w:t>
      </w:r>
      <w:r w:rsidRPr="00F62C27">
        <w:rPr>
          <w:spacing w:val="1"/>
        </w:rPr>
        <w:t xml:space="preserve"> </w:t>
      </w:r>
      <w:r w:rsidRPr="00F62C27">
        <w:t>подвижных</w:t>
      </w:r>
      <w:r w:rsidRPr="00F62C27">
        <w:rPr>
          <w:spacing w:val="1"/>
        </w:rPr>
        <w:t xml:space="preserve"> </w:t>
      </w:r>
      <w:r w:rsidRPr="00F62C27">
        <w:t>играх</w:t>
      </w:r>
      <w:r w:rsidRPr="00F62C27">
        <w:rPr>
          <w:spacing w:val="1"/>
        </w:rPr>
        <w:t xml:space="preserve"> </w:t>
      </w:r>
      <w:r w:rsidRPr="00F62C27">
        <w:t>и</w:t>
      </w:r>
      <w:r w:rsidRPr="00F62C27">
        <w:rPr>
          <w:spacing w:val="1"/>
        </w:rPr>
        <w:t xml:space="preserve"> </w:t>
      </w:r>
      <w:r w:rsidRPr="00F62C27">
        <w:t>плясках</w:t>
      </w:r>
      <w:r w:rsidRPr="00F62C27">
        <w:rPr>
          <w:spacing w:val="1"/>
        </w:rPr>
        <w:t xml:space="preserve"> </w:t>
      </w:r>
      <w:r w:rsidRPr="00F62C27">
        <w:t>дети</w:t>
      </w:r>
      <w:r w:rsidRPr="00F62C27">
        <w:rPr>
          <w:spacing w:val="1"/>
        </w:rPr>
        <w:t xml:space="preserve"> </w:t>
      </w:r>
      <w:r w:rsidRPr="00F62C27">
        <w:t>привыкают</w:t>
      </w:r>
      <w:r w:rsidRPr="00F62C27">
        <w:rPr>
          <w:spacing w:val="1"/>
        </w:rPr>
        <w:t xml:space="preserve"> </w:t>
      </w:r>
      <w:r w:rsidRPr="00F62C27">
        <w:t>координировать</w:t>
      </w:r>
      <w:r w:rsidRPr="00F62C27">
        <w:rPr>
          <w:spacing w:val="1"/>
        </w:rPr>
        <w:t xml:space="preserve"> </w:t>
      </w:r>
      <w:r w:rsidRPr="00F62C27">
        <w:t>свои</w:t>
      </w:r>
      <w:r w:rsidRPr="00F62C27">
        <w:rPr>
          <w:spacing w:val="1"/>
        </w:rPr>
        <w:t xml:space="preserve"> </w:t>
      </w:r>
      <w:r w:rsidRPr="00F62C27">
        <w:t>движения</w:t>
      </w:r>
      <w:r w:rsidRPr="00F62C27">
        <w:rPr>
          <w:spacing w:val="1"/>
        </w:rPr>
        <w:t xml:space="preserve"> </w:t>
      </w:r>
      <w:r w:rsidRPr="00F62C27">
        <w:t>и</w:t>
      </w:r>
      <w:r w:rsidRPr="00F62C27">
        <w:rPr>
          <w:spacing w:val="1"/>
        </w:rPr>
        <w:t xml:space="preserve"> </w:t>
      </w:r>
      <w:r w:rsidRPr="00F62C27">
        <w:t>действия</w:t>
      </w:r>
      <w:r w:rsidRPr="00F62C27">
        <w:rPr>
          <w:spacing w:val="1"/>
        </w:rPr>
        <w:t xml:space="preserve"> </w:t>
      </w:r>
      <w:r w:rsidRPr="00F62C27">
        <w:t>друг</w:t>
      </w:r>
      <w:r w:rsidRPr="00F62C27">
        <w:rPr>
          <w:spacing w:val="1"/>
        </w:rPr>
        <w:t xml:space="preserve"> </w:t>
      </w:r>
      <w:r w:rsidRPr="00F62C27">
        <w:t>с</w:t>
      </w:r>
      <w:r w:rsidRPr="00F62C27">
        <w:rPr>
          <w:spacing w:val="1"/>
        </w:rPr>
        <w:t xml:space="preserve"> </w:t>
      </w:r>
      <w:r w:rsidRPr="00F62C27">
        <w:t>другом.</w:t>
      </w:r>
      <w:r w:rsidRPr="00F62C27">
        <w:rPr>
          <w:spacing w:val="1"/>
        </w:rPr>
        <w:t xml:space="preserve"> </w:t>
      </w:r>
      <w:r w:rsidRPr="00F62C27">
        <w:t>В</w:t>
      </w:r>
      <w:r w:rsidRPr="00F62C27">
        <w:rPr>
          <w:spacing w:val="1"/>
        </w:rPr>
        <w:t xml:space="preserve"> </w:t>
      </w:r>
      <w:r w:rsidRPr="00F62C27">
        <w:t>полтора</w:t>
      </w:r>
      <w:r w:rsidRPr="00F62C27">
        <w:rPr>
          <w:spacing w:val="1"/>
        </w:rPr>
        <w:t xml:space="preserve"> </w:t>
      </w:r>
      <w:r w:rsidRPr="00F62C27">
        <w:t>года</w:t>
      </w:r>
      <w:r w:rsidRPr="00F62C27">
        <w:rPr>
          <w:spacing w:val="1"/>
        </w:rPr>
        <w:t xml:space="preserve"> </w:t>
      </w:r>
      <w:r w:rsidRPr="00F62C27">
        <w:t>дети</w:t>
      </w:r>
      <w:r w:rsidRPr="00F62C27">
        <w:rPr>
          <w:spacing w:val="1"/>
        </w:rPr>
        <w:t xml:space="preserve"> </w:t>
      </w:r>
      <w:r w:rsidRPr="00F62C27">
        <w:t>сп</w:t>
      </w:r>
      <w:r w:rsidRPr="00F62C27">
        <w:t>о</w:t>
      </w:r>
      <w:r w:rsidRPr="00F62C27">
        <w:t>собны рисовать каракули, а к двум годам могут нарисовать прямую линию. Дети все лучше</w:t>
      </w:r>
      <w:r w:rsidRPr="00F62C27">
        <w:rPr>
          <w:spacing w:val="1"/>
        </w:rPr>
        <w:t xml:space="preserve"> </w:t>
      </w:r>
      <w:r w:rsidRPr="00F62C27">
        <w:t>ко</w:t>
      </w:r>
      <w:r w:rsidRPr="00F62C27">
        <w:t>н</w:t>
      </w:r>
      <w:r w:rsidRPr="00F62C27">
        <w:t>тролируют простые движения, а затем объединяют их во все более сложные и согласованные</w:t>
      </w:r>
      <w:r w:rsidRPr="00F62C27">
        <w:rPr>
          <w:spacing w:val="1"/>
        </w:rPr>
        <w:t xml:space="preserve"> </w:t>
      </w:r>
      <w:r w:rsidRPr="00F62C27">
        <w:t>системы.</w:t>
      </w:r>
    </w:p>
    <w:p w:rsidR="00B44E87" w:rsidRPr="00F62C27" w:rsidRDefault="00B44E87" w:rsidP="00E22A07">
      <w:pPr>
        <w:pStyle w:val="aa"/>
        <w:ind w:left="0" w:firstLine="709"/>
      </w:pPr>
      <w:r w:rsidRPr="00F62C27">
        <w:rPr>
          <w:b/>
          <w:i/>
        </w:rPr>
        <w:t>Психические</w:t>
      </w:r>
      <w:r w:rsidRPr="00F62C27">
        <w:rPr>
          <w:b/>
          <w:i/>
          <w:spacing w:val="1"/>
        </w:rPr>
        <w:t xml:space="preserve"> </w:t>
      </w:r>
      <w:r w:rsidRPr="00F62C27">
        <w:rPr>
          <w:b/>
          <w:i/>
        </w:rPr>
        <w:t>функции</w:t>
      </w:r>
      <w:r w:rsidRPr="00F62C27">
        <w:rPr>
          <w:b/>
        </w:rPr>
        <w:t>.</w:t>
      </w:r>
      <w:r w:rsidRPr="00F62C27">
        <w:rPr>
          <w:b/>
          <w:spacing w:val="1"/>
        </w:rPr>
        <w:t xml:space="preserve"> </w:t>
      </w:r>
      <w:r w:rsidRPr="00F62C27">
        <w:t>Восприятие</w:t>
      </w:r>
      <w:r w:rsidRPr="00F62C27">
        <w:rPr>
          <w:spacing w:val="1"/>
        </w:rPr>
        <w:t xml:space="preserve"> </w:t>
      </w:r>
      <w:r w:rsidRPr="00F62C27">
        <w:t>становится</w:t>
      </w:r>
      <w:r w:rsidRPr="00F62C27">
        <w:rPr>
          <w:spacing w:val="1"/>
        </w:rPr>
        <w:t xml:space="preserve"> </w:t>
      </w:r>
      <w:r w:rsidRPr="00F62C27">
        <w:t>ведущей</w:t>
      </w:r>
      <w:r w:rsidRPr="00F62C27">
        <w:rPr>
          <w:spacing w:val="1"/>
        </w:rPr>
        <w:t xml:space="preserve"> </w:t>
      </w:r>
      <w:r w:rsidRPr="00F62C27">
        <w:t>психической</w:t>
      </w:r>
      <w:r w:rsidRPr="00F62C27">
        <w:rPr>
          <w:spacing w:val="1"/>
        </w:rPr>
        <w:t xml:space="preserve"> </w:t>
      </w:r>
      <w:r w:rsidRPr="00F62C27">
        <w:t>функцией.</w:t>
      </w:r>
      <w:r w:rsidRPr="00F62C27">
        <w:rPr>
          <w:spacing w:val="1"/>
        </w:rPr>
        <w:t xml:space="preserve"> </w:t>
      </w:r>
      <w:r w:rsidRPr="00F62C27">
        <w:t>Сове</w:t>
      </w:r>
      <w:r w:rsidRPr="00F62C27">
        <w:t>р</w:t>
      </w:r>
      <w:r w:rsidRPr="00F62C27">
        <w:t>шенствуется зрительное восприятие и становится ведущим. Вместе с тем, дети полутора –</w:t>
      </w:r>
      <w:r w:rsidRPr="00F62C27">
        <w:rPr>
          <w:spacing w:val="1"/>
        </w:rPr>
        <w:t xml:space="preserve"> </w:t>
      </w:r>
      <w:r w:rsidRPr="00F62C27">
        <w:t>двух лет не могут одновременно воспринимать объект в целом и отдельные его части. В области</w:t>
      </w:r>
      <w:r w:rsidRPr="00F62C27">
        <w:rPr>
          <w:spacing w:val="1"/>
        </w:rPr>
        <w:t xml:space="preserve"> </w:t>
      </w:r>
      <w:r w:rsidRPr="00F62C27">
        <w:t>во</w:t>
      </w:r>
      <w:r w:rsidRPr="00F62C27">
        <w:t>с</w:t>
      </w:r>
      <w:r w:rsidRPr="00F62C27">
        <w:t>приятия происходит формирование перцептивных действий и предметных эталонов. Функция</w:t>
      </w:r>
      <w:r w:rsidRPr="00F62C27">
        <w:rPr>
          <w:spacing w:val="1"/>
        </w:rPr>
        <w:t xml:space="preserve"> </w:t>
      </w:r>
      <w:r w:rsidRPr="00F62C27">
        <w:t>перцептивных</w:t>
      </w:r>
      <w:r w:rsidRPr="00F62C27">
        <w:rPr>
          <w:spacing w:val="1"/>
        </w:rPr>
        <w:t xml:space="preserve"> </w:t>
      </w:r>
      <w:r w:rsidRPr="00F62C27">
        <w:t>действий</w:t>
      </w:r>
      <w:r w:rsidRPr="00F62C27">
        <w:rPr>
          <w:spacing w:val="1"/>
        </w:rPr>
        <w:t xml:space="preserve"> </w:t>
      </w:r>
      <w:r w:rsidRPr="00F62C27">
        <w:t>-</w:t>
      </w:r>
      <w:r w:rsidRPr="00F62C27">
        <w:rPr>
          <w:spacing w:val="1"/>
        </w:rPr>
        <w:t xml:space="preserve"> </w:t>
      </w:r>
      <w:r w:rsidRPr="00F62C27">
        <w:t>ориентировочная,</w:t>
      </w:r>
      <w:r w:rsidRPr="00F62C27">
        <w:rPr>
          <w:spacing w:val="1"/>
        </w:rPr>
        <w:t xml:space="preserve"> </w:t>
      </w:r>
      <w:r w:rsidRPr="00F62C27">
        <w:t>обследование</w:t>
      </w:r>
      <w:r w:rsidRPr="00F62C27">
        <w:rPr>
          <w:spacing w:val="1"/>
        </w:rPr>
        <w:t xml:space="preserve"> </w:t>
      </w:r>
      <w:r w:rsidRPr="00F62C27">
        <w:t>перцептивных</w:t>
      </w:r>
      <w:r w:rsidRPr="00F62C27">
        <w:rPr>
          <w:spacing w:val="1"/>
        </w:rPr>
        <w:t xml:space="preserve"> </w:t>
      </w:r>
      <w:r w:rsidRPr="00F62C27">
        <w:t>свойств</w:t>
      </w:r>
      <w:r w:rsidRPr="00F62C27">
        <w:rPr>
          <w:spacing w:val="1"/>
        </w:rPr>
        <w:t xml:space="preserve"> </w:t>
      </w:r>
      <w:r w:rsidRPr="00F62C27">
        <w:t>объекта</w:t>
      </w:r>
      <w:r w:rsidRPr="00F62C27">
        <w:rPr>
          <w:spacing w:val="60"/>
        </w:rPr>
        <w:t xml:space="preserve"> </w:t>
      </w:r>
      <w:r w:rsidRPr="00F62C27">
        <w:t>на</w:t>
      </w:r>
      <w:r w:rsidRPr="00F62C27">
        <w:rPr>
          <w:spacing w:val="1"/>
        </w:rPr>
        <w:t xml:space="preserve"> </w:t>
      </w:r>
      <w:r w:rsidRPr="00F62C27">
        <w:t>о</w:t>
      </w:r>
      <w:r w:rsidRPr="00F62C27">
        <w:t>с</w:t>
      </w:r>
      <w:r w:rsidRPr="00F62C27">
        <w:t>нове</w:t>
      </w:r>
      <w:r w:rsidRPr="00F62C27">
        <w:rPr>
          <w:spacing w:val="1"/>
        </w:rPr>
        <w:t xml:space="preserve"> </w:t>
      </w:r>
      <w:r w:rsidRPr="00F62C27">
        <w:t>эталонов.</w:t>
      </w:r>
      <w:r w:rsidRPr="00F62C27">
        <w:rPr>
          <w:spacing w:val="1"/>
        </w:rPr>
        <w:t xml:space="preserve"> </w:t>
      </w:r>
      <w:r w:rsidRPr="00F62C27">
        <w:t>Формирование</w:t>
      </w:r>
      <w:r w:rsidRPr="00F62C27">
        <w:rPr>
          <w:spacing w:val="1"/>
        </w:rPr>
        <w:t xml:space="preserve"> </w:t>
      </w:r>
      <w:r w:rsidRPr="00F62C27">
        <w:t>наглядно-действенного</w:t>
      </w:r>
      <w:r w:rsidRPr="00F62C27">
        <w:rPr>
          <w:spacing w:val="1"/>
        </w:rPr>
        <w:t xml:space="preserve"> </w:t>
      </w:r>
      <w:r w:rsidRPr="00F62C27">
        <w:t>мышления</w:t>
      </w:r>
      <w:r w:rsidRPr="00F62C27">
        <w:rPr>
          <w:spacing w:val="1"/>
        </w:rPr>
        <w:t xml:space="preserve"> </w:t>
      </w:r>
      <w:r w:rsidRPr="00F62C27">
        <w:t>как</w:t>
      </w:r>
      <w:r w:rsidRPr="00F62C27">
        <w:rPr>
          <w:spacing w:val="1"/>
        </w:rPr>
        <w:t xml:space="preserve"> </w:t>
      </w:r>
      <w:r w:rsidRPr="00F62C27">
        <w:t>отражения</w:t>
      </w:r>
      <w:r w:rsidRPr="00F62C27">
        <w:rPr>
          <w:spacing w:val="1"/>
        </w:rPr>
        <w:t xml:space="preserve"> </w:t>
      </w:r>
      <w:r w:rsidRPr="00F62C27">
        <w:t>скрытых</w:t>
      </w:r>
      <w:r w:rsidRPr="00F62C27">
        <w:rPr>
          <w:spacing w:val="1"/>
        </w:rPr>
        <w:t xml:space="preserve"> </w:t>
      </w:r>
      <w:r w:rsidRPr="00F62C27">
        <w:t>сущн</w:t>
      </w:r>
      <w:r w:rsidRPr="00F62C27">
        <w:t>о</w:t>
      </w:r>
      <w:r w:rsidRPr="00F62C27">
        <w:t>стных связей и отношений объектов происходит на основе развития восприятия и в ходе</w:t>
      </w:r>
      <w:r w:rsidRPr="00F62C27">
        <w:rPr>
          <w:spacing w:val="1"/>
        </w:rPr>
        <w:t xml:space="preserve"> </w:t>
      </w:r>
      <w:r w:rsidRPr="00F62C27">
        <w:t>овлад</w:t>
      </w:r>
      <w:r w:rsidRPr="00F62C27">
        <w:t>е</w:t>
      </w:r>
      <w:r w:rsidRPr="00F62C27">
        <w:t>ния ребенком предметно-орудийными действиями. Первоначально перцептивные действия</w:t>
      </w:r>
      <w:r w:rsidRPr="00F62C27">
        <w:rPr>
          <w:spacing w:val="1"/>
        </w:rPr>
        <w:t xml:space="preserve"> </w:t>
      </w:r>
      <w:r w:rsidRPr="00F62C27">
        <w:t>пре</w:t>
      </w:r>
      <w:r w:rsidRPr="00F62C27">
        <w:t>д</w:t>
      </w:r>
      <w:r w:rsidRPr="00F62C27">
        <w:t>ставляют</w:t>
      </w:r>
      <w:r w:rsidRPr="00F62C27">
        <w:rPr>
          <w:spacing w:val="1"/>
        </w:rPr>
        <w:t xml:space="preserve"> </w:t>
      </w:r>
      <w:r w:rsidRPr="00F62C27">
        <w:t>собой</w:t>
      </w:r>
      <w:r w:rsidRPr="00F62C27">
        <w:rPr>
          <w:spacing w:val="1"/>
        </w:rPr>
        <w:t xml:space="preserve"> </w:t>
      </w:r>
      <w:r w:rsidRPr="00F62C27">
        <w:t>развернутые</w:t>
      </w:r>
      <w:r w:rsidRPr="00F62C27">
        <w:rPr>
          <w:spacing w:val="1"/>
        </w:rPr>
        <w:t xml:space="preserve"> </w:t>
      </w:r>
      <w:r w:rsidRPr="00F62C27">
        <w:t>внешние</w:t>
      </w:r>
      <w:r w:rsidRPr="00F62C27">
        <w:rPr>
          <w:spacing w:val="1"/>
        </w:rPr>
        <w:t xml:space="preserve"> </w:t>
      </w:r>
      <w:r w:rsidRPr="00F62C27">
        <w:t>действия.</w:t>
      </w:r>
      <w:r w:rsidRPr="00F62C27">
        <w:rPr>
          <w:spacing w:val="1"/>
        </w:rPr>
        <w:t xml:space="preserve"> </w:t>
      </w:r>
      <w:r w:rsidRPr="00F62C27">
        <w:t>По</w:t>
      </w:r>
      <w:r w:rsidRPr="00F62C27">
        <w:rPr>
          <w:spacing w:val="1"/>
        </w:rPr>
        <w:t xml:space="preserve"> </w:t>
      </w:r>
      <w:r w:rsidRPr="00F62C27">
        <w:t>мере</w:t>
      </w:r>
      <w:r w:rsidRPr="00F62C27">
        <w:rPr>
          <w:spacing w:val="1"/>
        </w:rPr>
        <w:t xml:space="preserve"> </w:t>
      </w:r>
      <w:r w:rsidRPr="00F62C27">
        <w:t>овладения</w:t>
      </w:r>
      <w:r w:rsidRPr="00F62C27">
        <w:rPr>
          <w:spacing w:val="1"/>
        </w:rPr>
        <w:t xml:space="preserve"> </w:t>
      </w:r>
      <w:r w:rsidRPr="00F62C27">
        <w:t>речью</w:t>
      </w:r>
      <w:r w:rsidRPr="00F62C27">
        <w:rPr>
          <w:spacing w:val="1"/>
        </w:rPr>
        <w:t xml:space="preserve"> </w:t>
      </w:r>
      <w:r w:rsidRPr="00F62C27">
        <w:t>восприятие</w:t>
      </w:r>
      <w:r w:rsidRPr="00F62C27">
        <w:rPr>
          <w:spacing w:val="1"/>
        </w:rPr>
        <w:t xml:space="preserve"> </w:t>
      </w:r>
      <w:r w:rsidRPr="00F62C27">
        <w:t>начинает приобретать черты произвольности. Слово начинает регулировать восприятие ребенка.</w:t>
      </w:r>
      <w:r w:rsidRPr="00F62C27">
        <w:rPr>
          <w:spacing w:val="1"/>
        </w:rPr>
        <w:t xml:space="preserve"> </w:t>
      </w:r>
      <w:r w:rsidRPr="00F62C27">
        <w:t>По</w:t>
      </w:r>
      <w:r w:rsidRPr="00F62C27">
        <w:rPr>
          <w:spacing w:val="1"/>
        </w:rPr>
        <w:t xml:space="preserve"> </w:t>
      </w:r>
      <w:r w:rsidRPr="00F62C27">
        <w:t>мере</w:t>
      </w:r>
      <w:r w:rsidRPr="00F62C27">
        <w:rPr>
          <w:spacing w:val="1"/>
        </w:rPr>
        <w:t xml:space="preserve"> </w:t>
      </w:r>
      <w:r w:rsidRPr="00F62C27">
        <w:t>взросления</w:t>
      </w:r>
      <w:r w:rsidRPr="00F62C27">
        <w:rPr>
          <w:spacing w:val="1"/>
        </w:rPr>
        <w:t xml:space="preserve"> </w:t>
      </w:r>
      <w:r w:rsidRPr="00F62C27">
        <w:t>и</w:t>
      </w:r>
      <w:r w:rsidRPr="00F62C27">
        <w:rPr>
          <w:spacing w:val="1"/>
        </w:rPr>
        <w:t xml:space="preserve"> </w:t>
      </w:r>
      <w:r w:rsidRPr="00F62C27">
        <w:t>накопления</w:t>
      </w:r>
      <w:r w:rsidRPr="00F62C27">
        <w:rPr>
          <w:spacing w:val="1"/>
        </w:rPr>
        <w:t xml:space="preserve"> </w:t>
      </w:r>
      <w:r w:rsidRPr="00F62C27">
        <w:t>опыта</w:t>
      </w:r>
      <w:r w:rsidRPr="00F62C27">
        <w:rPr>
          <w:spacing w:val="1"/>
        </w:rPr>
        <w:t xml:space="preserve"> </w:t>
      </w:r>
      <w:r w:rsidRPr="00F62C27">
        <w:t>дети</w:t>
      </w:r>
      <w:r w:rsidRPr="00F62C27">
        <w:rPr>
          <w:spacing w:val="1"/>
        </w:rPr>
        <w:t xml:space="preserve"> </w:t>
      </w:r>
      <w:r w:rsidRPr="00F62C27">
        <w:t>приобретают</w:t>
      </w:r>
      <w:r w:rsidRPr="00F62C27">
        <w:rPr>
          <w:spacing w:val="1"/>
        </w:rPr>
        <w:t xml:space="preserve"> </w:t>
      </w:r>
      <w:r w:rsidRPr="00F62C27">
        <w:t>способность</w:t>
      </w:r>
      <w:r w:rsidRPr="00F62C27">
        <w:rPr>
          <w:spacing w:val="1"/>
        </w:rPr>
        <w:t xml:space="preserve"> </w:t>
      </w:r>
      <w:r w:rsidRPr="00F62C27">
        <w:t>принимать</w:t>
      </w:r>
      <w:r w:rsidRPr="00F62C27">
        <w:rPr>
          <w:spacing w:val="1"/>
        </w:rPr>
        <w:t xml:space="preserve"> </w:t>
      </w:r>
      <w:r w:rsidRPr="00F62C27">
        <w:t>и</w:t>
      </w:r>
      <w:r w:rsidRPr="00F62C27">
        <w:rPr>
          <w:spacing w:val="1"/>
        </w:rPr>
        <w:t xml:space="preserve"> </w:t>
      </w:r>
      <w:r w:rsidRPr="00F62C27">
        <w:t>одновременно</w:t>
      </w:r>
      <w:r w:rsidRPr="00F62C27">
        <w:rPr>
          <w:spacing w:val="1"/>
        </w:rPr>
        <w:t xml:space="preserve"> </w:t>
      </w:r>
      <w:r w:rsidRPr="00F62C27">
        <w:t>пер</w:t>
      </w:r>
      <w:r w:rsidRPr="00F62C27">
        <w:t>е</w:t>
      </w:r>
      <w:r w:rsidRPr="00F62C27">
        <w:t>рабатывать</w:t>
      </w:r>
      <w:r w:rsidRPr="00F62C27">
        <w:rPr>
          <w:spacing w:val="1"/>
        </w:rPr>
        <w:t xml:space="preserve"> </w:t>
      </w:r>
      <w:r w:rsidRPr="00F62C27">
        <w:t>все</w:t>
      </w:r>
      <w:r w:rsidRPr="00F62C27">
        <w:rPr>
          <w:spacing w:val="1"/>
        </w:rPr>
        <w:t xml:space="preserve"> </w:t>
      </w:r>
      <w:r w:rsidRPr="00F62C27">
        <w:t>больше</w:t>
      </w:r>
      <w:r w:rsidRPr="00F62C27">
        <w:rPr>
          <w:spacing w:val="1"/>
        </w:rPr>
        <w:t xml:space="preserve"> </w:t>
      </w:r>
      <w:r w:rsidRPr="00F62C27">
        <w:t>информации,</w:t>
      </w:r>
      <w:r w:rsidRPr="00F62C27">
        <w:rPr>
          <w:spacing w:val="1"/>
        </w:rPr>
        <w:t xml:space="preserve"> </w:t>
      </w:r>
      <w:r w:rsidRPr="00F62C27">
        <w:t>сопоставляя</w:t>
      </w:r>
      <w:r w:rsidRPr="00F62C27">
        <w:rPr>
          <w:spacing w:val="1"/>
        </w:rPr>
        <w:t xml:space="preserve"> </w:t>
      </w:r>
      <w:r w:rsidRPr="00F62C27">
        <w:t>знание</w:t>
      </w:r>
      <w:r w:rsidRPr="00F62C27">
        <w:rPr>
          <w:spacing w:val="1"/>
        </w:rPr>
        <w:t xml:space="preserve"> </w:t>
      </w:r>
      <w:r w:rsidRPr="00F62C27">
        <w:t>о</w:t>
      </w:r>
      <w:r w:rsidRPr="00F62C27">
        <w:rPr>
          <w:spacing w:val="1"/>
        </w:rPr>
        <w:t xml:space="preserve"> </w:t>
      </w:r>
      <w:r w:rsidRPr="00F62C27">
        <w:t>части</w:t>
      </w:r>
      <w:r w:rsidRPr="00F62C27">
        <w:rPr>
          <w:spacing w:val="1"/>
        </w:rPr>
        <w:t xml:space="preserve"> </w:t>
      </w:r>
      <w:r w:rsidRPr="00F62C27">
        <w:t>и</w:t>
      </w:r>
      <w:r w:rsidRPr="00F62C27">
        <w:rPr>
          <w:spacing w:val="1"/>
        </w:rPr>
        <w:t xml:space="preserve"> </w:t>
      </w:r>
      <w:r w:rsidRPr="00F62C27">
        <w:t>целом.</w:t>
      </w:r>
      <w:r w:rsidRPr="00F62C27">
        <w:rPr>
          <w:spacing w:val="-57"/>
        </w:rPr>
        <w:t xml:space="preserve"> </w:t>
      </w:r>
      <w:r w:rsidRPr="00F62C27">
        <w:t>Появляются</w:t>
      </w:r>
      <w:r w:rsidRPr="00F62C27">
        <w:rPr>
          <w:spacing w:val="1"/>
        </w:rPr>
        <w:t xml:space="preserve"> </w:t>
      </w:r>
      <w:r w:rsidRPr="00F62C27">
        <w:t>зачатки</w:t>
      </w:r>
      <w:r w:rsidRPr="00F62C27">
        <w:rPr>
          <w:spacing w:val="1"/>
        </w:rPr>
        <w:t xml:space="preserve"> </w:t>
      </w:r>
      <w:r w:rsidRPr="00F62C27">
        <w:t>экспериментирования.</w:t>
      </w:r>
      <w:r w:rsidRPr="00F62C27">
        <w:rPr>
          <w:spacing w:val="1"/>
        </w:rPr>
        <w:t xml:space="preserve"> </w:t>
      </w:r>
      <w:r w:rsidRPr="00F62C27">
        <w:t>Физический</w:t>
      </w:r>
      <w:r w:rsidRPr="00F62C27">
        <w:rPr>
          <w:spacing w:val="1"/>
        </w:rPr>
        <w:t xml:space="preserve"> </w:t>
      </w:r>
      <w:r w:rsidRPr="00F62C27">
        <w:t>опыт</w:t>
      </w:r>
      <w:r w:rsidRPr="00F62C27">
        <w:rPr>
          <w:spacing w:val="1"/>
        </w:rPr>
        <w:t xml:space="preserve"> </w:t>
      </w:r>
      <w:r w:rsidRPr="00F62C27">
        <w:t>становится</w:t>
      </w:r>
      <w:r w:rsidRPr="00F62C27">
        <w:rPr>
          <w:spacing w:val="1"/>
        </w:rPr>
        <w:t xml:space="preserve"> </w:t>
      </w:r>
      <w:r w:rsidRPr="00F62C27">
        <w:t>основой</w:t>
      </w:r>
      <w:r w:rsidRPr="00F62C27">
        <w:rPr>
          <w:spacing w:val="1"/>
        </w:rPr>
        <w:t xml:space="preserve"> </w:t>
      </w:r>
      <w:r w:rsidRPr="00F62C27">
        <w:t>обобщений.</w:t>
      </w:r>
      <w:r w:rsidRPr="00F62C27">
        <w:rPr>
          <w:spacing w:val="1"/>
        </w:rPr>
        <w:t xml:space="preserve"> </w:t>
      </w:r>
      <w:r w:rsidRPr="00F62C27">
        <w:t>Последовательность</w:t>
      </w:r>
      <w:r w:rsidRPr="00F62C27">
        <w:rPr>
          <w:spacing w:val="1"/>
        </w:rPr>
        <w:t xml:space="preserve"> </w:t>
      </w:r>
      <w:r w:rsidRPr="00F62C27">
        <w:t>овладения</w:t>
      </w:r>
      <w:r w:rsidRPr="00F62C27">
        <w:rPr>
          <w:spacing w:val="1"/>
        </w:rPr>
        <w:t xml:space="preserve"> </w:t>
      </w:r>
      <w:r w:rsidRPr="00F62C27">
        <w:t>обобщениями:</w:t>
      </w:r>
      <w:r w:rsidRPr="00F62C27">
        <w:rPr>
          <w:spacing w:val="1"/>
        </w:rPr>
        <w:t xml:space="preserve"> </w:t>
      </w:r>
      <w:r w:rsidRPr="00F62C27">
        <w:t>на</w:t>
      </w:r>
      <w:r w:rsidRPr="00F62C27">
        <w:rPr>
          <w:spacing w:val="1"/>
        </w:rPr>
        <w:t xml:space="preserve"> </w:t>
      </w:r>
      <w:r w:rsidRPr="00F62C27">
        <w:t>основании</w:t>
      </w:r>
      <w:r w:rsidRPr="00F62C27">
        <w:rPr>
          <w:spacing w:val="1"/>
        </w:rPr>
        <w:t xml:space="preserve"> </w:t>
      </w:r>
      <w:r w:rsidRPr="00F62C27">
        <w:t>цвета</w:t>
      </w:r>
      <w:r w:rsidRPr="00F62C27">
        <w:rPr>
          <w:spacing w:val="1"/>
        </w:rPr>
        <w:t xml:space="preserve"> </w:t>
      </w:r>
      <w:r w:rsidRPr="00F62C27">
        <w:t>(от</w:t>
      </w:r>
      <w:r w:rsidRPr="00F62C27">
        <w:rPr>
          <w:spacing w:val="1"/>
        </w:rPr>
        <w:t xml:space="preserve"> </w:t>
      </w:r>
      <w:r w:rsidRPr="00F62C27">
        <w:t>года</w:t>
      </w:r>
      <w:r w:rsidRPr="00F62C27">
        <w:rPr>
          <w:spacing w:val="1"/>
        </w:rPr>
        <w:t xml:space="preserve"> </w:t>
      </w:r>
      <w:r w:rsidRPr="00F62C27">
        <w:t>до</w:t>
      </w:r>
      <w:r w:rsidRPr="00F62C27">
        <w:rPr>
          <w:spacing w:val="1"/>
        </w:rPr>
        <w:t xml:space="preserve"> </w:t>
      </w:r>
      <w:r w:rsidRPr="00F62C27">
        <w:t>года</w:t>
      </w:r>
      <w:r w:rsidRPr="00F62C27">
        <w:rPr>
          <w:spacing w:val="1"/>
        </w:rPr>
        <w:t xml:space="preserve"> </w:t>
      </w:r>
      <w:r w:rsidRPr="00F62C27">
        <w:t>и</w:t>
      </w:r>
      <w:r w:rsidRPr="00F62C27">
        <w:rPr>
          <w:spacing w:val="60"/>
        </w:rPr>
        <w:t xml:space="preserve"> </w:t>
      </w:r>
      <w:r w:rsidRPr="00F62C27">
        <w:t>семи</w:t>
      </w:r>
      <w:r w:rsidRPr="00F62C27">
        <w:rPr>
          <w:spacing w:val="1"/>
        </w:rPr>
        <w:t xml:space="preserve"> </w:t>
      </w:r>
      <w:r w:rsidRPr="00F62C27">
        <w:t>месяцев); на основании формы (от полутора до двух лет); функциональные обобщения (от двух до</w:t>
      </w:r>
      <w:r w:rsidRPr="00F62C27">
        <w:rPr>
          <w:spacing w:val="1"/>
        </w:rPr>
        <w:t xml:space="preserve"> </w:t>
      </w:r>
      <w:r w:rsidRPr="00F62C27">
        <w:t>трех</w:t>
      </w:r>
      <w:r w:rsidRPr="00F62C27">
        <w:rPr>
          <w:spacing w:val="1"/>
        </w:rPr>
        <w:t xml:space="preserve"> </w:t>
      </w:r>
      <w:r w:rsidRPr="00F62C27">
        <w:t>лет).</w:t>
      </w:r>
    </w:p>
    <w:p w:rsidR="00B44E87" w:rsidRPr="00F62C27" w:rsidRDefault="00B44E87" w:rsidP="00E22A07">
      <w:pPr>
        <w:pStyle w:val="aa"/>
        <w:ind w:left="0" w:firstLine="709"/>
      </w:pPr>
      <w:r w:rsidRPr="00F62C27">
        <w:t>В</w:t>
      </w:r>
      <w:r w:rsidRPr="00F62C27">
        <w:rPr>
          <w:spacing w:val="1"/>
        </w:rPr>
        <w:t xml:space="preserve"> </w:t>
      </w:r>
      <w:r w:rsidRPr="00F62C27">
        <w:t>ходе</w:t>
      </w:r>
      <w:r w:rsidRPr="00F62C27">
        <w:rPr>
          <w:spacing w:val="1"/>
        </w:rPr>
        <w:t xml:space="preserve"> </w:t>
      </w:r>
      <w:r w:rsidRPr="00F62C27">
        <w:t>формирования</w:t>
      </w:r>
      <w:r w:rsidRPr="00F62C27">
        <w:rPr>
          <w:spacing w:val="1"/>
        </w:rPr>
        <w:t xml:space="preserve"> </w:t>
      </w:r>
      <w:r w:rsidRPr="00F62C27">
        <w:t>умения</w:t>
      </w:r>
      <w:r w:rsidRPr="00F62C27">
        <w:rPr>
          <w:spacing w:val="1"/>
        </w:rPr>
        <w:t xml:space="preserve"> </w:t>
      </w:r>
      <w:r w:rsidRPr="00F62C27">
        <w:t>использовать</w:t>
      </w:r>
      <w:r w:rsidRPr="00F62C27">
        <w:rPr>
          <w:spacing w:val="1"/>
        </w:rPr>
        <w:t xml:space="preserve"> </w:t>
      </w:r>
      <w:r w:rsidRPr="00F62C27">
        <w:t>орудия</w:t>
      </w:r>
      <w:r w:rsidRPr="00F62C27">
        <w:rPr>
          <w:spacing w:val="1"/>
        </w:rPr>
        <w:t xml:space="preserve"> </w:t>
      </w:r>
      <w:r w:rsidRPr="00F62C27">
        <w:t>ребенок</w:t>
      </w:r>
      <w:r w:rsidRPr="00F62C27">
        <w:rPr>
          <w:spacing w:val="1"/>
        </w:rPr>
        <w:t xml:space="preserve"> </w:t>
      </w:r>
      <w:r w:rsidRPr="00F62C27">
        <w:t>проходит</w:t>
      </w:r>
      <w:r w:rsidRPr="00F62C27">
        <w:rPr>
          <w:spacing w:val="1"/>
        </w:rPr>
        <w:t xml:space="preserve"> </w:t>
      </w:r>
      <w:r w:rsidRPr="00F62C27">
        <w:t>четыре</w:t>
      </w:r>
      <w:r w:rsidRPr="00F62C27">
        <w:rPr>
          <w:spacing w:val="1"/>
        </w:rPr>
        <w:t xml:space="preserve"> </w:t>
      </w:r>
      <w:r w:rsidRPr="00F62C27">
        <w:t>стадии:</w:t>
      </w:r>
      <w:r w:rsidRPr="00F62C27">
        <w:rPr>
          <w:spacing w:val="1"/>
        </w:rPr>
        <w:t xml:space="preserve"> </w:t>
      </w:r>
      <w:r w:rsidRPr="00F62C27">
        <w:t>ц</w:t>
      </w:r>
      <w:r w:rsidRPr="00F62C27">
        <w:t>е</w:t>
      </w:r>
      <w:r w:rsidRPr="00F62C27">
        <w:t>ленаправленных проб, «подстерегания», навязчивого вмешательства, объективной регуляции.</w:t>
      </w:r>
      <w:r w:rsidRPr="00F62C27">
        <w:rPr>
          <w:spacing w:val="1"/>
        </w:rPr>
        <w:t xml:space="preserve"> </w:t>
      </w:r>
      <w:r w:rsidRPr="00F62C27">
        <w:t>Особенности</w:t>
      </w:r>
      <w:r w:rsidRPr="00F62C27">
        <w:rPr>
          <w:spacing w:val="1"/>
        </w:rPr>
        <w:t xml:space="preserve"> </w:t>
      </w:r>
      <w:r w:rsidRPr="00F62C27">
        <w:t>предметной</w:t>
      </w:r>
      <w:r w:rsidRPr="00F62C27">
        <w:rPr>
          <w:spacing w:val="1"/>
        </w:rPr>
        <w:t xml:space="preserve"> </w:t>
      </w:r>
      <w:r w:rsidRPr="00F62C27">
        <w:t>деятельности:</w:t>
      </w:r>
      <w:r w:rsidRPr="00F62C27">
        <w:rPr>
          <w:spacing w:val="1"/>
        </w:rPr>
        <w:t xml:space="preserve"> </w:t>
      </w:r>
      <w:r w:rsidRPr="00F62C27">
        <w:t>педантизм,</w:t>
      </w:r>
      <w:r w:rsidRPr="00F62C27">
        <w:rPr>
          <w:spacing w:val="1"/>
        </w:rPr>
        <w:t xml:space="preserve"> </w:t>
      </w:r>
      <w:r w:rsidRPr="00F62C27">
        <w:t>рука</w:t>
      </w:r>
      <w:r w:rsidRPr="00F62C27">
        <w:rPr>
          <w:spacing w:val="1"/>
        </w:rPr>
        <w:t xml:space="preserve"> </w:t>
      </w:r>
      <w:r w:rsidRPr="00F62C27">
        <w:t>подстраивается</w:t>
      </w:r>
      <w:r w:rsidRPr="00F62C27">
        <w:rPr>
          <w:spacing w:val="1"/>
        </w:rPr>
        <w:t xml:space="preserve"> </w:t>
      </w:r>
      <w:r w:rsidRPr="00F62C27">
        <w:t>под</w:t>
      </w:r>
      <w:r w:rsidRPr="00F62C27">
        <w:rPr>
          <w:spacing w:val="1"/>
        </w:rPr>
        <w:t xml:space="preserve"> </w:t>
      </w:r>
      <w:r w:rsidRPr="00F62C27">
        <w:t>предмет,</w:t>
      </w:r>
      <w:r w:rsidRPr="00F62C27">
        <w:rPr>
          <w:spacing w:val="1"/>
        </w:rPr>
        <w:t xml:space="preserve"> </w:t>
      </w:r>
      <w:r w:rsidRPr="00F62C27">
        <w:t>функци</w:t>
      </w:r>
      <w:r w:rsidRPr="00F62C27">
        <w:t>о</w:t>
      </w:r>
      <w:r w:rsidRPr="00F62C27">
        <w:t>нальная сторона действия опережает операциональную (знание действия опережает его</w:t>
      </w:r>
      <w:r w:rsidRPr="00F62C27">
        <w:rPr>
          <w:spacing w:val="1"/>
        </w:rPr>
        <w:t xml:space="preserve"> </w:t>
      </w:r>
      <w:r w:rsidRPr="00F62C27">
        <w:t>реализ</w:t>
      </w:r>
      <w:r w:rsidRPr="00F62C27">
        <w:t>а</w:t>
      </w:r>
      <w:r w:rsidRPr="00F62C27">
        <w:t>цию). Логика развития действия: неспецифичные действия - функциональные действия -</w:t>
      </w:r>
      <w:r w:rsidRPr="00F62C27">
        <w:rPr>
          <w:spacing w:val="1"/>
        </w:rPr>
        <w:t xml:space="preserve"> </w:t>
      </w:r>
      <w:r w:rsidRPr="00F62C27">
        <w:t>выдел</w:t>
      </w:r>
      <w:r w:rsidRPr="00F62C27">
        <w:t>е</w:t>
      </w:r>
      <w:r w:rsidRPr="00F62C27">
        <w:t>ние</w:t>
      </w:r>
      <w:r w:rsidRPr="00F62C27">
        <w:rPr>
          <w:spacing w:val="7"/>
        </w:rPr>
        <w:t xml:space="preserve"> </w:t>
      </w:r>
      <w:r w:rsidRPr="00F62C27">
        <w:t>способа</w:t>
      </w:r>
      <w:r w:rsidRPr="00F62C27">
        <w:rPr>
          <w:spacing w:val="9"/>
        </w:rPr>
        <w:t xml:space="preserve"> </w:t>
      </w:r>
      <w:r w:rsidRPr="00F62C27">
        <w:t>действия</w:t>
      </w:r>
      <w:r w:rsidRPr="00F62C27">
        <w:rPr>
          <w:spacing w:val="11"/>
        </w:rPr>
        <w:t xml:space="preserve"> </w:t>
      </w:r>
      <w:r w:rsidRPr="00F62C27">
        <w:t>-</w:t>
      </w:r>
      <w:r w:rsidRPr="00F62C27">
        <w:rPr>
          <w:spacing w:val="9"/>
        </w:rPr>
        <w:t xml:space="preserve"> </w:t>
      </w:r>
      <w:r w:rsidRPr="00F62C27">
        <w:t>перенос</w:t>
      </w:r>
      <w:r w:rsidRPr="00F62C27">
        <w:rPr>
          <w:spacing w:val="7"/>
        </w:rPr>
        <w:t xml:space="preserve"> </w:t>
      </w:r>
      <w:r w:rsidRPr="00F62C27">
        <w:t>действия</w:t>
      </w:r>
      <w:r w:rsidRPr="00F62C27">
        <w:rPr>
          <w:spacing w:val="9"/>
        </w:rPr>
        <w:t xml:space="preserve"> </w:t>
      </w:r>
      <w:r w:rsidRPr="00F62C27">
        <w:t>(с</w:t>
      </w:r>
      <w:r w:rsidRPr="00F62C27">
        <w:rPr>
          <w:spacing w:val="8"/>
        </w:rPr>
        <w:t xml:space="preserve"> </w:t>
      </w:r>
      <w:r w:rsidRPr="00F62C27">
        <w:t>одного</w:t>
      </w:r>
      <w:r w:rsidRPr="00F62C27">
        <w:rPr>
          <w:spacing w:val="6"/>
        </w:rPr>
        <w:t xml:space="preserve"> </w:t>
      </w:r>
      <w:r w:rsidRPr="00F62C27">
        <w:t>предмета</w:t>
      </w:r>
      <w:r w:rsidRPr="00F62C27">
        <w:rPr>
          <w:spacing w:val="9"/>
        </w:rPr>
        <w:t xml:space="preserve"> </w:t>
      </w:r>
      <w:r w:rsidRPr="00F62C27">
        <w:t>на</w:t>
      </w:r>
      <w:r w:rsidRPr="00F62C27">
        <w:rPr>
          <w:spacing w:val="7"/>
        </w:rPr>
        <w:t xml:space="preserve"> </w:t>
      </w:r>
      <w:r w:rsidRPr="00F62C27">
        <w:t>другой,</w:t>
      </w:r>
      <w:r w:rsidRPr="00F62C27">
        <w:rPr>
          <w:spacing w:val="9"/>
        </w:rPr>
        <w:t xml:space="preserve"> </w:t>
      </w:r>
      <w:r w:rsidRPr="00F62C27">
        <w:t>из</w:t>
      </w:r>
      <w:r w:rsidRPr="00F62C27">
        <w:rPr>
          <w:spacing w:val="10"/>
        </w:rPr>
        <w:t xml:space="preserve"> </w:t>
      </w:r>
      <w:r w:rsidRPr="00F62C27">
        <w:t>одной</w:t>
      </w:r>
      <w:r w:rsidRPr="00F62C27">
        <w:rPr>
          <w:spacing w:val="9"/>
        </w:rPr>
        <w:t xml:space="preserve"> </w:t>
      </w:r>
      <w:r w:rsidRPr="00F62C27">
        <w:t>ситуации</w:t>
      </w:r>
      <w:r w:rsidRPr="00F62C27">
        <w:rPr>
          <w:spacing w:val="-57"/>
        </w:rPr>
        <w:t xml:space="preserve"> </w:t>
      </w:r>
      <w:r w:rsidRPr="00F62C27">
        <w:t>в другую). Предметно-орудийные действия формируются только в сотрудничестве со взрослым.</w:t>
      </w:r>
      <w:r w:rsidRPr="00F62C27">
        <w:rPr>
          <w:spacing w:val="1"/>
        </w:rPr>
        <w:t xml:space="preserve"> </w:t>
      </w:r>
      <w:r w:rsidRPr="00F62C27">
        <w:t>Функции</w:t>
      </w:r>
      <w:r w:rsidRPr="00F62C27">
        <w:rPr>
          <w:spacing w:val="1"/>
        </w:rPr>
        <w:t xml:space="preserve"> </w:t>
      </w:r>
      <w:r w:rsidRPr="00F62C27">
        <w:t>взрослого</w:t>
      </w:r>
      <w:r w:rsidRPr="00F62C27">
        <w:rPr>
          <w:spacing w:val="1"/>
        </w:rPr>
        <w:t xml:space="preserve"> </w:t>
      </w:r>
      <w:r w:rsidRPr="00F62C27">
        <w:t>в</w:t>
      </w:r>
      <w:r w:rsidRPr="00F62C27">
        <w:rPr>
          <w:spacing w:val="1"/>
        </w:rPr>
        <w:t xml:space="preserve"> </w:t>
      </w:r>
      <w:r w:rsidRPr="00F62C27">
        <w:t>формировании</w:t>
      </w:r>
      <w:r w:rsidRPr="00F62C27">
        <w:rPr>
          <w:spacing w:val="1"/>
        </w:rPr>
        <w:t xml:space="preserve"> </w:t>
      </w:r>
      <w:r w:rsidRPr="00F62C27">
        <w:t>предметных</w:t>
      </w:r>
      <w:r w:rsidRPr="00F62C27">
        <w:rPr>
          <w:spacing w:val="1"/>
        </w:rPr>
        <w:t xml:space="preserve"> </w:t>
      </w:r>
      <w:r w:rsidRPr="00F62C27">
        <w:t>действий:</w:t>
      </w:r>
      <w:r w:rsidRPr="00F62C27">
        <w:rPr>
          <w:spacing w:val="1"/>
        </w:rPr>
        <w:t xml:space="preserve"> </w:t>
      </w:r>
      <w:r w:rsidRPr="00F62C27">
        <w:t>показ,</w:t>
      </w:r>
      <w:r w:rsidRPr="00F62C27">
        <w:rPr>
          <w:spacing w:val="1"/>
        </w:rPr>
        <w:t xml:space="preserve"> </w:t>
      </w:r>
      <w:r w:rsidRPr="00F62C27">
        <w:t>совместные</w:t>
      </w:r>
      <w:r w:rsidRPr="00F62C27">
        <w:rPr>
          <w:spacing w:val="1"/>
        </w:rPr>
        <w:t xml:space="preserve"> </w:t>
      </w:r>
      <w:r w:rsidRPr="00F62C27">
        <w:t>действия,</w:t>
      </w:r>
      <w:r w:rsidRPr="00F62C27">
        <w:rPr>
          <w:spacing w:val="1"/>
        </w:rPr>
        <w:t xml:space="preserve"> </w:t>
      </w:r>
      <w:r w:rsidRPr="00F62C27">
        <w:t>поо</w:t>
      </w:r>
      <w:r w:rsidRPr="00F62C27">
        <w:t>щ</w:t>
      </w:r>
      <w:r w:rsidRPr="00F62C27">
        <w:t>рение</w:t>
      </w:r>
      <w:r w:rsidRPr="00F62C27">
        <w:rPr>
          <w:spacing w:val="1"/>
        </w:rPr>
        <w:t xml:space="preserve"> </w:t>
      </w:r>
      <w:r w:rsidRPr="00F62C27">
        <w:t>активных</w:t>
      </w:r>
      <w:r w:rsidRPr="00F62C27">
        <w:rPr>
          <w:spacing w:val="1"/>
        </w:rPr>
        <w:t xml:space="preserve"> </w:t>
      </w:r>
      <w:r w:rsidRPr="00F62C27">
        <w:t>проб</w:t>
      </w:r>
      <w:r w:rsidRPr="00F62C27">
        <w:rPr>
          <w:spacing w:val="1"/>
        </w:rPr>
        <w:t xml:space="preserve"> </w:t>
      </w:r>
      <w:r w:rsidRPr="00F62C27">
        <w:t>ребенка,</w:t>
      </w:r>
      <w:r w:rsidRPr="00F62C27">
        <w:rPr>
          <w:spacing w:val="1"/>
        </w:rPr>
        <w:t xml:space="preserve"> </w:t>
      </w:r>
      <w:r w:rsidRPr="00F62C27">
        <w:t>словесные</w:t>
      </w:r>
      <w:r w:rsidRPr="00F62C27">
        <w:rPr>
          <w:spacing w:val="1"/>
        </w:rPr>
        <w:t xml:space="preserve"> </w:t>
      </w:r>
      <w:r w:rsidRPr="00F62C27">
        <w:t>указания.</w:t>
      </w:r>
      <w:r w:rsidRPr="00F62C27">
        <w:rPr>
          <w:spacing w:val="1"/>
        </w:rPr>
        <w:t xml:space="preserve"> </w:t>
      </w:r>
      <w:r w:rsidRPr="00F62C27">
        <w:t>Предметная</w:t>
      </w:r>
      <w:r w:rsidRPr="00F62C27">
        <w:rPr>
          <w:spacing w:val="1"/>
        </w:rPr>
        <w:t xml:space="preserve"> </w:t>
      </w:r>
      <w:r w:rsidRPr="00F62C27">
        <w:t>деятельность</w:t>
      </w:r>
      <w:r w:rsidRPr="00F62C27">
        <w:rPr>
          <w:spacing w:val="1"/>
        </w:rPr>
        <w:t xml:space="preserve"> </w:t>
      </w:r>
      <w:r w:rsidRPr="00F62C27">
        <w:t>становится</w:t>
      </w:r>
      <w:r w:rsidRPr="00F62C27">
        <w:rPr>
          <w:spacing w:val="-57"/>
        </w:rPr>
        <w:t xml:space="preserve"> </w:t>
      </w:r>
      <w:r w:rsidRPr="00F62C27">
        <w:t>основой</w:t>
      </w:r>
      <w:r w:rsidRPr="00F62C27">
        <w:rPr>
          <w:spacing w:val="1"/>
        </w:rPr>
        <w:t xml:space="preserve"> </w:t>
      </w:r>
      <w:r w:rsidRPr="00F62C27">
        <w:t>развития</w:t>
      </w:r>
      <w:r w:rsidRPr="00F62C27">
        <w:rPr>
          <w:spacing w:val="1"/>
        </w:rPr>
        <w:t xml:space="preserve"> </w:t>
      </w:r>
      <w:r w:rsidRPr="00F62C27">
        <w:t>наглядно-образного</w:t>
      </w:r>
      <w:r w:rsidRPr="00F62C27">
        <w:rPr>
          <w:spacing w:val="1"/>
        </w:rPr>
        <w:t xml:space="preserve"> </w:t>
      </w:r>
      <w:r w:rsidRPr="00F62C27">
        <w:t>мышления</w:t>
      </w:r>
      <w:r w:rsidRPr="00F62C27">
        <w:rPr>
          <w:spacing w:val="1"/>
        </w:rPr>
        <w:t xml:space="preserve"> </w:t>
      </w:r>
      <w:r w:rsidRPr="00F62C27">
        <w:t>через</w:t>
      </w:r>
      <w:r w:rsidRPr="00F62C27">
        <w:rPr>
          <w:spacing w:val="1"/>
        </w:rPr>
        <w:t xml:space="preserve"> </w:t>
      </w:r>
      <w:r w:rsidRPr="00F62C27">
        <w:t>представления</w:t>
      </w:r>
      <w:r w:rsidRPr="00F62C27">
        <w:rPr>
          <w:spacing w:val="1"/>
        </w:rPr>
        <w:t xml:space="preserve"> </w:t>
      </w:r>
      <w:r w:rsidRPr="00F62C27">
        <w:t>о</w:t>
      </w:r>
      <w:r w:rsidRPr="00F62C27">
        <w:rPr>
          <w:spacing w:val="1"/>
        </w:rPr>
        <w:t xml:space="preserve"> </w:t>
      </w:r>
      <w:r w:rsidRPr="00F62C27">
        <w:t>цели</w:t>
      </w:r>
      <w:r w:rsidRPr="00F62C27">
        <w:rPr>
          <w:spacing w:val="1"/>
        </w:rPr>
        <w:t xml:space="preserve"> </w:t>
      </w:r>
      <w:r w:rsidRPr="00F62C27">
        <w:t>действия</w:t>
      </w:r>
      <w:r w:rsidRPr="00F62C27">
        <w:rPr>
          <w:spacing w:val="1"/>
        </w:rPr>
        <w:t xml:space="preserve"> </w:t>
      </w:r>
      <w:r w:rsidRPr="00F62C27">
        <w:t>и</w:t>
      </w:r>
      <w:r w:rsidRPr="00F62C27">
        <w:rPr>
          <w:spacing w:val="1"/>
        </w:rPr>
        <w:t xml:space="preserve"> </w:t>
      </w:r>
      <w:r w:rsidRPr="00F62C27">
        <w:t>ожидаемом р</w:t>
      </w:r>
      <w:r w:rsidRPr="00F62C27">
        <w:t>е</w:t>
      </w:r>
      <w:r w:rsidRPr="00F62C27">
        <w:t>зультате, выделение соотношений и связей между предметами, условий реализации</w:t>
      </w:r>
      <w:r w:rsidRPr="00F62C27">
        <w:rPr>
          <w:spacing w:val="1"/>
        </w:rPr>
        <w:t xml:space="preserve"> </w:t>
      </w:r>
      <w:r w:rsidRPr="00F62C27">
        <w:t>действий.</w:t>
      </w:r>
    </w:p>
    <w:p w:rsidR="00B44E87" w:rsidRPr="00F62C27" w:rsidRDefault="00B44E87" w:rsidP="00E22A07">
      <w:pPr>
        <w:pStyle w:val="aa"/>
        <w:ind w:left="0" w:firstLine="709"/>
      </w:pPr>
      <w:r w:rsidRPr="00F62C27">
        <w:t>Второй год жизни - период интенсивного формирования речи, где можно выделить два</w:t>
      </w:r>
      <w:r w:rsidRPr="00F62C27">
        <w:rPr>
          <w:spacing w:val="1"/>
        </w:rPr>
        <w:t xml:space="preserve"> </w:t>
      </w:r>
      <w:r w:rsidRPr="00F62C27">
        <w:t>основных этапа. Первый (от года до года и шести-восьми месяцев) - переходный, со следующими</w:t>
      </w:r>
      <w:r w:rsidRPr="00F62C27">
        <w:rPr>
          <w:spacing w:val="1"/>
        </w:rPr>
        <w:t xml:space="preserve"> </w:t>
      </w:r>
      <w:r w:rsidRPr="00F62C27">
        <w:t>особенностями:</w:t>
      </w:r>
      <w:r w:rsidRPr="00F62C27">
        <w:rPr>
          <w:spacing w:val="1"/>
        </w:rPr>
        <w:t xml:space="preserve"> </w:t>
      </w:r>
      <w:r w:rsidRPr="00F62C27">
        <w:t>интенсивное</w:t>
      </w:r>
      <w:r w:rsidRPr="00F62C27">
        <w:rPr>
          <w:spacing w:val="1"/>
        </w:rPr>
        <w:t xml:space="preserve"> </w:t>
      </w:r>
      <w:r w:rsidRPr="00F62C27">
        <w:t>развитие</w:t>
      </w:r>
      <w:r w:rsidRPr="00F62C27">
        <w:rPr>
          <w:spacing w:val="1"/>
        </w:rPr>
        <w:t xml:space="preserve"> </w:t>
      </w:r>
      <w:r w:rsidRPr="00F62C27">
        <w:t>понимания,</w:t>
      </w:r>
      <w:r w:rsidRPr="00F62C27">
        <w:rPr>
          <w:spacing w:val="1"/>
        </w:rPr>
        <w:t xml:space="preserve"> </w:t>
      </w:r>
      <w:r w:rsidRPr="00F62C27">
        <w:t>активной</w:t>
      </w:r>
      <w:r w:rsidRPr="00F62C27">
        <w:rPr>
          <w:spacing w:val="1"/>
        </w:rPr>
        <w:t xml:space="preserve"> </w:t>
      </w:r>
      <w:r w:rsidRPr="00F62C27">
        <w:t>речи</w:t>
      </w:r>
      <w:r w:rsidRPr="00F62C27">
        <w:rPr>
          <w:spacing w:val="1"/>
        </w:rPr>
        <w:t xml:space="preserve"> </w:t>
      </w:r>
      <w:r w:rsidRPr="00F62C27">
        <w:t>почти</w:t>
      </w:r>
      <w:r w:rsidRPr="00F62C27">
        <w:rPr>
          <w:spacing w:val="1"/>
        </w:rPr>
        <w:t xml:space="preserve"> </w:t>
      </w:r>
      <w:r w:rsidRPr="00F62C27">
        <w:t>нет;</w:t>
      </w:r>
      <w:r w:rsidRPr="00F62C27">
        <w:rPr>
          <w:spacing w:val="1"/>
        </w:rPr>
        <w:t xml:space="preserve"> </w:t>
      </w:r>
      <w:r w:rsidRPr="00F62C27">
        <w:t>активная</w:t>
      </w:r>
      <w:r w:rsidRPr="00F62C27">
        <w:rPr>
          <w:spacing w:val="1"/>
        </w:rPr>
        <w:t xml:space="preserve"> </w:t>
      </w:r>
      <w:r w:rsidRPr="00F62C27">
        <w:t>речь</w:t>
      </w:r>
      <w:r w:rsidRPr="00F62C27">
        <w:rPr>
          <w:spacing w:val="1"/>
        </w:rPr>
        <w:t xml:space="preserve"> </w:t>
      </w:r>
      <w:r w:rsidRPr="00F62C27">
        <w:t>сво</w:t>
      </w:r>
      <w:r w:rsidRPr="00F62C27">
        <w:t>е</w:t>
      </w:r>
      <w:r w:rsidRPr="00F62C27">
        <w:t>образна по лексике, семантике, фонетике, грамматике, синтаксису. Второй период (от года и</w:t>
      </w:r>
      <w:r w:rsidRPr="00F62C27">
        <w:rPr>
          <w:spacing w:val="1"/>
        </w:rPr>
        <w:t xml:space="preserve"> </w:t>
      </w:r>
      <w:r w:rsidRPr="00F62C27">
        <w:t>восьми месяцев до трех лет) - практическое овладение речью. Связи между предметом (действ</w:t>
      </w:r>
      <w:r w:rsidRPr="00F62C27">
        <w:t>и</w:t>
      </w:r>
      <w:r w:rsidRPr="00F62C27">
        <w:t>ем)</w:t>
      </w:r>
      <w:r w:rsidRPr="00F62C27">
        <w:rPr>
          <w:spacing w:val="-57"/>
        </w:rPr>
        <w:t xml:space="preserve"> </w:t>
      </w:r>
      <w:r w:rsidRPr="00F62C27">
        <w:t>и словами, их обозначающими, формируются значительно быстрее, чем в конце первого года</w:t>
      </w:r>
      <w:r w:rsidRPr="00F62C27">
        <w:rPr>
          <w:spacing w:val="1"/>
        </w:rPr>
        <w:t xml:space="preserve"> </w:t>
      </w:r>
      <w:r w:rsidRPr="00F62C27">
        <w:t>(«взрыв наименований»). При этом понимание речи окружающих по-прежнему опережает ум</w:t>
      </w:r>
      <w:r w:rsidRPr="00F62C27">
        <w:t>е</w:t>
      </w:r>
      <w:r w:rsidRPr="00F62C27">
        <w:t>ние</w:t>
      </w:r>
      <w:r w:rsidRPr="00F62C27">
        <w:rPr>
          <w:spacing w:val="1"/>
        </w:rPr>
        <w:t xml:space="preserve"> </w:t>
      </w:r>
      <w:r w:rsidRPr="00F62C27">
        <w:t>говорить. Установлена четкая зависимость между качеством языковой стимуляции в дома</w:t>
      </w:r>
      <w:r w:rsidRPr="00F62C27">
        <w:t>ш</w:t>
      </w:r>
      <w:r w:rsidRPr="00F62C27">
        <w:t>нем</w:t>
      </w:r>
      <w:r w:rsidRPr="00F62C27">
        <w:rPr>
          <w:spacing w:val="1"/>
        </w:rPr>
        <w:t xml:space="preserve"> </w:t>
      </w:r>
      <w:r w:rsidRPr="00F62C27">
        <w:t>окружении</w:t>
      </w:r>
      <w:r w:rsidRPr="00F62C27">
        <w:rPr>
          <w:spacing w:val="1"/>
        </w:rPr>
        <w:t xml:space="preserve"> </w:t>
      </w:r>
      <w:r w:rsidRPr="00F62C27">
        <w:t>ребенка</w:t>
      </w:r>
      <w:r w:rsidRPr="00F62C27">
        <w:rPr>
          <w:spacing w:val="1"/>
        </w:rPr>
        <w:t xml:space="preserve"> </w:t>
      </w:r>
      <w:r w:rsidRPr="00F62C27">
        <w:t>и</w:t>
      </w:r>
      <w:r w:rsidRPr="00F62C27">
        <w:rPr>
          <w:spacing w:val="1"/>
        </w:rPr>
        <w:t xml:space="preserve"> </w:t>
      </w:r>
      <w:r w:rsidRPr="00F62C27">
        <w:t>развитием</w:t>
      </w:r>
      <w:r w:rsidRPr="00F62C27">
        <w:rPr>
          <w:spacing w:val="1"/>
        </w:rPr>
        <w:t xml:space="preserve"> </w:t>
      </w:r>
      <w:r w:rsidRPr="00F62C27">
        <w:t>его</w:t>
      </w:r>
      <w:r w:rsidRPr="00F62C27">
        <w:rPr>
          <w:spacing w:val="1"/>
        </w:rPr>
        <w:t xml:space="preserve"> </w:t>
      </w:r>
      <w:r w:rsidRPr="00F62C27">
        <w:t>речи.</w:t>
      </w:r>
      <w:r w:rsidRPr="00F62C27">
        <w:rPr>
          <w:spacing w:val="1"/>
        </w:rPr>
        <w:t xml:space="preserve"> </w:t>
      </w:r>
      <w:r w:rsidRPr="00F62C27">
        <w:t>Дети</w:t>
      </w:r>
      <w:r w:rsidRPr="00F62C27">
        <w:rPr>
          <w:spacing w:val="1"/>
        </w:rPr>
        <w:t xml:space="preserve"> </w:t>
      </w:r>
      <w:r w:rsidRPr="00F62C27">
        <w:t>усваивают</w:t>
      </w:r>
      <w:r w:rsidRPr="00F62C27">
        <w:rPr>
          <w:spacing w:val="1"/>
        </w:rPr>
        <w:t xml:space="preserve"> </w:t>
      </w:r>
      <w:r w:rsidRPr="00F62C27">
        <w:t>названия</w:t>
      </w:r>
      <w:r w:rsidRPr="00F62C27">
        <w:rPr>
          <w:spacing w:val="1"/>
        </w:rPr>
        <w:t xml:space="preserve"> </w:t>
      </w:r>
      <w:r w:rsidRPr="00F62C27">
        <w:t>предметов,</w:t>
      </w:r>
      <w:r w:rsidRPr="00F62C27">
        <w:rPr>
          <w:spacing w:val="1"/>
        </w:rPr>
        <w:t xml:space="preserve"> </w:t>
      </w:r>
      <w:r w:rsidRPr="00F62C27">
        <w:t>действий,</w:t>
      </w:r>
      <w:r w:rsidRPr="00F62C27">
        <w:rPr>
          <w:spacing w:val="1"/>
        </w:rPr>
        <w:t xml:space="preserve"> </w:t>
      </w:r>
      <w:r w:rsidRPr="00F62C27">
        <w:t>обозначения некоторых качеств и состояний. Благодаря этому можно организовать деятельность и</w:t>
      </w:r>
      <w:r w:rsidRPr="00F62C27">
        <w:rPr>
          <w:spacing w:val="-57"/>
        </w:rPr>
        <w:t xml:space="preserve"> </w:t>
      </w:r>
      <w:r w:rsidRPr="00F62C27">
        <w:t>поведение малышей, формировать и совершенствовать восприятие, в том числе составляющие</w:t>
      </w:r>
      <w:r w:rsidRPr="00F62C27">
        <w:rPr>
          <w:spacing w:val="1"/>
        </w:rPr>
        <w:t xml:space="preserve"> </w:t>
      </w:r>
      <w:r w:rsidRPr="00F62C27">
        <w:t>основу сенсорного воспитания. Самые первые слова обозначают те предметы, с которыми реб</w:t>
      </w:r>
      <w:r w:rsidRPr="00F62C27">
        <w:t>е</w:t>
      </w:r>
      <w:r w:rsidRPr="00F62C27">
        <w:lastRenderedPageBreak/>
        <w:t>нок</w:t>
      </w:r>
      <w:r w:rsidRPr="00F62C27">
        <w:rPr>
          <w:spacing w:val="-57"/>
        </w:rPr>
        <w:t xml:space="preserve"> </w:t>
      </w:r>
      <w:r w:rsidRPr="00F62C27">
        <w:t>может играть (мяч, машинка и т. п.). Поскольку в окружении каждого ребенка набор предм</w:t>
      </w:r>
      <w:r w:rsidRPr="00F62C27">
        <w:t>е</w:t>
      </w:r>
      <w:r w:rsidRPr="00F62C27">
        <w:t>тов, с</w:t>
      </w:r>
      <w:r w:rsidRPr="00F62C27">
        <w:rPr>
          <w:spacing w:val="1"/>
        </w:rPr>
        <w:t xml:space="preserve"> </w:t>
      </w:r>
      <w:r w:rsidRPr="00F62C27">
        <w:t>которыми он может так или иначе взаимодействовать, различен, то и первоначальный сл</w:t>
      </w:r>
      <w:r w:rsidRPr="00F62C27">
        <w:t>о</w:t>
      </w:r>
      <w:r w:rsidRPr="00F62C27">
        <w:t>варный</w:t>
      </w:r>
      <w:r w:rsidRPr="00F62C27">
        <w:rPr>
          <w:spacing w:val="1"/>
        </w:rPr>
        <w:t xml:space="preserve"> </w:t>
      </w:r>
      <w:r w:rsidRPr="00F62C27">
        <w:t>запас каждого ребенка уникален. Научившись употреблять слова применительно к опр</w:t>
      </w:r>
      <w:r w:rsidRPr="00F62C27">
        <w:t>е</w:t>
      </w:r>
      <w:r w:rsidRPr="00F62C27">
        <w:t>деленной</w:t>
      </w:r>
      <w:r w:rsidRPr="00F62C27">
        <w:rPr>
          <w:spacing w:val="1"/>
        </w:rPr>
        <w:t xml:space="preserve"> </w:t>
      </w:r>
      <w:r w:rsidRPr="00F62C27">
        <w:t>ситуации,</w:t>
      </w:r>
      <w:r w:rsidRPr="00F62C27">
        <w:rPr>
          <w:spacing w:val="1"/>
        </w:rPr>
        <w:t xml:space="preserve"> </w:t>
      </w:r>
      <w:r w:rsidRPr="00F62C27">
        <w:t>дети</w:t>
      </w:r>
      <w:r w:rsidRPr="00F62C27">
        <w:rPr>
          <w:spacing w:val="1"/>
        </w:rPr>
        <w:t xml:space="preserve"> </w:t>
      </w:r>
      <w:r w:rsidRPr="00F62C27">
        <w:t>вскоре</w:t>
      </w:r>
      <w:r w:rsidRPr="00F62C27">
        <w:rPr>
          <w:spacing w:val="1"/>
        </w:rPr>
        <w:t xml:space="preserve"> </w:t>
      </w:r>
      <w:r w:rsidRPr="00F62C27">
        <w:t>начинают</w:t>
      </w:r>
      <w:r w:rsidRPr="00F62C27">
        <w:rPr>
          <w:spacing w:val="1"/>
        </w:rPr>
        <w:t xml:space="preserve"> </w:t>
      </w:r>
      <w:r w:rsidRPr="00F62C27">
        <w:t>использовать</w:t>
      </w:r>
      <w:r w:rsidRPr="00F62C27">
        <w:rPr>
          <w:spacing w:val="1"/>
        </w:rPr>
        <w:t xml:space="preserve"> </w:t>
      </w:r>
      <w:r w:rsidRPr="00F62C27">
        <w:t>их</w:t>
      </w:r>
      <w:r w:rsidRPr="00F62C27">
        <w:rPr>
          <w:spacing w:val="1"/>
        </w:rPr>
        <w:t xml:space="preserve"> </w:t>
      </w:r>
      <w:r w:rsidRPr="00F62C27">
        <w:t>в</w:t>
      </w:r>
      <w:r w:rsidRPr="00F62C27">
        <w:rPr>
          <w:spacing w:val="1"/>
        </w:rPr>
        <w:t xml:space="preserve"> </w:t>
      </w:r>
      <w:r w:rsidRPr="00F62C27">
        <w:t>описаниях</w:t>
      </w:r>
      <w:r w:rsidRPr="00F62C27">
        <w:rPr>
          <w:spacing w:val="1"/>
        </w:rPr>
        <w:t xml:space="preserve"> </w:t>
      </w:r>
      <w:r w:rsidRPr="00F62C27">
        <w:t>других</w:t>
      </w:r>
      <w:r w:rsidRPr="00F62C27">
        <w:rPr>
          <w:spacing w:val="1"/>
        </w:rPr>
        <w:t xml:space="preserve"> </w:t>
      </w:r>
      <w:r w:rsidRPr="00F62C27">
        <w:t>ситуаций,</w:t>
      </w:r>
      <w:r w:rsidRPr="00F62C27">
        <w:rPr>
          <w:spacing w:val="1"/>
        </w:rPr>
        <w:t xml:space="preserve"> </w:t>
      </w:r>
      <w:r w:rsidRPr="00F62C27">
        <w:t>не</w:t>
      </w:r>
      <w:r w:rsidRPr="00F62C27">
        <w:rPr>
          <w:spacing w:val="1"/>
        </w:rPr>
        <w:t xml:space="preserve"> </w:t>
      </w:r>
      <w:r w:rsidRPr="00F62C27">
        <w:t>з</w:t>
      </w:r>
      <w:r w:rsidRPr="00F62C27">
        <w:t>а</w:t>
      </w:r>
      <w:r w:rsidRPr="00F62C27">
        <w:t>мечая</w:t>
      </w:r>
      <w:r w:rsidRPr="00F62C27">
        <w:rPr>
          <w:spacing w:val="1"/>
        </w:rPr>
        <w:t xml:space="preserve"> </w:t>
      </w:r>
      <w:r w:rsidRPr="00F62C27">
        <w:t>производимой нередко подмены их истинного значения. В процессе разнообразной де</w:t>
      </w:r>
      <w:r w:rsidRPr="00F62C27">
        <w:t>я</w:t>
      </w:r>
      <w:r w:rsidRPr="00F62C27">
        <w:t>тельности</w:t>
      </w:r>
      <w:r w:rsidRPr="00F62C27">
        <w:rPr>
          <w:spacing w:val="1"/>
        </w:rPr>
        <w:t xml:space="preserve"> </w:t>
      </w:r>
      <w:r w:rsidRPr="00F62C27">
        <w:t>со</w:t>
      </w:r>
      <w:r w:rsidRPr="00F62C27">
        <w:rPr>
          <w:spacing w:val="12"/>
        </w:rPr>
        <w:t xml:space="preserve"> </w:t>
      </w:r>
      <w:r w:rsidRPr="00F62C27">
        <w:t>взрослыми</w:t>
      </w:r>
      <w:r w:rsidRPr="00F62C27">
        <w:rPr>
          <w:spacing w:val="14"/>
        </w:rPr>
        <w:t xml:space="preserve"> </w:t>
      </w:r>
      <w:r w:rsidRPr="00F62C27">
        <w:t>дети</w:t>
      </w:r>
      <w:r w:rsidRPr="00F62C27">
        <w:rPr>
          <w:spacing w:val="18"/>
        </w:rPr>
        <w:t xml:space="preserve"> </w:t>
      </w:r>
      <w:r w:rsidRPr="00F62C27">
        <w:t>усваивают,</w:t>
      </w:r>
      <w:r w:rsidRPr="00F62C27">
        <w:rPr>
          <w:spacing w:val="13"/>
        </w:rPr>
        <w:t xml:space="preserve"> </w:t>
      </w:r>
      <w:r w:rsidRPr="00F62C27">
        <w:t>что</w:t>
      </w:r>
      <w:r w:rsidRPr="00F62C27">
        <w:rPr>
          <w:spacing w:val="12"/>
        </w:rPr>
        <w:t xml:space="preserve"> </w:t>
      </w:r>
      <w:r w:rsidRPr="00F62C27">
        <w:t>одно</w:t>
      </w:r>
      <w:r w:rsidRPr="00F62C27">
        <w:rPr>
          <w:spacing w:val="13"/>
        </w:rPr>
        <w:t xml:space="preserve"> </w:t>
      </w:r>
      <w:r w:rsidRPr="00F62C27">
        <w:t>и</w:t>
      </w:r>
      <w:r w:rsidRPr="00F62C27">
        <w:rPr>
          <w:spacing w:val="13"/>
        </w:rPr>
        <w:t xml:space="preserve"> </w:t>
      </w:r>
      <w:r w:rsidRPr="00F62C27">
        <w:t>то</w:t>
      </w:r>
      <w:r w:rsidRPr="00F62C27">
        <w:rPr>
          <w:spacing w:val="13"/>
        </w:rPr>
        <w:t xml:space="preserve"> </w:t>
      </w:r>
      <w:r w:rsidRPr="00F62C27">
        <w:t>же</w:t>
      </w:r>
      <w:r w:rsidRPr="00F62C27">
        <w:rPr>
          <w:spacing w:val="10"/>
        </w:rPr>
        <w:t xml:space="preserve"> </w:t>
      </w:r>
      <w:r w:rsidRPr="00F62C27">
        <w:t>действие</w:t>
      </w:r>
      <w:r w:rsidRPr="00F62C27">
        <w:rPr>
          <w:spacing w:val="12"/>
        </w:rPr>
        <w:t xml:space="preserve"> </w:t>
      </w:r>
      <w:r w:rsidRPr="00F62C27">
        <w:t>может</w:t>
      </w:r>
      <w:r w:rsidRPr="00F62C27">
        <w:rPr>
          <w:spacing w:val="13"/>
        </w:rPr>
        <w:t xml:space="preserve"> </w:t>
      </w:r>
      <w:r w:rsidRPr="00F62C27">
        <w:t>относиться</w:t>
      </w:r>
      <w:r w:rsidRPr="00F62C27">
        <w:rPr>
          <w:spacing w:val="12"/>
        </w:rPr>
        <w:t xml:space="preserve"> </w:t>
      </w:r>
      <w:r w:rsidRPr="00F62C27">
        <w:t>к</w:t>
      </w:r>
      <w:r w:rsidRPr="00F62C27">
        <w:rPr>
          <w:spacing w:val="13"/>
        </w:rPr>
        <w:t xml:space="preserve"> </w:t>
      </w:r>
      <w:r w:rsidRPr="00F62C27">
        <w:t>разным</w:t>
      </w:r>
      <w:r w:rsidRPr="00F62C27">
        <w:rPr>
          <w:spacing w:val="11"/>
        </w:rPr>
        <w:t xml:space="preserve"> </w:t>
      </w:r>
      <w:r w:rsidRPr="00F62C27">
        <w:t>предметам: «надень шапку, надень колечки на пирамидку и т.д.». Важным приобретением речи и мышления</w:t>
      </w:r>
      <w:r w:rsidRPr="00F62C27">
        <w:rPr>
          <w:spacing w:val="1"/>
        </w:rPr>
        <w:t xml:space="preserve"> </w:t>
      </w:r>
      <w:r w:rsidRPr="00F62C27">
        <w:t>является</w:t>
      </w:r>
      <w:r w:rsidRPr="00F62C27">
        <w:rPr>
          <w:spacing w:val="1"/>
        </w:rPr>
        <w:t xml:space="preserve"> </w:t>
      </w:r>
      <w:r w:rsidRPr="00F62C27">
        <w:t>формирующаяся</w:t>
      </w:r>
      <w:r w:rsidRPr="00F62C27">
        <w:rPr>
          <w:spacing w:val="1"/>
        </w:rPr>
        <w:t xml:space="preserve"> </w:t>
      </w:r>
      <w:r w:rsidRPr="00F62C27">
        <w:t>на</w:t>
      </w:r>
      <w:r w:rsidRPr="00F62C27">
        <w:rPr>
          <w:spacing w:val="1"/>
        </w:rPr>
        <w:t xml:space="preserve"> </w:t>
      </w:r>
      <w:r w:rsidRPr="00F62C27">
        <w:t>втором</w:t>
      </w:r>
      <w:r w:rsidRPr="00F62C27">
        <w:rPr>
          <w:spacing w:val="1"/>
        </w:rPr>
        <w:t xml:space="preserve"> </w:t>
      </w:r>
      <w:r w:rsidRPr="00F62C27">
        <w:t>году</w:t>
      </w:r>
      <w:r w:rsidRPr="00F62C27">
        <w:rPr>
          <w:spacing w:val="1"/>
        </w:rPr>
        <w:t xml:space="preserve"> </w:t>
      </w:r>
      <w:r w:rsidRPr="00F62C27">
        <w:t>жизни</w:t>
      </w:r>
      <w:r w:rsidRPr="00F62C27">
        <w:rPr>
          <w:spacing w:val="1"/>
        </w:rPr>
        <w:t xml:space="preserve"> </w:t>
      </w:r>
      <w:r w:rsidRPr="00F62C27">
        <w:t>способность</w:t>
      </w:r>
      <w:r w:rsidRPr="00F62C27">
        <w:rPr>
          <w:spacing w:val="1"/>
        </w:rPr>
        <w:t xml:space="preserve"> </w:t>
      </w:r>
      <w:r w:rsidRPr="00F62C27">
        <w:t>обобщения.</w:t>
      </w:r>
      <w:r w:rsidRPr="00F62C27">
        <w:rPr>
          <w:spacing w:val="1"/>
        </w:rPr>
        <w:t xml:space="preserve"> </w:t>
      </w:r>
      <w:r w:rsidRPr="00F62C27">
        <w:t>Слово</w:t>
      </w:r>
      <w:r w:rsidRPr="00F62C27">
        <w:rPr>
          <w:spacing w:val="1"/>
        </w:rPr>
        <w:t xml:space="preserve"> </w:t>
      </w:r>
      <w:r w:rsidRPr="00F62C27">
        <w:t>в</w:t>
      </w:r>
      <w:r w:rsidRPr="00F62C27">
        <w:rPr>
          <w:spacing w:val="1"/>
        </w:rPr>
        <w:t xml:space="preserve"> </w:t>
      </w:r>
      <w:r w:rsidRPr="00F62C27">
        <w:t>сознании</w:t>
      </w:r>
      <w:r w:rsidRPr="00F62C27">
        <w:rPr>
          <w:spacing w:val="1"/>
        </w:rPr>
        <w:t xml:space="preserve"> </w:t>
      </w:r>
      <w:r w:rsidRPr="00F62C27">
        <w:t>ребенка</w:t>
      </w:r>
      <w:r w:rsidRPr="00F62C27">
        <w:rPr>
          <w:spacing w:val="1"/>
        </w:rPr>
        <w:t xml:space="preserve"> </w:t>
      </w:r>
      <w:r w:rsidRPr="00F62C27">
        <w:t>начинает</w:t>
      </w:r>
      <w:r w:rsidRPr="00F62C27">
        <w:rPr>
          <w:spacing w:val="1"/>
        </w:rPr>
        <w:t xml:space="preserve"> </w:t>
      </w:r>
      <w:r w:rsidRPr="00F62C27">
        <w:t>ассоциироваться</w:t>
      </w:r>
      <w:r w:rsidRPr="00F62C27">
        <w:rPr>
          <w:spacing w:val="1"/>
        </w:rPr>
        <w:t xml:space="preserve"> </w:t>
      </w:r>
      <w:r w:rsidRPr="00F62C27">
        <w:t>не</w:t>
      </w:r>
      <w:r w:rsidRPr="00F62C27">
        <w:rPr>
          <w:spacing w:val="1"/>
        </w:rPr>
        <w:t xml:space="preserve"> </w:t>
      </w:r>
      <w:r w:rsidRPr="00F62C27">
        <w:t>с</w:t>
      </w:r>
      <w:r w:rsidRPr="00F62C27">
        <w:rPr>
          <w:spacing w:val="1"/>
        </w:rPr>
        <w:t xml:space="preserve"> </w:t>
      </w:r>
      <w:r w:rsidRPr="00F62C27">
        <w:t>одним</w:t>
      </w:r>
      <w:r w:rsidRPr="00F62C27">
        <w:rPr>
          <w:spacing w:val="1"/>
        </w:rPr>
        <w:t xml:space="preserve"> </w:t>
      </w:r>
      <w:r w:rsidRPr="00F62C27">
        <w:t>предметом,</w:t>
      </w:r>
      <w:r w:rsidRPr="00F62C27">
        <w:rPr>
          <w:spacing w:val="1"/>
        </w:rPr>
        <w:t xml:space="preserve"> </w:t>
      </w:r>
      <w:r w:rsidRPr="00F62C27">
        <w:t>а</w:t>
      </w:r>
      <w:r w:rsidRPr="00F62C27">
        <w:rPr>
          <w:spacing w:val="1"/>
        </w:rPr>
        <w:t xml:space="preserve"> </w:t>
      </w:r>
      <w:r w:rsidRPr="00F62C27">
        <w:t>обозначать</w:t>
      </w:r>
      <w:r w:rsidRPr="00F62C27">
        <w:rPr>
          <w:spacing w:val="1"/>
        </w:rPr>
        <w:t xml:space="preserve"> </w:t>
      </w:r>
      <w:r w:rsidRPr="00F62C27">
        <w:t>все</w:t>
      </w:r>
      <w:r w:rsidRPr="00F62C27">
        <w:rPr>
          <w:spacing w:val="61"/>
        </w:rPr>
        <w:t xml:space="preserve"> </w:t>
      </w:r>
      <w:r w:rsidRPr="00F62C27">
        <w:t>предметы,</w:t>
      </w:r>
      <w:r w:rsidRPr="00F62C27">
        <w:rPr>
          <w:spacing w:val="1"/>
        </w:rPr>
        <w:t xml:space="preserve"> </w:t>
      </w:r>
      <w:r w:rsidRPr="00F62C27">
        <w:t>относящиеся к этой группе, несмотря на различие по цвету, размеру и даже внешнему виду (ку</w:t>
      </w:r>
      <w:r w:rsidRPr="00F62C27">
        <w:t>к</w:t>
      </w:r>
      <w:r w:rsidRPr="00F62C27">
        <w:t>ла</w:t>
      </w:r>
      <w:r w:rsidRPr="00F62C27">
        <w:rPr>
          <w:spacing w:val="1"/>
        </w:rPr>
        <w:t xml:space="preserve"> </w:t>
      </w:r>
      <w:r w:rsidRPr="00F62C27">
        <w:t>большая и маленькая). Активный словарь на протяжении года увеличивается неравномерно. К</w:t>
      </w:r>
      <w:r w:rsidRPr="00F62C27">
        <w:rPr>
          <w:spacing w:val="1"/>
        </w:rPr>
        <w:t xml:space="preserve"> </w:t>
      </w:r>
      <w:r w:rsidRPr="00F62C27">
        <w:t>полутора</w:t>
      </w:r>
      <w:r w:rsidRPr="00F62C27">
        <w:rPr>
          <w:spacing w:val="1"/>
        </w:rPr>
        <w:t xml:space="preserve"> </w:t>
      </w:r>
      <w:r w:rsidRPr="00F62C27">
        <w:t>годам</w:t>
      </w:r>
      <w:r w:rsidRPr="00F62C27">
        <w:rPr>
          <w:spacing w:val="1"/>
        </w:rPr>
        <w:t xml:space="preserve"> </w:t>
      </w:r>
      <w:r w:rsidRPr="00F62C27">
        <w:t>он</w:t>
      </w:r>
      <w:r w:rsidRPr="00F62C27">
        <w:rPr>
          <w:spacing w:val="1"/>
        </w:rPr>
        <w:t xml:space="preserve"> </w:t>
      </w:r>
      <w:r w:rsidRPr="00F62C27">
        <w:t>равен</w:t>
      </w:r>
      <w:r w:rsidRPr="00F62C27">
        <w:rPr>
          <w:spacing w:val="1"/>
        </w:rPr>
        <w:t xml:space="preserve"> </w:t>
      </w:r>
      <w:r w:rsidRPr="00F62C27">
        <w:t>примерно</w:t>
      </w:r>
      <w:r w:rsidRPr="00F62C27">
        <w:rPr>
          <w:spacing w:val="1"/>
        </w:rPr>
        <w:t xml:space="preserve"> </w:t>
      </w:r>
      <w:r w:rsidRPr="00F62C27">
        <w:t>20-30</w:t>
      </w:r>
      <w:r w:rsidRPr="00F62C27">
        <w:rPr>
          <w:spacing w:val="1"/>
        </w:rPr>
        <w:t xml:space="preserve"> </w:t>
      </w:r>
      <w:r w:rsidRPr="00F62C27">
        <w:t>словам.</w:t>
      </w:r>
      <w:r w:rsidRPr="00F62C27">
        <w:rPr>
          <w:spacing w:val="1"/>
        </w:rPr>
        <w:t xml:space="preserve"> </w:t>
      </w:r>
      <w:r w:rsidRPr="00F62C27">
        <w:t>После</w:t>
      </w:r>
      <w:r w:rsidRPr="00F62C27">
        <w:rPr>
          <w:spacing w:val="1"/>
        </w:rPr>
        <w:t xml:space="preserve"> </w:t>
      </w:r>
      <w:r w:rsidRPr="00F62C27">
        <w:t>года</w:t>
      </w:r>
      <w:r w:rsidRPr="00F62C27">
        <w:rPr>
          <w:spacing w:val="1"/>
        </w:rPr>
        <w:t xml:space="preserve"> </w:t>
      </w:r>
      <w:r w:rsidRPr="00F62C27">
        <w:t>и</w:t>
      </w:r>
      <w:r w:rsidRPr="00F62C27">
        <w:rPr>
          <w:spacing w:val="1"/>
        </w:rPr>
        <w:t xml:space="preserve"> </w:t>
      </w:r>
      <w:r w:rsidRPr="00F62C27">
        <w:t>восьми</w:t>
      </w:r>
      <w:r w:rsidRPr="00F62C27">
        <w:rPr>
          <w:spacing w:val="1"/>
        </w:rPr>
        <w:t xml:space="preserve"> </w:t>
      </w:r>
      <w:r w:rsidRPr="00F62C27">
        <w:t>-</w:t>
      </w:r>
      <w:r w:rsidRPr="00F62C27">
        <w:rPr>
          <w:spacing w:val="1"/>
        </w:rPr>
        <w:t xml:space="preserve"> </w:t>
      </w:r>
      <w:r w:rsidRPr="00F62C27">
        <w:t>десяти</w:t>
      </w:r>
      <w:r w:rsidRPr="00F62C27">
        <w:rPr>
          <w:spacing w:val="60"/>
        </w:rPr>
        <w:t xml:space="preserve"> </w:t>
      </w:r>
      <w:r w:rsidRPr="00F62C27">
        <w:t>месяцев</w:t>
      </w:r>
      <w:r w:rsidRPr="00F62C27">
        <w:rPr>
          <w:spacing w:val="1"/>
        </w:rPr>
        <w:t xml:space="preserve"> </w:t>
      </w:r>
      <w:r w:rsidRPr="00F62C27">
        <w:t>прои</w:t>
      </w:r>
      <w:r w:rsidRPr="00F62C27">
        <w:t>с</w:t>
      </w:r>
      <w:r w:rsidRPr="00F62C27">
        <w:t>ходит скачок, и активно используемый словарь состоит теперь из 200-300 слов. В нем много</w:t>
      </w:r>
      <w:r w:rsidRPr="00F62C27">
        <w:rPr>
          <w:spacing w:val="1"/>
        </w:rPr>
        <w:t xml:space="preserve"> </w:t>
      </w:r>
      <w:r w:rsidRPr="00F62C27">
        <w:t>гл</w:t>
      </w:r>
      <w:r w:rsidRPr="00F62C27">
        <w:t>а</w:t>
      </w:r>
      <w:r w:rsidRPr="00F62C27">
        <w:t>голов и существительных, встречаются простые прилагательные и наречия (тут, там, туда и т.</w:t>
      </w:r>
      <w:r w:rsidRPr="00F62C27">
        <w:rPr>
          <w:spacing w:val="1"/>
        </w:rPr>
        <w:t xml:space="preserve"> </w:t>
      </w:r>
      <w:r w:rsidRPr="00F62C27">
        <w:t>д.),</w:t>
      </w:r>
      <w:r w:rsidRPr="00F62C27">
        <w:rPr>
          <w:spacing w:val="1"/>
        </w:rPr>
        <w:t xml:space="preserve"> </w:t>
      </w:r>
      <w:r w:rsidRPr="00F62C27">
        <w:t>а</w:t>
      </w:r>
      <w:r w:rsidRPr="00F62C27">
        <w:rPr>
          <w:spacing w:val="1"/>
        </w:rPr>
        <w:t xml:space="preserve"> </w:t>
      </w:r>
      <w:r w:rsidRPr="00F62C27">
        <w:t>также</w:t>
      </w:r>
      <w:r w:rsidRPr="00F62C27">
        <w:rPr>
          <w:spacing w:val="1"/>
        </w:rPr>
        <w:t xml:space="preserve"> </w:t>
      </w:r>
      <w:r w:rsidRPr="00F62C27">
        <w:t>предлоги.</w:t>
      </w:r>
      <w:r w:rsidRPr="00F62C27">
        <w:rPr>
          <w:spacing w:val="1"/>
        </w:rPr>
        <w:t xml:space="preserve"> </w:t>
      </w:r>
      <w:r w:rsidRPr="00F62C27">
        <w:t>Упрощенные</w:t>
      </w:r>
      <w:r w:rsidRPr="00F62C27">
        <w:rPr>
          <w:spacing w:val="1"/>
        </w:rPr>
        <w:t xml:space="preserve"> </w:t>
      </w:r>
      <w:r w:rsidRPr="00F62C27">
        <w:t>слова</w:t>
      </w:r>
      <w:r w:rsidRPr="00F62C27">
        <w:rPr>
          <w:spacing w:val="1"/>
        </w:rPr>
        <w:t xml:space="preserve"> </w:t>
      </w:r>
      <w:r w:rsidRPr="00F62C27">
        <w:t>(«ту-ту»,</w:t>
      </w:r>
      <w:r w:rsidRPr="00F62C27">
        <w:rPr>
          <w:spacing w:val="1"/>
        </w:rPr>
        <w:t xml:space="preserve"> </w:t>
      </w:r>
      <w:r w:rsidRPr="00F62C27">
        <w:t>«ав-ав»)</w:t>
      </w:r>
      <w:r w:rsidRPr="00F62C27">
        <w:rPr>
          <w:spacing w:val="1"/>
        </w:rPr>
        <w:t xml:space="preserve"> </w:t>
      </w:r>
      <w:r w:rsidRPr="00F62C27">
        <w:t>заменяются</w:t>
      </w:r>
      <w:r w:rsidRPr="00F62C27">
        <w:rPr>
          <w:spacing w:val="1"/>
        </w:rPr>
        <w:t xml:space="preserve"> </w:t>
      </w:r>
      <w:r w:rsidRPr="00F62C27">
        <w:t>обычными,</w:t>
      </w:r>
      <w:r w:rsidRPr="00F62C27">
        <w:rPr>
          <w:spacing w:val="1"/>
        </w:rPr>
        <w:t xml:space="preserve"> </w:t>
      </w:r>
      <w:r w:rsidRPr="00F62C27">
        <w:t>пусть</w:t>
      </w:r>
      <w:r w:rsidRPr="00F62C27">
        <w:rPr>
          <w:spacing w:val="1"/>
        </w:rPr>
        <w:t xml:space="preserve"> </w:t>
      </w:r>
      <w:r w:rsidRPr="00F62C27">
        <w:t>и</w:t>
      </w:r>
      <w:r w:rsidRPr="00F62C27">
        <w:rPr>
          <w:spacing w:val="1"/>
        </w:rPr>
        <w:t xml:space="preserve"> </w:t>
      </w:r>
      <w:r w:rsidRPr="00F62C27">
        <w:t>нес</w:t>
      </w:r>
      <w:r w:rsidRPr="00F62C27">
        <w:t>о</w:t>
      </w:r>
      <w:r w:rsidRPr="00F62C27">
        <w:t>вершенными</w:t>
      </w:r>
      <w:r w:rsidRPr="00F62C27">
        <w:rPr>
          <w:spacing w:val="1"/>
        </w:rPr>
        <w:t xml:space="preserve"> </w:t>
      </w:r>
      <w:r w:rsidRPr="00F62C27">
        <w:t>в</w:t>
      </w:r>
      <w:r w:rsidRPr="00F62C27">
        <w:rPr>
          <w:spacing w:val="1"/>
        </w:rPr>
        <w:t xml:space="preserve"> </w:t>
      </w:r>
      <w:r w:rsidRPr="00F62C27">
        <w:t>фонетическом</w:t>
      </w:r>
      <w:r w:rsidRPr="00F62C27">
        <w:rPr>
          <w:spacing w:val="1"/>
        </w:rPr>
        <w:t xml:space="preserve"> </w:t>
      </w:r>
      <w:r w:rsidRPr="00F62C27">
        <w:t>отношении.</w:t>
      </w:r>
      <w:r w:rsidRPr="00F62C27">
        <w:rPr>
          <w:spacing w:val="1"/>
        </w:rPr>
        <w:t xml:space="preserve"> </w:t>
      </w:r>
      <w:r w:rsidRPr="00F62C27">
        <w:t>После</w:t>
      </w:r>
      <w:r w:rsidRPr="00F62C27">
        <w:rPr>
          <w:spacing w:val="1"/>
        </w:rPr>
        <w:t xml:space="preserve"> </w:t>
      </w:r>
      <w:r w:rsidRPr="00F62C27">
        <w:t>полутора</w:t>
      </w:r>
      <w:r w:rsidRPr="00F62C27">
        <w:rPr>
          <w:spacing w:val="1"/>
        </w:rPr>
        <w:t xml:space="preserve"> </w:t>
      </w:r>
      <w:r w:rsidRPr="00F62C27">
        <w:t>лет</w:t>
      </w:r>
      <w:r w:rsidRPr="00F62C27">
        <w:rPr>
          <w:spacing w:val="1"/>
        </w:rPr>
        <w:t xml:space="preserve"> </w:t>
      </w:r>
      <w:r w:rsidRPr="00F62C27">
        <w:t>ребенок</w:t>
      </w:r>
      <w:r w:rsidRPr="00F62C27">
        <w:rPr>
          <w:spacing w:val="1"/>
        </w:rPr>
        <w:t xml:space="preserve"> </w:t>
      </w:r>
      <w:r w:rsidRPr="00F62C27">
        <w:t>чаще</w:t>
      </w:r>
      <w:r w:rsidRPr="00F62C27">
        <w:rPr>
          <w:spacing w:val="1"/>
        </w:rPr>
        <w:t xml:space="preserve"> </w:t>
      </w:r>
      <w:r w:rsidRPr="00F62C27">
        <w:t>всего</w:t>
      </w:r>
      <w:r w:rsidRPr="00F62C27">
        <w:rPr>
          <w:spacing w:val="1"/>
        </w:rPr>
        <w:t xml:space="preserve"> </w:t>
      </w:r>
      <w:r w:rsidRPr="00F62C27">
        <w:t>воспроизводит</w:t>
      </w:r>
      <w:r w:rsidRPr="00F62C27">
        <w:rPr>
          <w:spacing w:val="1"/>
        </w:rPr>
        <w:t xml:space="preserve"> </w:t>
      </w:r>
      <w:r w:rsidRPr="00F62C27">
        <w:t>контур</w:t>
      </w:r>
      <w:r w:rsidRPr="00F62C27">
        <w:rPr>
          <w:spacing w:val="1"/>
        </w:rPr>
        <w:t xml:space="preserve"> </w:t>
      </w:r>
      <w:r w:rsidRPr="00F62C27">
        <w:t>слова</w:t>
      </w:r>
      <w:r w:rsidRPr="00F62C27">
        <w:rPr>
          <w:spacing w:val="1"/>
        </w:rPr>
        <w:t xml:space="preserve"> </w:t>
      </w:r>
      <w:r w:rsidRPr="00F62C27">
        <w:t>(число</w:t>
      </w:r>
      <w:r w:rsidRPr="00F62C27">
        <w:rPr>
          <w:spacing w:val="1"/>
        </w:rPr>
        <w:t xml:space="preserve"> </w:t>
      </w:r>
      <w:r w:rsidRPr="00F62C27">
        <w:t>слогов),</w:t>
      </w:r>
      <w:r w:rsidRPr="00F62C27">
        <w:rPr>
          <w:spacing w:val="1"/>
        </w:rPr>
        <w:t xml:space="preserve"> </w:t>
      </w:r>
      <w:r w:rsidRPr="00F62C27">
        <w:t>наполняя</w:t>
      </w:r>
      <w:r w:rsidRPr="00F62C27">
        <w:rPr>
          <w:spacing w:val="1"/>
        </w:rPr>
        <w:t xml:space="preserve"> </w:t>
      </w:r>
      <w:r w:rsidRPr="00F62C27">
        <w:t>его</w:t>
      </w:r>
      <w:r w:rsidRPr="00F62C27">
        <w:rPr>
          <w:spacing w:val="1"/>
        </w:rPr>
        <w:t xml:space="preserve"> </w:t>
      </w:r>
      <w:r w:rsidRPr="00F62C27">
        <w:t>звуками-заместителями,</w:t>
      </w:r>
      <w:r w:rsidRPr="00F62C27">
        <w:rPr>
          <w:spacing w:val="60"/>
        </w:rPr>
        <w:t xml:space="preserve"> </w:t>
      </w:r>
      <w:r w:rsidRPr="00F62C27">
        <w:t>более</w:t>
      </w:r>
      <w:r w:rsidRPr="00F62C27">
        <w:rPr>
          <w:spacing w:val="60"/>
        </w:rPr>
        <w:t xml:space="preserve"> </w:t>
      </w:r>
      <w:r w:rsidRPr="00F62C27">
        <w:t>или</w:t>
      </w:r>
      <w:r w:rsidRPr="00F62C27">
        <w:rPr>
          <w:spacing w:val="1"/>
        </w:rPr>
        <w:t xml:space="preserve"> </w:t>
      </w:r>
      <w:r w:rsidRPr="00F62C27">
        <w:t>менее</w:t>
      </w:r>
      <w:r w:rsidRPr="00F62C27">
        <w:rPr>
          <w:spacing w:val="-2"/>
        </w:rPr>
        <w:t xml:space="preserve"> </w:t>
      </w:r>
      <w:r w:rsidRPr="00F62C27">
        <w:t>близкими</w:t>
      </w:r>
      <w:r w:rsidRPr="00F62C27">
        <w:rPr>
          <w:spacing w:val="-2"/>
        </w:rPr>
        <w:t xml:space="preserve"> </w:t>
      </w:r>
      <w:r w:rsidRPr="00F62C27">
        <w:t>по звучанию слышимому</w:t>
      </w:r>
      <w:r w:rsidRPr="00F62C27">
        <w:rPr>
          <w:spacing w:val="-5"/>
        </w:rPr>
        <w:t xml:space="preserve"> </w:t>
      </w:r>
      <w:r w:rsidRPr="00F62C27">
        <w:t>образцу.</w:t>
      </w:r>
    </w:p>
    <w:p w:rsidR="00B44E87" w:rsidRPr="00F62C27" w:rsidRDefault="00B44E87" w:rsidP="00E22A07">
      <w:pPr>
        <w:pStyle w:val="aa"/>
        <w:ind w:left="0" w:firstLine="709"/>
      </w:pPr>
      <w:r w:rsidRPr="00F62C27">
        <w:t>У</w:t>
      </w:r>
      <w:r w:rsidRPr="00F62C27">
        <w:rPr>
          <w:spacing w:val="1"/>
        </w:rPr>
        <w:t xml:space="preserve"> </w:t>
      </w:r>
      <w:r w:rsidRPr="00F62C27">
        <w:t>двухлетних</w:t>
      </w:r>
      <w:r w:rsidRPr="00F62C27">
        <w:rPr>
          <w:spacing w:val="1"/>
        </w:rPr>
        <w:t xml:space="preserve"> </w:t>
      </w:r>
      <w:r w:rsidRPr="00F62C27">
        <w:t>детей</w:t>
      </w:r>
      <w:r w:rsidRPr="00F62C27">
        <w:rPr>
          <w:spacing w:val="1"/>
        </w:rPr>
        <w:t xml:space="preserve"> </w:t>
      </w:r>
      <w:r w:rsidRPr="00F62C27">
        <w:t>предметная</w:t>
      </w:r>
      <w:r w:rsidRPr="00F62C27">
        <w:rPr>
          <w:spacing w:val="1"/>
        </w:rPr>
        <w:t xml:space="preserve"> </w:t>
      </w:r>
      <w:r w:rsidRPr="00F62C27">
        <w:t>игра</w:t>
      </w:r>
      <w:r w:rsidRPr="00F62C27">
        <w:rPr>
          <w:spacing w:val="1"/>
        </w:rPr>
        <w:t xml:space="preserve"> </w:t>
      </w:r>
      <w:r w:rsidRPr="00F62C27">
        <w:t>становится</w:t>
      </w:r>
      <w:r w:rsidRPr="00F62C27">
        <w:rPr>
          <w:spacing w:val="1"/>
        </w:rPr>
        <w:t xml:space="preserve"> </w:t>
      </w:r>
      <w:r w:rsidRPr="00F62C27">
        <w:t>более</w:t>
      </w:r>
      <w:r w:rsidRPr="00F62C27">
        <w:rPr>
          <w:spacing w:val="1"/>
        </w:rPr>
        <w:t xml:space="preserve"> </w:t>
      </w:r>
      <w:r w:rsidRPr="00F62C27">
        <w:t>сложной,</w:t>
      </w:r>
      <w:r w:rsidRPr="00F62C27">
        <w:rPr>
          <w:spacing w:val="1"/>
        </w:rPr>
        <w:t xml:space="preserve"> </w:t>
      </w:r>
      <w:r w:rsidRPr="00F62C27">
        <w:t>содержательной.</w:t>
      </w:r>
      <w:r w:rsidRPr="00F62C27">
        <w:rPr>
          <w:spacing w:val="60"/>
        </w:rPr>
        <w:t xml:space="preserve"> </w:t>
      </w:r>
      <w:r w:rsidRPr="00F62C27">
        <w:t>В</w:t>
      </w:r>
      <w:r w:rsidRPr="00F62C27">
        <w:rPr>
          <w:spacing w:val="1"/>
        </w:rPr>
        <w:t xml:space="preserve"> </w:t>
      </w:r>
      <w:r w:rsidRPr="00F62C27">
        <w:t>по</w:t>
      </w:r>
      <w:r w:rsidRPr="00F62C27">
        <w:t>л</w:t>
      </w:r>
      <w:r w:rsidRPr="00F62C27">
        <w:t>тора</w:t>
      </w:r>
      <w:r w:rsidRPr="00F62C27">
        <w:rPr>
          <w:spacing w:val="1"/>
        </w:rPr>
        <w:t xml:space="preserve"> </w:t>
      </w:r>
      <w:r w:rsidRPr="00F62C27">
        <w:t>года</w:t>
      </w:r>
      <w:r w:rsidRPr="00F62C27">
        <w:rPr>
          <w:spacing w:val="1"/>
        </w:rPr>
        <w:t xml:space="preserve"> </w:t>
      </w:r>
      <w:r w:rsidRPr="00F62C27">
        <w:t>дети</w:t>
      </w:r>
      <w:r w:rsidRPr="00F62C27">
        <w:rPr>
          <w:spacing w:val="1"/>
        </w:rPr>
        <w:t xml:space="preserve"> </w:t>
      </w:r>
      <w:r w:rsidRPr="00F62C27">
        <w:t>узнают</w:t>
      </w:r>
      <w:r w:rsidRPr="00F62C27">
        <w:rPr>
          <w:spacing w:val="1"/>
        </w:rPr>
        <w:t xml:space="preserve"> </w:t>
      </w:r>
      <w:r w:rsidRPr="00F62C27">
        <w:t>о</w:t>
      </w:r>
      <w:r w:rsidRPr="00F62C27">
        <w:rPr>
          <w:spacing w:val="1"/>
        </w:rPr>
        <w:t xml:space="preserve"> </w:t>
      </w:r>
      <w:r w:rsidRPr="00F62C27">
        <w:t>предназначении</w:t>
      </w:r>
      <w:r w:rsidRPr="00F62C27">
        <w:rPr>
          <w:spacing w:val="1"/>
        </w:rPr>
        <w:t xml:space="preserve"> </w:t>
      </w:r>
      <w:r w:rsidRPr="00F62C27">
        <w:t>многих</w:t>
      </w:r>
      <w:r w:rsidRPr="00F62C27">
        <w:rPr>
          <w:spacing w:val="1"/>
        </w:rPr>
        <w:t xml:space="preserve"> </w:t>
      </w:r>
      <w:r w:rsidRPr="00F62C27">
        <w:t>вещей,</w:t>
      </w:r>
      <w:r w:rsidRPr="00F62C27">
        <w:rPr>
          <w:spacing w:val="1"/>
        </w:rPr>
        <w:t xml:space="preserve"> </w:t>
      </w:r>
      <w:r w:rsidRPr="00F62C27">
        <w:t>закрепленном</w:t>
      </w:r>
      <w:r w:rsidRPr="00F62C27">
        <w:rPr>
          <w:spacing w:val="1"/>
        </w:rPr>
        <w:t xml:space="preserve"> </w:t>
      </w:r>
      <w:r w:rsidRPr="00F62C27">
        <w:t>в</w:t>
      </w:r>
      <w:r w:rsidRPr="00F62C27">
        <w:rPr>
          <w:spacing w:val="1"/>
        </w:rPr>
        <w:t xml:space="preserve"> </w:t>
      </w:r>
      <w:r w:rsidRPr="00F62C27">
        <w:t>культуре</w:t>
      </w:r>
      <w:r w:rsidRPr="00F62C27">
        <w:rPr>
          <w:spacing w:val="1"/>
        </w:rPr>
        <w:t xml:space="preserve"> </w:t>
      </w:r>
      <w:r w:rsidRPr="00F62C27">
        <w:t>их</w:t>
      </w:r>
      <w:r w:rsidRPr="00F62C27">
        <w:rPr>
          <w:spacing w:val="1"/>
        </w:rPr>
        <w:t xml:space="preserve"> </w:t>
      </w:r>
      <w:r w:rsidRPr="00F62C27">
        <w:t>социального</w:t>
      </w:r>
      <w:r w:rsidRPr="00F62C27">
        <w:rPr>
          <w:spacing w:val="10"/>
        </w:rPr>
        <w:t xml:space="preserve"> </w:t>
      </w:r>
      <w:r w:rsidRPr="00F62C27">
        <w:t>окружения,</w:t>
      </w:r>
      <w:r w:rsidRPr="00F62C27">
        <w:rPr>
          <w:spacing w:val="11"/>
        </w:rPr>
        <w:t xml:space="preserve"> </w:t>
      </w:r>
      <w:r w:rsidRPr="00F62C27">
        <w:t>и</w:t>
      </w:r>
      <w:r w:rsidRPr="00F62C27">
        <w:rPr>
          <w:spacing w:val="12"/>
        </w:rPr>
        <w:t xml:space="preserve"> </w:t>
      </w:r>
      <w:r w:rsidRPr="00F62C27">
        <w:t>с</w:t>
      </w:r>
      <w:r w:rsidRPr="00F62C27">
        <w:rPr>
          <w:spacing w:val="10"/>
        </w:rPr>
        <w:t xml:space="preserve"> </w:t>
      </w:r>
      <w:r w:rsidRPr="00F62C27">
        <w:t>этих</w:t>
      </w:r>
      <w:r w:rsidRPr="00F62C27">
        <w:rPr>
          <w:spacing w:val="10"/>
        </w:rPr>
        <w:t xml:space="preserve"> </w:t>
      </w:r>
      <w:r w:rsidRPr="00F62C27">
        <w:t>пор</w:t>
      </w:r>
      <w:r w:rsidRPr="00F62C27">
        <w:rPr>
          <w:spacing w:val="10"/>
        </w:rPr>
        <w:t xml:space="preserve"> </w:t>
      </w:r>
      <w:r w:rsidRPr="00F62C27">
        <w:t>игра</w:t>
      </w:r>
      <w:r w:rsidRPr="00F62C27">
        <w:rPr>
          <w:spacing w:val="10"/>
        </w:rPr>
        <w:t xml:space="preserve"> </w:t>
      </w:r>
      <w:r w:rsidRPr="00F62C27">
        <w:t>становится</w:t>
      </w:r>
      <w:r w:rsidRPr="00F62C27">
        <w:rPr>
          <w:spacing w:val="10"/>
        </w:rPr>
        <w:t xml:space="preserve"> </w:t>
      </w:r>
      <w:r w:rsidRPr="00F62C27">
        <w:t>все</w:t>
      </w:r>
      <w:r w:rsidRPr="00F62C27">
        <w:rPr>
          <w:spacing w:val="10"/>
        </w:rPr>
        <w:t xml:space="preserve"> </w:t>
      </w:r>
      <w:r w:rsidRPr="00F62C27">
        <w:t>более</w:t>
      </w:r>
      <w:r w:rsidRPr="00F62C27">
        <w:rPr>
          <w:spacing w:val="9"/>
        </w:rPr>
        <w:t xml:space="preserve"> </w:t>
      </w:r>
      <w:r w:rsidRPr="00F62C27">
        <w:t>символической.</w:t>
      </w:r>
      <w:r w:rsidRPr="00F62C27">
        <w:rPr>
          <w:spacing w:val="11"/>
        </w:rPr>
        <w:t xml:space="preserve"> </w:t>
      </w:r>
      <w:r w:rsidRPr="00F62C27">
        <w:t>Образы,</w:t>
      </w:r>
      <w:r w:rsidRPr="00F62C27">
        <w:rPr>
          <w:spacing w:val="10"/>
        </w:rPr>
        <w:t xml:space="preserve"> </w:t>
      </w:r>
      <w:r w:rsidRPr="00F62C27">
        <w:t>которые использ</w:t>
      </w:r>
      <w:r w:rsidRPr="00F62C27">
        <w:t>у</w:t>
      </w:r>
      <w:r w:rsidRPr="00F62C27">
        <w:t>ют дети в своих играх, похожи на реальные предметы. Этапы развития игры в раннем</w:t>
      </w:r>
      <w:r w:rsidRPr="00F62C27">
        <w:rPr>
          <w:spacing w:val="1"/>
        </w:rPr>
        <w:t xml:space="preserve"> </w:t>
      </w:r>
      <w:r w:rsidRPr="00F62C27">
        <w:t>детстве:</w:t>
      </w:r>
      <w:r w:rsidRPr="00F62C27">
        <w:rPr>
          <w:spacing w:val="1"/>
        </w:rPr>
        <w:t xml:space="preserve"> </w:t>
      </w:r>
      <w:r w:rsidRPr="00F62C27">
        <w:t>на</w:t>
      </w:r>
      <w:r w:rsidRPr="00F62C27">
        <w:rPr>
          <w:spacing w:val="1"/>
        </w:rPr>
        <w:t xml:space="preserve"> </w:t>
      </w:r>
      <w:r w:rsidRPr="00F62C27">
        <w:t>первом</w:t>
      </w:r>
      <w:r w:rsidRPr="00F62C27">
        <w:rPr>
          <w:spacing w:val="1"/>
        </w:rPr>
        <w:t xml:space="preserve"> </w:t>
      </w:r>
      <w:r w:rsidRPr="00F62C27">
        <w:t>этапе</w:t>
      </w:r>
      <w:r w:rsidRPr="00F62C27">
        <w:rPr>
          <w:spacing w:val="1"/>
        </w:rPr>
        <w:t xml:space="preserve"> </w:t>
      </w:r>
      <w:r w:rsidRPr="00F62C27">
        <w:t>(один</w:t>
      </w:r>
      <w:r w:rsidRPr="00F62C27">
        <w:rPr>
          <w:spacing w:val="1"/>
        </w:rPr>
        <w:t xml:space="preserve"> </w:t>
      </w:r>
      <w:r w:rsidRPr="00F62C27">
        <w:t>год)</w:t>
      </w:r>
      <w:r w:rsidRPr="00F62C27">
        <w:rPr>
          <w:spacing w:val="1"/>
        </w:rPr>
        <w:t xml:space="preserve"> </w:t>
      </w:r>
      <w:r w:rsidRPr="00F62C27">
        <w:t>игра</w:t>
      </w:r>
      <w:r w:rsidRPr="00F62C27">
        <w:rPr>
          <w:spacing w:val="1"/>
        </w:rPr>
        <w:t xml:space="preserve"> </w:t>
      </w:r>
      <w:r w:rsidRPr="00F62C27">
        <w:t>носит</w:t>
      </w:r>
      <w:r w:rsidRPr="00F62C27">
        <w:rPr>
          <w:spacing w:val="1"/>
        </w:rPr>
        <w:t xml:space="preserve"> </w:t>
      </w:r>
      <w:r w:rsidRPr="00F62C27">
        <w:t>узко-подражательный</w:t>
      </w:r>
      <w:r w:rsidRPr="00F62C27">
        <w:rPr>
          <w:spacing w:val="1"/>
        </w:rPr>
        <w:t xml:space="preserve"> </w:t>
      </w:r>
      <w:r w:rsidRPr="00F62C27">
        <w:t>характер,</w:t>
      </w:r>
      <w:r w:rsidRPr="00F62C27">
        <w:rPr>
          <w:spacing w:val="60"/>
        </w:rPr>
        <w:t xml:space="preserve"> </w:t>
      </w:r>
      <w:r w:rsidRPr="00F62C27">
        <w:t>представляет</w:t>
      </w:r>
      <w:r w:rsidRPr="00F62C27">
        <w:rPr>
          <w:spacing w:val="-57"/>
        </w:rPr>
        <w:t xml:space="preserve"> </w:t>
      </w:r>
      <w:r w:rsidRPr="00F62C27">
        <w:t>собой</w:t>
      </w:r>
      <w:r w:rsidRPr="00F62C27">
        <w:rPr>
          <w:spacing w:val="1"/>
        </w:rPr>
        <w:t xml:space="preserve"> </w:t>
      </w:r>
      <w:r w:rsidRPr="00F62C27">
        <w:t>спец</w:t>
      </w:r>
      <w:r w:rsidRPr="00F62C27">
        <w:t>и</w:t>
      </w:r>
      <w:r w:rsidRPr="00F62C27">
        <w:t>фическое</w:t>
      </w:r>
      <w:r w:rsidRPr="00F62C27">
        <w:rPr>
          <w:spacing w:val="1"/>
        </w:rPr>
        <w:t xml:space="preserve"> </w:t>
      </w:r>
      <w:r w:rsidRPr="00F62C27">
        <w:t>манипулирование</w:t>
      </w:r>
      <w:r w:rsidRPr="00F62C27">
        <w:rPr>
          <w:spacing w:val="1"/>
        </w:rPr>
        <w:t xml:space="preserve"> </w:t>
      </w:r>
      <w:r w:rsidRPr="00F62C27">
        <w:t>предметом,</w:t>
      </w:r>
      <w:r w:rsidRPr="00F62C27">
        <w:rPr>
          <w:spacing w:val="1"/>
        </w:rPr>
        <w:t xml:space="preserve"> </w:t>
      </w:r>
      <w:r w:rsidRPr="00F62C27">
        <w:t>сначала</w:t>
      </w:r>
      <w:r w:rsidRPr="00F62C27">
        <w:rPr>
          <w:spacing w:val="1"/>
        </w:rPr>
        <w:t xml:space="preserve"> </w:t>
      </w:r>
      <w:r w:rsidRPr="00F62C27">
        <w:t>строго</w:t>
      </w:r>
      <w:r w:rsidRPr="00F62C27">
        <w:rPr>
          <w:spacing w:val="1"/>
        </w:rPr>
        <w:t xml:space="preserve"> </w:t>
      </w:r>
      <w:r w:rsidRPr="00F62C27">
        <w:t>определенным,</w:t>
      </w:r>
      <w:r w:rsidRPr="00F62C27">
        <w:rPr>
          <w:spacing w:val="1"/>
        </w:rPr>
        <w:t xml:space="preserve"> </w:t>
      </w:r>
      <w:r w:rsidRPr="00F62C27">
        <w:t>который</w:t>
      </w:r>
      <w:r w:rsidRPr="00F62C27">
        <w:rPr>
          <w:spacing w:val="1"/>
        </w:rPr>
        <w:t xml:space="preserve"> </w:t>
      </w:r>
      <w:r w:rsidRPr="00F62C27">
        <w:t>показал</w:t>
      </w:r>
      <w:r w:rsidRPr="00F62C27">
        <w:rPr>
          <w:spacing w:val="1"/>
        </w:rPr>
        <w:t xml:space="preserve"> </w:t>
      </w:r>
      <w:r w:rsidRPr="00F62C27">
        <w:t>взро</w:t>
      </w:r>
      <w:r w:rsidRPr="00F62C27">
        <w:t>с</w:t>
      </w:r>
      <w:r w:rsidRPr="00F62C27">
        <w:t>лый,</w:t>
      </w:r>
      <w:r w:rsidRPr="00F62C27">
        <w:rPr>
          <w:spacing w:val="1"/>
        </w:rPr>
        <w:t xml:space="preserve"> </w:t>
      </w:r>
      <w:r w:rsidRPr="00F62C27">
        <w:t>а</w:t>
      </w:r>
      <w:r w:rsidRPr="00F62C27">
        <w:rPr>
          <w:spacing w:val="1"/>
        </w:rPr>
        <w:t xml:space="preserve"> </w:t>
      </w:r>
      <w:r w:rsidRPr="00F62C27">
        <w:t>затем</w:t>
      </w:r>
      <w:r w:rsidRPr="00F62C27">
        <w:rPr>
          <w:spacing w:val="1"/>
        </w:rPr>
        <w:t xml:space="preserve"> </w:t>
      </w:r>
      <w:r w:rsidRPr="00F62C27">
        <w:t>и</w:t>
      </w:r>
      <w:r w:rsidRPr="00F62C27">
        <w:rPr>
          <w:spacing w:val="1"/>
        </w:rPr>
        <w:t xml:space="preserve"> </w:t>
      </w:r>
      <w:r w:rsidRPr="00F62C27">
        <w:t>другими.</w:t>
      </w:r>
      <w:r w:rsidRPr="00F62C27">
        <w:rPr>
          <w:spacing w:val="1"/>
        </w:rPr>
        <w:t xml:space="preserve"> </w:t>
      </w:r>
      <w:r w:rsidRPr="00F62C27">
        <w:t>На</w:t>
      </w:r>
      <w:r w:rsidRPr="00F62C27">
        <w:rPr>
          <w:spacing w:val="1"/>
        </w:rPr>
        <w:t xml:space="preserve"> </w:t>
      </w:r>
      <w:r w:rsidRPr="00F62C27">
        <w:t>втором</w:t>
      </w:r>
      <w:r w:rsidRPr="00F62C27">
        <w:rPr>
          <w:spacing w:val="1"/>
        </w:rPr>
        <w:t xml:space="preserve"> </w:t>
      </w:r>
      <w:r w:rsidRPr="00F62C27">
        <w:t>этапе</w:t>
      </w:r>
      <w:r w:rsidRPr="00F62C27">
        <w:rPr>
          <w:spacing w:val="1"/>
        </w:rPr>
        <w:t xml:space="preserve"> </w:t>
      </w:r>
      <w:r w:rsidRPr="00F62C27">
        <w:t>репертуар</w:t>
      </w:r>
      <w:r w:rsidRPr="00F62C27">
        <w:rPr>
          <w:spacing w:val="1"/>
        </w:rPr>
        <w:t xml:space="preserve"> </w:t>
      </w:r>
      <w:r w:rsidRPr="00F62C27">
        <w:t>предметных</w:t>
      </w:r>
      <w:r w:rsidRPr="00F62C27">
        <w:rPr>
          <w:spacing w:val="1"/>
        </w:rPr>
        <w:t xml:space="preserve"> </w:t>
      </w:r>
      <w:r w:rsidRPr="00F62C27">
        <w:t>действий</w:t>
      </w:r>
      <w:r w:rsidRPr="00F62C27">
        <w:rPr>
          <w:spacing w:val="1"/>
        </w:rPr>
        <w:t xml:space="preserve"> </w:t>
      </w:r>
      <w:r w:rsidRPr="00F62C27">
        <w:t>расширяется,</w:t>
      </w:r>
      <w:r w:rsidRPr="00F62C27">
        <w:rPr>
          <w:spacing w:val="1"/>
        </w:rPr>
        <w:t xml:space="preserve"> </w:t>
      </w:r>
      <w:r w:rsidRPr="00F62C27">
        <w:t>и</w:t>
      </w:r>
      <w:r w:rsidRPr="00F62C27">
        <w:rPr>
          <w:spacing w:val="1"/>
        </w:rPr>
        <w:t xml:space="preserve"> </w:t>
      </w:r>
      <w:r w:rsidRPr="00F62C27">
        <w:t>уже</w:t>
      </w:r>
      <w:r w:rsidRPr="00F62C27">
        <w:rPr>
          <w:spacing w:val="1"/>
        </w:rPr>
        <w:t xml:space="preserve"> </w:t>
      </w:r>
      <w:r w:rsidRPr="00F62C27">
        <w:t>не</w:t>
      </w:r>
      <w:r w:rsidRPr="00F62C27">
        <w:rPr>
          <w:spacing w:val="1"/>
        </w:rPr>
        <w:t xml:space="preserve"> </w:t>
      </w:r>
      <w:r w:rsidRPr="00F62C27">
        <w:t>только</w:t>
      </w:r>
      <w:r w:rsidRPr="00F62C27">
        <w:rPr>
          <w:spacing w:val="1"/>
        </w:rPr>
        <w:t xml:space="preserve"> </w:t>
      </w:r>
      <w:r w:rsidRPr="00F62C27">
        <w:t>сам</w:t>
      </w:r>
      <w:r w:rsidRPr="00F62C27">
        <w:rPr>
          <w:spacing w:val="1"/>
        </w:rPr>
        <w:t xml:space="preserve"> </w:t>
      </w:r>
      <w:r w:rsidRPr="00F62C27">
        <w:t>предмет,</w:t>
      </w:r>
      <w:r w:rsidRPr="00F62C27">
        <w:rPr>
          <w:spacing w:val="1"/>
        </w:rPr>
        <w:t xml:space="preserve"> </w:t>
      </w:r>
      <w:r w:rsidRPr="00F62C27">
        <w:t>но</w:t>
      </w:r>
      <w:r w:rsidRPr="00F62C27">
        <w:rPr>
          <w:spacing w:val="1"/>
        </w:rPr>
        <w:t xml:space="preserve"> </w:t>
      </w:r>
      <w:r w:rsidRPr="00F62C27">
        <w:t>и</w:t>
      </w:r>
      <w:r w:rsidRPr="00F62C27">
        <w:rPr>
          <w:spacing w:val="1"/>
        </w:rPr>
        <w:t xml:space="preserve"> </w:t>
      </w:r>
      <w:r w:rsidRPr="00F62C27">
        <w:t>указание</w:t>
      </w:r>
      <w:r w:rsidRPr="00F62C27">
        <w:rPr>
          <w:spacing w:val="1"/>
        </w:rPr>
        <w:t xml:space="preserve"> </w:t>
      </w:r>
      <w:r w:rsidRPr="00F62C27">
        <w:t>взрослого</w:t>
      </w:r>
      <w:r w:rsidRPr="00F62C27">
        <w:rPr>
          <w:spacing w:val="1"/>
        </w:rPr>
        <w:t xml:space="preserve"> </w:t>
      </w:r>
      <w:r w:rsidRPr="00F62C27">
        <w:t>вызывают</w:t>
      </w:r>
      <w:r w:rsidRPr="00F62C27">
        <w:rPr>
          <w:spacing w:val="60"/>
        </w:rPr>
        <w:t xml:space="preserve"> </w:t>
      </w:r>
      <w:r w:rsidRPr="00F62C27">
        <w:t>действия</w:t>
      </w:r>
      <w:r w:rsidRPr="00F62C27">
        <w:rPr>
          <w:spacing w:val="60"/>
        </w:rPr>
        <w:t xml:space="preserve"> </w:t>
      </w:r>
      <w:r w:rsidRPr="00F62C27">
        <w:t>и</w:t>
      </w:r>
      <w:r w:rsidRPr="00F62C27">
        <w:rPr>
          <w:spacing w:val="1"/>
        </w:rPr>
        <w:t xml:space="preserve"> </w:t>
      </w:r>
      <w:r w:rsidRPr="00F62C27">
        <w:t>сложные цепочки действий. На третьем этапе (от полутора до трех лет) возникают элементы</w:t>
      </w:r>
      <w:r w:rsidRPr="00F62C27">
        <w:rPr>
          <w:spacing w:val="1"/>
        </w:rPr>
        <w:t xml:space="preserve"> </w:t>
      </w:r>
      <w:r w:rsidRPr="00F62C27">
        <w:t>воображаемой</w:t>
      </w:r>
      <w:r w:rsidRPr="00F62C27">
        <w:rPr>
          <w:spacing w:val="1"/>
        </w:rPr>
        <w:t xml:space="preserve"> </w:t>
      </w:r>
      <w:r w:rsidRPr="00F62C27">
        <w:t>ситуации,</w:t>
      </w:r>
      <w:r w:rsidRPr="00F62C27">
        <w:rPr>
          <w:spacing w:val="1"/>
        </w:rPr>
        <w:t xml:space="preserve"> </w:t>
      </w:r>
      <w:r w:rsidRPr="00F62C27">
        <w:t>соста</w:t>
      </w:r>
      <w:r w:rsidRPr="00F62C27">
        <w:t>в</w:t>
      </w:r>
      <w:r w:rsidRPr="00F62C27">
        <w:t>ляющей</w:t>
      </w:r>
      <w:r w:rsidRPr="00F62C27">
        <w:rPr>
          <w:spacing w:val="1"/>
        </w:rPr>
        <w:t xml:space="preserve"> </w:t>
      </w:r>
      <w:r w:rsidRPr="00F62C27">
        <w:t>отличительную</w:t>
      </w:r>
      <w:r w:rsidRPr="00F62C27">
        <w:rPr>
          <w:spacing w:val="1"/>
        </w:rPr>
        <w:t xml:space="preserve"> </w:t>
      </w:r>
      <w:r w:rsidRPr="00F62C27">
        <w:t>особенность</w:t>
      </w:r>
      <w:r w:rsidRPr="00F62C27">
        <w:rPr>
          <w:spacing w:val="1"/>
        </w:rPr>
        <w:t xml:space="preserve"> </w:t>
      </w:r>
      <w:r w:rsidRPr="00F62C27">
        <w:t>игры:</w:t>
      </w:r>
      <w:r w:rsidRPr="00F62C27">
        <w:rPr>
          <w:spacing w:val="1"/>
        </w:rPr>
        <w:t xml:space="preserve"> </w:t>
      </w:r>
      <w:r w:rsidRPr="00F62C27">
        <w:t>замещение</w:t>
      </w:r>
      <w:r w:rsidRPr="00F62C27">
        <w:rPr>
          <w:spacing w:val="1"/>
        </w:rPr>
        <w:t xml:space="preserve"> </w:t>
      </w:r>
      <w:r w:rsidRPr="00F62C27">
        <w:t>одного</w:t>
      </w:r>
      <w:r w:rsidRPr="00F62C27">
        <w:rPr>
          <w:spacing w:val="1"/>
        </w:rPr>
        <w:t xml:space="preserve"> </w:t>
      </w:r>
      <w:r w:rsidRPr="00F62C27">
        <w:t>предмета</w:t>
      </w:r>
      <w:r w:rsidRPr="00F62C27">
        <w:rPr>
          <w:spacing w:val="-1"/>
        </w:rPr>
        <w:t xml:space="preserve"> </w:t>
      </w:r>
      <w:r w:rsidRPr="00F62C27">
        <w:t>другим.</w:t>
      </w:r>
    </w:p>
    <w:p w:rsidR="00B44E87" w:rsidRPr="00F62C27" w:rsidRDefault="00B44E87" w:rsidP="00E22A07">
      <w:pPr>
        <w:pStyle w:val="aa"/>
        <w:ind w:left="0" w:firstLine="709"/>
      </w:pPr>
      <w:r w:rsidRPr="00F62C27">
        <w:rPr>
          <w:b/>
          <w:i/>
        </w:rPr>
        <w:t xml:space="preserve">Навыки. </w:t>
      </w:r>
      <w:r w:rsidRPr="00F62C27">
        <w:t>Дети осваивают действия с разнообразными игрушками: разборными (пирамиды,</w:t>
      </w:r>
      <w:r w:rsidRPr="00F62C27">
        <w:rPr>
          <w:spacing w:val="1"/>
        </w:rPr>
        <w:t xml:space="preserve"> </w:t>
      </w:r>
      <w:r w:rsidRPr="00F62C27">
        <w:t>матрешки</w:t>
      </w:r>
      <w:r w:rsidRPr="00F62C27">
        <w:rPr>
          <w:spacing w:val="12"/>
        </w:rPr>
        <w:t xml:space="preserve"> </w:t>
      </w:r>
      <w:r w:rsidRPr="00F62C27">
        <w:t>и</w:t>
      </w:r>
      <w:r w:rsidRPr="00F62C27">
        <w:rPr>
          <w:spacing w:val="9"/>
        </w:rPr>
        <w:t xml:space="preserve"> </w:t>
      </w:r>
      <w:r w:rsidRPr="00F62C27">
        <w:t>др.),</w:t>
      </w:r>
      <w:r w:rsidRPr="00F62C27">
        <w:rPr>
          <w:spacing w:val="10"/>
        </w:rPr>
        <w:t xml:space="preserve"> </w:t>
      </w:r>
      <w:r w:rsidRPr="00F62C27">
        <w:t>строительным</w:t>
      </w:r>
      <w:r w:rsidRPr="00F62C27">
        <w:rPr>
          <w:spacing w:val="10"/>
        </w:rPr>
        <w:t xml:space="preserve"> </w:t>
      </w:r>
      <w:r w:rsidRPr="00F62C27">
        <w:t>материалом</w:t>
      </w:r>
      <w:r w:rsidRPr="00F62C27">
        <w:rPr>
          <w:spacing w:val="11"/>
        </w:rPr>
        <w:t xml:space="preserve"> </w:t>
      </w:r>
      <w:r w:rsidRPr="00F62C27">
        <w:t>и</w:t>
      </w:r>
      <w:r w:rsidRPr="00F62C27">
        <w:rPr>
          <w:spacing w:val="9"/>
        </w:rPr>
        <w:t xml:space="preserve"> </w:t>
      </w:r>
      <w:r w:rsidRPr="00F62C27">
        <w:t>сюжетными</w:t>
      </w:r>
      <w:r w:rsidRPr="00F62C27">
        <w:rPr>
          <w:spacing w:val="12"/>
        </w:rPr>
        <w:t xml:space="preserve"> </w:t>
      </w:r>
      <w:r w:rsidRPr="00F62C27">
        <w:t>игрушками</w:t>
      </w:r>
      <w:r w:rsidRPr="00F62C27">
        <w:rPr>
          <w:spacing w:val="12"/>
        </w:rPr>
        <w:t xml:space="preserve"> </w:t>
      </w:r>
      <w:r w:rsidRPr="00F62C27">
        <w:t>(куклы</w:t>
      </w:r>
      <w:r w:rsidRPr="00F62C27">
        <w:rPr>
          <w:spacing w:val="10"/>
        </w:rPr>
        <w:t xml:space="preserve"> </w:t>
      </w:r>
      <w:r w:rsidRPr="00F62C27">
        <w:t>с</w:t>
      </w:r>
      <w:r w:rsidRPr="00F62C27">
        <w:rPr>
          <w:spacing w:val="11"/>
        </w:rPr>
        <w:t xml:space="preserve"> </w:t>
      </w:r>
      <w:r w:rsidRPr="00F62C27">
        <w:t>атрибутами</w:t>
      </w:r>
      <w:r w:rsidRPr="00F62C27">
        <w:rPr>
          <w:spacing w:val="12"/>
        </w:rPr>
        <w:t xml:space="preserve"> </w:t>
      </w:r>
      <w:r w:rsidRPr="00F62C27">
        <w:t>к</w:t>
      </w:r>
      <w:r w:rsidRPr="00F62C27">
        <w:rPr>
          <w:spacing w:val="11"/>
        </w:rPr>
        <w:t xml:space="preserve"> </w:t>
      </w:r>
      <w:r w:rsidRPr="00F62C27">
        <w:t>ним</w:t>
      </w:r>
      <w:r w:rsidRPr="00F62C27">
        <w:rPr>
          <w:spacing w:val="-58"/>
        </w:rPr>
        <w:t xml:space="preserve"> </w:t>
      </w:r>
      <w:r w:rsidRPr="00F62C27">
        <w:t>и пр.). Эти действия ребенок воспроизводит и после показа</w:t>
      </w:r>
      <w:r w:rsidRPr="00F62C27">
        <w:rPr>
          <w:spacing w:val="1"/>
        </w:rPr>
        <w:t xml:space="preserve"> </w:t>
      </w:r>
      <w:r w:rsidRPr="00F62C27">
        <w:t>взрослого, и путем отсроченного</w:t>
      </w:r>
      <w:r w:rsidRPr="00F62C27">
        <w:rPr>
          <w:spacing w:val="1"/>
        </w:rPr>
        <w:t xml:space="preserve"> </w:t>
      </w:r>
      <w:r w:rsidRPr="00F62C27">
        <w:t>подражания.</w:t>
      </w:r>
      <w:r w:rsidRPr="00F62C27">
        <w:rPr>
          <w:spacing w:val="1"/>
        </w:rPr>
        <w:t xml:space="preserve"> </w:t>
      </w:r>
      <w:r w:rsidRPr="00F62C27">
        <w:t>Постепенно,</w:t>
      </w:r>
      <w:r w:rsidRPr="00F62C27">
        <w:rPr>
          <w:spacing w:val="1"/>
        </w:rPr>
        <w:t xml:space="preserve"> </w:t>
      </w:r>
      <w:r w:rsidRPr="00F62C27">
        <w:t>из</w:t>
      </w:r>
      <w:r w:rsidRPr="00F62C27">
        <w:rPr>
          <w:spacing w:val="1"/>
        </w:rPr>
        <w:t xml:space="preserve"> </w:t>
      </w:r>
      <w:r w:rsidRPr="00F62C27">
        <w:t>отдельных</w:t>
      </w:r>
      <w:r w:rsidRPr="00F62C27">
        <w:rPr>
          <w:spacing w:val="1"/>
        </w:rPr>
        <w:t xml:space="preserve"> </w:t>
      </w:r>
      <w:r w:rsidRPr="00F62C27">
        <w:t>действий</w:t>
      </w:r>
      <w:r w:rsidRPr="00F62C27">
        <w:rPr>
          <w:spacing w:val="1"/>
        </w:rPr>
        <w:t xml:space="preserve"> </w:t>
      </w:r>
      <w:r w:rsidRPr="00F62C27">
        <w:t>складываются</w:t>
      </w:r>
      <w:r w:rsidRPr="00F62C27">
        <w:rPr>
          <w:spacing w:val="1"/>
        </w:rPr>
        <w:t xml:space="preserve"> </w:t>
      </w:r>
      <w:r w:rsidRPr="00F62C27">
        <w:t>«цепочки»,</w:t>
      </w:r>
      <w:r w:rsidRPr="00F62C27">
        <w:rPr>
          <w:spacing w:val="1"/>
        </w:rPr>
        <w:t xml:space="preserve"> </w:t>
      </w:r>
      <w:r w:rsidRPr="00F62C27">
        <w:t>и</w:t>
      </w:r>
      <w:r w:rsidRPr="00F62C27">
        <w:rPr>
          <w:spacing w:val="1"/>
        </w:rPr>
        <w:t xml:space="preserve"> </w:t>
      </w:r>
      <w:r w:rsidRPr="00F62C27">
        <w:t>малыш</w:t>
      </w:r>
      <w:r w:rsidRPr="00F62C27">
        <w:rPr>
          <w:spacing w:val="1"/>
        </w:rPr>
        <w:t xml:space="preserve"> </w:t>
      </w:r>
      <w:r w:rsidRPr="00F62C27">
        <w:t>учится</w:t>
      </w:r>
      <w:r w:rsidRPr="00F62C27">
        <w:rPr>
          <w:spacing w:val="1"/>
        </w:rPr>
        <w:t xml:space="preserve"> </w:t>
      </w:r>
      <w:r w:rsidRPr="00F62C27">
        <w:t>д</w:t>
      </w:r>
      <w:r w:rsidRPr="00F62C27">
        <w:t>о</w:t>
      </w:r>
      <w:r w:rsidRPr="00F62C27">
        <w:t>водить предметные действия до результата: заполняет колечками всю пирамиду, подбирая их по</w:t>
      </w:r>
      <w:r w:rsidRPr="00F62C27">
        <w:rPr>
          <w:spacing w:val="-57"/>
        </w:rPr>
        <w:t xml:space="preserve"> </w:t>
      </w:r>
      <w:r w:rsidRPr="00F62C27">
        <w:t>цвету и размеру, из строительного материала возводит по образцу забор, паровозик, башенку и</w:t>
      </w:r>
      <w:r w:rsidRPr="00F62C27">
        <w:rPr>
          <w:spacing w:val="1"/>
        </w:rPr>
        <w:t xml:space="preserve"> </w:t>
      </w:r>
      <w:r w:rsidRPr="00F62C27">
        <w:t>другие</w:t>
      </w:r>
      <w:r w:rsidRPr="00F62C27">
        <w:rPr>
          <w:spacing w:val="1"/>
        </w:rPr>
        <w:t xml:space="preserve"> </w:t>
      </w:r>
      <w:r w:rsidRPr="00F62C27">
        <w:t>несложные</w:t>
      </w:r>
      <w:r w:rsidRPr="00F62C27">
        <w:rPr>
          <w:spacing w:val="1"/>
        </w:rPr>
        <w:t xml:space="preserve"> </w:t>
      </w:r>
      <w:r w:rsidRPr="00F62C27">
        <w:t>постройки.</w:t>
      </w:r>
      <w:r w:rsidRPr="00F62C27">
        <w:rPr>
          <w:spacing w:val="1"/>
        </w:rPr>
        <w:t xml:space="preserve"> </w:t>
      </w:r>
      <w:r w:rsidRPr="00F62C27">
        <w:t>Дети</w:t>
      </w:r>
      <w:r w:rsidRPr="00F62C27">
        <w:rPr>
          <w:spacing w:val="1"/>
        </w:rPr>
        <w:t xml:space="preserve"> </w:t>
      </w:r>
      <w:r w:rsidRPr="00F62C27">
        <w:t>активно</w:t>
      </w:r>
      <w:r w:rsidRPr="00F62C27">
        <w:rPr>
          <w:spacing w:val="1"/>
        </w:rPr>
        <w:t xml:space="preserve"> </w:t>
      </w:r>
      <w:r w:rsidRPr="00F62C27">
        <w:t>воспроизводят</w:t>
      </w:r>
      <w:r w:rsidRPr="00F62C27">
        <w:rPr>
          <w:spacing w:val="1"/>
        </w:rPr>
        <w:t xml:space="preserve"> </w:t>
      </w:r>
      <w:r w:rsidRPr="00F62C27">
        <w:t>бытовые</w:t>
      </w:r>
      <w:r w:rsidRPr="00F62C27">
        <w:rPr>
          <w:spacing w:val="1"/>
        </w:rPr>
        <w:t xml:space="preserve"> </w:t>
      </w:r>
      <w:r w:rsidRPr="00F62C27">
        <w:t>действия,</w:t>
      </w:r>
      <w:r w:rsidRPr="00F62C27">
        <w:rPr>
          <w:spacing w:val="1"/>
        </w:rPr>
        <w:t xml:space="preserve"> </w:t>
      </w:r>
      <w:r w:rsidRPr="00F62C27">
        <w:t>доминирует</w:t>
      </w:r>
      <w:r w:rsidRPr="00F62C27">
        <w:rPr>
          <w:spacing w:val="1"/>
        </w:rPr>
        <w:t xml:space="preserve"> </w:t>
      </w:r>
      <w:r w:rsidRPr="00F62C27">
        <w:t>по</w:t>
      </w:r>
      <w:r w:rsidRPr="00F62C27">
        <w:t>д</w:t>
      </w:r>
      <w:r w:rsidRPr="00F62C27">
        <w:t>ражание взрослому. Дети начинают переносить разученное действие с одной игрушкой (кукла)</w:t>
      </w:r>
      <w:r w:rsidRPr="00F62C27">
        <w:rPr>
          <w:spacing w:val="-57"/>
        </w:rPr>
        <w:t xml:space="preserve"> </w:t>
      </w:r>
      <w:r w:rsidRPr="00F62C27">
        <w:t>на другие (мишки, зайцы и другие мягкие игрушки); они активно ищут предмет, необходимый для</w:t>
      </w:r>
      <w:r w:rsidRPr="00F62C27">
        <w:rPr>
          <w:spacing w:val="-57"/>
        </w:rPr>
        <w:t xml:space="preserve"> </w:t>
      </w:r>
      <w:r w:rsidRPr="00F62C27">
        <w:t>завершения</w:t>
      </w:r>
      <w:r w:rsidRPr="00F62C27">
        <w:rPr>
          <w:spacing w:val="-2"/>
        </w:rPr>
        <w:t xml:space="preserve"> </w:t>
      </w:r>
      <w:r w:rsidRPr="00F62C27">
        <w:t>действия</w:t>
      </w:r>
      <w:r w:rsidRPr="00F62C27">
        <w:rPr>
          <w:spacing w:val="-2"/>
        </w:rPr>
        <w:t xml:space="preserve"> </w:t>
      </w:r>
      <w:r w:rsidRPr="00F62C27">
        <w:t>(одеяло,</w:t>
      </w:r>
      <w:r w:rsidRPr="00F62C27">
        <w:rPr>
          <w:spacing w:val="-1"/>
        </w:rPr>
        <w:t xml:space="preserve"> </w:t>
      </w:r>
      <w:r w:rsidRPr="00F62C27">
        <w:t>чтобы уложить</w:t>
      </w:r>
      <w:r w:rsidRPr="00F62C27">
        <w:rPr>
          <w:spacing w:val="-1"/>
        </w:rPr>
        <w:t xml:space="preserve"> </w:t>
      </w:r>
      <w:r w:rsidRPr="00F62C27">
        <w:t>куклу</w:t>
      </w:r>
      <w:r w:rsidRPr="00F62C27">
        <w:rPr>
          <w:spacing w:val="-4"/>
        </w:rPr>
        <w:t xml:space="preserve"> </w:t>
      </w:r>
      <w:r w:rsidRPr="00F62C27">
        <w:t>спать;</w:t>
      </w:r>
      <w:r w:rsidRPr="00F62C27">
        <w:rPr>
          <w:spacing w:val="-2"/>
        </w:rPr>
        <w:t xml:space="preserve"> </w:t>
      </w:r>
      <w:r w:rsidRPr="00F62C27">
        <w:t>мисочку,</w:t>
      </w:r>
      <w:r w:rsidRPr="00F62C27">
        <w:rPr>
          <w:spacing w:val="-1"/>
        </w:rPr>
        <w:t xml:space="preserve"> </w:t>
      </w:r>
      <w:r w:rsidRPr="00F62C27">
        <w:t>чтобы</w:t>
      </w:r>
      <w:r w:rsidRPr="00F62C27">
        <w:rPr>
          <w:spacing w:val="-2"/>
        </w:rPr>
        <w:t xml:space="preserve"> </w:t>
      </w:r>
      <w:r w:rsidRPr="00F62C27">
        <w:t>накормить мишку).</w:t>
      </w:r>
    </w:p>
    <w:p w:rsidR="00B44E87" w:rsidRPr="00F62C27" w:rsidRDefault="00B44E87" w:rsidP="00E22A07">
      <w:pPr>
        <w:pStyle w:val="aa"/>
        <w:ind w:left="0" w:firstLine="709"/>
      </w:pPr>
      <w:r w:rsidRPr="00F62C27">
        <w:rPr>
          <w:b/>
          <w:i/>
        </w:rPr>
        <w:t>Коммуникация и социализация</w:t>
      </w:r>
      <w:r w:rsidRPr="00F62C27">
        <w:rPr>
          <w:b/>
        </w:rPr>
        <w:t xml:space="preserve">. </w:t>
      </w:r>
      <w:r w:rsidRPr="00F62C27">
        <w:t>Формируется ситуативно-деловое общение со взрослым,</w:t>
      </w:r>
      <w:r w:rsidRPr="00F62C27">
        <w:rPr>
          <w:spacing w:val="1"/>
        </w:rPr>
        <w:t xml:space="preserve"> </w:t>
      </w:r>
      <w:r w:rsidRPr="00F62C27">
        <w:t>основными</w:t>
      </w:r>
      <w:r w:rsidRPr="00F62C27">
        <w:rPr>
          <w:spacing w:val="1"/>
        </w:rPr>
        <w:t xml:space="preserve"> </w:t>
      </w:r>
      <w:r w:rsidRPr="00F62C27">
        <w:t>характеристиками</w:t>
      </w:r>
      <w:r w:rsidRPr="00F62C27">
        <w:rPr>
          <w:spacing w:val="1"/>
        </w:rPr>
        <w:t xml:space="preserve"> </w:t>
      </w:r>
      <w:r w:rsidRPr="00F62C27">
        <w:t>которого</w:t>
      </w:r>
      <w:r w:rsidRPr="00F62C27">
        <w:rPr>
          <w:spacing w:val="1"/>
        </w:rPr>
        <w:t xml:space="preserve"> </w:t>
      </w:r>
      <w:r w:rsidRPr="00F62C27">
        <w:t>являются:</w:t>
      </w:r>
      <w:r w:rsidRPr="00F62C27">
        <w:rPr>
          <w:spacing w:val="1"/>
        </w:rPr>
        <w:t xml:space="preserve"> </w:t>
      </w:r>
      <w:r w:rsidRPr="00F62C27">
        <w:t>стремление</w:t>
      </w:r>
      <w:r w:rsidRPr="00F62C27">
        <w:rPr>
          <w:spacing w:val="1"/>
        </w:rPr>
        <w:t xml:space="preserve"> </w:t>
      </w:r>
      <w:r w:rsidRPr="00F62C27">
        <w:t>привлечь</w:t>
      </w:r>
      <w:r w:rsidRPr="00F62C27">
        <w:rPr>
          <w:spacing w:val="1"/>
        </w:rPr>
        <w:t xml:space="preserve"> </w:t>
      </w:r>
      <w:r w:rsidRPr="00F62C27">
        <w:t>внимание</w:t>
      </w:r>
      <w:r w:rsidRPr="00F62C27">
        <w:rPr>
          <w:spacing w:val="1"/>
        </w:rPr>
        <w:t xml:space="preserve"> </w:t>
      </w:r>
      <w:r w:rsidRPr="00F62C27">
        <w:t>к</w:t>
      </w:r>
      <w:r w:rsidRPr="00F62C27">
        <w:rPr>
          <w:spacing w:val="1"/>
        </w:rPr>
        <w:t xml:space="preserve"> </w:t>
      </w:r>
      <w:r w:rsidRPr="00F62C27">
        <w:t>своей</w:t>
      </w:r>
      <w:r w:rsidRPr="00F62C27">
        <w:rPr>
          <w:spacing w:val="1"/>
        </w:rPr>
        <w:t xml:space="preserve"> </w:t>
      </w:r>
      <w:r w:rsidRPr="00F62C27">
        <w:t>де</w:t>
      </w:r>
      <w:r w:rsidRPr="00F62C27">
        <w:t>я</w:t>
      </w:r>
      <w:r w:rsidRPr="00F62C27">
        <w:t>тельности;</w:t>
      </w:r>
      <w:r w:rsidRPr="00F62C27">
        <w:rPr>
          <w:spacing w:val="7"/>
        </w:rPr>
        <w:t xml:space="preserve"> </w:t>
      </w:r>
      <w:r w:rsidRPr="00F62C27">
        <w:t>поиск</w:t>
      </w:r>
      <w:r w:rsidRPr="00F62C27">
        <w:rPr>
          <w:spacing w:val="8"/>
        </w:rPr>
        <w:t xml:space="preserve"> </w:t>
      </w:r>
      <w:r w:rsidRPr="00F62C27">
        <w:t>оценки</w:t>
      </w:r>
      <w:r w:rsidRPr="00F62C27">
        <w:rPr>
          <w:spacing w:val="8"/>
        </w:rPr>
        <w:t xml:space="preserve"> </w:t>
      </w:r>
      <w:r w:rsidRPr="00F62C27">
        <w:t>своих</w:t>
      </w:r>
      <w:r w:rsidRPr="00F62C27">
        <w:rPr>
          <w:spacing w:val="11"/>
        </w:rPr>
        <w:t xml:space="preserve"> </w:t>
      </w:r>
      <w:r w:rsidRPr="00F62C27">
        <w:t>успехов;</w:t>
      </w:r>
      <w:r w:rsidRPr="00F62C27">
        <w:rPr>
          <w:spacing w:val="8"/>
        </w:rPr>
        <w:t xml:space="preserve"> </w:t>
      </w:r>
      <w:r w:rsidRPr="00F62C27">
        <w:t>обращение</w:t>
      </w:r>
      <w:r w:rsidRPr="00F62C27">
        <w:rPr>
          <w:spacing w:val="6"/>
        </w:rPr>
        <w:t xml:space="preserve"> </w:t>
      </w:r>
      <w:r w:rsidRPr="00F62C27">
        <w:t>за</w:t>
      </w:r>
      <w:r w:rsidRPr="00F62C27">
        <w:rPr>
          <w:spacing w:val="6"/>
        </w:rPr>
        <w:t xml:space="preserve"> </w:t>
      </w:r>
      <w:r w:rsidRPr="00F62C27">
        <w:t>поддержкой</w:t>
      </w:r>
      <w:r w:rsidRPr="00F62C27">
        <w:rPr>
          <w:spacing w:val="9"/>
        </w:rPr>
        <w:t xml:space="preserve"> </w:t>
      </w:r>
      <w:r w:rsidRPr="00F62C27">
        <w:t>в</w:t>
      </w:r>
      <w:r w:rsidRPr="00F62C27">
        <w:rPr>
          <w:spacing w:val="6"/>
        </w:rPr>
        <w:t xml:space="preserve"> </w:t>
      </w:r>
      <w:r w:rsidRPr="00F62C27">
        <w:t>случае</w:t>
      </w:r>
      <w:r w:rsidRPr="00F62C27">
        <w:rPr>
          <w:spacing w:val="6"/>
        </w:rPr>
        <w:t xml:space="preserve"> </w:t>
      </w:r>
      <w:r w:rsidRPr="00F62C27">
        <w:t>неуспеха;</w:t>
      </w:r>
      <w:r w:rsidRPr="00F62C27">
        <w:rPr>
          <w:spacing w:val="7"/>
        </w:rPr>
        <w:t xml:space="preserve"> </w:t>
      </w:r>
      <w:r w:rsidRPr="00F62C27">
        <w:t>отказ</w:t>
      </w:r>
      <w:r w:rsidRPr="00F62C27">
        <w:rPr>
          <w:spacing w:val="9"/>
        </w:rPr>
        <w:t xml:space="preserve"> </w:t>
      </w:r>
      <w:r w:rsidRPr="00F62C27">
        <w:t>от «чистой»</w:t>
      </w:r>
      <w:r w:rsidRPr="00F62C27">
        <w:rPr>
          <w:spacing w:val="1"/>
        </w:rPr>
        <w:t xml:space="preserve"> </w:t>
      </w:r>
      <w:r w:rsidRPr="00F62C27">
        <w:t>ласки,</w:t>
      </w:r>
      <w:r w:rsidRPr="00F62C27">
        <w:rPr>
          <w:spacing w:val="1"/>
        </w:rPr>
        <w:t xml:space="preserve"> </w:t>
      </w:r>
      <w:r w:rsidRPr="00F62C27">
        <w:t>но</w:t>
      </w:r>
      <w:r w:rsidRPr="00F62C27">
        <w:rPr>
          <w:spacing w:val="1"/>
        </w:rPr>
        <w:t xml:space="preserve"> </w:t>
      </w:r>
      <w:r w:rsidRPr="00F62C27">
        <w:t>принятие</w:t>
      </w:r>
      <w:r w:rsidRPr="00F62C27">
        <w:rPr>
          <w:spacing w:val="1"/>
        </w:rPr>
        <w:t xml:space="preserve"> </w:t>
      </w:r>
      <w:r w:rsidRPr="00F62C27">
        <w:t>ее</w:t>
      </w:r>
      <w:r w:rsidRPr="00F62C27">
        <w:rPr>
          <w:spacing w:val="1"/>
        </w:rPr>
        <w:t xml:space="preserve"> </w:t>
      </w:r>
      <w:r w:rsidRPr="00F62C27">
        <w:t>как</w:t>
      </w:r>
      <w:r w:rsidRPr="00F62C27">
        <w:rPr>
          <w:spacing w:val="1"/>
        </w:rPr>
        <w:t xml:space="preserve"> </w:t>
      </w:r>
      <w:r w:rsidRPr="00F62C27">
        <w:t>поощрение</w:t>
      </w:r>
      <w:r w:rsidRPr="00F62C27">
        <w:rPr>
          <w:spacing w:val="1"/>
        </w:rPr>
        <w:t xml:space="preserve"> </w:t>
      </w:r>
      <w:r w:rsidRPr="00F62C27">
        <w:t>своих</w:t>
      </w:r>
      <w:r w:rsidRPr="00F62C27">
        <w:rPr>
          <w:spacing w:val="1"/>
        </w:rPr>
        <w:t xml:space="preserve"> </w:t>
      </w:r>
      <w:r w:rsidRPr="00F62C27">
        <w:t>достижений.</w:t>
      </w:r>
      <w:r w:rsidRPr="00F62C27">
        <w:rPr>
          <w:spacing w:val="1"/>
        </w:rPr>
        <w:t xml:space="preserve"> </w:t>
      </w:r>
      <w:r w:rsidRPr="00F62C27">
        <w:t>Принципиально</w:t>
      </w:r>
      <w:r w:rsidRPr="00F62C27">
        <w:rPr>
          <w:spacing w:val="1"/>
        </w:rPr>
        <w:t xml:space="preserve"> </w:t>
      </w:r>
      <w:r w:rsidRPr="00F62C27">
        <w:t>важной</w:t>
      </w:r>
      <w:r w:rsidRPr="00F62C27">
        <w:rPr>
          <w:spacing w:val="1"/>
        </w:rPr>
        <w:t xml:space="preserve"> </w:t>
      </w:r>
      <w:r w:rsidRPr="00F62C27">
        <w:t>явл</w:t>
      </w:r>
      <w:r w:rsidRPr="00F62C27">
        <w:t>я</w:t>
      </w:r>
      <w:r w:rsidRPr="00F62C27">
        <w:t>ется</w:t>
      </w:r>
      <w:r w:rsidRPr="00F62C27">
        <w:rPr>
          <w:spacing w:val="1"/>
        </w:rPr>
        <w:t xml:space="preserve"> </w:t>
      </w:r>
      <w:r w:rsidRPr="00F62C27">
        <w:t>позиция</w:t>
      </w:r>
      <w:r w:rsidRPr="00F62C27">
        <w:rPr>
          <w:spacing w:val="1"/>
        </w:rPr>
        <w:t xml:space="preserve"> </w:t>
      </w:r>
      <w:r w:rsidRPr="00F62C27">
        <w:t>ребенка</w:t>
      </w:r>
      <w:r w:rsidRPr="00F62C27">
        <w:rPr>
          <w:spacing w:val="1"/>
        </w:rPr>
        <w:t xml:space="preserve"> </w:t>
      </w:r>
      <w:r w:rsidRPr="00F62C27">
        <w:t>ориентации</w:t>
      </w:r>
      <w:r w:rsidRPr="00F62C27">
        <w:rPr>
          <w:spacing w:val="1"/>
        </w:rPr>
        <w:t xml:space="preserve"> </w:t>
      </w:r>
      <w:r w:rsidRPr="00F62C27">
        <w:t>на</w:t>
      </w:r>
      <w:r w:rsidRPr="00F62C27">
        <w:rPr>
          <w:spacing w:val="1"/>
        </w:rPr>
        <w:t xml:space="preserve"> </w:t>
      </w:r>
      <w:r w:rsidRPr="00F62C27">
        <w:t>образец</w:t>
      </w:r>
      <w:r w:rsidRPr="00F62C27">
        <w:rPr>
          <w:spacing w:val="1"/>
        </w:rPr>
        <w:t xml:space="preserve"> </w:t>
      </w:r>
      <w:r w:rsidRPr="00F62C27">
        <w:t>взрослого,</w:t>
      </w:r>
      <w:r w:rsidRPr="00F62C27">
        <w:rPr>
          <w:spacing w:val="1"/>
        </w:rPr>
        <w:t xml:space="preserve"> </w:t>
      </w:r>
      <w:r w:rsidRPr="00F62C27">
        <w:t>позиция</w:t>
      </w:r>
      <w:r w:rsidRPr="00F62C27">
        <w:rPr>
          <w:spacing w:val="1"/>
        </w:rPr>
        <w:t xml:space="preserve"> </w:t>
      </w:r>
      <w:r w:rsidRPr="00F62C27">
        <w:t>подражания</w:t>
      </w:r>
      <w:r w:rsidRPr="00F62C27">
        <w:rPr>
          <w:spacing w:val="1"/>
        </w:rPr>
        <w:t xml:space="preserve"> </w:t>
      </w:r>
      <w:r w:rsidRPr="00F62C27">
        <w:t>и</w:t>
      </w:r>
      <w:r w:rsidRPr="00F62C27">
        <w:rPr>
          <w:spacing w:val="-57"/>
        </w:rPr>
        <w:t xml:space="preserve"> </w:t>
      </w:r>
      <w:r w:rsidRPr="00F62C27">
        <w:t>сотрудничества,</w:t>
      </w:r>
      <w:r w:rsidRPr="00F62C27">
        <w:rPr>
          <w:spacing w:val="1"/>
        </w:rPr>
        <w:t xml:space="preserve"> </w:t>
      </w:r>
      <w:r w:rsidRPr="00F62C27">
        <w:t>признания</w:t>
      </w:r>
      <w:r w:rsidRPr="00F62C27">
        <w:rPr>
          <w:spacing w:val="1"/>
        </w:rPr>
        <w:t xml:space="preserve"> </w:t>
      </w:r>
      <w:r w:rsidRPr="00F62C27">
        <w:t>позитивного</w:t>
      </w:r>
      <w:r w:rsidRPr="00F62C27">
        <w:rPr>
          <w:spacing w:val="1"/>
        </w:rPr>
        <w:t xml:space="preserve"> </w:t>
      </w:r>
      <w:r w:rsidRPr="00F62C27">
        <w:t>авторитета</w:t>
      </w:r>
      <w:r w:rsidRPr="00F62C27">
        <w:rPr>
          <w:spacing w:val="1"/>
        </w:rPr>
        <w:t xml:space="preserve"> </w:t>
      </w:r>
      <w:r w:rsidRPr="00F62C27">
        <w:t>взрослого.</w:t>
      </w:r>
      <w:r w:rsidRPr="00F62C27">
        <w:rPr>
          <w:spacing w:val="1"/>
        </w:rPr>
        <w:t xml:space="preserve"> </w:t>
      </w:r>
      <w:r w:rsidRPr="00F62C27">
        <w:t>Формирования</w:t>
      </w:r>
      <w:r w:rsidRPr="00F62C27">
        <w:rPr>
          <w:spacing w:val="1"/>
        </w:rPr>
        <w:t xml:space="preserve"> </w:t>
      </w:r>
      <w:r w:rsidRPr="00F62C27">
        <w:t>эмоциональной</w:t>
      </w:r>
      <w:r w:rsidRPr="00F62C27">
        <w:rPr>
          <w:spacing w:val="1"/>
        </w:rPr>
        <w:t xml:space="preserve"> </w:t>
      </w:r>
      <w:r w:rsidRPr="00F62C27">
        <w:t>привязанности: индивидуализация привязанности; снижение сепарационной тревоги. Появляются</w:t>
      </w:r>
      <w:r w:rsidRPr="00F62C27">
        <w:rPr>
          <w:spacing w:val="1"/>
        </w:rPr>
        <w:t xml:space="preserve"> </w:t>
      </w:r>
      <w:r w:rsidRPr="00F62C27">
        <w:t>первые</w:t>
      </w:r>
      <w:r w:rsidRPr="00F62C27">
        <w:rPr>
          <w:spacing w:val="1"/>
        </w:rPr>
        <w:t xml:space="preserve"> </w:t>
      </w:r>
      <w:r w:rsidRPr="00F62C27">
        <w:t>соц</w:t>
      </w:r>
      <w:r w:rsidRPr="00F62C27">
        <w:t>и</w:t>
      </w:r>
      <w:r w:rsidRPr="00F62C27">
        <w:t>альные</w:t>
      </w:r>
      <w:r w:rsidRPr="00F62C27">
        <w:rPr>
          <w:spacing w:val="1"/>
        </w:rPr>
        <w:t xml:space="preserve"> </w:t>
      </w:r>
      <w:r w:rsidRPr="00F62C27">
        <w:t>эмоции,</w:t>
      </w:r>
      <w:r w:rsidRPr="00F62C27">
        <w:rPr>
          <w:spacing w:val="1"/>
        </w:rPr>
        <w:t xml:space="preserve"> </w:t>
      </w:r>
      <w:r w:rsidRPr="00F62C27">
        <w:t>возникающие</w:t>
      </w:r>
      <w:r w:rsidRPr="00F62C27">
        <w:rPr>
          <w:spacing w:val="1"/>
        </w:rPr>
        <w:t xml:space="preserve"> </w:t>
      </w:r>
      <w:r w:rsidRPr="00F62C27">
        <w:t>преимущественно</w:t>
      </w:r>
      <w:r w:rsidRPr="00F62C27">
        <w:rPr>
          <w:spacing w:val="1"/>
        </w:rPr>
        <w:t xml:space="preserve"> </w:t>
      </w:r>
      <w:r w:rsidRPr="00F62C27">
        <w:t>по</w:t>
      </w:r>
      <w:r w:rsidRPr="00F62C27">
        <w:rPr>
          <w:spacing w:val="1"/>
        </w:rPr>
        <w:t xml:space="preserve"> </w:t>
      </w:r>
      <w:r w:rsidRPr="00F62C27">
        <w:t>типу</w:t>
      </w:r>
      <w:r w:rsidRPr="00F62C27">
        <w:rPr>
          <w:spacing w:val="1"/>
        </w:rPr>
        <w:t xml:space="preserve"> </w:t>
      </w:r>
      <w:r w:rsidRPr="00F62C27">
        <w:t>заражения:</w:t>
      </w:r>
      <w:r w:rsidRPr="00F62C27">
        <w:rPr>
          <w:spacing w:val="1"/>
        </w:rPr>
        <w:t xml:space="preserve"> </w:t>
      </w:r>
      <w:r w:rsidRPr="00F62C27">
        <w:t>сочувствие,</w:t>
      </w:r>
      <w:r w:rsidRPr="00F62C27">
        <w:rPr>
          <w:spacing w:val="1"/>
        </w:rPr>
        <w:t xml:space="preserve"> </w:t>
      </w:r>
      <w:r w:rsidRPr="00F62C27">
        <w:t>сорадование. На втором году жизни у детей при направленной работе взрослого формируются</w:t>
      </w:r>
      <w:r w:rsidRPr="00F62C27">
        <w:rPr>
          <w:spacing w:val="1"/>
        </w:rPr>
        <w:t xml:space="preserve"> </w:t>
      </w:r>
      <w:r w:rsidRPr="00F62C27">
        <w:t>навыки</w:t>
      </w:r>
      <w:r w:rsidRPr="00F62C27">
        <w:rPr>
          <w:spacing w:val="1"/>
        </w:rPr>
        <w:t xml:space="preserve"> </w:t>
      </w:r>
      <w:r w:rsidRPr="00F62C27">
        <w:t>взаимоде</w:t>
      </w:r>
      <w:r w:rsidRPr="00F62C27">
        <w:t>й</w:t>
      </w:r>
      <w:r w:rsidRPr="00F62C27">
        <w:t>ствия</w:t>
      </w:r>
      <w:r w:rsidRPr="00F62C27">
        <w:rPr>
          <w:spacing w:val="1"/>
        </w:rPr>
        <w:t xml:space="preserve"> </w:t>
      </w:r>
      <w:r w:rsidRPr="00F62C27">
        <w:t>со</w:t>
      </w:r>
      <w:r w:rsidRPr="00F62C27">
        <w:rPr>
          <w:spacing w:val="1"/>
        </w:rPr>
        <w:t xml:space="preserve"> </w:t>
      </w:r>
      <w:r w:rsidRPr="00F62C27">
        <w:t>сверстниками:</w:t>
      </w:r>
      <w:r w:rsidRPr="00F62C27">
        <w:rPr>
          <w:spacing w:val="1"/>
        </w:rPr>
        <w:t xml:space="preserve"> </w:t>
      </w:r>
      <w:r w:rsidRPr="00F62C27">
        <w:t>появляется</w:t>
      </w:r>
      <w:r w:rsidRPr="00F62C27">
        <w:rPr>
          <w:spacing w:val="1"/>
        </w:rPr>
        <w:t xml:space="preserve"> </w:t>
      </w:r>
      <w:r w:rsidRPr="00F62C27">
        <w:t>игра</w:t>
      </w:r>
      <w:r w:rsidRPr="00F62C27">
        <w:rPr>
          <w:spacing w:val="1"/>
        </w:rPr>
        <w:t xml:space="preserve"> </w:t>
      </w:r>
      <w:r w:rsidRPr="00F62C27">
        <w:t>рядом;</w:t>
      </w:r>
      <w:r w:rsidRPr="00F62C27">
        <w:rPr>
          <w:spacing w:val="1"/>
        </w:rPr>
        <w:t xml:space="preserve"> </w:t>
      </w:r>
      <w:r w:rsidRPr="00F62C27">
        <w:t>дети</w:t>
      </w:r>
      <w:r w:rsidRPr="00F62C27">
        <w:rPr>
          <w:spacing w:val="1"/>
        </w:rPr>
        <w:t xml:space="preserve"> </w:t>
      </w:r>
      <w:r w:rsidRPr="00F62C27">
        <w:t>могут</w:t>
      </w:r>
      <w:r w:rsidRPr="00F62C27">
        <w:rPr>
          <w:spacing w:val="1"/>
        </w:rPr>
        <w:t xml:space="preserve"> </w:t>
      </w:r>
      <w:r w:rsidRPr="00F62C27">
        <w:t>самостоятельно</w:t>
      </w:r>
      <w:r w:rsidRPr="00F62C27">
        <w:rPr>
          <w:spacing w:val="1"/>
        </w:rPr>
        <w:t xml:space="preserve"> </w:t>
      </w:r>
      <w:r w:rsidRPr="00F62C27">
        <w:t>играть друг с другом в разученные ранее при помощи взрослого игры («Прятки», «Догонялки»).</w:t>
      </w:r>
      <w:r w:rsidRPr="00F62C27">
        <w:rPr>
          <w:spacing w:val="1"/>
        </w:rPr>
        <w:t xml:space="preserve"> </w:t>
      </w:r>
      <w:r w:rsidRPr="00F62C27">
        <w:t>Однако несоверше</w:t>
      </w:r>
      <w:r w:rsidRPr="00F62C27">
        <w:t>н</w:t>
      </w:r>
      <w:r w:rsidRPr="00F62C27">
        <w:t>ство коммуникативных навыков ведет к непониманию и трудностям общения.</w:t>
      </w:r>
      <w:r w:rsidRPr="00F62C27">
        <w:rPr>
          <w:spacing w:val="1"/>
        </w:rPr>
        <w:t xml:space="preserve"> </w:t>
      </w:r>
      <w:r w:rsidRPr="00F62C27">
        <w:t>Ребенок</w:t>
      </w:r>
      <w:r w:rsidRPr="00F62C27">
        <w:rPr>
          <w:spacing w:val="1"/>
        </w:rPr>
        <w:t xml:space="preserve"> </w:t>
      </w:r>
      <w:r w:rsidRPr="00F62C27">
        <w:t>может</w:t>
      </w:r>
      <w:r w:rsidRPr="00F62C27">
        <w:rPr>
          <w:spacing w:val="1"/>
        </w:rPr>
        <w:t xml:space="preserve"> </w:t>
      </w:r>
      <w:r w:rsidRPr="00F62C27">
        <w:lastRenderedPageBreak/>
        <w:t>расплакаться</w:t>
      </w:r>
      <w:r w:rsidRPr="00F62C27">
        <w:rPr>
          <w:spacing w:val="1"/>
        </w:rPr>
        <w:t xml:space="preserve"> </w:t>
      </w:r>
      <w:r w:rsidRPr="00F62C27">
        <w:t>и</w:t>
      </w:r>
      <w:r w:rsidRPr="00F62C27">
        <w:rPr>
          <w:spacing w:val="1"/>
        </w:rPr>
        <w:t xml:space="preserve"> </w:t>
      </w:r>
      <w:r w:rsidRPr="00F62C27">
        <w:t>даже</w:t>
      </w:r>
      <w:r w:rsidRPr="00F62C27">
        <w:rPr>
          <w:spacing w:val="1"/>
        </w:rPr>
        <w:t xml:space="preserve"> </w:t>
      </w:r>
      <w:r w:rsidRPr="00F62C27">
        <w:t>ударить</w:t>
      </w:r>
      <w:r w:rsidRPr="00F62C27">
        <w:rPr>
          <w:spacing w:val="1"/>
        </w:rPr>
        <w:t xml:space="preserve"> </w:t>
      </w:r>
      <w:r w:rsidRPr="00F62C27">
        <w:t>жалеющего</w:t>
      </w:r>
      <w:r w:rsidRPr="00F62C27">
        <w:rPr>
          <w:spacing w:val="1"/>
        </w:rPr>
        <w:t xml:space="preserve"> </w:t>
      </w:r>
      <w:r w:rsidRPr="00F62C27">
        <w:t>его.</w:t>
      </w:r>
      <w:r w:rsidRPr="00F62C27">
        <w:rPr>
          <w:spacing w:val="1"/>
        </w:rPr>
        <w:t xml:space="preserve"> </w:t>
      </w:r>
      <w:r w:rsidRPr="00F62C27">
        <w:t>Он</w:t>
      </w:r>
      <w:r w:rsidRPr="00F62C27">
        <w:rPr>
          <w:spacing w:val="1"/>
        </w:rPr>
        <w:t xml:space="preserve"> </w:t>
      </w:r>
      <w:r w:rsidRPr="00F62C27">
        <w:t>активно</w:t>
      </w:r>
      <w:r w:rsidRPr="00F62C27">
        <w:rPr>
          <w:spacing w:val="1"/>
        </w:rPr>
        <w:t xml:space="preserve"> </w:t>
      </w:r>
      <w:r w:rsidRPr="00F62C27">
        <w:t>протестует</w:t>
      </w:r>
      <w:r w:rsidRPr="00F62C27">
        <w:rPr>
          <w:spacing w:val="1"/>
        </w:rPr>
        <w:t xml:space="preserve"> </w:t>
      </w:r>
      <w:r w:rsidRPr="00F62C27">
        <w:t>против</w:t>
      </w:r>
      <w:r w:rsidRPr="00F62C27">
        <w:rPr>
          <w:spacing w:val="1"/>
        </w:rPr>
        <w:t xml:space="preserve"> </w:t>
      </w:r>
      <w:r w:rsidRPr="00F62C27">
        <w:t>вмешательства в свою игру. Игрушка в руках другого гораздо интереснее для малыша, чем та, что</w:t>
      </w:r>
      <w:r w:rsidRPr="00F62C27">
        <w:rPr>
          <w:spacing w:val="1"/>
        </w:rPr>
        <w:t xml:space="preserve"> </w:t>
      </w:r>
      <w:r w:rsidRPr="00F62C27">
        <w:t>стоит рядом. Отобрав ее</w:t>
      </w:r>
      <w:r w:rsidRPr="00F62C27">
        <w:rPr>
          <w:spacing w:val="1"/>
        </w:rPr>
        <w:t xml:space="preserve"> </w:t>
      </w:r>
      <w:r w:rsidRPr="00F62C27">
        <w:t>у соседа, но не зная, что делать дальше, малыш ее просто бросает.</w:t>
      </w:r>
      <w:r w:rsidRPr="00F62C27">
        <w:rPr>
          <w:spacing w:val="1"/>
        </w:rPr>
        <w:t xml:space="preserve"> </w:t>
      </w:r>
      <w:r w:rsidRPr="00F62C27">
        <w:t>Общение детей в течение дня возникает, как правило, в процессе предметно-игровой деятельности</w:t>
      </w:r>
      <w:r w:rsidRPr="00F62C27">
        <w:rPr>
          <w:spacing w:val="-57"/>
        </w:rPr>
        <w:t xml:space="preserve"> </w:t>
      </w:r>
      <w:r w:rsidRPr="00F62C27">
        <w:t>и</w:t>
      </w:r>
      <w:r w:rsidRPr="00F62C27">
        <w:rPr>
          <w:spacing w:val="1"/>
        </w:rPr>
        <w:t xml:space="preserve"> </w:t>
      </w:r>
      <w:r w:rsidRPr="00F62C27">
        <w:t>режимных</w:t>
      </w:r>
      <w:r w:rsidRPr="00F62C27">
        <w:rPr>
          <w:spacing w:val="1"/>
        </w:rPr>
        <w:t xml:space="preserve"> </w:t>
      </w:r>
      <w:r w:rsidRPr="00F62C27">
        <w:t>моментах,</w:t>
      </w:r>
      <w:r w:rsidRPr="00F62C27">
        <w:rPr>
          <w:spacing w:val="1"/>
        </w:rPr>
        <w:t xml:space="preserve"> </w:t>
      </w:r>
      <w:r w:rsidRPr="00F62C27">
        <w:t>а поскольку предметно-игровые действия и</w:t>
      </w:r>
      <w:r w:rsidRPr="00F62C27">
        <w:rPr>
          <w:spacing w:val="1"/>
        </w:rPr>
        <w:t xml:space="preserve"> </w:t>
      </w:r>
      <w:r w:rsidRPr="00F62C27">
        <w:t>самообслуживание только</w:t>
      </w:r>
      <w:r w:rsidRPr="00F62C27">
        <w:rPr>
          <w:spacing w:val="1"/>
        </w:rPr>
        <w:t xml:space="preserve"> </w:t>
      </w:r>
      <w:r w:rsidRPr="00F62C27">
        <w:t>формируются,</w:t>
      </w:r>
      <w:r w:rsidRPr="00F62C27">
        <w:rPr>
          <w:spacing w:val="1"/>
        </w:rPr>
        <w:t xml:space="preserve"> </w:t>
      </w:r>
      <w:r w:rsidRPr="00F62C27">
        <w:t>самостоятельность,</w:t>
      </w:r>
      <w:r w:rsidRPr="00F62C27">
        <w:rPr>
          <w:spacing w:val="1"/>
        </w:rPr>
        <w:t xml:space="preserve"> </w:t>
      </w:r>
      <w:r w:rsidRPr="00F62C27">
        <w:t>заинтересованность</w:t>
      </w:r>
      <w:r w:rsidRPr="00F62C27">
        <w:rPr>
          <w:spacing w:val="1"/>
        </w:rPr>
        <w:t xml:space="preserve"> </w:t>
      </w:r>
      <w:r w:rsidRPr="00F62C27">
        <w:t>в</w:t>
      </w:r>
      <w:r w:rsidRPr="00F62C27">
        <w:rPr>
          <w:spacing w:val="1"/>
        </w:rPr>
        <w:t xml:space="preserve"> </w:t>
      </w:r>
      <w:r w:rsidRPr="00F62C27">
        <w:t>их</w:t>
      </w:r>
      <w:r w:rsidRPr="00F62C27">
        <w:rPr>
          <w:spacing w:val="1"/>
        </w:rPr>
        <w:t xml:space="preserve"> </w:t>
      </w:r>
      <w:r w:rsidRPr="00F62C27">
        <w:t>выполнении</w:t>
      </w:r>
      <w:r w:rsidRPr="00F62C27">
        <w:rPr>
          <w:spacing w:val="1"/>
        </w:rPr>
        <w:t xml:space="preserve"> </w:t>
      </w:r>
      <w:r w:rsidRPr="00F62C27">
        <w:t>следует</w:t>
      </w:r>
      <w:r w:rsidRPr="00F62C27">
        <w:rPr>
          <w:spacing w:val="1"/>
        </w:rPr>
        <w:t xml:space="preserve"> </w:t>
      </w:r>
      <w:r w:rsidRPr="00F62C27">
        <w:t>всячески</w:t>
      </w:r>
      <w:r w:rsidRPr="00F62C27">
        <w:rPr>
          <w:spacing w:val="1"/>
        </w:rPr>
        <w:t xml:space="preserve"> </w:t>
      </w:r>
      <w:r w:rsidRPr="00F62C27">
        <w:t>оберегать.</w:t>
      </w:r>
      <w:r w:rsidRPr="00F62C27">
        <w:rPr>
          <w:spacing w:val="13"/>
        </w:rPr>
        <w:t xml:space="preserve"> </w:t>
      </w:r>
      <w:r w:rsidRPr="00F62C27">
        <w:t>Детей</w:t>
      </w:r>
      <w:r w:rsidRPr="00F62C27">
        <w:rPr>
          <w:spacing w:val="15"/>
        </w:rPr>
        <w:t xml:space="preserve"> </w:t>
      </w:r>
      <w:r w:rsidRPr="00F62C27">
        <w:t>приучают</w:t>
      </w:r>
      <w:r w:rsidRPr="00F62C27">
        <w:rPr>
          <w:spacing w:val="14"/>
        </w:rPr>
        <w:t xml:space="preserve"> </w:t>
      </w:r>
      <w:r w:rsidRPr="00F62C27">
        <w:t>соблюдать</w:t>
      </w:r>
      <w:r w:rsidRPr="00F62C27">
        <w:rPr>
          <w:spacing w:val="17"/>
        </w:rPr>
        <w:t xml:space="preserve"> </w:t>
      </w:r>
      <w:r w:rsidRPr="00F62C27">
        <w:t>«дисциплину</w:t>
      </w:r>
      <w:r w:rsidRPr="00F62C27">
        <w:rPr>
          <w:spacing w:val="7"/>
        </w:rPr>
        <w:t xml:space="preserve"> </w:t>
      </w:r>
      <w:r w:rsidRPr="00F62C27">
        <w:t>расстояния»,</w:t>
      </w:r>
      <w:r w:rsidRPr="00F62C27">
        <w:rPr>
          <w:spacing w:val="14"/>
        </w:rPr>
        <w:t xml:space="preserve"> </w:t>
      </w:r>
      <w:r w:rsidRPr="00F62C27">
        <w:t>и</w:t>
      </w:r>
      <w:r w:rsidRPr="00F62C27">
        <w:rPr>
          <w:spacing w:val="14"/>
        </w:rPr>
        <w:t xml:space="preserve"> </w:t>
      </w:r>
      <w:r w:rsidRPr="00F62C27">
        <w:t>они</w:t>
      </w:r>
      <w:r w:rsidRPr="00F62C27">
        <w:rPr>
          <w:spacing w:val="15"/>
        </w:rPr>
        <w:t xml:space="preserve"> </w:t>
      </w:r>
      <w:r w:rsidRPr="00F62C27">
        <w:t>осваивают</w:t>
      </w:r>
      <w:r w:rsidRPr="00F62C27">
        <w:rPr>
          <w:spacing w:val="16"/>
        </w:rPr>
        <w:t xml:space="preserve"> </w:t>
      </w:r>
      <w:r w:rsidRPr="00F62C27">
        <w:t>умение</w:t>
      </w:r>
      <w:r w:rsidRPr="00F62C27">
        <w:rPr>
          <w:spacing w:val="13"/>
        </w:rPr>
        <w:t xml:space="preserve"> </w:t>
      </w:r>
      <w:r w:rsidRPr="00F62C27">
        <w:t>играть</w:t>
      </w:r>
      <w:r w:rsidRPr="00F62C27">
        <w:rPr>
          <w:spacing w:val="-58"/>
        </w:rPr>
        <w:t xml:space="preserve"> </w:t>
      </w:r>
      <w:r w:rsidRPr="00F62C27">
        <w:t>и</w:t>
      </w:r>
      <w:r w:rsidRPr="00F62C27">
        <w:rPr>
          <w:spacing w:val="41"/>
        </w:rPr>
        <w:t xml:space="preserve"> </w:t>
      </w:r>
      <w:r w:rsidRPr="00F62C27">
        <w:t>действовать</w:t>
      </w:r>
      <w:r w:rsidRPr="00F62C27">
        <w:rPr>
          <w:spacing w:val="42"/>
        </w:rPr>
        <w:t xml:space="preserve"> </w:t>
      </w:r>
      <w:r w:rsidRPr="00F62C27">
        <w:t>рядом,</w:t>
      </w:r>
      <w:r w:rsidRPr="00F62C27">
        <w:rPr>
          <w:spacing w:val="38"/>
        </w:rPr>
        <w:t xml:space="preserve"> </w:t>
      </w:r>
      <w:r w:rsidRPr="00F62C27">
        <w:t>не</w:t>
      </w:r>
      <w:r w:rsidRPr="00F62C27">
        <w:rPr>
          <w:spacing w:val="40"/>
        </w:rPr>
        <w:t xml:space="preserve"> </w:t>
      </w:r>
      <w:r w:rsidRPr="00F62C27">
        <w:t>мешая</w:t>
      </w:r>
      <w:r w:rsidRPr="00F62C27">
        <w:rPr>
          <w:spacing w:val="40"/>
        </w:rPr>
        <w:t xml:space="preserve"> </w:t>
      </w:r>
      <w:r w:rsidRPr="00F62C27">
        <w:t>друг</w:t>
      </w:r>
      <w:r w:rsidRPr="00F62C27">
        <w:rPr>
          <w:spacing w:val="40"/>
        </w:rPr>
        <w:t xml:space="preserve"> </w:t>
      </w:r>
      <w:r w:rsidRPr="00F62C27">
        <w:t>другу,</w:t>
      </w:r>
      <w:r w:rsidRPr="00F62C27">
        <w:rPr>
          <w:spacing w:val="43"/>
        </w:rPr>
        <w:t xml:space="preserve"> </w:t>
      </w:r>
      <w:r w:rsidRPr="00F62C27">
        <w:t>вести</w:t>
      </w:r>
      <w:r w:rsidRPr="00F62C27">
        <w:rPr>
          <w:spacing w:val="43"/>
        </w:rPr>
        <w:t xml:space="preserve"> </w:t>
      </w:r>
      <w:r w:rsidRPr="00F62C27">
        <w:t>себя</w:t>
      </w:r>
      <w:r w:rsidRPr="00F62C27">
        <w:rPr>
          <w:spacing w:val="41"/>
        </w:rPr>
        <w:t xml:space="preserve"> </w:t>
      </w:r>
      <w:r w:rsidRPr="00F62C27">
        <w:t>в</w:t>
      </w:r>
      <w:r w:rsidRPr="00F62C27">
        <w:rPr>
          <w:spacing w:val="40"/>
        </w:rPr>
        <w:t xml:space="preserve"> </w:t>
      </w:r>
      <w:r w:rsidRPr="00F62C27">
        <w:t>группе</w:t>
      </w:r>
      <w:r w:rsidRPr="00F62C27">
        <w:rPr>
          <w:spacing w:val="40"/>
        </w:rPr>
        <w:t xml:space="preserve"> </w:t>
      </w:r>
      <w:r w:rsidRPr="00F62C27">
        <w:t>соответствующим</w:t>
      </w:r>
      <w:r w:rsidRPr="00F62C27">
        <w:rPr>
          <w:spacing w:val="40"/>
        </w:rPr>
        <w:t xml:space="preserve"> </w:t>
      </w:r>
      <w:r w:rsidRPr="00F62C27">
        <w:t>образом:</w:t>
      </w:r>
      <w:r w:rsidRPr="00F62C27">
        <w:rPr>
          <w:spacing w:val="41"/>
        </w:rPr>
        <w:t xml:space="preserve"> </w:t>
      </w:r>
      <w:r w:rsidRPr="00F62C27">
        <w:t>не</w:t>
      </w:r>
      <w:r w:rsidRPr="00F62C27">
        <w:rPr>
          <w:spacing w:val="-57"/>
        </w:rPr>
        <w:t xml:space="preserve"> </w:t>
      </w:r>
      <w:r w:rsidRPr="00F62C27">
        <w:t>лезть в таре</w:t>
      </w:r>
      <w:r w:rsidRPr="00F62C27">
        <w:t>л</w:t>
      </w:r>
      <w:r w:rsidRPr="00F62C27">
        <w:t>ку соседа, подвинуться на диванчике, чтобы мог сесть еще один ребенок, не шуметь в</w:t>
      </w:r>
      <w:r w:rsidRPr="00F62C27">
        <w:rPr>
          <w:spacing w:val="-57"/>
        </w:rPr>
        <w:t xml:space="preserve"> </w:t>
      </w:r>
      <w:r w:rsidRPr="00F62C27">
        <w:t>спальне и т.д. При этом они пользуются простыми словами: «на» («возьми»), «дай», «пусти», «не</w:t>
      </w:r>
      <w:r w:rsidRPr="00F62C27">
        <w:rPr>
          <w:spacing w:val="1"/>
        </w:rPr>
        <w:t xml:space="preserve"> </w:t>
      </w:r>
      <w:r w:rsidRPr="00F62C27">
        <w:t>хочу»</w:t>
      </w:r>
      <w:r w:rsidRPr="00F62C27">
        <w:rPr>
          <w:spacing w:val="-6"/>
        </w:rPr>
        <w:t xml:space="preserve"> </w:t>
      </w:r>
      <w:r w:rsidRPr="00F62C27">
        <w:t>и др.</w:t>
      </w:r>
    </w:p>
    <w:p w:rsidR="00B44E87" w:rsidRPr="00F62C27" w:rsidRDefault="00B44E87" w:rsidP="00E22A07">
      <w:pPr>
        <w:pStyle w:val="aa"/>
        <w:ind w:left="0" w:firstLine="709"/>
      </w:pPr>
      <w:r w:rsidRPr="00F62C27">
        <w:rPr>
          <w:b/>
          <w:i/>
        </w:rPr>
        <w:t>Саморегуляция</w:t>
      </w:r>
      <w:r w:rsidRPr="00F62C27">
        <w:rPr>
          <w:b/>
        </w:rPr>
        <w:t>.</w:t>
      </w:r>
      <w:r w:rsidRPr="00F62C27">
        <w:rPr>
          <w:b/>
          <w:spacing w:val="1"/>
        </w:rPr>
        <w:t xml:space="preserve"> </w:t>
      </w:r>
      <w:r w:rsidRPr="00F62C27">
        <w:t>Овладение</w:t>
      </w:r>
      <w:r w:rsidRPr="00F62C27">
        <w:rPr>
          <w:spacing w:val="1"/>
        </w:rPr>
        <w:t xml:space="preserve"> </w:t>
      </w:r>
      <w:r w:rsidRPr="00F62C27">
        <w:t>туалетным</w:t>
      </w:r>
      <w:r w:rsidRPr="00F62C27">
        <w:rPr>
          <w:spacing w:val="1"/>
        </w:rPr>
        <w:t xml:space="preserve"> </w:t>
      </w:r>
      <w:r w:rsidRPr="00F62C27">
        <w:t>поведением.</w:t>
      </w:r>
      <w:r w:rsidRPr="00F62C27">
        <w:rPr>
          <w:spacing w:val="1"/>
        </w:rPr>
        <w:t xml:space="preserve"> </w:t>
      </w:r>
      <w:r w:rsidRPr="00F62C27">
        <w:t>Формирование</w:t>
      </w:r>
      <w:r w:rsidRPr="00F62C27">
        <w:rPr>
          <w:spacing w:val="1"/>
        </w:rPr>
        <w:t xml:space="preserve"> </w:t>
      </w:r>
      <w:r w:rsidRPr="00F62C27">
        <w:t>основ</w:t>
      </w:r>
      <w:r w:rsidRPr="00F62C27">
        <w:rPr>
          <w:spacing w:val="1"/>
        </w:rPr>
        <w:t xml:space="preserve"> </w:t>
      </w:r>
      <w:r w:rsidRPr="00F62C27">
        <w:t>регуляции</w:t>
      </w:r>
      <w:r w:rsidRPr="00F62C27">
        <w:rPr>
          <w:spacing w:val="1"/>
        </w:rPr>
        <w:t xml:space="preserve"> </w:t>
      </w:r>
      <w:r w:rsidRPr="00F62C27">
        <w:t>п</w:t>
      </w:r>
      <w:r w:rsidRPr="00F62C27">
        <w:t>о</w:t>
      </w:r>
      <w:r w:rsidRPr="00F62C27">
        <w:t>ведения.</w:t>
      </w:r>
      <w:r w:rsidRPr="00F62C27">
        <w:rPr>
          <w:spacing w:val="1"/>
        </w:rPr>
        <w:t xml:space="preserve"> </w:t>
      </w:r>
      <w:r w:rsidRPr="00F62C27">
        <w:t>В</w:t>
      </w:r>
      <w:r w:rsidRPr="00F62C27">
        <w:rPr>
          <w:spacing w:val="1"/>
        </w:rPr>
        <w:t xml:space="preserve"> </w:t>
      </w:r>
      <w:r w:rsidRPr="00F62C27">
        <w:t>речи</w:t>
      </w:r>
      <w:r w:rsidRPr="00F62C27">
        <w:rPr>
          <w:spacing w:val="1"/>
        </w:rPr>
        <w:t xml:space="preserve"> </w:t>
      </w:r>
      <w:r w:rsidRPr="00F62C27">
        <w:t>появляются</w:t>
      </w:r>
      <w:r w:rsidRPr="00F62C27">
        <w:rPr>
          <w:spacing w:val="1"/>
        </w:rPr>
        <w:t xml:space="preserve"> </w:t>
      </w:r>
      <w:r w:rsidRPr="00F62C27">
        <w:t>оценочные</w:t>
      </w:r>
      <w:r w:rsidRPr="00F62C27">
        <w:rPr>
          <w:spacing w:val="1"/>
        </w:rPr>
        <w:t xml:space="preserve"> </w:t>
      </w:r>
      <w:r w:rsidRPr="00F62C27">
        <w:t>суждения:</w:t>
      </w:r>
      <w:r w:rsidRPr="00F62C27">
        <w:rPr>
          <w:spacing w:val="1"/>
        </w:rPr>
        <w:t xml:space="preserve"> </w:t>
      </w:r>
      <w:r w:rsidRPr="00F62C27">
        <w:t>«плохой,</w:t>
      </w:r>
      <w:r w:rsidRPr="00F62C27">
        <w:rPr>
          <w:spacing w:val="1"/>
        </w:rPr>
        <w:t xml:space="preserve"> </w:t>
      </w:r>
      <w:r w:rsidRPr="00F62C27">
        <w:t>хороший,</w:t>
      </w:r>
      <w:r w:rsidRPr="00F62C27">
        <w:rPr>
          <w:spacing w:val="1"/>
        </w:rPr>
        <w:t xml:space="preserve"> </w:t>
      </w:r>
      <w:r w:rsidRPr="00F62C27">
        <w:t>красивый».</w:t>
      </w:r>
      <w:r w:rsidRPr="00F62C27">
        <w:rPr>
          <w:spacing w:val="1"/>
        </w:rPr>
        <w:t xml:space="preserve"> </w:t>
      </w:r>
      <w:r w:rsidRPr="00F62C27">
        <w:t>Ребенок</w:t>
      </w:r>
      <w:r w:rsidRPr="00F62C27">
        <w:rPr>
          <w:spacing w:val="1"/>
        </w:rPr>
        <w:t xml:space="preserve"> </w:t>
      </w:r>
      <w:r w:rsidRPr="00F62C27">
        <w:t>овл</w:t>
      </w:r>
      <w:r w:rsidRPr="00F62C27">
        <w:t>а</w:t>
      </w:r>
      <w:r w:rsidRPr="00F62C27">
        <w:t>девает умением самостоятельно есть любые виды пищи, умыться и мыть руки, приобретает</w:t>
      </w:r>
      <w:r w:rsidRPr="00F62C27">
        <w:rPr>
          <w:spacing w:val="1"/>
        </w:rPr>
        <w:t xml:space="preserve"> </w:t>
      </w:r>
      <w:r w:rsidRPr="00F62C27">
        <w:t>н</w:t>
      </w:r>
      <w:r w:rsidRPr="00F62C27">
        <w:t>а</w:t>
      </w:r>
      <w:r w:rsidRPr="00F62C27">
        <w:t>выки</w:t>
      </w:r>
      <w:r w:rsidRPr="00F62C27">
        <w:rPr>
          <w:spacing w:val="39"/>
        </w:rPr>
        <w:t xml:space="preserve"> </w:t>
      </w:r>
      <w:r w:rsidRPr="00F62C27">
        <w:t>опрятности.</w:t>
      </w:r>
      <w:r w:rsidRPr="00F62C27">
        <w:rPr>
          <w:spacing w:val="36"/>
        </w:rPr>
        <w:t xml:space="preserve"> </w:t>
      </w:r>
      <w:r w:rsidRPr="00F62C27">
        <w:t>Совершенствуется</w:t>
      </w:r>
      <w:r w:rsidRPr="00F62C27">
        <w:rPr>
          <w:spacing w:val="40"/>
        </w:rPr>
        <w:t xml:space="preserve"> </w:t>
      </w:r>
      <w:r w:rsidRPr="00F62C27">
        <w:t>самостоятельность</w:t>
      </w:r>
      <w:r w:rsidRPr="00F62C27">
        <w:rPr>
          <w:spacing w:val="37"/>
        </w:rPr>
        <w:t xml:space="preserve"> </w:t>
      </w:r>
      <w:r w:rsidRPr="00F62C27">
        <w:t>детей</w:t>
      </w:r>
      <w:r w:rsidRPr="00F62C27">
        <w:rPr>
          <w:spacing w:val="39"/>
        </w:rPr>
        <w:t xml:space="preserve"> </w:t>
      </w:r>
      <w:r w:rsidRPr="00F62C27">
        <w:t>в</w:t>
      </w:r>
      <w:r w:rsidRPr="00F62C27">
        <w:rPr>
          <w:spacing w:val="38"/>
        </w:rPr>
        <w:t xml:space="preserve"> </w:t>
      </w:r>
      <w:r w:rsidRPr="00F62C27">
        <w:t>предметно-игровой деятел</w:t>
      </w:r>
      <w:r w:rsidRPr="00F62C27">
        <w:t>ь</w:t>
      </w:r>
      <w:r w:rsidRPr="00F62C27">
        <w:t>ности и самообслуживании. С одной стороны, возрастает самостоятельность ребенка во</w:t>
      </w:r>
      <w:r w:rsidRPr="00F62C27">
        <w:rPr>
          <w:spacing w:val="1"/>
        </w:rPr>
        <w:t xml:space="preserve"> </w:t>
      </w:r>
      <w:r w:rsidRPr="00F62C27">
        <w:t>всех сферах жизни, с другой — он осваивает правила поведения в группе (играть рядом, не мешая</w:t>
      </w:r>
      <w:r w:rsidRPr="00F62C27">
        <w:rPr>
          <w:spacing w:val="1"/>
        </w:rPr>
        <w:t xml:space="preserve"> </w:t>
      </w:r>
      <w:r w:rsidRPr="00F62C27">
        <w:t>другим,</w:t>
      </w:r>
      <w:r w:rsidRPr="00F62C27">
        <w:rPr>
          <w:spacing w:val="1"/>
        </w:rPr>
        <w:t xml:space="preserve"> </w:t>
      </w:r>
      <w:r w:rsidRPr="00F62C27">
        <w:t>помогать,</w:t>
      </w:r>
      <w:r w:rsidRPr="00F62C27">
        <w:rPr>
          <w:spacing w:val="1"/>
        </w:rPr>
        <w:t xml:space="preserve"> </w:t>
      </w:r>
      <w:r w:rsidRPr="00F62C27">
        <w:t>если</w:t>
      </w:r>
      <w:r w:rsidRPr="00F62C27">
        <w:rPr>
          <w:spacing w:val="1"/>
        </w:rPr>
        <w:t xml:space="preserve"> </w:t>
      </w:r>
      <w:r w:rsidRPr="00F62C27">
        <w:t>это</w:t>
      </w:r>
      <w:r w:rsidRPr="00F62C27">
        <w:rPr>
          <w:spacing w:val="1"/>
        </w:rPr>
        <w:t xml:space="preserve"> </w:t>
      </w:r>
      <w:r w:rsidRPr="00F62C27">
        <w:t>понятно</w:t>
      </w:r>
      <w:r w:rsidRPr="00F62C27">
        <w:rPr>
          <w:spacing w:val="1"/>
        </w:rPr>
        <w:t xml:space="preserve"> </w:t>
      </w:r>
      <w:r w:rsidRPr="00F62C27">
        <w:t>и</w:t>
      </w:r>
      <w:r w:rsidRPr="00F62C27">
        <w:rPr>
          <w:spacing w:val="1"/>
        </w:rPr>
        <w:t xml:space="preserve"> </w:t>
      </w:r>
      <w:r w:rsidRPr="00F62C27">
        <w:t>несложно).</w:t>
      </w:r>
      <w:r w:rsidRPr="00F62C27">
        <w:rPr>
          <w:spacing w:val="1"/>
        </w:rPr>
        <w:t xml:space="preserve"> </w:t>
      </w:r>
      <w:r w:rsidRPr="00F62C27">
        <w:t>Все</w:t>
      </w:r>
      <w:r w:rsidRPr="00F62C27">
        <w:rPr>
          <w:spacing w:val="1"/>
        </w:rPr>
        <w:t xml:space="preserve"> </w:t>
      </w:r>
      <w:r w:rsidRPr="00F62C27">
        <w:t>это</w:t>
      </w:r>
      <w:r w:rsidRPr="00F62C27">
        <w:rPr>
          <w:spacing w:val="1"/>
        </w:rPr>
        <w:t xml:space="preserve"> </w:t>
      </w:r>
      <w:r w:rsidRPr="00F62C27">
        <w:t>является</w:t>
      </w:r>
      <w:r w:rsidRPr="00F62C27">
        <w:rPr>
          <w:spacing w:val="1"/>
        </w:rPr>
        <w:t xml:space="preserve"> </w:t>
      </w:r>
      <w:r w:rsidRPr="00F62C27">
        <w:t>основой</w:t>
      </w:r>
      <w:r w:rsidRPr="00F62C27">
        <w:rPr>
          <w:spacing w:val="1"/>
        </w:rPr>
        <w:t xml:space="preserve"> </w:t>
      </w:r>
      <w:r w:rsidRPr="00F62C27">
        <w:t>для</w:t>
      </w:r>
      <w:r w:rsidRPr="00F62C27">
        <w:rPr>
          <w:spacing w:val="1"/>
        </w:rPr>
        <w:t xml:space="preserve"> </w:t>
      </w:r>
      <w:r w:rsidRPr="00F62C27">
        <w:t>развития</w:t>
      </w:r>
      <w:r w:rsidRPr="00F62C27">
        <w:rPr>
          <w:spacing w:val="60"/>
        </w:rPr>
        <w:t xml:space="preserve"> </w:t>
      </w:r>
      <w:r w:rsidRPr="00F62C27">
        <w:t>в</w:t>
      </w:r>
      <w:r w:rsidRPr="00F62C27">
        <w:rPr>
          <w:spacing w:val="1"/>
        </w:rPr>
        <w:t xml:space="preserve"> </w:t>
      </w:r>
      <w:r w:rsidRPr="00F62C27">
        <w:t>б</w:t>
      </w:r>
      <w:r w:rsidRPr="00F62C27">
        <w:t>у</w:t>
      </w:r>
      <w:r w:rsidRPr="00F62C27">
        <w:t>дущем совместной игровой деятельности.</w:t>
      </w:r>
    </w:p>
    <w:p w:rsidR="002966EF" w:rsidRPr="00F62C27" w:rsidRDefault="00B44E87" w:rsidP="00E22A07">
      <w:pPr>
        <w:pStyle w:val="aa"/>
        <w:ind w:left="0" w:firstLine="709"/>
      </w:pPr>
      <w:r w:rsidRPr="00F62C27">
        <w:rPr>
          <w:b/>
          <w:i/>
        </w:rPr>
        <w:t>Личность.</w:t>
      </w:r>
      <w:r w:rsidRPr="00F62C27">
        <w:rPr>
          <w:b/>
          <w:i/>
          <w:spacing w:val="1"/>
        </w:rPr>
        <w:t xml:space="preserve"> </w:t>
      </w:r>
      <w:r w:rsidRPr="00F62C27">
        <w:t>Появляются</w:t>
      </w:r>
      <w:r w:rsidRPr="00F62C27">
        <w:rPr>
          <w:spacing w:val="1"/>
        </w:rPr>
        <w:t xml:space="preserve"> </w:t>
      </w:r>
      <w:r w:rsidRPr="00F62C27">
        <w:t>представления</w:t>
      </w:r>
      <w:r w:rsidRPr="00F62C27">
        <w:rPr>
          <w:spacing w:val="1"/>
        </w:rPr>
        <w:t xml:space="preserve"> </w:t>
      </w:r>
      <w:r w:rsidRPr="00F62C27">
        <w:t>о</w:t>
      </w:r>
      <w:r w:rsidRPr="00F62C27">
        <w:rPr>
          <w:spacing w:val="1"/>
        </w:rPr>
        <w:t xml:space="preserve"> </w:t>
      </w:r>
      <w:r w:rsidRPr="00F62C27">
        <w:t>себе,</w:t>
      </w:r>
      <w:r w:rsidRPr="00F62C27">
        <w:rPr>
          <w:spacing w:val="1"/>
        </w:rPr>
        <w:t xml:space="preserve"> </w:t>
      </w:r>
      <w:r w:rsidRPr="00F62C27">
        <w:t>в</w:t>
      </w:r>
      <w:r w:rsidRPr="00F62C27">
        <w:rPr>
          <w:spacing w:val="1"/>
        </w:rPr>
        <w:t xml:space="preserve"> </w:t>
      </w:r>
      <w:r w:rsidRPr="00F62C27">
        <w:t>том</w:t>
      </w:r>
      <w:r w:rsidRPr="00F62C27">
        <w:rPr>
          <w:spacing w:val="1"/>
        </w:rPr>
        <w:t xml:space="preserve"> </w:t>
      </w:r>
      <w:r w:rsidRPr="00F62C27">
        <w:t>числе</w:t>
      </w:r>
      <w:r w:rsidRPr="00F62C27">
        <w:rPr>
          <w:spacing w:val="1"/>
        </w:rPr>
        <w:t xml:space="preserve"> </w:t>
      </w:r>
      <w:r w:rsidRPr="00F62C27">
        <w:t>как</w:t>
      </w:r>
      <w:r w:rsidRPr="00F62C27">
        <w:rPr>
          <w:spacing w:val="1"/>
        </w:rPr>
        <w:t xml:space="preserve"> </w:t>
      </w:r>
      <w:r w:rsidRPr="00F62C27">
        <w:t>представителе</w:t>
      </w:r>
      <w:r w:rsidRPr="00F62C27">
        <w:rPr>
          <w:spacing w:val="1"/>
        </w:rPr>
        <w:t xml:space="preserve"> </w:t>
      </w:r>
      <w:r w:rsidRPr="00F62C27">
        <w:t>пола.</w:t>
      </w:r>
      <w:r w:rsidRPr="00F62C27">
        <w:rPr>
          <w:spacing w:val="1"/>
        </w:rPr>
        <w:t xml:space="preserve"> </w:t>
      </w:r>
      <w:r w:rsidRPr="00F62C27">
        <w:t>Разв</w:t>
      </w:r>
      <w:r w:rsidRPr="00F62C27">
        <w:t>о</w:t>
      </w:r>
      <w:r w:rsidRPr="00F62C27">
        <w:t>рачиваются</w:t>
      </w:r>
      <w:r w:rsidRPr="00F62C27">
        <w:rPr>
          <w:spacing w:val="1"/>
        </w:rPr>
        <w:t xml:space="preserve"> </w:t>
      </w:r>
      <w:r w:rsidRPr="00F62C27">
        <w:t>ярко</w:t>
      </w:r>
      <w:r w:rsidRPr="00F62C27">
        <w:rPr>
          <w:spacing w:val="1"/>
        </w:rPr>
        <w:t xml:space="preserve"> </w:t>
      </w:r>
      <w:r w:rsidRPr="00F62C27">
        <w:t>выраженные</w:t>
      </w:r>
      <w:r w:rsidRPr="00F62C27">
        <w:rPr>
          <w:spacing w:val="1"/>
        </w:rPr>
        <w:t xml:space="preserve"> </w:t>
      </w:r>
      <w:r w:rsidRPr="00F62C27">
        <w:t>процессы</w:t>
      </w:r>
      <w:r w:rsidRPr="00F62C27">
        <w:rPr>
          <w:spacing w:val="1"/>
        </w:rPr>
        <w:t xml:space="preserve"> </w:t>
      </w:r>
      <w:r w:rsidRPr="00F62C27">
        <w:t>идентификации</w:t>
      </w:r>
      <w:r w:rsidRPr="00F62C27">
        <w:rPr>
          <w:spacing w:val="1"/>
        </w:rPr>
        <w:t xml:space="preserve"> </w:t>
      </w:r>
      <w:r w:rsidRPr="00F62C27">
        <w:t>с</w:t>
      </w:r>
      <w:r w:rsidRPr="00F62C27">
        <w:rPr>
          <w:spacing w:val="1"/>
        </w:rPr>
        <w:t xml:space="preserve"> </w:t>
      </w:r>
      <w:r w:rsidRPr="00F62C27">
        <w:t>родителями.</w:t>
      </w:r>
      <w:r w:rsidRPr="00F62C27">
        <w:rPr>
          <w:spacing w:val="1"/>
        </w:rPr>
        <w:t xml:space="preserve"> </w:t>
      </w:r>
      <w:r w:rsidRPr="00F62C27">
        <w:t>Формируются</w:t>
      </w:r>
      <w:r w:rsidRPr="00F62C27">
        <w:rPr>
          <w:spacing w:val="1"/>
        </w:rPr>
        <w:t xml:space="preserve"> </w:t>
      </w:r>
      <w:r w:rsidRPr="00F62C27">
        <w:t>предп</w:t>
      </w:r>
      <w:r w:rsidRPr="00F62C27">
        <w:t>о</w:t>
      </w:r>
      <w:r w:rsidRPr="00F62C27">
        <w:t>сылки</w:t>
      </w:r>
      <w:r w:rsidRPr="00F62C27">
        <w:rPr>
          <w:spacing w:val="-2"/>
        </w:rPr>
        <w:t xml:space="preserve"> </w:t>
      </w:r>
      <w:r w:rsidRPr="00F62C27">
        <w:t>самосознания</w:t>
      </w:r>
      <w:r w:rsidRPr="00F62C27">
        <w:rPr>
          <w:spacing w:val="-1"/>
        </w:rPr>
        <w:t xml:space="preserve"> </w:t>
      </w:r>
      <w:r w:rsidRPr="00F62C27">
        <w:t>через</w:t>
      </w:r>
      <w:r w:rsidRPr="00F62C27">
        <w:rPr>
          <w:spacing w:val="-1"/>
        </w:rPr>
        <w:t xml:space="preserve"> </w:t>
      </w:r>
      <w:r w:rsidRPr="00F62C27">
        <w:t>осуществление</w:t>
      </w:r>
      <w:r w:rsidRPr="00F62C27">
        <w:rPr>
          <w:spacing w:val="-2"/>
        </w:rPr>
        <w:t xml:space="preserve"> </w:t>
      </w:r>
      <w:r w:rsidRPr="00F62C27">
        <w:t>эффективных</w:t>
      </w:r>
      <w:r w:rsidRPr="00F62C27">
        <w:rPr>
          <w:spacing w:val="1"/>
        </w:rPr>
        <w:t xml:space="preserve"> </w:t>
      </w:r>
      <w:r w:rsidRPr="00F62C27">
        <w:t>предметных действий.</w:t>
      </w:r>
    </w:p>
    <w:p w:rsidR="00F62C27" w:rsidRPr="00F62C27" w:rsidRDefault="00F62C27" w:rsidP="00E22A07">
      <w:pPr>
        <w:pStyle w:val="aa"/>
        <w:ind w:left="0" w:firstLine="709"/>
        <w:rPr>
          <w:b/>
        </w:rPr>
      </w:pPr>
    </w:p>
    <w:p w:rsidR="00B44E87" w:rsidRPr="00F62C27" w:rsidRDefault="00F62C27" w:rsidP="00E22A07">
      <w:pPr>
        <w:pStyle w:val="aa"/>
        <w:ind w:left="0" w:firstLine="709"/>
      </w:pPr>
      <w:r w:rsidRPr="00F62C27">
        <w:t>1.</w:t>
      </w:r>
      <w:r w:rsidR="001B63F4">
        <w:t>5</w:t>
      </w:r>
      <w:r w:rsidRPr="00F62C27">
        <w:t>.2.2. ПЕРВАЯ</w:t>
      </w:r>
      <w:r w:rsidRPr="00F62C27">
        <w:rPr>
          <w:spacing w:val="-3"/>
        </w:rPr>
        <w:t xml:space="preserve"> </w:t>
      </w:r>
      <w:r w:rsidRPr="00F62C27">
        <w:t>МЛАДШАЯ</w:t>
      </w:r>
      <w:r w:rsidRPr="00F62C27">
        <w:rPr>
          <w:spacing w:val="-2"/>
        </w:rPr>
        <w:t xml:space="preserve"> </w:t>
      </w:r>
      <w:r w:rsidRPr="00F62C27">
        <w:t>ГРУППА</w:t>
      </w:r>
      <w:r w:rsidRPr="00F62C27">
        <w:rPr>
          <w:spacing w:val="-2"/>
        </w:rPr>
        <w:t xml:space="preserve"> </w:t>
      </w:r>
      <w:r w:rsidRPr="00F62C27">
        <w:t>(ТРЕТИЙ</w:t>
      </w:r>
      <w:r w:rsidRPr="00F62C27">
        <w:rPr>
          <w:spacing w:val="-3"/>
        </w:rPr>
        <w:t xml:space="preserve"> </w:t>
      </w:r>
      <w:r w:rsidRPr="00F62C27">
        <w:t>ГОД</w:t>
      </w:r>
      <w:r w:rsidRPr="00F62C27">
        <w:rPr>
          <w:spacing w:val="-2"/>
        </w:rPr>
        <w:t xml:space="preserve"> </w:t>
      </w:r>
      <w:r w:rsidRPr="00F62C27">
        <w:t>ЖИЗНИ)</w:t>
      </w:r>
    </w:p>
    <w:p w:rsidR="00B44E87" w:rsidRPr="00F62C27" w:rsidRDefault="00B44E87" w:rsidP="00E22A07">
      <w:pPr>
        <w:pStyle w:val="2"/>
        <w:spacing w:line="240" w:lineRule="auto"/>
        <w:ind w:firstLine="709"/>
        <w:rPr>
          <w:rFonts w:ascii="Times New Roman" w:hAnsi="Times New Roman" w:cs="Times New Roman"/>
          <w:color w:val="auto"/>
          <w:sz w:val="24"/>
          <w:szCs w:val="24"/>
        </w:rPr>
      </w:pPr>
      <w:r w:rsidRPr="00F62C27">
        <w:rPr>
          <w:rFonts w:ascii="Times New Roman" w:hAnsi="Times New Roman" w:cs="Times New Roman"/>
          <w:color w:val="auto"/>
          <w:sz w:val="24"/>
          <w:szCs w:val="24"/>
        </w:rPr>
        <w:t>Росто-весовые</w:t>
      </w:r>
      <w:r w:rsidRPr="00F62C27">
        <w:rPr>
          <w:rFonts w:ascii="Times New Roman" w:hAnsi="Times New Roman" w:cs="Times New Roman"/>
          <w:color w:val="auto"/>
          <w:spacing w:val="-3"/>
          <w:sz w:val="24"/>
          <w:szCs w:val="24"/>
        </w:rPr>
        <w:t xml:space="preserve"> </w:t>
      </w:r>
      <w:r w:rsidRPr="00F62C27">
        <w:rPr>
          <w:rFonts w:ascii="Times New Roman" w:hAnsi="Times New Roman" w:cs="Times New Roman"/>
          <w:color w:val="auto"/>
          <w:sz w:val="24"/>
          <w:szCs w:val="24"/>
        </w:rPr>
        <w:t>характеристики</w:t>
      </w:r>
    </w:p>
    <w:p w:rsidR="00B44E87" w:rsidRPr="00F62C27" w:rsidRDefault="00B44E87" w:rsidP="00E22A07">
      <w:pPr>
        <w:pStyle w:val="aa"/>
        <w:ind w:left="0" w:firstLine="709"/>
      </w:pPr>
      <w:r w:rsidRPr="00F62C27">
        <w:t>Средний</w:t>
      </w:r>
      <w:r w:rsidRPr="00F62C27">
        <w:rPr>
          <w:spacing w:val="1"/>
        </w:rPr>
        <w:t xml:space="preserve"> </w:t>
      </w:r>
      <w:r w:rsidRPr="00F62C27">
        <w:t>вес</w:t>
      </w:r>
      <w:r w:rsidRPr="00F62C27">
        <w:rPr>
          <w:spacing w:val="1"/>
        </w:rPr>
        <w:t xml:space="preserve"> </w:t>
      </w:r>
      <w:r w:rsidRPr="00F62C27">
        <w:t>мальчиков</w:t>
      </w:r>
      <w:r w:rsidRPr="00F62C27">
        <w:rPr>
          <w:spacing w:val="1"/>
        </w:rPr>
        <w:t xml:space="preserve"> </w:t>
      </w:r>
      <w:r w:rsidRPr="00F62C27">
        <w:t>составляет</w:t>
      </w:r>
      <w:r w:rsidRPr="00F62C27">
        <w:rPr>
          <w:spacing w:val="1"/>
        </w:rPr>
        <w:t xml:space="preserve"> </w:t>
      </w:r>
      <w:r w:rsidRPr="00F62C27">
        <w:t>14,9</w:t>
      </w:r>
      <w:r w:rsidRPr="00F62C27">
        <w:rPr>
          <w:spacing w:val="1"/>
        </w:rPr>
        <w:t xml:space="preserve"> </w:t>
      </w:r>
      <w:r w:rsidRPr="00F62C27">
        <w:t>кг,</w:t>
      </w:r>
      <w:r w:rsidRPr="00F62C27">
        <w:rPr>
          <w:spacing w:val="1"/>
        </w:rPr>
        <w:t xml:space="preserve"> </w:t>
      </w:r>
      <w:r w:rsidRPr="00F62C27">
        <w:t>девочек</w:t>
      </w:r>
      <w:r w:rsidRPr="00F62C27">
        <w:rPr>
          <w:spacing w:val="1"/>
        </w:rPr>
        <w:t xml:space="preserve"> </w:t>
      </w:r>
      <w:r w:rsidRPr="00F62C27">
        <w:t>–</w:t>
      </w:r>
      <w:r w:rsidRPr="00F62C27">
        <w:rPr>
          <w:spacing w:val="1"/>
        </w:rPr>
        <w:t xml:space="preserve"> </w:t>
      </w:r>
      <w:r w:rsidRPr="00F62C27">
        <w:t>14,8</w:t>
      </w:r>
      <w:r w:rsidRPr="00F62C27">
        <w:rPr>
          <w:spacing w:val="1"/>
        </w:rPr>
        <w:t xml:space="preserve"> </w:t>
      </w:r>
      <w:r w:rsidRPr="00F62C27">
        <w:t>кг.</w:t>
      </w:r>
      <w:r w:rsidRPr="00F62C27">
        <w:rPr>
          <w:spacing w:val="1"/>
        </w:rPr>
        <w:t xml:space="preserve"> </w:t>
      </w:r>
      <w:r w:rsidRPr="00F62C27">
        <w:t>Средняя</w:t>
      </w:r>
      <w:r w:rsidRPr="00F62C27">
        <w:rPr>
          <w:spacing w:val="1"/>
        </w:rPr>
        <w:t xml:space="preserve"> </w:t>
      </w:r>
      <w:r w:rsidRPr="00F62C27">
        <w:t>длина</w:t>
      </w:r>
      <w:r w:rsidRPr="00F62C27">
        <w:rPr>
          <w:spacing w:val="1"/>
        </w:rPr>
        <w:t xml:space="preserve"> </w:t>
      </w:r>
      <w:r w:rsidRPr="00F62C27">
        <w:t>тела</w:t>
      </w:r>
      <w:r w:rsidRPr="00F62C27">
        <w:rPr>
          <w:spacing w:val="1"/>
        </w:rPr>
        <w:t xml:space="preserve"> </w:t>
      </w:r>
      <w:r w:rsidRPr="00F62C27">
        <w:t>у</w:t>
      </w:r>
      <w:r w:rsidRPr="00F62C27">
        <w:rPr>
          <w:spacing w:val="1"/>
        </w:rPr>
        <w:t xml:space="preserve"> </w:t>
      </w:r>
      <w:r w:rsidRPr="00F62C27">
        <w:t>мал</w:t>
      </w:r>
      <w:r w:rsidRPr="00F62C27">
        <w:t>ь</w:t>
      </w:r>
      <w:r w:rsidRPr="00F62C27">
        <w:t>чиков</w:t>
      </w:r>
      <w:r w:rsidRPr="00F62C27">
        <w:rPr>
          <w:spacing w:val="-1"/>
        </w:rPr>
        <w:t xml:space="preserve"> </w:t>
      </w:r>
      <w:r w:rsidRPr="00F62C27">
        <w:t>до 95,7 см,</w:t>
      </w:r>
      <w:r w:rsidRPr="00F62C27">
        <w:rPr>
          <w:spacing w:val="2"/>
        </w:rPr>
        <w:t xml:space="preserve"> </w:t>
      </w:r>
      <w:r w:rsidRPr="00F62C27">
        <w:t>у</w:t>
      </w:r>
      <w:r w:rsidRPr="00F62C27">
        <w:rPr>
          <w:spacing w:val="-3"/>
        </w:rPr>
        <w:t xml:space="preserve"> </w:t>
      </w:r>
      <w:r w:rsidRPr="00F62C27">
        <w:t>девочек</w:t>
      </w:r>
      <w:r w:rsidRPr="00F62C27">
        <w:rPr>
          <w:spacing w:val="2"/>
        </w:rPr>
        <w:t xml:space="preserve"> </w:t>
      </w:r>
      <w:r w:rsidRPr="00F62C27">
        <w:t>– 97,3</w:t>
      </w:r>
      <w:r w:rsidRPr="00F62C27">
        <w:rPr>
          <w:spacing w:val="-1"/>
        </w:rPr>
        <w:t xml:space="preserve"> </w:t>
      </w:r>
      <w:r w:rsidRPr="00F62C27">
        <w:t>см.</w:t>
      </w:r>
    </w:p>
    <w:p w:rsidR="00B44E87" w:rsidRPr="00F62C27" w:rsidRDefault="00B44E87" w:rsidP="00E22A07">
      <w:pPr>
        <w:pStyle w:val="2"/>
        <w:spacing w:line="240" w:lineRule="auto"/>
        <w:ind w:firstLine="709"/>
        <w:rPr>
          <w:rFonts w:ascii="Times New Roman" w:hAnsi="Times New Roman" w:cs="Times New Roman"/>
          <w:color w:val="auto"/>
          <w:sz w:val="24"/>
          <w:szCs w:val="24"/>
        </w:rPr>
      </w:pPr>
      <w:r w:rsidRPr="00F62C27">
        <w:rPr>
          <w:rFonts w:ascii="Times New Roman" w:hAnsi="Times New Roman" w:cs="Times New Roman"/>
          <w:color w:val="auto"/>
          <w:sz w:val="24"/>
          <w:szCs w:val="24"/>
        </w:rPr>
        <w:t>Функциональное</w:t>
      </w:r>
      <w:r w:rsidRPr="00F62C27">
        <w:rPr>
          <w:rFonts w:ascii="Times New Roman" w:hAnsi="Times New Roman" w:cs="Times New Roman"/>
          <w:color w:val="auto"/>
          <w:spacing w:val="-4"/>
          <w:sz w:val="24"/>
          <w:szCs w:val="24"/>
        </w:rPr>
        <w:t xml:space="preserve"> </w:t>
      </w:r>
      <w:r w:rsidRPr="00F62C27">
        <w:rPr>
          <w:rFonts w:ascii="Times New Roman" w:hAnsi="Times New Roman" w:cs="Times New Roman"/>
          <w:color w:val="auto"/>
          <w:sz w:val="24"/>
          <w:szCs w:val="24"/>
        </w:rPr>
        <w:t>созревание</w:t>
      </w:r>
    </w:p>
    <w:p w:rsidR="00B44E87" w:rsidRPr="00F62C27" w:rsidRDefault="00B44E87" w:rsidP="00E22A07">
      <w:pPr>
        <w:pStyle w:val="aa"/>
        <w:ind w:left="0" w:firstLine="709"/>
      </w:pPr>
      <w:r w:rsidRPr="00F62C27">
        <w:t>Продолжаются рост и функциональное развитие внутренних органов, костной, мышечной и</w:t>
      </w:r>
      <w:r w:rsidRPr="00F62C27">
        <w:rPr>
          <w:spacing w:val="-57"/>
        </w:rPr>
        <w:t xml:space="preserve"> </w:t>
      </w:r>
      <w:r w:rsidRPr="00F62C27">
        <w:t>центральной</w:t>
      </w:r>
      <w:r w:rsidRPr="00F62C27">
        <w:rPr>
          <w:spacing w:val="-1"/>
        </w:rPr>
        <w:t xml:space="preserve"> </w:t>
      </w:r>
      <w:r w:rsidRPr="00F62C27">
        <w:t>нервной</w:t>
      </w:r>
      <w:r w:rsidRPr="00F62C27">
        <w:rPr>
          <w:spacing w:val="-1"/>
        </w:rPr>
        <w:t xml:space="preserve"> </w:t>
      </w:r>
      <w:r w:rsidRPr="00F62C27">
        <w:t>системы.</w:t>
      </w:r>
      <w:r w:rsidRPr="00F62C27">
        <w:rPr>
          <w:spacing w:val="2"/>
        </w:rPr>
        <w:t xml:space="preserve"> </w:t>
      </w:r>
      <w:r w:rsidRPr="00F62C27">
        <w:t>Совершенствуются</w:t>
      </w:r>
      <w:r w:rsidRPr="00F62C27">
        <w:rPr>
          <w:spacing w:val="-1"/>
        </w:rPr>
        <w:t xml:space="preserve"> </w:t>
      </w:r>
      <w:r w:rsidRPr="00F62C27">
        <w:t>формы</w:t>
      </w:r>
      <w:r w:rsidRPr="00F62C27">
        <w:rPr>
          <w:spacing w:val="-2"/>
        </w:rPr>
        <w:t xml:space="preserve"> </w:t>
      </w:r>
      <w:r w:rsidRPr="00F62C27">
        <w:t>двигательной активности.</w:t>
      </w:r>
    </w:p>
    <w:p w:rsidR="00B44E87" w:rsidRPr="00F62C27" w:rsidRDefault="00B44E87" w:rsidP="00E22A07">
      <w:pPr>
        <w:pStyle w:val="aa"/>
        <w:ind w:left="0" w:firstLine="709"/>
      </w:pPr>
      <w:r w:rsidRPr="00F62C27">
        <w:rPr>
          <w:b/>
          <w:i/>
        </w:rPr>
        <w:t>Развитие</w:t>
      </w:r>
      <w:r w:rsidRPr="00F62C27">
        <w:rPr>
          <w:b/>
          <w:i/>
          <w:spacing w:val="1"/>
        </w:rPr>
        <w:t xml:space="preserve"> </w:t>
      </w:r>
      <w:r w:rsidRPr="00F62C27">
        <w:rPr>
          <w:b/>
          <w:i/>
        </w:rPr>
        <w:t>моторики.</w:t>
      </w:r>
      <w:r w:rsidRPr="00F62C27">
        <w:rPr>
          <w:b/>
          <w:i/>
          <w:spacing w:val="1"/>
        </w:rPr>
        <w:t xml:space="preserve"> </w:t>
      </w:r>
      <w:r w:rsidRPr="00F62C27">
        <w:t>Дифференциация</w:t>
      </w:r>
      <w:r w:rsidRPr="00F62C27">
        <w:rPr>
          <w:spacing w:val="1"/>
        </w:rPr>
        <w:t xml:space="preserve"> </w:t>
      </w:r>
      <w:r w:rsidRPr="00F62C27">
        <w:t>развития</w:t>
      </w:r>
      <w:r w:rsidRPr="00F62C27">
        <w:rPr>
          <w:spacing w:val="1"/>
        </w:rPr>
        <w:t xml:space="preserve"> </w:t>
      </w:r>
      <w:r w:rsidRPr="00F62C27">
        <w:t>моторики</w:t>
      </w:r>
      <w:r w:rsidRPr="00F62C27">
        <w:rPr>
          <w:spacing w:val="1"/>
        </w:rPr>
        <w:t xml:space="preserve"> </w:t>
      </w:r>
      <w:r w:rsidRPr="00F62C27">
        <w:t>у</w:t>
      </w:r>
      <w:r w:rsidRPr="00F62C27">
        <w:rPr>
          <w:spacing w:val="1"/>
        </w:rPr>
        <w:t xml:space="preserve"> </w:t>
      </w:r>
      <w:r w:rsidRPr="00F62C27">
        <w:t>мальчиков</w:t>
      </w:r>
      <w:r w:rsidRPr="00F62C27">
        <w:rPr>
          <w:spacing w:val="1"/>
        </w:rPr>
        <w:t xml:space="preserve"> </w:t>
      </w:r>
      <w:r w:rsidRPr="00F62C27">
        <w:t>и</w:t>
      </w:r>
      <w:r w:rsidRPr="00F62C27">
        <w:rPr>
          <w:spacing w:val="1"/>
        </w:rPr>
        <w:t xml:space="preserve"> </w:t>
      </w:r>
      <w:r w:rsidRPr="00F62C27">
        <w:t>девочек.</w:t>
      </w:r>
      <w:r w:rsidRPr="00F62C27">
        <w:rPr>
          <w:spacing w:val="1"/>
        </w:rPr>
        <w:t xml:space="preserve"> </w:t>
      </w:r>
      <w:r w:rsidRPr="00F62C27">
        <w:t>У</w:t>
      </w:r>
      <w:r w:rsidRPr="00F62C27">
        <w:rPr>
          <w:spacing w:val="1"/>
        </w:rPr>
        <w:t xml:space="preserve"> </w:t>
      </w:r>
      <w:r w:rsidRPr="00F62C27">
        <w:t>мальчиков опережающее развитие крупной</w:t>
      </w:r>
      <w:r w:rsidRPr="00F62C27">
        <w:rPr>
          <w:spacing w:val="1"/>
        </w:rPr>
        <w:t xml:space="preserve"> </w:t>
      </w:r>
      <w:r w:rsidRPr="00F62C27">
        <w:t>моторики</w:t>
      </w:r>
      <w:r w:rsidRPr="00F62C27">
        <w:rPr>
          <w:spacing w:val="1"/>
        </w:rPr>
        <w:t xml:space="preserve"> </w:t>
      </w:r>
      <w:r w:rsidRPr="00F62C27">
        <w:t>(к трем годам</w:t>
      </w:r>
      <w:r w:rsidRPr="00F62C27">
        <w:rPr>
          <w:spacing w:val="1"/>
        </w:rPr>
        <w:t xml:space="preserve"> </w:t>
      </w:r>
      <w:r w:rsidRPr="00F62C27">
        <w:t>мальчики</w:t>
      </w:r>
      <w:r w:rsidRPr="00F62C27">
        <w:rPr>
          <w:spacing w:val="1"/>
        </w:rPr>
        <w:t xml:space="preserve"> </w:t>
      </w:r>
      <w:r w:rsidRPr="00F62C27">
        <w:t>могут</w:t>
      </w:r>
      <w:r w:rsidRPr="00F62C27">
        <w:rPr>
          <w:spacing w:val="60"/>
        </w:rPr>
        <w:t xml:space="preserve"> </w:t>
      </w:r>
      <w:r w:rsidRPr="00F62C27">
        <w:t>осваивать</w:t>
      </w:r>
      <w:r w:rsidRPr="00F62C27">
        <w:rPr>
          <w:spacing w:val="1"/>
        </w:rPr>
        <w:t xml:space="preserve"> </w:t>
      </w:r>
      <w:r w:rsidRPr="00F62C27">
        <w:t>езду</w:t>
      </w:r>
      <w:r w:rsidRPr="00F62C27">
        <w:rPr>
          <w:spacing w:val="1"/>
        </w:rPr>
        <w:t xml:space="preserve"> </w:t>
      </w:r>
      <w:r w:rsidRPr="00F62C27">
        <w:t>на</w:t>
      </w:r>
      <w:r w:rsidRPr="00F62C27">
        <w:rPr>
          <w:spacing w:val="1"/>
        </w:rPr>
        <w:t xml:space="preserve"> </w:t>
      </w:r>
      <w:r w:rsidRPr="00F62C27">
        <w:t>велосипеде);</w:t>
      </w:r>
      <w:r w:rsidRPr="00F62C27">
        <w:rPr>
          <w:spacing w:val="1"/>
        </w:rPr>
        <w:t xml:space="preserve"> </w:t>
      </w:r>
      <w:r w:rsidRPr="00F62C27">
        <w:t>у</w:t>
      </w:r>
      <w:r w:rsidRPr="00F62C27">
        <w:rPr>
          <w:spacing w:val="1"/>
        </w:rPr>
        <w:t xml:space="preserve"> </w:t>
      </w:r>
      <w:r w:rsidRPr="00F62C27">
        <w:t>девочек</w:t>
      </w:r>
      <w:r w:rsidRPr="00F62C27">
        <w:rPr>
          <w:spacing w:val="1"/>
        </w:rPr>
        <w:t xml:space="preserve"> </w:t>
      </w:r>
      <w:r w:rsidRPr="00F62C27">
        <w:t>опережающее</w:t>
      </w:r>
      <w:r w:rsidRPr="00F62C27">
        <w:rPr>
          <w:spacing w:val="1"/>
        </w:rPr>
        <w:t xml:space="preserve"> </w:t>
      </w:r>
      <w:r w:rsidRPr="00F62C27">
        <w:t>развитие</w:t>
      </w:r>
      <w:r w:rsidRPr="00F62C27">
        <w:rPr>
          <w:spacing w:val="1"/>
        </w:rPr>
        <w:t xml:space="preserve"> </w:t>
      </w:r>
      <w:r w:rsidRPr="00F62C27">
        <w:t>мелкой</w:t>
      </w:r>
      <w:r w:rsidRPr="00F62C27">
        <w:rPr>
          <w:spacing w:val="1"/>
        </w:rPr>
        <w:t xml:space="preserve"> </w:t>
      </w:r>
      <w:r w:rsidRPr="00F62C27">
        <w:t>моторики</w:t>
      </w:r>
      <w:r w:rsidRPr="00F62C27">
        <w:rPr>
          <w:spacing w:val="1"/>
        </w:rPr>
        <w:t xml:space="preserve"> </w:t>
      </w:r>
      <w:r w:rsidRPr="00F62C27">
        <w:t>(координированные</w:t>
      </w:r>
      <w:r w:rsidRPr="00F62C27">
        <w:rPr>
          <w:spacing w:val="1"/>
        </w:rPr>
        <w:t xml:space="preserve"> </w:t>
      </w:r>
      <w:r w:rsidRPr="00F62C27">
        <w:t>действия</w:t>
      </w:r>
      <w:r w:rsidRPr="00F62C27">
        <w:rPr>
          <w:spacing w:val="-1"/>
        </w:rPr>
        <w:t xml:space="preserve"> </w:t>
      </w:r>
      <w:r w:rsidRPr="00F62C27">
        <w:t>с</w:t>
      </w:r>
      <w:r w:rsidRPr="00F62C27">
        <w:rPr>
          <w:spacing w:val="-1"/>
        </w:rPr>
        <w:t xml:space="preserve"> </w:t>
      </w:r>
      <w:r w:rsidRPr="00F62C27">
        <w:t>мелкими предметами).</w:t>
      </w:r>
    </w:p>
    <w:p w:rsidR="00B44E87" w:rsidRPr="00F62C27" w:rsidRDefault="00B44E87" w:rsidP="00E22A07">
      <w:pPr>
        <w:pStyle w:val="aa"/>
        <w:ind w:left="0" w:firstLine="709"/>
      </w:pPr>
      <w:r w:rsidRPr="00F62C27">
        <w:rPr>
          <w:b/>
          <w:i/>
        </w:rPr>
        <w:t>Психические</w:t>
      </w:r>
      <w:r w:rsidRPr="00F62C27">
        <w:rPr>
          <w:b/>
          <w:i/>
          <w:spacing w:val="1"/>
        </w:rPr>
        <w:t xml:space="preserve"> </w:t>
      </w:r>
      <w:r w:rsidRPr="00F62C27">
        <w:rPr>
          <w:b/>
          <w:i/>
        </w:rPr>
        <w:t>функции.</w:t>
      </w:r>
      <w:r w:rsidRPr="00F62C27">
        <w:rPr>
          <w:b/>
          <w:i/>
          <w:spacing w:val="1"/>
        </w:rPr>
        <w:t xml:space="preserve"> </w:t>
      </w:r>
      <w:r w:rsidRPr="00F62C27">
        <w:t>Продолжает</w:t>
      </w:r>
      <w:r w:rsidRPr="00F62C27">
        <w:rPr>
          <w:spacing w:val="1"/>
        </w:rPr>
        <w:t xml:space="preserve"> </w:t>
      </w:r>
      <w:r w:rsidRPr="00F62C27">
        <w:t>развиваться</w:t>
      </w:r>
      <w:r w:rsidRPr="00F62C27">
        <w:rPr>
          <w:spacing w:val="1"/>
        </w:rPr>
        <w:t xml:space="preserve"> </w:t>
      </w:r>
      <w:r w:rsidRPr="00F62C27">
        <w:t>предметная</w:t>
      </w:r>
      <w:r w:rsidRPr="00F62C27">
        <w:rPr>
          <w:spacing w:val="1"/>
        </w:rPr>
        <w:t xml:space="preserve"> </w:t>
      </w:r>
      <w:r w:rsidRPr="00F62C27">
        <w:t>деятельность,</w:t>
      </w:r>
      <w:r w:rsidRPr="00F62C27">
        <w:rPr>
          <w:spacing w:val="1"/>
        </w:rPr>
        <w:t xml:space="preserve"> </w:t>
      </w:r>
      <w:r w:rsidRPr="00F62C27">
        <w:t>ситуативно-</w:t>
      </w:r>
      <w:r w:rsidRPr="00F62C27">
        <w:rPr>
          <w:spacing w:val="1"/>
        </w:rPr>
        <w:t xml:space="preserve"> </w:t>
      </w:r>
      <w:r w:rsidRPr="00F62C27">
        <w:t>деловое общение ребенка со взрослым; совершенствуются восприятие, речь, начальные формы</w:t>
      </w:r>
      <w:r w:rsidRPr="00F62C27">
        <w:rPr>
          <w:spacing w:val="1"/>
        </w:rPr>
        <w:t xml:space="preserve"> </w:t>
      </w:r>
      <w:r w:rsidRPr="00F62C27">
        <w:t>произвольного</w:t>
      </w:r>
      <w:r w:rsidRPr="00F62C27">
        <w:rPr>
          <w:spacing w:val="1"/>
        </w:rPr>
        <w:t xml:space="preserve"> </w:t>
      </w:r>
      <w:r w:rsidRPr="00F62C27">
        <w:t>поведения,</w:t>
      </w:r>
      <w:r w:rsidRPr="00F62C27">
        <w:rPr>
          <w:spacing w:val="1"/>
        </w:rPr>
        <w:t xml:space="preserve"> </w:t>
      </w:r>
      <w:r w:rsidRPr="00F62C27">
        <w:t>игры,</w:t>
      </w:r>
      <w:r w:rsidRPr="00F62C27">
        <w:rPr>
          <w:spacing w:val="1"/>
        </w:rPr>
        <w:t xml:space="preserve"> </w:t>
      </w:r>
      <w:r w:rsidRPr="00F62C27">
        <w:t>наглядно-действенное</w:t>
      </w:r>
      <w:r w:rsidRPr="00F62C27">
        <w:rPr>
          <w:spacing w:val="1"/>
        </w:rPr>
        <w:t xml:space="preserve"> </w:t>
      </w:r>
      <w:r w:rsidRPr="00F62C27">
        <w:t>мышление.</w:t>
      </w:r>
      <w:r w:rsidRPr="00F62C27">
        <w:rPr>
          <w:spacing w:val="1"/>
        </w:rPr>
        <w:t xml:space="preserve"> </w:t>
      </w:r>
      <w:r w:rsidRPr="00F62C27">
        <w:t>Развитие</w:t>
      </w:r>
      <w:r w:rsidRPr="00F62C27">
        <w:rPr>
          <w:spacing w:val="1"/>
        </w:rPr>
        <w:t xml:space="preserve"> </w:t>
      </w:r>
      <w:r w:rsidRPr="00F62C27">
        <w:t>предметной</w:t>
      </w:r>
      <w:r w:rsidRPr="00F62C27">
        <w:rPr>
          <w:spacing w:val="1"/>
        </w:rPr>
        <w:t xml:space="preserve"> </w:t>
      </w:r>
      <w:r w:rsidRPr="00F62C27">
        <w:t>де</w:t>
      </w:r>
      <w:r w:rsidRPr="00F62C27">
        <w:t>я</w:t>
      </w:r>
      <w:r w:rsidRPr="00F62C27">
        <w:t>тельности</w:t>
      </w:r>
      <w:r w:rsidRPr="00F62C27">
        <w:rPr>
          <w:spacing w:val="1"/>
        </w:rPr>
        <w:t xml:space="preserve"> </w:t>
      </w:r>
      <w:r w:rsidRPr="00F62C27">
        <w:t>связано</w:t>
      </w:r>
      <w:r w:rsidRPr="00F62C27">
        <w:rPr>
          <w:spacing w:val="1"/>
        </w:rPr>
        <w:t xml:space="preserve"> </w:t>
      </w:r>
      <w:r w:rsidRPr="00F62C27">
        <w:t>с</w:t>
      </w:r>
      <w:r w:rsidRPr="00F62C27">
        <w:rPr>
          <w:spacing w:val="1"/>
        </w:rPr>
        <w:t xml:space="preserve"> </w:t>
      </w:r>
      <w:r w:rsidRPr="00F62C27">
        <w:t>усвоением</w:t>
      </w:r>
      <w:r w:rsidRPr="00F62C27">
        <w:rPr>
          <w:spacing w:val="1"/>
        </w:rPr>
        <w:t xml:space="preserve"> </w:t>
      </w:r>
      <w:r w:rsidRPr="00F62C27">
        <w:t>культурных</w:t>
      </w:r>
      <w:r w:rsidRPr="00F62C27">
        <w:rPr>
          <w:spacing w:val="1"/>
        </w:rPr>
        <w:t xml:space="preserve"> </w:t>
      </w:r>
      <w:r w:rsidRPr="00F62C27">
        <w:t>способов</w:t>
      </w:r>
      <w:r w:rsidRPr="00F62C27">
        <w:rPr>
          <w:spacing w:val="1"/>
        </w:rPr>
        <w:t xml:space="preserve"> </w:t>
      </w:r>
      <w:r w:rsidRPr="00F62C27">
        <w:t>действия</w:t>
      </w:r>
      <w:r w:rsidRPr="00F62C27">
        <w:rPr>
          <w:spacing w:val="1"/>
        </w:rPr>
        <w:t xml:space="preserve"> </w:t>
      </w:r>
      <w:r w:rsidRPr="00F62C27">
        <w:t>с</w:t>
      </w:r>
      <w:r w:rsidRPr="00F62C27">
        <w:rPr>
          <w:spacing w:val="1"/>
        </w:rPr>
        <w:t xml:space="preserve"> </w:t>
      </w:r>
      <w:r w:rsidRPr="00F62C27">
        <w:t>различными</w:t>
      </w:r>
      <w:r w:rsidRPr="00F62C27">
        <w:rPr>
          <w:spacing w:val="1"/>
        </w:rPr>
        <w:t xml:space="preserve"> </w:t>
      </w:r>
      <w:r w:rsidRPr="00F62C27">
        <w:t>предметами.</w:t>
      </w:r>
      <w:r w:rsidRPr="00F62C27">
        <w:rPr>
          <w:spacing w:val="1"/>
        </w:rPr>
        <w:t xml:space="preserve"> </w:t>
      </w:r>
      <w:r w:rsidRPr="00F62C27">
        <w:t>Разв</w:t>
      </w:r>
      <w:r w:rsidRPr="00F62C27">
        <w:t>и</w:t>
      </w:r>
      <w:r w:rsidRPr="00F62C27">
        <w:t>ваются</w:t>
      </w:r>
      <w:r w:rsidRPr="00F62C27">
        <w:rPr>
          <w:spacing w:val="1"/>
        </w:rPr>
        <w:t xml:space="preserve"> </w:t>
      </w:r>
      <w:r w:rsidRPr="00F62C27">
        <w:t>действия</w:t>
      </w:r>
      <w:r w:rsidRPr="00F62C27">
        <w:rPr>
          <w:spacing w:val="1"/>
        </w:rPr>
        <w:t xml:space="preserve"> </w:t>
      </w:r>
      <w:r w:rsidRPr="00F62C27">
        <w:t>соотносящие</w:t>
      </w:r>
      <w:r w:rsidRPr="00F62C27">
        <w:rPr>
          <w:spacing w:val="1"/>
        </w:rPr>
        <w:t xml:space="preserve"> </w:t>
      </w:r>
      <w:r w:rsidRPr="00F62C27">
        <w:t>и</w:t>
      </w:r>
      <w:r w:rsidRPr="00F62C27">
        <w:rPr>
          <w:spacing w:val="1"/>
        </w:rPr>
        <w:t xml:space="preserve"> </w:t>
      </w:r>
      <w:r w:rsidRPr="00F62C27">
        <w:t>орудийные.</w:t>
      </w:r>
      <w:r w:rsidRPr="00F62C27">
        <w:rPr>
          <w:spacing w:val="1"/>
        </w:rPr>
        <w:t xml:space="preserve"> </w:t>
      </w:r>
      <w:r w:rsidRPr="00F62C27">
        <w:t>Умение</w:t>
      </w:r>
      <w:r w:rsidRPr="00F62C27">
        <w:rPr>
          <w:spacing w:val="1"/>
        </w:rPr>
        <w:t xml:space="preserve"> </w:t>
      </w:r>
      <w:r w:rsidRPr="00F62C27">
        <w:t>выполнять</w:t>
      </w:r>
      <w:r w:rsidRPr="00F62C27">
        <w:rPr>
          <w:spacing w:val="1"/>
        </w:rPr>
        <w:t xml:space="preserve"> </w:t>
      </w:r>
      <w:r w:rsidRPr="00F62C27">
        <w:t>орудийные</w:t>
      </w:r>
      <w:r w:rsidRPr="00F62C27">
        <w:rPr>
          <w:spacing w:val="1"/>
        </w:rPr>
        <w:t xml:space="preserve"> </w:t>
      </w:r>
      <w:r w:rsidRPr="00F62C27">
        <w:t>действия</w:t>
      </w:r>
      <w:r w:rsidRPr="00F62C27">
        <w:rPr>
          <w:spacing w:val="1"/>
        </w:rPr>
        <w:t xml:space="preserve"> </w:t>
      </w:r>
      <w:r w:rsidRPr="00F62C27">
        <w:t>развивает произвольность, преобразуя натуральные формы активности в культурные на основе</w:t>
      </w:r>
      <w:r w:rsidRPr="00F62C27">
        <w:rPr>
          <w:spacing w:val="1"/>
        </w:rPr>
        <w:t xml:space="preserve"> </w:t>
      </w:r>
      <w:r w:rsidRPr="00F62C27">
        <w:t>предлага</w:t>
      </w:r>
      <w:r w:rsidRPr="00F62C27">
        <w:t>е</w:t>
      </w:r>
      <w:r w:rsidRPr="00F62C27">
        <w:t>мой взрослыми модели, которая выступает в качестве не только объекта подражания, но</w:t>
      </w:r>
      <w:r w:rsidRPr="00F62C27">
        <w:rPr>
          <w:spacing w:val="1"/>
        </w:rPr>
        <w:t xml:space="preserve"> </w:t>
      </w:r>
      <w:r w:rsidRPr="00F62C27">
        <w:t>и обра</w:t>
      </w:r>
      <w:r w:rsidRPr="00F62C27">
        <w:t>з</w:t>
      </w:r>
      <w:r w:rsidRPr="00F62C27">
        <w:t>ца, регулирующего собственную активность ребенка. В ходе совместной со взрослыми</w:t>
      </w:r>
      <w:r w:rsidRPr="00F62C27">
        <w:rPr>
          <w:spacing w:val="1"/>
        </w:rPr>
        <w:t xml:space="preserve"> </w:t>
      </w:r>
      <w:r w:rsidRPr="00F62C27">
        <w:t>предме</w:t>
      </w:r>
      <w:r w:rsidRPr="00F62C27">
        <w:t>т</w:t>
      </w:r>
      <w:r w:rsidRPr="00F62C27">
        <w:t>ной деятельности продолжает развиваться понимание речи. Слово отделяется от ситуации</w:t>
      </w:r>
      <w:r w:rsidRPr="00F62C27">
        <w:rPr>
          <w:spacing w:val="1"/>
        </w:rPr>
        <w:t xml:space="preserve"> </w:t>
      </w:r>
      <w:r w:rsidRPr="00F62C27">
        <w:t>и</w:t>
      </w:r>
      <w:r w:rsidRPr="00F62C27">
        <w:rPr>
          <w:spacing w:val="1"/>
        </w:rPr>
        <w:t xml:space="preserve"> </w:t>
      </w:r>
      <w:r w:rsidRPr="00F62C27">
        <w:t>пр</w:t>
      </w:r>
      <w:r w:rsidRPr="00F62C27">
        <w:t>и</w:t>
      </w:r>
      <w:r w:rsidRPr="00F62C27">
        <w:t>обретает</w:t>
      </w:r>
      <w:r w:rsidRPr="00F62C27">
        <w:rPr>
          <w:spacing w:val="1"/>
        </w:rPr>
        <w:t xml:space="preserve"> </w:t>
      </w:r>
      <w:r w:rsidRPr="00F62C27">
        <w:t>самостоятельное</w:t>
      </w:r>
      <w:r w:rsidRPr="00F62C27">
        <w:rPr>
          <w:spacing w:val="1"/>
        </w:rPr>
        <w:t xml:space="preserve"> </w:t>
      </w:r>
      <w:r w:rsidRPr="00F62C27">
        <w:t>значение.</w:t>
      </w:r>
      <w:r w:rsidRPr="00F62C27">
        <w:rPr>
          <w:spacing w:val="1"/>
        </w:rPr>
        <w:t xml:space="preserve"> </w:t>
      </w:r>
      <w:r w:rsidRPr="00F62C27">
        <w:t>Дети</w:t>
      </w:r>
      <w:r w:rsidRPr="00F62C27">
        <w:rPr>
          <w:spacing w:val="1"/>
        </w:rPr>
        <w:t xml:space="preserve"> </w:t>
      </w:r>
      <w:r w:rsidRPr="00F62C27">
        <w:t>продолжают</w:t>
      </w:r>
      <w:r w:rsidRPr="00F62C27">
        <w:rPr>
          <w:spacing w:val="1"/>
        </w:rPr>
        <w:t xml:space="preserve"> </w:t>
      </w:r>
      <w:r w:rsidRPr="00F62C27">
        <w:t>осваивать</w:t>
      </w:r>
      <w:r w:rsidRPr="00F62C27">
        <w:rPr>
          <w:spacing w:val="1"/>
        </w:rPr>
        <w:t xml:space="preserve"> </w:t>
      </w:r>
      <w:r w:rsidRPr="00F62C27">
        <w:t>названия</w:t>
      </w:r>
      <w:r w:rsidRPr="00F62C27">
        <w:rPr>
          <w:spacing w:val="1"/>
        </w:rPr>
        <w:t xml:space="preserve"> </w:t>
      </w:r>
      <w:r w:rsidRPr="00F62C27">
        <w:t>окружающих</w:t>
      </w:r>
      <w:r w:rsidRPr="00F62C27">
        <w:rPr>
          <w:spacing w:val="1"/>
        </w:rPr>
        <w:t xml:space="preserve"> </w:t>
      </w:r>
      <w:r w:rsidRPr="00F62C27">
        <w:t>предм</w:t>
      </w:r>
      <w:r w:rsidRPr="00F62C27">
        <w:t>е</w:t>
      </w:r>
      <w:r w:rsidRPr="00F62C27">
        <w:t>тов,</w:t>
      </w:r>
      <w:r w:rsidRPr="00F62C27">
        <w:rPr>
          <w:spacing w:val="1"/>
        </w:rPr>
        <w:t xml:space="preserve"> </w:t>
      </w:r>
      <w:r w:rsidRPr="00F62C27">
        <w:t>учатся</w:t>
      </w:r>
      <w:r w:rsidRPr="00F62C27">
        <w:rPr>
          <w:spacing w:val="1"/>
        </w:rPr>
        <w:t xml:space="preserve"> </w:t>
      </w:r>
      <w:r w:rsidRPr="00F62C27">
        <w:t>выполнять</w:t>
      </w:r>
      <w:r w:rsidRPr="00F62C27">
        <w:rPr>
          <w:spacing w:val="1"/>
        </w:rPr>
        <w:t xml:space="preserve"> </w:t>
      </w:r>
      <w:r w:rsidRPr="00F62C27">
        <w:t>простые</w:t>
      </w:r>
      <w:r w:rsidRPr="00F62C27">
        <w:rPr>
          <w:spacing w:val="1"/>
        </w:rPr>
        <w:t xml:space="preserve"> </w:t>
      </w:r>
      <w:r w:rsidRPr="00F62C27">
        <w:t>словесные</w:t>
      </w:r>
      <w:r w:rsidRPr="00F62C27">
        <w:rPr>
          <w:spacing w:val="1"/>
        </w:rPr>
        <w:t xml:space="preserve"> </w:t>
      </w:r>
      <w:r w:rsidRPr="00F62C27">
        <w:t>просьбы</w:t>
      </w:r>
      <w:r w:rsidRPr="00F62C27">
        <w:rPr>
          <w:spacing w:val="1"/>
        </w:rPr>
        <w:t xml:space="preserve"> </w:t>
      </w:r>
      <w:r w:rsidRPr="00F62C27">
        <w:t>взрослых</w:t>
      </w:r>
      <w:r w:rsidRPr="00F62C27">
        <w:rPr>
          <w:spacing w:val="1"/>
        </w:rPr>
        <w:t xml:space="preserve"> </w:t>
      </w:r>
      <w:r w:rsidRPr="00F62C27">
        <w:t>в</w:t>
      </w:r>
      <w:r w:rsidRPr="00F62C27">
        <w:rPr>
          <w:spacing w:val="1"/>
        </w:rPr>
        <w:t xml:space="preserve"> </w:t>
      </w:r>
      <w:r w:rsidRPr="00F62C27">
        <w:t>пределах</w:t>
      </w:r>
      <w:r w:rsidRPr="00F62C27">
        <w:rPr>
          <w:spacing w:val="61"/>
        </w:rPr>
        <w:t xml:space="preserve"> </w:t>
      </w:r>
      <w:r w:rsidRPr="00F62C27">
        <w:t>видимой</w:t>
      </w:r>
      <w:r w:rsidRPr="00F62C27">
        <w:rPr>
          <w:spacing w:val="-57"/>
        </w:rPr>
        <w:t xml:space="preserve"> </w:t>
      </w:r>
      <w:r w:rsidRPr="00F62C27">
        <w:t>наглядной с</w:t>
      </w:r>
      <w:r w:rsidRPr="00F62C27">
        <w:t>и</w:t>
      </w:r>
      <w:r w:rsidRPr="00F62C27">
        <w:t>туации. Количество понимаемых</w:t>
      </w:r>
      <w:r w:rsidRPr="00F62C27">
        <w:rPr>
          <w:spacing w:val="1"/>
        </w:rPr>
        <w:t xml:space="preserve"> </w:t>
      </w:r>
      <w:r w:rsidRPr="00F62C27">
        <w:t>слов значительно возрастает. Совершенствуется</w:t>
      </w:r>
      <w:r w:rsidRPr="00F62C27">
        <w:rPr>
          <w:spacing w:val="1"/>
        </w:rPr>
        <w:t xml:space="preserve"> </w:t>
      </w:r>
      <w:r w:rsidRPr="00F62C27">
        <w:t>регуляция п</w:t>
      </w:r>
      <w:r w:rsidRPr="00F62C27">
        <w:t>о</w:t>
      </w:r>
      <w:r w:rsidRPr="00F62C27">
        <w:t>ведения в результате обращения взрослых к ребенку, который начинает понимать не</w:t>
      </w:r>
      <w:r w:rsidRPr="00F62C27">
        <w:rPr>
          <w:spacing w:val="1"/>
        </w:rPr>
        <w:t xml:space="preserve"> </w:t>
      </w:r>
      <w:r w:rsidRPr="00F62C27">
        <w:t>только</w:t>
      </w:r>
      <w:r w:rsidRPr="00F62C27">
        <w:rPr>
          <w:spacing w:val="-4"/>
        </w:rPr>
        <w:t xml:space="preserve"> </w:t>
      </w:r>
      <w:r w:rsidRPr="00F62C27">
        <w:t>и</w:t>
      </w:r>
      <w:r w:rsidRPr="00F62C27">
        <w:t>н</w:t>
      </w:r>
      <w:r w:rsidRPr="00F62C27">
        <w:t>струкцию, но</w:t>
      </w:r>
      <w:r w:rsidRPr="00F62C27">
        <w:rPr>
          <w:spacing w:val="-3"/>
        </w:rPr>
        <w:t xml:space="preserve"> </w:t>
      </w:r>
      <w:r w:rsidRPr="00F62C27">
        <w:t>и рассказ взрослых.</w:t>
      </w:r>
    </w:p>
    <w:p w:rsidR="00B44E87" w:rsidRPr="00F62C27" w:rsidRDefault="00B44E87" w:rsidP="00E22A07">
      <w:pPr>
        <w:pStyle w:val="aa"/>
        <w:ind w:left="0" w:firstLine="709"/>
      </w:pPr>
      <w:r w:rsidRPr="00F62C27">
        <w:t>Интенсивно</w:t>
      </w:r>
      <w:r w:rsidRPr="00F62C27">
        <w:rPr>
          <w:spacing w:val="1"/>
        </w:rPr>
        <w:t xml:space="preserve"> </w:t>
      </w:r>
      <w:r w:rsidRPr="00F62C27">
        <w:t>развивается</w:t>
      </w:r>
      <w:r w:rsidRPr="00F62C27">
        <w:rPr>
          <w:spacing w:val="1"/>
        </w:rPr>
        <w:t xml:space="preserve"> </w:t>
      </w:r>
      <w:r w:rsidRPr="00F62C27">
        <w:t>активная</w:t>
      </w:r>
      <w:r w:rsidRPr="00F62C27">
        <w:rPr>
          <w:spacing w:val="1"/>
        </w:rPr>
        <w:t xml:space="preserve"> </w:t>
      </w:r>
      <w:r w:rsidRPr="00F62C27">
        <w:t>речь</w:t>
      </w:r>
      <w:r w:rsidRPr="00F62C27">
        <w:rPr>
          <w:spacing w:val="1"/>
        </w:rPr>
        <w:t xml:space="preserve"> </w:t>
      </w:r>
      <w:r w:rsidRPr="00F62C27">
        <w:t>детей.</w:t>
      </w:r>
      <w:r w:rsidRPr="00F62C27">
        <w:rPr>
          <w:spacing w:val="1"/>
        </w:rPr>
        <w:t xml:space="preserve"> </w:t>
      </w:r>
      <w:r w:rsidRPr="00F62C27">
        <w:t>К</w:t>
      </w:r>
      <w:r w:rsidRPr="00F62C27">
        <w:rPr>
          <w:spacing w:val="1"/>
        </w:rPr>
        <w:t xml:space="preserve"> </w:t>
      </w:r>
      <w:r w:rsidRPr="00F62C27">
        <w:t>трем</w:t>
      </w:r>
      <w:r w:rsidRPr="00F62C27">
        <w:rPr>
          <w:spacing w:val="1"/>
        </w:rPr>
        <w:t xml:space="preserve"> </w:t>
      </w:r>
      <w:r w:rsidRPr="00F62C27">
        <w:t>годам</w:t>
      </w:r>
      <w:r w:rsidRPr="00F62C27">
        <w:rPr>
          <w:spacing w:val="1"/>
        </w:rPr>
        <w:t xml:space="preserve"> </w:t>
      </w:r>
      <w:r w:rsidRPr="00F62C27">
        <w:t>они</w:t>
      </w:r>
      <w:r w:rsidRPr="00F62C27">
        <w:rPr>
          <w:spacing w:val="1"/>
        </w:rPr>
        <w:t xml:space="preserve"> </w:t>
      </w:r>
      <w:r w:rsidRPr="00F62C27">
        <w:t>осваивают</w:t>
      </w:r>
      <w:r w:rsidRPr="00F62C27">
        <w:rPr>
          <w:spacing w:val="1"/>
        </w:rPr>
        <w:t xml:space="preserve"> </w:t>
      </w:r>
      <w:r w:rsidRPr="00F62C27">
        <w:t>основные</w:t>
      </w:r>
      <w:r w:rsidRPr="00F62C27">
        <w:rPr>
          <w:spacing w:val="1"/>
        </w:rPr>
        <w:t xml:space="preserve"> </w:t>
      </w:r>
      <w:r w:rsidRPr="00F62C27">
        <w:t>грамматические структуры, пытаются строить простые предложения, в разговоре со взрослым</w:t>
      </w:r>
      <w:r w:rsidRPr="00F62C27">
        <w:rPr>
          <w:spacing w:val="1"/>
        </w:rPr>
        <w:t xml:space="preserve"> </w:t>
      </w:r>
      <w:r w:rsidRPr="00F62C27">
        <w:lastRenderedPageBreak/>
        <w:t>используют практически все части речи. Активный словарь достигает примерно 1000-1500 слов. К</w:t>
      </w:r>
      <w:r w:rsidRPr="00F62C27">
        <w:rPr>
          <w:spacing w:val="-57"/>
        </w:rPr>
        <w:t xml:space="preserve"> </w:t>
      </w:r>
      <w:r w:rsidRPr="00F62C27">
        <w:t>концу</w:t>
      </w:r>
      <w:r w:rsidRPr="00F62C27">
        <w:rPr>
          <w:spacing w:val="-9"/>
        </w:rPr>
        <w:t xml:space="preserve"> </w:t>
      </w:r>
      <w:r w:rsidRPr="00F62C27">
        <w:t>третьего</w:t>
      </w:r>
      <w:r w:rsidRPr="00F62C27">
        <w:rPr>
          <w:spacing w:val="-2"/>
        </w:rPr>
        <w:t xml:space="preserve"> </w:t>
      </w:r>
      <w:r w:rsidRPr="00F62C27">
        <w:t>года</w:t>
      </w:r>
      <w:r w:rsidRPr="00F62C27">
        <w:rPr>
          <w:spacing w:val="-1"/>
        </w:rPr>
        <w:t xml:space="preserve"> </w:t>
      </w:r>
      <w:r w:rsidRPr="00F62C27">
        <w:t>жизни</w:t>
      </w:r>
      <w:r w:rsidRPr="00F62C27">
        <w:rPr>
          <w:spacing w:val="-1"/>
        </w:rPr>
        <w:t xml:space="preserve"> </w:t>
      </w:r>
      <w:r w:rsidRPr="00F62C27">
        <w:t>речь становится</w:t>
      </w:r>
      <w:r w:rsidRPr="00F62C27">
        <w:rPr>
          <w:spacing w:val="-1"/>
        </w:rPr>
        <w:t xml:space="preserve"> </w:t>
      </w:r>
      <w:r w:rsidRPr="00F62C27">
        <w:t>средством общения</w:t>
      </w:r>
      <w:r w:rsidRPr="00F62C27">
        <w:rPr>
          <w:spacing w:val="-1"/>
        </w:rPr>
        <w:t xml:space="preserve"> </w:t>
      </w:r>
      <w:r w:rsidRPr="00F62C27">
        <w:t>ребенка</w:t>
      </w:r>
      <w:r w:rsidRPr="00F62C27">
        <w:rPr>
          <w:spacing w:val="-1"/>
        </w:rPr>
        <w:t xml:space="preserve"> </w:t>
      </w:r>
      <w:r w:rsidRPr="00F62C27">
        <w:t>со</w:t>
      </w:r>
      <w:r w:rsidRPr="00F62C27">
        <w:rPr>
          <w:spacing w:val="-1"/>
        </w:rPr>
        <w:t xml:space="preserve"> </w:t>
      </w:r>
      <w:r w:rsidRPr="00F62C27">
        <w:t>сверстниками.</w:t>
      </w:r>
    </w:p>
    <w:p w:rsidR="00B44E87" w:rsidRPr="00F62C27" w:rsidRDefault="00B44E87" w:rsidP="00E22A07">
      <w:pPr>
        <w:pStyle w:val="aa"/>
        <w:ind w:left="0" w:firstLine="709"/>
      </w:pPr>
      <w:r w:rsidRPr="00F62C27">
        <w:t>К</w:t>
      </w:r>
      <w:r w:rsidRPr="00F62C27">
        <w:rPr>
          <w:spacing w:val="1"/>
        </w:rPr>
        <w:t xml:space="preserve"> </w:t>
      </w:r>
      <w:r w:rsidRPr="00F62C27">
        <w:t>третьему</w:t>
      </w:r>
      <w:r w:rsidRPr="00F62C27">
        <w:rPr>
          <w:spacing w:val="1"/>
        </w:rPr>
        <w:t xml:space="preserve"> </w:t>
      </w:r>
      <w:r w:rsidRPr="00F62C27">
        <w:t>году</w:t>
      </w:r>
      <w:r w:rsidRPr="00F62C27">
        <w:rPr>
          <w:spacing w:val="1"/>
        </w:rPr>
        <w:t xml:space="preserve"> </w:t>
      </w:r>
      <w:r w:rsidRPr="00F62C27">
        <w:t>жизни</w:t>
      </w:r>
      <w:r w:rsidRPr="00F62C27">
        <w:rPr>
          <w:spacing w:val="1"/>
        </w:rPr>
        <w:t xml:space="preserve"> </w:t>
      </w:r>
      <w:r w:rsidRPr="00F62C27">
        <w:t>совершенствуются</w:t>
      </w:r>
      <w:r w:rsidRPr="00F62C27">
        <w:rPr>
          <w:spacing w:val="1"/>
        </w:rPr>
        <w:t xml:space="preserve"> </w:t>
      </w:r>
      <w:r w:rsidRPr="00F62C27">
        <w:t>зрительные</w:t>
      </w:r>
      <w:r w:rsidRPr="00F62C27">
        <w:rPr>
          <w:spacing w:val="1"/>
        </w:rPr>
        <w:t xml:space="preserve"> </w:t>
      </w:r>
      <w:r w:rsidRPr="00F62C27">
        <w:t>и</w:t>
      </w:r>
      <w:r w:rsidRPr="00F62C27">
        <w:rPr>
          <w:spacing w:val="1"/>
        </w:rPr>
        <w:t xml:space="preserve"> </w:t>
      </w:r>
      <w:r w:rsidRPr="00F62C27">
        <w:t>слуховые</w:t>
      </w:r>
      <w:r w:rsidRPr="00F62C27">
        <w:rPr>
          <w:spacing w:val="1"/>
        </w:rPr>
        <w:t xml:space="preserve"> </w:t>
      </w:r>
      <w:r w:rsidRPr="00F62C27">
        <w:t>ориентировки,</w:t>
      </w:r>
      <w:r w:rsidRPr="00F62C27">
        <w:rPr>
          <w:spacing w:val="1"/>
        </w:rPr>
        <w:t xml:space="preserve"> </w:t>
      </w:r>
      <w:r w:rsidRPr="00F62C27">
        <w:t>что</w:t>
      </w:r>
      <w:r w:rsidRPr="00F62C27">
        <w:rPr>
          <w:spacing w:val="1"/>
        </w:rPr>
        <w:t xml:space="preserve"> </w:t>
      </w:r>
      <w:r w:rsidRPr="00F62C27">
        <w:t>п</w:t>
      </w:r>
      <w:r w:rsidRPr="00F62C27">
        <w:t>о</w:t>
      </w:r>
      <w:r w:rsidRPr="00F62C27">
        <w:t>зволяет</w:t>
      </w:r>
      <w:r w:rsidRPr="00F62C27">
        <w:rPr>
          <w:spacing w:val="1"/>
        </w:rPr>
        <w:t xml:space="preserve"> </w:t>
      </w:r>
      <w:r w:rsidRPr="00F62C27">
        <w:t>детям</w:t>
      </w:r>
      <w:r w:rsidRPr="00F62C27">
        <w:rPr>
          <w:spacing w:val="1"/>
        </w:rPr>
        <w:t xml:space="preserve"> </w:t>
      </w:r>
      <w:r w:rsidRPr="00F62C27">
        <w:t>безошибочно</w:t>
      </w:r>
      <w:r w:rsidRPr="00F62C27">
        <w:rPr>
          <w:spacing w:val="1"/>
        </w:rPr>
        <w:t xml:space="preserve"> </w:t>
      </w:r>
      <w:r w:rsidRPr="00F62C27">
        <w:t>выполнять</w:t>
      </w:r>
      <w:r w:rsidRPr="00F62C27">
        <w:rPr>
          <w:spacing w:val="1"/>
        </w:rPr>
        <w:t xml:space="preserve"> </w:t>
      </w:r>
      <w:r w:rsidRPr="00F62C27">
        <w:t>ряд</w:t>
      </w:r>
      <w:r w:rsidRPr="00F62C27">
        <w:rPr>
          <w:spacing w:val="1"/>
        </w:rPr>
        <w:t xml:space="preserve"> </w:t>
      </w:r>
      <w:r w:rsidRPr="00F62C27">
        <w:t>заданий:</w:t>
      </w:r>
      <w:r w:rsidRPr="00F62C27">
        <w:rPr>
          <w:spacing w:val="1"/>
        </w:rPr>
        <w:t xml:space="preserve"> </w:t>
      </w:r>
      <w:r w:rsidRPr="00F62C27">
        <w:t>осуществлять</w:t>
      </w:r>
      <w:r w:rsidRPr="00F62C27">
        <w:rPr>
          <w:spacing w:val="1"/>
        </w:rPr>
        <w:t xml:space="preserve"> </w:t>
      </w:r>
      <w:r w:rsidRPr="00F62C27">
        <w:t>выбор</w:t>
      </w:r>
      <w:r w:rsidRPr="00F62C27">
        <w:rPr>
          <w:spacing w:val="1"/>
        </w:rPr>
        <w:t xml:space="preserve"> </w:t>
      </w:r>
      <w:r w:rsidRPr="00F62C27">
        <w:t>из</w:t>
      </w:r>
      <w:r w:rsidRPr="00F62C27">
        <w:rPr>
          <w:spacing w:val="61"/>
        </w:rPr>
        <w:t xml:space="preserve"> </w:t>
      </w:r>
      <w:r w:rsidRPr="00F62C27">
        <w:t>двух-трех</w:t>
      </w:r>
      <w:r w:rsidRPr="00F62C27">
        <w:rPr>
          <w:spacing w:val="1"/>
        </w:rPr>
        <w:t xml:space="preserve"> </w:t>
      </w:r>
      <w:r w:rsidRPr="00F62C27">
        <w:t>предм</w:t>
      </w:r>
      <w:r w:rsidRPr="00F62C27">
        <w:t>е</w:t>
      </w:r>
      <w:r w:rsidRPr="00F62C27">
        <w:t>тов по форме, величине и цвету; различать мелодии; петь. Совершенствуется слуховое</w:t>
      </w:r>
      <w:r w:rsidRPr="00F62C27">
        <w:rPr>
          <w:spacing w:val="1"/>
        </w:rPr>
        <w:t xml:space="preserve"> </w:t>
      </w:r>
      <w:r w:rsidRPr="00F62C27">
        <w:t>воспр</w:t>
      </w:r>
      <w:r w:rsidRPr="00F62C27">
        <w:t>и</w:t>
      </w:r>
      <w:r w:rsidRPr="00F62C27">
        <w:t>ятие,</w:t>
      </w:r>
      <w:r w:rsidRPr="00F62C27">
        <w:rPr>
          <w:spacing w:val="1"/>
        </w:rPr>
        <w:t xml:space="preserve"> </w:t>
      </w:r>
      <w:r w:rsidRPr="00F62C27">
        <w:t>прежде всего</w:t>
      </w:r>
      <w:r w:rsidRPr="00F62C27">
        <w:rPr>
          <w:spacing w:val="1"/>
        </w:rPr>
        <w:t xml:space="preserve"> </w:t>
      </w:r>
      <w:r w:rsidRPr="00F62C27">
        <w:t>фонематический</w:t>
      </w:r>
      <w:r w:rsidRPr="00F62C27">
        <w:rPr>
          <w:spacing w:val="1"/>
        </w:rPr>
        <w:t xml:space="preserve"> </w:t>
      </w:r>
      <w:r w:rsidRPr="00F62C27">
        <w:t>слух.</w:t>
      </w:r>
      <w:r w:rsidRPr="00F62C27">
        <w:rPr>
          <w:spacing w:val="1"/>
        </w:rPr>
        <w:t xml:space="preserve"> </w:t>
      </w:r>
      <w:r w:rsidRPr="00F62C27">
        <w:t>К</w:t>
      </w:r>
      <w:r w:rsidRPr="00F62C27">
        <w:rPr>
          <w:spacing w:val="1"/>
        </w:rPr>
        <w:t xml:space="preserve"> </w:t>
      </w:r>
      <w:r w:rsidRPr="00F62C27">
        <w:t>трем</w:t>
      </w:r>
      <w:r w:rsidRPr="00F62C27">
        <w:rPr>
          <w:spacing w:val="1"/>
        </w:rPr>
        <w:t xml:space="preserve"> </w:t>
      </w:r>
      <w:r w:rsidRPr="00F62C27">
        <w:t>годам</w:t>
      </w:r>
      <w:r w:rsidRPr="00F62C27">
        <w:rPr>
          <w:spacing w:val="1"/>
        </w:rPr>
        <w:t xml:space="preserve"> </w:t>
      </w:r>
      <w:r w:rsidRPr="00F62C27">
        <w:t>дети</w:t>
      </w:r>
      <w:r w:rsidRPr="00F62C27">
        <w:rPr>
          <w:spacing w:val="1"/>
        </w:rPr>
        <w:t xml:space="preserve"> </w:t>
      </w:r>
      <w:r w:rsidRPr="00F62C27">
        <w:t>воспринимают</w:t>
      </w:r>
      <w:r w:rsidRPr="00F62C27">
        <w:rPr>
          <w:spacing w:val="1"/>
        </w:rPr>
        <w:t xml:space="preserve"> </w:t>
      </w:r>
      <w:r w:rsidRPr="00F62C27">
        <w:t>все</w:t>
      </w:r>
      <w:r w:rsidRPr="00F62C27">
        <w:rPr>
          <w:spacing w:val="1"/>
        </w:rPr>
        <w:t xml:space="preserve"> </w:t>
      </w:r>
      <w:r w:rsidRPr="00F62C27">
        <w:t>звуки</w:t>
      </w:r>
      <w:r w:rsidRPr="00F62C27">
        <w:rPr>
          <w:spacing w:val="1"/>
        </w:rPr>
        <w:t xml:space="preserve"> </w:t>
      </w:r>
      <w:r w:rsidRPr="00F62C27">
        <w:t>родного</w:t>
      </w:r>
      <w:r w:rsidRPr="00F62C27">
        <w:rPr>
          <w:spacing w:val="-1"/>
        </w:rPr>
        <w:t xml:space="preserve"> </w:t>
      </w:r>
      <w:r w:rsidRPr="00F62C27">
        <w:t>языка, но</w:t>
      </w:r>
      <w:r w:rsidRPr="00F62C27">
        <w:rPr>
          <w:spacing w:val="-2"/>
        </w:rPr>
        <w:t xml:space="preserve"> </w:t>
      </w:r>
      <w:r w:rsidRPr="00F62C27">
        <w:t>произносят их</w:t>
      </w:r>
      <w:r w:rsidRPr="00F62C27">
        <w:rPr>
          <w:spacing w:val="1"/>
        </w:rPr>
        <w:t xml:space="preserve"> </w:t>
      </w:r>
      <w:r w:rsidRPr="00F62C27">
        <w:t>с</w:t>
      </w:r>
      <w:r w:rsidRPr="00F62C27">
        <w:rPr>
          <w:spacing w:val="-2"/>
        </w:rPr>
        <w:t xml:space="preserve"> </w:t>
      </w:r>
      <w:r w:rsidRPr="00F62C27">
        <w:t>большими</w:t>
      </w:r>
      <w:r w:rsidRPr="00F62C27">
        <w:rPr>
          <w:spacing w:val="-2"/>
        </w:rPr>
        <w:t xml:space="preserve"> </w:t>
      </w:r>
      <w:r w:rsidRPr="00F62C27">
        <w:t>искажениями.</w:t>
      </w:r>
    </w:p>
    <w:p w:rsidR="00B44E87" w:rsidRPr="00F62C27" w:rsidRDefault="00B44E87" w:rsidP="00E22A07">
      <w:pPr>
        <w:pStyle w:val="aa"/>
        <w:ind w:left="0" w:firstLine="709"/>
      </w:pPr>
      <w:r w:rsidRPr="00F62C27">
        <w:t>Основной</w:t>
      </w:r>
      <w:r w:rsidRPr="00F62C27">
        <w:rPr>
          <w:spacing w:val="1"/>
        </w:rPr>
        <w:t xml:space="preserve"> </w:t>
      </w:r>
      <w:r w:rsidRPr="00F62C27">
        <w:t>формой</w:t>
      </w:r>
      <w:r w:rsidRPr="00F62C27">
        <w:rPr>
          <w:spacing w:val="1"/>
        </w:rPr>
        <w:t xml:space="preserve"> </w:t>
      </w:r>
      <w:r w:rsidRPr="00F62C27">
        <w:t>мышления</w:t>
      </w:r>
      <w:r w:rsidRPr="00F62C27">
        <w:rPr>
          <w:spacing w:val="1"/>
        </w:rPr>
        <w:t xml:space="preserve"> </w:t>
      </w:r>
      <w:r w:rsidRPr="00F62C27">
        <w:t>становится</w:t>
      </w:r>
      <w:r w:rsidRPr="00F62C27">
        <w:rPr>
          <w:spacing w:val="1"/>
        </w:rPr>
        <w:t xml:space="preserve"> </w:t>
      </w:r>
      <w:r w:rsidRPr="00F62C27">
        <w:t>наглядно-действенная.</w:t>
      </w:r>
      <w:r w:rsidRPr="00F62C27">
        <w:rPr>
          <w:spacing w:val="1"/>
        </w:rPr>
        <w:t xml:space="preserve"> </w:t>
      </w:r>
      <w:r w:rsidRPr="00F62C27">
        <w:t>Ее</w:t>
      </w:r>
      <w:r w:rsidRPr="00F62C27">
        <w:rPr>
          <w:spacing w:val="1"/>
        </w:rPr>
        <w:t xml:space="preserve"> </w:t>
      </w:r>
      <w:r w:rsidRPr="00F62C27">
        <w:t>особенность</w:t>
      </w:r>
      <w:r w:rsidRPr="00F62C27">
        <w:rPr>
          <w:spacing w:val="1"/>
        </w:rPr>
        <w:t xml:space="preserve"> </w:t>
      </w:r>
      <w:r w:rsidRPr="00F62C27">
        <w:t>заключ</w:t>
      </w:r>
      <w:r w:rsidRPr="00F62C27">
        <w:t>а</w:t>
      </w:r>
      <w:r w:rsidRPr="00F62C27">
        <w:t>ется в том, что возникающие в жизни ребенка проблемные ситуации разрешаются путем</w:t>
      </w:r>
      <w:r w:rsidRPr="00F62C27">
        <w:rPr>
          <w:spacing w:val="1"/>
        </w:rPr>
        <w:t xml:space="preserve"> </w:t>
      </w:r>
      <w:r w:rsidRPr="00F62C27">
        <w:t>реал</w:t>
      </w:r>
      <w:r w:rsidRPr="00F62C27">
        <w:t>ь</w:t>
      </w:r>
      <w:r w:rsidRPr="00F62C27">
        <w:t>ного</w:t>
      </w:r>
      <w:r w:rsidRPr="00F62C27">
        <w:rPr>
          <w:spacing w:val="59"/>
        </w:rPr>
        <w:t xml:space="preserve"> </w:t>
      </w:r>
      <w:r w:rsidRPr="00F62C27">
        <w:t>действия с</w:t>
      </w:r>
      <w:r w:rsidRPr="00F62C27">
        <w:rPr>
          <w:spacing w:val="56"/>
        </w:rPr>
        <w:t xml:space="preserve"> </w:t>
      </w:r>
      <w:r w:rsidRPr="00F62C27">
        <w:t>предметами.  Размышляя</w:t>
      </w:r>
      <w:r w:rsidRPr="00F62C27">
        <w:rPr>
          <w:spacing w:val="58"/>
        </w:rPr>
        <w:t xml:space="preserve"> </w:t>
      </w:r>
      <w:r w:rsidRPr="00F62C27">
        <w:t>об отсутствующих</w:t>
      </w:r>
      <w:r w:rsidRPr="00F62C27">
        <w:rPr>
          <w:spacing w:val="59"/>
        </w:rPr>
        <w:t xml:space="preserve"> </w:t>
      </w:r>
      <w:r w:rsidRPr="00F62C27">
        <w:t>людях или</w:t>
      </w:r>
      <w:r w:rsidRPr="00F62C27">
        <w:rPr>
          <w:spacing w:val="57"/>
        </w:rPr>
        <w:t xml:space="preserve"> </w:t>
      </w:r>
      <w:r w:rsidRPr="00F62C27">
        <w:t>предметах,</w:t>
      </w:r>
      <w:r w:rsidRPr="00F62C27">
        <w:rPr>
          <w:spacing w:val="57"/>
        </w:rPr>
        <w:t xml:space="preserve"> </w:t>
      </w:r>
      <w:r w:rsidRPr="00F62C27">
        <w:t>дети н</w:t>
      </w:r>
      <w:r w:rsidRPr="00F62C27">
        <w:t>а</w:t>
      </w:r>
      <w:r w:rsidRPr="00F62C27">
        <w:t>чинают использовать их образы. Третий год жизни знаменуется появлением символического</w:t>
      </w:r>
      <w:r w:rsidRPr="00F62C27">
        <w:rPr>
          <w:spacing w:val="1"/>
        </w:rPr>
        <w:t xml:space="preserve"> </w:t>
      </w:r>
      <w:r w:rsidRPr="00F62C27">
        <w:t>мышления</w:t>
      </w:r>
      <w:r w:rsidRPr="00F62C27">
        <w:rPr>
          <w:spacing w:val="1"/>
        </w:rPr>
        <w:t xml:space="preserve"> </w:t>
      </w:r>
      <w:r w:rsidRPr="00F62C27">
        <w:t>-</w:t>
      </w:r>
      <w:r w:rsidRPr="00F62C27">
        <w:rPr>
          <w:spacing w:val="1"/>
        </w:rPr>
        <w:t xml:space="preserve"> </w:t>
      </w:r>
      <w:r w:rsidRPr="00F62C27">
        <w:t>способности</w:t>
      </w:r>
      <w:r w:rsidRPr="00F62C27">
        <w:rPr>
          <w:spacing w:val="1"/>
        </w:rPr>
        <w:t xml:space="preserve"> </w:t>
      </w:r>
      <w:r w:rsidRPr="00F62C27">
        <w:t>по</w:t>
      </w:r>
      <w:r w:rsidRPr="00F62C27">
        <w:rPr>
          <w:spacing w:val="1"/>
        </w:rPr>
        <w:t xml:space="preserve"> </w:t>
      </w:r>
      <w:r w:rsidRPr="00F62C27">
        <w:t>запечатленным</w:t>
      </w:r>
      <w:r w:rsidRPr="00F62C27">
        <w:rPr>
          <w:spacing w:val="1"/>
        </w:rPr>
        <w:t xml:space="preserve"> </w:t>
      </w:r>
      <w:r w:rsidRPr="00F62C27">
        <w:t>психологическим</w:t>
      </w:r>
      <w:r w:rsidRPr="00F62C27">
        <w:rPr>
          <w:spacing w:val="1"/>
        </w:rPr>
        <w:t xml:space="preserve"> </w:t>
      </w:r>
      <w:r w:rsidRPr="00F62C27">
        <w:t>образам-символам</w:t>
      </w:r>
      <w:r w:rsidRPr="00F62C27">
        <w:rPr>
          <w:spacing w:val="1"/>
        </w:rPr>
        <w:t xml:space="preserve"> </w:t>
      </w:r>
      <w:r w:rsidRPr="00F62C27">
        <w:t>предметов</w:t>
      </w:r>
      <w:r w:rsidRPr="00F62C27">
        <w:rPr>
          <w:spacing w:val="1"/>
        </w:rPr>
        <w:t xml:space="preserve"> </w:t>
      </w:r>
      <w:r w:rsidRPr="00F62C27">
        <w:t>во</w:t>
      </w:r>
      <w:r w:rsidRPr="00F62C27">
        <w:t>с</w:t>
      </w:r>
      <w:r w:rsidRPr="00F62C27">
        <w:t>производить</w:t>
      </w:r>
      <w:r w:rsidRPr="00F62C27">
        <w:rPr>
          <w:spacing w:val="4"/>
        </w:rPr>
        <w:t xml:space="preserve"> </w:t>
      </w:r>
      <w:r w:rsidRPr="00F62C27">
        <w:t>их</w:t>
      </w:r>
      <w:r w:rsidRPr="00F62C27">
        <w:rPr>
          <w:spacing w:val="8"/>
        </w:rPr>
        <w:t xml:space="preserve"> </w:t>
      </w:r>
      <w:r w:rsidRPr="00F62C27">
        <w:t>в</w:t>
      </w:r>
      <w:r w:rsidRPr="00F62C27">
        <w:rPr>
          <w:spacing w:val="3"/>
        </w:rPr>
        <w:t xml:space="preserve"> </w:t>
      </w:r>
      <w:r w:rsidRPr="00F62C27">
        <w:t>тот</w:t>
      </w:r>
      <w:r w:rsidRPr="00F62C27">
        <w:rPr>
          <w:spacing w:val="6"/>
        </w:rPr>
        <w:t xml:space="preserve"> </w:t>
      </w:r>
      <w:r w:rsidRPr="00F62C27">
        <w:t>или</w:t>
      </w:r>
      <w:r w:rsidRPr="00F62C27">
        <w:rPr>
          <w:spacing w:val="4"/>
        </w:rPr>
        <w:t xml:space="preserve"> </w:t>
      </w:r>
      <w:r w:rsidRPr="00F62C27">
        <w:t>иной</w:t>
      </w:r>
      <w:r w:rsidRPr="00F62C27">
        <w:rPr>
          <w:spacing w:val="7"/>
        </w:rPr>
        <w:t xml:space="preserve"> </w:t>
      </w:r>
      <w:r w:rsidRPr="00F62C27">
        <w:t>момент.</w:t>
      </w:r>
      <w:r w:rsidRPr="00F62C27">
        <w:rPr>
          <w:spacing w:val="7"/>
        </w:rPr>
        <w:t xml:space="preserve"> </w:t>
      </w:r>
      <w:r w:rsidRPr="00F62C27">
        <w:t>Теперь</w:t>
      </w:r>
      <w:r w:rsidRPr="00F62C27">
        <w:rPr>
          <w:spacing w:val="6"/>
        </w:rPr>
        <w:t xml:space="preserve"> </w:t>
      </w:r>
      <w:r w:rsidRPr="00F62C27">
        <w:t>они</w:t>
      </w:r>
      <w:r w:rsidRPr="00F62C27">
        <w:rPr>
          <w:spacing w:val="7"/>
        </w:rPr>
        <w:t xml:space="preserve"> </w:t>
      </w:r>
      <w:r w:rsidRPr="00F62C27">
        <w:t>могут</w:t>
      </w:r>
      <w:r w:rsidRPr="00F62C27">
        <w:rPr>
          <w:spacing w:val="7"/>
        </w:rPr>
        <w:t xml:space="preserve"> </w:t>
      </w:r>
      <w:r w:rsidRPr="00F62C27">
        <w:t>проделывать</w:t>
      </w:r>
      <w:r w:rsidRPr="00F62C27">
        <w:rPr>
          <w:spacing w:val="6"/>
        </w:rPr>
        <w:t xml:space="preserve"> </w:t>
      </w:r>
      <w:r w:rsidRPr="00F62C27">
        <w:t>некоторые</w:t>
      </w:r>
      <w:r w:rsidRPr="00F62C27">
        <w:rPr>
          <w:spacing w:val="5"/>
        </w:rPr>
        <w:t xml:space="preserve"> </w:t>
      </w:r>
      <w:r w:rsidRPr="00F62C27">
        <w:t>операции</w:t>
      </w:r>
      <w:r w:rsidRPr="00F62C27">
        <w:rPr>
          <w:spacing w:val="5"/>
        </w:rPr>
        <w:t xml:space="preserve"> </w:t>
      </w:r>
      <w:r w:rsidRPr="00F62C27">
        <w:t>не</w:t>
      </w:r>
      <w:r w:rsidRPr="00F62C27">
        <w:rPr>
          <w:spacing w:val="-58"/>
        </w:rPr>
        <w:t xml:space="preserve"> </w:t>
      </w:r>
      <w:r w:rsidRPr="00F62C27">
        <w:t>с реальными предметами, а с их образами, и эти мысленные операции - свидетельство значительно</w:t>
      </w:r>
      <w:r w:rsidRPr="00F62C27">
        <w:rPr>
          <w:spacing w:val="-57"/>
        </w:rPr>
        <w:t xml:space="preserve"> </w:t>
      </w:r>
      <w:r w:rsidRPr="00F62C27">
        <w:t>более</w:t>
      </w:r>
      <w:r w:rsidRPr="00F62C27">
        <w:rPr>
          <w:spacing w:val="58"/>
        </w:rPr>
        <w:t xml:space="preserve"> </w:t>
      </w:r>
      <w:r w:rsidRPr="00F62C27">
        <w:t>сложной,</w:t>
      </w:r>
      <w:r w:rsidRPr="00F62C27">
        <w:rPr>
          <w:spacing w:val="1"/>
        </w:rPr>
        <w:t xml:space="preserve"> </w:t>
      </w:r>
      <w:r w:rsidRPr="00F62C27">
        <w:t>чем</w:t>
      </w:r>
      <w:r w:rsidRPr="00F62C27">
        <w:rPr>
          <w:spacing w:val="59"/>
        </w:rPr>
        <w:t xml:space="preserve"> </w:t>
      </w:r>
      <w:r w:rsidRPr="00F62C27">
        <w:t>прежде,</w:t>
      </w:r>
      <w:r w:rsidRPr="00F62C27">
        <w:rPr>
          <w:spacing w:val="1"/>
        </w:rPr>
        <w:t xml:space="preserve"> </w:t>
      </w:r>
      <w:r w:rsidRPr="00F62C27">
        <w:t>работы</w:t>
      </w:r>
      <w:r w:rsidRPr="00F62C27">
        <w:rPr>
          <w:spacing w:val="59"/>
        </w:rPr>
        <w:t xml:space="preserve"> </w:t>
      </w:r>
      <w:r w:rsidRPr="00F62C27">
        <w:t>детского</w:t>
      </w:r>
      <w:r w:rsidRPr="00F62C27">
        <w:rPr>
          <w:spacing w:val="1"/>
        </w:rPr>
        <w:t xml:space="preserve"> </w:t>
      </w:r>
      <w:r w:rsidRPr="00F62C27">
        <w:t>мышления.</w:t>
      </w:r>
      <w:r w:rsidRPr="00F62C27">
        <w:rPr>
          <w:spacing w:val="1"/>
        </w:rPr>
        <w:t xml:space="preserve"> </w:t>
      </w:r>
      <w:r w:rsidRPr="00F62C27">
        <w:t>Переход</w:t>
      </w:r>
      <w:r w:rsidRPr="00F62C27">
        <w:rPr>
          <w:spacing w:val="59"/>
        </w:rPr>
        <w:t xml:space="preserve"> </w:t>
      </w:r>
      <w:r w:rsidRPr="00F62C27">
        <w:t>от</w:t>
      </w:r>
      <w:r w:rsidRPr="00F62C27">
        <w:rPr>
          <w:spacing w:val="1"/>
        </w:rPr>
        <w:t xml:space="preserve"> </w:t>
      </w:r>
      <w:r w:rsidRPr="00F62C27">
        <w:t>конкретно-чувственного</w:t>
      </w:r>
      <w:r w:rsidR="001B63F4">
        <w:t xml:space="preserve"> </w:t>
      </w:r>
      <w:r w:rsidRPr="00F62C27">
        <w:t>«мышления»</w:t>
      </w:r>
      <w:r w:rsidRPr="00F62C27">
        <w:rPr>
          <w:spacing w:val="-10"/>
        </w:rPr>
        <w:t xml:space="preserve"> </w:t>
      </w:r>
      <w:r w:rsidRPr="00F62C27">
        <w:t>к</w:t>
      </w:r>
      <w:r w:rsidRPr="00F62C27">
        <w:rPr>
          <w:spacing w:val="-1"/>
        </w:rPr>
        <w:t xml:space="preserve"> </w:t>
      </w:r>
      <w:r w:rsidRPr="00F62C27">
        <w:t>образному</w:t>
      </w:r>
      <w:r w:rsidRPr="00F62C27">
        <w:rPr>
          <w:spacing w:val="-1"/>
        </w:rPr>
        <w:t xml:space="preserve"> </w:t>
      </w:r>
      <w:r w:rsidRPr="00F62C27">
        <w:t>может</w:t>
      </w:r>
      <w:r w:rsidRPr="00F62C27">
        <w:rPr>
          <w:spacing w:val="-2"/>
        </w:rPr>
        <w:t xml:space="preserve"> </w:t>
      </w:r>
      <w:r w:rsidRPr="00F62C27">
        <w:t>осуществляться на</w:t>
      </w:r>
      <w:r w:rsidRPr="00F62C27">
        <w:rPr>
          <w:spacing w:val="-2"/>
        </w:rPr>
        <w:t xml:space="preserve"> </w:t>
      </w:r>
      <w:r w:rsidRPr="00F62C27">
        <w:t>протяжении</w:t>
      </w:r>
      <w:r w:rsidRPr="00F62C27">
        <w:rPr>
          <w:spacing w:val="-2"/>
        </w:rPr>
        <w:t xml:space="preserve"> </w:t>
      </w:r>
      <w:r w:rsidRPr="00F62C27">
        <w:t>двух</w:t>
      </w:r>
      <w:r w:rsidRPr="00F62C27">
        <w:rPr>
          <w:spacing w:val="2"/>
        </w:rPr>
        <w:t xml:space="preserve"> </w:t>
      </w:r>
      <w:r w:rsidRPr="00F62C27">
        <w:t>лет.</w:t>
      </w:r>
    </w:p>
    <w:p w:rsidR="00B44E87" w:rsidRPr="00F62C27" w:rsidRDefault="00B44E87" w:rsidP="00E22A07">
      <w:pPr>
        <w:pStyle w:val="aa"/>
        <w:ind w:left="0" w:firstLine="709"/>
      </w:pPr>
      <w:r w:rsidRPr="00F62C27">
        <w:rPr>
          <w:b/>
          <w:i/>
        </w:rPr>
        <w:t>Детские</w:t>
      </w:r>
      <w:r w:rsidRPr="00F62C27">
        <w:rPr>
          <w:b/>
          <w:i/>
          <w:spacing w:val="1"/>
        </w:rPr>
        <w:t xml:space="preserve"> </w:t>
      </w:r>
      <w:r w:rsidRPr="00F62C27">
        <w:rPr>
          <w:b/>
          <w:i/>
        </w:rPr>
        <w:t>виды</w:t>
      </w:r>
      <w:r w:rsidRPr="00F62C27">
        <w:rPr>
          <w:b/>
          <w:i/>
          <w:spacing w:val="1"/>
        </w:rPr>
        <w:t xml:space="preserve"> </w:t>
      </w:r>
      <w:r w:rsidRPr="00F62C27">
        <w:rPr>
          <w:b/>
          <w:i/>
        </w:rPr>
        <w:t>деятельности</w:t>
      </w:r>
      <w:r w:rsidRPr="00F62C27">
        <w:rPr>
          <w:b/>
        </w:rPr>
        <w:t>.</w:t>
      </w:r>
      <w:r w:rsidRPr="00F62C27">
        <w:rPr>
          <w:b/>
          <w:spacing w:val="1"/>
        </w:rPr>
        <w:t xml:space="preserve"> </w:t>
      </w:r>
      <w:r w:rsidRPr="00F62C27">
        <w:t>В</w:t>
      </w:r>
      <w:r w:rsidRPr="00F62C27">
        <w:rPr>
          <w:spacing w:val="1"/>
        </w:rPr>
        <w:t xml:space="preserve"> </w:t>
      </w:r>
      <w:r w:rsidRPr="00F62C27">
        <w:t>этом</w:t>
      </w:r>
      <w:r w:rsidRPr="00F62C27">
        <w:rPr>
          <w:spacing w:val="1"/>
        </w:rPr>
        <w:t xml:space="preserve"> </w:t>
      </w:r>
      <w:r w:rsidRPr="00F62C27">
        <w:t>возрасте</w:t>
      </w:r>
      <w:r w:rsidRPr="00F62C27">
        <w:rPr>
          <w:spacing w:val="1"/>
        </w:rPr>
        <w:t xml:space="preserve"> </w:t>
      </w:r>
      <w:r w:rsidRPr="00F62C27">
        <w:t>у</w:t>
      </w:r>
      <w:r w:rsidRPr="00F62C27">
        <w:rPr>
          <w:spacing w:val="1"/>
        </w:rPr>
        <w:t xml:space="preserve"> </w:t>
      </w:r>
      <w:r w:rsidRPr="00F62C27">
        <w:t>детей</w:t>
      </w:r>
      <w:r w:rsidRPr="00F62C27">
        <w:rPr>
          <w:spacing w:val="1"/>
        </w:rPr>
        <w:t xml:space="preserve"> </w:t>
      </w:r>
      <w:r w:rsidRPr="00F62C27">
        <w:t>формируются</w:t>
      </w:r>
      <w:r w:rsidRPr="00F62C27">
        <w:rPr>
          <w:spacing w:val="1"/>
        </w:rPr>
        <w:t xml:space="preserve"> </w:t>
      </w:r>
      <w:r w:rsidRPr="00F62C27">
        <w:t>новые</w:t>
      </w:r>
      <w:r w:rsidRPr="00F62C27">
        <w:rPr>
          <w:spacing w:val="1"/>
        </w:rPr>
        <w:t xml:space="preserve"> </w:t>
      </w:r>
      <w:r w:rsidRPr="00F62C27">
        <w:t>виды</w:t>
      </w:r>
      <w:r w:rsidRPr="00F62C27">
        <w:rPr>
          <w:spacing w:val="1"/>
        </w:rPr>
        <w:t xml:space="preserve"> </w:t>
      </w:r>
      <w:r w:rsidRPr="00F62C27">
        <w:t>де</w:t>
      </w:r>
      <w:r w:rsidRPr="00F62C27">
        <w:t>я</w:t>
      </w:r>
      <w:r w:rsidRPr="00F62C27">
        <w:t>тельности: игра, рисование, конструирование. Игра носит процессуальный характер, главное в</w:t>
      </w:r>
      <w:r w:rsidRPr="00F62C27">
        <w:rPr>
          <w:spacing w:val="1"/>
        </w:rPr>
        <w:t xml:space="preserve"> </w:t>
      </w:r>
      <w:r w:rsidRPr="00F62C27">
        <w:t>ней</w:t>
      </w:r>
      <w:r w:rsidRPr="00F62C27">
        <w:rPr>
          <w:spacing w:val="1"/>
        </w:rPr>
        <w:t xml:space="preserve"> </w:t>
      </w:r>
      <w:r w:rsidRPr="00F62C27">
        <w:t>-</w:t>
      </w:r>
      <w:r w:rsidRPr="00F62C27">
        <w:rPr>
          <w:spacing w:val="1"/>
        </w:rPr>
        <w:t xml:space="preserve"> </w:t>
      </w:r>
      <w:r w:rsidRPr="00F62C27">
        <w:t>действия.</w:t>
      </w:r>
      <w:r w:rsidRPr="00F62C27">
        <w:rPr>
          <w:spacing w:val="1"/>
        </w:rPr>
        <w:t xml:space="preserve"> </w:t>
      </w:r>
      <w:r w:rsidRPr="00F62C27">
        <w:t>Они</w:t>
      </w:r>
      <w:r w:rsidRPr="00F62C27">
        <w:rPr>
          <w:spacing w:val="1"/>
        </w:rPr>
        <w:t xml:space="preserve"> </w:t>
      </w:r>
      <w:r w:rsidRPr="00F62C27">
        <w:t>совершаются</w:t>
      </w:r>
      <w:r w:rsidRPr="00F62C27">
        <w:rPr>
          <w:spacing w:val="1"/>
        </w:rPr>
        <w:t xml:space="preserve"> </w:t>
      </w:r>
      <w:r w:rsidRPr="00F62C27">
        <w:t>с</w:t>
      </w:r>
      <w:r w:rsidRPr="00F62C27">
        <w:rPr>
          <w:spacing w:val="1"/>
        </w:rPr>
        <w:t xml:space="preserve"> </w:t>
      </w:r>
      <w:r w:rsidRPr="00F62C27">
        <w:t>игровыми</w:t>
      </w:r>
      <w:r w:rsidRPr="00F62C27">
        <w:rPr>
          <w:spacing w:val="1"/>
        </w:rPr>
        <w:t xml:space="preserve"> </w:t>
      </w:r>
      <w:r w:rsidRPr="00F62C27">
        <w:t>предметами,</w:t>
      </w:r>
      <w:r w:rsidRPr="00F62C27">
        <w:rPr>
          <w:spacing w:val="1"/>
        </w:rPr>
        <w:t xml:space="preserve"> </w:t>
      </w:r>
      <w:r w:rsidRPr="00F62C27">
        <w:t>приближенными</w:t>
      </w:r>
      <w:r w:rsidRPr="00F62C27">
        <w:rPr>
          <w:spacing w:val="1"/>
        </w:rPr>
        <w:t xml:space="preserve"> </w:t>
      </w:r>
      <w:r w:rsidRPr="00F62C27">
        <w:t>к</w:t>
      </w:r>
      <w:r w:rsidRPr="00F62C27">
        <w:rPr>
          <w:spacing w:val="1"/>
        </w:rPr>
        <w:t xml:space="preserve"> </w:t>
      </w:r>
      <w:r w:rsidRPr="00F62C27">
        <w:t>реальности.</w:t>
      </w:r>
      <w:r w:rsidRPr="00F62C27">
        <w:rPr>
          <w:spacing w:val="1"/>
        </w:rPr>
        <w:t xml:space="preserve"> </w:t>
      </w:r>
      <w:r w:rsidRPr="00F62C27">
        <w:t>В</w:t>
      </w:r>
      <w:r w:rsidRPr="00F62C27">
        <w:rPr>
          <w:spacing w:val="-57"/>
        </w:rPr>
        <w:t xml:space="preserve"> </w:t>
      </w:r>
      <w:r w:rsidRPr="00F62C27">
        <w:t>с</w:t>
      </w:r>
      <w:r w:rsidRPr="00F62C27">
        <w:t>е</w:t>
      </w:r>
      <w:r w:rsidRPr="00F62C27">
        <w:t>редине</w:t>
      </w:r>
      <w:r w:rsidRPr="00F62C27">
        <w:rPr>
          <w:spacing w:val="-2"/>
        </w:rPr>
        <w:t xml:space="preserve"> </w:t>
      </w:r>
      <w:r w:rsidRPr="00F62C27">
        <w:t>третьего</w:t>
      </w:r>
      <w:r w:rsidRPr="00F62C27">
        <w:rPr>
          <w:spacing w:val="-1"/>
        </w:rPr>
        <w:t xml:space="preserve"> </w:t>
      </w:r>
      <w:r w:rsidRPr="00F62C27">
        <w:t>года жизни появляются действия</w:t>
      </w:r>
      <w:r w:rsidRPr="00F62C27">
        <w:rPr>
          <w:spacing w:val="-1"/>
        </w:rPr>
        <w:t xml:space="preserve"> </w:t>
      </w:r>
      <w:r w:rsidRPr="00F62C27">
        <w:t>с</w:t>
      </w:r>
      <w:r w:rsidRPr="00F62C27">
        <w:rPr>
          <w:spacing w:val="-1"/>
        </w:rPr>
        <w:t xml:space="preserve"> </w:t>
      </w:r>
      <w:r w:rsidRPr="00F62C27">
        <w:t>предметами-заместителями.</w:t>
      </w:r>
    </w:p>
    <w:p w:rsidR="00B44E87" w:rsidRPr="00F62C27" w:rsidRDefault="00B44E87" w:rsidP="00E22A07">
      <w:pPr>
        <w:pStyle w:val="aa"/>
        <w:ind w:left="0" w:firstLine="709"/>
      </w:pPr>
      <w:r w:rsidRPr="00F62C27">
        <w:t>Появление собственно изобразительной деятельности обусловлено тем, что ребенок уже</w:t>
      </w:r>
      <w:r w:rsidRPr="00F62C27">
        <w:rPr>
          <w:spacing w:val="1"/>
        </w:rPr>
        <w:t xml:space="preserve"> </w:t>
      </w:r>
      <w:r w:rsidRPr="00F62C27">
        <w:t>способен</w:t>
      </w:r>
      <w:r w:rsidRPr="00F62C27">
        <w:rPr>
          <w:spacing w:val="1"/>
        </w:rPr>
        <w:t xml:space="preserve"> </w:t>
      </w:r>
      <w:r w:rsidRPr="00F62C27">
        <w:t>сформулировать</w:t>
      </w:r>
      <w:r w:rsidRPr="00F62C27">
        <w:rPr>
          <w:spacing w:val="1"/>
        </w:rPr>
        <w:t xml:space="preserve"> </w:t>
      </w:r>
      <w:r w:rsidRPr="00F62C27">
        <w:t>намерение</w:t>
      </w:r>
      <w:r w:rsidRPr="00F62C27">
        <w:rPr>
          <w:spacing w:val="1"/>
        </w:rPr>
        <w:t xml:space="preserve"> </w:t>
      </w:r>
      <w:r w:rsidRPr="00F62C27">
        <w:t>изобразить</w:t>
      </w:r>
      <w:r w:rsidRPr="00F62C27">
        <w:rPr>
          <w:spacing w:val="1"/>
        </w:rPr>
        <w:t xml:space="preserve"> </w:t>
      </w:r>
      <w:r w:rsidRPr="00F62C27">
        <w:t>какой-либо</w:t>
      </w:r>
      <w:r w:rsidRPr="00F62C27">
        <w:rPr>
          <w:spacing w:val="1"/>
        </w:rPr>
        <w:t xml:space="preserve"> </w:t>
      </w:r>
      <w:r w:rsidRPr="00F62C27">
        <w:t>предмет.</w:t>
      </w:r>
      <w:r w:rsidRPr="00F62C27">
        <w:rPr>
          <w:spacing w:val="1"/>
        </w:rPr>
        <w:t xml:space="preserve"> </w:t>
      </w:r>
      <w:r w:rsidRPr="00F62C27">
        <w:t>Типичным</w:t>
      </w:r>
      <w:r w:rsidRPr="00F62C27">
        <w:rPr>
          <w:spacing w:val="1"/>
        </w:rPr>
        <w:t xml:space="preserve"> </w:t>
      </w:r>
      <w:r w:rsidRPr="00F62C27">
        <w:t>является</w:t>
      </w:r>
      <w:r w:rsidRPr="00F62C27">
        <w:rPr>
          <w:spacing w:val="1"/>
        </w:rPr>
        <w:t xml:space="preserve"> </w:t>
      </w:r>
      <w:r w:rsidRPr="00F62C27">
        <w:t>из</w:t>
      </w:r>
      <w:r w:rsidRPr="00F62C27">
        <w:t>о</w:t>
      </w:r>
      <w:r w:rsidRPr="00F62C27">
        <w:t>бражение</w:t>
      </w:r>
      <w:r w:rsidRPr="00F62C27">
        <w:rPr>
          <w:spacing w:val="-2"/>
        </w:rPr>
        <w:t xml:space="preserve"> </w:t>
      </w:r>
      <w:r w:rsidRPr="00F62C27">
        <w:t>человека</w:t>
      </w:r>
      <w:r w:rsidRPr="00F62C27">
        <w:rPr>
          <w:spacing w:val="-2"/>
        </w:rPr>
        <w:t xml:space="preserve"> </w:t>
      </w:r>
      <w:r w:rsidRPr="00F62C27">
        <w:t>в</w:t>
      </w:r>
      <w:r w:rsidRPr="00F62C27">
        <w:rPr>
          <w:spacing w:val="-2"/>
        </w:rPr>
        <w:t xml:space="preserve"> </w:t>
      </w:r>
      <w:r w:rsidRPr="00F62C27">
        <w:t>виде</w:t>
      </w:r>
      <w:r w:rsidRPr="00F62C27">
        <w:rPr>
          <w:spacing w:val="2"/>
        </w:rPr>
        <w:t xml:space="preserve"> </w:t>
      </w:r>
      <w:r w:rsidRPr="00F62C27">
        <w:t>«головонога»</w:t>
      </w:r>
      <w:r w:rsidRPr="00F62C27">
        <w:rPr>
          <w:spacing w:val="-2"/>
        </w:rPr>
        <w:t xml:space="preserve"> </w:t>
      </w:r>
      <w:r w:rsidRPr="00F62C27">
        <w:t>- окружности и</w:t>
      </w:r>
      <w:r w:rsidRPr="00F62C27">
        <w:rPr>
          <w:spacing w:val="-1"/>
        </w:rPr>
        <w:t xml:space="preserve"> </w:t>
      </w:r>
      <w:r w:rsidRPr="00F62C27">
        <w:t>отходящих</w:t>
      </w:r>
      <w:r w:rsidRPr="00F62C27">
        <w:rPr>
          <w:spacing w:val="2"/>
        </w:rPr>
        <w:t xml:space="preserve"> </w:t>
      </w:r>
      <w:r w:rsidRPr="00F62C27">
        <w:t>от</w:t>
      </w:r>
      <w:r w:rsidRPr="00F62C27">
        <w:rPr>
          <w:spacing w:val="-3"/>
        </w:rPr>
        <w:t xml:space="preserve"> </w:t>
      </w:r>
      <w:r w:rsidRPr="00F62C27">
        <w:t>нее</w:t>
      </w:r>
      <w:r w:rsidRPr="00F62C27">
        <w:rPr>
          <w:spacing w:val="-2"/>
        </w:rPr>
        <w:t xml:space="preserve"> </w:t>
      </w:r>
      <w:r w:rsidRPr="00F62C27">
        <w:t>линий.</w:t>
      </w:r>
    </w:p>
    <w:p w:rsidR="00B44E87" w:rsidRPr="00F62C27" w:rsidRDefault="00B44E87" w:rsidP="00E22A07">
      <w:pPr>
        <w:pStyle w:val="aa"/>
        <w:ind w:left="0" w:firstLine="709"/>
      </w:pPr>
      <w:r w:rsidRPr="00F62C27">
        <w:rPr>
          <w:b/>
          <w:i/>
        </w:rPr>
        <w:t>Коммуникация</w:t>
      </w:r>
      <w:r w:rsidRPr="00F62C27">
        <w:rPr>
          <w:b/>
          <w:i/>
          <w:spacing w:val="1"/>
        </w:rPr>
        <w:t xml:space="preserve"> </w:t>
      </w:r>
      <w:r w:rsidRPr="00F62C27">
        <w:rPr>
          <w:b/>
          <w:i/>
        </w:rPr>
        <w:t>и</w:t>
      </w:r>
      <w:r w:rsidRPr="00F62C27">
        <w:rPr>
          <w:b/>
          <w:i/>
          <w:spacing w:val="1"/>
        </w:rPr>
        <w:t xml:space="preserve"> </w:t>
      </w:r>
      <w:r w:rsidRPr="00F62C27">
        <w:rPr>
          <w:b/>
          <w:i/>
        </w:rPr>
        <w:t>социализация</w:t>
      </w:r>
      <w:r w:rsidRPr="00F62C27">
        <w:rPr>
          <w:b/>
        </w:rPr>
        <w:t>.</w:t>
      </w:r>
      <w:r w:rsidRPr="00F62C27">
        <w:rPr>
          <w:b/>
          <w:spacing w:val="1"/>
        </w:rPr>
        <w:t xml:space="preserve"> </w:t>
      </w:r>
      <w:r w:rsidRPr="00F62C27">
        <w:t>На</w:t>
      </w:r>
      <w:r w:rsidRPr="00F62C27">
        <w:rPr>
          <w:spacing w:val="1"/>
        </w:rPr>
        <w:t xml:space="preserve"> </w:t>
      </w:r>
      <w:r w:rsidRPr="00F62C27">
        <w:t>третьем</w:t>
      </w:r>
      <w:r w:rsidRPr="00F62C27">
        <w:rPr>
          <w:spacing w:val="1"/>
        </w:rPr>
        <w:t xml:space="preserve"> </w:t>
      </w:r>
      <w:r w:rsidRPr="00F62C27">
        <w:t>году жизни</w:t>
      </w:r>
      <w:r w:rsidRPr="00F62C27">
        <w:rPr>
          <w:spacing w:val="1"/>
        </w:rPr>
        <w:t xml:space="preserve"> </w:t>
      </w:r>
      <w:r w:rsidRPr="00F62C27">
        <w:t>отмечается</w:t>
      </w:r>
      <w:r w:rsidRPr="00F62C27">
        <w:rPr>
          <w:spacing w:val="1"/>
        </w:rPr>
        <w:t xml:space="preserve"> </w:t>
      </w:r>
      <w:r w:rsidRPr="00F62C27">
        <w:t>рост</w:t>
      </w:r>
      <w:r w:rsidRPr="00F62C27">
        <w:rPr>
          <w:spacing w:val="1"/>
        </w:rPr>
        <w:t xml:space="preserve"> </w:t>
      </w:r>
      <w:r w:rsidRPr="00F62C27">
        <w:t>автономии</w:t>
      </w:r>
      <w:r w:rsidRPr="00F62C27">
        <w:rPr>
          <w:spacing w:val="1"/>
        </w:rPr>
        <w:t xml:space="preserve"> </w:t>
      </w:r>
      <w:r w:rsidRPr="00F62C27">
        <w:t>и</w:t>
      </w:r>
      <w:r w:rsidRPr="00F62C27">
        <w:rPr>
          <w:spacing w:val="1"/>
        </w:rPr>
        <w:t xml:space="preserve"> </w:t>
      </w:r>
      <w:r w:rsidRPr="00F62C27">
        <w:t>и</w:t>
      </w:r>
      <w:r w:rsidRPr="00F62C27">
        <w:t>з</w:t>
      </w:r>
      <w:r w:rsidRPr="00F62C27">
        <w:t>менение отношений со взрослым, дети становятся самостоятельнее. Начинает формироваться</w:t>
      </w:r>
      <w:r w:rsidRPr="00F62C27">
        <w:rPr>
          <w:spacing w:val="1"/>
        </w:rPr>
        <w:t xml:space="preserve"> </w:t>
      </w:r>
      <w:r w:rsidRPr="00F62C27">
        <w:t>критичность</w:t>
      </w:r>
      <w:r w:rsidRPr="00F62C27">
        <w:rPr>
          <w:spacing w:val="-2"/>
        </w:rPr>
        <w:t xml:space="preserve"> </w:t>
      </w:r>
      <w:r w:rsidRPr="00F62C27">
        <w:t>к собственным</w:t>
      </w:r>
      <w:r w:rsidRPr="00F62C27">
        <w:rPr>
          <w:spacing w:val="-2"/>
        </w:rPr>
        <w:t xml:space="preserve"> </w:t>
      </w:r>
      <w:r w:rsidRPr="00F62C27">
        <w:t>действиям.</w:t>
      </w:r>
    </w:p>
    <w:p w:rsidR="00B44E87" w:rsidRPr="00F62C27" w:rsidRDefault="00B44E87" w:rsidP="00E22A07">
      <w:pPr>
        <w:pStyle w:val="aa"/>
        <w:ind w:left="0" w:firstLine="709"/>
      </w:pPr>
      <w:r w:rsidRPr="00F62C27">
        <w:rPr>
          <w:b/>
          <w:i/>
        </w:rPr>
        <w:t>Саморегуляция</w:t>
      </w:r>
      <w:r w:rsidRPr="00F62C27">
        <w:rPr>
          <w:b/>
        </w:rPr>
        <w:t>.</w:t>
      </w:r>
      <w:r w:rsidRPr="00F62C27">
        <w:rPr>
          <w:b/>
          <w:spacing w:val="1"/>
        </w:rPr>
        <w:t xml:space="preserve"> </w:t>
      </w:r>
      <w:r w:rsidRPr="00F62C27">
        <w:t>Для</w:t>
      </w:r>
      <w:r w:rsidRPr="00F62C27">
        <w:rPr>
          <w:spacing w:val="1"/>
        </w:rPr>
        <w:t xml:space="preserve"> </w:t>
      </w:r>
      <w:r w:rsidRPr="00F62C27">
        <w:t>детей</w:t>
      </w:r>
      <w:r w:rsidRPr="00F62C27">
        <w:rPr>
          <w:spacing w:val="1"/>
        </w:rPr>
        <w:t xml:space="preserve"> </w:t>
      </w:r>
      <w:r w:rsidRPr="00F62C27">
        <w:t>этого</w:t>
      </w:r>
      <w:r w:rsidRPr="00F62C27">
        <w:rPr>
          <w:spacing w:val="1"/>
        </w:rPr>
        <w:t xml:space="preserve"> </w:t>
      </w:r>
      <w:r w:rsidRPr="00F62C27">
        <w:t>возраста</w:t>
      </w:r>
      <w:r w:rsidRPr="00F62C27">
        <w:rPr>
          <w:spacing w:val="1"/>
        </w:rPr>
        <w:t xml:space="preserve"> </w:t>
      </w:r>
      <w:r w:rsidRPr="00F62C27">
        <w:t>характерна</w:t>
      </w:r>
      <w:r w:rsidRPr="00F62C27">
        <w:rPr>
          <w:spacing w:val="1"/>
        </w:rPr>
        <w:t xml:space="preserve"> </w:t>
      </w:r>
      <w:r w:rsidRPr="00F62C27">
        <w:t>неосознанность</w:t>
      </w:r>
      <w:r w:rsidRPr="00F62C27">
        <w:rPr>
          <w:spacing w:val="1"/>
        </w:rPr>
        <w:t xml:space="preserve"> </w:t>
      </w:r>
      <w:r w:rsidRPr="00F62C27">
        <w:t>мотивов,</w:t>
      </w:r>
      <w:r w:rsidRPr="00F62C27">
        <w:rPr>
          <w:spacing w:val="1"/>
        </w:rPr>
        <w:t xml:space="preserve"> </w:t>
      </w:r>
      <w:r w:rsidRPr="00F62C27">
        <w:t>импул</w:t>
      </w:r>
      <w:r w:rsidRPr="00F62C27">
        <w:t>ь</w:t>
      </w:r>
      <w:r w:rsidRPr="00F62C27">
        <w:t>сивность</w:t>
      </w:r>
      <w:r w:rsidRPr="00F62C27">
        <w:rPr>
          <w:spacing w:val="1"/>
        </w:rPr>
        <w:t xml:space="preserve"> </w:t>
      </w:r>
      <w:r w:rsidRPr="00F62C27">
        <w:t>и</w:t>
      </w:r>
      <w:r w:rsidRPr="00F62C27">
        <w:rPr>
          <w:spacing w:val="1"/>
        </w:rPr>
        <w:t xml:space="preserve"> </w:t>
      </w:r>
      <w:r w:rsidRPr="00F62C27">
        <w:t>зависимость</w:t>
      </w:r>
      <w:r w:rsidRPr="00F62C27">
        <w:rPr>
          <w:spacing w:val="1"/>
        </w:rPr>
        <w:t xml:space="preserve"> </w:t>
      </w:r>
      <w:r w:rsidRPr="00F62C27">
        <w:t>чувств</w:t>
      </w:r>
      <w:r w:rsidRPr="00F62C27">
        <w:rPr>
          <w:spacing w:val="1"/>
        </w:rPr>
        <w:t xml:space="preserve"> </w:t>
      </w:r>
      <w:r w:rsidRPr="00F62C27">
        <w:t>и</w:t>
      </w:r>
      <w:r w:rsidRPr="00F62C27">
        <w:rPr>
          <w:spacing w:val="1"/>
        </w:rPr>
        <w:t xml:space="preserve"> </w:t>
      </w:r>
      <w:r w:rsidRPr="00F62C27">
        <w:t>желаний</w:t>
      </w:r>
      <w:r w:rsidRPr="00F62C27">
        <w:rPr>
          <w:spacing w:val="1"/>
        </w:rPr>
        <w:t xml:space="preserve"> </w:t>
      </w:r>
      <w:r w:rsidRPr="00F62C27">
        <w:t>от</w:t>
      </w:r>
      <w:r w:rsidRPr="00F62C27">
        <w:rPr>
          <w:spacing w:val="1"/>
        </w:rPr>
        <w:t xml:space="preserve"> </w:t>
      </w:r>
      <w:r w:rsidRPr="00F62C27">
        <w:t>ситуации.</w:t>
      </w:r>
      <w:r w:rsidRPr="00F62C27">
        <w:rPr>
          <w:spacing w:val="1"/>
        </w:rPr>
        <w:t xml:space="preserve"> </w:t>
      </w:r>
      <w:r w:rsidRPr="00F62C27">
        <w:t>Дети</w:t>
      </w:r>
      <w:r w:rsidRPr="00F62C27">
        <w:rPr>
          <w:spacing w:val="1"/>
        </w:rPr>
        <w:t xml:space="preserve"> </w:t>
      </w:r>
      <w:r w:rsidRPr="00F62C27">
        <w:t>легко</w:t>
      </w:r>
      <w:r w:rsidRPr="00F62C27">
        <w:rPr>
          <w:spacing w:val="1"/>
        </w:rPr>
        <w:t xml:space="preserve"> </w:t>
      </w:r>
      <w:r w:rsidRPr="00F62C27">
        <w:t>заражаются</w:t>
      </w:r>
      <w:r w:rsidRPr="00F62C27">
        <w:rPr>
          <w:spacing w:val="1"/>
        </w:rPr>
        <w:t xml:space="preserve"> </w:t>
      </w:r>
      <w:r w:rsidRPr="00F62C27">
        <w:t>эмоциональным</w:t>
      </w:r>
      <w:r w:rsidRPr="00F62C27">
        <w:rPr>
          <w:spacing w:val="1"/>
        </w:rPr>
        <w:t xml:space="preserve"> </w:t>
      </w:r>
      <w:r w:rsidRPr="00F62C27">
        <w:t>состоянием</w:t>
      </w:r>
      <w:r w:rsidRPr="00F62C27">
        <w:rPr>
          <w:spacing w:val="1"/>
        </w:rPr>
        <w:t xml:space="preserve"> </w:t>
      </w:r>
      <w:r w:rsidRPr="00F62C27">
        <w:t>сверстников.</w:t>
      </w:r>
      <w:r w:rsidRPr="00F62C27">
        <w:rPr>
          <w:spacing w:val="1"/>
        </w:rPr>
        <w:t xml:space="preserve"> </w:t>
      </w:r>
      <w:r w:rsidRPr="00F62C27">
        <w:t>Однако</w:t>
      </w:r>
      <w:r w:rsidRPr="00F62C27">
        <w:rPr>
          <w:spacing w:val="1"/>
        </w:rPr>
        <w:t xml:space="preserve"> </w:t>
      </w:r>
      <w:r w:rsidRPr="00F62C27">
        <w:t>в</w:t>
      </w:r>
      <w:r w:rsidRPr="00F62C27">
        <w:rPr>
          <w:spacing w:val="1"/>
        </w:rPr>
        <w:t xml:space="preserve"> </w:t>
      </w:r>
      <w:r w:rsidRPr="00F62C27">
        <w:t>этот</w:t>
      </w:r>
      <w:r w:rsidRPr="00F62C27">
        <w:rPr>
          <w:spacing w:val="1"/>
        </w:rPr>
        <w:t xml:space="preserve"> </w:t>
      </w:r>
      <w:r w:rsidRPr="00F62C27">
        <w:t>период</w:t>
      </w:r>
      <w:r w:rsidRPr="00F62C27">
        <w:rPr>
          <w:spacing w:val="1"/>
        </w:rPr>
        <w:t xml:space="preserve"> </w:t>
      </w:r>
      <w:r w:rsidRPr="00F62C27">
        <w:t>начинает</w:t>
      </w:r>
      <w:r w:rsidRPr="00F62C27">
        <w:rPr>
          <w:spacing w:val="1"/>
        </w:rPr>
        <w:t xml:space="preserve"> </w:t>
      </w:r>
      <w:r w:rsidRPr="00F62C27">
        <w:t>складываться</w:t>
      </w:r>
      <w:r w:rsidRPr="00F62C27">
        <w:rPr>
          <w:spacing w:val="1"/>
        </w:rPr>
        <w:t xml:space="preserve"> </w:t>
      </w:r>
      <w:r w:rsidRPr="00F62C27">
        <w:t>и</w:t>
      </w:r>
      <w:r w:rsidRPr="00F62C27">
        <w:rPr>
          <w:spacing w:val="1"/>
        </w:rPr>
        <w:t xml:space="preserve"> </w:t>
      </w:r>
      <w:r w:rsidRPr="00F62C27">
        <w:t>произвольность</w:t>
      </w:r>
      <w:r w:rsidRPr="00F62C27">
        <w:rPr>
          <w:spacing w:val="-2"/>
        </w:rPr>
        <w:t xml:space="preserve"> </w:t>
      </w:r>
      <w:r w:rsidRPr="00F62C27">
        <w:t>повед</w:t>
      </w:r>
      <w:r w:rsidRPr="00F62C27">
        <w:t>е</w:t>
      </w:r>
      <w:r w:rsidRPr="00F62C27">
        <w:t>ния.</w:t>
      </w:r>
      <w:r w:rsidRPr="00F62C27">
        <w:rPr>
          <w:spacing w:val="-1"/>
        </w:rPr>
        <w:t xml:space="preserve"> </w:t>
      </w:r>
      <w:r w:rsidRPr="00F62C27">
        <w:t>Она</w:t>
      </w:r>
      <w:r w:rsidRPr="00F62C27">
        <w:rPr>
          <w:spacing w:val="-1"/>
        </w:rPr>
        <w:t xml:space="preserve"> </w:t>
      </w:r>
      <w:r w:rsidRPr="00F62C27">
        <w:t>обусловлена</w:t>
      </w:r>
      <w:r w:rsidRPr="00F62C27">
        <w:rPr>
          <w:spacing w:val="-2"/>
        </w:rPr>
        <w:t xml:space="preserve"> </w:t>
      </w:r>
      <w:r w:rsidRPr="00F62C27">
        <w:t>развитием</w:t>
      </w:r>
      <w:r w:rsidRPr="00F62C27">
        <w:rPr>
          <w:spacing w:val="-2"/>
        </w:rPr>
        <w:t xml:space="preserve"> </w:t>
      </w:r>
      <w:r w:rsidRPr="00F62C27">
        <w:t>орудийных</w:t>
      </w:r>
      <w:r w:rsidRPr="00F62C27">
        <w:rPr>
          <w:spacing w:val="1"/>
        </w:rPr>
        <w:t xml:space="preserve"> </w:t>
      </w:r>
      <w:r w:rsidRPr="00F62C27">
        <w:t>действий</w:t>
      </w:r>
      <w:r w:rsidRPr="00F62C27">
        <w:rPr>
          <w:spacing w:val="-3"/>
        </w:rPr>
        <w:t xml:space="preserve"> </w:t>
      </w:r>
      <w:r w:rsidRPr="00F62C27">
        <w:t>и</w:t>
      </w:r>
      <w:r w:rsidRPr="00F62C27">
        <w:rPr>
          <w:spacing w:val="-1"/>
        </w:rPr>
        <w:t xml:space="preserve"> </w:t>
      </w:r>
      <w:r w:rsidRPr="00F62C27">
        <w:t>речи.</w:t>
      </w:r>
    </w:p>
    <w:p w:rsidR="00B44E87" w:rsidRDefault="00B44E87" w:rsidP="00E22A07">
      <w:pPr>
        <w:pStyle w:val="aa"/>
        <w:ind w:left="0" w:firstLine="709"/>
      </w:pPr>
      <w:r w:rsidRPr="00F62C27">
        <w:rPr>
          <w:b/>
          <w:i/>
        </w:rPr>
        <w:t>Личность.</w:t>
      </w:r>
      <w:r w:rsidRPr="00F62C27">
        <w:rPr>
          <w:b/>
          <w:i/>
          <w:spacing w:val="1"/>
        </w:rPr>
        <w:t xml:space="preserve"> </w:t>
      </w:r>
      <w:r w:rsidRPr="00F62C27">
        <w:t>У</w:t>
      </w:r>
      <w:r w:rsidRPr="00F62C27">
        <w:rPr>
          <w:spacing w:val="1"/>
        </w:rPr>
        <w:t xml:space="preserve"> </w:t>
      </w:r>
      <w:r w:rsidRPr="00F62C27">
        <w:t>детей</w:t>
      </w:r>
      <w:r w:rsidRPr="00F62C27">
        <w:rPr>
          <w:spacing w:val="1"/>
        </w:rPr>
        <w:t xml:space="preserve"> </w:t>
      </w:r>
      <w:r w:rsidRPr="00F62C27">
        <w:t>появляются</w:t>
      </w:r>
      <w:r w:rsidRPr="00F62C27">
        <w:rPr>
          <w:spacing w:val="1"/>
        </w:rPr>
        <w:t xml:space="preserve"> </w:t>
      </w:r>
      <w:r w:rsidRPr="00F62C27">
        <w:t>чувства</w:t>
      </w:r>
      <w:r w:rsidRPr="00F62C27">
        <w:rPr>
          <w:spacing w:val="1"/>
        </w:rPr>
        <w:t xml:space="preserve"> </w:t>
      </w:r>
      <w:r w:rsidRPr="00F62C27">
        <w:t>гордости</w:t>
      </w:r>
      <w:r w:rsidRPr="00F62C27">
        <w:rPr>
          <w:spacing w:val="1"/>
        </w:rPr>
        <w:t xml:space="preserve"> </w:t>
      </w:r>
      <w:r w:rsidRPr="00F62C27">
        <w:t>и</w:t>
      </w:r>
      <w:r w:rsidRPr="00F62C27">
        <w:rPr>
          <w:spacing w:val="1"/>
        </w:rPr>
        <w:t xml:space="preserve"> </w:t>
      </w:r>
      <w:r w:rsidRPr="00F62C27">
        <w:t>стыда,</w:t>
      </w:r>
      <w:r w:rsidRPr="00F62C27">
        <w:rPr>
          <w:spacing w:val="1"/>
        </w:rPr>
        <w:t xml:space="preserve"> </w:t>
      </w:r>
      <w:r w:rsidRPr="00F62C27">
        <w:t>начинают</w:t>
      </w:r>
      <w:r w:rsidRPr="00F62C27">
        <w:rPr>
          <w:spacing w:val="1"/>
        </w:rPr>
        <w:t xml:space="preserve"> </w:t>
      </w:r>
      <w:r w:rsidRPr="00F62C27">
        <w:t>формироваться</w:t>
      </w:r>
      <w:r w:rsidRPr="00F62C27">
        <w:rPr>
          <w:spacing w:val="1"/>
        </w:rPr>
        <w:t xml:space="preserve"> </w:t>
      </w:r>
      <w:r w:rsidRPr="00F62C27">
        <w:t>эл</w:t>
      </w:r>
      <w:r w:rsidRPr="00F62C27">
        <w:t>е</w:t>
      </w:r>
      <w:r w:rsidRPr="00F62C27">
        <w:t>менты</w:t>
      </w:r>
      <w:r w:rsidRPr="00F62C27">
        <w:rPr>
          <w:spacing w:val="27"/>
        </w:rPr>
        <w:t xml:space="preserve"> </w:t>
      </w:r>
      <w:r w:rsidRPr="00F62C27">
        <w:t>самосознания,</w:t>
      </w:r>
      <w:r w:rsidRPr="00F62C27">
        <w:rPr>
          <w:spacing w:val="27"/>
        </w:rPr>
        <w:t xml:space="preserve"> </w:t>
      </w:r>
      <w:r w:rsidRPr="00F62C27">
        <w:t>связанные</w:t>
      </w:r>
      <w:r w:rsidRPr="00F62C27">
        <w:rPr>
          <w:spacing w:val="26"/>
        </w:rPr>
        <w:t xml:space="preserve"> </w:t>
      </w:r>
      <w:r w:rsidRPr="00F62C27">
        <w:t>с</w:t>
      </w:r>
      <w:r w:rsidRPr="00F62C27">
        <w:rPr>
          <w:spacing w:val="27"/>
        </w:rPr>
        <w:t xml:space="preserve"> </w:t>
      </w:r>
      <w:r w:rsidRPr="00F62C27">
        <w:t>идентификацией</w:t>
      </w:r>
      <w:r w:rsidRPr="00F62C27">
        <w:rPr>
          <w:spacing w:val="28"/>
        </w:rPr>
        <w:t xml:space="preserve"> </w:t>
      </w:r>
      <w:r w:rsidRPr="00F62C27">
        <w:t>с</w:t>
      </w:r>
      <w:r w:rsidRPr="00F62C27">
        <w:rPr>
          <w:spacing w:val="27"/>
        </w:rPr>
        <w:t xml:space="preserve"> </w:t>
      </w:r>
      <w:r w:rsidRPr="00F62C27">
        <w:t>именем</w:t>
      </w:r>
      <w:r w:rsidRPr="00F62C27">
        <w:rPr>
          <w:spacing w:val="27"/>
        </w:rPr>
        <w:t xml:space="preserve"> </w:t>
      </w:r>
      <w:r w:rsidRPr="00F62C27">
        <w:t>и</w:t>
      </w:r>
      <w:r w:rsidRPr="00F62C27">
        <w:rPr>
          <w:spacing w:val="26"/>
        </w:rPr>
        <w:t xml:space="preserve"> </w:t>
      </w:r>
      <w:r w:rsidRPr="00F62C27">
        <w:t>полом.</w:t>
      </w:r>
      <w:r w:rsidRPr="00F62C27">
        <w:rPr>
          <w:spacing w:val="27"/>
        </w:rPr>
        <w:t xml:space="preserve"> </w:t>
      </w:r>
      <w:r w:rsidRPr="00F62C27">
        <w:t>Ребенок</w:t>
      </w:r>
      <w:r w:rsidRPr="00F62C27">
        <w:rPr>
          <w:spacing w:val="28"/>
        </w:rPr>
        <w:t xml:space="preserve"> </w:t>
      </w:r>
      <w:r w:rsidRPr="00F62C27">
        <w:t>осознает</w:t>
      </w:r>
      <w:r w:rsidRPr="00F62C27">
        <w:rPr>
          <w:spacing w:val="28"/>
        </w:rPr>
        <w:t xml:space="preserve"> </w:t>
      </w:r>
      <w:r w:rsidRPr="00F62C27">
        <w:t>себя</w:t>
      </w:r>
      <w:r w:rsidRPr="00F62C27">
        <w:rPr>
          <w:spacing w:val="-57"/>
        </w:rPr>
        <w:t xml:space="preserve"> </w:t>
      </w:r>
      <w:r w:rsidRPr="00F62C27">
        <w:t>как</w:t>
      </w:r>
      <w:r w:rsidRPr="00F62C27">
        <w:rPr>
          <w:spacing w:val="1"/>
        </w:rPr>
        <w:t xml:space="preserve"> </w:t>
      </w:r>
      <w:r w:rsidRPr="00F62C27">
        <w:t>отдельного</w:t>
      </w:r>
      <w:r w:rsidRPr="00F62C27">
        <w:rPr>
          <w:spacing w:val="1"/>
        </w:rPr>
        <w:t xml:space="preserve"> </w:t>
      </w:r>
      <w:r w:rsidRPr="00F62C27">
        <w:t>человека,</w:t>
      </w:r>
      <w:r w:rsidRPr="00F62C27">
        <w:rPr>
          <w:spacing w:val="1"/>
        </w:rPr>
        <w:t xml:space="preserve"> </w:t>
      </w:r>
      <w:r w:rsidRPr="00F62C27">
        <w:t>отличного</w:t>
      </w:r>
      <w:r w:rsidRPr="00F62C27">
        <w:rPr>
          <w:spacing w:val="1"/>
        </w:rPr>
        <w:t xml:space="preserve"> </w:t>
      </w:r>
      <w:r w:rsidRPr="00F62C27">
        <w:t>от</w:t>
      </w:r>
      <w:r w:rsidRPr="00F62C27">
        <w:rPr>
          <w:spacing w:val="1"/>
        </w:rPr>
        <w:t xml:space="preserve"> </w:t>
      </w:r>
      <w:r w:rsidRPr="00F62C27">
        <w:t>взрослого.</w:t>
      </w:r>
      <w:r w:rsidRPr="00F62C27">
        <w:rPr>
          <w:spacing w:val="1"/>
        </w:rPr>
        <w:t xml:space="preserve"> </w:t>
      </w:r>
      <w:r w:rsidRPr="00F62C27">
        <w:t>У</w:t>
      </w:r>
      <w:r w:rsidRPr="00F62C27">
        <w:rPr>
          <w:spacing w:val="1"/>
        </w:rPr>
        <w:t xml:space="preserve"> </w:t>
      </w:r>
      <w:r w:rsidRPr="00F62C27">
        <w:t>него</w:t>
      </w:r>
      <w:r w:rsidRPr="00F62C27">
        <w:rPr>
          <w:spacing w:val="1"/>
        </w:rPr>
        <w:t xml:space="preserve"> </w:t>
      </w:r>
      <w:r w:rsidRPr="00F62C27">
        <w:t>формируется</w:t>
      </w:r>
      <w:r w:rsidRPr="00F62C27">
        <w:rPr>
          <w:spacing w:val="1"/>
        </w:rPr>
        <w:t xml:space="preserve"> </w:t>
      </w:r>
      <w:r w:rsidRPr="00F62C27">
        <w:t>образ</w:t>
      </w:r>
      <w:r w:rsidRPr="00F62C27">
        <w:rPr>
          <w:spacing w:val="1"/>
        </w:rPr>
        <w:t xml:space="preserve"> </w:t>
      </w:r>
      <w:r w:rsidRPr="00F62C27">
        <w:t>Я.</w:t>
      </w:r>
      <w:r w:rsidRPr="00F62C27">
        <w:rPr>
          <w:spacing w:val="1"/>
        </w:rPr>
        <w:t xml:space="preserve"> </w:t>
      </w:r>
      <w:r w:rsidRPr="00F62C27">
        <w:t>Завершается</w:t>
      </w:r>
      <w:r w:rsidRPr="00F62C27">
        <w:rPr>
          <w:spacing w:val="-57"/>
        </w:rPr>
        <w:t xml:space="preserve"> </w:t>
      </w:r>
      <w:r w:rsidRPr="00F62C27">
        <w:t>ра</w:t>
      </w:r>
      <w:r w:rsidRPr="00F62C27">
        <w:t>н</w:t>
      </w:r>
      <w:r w:rsidRPr="00F62C27">
        <w:t>ний</w:t>
      </w:r>
      <w:r w:rsidRPr="00F62C27">
        <w:rPr>
          <w:spacing w:val="1"/>
        </w:rPr>
        <w:t xml:space="preserve"> </w:t>
      </w:r>
      <w:r w:rsidRPr="00F62C27">
        <w:t>возраст</w:t>
      </w:r>
      <w:r w:rsidRPr="00F62C27">
        <w:rPr>
          <w:spacing w:val="1"/>
        </w:rPr>
        <w:t xml:space="preserve"> </w:t>
      </w:r>
      <w:r w:rsidRPr="00F62C27">
        <w:t>кризисом</w:t>
      </w:r>
      <w:r w:rsidRPr="00F62C27">
        <w:rPr>
          <w:spacing w:val="1"/>
        </w:rPr>
        <w:t xml:space="preserve"> </w:t>
      </w:r>
      <w:r w:rsidRPr="00F62C27">
        <w:t>трех</w:t>
      </w:r>
      <w:r w:rsidRPr="00F62C27">
        <w:rPr>
          <w:spacing w:val="1"/>
        </w:rPr>
        <w:t xml:space="preserve"> </w:t>
      </w:r>
      <w:r w:rsidRPr="00F62C27">
        <w:t>лет,</w:t>
      </w:r>
      <w:r w:rsidRPr="00F62C27">
        <w:rPr>
          <w:spacing w:val="1"/>
        </w:rPr>
        <w:t xml:space="preserve"> </w:t>
      </w:r>
      <w:r w:rsidRPr="00F62C27">
        <w:t>который</w:t>
      </w:r>
      <w:r w:rsidRPr="00F62C27">
        <w:rPr>
          <w:spacing w:val="1"/>
        </w:rPr>
        <w:t xml:space="preserve"> </w:t>
      </w:r>
      <w:r w:rsidRPr="00F62C27">
        <w:t>часто</w:t>
      </w:r>
      <w:r w:rsidRPr="00F62C27">
        <w:rPr>
          <w:spacing w:val="1"/>
        </w:rPr>
        <w:t xml:space="preserve"> </w:t>
      </w:r>
      <w:r w:rsidRPr="00F62C27">
        <w:t>сопровождается</w:t>
      </w:r>
      <w:r w:rsidRPr="00F62C27">
        <w:rPr>
          <w:spacing w:val="1"/>
        </w:rPr>
        <w:t xml:space="preserve"> </w:t>
      </w:r>
      <w:r w:rsidRPr="00F62C27">
        <w:t>рядом</w:t>
      </w:r>
      <w:r w:rsidRPr="00F62C27">
        <w:rPr>
          <w:spacing w:val="1"/>
        </w:rPr>
        <w:t xml:space="preserve"> </w:t>
      </w:r>
      <w:r w:rsidRPr="00F62C27">
        <w:t>отрицательных</w:t>
      </w:r>
      <w:r w:rsidRPr="00F62C27">
        <w:rPr>
          <w:spacing w:val="-57"/>
        </w:rPr>
        <w:t xml:space="preserve"> </w:t>
      </w:r>
      <w:r w:rsidRPr="00F62C27">
        <w:t>проявлений: негативизмом, упрямством, нарушением общения со взрослым и др. Кризис может</w:t>
      </w:r>
      <w:r w:rsidRPr="00F62C27">
        <w:rPr>
          <w:spacing w:val="1"/>
        </w:rPr>
        <w:t xml:space="preserve"> </w:t>
      </w:r>
      <w:r w:rsidRPr="00F62C27">
        <w:t>продолжаться</w:t>
      </w:r>
      <w:r w:rsidRPr="00F62C27">
        <w:rPr>
          <w:spacing w:val="-1"/>
        </w:rPr>
        <w:t xml:space="preserve"> </w:t>
      </w:r>
      <w:r w:rsidRPr="00F62C27">
        <w:t>от нескольких</w:t>
      </w:r>
      <w:r w:rsidRPr="00F62C27">
        <w:rPr>
          <w:spacing w:val="2"/>
        </w:rPr>
        <w:t xml:space="preserve"> </w:t>
      </w:r>
      <w:r w:rsidRPr="00F62C27">
        <w:t>месяцев</w:t>
      </w:r>
      <w:r w:rsidRPr="00F62C27">
        <w:rPr>
          <w:spacing w:val="-1"/>
        </w:rPr>
        <w:t xml:space="preserve"> </w:t>
      </w:r>
      <w:r w:rsidRPr="00F62C27">
        <w:t>до</w:t>
      </w:r>
      <w:r w:rsidRPr="00F62C27">
        <w:rPr>
          <w:spacing w:val="-1"/>
        </w:rPr>
        <w:t xml:space="preserve"> </w:t>
      </w:r>
      <w:r w:rsidRPr="00F62C27">
        <w:t>двух</w:t>
      </w:r>
      <w:r w:rsidRPr="00F62C27">
        <w:rPr>
          <w:spacing w:val="4"/>
        </w:rPr>
        <w:t xml:space="preserve"> </w:t>
      </w:r>
      <w:r w:rsidRPr="00F62C27">
        <w:t>лет.</w:t>
      </w:r>
    </w:p>
    <w:p w:rsidR="000B3967" w:rsidRDefault="000B3967" w:rsidP="00E22A07">
      <w:pPr>
        <w:pStyle w:val="aa"/>
        <w:ind w:left="0" w:firstLine="709"/>
      </w:pPr>
    </w:p>
    <w:p w:rsidR="002966EF" w:rsidRPr="00481FF8" w:rsidRDefault="001B63F4" w:rsidP="00481FF8">
      <w:pPr>
        <w:pStyle w:val="1"/>
        <w:spacing w:line="240" w:lineRule="auto"/>
        <w:ind w:firstLine="567"/>
        <w:jc w:val="both"/>
        <w:rPr>
          <w:rFonts w:cs="Times New Roman"/>
          <w:b w:val="0"/>
          <w:bCs w:val="0"/>
          <w:caps w:val="0"/>
          <w:kern w:val="0"/>
          <w:sz w:val="24"/>
          <w:szCs w:val="24"/>
          <w:lang w:eastAsia="en-US"/>
        </w:rPr>
      </w:pPr>
      <w:r>
        <w:rPr>
          <w:rFonts w:cs="Times New Roman"/>
          <w:b w:val="0"/>
          <w:bCs w:val="0"/>
          <w:caps w:val="0"/>
          <w:kern w:val="0"/>
          <w:sz w:val="24"/>
          <w:szCs w:val="24"/>
          <w:lang w:eastAsia="en-US"/>
        </w:rPr>
        <w:t>1.5</w:t>
      </w:r>
      <w:r w:rsidR="00481FF8" w:rsidRPr="00481FF8">
        <w:rPr>
          <w:rFonts w:cs="Times New Roman"/>
          <w:b w:val="0"/>
          <w:bCs w:val="0"/>
          <w:caps w:val="0"/>
          <w:kern w:val="0"/>
          <w:sz w:val="24"/>
          <w:szCs w:val="24"/>
          <w:lang w:eastAsia="en-US"/>
        </w:rPr>
        <w:t xml:space="preserve">.3. ДОШКОЛЬНЫЙ ВОЗРАСТ (ОТ ТРЕХ ДО СЕМИ ЛЕТ) </w:t>
      </w:r>
    </w:p>
    <w:p w:rsidR="00B44E87" w:rsidRPr="00481FF8" w:rsidRDefault="00481FF8" w:rsidP="00481FF8">
      <w:pPr>
        <w:pStyle w:val="1"/>
        <w:spacing w:line="240" w:lineRule="auto"/>
        <w:ind w:firstLine="567"/>
        <w:jc w:val="both"/>
        <w:rPr>
          <w:rFonts w:cs="Times New Roman"/>
          <w:b w:val="0"/>
          <w:bCs w:val="0"/>
          <w:caps w:val="0"/>
          <w:kern w:val="0"/>
          <w:sz w:val="24"/>
          <w:szCs w:val="24"/>
          <w:lang w:eastAsia="en-US"/>
        </w:rPr>
      </w:pPr>
      <w:r w:rsidRPr="00481FF8">
        <w:rPr>
          <w:rFonts w:cs="Times New Roman"/>
          <w:b w:val="0"/>
          <w:bCs w:val="0"/>
          <w:caps w:val="0"/>
          <w:kern w:val="0"/>
          <w:sz w:val="24"/>
          <w:szCs w:val="24"/>
          <w:lang w:eastAsia="en-US"/>
        </w:rPr>
        <w:t>1.</w:t>
      </w:r>
      <w:r w:rsidR="001B63F4">
        <w:rPr>
          <w:rFonts w:cs="Times New Roman"/>
          <w:b w:val="0"/>
          <w:bCs w:val="0"/>
          <w:caps w:val="0"/>
          <w:kern w:val="0"/>
          <w:sz w:val="24"/>
          <w:szCs w:val="24"/>
          <w:lang w:eastAsia="en-US"/>
        </w:rPr>
        <w:t>5.</w:t>
      </w:r>
      <w:r w:rsidRPr="00481FF8">
        <w:rPr>
          <w:rFonts w:cs="Times New Roman"/>
          <w:b w:val="0"/>
          <w:bCs w:val="0"/>
          <w:caps w:val="0"/>
          <w:kern w:val="0"/>
          <w:sz w:val="24"/>
          <w:szCs w:val="24"/>
          <w:lang w:eastAsia="en-US"/>
        </w:rPr>
        <w:t>3.1. ВТОРАЯ МЛАДШАЯ ГРУППА (ЧЕТВЕРТЫЙ ГОД 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у мальчиков к четырем годам достигает 17 кг, у девочек – 16 кг. Средний рост</w:t>
      </w:r>
      <w:r w:rsidRPr="003A51AC">
        <w:rPr>
          <w:spacing w:val="1"/>
        </w:rPr>
        <w:t xml:space="preserve"> </w:t>
      </w:r>
      <w:r w:rsidRPr="003A51AC">
        <w:t>у</w:t>
      </w:r>
      <w:r w:rsidRPr="003A51AC">
        <w:rPr>
          <w:spacing w:val="-4"/>
        </w:rPr>
        <w:t xml:space="preserve"> </w:t>
      </w:r>
      <w:r w:rsidRPr="003A51AC">
        <w:t>мальчиков к</w:t>
      </w:r>
      <w:r w:rsidRPr="003A51AC">
        <w:rPr>
          <w:spacing w:val="2"/>
        </w:rPr>
        <w:t xml:space="preserve"> </w:t>
      </w:r>
      <w:r w:rsidRPr="003A51AC">
        <w:t>четырем годам</w:t>
      </w:r>
      <w:r w:rsidRPr="003A51AC">
        <w:rPr>
          <w:spacing w:val="-1"/>
        </w:rPr>
        <w:t xml:space="preserve"> </w:t>
      </w:r>
      <w:r w:rsidRPr="003A51AC">
        <w:t>достигает</w:t>
      </w:r>
      <w:r w:rsidRPr="003A51AC">
        <w:rPr>
          <w:spacing w:val="1"/>
        </w:rPr>
        <w:t xml:space="preserve"> </w:t>
      </w:r>
      <w:r w:rsidRPr="003A51AC">
        <w:t>102 см,</w:t>
      </w:r>
      <w:r w:rsidRPr="003A51AC">
        <w:rPr>
          <w:spacing w:val="1"/>
        </w:rPr>
        <w:t xml:space="preserve"> </w:t>
      </w:r>
      <w:r w:rsidRPr="003A51AC">
        <w:t>а</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w:t>
      </w:r>
      <w:r w:rsidRPr="003A51AC">
        <w:rPr>
          <w:spacing w:val="-2"/>
        </w:rPr>
        <w:t xml:space="preserve"> </w:t>
      </w:r>
      <w:r w:rsidRPr="003A51AC">
        <w:t>100,6 см.</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В данном возрасте уровень развития скелета и мышечной системы определяет возмо</w:t>
      </w:r>
      <w:r w:rsidRPr="003A51AC">
        <w:t>ж</w:t>
      </w:r>
      <w:r w:rsidRPr="003A51AC">
        <w:t>ность</w:t>
      </w:r>
      <w:r w:rsidRPr="003A51AC">
        <w:rPr>
          <w:spacing w:val="-57"/>
        </w:rPr>
        <w:t xml:space="preserve"> </w:t>
      </w:r>
      <w:r w:rsidRPr="003A51AC">
        <w:t>формирования</w:t>
      </w:r>
      <w:r w:rsidRPr="003A51AC">
        <w:rPr>
          <w:spacing w:val="-1"/>
        </w:rPr>
        <w:t xml:space="preserve"> </w:t>
      </w:r>
      <w:r w:rsidRPr="003A51AC">
        <w:t>осанки,</w:t>
      </w:r>
      <w:r w:rsidRPr="003A51AC">
        <w:rPr>
          <w:spacing w:val="-3"/>
        </w:rPr>
        <w:t xml:space="preserve"> </w:t>
      </w:r>
      <w:r w:rsidRPr="003A51AC">
        <w:t>свода</w:t>
      </w:r>
      <w:r w:rsidRPr="003A51AC">
        <w:rPr>
          <w:spacing w:val="-3"/>
        </w:rPr>
        <w:t xml:space="preserve"> </w:t>
      </w:r>
      <w:r w:rsidRPr="003A51AC">
        <w:t>стопы, базовых</w:t>
      </w:r>
      <w:r w:rsidRPr="003A51AC">
        <w:rPr>
          <w:spacing w:val="2"/>
        </w:rPr>
        <w:t xml:space="preserve"> </w:t>
      </w:r>
      <w:r w:rsidRPr="003A51AC">
        <w:t>двигательных</w:t>
      </w:r>
      <w:r w:rsidRPr="003A51AC">
        <w:rPr>
          <w:spacing w:val="1"/>
        </w:rPr>
        <w:t xml:space="preserve"> </w:t>
      </w:r>
      <w:r w:rsidRPr="003A51AC">
        <w:t>стереотипов.</w:t>
      </w:r>
    </w:p>
    <w:p w:rsidR="00B44E87" w:rsidRPr="003A51AC" w:rsidRDefault="00B44E87" w:rsidP="00E22A07">
      <w:pPr>
        <w:pStyle w:val="aa"/>
        <w:ind w:left="0" w:firstLine="709"/>
      </w:pPr>
      <w:r w:rsidRPr="003A51AC">
        <w:t>Продолжается</w:t>
      </w:r>
      <w:r w:rsidRPr="003A51AC">
        <w:rPr>
          <w:spacing w:val="1"/>
        </w:rPr>
        <w:t xml:space="preserve"> </w:t>
      </w:r>
      <w:r w:rsidRPr="003A51AC">
        <w:t>формирование</w:t>
      </w:r>
      <w:r w:rsidRPr="003A51AC">
        <w:rPr>
          <w:spacing w:val="1"/>
        </w:rPr>
        <w:t xml:space="preserve"> </w:t>
      </w:r>
      <w:r w:rsidRPr="003A51AC">
        <w:t>физиологических</w:t>
      </w:r>
      <w:r w:rsidRPr="003A51AC">
        <w:rPr>
          <w:spacing w:val="1"/>
        </w:rPr>
        <w:t xml:space="preserve"> </w:t>
      </w:r>
      <w:r w:rsidRPr="003A51AC">
        <w:t>систем</w:t>
      </w:r>
      <w:r w:rsidRPr="003A51AC">
        <w:rPr>
          <w:spacing w:val="1"/>
        </w:rPr>
        <w:t xml:space="preserve"> </w:t>
      </w:r>
      <w:r w:rsidRPr="003A51AC">
        <w:t>организма:</w:t>
      </w:r>
      <w:r w:rsidRPr="003A51AC">
        <w:rPr>
          <w:spacing w:val="1"/>
        </w:rPr>
        <w:t xml:space="preserve"> </w:t>
      </w:r>
      <w:r w:rsidRPr="003A51AC">
        <w:t>дыхания,</w:t>
      </w:r>
      <w:r w:rsidRPr="003A51AC">
        <w:rPr>
          <w:spacing w:val="1"/>
        </w:rPr>
        <w:t xml:space="preserve"> </w:t>
      </w:r>
      <w:r w:rsidRPr="003A51AC">
        <w:t>кровообр</w:t>
      </w:r>
      <w:r w:rsidRPr="003A51AC">
        <w:t>а</w:t>
      </w:r>
      <w:r w:rsidRPr="003A51AC">
        <w:t>щения</w:t>
      </w:r>
      <w:r w:rsidRPr="003A51AC">
        <w:rPr>
          <w:spacing w:val="-1"/>
        </w:rPr>
        <w:t xml:space="preserve"> </w:t>
      </w:r>
      <w:r w:rsidRPr="003A51AC">
        <w:t>терморегуляции, обеспечения обмена</w:t>
      </w:r>
      <w:r w:rsidRPr="003A51AC">
        <w:rPr>
          <w:spacing w:val="-1"/>
        </w:rPr>
        <w:t xml:space="preserve"> </w:t>
      </w:r>
      <w:r w:rsidRPr="003A51AC">
        <w:t>веществ.</w:t>
      </w:r>
    </w:p>
    <w:p w:rsidR="00B44E87" w:rsidRPr="003A51AC" w:rsidRDefault="00B44E87" w:rsidP="00E22A07">
      <w:pPr>
        <w:pStyle w:val="aa"/>
        <w:ind w:left="0" w:firstLine="709"/>
      </w:pPr>
      <w:r w:rsidRPr="003A51AC">
        <w:lastRenderedPageBreak/>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прое</w:t>
      </w:r>
      <w:r w:rsidRPr="003A51AC">
        <w:t>к</w:t>
      </w:r>
      <w:r w:rsidRPr="003A51AC">
        <w:t>ционной</w:t>
      </w:r>
      <w:r w:rsidRPr="003A51AC">
        <w:rPr>
          <w:spacing w:val="-1"/>
        </w:rPr>
        <w:t xml:space="preserve"> </w:t>
      </w:r>
      <w:r w:rsidRPr="003A51AC">
        <w:t>и ассоциативной</w:t>
      </w:r>
      <w:r w:rsidRPr="003A51AC">
        <w:rPr>
          <w:spacing w:val="-2"/>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память</w:t>
      </w:r>
      <w:r w:rsidRPr="003A51AC">
        <w:rPr>
          <w:spacing w:val="1"/>
        </w:rPr>
        <w:t xml:space="preserve"> </w:t>
      </w:r>
      <w:r w:rsidRPr="003A51AC">
        <w:t>ребенка</w:t>
      </w:r>
      <w:r w:rsidRPr="003A51AC">
        <w:rPr>
          <w:spacing w:val="1"/>
        </w:rPr>
        <w:t xml:space="preserve"> </w:t>
      </w:r>
      <w:r w:rsidRPr="003A51AC">
        <w:t>носит</w:t>
      </w:r>
      <w:r w:rsidRPr="003A51AC">
        <w:rPr>
          <w:spacing w:val="1"/>
        </w:rPr>
        <w:t xml:space="preserve"> </w:t>
      </w:r>
      <w:r w:rsidRPr="003A51AC">
        <w:t>непроизвольный,</w:t>
      </w:r>
      <w:r w:rsidRPr="003A51AC">
        <w:rPr>
          <w:spacing w:val="-57"/>
        </w:rPr>
        <w:t xml:space="preserve"> </w:t>
      </w:r>
      <w:r w:rsidRPr="003A51AC">
        <w:t>неп</w:t>
      </w:r>
      <w:r w:rsidRPr="003A51AC">
        <w:t>о</w:t>
      </w:r>
      <w:r w:rsidRPr="003A51AC">
        <w:t>средственный</w:t>
      </w:r>
      <w:r w:rsidRPr="003A51AC">
        <w:rPr>
          <w:spacing w:val="1"/>
        </w:rPr>
        <w:t xml:space="preserve"> </w:t>
      </w:r>
      <w:r w:rsidRPr="003A51AC">
        <w:t>характер.</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непроизвольной</w:t>
      </w:r>
      <w:r w:rsidRPr="003A51AC">
        <w:rPr>
          <w:spacing w:val="1"/>
        </w:rPr>
        <w:t xml:space="preserve"> </w:t>
      </w:r>
      <w:r w:rsidRPr="003A51AC">
        <w:t>памятью,</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и</w:t>
      </w:r>
      <w:r w:rsidRPr="003A51AC">
        <w:rPr>
          <w:spacing w:val="1"/>
        </w:rPr>
        <w:t xml:space="preserve"> </w:t>
      </w:r>
      <w:r w:rsidRPr="003A51AC">
        <w:t>прои</w:t>
      </w:r>
      <w:r w:rsidRPr="003A51AC">
        <w:t>з</w:t>
      </w:r>
      <w:r w:rsidRPr="003A51AC">
        <w:t>вольная</w:t>
      </w:r>
      <w:r w:rsidRPr="003A51AC">
        <w:rPr>
          <w:spacing w:val="1"/>
        </w:rPr>
        <w:t xml:space="preserve"> </w:t>
      </w:r>
      <w:r w:rsidRPr="003A51AC">
        <w:t>память.</w:t>
      </w:r>
      <w:r w:rsidRPr="003A51AC">
        <w:rPr>
          <w:spacing w:val="1"/>
        </w:rPr>
        <w:t xml:space="preserve"> </w:t>
      </w:r>
      <w:r w:rsidRPr="003A51AC">
        <w:t>Ребенок</w:t>
      </w:r>
      <w:r w:rsidRPr="003A51AC">
        <w:rPr>
          <w:spacing w:val="1"/>
        </w:rPr>
        <w:t xml:space="preserve"> </w:t>
      </w:r>
      <w:r w:rsidRPr="003A51AC">
        <w:t>запоминает</w:t>
      </w:r>
      <w:r w:rsidRPr="003A51AC">
        <w:rPr>
          <w:spacing w:val="1"/>
        </w:rPr>
        <w:t xml:space="preserve"> </w:t>
      </w:r>
      <w:r w:rsidRPr="003A51AC">
        <w:t>эмоционально</w:t>
      </w:r>
      <w:r w:rsidRPr="003A51AC">
        <w:rPr>
          <w:spacing w:val="1"/>
        </w:rPr>
        <w:t xml:space="preserve"> </w:t>
      </w:r>
      <w:r w:rsidRPr="003A51AC">
        <w:t>значимую</w:t>
      </w:r>
      <w:r w:rsidRPr="003A51AC">
        <w:rPr>
          <w:spacing w:val="1"/>
        </w:rPr>
        <w:t xml:space="preserve"> </w:t>
      </w:r>
      <w:r w:rsidRPr="003A51AC">
        <w:t>информацию.</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накопл</w:t>
      </w:r>
      <w:r w:rsidRPr="003A51AC">
        <w:t>е</w:t>
      </w:r>
      <w:r w:rsidRPr="003A51AC">
        <w:t>ния</w:t>
      </w:r>
      <w:r w:rsidRPr="003A51AC">
        <w:rPr>
          <w:spacing w:val="48"/>
        </w:rPr>
        <w:t xml:space="preserve"> </w:t>
      </w:r>
      <w:r w:rsidRPr="003A51AC">
        <w:t>представлений</w:t>
      </w:r>
      <w:r w:rsidRPr="003A51AC">
        <w:rPr>
          <w:spacing w:val="50"/>
        </w:rPr>
        <w:t xml:space="preserve"> </w:t>
      </w:r>
      <w:r w:rsidRPr="003A51AC">
        <w:t>о</w:t>
      </w:r>
      <w:r w:rsidRPr="003A51AC">
        <w:rPr>
          <w:spacing w:val="49"/>
        </w:rPr>
        <w:t xml:space="preserve"> </w:t>
      </w:r>
      <w:r w:rsidRPr="003A51AC">
        <w:t>предметах</w:t>
      </w:r>
      <w:r w:rsidRPr="003A51AC">
        <w:rPr>
          <w:spacing w:val="53"/>
        </w:rPr>
        <w:t xml:space="preserve"> </w:t>
      </w:r>
      <w:r w:rsidRPr="003A51AC">
        <w:t>окружающего</w:t>
      </w:r>
      <w:r w:rsidRPr="003A51AC">
        <w:rPr>
          <w:spacing w:val="51"/>
        </w:rPr>
        <w:t xml:space="preserve"> </w:t>
      </w:r>
      <w:r w:rsidRPr="003A51AC">
        <w:t>мира</w:t>
      </w:r>
      <w:r w:rsidRPr="003A51AC">
        <w:rPr>
          <w:spacing w:val="52"/>
        </w:rPr>
        <w:t xml:space="preserve"> </w:t>
      </w:r>
      <w:r w:rsidRPr="003A51AC">
        <w:t>у</w:t>
      </w:r>
      <w:r w:rsidRPr="003A51AC">
        <w:rPr>
          <w:spacing w:val="47"/>
        </w:rPr>
        <w:t xml:space="preserve"> </w:t>
      </w:r>
      <w:r w:rsidRPr="003A51AC">
        <w:t>ребенка</w:t>
      </w:r>
      <w:r w:rsidRPr="003A51AC">
        <w:rPr>
          <w:spacing w:val="51"/>
        </w:rPr>
        <w:t xml:space="preserve"> </w:t>
      </w:r>
      <w:r w:rsidRPr="003A51AC">
        <w:t>интенсивно</w:t>
      </w:r>
      <w:r w:rsidRPr="003A51AC">
        <w:rPr>
          <w:spacing w:val="51"/>
        </w:rPr>
        <w:t xml:space="preserve"> </w:t>
      </w:r>
      <w:r w:rsidRPr="003A51AC">
        <w:t>развивается</w:t>
      </w:r>
      <w:r w:rsidR="000B3967">
        <w:t xml:space="preserve"> </w:t>
      </w:r>
      <w:r w:rsidRPr="003A51AC">
        <w:t>о</w:t>
      </w:r>
      <w:r w:rsidRPr="003A51AC">
        <w:t>б</w:t>
      </w:r>
      <w:r w:rsidRPr="003A51AC">
        <w:t>разное</w:t>
      </w:r>
      <w:r w:rsidRPr="003A51AC">
        <w:rPr>
          <w:spacing w:val="1"/>
        </w:rPr>
        <w:t xml:space="preserve"> </w:t>
      </w:r>
      <w:r w:rsidRPr="003A51AC">
        <w:t>мышление,</w:t>
      </w:r>
      <w:r w:rsidRPr="003A51AC">
        <w:rPr>
          <w:spacing w:val="1"/>
        </w:rPr>
        <w:t xml:space="preserve"> </w:t>
      </w:r>
      <w:r w:rsidRPr="003A51AC">
        <w:t>воображение.</w:t>
      </w:r>
      <w:r w:rsidRPr="003A51AC">
        <w:rPr>
          <w:spacing w:val="1"/>
        </w:rPr>
        <w:t xml:space="preserve"> </w:t>
      </w:r>
      <w:r w:rsidRPr="003A51AC">
        <w:t>Продолжается</w:t>
      </w:r>
      <w:r w:rsidRPr="003A51AC">
        <w:rPr>
          <w:spacing w:val="1"/>
        </w:rPr>
        <w:t xml:space="preserve"> </w:t>
      </w:r>
      <w:r w:rsidRPr="003A51AC">
        <w:t>формирование</w:t>
      </w:r>
      <w:r w:rsidRPr="003A51AC">
        <w:rPr>
          <w:spacing w:val="1"/>
        </w:rPr>
        <w:t xml:space="preserve"> </w:t>
      </w:r>
      <w:r w:rsidRPr="003A51AC">
        <w:t>речи,</w:t>
      </w:r>
      <w:r w:rsidRPr="003A51AC">
        <w:rPr>
          <w:spacing w:val="1"/>
        </w:rPr>
        <w:t xml:space="preserve"> </w:t>
      </w:r>
      <w:r w:rsidRPr="003A51AC">
        <w:t>накопление</w:t>
      </w:r>
      <w:r w:rsidRPr="003A51AC">
        <w:rPr>
          <w:spacing w:val="1"/>
        </w:rPr>
        <w:t xml:space="preserve"> </w:t>
      </w:r>
      <w:r w:rsidRPr="003A51AC">
        <w:t>словаря,</w:t>
      </w:r>
      <w:r w:rsidRPr="003A51AC">
        <w:rPr>
          <w:spacing w:val="1"/>
        </w:rPr>
        <w:t xml:space="preserve"> </w:t>
      </w:r>
      <w:r w:rsidRPr="003A51AC">
        <w:t>разв</w:t>
      </w:r>
      <w:r w:rsidRPr="003A51AC">
        <w:t>и</w:t>
      </w:r>
      <w:r w:rsidRPr="003A51AC">
        <w:t>тие</w:t>
      </w:r>
      <w:r w:rsidRPr="003A51AC">
        <w:rPr>
          <w:spacing w:val="-2"/>
        </w:rPr>
        <w:t xml:space="preserve"> </w:t>
      </w:r>
      <w:r w:rsidRPr="003A51AC">
        <w:t>связной речи.</w:t>
      </w:r>
    </w:p>
    <w:p w:rsidR="00B44E87" w:rsidRPr="003A51AC" w:rsidRDefault="00B44E87" w:rsidP="00E22A07">
      <w:pPr>
        <w:pStyle w:val="aa"/>
        <w:ind w:left="0" w:firstLine="709"/>
      </w:pPr>
      <w:r w:rsidRPr="003A51AC">
        <w:t>В три-четыре года внимание ребѐнка носит непроизвольный, непосредственный характер.</w:t>
      </w:r>
      <w:r w:rsidRPr="003A51AC">
        <w:rPr>
          <w:spacing w:val="1"/>
        </w:rPr>
        <w:t xml:space="preserve"> </w:t>
      </w:r>
      <w:r w:rsidRPr="003A51AC">
        <w:t>Отмечается двусторонняя связь восприятия и внимания – внимание регулируется восприятием</w:t>
      </w:r>
      <w:r w:rsidRPr="003A51AC">
        <w:rPr>
          <w:spacing w:val="1"/>
        </w:rPr>
        <w:t xml:space="preserve"> </w:t>
      </w:r>
      <w:r w:rsidRPr="003A51AC">
        <w:t>(увидел яркое – обратил внимание). В младшем дошкольном возрасте развивается перцептивная</w:t>
      </w:r>
      <w:r w:rsidRPr="003A51AC">
        <w:rPr>
          <w:spacing w:val="1"/>
        </w:rPr>
        <w:t xml:space="preserve"> </w:t>
      </w:r>
      <w:r w:rsidRPr="003A51AC">
        <w:t>деятельность. Дети от использования предэталонов — индивидуальных единиц восприятия —</w:t>
      </w:r>
      <w:r w:rsidRPr="003A51AC">
        <w:rPr>
          <w:spacing w:val="1"/>
        </w:rPr>
        <w:t xml:space="preserve"> </w:t>
      </w:r>
      <w:r w:rsidRPr="003A51AC">
        <w:t>переходят к сенсорным эталонам — культурно выработанным средствам восприятия. К концу</w:t>
      </w:r>
      <w:r w:rsidRPr="003A51AC">
        <w:rPr>
          <w:spacing w:val="1"/>
        </w:rPr>
        <w:t xml:space="preserve"> </w:t>
      </w:r>
      <w:r w:rsidRPr="003A51AC">
        <w:t>младшего дошкольного возраста дети могут воспринимать до пяти и более форм предметов и до</w:t>
      </w:r>
      <w:r w:rsidRPr="003A51AC">
        <w:rPr>
          <w:spacing w:val="1"/>
        </w:rPr>
        <w:t xml:space="preserve"> </w:t>
      </w:r>
      <w:r w:rsidRPr="003A51AC">
        <w:t>семи</w:t>
      </w:r>
      <w:r w:rsidRPr="003A51AC">
        <w:rPr>
          <w:spacing w:val="1"/>
        </w:rPr>
        <w:t xml:space="preserve"> </w:t>
      </w:r>
      <w:r w:rsidRPr="003A51AC">
        <w:t>и</w:t>
      </w:r>
      <w:r w:rsidRPr="003A51AC">
        <w:rPr>
          <w:spacing w:val="1"/>
        </w:rPr>
        <w:t xml:space="preserve"> </w:t>
      </w:r>
      <w:r w:rsidRPr="003A51AC">
        <w:t>более</w:t>
      </w:r>
      <w:r w:rsidRPr="003A51AC">
        <w:rPr>
          <w:spacing w:val="1"/>
        </w:rPr>
        <w:t xml:space="preserve"> </w:t>
      </w:r>
      <w:r w:rsidRPr="003A51AC">
        <w:t>цветов,</w:t>
      </w:r>
      <w:r w:rsidRPr="003A51AC">
        <w:rPr>
          <w:spacing w:val="1"/>
        </w:rPr>
        <w:t xml:space="preserve"> </w:t>
      </w:r>
      <w:r w:rsidRPr="003A51AC">
        <w:t>способны</w:t>
      </w:r>
      <w:r w:rsidRPr="003A51AC">
        <w:rPr>
          <w:spacing w:val="1"/>
        </w:rPr>
        <w:t xml:space="preserve"> </w:t>
      </w:r>
      <w:r w:rsidRPr="003A51AC">
        <w:t>дифференцировать</w:t>
      </w:r>
      <w:r w:rsidRPr="003A51AC">
        <w:rPr>
          <w:spacing w:val="1"/>
        </w:rPr>
        <w:t xml:space="preserve"> </w:t>
      </w:r>
      <w:r w:rsidRPr="003A51AC">
        <w:t>предметы</w:t>
      </w:r>
      <w:r w:rsidRPr="003A51AC">
        <w:rPr>
          <w:spacing w:val="1"/>
        </w:rPr>
        <w:t xml:space="preserve"> </w:t>
      </w:r>
      <w:r w:rsidRPr="003A51AC">
        <w:t>по</w:t>
      </w:r>
      <w:r w:rsidRPr="003A51AC">
        <w:rPr>
          <w:spacing w:val="1"/>
        </w:rPr>
        <w:t xml:space="preserve"> </w:t>
      </w:r>
      <w:r w:rsidRPr="003A51AC">
        <w:t>величине,</w:t>
      </w:r>
      <w:r w:rsidRPr="003A51AC">
        <w:rPr>
          <w:spacing w:val="1"/>
        </w:rPr>
        <w:t xml:space="preserve"> </w:t>
      </w:r>
      <w:r w:rsidRPr="003A51AC">
        <w:t>ориентироваться</w:t>
      </w:r>
      <w:r w:rsidRPr="003A51AC">
        <w:rPr>
          <w:spacing w:val="1"/>
        </w:rPr>
        <w:t xml:space="preserve"> </w:t>
      </w:r>
      <w:r w:rsidRPr="003A51AC">
        <w:t>в</w:t>
      </w:r>
      <w:r w:rsidRPr="003A51AC">
        <w:rPr>
          <w:spacing w:val="-57"/>
        </w:rPr>
        <w:t xml:space="preserve"> </w:t>
      </w:r>
      <w:r w:rsidRPr="003A51AC">
        <w:t>пространстве группы детского сада, а при определенной организации образовательного процесса и</w:t>
      </w:r>
      <w:r w:rsidRPr="003A51AC">
        <w:rPr>
          <w:spacing w:val="-57"/>
        </w:rPr>
        <w:t xml:space="preserve"> </w:t>
      </w:r>
      <w:r w:rsidRPr="003A51AC">
        <w:t>во</w:t>
      </w:r>
      <w:r w:rsidRPr="003A51AC">
        <w:rPr>
          <w:spacing w:val="-2"/>
        </w:rPr>
        <w:t xml:space="preserve"> </w:t>
      </w:r>
      <w:r w:rsidRPr="003A51AC">
        <w:t>всех</w:t>
      </w:r>
      <w:r w:rsidRPr="003A51AC">
        <w:rPr>
          <w:spacing w:val="2"/>
        </w:rPr>
        <w:t xml:space="preserve"> </w:t>
      </w:r>
      <w:r w:rsidRPr="003A51AC">
        <w:t>знакомых</w:t>
      </w:r>
      <w:r w:rsidRPr="003A51AC">
        <w:rPr>
          <w:spacing w:val="1"/>
        </w:rPr>
        <w:t xml:space="preserve"> </w:t>
      </w:r>
      <w:r w:rsidRPr="003A51AC">
        <w:t>ему</w:t>
      </w:r>
      <w:r w:rsidRPr="003A51AC">
        <w:rPr>
          <w:spacing w:val="-6"/>
        </w:rPr>
        <w:t xml:space="preserve"> </w:t>
      </w:r>
      <w:r w:rsidRPr="003A51AC">
        <w:t>помещениях</w:t>
      </w:r>
      <w:r w:rsidRPr="003A51AC">
        <w:rPr>
          <w:spacing w:val="1"/>
        </w:rPr>
        <w:t xml:space="preserve"> </w:t>
      </w:r>
      <w:r w:rsidRPr="003A51AC">
        <w:t>образовательной</w:t>
      </w:r>
      <w:r w:rsidRPr="003A51AC">
        <w:rPr>
          <w:spacing w:val="4"/>
        </w:rPr>
        <w:t xml:space="preserve"> </w:t>
      </w:r>
      <w:r w:rsidRPr="003A51AC">
        <w:t>организации.</w:t>
      </w:r>
    </w:p>
    <w:p w:rsidR="00B44E87" w:rsidRPr="003A51AC" w:rsidRDefault="00B44E87" w:rsidP="00E22A07">
      <w:pPr>
        <w:pStyle w:val="aa"/>
        <w:ind w:left="0" w:firstLine="709"/>
      </w:pPr>
      <w:r w:rsidRPr="003A51AC">
        <w:rPr>
          <w:b/>
          <w:i/>
        </w:rPr>
        <w:t xml:space="preserve">Детские виды деятельности. </w:t>
      </w:r>
      <w:r w:rsidRPr="003A51AC">
        <w:t>Система значимых отношений ребенка с социальной ср</w:t>
      </w:r>
      <w:r w:rsidRPr="003A51AC">
        <w:t>е</w:t>
      </w:r>
      <w:r w:rsidRPr="003A51AC">
        <w:t>дой</w:t>
      </w:r>
      <w:r w:rsidRPr="003A51AC">
        <w:rPr>
          <w:spacing w:val="-57"/>
        </w:rPr>
        <w:t xml:space="preserve"> </w:t>
      </w:r>
      <w:r w:rsidRPr="003A51AC">
        <w:t>определяется возможностями познавательной сферы, наличием образного мышления, нал</w:t>
      </w:r>
      <w:r w:rsidRPr="003A51AC">
        <w:t>и</w:t>
      </w:r>
      <w:r w:rsidRPr="003A51AC">
        <w:t>чием</w:t>
      </w:r>
      <w:r w:rsidRPr="003A51AC">
        <w:rPr>
          <w:spacing w:val="1"/>
        </w:rPr>
        <w:t xml:space="preserve"> </w:t>
      </w:r>
      <w:r w:rsidRPr="003A51AC">
        <w:t>самосознания</w:t>
      </w:r>
      <w:r w:rsidRPr="003A51AC">
        <w:rPr>
          <w:spacing w:val="1"/>
        </w:rPr>
        <w:t xml:space="preserve"> </w:t>
      </w:r>
      <w:r w:rsidRPr="003A51AC">
        <w:t>и</w:t>
      </w:r>
      <w:r w:rsidRPr="003A51AC">
        <w:rPr>
          <w:spacing w:val="1"/>
        </w:rPr>
        <w:t xml:space="preserve"> </w:t>
      </w:r>
      <w:r w:rsidRPr="003A51AC">
        <w:t>начальными</w:t>
      </w:r>
      <w:r w:rsidRPr="003A51AC">
        <w:rPr>
          <w:spacing w:val="1"/>
        </w:rPr>
        <w:t xml:space="preserve"> </w:t>
      </w:r>
      <w:r w:rsidRPr="003A51AC">
        <w:t>формами</w:t>
      </w:r>
      <w:r w:rsidRPr="003A51AC">
        <w:rPr>
          <w:spacing w:val="1"/>
        </w:rPr>
        <w:t xml:space="preserve"> </w:t>
      </w:r>
      <w:r w:rsidRPr="003A51AC">
        <w:t>произвольного</w:t>
      </w:r>
      <w:r w:rsidRPr="003A51AC">
        <w:rPr>
          <w:spacing w:val="1"/>
        </w:rPr>
        <w:t xml:space="preserve"> </w:t>
      </w:r>
      <w:r w:rsidRPr="003A51AC">
        <w:t>поведения</w:t>
      </w:r>
      <w:r w:rsidRPr="003A51AC">
        <w:rPr>
          <w:spacing w:val="1"/>
        </w:rPr>
        <w:t xml:space="preserve"> </w:t>
      </w:r>
      <w:r w:rsidRPr="003A51AC">
        <w:t>(действие</w:t>
      </w:r>
      <w:r w:rsidRPr="003A51AC">
        <w:rPr>
          <w:spacing w:val="1"/>
        </w:rPr>
        <w:t xml:space="preserve"> </w:t>
      </w:r>
      <w:r w:rsidRPr="003A51AC">
        <w:t>по</w:t>
      </w:r>
      <w:r w:rsidRPr="003A51AC">
        <w:rPr>
          <w:spacing w:val="1"/>
        </w:rPr>
        <w:t xml:space="preserve"> </w:t>
      </w:r>
      <w:r w:rsidRPr="003A51AC">
        <w:t>инструкции,</w:t>
      </w:r>
      <w:r w:rsidRPr="003A51AC">
        <w:rPr>
          <w:spacing w:val="1"/>
        </w:rPr>
        <w:t xml:space="preserve"> </w:t>
      </w:r>
      <w:r w:rsidRPr="003A51AC">
        <w:t>действие по образцу). Социальная ситуация развития характеризуется выраженным интересом</w:t>
      </w:r>
      <w:r w:rsidRPr="003A51AC">
        <w:rPr>
          <w:spacing w:val="1"/>
        </w:rPr>
        <w:t xml:space="preserve"> </w:t>
      </w:r>
      <w:r w:rsidRPr="003A51AC">
        <w:t>ребенка к системе социальных отношений между людьми (мама-дочка, врач-пациент), ребенок</w:t>
      </w:r>
      <w:r w:rsidRPr="003A51AC">
        <w:rPr>
          <w:spacing w:val="1"/>
        </w:rPr>
        <w:t xml:space="preserve"> </w:t>
      </w:r>
      <w:r w:rsidRPr="003A51AC">
        <w:t>хочет подражать взрослому, быть «как взрослый». Противоречие между стремлением быть «как</w:t>
      </w:r>
      <w:r w:rsidRPr="003A51AC">
        <w:rPr>
          <w:spacing w:val="1"/>
        </w:rPr>
        <w:t xml:space="preserve"> </w:t>
      </w:r>
      <w:r w:rsidRPr="003A51AC">
        <w:t>взрослый» и невозможностью непосредственного воплощения данного стремления приводит к</w:t>
      </w:r>
      <w:r w:rsidRPr="003A51AC">
        <w:rPr>
          <w:spacing w:val="1"/>
        </w:rPr>
        <w:t xml:space="preserve"> </w:t>
      </w:r>
      <w:r w:rsidRPr="003A51AC">
        <w:t>формированию</w:t>
      </w:r>
      <w:r w:rsidRPr="003A51AC">
        <w:rPr>
          <w:spacing w:val="1"/>
        </w:rPr>
        <w:t xml:space="preserve"> </w:t>
      </w:r>
      <w:r w:rsidRPr="003A51AC">
        <w:t>игровой</w:t>
      </w:r>
      <w:r w:rsidRPr="003A51AC">
        <w:rPr>
          <w:spacing w:val="1"/>
        </w:rPr>
        <w:t xml:space="preserve"> </w:t>
      </w:r>
      <w:r w:rsidRPr="003A51AC">
        <w:t>деятельности,</w:t>
      </w:r>
      <w:r w:rsidRPr="003A51AC">
        <w:rPr>
          <w:spacing w:val="1"/>
        </w:rPr>
        <w:t xml:space="preserve"> </w:t>
      </w:r>
      <w:r w:rsidRPr="003A51AC">
        <w:t>где</w:t>
      </w:r>
      <w:r w:rsidRPr="003A51AC">
        <w:rPr>
          <w:spacing w:val="1"/>
        </w:rPr>
        <w:t xml:space="preserve"> </w:t>
      </w:r>
      <w:r w:rsidRPr="003A51AC">
        <w:t>ребенок</w:t>
      </w:r>
      <w:r w:rsidRPr="003A51AC">
        <w:rPr>
          <w:spacing w:val="1"/>
        </w:rPr>
        <w:t xml:space="preserve"> </w:t>
      </w:r>
      <w:r w:rsidRPr="003A51AC">
        <w:t>в</w:t>
      </w:r>
      <w:r w:rsidRPr="003A51AC">
        <w:rPr>
          <w:spacing w:val="1"/>
        </w:rPr>
        <w:t xml:space="preserve"> </w:t>
      </w:r>
      <w:r w:rsidRPr="003A51AC">
        <w:t>доступной</w:t>
      </w:r>
      <w:r w:rsidRPr="003A51AC">
        <w:rPr>
          <w:spacing w:val="1"/>
        </w:rPr>
        <w:t xml:space="preserve"> </w:t>
      </w:r>
      <w:r w:rsidRPr="003A51AC">
        <w:t>для</w:t>
      </w:r>
      <w:r w:rsidRPr="003A51AC">
        <w:rPr>
          <w:spacing w:val="1"/>
        </w:rPr>
        <w:t xml:space="preserve"> </w:t>
      </w:r>
      <w:r w:rsidRPr="003A51AC">
        <w:t>него</w:t>
      </w:r>
      <w:r w:rsidRPr="003A51AC">
        <w:rPr>
          <w:spacing w:val="1"/>
        </w:rPr>
        <w:t xml:space="preserve"> </w:t>
      </w:r>
      <w:r w:rsidRPr="003A51AC">
        <w:t>форме</w:t>
      </w:r>
      <w:r w:rsidRPr="003A51AC">
        <w:rPr>
          <w:spacing w:val="1"/>
        </w:rPr>
        <w:t xml:space="preserve"> </w:t>
      </w:r>
      <w:r w:rsidRPr="003A51AC">
        <w:t>отображает</w:t>
      </w:r>
      <w:r w:rsidRPr="003A51AC">
        <w:rPr>
          <w:spacing w:val="1"/>
        </w:rPr>
        <w:t xml:space="preserve"> </w:t>
      </w:r>
      <w:r w:rsidRPr="003A51AC">
        <w:t>си</w:t>
      </w:r>
      <w:r w:rsidRPr="003A51AC">
        <w:t>с</w:t>
      </w:r>
      <w:r w:rsidRPr="003A51AC">
        <w:t>тему человеческих</w:t>
      </w:r>
      <w:r w:rsidRPr="003A51AC">
        <w:rPr>
          <w:spacing w:val="1"/>
        </w:rPr>
        <w:t xml:space="preserve"> </w:t>
      </w:r>
      <w:r w:rsidRPr="003A51AC">
        <w:t>взаимоотношений,</w:t>
      </w:r>
      <w:r w:rsidRPr="003A51AC">
        <w:rPr>
          <w:spacing w:val="1"/>
        </w:rPr>
        <w:t xml:space="preserve"> </w:t>
      </w:r>
      <w:r w:rsidRPr="003A51AC">
        <w:t>осваивает</w:t>
      </w:r>
      <w:r w:rsidRPr="003A51AC">
        <w:rPr>
          <w:spacing w:val="1"/>
        </w:rPr>
        <w:t xml:space="preserve"> </w:t>
      </w:r>
      <w:r w:rsidRPr="003A51AC">
        <w:t>и</w:t>
      </w:r>
      <w:r w:rsidRPr="003A51AC">
        <w:rPr>
          <w:spacing w:val="1"/>
        </w:rPr>
        <w:t xml:space="preserve"> </w:t>
      </w:r>
      <w:r w:rsidRPr="003A51AC">
        <w:t>применяет</w:t>
      </w:r>
      <w:r w:rsidRPr="003A51AC">
        <w:rPr>
          <w:spacing w:val="1"/>
        </w:rPr>
        <w:t xml:space="preserve"> </w:t>
      </w:r>
      <w:r w:rsidRPr="003A51AC">
        <w:t>нормы и</w:t>
      </w:r>
      <w:r w:rsidRPr="003A51AC">
        <w:rPr>
          <w:spacing w:val="1"/>
        </w:rPr>
        <w:t xml:space="preserve"> </w:t>
      </w:r>
      <w:r w:rsidRPr="003A51AC">
        <w:t>правила общения и</w:t>
      </w:r>
      <w:r w:rsidRPr="003A51AC">
        <w:rPr>
          <w:spacing w:val="1"/>
        </w:rPr>
        <w:t xml:space="preserve"> </w:t>
      </w:r>
      <w:r w:rsidRPr="003A51AC">
        <w:t>вза</w:t>
      </w:r>
      <w:r w:rsidRPr="003A51AC">
        <w:t>и</w:t>
      </w:r>
      <w:r w:rsidRPr="003A51AC">
        <w:t>модействия</w:t>
      </w:r>
      <w:r w:rsidRPr="003A51AC">
        <w:rPr>
          <w:spacing w:val="1"/>
        </w:rPr>
        <w:t xml:space="preserve"> </w:t>
      </w:r>
      <w:r w:rsidRPr="003A51AC">
        <w:t>человека</w:t>
      </w:r>
      <w:r w:rsidRPr="003A51AC">
        <w:rPr>
          <w:spacing w:val="1"/>
        </w:rPr>
        <w:t xml:space="preserve"> </w:t>
      </w:r>
      <w:r w:rsidRPr="003A51AC">
        <w:t>в</w:t>
      </w:r>
      <w:r w:rsidRPr="003A51AC">
        <w:rPr>
          <w:spacing w:val="1"/>
        </w:rPr>
        <w:t xml:space="preserve"> </w:t>
      </w:r>
      <w:r w:rsidRPr="003A51AC">
        <w:t>разных</w:t>
      </w:r>
      <w:r w:rsidRPr="003A51AC">
        <w:rPr>
          <w:spacing w:val="1"/>
        </w:rPr>
        <w:t xml:space="preserve"> </w:t>
      </w:r>
      <w:r w:rsidRPr="003A51AC">
        <w:t>сферах</w:t>
      </w:r>
      <w:r w:rsidRPr="003A51AC">
        <w:rPr>
          <w:spacing w:val="1"/>
        </w:rPr>
        <w:t xml:space="preserve"> </w:t>
      </w:r>
      <w:r w:rsidRPr="003A51AC">
        <w:t>жизни.</w:t>
      </w:r>
      <w:r w:rsidRPr="003A51AC">
        <w:rPr>
          <w:spacing w:val="1"/>
        </w:rPr>
        <w:t xml:space="preserve"> </w:t>
      </w:r>
      <w:r w:rsidRPr="003A51AC">
        <w:t>Игра</w:t>
      </w:r>
      <w:r w:rsidRPr="003A51AC">
        <w:rPr>
          <w:spacing w:val="1"/>
        </w:rPr>
        <w:t xml:space="preserve"> </w:t>
      </w:r>
      <w:r w:rsidRPr="003A51AC">
        <w:t>детей</w:t>
      </w:r>
      <w:r w:rsidRPr="003A51AC">
        <w:rPr>
          <w:spacing w:val="1"/>
        </w:rPr>
        <w:t xml:space="preserve"> </w:t>
      </w:r>
      <w:r w:rsidRPr="003A51AC">
        <w:t>в</w:t>
      </w:r>
      <w:r w:rsidRPr="003A51AC">
        <w:rPr>
          <w:spacing w:val="1"/>
        </w:rPr>
        <w:t xml:space="preserve"> </w:t>
      </w:r>
      <w:r w:rsidRPr="003A51AC">
        <w:t>три-четыре</w:t>
      </w:r>
      <w:r w:rsidRPr="003A51AC">
        <w:rPr>
          <w:spacing w:val="1"/>
        </w:rPr>
        <w:t xml:space="preserve"> </w:t>
      </w:r>
      <w:r w:rsidRPr="003A51AC">
        <w:t>года</w:t>
      </w:r>
      <w:r w:rsidRPr="003A51AC">
        <w:rPr>
          <w:spacing w:val="1"/>
        </w:rPr>
        <w:t xml:space="preserve"> </w:t>
      </w:r>
      <w:r w:rsidRPr="003A51AC">
        <w:t>отличается</w:t>
      </w:r>
      <w:r w:rsidRPr="003A51AC">
        <w:rPr>
          <w:spacing w:val="1"/>
        </w:rPr>
        <w:t xml:space="preserve"> </w:t>
      </w:r>
      <w:r w:rsidRPr="003A51AC">
        <w:t>одноо</w:t>
      </w:r>
      <w:r w:rsidRPr="003A51AC">
        <w:t>б</w:t>
      </w:r>
      <w:r w:rsidRPr="003A51AC">
        <w:t>разием сюжетов, где центральным содержанием игровой деятельности является действие с</w:t>
      </w:r>
      <w:r w:rsidRPr="003A51AC">
        <w:rPr>
          <w:spacing w:val="1"/>
        </w:rPr>
        <w:t xml:space="preserve"> </w:t>
      </w:r>
      <w:r w:rsidRPr="003A51AC">
        <w:t>и</w:t>
      </w:r>
      <w:r w:rsidRPr="003A51AC">
        <w:t>г</w:t>
      </w:r>
      <w:r w:rsidRPr="003A51AC">
        <w:t>рушкой, игра протекает либо в индивидуальной форме, либо в паре, нарушение логики игры</w:t>
      </w:r>
      <w:r w:rsidRPr="003A51AC">
        <w:rPr>
          <w:spacing w:val="1"/>
        </w:rPr>
        <w:t xml:space="preserve"> </w:t>
      </w:r>
      <w:r w:rsidRPr="003A51AC">
        <w:t>р</w:t>
      </w:r>
      <w:r w:rsidRPr="003A51AC">
        <w:t>е</w:t>
      </w:r>
      <w:r w:rsidRPr="003A51AC">
        <w:t>бенком</w:t>
      </w:r>
      <w:r w:rsidRPr="003A51AC">
        <w:rPr>
          <w:spacing w:val="-2"/>
        </w:rPr>
        <w:t xml:space="preserve"> </w:t>
      </w:r>
      <w:r w:rsidRPr="003A51AC">
        <w:t>не</w:t>
      </w:r>
      <w:r w:rsidRPr="003A51AC">
        <w:rPr>
          <w:spacing w:val="-1"/>
        </w:rPr>
        <w:t xml:space="preserve"> </w:t>
      </w:r>
      <w:r w:rsidRPr="003A51AC">
        <w:t>опротестовывается.</w:t>
      </w:r>
    </w:p>
    <w:p w:rsidR="00B44E87" w:rsidRPr="003A51AC" w:rsidRDefault="00B44E87" w:rsidP="00E22A07">
      <w:pPr>
        <w:pStyle w:val="aa"/>
        <w:ind w:left="0" w:firstLine="709"/>
      </w:pPr>
      <w:r w:rsidRPr="003A51AC">
        <w:t>В</w:t>
      </w:r>
      <w:r w:rsidRPr="003A51AC">
        <w:rPr>
          <w:spacing w:val="1"/>
        </w:rPr>
        <w:t xml:space="preserve"> </w:t>
      </w:r>
      <w:r w:rsidRPr="003A51AC">
        <w:t>данный</w:t>
      </w:r>
      <w:r w:rsidRPr="003A51AC">
        <w:rPr>
          <w:spacing w:val="1"/>
        </w:rPr>
        <w:t xml:space="preserve"> </w:t>
      </w:r>
      <w:r w:rsidRPr="003A51AC">
        <w:t>период</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продуктивные</w:t>
      </w:r>
      <w:r w:rsidRPr="003A51AC">
        <w:rPr>
          <w:spacing w:val="1"/>
        </w:rPr>
        <w:t xml:space="preserve"> </w:t>
      </w:r>
      <w:r w:rsidRPr="003A51AC">
        <w:t>виды</w:t>
      </w:r>
      <w:r w:rsidRPr="003A51AC">
        <w:rPr>
          <w:spacing w:val="61"/>
        </w:rPr>
        <w:t xml:space="preserve"> </w:t>
      </w:r>
      <w:r w:rsidRPr="003A51AC">
        <w:t>деятельности,</w:t>
      </w:r>
      <w:r w:rsidRPr="003A51AC">
        <w:rPr>
          <w:spacing w:val="1"/>
        </w:rPr>
        <w:t xml:space="preserve"> </w:t>
      </w:r>
      <w:r w:rsidRPr="003A51AC">
        <w:t>формир</w:t>
      </w:r>
      <w:r w:rsidRPr="003A51AC">
        <w:t>у</w:t>
      </w:r>
      <w:r w:rsidRPr="003A51AC">
        <w:t>ются первичные навыки рисования, лепки, конструирования. Графические образы пока</w:t>
      </w:r>
      <w:r w:rsidRPr="003A51AC">
        <w:rPr>
          <w:spacing w:val="1"/>
        </w:rPr>
        <w:t xml:space="preserve"> </w:t>
      </w:r>
      <w:r w:rsidRPr="003A51AC">
        <w:t>бедны, у одних детей в изображениях отсутствуют детали, у других рисунки могут быть более</w:t>
      </w:r>
      <w:r w:rsidRPr="003A51AC">
        <w:rPr>
          <w:spacing w:val="1"/>
        </w:rPr>
        <w:t xml:space="preserve"> </w:t>
      </w:r>
      <w:r w:rsidRPr="003A51AC">
        <w:t>детализ</w:t>
      </w:r>
      <w:r w:rsidRPr="003A51AC">
        <w:t>и</w:t>
      </w:r>
      <w:r w:rsidRPr="003A51AC">
        <w:t>рованы.</w:t>
      </w:r>
      <w:r w:rsidRPr="003A51AC">
        <w:rPr>
          <w:spacing w:val="-1"/>
        </w:rPr>
        <w:t xml:space="preserve"> </w:t>
      </w:r>
      <w:r w:rsidRPr="003A51AC">
        <w:t>Дети</w:t>
      </w:r>
      <w:r w:rsidRPr="003A51AC">
        <w:rPr>
          <w:spacing w:val="-1"/>
        </w:rPr>
        <w:t xml:space="preserve"> </w:t>
      </w:r>
      <w:r w:rsidRPr="003A51AC">
        <w:t>начинают активно</w:t>
      </w:r>
      <w:r w:rsidRPr="003A51AC">
        <w:rPr>
          <w:spacing w:val="-1"/>
        </w:rPr>
        <w:t xml:space="preserve"> </w:t>
      </w:r>
      <w:r w:rsidRPr="003A51AC">
        <w:t>использовать</w:t>
      </w:r>
      <w:r w:rsidRPr="003A51AC">
        <w:rPr>
          <w:spacing w:val="-1"/>
        </w:rPr>
        <w:t xml:space="preserve"> </w:t>
      </w:r>
      <w:r w:rsidRPr="003A51AC">
        <w:t>цвет.</w:t>
      </w:r>
    </w:p>
    <w:p w:rsidR="00B44E87" w:rsidRPr="003A51AC" w:rsidRDefault="00B44E87" w:rsidP="00E22A07">
      <w:pPr>
        <w:pStyle w:val="aa"/>
        <w:ind w:left="0" w:firstLine="709"/>
      </w:pPr>
      <w:r w:rsidRPr="003A51AC">
        <w:t>Большое</w:t>
      </w:r>
      <w:r w:rsidRPr="003A51AC">
        <w:rPr>
          <w:spacing w:val="1"/>
        </w:rPr>
        <w:t xml:space="preserve"> </w:t>
      </w:r>
      <w:r w:rsidRPr="003A51AC">
        <w:t>значение</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мелкой</w:t>
      </w:r>
      <w:r w:rsidRPr="003A51AC">
        <w:rPr>
          <w:spacing w:val="1"/>
        </w:rPr>
        <w:t xml:space="preserve"> </w:t>
      </w:r>
      <w:r w:rsidRPr="003A51AC">
        <w:t>моторики</w:t>
      </w:r>
      <w:r w:rsidRPr="003A51AC">
        <w:rPr>
          <w:spacing w:val="1"/>
        </w:rPr>
        <w:t xml:space="preserve"> </w:t>
      </w:r>
      <w:r w:rsidRPr="003A51AC">
        <w:t>имеет</w:t>
      </w:r>
      <w:r w:rsidRPr="003A51AC">
        <w:rPr>
          <w:spacing w:val="1"/>
        </w:rPr>
        <w:t xml:space="preserve"> </w:t>
      </w:r>
      <w:r w:rsidRPr="003A51AC">
        <w:t>лепка.</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под</w:t>
      </w:r>
      <w:r w:rsidRPr="003A51AC">
        <w:rPr>
          <w:spacing w:val="1"/>
        </w:rPr>
        <w:t xml:space="preserve"> </w:t>
      </w:r>
      <w:r w:rsidRPr="003A51AC">
        <w:t>рук</w:t>
      </w:r>
      <w:r w:rsidRPr="003A51AC">
        <w:t>о</w:t>
      </w:r>
      <w:r w:rsidRPr="003A51AC">
        <w:t>водством взрослого</w:t>
      </w:r>
      <w:r w:rsidRPr="003A51AC">
        <w:rPr>
          <w:spacing w:val="-1"/>
        </w:rPr>
        <w:t xml:space="preserve"> </w:t>
      </w:r>
      <w:r w:rsidRPr="003A51AC">
        <w:t>вылепить</w:t>
      </w:r>
      <w:r w:rsidRPr="003A51AC">
        <w:rPr>
          <w:spacing w:val="1"/>
        </w:rPr>
        <w:t xml:space="preserve"> </w:t>
      </w:r>
      <w:r w:rsidRPr="003A51AC">
        <w:t>простые</w:t>
      </w:r>
      <w:r w:rsidRPr="003A51AC">
        <w:rPr>
          <w:spacing w:val="-1"/>
        </w:rPr>
        <w:t xml:space="preserve"> </w:t>
      </w:r>
      <w:r w:rsidRPr="003A51AC">
        <w:t>предметы.</w:t>
      </w:r>
    </w:p>
    <w:p w:rsidR="00B44E87" w:rsidRPr="003A51AC" w:rsidRDefault="00B44E87" w:rsidP="00E22A07">
      <w:pPr>
        <w:pStyle w:val="aa"/>
        <w:ind w:left="0" w:firstLine="709"/>
      </w:pPr>
      <w:r w:rsidRPr="003A51AC">
        <w:t>Конструктивная деятельность в младшем дошкольном возрасте ограничена возведением</w:t>
      </w:r>
      <w:r w:rsidRPr="003A51AC">
        <w:rPr>
          <w:spacing w:val="1"/>
        </w:rPr>
        <w:t xml:space="preserve"> </w:t>
      </w:r>
      <w:r w:rsidRPr="003A51AC">
        <w:t>несложных построек</w:t>
      </w:r>
      <w:r w:rsidRPr="003A51AC">
        <w:rPr>
          <w:spacing w:val="-2"/>
        </w:rPr>
        <w:t xml:space="preserve"> </w:t>
      </w:r>
      <w:r w:rsidRPr="003A51AC">
        <w:t>по</w:t>
      </w:r>
      <w:r w:rsidRPr="003A51AC">
        <w:rPr>
          <w:spacing w:val="-3"/>
        </w:rPr>
        <w:t xml:space="preserve"> </w:t>
      </w:r>
      <w:r w:rsidRPr="003A51AC">
        <w:t>образцу</w:t>
      </w:r>
      <w:r w:rsidRPr="003A51AC">
        <w:rPr>
          <w:spacing w:val="-8"/>
        </w:rPr>
        <w:t xml:space="preserve"> </w:t>
      </w:r>
      <w:r w:rsidRPr="003A51AC">
        <w:t>и по замыслу.</w:t>
      </w:r>
    </w:p>
    <w:p w:rsidR="00B44E87" w:rsidRPr="003A51AC" w:rsidRDefault="00B44E87" w:rsidP="00E22A07">
      <w:pPr>
        <w:pStyle w:val="aa"/>
        <w:ind w:left="0" w:firstLine="709"/>
      </w:pPr>
      <w:r w:rsidRPr="003A51AC">
        <w:rPr>
          <w:b/>
          <w:i/>
        </w:rPr>
        <w:t xml:space="preserve">Коммуникация и социализация. </w:t>
      </w:r>
      <w:r w:rsidRPr="003A51AC">
        <w:t>В общении со взрослыми, наряду с ситуативно-деловой</w:t>
      </w:r>
      <w:r w:rsidRPr="003A51AC">
        <w:rPr>
          <w:spacing w:val="1"/>
        </w:rPr>
        <w:t xml:space="preserve"> </w:t>
      </w:r>
      <w:r w:rsidRPr="003A51AC">
        <w:t>формой</w:t>
      </w:r>
      <w:r w:rsidRPr="003A51AC">
        <w:rPr>
          <w:spacing w:val="1"/>
        </w:rPr>
        <w:t xml:space="preserve"> </w:t>
      </w:r>
      <w:r w:rsidRPr="003A51AC">
        <w:t>общения,</w:t>
      </w:r>
      <w:r w:rsidRPr="003A51AC">
        <w:rPr>
          <w:spacing w:val="1"/>
        </w:rPr>
        <w:t xml:space="preserve"> </w:t>
      </w:r>
      <w:r w:rsidRPr="003A51AC">
        <w:t>начинает</w:t>
      </w:r>
      <w:r w:rsidRPr="003A51AC">
        <w:rPr>
          <w:spacing w:val="1"/>
        </w:rPr>
        <w:t xml:space="preserve"> </w:t>
      </w:r>
      <w:r w:rsidRPr="003A51AC">
        <w:t>интенсивно</w:t>
      </w:r>
      <w:r w:rsidRPr="003A51AC">
        <w:rPr>
          <w:spacing w:val="1"/>
        </w:rPr>
        <w:t xml:space="preserve"> </w:t>
      </w:r>
      <w:r w:rsidRPr="003A51AC">
        <w:t>формироваться</w:t>
      </w:r>
      <w:r w:rsidRPr="003A51AC">
        <w:rPr>
          <w:spacing w:val="1"/>
        </w:rPr>
        <w:t xml:space="preserve"> </w:t>
      </w:r>
      <w:r w:rsidRPr="003A51AC">
        <w:t>внеситуативно-познавательная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познавательного</w:t>
      </w:r>
      <w:r w:rsidRPr="003A51AC">
        <w:rPr>
          <w:spacing w:val="1"/>
        </w:rPr>
        <w:t xml:space="preserve"> </w:t>
      </w:r>
      <w:r w:rsidRPr="003A51AC">
        <w:t>общения.</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интенсивно</w:t>
      </w:r>
      <w:r w:rsidRPr="003A51AC">
        <w:rPr>
          <w:spacing w:val="1"/>
        </w:rPr>
        <w:t xml:space="preserve"> </w:t>
      </w:r>
      <w:r w:rsidRPr="003A51AC">
        <w:t>форм</w:t>
      </w:r>
      <w:r w:rsidRPr="003A51AC">
        <w:t>и</w:t>
      </w:r>
      <w:r w:rsidRPr="003A51AC">
        <w:t>руется</w:t>
      </w:r>
      <w:r w:rsidRPr="003A51AC">
        <w:rPr>
          <w:spacing w:val="1"/>
        </w:rPr>
        <w:t xml:space="preserve"> </w:t>
      </w:r>
      <w:r w:rsidRPr="003A51AC">
        <w:t>ситуативно-деловая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что</w:t>
      </w:r>
      <w:r w:rsidRPr="003A51AC">
        <w:rPr>
          <w:spacing w:val="1"/>
        </w:rPr>
        <w:t xml:space="preserve"> </w:t>
      </w:r>
      <w:r w:rsidRPr="003A51AC">
        <w:t>определяется</w:t>
      </w:r>
      <w:r w:rsidRPr="003A51AC">
        <w:rPr>
          <w:spacing w:val="1"/>
        </w:rPr>
        <w:t xml:space="preserve"> </w:t>
      </w:r>
      <w:r w:rsidRPr="003A51AC">
        <w:t>становлением</w:t>
      </w:r>
      <w:r w:rsidRPr="003A51AC">
        <w:rPr>
          <w:spacing w:val="1"/>
        </w:rPr>
        <w:t xml:space="preserve"> </w:t>
      </w:r>
      <w:r w:rsidRPr="003A51AC">
        <w:t>игровой</w:t>
      </w:r>
      <w:r w:rsidRPr="003A51AC">
        <w:rPr>
          <w:spacing w:val="1"/>
        </w:rPr>
        <w:t xml:space="preserve"> </w:t>
      </w:r>
      <w:r w:rsidRPr="003A51AC">
        <w:t>деятельн</w:t>
      </w:r>
      <w:r w:rsidRPr="003A51AC">
        <w:t>о</w:t>
      </w:r>
      <w:r w:rsidRPr="003A51AC">
        <w:t>сти</w:t>
      </w:r>
      <w:r w:rsidRPr="003A51AC">
        <w:rPr>
          <w:spacing w:val="1"/>
        </w:rPr>
        <w:t xml:space="preserve"> </w:t>
      </w:r>
      <w:r w:rsidRPr="003A51AC">
        <w:t>и</w:t>
      </w:r>
      <w:r w:rsidRPr="003A51AC">
        <w:rPr>
          <w:spacing w:val="1"/>
        </w:rPr>
        <w:t xml:space="preserve"> </w:t>
      </w:r>
      <w:r w:rsidRPr="003A51AC">
        <w:t>необходимостью</w:t>
      </w:r>
      <w:r w:rsidRPr="003A51AC">
        <w:rPr>
          <w:spacing w:val="1"/>
        </w:rPr>
        <w:t xml:space="preserve"> </w:t>
      </w:r>
      <w:r w:rsidRPr="003A51AC">
        <w:t>согласовывать</w:t>
      </w:r>
      <w:r w:rsidRPr="003A51AC">
        <w:rPr>
          <w:spacing w:val="1"/>
        </w:rPr>
        <w:t xml:space="preserve"> </w:t>
      </w:r>
      <w:r w:rsidRPr="003A51AC">
        <w:t>действия</w:t>
      </w:r>
      <w:r w:rsidRPr="003A51AC">
        <w:rPr>
          <w:spacing w:val="1"/>
        </w:rPr>
        <w:t xml:space="preserve"> </w:t>
      </w:r>
      <w:r w:rsidRPr="003A51AC">
        <w:t>с</w:t>
      </w:r>
      <w:r w:rsidRPr="003A51AC">
        <w:rPr>
          <w:spacing w:val="1"/>
        </w:rPr>
        <w:t xml:space="preserve"> </w:t>
      </w:r>
      <w:r w:rsidRPr="003A51AC">
        <w:t>другим</w:t>
      </w:r>
      <w:r w:rsidRPr="003A51AC">
        <w:rPr>
          <w:spacing w:val="1"/>
        </w:rPr>
        <w:t xml:space="preserve"> </w:t>
      </w:r>
      <w:r w:rsidRPr="003A51AC">
        <w:t>ребенком</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игрового</w:t>
      </w:r>
      <w:r w:rsidRPr="003A51AC">
        <w:rPr>
          <w:spacing w:val="-57"/>
        </w:rPr>
        <w:t xml:space="preserve"> </w:t>
      </w:r>
      <w:r w:rsidRPr="003A51AC">
        <w:t>взаимодейс</w:t>
      </w:r>
      <w:r w:rsidRPr="003A51AC">
        <w:t>т</w:t>
      </w:r>
      <w:r w:rsidRPr="003A51AC">
        <w:t>вия.</w:t>
      </w:r>
      <w:r w:rsidRPr="003A51AC">
        <w:rPr>
          <w:spacing w:val="1"/>
        </w:rPr>
        <w:t xml:space="preserve"> </w:t>
      </w:r>
      <w:r w:rsidRPr="003A51AC">
        <w:t>Положительно-индифферентное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сверстнику,</w:t>
      </w:r>
      <w:r w:rsidRPr="003A51AC">
        <w:rPr>
          <w:spacing w:val="1"/>
        </w:rPr>
        <w:t xml:space="preserve"> </w:t>
      </w:r>
      <w:r w:rsidRPr="003A51AC">
        <w:t>преобладающее</w:t>
      </w:r>
      <w:r w:rsidRPr="003A51AC">
        <w:rPr>
          <w:spacing w:val="1"/>
        </w:rPr>
        <w:t xml:space="preserve"> </w:t>
      </w:r>
      <w:r w:rsidRPr="003A51AC">
        <w:t>в</w:t>
      </w:r>
      <w:r w:rsidRPr="003A51AC">
        <w:rPr>
          <w:spacing w:val="1"/>
        </w:rPr>
        <w:t xml:space="preserve"> </w:t>
      </w:r>
      <w:r w:rsidRPr="003A51AC">
        <w:t>раннем возра</w:t>
      </w:r>
      <w:r w:rsidRPr="003A51AC">
        <w:t>с</w:t>
      </w:r>
      <w:r w:rsidRPr="003A51AC">
        <w:t>те, сменяется конкурентным типом отношения к сверстнику, где другой ребенок</w:t>
      </w:r>
      <w:r w:rsidRPr="003A51AC">
        <w:rPr>
          <w:spacing w:val="1"/>
        </w:rPr>
        <w:t xml:space="preserve"> </w:t>
      </w:r>
      <w:r w:rsidRPr="003A51AC">
        <w:t>выступает</w:t>
      </w:r>
      <w:r w:rsidRPr="003A51AC">
        <w:rPr>
          <w:spacing w:val="-1"/>
        </w:rPr>
        <w:t xml:space="preserve"> </w:t>
      </w:r>
      <w:r w:rsidRPr="003A51AC">
        <w:t>в</w:t>
      </w:r>
      <w:r w:rsidRPr="003A51AC">
        <w:rPr>
          <w:spacing w:val="-1"/>
        </w:rPr>
        <w:t xml:space="preserve"> </w:t>
      </w:r>
      <w:r w:rsidRPr="003A51AC">
        <w:t>к</w:t>
      </w:r>
      <w:r w:rsidRPr="003A51AC">
        <w:t>а</w:t>
      </w:r>
      <w:r w:rsidRPr="003A51AC">
        <w:t>честве</w:t>
      </w:r>
      <w:r w:rsidRPr="003A51AC">
        <w:rPr>
          <w:spacing w:val="-1"/>
        </w:rPr>
        <w:t xml:space="preserve"> </w:t>
      </w:r>
      <w:r w:rsidRPr="003A51AC">
        <w:t>средства</w:t>
      </w:r>
      <w:r w:rsidRPr="003A51AC">
        <w:rPr>
          <w:spacing w:val="-1"/>
        </w:rPr>
        <w:t xml:space="preserve"> </w:t>
      </w:r>
      <w:r w:rsidRPr="003A51AC">
        <w:t>самопознания.</w:t>
      </w:r>
    </w:p>
    <w:p w:rsidR="00B44E87" w:rsidRPr="003A51AC" w:rsidRDefault="00B44E87" w:rsidP="00E22A07">
      <w:pPr>
        <w:pStyle w:val="aa"/>
        <w:ind w:left="0" w:firstLine="709"/>
      </w:pPr>
      <w:r w:rsidRPr="003A51AC">
        <w:rPr>
          <w:b/>
          <w:i/>
        </w:rPr>
        <w:t xml:space="preserve">Саморегуляция. </w:t>
      </w:r>
      <w:r w:rsidRPr="003A51AC">
        <w:t>В три года у ребенка преобладает ситуативное поведение, произвольное</w:t>
      </w:r>
      <w:r w:rsidRPr="003A51AC">
        <w:rPr>
          <w:spacing w:val="1"/>
        </w:rPr>
        <w:t xml:space="preserve"> </w:t>
      </w:r>
      <w:r w:rsidRPr="003A51AC">
        <w:t>поведение,</w:t>
      </w:r>
      <w:r w:rsidRPr="003A51AC">
        <w:rPr>
          <w:spacing w:val="1"/>
        </w:rPr>
        <w:t xml:space="preserve"> </w:t>
      </w:r>
      <w:r w:rsidRPr="003A51AC">
        <w:t>в</w:t>
      </w:r>
      <w:r w:rsidRPr="003A51AC">
        <w:rPr>
          <w:spacing w:val="1"/>
        </w:rPr>
        <w:t xml:space="preserve"> </w:t>
      </w:r>
      <w:r w:rsidRPr="003A51AC">
        <w:t>основном,</w:t>
      </w:r>
      <w:r w:rsidRPr="003A51AC">
        <w:rPr>
          <w:spacing w:val="1"/>
        </w:rPr>
        <w:t xml:space="preserve"> </w:t>
      </w:r>
      <w:r w:rsidRPr="003A51AC">
        <w:t>регулируется</w:t>
      </w:r>
      <w:r w:rsidRPr="003A51AC">
        <w:rPr>
          <w:spacing w:val="1"/>
        </w:rPr>
        <w:t xml:space="preserve"> </w:t>
      </w:r>
      <w:r w:rsidRPr="003A51AC">
        <w:t>взрослым.</w:t>
      </w:r>
      <w:r w:rsidRPr="003A51AC">
        <w:rPr>
          <w:spacing w:val="1"/>
        </w:rPr>
        <w:t xml:space="preserve"> </w:t>
      </w:r>
      <w:r w:rsidRPr="003A51AC">
        <w:t>При</w:t>
      </w:r>
      <w:r w:rsidRPr="003A51AC">
        <w:rPr>
          <w:spacing w:val="1"/>
        </w:rPr>
        <w:t xml:space="preserve"> </w:t>
      </w:r>
      <w:r w:rsidRPr="003A51AC">
        <w:t>этом,</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действовать</w:t>
      </w:r>
      <w:r w:rsidRPr="003A51AC">
        <w:rPr>
          <w:spacing w:val="1"/>
        </w:rPr>
        <w:t xml:space="preserve"> </w:t>
      </w:r>
      <w:r w:rsidRPr="003A51AC">
        <w:t>по</w:t>
      </w:r>
      <w:r w:rsidRPr="003A51AC">
        <w:rPr>
          <w:spacing w:val="1"/>
        </w:rPr>
        <w:t xml:space="preserve"> </w:t>
      </w:r>
      <w:r w:rsidRPr="003A51AC">
        <w:t>инс</w:t>
      </w:r>
      <w:r w:rsidRPr="003A51AC">
        <w:t>т</w:t>
      </w:r>
      <w:r w:rsidRPr="003A51AC">
        <w:t>рукции,</w:t>
      </w:r>
      <w:r w:rsidRPr="003A51AC">
        <w:rPr>
          <w:spacing w:val="1"/>
        </w:rPr>
        <w:t xml:space="preserve"> </w:t>
      </w:r>
      <w:r w:rsidRPr="003A51AC">
        <w:t>состоящей</w:t>
      </w:r>
      <w:r w:rsidRPr="003A51AC">
        <w:rPr>
          <w:spacing w:val="1"/>
        </w:rPr>
        <w:t xml:space="preserve"> </w:t>
      </w:r>
      <w:r w:rsidRPr="003A51AC">
        <w:t>из</w:t>
      </w:r>
      <w:r w:rsidRPr="003A51AC">
        <w:rPr>
          <w:spacing w:val="1"/>
        </w:rPr>
        <w:t xml:space="preserve"> </w:t>
      </w:r>
      <w:r w:rsidRPr="003A51AC">
        <w:t>2-3</w:t>
      </w:r>
      <w:r w:rsidRPr="003A51AC">
        <w:rPr>
          <w:spacing w:val="1"/>
        </w:rPr>
        <w:t xml:space="preserve"> </w:t>
      </w:r>
      <w:r w:rsidRPr="003A51AC">
        <w:t>указаний.</w:t>
      </w:r>
      <w:r w:rsidRPr="003A51AC">
        <w:rPr>
          <w:spacing w:val="1"/>
        </w:rPr>
        <w:t xml:space="preserve"> </w:t>
      </w:r>
      <w:r w:rsidRPr="003A51AC">
        <w:t>Слово</w:t>
      </w:r>
      <w:r w:rsidRPr="003A51AC">
        <w:rPr>
          <w:spacing w:val="1"/>
        </w:rPr>
        <w:t xml:space="preserve"> </w:t>
      </w:r>
      <w:r w:rsidRPr="003A51AC">
        <w:t>играет</w:t>
      </w:r>
      <w:r w:rsidRPr="003A51AC">
        <w:rPr>
          <w:spacing w:val="1"/>
        </w:rPr>
        <w:t xml:space="preserve"> </w:t>
      </w:r>
      <w:r w:rsidRPr="003A51AC">
        <w:t>в</w:t>
      </w:r>
      <w:r w:rsidRPr="003A51AC">
        <w:rPr>
          <w:spacing w:val="1"/>
        </w:rPr>
        <w:t xml:space="preserve"> </w:t>
      </w:r>
      <w:r w:rsidRPr="003A51AC">
        <w:t>большей</w:t>
      </w:r>
      <w:r w:rsidRPr="003A51AC">
        <w:rPr>
          <w:spacing w:val="1"/>
        </w:rPr>
        <w:t xml:space="preserve"> </w:t>
      </w:r>
      <w:r w:rsidRPr="003A51AC">
        <w:t>степени</w:t>
      </w:r>
      <w:r w:rsidRPr="003A51AC">
        <w:rPr>
          <w:spacing w:val="1"/>
        </w:rPr>
        <w:t xml:space="preserve"> </w:t>
      </w:r>
      <w:r w:rsidRPr="003A51AC">
        <w:t>побудительную</w:t>
      </w:r>
      <w:r w:rsidRPr="003A51AC">
        <w:rPr>
          <w:spacing w:val="1"/>
        </w:rPr>
        <w:t xml:space="preserve"> </w:t>
      </w:r>
      <w:r w:rsidRPr="003A51AC">
        <w:t>функцию,</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функцией</w:t>
      </w:r>
      <w:r w:rsidRPr="003A51AC">
        <w:rPr>
          <w:spacing w:val="1"/>
        </w:rPr>
        <w:t xml:space="preserve"> </w:t>
      </w:r>
      <w:r w:rsidRPr="003A51AC">
        <w:t>торможения.</w:t>
      </w:r>
      <w:r w:rsidRPr="003A51AC">
        <w:rPr>
          <w:spacing w:val="1"/>
        </w:rPr>
        <w:t xml:space="preserve"> </w:t>
      </w:r>
      <w:r w:rsidRPr="003A51AC">
        <w:t>Эмоции</w:t>
      </w:r>
      <w:r w:rsidRPr="003A51AC">
        <w:rPr>
          <w:spacing w:val="1"/>
        </w:rPr>
        <w:t xml:space="preserve"> </w:t>
      </w:r>
      <w:r w:rsidRPr="003A51AC">
        <w:t>выполняют</w:t>
      </w:r>
      <w:r w:rsidRPr="003A51AC">
        <w:rPr>
          <w:spacing w:val="1"/>
        </w:rPr>
        <w:t xml:space="preserve"> </w:t>
      </w:r>
      <w:r w:rsidRPr="003A51AC">
        <w:t>регулирующую</w:t>
      </w:r>
      <w:r w:rsidRPr="003A51AC">
        <w:rPr>
          <w:spacing w:val="1"/>
        </w:rPr>
        <w:t xml:space="preserve"> </w:t>
      </w:r>
      <w:r w:rsidRPr="003A51AC">
        <w:t>роль,</w:t>
      </w:r>
      <w:r w:rsidRPr="003A51AC">
        <w:rPr>
          <w:spacing w:val="1"/>
        </w:rPr>
        <w:t xml:space="preserve"> </w:t>
      </w:r>
      <w:r w:rsidRPr="003A51AC">
        <w:t>накапливается</w:t>
      </w:r>
      <w:r w:rsidRPr="003A51AC">
        <w:rPr>
          <w:spacing w:val="-2"/>
        </w:rPr>
        <w:t xml:space="preserve"> </w:t>
      </w:r>
      <w:r w:rsidRPr="003A51AC">
        <w:lastRenderedPageBreak/>
        <w:t>эмоциональный</w:t>
      </w:r>
      <w:r w:rsidRPr="003A51AC">
        <w:rPr>
          <w:spacing w:val="-1"/>
        </w:rPr>
        <w:t xml:space="preserve"> </w:t>
      </w:r>
      <w:r w:rsidRPr="003A51AC">
        <w:t>опыт,</w:t>
      </w:r>
      <w:r w:rsidRPr="003A51AC">
        <w:rPr>
          <w:spacing w:val="-4"/>
        </w:rPr>
        <w:t xml:space="preserve"> </w:t>
      </w:r>
      <w:r w:rsidRPr="003A51AC">
        <w:t>позволяющий</w:t>
      </w:r>
      <w:r w:rsidRPr="003A51AC">
        <w:rPr>
          <w:spacing w:val="-1"/>
        </w:rPr>
        <w:t xml:space="preserve"> </w:t>
      </w:r>
      <w:r w:rsidRPr="003A51AC">
        <w:t>предвосхищать действия</w:t>
      </w:r>
      <w:r w:rsidRPr="003A51AC">
        <w:rPr>
          <w:spacing w:val="-1"/>
        </w:rPr>
        <w:t xml:space="preserve"> </w:t>
      </w:r>
      <w:r w:rsidRPr="003A51AC">
        <w:t>ребенка.</w:t>
      </w:r>
    </w:p>
    <w:p w:rsidR="002966EF" w:rsidRPr="003A51AC" w:rsidRDefault="00B44E87" w:rsidP="00E22A07">
      <w:pPr>
        <w:pStyle w:val="aa"/>
        <w:ind w:left="0" w:firstLine="709"/>
      </w:pPr>
      <w:r w:rsidRPr="003A51AC">
        <w:rPr>
          <w:b/>
          <w:i/>
        </w:rPr>
        <w:t>Личность и самооценка</w:t>
      </w:r>
      <w:r w:rsidRPr="003A51AC">
        <w:rPr>
          <w:b/>
        </w:rPr>
        <w:t xml:space="preserve">. </w:t>
      </w:r>
      <w:r w:rsidRPr="003A51AC">
        <w:t>У ребенка начинает</w:t>
      </w:r>
      <w:r w:rsidRPr="003A51AC">
        <w:rPr>
          <w:spacing w:val="1"/>
        </w:rPr>
        <w:t xml:space="preserve"> </w:t>
      </w:r>
      <w:r w:rsidRPr="003A51AC">
        <w:t>формироваться периферия самосознания,</w:t>
      </w:r>
      <w:r w:rsidRPr="003A51AC">
        <w:rPr>
          <w:spacing w:val="1"/>
        </w:rPr>
        <w:t xml:space="preserve"> </w:t>
      </w:r>
      <w:r w:rsidRPr="003A51AC">
        <w:t>дифференцированная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при</w:t>
      </w:r>
      <w:r w:rsidRPr="003A51AC">
        <w:rPr>
          <w:spacing w:val="1"/>
        </w:rPr>
        <w:t xml:space="preserve"> </w:t>
      </w:r>
      <w:r w:rsidRPr="003A51AC">
        <w:t>осознании</w:t>
      </w:r>
      <w:r w:rsidRPr="003A51AC">
        <w:rPr>
          <w:spacing w:val="1"/>
        </w:rPr>
        <w:t xml:space="preserve"> </w:t>
      </w:r>
      <w:r w:rsidRPr="003A51AC">
        <w:t>собственных</w:t>
      </w:r>
      <w:r w:rsidRPr="003A51AC">
        <w:rPr>
          <w:spacing w:val="1"/>
        </w:rPr>
        <w:t xml:space="preserve"> </w:t>
      </w:r>
      <w:r w:rsidRPr="003A51AC">
        <w:t>умений,</w:t>
      </w:r>
      <w:r w:rsidRPr="003A51AC">
        <w:rPr>
          <w:spacing w:val="1"/>
        </w:rPr>
        <w:t xml:space="preserve"> </w:t>
      </w:r>
      <w:r w:rsidRPr="003A51AC">
        <w:t>опирается</w:t>
      </w:r>
      <w:r w:rsidRPr="003A51AC">
        <w:rPr>
          <w:spacing w:val="1"/>
        </w:rPr>
        <w:t xml:space="preserve"> </w:t>
      </w:r>
      <w:r w:rsidRPr="003A51AC">
        <w:t>на</w:t>
      </w:r>
      <w:r w:rsidRPr="003A51AC">
        <w:rPr>
          <w:spacing w:val="-57"/>
        </w:rPr>
        <w:t xml:space="preserve"> </w:t>
      </w:r>
      <w:r w:rsidRPr="003A51AC">
        <w:t>оценку</w:t>
      </w:r>
      <w:r w:rsidRPr="003A51AC">
        <w:rPr>
          <w:spacing w:val="1"/>
        </w:rPr>
        <w:t xml:space="preserve"> </w:t>
      </w:r>
      <w:r w:rsidRPr="003A51AC">
        <w:t>взрослого,</w:t>
      </w:r>
      <w:r w:rsidRPr="003A51AC">
        <w:rPr>
          <w:spacing w:val="1"/>
        </w:rPr>
        <w:t xml:space="preserve"> </w:t>
      </w:r>
      <w:r w:rsidRPr="003A51AC">
        <w:t>к</w:t>
      </w:r>
      <w:r w:rsidRPr="003A51AC">
        <w:rPr>
          <w:spacing w:val="1"/>
        </w:rPr>
        <w:t xml:space="preserve"> </w:t>
      </w:r>
      <w:r w:rsidRPr="003A51AC">
        <w:t>четырем</w:t>
      </w:r>
      <w:r w:rsidRPr="003A51AC">
        <w:rPr>
          <w:spacing w:val="1"/>
        </w:rPr>
        <w:t xml:space="preserve"> </w:t>
      </w:r>
      <w:r w:rsidRPr="003A51AC">
        <w:t>годам</w:t>
      </w:r>
      <w:r w:rsidRPr="003A51AC">
        <w:rPr>
          <w:spacing w:val="1"/>
        </w:rPr>
        <w:t xml:space="preserve"> </w:t>
      </w:r>
      <w:r w:rsidRPr="003A51AC">
        <w:t>ребенок</w:t>
      </w:r>
      <w:r w:rsidRPr="003A51AC">
        <w:rPr>
          <w:spacing w:val="1"/>
        </w:rPr>
        <w:t xml:space="preserve"> </w:t>
      </w:r>
      <w:r w:rsidRPr="003A51AC">
        <w:t>начинает</w:t>
      </w:r>
      <w:r w:rsidRPr="003A51AC">
        <w:rPr>
          <w:spacing w:val="1"/>
        </w:rPr>
        <w:t xml:space="preserve"> </w:t>
      </w:r>
      <w:r w:rsidRPr="003A51AC">
        <w:t>сравнивать</w:t>
      </w:r>
      <w:r w:rsidRPr="003A51AC">
        <w:rPr>
          <w:spacing w:val="1"/>
        </w:rPr>
        <w:t xml:space="preserve"> </w:t>
      </w:r>
      <w:r w:rsidRPr="003A51AC">
        <w:t>свои</w:t>
      </w:r>
      <w:r w:rsidRPr="003A51AC">
        <w:rPr>
          <w:spacing w:val="1"/>
        </w:rPr>
        <w:t xml:space="preserve"> </w:t>
      </w:r>
      <w:r w:rsidRPr="003A51AC">
        <w:t>достижения</w:t>
      </w:r>
      <w:r w:rsidRPr="003A51AC">
        <w:rPr>
          <w:spacing w:val="61"/>
        </w:rPr>
        <w:t xml:space="preserve"> </w:t>
      </w:r>
      <w:r w:rsidRPr="003A51AC">
        <w:t>с</w:t>
      </w:r>
      <w:r w:rsidRPr="003A51AC">
        <w:rPr>
          <w:spacing w:val="1"/>
        </w:rPr>
        <w:t xml:space="preserve"> </w:t>
      </w:r>
      <w:r w:rsidRPr="003A51AC">
        <w:t>достиж</w:t>
      </w:r>
      <w:r w:rsidRPr="003A51AC">
        <w:t>е</w:t>
      </w:r>
      <w:r w:rsidRPr="003A51AC">
        <w:t>ниями сверстников, что может повышать конфликтность между детьми. Данный возраст</w:t>
      </w:r>
      <w:r w:rsidRPr="003A51AC">
        <w:rPr>
          <w:spacing w:val="1"/>
        </w:rPr>
        <w:t xml:space="preserve"> </w:t>
      </w:r>
      <w:r w:rsidRPr="003A51AC">
        <w:t>связан</w:t>
      </w:r>
      <w:r w:rsidRPr="003A51AC">
        <w:rPr>
          <w:spacing w:val="-1"/>
        </w:rPr>
        <w:t xml:space="preserve"> </w:t>
      </w:r>
      <w:r w:rsidRPr="003A51AC">
        <w:t>с</w:t>
      </w:r>
      <w:r w:rsidRPr="003A51AC">
        <w:rPr>
          <w:spacing w:val="-1"/>
        </w:rPr>
        <w:t xml:space="preserve"> </w:t>
      </w:r>
      <w:r w:rsidRPr="003A51AC">
        <w:t>дебютом личности.</w:t>
      </w:r>
    </w:p>
    <w:p w:rsidR="00481FF8" w:rsidRDefault="00481FF8" w:rsidP="00E22A07">
      <w:pPr>
        <w:pStyle w:val="aa"/>
        <w:ind w:left="0" w:firstLine="709"/>
        <w:rPr>
          <w:b/>
        </w:rPr>
      </w:pPr>
    </w:p>
    <w:p w:rsidR="000B3967" w:rsidRDefault="000B3967" w:rsidP="00E22A07">
      <w:pPr>
        <w:pStyle w:val="aa"/>
        <w:ind w:left="0" w:firstLine="709"/>
        <w:rPr>
          <w:b/>
        </w:rPr>
      </w:pPr>
    </w:p>
    <w:p w:rsidR="00B44E87" w:rsidRPr="00481FF8" w:rsidRDefault="00481FF8" w:rsidP="00E22A07">
      <w:pPr>
        <w:pStyle w:val="aa"/>
        <w:ind w:left="0" w:firstLine="709"/>
      </w:pPr>
      <w:r w:rsidRPr="00481FF8">
        <w:t>1.</w:t>
      </w:r>
      <w:r w:rsidR="001B63F4">
        <w:t>5</w:t>
      </w:r>
      <w:r w:rsidRPr="00481FF8">
        <w:t>.3.2. СРЕДНЯЯ</w:t>
      </w:r>
      <w:r w:rsidRPr="00481FF8">
        <w:rPr>
          <w:spacing w:val="-3"/>
        </w:rPr>
        <w:t xml:space="preserve"> </w:t>
      </w:r>
      <w:r w:rsidRPr="00481FF8">
        <w:t>ГРУППА</w:t>
      </w:r>
      <w:r w:rsidRPr="00481FF8">
        <w:rPr>
          <w:spacing w:val="-3"/>
        </w:rPr>
        <w:t xml:space="preserve"> </w:t>
      </w:r>
      <w:r w:rsidRPr="00481FF8">
        <w:t>(ПЯТЫЙ</w:t>
      </w:r>
      <w:r w:rsidRPr="00481FF8">
        <w:rPr>
          <w:spacing w:val="-4"/>
        </w:rPr>
        <w:t xml:space="preserve"> </w:t>
      </w:r>
      <w:r w:rsidRPr="00481FF8">
        <w:t>ГОД</w:t>
      </w:r>
      <w:r w:rsidRPr="00481FF8">
        <w:rPr>
          <w:spacing w:val="-4"/>
        </w:rPr>
        <w:t xml:space="preserve"> </w:t>
      </w:r>
      <w:r w:rsidRPr="00481FF8">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девочек изменяется от 16 кг в четыре года до 18,4 кг в пять лет, у мальчиков –</w:t>
      </w:r>
      <w:r w:rsidRPr="003A51AC">
        <w:rPr>
          <w:spacing w:val="1"/>
        </w:rPr>
        <w:t xml:space="preserve"> </w:t>
      </w:r>
      <w:r w:rsidRPr="003A51AC">
        <w:t>от 17 кг в четыре года до 19,7 кг в пять лет. Средняя длина тела у девочек изменяется от 100 см в</w:t>
      </w:r>
      <w:r w:rsidRPr="003A51AC">
        <w:rPr>
          <w:spacing w:val="1"/>
        </w:rPr>
        <w:t xml:space="preserve"> </w:t>
      </w:r>
      <w:r w:rsidRPr="003A51AC">
        <w:t>четыре</w:t>
      </w:r>
      <w:r w:rsidRPr="003A51AC">
        <w:rPr>
          <w:spacing w:val="-2"/>
        </w:rPr>
        <w:t xml:space="preserve"> </w:t>
      </w:r>
      <w:r w:rsidRPr="003A51AC">
        <w:t>года</w:t>
      </w:r>
      <w:r w:rsidRPr="003A51AC">
        <w:rPr>
          <w:spacing w:val="-1"/>
        </w:rPr>
        <w:t xml:space="preserve"> </w:t>
      </w:r>
      <w:r w:rsidRPr="003A51AC">
        <w:t>до 109</w:t>
      </w:r>
      <w:r w:rsidRPr="003A51AC">
        <w:rPr>
          <w:spacing w:val="1"/>
        </w:rPr>
        <w:t xml:space="preserve"> </w:t>
      </w:r>
      <w:r w:rsidRPr="003A51AC">
        <w:t>см</w:t>
      </w:r>
      <w:r w:rsidRPr="003A51AC">
        <w:rPr>
          <w:spacing w:val="-1"/>
        </w:rPr>
        <w:t xml:space="preserve"> </w:t>
      </w:r>
      <w:r w:rsidRPr="003A51AC">
        <w:t>в</w:t>
      </w:r>
      <w:r w:rsidRPr="003A51AC">
        <w:rPr>
          <w:spacing w:val="1"/>
        </w:rPr>
        <w:t xml:space="preserve"> </w:t>
      </w:r>
      <w:r w:rsidRPr="003A51AC">
        <w:t>пять</w:t>
      </w:r>
      <w:r w:rsidRPr="003A51AC">
        <w:rPr>
          <w:spacing w:val="1"/>
        </w:rPr>
        <w:t xml:space="preserve"> </w:t>
      </w:r>
      <w:r w:rsidRPr="003A51AC">
        <w:t>лет,</w:t>
      </w:r>
      <w:r w:rsidRPr="003A51AC">
        <w:rPr>
          <w:spacing w:val="2"/>
        </w:rPr>
        <w:t xml:space="preserve"> </w:t>
      </w:r>
      <w:r w:rsidRPr="003A51AC">
        <w:t>у</w:t>
      </w:r>
      <w:r w:rsidRPr="003A51AC">
        <w:rPr>
          <w:spacing w:val="-8"/>
        </w:rPr>
        <w:t xml:space="preserve"> </w:t>
      </w:r>
      <w:r w:rsidRPr="003A51AC">
        <w:t>мальчиков</w:t>
      </w:r>
      <w:r w:rsidRPr="003A51AC">
        <w:rPr>
          <w:spacing w:val="-1"/>
        </w:rPr>
        <w:t xml:space="preserve"> </w:t>
      </w:r>
      <w:r w:rsidRPr="003A51AC">
        <w:t>– от</w:t>
      </w:r>
      <w:r w:rsidRPr="003A51AC">
        <w:rPr>
          <w:spacing w:val="1"/>
        </w:rPr>
        <w:t xml:space="preserve"> </w:t>
      </w:r>
      <w:r w:rsidRPr="003A51AC">
        <w:t>102 см</w:t>
      </w:r>
      <w:r w:rsidRPr="003A51AC">
        <w:rPr>
          <w:spacing w:val="-2"/>
        </w:rPr>
        <w:t xml:space="preserve"> </w:t>
      </w:r>
      <w:r w:rsidRPr="003A51AC">
        <w:t>в</w:t>
      </w:r>
      <w:r w:rsidRPr="003A51AC">
        <w:rPr>
          <w:spacing w:val="-1"/>
        </w:rPr>
        <w:t xml:space="preserve"> </w:t>
      </w:r>
      <w:r w:rsidRPr="003A51AC">
        <w:t>четыре</w:t>
      </w:r>
      <w:r w:rsidRPr="003A51AC">
        <w:rPr>
          <w:spacing w:val="-1"/>
        </w:rPr>
        <w:t xml:space="preserve"> </w:t>
      </w:r>
      <w:r w:rsidRPr="003A51AC">
        <w:t>года</w:t>
      </w:r>
      <w:r w:rsidRPr="003A51AC">
        <w:rPr>
          <w:spacing w:val="-2"/>
        </w:rPr>
        <w:t xml:space="preserve"> </w:t>
      </w:r>
      <w:r w:rsidRPr="003A51AC">
        <w:t>до</w:t>
      </w:r>
      <w:r w:rsidRPr="003A51AC">
        <w:rPr>
          <w:spacing w:val="1"/>
        </w:rPr>
        <w:t xml:space="preserve"> </w:t>
      </w:r>
      <w:r w:rsidRPr="003A51AC">
        <w:t>110 см</w:t>
      </w:r>
      <w:r w:rsidRPr="003A51AC">
        <w:rPr>
          <w:spacing w:val="-2"/>
        </w:rPr>
        <w:t xml:space="preserve"> </w:t>
      </w:r>
      <w:r w:rsidRPr="003A51AC">
        <w:t>в</w:t>
      </w:r>
      <w:r w:rsidRPr="003A51AC">
        <w:rPr>
          <w:spacing w:val="-1"/>
        </w:rPr>
        <w:t xml:space="preserve"> </w:t>
      </w:r>
      <w:r w:rsidRPr="003A51AC">
        <w:t>пять</w:t>
      </w:r>
      <w:r w:rsidRPr="003A51AC">
        <w:rPr>
          <w:spacing w:val="1"/>
        </w:rPr>
        <w:t xml:space="preserve"> </w:t>
      </w:r>
      <w:r w:rsidRPr="003A51AC">
        <w:t>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r w:rsidR="001B63F4">
        <w:rPr>
          <w:rFonts w:ascii="Times New Roman" w:hAnsi="Times New Roman" w:cs="Times New Roman"/>
          <w:color w:val="auto"/>
          <w:sz w:val="24"/>
          <w:szCs w:val="24"/>
        </w:rPr>
        <w:t>.</w:t>
      </w:r>
    </w:p>
    <w:p w:rsidR="00B44E87" w:rsidRPr="003A51AC" w:rsidRDefault="00B44E87" w:rsidP="00E22A07">
      <w:pPr>
        <w:pStyle w:val="aa"/>
        <w:ind w:left="0" w:firstLine="709"/>
      </w:pPr>
      <w:r w:rsidRPr="003A51AC">
        <w:t>Данный</w:t>
      </w:r>
      <w:r w:rsidRPr="003A51AC">
        <w:rPr>
          <w:spacing w:val="1"/>
        </w:rPr>
        <w:t xml:space="preserve"> </w:t>
      </w:r>
      <w:r w:rsidRPr="003A51AC">
        <w:t>возраст</w:t>
      </w:r>
      <w:r w:rsidRPr="003A51AC">
        <w:rPr>
          <w:spacing w:val="1"/>
        </w:rPr>
        <w:t xml:space="preserve"> </w:t>
      </w:r>
      <w:r w:rsidRPr="003A51AC">
        <w:t>характеризуется</w:t>
      </w:r>
      <w:r w:rsidRPr="003A51AC">
        <w:rPr>
          <w:spacing w:val="1"/>
        </w:rPr>
        <w:t xml:space="preserve"> </w:t>
      </w:r>
      <w:r w:rsidRPr="003A51AC">
        <w:t>интенсивным</w:t>
      </w:r>
      <w:r w:rsidRPr="003A51AC">
        <w:rPr>
          <w:spacing w:val="1"/>
        </w:rPr>
        <w:t xml:space="preserve"> </w:t>
      </w:r>
      <w:r w:rsidRPr="003A51AC">
        <w:t>созреванием</w:t>
      </w:r>
      <w:r w:rsidRPr="003A51AC">
        <w:rPr>
          <w:spacing w:val="1"/>
        </w:rPr>
        <w:t xml:space="preserve"> </w:t>
      </w:r>
      <w:r w:rsidRPr="003A51AC">
        <w:t>нейронного</w:t>
      </w:r>
      <w:r w:rsidRPr="003A51AC">
        <w:rPr>
          <w:spacing w:val="1"/>
        </w:rPr>
        <w:t xml:space="preserve"> </w:t>
      </w:r>
      <w:r w:rsidRPr="003A51AC">
        <w:t>аппарата</w:t>
      </w:r>
      <w:r w:rsidRPr="003A51AC">
        <w:rPr>
          <w:spacing w:val="-57"/>
        </w:rPr>
        <w:t xml:space="preserve"> </w:t>
      </w:r>
      <w:r w:rsidRPr="003A51AC">
        <w:t>ассоци</w:t>
      </w:r>
      <w:r w:rsidRPr="003A51AC">
        <w:t>а</w:t>
      </w:r>
      <w:r w:rsidRPr="003A51AC">
        <w:t>тивной</w:t>
      </w:r>
      <w:r w:rsidRPr="003A51AC">
        <w:rPr>
          <w:spacing w:val="1"/>
        </w:rPr>
        <w:t xml:space="preserve"> </w:t>
      </w:r>
      <w:r w:rsidRPr="003A51AC">
        <w:t>коры</w:t>
      </w:r>
      <w:r w:rsidRPr="003A51AC">
        <w:rPr>
          <w:spacing w:val="1"/>
        </w:rPr>
        <w:t xml:space="preserve"> </w:t>
      </w:r>
      <w:r w:rsidRPr="003A51AC">
        <w:t>больших</w:t>
      </w:r>
      <w:r w:rsidRPr="003A51AC">
        <w:rPr>
          <w:spacing w:val="1"/>
        </w:rPr>
        <w:t xml:space="preserve"> </w:t>
      </w:r>
      <w:r w:rsidRPr="003A51AC">
        <w:t>полушарий.</w:t>
      </w:r>
      <w:r w:rsidRPr="003A51AC">
        <w:rPr>
          <w:spacing w:val="1"/>
        </w:rPr>
        <w:t xml:space="preserve"> </w:t>
      </w:r>
      <w:r w:rsidRPr="003A51AC">
        <w:t>Возрастание</w:t>
      </w:r>
      <w:r w:rsidRPr="003A51AC">
        <w:rPr>
          <w:spacing w:val="1"/>
        </w:rPr>
        <w:t xml:space="preserve"> </w:t>
      </w:r>
      <w:r w:rsidRPr="003A51AC">
        <w:t>специализации</w:t>
      </w:r>
      <w:r w:rsidRPr="003A51AC">
        <w:rPr>
          <w:spacing w:val="1"/>
        </w:rPr>
        <w:t xml:space="preserve"> </w:t>
      </w:r>
      <w:r w:rsidRPr="003A51AC">
        <w:t>корковых</w:t>
      </w:r>
      <w:r w:rsidRPr="003A51AC">
        <w:rPr>
          <w:spacing w:val="1"/>
        </w:rPr>
        <w:t xml:space="preserve"> </w:t>
      </w:r>
      <w:r w:rsidRPr="003A51AC">
        <w:t>зон</w:t>
      </w:r>
      <w:r w:rsidRPr="003A51AC">
        <w:rPr>
          <w:spacing w:val="1"/>
        </w:rPr>
        <w:t xml:space="preserve"> </w:t>
      </w:r>
      <w:r w:rsidRPr="003A51AC">
        <w:t>и</w:t>
      </w:r>
      <w:r w:rsidRPr="003A51AC">
        <w:rPr>
          <w:spacing w:val="1"/>
        </w:rPr>
        <w:t xml:space="preserve"> </w:t>
      </w:r>
      <w:r w:rsidRPr="003A51AC">
        <w:t>межполушарных связей. Правое</w:t>
      </w:r>
      <w:r w:rsidRPr="003A51AC">
        <w:rPr>
          <w:spacing w:val="-2"/>
        </w:rPr>
        <w:t xml:space="preserve"> </w:t>
      </w:r>
      <w:r w:rsidRPr="003A51AC">
        <w:t>полушарие</w:t>
      </w:r>
      <w:r w:rsidRPr="003A51AC">
        <w:rPr>
          <w:spacing w:val="-2"/>
        </w:rPr>
        <w:t xml:space="preserve"> </w:t>
      </w:r>
      <w:r w:rsidRPr="003A51AC">
        <w:t>является ведущим.</w:t>
      </w:r>
    </w:p>
    <w:p w:rsidR="00B44E87" w:rsidRPr="003A51AC" w:rsidRDefault="00B44E87" w:rsidP="00E22A07">
      <w:pPr>
        <w:pStyle w:val="aa"/>
        <w:ind w:left="0" w:firstLine="709"/>
      </w:pPr>
      <w:r w:rsidRPr="003A51AC">
        <w:t>Продолжается</w:t>
      </w:r>
      <w:r w:rsidRPr="003A51AC">
        <w:rPr>
          <w:spacing w:val="1"/>
        </w:rPr>
        <w:t xml:space="preserve"> </w:t>
      </w:r>
      <w:r w:rsidRPr="003A51AC">
        <w:t>развитие</w:t>
      </w:r>
      <w:r w:rsidRPr="003A51AC">
        <w:rPr>
          <w:spacing w:val="1"/>
        </w:rPr>
        <w:t xml:space="preserve"> </w:t>
      </w:r>
      <w:r w:rsidRPr="003A51AC">
        <w:t>скелета,</w:t>
      </w:r>
      <w:r w:rsidRPr="003A51AC">
        <w:rPr>
          <w:spacing w:val="1"/>
        </w:rPr>
        <w:t xml:space="preserve"> </w:t>
      </w:r>
      <w:r w:rsidRPr="003A51AC">
        <w:t>мышц,</w:t>
      </w:r>
      <w:r w:rsidRPr="003A51AC">
        <w:rPr>
          <w:spacing w:val="1"/>
        </w:rPr>
        <w:t xml:space="preserve"> </w:t>
      </w:r>
      <w:r w:rsidRPr="003A51AC">
        <w:t>изменяются</w:t>
      </w:r>
      <w:r w:rsidRPr="003A51AC">
        <w:rPr>
          <w:spacing w:val="1"/>
        </w:rPr>
        <w:t xml:space="preserve"> </w:t>
      </w:r>
      <w:r w:rsidRPr="003A51AC">
        <w:t>пропорции</w:t>
      </w:r>
      <w:r w:rsidRPr="003A51AC">
        <w:rPr>
          <w:spacing w:val="1"/>
        </w:rPr>
        <w:t xml:space="preserve"> </w:t>
      </w:r>
      <w:r w:rsidRPr="003A51AC">
        <w:t>тела.</w:t>
      </w:r>
      <w:r w:rsidRPr="003A51AC">
        <w:rPr>
          <w:spacing w:val="1"/>
        </w:rPr>
        <w:t xml:space="preserve"> </w:t>
      </w:r>
      <w:r w:rsidRPr="003A51AC">
        <w:t>Слабо,</w:t>
      </w:r>
      <w:r w:rsidRPr="003A51AC">
        <w:rPr>
          <w:spacing w:val="61"/>
        </w:rPr>
        <w:t xml:space="preserve"> </w:t>
      </w:r>
      <w:r w:rsidRPr="003A51AC">
        <w:t>но</w:t>
      </w:r>
      <w:r w:rsidRPr="003A51AC">
        <w:rPr>
          <w:spacing w:val="1"/>
        </w:rPr>
        <w:t xml:space="preserve"> </w:t>
      </w:r>
      <w:r w:rsidRPr="003A51AC">
        <w:t>проявл</w:t>
      </w:r>
      <w:r w:rsidRPr="003A51AC">
        <w:t>я</w:t>
      </w:r>
      <w:r w:rsidRPr="003A51AC">
        <w:t>ются</w:t>
      </w:r>
      <w:r w:rsidRPr="003A51AC">
        <w:rPr>
          <w:spacing w:val="-1"/>
        </w:rPr>
        <w:t xml:space="preserve"> </w:t>
      </w:r>
      <w:r w:rsidRPr="003A51AC">
        <w:t>различия</w:t>
      </w:r>
      <w:r w:rsidRPr="003A51AC">
        <w:rPr>
          <w:spacing w:val="-3"/>
        </w:rPr>
        <w:t xml:space="preserve"> </w:t>
      </w:r>
      <w:r w:rsidRPr="003A51AC">
        <w:t>в</w:t>
      </w:r>
      <w:r w:rsidRPr="003A51AC">
        <w:rPr>
          <w:spacing w:val="-1"/>
        </w:rPr>
        <w:t xml:space="preserve"> </w:t>
      </w:r>
      <w:r w:rsidRPr="003A51AC">
        <w:t>строении тела</w:t>
      </w:r>
      <w:r w:rsidRPr="003A51AC">
        <w:rPr>
          <w:spacing w:val="-1"/>
        </w:rPr>
        <w:t xml:space="preserve"> </w:t>
      </w:r>
      <w:r w:rsidRPr="003A51AC">
        <w:t>мальчиков и девочек.</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Ведущим</w:t>
      </w:r>
      <w:r w:rsidRPr="003A51AC">
        <w:rPr>
          <w:spacing w:val="1"/>
        </w:rPr>
        <w:t xml:space="preserve"> </w:t>
      </w:r>
      <w:r w:rsidRPr="003A51AC">
        <w:t>психическим</w:t>
      </w:r>
      <w:r w:rsidRPr="003A51AC">
        <w:rPr>
          <w:spacing w:val="1"/>
        </w:rPr>
        <w:t xml:space="preserve"> </w:t>
      </w:r>
      <w:r w:rsidRPr="003A51AC">
        <w:t>процессом</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п</w:t>
      </w:r>
      <w:r w:rsidRPr="003A51AC">
        <w:t>а</w:t>
      </w:r>
      <w:r w:rsidRPr="003A51AC">
        <w:t>мять.</w:t>
      </w:r>
      <w:r w:rsidRPr="003A51AC">
        <w:rPr>
          <w:spacing w:val="1"/>
        </w:rPr>
        <w:t xml:space="preserve"> </w:t>
      </w:r>
      <w:r w:rsidRPr="003A51AC">
        <w:t>В</w:t>
      </w:r>
      <w:r w:rsidRPr="003A51AC">
        <w:rPr>
          <w:spacing w:val="1"/>
        </w:rPr>
        <w:t xml:space="preserve"> </w:t>
      </w:r>
      <w:r w:rsidRPr="003A51AC">
        <w:t>четыре-пять</w:t>
      </w:r>
      <w:r w:rsidRPr="003A51AC">
        <w:rPr>
          <w:spacing w:val="1"/>
        </w:rPr>
        <w:t xml:space="preserve"> </w:t>
      </w:r>
      <w:r w:rsidRPr="003A51AC">
        <w:t>лет</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произвольная</w:t>
      </w:r>
      <w:r w:rsidRPr="003A51AC">
        <w:rPr>
          <w:spacing w:val="1"/>
        </w:rPr>
        <w:t xml:space="preserve"> </w:t>
      </w:r>
      <w:r w:rsidRPr="003A51AC">
        <w:t>память,</w:t>
      </w:r>
      <w:r w:rsidRPr="003A51AC">
        <w:rPr>
          <w:spacing w:val="1"/>
        </w:rPr>
        <w:t xml:space="preserve"> </w:t>
      </w:r>
      <w:r w:rsidRPr="003A51AC">
        <w:t>но</w:t>
      </w:r>
      <w:r w:rsidRPr="003A51AC">
        <w:rPr>
          <w:spacing w:val="1"/>
        </w:rPr>
        <w:t xml:space="preserve"> </w:t>
      </w:r>
      <w:r w:rsidRPr="003A51AC">
        <w:t>эффективность</w:t>
      </w:r>
      <w:r w:rsidRPr="003A51AC">
        <w:rPr>
          <w:spacing w:val="1"/>
        </w:rPr>
        <w:t xml:space="preserve"> </w:t>
      </w:r>
      <w:r w:rsidRPr="003A51AC">
        <w:t>н</w:t>
      </w:r>
      <w:r w:rsidRPr="003A51AC">
        <w:t>е</w:t>
      </w:r>
      <w:r w:rsidRPr="003A51AC">
        <w:t>произвольного</w:t>
      </w:r>
      <w:r w:rsidRPr="003A51AC">
        <w:rPr>
          <w:spacing w:val="1"/>
        </w:rPr>
        <w:t xml:space="preserve"> </w:t>
      </w:r>
      <w:r w:rsidRPr="003A51AC">
        <w:t>запоминания</w:t>
      </w:r>
      <w:r w:rsidRPr="003A51AC">
        <w:rPr>
          <w:spacing w:val="1"/>
        </w:rPr>
        <w:t xml:space="preserve"> </w:t>
      </w:r>
      <w:r w:rsidRPr="003A51AC">
        <w:t>выше,</w:t>
      </w:r>
      <w:r w:rsidRPr="003A51AC">
        <w:rPr>
          <w:spacing w:val="1"/>
        </w:rPr>
        <w:t xml:space="preserve"> </w:t>
      </w:r>
      <w:r w:rsidRPr="003A51AC">
        <w:t>чем</w:t>
      </w:r>
      <w:r w:rsidRPr="003A51AC">
        <w:rPr>
          <w:spacing w:val="1"/>
        </w:rPr>
        <w:t xml:space="preserve"> </w:t>
      </w:r>
      <w:r w:rsidRPr="003A51AC">
        <w:t>произвольного.</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опосредованная память, но непосредственное запоминание преобладает. Возрастает объем памяти,</w:t>
      </w:r>
      <w:r w:rsidRPr="003A51AC">
        <w:rPr>
          <w:spacing w:val="-57"/>
        </w:rPr>
        <w:t xml:space="preserve"> </w:t>
      </w:r>
      <w:r w:rsidRPr="003A51AC">
        <w:t>дети запом</w:t>
      </w:r>
      <w:r w:rsidRPr="003A51AC">
        <w:t>и</w:t>
      </w:r>
      <w:r w:rsidRPr="003A51AC">
        <w:t>нают до 7-8</w:t>
      </w:r>
      <w:r w:rsidRPr="003A51AC">
        <w:rPr>
          <w:spacing w:val="-3"/>
        </w:rPr>
        <w:t xml:space="preserve"> </w:t>
      </w:r>
      <w:r w:rsidRPr="003A51AC">
        <w:t>названий</w:t>
      </w:r>
      <w:r w:rsidRPr="003A51AC">
        <w:rPr>
          <w:spacing w:val="-2"/>
        </w:rPr>
        <w:t xml:space="preserve"> </w:t>
      </w:r>
      <w:r w:rsidRPr="003A51AC">
        <w:t>предметов.</w:t>
      </w:r>
    </w:p>
    <w:p w:rsidR="00B44E87" w:rsidRPr="003A51AC" w:rsidRDefault="00B44E87" w:rsidP="00E22A07">
      <w:pPr>
        <w:pStyle w:val="aa"/>
        <w:ind w:left="0" w:firstLine="709"/>
      </w:pPr>
      <w:r w:rsidRPr="003A51AC">
        <w:t>К концу пятого года жизни восприятие становится более развитым. Интеллектуализация</w:t>
      </w:r>
      <w:r w:rsidRPr="003A51AC">
        <w:rPr>
          <w:spacing w:val="1"/>
        </w:rPr>
        <w:t xml:space="preserve"> </w:t>
      </w:r>
      <w:r w:rsidRPr="003A51AC">
        <w:t>процессов</w:t>
      </w:r>
      <w:r w:rsidRPr="003A51AC">
        <w:rPr>
          <w:spacing w:val="1"/>
        </w:rPr>
        <w:t xml:space="preserve"> </w:t>
      </w:r>
      <w:r w:rsidRPr="003A51AC">
        <w:t>восприятия</w:t>
      </w:r>
      <w:r w:rsidRPr="003A51AC">
        <w:rPr>
          <w:spacing w:val="1"/>
        </w:rPr>
        <w:t xml:space="preserve"> </w:t>
      </w:r>
      <w:r w:rsidRPr="003A51AC">
        <w:t>–</w:t>
      </w:r>
      <w:r w:rsidRPr="003A51AC">
        <w:rPr>
          <w:spacing w:val="1"/>
        </w:rPr>
        <w:t xml:space="preserve"> </w:t>
      </w:r>
      <w:r w:rsidRPr="003A51AC">
        <w:t>разложение</w:t>
      </w:r>
      <w:r w:rsidRPr="003A51AC">
        <w:rPr>
          <w:spacing w:val="1"/>
        </w:rPr>
        <w:t xml:space="preserve"> </w:t>
      </w:r>
      <w:r w:rsidRPr="003A51AC">
        <w:t>предметов</w:t>
      </w:r>
      <w:r w:rsidRPr="003A51AC">
        <w:rPr>
          <w:spacing w:val="1"/>
        </w:rPr>
        <w:t xml:space="preserve"> </w:t>
      </w:r>
      <w:r w:rsidRPr="003A51AC">
        <w:t>и</w:t>
      </w:r>
      <w:r w:rsidRPr="003A51AC">
        <w:rPr>
          <w:spacing w:val="1"/>
        </w:rPr>
        <w:t xml:space="preserve"> </w:t>
      </w:r>
      <w:r w:rsidRPr="003A51AC">
        <w:t>образов</w:t>
      </w:r>
      <w:r w:rsidRPr="003A51AC">
        <w:rPr>
          <w:spacing w:val="1"/>
        </w:rPr>
        <w:t xml:space="preserve"> </w:t>
      </w:r>
      <w:r w:rsidRPr="003A51AC">
        <w:t>на</w:t>
      </w:r>
      <w:r w:rsidRPr="003A51AC">
        <w:rPr>
          <w:spacing w:val="1"/>
        </w:rPr>
        <w:t xml:space="preserve"> </w:t>
      </w:r>
      <w:r w:rsidRPr="003A51AC">
        <w:t>сенсорные</w:t>
      </w:r>
      <w:r w:rsidRPr="003A51AC">
        <w:rPr>
          <w:spacing w:val="1"/>
        </w:rPr>
        <w:t xml:space="preserve"> </w:t>
      </w:r>
      <w:r w:rsidRPr="003A51AC">
        <w:t>эталоны.</w:t>
      </w:r>
      <w:r w:rsidRPr="003A51AC">
        <w:rPr>
          <w:spacing w:val="1"/>
        </w:rPr>
        <w:t xml:space="preserve"> </w:t>
      </w:r>
      <w:r w:rsidRPr="003A51AC">
        <w:t>Восприятие</w:t>
      </w:r>
      <w:r w:rsidRPr="003A51AC">
        <w:rPr>
          <w:spacing w:val="-57"/>
        </w:rPr>
        <w:t xml:space="preserve"> </w:t>
      </w:r>
      <w:r w:rsidRPr="003A51AC">
        <w:t>оп</w:t>
      </w:r>
      <w:r w:rsidRPr="003A51AC">
        <w:t>о</w:t>
      </w:r>
      <w:r w:rsidRPr="003A51AC">
        <w:t>средуется</w:t>
      </w:r>
      <w:r w:rsidRPr="003A51AC">
        <w:rPr>
          <w:spacing w:val="1"/>
        </w:rPr>
        <w:t xml:space="preserve"> </w:t>
      </w:r>
      <w:r w:rsidRPr="003A51AC">
        <w:t>системой</w:t>
      </w:r>
      <w:r w:rsidRPr="003A51AC">
        <w:rPr>
          <w:spacing w:val="1"/>
        </w:rPr>
        <w:t xml:space="preserve"> </w:t>
      </w:r>
      <w:r w:rsidRPr="003A51AC">
        <w:t>сенсорных</w:t>
      </w:r>
      <w:r w:rsidRPr="003A51AC">
        <w:rPr>
          <w:spacing w:val="1"/>
        </w:rPr>
        <w:t xml:space="preserve"> </w:t>
      </w:r>
      <w:r w:rsidRPr="003A51AC">
        <w:t>эталонов</w:t>
      </w:r>
      <w:r w:rsidRPr="003A51AC">
        <w:rPr>
          <w:spacing w:val="1"/>
        </w:rPr>
        <w:t xml:space="preserve"> </w:t>
      </w:r>
      <w:r w:rsidRPr="003A51AC">
        <w:t>и</w:t>
      </w:r>
      <w:r w:rsidRPr="003A51AC">
        <w:rPr>
          <w:spacing w:val="1"/>
        </w:rPr>
        <w:t xml:space="preserve"> </w:t>
      </w:r>
      <w:r w:rsidRPr="003A51AC">
        <w:t>способами</w:t>
      </w:r>
      <w:r w:rsidRPr="003A51AC">
        <w:rPr>
          <w:spacing w:val="1"/>
        </w:rPr>
        <w:t xml:space="preserve"> </w:t>
      </w:r>
      <w:r w:rsidRPr="003A51AC">
        <w:t>обследования.</w:t>
      </w:r>
      <w:r w:rsidRPr="003A51AC">
        <w:rPr>
          <w:spacing w:val="1"/>
        </w:rPr>
        <w:t xml:space="preserve"> </w:t>
      </w:r>
      <w:r w:rsidRPr="003A51AC">
        <w:t>Наряду</w:t>
      </w:r>
      <w:r w:rsidRPr="003A51AC">
        <w:rPr>
          <w:spacing w:val="1"/>
        </w:rPr>
        <w:t xml:space="preserve"> </w:t>
      </w:r>
      <w:r w:rsidRPr="003A51AC">
        <w:t>с</w:t>
      </w:r>
      <w:r w:rsidRPr="003A51AC">
        <w:rPr>
          <w:spacing w:val="1"/>
        </w:rPr>
        <w:t xml:space="preserve"> </w:t>
      </w:r>
      <w:r w:rsidRPr="003A51AC">
        <w:t>действиями</w:t>
      </w:r>
      <w:r w:rsidRPr="003A51AC">
        <w:rPr>
          <w:spacing w:val="-57"/>
        </w:rPr>
        <w:t xml:space="preserve"> </w:t>
      </w:r>
      <w:r w:rsidRPr="003A51AC">
        <w:t>иде</w:t>
      </w:r>
      <w:r w:rsidRPr="003A51AC">
        <w:t>н</w:t>
      </w:r>
      <w:r w:rsidRPr="003A51AC">
        <w:t>тификации и приравнивания к образцу, интенсивно формируются перцептивные действия</w:t>
      </w:r>
      <w:r w:rsidRPr="003A51AC">
        <w:rPr>
          <w:spacing w:val="1"/>
        </w:rPr>
        <w:t xml:space="preserve"> </w:t>
      </w:r>
      <w:r w:rsidRPr="003A51AC">
        <w:t>н</w:t>
      </w:r>
      <w:r w:rsidRPr="003A51AC">
        <w:t>а</w:t>
      </w:r>
      <w:r w:rsidRPr="003A51AC">
        <w:t>глядного моделирования (в основном, через продуктивные виды деятельности). Дети способны</w:t>
      </w:r>
      <w:r w:rsidRPr="003A51AC">
        <w:rPr>
          <w:spacing w:val="1"/>
        </w:rPr>
        <w:t xml:space="preserve"> </w:t>
      </w:r>
      <w:r w:rsidRPr="003A51AC">
        <w:t>упорядочить</w:t>
      </w:r>
      <w:r w:rsidRPr="003A51AC">
        <w:rPr>
          <w:spacing w:val="1"/>
        </w:rPr>
        <w:t xml:space="preserve"> </w:t>
      </w:r>
      <w:r w:rsidRPr="003A51AC">
        <w:t>группы</w:t>
      </w:r>
      <w:r w:rsidRPr="003A51AC">
        <w:rPr>
          <w:spacing w:val="1"/>
        </w:rPr>
        <w:t xml:space="preserve"> </w:t>
      </w:r>
      <w:r w:rsidRPr="003A51AC">
        <w:t>предметов</w:t>
      </w:r>
      <w:r w:rsidRPr="003A51AC">
        <w:rPr>
          <w:spacing w:val="1"/>
        </w:rPr>
        <w:t xml:space="preserve"> </w:t>
      </w:r>
      <w:r w:rsidRPr="003A51AC">
        <w:t>по</w:t>
      </w:r>
      <w:r w:rsidRPr="003A51AC">
        <w:rPr>
          <w:spacing w:val="1"/>
        </w:rPr>
        <w:t xml:space="preserve"> </w:t>
      </w:r>
      <w:r w:rsidRPr="003A51AC">
        <w:t>сенсорному</w:t>
      </w:r>
      <w:r w:rsidRPr="003A51AC">
        <w:rPr>
          <w:spacing w:val="1"/>
        </w:rPr>
        <w:t xml:space="preserve"> </w:t>
      </w:r>
      <w:r w:rsidRPr="003A51AC">
        <w:t>признаку</w:t>
      </w:r>
      <w:r w:rsidRPr="003A51AC">
        <w:rPr>
          <w:spacing w:val="1"/>
        </w:rPr>
        <w:t xml:space="preserve"> </w:t>
      </w:r>
      <w:r w:rsidRPr="003A51AC">
        <w:t>—</w:t>
      </w:r>
      <w:r w:rsidRPr="003A51AC">
        <w:rPr>
          <w:spacing w:val="1"/>
        </w:rPr>
        <w:t xml:space="preserve"> </w:t>
      </w:r>
      <w:r w:rsidRPr="003A51AC">
        <w:t>величине,</w:t>
      </w:r>
      <w:r w:rsidRPr="003A51AC">
        <w:rPr>
          <w:spacing w:val="1"/>
        </w:rPr>
        <w:t xml:space="preserve"> </w:t>
      </w:r>
      <w:r w:rsidRPr="003A51AC">
        <w:t>цвету;</w:t>
      </w:r>
      <w:r w:rsidRPr="003A51AC">
        <w:rPr>
          <w:spacing w:val="1"/>
        </w:rPr>
        <w:t xml:space="preserve"> </w:t>
      </w:r>
      <w:r w:rsidRPr="003A51AC">
        <w:t>выделить</w:t>
      </w:r>
      <w:r w:rsidRPr="003A51AC">
        <w:rPr>
          <w:spacing w:val="1"/>
        </w:rPr>
        <w:t xml:space="preserve"> </w:t>
      </w:r>
      <w:r w:rsidRPr="003A51AC">
        <w:t>такие</w:t>
      </w:r>
      <w:r w:rsidRPr="003A51AC">
        <w:rPr>
          <w:spacing w:val="1"/>
        </w:rPr>
        <w:t xml:space="preserve"> </w:t>
      </w:r>
      <w:r w:rsidRPr="003A51AC">
        <w:t>п</w:t>
      </w:r>
      <w:r w:rsidRPr="003A51AC">
        <w:t>а</w:t>
      </w:r>
      <w:r w:rsidRPr="003A51AC">
        <w:t>раметры, как высота, длина и ширина. Совершенствуется ориентация в пространстве. Основной</w:t>
      </w:r>
      <w:r w:rsidRPr="003A51AC">
        <w:rPr>
          <w:spacing w:val="1"/>
        </w:rPr>
        <w:t xml:space="preserve"> </w:t>
      </w:r>
      <w:r w:rsidRPr="003A51AC">
        <w:t>характеристикой мышления детей четырех-пяти лет является эгоцентризм. Наряду с интенси</w:t>
      </w:r>
      <w:r w:rsidRPr="003A51AC">
        <w:t>в</w:t>
      </w:r>
      <w:r w:rsidRPr="003A51AC">
        <w:t>ным</w:t>
      </w:r>
      <w:r w:rsidRPr="003A51AC">
        <w:rPr>
          <w:spacing w:val="1"/>
        </w:rPr>
        <w:t xml:space="preserve"> </w:t>
      </w:r>
      <w:r w:rsidRPr="003A51AC">
        <w:t>развитием образного мышления и расширением кругозора, начинает формироваться н</w:t>
      </w:r>
      <w:r w:rsidRPr="003A51AC">
        <w:t>а</w:t>
      </w:r>
      <w:r w:rsidRPr="003A51AC">
        <w:t>глядно-</w:t>
      </w:r>
      <w:r w:rsidRPr="003A51AC">
        <w:rPr>
          <w:spacing w:val="1"/>
        </w:rPr>
        <w:t xml:space="preserve"> </w:t>
      </w:r>
      <w:r w:rsidRPr="003A51AC">
        <w:t>схематическое</w:t>
      </w:r>
      <w:r w:rsidRPr="003A51AC">
        <w:rPr>
          <w:spacing w:val="1"/>
        </w:rPr>
        <w:t xml:space="preserve"> </w:t>
      </w:r>
      <w:r w:rsidRPr="003A51AC">
        <w:t>мышление.</w:t>
      </w:r>
      <w:r w:rsidRPr="003A51AC">
        <w:rPr>
          <w:spacing w:val="1"/>
        </w:rPr>
        <w:t xml:space="preserve"> </w:t>
      </w:r>
      <w:r w:rsidRPr="003A51AC">
        <w:t>Интенсивно</w:t>
      </w:r>
      <w:r w:rsidRPr="003A51AC">
        <w:rPr>
          <w:spacing w:val="1"/>
        </w:rPr>
        <w:t xml:space="preserve"> </w:t>
      </w:r>
      <w:r w:rsidRPr="003A51AC">
        <w:t>формируется</w:t>
      </w:r>
      <w:r w:rsidRPr="003A51AC">
        <w:rPr>
          <w:spacing w:val="1"/>
        </w:rPr>
        <w:t xml:space="preserve"> </w:t>
      </w:r>
      <w:r w:rsidRPr="003A51AC">
        <w:t>воображение.</w:t>
      </w:r>
      <w:r w:rsidRPr="003A51AC">
        <w:rPr>
          <w:spacing w:val="1"/>
        </w:rPr>
        <w:t xml:space="preserve"> </w:t>
      </w:r>
      <w:r w:rsidRPr="003A51AC">
        <w:t>Формируются</w:t>
      </w:r>
      <w:r w:rsidRPr="003A51AC">
        <w:rPr>
          <w:spacing w:val="1"/>
        </w:rPr>
        <w:t xml:space="preserve"> </w:t>
      </w:r>
      <w:r w:rsidRPr="003A51AC">
        <w:t>такие</w:t>
      </w:r>
      <w:r w:rsidRPr="003A51AC">
        <w:rPr>
          <w:spacing w:val="1"/>
        </w:rPr>
        <w:t xml:space="preserve"> </w:t>
      </w:r>
      <w:r w:rsidRPr="003A51AC">
        <w:t>его</w:t>
      </w:r>
      <w:r w:rsidRPr="003A51AC">
        <w:rPr>
          <w:spacing w:val="1"/>
        </w:rPr>
        <w:t xml:space="preserve"> </w:t>
      </w:r>
      <w:r w:rsidRPr="003A51AC">
        <w:t>особенности,</w:t>
      </w:r>
      <w:r w:rsidRPr="003A51AC">
        <w:rPr>
          <w:spacing w:val="1"/>
        </w:rPr>
        <w:t xml:space="preserve"> </w:t>
      </w:r>
      <w:r w:rsidRPr="003A51AC">
        <w:t>как</w:t>
      </w:r>
      <w:r w:rsidRPr="003A51AC">
        <w:rPr>
          <w:spacing w:val="1"/>
        </w:rPr>
        <w:t xml:space="preserve"> </w:t>
      </w:r>
      <w:r w:rsidRPr="003A51AC">
        <w:t>беглость,</w:t>
      </w:r>
      <w:r w:rsidRPr="003A51AC">
        <w:rPr>
          <w:spacing w:val="1"/>
        </w:rPr>
        <w:t xml:space="preserve"> </w:t>
      </w:r>
      <w:r w:rsidRPr="003A51AC">
        <w:t>гибкость.</w:t>
      </w:r>
      <w:r w:rsidRPr="003A51AC">
        <w:rPr>
          <w:spacing w:val="1"/>
        </w:rPr>
        <w:t xml:space="preserve"> </w:t>
      </w:r>
      <w:r w:rsidRPr="003A51AC">
        <w:t>С</w:t>
      </w:r>
      <w:r w:rsidRPr="003A51AC">
        <w:rPr>
          <w:spacing w:val="1"/>
        </w:rPr>
        <w:t xml:space="preserve"> </w:t>
      </w:r>
      <w:r w:rsidRPr="003A51AC">
        <w:t>четырех</w:t>
      </w:r>
      <w:r w:rsidRPr="003A51AC">
        <w:rPr>
          <w:spacing w:val="1"/>
        </w:rPr>
        <w:t xml:space="preserve"> </w:t>
      </w:r>
      <w:r w:rsidRPr="003A51AC">
        <w:t>лет</w:t>
      </w:r>
      <w:r w:rsidRPr="003A51AC">
        <w:rPr>
          <w:spacing w:val="1"/>
        </w:rPr>
        <w:t xml:space="preserve"> </w:t>
      </w:r>
      <w:r w:rsidRPr="003A51AC">
        <w:t>внимание</w:t>
      </w:r>
      <w:r w:rsidRPr="003A51AC">
        <w:rPr>
          <w:spacing w:val="1"/>
        </w:rPr>
        <w:t xml:space="preserve"> </w:t>
      </w:r>
      <w:r w:rsidRPr="003A51AC">
        <w:t>становится</w:t>
      </w:r>
      <w:r w:rsidRPr="003A51AC">
        <w:rPr>
          <w:spacing w:val="1"/>
        </w:rPr>
        <w:t xml:space="preserve"> </w:t>
      </w:r>
      <w:r w:rsidRPr="003A51AC">
        <w:t>произвольным,</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На</w:t>
      </w:r>
      <w:r w:rsidRPr="003A51AC">
        <w:rPr>
          <w:spacing w:val="1"/>
        </w:rPr>
        <w:t xml:space="preserve"> </w:t>
      </w:r>
      <w:r w:rsidRPr="003A51AC">
        <w:t>пятом</w:t>
      </w:r>
      <w:r w:rsidRPr="003A51AC">
        <w:rPr>
          <w:spacing w:val="1"/>
        </w:rPr>
        <w:t xml:space="preserve"> </w:t>
      </w:r>
      <w:r w:rsidRPr="003A51AC">
        <w:t>году</w:t>
      </w:r>
      <w:r w:rsidRPr="003A51AC">
        <w:rPr>
          <w:spacing w:val="1"/>
        </w:rPr>
        <w:t xml:space="preserve"> </w:t>
      </w:r>
      <w:r w:rsidRPr="003A51AC">
        <w:t>жизни</w:t>
      </w:r>
      <w:r w:rsidRPr="003A51AC">
        <w:rPr>
          <w:spacing w:val="1"/>
        </w:rPr>
        <w:t xml:space="preserve"> </w:t>
      </w:r>
      <w:r w:rsidRPr="003A51AC">
        <w:t>улучшается</w:t>
      </w:r>
      <w:r w:rsidRPr="003A51AC">
        <w:rPr>
          <w:spacing w:val="1"/>
        </w:rPr>
        <w:t xml:space="preserve"> </w:t>
      </w:r>
      <w:r w:rsidRPr="003A51AC">
        <w:t>прои</w:t>
      </w:r>
      <w:r w:rsidRPr="003A51AC">
        <w:t>з</w:t>
      </w:r>
      <w:r w:rsidRPr="003A51AC">
        <w:t>ношение</w:t>
      </w:r>
      <w:r w:rsidRPr="003A51AC">
        <w:rPr>
          <w:spacing w:val="1"/>
        </w:rPr>
        <w:t xml:space="preserve"> </w:t>
      </w:r>
      <w:r w:rsidRPr="003A51AC">
        <w:t>звуков</w:t>
      </w:r>
      <w:r w:rsidRPr="003A51AC">
        <w:rPr>
          <w:spacing w:val="1"/>
        </w:rPr>
        <w:t xml:space="preserve"> </w:t>
      </w:r>
      <w:r w:rsidRPr="003A51AC">
        <w:t>и</w:t>
      </w:r>
      <w:r w:rsidRPr="003A51AC">
        <w:rPr>
          <w:spacing w:val="1"/>
        </w:rPr>
        <w:t xml:space="preserve"> </w:t>
      </w:r>
      <w:r w:rsidRPr="003A51AC">
        <w:t>дикция,</w:t>
      </w:r>
      <w:r w:rsidRPr="003A51AC">
        <w:rPr>
          <w:spacing w:val="1"/>
        </w:rPr>
        <w:t xml:space="preserve"> </w:t>
      </w:r>
      <w:r w:rsidRPr="003A51AC">
        <w:t>расширяется</w:t>
      </w:r>
      <w:r w:rsidRPr="003A51AC">
        <w:rPr>
          <w:spacing w:val="1"/>
        </w:rPr>
        <w:t xml:space="preserve"> </w:t>
      </w:r>
      <w:r w:rsidRPr="003A51AC">
        <w:t>словарь,</w:t>
      </w:r>
      <w:r w:rsidRPr="003A51AC">
        <w:rPr>
          <w:spacing w:val="1"/>
        </w:rPr>
        <w:t xml:space="preserve"> </w:t>
      </w:r>
      <w:r w:rsidRPr="003A51AC">
        <w:t>связная</w:t>
      </w:r>
      <w:r w:rsidRPr="003A51AC">
        <w:rPr>
          <w:spacing w:val="1"/>
        </w:rPr>
        <w:t xml:space="preserve"> </w:t>
      </w:r>
      <w:r w:rsidRPr="003A51AC">
        <w:t>и</w:t>
      </w:r>
      <w:r w:rsidRPr="003A51AC">
        <w:rPr>
          <w:spacing w:val="1"/>
        </w:rPr>
        <w:t xml:space="preserve"> </w:t>
      </w:r>
      <w:r w:rsidRPr="003A51AC">
        <w:t>диалогическая</w:t>
      </w:r>
      <w:r w:rsidRPr="003A51AC">
        <w:rPr>
          <w:spacing w:val="1"/>
        </w:rPr>
        <w:t xml:space="preserve"> </w:t>
      </w:r>
      <w:r w:rsidRPr="003A51AC">
        <w:t>речь.</w:t>
      </w:r>
      <w:r w:rsidRPr="003A51AC">
        <w:rPr>
          <w:spacing w:val="1"/>
        </w:rPr>
        <w:t xml:space="preserve"> </w:t>
      </w:r>
      <w:r w:rsidRPr="003A51AC">
        <w:t>Речь</w:t>
      </w:r>
      <w:r w:rsidRPr="003A51AC">
        <w:rPr>
          <w:spacing w:val="1"/>
        </w:rPr>
        <w:t xml:space="preserve"> </w:t>
      </w:r>
      <w:r w:rsidRPr="003A51AC">
        <w:t>становится предметом активности детей. Для детей данного возраста характерно словотворчество.</w:t>
      </w:r>
      <w:r w:rsidRPr="003A51AC">
        <w:rPr>
          <w:spacing w:val="1"/>
        </w:rPr>
        <w:t xml:space="preserve"> </w:t>
      </w:r>
      <w:r w:rsidRPr="003A51AC">
        <w:t>Интерес</w:t>
      </w:r>
      <w:r w:rsidRPr="003A51AC">
        <w:rPr>
          <w:spacing w:val="1"/>
        </w:rPr>
        <w:t xml:space="preserve"> </w:t>
      </w:r>
      <w:r w:rsidRPr="003A51AC">
        <w:t>вызывают</w:t>
      </w:r>
      <w:r w:rsidRPr="003A51AC">
        <w:rPr>
          <w:spacing w:val="1"/>
        </w:rPr>
        <w:t xml:space="preserve"> </w:t>
      </w:r>
      <w:r w:rsidRPr="003A51AC">
        <w:t>ритмическая</w:t>
      </w:r>
      <w:r w:rsidRPr="003A51AC">
        <w:rPr>
          <w:spacing w:val="1"/>
        </w:rPr>
        <w:t xml:space="preserve"> </w:t>
      </w:r>
      <w:r w:rsidRPr="003A51AC">
        <w:t>структура</w:t>
      </w:r>
      <w:r w:rsidRPr="003A51AC">
        <w:rPr>
          <w:spacing w:val="1"/>
        </w:rPr>
        <w:t xml:space="preserve"> </w:t>
      </w:r>
      <w:r w:rsidRPr="003A51AC">
        <w:t>речи,</w:t>
      </w:r>
      <w:r w:rsidRPr="003A51AC">
        <w:rPr>
          <w:spacing w:val="1"/>
        </w:rPr>
        <w:t xml:space="preserve"> </w:t>
      </w:r>
      <w:r w:rsidRPr="003A51AC">
        <w:t>рифмы.</w:t>
      </w:r>
      <w:r w:rsidRPr="003A51AC">
        <w:rPr>
          <w:spacing w:val="1"/>
        </w:rPr>
        <w:t xml:space="preserve"> </w:t>
      </w:r>
      <w:r w:rsidRPr="003A51AC">
        <w:t>Развивается</w:t>
      </w:r>
      <w:r w:rsidRPr="003A51AC">
        <w:rPr>
          <w:spacing w:val="1"/>
        </w:rPr>
        <w:t xml:space="preserve"> </w:t>
      </w:r>
      <w:r w:rsidRPr="003A51AC">
        <w:t>грамматическая</w:t>
      </w:r>
      <w:r w:rsidRPr="003A51AC">
        <w:rPr>
          <w:spacing w:val="60"/>
        </w:rPr>
        <w:t xml:space="preserve"> </w:t>
      </w:r>
      <w:r w:rsidRPr="003A51AC">
        <w:t>сторона</w:t>
      </w:r>
      <w:r w:rsidRPr="003A51AC">
        <w:rPr>
          <w:spacing w:val="1"/>
        </w:rPr>
        <w:t xml:space="preserve"> </w:t>
      </w:r>
      <w:r w:rsidRPr="003A51AC">
        <w:t>речи.</w:t>
      </w:r>
      <w:r w:rsidRPr="003A51AC">
        <w:rPr>
          <w:spacing w:val="1"/>
        </w:rPr>
        <w:t xml:space="preserve"> </w:t>
      </w:r>
      <w:r w:rsidRPr="003A51AC">
        <w:t>В</w:t>
      </w:r>
      <w:r w:rsidRPr="003A51AC">
        <w:rPr>
          <w:spacing w:val="1"/>
        </w:rPr>
        <w:t xml:space="preserve"> </w:t>
      </w:r>
      <w:r w:rsidRPr="003A51AC">
        <w:t>п</w:t>
      </w:r>
      <w:r w:rsidRPr="003A51AC">
        <w:t>е</w:t>
      </w:r>
      <w:r w:rsidRPr="003A51AC">
        <w:t>риод</w:t>
      </w:r>
      <w:r w:rsidRPr="003A51AC">
        <w:rPr>
          <w:spacing w:val="1"/>
        </w:rPr>
        <w:t xml:space="preserve"> </w:t>
      </w:r>
      <w:r w:rsidRPr="003A51AC">
        <w:t>четырех-пяти</w:t>
      </w:r>
      <w:r w:rsidRPr="003A51AC">
        <w:rPr>
          <w:spacing w:val="1"/>
        </w:rPr>
        <w:t xml:space="preserve"> </w:t>
      </w:r>
      <w:r w:rsidRPr="003A51AC">
        <w:t>лет</w:t>
      </w:r>
      <w:r w:rsidRPr="003A51AC">
        <w:rPr>
          <w:spacing w:val="1"/>
        </w:rPr>
        <w:t xml:space="preserve"> </w:t>
      </w:r>
      <w:r w:rsidRPr="003A51AC">
        <w:t>формируются</w:t>
      </w:r>
      <w:r w:rsidRPr="003A51AC">
        <w:rPr>
          <w:spacing w:val="1"/>
        </w:rPr>
        <w:t xml:space="preserve"> </w:t>
      </w:r>
      <w:r w:rsidRPr="003A51AC">
        <w:t>основы</w:t>
      </w:r>
      <w:r w:rsidRPr="003A51AC">
        <w:rPr>
          <w:spacing w:val="1"/>
        </w:rPr>
        <w:t xml:space="preserve"> </w:t>
      </w:r>
      <w:r w:rsidRPr="003A51AC">
        <w:t>познавательной</w:t>
      </w:r>
      <w:r w:rsidRPr="003A51AC">
        <w:rPr>
          <w:spacing w:val="1"/>
        </w:rPr>
        <w:t xml:space="preserve"> </w:t>
      </w:r>
      <w:r w:rsidRPr="003A51AC">
        <w:t>активности</w:t>
      </w:r>
      <w:r w:rsidRPr="003A51AC">
        <w:rPr>
          <w:spacing w:val="1"/>
        </w:rPr>
        <w:t xml:space="preserve"> </w:t>
      </w:r>
      <w:r w:rsidRPr="003A51AC">
        <w:t>и</w:t>
      </w:r>
      <w:r w:rsidRPr="003A51AC">
        <w:rPr>
          <w:spacing w:val="1"/>
        </w:rPr>
        <w:t xml:space="preserve"> </w:t>
      </w:r>
      <w:r w:rsidRPr="003A51AC">
        <w:t>любознательности.</w:t>
      </w:r>
    </w:p>
    <w:p w:rsidR="00B44E87" w:rsidRPr="003A51AC" w:rsidRDefault="00B44E87" w:rsidP="00E22A07">
      <w:pPr>
        <w:pStyle w:val="aa"/>
        <w:ind w:left="0" w:firstLine="709"/>
      </w:pPr>
      <w:r w:rsidRPr="003A51AC">
        <w:rPr>
          <w:b/>
          <w:i/>
        </w:rPr>
        <w:t>Детские виды деятельности</w:t>
      </w:r>
      <w:r w:rsidRPr="003A51AC">
        <w:rPr>
          <w:b/>
        </w:rPr>
        <w:t xml:space="preserve">. </w:t>
      </w:r>
      <w:r w:rsidRPr="003A51AC">
        <w:t>На пятом году жизни ребенок осваивает сложную систему</w:t>
      </w:r>
      <w:r w:rsidRPr="003A51AC">
        <w:rPr>
          <w:spacing w:val="1"/>
        </w:rPr>
        <w:t xml:space="preserve"> </w:t>
      </w:r>
      <w:r w:rsidRPr="003A51AC">
        <w:t>норм</w:t>
      </w:r>
      <w:r w:rsidRPr="003A51AC">
        <w:rPr>
          <w:spacing w:val="1"/>
        </w:rPr>
        <w:t xml:space="preserve"> </w:t>
      </w:r>
      <w:r w:rsidRPr="003A51AC">
        <w:t>и</w:t>
      </w:r>
      <w:r w:rsidRPr="003A51AC">
        <w:rPr>
          <w:spacing w:val="1"/>
        </w:rPr>
        <w:t xml:space="preserve"> </w:t>
      </w:r>
      <w:r w:rsidRPr="003A51AC">
        <w:t>правил,</w:t>
      </w:r>
      <w:r w:rsidRPr="003A51AC">
        <w:rPr>
          <w:spacing w:val="1"/>
        </w:rPr>
        <w:t xml:space="preserve"> </w:t>
      </w:r>
      <w:r w:rsidRPr="003A51AC">
        <w:t>принятых</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Формируется</w:t>
      </w:r>
      <w:r w:rsidRPr="003A51AC">
        <w:rPr>
          <w:spacing w:val="1"/>
        </w:rPr>
        <w:t xml:space="preserve"> </w:t>
      </w:r>
      <w:r w:rsidRPr="003A51AC">
        <w:t>развернутая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где</w:t>
      </w:r>
      <w:r w:rsidRPr="003A51AC">
        <w:rPr>
          <w:spacing w:val="1"/>
        </w:rPr>
        <w:t xml:space="preserve"> </w:t>
      </w:r>
      <w:r w:rsidRPr="003A51AC">
        <w:t>це</w:t>
      </w:r>
      <w:r w:rsidRPr="003A51AC">
        <w:t>н</w:t>
      </w:r>
      <w:r w:rsidRPr="003A51AC">
        <w:t>тральным содержанием выступает моделирование системы человеческих отношений в ходе</w:t>
      </w:r>
      <w:r w:rsidRPr="003A51AC">
        <w:rPr>
          <w:spacing w:val="1"/>
        </w:rPr>
        <w:t xml:space="preserve"> </w:t>
      </w:r>
      <w:r w:rsidRPr="003A51AC">
        <w:t>в</w:t>
      </w:r>
      <w:r w:rsidRPr="003A51AC">
        <w:t>ы</w:t>
      </w:r>
      <w:r w:rsidRPr="003A51AC">
        <w:t>полнения</w:t>
      </w:r>
      <w:r w:rsidRPr="003A51AC">
        <w:rPr>
          <w:spacing w:val="1"/>
        </w:rPr>
        <w:t xml:space="preserve"> </w:t>
      </w:r>
      <w:r w:rsidRPr="003A51AC">
        <w:t>игровой</w:t>
      </w:r>
      <w:r w:rsidRPr="003A51AC">
        <w:rPr>
          <w:spacing w:val="1"/>
        </w:rPr>
        <w:t xml:space="preserve"> </w:t>
      </w:r>
      <w:r w:rsidRPr="003A51AC">
        <w:t>роли.</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в</w:t>
      </w:r>
      <w:r w:rsidRPr="003A51AC">
        <w:rPr>
          <w:spacing w:val="1"/>
        </w:rPr>
        <w:t xml:space="preserve"> </w:t>
      </w:r>
      <w:r w:rsidRPr="003A51AC">
        <w:t>игре</w:t>
      </w:r>
      <w:r w:rsidRPr="003A51AC">
        <w:rPr>
          <w:spacing w:val="1"/>
        </w:rPr>
        <w:t xml:space="preserve"> </w:t>
      </w:r>
      <w:r w:rsidRPr="003A51AC">
        <w:t>дети</w:t>
      </w:r>
      <w:r w:rsidRPr="003A51AC">
        <w:rPr>
          <w:spacing w:val="1"/>
        </w:rPr>
        <w:t xml:space="preserve"> </w:t>
      </w:r>
      <w:r w:rsidRPr="003A51AC">
        <w:t>различают</w:t>
      </w:r>
      <w:r w:rsidRPr="003A51AC">
        <w:rPr>
          <w:spacing w:val="1"/>
        </w:rPr>
        <w:t xml:space="preserve"> </w:t>
      </w:r>
      <w:r w:rsidRPr="003A51AC">
        <w:t>игровые</w:t>
      </w:r>
      <w:r w:rsidRPr="003A51AC">
        <w:rPr>
          <w:spacing w:val="1"/>
        </w:rPr>
        <w:t xml:space="preserve"> </w:t>
      </w:r>
      <w:r w:rsidRPr="003A51AC">
        <w:t>и</w:t>
      </w:r>
      <w:r w:rsidRPr="003A51AC">
        <w:rPr>
          <w:spacing w:val="1"/>
        </w:rPr>
        <w:t xml:space="preserve"> </w:t>
      </w:r>
      <w:r w:rsidRPr="003A51AC">
        <w:t>реальные</w:t>
      </w:r>
      <w:r w:rsidRPr="003A51AC">
        <w:rPr>
          <w:spacing w:val="1"/>
        </w:rPr>
        <w:t xml:space="preserve"> </w:t>
      </w:r>
      <w:r w:rsidRPr="003A51AC">
        <w:t>отнош</w:t>
      </w:r>
      <w:r w:rsidRPr="003A51AC">
        <w:t>е</w:t>
      </w:r>
      <w:r w:rsidRPr="003A51AC">
        <w:t>ния, характерна ролевая речь. Конфликты чаще возникают в ходе распределения ролей,</w:t>
      </w:r>
      <w:r w:rsidRPr="003A51AC">
        <w:rPr>
          <w:spacing w:val="1"/>
        </w:rPr>
        <w:t xml:space="preserve"> </w:t>
      </w:r>
      <w:r w:rsidRPr="003A51AC">
        <w:t>роли</w:t>
      </w:r>
      <w:r w:rsidRPr="003A51AC">
        <w:rPr>
          <w:spacing w:val="11"/>
        </w:rPr>
        <w:t xml:space="preserve"> </w:t>
      </w:r>
      <w:r w:rsidRPr="003A51AC">
        <w:t>м</w:t>
      </w:r>
      <w:r w:rsidRPr="003A51AC">
        <w:t>о</w:t>
      </w:r>
      <w:r w:rsidRPr="003A51AC">
        <w:t>гут</w:t>
      </w:r>
      <w:r w:rsidRPr="003A51AC">
        <w:rPr>
          <w:spacing w:val="11"/>
        </w:rPr>
        <w:t xml:space="preserve"> </w:t>
      </w:r>
      <w:r w:rsidRPr="003A51AC">
        <w:t>меняться</w:t>
      </w:r>
      <w:r w:rsidRPr="003A51AC">
        <w:rPr>
          <w:spacing w:val="10"/>
        </w:rPr>
        <w:t xml:space="preserve"> </w:t>
      </w:r>
      <w:r w:rsidRPr="003A51AC">
        <w:t>в</w:t>
      </w:r>
      <w:r w:rsidRPr="003A51AC">
        <w:rPr>
          <w:spacing w:val="10"/>
        </w:rPr>
        <w:t xml:space="preserve"> </w:t>
      </w:r>
      <w:r w:rsidRPr="003A51AC">
        <w:t>ходе</w:t>
      </w:r>
      <w:r w:rsidRPr="003A51AC">
        <w:rPr>
          <w:spacing w:val="7"/>
        </w:rPr>
        <w:t xml:space="preserve"> </w:t>
      </w:r>
      <w:r w:rsidRPr="003A51AC">
        <w:t>игры.</w:t>
      </w:r>
      <w:r w:rsidRPr="003A51AC">
        <w:rPr>
          <w:spacing w:val="10"/>
        </w:rPr>
        <w:t xml:space="preserve"> </w:t>
      </w:r>
      <w:r w:rsidRPr="003A51AC">
        <w:t>Игра</w:t>
      </w:r>
      <w:r w:rsidRPr="003A51AC">
        <w:rPr>
          <w:spacing w:val="9"/>
        </w:rPr>
        <w:t xml:space="preserve"> </w:t>
      </w:r>
      <w:r w:rsidRPr="003A51AC">
        <w:t>носит</w:t>
      </w:r>
      <w:r w:rsidRPr="003A51AC">
        <w:rPr>
          <w:spacing w:val="11"/>
        </w:rPr>
        <w:t xml:space="preserve"> </w:t>
      </w:r>
      <w:r w:rsidRPr="003A51AC">
        <w:t>процессуальный,</w:t>
      </w:r>
      <w:r w:rsidRPr="003A51AC">
        <w:rPr>
          <w:spacing w:val="8"/>
        </w:rPr>
        <w:t xml:space="preserve"> </w:t>
      </w:r>
      <w:r w:rsidRPr="003A51AC">
        <w:t>творческий</w:t>
      </w:r>
      <w:r w:rsidRPr="003A51AC">
        <w:rPr>
          <w:spacing w:val="9"/>
        </w:rPr>
        <w:t xml:space="preserve"> </w:t>
      </w:r>
      <w:r w:rsidRPr="003A51AC">
        <w:t>характер.</w:t>
      </w:r>
      <w:r w:rsidRPr="003A51AC">
        <w:rPr>
          <w:spacing w:val="8"/>
        </w:rPr>
        <w:t xml:space="preserve"> </w:t>
      </w:r>
      <w:r w:rsidRPr="003A51AC">
        <w:t>Детям доступны игры с правилами, дидактические игры.</w:t>
      </w:r>
      <w:r w:rsidRPr="003A51AC">
        <w:rPr>
          <w:spacing w:val="1"/>
        </w:rPr>
        <w:t xml:space="preserve"> </w:t>
      </w:r>
      <w:r w:rsidRPr="003A51AC">
        <w:t>Развивается изобразительная деятельность.</w:t>
      </w:r>
      <w:r w:rsidRPr="003A51AC">
        <w:rPr>
          <w:spacing w:val="1"/>
        </w:rPr>
        <w:t xml:space="preserve"> </w:t>
      </w:r>
      <w:r w:rsidRPr="003A51AC">
        <w:t>Совершенс</w:t>
      </w:r>
      <w:r w:rsidRPr="003A51AC">
        <w:t>т</w:t>
      </w:r>
      <w:r w:rsidRPr="003A51AC">
        <w:t>вуется</w:t>
      </w:r>
      <w:r w:rsidRPr="003A51AC">
        <w:rPr>
          <w:spacing w:val="1"/>
        </w:rPr>
        <w:t xml:space="preserve"> </w:t>
      </w:r>
      <w:r w:rsidRPr="003A51AC">
        <w:t>техническая</w:t>
      </w:r>
      <w:r w:rsidRPr="003A51AC">
        <w:rPr>
          <w:spacing w:val="1"/>
        </w:rPr>
        <w:t xml:space="preserve"> </w:t>
      </w:r>
      <w:r w:rsidRPr="003A51AC">
        <w:t>сторона</w:t>
      </w:r>
      <w:r w:rsidRPr="003A51AC">
        <w:rPr>
          <w:spacing w:val="1"/>
        </w:rPr>
        <w:t xml:space="preserve"> </w:t>
      </w:r>
      <w:r w:rsidRPr="003A51AC">
        <w:t>изобразительной</w:t>
      </w:r>
      <w:r w:rsidRPr="003A51AC">
        <w:rPr>
          <w:spacing w:val="1"/>
        </w:rPr>
        <w:t xml:space="preserve"> </w:t>
      </w:r>
      <w:r w:rsidRPr="003A51AC">
        <w:t>деятельности,</w:t>
      </w:r>
      <w:r w:rsidRPr="003A51AC">
        <w:rPr>
          <w:spacing w:val="1"/>
        </w:rPr>
        <w:t xml:space="preserve"> </w:t>
      </w:r>
      <w:r w:rsidRPr="003A51AC">
        <w:t>замысел</w:t>
      </w:r>
      <w:r w:rsidRPr="003A51AC">
        <w:rPr>
          <w:spacing w:val="1"/>
        </w:rPr>
        <w:t xml:space="preserve"> </w:t>
      </w:r>
      <w:r w:rsidRPr="003A51AC">
        <w:t>смещается</w:t>
      </w:r>
      <w:r w:rsidRPr="003A51AC">
        <w:rPr>
          <w:spacing w:val="60"/>
        </w:rPr>
        <w:t xml:space="preserve"> </w:t>
      </w:r>
      <w:r w:rsidRPr="003A51AC">
        <w:t>с</w:t>
      </w:r>
      <w:r w:rsidRPr="003A51AC">
        <w:rPr>
          <w:spacing w:val="1"/>
        </w:rPr>
        <w:t xml:space="preserve"> </w:t>
      </w:r>
      <w:r w:rsidRPr="003A51AC">
        <w:t>конца на нач</w:t>
      </w:r>
      <w:r w:rsidRPr="003A51AC">
        <w:t>а</w:t>
      </w:r>
      <w:r w:rsidRPr="003A51AC">
        <w:t>ло рисования. Дети</w:t>
      </w:r>
      <w:r w:rsidRPr="003A51AC">
        <w:rPr>
          <w:spacing w:val="1"/>
        </w:rPr>
        <w:t xml:space="preserve"> </w:t>
      </w:r>
      <w:r w:rsidRPr="003A51AC">
        <w:t>могут</w:t>
      </w:r>
      <w:r w:rsidRPr="003A51AC">
        <w:rPr>
          <w:spacing w:val="1"/>
        </w:rPr>
        <w:t xml:space="preserve"> </w:t>
      </w:r>
      <w:r w:rsidRPr="003A51AC">
        <w:t>рисовать</w:t>
      </w:r>
      <w:r w:rsidRPr="003A51AC">
        <w:rPr>
          <w:spacing w:val="1"/>
        </w:rPr>
        <w:t xml:space="preserve"> </w:t>
      </w:r>
      <w:r w:rsidRPr="003A51AC">
        <w:t>основные геометрические фигуры, вырезать</w:t>
      </w:r>
      <w:r w:rsidRPr="003A51AC">
        <w:rPr>
          <w:spacing w:val="1"/>
        </w:rPr>
        <w:t xml:space="preserve"> </w:t>
      </w:r>
      <w:r w:rsidRPr="003A51AC">
        <w:t>ножницами,</w:t>
      </w:r>
      <w:r w:rsidRPr="003A51AC">
        <w:rPr>
          <w:spacing w:val="-1"/>
        </w:rPr>
        <w:t xml:space="preserve"> </w:t>
      </w:r>
      <w:r w:rsidRPr="003A51AC">
        <w:t>н</w:t>
      </w:r>
      <w:r w:rsidRPr="003A51AC">
        <w:t>а</w:t>
      </w:r>
      <w:r w:rsidRPr="003A51AC">
        <w:t>клеивать</w:t>
      </w:r>
      <w:r w:rsidRPr="003A51AC">
        <w:rPr>
          <w:spacing w:val="-1"/>
        </w:rPr>
        <w:t xml:space="preserve"> </w:t>
      </w:r>
      <w:r w:rsidRPr="003A51AC">
        <w:t>изображения</w:t>
      </w:r>
      <w:r w:rsidRPr="003A51AC">
        <w:rPr>
          <w:spacing w:val="-3"/>
        </w:rPr>
        <w:t xml:space="preserve"> </w:t>
      </w:r>
      <w:r w:rsidRPr="003A51AC">
        <w:t>на</w:t>
      </w:r>
      <w:r w:rsidRPr="003A51AC">
        <w:rPr>
          <w:spacing w:val="-1"/>
        </w:rPr>
        <w:t xml:space="preserve"> </w:t>
      </w:r>
      <w:r w:rsidRPr="003A51AC">
        <w:t>бумагу</w:t>
      </w:r>
      <w:r w:rsidRPr="003A51AC">
        <w:rPr>
          <w:spacing w:val="-3"/>
        </w:rPr>
        <w:t xml:space="preserve"> </w:t>
      </w:r>
      <w:r w:rsidRPr="003A51AC">
        <w:t>и</w:t>
      </w:r>
      <w:r w:rsidRPr="003A51AC">
        <w:rPr>
          <w:spacing w:val="-1"/>
        </w:rPr>
        <w:t xml:space="preserve"> </w:t>
      </w:r>
      <w:r w:rsidRPr="003A51AC">
        <w:t>т. д.</w:t>
      </w:r>
    </w:p>
    <w:p w:rsidR="00B44E87" w:rsidRPr="003A51AC" w:rsidRDefault="00B44E87" w:rsidP="00E22A07">
      <w:pPr>
        <w:pStyle w:val="aa"/>
        <w:ind w:left="0" w:firstLine="709"/>
      </w:pPr>
      <w:r w:rsidRPr="003A51AC">
        <w:lastRenderedPageBreak/>
        <w:t>Усложняется</w:t>
      </w:r>
      <w:r w:rsidRPr="003A51AC">
        <w:rPr>
          <w:spacing w:val="1"/>
        </w:rPr>
        <w:t xml:space="preserve"> </w:t>
      </w:r>
      <w:r w:rsidRPr="003A51AC">
        <w:t>конструирование.</w:t>
      </w:r>
      <w:r w:rsidRPr="003A51AC">
        <w:rPr>
          <w:spacing w:val="1"/>
        </w:rPr>
        <w:t xml:space="preserve"> </w:t>
      </w:r>
      <w:r w:rsidRPr="003A51AC">
        <w:t>Формируются</w:t>
      </w:r>
      <w:r w:rsidRPr="003A51AC">
        <w:rPr>
          <w:spacing w:val="1"/>
        </w:rPr>
        <w:t xml:space="preserve"> </w:t>
      </w:r>
      <w:r w:rsidRPr="003A51AC">
        <w:t>навыки</w:t>
      </w:r>
      <w:r w:rsidRPr="003A51AC">
        <w:rPr>
          <w:spacing w:val="1"/>
        </w:rPr>
        <w:t xml:space="preserve"> </w:t>
      </w:r>
      <w:r w:rsidRPr="003A51AC">
        <w:t>конструирования</w:t>
      </w:r>
      <w:r w:rsidRPr="003A51AC">
        <w:rPr>
          <w:spacing w:val="1"/>
        </w:rPr>
        <w:t xml:space="preserve"> </w:t>
      </w:r>
      <w:r w:rsidRPr="003A51AC">
        <w:t>по</w:t>
      </w:r>
      <w:r w:rsidRPr="003A51AC">
        <w:rPr>
          <w:spacing w:val="1"/>
        </w:rPr>
        <w:t xml:space="preserve"> </w:t>
      </w:r>
      <w:r w:rsidRPr="003A51AC">
        <w:t>образцу,</w:t>
      </w:r>
      <w:r w:rsidRPr="003A51AC">
        <w:rPr>
          <w:spacing w:val="1"/>
        </w:rPr>
        <w:t xml:space="preserve"> </w:t>
      </w:r>
      <w:r w:rsidRPr="003A51AC">
        <w:t>до</w:t>
      </w:r>
      <w:r w:rsidRPr="003A51AC">
        <w:t>с</w:t>
      </w:r>
      <w:r w:rsidRPr="003A51AC">
        <w:t>тупно</w:t>
      </w:r>
      <w:r w:rsidRPr="003A51AC">
        <w:rPr>
          <w:spacing w:val="1"/>
        </w:rPr>
        <w:t xml:space="preserve"> </w:t>
      </w:r>
      <w:r w:rsidRPr="003A51AC">
        <w:t>конструирование</w:t>
      </w:r>
      <w:r w:rsidRPr="003A51AC">
        <w:rPr>
          <w:spacing w:val="1"/>
        </w:rPr>
        <w:t xml:space="preserve"> </w:t>
      </w:r>
      <w:r w:rsidRPr="003A51AC">
        <w:t>по</w:t>
      </w:r>
      <w:r w:rsidRPr="003A51AC">
        <w:rPr>
          <w:spacing w:val="1"/>
        </w:rPr>
        <w:t xml:space="preserve"> </w:t>
      </w:r>
      <w:r w:rsidRPr="003A51AC">
        <w:t>схеме,</w:t>
      </w:r>
      <w:r w:rsidRPr="003A51AC">
        <w:rPr>
          <w:spacing w:val="1"/>
        </w:rPr>
        <w:t xml:space="preserve"> </w:t>
      </w:r>
      <w:r w:rsidRPr="003A51AC">
        <w:t>по</w:t>
      </w:r>
      <w:r w:rsidRPr="003A51AC">
        <w:rPr>
          <w:spacing w:val="1"/>
        </w:rPr>
        <w:t xml:space="preserve"> </w:t>
      </w:r>
      <w:r w:rsidRPr="003A51AC">
        <w:t>условию</w:t>
      </w:r>
      <w:r w:rsidRPr="003A51AC">
        <w:rPr>
          <w:spacing w:val="1"/>
        </w:rPr>
        <w:t xml:space="preserve"> </w:t>
      </w:r>
      <w:r w:rsidRPr="003A51AC">
        <w:t>и</w:t>
      </w:r>
      <w:r w:rsidRPr="003A51AC">
        <w:rPr>
          <w:spacing w:val="1"/>
        </w:rPr>
        <w:t xml:space="preserve"> </w:t>
      </w:r>
      <w:r w:rsidRPr="003A51AC">
        <w:t>по</w:t>
      </w:r>
      <w:r w:rsidRPr="003A51AC">
        <w:rPr>
          <w:spacing w:val="1"/>
        </w:rPr>
        <w:t xml:space="preserve"> </w:t>
      </w:r>
      <w:r w:rsidRPr="003A51AC">
        <w:t>замыслу,</w:t>
      </w:r>
      <w:r w:rsidRPr="003A51AC">
        <w:rPr>
          <w:spacing w:val="1"/>
        </w:rPr>
        <w:t xml:space="preserve"> </w:t>
      </w:r>
      <w:r w:rsidRPr="003A51AC">
        <w:t>а</w:t>
      </w:r>
      <w:r w:rsidRPr="003A51AC">
        <w:rPr>
          <w:spacing w:val="1"/>
        </w:rPr>
        <w:t xml:space="preserve"> </w:t>
      </w:r>
      <w:r w:rsidRPr="003A51AC">
        <w:t>также</w:t>
      </w:r>
      <w:r w:rsidRPr="003A51AC">
        <w:rPr>
          <w:spacing w:val="1"/>
        </w:rPr>
        <w:t xml:space="preserve"> </w:t>
      </w:r>
      <w:r w:rsidRPr="003A51AC">
        <w:t>планирование</w:t>
      </w:r>
      <w:r w:rsidRPr="003A51AC">
        <w:rPr>
          <w:spacing w:val="-57"/>
        </w:rPr>
        <w:t xml:space="preserve"> </w:t>
      </w:r>
      <w:r w:rsidRPr="003A51AC">
        <w:t>последов</w:t>
      </w:r>
      <w:r w:rsidRPr="003A51AC">
        <w:t>а</w:t>
      </w:r>
      <w:r w:rsidRPr="003A51AC">
        <w:t>тельности действий.</w:t>
      </w:r>
    </w:p>
    <w:p w:rsidR="00B44E87" w:rsidRPr="003A51AC" w:rsidRDefault="00B44E87" w:rsidP="00E22A07">
      <w:pPr>
        <w:pStyle w:val="aa"/>
        <w:ind w:left="0" w:firstLine="709"/>
      </w:pPr>
      <w:r w:rsidRPr="003A51AC">
        <w:t>Продуктивные</w:t>
      </w:r>
      <w:r w:rsidRPr="003A51AC">
        <w:rPr>
          <w:spacing w:val="-6"/>
        </w:rPr>
        <w:t xml:space="preserve"> </w:t>
      </w:r>
      <w:r w:rsidRPr="003A51AC">
        <w:t>виды</w:t>
      </w:r>
      <w:r w:rsidRPr="003A51AC">
        <w:rPr>
          <w:spacing w:val="-3"/>
        </w:rPr>
        <w:t xml:space="preserve"> </w:t>
      </w:r>
      <w:r w:rsidRPr="003A51AC">
        <w:t>деятельности</w:t>
      </w:r>
      <w:r w:rsidRPr="003A51AC">
        <w:rPr>
          <w:spacing w:val="-2"/>
        </w:rPr>
        <w:t xml:space="preserve"> </w:t>
      </w:r>
      <w:r w:rsidRPr="003A51AC">
        <w:t>способствуют</w:t>
      </w:r>
      <w:r w:rsidRPr="003A51AC">
        <w:rPr>
          <w:spacing w:val="-3"/>
        </w:rPr>
        <w:t xml:space="preserve"> </w:t>
      </w:r>
      <w:r w:rsidRPr="003A51AC">
        <w:t>развитию</w:t>
      </w:r>
      <w:r w:rsidRPr="003A51AC">
        <w:rPr>
          <w:spacing w:val="-4"/>
        </w:rPr>
        <w:t xml:space="preserve"> </w:t>
      </w:r>
      <w:r w:rsidRPr="003A51AC">
        <w:t>мелкой</w:t>
      </w:r>
      <w:r w:rsidRPr="003A51AC">
        <w:rPr>
          <w:spacing w:val="-3"/>
        </w:rPr>
        <w:t xml:space="preserve"> </w:t>
      </w:r>
      <w:r w:rsidRPr="003A51AC">
        <w:t>моторики</w:t>
      </w:r>
      <w:r w:rsidRPr="003A51AC">
        <w:rPr>
          <w:spacing w:val="-3"/>
        </w:rPr>
        <w:t xml:space="preserve"> </w:t>
      </w:r>
      <w:r w:rsidRPr="003A51AC">
        <w:t>рук.</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w:t>
      </w:r>
      <w:r w:rsidRPr="003A51AC">
        <w:t>е</w:t>
      </w:r>
      <w:r w:rsidRPr="003A51AC">
        <w:t>ситуативные формы общения, в частности – внеситуативно-познавательная форма общения,</w:t>
      </w:r>
      <w:r w:rsidRPr="003A51AC">
        <w:rPr>
          <w:spacing w:val="1"/>
        </w:rPr>
        <w:t xml:space="preserve"> </w:t>
      </w:r>
      <w:r w:rsidRPr="003A51AC">
        <w:t>во</w:t>
      </w:r>
      <w:r w:rsidRPr="003A51AC">
        <w:t>з</w:t>
      </w:r>
      <w:r w:rsidRPr="003A51AC">
        <w:t>раст «почемучек» приходится именно на четыре-пять лет. У детей формируется потребность в</w:t>
      </w:r>
      <w:r w:rsidRPr="003A51AC">
        <w:rPr>
          <w:spacing w:val="1"/>
        </w:rPr>
        <w:t xml:space="preserve"> </w:t>
      </w:r>
      <w:r w:rsidRPr="003A51AC">
        <w:t>уважении</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взрослого,</w:t>
      </w:r>
      <w:r w:rsidRPr="003A51AC">
        <w:rPr>
          <w:spacing w:val="1"/>
        </w:rPr>
        <w:t xml:space="preserve"> </w:t>
      </w:r>
      <w:r w:rsidRPr="003A51AC">
        <w:t>для</w:t>
      </w:r>
      <w:r w:rsidRPr="003A51AC">
        <w:rPr>
          <w:spacing w:val="1"/>
        </w:rPr>
        <w:t xml:space="preserve"> </w:t>
      </w:r>
      <w:r w:rsidRPr="003A51AC">
        <w:t>них</w:t>
      </w:r>
      <w:r w:rsidRPr="003A51AC">
        <w:rPr>
          <w:spacing w:val="1"/>
        </w:rPr>
        <w:t xml:space="preserve"> </w:t>
      </w:r>
      <w:r w:rsidRPr="003A51AC">
        <w:t>оказывается</w:t>
      </w:r>
      <w:r w:rsidRPr="003A51AC">
        <w:rPr>
          <w:spacing w:val="1"/>
        </w:rPr>
        <w:t xml:space="preserve"> </w:t>
      </w:r>
      <w:r w:rsidRPr="003A51AC">
        <w:t>чрезвычайно</w:t>
      </w:r>
      <w:r w:rsidRPr="003A51AC">
        <w:rPr>
          <w:spacing w:val="1"/>
        </w:rPr>
        <w:t xml:space="preserve"> </w:t>
      </w:r>
      <w:r w:rsidRPr="003A51AC">
        <w:t>важной</w:t>
      </w:r>
      <w:r w:rsidRPr="003A51AC">
        <w:rPr>
          <w:spacing w:val="1"/>
        </w:rPr>
        <w:t xml:space="preserve"> </w:t>
      </w:r>
      <w:r w:rsidRPr="003A51AC">
        <w:t>его</w:t>
      </w:r>
      <w:r w:rsidRPr="003A51AC">
        <w:rPr>
          <w:spacing w:val="1"/>
        </w:rPr>
        <w:t xml:space="preserve"> </w:t>
      </w:r>
      <w:r w:rsidRPr="003A51AC">
        <w:t>похвала.</w:t>
      </w:r>
      <w:r w:rsidRPr="003A51AC">
        <w:rPr>
          <w:spacing w:val="1"/>
        </w:rPr>
        <w:t xml:space="preserve"> </w:t>
      </w:r>
      <w:r w:rsidRPr="003A51AC">
        <w:t>Это</w:t>
      </w:r>
      <w:r w:rsidRPr="003A51AC">
        <w:rPr>
          <w:spacing w:val="1"/>
        </w:rPr>
        <w:t xml:space="preserve"> </w:t>
      </w:r>
      <w:r w:rsidRPr="003A51AC">
        <w:t>пр</w:t>
      </w:r>
      <w:r w:rsidRPr="003A51AC">
        <w:t>и</w:t>
      </w:r>
      <w:r w:rsidRPr="003A51AC">
        <w:t>водит к их повышенной обидчивости на замечания. Повышенная обидчивость представляет</w:t>
      </w:r>
      <w:r w:rsidRPr="003A51AC">
        <w:rPr>
          <w:spacing w:val="1"/>
        </w:rPr>
        <w:t xml:space="preserve"> </w:t>
      </w:r>
      <w:r w:rsidRPr="003A51AC">
        <w:t>с</w:t>
      </w:r>
      <w:r w:rsidRPr="003A51AC">
        <w:t>о</w:t>
      </w:r>
      <w:r w:rsidRPr="003A51AC">
        <w:t>бой</w:t>
      </w:r>
      <w:r w:rsidRPr="003A51AC">
        <w:rPr>
          <w:spacing w:val="1"/>
        </w:rPr>
        <w:t xml:space="preserve"> </w:t>
      </w:r>
      <w:r w:rsidRPr="003A51AC">
        <w:t>возрастной</w:t>
      </w:r>
      <w:r w:rsidRPr="003A51AC">
        <w:rPr>
          <w:spacing w:val="1"/>
        </w:rPr>
        <w:t xml:space="preserve"> </w:t>
      </w:r>
      <w:r w:rsidRPr="003A51AC">
        <w:t>феномен.</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продолжает</w:t>
      </w:r>
      <w:r w:rsidRPr="003A51AC">
        <w:rPr>
          <w:spacing w:val="1"/>
        </w:rPr>
        <w:t xml:space="preserve"> </w:t>
      </w:r>
      <w:r w:rsidRPr="003A51AC">
        <w:t>формироваться</w:t>
      </w:r>
      <w:r w:rsidRPr="003A51AC">
        <w:rPr>
          <w:spacing w:val="1"/>
        </w:rPr>
        <w:t xml:space="preserve"> </w:t>
      </w:r>
      <w:r w:rsidRPr="003A51AC">
        <w:t>ситуативно-деловая</w:t>
      </w:r>
      <w:r w:rsidRPr="003A51AC">
        <w:rPr>
          <w:spacing w:val="1"/>
        </w:rPr>
        <w:t xml:space="preserve"> </w:t>
      </w:r>
      <w:r w:rsidRPr="003A51AC">
        <w:t>фо</w:t>
      </w:r>
      <w:r w:rsidRPr="003A51AC">
        <w:t>р</w:t>
      </w:r>
      <w:r w:rsidRPr="003A51AC">
        <w:t>ма общения, что определяется развитием развернутой сюжетно-ролевой игры и совместными</w:t>
      </w:r>
      <w:r w:rsidRPr="003A51AC">
        <w:rPr>
          <w:spacing w:val="1"/>
        </w:rPr>
        <w:t xml:space="preserve"> </w:t>
      </w:r>
      <w:r w:rsidRPr="003A51AC">
        <w:t>в</w:t>
      </w:r>
      <w:r w:rsidRPr="003A51AC">
        <w:t>и</w:t>
      </w:r>
      <w:r w:rsidRPr="003A51AC">
        <w:t>дами деятельности со сверстниками.</w:t>
      </w:r>
      <w:r w:rsidRPr="003A51AC">
        <w:rPr>
          <w:spacing w:val="1"/>
        </w:rPr>
        <w:t xml:space="preserve"> </w:t>
      </w:r>
      <w:r w:rsidRPr="003A51AC">
        <w:t>При этом, характер межличностных отношений отличает</w:t>
      </w:r>
      <w:r w:rsidRPr="003A51AC">
        <w:rPr>
          <w:spacing w:val="1"/>
        </w:rPr>
        <w:t xml:space="preserve"> </w:t>
      </w:r>
      <w:r w:rsidRPr="003A51AC">
        <w:t>ярко выраженный интерес по отношению к сверстнику, высокую значимость сверстника, реб</w:t>
      </w:r>
      <w:r w:rsidRPr="003A51AC">
        <w:t>е</w:t>
      </w:r>
      <w:r w:rsidRPr="003A51AC">
        <w:t>нок</w:t>
      </w:r>
      <w:r w:rsidRPr="003A51AC">
        <w:rPr>
          <w:spacing w:val="1"/>
        </w:rPr>
        <w:t xml:space="preserve"> </w:t>
      </w:r>
      <w:r w:rsidRPr="003A51AC">
        <w:t>болезненно</w:t>
      </w:r>
      <w:r w:rsidRPr="003A51AC">
        <w:rPr>
          <w:spacing w:val="1"/>
        </w:rPr>
        <w:t xml:space="preserve"> </w:t>
      </w:r>
      <w:r w:rsidRPr="003A51AC">
        <w:t>реагирует</w:t>
      </w:r>
      <w:r w:rsidRPr="003A51AC">
        <w:rPr>
          <w:spacing w:val="1"/>
        </w:rPr>
        <w:t xml:space="preserve"> </w:t>
      </w:r>
      <w:r w:rsidRPr="003A51AC">
        <w:t>на</w:t>
      </w:r>
      <w:r w:rsidRPr="003A51AC">
        <w:rPr>
          <w:spacing w:val="1"/>
        </w:rPr>
        <w:t xml:space="preserve"> </w:t>
      </w:r>
      <w:r w:rsidRPr="003A51AC">
        <w:t>похвалу</w:t>
      </w:r>
      <w:r w:rsidRPr="003A51AC">
        <w:rPr>
          <w:spacing w:val="1"/>
        </w:rPr>
        <w:t xml:space="preserve"> </w:t>
      </w:r>
      <w:r w:rsidRPr="003A51AC">
        <w:t>другого</w:t>
      </w:r>
      <w:r w:rsidRPr="003A51AC">
        <w:rPr>
          <w:spacing w:val="1"/>
        </w:rPr>
        <w:t xml:space="preserve"> </w:t>
      </w:r>
      <w:r w:rsidRPr="003A51AC">
        <w:t>ребенка</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конфликтность</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также</w:t>
      </w:r>
      <w:r w:rsidRPr="003A51AC">
        <w:rPr>
          <w:spacing w:val="1"/>
        </w:rPr>
        <w:t xml:space="preserve"> </w:t>
      </w:r>
      <w:r w:rsidRPr="003A51AC">
        <w:t>характерна</w:t>
      </w:r>
      <w:r w:rsidRPr="003A51AC">
        <w:rPr>
          <w:spacing w:val="1"/>
        </w:rPr>
        <w:t xml:space="preserve"> </w:t>
      </w:r>
      <w:r w:rsidRPr="003A51AC">
        <w:t>для</w:t>
      </w:r>
      <w:r w:rsidRPr="003A51AC">
        <w:rPr>
          <w:spacing w:val="1"/>
        </w:rPr>
        <w:t xml:space="preserve"> </w:t>
      </w:r>
      <w:r w:rsidRPr="003A51AC">
        <w:t>данного</w:t>
      </w:r>
      <w:r w:rsidRPr="003A51AC">
        <w:rPr>
          <w:spacing w:val="1"/>
        </w:rPr>
        <w:t xml:space="preserve"> </w:t>
      </w:r>
      <w:r w:rsidRPr="003A51AC">
        <w:t>возраста.</w:t>
      </w:r>
      <w:r w:rsidRPr="003A51AC">
        <w:rPr>
          <w:spacing w:val="1"/>
        </w:rPr>
        <w:t xml:space="preserve"> </w:t>
      </w:r>
      <w:r w:rsidRPr="003A51AC">
        <w:t>В</w:t>
      </w:r>
      <w:r w:rsidRPr="003A51AC">
        <w:rPr>
          <w:spacing w:val="1"/>
        </w:rPr>
        <w:t xml:space="preserve"> </w:t>
      </w:r>
      <w:r w:rsidRPr="003A51AC">
        <w:t>группе</w:t>
      </w:r>
      <w:r w:rsidRPr="003A51AC">
        <w:rPr>
          <w:spacing w:val="1"/>
        </w:rPr>
        <w:t xml:space="preserve"> </w:t>
      </w:r>
      <w:r w:rsidRPr="003A51AC">
        <w:t>формируется</w:t>
      </w:r>
      <w:r w:rsidRPr="003A51AC">
        <w:rPr>
          <w:spacing w:val="60"/>
        </w:rPr>
        <w:t xml:space="preserve"> </w:t>
      </w:r>
      <w:r w:rsidRPr="003A51AC">
        <w:t>стабильная</w:t>
      </w:r>
      <w:r w:rsidRPr="003A51AC">
        <w:rPr>
          <w:spacing w:val="1"/>
        </w:rPr>
        <w:t xml:space="preserve"> </w:t>
      </w:r>
      <w:r w:rsidRPr="003A51AC">
        <w:t>стру</w:t>
      </w:r>
      <w:r w:rsidRPr="003A51AC">
        <w:t>к</w:t>
      </w:r>
      <w:r w:rsidRPr="003A51AC">
        <w:t>тура</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1"/>
        </w:rPr>
        <w:t xml:space="preserve"> </w:t>
      </w:r>
      <w:r w:rsidRPr="003A51AC">
        <w:t>детьми,</w:t>
      </w:r>
      <w:r w:rsidRPr="003A51AC">
        <w:rPr>
          <w:spacing w:val="1"/>
        </w:rPr>
        <w:t xml:space="preserve"> </w:t>
      </w:r>
      <w:r w:rsidRPr="003A51AC">
        <w:t>определяющая</w:t>
      </w:r>
      <w:r w:rsidRPr="003A51AC">
        <w:rPr>
          <w:spacing w:val="1"/>
        </w:rPr>
        <w:t xml:space="preserve"> </w:t>
      </w:r>
      <w:r w:rsidRPr="003A51AC">
        <w:t>социометрический</w:t>
      </w:r>
      <w:r w:rsidRPr="003A51AC">
        <w:rPr>
          <w:spacing w:val="1"/>
        </w:rPr>
        <w:t xml:space="preserve"> </w:t>
      </w:r>
      <w:r w:rsidRPr="003A51AC">
        <w:t>статус</w:t>
      </w:r>
      <w:r w:rsidRPr="003A51AC">
        <w:rPr>
          <w:spacing w:val="1"/>
        </w:rPr>
        <w:t xml:space="preserve"> </w:t>
      </w:r>
      <w:r w:rsidRPr="003A51AC">
        <w:t>каждого</w:t>
      </w:r>
      <w:r w:rsidRPr="003A51AC">
        <w:rPr>
          <w:spacing w:val="1"/>
        </w:rPr>
        <w:t xml:space="preserve"> </w:t>
      </w:r>
      <w:r w:rsidRPr="003A51AC">
        <w:t>ребенка.</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четырех</w:t>
      </w:r>
      <w:r w:rsidRPr="003A51AC">
        <w:rPr>
          <w:spacing w:val="1"/>
        </w:rPr>
        <w:t xml:space="preserve"> </w:t>
      </w:r>
      <w:r w:rsidRPr="003A51AC">
        <w:t>до</w:t>
      </w:r>
      <w:r w:rsidRPr="003A51AC">
        <w:rPr>
          <w:spacing w:val="1"/>
        </w:rPr>
        <w:t xml:space="preserve"> </w:t>
      </w:r>
      <w:r w:rsidRPr="003A51AC">
        <w:t>пяти</w:t>
      </w:r>
      <w:r w:rsidRPr="003A51AC">
        <w:rPr>
          <w:spacing w:val="1"/>
        </w:rPr>
        <w:t xml:space="preserve"> </w:t>
      </w:r>
      <w:r w:rsidRPr="003A51AC">
        <w:t>лет</w:t>
      </w:r>
      <w:r w:rsidRPr="003A51AC">
        <w:rPr>
          <w:spacing w:val="1"/>
        </w:rPr>
        <w:t xml:space="preserve"> </w:t>
      </w:r>
      <w:r w:rsidRPr="003A51AC">
        <w:t>существенно</w:t>
      </w:r>
      <w:r w:rsidRPr="003A51AC">
        <w:rPr>
          <w:spacing w:val="1"/>
        </w:rPr>
        <w:t xml:space="preserve"> </w:t>
      </w:r>
      <w:r w:rsidRPr="003A51AC">
        <w:t>возрастает</w:t>
      </w:r>
      <w:r w:rsidRPr="003A51AC">
        <w:rPr>
          <w:spacing w:val="1"/>
        </w:rPr>
        <w:t xml:space="preserve"> </w:t>
      </w:r>
      <w:r w:rsidRPr="003A51AC">
        <w:t>роль</w:t>
      </w:r>
      <w:r w:rsidRPr="003A51AC">
        <w:rPr>
          <w:spacing w:val="1"/>
        </w:rPr>
        <w:t xml:space="preserve"> </w:t>
      </w:r>
      <w:r w:rsidRPr="003A51AC">
        <w:t>регул</w:t>
      </w:r>
      <w:r w:rsidRPr="003A51AC">
        <w:t>я</w:t>
      </w:r>
      <w:r w:rsidRPr="003A51AC">
        <w:t>тивных</w:t>
      </w:r>
      <w:r w:rsidRPr="003A51AC">
        <w:rPr>
          <w:spacing w:val="1"/>
        </w:rPr>
        <w:t xml:space="preserve"> </w:t>
      </w:r>
      <w:r w:rsidRPr="003A51AC">
        <w:t>механизмов</w:t>
      </w:r>
      <w:r w:rsidRPr="003A51AC">
        <w:rPr>
          <w:spacing w:val="1"/>
        </w:rPr>
        <w:t xml:space="preserve"> </w:t>
      </w:r>
      <w:r w:rsidRPr="003A51AC">
        <w:t>поведения.</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самовыражении</w:t>
      </w:r>
      <w:r w:rsidRPr="003A51AC">
        <w:rPr>
          <w:spacing w:val="1"/>
        </w:rPr>
        <w:t xml:space="preserve"> </w:t>
      </w:r>
      <w:r w:rsidRPr="003A51AC">
        <w:t>(стремление</w:t>
      </w:r>
      <w:r w:rsidRPr="003A51AC">
        <w:rPr>
          <w:spacing w:val="1"/>
        </w:rPr>
        <w:t xml:space="preserve"> </w:t>
      </w:r>
      <w:r w:rsidRPr="003A51AC">
        <w:t>быть</w:t>
      </w:r>
      <w:r w:rsidRPr="003A51AC">
        <w:rPr>
          <w:spacing w:val="1"/>
        </w:rPr>
        <w:t xml:space="preserve"> </w:t>
      </w:r>
      <w:r w:rsidRPr="003A51AC">
        <w:t>компетентным в доступных</w:t>
      </w:r>
      <w:r w:rsidRPr="003A51AC">
        <w:rPr>
          <w:spacing w:val="1"/>
        </w:rPr>
        <w:t xml:space="preserve"> </w:t>
      </w:r>
      <w:r w:rsidRPr="003A51AC">
        <w:t>видах</w:t>
      </w:r>
      <w:r w:rsidRPr="003A51AC">
        <w:rPr>
          <w:spacing w:val="1"/>
        </w:rPr>
        <w:t xml:space="preserve"> </w:t>
      </w:r>
      <w:r w:rsidRPr="003A51AC">
        <w:t>деятельности) определяет развитие произвольности. В игре</w:t>
      </w:r>
      <w:r w:rsidRPr="003A51AC">
        <w:rPr>
          <w:spacing w:val="1"/>
        </w:rPr>
        <w:t xml:space="preserve"> </w:t>
      </w:r>
      <w:r w:rsidRPr="003A51AC">
        <w:t>ребенок может управлять собственным поведением, опираясь на систему правил, заложенных в</w:t>
      </w:r>
      <w:r w:rsidRPr="003A51AC">
        <w:rPr>
          <w:spacing w:val="1"/>
        </w:rPr>
        <w:t xml:space="preserve"> </w:t>
      </w:r>
      <w:r w:rsidRPr="003A51AC">
        <w:t>данной</w:t>
      </w:r>
      <w:r w:rsidRPr="003A51AC">
        <w:rPr>
          <w:spacing w:val="1"/>
        </w:rPr>
        <w:t xml:space="preserve"> </w:t>
      </w:r>
      <w:r w:rsidRPr="003A51AC">
        <w:t>роли.</w:t>
      </w:r>
      <w:r w:rsidRPr="003A51AC">
        <w:rPr>
          <w:spacing w:val="1"/>
        </w:rPr>
        <w:t xml:space="preserve"> </w:t>
      </w:r>
      <w:r w:rsidRPr="003A51AC">
        <w:t>Ребенку</w:t>
      </w:r>
      <w:r w:rsidRPr="003A51AC">
        <w:rPr>
          <w:spacing w:val="1"/>
        </w:rPr>
        <w:t xml:space="preserve"> </w:t>
      </w:r>
      <w:r w:rsidRPr="003A51AC">
        <w:t>доступно</w:t>
      </w:r>
      <w:r w:rsidRPr="003A51AC">
        <w:rPr>
          <w:spacing w:val="1"/>
        </w:rPr>
        <w:t xml:space="preserve"> </w:t>
      </w:r>
      <w:r w:rsidRPr="003A51AC">
        <w:t>осознание</w:t>
      </w:r>
      <w:r w:rsidRPr="003A51AC">
        <w:rPr>
          <w:spacing w:val="1"/>
        </w:rPr>
        <w:t xml:space="preserve"> </w:t>
      </w:r>
      <w:r w:rsidRPr="003A51AC">
        <w:t>основных</w:t>
      </w:r>
      <w:r w:rsidRPr="003A51AC">
        <w:rPr>
          <w:spacing w:val="1"/>
        </w:rPr>
        <w:t xml:space="preserve"> </w:t>
      </w:r>
      <w:r w:rsidRPr="003A51AC">
        <w:t>правил</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ходе</w:t>
      </w:r>
      <w:r w:rsidRPr="003A51AC">
        <w:rPr>
          <w:spacing w:val="1"/>
        </w:rPr>
        <w:t xml:space="preserve"> </w:t>
      </w:r>
      <w:r w:rsidRPr="003A51AC">
        <w:t>общения</w:t>
      </w:r>
      <w:r w:rsidRPr="003A51AC">
        <w:rPr>
          <w:spacing w:val="1"/>
        </w:rPr>
        <w:t xml:space="preserve"> </w:t>
      </w:r>
      <w:r w:rsidRPr="003A51AC">
        <w:t>и</w:t>
      </w:r>
      <w:r w:rsidRPr="003A51AC">
        <w:rPr>
          <w:spacing w:val="1"/>
        </w:rPr>
        <w:t xml:space="preserve"> </w:t>
      </w:r>
      <w:r w:rsidRPr="003A51AC">
        <w:t>поведения</w:t>
      </w:r>
      <w:r w:rsidRPr="003A51AC">
        <w:rPr>
          <w:spacing w:val="1"/>
        </w:rPr>
        <w:t xml:space="preserve"> </w:t>
      </w:r>
      <w:r w:rsidRPr="003A51AC">
        <w:t>в</w:t>
      </w:r>
      <w:r w:rsidRPr="003A51AC">
        <w:rPr>
          <w:spacing w:val="1"/>
        </w:rPr>
        <w:t xml:space="preserve"> </w:t>
      </w:r>
      <w:r w:rsidRPr="003A51AC">
        <w:t>социуме.</w:t>
      </w:r>
      <w:r w:rsidRPr="003A51AC">
        <w:rPr>
          <w:spacing w:val="1"/>
        </w:rPr>
        <w:t xml:space="preserve"> </w:t>
      </w:r>
      <w:r w:rsidRPr="003A51AC">
        <w:t>Речь</w:t>
      </w:r>
      <w:r w:rsidRPr="003A51AC">
        <w:rPr>
          <w:spacing w:val="1"/>
        </w:rPr>
        <w:t xml:space="preserve"> </w:t>
      </w:r>
      <w:r w:rsidRPr="003A51AC">
        <w:t>начинает</w:t>
      </w:r>
      <w:r w:rsidRPr="003A51AC">
        <w:rPr>
          <w:spacing w:val="1"/>
        </w:rPr>
        <w:t xml:space="preserve"> </w:t>
      </w:r>
      <w:r w:rsidRPr="003A51AC">
        <w:t>выполнять</w:t>
      </w:r>
      <w:r w:rsidRPr="003A51AC">
        <w:rPr>
          <w:spacing w:val="1"/>
        </w:rPr>
        <w:t xml:space="preserve"> </w:t>
      </w:r>
      <w:r w:rsidRPr="003A51AC">
        <w:t>роль</w:t>
      </w:r>
      <w:r w:rsidRPr="003A51AC">
        <w:rPr>
          <w:spacing w:val="1"/>
        </w:rPr>
        <w:t xml:space="preserve"> </w:t>
      </w:r>
      <w:r w:rsidRPr="003A51AC">
        <w:t>планирования</w:t>
      </w:r>
      <w:r w:rsidRPr="003A51AC">
        <w:rPr>
          <w:spacing w:val="1"/>
        </w:rPr>
        <w:t xml:space="preserve"> </w:t>
      </w:r>
      <w:r w:rsidRPr="003A51AC">
        <w:t>и</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социальные</w:t>
      </w:r>
      <w:r w:rsidRPr="003A51AC">
        <w:rPr>
          <w:spacing w:val="1"/>
        </w:rPr>
        <w:t xml:space="preserve"> </w:t>
      </w:r>
      <w:r w:rsidRPr="003A51AC">
        <w:t>эмоции</w:t>
      </w:r>
      <w:r w:rsidRPr="003A51AC">
        <w:rPr>
          <w:spacing w:val="1"/>
        </w:rPr>
        <w:t xml:space="preserve"> </w:t>
      </w:r>
      <w:r w:rsidRPr="003A51AC">
        <w:t>(чувство</w:t>
      </w:r>
      <w:r w:rsidRPr="003A51AC">
        <w:rPr>
          <w:spacing w:val="1"/>
        </w:rPr>
        <w:t xml:space="preserve"> </w:t>
      </w:r>
      <w:r w:rsidRPr="003A51AC">
        <w:t>стыда,</w:t>
      </w:r>
      <w:r w:rsidRPr="003A51AC">
        <w:rPr>
          <w:spacing w:val="1"/>
        </w:rPr>
        <w:t xml:space="preserve"> </w:t>
      </w:r>
      <w:r w:rsidRPr="003A51AC">
        <w:t>смущение,</w:t>
      </w:r>
      <w:r w:rsidRPr="003A51AC">
        <w:rPr>
          <w:spacing w:val="1"/>
        </w:rPr>
        <w:t xml:space="preserve"> </w:t>
      </w:r>
      <w:r w:rsidRPr="003A51AC">
        <w:t>гордость,</w:t>
      </w:r>
      <w:r w:rsidRPr="003A51AC">
        <w:rPr>
          <w:spacing w:val="1"/>
        </w:rPr>
        <w:t xml:space="preserve"> </w:t>
      </w:r>
      <w:r w:rsidRPr="003A51AC">
        <w:t>зависть,</w:t>
      </w:r>
      <w:r w:rsidRPr="003A51AC">
        <w:rPr>
          <w:spacing w:val="1"/>
        </w:rPr>
        <w:t xml:space="preserve"> </w:t>
      </w:r>
      <w:r w:rsidRPr="003A51AC">
        <w:t>переживание успеха-неуспеха</w:t>
      </w:r>
      <w:r w:rsidRPr="003A51AC">
        <w:rPr>
          <w:spacing w:val="-1"/>
        </w:rPr>
        <w:t xml:space="preserve"> </w:t>
      </w:r>
      <w:r w:rsidRPr="003A51AC">
        <w:t>и др.).</w:t>
      </w:r>
    </w:p>
    <w:p w:rsidR="002966EF" w:rsidRPr="003A51AC" w:rsidRDefault="00B44E87" w:rsidP="00E22A07">
      <w:pPr>
        <w:pStyle w:val="aa"/>
        <w:ind w:left="0" w:firstLine="709"/>
      </w:pPr>
      <w:r w:rsidRPr="003A51AC">
        <w:rPr>
          <w:b/>
          <w:i/>
        </w:rPr>
        <w:t xml:space="preserve">Личность и самооценка. </w:t>
      </w:r>
      <w:r w:rsidRPr="003A51AC">
        <w:t>У ребенка интенсивно формируется периферия самосознания,</w:t>
      </w:r>
      <w:r w:rsidRPr="003A51AC">
        <w:rPr>
          <w:spacing w:val="1"/>
        </w:rPr>
        <w:t xml:space="preserve"> </w:t>
      </w:r>
      <w:r w:rsidRPr="003A51AC">
        <w:t>продолжает формироваться дифференцированная самооценка. Оценка взрослого, оценка взро</w:t>
      </w:r>
      <w:r w:rsidRPr="003A51AC">
        <w:t>с</w:t>
      </w:r>
      <w:r w:rsidRPr="003A51AC">
        <w:t>лым</w:t>
      </w:r>
      <w:r w:rsidRPr="003A51AC">
        <w:rPr>
          <w:spacing w:val="-57"/>
        </w:rPr>
        <w:t xml:space="preserve"> </w:t>
      </w:r>
      <w:r w:rsidRPr="003A51AC">
        <w:t>других детей, а также механизм сравнения своих результатов деятельности с результатами других</w:t>
      </w:r>
      <w:r w:rsidRPr="003A51AC">
        <w:rPr>
          <w:spacing w:val="1"/>
        </w:rPr>
        <w:t xml:space="preserve"> </w:t>
      </w:r>
      <w:r w:rsidRPr="003A51AC">
        <w:t>детей</w:t>
      </w:r>
      <w:r w:rsidRPr="003A51AC">
        <w:rPr>
          <w:spacing w:val="1"/>
        </w:rPr>
        <w:t xml:space="preserve"> </w:t>
      </w:r>
      <w:r w:rsidRPr="003A51AC">
        <w:t>оказывают</w:t>
      </w:r>
      <w:r w:rsidRPr="003A51AC">
        <w:rPr>
          <w:spacing w:val="1"/>
        </w:rPr>
        <w:t xml:space="preserve"> </w:t>
      </w:r>
      <w:r w:rsidRPr="003A51AC">
        <w:t>существенное</w:t>
      </w:r>
      <w:r w:rsidRPr="003A51AC">
        <w:rPr>
          <w:spacing w:val="1"/>
        </w:rPr>
        <w:t xml:space="preserve"> </w:t>
      </w:r>
      <w:r w:rsidRPr="003A51AC">
        <w:t>влияние</w:t>
      </w:r>
      <w:r w:rsidRPr="003A51AC">
        <w:rPr>
          <w:spacing w:val="1"/>
        </w:rPr>
        <w:t xml:space="preserve"> </w:t>
      </w:r>
      <w:r w:rsidRPr="003A51AC">
        <w:t>на</w:t>
      </w:r>
      <w:r w:rsidRPr="003A51AC">
        <w:rPr>
          <w:spacing w:val="1"/>
        </w:rPr>
        <w:t xml:space="preserve"> </w:t>
      </w:r>
      <w:r w:rsidRPr="003A51AC">
        <w:t>характер</w:t>
      </w:r>
      <w:r w:rsidRPr="003A51AC">
        <w:rPr>
          <w:spacing w:val="1"/>
        </w:rPr>
        <w:t xml:space="preserve"> </w:t>
      </w:r>
      <w:r w:rsidRPr="003A51AC">
        <w:t>самооценки</w:t>
      </w:r>
      <w:r w:rsidRPr="003A51AC">
        <w:rPr>
          <w:spacing w:val="1"/>
        </w:rPr>
        <w:t xml:space="preserve"> </w:t>
      </w:r>
      <w:r w:rsidRPr="003A51AC">
        <w:t>и</w:t>
      </w:r>
      <w:r w:rsidRPr="003A51AC">
        <w:rPr>
          <w:spacing w:val="1"/>
        </w:rPr>
        <w:t xml:space="preserve"> </w:t>
      </w:r>
      <w:r w:rsidRPr="003A51AC">
        <w:t>самосознания.</w:t>
      </w:r>
      <w:r w:rsidRPr="003A51AC">
        <w:rPr>
          <w:spacing w:val="1"/>
        </w:rPr>
        <w:t xml:space="preserve"> </w:t>
      </w:r>
      <w:r w:rsidRPr="003A51AC">
        <w:t>Появл</w:t>
      </w:r>
      <w:r w:rsidRPr="003A51AC">
        <w:t>я</w:t>
      </w:r>
      <w:r w:rsidRPr="003A51AC">
        <w:t>ется</w:t>
      </w:r>
      <w:r w:rsidRPr="003A51AC">
        <w:rPr>
          <w:spacing w:val="1"/>
        </w:rPr>
        <w:t xml:space="preserve"> </w:t>
      </w:r>
      <w:r w:rsidRPr="003A51AC">
        <w:t>краткосрочная</w:t>
      </w:r>
      <w:r w:rsidRPr="003A51AC">
        <w:rPr>
          <w:spacing w:val="-1"/>
        </w:rPr>
        <w:t xml:space="preserve"> </w:t>
      </w:r>
      <w:r w:rsidRPr="003A51AC">
        <w:t>временная перспектива</w:t>
      </w:r>
      <w:r w:rsidRPr="003A51AC">
        <w:rPr>
          <w:spacing w:val="-3"/>
        </w:rPr>
        <w:t xml:space="preserve"> </w:t>
      </w:r>
      <w:r w:rsidRPr="003A51AC">
        <w:t>(вчера-сегодня-завтра, было-будет).</w:t>
      </w:r>
    </w:p>
    <w:p w:rsidR="00481FF8" w:rsidRDefault="00481FF8" w:rsidP="00E22A07">
      <w:pPr>
        <w:pStyle w:val="aa"/>
        <w:ind w:left="0" w:firstLine="709"/>
        <w:rPr>
          <w:b/>
        </w:rPr>
      </w:pPr>
    </w:p>
    <w:p w:rsidR="00B44E87" w:rsidRPr="00481FF8" w:rsidRDefault="00481FF8" w:rsidP="00E22A07">
      <w:pPr>
        <w:pStyle w:val="aa"/>
        <w:ind w:left="0" w:firstLine="709"/>
      </w:pPr>
      <w:r w:rsidRPr="00481FF8">
        <w:t>1.</w:t>
      </w:r>
      <w:r w:rsidR="001B63F4">
        <w:t>5</w:t>
      </w:r>
      <w:r w:rsidRPr="00481FF8">
        <w:t>.3.3. СТАРШАЯ</w:t>
      </w:r>
      <w:r w:rsidRPr="00481FF8">
        <w:rPr>
          <w:spacing w:val="-3"/>
        </w:rPr>
        <w:t xml:space="preserve"> </w:t>
      </w:r>
      <w:r w:rsidRPr="00481FF8">
        <w:t>ГРУППА</w:t>
      </w:r>
      <w:r w:rsidRPr="00481FF8">
        <w:rPr>
          <w:spacing w:val="-2"/>
        </w:rPr>
        <w:t xml:space="preserve"> </w:t>
      </w:r>
      <w:r w:rsidRPr="00481FF8">
        <w:t>(ШЕСТОЙ</w:t>
      </w:r>
      <w:r w:rsidRPr="00481FF8">
        <w:rPr>
          <w:spacing w:val="-2"/>
        </w:rPr>
        <w:t xml:space="preserve"> </w:t>
      </w:r>
      <w:r w:rsidRPr="00481FF8">
        <w:t>ГОД</w:t>
      </w:r>
      <w:r w:rsidRPr="00481FF8">
        <w:rPr>
          <w:spacing w:val="-2"/>
        </w:rPr>
        <w:t xml:space="preserve"> </w:t>
      </w:r>
      <w:r w:rsidRPr="00481FF8">
        <w:t>ЖИЗНИ)</w:t>
      </w:r>
    </w:p>
    <w:p w:rsidR="00B44E87" w:rsidRPr="003A51AC" w:rsidRDefault="00B44E87" w:rsidP="00E22A07">
      <w:pPr>
        <w:pStyle w:val="2"/>
        <w:spacing w:line="240" w:lineRule="auto"/>
        <w:ind w:firstLine="709"/>
        <w:jc w:val="left"/>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w:t>
      </w:r>
      <w:r w:rsidRPr="003A51AC">
        <w:rPr>
          <w:spacing w:val="7"/>
        </w:rPr>
        <w:t xml:space="preserve"> </w:t>
      </w:r>
      <w:r w:rsidRPr="003A51AC">
        <w:t>вес</w:t>
      </w:r>
      <w:r w:rsidRPr="003A51AC">
        <w:rPr>
          <w:spacing w:val="9"/>
        </w:rPr>
        <w:t xml:space="preserve"> </w:t>
      </w:r>
      <w:r w:rsidRPr="003A51AC">
        <w:t>у</w:t>
      </w:r>
      <w:r w:rsidRPr="003A51AC">
        <w:rPr>
          <w:spacing w:val="3"/>
        </w:rPr>
        <w:t xml:space="preserve"> </w:t>
      </w:r>
      <w:r w:rsidRPr="003A51AC">
        <w:t>мальчиков</w:t>
      </w:r>
      <w:r w:rsidRPr="003A51AC">
        <w:rPr>
          <w:spacing w:val="7"/>
        </w:rPr>
        <w:t xml:space="preserve"> </w:t>
      </w:r>
      <w:r w:rsidRPr="003A51AC">
        <w:t>изменяется</w:t>
      </w:r>
      <w:r w:rsidRPr="003A51AC">
        <w:rPr>
          <w:spacing w:val="8"/>
        </w:rPr>
        <w:t xml:space="preserve"> </w:t>
      </w:r>
      <w:r w:rsidRPr="003A51AC">
        <w:t>от</w:t>
      </w:r>
      <w:r w:rsidRPr="003A51AC">
        <w:rPr>
          <w:spacing w:val="13"/>
        </w:rPr>
        <w:t xml:space="preserve"> </w:t>
      </w:r>
      <w:r w:rsidRPr="003A51AC">
        <w:t>19,7</w:t>
      </w:r>
      <w:r w:rsidRPr="003A51AC">
        <w:rPr>
          <w:spacing w:val="6"/>
        </w:rPr>
        <w:t xml:space="preserve"> </w:t>
      </w:r>
      <w:r w:rsidRPr="003A51AC">
        <w:t>кг</w:t>
      </w:r>
      <w:r w:rsidRPr="003A51AC">
        <w:rPr>
          <w:spacing w:val="8"/>
        </w:rPr>
        <w:t xml:space="preserve"> </w:t>
      </w:r>
      <w:r w:rsidRPr="003A51AC">
        <w:t>в</w:t>
      </w:r>
      <w:r w:rsidRPr="003A51AC">
        <w:rPr>
          <w:spacing w:val="9"/>
        </w:rPr>
        <w:t xml:space="preserve"> </w:t>
      </w:r>
      <w:r w:rsidRPr="003A51AC">
        <w:t>пять</w:t>
      </w:r>
      <w:r w:rsidRPr="003A51AC">
        <w:rPr>
          <w:spacing w:val="8"/>
        </w:rPr>
        <w:t xml:space="preserve"> </w:t>
      </w:r>
      <w:r w:rsidRPr="003A51AC">
        <w:t>лет</w:t>
      </w:r>
      <w:r w:rsidRPr="003A51AC">
        <w:rPr>
          <w:spacing w:val="9"/>
        </w:rPr>
        <w:t xml:space="preserve"> </w:t>
      </w:r>
      <w:r w:rsidRPr="003A51AC">
        <w:t>до</w:t>
      </w:r>
      <w:r w:rsidRPr="003A51AC">
        <w:rPr>
          <w:spacing w:val="9"/>
        </w:rPr>
        <w:t xml:space="preserve"> </w:t>
      </w:r>
      <w:r w:rsidRPr="003A51AC">
        <w:t>21,9</w:t>
      </w:r>
      <w:r w:rsidRPr="003A51AC">
        <w:rPr>
          <w:spacing w:val="6"/>
        </w:rPr>
        <w:t xml:space="preserve"> </w:t>
      </w:r>
      <w:r w:rsidRPr="003A51AC">
        <w:t>кг</w:t>
      </w:r>
      <w:r w:rsidRPr="003A51AC">
        <w:rPr>
          <w:spacing w:val="5"/>
        </w:rPr>
        <w:t xml:space="preserve"> </w:t>
      </w:r>
      <w:r w:rsidRPr="003A51AC">
        <w:t>в</w:t>
      </w:r>
      <w:r w:rsidRPr="003A51AC">
        <w:rPr>
          <w:spacing w:val="9"/>
        </w:rPr>
        <w:t xml:space="preserve"> </w:t>
      </w:r>
      <w:r w:rsidRPr="003A51AC">
        <w:t>шесть</w:t>
      </w:r>
      <w:r w:rsidRPr="003A51AC">
        <w:rPr>
          <w:spacing w:val="10"/>
        </w:rPr>
        <w:t xml:space="preserve"> </w:t>
      </w:r>
      <w:r w:rsidRPr="003A51AC">
        <w:t>лет,</w:t>
      </w:r>
      <w:r w:rsidRPr="003A51AC">
        <w:rPr>
          <w:spacing w:val="11"/>
        </w:rPr>
        <w:t xml:space="preserve"> </w:t>
      </w:r>
      <w:r w:rsidRPr="003A51AC">
        <w:t>у</w:t>
      </w:r>
      <w:r w:rsidRPr="003A51AC">
        <w:rPr>
          <w:spacing w:val="2"/>
        </w:rPr>
        <w:t xml:space="preserve"> </w:t>
      </w:r>
      <w:r w:rsidRPr="003A51AC">
        <w:t>дев</w:t>
      </w:r>
      <w:r w:rsidRPr="003A51AC">
        <w:t>о</w:t>
      </w:r>
      <w:r w:rsidRPr="003A51AC">
        <w:t>чек –</w:t>
      </w:r>
      <w:r w:rsidRPr="003A51AC">
        <w:rPr>
          <w:spacing w:val="13"/>
        </w:rPr>
        <w:t xml:space="preserve"> </w:t>
      </w:r>
      <w:r w:rsidRPr="003A51AC">
        <w:t>от</w:t>
      </w:r>
      <w:r w:rsidRPr="003A51AC">
        <w:rPr>
          <w:spacing w:val="15"/>
        </w:rPr>
        <w:t xml:space="preserve"> </w:t>
      </w:r>
      <w:r w:rsidRPr="003A51AC">
        <w:t>18,5</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пять</w:t>
      </w:r>
      <w:r w:rsidRPr="003A51AC">
        <w:rPr>
          <w:spacing w:val="15"/>
        </w:rPr>
        <w:t xml:space="preserve"> </w:t>
      </w:r>
      <w:r w:rsidRPr="003A51AC">
        <w:t>лет</w:t>
      </w:r>
      <w:r w:rsidRPr="003A51AC">
        <w:rPr>
          <w:spacing w:val="11"/>
        </w:rPr>
        <w:t xml:space="preserve"> </w:t>
      </w:r>
      <w:r w:rsidRPr="003A51AC">
        <w:t>до</w:t>
      </w:r>
      <w:r w:rsidRPr="003A51AC">
        <w:rPr>
          <w:spacing w:val="15"/>
        </w:rPr>
        <w:t xml:space="preserve"> </w:t>
      </w:r>
      <w:r w:rsidRPr="003A51AC">
        <w:t>21,3</w:t>
      </w:r>
      <w:r w:rsidRPr="003A51AC">
        <w:rPr>
          <w:spacing w:val="13"/>
        </w:rPr>
        <w:t xml:space="preserve"> </w:t>
      </w:r>
      <w:r w:rsidRPr="003A51AC">
        <w:t>кг</w:t>
      </w:r>
      <w:r w:rsidRPr="003A51AC">
        <w:rPr>
          <w:spacing w:val="14"/>
        </w:rPr>
        <w:t xml:space="preserve"> </w:t>
      </w:r>
      <w:r w:rsidRPr="003A51AC">
        <w:t>в</w:t>
      </w:r>
      <w:r w:rsidRPr="003A51AC">
        <w:rPr>
          <w:spacing w:val="13"/>
        </w:rPr>
        <w:t xml:space="preserve"> </w:t>
      </w:r>
      <w:r w:rsidRPr="003A51AC">
        <w:t>шесть</w:t>
      </w:r>
      <w:r w:rsidRPr="003A51AC">
        <w:rPr>
          <w:spacing w:val="16"/>
        </w:rPr>
        <w:t xml:space="preserve"> </w:t>
      </w:r>
      <w:r w:rsidRPr="003A51AC">
        <w:t>лет.</w:t>
      </w:r>
      <w:r w:rsidRPr="003A51AC">
        <w:rPr>
          <w:spacing w:val="13"/>
        </w:rPr>
        <w:t xml:space="preserve"> </w:t>
      </w:r>
      <w:r w:rsidRPr="003A51AC">
        <w:t>Средняя</w:t>
      </w:r>
      <w:r w:rsidRPr="003A51AC">
        <w:rPr>
          <w:spacing w:val="14"/>
        </w:rPr>
        <w:t xml:space="preserve"> </w:t>
      </w:r>
      <w:r w:rsidRPr="003A51AC">
        <w:t>длина</w:t>
      </w:r>
      <w:r w:rsidRPr="003A51AC">
        <w:rPr>
          <w:spacing w:val="12"/>
        </w:rPr>
        <w:t xml:space="preserve"> </w:t>
      </w:r>
      <w:r w:rsidRPr="003A51AC">
        <w:t>тела</w:t>
      </w:r>
      <w:r w:rsidRPr="003A51AC">
        <w:rPr>
          <w:spacing w:val="15"/>
        </w:rPr>
        <w:t xml:space="preserve"> </w:t>
      </w:r>
      <w:r w:rsidRPr="003A51AC">
        <w:t>у</w:t>
      </w:r>
      <w:r w:rsidRPr="003A51AC">
        <w:rPr>
          <w:spacing w:val="10"/>
        </w:rPr>
        <w:t xml:space="preserve"> </w:t>
      </w:r>
      <w:r w:rsidRPr="003A51AC">
        <w:t>мальчиков</w:t>
      </w:r>
      <w:r w:rsidRPr="003A51AC">
        <w:rPr>
          <w:spacing w:val="13"/>
        </w:rPr>
        <w:t xml:space="preserve"> </w:t>
      </w:r>
      <w:r w:rsidRPr="003A51AC">
        <w:t>от</w:t>
      </w:r>
      <w:r w:rsidRPr="003A51AC">
        <w:rPr>
          <w:spacing w:val="17"/>
        </w:rPr>
        <w:t xml:space="preserve"> </w:t>
      </w:r>
      <w:r w:rsidRPr="003A51AC">
        <w:t>110,4</w:t>
      </w:r>
      <w:r w:rsidRPr="003A51AC">
        <w:rPr>
          <w:spacing w:val="14"/>
        </w:rPr>
        <w:t xml:space="preserve"> </w:t>
      </w:r>
      <w:r w:rsidRPr="003A51AC">
        <w:t>см</w:t>
      </w:r>
      <w:r w:rsidRPr="003A51AC">
        <w:rPr>
          <w:spacing w:val="12"/>
        </w:rPr>
        <w:t xml:space="preserve"> </w:t>
      </w:r>
      <w:r w:rsidRPr="003A51AC">
        <w:t>в</w:t>
      </w:r>
      <w:r w:rsidRPr="003A51AC">
        <w:rPr>
          <w:spacing w:val="14"/>
        </w:rPr>
        <w:t xml:space="preserve"> </w:t>
      </w:r>
      <w:r w:rsidRPr="003A51AC">
        <w:t>пять</w:t>
      </w:r>
      <w:r w:rsidRPr="003A51AC">
        <w:rPr>
          <w:spacing w:val="-57"/>
        </w:rPr>
        <w:t xml:space="preserve"> </w:t>
      </w:r>
      <w:r w:rsidRPr="003A51AC">
        <w:t>лет</w:t>
      </w:r>
      <w:r w:rsidRPr="003A51AC">
        <w:rPr>
          <w:spacing w:val="-1"/>
        </w:rPr>
        <w:t xml:space="preserve"> </w:t>
      </w:r>
      <w:r w:rsidRPr="003A51AC">
        <w:t>до 115,9</w:t>
      </w:r>
      <w:r w:rsidRPr="003A51AC">
        <w:rPr>
          <w:spacing w:val="-1"/>
        </w:rPr>
        <w:t xml:space="preserve"> </w:t>
      </w:r>
      <w:r w:rsidRPr="003A51AC">
        <w:t>см</w:t>
      </w:r>
      <w:r w:rsidRPr="003A51AC">
        <w:rPr>
          <w:spacing w:val="-1"/>
        </w:rPr>
        <w:t xml:space="preserve"> </w:t>
      </w:r>
      <w:r w:rsidRPr="003A51AC">
        <w:t>в</w:t>
      </w:r>
      <w:r w:rsidRPr="003A51AC">
        <w:rPr>
          <w:spacing w:val="-2"/>
        </w:rPr>
        <w:t xml:space="preserve"> </w:t>
      </w:r>
      <w:r w:rsidRPr="003A51AC">
        <w:t>шесть</w:t>
      </w:r>
      <w:r w:rsidRPr="003A51AC">
        <w:rPr>
          <w:spacing w:val="1"/>
        </w:rPr>
        <w:t xml:space="preserve"> </w:t>
      </w:r>
      <w:r w:rsidRPr="003A51AC">
        <w:t>лет,</w:t>
      </w:r>
      <w:r w:rsidRPr="003A51AC">
        <w:rPr>
          <w:spacing w:val="2"/>
        </w:rPr>
        <w:t xml:space="preserve"> </w:t>
      </w:r>
      <w:r w:rsidRPr="003A51AC">
        <w:t>у</w:t>
      </w:r>
      <w:r w:rsidRPr="003A51AC">
        <w:rPr>
          <w:spacing w:val="-5"/>
        </w:rPr>
        <w:t xml:space="preserve"> </w:t>
      </w:r>
      <w:r w:rsidRPr="003A51AC">
        <w:t>девочек</w:t>
      </w:r>
      <w:r w:rsidRPr="003A51AC">
        <w:rPr>
          <w:spacing w:val="2"/>
        </w:rPr>
        <w:t xml:space="preserve"> </w:t>
      </w:r>
      <w:r w:rsidRPr="003A51AC">
        <w:t>–</w:t>
      </w:r>
      <w:r w:rsidRPr="003A51AC">
        <w:rPr>
          <w:spacing w:val="-1"/>
        </w:rPr>
        <w:t xml:space="preserve"> </w:t>
      </w:r>
      <w:r w:rsidRPr="003A51AC">
        <w:t>от 109,0 см</w:t>
      </w:r>
      <w:r w:rsidRPr="003A51AC">
        <w:rPr>
          <w:spacing w:val="-1"/>
        </w:rPr>
        <w:t xml:space="preserve"> </w:t>
      </w:r>
      <w:r w:rsidRPr="003A51AC">
        <w:t>в</w:t>
      </w:r>
      <w:r w:rsidRPr="003A51AC">
        <w:rPr>
          <w:spacing w:val="-1"/>
        </w:rPr>
        <w:t xml:space="preserve"> </w:t>
      </w:r>
      <w:r w:rsidRPr="003A51AC">
        <w:t>пять лет до 115,7 см</w:t>
      </w:r>
      <w:r w:rsidRPr="003A51AC">
        <w:rPr>
          <w:spacing w:val="-1"/>
        </w:rPr>
        <w:t xml:space="preserve"> </w:t>
      </w:r>
      <w:r w:rsidRPr="003A51AC">
        <w:t>в</w:t>
      </w:r>
      <w:r w:rsidRPr="003A51AC">
        <w:rPr>
          <w:spacing w:val="-1"/>
        </w:rPr>
        <w:t xml:space="preserve"> </w:t>
      </w:r>
      <w:r w:rsidRPr="003A51AC">
        <w:t>шесть</w:t>
      </w:r>
      <w:r w:rsidRPr="003A51AC">
        <w:rPr>
          <w:spacing w:val="1"/>
        </w:rPr>
        <w:t xml:space="preserve"> </w:t>
      </w:r>
      <w:r w:rsidRPr="003A51AC">
        <w:t>лет.</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Развитие</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и</w:t>
      </w:r>
      <w:r w:rsidRPr="003A51AC">
        <w:rPr>
          <w:spacing w:val="1"/>
        </w:rPr>
        <w:t xml:space="preserve"> </w:t>
      </w:r>
      <w:r w:rsidRPr="003A51AC">
        <w:t>опорно-двигательной</w:t>
      </w:r>
      <w:r w:rsidRPr="003A51AC">
        <w:rPr>
          <w:spacing w:val="1"/>
        </w:rPr>
        <w:t xml:space="preserve"> </w:t>
      </w:r>
      <w:r w:rsidRPr="003A51AC">
        <w:t>систем,</w:t>
      </w:r>
      <w:r w:rsidRPr="003A51AC">
        <w:rPr>
          <w:spacing w:val="1"/>
        </w:rPr>
        <w:t xml:space="preserve"> </w:t>
      </w:r>
      <w:r w:rsidRPr="003A51AC">
        <w:t>зрительно-моторной</w:t>
      </w:r>
      <w:r w:rsidRPr="003A51AC">
        <w:rPr>
          <w:spacing w:val="1"/>
        </w:rPr>
        <w:t xml:space="preserve"> </w:t>
      </w:r>
      <w:r w:rsidRPr="003A51AC">
        <w:t>коо</w:t>
      </w:r>
      <w:r w:rsidRPr="003A51AC">
        <w:t>р</w:t>
      </w:r>
      <w:r w:rsidRPr="003A51AC">
        <w:t>динации</w:t>
      </w:r>
      <w:r w:rsidRPr="003A51AC">
        <w:rPr>
          <w:spacing w:val="1"/>
        </w:rPr>
        <w:t xml:space="preserve"> </w:t>
      </w:r>
      <w:r w:rsidRPr="003A51AC">
        <w:t>позволяет</w:t>
      </w:r>
      <w:r w:rsidRPr="003A51AC">
        <w:rPr>
          <w:spacing w:val="1"/>
        </w:rPr>
        <w:t xml:space="preserve"> </w:t>
      </w:r>
      <w:r w:rsidRPr="003A51AC">
        <w:t>ребенку</w:t>
      </w:r>
      <w:r w:rsidRPr="003A51AC">
        <w:rPr>
          <w:spacing w:val="1"/>
        </w:rPr>
        <w:t xml:space="preserve"> </w:t>
      </w:r>
      <w:r w:rsidRPr="003A51AC">
        <w:t>значительно</w:t>
      </w:r>
      <w:r w:rsidRPr="003A51AC">
        <w:rPr>
          <w:spacing w:val="1"/>
        </w:rPr>
        <w:t xml:space="preserve"> </w:t>
      </w:r>
      <w:r w:rsidRPr="003A51AC">
        <w:t>расширить</w:t>
      </w:r>
      <w:r w:rsidRPr="003A51AC">
        <w:rPr>
          <w:spacing w:val="1"/>
        </w:rPr>
        <w:t xml:space="preserve"> </w:t>
      </w:r>
      <w:r w:rsidRPr="003A51AC">
        <w:t>доступный</w:t>
      </w:r>
      <w:r w:rsidRPr="003A51AC">
        <w:rPr>
          <w:spacing w:val="1"/>
        </w:rPr>
        <w:t xml:space="preserve"> </w:t>
      </w:r>
      <w:r w:rsidRPr="003A51AC">
        <w:t>набор</w:t>
      </w:r>
      <w:r w:rsidRPr="003A51AC">
        <w:rPr>
          <w:spacing w:val="1"/>
        </w:rPr>
        <w:t xml:space="preserve"> </w:t>
      </w:r>
      <w:r w:rsidRPr="003A51AC">
        <w:t>двигательных</w:t>
      </w:r>
      <w:r w:rsidRPr="003A51AC">
        <w:rPr>
          <w:spacing w:val="1"/>
        </w:rPr>
        <w:t xml:space="preserve"> </w:t>
      </w:r>
      <w:r w:rsidRPr="003A51AC">
        <w:t>стереотипов.</w:t>
      </w:r>
    </w:p>
    <w:p w:rsidR="00B44E87" w:rsidRPr="003A51AC" w:rsidRDefault="00B44E87" w:rsidP="00E22A07">
      <w:pPr>
        <w:pStyle w:val="aa"/>
        <w:ind w:left="0" w:firstLine="709"/>
      </w:pPr>
      <w:r w:rsidRPr="003A51AC">
        <w:rPr>
          <w:b/>
        </w:rPr>
        <w:t xml:space="preserve">Психические функции. </w:t>
      </w:r>
      <w:r w:rsidRPr="003A51AC">
        <w:t>В период от пяти до шести лет детям доступно опосредованное</w:t>
      </w:r>
      <w:r w:rsidRPr="003A51AC">
        <w:rPr>
          <w:spacing w:val="1"/>
        </w:rPr>
        <w:t xml:space="preserve"> </w:t>
      </w:r>
      <w:r w:rsidRPr="003A51AC">
        <w:t>запоминание. Эффективность запоминания с помощью внешних средств (картинок, пиктограмм)</w:t>
      </w:r>
      <w:r w:rsidRPr="003A51AC">
        <w:rPr>
          <w:spacing w:val="1"/>
        </w:rPr>
        <w:t xml:space="preserve"> </w:t>
      </w:r>
      <w:r w:rsidRPr="003A51AC">
        <w:t>может возрастать в 2 раза. В старшем дошкольном возрасте продолжает развиваться образное</w:t>
      </w:r>
      <w:r w:rsidRPr="003A51AC">
        <w:rPr>
          <w:spacing w:val="1"/>
        </w:rPr>
        <w:t xml:space="preserve"> </w:t>
      </w:r>
      <w:r w:rsidRPr="003A51AC">
        <w:t>мышление.</w:t>
      </w:r>
      <w:r w:rsidRPr="003A51AC">
        <w:rPr>
          <w:spacing w:val="1"/>
        </w:rPr>
        <w:t xml:space="preserve"> </w:t>
      </w:r>
      <w:r w:rsidRPr="003A51AC">
        <w:t>Дети</w:t>
      </w:r>
      <w:r w:rsidRPr="003A51AC">
        <w:rPr>
          <w:spacing w:val="1"/>
        </w:rPr>
        <w:t xml:space="preserve"> </w:t>
      </w:r>
      <w:r w:rsidRPr="003A51AC">
        <w:t>способны</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решить</w:t>
      </w:r>
      <w:r w:rsidRPr="003A51AC">
        <w:rPr>
          <w:spacing w:val="1"/>
        </w:rPr>
        <w:t xml:space="preserve"> </w:t>
      </w:r>
      <w:r w:rsidRPr="003A51AC">
        <w:t>задачу</w:t>
      </w:r>
      <w:r w:rsidRPr="003A51AC">
        <w:rPr>
          <w:spacing w:val="1"/>
        </w:rPr>
        <w:t xml:space="preserve"> </w:t>
      </w:r>
      <w:r w:rsidRPr="003A51AC">
        <w:t>в</w:t>
      </w:r>
      <w:r w:rsidRPr="003A51AC">
        <w:rPr>
          <w:spacing w:val="1"/>
        </w:rPr>
        <w:t xml:space="preserve"> </w:t>
      </w:r>
      <w:r w:rsidRPr="003A51AC">
        <w:t>наглядном</w:t>
      </w:r>
      <w:r w:rsidRPr="003A51AC">
        <w:rPr>
          <w:spacing w:val="1"/>
        </w:rPr>
        <w:t xml:space="preserve"> </w:t>
      </w:r>
      <w:r w:rsidRPr="003A51AC">
        <w:t>плане,</w:t>
      </w:r>
      <w:r w:rsidRPr="003A51AC">
        <w:rPr>
          <w:spacing w:val="1"/>
        </w:rPr>
        <w:t xml:space="preserve"> </w:t>
      </w:r>
      <w:r w:rsidRPr="003A51AC">
        <w:t>но</w:t>
      </w:r>
      <w:r w:rsidRPr="003A51AC">
        <w:rPr>
          <w:spacing w:val="1"/>
        </w:rPr>
        <w:t xml:space="preserve"> </w:t>
      </w:r>
      <w:r w:rsidRPr="003A51AC">
        <w:t>и</w:t>
      </w:r>
      <w:r w:rsidRPr="003A51AC">
        <w:rPr>
          <w:spacing w:val="1"/>
        </w:rPr>
        <w:t xml:space="preserve"> </w:t>
      </w:r>
      <w:r w:rsidRPr="003A51AC">
        <w:t>совершить</w:t>
      </w:r>
      <w:r w:rsidRPr="003A51AC">
        <w:rPr>
          <w:spacing w:val="1"/>
        </w:rPr>
        <w:t xml:space="preserve"> </w:t>
      </w:r>
      <w:r w:rsidRPr="003A51AC">
        <w:t>преобр</w:t>
      </w:r>
      <w:r w:rsidRPr="003A51AC">
        <w:t>а</w:t>
      </w:r>
      <w:r w:rsidRPr="003A51AC">
        <w:t>зования объекта, указать, в какой последовательности объекты вступят во взаимодействие</w:t>
      </w:r>
      <w:r w:rsidRPr="003A51AC">
        <w:rPr>
          <w:spacing w:val="1"/>
        </w:rPr>
        <w:t xml:space="preserve"> </w:t>
      </w:r>
      <w:r w:rsidRPr="003A51AC">
        <w:t>и</w:t>
      </w:r>
      <w:r w:rsidRPr="003A51AC">
        <w:rPr>
          <w:spacing w:val="1"/>
        </w:rPr>
        <w:t xml:space="preserve"> </w:t>
      </w:r>
      <w:r w:rsidRPr="003A51AC">
        <w:t>т.д.</w:t>
      </w:r>
      <w:r w:rsidRPr="003A51AC">
        <w:rPr>
          <w:spacing w:val="1"/>
        </w:rPr>
        <w:t xml:space="preserve"> </w:t>
      </w:r>
      <w:r w:rsidRPr="003A51AC">
        <w:t>Эгоцентризм</w:t>
      </w:r>
      <w:r w:rsidRPr="003A51AC">
        <w:rPr>
          <w:spacing w:val="1"/>
        </w:rPr>
        <w:t xml:space="preserve"> </w:t>
      </w:r>
      <w:r w:rsidRPr="003A51AC">
        <w:t>детского</w:t>
      </w:r>
      <w:r w:rsidRPr="003A51AC">
        <w:rPr>
          <w:spacing w:val="1"/>
        </w:rPr>
        <w:t xml:space="preserve"> </w:t>
      </w:r>
      <w:r w:rsidRPr="003A51AC">
        <w:t>мышления</w:t>
      </w:r>
      <w:r w:rsidRPr="003A51AC">
        <w:rPr>
          <w:spacing w:val="1"/>
        </w:rPr>
        <w:t xml:space="preserve"> </w:t>
      </w:r>
      <w:r w:rsidRPr="003A51AC">
        <w:t>сохраняется.</w:t>
      </w:r>
      <w:r w:rsidRPr="003A51AC">
        <w:rPr>
          <w:spacing w:val="1"/>
        </w:rPr>
        <w:t xml:space="preserve"> </w:t>
      </w:r>
      <w:r w:rsidRPr="003A51AC">
        <w:t>Основой</w:t>
      </w:r>
      <w:r w:rsidRPr="003A51AC">
        <w:rPr>
          <w:spacing w:val="1"/>
        </w:rPr>
        <w:t xml:space="preserve"> </w:t>
      </w:r>
      <w:r w:rsidRPr="003A51AC">
        <w:t>развития</w:t>
      </w:r>
      <w:r w:rsidRPr="003A51AC">
        <w:rPr>
          <w:spacing w:val="1"/>
        </w:rPr>
        <w:t xml:space="preserve"> </w:t>
      </w:r>
      <w:r w:rsidRPr="003A51AC">
        <w:t>мыслительных</w:t>
      </w:r>
      <w:r w:rsidRPr="003A51AC">
        <w:rPr>
          <w:spacing w:val="1"/>
        </w:rPr>
        <w:t xml:space="preserve"> </w:t>
      </w:r>
      <w:r w:rsidRPr="003A51AC">
        <w:t>способностей</w:t>
      </w:r>
      <w:r w:rsidRPr="003A51AC">
        <w:rPr>
          <w:spacing w:val="1"/>
        </w:rPr>
        <w:t xml:space="preserve"> </w:t>
      </w:r>
      <w:r w:rsidRPr="003A51AC">
        <w:t>в</w:t>
      </w:r>
      <w:r w:rsidRPr="003A51AC">
        <w:rPr>
          <w:spacing w:val="1"/>
        </w:rPr>
        <w:t xml:space="preserve"> </w:t>
      </w:r>
      <w:r w:rsidRPr="003A51AC">
        <w:t>данном</w:t>
      </w:r>
      <w:r w:rsidRPr="003A51AC">
        <w:rPr>
          <w:spacing w:val="1"/>
        </w:rPr>
        <w:t xml:space="preserve"> </w:t>
      </w:r>
      <w:r w:rsidRPr="003A51AC">
        <w:t>возрасте</w:t>
      </w:r>
      <w:r w:rsidRPr="003A51AC">
        <w:rPr>
          <w:spacing w:val="1"/>
        </w:rPr>
        <w:t xml:space="preserve"> </w:t>
      </w:r>
      <w:r w:rsidRPr="003A51AC">
        <w:t>является</w:t>
      </w:r>
      <w:r w:rsidRPr="003A51AC">
        <w:rPr>
          <w:spacing w:val="1"/>
        </w:rPr>
        <w:t xml:space="preserve"> </w:t>
      </w:r>
      <w:r w:rsidRPr="003A51AC">
        <w:t>наглядно-схематическое</w:t>
      </w:r>
      <w:r w:rsidRPr="003A51AC">
        <w:rPr>
          <w:spacing w:val="1"/>
        </w:rPr>
        <w:t xml:space="preserve"> </w:t>
      </w:r>
      <w:r w:rsidRPr="003A51AC">
        <w:t>мышление,</w:t>
      </w:r>
      <w:r w:rsidRPr="003A51AC">
        <w:rPr>
          <w:spacing w:val="1"/>
        </w:rPr>
        <w:t xml:space="preserve"> </w:t>
      </w:r>
      <w:r w:rsidRPr="003A51AC">
        <w:t>начинают</w:t>
      </w:r>
      <w:r w:rsidRPr="003A51AC">
        <w:rPr>
          <w:spacing w:val="1"/>
        </w:rPr>
        <w:t xml:space="preserve"> </w:t>
      </w:r>
      <w:r w:rsidRPr="003A51AC">
        <w:t>развиваться</w:t>
      </w:r>
      <w:r w:rsidRPr="003A51AC">
        <w:rPr>
          <w:spacing w:val="1"/>
        </w:rPr>
        <w:t xml:space="preserve"> </w:t>
      </w:r>
      <w:r w:rsidRPr="003A51AC">
        <w:t>основы</w:t>
      </w:r>
      <w:r w:rsidRPr="003A51AC">
        <w:rPr>
          <w:spacing w:val="1"/>
        </w:rPr>
        <w:t xml:space="preserve"> </w:t>
      </w:r>
      <w:r w:rsidRPr="003A51AC">
        <w:t>л</w:t>
      </w:r>
      <w:r w:rsidRPr="003A51AC">
        <w:t>о</w:t>
      </w:r>
      <w:r w:rsidRPr="003A51AC">
        <w:t>гического</w:t>
      </w:r>
      <w:r w:rsidRPr="003A51AC">
        <w:rPr>
          <w:spacing w:val="1"/>
        </w:rPr>
        <w:t xml:space="preserve"> </w:t>
      </w:r>
      <w:r w:rsidRPr="003A51AC">
        <w:t>мышления.</w:t>
      </w:r>
      <w:r w:rsidRPr="003A51AC">
        <w:rPr>
          <w:spacing w:val="1"/>
        </w:rPr>
        <w:t xml:space="preserve"> </w:t>
      </w:r>
      <w:r w:rsidRPr="003A51AC">
        <w:t>Формируются</w:t>
      </w:r>
      <w:r w:rsidRPr="003A51AC">
        <w:rPr>
          <w:spacing w:val="1"/>
        </w:rPr>
        <w:t xml:space="preserve"> </w:t>
      </w:r>
      <w:r w:rsidRPr="003A51AC">
        <w:t>обобщения,</w:t>
      </w:r>
      <w:r w:rsidRPr="003A51AC">
        <w:rPr>
          <w:spacing w:val="1"/>
        </w:rPr>
        <w:t xml:space="preserve"> </w:t>
      </w:r>
      <w:r w:rsidRPr="003A51AC">
        <w:t>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словесно-логического мышления. Интенсивно формируется творческое воображение. Наряду с</w:t>
      </w:r>
      <w:r w:rsidRPr="003A51AC">
        <w:rPr>
          <w:spacing w:val="1"/>
        </w:rPr>
        <w:t xml:space="preserve"> </w:t>
      </w:r>
      <w:r w:rsidRPr="003A51AC">
        <w:t>образной</w:t>
      </w:r>
      <w:r w:rsidRPr="003A51AC">
        <w:rPr>
          <w:spacing w:val="1"/>
        </w:rPr>
        <w:t xml:space="preserve"> </w:t>
      </w:r>
      <w:r w:rsidRPr="003A51AC">
        <w:t>креативн</w:t>
      </w:r>
      <w:r w:rsidRPr="003A51AC">
        <w:t>о</w:t>
      </w:r>
      <w:r w:rsidRPr="003A51AC">
        <w:t>стью,</w:t>
      </w:r>
      <w:r w:rsidRPr="003A51AC">
        <w:rPr>
          <w:spacing w:val="1"/>
        </w:rPr>
        <w:t xml:space="preserve"> </w:t>
      </w:r>
      <w:r w:rsidRPr="003A51AC">
        <w:t>интенсивно</w:t>
      </w:r>
      <w:r w:rsidRPr="003A51AC">
        <w:rPr>
          <w:spacing w:val="1"/>
        </w:rPr>
        <w:t xml:space="preserve"> </w:t>
      </w:r>
      <w:r w:rsidRPr="003A51AC">
        <w:t>развивается</w:t>
      </w:r>
      <w:r w:rsidRPr="003A51AC">
        <w:rPr>
          <w:spacing w:val="1"/>
        </w:rPr>
        <w:t xml:space="preserve"> </w:t>
      </w:r>
      <w:r w:rsidRPr="003A51AC">
        <w:t>и</w:t>
      </w:r>
      <w:r w:rsidRPr="003A51AC">
        <w:rPr>
          <w:spacing w:val="1"/>
        </w:rPr>
        <w:t xml:space="preserve"> </w:t>
      </w:r>
      <w:r w:rsidRPr="003A51AC">
        <w:t>вербальная</w:t>
      </w:r>
      <w:r w:rsidRPr="003A51AC">
        <w:rPr>
          <w:spacing w:val="1"/>
        </w:rPr>
        <w:t xml:space="preserve"> </w:t>
      </w:r>
      <w:r w:rsidRPr="003A51AC">
        <w:t>креативность</w:t>
      </w:r>
      <w:r w:rsidRPr="003A51AC">
        <w:rPr>
          <w:spacing w:val="1"/>
        </w:rPr>
        <w:t xml:space="preserve"> </w:t>
      </w:r>
      <w:r w:rsidRPr="003A51AC">
        <w:t>по</w:t>
      </w:r>
      <w:r w:rsidRPr="003A51AC">
        <w:rPr>
          <w:spacing w:val="1"/>
        </w:rPr>
        <w:t xml:space="preserve"> </w:t>
      </w:r>
      <w:r w:rsidRPr="003A51AC">
        <w:t>параметрам</w:t>
      </w:r>
      <w:r w:rsidRPr="003A51AC">
        <w:rPr>
          <w:spacing w:val="1"/>
        </w:rPr>
        <w:t xml:space="preserve"> </w:t>
      </w:r>
      <w:r w:rsidRPr="003A51AC">
        <w:t>беглости,</w:t>
      </w:r>
      <w:r w:rsidRPr="003A51AC">
        <w:rPr>
          <w:spacing w:val="1"/>
        </w:rPr>
        <w:t xml:space="preserve"> </w:t>
      </w:r>
      <w:r w:rsidRPr="003A51AC">
        <w:t>гибкости,</w:t>
      </w:r>
      <w:r w:rsidRPr="003A51AC">
        <w:rPr>
          <w:spacing w:val="1"/>
        </w:rPr>
        <w:t xml:space="preserve"> </w:t>
      </w:r>
      <w:r w:rsidRPr="003A51AC">
        <w:t>оригинальности</w:t>
      </w:r>
      <w:r w:rsidRPr="003A51AC">
        <w:rPr>
          <w:spacing w:val="1"/>
        </w:rPr>
        <w:t xml:space="preserve"> </w:t>
      </w:r>
      <w:r w:rsidRPr="003A51AC">
        <w:t>и</w:t>
      </w:r>
      <w:r w:rsidRPr="003A51AC">
        <w:rPr>
          <w:spacing w:val="1"/>
        </w:rPr>
        <w:t xml:space="preserve"> </w:t>
      </w:r>
      <w:r w:rsidRPr="003A51AC">
        <w:t>разработанности.</w:t>
      </w:r>
      <w:r w:rsidRPr="003A51AC">
        <w:rPr>
          <w:spacing w:val="1"/>
        </w:rPr>
        <w:t xml:space="preserve"> </w:t>
      </w:r>
      <w:r w:rsidRPr="003A51AC">
        <w:t>Увеличивается</w:t>
      </w:r>
      <w:r w:rsidRPr="003A51AC">
        <w:rPr>
          <w:spacing w:val="1"/>
        </w:rPr>
        <w:t xml:space="preserve"> </w:t>
      </w:r>
      <w:r w:rsidRPr="003A51AC">
        <w:t>устойчивость,</w:t>
      </w:r>
      <w:r w:rsidRPr="003A51AC">
        <w:rPr>
          <w:spacing w:val="1"/>
        </w:rPr>
        <w:t xml:space="preserve"> </w:t>
      </w:r>
      <w:r w:rsidRPr="003A51AC">
        <w:t>распределение, переключа</w:t>
      </w:r>
      <w:r w:rsidRPr="003A51AC">
        <w:t>е</w:t>
      </w:r>
      <w:r w:rsidRPr="003A51AC">
        <w:t>мость внимания. Развитие речи идет в направлении развития словаря,</w:t>
      </w:r>
      <w:r w:rsidRPr="003A51AC">
        <w:rPr>
          <w:spacing w:val="1"/>
        </w:rPr>
        <w:t xml:space="preserve"> </w:t>
      </w:r>
      <w:r w:rsidRPr="003A51AC">
        <w:t xml:space="preserve">грамматической стороны </w:t>
      </w:r>
      <w:r w:rsidRPr="003A51AC">
        <w:lastRenderedPageBreak/>
        <w:t>речи, связной речи, ребенку доступен фонематический анализ слова, что</w:t>
      </w:r>
      <w:r w:rsidRPr="003A51AC">
        <w:rPr>
          <w:spacing w:val="1"/>
        </w:rPr>
        <w:t xml:space="preserve"> </w:t>
      </w:r>
      <w:r w:rsidRPr="003A51AC">
        <w:t>является</w:t>
      </w:r>
      <w:r w:rsidRPr="003A51AC">
        <w:rPr>
          <w:spacing w:val="1"/>
        </w:rPr>
        <w:t xml:space="preserve"> </w:t>
      </w:r>
      <w:r w:rsidRPr="003A51AC">
        <w:t>основой</w:t>
      </w:r>
      <w:r w:rsidRPr="003A51AC">
        <w:rPr>
          <w:spacing w:val="1"/>
        </w:rPr>
        <w:t xml:space="preserve"> </w:t>
      </w:r>
      <w:r w:rsidRPr="003A51AC">
        <w:t>для</w:t>
      </w:r>
      <w:r w:rsidRPr="003A51AC">
        <w:rPr>
          <w:spacing w:val="1"/>
        </w:rPr>
        <w:t xml:space="preserve"> </w:t>
      </w:r>
      <w:r w:rsidRPr="003A51AC">
        <w:t>освоения</w:t>
      </w:r>
      <w:r w:rsidRPr="003A51AC">
        <w:rPr>
          <w:spacing w:val="1"/>
        </w:rPr>
        <w:t xml:space="preserve"> </w:t>
      </w:r>
      <w:r w:rsidRPr="003A51AC">
        <w:t>навыков</w:t>
      </w:r>
      <w:r w:rsidRPr="003A51AC">
        <w:rPr>
          <w:spacing w:val="1"/>
        </w:rPr>
        <w:t xml:space="preserve"> </w:t>
      </w:r>
      <w:r w:rsidRPr="003A51AC">
        <w:t>чтения.</w:t>
      </w:r>
      <w:r w:rsidRPr="003A51AC">
        <w:rPr>
          <w:spacing w:val="1"/>
        </w:rPr>
        <w:t xml:space="preserve"> </w:t>
      </w:r>
      <w:r w:rsidRPr="003A51AC">
        <w:t>Проявляется</w:t>
      </w:r>
      <w:r w:rsidRPr="003A51AC">
        <w:rPr>
          <w:spacing w:val="1"/>
        </w:rPr>
        <w:t xml:space="preserve"> </w:t>
      </w:r>
      <w:r w:rsidRPr="003A51AC">
        <w:t>любознательность</w:t>
      </w:r>
      <w:r w:rsidRPr="003A51AC">
        <w:rPr>
          <w:spacing w:val="1"/>
        </w:rPr>
        <w:t xml:space="preserve"> </w:t>
      </w:r>
      <w:r w:rsidRPr="003A51AC">
        <w:t>ребенка,</w:t>
      </w:r>
      <w:r w:rsidRPr="003A51AC">
        <w:rPr>
          <w:spacing w:val="1"/>
        </w:rPr>
        <w:t xml:space="preserve"> </w:t>
      </w:r>
      <w:r w:rsidRPr="003A51AC">
        <w:t>расширяется</w:t>
      </w:r>
      <w:r w:rsidRPr="003A51AC">
        <w:rPr>
          <w:spacing w:val="-1"/>
        </w:rPr>
        <w:t xml:space="preserve"> </w:t>
      </w:r>
      <w:r w:rsidRPr="003A51AC">
        <w:t>круг</w:t>
      </w:r>
      <w:r w:rsidRPr="003A51AC">
        <w:rPr>
          <w:spacing w:val="-2"/>
        </w:rPr>
        <w:t xml:space="preserve"> </w:t>
      </w:r>
      <w:r w:rsidRPr="003A51AC">
        <w:t>познав</w:t>
      </w:r>
      <w:r w:rsidRPr="003A51AC">
        <w:t>а</w:t>
      </w:r>
      <w:r w:rsidRPr="003A51AC">
        <w:t>тельных интересов. Складывается</w:t>
      </w:r>
      <w:r w:rsidRPr="003A51AC">
        <w:rPr>
          <w:spacing w:val="-1"/>
        </w:rPr>
        <w:t xml:space="preserve"> </w:t>
      </w:r>
      <w:r w:rsidRPr="003A51AC">
        <w:t>первичная</w:t>
      </w:r>
      <w:r w:rsidRPr="003A51AC">
        <w:rPr>
          <w:spacing w:val="-1"/>
        </w:rPr>
        <w:t xml:space="preserve"> </w:t>
      </w:r>
      <w:r w:rsidRPr="003A51AC">
        <w:t>картина</w:t>
      </w:r>
      <w:r w:rsidRPr="003A51AC">
        <w:rPr>
          <w:spacing w:val="-1"/>
        </w:rPr>
        <w:t xml:space="preserve"> </w:t>
      </w:r>
      <w:r w:rsidRPr="003A51AC">
        <w:t>мира.</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i/>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жизни</w:t>
      </w:r>
      <w:r w:rsidRPr="003A51AC">
        <w:rPr>
          <w:spacing w:val="1"/>
        </w:rPr>
        <w:t xml:space="preserve"> </w:t>
      </w:r>
      <w:r w:rsidRPr="003A51AC">
        <w:t>отмечается</w:t>
      </w:r>
      <w:r w:rsidRPr="003A51AC">
        <w:rPr>
          <w:spacing w:val="1"/>
        </w:rPr>
        <w:t xml:space="preserve"> </w:t>
      </w:r>
      <w:r w:rsidRPr="003A51AC">
        <w:t>существенное</w:t>
      </w:r>
      <w:r w:rsidRPr="003A51AC">
        <w:rPr>
          <w:spacing w:val="1"/>
        </w:rPr>
        <w:t xml:space="preserve"> </w:t>
      </w:r>
      <w:r w:rsidRPr="003A51AC">
        <w:t>расширение</w:t>
      </w:r>
      <w:r w:rsidRPr="003A51AC">
        <w:rPr>
          <w:spacing w:val="1"/>
        </w:rPr>
        <w:t xml:space="preserve"> </w:t>
      </w:r>
      <w:r w:rsidRPr="003A51AC">
        <w:t>регулятивных</w:t>
      </w:r>
      <w:r w:rsidRPr="003A51AC">
        <w:rPr>
          <w:spacing w:val="1"/>
        </w:rPr>
        <w:t xml:space="preserve"> </w:t>
      </w:r>
      <w:r w:rsidRPr="003A51AC">
        <w:t>способностей</w:t>
      </w:r>
      <w:r w:rsidRPr="003A51AC">
        <w:rPr>
          <w:spacing w:val="1"/>
        </w:rPr>
        <w:t xml:space="preserve"> </w:t>
      </w:r>
      <w:r w:rsidRPr="003A51AC">
        <w:t>поведения,</w:t>
      </w:r>
      <w:r w:rsidRPr="003A51AC">
        <w:rPr>
          <w:spacing w:val="1"/>
        </w:rPr>
        <w:t xml:space="preserve"> </w:t>
      </w:r>
      <w:r w:rsidRPr="003A51AC">
        <w:t>за</w:t>
      </w:r>
      <w:r w:rsidRPr="003A51AC">
        <w:rPr>
          <w:spacing w:val="1"/>
        </w:rPr>
        <w:t xml:space="preserve"> </w:t>
      </w:r>
      <w:r w:rsidRPr="003A51AC">
        <w:t>счет</w:t>
      </w:r>
      <w:r w:rsidRPr="003A51AC">
        <w:rPr>
          <w:spacing w:val="1"/>
        </w:rPr>
        <w:t xml:space="preserve"> </w:t>
      </w:r>
      <w:r w:rsidRPr="003A51AC">
        <w:t>усложнения</w:t>
      </w:r>
      <w:r w:rsidRPr="003A51AC">
        <w:rPr>
          <w:spacing w:val="1"/>
        </w:rPr>
        <w:t xml:space="preserve"> </w:t>
      </w:r>
      <w:r w:rsidRPr="003A51AC">
        <w:t>системы</w:t>
      </w:r>
      <w:r w:rsidRPr="003A51AC">
        <w:rPr>
          <w:spacing w:val="1"/>
        </w:rPr>
        <w:t xml:space="preserve"> </w:t>
      </w:r>
      <w:r w:rsidRPr="003A51AC">
        <w:t>взаимоотнош</w:t>
      </w:r>
      <w:r w:rsidRPr="003A51AC">
        <w:t>е</w:t>
      </w:r>
      <w:r w:rsidRPr="003A51AC">
        <w:t>ний</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Творческая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имеет</w:t>
      </w:r>
      <w:r w:rsidRPr="003A51AC">
        <w:rPr>
          <w:spacing w:val="1"/>
        </w:rPr>
        <w:t xml:space="preserve"> </w:t>
      </w:r>
      <w:r w:rsidRPr="003A51AC">
        <w:t>сложную стру</w:t>
      </w:r>
      <w:r w:rsidRPr="003A51AC">
        <w:t>к</w:t>
      </w:r>
      <w:r w:rsidRPr="003A51AC">
        <w:t>туру. В игре могут принимать участие несколько детей (до 5-6 человек). Дети</w:t>
      </w:r>
      <w:r w:rsidRPr="003A51AC">
        <w:rPr>
          <w:spacing w:val="1"/>
        </w:rPr>
        <w:t xml:space="preserve"> </w:t>
      </w:r>
      <w:r w:rsidRPr="003A51AC">
        <w:t>шестого</w:t>
      </w:r>
      <w:r w:rsidRPr="003A51AC">
        <w:rPr>
          <w:spacing w:val="1"/>
        </w:rPr>
        <w:t xml:space="preserve"> </w:t>
      </w:r>
      <w:r w:rsidRPr="003A51AC">
        <w:t>года</w:t>
      </w:r>
      <w:r w:rsidRPr="003A51AC">
        <w:rPr>
          <w:spacing w:val="1"/>
        </w:rPr>
        <w:t xml:space="preserve"> </w:t>
      </w:r>
      <w:r w:rsidRPr="003A51AC">
        <w:t>жи</w:t>
      </w:r>
      <w:r w:rsidRPr="003A51AC">
        <w:t>з</w:t>
      </w:r>
      <w:r w:rsidRPr="003A51AC">
        <w:t>ни</w:t>
      </w:r>
      <w:r w:rsidRPr="003A51AC">
        <w:rPr>
          <w:spacing w:val="1"/>
        </w:rPr>
        <w:t xml:space="preserve"> </w:t>
      </w:r>
      <w:r w:rsidRPr="003A51AC">
        <w:t>могут</w:t>
      </w:r>
      <w:r w:rsidRPr="003A51AC">
        <w:rPr>
          <w:spacing w:val="1"/>
        </w:rPr>
        <w:t xml:space="preserve"> </w:t>
      </w:r>
      <w:r w:rsidRPr="003A51AC">
        <w:t>планировать</w:t>
      </w:r>
      <w:r w:rsidRPr="003A51AC">
        <w:rPr>
          <w:spacing w:val="1"/>
        </w:rPr>
        <w:t xml:space="preserve"> </w:t>
      </w:r>
      <w:r w:rsidRPr="003A51AC">
        <w:t>и</w:t>
      </w:r>
      <w:r w:rsidRPr="003A51AC">
        <w:rPr>
          <w:spacing w:val="1"/>
        </w:rPr>
        <w:t xml:space="preserve"> </w:t>
      </w:r>
      <w:r w:rsidRPr="003A51AC">
        <w:t>распределять</w:t>
      </w:r>
      <w:r w:rsidRPr="003A51AC">
        <w:rPr>
          <w:spacing w:val="1"/>
        </w:rPr>
        <w:t xml:space="preserve"> </w:t>
      </w:r>
      <w:r w:rsidRPr="003A51AC">
        <w:t>роли</w:t>
      </w:r>
      <w:r w:rsidRPr="003A51AC">
        <w:rPr>
          <w:spacing w:val="1"/>
        </w:rPr>
        <w:t xml:space="preserve"> </w:t>
      </w:r>
      <w:r w:rsidRPr="003A51AC">
        <w:t>до</w:t>
      </w:r>
      <w:r w:rsidRPr="003A51AC">
        <w:rPr>
          <w:spacing w:val="1"/>
        </w:rPr>
        <w:t xml:space="preserve"> </w:t>
      </w:r>
      <w:r w:rsidRPr="003A51AC">
        <w:t>начала</w:t>
      </w:r>
      <w:r w:rsidRPr="003A51AC">
        <w:rPr>
          <w:spacing w:val="1"/>
        </w:rPr>
        <w:t xml:space="preserve"> </w:t>
      </w:r>
      <w:r w:rsidRPr="003A51AC">
        <w:t>игры</w:t>
      </w:r>
      <w:r w:rsidRPr="003A51AC">
        <w:rPr>
          <w:spacing w:val="1"/>
        </w:rPr>
        <w:t xml:space="preserve"> </w:t>
      </w:r>
      <w:r w:rsidRPr="003A51AC">
        <w:t>и</w:t>
      </w:r>
      <w:r w:rsidRPr="003A51AC">
        <w:rPr>
          <w:spacing w:val="1"/>
        </w:rPr>
        <w:t xml:space="preserve"> </w:t>
      </w:r>
      <w:r w:rsidRPr="003A51AC">
        <w:t>строят</w:t>
      </w:r>
      <w:r w:rsidRPr="003A51AC">
        <w:rPr>
          <w:spacing w:val="1"/>
        </w:rPr>
        <w:t xml:space="preserve"> </w:t>
      </w:r>
      <w:r w:rsidRPr="003A51AC">
        <w:t>свое</w:t>
      </w:r>
      <w:r w:rsidRPr="003A51AC">
        <w:rPr>
          <w:spacing w:val="1"/>
        </w:rPr>
        <w:t xml:space="preserve"> </w:t>
      </w:r>
      <w:r w:rsidRPr="003A51AC">
        <w:t>поведение,</w:t>
      </w:r>
      <w:r w:rsidRPr="003A51AC">
        <w:rPr>
          <w:spacing w:val="1"/>
        </w:rPr>
        <w:t xml:space="preserve"> </w:t>
      </w:r>
      <w:r w:rsidRPr="003A51AC">
        <w:t>придержив</w:t>
      </w:r>
      <w:r w:rsidRPr="003A51AC">
        <w:t>а</w:t>
      </w:r>
      <w:r w:rsidRPr="003A51AC">
        <w:t>ясь</w:t>
      </w:r>
      <w:r w:rsidRPr="003A51AC">
        <w:rPr>
          <w:spacing w:val="1"/>
        </w:rPr>
        <w:t xml:space="preserve"> </w:t>
      </w:r>
      <w:r w:rsidRPr="003A51AC">
        <w:t>роли.</w:t>
      </w:r>
      <w:r w:rsidRPr="003A51AC">
        <w:rPr>
          <w:spacing w:val="1"/>
        </w:rPr>
        <w:t xml:space="preserve"> </w:t>
      </w:r>
      <w:r w:rsidRPr="003A51AC">
        <w:t>Игровое</w:t>
      </w:r>
      <w:r w:rsidRPr="003A51AC">
        <w:rPr>
          <w:spacing w:val="1"/>
        </w:rPr>
        <w:t xml:space="preserve"> </w:t>
      </w:r>
      <w:r w:rsidRPr="003A51AC">
        <w:t>взаимодействие</w:t>
      </w:r>
      <w:r w:rsidRPr="003A51AC">
        <w:rPr>
          <w:spacing w:val="1"/>
        </w:rPr>
        <w:t xml:space="preserve"> </w:t>
      </w:r>
      <w:r w:rsidRPr="003A51AC">
        <w:t>сопровождается</w:t>
      </w:r>
      <w:r w:rsidRPr="003A51AC">
        <w:rPr>
          <w:spacing w:val="1"/>
        </w:rPr>
        <w:t xml:space="preserve"> </w:t>
      </w:r>
      <w:r w:rsidRPr="003A51AC">
        <w:t>речью,</w:t>
      </w:r>
      <w:r w:rsidRPr="003A51AC">
        <w:rPr>
          <w:spacing w:val="1"/>
        </w:rPr>
        <w:t xml:space="preserve"> </w:t>
      </w:r>
      <w:r w:rsidRPr="003A51AC">
        <w:t>соответствующей</w:t>
      </w:r>
      <w:r w:rsidRPr="003A51AC">
        <w:rPr>
          <w:spacing w:val="1"/>
        </w:rPr>
        <w:t xml:space="preserve"> </w:t>
      </w:r>
      <w:r w:rsidRPr="003A51AC">
        <w:t>взятой</w:t>
      </w:r>
      <w:r w:rsidRPr="003A51AC">
        <w:rPr>
          <w:spacing w:val="1"/>
        </w:rPr>
        <w:t xml:space="preserve"> </w:t>
      </w:r>
      <w:r w:rsidRPr="003A51AC">
        <w:t>роли</w:t>
      </w:r>
      <w:r w:rsidRPr="003A51AC">
        <w:rPr>
          <w:spacing w:val="1"/>
        </w:rPr>
        <w:t xml:space="preserve"> </w:t>
      </w:r>
      <w:r w:rsidRPr="003A51AC">
        <w:t>по</w:t>
      </w:r>
      <w:r w:rsidRPr="003A51AC">
        <w:rPr>
          <w:spacing w:val="1"/>
        </w:rPr>
        <w:t xml:space="preserve"> </w:t>
      </w:r>
      <w:r w:rsidRPr="003A51AC">
        <w:t>с</w:t>
      </w:r>
      <w:r w:rsidRPr="003A51AC">
        <w:t>о</w:t>
      </w:r>
      <w:r w:rsidRPr="003A51AC">
        <w:t>держанию</w:t>
      </w:r>
      <w:r w:rsidRPr="003A51AC">
        <w:rPr>
          <w:spacing w:val="1"/>
        </w:rPr>
        <w:t xml:space="preserve"> </w:t>
      </w:r>
      <w:r w:rsidRPr="003A51AC">
        <w:t>и</w:t>
      </w:r>
      <w:r w:rsidRPr="003A51AC">
        <w:rPr>
          <w:spacing w:val="1"/>
        </w:rPr>
        <w:t xml:space="preserve"> </w:t>
      </w:r>
      <w:r w:rsidRPr="003A51AC">
        <w:t>интонационно.</w:t>
      </w:r>
      <w:r w:rsidRPr="003A51AC">
        <w:rPr>
          <w:spacing w:val="1"/>
        </w:rPr>
        <w:t xml:space="preserve"> </w:t>
      </w:r>
      <w:r w:rsidRPr="003A51AC">
        <w:t>Нарушение</w:t>
      </w:r>
      <w:r w:rsidRPr="003A51AC">
        <w:rPr>
          <w:spacing w:val="1"/>
        </w:rPr>
        <w:t xml:space="preserve"> </w:t>
      </w:r>
      <w:r w:rsidRPr="003A51AC">
        <w:t>логики</w:t>
      </w:r>
      <w:r w:rsidRPr="003A51AC">
        <w:rPr>
          <w:spacing w:val="1"/>
        </w:rPr>
        <w:t xml:space="preserve"> </w:t>
      </w:r>
      <w:r w:rsidRPr="003A51AC">
        <w:t>игры</w:t>
      </w:r>
      <w:r w:rsidRPr="003A51AC">
        <w:rPr>
          <w:spacing w:val="1"/>
        </w:rPr>
        <w:t xml:space="preserve"> </w:t>
      </w:r>
      <w:r w:rsidRPr="003A51AC">
        <w:t>не</w:t>
      </w:r>
      <w:r w:rsidRPr="003A51AC">
        <w:rPr>
          <w:spacing w:val="1"/>
        </w:rPr>
        <w:t xml:space="preserve"> </w:t>
      </w:r>
      <w:r w:rsidRPr="003A51AC">
        <w:t>принимается и обосновывается. При ра</w:t>
      </w:r>
      <w:r w:rsidRPr="003A51AC">
        <w:t>с</w:t>
      </w:r>
      <w:r w:rsidRPr="003A51AC">
        <w:t>пределении ролей могут возникать конфликты, связанные</w:t>
      </w:r>
      <w:r w:rsidRPr="003A51AC">
        <w:rPr>
          <w:spacing w:val="1"/>
        </w:rPr>
        <w:t xml:space="preserve"> </w:t>
      </w:r>
      <w:r w:rsidRPr="003A51AC">
        <w:t>с субординацией ролевого поведения, а также нарушением правил. Сюжеты игр становятся более</w:t>
      </w:r>
      <w:r w:rsidRPr="003A51AC">
        <w:rPr>
          <w:spacing w:val="1"/>
        </w:rPr>
        <w:t xml:space="preserve"> </w:t>
      </w:r>
      <w:r w:rsidRPr="003A51AC">
        <w:t>разнообразными,</w:t>
      </w:r>
      <w:r w:rsidRPr="003A51AC">
        <w:rPr>
          <w:spacing w:val="-1"/>
        </w:rPr>
        <w:t xml:space="preserve"> </w:t>
      </w:r>
      <w:r w:rsidRPr="003A51AC">
        <w:t>содержание</w:t>
      </w:r>
      <w:r w:rsidRPr="003A51AC">
        <w:rPr>
          <w:spacing w:val="-2"/>
        </w:rPr>
        <w:t xml:space="preserve"> </w:t>
      </w:r>
      <w:r w:rsidRPr="003A51AC">
        <w:t>игр</w:t>
      </w:r>
      <w:r w:rsidRPr="003A51AC">
        <w:rPr>
          <w:spacing w:val="-1"/>
        </w:rPr>
        <w:t xml:space="preserve"> </w:t>
      </w:r>
      <w:r w:rsidRPr="003A51AC">
        <w:t>о</w:t>
      </w:r>
      <w:r w:rsidRPr="003A51AC">
        <w:t>п</w:t>
      </w:r>
      <w:r w:rsidRPr="003A51AC">
        <w:t>ределяется</w:t>
      </w:r>
      <w:r w:rsidRPr="003A51AC">
        <w:rPr>
          <w:spacing w:val="-1"/>
        </w:rPr>
        <w:t xml:space="preserve"> </w:t>
      </w:r>
      <w:r w:rsidRPr="003A51AC">
        <w:t>логикой</w:t>
      </w:r>
      <w:r w:rsidRPr="003A51AC">
        <w:rPr>
          <w:spacing w:val="-3"/>
        </w:rPr>
        <w:t xml:space="preserve"> </w:t>
      </w:r>
      <w:r w:rsidRPr="003A51AC">
        <w:t>игры</w:t>
      </w:r>
      <w:r w:rsidRPr="003A51AC">
        <w:rPr>
          <w:spacing w:val="-1"/>
        </w:rPr>
        <w:t xml:space="preserve"> </w:t>
      </w:r>
      <w:r w:rsidRPr="003A51AC">
        <w:t>и</w:t>
      </w:r>
      <w:r w:rsidRPr="003A51AC">
        <w:rPr>
          <w:spacing w:val="-2"/>
        </w:rPr>
        <w:t xml:space="preserve"> </w:t>
      </w:r>
      <w:r w:rsidRPr="003A51AC">
        <w:t>системой правил.</w:t>
      </w:r>
    </w:p>
    <w:p w:rsidR="00B44E87" w:rsidRPr="003A51AC" w:rsidRDefault="00B44E87" w:rsidP="00E22A07">
      <w:pPr>
        <w:pStyle w:val="aa"/>
        <w:ind w:left="0" w:firstLine="709"/>
      </w:pPr>
      <w:r w:rsidRPr="003A51AC">
        <w:t>Интенсивно</w:t>
      </w:r>
      <w:r w:rsidRPr="003A51AC">
        <w:rPr>
          <w:spacing w:val="1"/>
        </w:rPr>
        <w:t xml:space="preserve"> </w:t>
      </w:r>
      <w:r w:rsidRPr="003A51AC">
        <w:t>развиваются</w:t>
      </w:r>
      <w:r w:rsidRPr="003A51AC">
        <w:rPr>
          <w:spacing w:val="1"/>
        </w:rPr>
        <w:t xml:space="preserve"> </w:t>
      </w: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которые</w:t>
      </w:r>
      <w:r w:rsidRPr="003A51AC">
        <w:rPr>
          <w:spacing w:val="1"/>
        </w:rPr>
        <w:t xml:space="preserve"> </w:t>
      </w:r>
      <w:r w:rsidRPr="003A51AC">
        <w:t>способствуют</w:t>
      </w:r>
      <w:r w:rsidRPr="003A51AC">
        <w:rPr>
          <w:spacing w:val="1"/>
        </w:rPr>
        <w:t xml:space="preserve"> </w:t>
      </w:r>
      <w:r w:rsidRPr="003A51AC">
        <w:t>разв</w:t>
      </w:r>
      <w:r w:rsidRPr="003A51AC">
        <w:t>и</w:t>
      </w:r>
      <w:r w:rsidRPr="003A51AC">
        <w:t>тию</w:t>
      </w:r>
      <w:r w:rsidRPr="003A51AC">
        <w:rPr>
          <w:spacing w:val="-3"/>
        </w:rPr>
        <w:t xml:space="preserve"> </w:t>
      </w:r>
      <w:r w:rsidRPr="003A51AC">
        <w:t>творческого воображения и</w:t>
      </w:r>
      <w:r w:rsidRPr="003A51AC">
        <w:rPr>
          <w:spacing w:val="-1"/>
        </w:rPr>
        <w:t xml:space="preserve"> </w:t>
      </w:r>
      <w:r w:rsidRPr="003A51AC">
        <w:t>самовыражения ребенка.</w:t>
      </w:r>
    </w:p>
    <w:p w:rsidR="00B44E87" w:rsidRPr="003A51AC" w:rsidRDefault="00B44E87" w:rsidP="00E22A07">
      <w:pPr>
        <w:pStyle w:val="aa"/>
        <w:ind w:left="0" w:firstLine="709"/>
      </w:pPr>
      <w:r w:rsidRPr="003A51AC">
        <w:t>Детям доступны рисование, конструирование, лепка, аппликация по образцу, условию и по</w:t>
      </w:r>
      <w:r w:rsidRPr="003A51AC">
        <w:rPr>
          <w:spacing w:val="1"/>
        </w:rPr>
        <w:t xml:space="preserve"> </w:t>
      </w:r>
      <w:r w:rsidRPr="003A51AC">
        <w:t>замыслу самого ребенка. Необходимо отметить, что сюжетно-ролевая игра и продуктивные виды</w:t>
      </w:r>
      <w:r w:rsidRPr="003A51AC">
        <w:rPr>
          <w:spacing w:val="1"/>
        </w:rPr>
        <w:t xml:space="preserve"> </w:t>
      </w:r>
      <w:r w:rsidRPr="003A51AC">
        <w:t>деятельности</w:t>
      </w:r>
      <w:r w:rsidRPr="003A51AC">
        <w:rPr>
          <w:spacing w:val="1"/>
        </w:rPr>
        <w:t xml:space="preserve"> </w:t>
      </w:r>
      <w:r w:rsidRPr="003A51AC">
        <w:t>в</w:t>
      </w:r>
      <w:r w:rsidRPr="003A51AC">
        <w:rPr>
          <w:spacing w:val="1"/>
        </w:rPr>
        <w:t xml:space="preserve"> </w:t>
      </w:r>
      <w:r w:rsidRPr="003A51AC">
        <w:t>пять-шесть</w:t>
      </w:r>
      <w:r w:rsidRPr="003A51AC">
        <w:rPr>
          <w:spacing w:val="1"/>
        </w:rPr>
        <w:t xml:space="preserve"> </w:t>
      </w:r>
      <w:r w:rsidRPr="003A51AC">
        <w:t>лет</w:t>
      </w:r>
      <w:r w:rsidRPr="003A51AC">
        <w:rPr>
          <w:spacing w:val="1"/>
        </w:rPr>
        <w:t xml:space="preserve"> </w:t>
      </w:r>
      <w:r w:rsidRPr="003A51AC">
        <w:t>приобретают</w:t>
      </w:r>
      <w:r w:rsidRPr="003A51AC">
        <w:rPr>
          <w:spacing w:val="1"/>
        </w:rPr>
        <w:t xml:space="preserve"> </w:t>
      </w:r>
      <w:r w:rsidRPr="003A51AC">
        <w:t>целостные</w:t>
      </w:r>
      <w:r w:rsidRPr="003A51AC">
        <w:rPr>
          <w:spacing w:val="1"/>
        </w:rPr>
        <w:t xml:space="preserve"> </w:t>
      </w:r>
      <w:r w:rsidRPr="003A51AC">
        <w:t>формы</w:t>
      </w:r>
      <w:r w:rsidRPr="003A51AC">
        <w:rPr>
          <w:spacing w:val="1"/>
        </w:rPr>
        <w:t xml:space="preserve"> </w:t>
      </w:r>
      <w:r w:rsidRPr="003A51AC">
        <w:t>поведения,</w:t>
      </w:r>
      <w:r w:rsidRPr="003A51AC">
        <w:rPr>
          <w:spacing w:val="1"/>
        </w:rPr>
        <w:t xml:space="preserve"> </w:t>
      </w:r>
      <w:r w:rsidRPr="003A51AC">
        <w:t>где</w:t>
      </w:r>
      <w:r w:rsidRPr="003A51AC">
        <w:rPr>
          <w:spacing w:val="1"/>
        </w:rPr>
        <w:t xml:space="preserve"> </w:t>
      </w:r>
      <w:r w:rsidRPr="003A51AC">
        <w:t>требуется</w:t>
      </w:r>
      <w:r w:rsidRPr="003A51AC">
        <w:rPr>
          <w:spacing w:val="-57"/>
        </w:rPr>
        <w:t xml:space="preserve"> </w:t>
      </w:r>
      <w:r w:rsidRPr="003A51AC">
        <w:t>ц</w:t>
      </w:r>
      <w:r w:rsidRPr="003A51AC">
        <w:t>е</w:t>
      </w:r>
      <w:r w:rsidRPr="003A51AC">
        <w:t>леполагание,</w:t>
      </w:r>
      <w:r w:rsidRPr="003A51AC">
        <w:rPr>
          <w:spacing w:val="1"/>
        </w:rPr>
        <w:t xml:space="preserve"> </w:t>
      </w:r>
      <w:r w:rsidRPr="003A51AC">
        <w:t>планирование</w:t>
      </w:r>
      <w:r w:rsidRPr="003A51AC">
        <w:rPr>
          <w:spacing w:val="1"/>
        </w:rPr>
        <w:t xml:space="preserve"> </w:t>
      </w:r>
      <w:r w:rsidRPr="003A51AC">
        <w:t>деятельности,</w:t>
      </w:r>
      <w:r w:rsidRPr="003A51AC">
        <w:rPr>
          <w:spacing w:val="1"/>
        </w:rPr>
        <w:t xml:space="preserve"> </w:t>
      </w:r>
      <w:r w:rsidRPr="003A51AC">
        <w:t>осуществление</w:t>
      </w:r>
      <w:r w:rsidRPr="003A51AC">
        <w:rPr>
          <w:spacing w:val="1"/>
        </w:rPr>
        <w:t xml:space="preserve"> </w:t>
      </w:r>
      <w:r w:rsidRPr="003A51AC">
        <w:t>действий,</w:t>
      </w:r>
      <w:r w:rsidRPr="003A51AC">
        <w:rPr>
          <w:spacing w:val="1"/>
        </w:rPr>
        <w:t xml:space="preserve"> </w:t>
      </w:r>
      <w:r w:rsidRPr="003A51AC">
        <w:t>контроль</w:t>
      </w:r>
      <w:r w:rsidRPr="003A51AC">
        <w:rPr>
          <w:spacing w:val="1"/>
        </w:rPr>
        <w:t xml:space="preserve"> </w:t>
      </w:r>
      <w:r w:rsidRPr="003A51AC">
        <w:t>и</w:t>
      </w:r>
      <w:r w:rsidRPr="003A51AC">
        <w:rPr>
          <w:spacing w:val="1"/>
        </w:rPr>
        <w:t xml:space="preserve"> </w:t>
      </w:r>
      <w:r w:rsidRPr="003A51AC">
        <w:t>оценка.</w:t>
      </w:r>
      <w:r w:rsidRPr="003A51AC">
        <w:rPr>
          <w:spacing w:val="1"/>
        </w:rPr>
        <w:t xml:space="preserve"> </w:t>
      </w:r>
      <w:r w:rsidRPr="003A51AC">
        <w:t>Проду</w:t>
      </w:r>
      <w:r w:rsidRPr="003A51AC">
        <w:t>к</w:t>
      </w:r>
      <w:r w:rsidRPr="003A51AC">
        <w:t>тивные</w:t>
      </w:r>
      <w:r w:rsidRPr="003A51AC">
        <w:rPr>
          <w:spacing w:val="-3"/>
        </w:rPr>
        <w:t xml:space="preserve"> </w:t>
      </w:r>
      <w:r w:rsidRPr="003A51AC">
        <w:t>виды</w:t>
      </w:r>
      <w:r w:rsidRPr="003A51AC">
        <w:rPr>
          <w:spacing w:val="-1"/>
        </w:rPr>
        <w:t xml:space="preserve"> </w:t>
      </w:r>
      <w:r w:rsidRPr="003A51AC">
        <w:t>деятельности могут</w:t>
      </w:r>
      <w:r w:rsidRPr="003A51AC">
        <w:rPr>
          <w:spacing w:val="-1"/>
        </w:rPr>
        <w:t xml:space="preserve"> </w:t>
      </w:r>
      <w:r w:rsidRPr="003A51AC">
        <w:t>осуществляться в</w:t>
      </w:r>
      <w:r w:rsidRPr="003A51AC">
        <w:rPr>
          <w:spacing w:val="-2"/>
        </w:rPr>
        <w:t xml:space="preserve"> </w:t>
      </w:r>
      <w:r w:rsidRPr="003A51AC">
        <w:t>ходе</w:t>
      </w:r>
      <w:r w:rsidRPr="003A51AC">
        <w:rPr>
          <w:spacing w:val="-2"/>
        </w:rPr>
        <w:t xml:space="preserve"> </w:t>
      </w:r>
      <w:r w:rsidRPr="003A51AC">
        <w:t>совместной</w:t>
      </w:r>
      <w:r w:rsidRPr="003A51AC">
        <w:rPr>
          <w:spacing w:val="-1"/>
        </w:rPr>
        <w:t xml:space="preserve"> </w:t>
      </w:r>
      <w:r w:rsidRPr="003A51AC">
        <w:t>деятельности.</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i/>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формируются</w:t>
      </w:r>
      <w:r w:rsidRPr="003A51AC">
        <w:rPr>
          <w:spacing w:val="1"/>
        </w:rPr>
        <w:t xml:space="preserve"> </w:t>
      </w:r>
      <w:r w:rsidRPr="003A51AC">
        <w:t>вн</w:t>
      </w:r>
      <w:r w:rsidRPr="003A51AC">
        <w:t>е</w:t>
      </w:r>
      <w:r w:rsidRPr="003A51AC">
        <w:t>ситуативно-познавательная и внеситуативно-личностная форма общения. У детей формируется</w:t>
      </w:r>
      <w:r w:rsidRPr="003A51AC">
        <w:rPr>
          <w:spacing w:val="-57"/>
        </w:rPr>
        <w:t xml:space="preserve"> </w:t>
      </w:r>
      <w:r w:rsidRPr="003A51AC">
        <w:t>потребность</w:t>
      </w:r>
      <w:r w:rsidRPr="003A51AC">
        <w:rPr>
          <w:spacing w:val="1"/>
        </w:rPr>
        <w:t xml:space="preserve"> </w:t>
      </w:r>
      <w:r w:rsidRPr="003A51AC">
        <w:t>в</w:t>
      </w:r>
      <w:r w:rsidRPr="003A51AC">
        <w:rPr>
          <w:spacing w:val="1"/>
        </w:rPr>
        <w:t xml:space="preserve"> </w:t>
      </w:r>
      <w:r w:rsidRPr="003A51AC">
        <w:t>самоутверждении</w:t>
      </w:r>
      <w:r w:rsidRPr="003A51AC">
        <w:rPr>
          <w:spacing w:val="1"/>
        </w:rPr>
        <w:t xml:space="preserve"> </w:t>
      </w:r>
      <w:r w:rsidRPr="003A51AC">
        <w:t>через</w:t>
      </w:r>
      <w:r w:rsidRPr="003A51AC">
        <w:rPr>
          <w:spacing w:val="1"/>
        </w:rPr>
        <w:t xml:space="preserve"> </w:t>
      </w:r>
      <w:r w:rsidRPr="003A51AC">
        <w:t>возможность</w:t>
      </w:r>
      <w:r w:rsidRPr="003A51AC">
        <w:rPr>
          <w:spacing w:val="1"/>
        </w:rPr>
        <w:t xml:space="preserve"> </w:t>
      </w:r>
      <w:r w:rsidRPr="003A51AC">
        <w:t>соответствовать</w:t>
      </w:r>
      <w:r w:rsidRPr="003A51AC">
        <w:rPr>
          <w:spacing w:val="1"/>
        </w:rPr>
        <w:t xml:space="preserve"> </w:t>
      </w:r>
      <w:r w:rsidRPr="003A51AC">
        <w:t>нормам,</w:t>
      </w:r>
      <w:r w:rsidRPr="003A51AC">
        <w:rPr>
          <w:spacing w:val="1"/>
        </w:rPr>
        <w:t xml:space="preserve"> </w:t>
      </w:r>
      <w:r w:rsidRPr="003A51AC">
        <w:t>правилам,</w:t>
      </w:r>
      <w:r w:rsidRPr="003A51AC">
        <w:rPr>
          <w:spacing w:val="1"/>
        </w:rPr>
        <w:t xml:space="preserve"> </w:t>
      </w:r>
      <w:r w:rsidRPr="003A51AC">
        <w:t>ожид</w:t>
      </w:r>
      <w:r w:rsidRPr="003A51AC">
        <w:t>а</w:t>
      </w:r>
      <w:r w:rsidRPr="003A51AC">
        <w:t>ниям,</w:t>
      </w:r>
      <w:r w:rsidRPr="003A51AC">
        <w:rPr>
          <w:spacing w:val="1"/>
        </w:rPr>
        <w:t xml:space="preserve"> </w:t>
      </w:r>
      <w:r w:rsidRPr="003A51AC">
        <w:t>транслируемым</w:t>
      </w:r>
      <w:r w:rsidRPr="003A51AC">
        <w:rPr>
          <w:spacing w:val="1"/>
        </w:rPr>
        <w:t xml:space="preserve"> </w:t>
      </w:r>
      <w:r w:rsidRPr="003A51AC">
        <w:t>со</w:t>
      </w:r>
      <w:r w:rsidRPr="003A51AC">
        <w:rPr>
          <w:spacing w:val="1"/>
        </w:rPr>
        <w:t xml:space="preserve"> </w:t>
      </w:r>
      <w:r w:rsidRPr="003A51AC">
        <w:t>стороны</w:t>
      </w:r>
      <w:r w:rsidRPr="003A51AC">
        <w:rPr>
          <w:spacing w:val="1"/>
        </w:rPr>
        <w:t xml:space="preserve"> </w:t>
      </w:r>
      <w:r w:rsidRPr="003A51AC">
        <w:t>взрослых.</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начинает</w:t>
      </w:r>
      <w:r w:rsidRPr="003A51AC">
        <w:rPr>
          <w:spacing w:val="1"/>
        </w:rPr>
        <w:t xml:space="preserve"> </w:t>
      </w:r>
      <w:r w:rsidRPr="003A51AC">
        <w:t>формироваться</w:t>
      </w:r>
      <w:r w:rsidRPr="003A51AC">
        <w:rPr>
          <w:spacing w:val="1"/>
        </w:rPr>
        <w:t xml:space="preserve"> </w:t>
      </w:r>
      <w:r w:rsidRPr="003A51AC">
        <w:t>внес</w:t>
      </w:r>
      <w:r w:rsidRPr="003A51AC">
        <w:t>и</w:t>
      </w:r>
      <w:r w:rsidRPr="003A51AC">
        <w:t>туативно-деловая форма общения, что определяется возрастающим интересом к личности</w:t>
      </w:r>
      <w:r w:rsidRPr="003A51AC">
        <w:rPr>
          <w:spacing w:val="1"/>
        </w:rPr>
        <w:t xml:space="preserve"> </w:t>
      </w:r>
      <w:r w:rsidRPr="003A51AC">
        <w:t>све</w:t>
      </w:r>
      <w:r w:rsidRPr="003A51AC">
        <w:t>р</w:t>
      </w:r>
      <w:r w:rsidRPr="003A51AC">
        <w:t>стника, появляются избирательные отношения, чувство привязанности к определенным детям,</w:t>
      </w:r>
      <w:r w:rsidRPr="003A51AC">
        <w:rPr>
          <w:spacing w:val="-57"/>
        </w:rPr>
        <w:t xml:space="preserve"> </w:t>
      </w:r>
      <w:r w:rsidRPr="003A51AC">
        <w:t>дружба.</w:t>
      </w:r>
      <w:r w:rsidRPr="003A51AC">
        <w:rPr>
          <w:spacing w:val="1"/>
        </w:rPr>
        <w:t xml:space="preserve"> </w:t>
      </w:r>
      <w:r w:rsidRPr="003A51AC">
        <w:t>Характер межличностных отношений отличает выраженный интерес по отношению к</w:t>
      </w:r>
      <w:r w:rsidRPr="003A51AC">
        <w:rPr>
          <w:spacing w:val="1"/>
        </w:rPr>
        <w:t xml:space="preserve"> </w:t>
      </w:r>
      <w:r w:rsidRPr="003A51AC">
        <w:t>сверстнику,</w:t>
      </w:r>
      <w:r w:rsidRPr="003A51AC">
        <w:rPr>
          <w:spacing w:val="1"/>
        </w:rPr>
        <w:t xml:space="preserve"> </w:t>
      </w:r>
      <w:r w:rsidRPr="003A51AC">
        <w:t>высокую</w:t>
      </w:r>
      <w:r w:rsidRPr="003A51AC">
        <w:rPr>
          <w:spacing w:val="1"/>
        </w:rPr>
        <w:t xml:space="preserve"> </w:t>
      </w:r>
      <w:r w:rsidRPr="003A51AC">
        <w:t>значимость</w:t>
      </w:r>
      <w:r w:rsidRPr="003A51AC">
        <w:rPr>
          <w:spacing w:val="1"/>
        </w:rPr>
        <w:t xml:space="preserve"> </w:t>
      </w:r>
      <w:r w:rsidRPr="003A51AC">
        <w:t>сверстника,</w:t>
      </w:r>
      <w:r w:rsidRPr="003A51AC">
        <w:rPr>
          <w:spacing w:val="1"/>
        </w:rPr>
        <w:t xml:space="preserve"> </w:t>
      </w:r>
      <w:r w:rsidRPr="003A51AC">
        <w:t>возрастанием</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t>поведения.</w:t>
      </w:r>
      <w:r w:rsidRPr="003A51AC">
        <w:rPr>
          <w:spacing w:val="1"/>
        </w:rPr>
        <w:t xml:space="preserve"> </w:t>
      </w:r>
      <w:r w:rsidRPr="003A51AC">
        <w:t>Детские</w:t>
      </w:r>
      <w:r w:rsidRPr="003A51AC">
        <w:rPr>
          <w:spacing w:val="-2"/>
        </w:rPr>
        <w:t xml:space="preserve"> </w:t>
      </w:r>
      <w:r w:rsidRPr="003A51AC">
        <w:t>группы</w:t>
      </w:r>
      <w:r w:rsidRPr="003A51AC">
        <w:rPr>
          <w:spacing w:val="-1"/>
        </w:rPr>
        <w:t xml:space="preserve"> </w:t>
      </w:r>
      <w:r w:rsidRPr="003A51AC">
        <w:t>характеризуются стабильной</w:t>
      </w:r>
      <w:r w:rsidRPr="003A51AC">
        <w:rPr>
          <w:spacing w:val="-3"/>
        </w:rPr>
        <w:t xml:space="preserve"> </w:t>
      </w:r>
      <w:r w:rsidRPr="003A51AC">
        <w:t>структурой</w:t>
      </w:r>
      <w:r w:rsidRPr="003A51AC">
        <w:rPr>
          <w:spacing w:val="-1"/>
        </w:rPr>
        <w:t xml:space="preserve"> </w:t>
      </w:r>
      <w:r w:rsidRPr="003A51AC">
        <w:t>взаимоотношений между</w:t>
      </w:r>
      <w:r w:rsidRPr="003A51AC">
        <w:rPr>
          <w:spacing w:val="-6"/>
        </w:rPr>
        <w:t xml:space="preserve"> </w:t>
      </w:r>
      <w:r w:rsidRPr="003A51AC">
        <w:t>детьми.</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В</w:t>
      </w:r>
      <w:r w:rsidRPr="003A51AC">
        <w:rPr>
          <w:spacing w:val="1"/>
        </w:rPr>
        <w:t xml:space="preserve"> </w:t>
      </w:r>
      <w:r w:rsidRPr="003A51AC">
        <w:t>период</w:t>
      </w:r>
      <w:r w:rsidRPr="003A51AC">
        <w:rPr>
          <w:spacing w:val="1"/>
        </w:rPr>
        <w:t xml:space="preserve"> </w:t>
      </w:r>
      <w:r w:rsidRPr="003A51AC">
        <w:t>от</w:t>
      </w:r>
      <w:r w:rsidRPr="003A51AC">
        <w:rPr>
          <w:spacing w:val="1"/>
        </w:rPr>
        <w:t xml:space="preserve"> </w:t>
      </w:r>
      <w:r w:rsidRPr="003A51AC">
        <w:t>пяти</w:t>
      </w:r>
      <w:r w:rsidRPr="003A51AC">
        <w:rPr>
          <w:spacing w:val="1"/>
        </w:rPr>
        <w:t xml:space="preserve"> </w:t>
      </w:r>
      <w:r w:rsidRPr="003A51AC">
        <w:t>до</w:t>
      </w:r>
      <w:r w:rsidRPr="003A51AC">
        <w:rPr>
          <w:spacing w:val="1"/>
        </w:rPr>
        <w:t xml:space="preserve"> </w:t>
      </w:r>
      <w:r w:rsidRPr="003A51AC">
        <w:t>шести</w:t>
      </w:r>
      <w:r w:rsidRPr="003A51AC">
        <w:rPr>
          <w:spacing w:val="1"/>
        </w:rPr>
        <w:t xml:space="preserve"> </w:t>
      </w:r>
      <w:r w:rsidRPr="003A51AC">
        <w:t>лет</w:t>
      </w:r>
      <w:r w:rsidRPr="003A51AC">
        <w:rPr>
          <w:spacing w:val="1"/>
        </w:rPr>
        <w:t xml:space="preserve"> </w:t>
      </w:r>
      <w:r w:rsidRPr="003A51AC">
        <w:t>начинают</w:t>
      </w:r>
      <w:r w:rsidRPr="003A51AC">
        <w:rPr>
          <w:spacing w:val="1"/>
        </w:rPr>
        <w:t xml:space="preserve"> </w:t>
      </w:r>
      <w:r w:rsidRPr="003A51AC">
        <w:t>формироваться</w:t>
      </w:r>
      <w:r w:rsidRPr="003A51AC">
        <w:rPr>
          <w:spacing w:val="1"/>
        </w:rPr>
        <w:t xml:space="preserve"> </w:t>
      </w:r>
      <w:r w:rsidRPr="003A51AC">
        <w:t>устойчивые</w:t>
      </w:r>
      <w:r w:rsidRPr="003A51AC">
        <w:rPr>
          <w:spacing w:val="-57"/>
        </w:rPr>
        <w:t xml:space="preserve"> </w:t>
      </w:r>
      <w:r w:rsidRPr="003A51AC">
        <w:t>представления о том, «что такое хорошо» и «что такое плохо», которые становятся внутренними</w:t>
      </w:r>
      <w:r w:rsidRPr="003A51AC">
        <w:rPr>
          <w:spacing w:val="1"/>
        </w:rPr>
        <w:t xml:space="preserve"> </w:t>
      </w:r>
      <w:r w:rsidRPr="003A51AC">
        <w:t>регуляторами поведения ребенка. Формируется произвольность поведения, социально значимые</w:t>
      </w:r>
      <w:r w:rsidRPr="003A51AC">
        <w:rPr>
          <w:spacing w:val="1"/>
        </w:rPr>
        <w:t xml:space="preserve"> </w:t>
      </w:r>
      <w:r w:rsidRPr="003A51AC">
        <w:t>мотивы</w:t>
      </w:r>
      <w:r w:rsidRPr="003A51AC">
        <w:rPr>
          <w:spacing w:val="-2"/>
        </w:rPr>
        <w:t xml:space="preserve"> </w:t>
      </w:r>
      <w:r w:rsidRPr="003A51AC">
        <w:t>начинают</w:t>
      </w:r>
      <w:r w:rsidRPr="003A51AC">
        <w:rPr>
          <w:spacing w:val="2"/>
        </w:rPr>
        <w:t xml:space="preserve"> </w:t>
      </w:r>
      <w:r w:rsidRPr="003A51AC">
        <w:t>управлять</w:t>
      </w:r>
      <w:r w:rsidRPr="003A51AC">
        <w:rPr>
          <w:spacing w:val="1"/>
        </w:rPr>
        <w:t xml:space="preserve"> </w:t>
      </w:r>
      <w:r w:rsidRPr="003A51AC">
        <w:t>личными</w:t>
      </w:r>
      <w:r w:rsidRPr="003A51AC">
        <w:rPr>
          <w:spacing w:val="-1"/>
        </w:rPr>
        <w:t xml:space="preserve"> </w:t>
      </w:r>
      <w:r w:rsidRPr="003A51AC">
        <w:t>мотивами.</w:t>
      </w:r>
    </w:p>
    <w:p w:rsidR="005C07AA"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первая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w:t>
      </w:r>
      <w:r w:rsidRPr="003A51AC">
        <w:t>е</w:t>
      </w:r>
      <w:r w:rsidRPr="003A51AC">
        <w:t>ренцированность</w:t>
      </w:r>
      <w:r w:rsidRPr="003A51AC">
        <w:rPr>
          <w:spacing w:val="1"/>
        </w:rPr>
        <w:t xml:space="preserve"> </w:t>
      </w:r>
      <w:r w:rsidRPr="003A51AC">
        <w:t>самооценки.</w:t>
      </w:r>
      <w:r w:rsidRPr="003A51AC">
        <w:rPr>
          <w:spacing w:val="1"/>
        </w:rPr>
        <w:t xml:space="preserve"> </w:t>
      </w:r>
      <w:r w:rsidRPr="003A51AC">
        <w:t>Преобладает</w:t>
      </w:r>
      <w:r w:rsidRPr="003A51AC">
        <w:rPr>
          <w:spacing w:val="1"/>
        </w:rPr>
        <w:t xml:space="preserve"> </w:t>
      </w:r>
      <w:r w:rsidRPr="003A51AC">
        <w:t>высокая,</w:t>
      </w:r>
      <w:r w:rsidRPr="003A51AC">
        <w:rPr>
          <w:spacing w:val="1"/>
        </w:rPr>
        <w:t xml:space="preserve"> </w:t>
      </w:r>
      <w:r w:rsidRPr="003A51AC">
        <w:t>неадекватная</w:t>
      </w:r>
      <w:r w:rsidRPr="003A51AC">
        <w:rPr>
          <w:spacing w:val="1"/>
        </w:rPr>
        <w:t xml:space="preserve"> </w:t>
      </w:r>
      <w:r w:rsidRPr="003A51AC">
        <w:t>самооценка.</w:t>
      </w:r>
      <w:r w:rsidRPr="003A51AC">
        <w:rPr>
          <w:spacing w:val="1"/>
        </w:rPr>
        <w:t xml:space="preserve"> </w:t>
      </w:r>
      <w:r w:rsidRPr="003A51AC">
        <w:t>Ребенок</w:t>
      </w:r>
      <w:r w:rsidRPr="003A51AC">
        <w:rPr>
          <w:spacing w:val="1"/>
        </w:rPr>
        <w:t xml:space="preserve"> </w:t>
      </w:r>
      <w:r w:rsidRPr="003A51AC">
        <w:t>стреми</w:t>
      </w:r>
      <w:r w:rsidRPr="003A51AC">
        <w:t>т</w:t>
      </w:r>
      <w:r w:rsidRPr="003A51AC">
        <w:t>ся</w:t>
      </w:r>
      <w:r w:rsidRPr="003A51AC">
        <w:rPr>
          <w:spacing w:val="-1"/>
        </w:rPr>
        <w:t xml:space="preserve"> </w:t>
      </w:r>
      <w:r w:rsidRPr="003A51AC">
        <w:t>к сохранению позитивной самооценки.</w:t>
      </w:r>
    </w:p>
    <w:p w:rsidR="00481FF8" w:rsidRPr="003A51AC" w:rsidRDefault="00481FF8" w:rsidP="00E22A07">
      <w:pPr>
        <w:pStyle w:val="aa"/>
        <w:ind w:left="0" w:firstLine="709"/>
      </w:pPr>
    </w:p>
    <w:p w:rsidR="00B44E87" w:rsidRPr="00481FF8" w:rsidRDefault="00481FF8" w:rsidP="00E22A07">
      <w:pPr>
        <w:pStyle w:val="aa"/>
        <w:ind w:left="0" w:firstLine="709"/>
      </w:pPr>
      <w:r w:rsidRPr="00481FF8">
        <w:t>1.</w:t>
      </w:r>
      <w:r w:rsidR="001B63F4">
        <w:t>5</w:t>
      </w:r>
      <w:r w:rsidRPr="00481FF8">
        <w:t>.3.4. ПОДГОТОВИТЕЛЬНАЯ</w:t>
      </w:r>
      <w:r w:rsidRPr="00481FF8">
        <w:rPr>
          <w:spacing w:val="-5"/>
        </w:rPr>
        <w:t xml:space="preserve"> </w:t>
      </w:r>
      <w:r w:rsidRPr="00481FF8">
        <w:t>К</w:t>
      </w:r>
      <w:r w:rsidRPr="00481FF8">
        <w:rPr>
          <w:spacing w:val="-3"/>
        </w:rPr>
        <w:t xml:space="preserve"> </w:t>
      </w:r>
      <w:r w:rsidRPr="00481FF8">
        <w:t>ШКОЛЕ</w:t>
      </w:r>
      <w:r w:rsidRPr="00481FF8">
        <w:rPr>
          <w:spacing w:val="-2"/>
        </w:rPr>
        <w:t xml:space="preserve"> </w:t>
      </w:r>
      <w:r w:rsidRPr="00481FF8">
        <w:t>ГРУППА (СЕДЬМОЙ</w:t>
      </w:r>
      <w:r w:rsidRPr="00481FF8">
        <w:rPr>
          <w:spacing w:val="-1"/>
        </w:rPr>
        <w:t xml:space="preserve"> </w:t>
      </w:r>
      <w:r w:rsidRPr="00481FF8">
        <w:t>ГОД</w:t>
      </w:r>
      <w:r w:rsidRPr="00481FF8">
        <w:rPr>
          <w:spacing w:val="-2"/>
        </w:rPr>
        <w:t xml:space="preserve"> </w:t>
      </w:r>
      <w:r w:rsidRPr="00481FF8">
        <w:t>ЖИЗНИ)</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Росто-весовые</w:t>
      </w:r>
      <w:r w:rsidRPr="003A51AC">
        <w:rPr>
          <w:rFonts w:ascii="Times New Roman" w:hAnsi="Times New Roman" w:cs="Times New Roman"/>
          <w:color w:val="auto"/>
          <w:spacing w:val="-3"/>
          <w:sz w:val="24"/>
          <w:szCs w:val="24"/>
        </w:rPr>
        <w:t xml:space="preserve"> </w:t>
      </w:r>
      <w:r w:rsidRPr="003A51AC">
        <w:rPr>
          <w:rFonts w:ascii="Times New Roman" w:hAnsi="Times New Roman" w:cs="Times New Roman"/>
          <w:color w:val="auto"/>
          <w:sz w:val="24"/>
          <w:szCs w:val="24"/>
        </w:rPr>
        <w:t>характеристики</w:t>
      </w:r>
    </w:p>
    <w:p w:rsidR="00B44E87" w:rsidRPr="003A51AC" w:rsidRDefault="00B44E87" w:rsidP="00E22A07">
      <w:pPr>
        <w:pStyle w:val="aa"/>
        <w:ind w:left="0" w:firstLine="709"/>
      </w:pPr>
      <w:r w:rsidRPr="003A51AC">
        <w:t>Средний вес мальчиков к семи годам достигает 24,9 кг, девочек – 24,7 кг. Средняя длина</w:t>
      </w:r>
      <w:r w:rsidRPr="003A51AC">
        <w:rPr>
          <w:spacing w:val="1"/>
        </w:rPr>
        <w:t xml:space="preserve"> </w:t>
      </w:r>
      <w:r w:rsidRPr="003A51AC">
        <w:t>тела у</w:t>
      </w:r>
      <w:r w:rsidRPr="003A51AC">
        <w:rPr>
          <w:spacing w:val="-3"/>
        </w:rPr>
        <w:t xml:space="preserve"> </w:t>
      </w:r>
      <w:r w:rsidRPr="003A51AC">
        <w:t>мальчиков к</w:t>
      </w:r>
      <w:r w:rsidRPr="003A51AC">
        <w:rPr>
          <w:spacing w:val="-1"/>
        </w:rPr>
        <w:t xml:space="preserve"> </w:t>
      </w:r>
      <w:r w:rsidRPr="003A51AC">
        <w:t>семи годам</w:t>
      </w:r>
      <w:r w:rsidRPr="003A51AC">
        <w:rPr>
          <w:spacing w:val="-1"/>
        </w:rPr>
        <w:t xml:space="preserve"> </w:t>
      </w:r>
      <w:r w:rsidRPr="003A51AC">
        <w:t>достигает</w:t>
      </w:r>
      <w:r w:rsidRPr="003A51AC">
        <w:rPr>
          <w:spacing w:val="3"/>
        </w:rPr>
        <w:t xml:space="preserve"> </w:t>
      </w:r>
      <w:r w:rsidRPr="003A51AC">
        <w:t>123,9,</w:t>
      </w:r>
      <w:r w:rsidRPr="003A51AC">
        <w:rPr>
          <w:spacing w:val="1"/>
        </w:rPr>
        <w:t xml:space="preserve"> </w:t>
      </w:r>
      <w:r w:rsidRPr="003A51AC">
        <w:t>у</w:t>
      </w:r>
      <w:r w:rsidRPr="003A51AC">
        <w:rPr>
          <w:spacing w:val="-5"/>
        </w:rPr>
        <w:t xml:space="preserve"> </w:t>
      </w:r>
      <w:r w:rsidRPr="003A51AC">
        <w:t>девочек</w:t>
      </w:r>
      <w:r w:rsidRPr="003A51AC">
        <w:rPr>
          <w:spacing w:val="1"/>
        </w:rPr>
        <w:t xml:space="preserve"> </w:t>
      </w:r>
      <w:r w:rsidRPr="003A51AC">
        <w:t>– 123,6</w:t>
      </w:r>
      <w:r w:rsidRPr="003A51AC">
        <w:rPr>
          <w:spacing w:val="-1"/>
        </w:rPr>
        <w:t xml:space="preserve"> </w:t>
      </w:r>
      <w:r w:rsidRPr="003A51AC">
        <w:t>см.</w:t>
      </w:r>
    </w:p>
    <w:p w:rsidR="00B44E87" w:rsidRPr="003A51AC" w:rsidRDefault="00B44E87" w:rsidP="00E22A07">
      <w:pPr>
        <w:pStyle w:val="aa"/>
        <w:ind w:left="0" w:firstLine="709"/>
      </w:pPr>
      <w:r w:rsidRPr="003A51AC">
        <w:t>В период от пяти до семи лет наблюдается выраженное увеличение скорости роста тела</w:t>
      </w:r>
      <w:r w:rsidRPr="003A51AC">
        <w:rPr>
          <w:spacing w:val="1"/>
        </w:rPr>
        <w:t xml:space="preserve"> </w:t>
      </w:r>
      <w:r w:rsidRPr="003A51AC">
        <w:t>ребенка в длину (</w:t>
      </w:r>
      <w:r w:rsidRPr="003A51AC">
        <w:rPr>
          <w:i/>
        </w:rPr>
        <w:t>«полуростовой скачок роста»</w:t>
      </w:r>
      <w:r w:rsidRPr="003A51AC">
        <w:t>), причем конечности в это время растут быстрее,</w:t>
      </w:r>
      <w:r w:rsidRPr="003A51AC">
        <w:rPr>
          <w:spacing w:val="1"/>
        </w:rPr>
        <w:t xml:space="preserve"> </w:t>
      </w:r>
      <w:r w:rsidRPr="003A51AC">
        <w:t>чем</w:t>
      </w:r>
      <w:r w:rsidRPr="003A51AC">
        <w:rPr>
          <w:spacing w:val="-2"/>
        </w:rPr>
        <w:t xml:space="preserve"> </w:t>
      </w:r>
      <w:r w:rsidRPr="003A51AC">
        <w:t>туловище. Изменяются кости, формирующие</w:t>
      </w:r>
      <w:r w:rsidRPr="003A51AC">
        <w:rPr>
          <w:spacing w:val="-1"/>
        </w:rPr>
        <w:t xml:space="preserve"> </w:t>
      </w:r>
      <w:r w:rsidRPr="003A51AC">
        <w:t>облик</w:t>
      </w:r>
      <w:r w:rsidRPr="003A51AC">
        <w:rPr>
          <w:spacing w:val="-1"/>
        </w:rPr>
        <w:t xml:space="preserve"> </w:t>
      </w:r>
      <w:r w:rsidRPr="003A51AC">
        <w:t>лица.</w:t>
      </w:r>
    </w:p>
    <w:p w:rsidR="00B44E87" w:rsidRPr="003A51AC" w:rsidRDefault="00B44E87" w:rsidP="00E22A07">
      <w:pPr>
        <w:pStyle w:val="2"/>
        <w:spacing w:line="240" w:lineRule="auto"/>
        <w:ind w:firstLine="709"/>
        <w:rPr>
          <w:rFonts w:ascii="Times New Roman" w:hAnsi="Times New Roman" w:cs="Times New Roman"/>
          <w:color w:val="auto"/>
          <w:sz w:val="24"/>
          <w:szCs w:val="24"/>
        </w:rPr>
      </w:pPr>
      <w:r w:rsidRPr="003A51AC">
        <w:rPr>
          <w:rFonts w:ascii="Times New Roman" w:hAnsi="Times New Roman" w:cs="Times New Roman"/>
          <w:color w:val="auto"/>
          <w:sz w:val="24"/>
          <w:szCs w:val="24"/>
        </w:rPr>
        <w:t>Функциональное</w:t>
      </w:r>
      <w:r w:rsidRPr="003A51AC">
        <w:rPr>
          <w:rFonts w:ascii="Times New Roman" w:hAnsi="Times New Roman" w:cs="Times New Roman"/>
          <w:color w:val="auto"/>
          <w:spacing w:val="-4"/>
          <w:sz w:val="24"/>
          <w:szCs w:val="24"/>
        </w:rPr>
        <w:t xml:space="preserve"> </w:t>
      </w:r>
      <w:r w:rsidRPr="003A51AC">
        <w:rPr>
          <w:rFonts w:ascii="Times New Roman" w:hAnsi="Times New Roman" w:cs="Times New Roman"/>
          <w:color w:val="auto"/>
          <w:sz w:val="24"/>
          <w:szCs w:val="24"/>
        </w:rPr>
        <w:t>созревание</w:t>
      </w:r>
    </w:p>
    <w:p w:rsidR="00B44E87" w:rsidRPr="003A51AC" w:rsidRDefault="00B44E87" w:rsidP="00E22A07">
      <w:pPr>
        <w:pStyle w:val="aa"/>
        <w:ind w:left="0" w:firstLine="709"/>
      </w:pPr>
      <w:r w:rsidRPr="003A51AC">
        <w:t>Уровень</w:t>
      </w:r>
      <w:r w:rsidRPr="003A51AC">
        <w:rPr>
          <w:spacing w:val="1"/>
        </w:rPr>
        <w:t xml:space="preserve"> </w:t>
      </w:r>
      <w:r w:rsidRPr="003A51AC">
        <w:t>развития</w:t>
      </w:r>
      <w:r w:rsidRPr="003A51AC">
        <w:rPr>
          <w:spacing w:val="1"/>
        </w:rPr>
        <w:t xml:space="preserve"> </w:t>
      </w:r>
      <w:r w:rsidRPr="003A51AC">
        <w:t>костной</w:t>
      </w:r>
      <w:r w:rsidRPr="003A51AC">
        <w:rPr>
          <w:spacing w:val="1"/>
        </w:rPr>
        <w:t xml:space="preserve"> </w:t>
      </w:r>
      <w:r w:rsidRPr="003A51AC">
        <w:t>и</w:t>
      </w:r>
      <w:r w:rsidRPr="003A51AC">
        <w:rPr>
          <w:spacing w:val="1"/>
        </w:rPr>
        <w:t xml:space="preserve"> </w:t>
      </w:r>
      <w:r w:rsidRPr="003A51AC">
        <w:t>мышечной</w:t>
      </w:r>
      <w:r w:rsidRPr="003A51AC">
        <w:rPr>
          <w:spacing w:val="1"/>
        </w:rPr>
        <w:t xml:space="preserve"> </w:t>
      </w:r>
      <w:r w:rsidRPr="003A51AC">
        <w:t>систем,</w:t>
      </w:r>
      <w:r w:rsidRPr="003A51AC">
        <w:rPr>
          <w:spacing w:val="1"/>
        </w:rPr>
        <w:t xml:space="preserve"> </w:t>
      </w:r>
      <w:r w:rsidRPr="003A51AC">
        <w:t>наработка</w:t>
      </w:r>
      <w:r w:rsidRPr="003A51AC">
        <w:rPr>
          <w:spacing w:val="1"/>
        </w:rPr>
        <w:t xml:space="preserve"> </w:t>
      </w:r>
      <w:r w:rsidRPr="003A51AC">
        <w:t>двигательных</w:t>
      </w:r>
      <w:r w:rsidRPr="003A51AC">
        <w:rPr>
          <w:spacing w:val="1"/>
        </w:rPr>
        <w:t xml:space="preserve"> </w:t>
      </w:r>
      <w:r w:rsidRPr="003A51AC">
        <w:t>стереотипов</w:t>
      </w:r>
      <w:r w:rsidRPr="003A51AC">
        <w:rPr>
          <w:spacing w:val="1"/>
        </w:rPr>
        <w:t xml:space="preserve"> </w:t>
      </w:r>
      <w:r w:rsidRPr="003A51AC">
        <w:t>о</w:t>
      </w:r>
      <w:r w:rsidRPr="003A51AC">
        <w:t>т</w:t>
      </w:r>
      <w:r w:rsidRPr="003A51AC">
        <w:t>вечают</w:t>
      </w:r>
      <w:r w:rsidRPr="003A51AC">
        <w:rPr>
          <w:spacing w:val="1"/>
        </w:rPr>
        <w:t xml:space="preserve"> </w:t>
      </w:r>
      <w:r w:rsidRPr="003A51AC">
        <w:t>требованиям</w:t>
      </w:r>
      <w:r w:rsidRPr="003A51AC">
        <w:rPr>
          <w:spacing w:val="1"/>
        </w:rPr>
        <w:t xml:space="preserve"> </w:t>
      </w:r>
      <w:r w:rsidRPr="003A51AC">
        <w:t>длительных</w:t>
      </w:r>
      <w:r w:rsidRPr="003A51AC">
        <w:rPr>
          <w:spacing w:val="1"/>
        </w:rPr>
        <w:t xml:space="preserve"> </w:t>
      </w:r>
      <w:r w:rsidRPr="003A51AC">
        <w:t>подвижных</w:t>
      </w:r>
      <w:r w:rsidRPr="003A51AC">
        <w:rPr>
          <w:spacing w:val="1"/>
        </w:rPr>
        <w:t xml:space="preserve"> </w:t>
      </w:r>
      <w:r w:rsidRPr="003A51AC">
        <w:t>игр.</w:t>
      </w:r>
      <w:r w:rsidRPr="003A51AC">
        <w:rPr>
          <w:spacing w:val="1"/>
        </w:rPr>
        <w:t xml:space="preserve"> </w:t>
      </w:r>
      <w:r w:rsidRPr="003A51AC">
        <w:t>Скелетные</w:t>
      </w:r>
      <w:r w:rsidRPr="003A51AC">
        <w:rPr>
          <w:spacing w:val="1"/>
        </w:rPr>
        <w:t xml:space="preserve"> </w:t>
      </w:r>
      <w:r w:rsidRPr="003A51AC">
        <w:t>мышцы</w:t>
      </w:r>
      <w:r w:rsidRPr="003A51AC">
        <w:rPr>
          <w:spacing w:val="1"/>
        </w:rPr>
        <w:t xml:space="preserve"> </w:t>
      </w:r>
      <w:r w:rsidRPr="003A51AC">
        <w:t>детей</w:t>
      </w:r>
      <w:r w:rsidRPr="003A51AC">
        <w:rPr>
          <w:spacing w:val="1"/>
        </w:rPr>
        <w:t xml:space="preserve"> </w:t>
      </w:r>
      <w:r w:rsidRPr="003A51AC">
        <w:t>этого</w:t>
      </w:r>
      <w:r w:rsidRPr="003A51AC">
        <w:rPr>
          <w:spacing w:val="1"/>
        </w:rPr>
        <w:t xml:space="preserve"> </w:t>
      </w:r>
      <w:r w:rsidRPr="003A51AC">
        <w:t>возраста</w:t>
      </w:r>
      <w:r w:rsidRPr="003A51AC">
        <w:rPr>
          <w:spacing w:val="1"/>
        </w:rPr>
        <w:t xml:space="preserve"> </w:t>
      </w:r>
      <w:r w:rsidRPr="003A51AC">
        <w:t>хор</w:t>
      </w:r>
      <w:r w:rsidRPr="003A51AC">
        <w:t>о</w:t>
      </w:r>
      <w:r w:rsidRPr="003A51AC">
        <w:t>шо</w:t>
      </w:r>
      <w:r w:rsidRPr="003A51AC">
        <w:rPr>
          <w:spacing w:val="1"/>
        </w:rPr>
        <w:t xml:space="preserve"> </w:t>
      </w:r>
      <w:r w:rsidRPr="003A51AC">
        <w:t>приспособлены</w:t>
      </w:r>
      <w:r w:rsidRPr="003A51AC">
        <w:rPr>
          <w:spacing w:val="1"/>
        </w:rPr>
        <w:t xml:space="preserve"> </w:t>
      </w:r>
      <w:r w:rsidRPr="003A51AC">
        <w:t>к</w:t>
      </w:r>
      <w:r w:rsidRPr="003A51AC">
        <w:rPr>
          <w:spacing w:val="1"/>
        </w:rPr>
        <w:t xml:space="preserve"> </w:t>
      </w:r>
      <w:r w:rsidRPr="003A51AC">
        <w:t>длительным,</w:t>
      </w:r>
      <w:r w:rsidRPr="003A51AC">
        <w:rPr>
          <w:spacing w:val="1"/>
        </w:rPr>
        <w:t xml:space="preserve"> </w:t>
      </w:r>
      <w:r w:rsidRPr="003A51AC">
        <w:t>но</w:t>
      </w:r>
      <w:r w:rsidRPr="003A51AC">
        <w:rPr>
          <w:spacing w:val="1"/>
        </w:rPr>
        <w:t xml:space="preserve"> </w:t>
      </w:r>
      <w:r w:rsidRPr="003A51AC">
        <w:t>не</w:t>
      </w:r>
      <w:r w:rsidRPr="003A51AC">
        <w:rPr>
          <w:spacing w:val="1"/>
        </w:rPr>
        <w:t xml:space="preserve"> </w:t>
      </w:r>
      <w:r w:rsidRPr="003A51AC">
        <w:t>слишком</w:t>
      </w:r>
      <w:r w:rsidRPr="003A51AC">
        <w:rPr>
          <w:spacing w:val="1"/>
        </w:rPr>
        <w:t xml:space="preserve"> </w:t>
      </w:r>
      <w:r w:rsidRPr="003A51AC">
        <w:t>высоким</w:t>
      </w:r>
      <w:r w:rsidRPr="003A51AC">
        <w:rPr>
          <w:spacing w:val="1"/>
        </w:rPr>
        <w:t xml:space="preserve"> </w:t>
      </w:r>
      <w:r w:rsidRPr="003A51AC">
        <w:t>по</w:t>
      </w:r>
      <w:r w:rsidRPr="003A51AC">
        <w:rPr>
          <w:spacing w:val="1"/>
        </w:rPr>
        <w:t xml:space="preserve"> </w:t>
      </w:r>
      <w:r w:rsidRPr="003A51AC">
        <w:t>точности</w:t>
      </w:r>
      <w:r w:rsidRPr="003A51AC">
        <w:rPr>
          <w:spacing w:val="1"/>
        </w:rPr>
        <w:t xml:space="preserve"> </w:t>
      </w:r>
      <w:r w:rsidRPr="003A51AC">
        <w:t>и</w:t>
      </w:r>
      <w:r w:rsidRPr="003A51AC">
        <w:rPr>
          <w:spacing w:val="1"/>
        </w:rPr>
        <w:t xml:space="preserve"> </w:t>
      </w:r>
      <w:r w:rsidRPr="003A51AC">
        <w:t>мощности</w:t>
      </w:r>
      <w:r w:rsidRPr="003A51AC">
        <w:rPr>
          <w:spacing w:val="1"/>
        </w:rPr>
        <w:t xml:space="preserve"> </w:t>
      </w:r>
      <w:r w:rsidRPr="003A51AC">
        <w:t>нагрузкам.</w:t>
      </w:r>
    </w:p>
    <w:p w:rsidR="00B44E87" w:rsidRPr="003A51AC" w:rsidRDefault="00B44E87" w:rsidP="00E22A07">
      <w:pPr>
        <w:pStyle w:val="aa"/>
        <w:ind w:left="0" w:firstLine="709"/>
      </w:pPr>
      <w:r w:rsidRPr="003A51AC">
        <w:t>Качественные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развитии</w:t>
      </w:r>
      <w:r w:rsidRPr="003A51AC">
        <w:rPr>
          <w:spacing w:val="1"/>
        </w:rPr>
        <w:t xml:space="preserve"> </w:t>
      </w:r>
      <w:r w:rsidRPr="003A51AC">
        <w:t>телесной</w:t>
      </w:r>
      <w:r w:rsidRPr="003A51AC">
        <w:rPr>
          <w:spacing w:val="1"/>
        </w:rPr>
        <w:t xml:space="preserve"> </w:t>
      </w:r>
      <w:r w:rsidRPr="003A51AC">
        <w:t>сферы</w:t>
      </w:r>
      <w:r w:rsidRPr="003A51AC">
        <w:rPr>
          <w:spacing w:val="1"/>
        </w:rPr>
        <w:t xml:space="preserve"> </w:t>
      </w:r>
      <w:r w:rsidRPr="003A51AC">
        <w:t>ребенка</w:t>
      </w:r>
      <w:r w:rsidRPr="003A51AC">
        <w:rPr>
          <w:spacing w:val="1"/>
        </w:rPr>
        <w:t xml:space="preserve"> </w:t>
      </w:r>
      <w:r w:rsidRPr="003A51AC">
        <w:t>(полуростовой</w:t>
      </w:r>
      <w:r w:rsidRPr="003A51AC">
        <w:rPr>
          <w:spacing w:val="1"/>
        </w:rPr>
        <w:t xml:space="preserve"> </w:t>
      </w:r>
      <w:r w:rsidRPr="003A51AC">
        <w:t>скачок)</w:t>
      </w:r>
      <w:r w:rsidRPr="003A51AC">
        <w:rPr>
          <w:spacing w:val="1"/>
        </w:rPr>
        <w:t xml:space="preserve"> </w:t>
      </w:r>
      <w:r w:rsidRPr="003A51AC">
        <w:t>о</w:t>
      </w:r>
      <w:r w:rsidRPr="003A51AC">
        <w:t>т</w:t>
      </w:r>
      <w:r w:rsidRPr="003A51AC">
        <w:t>ражает</w:t>
      </w:r>
      <w:r w:rsidRPr="003A51AC">
        <w:rPr>
          <w:spacing w:val="1"/>
        </w:rPr>
        <w:t xml:space="preserve"> </w:t>
      </w:r>
      <w:r w:rsidRPr="003A51AC">
        <w:t>существенные</w:t>
      </w:r>
      <w:r w:rsidRPr="003A51AC">
        <w:rPr>
          <w:spacing w:val="1"/>
        </w:rPr>
        <w:t xml:space="preserve"> </w:t>
      </w:r>
      <w:r w:rsidRPr="003A51AC">
        <w:t>изменения</w:t>
      </w:r>
      <w:r w:rsidRPr="003A51AC">
        <w:rPr>
          <w:spacing w:val="1"/>
        </w:rPr>
        <w:t xml:space="preserve"> </w:t>
      </w:r>
      <w:r w:rsidRPr="003A51AC">
        <w:t>в</w:t>
      </w:r>
      <w:r w:rsidRPr="003A51AC">
        <w:rPr>
          <w:spacing w:val="1"/>
        </w:rPr>
        <w:t xml:space="preserve"> </w:t>
      </w:r>
      <w:r w:rsidRPr="003A51AC">
        <w:t>центральной</w:t>
      </w:r>
      <w:r w:rsidRPr="003A51AC">
        <w:rPr>
          <w:spacing w:val="1"/>
        </w:rPr>
        <w:t xml:space="preserve"> </w:t>
      </w:r>
      <w:r w:rsidRPr="003A51AC">
        <w:t>нервной</w:t>
      </w:r>
      <w:r w:rsidRPr="003A51AC">
        <w:rPr>
          <w:spacing w:val="1"/>
        </w:rPr>
        <w:t xml:space="preserve"> </w:t>
      </w:r>
      <w:r w:rsidRPr="003A51AC">
        <w:t>системе.</w:t>
      </w:r>
      <w:r w:rsidRPr="003A51AC">
        <w:rPr>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продо</w:t>
      </w:r>
      <w:r w:rsidRPr="003A51AC">
        <w:t>л</w:t>
      </w:r>
      <w:r w:rsidRPr="003A51AC">
        <w:lastRenderedPageBreak/>
        <w:t>жительность необходимого сна составляет 9-11 часов, при этом длительность цикла сна</w:t>
      </w:r>
      <w:r w:rsidRPr="003A51AC">
        <w:rPr>
          <w:spacing w:val="1"/>
        </w:rPr>
        <w:t xml:space="preserve"> </w:t>
      </w:r>
      <w:r w:rsidRPr="003A51AC">
        <w:t>возра</w:t>
      </w:r>
      <w:r w:rsidRPr="003A51AC">
        <w:t>с</w:t>
      </w:r>
      <w:r w:rsidRPr="003A51AC">
        <w:t>тает</w:t>
      </w:r>
      <w:r w:rsidRPr="003A51AC">
        <w:rPr>
          <w:spacing w:val="1"/>
        </w:rPr>
        <w:t xml:space="preserve"> </w:t>
      </w:r>
      <w:r w:rsidRPr="003A51AC">
        <w:t>до</w:t>
      </w:r>
      <w:r w:rsidRPr="003A51AC">
        <w:rPr>
          <w:spacing w:val="1"/>
        </w:rPr>
        <w:t xml:space="preserve"> </w:t>
      </w:r>
      <w:r w:rsidRPr="003A51AC">
        <w:t>60-70</w:t>
      </w:r>
      <w:r w:rsidRPr="003A51AC">
        <w:rPr>
          <w:spacing w:val="1"/>
        </w:rPr>
        <w:t xml:space="preserve"> </w:t>
      </w:r>
      <w:r w:rsidRPr="003A51AC">
        <w:t>минут,</w:t>
      </w:r>
      <w:r w:rsidRPr="003A51AC">
        <w:rPr>
          <w:spacing w:val="1"/>
        </w:rPr>
        <w:t xml:space="preserve"> </w:t>
      </w:r>
      <w:r w:rsidRPr="003A51AC">
        <w:t>по</w:t>
      </w:r>
      <w:r w:rsidRPr="003A51AC">
        <w:rPr>
          <w:spacing w:val="1"/>
        </w:rPr>
        <w:t xml:space="preserve"> </w:t>
      </w:r>
      <w:r w:rsidRPr="003A51AC">
        <w:t>сравнению</w:t>
      </w:r>
      <w:r w:rsidRPr="003A51AC">
        <w:rPr>
          <w:spacing w:val="1"/>
        </w:rPr>
        <w:t xml:space="preserve"> </w:t>
      </w:r>
      <w:r w:rsidRPr="003A51AC">
        <w:t>с</w:t>
      </w:r>
      <w:r w:rsidRPr="003A51AC">
        <w:rPr>
          <w:spacing w:val="1"/>
        </w:rPr>
        <w:t xml:space="preserve"> </w:t>
      </w:r>
      <w:r w:rsidRPr="003A51AC">
        <w:t>45-50</w:t>
      </w:r>
      <w:r w:rsidRPr="003A51AC">
        <w:rPr>
          <w:spacing w:val="1"/>
        </w:rPr>
        <w:t xml:space="preserve"> </w:t>
      </w:r>
      <w:r w:rsidRPr="003A51AC">
        <w:t>минутам</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годовалого</w:t>
      </w:r>
      <w:r w:rsidRPr="003A51AC">
        <w:rPr>
          <w:spacing w:val="1"/>
        </w:rPr>
        <w:t xml:space="preserve"> </w:t>
      </w:r>
      <w:r w:rsidRPr="003A51AC">
        <w:t>возраста,</w:t>
      </w:r>
      <w:r w:rsidRPr="003A51AC">
        <w:rPr>
          <w:spacing w:val="1"/>
        </w:rPr>
        <w:t xml:space="preserve"> </w:t>
      </w:r>
      <w:r w:rsidRPr="003A51AC">
        <w:t>приближаясь</w:t>
      </w:r>
      <w:r w:rsidRPr="003A51AC">
        <w:rPr>
          <w:spacing w:val="-1"/>
        </w:rPr>
        <w:t xml:space="preserve"> </w:t>
      </w:r>
      <w:r w:rsidRPr="003A51AC">
        <w:t>к</w:t>
      </w:r>
      <w:r w:rsidRPr="003A51AC">
        <w:rPr>
          <w:spacing w:val="-1"/>
        </w:rPr>
        <w:t xml:space="preserve"> </w:t>
      </w:r>
      <w:r w:rsidRPr="003A51AC">
        <w:t>90 минутам,</w:t>
      </w:r>
      <w:r w:rsidRPr="003A51AC">
        <w:rPr>
          <w:spacing w:val="-1"/>
        </w:rPr>
        <w:t xml:space="preserve"> </w:t>
      </w:r>
      <w:r w:rsidRPr="003A51AC">
        <w:t>характерным</w:t>
      </w:r>
      <w:r w:rsidRPr="003A51AC">
        <w:rPr>
          <w:spacing w:val="-2"/>
        </w:rPr>
        <w:t xml:space="preserve"> </w:t>
      </w:r>
      <w:r w:rsidRPr="003A51AC">
        <w:t>для</w:t>
      </w:r>
      <w:r w:rsidRPr="003A51AC">
        <w:rPr>
          <w:spacing w:val="-1"/>
        </w:rPr>
        <w:t xml:space="preserve"> </w:t>
      </w:r>
      <w:r w:rsidRPr="003A51AC">
        <w:t>сна детей</w:t>
      </w:r>
      <w:r w:rsidRPr="003A51AC">
        <w:rPr>
          <w:spacing w:val="-1"/>
        </w:rPr>
        <w:t xml:space="preserve"> </w:t>
      </w:r>
      <w:r w:rsidRPr="003A51AC">
        <w:t>старшего</w:t>
      </w:r>
      <w:r w:rsidRPr="003A51AC">
        <w:rPr>
          <w:spacing w:val="-1"/>
        </w:rPr>
        <w:t xml:space="preserve"> </w:t>
      </w:r>
      <w:r w:rsidRPr="003A51AC">
        <w:t>возраста</w:t>
      </w:r>
      <w:r w:rsidRPr="003A51AC">
        <w:rPr>
          <w:spacing w:val="-1"/>
        </w:rPr>
        <w:t xml:space="preserve"> </w:t>
      </w:r>
      <w:r w:rsidRPr="003A51AC">
        <w:t>и взрослых.</w:t>
      </w:r>
    </w:p>
    <w:p w:rsidR="00B44E87" w:rsidRPr="003A51AC" w:rsidRDefault="00B44E87" w:rsidP="00E22A07">
      <w:pPr>
        <w:pStyle w:val="aa"/>
        <w:ind w:left="0" w:firstLine="709"/>
      </w:pPr>
      <w:r w:rsidRPr="003A51AC">
        <w:t>Важнейшим признаком морфофункциональной зрелости становится формирование то</w:t>
      </w:r>
      <w:r w:rsidRPr="003A51AC">
        <w:t>н</w:t>
      </w:r>
      <w:r w:rsidRPr="003A51AC">
        <w:t>кой</w:t>
      </w:r>
      <w:r w:rsidRPr="003A51AC">
        <w:rPr>
          <w:spacing w:val="1"/>
        </w:rPr>
        <w:t xml:space="preserve"> </w:t>
      </w:r>
      <w:r w:rsidRPr="003A51AC">
        <w:t>биомеханики работы кисти ребенка. К этому возрасту начинает формироваться способность к</w:t>
      </w:r>
      <w:r w:rsidRPr="003A51AC">
        <w:rPr>
          <w:spacing w:val="1"/>
        </w:rPr>
        <w:t xml:space="preserve"> </w:t>
      </w:r>
      <w:r w:rsidRPr="003A51AC">
        <w:t>сложным пространственным программам движения, в том числе к такой важнейшей функции как</w:t>
      </w:r>
      <w:r w:rsidRPr="003A51AC">
        <w:rPr>
          <w:spacing w:val="1"/>
        </w:rPr>
        <w:t xml:space="preserve"> </w:t>
      </w:r>
      <w:r w:rsidRPr="003A51AC">
        <w:t>письму</w:t>
      </w:r>
      <w:r w:rsidRPr="003A51AC">
        <w:rPr>
          <w:spacing w:val="-7"/>
        </w:rPr>
        <w:t xml:space="preserve"> </w:t>
      </w:r>
      <w:r w:rsidRPr="003A51AC">
        <w:t>–</w:t>
      </w:r>
      <w:r w:rsidRPr="003A51AC">
        <w:rPr>
          <w:spacing w:val="-1"/>
        </w:rPr>
        <w:t xml:space="preserve"> </w:t>
      </w:r>
      <w:r w:rsidRPr="003A51AC">
        <w:t>отдельные</w:t>
      </w:r>
      <w:r w:rsidRPr="003A51AC">
        <w:rPr>
          <w:spacing w:val="-2"/>
        </w:rPr>
        <w:t xml:space="preserve"> </w:t>
      </w:r>
      <w:r w:rsidRPr="003A51AC">
        <w:t>элементы письма</w:t>
      </w:r>
      <w:r w:rsidRPr="003A51AC">
        <w:rPr>
          <w:spacing w:val="-2"/>
        </w:rPr>
        <w:t xml:space="preserve"> </w:t>
      </w:r>
      <w:r w:rsidRPr="003A51AC">
        <w:t>объединяются в</w:t>
      </w:r>
      <w:r w:rsidRPr="003A51AC">
        <w:rPr>
          <w:spacing w:val="-1"/>
        </w:rPr>
        <w:t xml:space="preserve"> </w:t>
      </w:r>
      <w:r w:rsidRPr="003A51AC">
        <w:t>буквы</w:t>
      </w:r>
      <w:r w:rsidRPr="003A51AC">
        <w:rPr>
          <w:spacing w:val="-1"/>
        </w:rPr>
        <w:t xml:space="preserve"> </w:t>
      </w:r>
      <w:r w:rsidRPr="003A51AC">
        <w:t>и</w:t>
      </w:r>
      <w:r w:rsidRPr="003A51AC">
        <w:rPr>
          <w:spacing w:val="-1"/>
        </w:rPr>
        <w:t xml:space="preserve"> </w:t>
      </w:r>
      <w:r w:rsidRPr="003A51AC">
        <w:t>слова.</w:t>
      </w:r>
    </w:p>
    <w:p w:rsidR="00B44E87" w:rsidRPr="003A51AC" w:rsidRDefault="00B44E87" w:rsidP="00E22A07">
      <w:pPr>
        <w:pStyle w:val="aa"/>
        <w:ind w:left="0" w:firstLine="709"/>
      </w:pPr>
      <w:r w:rsidRPr="003A51AC">
        <w:t>К пяти-шести годам в значительной степени развивается глазомер. Дети называют более</w:t>
      </w:r>
      <w:r w:rsidRPr="003A51AC">
        <w:rPr>
          <w:spacing w:val="1"/>
        </w:rPr>
        <w:t xml:space="preserve"> </w:t>
      </w:r>
      <w:r w:rsidRPr="003A51AC">
        <w:t>мелкие</w:t>
      </w:r>
      <w:r w:rsidRPr="003A51AC">
        <w:rPr>
          <w:spacing w:val="1"/>
        </w:rPr>
        <w:t xml:space="preserve"> </w:t>
      </w:r>
      <w:r w:rsidRPr="003A51AC">
        <w:t>детали,</w:t>
      </w:r>
      <w:r w:rsidRPr="003A51AC">
        <w:rPr>
          <w:spacing w:val="1"/>
        </w:rPr>
        <w:t xml:space="preserve"> </w:t>
      </w:r>
      <w:r w:rsidRPr="003A51AC">
        <w:t>присутствующие</w:t>
      </w:r>
      <w:r w:rsidRPr="003A51AC">
        <w:rPr>
          <w:spacing w:val="1"/>
        </w:rPr>
        <w:t xml:space="preserve"> </w:t>
      </w:r>
      <w:r w:rsidRPr="003A51AC">
        <w:t>в</w:t>
      </w:r>
      <w:r w:rsidRPr="003A51AC">
        <w:rPr>
          <w:spacing w:val="1"/>
        </w:rPr>
        <w:t xml:space="preserve"> </w:t>
      </w:r>
      <w:r w:rsidRPr="003A51AC">
        <w:t>изображении</w:t>
      </w:r>
      <w:r w:rsidRPr="003A51AC">
        <w:rPr>
          <w:spacing w:val="1"/>
        </w:rPr>
        <w:t xml:space="preserve"> </w:t>
      </w:r>
      <w:r w:rsidRPr="003A51AC">
        <w:t>предметов,</w:t>
      </w:r>
      <w:r w:rsidRPr="003A51AC">
        <w:rPr>
          <w:spacing w:val="1"/>
        </w:rPr>
        <w:t xml:space="preserve"> </w:t>
      </w:r>
      <w:r w:rsidRPr="003A51AC">
        <w:t>могут</w:t>
      </w:r>
      <w:r w:rsidRPr="003A51AC">
        <w:rPr>
          <w:spacing w:val="1"/>
        </w:rPr>
        <w:t xml:space="preserve"> </w:t>
      </w:r>
      <w:r w:rsidRPr="003A51AC">
        <w:t>дать</w:t>
      </w:r>
      <w:r w:rsidRPr="003A51AC">
        <w:rPr>
          <w:spacing w:val="1"/>
        </w:rPr>
        <w:t xml:space="preserve"> </w:t>
      </w:r>
      <w:r w:rsidRPr="003A51AC">
        <w:t>оценку</w:t>
      </w:r>
      <w:r w:rsidRPr="003A51AC">
        <w:rPr>
          <w:spacing w:val="1"/>
        </w:rPr>
        <w:t xml:space="preserve"> </w:t>
      </w:r>
      <w:r w:rsidRPr="003A51AC">
        <w:t>предметов</w:t>
      </w:r>
      <w:r w:rsidRPr="003A51AC">
        <w:rPr>
          <w:spacing w:val="1"/>
        </w:rPr>
        <w:t xml:space="preserve"> </w:t>
      </w:r>
      <w:r w:rsidRPr="003A51AC">
        <w:t>в</w:t>
      </w:r>
      <w:r w:rsidRPr="003A51AC">
        <w:rPr>
          <w:spacing w:val="1"/>
        </w:rPr>
        <w:t xml:space="preserve"> </w:t>
      </w:r>
      <w:r w:rsidRPr="003A51AC">
        <w:t>о</w:t>
      </w:r>
      <w:r w:rsidRPr="003A51AC">
        <w:t>т</w:t>
      </w:r>
      <w:r w:rsidRPr="003A51AC">
        <w:t>ношении</w:t>
      </w:r>
      <w:r w:rsidRPr="003A51AC">
        <w:rPr>
          <w:spacing w:val="-1"/>
        </w:rPr>
        <w:t xml:space="preserve"> </w:t>
      </w:r>
      <w:r w:rsidRPr="003A51AC">
        <w:t>их</w:t>
      </w:r>
      <w:r w:rsidRPr="003A51AC">
        <w:rPr>
          <w:spacing w:val="-1"/>
        </w:rPr>
        <w:t xml:space="preserve"> </w:t>
      </w:r>
      <w:r w:rsidRPr="003A51AC">
        <w:t>красоты, комбинации</w:t>
      </w:r>
      <w:r w:rsidRPr="003A51AC">
        <w:rPr>
          <w:spacing w:val="-2"/>
        </w:rPr>
        <w:t xml:space="preserve"> </w:t>
      </w:r>
      <w:r w:rsidRPr="003A51AC">
        <w:t>тех</w:t>
      </w:r>
      <w:r w:rsidRPr="003A51AC">
        <w:rPr>
          <w:spacing w:val="-1"/>
        </w:rPr>
        <w:t xml:space="preserve"> </w:t>
      </w:r>
      <w:r w:rsidRPr="003A51AC">
        <w:t>или</w:t>
      </w:r>
      <w:r w:rsidRPr="003A51AC">
        <w:rPr>
          <w:spacing w:val="-2"/>
        </w:rPr>
        <w:t xml:space="preserve"> </w:t>
      </w:r>
      <w:r w:rsidRPr="003A51AC">
        <w:t>иных черт.</w:t>
      </w:r>
    </w:p>
    <w:p w:rsidR="00B44E87" w:rsidRPr="003A51AC" w:rsidRDefault="00B44E87" w:rsidP="00E22A07">
      <w:pPr>
        <w:pStyle w:val="aa"/>
        <w:ind w:left="0" w:firstLine="709"/>
      </w:pPr>
      <w:r w:rsidRPr="003A51AC">
        <w:t>Процессы</w:t>
      </w:r>
      <w:r w:rsidRPr="003A51AC">
        <w:rPr>
          <w:spacing w:val="1"/>
        </w:rPr>
        <w:t xml:space="preserve"> </w:t>
      </w:r>
      <w:r w:rsidRPr="003A51AC">
        <w:t>возбуждения</w:t>
      </w:r>
      <w:r w:rsidRPr="003A51AC">
        <w:rPr>
          <w:spacing w:val="1"/>
        </w:rPr>
        <w:t xml:space="preserve"> </w:t>
      </w:r>
      <w:r w:rsidRPr="003A51AC">
        <w:t>и</w:t>
      </w:r>
      <w:r w:rsidRPr="003A51AC">
        <w:rPr>
          <w:spacing w:val="1"/>
        </w:rPr>
        <w:t xml:space="preserve"> </w:t>
      </w:r>
      <w:r w:rsidRPr="003A51AC">
        <w:t>торможения</w:t>
      </w:r>
      <w:r w:rsidRPr="003A51AC">
        <w:rPr>
          <w:spacing w:val="1"/>
        </w:rPr>
        <w:t xml:space="preserve"> </w:t>
      </w:r>
      <w:r w:rsidRPr="003A51AC">
        <w:t>становятся</w:t>
      </w:r>
      <w:r w:rsidRPr="003A51AC">
        <w:rPr>
          <w:spacing w:val="1"/>
        </w:rPr>
        <w:t xml:space="preserve"> </w:t>
      </w:r>
      <w:r w:rsidRPr="003A51AC">
        <w:t>лучше</w:t>
      </w:r>
      <w:r w:rsidRPr="003A51AC">
        <w:rPr>
          <w:spacing w:val="1"/>
        </w:rPr>
        <w:t xml:space="preserve"> </w:t>
      </w:r>
      <w:r w:rsidRPr="003A51AC">
        <w:t>сбалансированными.</w:t>
      </w:r>
      <w:r w:rsidRPr="003A51AC">
        <w:rPr>
          <w:spacing w:val="1"/>
        </w:rPr>
        <w:t xml:space="preserve"> </w:t>
      </w:r>
      <w:r w:rsidRPr="003A51AC">
        <w:t>К</w:t>
      </w:r>
      <w:r w:rsidRPr="003A51AC">
        <w:rPr>
          <w:spacing w:val="1"/>
        </w:rPr>
        <w:t xml:space="preserve"> </w:t>
      </w:r>
      <w:r w:rsidRPr="003A51AC">
        <w:t>этому</w:t>
      </w:r>
      <w:r w:rsidRPr="003A51AC">
        <w:rPr>
          <w:spacing w:val="1"/>
        </w:rPr>
        <w:t xml:space="preserve"> </w:t>
      </w:r>
      <w:r w:rsidRPr="003A51AC">
        <w:t>возрасту</w:t>
      </w:r>
      <w:r w:rsidRPr="003A51AC">
        <w:rPr>
          <w:spacing w:val="1"/>
        </w:rPr>
        <w:t xml:space="preserve"> </w:t>
      </w:r>
      <w:r w:rsidRPr="003A51AC">
        <w:t>значительно</w:t>
      </w:r>
      <w:r w:rsidRPr="003A51AC">
        <w:rPr>
          <w:spacing w:val="1"/>
        </w:rPr>
        <w:t xml:space="preserve"> </w:t>
      </w:r>
      <w:r w:rsidRPr="003A51AC">
        <w:t>развиваются</w:t>
      </w:r>
      <w:r w:rsidRPr="003A51AC">
        <w:rPr>
          <w:spacing w:val="1"/>
        </w:rPr>
        <w:t xml:space="preserve"> </w:t>
      </w:r>
      <w:r w:rsidRPr="003A51AC">
        <w:t>такие</w:t>
      </w:r>
      <w:r w:rsidRPr="003A51AC">
        <w:rPr>
          <w:spacing w:val="1"/>
        </w:rPr>
        <w:t xml:space="preserve"> </w:t>
      </w:r>
      <w:r w:rsidRPr="003A51AC">
        <w:t>свойства</w:t>
      </w:r>
      <w:r w:rsidRPr="003A51AC">
        <w:rPr>
          <w:spacing w:val="1"/>
        </w:rPr>
        <w:t xml:space="preserve"> </w:t>
      </w:r>
      <w:r w:rsidRPr="003A51AC">
        <w:t>нервной</w:t>
      </w:r>
      <w:r w:rsidRPr="003A51AC">
        <w:rPr>
          <w:spacing w:val="1"/>
        </w:rPr>
        <w:t xml:space="preserve"> </w:t>
      </w:r>
      <w:r w:rsidRPr="003A51AC">
        <w:t>системы,</w:t>
      </w:r>
      <w:r w:rsidRPr="003A51AC">
        <w:rPr>
          <w:spacing w:val="1"/>
        </w:rPr>
        <w:t xml:space="preserve"> </w:t>
      </w:r>
      <w:r w:rsidRPr="003A51AC">
        <w:t>как</w:t>
      </w:r>
      <w:r w:rsidRPr="003A51AC">
        <w:rPr>
          <w:spacing w:val="1"/>
        </w:rPr>
        <w:t xml:space="preserve"> </w:t>
      </w:r>
      <w:r w:rsidRPr="003A51AC">
        <w:t>сила,</w:t>
      </w:r>
      <w:r w:rsidRPr="003A51AC">
        <w:rPr>
          <w:spacing w:val="1"/>
        </w:rPr>
        <w:t xml:space="preserve"> </w:t>
      </w:r>
      <w:r w:rsidRPr="003A51AC">
        <w:t>подвижность,</w:t>
      </w:r>
      <w:r w:rsidRPr="003A51AC">
        <w:rPr>
          <w:spacing w:val="1"/>
        </w:rPr>
        <w:t xml:space="preserve"> </w:t>
      </w:r>
      <w:r w:rsidRPr="003A51AC">
        <w:t>уравновешенность.</w:t>
      </w:r>
      <w:r w:rsidRPr="003A51AC">
        <w:rPr>
          <w:spacing w:val="1"/>
        </w:rPr>
        <w:t xml:space="preserve"> </w:t>
      </w:r>
      <w:r w:rsidRPr="003A51AC">
        <w:t>В</w:t>
      </w:r>
      <w:r w:rsidRPr="003A51AC">
        <w:rPr>
          <w:spacing w:val="1"/>
        </w:rPr>
        <w:t xml:space="preserve"> </w:t>
      </w:r>
      <w:r w:rsidRPr="003A51AC">
        <w:t>то</w:t>
      </w:r>
      <w:r w:rsidRPr="003A51AC">
        <w:rPr>
          <w:spacing w:val="1"/>
        </w:rPr>
        <w:t xml:space="preserve"> </w:t>
      </w:r>
      <w:r w:rsidRPr="003A51AC">
        <w:t>же</w:t>
      </w:r>
      <w:r w:rsidRPr="003A51AC">
        <w:rPr>
          <w:spacing w:val="1"/>
        </w:rPr>
        <w:t xml:space="preserve"> </w:t>
      </w:r>
      <w:r w:rsidRPr="003A51AC">
        <w:t>время</w:t>
      </w:r>
      <w:r w:rsidRPr="003A51AC">
        <w:rPr>
          <w:spacing w:val="1"/>
        </w:rPr>
        <w:t xml:space="preserve"> </w:t>
      </w:r>
      <w:r w:rsidRPr="003A51AC">
        <w:t>все</w:t>
      </w:r>
      <w:r w:rsidRPr="003A51AC">
        <w:rPr>
          <w:spacing w:val="1"/>
        </w:rPr>
        <w:t xml:space="preserve"> </w:t>
      </w:r>
      <w:r w:rsidRPr="003A51AC">
        <w:t>эти</w:t>
      </w:r>
      <w:r w:rsidRPr="003A51AC">
        <w:rPr>
          <w:spacing w:val="1"/>
        </w:rPr>
        <w:t xml:space="preserve"> </w:t>
      </w:r>
      <w:r w:rsidRPr="003A51AC">
        <w:t>свойства</w:t>
      </w:r>
      <w:r w:rsidRPr="003A51AC">
        <w:rPr>
          <w:spacing w:val="1"/>
        </w:rPr>
        <w:t xml:space="preserve"> </w:t>
      </w:r>
      <w:r w:rsidRPr="003A51AC">
        <w:t>нервных</w:t>
      </w:r>
      <w:r w:rsidRPr="003A51AC">
        <w:rPr>
          <w:spacing w:val="1"/>
        </w:rPr>
        <w:t xml:space="preserve"> </w:t>
      </w:r>
      <w:r w:rsidRPr="003A51AC">
        <w:t>процессов</w:t>
      </w:r>
      <w:r w:rsidRPr="003A51AC">
        <w:rPr>
          <w:spacing w:val="1"/>
        </w:rPr>
        <w:t xml:space="preserve"> </w:t>
      </w:r>
      <w:r w:rsidRPr="003A51AC">
        <w:t>характеризуются</w:t>
      </w:r>
      <w:r w:rsidRPr="003A51AC">
        <w:rPr>
          <w:spacing w:val="1"/>
        </w:rPr>
        <w:t xml:space="preserve"> </w:t>
      </w:r>
      <w:r w:rsidRPr="003A51AC">
        <w:t>неу</w:t>
      </w:r>
      <w:r w:rsidRPr="003A51AC">
        <w:t>с</w:t>
      </w:r>
      <w:r w:rsidRPr="003A51AC">
        <w:t>тойчивостью,</w:t>
      </w:r>
      <w:r w:rsidRPr="003A51AC">
        <w:rPr>
          <w:spacing w:val="-1"/>
        </w:rPr>
        <w:t xml:space="preserve"> </w:t>
      </w:r>
      <w:r w:rsidRPr="003A51AC">
        <w:t>высокой истощаемостью нервных</w:t>
      </w:r>
      <w:r w:rsidRPr="003A51AC">
        <w:rPr>
          <w:spacing w:val="-1"/>
        </w:rPr>
        <w:t xml:space="preserve"> </w:t>
      </w:r>
      <w:r w:rsidRPr="003A51AC">
        <w:t>центров.</w:t>
      </w:r>
    </w:p>
    <w:p w:rsidR="00B44E87" w:rsidRPr="003A51AC" w:rsidRDefault="00B44E87" w:rsidP="00E22A07">
      <w:pPr>
        <w:pStyle w:val="aa"/>
        <w:ind w:left="0" w:firstLine="709"/>
      </w:pPr>
      <w:r w:rsidRPr="003A51AC">
        <w:rPr>
          <w:b/>
          <w:i/>
        </w:rPr>
        <w:t>Психические</w:t>
      </w:r>
      <w:r w:rsidRPr="003A51AC">
        <w:rPr>
          <w:b/>
          <w:i/>
          <w:spacing w:val="1"/>
        </w:rPr>
        <w:t xml:space="preserve"> </w:t>
      </w:r>
      <w:r w:rsidRPr="003A51AC">
        <w:rPr>
          <w:b/>
          <w:i/>
        </w:rPr>
        <w:t>функции.</w:t>
      </w:r>
      <w:r w:rsidRPr="003A51AC">
        <w:rPr>
          <w:b/>
          <w:i/>
          <w:spacing w:val="1"/>
        </w:rPr>
        <w:t xml:space="preserve"> </w:t>
      </w:r>
      <w:r w:rsidRPr="003A51AC">
        <w:t>К</w:t>
      </w:r>
      <w:r w:rsidRPr="003A51AC">
        <w:rPr>
          <w:spacing w:val="1"/>
        </w:rPr>
        <w:t xml:space="preserve"> </w:t>
      </w:r>
      <w:r w:rsidRPr="003A51AC">
        <w:t>шести-семи</w:t>
      </w:r>
      <w:r w:rsidRPr="003A51AC">
        <w:rPr>
          <w:spacing w:val="1"/>
        </w:rPr>
        <w:t xml:space="preserve"> </w:t>
      </w:r>
      <w:r w:rsidRPr="003A51AC">
        <w:t>годам</w:t>
      </w:r>
      <w:r w:rsidRPr="003A51AC">
        <w:rPr>
          <w:spacing w:val="1"/>
        </w:rPr>
        <w:t xml:space="preserve"> </w:t>
      </w:r>
      <w:r w:rsidRPr="003A51AC">
        <w:t>особую</w:t>
      </w:r>
      <w:r w:rsidRPr="003A51AC">
        <w:rPr>
          <w:spacing w:val="1"/>
        </w:rPr>
        <w:t xml:space="preserve"> </w:t>
      </w:r>
      <w:r w:rsidRPr="003A51AC">
        <w:t>значимость</w:t>
      </w:r>
      <w:r w:rsidRPr="003A51AC">
        <w:rPr>
          <w:spacing w:val="1"/>
        </w:rPr>
        <w:t xml:space="preserve"> </w:t>
      </w:r>
      <w:r w:rsidRPr="003A51AC">
        <w:t>приобретает</w:t>
      </w:r>
      <w:r w:rsidRPr="003A51AC">
        <w:rPr>
          <w:spacing w:val="1"/>
        </w:rPr>
        <w:t xml:space="preserve"> </w:t>
      </w:r>
      <w:r w:rsidRPr="003A51AC">
        <w:t>процесс</w:t>
      </w:r>
      <w:r w:rsidRPr="003A51AC">
        <w:rPr>
          <w:spacing w:val="1"/>
        </w:rPr>
        <w:t xml:space="preserve"> </w:t>
      </w:r>
      <w:r w:rsidRPr="003A51AC">
        <w:t>формирования «взрослых» механизмов восприятия. Формируется способность дифференцир</w:t>
      </w:r>
      <w:r w:rsidRPr="003A51AC">
        <w:t>о</w:t>
      </w:r>
      <w:r w:rsidRPr="003A51AC">
        <w:t>вать</w:t>
      </w:r>
      <w:r w:rsidRPr="003A51AC">
        <w:rPr>
          <w:spacing w:val="1"/>
        </w:rPr>
        <w:t xml:space="preserve"> </w:t>
      </w:r>
      <w:r w:rsidRPr="003A51AC">
        <w:t>слабо</w:t>
      </w:r>
      <w:r w:rsidRPr="003A51AC">
        <w:rPr>
          <w:spacing w:val="1"/>
        </w:rPr>
        <w:t xml:space="preserve"> </w:t>
      </w:r>
      <w:r w:rsidRPr="003A51AC">
        <w:t>различающиеся</w:t>
      </w:r>
      <w:r w:rsidRPr="003A51AC">
        <w:rPr>
          <w:spacing w:val="1"/>
        </w:rPr>
        <w:t xml:space="preserve"> </w:t>
      </w:r>
      <w:r w:rsidRPr="003A51AC">
        <w:t>по</w:t>
      </w:r>
      <w:r w:rsidRPr="003A51AC">
        <w:rPr>
          <w:spacing w:val="1"/>
        </w:rPr>
        <w:t xml:space="preserve"> </w:t>
      </w:r>
      <w:r w:rsidRPr="003A51AC">
        <w:t>физическим</w:t>
      </w:r>
      <w:r w:rsidRPr="003A51AC">
        <w:rPr>
          <w:spacing w:val="1"/>
        </w:rPr>
        <w:t xml:space="preserve"> </w:t>
      </w:r>
      <w:r w:rsidRPr="003A51AC">
        <w:t>характеристикам</w:t>
      </w:r>
      <w:r w:rsidRPr="003A51AC">
        <w:rPr>
          <w:spacing w:val="1"/>
        </w:rPr>
        <w:t xml:space="preserve"> </w:t>
      </w:r>
      <w:r w:rsidRPr="003A51AC">
        <w:t>и</w:t>
      </w:r>
      <w:r w:rsidRPr="003A51AC">
        <w:rPr>
          <w:spacing w:val="1"/>
        </w:rPr>
        <w:t xml:space="preserve"> </w:t>
      </w:r>
      <w:r w:rsidRPr="003A51AC">
        <w:t>редко</w:t>
      </w:r>
      <w:r w:rsidRPr="003A51AC">
        <w:rPr>
          <w:spacing w:val="1"/>
        </w:rPr>
        <w:t xml:space="preserve"> </w:t>
      </w:r>
      <w:r w:rsidRPr="003A51AC">
        <w:t>появляющиеся</w:t>
      </w:r>
      <w:r w:rsidRPr="003A51AC">
        <w:rPr>
          <w:spacing w:val="61"/>
        </w:rPr>
        <w:t xml:space="preserve"> </w:t>
      </w:r>
      <w:r w:rsidRPr="003A51AC">
        <w:t>сенсорные</w:t>
      </w:r>
      <w:r w:rsidRPr="003A51AC">
        <w:rPr>
          <w:spacing w:val="-57"/>
        </w:rPr>
        <w:t xml:space="preserve"> </w:t>
      </w:r>
      <w:r w:rsidRPr="003A51AC">
        <w:t>стимулы.</w:t>
      </w:r>
      <w:r w:rsidRPr="003A51AC">
        <w:rPr>
          <w:spacing w:val="1"/>
        </w:rPr>
        <w:t xml:space="preserve"> </w:t>
      </w:r>
      <w:r w:rsidRPr="003A51AC">
        <w:t>Качественные</w:t>
      </w:r>
      <w:r w:rsidRPr="003A51AC">
        <w:rPr>
          <w:spacing w:val="1"/>
        </w:rPr>
        <w:t xml:space="preserve"> </w:t>
      </w:r>
      <w:r w:rsidRPr="003A51AC">
        <w:t>перестройки</w:t>
      </w:r>
      <w:r w:rsidRPr="003A51AC">
        <w:rPr>
          <w:spacing w:val="1"/>
        </w:rPr>
        <w:t xml:space="preserve"> </w:t>
      </w:r>
      <w:r w:rsidRPr="003A51AC">
        <w:t>нейрофизиологических</w:t>
      </w:r>
      <w:r w:rsidRPr="003A51AC">
        <w:rPr>
          <w:spacing w:val="1"/>
        </w:rPr>
        <w:t xml:space="preserve"> </w:t>
      </w:r>
      <w:r w:rsidRPr="003A51AC">
        <w:t>механизмов</w:t>
      </w:r>
      <w:r w:rsidRPr="003A51AC">
        <w:rPr>
          <w:spacing w:val="1"/>
        </w:rPr>
        <w:t xml:space="preserve"> </w:t>
      </w:r>
      <w:r w:rsidRPr="003A51AC">
        <w:t>организации</w:t>
      </w:r>
      <w:r w:rsidRPr="003A51AC">
        <w:rPr>
          <w:spacing w:val="1"/>
        </w:rPr>
        <w:t xml:space="preserve"> </w:t>
      </w:r>
      <w:r w:rsidRPr="003A51AC">
        <w:t>системы</w:t>
      </w:r>
      <w:r w:rsidRPr="003A51AC">
        <w:rPr>
          <w:spacing w:val="-57"/>
        </w:rPr>
        <w:t xml:space="preserve"> </w:t>
      </w:r>
      <w:r w:rsidRPr="003A51AC">
        <w:t xml:space="preserve">восприятия позволяют рассматривать этот период как </w:t>
      </w:r>
      <w:r w:rsidRPr="003A51AC">
        <w:rPr>
          <w:i/>
        </w:rPr>
        <w:t xml:space="preserve">сенситивный </w:t>
      </w:r>
      <w:r w:rsidRPr="003A51AC">
        <w:t>для становления когнити</w:t>
      </w:r>
      <w:r w:rsidRPr="003A51AC">
        <w:t>в</w:t>
      </w:r>
      <w:r w:rsidRPr="003A51AC">
        <w:t>ных</w:t>
      </w:r>
      <w:r w:rsidRPr="003A51AC">
        <w:rPr>
          <w:spacing w:val="1"/>
        </w:rPr>
        <w:t xml:space="preserve"> </w:t>
      </w:r>
      <w:r w:rsidRPr="003A51AC">
        <w:t>функций,</w:t>
      </w:r>
      <w:r w:rsidRPr="003A51AC">
        <w:rPr>
          <w:spacing w:val="1"/>
        </w:rPr>
        <w:t xml:space="preserve"> </w:t>
      </w:r>
      <w:r w:rsidRPr="003A51AC">
        <w:t>в</w:t>
      </w:r>
      <w:r w:rsidRPr="003A51AC">
        <w:rPr>
          <w:spacing w:val="1"/>
        </w:rPr>
        <w:t xml:space="preserve"> </w:t>
      </w:r>
      <w:r w:rsidRPr="003A51AC">
        <w:t>первую</w:t>
      </w:r>
      <w:r w:rsidRPr="003A51AC">
        <w:rPr>
          <w:spacing w:val="1"/>
        </w:rPr>
        <w:t xml:space="preserve"> </w:t>
      </w:r>
      <w:r w:rsidRPr="003A51AC">
        <w:t>очередь</w:t>
      </w:r>
      <w:r w:rsidRPr="003A51AC">
        <w:rPr>
          <w:spacing w:val="1"/>
        </w:rPr>
        <w:t xml:space="preserve"> </w:t>
      </w:r>
      <w:r w:rsidRPr="003A51AC">
        <w:t>произвольного</w:t>
      </w:r>
      <w:r w:rsidRPr="003A51AC">
        <w:rPr>
          <w:spacing w:val="1"/>
        </w:rPr>
        <w:t xml:space="preserve"> </w:t>
      </w:r>
      <w:r w:rsidRPr="003A51AC">
        <w:t>внимания</w:t>
      </w:r>
      <w:r w:rsidRPr="003A51AC">
        <w:rPr>
          <w:spacing w:val="1"/>
        </w:rPr>
        <w:t xml:space="preserve"> </w:t>
      </w:r>
      <w:r w:rsidRPr="003A51AC">
        <w:t>и</w:t>
      </w:r>
      <w:r w:rsidRPr="003A51AC">
        <w:rPr>
          <w:spacing w:val="1"/>
        </w:rPr>
        <w:t xml:space="preserve"> </w:t>
      </w:r>
      <w:r w:rsidRPr="003A51AC">
        <w:t>памяти.</w:t>
      </w:r>
      <w:r w:rsidRPr="003A51AC">
        <w:rPr>
          <w:spacing w:val="1"/>
        </w:rPr>
        <w:t xml:space="preserve"> </w:t>
      </w:r>
      <w:r w:rsidRPr="003A51AC">
        <w:t>Время</w:t>
      </w:r>
      <w:r w:rsidRPr="003A51AC">
        <w:rPr>
          <w:spacing w:val="60"/>
        </w:rPr>
        <w:t xml:space="preserve"> </w:t>
      </w:r>
      <w:r w:rsidRPr="003A51AC">
        <w:t>сосредоточенного</w:t>
      </w:r>
      <w:r w:rsidRPr="003A51AC">
        <w:rPr>
          <w:spacing w:val="1"/>
        </w:rPr>
        <w:t xml:space="preserve"> </w:t>
      </w:r>
      <w:r w:rsidRPr="003A51AC">
        <w:t>внимания,</w:t>
      </w:r>
      <w:r w:rsidRPr="003A51AC">
        <w:rPr>
          <w:spacing w:val="-1"/>
        </w:rPr>
        <w:t xml:space="preserve"> </w:t>
      </w:r>
      <w:r w:rsidRPr="003A51AC">
        <w:t>работы без</w:t>
      </w:r>
      <w:r w:rsidRPr="003A51AC">
        <w:rPr>
          <w:spacing w:val="-1"/>
        </w:rPr>
        <w:t xml:space="preserve"> </w:t>
      </w:r>
      <w:r w:rsidRPr="003A51AC">
        <w:t>отвлечений по</w:t>
      </w:r>
      <w:r w:rsidRPr="003A51AC">
        <w:rPr>
          <w:spacing w:val="-1"/>
        </w:rPr>
        <w:t xml:space="preserve"> </w:t>
      </w:r>
      <w:r w:rsidRPr="003A51AC">
        <w:t>инструкции достигает</w:t>
      </w:r>
      <w:r w:rsidRPr="003A51AC">
        <w:rPr>
          <w:spacing w:val="-1"/>
        </w:rPr>
        <w:t xml:space="preserve"> </w:t>
      </w:r>
      <w:r w:rsidRPr="003A51AC">
        <w:t>10-15 минут.</w:t>
      </w:r>
    </w:p>
    <w:p w:rsidR="00B44E87" w:rsidRPr="003A51AC" w:rsidRDefault="00B44E87" w:rsidP="00E22A07">
      <w:pPr>
        <w:pStyle w:val="aa"/>
        <w:ind w:left="0" w:firstLine="709"/>
      </w:pPr>
      <w:r w:rsidRPr="003A51AC">
        <w:t>Детям</w:t>
      </w:r>
      <w:r w:rsidRPr="003A51AC">
        <w:rPr>
          <w:spacing w:val="1"/>
        </w:rPr>
        <w:t xml:space="preserve"> </w:t>
      </w:r>
      <w:r w:rsidRPr="003A51AC">
        <w:t>становятся</w:t>
      </w:r>
      <w:r w:rsidRPr="003A51AC">
        <w:rPr>
          <w:spacing w:val="1"/>
        </w:rPr>
        <w:t xml:space="preserve"> </w:t>
      </w:r>
      <w:r w:rsidRPr="003A51AC">
        <w:t>доступны</w:t>
      </w:r>
      <w:r w:rsidRPr="003A51AC">
        <w:rPr>
          <w:spacing w:val="1"/>
        </w:rPr>
        <w:t xml:space="preserve"> </w:t>
      </w:r>
      <w:r w:rsidRPr="003A51AC">
        <w:t>формы</w:t>
      </w:r>
      <w:r w:rsidRPr="003A51AC">
        <w:rPr>
          <w:spacing w:val="1"/>
        </w:rPr>
        <w:t xml:space="preserve"> </w:t>
      </w:r>
      <w:r w:rsidRPr="003A51AC">
        <w:t>опосредованной</w:t>
      </w:r>
      <w:r w:rsidRPr="003A51AC">
        <w:rPr>
          <w:spacing w:val="1"/>
        </w:rPr>
        <w:t xml:space="preserve"> </w:t>
      </w:r>
      <w:r w:rsidRPr="003A51AC">
        <w:t>памяти,</w:t>
      </w:r>
      <w:r w:rsidRPr="003A51AC">
        <w:rPr>
          <w:spacing w:val="1"/>
        </w:rPr>
        <w:t xml:space="preserve"> </w:t>
      </w:r>
      <w:r w:rsidRPr="003A51AC">
        <w:t>где</w:t>
      </w:r>
      <w:r w:rsidRPr="003A51AC">
        <w:rPr>
          <w:spacing w:val="1"/>
        </w:rPr>
        <w:t xml:space="preserve"> </w:t>
      </w:r>
      <w:r w:rsidRPr="003A51AC">
        <w:t>средствами</w:t>
      </w:r>
      <w:r w:rsidRPr="003A51AC">
        <w:rPr>
          <w:spacing w:val="1"/>
        </w:rPr>
        <w:t xml:space="preserve"> </w:t>
      </w:r>
      <w:r w:rsidRPr="003A51AC">
        <w:t>могут</w:t>
      </w:r>
      <w:r w:rsidRPr="003A51AC">
        <w:rPr>
          <w:spacing w:val="1"/>
        </w:rPr>
        <w:t xml:space="preserve"> </w:t>
      </w:r>
      <w:r w:rsidRPr="003A51AC">
        <w:t>выст</w:t>
      </w:r>
      <w:r w:rsidRPr="003A51AC">
        <w:t>у</w:t>
      </w:r>
      <w:r w:rsidRPr="003A51AC">
        <w:t>пать не только внешние объекты (картинки, пиктограммы), но и некоторые мыслительные</w:t>
      </w:r>
      <w:r w:rsidRPr="003A51AC">
        <w:rPr>
          <w:spacing w:val="1"/>
        </w:rPr>
        <w:t xml:space="preserve"> </w:t>
      </w:r>
      <w:r w:rsidRPr="003A51AC">
        <w:t>оп</w:t>
      </w:r>
      <w:r w:rsidRPr="003A51AC">
        <w:t>е</w:t>
      </w:r>
      <w:r w:rsidRPr="003A51AC">
        <w:t>рации (классификация).</w:t>
      </w:r>
      <w:r w:rsidRPr="003A51AC">
        <w:rPr>
          <w:spacing w:val="1"/>
        </w:rPr>
        <w:t xml:space="preserve"> </w:t>
      </w:r>
      <w:r w:rsidRPr="003A51AC">
        <w:t>Существенно повышается роль словесного мышления, как основы</w:t>
      </w:r>
      <w:r w:rsidRPr="003A51AC">
        <w:rPr>
          <w:spacing w:val="1"/>
        </w:rPr>
        <w:t xml:space="preserve"> </w:t>
      </w:r>
      <w:r w:rsidRPr="003A51AC">
        <w:t>умс</w:t>
      </w:r>
      <w:r w:rsidRPr="003A51AC">
        <w:t>т</w:t>
      </w:r>
      <w:r w:rsidRPr="003A51AC">
        <w:t>венной</w:t>
      </w:r>
      <w:r w:rsidRPr="003A51AC">
        <w:rPr>
          <w:spacing w:val="1"/>
        </w:rPr>
        <w:t xml:space="preserve"> </w:t>
      </w:r>
      <w:r w:rsidRPr="003A51AC">
        <w:t>деятельности</w:t>
      </w:r>
      <w:r w:rsidRPr="003A51AC">
        <w:rPr>
          <w:spacing w:val="1"/>
        </w:rPr>
        <w:t xml:space="preserve"> </w:t>
      </w:r>
      <w:r w:rsidRPr="003A51AC">
        <w:t>ребенка,</w:t>
      </w:r>
      <w:r w:rsidRPr="003A51AC">
        <w:rPr>
          <w:spacing w:val="1"/>
        </w:rPr>
        <w:t xml:space="preserve"> </w:t>
      </w:r>
      <w:r w:rsidRPr="003A51AC">
        <w:t>все</w:t>
      </w:r>
      <w:r w:rsidRPr="003A51AC">
        <w:rPr>
          <w:spacing w:val="1"/>
        </w:rPr>
        <w:t xml:space="preserve"> </w:t>
      </w:r>
      <w:r w:rsidRPr="003A51AC">
        <w:t>более</w:t>
      </w:r>
      <w:r w:rsidRPr="003A51AC">
        <w:rPr>
          <w:spacing w:val="1"/>
        </w:rPr>
        <w:t xml:space="preserve"> </w:t>
      </w:r>
      <w:r w:rsidRPr="003A51AC">
        <w:t>обособляющегося</w:t>
      </w:r>
      <w:r w:rsidRPr="003A51AC">
        <w:rPr>
          <w:spacing w:val="1"/>
        </w:rPr>
        <w:t xml:space="preserve"> </w:t>
      </w:r>
      <w:r w:rsidRPr="003A51AC">
        <w:t>от</w:t>
      </w:r>
      <w:r w:rsidRPr="003A51AC">
        <w:rPr>
          <w:spacing w:val="1"/>
        </w:rPr>
        <w:t xml:space="preserve"> </w:t>
      </w:r>
      <w:r w:rsidRPr="003A51AC">
        <w:t>мышления</w:t>
      </w:r>
      <w:r w:rsidRPr="003A51AC">
        <w:rPr>
          <w:spacing w:val="1"/>
        </w:rPr>
        <w:t xml:space="preserve"> </w:t>
      </w:r>
      <w:r w:rsidRPr="003A51AC">
        <w:t>предметного,</w:t>
      </w:r>
      <w:r w:rsidRPr="003A51AC">
        <w:rPr>
          <w:spacing w:val="1"/>
        </w:rPr>
        <w:t xml:space="preserve"> </w:t>
      </w:r>
      <w:r w:rsidRPr="003A51AC">
        <w:t>наглядно-образного. Формируются основы словесно-логического мышления, логические операции</w:t>
      </w:r>
      <w:r w:rsidRPr="003A51AC">
        <w:rPr>
          <w:spacing w:val="-57"/>
        </w:rPr>
        <w:t xml:space="preserve"> </w:t>
      </w:r>
      <w:r w:rsidRPr="003A51AC">
        <w:t>класс</w:t>
      </w:r>
      <w:r w:rsidRPr="003A51AC">
        <w:t>и</w:t>
      </w:r>
      <w:r w:rsidRPr="003A51AC">
        <w:t>фикации,</w:t>
      </w:r>
      <w:r w:rsidRPr="003A51AC">
        <w:rPr>
          <w:spacing w:val="-3"/>
        </w:rPr>
        <w:t xml:space="preserve"> </w:t>
      </w:r>
      <w:r w:rsidRPr="003A51AC">
        <w:t>сериации,</w:t>
      </w:r>
      <w:r w:rsidRPr="003A51AC">
        <w:rPr>
          <w:spacing w:val="-2"/>
        </w:rPr>
        <w:t xml:space="preserve"> </w:t>
      </w:r>
      <w:r w:rsidRPr="003A51AC">
        <w:t>сравнения.</w:t>
      </w:r>
      <w:r w:rsidRPr="003A51AC">
        <w:rPr>
          <w:spacing w:val="-5"/>
        </w:rPr>
        <w:t xml:space="preserve"> </w:t>
      </w:r>
      <w:r w:rsidRPr="003A51AC">
        <w:t>Продолжают</w:t>
      </w:r>
      <w:r w:rsidRPr="003A51AC">
        <w:rPr>
          <w:spacing w:val="-2"/>
        </w:rPr>
        <w:t xml:space="preserve"> </w:t>
      </w:r>
      <w:r w:rsidRPr="003A51AC">
        <w:t>развиваться</w:t>
      </w:r>
      <w:r w:rsidRPr="003A51AC">
        <w:rPr>
          <w:spacing w:val="-2"/>
        </w:rPr>
        <w:t xml:space="preserve"> </w:t>
      </w:r>
      <w:r w:rsidRPr="003A51AC">
        <w:t>навыки</w:t>
      </w:r>
      <w:r w:rsidRPr="003A51AC">
        <w:rPr>
          <w:spacing w:val="-1"/>
        </w:rPr>
        <w:t xml:space="preserve"> </w:t>
      </w:r>
      <w:r w:rsidRPr="003A51AC">
        <w:t>обобщения</w:t>
      </w:r>
      <w:r w:rsidRPr="003A51AC">
        <w:rPr>
          <w:spacing w:val="-4"/>
        </w:rPr>
        <w:t xml:space="preserve"> </w:t>
      </w:r>
      <w:r w:rsidRPr="003A51AC">
        <w:t>и</w:t>
      </w:r>
      <w:r w:rsidRPr="003A51AC">
        <w:rPr>
          <w:spacing w:val="-2"/>
        </w:rPr>
        <w:t xml:space="preserve"> </w:t>
      </w:r>
      <w:r w:rsidRPr="003A51AC">
        <w:t>рассуждения, но</w:t>
      </w:r>
      <w:r w:rsidRPr="003A51AC">
        <w:rPr>
          <w:spacing w:val="1"/>
        </w:rPr>
        <w:t xml:space="preserve"> </w:t>
      </w:r>
      <w:r w:rsidRPr="003A51AC">
        <w:t>они</w:t>
      </w:r>
      <w:r w:rsidRPr="003A51AC">
        <w:rPr>
          <w:spacing w:val="1"/>
        </w:rPr>
        <w:t xml:space="preserve"> </w:t>
      </w:r>
      <w:r w:rsidRPr="003A51AC">
        <w:t>еще</w:t>
      </w:r>
      <w:r w:rsidRPr="003A51AC">
        <w:rPr>
          <w:spacing w:val="1"/>
        </w:rPr>
        <w:t xml:space="preserve"> </w:t>
      </w:r>
      <w:r w:rsidRPr="003A51AC">
        <w:t>ограничиваются</w:t>
      </w:r>
      <w:r w:rsidRPr="003A51AC">
        <w:rPr>
          <w:spacing w:val="1"/>
        </w:rPr>
        <w:t xml:space="preserve"> </w:t>
      </w:r>
      <w:r w:rsidRPr="003A51AC">
        <w:t>наглядными</w:t>
      </w:r>
      <w:r w:rsidRPr="003A51AC">
        <w:rPr>
          <w:spacing w:val="1"/>
        </w:rPr>
        <w:t xml:space="preserve"> </w:t>
      </w:r>
      <w:r w:rsidRPr="003A51AC">
        <w:t>признаками</w:t>
      </w:r>
      <w:r w:rsidRPr="003A51AC">
        <w:rPr>
          <w:spacing w:val="1"/>
        </w:rPr>
        <w:t xml:space="preserve"> </w:t>
      </w:r>
      <w:r w:rsidRPr="003A51AC">
        <w:t>ситуации.</w:t>
      </w:r>
      <w:r w:rsidRPr="003A51AC">
        <w:rPr>
          <w:spacing w:val="1"/>
        </w:rPr>
        <w:t xml:space="preserve"> </w:t>
      </w:r>
      <w:r w:rsidRPr="003A51AC">
        <w:t>Увеличивается</w:t>
      </w:r>
      <w:r w:rsidRPr="003A51AC">
        <w:rPr>
          <w:spacing w:val="1"/>
        </w:rPr>
        <w:t xml:space="preserve"> </w:t>
      </w:r>
      <w:r w:rsidRPr="003A51AC">
        <w:t>длительность</w:t>
      </w:r>
      <w:r w:rsidRPr="003A51AC">
        <w:rPr>
          <w:spacing w:val="1"/>
        </w:rPr>
        <w:t xml:space="preserve"> </w:t>
      </w:r>
      <w:r w:rsidRPr="003A51AC">
        <w:t>прои</w:t>
      </w:r>
      <w:r w:rsidRPr="003A51AC">
        <w:t>з</w:t>
      </w:r>
      <w:r w:rsidRPr="003A51AC">
        <w:t>вольного</w:t>
      </w:r>
      <w:r w:rsidRPr="003A51AC">
        <w:rPr>
          <w:spacing w:val="1"/>
        </w:rPr>
        <w:t xml:space="preserve"> </w:t>
      </w:r>
      <w:r w:rsidRPr="003A51AC">
        <w:t>внимания</w:t>
      </w:r>
      <w:r w:rsidRPr="003A51AC">
        <w:rPr>
          <w:spacing w:val="1"/>
        </w:rPr>
        <w:t xml:space="preserve"> </w:t>
      </w:r>
      <w:r w:rsidRPr="003A51AC">
        <w:t>(до</w:t>
      </w:r>
      <w:r w:rsidRPr="003A51AC">
        <w:rPr>
          <w:spacing w:val="1"/>
        </w:rPr>
        <w:t xml:space="preserve"> </w:t>
      </w:r>
      <w:r w:rsidRPr="003A51AC">
        <w:t>30</w:t>
      </w:r>
      <w:r w:rsidRPr="003A51AC">
        <w:rPr>
          <w:spacing w:val="1"/>
        </w:rPr>
        <w:t xml:space="preserve"> </w:t>
      </w:r>
      <w:r w:rsidRPr="003A51AC">
        <w:t>минут).</w:t>
      </w:r>
      <w:r w:rsidRPr="003A51AC">
        <w:rPr>
          <w:spacing w:val="1"/>
        </w:rPr>
        <w:t xml:space="preserve"> </w:t>
      </w:r>
      <w:r w:rsidRPr="003A51AC">
        <w:t>Развитие</w:t>
      </w:r>
      <w:r w:rsidRPr="003A51AC">
        <w:rPr>
          <w:spacing w:val="1"/>
        </w:rPr>
        <w:t xml:space="preserve"> </w:t>
      </w:r>
      <w:r w:rsidRPr="003A51AC">
        <w:t>речи</w:t>
      </w:r>
      <w:r w:rsidRPr="003A51AC">
        <w:rPr>
          <w:spacing w:val="1"/>
        </w:rPr>
        <w:t xml:space="preserve"> </w:t>
      </w:r>
      <w:r w:rsidRPr="003A51AC">
        <w:t>характеризуется</w:t>
      </w:r>
      <w:r w:rsidRPr="003A51AC">
        <w:rPr>
          <w:spacing w:val="1"/>
        </w:rPr>
        <w:t xml:space="preserve"> </w:t>
      </w:r>
      <w:r w:rsidRPr="003A51AC">
        <w:t>правильным</w:t>
      </w:r>
      <w:r w:rsidRPr="003A51AC">
        <w:rPr>
          <w:spacing w:val="1"/>
        </w:rPr>
        <w:t xml:space="preserve"> </w:t>
      </w:r>
      <w:r w:rsidRPr="003A51AC">
        <w:t>произношением</w:t>
      </w:r>
      <w:r w:rsidRPr="003A51AC">
        <w:rPr>
          <w:spacing w:val="1"/>
        </w:rPr>
        <w:t xml:space="preserve"> </w:t>
      </w:r>
      <w:r w:rsidRPr="003A51AC">
        <w:t>всех</w:t>
      </w:r>
      <w:r w:rsidRPr="003A51AC">
        <w:rPr>
          <w:spacing w:val="1"/>
        </w:rPr>
        <w:t xml:space="preserve"> </w:t>
      </w:r>
      <w:r w:rsidRPr="003A51AC">
        <w:t>звуков</w:t>
      </w:r>
      <w:r w:rsidRPr="003A51AC">
        <w:rPr>
          <w:spacing w:val="1"/>
        </w:rPr>
        <w:t xml:space="preserve"> </w:t>
      </w:r>
      <w:r w:rsidRPr="003A51AC">
        <w:t>родного</w:t>
      </w:r>
      <w:r w:rsidRPr="003A51AC">
        <w:rPr>
          <w:spacing w:val="1"/>
        </w:rPr>
        <w:t xml:space="preserve"> </w:t>
      </w:r>
      <w:r w:rsidRPr="003A51AC">
        <w:t>языка,</w:t>
      </w:r>
      <w:r w:rsidRPr="003A51AC">
        <w:rPr>
          <w:spacing w:val="1"/>
        </w:rPr>
        <w:t xml:space="preserve"> </w:t>
      </w:r>
      <w:r w:rsidRPr="003A51AC">
        <w:t>правильным</w:t>
      </w:r>
      <w:r w:rsidRPr="003A51AC">
        <w:rPr>
          <w:spacing w:val="61"/>
        </w:rPr>
        <w:t xml:space="preserve"> </w:t>
      </w:r>
      <w:r w:rsidRPr="003A51AC">
        <w:t>построением</w:t>
      </w:r>
      <w:r w:rsidRPr="003A51AC">
        <w:rPr>
          <w:spacing w:val="61"/>
        </w:rPr>
        <w:t xml:space="preserve"> </w:t>
      </w:r>
      <w:r w:rsidRPr="003A51AC">
        <w:t>предложений,</w:t>
      </w:r>
      <w:r w:rsidRPr="003A51AC">
        <w:rPr>
          <w:spacing w:val="1"/>
        </w:rPr>
        <w:t xml:space="preserve"> </w:t>
      </w:r>
      <w:r w:rsidRPr="003A51AC">
        <w:t>способностью</w:t>
      </w:r>
      <w:r w:rsidRPr="003A51AC">
        <w:rPr>
          <w:spacing w:val="1"/>
        </w:rPr>
        <w:t xml:space="preserve"> </w:t>
      </w:r>
      <w:r w:rsidRPr="003A51AC">
        <w:t>составлять</w:t>
      </w:r>
      <w:r w:rsidRPr="003A51AC">
        <w:rPr>
          <w:spacing w:val="1"/>
        </w:rPr>
        <w:t xml:space="preserve"> </w:t>
      </w:r>
      <w:r w:rsidRPr="003A51AC">
        <w:t>рассказ</w:t>
      </w:r>
      <w:r w:rsidRPr="003A51AC">
        <w:rPr>
          <w:spacing w:val="1"/>
        </w:rPr>
        <w:t xml:space="preserve"> </w:t>
      </w:r>
      <w:r w:rsidRPr="003A51AC">
        <w:t>по</w:t>
      </w:r>
      <w:r w:rsidRPr="003A51AC">
        <w:rPr>
          <w:spacing w:val="1"/>
        </w:rPr>
        <w:t xml:space="preserve"> </w:t>
      </w:r>
      <w:r w:rsidRPr="003A51AC">
        <w:t>сюжетным</w:t>
      </w:r>
      <w:r w:rsidRPr="003A51AC">
        <w:rPr>
          <w:spacing w:val="1"/>
        </w:rPr>
        <w:t xml:space="preserve"> </w:t>
      </w:r>
      <w:r w:rsidRPr="003A51AC">
        <w:t>и</w:t>
      </w:r>
      <w:r w:rsidRPr="003A51AC">
        <w:rPr>
          <w:spacing w:val="1"/>
        </w:rPr>
        <w:t xml:space="preserve"> </w:t>
      </w:r>
      <w:r w:rsidRPr="003A51AC">
        <w:t>последовательным</w:t>
      </w:r>
      <w:r w:rsidRPr="003A51AC">
        <w:rPr>
          <w:spacing w:val="1"/>
        </w:rPr>
        <w:t xml:space="preserve"> </w:t>
      </w:r>
      <w:r w:rsidRPr="003A51AC">
        <w:t>картинкам.</w:t>
      </w:r>
      <w:r w:rsidRPr="003A51AC">
        <w:rPr>
          <w:spacing w:val="1"/>
        </w:rPr>
        <w:t xml:space="preserve"> </w:t>
      </w:r>
      <w:r w:rsidRPr="003A51AC">
        <w:t>В</w:t>
      </w:r>
      <w:r w:rsidRPr="003A51AC">
        <w:rPr>
          <w:spacing w:val="1"/>
        </w:rPr>
        <w:t xml:space="preserve"> </w:t>
      </w:r>
      <w:r w:rsidRPr="003A51AC">
        <w:t>результате</w:t>
      </w:r>
      <w:r w:rsidRPr="003A51AC">
        <w:rPr>
          <w:spacing w:val="-57"/>
        </w:rPr>
        <w:t xml:space="preserve"> </w:t>
      </w:r>
      <w:r w:rsidRPr="003A51AC">
        <w:t>правильно</w:t>
      </w:r>
      <w:r w:rsidRPr="003A51AC">
        <w:rPr>
          <w:spacing w:val="1"/>
        </w:rPr>
        <w:t xml:space="preserve"> </w:t>
      </w:r>
      <w:r w:rsidRPr="003A51AC">
        <w:t>организованной</w:t>
      </w:r>
      <w:r w:rsidRPr="003A51AC">
        <w:rPr>
          <w:spacing w:val="1"/>
        </w:rPr>
        <w:t xml:space="preserve"> </w:t>
      </w:r>
      <w:r w:rsidRPr="003A51AC">
        <w:t>образовательной</w:t>
      </w:r>
      <w:r w:rsidRPr="003A51AC">
        <w:rPr>
          <w:spacing w:val="1"/>
        </w:rPr>
        <w:t xml:space="preserve"> </w:t>
      </w:r>
      <w:r w:rsidRPr="003A51AC">
        <w:t>работы</w:t>
      </w:r>
      <w:r w:rsidRPr="003A51AC">
        <w:rPr>
          <w:spacing w:val="1"/>
        </w:rPr>
        <w:t xml:space="preserve"> </w:t>
      </w:r>
      <w:r w:rsidRPr="003A51AC">
        <w:t>у</w:t>
      </w:r>
      <w:r w:rsidRPr="003A51AC">
        <w:rPr>
          <w:spacing w:val="1"/>
        </w:rPr>
        <w:t xml:space="preserve"> </w:t>
      </w:r>
      <w:r w:rsidRPr="003A51AC">
        <w:t>детей</w:t>
      </w:r>
      <w:r w:rsidRPr="003A51AC">
        <w:rPr>
          <w:spacing w:val="1"/>
        </w:rPr>
        <w:t xml:space="preserve"> </w:t>
      </w:r>
      <w:r w:rsidRPr="003A51AC">
        <w:t>развивается</w:t>
      </w:r>
      <w:r w:rsidRPr="003A51AC">
        <w:rPr>
          <w:spacing w:val="1"/>
        </w:rPr>
        <w:t xml:space="preserve"> </w:t>
      </w:r>
      <w:r w:rsidRPr="003A51AC">
        <w:t>диалогическая</w:t>
      </w:r>
      <w:r w:rsidRPr="003A51AC">
        <w:rPr>
          <w:spacing w:val="1"/>
        </w:rPr>
        <w:t xml:space="preserve"> </w:t>
      </w:r>
      <w:r w:rsidRPr="003A51AC">
        <w:t>и</w:t>
      </w:r>
      <w:r w:rsidRPr="003A51AC">
        <w:rPr>
          <w:spacing w:val="1"/>
        </w:rPr>
        <w:t xml:space="preserve"> </w:t>
      </w:r>
      <w:r w:rsidRPr="003A51AC">
        <w:t>некоторые виды монологической речи, формируются предпосылки к обучению чтения. Активный</w:t>
      </w:r>
      <w:r w:rsidRPr="003A51AC">
        <w:rPr>
          <w:spacing w:val="1"/>
        </w:rPr>
        <w:t xml:space="preserve"> </w:t>
      </w:r>
      <w:r w:rsidRPr="003A51AC">
        <w:t>словарный</w:t>
      </w:r>
      <w:r w:rsidRPr="003A51AC">
        <w:rPr>
          <w:spacing w:val="-1"/>
        </w:rPr>
        <w:t xml:space="preserve"> </w:t>
      </w:r>
      <w:r w:rsidRPr="003A51AC">
        <w:t>запас</w:t>
      </w:r>
      <w:r w:rsidRPr="003A51AC">
        <w:rPr>
          <w:spacing w:val="-1"/>
        </w:rPr>
        <w:t xml:space="preserve"> </w:t>
      </w:r>
      <w:r w:rsidRPr="003A51AC">
        <w:t>достигает 3,5</w:t>
      </w:r>
      <w:r w:rsidRPr="003A51AC">
        <w:rPr>
          <w:spacing w:val="2"/>
        </w:rPr>
        <w:t xml:space="preserve"> </w:t>
      </w:r>
      <w:r w:rsidRPr="003A51AC">
        <w:t>-</w:t>
      </w:r>
      <w:r w:rsidRPr="003A51AC">
        <w:rPr>
          <w:spacing w:val="-1"/>
        </w:rPr>
        <w:t xml:space="preserve"> </w:t>
      </w:r>
      <w:r w:rsidRPr="003A51AC">
        <w:t>7 тысяч</w:t>
      </w:r>
      <w:r w:rsidRPr="003A51AC">
        <w:rPr>
          <w:spacing w:val="1"/>
        </w:rPr>
        <w:t xml:space="preserve"> </w:t>
      </w:r>
      <w:r w:rsidRPr="003A51AC">
        <w:t>слов.</w:t>
      </w:r>
    </w:p>
    <w:p w:rsidR="00B44E87" w:rsidRPr="003A51AC" w:rsidRDefault="00B44E87" w:rsidP="00E22A07">
      <w:pPr>
        <w:pStyle w:val="aa"/>
        <w:ind w:left="0" w:firstLine="709"/>
      </w:pPr>
      <w:r w:rsidRPr="003A51AC">
        <w:rPr>
          <w:b/>
          <w:i/>
        </w:rPr>
        <w:t>Детские</w:t>
      </w:r>
      <w:r w:rsidRPr="003A51AC">
        <w:rPr>
          <w:b/>
          <w:i/>
          <w:spacing w:val="1"/>
        </w:rPr>
        <w:t xml:space="preserve"> </w:t>
      </w:r>
      <w:r w:rsidRPr="003A51AC">
        <w:rPr>
          <w:b/>
          <w:i/>
        </w:rPr>
        <w:t>виды</w:t>
      </w:r>
      <w:r w:rsidRPr="003A51AC">
        <w:rPr>
          <w:b/>
          <w:i/>
          <w:spacing w:val="1"/>
        </w:rPr>
        <w:t xml:space="preserve"> </w:t>
      </w:r>
      <w:r w:rsidRPr="003A51AC">
        <w:rPr>
          <w:b/>
          <w:i/>
        </w:rPr>
        <w:t>деятельности</w:t>
      </w:r>
      <w:r w:rsidRPr="003A51AC">
        <w:rPr>
          <w:b/>
        </w:rPr>
        <w:t>.</w:t>
      </w:r>
      <w:r w:rsidRPr="003A51AC">
        <w:rPr>
          <w:b/>
          <w:spacing w:val="1"/>
        </w:rPr>
        <w:t xml:space="preserve"> </w:t>
      </w:r>
      <w:r w:rsidRPr="003A51AC">
        <w:t>Процессуальная</w:t>
      </w:r>
      <w:r w:rsidRPr="003A51AC">
        <w:rPr>
          <w:spacing w:val="1"/>
        </w:rPr>
        <w:t xml:space="preserve"> </w:t>
      </w:r>
      <w:r w:rsidRPr="003A51AC">
        <w:t>сюжетно-ролевая</w:t>
      </w:r>
      <w:r w:rsidRPr="003A51AC">
        <w:rPr>
          <w:spacing w:val="1"/>
        </w:rPr>
        <w:t xml:space="preserve"> </w:t>
      </w:r>
      <w:r w:rsidRPr="003A51AC">
        <w:t>игра</w:t>
      </w:r>
      <w:r w:rsidRPr="003A51AC">
        <w:rPr>
          <w:spacing w:val="1"/>
        </w:rPr>
        <w:t xml:space="preserve"> </w:t>
      </w:r>
      <w:r w:rsidRPr="003A51AC">
        <w:t>сменяется</w:t>
      </w:r>
      <w:r w:rsidRPr="003A51AC">
        <w:rPr>
          <w:spacing w:val="-57"/>
        </w:rPr>
        <w:t xml:space="preserve"> </w:t>
      </w:r>
      <w:r w:rsidRPr="003A51AC">
        <w:t>резул</w:t>
      </w:r>
      <w:r w:rsidRPr="003A51AC">
        <w:t>ь</w:t>
      </w:r>
      <w:r w:rsidRPr="003A51AC">
        <w:t>тативной игрой (игры с правилами, настольные игры). Игровое пространство усложняется.</w:t>
      </w:r>
      <w:r w:rsidRPr="003A51AC">
        <w:rPr>
          <w:spacing w:val="1"/>
        </w:rPr>
        <w:t xml:space="preserve"> </w:t>
      </w:r>
      <w:r w:rsidRPr="003A51AC">
        <w:t>Си</w:t>
      </w:r>
      <w:r w:rsidRPr="003A51AC">
        <w:t>с</w:t>
      </w:r>
      <w:r w:rsidRPr="003A51AC">
        <w:t>тема взаимоотношений в игре усложняется, дети способны отслеживать поведение партнеров</w:t>
      </w:r>
      <w:r w:rsidRPr="003A51AC">
        <w:rPr>
          <w:spacing w:val="1"/>
        </w:rPr>
        <w:t xml:space="preserve"> </w:t>
      </w:r>
      <w:r w:rsidRPr="003A51AC">
        <w:t>по</w:t>
      </w:r>
      <w:r w:rsidRPr="003A51AC">
        <w:rPr>
          <w:spacing w:val="-1"/>
        </w:rPr>
        <w:t xml:space="preserve"> </w:t>
      </w:r>
      <w:r w:rsidRPr="003A51AC">
        <w:t>всему</w:t>
      </w:r>
      <w:r w:rsidRPr="003A51AC">
        <w:rPr>
          <w:spacing w:val="-6"/>
        </w:rPr>
        <w:t xml:space="preserve"> </w:t>
      </w:r>
      <w:r w:rsidRPr="003A51AC">
        <w:t>игровому</w:t>
      </w:r>
      <w:r w:rsidRPr="003A51AC">
        <w:rPr>
          <w:spacing w:val="-5"/>
        </w:rPr>
        <w:t xml:space="preserve"> </w:t>
      </w:r>
      <w:r w:rsidRPr="003A51AC">
        <w:t>пространству</w:t>
      </w:r>
      <w:r w:rsidRPr="003A51AC">
        <w:rPr>
          <w:spacing w:val="-6"/>
        </w:rPr>
        <w:t xml:space="preserve"> </w:t>
      </w:r>
      <w:r w:rsidRPr="003A51AC">
        <w:t>и менять свое</w:t>
      </w:r>
      <w:r w:rsidRPr="003A51AC">
        <w:rPr>
          <w:spacing w:val="-2"/>
        </w:rPr>
        <w:t xml:space="preserve"> </w:t>
      </w:r>
      <w:r w:rsidRPr="003A51AC">
        <w:t>поведение</w:t>
      </w:r>
      <w:r w:rsidRPr="003A51AC">
        <w:rPr>
          <w:spacing w:val="-2"/>
        </w:rPr>
        <w:t xml:space="preserve"> </w:t>
      </w:r>
      <w:r w:rsidRPr="003A51AC">
        <w:t>в</w:t>
      </w:r>
      <w:r w:rsidRPr="003A51AC">
        <w:rPr>
          <w:spacing w:val="-1"/>
        </w:rPr>
        <w:t xml:space="preserve"> </w:t>
      </w:r>
      <w:r w:rsidRPr="003A51AC">
        <w:t>зависимости от</w:t>
      </w:r>
      <w:r w:rsidRPr="003A51AC">
        <w:rPr>
          <w:spacing w:val="-1"/>
        </w:rPr>
        <w:t xml:space="preserve"> </w:t>
      </w:r>
      <w:r w:rsidRPr="003A51AC">
        <w:t>места в</w:t>
      </w:r>
      <w:r w:rsidRPr="003A51AC">
        <w:rPr>
          <w:spacing w:val="-2"/>
        </w:rPr>
        <w:t xml:space="preserve"> </w:t>
      </w:r>
      <w:r w:rsidRPr="003A51AC">
        <w:t>нем.</w:t>
      </w:r>
    </w:p>
    <w:p w:rsidR="00B44E87" w:rsidRPr="003A51AC" w:rsidRDefault="00B44E87" w:rsidP="00E22A07">
      <w:pPr>
        <w:pStyle w:val="aa"/>
        <w:ind w:left="0" w:firstLine="709"/>
      </w:pPr>
      <w:r w:rsidRPr="003A51AC">
        <w:t>Продуктивные</w:t>
      </w:r>
      <w:r w:rsidRPr="003A51AC">
        <w:rPr>
          <w:spacing w:val="1"/>
        </w:rPr>
        <w:t xml:space="preserve"> </w:t>
      </w:r>
      <w:r w:rsidRPr="003A51AC">
        <w:t>виды</w:t>
      </w:r>
      <w:r w:rsidRPr="003A51AC">
        <w:rPr>
          <w:spacing w:val="1"/>
        </w:rPr>
        <w:t xml:space="preserve"> </w:t>
      </w:r>
      <w:r w:rsidRPr="003A51AC">
        <w:t>деятельности</w:t>
      </w:r>
      <w:r w:rsidRPr="003A51AC">
        <w:rPr>
          <w:spacing w:val="1"/>
        </w:rPr>
        <w:t xml:space="preserve"> </w:t>
      </w:r>
      <w:r w:rsidRPr="003A51AC">
        <w:t>выступают</w:t>
      </w:r>
      <w:r w:rsidRPr="003A51AC">
        <w:rPr>
          <w:spacing w:val="1"/>
        </w:rPr>
        <w:t xml:space="preserve"> </w:t>
      </w:r>
      <w:r w:rsidRPr="003A51AC">
        <w:t>как</w:t>
      </w:r>
      <w:r w:rsidRPr="003A51AC">
        <w:rPr>
          <w:spacing w:val="1"/>
        </w:rPr>
        <w:t xml:space="preserve"> </w:t>
      </w:r>
      <w:r w:rsidRPr="003A51AC">
        <w:t>самостоятельные</w:t>
      </w:r>
      <w:r w:rsidRPr="003A51AC">
        <w:rPr>
          <w:spacing w:val="1"/>
        </w:rPr>
        <w:t xml:space="preserve"> </w:t>
      </w:r>
      <w:r w:rsidRPr="003A51AC">
        <w:t>формы</w:t>
      </w:r>
      <w:r w:rsidRPr="003A51AC">
        <w:rPr>
          <w:spacing w:val="1"/>
        </w:rPr>
        <w:t xml:space="preserve"> </w:t>
      </w:r>
      <w:r w:rsidRPr="003A51AC">
        <w:t>целенапра</w:t>
      </w:r>
      <w:r w:rsidRPr="003A51AC">
        <w:t>в</w:t>
      </w:r>
      <w:r w:rsidRPr="003A51AC">
        <w:t>ленного</w:t>
      </w:r>
      <w:r w:rsidRPr="003A51AC">
        <w:rPr>
          <w:spacing w:val="1"/>
        </w:rPr>
        <w:t xml:space="preserve"> </w:t>
      </w:r>
      <w:r w:rsidRPr="003A51AC">
        <w:t>поведения.</w:t>
      </w:r>
      <w:r w:rsidRPr="003A51AC">
        <w:rPr>
          <w:spacing w:val="1"/>
        </w:rPr>
        <w:t xml:space="preserve"> </w:t>
      </w:r>
      <w:r w:rsidRPr="003A51AC">
        <w:t>Рисунки</w:t>
      </w:r>
      <w:r w:rsidRPr="003A51AC">
        <w:rPr>
          <w:spacing w:val="1"/>
        </w:rPr>
        <w:t xml:space="preserve"> </w:t>
      </w:r>
      <w:r w:rsidRPr="003A51AC">
        <w:t>приобретают</w:t>
      </w:r>
      <w:r w:rsidRPr="003A51AC">
        <w:rPr>
          <w:spacing w:val="1"/>
        </w:rPr>
        <w:t xml:space="preserve"> </w:t>
      </w:r>
      <w:r w:rsidRPr="003A51AC">
        <w:t>более</w:t>
      </w:r>
      <w:r w:rsidRPr="003A51AC">
        <w:rPr>
          <w:spacing w:val="1"/>
        </w:rPr>
        <w:t xml:space="preserve"> </w:t>
      </w:r>
      <w:r w:rsidRPr="003A51AC">
        <w:t>детализированный</w:t>
      </w:r>
      <w:r w:rsidRPr="003A51AC">
        <w:rPr>
          <w:spacing w:val="1"/>
        </w:rPr>
        <w:t xml:space="preserve"> </w:t>
      </w:r>
      <w:r w:rsidRPr="003A51AC">
        <w:t>характер,</w:t>
      </w:r>
      <w:r w:rsidRPr="003A51AC">
        <w:rPr>
          <w:spacing w:val="1"/>
        </w:rPr>
        <w:t xml:space="preserve"> </w:t>
      </w:r>
      <w:r w:rsidRPr="003A51AC">
        <w:t>обогащается их цветовая гамма.</w:t>
      </w:r>
      <w:r w:rsidRPr="003A51AC">
        <w:rPr>
          <w:spacing w:val="1"/>
        </w:rPr>
        <w:t xml:space="preserve"> </w:t>
      </w:r>
      <w:r w:rsidRPr="003A51AC">
        <w:t>Дети подготовительной к школе группы в значительной степени</w:t>
      </w:r>
      <w:r w:rsidRPr="003A51AC">
        <w:rPr>
          <w:spacing w:val="1"/>
        </w:rPr>
        <w:t xml:space="preserve"> </w:t>
      </w:r>
      <w:r w:rsidRPr="003A51AC">
        <w:t>осваивают</w:t>
      </w:r>
      <w:r w:rsidRPr="003A51AC">
        <w:rPr>
          <w:spacing w:val="1"/>
        </w:rPr>
        <w:t xml:space="preserve"> </w:t>
      </w:r>
      <w:r w:rsidRPr="003A51AC">
        <w:t>ко</w:t>
      </w:r>
      <w:r w:rsidRPr="003A51AC">
        <w:t>н</w:t>
      </w:r>
      <w:r w:rsidRPr="003A51AC">
        <w:t>струирование</w:t>
      </w:r>
      <w:r w:rsidRPr="003A51AC">
        <w:rPr>
          <w:spacing w:val="1"/>
        </w:rPr>
        <w:t xml:space="preserve"> </w:t>
      </w:r>
      <w:r w:rsidRPr="003A51AC">
        <w:t>из</w:t>
      </w:r>
      <w:r w:rsidRPr="003A51AC">
        <w:rPr>
          <w:spacing w:val="1"/>
        </w:rPr>
        <w:t xml:space="preserve"> </w:t>
      </w:r>
      <w:r w:rsidRPr="003A51AC">
        <w:t>различного</w:t>
      </w:r>
      <w:r w:rsidRPr="003A51AC">
        <w:rPr>
          <w:spacing w:val="1"/>
        </w:rPr>
        <w:t xml:space="preserve"> </w:t>
      </w:r>
      <w:r w:rsidRPr="003A51AC">
        <w:t>строительного</w:t>
      </w:r>
      <w:r w:rsidRPr="003A51AC">
        <w:rPr>
          <w:spacing w:val="1"/>
        </w:rPr>
        <w:t xml:space="preserve"> </w:t>
      </w:r>
      <w:r w:rsidRPr="003A51AC">
        <w:t>материала.</w:t>
      </w:r>
      <w:r w:rsidRPr="003A51AC">
        <w:rPr>
          <w:spacing w:val="1"/>
        </w:rPr>
        <w:t xml:space="preserve"> </w:t>
      </w:r>
      <w:r w:rsidRPr="003A51AC">
        <w:t>Они</w:t>
      </w:r>
      <w:r w:rsidRPr="003A51AC">
        <w:rPr>
          <w:spacing w:val="1"/>
        </w:rPr>
        <w:t xml:space="preserve"> </w:t>
      </w:r>
      <w:r w:rsidRPr="003A51AC">
        <w:t>свободно</w:t>
      </w:r>
      <w:r w:rsidRPr="003A51AC">
        <w:rPr>
          <w:spacing w:val="1"/>
        </w:rPr>
        <w:t xml:space="preserve"> </w:t>
      </w:r>
      <w:r w:rsidRPr="003A51AC">
        <w:t>владеют</w:t>
      </w:r>
      <w:r w:rsidRPr="003A51AC">
        <w:rPr>
          <w:spacing w:val="1"/>
        </w:rPr>
        <w:t xml:space="preserve"> </w:t>
      </w:r>
      <w:r w:rsidRPr="003A51AC">
        <w:t>обобщенными</w:t>
      </w:r>
      <w:r w:rsidRPr="003A51AC">
        <w:rPr>
          <w:spacing w:val="1"/>
        </w:rPr>
        <w:t xml:space="preserve"> </w:t>
      </w:r>
      <w:r w:rsidRPr="003A51AC">
        <w:t>способами</w:t>
      </w:r>
      <w:r w:rsidRPr="003A51AC">
        <w:rPr>
          <w:spacing w:val="1"/>
        </w:rPr>
        <w:t xml:space="preserve"> </w:t>
      </w:r>
      <w:r w:rsidRPr="003A51AC">
        <w:t>анализа</w:t>
      </w:r>
      <w:r w:rsidRPr="003A51AC">
        <w:rPr>
          <w:spacing w:val="1"/>
        </w:rPr>
        <w:t xml:space="preserve"> </w:t>
      </w:r>
      <w:r w:rsidRPr="003A51AC">
        <w:t>как</w:t>
      </w:r>
      <w:r w:rsidRPr="003A51AC">
        <w:rPr>
          <w:spacing w:val="1"/>
        </w:rPr>
        <w:t xml:space="preserve"> </w:t>
      </w:r>
      <w:r w:rsidRPr="003A51AC">
        <w:t>изображений,</w:t>
      </w:r>
      <w:r w:rsidRPr="003A51AC">
        <w:rPr>
          <w:spacing w:val="1"/>
        </w:rPr>
        <w:t xml:space="preserve"> </w:t>
      </w:r>
      <w:r w:rsidRPr="003A51AC">
        <w:t>так</w:t>
      </w:r>
      <w:r w:rsidRPr="003A51AC">
        <w:rPr>
          <w:spacing w:val="1"/>
        </w:rPr>
        <w:t xml:space="preserve"> </w:t>
      </w:r>
      <w:r w:rsidRPr="003A51AC">
        <w:t>и</w:t>
      </w:r>
      <w:r w:rsidRPr="003A51AC">
        <w:rPr>
          <w:spacing w:val="1"/>
        </w:rPr>
        <w:t xml:space="preserve"> </w:t>
      </w:r>
      <w:r w:rsidRPr="003A51AC">
        <w:t>построек;</w:t>
      </w:r>
      <w:r w:rsidRPr="003A51AC">
        <w:rPr>
          <w:spacing w:val="1"/>
        </w:rPr>
        <w:t xml:space="preserve"> </w:t>
      </w:r>
      <w:r w:rsidRPr="003A51AC">
        <w:t>не</w:t>
      </w:r>
      <w:r w:rsidRPr="003A51AC">
        <w:rPr>
          <w:spacing w:val="1"/>
        </w:rPr>
        <w:t xml:space="preserve"> </w:t>
      </w:r>
      <w:r w:rsidRPr="003A51AC">
        <w:t>только</w:t>
      </w:r>
      <w:r w:rsidRPr="003A51AC">
        <w:rPr>
          <w:spacing w:val="1"/>
        </w:rPr>
        <w:t xml:space="preserve"> </w:t>
      </w:r>
      <w:r w:rsidRPr="003A51AC">
        <w:t>анализируют</w:t>
      </w:r>
      <w:r w:rsidRPr="003A51AC">
        <w:rPr>
          <w:spacing w:val="1"/>
        </w:rPr>
        <w:t xml:space="preserve"> </w:t>
      </w:r>
      <w:r w:rsidRPr="003A51AC">
        <w:t>основные констру</w:t>
      </w:r>
      <w:r w:rsidRPr="003A51AC">
        <w:t>к</w:t>
      </w:r>
      <w:r w:rsidRPr="003A51AC">
        <w:t>тивные особенности различных деталей, но и определяют их форму на основе</w:t>
      </w:r>
      <w:r w:rsidRPr="003A51AC">
        <w:rPr>
          <w:spacing w:val="1"/>
        </w:rPr>
        <w:t xml:space="preserve"> </w:t>
      </w:r>
      <w:r w:rsidRPr="003A51AC">
        <w:t>сходства со знак</w:t>
      </w:r>
      <w:r w:rsidRPr="003A51AC">
        <w:t>о</w:t>
      </w:r>
      <w:r w:rsidRPr="003A51AC">
        <w:t>мыми им объемными предметами.</w:t>
      </w:r>
      <w:r w:rsidRPr="003A51AC">
        <w:rPr>
          <w:spacing w:val="1"/>
        </w:rPr>
        <w:t xml:space="preserve"> </w:t>
      </w:r>
      <w:r w:rsidRPr="003A51AC">
        <w:t>Способны выполнять различные по степени</w:t>
      </w:r>
      <w:r w:rsidRPr="003A51AC">
        <w:rPr>
          <w:spacing w:val="1"/>
        </w:rPr>
        <w:t xml:space="preserve"> </w:t>
      </w:r>
      <w:r w:rsidRPr="003A51AC">
        <w:t>сложности</w:t>
      </w:r>
      <w:r w:rsidRPr="003A51AC">
        <w:rPr>
          <w:spacing w:val="1"/>
        </w:rPr>
        <w:t xml:space="preserve"> </w:t>
      </w:r>
      <w:r w:rsidRPr="003A51AC">
        <w:t>п</w:t>
      </w:r>
      <w:r w:rsidRPr="003A51AC">
        <w:t>о</w:t>
      </w:r>
      <w:r w:rsidRPr="003A51AC">
        <w:t>стройки</w:t>
      </w:r>
      <w:r w:rsidRPr="003A51AC">
        <w:rPr>
          <w:spacing w:val="-1"/>
        </w:rPr>
        <w:t xml:space="preserve"> </w:t>
      </w:r>
      <w:r w:rsidRPr="003A51AC">
        <w:t>как</w:t>
      </w:r>
      <w:r w:rsidRPr="003A51AC">
        <w:rPr>
          <w:spacing w:val="-1"/>
        </w:rPr>
        <w:t xml:space="preserve"> </w:t>
      </w:r>
      <w:r w:rsidRPr="003A51AC">
        <w:t>по собственному</w:t>
      </w:r>
      <w:r w:rsidRPr="003A51AC">
        <w:rPr>
          <w:spacing w:val="-5"/>
        </w:rPr>
        <w:t xml:space="preserve"> </w:t>
      </w:r>
      <w:r w:rsidRPr="003A51AC">
        <w:t>замыслу, так</w:t>
      </w:r>
      <w:r w:rsidRPr="003A51AC">
        <w:rPr>
          <w:spacing w:val="-1"/>
        </w:rPr>
        <w:t xml:space="preserve"> </w:t>
      </w:r>
      <w:r w:rsidRPr="003A51AC">
        <w:t>и по</w:t>
      </w:r>
      <w:r w:rsidRPr="003A51AC">
        <w:rPr>
          <w:spacing w:val="1"/>
        </w:rPr>
        <w:t xml:space="preserve"> </w:t>
      </w:r>
      <w:r w:rsidRPr="003A51AC">
        <w:t>условиям.</w:t>
      </w:r>
    </w:p>
    <w:p w:rsidR="00B44E87" w:rsidRPr="003A51AC" w:rsidRDefault="00B44E87" w:rsidP="00E22A07">
      <w:pPr>
        <w:pStyle w:val="aa"/>
        <w:ind w:left="0" w:firstLine="709"/>
      </w:pPr>
      <w:r w:rsidRPr="003A51AC">
        <w:rPr>
          <w:b/>
          <w:i/>
        </w:rPr>
        <w:t>Коммуникация</w:t>
      </w:r>
      <w:r w:rsidRPr="003A51AC">
        <w:rPr>
          <w:b/>
          <w:i/>
          <w:spacing w:val="1"/>
        </w:rPr>
        <w:t xml:space="preserve"> </w:t>
      </w:r>
      <w:r w:rsidRPr="003A51AC">
        <w:rPr>
          <w:b/>
          <w:i/>
        </w:rPr>
        <w:t>и</w:t>
      </w:r>
      <w:r w:rsidRPr="003A51AC">
        <w:rPr>
          <w:b/>
          <w:i/>
          <w:spacing w:val="1"/>
        </w:rPr>
        <w:t xml:space="preserve"> </w:t>
      </w:r>
      <w:r w:rsidRPr="003A51AC">
        <w:rPr>
          <w:b/>
          <w:i/>
        </w:rPr>
        <w:t>социализация</w:t>
      </w:r>
      <w:r w:rsidRPr="003A51AC">
        <w:rPr>
          <w:b/>
        </w:rPr>
        <w:t>.</w:t>
      </w:r>
      <w:r w:rsidRPr="003A51AC">
        <w:rPr>
          <w:b/>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взрослыми</w:t>
      </w:r>
      <w:r w:rsidRPr="003A51AC">
        <w:rPr>
          <w:spacing w:val="1"/>
        </w:rPr>
        <w:t xml:space="preserve"> </w:t>
      </w:r>
      <w:r w:rsidRPr="003A51AC">
        <w:t>интенсивно</w:t>
      </w:r>
      <w:r w:rsidRPr="003A51AC">
        <w:rPr>
          <w:spacing w:val="1"/>
        </w:rPr>
        <w:t xml:space="preserve"> </w:t>
      </w:r>
      <w:r w:rsidRPr="003A51AC">
        <w:t>проявляется</w:t>
      </w:r>
      <w:r w:rsidRPr="003A51AC">
        <w:rPr>
          <w:spacing w:val="1"/>
        </w:rPr>
        <w:t xml:space="preserve"> </w:t>
      </w:r>
      <w:r w:rsidRPr="003A51AC">
        <w:t>вн</w:t>
      </w:r>
      <w:r w:rsidRPr="003A51AC">
        <w:t>е</w:t>
      </w:r>
      <w:r w:rsidRPr="003A51AC">
        <w:t>ситуативно-личностная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В</w:t>
      </w:r>
      <w:r w:rsidRPr="003A51AC">
        <w:rPr>
          <w:spacing w:val="1"/>
        </w:rPr>
        <w:t xml:space="preserve"> </w:t>
      </w:r>
      <w:r w:rsidRPr="003A51AC">
        <w:t>общении</w:t>
      </w:r>
      <w:r w:rsidRPr="003A51AC">
        <w:rPr>
          <w:spacing w:val="1"/>
        </w:rPr>
        <w:t xml:space="preserve"> </w:t>
      </w:r>
      <w:r w:rsidRPr="003A51AC">
        <w:t>со</w:t>
      </w:r>
      <w:r w:rsidRPr="003A51AC">
        <w:rPr>
          <w:spacing w:val="1"/>
        </w:rPr>
        <w:t xml:space="preserve"> </w:t>
      </w:r>
      <w:r w:rsidRPr="003A51AC">
        <w:t>сверстниками</w:t>
      </w:r>
      <w:r w:rsidRPr="003A51AC">
        <w:rPr>
          <w:spacing w:val="1"/>
        </w:rPr>
        <w:t xml:space="preserve"> </w:t>
      </w:r>
      <w:r w:rsidRPr="003A51AC">
        <w:t>преобладает</w:t>
      </w:r>
      <w:r w:rsidRPr="003A51AC">
        <w:rPr>
          <w:spacing w:val="1"/>
        </w:rPr>
        <w:t xml:space="preserve"> </w:t>
      </w:r>
      <w:r w:rsidRPr="003A51AC">
        <w:t>внеситуати</w:t>
      </w:r>
      <w:r w:rsidRPr="003A51AC">
        <w:t>в</w:t>
      </w:r>
      <w:r w:rsidRPr="003A51AC">
        <w:t>но-деловая</w:t>
      </w:r>
      <w:r w:rsidRPr="003A51AC">
        <w:rPr>
          <w:spacing w:val="1"/>
        </w:rPr>
        <w:t xml:space="preserve"> </w:t>
      </w:r>
      <w:r w:rsidRPr="003A51AC">
        <w:t>форма</w:t>
      </w:r>
      <w:r w:rsidRPr="003A51AC">
        <w:rPr>
          <w:spacing w:val="1"/>
        </w:rPr>
        <w:t xml:space="preserve"> </w:t>
      </w:r>
      <w:r w:rsidRPr="003A51AC">
        <w:t>общения.</w:t>
      </w:r>
      <w:r w:rsidRPr="003A51AC">
        <w:rPr>
          <w:spacing w:val="1"/>
        </w:rPr>
        <w:t xml:space="preserve"> </w:t>
      </w:r>
      <w:r w:rsidRPr="003A51AC">
        <w:t>Характер</w:t>
      </w:r>
      <w:r w:rsidRPr="003A51AC">
        <w:rPr>
          <w:spacing w:val="1"/>
        </w:rPr>
        <w:t xml:space="preserve"> </w:t>
      </w:r>
      <w:r w:rsidRPr="003A51AC">
        <w:t>межличностных</w:t>
      </w:r>
      <w:r w:rsidRPr="003A51AC">
        <w:rPr>
          <w:spacing w:val="1"/>
        </w:rPr>
        <w:t xml:space="preserve"> </w:t>
      </w:r>
      <w:r w:rsidRPr="003A51AC">
        <w:t>отношений</w:t>
      </w:r>
      <w:r w:rsidRPr="003A51AC">
        <w:rPr>
          <w:spacing w:val="1"/>
        </w:rPr>
        <w:t xml:space="preserve"> </w:t>
      </w:r>
      <w:r w:rsidRPr="003A51AC">
        <w:t>отличает</w:t>
      </w:r>
      <w:r w:rsidRPr="003A51AC">
        <w:rPr>
          <w:spacing w:val="1"/>
        </w:rPr>
        <w:t xml:space="preserve"> </w:t>
      </w:r>
      <w:r w:rsidRPr="003A51AC">
        <w:t>выраженный интерес по отношению к сверстнику, высокую значимость сверстника, возрастание</w:t>
      </w:r>
      <w:r w:rsidRPr="003A51AC">
        <w:rPr>
          <w:spacing w:val="1"/>
        </w:rPr>
        <w:t xml:space="preserve"> </w:t>
      </w:r>
      <w:r w:rsidRPr="003A51AC">
        <w:t>просоциальных</w:t>
      </w:r>
      <w:r w:rsidRPr="003A51AC">
        <w:rPr>
          <w:spacing w:val="1"/>
        </w:rPr>
        <w:t xml:space="preserve"> </w:t>
      </w:r>
      <w:r w:rsidRPr="003A51AC">
        <w:t>форм</w:t>
      </w:r>
      <w:r w:rsidRPr="003A51AC">
        <w:rPr>
          <w:spacing w:val="1"/>
        </w:rPr>
        <w:t xml:space="preserve"> </w:t>
      </w:r>
      <w:r w:rsidRPr="003A51AC">
        <w:lastRenderedPageBreak/>
        <w:t>поведения,</w:t>
      </w:r>
      <w:r w:rsidRPr="003A51AC">
        <w:rPr>
          <w:spacing w:val="1"/>
        </w:rPr>
        <w:t xml:space="preserve"> </w:t>
      </w:r>
      <w:r w:rsidRPr="003A51AC">
        <w:t>феномен</w:t>
      </w:r>
      <w:r w:rsidRPr="003A51AC">
        <w:rPr>
          <w:spacing w:val="1"/>
        </w:rPr>
        <w:t xml:space="preserve"> </w:t>
      </w:r>
      <w:r w:rsidRPr="003A51AC">
        <w:t>детской</w:t>
      </w:r>
      <w:r w:rsidRPr="003A51AC">
        <w:rPr>
          <w:spacing w:val="1"/>
        </w:rPr>
        <w:t xml:space="preserve"> </w:t>
      </w:r>
      <w:r w:rsidRPr="003A51AC">
        <w:t>дружбы,</w:t>
      </w:r>
      <w:r w:rsidRPr="003A51AC">
        <w:rPr>
          <w:spacing w:val="1"/>
        </w:rPr>
        <w:t xml:space="preserve"> </w:t>
      </w:r>
      <w:r w:rsidRPr="003A51AC">
        <w:t>активно</w:t>
      </w:r>
      <w:r w:rsidRPr="003A51AC">
        <w:rPr>
          <w:spacing w:val="1"/>
        </w:rPr>
        <w:t xml:space="preserve"> </w:t>
      </w:r>
      <w:r w:rsidRPr="003A51AC">
        <w:t>проявляется</w:t>
      </w:r>
      <w:r w:rsidRPr="003A51AC">
        <w:rPr>
          <w:spacing w:val="1"/>
        </w:rPr>
        <w:t xml:space="preserve"> </w:t>
      </w:r>
      <w:r w:rsidRPr="003A51AC">
        <w:t>эмпатия,</w:t>
      </w:r>
      <w:r w:rsidRPr="003A51AC">
        <w:rPr>
          <w:spacing w:val="1"/>
        </w:rPr>
        <w:t xml:space="preserve"> </w:t>
      </w:r>
      <w:r w:rsidRPr="003A51AC">
        <w:t>сочувствие, содействие, с</w:t>
      </w:r>
      <w:r w:rsidRPr="003A51AC">
        <w:t>о</w:t>
      </w:r>
      <w:r w:rsidRPr="003A51AC">
        <w:t>переживание. Детские группы характеризуются стабильной структурой</w:t>
      </w:r>
      <w:r w:rsidRPr="003A51AC">
        <w:rPr>
          <w:spacing w:val="1"/>
        </w:rPr>
        <w:t xml:space="preserve"> </w:t>
      </w:r>
      <w:r w:rsidRPr="003A51AC">
        <w:t>взаимоотношений</w:t>
      </w:r>
      <w:r w:rsidRPr="003A51AC">
        <w:rPr>
          <w:spacing w:val="-1"/>
        </w:rPr>
        <w:t xml:space="preserve"> </w:t>
      </w:r>
      <w:r w:rsidRPr="003A51AC">
        <w:t>между</w:t>
      </w:r>
      <w:r w:rsidRPr="003A51AC">
        <w:rPr>
          <w:spacing w:val="-5"/>
        </w:rPr>
        <w:t xml:space="preserve"> </w:t>
      </w:r>
      <w:r w:rsidRPr="003A51AC">
        <w:t>детьми.</w:t>
      </w:r>
    </w:p>
    <w:p w:rsidR="00B44E87" w:rsidRPr="003A51AC" w:rsidRDefault="00B44E87" w:rsidP="00E22A07">
      <w:pPr>
        <w:pStyle w:val="aa"/>
        <w:ind w:left="0" w:firstLine="709"/>
      </w:pPr>
      <w:r w:rsidRPr="003A51AC">
        <w:rPr>
          <w:b/>
          <w:i/>
        </w:rPr>
        <w:t>Саморегуляция.</w:t>
      </w:r>
      <w:r w:rsidRPr="003A51AC">
        <w:rPr>
          <w:b/>
          <w:i/>
          <w:spacing w:val="1"/>
        </w:rPr>
        <w:t xml:space="preserve"> </w:t>
      </w:r>
      <w:r w:rsidRPr="003A51AC">
        <w:t>Формируется</w:t>
      </w:r>
      <w:r w:rsidRPr="003A51AC">
        <w:rPr>
          <w:spacing w:val="1"/>
        </w:rPr>
        <w:t xml:space="preserve"> </w:t>
      </w:r>
      <w:r w:rsidRPr="003A51AC">
        <w:t>соподчинение</w:t>
      </w:r>
      <w:r w:rsidRPr="003A51AC">
        <w:rPr>
          <w:spacing w:val="1"/>
        </w:rPr>
        <w:t xml:space="preserve"> </w:t>
      </w:r>
      <w:r w:rsidRPr="003A51AC">
        <w:t>мотивов.</w:t>
      </w:r>
      <w:r w:rsidRPr="003A51AC">
        <w:rPr>
          <w:spacing w:val="1"/>
        </w:rPr>
        <w:t xml:space="preserve"> </w:t>
      </w:r>
      <w:r w:rsidRPr="003A51AC">
        <w:t>Социально</w:t>
      </w:r>
      <w:r w:rsidRPr="003A51AC">
        <w:rPr>
          <w:spacing w:val="1"/>
        </w:rPr>
        <w:t xml:space="preserve"> </w:t>
      </w:r>
      <w:r w:rsidRPr="003A51AC">
        <w:t>значимые</w:t>
      </w:r>
      <w:r w:rsidRPr="003A51AC">
        <w:rPr>
          <w:spacing w:val="1"/>
        </w:rPr>
        <w:t xml:space="preserve"> </w:t>
      </w:r>
      <w:r w:rsidRPr="003A51AC">
        <w:t>мотивы</w:t>
      </w:r>
      <w:r w:rsidRPr="003A51AC">
        <w:rPr>
          <w:spacing w:val="1"/>
        </w:rPr>
        <w:t xml:space="preserve"> </w:t>
      </w:r>
      <w:r w:rsidRPr="003A51AC">
        <w:t>рег</w:t>
      </w:r>
      <w:r w:rsidRPr="003A51AC">
        <w:t>у</w:t>
      </w:r>
      <w:r w:rsidRPr="003A51AC">
        <w:t>лируют личные мотивы, «надо» начинает управлять «хочу». Выражено стремление ребенка</w:t>
      </w:r>
      <w:r w:rsidRPr="003A51AC">
        <w:rPr>
          <w:spacing w:val="1"/>
        </w:rPr>
        <w:t xml:space="preserve"> </w:t>
      </w:r>
      <w:r w:rsidRPr="003A51AC">
        <w:t>з</w:t>
      </w:r>
      <w:r w:rsidRPr="003A51AC">
        <w:t>а</w:t>
      </w:r>
      <w:r w:rsidRPr="003A51AC">
        <w:t>ниматься социально значимой</w:t>
      </w:r>
      <w:r w:rsidRPr="003A51AC">
        <w:rPr>
          <w:spacing w:val="1"/>
        </w:rPr>
        <w:t xml:space="preserve"> </w:t>
      </w:r>
      <w:r w:rsidRPr="003A51AC">
        <w:t>деятельностью. Происходит</w:t>
      </w:r>
      <w:r w:rsidRPr="003A51AC">
        <w:rPr>
          <w:spacing w:val="1"/>
        </w:rPr>
        <w:t xml:space="preserve"> </w:t>
      </w:r>
      <w:r w:rsidRPr="003A51AC">
        <w:t>«потеря непосредственности» (по</w:t>
      </w:r>
      <w:r w:rsidRPr="003A51AC">
        <w:rPr>
          <w:spacing w:val="1"/>
        </w:rPr>
        <w:t xml:space="preserve"> </w:t>
      </w:r>
      <w:r w:rsidRPr="003A51AC">
        <w:t>Л.С.</w:t>
      </w:r>
      <w:r w:rsidRPr="003A51AC">
        <w:rPr>
          <w:spacing w:val="1"/>
        </w:rPr>
        <w:t xml:space="preserve"> </w:t>
      </w:r>
      <w:r w:rsidRPr="003A51AC">
        <w:t>Выготскому),</w:t>
      </w:r>
      <w:r w:rsidRPr="003A51AC">
        <w:rPr>
          <w:spacing w:val="1"/>
        </w:rPr>
        <w:t xml:space="preserve"> </w:t>
      </w:r>
      <w:r w:rsidRPr="003A51AC">
        <w:t>поведение</w:t>
      </w:r>
      <w:r w:rsidRPr="003A51AC">
        <w:rPr>
          <w:spacing w:val="1"/>
        </w:rPr>
        <w:t xml:space="preserve"> </w:t>
      </w:r>
      <w:r w:rsidRPr="003A51AC">
        <w:t>ребенка</w:t>
      </w:r>
      <w:r w:rsidRPr="003A51AC">
        <w:rPr>
          <w:spacing w:val="1"/>
        </w:rPr>
        <w:t xml:space="preserve"> </w:t>
      </w:r>
      <w:r w:rsidRPr="003A51AC">
        <w:t>опосредуется</w:t>
      </w:r>
      <w:r w:rsidRPr="003A51AC">
        <w:rPr>
          <w:spacing w:val="1"/>
        </w:rPr>
        <w:t xml:space="preserve"> </w:t>
      </w:r>
      <w:r w:rsidRPr="003A51AC">
        <w:t>системой</w:t>
      </w:r>
      <w:r w:rsidRPr="003A51AC">
        <w:rPr>
          <w:spacing w:val="1"/>
        </w:rPr>
        <w:t xml:space="preserve"> </w:t>
      </w:r>
      <w:r w:rsidRPr="003A51AC">
        <w:t>внутренних</w:t>
      </w:r>
      <w:r w:rsidRPr="003A51AC">
        <w:rPr>
          <w:spacing w:val="1"/>
        </w:rPr>
        <w:t xml:space="preserve"> </w:t>
      </w:r>
      <w:r w:rsidRPr="003A51AC">
        <w:t>норм,</w:t>
      </w:r>
      <w:r w:rsidRPr="003A51AC">
        <w:rPr>
          <w:spacing w:val="1"/>
        </w:rPr>
        <w:t xml:space="preserve"> </w:t>
      </w:r>
      <w:r w:rsidRPr="003A51AC">
        <w:t>правил</w:t>
      </w:r>
      <w:r w:rsidRPr="003A51AC">
        <w:rPr>
          <w:spacing w:val="1"/>
        </w:rPr>
        <w:t xml:space="preserve"> </w:t>
      </w:r>
      <w:r w:rsidRPr="003A51AC">
        <w:t>и</w:t>
      </w:r>
      <w:r w:rsidRPr="003A51AC">
        <w:rPr>
          <w:spacing w:val="1"/>
        </w:rPr>
        <w:t xml:space="preserve"> </w:t>
      </w:r>
      <w:r w:rsidRPr="003A51AC">
        <w:t>пре</w:t>
      </w:r>
      <w:r w:rsidRPr="003A51AC">
        <w:t>д</w:t>
      </w:r>
      <w:r w:rsidRPr="003A51AC">
        <w:t>ставлений.</w:t>
      </w:r>
      <w:r w:rsidRPr="003A51AC">
        <w:rPr>
          <w:spacing w:val="1"/>
        </w:rPr>
        <w:t xml:space="preserve"> </w:t>
      </w:r>
      <w:r w:rsidRPr="003A51AC">
        <w:t>Формируется</w:t>
      </w:r>
      <w:r w:rsidRPr="003A51AC">
        <w:rPr>
          <w:spacing w:val="1"/>
        </w:rPr>
        <w:t xml:space="preserve"> </w:t>
      </w:r>
      <w:r w:rsidRPr="003A51AC">
        <w:t>система</w:t>
      </w:r>
      <w:r w:rsidRPr="003A51AC">
        <w:rPr>
          <w:spacing w:val="1"/>
        </w:rPr>
        <w:t xml:space="preserve"> </w:t>
      </w:r>
      <w:r w:rsidRPr="003A51AC">
        <w:t>реально</w:t>
      </w:r>
      <w:r w:rsidRPr="003A51AC">
        <w:rPr>
          <w:spacing w:val="1"/>
        </w:rPr>
        <w:t xml:space="preserve"> </w:t>
      </w:r>
      <w:r w:rsidRPr="003A51AC">
        <w:t>действующих</w:t>
      </w:r>
      <w:r w:rsidRPr="003A51AC">
        <w:rPr>
          <w:spacing w:val="1"/>
        </w:rPr>
        <w:t xml:space="preserve"> </w:t>
      </w:r>
      <w:r w:rsidRPr="003A51AC">
        <w:t>мотивов,</w:t>
      </w:r>
      <w:r w:rsidRPr="003A51AC">
        <w:rPr>
          <w:spacing w:val="1"/>
        </w:rPr>
        <w:t xml:space="preserve"> </w:t>
      </w:r>
      <w:r w:rsidRPr="003A51AC">
        <w:t>связанных</w:t>
      </w:r>
      <w:r w:rsidRPr="003A51AC">
        <w:rPr>
          <w:spacing w:val="61"/>
        </w:rPr>
        <w:t xml:space="preserve"> </w:t>
      </w:r>
      <w:r w:rsidRPr="003A51AC">
        <w:t>с</w:t>
      </w:r>
      <w:r w:rsidRPr="003A51AC">
        <w:rPr>
          <w:spacing w:val="-57"/>
        </w:rPr>
        <w:t xml:space="preserve"> </w:t>
      </w:r>
      <w:r w:rsidRPr="003A51AC">
        <w:t>формированием социальных эмоций, актуализируется способность к «эмоциональной коррекции»</w:t>
      </w:r>
      <w:r w:rsidRPr="003A51AC">
        <w:rPr>
          <w:spacing w:val="1"/>
        </w:rPr>
        <w:t xml:space="preserve"> </w:t>
      </w:r>
      <w:r w:rsidRPr="003A51AC">
        <w:t>поведения.</w:t>
      </w:r>
      <w:r w:rsidRPr="003A51AC">
        <w:rPr>
          <w:spacing w:val="1"/>
        </w:rPr>
        <w:t xml:space="preserve"> </w:t>
      </w:r>
      <w:r w:rsidRPr="003A51AC">
        <w:t>П</w:t>
      </w:r>
      <w:r w:rsidRPr="003A51AC">
        <w:t>о</w:t>
      </w:r>
      <w:r w:rsidRPr="003A51AC">
        <w:t>степенно</w:t>
      </w:r>
      <w:r w:rsidRPr="003A51AC">
        <w:rPr>
          <w:spacing w:val="1"/>
        </w:rPr>
        <w:t xml:space="preserve"> </w:t>
      </w:r>
      <w:r w:rsidRPr="003A51AC">
        <w:t>формируются</w:t>
      </w:r>
      <w:r w:rsidRPr="003A51AC">
        <w:rPr>
          <w:spacing w:val="1"/>
        </w:rPr>
        <w:t xml:space="preserve"> </w:t>
      </w:r>
      <w:r w:rsidRPr="003A51AC">
        <w:t>предпосылки</w:t>
      </w:r>
      <w:r w:rsidRPr="003A51AC">
        <w:rPr>
          <w:spacing w:val="1"/>
        </w:rPr>
        <w:t xml:space="preserve"> </w:t>
      </w:r>
      <w:r w:rsidRPr="003A51AC">
        <w:t>к</w:t>
      </w:r>
      <w:r w:rsidRPr="003A51AC">
        <w:rPr>
          <w:spacing w:val="1"/>
        </w:rPr>
        <w:t xml:space="preserve"> </w:t>
      </w:r>
      <w:r w:rsidRPr="003A51AC">
        <w:t>произвольной</w:t>
      </w:r>
      <w:r w:rsidRPr="003A51AC">
        <w:rPr>
          <w:spacing w:val="1"/>
        </w:rPr>
        <w:t xml:space="preserve"> </w:t>
      </w:r>
      <w:r w:rsidRPr="003A51AC">
        <w:t>регуляции</w:t>
      </w:r>
      <w:r w:rsidRPr="003A51AC">
        <w:rPr>
          <w:spacing w:val="1"/>
        </w:rPr>
        <w:t xml:space="preserve"> </w:t>
      </w:r>
      <w:r w:rsidRPr="003A51AC">
        <w:t>поведения</w:t>
      </w:r>
      <w:r w:rsidRPr="003A51AC">
        <w:rPr>
          <w:spacing w:val="1"/>
        </w:rPr>
        <w:t xml:space="preserve"> </w:t>
      </w:r>
      <w:r w:rsidRPr="003A51AC">
        <w:t>по</w:t>
      </w:r>
      <w:r w:rsidRPr="003A51AC">
        <w:rPr>
          <w:spacing w:val="1"/>
        </w:rPr>
        <w:t xml:space="preserve"> </w:t>
      </w:r>
      <w:r w:rsidRPr="003A51AC">
        <w:t>внешним</w:t>
      </w:r>
      <w:r w:rsidRPr="003A51AC">
        <w:rPr>
          <w:spacing w:val="1"/>
        </w:rPr>
        <w:t xml:space="preserve"> </w:t>
      </w:r>
      <w:r w:rsidRPr="003A51AC">
        <w:t>инс</w:t>
      </w:r>
      <w:r w:rsidRPr="003A51AC">
        <w:t>т</w:t>
      </w:r>
      <w:r w:rsidRPr="003A51AC">
        <w:t>рукциям.</w:t>
      </w:r>
      <w:r w:rsidRPr="003A51AC">
        <w:rPr>
          <w:spacing w:val="1"/>
        </w:rPr>
        <w:t xml:space="preserve"> </w:t>
      </w:r>
      <w:r w:rsidRPr="003A51AC">
        <w:t>От</w:t>
      </w:r>
      <w:r w:rsidRPr="003A51AC">
        <w:rPr>
          <w:spacing w:val="1"/>
        </w:rPr>
        <w:t xml:space="preserve"> </w:t>
      </w:r>
      <w:r w:rsidRPr="003A51AC">
        <w:t>преобладающей</w:t>
      </w:r>
      <w:r w:rsidRPr="003A51AC">
        <w:rPr>
          <w:spacing w:val="1"/>
        </w:rPr>
        <w:t xml:space="preserve"> </w:t>
      </w:r>
      <w:r w:rsidRPr="003A51AC">
        <w:t>роли</w:t>
      </w:r>
      <w:r w:rsidRPr="003A51AC">
        <w:rPr>
          <w:spacing w:val="1"/>
        </w:rPr>
        <w:t xml:space="preserve"> </w:t>
      </w:r>
      <w:r w:rsidRPr="003A51AC">
        <w:t>эмоциональных</w:t>
      </w:r>
      <w:r w:rsidRPr="003A51AC">
        <w:rPr>
          <w:spacing w:val="1"/>
        </w:rPr>
        <w:t xml:space="preserve"> </w:t>
      </w:r>
      <w:r w:rsidRPr="003A51AC">
        <w:t>механизмов</w:t>
      </w:r>
      <w:r w:rsidRPr="003A51AC">
        <w:rPr>
          <w:spacing w:val="1"/>
        </w:rPr>
        <w:t xml:space="preserve"> </w:t>
      </w:r>
      <w:r w:rsidRPr="003A51AC">
        <w:t>регуляции</w:t>
      </w:r>
      <w:r w:rsidRPr="003A51AC">
        <w:rPr>
          <w:spacing w:val="1"/>
        </w:rPr>
        <w:t xml:space="preserve"> </w:t>
      </w:r>
      <w:r w:rsidRPr="003A51AC">
        <w:t>постепенно</w:t>
      </w:r>
      <w:r w:rsidRPr="003A51AC">
        <w:rPr>
          <w:spacing w:val="-4"/>
        </w:rPr>
        <w:t xml:space="preserve"> </w:t>
      </w:r>
      <w:r w:rsidRPr="003A51AC">
        <w:t>намечае</w:t>
      </w:r>
      <w:r w:rsidRPr="003A51AC">
        <w:t>т</w:t>
      </w:r>
      <w:r w:rsidRPr="003A51AC">
        <w:t>ся</w:t>
      </w:r>
      <w:r w:rsidRPr="003A51AC">
        <w:rPr>
          <w:spacing w:val="1"/>
        </w:rPr>
        <w:t xml:space="preserve"> </w:t>
      </w:r>
      <w:r w:rsidRPr="003A51AC">
        <w:t>переход</w:t>
      </w:r>
      <w:r w:rsidRPr="003A51AC">
        <w:rPr>
          <w:spacing w:val="-1"/>
        </w:rPr>
        <w:t xml:space="preserve"> </w:t>
      </w:r>
      <w:r w:rsidRPr="003A51AC">
        <w:t>к</w:t>
      </w:r>
      <w:r w:rsidRPr="003A51AC">
        <w:rPr>
          <w:spacing w:val="1"/>
        </w:rPr>
        <w:t xml:space="preserve"> </w:t>
      </w:r>
      <w:r w:rsidRPr="003A51AC">
        <w:t>рациональным, волевым</w:t>
      </w:r>
      <w:r w:rsidRPr="003A51AC">
        <w:rPr>
          <w:spacing w:val="-2"/>
        </w:rPr>
        <w:t xml:space="preserve"> </w:t>
      </w:r>
      <w:r w:rsidRPr="003A51AC">
        <w:t>формам.</w:t>
      </w:r>
    </w:p>
    <w:p w:rsidR="00B44E87" w:rsidRPr="003A51AC" w:rsidRDefault="00B44E87" w:rsidP="00E22A07">
      <w:pPr>
        <w:pStyle w:val="aa"/>
        <w:ind w:left="0" w:firstLine="709"/>
      </w:pPr>
      <w:r w:rsidRPr="003A51AC">
        <w:rPr>
          <w:b/>
          <w:i/>
        </w:rPr>
        <w:t>Личность</w:t>
      </w:r>
      <w:r w:rsidRPr="003A51AC">
        <w:rPr>
          <w:b/>
          <w:i/>
          <w:spacing w:val="1"/>
        </w:rPr>
        <w:t xml:space="preserve"> </w:t>
      </w:r>
      <w:r w:rsidRPr="003A51AC">
        <w:rPr>
          <w:b/>
          <w:i/>
        </w:rPr>
        <w:t>и</w:t>
      </w:r>
      <w:r w:rsidRPr="003A51AC">
        <w:rPr>
          <w:b/>
          <w:i/>
          <w:spacing w:val="1"/>
        </w:rPr>
        <w:t xml:space="preserve"> </w:t>
      </w:r>
      <w:r w:rsidRPr="003A51AC">
        <w:rPr>
          <w:b/>
          <w:i/>
        </w:rPr>
        <w:t>самооценка.</w:t>
      </w:r>
      <w:r w:rsidRPr="003A51AC">
        <w:rPr>
          <w:b/>
          <w:i/>
          <w:spacing w:val="1"/>
        </w:rPr>
        <w:t xml:space="preserve"> </w:t>
      </w:r>
      <w:r w:rsidRPr="003A51AC">
        <w:t>Складывается</w:t>
      </w:r>
      <w:r w:rsidRPr="003A51AC">
        <w:rPr>
          <w:spacing w:val="1"/>
        </w:rPr>
        <w:t xml:space="preserve"> </w:t>
      </w:r>
      <w:r w:rsidRPr="003A51AC">
        <w:t>иерархия</w:t>
      </w:r>
      <w:r w:rsidRPr="003A51AC">
        <w:rPr>
          <w:spacing w:val="1"/>
        </w:rPr>
        <w:t xml:space="preserve"> </w:t>
      </w:r>
      <w:r w:rsidRPr="003A51AC">
        <w:t>мотивов.</w:t>
      </w:r>
      <w:r w:rsidRPr="003A51AC">
        <w:rPr>
          <w:spacing w:val="1"/>
        </w:rPr>
        <w:t xml:space="preserve"> </w:t>
      </w:r>
      <w:r w:rsidRPr="003A51AC">
        <w:t>Формируется</w:t>
      </w:r>
      <w:r w:rsidRPr="003A51AC">
        <w:rPr>
          <w:spacing w:val="1"/>
        </w:rPr>
        <w:t xml:space="preserve"> </w:t>
      </w:r>
      <w:r w:rsidRPr="003A51AC">
        <w:t>дифференцир</w:t>
      </w:r>
      <w:r w:rsidRPr="003A51AC">
        <w:t>о</w:t>
      </w:r>
      <w:r w:rsidRPr="003A51AC">
        <w:t>ванность самооценки и уровень притязаний. Преобладает высокая, неадекватная</w:t>
      </w:r>
      <w:r w:rsidRPr="003A51AC">
        <w:rPr>
          <w:spacing w:val="1"/>
        </w:rPr>
        <w:t xml:space="preserve"> </w:t>
      </w:r>
      <w:r w:rsidRPr="003A51AC">
        <w:t>самооценка. Р</w:t>
      </w:r>
      <w:r w:rsidRPr="003A51AC">
        <w:t>е</w:t>
      </w:r>
      <w:r w:rsidRPr="003A51AC">
        <w:t>бенок стремится к сохранению позитивной самооценки. Формируются внутренняя</w:t>
      </w:r>
      <w:r w:rsidRPr="003A51AC">
        <w:rPr>
          <w:spacing w:val="1"/>
        </w:rPr>
        <w:t xml:space="preserve"> </w:t>
      </w:r>
      <w:r w:rsidRPr="003A51AC">
        <w:t>позиция школьника; гендерная и полоролевая идентичность, основы гражданской идентичности</w:t>
      </w:r>
      <w:r w:rsidRPr="003A51AC">
        <w:rPr>
          <w:spacing w:val="1"/>
        </w:rPr>
        <w:t xml:space="preserve"> </w:t>
      </w:r>
      <w:r w:rsidRPr="003A51AC">
        <w:t>(пре</w:t>
      </w:r>
      <w:r w:rsidRPr="003A51AC">
        <w:t>д</w:t>
      </w:r>
      <w:r w:rsidRPr="003A51AC">
        <w:t>ставление о принадлежности</w:t>
      </w:r>
      <w:r w:rsidRPr="003A51AC">
        <w:rPr>
          <w:spacing w:val="1"/>
        </w:rPr>
        <w:t xml:space="preserve"> </w:t>
      </w:r>
      <w:r w:rsidRPr="003A51AC">
        <w:t>к</w:t>
      </w:r>
      <w:r w:rsidRPr="003A51AC">
        <w:rPr>
          <w:spacing w:val="1"/>
        </w:rPr>
        <w:t xml:space="preserve"> </w:t>
      </w:r>
      <w:r w:rsidRPr="003A51AC">
        <w:t>своей</w:t>
      </w:r>
      <w:r w:rsidRPr="003A51AC">
        <w:rPr>
          <w:spacing w:val="1"/>
        </w:rPr>
        <w:t xml:space="preserve"> </w:t>
      </w:r>
      <w:r w:rsidRPr="003A51AC">
        <w:t>семье, национальная, религиозная принадлежность,</w:t>
      </w:r>
      <w:r w:rsidRPr="003A51AC">
        <w:rPr>
          <w:spacing w:val="1"/>
        </w:rPr>
        <w:t xml:space="preserve"> </w:t>
      </w:r>
      <w:r w:rsidRPr="003A51AC">
        <w:t>соотн</w:t>
      </w:r>
      <w:r w:rsidRPr="003A51AC">
        <w:t>е</w:t>
      </w:r>
      <w:r w:rsidRPr="003A51AC">
        <w:t>сение с названием своего места жительства,</w:t>
      </w:r>
      <w:r w:rsidRPr="003A51AC">
        <w:rPr>
          <w:spacing w:val="1"/>
        </w:rPr>
        <w:t xml:space="preserve"> </w:t>
      </w:r>
      <w:r w:rsidRPr="003A51AC">
        <w:t>со своей культурой</w:t>
      </w:r>
      <w:r w:rsidRPr="003A51AC">
        <w:rPr>
          <w:spacing w:val="1"/>
        </w:rPr>
        <w:t xml:space="preserve"> </w:t>
      </w:r>
      <w:r w:rsidRPr="003A51AC">
        <w:t>и страной); первичная</w:t>
      </w:r>
      <w:r w:rsidRPr="003A51AC">
        <w:rPr>
          <w:spacing w:val="1"/>
        </w:rPr>
        <w:t xml:space="preserve"> </w:t>
      </w:r>
      <w:r w:rsidRPr="003A51AC">
        <w:t>картина мира, которая включает представление о себе, о других людях и мире в целом, чувство</w:t>
      </w:r>
      <w:r w:rsidRPr="003A51AC">
        <w:rPr>
          <w:spacing w:val="1"/>
        </w:rPr>
        <w:t xml:space="preserve"> </w:t>
      </w:r>
      <w:r w:rsidRPr="003A51AC">
        <w:t>справе</w:t>
      </w:r>
      <w:r w:rsidRPr="003A51AC">
        <w:t>д</w:t>
      </w:r>
      <w:r w:rsidRPr="003A51AC">
        <w:t>ливости.</w:t>
      </w:r>
    </w:p>
    <w:p w:rsidR="00FA0651" w:rsidRDefault="00FA0651" w:rsidP="00E22A07">
      <w:pPr>
        <w:tabs>
          <w:tab w:val="left" w:pos="426"/>
          <w:tab w:val="left" w:pos="567"/>
        </w:tabs>
        <w:spacing w:line="240" w:lineRule="auto"/>
        <w:rPr>
          <w:b/>
          <w:bCs/>
          <w:sz w:val="24"/>
          <w:szCs w:val="24"/>
        </w:rPr>
      </w:pPr>
    </w:p>
    <w:p w:rsidR="007C04E3" w:rsidRDefault="00B44E87" w:rsidP="001B28BD">
      <w:pPr>
        <w:tabs>
          <w:tab w:val="left" w:pos="426"/>
          <w:tab w:val="left" w:pos="567"/>
        </w:tabs>
        <w:spacing w:line="240" w:lineRule="auto"/>
        <w:ind w:firstLine="567"/>
        <w:rPr>
          <w:b/>
          <w:bCs/>
          <w:sz w:val="24"/>
          <w:szCs w:val="24"/>
        </w:rPr>
      </w:pPr>
      <w:r w:rsidRPr="007C04E3">
        <w:rPr>
          <w:b/>
          <w:bCs/>
          <w:sz w:val="24"/>
          <w:szCs w:val="24"/>
        </w:rPr>
        <w:t>1.</w:t>
      </w:r>
      <w:r w:rsidR="001B63F4">
        <w:rPr>
          <w:b/>
          <w:bCs/>
          <w:sz w:val="24"/>
          <w:szCs w:val="24"/>
        </w:rPr>
        <w:t>6</w:t>
      </w:r>
      <w:r w:rsidR="00D26DFA" w:rsidRPr="007C04E3">
        <w:rPr>
          <w:b/>
          <w:bCs/>
          <w:sz w:val="24"/>
          <w:szCs w:val="24"/>
        </w:rPr>
        <w:t>.</w:t>
      </w:r>
      <w:r w:rsidR="005D0158" w:rsidRPr="007C04E3">
        <w:rPr>
          <w:b/>
          <w:bCs/>
          <w:sz w:val="24"/>
          <w:szCs w:val="24"/>
        </w:rPr>
        <w:t xml:space="preserve"> </w:t>
      </w:r>
      <w:r w:rsidR="007C04E3" w:rsidRPr="007C04E3">
        <w:rPr>
          <w:b/>
          <w:bCs/>
          <w:sz w:val="24"/>
          <w:szCs w:val="24"/>
        </w:rPr>
        <w:t xml:space="preserve">Развивающее оценивание качества образовательной деятельности </w:t>
      </w:r>
    </w:p>
    <w:p w:rsidR="007C04E3" w:rsidRPr="007C04E3" w:rsidRDefault="007C04E3" w:rsidP="001B28BD">
      <w:pPr>
        <w:tabs>
          <w:tab w:val="left" w:pos="426"/>
          <w:tab w:val="left" w:pos="567"/>
        </w:tabs>
        <w:spacing w:line="240" w:lineRule="auto"/>
        <w:ind w:firstLine="567"/>
        <w:rPr>
          <w:b/>
          <w:bCs/>
          <w:sz w:val="24"/>
          <w:szCs w:val="24"/>
        </w:rPr>
      </w:pPr>
    </w:p>
    <w:p w:rsidR="00155ABB" w:rsidRPr="000B3967" w:rsidRDefault="00155ABB" w:rsidP="001B28BD">
      <w:pPr>
        <w:tabs>
          <w:tab w:val="left" w:pos="9349"/>
        </w:tabs>
        <w:spacing w:line="240" w:lineRule="auto"/>
        <w:ind w:firstLine="567"/>
        <w:contextualSpacing/>
        <w:rPr>
          <w:sz w:val="24"/>
          <w:szCs w:val="24"/>
        </w:rPr>
      </w:pPr>
      <w:r w:rsidRPr="000B3967">
        <w:rPr>
          <w:sz w:val="24"/>
          <w:szCs w:val="24"/>
        </w:rPr>
        <w:t>При реализации Программы может проводиться</w:t>
      </w:r>
      <w:r w:rsidRPr="000B3967">
        <w:rPr>
          <w:spacing w:val="1"/>
          <w:sz w:val="24"/>
          <w:szCs w:val="24"/>
        </w:rPr>
        <w:t xml:space="preserve"> </w:t>
      </w:r>
      <w:r w:rsidRPr="000B3967">
        <w:rPr>
          <w:b/>
          <w:sz w:val="24"/>
          <w:szCs w:val="24"/>
        </w:rPr>
        <w:t>оценка индивидуального</w:t>
      </w:r>
      <w:r w:rsidRPr="000B3967">
        <w:rPr>
          <w:b/>
          <w:spacing w:val="1"/>
          <w:sz w:val="24"/>
          <w:szCs w:val="24"/>
        </w:rPr>
        <w:t xml:space="preserve"> </w:t>
      </w:r>
      <w:r w:rsidRPr="000B3967">
        <w:rPr>
          <w:b/>
          <w:sz w:val="24"/>
          <w:szCs w:val="24"/>
        </w:rPr>
        <w:t xml:space="preserve">развития детей </w:t>
      </w:r>
      <w:r w:rsidRPr="000B3967">
        <w:rPr>
          <w:sz w:val="24"/>
          <w:szCs w:val="24"/>
        </w:rPr>
        <w:t>(п. 3.2.3 ФГОС ДО), которая осуществляется педагогом в рамках</w:t>
      </w:r>
      <w:r w:rsidRPr="000B3967">
        <w:rPr>
          <w:spacing w:val="1"/>
          <w:sz w:val="24"/>
          <w:szCs w:val="24"/>
        </w:rPr>
        <w:t xml:space="preserve"> </w:t>
      </w:r>
      <w:r w:rsidRPr="000B3967">
        <w:rPr>
          <w:sz w:val="24"/>
          <w:szCs w:val="24"/>
        </w:rPr>
        <w:t>педагогической</w:t>
      </w:r>
      <w:r w:rsidRPr="000B3967">
        <w:rPr>
          <w:spacing w:val="-1"/>
          <w:sz w:val="24"/>
          <w:szCs w:val="24"/>
        </w:rPr>
        <w:t xml:space="preserve"> </w:t>
      </w:r>
      <w:r w:rsidRPr="000B3967">
        <w:rPr>
          <w:sz w:val="24"/>
          <w:szCs w:val="24"/>
        </w:rPr>
        <w:t>диагностики.</w:t>
      </w:r>
    </w:p>
    <w:p w:rsidR="00155ABB" w:rsidRPr="000B3967" w:rsidRDefault="00155ABB" w:rsidP="001B28BD">
      <w:pPr>
        <w:tabs>
          <w:tab w:val="left" w:pos="9349"/>
        </w:tabs>
        <w:spacing w:line="240" w:lineRule="auto"/>
        <w:ind w:firstLine="567"/>
        <w:contextualSpacing/>
        <w:rPr>
          <w:sz w:val="24"/>
          <w:szCs w:val="24"/>
        </w:rPr>
      </w:pPr>
      <w:r w:rsidRPr="000B3967">
        <w:rPr>
          <w:sz w:val="24"/>
          <w:szCs w:val="24"/>
        </w:rPr>
        <w:t>Педагогическая</w:t>
      </w:r>
      <w:r w:rsidRPr="000B3967">
        <w:rPr>
          <w:spacing w:val="1"/>
          <w:sz w:val="24"/>
          <w:szCs w:val="24"/>
        </w:rPr>
        <w:t xml:space="preserve"> </w:t>
      </w:r>
      <w:r w:rsidRPr="000B3967">
        <w:rPr>
          <w:sz w:val="24"/>
          <w:szCs w:val="24"/>
        </w:rPr>
        <w:t>диагностика</w:t>
      </w:r>
      <w:r w:rsidRPr="000B3967">
        <w:rPr>
          <w:spacing w:val="1"/>
          <w:sz w:val="24"/>
          <w:szCs w:val="24"/>
        </w:rPr>
        <w:t xml:space="preserve"> </w:t>
      </w:r>
      <w:r w:rsidRPr="000B3967">
        <w:rPr>
          <w:sz w:val="24"/>
          <w:szCs w:val="24"/>
        </w:rPr>
        <w:t>достижений</w:t>
      </w:r>
      <w:r w:rsidRPr="000B3967">
        <w:rPr>
          <w:spacing w:val="1"/>
          <w:sz w:val="24"/>
          <w:szCs w:val="24"/>
        </w:rPr>
        <w:t xml:space="preserve"> </w:t>
      </w:r>
      <w:r w:rsidRPr="000B3967">
        <w:rPr>
          <w:sz w:val="24"/>
          <w:szCs w:val="24"/>
        </w:rPr>
        <w:t>планируемых</w:t>
      </w:r>
      <w:r w:rsidRPr="000B3967">
        <w:rPr>
          <w:spacing w:val="1"/>
          <w:sz w:val="24"/>
          <w:szCs w:val="24"/>
        </w:rPr>
        <w:t xml:space="preserve"> </w:t>
      </w:r>
      <w:r w:rsidRPr="000B3967">
        <w:rPr>
          <w:sz w:val="24"/>
          <w:szCs w:val="24"/>
        </w:rPr>
        <w:t>результатов</w:t>
      </w:r>
      <w:r w:rsidRPr="000B3967">
        <w:rPr>
          <w:spacing w:val="-62"/>
          <w:sz w:val="24"/>
          <w:szCs w:val="24"/>
        </w:rPr>
        <w:t xml:space="preserve"> </w:t>
      </w:r>
      <w:r w:rsidRPr="000B3967">
        <w:rPr>
          <w:sz w:val="24"/>
          <w:szCs w:val="24"/>
        </w:rPr>
        <w:t>направлена</w:t>
      </w:r>
      <w:r w:rsidRPr="000B3967">
        <w:rPr>
          <w:spacing w:val="1"/>
          <w:sz w:val="24"/>
          <w:szCs w:val="24"/>
        </w:rPr>
        <w:t xml:space="preserve"> </w:t>
      </w:r>
      <w:r w:rsidRPr="000B3967">
        <w:rPr>
          <w:sz w:val="24"/>
          <w:szCs w:val="24"/>
        </w:rPr>
        <w:t>на</w:t>
      </w:r>
      <w:r w:rsidRPr="000B3967">
        <w:rPr>
          <w:spacing w:val="1"/>
          <w:sz w:val="24"/>
          <w:szCs w:val="24"/>
        </w:rPr>
        <w:t xml:space="preserve"> </w:t>
      </w:r>
      <w:r w:rsidRPr="000B3967">
        <w:rPr>
          <w:sz w:val="24"/>
          <w:szCs w:val="24"/>
        </w:rPr>
        <w:t>изучение</w:t>
      </w:r>
      <w:r w:rsidRPr="000B3967">
        <w:rPr>
          <w:spacing w:val="1"/>
          <w:sz w:val="24"/>
          <w:szCs w:val="24"/>
        </w:rPr>
        <w:t xml:space="preserve"> </w:t>
      </w:r>
      <w:r w:rsidRPr="000B3967">
        <w:rPr>
          <w:sz w:val="24"/>
          <w:szCs w:val="24"/>
        </w:rPr>
        <w:t>деятельностных</w:t>
      </w:r>
      <w:r w:rsidRPr="000B3967">
        <w:rPr>
          <w:spacing w:val="1"/>
          <w:sz w:val="24"/>
          <w:szCs w:val="24"/>
        </w:rPr>
        <w:t xml:space="preserve"> </w:t>
      </w:r>
      <w:r w:rsidRPr="000B3967">
        <w:rPr>
          <w:sz w:val="24"/>
          <w:szCs w:val="24"/>
        </w:rPr>
        <w:t>умений</w:t>
      </w:r>
      <w:r w:rsidRPr="000B3967">
        <w:rPr>
          <w:spacing w:val="1"/>
          <w:sz w:val="24"/>
          <w:szCs w:val="24"/>
        </w:rPr>
        <w:t xml:space="preserve"> </w:t>
      </w:r>
      <w:r w:rsidRPr="000B3967">
        <w:rPr>
          <w:sz w:val="24"/>
          <w:szCs w:val="24"/>
        </w:rPr>
        <w:t>ребенка,</w:t>
      </w:r>
      <w:r w:rsidRPr="000B3967">
        <w:rPr>
          <w:spacing w:val="1"/>
          <w:sz w:val="24"/>
          <w:szCs w:val="24"/>
        </w:rPr>
        <w:t xml:space="preserve"> </w:t>
      </w:r>
      <w:r w:rsidRPr="000B3967">
        <w:rPr>
          <w:sz w:val="24"/>
          <w:szCs w:val="24"/>
        </w:rPr>
        <w:t>его</w:t>
      </w:r>
      <w:r w:rsidRPr="000B3967">
        <w:rPr>
          <w:spacing w:val="1"/>
          <w:sz w:val="24"/>
          <w:szCs w:val="24"/>
        </w:rPr>
        <w:t xml:space="preserve"> </w:t>
      </w:r>
      <w:r w:rsidRPr="000B3967">
        <w:rPr>
          <w:sz w:val="24"/>
          <w:szCs w:val="24"/>
        </w:rPr>
        <w:t>интересов,</w:t>
      </w:r>
      <w:r w:rsidRPr="000B3967">
        <w:rPr>
          <w:spacing w:val="1"/>
          <w:sz w:val="24"/>
          <w:szCs w:val="24"/>
        </w:rPr>
        <w:t xml:space="preserve"> </w:t>
      </w:r>
      <w:r w:rsidRPr="000B3967">
        <w:rPr>
          <w:spacing w:val="-1"/>
          <w:sz w:val="24"/>
          <w:szCs w:val="24"/>
        </w:rPr>
        <w:t>предпочтений,</w:t>
      </w:r>
      <w:r w:rsidRPr="000B3967">
        <w:rPr>
          <w:spacing w:val="-15"/>
          <w:sz w:val="24"/>
          <w:szCs w:val="24"/>
        </w:rPr>
        <w:t xml:space="preserve"> </w:t>
      </w:r>
      <w:r w:rsidRPr="000B3967">
        <w:rPr>
          <w:spacing w:val="-1"/>
          <w:sz w:val="24"/>
          <w:szCs w:val="24"/>
        </w:rPr>
        <w:t>склонностей,</w:t>
      </w:r>
      <w:r w:rsidRPr="000B3967">
        <w:rPr>
          <w:spacing w:val="-14"/>
          <w:sz w:val="24"/>
          <w:szCs w:val="24"/>
        </w:rPr>
        <w:t xml:space="preserve"> </w:t>
      </w:r>
      <w:r w:rsidRPr="000B3967">
        <w:rPr>
          <w:sz w:val="24"/>
          <w:szCs w:val="24"/>
        </w:rPr>
        <w:t>личностных</w:t>
      </w:r>
      <w:r w:rsidRPr="000B3967">
        <w:rPr>
          <w:spacing w:val="-15"/>
          <w:sz w:val="24"/>
          <w:szCs w:val="24"/>
        </w:rPr>
        <w:t xml:space="preserve"> </w:t>
      </w:r>
      <w:r w:rsidRPr="000B3967">
        <w:rPr>
          <w:sz w:val="24"/>
          <w:szCs w:val="24"/>
        </w:rPr>
        <w:t>особе</w:t>
      </w:r>
      <w:r w:rsidRPr="000B3967">
        <w:rPr>
          <w:sz w:val="24"/>
          <w:szCs w:val="24"/>
        </w:rPr>
        <w:t>н</w:t>
      </w:r>
      <w:r w:rsidRPr="000B3967">
        <w:rPr>
          <w:sz w:val="24"/>
          <w:szCs w:val="24"/>
        </w:rPr>
        <w:t>ностей,</w:t>
      </w:r>
      <w:r w:rsidRPr="000B3967">
        <w:rPr>
          <w:spacing w:val="-14"/>
          <w:sz w:val="24"/>
          <w:szCs w:val="24"/>
        </w:rPr>
        <w:t xml:space="preserve"> </w:t>
      </w:r>
      <w:r w:rsidRPr="000B3967">
        <w:rPr>
          <w:sz w:val="24"/>
          <w:szCs w:val="24"/>
        </w:rPr>
        <w:t>способов</w:t>
      </w:r>
      <w:r w:rsidRPr="000B3967">
        <w:rPr>
          <w:spacing w:val="-15"/>
          <w:sz w:val="24"/>
          <w:szCs w:val="24"/>
        </w:rPr>
        <w:t xml:space="preserve"> </w:t>
      </w:r>
      <w:r w:rsidRPr="000B3967">
        <w:rPr>
          <w:sz w:val="24"/>
          <w:szCs w:val="24"/>
        </w:rPr>
        <w:t>взаимодействия</w:t>
      </w:r>
      <w:r w:rsidRPr="000B3967">
        <w:rPr>
          <w:spacing w:val="-13"/>
          <w:sz w:val="24"/>
          <w:szCs w:val="24"/>
        </w:rPr>
        <w:t xml:space="preserve"> </w:t>
      </w:r>
      <w:r w:rsidRPr="000B3967">
        <w:rPr>
          <w:sz w:val="24"/>
          <w:szCs w:val="24"/>
        </w:rPr>
        <w:t>со</w:t>
      </w:r>
      <w:r w:rsidRPr="000B3967">
        <w:rPr>
          <w:spacing w:val="-63"/>
          <w:sz w:val="24"/>
          <w:szCs w:val="24"/>
        </w:rPr>
        <w:t xml:space="preserve"> </w:t>
      </w:r>
      <w:r w:rsidRPr="000B3967">
        <w:rPr>
          <w:sz w:val="24"/>
          <w:szCs w:val="24"/>
        </w:rPr>
        <w:t>взрослыми</w:t>
      </w:r>
      <w:r w:rsidRPr="000B3967">
        <w:rPr>
          <w:spacing w:val="1"/>
          <w:sz w:val="24"/>
          <w:szCs w:val="24"/>
        </w:rPr>
        <w:t xml:space="preserve"> </w:t>
      </w:r>
      <w:r w:rsidRPr="000B3967">
        <w:rPr>
          <w:sz w:val="24"/>
          <w:szCs w:val="24"/>
        </w:rPr>
        <w:t>и</w:t>
      </w:r>
      <w:r w:rsidRPr="000B3967">
        <w:rPr>
          <w:spacing w:val="1"/>
          <w:sz w:val="24"/>
          <w:szCs w:val="24"/>
        </w:rPr>
        <w:t xml:space="preserve"> </w:t>
      </w:r>
      <w:r w:rsidRPr="000B3967">
        <w:rPr>
          <w:sz w:val="24"/>
          <w:szCs w:val="24"/>
        </w:rPr>
        <w:t>сверстниками.</w:t>
      </w:r>
      <w:r w:rsidRPr="000B3967">
        <w:rPr>
          <w:spacing w:val="1"/>
          <w:sz w:val="24"/>
          <w:szCs w:val="24"/>
        </w:rPr>
        <w:t xml:space="preserve"> </w:t>
      </w:r>
      <w:r w:rsidRPr="000B3967">
        <w:rPr>
          <w:sz w:val="24"/>
          <w:szCs w:val="24"/>
        </w:rPr>
        <w:t>Она</w:t>
      </w:r>
      <w:r w:rsidRPr="000B3967">
        <w:rPr>
          <w:spacing w:val="1"/>
          <w:sz w:val="24"/>
          <w:szCs w:val="24"/>
        </w:rPr>
        <w:t xml:space="preserve"> </w:t>
      </w:r>
      <w:r w:rsidRPr="000B3967">
        <w:rPr>
          <w:sz w:val="24"/>
          <w:szCs w:val="24"/>
        </w:rPr>
        <w:t>позволяет</w:t>
      </w:r>
      <w:r w:rsidRPr="000B3967">
        <w:rPr>
          <w:spacing w:val="1"/>
          <w:sz w:val="24"/>
          <w:szCs w:val="24"/>
        </w:rPr>
        <w:t xml:space="preserve"> </w:t>
      </w:r>
      <w:r w:rsidRPr="000B3967">
        <w:rPr>
          <w:sz w:val="24"/>
          <w:szCs w:val="24"/>
        </w:rPr>
        <w:t>выявлять</w:t>
      </w:r>
      <w:r w:rsidRPr="000B3967">
        <w:rPr>
          <w:spacing w:val="1"/>
          <w:sz w:val="24"/>
          <w:szCs w:val="24"/>
        </w:rPr>
        <w:t xml:space="preserve"> </w:t>
      </w:r>
      <w:r w:rsidRPr="000B3967">
        <w:rPr>
          <w:sz w:val="24"/>
          <w:szCs w:val="24"/>
        </w:rPr>
        <w:t>особе</w:t>
      </w:r>
      <w:r w:rsidRPr="000B3967">
        <w:rPr>
          <w:sz w:val="24"/>
          <w:szCs w:val="24"/>
        </w:rPr>
        <w:t>н</w:t>
      </w:r>
      <w:r w:rsidRPr="000B3967">
        <w:rPr>
          <w:sz w:val="24"/>
          <w:szCs w:val="24"/>
        </w:rPr>
        <w:t>ности</w:t>
      </w:r>
      <w:r w:rsidRPr="000B3967">
        <w:rPr>
          <w:spacing w:val="1"/>
          <w:sz w:val="24"/>
          <w:szCs w:val="24"/>
        </w:rPr>
        <w:t xml:space="preserve"> </w:t>
      </w:r>
      <w:r w:rsidRPr="000B3967">
        <w:rPr>
          <w:sz w:val="24"/>
          <w:szCs w:val="24"/>
        </w:rPr>
        <w:t>и</w:t>
      </w:r>
      <w:r w:rsidRPr="000B3967">
        <w:rPr>
          <w:spacing w:val="1"/>
          <w:sz w:val="24"/>
          <w:szCs w:val="24"/>
        </w:rPr>
        <w:t xml:space="preserve"> </w:t>
      </w:r>
      <w:r w:rsidRPr="000B3967">
        <w:rPr>
          <w:sz w:val="24"/>
          <w:szCs w:val="24"/>
        </w:rPr>
        <w:t>динамику</w:t>
      </w:r>
      <w:r w:rsidRPr="000B3967">
        <w:rPr>
          <w:spacing w:val="1"/>
          <w:sz w:val="24"/>
          <w:szCs w:val="24"/>
        </w:rPr>
        <w:t xml:space="preserve"> </w:t>
      </w:r>
      <w:r w:rsidRPr="000B3967">
        <w:rPr>
          <w:sz w:val="24"/>
          <w:szCs w:val="24"/>
        </w:rPr>
        <w:t>развития</w:t>
      </w:r>
      <w:r w:rsidRPr="000B3967">
        <w:rPr>
          <w:spacing w:val="1"/>
          <w:sz w:val="24"/>
          <w:szCs w:val="24"/>
        </w:rPr>
        <w:t xml:space="preserve"> </w:t>
      </w:r>
      <w:r w:rsidRPr="000B3967">
        <w:rPr>
          <w:sz w:val="24"/>
          <w:szCs w:val="24"/>
        </w:rPr>
        <w:t>ребенка,</w:t>
      </w:r>
      <w:r w:rsidRPr="000B3967">
        <w:rPr>
          <w:spacing w:val="1"/>
          <w:sz w:val="24"/>
          <w:szCs w:val="24"/>
        </w:rPr>
        <w:t xml:space="preserve"> </w:t>
      </w:r>
      <w:r w:rsidRPr="000B3967">
        <w:rPr>
          <w:sz w:val="24"/>
          <w:szCs w:val="24"/>
        </w:rPr>
        <w:t>составлять</w:t>
      </w:r>
      <w:r w:rsidRPr="000B3967">
        <w:rPr>
          <w:spacing w:val="1"/>
          <w:sz w:val="24"/>
          <w:szCs w:val="24"/>
        </w:rPr>
        <w:t xml:space="preserve"> </w:t>
      </w:r>
      <w:r w:rsidRPr="000B3967">
        <w:rPr>
          <w:sz w:val="24"/>
          <w:szCs w:val="24"/>
        </w:rPr>
        <w:t>на</w:t>
      </w:r>
      <w:r w:rsidRPr="000B3967">
        <w:rPr>
          <w:spacing w:val="1"/>
          <w:sz w:val="24"/>
          <w:szCs w:val="24"/>
        </w:rPr>
        <w:t xml:space="preserve"> </w:t>
      </w:r>
      <w:r w:rsidRPr="000B3967">
        <w:rPr>
          <w:sz w:val="24"/>
          <w:szCs w:val="24"/>
        </w:rPr>
        <w:t>основе</w:t>
      </w:r>
      <w:r w:rsidRPr="000B3967">
        <w:rPr>
          <w:spacing w:val="1"/>
          <w:sz w:val="24"/>
          <w:szCs w:val="24"/>
        </w:rPr>
        <w:t xml:space="preserve"> </w:t>
      </w:r>
      <w:r w:rsidRPr="000B3967">
        <w:rPr>
          <w:sz w:val="24"/>
          <w:szCs w:val="24"/>
        </w:rPr>
        <w:t>полученных</w:t>
      </w:r>
      <w:r w:rsidRPr="000B3967">
        <w:rPr>
          <w:spacing w:val="1"/>
          <w:sz w:val="24"/>
          <w:szCs w:val="24"/>
        </w:rPr>
        <w:t xml:space="preserve"> </w:t>
      </w:r>
      <w:r w:rsidRPr="000B3967">
        <w:rPr>
          <w:sz w:val="24"/>
          <w:szCs w:val="24"/>
        </w:rPr>
        <w:t>данных</w:t>
      </w:r>
      <w:r w:rsidRPr="000B3967">
        <w:rPr>
          <w:spacing w:val="1"/>
          <w:sz w:val="24"/>
          <w:szCs w:val="24"/>
        </w:rPr>
        <w:t xml:space="preserve"> </w:t>
      </w:r>
      <w:r w:rsidRPr="000B3967">
        <w:rPr>
          <w:b/>
          <w:sz w:val="24"/>
          <w:szCs w:val="24"/>
        </w:rPr>
        <w:t>индивидуальные</w:t>
      </w:r>
      <w:r w:rsidRPr="000B3967">
        <w:rPr>
          <w:b/>
          <w:spacing w:val="1"/>
          <w:sz w:val="24"/>
          <w:szCs w:val="24"/>
        </w:rPr>
        <w:t xml:space="preserve"> </w:t>
      </w:r>
      <w:r w:rsidRPr="000B3967">
        <w:rPr>
          <w:b/>
          <w:sz w:val="24"/>
          <w:szCs w:val="24"/>
        </w:rPr>
        <w:t xml:space="preserve">образовательные маршруты </w:t>
      </w:r>
      <w:r w:rsidRPr="000B3967">
        <w:rPr>
          <w:sz w:val="24"/>
          <w:szCs w:val="24"/>
        </w:rPr>
        <w:t>освоения образовательной программы, своевременно</w:t>
      </w:r>
      <w:r w:rsidRPr="000B3967">
        <w:rPr>
          <w:spacing w:val="-62"/>
          <w:sz w:val="24"/>
          <w:szCs w:val="24"/>
        </w:rPr>
        <w:t xml:space="preserve"> </w:t>
      </w:r>
      <w:r w:rsidRPr="000B3967">
        <w:rPr>
          <w:sz w:val="24"/>
          <w:szCs w:val="24"/>
        </w:rPr>
        <w:t>вносить и</w:t>
      </w:r>
      <w:r w:rsidRPr="000B3967">
        <w:rPr>
          <w:sz w:val="24"/>
          <w:szCs w:val="24"/>
        </w:rPr>
        <w:t>з</w:t>
      </w:r>
      <w:r w:rsidRPr="000B3967">
        <w:rPr>
          <w:sz w:val="24"/>
          <w:szCs w:val="24"/>
        </w:rPr>
        <w:t>менения в планирование, содержание и организацию образовательной</w:t>
      </w:r>
      <w:r w:rsidRPr="000B3967">
        <w:rPr>
          <w:spacing w:val="1"/>
          <w:sz w:val="24"/>
          <w:szCs w:val="24"/>
        </w:rPr>
        <w:t xml:space="preserve"> </w:t>
      </w:r>
      <w:r w:rsidRPr="000B3967">
        <w:rPr>
          <w:sz w:val="24"/>
          <w:szCs w:val="24"/>
        </w:rPr>
        <w:t>деятельности.</w:t>
      </w:r>
    </w:p>
    <w:p w:rsidR="00155ABB" w:rsidRPr="000B3967" w:rsidRDefault="00155ABB" w:rsidP="001B28BD">
      <w:pPr>
        <w:pStyle w:val="aa"/>
        <w:ind w:firstLine="567"/>
      </w:pPr>
      <w:r w:rsidRPr="000B3967">
        <w:t>Специфика</w:t>
      </w:r>
      <w:r w:rsidRPr="000B3967">
        <w:rPr>
          <w:spacing w:val="1"/>
        </w:rPr>
        <w:t xml:space="preserve"> </w:t>
      </w:r>
      <w:r w:rsidRPr="000B3967">
        <w:t>педагогической</w:t>
      </w:r>
      <w:r w:rsidRPr="000B3967">
        <w:rPr>
          <w:spacing w:val="1"/>
        </w:rPr>
        <w:t xml:space="preserve"> </w:t>
      </w:r>
      <w:r w:rsidRPr="000B3967">
        <w:t>диагностики</w:t>
      </w:r>
      <w:r w:rsidRPr="000B3967">
        <w:rPr>
          <w:spacing w:val="1"/>
        </w:rPr>
        <w:t xml:space="preserve"> </w:t>
      </w:r>
      <w:r w:rsidRPr="000B3967">
        <w:t>достижения</w:t>
      </w:r>
      <w:r w:rsidRPr="000B3967">
        <w:rPr>
          <w:spacing w:val="1"/>
        </w:rPr>
        <w:t xml:space="preserve"> </w:t>
      </w:r>
      <w:r w:rsidRPr="000B3967">
        <w:t>планируемых</w:t>
      </w:r>
      <w:r w:rsidRPr="000B3967">
        <w:rPr>
          <w:spacing w:val="1"/>
        </w:rPr>
        <w:t xml:space="preserve"> </w:t>
      </w:r>
      <w:r w:rsidRPr="000B3967">
        <w:t>образовательных</w:t>
      </w:r>
      <w:r w:rsidRPr="000B3967">
        <w:rPr>
          <w:spacing w:val="-5"/>
        </w:rPr>
        <w:t xml:space="preserve"> </w:t>
      </w:r>
      <w:r w:rsidRPr="000B3967">
        <w:t>р</w:t>
      </w:r>
      <w:r w:rsidRPr="000B3967">
        <w:t>е</w:t>
      </w:r>
      <w:r w:rsidRPr="000B3967">
        <w:t>зультатов</w:t>
      </w:r>
      <w:r w:rsidRPr="000B3967">
        <w:rPr>
          <w:spacing w:val="-4"/>
        </w:rPr>
        <w:t xml:space="preserve"> </w:t>
      </w:r>
      <w:r w:rsidRPr="000B3967">
        <w:t>обусловлена</w:t>
      </w:r>
      <w:r w:rsidRPr="000B3967">
        <w:rPr>
          <w:spacing w:val="-2"/>
        </w:rPr>
        <w:t xml:space="preserve"> </w:t>
      </w:r>
      <w:r w:rsidRPr="000B3967">
        <w:t>следующими</w:t>
      </w:r>
      <w:r w:rsidRPr="000B3967">
        <w:rPr>
          <w:spacing w:val="-2"/>
        </w:rPr>
        <w:t xml:space="preserve"> </w:t>
      </w:r>
      <w:r w:rsidRPr="000B3967">
        <w:t>требованиями</w:t>
      </w:r>
      <w:r w:rsidRPr="000B3967">
        <w:rPr>
          <w:spacing w:val="-4"/>
        </w:rPr>
        <w:t xml:space="preserve"> </w:t>
      </w:r>
      <w:r w:rsidRPr="000B3967">
        <w:t>ФГОС</w:t>
      </w:r>
      <w:r w:rsidRPr="000B3967">
        <w:rPr>
          <w:spacing w:val="-5"/>
        </w:rPr>
        <w:t xml:space="preserve"> </w:t>
      </w:r>
      <w:r w:rsidRPr="000B3967">
        <w:t>ДО:</w:t>
      </w:r>
    </w:p>
    <w:p w:rsidR="00155ABB" w:rsidRPr="000B3967" w:rsidRDefault="00155ABB" w:rsidP="001B28BD">
      <w:pPr>
        <w:widowControl w:val="0"/>
        <w:tabs>
          <w:tab w:val="left" w:pos="1970"/>
        </w:tabs>
        <w:autoSpaceDE w:val="0"/>
        <w:autoSpaceDN w:val="0"/>
        <w:spacing w:line="240" w:lineRule="auto"/>
        <w:ind w:firstLine="567"/>
        <w:rPr>
          <w:sz w:val="24"/>
          <w:szCs w:val="24"/>
        </w:rPr>
      </w:pPr>
      <w:r w:rsidRPr="000B3967">
        <w:rPr>
          <w:sz w:val="24"/>
          <w:szCs w:val="24"/>
        </w:rPr>
        <w:t>– планируемые результаты освоения основной образовательной программы</w:t>
      </w:r>
      <w:r w:rsidRPr="000B3967">
        <w:rPr>
          <w:spacing w:val="1"/>
          <w:sz w:val="24"/>
          <w:szCs w:val="24"/>
        </w:rPr>
        <w:t xml:space="preserve"> </w:t>
      </w:r>
      <w:r w:rsidRPr="000B3967">
        <w:rPr>
          <w:sz w:val="24"/>
          <w:szCs w:val="24"/>
        </w:rPr>
        <w:t>ДО</w:t>
      </w:r>
      <w:r w:rsidRPr="000B3967">
        <w:rPr>
          <w:spacing w:val="1"/>
          <w:sz w:val="24"/>
          <w:szCs w:val="24"/>
        </w:rPr>
        <w:t xml:space="preserve"> </w:t>
      </w:r>
      <w:r w:rsidRPr="000B3967">
        <w:rPr>
          <w:sz w:val="24"/>
          <w:szCs w:val="24"/>
        </w:rPr>
        <w:t>заданы</w:t>
      </w:r>
      <w:r w:rsidRPr="000B3967">
        <w:rPr>
          <w:spacing w:val="1"/>
          <w:sz w:val="24"/>
          <w:szCs w:val="24"/>
        </w:rPr>
        <w:t xml:space="preserve"> </w:t>
      </w:r>
      <w:r w:rsidRPr="000B3967">
        <w:rPr>
          <w:sz w:val="24"/>
          <w:szCs w:val="24"/>
        </w:rPr>
        <w:t>как</w:t>
      </w:r>
      <w:r w:rsidRPr="000B3967">
        <w:rPr>
          <w:spacing w:val="1"/>
          <w:sz w:val="24"/>
          <w:szCs w:val="24"/>
        </w:rPr>
        <w:t xml:space="preserve"> </w:t>
      </w:r>
      <w:r w:rsidRPr="000B3967">
        <w:rPr>
          <w:sz w:val="24"/>
          <w:szCs w:val="24"/>
        </w:rPr>
        <w:t>целевые</w:t>
      </w:r>
      <w:r w:rsidRPr="000B3967">
        <w:rPr>
          <w:spacing w:val="1"/>
          <w:sz w:val="24"/>
          <w:szCs w:val="24"/>
        </w:rPr>
        <w:t xml:space="preserve"> </w:t>
      </w:r>
      <w:r w:rsidRPr="000B3967">
        <w:rPr>
          <w:sz w:val="24"/>
          <w:szCs w:val="24"/>
        </w:rPr>
        <w:t>ориентиры</w:t>
      </w:r>
      <w:r w:rsidRPr="000B3967">
        <w:rPr>
          <w:spacing w:val="1"/>
          <w:sz w:val="24"/>
          <w:szCs w:val="24"/>
        </w:rPr>
        <w:t xml:space="preserve"> </w:t>
      </w:r>
      <w:r w:rsidRPr="000B3967">
        <w:rPr>
          <w:sz w:val="24"/>
          <w:szCs w:val="24"/>
        </w:rPr>
        <w:t>ДО</w:t>
      </w:r>
      <w:r w:rsidRPr="000B3967">
        <w:rPr>
          <w:spacing w:val="1"/>
          <w:sz w:val="24"/>
          <w:szCs w:val="24"/>
        </w:rPr>
        <w:t xml:space="preserve"> </w:t>
      </w:r>
      <w:r w:rsidRPr="000B3967">
        <w:rPr>
          <w:sz w:val="24"/>
          <w:szCs w:val="24"/>
        </w:rPr>
        <w:t>и</w:t>
      </w:r>
      <w:r w:rsidRPr="000B3967">
        <w:rPr>
          <w:spacing w:val="1"/>
          <w:sz w:val="24"/>
          <w:szCs w:val="24"/>
        </w:rPr>
        <w:t xml:space="preserve"> </w:t>
      </w:r>
      <w:r w:rsidRPr="000B3967">
        <w:rPr>
          <w:sz w:val="24"/>
          <w:szCs w:val="24"/>
        </w:rPr>
        <w:t>представляют</w:t>
      </w:r>
      <w:r w:rsidRPr="000B3967">
        <w:rPr>
          <w:spacing w:val="1"/>
          <w:sz w:val="24"/>
          <w:szCs w:val="24"/>
        </w:rPr>
        <w:t xml:space="preserve"> </w:t>
      </w:r>
      <w:r w:rsidRPr="000B3967">
        <w:rPr>
          <w:sz w:val="24"/>
          <w:szCs w:val="24"/>
        </w:rPr>
        <w:t>собой</w:t>
      </w:r>
      <w:r w:rsidRPr="000B3967">
        <w:rPr>
          <w:spacing w:val="1"/>
          <w:sz w:val="24"/>
          <w:szCs w:val="24"/>
        </w:rPr>
        <w:t xml:space="preserve"> </w:t>
      </w:r>
      <w:r w:rsidRPr="000B3967">
        <w:rPr>
          <w:sz w:val="24"/>
          <w:szCs w:val="24"/>
        </w:rPr>
        <w:t>социально-нормативные возрастные характер</w:t>
      </w:r>
      <w:r w:rsidRPr="000B3967">
        <w:rPr>
          <w:sz w:val="24"/>
          <w:szCs w:val="24"/>
        </w:rPr>
        <w:t>и</w:t>
      </w:r>
      <w:r w:rsidRPr="000B3967">
        <w:rPr>
          <w:sz w:val="24"/>
          <w:szCs w:val="24"/>
        </w:rPr>
        <w:t>стики возможных достижений ребенка на</w:t>
      </w:r>
      <w:r w:rsidRPr="000B3967">
        <w:rPr>
          <w:spacing w:val="1"/>
          <w:sz w:val="24"/>
          <w:szCs w:val="24"/>
        </w:rPr>
        <w:t xml:space="preserve"> </w:t>
      </w:r>
      <w:r w:rsidRPr="000B3967">
        <w:rPr>
          <w:sz w:val="24"/>
          <w:szCs w:val="24"/>
        </w:rPr>
        <w:t>разных</w:t>
      </w:r>
      <w:r w:rsidRPr="000B3967">
        <w:rPr>
          <w:spacing w:val="-2"/>
          <w:sz w:val="24"/>
          <w:szCs w:val="24"/>
        </w:rPr>
        <w:t xml:space="preserve"> </w:t>
      </w:r>
      <w:r w:rsidRPr="000B3967">
        <w:rPr>
          <w:sz w:val="24"/>
          <w:szCs w:val="24"/>
        </w:rPr>
        <w:t>этапах</w:t>
      </w:r>
      <w:r w:rsidRPr="000B3967">
        <w:rPr>
          <w:spacing w:val="-1"/>
          <w:sz w:val="24"/>
          <w:szCs w:val="24"/>
        </w:rPr>
        <w:t xml:space="preserve"> </w:t>
      </w:r>
      <w:r w:rsidRPr="000B3967">
        <w:rPr>
          <w:sz w:val="24"/>
          <w:szCs w:val="24"/>
        </w:rPr>
        <w:t>дошкольного</w:t>
      </w:r>
      <w:r w:rsidRPr="000B3967">
        <w:rPr>
          <w:spacing w:val="-1"/>
          <w:sz w:val="24"/>
          <w:szCs w:val="24"/>
        </w:rPr>
        <w:t xml:space="preserve"> </w:t>
      </w:r>
      <w:r w:rsidRPr="000B3967">
        <w:rPr>
          <w:sz w:val="24"/>
          <w:szCs w:val="24"/>
        </w:rPr>
        <w:t>детства;</w:t>
      </w:r>
    </w:p>
    <w:p w:rsidR="00155ABB" w:rsidRPr="000B3967" w:rsidRDefault="00155ABB" w:rsidP="001B28BD">
      <w:pPr>
        <w:widowControl w:val="0"/>
        <w:tabs>
          <w:tab w:val="left" w:pos="1970"/>
        </w:tabs>
        <w:autoSpaceDE w:val="0"/>
        <w:autoSpaceDN w:val="0"/>
        <w:spacing w:line="240" w:lineRule="auto"/>
        <w:ind w:firstLine="567"/>
        <w:rPr>
          <w:sz w:val="24"/>
          <w:szCs w:val="24"/>
        </w:rPr>
      </w:pPr>
      <w:r w:rsidRPr="000B3967">
        <w:rPr>
          <w:sz w:val="24"/>
          <w:szCs w:val="24"/>
        </w:rPr>
        <w:t xml:space="preserve">– целевые ориентиры </w:t>
      </w:r>
      <w:r w:rsidRPr="000B3967">
        <w:rPr>
          <w:b/>
          <w:i/>
          <w:sz w:val="24"/>
          <w:szCs w:val="24"/>
        </w:rPr>
        <w:t>не подлежат непосредственной оценке, в том числе</w:t>
      </w:r>
      <w:r w:rsidRPr="000B3967">
        <w:rPr>
          <w:b/>
          <w:i/>
          <w:spacing w:val="1"/>
          <w:sz w:val="24"/>
          <w:szCs w:val="24"/>
        </w:rPr>
        <w:t xml:space="preserve"> </w:t>
      </w:r>
      <w:r w:rsidRPr="000B3967">
        <w:rPr>
          <w:b/>
          <w:i/>
          <w:sz w:val="24"/>
          <w:szCs w:val="24"/>
        </w:rPr>
        <w:t>и в виде пед</w:t>
      </w:r>
      <w:r w:rsidRPr="000B3967">
        <w:rPr>
          <w:b/>
          <w:i/>
          <w:sz w:val="24"/>
          <w:szCs w:val="24"/>
        </w:rPr>
        <w:t>а</w:t>
      </w:r>
      <w:r w:rsidRPr="000B3967">
        <w:rPr>
          <w:b/>
          <w:i/>
          <w:sz w:val="24"/>
          <w:szCs w:val="24"/>
        </w:rPr>
        <w:t xml:space="preserve">гогической диагностики </w:t>
      </w:r>
      <w:r w:rsidRPr="000B3967">
        <w:rPr>
          <w:sz w:val="24"/>
          <w:szCs w:val="24"/>
        </w:rPr>
        <w:t>(мониторинга), и не являются основанием</w:t>
      </w:r>
      <w:r w:rsidRPr="000B3967">
        <w:rPr>
          <w:spacing w:val="1"/>
          <w:sz w:val="24"/>
          <w:szCs w:val="24"/>
        </w:rPr>
        <w:t xml:space="preserve"> </w:t>
      </w:r>
      <w:r w:rsidRPr="000B3967">
        <w:rPr>
          <w:sz w:val="24"/>
          <w:szCs w:val="24"/>
        </w:rPr>
        <w:t>для</w:t>
      </w:r>
      <w:r w:rsidRPr="000B3967">
        <w:rPr>
          <w:spacing w:val="1"/>
          <w:sz w:val="24"/>
          <w:szCs w:val="24"/>
        </w:rPr>
        <w:t xml:space="preserve"> </w:t>
      </w:r>
      <w:r w:rsidRPr="000B3967">
        <w:rPr>
          <w:sz w:val="24"/>
          <w:szCs w:val="24"/>
        </w:rPr>
        <w:t>их</w:t>
      </w:r>
      <w:r w:rsidRPr="000B3967">
        <w:rPr>
          <w:spacing w:val="1"/>
          <w:sz w:val="24"/>
          <w:szCs w:val="24"/>
        </w:rPr>
        <w:t xml:space="preserve"> </w:t>
      </w:r>
      <w:r w:rsidRPr="000B3967">
        <w:rPr>
          <w:sz w:val="24"/>
          <w:szCs w:val="24"/>
        </w:rPr>
        <w:t>формального</w:t>
      </w:r>
      <w:r w:rsidRPr="000B3967">
        <w:rPr>
          <w:spacing w:val="1"/>
          <w:sz w:val="24"/>
          <w:szCs w:val="24"/>
        </w:rPr>
        <w:t xml:space="preserve"> </w:t>
      </w:r>
      <w:r w:rsidRPr="000B3967">
        <w:rPr>
          <w:sz w:val="24"/>
          <w:szCs w:val="24"/>
        </w:rPr>
        <w:t>сравн</w:t>
      </w:r>
      <w:r w:rsidRPr="000B3967">
        <w:rPr>
          <w:sz w:val="24"/>
          <w:szCs w:val="24"/>
        </w:rPr>
        <w:t>е</w:t>
      </w:r>
      <w:r w:rsidRPr="000B3967">
        <w:rPr>
          <w:sz w:val="24"/>
          <w:szCs w:val="24"/>
        </w:rPr>
        <w:t>ния</w:t>
      </w:r>
      <w:r w:rsidRPr="000B3967">
        <w:rPr>
          <w:spacing w:val="1"/>
          <w:sz w:val="24"/>
          <w:szCs w:val="24"/>
        </w:rPr>
        <w:t xml:space="preserve"> </w:t>
      </w:r>
      <w:r w:rsidRPr="000B3967">
        <w:rPr>
          <w:sz w:val="24"/>
          <w:szCs w:val="24"/>
        </w:rPr>
        <w:t>с</w:t>
      </w:r>
      <w:r w:rsidRPr="000B3967">
        <w:rPr>
          <w:spacing w:val="1"/>
          <w:sz w:val="24"/>
          <w:szCs w:val="24"/>
        </w:rPr>
        <w:t xml:space="preserve"> </w:t>
      </w:r>
      <w:r w:rsidRPr="000B3967">
        <w:rPr>
          <w:sz w:val="24"/>
          <w:szCs w:val="24"/>
        </w:rPr>
        <w:t>реальными</w:t>
      </w:r>
      <w:r w:rsidRPr="000B3967">
        <w:rPr>
          <w:spacing w:val="1"/>
          <w:sz w:val="24"/>
          <w:szCs w:val="24"/>
        </w:rPr>
        <w:t xml:space="preserve"> </w:t>
      </w:r>
      <w:r w:rsidRPr="000B3967">
        <w:rPr>
          <w:sz w:val="24"/>
          <w:szCs w:val="24"/>
        </w:rPr>
        <w:t>достижениями</w:t>
      </w:r>
      <w:r w:rsidRPr="000B3967">
        <w:rPr>
          <w:spacing w:val="1"/>
          <w:sz w:val="24"/>
          <w:szCs w:val="24"/>
        </w:rPr>
        <w:t xml:space="preserve"> </w:t>
      </w:r>
      <w:r w:rsidRPr="000B3967">
        <w:rPr>
          <w:sz w:val="24"/>
          <w:szCs w:val="24"/>
        </w:rPr>
        <w:t>детей</w:t>
      </w:r>
      <w:r w:rsidRPr="000B3967">
        <w:rPr>
          <w:spacing w:val="1"/>
          <w:sz w:val="24"/>
          <w:szCs w:val="24"/>
        </w:rPr>
        <w:t xml:space="preserve"> </w:t>
      </w:r>
      <w:r w:rsidRPr="000B3967">
        <w:rPr>
          <w:sz w:val="24"/>
          <w:szCs w:val="24"/>
        </w:rPr>
        <w:t>и</w:t>
      </w:r>
      <w:r w:rsidRPr="000B3967">
        <w:rPr>
          <w:spacing w:val="1"/>
          <w:sz w:val="24"/>
          <w:szCs w:val="24"/>
        </w:rPr>
        <w:t xml:space="preserve"> </w:t>
      </w:r>
      <w:r w:rsidRPr="000B3967">
        <w:rPr>
          <w:sz w:val="24"/>
          <w:szCs w:val="24"/>
        </w:rPr>
        <w:t>основой</w:t>
      </w:r>
      <w:r w:rsidRPr="000B3967">
        <w:rPr>
          <w:spacing w:val="1"/>
          <w:sz w:val="24"/>
          <w:szCs w:val="24"/>
        </w:rPr>
        <w:t xml:space="preserve"> </w:t>
      </w:r>
      <w:r w:rsidRPr="000B3967">
        <w:rPr>
          <w:sz w:val="24"/>
          <w:szCs w:val="24"/>
        </w:rPr>
        <w:t>объективной оценки соответствия установле</w:t>
      </w:r>
      <w:r w:rsidRPr="000B3967">
        <w:rPr>
          <w:sz w:val="24"/>
          <w:szCs w:val="24"/>
        </w:rPr>
        <w:t>н</w:t>
      </w:r>
      <w:r w:rsidRPr="000B3967">
        <w:rPr>
          <w:sz w:val="24"/>
          <w:szCs w:val="24"/>
        </w:rPr>
        <w:t>ным требованиям образовательной</w:t>
      </w:r>
      <w:r w:rsidRPr="000B3967">
        <w:rPr>
          <w:spacing w:val="-62"/>
          <w:sz w:val="24"/>
          <w:szCs w:val="24"/>
        </w:rPr>
        <w:t xml:space="preserve"> </w:t>
      </w:r>
      <w:r w:rsidRPr="000B3967">
        <w:rPr>
          <w:sz w:val="24"/>
          <w:szCs w:val="24"/>
        </w:rPr>
        <w:t>деятельности</w:t>
      </w:r>
      <w:r w:rsidRPr="000B3967">
        <w:rPr>
          <w:spacing w:val="-2"/>
          <w:sz w:val="24"/>
          <w:szCs w:val="24"/>
        </w:rPr>
        <w:t xml:space="preserve"> </w:t>
      </w:r>
      <w:r w:rsidRPr="000B3967">
        <w:rPr>
          <w:sz w:val="24"/>
          <w:szCs w:val="24"/>
        </w:rPr>
        <w:t>и</w:t>
      </w:r>
      <w:r w:rsidRPr="000B3967">
        <w:rPr>
          <w:spacing w:val="-2"/>
          <w:sz w:val="24"/>
          <w:szCs w:val="24"/>
        </w:rPr>
        <w:t xml:space="preserve"> </w:t>
      </w:r>
      <w:r w:rsidRPr="000B3967">
        <w:rPr>
          <w:sz w:val="24"/>
          <w:szCs w:val="24"/>
        </w:rPr>
        <w:t>подготовки</w:t>
      </w:r>
      <w:r w:rsidRPr="000B3967">
        <w:rPr>
          <w:spacing w:val="-2"/>
          <w:sz w:val="24"/>
          <w:szCs w:val="24"/>
        </w:rPr>
        <w:t xml:space="preserve"> </w:t>
      </w:r>
      <w:r w:rsidRPr="000B3967">
        <w:rPr>
          <w:sz w:val="24"/>
          <w:szCs w:val="24"/>
        </w:rPr>
        <w:t>детей</w:t>
      </w:r>
      <w:r w:rsidRPr="000B3967">
        <w:rPr>
          <w:spacing w:val="1"/>
          <w:sz w:val="24"/>
          <w:szCs w:val="24"/>
        </w:rPr>
        <w:t xml:space="preserve"> </w:t>
      </w:r>
      <w:r w:rsidRPr="000B3967">
        <w:rPr>
          <w:sz w:val="24"/>
          <w:szCs w:val="24"/>
        </w:rPr>
        <w:t>(п. 4.3 ФГОС</w:t>
      </w:r>
      <w:r w:rsidRPr="000B3967">
        <w:rPr>
          <w:spacing w:val="-2"/>
          <w:sz w:val="24"/>
          <w:szCs w:val="24"/>
        </w:rPr>
        <w:t xml:space="preserve"> </w:t>
      </w:r>
      <w:r w:rsidRPr="000B3967">
        <w:rPr>
          <w:sz w:val="24"/>
          <w:szCs w:val="24"/>
        </w:rPr>
        <w:t>ДО;</w:t>
      </w:r>
      <w:r w:rsidRPr="000B3967">
        <w:rPr>
          <w:spacing w:val="-2"/>
          <w:sz w:val="24"/>
          <w:szCs w:val="24"/>
        </w:rPr>
        <w:t xml:space="preserve"> </w:t>
      </w:r>
      <w:r w:rsidRPr="000B3967">
        <w:rPr>
          <w:sz w:val="24"/>
          <w:szCs w:val="24"/>
        </w:rPr>
        <w:t>п.16.3</w:t>
      </w:r>
      <w:r w:rsidRPr="000B3967">
        <w:rPr>
          <w:spacing w:val="-1"/>
          <w:sz w:val="24"/>
          <w:szCs w:val="24"/>
        </w:rPr>
        <w:t xml:space="preserve"> </w:t>
      </w:r>
      <w:r w:rsidRPr="000B3967">
        <w:rPr>
          <w:sz w:val="24"/>
          <w:szCs w:val="24"/>
        </w:rPr>
        <w:t>ра</w:t>
      </w:r>
      <w:r w:rsidRPr="000B3967">
        <w:rPr>
          <w:sz w:val="24"/>
          <w:szCs w:val="24"/>
        </w:rPr>
        <w:t>з</w:t>
      </w:r>
      <w:r w:rsidRPr="000B3967">
        <w:rPr>
          <w:sz w:val="24"/>
          <w:szCs w:val="24"/>
        </w:rPr>
        <w:t>дел</w:t>
      </w:r>
      <w:r w:rsidRPr="000B3967">
        <w:rPr>
          <w:spacing w:val="1"/>
          <w:sz w:val="24"/>
          <w:szCs w:val="24"/>
        </w:rPr>
        <w:t xml:space="preserve"> </w:t>
      </w:r>
      <w:r w:rsidRPr="000B3967">
        <w:rPr>
          <w:sz w:val="24"/>
          <w:szCs w:val="24"/>
        </w:rPr>
        <w:t>II</w:t>
      </w:r>
      <w:r w:rsidRPr="000B3967">
        <w:rPr>
          <w:spacing w:val="-2"/>
          <w:sz w:val="24"/>
          <w:szCs w:val="24"/>
        </w:rPr>
        <w:t xml:space="preserve"> </w:t>
      </w:r>
      <w:r w:rsidRPr="000B3967">
        <w:rPr>
          <w:sz w:val="24"/>
          <w:szCs w:val="24"/>
        </w:rPr>
        <w:t>ФОП</w:t>
      </w:r>
      <w:r w:rsidRPr="000B3967">
        <w:rPr>
          <w:spacing w:val="-1"/>
          <w:sz w:val="24"/>
          <w:szCs w:val="24"/>
        </w:rPr>
        <w:t xml:space="preserve"> </w:t>
      </w:r>
      <w:r w:rsidRPr="000B3967">
        <w:rPr>
          <w:sz w:val="24"/>
          <w:szCs w:val="24"/>
        </w:rPr>
        <w:t>ДО);</w:t>
      </w:r>
    </w:p>
    <w:p w:rsidR="001B28BD" w:rsidRPr="000B3967" w:rsidRDefault="00155ABB" w:rsidP="001B28BD">
      <w:pPr>
        <w:widowControl w:val="0"/>
        <w:tabs>
          <w:tab w:val="left" w:pos="1970"/>
        </w:tabs>
        <w:autoSpaceDE w:val="0"/>
        <w:autoSpaceDN w:val="0"/>
        <w:spacing w:line="240" w:lineRule="auto"/>
        <w:ind w:firstLine="567"/>
        <w:rPr>
          <w:sz w:val="24"/>
          <w:szCs w:val="24"/>
        </w:rPr>
      </w:pPr>
      <w:r w:rsidRPr="000B3967">
        <w:rPr>
          <w:sz w:val="24"/>
          <w:szCs w:val="24"/>
        </w:rPr>
        <w:t xml:space="preserve">– </w:t>
      </w:r>
      <w:r w:rsidRPr="000B3967">
        <w:rPr>
          <w:spacing w:val="1"/>
          <w:sz w:val="24"/>
          <w:szCs w:val="24"/>
        </w:rPr>
        <w:t xml:space="preserve"> </w:t>
      </w:r>
      <w:r w:rsidRPr="000B3967">
        <w:rPr>
          <w:sz w:val="24"/>
          <w:szCs w:val="24"/>
        </w:rPr>
        <w:t>освоение</w:t>
      </w:r>
      <w:r w:rsidRPr="000B3967">
        <w:rPr>
          <w:spacing w:val="1"/>
          <w:sz w:val="24"/>
          <w:szCs w:val="24"/>
        </w:rPr>
        <w:t xml:space="preserve"> </w:t>
      </w:r>
      <w:r w:rsidRPr="000B3967">
        <w:rPr>
          <w:sz w:val="24"/>
          <w:szCs w:val="24"/>
        </w:rPr>
        <w:t>Программы</w:t>
      </w:r>
      <w:r w:rsidRPr="000B3967">
        <w:rPr>
          <w:spacing w:val="1"/>
          <w:sz w:val="24"/>
          <w:szCs w:val="24"/>
        </w:rPr>
        <w:t xml:space="preserve"> </w:t>
      </w:r>
      <w:r w:rsidRPr="000B3967">
        <w:rPr>
          <w:sz w:val="24"/>
          <w:szCs w:val="24"/>
        </w:rPr>
        <w:t>не</w:t>
      </w:r>
      <w:r w:rsidRPr="000B3967">
        <w:rPr>
          <w:spacing w:val="1"/>
          <w:sz w:val="24"/>
          <w:szCs w:val="24"/>
        </w:rPr>
        <w:t xml:space="preserve"> </w:t>
      </w:r>
      <w:r w:rsidRPr="000B3967">
        <w:rPr>
          <w:sz w:val="24"/>
          <w:szCs w:val="24"/>
        </w:rPr>
        <w:t>сопровождается</w:t>
      </w:r>
      <w:r w:rsidRPr="000B3967">
        <w:rPr>
          <w:spacing w:val="1"/>
          <w:sz w:val="24"/>
          <w:szCs w:val="24"/>
        </w:rPr>
        <w:t xml:space="preserve"> </w:t>
      </w:r>
      <w:r w:rsidRPr="000B3967">
        <w:rPr>
          <w:sz w:val="24"/>
          <w:szCs w:val="24"/>
        </w:rPr>
        <w:t>проведением</w:t>
      </w:r>
      <w:r w:rsidRPr="000B3967">
        <w:rPr>
          <w:spacing w:val="1"/>
          <w:sz w:val="24"/>
          <w:szCs w:val="24"/>
        </w:rPr>
        <w:t xml:space="preserve"> </w:t>
      </w:r>
      <w:r w:rsidRPr="000B3967">
        <w:rPr>
          <w:sz w:val="24"/>
          <w:szCs w:val="24"/>
        </w:rPr>
        <w:t>промежуточных</w:t>
      </w:r>
      <w:r w:rsidRPr="000B3967">
        <w:rPr>
          <w:spacing w:val="-62"/>
          <w:sz w:val="24"/>
          <w:szCs w:val="24"/>
        </w:rPr>
        <w:t xml:space="preserve"> </w:t>
      </w:r>
      <w:r w:rsidRPr="000B3967">
        <w:rPr>
          <w:sz w:val="24"/>
          <w:szCs w:val="24"/>
        </w:rPr>
        <w:t>аттестаций</w:t>
      </w:r>
      <w:r w:rsidRPr="000B3967">
        <w:rPr>
          <w:spacing w:val="-2"/>
          <w:sz w:val="24"/>
          <w:szCs w:val="24"/>
        </w:rPr>
        <w:t xml:space="preserve"> </w:t>
      </w:r>
      <w:r w:rsidRPr="000B3967">
        <w:rPr>
          <w:sz w:val="24"/>
          <w:szCs w:val="24"/>
        </w:rPr>
        <w:t>и</w:t>
      </w:r>
      <w:r w:rsidRPr="000B3967">
        <w:rPr>
          <w:spacing w:val="-2"/>
          <w:sz w:val="24"/>
          <w:szCs w:val="24"/>
        </w:rPr>
        <w:t xml:space="preserve"> </w:t>
      </w:r>
      <w:r w:rsidRPr="000B3967">
        <w:rPr>
          <w:sz w:val="24"/>
          <w:szCs w:val="24"/>
        </w:rPr>
        <w:t>ит</w:t>
      </w:r>
      <w:r w:rsidRPr="000B3967">
        <w:rPr>
          <w:sz w:val="24"/>
          <w:szCs w:val="24"/>
        </w:rPr>
        <w:t>о</w:t>
      </w:r>
      <w:r w:rsidRPr="000B3967">
        <w:rPr>
          <w:sz w:val="24"/>
          <w:szCs w:val="24"/>
        </w:rPr>
        <w:t>говой</w:t>
      </w:r>
      <w:r w:rsidRPr="000B3967">
        <w:rPr>
          <w:spacing w:val="-2"/>
          <w:sz w:val="24"/>
          <w:szCs w:val="24"/>
        </w:rPr>
        <w:t xml:space="preserve"> </w:t>
      </w:r>
      <w:r w:rsidRPr="000B3967">
        <w:rPr>
          <w:sz w:val="24"/>
          <w:szCs w:val="24"/>
        </w:rPr>
        <w:t>аттестации</w:t>
      </w:r>
      <w:r w:rsidRPr="000B3967">
        <w:rPr>
          <w:spacing w:val="-1"/>
          <w:sz w:val="24"/>
          <w:szCs w:val="24"/>
        </w:rPr>
        <w:t xml:space="preserve"> </w:t>
      </w:r>
      <w:r w:rsidRPr="000B3967">
        <w:rPr>
          <w:sz w:val="24"/>
          <w:szCs w:val="24"/>
        </w:rPr>
        <w:t>обучающихся</w:t>
      </w:r>
      <w:r w:rsidRPr="000B3967">
        <w:rPr>
          <w:spacing w:val="1"/>
          <w:sz w:val="24"/>
          <w:szCs w:val="24"/>
        </w:rPr>
        <w:t xml:space="preserve"> </w:t>
      </w:r>
      <w:r w:rsidRPr="000B3967">
        <w:rPr>
          <w:sz w:val="24"/>
          <w:szCs w:val="24"/>
        </w:rPr>
        <w:t>(п.</w:t>
      </w:r>
      <w:r w:rsidRPr="000B3967">
        <w:rPr>
          <w:spacing w:val="1"/>
          <w:sz w:val="24"/>
          <w:szCs w:val="24"/>
        </w:rPr>
        <w:t xml:space="preserve"> </w:t>
      </w:r>
      <w:r w:rsidRPr="000B3967">
        <w:rPr>
          <w:sz w:val="24"/>
          <w:szCs w:val="24"/>
        </w:rPr>
        <w:t>4.3</w:t>
      </w:r>
      <w:r w:rsidRPr="000B3967">
        <w:rPr>
          <w:spacing w:val="-1"/>
          <w:sz w:val="24"/>
          <w:szCs w:val="24"/>
        </w:rPr>
        <w:t xml:space="preserve"> </w:t>
      </w:r>
      <w:r w:rsidRPr="000B3967">
        <w:rPr>
          <w:sz w:val="24"/>
          <w:szCs w:val="24"/>
        </w:rPr>
        <w:t>ФГОС</w:t>
      </w:r>
      <w:r w:rsidRPr="000B3967">
        <w:rPr>
          <w:spacing w:val="-2"/>
          <w:sz w:val="24"/>
          <w:szCs w:val="24"/>
        </w:rPr>
        <w:t xml:space="preserve"> </w:t>
      </w:r>
      <w:r w:rsidRPr="000B3967">
        <w:rPr>
          <w:sz w:val="24"/>
          <w:szCs w:val="24"/>
        </w:rPr>
        <w:t>ДО).</w:t>
      </w:r>
    </w:p>
    <w:p w:rsidR="00155ABB" w:rsidRPr="000B3967" w:rsidRDefault="00155ABB" w:rsidP="000B3967">
      <w:pPr>
        <w:widowControl w:val="0"/>
        <w:tabs>
          <w:tab w:val="left" w:pos="1970"/>
        </w:tabs>
        <w:autoSpaceDE w:val="0"/>
        <w:autoSpaceDN w:val="0"/>
        <w:spacing w:line="240" w:lineRule="auto"/>
        <w:ind w:firstLine="567"/>
        <w:rPr>
          <w:sz w:val="24"/>
          <w:szCs w:val="24"/>
        </w:rPr>
      </w:pPr>
      <w:r w:rsidRPr="000B3967">
        <w:rPr>
          <w:sz w:val="24"/>
          <w:szCs w:val="24"/>
        </w:rPr>
        <w:t>Данные</w:t>
      </w:r>
      <w:r w:rsidRPr="000B3967">
        <w:rPr>
          <w:spacing w:val="1"/>
          <w:sz w:val="24"/>
          <w:szCs w:val="24"/>
        </w:rPr>
        <w:t xml:space="preserve"> </w:t>
      </w:r>
      <w:r w:rsidRPr="000B3967">
        <w:rPr>
          <w:sz w:val="24"/>
          <w:szCs w:val="24"/>
        </w:rPr>
        <w:t>положения</w:t>
      </w:r>
      <w:r w:rsidRPr="000B3967">
        <w:rPr>
          <w:spacing w:val="1"/>
          <w:sz w:val="24"/>
          <w:szCs w:val="24"/>
        </w:rPr>
        <w:t xml:space="preserve"> </w:t>
      </w:r>
      <w:r w:rsidRPr="000B3967">
        <w:rPr>
          <w:sz w:val="24"/>
          <w:szCs w:val="24"/>
        </w:rPr>
        <w:t>подчеркивают</w:t>
      </w:r>
      <w:r w:rsidRPr="000B3967">
        <w:rPr>
          <w:spacing w:val="1"/>
          <w:sz w:val="24"/>
          <w:szCs w:val="24"/>
        </w:rPr>
        <w:t xml:space="preserve"> </w:t>
      </w:r>
      <w:r w:rsidRPr="000B3967">
        <w:rPr>
          <w:sz w:val="24"/>
          <w:szCs w:val="24"/>
        </w:rPr>
        <w:t>направленность</w:t>
      </w:r>
      <w:r w:rsidRPr="000B3967">
        <w:rPr>
          <w:spacing w:val="1"/>
          <w:sz w:val="24"/>
          <w:szCs w:val="24"/>
        </w:rPr>
        <w:t xml:space="preserve"> </w:t>
      </w:r>
      <w:r w:rsidRPr="000B3967">
        <w:rPr>
          <w:sz w:val="24"/>
          <w:szCs w:val="24"/>
        </w:rPr>
        <w:t>педагогической</w:t>
      </w:r>
      <w:r w:rsidRPr="000B3967">
        <w:rPr>
          <w:spacing w:val="1"/>
          <w:sz w:val="24"/>
          <w:szCs w:val="24"/>
        </w:rPr>
        <w:t xml:space="preserve"> </w:t>
      </w:r>
      <w:r w:rsidRPr="000B3967">
        <w:rPr>
          <w:sz w:val="24"/>
          <w:szCs w:val="24"/>
        </w:rPr>
        <w:t>диагностики на оценку индивидуального развития детей дошкольного возраста, на</w:t>
      </w:r>
      <w:r w:rsidRPr="000B3967">
        <w:rPr>
          <w:spacing w:val="1"/>
          <w:sz w:val="24"/>
          <w:szCs w:val="24"/>
        </w:rPr>
        <w:t xml:space="preserve"> </w:t>
      </w:r>
      <w:r w:rsidRPr="000B3967">
        <w:rPr>
          <w:sz w:val="24"/>
          <w:szCs w:val="24"/>
        </w:rPr>
        <w:t>основе</w:t>
      </w:r>
      <w:r w:rsidRPr="000B3967">
        <w:rPr>
          <w:spacing w:val="1"/>
          <w:sz w:val="24"/>
          <w:szCs w:val="24"/>
        </w:rPr>
        <w:t xml:space="preserve"> </w:t>
      </w:r>
      <w:r w:rsidRPr="000B3967">
        <w:rPr>
          <w:sz w:val="24"/>
          <w:szCs w:val="24"/>
        </w:rPr>
        <w:t>которой</w:t>
      </w:r>
      <w:r w:rsidRPr="000B3967">
        <w:rPr>
          <w:spacing w:val="1"/>
          <w:sz w:val="24"/>
          <w:szCs w:val="24"/>
        </w:rPr>
        <w:t xml:space="preserve"> </w:t>
      </w:r>
      <w:r w:rsidRPr="000B3967">
        <w:rPr>
          <w:sz w:val="24"/>
          <w:szCs w:val="24"/>
        </w:rPr>
        <w:t>определяется</w:t>
      </w:r>
      <w:r w:rsidRPr="000B3967">
        <w:rPr>
          <w:spacing w:val="1"/>
          <w:sz w:val="24"/>
          <w:szCs w:val="24"/>
        </w:rPr>
        <w:t xml:space="preserve"> </w:t>
      </w:r>
      <w:r w:rsidRPr="000B3967">
        <w:rPr>
          <w:sz w:val="24"/>
          <w:szCs w:val="24"/>
        </w:rPr>
        <w:t>эффе</w:t>
      </w:r>
      <w:r w:rsidRPr="000B3967">
        <w:rPr>
          <w:sz w:val="24"/>
          <w:szCs w:val="24"/>
        </w:rPr>
        <w:t>к</w:t>
      </w:r>
      <w:r w:rsidRPr="000B3967">
        <w:rPr>
          <w:sz w:val="24"/>
          <w:szCs w:val="24"/>
        </w:rPr>
        <w:t>тивность</w:t>
      </w:r>
      <w:r w:rsidRPr="000B3967">
        <w:rPr>
          <w:spacing w:val="1"/>
          <w:sz w:val="24"/>
          <w:szCs w:val="24"/>
        </w:rPr>
        <w:t xml:space="preserve"> </w:t>
      </w:r>
      <w:r w:rsidRPr="000B3967">
        <w:rPr>
          <w:sz w:val="24"/>
          <w:szCs w:val="24"/>
        </w:rPr>
        <w:t>педагогических</w:t>
      </w:r>
      <w:r w:rsidRPr="000B3967">
        <w:rPr>
          <w:spacing w:val="1"/>
          <w:sz w:val="24"/>
          <w:szCs w:val="24"/>
        </w:rPr>
        <w:t xml:space="preserve"> </w:t>
      </w:r>
      <w:r w:rsidRPr="000B3967">
        <w:rPr>
          <w:sz w:val="24"/>
          <w:szCs w:val="24"/>
        </w:rPr>
        <w:t>действий</w:t>
      </w:r>
      <w:r w:rsidRPr="000B3967">
        <w:rPr>
          <w:spacing w:val="1"/>
          <w:sz w:val="24"/>
          <w:szCs w:val="24"/>
        </w:rPr>
        <w:t xml:space="preserve"> </w:t>
      </w:r>
      <w:r w:rsidRPr="000B3967">
        <w:rPr>
          <w:sz w:val="24"/>
          <w:szCs w:val="24"/>
        </w:rPr>
        <w:t>и</w:t>
      </w:r>
      <w:r w:rsidRPr="000B3967">
        <w:rPr>
          <w:spacing w:val="1"/>
          <w:sz w:val="24"/>
          <w:szCs w:val="24"/>
        </w:rPr>
        <w:t xml:space="preserve"> </w:t>
      </w:r>
      <w:r w:rsidRPr="000B3967">
        <w:rPr>
          <w:sz w:val="24"/>
          <w:szCs w:val="24"/>
        </w:rPr>
        <w:t>осуществляется</w:t>
      </w:r>
      <w:r w:rsidRPr="000B3967">
        <w:rPr>
          <w:spacing w:val="-2"/>
          <w:sz w:val="24"/>
          <w:szCs w:val="24"/>
        </w:rPr>
        <w:t xml:space="preserve"> </w:t>
      </w:r>
      <w:r w:rsidRPr="000B3967">
        <w:rPr>
          <w:sz w:val="24"/>
          <w:szCs w:val="24"/>
        </w:rPr>
        <w:t>их</w:t>
      </w:r>
      <w:r w:rsidRPr="000B3967">
        <w:rPr>
          <w:spacing w:val="-1"/>
          <w:sz w:val="24"/>
          <w:szCs w:val="24"/>
        </w:rPr>
        <w:t xml:space="preserve"> </w:t>
      </w:r>
      <w:r w:rsidRPr="000B3967">
        <w:rPr>
          <w:sz w:val="24"/>
          <w:szCs w:val="24"/>
        </w:rPr>
        <w:t>дальнейшее</w:t>
      </w:r>
      <w:r w:rsidRPr="000B3967">
        <w:rPr>
          <w:spacing w:val="-1"/>
          <w:sz w:val="24"/>
          <w:szCs w:val="24"/>
        </w:rPr>
        <w:t xml:space="preserve"> </w:t>
      </w:r>
      <w:r w:rsidRPr="000B3967">
        <w:rPr>
          <w:sz w:val="24"/>
          <w:szCs w:val="24"/>
        </w:rPr>
        <w:t>планирование.</w:t>
      </w:r>
    </w:p>
    <w:p w:rsidR="002848A6" w:rsidRPr="000B3967" w:rsidRDefault="002848A6" w:rsidP="000B3967">
      <w:pPr>
        <w:shd w:val="clear" w:color="auto" w:fill="FFFFFF"/>
        <w:spacing w:line="240" w:lineRule="auto"/>
        <w:ind w:firstLine="567"/>
        <w:rPr>
          <w:b/>
          <w:i/>
          <w:sz w:val="24"/>
          <w:szCs w:val="24"/>
        </w:rPr>
      </w:pPr>
      <w:r w:rsidRPr="000B3967">
        <w:rPr>
          <w:b/>
          <w:i/>
          <w:sz w:val="24"/>
          <w:szCs w:val="24"/>
        </w:rPr>
        <w:t>Педагогическая диагностика:</w:t>
      </w:r>
    </w:p>
    <w:p w:rsidR="002848A6" w:rsidRPr="000B3967" w:rsidRDefault="000B3967" w:rsidP="000B3967">
      <w:pPr>
        <w:pStyle w:val="a3"/>
        <w:shd w:val="clear" w:color="auto" w:fill="FFFFFF"/>
        <w:tabs>
          <w:tab w:val="left" w:pos="851"/>
        </w:tabs>
        <w:spacing w:line="240" w:lineRule="auto"/>
        <w:ind w:left="0" w:firstLine="567"/>
        <w:rPr>
          <w:sz w:val="24"/>
          <w:szCs w:val="24"/>
        </w:rPr>
      </w:pPr>
      <w:r w:rsidRPr="000B3967">
        <w:rPr>
          <w:sz w:val="24"/>
          <w:szCs w:val="24"/>
        </w:rPr>
        <w:t xml:space="preserve">– </w:t>
      </w:r>
      <w:r w:rsidR="002848A6" w:rsidRPr="000B3967">
        <w:rPr>
          <w:sz w:val="24"/>
          <w:szCs w:val="24"/>
        </w:rPr>
        <w:t>позволяет фиксировать уровень актуального развития дошкольника и оценивать его д</w:t>
      </w:r>
      <w:r w:rsidR="002848A6" w:rsidRPr="000B3967">
        <w:rPr>
          <w:sz w:val="24"/>
          <w:szCs w:val="24"/>
        </w:rPr>
        <w:t>и</w:t>
      </w:r>
      <w:r w:rsidR="002848A6" w:rsidRPr="000B3967">
        <w:rPr>
          <w:sz w:val="24"/>
          <w:szCs w:val="24"/>
        </w:rPr>
        <w:t>намику;</w:t>
      </w:r>
    </w:p>
    <w:p w:rsidR="002848A6" w:rsidRPr="000B3967" w:rsidRDefault="000B3967" w:rsidP="000B3967">
      <w:pPr>
        <w:pStyle w:val="a3"/>
        <w:shd w:val="clear" w:color="auto" w:fill="FFFFFF"/>
        <w:tabs>
          <w:tab w:val="left" w:pos="851"/>
        </w:tabs>
        <w:spacing w:line="240" w:lineRule="auto"/>
        <w:ind w:left="0" w:firstLine="567"/>
        <w:rPr>
          <w:sz w:val="24"/>
          <w:szCs w:val="24"/>
        </w:rPr>
      </w:pPr>
      <w:r w:rsidRPr="000B3967">
        <w:rPr>
          <w:sz w:val="24"/>
          <w:szCs w:val="24"/>
        </w:rPr>
        <w:t xml:space="preserve">– </w:t>
      </w:r>
      <w:r w:rsidR="002848A6" w:rsidRPr="000B3967">
        <w:rPr>
          <w:sz w:val="24"/>
          <w:szCs w:val="24"/>
        </w:rPr>
        <w:t>учитывает зону ближайшего развития ребенка по каждому из направлений;</w:t>
      </w:r>
    </w:p>
    <w:p w:rsidR="002848A6" w:rsidRPr="000B3967" w:rsidRDefault="000B3967" w:rsidP="000B3967">
      <w:pPr>
        <w:pStyle w:val="a3"/>
        <w:shd w:val="clear" w:color="auto" w:fill="FFFFFF"/>
        <w:tabs>
          <w:tab w:val="left" w:pos="851"/>
        </w:tabs>
        <w:spacing w:line="240" w:lineRule="auto"/>
        <w:ind w:left="0" w:firstLine="567"/>
        <w:rPr>
          <w:sz w:val="24"/>
          <w:szCs w:val="24"/>
        </w:rPr>
      </w:pPr>
      <w:r w:rsidRPr="000B3967">
        <w:rPr>
          <w:sz w:val="24"/>
          <w:szCs w:val="24"/>
        </w:rPr>
        <w:lastRenderedPageBreak/>
        <w:t xml:space="preserve">- </w:t>
      </w:r>
      <w:r w:rsidR="002848A6" w:rsidRPr="000B3967">
        <w:rPr>
          <w:sz w:val="24"/>
          <w:szCs w:val="24"/>
        </w:rPr>
        <w:t>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w:t>
      </w:r>
    </w:p>
    <w:p w:rsidR="002848A6" w:rsidRPr="000B3967" w:rsidRDefault="000B3967" w:rsidP="000B3967">
      <w:pPr>
        <w:pStyle w:val="a3"/>
        <w:shd w:val="clear" w:color="auto" w:fill="FFFFFF"/>
        <w:tabs>
          <w:tab w:val="left" w:pos="851"/>
        </w:tabs>
        <w:spacing w:line="240" w:lineRule="auto"/>
        <w:ind w:left="0" w:firstLine="567"/>
        <w:rPr>
          <w:sz w:val="24"/>
          <w:szCs w:val="24"/>
        </w:rPr>
      </w:pPr>
      <w:r w:rsidRPr="000B3967">
        <w:rPr>
          <w:sz w:val="24"/>
          <w:szCs w:val="24"/>
        </w:rPr>
        <w:t xml:space="preserve">– </w:t>
      </w:r>
      <w:r w:rsidR="002848A6" w:rsidRPr="000B3967">
        <w:rPr>
          <w:sz w:val="24"/>
          <w:szCs w:val="24"/>
        </w:rPr>
        <w:t xml:space="preserve">учитывает представленные в Программе целевые ориентиры, но не  использует их </w:t>
      </w:r>
      <w:r w:rsidR="002848A6" w:rsidRPr="000B3967">
        <w:rPr>
          <w:sz w:val="24"/>
          <w:szCs w:val="24"/>
        </w:rPr>
        <w:br/>
        <w:t>в качестве основания для их формального сравнения с  реальными достижениями детей.</w:t>
      </w:r>
    </w:p>
    <w:p w:rsidR="000B3967" w:rsidRPr="000B3967" w:rsidRDefault="000B3967" w:rsidP="000B3967">
      <w:pPr>
        <w:pStyle w:val="aa"/>
        <w:tabs>
          <w:tab w:val="left" w:pos="851"/>
        </w:tabs>
        <w:ind w:left="0" w:right="674" w:firstLine="567"/>
        <w:rPr>
          <w:i/>
        </w:rPr>
      </w:pPr>
      <w:r w:rsidRPr="000B3967">
        <w:rPr>
          <w:spacing w:val="-1"/>
        </w:rPr>
        <w:t>Результаты</w:t>
      </w:r>
      <w:r w:rsidRPr="000B3967">
        <w:rPr>
          <w:spacing w:val="-14"/>
        </w:rPr>
        <w:t xml:space="preserve"> </w:t>
      </w:r>
      <w:r w:rsidRPr="000B3967">
        <w:rPr>
          <w:spacing w:val="-1"/>
        </w:rPr>
        <w:t>педагогической</w:t>
      </w:r>
      <w:r w:rsidRPr="000B3967">
        <w:rPr>
          <w:spacing w:val="-14"/>
        </w:rPr>
        <w:t xml:space="preserve"> </w:t>
      </w:r>
      <w:r w:rsidRPr="000B3967">
        <w:t>диагностики</w:t>
      </w:r>
      <w:r w:rsidRPr="000B3967">
        <w:rPr>
          <w:spacing w:val="-14"/>
        </w:rPr>
        <w:t xml:space="preserve"> </w:t>
      </w:r>
      <w:r w:rsidRPr="000B3967">
        <w:t>(мониторинга)</w:t>
      </w:r>
      <w:r w:rsidRPr="000B3967">
        <w:rPr>
          <w:spacing w:val="-12"/>
        </w:rPr>
        <w:t xml:space="preserve"> </w:t>
      </w:r>
      <w:r w:rsidRPr="000B3967">
        <w:t>могут</w:t>
      </w:r>
      <w:r w:rsidRPr="000B3967">
        <w:rPr>
          <w:spacing w:val="-13"/>
        </w:rPr>
        <w:t xml:space="preserve"> </w:t>
      </w:r>
      <w:r w:rsidRPr="000B3967">
        <w:t>использоваться</w:t>
      </w:r>
      <w:r w:rsidRPr="000B3967">
        <w:rPr>
          <w:spacing w:val="-63"/>
        </w:rPr>
        <w:t xml:space="preserve"> </w:t>
      </w:r>
      <w:r w:rsidRPr="000B3967">
        <w:t>искл</w:t>
      </w:r>
      <w:r w:rsidRPr="000B3967">
        <w:t>ю</w:t>
      </w:r>
      <w:r w:rsidRPr="000B3967">
        <w:t>чительно</w:t>
      </w:r>
      <w:r w:rsidRPr="000B3967">
        <w:rPr>
          <w:spacing w:val="-2"/>
        </w:rPr>
        <w:t xml:space="preserve"> </w:t>
      </w:r>
      <w:r w:rsidRPr="000B3967">
        <w:t>для</w:t>
      </w:r>
      <w:r w:rsidRPr="000B3967">
        <w:rPr>
          <w:spacing w:val="-1"/>
        </w:rPr>
        <w:t xml:space="preserve"> </w:t>
      </w:r>
      <w:r w:rsidRPr="000B3967">
        <w:t>решения</w:t>
      </w:r>
      <w:r w:rsidRPr="000B3967">
        <w:rPr>
          <w:spacing w:val="-1"/>
        </w:rPr>
        <w:t xml:space="preserve"> </w:t>
      </w:r>
      <w:r w:rsidRPr="000B3967">
        <w:t>следующих</w:t>
      </w:r>
      <w:r w:rsidRPr="000B3967">
        <w:rPr>
          <w:spacing w:val="2"/>
        </w:rPr>
        <w:t xml:space="preserve"> </w:t>
      </w:r>
      <w:r w:rsidRPr="000B3967">
        <w:rPr>
          <w:i/>
        </w:rPr>
        <w:t>образовательных</w:t>
      </w:r>
      <w:r w:rsidRPr="000B3967">
        <w:rPr>
          <w:i/>
          <w:spacing w:val="-2"/>
        </w:rPr>
        <w:t xml:space="preserve"> </w:t>
      </w:r>
      <w:r w:rsidRPr="000B3967">
        <w:rPr>
          <w:i/>
        </w:rPr>
        <w:t>задач:</w:t>
      </w:r>
    </w:p>
    <w:p w:rsidR="000B3967" w:rsidRPr="000B3967" w:rsidRDefault="000B3967" w:rsidP="001B5621">
      <w:pPr>
        <w:pStyle w:val="a3"/>
        <w:widowControl w:val="0"/>
        <w:numPr>
          <w:ilvl w:val="0"/>
          <w:numId w:val="249"/>
        </w:numPr>
        <w:tabs>
          <w:tab w:val="left" w:pos="851"/>
          <w:tab w:val="left" w:pos="2407"/>
        </w:tabs>
        <w:autoSpaceDE w:val="0"/>
        <w:autoSpaceDN w:val="0"/>
        <w:spacing w:line="240" w:lineRule="auto"/>
        <w:ind w:left="0" w:right="674" w:firstLine="567"/>
        <w:contextualSpacing w:val="0"/>
        <w:rPr>
          <w:sz w:val="24"/>
          <w:szCs w:val="24"/>
        </w:rPr>
      </w:pPr>
      <w:r w:rsidRPr="000B3967">
        <w:rPr>
          <w:sz w:val="24"/>
          <w:szCs w:val="24"/>
        </w:rPr>
        <w:t>индивидуализации</w:t>
      </w:r>
      <w:r w:rsidRPr="000B3967">
        <w:rPr>
          <w:spacing w:val="1"/>
          <w:sz w:val="24"/>
          <w:szCs w:val="24"/>
        </w:rPr>
        <w:t xml:space="preserve"> </w:t>
      </w:r>
      <w:r w:rsidRPr="000B3967">
        <w:rPr>
          <w:sz w:val="24"/>
          <w:szCs w:val="24"/>
        </w:rPr>
        <w:t>образования</w:t>
      </w:r>
      <w:r w:rsidRPr="000B3967">
        <w:rPr>
          <w:spacing w:val="1"/>
          <w:sz w:val="24"/>
          <w:szCs w:val="24"/>
        </w:rPr>
        <w:t xml:space="preserve"> </w:t>
      </w:r>
      <w:r w:rsidRPr="000B3967">
        <w:rPr>
          <w:sz w:val="24"/>
          <w:szCs w:val="24"/>
        </w:rPr>
        <w:t>(в</w:t>
      </w:r>
      <w:r w:rsidRPr="000B3967">
        <w:rPr>
          <w:spacing w:val="1"/>
          <w:sz w:val="24"/>
          <w:szCs w:val="24"/>
        </w:rPr>
        <w:t xml:space="preserve"> </w:t>
      </w:r>
      <w:r w:rsidRPr="000B3967">
        <w:rPr>
          <w:sz w:val="24"/>
          <w:szCs w:val="24"/>
        </w:rPr>
        <w:t>том</w:t>
      </w:r>
      <w:r w:rsidRPr="000B3967">
        <w:rPr>
          <w:spacing w:val="1"/>
          <w:sz w:val="24"/>
          <w:szCs w:val="24"/>
        </w:rPr>
        <w:t xml:space="preserve"> </w:t>
      </w:r>
      <w:r w:rsidRPr="000B3967">
        <w:rPr>
          <w:sz w:val="24"/>
          <w:szCs w:val="24"/>
        </w:rPr>
        <w:t>числе</w:t>
      </w:r>
      <w:r w:rsidRPr="000B3967">
        <w:rPr>
          <w:spacing w:val="1"/>
          <w:sz w:val="24"/>
          <w:szCs w:val="24"/>
        </w:rPr>
        <w:t xml:space="preserve"> </w:t>
      </w:r>
      <w:r w:rsidRPr="000B3967">
        <w:rPr>
          <w:sz w:val="24"/>
          <w:szCs w:val="24"/>
        </w:rPr>
        <w:t>поддержки</w:t>
      </w:r>
      <w:r w:rsidRPr="000B3967">
        <w:rPr>
          <w:spacing w:val="1"/>
          <w:sz w:val="24"/>
          <w:szCs w:val="24"/>
        </w:rPr>
        <w:t xml:space="preserve"> </w:t>
      </w:r>
      <w:r w:rsidRPr="000B3967">
        <w:rPr>
          <w:sz w:val="24"/>
          <w:szCs w:val="24"/>
        </w:rPr>
        <w:t>ребенка,</w:t>
      </w:r>
      <w:r w:rsidRPr="000B3967">
        <w:rPr>
          <w:spacing w:val="1"/>
          <w:sz w:val="24"/>
          <w:szCs w:val="24"/>
        </w:rPr>
        <w:t xml:space="preserve"> </w:t>
      </w:r>
      <w:r w:rsidRPr="000B3967">
        <w:rPr>
          <w:sz w:val="24"/>
          <w:szCs w:val="24"/>
        </w:rPr>
        <w:t>построения</w:t>
      </w:r>
      <w:r w:rsidRPr="000B3967">
        <w:rPr>
          <w:spacing w:val="1"/>
          <w:sz w:val="24"/>
          <w:szCs w:val="24"/>
        </w:rPr>
        <w:t xml:space="preserve"> </w:t>
      </w:r>
      <w:r w:rsidRPr="000B3967">
        <w:rPr>
          <w:sz w:val="24"/>
          <w:szCs w:val="24"/>
        </w:rPr>
        <w:t>его</w:t>
      </w:r>
      <w:r w:rsidRPr="000B3967">
        <w:rPr>
          <w:spacing w:val="1"/>
          <w:sz w:val="24"/>
          <w:szCs w:val="24"/>
        </w:rPr>
        <w:t xml:space="preserve"> </w:t>
      </w:r>
      <w:r w:rsidRPr="000B3967">
        <w:rPr>
          <w:sz w:val="24"/>
          <w:szCs w:val="24"/>
        </w:rPr>
        <w:t>образовательной</w:t>
      </w:r>
      <w:r w:rsidRPr="000B3967">
        <w:rPr>
          <w:spacing w:val="1"/>
          <w:sz w:val="24"/>
          <w:szCs w:val="24"/>
        </w:rPr>
        <w:t xml:space="preserve"> </w:t>
      </w:r>
      <w:r w:rsidRPr="000B3967">
        <w:rPr>
          <w:sz w:val="24"/>
          <w:szCs w:val="24"/>
        </w:rPr>
        <w:t>траектории</w:t>
      </w:r>
      <w:r w:rsidRPr="000B3967">
        <w:rPr>
          <w:spacing w:val="1"/>
          <w:sz w:val="24"/>
          <w:szCs w:val="24"/>
        </w:rPr>
        <w:t xml:space="preserve"> </w:t>
      </w:r>
      <w:r w:rsidRPr="000B3967">
        <w:rPr>
          <w:sz w:val="24"/>
          <w:szCs w:val="24"/>
        </w:rPr>
        <w:t>или</w:t>
      </w:r>
      <w:r w:rsidRPr="000B3967">
        <w:rPr>
          <w:spacing w:val="1"/>
          <w:sz w:val="24"/>
          <w:szCs w:val="24"/>
        </w:rPr>
        <w:t xml:space="preserve"> </w:t>
      </w:r>
      <w:r w:rsidRPr="000B3967">
        <w:rPr>
          <w:sz w:val="24"/>
          <w:szCs w:val="24"/>
        </w:rPr>
        <w:t>профессиональной</w:t>
      </w:r>
      <w:r w:rsidRPr="000B3967">
        <w:rPr>
          <w:spacing w:val="1"/>
          <w:sz w:val="24"/>
          <w:szCs w:val="24"/>
        </w:rPr>
        <w:t xml:space="preserve"> </w:t>
      </w:r>
      <w:r w:rsidRPr="000B3967">
        <w:rPr>
          <w:sz w:val="24"/>
          <w:szCs w:val="24"/>
        </w:rPr>
        <w:t>коррекции</w:t>
      </w:r>
      <w:r w:rsidRPr="000B3967">
        <w:rPr>
          <w:spacing w:val="1"/>
          <w:sz w:val="24"/>
          <w:szCs w:val="24"/>
        </w:rPr>
        <w:t xml:space="preserve"> </w:t>
      </w:r>
      <w:r w:rsidRPr="000B3967">
        <w:rPr>
          <w:sz w:val="24"/>
          <w:szCs w:val="24"/>
        </w:rPr>
        <w:t>особенностей</w:t>
      </w:r>
      <w:r w:rsidRPr="000B3967">
        <w:rPr>
          <w:spacing w:val="-1"/>
          <w:sz w:val="24"/>
          <w:szCs w:val="24"/>
        </w:rPr>
        <w:t xml:space="preserve"> </w:t>
      </w:r>
      <w:r w:rsidRPr="000B3967">
        <w:rPr>
          <w:sz w:val="24"/>
          <w:szCs w:val="24"/>
        </w:rPr>
        <w:t>его</w:t>
      </w:r>
      <w:r w:rsidRPr="000B3967">
        <w:rPr>
          <w:spacing w:val="-1"/>
          <w:sz w:val="24"/>
          <w:szCs w:val="24"/>
        </w:rPr>
        <w:t xml:space="preserve"> </w:t>
      </w:r>
      <w:r w:rsidRPr="000B3967">
        <w:rPr>
          <w:sz w:val="24"/>
          <w:szCs w:val="24"/>
        </w:rPr>
        <w:t>разв</w:t>
      </w:r>
      <w:r w:rsidRPr="000B3967">
        <w:rPr>
          <w:sz w:val="24"/>
          <w:szCs w:val="24"/>
        </w:rPr>
        <w:t>и</w:t>
      </w:r>
      <w:r w:rsidRPr="000B3967">
        <w:rPr>
          <w:sz w:val="24"/>
          <w:szCs w:val="24"/>
        </w:rPr>
        <w:t>тия);</w:t>
      </w:r>
    </w:p>
    <w:p w:rsidR="000B3967" w:rsidRPr="000B3967" w:rsidRDefault="000B3967" w:rsidP="001B5621">
      <w:pPr>
        <w:pStyle w:val="a3"/>
        <w:widowControl w:val="0"/>
        <w:numPr>
          <w:ilvl w:val="0"/>
          <w:numId w:val="249"/>
        </w:numPr>
        <w:tabs>
          <w:tab w:val="left" w:pos="851"/>
          <w:tab w:val="left" w:pos="2251"/>
        </w:tabs>
        <w:autoSpaceDE w:val="0"/>
        <w:autoSpaceDN w:val="0"/>
        <w:spacing w:line="298" w:lineRule="exact"/>
        <w:ind w:left="0" w:firstLine="567"/>
        <w:contextualSpacing w:val="0"/>
        <w:rPr>
          <w:sz w:val="24"/>
          <w:szCs w:val="24"/>
        </w:rPr>
      </w:pPr>
      <w:r w:rsidRPr="000B3967">
        <w:rPr>
          <w:sz w:val="24"/>
          <w:szCs w:val="24"/>
        </w:rPr>
        <w:t>оптимизации</w:t>
      </w:r>
      <w:r w:rsidRPr="000B3967">
        <w:rPr>
          <w:spacing w:val="-3"/>
          <w:sz w:val="24"/>
          <w:szCs w:val="24"/>
        </w:rPr>
        <w:t xml:space="preserve"> </w:t>
      </w:r>
      <w:r w:rsidRPr="000B3967">
        <w:rPr>
          <w:sz w:val="24"/>
          <w:szCs w:val="24"/>
        </w:rPr>
        <w:t>работы</w:t>
      </w:r>
      <w:r w:rsidRPr="000B3967">
        <w:rPr>
          <w:spacing w:val="-2"/>
          <w:sz w:val="24"/>
          <w:szCs w:val="24"/>
        </w:rPr>
        <w:t xml:space="preserve"> </w:t>
      </w:r>
      <w:r w:rsidRPr="000B3967">
        <w:rPr>
          <w:sz w:val="24"/>
          <w:szCs w:val="24"/>
        </w:rPr>
        <w:t>с</w:t>
      </w:r>
      <w:r w:rsidRPr="000B3967">
        <w:rPr>
          <w:spacing w:val="-3"/>
          <w:sz w:val="24"/>
          <w:szCs w:val="24"/>
        </w:rPr>
        <w:t xml:space="preserve"> </w:t>
      </w:r>
      <w:r w:rsidRPr="000B3967">
        <w:rPr>
          <w:sz w:val="24"/>
          <w:szCs w:val="24"/>
        </w:rPr>
        <w:t>группой</w:t>
      </w:r>
      <w:r w:rsidRPr="000B3967">
        <w:rPr>
          <w:spacing w:val="-3"/>
          <w:sz w:val="24"/>
          <w:szCs w:val="24"/>
        </w:rPr>
        <w:t xml:space="preserve"> </w:t>
      </w:r>
      <w:r w:rsidRPr="000B3967">
        <w:rPr>
          <w:sz w:val="24"/>
          <w:szCs w:val="24"/>
        </w:rPr>
        <w:t>детей.</w:t>
      </w:r>
    </w:p>
    <w:p w:rsidR="00FA0651" w:rsidRPr="000B3967" w:rsidRDefault="00FA0651" w:rsidP="000B3967">
      <w:pPr>
        <w:tabs>
          <w:tab w:val="left" w:pos="426"/>
          <w:tab w:val="left" w:pos="567"/>
          <w:tab w:val="left" w:pos="851"/>
        </w:tabs>
        <w:spacing w:line="240" w:lineRule="auto"/>
        <w:ind w:firstLine="567"/>
        <w:rPr>
          <w:sz w:val="24"/>
          <w:szCs w:val="24"/>
        </w:rPr>
      </w:pPr>
      <w:r w:rsidRPr="000B3967">
        <w:rPr>
          <w:sz w:val="24"/>
          <w:szCs w:val="24"/>
        </w:rPr>
        <w:t>Педагогическая диагностика проводится педагогом в ходе внутреннего мониторинга ст</w:t>
      </w:r>
      <w:r w:rsidRPr="000B3967">
        <w:rPr>
          <w:sz w:val="24"/>
          <w:szCs w:val="24"/>
        </w:rPr>
        <w:t>а</w:t>
      </w:r>
      <w:r w:rsidRPr="000B3967">
        <w:rPr>
          <w:sz w:val="24"/>
          <w:szCs w:val="24"/>
        </w:rPr>
        <w:t>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w:t>
      </w:r>
      <w:r w:rsidRPr="000B3967">
        <w:rPr>
          <w:sz w:val="24"/>
          <w:szCs w:val="24"/>
        </w:rPr>
        <w:t>ь</w:t>
      </w:r>
      <w:r w:rsidRPr="000B3967">
        <w:rPr>
          <w:sz w:val="24"/>
          <w:szCs w:val="24"/>
        </w:rPr>
        <w:t>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w:t>
      </w:r>
      <w:r w:rsidRPr="000B3967">
        <w:rPr>
          <w:sz w:val="24"/>
          <w:szCs w:val="24"/>
        </w:rPr>
        <w:t>о</w:t>
      </w:r>
      <w:r w:rsidRPr="000B3967">
        <w:rPr>
          <w:sz w:val="24"/>
          <w:szCs w:val="24"/>
        </w:rPr>
        <w:t xml:space="preserve">бые образовательные потребности. </w:t>
      </w:r>
    </w:p>
    <w:p w:rsidR="002848A6" w:rsidRPr="000B3967" w:rsidRDefault="002848A6" w:rsidP="00F47B56">
      <w:pPr>
        <w:shd w:val="clear" w:color="auto" w:fill="FFFFFF"/>
        <w:spacing w:line="240" w:lineRule="auto"/>
        <w:ind w:firstLine="567"/>
        <w:rPr>
          <w:sz w:val="24"/>
          <w:szCs w:val="24"/>
        </w:rPr>
      </w:pPr>
      <w:r w:rsidRPr="000B3967">
        <w:rPr>
          <w:sz w:val="24"/>
          <w:szCs w:val="24"/>
        </w:rPr>
        <w:t>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w:t>
      </w:r>
      <w:r w:rsidRPr="000B3967">
        <w:rPr>
          <w:sz w:val="24"/>
          <w:szCs w:val="24"/>
        </w:rPr>
        <w:t>о</w:t>
      </w:r>
      <w:r w:rsidRPr="000B3967">
        <w:rPr>
          <w:sz w:val="24"/>
          <w:szCs w:val="24"/>
        </w:rPr>
        <w:t>дятся в сентябре и мае с 1 по 15 число месяца.</w:t>
      </w:r>
    </w:p>
    <w:p w:rsidR="007C04E3" w:rsidRPr="00B36140" w:rsidRDefault="007C04E3" w:rsidP="00155ABB">
      <w:pPr>
        <w:spacing w:line="240" w:lineRule="auto"/>
        <w:ind w:firstLine="567"/>
        <w:rPr>
          <w:sz w:val="24"/>
          <w:szCs w:val="24"/>
        </w:rPr>
      </w:pPr>
      <w:r w:rsidRPr="000B3967">
        <w:rPr>
          <w:sz w:val="24"/>
          <w:szCs w:val="24"/>
        </w:rPr>
        <w:t>Мониторинг осуществляется в форме регулярных наблюдений педагога за детьми в повс</w:t>
      </w:r>
      <w:r w:rsidRPr="000B3967">
        <w:rPr>
          <w:sz w:val="24"/>
          <w:szCs w:val="24"/>
        </w:rPr>
        <w:t>е</w:t>
      </w:r>
      <w:r w:rsidRPr="000B3967">
        <w:rPr>
          <w:sz w:val="24"/>
          <w:szCs w:val="24"/>
        </w:rPr>
        <w:t xml:space="preserve">дневной жизни и в процессе непосредственной </w:t>
      </w:r>
      <w:r w:rsidRPr="003A51AC">
        <w:rPr>
          <w:sz w:val="24"/>
          <w:szCs w:val="24"/>
        </w:rPr>
        <w:t>образовательной работы с ними.</w:t>
      </w:r>
      <w:r w:rsidR="00B36140">
        <w:rPr>
          <w:sz w:val="24"/>
          <w:szCs w:val="24"/>
        </w:rPr>
        <w:t xml:space="preserve"> </w:t>
      </w:r>
      <w:r w:rsidR="00B36140" w:rsidRPr="00B36140">
        <w:rPr>
          <w:sz w:val="24"/>
          <w:szCs w:val="24"/>
        </w:rPr>
        <w:t>Он включает</w:t>
      </w:r>
      <w:r w:rsidRPr="00B36140">
        <w:rPr>
          <w:sz w:val="24"/>
          <w:szCs w:val="24"/>
        </w:rPr>
        <w:t xml:space="preserve">: </w:t>
      </w:r>
    </w:p>
    <w:p w:rsidR="0073246C" w:rsidRPr="003A51AC" w:rsidRDefault="007C04E3" w:rsidP="00155ABB">
      <w:pPr>
        <w:tabs>
          <w:tab w:val="left" w:pos="9349"/>
        </w:tabs>
        <w:spacing w:line="240" w:lineRule="auto"/>
        <w:ind w:firstLine="567"/>
        <w:contextualSpacing/>
        <w:rPr>
          <w:sz w:val="24"/>
          <w:szCs w:val="24"/>
        </w:rPr>
      </w:pPr>
      <w:r w:rsidRPr="00B36140">
        <w:rPr>
          <w:sz w:val="24"/>
          <w:szCs w:val="24"/>
        </w:rPr>
        <w:t>–</w:t>
      </w:r>
      <w:r w:rsidR="0073246C">
        <w:rPr>
          <w:sz w:val="24"/>
          <w:szCs w:val="24"/>
        </w:rPr>
        <w:t xml:space="preserve"> </w:t>
      </w:r>
      <w:r w:rsidR="0073246C" w:rsidRPr="003A51AC">
        <w:rPr>
          <w:sz w:val="24"/>
          <w:szCs w:val="24"/>
        </w:rPr>
        <w:t>наблюдение, которое дополняется свободным общением педагога с детьми, беседами, и</w:t>
      </w:r>
      <w:r w:rsidR="0073246C" w:rsidRPr="003A51AC">
        <w:rPr>
          <w:sz w:val="24"/>
          <w:szCs w:val="24"/>
        </w:rPr>
        <w:t>г</w:t>
      </w:r>
      <w:r w:rsidR="0073246C" w:rsidRPr="003A51AC">
        <w:rPr>
          <w:sz w:val="24"/>
          <w:szCs w:val="24"/>
        </w:rPr>
        <w:t>рами, рассматриванием картинок;</w:t>
      </w:r>
    </w:p>
    <w:p w:rsidR="0073246C" w:rsidRPr="003A51AC" w:rsidRDefault="0073246C" w:rsidP="00155ABB">
      <w:pPr>
        <w:pStyle w:val="a3"/>
        <w:shd w:val="clear" w:color="auto" w:fill="FFFFFF"/>
        <w:spacing w:line="240" w:lineRule="auto"/>
        <w:ind w:left="0" w:firstLine="567"/>
        <w:rPr>
          <w:sz w:val="24"/>
          <w:szCs w:val="24"/>
        </w:rPr>
      </w:pPr>
      <w:r>
        <w:rPr>
          <w:sz w:val="24"/>
          <w:szCs w:val="24"/>
        </w:rPr>
        <w:t xml:space="preserve">– </w:t>
      </w:r>
      <w:r w:rsidRPr="003A51AC">
        <w:rPr>
          <w:sz w:val="24"/>
          <w:szCs w:val="24"/>
        </w:rPr>
        <w:t>специально организованные диагностические занятия в период, определенный образов</w:t>
      </w:r>
      <w:r w:rsidRPr="003A51AC">
        <w:rPr>
          <w:sz w:val="24"/>
          <w:szCs w:val="24"/>
        </w:rPr>
        <w:t>а</w:t>
      </w:r>
      <w:r w:rsidRPr="003A51AC">
        <w:rPr>
          <w:sz w:val="24"/>
          <w:szCs w:val="24"/>
        </w:rPr>
        <w:t>тельной программой дошкольного учреждения для мониторинга;</w:t>
      </w:r>
    </w:p>
    <w:p w:rsidR="0073246C" w:rsidRPr="003A51AC" w:rsidRDefault="0073246C" w:rsidP="00155ABB">
      <w:pPr>
        <w:pStyle w:val="a3"/>
        <w:shd w:val="clear" w:color="auto" w:fill="FFFFFF"/>
        <w:spacing w:line="240" w:lineRule="auto"/>
        <w:ind w:left="0" w:firstLine="567"/>
        <w:rPr>
          <w:sz w:val="24"/>
          <w:szCs w:val="24"/>
        </w:rPr>
      </w:pPr>
      <w:r>
        <w:rPr>
          <w:sz w:val="24"/>
          <w:szCs w:val="24"/>
        </w:rPr>
        <w:t xml:space="preserve">– </w:t>
      </w:r>
      <w:r w:rsidRPr="003A51AC">
        <w:rPr>
          <w:sz w:val="24"/>
          <w:szCs w:val="24"/>
        </w:rPr>
        <w:t>изучение продуктов деятельности детей;</w:t>
      </w:r>
    </w:p>
    <w:p w:rsidR="0073246C" w:rsidRPr="003A51AC" w:rsidRDefault="0073246C" w:rsidP="00155ABB">
      <w:pPr>
        <w:pStyle w:val="a3"/>
        <w:shd w:val="clear" w:color="auto" w:fill="FFFFFF"/>
        <w:spacing w:line="240" w:lineRule="auto"/>
        <w:ind w:left="0" w:firstLine="567"/>
        <w:rPr>
          <w:sz w:val="24"/>
          <w:szCs w:val="24"/>
        </w:rPr>
      </w:pPr>
      <w:r>
        <w:rPr>
          <w:sz w:val="24"/>
          <w:szCs w:val="24"/>
        </w:rPr>
        <w:t xml:space="preserve">– </w:t>
      </w:r>
      <w:r w:rsidRPr="003A51AC">
        <w:rPr>
          <w:sz w:val="24"/>
          <w:szCs w:val="24"/>
        </w:rPr>
        <w:t>беседы с родителями.</w:t>
      </w:r>
    </w:p>
    <w:p w:rsidR="0073246C" w:rsidRPr="003A51AC" w:rsidRDefault="0073246C" w:rsidP="00155ABB">
      <w:pPr>
        <w:shd w:val="clear" w:color="auto" w:fill="FFFFFF"/>
        <w:spacing w:line="240" w:lineRule="auto"/>
        <w:ind w:firstLine="567"/>
        <w:rPr>
          <w:sz w:val="24"/>
          <w:szCs w:val="24"/>
        </w:rPr>
      </w:pPr>
      <w:r w:rsidRPr="003A51AC">
        <w:rPr>
          <w:sz w:val="24"/>
          <w:szCs w:val="24"/>
        </w:rPr>
        <w:t>Обследование проводится обязательно в игровой форме.</w:t>
      </w:r>
    </w:p>
    <w:p w:rsidR="0073246C" w:rsidRPr="003A51AC" w:rsidRDefault="0073246C" w:rsidP="00155ABB">
      <w:pPr>
        <w:shd w:val="clear" w:color="auto" w:fill="FFFFFF"/>
        <w:spacing w:line="240" w:lineRule="auto"/>
        <w:ind w:firstLine="567"/>
        <w:rPr>
          <w:sz w:val="24"/>
          <w:szCs w:val="24"/>
        </w:rPr>
      </w:pPr>
      <w:r w:rsidRPr="003A51AC">
        <w:rPr>
          <w:sz w:val="24"/>
          <w:szCs w:val="24"/>
        </w:rPr>
        <w:t>Наблюдение осуществляется педагогом во всех естественно возникающих образовательных ситуациях: в группе, на прогулке, во время прихода в ДОУ и ухода из него.</w:t>
      </w:r>
    </w:p>
    <w:p w:rsidR="00FA0651" w:rsidRPr="003A51AC" w:rsidRDefault="00FA0651" w:rsidP="00F47B56">
      <w:pPr>
        <w:spacing w:line="240" w:lineRule="auto"/>
        <w:ind w:firstLine="567"/>
        <w:rPr>
          <w:sz w:val="24"/>
          <w:szCs w:val="24"/>
        </w:rPr>
      </w:pPr>
      <w:r w:rsidRPr="003A51AC">
        <w:rPr>
          <w:sz w:val="24"/>
          <w:szCs w:val="24"/>
        </w:rPr>
        <w:t>В качестве показателей оценки основных (ключевых) характеристик развития личности р</w:t>
      </w:r>
      <w:r w:rsidRPr="003A51AC">
        <w:rPr>
          <w:sz w:val="24"/>
          <w:szCs w:val="24"/>
        </w:rPr>
        <w:t>е</w:t>
      </w:r>
      <w:r w:rsidRPr="003A51AC">
        <w:rPr>
          <w:sz w:val="24"/>
          <w:szCs w:val="24"/>
        </w:rPr>
        <w:t>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w:t>
      </w:r>
      <w:r w:rsidRPr="003A51AC">
        <w:rPr>
          <w:sz w:val="24"/>
          <w:szCs w:val="24"/>
        </w:rPr>
        <w:t>е</w:t>
      </w:r>
      <w:r w:rsidRPr="003A51AC">
        <w:rPr>
          <w:sz w:val="24"/>
          <w:szCs w:val="24"/>
        </w:rPr>
        <w:t>ние этой характеристики на протяжении всего дошкольного возраста. Для построения развива</w:t>
      </w:r>
      <w:r w:rsidRPr="003A51AC">
        <w:rPr>
          <w:sz w:val="24"/>
          <w:szCs w:val="24"/>
        </w:rPr>
        <w:t>ю</w:t>
      </w:r>
      <w:r w:rsidRPr="003A51AC">
        <w:rPr>
          <w:sz w:val="24"/>
          <w:szCs w:val="24"/>
        </w:rPr>
        <w:t>щего образования система мониторинга становления основных (ключевых) характеристик разв</w:t>
      </w:r>
      <w:r w:rsidRPr="003A51AC">
        <w:rPr>
          <w:sz w:val="24"/>
          <w:szCs w:val="24"/>
        </w:rPr>
        <w:t>и</w:t>
      </w:r>
      <w:r w:rsidRPr="003A51AC">
        <w:rPr>
          <w:sz w:val="24"/>
          <w:szCs w:val="24"/>
        </w:rPr>
        <w:t xml:space="preserve">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FA0651" w:rsidRPr="003A51AC" w:rsidRDefault="00FA0651" w:rsidP="00F47B56">
      <w:pPr>
        <w:spacing w:line="240" w:lineRule="auto"/>
        <w:ind w:firstLine="567"/>
        <w:rPr>
          <w:sz w:val="24"/>
          <w:szCs w:val="24"/>
        </w:rPr>
      </w:pPr>
      <w:r w:rsidRPr="003A51AC">
        <w:rPr>
          <w:sz w:val="24"/>
          <w:szCs w:val="24"/>
        </w:rPr>
        <w:t>Общая картина по группе позволит выделить детей, которые нуждаются в особом вним</w:t>
      </w:r>
      <w:r w:rsidRPr="003A51AC">
        <w:rPr>
          <w:sz w:val="24"/>
          <w:szCs w:val="24"/>
        </w:rPr>
        <w:t>а</w:t>
      </w:r>
      <w:r w:rsidRPr="003A51AC">
        <w:rPr>
          <w:sz w:val="24"/>
          <w:szCs w:val="24"/>
        </w:rPr>
        <w:t>нии педагога и в отношении которых необходимо скорректировать, изменить способы взаим</w:t>
      </w:r>
      <w:r w:rsidRPr="003A51AC">
        <w:rPr>
          <w:sz w:val="24"/>
          <w:szCs w:val="24"/>
        </w:rPr>
        <w:t>о</w:t>
      </w:r>
      <w:r w:rsidRPr="003A51AC">
        <w:rPr>
          <w:sz w:val="24"/>
          <w:szCs w:val="24"/>
        </w:rPr>
        <w:t>действия.</w:t>
      </w:r>
    </w:p>
    <w:p w:rsidR="00FA0651" w:rsidRPr="003A51AC" w:rsidRDefault="00FA0651" w:rsidP="00F47B56">
      <w:pPr>
        <w:autoSpaceDE w:val="0"/>
        <w:autoSpaceDN w:val="0"/>
        <w:adjustRightInd w:val="0"/>
        <w:spacing w:line="240" w:lineRule="auto"/>
        <w:ind w:firstLine="567"/>
        <w:rPr>
          <w:sz w:val="24"/>
          <w:szCs w:val="24"/>
        </w:rPr>
      </w:pPr>
      <w:r w:rsidRPr="003A51AC">
        <w:rPr>
          <w:sz w:val="24"/>
          <w:szCs w:val="24"/>
        </w:rPr>
        <w:t>Данные мониторинга должны отражать динамику становления основных (ключевых) х</w:t>
      </w:r>
      <w:r w:rsidRPr="003A51AC">
        <w:rPr>
          <w:sz w:val="24"/>
          <w:szCs w:val="24"/>
        </w:rPr>
        <w:t>а</w:t>
      </w:r>
      <w:r w:rsidRPr="003A51AC">
        <w:rPr>
          <w:sz w:val="24"/>
          <w:szCs w:val="24"/>
        </w:rPr>
        <w:t xml:space="preserve">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w:t>
      </w:r>
      <w:r w:rsidRPr="003A51AC">
        <w:rPr>
          <w:sz w:val="24"/>
          <w:szCs w:val="24"/>
        </w:rPr>
        <w:lastRenderedPageBreak/>
        <w:t>на разных ступенях образовательного процесса, а также выделить направления развития, в кот</w:t>
      </w:r>
      <w:r w:rsidRPr="003A51AC">
        <w:rPr>
          <w:sz w:val="24"/>
          <w:szCs w:val="24"/>
        </w:rPr>
        <w:t>о</w:t>
      </w:r>
      <w:r w:rsidRPr="003A51AC">
        <w:rPr>
          <w:sz w:val="24"/>
          <w:szCs w:val="24"/>
        </w:rPr>
        <w:t>рых ребенок нуждается в помощи.</w:t>
      </w:r>
    </w:p>
    <w:p w:rsidR="00FA0651" w:rsidRPr="003A51AC" w:rsidRDefault="00FA0651" w:rsidP="00F47B56">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w:t>
      </w:r>
      <w:r w:rsidRPr="003A51AC">
        <w:rPr>
          <w:rFonts w:eastAsia="Times New Roman"/>
          <w:color w:val="auto"/>
        </w:rPr>
        <w:t>е</w:t>
      </w:r>
      <w:r w:rsidRPr="003A51AC">
        <w:rPr>
          <w:rFonts w:eastAsia="Times New Roman"/>
          <w:color w:val="auto"/>
        </w:rPr>
        <w:t>ристики, которые складываются и развиваются в дошкольном детстве и обуславливают успе</w:t>
      </w:r>
      <w:r w:rsidRPr="003A51AC">
        <w:rPr>
          <w:rFonts w:eastAsia="Times New Roman"/>
          <w:color w:val="auto"/>
        </w:rPr>
        <w:t>ш</w:t>
      </w:r>
      <w:r w:rsidRPr="003A51AC">
        <w:rPr>
          <w:rFonts w:eastAsia="Times New Roman"/>
          <w:color w:val="auto"/>
        </w:rPr>
        <w:t>ность перехода ребенка на следующий возрастной этап. Поэтому данные мониторинга – особе</w:t>
      </w:r>
      <w:r w:rsidRPr="003A51AC">
        <w:rPr>
          <w:rFonts w:eastAsia="Times New Roman"/>
          <w:color w:val="auto"/>
        </w:rPr>
        <w:t>н</w:t>
      </w:r>
      <w:r w:rsidRPr="003A51AC">
        <w:rPr>
          <w:rFonts w:eastAsia="Times New Roman"/>
          <w:color w:val="auto"/>
        </w:rPr>
        <w:t>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w:t>
      </w:r>
      <w:r w:rsidRPr="003A51AC">
        <w:rPr>
          <w:rFonts w:eastAsia="Times New Roman"/>
          <w:color w:val="auto"/>
        </w:rPr>
        <w:t>о</w:t>
      </w:r>
      <w:r w:rsidRPr="003A51AC">
        <w:rPr>
          <w:rFonts w:eastAsia="Times New Roman"/>
          <w:color w:val="auto"/>
        </w:rPr>
        <w:t>строения более эффективного взаимодействия с ребенком в период адаптации к новым условиям развития на следующем уровне образования.</w:t>
      </w:r>
    </w:p>
    <w:p w:rsidR="00FA0651" w:rsidRDefault="00FA0651" w:rsidP="00F47B56">
      <w:pPr>
        <w:spacing w:line="240" w:lineRule="auto"/>
        <w:ind w:firstLine="567"/>
        <w:rPr>
          <w:b/>
          <w:color w:val="FF0000"/>
          <w:sz w:val="24"/>
          <w:szCs w:val="24"/>
        </w:rPr>
      </w:pPr>
      <w:r w:rsidRPr="003A51AC">
        <w:rPr>
          <w:b/>
          <w:i/>
          <w:sz w:val="24"/>
          <w:szCs w:val="24"/>
        </w:rPr>
        <w:t>Педагогический мониторинг</w:t>
      </w:r>
      <w:r w:rsidRPr="003A51AC">
        <w:rPr>
          <w:sz w:val="24"/>
          <w:szCs w:val="24"/>
        </w:rPr>
        <w:t xml:space="preserve"> в каждой возрастной группе проводится </w:t>
      </w:r>
      <w:r w:rsidR="00EE48A9">
        <w:rPr>
          <w:b/>
          <w:sz w:val="24"/>
          <w:szCs w:val="24"/>
        </w:rPr>
        <w:t xml:space="preserve">с использованием комплексного </w:t>
      </w:r>
      <w:r w:rsidR="00EE48A9" w:rsidRPr="003A51AC">
        <w:t>диагностическ</w:t>
      </w:r>
      <w:r w:rsidR="00EE48A9">
        <w:t xml:space="preserve">ого </w:t>
      </w:r>
      <w:r w:rsidR="00EE48A9" w:rsidRPr="003A51AC">
        <w:t>инструментари</w:t>
      </w:r>
      <w:r w:rsidR="00EE48A9">
        <w:t>я</w:t>
      </w:r>
      <w:r w:rsidR="00B36140" w:rsidRPr="00B36140">
        <w:rPr>
          <w:b/>
          <w:color w:val="FF0000"/>
          <w:sz w:val="24"/>
          <w:szCs w:val="24"/>
        </w:rPr>
        <w:t>.</w:t>
      </w:r>
    </w:p>
    <w:p w:rsidR="00EE48A9" w:rsidRDefault="00EE48A9" w:rsidP="00EE48A9">
      <w:pPr>
        <w:tabs>
          <w:tab w:val="left" w:pos="527"/>
        </w:tabs>
        <w:spacing w:line="240" w:lineRule="auto"/>
        <w:ind w:firstLine="567"/>
        <w:jc w:val="center"/>
        <w:rPr>
          <w:b/>
          <w:sz w:val="24"/>
          <w:szCs w:val="24"/>
          <w:lang w:eastAsia="en-US"/>
        </w:rPr>
      </w:pPr>
    </w:p>
    <w:p w:rsidR="00EE48A9" w:rsidRPr="00EE48A9" w:rsidRDefault="00EE48A9" w:rsidP="00EE48A9">
      <w:pPr>
        <w:tabs>
          <w:tab w:val="left" w:pos="527"/>
        </w:tabs>
        <w:spacing w:line="240" w:lineRule="auto"/>
        <w:ind w:firstLine="567"/>
        <w:jc w:val="center"/>
        <w:rPr>
          <w:b/>
          <w:i/>
          <w:sz w:val="24"/>
          <w:szCs w:val="24"/>
          <w:lang w:eastAsia="en-US"/>
        </w:rPr>
      </w:pPr>
      <w:r w:rsidRPr="00EE48A9">
        <w:rPr>
          <w:b/>
          <w:i/>
          <w:sz w:val="24"/>
          <w:szCs w:val="24"/>
          <w:lang w:eastAsia="en-US"/>
        </w:rPr>
        <w:t>Оценка  уровней эффективности педагогических воздействий</w:t>
      </w:r>
    </w:p>
    <w:p w:rsidR="00EE48A9" w:rsidRDefault="00EE48A9" w:rsidP="00EE48A9">
      <w:pPr>
        <w:pStyle w:val="a3"/>
        <w:tabs>
          <w:tab w:val="left" w:pos="527"/>
        </w:tabs>
        <w:spacing w:line="240" w:lineRule="auto"/>
        <w:ind w:left="0" w:firstLine="567"/>
        <w:rPr>
          <w:i/>
          <w:sz w:val="24"/>
          <w:szCs w:val="24"/>
          <w:lang w:eastAsia="en-US"/>
        </w:rPr>
      </w:pPr>
    </w:p>
    <w:tbl>
      <w:tblPr>
        <w:tblStyle w:val="a7"/>
        <w:tblW w:w="10173" w:type="dxa"/>
        <w:tblLook w:val="04A0"/>
      </w:tblPr>
      <w:tblGrid>
        <w:gridCol w:w="3085"/>
        <w:gridCol w:w="7088"/>
      </w:tblGrid>
      <w:tr w:rsidR="00EE48A9" w:rsidTr="00081F43">
        <w:tc>
          <w:tcPr>
            <w:tcW w:w="3085" w:type="dxa"/>
          </w:tcPr>
          <w:p w:rsidR="00EE48A9" w:rsidRPr="002848A6" w:rsidRDefault="00EE48A9" w:rsidP="0073246C">
            <w:pPr>
              <w:pStyle w:val="a3"/>
              <w:tabs>
                <w:tab w:val="left" w:pos="527"/>
              </w:tabs>
              <w:spacing w:line="240" w:lineRule="auto"/>
              <w:ind w:left="0"/>
              <w:rPr>
                <w:b/>
                <w:sz w:val="22"/>
                <w:szCs w:val="22"/>
                <w:lang w:eastAsia="en-US"/>
              </w:rPr>
            </w:pPr>
            <w:r w:rsidRPr="002848A6">
              <w:rPr>
                <w:b/>
                <w:sz w:val="22"/>
                <w:szCs w:val="22"/>
                <w:lang w:eastAsia="en-US"/>
              </w:rPr>
              <w:t>Образовательная область</w:t>
            </w:r>
          </w:p>
        </w:tc>
        <w:tc>
          <w:tcPr>
            <w:tcW w:w="7088" w:type="dxa"/>
          </w:tcPr>
          <w:p w:rsidR="00EE48A9" w:rsidRPr="002848A6" w:rsidRDefault="00EE48A9" w:rsidP="0073246C">
            <w:pPr>
              <w:pStyle w:val="a3"/>
              <w:tabs>
                <w:tab w:val="left" w:pos="527"/>
              </w:tabs>
              <w:spacing w:line="240" w:lineRule="auto"/>
              <w:ind w:left="0"/>
              <w:jc w:val="center"/>
              <w:rPr>
                <w:b/>
                <w:sz w:val="22"/>
                <w:szCs w:val="22"/>
                <w:lang w:eastAsia="en-US"/>
              </w:rPr>
            </w:pPr>
            <w:r w:rsidRPr="002848A6">
              <w:rPr>
                <w:b/>
                <w:sz w:val="22"/>
                <w:szCs w:val="22"/>
                <w:lang w:eastAsia="en-US"/>
              </w:rPr>
              <w:t>Диагностический инструментарий</w:t>
            </w:r>
          </w:p>
        </w:tc>
      </w:tr>
      <w:tr w:rsidR="00EE48A9" w:rsidTr="00081F43">
        <w:tc>
          <w:tcPr>
            <w:tcW w:w="3085" w:type="dxa"/>
          </w:tcPr>
          <w:p w:rsidR="00EE48A9" w:rsidRPr="00B36140" w:rsidRDefault="00EE48A9" w:rsidP="0073246C">
            <w:pPr>
              <w:pStyle w:val="a3"/>
              <w:tabs>
                <w:tab w:val="left" w:pos="527"/>
              </w:tabs>
              <w:spacing w:line="240" w:lineRule="auto"/>
              <w:ind w:left="0"/>
              <w:rPr>
                <w:b/>
                <w:sz w:val="22"/>
                <w:szCs w:val="22"/>
                <w:lang w:eastAsia="en-US"/>
              </w:rPr>
            </w:pPr>
            <w:r w:rsidRPr="00B36140">
              <w:rPr>
                <w:b/>
                <w:sz w:val="22"/>
                <w:szCs w:val="22"/>
                <w:lang w:eastAsia="en-US"/>
              </w:rPr>
              <w:t>Социально-коммуникативной развитие</w:t>
            </w:r>
          </w:p>
        </w:tc>
        <w:tc>
          <w:tcPr>
            <w:tcW w:w="7088" w:type="dxa"/>
          </w:tcPr>
          <w:p w:rsidR="00EE48A9" w:rsidRPr="003A51AC" w:rsidRDefault="00EE48A9" w:rsidP="00EE48A9">
            <w:pPr>
              <w:pStyle w:val="c9"/>
              <w:numPr>
                <w:ilvl w:val="0"/>
                <w:numId w:val="3"/>
              </w:numPr>
              <w:shd w:val="clear" w:color="auto" w:fill="FFFFFF"/>
              <w:tabs>
                <w:tab w:val="left" w:pos="360"/>
              </w:tabs>
              <w:spacing w:before="0" w:beforeAutospacing="0" w:after="0" w:afterAutospacing="0"/>
              <w:ind w:left="0" w:firstLine="174"/>
            </w:pPr>
            <w:r>
              <w:t>«</w:t>
            </w:r>
            <w:r w:rsidRPr="003A51AC">
              <w:t>Комплексный диагностический инструментарий. Монит</w:t>
            </w:r>
            <w:r w:rsidRPr="003A51AC">
              <w:t>о</w:t>
            </w:r>
            <w:r w:rsidRPr="003A51AC">
              <w:t>ринг игровой деятельности детей 2-3 лет, 3-4 лет, 4-5 лет, 5-6 лет, 6-7 лет» Балберова О.Б.</w:t>
            </w:r>
          </w:p>
          <w:p w:rsidR="00EE48A9" w:rsidRDefault="00EE48A9" w:rsidP="00EE48A9">
            <w:pPr>
              <w:pStyle w:val="c9"/>
              <w:numPr>
                <w:ilvl w:val="0"/>
                <w:numId w:val="3"/>
              </w:numPr>
              <w:shd w:val="clear" w:color="auto" w:fill="FFFFFF"/>
              <w:tabs>
                <w:tab w:val="left" w:pos="360"/>
              </w:tabs>
              <w:spacing w:before="0" w:beforeAutospacing="0" w:after="0" w:afterAutospacing="0"/>
              <w:ind w:left="0" w:firstLine="174"/>
              <w:rPr>
                <w:i/>
                <w:lang w:eastAsia="en-US"/>
              </w:rPr>
            </w:pPr>
            <w:r w:rsidRPr="003A51AC">
              <w:t>Комплексный диагностический инструментарий. Мониторинг ОБЖ детей 2-3 лет, 3-4 лет, 4-5 лет, 5-6 лет, 6-7 лет» Ничепорчук Т.П.</w:t>
            </w:r>
          </w:p>
        </w:tc>
      </w:tr>
      <w:tr w:rsidR="00EE48A9" w:rsidTr="00081F43">
        <w:tc>
          <w:tcPr>
            <w:tcW w:w="3085" w:type="dxa"/>
          </w:tcPr>
          <w:p w:rsidR="00EE48A9" w:rsidRPr="00B36140" w:rsidRDefault="00EE48A9" w:rsidP="0073246C">
            <w:pPr>
              <w:shd w:val="clear" w:color="auto" w:fill="FFFFFF"/>
              <w:tabs>
                <w:tab w:val="left" w:pos="1080"/>
              </w:tabs>
              <w:rPr>
                <w:b/>
                <w:sz w:val="22"/>
                <w:szCs w:val="22"/>
                <w:lang w:eastAsia="en-US"/>
              </w:rPr>
            </w:pPr>
            <w:r w:rsidRPr="00B36140">
              <w:rPr>
                <w:b/>
                <w:sz w:val="22"/>
                <w:szCs w:val="22"/>
                <w:lang w:eastAsia="en-US"/>
              </w:rPr>
              <w:t xml:space="preserve"> Познавательное </w:t>
            </w:r>
            <w:r w:rsidRPr="00B36140">
              <w:rPr>
                <w:b/>
                <w:sz w:val="22"/>
                <w:szCs w:val="22"/>
                <w:lang w:bidi="ru-RU"/>
              </w:rPr>
              <w:t>развитие</w:t>
            </w:r>
          </w:p>
        </w:tc>
        <w:tc>
          <w:tcPr>
            <w:tcW w:w="7088" w:type="dxa"/>
          </w:tcPr>
          <w:p w:rsidR="00EE48A9" w:rsidRDefault="00EE48A9" w:rsidP="00EE48A9">
            <w:pPr>
              <w:pStyle w:val="c9"/>
              <w:numPr>
                <w:ilvl w:val="0"/>
                <w:numId w:val="3"/>
              </w:numPr>
              <w:shd w:val="clear" w:color="auto" w:fill="FFFFFF"/>
              <w:tabs>
                <w:tab w:val="left" w:pos="360"/>
              </w:tabs>
              <w:spacing w:before="0" w:beforeAutospacing="0" w:after="0" w:afterAutospacing="0"/>
              <w:ind w:left="0" w:firstLine="174"/>
              <w:rPr>
                <w:i/>
                <w:lang w:eastAsia="en-US"/>
              </w:rPr>
            </w:pPr>
            <w:r w:rsidRPr="003A51AC">
              <w:t>«Комплексный диагностический инструментарий. Монит</w:t>
            </w:r>
            <w:r w:rsidRPr="003A51AC">
              <w:t>о</w:t>
            </w:r>
            <w:r w:rsidRPr="003A51AC">
              <w:t>ринг математической деятельности детей 2-3 лет, 3-4 лет, 4-5 лет, 5-6 лет, 6-7 лет» Н.А Мурченко</w:t>
            </w:r>
          </w:p>
        </w:tc>
      </w:tr>
      <w:tr w:rsidR="00EE48A9" w:rsidTr="00081F43">
        <w:tc>
          <w:tcPr>
            <w:tcW w:w="3085" w:type="dxa"/>
          </w:tcPr>
          <w:p w:rsidR="00EE48A9" w:rsidRPr="00B36140" w:rsidRDefault="00EE48A9" w:rsidP="0073246C">
            <w:pPr>
              <w:pStyle w:val="a3"/>
              <w:tabs>
                <w:tab w:val="left" w:pos="527"/>
              </w:tabs>
              <w:spacing w:line="240" w:lineRule="auto"/>
              <w:ind w:left="0"/>
              <w:rPr>
                <w:b/>
                <w:sz w:val="22"/>
                <w:szCs w:val="22"/>
                <w:lang w:eastAsia="en-US"/>
              </w:rPr>
            </w:pPr>
            <w:r>
              <w:rPr>
                <w:b/>
                <w:sz w:val="22"/>
                <w:szCs w:val="22"/>
                <w:lang w:bidi="ru-RU"/>
              </w:rPr>
              <w:t>Р</w:t>
            </w:r>
            <w:r w:rsidRPr="00B36140">
              <w:rPr>
                <w:b/>
                <w:sz w:val="22"/>
                <w:szCs w:val="22"/>
                <w:lang w:bidi="ru-RU"/>
              </w:rPr>
              <w:t>ечевое развитие</w:t>
            </w:r>
          </w:p>
        </w:tc>
        <w:tc>
          <w:tcPr>
            <w:tcW w:w="7088" w:type="dxa"/>
          </w:tcPr>
          <w:p w:rsidR="00EE48A9" w:rsidRDefault="00EE48A9" w:rsidP="00EE48A9">
            <w:pPr>
              <w:pStyle w:val="c9"/>
              <w:numPr>
                <w:ilvl w:val="0"/>
                <w:numId w:val="3"/>
              </w:numPr>
              <w:shd w:val="clear" w:color="auto" w:fill="FFFFFF"/>
              <w:tabs>
                <w:tab w:val="left" w:pos="360"/>
              </w:tabs>
              <w:spacing w:before="0" w:beforeAutospacing="0" w:after="0" w:afterAutospacing="0"/>
              <w:ind w:left="0" w:firstLine="174"/>
              <w:rPr>
                <w:i/>
                <w:lang w:eastAsia="en-US"/>
              </w:rPr>
            </w:pPr>
            <w:r>
              <w:t>«</w:t>
            </w:r>
            <w:r w:rsidRPr="003A51AC">
              <w:t>Комплексный диагностический инструментарий. Монит</w:t>
            </w:r>
            <w:r w:rsidRPr="003A51AC">
              <w:t>о</w:t>
            </w:r>
            <w:r w:rsidRPr="003A51AC">
              <w:t>ринг речевой деятельности детей 2-3 лет, 3-4 лет, 4-5 лет, 5-6 лет, 6-7 лет» Ничепорчук Т.П.</w:t>
            </w:r>
          </w:p>
        </w:tc>
      </w:tr>
      <w:tr w:rsidR="00EE48A9" w:rsidTr="00081F43">
        <w:tc>
          <w:tcPr>
            <w:tcW w:w="3085" w:type="dxa"/>
          </w:tcPr>
          <w:p w:rsidR="00EE48A9" w:rsidRPr="00B36140" w:rsidRDefault="00EE48A9" w:rsidP="0073246C">
            <w:pPr>
              <w:pStyle w:val="a3"/>
              <w:tabs>
                <w:tab w:val="left" w:pos="527"/>
              </w:tabs>
              <w:spacing w:line="240" w:lineRule="auto"/>
              <w:ind w:left="0"/>
              <w:rPr>
                <w:b/>
                <w:sz w:val="22"/>
                <w:szCs w:val="22"/>
                <w:lang w:eastAsia="en-US"/>
              </w:rPr>
            </w:pPr>
            <w:r>
              <w:rPr>
                <w:b/>
                <w:sz w:val="22"/>
                <w:szCs w:val="22"/>
                <w:lang w:bidi="ru-RU"/>
              </w:rPr>
              <w:t>Х</w:t>
            </w:r>
            <w:r w:rsidRPr="00B36140">
              <w:rPr>
                <w:b/>
                <w:sz w:val="22"/>
                <w:szCs w:val="22"/>
                <w:lang w:bidi="ru-RU"/>
              </w:rPr>
              <w:t>удожественно-эстетическое развитие</w:t>
            </w:r>
          </w:p>
        </w:tc>
        <w:tc>
          <w:tcPr>
            <w:tcW w:w="7088" w:type="dxa"/>
          </w:tcPr>
          <w:p w:rsidR="00EE48A9" w:rsidRPr="00EE48A9" w:rsidRDefault="00EE48A9" w:rsidP="00EE48A9">
            <w:pPr>
              <w:pStyle w:val="c9"/>
              <w:numPr>
                <w:ilvl w:val="0"/>
                <w:numId w:val="3"/>
              </w:numPr>
              <w:shd w:val="clear" w:color="auto" w:fill="FFFFFF"/>
              <w:tabs>
                <w:tab w:val="left" w:pos="360"/>
              </w:tabs>
              <w:spacing w:before="0" w:beforeAutospacing="0" w:after="0" w:afterAutospacing="0"/>
              <w:ind w:left="0" w:firstLine="174"/>
              <w:jc w:val="both"/>
              <w:rPr>
                <w:rFonts w:ascii="Helvetica" w:hAnsi="Helvetica" w:cs="Helvetica"/>
                <w:color w:val="000000"/>
              </w:rPr>
            </w:pPr>
            <w:r w:rsidRPr="003A51AC">
              <w:t xml:space="preserve">Комплексный диагностический инструментарий. Мониторинг </w:t>
            </w:r>
            <w:r>
              <w:t>изобразительной</w:t>
            </w:r>
            <w:r w:rsidRPr="003A51AC">
              <w:t xml:space="preserve"> деятельности детей 2-3 лет, 3-4 лет, 4-5 лет, 5-6 лет, 6-7 лет» </w:t>
            </w:r>
            <w:r w:rsidRPr="00EE48A9">
              <w:t>Балберова О. Б.</w:t>
            </w:r>
          </w:p>
          <w:p w:rsidR="00EE48A9" w:rsidRDefault="00EE48A9" w:rsidP="00EE48A9">
            <w:pPr>
              <w:pStyle w:val="c9"/>
              <w:numPr>
                <w:ilvl w:val="0"/>
                <w:numId w:val="3"/>
              </w:numPr>
              <w:shd w:val="clear" w:color="auto" w:fill="FFFFFF"/>
              <w:tabs>
                <w:tab w:val="left" w:pos="360"/>
              </w:tabs>
              <w:spacing w:before="0" w:beforeAutospacing="0" w:after="0" w:afterAutospacing="0"/>
              <w:ind w:left="0" w:firstLine="174"/>
              <w:jc w:val="both"/>
              <w:rPr>
                <w:i/>
                <w:lang w:eastAsia="en-US"/>
              </w:rPr>
            </w:pPr>
            <w:r>
              <w:t xml:space="preserve"> «</w:t>
            </w:r>
            <w:r w:rsidRPr="003A51AC">
              <w:t>Комплексный диагностический инструментарий. Монит</w:t>
            </w:r>
            <w:r w:rsidRPr="003A51AC">
              <w:t>о</w:t>
            </w:r>
            <w:r w:rsidRPr="003A51AC">
              <w:t>ринг музыкальной деятельности детей 2-3 лет, 3-4 лет, 4-5 лет, 5-6 лет, 6-7 лет» Ничепорчук Т.П.</w:t>
            </w:r>
          </w:p>
        </w:tc>
      </w:tr>
      <w:tr w:rsidR="00EE48A9" w:rsidTr="00081F43">
        <w:tc>
          <w:tcPr>
            <w:tcW w:w="3085" w:type="dxa"/>
          </w:tcPr>
          <w:p w:rsidR="00EE48A9" w:rsidRPr="00B36140" w:rsidRDefault="00EE48A9" w:rsidP="0073246C">
            <w:pPr>
              <w:pStyle w:val="a3"/>
              <w:tabs>
                <w:tab w:val="left" w:pos="527"/>
              </w:tabs>
              <w:spacing w:line="240" w:lineRule="auto"/>
              <w:ind w:left="0"/>
              <w:rPr>
                <w:b/>
                <w:sz w:val="22"/>
                <w:szCs w:val="22"/>
                <w:lang w:eastAsia="en-US"/>
              </w:rPr>
            </w:pPr>
            <w:r>
              <w:rPr>
                <w:b/>
                <w:sz w:val="22"/>
                <w:szCs w:val="22"/>
                <w:lang w:bidi="ru-RU"/>
              </w:rPr>
              <w:t>Ф</w:t>
            </w:r>
            <w:r w:rsidRPr="00B36140">
              <w:rPr>
                <w:b/>
                <w:sz w:val="22"/>
                <w:szCs w:val="22"/>
                <w:lang w:bidi="ru-RU"/>
              </w:rPr>
              <w:t>изическое развитие</w:t>
            </w:r>
          </w:p>
        </w:tc>
        <w:tc>
          <w:tcPr>
            <w:tcW w:w="7088" w:type="dxa"/>
          </w:tcPr>
          <w:p w:rsidR="00EE48A9" w:rsidRPr="003A51AC" w:rsidRDefault="00EE48A9" w:rsidP="00EE48A9">
            <w:pPr>
              <w:pStyle w:val="c9"/>
              <w:numPr>
                <w:ilvl w:val="0"/>
                <w:numId w:val="3"/>
              </w:numPr>
              <w:shd w:val="clear" w:color="auto" w:fill="FFFFFF"/>
              <w:tabs>
                <w:tab w:val="left" w:pos="360"/>
              </w:tabs>
              <w:spacing w:before="0" w:beforeAutospacing="0" w:after="0" w:afterAutospacing="0"/>
              <w:ind w:left="0" w:firstLine="174"/>
              <w:jc w:val="both"/>
            </w:pPr>
            <w:r w:rsidRPr="003A51AC">
              <w:t>Комплексный диагностический инструментарий. Мониторинг физического развития детей 2-3 лет, 3-4 лет, 4-5 лет, 5-6 лет, 6-7 лет» Недомеркова И.Н..</w:t>
            </w:r>
          </w:p>
          <w:p w:rsidR="00EE48A9" w:rsidRDefault="00EE48A9" w:rsidP="00EE48A9">
            <w:pPr>
              <w:pStyle w:val="c9"/>
              <w:numPr>
                <w:ilvl w:val="0"/>
                <w:numId w:val="3"/>
              </w:numPr>
              <w:shd w:val="clear" w:color="auto" w:fill="FFFFFF"/>
              <w:tabs>
                <w:tab w:val="left" w:pos="360"/>
              </w:tabs>
              <w:spacing w:before="0" w:beforeAutospacing="0" w:after="0" w:afterAutospacing="0"/>
              <w:ind w:left="0" w:firstLine="174"/>
              <w:jc w:val="both"/>
              <w:rPr>
                <w:i/>
                <w:lang w:eastAsia="en-US"/>
              </w:rPr>
            </w:pPr>
            <w:r w:rsidRPr="003A51AC">
              <w:t>Комплексный диагностический инструментарий. Мониторинг ЗОЖ детей 2-3 лет, 3-4 лет, 4-5 лет, 5-6 лет, 6-7 лет» Мурченко Н.А.</w:t>
            </w:r>
          </w:p>
        </w:tc>
      </w:tr>
    </w:tbl>
    <w:p w:rsidR="00EE48A9" w:rsidRDefault="00EE48A9" w:rsidP="00EE48A9">
      <w:pPr>
        <w:pStyle w:val="a3"/>
        <w:tabs>
          <w:tab w:val="left" w:pos="527"/>
        </w:tabs>
        <w:spacing w:line="240" w:lineRule="auto"/>
        <w:ind w:left="0" w:firstLine="567"/>
        <w:rPr>
          <w:i/>
          <w:sz w:val="24"/>
          <w:szCs w:val="24"/>
          <w:lang w:eastAsia="en-US"/>
        </w:rPr>
      </w:pPr>
    </w:p>
    <w:p w:rsidR="00FA0651" w:rsidRPr="003A51AC" w:rsidRDefault="00FA0651" w:rsidP="00481FF8">
      <w:pPr>
        <w:autoSpaceDE w:val="0"/>
        <w:autoSpaceDN w:val="0"/>
        <w:adjustRightInd w:val="0"/>
        <w:spacing w:line="240" w:lineRule="auto"/>
        <w:ind w:firstLine="567"/>
        <w:rPr>
          <w:sz w:val="24"/>
          <w:szCs w:val="24"/>
        </w:rPr>
      </w:pPr>
      <w:r w:rsidRPr="003A51AC">
        <w:rPr>
          <w:b/>
          <w:i/>
          <w:sz w:val="24"/>
          <w:szCs w:val="24"/>
        </w:rPr>
        <w:t>В группах компенсирующей направленности (с тяжелыми нарушениями речи)</w:t>
      </w:r>
      <w:r w:rsidRPr="003A51AC">
        <w:rPr>
          <w:sz w:val="24"/>
          <w:szCs w:val="24"/>
        </w:rPr>
        <w:t xml:space="preserve"> углу</w:t>
      </w:r>
      <w:r w:rsidRPr="003A51AC">
        <w:rPr>
          <w:sz w:val="24"/>
          <w:szCs w:val="24"/>
        </w:rPr>
        <w:t>б</w:t>
      </w:r>
      <w:r w:rsidRPr="003A51AC">
        <w:rPr>
          <w:sz w:val="24"/>
          <w:szCs w:val="24"/>
        </w:rPr>
        <w:t>ленное логопедическое и психологическое обследование детей осуществляется учителем-логопедом и педагогом-психологом. Углубленный педагогический мониторинг проводится в т</w:t>
      </w:r>
      <w:r w:rsidRPr="003A51AC">
        <w:rPr>
          <w:sz w:val="24"/>
          <w:szCs w:val="24"/>
        </w:rPr>
        <w:t>е</w:t>
      </w:r>
      <w:r w:rsidRPr="003A51AC">
        <w:rPr>
          <w:sz w:val="24"/>
          <w:szCs w:val="24"/>
        </w:rPr>
        <w:t xml:space="preserve">чение сентября. </w:t>
      </w:r>
    </w:p>
    <w:p w:rsidR="00FA0651" w:rsidRPr="003A51AC" w:rsidRDefault="00FA0651" w:rsidP="00481FF8">
      <w:pPr>
        <w:autoSpaceDE w:val="0"/>
        <w:autoSpaceDN w:val="0"/>
        <w:adjustRightInd w:val="0"/>
        <w:spacing w:line="240" w:lineRule="auto"/>
        <w:ind w:firstLine="567"/>
        <w:rPr>
          <w:sz w:val="24"/>
          <w:szCs w:val="24"/>
        </w:rPr>
      </w:pPr>
      <w:r w:rsidRPr="003A51AC">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w:t>
      </w:r>
      <w:r w:rsidRPr="003A51AC">
        <w:rPr>
          <w:sz w:val="24"/>
          <w:szCs w:val="24"/>
        </w:rPr>
        <w:t>з</w:t>
      </w:r>
      <w:r w:rsidRPr="003A51AC">
        <w:rPr>
          <w:sz w:val="24"/>
          <w:szCs w:val="24"/>
        </w:rPr>
        <w:t>вития различных компонентов речи, сопоставление уровня развития языковых средств с их акт</w:t>
      </w:r>
      <w:r w:rsidRPr="003A51AC">
        <w:rPr>
          <w:sz w:val="24"/>
          <w:szCs w:val="24"/>
        </w:rPr>
        <w:t>и</w:t>
      </w:r>
      <w:r w:rsidRPr="003A51AC">
        <w:rPr>
          <w:sz w:val="24"/>
          <w:szCs w:val="24"/>
        </w:rPr>
        <w:t>визацией (использованием в речевой деятельности).</w:t>
      </w:r>
    </w:p>
    <w:p w:rsidR="00FA0651" w:rsidRPr="003A51AC" w:rsidRDefault="00FA0651" w:rsidP="00481FF8">
      <w:pPr>
        <w:autoSpaceDE w:val="0"/>
        <w:autoSpaceDN w:val="0"/>
        <w:adjustRightInd w:val="0"/>
        <w:spacing w:line="240" w:lineRule="auto"/>
        <w:ind w:firstLine="567"/>
        <w:rPr>
          <w:sz w:val="24"/>
          <w:szCs w:val="24"/>
        </w:rPr>
      </w:pPr>
      <w:r w:rsidRPr="003A51AC">
        <w:rPr>
          <w:rStyle w:val="aff0"/>
          <w:b w:val="0"/>
          <w:bCs w:val="0"/>
          <w:sz w:val="24"/>
          <w:szCs w:val="24"/>
        </w:rPr>
        <w:lastRenderedPageBreak/>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3A51AC">
        <w:rPr>
          <w:sz w:val="24"/>
          <w:szCs w:val="24"/>
        </w:rPr>
        <w:t xml:space="preserve"> </w:t>
      </w:r>
    </w:p>
    <w:p w:rsidR="00FA0651" w:rsidRPr="003A51AC" w:rsidRDefault="00FA0651" w:rsidP="00481FF8">
      <w:pPr>
        <w:autoSpaceDE w:val="0"/>
        <w:autoSpaceDN w:val="0"/>
        <w:adjustRightInd w:val="0"/>
        <w:spacing w:line="240" w:lineRule="auto"/>
        <w:ind w:firstLine="567"/>
        <w:rPr>
          <w:sz w:val="24"/>
          <w:szCs w:val="24"/>
        </w:rPr>
      </w:pPr>
      <w:r w:rsidRPr="003A51AC">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FA0651" w:rsidRPr="003A51AC" w:rsidRDefault="00FA0651" w:rsidP="00481FF8">
      <w:pPr>
        <w:autoSpaceDE w:val="0"/>
        <w:autoSpaceDN w:val="0"/>
        <w:adjustRightInd w:val="0"/>
        <w:spacing w:line="240" w:lineRule="auto"/>
        <w:ind w:firstLine="567"/>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FA0651" w:rsidRPr="003A51AC" w:rsidRDefault="00FA0651" w:rsidP="00481FF8">
      <w:pPr>
        <w:autoSpaceDE w:val="0"/>
        <w:autoSpaceDN w:val="0"/>
        <w:adjustRightInd w:val="0"/>
        <w:spacing w:line="240" w:lineRule="auto"/>
        <w:ind w:firstLine="567"/>
        <w:rPr>
          <w:sz w:val="24"/>
          <w:szCs w:val="24"/>
        </w:rPr>
      </w:pPr>
      <w:r w:rsidRPr="003A51AC">
        <w:rPr>
          <w:sz w:val="24"/>
          <w:szCs w:val="24"/>
        </w:rPr>
        <w:t>После заполнения учителем-логопедом речевой карты, а педагогом-психологом индивид</w:t>
      </w:r>
      <w:r w:rsidRPr="003A51AC">
        <w:rPr>
          <w:sz w:val="24"/>
          <w:szCs w:val="24"/>
        </w:rPr>
        <w:t>у</w:t>
      </w:r>
      <w:r w:rsidRPr="003A51AC">
        <w:rPr>
          <w:sz w:val="24"/>
          <w:szCs w:val="24"/>
        </w:rPr>
        <w:t>альной карты развития ребенка, составляется таблица состояния общего и речевого развития д</w:t>
      </w:r>
      <w:r w:rsidRPr="003A51AC">
        <w:rPr>
          <w:sz w:val="24"/>
          <w:szCs w:val="24"/>
        </w:rPr>
        <w:t>е</w:t>
      </w:r>
      <w:r w:rsidRPr="003A51AC">
        <w:rPr>
          <w:sz w:val="24"/>
          <w:szCs w:val="24"/>
        </w:rPr>
        <w:t>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w:t>
      </w:r>
      <w:r w:rsidRPr="003A51AC">
        <w:rPr>
          <w:sz w:val="24"/>
          <w:szCs w:val="24"/>
        </w:rPr>
        <w:t>в</w:t>
      </w:r>
      <w:r w:rsidRPr="003A51AC">
        <w:rPr>
          <w:sz w:val="24"/>
          <w:szCs w:val="24"/>
        </w:rPr>
        <w:t>ская, Н.А. Казова</w:t>
      </w:r>
      <w:r w:rsidR="00B36140">
        <w:rPr>
          <w:sz w:val="24"/>
          <w:szCs w:val="24"/>
        </w:rPr>
        <w:t>.</w:t>
      </w:r>
    </w:p>
    <w:p w:rsidR="002848A6" w:rsidRPr="00F47B56" w:rsidRDefault="002848A6" w:rsidP="002848A6">
      <w:pPr>
        <w:shd w:val="clear" w:color="auto" w:fill="FFFFFF"/>
        <w:spacing w:line="240" w:lineRule="auto"/>
        <w:ind w:firstLine="567"/>
        <w:rPr>
          <w:b/>
          <w:i/>
          <w:sz w:val="24"/>
          <w:szCs w:val="24"/>
        </w:rPr>
      </w:pPr>
      <w:r w:rsidRPr="00F47B56">
        <w:rPr>
          <w:b/>
          <w:i/>
          <w:sz w:val="24"/>
          <w:szCs w:val="24"/>
        </w:rPr>
        <w:t>Фиксация показателей развития выражается в форме:</w:t>
      </w:r>
    </w:p>
    <w:p w:rsidR="002848A6" w:rsidRPr="000B3967" w:rsidRDefault="002848A6" w:rsidP="001B5621">
      <w:pPr>
        <w:pStyle w:val="a3"/>
        <w:numPr>
          <w:ilvl w:val="0"/>
          <w:numId w:val="250"/>
        </w:numPr>
        <w:shd w:val="clear" w:color="auto" w:fill="FFFFFF"/>
        <w:tabs>
          <w:tab w:val="left" w:pos="851"/>
        </w:tabs>
        <w:spacing w:line="240" w:lineRule="auto"/>
        <w:ind w:left="0" w:firstLine="567"/>
        <w:rPr>
          <w:sz w:val="24"/>
          <w:szCs w:val="24"/>
        </w:rPr>
      </w:pPr>
      <w:r w:rsidRPr="000B3967">
        <w:rPr>
          <w:sz w:val="24"/>
          <w:szCs w:val="24"/>
        </w:rPr>
        <w:t>показатель сформирован (достаточный уровень «+») - наблюдается в самостоятельной деятельности ребенка, в совместной деятельности со взрослым;</w:t>
      </w:r>
    </w:p>
    <w:p w:rsidR="002848A6" w:rsidRPr="000B3967" w:rsidRDefault="002848A6" w:rsidP="001B5621">
      <w:pPr>
        <w:pStyle w:val="a3"/>
        <w:numPr>
          <w:ilvl w:val="0"/>
          <w:numId w:val="250"/>
        </w:numPr>
        <w:shd w:val="clear" w:color="auto" w:fill="FFFFFF"/>
        <w:tabs>
          <w:tab w:val="left" w:pos="851"/>
        </w:tabs>
        <w:spacing w:line="240" w:lineRule="auto"/>
        <w:ind w:left="0" w:firstLine="567"/>
        <w:rPr>
          <w:sz w:val="24"/>
          <w:szCs w:val="24"/>
        </w:rPr>
      </w:pPr>
      <w:r w:rsidRPr="000B3967">
        <w:rPr>
          <w:sz w:val="24"/>
          <w:szCs w:val="24"/>
        </w:rPr>
        <w:t>показатель в стадии формирования (уровень близкий к достаточному «0») - проявляется неустойчиво, чаще при создании специальных ситуаций,провоцирующих его проявление: ребѐнок справляется с заданием с помощью наводящих вопросов взрослого, даѐт аналогичные примеры;</w:t>
      </w:r>
    </w:p>
    <w:p w:rsidR="002848A6" w:rsidRPr="000B3967" w:rsidRDefault="002848A6" w:rsidP="001B5621">
      <w:pPr>
        <w:pStyle w:val="a3"/>
        <w:numPr>
          <w:ilvl w:val="0"/>
          <w:numId w:val="250"/>
        </w:numPr>
        <w:shd w:val="clear" w:color="auto" w:fill="FFFFFF"/>
        <w:tabs>
          <w:tab w:val="left" w:pos="851"/>
        </w:tabs>
        <w:spacing w:line="240" w:lineRule="auto"/>
        <w:ind w:left="0" w:firstLine="567"/>
        <w:rPr>
          <w:sz w:val="24"/>
          <w:szCs w:val="24"/>
        </w:rPr>
      </w:pPr>
      <w:r w:rsidRPr="000B3967">
        <w:rPr>
          <w:sz w:val="24"/>
          <w:szCs w:val="24"/>
        </w:rPr>
        <w:t>показатель не сформирован (недостаточный уровень «-») - не проявляется ни в одной из ситуаций, на все предложения взрослого ребѐнок не даѐт положительного ответа, не в состоянии выполнить задание самостоятельно.</w:t>
      </w:r>
    </w:p>
    <w:p w:rsidR="002848A6" w:rsidRPr="003A51AC" w:rsidRDefault="002848A6" w:rsidP="002848A6">
      <w:pPr>
        <w:shd w:val="clear" w:color="auto" w:fill="FFFFFF"/>
        <w:spacing w:line="240" w:lineRule="auto"/>
        <w:ind w:firstLine="567"/>
        <w:rPr>
          <w:sz w:val="24"/>
          <w:szCs w:val="24"/>
        </w:rPr>
      </w:pPr>
      <w:r w:rsidRPr="003A51AC">
        <w:rPr>
          <w:sz w:val="24"/>
          <w:szCs w:val="24"/>
        </w:rPr>
        <w:t>Оценки «достаточный уровень» и «близкий к достаточному», отражают состояние возра</w:t>
      </w:r>
      <w:r w:rsidRPr="003A51AC">
        <w:rPr>
          <w:sz w:val="24"/>
          <w:szCs w:val="24"/>
        </w:rPr>
        <w:t>с</w:t>
      </w:r>
      <w:r w:rsidRPr="003A51AC">
        <w:rPr>
          <w:sz w:val="24"/>
          <w:szCs w:val="24"/>
        </w:rPr>
        <w:t>тной нормы развития.</w:t>
      </w:r>
    </w:p>
    <w:p w:rsidR="002848A6" w:rsidRPr="003A51AC" w:rsidRDefault="002848A6" w:rsidP="002848A6">
      <w:pPr>
        <w:shd w:val="clear" w:color="auto" w:fill="FFFFFF"/>
        <w:spacing w:line="240" w:lineRule="auto"/>
        <w:ind w:firstLine="567"/>
        <w:rPr>
          <w:sz w:val="24"/>
          <w:szCs w:val="24"/>
        </w:rPr>
      </w:pPr>
      <w:r w:rsidRPr="003A51AC">
        <w:rPr>
          <w:sz w:val="24"/>
          <w:szCs w:val="24"/>
        </w:rPr>
        <w:t>Преобладание оценок «достаточный уровень» свидетельствует об успешном развитии р</w:t>
      </w:r>
      <w:r w:rsidRPr="003A51AC">
        <w:rPr>
          <w:sz w:val="24"/>
          <w:szCs w:val="24"/>
        </w:rPr>
        <w:t>е</w:t>
      </w:r>
      <w:r w:rsidRPr="003A51AC">
        <w:rPr>
          <w:sz w:val="24"/>
          <w:szCs w:val="24"/>
        </w:rPr>
        <w:t>бенка.</w:t>
      </w:r>
    </w:p>
    <w:p w:rsidR="002848A6" w:rsidRPr="003A51AC" w:rsidRDefault="002848A6" w:rsidP="002848A6">
      <w:pPr>
        <w:shd w:val="clear" w:color="auto" w:fill="FFFFFF"/>
        <w:spacing w:line="240" w:lineRule="auto"/>
        <w:ind w:firstLine="567"/>
        <w:rPr>
          <w:sz w:val="24"/>
          <w:szCs w:val="24"/>
        </w:rPr>
      </w:pPr>
      <w:r w:rsidRPr="003A51AC">
        <w:rPr>
          <w:sz w:val="24"/>
          <w:szCs w:val="24"/>
        </w:rPr>
        <w:t xml:space="preserve">Если по каким-то направлениям преобладают оценки «недостаточный уровень», </w:t>
      </w:r>
      <w:r>
        <w:rPr>
          <w:sz w:val="24"/>
          <w:szCs w:val="24"/>
        </w:rPr>
        <w:t>то обесп</w:t>
      </w:r>
      <w:r>
        <w:rPr>
          <w:sz w:val="24"/>
          <w:szCs w:val="24"/>
        </w:rPr>
        <w:t>е</w:t>
      </w:r>
      <w:r>
        <w:rPr>
          <w:sz w:val="24"/>
          <w:szCs w:val="24"/>
        </w:rPr>
        <w:t xml:space="preserve">чивается </w:t>
      </w:r>
      <w:r w:rsidRPr="003A51AC">
        <w:rPr>
          <w:sz w:val="24"/>
          <w:szCs w:val="24"/>
        </w:rPr>
        <w:t>усил</w:t>
      </w:r>
      <w:r>
        <w:rPr>
          <w:sz w:val="24"/>
          <w:szCs w:val="24"/>
        </w:rPr>
        <w:t>ение</w:t>
      </w:r>
      <w:r w:rsidRPr="003A51AC">
        <w:rPr>
          <w:sz w:val="24"/>
          <w:szCs w:val="24"/>
        </w:rPr>
        <w:t xml:space="preserve"> индивидуальн</w:t>
      </w:r>
      <w:r>
        <w:rPr>
          <w:sz w:val="24"/>
          <w:szCs w:val="24"/>
        </w:rPr>
        <w:t>ой</w:t>
      </w:r>
      <w:r w:rsidRPr="003A51AC">
        <w:rPr>
          <w:sz w:val="24"/>
          <w:szCs w:val="24"/>
        </w:rPr>
        <w:t xml:space="preserve"> работ</w:t>
      </w:r>
      <w:r>
        <w:rPr>
          <w:sz w:val="24"/>
          <w:szCs w:val="24"/>
        </w:rPr>
        <w:t>ы</w:t>
      </w:r>
      <w:r w:rsidRPr="003A51AC">
        <w:rPr>
          <w:sz w:val="24"/>
          <w:szCs w:val="24"/>
        </w:rPr>
        <w:t xml:space="preserve"> с ребѐнком по данному направлению с учѐтом выя</w:t>
      </w:r>
      <w:r w:rsidRPr="003A51AC">
        <w:rPr>
          <w:sz w:val="24"/>
          <w:szCs w:val="24"/>
        </w:rPr>
        <w:t>в</w:t>
      </w:r>
      <w:r w:rsidRPr="003A51AC">
        <w:rPr>
          <w:sz w:val="24"/>
          <w:szCs w:val="24"/>
        </w:rPr>
        <w:t>ленных проблем, а также при взаимодействии с семьѐй по реализации Образовательной пр</w:t>
      </w:r>
      <w:r w:rsidRPr="003A51AC">
        <w:rPr>
          <w:sz w:val="24"/>
          <w:szCs w:val="24"/>
        </w:rPr>
        <w:t>о</w:t>
      </w:r>
      <w:r w:rsidRPr="003A51AC">
        <w:rPr>
          <w:sz w:val="24"/>
          <w:szCs w:val="24"/>
        </w:rPr>
        <w:t>граммы.</w:t>
      </w:r>
    </w:p>
    <w:p w:rsidR="002848A6" w:rsidRDefault="002848A6" w:rsidP="00481FF8">
      <w:pPr>
        <w:tabs>
          <w:tab w:val="left" w:pos="527"/>
        </w:tabs>
        <w:spacing w:line="240" w:lineRule="auto"/>
        <w:ind w:firstLine="567"/>
        <w:jc w:val="center"/>
        <w:rPr>
          <w:b/>
          <w:sz w:val="24"/>
          <w:szCs w:val="24"/>
          <w:lang w:eastAsia="en-US"/>
        </w:rPr>
      </w:pPr>
    </w:p>
    <w:p w:rsidR="00B36140" w:rsidRDefault="00B36140" w:rsidP="00E22A07">
      <w:pPr>
        <w:pStyle w:val="a3"/>
        <w:tabs>
          <w:tab w:val="left" w:pos="527"/>
        </w:tabs>
        <w:spacing w:line="240" w:lineRule="auto"/>
        <w:ind w:left="0" w:firstLine="567"/>
        <w:rPr>
          <w:i/>
          <w:sz w:val="24"/>
          <w:szCs w:val="24"/>
          <w:lang w:eastAsia="en-US"/>
        </w:rPr>
      </w:pPr>
    </w:p>
    <w:p w:rsidR="00F32445" w:rsidRDefault="00F32445" w:rsidP="001B5621">
      <w:pPr>
        <w:pStyle w:val="a3"/>
        <w:numPr>
          <w:ilvl w:val="0"/>
          <w:numId w:val="22"/>
        </w:numPr>
        <w:shd w:val="clear" w:color="auto" w:fill="FFFFFF"/>
        <w:tabs>
          <w:tab w:val="left" w:pos="851"/>
        </w:tabs>
        <w:spacing w:line="240" w:lineRule="auto"/>
        <w:ind w:left="0" w:firstLine="709"/>
        <w:jc w:val="center"/>
        <w:rPr>
          <w:b/>
          <w:sz w:val="24"/>
          <w:szCs w:val="24"/>
        </w:rPr>
      </w:pPr>
      <w:r>
        <w:rPr>
          <w:b/>
          <w:sz w:val="24"/>
          <w:szCs w:val="24"/>
        </w:rPr>
        <w:br w:type="page"/>
      </w:r>
    </w:p>
    <w:p w:rsidR="007F6615" w:rsidRDefault="007F6615" w:rsidP="001B5621">
      <w:pPr>
        <w:pStyle w:val="a3"/>
        <w:numPr>
          <w:ilvl w:val="0"/>
          <w:numId w:val="22"/>
        </w:numPr>
        <w:shd w:val="clear" w:color="auto" w:fill="FFFFFF"/>
        <w:tabs>
          <w:tab w:val="left" w:pos="851"/>
        </w:tabs>
        <w:spacing w:line="240" w:lineRule="auto"/>
        <w:ind w:left="0" w:firstLine="709"/>
        <w:jc w:val="center"/>
        <w:rPr>
          <w:b/>
          <w:sz w:val="24"/>
          <w:szCs w:val="24"/>
        </w:rPr>
      </w:pPr>
      <w:r w:rsidRPr="007F6615">
        <w:rPr>
          <w:b/>
          <w:sz w:val="24"/>
          <w:szCs w:val="24"/>
        </w:rPr>
        <w:lastRenderedPageBreak/>
        <w:t>СОДЕРЖАТЕЛЬНЫЙ РАЗДЕЛ</w:t>
      </w:r>
    </w:p>
    <w:p w:rsidR="007F6615" w:rsidRPr="004E569F" w:rsidRDefault="007F6615" w:rsidP="004E569F">
      <w:pPr>
        <w:pStyle w:val="a3"/>
        <w:shd w:val="clear" w:color="auto" w:fill="FFFFFF"/>
        <w:tabs>
          <w:tab w:val="left" w:pos="851"/>
        </w:tabs>
        <w:spacing w:line="240" w:lineRule="auto"/>
        <w:ind w:left="709"/>
        <w:rPr>
          <w:b/>
          <w:sz w:val="24"/>
          <w:szCs w:val="24"/>
        </w:rPr>
      </w:pPr>
    </w:p>
    <w:p w:rsidR="004E569F" w:rsidRPr="004E569F" w:rsidRDefault="004E569F" w:rsidP="004E569F">
      <w:pPr>
        <w:pStyle w:val="aa"/>
        <w:ind w:left="0" w:firstLine="567"/>
      </w:pPr>
      <w:r w:rsidRPr="004E569F">
        <w:rPr>
          <w:rFonts w:eastAsiaTheme="majorEastAsia"/>
          <w:b/>
          <w:lang w:eastAsia="ru-RU"/>
        </w:rPr>
        <w:t>2.1. Описание образовательной деятельности в соответствии с направлениями разв</w:t>
      </w:r>
      <w:r w:rsidRPr="004E569F">
        <w:rPr>
          <w:rFonts w:eastAsiaTheme="majorEastAsia"/>
          <w:b/>
          <w:lang w:eastAsia="ru-RU"/>
        </w:rPr>
        <w:t>и</w:t>
      </w:r>
      <w:r w:rsidRPr="004E569F">
        <w:rPr>
          <w:rFonts w:eastAsiaTheme="majorEastAsia"/>
          <w:b/>
          <w:lang w:eastAsia="ru-RU"/>
        </w:rPr>
        <w:t>тия ребенка</w:t>
      </w:r>
      <w:r w:rsidRPr="004E569F">
        <w:t xml:space="preserve"> </w:t>
      </w:r>
    </w:p>
    <w:p w:rsidR="004E569F" w:rsidRPr="004E569F" w:rsidRDefault="004E569F" w:rsidP="004E569F">
      <w:pPr>
        <w:pStyle w:val="aa"/>
        <w:ind w:left="0" w:firstLine="567"/>
      </w:pPr>
    </w:p>
    <w:p w:rsidR="000B3967" w:rsidRPr="004E569F" w:rsidRDefault="000B3967" w:rsidP="004E569F">
      <w:pPr>
        <w:pStyle w:val="aa"/>
        <w:ind w:left="0" w:firstLine="567"/>
      </w:pPr>
      <w:r w:rsidRPr="004E569F">
        <w:t>Программа</w:t>
      </w:r>
      <w:r w:rsidRPr="004E569F">
        <w:rPr>
          <w:spacing w:val="1"/>
        </w:rPr>
        <w:t xml:space="preserve"> </w:t>
      </w:r>
      <w:r w:rsidRPr="004E569F">
        <w:t>определяет</w:t>
      </w:r>
      <w:r w:rsidRPr="004E569F">
        <w:rPr>
          <w:spacing w:val="1"/>
        </w:rPr>
        <w:t xml:space="preserve"> </w:t>
      </w:r>
      <w:r w:rsidRPr="004E569F">
        <w:t>содержательные</w:t>
      </w:r>
      <w:r w:rsidRPr="004E569F">
        <w:rPr>
          <w:spacing w:val="1"/>
        </w:rPr>
        <w:t xml:space="preserve"> </w:t>
      </w:r>
      <w:r w:rsidRPr="004E569F">
        <w:t>линии</w:t>
      </w:r>
      <w:r w:rsidRPr="004E569F">
        <w:rPr>
          <w:spacing w:val="1"/>
        </w:rPr>
        <w:t xml:space="preserve"> </w:t>
      </w:r>
      <w:r w:rsidRPr="004E569F">
        <w:t>образовательной</w:t>
      </w:r>
      <w:r w:rsidRPr="004E569F">
        <w:rPr>
          <w:spacing w:val="1"/>
        </w:rPr>
        <w:t xml:space="preserve"> </w:t>
      </w:r>
      <w:r w:rsidRPr="004E569F">
        <w:t>деятельности,</w:t>
      </w:r>
      <w:r w:rsidRPr="004E569F">
        <w:rPr>
          <w:spacing w:val="1"/>
        </w:rPr>
        <w:t xml:space="preserve"> </w:t>
      </w:r>
      <w:r w:rsidRPr="004E569F">
        <w:t>реализуемые</w:t>
      </w:r>
      <w:r w:rsidRPr="004E569F">
        <w:rPr>
          <w:spacing w:val="1"/>
        </w:rPr>
        <w:t xml:space="preserve"> </w:t>
      </w:r>
      <w:r w:rsidRPr="004E569F">
        <w:t>ДОУ</w:t>
      </w:r>
      <w:r w:rsidRPr="004E569F">
        <w:rPr>
          <w:spacing w:val="1"/>
        </w:rPr>
        <w:t xml:space="preserve"> </w:t>
      </w:r>
      <w:r w:rsidRPr="004E569F">
        <w:t>по</w:t>
      </w:r>
      <w:r w:rsidRPr="004E569F">
        <w:rPr>
          <w:spacing w:val="1"/>
        </w:rPr>
        <w:t xml:space="preserve"> </w:t>
      </w:r>
      <w:r w:rsidRPr="004E569F">
        <w:t>основным</w:t>
      </w:r>
      <w:r w:rsidRPr="004E569F">
        <w:rPr>
          <w:spacing w:val="1"/>
        </w:rPr>
        <w:t xml:space="preserve"> </w:t>
      </w:r>
      <w:r w:rsidRPr="004E569F">
        <w:t>направлениям</w:t>
      </w:r>
      <w:r w:rsidRPr="004E569F">
        <w:rPr>
          <w:spacing w:val="1"/>
        </w:rPr>
        <w:t xml:space="preserve"> </w:t>
      </w:r>
      <w:r w:rsidRPr="004E569F">
        <w:t>развития</w:t>
      </w:r>
      <w:r w:rsidRPr="004E569F">
        <w:rPr>
          <w:spacing w:val="1"/>
        </w:rPr>
        <w:t xml:space="preserve"> </w:t>
      </w:r>
      <w:r w:rsidRPr="004E569F">
        <w:t>детей</w:t>
      </w:r>
      <w:r w:rsidRPr="004E569F">
        <w:rPr>
          <w:spacing w:val="1"/>
        </w:rPr>
        <w:t xml:space="preserve"> </w:t>
      </w:r>
      <w:r w:rsidRPr="004E569F">
        <w:t>дошкольного возраста (социально-коммуникативного, познавательного, речевого,</w:t>
      </w:r>
      <w:r w:rsidRPr="004E569F">
        <w:rPr>
          <w:spacing w:val="1"/>
        </w:rPr>
        <w:t xml:space="preserve"> </w:t>
      </w:r>
      <w:r w:rsidRPr="004E569F">
        <w:t>художественно-эстетического,</w:t>
      </w:r>
      <w:r w:rsidRPr="004E569F">
        <w:rPr>
          <w:spacing w:val="-2"/>
        </w:rPr>
        <w:t xml:space="preserve"> </w:t>
      </w:r>
      <w:r w:rsidRPr="004E569F">
        <w:t>физического</w:t>
      </w:r>
      <w:r w:rsidRPr="004E569F">
        <w:rPr>
          <w:spacing w:val="-1"/>
        </w:rPr>
        <w:t xml:space="preserve"> </w:t>
      </w:r>
      <w:r w:rsidRPr="004E569F">
        <w:t>ра</w:t>
      </w:r>
      <w:r w:rsidRPr="004E569F">
        <w:t>з</w:t>
      </w:r>
      <w:r w:rsidRPr="004E569F">
        <w:t>вития).</w:t>
      </w:r>
    </w:p>
    <w:p w:rsidR="00B36140" w:rsidRPr="004E569F" w:rsidRDefault="00B36140" w:rsidP="004E569F">
      <w:pPr>
        <w:shd w:val="clear" w:color="auto" w:fill="FFFFFF"/>
        <w:tabs>
          <w:tab w:val="left" w:pos="1080"/>
        </w:tabs>
        <w:spacing w:line="240" w:lineRule="auto"/>
        <w:ind w:firstLine="567"/>
        <w:rPr>
          <w:sz w:val="24"/>
          <w:szCs w:val="24"/>
        </w:rPr>
      </w:pPr>
      <w:r w:rsidRPr="004E569F">
        <w:rPr>
          <w:b/>
          <w:i/>
          <w:sz w:val="24"/>
          <w:szCs w:val="24"/>
        </w:rPr>
        <w:t>Освоение содержания Программы</w:t>
      </w:r>
      <w:r w:rsidRPr="004E569F">
        <w:rPr>
          <w:sz w:val="24"/>
          <w:szCs w:val="24"/>
        </w:rPr>
        <w:t xml:space="preserve"> позволит ребенку решить:  </w:t>
      </w:r>
    </w:p>
    <w:p w:rsidR="00B36140" w:rsidRPr="004E569F" w:rsidRDefault="00B36140" w:rsidP="001B5621">
      <w:pPr>
        <w:numPr>
          <w:ilvl w:val="0"/>
          <w:numId w:val="169"/>
        </w:numPr>
        <w:shd w:val="clear" w:color="auto" w:fill="FFFFFF"/>
        <w:tabs>
          <w:tab w:val="left" w:pos="1080"/>
        </w:tabs>
        <w:spacing w:line="240" w:lineRule="auto"/>
        <w:ind w:left="0" w:firstLine="567"/>
        <w:rPr>
          <w:sz w:val="24"/>
          <w:szCs w:val="24"/>
        </w:rPr>
      </w:pPr>
      <w:r w:rsidRPr="004E569F">
        <w:rPr>
          <w:sz w:val="24"/>
          <w:szCs w:val="24"/>
        </w:rPr>
        <w:t>естественно-культурные задачи, связанные с достижением определенного уровня ф</w:t>
      </w:r>
      <w:r w:rsidRPr="004E569F">
        <w:rPr>
          <w:sz w:val="24"/>
          <w:szCs w:val="24"/>
        </w:rPr>
        <w:t>и</w:t>
      </w:r>
      <w:r w:rsidRPr="004E569F">
        <w:rPr>
          <w:sz w:val="24"/>
          <w:szCs w:val="24"/>
        </w:rPr>
        <w:t>зического и полоролевого развития,</w:t>
      </w:r>
    </w:p>
    <w:p w:rsidR="00B36140" w:rsidRPr="004E569F" w:rsidRDefault="00B36140" w:rsidP="001B5621">
      <w:pPr>
        <w:numPr>
          <w:ilvl w:val="0"/>
          <w:numId w:val="169"/>
        </w:numPr>
        <w:shd w:val="clear" w:color="auto" w:fill="FFFFFF"/>
        <w:tabs>
          <w:tab w:val="left" w:pos="1080"/>
        </w:tabs>
        <w:spacing w:line="240" w:lineRule="auto"/>
        <w:ind w:left="0" w:firstLine="567"/>
        <w:rPr>
          <w:sz w:val="24"/>
          <w:szCs w:val="24"/>
        </w:rPr>
      </w:pPr>
      <w:r w:rsidRPr="004E569F">
        <w:rPr>
          <w:sz w:val="24"/>
          <w:szCs w:val="24"/>
        </w:rPr>
        <w:t>социально-культурные задачи – познавательные, морально-нравственные, ценностно-смысловые, обеспечивающие в соответствии с возрастными возможностями ребенка приобщение к определенному уровню об</w:t>
      </w:r>
      <w:r w:rsidRPr="004E569F">
        <w:rPr>
          <w:sz w:val="24"/>
          <w:szCs w:val="24"/>
        </w:rPr>
        <w:softHyphen/>
        <w:t>щественной культуры;</w:t>
      </w:r>
    </w:p>
    <w:p w:rsidR="00B36140" w:rsidRPr="004E569F" w:rsidRDefault="00B36140" w:rsidP="001B5621">
      <w:pPr>
        <w:numPr>
          <w:ilvl w:val="0"/>
          <w:numId w:val="169"/>
        </w:numPr>
        <w:shd w:val="clear" w:color="auto" w:fill="FFFFFF"/>
        <w:tabs>
          <w:tab w:val="left" w:pos="1080"/>
        </w:tabs>
        <w:spacing w:line="240" w:lineRule="auto"/>
        <w:ind w:left="0" w:firstLine="567"/>
        <w:rPr>
          <w:sz w:val="24"/>
          <w:szCs w:val="24"/>
        </w:rPr>
      </w:pPr>
      <w:r w:rsidRPr="004E569F">
        <w:rPr>
          <w:sz w:val="24"/>
          <w:szCs w:val="24"/>
        </w:rPr>
        <w:t>социально-психологические задачи, определяющие становление самосоз</w:t>
      </w:r>
      <w:r w:rsidRPr="004E569F">
        <w:rPr>
          <w:sz w:val="24"/>
          <w:szCs w:val="24"/>
        </w:rPr>
        <w:softHyphen/>
        <w:t>нания личн</w:t>
      </w:r>
      <w:r w:rsidRPr="004E569F">
        <w:rPr>
          <w:sz w:val="24"/>
          <w:szCs w:val="24"/>
        </w:rPr>
        <w:t>о</w:t>
      </w:r>
      <w:r w:rsidRPr="004E569F">
        <w:rPr>
          <w:sz w:val="24"/>
          <w:szCs w:val="24"/>
        </w:rPr>
        <w:t>сти, ее самоопределение в актуальной жизни и на перспективу, самореализация и самоутвержд</w:t>
      </w:r>
      <w:r w:rsidRPr="004E569F">
        <w:rPr>
          <w:sz w:val="24"/>
          <w:szCs w:val="24"/>
        </w:rPr>
        <w:t>е</w:t>
      </w:r>
      <w:r w:rsidRPr="004E569F">
        <w:rPr>
          <w:sz w:val="24"/>
          <w:szCs w:val="24"/>
        </w:rPr>
        <w:t xml:space="preserve">ние. </w:t>
      </w:r>
    </w:p>
    <w:p w:rsidR="00B36140" w:rsidRPr="004E569F" w:rsidRDefault="00B36140" w:rsidP="004E569F">
      <w:pPr>
        <w:pStyle w:val="24"/>
        <w:shd w:val="clear" w:color="auto" w:fill="auto"/>
        <w:spacing w:before="0" w:line="240" w:lineRule="auto"/>
        <w:ind w:firstLine="567"/>
        <w:rPr>
          <w:sz w:val="24"/>
          <w:szCs w:val="24"/>
        </w:rPr>
      </w:pPr>
      <w:r w:rsidRPr="004E569F">
        <w:rPr>
          <w:sz w:val="24"/>
          <w:szCs w:val="24"/>
        </w:rPr>
        <w:t>Содержание Программы обеспечивает развитие личности, мотивации и способности де</w:t>
      </w:r>
      <w:r w:rsidRPr="004E569F">
        <w:rPr>
          <w:sz w:val="24"/>
          <w:szCs w:val="24"/>
        </w:rPr>
        <w:softHyphen/>
        <w:t>тей в различных видах деятельности и охватывает направления развития детей (образователь</w:t>
      </w:r>
      <w:r w:rsidRPr="004E569F">
        <w:rPr>
          <w:sz w:val="24"/>
          <w:szCs w:val="24"/>
        </w:rPr>
        <w:softHyphen/>
        <w:t>ные о</w:t>
      </w:r>
      <w:r w:rsidRPr="004E569F">
        <w:rPr>
          <w:sz w:val="24"/>
          <w:szCs w:val="24"/>
        </w:rPr>
        <w:t>б</w:t>
      </w:r>
      <w:r w:rsidRPr="004E569F">
        <w:rPr>
          <w:sz w:val="24"/>
          <w:szCs w:val="24"/>
        </w:rPr>
        <w:t>ласти):</w:t>
      </w:r>
    </w:p>
    <w:p w:rsidR="00B36140" w:rsidRPr="004E569F" w:rsidRDefault="00B36140" w:rsidP="001B5621">
      <w:pPr>
        <w:pStyle w:val="24"/>
        <w:numPr>
          <w:ilvl w:val="0"/>
          <w:numId w:val="165"/>
        </w:numPr>
        <w:shd w:val="clear" w:color="auto" w:fill="auto"/>
        <w:tabs>
          <w:tab w:val="left" w:pos="782"/>
        </w:tabs>
        <w:spacing w:before="0" w:line="240" w:lineRule="auto"/>
        <w:ind w:firstLine="567"/>
        <w:rPr>
          <w:sz w:val="24"/>
          <w:szCs w:val="24"/>
          <w:lang w:eastAsia="ru-RU" w:bidi="ru-RU"/>
        </w:rPr>
      </w:pPr>
      <w:r w:rsidRPr="004E569F">
        <w:rPr>
          <w:sz w:val="24"/>
          <w:szCs w:val="24"/>
        </w:rPr>
        <w:t xml:space="preserve"> </w:t>
      </w:r>
      <w:r w:rsidRPr="004E569F">
        <w:rPr>
          <w:sz w:val="24"/>
          <w:szCs w:val="24"/>
          <w:lang w:eastAsia="ru-RU" w:bidi="ru-RU"/>
        </w:rPr>
        <w:t>социально-коммуникативное развитие;</w:t>
      </w:r>
    </w:p>
    <w:p w:rsidR="00B36140" w:rsidRPr="004E569F" w:rsidRDefault="00B36140" w:rsidP="001B5621">
      <w:pPr>
        <w:pStyle w:val="24"/>
        <w:numPr>
          <w:ilvl w:val="0"/>
          <w:numId w:val="165"/>
        </w:numPr>
        <w:shd w:val="clear" w:color="auto" w:fill="auto"/>
        <w:tabs>
          <w:tab w:val="left" w:pos="782"/>
        </w:tabs>
        <w:spacing w:before="0" w:line="240" w:lineRule="auto"/>
        <w:ind w:firstLine="567"/>
        <w:rPr>
          <w:sz w:val="24"/>
          <w:szCs w:val="24"/>
          <w:lang w:eastAsia="ru-RU" w:bidi="ru-RU"/>
        </w:rPr>
      </w:pPr>
      <w:r w:rsidRPr="004E569F">
        <w:rPr>
          <w:sz w:val="24"/>
          <w:szCs w:val="24"/>
          <w:lang w:eastAsia="ru-RU" w:bidi="ru-RU"/>
        </w:rPr>
        <w:t xml:space="preserve"> познавательное развитие;</w:t>
      </w:r>
    </w:p>
    <w:p w:rsidR="00B36140" w:rsidRPr="004E569F" w:rsidRDefault="00B36140" w:rsidP="001B5621">
      <w:pPr>
        <w:pStyle w:val="24"/>
        <w:numPr>
          <w:ilvl w:val="0"/>
          <w:numId w:val="165"/>
        </w:numPr>
        <w:shd w:val="clear" w:color="auto" w:fill="auto"/>
        <w:tabs>
          <w:tab w:val="left" w:pos="782"/>
        </w:tabs>
        <w:spacing w:before="0" w:line="240" w:lineRule="auto"/>
        <w:ind w:firstLine="567"/>
        <w:rPr>
          <w:sz w:val="24"/>
          <w:szCs w:val="24"/>
          <w:lang w:eastAsia="ru-RU" w:bidi="ru-RU"/>
        </w:rPr>
      </w:pPr>
      <w:r w:rsidRPr="004E569F">
        <w:rPr>
          <w:sz w:val="24"/>
          <w:szCs w:val="24"/>
          <w:lang w:eastAsia="ru-RU" w:bidi="ru-RU"/>
        </w:rPr>
        <w:t xml:space="preserve"> речевое развитие;</w:t>
      </w:r>
    </w:p>
    <w:p w:rsidR="00B36140" w:rsidRPr="004E569F" w:rsidRDefault="00B36140" w:rsidP="001B5621">
      <w:pPr>
        <w:pStyle w:val="24"/>
        <w:numPr>
          <w:ilvl w:val="0"/>
          <w:numId w:val="165"/>
        </w:numPr>
        <w:shd w:val="clear" w:color="auto" w:fill="auto"/>
        <w:tabs>
          <w:tab w:val="left" w:pos="782"/>
        </w:tabs>
        <w:spacing w:before="0" w:line="240" w:lineRule="auto"/>
        <w:ind w:firstLine="567"/>
        <w:rPr>
          <w:sz w:val="24"/>
          <w:szCs w:val="24"/>
          <w:lang w:eastAsia="ru-RU" w:bidi="ru-RU"/>
        </w:rPr>
      </w:pPr>
      <w:r w:rsidRPr="004E569F">
        <w:rPr>
          <w:sz w:val="24"/>
          <w:szCs w:val="24"/>
          <w:lang w:eastAsia="ru-RU" w:bidi="ru-RU"/>
        </w:rPr>
        <w:t xml:space="preserve"> художественно-эстетическое развитие;</w:t>
      </w:r>
    </w:p>
    <w:p w:rsidR="00B36140" w:rsidRPr="004E569F" w:rsidRDefault="00B36140" w:rsidP="001B5621">
      <w:pPr>
        <w:pStyle w:val="24"/>
        <w:numPr>
          <w:ilvl w:val="0"/>
          <w:numId w:val="165"/>
        </w:numPr>
        <w:shd w:val="clear" w:color="auto" w:fill="auto"/>
        <w:tabs>
          <w:tab w:val="left" w:pos="782"/>
        </w:tabs>
        <w:spacing w:before="0" w:line="240" w:lineRule="auto"/>
        <w:ind w:firstLine="567"/>
        <w:rPr>
          <w:sz w:val="24"/>
          <w:szCs w:val="24"/>
          <w:lang w:eastAsia="ru-RU" w:bidi="ru-RU"/>
        </w:rPr>
      </w:pPr>
      <w:r w:rsidRPr="004E569F">
        <w:rPr>
          <w:sz w:val="24"/>
          <w:szCs w:val="24"/>
          <w:lang w:eastAsia="ru-RU" w:bidi="ru-RU"/>
        </w:rPr>
        <w:t xml:space="preserve"> физическое развитие.</w:t>
      </w:r>
    </w:p>
    <w:p w:rsidR="004E569F" w:rsidRPr="004E569F" w:rsidRDefault="004E569F" w:rsidP="001B5621">
      <w:pPr>
        <w:pStyle w:val="a3"/>
        <w:numPr>
          <w:ilvl w:val="0"/>
          <w:numId w:val="165"/>
        </w:numPr>
        <w:spacing w:line="240" w:lineRule="auto"/>
        <w:ind w:left="0" w:firstLine="567"/>
        <w:rPr>
          <w:sz w:val="24"/>
          <w:szCs w:val="24"/>
        </w:rPr>
      </w:pPr>
      <w:r w:rsidRPr="004E569F">
        <w:rPr>
          <w:sz w:val="24"/>
          <w:szCs w:val="24"/>
        </w:rPr>
        <w:t>Целостность содержания образовательного процесса в ДОУ задается Программой за счет интеграции:</w:t>
      </w:r>
    </w:p>
    <w:p w:rsidR="004E569F" w:rsidRPr="004E569F" w:rsidRDefault="004E569F" w:rsidP="004E569F">
      <w:pPr>
        <w:pStyle w:val="a3"/>
        <w:spacing w:line="240" w:lineRule="auto"/>
        <w:ind w:left="0" w:firstLine="567"/>
        <w:rPr>
          <w:sz w:val="24"/>
          <w:szCs w:val="24"/>
        </w:rPr>
      </w:pPr>
      <w:r w:rsidRPr="004E569F">
        <w:rPr>
          <w:sz w:val="24"/>
          <w:szCs w:val="24"/>
        </w:rPr>
        <w:t xml:space="preserve">–  обязательной части, заданной ФГОС дошкольного образования и </w:t>
      </w:r>
      <w:r w:rsidR="008240F3">
        <w:rPr>
          <w:sz w:val="24"/>
          <w:szCs w:val="24"/>
        </w:rPr>
        <w:t>Федеральной</w:t>
      </w:r>
      <w:r w:rsidRPr="004E569F">
        <w:rPr>
          <w:sz w:val="24"/>
          <w:szCs w:val="24"/>
        </w:rPr>
        <w:t xml:space="preserve"> общео</w:t>
      </w:r>
      <w:r w:rsidRPr="004E569F">
        <w:rPr>
          <w:sz w:val="24"/>
          <w:szCs w:val="24"/>
        </w:rPr>
        <w:t>б</w:t>
      </w:r>
      <w:r w:rsidRPr="004E569F">
        <w:rPr>
          <w:sz w:val="24"/>
          <w:szCs w:val="24"/>
        </w:rPr>
        <w:t>разовательной программой дошкольного образования</w:t>
      </w:r>
      <w:r w:rsidRPr="004E569F">
        <w:rPr>
          <w:b/>
          <w:sz w:val="24"/>
          <w:szCs w:val="24"/>
        </w:rPr>
        <w:t>;</w:t>
      </w:r>
    </w:p>
    <w:p w:rsidR="004E569F" w:rsidRPr="004E569F" w:rsidRDefault="004E569F" w:rsidP="004E569F">
      <w:pPr>
        <w:pStyle w:val="35"/>
        <w:tabs>
          <w:tab w:val="left" w:pos="770"/>
        </w:tabs>
        <w:spacing w:after="0" w:line="240" w:lineRule="auto"/>
        <w:ind w:left="0" w:firstLine="567"/>
        <w:rPr>
          <w:sz w:val="24"/>
          <w:szCs w:val="24"/>
        </w:rPr>
      </w:pPr>
      <w:r w:rsidRPr="004E569F">
        <w:rPr>
          <w:sz w:val="24"/>
          <w:szCs w:val="24"/>
        </w:rPr>
        <w:t>– части, формируемой участниками образовательных отношений, представленной парц</w:t>
      </w:r>
      <w:r w:rsidRPr="004E569F">
        <w:rPr>
          <w:sz w:val="24"/>
          <w:szCs w:val="24"/>
        </w:rPr>
        <w:t>и</w:t>
      </w:r>
      <w:r w:rsidRPr="004E569F">
        <w:rPr>
          <w:sz w:val="24"/>
          <w:szCs w:val="24"/>
        </w:rPr>
        <w:t>альной Программой «Байкал – жемчужина Сибири».</w:t>
      </w:r>
    </w:p>
    <w:p w:rsidR="004E569F" w:rsidRPr="004E569F" w:rsidRDefault="004E569F" w:rsidP="004E569F">
      <w:pPr>
        <w:pStyle w:val="HTML"/>
        <w:tabs>
          <w:tab w:val="clear" w:pos="916"/>
          <w:tab w:val="left" w:pos="360"/>
        </w:tabs>
        <w:ind w:firstLine="567"/>
        <w:rPr>
          <w:rFonts w:ascii="Times New Roman" w:hAnsi="Times New Roman" w:cs="Times New Roman"/>
          <w:b/>
          <w:sz w:val="24"/>
          <w:szCs w:val="24"/>
        </w:rPr>
      </w:pPr>
      <w:r w:rsidRPr="004E569F">
        <w:rPr>
          <w:rFonts w:ascii="Times New Roman" w:hAnsi="Times New Roman" w:cs="Times New Roman"/>
          <w:b/>
          <w:sz w:val="24"/>
          <w:szCs w:val="24"/>
        </w:rPr>
        <w:t>В соответствии с ФГОС дошкольного образования обеспечивается:</w:t>
      </w:r>
    </w:p>
    <w:p w:rsidR="004E569F" w:rsidRPr="004E569F" w:rsidRDefault="004E569F" w:rsidP="004E569F">
      <w:pPr>
        <w:pStyle w:val="HTML"/>
        <w:tabs>
          <w:tab w:val="clear" w:pos="916"/>
          <w:tab w:val="left" w:pos="360"/>
        </w:tabs>
        <w:ind w:firstLine="567"/>
        <w:rPr>
          <w:rFonts w:ascii="Times New Roman" w:hAnsi="Times New Roman" w:cs="Times New Roman"/>
          <w:b/>
          <w:i/>
          <w:sz w:val="24"/>
          <w:szCs w:val="24"/>
        </w:rPr>
      </w:pPr>
      <w:r w:rsidRPr="004E569F">
        <w:rPr>
          <w:rFonts w:ascii="Times New Roman" w:hAnsi="Times New Roman" w:cs="Times New Roman"/>
          <w:b/>
          <w:i/>
          <w:sz w:val="24"/>
          <w:szCs w:val="24"/>
        </w:rPr>
        <w:t>В образовательной области «Социально-коммуникативное развитие»:</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усвоение норм и ценностей, принятых в обществе, включая моральные и нравственные ценности;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развитие общения и взаимодействия ребенка со взрослыми и сверстниками;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становление самостоятельности, целенаправленности и саморегуляции собственных де</w:t>
      </w:r>
      <w:r w:rsidRPr="004E569F">
        <w:rPr>
          <w:sz w:val="24"/>
          <w:szCs w:val="24"/>
        </w:rPr>
        <w:t>й</w:t>
      </w:r>
      <w:r w:rsidRPr="004E569F">
        <w:rPr>
          <w:sz w:val="24"/>
          <w:szCs w:val="24"/>
        </w:rPr>
        <w:t>ствий; развитие социального и эмоционального интеллекта, эмоциональной отзывчивости, соп</w:t>
      </w:r>
      <w:r w:rsidRPr="004E569F">
        <w:rPr>
          <w:sz w:val="24"/>
          <w:szCs w:val="24"/>
        </w:rPr>
        <w:t>е</w:t>
      </w:r>
      <w:r w:rsidRPr="004E569F">
        <w:rPr>
          <w:sz w:val="24"/>
          <w:szCs w:val="24"/>
        </w:rPr>
        <w:t>реживания, формирование готовности к совместной деятельности со сверстниками, формиров</w:t>
      </w:r>
      <w:r w:rsidRPr="004E569F">
        <w:rPr>
          <w:sz w:val="24"/>
          <w:szCs w:val="24"/>
        </w:rPr>
        <w:t>а</w:t>
      </w:r>
      <w:r w:rsidRPr="004E569F">
        <w:rPr>
          <w:sz w:val="24"/>
          <w:szCs w:val="24"/>
        </w:rPr>
        <w:t xml:space="preserve">ние уважительного отношения и чувства принадлежности к своей семье и к сообществу детей и взрослых в Организации;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формирование позитивных установок к различным видам труда и творчества;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формирование основ безопасного поведения в быту, социуме, природе.</w:t>
      </w:r>
    </w:p>
    <w:p w:rsidR="004E569F" w:rsidRPr="004E569F" w:rsidRDefault="004E569F" w:rsidP="004E569F">
      <w:pPr>
        <w:pStyle w:val="HTML"/>
        <w:tabs>
          <w:tab w:val="clear" w:pos="916"/>
          <w:tab w:val="left" w:pos="360"/>
        </w:tabs>
        <w:ind w:firstLine="567"/>
        <w:jc w:val="both"/>
        <w:rPr>
          <w:rFonts w:ascii="Times New Roman" w:hAnsi="Times New Roman" w:cs="Times New Roman"/>
          <w:b/>
          <w:i/>
          <w:sz w:val="24"/>
          <w:szCs w:val="24"/>
        </w:rPr>
      </w:pPr>
      <w:r w:rsidRPr="004E569F">
        <w:rPr>
          <w:rFonts w:ascii="Times New Roman" w:hAnsi="Times New Roman" w:cs="Times New Roman"/>
          <w:b/>
          <w:i/>
          <w:sz w:val="24"/>
          <w:szCs w:val="24"/>
        </w:rPr>
        <w:t>В образовательной области «Познавательное развитие»:</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развитие интересов детей, любознательности и познавательной мотивации;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формирование познавательных действий, становление сознания;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развитие воображения и творческой активности;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w:t>
      </w:r>
      <w:r w:rsidRPr="004E569F">
        <w:rPr>
          <w:sz w:val="24"/>
          <w:szCs w:val="24"/>
        </w:rPr>
        <w:lastRenderedPageBreak/>
        <w:t>звучании, ритме, темпе, количестве, числе, части и целом, пространстве и времени, движении и покое, причинах и следствиях и др.);</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о малой родине и Отечестве, представлений о социокультурных ценностях нашего нар</w:t>
      </w:r>
      <w:r w:rsidRPr="004E569F">
        <w:rPr>
          <w:sz w:val="24"/>
          <w:szCs w:val="24"/>
        </w:rPr>
        <w:t>о</w:t>
      </w:r>
      <w:r w:rsidRPr="004E569F">
        <w:rPr>
          <w:sz w:val="24"/>
          <w:szCs w:val="24"/>
        </w:rPr>
        <w:t>да, об отечественных традициях и праздниках, о планете Земля как общем доме людей, об ос</w:t>
      </w:r>
      <w:r w:rsidRPr="004E569F">
        <w:rPr>
          <w:sz w:val="24"/>
          <w:szCs w:val="24"/>
        </w:rPr>
        <w:t>о</w:t>
      </w:r>
      <w:r w:rsidRPr="004E569F">
        <w:rPr>
          <w:sz w:val="24"/>
          <w:szCs w:val="24"/>
        </w:rPr>
        <w:t>бенностях ее природы, многообразии стран и народов мира.</w:t>
      </w:r>
    </w:p>
    <w:p w:rsidR="004E569F" w:rsidRPr="004E569F" w:rsidRDefault="004E569F" w:rsidP="004E569F">
      <w:pPr>
        <w:pStyle w:val="HTML"/>
        <w:tabs>
          <w:tab w:val="clear" w:pos="916"/>
          <w:tab w:val="left" w:pos="360"/>
        </w:tabs>
        <w:ind w:firstLine="567"/>
        <w:jc w:val="both"/>
        <w:rPr>
          <w:rFonts w:ascii="Times New Roman" w:hAnsi="Times New Roman" w:cs="Times New Roman"/>
          <w:b/>
          <w:i/>
          <w:sz w:val="24"/>
          <w:szCs w:val="24"/>
        </w:rPr>
      </w:pPr>
      <w:r w:rsidRPr="004E569F">
        <w:rPr>
          <w:rFonts w:ascii="Times New Roman" w:hAnsi="Times New Roman" w:cs="Times New Roman"/>
          <w:b/>
          <w:i/>
          <w:sz w:val="24"/>
          <w:szCs w:val="24"/>
        </w:rPr>
        <w:t>В образовательной области «Речевое развитие»:</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владение речью как средством общения и культуры;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обогащение активного словаря;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развитие связной, грамматически правильной диалогической и монологической речи;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развитие речевого творчества;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развитие звуковой и интонационной культуры речи, фонематического слуха;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знакомство с книжной культурой, детской литературой, понимание на слух текстов ра</w:t>
      </w:r>
      <w:r w:rsidRPr="004E569F">
        <w:rPr>
          <w:sz w:val="24"/>
          <w:szCs w:val="24"/>
        </w:rPr>
        <w:t>з</w:t>
      </w:r>
      <w:r w:rsidRPr="004E569F">
        <w:rPr>
          <w:sz w:val="24"/>
          <w:szCs w:val="24"/>
        </w:rPr>
        <w:t xml:space="preserve">личных жанров детской литературы;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формирование звуковой аналитико-синтетической активности как предпосылки обучения грамоте.</w:t>
      </w:r>
    </w:p>
    <w:p w:rsidR="004E569F" w:rsidRPr="004E569F" w:rsidRDefault="004E569F" w:rsidP="004E569F">
      <w:pPr>
        <w:pStyle w:val="HTML"/>
        <w:tabs>
          <w:tab w:val="clear" w:pos="916"/>
          <w:tab w:val="left" w:pos="0"/>
        </w:tabs>
        <w:ind w:firstLine="567"/>
        <w:jc w:val="both"/>
        <w:rPr>
          <w:rFonts w:ascii="Times New Roman" w:hAnsi="Times New Roman" w:cs="Times New Roman"/>
          <w:b/>
          <w:i/>
          <w:sz w:val="24"/>
          <w:szCs w:val="24"/>
        </w:rPr>
      </w:pPr>
      <w:r w:rsidRPr="004E569F">
        <w:rPr>
          <w:rFonts w:ascii="Times New Roman" w:hAnsi="Times New Roman" w:cs="Times New Roman"/>
          <w:b/>
          <w:i/>
          <w:sz w:val="24"/>
          <w:szCs w:val="24"/>
        </w:rPr>
        <w:t>В образовательной области «Художественно-эстетическое развитие»:</w:t>
      </w:r>
    </w:p>
    <w:p w:rsidR="004E569F" w:rsidRPr="004E569F" w:rsidRDefault="004E569F" w:rsidP="004E569F">
      <w:pPr>
        <w:pStyle w:val="a3"/>
        <w:shd w:val="clear" w:color="auto" w:fill="FFFFFF"/>
        <w:tabs>
          <w:tab w:val="left" w:pos="0"/>
        </w:tabs>
        <w:spacing w:line="240" w:lineRule="auto"/>
        <w:ind w:left="0" w:firstLine="567"/>
        <w:rPr>
          <w:sz w:val="24"/>
          <w:szCs w:val="24"/>
        </w:rPr>
      </w:pPr>
      <w:r w:rsidRPr="004E569F">
        <w:rPr>
          <w:sz w:val="24"/>
          <w:szCs w:val="24"/>
        </w:rPr>
        <w:t>– развитие предпосылок ценностно-смыслового восприятия и понимания произведений и</w:t>
      </w:r>
      <w:r w:rsidRPr="004E569F">
        <w:rPr>
          <w:sz w:val="24"/>
          <w:szCs w:val="24"/>
        </w:rPr>
        <w:t>с</w:t>
      </w:r>
      <w:r w:rsidRPr="004E569F">
        <w:rPr>
          <w:sz w:val="24"/>
          <w:szCs w:val="24"/>
        </w:rPr>
        <w:t xml:space="preserve">кусства (словесного, музыкального, изобразительного), мира природы; </w:t>
      </w:r>
    </w:p>
    <w:p w:rsidR="004E569F" w:rsidRPr="004E569F" w:rsidRDefault="004E569F" w:rsidP="004E569F">
      <w:pPr>
        <w:pStyle w:val="a3"/>
        <w:shd w:val="clear" w:color="auto" w:fill="FFFFFF"/>
        <w:tabs>
          <w:tab w:val="left" w:pos="0"/>
        </w:tabs>
        <w:spacing w:line="240" w:lineRule="auto"/>
        <w:ind w:left="0" w:firstLine="567"/>
        <w:rPr>
          <w:sz w:val="24"/>
          <w:szCs w:val="24"/>
        </w:rPr>
      </w:pPr>
      <w:r w:rsidRPr="004E569F">
        <w:rPr>
          <w:sz w:val="24"/>
          <w:szCs w:val="24"/>
        </w:rPr>
        <w:t xml:space="preserve">– становление эстетического отношения к окружающему миру; </w:t>
      </w:r>
    </w:p>
    <w:p w:rsidR="004E569F" w:rsidRPr="004E569F" w:rsidRDefault="004E569F" w:rsidP="004E569F">
      <w:pPr>
        <w:pStyle w:val="a3"/>
        <w:shd w:val="clear" w:color="auto" w:fill="FFFFFF"/>
        <w:tabs>
          <w:tab w:val="left" w:pos="0"/>
        </w:tabs>
        <w:spacing w:line="240" w:lineRule="auto"/>
        <w:ind w:left="0" w:firstLine="567"/>
        <w:rPr>
          <w:sz w:val="24"/>
          <w:szCs w:val="24"/>
        </w:rPr>
      </w:pPr>
      <w:r w:rsidRPr="004E569F">
        <w:rPr>
          <w:sz w:val="24"/>
          <w:szCs w:val="24"/>
        </w:rPr>
        <w:t>– формирование элементарных представлений о видах искусства;</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xml:space="preserve">– восприятие музыки, художественной литературы, фольклора;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 стимулирование сопереживания персонажам художественных произведений;</w:t>
      </w:r>
    </w:p>
    <w:p w:rsidR="004E569F" w:rsidRPr="004E569F" w:rsidRDefault="004E569F" w:rsidP="001B5621">
      <w:pPr>
        <w:pStyle w:val="a3"/>
        <w:numPr>
          <w:ilvl w:val="0"/>
          <w:numId w:val="165"/>
        </w:numPr>
        <w:shd w:val="clear" w:color="auto" w:fill="FFFFFF"/>
        <w:spacing w:line="240" w:lineRule="auto"/>
        <w:ind w:left="0" w:firstLine="567"/>
        <w:rPr>
          <w:sz w:val="24"/>
          <w:szCs w:val="24"/>
        </w:rPr>
      </w:pPr>
      <w:r w:rsidRPr="004E569F">
        <w:rPr>
          <w:sz w:val="24"/>
          <w:szCs w:val="24"/>
        </w:rPr>
        <w:t>– реализацию самостоятельной творческой деятельности детей (изобразительной, конс</w:t>
      </w:r>
      <w:r w:rsidRPr="004E569F">
        <w:rPr>
          <w:sz w:val="24"/>
          <w:szCs w:val="24"/>
        </w:rPr>
        <w:t>т</w:t>
      </w:r>
      <w:r w:rsidRPr="004E569F">
        <w:rPr>
          <w:sz w:val="24"/>
          <w:szCs w:val="24"/>
        </w:rPr>
        <w:t>руктивно-модельной, музыкальной и др.).</w:t>
      </w:r>
    </w:p>
    <w:p w:rsidR="004E569F" w:rsidRPr="004E569F" w:rsidRDefault="004E569F" w:rsidP="004E569F">
      <w:pPr>
        <w:pStyle w:val="HTML"/>
        <w:tabs>
          <w:tab w:val="clear" w:pos="916"/>
          <w:tab w:val="left" w:pos="-110"/>
        </w:tabs>
        <w:ind w:firstLine="567"/>
        <w:rPr>
          <w:rFonts w:ascii="Times New Roman" w:eastAsia="Times New Roman" w:hAnsi="Times New Roman" w:cs="Times New Roman"/>
          <w:b/>
          <w:i/>
          <w:sz w:val="24"/>
          <w:szCs w:val="24"/>
          <w:lang w:bidi="ru-RU"/>
        </w:rPr>
      </w:pPr>
      <w:r w:rsidRPr="004E569F">
        <w:rPr>
          <w:rFonts w:ascii="Times New Roman" w:eastAsia="Times New Roman" w:hAnsi="Times New Roman" w:cs="Times New Roman"/>
          <w:b/>
          <w:i/>
          <w:sz w:val="24"/>
          <w:szCs w:val="24"/>
          <w:lang w:bidi="ru-RU"/>
        </w:rPr>
        <w:t xml:space="preserve">В образовательной области «Физическое развитие»: </w:t>
      </w:r>
    </w:p>
    <w:p w:rsidR="004E569F" w:rsidRPr="004E569F" w:rsidRDefault="004E569F" w:rsidP="004E569F">
      <w:pPr>
        <w:pStyle w:val="a3"/>
        <w:shd w:val="clear" w:color="auto" w:fill="FFFFFF"/>
        <w:tabs>
          <w:tab w:val="left" w:pos="-110"/>
        </w:tabs>
        <w:spacing w:line="240" w:lineRule="auto"/>
        <w:ind w:left="0" w:firstLine="567"/>
        <w:rPr>
          <w:sz w:val="24"/>
          <w:szCs w:val="24"/>
        </w:rPr>
      </w:pPr>
      <w:r w:rsidRPr="004E569F">
        <w:rPr>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4E569F" w:rsidRPr="004E569F" w:rsidRDefault="004E569F" w:rsidP="004E569F">
      <w:pPr>
        <w:pStyle w:val="a3"/>
        <w:shd w:val="clear" w:color="auto" w:fill="FFFFFF"/>
        <w:tabs>
          <w:tab w:val="left" w:pos="-110"/>
        </w:tabs>
        <w:spacing w:line="240" w:lineRule="auto"/>
        <w:ind w:left="0" w:firstLine="567"/>
        <w:rPr>
          <w:sz w:val="24"/>
          <w:szCs w:val="24"/>
        </w:rPr>
      </w:pPr>
      <w:r w:rsidRPr="004E569F">
        <w:rPr>
          <w:sz w:val="24"/>
          <w:szCs w:val="24"/>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4E569F" w:rsidRPr="004E569F" w:rsidRDefault="004E569F" w:rsidP="004E569F">
      <w:pPr>
        <w:pStyle w:val="a3"/>
        <w:shd w:val="clear" w:color="auto" w:fill="FFFFFF"/>
        <w:tabs>
          <w:tab w:val="left" w:pos="-110"/>
        </w:tabs>
        <w:spacing w:line="240" w:lineRule="auto"/>
        <w:ind w:left="0" w:firstLine="567"/>
        <w:rPr>
          <w:sz w:val="24"/>
          <w:szCs w:val="24"/>
        </w:rPr>
      </w:pPr>
      <w:r w:rsidRPr="004E569F">
        <w:rPr>
          <w:sz w:val="24"/>
          <w:szCs w:val="24"/>
        </w:rPr>
        <w:t>– формирование начальных представлений о некоторых видах спорта, овладение подви</w:t>
      </w:r>
      <w:r w:rsidRPr="004E569F">
        <w:rPr>
          <w:sz w:val="24"/>
          <w:szCs w:val="24"/>
        </w:rPr>
        <w:t>ж</w:t>
      </w:r>
      <w:r w:rsidRPr="004E569F">
        <w:rPr>
          <w:sz w:val="24"/>
          <w:szCs w:val="24"/>
        </w:rPr>
        <w:t xml:space="preserve">ными играми с правилами; </w:t>
      </w:r>
    </w:p>
    <w:p w:rsidR="004E569F" w:rsidRPr="004E569F" w:rsidRDefault="004E569F" w:rsidP="004E569F">
      <w:pPr>
        <w:pStyle w:val="a3"/>
        <w:shd w:val="clear" w:color="auto" w:fill="FFFFFF"/>
        <w:tabs>
          <w:tab w:val="left" w:pos="-110"/>
        </w:tabs>
        <w:spacing w:line="240" w:lineRule="auto"/>
        <w:ind w:left="0" w:firstLine="567"/>
        <w:rPr>
          <w:sz w:val="24"/>
          <w:szCs w:val="24"/>
        </w:rPr>
      </w:pPr>
      <w:r w:rsidRPr="004E569F">
        <w:rPr>
          <w:sz w:val="24"/>
          <w:szCs w:val="24"/>
        </w:rPr>
        <w:t xml:space="preserve">– становление целенаправленности и саморегуляции в двигательной сфере; </w:t>
      </w:r>
    </w:p>
    <w:p w:rsidR="004E569F" w:rsidRPr="004E569F" w:rsidRDefault="004E569F" w:rsidP="004E569F">
      <w:pPr>
        <w:pStyle w:val="a3"/>
        <w:shd w:val="clear" w:color="auto" w:fill="FFFFFF"/>
        <w:tabs>
          <w:tab w:val="left" w:pos="-110"/>
        </w:tabs>
        <w:spacing w:line="240" w:lineRule="auto"/>
        <w:ind w:left="0" w:firstLine="567"/>
        <w:rPr>
          <w:sz w:val="24"/>
          <w:szCs w:val="24"/>
        </w:rPr>
      </w:pPr>
      <w:r w:rsidRPr="004E569F">
        <w:rPr>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w:t>
      </w:r>
      <w:r w:rsidRPr="004E569F">
        <w:rPr>
          <w:sz w:val="24"/>
          <w:szCs w:val="24"/>
        </w:rPr>
        <w:t>ы</w:t>
      </w:r>
      <w:r w:rsidRPr="004E569F">
        <w:rPr>
          <w:sz w:val="24"/>
          <w:szCs w:val="24"/>
        </w:rPr>
        <w:t>чек и др.).</w:t>
      </w:r>
    </w:p>
    <w:p w:rsidR="008240F3" w:rsidRDefault="008240F3" w:rsidP="008240F3">
      <w:pPr>
        <w:pStyle w:val="43"/>
        <w:keepNext/>
        <w:keepLines/>
        <w:shd w:val="clear" w:color="auto" w:fill="auto"/>
        <w:spacing w:before="0" w:line="240" w:lineRule="auto"/>
        <w:ind w:firstLine="567"/>
        <w:jc w:val="center"/>
        <w:rPr>
          <w:rFonts w:ascii="Times New Roman" w:hAnsi="Times New Roman" w:cs="Times New Roman"/>
          <w:sz w:val="24"/>
          <w:szCs w:val="24"/>
        </w:rPr>
      </w:pPr>
    </w:p>
    <w:p w:rsidR="004E569F" w:rsidRPr="004E569F" w:rsidRDefault="004E569F" w:rsidP="008240F3">
      <w:pPr>
        <w:pStyle w:val="43"/>
        <w:keepNext/>
        <w:keepLines/>
        <w:shd w:val="clear" w:color="auto" w:fill="auto"/>
        <w:spacing w:before="0" w:line="240" w:lineRule="auto"/>
        <w:ind w:firstLine="567"/>
        <w:jc w:val="center"/>
        <w:rPr>
          <w:rFonts w:ascii="Times New Roman" w:hAnsi="Times New Roman" w:cs="Times New Roman"/>
          <w:sz w:val="24"/>
          <w:szCs w:val="24"/>
        </w:rPr>
      </w:pPr>
      <w:r w:rsidRPr="004E569F">
        <w:rPr>
          <w:rFonts w:ascii="Times New Roman" w:hAnsi="Times New Roman" w:cs="Times New Roman"/>
          <w:sz w:val="24"/>
          <w:szCs w:val="24"/>
        </w:rPr>
        <w:t>Содержания образовательной деятельности, формируемой участниками</w:t>
      </w:r>
    </w:p>
    <w:p w:rsidR="004E569F" w:rsidRPr="004E569F" w:rsidRDefault="004E569F" w:rsidP="008240F3">
      <w:pPr>
        <w:pStyle w:val="43"/>
        <w:keepNext/>
        <w:keepLines/>
        <w:shd w:val="clear" w:color="auto" w:fill="auto"/>
        <w:spacing w:before="0" w:line="240" w:lineRule="auto"/>
        <w:ind w:firstLine="567"/>
        <w:jc w:val="center"/>
        <w:rPr>
          <w:rFonts w:ascii="Times New Roman" w:hAnsi="Times New Roman" w:cs="Times New Roman"/>
          <w:sz w:val="24"/>
          <w:szCs w:val="24"/>
        </w:rPr>
      </w:pPr>
      <w:r w:rsidRPr="004E569F">
        <w:rPr>
          <w:rFonts w:ascii="Times New Roman" w:hAnsi="Times New Roman" w:cs="Times New Roman"/>
          <w:sz w:val="24"/>
          <w:szCs w:val="24"/>
        </w:rPr>
        <w:t>образовательных отношений:</w:t>
      </w:r>
    </w:p>
    <w:p w:rsidR="004E569F" w:rsidRPr="004E569F" w:rsidRDefault="004E569F" w:rsidP="004E569F">
      <w:pPr>
        <w:pStyle w:val="24"/>
        <w:shd w:val="clear" w:color="auto" w:fill="auto"/>
        <w:spacing w:before="0" w:line="240" w:lineRule="auto"/>
        <w:ind w:firstLine="567"/>
        <w:rPr>
          <w:sz w:val="24"/>
          <w:szCs w:val="24"/>
        </w:rPr>
      </w:pPr>
      <w:r w:rsidRPr="004E569F">
        <w:rPr>
          <w:sz w:val="24"/>
          <w:szCs w:val="24"/>
        </w:rPr>
        <w:t>Содержание части Программы, формируемой участниками образовательных отношений, определено с учетом интересов и мотивов детей, родителей и педагогов.</w:t>
      </w:r>
    </w:p>
    <w:p w:rsidR="004E569F" w:rsidRPr="004E569F" w:rsidRDefault="004E569F" w:rsidP="004E569F">
      <w:pPr>
        <w:pStyle w:val="24"/>
        <w:shd w:val="clear" w:color="auto" w:fill="auto"/>
        <w:spacing w:before="0" w:line="240" w:lineRule="auto"/>
        <w:ind w:firstLine="567"/>
        <w:rPr>
          <w:sz w:val="24"/>
          <w:szCs w:val="24"/>
        </w:rPr>
      </w:pPr>
      <w:r w:rsidRPr="004E569F">
        <w:rPr>
          <w:sz w:val="24"/>
          <w:szCs w:val="24"/>
        </w:rPr>
        <w:t>Содержание образовательной деятельности, реализуется за счет парциальной Программы «Байкал – жемчужина Сибири».</w:t>
      </w:r>
    </w:p>
    <w:p w:rsidR="004E569F" w:rsidRPr="004E569F" w:rsidRDefault="004E569F" w:rsidP="004E569F">
      <w:pPr>
        <w:pStyle w:val="a3"/>
        <w:adjustRightInd w:val="0"/>
        <w:spacing w:line="240" w:lineRule="auto"/>
        <w:ind w:left="0" w:firstLine="567"/>
        <w:rPr>
          <w:b/>
          <w:i/>
          <w:sz w:val="24"/>
          <w:szCs w:val="24"/>
        </w:rPr>
      </w:pPr>
      <w:r w:rsidRPr="004E569F">
        <w:rPr>
          <w:b/>
          <w:i/>
          <w:sz w:val="24"/>
          <w:szCs w:val="24"/>
        </w:rPr>
        <w:t>Образовательная область «Социально-коммуникативное развитие»</w:t>
      </w:r>
    </w:p>
    <w:p w:rsidR="004E569F" w:rsidRPr="004E569F" w:rsidRDefault="004E569F" w:rsidP="004E569F">
      <w:pPr>
        <w:pStyle w:val="a3"/>
        <w:tabs>
          <w:tab w:val="left" w:pos="709"/>
          <w:tab w:val="left" w:pos="1290"/>
        </w:tabs>
        <w:spacing w:line="240" w:lineRule="auto"/>
        <w:ind w:left="0" w:firstLine="567"/>
        <w:rPr>
          <w:sz w:val="24"/>
          <w:szCs w:val="24"/>
        </w:rPr>
      </w:pPr>
      <w:r w:rsidRPr="004E569F">
        <w:rPr>
          <w:sz w:val="24"/>
          <w:szCs w:val="24"/>
        </w:rPr>
        <w:t xml:space="preserve">Содержание данной образовательной области направлено на понимание сути поступков, отношений человека; на формирование умения выстраивать бесконфликтные взаимоотношения со сверстниками различных национальностей; проявлять доброжелательное отношение к людям, вступать в диалог, учитывая национальные, гендерные и возрастные особенности собеседника; а </w:t>
      </w:r>
      <w:r w:rsidRPr="004E569F">
        <w:rPr>
          <w:sz w:val="24"/>
          <w:szCs w:val="24"/>
        </w:rPr>
        <w:lastRenderedPageBreak/>
        <w:t>также на формирование положительного отношения к труду людей, живущих рядом с ними, с</w:t>
      </w:r>
      <w:r w:rsidRPr="004E569F">
        <w:rPr>
          <w:sz w:val="24"/>
          <w:szCs w:val="24"/>
        </w:rPr>
        <w:t>о</w:t>
      </w:r>
      <w:r w:rsidRPr="004E569F">
        <w:rPr>
          <w:sz w:val="24"/>
          <w:szCs w:val="24"/>
        </w:rPr>
        <w:t>храняющими и приумножающими богатство родного края, Родины.</w:t>
      </w:r>
    </w:p>
    <w:p w:rsidR="004E569F" w:rsidRPr="004E569F" w:rsidRDefault="004E569F" w:rsidP="004E569F">
      <w:pPr>
        <w:pStyle w:val="a3"/>
        <w:tabs>
          <w:tab w:val="left" w:pos="851"/>
        </w:tabs>
        <w:spacing w:line="240" w:lineRule="auto"/>
        <w:ind w:left="0" w:firstLine="567"/>
        <w:rPr>
          <w:b/>
          <w:bCs/>
          <w:sz w:val="24"/>
          <w:szCs w:val="24"/>
        </w:rPr>
      </w:pPr>
      <w:r w:rsidRPr="004E569F">
        <w:rPr>
          <w:b/>
          <w:i/>
          <w:sz w:val="24"/>
          <w:szCs w:val="24"/>
        </w:rPr>
        <w:t>Образовательная область «Познавательное развитие»</w:t>
      </w:r>
    </w:p>
    <w:p w:rsidR="004E569F" w:rsidRPr="004E569F" w:rsidRDefault="004E569F" w:rsidP="004E569F">
      <w:pPr>
        <w:pStyle w:val="a3"/>
        <w:adjustRightInd w:val="0"/>
        <w:spacing w:line="240" w:lineRule="auto"/>
        <w:ind w:left="0" w:firstLine="567"/>
        <w:rPr>
          <w:bCs/>
          <w:sz w:val="24"/>
          <w:szCs w:val="24"/>
        </w:rPr>
      </w:pPr>
      <w:r w:rsidRPr="004E569F">
        <w:rPr>
          <w:sz w:val="24"/>
          <w:szCs w:val="24"/>
        </w:rPr>
        <w:t xml:space="preserve">В рамках содержания образовательной области </w:t>
      </w:r>
      <w:r w:rsidRPr="004E569F">
        <w:rPr>
          <w:bCs/>
          <w:sz w:val="24"/>
          <w:szCs w:val="24"/>
        </w:rPr>
        <w:t xml:space="preserve">«Познавательное развитие» дети осваивают познавательный материал, раскрывающий </w:t>
      </w:r>
      <w:r w:rsidRPr="004E569F">
        <w:rPr>
          <w:sz w:val="24"/>
          <w:szCs w:val="24"/>
        </w:rPr>
        <w:t>многообразие национальностей, населяющих Ирку</w:t>
      </w:r>
      <w:r w:rsidRPr="004E569F">
        <w:rPr>
          <w:sz w:val="24"/>
          <w:szCs w:val="24"/>
        </w:rPr>
        <w:t>т</w:t>
      </w:r>
      <w:r w:rsidRPr="004E569F">
        <w:rPr>
          <w:sz w:val="24"/>
          <w:szCs w:val="24"/>
        </w:rPr>
        <w:t>скую область, особенности их внешнего вида, одежды, типичных занятий, традиций,</w:t>
      </w:r>
      <w:r w:rsidRPr="004E569F">
        <w:rPr>
          <w:bCs/>
          <w:sz w:val="24"/>
          <w:szCs w:val="24"/>
        </w:rPr>
        <w:t xml:space="preserve"> историю, особенности художественной, музыкальной, игровой культуры народов Прибайкалья, традиции родного края, его природного своеобразия. </w:t>
      </w:r>
    </w:p>
    <w:p w:rsidR="004E569F" w:rsidRPr="004E569F" w:rsidRDefault="004E569F" w:rsidP="004E569F">
      <w:pPr>
        <w:pStyle w:val="a3"/>
        <w:adjustRightInd w:val="0"/>
        <w:spacing w:line="240" w:lineRule="auto"/>
        <w:ind w:left="0" w:firstLine="567"/>
        <w:rPr>
          <w:sz w:val="24"/>
          <w:szCs w:val="24"/>
        </w:rPr>
      </w:pPr>
      <w:r w:rsidRPr="004E569F">
        <w:rPr>
          <w:sz w:val="24"/>
          <w:szCs w:val="24"/>
        </w:rPr>
        <w:t>Адекватными возрасту формами работы с детьми являются наблюдения, в том числе ци</w:t>
      </w:r>
      <w:r w:rsidRPr="004E569F">
        <w:rPr>
          <w:sz w:val="24"/>
          <w:szCs w:val="24"/>
        </w:rPr>
        <w:t>к</w:t>
      </w:r>
      <w:r w:rsidRPr="004E569F">
        <w:rPr>
          <w:sz w:val="24"/>
          <w:szCs w:val="24"/>
        </w:rPr>
        <w:t>лические, коллекционирование, моделирование, решение проблемных ситуаций, детское эксп</w:t>
      </w:r>
      <w:r w:rsidRPr="004E569F">
        <w:rPr>
          <w:sz w:val="24"/>
          <w:szCs w:val="24"/>
        </w:rPr>
        <w:t>е</w:t>
      </w:r>
      <w:r w:rsidRPr="004E569F">
        <w:rPr>
          <w:sz w:val="24"/>
          <w:szCs w:val="24"/>
        </w:rPr>
        <w:t>риментирование, проектирование, конструирование.</w:t>
      </w:r>
    </w:p>
    <w:p w:rsidR="004E569F" w:rsidRPr="004E569F" w:rsidRDefault="004E569F" w:rsidP="004E569F">
      <w:pPr>
        <w:pStyle w:val="a3"/>
        <w:adjustRightInd w:val="0"/>
        <w:spacing w:line="240" w:lineRule="auto"/>
        <w:ind w:left="0" w:firstLine="567"/>
        <w:rPr>
          <w:b/>
          <w:i/>
          <w:sz w:val="24"/>
          <w:szCs w:val="24"/>
        </w:rPr>
      </w:pPr>
      <w:r w:rsidRPr="004E569F">
        <w:rPr>
          <w:b/>
          <w:i/>
          <w:sz w:val="24"/>
          <w:szCs w:val="24"/>
        </w:rPr>
        <w:t xml:space="preserve">Образовательная область </w:t>
      </w:r>
      <w:r w:rsidRPr="004E569F">
        <w:rPr>
          <w:sz w:val="24"/>
          <w:szCs w:val="24"/>
        </w:rPr>
        <w:t>«</w:t>
      </w:r>
      <w:r w:rsidRPr="004E569F">
        <w:rPr>
          <w:b/>
          <w:i/>
          <w:sz w:val="24"/>
          <w:szCs w:val="24"/>
        </w:rPr>
        <w:t>Речевое развитие»</w:t>
      </w:r>
    </w:p>
    <w:p w:rsidR="004E569F" w:rsidRPr="004E569F" w:rsidRDefault="004E569F" w:rsidP="004E569F">
      <w:pPr>
        <w:pStyle w:val="a3"/>
        <w:adjustRightInd w:val="0"/>
        <w:spacing w:line="240" w:lineRule="auto"/>
        <w:ind w:left="0" w:firstLine="567"/>
        <w:rPr>
          <w:sz w:val="24"/>
          <w:szCs w:val="24"/>
        </w:rPr>
      </w:pPr>
      <w:r w:rsidRPr="004E569F">
        <w:rPr>
          <w:sz w:val="24"/>
          <w:szCs w:val="24"/>
        </w:rPr>
        <w:t>Используя литературный материал, через художественное слово детей знакомят с литер</w:t>
      </w:r>
      <w:r w:rsidRPr="004E569F">
        <w:rPr>
          <w:sz w:val="24"/>
          <w:szCs w:val="24"/>
        </w:rPr>
        <w:t>а</w:t>
      </w:r>
      <w:r w:rsidRPr="004E569F">
        <w:rPr>
          <w:sz w:val="24"/>
          <w:szCs w:val="24"/>
        </w:rPr>
        <w:t xml:space="preserve">турным богатством сибирского края – «малой» родины, прививают уважение к своей истории, народу, формируют основы культурной идентификации. </w:t>
      </w:r>
    </w:p>
    <w:p w:rsidR="004E569F" w:rsidRPr="004E569F" w:rsidRDefault="004E569F" w:rsidP="004E569F">
      <w:pPr>
        <w:pStyle w:val="a3"/>
        <w:shd w:val="clear" w:color="auto" w:fill="FFFFFF"/>
        <w:spacing w:line="240" w:lineRule="auto"/>
        <w:ind w:left="0" w:firstLine="567"/>
        <w:rPr>
          <w:sz w:val="24"/>
          <w:szCs w:val="24"/>
        </w:rPr>
      </w:pPr>
      <w:r w:rsidRPr="004E569F">
        <w:rPr>
          <w:sz w:val="24"/>
          <w:szCs w:val="24"/>
        </w:rPr>
        <w:t>Литературные произведения сибирских писателей способствуют обогащению активного словаря; объясняют ребенку особенности жизни разных народов на Земле, знакомят с их бытом, национальными традициями, фольклором, дают прекрасные образы национального литературн</w:t>
      </w:r>
      <w:r w:rsidRPr="004E569F">
        <w:rPr>
          <w:sz w:val="24"/>
          <w:szCs w:val="24"/>
        </w:rPr>
        <w:t>о</w:t>
      </w:r>
      <w:r w:rsidRPr="004E569F">
        <w:rPr>
          <w:sz w:val="24"/>
          <w:szCs w:val="24"/>
        </w:rPr>
        <w:t>го языка, расширяют представления ребенка об окружающем мире, развивают умение чувств</w:t>
      </w:r>
      <w:r w:rsidRPr="004E569F">
        <w:rPr>
          <w:sz w:val="24"/>
          <w:szCs w:val="24"/>
        </w:rPr>
        <w:t>о</w:t>
      </w:r>
      <w:r w:rsidRPr="004E569F">
        <w:rPr>
          <w:sz w:val="24"/>
          <w:szCs w:val="24"/>
        </w:rPr>
        <w:t>вать, сопереживать, беречь свои традиции, природу, позволяют сформировать активную поз</w:t>
      </w:r>
      <w:r w:rsidRPr="004E569F">
        <w:rPr>
          <w:sz w:val="24"/>
          <w:szCs w:val="24"/>
        </w:rPr>
        <w:t>и</w:t>
      </w:r>
      <w:r w:rsidRPr="004E569F">
        <w:rPr>
          <w:sz w:val="24"/>
          <w:szCs w:val="24"/>
        </w:rPr>
        <w:t>цию к жизни своего края, литературный и художественный вкус, а также способствуют появл</w:t>
      </w:r>
      <w:r w:rsidRPr="004E569F">
        <w:rPr>
          <w:sz w:val="24"/>
          <w:szCs w:val="24"/>
        </w:rPr>
        <w:t>е</w:t>
      </w:r>
      <w:r w:rsidRPr="004E569F">
        <w:rPr>
          <w:sz w:val="24"/>
          <w:szCs w:val="24"/>
        </w:rPr>
        <w:t>нию собственных суждений о прочитанном, потребности высказываться, развивают речь.</w:t>
      </w:r>
    </w:p>
    <w:p w:rsidR="004E569F" w:rsidRPr="004E569F" w:rsidRDefault="004E569F" w:rsidP="004E569F">
      <w:pPr>
        <w:pStyle w:val="a3"/>
        <w:adjustRightInd w:val="0"/>
        <w:spacing w:line="240" w:lineRule="auto"/>
        <w:ind w:left="0" w:firstLine="567"/>
        <w:rPr>
          <w:b/>
          <w:i/>
          <w:sz w:val="24"/>
          <w:szCs w:val="24"/>
        </w:rPr>
      </w:pPr>
      <w:r w:rsidRPr="004E569F">
        <w:rPr>
          <w:b/>
          <w:i/>
          <w:sz w:val="24"/>
          <w:szCs w:val="24"/>
        </w:rPr>
        <w:t>Образовательная область «Художественно-эстетическое развитие»</w:t>
      </w:r>
    </w:p>
    <w:p w:rsidR="004E569F" w:rsidRPr="004E569F" w:rsidRDefault="004E569F" w:rsidP="004E569F">
      <w:pPr>
        <w:pStyle w:val="a3"/>
        <w:adjustRightInd w:val="0"/>
        <w:spacing w:line="240" w:lineRule="auto"/>
        <w:ind w:left="0" w:firstLine="567"/>
        <w:rPr>
          <w:sz w:val="24"/>
          <w:szCs w:val="24"/>
        </w:rPr>
      </w:pPr>
      <w:r w:rsidRPr="004E569F">
        <w:rPr>
          <w:sz w:val="24"/>
          <w:szCs w:val="24"/>
        </w:rPr>
        <w:t>Через реализацию содержания области «Художественно-эстетическое развитие» детей зн</w:t>
      </w:r>
      <w:r w:rsidRPr="004E569F">
        <w:rPr>
          <w:sz w:val="24"/>
          <w:szCs w:val="24"/>
        </w:rPr>
        <w:t>а</w:t>
      </w:r>
      <w:r w:rsidRPr="004E569F">
        <w:rPr>
          <w:sz w:val="24"/>
          <w:szCs w:val="24"/>
        </w:rPr>
        <w:t>комят с историей культурных художественных традиций России, родного края, художественно-прикладным творчеством, музыкальной культурой, этнокультурными ценностями.</w:t>
      </w:r>
    </w:p>
    <w:p w:rsidR="004E569F" w:rsidRPr="004E569F" w:rsidRDefault="004E569F" w:rsidP="004E569F">
      <w:pPr>
        <w:tabs>
          <w:tab w:val="left" w:pos="851"/>
        </w:tabs>
        <w:spacing w:line="240" w:lineRule="auto"/>
        <w:ind w:firstLine="567"/>
        <w:rPr>
          <w:b/>
          <w:i/>
          <w:sz w:val="24"/>
          <w:szCs w:val="24"/>
        </w:rPr>
      </w:pPr>
      <w:r w:rsidRPr="004E569F">
        <w:rPr>
          <w:b/>
          <w:i/>
          <w:sz w:val="24"/>
          <w:szCs w:val="24"/>
        </w:rPr>
        <w:t>Образовательная область «Физическое развитие»</w:t>
      </w:r>
    </w:p>
    <w:p w:rsidR="004E569F" w:rsidRPr="004E569F" w:rsidRDefault="004E569F" w:rsidP="004E569F">
      <w:pPr>
        <w:tabs>
          <w:tab w:val="left" w:pos="851"/>
        </w:tabs>
        <w:spacing w:line="240" w:lineRule="auto"/>
        <w:ind w:firstLine="567"/>
        <w:rPr>
          <w:sz w:val="24"/>
          <w:szCs w:val="24"/>
        </w:rPr>
      </w:pPr>
      <w:r w:rsidRPr="004E569F">
        <w:rPr>
          <w:sz w:val="24"/>
          <w:szCs w:val="24"/>
        </w:rPr>
        <w:t xml:space="preserve">В рамках содержания образовательной области </w:t>
      </w:r>
      <w:r w:rsidRPr="004E569F">
        <w:rPr>
          <w:bCs/>
          <w:sz w:val="24"/>
          <w:szCs w:val="24"/>
        </w:rPr>
        <w:t>«</w:t>
      </w:r>
      <w:r w:rsidRPr="004E569F">
        <w:rPr>
          <w:sz w:val="24"/>
          <w:szCs w:val="24"/>
        </w:rPr>
        <w:t>Физическое развитие</w:t>
      </w:r>
      <w:r w:rsidRPr="004E569F">
        <w:rPr>
          <w:bCs/>
          <w:sz w:val="24"/>
          <w:szCs w:val="24"/>
        </w:rPr>
        <w:t xml:space="preserve">» дети знакомятся с народной спортивно-игровой культурой, имеющих место в обрядовых спортивных состязаниях и повседневных народных спортивных играх. </w:t>
      </w:r>
    </w:p>
    <w:p w:rsidR="00B36140" w:rsidRDefault="00B36140" w:rsidP="004E569F">
      <w:pPr>
        <w:pStyle w:val="a3"/>
        <w:shd w:val="clear" w:color="auto" w:fill="FFFFFF"/>
        <w:tabs>
          <w:tab w:val="left" w:pos="851"/>
        </w:tabs>
        <w:spacing w:line="240" w:lineRule="auto"/>
        <w:ind w:left="0" w:firstLine="567"/>
        <w:rPr>
          <w:b/>
          <w:sz w:val="24"/>
          <w:szCs w:val="24"/>
        </w:rPr>
      </w:pPr>
    </w:p>
    <w:p w:rsidR="007F6615" w:rsidRPr="004E569F" w:rsidRDefault="007F6615" w:rsidP="001B5621">
      <w:pPr>
        <w:pStyle w:val="a3"/>
        <w:numPr>
          <w:ilvl w:val="1"/>
          <w:numId w:val="251"/>
        </w:numPr>
        <w:shd w:val="clear" w:color="auto" w:fill="FFFFFF"/>
        <w:spacing w:line="240" w:lineRule="auto"/>
        <w:ind w:left="0" w:firstLine="567"/>
        <w:rPr>
          <w:b/>
          <w:sz w:val="24"/>
          <w:szCs w:val="24"/>
        </w:rPr>
      </w:pPr>
      <w:r w:rsidRPr="004E569F">
        <w:rPr>
          <w:b/>
          <w:sz w:val="24"/>
          <w:szCs w:val="24"/>
        </w:rPr>
        <w:t xml:space="preserve">Задачи и содержание по </w:t>
      </w:r>
      <w:r w:rsidR="004E569F">
        <w:rPr>
          <w:b/>
          <w:sz w:val="24"/>
          <w:szCs w:val="24"/>
        </w:rPr>
        <w:t xml:space="preserve">  </w:t>
      </w:r>
      <w:r w:rsidRPr="004E569F">
        <w:rPr>
          <w:b/>
          <w:sz w:val="24"/>
          <w:szCs w:val="24"/>
        </w:rPr>
        <w:t xml:space="preserve">каждой </w:t>
      </w:r>
      <w:r w:rsidR="004E569F">
        <w:rPr>
          <w:b/>
          <w:sz w:val="24"/>
          <w:szCs w:val="24"/>
        </w:rPr>
        <w:t xml:space="preserve"> </w:t>
      </w:r>
      <w:r w:rsidRPr="004E569F">
        <w:rPr>
          <w:b/>
          <w:sz w:val="24"/>
          <w:szCs w:val="24"/>
        </w:rPr>
        <w:t xml:space="preserve">из </w:t>
      </w:r>
      <w:r w:rsidR="004E569F">
        <w:rPr>
          <w:b/>
          <w:sz w:val="24"/>
          <w:szCs w:val="24"/>
        </w:rPr>
        <w:t xml:space="preserve"> </w:t>
      </w:r>
      <w:r w:rsidRPr="004E569F">
        <w:rPr>
          <w:b/>
          <w:sz w:val="24"/>
          <w:szCs w:val="24"/>
        </w:rPr>
        <w:t xml:space="preserve">образовательных </w:t>
      </w:r>
      <w:r w:rsidR="004E569F">
        <w:rPr>
          <w:b/>
          <w:sz w:val="24"/>
          <w:szCs w:val="24"/>
        </w:rPr>
        <w:t xml:space="preserve"> </w:t>
      </w:r>
      <w:r w:rsidRPr="004E569F">
        <w:rPr>
          <w:b/>
          <w:sz w:val="24"/>
          <w:szCs w:val="24"/>
        </w:rPr>
        <w:t xml:space="preserve">областей для </w:t>
      </w:r>
      <w:r w:rsidR="004E569F">
        <w:rPr>
          <w:b/>
          <w:sz w:val="24"/>
          <w:szCs w:val="24"/>
        </w:rPr>
        <w:t xml:space="preserve"> </w:t>
      </w:r>
      <w:r w:rsidRPr="004E569F">
        <w:rPr>
          <w:b/>
          <w:sz w:val="24"/>
          <w:szCs w:val="24"/>
        </w:rPr>
        <w:t>всех во</w:t>
      </w:r>
      <w:r w:rsidRPr="004E569F">
        <w:rPr>
          <w:b/>
          <w:sz w:val="24"/>
          <w:szCs w:val="24"/>
        </w:rPr>
        <w:t>з</w:t>
      </w:r>
      <w:r w:rsidRPr="004E569F">
        <w:rPr>
          <w:b/>
          <w:sz w:val="24"/>
          <w:szCs w:val="24"/>
        </w:rPr>
        <w:t>растных групп обучающихся (социально-коммуникативное, познавательное, речевое, х</w:t>
      </w:r>
      <w:r w:rsidRPr="004E569F">
        <w:rPr>
          <w:b/>
          <w:sz w:val="24"/>
          <w:szCs w:val="24"/>
        </w:rPr>
        <w:t>у</w:t>
      </w:r>
      <w:r w:rsidRPr="004E569F">
        <w:rPr>
          <w:b/>
          <w:sz w:val="24"/>
          <w:szCs w:val="24"/>
        </w:rPr>
        <w:t>дожественно-эстетическое, физическое развитие)</w:t>
      </w:r>
    </w:p>
    <w:p w:rsidR="007F6615" w:rsidRPr="007F6615" w:rsidRDefault="007F6615" w:rsidP="007F6615">
      <w:pPr>
        <w:shd w:val="clear" w:color="auto" w:fill="FFFFFF"/>
        <w:spacing w:line="240" w:lineRule="auto"/>
        <w:ind w:left="709"/>
        <w:rPr>
          <w:b/>
          <w:sz w:val="24"/>
          <w:szCs w:val="24"/>
        </w:rPr>
      </w:pP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3474"/>
        <w:gridCol w:w="2977"/>
        <w:gridCol w:w="3839"/>
      </w:tblGrid>
      <w:tr w:rsidR="007F6615" w:rsidRPr="003A51AC" w:rsidTr="001B63F4">
        <w:trPr>
          <w:jc w:val="center"/>
        </w:trPr>
        <w:tc>
          <w:tcPr>
            <w:tcW w:w="10290" w:type="dxa"/>
            <w:gridSpan w:val="3"/>
            <w:shd w:val="clear" w:color="auto" w:fill="FFFFFF" w:themeFill="background1"/>
            <w:vAlign w:val="center"/>
          </w:tcPr>
          <w:p w:rsidR="007F6615" w:rsidRDefault="00883498" w:rsidP="007F6615">
            <w:pPr>
              <w:spacing w:line="240" w:lineRule="auto"/>
              <w:jc w:val="center"/>
              <w:rPr>
                <w:b/>
                <w:sz w:val="24"/>
                <w:szCs w:val="24"/>
              </w:rPr>
            </w:pPr>
            <w:r w:rsidRPr="003A51AC">
              <w:rPr>
                <w:b/>
                <w:sz w:val="24"/>
                <w:szCs w:val="24"/>
              </w:rPr>
              <w:t>СОЦИАЛЬНО-КОММУНИКАТИВНОЕ РАЗВИТИЕ</w:t>
            </w:r>
          </w:p>
          <w:p w:rsidR="00883498" w:rsidRPr="003A51AC" w:rsidRDefault="00883498" w:rsidP="007F6615">
            <w:pPr>
              <w:spacing w:line="240" w:lineRule="auto"/>
              <w:jc w:val="center"/>
              <w:rPr>
                <w:sz w:val="24"/>
                <w:szCs w:val="24"/>
              </w:rPr>
            </w:pPr>
          </w:p>
        </w:tc>
      </w:tr>
      <w:tr w:rsidR="00883498" w:rsidRPr="003A51AC" w:rsidTr="001B63F4">
        <w:trPr>
          <w:jc w:val="center"/>
        </w:trPr>
        <w:tc>
          <w:tcPr>
            <w:tcW w:w="10290" w:type="dxa"/>
            <w:gridSpan w:val="3"/>
            <w:shd w:val="clear" w:color="auto" w:fill="FFFFFF" w:themeFill="background1"/>
            <w:vAlign w:val="center"/>
          </w:tcPr>
          <w:p w:rsidR="00883498" w:rsidRPr="00F401D2" w:rsidRDefault="00883498" w:rsidP="007F6615">
            <w:pPr>
              <w:spacing w:line="240" w:lineRule="auto"/>
              <w:jc w:val="center"/>
              <w:rPr>
                <w:b/>
                <w:sz w:val="22"/>
                <w:szCs w:val="22"/>
              </w:rPr>
            </w:pPr>
            <w:r w:rsidRPr="00F401D2">
              <w:rPr>
                <w:b/>
                <w:sz w:val="22"/>
                <w:szCs w:val="22"/>
              </w:rPr>
              <w:t>Задачи образовательной области «Социально-коммуникативное развитие»</w:t>
            </w:r>
          </w:p>
        </w:tc>
      </w:tr>
      <w:tr w:rsidR="007F6615" w:rsidRPr="003A51AC" w:rsidTr="001B63F4">
        <w:trPr>
          <w:jc w:val="center"/>
        </w:trPr>
        <w:tc>
          <w:tcPr>
            <w:tcW w:w="3474" w:type="dxa"/>
            <w:shd w:val="clear" w:color="auto" w:fill="FFFFFF" w:themeFill="background1"/>
            <w:vAlign w:val="center"/>
          </w:tcPr>
          <w:p w:rsidR="007F6615" w:rsidRPr="00F401D2" w:rsidRDefault="007F6615" w:rsidP="007F6615">
            <w:pPr>
              <w:spacing w:line="240" w:lineRule="auto"/>
              <w:jc w:val="center"/>
              <w:rPr>
                <w:sz w:val="22"/>
                <w:szCs w:val="22"/>
              </w:rPr>
            </w:pPr>
            <w:r w:rsidRPr="00F401D2">
              <w:rPr>
                <w:sz w:val="22"/>
                <w:szCs w:val="22"/>
              </w:rPr>
              <w:t>от 2-х м. до 1 года</w:t>
            </w:r>
          </w:p>
        </w:tc>
        <w:tc>
          <w:tcPr>
            <w:tcW w:w="2977" w:type="dxa"/>
            <w:shd w:val="clear" w:color="auto" w:fill="FFFFFF" w:themeFill="background1"/>
            <w:vAlign w:val="center"/>
          </w:tcPr>
          <w:p w:rsidR="007F6615" w:rsidRPr="00F401D2" w:rsidRDefault="007F6615" w:rsidP="007F6615">
            <w:pPr>
              <w:spacing w:line="240" w:lineRule="auto"/>
              <w:jc w:val="center"/>
              <w:rPr>
                <w:sz w:val="22"/>
                <w:szCs w:val="22"/>
              </w:rPr>
            </w:pPr>
            <w:r w:rsidRPr="00F401D2">
              <w:rPr>
                <w:sz w:val="22"/>
                <w:szCs w:val="22"/>
              </w:rPr>
              <w:t>от 1 года до 2-х лет</w:t>
            </w:r>
          </w:p>
        </w:tc>
        <w:tc>
          <w:tcPr>
            <w:tcW w:w="3839" w:type="dxa"/>
            <w:shd w:val="clear" w:color="auto" w:fill="FFFFFF" w:themeFill="background1"/>
            <w:vAlign w:val="center"/>
          </w:tcPr>
          <w:p w:rsidR="007F6615" w:rsidRPr="00F401D2" w:rsidRDefault="007F6615" w:rsidP="007F6615">
            <w:pPr>
              <w:spacing w:line="240" w:lineRule="auto"/>
              <w:jc w:val="center"/>
              <w:rPr>
                <w:sz w:val="22"/>
                <w:szCs w:val="22"/>
              </w:rPr>
            </w:pPr>
            <w:r w:rsidRPr="00F401D2">
              <w:rPr>
                <w:sz w:val="22"/>
                <w:szCs w:val="22"/>
              </w:rPr>
              <w:t>от 2-х лет до 3-х лет</w:t>
            </w:r>
          </w:p>
        </w:tc>
      </w:tr>
      <w:tr w:rsidR="007F6615" w:rsidRPr="003A51AC" w:rsidTr="001B63F4">
        <w:trPr>
          <w:jc w:val="center"/>
        </w:trPr>
        <w:tc>
          <w:tcPr>
            <w:tcW w:w="3474"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до 6 месяцев: осуществлять эм</w:t>
            </w:r>
            <w:r w:rsidRPr="00F401D2">
              <w:rPr>
                <w:sz w:val="22"/>
                <w:szCs w:val="22"/>
              </w:rPr>
              <w:t>о</w:t>
            </w:r>
            <w:r w:rsidRPr="00F401D2">
              <w:rPr>
                <w:sz w:val="22"/>
                <w:szCs w:val="22"/>
              </w:rPr>
              <w:t>ционально-контактное взаим</w:t>
            </w:r>
            <w:r w:rsidRPr="00F401D2">
              <w:rPr>
                <w:sz w:val="22"/>
                <w:szCs w:val="22"/>
              </w:rPr>
              <w:t>о</w:t>
            </w:r>
            <w:r w:rsidRPr="00F401D2">
              <w:rPr>
                <w:sz w:val="22"/>
                <w:szCs w:val="22"/>
              </w:rPr>
              <w:t>действие и общение с ребенком, эмоционально-позитивное реаг</w:t>
            </w:r>
            <w:r w:rsidRPr="00F401D2">
              <w:rPr>
                <w:sz w:val="22"/>
                <w:szCs w:val="22"/>
              </w:rPr>
              <w:t>и</w:t>
            </w:r>
            <w:r w:rsidRPr="00F401D2">
              <w:rPr>
                <w:sz w:val="22"/>
                <w:szCs w:val="22"/>
              </w:rPr>
              <w:t>рование на него</w:t>
            </w:r>
          </w:p>
        </w:tc>
        <w:tc>
          <w:tcPr>
            <w:tcW w:w="2977"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создавать условия для бл</w:t>
            </w:r>
            <w:r w:rsidRPr="00F401D2">
              <w:rPr>
                <w:sz w:val="22"/>
                <w:szCs w:val="22"/>
              </w:rPr>
              <w:t>а</w:t>
            </w:r>
            <w:r w:rsidRPr="00F401D2">
              <w:rPr>
                <w:sz w:val="22"/>
                <w:szCs w:val="22"/>
              </w:rPr>
              <w:t>гоприятной адаптации р</w:t>
            </w:r>
            <w:r w:rsidRPr="00F401D2">
              <w:rPr>
                <w:sz w:val="22"/>
                <w:szCs w:val="22"/>
              </w:rPr>
              <w:t>е</w:t>
            </w:r>
            <w:r w:rsidRPr="00F401D2">
              <w:rPr>
                <w:sz w:val="22"/>
                <w:szCs w:val="22"/>
              </w:rPr>
              <w:t>бенка к ДОО</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поддерживать эмоционально-положительное состояние детей в п</w:t>
            </w:r>
            <w:r w:rsidRPr="00F401D2">
              <w:rPr>
                <w:sz w:val="22"/>
                <w:szCs w:val="22"/>
              </w:rPr>
              <w:t>е</w:t>
            </w:r>
            <w:r w:rsidRPr="00F401D2">
              <w:rPr>
                <w:sz w:val="22"/>
                <w:szCs w:val="22"/>
              </w:rPr>
              <w:t>риод адаптации к ДОО;</w:t>
            </w:r>
          </w:p>
        </w:tc>
      </w:tr>
      <w:tr w:rsidR="007F6615" w:rsidRPr="003A51AC" w:rsidTr="001B63F4">
        <w:trPr>
          <w:jc w:val="center"/>
        </w:trPr>
        <w:tc>
          <w:tcPr>
            <w:tcW w:w="3474" w:type="dxa"/>
            <w:shd w:val="clear" w:color="auto" w:fill="FFFFFF" w:themeFill="background1"/>
          </w:tcPr>
          <w:p w:rsidR="007F6615" w:rsidRPr="00F401D2" w:rsidRDefault="007F6615" w:rsidP="007F6615">
            <w:pPr>
              <w:pStyle w:val="ConsPlusNormal"/>
              <w:rPr>
                <w:sz w:val="22"/>
                <w:szCs w:val="22"/>
              </w:rPr>
            </w:pPr>
            <w:r w:rsidRPr="00F401D2">
              <w:rPr>
                <w:sz w:val="22"/>
                <w:szCs w:val="22"/>
              </w:rPr>
              <w:t>с 6 месяцев: организовать эм</w:t>
            </w:r>
            <w:r w:rsidRPr="00F401D2">
              <w:rPr>
                <w:sz w:val="22"/>
                <w:szCs w:val="22"/>
              </w:rPr>
              <w:t>о</w:t>
            </w:r>
            <w:r w:rsidRPr="00F401D2">
              <w:rPr>
                <w:sz w:val="22"/>
                <w:szCs w:val="22"/>
              </w:rPr>
              <w:t>ционально-позитивную поддер</w:t>
            </w:r>
            <w:r w:rsidRPr="00F401D2">
              <w:rPr>
                <w:sz w:val="22"/>
                <w:szCs w:val="22"/>
              </w:rPr>
              <w:t>ж</w:t>
            </w:r>
            <w:r w:rsidRPr="00F401D2">
              <w:rPr>
                <w:sz w:val="22"/>
                <w:szCs w:val="22"/>
              </w:rPr>
              <w:t>ку ребенка в его действиях через вербальное обозначение сове</w:t>
            </w:r>
            <w:r w:rsidRPr="00F401D2">
              <w:rPr>
                <w:sz w:val="22"/>
                <w:szCs w:val="22"/>
              </w:rPr>
              <w:t>р</w:t>
            </w:r>
            <w:r w:rsidRPr="00F401D2">
              <w:rPr>
                <w:sz w:val="22"/>
                <w:szCs w:val="22"/>
              </w:rPr>
              <w:t>шаемых совместных действий с ребенком; поддерживать потре</w:t>
            </w:r>
            <w:r w:rsidRPr="00F401D2">
              <w:rPr>
                <w:sz w:val="22"/>
                <w:szCs w:val="22"/>
              </w:rPr>
              <w:t>б</w:t>
            </w:r>
            <w:r w:rsidRPr="00F401D2">
              <w:rPr>
                <w:sz w:val="22"/>
                <w:szCs w:val="22"/>
              </w:rPr>
              <w:t>ность ребенка в совместных де</w:t>
            </w:r>
            <w:r w:rsidRPr="00F401D2">
              <w:rPr>
                <w:sz w:val="22"/>
                <w:szCs w:val="22"/>
              </w:rPr>
              <w:t>й</w:t>
            </w:r>
            <w:r w:rsidRPr="00F401D2">
              <w:rPr>
                <w:sz w:val="22"/>
                <w:szCs w:val="22"/>
              </w:rPr>
              <w:lastRenderedPageBreak/>
              <w:t>ствиях со взрослым;</w:t>
            </w:r>
          </w:p>
        </w:tc>
        <w:tc>
          <w:tcPr>
            <w:tcW w:w="2977" w:type="dxa"/>
            <w:shd w:val="clear" w:color="auto" w:fill="FFFFFF" w:themeFill="background1"/>
          </w:tcPr>
          <w:p w:rsidR="007F6615" w:rsidRPr="00F401D2" w:rsidRDefault="007F6615" w:rsidP="007F6615">
            <w:pPr>
              <w:spacing w:line="240" w:lineRule="auto"/>
              <w:rPr>
                <w:sz w:val="22"/>
                <w:szCs w:val="22"/>
              </w:rPr>
            </w:pPr>
            <w:r w:rsidRPr="00F401D2">
              <w:rPr>
                <w:sz w:val="22"/>
                <w:szCs w:val="22"/>
              </w:rPr>
              <w:lastRenderedPageBreak/>
              <w:t>поддерживать пока еще н</w:t>
            </w:r>
            <w:r w:rsidRPr="00F401D2">
              <w:rPr>
                <w:sz w:val="22"/>
                <w:szCs w:val="22"/>
              </w:rPr>
              <w:t>е</w:t>
            </w:r>
            <w:r w:rsidRPr="00F401D2">
              <w:rPr>
                <w:sz w:val="22"/>
                <w:szCs w:val="22"/>
              </w:rPr>
              <w:t>продолжительные контакты со сверстниками, интерес к сверстнику</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7F6615" w:rsidRPr="003A51AC" w:rsidTr="001B63F4">
        <w:trPr>
          <w:jc w:val="center"/>
        </w:trPr>
        <w:tc>
          <w:tcPr>
            <w:tcW w:w="3474" w:type="dxa"/>
            <w:shd w:val="clear" w:color="auto" w:fill="FFFFFF" w:themeFill="background1"/>
          </w:tcPr>
          <w:p w:rsidR="007F6615" w:rsidRPr="00F401D2" w:rsidRDefault="007F6615" w:rsidP="007F6615">
            <w:pPr>
              <w:spacing w:line="240" w:lineRule="auto"/>
              <w:rPr>
                <w:sz w:val="22"/>
                <w:szCs w:val="22"/>
              </w:rPr>
            </w:pPr>
            <w:r w:rsidRPr="00F401D2">
              <w:rPr>
                <w:sz w:val="22"/>
                <w:szCs w:val="22"/>
              </w:rPr>
              <w:lastRenderedPageBreak/>
              <w:t>с 9 месяцев: формировать пол</w:t>
            </w:r>
            <w:r w:rsidRPr="00F401D2">
              <w:rPr>
                <w:sz w:val="22"/>
                <w:szCs w:val="22"/>
              </w:rPr>
              <w:t>о</w:t>
            </w:r>
            <w:r w:rsidRPr="00F401D2">
              <w:rPr>
                <w:sz w:val="22"/>
                <w:szCs w:val="22"/>
              </w:rPr>
              <w:t>жительное отношение к окр</w:t>
            </w:r>
            <w:r w:rsidRPr="00F401D2">
              <w:rPr>
                <w:sz w:val="22"/>
                <w:szCs w:val="22"/>
              </w:rPr>
              <w:t>у</w:t>
            </w:r>
            <w:r w:rsidRPr="00F401D2">
              <w:rPr>
                <w:sz w:val="22"/>
                <w:szCs w:val="22"/>
              </w:rPr>
              <w:t>жающим, доверие и желание вступать в контакт не только с близкими, но и с другими люд</w:t>
            </w:r>
            <w:r w:rsidRPr="00F401D2">
              <w:rPr>
                <w:sz w:val="22"/>
                <w:szCs w:val="22"/>
              </w:rPr>
              <w:t>ь</w:t>
            </w:r>
            <w:r w:rsidRPr="00F401D2">
              <w:rPr>
                <w:sz w:val="22"/>
                <w:szCs w:val="22"/>
              </w:rPr>
              <w:t>ми; поощрять интерес к предм</w:t>
            </w:r>
            <w:r w:rsidRPr="00F401D2">
              <w:rPr>
                <w:sz w:val="22"/>
                <w:szCs w:val="22"/>
              </w:rPr>
              <w:t>е</w:t>
            </w:r>
            <w:r w:rsidRPr="00F401D2">
              <w:rPr>
                <w:sz w:val="22"/>
                <w:szCs w:val="22"/>
              </w:rPr>
              <w:t>там (игрушкам) и действиям с ними; способствовать проявл</w:t>
            </w:r>
            <w:r w:rsidRPr="00F401D2">
              <w:rPr>
                <w:sz w:val="22"/>
                <w:szCs w:val="22"/>
              </w:rPr>
              <w:t>е</w:t>
            </w:r>
            <w:r w:rsidRPr="00F401D2">
              <w:rPr>
                <w:sz w:val="22"/>
                <w:szCs w:val="22"/>
              </w:rPr>
              <w:t>нию самостоятельности и акти</w:t>
            </w:r>
            <w:r w:rsidRPr="00F401D2">
              <w:rPr>
                <w:sz w:val="22"/>
                <w:szCs w:val="22"/>
              </w:rPr>
              <w:t>в</w:t>
            </w:r>
            <w:r w:rsidRPr="00F401D2">
              <w:rPr>
                <w:sz w:val="22"/>
                <w:szCs w:val="22"/>
              </w:rPr>
              <w:t>ности в общении, освоении пр</w:t>
            </w:r>
            <w:r w:rsidRPr="00F401D2">
              <w:rPr>
                <w:sz w:val="22"/>
                <w:szCs w:val="22"/>
              </w:rPr>
              <w:t>о</w:t>
            </w:r>
            <w:r w:rsidRPr="00F401D2">
              <w:rPr>
                <w:sz w:val="22"/>
                <w:szCs w:val="22"/>
              </w:rPr>
              <w:t>странства и предметно-манипулятивной деятельности</w:t>
            </w:r>
          </w:p>
        </w:tc>
        <w:tc>
          <w:tcPr>
            <w:tcW w:w="2977"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формировать элементарные представления: о себе, бли</w:t>
            </w:r>
            <w:r w:rsidRPr="00F401D2">
              <w:rPr>
                <w:sz w:val="22"/>
                <w:szCs w:val="22"/>
              </w:rPr>
              <w:t>з</w:t>
            </w:r>
            <w:r w:rsidRPr="00F401D2">
              <w:rPr>
                <w:sz w:val="22"/>
                <w:szCs w:val="22"/>
              </w:rPr>
              <w:t>ких людях, ближайшем предметном окружении;</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формировать первичные представл</w:t>
            </w:r>
            <w:r w:rsidRPr="00F401D2">
              <w:rPr>
                <w:sz w:val="22"/>
                <w:szCs w:val="22"/>
              </w:rPr>
              <w:t>е</w:t>
            </w:r>
            <w:r w:rsidRPr="00F401D2">
              <w:rPr>
                <w:sz w:val="22"/>
                <w:szCs w:val="22"/>
              </w:rPr>
              <w:t>ния ребенка о себе, о своем возрасте, поле, о родителях (законных предст</w:t>
            </w:r>
            <w:r w:rsidRPr="00F401D2">
              <w:rPr>
                <w:sz w:val="22"/>
                <w:szCs w:val="22"/>
              </w:rPr>
              <w:t>а</w:t>
            </w:r>
            <w:r w:rsidRPr="00F401D2">
              <w:rPr>
                <w:sz w:val="22"/>
                <w:szCs w:val="22"/>
              </w:rPr>
              <w:t>вителях) и близких членах семьи</w:t>
            </w:r>
          </w:p>
        </w:tc>
      </w:tr>
      <w:tr w:rsidR="007F6615" w:rsidRPr="003A51AC" w:rsidTr="001B63F4">
        <w:trPr>
          <w:jc w:val="center"/>
        </w:trPr>
        <w:tc>
          <w:tcPr>
            <w:tcW w:w="3474" w:type="dxa"/>
            <w:shd w:val="clear" w:color="auto" w:fill="FFFFFF" w:themeFill="background1"/>
          </w:tcPr>
          <w:p w:rsidR="007F6615" w:rsidRPr="00F401D2" w:rsidRDefault="007F6615" w:rsidP="007F6615">
            <w:pPr>
              <w:spacing w:line="240" w:lineRule="auto"/>
              <w:rPr>
                <w:sz w:val="22"/>
                <w:szCs w:val="22"/>
              </w:rPr>
            </w:pPr>
          </w:p>
        </w:tc>
        <w:tc>
          <w:tcPr>
            <w:tcW w:w="2977"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создавать условия для пол</w:t>
            </w:r>
            <w:r w:rsidRPr="00F401D2">
              <w:rPr>
                <w:sz w:val="22"/>
                <w:szCs w:val="22"/>
              </w:rPr>
              <w:t>у</w:t>
            </w:r>
            <w:r w:rsidRPr="00F401D2">
              <w:rPr>
                <w:sz w:val="22"/>
                <w:szCs w:val="22"/>
              </w:rPr>
              <w:t>чения опыта применения правил социального взаим</w:t>
            </w:r>
            <w:r w:rsidRPr="00F401D2">
              <w:rPr>
                <w:sz w:val="22"/>
                <w:szCs w:val="22"/>
              </w:rPr>
              <w:t>о</w:t>
            </w:r>
            <w:r w:rsidRPr="00F401D2">
              <w:rPr>
                <w:sz w:val="22"/>
                <w:szCs w:val="22"/>
              </w:rPr>
              <w:t>действия</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развивать игровой опыт ребенка, п</w:t>
            </w:r>
            <w:r w:rsidRPr="00F401D2">
              <w:rPr>
                <w:sz w:val="22"/>
                <w:szCs w:val="22"/>
              </w:rPr>
              <w:t>о</w:t>
            </w:r>
            <w:r w:rsidRPr="00F401D2">
              <w:rPr>
                <w:sz w:val="22"/>
                <w:szCs w:val="22"/>
              </w:rPr>
              <w:t>могая детям отражать в игре пре</w:t>
            </w:r>
            <w:r w:rsidRPr="00F401D2">
              <w:rPr>
                <w:sz w:val="22"/>
                <w:szCs w:val="22"/>
              </w:rPr>
              <w:t>д</w:t>
            </w:r>
            <w:r w:rsidRPr="00F401D2">
              <w:rPr>
                <w:sz w:val="22"/>
                <w:szCs w:val="22"/>
              </w:rPr>
              <w:t>ставления об окружающей действ</w:t>
            </w:r>
            <w:r w:rsidRPr="00F401D2">
              <w:rPr>
                <w:sz w:val="22"/>
                <w:szCs w:val="22"/>
              </w:rPr>
              <w:t>и</w:t>
            </w:r>
            <w:r w:rsidRPr="00F401D2">
              <w:rPr>
                <w:sz w:val="22"/>
                <w:szCs w:val="22"/>
              </w:rPr>
              <w:t>тельности</w:t>
            </w:r>
          </w:p>
        </w:tc>
      </w:tr>
      <w:tr w:rsidR="007F6615" w:rsidRPr="003A51AC" w:rsidTr="001B63F4">
        <w:trPr>
          <w:jc w:val="center"/>
        </w:trPr>
        <w:tc>
          <w:tcPr>
            <w:tcW w:w="3474" w:type="dxa"/>
            <w:shd w:val="clear" w:color="auto" w:fill="FFFFFF" w:themeFill="background1"/>
            <w:vAlign w:val="center"/>
          </w:tcPr>
          <w:p w:rsidR="007F6615" w:rsidRPr="00F401D2" w:rsidRDefault="007F6615" w:rsidP="007F6615">
            <w:pPr>
              <w:spacing w:line="240" w:lineRule="auto"/>
              <w:rPr>
                <w:sz w:val="22"/>
                <w:szCs w:val="22"/>
              </w:rPr>
            </w:pPr>
          </w:p>
        </w:tc>
        <w:tc>
          <w:tcPr>
            <w:tcW w:w="2977" w:type="dxa"/>
            <w:shd w:val="clear" w:color="auto" w:fill="FFFFFF" w:themeFill="background1"/>
            <w:vAlign w:val="center"/>
          </w:tcPr>
          <w:p w:rsidR="007F6615" w:rsidRPr="00F401D2" w:rsidRDefault="007F6615" w:rsidP="007F6615">
            <w:pPr>
              <w:spacing w:line="240" w:lineRule="auto"/>
              <w:rPr>
                <w:sz w:val="22"/>
                <w:szCs w:val="22"/>
              </w:rPr>
            </w:pPr>
          </w:p>
        </w:tc>
        <w:tc>
          <w:tcPr>
            <w:tcW w:w="3839" w:type="dxa"/>
            <w:shd w:val="clear" w:color="auto" w:fill="FFFFFF" w:themeFill="background1"/>
            <w:vAlign w:val="center"/>
          </w:tcPr>
          <w:p w:rsidR="007F6615" w:rsidRPr="00F401D2" w:rsidRDefault="007F6615" w:rsidP="007F6615">
            <w:pPr>
              <w:spacing w:line="240" w:lineRule="auto"/>
              <w:rPr>
                <w:sz w:val="22"/>
                <w:szCs w:val="22"/>
              </w:rPr>
            </w:pPr>
            <w:r w:rsidRPr="00F401D2">
              <w:rPr>
                <w:sz w:val="22"/>
                <w:szCs w:val="22"/>
              </w:rPr>
              <w:t>формировать элементарные предста</w:t>
            </w:r>
            <w:r w:rsidRPr="00F401D2">
              <w:rPr>
                <w:sz w:val="22"/>
                <w:szCs w:val="22"/>
              </w:rPr>
              <w:t>в</w:t>
            </w:r>
            <w:r w:rsidRPr="00F401D2">
              <w:rPr>
                <w:sz w:val="22"/>
                <w:szCs w:val="22"/>
              </w:rPr>
              <w:t>ления о людях (взрослые, дети), их внешнем виде, действиях, одежде, о некоторых ярко выраженных эмоци</w:t>
            </w:r>
            <w:r w:rsidRPr="00F401D2">
              <w:rPr>
                <w:sz w:val="22"/>
                <w:szCs w:val="22"/>
              </w:rPr>
              <w:t>о</w:t>
            </w:r>
            <w:r w:rsidRPr="00F401D2">
              <w:rPr>
                <w:sz w:val="22"/>
                <w:szCs w:val="22"/>
              </w:rPr>
              <w:t>нальных состояниях (радость, грусть), о семье и ДОО</w:t>
            </w:r>
          </w:p>
        </w:tc>
      </w:tr>
      <w:tr w:rsidR="007F6615" w:rsidRPr="003A51AC" w:rsidTr="001B63F4">
        <w:trPr>
          <w:jc w:val="center"/>
        </w:trPr>
        <w:tc>
          <w:tcPr>
            <w:tcW w:w="10290" w:type="dxa"/>
            <w:gridSpan w:val="3"/>
            <w:shd w:val="clear" w:color="auto" w:fill="FFFFFF" w:themeFill="background1"/>
          </w:tcPr>
          <w:p w:rsidR="00883498" w:rsidRPr="00F401D2" w:rsidRDefault="007F6615" w:rsidP="007F6615">
            <w:pPr>
              <w:spacing w:line="240" w:lineRule="auto"/>
              <w:rPr>
                <w:b/>
                <w:sz w:val="22"/>
                <w:szCs w:val="22"/>
              </w:rPr>
            </w:pPr>
            <w:r w:rsidRPr="00F401D2">
              <w:rPr>
                <w:b/>
                <w:sz w:val="22"/>
                <w:szCs w:val="22"/>
              </w:rPr>
              <w:t xml:space="preserve"> </w:t>
            </w:r>
          </w:p>
          <w:p w:rsidR="007F6615" w:rsidRPr="00F401D2" w:rsidRDefault="007F6615" w:rsidP="00883498">
            <w:pPr>
              <w:spacing w:line="240" w:lineRule="auto"/>
              <w:jc w:val="center"/>
              <w:rPr>
                <w:b/>
                <w:sz w:val="22"/>
                <w:szCs w:val="22"/>
              </w:rPr>
            </w:pPr>
            <w:r w:rsidRPr="00F401D2">
              <w:rPr>
                <w:b/>
                <w:sz w:val="22"/>
                <w:szCs w:val="22"/>
              </w:rPr>
              <w:t>Содержание</w:t>
            </w:r>
            <w:r w:rsidRPr="00F401D2">
              <w:rPr>
                <w:sz w:val="22"/>
                <w:szCs w:val="22"/>
              </w:rPr>
              <w:t xml:space="preserve"> </w:t>
            </w:r>
            <w:r w:rsidRPr="00F401D2">
              <w:rPr>
                <w:b/>
                <w:sz w:val="22"/>
                <w:szCs w:val="22"/>
              </w:rPr>
              <w:t>образовательной области «Социально-коммуникативное развитие»</w:t>
            </w:r>
          </w:p>
        </w:tc>
      </w:tr>
      <w:tr w:rsidR="007F6615" w:rsidRPr="003A51AC" w:rsidTr="001B63F4">
        <w:trPr>
          <w:jc w:val="center"/>
        </w:trPr>
        <w:tc>
          <w:tcPr>
            <w:tcW w:w="3474" w:type="dxa"/>
            <w:shd w:val="clear" w:color="auto" w:fill="FFFFFF" w:themeFill="background1"/>
          </w:tcPr>
          <w:p w:rsidR="007F6615" w:rsidRPr="00F401D2" w:rsidRDefault="007F6615" w:rsidP="007F6615">
            <w:pPr>
              <w:spacing w:line="240" w:lineRule="auto"/>
              <w:jc w:val="center"/>
              <w:rPr>
                <w:sz w:val="22"/>
                <w:szCs w:val="22"/>
              </w:rPr>
            </w:pPr>
            <w:r w:rsidRPr="00F401D2">
              <w:rPr>
                <w:sz w:val="22"/>
                <w:szCs w:val="22"/>
              </w:rPr>
              <w:t>от 2-х м. до 1 года</w:t>
            </w:r>
          </w:p>
        </w:tc>
        <w:tc>
          <w:tcPr>
            <w:tcW w:w="2977" w:type="dxa"/>
            <w:shd w:val="clear" w:color="auto" w:fill="FFFFFF" w:themeFill="background1"/>
          </w:tcPr>
          <w:p w:rsidR="007F6615" w:rsidRPr="00F401D2" w:rsidRDefault="007F6615" w:rsidP="007F6615">
            <w:pPr>
              <w:spacing w:line="240" w:lineRule="auto"/>
              <w:jc w:val="center"/>
              <w:rPr>
                <w:sz w:val="22"/>
                <w:szCs w:val="22"/>
              </w:rPr>
            </w:pPr>
            <w:r w:rsidRPr="00F401D2">
              <w:rPr>
                <w:sz w:val="22"/>
                <w:szCs w:val="22"/>
              </w:rPr>
              <w:t>от 1 года до 2-х лет</w:t>
            </w:r>
          </w:p>
        </w:tc>
        <w:tc>
          <w:tcPr>
            <w:tcW w:w="3839" w:type="dxa"/>
            <w:shd w:val="clear" w:color="auto" w:fill="FFFFFF" w:themeFill="background1"/>
          </w:tcPr>
          <w:p w:rsidR="007F6615" w:rsidRPr="00F401D2" w:rsidRDefault="007F6615" w:rsidP="007F6615">
            <w:pPr>
              <w:spacing w:line="240" w:lineRule="auto"/>
              <w:jc w:val="center"/>
              <w:rPr>
                <w:sz w:val="22"/>
                <w:szCs w:val="22"/>
              </w:rPr>
            </w:pPr>
            <w:r w:rsidRPr="00F401D2">
              <w:rPr>
                <w:sz w:val="22"/>
                <w:szCs w:val="22"/>
              </w:rPr>
              <w:t>от 2-х лет до 3-х лет</w:t>
            </w:r>
          </w:p>
        </w:tc>
      </w:tr>
      <w:tr w:rsidR="007F6615" w:rsidRPr="003A51AC" w:rsidTr="001B63F4">
        <w:trPr>
          <w:jc w:val="center"/>
        </w:trPr>
        <w:tc>
          <w:tcPr>
            <w:tcW w:w="3474" w:type="dxa"/>
            <w:vMerge w:val="restart"/>
            <w:shd w:val="clear" w:color="auto" w:fill="FFFFFF" w:themeFill="background1"/>
          </w:tcPr>
          <w:p w:rsidR="007F6615" w:rsidRPr="00F401D2" w:rsidRDefault="007F6615" w:rsidP="007F6615">
            <w:pPr>
              <w:spacing w:line="240" w:lineRule="auto"/>
              <w:rPr>
                <w:sz w:val="22"/>
                <w:szCs w:val="22"/>
              </w:rPr>
            </w:pPr>
            <w:r w:rsidRPr="00F401D2">
              <w:rPr>
                <w:sz w:val="22"/>
                <w:szCs w:val="22"/>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w:t>
            </w:r>
            <w:r w:rsidRPr="00F401D2">
              <w:rPr>
                <w:sz w:val="22"/>
                <w:szCs w:val="22"/>
              </w:rPr>
              <w:t>б</w:t>
            </w:r>
            <w:r w:rsidRPr="00F401D2">
              <w:rPr>
                <w:sz w:val="22"/>
                <w:szCs w:val="22"/>
              </w:rPr>
              <w:t>щения становятся предметные действия. В процессе общения педагог рассказывает ребенку о действиях, которые можно с</w:t>
            </w:r>
            <w:r w:rsidRPr="00F401D2">
              <w:rPr>
                <w:sz w:val="22"/>
                <w:szCs w:val="22"/>
              </w:rPr>
              <w:t>о</w:t>
            </w:r>
            <w:r w:rsidRPr="00F401D2">
              <w:rPr>
                <w:sz w:val="22"/>
                <w:szCs w:val="22"/>
              </w:rPr>
              <w:t>вершать с предметами, активиз</w:t>
            </w:r>
            <w:r w:rsidRPr="00F401D2">
              <w:rPr>
                <w:sz w:val="22"/>
                <w:szCs w:val="22"/>
              </w:rPr>
              <w:t>и</w:t>
            </w:r>
            <w:r w:rsidRPr="00F401D2">
              <w:rPr>
                <w:sz w:val="22"/>
                <w:szCs w:val="22"/>
              </w:rPr>
              <w:t>руя понимание ребенком речи и овладение словом. Устанавливает контакт "глаза в глаза", обращае</w:t>
            </w:r>
            <w:r w:rsidRPr="00F401D2">
              <w:rPr>
                <w:sz w:val="22"/>
                <w:szCs w:val="22"/>
              </w:rPr>
              <w:t>т</w:t>
            </w:r>
            <w:r w:rsidRPr="00F401D2">
              <w:rPr>
                <w:sz w:val="22"/>
                <w:szCs w:val="22"/>
              </w:rPr>
              <w:t>ся к ребенку по имени, с улыбкой, делает акцент на физическом ко</w:t>
            </w:r>
            <w:r w:rsidRPr="00F401D2">
              <w:rPr>
                <w:sz w:val="22"/>
                <w:szCs w:val="22"/>
              </w:rPr>
              <w:t>н</w:t>
            </w:r>
            <w:r w:rsidRPr="00F401D2">
              <w:rPr>
                <w:sz w:val="22"/>
                <w:szCs w:val="22"/>
              </w:rPr>
              <w:t>такте с ребенком: держит за руку, через прикосновения, поглажив</w:t>
            </w:r>
            <w:r w:rsidRPr="00F401D2">
              <w:rPr>
                <w:sz w:val="22"/>
                <w:szCs w:val="22"/>
              </w:rPr>
              <w:t>а</w:t>
            </w:r>
            <w:r w:rsidRPr="00F401D2">
              <w:rPr>
                <w:sz w:val="22"/>
                <w:szCs w:val="22"/>
              </w:rPr>
              <w:t>ния и прочее.</w:t>
            </w:r>
          </w:p>
        </w:tc>
        <w:tc>
          <w:tcPr>
            <w:tcW w:w="2977"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Для благоприятной адапт</w:t>
            </w:r>
            <w:r w:rsidRPr="00F401D2">
              <w:rPr>
                <w:sz w:val="22"/>
                <w:szCs w:val="22"/>
              </w:rPr>
              <w:t>а</w:t>
            </w:r>
            <w:r w:rsidRPr="00F401D2">
              <w:rPr>
                <w:sz w:val="22"/>
                <w:szCs w:val="22"/>
              </w:rPr>
              <w:t>ции к ДОО педагог обесп</w:t>
            </w:r>
            <w:r w:rsidRPr="00F401D2">
              <w:rPr>
                <w:sz w:val="22"/>
                <w:szCs w:val="22"/>
              </w:rPr>
              <w:t>е</w:t>
            </w:r>
            <w:r w:rsidRPr="00F401D2">
              <w:rPr>
                <w:sz w:val="22"/>
                <w:szCs w:val="22"/>
              </w:rPr>
              <w:t>чивает эмоциональный ко</w:t>
            </w:r>
            <w:r w:rsidRPr="00F401D2">
              <w:rPr>
                <w:sz w:val="22"/>
                <w:szCs w:val="22"/>
              </w:rPr>
              <w:t>м</w:t>
            </w:r>
            <w:r w:rsidRPr="00F401D2">
              <w:rPr>
                <w:sz w:val="22"/>
                <w:szCs w:val="22"/>
              </w:rPr>
              <w:t>форт детей в группе; побу</w:t>
            </w:r>
            <w:r w:rsidRPr="00F401D2">
              <w:rPr>
                <w:sz w:val="22"/>
                <w:szCs w:val="22"/>
              </w:rPr>
              <w:t>ж</w:t>
            </w:r>
            <w:r w:rsidRPr="00F401D2">
              <w:rPr>
                <w:sz w:val="22"/>
                <w:szCs w:val="22"/>
              </w:rPr>
              <w:t>дает детей к действиям с предметами и игрушками, поддерживает потребность в доброжелательном вним</w:t>
            </w:r>
            <w:r w:rsidRPr="00F401D2">
              <w:rPr>
                <w:sz w:val="22"/>
                <w:szCs w:val="22"/>
              </w:rPr>
              <w:t>а</w:t>
            </w:r>
            <w:r w:rsidRPr="00F401D2">
              <w:rPr>
                <w:sz w:val="22"/>
                <w:szCs w:val="22"/>
              </w:rPr>
              <w:t>нии, заботе, положительных отзывах и похвалы со стор</w:t>
            </w:r>
            <w:r w:rsidRPr="00F401D2">
              <w:rPr>
                <w:sz w:val="22"/>
                <w:szCs w:val="22"/>
              </w:rPr>
              <w:t>о</w:t>
            </w:r>
            <w:r w:rsidRPr="00F401D2">
              <w:rPr>
                <w:sz w:val="22"/>
                <w:szCs w:val="22"/>
              </w:rPr>
              <w:t>ны взрослых. Использует разнообразные телесные контакты (прикосновения), жесты, мимику</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Педагог поддерживает желание детей познакомиться со сверстником, у</w:t>
            </w:r>
            <w:r w:rsidRPr="00F401D2">
              <w:rPr>
                <w:sz w:val="22"/>
                <w:szCs w:val="22"/>
              </w:rPr>
              <w:t>з</w:t>
            </w:r>
            <w:r w:rsidRPr="00F401D2">
              <w:rPr>
                <w:sz w:val="22"/>
                <w:szCs w:val="22"/>
              </w:rPr>
              <w:t>нать его имя, используя приемы п</w:t>
            </w:r>
            <w:r w:rsidRPr="00F401D2">
              <w:rPr>
                <w:sz w:val="22"/>
                <w:szCs w:val="22"/>
              </w:rPr>
              <w:t>о</w:t>
            </w:r>
            <w:r w:rsidRPr="00F401D2">
              <w:rPr>
                <w:sz w:val="22"/>
                <w:szCs w:val="22"/>
              </w:rPr>
              <w:t xml:space="preserve">ощрения и одобрения. </w:t>
            </w:r>
          </w:p>
        </w:tc>
      </w:tr>
      <w:tr w:rsidR="007F6615" w:rsidRPr="003A51AC" w:rsidTr="001B63F4">
        <w:trPr>
          <w:jc w:val="center"/>
        </w:trPr>
        <w:tc>
          <w:tcPr>
            <w:tcW w:w="3474" w:type="dxa"/>
            <w:vMerge/>
            <w:shd w:val="clear" w:color="auto" w:fill="FFFFFF" w:themeFill="background1"/>
          </w:tcPr>
          <w:p w:rsidR="007F6615" w:rsidRPr="00F401D2" w:rsidRDefault="007F6615" w:rsidP="007F6615">
            <w:pPr>
              <w:spacing w:line="240" w:lineRule="auto"/>
              <w:rPr>
                <w:sz w:val="22"/>
                <w:szCs w:val="22"/>
              </w:rPr>
            </w:pPr>
          </w:p>
        </w:tc>
        <w:tc>
          <w:tcPr>
            <w:tcW w:w="2977"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Педагог поощряет проявл</w:t>
            </w:r>
            <w:r w:rsidRPr="00F401D2">
              <w:rPr>
                <w:sz w:val="22"/>
                <w:szCs w:val="22"/>
              </w:rPr>
              <w:t>е</w:t>
            </w:r>
            <w:r w:rsidRPr="00F401D2">
              <w:rPr>
                <w:sz w:val="22"/>
                <w:szCs w:val="22"/>
              </w:rPr>
              <w:t>ние ребенком инициативы в общении со взрослыми и сверстниками; хвалит ребе</w:t>
            </w:r>
            <w:r w:rsidRPr="00F401D2">
              <w:rPr>
                <w:sz w:val="22"/>
                <w:szCs w:val="22"/>
              </w:rPr>
              <w:t>н</w:t>
            </w:r>
            <w:r w:rsidRPr="00F401D2">
              <w:rPr>
                <w:sz w:val="22"/>
                <w:szCs w:val="22"/>
              </w:rPr>
              <w:t>ка, вызывая радость, по</w:t>
            </w:r>
            <w:r w:rsidRPr="00F401D2">
              <w:rPr>
                <w:sz w:val="22"/>
                <w:szCs w:val="22"/>
              </w:rPr>
              <w:t>д</w:t>
            </w:r>
            <w:r w:rsidRPr="00F401D2">
              <w:rPr>
                <w:sz w:val="22"/>
                <w:szCs w:val="22"/>
              </w:rPr>
              <w:t>держивает активность р</w:t>
            </w:r>
            <w:r w:rsidRPr="00F401D2">
              <w:rPr>
                <w:sz w:val="22"/>
                <w:szCs w:val="22"/>
              </w:rPr>
              <w:t>е</w:t>
            </w:r>
            <w:r w:rsidRPr="00F401D2">
              <w:rPr>
                <w:sz w:val="22"/>
                <w:szCs w:val="22"/>
              </w:rPr>
              <w:t>бенка, улучшая его отнош</w:t>
            </w:r>
            <w:r w:rsidRPr="00F401D2">
              <w:rPr>
                <w:sz w:val="22"/>
                <w:szCs w:val="22"/>
              </w:rPr>
              <w:t>е</w:t>
            </w:r>
            <w:r w:rsidRPr="00F401D2">
              <w:rPr>
                <w:sz w:val="22"/>
                <w:szCs w:val="22"/>
              </w:rPr>
              <w:t>ние к взрослому, усиливая доверие к нему.</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Педагог знакомит детей с основными эмоциями и чувствами человека, об</w:t>
            </w:r>
            <w:r w:rsidRPr="00F401D2">
              <w:rPr>
                <w:sz w:val="22"/>
                <w:szCs w:val="22"/>
              </w:rPr>
              <w:t>о</w:t>
            </w:r>
            <w:r w:rsidRPr="00F401D2">
              <w:rPr>
                <w:sz w:val="22"/>
                <w:szCs w:val="22"/>
              </w:rPr>
              <w:t>значает их словом, демонстрирует их проявление мимикой, жестами, инт</w:t>
            </w:r>
            <w:r w:rsidRPr="00F401D2">
              <w:rPr>
                <w:sz w:val="22"/>
                <w:szCs w:val="22"/>
              </w:rPr>
              <w:t>о</w:t>
            </w:r>
            <w:r w:rsidRPr="00F401D2">
              <w:rPr>
                <w:sz w:val="22"/>
                <w:szCs w:val="22"/>
              </w:rPr>
              <w:t>нацией голоса. Предлагает детям п</w:t>
            </w:r>
            <w:r w:rsidRPr="00F401D2">
              <w:rPr>
                <w:sz w:val="22"/>
                <w:szCs w:val="22"/>
              </w:rPr>
              <w:t>о</w:t>
            </w:r>
            <w:r w:rsidRPr="00F401D2">
              <w:rPr>
                <w:sz w:val="22"/>
                <w:szCs w:val="22"/>
              </w:rPr>
              <w:t>вторить слова, обозначающие эм</w:t>
            </w:r>
            <w:r w:rsidRPr="00F401D2">
              <w:rPr>
                <w:sz w:val="22"/>
                <w:szCs w:val="22"/>
              </w:rPr>
              <w:t>о</w:t>
            </w:r>
            <w:r w:rsidRPr="00F401D2">
              <w:rPr>
                <w:sz w:val="22"/>
                <w:szCs w:val="22"/>
              </w:rPr>
              <w:t>циональное состояние человека, предлагает детям задания, помога</w:t>
            </w:r>
            <w:r w:rsidRPr="00F401D2">
              <w:rPr>
                <w:sz w:val="22"/>
                <w:szCs w:val="22"/>
              </w:rPr>
              <w:t>ю</w:t>
            </w:r>
            <w:r w:rsidRPr="00F401D2">
              <w:rPr>
                <w:sz w:val="22"/>
                <w:szCs w:val="22"/>
              </w:rPr>
              <w:t>щие закрепить представление об эм</w:t>
            </w:r>
            <w:r w:rsidRPr="00F401D2">
              <w:rPr>
                <w:sz w:val="22"/>
                <w:szCs w:val="22"/>
              </w:rPr>
              <w:t>о</w:t>
            </w:r>
            <w:r w:rsidRPr="00F401D2">
              <w:rPr>
                <w:sz w:val="22"/>
                <w:szCs w:val="22"/>
              </w:rPr>
              <w:t>циях, в том числе их узнавание на картинках.</w:t>
            </w:r>
          </w:p>
        </w:tc>
      </w:tr>
      <w:tr w:rsidR="007F6615" w:rsidRPr="003A51AC" w:rsidTr="001B63F4">
        <w:trPr>
          <w:trHeight w:val="826"/>
          <w:jc w:val="center"/>
        </w:trPr>
        <w:tc>
          <w:tcPr>
            <w:tcW w:w="3474" w:type="dxa"/>
            <w:vMerge w:val="restart"/>
            <w:shd w:val="clear" w:color="auto" w:fill="FFFFFF" w:themeFill="background1"/>
          </w:tcPr>
          <w:p w:rsidR="007F6615" w:rsidRPr="00F401D2" w:rsidRDefault="007F6615" w:rsidP="007F6615">
            <w:pPr>
              <w:spacing w:line="240" w:lineRule="auto"/>
              <w:rPr>
                <w:sz w:val="22"/>
                <w:szCs w:val="22"/>
              </w:rPr>
            </w:pPr>
            <w:r w:rsidRPr="00F401D2">
              <w:rPr>
                <w:b/>
                <w:sz w:val="22"/>
                <w:szCs w:val="22"/>
              </w:rPr>
              <w:t>С 6 месяцев</w:t>
            </w:r>
            <w:r w:rsidRPr="00F401D2">
              <w:rPr>
                <w:sz w:val="22"/>
                <w:szCs w:val="22"/>
              </w:rPr>
              <w:t xml:space="preserve"> - педагог при общ</w:t>
            </w:r>
            <w:r w:rsidRPr="00F401D2">
              <w:rPr>
                <w:sz w:val="22"/>
                <w:szCs w:val="22"/>
              </w:rPr>
              <w:t>е</w:t>
            </w:r>
            <w:r w:rsidRPr="00F401D2">
              <w:rPr>
                <w:sz w:val="22"/>
                <w:szCs w:val="22"/>
              </w:rPr>
              <w:t xml:space="preserve">нии с ребенком называет ему имена близких людей, показывает </w:t>
            </w:r>
            <w:r w:rsidRPr="00F401D2">
              <w:rPr>
                <w:sz w:val="22"/>
                <w:szCs w:val="22"/>
              </w:rPr>
              <w:lastRenderedPageBreak/>
              <w:t>и обозначает словом части тела человека, названия некоторых животных, окружающие предм</w:t>
            </w:r>
            <w:r w:rsidRPr="00F401D2">
              <w:rPr>
                <w:sz w:val="22"/>
                <w:szCs w:val="22"/>
              </w:rPr>
              <w:t>е</w:t>
            </w:r>
            <w:r w:rsidRPr="00F401D2">
              <w:rPr>
                <w:sz w:val="22"/>
                <w:szCs w:val="22"/>
              </w:rPr>
              <w:t>ты и действия с ними, пережива</w:t>
            </w:r>
            <w:r w:rsidRPr="00F401D2">
              <w:rPr>
                <w:sz w:val="22"/>
                <w:szCs w:val="22"/>
              </w:rPr>
              <w:t>е</w:t>
            </w:r>
            <w:r w:rsidRPr="00F401D2">
              <w:rPr>
                <w:sz w:val="22"/>
                <w:szCs w:val="22"/>
              </w:rPr>
              <w:t>мые ребенком чувства и эмоции</w:t>
            </w:r>
          </w:p>
        </w:tc>
        <w:tc>
          <w:tcPr>
            <w:tcW w:w="2977" w:type="dxa"/>
            <w:vMerge w:val="restart"/>
            <w:shd w:val="clear" w:color="auto" w:fill="FFFFFF" w:themeFill="background1"/>
          </w:tcPr>
          <w:p w:rsidR="007F6615" w:rsidRPr="00F401D2" w:rsidRDefault="007F6615" w:rsidP="007F6615">
            <w:pPr>
              <w:spacing w:line="240" w:lineRule="auto"/>
              <w:rPr>
                <w:sz w:val="22"/>
                <w:szCs w:val="22"/>
              </w:rPr>
            </w:pPr>
            <w:r w:rsidRPr="00F401D2">
              <w:rPr>
                <w:sz w:val="22"/>
                <w:szCs w:val="22"/>
              </w:rPr>
              <w:lastRenderedPageBreak/>
              <w:t>Педагог в беседе и разли</w:t>
            </w:r>
            <w:r w:rsidRPr="00F401D2">
              <w:rPr>
                <w:sz w:val="22"/>
                <w:szCs w:val="22"/>
              </w:rPr>
              <w:t>ч</w:t>
            </w:r>
            <w:r w:rsidRPr="00F401D2">
              <w:rPr>
                <w:sz w:val="22"/>
                <w:szCs w:val="22"/>
              </w:rPr>
              <w:t>ных формах совместной де</w:t>
            </w:r>
            <w:r w:rsidRPr="00F401D2">
              <w:rPr>
                <w:sz w:val="22"/>
                <w:szCs w:val="22"/>
              </w:rPr>
              <w:t>я</w:t>
            </w:r>
            <w:r w:rsidRPr="00F401D2">
              <w:rPr>
                <w:sz w:val="22"/>
                <w:szCs w:val="22"/>
              </w:rPr>
              <w:t>тельности формирует:</w:t>
            </w:r>
          </w:p>
          <w:p w:rsidR="007F6615" w:rsidRPr="00F401D2" w:rsidRDefault="007F6615" w:rsidP="001B5621">
            <w:pPr>
              <w:pStyle w:val="a3"/>
              <w:numPr>
                <w:ilvl w:val="0"/>
                <w:numId w:val="23"/>
              </w:numPr>
              <w:tabs>
                <w:tab w:val="left" w:pos="240"/>
              </w:tabs>
              <w:spacing w:line="240" w:lineRule="auto"/>
              <w:ind w:left="0" w:firstLine="0"/>
              <w:rPr>
                <w:sz w:val="22"/>
                <w:szCs w:val="22"/>
              </w:rPr>
            </w:pPr>
            <w:r w:rsidRPr="00F401D2">
              <w:rPr>
                <w:sz w:val="22"/>
                <w:szCs w:val="22"/>
              </w:rPr>
              <w:lastRenderedPageBreak/>
              <w:t>элементарные предста</w:t>
            </w:r>
            <w:r w:rsidRPr="00F401D2">
              <w:rPr>
                <w:sz w:val="22"/>
                <w:szCs w:val="22"/>
              </w:rPr>
              <w:t>в</w:t>
            </w:r>
            <w:r w:rsidRPr="00F401D2">
              <w:rPr>
                <w:sz w:val="22"/>
                <w:szCs w:val="22"/>
              </w:rPr>
              <w:t>ления ребенка о себе,</w:t>
            </w:r>
          </w:p>
          <w:p w:rsidR="007F6615" w:rsidRPr="00F401D2" w:rsidRDefault="007F6615" w:rsidP="001B5621">
            <w:pPr>
              <w:pStyle w:val="a3"/>
              <w:numPr>
                <w:ilvl w:val="0"/>
                <w:numId w:val="23"/>
              </w:numPr>
              <w:tabs>
                <w:tab w:val="left" w:pos="240"/>
              </w:tabs>
              <w:spacing w:line="240" w:lineRule="auto"/>
              <w:ind w:left="0" w:firstLine="0"/>
              <w:rPr>
                <w:sz w:val="22"/>
                <w:szCs w:val="22"/>
              </w:rPr>
            </w:pPr>
            <w:r w:rsidRPr="00F401D2">
              <w:rPr>
                <w:sz w:val="22"/>
                <w:szCs w:val="22"/>
              </w:rPr>
              <w:t xml:space="preserve">своем имени, </w:t>
            </w:r>
          </w:p>
          <w:p w:rsidR="007F6615" w:rsidRPr="00F401D2" w:rsidRDefault="007F6615" w:rsidP="001B5621">
            <w:pPr>
              <w:pStyle w:val="a3"/>
              <w:numPr>
                <w:ilvl w:val="0"/>
                <w:numId w:val="23"/>
              </w:numPr>
              <w:tabs>
                <w:tab w:val="left" w:pos="240"/>
              </w:tabs>
              <w:spacing w:line="240" w:lineRule="auto"/>
              <w:ind w:left="0" w:firstLine="0"/>
              <w:rPr>
                <w:sz w:val="22"/>
                <w:szCs w:val="22"/>
              </w:rPr>
            </w:pPr>
            <w:r w:rsidRPr="00F401D2">
              <w:rPr>
                <w:sz w:val="22"/>
                <w:szCs w:val="22"/>
              </w:rPr>
              <w:t xml:space="preserve">внешнем виде, </w:t>
            </w:r>
          </w:p>
          <w:p w:rsidR="007F6615" w:rsidRPr="00F401D2" w:rsidRDefault="007F6615" w:rsidP="001B5621">
            <w:pPr>
              <w:pStyle w:val="a3"/>
              <w:numPr>
                <w:ilvl w:val="0"/>
                <w:numId w:val="23"/>
              </w:numPr>
              <w:tabs>
                <w:tab w:val="left" w:pos="240"/>
              </w:tabs>
              <w:spacing w:line="240" w:lineRule="auto"/>
              <w:ind w:left="0" w:firstLine="0"/>
              <w:rPr>
                <w:sz w:val="22"/>
                <w:szCs w:val="22"/>
              </w:rPr>
            </w:pPr>
            <w:r w:rsidRPr="00F401D2">
              <w:rPr>
                <w:sz w:val="22"/>
                <w:szCs w:val="22"/>
              </w:rPr>
              <w:t>половой принадлежности (мальчик, девочка)</w:t>
            </w:r>
          </w:p>
          <w:p w:rsidR="007F6615" w:rsidRPr="00F401D2" w:rsidRDefault="007F6615" w:rsidP="001B5621">
            <w:pPr>
              <w:pStyle w:val="a3"/>
              <w:numPr>
                <w:ilvl w:val="0"/>
                <w:numId w:val="23"/>
              </w:numPr>
              <w:tabs>
                <w:tab w:val="left" w:pos="240"/>
              </w:tabs>
              <w:spacing w:line="240" w:lineRule="auto"/>
              <w:ind w:left="0" w:firstLine="0"/>
              <w:rPr>
                <w:sz w:val="22"/>
                <w:szCs w:val="22"/>
              </w:rPr>
            </w:pPr>
            <w:r w:rsidRPr="00F401D2">
              <w:rPr>
                <w:sz w:val="22"/>
                <w:szCs w:val="22"/>
              </w:rPr>
              <w:t xml:space="preserve">по внешним признакам (одежда, прическа); </w:t>
            </w:r>
          </w:p>
          <w:p w:rsidR="007F6615" w:rsidRPr="00F401D2" w:rsidRDefault="007F6615" w:rsidP="001B5621">
            <w:pPr>
              <w:pStyle w:val="a3"/>
              <w:numPr>
                <w:ilvl w:val="0"/>
                <w:numId w:val="23"/>
              </w:numPr>
              <w:tabs>
                <w:tab w:val="left" w:pos="240"/>
              </w:tabs>
              <w:spacing w:line="240" w:lineRule="auto"/>
              <w:ind w:left="0" w:firstLine="0"/>
              <w:rPr>
                <w:sz w:val="22"/>
                <w:szCs w:val="22"/>
              </w:rPr>
            </w:pPr>
            <w:r w:rsidRPr="00F401D2">
              <w:rPr>
                <w:sz w:val="22"/>
                <w:szCs w:val="22"/>
              </w:rPr>
              <w:t xml:space="preserve">о близких людях; </w:t>
            </w:r>
          </w:p>
          <w:p w:rsidR="007F6615" w:rsidRPr="00F401D2" w:rsidRDefault="007F6615" w:rsidP="001B5621">
            <w:pPr>
              <w:pStyle w:val="a3"/>
              <w:numPr>
                <w:ilvl w:val="0"/>
                <w:numId w:val="23"/>
              </w:numPr>
              <w:tabs>
                <w:tab w:val="left" w:pos="240"/>
              </w:tabs>
              <w:spacing w:line="240" w:lineRule="auto"/>
              <w:ind w:left="0" w:firstLine="0"/>
              <w:rPr>
                <w:sz w:val="22"/>
                <w:szCs w:val="22"/>
              </w:rPr>
            </w:pPr>
            <w:r w:rsidRPr="00F401D2">
              <w:rPr>
                <w:sz w:val="22"/>
                <w:szCs w:val="22"/>
              </w:rPr>
              <w:t>о ближайшем предметном окружении.</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lastRenderedPageBreak/>
              <w:t>Показывает и называет ребенку:</w:t>
            </w:r>
          </w:p>
          <w:p w:rsidR="007F6615" w:rsidRPr="00F401D2" w:rsidRDefault="007F6615" w:rsidP="001B5621">
            <w:pPr>
              <w:pStyle w:val="a3"/>
              <w:numPr>
                <w:ilvl w:val="0"/>
                <w:numId w:val="24"/>
              </w:numPr>
              <w:tabs>
                <w:tab w:val="left" w:pos="288"/>
              </w:tabs>
              <w:spacing w:line="240" w:lineRule="auto"/>
              <w:ind w:left="0" w:firstLine="0"/>
              <w:rPr>
                <w:sz w:val="22"/>
                <w:szCs w:val="22"/>
              </w:rPr>
            </w:pPr>
            <w:r w:rsidRPr="00F401D2">
              <w:rPr>
                <w:sz w:val="22"/>
                <w:szCs w:val="22"/>
              </w:rPr>
              <w:t>основные части тела и лица чел</w:t>
            </w:r>
            <w:r w:rsidRPr="00F401D2">
              <w:rPr>
                <w:sz w:val="22"/>
                <w:szCs w:val="22"/>
              </w:rPr>
              <w:t>о</w:t>
            </w:r>
            <w:r w:rsidRPr="00F401D2">
              <w:rPr>
                <w:sz w:val="22"/>
                <w:szCs w:val="22"/>
              </w:rPr>
              <w:t xml:space="preserve">века, </w:t>
            </w:r>
          </w:p>
          <w:p w:rsidR="007F6615" w:rsidRPr="00F401D2" w:rsidRDefault="007F6615" w:rsidP="001B5621">
            <w:pPr>
              <w:pStyle w:val="a3"/>
              <w:numPr>
                <w:ilvl w:val="0"/>
                <w:numId w:val="24"/>
              </w:numPr>
              <w:tabs>
                <w:tab w:val="left" w:pos="288"/>
              </w:tabs>
              <w:spacing w:line="240" w:lineRule="auto"/>
              <w:ind w:left="0" w:firstLine="0"/>
              <w:rPr>
                <w:sz w:val="22"/>
                <w:szCs w:val="22"/>
              </w:rPr>
            </w:pPr>
            <w:r w:rsidRPr="00F401D2">
              <w:rPr>
                <w:sz w:val="22"/>
                <w:szCs w:val="22"/>
              </w:rPr>
              <w:lastRenderedPageBreak/>
              <w:t>его действия..</w:t>
            </w:r>
          </w:p>
        </w:tc>
      </w:tr>
      <w:tr w:rsidR="007F6615" w:rsidRPr="003A51AC" w:rsidTr="001B63F4">
        <w:trPr>
          <w:trHeight w:val="1656"/>
          <w:jc w:val="center"/>
        </w:trPr>
        <w:tc>
          <w:tcPr>
            <w:tcW w:w="3474" w:type="dxa"/>
            <w:vMerge/>
            <w:shd w:val="clear" w:color="auto" w:fill="FFFFFF" w:themeFill="background1"/>
          </w:tcPr>
          <w:p w:rsidR="007F6615" w:rsidRPr="00F401D2" w:rsidRDefault="007F6615" w:rsidP="007F6615">
            <w:pPr>
              <w:spacing w:line="240" w:lineRule="auto"/>
              <w:rPr>
                <w:sz w:val="22"/>
                <w:szCs w:val="22"/>
              </w:rPr>
            </w:pPr>
          </w:p>
        </w:tc>
        <w:tc>
          <w:tcPr>
            <w:tcW w:w="2977" w:type="dxa"/>
            <w:vMerge/>
            <w:shd w:val="clear" w:color="auto" w:fill="FFFFFF" w:themeFill="background1"/>
          </w:tcPr>
          <w:p w:rsidR="007F6615" w:rsidRPr="00F401D2" w:rsidRDefault="007F6615" w:rsidP="007F6615">
            <w:pPr>
              <w:spacing w:line="240" w:lineRule="auto"/>
              <w:rPr>
                <w:sz w:val="22"/>
                <w:szCs w:val="22"/>
              </w:rPr>
            </w:pP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Оказывает помощь детям в определ</w:t>
            </w:r>
            <w:r w:rsidRPr="00F401D2">
              <w:rPr>
                <w:sz w:val="22"/>
                <w:szCs w:val="22"/>
              </w:rPr>
              <w:t>е</w:t>
            </w:r>
            <w:r w:rsidRPr="00F401D2">
              <w:rPr>
                <w:sz w:val="22"/>
                <w:szCs w:val="22"/>
              </w:rPr>
              <w:t>нии:</w:t>
            </w:r>
          </w:p>
          <w:p w:rsidR="007F6615" w:rsidRPr="00F401D2" w:rsidRDefault="007F6615" w:rsidP="007F6615">
            <w:pPr>
              <w:spacing w:line="240" w:lineRule="auto"/>
              <w:rPr>
                <w:sz w:val="22"/>
                <w:szCs w:val="22"/>
              </w:rPr>
            </w:pPr>
            <w:r w:rsidRPr="00F401D2">
              <w:rPr>
                <w:sz w:val="22"/>
                <w:szCs w:val="22"/>
              </w:rPr>
              <w:t>-особенностей внешнего вида мал</w:t>
            </w:r>
            <w:r w:rsidRPr="00F401D2">
              <w:rPr>
                <w:sz w:val="22"/>
                <w:szCs w:val="22"/>
              </w:rPr>
              <w:t>ь</w:t>
            </w:r>
            <w:r w:rsidRPr="00F401D2">
              <w:rPr>
                <w:sz w:val="22"/>
                <w:szCs w:val="22"/>
              </w:rPr>
              <w:t>чиков и девочек, их одежды, прич</w:t>
            </w:r>
            <w:r w:rsidRPr="00F401D2">
              <w:rPr>
                <w:sz w:val="22"/>
                <w:szCs w:val="22"/>
              </w:rPr>
              <w:t>е</w:t>
            </w:r>
            <w:r w:rsidRPr="00F401D2">
              <w:rPr>
                <w:sz w:val="22"/>
                <w:szCs w:val="22"/>
              </w:rPr>
              <w:t>сок,</w:t>
            </w:r>
          </w:p>
          <w:p w:rsidR="007F6615" w:rsidRPr="00F401D2" w:rsidRDefault="007F6615" w:rsidP="007F6615">
            <w:pPr>
              <w:spacing w:line="240" w:lineRule="auto"/>
              <w:rPr>
                <w:sz w:val="22"/>
                <w:szCs w:val="22"/>
              </w:rPr>
            </w:pPr>
            <w:r w:rsidRPr="00F401D2">
              <w:rPr>
                <w:sz w:val="22"/>
                <w:szCs w:val="22"/>
              </w:rPr>
              <w:t xml:space="preserve">-предпочитаемых игрушек, </w:t>
            </w:r>
          </w:p>
          <w:p w:rsidR="007F6615" w:rsidRPr="00F401D2" w:rsidRDefault="007F6615" w:rsidP="007F6615">
            <w:pPr>
              <w:spacing w:line="240" w:lineRule="auto"/>
              <w:rPr>
                <w:sz w:val="22"/>
                <w:szCs w:val="22"/>
              </w:rPr>
            </w:pPr>
            <w:r w:rsidRPr="00F401D2">
              <w:rPr>
                <w:sz w:val="22"/>
                <w:szCs w:val="22"/>
              </w:rPr>
              <w:t xml:space="preserve">-задает детям вопросы уточняющего или проблемного характера, </w:t>
            </w:r>
          </w:p>
          <w:p w:rsidR="007F6615" w:rsidRPr="00F401D2" w:rsidRDefault="007F6615" w:rsidP="007F6615">
            <w:pPr>
              <w:spacing w:line="240" w:lineRule="auto"/>
              <w:rPr>
                <w:sz w:val="22"/>
                <w:szCs w:val="22"/>
              </w:rPr>
            </w:pPr>
            <w:r w:rsidRPr="00F401D2">
              <w:rPr>
                <w:sz w:val="22"/>
                <w:szCs w:val="22"/>
              </w:rPr>
              <w:t>-объясняет отличительные признаки взрослых и детей, используя нагля</w:t>
            </w:r>
            <w:r w:rsidRPr="00F401D2">
              <w:rPr>
                <w:sz w:val="22"/>
                <w:szCs w:val="22"/>
              </w:rPr>
              <w:t>д</w:t>
            </w:r>
            <w:r w:rsidRPr="00F401D2">
              <w:rPr>
                <w:sz w:val="22"/>
                <w:szCs w:val="22"/>
              </w:rPr>
              <w:t>ный материал и повседневные жи</w:t>
            </w:r>
            <w:r w:rsidRPr="00F401D2">
              <w:rPr>
                <w:sz w:val="22"/>
                <w:szCs w:val="22"/>
              </w:rPr>
              <w:t>з</w:t>
            </w:r>
            <w:r w:rsidRPr="00F401D2">
              <w:rPr>
                <w:sz w:val="22"/>
                <w:szCs w:val="22"/>
              </w:rPr>
              <w:t>ненные ситуации.</w:t>
            </w:r>
          </w:p>
        </w:tc>
      </w:tr>
      <w:tr w:rsidR="007F6615" w:rsidRPr="003A51AC" w:rsidTr="001B63F4">
        <w:trPr>
          <w:jc w:val="center"/>
        </w:trPr>
        <w:tc>
          <w:tcPr>
            <w:tcW w:w="3474" w:type="dxa"/>
            <w:vMerge/>
            <w:shd w:val="clear" w:color="auto" w:fill="FFFFFF" w:themeFill="background1"/>
          </w:tcPr>
          <w:p w:rsidR="007F6615" w:rsidRPr="00F401D2" w:rsidRDefault="007F6615" w:rsidP="007F6615">
            <w:pPr>
              <w:spacing w:line="240" w:lineRule="auto"/>
              <w:rPr>
                <w:sz w:val="22"/>
                <w:szCs w:val="22"/>
              </w:rPr>
            </w:pPr>
          </w:p>
        </w:tc>
        <w:tc>
          <w:tcPr>
            <w:tcW w:w="2977" w:type="dxa"/>
            <w:vMerge/>
            <w:shd w:val="clear" w:color="auto" w:fill="FFFFFF" w:themeFill="background1"/>
          </w:tcPr>
          <w:p w:rsidR="007F6615" w:rsidRPr="00F401D2" w:rsidRDefault="007F6615" w:rsidP="007F6615">
            <w:pPr>
              <w:spacing w:line="240" w:lineRule="auto"/>
              <w:rPr>
                <w:sz w:val="22"/>
                <w:szCs w:val="22"/>
                <w:highlight w:val="yellow"/>
              </w:rPr>
            </w:pP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 xml:space="preserve">Педагог формирует представление детей о </w:t>
            </w:r>
          </w:p>
          <w:p w:rsidR="007F6615" w:rsidRPr="00F401D2" w:rsidRDefault="007F6615" w:rsidP="007F6615">
            <w:pPr>
              <w:spacing w:line="240" w:lineRule="auto"/>
              <w:rPr>
                <w:sz w:val="22"/>
                <w:szCs w:val="22"/>
              </w:rPr>
            </w:pPr>
            <w:r w:rsidRPr="00F401D2">
              <w:rPr>
                <w:sz w:val="22"/>
                <w:szCs w:val="22"/>
              </w:rPr>
              <w:t xml:space="preserve">-простых предметах своей одежды, обозначает словами каждый предмет одежды, </w:t>
            </w:r>
          </w:p>
          <w:p w:rsidR="007F6615" w:rsidRPr="00F401D2" w:rsidRDefault="007F6615" w:rsidP="007F6615">
            <w:pPr>
              <w:spacing w:line="240" w:lineRule="auto"/>
              <w:rPr>
                <w:sz w:val="22"/>
                <w:szCs w:val="22"/>
              </w:rPr>
            </w:pPr>
            <w:r w:rsidRPr="00F401D2">
              <w:rPr>
                <w:sz w:val="22"/>
                <w:szCs w:val="22"/>
              </w:rPr>
              <w:t xml:space="preserve">-рассказывает детям о назначении предметов одежды, </w:t>
            </w:r>
          </w:p>
          <w:p w:rsidR="007F6615" w:rsidRPr="00F401D2" w:rsidRDefault="007F6615" w:rsidP="007F6615">
            <w:pPr>
              <w:spacing w:line="240" w:lineRule="auto"/>
              <w:rPr>
                <w:sz w:val="22"/>
                <w:szCs w:val="22"/>
              </w:rPr>
            </w:pPr>
            <w:r w:rsidRPr="00F401D2">
              <w:rPr>
                <w:sz w:val="22"/>
                <w:szCs w:val="22"/>
              </w:rPr>
              <w:t>-способах их использования (надев</w:t>
            </w:r>
            <w:r w:rsidRPr="00F401D2">
              <w:rPr>
                <w:sz w:val="22"/>
                <w:szCs w:val="22"/>
              </w:rPr>
              <w:t>а</w:t>
            </w:r>
            <w:r w:rsidRPr="00F401D2">
              <w:rPr>
                <w:sz w:val="22"/>
                <w:szCs w:val="22"/>
              </w:rPr>
              <w:t>ние колготок, футболок и тому п</w:t>
            </w:r>
            <w:r w:rsidRPr="00F401D2">
              <w:rPr>
                <w:sz w:val="22"/>
                <w:szCs w:val="22"/>
              </w:rPr>
              <w:t>о</w:t>
            </w:r>
            <w:r w:rsidRPr="00F401D2">
              <w:rPr>
                <w:sz w:val="22"/>
                <w:szCs w:val="22"/>
              </w:rPr>
              <w:t>добное).</w:t>
            </w:r>
          </w:p>
        </w:tc>
      </w:tr>
      <w:tr w:rsidR="007F6615" w:rsidRPr="003A51AC" w:rsidTr="001B63F4">
        <w:trPr>
          <w:jc w:val="center"/>
        </w:trPr>
        <w:tc>
          <w:tcPr>
            <w:tcW w:w="3474" w:type="dxa"/>
            <w:vMerge w:val="restart"/>
            <w:shd w:val="clear" w:color="auto" w:fill="FFFFFF" w:themeFill="background1"/>
          </w:tcPr>
          <w:p w:rsidR="007F6615" w:rsidRPr="00F401D2" w:rsidRDefault="007F6615" w:rsidP="007F6615">
            <w:pPr>
              <w:spacing w:line="240" w:lineRule="auto"/>
              <w:rPr>
                <w:sz w:val="22"/>
                <w:szCs w:val="22"/>
              </w:rPr>
            </w:pPr>
          </w:p>
        </w:tc>
        <w:tc>
          <w:tcPr>
            <w:tcW w:w="2977" w:type="dxa"/>
            <w:vMerge w:val="restart"/>
            <w:shd w:val="clear" w:color="auto" w:fill="FFFFFF" w:themeFill="background1"/>
          </w:tcPr>
          <w:p w:rsidR="007F6615" w:rsidRPr="00F401D2" w:rsidRDefault="007F6615" w:rsidP="007F6615">
            <w:pPr>
              <w:spacing w:line="240" w:lineRule="auto"/>
              <w:rPr>
                <w:sz w:val="22"/>
                <w:szCs w:val="22"/>
              </w:rPr>
            </w:pP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Поддерживает желание ребенка наз</w:t>
            </w:r>
            <w:r w:rsidRPr="00F401D2">
              <w:rPr>
                <w:sz w:val="22"/>
                <w:szCs w:val="22"/>
              </w:rPr>
              <w:t>ы</w:t>
            </w:r>
            <w:r w:rsidRPr="00F401D2">
              <w:rPr>
                <w:sz w:val="22"/>
                <w:szCs w:val="22"/>
              </w:rPr>
              <w:t>вать и различать основные действия взрослых</w:t>
            </w:r>
          </w:p>
        </w:tc>
      </w:tr>
      <w:tr w:rsidR="007F6615" w:rsidRPr="003A51AC" w:rsidTr="001B63F4">
        <w:trPr>
          <w:jc w:val="center"/>
        </w:trPr>
        <w:tc>
          <w:tcPr>
            <w:tcW w:w="3474" w:type="dxa"/>
            <w:vMerge/>
            <w:shd w:val="clear" w:color="auto" w:fill="FFFFFF" w:themeFill="background1"/>
          </w:tcPr>
          <w:p w:rsidR="007F6615" w:rsidRPr="00F401D2" w:rsidRDefault="007F6615" w:rsidP="007F6615">
            <w:pPr>
              <w:spacing w:line="240" w:lineRule="auto"/>
              <w:rPr>
                <w:sz w:val="22"/>
                <w:szCs w:val="22"/>
              </w:rPr>
            </w:pPr>
          </w:p>
        </w:tc>
        <w:tc>
          <w:tcPr>
            <w:tcW w:w="2977" w:type="dxa"/>
            <w:vMerge/>
            <w:shd w:val="clear" w:color="auto" w:fill="FFFFFF" w:themeFill="background1"/>
          </w:tcPr>
          <w:p w:rsidR="007F6615" w:rsidRPr="00F401D2" w:rsidRDefault="007F6615" w:rsidP="007F6615">
            <w:pPr>
              <w:spacing w:line="240" w:lineRule="auto"/>
              <w:rPr>
                <w:sz w:val="22"/>
                <w:szCs w:val="22"/>
              </w:rPr>
            </w:pPr>
          </w:p>
        </w:tc>
        <w:tc>
          <w:tcPr>
            <w:tcW w:w="3839" w:type="dxa"/>
            <w:shd w:val="clear" w:color="auto" w:fill="FFFFFF" w:themeFill="background1"/>
          </w:tcPr>
          <w:p w:rsidR="007F6615" w:rsidRPr="00F401D2" w:rsidRDefault="007F6615" w:rsidP="007F6615">
            <w:pPr>
              <w:spacing w:line="240" w:lineRule="auto"/>
              <w:rPr>
                <w:sz w:val="22"/>
                <w:szCs w:val="22"/>
                <w:highlight w:val="lightGray"/>
              </w:rPr>
            </w:pPr>
            <w:r w:rsidRPr="00F401D2">
              <w:rPr>
                <w:sz w:val="22"/>
                <w:szCs w:val="22"/>
              </w:rPr>
              <w:t>Педагог рассматривает вместе с дет</w:t>
            </w:r>
            <w:r w:rsidRPr="00F401D2">
              <w:rPr>
                <w:sz w:val="22"/>
                <w:szCs w:val="22"/>
              </w:rPr>
              <w:t>ь</w:t>
            </w:r>
            <w:r w:rsidRPr="00F401D2">
              <w:rPr>
                <w:sz w:val="22"/>
                <w:szCs w:val="22"/>
              </w:rPr>
              <w:t>ми картинки с изображением семьи: детей, родителей (законных предст</w:t>
            </w:r>
            <w:r w:rsidRPr="00F401D2">
              <w:rPr>
                <w:sz w:val="22"/>
                <w:szCs w:val="22"/>
              </w:rPr>
              <w:t>а</w:t>
            </w:r>
            <w:r w:rsidRPr="00F401D2">
              <w:rPr>
                <w:sz w:val="22"/>
                <w:szCs w:val="22"/>
              </w:rPr>
              <w:t>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7F6615" w:rsidRPr="003A51AC" w:rsidTr="001B63F4">
        <w:trPr>
          <w:trHeight w:val="1518"/>
          <w:jc w:val="center"/>
        </w:trPr>
        <w:tc>
          <w:tcPr>
            <w:tcW w:w="3474" w:type="dxa"/>
            <w:vMerge w:val="restart"/>
            <w:shd w:val="clear" w:color="auto" w:fill="FFFFFF" w:themeFill="background1"/>
          </w:tcPr>
          <w:p w:rsidR="007F6615" w:rsidRPr="00F401D2" w:rsidRDefault="007F6615" w:rsidP="007F6615">
            <w:pPr>
              <w:spacing w:line="240" w:lineRule="auto"/>
              <w:rPr>
                <w:sz w:val="22"/>
                <w:szCs w:val="22"/>
              </w:rPr>
            </w:pPr>
          </w:p>
        </w:tc>
        <w:tc>
          <w:tcPr>
            <w:tcW w:w="2977" w:type="dxa"/>
            <w:vMerge w:val="restart"/>
            <w:shd w:val="clear" w:color="auto" w:fill="FFFFFF" w:themeFill="background1"/>
          </w:tcPr>
          <w:p w:rsidR="007F6615" w:rsidRPr="00F401D2" w:rsidRDefault="007F6615" w:rsidP="007F6615">
            <w:pPr>
              <w:spacing w:line="240" w:lineRule="auto"/>
              <w:rPr>
                <w:sz w:val="22"/>
                <w:szCs w:val="22"/>
              </w:rPr>
            </w:pPr>
            <w:r w:rsidRPr="00F401D2">
              <w:rPr>
                <w:sz w:val="22"/>
                <w:szCs w:val="22"/>
              </w:rPr>
              <w:t>Педагог создает условия для получения ребенком пе</w:t>
            </w:r>
            <w:r w:rsidRPr="00F401D2">
              <w:rPr>
                <w:sz w:val="22"/>
                <w:szCs w:val="22"/>
              </w:rPr>
              <w:t>р</w:t>
            </w:r>
            <w:r w:rsidRPr="00F401D2">
              <w:rPr>
                <w:sz w:val="22"/>
                <w:szCs w:val="22"/>
              </w:rPr>
              <w:t>вичного опыта социального взаимодействия (что можно делать, чего делать нельзя; здороваться, отвечать на приветствие взрослого, бл</w:t>
            </w:r>
            <w:r w:rsidRPr="00F401D2">
              <w:rPr>
                <w:sz w:val="22"/>
                <w:szCs w:val="22"/>
              </w:rPr>
              <w:t>а</w:t>
            </w:r>
            <w:r w:rsidRPr="00F401D2">
              <w:rPr>
                <w:sz w:val="22"/>
                <w:szCs w:val="22"/>
              </w:rPr>
              <w:t>годарить; выполнять прос</w:t>
            </w:r>
            <w:r w:rsidRPr="00F401D2">
              <w:rPr>
                <w:sz w:val="22"/>
                <w:szCs w:val="22"/>
              </w:rPr>
              <w:t>ь</w:t>
            </w:r>
            <w:r w:rsidRPr="00F401D2">
              <w:rPr>
                <w:sz w:val="22"/>
                <w:szCs w:val="22"/>
              </w:rPr>
              <w:t>бу педагога).</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Педагог поддерживает стремление детей выполнять элементарные пр</w:t>
            </w:r>
            <w:r w:rsidRPr="00F401D2">
              <w:rPr>
                <w:sz w:val="22"/>
                <w:szCs w:val="22"/>
              </w:rPr>
              <w:t>а</w:t>
            </w:r>
            <w:r w:rsidRPr="00F401D2">
              <w:rPr>
                <w:sz w:val="22"/>
                <w:szCs w:val="22"/>
              </w:rPr>
              <w:t xml:space="preserve">вила поведения ("можно", "нельзя"). </w:t>
            </w:r>
          </w:p>
          <w:p w:rsidR="007F6615" w:rsidRPr="00F401D2" w:rsidRDefault="007F6615" w:rsidP="007F6615">
            <w:pPr>
              <w:spacing w:line="240" w:lineRule="auto"/>
              <w:rPr>
                <w:sz w:val="22"/>
                <w:szCs w:val="22"/>
              </w:rPr>
            </w:pPr>
          </w:p>
        </w:tc>
      </w:tr>
      <w:tr w:rsidR="007F6615" w:rsidRPr="003A51AC" w:rsidTr="001B63F4">
        <w:trPr>
          <w:trHeight w:val="1518"/>
          <w:jc w:val="center"/>
        </w:trPr>
        <w:tc>
          <w:tcPr>
            <w:tcW w:w="3474" w:type="dxa"/>
            <w:vMerge/>
            <w:shd w:val="clear" w:color="auto" w:fill="FFFFFF" w:themeFill="background1"/>
          </w:tcPr>
          <w:p w:rsidR="007F6615" w:rsidRPr="00F401D2" w:rsidRDefault="007F6615" w:rsidP="007F6615">
            <w:pPr>
              <w:spacing w:line="240" w:lineRule="auto"/>
              <w:rPr>
                <w:sz w:val="22"/>
                <w:szCs w:val="22"/>
              </w:rPr>
            </w:pPr>
          </w:p>
        </w:tc>
        <w:tc>
          <w:tcPr>
            <w:tcW w:w="2977" w:type="dxa"/>
            <w:vMerge/>
            <w:shd w:val="clear" w:color="auto" w:fill="FFFFFF" w:themeFill="background1"/>
          </w:tcPr>
          <w:p w:rsidR="007F6615" w:rsidRPr="00F401D2" w:rsidRDefault="007F6615" w:rsidP="007F6615">
            <w:pPr>
              <w:spacing w:line="240" w:lineRule="auto"/>
              <w:rPr>
                <w:sz w:val="22"/>
                <w:szCs w:val="22"/>
              </w:rPr>
            </w:pP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Личным показом демонстрирует пр</w:t>
            </w:r>
            <w:r w:rsidRPr="00F401D2">
              <w:rPr>
                <w:sz w:val="22"/>
                <w:szCs w:val="22"/>
              </w:rPr>
              <w:t>а</w:t>
            </w:r>
            <w:r w:rsidRPr="00F401D2">
              <w:rPr>
                <w:sz w:val="22"/>
                <w:szCs w:val="22"/>
              </w:rPr>
              <w:t>вила общения: здоровается, прощае</w:t>
            </w:r>
            <w:r w:rsidRPr="00F401D2">
              <w:rPr>
                <w:sz w:val="22"/>
                <w:szCs w:val="22"/>
              </w:rPr>
              <w:t>т</w:t>
            </w:r>
            <w:r w:rsidRPr="00F401D2">
              <w:rPr>
                <w:sz w:val="22"/>
                <w:szCs w:val="22"/>
              </w:rPr>
              <w:t>ся, говорит "спасибо", "пожалуйста", напоминает детям о важности испол</w:t>
            </w:r>
            <w:r w:rsidRPr="00F401D2">
              <w:rPr>
                <w:sz w:val="22"/>
                <w:szCs w:val="22"/>
              </w:rPr>
              <w:t>ь</w:t>
            </w:r>
            <w:r w:rsidRPr="00F401D2">
              <w:rPr>
                <w:sz w:val="22"/>
                <w:szCs w:val="22"/>
              </w:rPr>
              <w:t>зования данных слов в процессе о</w:t>
            </w:r>
            <w:r w:rsidRPr="00F401D2">
              <w:rPr>
                <w:sz w:val="22"/>
                <w:szCs w:val="22"/>
              </w:rPr>
              <w:t>б</w:t>
            </w:r>
            <w:r w:rsidRPr="00F401D2">
              <w:rPr>
                <w:sz w:val="22"/>
                <w:szCs w:val="22"/>
              </w:rPr>
              <w:t>щения со взрослыми и сверстниками, поощряет инициативу и самосто</w:t>
            </w:r>
            <w:r w:rsidRPr="00F401D2">
              <w:rPr>
                <w:sz w:val="22"/>
                <w:szCs w:val="22"/>
              </w:rPr>
              <w:t>я</w:t>
            </w:r>
            <w:r w:rsidRPr="00F401D2">
              <w:rPr>
                <w:sz w:val="22"/>
                <w:szCs w:val="22"/>
              </w:rPr>
              <w:t>тельность ребенка при использовании "вежливых слов".</w:t>
            </w:r>
          </w:p>
        </w:tc>
      </w:tr>
      <w:tr w:rsidR="007F6615" w:rsidRPr="003A51AC" w:rsidTr="001B63F4">
        <w:trPr>
          <w:jc w:val="center"/>
        </w:trPr>
        <w:tc>
          <w:tcPr>
            <w:tcW w:w="3474" w:type="dxa"/>
            <w:vMerge/>
            <w:shd w:val="clear" w:color="auto" w:fill="FFFFFF" w:themeFill="background1"/>
          </w:tcPr>
          <w:p w:rsidR="007F6615" w:rsidRPr="00F401D2" w:rsidRDefault="007F6615" w:rsidP="007F6615">
            <w:pPr>
              <w:spacing w:line="240" w:lineRule="auto"/>
              <w:rPr>
                <w:sz w:val="22"/>
                <w:szCs w:val="22"/>
              </w:rPr>
            </w:pPr>
          </w:p>
        </w:tc>
        <w:tc>
          <w:tcPr>
            <w:tcW w:w="2977" w:type="dxa"/>
            <w:vMerge/>
            <w:shd w:val="clear" w:color="auto" w:fill="FFFFFF" w:themeFill="background1"/>
          </w:tcPr>
          <w:p w:rsidR="007F6615" w:rsidRPr="00F401D2" w:rsidRDefault="007F6615" w:rsidP="007F6615">
            <w:pPr>
              <w:spacing w:line="240" w:lineRule="auto"/>
              <w:rPr>
                <w:sz w:val="22"/>
                <w:szCs w:val="22"/>
              </w:rPr>
            </w:pP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Педагог использует приемы общения, позволяющие детям проявлять вн</w:t>
            </w:r>
            <w:r w:rsidRPr="00F401D2">
              <w:rPr>
                <w:sz w:val="22"/>
                <w:szCs w:val="22"/>
              </w:rPr>
              <w:t>и</w:t>
            </w:r>
            <w:r w:rsidRPr="00F401D2">
              <w:rPr>
                <w:sz w:val="22"/>
                <w:szCs w:val="22"/>
              </w:rPr>
              <w:t>мание к его словам и указаниям, по</w:t>
            </w:r>
            <w:r w:rsidRPr="00F401D2">
              <w:rPr>
                <w:sz w:val="22"/>
                <w:szCs w:val="22"/>
              </w:rPr>
              <w:t>д</w:t>
            </w:r>
            <w:r w:rsidRPr="00F401D2">
              <w:rPr>
                <w:sz w:val="22"/>
                <w:szCs w:val="22"/>
              </w:rPr>
              <w:t>держивает желание ребенка выпо</w:t>
            </w:r>
            <w:r w:rsidRPr="00F401D2">
              <w:rPr>
                <w:sz w:val="22"/>
                <w:szCs w:val="22"/>
              </w:rPr>
              <w:t>л</w:t>
            </w:r>
            <w:r w:rsidRPr="00F401D2">
              <w:rPr>
                <w:sz w:val="22"/>
                <w:szCs w:val="22"/>
              </w:rPr>
              <w:lastRenderedPageBreak/>
              <w:t>нять указания взрослого, действовать по его примеру и показу.</w:t>
            </w:r>
          </w:p>
        </w:tc>
      </w:tr>
      <w:tr w:rsidR="007F6615" w:rsidRPr="003A51AC" w:rsidTr="001B63F4">
        <w:trPr>
          <w:jc w:val="center"/>
        </w:trPr>
        <w:tc>
          <w:tcPr>
            <w:tcW w:w="3474" w:type="dxa"/>
            <w:vMerge w:val="restart"/>
            <w:shd w:val="clear" w:color="auto" w:fill="FFFFFF" w:themeFill="background1"/>
          </w:tcPr>
          <w:p w:rsidR="007F6615" w:rsidRPr="00F401D2" w:rsidRDefault="007F6615" w:rsidP="007F6615">
            <w:pPr>
              <w:spacing w:line="240" w:lineRule="auto"/>
              <w:rPr>
                <w:sz w:val="22"/>
                <w:szCs w:val="22"/>
              </w:rPr>
            </w:pPr>
          </w:p>
        </w:tc>
        <w:tc>
          <w:tcPr>
            <w:tcW w:w="2977"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Педагог включает детей в игровые ситуации, вспом</w:t>
            </w:r>
            <w:r w:rsidRPr="00F401D2">
              <w:rPr>
                <w:sz w:val="22"/>
                <w:szCs w:val="22"/>
              </w:rPr>
              <w:t>и</w:t>
            </w:r>
            <w:r w:rsidRPr="00F401D2">
              <w:rPr>
                <w:sz w:val="22"/>
                <w:szCs w:val="22"/>
              </w:rPr>
              <w:t>ная любимые сказки, стих</w:t>
            </w:r>
            <w:r w:rsidRPr="00F401D2">
              <w:rPr>
                <w:sz w:val="22"/>
                <w:szCs w:val="22"/>
              </w:rPr>
              <w:t>о</w:t>
            </w:r>
            <w:r w:rsidRPr="00F401D2">
              <w:rPr>
                <w:sz w:val="22"/>
                <w:szCs w:val="22"/>
              </w:rPr>
              <w:t>творения и тому подобное, поощряет проявление у р</w:t>
            </w:r>
            <w:r w:rsidRPr="00F401D2">
              <w:rPr>
                <w:sz w:val="22"/>
                <w:szCs w:val="22"/>
              </w:rPr>
              <w:t>е</w:t>
            </w:r>
            <w:r w:rsidRPr="00F401D2">
              <w:rPr>
                <w:sz w:val="22"/>
                <w:szCs w:val="22"/>
              </w:rPr>
              <w:t>бенка интереса к себе, жел</w:t>
            </w:r>
            <w:r w:rsidRPr="00F401D2">
              <w:rPr>
                <w:sz w:val="22"/>
                <w:szCs w:val="22"/>
              </w:rPr>
              <w:t>а</w:t>
            </w:r>
            <w:r w:rsidRPr="00F401D2">
              <w:rPr>
                <w:sz w:val="22"/>
                <w:szCs w:val="22"/>
              </w:rPr>
              <w:t>ние участвовать в совмес</w:t>
            </w:r>
            <w:r w:rsidRPr="00F401D2">
              <w:rPr>
                <w:sz w:val="22"/>
                <w:szCs w:val="22"/>
              </w:rPr>
              <w:t>т</w:t>
            </w:r>
            <w:r w:rsidRPr="00F401D2">
              <w:rPr>
                <w:sz w:val="22"/>
                <w:szCs w:val="22"/>
              </w:rPr>
              <w:t>ной деятельности, игре, ра</w:t>
            </w:r>
            <w:r w:rsidRPr="00F401D2">
              <w:rPr>
                <w:sz w:val="22"/>
                <w:szCs w:val="22"/>
              </w:rPr>
              <w:t>з</w:t>
            </w:r>
            <w:r w:rsidRPr="00F401D2">
              <w:rPr>
                <w:sz w:val="22"/>
                <w:szCs w:val="22"/>
              </w:rPr>
              <w:t>влечении</w:t>
            </w:r>
          </w:p>
        </w:tc>
        <w:tc>
          <w:tcPr>
            <w:tcW w:w="3839" w:type="dxa"/>
            <w:shd w:val="clear" w:color="auto" w:fill="FFFFFF" w:themeFill="background1"/>
          </w:tcPr>
          <w:p w:rsidR="007F6615" w:rsidRPr="00F401D2" w:rsidRDefault="007F6615" w:rsidP="007F6615">
            <w:pPr>
              <w:spacing w:line="240" w:lineRule="auto"/>
              <w:rPr>
                <w:sz w:val="22"/>
                <w:szCs w:val="22"/>
              </w:rPr>
            </w:pPr>
            <w:r w:rsidRPr="00F401D2">
              <w:rPr>
                <w:sz w:val="22"/>
                <w:szCs w:val="22"/>
              </w:rPr>
              <w:t>Педагог организует детей на участие в подвижных, музыкальных, сюже</w:t>
            </w:r>
            <w:r w:rsidRPr="00F401D2">
              <w:rPr>
                <w:sz w:val="22"/>
                <w:szCs w:val="22"/>
              </w:rPr>
              <w:t>т</w:t>
            </w:r>
            <w:r w:rsidRPr="00F401D2">
              <w:rPr>
                <w:sz w:val="22"/>
                <w:szCs w:val="22"/>
              </w:rPr>
              <w:t>ных и хороводных играх, поощряет их активность и инициативность в ходе участия в играх.</w:t>
            </w:r>
          </w:p>
        </w:tc>
      </w:tr>
      <w:tr w:rsidR="007F6615" w:rsidRPr="003A51AC" w:rsidTr="001B63F4">
        <w:trPr>
          <w:jc w:val="center"/>
        </w:trPr>
        <w:tc>
          <w:tcPr>
            <w:tcW w:w="3474" w:type="dxa"/>
            <w:vMerge/>
            <w:shd w:val="clear" w:color="auto" w:fill="FFFFFF" w:themeFill="background1"/>
          </w:tcPr>
          <w:p w:rsidR="007F6615" w:rsidRPr="00F401D2" w:rsidRDefault="007F6615" w:rsidP="007F6615">
            <w:pPr>
              <w:spacing w:line="240" w:lineRule="auto"/>
              <w:rPr>
                <w:sz w:val="22"/>
                <w:szCs w:val="22"/>
              </w:rPr>
            </w:pPr>
          </w:p>
        </w:tc>
        <w:tc>
          <w:tcPr>
            <w:tcW w:w="2977" w:type="dxa"/>
            <w:shd w:val="clear" w:color="auto" w:fill="FFFFFF" w:themeFill="background1"/>
          </w:tcPr>
          <w:p w:rsidR="007F6615" w:rsidRPr="00F401D2" w:rsidRDefault="007F6615" w:rsidP="007F6615">
            <w:pPr>
              <w:spacing w:line="240" w:lineRule="auto"/>
              <w:rPr>
                <w:sz w:val="22"/>
                <w:szCs w:val="22"/>
              </w:rPr>
            </w:pPr>
          </w:p>
        </w:tc>
        <w:tc>
          <w:tcPr>
            <w:tcW w:w="3839" w:type="dxa"/>
            <w:shd w:val="clear" w:color="auto" w:fill="FFFFFF" w:themeFill="background1"/>
          </w:tcPr>
          <w:p w:rsidR="007F6615" w:rsidRPr="00F401D2" w:rsidRDefault="007F6615" w:rsidP="00F401D2">
            <w:pPr>
              <w:tabs>
                <w:tab w:val="left" w:pos="168"/>
              </w:tabs>
              <w:spacing w:line="240" w:lineRule="auto"/>
              <w:rPr>
                <w:sz w:val="22"/>
                <w:szCs w:val="22"/>
              </w:rPr>
            </w:pPr>
            <w:r w:rsidRPr="00F401D2">
              <w:rPr>
                <w:sz w:val="22"/>
                <w:szCs w:val="22"/>
              </w:rPr>
              <w:t>Педагог поддерживает желание детей познавать пространство своей гру</w:t>
            </w:r>
            <w:r w:rsidRPr="00F401D2">
              <w:rPr>
                <w:sz w:val="22"/>
                <w:szCs w:val="22"/>
              </w:rPr>
              <w:t>п</w:t>
            </w:r>
            <w:r w:rsidRPr="00F401D2">
              <w:rPr>
                <w:sz w:val="22"/>
                <w:szCs w:val="22"/>
              </w:rPr>
              <w:t>пы,</w:t>
            </w:r>
          </w:p>
          <w:p w:rsidR="007F6615" w:rsidRPr="00F401D2" w:rsidRDefault="007F6615" w:rsidP="001B5621">
            <w:pPr>
              <w:pStyle w:val="a3"/>
              <w:numPr>
                <w:ilvl w:val="0"/>
                <w:numId w:val="25"/>
              </w:numPr>
              <w:tabs>
                <w:tab w:val="left" w:pos="168"/>
              </w:tabs>
              <w:spacing w:line="240" w:lineRule="auto"/>
              <w:ind w:left="0" w:firstLine="0"/>
              <w:rPr>
                <w:sz w:val="22"/>
                <w:szCs w:val="22"/>
              </w:rPr>
            </w:pPr>
            <w:r w:rsidRPr="00F401D2">
              <w:rPr>
                <w:sz w:val="22"/>
                <w:szCs w:val="22"/>
              </w:rPr>
              <w:t xml:space="preserve">узнавать вход в группу, </w:t>
            </w:r>
          </w:p>
          <w:p w:rsidR="007F6615" w:rsidRPr="00F401D2" w:rsidRDefault="007F6615" w:rsidP="001B5621">
            <w:pPr>
              <w:pStyle w:val="a3"/>
              <w:numPr>
                <w:ilvl w:val="0"/>
                <w:numId w:val="25"/>
              </w:numPr>
              <w:tabs>
                <w:tab w:val="left" w:pos="168"/>
              </w:tabs>
              <w:spacing w:line="240" w:lineRule="auto"/>
              <w:ind w:left="0" w:firstLine="0"/>
              <w:rPr>
                <w:sz w:val="22"/>
                <w:szCs w:val="22"/>
              </w:rPr>
            </w:pPr>
            <w:r w:rsidRPr="00F401D2">
              <w:rPr>
                <w:sz w:val="22"/>
                <w:szCs w:val="22"/>
              </w:rPr>
              <w:t xml:space="preserve">ее расположение на этаже, </w:t>
            </w:r>
          </w:p>
          <w:p w:rsidR="007F6615" w:rsidRPr="00F401D2" w:rsidRDefault="007F6615" w:rsidP="001B5621">
            <w:pPr>
              <w:pStyle w:val="a3"/>
              <w:numPr>
                <w:ilvl w:val="0"/>
                <w:numId w:val="25"/>
              </w:numPr>
              <w:tabs>
                <w:tab w:val="left" w:pos="168"/>
              </w:tabs>
              <w:spacing w:line="240" w:lineRule="auto"/>
              <w:ind w:left="0" w:firstLine="0"/>
              <w:rPr>
                <w:sz w:val="22"/>
                <w:szCs w:val="22"/>
              </w:rPr>
            </w:pPr>
            <w:r w:rsidRPr="00F401D2">
              <w:rPr>
                <w:sz w:val="22"/>
                <w:szCs w:val="22"/>
              </w:rPr>
              <w:t>педагогов, которые работают с детьми.</w:t>
            </w:r>
          </w:p>
          <w:p w:rsidR="007F6615" w:rsidRPr="00F401D2" w:rsidRDefault="007F6615" w:rsidP="00F401D2">
            <w:pPr>
              <w:tabs>
                <w:tab w:val="left" w:pos="168"/>
              </w:tabs>
              <w:spacing w:line="240" w:lineRule="auto"/>
              <w:rPr>
                <w:sz w:val="22"/>
                <w:szCs w:val="22"/>
              </w:rPr>
            </w:pPr>
            <w:r w:rsidRPr="00F401D2">
              <w:rPr>
                <w:sz w:val="22"/>
                <w:szCs w:val="22"/>
              </w:rPr>
              <w:t xml:space="preserve">Рассматривает с детьми пространство группы, </w:t>
            </w:r>
          </w:p>
          <w:p w:rsidR="007F6615" w:rsidRPr="00F401D2" w:rsidRDefault="007F6615" w:rsidP="001B5621">
            <w:pPr>
              <w:pStyle w:val="a3"/>
              <w:numPr>
                <w:ilvl w:val="0"/>
                <w:numId w:val="26"/>
              </w:numPr>
              <w:tabs>
                <w:tab w:val="left" w:pos="168"/>
              </w:tabs>
              <w:spacing w:line="240" w:lineRule="auto"/>
              <w:ind w:left="0" w:firstLine="0"/>
              <w:rPr>
                <w:sz w:val="22"/>
                <w:szCs w:val="22"/>
              </w:rPr>
            </w:pPr>
            <w:r w:rsidRPr="00F401D2">
              <w:rPr>
                <w:sz w:val="22"/>
                <w:szCs w:val="22"/>
              </w:rPr>
              <w:t xml:space="preserve">назначение каждого помещения, </w:t>
            </w:r>
          </w:p>
          <w:p w:rsidR="007F6615" w:rsidRPr="00F401D2" w:rsidRDefault="007F6615" w:rsidP="001B5621">
            <w:pPr>
              <w:pStyle w:val="a3"/>
              <w:numPr>
                <w:ilvl w:val="0"/>
                <w:numId w:val="26"/>
              </w:numPr>
              <w:tabs>
                <w:tab w:val="left" w:pos="168"/>
              </w:tabs>
              <w:spacing w:line="240" w:lineRule="auto"/>
              <w:ind w:left="0" w:firstLine="0"/>
              <w:rPr>
                <w:sz w:val="22"/>
                <w:szCs w:val="22"/>
              </w:rPr>
            </w:pPr>
            <w:r w:rsidRPr="00F401D2">
              <w:rPr>
                <w:sz w:val="22"/>
                <w:szCs w:val="22"/>
              </w:rPr>
              <w:t xml:space="preserve">его наполнение, </w:t>
            </w:r>
          </w:p>
          <w:p w:rsidR="007F6615" w:rsidRPr="00F401D2" w:rsidRDefault="007F6615" w:rsidP="001B5621">
            <w:pPr>
              <w:pStyle w:val="a3"/>
              <w:numPr>
                <w:ilvl w:val="0"/>
                <w:numId w:val="26"/>
              </w:numPr>
              <w:tabs>
                <w:tab w:val="left" w:pos="168"/>
              </w:tabs>
              <w:spacing w:line="240" w:lineRule="auto"/>
              <w:ind w:left="0" w:firstLine="0"/>
              <w:rPr>
                <w:sz w:val="22"/>
                <w:szCs w:val="22"/>
              </w:rPr>
            </w:pPr>
            <w:r w:rsidRPr="00F401D2">
              <w:rPr>
                <w:sz w:val="22"/>
                <w:szCs w:val="22"/>
              </w:rPr>
              <w:t>помогает детям ориентироваться в пространстве группы.</w:t>
            </w:r>
          </w:p>
        </w:tc>
      </w:tr>
    </w:tbl>
    <w:p w:rsidR="007F6615" w:rsidRDefault="007F6615" w:rsidP="007F6615"/>
    <w:p w:rsidR="00F401D2" w:rsidRDefault="00F401D2" w:rsidP="007F6615"/>
    <w:tbl>
      <w:tblPr>
        <w:tblW w:w="10031" w:type="dxa"/>
        <w:tblLayout w:type="fixed"/>
        <w:tblLook w:val="04A0"/>
      </w:tblPr>
      <w:tblGrid>
        <w:gridCol w:w="3118"/>
        <w:gridCol w:w="3225"/>
        <w:gridCol w:w="3688"/>
      </w:tblGrid>
      <w:tr w:rsidR="0003385D" w:rsidRPr="003A51AC" w:rsidTr="002D1944">
        <w:tc>
          <w:tcPr>
            <w:tcW w:w="10031" w:type="dxa"/>
            <w:gridSpan w:val="3"/>
            <w:tcBorders>
              <w:top w:val="single" w:sz="4" w:space="0" w:color="auto"/>
              <w:left w:val="single" w:sz="4" w:space="0" w:color="auto"/>
              <w:bottom w:val="single" w:sz="4" w:space="0" w:color="auto"/>
              <w:right w:val="single" w:sz="4" w:space="0" w:color="auto"/>
            </w:tcBorders>
          </w:tcPr>
          <w:p w:rsidR="0003385D" w:rsidRDefault="00F401D2" w:rsidP="00DE56B8">
            <w:pPr>
              <w:spacing w:line="240" w:lineRule="auto"/>
              <w:jc w:val="center"/>
              <w:rPr>
                <w:b/>
                <w:sz w:val="24"/>
                <w:szCs w:val="24"/>
              </w:rPr>
            </w:pPr>
            <w:r>
              <w:rPr>
                <w:b/>
                <w:sz w:val="24"/>
                <w:szCs w:val="24"/>
              </w:rPr>
              <w:br w:type="page"/>
            </w:r>
            <w:r w:rsidR="00883498" w:rsidRPr="003A51AC">
              <w:rPr>
                <w:b/>
                <w:sz w:val="24"/>
                <w:szCs w:val="24"/>
              </w:rPr>
              <w:t>ПОЗНАВАТЕЛЬНОЕ РАЗВИТИЕ</w:t>
            </w:r>
          </w:p>
          <w:p w:rsidR="00883498" w:rsidRPr="003A51AC" w:rsidRDefault="00883498" w:rsidP="00DE56B8">
            <w:pPr>
              <w:spacing w:line="240" w:lineRule="auto"/>
              <w:jc w:val="center"/>
              <w:rPr>
                <w:b/>
                <w:sz w:val="24"/>
                <w:szCs w:val="24"/>
              </w:rPr>
            </w:pPr>
          </w:p>
        </w:tc>
      </w:tr>
      <w:tr w:rsidR="00883498" w:rsidRPr="003A51AC" w:rsidTr="002D1944">
        <w:tc>
          <w:tcPr>
            <w:tcW w:w="10031" w:type="dxa"/>
            <w:gridSpan w:val="3"/>
            <w:tcBorders>
              <w:top w:val="single" w:sz="4" w:space="0" w:color="auto"/>
              <w:left w:val="single" w:sz="4" w:space="0" w:color="auto"/>
              <w:bottom w:val="single" w:sz="4" w:space="0" w:color="auto"/>
              <w:right w:val="single" w:sz="4" w:space="0" w:color="auto"/>
            </w:tcBorders>
          </w:tcPr>
          <w:p w:rsidR="00883498" w:rsidRPr="003A51AC" w:rsidRDefault="00883498" w:rsidP="00883498">
            <w:pPr>
              <w:spacing w:line="240" w:lineRule="auto"/>
              <w:jc w:val="center"/>
              <w:rPr>
                <w:b/>
                <w:sz w:val="24"/>
                <w:szCs w:val="24"/>
              </w:rPr>
            </w:pPr>
            <w:r w:rsidRPr="003A51AC">
              <w:rPr>
                <w:b/>
                <w:sz w:val="24"/>
                <w:szCs w:val="24"/>
              </w:rPr>
              <w:t>Задачи образовательной области «Познавательное развитие»</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spacing w:line="240" w:lineRule="auto"/>
              <w:jc w:val="center"/>
              <w:rPr>
                <w:b/>
                <w:sz w:val="22"/>
                <w:szCs w:val="22"/>
              </w:rPr>
            </w:pPr>
            <w:r w:rsidRPr="002D1944">
              <w:rPr>
                <w:b/>
                <w:sz w:val="22"/>
                <w:szCs w:val="22"/>
              </w:rPr>
              <w:t>от 2-х м. до 1 года</w:t>
            </w:r>
          </w:p>
        </w:tc>
        <w:tc>
          <w:tcPr>
            <w:tcW w:w="3225"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spacing w:line="240" w:lineRule="auto"/>
              <w:jc w:val="center"/>
              <w:rPr>
                <w:b/>
                <w:sz w:val="22"/>
                <w:szCs w:val="22"/>
              </w:rPr>
            </w:pPr>
            <w:r w:rsidRPr="002D1944">
              <w:rPr>
                <w:b/>
                <w:sz w:val="22"/>
                <w:szCs w:val="22"/>
              </w:rPr>
              <w:t>от 1 года до 2-х лет</w:t>
            </w:r>
          </w:p>
        </w:tc>
        <w:tc>
          <w:tcPr>
            <w:tcW w:w="368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spacing w:line="240" w:lineRule="auto"/>
              <w:jc w:val="center"/>
              <w:rPr>
                <w:b/>
                <w:sz w:val="22"/>
                <w:szCs w:val="22"/>
              </w:rPr>
            </w:pPr>
            <w:r w:rsidRPr="002D1944">
              <w:rPr>
                <w:b/>
                <w:sz w:val="22"/>
                <w:szCs w:val="22"/>
              </w:rPr>
              <w:t>от 2-х лет до 3-х лет</w:t>
            </w:r>
          </w:p>
        </w:tc>
      </w:tr>
      <w:tr w:rsidR="0003385D" w:rsidRPr="003A51AC" w:rsidTr="002D1944">
        <w:trPr>
          <w:trHeight w:val="2473"/>
        </w:trPr>
        <w:tc>
          <w:tcPr>
            <w:tcW w:w="311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pStyle w:val="ConsPlusNormal"/>
              <w:jc w:val="both"/>
              <w:rPr>
                <w:sz w:val="22"/>
                <w:szCs w:val="22"/>
              </w:rPr>
            </w:pPr>
            <w:r w:rsidRPr="002D1944">
              <w:rPr>
                <w:sz w:val="22"/>
                <w:szCs w:val="22"/>
              </w:rPr>
              <w:t>вовлекать ребенка в действия с предметами и игрушками, развивать способы действий с ними;</w:t>
            </w:r>
          </w:p>
        </w:tc>
        <w:tc>
          <w:tcPr>
            <w:tcW w:w="3225"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pStyle w:val="ConsPlusNormal"/>
              <w:jc w:val="both"/>
              <w:rPr>
                <w:sz w:val="22"/>
                <w:szCs w:val="22"/>
              </w:rPr>
            </w:pPr>
            <w:r w:rsidRPr="002D1944">
              <w:rPr>
                <w:sz w:val="22"/>
                <w:szCs w:val="22"/>
              </w:rPr>
              <w:t>поощрять целенаправленные моторные действия, использ</w:t>
            </w:r>
            <w:r w:rsidRPr="002D1944">
              <w:rPr>
                <w:sz w:val="22"/>
                <w:szCs w:val="22"/>
              </w:rPr>
              <w:t>о</w:t>
            </w:r>
            <w:r w:rsidRPr="002D1944">
              <w:rPr>
                <w:sz w:val="22"/>
                <w:szCs w:val="22"/>
              </w:rPr>
              <w:t>вание наглядного действенного способа в решении практич</w:t>
            </w:r>
            <w:r w:rsidRPr="002D1944">
              <w:rPr>
                <w:sz w:val="22"/>
                <w:szCs w:val="22"/>
              </w:rPr>
              <w:t>е</w:t>
            </w:r>
            <w:r w:rsidRPr="002D1944">
              <w:rPr>
                <w:sz w:val="22"/>
                <w:szCs w:val="22"/>
              </w:rPr>
              <w:t>ских жизненных ситуаций, н</w:t>
            </w:r>
            <w:r w:rsidRPr="002D1944">
              <w:rPr>
                <w:sz w:val="22"/>
                <w:szCs w:val="22"/>
              </w:rPr>
              <w:t>а</w:t>
            </w:r>
            <w:r w:rsidRPr="002D1944">
              <w:rPr>
                <w:sz w:val="22"/>
                <w:szCs w:val="22"/>
              </w:rPr>
              <w:t>ходить предмет по образцу или словесному указанию; форм</w:t>
            </w:r>
            <w:r w:rsidRPr="002D1944">
              <w:rPr>
                <w:sz w:val="22"/>
                <w:szCs w:val="22"/>
              </w:rPr>
              <w:t>и</w:t>
            </w:r>
            <w:r w:rsidRPr="002D1944">
              <w:rPr>
                <w:sz w:val="22"/>
                <w:szCs w:val="22"/>
              </w:rPr>
              <w:t>ровать стремление детей к по</w:t>
            </w:r>
            <w:r w:rsidRPr="002D1944">
              <w:rPr>
                <w:sz w:val="22"/>
                <w:szCs w:val="22"/>
              </w:rPr>
              <w:t>д</w:t>
            </w:r>
            <w:r w:rsidRPr="002D1944">
              <w:rPr>
                <w:sz w:val="22"/>
                <w:szCs w:val="22"/>
              </w:rPr>
              <w:t>ражанию действиям взрослых, понимать обозначающие их слова;</w:t>
            </w:r>
          </w:p>
        </w:tc>
        <w:tc>
          <w:tcPr>
            <w:tcW w:w="368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pStyle w:val="ConsPlusNormal"/>
              <w:jc w:val="both"/>
              <w:rPr>
                <w:sz w:val="22"/>
                <w:szCs w:val="22"/>
              </w:rPr>
            </w:pPr>
            <w:r w:rsidRPr="002D1944">
              <w:rPr>
                <w:sz w:val="22"/>
                <w:szCs w:val="22"/>
              </w:rPr>
              <w:t>совершенствовать обследовател</w:t>
            </w:r>
            <w:r w:rsidRPr="002D1944">
              <w:rPr>
                <w:sz w:val="22"/>
                <w:szCs w:val="22"/>
              </w:rPr>
              <w:t>ь</w:t>
            </w:r>
            <w:r w:rsidRPr="002D1944">
              <w:rPr>
                <w:sz w:val="22"/>
                <w:szCs w:val="22"/>
              </w:rPr>
              <w:t>ские действия: выделение цвета, формы, величины как особых пр</w:t>
            </w:r>
            <w:r w:rsidRPr="002D1944">
              <w:rPr>
                <w:sz w:val="22"/>
                <w:szCs w:val="22"/>
              </w:rPr>
              <w:t>и</w:t>
            </w:r>
            <w:r w:rsidRPr="002D1944">
              <w:rPr>
                <w:sz w:val="22"/>
                <w:szCs w:val="22"/>
              </w:rPr>
              <w:t>знаков предметов, поощрять сра</w:t>
            </w:r>
            <w:r w:rsidRPr="002D1944">
              <w:rPr>
                <w:sz w:val="22"/>
                <w:szCs w:val="22"/>
              </w:rPr>
              <w:t>в</w:t>
            </w:r>
            <w:r w:rsidRPr="002D1944">
              <w:rPr>
                <w:sz w:val="22"/>
                <w:szCs w:val="22"/>
              </w:rPr>
              <w:t>нение предметов между собой по этим признакам и количеству, и</w:t>
            </w:r>
            <w:r w:rsidRPr="002D1944">
              <w:rPr>
                <w:sz w:val="22"/>
                <w:szCs w:val="22"/>
              </w:rPr>
              <w:t>с</w:t>
            </w:r>
            <w:r w:rsidRPr="002D1944">
              <w:rPr>
                <w:sz w:val="22"/>
                <w:szCs w:val="22"/>
              </w:rPr>
              <w:t>пользовать один предмет в качестве образца, подбирая пары, группы; развивать разные виды восприятия: зрительного, слухового, осязател</w:t>
            </w:r>
            <w:r w:rsidRPr="002D1944">
              <w:rPr>
                <w:sz w:val="22"/>
                <w:szCs w:val="22"/>
              </w:rPr>
              <w:t>ь</w:t>
            </w:r>
            <w:r w:rsidRPr="002D1944">
              <w:rPr>
                <w:sz w:val="22"/>
                <w:szCs w:val="22"/>
              </w:rPr>
              <w:t>ного, вкусового, обонятельного;</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pStyle w:val="ConsPlusNormal"/>
              <w:jc w:val="both"/>
              <w:rPr>
                <w:sz w:val="22"/>
                <w:szCs w:val="22"/>
              </w:rPr>
            </w:pPr>
            <w:r w:rsidRPr="002D1944">
              <w:rPr>
                <w:sz w:val="22"/>
                <w:szCs w:val="22"/>
              </w:rPr>
              <w:t>развивать интерес детей к о</w:t>
            </w:r>
            <w:r w:rsidRPr="002D1944">
              <w:rPr>
                <w:sz w:val="22"/>
                <w:szCs w:val="22"/>
              </w:rPr>
              <w:t>к</w:t>
            </w:r>
            <w:r w:rsidRPr="002D1944">
              <w:rPr>
                <w:sz w:val="22"/>
                <w:szCs w:val="22"/>
              </w:rPr>
              <w:t>ружающим предметам и де</w:t>
            </w:r>
            <w:r w:rsidRPr="002D1944">
              <w:rPr>
                <w:sz w:val="22"/>
                <w:szCs w:val="22"/>
              </w:rPr>
              <w:t>й</w:t>
            </w:r>
            <w:r w:rsidRPr="002D1944">
              <w:rPr>
                <w:sz w:val="22"/>
                <w:szCs w:val="22"/>
              </w:rPr>
              <w:t>ствиям с ними; развивать сп</w:t>
            </w:r>
            <w:r w:rsidRPr="002D1944">
              <w:rPr>
                <w:sz w:val="22"/>
                <w:szCs w:val="22"/>
              </w:rPr>
              <w:t>о</w:t>
            </w:r>
            <w:r w:rsidRPr="002D1944">
              <w:rPr>
                <w:sz w:val="22"/>
                <w:szCs w:val="22"/>
              </w:rPr>
              <w:t>собности детей ориентир</w:t>
            </w:r>
            <w:r w:rsidRPr="002D1944">
              <w:rPr>
                <w:sz w:val="22"/>
                <w:szCs w:val="22"/>
              </w:rPr>
              <w:t>о</w:t>
            </w:r>
            <w:r w:rsidRPr="002D1944">
              <w:rPr>
                <w:sz w:val="22"/>
                <w:szCs w:val="22"/>
              </w:rPr>
              <w:t>ваться в знакомой обстановке, поддерживать эмоциональный контакт в общении со взро</w:t>
            </w:r>
            <w:r w:rsidRPr="002D1944">
              <w:rPr>
                <w:sz w:val="22"/>
                <w:szCs w:val="22"/>
              </w:rPr>
              <w:t>с</w:t>
            </w:r>
            <w:r w:rsidRPr="002D1944">
              <w:rPr>
                <w:sz w:val="22"/>
                <w:szCs w:val="22"/>
              </w:rPr>
              <w:t>лым;</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развивать познавательный и</w:t>
            </w:r>
            <w:r w:rsidRPr="002D1944">
              <w:rPr>
                <w:sz w:val="22"/>
                <w:szCs w:val="22"/>
              </w:rPr>
              <w:t>н</w:t>
            </w:r>
            <w:r w:rsidRPr="002D1944">
              <w:rPr>
                <w:sz w:val="22"/>
                <w:szCs w:val="22"/>
              </w:rPr>
              <w:t>терес к близким людям, к предметному окружению, пр</w:t>
            </w:r>
            <w:r w:rsidRPr="002D1944">
              <w:rPr>
                <w:sz w:val="22"/>
                <w:szCs w:val="22"/>
              </w:rPr>
              <w:t>и</w:t>
            </w:r>
            <w:r w:rsidRPr="002D1944">
              <w:rPr>
                <w:sz w:val="22"/>
                <w:szCs w:val="22"/>
              </w:rPr>
              <w:t>родным объектам; формир</w:t>
            </w:r>
            <w:r w:rsidRPr="002D1944">
              <w:rPr>
                <w:sz w:val="22"/>
                <w:szCs w:val="22"/>
              </w:rPr>
              <w:t>о</w:t>
            </w:r>
            <w:r w:rsidRPr="002D1944">
              <w:rPr>
                <w:sz w:val="22"/>
                <w:szCs w:val="22"/>
              </w:rPr>
              <w:t>вать умения ориентироваться в ближайшем окружении;</w:t>
            </w:r>
          </w:p>
        </w:tc>
        <w:tc>
          <w:tcPr>
            <w:tcW w:w="368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развивать наглядно-действенное мышление в процессе решения п</w:t>
            </w:r>
            <w:r w:rsidRPr="002D1944">
              <w:rPr>
                <w:sz w:val="22"/>
                <w:szCs w:val="22"/>
              </w:rPr>
              <w:t>о</w:t>
            </w:r>
            <w:r w:rsidRPr="002D1944">
              <w:rPr>
                <w:sz w:val="22"/>
                <w:szCs w:val="22"/>
              </w:rPr>
              <w:t>знавательных практических задач; развивать первоначальные пре</w:t>
            </w:r>
            <w:r w:rsidRPr="002D1944">
              <w:rPr>
                <w:sz w:val="22"/>
                <w:szCs w:val="22"/>
              </w:rPr>
              <w:t>д</w:t>
            </w:r>
            <w:r w:rsidRPr="002D1944">
              <w:rPr>
                <w:sz w:val="22"/>
                <w:szCs w:val="22"/>
              </w:rPr>
              <w:t>ставления о себе и близких людях, эмоционально-положительное о</w:t>
            </w:r>
            <w:r w:rsidRPr="002D1944">
              <w:rPr>
                <w:sz w:val="22"/>
                <w:szCs w:val="22"/>
              </w:rPr>
              <w:t>т</w:t>
            </w:r>
            <w:r w:rsidRPr="002D1944">
              <w:rPr>
                <w:sz w:val="22"/>
                <w:szCs w:val="22"/>
              </w:rPr>
              <w:t>ношение к членам семьи и людям ближайшего окружения, о деятел</w:t>
            </w:r>
            <w:r w:rsidRPr="002D1944">
              <w:rPr>
                <w:sz w:val="22"/>
                <w:szCs w:val="22"/>
              </w:rPr>
              <w:t>ь</w:t>
            </w:r>
            <w:r w:rsidRPr="002D1944">
              <w:rPr>
                <w:sz w:val="22"/>
                <w:szCs w:val="22"/>
              </w:rPr>
              <w:t>ности взрослых; расширять пре</w:t>
            </w:r>
            <w:r w:rsidRPr="002D1944">
              <w:rPr>
                <w:sz w:val="22"/>
                <w:szCs w:val="22"/>
              </w:rPr>
              <w:t>д</w:t>
            </w:r>
            <w:r w:rsidRPr="002D1944">
              <w:rPr>
                <w:sz w:val="22"/>
                <w:szCs w:val="22"/>
              </w:rPr>
              <w:t>ставления о населенном пункте, в котором живет ребенок, его дост</w:t>
            </w:r>
            <w:r w:rsidRPr="002D1944">
              <w:rPr>
                <w:sz w:val="22"/>
                <w:szCs w:val="22"/>
              </w:rPr>
              <w:t>о</w:t>
            </w:r>
            <w:r w:rsidRPr="002D1944">
              <w:rPr>
                <w:sz w:val="22"/>
                <w:szCs w:val="22"/>
              </w:rPr>
              <w:t>примечательностях, эмоционально откликаться на праздничное убра</w:t>
            </w:r>
            <w:r w:rsidRPr="002D1944">
              <w:rPr>
                <w:sz w:val="22"/>
                <w:szCs w:val="22"/>
              </w:rPr>
              <w:t>н</w:t>
            </w:r>
            <w:r w:rsidRPr="002D1944">
              <w:rPr>
                <w:sz w:val="22"/>
                <w:szCs w:val="22"/>
              </w:rPr>
              <w:lastRenderedPageBreak/>
              <w:t>ство дома, ДОО;</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pStyle w:val="ConsPlusNormal"/>
              <w:jc w:val="both"/>
              <w:rPr>
                <w:sz w:val="22"/>
                <w:szCs w:val="22"/>
              </w:rPr>
            </w:pPr>
            <w:r w:rsidRPr="002D1944">
              <w:rPr>
                <w:sz w:val="22"/>
                <w:szCs w:val="22"/>
              </w:rPr>
              <w:lastRenderedPageBreak/>
              <w:t>вызывать интерес к объектам живой и неживой природы в процессе взаимодействия с ними, узнавать их.</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развивать умения узнавать об</w:t>
            </w:r>
            <w:r w:rsidRPr="002D1944">
              <w:rPr>
                <w:sz w:val="22"/>
                <w:szCs w:val="22"/>
              </w:rPr>
              <w:t>ъ</w:t>
            </w:r>
            <w:r w:rsidRPr="002D1944">
              <w:rPr>
                <w:sz w:val="22"/>
                <w:szCs w:val="22"/>
              </w:rPr>
              <w:t>екты живой и неживой прир</w:t>
            </w:r>
            <w:r w:rsidRPr="002D1944">
              <w:rPr>
                <w:sz w:val="22"/>
                <w:szCs w:val="22"/>
              </w:rPr>
              <w:t>о</w:t>
            </w:r>
            <w:r w:rsidRPr="002D1944">
              <w:rPr>
                <w:sz w:val="22"/>
                <w:szCs w:val="22"/>
              </w:rPr>
              <w:t>ды ближайшего окружения, отличать их по наиболее ярким проявлениям и свойствам, з</w:t>
            </w:r>
            <w:r w:rsidRPr="002D1944">
              <w:rPr>
                <w:sz w:val="22"/>
                <w:szCs w:val="22"/>
              </w:rPr>
              <w:t>а</w:t>
            </w:r>
            <w:r w:rsidRPr="002D1944">
              <w:rPr>
                <w:sz w:val="22"/>
                <w:szCs w:val="22"/>
              </w:rPr>
              <w:t>мечать явления природы, по</w:t>
            </w:r>
            <w:r w:rsidRPr="002D1944">
              <w:rPr>
                <w:sz w:val="22"/>
                <w:szCs w:val="22"/>
              </w:rPr>
              <w:t>д</w:t>
            </w:r>
            <w:r w:rsidRPr="002D1944">
              <w:rPr>
                <w:sz w:val="22"/>
                <w:szCs w:val="22"/>
              </w:rPr>
              <w:t>держивать стремления к вза</w:t>
            </w:r>
            <w:r w:rsidRPr="002D1944">
              <w:rPr>
                <w:sz w:val="22"/>
                <w:szCs w:val="22"/>
              </w:rPr>
              <w:t>и</w:t>
            </w:r>
            <w:r w:rsidRPr="002D1944">
              <w:rPr>
                <w:sz w:val="22"/>
                <w:szCs w:val="22"/>
              </w:rPr>
              <w:t>модействию с ними.</w:t>
            </w:r>
          </w:p>
        </w:tc>
        <w:tc>
          <w:tcPr>
            <w:tcW w:w="368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организовывать взаимодействие и знакомить с животными и раст</w:t>
            </w:r>
            <w:r w:rsidRPr="002D1944">
              <w:rPr>
                <w:sz w:val="22"/>
                <w:szCs w:val="22"/>
              </w:rPr>
              <w:t>е</w:t>
            </w:r>
            <w:r w:rsidRPr="002D1944">
              <w:rPr>
                <w:sz w:val="22"/>
                <w:szCs w:val="22"/>
              </w:rPr>
              <w:t>ниями ближайшего окружения, их названиями, строением и отлич</w:t>
            </w:r>
            <w:r w:rsidRPr="002D1944">
              <w:rPr>
                <w:sz w:val="22"/>
                <w:szCs w:val="22"/>
              </w:rPr>
              <w:t>и</w:t>
            </w:r>
            <w:r w:rsidRPr="002D1944">
              <w:rPr>
                <w:sz w:val="22"/>
                <w:szCs w:val="22"/>
              </w:rPr>
              <w:t>тельными особенностями, некот</w:t>
            </w:r>
            <w:r w:rsidRPr="002D1944">
              <w:rPr>
                <w:sz w:val="22"/>
                <w:szCs w:val="22"/>
              </w:rPr>
              <w:t>о</w:t>
            </w:r>
            <w:r w:rsidRPr="002D1944">
              <w:rPr>
                <w:sz w:val="22"/>
                <w:szCs w:val="22"/>
              </w:rPr>
              <w:t>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spacing w:line="240" w:lineRule="auto"/>
              <w:rPr>
                <w:sz w:val="22"/>
                <w:szCs w:val="22"/>
              </w:rPr>
            </w:pP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spacing w:line="240" w:lineRule="auto"/>
              <w:rPr>
                <w:sz w:val="22"/>
                <w:szCs w:val="22"/>
              </w:rPr>
            </w:pPr>
          </w:p>
        </w:tc>
        <w:tc>
          <w:tcPr>
            <w:tcW w:w="368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03385D" w:rsidRPr="003A51AC" w:rsidTr="002D1944">
        <w:tc>
          <w:tcPr>
            <w:tcW w:w="1003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83498" w:rsidRPr="002D1944" w:rsidRDefault="0003385D" w:rsidP="0003385D">
            <w:pPr>
              <w:spacing w:line="240" w:lineRule="auto"/>
              <w:rPr>
                <w:b/>
                <w:sz w:val="22"/>
                <w:szCs w:val="22"/>
              </w:rPr>
            </w:pPr>
            <w:r w:rsidRPr="002D1944">
              <w:rPr>
                <w:b/>
                <w:sz w:val="22"/>
                <w:szCs w:val="22"/>
              </w:rPr>
              <w:t xml:space="preserve"> </w:t>
            </w:r>
          </w:p>
          <w:p w:rsidR="0003385D" w:rsidRPr="002D1944" w:rsidRDefault="0003385D" w:rsidP="00883498">
            <w:pPr>
              <w:spacing w:line="240" w:lineRule="auto"/>
              <w:jc w:val="center"/>
              <w:rPr>
                <w:b/>
                <w:sz w:val="22"/>
                <w:szCs w:val="22"/>
              </w:rPr>
            </w:pPr>
            <w:r w:rsidRPr="002D1944">
              <w:rPr>
                <w:b/>
                <w:sz w:val="22"/>
                <w:szCs w:val="22"/>
              </w:rPr>
              <w:t>Содержание</w:t>
            </w:r>
            <w:r w:rsidRPr="002D1944">
              <w:rPr>
                <w:sz w:val="22"/>
                <w:szCs w:val="22"/>
              </w:rPr>
              <w:t xml:space="preserve"> </w:t>
            </w:r>
            <w:r w:rsidRPr="002D1944">
              <w:rPr>
                <w:b/>
                <w:sz w:val="22"/>
                <w:szCs w:val="22"/>
              </w:rPr>
              <w:t>образовательной области «Познавательное развитие»</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spacing w:line="240" w:lineRule="auto"/>
              <w:rPr>
                <w:b/>
                <w:sz w:val="22"/>
                <w:szCs w:val="22"/>
              </w:rPr>
            </w:pPr>
            <w:r w:rsidRPr="002D1944">
              <w:rPr>
                <w:b/>
                <w:sz w:val="22"/>
                <w:szCs w:val="22"/>
              </w:rPr>
              <w:t>от 2-х м. до 1 года</w:t>
            </w:r>
          </w:p>
        </w:tc>
        <w:tc>
          <w:tcPr>
            <w:tcW w:w="3225"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spacing w:line="240" w:lineRule="auto"/>
              <w:rPr>
                <w:b/>
                <w:sz w:val="22"/>
                <w:szCs w:val="22"/>
              </w:rPr>
            </w:pPr>
            <w:r w:rsidRPr="002D1944">
              <w:rPr>
                <w:b/>
                <w:sz w:val="22"/>
                <w:szCs w:val="22"/>
              </w:rPr>
              <w:t>от 1 года до 2-х лет</w:t>
            </w:r>
          </w:p>
        </w:tc>
        <w:tc>
          <w:tcPr>
            <w:tcW w:w="368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spacing w:line="240" w:lineRule="auto"/>
              <w:rPr>
                <w:b/>
                <w:sz w:val="22"/>
                <w:szCs w:val="22"/>
              </w:rPr>
            </w:pPr>
            <w:r w:rsidRPr="002D1944">
              <w:rPr>
                <w:b/>
                <w:sz w:val="22"/>
                <w:szCs w:val="22"/>
              </w:rPr>
              <w:t>от 2-х лет до 3-х лет</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pStyle w:val="ConsPlusNormal"/>
              <w:jc w:val="both"/>
              <w:rPr>
                <w:sz w:val="22"/>
                <w:szCs w:val="22"/>
              </w:rPr>
            </w:pPr>
            <w:r w:rsidRPr="002D1944">
              <w:rPr>
                <w:b/>
                <w:sz w:val="22"/>
                <w:szCs w:val="22"/>
              </w:rPr>
              <w:t>С 2 месяцев</w:t>
            </w:r>
            <w:r w:rsidRPr="002D1944">
              <w:rPr>
                <w:sz w:val="22"/>
                <w:szCs w:val="22"/>
              </w:rPr>
              <w:t xml:space="preserve"> в процессе о</w:t>
            </w:r>
            <w:r w:rsidRPr="002D1944">
              <w:rPr>
                <w:sz w:val="22"/>
                <w:szCs w:val="22"/>
              </w:rPr>
              <w:t>б</w:t>
            </w:r>
            <w:r w:rsidRPr="002D1944">
              <w:rPr>
                <w:sz w:val="22"/>
                <w:szCs w:val="22"/>
              </w:rPr>
              <w:t>щения с ребенком педагог создает дифференцированные условия для зрительных, сл</w:t>
            </w:r>
            <w:r w:rsidRPr="002D1944">
              <w:rPr>
                <w:sz w:val="22"/>
                <w:szCs w:val="22"/>
              </w:rPr>
              <w:t>у</w:t>
            </w:r>
            <w:r w:rsidRPr="002D1944">
              <w:rPr>
                <w:sz w:val="22"/>
                <w:szCs w:val="22"/>
              </w:rPr>
              <w:t>ховых, тактильных, вестиб</w:t>
            </w:r>
            <w:r w:rsidRPr="002D1944">
              <w:rPr>
                <w:sz w:val="22"/>
                <w:szCs w:val="22"/>
              </w:rPr>
              <w:t>у</w:t>
            </w:r>
            <w:r w:rsidRPr="002D1944">
              <w:rPr>
                <w:sz w:val="22"/>
                <w:szCs w:val="22"/>
              </w:rPr>
              <w:t>лярных и других впечатлений, привлекает внимание к незн</w:t>
            </w:r>
            <w:r w:rsidRPr="002D1944">
              <w:rPr>
                <w:sz w:val="22"/>
                <w:szCs w:val="22"/>
              </w:rPr>
              <w:t>а</w:t>
            </w:r>
            <w:r w:rsidRPr="002D1944">
              <w:rPr>
                <w:sz w:val="22"/>
                <w:szCs w:val="22"/>
              </w:rPr>
              <w:t>комым объектам, сопровожд</w:t>
            </w:r>
            <w:r w:rsidRPr="002D1944">
              <w:rPr>
                <w:sz w:val="22"/>
                <w:szCs w:val="22"/>
              </w:rPr>
              <w:t>а</w:t>
            </w:r>
            <w:r w:rsidRPr="002D1944">
              <w:rPr>
                <w:sz w:val="22"/>
                <w:szCs w:val="22"/>
              </w:rPr>
              <w:t>ет словом свои действия, п</w:t>
            </w:r>
            <w:r w:rsidRPr="002D1944">
              <w:rPr>
                <w:sz w:val="22"/>
                <w:szCs w:val="22"/>
              </w:rPr>
              <w:t>о</w:t>
            </w:r>
            <w:r w:rsidRPr="002D1944">
              <w:rPr>
                <w:sz w:val="22"/>
                <w:szCs w:val="22"/>
              </w:rPr>
              <w:t xml:space="preserve">ощряет действия ребенка. </w:t>
            </w:r>
          </w:p>
          <w:p w:rsidR="0003385D" w:rsidRPr="002D1944" w:rsidRDefault="0003385D" w:rsidP="0003385D">
            <w:pPr>
              <w:pStyle w:val="ConsPlusNormal"/>
              <w:jc w:val="both"/>
              <w:rPr>
                <w:sz w:val="22"/>
                <w:szCs w:val="22"/>
              </w:rPr>
            </w:pPr>
            <w:r w:rsidRPr="002D1944">
              <w:rPr>
                <w:sz w:val="22"/>
                <w:szCs w:val="22"/>
              </w:rPr>
              <w:t>Развивает зрительное и слух</w:t>
            </w:r>
            <w:r w:rsidRPr="002D1944">
              <w:rPr>
                <w:sz w:val="22"/>
                <w:szCs w:val="22"/>
              </w:rPr>
              <w:t>о</w:t>
            </w:r>
            <w:r w:rsidRPr="002D1944">
              <w:rPr>
                <w:sz w:val="22"/>
                <w:szCs w:val="22"/>
              </w:rPr>
              <w:t>вое сосредоточение, ориент</w:t>
            </w:r>
            <w:r w:rsidRPr="002D1944">
              <w:rPr>
                <w:sz w:val="22"/>
                <w:szCs w:val="22"/>
              </w:rPr>
              <w:t>и</w:t>
            </w:r>
            <w:r w:rsidRPr="002D1944">
              <w:rPr>
                <w:sz w:val="22"/>
                <w:szCs w:val="22"/>
              </w:rPr>
              <w:t>ровочную активность в ходе демонстрации знакомых и н</w:t>
            </w:r>
            <w:r w:rsidRPr="002D1944">
              <w:rPr>
                <w:sz w:val="22"/>
                <w:szCs w:val="22"/>
              </w:rPr>
              <w:t>е</w:t>
            </w:r>
            <w:r w:rsidRPr="002D1944">
              <w:rPr>
                <w:sz w:val="22"/>
                <w:szCs w:val="22"/>
              </w:rPr>
              <w:t>знакомых предметов.</w:t>
            </w:r>
          </w:p>
          <w:p w:rsidR="0003385D" w:rsidRPr="002D1944" w:rsidRDefault="0003385D" w:rsidP="0003385D">
            <w:pPr>
              <w:pStyle w:val="ConsPlusNormal"/>
              <w:jc w:val="both"/>
              <w:rPr>
                <w:sz w:val="22"/>
                <w:szCs w:val="22"/>
              </w:rPr>
            </w:pPr>
            <w:r w:rsidRPr="002D1944">
              <w:rPr>
                <w:sz w:val="22"/>
                <w:szCs w:val="22"/>
              </w:rPr>
              <w:t xml:space="preserve"> Развивает хватательные дв</w:t>
            </w:r>
            <w:r w:rsidRPr="002D1944">
              <w:rPr>
                <w:sz w:val="22"/>
                <w:szCs w:val="22"/>
              </w:rPr>
              <w:t>и</w:t>
            </w:r>
            <w:r w:rsidRPr="002D1944">
              <w:rPr>
                <w:sz w:val="22"/>
                <w:szCs w:val="22"/>
              </w:rPr>
              <w:t>жения рук по направлению к объекту, захват из удобного положения; побуждает ребе</w:t>
            </w:r>
            <w:r w:rsidRPr="002D1944">
              <w:rPr>
                <w:sz w:val="22"/>
                <w:szCs w:val="22"/>
              </w:rPr>
              <w:t>н</w:t>
            </w:r>
            <w:r w:rsidRPr="002D1944">
              <w:rPr>
                <w:sz w:val="22"/>
                <w:szCs w:val="22"/>
              </w:rPr>
              <w:t>ка к удержанию предмета, развивает реакцию на звук</w:t>
            </w:r>
            <w:r w:rsidRPr="002D1944">
              <w:rPr>
                <w:sz w:val="22"/>
                <w:szCs w:val="22"/>
              </w:rPr>
              <w:t>о</w:t>
            </w:r>
            <w:r w:rsidRPr="002D1944">
              <w:rPr>
                <w:sz w:val="22"/>
                <w:szCs w:val="22"/>
              </w:rPr>
              <w:t>вой сигнал; способствует п</w:t>
            </w:r>
            <w:r w:rsidRPr="002D1944">
              <w:rPr>
                <w:sz w:val="22"/>
                <w:szCs w:val="22"/>
              </w:rPr>
              <w:t>о</w:t>
            </w:r>
            <w:r w:rsidRPr="002D1944">
              <w:rPr>
                <w:sz w:val="22"/>
                <w:szCs w:val="22"/>
              </w:rPr>
              <w:t>явлению попыток наталк</w:t>
            </w:r>
            <w:r w:rsidRPr="002D1944">
              <w:rPr>
                <w:sz w:val="22"/>
                <w:szCs w:val="22"/>
              </w:rPr>
              <w:t>и</w:t>
            </w:r>
            <w:r w:rsidRPr="002D1944">
              <w:rPr>
                <w:sz w:val="22"/>
                <w:szCs w:val="22"/>
              </w:rPr>
              <w:t>ваться руками на низко по</w:t>
            </w:r>
            <w:r w:rsidRPr="002D1944">
              <w:rPr>
                <w:sz w:val="22"/>
                <w:szCs w:val="22"/>
              </w:rPr>
              <w:t>д</w:t>
            </w:r>
            <w:r w:rsidRPr="002D1944">
              <w:rPr>
                <w:sz w:val="22"/>
                <w:szCs w:val="22"/>
              </w:rPr>
              <w:t>вешенные игрушки и прик</w:t>
            </w:r>
            <w:r w:rsidRPr="002D1944">
              <w:rPr>
                <w:sz w:val="22"/>
                <w:szCs w:val="22"/>
              </w:rPr>
              <w:t>а</w:t>
            </w:r>
            <w:r w:rsidRPr="002D1944">
              <w:rPr>
                <w:sz w:val="22"/>
                <w:szCs w:val="22"/>
              </w:rPr>
              <w:t>саться к ним; устанавливает эмоциональный контакт с р</w:t>
            </w:r>
            <w:r w:rsidRPr="002D1944">
              <w:rPr>
                <w:sz w:val="22"/>
                <w:szCs w:val="22"/>
              </w:rPr>
              <w:t>е</w:t>
            </w:r>
            <w:r w:rsidRPr="002D1944">
              <w:rPr>
                <w:sz w:val="22"/>
                <w:szCs w:val="22"/>
              </w:rPr>
              <w:t>бенком в ходе действий с предметами, вызывая отве</w:t>
            </w:r>
            <w:r w:rsidRPr="002D1944">
              <w:rPr>
                <w:sz w:val="22"/>
                <w:szCs w:val="22"/>
              </w:rPr>
              <w:t>т</w:t>
            </w:r>
            <w:r w:rsidRPr="002D1944">
              <w:rPr>
                <w:sz w:val="22"/>
                <w:szCs w:val="22"/>
              </w:rPr>
              <w:t>ную реакцию.</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Поддерживает владение пре</w:t>
            </w:r>
            <w:r w:rsidRPr="002D1944">
              <w:rPr>
                <w:sz w:val="22"/>
                <w:szCs w:val="22"/>
              </w:rPr>
              <w:t>д</w:t>
            </w:r>
            <w:r w:rsidRPr="002D1944">
              <w:rPr>
                <w:sz w:val="22"/>
                <w:szCs w:val="22"/>
              </w:rPr>
              <w:t>метом, как средством достиж</w:t>
            </w:r>
            <w:r w:rsidRPr="002D1944">
              <w:rPr>
                <w:sz w:val="22"/>
                <w:szCs w:val="22"/>
              </w:rPr>
              <w:t>е</w:t>
            </w:r>
            <w:r w:rsidRPr="002D1944">
              <w:rPr>
                <w:sz w:val="22"/>
                <w:szCs w:val="22"/>
              </w:rPr>
              <w:t>ния цели для начала развития предметно-орудийных дейс</w:t>
            </w:r>
            <w:r w:rsidRPr="002D1944">
              <w:rPr>
                <w:sz w:val="22"/>
                <w:szCs w:val="22"/>
              </w:rPr>
              <w:t>т</w:t>
            </w:r>
            <w:r w:rsidRPr="002D1944">
              <w:rPr>
                <w:sz w:val="22"/>
                <w:szCs w:val="22"/>
              </w:rPr>
              <w:t>вий;</w:t>
            </w:r>
          </w:p>
          <w:p w:rsidR="0003385D" w:rsidRPr="002D1944" w:rsidRDefault="0003385D" w:rsidP="0003385D">
            <w:pPr>
              <w:pStyle w:val="ConsPlusNormal"/>
              <w:jc w:val="both"/>
              <w:rPr>
                <w:sz w:val="22"/>
                <w:szCs w:val="22"/>
              </w:rPr>
            </w:pPr>
            <w:r w:rsidRPr="002D1944">
              <w:rPr>
                <w:sz w:val="22"/>
                <w:szCs w:val="22"/>
              </w:rPr>
              <w:t>педагог развивает умение группировать однородные предметы по одному из трех признаков (величина, цвет, форма) по образцу и словесн</w:t>
            </w:r>
            <w:r w:rsidRPr="002D1944">
              <w:rPr>
                <w:sz w:val="22"/>
                <w:szCs w:val="22"/>
              </w:rPr>
              <w:t>о</w:t>
            </w:r>
            <w:r w:rsidRPr="002D1944">
              <w:rPr>
                <w:sz w:val="22"/>
                <w:szCs w:val="22"/>
              </w:rPr>
              <w:t>му указанию (большой, м</w:t>
            </w:r>
            <w:r w:rsidRPr="002D1944">
              <w:rPr>
                <w:sz w:val="22"/>
                <w:szCs w:val="22"/>
              </w:rPr>
              <w:t>а</w:t>
            </w:r>
            <w:r w:rsidRPr="002D1944">
              <w:rPr>
                <w:sz w:val="22"/>
                <w:szCs w:val="22"/>
              </w:rPr>
              <w:t>ленький, такой, не такой), и</w:t>
            </w:r>
            <w:r w:rsidRPr="002D1944">
              <w:rPr>
                <w:sz w:val="22"/>
                <w:szCs w:val="22"/>
              </w:rPr>
              <w:t>с</w:t>
            </w:r>
            <w:r w:rsidRPr="002D1944">
              <w:rPr>
                <w:sz w:val="22"/>
                <w:szCs w:val="22"/>
              </w:rPr>
              <w:t>пользуя опредмеченные слова-названия, например, предэт</w:t>
            </w:r>
            <w:r w:rsidRPr="002D1944">
              <w:rPr>
                <w:sz w:val="22"/>
                <w:szCs w:val="22"/>
              </w:rPr>
              <w:t>а</w:t>
            </w:r>
            <w:r w:rsidRPr="002D1944">
              <w:rPr>
                <w:sz w:val="22"/>
                <w:szCs w:val="22"/>
              </w:rPr>
              <w:t>лоны формы: "кирпичик", "крыша", "огурчик", "яичко" и тому подобное.</w:t>
            </w:r>
          </w:p>
          <w:p w:rsidR="0003385D" w:rsidRPr="002D1944" w:rsidRDefault="0003385D" w:rsidP="0003385D">
            <w:pPr>
              <w:pStyle w:val="ConsPlusNormal"/>
              <w:jc w:val="both"/>
              <w:rPr>
                <w:sz w:val="22"/>
                <w:szCs w:val="22"/>
              </w:rPr>
            </w:pPr>
            <w:r w:rsidRPr="002D1944">
              <w:rPr>
                <w:sz w:val="22"/>
                <w:szCs w:val="22"/>
              </w:rPr>
              <w:t xml:space="preserve"> Развивает умение пользоваться приемом наложения и прил</w:t>
            </w:r>
            <w:r w:rsidRPr="002D1944">
              <w:rPr>
                <w:sz w:val="22"/>
                <w:szCs w:val="22"/>
              </w:rPr>
              <w:t>о</w:t>
            </w:r>
            <w:r w:rsidRPr="002D1944">
              <w:rPr>
                <w:sz w:val="22"/>
                <w:szCs w:val="22"/>
              </w:rPr>
              <w:t>жения одного предмета к др</w:t>
            </w:r>
            <w:r w:rsidRPr="002D1944">
              <w:rPr>
                <w:sz w:val="22"/>
                <w:szCs w:val="22"/>
              </w:rPr>
              <w:t>у</w:t>
            </w:r>
            <w:r w:rsidRPr="002D1944">
              <w:rPr>
                <w:sz w:val="22"/>
                <w:szCs w:val="22"/>
              </w:rPr>
              <w:t>гому для определения их р</w:t>
            </w:r>
            <w:r w:rsidRPr="002D1944">
              <w:rPr>
                <w:sz w:val="22"/>
                <w:szCs w:val="22"/>
              </w:rPr>
              <w:t>а</w:t>
            </w:r>
            <w:r w:rsidRPr="002D1944">
              <w:rPr>
                <w:sz w:val="22"/>
                <w:szCs w:val="22"/>
              </w:rPr>
              <w:t>венства или неравенства по в</w:t>
            </w:r>
            <w:r w:rsidRPr="002D1944">
              <w:rPr>
                <w:sz w:val="22"/>
                <w:szCs w:val="22"/>
              </w:rPr>
              <w:t>е</w:t>
            </w:r>
            <w:r w:rsidRPr="002D1944">
              <w:rPr>
                <w:sz w:val="22"/>
                <w:szCs w:val="22"/>
              </w:rPr>
              <w:t>личине и тождественности по цвету, форме;</w:t>
            </w:r>
          </w:p>
        </w:tc>
        <w:tc>
          <w:tcPr>
            <w:tcW w:w="368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Педагог поощряет действия детей с предметами, при ориентации на 2 - 3 свойства одновременно; собирание одноцветных, а затем и разноцве</w:t>
            </w:r>
            <w:r w:rsidRPr="002D1944">
              <w:rPr>
                <w:sz w:val="22"/>
                <w:szCs w:val="22"/>
              </w:rPr>
              <w:t>т</w:t>
            </w:r>
            <w:r w:rsidRPr="002D1944">
              <w:rPr>
                <w:sz w:val="22"/>
                <w:szCs w:val="22"/>
              </w:rPr>
              <w:t>ных пирамидок из 4 - 5 и более к</w:t>
            </w:r>
            <w:r w:rsidRPr="002D1944">
              <w:rPr>
                <w:sz w:val="22"/>
                <w:szCs w:val="22"/>
              </w:rPr>
              <w:t>о</w:t>
            </w:r>
            <w:r w:rsidRPr="002D1944">
              <w:rPr>
                <w:sz w:val="22"/>
                <w:szCs w:val="22"/>
              </w:rPr>
              <w:t>лец, располагая их по убывающей величине; различных по форме и цвету башенок из 2 - 3 геометрич</w:t>
            </w:r>
            <w:r w:rsidRPr="002D1944">
              <w:rPr>
                <w:sz w:val="22"/>
                <w:szCs w:val="22"/>
              </w:rPr>
              <w:t>е</w:t>
            </w:r>
            <w:r w:rsidRPr="002D1944">
              <w:rPr>
                <w:sz w:val="22"/>
                <w:szCs w:val="22"/>
              </w:rPr>
              <w:t>ских форм-вкладышей; разбирание и собирание трехместной матрешки с совмещением рисунка на ее ча</w:t>
            </w:r>
            <w:r w:rsidRPr="002D1944">
              <w:rPr>
                <w:sz w:val="22"/>
                <w:szCs w:val="22"/>
              </w:rPr>
              <w:t>с</w:t>
            </w:r>
            <w:r w:rsidRPr="002D1944">
              <w:rPr>
                <w:sz w:val="22"/>
                <w:szCs w:val="22"/>
              </w:rPr>
              <w:t xml:space="preserve">тях, закрепляя понимание детьми слов, обозначающих различный размер предметов, их цвет и форму. </w:t>
            </w:r>
          </w:p>
          <w:p w:rsidR="0003385D" w:rsidRPr="002D1944" w:rsidRDefault="0003385D" w:rsidP="0003385D">
            <w:pPr>
              <w:pStyle w:val="ConsPlusNormal"/>
              <w:jc w:val="both"/>
              <w:rPr>
                <w:sz w:val="22"/>
                <w:szCs w:val="22"/>
              </w:rPr>
            </w:pPr>
            <w:r w:rsidRPr="002D1944">
              <w:rPr>
                <w:sz w:val="22"/>
                <w:szCs w:val="22"/>
              </w:rPr>
              <w:t>В ходе проведения с детьми дида</w:t>
            </w:r>
            <w:r w:rsidRPr="002D1944">
              <w:rPr>
                <w:sz w:val="22"/>
                <w:szCs w:val="22"/>
              </w:rPr>
              <w:t>к</w:t>
            </w:r>
            <w:r w:rsidRPr="002D1944">
              <w:rPr>
                <w:sz w:val="22"/>
                <w:szCs w:val="22"/>
              </w:rPr>
              <w:t>тических упражнений и игр-занятий формирует обобщенные способы обследования формы предметов - ощупывание, рассматривание, сра</w:t>
            </w:r>
            <w:r w:rsidRPr="002D1944">
              <w:rPr>
                <w:sz w:val="22"/>
                <w:szCs w:val="22"/>
              </w:rPr>
              <w:t>в</w:t>
            </w:r>
            <w:r w:rsidRPr="002D1944">
              <w:rPr>
                <w:sz w:val="22"/>
                <w:szCs w:val="22"/>
              </w:rPr>
              <w:t xml:space="preserve">нение, сопоставление; </w:t>
            </w:r>
          </w:p>
          <w:p w:rsidR="0003385D" w:rsidRPr="002D1944" w:rsidRDefault="0003385D" w:rsidP="0003385D">
            <w:pPr>
              <w:pStyle w:val="ConsPlusNormal"/>
              <w:jc w:val="both"/>
              <w:rPr>
                <w:sz w:val="22"/>
                <w:szCs w:val="22"/>
              </w:rPr>
            </w:pPr>
            <w:r w:rsidRPr="002D1944">
              <w:rPr>
                <w:sz w:val="22"/>
                <w:szCs w:val="22"/>
              </w:rPr>
              <w:t>продолжает поощрять появление настойчивости в достижении р</w:t>
            </w:r>
            <w:r w:rsidRPr="002D1944">
              <w:rPr>
                <w:sz w:val="22"/>
                <w:szCs w:val="22"/>
              </w:rPr>
              <w:t>е</w:t>
            </w:r>
            <w:r w:rsidRPr="002D1944">
              <w:rPr>
                <w:sz w:val="22"/>
                <w:szCs w:val="22"/>
              </w:rPr>
              <w:t>зультата познавательных действий.</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pStyle w:val="ConsPlusNormal"/>
              <w:jc w:val="both"/>
              <w:rPr>
                <w:sz w:val="22"/>
                <w:szCs w:val="22"/>
              </w:rPr>
            </w:pPr>
            <w:r w:rsidRPr="002D1944">
              <w:rPr>
                <w:sz w:val="22"/>
                <w:szCs w:val="22"/>
              </w:rPr>
              <w:t xml:space="preserve"> С 6 месяцев педагог побу</w:t>
            </w:r>
            <w:r w:rsidRPr="002D1944">
              <w:rPr>
                <w:sz w:val="22"/>
                <w:szCs w:val="22"/>
              </w:rPr>
              <w:t>ж</w:t>
            </w:r>
            <w:r w:rsidRPr="002D1944">
              <w:rPr>
                <w:sz w:val="22"/>
                <w:szCs w:val="22"/>
              </w:rPr>
              <w:t>дает детей к играм-упражнениям манипуляторн</w:t>
            </w:r>
            <w:r w:rsidRPr="002D1944">
              <w:rPr>
                <w:sz w:val="22"/>
                <w:szCs w:val="22"/>
              </w:rPr>
              <w:t>о</w:t>
            </w:r>
            <w:r w:rsidRPr="002D1944">
              <w:rPr>
                <w:sz w:val="22"/>
                <w:szCs w:val="22"/>
              </w:rPr>
              <w:t>го характера, развивает н</w:t>
            </w:r>
            <w:r w:rsidRPr="002D1944">
              <w:rPr>
                <w:sz w:val="22"/>
                <w:szCs w:val="22"/>
              </w:rPr>
              <w:t>е</w:t>
            </w:r>
            <w:r w:rsidRPr="002D1944">
              <w:rPr>
                <w:sz w:val="22"/>
                <w:szCs w:val="22"/>
              </w:rPr>
              <w:t xml:space="preserve">сложные предметно-игровые </w:t>
            </w:r>
            <w:r w:rsidRPr="002D1944">
              <w:rPr>
                <w:sz w:val="22"/>
                <w:szCs w:val="22"/>
              </w:rPr>
              <w:lastRenderedPageBreak/>
              <w:t>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w:t>
            </w:r>
            <w:r w:rsidRPr="002D1944">
              <w:rPr>
                <w:sz w:val="22"/>
                <w:szCs w:val="22"/>
              </w:rPr>
              <w:t>е</w:t>
            </w:r>
            <w:r w:rsidRPr="002D1944">
              <w:rPr>
                <w:sz w:val="22"/>
                <w:szCs w:val="22"/>
              </w:rPr>
              <w:t>ний (лежа на спине, животе, находясь на руках у взросл</w:t>
            </w:r>
            <w:r w:rsidRPr="002D1944">
              <w:rPr>
                <w:sz w:val="22"/>
                <w:szCs w:val="22"/>
              </w:rPr>
              <w:t>о</w:t>
            </w:r>
            <w:r w:rsidRPr="002D1944">
              <w:rPr>
                <w:sz w:val="22"/>
                <w:szCs w:val="22"/>
              </w:rPr>
              <w:t>го), перекладывать ее из о</w:t>
            </w:r>
            <w:r w:rsidRPr="002D1944">
              <w:rPr>
                <w:sz w:val="22"/>
                <w:szCs w:val="22"/>
              </w:rPr>
              <w:t>д</w:t>
            </w:r>
            <w:r w:rsidRPr="002D1944">
              <w:rPr>
                <w:sz w:val="22"/>
                <w:szCs w:val="22"/>
              </w:rPr>
              <w:t>ной руки в другую; дифф</w:t>
            </w:r>
            <w:r w:rsidRPr="002D1944">
              <w:rPr>
                <w:sz w:val="22"/>
                <w:szCs w:val="22"/>
              </w:rPr>
              <w:t>е</w:t>
            </w:r>
            <w:r w:rsidRPr="002D1944">
              <w:rPr>
                <w:sz w:val="22"/>
                <w:szCs w:val="22"/>
              </w:rPr>
              <w:t>ренцировать звуковые сигн</w:t>
            </w:r>
            <w:r w:rsidRPr="002D1944">
              <w:rPr>
                <w:sz w:val="22"/>
                <w:szCs w:val="22"/>
              </w:rPr>
              <w:t>а</w:t>
            </w:r>
            <w:r w:rsidRPr="002D1944">
              <w:rPr>
                <w:sz w:val="22"/>
                <w:szCs w:val="22"/>
              </w:rPr>
              <w:t>лы; развивает зрительное внимание на окружающие предметы, объекты живой природы и человека, привл</w:t>
            </w:r>
            <w:r w:rsidRPr="002D1944">
              <w:rPr>
                <w:sz w:val="22"/>
                <w:szCs w:val="22"/>
              </w:rPr>
              <w:t>е</w:t>
            </w:r>
            <w:r w:rsidRPr="002D1944">
              <w:rPr>
                <w:sz w:val="22"/>
                <w:szCs w:val="22"/>
              </w:rPr>
              <w:t>кает внимание к объектам ж</w:t>
            </w:r>
            <w:r w:rsidRPr="002D1944">
              <w:rPr>
                <w:sz w:val="22"/>
                <w:szCs w:val="22"/>
              </w:rPr>
              <w:t>и</w:t>
            </w:r>
            <w:r w:rsidRPr="002D1944">
              <w:rPr>
                <w:sz w:val="22"/>
                <w:szCs w:val="22"/>
              </w:rPr>
              <w:t>вой природы.</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lastRenderedPageBreak/>
              <w:t>Создает условия для мног</w:t>
            </w:r>
            <w:r w:rsidRPr="002D1944">
              <w:rPr>
                <w:sz w:val="22"/>
                <w:szCs w:val="22"/>
              </w:rPr>
              <w:t>о</w:t>
            </w:r>
            <w:r w:rsidRPr="002D1944">
              <w:rPr>
                <w:sz w:val="22"/>
                <w:szCs w:val="22"/>
              </w:rPr>
              <w:t>кратного повторения освое</w:t>
            </w:r>
            <w:r w:rsidRPr="002D1944">
              <w:rPr>
                <w:sz w:val="22"/>
                <w:szCs w:val="22"/>
              </w:rPr>
              <w:t>н</w:t>
            </w:r>
            <w:r w:rsidRPr="002D1944">
              <w:rPr>
                <w:sz w:val="22"/>
                <w:szCs w:val="22"/>
              </w:rPr>
              <w:t xml:space="preserve">ных действий, вносит новые элементы в игры-манипуляции. Демонстрирует разнообразные </w:t>
            </w:r>
            <w:r w:rsidRPr="002D1944">
              <w:rPr>
                <w:sz w:val="22"/>
                <w:szCs w:val="22"/>
              </w:rPr>
              <w:lastRenderedPageBreak/>
              <w:t>действия со сборно-разборными игрушками, д</w:t>
            </w:r>
            <w:r w:rsidRPr="002D1944">
              <w:rPr>
                <w:sz w:val="22"/>
                <w:szCs w:val="22"/>
              </w:rPr>
              <w:t>и</w:t>
            </w:r>
            <w:r w:rsidRPr="002D1944">
              <w:rPr>
                <w:sz w:val="22"/>
                <w:szCs w:val="22"/>
              </w:rPr>
              <w:t>дактическими пособиями, п</w:t>
            </w:r>
            <w:r w:rsidRPr="002D1944">
              <w:rPr>
                <w:sz w:val="22"/>
                <w:szCs w:val="22"/>
              </w:rPr>
              <w:t>о</w:t>
            </w:r>
            <w:r w:rsidRPr="002D1944">
              <w:rPr>
                <w:sz w:val="22"/>
                <w:szCs w:val="22"/>
              </w:rPr>
              <w:t>казывает их постепенное у</w:t>
            </w:r>
            <w:r w:rsidRPr="002D1944">
              <w:rPr>
                <w:sz w:val="22"/>
                <w:szCs w:val="22"/>
              </w:rPr>
              <w:t>с</w:t>
            </w:r>
            <w:r w:rsidRPr="002D1944">
              <w:rPr>
                <w:sz w:val="22"/>
                <w:szCs w:val="22"/>
              </w:rPr>
              <w:t>ложнение, добиваясь самосто</w:t>
            </w:r>
            <w:r w:rsidRPr="002D1944">
              <w:rPr>
                <w:sz w:val="22"/>
                <w:szCs w:val="22"/>
              </w:rPr>
              <w:t>я</w:t>
            </w:r>
            <w:r w:rsidRPr="002D1944">
              <w:rPr>
                <w:sz w:val="22"/>
                <w:szCs w:val="22"/>
              </w:rPr>
              <w:t>тельного применения детьми усвоенных действий с игру</w:t>
            </w:r>
            <w:r w:rsidRPr="002D1944">
              <w:rPr>
                <w:sz w:val="22"/>
                <w:szCs w:val="22"/>
              </w:rPr>
              <w:t>ш</w:t>
            </w:r>
            <w:r w:rsidRPr="002D1944">
              <w:rPr>
                <w:sz w:val="22"/>
                <w:szCs w:val="22"/>
              </w:rPr>
              <w:t>ками и разнообразным мат</w:t>
            </w:r>
            <w:r w:rsidRPr="002D1944">
              <w:rPr>
                <w:sz w:val="22"/>
                <w:szCs w:val="22"/>
              </w:rPr>
              <w:t>е</w:t>
            </w:r>
            <w:r w:rsidRPr="002D1944">
              <w:rPr>
                <w:sz w:val="22"/>
                <w:szCs w:val="22"/>
              </w:rPr>
              <w:t>риалом для активизации пре</w:t>
            </w:r>
            <w:r w:rsidRPr="002D1944">
              <w:rPr>
                <w:sz w:val="22"/>
                <w:szCs w:val="22"/>
              </w:rPr>
              <w:t>д</w:t>
            </w:r>
            <w:r w:rsidRPr="002D1944">
              <w:rPr>
                <w:sz w:val="22"/>
                <w:szCs w:val="22"/>
              </w:rPr>
              <w:t>ставлений о сенсорных этал</w:t>
            </w:r>
            <w:r w:rsidRPr="002D1944">
              <w:rPr>
                <w:sz w:val="22"/>
                <w:szCs w:val="22"/>
              </w:rPr>
              <w:t>о</w:t>
            </w:r>
            <w:r w:rsidRPr="002D1944">
              <w:rPr>
                <w:sz w:val="22"/>
                <w:szCs w:val="22"/>
              </w:rPr>
              <w:t>нах.</w:t>
            </w:r>
          </w:p>
        </w:tc>
        <w:tc>
          <w:tcPr>
            <w:tcW w:w="368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lastRenderedPageBreak/>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w:t>
            </w:r>
            <w:r w:rsidRPr="002D1944">
              <w:rPr>
                <w:sz w:val="22"/>
                <w:szCs w:val="22"/>
              </w:rPr>
              <w:lastRenderedPageBreak/>
              <w:t>(по цвету, форме, величине). Орг</w:t>
            </w:r>
            <w:r w:rsidRPr="002D1944">
              <w:rPr>
                <w:sz w:val="22"/>
                <w:szCs w:val="22"/>
              </w:rPr>
              <w:t>а</w:t>
            </w:r>
            <w:r w:rsidRPr="002D1944">
              <w:rPr>
                <w:sz w:val="22"/>
                <w:szCs w:val="22"/>
              </w:rPr>
              <w:t>низует действия с игрушками, им</w:t>
            </w:r>
            <w:r w:rsidRPr="002D1944">
              <w:rPr>
                <w:sz w:val="22"/>
                <w:szCs w:val="22"/>
              </w:rPr>
              <w:t>и</w:t>
            </w:r>
            <w:r w:rsidRPr="002D1944">
              <w:rPr>
                <w:sz w:val="22"/>
                <w:szCs w:val="22"/>
              </w:rPr>
              <w:t>тирующими орудия труда (закол</w:t>
            </w:r>
            <w:r w:rsidRPr="002D1944">
              <w:rPr>
                <w:sz w:val="22"/>
                <w:szCs w:val="22"/>
              </w:rPr>
              <w:t>а</w:t>
            </w:r>
            <w:r w:rsidRPr="002D1944">
              <w:rPr>
                <w:sz w:val="22"/>
                <w:szCs w:val="22"/>
              </w:rPr>
              <w:t>чивание молоточком втулочек в верстачок, сборка каталок с пом</w:t>
            </w:r>
            <w:r w:rsidRPr="002D1944">
              <w:rPr>
                <w:sz w:val="22"/>
                <w:szCs w:val="22"/>
              </w:rPr>
              <w:t>о</w:t>
            </w:r>
            <w:r w:rsidRPr="002D1944">
              <w:rPr>
                <w:sz w:val="22"/>
                <w:szCs w:val="22"/>
              </w:rPr>
              <w:t>щью деревянных или пластмасс</w:t>
            </w:r>
            <w:r w:rsidRPr="002D1944">
              <w:rPr>
                <w:sz w:val="22"/>
                <w:szCs w:val="22"/>
              </w:rPr>
              <w:t>о</w:t>
            </w:r>
            <w:r w:rsidRPr="002D1944">
              <w:rPr>
                <w:sz w:val="22"/>
                <w:szCs w:val="22"/>
              </w:rPr>
              <w:t>вых винтов) и тому подобное, со</w:t>
            </w:r>
            <w:r w:rsidRPr="002D1944">
              <w:rPr>
                <w:sz w:val="22"/>
                <w:szCs w:val="22"/>
              </w:rPr>
              <w:t>з</w:t>
            </w:r>
            <w:r w:rsidRPr="002D1944">
              <w:rPr>
                <w:sz w:val="22"/>
                <w:szCs w:val="22"/>
              </w:rPr>
              <w:t>дает ситуации для использования детьми предметов-орудий в сам</w:t>
            </w:r>
            <w:r w:rsidRPr="002D1944">
              <w:rPr>
                <w:sz w:val="22"/>
                <w:szCs w:val="22"/>
              </w:rPr>
              <w:t>о</w:t>
            </w:r>
            <w:r w:rsidRPr="002D1944">
              <w:rPr>
                <w:sz w:val="22"/>
                <w:szCs w:val="22"/>
              </w:rPr>
              <w:t>стоятельной игровой и бытовой де</w:t>
            </w:r>
            <w:r w:rsidRPr="002D1944">
              <w:rPr>
                <w:sz w:val="22"/>
                <w:szCs w:val="22"/>
              </w:rPr>
              <w:t>я</w:t>
            </w:r>
            <w:r w:rsidRPr="002D1944">
              <w:rPr>
                <w:sz w:val="22"/>
                <w:szCs w:val="22"/>
              </w:rPr>
              <w:t>тельности с целью решения практ</w:t>
            </w:r>
            <w:r w:rsidRPr="002D1944">
              <w:rPr>
                <w:sz w:val="22"/>
                <w:szCs w:val="22"/>
              </w:rPr>
              <w:t>и</w:t>
            </w:r>
            <w:r w:rsidRPr="002D1944">
              <w:rPr>
                <w:sz w:val="22"/>
                <w:szCs w:val="22"/>
              </w:rPr>
              <w:t>ческих задач;</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tcPr>
          <w:p w:rsidR="0003385D" w:rsidRPr="002D1944" w:rsidRDefault="0003385D" w:rsidP="0003385D">
            <w:pPr>
              <w:pStyle w:val="ConsPlusNormal"/>
              <w:jc w:val="both"/>
              <w:rPr>
                <w:sz w:val="22"/>
                <w:szCs w:val="22"/>
              </w:rPr>
            </w:pPr>
            <w:r w:rsidRPr="002D1944">
              <w:rPr>
                <w:b/>
                <w:sz w:val="22"/>
                <w:szCs w:val="22"/>
              </w:rPr>
              <w:lastRenderedPageBreak/>
              <w:t>С 9 месяцев</w:t>
            </w:r>
            <w:r w:rsidRPr="002D1944">
              <w:rPr>
                <w:sz w:val="22"/>
                <w:szCs w:val="22"/>
              </w:rPr>
              <w:t xml:space="preserve"> педагог в пр</w:t>
            </w:r>
            <w:r w:rsidRPr="002D1944">
              <w:rPr>
                <w:sz w:val="22"/>
                <w:szCs w:val="22"/>
              </w:rPr>
              <w:t>о</w:t>
            </w:r>
            <w:r w:rsidRPr="002D1944">
              <w:rPr>
                <w:sz w:val="22"/>
                <w:szCs w:val="22"/>
              </w:rPr>
              <w:t>цессе общения словом и инт</w:t>
            </w:r>
            <w:r w:rsidRPr="002D1944">
              <w:rPr>
                <w:sz w:val="22"/>
                <w:szCs w:val="22"/>
              </w:rPr>
              <w:t>о</w:t>
            </w:r>
            <w:r w:rsidRPr="002D1944">
              <w:rPr>
                <w:sz w:val="22"/>
                <w:szCs w:val="22"/>
              </w:rPr>
              <w:t>нацией поощряет поисковую и познавательную активность детей по отношению к пре</w:t>
            </w:r>
            <w:r w:rsidRPr="002D1944">
              <w:rPr>
                <w:sz w:val="22"/>
                <w:szCs w:val="22"/>
              </w:rPr>
              <w:t>д</w:t>
            </w:r>
            <w:r w:rsidRPr="002D1944">
              <w:rPr>
                <w:sz w:val="22"/>
                <w:szCs w:val="22"/>
              </w:rPr>
              <w:t>метам и их свойствам, разв</w:t>
            </w:r>
            <w:r w:rsidRPr="002D1944">
              <w:rPr>
                <w:sz w:val="22"/>
                <w:szCs w:val="22"/>
              </w:rPr>
              <w:t>и</w:t>
            </w:r>
            <w:r w:rsidRPr="002D1944">
              <w:rPr>
                <w:sz w:val="22"/>
                <w:szCs w:val="22"/>
              </w:rPr>
              <w:t>вает стремление к проявлению настойчивости в достижении результата; поддерживает ра</w:t>
            </w:r>
            <w:r w:rsidRPr="002D1944">
              <w:rPr>
                <w:sz w:val="22"/>
                <w:szCs w:val="22"/>
              </w:rPr>
              <w:t>з</w:t>
            </w:r>
            <w:r w:rsidRPr="002D1944">
              <w:rPr>
                <w:sz w:val="22"/>
                <w:szCs w:val="22"/>
              </w:rPr>
              <w:t>витие у детей отдельных предметных действий, н</w:t>
            </w:r>
            <w:r w:rsidRPr="002D1944">
              <w:rPr>
                <w:sz w:val="22"/>
                <w:szCs w:val="22"/>
              </w:rPr>
              <w:t>а</w:t>
            </w:r>
            <w:r w:rsidRPr="002D1944">
              <w:rPr>
                <w:sz w:val="22"/>
                <w:szCs w:val="22"/>
              </w:rPr>
              <w:t xml:space="preserve">правленных на ознакомление со свойствами предметов (цвет, форма, величина); </w:t>
            </w:r>
          </w:p>
          <w:p w:rsidR="0003385D" w:rsidRPr="002D1944" w:rsidRDefault="0003385D" w:rsidP="0003385D">
            <w:pPr>
              <w:pStyle w:val="ConsPlusNormal"/>
              <w:jc w:val="both"/>
              <w:rPr>
                <w:sz w:val="22"/>
                <w:szCs w:val="22"/>
              </w:rPr>
            </w:pPr>
            <w:r w:rsidRPr="002D1944">
              <w:rPr>
                <w:sz w:val="22"/>
                <w:szCs w:val="22"/>
              </w:rPr>
              <w:t>развивает зрительное вним</w:t>
            </w:r>
            <w:r w:rsidRPr="002D1944">
              <w:rPr>
                <w:sz w:val="22"/>
                <w:szCs w:val="22"/>
              </w:rPr>
              <w:t>а</w:t>
            </w:r>
            <w:r w:rsidRPr="002D1944">
              <w:rPr>
                <w:sz w:val="22"/>
                <w:szCs w:val="22"/>
              </w:rPr>
              <w:t>ние к предметам и объектам окружающего мира, лицам людей. Использует словесное поощрение, показ действий, побуждение их повторения.</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Педагог концентрирует вним</w:t>
            </w:r>
            <w:r w:rsidRPr="002D1944">
              <w:rPr>
                <w:sz w:val="22"/>
                <w:szCs w:val="22"/>
              </w:rPr>
              <w:t>а</w:t>
            </w:r>
            <w:r w:rsidRPr="002D1944">
              <w:rPr>
                <w:sz w:val="22"/>
                <w:szCs w:val="22"/>
              </w:rPr>
              <w:t>ние детей на новых объектах, поддерживает интерес к знак</w:t>
            </w:r>
            <w:r w:rsidRPr="002D1944">
              <w:rPr>
                <w:sz w:val="22"/>
                <w:szCs w:val="22"/>
              </w:rPr>
              <w:t>о</w:t>
            </w:r>
            <w:r w:rsidRPr="002D1944">
              <w:rPr>
                <w:sz w:val="22"/>
                <w:szCs w:val="22"/>
              </w:rPr>
              <w:t>мым предметам, поощряет с</w:t>
            </w:r>
            <w:r w:rsidRPr="002D1944">
              <w:rPr>
                <w:sz w:val="22"/>
                <w:szCs w:val="22"/>
              </w:rPr>
              <w:t>а</w:t>
            </w:r>
            <w:r w:rsidRPr="002D1944">
              <w:rPr>
                <w:sz w:val="22"/>
                <w:szCs w:val="22"/>
              </w:rPr>
              <w:t>мостоятельные действия р</w:t>
            </w:r>
            <w:r w:rsidRPr="002D1944">
              <w:rPr>
                <w:sz w:val="22"/>
                <w:szCs w:val="22"/>
              </w:rPr>
              <w:t>е</w:t>
            </w:r>
            <w:r w:rsidRPr="002D1944">
              <w:rPr>
                <w:sz w:val="22"/>
                <w:szCs w:val="22"/>
              </w:rPr>
              <w:t>бенка, одобряет их словом, и</w:t>
            </w:r>
            <w:r w:rsidRPr="002D1944">
              <w:rPr>
                <w:sz w:val="22"/>
                <w:szCs w:val="22"/>
              </w:rPr>
              <w:t>н</w:t>
            </w:r>
            <w:r w:rsidRPr="002D1944">
              <w:rPr>
                <w:sz w:val="22"/>
                <w:szCs w:val="22"/>
              </w:rPr>
              <w:t>тонацией, развивает стремл</w:t>
            </w:r>
            <w:r w:rsidRPr="002D1944">
              <w:rPr>
                <w:sz w:val="22"/>
                <w:szCs w:val="22"/>
              </w:rPr>
              <w:t>е</w:t>
            </w:r>
            <w:r w:rsidRPr="002D1944">
              <w:rPr>
                <w:sz w:val="22"/>
                <w:szCs w:val="22"/>
              </w:rPr>
              <w:t>ние к общению со взрослым в ходе выполнения обследов</w:t>
            </w:r>
            <w:r w:rsidRPr="002D1944">
              <w:rPr>
                <w:sz w:val="22"/>
                <w:szCs w:val="22"/>
              </w:rPr>
              <w:t>а</w:t>
            </w:r>
            <w:r w:rsidRPr="002D1944">
              <w:rPr>
                <w:sz w:val="22"/>
                <w:szCs w:val="22"/>
              </w:rPr>
              <w:t xml:space="preserve">тельских и поисковых действий с предметами; </w:t>
            </w:r>
          </w:p>
          <w:p w:rsidR="0003385D" w:rsidRPr="002D1944" w:rsidRDefault="0003385D" w:rsidP="0003385D">
            <w:pPr>
              <w:pStyle w:val="ConsPlusNormal"/>
              <w:jc w:val="both"/>
              <w:rPr>
                <w:sz w:val="22"/>
                <w:szCs w:val="22"/>
              </w:rPr>
            </w:pPr>
            <w:r w:rsidRPr="002D1944">
              <w:rPr>
                <w:sz w:val="22"/>
                <w:szCs w:val="22"/>
              </w:rPr>
              <w:t>педагог развивает способности детей обобщать, узнавать и стремиться называть предметы и объекты, изображенные на картинке (в том числе и объе</w:t>
            </w:r>
            <w:r w:rsidRPr="002D1944">
              <w:rPr>
                <w:sz w:val="22"/>
                <w:szCs w:val="22"/>
              </w:rPr>
              <w:t>к</w:t>
            </w:r>
            <w:r w:rsidRPr="002D1944">
              <w:rPr>
                <w:sz w:val="22"/>
                <w:szCs w:val="22"/>
              </w:rPr>
              <w:t>ты природы); развивает их н</w:t>
            </w:r>
            <w:r w:rsidRPr="002D1944">
              <w:rPr>
                <w:sz w:val="22"/>
                <w:szCs w:val="22"/>
              </w:rPr>
              <w:t>а</w:t>
            </w:r>
            <w:r w:rsidRPr="002D1944">
              <w:rPr>
                <w:sz w:val="22"/>
                <w:szCs w:val="22"/>
              </w:rPr>
              <w:t>блюдательность, способность замечать связи и различия м</w:t>
            </w:r>
            <w:r w:rsidRPr="002D1944">
              <w:rPr>
                <w:sz w:val="22"/>
                <w:szCs w:val="22"/>
              </w:rPr>
              <w:t>е</w:t>
            </w:r>
            <w:r w:rsidRPr="002D1944">
              <w:rPr>
                <w:sz w:val="22"/>
                <w:szCs w:val="22"/>
              </w:rPr>
              <w:t>жду предметами и действиями с ними.</w:t>
            </w:r>
          </w:p>
        </w:tc>
        <w:tc>
          <w:tcPr>
            <w:tcW w:w="368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Побуждает и поощряет освоение простейших действий, основанных на перестановке предметов, измен</w:t>
            </w:r>
            <w:r w:rsidRPr="002D1944">
              <w:rPr>
                <w:sz w:val="22"/>
                <w:szCs w:val="22"/>
              </w:rPr>
              <w:t>е</w:t>
            </w:r>
            <w:r w:rsidRPr="002D1944">
              <w:rPr>
                <w:sz w:val="22"/>
                <w:szCs w:val="22"/>
              </w:rPr>
              <w:t>нии способа их расположения, к</w:t>
            </w:r>
            <w:r w:rsidRPr="002D1944">
              <w:rPr>
                <w:sz w:val="22"/>
                <w:szCs w:val="22"/>
              </w:rPr>
              <w:t>о</w:t>
            </w:r>
            <w:r w:rsidRPr="002D1944">
              <w:rPr>
                <w:sz w:val="22"/>
                <w:szCs w:val="22"/>
              </w:rPr>
              <w:t>личества; на действия переливания, пересыпания. Проводит игры-занятия с использованием предм</w:t>
            </w:r>
            <w:r w:rsidRPr="002D1944">
              <w:rPr>
                <w:sz w:val="22"/>
                <w:szCs w:val="22"/>
              </w:rPr>
              <w:t>е</w:t>
            </w:r>
            <w:r w:rsidRPr="002D1944">
              <w:rPr>
                <w:sz w:val="22"/>
                <w:szCs w:val="22"/>
              </w:rPr>
              <w:t>тов-орудий: сачков, черпачков для выуживания из специальных емк</w:t>
            </w:r>
            <w:r w:rsidRPr="002D1944">
              <w:rPr>
                <w:sz w:val="22"/>
                <w:szCs w:val="22"/>
              </w:rPr>
              <w:t>о</w:t>
            </w:r>
            <w:r w:rsidRPr="002D1944">
              <w:rPr>
                <w:sz w:val="22"/>
                <w:szCs w:val="22"/>
              </w:rPr>
              <w:t>стей с водой или без воды шариков, плавающих игрушек, палочек со свисающим на веревке магнитом для "ловли" на нее небольших предметов.</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spacing w:before="240"/>
              <w:jc w:val="both"/>
              <w:rPr>
                <w:sz w:val="22"/>
                <w:szCs w:val="22"/>
              </w:rPr>
            </w:pP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Педагог формирует у детей элементарные представления: о самом себе - о своем имени; о внешнем виде (показать ручки, носик, глазик); о своих дейс</w:t>
            </w:r>
            <w:r w:rsidRPr="002D1944">
              <w:rPr>
                <w:sz w:val="22"/>
                <w:szCs w:val="22"/>
              </w:rPr>
              <w:t>т</w:t>
            </w:r>
            <w:r w:rsidRPr="002D1944">
              <w:rPr>
                <w:sz w:val="22"/>
                <w:szCs w:val="22"/>
              </w:rPr>
              <w:t>виях (моет руки, ест, играет, одевается, купается и тому п</w:t>
            </w:r>
            <w:r w:rsidRPr="002D1944">
              <w:rPr>
                <w:sz w:val="22"/>
                <w:szCs w:val="22"/>
              </w:rPr>
              <w:t>о</w:t>
            </w:r>
            <w:r w:rsidRPr="002D1944">
              <w:rPr>
                <w:sz w:val="22"/>
                <w:szCs w:val="22"/>
              </w:rPr>
              <w:t>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w:t>
            </w:r>
            <w:r w:rsidRPr="002D1944">
              <w:rPr>
                <w:sz w:val="22"/>
                <w:szCs w:val="22"/>
              </w:rPr>
              <w:t>г</w:t>
            </w:r>
            <w:r w:rsidRPr="002D1944">
              <w:rPr>
                <w:sz w:val="22"/>
                <w:szCs w:val="22"/>
              </w:rPr>
              <w:lastRenderedPageBreak/>
              <w:t>рушках, их названиях, предм</w:t>
            </w:r>
            <w:r w:rsidRPr="002D1944">
              <w:rPr>
                <w:sz w:val="22"/>
                <w:szCs w:val="22"/>
              </w:rPr>
              <w:t>е</w:t>
            </w:r>
            <w:r w:rsidRPr="002D1944">
              <w:rPr>
                <w:sz w:val="22"/>
                <w:szCs w:val="22"/>
              </w:rPr>
              <w:t>тах быта, мебели, спальных принадлежностях, посуде); о личных вещах; о некоторых конкретных, близких ребенку, ситуациях общественной жи</w:t>
            </w:r>
            <w:r w:rsidRPr="002D1944">
              <w:rPr>
                <w:sz w:val="22"/>
                <w:szCs w:val="22"/>
              </w:rPr>
              <w:t>з</w:t>
            </w:r>
            <w:r w:rsidRPr="002D1944">
              <w:rPr>
                <w:sz w:val="22"/>
                <w:szCs w:val="22"/>
              </w:rPr>
              <w:t>ни.</w:t>
            </w:r>
          </w:p>
        </w:tc>
        <w:tc>
          <w:tcPr>
            <w:tcW w:w="368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lastRenderedPageBreak/>
              <w:t>Педагог расширяет представления детей об окружающем мире, разв</w:t>
            </w:r>
            <w:r w:rsidRPr="002D1944">
              <w:rPr>
                <w:sz w:val="22"/>
                <w:szCs w:val="22"/>
              </w:rPr>
              <w:t>и</w:t>
            </w:r>
            <w:r w:rsidRPr="002D1944">
              <w:rPr>
                <w:sz w:val="22"/>
                <w:szCs w:val="22"/>
              </w:rPr>
              <w:t>вает представления о себе (о своем имени, именах близких родственн</w:t>
            </w:r>
            <w:r w:rsidRPr="002D1944">
              <w:rPr>
                <w:sz w:val="22"/>
                <w:szCs w:val="22"/>
              </w:rPr>
              <w:t>и</w:t>
            </w:r>
            <w:r w:rsidRPr="002D1944">
              <w:rPr>
                <w:sz w:val="22"/>
                <w:szCs w:val="22"/>
              </w:rPr>
              <w:t>ков), о внешнем облике человека, о его физических особенностях (у к</w:t>
            </w:r>
            <w:r w:rsidRPr="002D1944">
              <w:rPr>
                <w:sz w:val="22"/>
                <w:szCs w:val="22"/>
              </w:rPr>
              <w:t>а</w:t>
            </w:r>
            <w:r w:rsidRPr="002D1944">
              <w:rPr>
                <w:sz w:val="22"/>
                <w:szCs w:val="22"/>
              </w:rPr>
              <w:t>ждого есть голова, руки, ноги, лицо; на лице - глаза, нос, рот и так д</w:t>
            </w:r>
            <w:r w:rsidRPr="002D1944">
              <w:rPr>
                <w:sz w:val="22"/>
                <w:szCs w:val="22"/>
              </w:rPr>
              <w:t>а</w:t>
            </w:r>
            <w:r w:rsidRPr="002D1944">
              <w:rPr>
                <w:sz w:val="22"/>
                <w:szCs w:val="22"/>
              </w:rPr>
              <w:t>лее); о его физических и эмоци</w:t>
            </w:r>
            <w:r w:rsidRPr="002D1944">
              <w:rPr>
                <w:sz w:val="22"/>
                <w:szCs w:val="22"/>
              </w:rPr>
              <w:t>о</w:t>
            </w:r>
            <w:r w:rsidRPr="002D1944">
              <w:rPr>
                <w:sz w:val="22"/>
                <w:szCs w:val="22"/>
              </w:rPr>
              <w:t>нальных состояниях (проголодался - насытился, устал - отдохнул; нам</w:t>
            </w:r>
            <w:r w:rsidRPr="002D1944">
              <w:rPr>
                <w:sz w:val="22"/>
                <w:szCs w:val="22"/>
              </w:rPr>
              <w:t>о</w:t>
            </w:r>
            <w:r w:rsidRPr="002D1944">
              <w:rPr>
                <w:sz w:val="22"/>
                <w:szCs w:val="22"/>
              </w:rPr>
              <w:t xml:space="preserve">чил - вытер; заплакал - засмеялся и так далее); о деятельности близких ребенку людей ("Мама моет пол"; "Бабушка вяжет носочки"; "Сестра рисует"; "Дедушка читает газету"; </w:t>
            </w:r>
            <w:r w:rsidRPr="002D1944">
              <w:rPr>
                <w:sz w:val="22"/>
                <w:szCs w:val="22"/>
              </w:rPr>
              <w:lastRenderedPageBreak/>
              <w:t>"Брат строит гараж"; "Папа работает за компьютером" и тому подо</w:t>
            </w:r>
            <w:r w:rsidRPr="002D1944">
              <w:rPr>
                <w:sz w:val="22"/>
                <w:szCs w:val="22"/>
              </w:rPr>
              <w:t>б</w:t>
            </w:r>
            <w:r w:rsidRPr="002D1944">
              <w:rPr>
                <w:sz w:val="22"/>
                <w:szCs w:val="22"/>
              </w:rPr>
              <w:t>ное);знакомит их с явлениями общ</w:t>
            </w:r>
            <w:r w:rsidRPr="002D1944">
              <w:rPr>
                <w:sz w:val="22"/>
                <w:szCs w:val="22"/>
              </w:rPr>
              <w:t>е</w:t>
            </w:r>
            <w:r w:rsidRPr="002D1944">
              <w:rPr>
                <w:sz w:val="22"/>
                <w:szCs w:val="22"/>
              </w:rPr>
              <w:t>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w:t>
            </w:r>
            <w:r w:rsidRPr="002D1944">
              <w:rPr>
                <w:sz w:val="22"/>
                <w:szCs w:val="22"/>
              </w:rPr>
              <w:t>т</w:t>
            </w:r>
            <w:r w:rsidRPr="002D1944">
              <w:rPr>
                <w:sz w:val="22"/>
                <w:szCs w:val="22"/>
              </w:rPr>
              <w:t>ла, лопата, ведро, лейка и так далее).</w:t>
            </w:r>
          </w:p>
        </w:tc>
      </w:tr>
      <w:tr w:rsidR="0003385D" w:rsidRPr="003A51AC" w:rsidTr="002D1944">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lastRenderedPageBreak/>
              <w:t>Педагог привлекает внимание детей и организует взаим</w:t>
            </w:r>
            <w:r w:rsidRPr="002D1944">
              <w:rPr>
                <w:sz w:val="22"/>
                <w:szCs w:val="22"/>
              </w:rPr>
              <w:t>о</w:t>
            </w:r>
            <w:r w:rsidRPr="002D1944">
              <w:rPr>
                <w:sz w:val="22"/>
                <w:szCs w:val="22"/>
              </w:rPr>
              <w:t>действие с объектами живой и неживой природы в естес</w:t>
            </w:r>
            <w:r w:rsidRPr="002D1944">
              <w:rPr>
                <w:sz w:val="22"/>
                <w:szCs w:val="22"/>
              </w:rPr>
              <w:t>т</w:t>
            </w:r>
            <w:r w:rsidRPr="002D1944">
              <w:rPr>
                <w:sz w:val="22"/>
                <w:szCs w:val="22"/>
              </w:rPr>
              <w:t xml:space="preserve">венной среде. </w:t>
            </w:r>
          </w:p>
        </w:tc>
        <w:tc>
          <w:tcPr>
            <w:tcW w:w="3225"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Педагог развивает способности детей узнавать, называть и п</w:t>
            </w:r>
            <w:r w:rsidRPr="002D1944">
              <w:rPr>
                <w:sz w:val="22"/>
                <w:szCs w:val="22"/>
              </w:rPr>
              <w:t>о</w:t>
            </w:r>
            <w:r w:rsidRPr="002D1944">
              <w:rPr>
                <w:sz w:val="22"/>
                <w:szCs w:val="22"/>
              </w:rPr>
              <w:t>казывать на картинке и в ест</w:t>
            </w:r>
            <w:r w:rsidRPr="002D1944">
              <w:rPr>
                <w:sz w:val="22"/>
                <w:szCs w:val="22"/>
              </w:rPr>
              <w:t>е</w:t>
            </w:r>
            <w:r w:rsidRPr="002D1944">
              <w:rPr>
                <w:sz w:val="22"/>
                <w:szCs w:val="22"/>
              </w:rPr>
              <w:t>ственной среде отдельных представителей диких и д</w:t>
            </w:r>
            <w:r w:rsidRPr="002D1944">
              <w:rPr>
                <w:sz w:val="22"/>
                <w:szCs w:val="22"/>
              </w:rPr>
              <w:t>о</w:t>
            </w:r>
            <w:r w:rsidRPr="002D1944">
              <w:rPr>
                <w:sz w:val="22"/>
                <w:szCs w:val="22"/>
              </w:rPr>
              <w:t>машних животных, растения ближайшего окружения, объе</w:t>
            </w:r>
            <w:r w:rsidRPr="002D1944">
              <w:rPr>
                <w:sz w:val="22"/>
                <w:szCs w:val="22"/>
              </w:rPr>
              <w:t>к</w:t>
            </w:r>
            <w:r w:rsidRPr="002D1944">
              <w:rPr>
                <w:sz w:val="22"/>
                <w:szCs w:val="22"/>
              </w:rPr>
              <w:t>ты неживой природы, замечать природные явления (солнце, дождь, снег и другие приро</w:t>
            </w:r>
            <w:r w:rsidRPr="002D1944">
              <w:rPr>
                <w:sz w:val="22"/>
                <w:szCs w:val="22"/>
              </w:rPr>
              <w:t>д</w:t>
            </w:r>
            <w:r w:rsidRPr="002D1944">
              <w:rPr>
                <w:sz w:val="22"/>
                <w:szCs w:val="22"/>
              </w:rPr>
              <w:t>ные явления), их изображения, выделять наиболее яркие отл</w:t>
            </w:r>
            <w:r w:rsidRPr="002D1944">
              <w:rPr>
                <w:sz w:val="22"/>
                <w:szCs w:val="22"/>
              </w:rPr>
              <w:t>и</w:t>
            </w:r>
            <w:r w:rsidRPr="002D1944">
              <w:rPr>
                <w:sz w:val="22"/>
                <w:szCs w:val="22"/>
              </w:rPr>
              <w:t>чительные признаки объектов живой природы, побуждает их рассматривать, положительно реагировать.</w:t>
            </w:r>
          </w:p>
        </w:tc>
        <w:tc>
          <w:tcPr>
            <w:tcW w:w="3688" w:type="dxa"/>
            <w:tcBorders>
              <w:top w:val="single" w:sz="4" w:space="0" w:color="auto"/>
              <w:left w:val="single" w:sz="4" w:space="0" w:color="auto"/>
              <w:bottom w:val="single" w:sz="4" w:space="0" w:color="auto"/>
              <w:right w:val="single" w:sz="4" w:space="0" w:color="auto"/>
            </w:tcBorders>
            <w:shd w:val="clear" w:color="auto" w:fill="FFFFFF" w:themeFill="background1"/>
          </w:tcPr>
          <w:p w:rsidR="0003385D" w:rsidRPr="002D1944" w:rsidRDefault="0003385D" w:rsidP="0003385D">
            <w:pPr>
              <w:pStyle w:val="ConsPlusNormal"/>
              <w:jc w:val="both"/>
              <w:rPr>
                <w:sz w:val="22"/>
                <w:szCs w:val="22"/>
              </w:rPr>
            </w:pPr>
            <w:r w:rsidRPr="002D1944">
              <w:rPr>
                <w:sz w:val="22"/>
                <w:szCs w:val="22"/>
              </w:rPr>
              <w:t>В процессе ознакомления с прир</w:t>
            </w:r>
            <w:r w:rsidRPr="002D1944">
              <w:rPr>
                <w:sz w:val="22"/>
                <w:szCs w:val="22"/>
              </w:rPr>
              <w:t>о</w:t>
            </w:r>
            <w:r w:rsidRPr="002D1944">
              <w:rPr>
                <w:sz w:val="22"/>
                <w:szCs w:val="22"/>
              </w:rPr>
              <w:t>дой педагог организует взаимоде</w:t>
            </w:r>
            <w:r w:rsidRPr="002D1944">
              <w:rPr>
                <w:sz w:val="22"/>
                <w:szCs w:val="22"/>
              </w:rPr>
              <w:t>й</w:t>
            </w:r>
            <w:r w:rsidRPr="002D1944">
              <w:rPr>
                <w:sz w:val="22"/>
                <w:szCs w:val="22"/>
              </w:rPr>
              <w:t>ствие и направляет внимание детей на объекты живой и неживой пр</w:t>
            </w:r>
            <w:r w:rsidRPr="002D1944">
              <w:rPr>
                <w:sz w:val="22"/>
                <w:szCs w:val="22"/>
              </w:rPr>
              <w:t>и</w:t>
            </w:r>
            <w:r w:rsidRPr="002D1944">
              <w:rPr>
                <w:sz w:val="22"/>
                <w:szCs w:val="22"/>
              </w:rPr>
              <w:t>роды, явления природы, которые доступны для непосредственного восприятия. Формирует представл</w:t>
            </w:r>
            <w:r w:rsidRPr="002D1944">
              <w:rPr>
                <w:sz w:val="22"/>
                <w:szCs w:val="22"/>
              </w:rPr>
              <w:t>е</w:t>
            </w:r>
            <w:r w:rsidRPr="002D1944">
              <w:rPr>
                <w:sz w:val="22"/>
                <w:szCs w:val="22"/>
              </w:rPr>
              <w:t>ния о домашних и диких животных и их детенышах (особенности внешнего вида, части тела, питание, способы передвижения), о растен</w:t>
            </w:r>
            <w:r w:rsidRPr="002D1944">
              <w:rPr>
                <w:sz w:val="22"/>
                <w:szCs w:val="22"/>
              </w:rPr>
              <w:t>и</w:t>
            </w:r>
            <w:r w:rsidRPr="002D1944">
              <w:rPr>
                <w:sz w:val="22"/>
                <w:szCs w:val="22"/>
              </w:rPr>
              <w:t>ях ближайшего окружения (деревья, овощи, фрукты и другие), их хара</w:t>
            </w:r>
            <w:r w:rsidRPr="002D1944">
              <w:rPr>
                <w:sz w:val="22"/>
                <w:szCs w:val="22"/>
              </w:rPr>
              <w:t>к</w:t>
            </w:r>
            <w:r w:rsidRPr="002D1944">
              <w:rPr>
                <w:sz w:val="22"/>
                <w:szCs w:val="22"/>
              </w:rPr>
              <w:t>терных признаках (цвет, строение, поверхность, вкус), привлекает вн</w:t>
            </w:r>
            <w:r w:rsidRPr="002D1944">
              <w:rPr>
                <w:sz w:val="22"/>
                <w:szCs w:val="22"/>
              </w:rPr>
              <w:t>и</w:t>
            </w:r>
            <w:r w:rsidRPr="002D1944">
              <w:rPr>
                <w:sz w:val="22"/>
                <w:szCs w:val="22"/>
              </w:rPr>
              <w:t>мание и поддерживает интерес к объектам неживой природы (солнце, небо, облака, песок, вода), к некот</w:t>
            </w:r>
            <w:r w:rsidRPr="002D1944">
              <w:rPr>
                <w:sz w:val="22"/>
                <w:szCs w:val="22"/>
              </w:rPr>
              <w:t>о</w:t>
            </w:r>
            <w:r w:rsidRPr="002D1944">
              <w:rPr>
                <w:sz w:val="22"/>
                <w:szCs w:val="22"/>
              </w:rPr>
              <w:t>рым явлениям природы (снег, дождь, радуга, ветер), поощряет б</w:t>
            </w:r>
            <w:r w:rsidRPr="002D1944">
              <w:rPr>
                <w:sz w:val="22"/>
                <w:szCs w:val="22"/>
              </w:rPr>
              <w:t>е</w:t>
            </w:r>
            <w:r w:rsidRPr="002D1944">
              <w:rPr>
                <w:sz w:val="22"/>
                <w:szCs w:val="22"/>
              </w:rPr>
              <w:t>режное отношение к животным и растениям.</w:t>
            </w:r>
          </w:p>
        </w:tc>
      </w:tr>
    </w:tbl>
    <w:p w:rsidR="00BB226C" w:rsidRDefault="00BB226C" w:rsidP="00BB226C">
      <w:pPr>
        <w:shd w:val="clear" w:color="auto" w:fill="FFFFFF"/>
        <w:spacing w:line="240" w:lineRule="auto"/>
        <w:jc w:val="center"/>
        <w:rPr>
          <w:b/>
          <w:sz w:val="24"/>
          <w:szCs w:val="24"/>
        </w:rPr>
      </w:pPr>
    </w:p>
    <w:p w:rsidR="008439F7" w:rsidRPr="003A51AC" w:rsidRDefault="008439F7" w:rsidP="00BB226C">
      <w:pPr>
        <w:shd w:val="clear" w:color="auto" w:fill="FFFFFF"/>
        <w:spacing w:line="240" w:lineRule="auto"/>
        <w:jc w:val="center"/>
        <w:rPr>
          <w:b/>
          <w:sz w:val="24"/>
          <w:szCs w:val="24"/>
        </w:rPr>
      </w:pPr>
    </w:p>
    <w:tbl>
      <w:tblPr>
        <w:tblW w:w="10065" w:type="dxa"/>
        <w:tblInd w:w="-34" w:type="dxa"/>
        <w:tblLayout w:type="fixed"/>
        <w:tblLook w:val="04A0"/>
      </w:tblPr>
      <w:tblGrid>
        <w:gridCol w:w="3431"/>
        <w:gridCol w:w="3119"/>
        <w:gridCol w:w="3515"/>
      </w:tblGrid>
      <w:tr w:rsidR="00BB226C" w:rsidRPr="003A51AC" w:rsidTr="008439F7">
        <w:tc>
          <w:tcPr>
            <w:tcW w:w="100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B226C" w:rsidRPr="003A51AC" w:rsidRDefault="00BB226C" w:rsidP="008439F7">
            <w:pPr>
              <w:spacing w:line="240" w:lineRule="auto"/>
              <w:jc w:val="center"/>
              <w:rPr>
                <w:b/>
                <w:sz w:val="24"/>
                <w:szCs w:val="24"/>
              </w:rPr>
            </w:pPr>
            <w:r w:rsidRPr="003A51AC">
              <w:rPr>
                <w:b/>
                <w:sz w:val="24"/>
                <w:szCs w:val="24"/>
              </w:rPr>
              <w:t>РЕЧЕВОЕ РАЗВИТИЕ ДЕТЕЙ</w:t>
            </w:r>
          </w:p>
        </w:tc>
      </w:tr>
      <w:tr w:rsidR="00BB226C" w:rsidRPr="002D1944" w:rsidTr="008439F7">
        <w:tc>
          <w:tcPr>
            <w:tcW w:w="1006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BB226C" w:rsidRPr="002D1944" w:rsidRDefault="00BB226C" w:rsidP="008439F7">
            <w:pPr>
              <w:spacing w:line="240" w:lineRule="auto"/>
              <w:jc w:val="center"/>
              <w:rPr>
                <w:b/>
                <w:sz w:val="22"/>
                <w:szCs w:val="22"/>
              </w:rPr>
            </w:pPr>
            <w:r w:rsidRPr="002D1944">
              <w:rPr>
                <w:b/>
                <w:sz w:val="22"/>
                <w:szCs w:val="22"/>
              </w:rPr>
              <w:t>Задачи образовательной области «Речевое развитие»</w:t>
            </w:r>
          </w:p>
        </w:tc>
      </w:tr>
      <w:tr w:rsidR="00BB226C" w:rsidRPr="002D1944" w:rsidTr="008439F7">
        <w:tc>
          <w:tcPr>
            <w:tcW w:w="3431" w:type="dxa"/>
            <w:tcBorders>
              <w:top w:val="single" w:sz="4" w:space="0" w:color="auto"/>
              <w:left w:val="single" w:sz="4" w:space="0" w:color="auto"/>
              <w:bottom w:val="single" w:sz="4" w:space="0" w:color="auto"/>
              <w:right w:val="single" w:sz="4" w:space="0" w:color="auto"/>
            </w:tcBorders>
            <w:hideMark/>
          </w:tcPr>
          <w:p w:rsidR="00BB226C" w:rsidRPr="002D1944" w:rsidRDefault="00BB226C" w:rsidP="00DE56B8">
            <w:pPr>
              <w:spacing w:line="240" w:lineRule="auto"/>
              <w:jc w:val="center"/>
              <w:rPr>
                <w:b/>
                <w:sz w:val="22"/>
                <w:szCs w:val="22"/>
              </w:rPr>
            </w:pPr>
            <w:r w:rsidRPr="002D1944">
              <w:rPr>
                <w:b/>
                <w:sz w:val="22"/>
                <w:szCs w:val="22"/>
              </w:rPr>
              <w:t>от 2-х м. до 1 года</w:t>
            </w:r>
          </w:p>
        </w:tc>
        <w:tc>
          <w:tcPr>
            <w:tcW w:w="3119" w:type="dxa"/>
            <w:tcBorders>
              <w:top w:val="single" w:sz="4" w:space="0" w:color="auto"/>
              <w:left w:val="single" w:sz="4" w:space="0" w:color="auto"/>
              <w:bottom w:val="single" w:sz="4" w:space="0" w:color="auto"/>
              <w:right w:val="single" w:sz="4" w:space="0" w:color="auto"/>
            </w:tcBorders>
            <w:hideMark/>
          </w:tcPr>
          <w:p w:rsidR="00BB226C" w:rsidRPr="002D1944" w:rsidRDefault="00BB226C" w:rsidP="00DE56B8">
            <w:pPr>
              <w:spacing w:line="240" w:lineRule="auto"/>
              <w:jc w:val="center"/>
              <w:rPr>
                <w:b/>
                <w:sz w:val="22"/>
                <w:szCs w:val="22"/>
              </w:rPr>
            </w:pPr>
            <w:r w:rsidRPr="002D1944">
              <w:rPr>
                <w:b/>
                <w:sz w:val="22"/>
                <w:szCs w:val="22"/>
              </w:rPr>
              <w:t>от 1 года до 2-х лет</w:t>
            </w:r>
          </w:p>
        </w:tc>
        <w:tc>
          <w:tcPr>
            <w:tcW w:w="3515" w:type="dxa"/>
            <w:tcBorders>
              <w:top w:val="single" w:sz="4" w:space="0" w:color="auto"/>
              <w:left w:val="single" w:sz="4" w:space="0" w:color="auto"/>
              <w:bottom w:val="single" w:sz="4" w:space="0" w:color="auto"/>
              <w:right w:val="single" w:sz="4" w:space="0" w:color="auto"/>
            </w:tcBorders>
            <w:hideMark/>
          </w:tcPr>
          <w:p w:rsidR="00BB226C" w:rsidRPr="002D1944" w:rsidRDefault="00BB226C" w:rsidP="00DE56B8">
            <w:pPr>
              <w:spacing w:line="240" w:lineRule="auto"/>
              <w:jc w:val="center"/>
              <w:rPr>
                <w:b/>
                <w:sz w:val="22"/>
                <w:szCs w:val="22"/>
              </w:rPr>
            </w:pPr>
            <w:r w:rsidRPr="002D1944">
              <w:rPr>
                <w:b/>
                <w:sz w:val="22"/>
                <w:szCs w:val="22"/>
              </w:rPr>
              <w:t>от 2-х лет до 3-х лет</w:t>
            </w:r>
          </w:p>
        </w:tc>
      </w:tr>
      <w:tr w:rsidR="00BB226C" w:rsidRPr="002D1944" w:rsidTr="008439F7">
        <w:trPr>
          <w:trHeight w:val="1961"/>
        </w:trPr>
        <w:tc>
          <w:tcPr>
            <w:tcW w:w="3431" w:type="dxa"/>
            <w:vMerge w:val="restart"/>
            <w:tcBorders>
              <w:top w:val="single" w:sz="4" w:space="0" w:color="auto"/>
              <w:left w:val="single" w:sz="4" w:space="0" w:color="auto"/>
              <w:right w:val="single" w:sz="4" w:space="0" w:color="auto"/>
            </w:tcBorders>
            <w:hideMark/>
          </w:tcPr>
          <w:p w:rsidR="00BB226C" w:rsidRPr="002D1944" w:rsidRDefault="00BB226C" w:rsidP="003C3323">
            <w:pPr>
              <w:spacing w:line="240" w:lineRule="auto"/>
              <w:rPr>
                <w:sz w:val="22"/>
                <w:szCs w:val="22"/>
              </w:rPr>
            </w:pPr>
            <w:r w:rsidRPr="002D1944">
              <w:rPr>
                <w:b/>
                <w:sz w:val="22"/>
                <w:szCs w:val="22"/>
              </w:rPr>
              <w:t>с 2 месяцев</w:t>
            </w:r>
            <w:r w:rsidRPr="002D1944">
              <w:rPr>
                <w:sz w:val="22"/>
                <w:szCs w:val="22"/>
              </w:rPr>
              <w:t>: формировать пре</w:t>
            </w:r>
            <w:r w:rsidRPr="002D1944">
              <w:rPr>
                <w:sz w:val="22"/>
                <w:szCs w:val="22"/>
              </w:rPr>
              <w:t>д</w:t>
            </w:r>
            <w:r w:rsidRPr="002D1944">
              <w:rPr>
                <w:sz w:val="22"/>
                <w:szCs w:val="22"/>
              </w:rPr>
              <w:t>посылки для развития речи; акт</w:t>
            </w:r>
            <w:r w:rsidRPr="002D1944">
              <w:rPr>
                <w:sz w:val="22"/>
                <w:szCs w:val="22"/>
              </w:rPr>
              <w:t>и</w:t>
            </w:r>
            <w:r w:rsidRPr="002D1944">
              <w:rPr>
                <w:sz w:val="22"/>
                <w:szCs w:val="22"/>
              </w:rPr>
              <w:t>визировать интонационную выр</w:t>
            </w:r>
            <w:r w:rsidRPr="002D1944">
              <w:rPr>
                <w:sz w:val="22"/>
                <w:szCs w:val="22"/>
              </w:rPr>
              <w:t>а</w:t>
            </w:r>
            <w:r w:rsidRPr="002D1944">
              <w:rPr>
                <w:sz w:val="22"/>
                <w:szCs w:val="22"/>
              </w:rPr>
              <w:t>зительность речевых реакций и вокализаций; побуждать вступать со взрослым в общение, эмоци</w:t>
            </w:r>
            <w:r w:rsidRPr="002D1944">
              <w:rPr>
                <w:sz w:val="22"/>
                <w:szCs w:val="22"/>
              </w:rPr>
              <w:t>о</w:t>
            </w:r>
            <w:r w:rsidRPr="002D1944">
              <w:rPr>
                <w:sz w:val="22"/>
                <w:szCs w:val="22"/>
              </w:rPr>
              <w:t>нально вызывая ребенка повт</w:t>
            </w:r>
            <w:r w:rsidRPr="002D1944">
              <w:rPr>
                <w:sz w:val="22"/>
                <w:szCs w:val="22"/>
              </w:rPr>
              <w:t>о</w:t>
            </w:r>
            <w:r w:rsidRPr="002D1944">
              <w:rPr>
                <w:sz w:val="22"/>
                <w:szCs w:val="22"/>
              </w:rPr>
              <w:t>рять фонемы, повторять за ребе</w:t>
            </w:r>
            <w:r w:rsidRPr="002D1944">
              <w:rPr>
                <w:sz w:val="22"/>
                <w:szCs w:val="22"/>
              </w:rPr>
              <w:t>н</w:t>
            </w:r>
            <w:r w:rsidRPr="002D1944">
              <w:rPr>
                <w:sz w:val="22"/>
                <w:szCs w:val="22"/>
              </w:rPr>
              <w:t>ком фонемы, произносимые им; вводить в речь слова, связывая их со смысловым содержанием;</w:t>
            </w: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pPr>
            <w:r w:rsidRPr="002D1944">
              <w:rPr>
                <w:b/>
              </w:rPr>
              <w:t>от 1 года до 1 года 6</w:t>
            </w:r>
            <w:r w:rsidRPr="002D1944">
              <w:t xml:space="preserve"> месяцев:</w:t>
            </w:r>
          </w:p>
          <w:p w:rsidR="00BB226C" w:rsidRPr="002D1944" w:rsidRDefault="00BB226C" w:rsidP="003C3323">
            <w:pPr>
              <w:pStyle w:val="af2"/>
              <w:jc w:val="both"/>
            </w:pPr>
            <w:r w:rsidRPr="002D1944">
              <w:t>развитие понимания речи: расширять запас понимаемых слов; закреплять умения п</w:t>
            </w:r>
            <w:r w:rsidRPr="002D1944">
              <w:t>о</w:t>
            </w:r>
            <w:r w:rsidRPr="002D1944">
              <w:t>нимать слова, обозначающие части тела человека, бытовые и игровые действия, признаки предметов; понимать простые по конструкции фразы взро</w:t>
            </w:r>
            <w:r w:rsidRPr="002D1944">
              <w:t>с</w:t>
            </w:r>
            <w:r w:rsidRPr="002D1944">
              <w:t>лого;</w:t>
            </w:r>
          </w:p>
        </w:tc>
        <w:tc>
          <w:tcPr>
            <w:tcW w:w="3515" w:type="dxa"/>
            <w:vMerge w:val="restart"/>
            <w:tcBorders>
              <w:top w:val="single" w:sz="4" w:space="0" w:color="auto"/>
              <w:left w:val="single" w:sz="4" w:space="0" w:color="auto"/>
              <w:right w:val="single" w:sz="4" w:space="0" w:color="auto"/>
            </w:tcBorders>
          </w:tcPr>
          <w:p w:rsidR="00BB226C" w:rsidRPr="002D1944" w:rsidRDefault="00BB226C" w:rsidP="003C3323">
            <w:pPr>
              <w:pStyle w:val="ConsPlusNormal"/>
              <w:shd w:val="clear" w:color="auto" w:fill="F2F2F2" w:themeFill="background1" w:themeFillShade="F2"/>
              <w:jc w:val="both"/>
              <w:rPr>
                <w:b/>
                <w:sz w:val="22"/>
                <w:szCs w:val="22"/>
                <w:lang w:eastAsia="en-US"/>
              </w:rPr>
            </w:pPr>
            <w:r w:rsidRPr="002D1944">
              <w:rPr>
                <w:b/>
                <w:sz w:val="22"/>
                <w:szCs w:val="22"/>
                <w:lang w:eastAsia="en-US"/>
              </w:rPr>
              <w:t>Формирование словаря:</w:t>
            </w:r>
          </w:p>
          <w:p w:rsidR="00BB226C" w:rsidRPr="002D1944" w:rsidRDefault="00BB226C" w:rsidP="003C3323">
            <w:pPr>
              <w:pStyle w:val="ConsPlusNormal"/>
              <w:jc w:val="both"/>
              <w:rPr>
                <w:sz w:val="22"/>
                <w:szCs w:val="22"/>
                <w:lang w:eastAsia="en-US"/>
              </w:rPr>
            </w:pPr>
            <w:r w:rsidRPr="002D1944">
              <w:rPr>
                <w:sz w:val="22"/>
                <w:szCs w:val="22"/>
                <w:lang w:eastAsia="en-US"/>
              </w:rPr>
              <w:t>развивать понимание речи и акт</w:t>
            </w:r>
            <w:r w:rsidRPr="002D1944">
              <w:rPr>
                <w:sz w:val="22"/>
                <w:szCs w:val="22"/>
                <w:lang w:eastAsia="en-US"/>
              </w:rPr>
              <w:t>и</w:t>
            </w:r>
            <w:r w:rsidRPr="002D1944">
              <w:rPr>
                <w:sz w:val="22"/>
                <w:szCs w:val="22"/>
                <w:lang w:eastAsia="en-US"/>
              </w:rPr>
              <w:t>визировать словарь. Формировать у детей умение по словесному указанию педагога находить предметы, различать их местоп</w:t>
            </w:r>
            <w:r w:rsidRPr="002D1944">
              <w:rPr>
                <w:sz w:val="22"/>
                <w:szCs w:val="22"/>
                <w:lang w:eastAsia="en-US"/>
              </w:rPr>
              <w:t>о</w:t>
            </w:r>
            <w:r w:rsidRPr="002D1944">
              <w:rPr>
                <w:sz w:val="22"/>
                <w:szCs w:val="22"/>
                <w:lang w:eastAsia="en-US"/>
              </w:rPr>
              <w:t>ложение, имитировать действия людей и движения животных. Обогащать словарь детей сущес</w:t>
            </w:r>
            <w:r w:rsidRPr="002D1944">
              <w:rPr>
                <w:sz w:val="22"/>
                <w:szCs w:val="22"/>
                <w:lang w:eastAsia="en-US"/>
              </w:rPr>
              <w:t>т</w:t>
            </w:r>
            <w:r w:rsidRPr="002D1944">
              <w:rPr>
                <w:sz w:val="22"/>
                <w:szCs w:val="22"/>
                <w:lang w:eastAsia="en-US"/>
              </w:rPr>
              <w:t>вительными, глаголами, прилаг</w:t>
            </w:r>
            <w:r w:rsidRPr="002D1944">
              <w:rPr>
                <w:sz w:val="22"/>
                <w:szCs w:val="22"/>
                <w:lang w:eastAsia="en-US"/>
              </w:rPr>
              <w:t>а</w:t>
            </w:r>
            <w:r w:rsidRPr="002D1944">
              <w:rPr>
                <w:sz w:val="22"/>
                <w:szCs w:val="22"/>
                <w:lang w:eastAsia="en-US"/>
              </w:rPr>
              <w:t>тельными, наречиями и формир</w:t>
            </w:r>
            <w:r w:rsidRPr="002D1944">
              <w:rPr>
                <w:sz w:val="22"/>
                <w:szCs w:val="22"/>
                <w:lang w:eastAsia="en-US"/>
              </w:rPr>
              <w:t>о</w:t>
            </w:r>
            <w:r w:rsidRPr="002D1944">
              <w:rPr>
                <w:sz w:val="22"/>
                <w:szCs w:val="22"/>
                <w:lang w:eastAsia="en-US"/>
              </w:rPr>
              <w:t>вать умение использовать данные слова в речи.</w:t>
            </w:r>
          </w:p>
          <w:p w:rsidR="00BB226C" w:rsidRPr="002D1944" w:rsidRDefault="00BB226C" w:rsidP="003C3323">
            <w:pPr>
              <w:spacing w:line="240" w:lineRule="auto"/>
              <w:rPr>
                <w:sz w:val="22"/>
                <w:szCs w:val="22"/>
              </w:rPr>
            </w:pPr>
          </w:p>
        </w:tc>
      </w:tr>
      <w:tr w:rsidR="00BB226C" w:rsidRPr="002D1944" w:rsidTr="00883498">
        <w:trPr>
          <w:trHeight w:val="276"/>
        </w:trPr>
        <w:tc>
          <w:tcPr>
            <w:tcW w:w="3431" w:type="dxa"/>
            <w:vMerge/>
            <w:tcBorders>
              <w:left w:val="single" w:sz="4" w:space="0" w:color="auto"/>
              <w:bottom w:val="single" w:sz="4" w:space="0" w:color="auto"/>
              <w:right w:val="single" w:sz="4" w:space="0" w:color="auto"/>
            </w:tcBorders>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6 месяцев до 2 лет:</w:t>
            </w:r>
          </w:p>
          <w:p w:rsidR="00BB226C" w:rsidRPr="002D1944" w:rsidRDefault="00BB226C" w:rsidP="003C3323">
            <w:pPr>
              <w:pStyle w:val="af2"/>
              <w:jc w:val="both"/>
            </w:pPr>
            <w:r w:rsidRPr="002D1944">
              <w:t>развитие понимания речи: з</w:t>
            </w:r>
            <w:r w:rsidRPr="002D1944">
              <w:t>а</w:t>
            </w:r>
            <w:r w:rsidRPr="002D1944">
              <w:t>креплять умение понимать слова, обозначающие предм</w:t>
            </w:r>
            <w:r w:rsidRPr="002D1944">
              <w:t>е</w:t>
            </w:r>
            <w:r w:rsidRPr="002D1944">
              <w:t>ты, некоторые действия, пр</w:t>
            </w:r>
            <w:r w:rsidRPr="002D1944">
              <w:t>и</w:t>
            </w:r>
            <w:r w:rsidRPr="002D1944">
              <w:t>знаки, размер, цвет, местоп</w:t>
            </w:r>
            <w:r w:rsidRPr="002D1944">
              <w:t>о</w:t>
            </w:r>
            <w:r w:rsidRPr="002D1944">
              <w:lastRenderedPageBreak/>
              <w:t>ложение; понимать речь взрослого и выполнять его просьбы; выполнять несло</w:t>
            </w:r>
            <w:r w:rsidRPr="002D1944">
              <w:t>ж</w:t>
            </w:r>
            <w:r w:rsidRPr="002D1944">
              <w:t>ные поручения</w:t>
            </w:r>
          </w:p>
        </w:tc>
        <w:tc>
          <w:tcPr>
            <w:tcW w:w="3515" w:type="dxa"/>
            <w:vMerge/>
            <w:tcBorders>
              <w:left w:val="single" w:sz="4" w:space="0" w:color="auto"/>
              <w:bottom w:val="single" w:sz="4" w:space="0" w:color="auto"/>
              <w:right w:val="single" w:sz="4" w:space="0" w:color="auto"/>
            </w:tcBorders>
          </w:tcPr>
          <w:p w:rsidR="00BB226C" w:rsidRPr="002D1944" w:rsidRDefault="00BB226C" w:rsidP="003C3323">
            <w:pPr>
              <w:pStyle w:val="ConsPlusNormal"/>
              <w:jc w:val="both"/>
              <w:rPr>
                <w:sz w:val="22"/>
                <w:szCs w:val="22"/>
                <w:lang w:eastAsia="en-US"/>
              </w:rPr>
            </w:pPr>
          </w:p>
        </w:tc>
      </w:tr>
      <w:tr w:rsidR="00BB226C" w:rsidRPr="002D1944" w:rsidTr="008439F7">
        <w:trPr>
          <w:trHeight w:val="3312"/>
        </w:trPr>
        <w:tc>
          <w:tcPr>
            <w:tcW w:w="3431" w:type="dxa"/>
            <w:vMerge w:val="restart"/>
            <w:tcBorders>
              <w:top w:val="single" w:sz="4" w:space="0" w:color="auto"/>
              <w:left w:val="single" w:sz="4" w:space="0" w:color="auto"/>
              <w:right w:val="single" w:sz="4" w:space="0" w:color="auto"/>
            </w:tcBorders>
            <w:hideMark/>
          </w:tcPr>
          <w:p w:rsidR="00BB226C" w:rsidRPr="002D1944" w:rsidRDefault="00BB226C" w:rsidP="003C3323">
            <w:pPr>
              <w:pStyle w:val="ConsPlusNormal"/>
              <w:jc w:val="both"/>
              <w:rPr>
                <w:sz w:val="22"/>
                <w:szCs w:val="22"/>
                <w:lang w:eastAsia="en-US"/>
              </w:rPr>
            </w:pPr>
            <w:r w:rsidRPr="002D1944">
              <w:rPr>
                <w:b/>
                <w:sz w:val="22"/>
                <w:szCs w:val="22"/>
                <w:lang w:eastAsia="en-US"/>
              </w:rPr>
              <w:lastRenderedPageBreak/>
              <w:t>с 6 месяцев</w:t>
            </w:r>
            <w:r w:rsidRPr="002D1944">
              <w:rPr>
                <w:sz w:val="22"/>
                <w:szCs w:val="22"/>
                <w:lang w:eastAsia="en-US"/>
              </w:rPr>
              <w:t>: развивать спосо</w:t>
            </w:r>
            <w:r w:rsidRPr="002D1944">
              <w:rPr>
                <w:sz w:val="22"/>
                <w:szCs w:val="22"/>
                <w:lang w:eastAsia="en-US"/>
              </w:rPr>
              <w:t>б</w:t>
            </w:r>
            <w:r w:rsidRPr="002D1944">
              <w:rPr>
                <w:sz w:val="22"/>
                <w:szCs w:val="22"/>
                <w:lang w:eastAsia="en-US"/>
              </w:rPr>
              <w:t>ность понимания речи взрослого, находить взглядом, а затем и ук</w:t>
            </w:r>
            <w:r w:rsidRPr="002D1944">
              <w:rPr>
                <w:sz w:val="22"/>
                <w:szCs w:val="22"/>
                <w:lang w:eastAsia="en-US"/>
              </w:rPr>
              <w:t>а</w:t>
            </w:r>
            <w:r w:rsidRPr="002D1944">
              <w:rPr>
                <w:sz w:val="22"/>
                <w:szCs w:val="22"/>
                <w:lang w:eastAsia="en-US"/>
              </w:rPr>
              <w:t>зательным жестом названную педагогом знакомую игрушку, предмет; развивать предпосылки активной речи (лепет, подраж</w:t>
            </w:r>
            <w:r w:rsidRPr="002D1944">
              <w:rPr>
                <w:sz w:val="22"/>
                <w:szCs w:val="22"/>
                <w:lang w:eastAsia="en-US"/>
              </w:rPr>
              <w:t>а</w:t>
            </w:r>
            <w:r w:rsidRPr="002D1944">
              <w:rPr>
                <w:sz w:val="22"/>
                <w:szCs w:val="22"/>
                <w:lang w:eastAsia="en-US"/>
              </w:rPr>
              <w:t>ние простым слогам и звукосоч</w:t>
            </w:r>
            <w:r w:rsidRPr="002D1944">
              <w:rPr>
                <w:sz w:val="22"/>
                <w:szCs w:val="22"/>
                <w:lang w:eastAsia="en-US"/>
              </w:rPr>
              <w:t>е</w:t>
            </w:r>
            <w:r w:rsidRPr="002D1944">
              <w:rPr>
                <w:sz w:val="22"/>
                <w:szCs w:val="22"/>
                <w:lang w:eastAsia="en-US"/>
              </w:rPr>
              <w:t>таниям), поддерживать стремл</w:t>
            </w:r>
            <w:r w:rsidRPr="002D1944">
              <w:rPr>
                <w:sz w:val="22"/>
                <w:szCs w:val="22"/>
                <w:lang w:eastAsia="en-US"/>
              </w:rPr>
              <w:t>е</w:t>
            </w:r>
            <w:r w:rsidRPr="002D1944">
              <w:rPr>
                <w:sz w:val="22"/>
                <w:szCs w:val="22"/>
                <w:lang w:eastAsia="en-US"/>
              </w:rPr>
              <w:t>ние детей вступать в контакт с окружающими взрослыми и детьми в играх;</w:t>
            </w: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pPr>
            <w:r w:rsidRPr="002D1944">
              <w:rPr>
                <w:b/>
              </w:rPr>
              <w:t>от 1 года до 1 года 6 месяцев</w:t>
            </w:r>
            <w:r w:rsidRPr="002D1944">
              <w:t>:</w:t>
            </w:r>
          </w:p>
          <w:p w:rsidR="00BB226C" w:rsidRPr="002D1944" w:rsidRDefault="00BB226C" w:rsidP="003C3323">
            <w:pPr>
              <w:spacing w:line="240" w:lineRule="auto"/>
              <w:rPr>
                <w:sz w:val="22"/>
                <w:szCs w:val="22"/>
              </w:rPr>
            </w:pPr>
            <w:r w:rsidRPr="002D1944">
              <w:rPr>
                <w:sz w:val="22"/>
                <w:szCs w:val="22"/>
              </w:rPr>
              <w:t>развитие активной речи: пр</w:t>
            </w:r>
            <w:r w:rsidRPr="002D1944">
              <w:rPr>
                <w:sz w:val="22"/>
                <w:szCs w:val="22"/>
              </w:rPr>
              <w:t>о</w:t>
            </w:r>
            <w:r w:rsidRPr="002D1944">
              <w:rPr>
                <w:sz w:val="22"/>
                <w:szCs w:val="22"/>
              </w:rPr>
              <w:t>должать формировать у детей умение произносить несло</w:t>
            </w:r>
            <w:r w:rsidRPr="002D1944">
              <w:rPr>
                <w:sz w:val="22"/>
                <w:szCs w:val="22"/>
              </w:rPr>
              <w:t>ж</w:t>
            </w:r>
            <w:r w:rsidRPr="002D1944">
              <w:rPr>
                <w:sz w:val="22"/>
                <w:szCs w:val="22"/>
              </w:rPr>
              <w:t>ные звукоподражания, пр</w:t>
            </w:r>
            <w:r w:rsidRPr="002D1944">
              <w:rPr>
                <w:sz w:val="22"/>
                <w:szCs w:val="22"/>
              </w:rPr>
              <w:t>о</w:t>
            </w:r>
            <w:r w:rsidRPr="002D1944">
              <w:rPr>
                <w:sz w:val="22"/>
                <w:szCs w:val="22"/>
              </w:rPr>
              <w:t>стые слова; развивать речевое общение со взрослым; стим</w:t>
            </w:r>
            <w:r w:rsidRPr="002D1944">
              <w:rPr>
                <w:sz w:val="22"/>
                <w:szCs w:val="22"/>
              </w:rPr>
              <w:t>у</w:t>
            </w:r>
            <w:r w:rsidRPr="002D1944">
              <w:rPr>
                <w:sz w:val="22"/>
                <w:szCs w:val="22"/>
              </w:rPr>
              <w:t>лировать детей подражать р</w:t>
            </w:r>
            <w:r w:rsidRPr="002D1944">
              <w:rPr>
                <w:sz w:val="22"/>
                <w:szCs w:val="22"/>
              </w:rPr>
              <w:t>е</w:t>
            </w:r>
            <w:r w:rsidRPr="002D1944">
              <w:rPr>
                <w:sz w:val="22"/>
                <w:szCs w:val="22"/>
              </w:rPr>
              <w:t>чи взрослого человека, повт</w:t>
            </w:r>
            <w:r w:rsidRPr="002D1944">
              <w:rPr>
                <w:sz w:val="22"/>
                <w:szCs w:val="22"/>
              </w:rPr>
              <w:t>о</w:t>
            </w:r>
            <w:r w:rsidRPr="002D1944">
              <w:rPr>
                <w:sz w:val="22"/>
                <w:szCs w:val="22"/>
              </w:rPr>
              <w:t>рять за взрослым и произн</w:t>
            </w:r>
            <w:r w:rsidRPr="002D1944">
              <w:rPr>
                <w:sz w:val="22"/>
                <w:szCs w:val="22"/>
              </w:rPr>
              <w:t>о</w:t>
            </w:r>
            <w:r w:rsidRPr="002D1944">
              <w:rPr>
                <w:sz w:val="22"/>
                <w:szCs w:val="22"/>
              </w:rPr>
              <w:t>сить самостоятельно слова, обозначающие близких р</w:t>
            </w:r>
            <w:r w:rsidRPr="002D1944">
              <w:rPr>
                <w:sz w:val="22"/>
                <w:szCs w:val="22"/>
              </w:rPr>
              <w:t>е</w:t>
            </w:r>
            <w:r w:rsidRPr="002D1944">
              <w:rPr>
                <w:sz w:val="22"/>
                <w:szCs w:val="22"/>
              </w:rPr>
              <w:t>бенку людей, знакомые пре</w:t>
            </w:r>
            <w:r w:rsidRPr="002D1944">
              <w:rPr>
                <w:sz w:val="22"/>
                <w:szCs w:val="22"/>
              </w:rPr>
              <w:t>д</w:t>
            </w:r>
            <w:r w:rsidRPr="002D1944">
              <w:rPr>
                <w:sz w:val="22"/>
                <w:szCs w:val="22"/>
              </w:rPr>
              <w:t>меты и игрушки, некоторые действия; добиваться от детей коротких фраз; воспитывать у детей потребность в общении;</w:t>
            </w:r>
          </w:p>
        </w:tc>
        <w:tc>
          <w:tcPr>
            <w:tcW w:w="3515" w:type="dxa"/>
            <w:vMerge w:val="restart"/>
            <w:tcBorders>
              <w:top w:val="single" w:sz="4" w:space="0" w:color="auto"/>
              <w:left w:val="single" w:sz="4" w:space="0" w:color="auto"/>
              <w:right w:val="single" w:sz="4" w:space="0" w:color="auto"/>
            </w:tcBorders>
          </w:tcPr>
          <w:p w:rsidR="00BB226C" w:rsidRPr="002D1944" w:rsidRDefault="00BB226C" w:rsidP="003C3323">
            <w:pPr>
              <w:pStyle w:val="ConsPlusNormal"/>
              <w:shd w:val="clear" w:color="auto" w:fill="F2F2F2" w:themeFill="background1" w:themeFillShade="F2"/>
              <w:jc w:val="both"/>
              <w:rPr>
                <w:b/>
                <w:sz w:val="22"/>
                <w:szCs w:val="22"/>
                <w:lang w:eastAsia="en-US"/>
              </w:rPr>
            </w:pPr>
            <w:r w:rsidRPr="002D1944">
              <w:rPr>
                <w:b/>
                <w:sz w:val="22"/>
                <w:szCs w:val="22"/>
                <w:lang w:eastAsia="en-US"/>
              </w:rPr>
              <w:t>Звуковая культура речи:</w:t>
            </w:r>
          </w:p>
          <w:p w:rsidR="00BB226C" w:rsidRPr="002D1944" w:rsidRDefault="00BB226C" w:rsidP="003C3323">
            <w:pPr>
              <w:pStyle w:val="ConsPlusNormal"/>
              <w:jc w:val="both"/>
              <w:rPr>
                <w:sz w:val="22"/>
                <w:szCs w:val="22"/>
                <w:lang w:eastAsia="en-US"/>
              </w:rPr>
            </w:pPr>
            <w:r w:rsidRPr="002D1944">
              <w:rPr>
                <w:sz w:val="22"/>
                <w:szCs w:val="22"/>
                <w:lang w:eastAsia="en-US"/>
              </w:rPr>
              <w:t>упражнять детей в правильном произношении гласных и согла</w:t>
            </w:r>
            <w:r w:rsidRPr="002D1944">
              <w:rPr>
                <w:sz w:val="22"/>
                <w:szCs w:val="22"/>
                <w:lang w:eastAsia="en-US"/>
              </w:rPr>
              <w:t>с</w:t>
            </w:r>
            <w:r w:rsidRPr="002D1944">
              <w:rPr>
                <w:sz w:val="22"/>
                <w:szCs w:val="22"/>
                <w:lang w:eastAsia="en-US"/>
              </w:rPr>
              <w:t>ных звуков, звукоподражаний, отельных слов. Формировать пр</w:t>
            </w:r>
            <w:r w:rsidRPr="002D1944">
              <w:rPr>
                <w:sz w:val="22"/>
                <w:szCs w:val="22"/>
                <w:lang w:eastAsia="en-US"/>
              </w:rPr>
              <w:t>а</w:t>
            </w:r>
            <w:r w:rsidRPr="002D1944">
              <w:rPr>
                <w:sz w:val="22"/>
                <w:szCs w:val="22"/>
                <w:lang w:eastAsia="en-US"/>
              </w:rPr>
              <w:t>вильное произношение звукопо</w:t>
            </w:r>
            <w:r w:rsidRPr="002D1944">
              <w:rPr>
                <w:sz w:val="22"/>
                <w:szCs w:val="22"/>
                <w:lang w:eastAsia="en-US"/>
              </w:rPr>
              <w:t>д</w:t>
            </w:r>
            <w:r w:rsidRPr="002D1944">
              <w:rPr>
                <w:sz w:val="22"/>
                <w:szCs w:val="22"/>
                <w:lang w:eastAsia="en-US"/>
              </w:rPr>
              <w:t>ражательных слов в разном темпе, с разной силой голоса.</w:t>
            </w:r>
          </w:p>
          <w:p w:rsidR="00BB226C" w:rsidRPr="002D1944" w:rsidRDefault="00BB226C" w:rsidP="003C3323">
            <w:pPr>
              <w:spacing w:line="240" w:lineRule="auto"/>
              <w:rPr>
                <w:sz w:val="22"/>
                <w:szCs w:val="22"/>
                <w:highlight w:val="cyan"/>
              </w:rPr>
            </w:pPr>
          </w:p>
        </w:tc>
      </w:tr>
      <w:tr w:rsidR="00BB226C" w:rsidRPr="002D1944" w:rsidTr="008439F7">
        <w:trPr>
          <w:trHeight w:val="2891"/>
        </w:trPr>
        <w:tc>
          <w:tcPr>
            <w:tcW w:w="3431" w:type="dxa"/>
            <w:vMerge/>
            <w:tcBorders>
              <w:left w:val="single" w:sz="4" w:space="0" w:color="auto"/>
              <w:bottom w:val="single" w:sz="4" w:space="0" w:color="auto"/>
              <w:right w:val="single" w:sz="4" w:space="0" w:color="auto"/>
            </w:tcBorders>
          </w:tcPr>
          <w:p w:rsidR="00BB226C" w:rsidRPr="002D1944" w:rsidRDefault="00BB226C" w:rsidP="003C3323">
            <w:pPr>
              <w:pStyle w:val="ConsPlusNormal"/>
              <w:jc w:val="both"/>
              <w:rPr>
                <w:sz w:val="22"/>
                <w:szCs w:val="22"/>
                <w:lang w:eastAsia="en-US"/>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6 месяцев до 2 лет:</w:t>
            </w:r>
          </w:p>
          <w:p w:rsidR="00BB226C" w:rsidRPr="002D1944" w:rsidRDefault="00BB226C" w:rsidP="003C3323">
            <w:pPr>
              <w:pStyle w:val="af2"/>
              <w:jc w:val="both"/>
            </w:pPr>
            <w:r w:rsidRPr="002D1944">
              <w:t>развитие активной речи: п</w:t>
            </w:r>
            <w:r w:rsidRPr="002D1944">
              <w:t>о</w:t>
            </w:r>
            <w:r w:rsidRPr="002D1944">
              <w:t>буждать детей использовать накопленный запас слов по подражанию и самостоятел</w:t>
            </w:r>
            <w:r w:rsidRPr="002D1944">
              <w:t>ь</w:t>
            </w:r>
            <w:r w:rsidRPr="002D1944">
              <w:t>но, упражнять в замене звук</w:t>
            </w:r>
            <w:r w:rsidRPr="002D1944">
              <w:t>о</w:t>
            </w:r>
            <w:r w:rsidRPr="002D1944">
              <w:t>подражательных слов общ</w:t>
            </w:r>
            <w:r w:rsidRPr="002D1944">
              <w:t>е</w:t>
            </w:r>
            <w:r w:rsidRPr="002D1944">
              <w:t>употребительными; способс</w:t>
            </w:r>
            <w:r w:rsidRPr="002D1944">
              <w:t>т</w:t>
            </w:r>
            <w:r w:rsidRPr="002D1944">
              <w:t>вовать развитию диалогич</w:t>
            </w:r>
            <w:r w:rsidRPr="002D1944">
              <w:t>е</w:t>
            </w:r>
            <w:r w:rsidRPr="002D1944">
              <w:t>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3515" w:type="dxa"/>
            <w:vMerge/>
            <w:tcBorders>
              <w:left w:val="single" w:sz="4" w:space="0" w:color="auto"/>
              <w:bottom w:val="single" w:sz="4" w:space="0" w:color="auto"/>
              <w:right w:val="single" w:sz="4" w:space="0" w:color="auto"/>
            </w:tcBorders>
          </w:tcPr>
          <w:p w:rsidR="00BB226C" w:rsidRPr="002D1944" w:rsidRDefault="00BB226C" w:rsidP="003C3323">
            <w:pPr>
              <w:pStyle w:val="ConsPlusNormal"/>
              <w:jc w:val="both"/>
              <w:rPr>
                <w:sz w:val="22"/>
                <w:szCs w:val="22"/>
                <w:lang w:eastAsia="en-US"/>
              </w:rPr>
            </w:pPr>
          </w:p>
        </w:tc>
      </w:tr>
      <w:tr w:rsidR="00BB226C" w:rsidRPr="002D1944" w:rsidTr="008439F7">
        <w:trPr>
          <w:trHeight w:val="454"/>
        </w:trPr>
        <w:tc>
          <w:tcPr>
            <w:tcW w:w="3431" w:type="dxa"/>
            <w:vMerge w:val="restart"/>
            <w:tcBorders>
              <w:top w:val="single" w:sz="4" w:space="0" w:color="auto"/>
              <w:left w:val="single" w:sz="4" w:space="0" w:color="auto"/>
              <w:right w:val="single" w:sz="4" w:space="0" w:color="auto"/>
            </w:tcBorders>
            <w:hideMark/>
          </w:tcPr>
          <w:p w:rsidR="00BB226C" w:rsidRPr="002D1944" w:rsidRDefault="00BB226C" w:rsidP="003C3323">
            <w:pPr>
              <w:spacing w:line="240" w:lineRule="auto"/>
              <w:rPr>
                <w:sz w:val="22"/>
                <w:szCs w:val="22"/>
              </w:rPr>
            </w:pPr>
            <w:r w:rsidRPr="002D1944">
              <w:rPr>
                <w:b/>
                <w:sz w:val="22"/>
                <w:szCs w:val="22"/>
              </w:rPr>
              <w:t>с 9 месяцев</w:t>
            </w:r>
            <w:r w:rsidRPr="002D1944">
              <w:rPr>
                <w:sz w:val="22"/>
                <w:szCs w:val="22"/>
              </w:rPr>
              <w:t>: развивать поним</w:t>
            </w:r>
            <w:r w:rsidRPr="002D1944">
              <w:rPr>
                <w:sz w:val="22"/>
                <w:szCs w:val="22"/>
              </w:rPr>
              <w:t>а</w:t>
            </w:r>
            <w:r w:rsidRPr="002D1944">
              <w:rPr>
                <w:sz w:val="22"/>
                <w:szCs w:val="22"/>
              </w:rPr>
              <w:t>ние речи: обогащать пассивный словарь детей, формировать ум</w:t>
            </w:r>
            <w:r w:rsidRPr="002D1944">
              <w:rPr>
                <w:sz w:val="22"/>
                <w:szCs w:val="22"/>
              </w:rPr>
              <w:t>е</w:t>
            </w:r>
            <w:r w:rsidRPr="002D1944">
              <w:rPr>
                <w:sz w:val="22"/>
                <w:szCs w:val="22"/>
              </w:rPr>
              <w:t>ние различать близких; закре</w:t>
            </w:r>
            <w:r w:rsidRPr="002D1944">
              <w:rPr>
                <w:sz w:val="22"/>
                <w:szCs w:val="22"/>
              </w:rPr>
              <w:t>п</w:t>
            </w:r>
            <w:r w:rsidRPr="002D1944">
              <w:rPr>
                <w:sz w:val="22"/>
                <w:szCs w:val="22"/>
              </w:rPr>
              <w:t>лять умение находить предмет по слову педагога, выполнять дв</w:t>
            </w:r>
            <w:r w:rsidRPr="002D1944">
              <w:rPr>
                <w:sz w:val="22"/>
                <w:szCs w:val="22"/>
              </w:rPr>
              <w:t>и</w:t>
            </w:r>
            <w:r w:rsidRPr="002D1944">
              <w:rPr>
                <w:sz w:val="22"/>
                <w:szCs w:val="22"/>
              </w:rPr>
              <w:t>жения, действия; находить по слову педагога из 5 - 8 знакомых игрушек одну, узнавать изобр</w:t>
            </w:r>
            <w:r w:rsidRPr="002D1944">
              <w:rPr>
                <w:sz w:val="22"/>
                <w:szCs w:val="22"/>
              </w:rPr>
              <w:t>а</w:t>
            </w:r>
            <w:r w:rsidRPr="002D1944">
              <w:rPr>
                <w:sz w:val="22"/>
                <w:szCs w:val="22"/>
              </w:rPr>
              <w:t>жение знакомого предмета на картинках; развивать активную речь: произносить первые обле</w:t>
            </w:r>
            <w:r w:rsidRPr="002D1944">
              <w:rPr>
                <w:sz w:val="22"/>
                <w:szCs w:val="22"/>
              </w:rPr>
              <w:t>г</w:t>
            </w:r>
            <w:r w:rsidRPr="002D1944">
              <w:rPr>
                <w:sz w:val="22"/>
                <w:szCs w:val="22"/>
              </w:rPr>
              <w:t>ченные слова, обозначающие н</w:t>
            </w:r>
            <w:r w:rsidRPr="002D1944">
              <w:rPr>
                <w:sz w:val="22"/>
                <w:szCs w:val="22"/>
              </w:rPr>
              <w:t>а</w:t>
            </w:r>
            <w:r w:rsidRPr="002D1944">
              <w:rPr>
                <w:sz w:val="22"/>
                <w:szCs w:val="22"/>
              </w:rPr>
              <w:t>звания знакомых предметов и действий.</w:t>
            </w: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до 1 года 6 месяцев:</w:t>
            </w:r>
          </w:p>
          <w:p w:rsidR="00BB226C" w:rsidRPr="002D1944" w:rsidRDefault="00BB226C" w:rsidP="003C3323">
            <w:pPr>
              <w:pStyle w:val="af2"/>
              <w:jc w:val="both"/>
            </w:pPr>
            <w:r w:rsidRPr="002D1944">
              <w:t>привлекать малышей к сл</w:t>
            </w:r>
            <w:r w:rsidRPr="002D1944">
              <w:t>у</w:t>
            </w:r>
            <w:r w:rsidRPr="002D1944">
              <w:t>шанию произведений наро</w:t>
            </w:r>
            <w:r w:rsidRPr="002D1944">
              <w:t>д</w:t>
            </w:r>
            <w:r w:rsidRPr="002D1944">
              <w:t>ного фольклора (потешки, пестушки, песенки, сказки) с наглядным сопровождением (игрушки для малышей, книжки-игрушки, книжки-картинки) и игровыми дейс</w:t>
            </w:r>
            <w:r w:rsidRPr="002D1944">
              <w:t>т</w:t>
            </w:r>
            <w:r w:rsidRPr="002D1944">
              <w:t>виями с игрушками;</w:t>
            </w:r>
          </w:p>
        </w:tc>
        <w:tc>
          <w:tcPr>
            <w:tcW w:w="3515" w:type="dxa"/>
            <w:vMerge w:val="restart"/>
            <w:tcBorders>
              <w:top w:val="single" w:sz="4" w:space="0" w:color="auto"/>
              <w:left w:val="single" w:sz="4" w:space="0" w:color="auto"/>
              <w:right w:val="single" w:sz="4" w:space="0" w:color="auto"/>
            </w:tcBorders>
            <w:hideMark/>
          </w:tcPr>
          <w:p w:rsidR="00BB226C" w:rsidRPr="002D1944" w:rsidRDefault="00BB226C" w:rsidP="003C3323">
            <w:pPr>
              <w:pStyle w:val="ConsPlusNormal"/>
              <w:shd w:val="clear" w:color="auto" w:fill="F2F2F2" w:themeFill="background1" w:themeFillShade="F2"/>
              <w:jc w:val="both"/>
              <w:rPr>
                <w:b/>
                <w:sz w:val="22"/>
                <w:szCs w:val="22"/>
                <w:lang w:eastAsia="en-US"/>
              </w:rPr>
            </w:pPr>
            <w:r w:rsidRPr="002D1944">
              <w:rPr>
                <w:b/>
                <w:sz w:val="22"/>
                <w:szCs w:val="22"/>
                <w:lang w:eastAsia="en-US"/>
              </w:rPr>
              <w:t>Интерес к художественной л</w:t>
            </w:r>
            <w:r w:rsidRPr="002D1944">
              <w:rPr>
                <w:b/>
                <w:sz w:val="22"/>
                <w:szCs w:val="22"/>
                <w:lang w:eastAsia="en-US"/>
              </w:rPr>
              <w:t>и</w:t>
            </w:r>
            <w:r w:rsidRPr="002D1944">
              <w:rPr>
                <w:b/>
                <w:sz w:val="22"/>
                <w:szCs w:val="22"/>
                <w:lang w:eastAsia="en-US"/>
              </w:rPr>
              <w:t>тературе:</w:t>
            </w:r>
          </w:p>
          <w:p w:rsidR="00BB226C" w:rsidRPr="002D1944" w:rsidRDefault="00BB226C" w:rsidP="003C3323">
            <w:pPr>
              <w:pStyle w:val="ConsPlusNormal"/>
              <w:jc w:val="both"/>
              <w:rPr>
                <w:sz w:val="22"/>
                <w:szCs w:val="22"/>
                <w:lang w:eastAsia="en-US"/>
              </w:rPr>
            </w:pPr>
            <w:r w:rsidRPr="002D1944">
              <w:rPr>
                <w:sz w:val="22"/>
                <w:szCs w:val="22"/>
                <w:lang w:eastAsia="en-US"/>
              </w:rPr>
              <w:t>-формировать у детей умение во</w:t>
            </w:r>
            <w:r w:rsidRPr="002D1944">
              <w:rPr>
                <w:sz w:val="22"/>
                <w:szCs w:val="22"/>
                <w:lang w:eastAsia="en-US"/>
              </w:rPr>
              <w:t>с</w:t>
            </w:r>
            <w:r w:rsidRPr="002D1944">
              <w:rPr>
                <w:sz w:val="22"/>
                <w:szCs w:val="22"/>
                <w:lang w:eastAsia="en-US"/>
              </w:rPr>
              <w:t>принимать небольшие по объему потешки, сказки и рассказы с н</w:t>
            </w:r>
            <w:r w:rsidRPr="002D1944">
              <w:rPr>
                <w:sz w:val="22"/>
                <w:szCs w:val="22"/>
                <w:lang w:eastAsia="en-US"/>
              </w:rPr>
              <w:t>а</w:t>
            </w:r>
            <w:r w:rsidRPr="002D1944">
              <w:rPr>
                <w:sz w:val="22"/>
                <w:szCs w:val="22"/>
                <w:lang w:eastAsia="en-US"/>
              </w:rPr>
              <w:t>глядным сопровождением (и без него);</w:t>
            </w:r>
          </w:p>
          <w:p w:rsidR="00BB226C" w:rsidRPr="002D1944" w:rsidRDefault="00BB226C" w:rsidP="003C3323">
            <w:pPr>
              <w:pStyle w:val="ConsPlusNormal"/>
              <w:jc w:val="both"/>
              <w:rPr>
                <w:sz w:val="22"/>
                <w:szCs w:val="22"/>
                <w:lang w:eastAsia="en-US"/>
              </w:rPr>
            </w:pPr>
            <w:r w:rsidRPr="002D1944">
              <w:rPr>
                <w:sz w:val="22"/>
                <w:szCs w:val="22"/>
                <w:lang w:eastAsia="en-US"/>
              </w:rPr>
              <w:t>-побуждать договаривать и прои</w:t>
            </w:r>
            <w:r w:rsidRPr="002D1944">
              <w:rPr>
                <w:sz w:val="22"/>
                <w:szCs w:val="22"/>
                <w:lang w:eastAsia="en-US"/>
              </w:rPr>
              <w:t>з</w:t>
            </w:r>
            <w:r w:rsidRPr="002D1944">
              <w:rPr>
                <w:sz w:val="22"/>
                <w:szCs w:val="22"/>
                <w:lang w:eastAsia="en-US"/>
              </w:rPr>
              <w:t>носить четверостишия уже и</w:t>
            </w:r>
            <w:r w:rsidRPr="002D1944">
              <w:rPr>
                <w:sz w:val="22"/>
                <w:szCs w:val="22"/>
                <w:lang w:eastAsia="en-US"/>
              </w:rPr>
              <w:t>з</w:t>
            </w:r>
            <w:r w:rsidRPr="002D1944">
              <w:rPr>
                <w:sz w:val="22"/>
                <w:szCs w:val="22"/>
                <w:lang w:eastAsia="en-US"/>
              </w:rPr>
              <w:t>вестных ребенку стихов и песенок, воспроизводить игровые действия, движения персонажей;</w:t>
            </w:r>
          </w:p>
          <w:p w:rsidR="00BB226C" w:rsidRPr="002D1944" w:rsidRDefault="00BB226C" w:rsidP="003C3323">
            <w:pPr>
              <w:pStyle w:val="ConsPlusNormal"/>
              <w:jc w:val="both"/>
              <w:rPr>
                <w:sz w:val="22"/>
                <w:szCs w:val="22"/>
                <w:lang w:eastAsia="en-US"/>
              </w:rPr>
            </w:pPr>
            <w:r w:rsidRPr="002D1944">
              <w:rPr>
                <w:sz w:val="22"/>
                <w:szCs w:val="22"/>
                <w:lang w:eastAsia="en-US"/>
              </w:rPr>
              <w:t>-поощрять отклик на ритм и мел</w:t>
            </w:r>
            <w:r w:rsidRPr="002D1944">
              <w:rPr>
                <w:sz w:val="22"/>
                <w:szCs w:val="22"/>
                <w:lang w:eastAsia="en-US"/>
              </w:rPr>
              <w:t>о</w:t>
            </w:r>
            <w:r w:rsidRPr="002D1944">
              <w:rPr>
                <w:sz w:val="22"/>
                <w:szCs w:val="22"/>
                <w:lang w:eastAsia="en-US"/>
              </w:rPr>
              <w:t>дичность стихотворений, потешек; формировать умение в процессе чтения произведения повторять звуковые жесты;</w:t>
            </w:r>
          </w:p>
          <w:p w:rsidR="00BB226C" w:rsidRPr="002D1944" w:rsidRDefault="00BB226C" w:rsidP="003C3323">
            <w:pPr>
              <w:pStyle w:val="ConsPlusNormal"/>
              <w:jc w:val="both"/>
              <w:rPr>
                <w:sz w:val="22"/>
                <w:szCs w:val="22"/>
                <w:lang w:eastAsia="en-US"/>
              </w:rPr>
            </w:pPr>
            <w:r w:rsidRPr="002D1944">
              <w:rPr>
                <w:sz w:val="22"/>
                <w:szCs w:val="22"/>
                <w:lang w:eastAsia="en-US"/>
              </w:rPr>
              <w:lastRenderedPageBreak/>
              <w:t>-развивать умение произносить звукоподражания, связанные с с</w:t>
            </w:r>
            <w:r w:rsidRPr="002D1944">
              <w:rPr>
                <w:sz w:val="22"/>
                <w:szCs w:val="22"/>
                <w:lang w:eastAsia="en-US"/>
              </w:rPr>
              <w:t>о</w:t>
            </w:r>
            <w:r w:rsidRPr="002D1944">
              <w:rPr>
                <w:sz w:val="22"/>
                <w:szCs w:val="22"/>
                <w:lang w:eastAsia="en-US"/>
              </w:rPr>
              <w:t>держанием литературного мат</w:t>
            </w:r>
            <w:r w:rsidRPr="002D1944">
              <w:rPr>
                <w:sz w:val="22"/>
                <w:szCs w:val="22"/>
                <w:lang w:eastAsia="en-US"/>
              </w:rPr>
              <w:t>е</w:t>
            </w:r>
            <w:r w:rsidRPr="002D1944">
              <w:rPr>
                <w:sz w:val="22"/>
                <w:szCs w:val="22"/>
                <w:lang w:eastAsia="en-US"/>
              </w:rPr>
              <w:t>риала (мяу-мяу, тик-так, баю-бай, ква-ква и тому подобное), отв</w:t>
            </w:r>
            <w:r w:rsidRPr="002D1944">
              <w:rPr>
                <w:sz w:val="22"/>
                <w:szCs w:val="22"/>
                <w:lang w:eastAsia="en-US"/>
              </w:rPr>
              <w:t>е</w:t>
            </w:r>
            <w:r w:rsidRPr="002D1944">
              <w:rPr>
                <w:sz w:val="22"/>
                <w:szCs w:val="22"/>
                <w:lang w:eastAsia="en-US"/>
              </w:rPr>
              <w:t>чать на вопросы по содержанию прочитанных произведений;</w:t>
            </w:r>
          </w:p>
          <w:p w:rsidR="00BB226C" w:rsidRPr="002D1944" w:rsidRDefault="00BB226C" w:rsidP="003C3323">
            <w:pPr>
              <w:pStyle w:val="ConsPlusNormal"/>
              <w:jc w:val="both"/>
              <w:rPr>
                <w:sz w:val="22"/>
                <w:szCs w:val="22"/>
                <w:lang w:eastAsia="en-US"/>
              </w:rPr>
            </w:pPr>
            <w:r w:rsidRPr="002D1944">
              <w:rPr>
                <w:sz w:val="22"/>
                <w:szCs w:val="22"/>
                <w:lang w:eastAsia="en-US"/>
              </w:rPr>
              <w:t>-побуждать рассматривать книги и иллюстрации вместе с педагогом и самостоятельно;</w:t>
            </w:r>
          </w:p>
          <w:p w:rsidR="00BB226C" w:rsidRPr="002D1944" w:rsidRDefault="00BB226C" w:rsidP="003C3323">
            <w:pPr>
              <w:pStyle w:val="ConsPlusNormal"/>
              <w:jc w:val="both"/>
              <w:rPr>
                <w:sz w:val="22"/>
                <w:szCs w:val="22"/>
                <w:lang w:eastAsia="en-US"/>
              </w:rPr>
            </w:pPr>
            <w:r w:rsidRPr="002D1944">
              <w:rPr>
                <w:sz w:val="22"/>
                <w:szCs w:val="22"/>
                <w:lang w:eastAsia="en-US"/>
              </w:rPr>
              <w:t>-развивать восприятие вопрос</w:t>
            </w:r>
            <w:r w:rsidRPr="002D1944">
              <w:rPr>
                <w:sz w:val="22"/>
                <w:szCs w:val="22"/>
                <w:lang w:eastAsia="en-US"/>
              </w:rPr>
              <w:t>и</w:t>
            </w:r>
            <w:r w:rsidRPr="002D1944">
              <w:rPr>
                <w:sz w:val="22"/>
                <w:szCs w:val="22"/>
                <w:lang w:eastAsia="en-US"/>
              </w:rPr>
              <w:t>тельных и восклицательных инт</w:t>
            </w:r>
            <w:r w:rsidRPr="002D1944">
              <w:rPr>
                <w:sz w:val="22"/>
                <w:szCs w:val="22"/>
                <w:lang w:eastAsia="en-US"/>
              </w:rPr>
              <w:t>о</w:t>
            </w:r>
            <w:r w:rsidRPr="002D1944">
              <w:rPr>
                <w:sz w:val="22"/>
                <w:szCs w:val="22"/>
                <w:lang w:eastAsia="en-US"/>
              </w:rPr>
              <w:t>наций художественного произв</w:t>
            </w:r>
            <w:r w:rsidRPr="002D1944">
              <w:rPr>
                <w:sz w:val="22"/>
                <w:szCs w:val="22"/>
                <w:lang w:eastAsia="en-US"/>
              </w:rPr>
              <w:t>е</w:t>
            </w:r>
            <w:r w:rsidRPr="002D1944">
              <w:rPr>
                <w:sz w:val="22"/>
                <w:szCs w:val="22"/>
                <w:lang w:eastAsia="en-US"/>
              </w:rPr>
              <w:t>дения.</w:t>
            </w:r>
          </w:p>
        </w:tc>
      </w:tr>
      <w:tr w:rsidR="00BB226C" w:rsidRPr="002D1944" w:rsidTr="008439F7">
        <w:trPr>
          <w:trHeight w:val="1665"/>
        </w:trPr>
        <w:tc>
          <w:tcPr>
            <w:tcW w:w="3431" w:type="dxa"/>
            <w:vMerge/>
            <w:tcBorders>
              <w:left w:val="single" w:sz="4" w:space="0" w:color="auto"/>
              <w:right w:val="single" w:sz="4" w:space="0" w:color="auto"/>
            </w:tcBorders>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6 месяцев до 2 лет:</w:t>
            </w:r>
          </w:p>
          <w:p w:rsidR="00BB226C" w:rsidRPr="002D1944" w:rsidRDefault="00BB226C" w:rsidP="003C3323">
            <w:pPr>
              <w:pStyle w:val="af2"/>
              <w:jc w:val="both"/>
            </w:pPr>
            <w:r w:rsidRPr="002D1944">
              <w:t>развивать умение слушать чтение взрослым наизусть п</w:t>
            </w:r>
            <w:r w:rsidRPr="002D1944">
              <w:t>о</w:t>
            </w:r>
            <w:r w:rsidRPr="002D1944">
              <w:t>тешек, стихов, песенок, сказок с наглядным сопровождением (картинки, игрушки, книжки-игрушки, книжки-картинки);</w:t>
            </w:r>
          </w:p>
        </w:tc>
        <w:tc>
          <w:tcPr>
            <w:tcW w:w="3515" w:type="dxa"/>
            <w:vMerge/>
            <w:tcBorders>
              <w:left w:val="single" w:sz="4" w:space="0" w:color="auto"/>
              <w:right w:val="single" w:sz="4" w:space="0" w:color="auto"/>
            </w:tcBorders>
          </w:tcPr>
          <w:p w:rsidR="00BB226C" w:rsidRPr="002D1944" w:rsidRDefault="00BB226C" w:rsidP="003C3323">
            <w:pPr>
              <w:pStyle w:val="ConsPlusNormal"/>
              <w:jc w:val="both"/>
              <w:rPr>
                <w:sz w:val="22"/>
                <w:szCs w:val="22"/>
                <w:lang w:eastAsia="en-US"/>
              </w:rPr>
            </w:pPr>
          </w:p>
        </w:tc>
      </w:tr>
      <w:tr w:rsidR="00BB226C" w:rsidRPr="002D1944" w:rsidTr="008439F7">
        <w:trPr>
          <w:trHeight w:val="1122"/>
        </w:trPr>
        <w:tc>
          <w:tcPr>
            <w:tcW w:w="3431" w:type="dxa"/>
            <w:vMerge/>
            <w:tcBorders>
              <w:left w:val="single" w:sz="4" w:space="0" w:color="auto"/>
              <w:right w:val="single" w:sz="4" w:space="0" w:color="auto"/>
            </w:tcBorders>
            <w:vAlign w:val="center"/>
            <w:hideMark/>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до 1 года 6 месяцев:</w:t>
            </w:r>
          </w:p>
          <w:p w:rsidR="00BB226C" w:rsidRPr="002D1944" w:rsidRDefault="00BB226C" w:rsidP="003C3323">
            <w:pPr>
              <w:pStyle w:val="af2"/>
              <w:jc w:val="both"/>
            </w:pPr>
            <w:r w:rsidRPr="002D1944">
              <w:t>реагировать улыбкой и дв</w:t>
            </w:r>
            <w:r w:rsidRPr="002D1944">
              <w:t>и</w:t>
            </w:r>
            <w:r w:rsidRPr="002D1944">
              <w:t>жениями на эмоциональные реакции малыша при чтении и пропевании фольклорных те</w:t>
            </w:r>
            <w:r w:rsidRPr="002D1944">
              <w:t>к</w:t>
            </w:r>
            <w:r w:rsidRPr="002D1944">
              <w:t>стов;</w:t>
            </w:r>
          </w:p>
        </w:tc>
        <w:tc>
          <w:tcPr>
            <w:tcW w:w="3515" w:type="dxa"/>
            <w:vMerge/>
            <w:tcBorders>
              <w:left w:val="single" w:sz="4" w:space="0" w:color="auto"/>
              <w:right w:val="single" w:sz="4" w:space="0" w:color="auto"/>
            </w:tcBorders>
            <w:vAlign w:val="center"/>
            <w:hideMark/>
          </w:tcPr>
          <w:p w:rsidR="00BB226C" w:rsidRPr="002D1944" w:rsidRDefault="00BB226C" w:rsidP="003C3323">
            <w:pPr>
              <w:spacing w:line="240" w:lineRule="auto"/>
              <w:rPr>
                <w:rFonts w:eastAsiaTheme="minorEastAsia"/>
                <w:sz w:val="22"/>
                <w:szCs w:val="22"/>
              </w:rPr>
            </w:pPr>
          </w:p>
        </w:tc>
      </w:tr>
      <w:tr w:rsidR="00BB226C" w:rsidRPr="002D1944" w:rsidTr="008439F7">
        <w:trPr>
          <w:trHeight w:val="510"/>
        </w:trPr>
        <w:tc>
          <w:tcPr>
            <w:tcW w:w="3431" w:type="dxa"/>
            <w:vMerge/>
            <w:tcBorders>
              <w:left w:val="single" w:sz="4" w:space="0" w:color="auto"/>
              <w:bottom w:val="single" w:sz="4" w:space="0" w:color="auto"/>
              <w:right w:val="single" w:sz="4" w:space="0" w:color="auto"/>
            </w:tcBorders>
            <w:vAlign w:val="center"/>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6 месяцев до 2 лет:</w:t>
            </w:r>
          </w:p>
          <w:p w:rsidR="00BB226C" w:rsidRPr="002D1944" w:rsidRDefault="00BB226C" w:rsidP="003C3323">
            <w:pPr>
              <w:pStyle w:val="af2"/>
              <w:jc w:val="both"/>
            </w:pPr>
            <w:r w:rsidRPr="002D1944">
              <w:t>развивать у детей умение эмоционально откликаться на ритм и мелодичность пест</w:t>
            </w:r>
            <w:r w:rsidRPr="002D1944">
              <w:t>у</w:t>
            </w:r>
            <w:r w:rsidRPr="002D1944">
              <w:t>шек, песенок, потешек, ск</w:t>
            </w:r>
            <w:r w:rsidRPr="002D1944">
              <w:t>а</w:t>
            </w:r>
            <w:r w:rsidRPr="002D1944">
              <w:t>зок;</w:t>
            </w:r>
          </w:p>
        </w:tc>
        <w:tc>
          <w:tcPr>
            <w:tcW w:w="3515" w:type="dxa"/>
            <w:vMerge/>
            <w:tcBorders>
              <w:left w:val="single" w:sz="4" w:space="0" w:color="auto"/>
              <w:bottom w:val="single" w:sz="4" w:space="0" w:color="auto"/>
              <w:right w:val="single" w:sz="4" w:space="0" w:color="auto"/>
            </w:tcBorders>
            <w:vAlign w:val="center"/>
          </w:tcPr>
          <w:p w:rsidR="00BB226C" w:rsidRPr="002D1944" w:rsidRDefault="00BB226C" w:rsidP="003C3323">
            <w:pPr>
              <w:spacing w:line="240" w:lineRule="auto"/>
              <w:rPr>
                <w:rFonts w:eastAsiaTheme="minorEastAsia"/>
                <w:sz w:val="22"/>
                <w:szCs w:val="22"/>
              </w:rPr>
            </w:pPr>
          </w:p>
        </w:tc>
      </w:tr>
      <w:tr w:rsidR="00BB226C" w:rsidRPr="002D1944" w:rsidTr="008439F7">
        <w:trPr>
          <w:trHeight w:val="1410"/>
        </w:trPr>
        <w:tc>
          <w:tcPr>
            <w:tcW w:w="3431" w:type="dxa"/>
            <w:vMerge w:val="restart"/>
            <w:tcBorders>
              <w:top w:val="single" w:sz="4" w:space="0" w:color="auto"/>
              <w:left w:val="single" w:sz="4" w:space="0" w:color="auto"/>
              <w:right w:val="single" w:sz="4" w:space="0" w:color="auto"/>
            </w:tcBorders>
            <w:shd w:val="clear" w:color="auto" w:fill="F2F2F2" w:themeFill="background1" w:themeFillShade="F2"/>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до 1 года 6 месяцев:</w:t>
            </w:r>
          </w:p>
          <w:p w:rsidR="00BB226C" w:rsidRPr="002D1944" w:rsidRDefault="00BB226C" w:rsidP="003C3323">
            <w:pPr>
              <w:pStyle w:val="af2"/>
              <w:jc w:val="both"/>
            </w:pPr>
            <w:r w:rsidRPr="002D1944">
              <w:t>побуждать к повторению за педагогом при чтении слов стихотворного текста, пес</w:t>
            </w:r>
            <w:r w:rsidRPr="002D1944">
              <w:t>е</w:t>
            </w:r>
            <w:r w:rsidRPr="002D1944">
              <w:t>нок, выполнению действий, о которых идет речь в произв</w:t>
            </w:r>
            <w:r w:rsidRPr="002D1944">
              <w:t>е</w:t>
            </w:r>
            <w:r w:rsidRPr="002D1944">
              <w:t>дении;</w:t>
            </w:r>
          </w:p>
        </w:tc>
        <w:tc>
          <w:tcPr>
            <w:tcW w:w="3515" w:type="dxa"/>
            <w:vMerge w:val="restart"/>
            <w:tcBorders>
              <w:top w:val="single" w:sz="4" w:space="0" w:color="auto"/>
              <w:left w:val="single" w:sz="4" w:space="0" w:color="auto"/>
              <w:right w:val="single" w:sz="4" w:space="0" w:color="auto"/>
            </w:tcBorders>
          </w:tcPr>
          <w:p w:rsidR="00BB226C" w:rsidRPr="002D1944" w:rsidRDefault="00BB226C" w:rsidP="003C3323">
            <w:pPr>
              <w:pStyle w:val="ConsPlusNormal"/>
              <w:shd w:val="clear" w:color="auto" w:fill="F2F2F2" w:themeFill="background1" w:themeFillShade="F2"/>
              <w:jc w:val="both"/>
              <w:rPr>
                <w:b/>
                <w:sz w:val="22"/>
                <w:szCs w:val="22"/>
                <w:lang w:eastAsia="en-US"/>
              </w:rPr>
            </w:pPr>
            <w:r w:rsidRPr="002D1944">
              <w:rPr>
                <w:b/>
                <w:sz w:val="22"/>
                <w:szCs w:val="22"/>
                <w:lang w:eastAsia="en-US"/>
              </w:rPr>
              <w:t>Грамматический строй речи:</w:t>
            </w:r>
          </w:p>
          <w:p w:rsidR="00BB226C" w:rsidRPr="002D1944" w:rsidRDefault="00BB226C" w:rsidP="003C3323">
            <w:pPr>
              <w:pStyle w:val="ConsPlusNormal"/>
              <w:jc w:val="both"/>
              <w:rPr>
                <w:sz w:val="22"/>
                <w:szCs w:val="22"/>
                <w:lang w:eastAsia="en-US"/>
              </w:rPr>
            </w:pPr>
            <w:r w:rsidRPr="002D1944">
              <w:rPr>
                <w:sz w:val="22"/>
                <w:szCs w:val="22"/>
                <w:lang w:eastAsia="en-US"/>
              </w:rPr>
              <w:t>формировать у детей умение с</w:t>
            </w:r>
            <w:r w:rsidRPr="002D1944">
              <w:rPr>
                <w:sz w:val="22"/>
                <w:szCs w:val="22"/>
                <w:lang w:eastAsia="en-US"/>
              </w:rPr>
              <w:t>о</w:t>
            </w:r>
            <w:r w:rsidRPr="002D1944">
              <w:rPr>
                <w:sz w:val="22"/>
                <w:szCs w:val="22"/>
                <w:lang w:eastAsia="en-US"/>
              </w:rPr>
              <w:t>гласовывать существительные и местоимения с глаголами, соста</w:t>
            </w:r>
            <w:r w:rsidRPr="002D1944">
              <w:rPr>
                <w:sz w:val="22"/>
                <w:szCs w:val="22"/>
                <w:lang w:eastAsia="en-US"/>
              </w:rPr>
              <w:t>в</w:t>
            </w:r>
            <w:r w:rsidRPr="002D1944">
              <w:rPr>
                <w:sz w:val="22"/>
                <w:szCs w:val="22"/>
                <w:lang w:eastAsia="en-US"/>
              </w:rPr>
              <w:t>лять фразы из 3 - 4 слов.</w:t>
            </w:r>
          </w:p>
        </w:tc>
      </w:tr>
      <w:tr w:rsidR="00BB226C" w:rsidRPr="002D1944" w:rsidTr="008439F7">
        <w:trPr>
          <w:trHeight w:val="1402"/>
        </w:trPr>
        <w:tc>
          <w:tcPr>
            <w:tcW w:w="3431" w:type="dxa"/>
            <w:vMerge/>
            <w:tcBorders>
              <w:left w:val="single" w:sz="4" w:space="0" w:color="auto"/>
              <w:right w:val="single" w:sz="4" w:space="0" w:color="auto"/>
            </w:tcBorders>
            <w:shd w:val="clear" w:color="auto" w:fill="F2F2F2" w:themeFill="background1" w:themeFillShade="F2"/>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6 месяцев до 2 лет:</w:t>
            </w:r>
          </w:p>
          <w:p w:rsidR="00BB226C" w:rsidRPr="002D1944" w:rsidRDefault="00BB226C" w:rsidP="003C3323">
            <w:pPr>
              <w:pStyle w:val="af2"/>
              <w:jc w:val="both"/>
            </w:pPr>
            <w:r w:rsidRPr="002D1944">
              <w:t>поддерживать положительные эмоциональные и избирател</w:t>
            </w:r>
            <w:r w:rsidRPr="002D1944">
              <w:t>ь</w:t>
            </w:r>
            <w:r w:rsidRPr="002D1944">
              <w:t>ные реакции в процессе чт</w:t>
            </w:r>
            <w:r w:rsidRPr="002D1944">
              <w:t>е</w:t>
            </w:r>
            <w:r w:rsidRPr="002D1944">
              <w:t>ния произведений фольклора и коротких литературных х</w:t>
            </w:r>
            <w:r w:rsidRPr="002D1944">
              <w:t>у</w:t>
            </w:r>
            <w:r w:rsidRPr="002D1944">
              <w:t>дожественных произведений;</w:t>
            </w:r>
          </w:p>
        </w:tc>
        <w:tc>
          <w:tcPr>
            <w:tcW w:w="3515" w:type="dxa"/>
            <w:vMerge/>
            <w:tcBorders>
              <w:left w:val="single" w:sz="4" w:space="0" w:color="auto"/>
              <w:right w:val="single" w:sz="4" w:space="0" w:color="auto"/>
            </w:tcBorders>
          </w:tcPr>
          <w:p w:rsidR="00BB226C" w:rsidRPr="002D1944" w:rsidRDefault="00BB226C" w:rsidP="003C3323">
            <w:pPr>
              <w:pStyle w:val="ConsPlusNormal"/>
              <w:jc w:val="both"/>
              <w:rPr>
                <w:sz w:val="22"/>
                <w:szCs w:val="22"/>
                <w:lang w:eastAsia="en-US"/>
              </w:rPr>
            </w:pPr>
          </w:p>
        </w:tc>
      </w:tr>
      <w:tr w:rsidR="00BB226C" w:rsidRPr="002D1944" w:rsidTr="008439F7">
        <w:trPr>
          <w:trHeight w:val="1407"/>
        </w:trPr>
        <w:tc>
          <w:tcPr>
            <w:tcW w:w="3431" w:type="dxa"/>
            <w:vMerge/>
            <w:tcBorders>
              <w:left w:val="single" w:sz="4" w:space="0" w:color="auto"/>
              <w:right w:val="single" w:sz="4" w:space="0" w:color="auto"/>
            </w:tcBorders>
            <w:shd w:val="clear" w:color="auto" w:fill="F2F2F2" w:themeFill="background1" w:themeFillShade="F2"/>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до 1 года 6 месяцев:</w:t>
            </w:r>
          </w:p>
          <w:p w:rsidR="00BB226C" w:rsidRPr="002D1944" w:rsidRDefault="00BB226C" w:rsidP="003C3323">
            <w:pPr>
              <w:pStyle w:val="af2"/>
              <w:jc w:val="both"/>
            </w:pPr>
            <w:r w:rsidRPr="002D1944">
              <w:t>рассматривать вместе с пед</w:t>
            </w:r>
            <w:r w:rsidRPr="002D1944">
              <w:t>а</w:t>
            </w:r>
            <w:r w:rsidRPr="002D1944">
              <w:t>гогом и узнавать изображе</w:t>
            </w:r>
            <w:r w:rsidRPr="002D1944">
              <w:t>н</w:t>
            </w:r>
            <w:r w:rsidRPr="002D1944">
              <w:t>ные в книжках-картинках предметы и действия, о кот</w:t>
            </w:r>
            <w:r w:rsidRPr="002D1944">
              <w:t>о</w:t>
            </w:r>
            <w:r w:rsidRPr="002D1944">
              <w:t>рых говорилось в произвед</w:t>
            </w:r>
            <w:r w:rsidRPr="002D1944">
              <w:t>е</w:t>
            </w:r>
            <w:r w:rsidRPr="002D1944">
              <w:t>нии;</w:t>
            </w:r>
          </w:p>
        </w:tc>
        <w:tc>
          <w:tcPr>
            <w:tcW w:w="3515" w:type="dxa"/>
            <w:vMerge/>
            <w:tcBorders>
              <w:left w:val="single" w:sz="4" w:space="0" w:color="auto"/>
              <w:right w:val="single" w:sz="4" w:space="0" w:color="auto"/>
            </w:tcBorders>
          </w:tcPr>
          <w:p w:rsidR="00BB226C" w:rsidRPr="002D1944" w:rsidRDefault="00BB226C" w:rsidP="003C3323">
            <w:pPr>
              <w:spacing w:line="240" w:lineRule="auto"/>
              <w:rPr>
                <w:sz w:val="22"/>
                <w:szCs w:val="22"/>
                <w:highlight w:val="yellow"/>
              </w:rPr>
            </w:pPr>
          </w:p>
        </w:tc>
      </w:tr>
      <w:tr w:rsidR="00BB226C" w:rsidRPr="002D1944" w:rsidTr="008439F7">
        <w:trPr>
          <w:trHeight w:val="1413"/>
        </w:trPr>
        <w:tc>
          <w:tcPr>
            <w:tcW w:w="3431" w:type="dxa"/>
            <w:vMerge/>
            <w:tcBorders>
              <w:left w:val="single" w:sz="4" w:space="0" w:color="auto"/>
              <w:bottom w:val="single" w:sz="4" w:space="0" w:color="auto"/>
              <w:right w:val="single" w:sz="4" w:space="0" w:color="auto"/>
            </w:tcBorders>
            <w:shd w:val="clear" w:color="auto" w:fill="F2F2F2" w:themeFill="background1" w:themeFillShade="F2"/>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6 месяцев до 2 лет:</w:t>
            </w:r>
          </w:p>
          <w:p w:rsidR="00BB226C" w:rsidRPr="002D1944" w:rsidRDefault="00BB226C" w:rsidP="003C3323">
            <w:pPr>
              <w:pStyle w:val="af2"/>
              <w:jc w:val="both"/>
            </w:pPr>
            <w:r w:rsidRPr="002D1944">
              <w:t>формировать умение показ</w:t>
            </w:r>
            <w:r w:rsidRPr="002D1944">
              <w:t>ы</w:t>
            </w:r>
            <w:r w:rsidRPr="002D1944">
              <w:t>вать и называть предметы, объекты, изображенные в книжках-картинках; показ</w:t>
            </w:r>
            <w:r w:rsidRPr="002D1944">
              <w:t>ы</w:t>
            </w:r>
            <w:r w:rsidRPr="002D1944">
              <w:t>вая, называть совершаемые персонажами действия;</w:t>
            </w:r>
          </w:p>
        </w:tc>
        <w:tc>
          <w:tcPr>
            <w:tcW w:w="3515" w:type="dxa"/>
            <w:vMerge/>
            <w:tcBorders>
              <w:left w:val="single" w:sz="4" w:space="0" w:color="auto"/>
              <w:bottom w:val="single" w:sz="4" w:space="0" w:color="auto"/>
              <w:right w:val="single" w:sz="4" w:space="0" w:color="auto"/>
            </w:tcBorders>
          </w:tcPr>
          <w:p w:rsidR="00BB226C" w:rsidRPr="002D1944" w:rsidRDefault="00BB226C" w:rsidP="003C3323">
            <w:pPr>
              <w:spacing w:line="240" w:lineRule="auto"/>
              <w:rPr>
                <w:sz w:val="22"/>
                <w:szCs w:val="22"/>
                <w:highlight w:val="yellow"/>
              </w:rPr>
            </w:pPr>
          </w:p>
        </w:tc>
      </w:tr>
      <w:tr w:rsidR="00BB226C" w:rsidRPr="002D1944" w:rsidTr="008439F7">
        <w:tc>
          <w:tcPr>
            <w:tcW w:w="3431" w:type="dxa"/>
            <w:vMerge w:val="restart"/>
            <w:tcBorders>
              <w:top w:val="single" w:sz="4" w:space="0" w:color="auto"/>
              <w:left w:val="single" w:sz="4" w:space="0" w:color="auto"/>
              <w:right w:val="single" w:sz="4" w:space="0" w:color="auto"/>
            </w:tcBorders>
            <w:shd w:val="clear" w:color="auto" w:fill="F2F2F2" w:themeFill="background1" w:themeFillShade="F2"/>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6 месяцев до 2 лет:</w:t>
            </w:r>
          </w:p>
          <w:p w:rsidR="00BB226C" w:rsidRPr="002D1944" w:rsidRDefault="00BB226C" w:rsidP="003C3323">
            <w:pPr>
              <w:pStyle w:val="af2"/>
              <w:jc w:val="both"/>
            </w:pPr>
            <w:r w:rsidRPr="002D1944">
              <w:t>воспринимать вопросител</w:t>
            </w:r>
            <w:r w:rsidRPr="002D1944">
              <w:t>ь</w:t>
            </w:r>
            <w:r w:rsidRPr="002D1944">
              <w:t>ные и восклицательные инт</w:t>
            </w:r>
            <w:r w:rsidRPr="002D1944">
              <w:t>о</w:t>
            </w:r>
            <w:r w:rsidRPr="002D1944">
              <w:t>нации поэтических произв</w:t>
            </w:r>
            <w:r w:rsidRPr="002D1944">
              <w:t>е</w:t>
            </w:r>
            <w:r w:rsidRPr="002D1944">
              <w:t>дений;</w:t>
            </w:r>
          </w:p>
        </w:tc>
        <w:tc>
          <w:tcPr>
            <w:tcW w:w="3515" w:type="dxa"/>
            <w:vMerge w:val="restart"/>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ConsPlusNormal"/>
              <w:shd w:val="clear" w:color="auto" w:fill="F2F2F2" w:themeFill="background1" w:themeFillShade="F2"/>
              <w:jc w:val="both"/>
              <w:rPr>
                <w:b/>
                <w:sz w:val="22"/>
                <w:szCs w:val="22"/>
                <w:lang w:eastAsia="en-US"/>
              </w:rPr>
            </w:pPr>
            <w:r w:rsidRPr="002D1944">
              <w:rPr>
                <w:b/>
                <w:sz w:val="22"/>
                <w:szCs w:val="22"/>
                <w:lang w:eastAsia="en-US"/>
              </w:rPr>
              <w:t>Связная речь:</w:t>
            </w:r>
          </w:p>
          <w:p w:rsidR="00BB226C" w:rsidRPr="002D1944" w:rsidRDefault="00BB226C" w:rsidP="003C3323">
            <w:pPr>
              <w:pStyle w:val="ConsPlusNormal"/>
              <w:jc w:val="both"/>
              <w:rPr>
                <w:sz w:val="22"/>
                <w:szCs w:val="22"/>
                <w:lang w:eastAsia="en-US"/>
              </w:rPr>
            </w:pPr>
            <w:r w:rsidRPr="002D1944">
              <w:rPr>
                <w:sz w:val="22"/>
                <w:szCs w:val="22"/>
                <w:lang w:eastAsia="en-US"/>
              </w:rPr>
              <w:t>продолжать развивать у детей умения понимать речь педагога, отвечать на вопросы; рассказывать об окружающем в 2-4 предлож</w:t>
            </w:r>
            <w:r w:rsidRPr="002D1944">
              <w:rPr>
                <w:sz w:val="22"/>
                <w:szCs w:val="22"/>
                <w:lang w:eastAsia="en-US"/>
              </w:rPr>
              <w:t>е</w:t>
            </w:r>
            <w:r w:rsidRPr="002D1944">
              <w:rPr>
                <w:sz w:val="22"/>
                <w:szCs w:val="22"/>
                <w:lang w:eastAsia="en-US"/>
              </w:rPr>
              <w:t>ниях.</w:t>
            </w:r>
          </w:p>
        </w:tc>
      </w:tr>
      <w:tr w:rsidR="00BB226C" w:rsidRPr="002D1944" w:rsidTr="008439F7">
        <w:tc>
          <w:tcPr>
            <w:tcW w:w="3431" w:type="dxa"/>
            <w:vMerge/>
            <w:tcBorders>
              <w:left w:val="single" w:sz="4" w:space="0" w:color="auto"/>
              <w:bottom w:val="single" w:sz="4" w:space="0" w:color="auto"/>
              <w:right w:val="single" w:sz="4" w:space="0" w:color="auto"/>
            </w:tcBorders>
            <w:shd w:val="clear" w:color="auto" w:fill="F2F2F2" w:themeFill="background1" w:themeFillShade="F2"/>
          </w:tcPr>
          <w:p w:rsidR="00BB226C" w:rsidRPr="002D1944" w:rsidRDefault="00BB226C" w:rsidP="003C3323">
            <w:pPr>
              <w:spacing w:line="240" w:lineRule="auto"/>
              <w:rPr>
                <w:sz w:val="22"/>
                <w:szCs w:val="22"/>
              </w:rPr>
            </w:pPr>
          </w:p>
        </w:tc>
        <w:tc>
          <w:tcPr>
            <w:tcW w:w="3119" w:type="dxa"/>
            <w:tcBorders>
              <w:top w:val="single" w:sz="4" w:space="0" w:color="auto"/>
              <w:left w:val="single" w:sz="4" w:space="0" w:color="auto"/>
              <w:bottom w:val="single" w:sz="4" w:space="0" w:color="auto"/>
              <w:right w:val="single" w:sz="4" w:space="0" w:color="auto"/>
            </w:tcBorders>
          </w:tcPr>
          <w:p w:rsidR="00BB226C" w:rsidRPr="002D1944" w:rsidRDefault="00BB226C" w:rsidP="003C3323">
            <w:pPr>
              <w:pStyle w:val="af2"/>
              <w:jc w:val="both"/>
              <w:rPr>
                <w:b/>
              </w:rPr>
            </w:pPr>
            <w:r w:rsidRPr="002D1944">
              <w:rPr>
                <w:b/>
              </w:rPr>
              <w:t>от 1 года 6 месяцев до 2 лет:</w:t>
            </w:r>
          </w:p>
          <w:p w:rsidR="00BB226C" w:rsidRPr="002D1944" w:rsidRDefault="00BB226C" w:rsidP="003C3323">
            <w:pPr>
              <w:pStyle w:val="af2"/>
              <w:jc w:val="both"/>
            </w:pPr>
            <w:r w:rsidRPr="002D1944">
              <w:t>побуждать договаривать (з</w:t>
            </w:r>
            <w:r w:rsidRPr="002D1944">
              <w:t>а</w:t>
            </w:r>
            <w:r w:rsidRPr="002D1944">
              <w:t>канчивать) слова и строчки знакомых ребенку песенок и стихов.</w:t>
            </w: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BB226C" w:rsidRPr="002D1944" w:rsidRDefault="00BB226C" w:rsidP="003C3323">
            <w:pPr>
              <w:spacing w:line="240" w:lineRule="auto"/>
              <w:rPr>
                <w:sz w:val="22"/>
                <w:szCs w:val="22"/>
                <w:highlight w:val="yellow"/>
              </w:rPr>
            </w:pPr>
          </w:p>
        </w:tc>
      </w:tr>
    </w:tbl>
    <w:p w:rsidR="00BB226C" w:rsidRPr="002D1944" w:rsidRDefault="00BB226C" w:rsidP="003C3323">
      <w:pPr>
        <w:shd w:val="clear" w:color="auto" w:fill="FFFFFF"/>
        <w:spacing w:line="240" w:lineRule="auto"/>
        <w:rPr>
          <w:b/>
          <w:sz w:val="22"/>
          <w:szCs w:val="22"/>
        </w:rPr>
      </w:pPr>
      <w:r w:rsidRPr="002D1944">
        <w:rPr>
          <w:b/>
          <w:sz w:val="22"/>
          <w:szCs w:val="22"/>
        </w:rPr>
        <w:t xml:space="preserve">  </w:t>
      </w:r>
    </w:p>
    <w:tbl>
      <w:tblPr>
        <w:tblW w:w="9923" w:type="dxa"/>
        <w:tblInd w:w="-34" w:type="dxa"/>
        <w:shd w:val="clear" w:color="auto" w:fill="FFFFFF" w:themeFill="background1"/>
        <w:tblLayout w:type="fixed"/>
        <w:tblLook w:val="04A0"/>
      </w:tblPr>
      <w:tblGrid>
        <w:gridCol w:w="3403"/>
        <w:gridCol w:w="3118"/>
        <w:gridCol w:w="3402"/>
      </w:tblGrid>
      <w:tr w:rsidR="00BB226C" w:rsidRPr="002D1944" w:rsidTr="00883498">
        <w:tc>
          <w:tcPr>
            <w:tcW w:w="992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BB226C" w:rsidRPr="002D1944" w:rsidRDefault="00BB226C" w:rsidP="00883498">
            <w:pPr>
              <w:spacing w:line="240" w:lineRule="auto"/>
              <w:jc w:val="center"/>
              <w:rPr>
                <w:b/>
                <w:sz w:val="22"/>
                <w:szCs w:val="22"/>
              </w:rPr>
            </w:pPr>
            <w:r w:rsidRPr="002D1944">
              <w:rPr>
                <w:b/>
                <w:sz w:val="22"/>
                <w:szCs w:val="22"/>
              </w:rPr>
              <w:t>Содержание</w:t>
            </w:r>
            <w:r w:rsidRPr="002D1944">
              <w:rPr>
                <w:sz w:val="22"/>
                <w:szCs w:val="22"/>
              </w:rPr>
              <w:t xml:space="preserve"> </w:t>
            </w:r>
            <w:r w:rsidRPr="002D1944">
              <w:rPr>
                <w:b/>
                <w:sz w:val="22"/>
                <w:szCs w:val="22"/>
              </w:rPr>
              <w:t>образовательной области «Речевое развитие»</w:t>
            </w:r>
          </w:p>
        </w:tc>
      </w:tr>
      <w:tr w:rsidR="00BB226C" w:rsidRPr="002D1944" w:rsidTr="00883498">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B226C" w:rsidRPr="002D1944" w:rsidRDefault="00BB226C" w:rsidP="003C3323">
            <w:pPr>
              <w:spacing w:line="240" w:lineRule="auto"/>
              <w:rPr>
                <w:b/>
                <w:sz w:val="22"/>
                <w:szCs w:val="22"/>
              </w:rPr>
            </w:pPr>
            <w:r w:rsidRPr="002D1944">
              <w:rPr>
                <w:b/>
                <w:sz w:val="22"/>
                <w:szCs w:val="22"/>
              </w:rPr>
              <w:lastRenderedPageBreak/>
              <w:t>от 2-х м. до 1 года</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B226C" w:rsidRPr="002D1944" w:rsidRDefault="00BB226C" w:rsidP="003C3323">
            <w:pPr>
              <w:spacing w:line="240" w:lineRule="auto"/>
              <w:rPr>
                <w:b/>
                <w:sz w:val="22"/>
                <w:szCs w:val="22"/>
              </w:rPr>
            </w:pPr>
            <w:r w:rsidRPr="002D1944">
              <w:rPr>
                <w:b/>
                <w:sz w:val="22"/>
                <w:szCs w:val="22"/>
              </w:rPr>
              <w:t>от 1 года до 2-х лет</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B226C" w:rsidRPr="002D1944" w:rsidRDefault="00BB226C" w:rsidP="003C3323">
            <w:pPr>
              <w:spacing w:line="240" w:lineRule="auto"/>
              <w:rPr>
                <w:b/>
                <w:sz w:val="22"/>
                <w:szCs w:val="22"/>
              </w:rPr>
            </w:pPr>
            <w:r w:rsidRPr="002D1944">
              <w:rPr>
                <w:b/>
                <w:sz w:val="22"/>
                <w:szCs w:val="22"/>
              </w:rPr>
              <w:t>от 2-х лет до 3-х лет</w:t>
            </w:r>
          </w:p>
        </w:tc>
      </w:tr>
      <w:tr w:rsidR="00E60579" w:rsidRPr="002D1944" w:rsidTr="00883498">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spacing w:line="240" w:lineRule="auto"/>
              <w:rPr>
                <w:b/>
                <w:sz w:val="22"/>
                <w:szCs w:val="22"/>
              </w:rPr>
            </w:pPr>
            <w:r w:rsidRPr="002D1944">
              <w:rPr>
                <w:b/>
                <w:sz w:val="22"/>
                <w:szCs w:val="22"/>
              </w:rPr>
              <w:t>С 2 месяцев</w:t>
            </w:r>
            <w:r w:rsidRPr="002D1944">
              <w:rPr>
                <w:sz w:val="22"/>
                <w:szCs w:val="22"/>
              </w:rPr>
              <w:t xml:space="preserve"> - подготовительный этап речевого развития. Педагог дает образцы правильного пр</w:t>
            </w:r>
            <w:r w:rsidRPr="002D1944">
              <w:rPr>
                <w:sz w:val="22"/>
                <w:szCs w:val="22"/>
              </w:rPr>
              <w:t>о</w:t>
            </w:r>
            <w:r w:rsidRPr="002D1944">
              <w:rPr>
                <w:sz w:val="22"/>
                <w:szCs w:val="22"/>
              </w:rPr>
              <w:t>изношения звуков родного языка, интонационно-выразительной речи. При этом старается поб</w:t>
            </w:r>
            <w:r w:rsidRPr="002D1944">
              <w:rPr>
                <w:sz w:val="22"/>
                <w:szCs w:val="22"/>
              </w:rPr>
              <w:t>у</w:t>
            </w:r>
            <w:r w:rsidRPr="002D1944">
              <w:rPr>
                <w:sz w:val="22"/>
                <w:szCs w:val="22"/>
              </w:rPr>
              <w:t>дить ребенка к гулению</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pStyle w:val="af2"/>
              <w:jc w:val="both"/>
              <w:rPr>
                <w:b/>
              </w:rPr>
            </w:pPr>
            <w:r w:rsidRPr="002D1944">
              <w:rPr>
                <w:b/>
              </w:rPr>
              <w:t>От 1 года до 1 года 6 мес</w:t>
            </w:r>
            <w:r w:rsidRPr="002D1944">
              <w:rPr>
                <w:b/>
              </w:rPr>
              <w:t>я</w:t>
            </w:r>
            <w:r w:rsidRPr="002D1944">
              <w:rPr>
                <w:b/>
              </w:rPr>
              <w:t>цев:</w:t>
            </w:r>
          </w:p>
          <w:p w:rsidR="00E60579" w:rsidRDefault="00E60579" w:rsidP="00E60579">
            <w:pPr>
              <w:pStyle w:val="af2"/>
              <w:jc w:val="both"/>
            </w:pPr>
            <w:r w:rsidRPr="002D1944">
              <w:t>развитие понимания речи: п</w:t>
            </w:r>
            <w:r w:rsidRPr="002D1944">
              <w:t>е</w:t>
            </w:r>
            <w:r w:rsidRPr="002D1944">
              <w:t>дагог расширяет запас пон</w:t>
            </w:r>
            <w:r w:rsidRPr="002D1944">
              <w:t>и</w:t>
            </w:r>
            <w:r w:rsidRPr="002D1944">
              <w:t>маемых слов ребенка за счет имени ребенка, предметов обихода, названий животных; активизирует в речи поним</w:t>
            </w:r>
            <w:r w:rsidRPr="002D1944">
              <w:t>а</w:t>
            </w:r>
            <w:r w:rsidRPr="002D1944">
              <w:t>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E60579" w:rsidRDefault="00E60579" w:rsidP="00E60579">
            <w:pPr>
              <w:pStyle w:val="af2"/>
              <w:jc w:val="both"/>
            </w:pPr>
          </w:p>
          <w:p w:rsidR="00E60579" w:rsidRPr="002D1944" w:rsidRDefault="00E60579" w:rsidP="00E60579">
            <w:pPr>
              <w:pStyle w:val="af2"/>
              <w:jc w:val="both"/>
            </w:pPr>
            <w:r w:rsidRPr="002D1944">
              <w:rPr>
                <w:b/>
              </w:rPr>
              <w:t>От 1 года 6 месяцев до 2 лет:</w:t>
            </w:r>
            <w:r>
              <w:rPr>
                <w:b/>
              </w:rPr>
              <w:t xml:space="preserve"> </w:t>
            </w:r>
            <w:r w:rsidRPr="002D1944">
              <w:t>развитие понимания речи: п</w:t>
            </w:r>
            <w:r w:rsidRPr="002D1944">
              <w:t>е</w:t>
            </w:r>
            <w:r w:rsidRPr="002D1944">
              <w:t>дагог закрепляет умение детей понимать слова, обознача</w:t>
            </w:r>
            <w:r w:rsidRPr="002D1944">
              <w:t>ю</w:t>
            </w:r>
            <w:r w:rsidRPr="002D1944">
              <w:t>щие предметы в поле зрения ребенка (мебель, одежда), действия и признаки предм</w:t>
            </w:r>
            <w:r w:rsidRPr="002D1944">
              <w:t>е</w:t>
            </w:r>
            <w:r w:rsidRPr="002D1944">
              <w:t>тов, размер, цвет, местопол</w:t>
            </w:r>
            <w:r w:rsidRPr="002D1944">
              <w:t>о</w:t>
            </w:r>
            <w:r w:rsidRPr="002D1944">
              <w:t>жение предметов; соверше</w:t>
            </w:r>
            <w:r w:rsidRPr="002D1944">
              <w:t>н</w:t>
            </w:r>
            <w:r w:rsidRPr="002D1944">
              <w:t>ствует умения детей понимать слова, обозначающие предм</w:t>
            </w:r>
            <w:r w:rsidRPr="002D1944">
              <w:t>е</w:t>
            </w:r>
            <w:r w:rsidRPr="002D1944">
              <w:t>ты, находить предметы по слову педагога, выполнять несложные поручения, вкл</w:t>
            </w:r>
            <w:r w:rsidRPr="002D1944">
              <w:t>ю</w:t>
            </w:r>
            <w:r w:rsidRPr="002D1944">
              <w:t>чающие 2 действия (найди и принеси), отвечать на вопросы о названии предметов оде</w:t>
            </w:r>
            <w:r w:rsidRPr="002D1944">
              <w:t>ж</w:t>
            </w:r>
            <w:r w:rsidRPr="002D1944">
              <w:t>ды, посуды, овощей и фруктов и действиях с ними;</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widowControl w:val="0"/>
              <w:shd w:val="clear" w:color="auto" w:fill="F2F2F2" w:themeFill="background1" w:themeFillShade="F2"/>
              <w:autoSpaceDE w:val="0"/>
              <w:autoSpaceDN w:val="0"/>
              <w:adjustRightInd w:val="0"/>
              <w:spacing w:line="240" w:lineRule="auto"/>
              <w:rPr>
                <w:rFonts w:eastAsiaTheme="minorEastAsia"/>
                <w:b/>
                <w:sz w:val="22"/>
                <w:szCs w:val="22"/>
              </w:rPr>
            </w:pPr>
            <w:r w:rsidRPr="002D1944">
              <w:rPr>
                <w:rFonts w:eastAsiaTheme="minorEastAsia"/>
                <w:b/>
                <w:sz w:val="22"/>
                <w:szCs w:val="22"/>
              </w:rPr>
              <w:t>Формирование словаря:</w:t>
            </w:r>
          </w:p>
          <w:p w:rsidR="00E60579" w:rsidRPr="002D1944" w:rsidRDefault="00E60579" w:rsidP="00E60579">
            <w:pPr>
              <w:spacing w:line="240" w:lineRule="auto"/>
              <w:rPr>
                <w:rFonts w:eastAsiaTheme="minorEastAsia"/>
                <w:sz w:val="22"/>
                <w:szCs w:val="22"/>
              </w:rPr>
            </w:pPr>
            <w:r w:rsidRPr="002D1944">
              <w:rPr>
                <w:rFonts w:eastAsiaTheme="minorEastAsia"/>
                <w:sz w:val="22"/>
                <w:szCs w:val="22"/>
              </w:rPr>
              <w:t>педагог развивает понимание р</w:t>
            </w:r>
            <w:r w:rsidRPr="002D1944">
              <w:rPr>
                <w:rFonts w:eastAsiaTheme="minorEastAsia"/>
                <w:sz w:val="22"/>
                <w:szCs w:val="22"/>
              </w:rPr>
              <w:t>е</w:t>
            </w:r>
            <w:r w:rsidRPr="002D1944">
              <w:rPr>
                <w:rFonts w:eastAsiaTheme="minorEastAsia"/>
                <w:sz w:val="22"/>
                <w:szCs w:val="22"/>
              </w:rPr>
              <w:t>чи и активизирует словарь, фо</w:t>
            </w:r>
            <w:r w:rsidRPr="002D1944">
              <w:rPr>
                <w:rFonts w:eastAsiaTheme="minorEastAsia"/>
                <w:sz w:val="22"/>
                <w:szCs w:val="22"/>
              </w:rPr>
              <w:t>р</w:t>
            </w:r>
            <w:r w:rsidRPr="002D1944">
              <w:rPr>
                <w:rFonts w:eastAsiaTheme="minorEastAsia"/>
                <w:sz w:val="22"/>
                <w:szCs w:val="22"/>
              </w:rPr>
              <w:t>мирует умение по словесному указанию находить предметы по цвету, размеру ("Принеси кра</w:t>
            </w:r>
            <w:r w:rsidRPr="002D1944">
              <w:rPr>
                <w:rFonts w:eastAsiaTheme="minorEastAsia"/>
                <w:sz w:val="22"/>
                <w:szCs w:val="22"/>
              </w:rPr>
              <w:t>с</w:t>
            </w:r>
            <w:r w:rsidRPr="002D1944">
              <w:rPr>
                <w:rFonts w:eastAsiaTheme="minorEastAsia"/>
                <w:sz w:val="22"/>
                <w:szCs w:val="22"/>
              </w:rPr>
              <w:t>ный кубик"), различать их м</w:t>
            </w:r>
            <w:r w:rsidRPr="002D1944">
              <w:rPr>
                <w:rFonts w:eastAsiaTheme="minorEastAsia"/>
                <w:sz w:val="22"/>
                <w:szCs w:val="22"/>
              </w:rPr>
              <w:t>е</w:t>
            </w:r>
            <w:r w:rsidRPr="002D1944">
              <w:rPr>
                <w:rFonts w:eastAsiaTheme="minorEastAsia"/>
                <w:sz w:val="22"/>
                <w:szCs w:val="22"/>
              </w:rPr>
              <w:t>стоположение, имитировать де</w:t>
            </w:r>
            <w:r w:rsidRPr="002D1944">
              <w:rPr>
                <w:rFonts w:eastAsiaTheme="minorEastAsia"/>
                <w:sz w:val="22"/>
                <w:szCs w:val="22"/>
              </w:rPr>
              <w:t>й</w:t>
            </w:r>
            <w:r w:rsidRPr="002D1944">
              <w:rPr>
                <w:rFonts w:eastAsiaTheme="minorEastAsia"/>
                <w:sz w:val="22"/>
                <w:szCs w:val="22"/>
              </w:rPr>
              <w:t>ствия людей и движения живо</w:t>
            </w:r>
            <w:r w:rsidRPr="002D1944">
              <w:rPr>
                <w:rFonts w:eastAsiaTheme="minorEastAsia"/>
                <w:sz w:val="22"/>
                <w:szCs w:val="22"/>
              </w:rPr>
              <w:t>т</w:t>
            </w:r>
            <w:r w:rsidRPr="002D1944">
              <w:rPr>
                <w:rFonts w:eastAsiaTheme="minorEastAsia"/>
                <w:sz w:val="22"/>
                <w:szCs w:val="22"/>
              </w:rPr>
              <w:t>ных; активизирует словарь детей: существительными, обознача</w:t>
            </w:r>
            <w:r w:rsidRPr="002D1944">
              <w:rPr>
                <w:rFonts w:eastAsiaTheme="minorEastAsia"/>
                <w:sz w:val="22"/>
                <w:szCs w:val="22"/>
              </w:rPr>
              <w:t>ю</w:t>
            </w:r>
            <w:r w:rsidRPr="002D1944">
              <w:rPr>
                <w:rFonts w:eastAsiaTheme="minorEastAsia"/>
                <w:sz w:val="22"/>
                <w:szCs w:val="22"/>
              </w:rPr>
              <w:t>щими названия транспортных средств, частей автомобиля, ра</w:t>
            </w:r>
            <w:r w:rsidRPr="002D1944">
              <w:rPr>
                <w:rFonts w:eastAsiaTheme="minorEastAsia"/>
                <w:sz w:val="22"/>
                <w:szCs w:val="22"/>
              </w:rPr>
              <w:t>с</w:t>
            </w:r>
            <w:r w:rsidRPr="002D1944">
              <w:rPr>
                <w:rFonts w:eastAsiaTheme="minorEastAsia"/>
                <w:sz w:val="22"/>
                <w:szCs w:val="22"/>
              </w:rPr>
              <w:t>тений, фруктов, овощей, дома</w:t>
            </w:r>
            <w:r w:rsidRPr="002D1944">
              <w:rPr>
                <w:rFonts w:eastAsiaTheme="minorEastAsia"/>
                <w:sz w:val="22"/>
                <w:szCs w:val="22"/>
              </w:rPr>
              <w:t>ш</w:t>
            </w:r>
            <w:r w:rsidRPr="002D1944">
              <w:rPr>
                <w:rFonts w:eastAsiaTheme="minorEastAsia"/>
                <w:sz w:val="22"/>
                <w:szCs w:val="22"/>
              </w:rPr>
              <w:t>них животных и их детенышей; глаголами, обозначающими тр</w:t>
            </w:r>
            <w:r w:rsidRPr="002D1944">
              <w:rPr>
                <w:rFonts w:eastAsiaTheme="minorEastAsia"/>
                <w:sz w:val="22"/>
                <w:szCs w:val="22"/>
              </w:rPr>
              <w:t>у</w:t>
            </w:r>
            <w:r w:rsidRPr="002D1944">
              <w:rPr>
                <w:rFonts w:eastAsiaTheme="minorEastAsia"/>
                <w:sz w:val="22"/>
                <w:szCs w:val="22"/>
              </w:rPr>
              <w:t>довые действия (мыть, стирать), взаимоотношения (помочь); пр</w:t>
            </w:r>
            <w:r w:rsidRPr="002D1944">
              <w:rPr>
                <w:rFonts w:eastAsiaTheme="minorEastAsia"/>
                <w:sz w:val="22"/>
                <w:szCs w:val="22"/>
              </w:rPr>
              <w:t>и</w:t>
            </w:r>
            <w:r w:rsidRPr="002D1944">
              <w:rPr>
                <w:rFonts w:eastAsiaTheme="minorEastAsia"/>
                <w:sz w:val="22"/>
                <w:szCs w:val="22"/>
              </w:rPr>
              <w:t>лагательными, обозначающими величину, цвет, вкус предметов; наречиями (сейчас, далеко). П</w:t>
            </w:r>
            <w:r w:rsidRPr="002D1944">
              <w:rPr>
                <w:rFonts w:eastAsiaTheme="minorEastAsia"/>
                <w:sz w:val="22"/>
                <w:szCs w:val="22"/>
              </w:rPr>
              <w:t>е</w:t>
            </w:r>
            <w:r w:rsidRPr="002D1944">
              <w:rPr>
                <w:rFonts w:eastAsiaTheme="minorEastAsia"/>
                <w:sz w:val="22"/>
                <w:szCs w:val="22"/>
              </w:rPr>
              <w:t>дагог закрепляет у детей назв</w:t>
            </w:r>
            <w:r w:rsidRPr="002D1944">
              <w:rPr>
                <w:rFonts w:eastAsiaTheme="minorEastAsia"/>
                <w:sz w:val="22"/>
                <w:szCs w:val="22"/>
              </w:rPr>
              <w:t>а</w:t>
            </w:r>
            <w:r w:rsidRPr="002D1944">
              <w:rPr>
                <w:rFonts w:eastAsiaTheme="minorEastAsia"/>
                <w:sz w:val="22"/>
                <w:szCs w:val="22"/>
              </w:rPr>
              <w:t>ния предметов и действий с предметами, некоторых особе</w:t>
            </w:r>
            <w:r w:rsidRPr="002D1944">
              <w:rPr>
                <w:rFonts w:eastAsiaTheme="minorEastAsia"/>
                <w:sz w:val="22"/>
                <w:szCs w:val="22"/>
              </w:rPr>
              <w:t>н</w:t>
            </w:r>
            <w:r w:rsidRPr="002D1944">
              <w:rPr>
                <w:rFonts w:eastAsiaTheme="minorEastAsia"/>
                <w:sz w:val="22"/>
                <w:szCs w:val="22"/>
              </w:rPr>
              <w:t>ностей предметов; названия н</w:t>
            </w:r>
            <w:r w:rsidRPr="002D1944">
              <w:rPr>
                <w:rFonts w:eastAsiaTheme="minorEastAsia"/>
                <w:sz w:val="22"/>
                <w:szCs w:val="22"/>
              </w:rPr>
              <w:t>е</w:t>
            </w:r>
            <w:r w:rsidRPr="002D1944">
              <w:rPr>
                <w:rFonts w:eastAsiaTheme="minorEastAsia"/>
                <w:sz w:val="22"/>
                <w:szCs w:val="22"/>
              </w:rPr>
              <w:t>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E60579" w:rsidRPr="002D1944" w:rsidTr="00883498">
        <w:trPr>
          <w:trHeight w:val="2261"/>
        </w:trPr>
        <w:tc>
          <w:tcPr>
            <w:tcW w:w="3403" w:type="dxa"/>
            <w:vMerge w:val="restart"/>
            <w:tcBorders>
              <w:top w:val="single" w:sz="4" w:space="0" w:color="auto"/>
              <w:left w:val="single" w:sz="4" w:space="0" w:color="auto"/>
              <w:right w:val="single" w:sz="4" w:space="0" w:color="auto"/>
            </w:tcBorders>
            <w:shd w:val="clear" w:color="auto" w:fill="FFFFFF" w:themeFill="background1"/>
            <w:hideMark/>
          </w:tcPr>
          <w:p w:rsidR="00E60579" w:rsidRPr="002D1944" w:rsidRDefault="00E60579" w:rsidP="00E60579">
            <w:pPr>
              <w:spacing w:line="240" w:lineRule="auto"/>
              <w:rPr>
                <w:sz w:val="22"/>
                <w:szCs w:val="22"/>
              </w:rPr>
            </w:pPr>
            <w:r w:rsidRPr="002D1944">
              <w:rPr>
                <w:b/>
                <w:sz w:val="22"/>
                <w:szCs w:val="22"/>
              </w:rPr>
              <w:t>С 4 месяцев</w:t>
            </w:r>
            <w:r w:rsidRPr="002D1944">
              <w:rPr>
                <w:sz w:val="22"/>
                <w:szCs w:val="22"/>
              </w:rPr>
              <w:t xml:space="preserve"> - педагог побуждает ребенка к произнесению первых гласных звуков. Речевые игры-упражнения с детьми строятся на содержании фольклорных те</w:t>
            </w:r>
            <w:r w:rsidRPr="002D1944">
              <w:rPr>
                <w:sz w:val="22"/>
                <w:szCs w:val="22"/>
              </w:rPr>
              <w:t>к</w:t>
            </w:r>
            <w:r w:rsidRPr="002D1944">
              <w:rPr>
                <w:sz w:val="22"/>
                <w:szCs w:val="22"/>
              </w:rPr>
              <w:t>стов, которые обыгрывают пре</w:t>
            </w:r>
            <w:r w:rsidRPr="002D1944">
              <w:rPr>
                <w:sz w:val="22"/>
                <w:szCs w:val="22"/>
              </w:rPr>
              <w:t>д</w:t>
            </w:r>
            <w:r w:rsidRPr="002D1944">
              <w:rPr>
                <w:sz w:val="22"/>
                <w:szCs w:val="22"/>
              </w:rPr>
              <w:t>меты, игрушки.</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pStyle w:val="af2"/>
              <w:jc w:val="both"/>
              <w:rPr>
                <w:b/>
              </w:rPr>
            </w:pPr>
            <w:r w:rsidRPr="002D1944">
              <w:rPr>
                <w:b/>
              </w:rPr>
              <w:t>От 1 года до 1 года 6 мес</w:t>
            </w:r>
            <w:r w:rsidRPr="002D1944">
              <w:rPr>
                <w:b/>
              </w:rPr>
              <w:t>я</w:t>
            </w:r>
            <w:r w:rsidRPr="002D1944">
              <w:rPr>
                <w:b/>
              </w:rPr>
              <w:t>цев:</w:t>
            </w:r>
          </w:p>
          <w:p w:rsidR="00E60579" w:rsidRPr="002D1944" w:rsidRDefault="00E60579" w:rsidP="00E60579">
            <w:pPr>
              <w:pStyle w:val="af2"/>
              <w:jc w:val="both"/>
            </w:pPr>
            <w:r w:rsidRPr="002D1944">
              <w:t>развитие активной речи: пед</w:t>
            </w:r>
            <w:r w:rsidRPr="002D1944">
              <w:t>а</w:t>
            </w:r>
            <w:r w:rsidRPr="002D1944">
              <w:t>гог формирует у детей умения отвечать на простые вопросы ("Кто?", "Что?", "Что дел</w:t>
            </w:r>
            <w:r w:rsidRPr="002D1944">
              <w:t>а</w:t>
            </w:r>
            <w:r w:rsidRPr="002D1944">
              <w:t>ет?"), повторять за педагогом и произносить самостоятельно двухсложные слова (мама, Катя), называть игрушки и действия с ними, использ</w:t>
            </w:r>
            <w:r w:rsidRPr="002D1944">
              <w:t>о</w:t>
            </w:r>
            <w:r w:rsidRPr="002D1944">
              <w:t>вать в речи фразы из 2 - 3 слов.</w:t>
            </w:r>
          </w:p>
        </w:tc>
        <w:tc>
          <w:tcPr>
            <w:tcW w:w="3402" w:type="dxa"/>
            <w:vMerge w:val="restart"/>
            <w:tcBorders>
              <w:top w:val="single" w:sz="4" w:space="0" w:color="auto"/>
              <w:left w:val="single" w:sz="4" w:space="0" w:color="auto"/>
              <w:right w:val="single" w:sz="4" w:space="0" w:color="auto"/>
            </w:tcBorders>
            <w:shd w:val="clear" w:color="auto" w:fill="FFFFFF" w:themeFill="background1"/>
          </w:tcPr>
          <w:p w:rsidR="00E60579" w:rsidRPr="002D1944" w:rsidRDefault="00E60579" w:rsidP="00E60579">
            <w:pPr>
              <w:pStyle w:val="af2"/>
              <w:shd w:val="clear" w:color="auto" w:fill="F2F2F2" w:themeFill="background1" w:themeFillShade="F2"/>
              <w:jc w:val="both"/>
              <w:rPr>
                <w:b/>
              </w:rPr>
            </w:pPr>
            <w:r w:rsidRPr="002D1944">
              <w:rPr>
                <w:b/>
              </w:rPr>
              <w:t>Звуковая культура речи:</w:t>
            </w:r>
          </w:p>
          <w:p w:rsidR="00E60579" w:rsidRPr="002D1944" w:rsidRDefault="00E60579" w:rsidP="00E60579">
            <w:pPr>
              <w:pStyle w:val="af2"/>
              <w:jc w:val="both"/>
            </w:pPr>
            <w:r w:rsidRPr="002D1944">
              <w:t>педагог формирует у детей ум</w:t>
            </w:r>
            <w:r w:rsidRPr="002D1944">
              <w:t>е</w:t>
            </w:r>
            <w:r w:rsidRPr="002D1944">
              <w:t>ние говорить внятно, не тор</w:t>
            </w:r>
            <w:r w:rsidRPr="002D1944">
              <w:t>о</w:t>
            </w:r>
            <w:r w:rsidRPr="002D1944">
              <w:t>пясь, правильно произносить гласные и согласные звуки. В звукопроизношении для детей характерно физиологическое смягчение практически всех с</w:t>
            </w:r>
            <w:r w:rsidRPr="002D1944">
              <w:t>о</w:t>
            </w:r>
            <w:r w:rsidRPr="002D1944">
              <w:t>гласных звуков. В словопрои</w:t>
            </w:r>
            <w:r w:rsidRPr="002D1944">
              <w:t>з</w:t>
            </w:r>
            <w:r w:rsidRPr="002D1944">
              <w:t>ношении ребенок пытается пр</w:t>
            </w:r>
            <w:r w:rsidRPr="002D1944">
              <w:t>о</w:t>
            </w:r>
            <w:r w:rsidRPr="002D1944">
              <w:t>изнести все слова, которые нео</w:t>
            </w:r>
            <w:r w:rsidRPr="002D1944">
              <w:t>б</w:t>
            </w:r>
            <w:r w:rsidRPr="002D1944">
              <w:t>ходимы для выражения его мы</w:t>
            </w:r>
            <w:r w:rsidRPr="002D1944">
              <w:t>с</w:t>
            </w:r>
            <w:r w:rsidRPr="002D1944">
              <w:t>ли. Педагог поощряет детей и</w:t>
            </w:r>
            <w:r w:rsidRPr="002D1944">
              <w:t>с</w:t>
            </w:r>
            <w:r w:rsidRPr="002D1944">
              <w:lastRenderedPageBreak/>
              <w:t>пользовать разные по сложности слова, воспроизводить ритм сл</w:t>
            </w:r>
            <w:r w:rsidRPr="002D1944">
              <w:t>о</w:t>
            </w:r>
            <w:r w:rsidRPr="002D1944">
              <w:t>ва, формирует умение детей не пропускать слоги в словах, в</w:t>
            </w:r>
            <w:r w:rsidRPr="002D1944">
              <w:t>ы</w:t>
            </w:r>
            <w:r w:rsidRPr="002D1944">
              <w:t>ражать свое отношение к пре</w:t>
            </w:r>
            <w:r w:rsidRPr="002D1944">
              <w:t>д</w:t>
            </w:r>
            <w:r w:rsidRPr="002D1944">
              <w:t>мету разговора при помощи ра</w:t>
            </w:r>
            <w:r w:rsidRPr="002D1944">
              <w:t>з</w:t>
            </w:r>
            <w:r w:rsidRPr="002D1944">
              <w:t>нообразных вербальных и неве</w:t>
            </w:r>
            <w:r w:rsidRPr="002D1944">
              <w:t>р</w:t>
            </w:r>
            <w:r w:rsidRPr="002D1944">
              <w:t>бальных средств. У детей проя</w:t>
            </w:r>
            <w:r w:rsidRPr="002D1944">
              <w:t>в</w:t>
            </w:r>
            <w:r w:rsidRPr="002D1944">
              <w:t>ляется эмоциональная непрои</w:t>
            </w:r>
            <w:r w:rsidRPr="002D1944">
              <w:t>з</w:t>
            </w:r>
            <w:r w:rsidRPr="002D1944">
              <w:t>вольная выразительность речи.</w:t>
            </w:r>
          </w:p>
          <w:p w:rsidR="00E60579" w:rsidRPr="002D1944" w:rsidRDefault="00E60579" w:rsidP="00E60579">
            <w:pPr>
              <w:spacing w:line="240" w:lineRule="auto"/>
              <w:rPr>
                <w:sz w:val="22"/>
                <w:szCs w:val="22"/>
              </w:rPr>
            </w:pPr>
          </w:p>
        </w:tc>
      </w:tr>
      <w:tr w:rsidR="00E60579" w:rsidRPr="002D1944" w:rsidTr="00883498">
        <w:trPr>
          <w:trHeight w:val="4245"/>
        </w:trPr>
        <w:tc>
          <w:tcPr>
            <w:tcW w:w="3403" w:type="dxa"/>
            <w:vMerge/>
            <w:tcBorders>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spacing w:line="240" w:lineRule="auto"/>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pStyle w:val="af2"/>
              <w:jc w:val="both"/>
              <w:rPr>
                <w:b/>
              </w:rPr>
            </w:pPr>
            <w:r w:rsidRPr="002D1944">
              <w:rPr>
                <w:b/>
              </w:rPr>
              <w:t>От 1 года 6 месяцев до 2 лет:</w:t>
            </w:r>
          </w:p>
          <w:p w:rsidR="00E60579" w:rsidRPr="002D1944" w:rsidRDefault="00E60579" w:rsidP="00E60579">
            <w:pPr>
              <w:pStyle w:val="af2"/>
              <w:jc w:val="both"/>
              <w:rPr>
                <w:b/>
              </w:rPr>
            </w:pPr>
            <w:r w:rsidRPr="002D1944">
              <w:t>развитие активной речи: пед</w:t>
            </w:r>
            <w:r w:rsidRPr="002D1944">
              <w:t>а</w:t>
            </w:r>
            <w:r w:rsidRPr="002D1944">
              <w:t>гог закрепляет умение детей называть окружающих его людей, употреблять мест</w:t>
            </w:r>
            <w:r w:rsidRPr="002D1944">
              <w:t>о</w:t>
            </w:r>
            <w:r w:rsidRPr="002D1944">
              <w:t>имения, называть предметы в комнате и вне ее, отдельные действия взрослых, свойства предметов (маленький, бол</w:t>
            </w:r>
            <w:r w:rsidRPr="002D1944">
              <w:t>ь</w:t>
            </w:r>
            <w:r w:rsidRPr="002D1944">
              <w:t>шой); выражать словами свои просьбы, желания; педагог активизирует речь детей, п</w:t>
            </w:r>
            <w:r w:rsidRPr="002D1944">
              <w:t>о</w:t>
            </w:r>
            <w:r w:rsidRPr="002D1944">
              <w:t>буждает ее использовать как средство общения с окр</w:t>
            </w:r>
            <w:r w:rsidRPr="002D1944">
              <w:t>у</w:t>
            </w:r>
            <w:r w:rsidRPr="002D1944">
              <w:t>жающими, формирует умение включаться в диалог с пом</w:t>
            </w:r>
            <w:r w:rsidRPr="002D1944">
              <w:t>о</w:t>
            </w:r>
            <w:r w:rsidRPr="002D1944">
              <w:t>щью доступных средств (в</w:t>
            </w:r>
            <w:r w:rsidRPr="002D1944">
              <w:t>о</w:t>
            </w:r>
            <w:r w:rsidRPr="002D1944">
              <w:t>кализаций, движений, мим</w:t>
            </w:r>
            <w:r w:rsidRPr="002D1944">
              <w:t>и</w:t>
            </w:r>
            <w:r w:rsidRPr="002D1944">
              <w:t>ки, жестов, слов); активизир</w:t>
            </w:r>
            <w:r w:rsidRPr="002D1944">
              <w:t>у</w:t>
            </w:r>
            <w:r w:rsidRPr="002D1944">
              <w:t>ет речевые реакции детей п</w:t>
            </w:r>
            <w:r w:rsidRPr="002D1944">
              <w:t>у</w:t>
            </w:r>
            <w:r w:rsidRPr="002D1944">
              <w:t>тем разыгрывания простых сюжетов со знакомыми пре</w:t>
            </w:r>
            <w:r w:rsidRPr="002D1944">
              <w:t>д</w:t>
            </w:r>
            <w:r w:rsidRPr="002D1944">
              <w:t>метами, показа картин, отр</w:t>
            </w:r>
            <w:r w:rsidRPr="002D1944">
              <w:t>а</w:t>
            </w:r>
            <w:r w:rsidRPr="002D1944">
              <w:t>жающих понятные детям с</w:t>
            </w:r>
            <w:r w:rsidRPr="002D1944">
              <w:t>и</w:t>
            </w:r>
            <w:r w:rsidRPr="002D1944">
              <w:t>туации, формирует у детей умение осуществлять сам</w:t>
            </w:r>
            <w:r w:rsidRPr="002D1944">
              <w:t>о</w:t>
            </w:r>
            <w:r w:rsidRPr="002D1944">
              <w:t>стоятельные предметные и игровые действия, подсказ</w:t>
            </w:r>
            <w:r w:rsidRPr="002D1944">
              <w:t>ы</w:t>
            </w:r>
            <w:r w:rsidRPr="002D1944">
              <w:t>вать, как можно обозначить их словом, как развить несло</w:t>
            </w:r>
            <w:r w:rsidRPr="002D1944">
              <w:t>ж</w:t>
            </w:r>
            <w:r w:rsidRPr="002D1944">
              <w:t>ный сюжет, иллюстрируя предметную деятельность, развивает речевую активность ребенка в процессе отобраз</w:t>
            </w:r>
            <w:r w:rsidRPr="002D1944">
              <w:t>и</w:t>
            </w:r>
            <w:r w:rsidRPr="002D1944">
              <w:t>тельной игры.</w:t>
            </w:r>
          </w:p>
        </w:tc>
        <w:tc>
          <w:tcPr>
            <w:tcW w:w="3402" w:type="dxa"/>
            <w:vMerge/>
            <w:tcBorders>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pStyle w:val="af2"/>
              <w:shd w:val="clear" w:color="auto" w:fill="F2F2F2" w:themeFill="background1" w:themeFillShade="F2"/>
              <w:jc w:val="both"/>
              <w:rPr>
                <w:b/>
              </w:rPr>
            </w:pPr>
          </w:p>
        </w:tc>
      </w:tr>
      <w:tr w:rsidR="00E60579" w:rsidRPr="002D1944" w:rsidTr="00883498">
        <w:trPr>
          <w:trHeight w:val="843"/>
        </w:trPr>
        <w:tc>
          <w:tcPr>
            <w:tcW w:w="3403" w:type="dxa"/>
            <w:vMerge w:val="restart"/>
            <w:tcBorders>
              <w:top w:val="single" w:sz="4" w:space="0" w:color="auto"/>
              <w:left w:val="single" w:sz="4" w:space="0" w:color="auto"/>
              <w:right w:val="single" w:sz="4" w:space="0" w:color="auto"/>
            </w:tcBorders>
            <w:shd w:val="clear" w:color="auto" w:fill="FFFFFF" w:themeFill="background1"/>
            <w:hideMark/>
          </w:tcPr>
          <w:p w:rsidR="00E60579" w:rsidRPr="002D1944" w:rsidRDefault="00E60579" w:rsidP="00E60579">
            <w:pPr>
              <w:spacing w:line="240" w:lineRule="auto"/>
              <w:rPr>
                <w:sz w:val="22"/>
                <w:szCs w:val="22"/>
              </w:rPr>
            </w:pPr>
            <w:r w:rsidRPr="002D1944">
              <w:rPr>
                <w:b/>
                <w:sz w:val="22"/>
                <w:szCs w:val="22"/>
              </w:rPr>
              <w:lastRenderedPageBreak/>
              <w:t>С 6 месяцев</w:t>
            </w:r>
            <w:r w:rsidRPr="002D1944">
              <w:rPr>
                <w:sz w:val="22"/>
                <w:szCs w:val="22"/>
              </w:rPr>
              <w:t xml:space="preserve"> - педагог побуждает ребенка к общению со взрослым и сверстниками, к поисковым действиям относительно назва</w:t>
            </w:r>
            <w:r w:rsidRPr="002D1944">
              <w:rPr>
                <w:sz w:val="22"/>
                <w:szCs w:val="22"/>
              </w:rPr>
              <w:t>н</w:t>
            </w:r>
            <w:r w:rsidRPr="002D1944">
              <w:rPr>
                <w:sz w:val="22"/>
                <w:szCs w:val="22"/>
              </w:rPr>
              <w:t>ного предмета, использует в</w:t>
            </w:r>
            <w:r w:rsidRPr="002D1944">
              <w:rPr>
                <w:sz w:val="22"/>
                <w:szCs w:val="22"/>
              </w:rPr>
              <w:t>о</w:t>
            </w:r>
            <w:r w:rsidRPr="002D1944">
              <w:rPr>
                <w:sz w:val="22"/>
                <w:szCs w:val="22"/>
              </w:rPr>
              <w:t>прос "Где?", ребенок находит названный предмет (делает ук</w:t>
            </w:r>
            <w:r w:rsidRPr="002D1944">
              <w:rPr>
                <w:sz w:val="22"/>
                <w:szCs w:val="22"/>
              </w:rPr>
              <w:t>а</w:t>
            </w:r>
            <w:r w:rsidRPr="002D1944">
              <w:rPr>
                <w:sz w:val="22"/>
                <w:szCs w:val="22"/>
              </w:rPr>
              <w:t>зательный жест), выбирая из 2 - 3-х рядом стоящих предметов. Педагог формирует у ребенка умение вслушиваться в произн</w:t>
            </w:r>
            <w:r w:rsidRPr="002D1944">
              <w:rPr>
                <w:sz w:val="22"/>
                <w:szCs w:val="22"/>
              </w:rPr>
              <w:t>о</w:t>
            </w:r>
            <w:r w:rsidRPr="002D1944">
              <w:rPr>
                <w:sz w:val="22"/>
                <w:szCs w:val="22"/>
              </w:rPr>
              <w:t>симые им звуки, слова, различать интонацию голоса, понимать н</w:t>
            </w:r>
            <w:r w:rsidRPr="002D1944">
              <w:rPr>
                <w:sz w:val="22"/>
                <w:szCs w:val="22"/>
              </w:rPr>
              <w:t>е</w:t>
            </w:r>
            <w:r w:rsidRPr="002D1944">
              <w:rPr>
                <w:sz w:val="22"/>
                <w:szCs w:val="22"/>
              </w:rPr>
              <w:t>которые слова, устанавливать связь между словом и предметом. У ребенка появляется лепет, к</w:t>
            </w:r>
            <w:r w:rsidRPr="002D1944">
              <w:rPr>
                <w:sz w:val="22"/>
                <w:szCs w:val="22"/>
              </w:rPr>
              <w:t>о</w:t>
            </w:r>
            <w:r w:rsidRPr="002D1944">
              <w:rPr>
                <w:sz w:val="22"/>
                <w:szCs w:val="22"/>
              </w:rPr>
              <w:t>торый формируется через подр</w:t>
            </w:r>
            <w:r w:rsidRPr="002D1944">
              <w:rPr>
                <w:sz w:val="22"/>
                <w:szCs w:val="22"/>
              </w:rPr>
              <w:t>а</w:t>
            </w:r>
            <w:r w:rsidRPr="002D1944">
              <w:rPr>
                <w:sz w:val="22"/>
                <w:szCs w:val="22"/>
              </w:rPr>
              <w:t>жание на основе уже имеющихся слогов.</w:t>
            </w:r>
          </w:p>
        </w:tc>
        <w:tc>
          <w:tcPr>
            <w:tcW w:w="3118" w:type="dxa"/>
            <w:vMerge w:val="restart"/>
            <w:tcBorders>
              <w:top w:val="single" w:sz="4" w:space="0" w:color="auto"/>
              <w:left w:val="single" w:sz="4" w:space="0" w:color="auto"/>
              <w:right w:val="single" w:sz="4" w:space="0" w:color="auto"/>
            </w:tcBorders>
            <w:shd w:val="clear" w:color="auto" w:fill="FFFFFF" w:themeFill="background1"/>
          </w:tcPr>
          <w:p w:rsidR="00E60579" w:rsidRPr="002D1944" w:rsidRDefault="00E60579" w:rsidP="00E60579">
            <w:pPr>
              <w:pStyle w:val="af2"/>
              <w:jc w:val="both"/>
              <w:rPr>
                <w:b/>
              </w:rPr>
            </w:pPr>
            <w:r w:rsidRPr="002D1944">
              <w:rPr>
                <w:b/>
              </w:rPr>
              <w:t>От 1 года 6 месяцев до 2 лет:</w:t>
            </w:r>
          </w:p>
          <w:p w:rsidR="00E60579" w:rsidRPr="002D1944" w:rsidRDefault="00E60579" w:rsidP="00E60579">
            <w:pPr>
              <w:pStyle w:val="af2"/>
              <w:jc w:val="both"/>
            </w:pPr>
            <w:r w:rsidRPr="002D1944">
              <w:t>в процессе наблюдений детей за живыми объектами и дв</w:t>
            </w:r>
            <w:r w:rsidRPr="002D1944">
              <w:t>и</w:t>
            </w:r>
            <w:r w:rsidRPr="002D1944">
              <w:t>жущимся транспортом пед</w:t>
            </w:r>
            <w:r w:rsidRPr="002D1944">
              <w:t>а</w:t>
            </w:r>
            <w:r w:rsidRPr="002D1944">
              <w:t>гог в любом контакте с ребе</w:t>
            </w:r>
            <w:r w:rsidRPr="002D1944">
              <w:t>н</w:t>
            </w:r>
            <w:r w:rsidRPr="002D1944">
              <w:t>ком поддерживает речевую активность, дает развернутое речевое описание происход</w:t>
            </w:r>
            <w:r w:rsidRPr="002D1944">
              <w:t>я</w:t>
            </w:r>
            <w:r w:rsidRPr="002D1944">
              <w:t>щего, того, что ребенок пока может выразить лишь в одн</w:t>
            </w:r>
            <w:r w:rsidRPr="002D1944">
              <w:t>о</w:t>
            </w:r>
            <w:r w:rsidRPr="002D1944">
              <w:t xml:space="preserve">словном высказывании.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pStyle w:val="af2"/>
              <w:shd w:val="clear" w:color="auto" w:fill="F2F2F2" w:themeFill="background1" w:themeFillShade="F2"/>
              <w:jc w:val="both"/>
              <w:rPr>
                <w:b/>
              </w:rPr>
            </w:pPr>
            <w:r w:rsidRPr="002D1944">
              <w:rPr>
                <w:b/>
              </w:rPr>
              <w:t>Связная речь:</w:t>
            </w:r>
          </w:p>
          <w:p w:rsidR="00E60579" w:rsidRPr="002D1944" w:rsidRDefault="00E60579" w:rsidP="00E60579">
            <w:pPr>
              <w:pStyle w:val="af2"/>
              <w:jc w:val="both"/>
            </w:pPr>
            <w:r w:rsidRPr="002D1944">
              <w:t>Педагог формирует у детей ум</w:t>
            </w:r>
            <w:r w:rsidRPr="002D1944">
              <w:t>е</w:t>
            </w:r>
            <w:r w:rsidRPr="002D1944">
              <w:t>ния рассказывать в 2-4 предл</w:t>
            </w:r>
            <w:r w:rsidRPr="002D1944">
              <w:t>о</w:t>
            </w:r>
            <w:r w:rsidRPr="002D1944">
              <w:t>жениях о нарисованном на ка</w:t>
            </w:r>
            <w:r w:rsidRPr="002D1944">
              <w:t>р</w:t>
            </w:r>
            <w:r w:rsidRPr="002D1944">
              <w:t>тинке, об увиденном на прогулке, активно включаться в речевое взаимодействие, направленное на развитие умения понимать обр</w:t>
            </w:r>
            <w:r w:rsidRPr="002D1944">
              <w:t>а</w:t>
            </w:r>
            <w:r w:rsidRPr="002D1944">
              <w:t>щенную речь с опорой и без оп</w:t>
            </w:r>
            <w:r w:rsidRPr="002D1944">
              <w:t>о</w:t>
            </w:r>
            <w:r w:rsidRPr="002D1944">
              <w:t>ры на наглядность; побуждает детей проявлять интерес к общ</w:t>
            </w:r>
            <w:r w:rsidRPr="002D1944">
              <w:t>е</w:t>
            </w:r>
            <w:r w:rsidRPr="002D1944">
              <w:t>нию со взрослыми и сверстник</w:t>
            </w:r>
            <w:r w:rsidRPr="002D1944">
              <w:t>а</w:t>
            </w:r>
            <w:r w:rsidRPr="002D1944">
              <w:t>ми, вступать в контакт с окр</w:t>
            </w:r>
            <w:r w:rsidRPr="002D1944">
              <w:t>у</w:t>
            </w:r>
            <w:r w:rsidRPr="002D1944">
              <w:t>жающими, выражать свои мысли, чувства, впечатления, используя речевые средства и элементарные этикетные формулы общения, реагировать на обращение с и</w:t>
            </w:r>
            <w:r w:rsidRPr="002D1944">
              <w:t>с</w:t>
            </w:r>
            <w:r w:rsidRPr="002D1944">
              <w:t>пользованием доступных реч</w:t>
            </w:r>
            <w:r w:rsidRPr="002D1944">
              <w:t>е</w:t>
            </w:r>
            <w:r w:rsidRPr="002D1944">
              <w:t xml:space="preserve">вых средств, отвечать на вопросы </w:t>
            </w:r>
            <w:r w:rsidRPr="002D1944">
              <w:lastRenderedPageBreak/>
              <w:t>педагога с использованием фр</w:t>
            </w:r>
            <w:r w:rsidRPr="002D1944">
              <w:t>а</w:t>
            </w:r>
            <w:r w:rsidRPr="002D1944">
              <w:t>зовой речи или формы простого предложения, относить к себе речь педагога, обращенную к группе детей, понимать ее с</w:t>
            </w:r>
            <w:r w:rsidRPr="002D1944">
              <w:t>о</w:t>
            </w:r>
            <w:r w:rsidRPr="002D1944">
              <w:t>держание;</w:t>
            </w:r>
          </w:p>
        </w:tc>
      </w:tr>
      <w:tr w:rsidR="00E60579" w:rsidRPr="002D1944" w:rsidTr="00883498">
        <w:trPr>
          <w:trHeight w:val="2827"/>
        </w:trPr>
        <w:tc>
          <w:tcPr>
            <w:tcW w:w="3403" w:type="dxa"/>
            <w:vMerge/>
            <w:tcBorders>
              <w:left w:val="single" w:sz="4" w:space="0" w:color="auto"/>
              <w:right w:val="single" w:sz="4" w:space="0" w:color="auto"/>
            </w:tcBorders>
            <w:shd w:val="clear" w:color="auto" w:fill="FFFFFF" w:themeFill="background1"/>
          </w:tcPr>
          <w:p w:rsidR="00E60579" w:rsidRPr="002D1944" w:rsidRDefault="00E60579" w:rsidP="00E60579">
            <w:pPr>
              <w:spacing w:line="240" w:lineRule="auto"/>
              <w:rPr>
                <w:sz w:val="22"/>
                <w:szCs w:val="22"/>
              </w:rPr>
            </w:pPr>
          </w:p>
        </w:tc>
        <w:tc>
          <w:tcPr>
            <w:tcW w:w="3118" w:type="dxa"/>
            <w:vMerge/>
            <w:tcBorders>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pStyle w:val="af2"/>
              <w:rPr>
                <w:b/>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shd w:val="clear" w:color="auto" w:fill="F2F2F2" w:themeFill="background1" w:themeFillShade="F2"/>
              <w:spacing w:line="240" w:lineRule="auto"/>
              <w:rPr>
                <w:b/>
                <w:sz w:val="22"/>
                <w:szCs w:val="22"/>
              </w:rPr>
            </w:pPr>
            <w:r w:rsidRPr="002D1944">
              <w:rPr>
                <w:b/>
                <w:sz w:val="22"/>
                <w:szCs w:val="22"/>
              </w:rPr>
              <w:t>Грамматический строй речи:</w:t>
            </w:r>
          </w:p>
          <w:p w:rsidR="00E60579" w:rsidRPr="002D1944" w:rsidRDefault="00E60579" w:rsidP="00E60579">
            <w:pPr>
              <w:spacing w:line="240" w:lineRule="auto"/>
              <w:rPr>
                <w:sz w:val="22"/>
                <w:szCs w:val="22"/>
              </w:rPr>
            </w:pPr>
            <w:r w:rsidRPr="002D1944">
              <w:rPr>
                <w:sz w:val="22"/>
                <w:szCs w:val="22"/>
              </w:rPr>
              <w:t>педагог помогает детям овладеть умением правильно использовать большинство основных грамм</w:t>
            </w:r>
            <w:r w:rsidRPr="002D1944">
              <w:rPr>
                <w:sz w:val="22"/>
                <w:szCs w:val="22"/>
              </w:rPr>
              <w:t>а</w:t>
            </w:r>
            <w:r w:rsidRPr="002D1944">
              <w:rPr>
                <w:sz w:val="22"/>
                <w:szCs w:val="22"/>
              </w:rPr>
              <w:t>тических категорий: окончаний существительных; уменьшител</w:t>
            </w:r>
            <w:r w:rsidRPr="002D1944">
              <w:rPr>
                <w:sz w:val="22"/>
                <w:szCs w:val="22"/>
              </w:rPr>
              <w:t>ь</w:t>
            </w:r>
            <w:r w:rsidRPr="002D1944">
              <w:rPr>
                <w:sz w:val="22"/>
                <w:szCs w:val="22"/>
              </w:rPr>
              <w:t>но-ласкательных суффиксов; п</w:t>
            </w:r>
            <w:r w:rsidRPr="002D1944">
              <w:rPr>
                <w:sz w:val="22"/>
                <w:szCs w:val="22"/>
              </w:rPr>
              <w:t>о</w:t>
            </w:r>
            <w:r w:rsidRPr="002D1944">
              <w:rPr>
                <w:sz w:val="22"/>
                <w:szCs w:val="22"/>
              </w:rPr>
              <w:t>ощряет словотворчество, форм</w:t>
            </w:r>
            <w:r w:rsidRPr="002D1944">
              <w:rPr>
                <w:sz w:val="22"/>
                <w:szCs w:val="22"/>
              </w:rPr>
              <w:t>и</w:t>
            </w:r>
            <w:r w:rsidRPr="002D1944">
              <w:rPr>
                <w:sz w:val="22"/>
                <w:szCs w:val="22"/>
              </w:rPr>
              <w:t>рует умение детей выражать свои мысли посредством трех-, чет</w:t>
            </w:r>
            <w:r w:rsidRPr="002D1944">
              <w:rPr>
                <w:sz w:val="22"/>
                <w:szCs w:val="22"/>
              </w:rPr>
              <w:t>ы</w:t>
            </w:r>
            <w:r w:rsidRPr="002D1944">
              <w:rPr>
                <w:sz w:val="22"/>
                <w:szCs w:val="22"/>
              </w:rPr>
              <w:t>рехсловных предложений.</w:t>
            </w:r>
          </w:p>
        </w:tc>
      </w:tr>
      <w:tr w:rsidR="00E60579" w:rsidRPr="002D1944" w:rsidTr="00883498">
        <w:tc>
          <w:tcPr>
            <w:tcW w:w="3403" w:type="dxa"/>
            <w:tcBorders>
              <w:left w:val="single" w:sz="4" w:space="0" w:color="auto"/>
              <w:bottom w:val="single" w:sz="4" w:space="0" w:color="auto"/>
              <w:right w:val="single" w:sz="4" w:space="0" w:color="auto"/>
            </w:tcBorders>
            <w:shd w:val="clear" w:color="auto" w:fill="FFFFFF" w:themeFill="background1"/>
            <w:hideMark/>
          </w:tcPr>
          <w:p w:rsidR="00E60579" w:rsidRPr="002D1944" w:rsidRDefault="00E60579" w:rsidP="00E60579">
            <w:pPr>
              <w:spacing w:line="240" w:lineRule="auto"/>
              <w:rPr>
                <w:sz w:val="22"/>
                <w:szCs w:val="22"/>
              </w:rPr>
            </w:pPr>
            <w:r w:rsidRPr="002D1944">
              <w:rPr>
                <w:b/>
                <w:sz w:val="22"/>
                <w:szCs w:val="22"/>
              </w:rPr>
              <w:t>С 9 месяцев</w:t>
            </w:r>
            <w:r w:rsidRPr="002D1944">
              <w:rPr>
                <w:sz w:val="22"/>
                <w:szCs w:val="22"/>
              </w:rPr>
              <w:t xml:space="preserve"> - педагог формирует у ребенка умение понимать о</w:t>
            </w:r>
            <w:r w:rsidRPr="002D1944">
              <w:rPr>
                <w:sz w:val="22"/>
                <w:szCs w:val="22"/>
              </w:rPr>
              <w:t>б</w:t>
            </w:r>
            <w:r w:rsidRPr="002D1944">
              <w:rPr>
                <w:sz w:val="22"/>
                <w:szCs w:val="22"/>
              </w:rPr>
              <w:t>ращенную к нему речь в виде четких коротких фраз и отдел</w:t>
            </w:r>
            <w:r w:rsidRPr="002D1944">
              <w:rPr>
                <w:sz w:val="22"/>
                <w:szCs w:val="22"/>
              </w:rPr>
              <w:t>ь</w:t>
            </w:r>
            <w:r w:rsidRPr="002D1944">
              <w:rPr>
                <w:sz w:val="22"/>
                <w:szCs w:val="22"/>
              </w:rPr>
              <w:t>ных слов. Новые (незнакомые ребенку) слова педагогом выд</w:t>
            </w:r>
            <w:r w:rsidRPr="002D1944">
              <w:rPr>
                <w:sz w:val="22"/>
                <w:szCs w:val="22"/>
              </w:rPr>
              <w:t>е</w:t>
            </w:r>
            <w:r w:rsidRPr="002D1944">
              <w:rPr>
                <w:sz w:val="22"/>
                <w:szCs w:val="22"/>
              </w:rPr>
              <w:t>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w:t>
            </w:r>
            <w:r w:rsidRPr="002D1944">
              <w:rPr>
                <w:sz w:val="22"/>
                <w:szCs w:val="22"/>
              </w:rPr>
              <w:t>а</w:t>
            </w:r>
            <w:r w:rsidRPr="002D1944">
              <w:rPr>
                <w:sz w:val="22"/>
                <w:szCs w:val="22"/>
              </w:rPr>
              <w:t>ний), обогащает активный сл</w:t>
            </w:r>
            <w:r w:rsidRPr="002D1944">
              <w:rPr>
                <w:sz w:val="22"/>
                <w:szCs w:val="22"/>
              </w:rPr>
              <w:t>о</w:t>
            </w:r>
            <w:r w:rsidRPr="002D1944">
              <w:rPr>
                <w:sz w:val="22"/>
                <w:szCs w:val="22"/>
              </w:rPr>
              <w:t>варь словами, состоящими из двух одинаковых слогов. Педагог закрепляет у ребенка умение о</w:t>
            </w:r>
            <w:r w:rsidRPr="002D1944">
              <w:rPr>
                <w:sz w:val="22"/>
                <w:szCs w:val="22"/>
              </w:rPr>
              <w:t>т</w:t>
            </w:r>
            <w:r w:rsidRPr="002D1944">
              <w:rPr>
                <w:sz w:val="22"/>
                <w:szCs w:val="22"/>
              </w:rPr>
              <w:t>кликаться на свое имя, показ</w:t>
            </w:r>
            <w:r w:rsidRPr="002D1944">
              <w:rPr>
                <w:sz w:val="22"/>
                <w:szCs w:val="22"/>
              </w:rPr>
              <w:t>ы</w:t>
            </w:r>
            <w:r w:rsidRPr="002D1944">
              <w:rPr>
                <w:sz w:val="22"/>
                <w:szCs w:val="22"/>
              </w:rPr>
              <w:t>вать окружающие предметы.</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pStyle w:val="af2"/>
              <w:jc w:val="both"/>
              <w:rPr>
                <w:b/>
              </w:rPr>
            </w:pPr>
            <w:r w:rsidRPr="002D1944">
              <w:rPr>
                <w:b/>
              </w:rPr>
              <w:t>От 1 года 6 месяцев до 2 лет:</w:t>
            </w:r>
          </w:p>
          <w:p w:rsidR="00E60579" w:rsidRPr="002D1944" w:rsidRDefault="00E60579" w:rsidP="00E60579">
            <w:pPr>
              <w:pStyle w:val="af2"/>
              <w:jc w:val="both"/>
              <w:rPr>
                <w:b/>
              </w:rPr>
            </w:pPr>
            <w:r w:rsidRPr="002D1944">
              <w:t>во время игр-занятий по ра</w:t>
            </w:r>
            <w:r w:rsidRPr="002D1944">
              <w:t>с</w:t>
            </w:r>
            <w:r w:rsidRPr="002D1944">
              <w:t>сматриванию предметов, и</w:t>
            </w:r>
            <w:r w:rsidRPr="002D1944">
              <w:t>г</w:t>
            </w:r>
            <w:r w:rsidRPr="002D1944">
              <w:t>рушек педагог закрепляет у детей умение обозначать сл</w:t>
            </w:r>
            <w:r w:rsidRPr="002D1944">
              <w:t>о</w:t>
            </w:r>
            <w:r w:rsidRPr="002D1944">
              <w:t>вом объекты и действия, в</w:t>
            </w:r>
            <w:r w:rsidRPr="002D1944">
              <w:t>ы</w:t>
            </w:r>
            <w:r w:rsidRPr="002D1944">
              <w:t>полнять одноименные дейс</w:t>
            </w:r>
            <w:r w:rsidRPr="002D1944">
              <w:t>т</w:t>
            </w:r>
            <w:r w:rsidRPr="002D1944">
              <w:t>вия разными игрушками</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E60579" w:rsidRPr="002D1944" w:rsidRDefault="00E60579" w:rsidP="00E60579">
            <w:pPr>
              <w:pStyle w:val="ConsPlusNormal"/>
              <w:jc w:val="both"/>
              <w:rPr>
                <w:sz w:val="22"/>
                <w:szCs w:val="22"/>
                <w:lang w:eastAsia="en-US"/>
              </w:rPr>
            </w:pPr>
            <w:r w:rsidRPr="002D1944">
              <w:rPr>
                <w:sz w:val="22"/>
                <w:szCs w:val="22"/>
                <w:lang w:eastAsia="en-US"/>
              </w:rPr>
              <w:t>Педагог развивает у детей ум</w:t>
            </w:r>
            <w:r w:rsidRPr="002D1944">
              <w:rPr>
                <w:sz w:val="22"/>
                <w:szCs w:val="22"/>
                <w:lang w:eastAsia="en-US"/>
              </w:rPr>
              <w:t>е</w:t>
            </w:r>
            <w:r w:rsidRPr="002D1944">
              <w:rPr>
                <w:sz w:val="22"/>
                <w:szCs w:val="22"/>
                <w:lang w:eastAsia="en-US"/>
              </w:rPr>
              <w:t>ние использовать инициативную разговорную речь как средство общения и познания окружающ</w:t>
            </w:r>
            <w:r w:rsidRPr="002D1944">
              <w:rPr>
                <w:sz w:val="22"/>
                <w:szCs w:val="22"/>
                <w:lang w:eastAsia="en-US"/>
              </w:rPr>
              <w:t>е</w:t>
            </w:r>
            <w:r w:rsidRPr="002D1944">
              <w:rPr>
                <w:sz w:val="22"/>
                <w:szCs w:val="22"/>
                <w:lang w:eastAsia="en-US"/>
              </w:rPr>
              <w:t>го мира, употреблять в речи предложения разных типов, о</w:t>
            </w:r>
            <w:r w:rsidRPr="002D1944">
              <w:rPr>
                <w:sz w:val="22"/>
                <w:szCs w:val="22"/>
                <w:lang w:eastAsia="en-US"/>
              </w:rPr>
              <w:t>т</w:t>
            </w:r>
            <w:r w:rsidRPr="002D1944">
              <w:rPr>
                <w:sz w:val="22"/>
                <w:szCs w:val="22"/>
                <w:lang w:eastAsia="en-US"/>
              </w:rPr>
              <w:t>ражающие связи и зависимости объектов.</w:t>
            </w:r>
          </w:p>
        </w:tc>
      </w:tr>
    </w:tbl>
    <w:p w:rsidR="00BB226C" w:rsidRPr="002D1944" w:rsidRDefault="00BB226C" w:rsidP="00BB226C">
      <w:pPr>
        <w:rPr>
          <w:sz w:val="22"/>
          <w:szCs w:val="22"/>
        </w:rPr>
      </w:pPr>
    </w:p>
    <w:p w:rsidR="00CC4252" w:rsidRPr="003A51AC" w:rsidRDefault="00CC4252" w:rsidP="00CC4252">
      <w:pPr>
        <w:shd w:val="clear" w:color="auto" w:fill="FFFFFF"/>
        <w:spacing w:line="240" w:lineRule="auto"/>
        <w:jc w:val="center"/>
        <w:rPr>
          <w:b/>
          <w:sz w:val="24"/>
          <w:szCs w:val="24"/>
        </w:rPr>
      </w:pPr>
      <w:r w:rsidRPr="003A51AC">
        <w:rPr>
          <w:b/>
          <w:sz w:val="24"/>
          <w:szCs w:val="24"/>
        </w:rPr>
        <w:t xml:space="preserve">  </w:t>
      </w:r>
    </w:p>
    <w:tbl>
      <w:tblPr>
        <w:tblW w:w="10031" w:type="dxa"/>
        <w:shd w:val="clear" w:color="auto" w:fill="FFFFFF" w:themeFill="background1"/>
        <w:tblLayout w:type="fixed"/>
        <w:tblLook w:val="04A0"/>
      </w:tblPr>
      <w:tblGrid>
        <w:gridCol w:w="2972"/>
        <w:gridCol w:w="2948"/>
        <w:gridCol w:w="4111"/>
      </w:tblGrid>
      <w:tr w:rsidR="00CC4252" w:rsidRPr="003A51AC" w:rsidTr="00883498">
        <w:tc>
          <w:tcPr>
            <w:tcW w:w="1003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C4252" w:rsidRDefault="00CC4252" w:rsidP="003E3982">
            <w:pPr>
              <w:spacing w:line="240" w:lineRule="auto"/>
              <w:jc w:val="center"/>
              <w:rPr>
                <w:b/>
                <w:sz w:val="24"/>
                <w:szCs w:val="24"/>
              </w:rPr>
            </w:pPr>
            <w:r w:rsidRPr="003A51AC">
              <w:rPr>
                <w:b/>
                <w:sz w:val="24"/>
                <w:szCs w:val="24"/>
              </w:rPr>
              <w:t>ХУДОЖЕСТВЕННО-ЭСТЕТИЧЕСКОЕ РАЗВИТИЕ</w:t>
            </w:r>
          </w:p>
          <w:p w:rsidR="00883498" w:rsidRPr="003A51AC" w:rsidRDefault="00883498" w:rsidP="003E3982">
            <w:pPr>
              <w:spacing w:line="240" w:lineRule="auto"/>
              <w:jc w:val="center"/>
              <w:rPr>
                <w:b/>
                <w:sz w:val="24"/>
                <w:szCs w:val="24"/>
              </w:rPr>
            </w:pPr>
          </w:p>
        </w:tc>
      </w:tr>
      <w:tr w:rsidR="00CC4252" w:rsidRPr="003A51AC" w:rsidTr="00883498">
        <w:tc>
          <w:tcPr>
            <w:tcW w:w="1003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A51AC" w:rsidRDefault="00CC4252" w:rsidP="003E3982">
            <w:pPr>
              <w:spacing w:line="240" w:lineRule="auto"/>
              <w:jc w:val="center"/>
              <w:rPr>
                <w:b/>
                <w:sz w:val="24"/>
                <w:szCs w:val="24"/>
              </w:rPr>
            </w:pPr>
            <w:r w:rsidRPr="003A51AC">
              <w:rPr>
                <w:b/>
                <w:sz w:val="24"/>
                <w:szCs w:val="24"/>
              </w:rPr>
              <w:t>Задачи образовательной области «Художественного –эстетическое развитие»</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DE56B8">
            <w:pPr>
              <w:spacing w:line="240" w:lineRule="auto"/>
              <w:rPr>
                <w:b/>
                <w:sz w:val="22"/>
                <w:szCs w:val="22"/>
              </w:rPr>
            </w:pPr>
            <w:r w:rsidRPr="003E3982">
              <w:rPr>
                <w:b/>
                <w:sz w:val="22"/>
                <w:szCs w:val="22"/>
              </w:rPr>
              <w:t>от 2-х м. до 1 года</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DE56B8">
            <w:pPr>
              <w:spacing w:line="240" w:lineRule="auto"/>
              <w:rPr>
                <w:b/>
                <w:sz w:val="22"/>
                <w:szCs w:val="22"/>
              </w:rPr>
            </w:pPr>
            <w:r w:rsidRPr="003E3982">
              <w:rPr>
                <w:b/>
                <w:sz w:val="22"/>
                <w:szCs w:val="22"/>
              </w:rPr>
              <w:t>от 1 года до 2-х лет</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DE56B8">
            <w:pPr>
              <w:spacing w:line="240" w:lineRule="auto"/>
              <w:rPr>
                <w:b/>
                <w:sz w:val="22"/>
                <w:szCs w:val="22"/>
              </w:rPr>
            </w:pPr>
            <w:r w:rsidRPr="003E3982">
              <w:rPr>
                <w:b/>
                <w:sz w:val="22"/>
                <w:szCs w:val="22"/>
              </w:rPr>
              <w:t>от 2-х лет до 3-х лет</w:t>
            </w:r>
          </w:p>
        </w:tc>
      </w:tr>
      <w:tr w:rsidR="00CC4252" w:rsidRPr="003A51AC" w:rsidTr="00883498">
        <w:trPr>
          <w:trHeight w:val="2230"/>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3E3982">
            <w:pPr>
              <w:spacing w:line="240" w:lineRule="auto"/>
              <w:rPr>
                <w:sz w:val="22"/>
                <w:szCs w:val="22"/>
              </w:rPr>
            </w:pPr>
            <w:r w:rsidRPr="003E3982">
              <w:rPr>
                <w:b/>
                <w:sz w:val="22"/>
                <w:szCs w:val="22"/>
              </w:rPr>
              <w:lastRenderedPageBreak/>
              <w:t>от 2 - 3 до 5 - 6 месяцев</w:t>
            </w:r>
            <w:r w:rsidRPr="003E3982">
              <w:rPr>
                <w:sz w:val="22"/>
                <w:szCs w:val="22"/>
              </w:rPr>
              <w:t>: развивать у детей эмоци</w:t>
            </w:r>
            <w:r w:rsidRPr="003E3982">
              <w:rPr>
                <w:sz w:val="22"/>
                <w:szCs w:val="22"/>
              </w:rPr>
              <w:t>о</w:t>
            </w:r>
            <w:r w:rsidRPr="003E3982">
              <w:rPr>
                <w:sz w:val="22"/>
                <w:szCs w:val="22"/>
              </w:rPr>
              <w:t>нальную отзывчивость на музыку контрастного хара</w:t>
            </w:r>
            <w:r w:rsidRPr="003E3982">
              <w:rPr>
                <w:sz w:val="22"/>
                <w:szCs w:val="22"/>
              </w:rPr>
              <w:t>к</w:t>
            </w:r>
            <w:r w:rsidRPr="003E3982">
              <w:rPr>
                <w:sz w:val="22"/>
                <w:szCs w:val="22"/>
              </w:rPr>
              <w:t>тера; формировать навык сосредоточиваться на пении взрослых и звучании муз</w:t>
            </w:r>
            <w:r w:rsidRPr="003E3982">
              <w:rPr>
                <w:sz w:val="22"/>
                <w:szCs w:val="22"/>
              </w:rPr>
              <w:t>ы</w:t>
            </w:r>
            <w:r w:rsidRPr="003E3982">
              <w:rPr>
                <w:sz w:val="22"/>
                <w:szCs w:val="22"/>
              </w:rPr>
              <w:t>кальных инструментов</w:t>
            </w:r>
          </w:p>
        </w:tc>
        <w:tc>
          <w:tcPr>
            <w:tcW w:w="2948" w:type="dxa"/>
            <w:vMerge w:val="restart"/>
            <w:tcBorders>
              <w:top w:val="single" w:sz="4" w:space="0" w:color="auto"/>
              <w:left w:val="single" w:sz="4" w:space="0" w:color="auto"/>
              <w:right w:val="single" w:sz="4" w:space="0" w:color="auto"/>
            </w:tcBorders>
            <w:shd w:val="clear" w:color="auto" w:fill="FFFFFF" w:themeFill="background1"/>
          </w:tcPr>
          <w:p w:rsidR="00CC4252" w:rsidRPr="003E3982" w:rsidRDefault="00CC4252" w:rsidP="003E3982">
            <w:pPr>
              <w:widowControl w:val="0"/>
              <w:autoSpaceDE w:val="0"/>
              <w:autoSpaceDN w:val="0"/>
              <w:adjustRightInd w:val="0"/>
              <w:spacing w:line="240" w:lineRule="auto"/>
              <w:rPr>
                <w:b/>
                <w:sz w:val="22"/>
                <w:szCs w:val="22"/>
              </w:rPr>
            </w:pPr>
            <w:r w:rsidRPr="003E3982">
              <w:rPr>
                <w:b/>
                <w:sz w:val="22"/>
                <w:szCs w:val="22"/>
              </w:rPr>
              <w:t>от 1 года до 1 года 6 мес</w:t>
            </w:r>
            <w:r w:rsidRPr="003E3982">
              <w:rPr>
                <w:b/>
                <w:sz w:val="22"/>
                <w:szCs w:val="22"/>
              </w:rPr>
              <w:t>я</w:t>
            </w:r>
            <w:r w:rsidRPr="003E3982">
              <w:rPr>
                <w:b/>
                <w:sz w:val="22"/>
                <w:szCs w:val="22"/>
              </w:rPr>
              <w:t>цев:</w:t>
            </w:r>
          </w:p>
          <w:p w:rsidR="00CC4252" w:rsidRPr="003E3982" w:rsidRDefault="00CC4252" w:rsidP="001B5621">
            <w:pPr>
              <w:pStyle w:val="a3"/>
              <w:widowControl w:val="0"/>
              <w:numPr>
                <w:ilvl w:val="0"/>
                <w:numId w:val="28"/>
              </w:numPr>
              <w:autoSpaceDE w:val="0"/>
              <w:autoSpaceDN w:val="0"/>
              <w:adjustRightInd w:val="0"/>
              <w:spacing w:line="240" w:lineRule="auto"/>
              <w:ind w:left="0" w:firstLine="0"/>
              <w:rPr>
                <w:sz w:val="22"/>
                <w:szCs w:val="22"/>
              </w:rPr>
            </w:pPr>
            <w:r w:rsidRPr="003E3982">
              <w:rPr>
                <w:sz w:val="22"/>
                <w:szCs w:val="22"/>
              </w:rPr>
              <w:t>формировать у детей эмоциональный отклик на музыку (жестом, мимикой, подпеванием, движениями), желание слушать музыкал</w:t>
            </w:r>
            <w:r w:rsidRPr="003E3982">
              <w:rPr>
                <w:sz w:val="22"/>
                <w:szCs w:val="22"/>
              </w:rPr>
              <w:t>ь</w:t>
            </w:r>
            <w:r w:rsidRPr="003E3982">
              <w:rPr>
                <w:sz w:val="22"/>
                <w:szCs w:val="22"/>
              </w:rPr>
              <w:t>ные произведения;</w:t>
            </w:r>
          </w:p>
          <w:p w:rsidR="00CC4252" w:rsidRPr="003E3982" w:rsidRDefault="00CC4252" w:rsidP="001B5621">
            <w:pPr>
              <w:pStyle w:val="a3"/>
              <w:widowControl w:val="0"/>
              <w:numPr>
                <w:ilvl w:val="0"/>
                <w:numId w:val="28"/>
              </w:numPr>
              <w:autoSpaceDE w:val="0"/>
              <w:autoSpaceDN w:val="0"/>
              <w:adjustRightInd w:val="0"/>
              <w:spacing w:line="240" w:lineRule="auto"/>
              <w:ind w:left="0" w:firstLine="0"/>
              <w:rPr>
                <w:sz w:val="22"/>
                <w:szCs w:val="22"/>
              </w:rPr>
            </w:pPr>
            <w:r w:rsidRPr="003E3982">
              <w:rPr>
                <w:sz w:val="22"/>
                <w:szCs w:val="22"/>
              </w:rPr>
              <w:t>создавать у детей радостное настроение при пении, движениях и игровых действиях под музыку;</w:t>
            </w:r>
          </w:p>
          <w:p w:rsidR="00CC4252" w:rsidRPr="003E3982" w:rsidRDefault="00CC4252" w:rsidP="001B5621">
            <w:pPr>
              <w:pStyle w:val="a3"/>
              <w:widowControl w:val="0"/>
              <w:numPr>
                <w:ilvl w:val="0"/>
                <w:numId w:val="28"/>
              </w:numPr>
              <w:autoSpaceDE w:val="0"/>
              <w:autoSpaceDN w:val="0"/>
              <w:adjustRightInd w:val="0"/>
              <w:spacing w:line="240" w:lineRule="auto"/>
              <w:ind w:left="0" w:firstLine="0"/>
              <w:rPr>
                <w:sz w:val="22"/>
                <w:szCs w:val="22"/>
              </w:rPr>
            </w:pPr>
            <w:r w:rsidRPr="003E3982">
              <w:rPr>
                <w:sz w:val="22"/>
                <w:szCs w:val="22"/>
              </w:rPr>
              <w:t>развивать у детей умение прислушиваться к словам песен и воспроизв</w:t>
            </w:r>
            <w:r w:rsidRPr="003E3982">
              <w:rPr>
                <w:sz w:val="22"/>
                <w:szCs w:val="22"/>
              </w:rPr>
              <w:t>о</w:t>
            </w:r>
            <w:r w:rsidRPr="003E3982">
              <w:rPr>
                <w:sz w:val="22"/>
                <w:szCs w:val="22"/>
              </w:rPr>
              <w:t xml:space="preserve">дить звукоподражания и простейшие интонации; </w:t>
            </w:r>
          </w:p>
          <w:p w:rsidR="00CC4252" w:rsidRPr="003E3982" w:rsidRDefault="00CC4252" w:rsidP="001B5621">
            <w:pPr>
              <w:pStyle w:val="a3"/>
              <w:widowControl w:val="0"/>
              <w:numPr>
                <w:ilvl w:val="0"/>
                <w:numId w:val="28"/>
              </w:numPr>
              <w:autoSpaceDE w:val="0"/>
              <w:autoSpaceDN w:val="0"/>
              <w:adjustRightInd w:val="0"/>
              <w:spacing w:line="240" w:lineRule="auto"/>
              <w:ind w:left="0" w:firstLine="0"/>
              <w:rPr>
                <w:sz w:val="22"/>
                <w:szCs w:val="22"/>
              </w:rPr>
            </w:pPr>
            <w:r w:rsidRPr="003E3982">
              <w:rPr>
                <w:sz w:val="22"/>
                <w:szCs w:val="22"/>
              </w:rPr>
              <w:t>развивать у детей умение выполнять под м</w:t>
            </w:r>
            <w:r w:rsidRPr="003E3982">
              <w:rPr>
                <w:sz w:val="22"/>
                <w:szCs w:val="22"/>
              </w:rPr>
              <w:t>у</w:t>
            </w:r>
            <w:r w:rsidRPr="003E3982">
              <w:rPr>
                <w:sz w:val="22"/>
                <w:szCs w:val="22"/>
              </w:rPr>
              <w:t>зыку игровые и плясовые движения, соответствующие словам песни и характеру музыки</w:t>
            </w:r>
          </w:p>
        </w:tc>
        <w:tc>
          <w:tcPr>
            <w:tcW w:w="4111" w:type="dxa"/>
            <w:vMerge w:val="restart"/>
            <w:tcBorders>
              <w:top w:val="single" w:sz="4" w:space="0" w:color="auto"/>
              <w:left w:val="single" w:sz="4" w:space="0" w:color="auto"/>
              <w:right w:val="single" w:sz="4" w:space="0" w:color="auto"/>
            </w:tcBorders>
            <w:shd w:val="clear" w:color="auto" w:fill="FFFFFF" w:themeFill="background1"/>
          </w:tcPr>
          <w:p w:rsidR="00CC4252" w:rsidRPr="003E3982" w:rsidRDefault="00CC4252" w:rsidP="003E3982">
            <w:pPr>
              <w:widowControl w:val="0"/>
              <w:shd w:val="clear" w:color="auto" w:fill="F2F2F2" w:themeFill="background1" w:themeFillShade="F2"/>
              <w:autoSpaceDE w:val="0"/>
              <w:autoSpaceDN w:val="0"/>
              <w:adjustRightInd w:val="0"/>
              <w:spacing w:line="240" w:lineRule="auto"/>
              <w:rPr>
                <w:b/>
                <w:sz w:val="22"/>
                <w:szCs w:val="22"/>
              </w:rPr>
            </w:pPr>
            <w:r w:rsidRPr="003E3982">
              <w:rPr>
                <w:b/>
                <w:sz w:val="22"/>
                <w:szCs w:val="22"/>
              </w:rPr>
              <w:t>Музыкальная деятельность:</w:t>
            </w:r>
          </w:p>
          <w:p w:rsidR="00CC4252" w:rsidRPr="003E3982" w:rsidRDefault="00CC4252" w:rsidP="001B5621">
            <w:pPr>
              <w:pStyle w:val="a3"/>
              <w:widowControl w:val="0"/>
              <w:numPr>
                <w:ilvl w:val="0"/>
                <w:numId w:val="28"/>
              </w:numPr>
              <w:autoSpaceDE w:val="0"/>
              <w:autoSpaceDN w:val="0"/>
              <w:adjustRightInd w:val="0"/>
              <w:spacing w:line="240" w:lineRule="auto"/>
              <w:ind w:left="0" w:firstLine="0"/>
              <w:rPr>
                <w:sz w:val="22"/>
                <w:szCs w:val="22"/>
              </w:rPr>
            </w:pPr>
            <w:r w:rsidRPr="003E3982">
              <w:rPr>
                <w:sz w:val="22"/>
                <w:szCs w:val="22"/>
              </w:rPr>
              <w:t>воспитывать интерес к музыке, желание слушать музыку, подпевать, выполнять простейшие танцевальные движения;</w:t>
            </w:r>
          </w:p>
          <w:p w:rsidR="00CC4252" w:rsidRPr="003E3982" w:rsidRDefault="00CC4252" w:rsidP="001B5621">
            <w:pPr>
              <w:pStyle w:val="a3"/>
              <w:widowControl w:val="0"/>
              <w:numPr>
                <w:ilvl w:val="0"/>
                <w:numId w:val="28"/>
              </w:numPr>
              <w:autoSpaceDE w:val="0"/>
              <w:autoSpaceDN w:val="0"/>
              <w:adjustRightInd w:val="0"/>
              <w:spacing w:line="240" w:lineRule="auto"/>
              <w:ind w:left="0" w:firstLine="0"/>
              <w:rPr>
                <w:sz w:val="22"/>
                <w:szCs w:val="22"/>
              </w:rPr>
            </w:pPr>
            <w:r w:rsidRPr="003E3982">
              <w:rPr>
                <w:sz w:val="22"/>
                <w:szCs w:val="22"/>
              </w:rPr>
              <w:t>приобщать к восприятию муз</w:t>
            </w:r>
            <w:r w:rsidRPr="003E3982">
              <w:rPr>
                <w:sz w:val="22"/>
                <w:szCs w:val="22"/>
              </w:rPr>
              <w:t>ы</w:t>
            </w:r>
            <w:r w:rsidRPr="003E3982">
              <w:rPr>
                <w:sz w:val="22"/>
                <w:szCs w:val="22"/>
              </w:rPr>
              <w:t>ки, соблюдая первоначальные правила: не мешать соседу вслушиваться в муз</w:t>
            </w:r>
            <w:r w:rsidRPr="003E3982">
              <w:rPr>
                <w:sz w:val="22"/>
                <w:szCs w:val="22"/>
              </w:rPr>
              <w:t>ы</w:t>
            </w:r>
            <w:r w:rsidRPr="003E3982">
              <w:rPr>
                <w:sz w:val="22"/>
                <w:szCs w:val="22"/>
              </w:rPr>
              <w:t>кальное произведение и эмоционально на него реагировать</w:t>
            </w:r>
          </w:p>
          <w:p w:rsidR="00CC4252" w:rsidRPr="003E3982" w:rsidRDefault="00CC4252" w:rsidP="001B5621">
            <w:pPr>
              <w:pStyle w:val="a3"/>
              <w:widowControl w:val="0"/>
              <w:numPr>
                <w:ilvl w:val="0"/>
                <w:numId w:val="28"/>
              </w:numPr>
              <w:autoSpaceDE w:val="0"/>
              <w:autoSpaceDN w:val="0"/>
              <w:adjustRightInd w:val="0"/>
              <w:spacing w:line="240" w:lineRule="auto"/>
              <w:ind w:left="0" w:firstLine="0"/>
              <w:rPr>
                <w:sz w:val="22"/>
                <w:szCs w:val="22"/>
              </w:rPr>
            </w:pPr>
            <w:r w:rsidRPr="003E3982">
              <w:rPr>
                <w:sz w:val="22"/>
                <w:szCs w:val="22"/>
              </w:rPr>
              <w:t>развивать у детей художестве</w:t>
            </w:r>
            <w:r w:rsidRPr="003E3982">
              <w:rPr>
                <w:sz w:val="22"/>
                <w:szCs w:val="22"/>
              </w:rPr>
              <w:t>н</w:t>
            </w:r>
            <w:r w:rsidRPr="003E3982">
              <w:rPr>
                <w:sz w:val="22"/>
                <w:szCs w:val="22"/>
              </w:rPr>
              <w:t>ное восприятие (смотреть, слушать и испытывать радость) в процессе озн</w:t>
            </w:r>
            <w:r w:rsidRPr="003E3982">
              <w:rPr>
                <w:sz w:val="22"/>
                <w:szCs w:val="22"/>
              </w:rPr>
              <w:t>а</w:t>
            </w:r>
            <w:r w:rsidRPr="003E3982">
              <w:rPr>
                <w:sz w:val="22"/>
                <w:szCs w:val="22"/>
              </w:rPr>
              <w:t>комления с произведениями музыкал</w:t>
            </w:r>
            <w:r w:rsidRPr="003E3982">
              <w:rPr>
                <w:sz w:val="22"/>
                <w:szCs w:val="22"/>
              </w:rPr>
              <w:t>ь</w:t>
            </w:r>
            <w:r w:rsidRPr="003E3982">
              <w:rPr>
                <w:sz w:val="22"/>
                <w:szCs w:val="22"/>
              </w:rPr>
              <w:t>ного, изобразительного искусства, пр</w:t>
            </w:r>
            <w:r w:rsidRPr="003E3982">
              <w:rPr>
                <w:sz w:val="22"/>
                <w:szCs w:val="22"/>
              </w:rPr>
              <w:t>и</w:t>
            </w:r>
            <w:r w:rsidRPr="003E3982">
              <w:rPr>
                <w:sz w:val="22"/>
                <w:szCs w:val="22"/>
              </w:rPr>
              <w:t xml:space="preserve">родой; </w:t>
            </w:r>
          </w:p>
          <w:p w:rsidR="00CC4252" w:rsidRPr="003E3982" w:rsidRDefault="00CC4252" w:rsidP="001B5621">
            <w:pPr>
              <w:pStyle w:val="a3"/>
              <w:widowControl w:val="0"/>
              <w:numPr>
                <w:ilvl w:val="0"/>
                <w:numId w:val="28"/>
              </w:numPr>
              <w:autoSpaceDE w:val="0"/>
              <w:autoSpaceDN w:val="0"/>
              <w:adjustRightInd w:val="0"/>
              <w:spacing w:line="240" w:lineRule="auto"/>
              <w:ind w:left="0" w:firstLine="0"/>
              <w:rPr>
                <w:sz w:val="22"/>
                <w:szCs w:val="22"/>
              </w:rPr>
            </w:pPr>
            <w:r w:rsidRPr="003E3982">
              <w:rPr>
                <w:sz w:val="22"/>
                <w:szCs w:val="22"/>
              </w:rPr>
              <w:t>развивать отзывчивость на до</w:t>
            </w:r>
            <w:r w:rsidRPr="003E3982">
              <w:rPr>
                <w:sz w:val="22"/>
                <w:szCs w:val="22"/>
              </w:rPr>
              <w:t>с</w:t>
            </w:r>
            <w:r w:rsidRPr="003E3982">
              <w:rPr>
                <w:sz w:val="22"/>
                <w:szCs w:val="22"/>
              </w:rPr>
              <w:t>тупное понимание произведений иску</w:t>
            </w:r>
            <w:r w:rsidRPr="003E3982">
              <w:rPr>
                <w:sz w:val="22"/>
                <w:szCs w:val="22"/>
              </w:rPr>
              <w:t>с</w:t>
            </w:r>
            <w:r w:rsidRPr="003E3982">
              <w:rPr>
                <w:sz w:val="22"/>
                <w:szCs w:val="22"/>
              </w:rPr>
              <w:t>ства, интерес к музыке (в процессе пр</w:t>
            </w:r>
            <w:r w:rsidRPr="003E3982">
              <w:rPr>
                <w:sz w:val="22"/>
                <w:szCs w:val="22"/>
              </w:rPr>
              <w:t>о</w:t>
            </w:r>
            <w:r w:rsidRPr="003E3982">
              <w:rPr>
                <w:sz w:val="22"/>
                <w:szCs w:val="22"/>
              </w:rPr>
              <w:t>слушивания классической и народной музыки), изобразительному искусству (в процессе рассматривания и восприятия красоты иллюстраций, рисунков, изд</w:t>
            </w:r>
            <w:r w:rsidRPr="003E3982">
              <w:rPr>
                <w:sz w:val="22"/>
                <w:szCs w:val="22"/>
              </w:rPr>
              <w:t>е</w:t>
            </w:r>
            <w:r w:rsidRPr="003E3982">
              <w:rPr>
                <w:sz w:val="22"/>
                <w:szCs w:val="22"/>
              </w:rPr>
              <w:t>лии декоративно-прикладного искусс</w:t>
            </w:r>
            <w:r w:rsidRPr="003E3982">
              <w:rPr>
                <w:sz w:val="22"/>
                <w:szCs w:val="22"/>
              </w:rPr>
              <w:t>т</w:t>
            </w:r>
            <w:r w:rsidRPr="003E3982">
              <w:rPr>
                <w:sz w:val="22"/>
                <w:szCs w:val="22"/>
              </w:rPr>
              <w:t>ва);</w:t>
            </w:r>
          </w:p>
        </w:tc>
      </w:tr>
      <w:tr w:rsidR="00CC4252" w:rsidRPr="003A51AC" w:rsidTr="00883498">
        <w:trPr>
          <w:trHeight w:val="2230"/>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b/>
                <w:sz w:val="22"/>
                <w:szCs w:val="22"/>
              </w:rPr>
            </w:pPr>
            <w:r w:rsidRPr="003E3982">
              <w:rPr>
                <w:b/>
                <w:sz w:val="22"/>
                <w:szCs w:val="22"/>
              </w:rPr>
              <w:t>от 5 - 6 до 9 - 10</w:t>
            </w:r>
            <w:r w:rsidRPr="003E3982">
              <w:rPr>
                <w:sz w:val="22"/>
                <w:szCs w:val="22"/>
              </w:rPr>
              <w:t xml:space="preserve"> месяцев: приобщать детей к слуш</w:t>
            </w:r>
            <w:r w:rsidRPr="003E3982">
              <w:rPr>
                <w:sz w:val="22"/>
                <w:szCs w:val="22"/>
              </w:rPr>
              <w:t>а</w:t>
            </w:r>
            <w:r w:rsidRPr="003E3982">
              <w:rPr>
                <w:sz w:val="22"/>
                <w:szCs w:val="22"/>
              </w:rPr>
              <w:t>нию вокальной и инстр</w:t>
            </w:r>
            <w:r w:rsidRPr="003E3982">
              <w:rPr>
                <w:sz w:val="22"/>
                <w:szCs w:val="22"/>
              </w:rPr>
              <w:t>у</w:t>
            </w:r>
            <w:r w:rsidRPr="003E3982">
              <w:rPr>
                <w:sz w:val="22"/>
                <w:szCs w:val="22"/>
              </w:rPr>
              <w:t>ментальной музыки; форм</w:t>
            </w:r>
            <w:r w:rsidRPr="003E3982">
              <w:rPr>
                <w:sz w:val="22"/>
                <w:szCs w:val="22"/>
              </w:rPr>
              <w:t>и</w:t>
            </w:r>
            <w:r w:rsidRPr="003E3982">
              <w:rPr>
                <w:sz w:val="22"/>
                <w:szCs w:val="22"/>
              </w:rPr>
              <w:t>ровать слуховое внимание, способность прислушиват</w:t>
            </w:r>
            <w:r w:rsidRPr="003E3982">
              <w:rPr>
                <w:sz w:val="22"/>
                <w:szCs w:val="22"/>
              </w:rPr>
              <w:t>ь</w:t>
            </w:r>
            <w:r w:rsidRPr="003E3982">
              <w:rPr>
                <w:sz w:val="22"/>
                <w:szCs w:val="22"/>
              </w:rPr>
              <w:t>ся к музыке, слушать ее</w:t>
            </w:r>
          </w:p>
        </w:tc>
        <w:tc>
          <w:tcPr>
            <w:tcW w:w="2948" w:type="dxa"/>
            <w:vMerge/>
            <w:tcBorders>
              <w:left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b/>
                <w:sz w:val="22"/>
                <w:szCs w:val="22"/>
              </w:rPr>
            </w:pPr>
          </w:p>
        </w:tc>
        <w:tc>
          <w:tcPr>
            <w:tcW w:w="4111" w:type="dxa"/>
            <w:vMerge/>
            <w:tcBorders>
              <w:left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p>
        </w:tc>
      </w:tr>
      <w:tr w:rsidR="00CC4252" w:rsidRPr="003A51AC" w:rsidTr="00883498">
        <w:trPr>
          <w:trHeight w:val="2230"/>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b/>
                <w:sz w:val="22"/>
                <w:szCs w:val="22"/>
              </w:rPr>
            </w:pPr>
            <w:r w:rsidRPr="003E3982">
              <w:rPr>
                <w:b/>
                <w:sz w:val="22"/>
                <w:szCs w:val="22"/>
              </w:rPr>
              <w:t>от 9 - 10 месяцев до 1 года</w:t>
            </w:r>
            <w:r w:rsidRPr="003E3982">
              <w:rPr>
                <w:sz w:val="22"/>
                <w:szCs w:val="22"/>
              </w:rPr>
              <w:t>: способствовать возникнов</w:t>
            </w:r>
            <w:r w:rsidRPr="003E3982">
              <w:rPr>
                <w:sz w:val="22"/>
                <w:szCs w:val="22"/>
              </w:rPr>
              <w:t>е</w:t>
            </w:r>
            <w:r w:rsidRPr="003E3982">
              <w:rPr>
                <w:sz w:val="22"/>
                <w:szCs w:val="22"/>
              </w:rPr>
              <w:t>нию у детей чувства уд</w:t>
            </w:r>
            <w:r w:rsidRPr="003E3982">
              <w:rPr>
                <w:sz w:val="22"/>
                <w:szCs w:val="22"/>
              </w:rPr>
              <w:t>о</w:t>
            </w:r>
            <w:r w:rsidRPr="003E3982">
              <w:rPr>
                <w:sz w:val="22"/>
                <w:szCs w:val="22"/>
              </w:rPr>
              <w:t>вольствия при восприятии вокальной и инструментал</w:t>
            </w:r>
            <w:r w:rsidRPr="003E3982">
              <w:rPr>
                <w:sz w:val="22"/>
                <w:szCs w:val="22"/>
              </w:rPr>
              <w:t>ь</w:t>
            </w:r>
            <w:r w:rsidRPr="003E3982">
              <w:rPr>
                <w:sz w:val="22"/>
                <w:szCs w:val="22"/>
              </w:rPr>
              <w:t>ной музыки</w:t>
            </w:r>
          </w:p>
        </w:tc>
        <w:tc>
          <w:tcPr>
            <w:tcW w:w="2948" w:type="dxa"/>
            <w:vMerge/>
            <w:tcBorders>
              <w:left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b/>
                <w:sz w:val="22"/>
                <w:szCs w:val="22"/>
              </w:rPr>
            </w:pPr>
          </w:p>
        </w:tc>
        <w:tc>
          <w:tcPr>
            <w:tcW w:w="4111" w:type="dxa"/>
            <w:vMerge/>
            <w:tcBorders>
              <w:left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p>
        </w:tc>
      </w:tr>
      <w:tr w:rsidR="00CC4252" w:rsidRPr="003A51AC" w:rsidTr="00883498">
        <w:trPr>
          <w:trHeight w:val="2236"/>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left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sz w:val="22"/>
                <w:szCs w:val="22"/>
              </w:rPr>
            </w:pPr>
            <w:r w:rsidRPr="003E3982">
              <w:rPr>
                <w:sz w:val="22"/>
                <w:szCs w:val="22"/>
              </w:rPr>
              <w:t>Развивать у детей спосо</w:t>
            </w:r>
            <w:r w:rsidRPr="003E3982">
              <w:rPr>
                <w:sz w:val="22"/>
                <w:szCs w:val="22"/>
              </w:rPr>
              <w:t>б</w:t>
            </w:r>
            <w:r w:rsidRPr="003E3982">
              <w:rPr>
                <w:sz w:val="22"/>
                <w:szCs w:val="22"/>
              </w:rPr>
              <w:t>ность слушать художес</w:t>
            </w:r>
            <w:r w:rsidRPr="003E3982">
              <w:rPr>
                <w:sz w:val="22"/>
                <w:szCs w:val="22"/>
              </w:rPr>
              <w:t>т</w:t>
            </w:r>
            <w:r w:rsidRPr="003E3982">
              <w:rPr>
                <w:sz w:val="22"/>
                <w:szCs w:val="22"/>
              </w:rPr>
              <w:t>венный текст и активно (эмоционально) реагировать на его содержание;</w:t>
            </w:r>
          </w:p>
        </w:tc>
        <w:tc>
          <w:tcPr>
            <w:tcW w:w="4111" w:type="dxa"/>
            <w:tcBorders>
              <w:left w:val="single" w:sz="4" w:space="0" w:color="auto"/>
              <w:right w:val="single" w:sz="4" w:space="0" w:color="auto"/>
            </w:tcBorders>
            <w:shd w:val="clear" w:color="auto" w:fill="FFFFFF" w:themeFill="background1"/>
          </w:tcPr>
          <w:p w:rsidR="00CC4252" w:rsidRPr="003E3982" w:rsidRDefault="00CC4252" w:rsidP="002D1944">
            <w:pPr>
              <w:widowControl w:val="0"/>
              <w:shd w:val="clear" w:color="auto" w:fill="F2F2F2" w:themeFill="background1" w:themeFillShade="F2"/>
              <w:tabs>
                <w:tab w:val="left" w:pos="321"/>
              </w:tabs>
              <w:autoSpaceDE w:val="0"/>
              <w:autoSpaceDN w:val="0"/>
              <w:adjustRightInd w:val="0"/>
              <w:spacing w:line="240" w:lineRule="auto"/>
              <w:rPr>
                <w:b/>
                <w:sz w:val="22"/>
                <w:szCs w:val="22"/>
              </w:rPr>
            </w:pPr>
            <w:r w:rsidRPr="003E3982">
              <w:rPr>
                <w:b/>
                <w:sz w:val="22"/>
                <w:szCs w:val="22"/>
              </w:rPr>
              <w:t>Приобщение к искусству:</w:t>
            </w:r>
          </w:p>
          <w:p w:rsidR="00CC4252" w:rsidRPr="003E3982" w:rsidRDefault="00CC4252" w:rsidP="001B5621">
            <w:pPr>
              <w:pStyle w:val="a3"/>
              <w:widowControl w:val="0"/>
              <w:numPr>
                <w:ilvl w:val="0"/>
                <w:numId w:val="29"/>
              </w:numPr>
              <w:tabs>
                <w:tab w:val="left" w:pos="321"/>
              </w:tabs>
              <w:autoSpaceDE w:val="0"/>
              <w:autoSpaceDN w:val="0"/>
              <w:adjustRightInd w:val="0"/>
              <w:spacing w:line="240" w:lineRule="auto"/>
              <w:ind w:left="0" w:firstLine="0"/>
              <w:rPr>
                <w:sz w:val="22"/>
                <w:szCs w:val="22"/>
              </w:rPr>
            </w:pPr>
            <w:r w:rsidRPr="003E3982">
              <w:rPr>
                <w:sz w:val="22"/>
                <w:szCs w:val="22"/>
              </w:rPr>
              <w:t>поддерживать интерес к малым фо</w:t>
            </w:r>
            <w:r w:rsidRPr="003E3982">
              <w:rPr>
                <w:sz w:val="22"/>
                <w:szCs w:val="22"/>
              </w:rPr>
              <w:t>р</w:t>
            </w:r>
            <w:r w:rsidRPr="003E3982">
              <w:rPr>
                <w:sz w:val="22"/>
                <w:szCs w:val="22"/>
              </w:rPr>
              <w:t>мам фольклора (пестушки, заклинки, прибаутки);</w:t>
            </w:r>
          </w:p>
          <w:p w:rsidR="00CC4252" w:rsidRPr="003E3982" w:rsidRDefault="00CC4252" w:rsidP="001B5621">
            <w:pPr>
              <w:pStyle w:val="a3"/>
              <w:widowControl w:val="0"/>
              <w:numPr>
                <w:ilvl w:val="0"/>
                <w:numId w:val="29"/>
              </w:numPr>
              <w:tabs>
                <w:tab w:val="left" w:pos="321"/>
              </w:tabs>
              <w:autoSpaceDE w:val="0"/>
              <w:autoSpaceDN w:val="0"/>
              <w:adjustRightInd w:val="0"/>
              <w:spacing w:line="240" w:lineRule="auto"/>
              <w:ind w:left="0" w:firstLine="0"/>
              <w:rPr>
                <w:sz w:val="22"/>
                <w:szCs w:val="22"/>
              </w:rPr>
            </w:pPr>
            <w:r w:rsidRPr="003E3982">
              <w:rPr>
                <w:sz w:val="22"/>
                <w:szCs w:val="22"/>
              </w:rPr>
              <w:t>интерес, внимание, любознател</w:t>
            </w:r>
            <w:r w:rsidRPr="003E3982">
              <w:rPr>
                <w:sz w:val="22"/>
                <w:szCs w:val="22"/>
              </w:rPr>
              <w:t>ь</w:t>
            </w:r>
            <w:r w:rsidRPr="003E3982">
              <w:rPr>
                <w:sz w:val="22"/>
                <w:szCs w:val="22"/>
              </w:rPr>
              <w:t>ность, стремление к эмоциональному отклику детей на отдельные эстетич</w:t>
            </w:r>
            <w:r w:rsidRPr="003E3982">
              <w:rPr>
                <w:sz w:val="22"/>
                <w:szCs w:val="22"/>
              </w:rPr>
              <w:t>е</w:t>
            </w:r>
            <w:r w:rsidRPr="003E3982">
              <w:rPr>
                <w:sz w:val="22"/>
                <w:szCs w:val="22"/>
              </w:rPr>
              <w:t>ские свойства и качества предметов и явлений окружающей действительности;</w:t>
            </w:r>
          </w:p>
          <w:p w:rsidR="00CC4252" w:rsidRPr="003E3982" w:rsidRDefault="00CC4252" w:rsidP="001B5621">
            <w:pPr>
              <w:pStyle w:val="a3"/>
              <w:widowControl w:val="0"/>
              <w:numPr>
                <w:ilvl w:val="0"/>
                <w:numId w:val="29"/>
              </w:numPr>
              <w:tabs>
                <w:tab w:val="left" w:pos="321"/>
              </w:tabs>
              <w:autoSpaceDE w:val="0"/>
              <w:autoSpaceDN w:val="0"/>
              <w:adjustRightInd w:val="0"/>
              <w:spacing w:line="240" w:lineRule="auto"/>
              <w:ind w:left="0" w:firstLine="0"/>
              <w:rPr>
                <w:sz w:val="22"/>
                <w:szCs w:val="22"/>
              </w:rPr>
            </w:pPr>
            <w:r w:rsidRPr="003E3982">
              <w:rPr>
                <w:sz w:val="22"/>
                <w:szCs w:val="22"/>
              </w:rPr>
              <w:t>поддерживать стремление детей в</w:t>
            </w:r>
            <w:r w:rsidRPr="003E3982">
              <w:rPr>
                <w:sz w:val="22"/>
                <w:szCs w:val="22"/>
              </w:rPr>
              <w:t>ы</w:t>
            </w:r>
            <w:r w:rsidRPr="003E3982">
              <w:rPr>
                <w:sz w:val="22"/>
                <w:szCs w:val="22"/>
              </w:rPr>
              <w:t>ражать свои чувства и впечатления на основе эмоционально содержательного восприятия доступных для понимания произведений искусства или наблюд</w:t>
            </w:r>
            <w:r w:rsidRPr="003E3982">
              <w:rPr>
                <w:sz w:val="22"/>
                <w:szCs w:val="22"/>
              </w:rPr>
              <w:t>е</w:t>
            </w:r>
            <w:r w:rsidRPr="003E3982">
              <w:rPr>
                <w:sz w:val="22"/>
                <w:szCs w:val="22"/>
              </w:rPr>
              <w:t xml:space="preserve">ний за природными явлениями; </w:t>
            </w:r>
          </w:p>
          <w:p w:rsidR="00CC4252" w:rsidRPr="003E3982" w:rsidRDefault="00CC4252" w:rsidP="001B5621">
            <w:pPr>
              <w:pStyle w:val="a3"/>
              <w:widowControl w:val="0"/>
              <w:numPr>
                <w:ilvl w:val="0"/>
                <w:numId w:val="29"/>
              </w:numPr>
              <w:tabs>
                <w:tab w:val="left" w:pos="321"/>
              </w:tabs>
              <w:autoSpaceDE w:val="0"/>
              <w:autoSpaceDN w:val="0"/>
              <w:adjustRightInd w:val="0"/>
              <w:spacing w:line="240" w:lineRule="auto"/>
              <w:ind w:left="0" w:firstLine="0"/>
              <w:rPr>
                <w:sz w:val="22"/>
                <w:szCs w:val="22"/>
              </w:rPr>
            </w:pPr>
            <w:r w:rsidRPr="003E3982">
              <w:rPr>
                <w:sz w:val="22"/>
                <w:szCs w:val="22"/>
              </w:rPr>
              <w:t>развивать эмоциональный отклик детей на отдельные эстетические сво</w:t>
            </w:r>
            <w:r w:rsidRPr="003E3982">
              <w:rPr>
                <w:sz w:val="22"/>
                <w:szCs w:val="22"/>
              </w:rPr>
              <w:t>й</w:t>
            </w:r>
            <w:r w:rsidRPr="003E3982">
              <w:rPr>
                <w:sz w:val="22"/>
                <w:szCs w:val="22"/>
              </w:rPr>
              <w:t>ства и качества предметов в процессе рассматривания игрушек, природных объектов, предметов быта, произведений искусства;</w:t>
            </w:r>
          </w:p>
          <w:p w:rsidR="00CC4252" w:rsidRPr="003E3982" w:rsidRDefault="00CC4252" w:rsidP="001B5621">
            <w:pPr>
              <w:pStyle w:val="a3"/>
              <w:widowControl w:val="0"/>
              <w:numPr>
                <w:ilvl w:val="0"/>
                <w:numId w:val="29"/>
              </w:numPr>
              <w:tabs>
                <w:tab w:val="left" w:pos="321"/>
              </w:tabs>
              <w:autoSpaceDE w:val="0"/>
              <w:autoSpaceDN w:val="0"/>
              <w:adjustRightInd w:val="0"/>
              <w:spacing w:line="240" w:lineRule="auto"/>
              <w:ind w:left="0" w:firstLine="0"/>
              <w:rPr>
                <w:b/>
                <w:sz w:val="22"/>
                <w:szCs w:val="22"/>
              </w:rPr>
            </w:pPr>
            <w:r w:rsidRPr="003E3982">
              <w:rPr>
                <w:sz w:val="22"/>
                <w:szCs w:val="22"/>
              </w:rPr>
              <w:t>познакомить детей с народными и</w:t>
            </w:r>
            <w:r w:rsidRPr="003E3982">
              <w:rPr>
                <w:sz w:val="22"/>
                <w:szCs w:val="22"/>
              </w:rPr>
              <w:t>г</w:t>
            </w:r>
            <w:r w:rsidRPr="003E3982">
              <w:rPr>
                <w:sz w:val="22"/>
                <w:szCs w:val="22"/>
              </w:rPr>
              <w:t>рушками (дымковской, богородской, матрешкой и другими);</w:t>
            </w:r>
          </w:p>
        </w:tc>
      </w:tr>
      <w:tr w:rsidR="00CC4252" w:rsidRPr="003A51AC" w:rsidTr="00883498">
        <w:trPr>
          <w:trHeight w:val="2259"/>
        </w:trPr>
        <w:tc>
          <w:tcPr>
            <w:tcW w:w="2972" w:type="dxa"/>
            <w:vMerge w:val="restart"/>
            <w:tcBorders>
              <w:top w:val="single" w:sz="4" w:space="0" w:color="auto"/>
              <w:left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sz w:val="22"/>
                <w:szCs w:val="22"/>
              </w:rPr>
            </w:pPr>
            <w:r w:rsidRPr="003E3982">
              <w:rPr>
                <w:sz w:val="22"/>
                <w:szCs w:val="22"/>
              </w:rPr>
              <w:t>Обеспечивать возможности наблюдать за процессом р</w:t>
            </w:r>
            <w:r w:rsidRPr="003E3982">
              <w:rPr>
                <w:sz w:val="22"/>
                <w:szCs w:val="22"/>
              </w:rPr>
              <w:t>и</w:t>
            </w:r>
            <w:r w:rsidRPr="003E3982">
              <w:rPr>
                <w:sz w:val="22"/>
                <w:szCs w:val="22"/>
              </w:rPr>
              <w:t>сования, лепки взрослого, вызывать к ним интерес;</w:t>
            </w:r>
          </w:p>
        </w:tc>
        <w:tc>
          <w:tcPr>
            <w:tcW w:w="4111" w:type="dxa"/>
            <w:vMerge w:val="restart"/>
            <w:tcBorders>
              <w:top w:val="single" w:sz="4" w:space="0" w:color="auto"/>
              <w:left w:val="single" w:sz="4" w:space="0" w:color="auto"/>
              <w:right w:val="single" w:sz="4" w:space="0" w:color="auto"/>
            </w:tcBorders>
            <w:shd w:val="clear" w:color="auto" w:fill="FFFFFF" w:themeFill="background1"/>
          </w:tcPr>
          <w:p w:rsidR="00CC4252" w:rsidRPr="003E3982" w:rsidRDefault="00CC4252" w:rsidP="002D1944">
            <w:pPr>
              <w:widowControl w:val="0"/>
              <w:shd w:val="clear" w:color="auto" w:fill="F2F2F2" w:themeFill="background1" w:themeFillShade="F2"/>
              <w:tabs>
                <w:tab w:val="left" w:pos="321"/>
              </w:tabs>
              <w:autoSpaceDE w:val="0"/>
              <w:autoSpaceDN w:val="0"/>
              <w:adjustRightInd w:val="0"/>
              <w:spacing w:line="240" w:lineRule="auto"/>
              <w:rPr>
                <w:b/>
                <w:sz w:val="22"/>
                <w:szCs w:val="22"/>
              </w:rPr>
            </w:pPr>
            <w:r w:rsidRPr="003E3982">
              <w:rPr>
                <w:b/>
                <w:sz w:val="22"/>
                <w:szCs w:val="22"/>
              </w:rPr>
              <w:t>Изобразительная деятельность:</w:t>
            </w:r>
          </w:p>
          <w:p w:rsidR="00CC4252" w:rsidRPr="003E3982" w:rsidRDefault="00CC4252" w:rsidP="001B5621">
            <w:pPr>
              <w:pStyle w:val="a3"/>
              <w:widowControl w:val="0"/>
              <w:numPr>
                <w:ilvl w:val="0"/>
                <w:numId w:val="30"/>
              </w:numPr>
              <w:tabs>
                <w:tab w:val="left" w:pos="321"/>
              </w:tabs>
              <w:autoSpaceDE w:val="0"/>
              <w:autoSpaceDN w:val="0"/>
              <w:adjustRightInd w:val="0"/>
              <w:spacing w:line="240" w:lineRule="auto"/>
              <w:ind w:left="0" w:firstLine="0"/>
              <w:rPr>
                <w:sz w:val="22"/>
                <w:szCs w:val="22"/>
              </w:rPr>
            </w:pPr>
            <w:r w:rsidRPr="003E3982">
              <w:rPr>
                <w:sz w:val="22"/>
                <w:szCs w:val="22"/>
              </w:rPr>
              <w:t>научить правильно держать кара</w:t>
            </w:r>
            <w:r w:rsidRPr="003E3982">
              <w:rPr>
                <w:sz w:val="22"/>
                <w:szCs w:val="22"/>
              </w:rPr>
              <w:t>н</w:t>
            </w:r>
            <w:r w:rsidRPr="003E3982">
              <w:rPr>
                <w:sz w:val="22"/>
                <w:szCs w:val="22"/>
              </w:rPr>
              <w:t>даш, кисть;</w:t>
            </w:r>
          </w:p>
          <w:p w:rsidR="00CC4252" w:rsidRPr="003E3982" w:rsidRDefault="00CC4252" w:rsidP="001B5621">
            <w:pPr>
              <w:pStyle w:val="a3"/>
              <w:widowControl w:val="0"/>
              <w:numPr>
                <w:ilvl w:val="0"/>
                <w:numId w:val="30"/>
              </w:numPr>
              <w:tabs>
                <w:tab w:val="left" w:pos="321"/>
              </w:tabs>
              <w:autoSpaceDE w:val="0"/>
              <w:autoSpaceDN w:val="0"/>
              <w:adjustRightInd w:val="0"/>
              <w:spacing w:line="240" w:lineRule="auto"/>
              <w:ind w:left="0" w:firstLine="0"/>
              <w:rPr>
                <w:sz w:val="22"/>
                <w:szCs w:val="22"/>
              </w:rPr>
            </w:pPr>
            <w:r w:rsidRPr="003E3982">
              <w:rPr>
                <w:sz w:val="22"/>
                <w:szCs w:val="22"/>
              </w:rPr>
              <w:t>познакомить со свойствами глины, пластилина, пластической массы;</w:t>
            </w:r>
          </w:p>
          <w:p w:rsidR="00CC4252" w:rsidRPr="003E3982" w:rsidRDefault="00CC4252" w:rsidP="001B5621">
            <w:pPr>
              <w:pStyle w:val="a3"/>
              <w:widowControl w:val="0"/>
              <w:numPr>
                <w:ilvl w:val="0"/>
                <w:numId w:val="30"/>
              </w:numPr>
              <w:tabs>
                <w:tab w:val="left" w:pos="321"/>
              </w:tabs>
              <w:autoSpaceDE w:val="0"/>
              <w:autoSpaceDN w:val="0"/>
              <w:adjustRightInd w:val="0"/>
              <w:spacing w:line="240" w:lineRule="auto"/>
              <w:ind w:left="0" w:firstLine="0"/>
              <w:rPr>
                <w:sz w:val="22"/>
                <w:szCs w:val="22"/>
              </w:rPr>
            </w:pPr>
            <w:r w:rsidRPr="003E3982">
              <w:rPr>
                <w:sz w:val="22"/>
                <w:szCs w:val="22"/>
              </w:rPr>
              <w:t>развивать положительные эмоции на предложение нарисовать, слепить;</w:t>
            </w:r>
          </w:p>
          <w:p w:rsidR="00CC4252" w:rsidRPr="003E3982" w:rsidRDefault="00CC4252" w:rsidP="001B5621">
            <w:pPr>
              <w:pStyle w:val="a3"/>
              <w:widowControl w:val="0"/>
              <w:numPr>
                <w:ilvl w:val="0"/>
                <w:numId w:val="30"/>
              </w:numPr>
              <w:tabs>
                <w:tab w:val="left" w:pos="321"/>
              </w:tabs>
              <w:autoSpaceDE w:val="0"/>
              <w:autoSpaceDN w:val="0"/>
              <w:adjustRightInd w:val="0"/>
              <w:spacing w:line="240" w:lineRule="auto"/>
              <w:ind w:left="0" w:firstLine="0"/>
              <w:rPr>
                <w:sz w:val="22"/>
                <w:szCs w:val="22"/>
              </w:rPr>
            </w:pPr>
            <w:r w:rsidRPr="003E3982">
              <w:rPr>
                <w:sz w:val="22"/>
                <w:szCs w:val="22"/>
              </w:rPr>
              <w:t>развивать сенсорные основы изобр</w:t>
            </w:r>
            <w:r w:rsidRPr="003E3982">
              <w:rPr>
                <w:sz w:val="22"/>
                <w:szCs w:val="22"/>
              </w:rPr>
              <w:t>а</w:t>
            </w:r>
            <w:r w:rsidRPr="003E3982">
              <w:rPr>
                <w:sz w:val="22"/>
                <w:szCs w:val="22"/>
              </w:rPr>
              <w:t>зительной деятельности: восприятие предмета разной формы, цвета (начиная с контрастных цветов);</w:t>
            </w:r>
          </w:p>
          <w:p w:rsidR="00CC4252" w:rsidRPr="003E3982" w:rsidRDefault="00CC4252" w:rsidP="001B5621">
            <w:pPr>
              <w:pStyle w:val="a3"/>
              <w:widowControl w:val="0"/>
              <w:numPr>
                <w:ilvl w:val="0"/>
                <w:numId w:val="30"/>
              </w:numPr>
              <w:tabs>
                <w:tab w:val="left" w:pos="321"/>
              </w:tabs>
              <w:autoSpaceDE w:val="0"/>
              <w:autoSpaceDN w:val="0"/>
              <w:adjustRightInd w:val="0"/>
              <w:spacing w:line="240" w:lineRule="auto"/>
              <w:ind w:left="0" w:firstLine="0"/>
              <w:rPr>
                <w:sz w:val="22"/>
                <w:szCs w:val="22"/>
              </w:rPr>
            </w:pPr>
            <w:r w:rsidRPr="003E3982">
              <w:rPr>
                <w:sz w:val="22"/>
                <w:szCs w:val="22"/>
              </w:rPr>
              <w:t>включать движение рук по предмету при знакомстве с его формой;</w:t>
            </w:r>
          </w:p>
          <w:p w:rsidR="00CC4252" w:rsidRPr="003E3982" w:rsidRDefault="00CC4252" w:rsidP="001B5621">
            <w:pPr>
              <w:pStyle w:val="a3"/>
              <w:widowControl w:val="0"/>
              <w:numPr>
                <w:ilvl w:val="0"/>
                <w:numId w:val="30"/>
              </w:numPr>
              <w:tabs>
                <w:tab w:val="left" w:pos="321"/>
              </w:tabs>
              <w:autoSpaceDE w:val="0"/>
              <w:autoSpaceDN w:val="0"/>
              <w:adjustRightInd w:val="0"/>
              <w:spacing w:line="240" w:lineRule="auto"/>
              <w:ind w:left="0" w:firstLine="0"/>
              <w:rPr>
                <w:sz w:val="22"/>
                <w:szCs w:val="22"/>
              </w:rPr>
            </w:pPr>
            <w:r w:rsidRPr="003E3982">
              <w:rPr>
                <w:sz w:val="22"/>
                <w:szCs w:val="22"/>
              </w:rPr>
              <w:t>воспитывать интерес к изобразител</w:t>
            </w:r>
            <w:r w:rsidRPr="003E3982">
              <w:rPr>
                <w:sz w:val="22"/>
                <w:szCs w:val="22"/>
              </w:rPr>
              <w:t>ь</w:t>
            </w:r>
            <w:r w:rsidRPr="003E3982">
              <w:rPr>
                <w:sz w:val="22"/>
                <w:szCs w:val="22"/>
              </w:rPr>
              <w:t>ной деятельности (рисованию, лепке) совместно со взрослым и самостоятел</w:t>
            </w:r>
            <w:r w:rsidRPr="003E3982">
              <w:rPr>
                <w:sz w:val="22"/>
                <w:szCs w:val="22"/>
              </w:rPr>
              <w:t>ь</w:t>
            </w:r>
            <w:r w:rsidRPr="003E3982">
              <w:rPr>
                <w:sz w:val="22"/>
                <w:szCs w:val="22"/>
              </w:rPr>
              <w:t>но;</w:t>
            </w:r>
          </w:p>
        </w:tc>
      </w:tr>
      <w:tr w:rsidR="00CC4252" w:rsidRPr="003A51AC" w:rsidTr="00883498">
        <w:trPr>
          <w:trHeight w:val="2259"/>
        </w:trPr>
        <w:tc>
          <w:tcPr>
            <w:tcW w:w="2972" w:type="dxa"/>
            <w:vMerge/>
            <w:tcBorders>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sz w:val="22"/>
                <w:szCs w:val="22"/>
              </w:rPr>
            </w:pPr>
            <w:r w:rsidRPr="003E3982">
              <w:rPr>
                <w:sz w:val="22"/>
                <w:szCs w:val="22"/>
              </w:rPr>
              <w:t>Поощрять у детей желание рисовать красками, кара</w:t>
            </w:r>
            <w:r w:rsidRPr="003E3982">
              <w:rPr>
                <w:sz w:val="22"/>
                <w:szCs w:val="22"/>
              </w:rPr>
              <w:t>н</w:t>
            </w:r>
            <w:r w:rsidRPr="003E3982">
              <w:rPr>
                <w:sz w:val="22"/>
                <w:szCs w:val="22"/>
              </w:rPr>
              <w:t>дашами, фломастерами, предоставляя возможность ритмично заполнять лист бумаги яркими пятнами, мазками, линиями;</w:t>
            </w:r>
          </w:p>
        </w:tc>
        <w:tc>
          <w:tcPr>
            <w:tcW w:w="4111" w:type="dxa"/>
            <w:vMerge/>
            <w:tcBorders>
              <w:left w:val="single" w:sz="4" w:space="0" w:color="auto"/>
              <w:bottom w:val="single" w:sz="4" w:space="0" w:color="auto"/>
              <w:right w:val="single" w:sz="4" w:space="0" w:color="auto"/>
            </w:tcBorders>
            <w:shd w:val="clear" w:color="auto" w:fill="FFFFFF" w:themeFill="background1"/>
          </w:tcPr>
          <w:p w:rsidR="00CC4252" w:rsidRPr="003E3982" w:rsidRDefault="00CC4252" w:rsidP="002D1944">
            <w:pPr>
              <w:widowControl w:val="0"/>
              <w:shd w:val="clear" w:color="auto" w:fill="F2F2F2" w:themeFill="background1" w:themeFillShade="F2"/>
              <w:tabs>
                <w:tab w:val="left" w:pos="321"/>
              </w:tabs>
              <w:autoSpaceDE w:val="0"/>
              <w:autoSpaceDN w:val="0"/>
              <w:adjustRightInd w:val="0"/>
              <w:spacing w:line="240" w:lineRule="auto"/>
              <w:rPr>
                <w:b/>
                <w:sz w:val="22"/>
                <w:szCs w:val="22"/>
              </w:rPr>
            </w:pP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2D1944">
            <w:pPr>
              <w:widowControl w:val="0"/>
              <w:shd w:val="clear" w:color="auto" w:fill="F2F2F2" w:themeFill="background1" w:themeFillShade="F2"/>
              <w:tabs>
                <w:tab w:val="left" w:pos="321"/>
              </w:tabs>
              <w:autoSpaceDE w:val="0"/>
              <w:autoSpaceDN w:val="0"/>
              <w:adjustRightInd w:val="0"/>
              <w:spacing w:line="240" w:lineRule="auto"/>
              <w:rPr>
                <w:b/>
                <w:sz w:val="22"/>
                <w:szCs w:val="22"/>
              </w:rPr>
            </w:pPr>
            <w:r w:rsidRPr="003E3982">
              <w:rPr>
                <w:b/>
                <w:sz w:val="22"/>
                <w:szCs w:val="22"/>
              </w:rPr>
              <w:t>Конструктивная деятельность:</w:t>
            </w:r>
          </w:p>
          <w:p w:rsidR="00CC4252" w:rsidRPr="003E3982" w:rsidRDefault="00CC4252" w:rsidP="001B5621">
            <w:pPr>
              <w:pStyle w:val="a3"/>
              <w:widowControl w:val="0"/>
              <w:numPr>
                <w:ilvl w:val="0"/>
                <w:numId w:val="31"/>
              </w:numPr>
              <w:tabs>
                <w:tab w:val="left" w:pos="321"/>
              </w:tabs>
              <w:autoSpaceDE w:val="0"/>
              <w:autoSpaceDN w:val="0"/>
              <w:adjustRightInd w:val="0"/>
              <w:spacing w:line="240" w:lineRule="auto"/>
              <w:ind w:left="0" w:firstLine="131"/>
              <w:rPr>
                <w:sz w:val="22"/>
                <w:szCs w:val="22"/>
              </w:rPr>
            </w:pPr>
            <w:r w:rsidRPr="003E3982">
              <w:rPr>
                <w:sz w:val="22"/>
                <w:szCs w:val="22"/>
              </w:rPr>
              <w:t>знакомить детей с деталями (кубик, кирпичик, трехгранная призма, пласт</w:t>
            </w:r>
            <w:r w:rsidRPr="003E3982">
              <w:rPr>
                <w:sz w:val="22"/>
                <w:szCs w:val="22"/>
              </w:rPr>
              <w:t>и</w:t>
            </w:r>
            <w:r w:rsidRPr="003E3982">
              <w:rPr>
                <w:sz w:val="22"/>
                <w:szCs w:val="22"/>
              </w:rPr>
              <w:t>на, цилиндр), с вариантами располож</w:t>
            </w:r>
            <w:r w:rsidRPr="003E3982">
              <w:rPr>
                <w:sz w:val="22"/>
                <w:szCs w:val="22"/>
              </w:rPr>
              <w:t>е</w:t>
            </w:r>
            <w:r w:rsidRPr="003E3982">
              <w:rPr>
                <w:sz w:val="22"/>
                <w:szCs w:val="22"/>
              </w:rPr>
              <w:t>ния строительных форм на плоскости;</w:t>
            </w:r>
          </w:p>
          <w:p w:rsidR="00CC4252" w:rsidRPr="003E3982" w:rsidRDefault="00CC4252" w:rsidP="001B5621">
            <w:pPr>
              <w:pStyle w:val="a3"/>
              <w:widowControl w:val="0"/>
              <w:numPr>
                <w:ilvl w:val="0"/>
                <w:numId w:val="31"/>
              </w:numPr>
              <w:tabs>
                <w:tab w:val="left" w:pos="321"/>
              </w:tabs>
              <w:autoSpaceDE w:val="0"/>
              <w:autoSpaceDN w:val="0"/>
              <w:adjustRightInd w:val="0"/>
              <w:spacing w:line="240" w:lineRule="auto"/>
              <w:ind w:left="0" w:firstLine="131"/>
              <w:rPr>
                <w:sz w:val="22"/>
                <w:szCs w:val="22"/>
              </w:rPr>
            </w:pPr>
            <w:r w:rsidRPr="003E3982">
              <w:rPr>
                <w:sz w:val="22"/>
                <w:szCs w:val="22"/>
              </w:rPr>
              <w:t>развивать интерес к конструктивной деятельности, поддерживать желание детей строить самостоятельно</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2D1944">
            <w:pPr>
              <w:widowControl w:val="0"/>
              <w:shd w:val="clear" w:color="auto" w:fill="F2F2F2" w:themeFill="background1" w:themeFillShade="F2"/>
              <w:tabs>
                <w:tab w:val="left" w:pos="321"/>
              </w:tabs>
              <w:autoSpaceDE w:val="0"/>
              <w:autoSpaceDN w:val="0"/>
              <w:adjustRightInd w:val="0"/>
              <w:spacing w:line="240" w:lineRule="auto"/>
              <w:rPr>
                <w:b/>
                <w:sz w:val="22"/>
                <w:szCs w:val="22"/>
              </w:rPr>
            </w:pPr>
            <w:r w:rsidRPr="003E3982">
              <w:rPr>
                <w:b/>
                <w:sz w:val="22"/>
                <w:szCs w:val="22"/>
              </w:rPr>
              <w:t>Театрализованная деятельность:</w:t>
            </w:r>
          </w:p>
          <w:p w:rsidR="00CC4252" w:rsidRPr="003E3982" w:rsidRDefault="00CC4252" w:rsidP="001B5621">
            <w:pPr>
              <w:pStyle w:val="a3"/>
              <w:widowControl w:val="0"/>
              <w:numPr>
                <w:ilvl w:val="0"/>
                <w:numId w:val="32"/>
              </w:numPr>
              <w:tabs>
                <w:tab w:val="left" w:pos="321"/>
              </w:tabs>
              <w:autoSpaceDE w:val="0"/>
              <w:autoSpaceDN w:val="0"/>
              <w:adjustRightInd w:val="0"/>
              <w:spacing w:line="240" w:lineRule="auto"/>
              <w:ind w:left="0" w:firstLine="131"/>
              <w:rPr>
                <w:sz w:val="22"/>
                <w:szCs w:val="22"/>
              </w:rPr>
            </w:pPr>
            <w:r w:rsidRPr="003E3982">
              <w:rPr>
                <w:sz w:val="22"/>
                <w:szCs w:val="22"/>
              </w:rPr>
              <w:t>пробуждать интерес к театрализ</w:t>
            </w:r>
            <w:r w:rsidRPr="003E3982">
              <w:rPr>
                <w:sz w:val="22"/>
                <w:szCs w:val="22"/>
              </w:rPr>
              <w:t>о</w:t>
            </w:r>
            <w:r w:rsidRPr="003E3982">
              <w:rPr>
                <w:sz w:val="22"/>
                <w:szCs w:val="22"/>
              </w:rPr>
              <w:t>ванной игре путем первого опыта общ</w:t>
            </w:r>
            <w:r w:rsidRPr="003E3982">
              <w:rPr>
                <w:sz w:val="22"/>
                <w:szCs w:val="22"/>
              </w:rPr>
              <w:t>е</w:t>
            </w:r>
            <w:r w:rsidRPr="003E3982">
              <w:rPr>
                <w:sz w:val="22"/>
                <w:szCs w:val="22"/>
              </w:rPr>
              <w:t>ния с персонажем (кукла Катя показыв</w:t>
            </w:r>
            <w:r w:rsidRPr="003E3982">
              <w:rPr>
                <w:sz w:val="22"/>
                <w:szCs w:val="22"/>
              </w:rPr>
              <w:t>а</w:t>
            </w:r>
            <w:r w:rsidRPr="003E3982">
              <w:rPr>
                <w:sz w:val="22"/>
                <w:szCs w:val="22"/>
              </w:rPr>
              <w:t>ет концерт), расширения контактов со взрослым (бабушка приглашает на дер</w:t>
            </w:r>
            <w:r w:rsidRPr="003E3982">
              <w:rPr>
                <w:sz w:val="22"/>
                <w:szCs w:val="22"/>
              </w:rPr>
              <w:t>е</w:t>
            </w:r>
            <w:r w:rsidRPr="003E3982">
              <w:rPr>
                <w:sz w:val="22"/>
                <w:szCs w:val="22"/>
              </w:rPr>
              <w:t>венский двор);</w:t>
            </w:r>
          </w:p>
          <w:p w:rsidR="00CC4252" w:rsidRPr="003E3982" w:rsidRDefault="00CC4252" w:rsidP="001B5621">
            <w:pPr>
              <w:pStyle w:val="a3"/>
              <w:widowControl w:val="0"/>
              <w:numPr>
                <w:ilvl w:val="0"/>
                <w:numId w:val="32"/>
              </w:numPr>
              <w:tabs>
                <w:tab w:val="left" w:pos="321"/>
              </w:tabs>
              <w:autoSpaceDE w:val="0"/>
              <w:autoSpaceDN w:val="0"/>
              <w:adjustRightInd w:val="0"/>
              <w:spacing w:line="240" w:lineRule="auto"/>
              <w:ind w:left="0" w:firstLine="131"/>
              <w:rPr>
                <w:sz w:val="22"/>
                <w:szCs w:val="22"/>
              </w:rPr>
            </w:pPr>
            <w:r w:rsidRPr="003E3982">
              <w:rPr>
                <w:sz w:val="22"/>
                <w:szCs w:val="22"/>
              </w:rPr>
              <w:t>побуждать детей отзываться на игры-действия со звуками (живой и неживой природы), подражать движениям живо</w:t>
            </w:r>
            <w:r w:rsidRPr="003E3982">
              <w:rPr>
                <w:sz w:val="22"/>
                <w:szCs w:val="22"/>
              </w:rPr>
              <w:t>т</w:t>
            </w:r>
            <w:r w:rsidRPr="003E3982">
              <w:rPr>
                <w:sz w:val="22"/>
                <w:szCs w:val="22"/>
              </w:rPr>
              <w:t>ных и птиц под музыку, под звучащее слово (в произведениях малых фоль</w:t>
            </w:r>
            <w:r w:rsidRPr="003E3982">
              <w:rPr>
                <w:sz w:val="22"/>
                <w:szCs w:val="22"/>
              </w:rPr>
              <w:t>к</w:t>
            </w:r>
            <w:r w:rsidRPr="003E3982">
              <w:rPr>
                <w:sz w:val="22"/>
                <w:szCs w:val="22"/>
              </w:rPr>
              <w:t>лорных форм);</w:t>
            </w:r>
          </w:p>
          <w:p w:rsidR="00CC4252" w:rsidRPr="003E3982" w:rsidRDefault="00CC4252" w:rsidP="001B5621">
            <w:pPr>
              <w:pStyle w:val="a3"/>
              <w:widowControl w:val="0"/>
              <w:numPr>
                <w:ilvl w:val="0"/>
                <w:numId w:val="32"/>
              </w:numPr>
              <w:tabs>
                <w:tab w:val="left" w:pos="321"/>
              </w:tabs>
              <w:autoSpaceDE w:val="0"/>
              <w:autoSpaceDN w:val="0"/>
              <w:adjustRightInd w:val="0"/>
              <w:spacing w:line="240" w:lineRule="auto"/>
              <w:ind w:left="0" w:firstLine="131"/>
              <w:rPr>
                <w:sz w:val="22"/>
                <w:szCs w:val="22"/>
              </w:rPr>
            </w:pPr>
            <w:r w:rsidRPr="003E3982">
              <w:rPr>
                <w:sz w:val="22"/>
                <w:szCs w:val="22"/>
              </w:rPr>
              <w:t>способствовать проявлению сам</w:t>
            </w:r>
            <w:r w:rsidRPr="003E3982">
              <w:rPr>
                <w:sz w:val="22"/>
                <w:szCs w:val="22"/>
              </w:rPr>
              <w:t>о</w:t>
            </w:r>
            <w:r w:rsidRPr="003E3982">
              <w:rPr>
                <w:sz w:val="22"/>
                <w:szCs w:val="22"/>
              </w:rPr>
              <w:t>стоятельности, активности в игре с пе</w:t>
            </w:r>
            <w:r w:rsidRPr="003E3982">
              <w:rPr>
                <w:sz w:val="22"/>
                <w:szCs w:val="22"/>
              </w:rPr>
              <w:t>р</w:t>
            </w:r>
            <w:r w:rsidRPr="003E3982">
              <w:rPr>
                <w:sz w:val="22"/>
                <w:szCs w:val="22"/>
              </w:rPr>
              <w:t>сонажами-игрушками;</w:t>
            </w:r>
          </w:p>
          <w:p w:rsidR="00CC4252" w:rsidRPr="003E3982" w:rsidRDefault="00CC4252" w:rsidP="001B5621">
            <w:pPr>
              <w:pStyle w:val="a3"/>
              <w:widowControl w:val="0"/>
              <w:numPr>
                <w:ilvl w:val="0"/>
                <w:numId w:val="32"/>
              </w:numPr>
              <w:tabs>
                <w:tab w:val="left" w:pos="321"/>
              </w:tabs>
              <w:autoSpaceDE w:val="0"/>
              <w:autoSpaceDN w:val="0"/>
              <w:adjustRightInd w:val="0"/>
              <w:spacing w:line="240" w:lineRule="auto"/>
              <w:ind w:left="0" w:firstLine="131"/>
              <w:rPr>
                <w:sz w:val="22"/>
                <w:szCs w:val="22"/>
              </w:rPr>
            </w:pPr>
            <w:r w:rsidRPr="003E3982">
              <w:rPr>
                <w:sz w:val="22"/>
                <w:szCs w:val="22"/>
              </w:rPr>
              <w:t>развивать умение следить за дейс</w:t>
            </w:r>
            <w:r w:rsidRPr="003E3982">
              <w:rPr>
                <w:sz w:val="22"/>
                <w:szCs w:val="22"/>
              </w:rPr>
              <w:t>т</w:t>
            </w:r>
            <w:r w:rsidRPr="003E3982">
              <w:rPr>
                <w:sz w:val="22"/>
                <w:szCs w:val="22"/>
              </w:rPr>
              <w:t>виями заводных игрушек, сказочных г</w:t>
            </w:r>
            <w:r w:rsidRPr="003E3982">
              <w:rPr>
                <w:sz w:val="22"/>
                <w:szCs w:val="22"/>
              </w:rPr>
              <w:t>е</w:t>
            </w:r>
            <w:r w:rsidRPr="003E3982">
              <w:rPr>
                <w:sz w:val="22"/>
                <w:szCs w:val="22"/>
              </w:rPr>
              <w:t>роев, адекватно реагировать на них;</w:t>
            </w:r>
          </w:p>
          <w:p w:rsidR="00CC4252" w:rsidRPr="003E3982" w:rsidRDefault="00CC4252" w:rsidP="001B5621">
            <w:pPr>
              <w:pStyle w:val="a3"/>
              <w:widowControl w:val="0"/>
              <w:numPr>
                <w:ilvl w:val="0"/>
                <w:numId w:val="32"/>
              </w:numPr>
              <w:tabs>
                <w:tab w:val="left" w:pos="321"/>
              </w:tabs>
              <w:autoSpaceDE w:val="0"/>
              <w:autoSpaceDN w:val="0"/>
              <w:adjustRightInd w:val="0"/>
              <w:spacing w:line="240" w:lineRule="auto"/>
              <w:ind w:left="0" w:firstLine="131"/>
              <w:rPr>
                <w:sz w:val="22"/>
                <w:szCs w:val="22"/>
              </w:rPr>
            </w:pPr>
            <w:r w:rsidRPr="003E3982">
              <w:rPr>
                <w:sz w:val="22"/>
                <w:szCs w:val="22"/>
              </w:rPr>
              <w:t>способствовать формированию н</w:t>
            </w:r>
            <w:r w:rsidRPr="003E3982">
              <w:rPr>
                <w:sz w:val="22"/>
                <w:szCs w:val="22"/>
              </w:rPr>
              <w:t>а</w:t>
            </w:r>
            <w:r w:rsidRPr="003E3982">
              <w:rPr>
                <w:sz w:val="22"/>
                <w:szCs w:val="22"/>
              </w:rPr>
              <w:t>выка перевоплощения в образы сказо</w:t>
            </w:r>
            <w:r w:rsidRPr="003E3982">
              <w:rPr>
                <w:sz w:val="22"/>
                <w:szCs w:val="22"/>
              </w:rPr>
              <w:t>ч</w:t>
            </w:r>
            <w:r w:rsidRPr="003E3982">
              <w:rPr>
                <w:sz w:val="22"/>
                <w:szCs w:val="22"/>
              </w:rPr>
              <w:t>ных героев;</w:t>
            </w:r>
          </w:p>
          <w:p w:rsidR="00CC4252" w:rsidRPr="003E3982" w:rsidRDefault="00CC4252" w:rsidP="001B5621">
            <w:pPr>
              <w:pStyle w:val="a3"/>
              <w:numPr>
                <w:ilvl w:val="0"/>
                <w:numId w:val="32"/>
              </w:numPr>
              <w:tabs>
                <w:tab w:val="left" w:pos="321"/>
              </w:tabs>
              <w:spacing w:line="240" w:lineRule="auto"/>
              <w:ind w:left="0" w:firstLine="131"/>
              <w:rPr>
                <w:sz w:val="22"/>
                <w:szCs w:val="22"/>
              </w:rPr>
            </w:pPr>
            <w:r w:rsidRPr="003E3982">
              <w:rPr>
                <w:sz w:val="22"/>
                <w:szCs w:val="22"/>
              </w:rPr>
              <w:t>создавать условия для систематич</w:t>
            </w:r>
            <w:r w:rsidRPr="003E3982">
              <w:rPr>
                <w:sz w:val="22"/>
                <w:szCs w:val="22"/>
              </w:rPr>
              <w:t>е</w:t>
            </w:r>
            <w:r w:rsidRPr="003E3982">
              <w:rPr>
                <w:sz w:val="22"/>
                <w:szCs w:val="22"/>
              </w:rPr>
              <w:t>ского восприятия театрализованных в</w:t>
            </w:r>
            <w:r w:rsidRPr="003E3982">
              <w:rPr>
                <w:sz w:val="22"/>
                <w:szCs w:val="22"/>
              </w:rPr>
              <w:t>ы</w:t>
            </w:r>
            <w:r w:rsidRPr="003E3982">
              <w:rPr>
                <w:sz w:val="22"/>
                <w:szCs w:val="22"/>
              </w:rPr>
              <w:t>ступлений педагогического театра (взрослых).</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2D1944">
            <w:pPr>
              <w:widowControl w:val="0"/>
              <w:shd w:val="clear" w:color="auto" w:fill="F2F2F2" w:themeFill="background1" w:themeFillShade="F2"/>
              <w:tabs>
                <w:tab w:val="left" w:pos="321"/>
              </w:tabs>
              <w:autoSpaceDE w:val="0"/>
              <w:autoSpaceDN w:val="0"/>
              <w:adjustRightInd w:val="0"/>
              <w:spacing w:line="240" w:lineRule="auto"/>
              <w:rPr>
                <w:b/>
                <w:sz w:val="22"/>
                <w:szCs w:val="22"/>
              </w:rPr>
            </w:pPr>
            <w:r w:rsidRPr="003E3982">
              <w:rPr>
                <w:b/>
                <w:sz w:val="22"/>
                <w:szCs w:val="22"/>
              </w:rPr>
              <w:t>Культурно-досуговая деятельность:</w:t>
            </w:r>
          </w:p>
          <w:p w:rsidR="00CC4252" w:rsidRPr="003E3982" w:rsidRDefault="00CC4252" w:rsidP="001B5621">
            <w:pPr>
              <w:pStyle w:val="a3"/>
              <w:widowControl w:val="0"/>
              <w:numPr>
                <w:ilvl w:val="0"/>
                <w:numId w:val="33"/>
              </w:numPr>
              <w:tabs>
                <w:tab w:val="left" w:pos="321"/>
              </w:tabs>
              <w:autoSpaceDE w:val="0"/>
              <w:autoSpaceDN w:val="0"/>
              <w:adjustRightInd w:val="0"/>
              <w:spacing w:line="240" w:lineRule="auto"/>
              <w:ind w:left="0" w:firstLine="131"/>
              <w:rPr>
                <w:sz w:val="22"/>
                <w:szCs w:val="22"/>
              </w:rPr>
            </w:pPr>
            <w:r w:rsidRPr="003E3982">
              <w:rPr>
                <w:sz w:val="22"/>
                <w:szCs w:val="22"/>
              </w:rPr>
              <w:t>создавать эмоционально-</w:t>
            </w:r>
            <w:r w:rsidRPr="003E3982">
              <w:rPr>
                <w:sz w:val="22"/>
                <w:szCs w:val="22"/>
              </w:rPr>
              <w:lastRenderedPageBreak/>
              <w:t>положительный климат в группе и ДОО, обеспечение у детей чувства комфортн</w:t>
            </w:r>
            <w:r w:rsidRPr="003E3982">
              <w:rPr>
                <w:sz w:val="22"/>
                <w:szCs w:val="22"/>
              </w:rPr>
              <w:t>о</w:t>
            </w:r>
            <w:r w:rsidRPr="003E3982">
              <w:rPr>
                <w:sz w:val="22"/>
                <w:szCs w:val="22"/>
              </w:rPr>
              <w:t>сти, уюта и защищенности; формировать умение самостоятельной работы детей с художественными материалами;</w:t>
            </w:r>
          </w:p>
          <w:p w:rsidR="00CC4252" w:rsidRPr="003E3982" w:rsidRDefault="00CC4252" w:rsidP="001B5621">
            <w:pPr>
              <w:pStyle w:val="a3"/>
              <w:widowControl w:val="0"/>
              <w:numPr>
                <w:ilvl w:val="0"/>
                <w:numId w:val="33"/>
              </w:numPr>
              <w:tabs>
                <w:tab w:val="left" w:pos="321"/>
              </w:tabs>
              <w:autoSpaceDE w:val="0"/>
              <w:autoSpaceDN w:val="0"/>
              <w:adjustRightInd w:val="0"/>
              <w:spacing w:line="240" w:lineRule="auto"/>
              <w:ind w:left="0" w:firstLine="131"/>
              <w:rPr>
                <w:sz w:val="22"/>
                <w:szCs w:val="22"/>
              </w:rPr>
            </w:pPr>
            <w:r w:rsidRPr="003E3982">
              <w:rPr>
                <w:sz w:val="22"/>
                <w:szCs w:val="22"/>
              </w:rPr>
              <w:t>привлекать детей к посильному уч</w:t>
            </w:r>
            <w:r w:rsidRPr="003E3982">
              <w:rPr>
                <w:sz w:val="22"/>
                <w:szCs w:val="22"/>
              </w:rPr>
              <w:t>а</w:t>
            </w:r>
            <w:r w:rsidRPr="003E3982">
              <w:rPr>
                <w:sz w:val="22"/>
                <w:szCs w:val="22"/>
              </w:rPr>
              <w:t>стию в играх, театрализованных пре</w:t>
            </w:r>
            <w:r w:rsidRPr="003E3982">
              <w:rPr>
                <w:sz w:val="22"/>
                <w:szCs w:val="22"/>
              </w:rPr>
              <w:t>д</w:t>
            </w:r>
            <w:r w:rsidRPr="003E3982">
              <w:rPr>
                <w:sz w:val="22"/>
                <w:szCs w:val="22"/>
              </w:rPr>
              <w:t>ставлениях, забавах, развлечениях и праздниках;</w:t>
            </w:r>
          </w:p>
          <w:p w:rsidR="00CC4252" w:rsidRPr="003E3982" w:rsidRDefault="00CC4252" w:rsidP="001B5621">
            <w:pPr>
              <w:pStyle w:val="a3"/>
              <w:widowControl w:val="0"/>
              <w:numPr>
                <w:ilvl w:val="0"/>
                <w:numId w:val="33"/>
              </w:numPr>
              <w:tabs>
                <w:tab w:val="left" w:pos="321"/>
              </w:tabs>
              <w:autoSpaceDE w:val="0"/>
              <w:autoSpaceDN w:val="0"/>
              <w:adjustRightInd w:val="0"/>
              <w:spacing w:line="240" w:lineRule="auto"/>
              <w:ind w:left="0" w:firstLine="131"/>
              <w:rPr>
                <w:sz w:val="22"/>
                <w:szCs w:val="22"/>
              </w:rPr>
            </w:pPr>
            <w:r w:rsidRPr="003E3982">
              <w:rPr>
                <w:sz w:val="22"/>
                <w:szCs w:val="22"/>
              </w:rPr>
              <w:t>развивать умение следить за дейс</w:t>
            </w:r>
            <w:r w:rsidRPr="003E3982">
              <w:rPr>
                <w:sz w:val="22"/>
                <w:szCs w:val="22"/>
              </w:rPr>
              <w:t>т</w:t>
            </w:r>
            <w:r w:rsidRPr="003E3982">
              <w:rPr>
                <w:sz w:val="22"/>
                <w:szCs w:val="22"/>
              </w:rPr>
              <w:t>виями игрушек, сказочных героев, аде</w:t>
            </w:r>
            <w:r w:rsidRPr="003E3982">
              <w:rPr>
                <w:sz w:val="22"/>
                <w:szCs w:val="22"/>
              </w:rPr>
              <w:t>к</w:t>
            </w:r>
            <w:r w:rsidRPr="003E3982">
              <w:rPr>
                <w:sz w:val="22"/>
                <w:szCs w:val="22"/>
              </w:rPr>
              <w:t>ватно реагировать на них;</w:t>
            </w:r>
          </w:p>
          <w:p w:rsidR="00CC4252" w:rsidRPr="003E3982" w:rsidRDefault="00CC4252" w:rsidP="001B5621">
            <w:pPr>
              <w:pStyle w:val="a3"/>
              <w:numPr>
                <w:ilvl w:val="0"/>
                <w:numId w:val="33"/>
              </w:numPr>
              <w:tabs>
                <w:tab w:val="left" w:pos="321"/>
              </w:tabs>
              <w:spacing w:line="240" w:lineRule="auto"/>
              <w:ind w:left="0" w:firstLine="131"/>
              <w:rPr>
                <w:sz w:val="22"/>
                <w:szCs w:val="22"/>
              </w:rPr>
            </w:pPr>
            <w:r w:rsidRPr="003E3982">
              <w:rPr>
                <w:sz w:val="22"/>
                <w:szCs w:val="22"/>
              </w:rPr>
              <w:t>формировать навык перевоплощения детей в образы сказочных героев</w:t>
            </w:r>
          </w:p>
        </w:tc>
      </w:tr>
      <w:tr w:rsidR="00CC4252" w:rsidRPr="003A51AC" w:rsidTr="00883498">
        <w:trPr>
          <w:trHeight w:val="271"/>
        </w:trPr>
        <w:tc>
          <w:tcPr>
            <w:tcW w:w="100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83498" w:rsidRDefault="00883498" w:rsidP="003E3982">
            <w:pPr>
              <w:widowControl w:val="0"/>
              <w:autoSpaceDE w:val="0"/>
              <w:autoSpaceDN w:val="0"/>
              <w:adjustRightInd w:val="0"/>
              <w:spacing w:line="240" w:lineRule="auto"/>
              <w:jc w:val="center"/>
              <w:rPr>
                <w:b/>
                <w:sz w:val="22"/>
                <w:szCs w:val="22"/>
              </w:rPr>
            </w:pPr>
          </w:p>
          <w:p w:rsidR="00CC4252" w:rsidRPr="003E3982" w:rsidRDefault="00CC4252" w:rsidP="003E3982">
            <w:pPr>
              <w:widowControl w:val="0"/>
              <w:autoSpaceDE w:val="0"/>
              <w:autoSpaceDN w:val="0"/>
              <w:adjustRightInd w:val="0"/>
              <w:spacing w:line="240" w:lineRule="auto"/>
              <w:jc w:val="center"/>
              <w:rPr>
                <w:b/>
                <w:sz w:val="22"/>
                <w:szCs w:val="22"/>
              </w:rPr>
            </w:pPr>
            <w:r w:rsidRPr="003E3982">
              <w:rPr>
                <w:b/>
                <w:sz w:val="22"/>
                <w:szCs w:val="22"/>
              </w:rPr>
              <w:t>Содержание образовательной области «Художественного –эстетическое развитие»</w:t>
            </w:r>
          </w:p>
        </w:tc>
      </w:tr>
      <w:tr w:rsidR="00CC4252" w:rsidRPr="003A51AC" w:rsidTr="00883498">
        <w:trPr>
          <w:trHeight w:val="271"/>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C4252" w:rsidRPr="003E3982" w:rsidRDefault="00CC4252" w:rsidP="00DE56B8">
            <w:pPr>
              <w:spacing w:line="240" w:lineRule="auto"/>
              <w:jc w:val="center"/>
              <w:rPr>
                <w:b/>
                <w:sz w:val="22"/>
                <w:szCs w:val="22"/>
              </w:rPr>
            </w:pPr>
            <w:r w:rsidRPr="003E3982">
              <w:rPr>
                <w:b/>
                <w:sz w:val="22"/>
                <w:szCs w:val="22"/>
              </w:rPr>
              <w:t>от 2-х м. до 1 года</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C4252" w:rsidRPr="003E3982" w:rsidRDefault="00CC4252" w:rsidP="00DE56B8">
            <w:pPr>
              <w:spacing w:line="240" w:lineRule="auto"/>
              <w:jc w:val="center"/>
              <w:rPr>
                <w:b/>
                <w:sz w:val="22"/>
                <w:szCs w:val="22"/>
              </w:rPr>
            </w:pPr>
            <w:r w:rsidRPr="003E3982">
              <w:rPr>
                <w:b/>
                <w:sz w:val="22"/>
                <w:szCs w:val="22"/>
              </w:rPr>
              <w:t>от 1 года до 2-х лет</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CC4252" w:rsidRPr="003E3982" w:rsidRDefault="00CC4252" w:rsidP="00DE56B8">
            <w:pPr>
              <w:widowControl w:val="0"/>
              <w:autoSpaceDE w:val="0"/>
              <w:autoSpaceDN w:val="0"/>
              <w:adjustRightInd w:val="0"/>
              <w:spacing w:line="240" w:lineRule="auto"/>
              <w:jc w:val="center"/>
              <w:rPr>
                <w:b/>
                <w:sz w:val="22"/>
                <w:szCs w:val="22"/>
              </w:rPr>
            </w:pPr>
            <w:r w:rsidRPr="003E3982">
              <w:rPr>
                <w:b/>
                <w:sz w:val="22"/>
                <w:szCs w:val="22"/>
              </w:rPr>
              <w:t>от 2-х лет до 3-х лет</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DE56B8">
            <w:pPr>
              <w:spacing w:line="240" w:lineRule="auto"/>
              <w:rPr>
                <w:sz w:val="22"/>
                <w:szCs w:val="22"/>
              </w:rPr>
            </w:pPr>
            <w:r w:rsidRPr="003E3982">
              <w:rPr>
                <w:b/>
                <w:sz w:val="22"/>
                <w:szCs w:val="22"/>
              </w:rPr>
              <w:t>От 2 - 3 до 5 - 6 месяцев</w:t>
            </w:r>
            <w:r w:rsidRPr="003E3982">
              <w:rPr>
                <w:sz w:val="22"/>
                <w:szCs w:val="22"/>
              </w:rPr>
              <w:t xml:space="preserve"> - педагог старается побудить у ребенка эмоциональную отзывчивость на веселую и спокойную мелодию; рад</w:t>
            </w:r>
            <w:r w:rsidRPr="003E3982">
              <w:rPr>
                <w:sz w:val="22"/>
                <w:szCs w:val="22"/>
              </w:rPr>
              <w:t>о</w:t>
            </w:r>
            <w:r w:rsidRPr="003E3982">
              <w:rPr>
                <w:sz w:val="22"/>
                <w:szCs w:val="22"/>
              </w:rPr>
              <w:t>стное оживление при звуч</w:t>
            </w:r>
            <w:r w:rsidRPr="003E3982">
              <w:rPr>
                <w:sz w:val="22"/>
                <w:szCs w:val="22"/>
              </w:rPr>
              <w:t>а</w:t>
            </w:r>
            <w:r w:rsidRPr="003E3982">
              <w:rPr>
                <w:sz w:val="22"/>
                <w:szCs w:val="22"/>
              </w:rPr>
              <w:t>нии плясовой мелодии.</w:t>
            </w:r>
          </w:p>
          <w:p w:rsidR="00CC4252" w:rsidRPr="003E3982" w:rsidRDefault="00CC4252" w:rsidP="00DE56B8">
            <w:pPr>
              <w:spacing w:line="240" w:lineRule="auto"/>
              <w:rPr>
                <w:sz w:val="22"/>
                <w:szCs w:val="22"/>
              </w:rPr>
            </w:pPr>
            <w:r w:rsidRPr="003E3982">
              <w:rPr>
                <w:sz w:val="22"/>
                <w:szCs w:val="22"/>
              </w:rPr>
              <w:t>Формирует умение с пом</w:t>
            </w:r>
            <w:r w:rsidRPr="003E3982">
              <w:rPr>
                <w:sz w:val="22"/>
                <w:szCs w:val="22"/>
              </w:rPr>
              <w:t>о</w:t>
            </w:r>
            <w:r w:rsidRPr="003E3982">
              <w:rPr>
                <w:sz w:val="22"/>
                <w:szCs w:val="22"/>
              </w:rPr>
              <w:t>щью педагога под музыку приподнимать и опускать руки. Формирует самосто</w:t>
            </w:r>
            <w:r w:rsidRPr="003E3982">
              <w:rPr>
                <w:sz w:val="22"/>
                <w:szCs w:val="22"/>
              </w:rPr>
              <w:t>я</w:t>
            </w:r>
            <w:r w:rsidRPr="003E3982">
              <w:rPr>
                <w:sz w:val="22"/>
                <w:szCs w:val="22"/>
              </w:rPr>
              <w:t>тельный навык звенеть п</w:t>
            </w:r>
            <w:r w:rsidRPr="003E3982">
              <w:rPr>
                <w:sz w:val="22"/>
                <w:szCs w:val="22"/>
              </w:rPr>
              <w:t>о</w:t>
            </w:r>
            <w:r w:rsidRPr="003E3982">
              <w:rPr>
                <w:sz w:val="22"/>
                <w:szCs w:val="22"/>
              </w:rPr>
              <w:t>гремушкой, колокольчиком, бубном, ударять в барабан</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sz w:val="22"/>
                <w:szCs w:val="22"/>
              </w:rPr>
            </w:pPr>
            <w:r w:rsidRPr="003E3982">
              <w:rPr>
                <w:b/>
                <w:sz w:val="22"/>
                <w:szCs w:val="22"/>
              </w:rPr>
              <w:t>От 1 года до 1 года 6 мес</w:t>
            </w:r>
            <w:r w:rsidRPr="003E3982">
              <w:rPr>
                <w:b/>
                <w:sz w:val="22"/>
                <w:szCs w:val="22"/>
              </w:rPr>
              <w:t>я</w:t>
            </w:r>
            <w:r w:rsidRPr="003E3982">
              <w:rPr>
                <w:b/>
                <w:sz w:val="22"/>
                <w:szCs w:val="22"/>
              </w:rPr>
              <w:t>цев</w:t>
            </w:r>
            <w:r w:rsidRPr="003E3982">
              <w:rPr>
                <w:sz w:val="22"/>
                <w:szCs w:val="22"/>
              </w:rPr>
              <w:t xml:space="preserve"> - педагог приобщает детей к восприятию веселой и спокойной музыки. Фо</w:t>
            </w:r>
            <w:r w:rsidRPr="003E3982">
              <w:rPr>
                <w:sz w:val="22"/>
                <w:szCs w:val="22"/>
              </w:rPr>
              <w:t>р</w:t>
            </w:r>
            <w:r w:rsidRPr="003E3982">
              <w:rPr>
                <w:sz w:val="22"/>
                <w:szCs w:val="22"/>
              </w:rPr>
              <w:t>мирует умение различать на слух звучание разных по тембру музыкальных инс</w:t>
            </w:r>
            <w:r w:rsidRPr="003E3982">
              <w:rPr>
                <w:sz w:val="22"/>
                <w:szCs w:val="22"/>
              </w:rPr>
              <w:t>т</w:t>
            </w:r>
            <w:r w:rsidRPr="003E3982">
              <w:rPr>
                <w:sz w:val="22"/>
                <w:szCs w:val="22"/>
              </w:rPr>
              <w:t>рументов (барабан, флейта или дудочка). Педагог с</w:t>
            </w:r>
            <w:r w:rsidRPr="003E3982">
              <w:rPr>
                <w:sz w:val="22"/>
                <w:szCs w:val="22"/>
              </w:rPr>
              <w:t>о</w:t>
            </w:r>
            <w:r w:rsidRPr="003E3982">
              <w:rPr>
                <w:sz w:val="22"/>
                <w:szCs w:val="22"/>
              </w:rPr>
              <w:t>действует пониманию дет</w:t>
            </w:r>
            <w:r w:rsidRPr="003E3982">
              <w:rPr>
                <w:sz w:val="22"/>
                <w:szCs w:val="22"/>
              </w:rPr>
              <w:t>ь</w:t>
            </w:r>
            <w:r w:rsidRPr="003E3982">
              <w:rPr>
                <w:sz w:val="22"/>
                <w:szCs w:val="22"/>
              </w:rPr>
              <w:t>ми содержания понрави</w:t>
            </w:r>
            <w:r w:rsidRPr="003E3982">
              <w:rPr>
                <w:sz w:val="22"/>
                <w:szCs w:val="22"/>
              </w:rPr>
              <w:t>в</w:t>
            </w:r>
            <w:r w:rsidRPr="003E3982">
              <w:rPr>
                <w:sz w:val="22"/>
                <w:szCs w:val="22"/>
              </w:rPr>
              <w:t>шейся песенки, помогает подпевать (как могут, ум</w:t>
            </w:r>
            <w:r w:rsidRPr="003E3982">
              <w:rPr>
                <w:sz w:val="22"/>
                <w:szCs w:val="22"/>
              </w:rPr>
              <w:t>е</w:t>
            </w:r>
            <w:r w:rsidRPr="003E3982">
              <w:rPr>
                <w:sz w:val="22"/>
                <w:szCs w:val="22"/>
              </w:rPr>
              <w:t>ют). Формирует у детей умение заканчивать петь вместе со взрослым.</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b/>
                <w:sz w:val="22"/>
                <w:szCs w:val="22"/>
              </w:rPr>
              <w:t>Музыкальная деятельность.</w:t>
            </w:r>
          </w:p>
          <w:p w:rsidR="00CC4252" w:rsidRPr="003E3982" w:rsidRDefault="00CC4252" w:rsidP="001B5621">
            <w:pPr>
              <w:pStyle w:val="a3"/>
              <w:widowControl w:val="0"/>
              <w:numPr>
                <w:ilvl w:val="0"/>
                <w:numId w:val="27"/>
              </w:numPr>
              <w:autoSpaceDE w:val="0"/>
              <w:autoSpaceDN w:val="0"/>
              <w:adjustRightInd w:val="0"/>
              <w:spacing w:line="240" w:lineRule="auto"/>
              <w:ind w:left="0"/>
              <w:rPr>
                <w:sz w:val="22"/>
                <w:szCs w:val="22"/>
              </w:rPr>
            </w:pPr>
            <w:r w:rsidRPr="003E3982">
              <w:rPr>
                <w:b/>
                <w:sz w:val="22"/>
                <w:szCs w:val="22"/>
              </w:rPr>
              <w:t>Слушание:</w:t>
            </w:r>
            <w:r w:rsidRPr="003E3982">
              <w:rPr>
                <w:sz w:val="22"/>
                <w:szCs w:val="22"/>
              </w:rPr>
              <w:t xml:space="preserve"> педагог учит детей вним</w:t>
            </w:r>
            <w:r w:rsidRPr="003E3982">
              <w:rPr>
                <w:sz w:val="22"/>
                <w:szCs w:val="22"/>
              </w:rPr>
              <w:t>а</w:t>
            </w:r>
            <w:r w:rsidRPr="003E3982">
              <w:rPr>
                <w:sz w:val="22"/>
                <w:szCs w:val="22"/>
              </w:rPr>
              <w:t>тельно слушать спокойные и бодрые песни, музыкальные пьесы разного х</w:t>
            </w:r>
            <w:r w:rsidRPr="003E3982">
              <w:rPr>
                <w:sz w:val="22"/>
                <w:szCs w:val="22"/>
              </w:rPr>
              <w:t>а</w:t>
            </w:r>
            <w:r w:rsidRPr="003E3982">
              <w:rPr>
                <w:sz w:val="22"/>
                <w:szCs w:val="22"/>
              </w:rPr>
              <w:t>рактера, понимать, о чем (о ком) поется, и эмоционально реагировать на соде</w:t>
            </w:r>
            <w:r w:rsidRPr="003E3982">
              <w:rPr>
                <w:sz w:val="22"/>
                <w:szCs w:val="22"/>
              </w:rPr>
              <w:t>р</w:t>
            </w:r>
            <w:r w:rsidRPr="003E3982">
              <w:rPr>
                <w:sz w:val="22"/>
                <w:szCs w:val="22"/>
              </w:rPr>
              <w:t>жание; учит детей различать звуки по высоте (высокое и низкое звучание к</w:t>
            </w:r>
            <w:r w:rsidRPr="003E3982">
              <w:rPr>
                <w:sz w:val="22"/>
                <w:szCs w:val="22"/>
              </w:rPr>
              <w:t>о</w:t>
            </w:r>
            <w:r w:rsidRPr="003E3982">
              <w:rPr>
                <w:sz w:val="22"/>
                <w:szCs w:val="22"/>
              </w:rPr>
              <w:t>локольчика, фортепьяно, металлофона)</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DE56B8">
            <w:pPr>
              <w:spacing w:line="240" w:lineRule="auto"/>
              <w:rPr>
                <w:sz w:val="22"/>
                <w:szCs w:val="22"/>
              </w:rPr>
            </w:pPr>
            <w:r w:rsidRPr="003E3982">
              <w:rPr>
                <w:b/>
                <w:sz w:val="22"/>
                <w:szCs w:val="22"/>
              </w:rPr>
              <w:t>От 5 - 6 до 9 - 10 месяцев</w:t>
            </w:r>
            <w:r w:rsidRPr="003E3982">
              <w:rPr>
                <w:sz w:val="22"/>
                <w:szCs w:val="22"/>
              </w:rPr>
              <w:t xml:space="preserve"> - педагог способствует эм</w:t>
            </w:r>
            <w:r w:rsidRPr="003E3982">
              <w:rPr>
                <w:sz w:val="22"/>
                <w:szCs w:val="22"/>
              </w:rPr>
              <w:t>о</w:t>
            </w:r>
            <w:r w:rsidRPr="003E3982">
              <w:rPr>
                <w:sz w:val="22"/>
                <w:szCs w:val="22"/>
              </w:rPr>
              <w:t>циональному отклику детей на веселую, быструю, грус</w:t>
            </w:r>
            <w:r w:rsidRPr="003E3982">
              <w:rPr>
                <w:sz w:val="22"/>
                <w:szCs w:val="22"/>
              </w:rPr>
              <w:t>т</w:t>
            </w:r>
            <w:r w:rsidRPr="003E3982">
              <w:rPr>
                <w:sz w:val="22"/>
                <w:szCs w:val="22"/>
              </w:rPr>
              <w:t>ную, спокойную, медленную мелодии, сыгранные на ра</w:t>
            </w:r>
            <w:r w:rsidRPr="003E3982">
              <w:rPr>
                <w:sz w:val="22"/>
                <w:szCs w:val="22"/>
              </w:rPr>
              <w:t>з</w:t>
            </w:r>
            <w:r w:rsidRPr="003E3982">
              <w:rPr>
                <w:sz w:val="22"/>
                <w:szCs w:val="22"/>
              </w:rPr>
              <w:t>ных музыкальных инстр</w:t>
            </w:r>
            <w:r w:rsidRPr="003E3982">
              <w:rPr>
                <w:sz w:val="22"/>
                <w:szCs w:val="22"/>
              </w:rPr>
              <w:t>у</w:t>
            </w:r>
            <w:r w:rsidRPr="003E3982">
              <w:rPr>
                <w:sz w:val="22"/>
                <w:szCs w:val="22"/>
              </w:rPr>
              <w:t>ментах (дудочка, губная гармошка, металлофон и другие).</w:t>
            </w:r>
          </w:p>
          <w:p w:rsidR="00CC4252" w:rsidRPr="003E3982" w:rsidRDefault="00CC4252" w:rsidP="00DE56B8">
            <w:pPr>
              <w:spacing w:line="240" w:lineRule="auto"/>
              <w:rPr>
                <w:sz w:val="22"/>
                <w:szCs w:val="22"/>
              </w:rPr>
            </w:pPr>
            <w:r w:rsidRPr="003E3982">
              <w:rPr>
                <w:sz w:val="22"/>
                <w:szCs w:val="22"/>
              </w:rPr>
              <w:t>Педагог формирует у детей положительную реакцию на пение взрослого, звучание музыки. Педагог поддерж</w:t>
            </w:r>
            <w:r w:rsidRPr="003E3982">
              <w:rPr>
                <w:sz w:val="22"/>
                <w:szCs w:val="22"/>
              </w:rPr>
              <w:t>и</w:t>
            </w:r>
            <w:r w:rsidRPr="003E3982">
              <w:rPr>
                <w:sz w:val="22"/>
                <w:szCs w:val="22"/>
              </w:rPr>
              <w:t>вает пропевание звуков и подпевание слогов. Спосо</w:t>
            </w:r>
            <w:r w:rsidRPr="003E3982">
              <w:rPr>
                <w:sz w:val="22"/>
                <w:szCs w:val="22"/>
              </w:rPr>
              <w:t>б</w:t>
            </w:r>
            <w:r w:rsidRPr="003E3982">
              <w:rPr>
                <w:sz w:val="22"/>
                <w:szCs w:val="22"/>
              </w:rPr>
              <w:t>ствует проявлению активн</w:t>
            </w:r>
            <w:r w:rsidRPr="003E3982">
              <w:rPr>
                <w:sz w:val="22"/>
                <w:szCs w:val="22"/>
              </w:rPr>
              <w:t>о</w:t>
            </w:r>
            <w:r w:rsidRPr="003E3982">
              <w:rPr>
                <w:sz w:val="22"/>
                <w:szCs w:val="22"/>
              </w:rPr>
              <w:t>сти при восприятии пляс</w:t>
            </w:r>
            <w:r w:rsidRPr="003E3982">
              <w:rPr>
                <w:sz w:val="22"/>
                <w:szCs w:val="22"/>
              </w:rPr>
              <w:t>о</w:t>
            </w:r>
            <w:r w:rsidRPr="003E3982">
              <w:rPr>
                <w:sz w:val="22"/>
                <w:szCs w:val="22"/>
              </w:rPr>
              <w:t>вых мелодий. Педагог ра</w:t>
            </w:r>
            <w:r w:rsidRPr="003E3982">
              <w:rPr>
                <w:sz w:val="22"/>
                <w:szCs w:val="22"/>
              </w:rPr>
              <w:t>з</w:t>
            </w:r>
            <w:r w:rsidRPr="003E3982">
              <w:rPr>
                <w:sz w:val="22"/>
                <w:szCs w:val="22"/>
              </w:rPr>
              <w:t>вивает умение выполнять с помощью взрослых сл</w:t>
            </w:r>
            <w:r w:rsidRPr="003E3982">
              <w:rPr>
                <w:sz w:val="22"/>
                <w:szCs w:val="22"/>
              </w:rPr>
              <w:t>е</w:t>
            </w:r>
            <w:r w:rsidRPr="003E3982">
              <w:rPr>
                <w:sz w:val="22"/>
                <w:szCs w:val="22"/>
              </w:rPr>
              <w:lastRenderedPageBreak/>
              <w:t>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sz w:val="22"/>
                <w:szCs w:val="22"/>
              </w:rPr>
            </w:pPr>
            <w:r w:rsidRPr="003E3982">
              <w:rPr>
                <w:sz w:val="22"/>
                <w:szCs w:val="22"/>
              </w:rPr>
              <w:lastRenderedPageBreak/>
              <w:t>Педагог поощряет самосто</w:t>
            </w:r>
            <w:r w:rsidRPr="003E3982">
              <w:rPr>
                <w:sz w:val="22"/>
                <w:szCs w:val="22"/>
              </w:rPr>
              <w:t>я</w:t>
            </w:r>
            <w:r w:rsidRPr="003E3982">
              <w:rPr>
                <w:sz w:val="22"/>
                <w:szCs w:val="22"/>
              </w:rPr>
              <w:t>тельную активность у детей (звукоподражание, подпев</w:t>
            </w:r>
            <w:r w:rsidRPr="003E3982">
              <w:rPr>
                <w:sz w:val="22"/>
                <w:szCs w:val="22"/>
              </w:rPr>
              <w:t>а</w:t>
            </w:r>
            <w:r w:rsidRPr="003E3982">
              <w:rPr>
                <w:sz w:val="22"/>
                <w:szCs w:val="22"/>
              </w:rPr>
              <w:t>ние слов, фраз, несложных попевок и песенок).</w:t>
            </w:r>
          </w:p>
          <w:p w:rsidR="00CC4252" w:rsidRPr="003E3982" w:rsidRDefault="00CC4252" w:rsidP="00DE56B8">
            <w:pPr>
              <w:widowControl w:val="0"/>
              <w:autoSpaceDE w:val="0"/>
              <w:autoSpaceDN w:val="0"/>
              <w:adjustRightInd w:val="0"/>
              <w:spacing w:line="240" w:lineRule="auto"/>
              <w:ind w:firstLine="540"/>
              <w:rPr>
                <w:sz w:val="22"/>
                <w:szCs w:val="22"/>
              </w:rPr>
            </w:pPr>
            <w:r w:rsidRPr="003E3982">
              <w:rPr>
                <w:sz w:val="22"/>
                <w:szCs w:val="22"/>
              </w:rPr>
              <w:t>Педагог развивает у детей умение ходить под музыку, выполнять пр</w:t>
            </w:r>
            <w:r w:rsidRPr="003E3982">
              <w:rPr>
                <w:sz w:val="22"/>
                <w:szCs w:val="22"/>
              </w:rPr>
              <w:t>о</w:t>
            </w:r>
            <w:r w:rsidRPr="003E3982">
              <w:rPr>
                <w:sz w:val="22"/>
                <w:szCs w:val="22"/>
              </w:rPr>
              <w:t>стейшие плясовые движения (пружинка, притопывание ногой, переступание с ноги на ногу, прихлопывание в ладоши, помахивание п</w:t>
            </w:r>
            <w:r w:rsidRPr="003E3982">
              <w:rPr>
                <w:sz w:val="22"/>
                <w:szCs w:val="22"/>
              </w:rPr>
              <w:t>о</w:t>
            </w:r>
            <w:r w:rsidRPr="003E3982">
              <w:rPr>
                <w:sz w:val="22"/>
                <w:szCs w:val="22"/>
              </w:rPr>
              <w:t>гремушкой, платочком; кружение, вращение руками - "фонарики").</w:t>
            </w:r>
          </w:p>
          <w:p w:rsidR="00CC4252" w:rsidRPr="003E3982" w:rsidRDefault="00CC4252" w:rsidP="00DE56B8">
            <w:pPr>
              <w:widowControl w:val="0"/>
              <w:autoSpaceDE w:val="0"/>
              <w:autoSpaceDN w:val="0"/>
              <w:adjustRightInd w:val="0"/>
              <w:spacing w:line="240" w:lineRule="auto"/>
              <w:ind w:firstLine="540"/>
              <w:rPr>
                <w:sz w:val="22"/>
                <w:szCs w:val="22"/>
              </w:rPr>
            </w:pPr>
            <w:r w:rsidRPr="003E3982">
              <w:rPr>
                <w:sz w:val="22"/>
                <w:szCs w:val="22"/>
              </w:rPr>
              <w:t>В процессе игровых действий педагог развивает у детей интерес и желание передавать движения, св</w:t>
            </w:r>
            <w:r w:rsidRPr="003E3982">
              <w:rPr>
                <w:sz w:val="22"/>
                <w:szCs w:val="22"/>
              </w:rPr>
              <w:t>я</w:t>
            </w:r>
            <w:r w:rsidRPr="003E3982">
              <w:rPr>
                <w:sz w:val="22"/>
                <w:szCs w:val="22"/>
              </w:rPr>
              <w:t xml:space="preserve">занные с образом (птичка, </w:t>
            </w:r>
            <w:r w:rsidRPr="003E3982">
              <w:rPr>
                <w:sz w:val="22"/>
                <w:szCs w:val="22"/>
              </w:rPr>
              <w:lastRenderedPageBreak/>
              <w:t>мишка, зайка).</w:t>
            </w:r>
          </w:p>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b/>
                <w:sz w:val="22"/>
                <w:szCs w:val="22"/>
              </w:rPr>
              <w:lastRenderedPageBreak/>
              <w:t>Музыкальная деятельность.</w:t>
            </w:r>
          </w:p>
          <w:p w:rsidR="00CC4252" w:rsidRPr="003E3982" w:rsidRDefault="00CC4252" w:rsidP="001B5621">
            <w:pPr>
              <w:pStyle w:val="a3"/>
              <w:widowControl w:val="0"/>
              <w:numPr>
                <w:ilvl w:val="0"/>
                <w:numId w:val="27"/>
              </w:numPr>
              <w:autoSpaceDE w:val="0"/>
              <w:autoSpaceDN w:val="0"/>
              <w:adjustRightInd w:val="0"/>
              <w:spacing w:line="240" w:lineRule="auto"/>
              <w:ind w:left="0"/>
              <w:rPr>
                <w:sz w:val="22"/>
                <w:szCs w:val="22"/>
              </w:rPr>
            </w:pPr>
            <w:r w:rsidRPr="003E3982">
              <w:rPr>
                <w:b/>
                <w:sz w:val="22"/>
                <w:szCs w:val="22"/>
              </w:rPr>
              <w:t>Пение:</w:t>
            </w:r>
            <w:r w:rsidRPr="003E3982">
              <w:rPr>
                <w:sz w:val="22"/>
                <w:szCs w:val="22"/>
              </w:rPr>
              <w:t xml:space="preserve"> педагог вызывает активность детей при подпевании и пении; развив</w:t>
            </w:r>
            <w:r w:rsidRPr="003E3982">
              <w:rPr>
                <w:sz w:val="22"/>
                <w:szCs w:val="22"/>
              </w:rPr>
              <w:t>а</w:t>
            </w:r>
            <w:r w:rsidRPr="003E3982">
              <w:rPr>
                <w:sz w:val="22"/>
                <w:szCs w:val="22"/>
              </w:rPr>
              <w:t>ет умение подпевать фразы в песне (с</w:t>
            </w:r>
            <w:r w:rsidRPr="003E3982">
              <w:rPr>
                <w:sz w:val="22"/>
                <w:szCs w:val="22"/>
              </w:rPr>
              <w:t>о</w:t>
            </w:r>
            <w:r w:rsidRPr="003E3982">
              <w:rPr>
                <w:sz w:val="22"/>
                <w:szCs w:val="22"/>
              </w:rPr>
              <w:t>вместно с педагогом); поощряет сольное пение.</w:t>
            </w:r>
          </w:p>
          <w:p w:rsidR="00CC4252" w:rsidRPr="003E3982" w:rsidRDefault="00CC4252" w:rsidP="00DE56B8">
            <w:pPr>
              <w:pStyle w:val="a3"/>
              <w:widowControl w:val="0"/>
              <w:autoSpaceDE w:val="0"/>
              <w:autoSpaceDN w:val="0"/>
              <w:adjustRightInd w:val="0"/>
              <w:spacing w:line="240" w:lineRule="auto"/>
              <w:ind w:left="0"/>
              <w:rPr>
                <w:sz w:val="22"/>
                <w:szCs w:val="22"/>
              </w:rPr>
            </w:pPr>
          </w:p>
        </w:tc>
      </w:tr>
      <w:tr w:rsidR="00CC4252" w:rsidRPr="003A51AC" w:rsidTr="00883498">
        <w:trPr>
          <w:trHeight w:val="1410"/>
        </w:trPr>
        <w:tc>
          <w:tcPr>
            <w:tcW w:w="2972" w:type="dxa"/>
            <w:vMerge w:val="restart"/>
            <w:tcBorders>
              <w:top w:val="single" w:sz="4" w:space="0" w:color="auto"/>
              <w:left w:val="single" w:sz="4" w:space="0" w:color="auto"/>
              <w:right w:val="single" w:sz="4" w:space="0" w:color="auto"/>
            </w:tcBorders>
            <w:shd w:val="clear" w:color="auto" w:fill="FFFFFF" w:themeFill="background1"/>
            <w:hideMark/>
          </w:tcPr>
          <w:p w:rsidR="00CC4252" w:rsidRPr="003E3982" w:rsidRDefault="00CC4252" w:rsidP="00DE56B8">
            <w:pPr>
              <w:spacing w:line="240" w:lineRule="auto"/>
              <w:rPr>
                <w:sz w:val="22"/>
                <w:szCs w:val="22"/>
              </w:rPr>
            </w:pPr>
            <w:r w:rsidRPr="003E3982">
              <w:rPr>
                <w:b/>
                <w:sz w:val="22"/>
                <w:szCs w:val="22"/>
              </w:rPr>
              <w:lastRenderedPageBreak/>
              <w:t>От 9 - 10 месяцев до 1 года</w:t>
            </w:r>
            <w:r w:rsidRPr="003E3982">
              <w:rPr>
                <w:sz w:val="22"/>
                <w:szCs w:val="22"/>
              </w:rPr>
              <w:t xml:space="preserve"> - педагог формирует у детей эмоциональную отзывч</w:t>
            </w:r>
            <w:r w:rsidRPr="003E3982">
              <w:rPr>
                <w:sz w:val="22"/>
                <w:szCs w:val="22"/>
              </w:rPr>
              <w:t>и</w:t>
            </w:r>
            <w:r w:rsidRPr="003E3982">
              <w:rPr>
                <w:sz w:val="22"/>
                <w:szCs w:val="22"/>
              </w:rPr>
              <w:t>вость на музыку контрастн</w:t>
            </w:r>
            <w:r w:rsidRPr="003E3982">
              <w:rPr>
                <w:sz w:val="22"/>
                <w:szCs w:val="22"/>
              </w:rPr>
              <w:t>о</w:t>
            </w:r>
            <w:r w:rsidRPr="003E3982">
              <w:rPr>
                <w:sz w:val="22"/>
                <w:szCs w:val="22"/>
              </w:rPr>
              <w:t>го характера (веселая - сп</w:t>
            </w:r>
            <w:r w:rsidRPr="003E3982">
              <w:rPr>
                <w:sz w:val="22"/>
                <w:szCs w:val="22"/>
              </w:rPr>
              <w:t>о</w:t>
            </w:r>
            <w:r w:rsidRPr="003E3982">
              <w:rPr>
                <w:sz w:val="22"/>
                <w:szCs w:val="22"/>
              </w:rPr>
              <w:t>койная, быстрая - медле</w:t>
            </w:r>
            <w:r w:rsidRPr="003E3982">
              <w:rPr>
                <w:sz w:val="22"/>
                <w:szCs w:val="22"/>
              </w:rPr>
              <w:t>н</w:t>
            </w:r>
            <w:r w:rsidRPr="003E3982">
              <w:rPr>
                <w:sz w:val="22"/>
                <w:szCs w:val="22"/>
              </w:rPr>
              <w:t>ная). Педагог пробуждает у детей интерес к звучанию металлофона, флейты, де</w:t>
            </w:r>
            <w:r w:rsidRPr="003E3982">
              <w:rPr>
                <w:sz w:val="22"/>
                <w:szCs w:val="22"/>
              </w:rPr>
              <w:t>т</w:t>
            </w:r>
            <w:r w:rsidRPr="003E3982">
              <w:rPr>
                <w:sz w:val="22"/>
                <w:szCs w:val="22"/>
              </w:rPr>
              <w:t>ского пианино и других. П</w:t>
            </w:r>
            <w:r w:rsidRPr="003E3982">
              <w:rPr>
                <w:sz w:val="22"/>
                <w:szCs w:val="22"/>
              </w:rPr>
              <w:t>о</w:t>
            </w:r>
            <w:r w:rsidRPr="003E3982">
              <w:rPr>
                <w:sz w:val="22"/>
                <w:szCs w:val="22"/>
              </w:rPr>
              <w:t>буждает подражать отдел</w:t>
            </w:r>
            <w:r w:rsidRPr="003E3982">
              <w:rPr>
                <w:sz w:val="22"/>
                <w:szCs w:val="22"/>
              </w:rPr>
              <w:t>ь</w:t>
            </w:r>
            <w:r w:rsidRPr="003E3982">
              <w:rPr>
                <w:sz w:val="22"/>
                <w:szCs w:val="22"/>
              </w:rPr>
              <w:t>ным певческим интонациям взрослого (а-а-а...). Педагог поощряет отклик на песе</w:t>
            </w:r>
            <w:r w:rsidRPr="003E3982">
              <w:rPr>
                <w:sz w:val="22"/>
                <w:szCs w:val="22"/>
              </w:rPr>
              <w:t>н</w:t>
            </w:r>
            <w:r w:rsidRPr="003E3982">
              <w:rPr>
                <w:sz w:val="22"/>
                <w:szCs w:val="22"/>
              </w:rPr>
              <w:t>но-игровые действия взро</w:t>
            </w:r>
            <w:r w:rsidRPr="003E3982">
              <w:rPr>
                <w:sz w:val="22"/>
                <w:szCs w:val="22"/>
              </w:rPr>
              <w:t>с</w:t>
            </w:r>
            <w:r w:rsidRPr="003E3982">
              <w:rPr>
                <w:sz w:val="22"/>
                <w:szCs w:val="22"/>
              </w:rPr>
              <w:t>лых ("Кукла пляшет", "С</w:t>
            </w:r>
            <w:r w:rsidRPr="003E3982">
              <w:rPr>
                <w:sz w:val="22"/>
                <w:szCs w:val="22"/>
              </w:rPr>
              <w:t>о</w:t>
            </w:r>
            <w:r w:rsidRPr="003E3982">
              <w:rPr>
                <w:sz w:val="22"/>
                <w:szCs w:val="22"/>
              </w:rPr>
              <w:t>рока-сорока", "Прятки"). Поддерживает двигательный отклик на музыку плясового характера, состоящую из двух контрастных частей (медленная и быстрая). П</w:t>
            </w:r>
            <w:r w:rsidRPr="003E3982">
              <w:rPr>
                <w:sz w:val="22"/>
                <w:szCs w:val="22"/>
              </w:rPr>
              <w:t>е</w:t>
            </w:r>
            <w:r w:rsidRPr="003E3982">
              <w:rPr>
                <w:sz w:val="22"/>
                <w:szCs w:val="22"/>
              </w:rPr>
              <w:t>дагог побуждает детей а</w:t>
            </w:r>
            <w:r w:rsidRPr="003E3982">
              <w:rPr>
                <w:sz w:val="22"/>
                <w:szCs w:val="22"/>
              </w:rPr>
              <w:t>к</w:t>
            </w:r>
            <w:r w:rsidRPr="003E3982">
              <w:rPr>
                <w:sz w:val="22"/>
                <w:szCs w:val="22"/>
              </w:rPr>
              <w:t>тивно и самостоятельно прихлопывать в ладоши, п</w:t>
            </w:r>
            <w:r w:rsidRPr="003E3982">
              <w:rPr>
                <w:sz w:val="22"/>
                <w:szCs w:val="22"/>
              </w:rPr>
              <w:t>о</w:t>
            </w:r>
            <w:r w:rsidRPr="003E3982">
              <w:rPr>
                <w:sz w:val="22"/>
                <w:szCs w:val="22"/>
              </w:rPr>
              <w:t>махивать рукой, притоп</w:t>
            </w:r>
            <w:r w:rsidRPr="003E3982">
              <w:rPr>
                <w:sz w:val="22"/>
                <w:szCs w:val="22"/>
              </w:rPr>
              <w:t>ы</w:t>
            </w:r>
            <w:r w:rsidRPr="003E3982">
              <w:rPr>
                <w:sz w:val="22"/>
                <w:szCs w:val="22"/>
              </w:rPr>
              <w:t>вать ногой, приплясывать, ударять в бубен, играть с игрушкой, игрушечным ро</w:t>
            </w:r>
            <w:r w:rsidRPr="003E3982">
              <w:rPr>
                <w:sz w:val="22"/>
                <w:szCs w:val="22"/>
              </w:rPr>
              <w:t>я</w:t>
            </w:r>
            <w:r w:rsidRPr="003E3982">
              <w:rPr>
                <w:sz w:val="22"/>
                <w:szCs w:val="22"/>
              </w:rPr>
              <w:t>лем.</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sz w:val="22"/>
                <w:szCs w:val="22"/>
              </w:rPr>
            </w:pPr>
            <w:r w:rsidRPr="003E3982">
              <w:rPr>
                <w:b/>
                <w:sz w:val="22"/>
                <w:szCs w:val="22"/>
              </w:rPr>
              <w:t>От 1 года 6 месяцев до 2 лет</w:t>
            </w:r>
            <w:r w:rsidRPr="003E3982">
              <w:rPr>
                <w:sz w:val="22"/>
                <w:szCs w:val="22"/>
              </w:rPr>
              <w:t xml:space="preserve"> – </w:t>
            </w:r>
          </w:p>
          <w:p w:rsidR="00CC4252" w:rsidRPr="003E3982" w:rsidRDefault="00CC4252" w:rsidP="00DE56B8">
            <w:pPr>
              <w:widowControl w:val="0"/>
              <w:autoSpaceDE w:val="0"/>
              <w:autoSpaceDN w:val="0"/>
              <w:adjustRightInd w:val="0"/>
              <w:spacing w:line="240" w:lineRule="auto"/>
              <w:rPr>
                <w:sz w:val="22"/>
                <w:szCs w:val="22"/>
              </w:rPr>
            </w:pPr>
            <w:r w:rsidRPr="003E3982">
              <w:rPr>
                <w:sz w:val="22"/>
                <w:szCs w:val="22"/>
              </w:rPr>
              <w:t>Педагог формирует у детей эмоциональное восприятие знакомого музыкального произведения, желание до</w:t>
            </w:r>
            <w:r w:rsidRPr="003E3982">
              <w:rPr>
                <w:sz w:val="22"/>
                <w:szCs w:val="22"/>
              </w:rPr>
              <w:t>с</w:t>
            </w:r>
            <w:r w:rsidRPr="003E3982">
              <w:rPr>
                <w:sz w:val="22"/>
                <w:szCs w:val="22"/>
              </w:rPr>
              <w:t xml:space="preserve">лушать его до конца. </w:t>
            </w:r>
          </w:p>
        </w:tc>
        <w:tc>
          <w:tcPr>
            <w:tcW w:w="4111" w:type="dxa"/>
            <w:vMerge w:val="restart"/>
            <w:tcBorders>
              <w:top w:val="single" w:sz="4" w:space="0" w:color="auto"/>
              <w:left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sz w:val="22"/>
                <w:szCs w:val="22"/>
              </w:rPr>
              <w:t xml:space="preserve"> </w:t>
            </w:r>
            <w:r w:rsidRPr="003E3982">
              <w:rPr>
                <w:b/>
                <w:sz w:val="22"/>
                <w:szCs w:val="22"/>
              </w:rPr>
              <w:t>Музыкальная деятельность.</w:t>
            </w:r>
          </w:p>
          <w:p w:rsidR="00CC4252" w:rsidRPr="003E3982" w:rsidRDefault="00CC4252" w:rsidP="00DE56B8">
            <w:pPr>
              <w:widowControl w:val="0"/>
              <w:autoSpaceDE w:val="0"/>
              <w:autoSpaceDN w:val="0"/>
              <w:adjustRightInd w:val="0"/>
              <w:spacing w:line="240" w:lineRule="auto"/>
              <w:rPr>
                <w:b/>
                <w:sz w:val="22"/>
                <w:szCs w:val="22"/>
              </w:rPr>
            </w:pPr>
            <w:r w:rsidRPr="003E3982">
              <w:rPr>
                <w:b/>
                <w:sz w:val="22"/>
                <w:szCs w:val="22"/>
              </w:rPr>
              <w:t>Музыкально-ритмические движения:</w:t>
            </w:r>
          </w:p>
          <w:p w:rsidR="00CC4252" w:rsidRPr="003E3982" w:rsidRDefault="00CC4252" w:rsidP="001B5621">
            <w:pPr>
              <w:pStyle w:val="a3"/>
              <w:widowControl w:val="0"/>
              <w:numPr>
                <w:ilvl w:val="0"/>
                <w:numId w:val="27"/>
              </w:numPr>
              <w:autoSpaceDE w:val="0"/>
              <w:autoSpaceDN w:val="0"/>
              <w:adjustRightInd w:val="0"/>
              <w:spacing w:line="240" w:lineRule="auto"/>
              <w:ind w:left="0" w:firstLine="273"/>
              <w:rPr>
                <w:sz w:val="22"/>
                <w:szCs w:val="22"/>
              </w:rPr>
            </w:pPr>
            <w:r w:rsidRPr="003E3982">
              <w:rPr>
                <w:sz w:val="22"/>
                <w:szCs w:val="22"/>
              </w:rPr>
              <w:t>педагог развивает у детей эм</w:t>
            </w:r>
            <w:r w:rsidRPr="003E3982">
              <w:rPr>
                <w:sz w:val="22"/>
                <w:szCs w:val="22"/>
              </w:rPr>
              <w:t>о</w:t>
            </w:r>
            <w:r w:rsidRPr="003E3982">
              <w:rPr>
                <w:sz w:val="22"/>
                <w:szCs w:val="22"/>
              </w:rPr>
              <w:t xml:space="preserve">циональность и образность восприятия музыки через движения; </w:t>
            </w:r>
          </w:p>
          <w:p w:rsidR="00CC4252" w:rsidRPr="003E3982" w:rsidRDefault="00CC4252" w:rsidP="001B5621">
            <w:pPr>
              <w:pStyle w:val="a3"/>
              <w:widowControl w:val="0"/>
              <w:numPr>
                <w:ilvl w:val="0"/>
                <w:numId w:val="34"/>
              </w:numPr>
              <w:autoSpaceDE w:val="0"/>
              <w:autoSpaceDN w:val="0"/>
              <w:adjustRightInd w:val="0"/>
              <w:spacing w:line="240" w:lineRule="auto"/>
              <w:ind w:left="0" w:firstLine="273"/>
              <w:rPr>
                <w:sz w:val="22"/>
                <w:szCs w:val="22"/>
              </w:rPr>
            </w:pPr>
            <w:r w:rsidRPr="003E3982">
              <w:rPr>
                <w:sz w:val="22"/>
                <w:szCs w:val="22"/>
              </w:rPr>
              <w:t>продолжает формировать у детей способность воспринимать и воспрои</w:t>
            </w:r>
            <w:r w:rsidRPr="003E3982">
              <w:rPr>
                <w:sz w:val="22"/>
                <w:szCs w:val="22"/>
              </w:rPr>
              <w:t>з</w:t>
            </w:r>
            <w:r w:rsidRPr="003E3982">
              <w:rPr>
                <w:sz w:val="22"/>
                <w:szCs w:val="22"/>
              </w:rPr>
              <w:t>водить движения, показываемые взро</w:t>
            </w:r>
            <w:r w:rsidRPr="003E3982">
              <w:rPr>
                <w:sz w:val="22"/>
                <w:szCs w:val="22"/>
              </w:rPr>
              <w:t>с</w:t>
            </w:r>
            <w:r w:rsidRPr="003E3982">
              <w:rPr>
                <w:sz w:val="22"/>
                <w:szCs w:val="22"/>
              </w:rPr>
              <w:t>лым (хлопать, притопывать ногой, пол</w:t>
            </w:r>
            <w:r w:rsidRPr="003E3982">
              <w:rPr>
                <w:sz w:val="22"/>
                <w:szCs w:val="22"/>
              </w:rPr>
              <w:t>у</w:t>
            </w:r>
            <w:r w:rsidRPr="003E3982">
              <w:rPr>
                <w:sz w:val="22"/>
                <w:szCs w:val="22"/>
              </w:rPr>
              <w:t xml:space="preserve">приседать, совершать повороты кистей рук и так далее); </w:t>
            </w:r>
          </w:p>
          <w:p w:rsidR="00CC4252" w:rsidRPr="003E3982" w:rsidRDefault="00CC4252" w:rsidP="001B5621">
            <w:pPr>
              <w:pStyle w:val="a3"/>
              <w:widowControl w:val="0"/>
              <w:numPr>
                <w:ilvl w:val="0"/>
                <w:numId w:val="34"/>
              </w:numPr>
              <w:autoSpaceDE w:val="0"/>
              <w:autoSpaceDN w:val="0"/>
              <w:adjustRightInd w:val="0"/>
              <w:spacing w:line="240" w:lineRule="auto"/>
              <w:ind w:left="0" w:firstLine="273"/>
              <w:rPr>
                <w:sz w:val="22"/>
                <w:szCs w:val="22"/>
              </w:rPr>
            </w:pPr>
            <w:r w:rsidRPr="003E3982">
              <w:rPr>
                <w:sz w:val="22"/>
                <w:szCs w:val="22"/>
              </w:rPr>
              <w:t>учит детей начинать движение с началом музыки и заканчивать с ее окончанием;</w:t>
            </w:r>
          </w:p>
          <w:p w:rsidR="00CC4252" w:rsidRPr="003E3982" w:rsidRDefault="00CC4252" w:rsidP="001B5621">
            <w:pPr>
              <w:pStyle w:val="a3"/>
              <w:widowControl w:val="0"/>
              <w:numPr>
                <w:ilvl w:val="0"/>
                <w:numId w:val="34"/>
              </w:numPr>
              <w:autoSpaceDE w:val="0"/>
              <w:autoSpaceDN w:val="0"/>
              <w:adjustRightInd w:val="0"/>
              <w:spacing w:line="240" w:lineRule="auto"/>
              <w:ind w:left="0" w:firstLine="273"/>
              <w:rPr>
                <w:sz w:val="22"/>
                <w:szCs w:val="22"/>
              </w:rPr>
            </w:pPr>
            <w:r w:rsidRPr="003E3982">
              <w:rPr>
                <w:sz w:val="22"/>
                <w:szCs w:val="22"/>
              </w:rPr>
              <w:t>передавать образы (птичка лет</w:t>
            </w:r>
            <w:r w:rsidRPr="003E3982">
              <w:rPr>
                <w:sz w:val="22"/>
                <w:szCs w:val="22"/>
              </w:rPr>
              <w:t>а</w:t>
            </w:r>
            <w:r w:rsidRPr="003E3982">
              <w:rPr>
                <w:sz w:val="22"/>
                <w:szCs w:val="22"/>
              </w:rPr>
              <w:t xml:space="preserve">ет, зайка прыгает, мишка косолапый идет); </w:t>
            </w:r>
          </w:p>
          <w:p w:rsidR="00CC4252" w:rsidRPr="003E3982" w:rsidRDefault="00CC4252" w:rsidP="001B5621">
            <w:pPr>
              <w:pStyle w:val="a3"/>
              <w:widowControl w:val="0"/>
              <w:numPr>
                <w:ilvl w:val="0"/>
                <w:numId w:val="34"/>
              </w:numPr>
              <w:autoSpaceDE w:val="0"/>
              <w:autoSpaceDN w:val="0"/>
              <w:adjustRightInd w:val="0"/>
              <w:spacing w:line="240" w:lineRule="auto"/>
              <w:ind w:left="0" w:firstLine="273"/>
              <w:rPr>
                <w:sz w:val="22"/>
                <w:szCs w:val="22"/>
              </w:rPr>
            </w:pPr>
            <w:r w:rsidRPr="003E3982">
              <w:rPr>
                <w:sz w:val="22"/>
                <w:szCs w:val="22"/>
              </w:rPr>
              <w:t>педагог совершенствует умение ходить и бегать (на носках, тихо; высоко и низко поднимая ноги; прямым гал</w:t>
            </w:r>
            <w:r w:rsidRPr="003E3982">
              <w:rPr>
                <w:sz w:val="22"/>
                <w:szCs w:val="22"/>
              </w:rPr>
              <w:t>о</w:t>
            </w:r>
            <w:r w:rsidRPr="003E3982">
              <w:rPr>
                <w:sz w:val="22"/>
                <w:szCs w:val="22"/>
              </w:rPr>
              <w:t xml:space="preserve">пом), </w:t>
            </w:r>
          </w:p>
          <w:p w:rsidR="00CC4252" w:rsidRPr="003E3982" w:rsidRDefault="00CC4252" w:rsidP="001B5621">
            <w:pPr>
              <w:pStyle w:val="a3"/>
              <w:widowControl w:val="0"/>
              <w:numPr>
                <w:ilvl w:val="0"/>
                <w:numId w:val="34"/>
              </w:numPr>
              <w:autoSpaceDE w:val="0"/>
              <w:autoSpaceDN w:val="0"/>
              <w:adjustRightInd w:val="0"/>
              <w:spacing w:line="240" w:lineRule="auto"/>
              <w:ind w:left="0" w:firstLine="273"/>
              <w:rPr>
                <w:sz w:val="22"/>
                <w:szCs w:val="22"/>
              </w:rPr>
            </w:pPr>
            <w:r w:rsidRPr="003E3982">
              <w:rPr>
                <w:sz w:val="22"/>
                <w:szCs w:val="22"/>
              </w:rPr>
              <w:t>выполнять плясовые движения в кругу, врассыпную, менять движения с изменением характера музыки или с</w:t>
            </w:r>
            <w:r w:rsidRPr="003E3982">
              <w:rPr>
                <w:sz w:val="22"/>
                <w:szCs w:val="22"/>
              </w:rPr>
              <w:t>о</w:t>
            </w:r>
            <w:r w:rsidRPr="003E3982">
              <w:rPr>
                <w:sz w:val="22"/>
                <w:szCs w:val="22"/>
              </w:rPr>
              <w:t>держания песни.</w:t>
            </w:r>
          </w:p>
        </w:tc>
      </w:tr>
      <w:tr w:rsidR="00CC4252" w:rsidRPr="003A51AC" w:rsidTr="00883498">
        <w:trPr>
          <w:trHeight w:val="1518"/>
        </w:trPr>
        <w:tc>
          <w:tcPr>
            <w:tcW w:w="2972" w:type="dxa"/>
            <w:vMerge/>
            <w:tcBorders>
              <w:left w:val="single" w:sz="4" w:space="0" w:color="auto"/>
              <w:right w:val="single" w:sz="4" w:space="0" w:color="auto"/>
            </w:tcBorders>
            <w:shd w:val="clear" w:color="auto" w:fill="FFFFFF" w:themeFill="background1"/>
          </w:tcPr>
          <w:p w:rsidR="00CC4252" w:rsidRPr="003E3982" w:rsidRDefault="00CC4252" w:rsidP="00DE56B8">
            <w:pPr>
              <w:spacing w:line="240" w:lineRule="auto"/>
              <w:rPr>
                <w:b/>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b/>
                <w:sz w:val="22"/>
                <w:szCs w:val="22"/>
              </w:rPr>
            </w:pPr>
            <w:r w:rsidRPr="003E3982">
              <w:rPr>
                <w:sz w:val="22"/>
                <w:szCs w:val="22"/>
              </w:rPr>
              <w:t>Формирует у детей умение различать тембровое звуч</w:t>
            </w:r>
            <w:r w:rsidRPr="003E3982">
              <w:rPr>
                <w:sz w:val="22"/>
                <w:szCs w:val="22"/>
              </w:rPr>
              <w:t>а</w:t>
            </w:r>
            <w:r w:rsidRPr="003E3982">
              <w:rPr>
                <w:sz w:val="22"/>
                <w:szCs w:val="22"/>
              </w:rPr>
              <w:t>ние музыкальных инстр</w:t>
            </w:r>
            <w:r w:rsidRPr="003E3982">
              <w:rPr>
                <w:sz w:val="22"/>
                <w:szCs w:val="22"/>
              </w:rPr>
              <w:t>у</w:t>
            </w:r>
            <w:r w:rsidRPr="003E3982">
              <w:rPr>
                <w:sz w:val="22"/>
                <w:szCs w:val="22"/>
              </w:rPr>
              <w:t>ментов (дудочка, барабан, гармошка, флейта), показ</w:t>
            </w:r>
            <w:r w:rsidRPr="003E3982">
              <w:rPr>
                <w:sz w:val="22"/>
                <w:szCs w:val="22"/>
              </w:rPr>
              <w:t>ы</w:t>
            </w:r>
            <w:r w:rsidRPr="003E3982">
              <w:rPr>
                <w:sz w:val="22"/>
                <w:szCs w:val="22"/>
              </w:rPr>
              <w:t>вать инструмент (один из двух или трех), на котором взрослый исполнял мел</w:t>
            </w:r>
            <w:r w:rsidRPr="003E3982">
              <w:rPr>
                <w:sz w:val="22"/>
                <w:szCs w:val="22"/>
              </w:rPr>
              <w:t>о</w:t>
            </w:r>
            <w:r w:rsidRPr="003E3982">
              <w:rPr>
                <w:sz w:val="22"/>
                <w:szCs w:val="22"/>
              </w:rPr>
              <w:t>дию.</w:t>
            </w:r>
          </w:p>
        </w:tc>
        <w:tc>
          <w:tcPr>
            <w:tcW w:w="4111" w:type="dxa"/>
            <w:vMerge/>
            <w:tcBorders>
              <w:left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sz w:val="22"/>
                <w:szCs w:val="22"/>
              </w:rPr>
            </w:pPr>
          </w:p>
        </w:tc>
      </w:tr>
      <w:tr w:rsidR="00CC4252" w:rsidRPr="003A51AC" w:rsidTr="00883498">
        <w:trPr>
          <w:trHeight w:val="2760"/>
        </w:trPr>
        <w:tc>
          <w:tcPr>
            <w:tcW w:w="2972" w:type="dxa"/>
            <w:vMerge/>
            <w:tcBorders>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b/>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b/>
                <w:sz w:val="22"/>
                <w:szCs w:val="22"/>
              </w:rPr>
            </w:pPr>
            <w:r w:rsidRPr="003E3982">
              <w:rPr>
                <w:sz w:val="22"/>
                <w:szCs w:val="22"/>
              </w:rPr>
              <w:t>Продолжает развивать ум</w:t>
            </w:r>
            <w:r w:rsidRPr="003E3982">
              <w:rPr>
                <w:sz w:val="22"/>
                <w:szCs w:val="22"/>
              </w:rPr>
              <w:t>е</w:t>
            </w:r>
            <w:r w:rsidRPr="003E3982">
              <w:rPr>
                <w:sz w:val="22"/>
                <w:szCs w:val="22"/>
              </w:rPr>
              <w:t>ние у детей двигаться под музыку в соответствии с ее характером, выполнять дв</w:t>
            </w:r>
            <w:r w:rsidRPr="003E3982">
              <w:rPr>
                <w:sz w:val="22"/>
                <w:szCs w:val="22"/>
              </w:rPr>
              <w:t>и</w:t>
            </w:r>
            <w:r w:rsidRPr="003E3982">
              <w:rPr>
                <w:sz w:val="22"/>
                <w:szCs w:val="22"/>
              </w:rPr>
              <w:t>жения самостоятельно. П</w:t>
            </w:r>
            <w:r w:rsidRPr="003E3982">
              <w:rPr>
                <w:sz w:val="22"/>
                <w:szCs w:val="22"/>
              </w:rPr>
              <w:t>е</w:t>
            </w:r>
            <w:r w:rsidRPr="003E3982">
              <w:rPr>
                <w:sz w:val="22"/>
                <w:szCs w:val="22"/>
              </w:rPr>
              <w:t>дагог развивает умение у детей вслушиваться в муз</w:t>
            </w:r>
            <w:r w:rsidRPr="003E3982">
              <w:rPr>
                <w:sz w:val="22"/>
                <w:szCs w:val="22"/>
              </w:rPr>
              <w:t>ы</w:t>
            </w:r>
            <w:r w:rsidRPr="003E3982">
              <w:rPr>
                <w:sz w:val="22"/>
                <w:szCs w:val="22"/>
              </w:rPr>
              <w:t>ку и с изменением характера ее звучания изменять дв</w:t>
            </w:r>
            <w:r w:rsidRPr="003E3982">
              <w:rPr>
                <w:sz w:val="22"/>
                <w:szCs w:val="22"/>
              </w:rPr>
              <w:t>и</w:t>
            </w:r>
            <w:r w:rsidRPr="003E3982">
              <w:rPr>
                <w:sz w:val="22"/>
                <w:szCs w:val="22"/>
              </w:rPr>
              <w:t>жения (переходить с ходьбы на притопывание, круж</w:t>
            </w:r>
            <w:r w:rsidRPr="003E3982">
              <w:rPr>
                <w:sz w:val="22"/>
                <w:szCs w:val="22"/>
              </w:rPr>
              <w:t>е</w:t>
            </w:r>
            <w:r w:rsidRPr="003E3982">
              <w:rPr>
                <w:sz w:val="22"/>
                <w:szCs w:val="22"/>
              </w:rPr>
              <w:t>ние). Формирует у детей умение чувствовать хара</w:t>
            </w:r>
            <w:r w:rsidRPr="003E3982">
              <w:rPr>
                <w:sz w:val="22"/>
                <w:szCs w:val="22"/>
              </w:rPr>
              <w:t>к</w:t>
            </w:r>
            <w:r w:rsidRPr="003E3982">
              <w:rPr>
                <w:sz w:val="22"/>
                <w:szCs w:val="22"/>
              </w:rPr>
              <w:t>тер музыки и передавать его игровыми действиями (мишка идет, зайка прыгает, птичка клюет).</w:t>
            </w:r>
          </w:p>
        </w:tc>
        <w:tc>
          <w:tcPr>
            <w:tcW w:w="4111" w:type="dxa"/>
            <w:vMerge/>
            <w:tcBorders>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sz w:val="22"/>
                <w:szCs w:val="22"/>
              </w:rPr>
            </w:pP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sz w:val="22"/>
                <w:szCs w:val="22"/>
              </w:rPr>
            </w:pPr>
            <w:r w:rsidRPr="003E3982">
              <w:rPr>
                <w:sz w:val="22"/>
                <w:szCs w:val="22"/>
              </w:rPr>
              <w:t>Педагог поощряет экспер</w:t>
            </w:r>
            <w:r w:rsidRPr="003E3982">
              <w:rPr>
                <w:sz w:val="22"/>
                <w:szCs w:val="22"/>
              </w:rPr>
              <w:t>и</w:t>
            </w:r>
            <w:r w:rsidRPr="003E3982">
              <w:rPr>
                <w:sz w:val="22"/>
                <w:szCs w:val="22"/>
              </w:rPr>
              <w:t>ментирование детей с кра</w:t>
            </w:r>
            <w:r w:rsidRPr="003E3982">
              <w:rPr>
                <w:sz w:val="22"/>
                <w:szCs w:val="22"/>
              </w:rPr>
              <w:t>с</w:t>
            </w:r>
            <w:r w:rsidRPr="003E3982">
              <w:rPr>
                <w:sz w:val="22"/>
                <w:szCs w:val="22"/>
              </w:rPr>
              <w:t>ками, глиной, пластилином.</w:t>
            </w:r>
          </w:p>
          <w:p w:rsidR="00CC4252" w:rsidRPr="003E3982" w:rsidRDefault="00CC4252" w:rsidP="00DE56B8">
            <w:pPr>
              <w:widowControl w:val="0"/>
              <w:autoSpaceDE w:val="0"/>
              <w:autoSpaceDN w:val="0"/>
              <w:adjustRightInd w:val="0"/>
              <w:spacing w:line="240" w:lineRule="auto"/>
              <w:rPr>
                <w:sz w:val="22"/>
                <w:szCs w:val="22"/>
              </w:rPr>
            </w:pPr>
            <w:r w:rsidRPr="003E3982">
              <w:rPr>
                <w:sz w:val="22"/>
                <w:szCs w:val="22"/>
              </w:rPr>
              <w:t>Педагог формирует у детей умение рисовать на больших цветных листах бумаги, о</w:t>
            </w:r>
            <w:r w:rsidRPr="003E3982">
              <w:rPr>
                <w:sz w:val="22"/>
                <w:szCs w:val="22"/>
              </w:rPr>
              <w:t>б</w:t>
            </w:r>
            <w:r w:rsidRPr="003E3982">
              <w:rPr>
                <w:sz w:val="22"/>
                <w:szCs w:val="22"/>
              </w:rPr>
              <w:t>ращая внимание на красоту цветовых пятен.</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b/>
                <w:sz w:val="22"/>
                <w:szCs w:val="22"/>
              </w:rPr>
              <w:t>Изобразительная деятельность:</w:t>
            </w:r>
          </w:p>
          <w:p w:rsidR="00CC4252" w:rsidRPr="003E3982" w:rsidRDefault="00CC4252" w:rsidP="00DE56B8">
            <w:pPr>
              <w:widowControl w:val="0"/>
              <w:autoSpaceDE w:val="0"/>
              <w:autoSpaceDN w:val="0"/>
              <w:adjustRightInd w:val="0"/>
              <w:spacing w:line="240" w:lineRule="auto"/>
              <w:rPr>
                <w:b/>
                <w:sz w:val="22"/>
                <w:szCs w:val="22"/>
              </w:rPr>
            </w:pPr>
            <w:r w:rsidRPr="003E3982">
              <w:rPr>
                <w:b/>
                <w:sz w:val="22"/>
                <w:szCs w:val="22"/>
              </w:rPr>
              <w:t>Рисование:</w:t>
            </w:r>
          </w:p>
          <w:p w:rsidR="00CC4252" w:rsidRPr="003E3982" w:rsidRDefault="00CC4252" w:rsidP="001B5621">
            <w:pPr>
              <w:pStyle w:val="a3"/>
              <w:widowControl w:val="0"/>
              <w:numPr>
                <w:ilvl w:val="0"/>
                <w:numId w:val="35"/>
              </w:numPr>
              <w:autoSpaceDE w:val="0"/>
              <w:autoSpaceDN w:val="0"/>
              <w:adjustRightInd w:val="0"/>
              <w:spacing w:line="240" w:lineRule="auto"/>
              <w:ind w:left="-10" w:firstLine="283"/>
              <w:rPr>
                <w:sz w:val="22"/>
                <w:szCs w:val="22"/>
              </w:rPr>
            </w:pPr>
            <w:r w:rsidRPr="003E3982">
              <w:rPr>
                <w:sz w:val="22"/>
                <w:szCs w:val="22"/>
              </w:rPr>
              <w:t>педагог продолжает развивать у детей художественное восприятие; сп</w:t>
            </w:r>
            <w:r w:rsidRPr="003E3982">
              <w:rPr>
                <w:sz w:val="22"/>
                <w:szCs w:val="22"/>
              </w:rPr>
              <w:t>о</w:t>
            </w:r>
            <w:r w:rsidRPr="003E3982">
              <w:rPr>
                <w:sz w:val="22"/>
                <w:szCs w:val="22"/>
              </w:rPr>
              <w:t>собствует обогащению их сенсорного опыта путем выделения формы предм</w:t>
            </w:r>
            <w:r w:rsidRPr="003E3982">
              <w:rPr>
                <w:sz w:val="22"/>
                <w:szCs w:val="22"/>
              </w:rPr>
              <w:t>е</w:t>
            </w:r>
            <w:r w:rsidRPr="003E3982">
              <w:rPr>
                <w:sz w:val="22"/>
                <w:szCs w:val="22"/>
              </w:rPr>
              <w:t>тов, обведения их по контуру поочере</w:t>
            </w:r>
            <w:r w:rsidRPr="003E3982">
              <w:rPr>
                <w:sz w:val="22"/>
                <w:szCs w:val="22"/>
              </w:rPr>
              <w:t>д</w:t>
            </w:r>
            <w:r w:rsidRPr="003E3982">
              <w:rPr>
                <w:sz w:val="22"/>
                <w:szCs w:val="22"/>
              </w:rPr>
              <w:t>но то одной, то другой рукой; побужд</w:t>
            </w:r>
            <w:r w:rsidRPr="003E3982">
              <w:rPr>
                <w:sz w:val="22"/>
                <w:szCs w:val="22"/>
              </w:rPr>
              <w:t>а</w:t>
            </w:r>
            <w:r w:rsidRPr="003E3982">
              <w:rPr>
                <w:sz w:val="22"/>
                <w:szCs w:val="22"/>
              </w:rPr>
              <w:t>ет, поощряет и подводит детей к изобр</w:t>
            </w:r>
            <w:r w:rsidRPr="003E3982">
              <w:rPr>
                <w:sz w:val="22"/>
                <w:szCs w:val="22"/>
              </w:rPr>
              <w:t>а</w:t>
            </w:r>
            <w:r w:rsidRPr="003E3982">
              <w:rPr>
                <w:sz w:val="22"/>
                <w:szCs w:val="22"/>
              </w:rPr>
              <w:t>жению знакомых предметов, предоста</w:t>
            </w:r>
            <w:r w:rsidRPr="003E3982">
              <w:rPr>
                <w:sz w:val="22"/>
                <w:szCs w:val="22"/>
              </w:rPr>
              <w:t>в</w:t>
            </w:r>
            <w:r w:rsidRPr="003E3982">
              <w:rPr>
                <w:sz w:val="22"/>
                <w:szCs w:val="22"/>
              </w:rPr>
              <w:t>ляя им свободу выбора;</w:t>
            </w:r>
          </w:p>
          <w:p w:rsidR="00CC4252" w:rsidRPr="003E3982" w:rsidRDefault="00CC4252" w:rsidP="001B5621">
            <w:pPr>
              <w:pStyle w:val="a3"/>
              <w:widowControl w:val="0"/>
              <w:numPr>
                <w:ilvl w:val="0"/>
                <w:numId w:val="35"/>
              </w:numPr>
              <w:autoSpaceDE w:val="0"/>
              <w:autoSpaceDN w:val="0"/>
              <w:adjustRightInd w:val="0"/>
              <w:spacing w:line="240" w:lineRule="auto"/>
              <w:ind w:left="-10" w:firstLine="283"/>
              <w:rPr>
                <w:sz w:val="22"/>
                <w:szCs w:val="22"/>
              </w:rPr>
            </w:pPr>
            <w:r w:rsidRPr="003E3982">
              <w:rPr>
                <w:sz w:val="22"/>
                <w:szCs w:val="22"/>
              </w:rPr>
              <w:t>педагог обращает внимание д</w:t>
            </w:r>
            <w:r w:rsidRPr="003E3982">
              <w:rPr>
                <w:sz w:val="22"/>
                <w:szCs w:val="22"/>
              </w:rPr>
              <w:t>е</w:t>
            </w:r>
            <w:r w:rsidRPr="003E3982">
              <w:rPr>
                <w:sz w:val="22"/>
                <w:szCs w:val="22"/>
              </w:rPr>
              <w:t>тей на то, что карандаш (кисть, флом</w:t>
            </w:r>
            <w:r w:rsidRPr="003E3982">
              <w:rPr>
                <w:sz w:val="22"/>
                <w:szCs w:val="22"/>
              </w:rPr>
              <w:t>а</w:t>
            </w:r>
            <w:r w:rsidRPr="003E3982">
              <w:rPr>
                <w:sz w:val="22"/>
                <w:szCs w:val="22"/>
              </w:rPr>
              <w:t>стер) оставляет след на бумаге, если провести по ней отточенным концом к</w:t>
            </w:r>
            <w:r w:rsidRPr="003E3982">
              <w:rPr>
                <w:sz w:val="22"/>
                <w:szCs w:val="22"/>
              </w:rPr>
              <w:t>а</w:t>
            </w:r>
            <w:r w:rsidRPr="003E3982">
              <w:rPr>
                <w:sz w:val="22"/>
                <w:szCs w:val="22"/>
              </w:rPr>
              <w:lastRenderedPageBreak/>
              <w:t>рандаша (фломастером, ворсом кисти); учит следить за движением карандаша по бумаге;</w:t>
            </w:r>
          </w:p>
          <w:p w:rsidR="00CC4252" w:rsidRPr="003E3982" w:rsidRDefault="00CC4252" w:rsidP="001B5621">
            <w:pPr>
              <w:pStyle w:val="a3"/>
              <w:widowControl w:val="0"/>
              <w:numPr>
                <w:ilvl w:val="0"/>
                <w:numId w:val="35"/>
              </w:numPr>
              <w:autoSpaceDE w:val="0"/>
              <w:autoSpaceDN w:val="0"/>
              <w:adjustRightInd w:val="0"/>
              <w:spacing w:line="240" w:lineRule="auto"/>
              <w:ind w:left="-10" w:firstLine="283"/>
              <w:rPr>
                <w:sz w:val="22"/>
                <w:szCs w:val="22"/>
              </w:rPr>
            </w:pPr>
            <w:r w:rsidRPr="003E3982">
              <w:rPr>
                <w:sz w:val="22"/>
                <w:szCs w:val="22"/>
              </w:rPr>
              <w:t>педагог привлекает внимание д</w:t>
            </w:r>
            <w:r w:rsidRPr="003E3982">
              <w:rPr>
                <w:sz w:val="22"/>
                <w:szCs w:val="22"/>
              </w:rPr>
              <w:t>е</w:t>
            </w:r>
            <w:r w:rsidRPr="003E3982">
              <w:rPr>
                <w:sz w:val="22"/>
                <w:szCs w:val="22"/>
              </w:rPr>
              <w:t>тей к изображенным ими на бумаге ра</w:t>
            </w:r>
            <w:r w:rsidRPr="003E3982">
              <w:rPr>
                <w:sz w:val="22"/>
                <w:szCs w:val="22"/>
              </w:rPr>
              <w:t>з</w:t>
            </w:r>
            <w:r w:rsidRPr="003E3982">
              <w:rPr>
                <w:sz w:val="22"/>
                <w:szCs w:val="22"/>
              </w:rPr>
              <w:t>нообразным линиям, конфигурациям; побуждает задумываться над тем, что они нарисовали, на что это похоже; в</w:t>
            </w:r>
            <w:r w:rsidRPr="003E3982">
              <w:rPr>
                <w:sz w:val="22"/>
                <w:szCs w:val="22"/>
              </w:rPr>
              <w:t>ы</w:t>
            </w:r>
            <w:r w:rsidRPr="003E3982">
              <w:rPr>
                <w:sz w:val="22"/>
                <w:szCs w:val="22"/>
              </w:rPr>
              <w:t>зывать чувство радости от штрихов и линий, которые дети нарисовали сами; педагог побуждает детей к дополнению нарисованного изображения характе</w:t>
            </w:r>
            <w:r w:rsidRPr="003E3982">
              <w:rPr>
                <w:sz w:val="22"/>
                <w:szCs w:val="22"/>
              </w:rPr>
              <w:t>р</w:t>
            </w:r>
            <w:r w:rsidRPr="003E3982">
              <w:rPr>
                <w:sz w:val="22"/>
                <w:szCs w:val="22"/>
              </w:rPr>
              <w:t>ными деталями; к осознанному повтор</w:t>
            </w:r>
            <w:r w:rsidRPr="003E3982">
              <w:rPr>
                <w:sz w:val="22"/>
                <w:szCs w:val="22"/>
              </w:rPr>
              <w:t>е</w:t>
            </w:r>
            <w:r w:rsidRPr="003E3982">
              <w:rPr>
                <w:sz w:val="22"/>
                <w:szCs w:val="22"/>
              </w:rPr>
              <w:t>нию ранее получившихся штрихов, л</w:t>
            </w:r>
            <w:r w:rsidRPr="003E3982">
              <w:rPr>
                <w:sz w:val="22"/>
                <w:szCs w:val="22"/>
              </w:rPr>
              <w:t>и</w:t>
            </w:r>
            <w:r w:rsidRPr="003E3982">
              <w:rPr>
                <w:sz w:val="22"/>
                <w:szCs w:val="22"/>
              </w:rPr>
              <w:t>ний, пятен, форм;</w:t>
            </w:r>
          </w:p>
          <w:p w:rsidR="00CC4252" w:rsidRPr="003E3982" w:rsidRDefault="00CC4252" w:rsidP="001B5621">
            <w:pPr>
              <w:pStyle w:val="a3"/>
              <w:widowControl w:val="0"/>
              <w:numPr>
                <w:ilvl w:val="0"/>
                <w:numId w:val="35"/>
              </w:numPr>
              <w:autoSpaceDE w:val="0"/>
              <w:autoSpaceDN w:val="0"/>
              <w:adjustRightInd w:val="0"/>
              <w:spacing w:line="240" w:lineRule="auto"/>
              <w:ind w:left="-10" w:firstLine="283"/>
              <w:rPr>
                <w:sz w:val="22"/>
                <w:szCs w:val="22"/>
              </w:rPr>
            </w:pPr>
            <w:r w:rsidRPr="003E3982">
              <w:rPr>
                <w:sz w:val="22"/>
                <w:szCs w:val="22"/>
              </w:rPr>
              <w:t>педагог развивает у детей эст</w:t>
            </w:r>
            <w:r w:rsidRPr="003E3982">
              <w:rPr>
                <w:sz w:val="22"/>
                <w:szCs w:val="22"/>
              </w:rPr>
              <w:t>е</w:t>
            </w:r>
            <w:r w:rsidRPr="003E3982">
              <w:rPr>
                <w:sz w:val="22"/>
                <w:szCs w:val="22"/>
              </w:rPr>
              <w:t>тическое восприятие окружающих пре</w:t>
            </w:r>
            <w:r w:rsidRPr="003E3982">
              <w:rPr>
                <w:sz w:val="22"/>
                <w:szCs w:val="22"/>
              </w:rPr>
              <w:t>д</w:t>
            </w:r>
            <w:r w:rsidRPr="003E3982">
              <w:rPr>
                <w:sz w:val="22"/>
                <w:szCs w:val="22"/>
              </w:rPr>
              <w:t>метов; учит детей различать цвета к</w:t>
            </w:r>
            <w:r w:rsidRPr="003E3982">
              <w:rPr>
                <w:sz w:val="22"/>
                <w:szCs w:val="22"/>
              </w:rPr>
              <w:t>а</w:t>
            </w:r>
            <w:r w:rsidRPr="003E3982">
              <w:rPr>
                <w:sz w:val="22"/>
                <w:szCs w:val="22"/>
              </w:rPr>
              <w:t>рандашей, фломастеров, правильно н</w:t>
            </w:r>
            <w:r w:rsidRPr="003E3982">
              <w:rPr>
                <w:sz w:val="22"/>
                <w:szCs w:val="22"/>
              </w:rPr>
              <w:t>а</w:t>
            </w:r>
            <w:r w:rsidRPr="003E3982">
              <w:rPr>
                <w:sz w:val="22"/>
                <w:szCs w:val="22"/>
              </w:rPr>
              <w:t>зывать их; рисовать разные линии (длинные, короткие, вертикальные, гор</w:t>
            </w:r>
            <w:r w:rsidRPr="003E3982">
              <w:rPr>
                <w:sz w:val="22"/>
                <w:szCs w:val="22"/>
              </w:rPr>
              <w:t>и</w:t>
            </w:r>
            <w:r w:rsidRPr="003E3982">
              <w:rPr>
                <w:sz w:val="22"/>
                <w:szCs w:val="22"/>
              </w:rPr>
              <w:t>зонтальные, наклонные), пересекать их, уподобляя предметам: ленточкам, пл</w:t>
            </w:r>
            <w:r w:rsidRPr="003E3982">
              <w:rPr>
                <w:sz w:val="22"/>
                <w:szCs w:val="22"/>
              </w:rPr>
              <w:t>а</w:t>
            </w:r>
            <w:r w:rsidRPr="003E3982">
              <w:rPr>
                <w:sz w:val="22"/>
                <w:szCs w:val="22"/>
              </w:rPr>
              <w:t>точкам, дорожкам, ручейкам, сосулькам, заборчику и другим; подводит детей к рисованию предметов округлой формы;</w:t>
            </w:r>
          </w:p>
          <w:p w:rsidR="00CC4252" w:rsidRPr="003E3982" w:rsidRDefault="00CC4252" w:rsidP="001B5621">
            <w:pPr>
              <w:pStyle w:val="a3"/>
              <w:widowControl w:val="0"/>
              <w:numPr>
                <w:ilvl w:val="0"/>
                <w:numId w:val="35"/>
              </w:numPr>
              <w:autoSpaceDE w:val="0"/>
              <w:autoSpaceDN w:val="0"/>
              <w:adjustRightInd w:val="0"/>
              <w:spacing w:line="240" w:lineRule="auto"/>
              <w:ind w:left="-10" w:firstLine="283"/>
              <w:rPr>
                <w:sz w:val="22"/>
                <w:szCs w:val="22"/>
              </w:rPr>
            </w:pPr>
            <w:r w:rsidRPr="003E3982">
              <w:rPr>
                <w:sz w:val="22"/>
                <w:szCs w:val="22"/>
              </w:rPr>
              <w:t>при рисовании педагог формир</w:t>
            </w:r>
            <w:r w:rsidRPr="003E3982">
              <w:rPr>
                <w:sz w:val="22"/>
                <w:szCs w:val="22"/>
              </w:rPr>
              <w:t>у</w:t>
            </w:r>
            <w:r w:rsidRPr="003E3982">
              <w:rPr>
                <w:sz w:val="22"/>
                <w:szCs w:val="22"/>
              </w:rPr>
              <w:t>ет у ребенка правильную позу (сидеть свободно, не наклоняться низко над ли</w:t>
            </w:r>
            <w:r w:rsidRPr="003E3982">
              <w:rPr>
                <w:sz w:val="22"/>
                <w:szCs w:val="22"/>
              </w:rPr>
              <w:t>с</w:t>
            </w:r>
            <w:r w:rsidRPr="003E3982">
              <w:rPr>
                <w:sz w:val="22"/>
                <w:szCs w:val="22"/>
              </w:rPr>
              <w:t>том бумаги), свободная рука поддерж</w:t>
            </w:r>
            <w:r w:rsidRPr="003E3982">
              <w:rPr>
                <w:sz w:val="22"/>
                <w:szCs w:val="22"/>
              </w:rPr>
              <w:t>и</w:t>
            </w:r>
            <w:r w:rsidRPr="003E3982">
              <w:rPr>
                <w:sz w:val="22"/>
                <w:szCs w:val="22"/>
              </w:rPr>
              <w:t>вает лист бумаги, на котором рисует м</w:t>
            </w:r>
            <w:r w:rsidRPr="003E3982">
              <w:rPr>
                <w:sz w:val="22"/>
                <w:szCs w:val="22"/>
              </w:rPr>
              <w:t>а</w:t>
            </w:r>
            <w:r w:rsidRPr="003E3982">
              <w:rPr>
                <w:sz w:val="22"/>
                <w:szCs w:val="22"/>
              </w:rPr>
              <w:t>лыш; педагог учит держать карандаш и кисть свободно: карандаш - тремя пал</w:t>
            </w:r>
            <w:r w:rsidRPr="003E3982">
              <w:rPr>
                <w:sz w:val="22"/>
                <w:szCs w:val="22"/>
              </w:rPr>
              <w:t>ь</w:t>
            </w:r>
            <w:r w:rsidRPr="003E3982">
              <w:rPr>
                <w:sz w:val="22"/>
                <w:szCs w:val="22"/>
              </w:rPr>
              <w:t>цами выше отточенного конца, кисть - чуть выше железного наконечника; н</w:t>
            </w:r>
            <w:r w:rsidRPr="003E3982">
              <w:rPr>
                <w:sz w:val="22"/>
                <w:szCs w:val="22"/>
              </w:rPr>
              <w:t>а</w:t>
            </w:r>
            <w:r w:rsidRPr="003E3982">
              <w:rPr>
                <w:sz w:val="22"/>
                <w:szCs w:val="22"/>
              </w:rPr>
              <w:t>бирать краску на кисть, макая ее всем ворсом в баночку, снимать лишнюю краску, прикасаясь ворсом к краю б</w:t>
            </w:r>
            <w:r w:rsidRPr="003E3982">
              <w:rPr>
                <w:sz w:val="22"/>
                <w:szCs w:val="22"/>
              </w:rPr>
              <w:t>а</w:t>
            </w:r>
            <w:r w:rsidRPr="003E3982">
              <w:rPr>
                <w:sz w:val="22"/>
                <w:szCs w:val="22"/>
              </w:rPr>
              <w:t>ночки.</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autoSpaceDE w:val="0"/>
              <w:autoSpaceDN w:val="0"/>
              <w:adjustRightInd w:val="0"/>
              <w:spacing w:line="240" w:lineRule="auto"/>
              <w:rPr>
                <w:sz w:val="22"/>
                <w:szCs w:val="22"/>
              </w:rPr>
            </w:pPr>
            <w:r w:rsidRPr="003E3982">
              <w:rPr>
                <w:sz w:val="22"/>
                <w:szCs w:val="22"/>
              </w:rPr>
              <w:t>Процесс рисования, лепки носит характер совместных действий.</w:t>
            </w:r>
          </w:p>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sz w:val="22"/>
                <w:szCs w:val="22"/>
              </w:rPr>
              <w:t xml:space="preserve"> </w:t>
            </w:r>
            <w:r w:rsidRPr="003E3982">
              <w:rPr>
                <w:b/>
                <w:sz w:val="22"/>
                <w:szCs w:val="22"/>
              </w:rPr>
              <w:t>Изобразительная деятельность:</w:t>
            </w:r>
          </w:p>
          <w:p w:rsidR="00CC4252" w:rsidRPr="003E3982" w:rsidRDefault="00CC4252" w:rsidP="00DE56B8">
            <w:pPr>
              <w:widowControl w:val="0"/>
              <w:autoSpaceDE w:val="0"/>
              <w:autoSpaceDN w:val="0"/>
              <w:adjustRightInd w:val="0"/>
              <w:spacing w:line="240" w:lineRule="auto"/>
              <w:rPr>
                <w:b/>
                <w:sz w:val="22"/>
                <w:szCs w:val="22"/>
              </w:rPr>
            </w:pPr>
            <w:r w:rsidRPr="003E3982">
              <w:rPr>
                <w:b/>
                <w:sz w:val="22"/>
                <w:szCs w:val="22"/>
              </w:rPr>
              <w:t>Лепка:</w:t>
            </w:r>
          </w:p>
          <w:p w:rsidR="00CC4252" w:rsidRPr="003E3982" w:rsidRDefault="00CC4252" w:rsidP="001B5621">
            <w:pPr>
              <w:pStyle w:val="a3"/>
              <w:widowControl w:val="0"/>
              <w:numPr>
                <w:ilvl w:val="0"/>
                <w:numId w:val="36"/>
              </w:numPr>
              <w:autoSpaceDE w:val="0"/>
              <w:autoSpaceDN w:val="0"/>
              <w:adjustRightInd w:val="0"/>
              <w:spacing w:line="240" w:lineRule="auto"/>
              <w:ind w:left="0" w:firstLine="273"/>
              <w:rPr>
                <w:sz w:val="22"/>
                <w:szCs w:val="22"/>
              </w:rPr>
            </w:pPr>
            <w:r w:rsidRPr="003E3982">
              <w:rPr>
                <w:sz w:val="22"/>
                <w:szCs w:val="22"/>
              </w:rPr>
              <w:t>Педагог поощряет у детей инт</w:t>
            </w:r>
            <w:r w:rsidRPr="003E3982">
              <w:rPr>
                <w:sz w:val="22"/>
                <w:szCs w:val="22"/>
              </w:rPr>
              <w:t>е</w:t>
            </w:r>
            <w:r w:rsidRPr="003E3982">
              <w:rPr>
                <w:sz w:val="22"/>
                <w:szCs w:val="22"/>
              </w:rPr>
              <w:t>рес к лепке; знакомит с пластическими материалами: глиной, пластилином, пл</w:t>
            </w:r>
            <w:r w:rsidRPr="003E3982">
              <w:rPr>
                <w:sz w:val="22"/>
                <w:szCs w:val="22"/>
              </w:rPr>
              <w:t>а</w:t>
            </w:r>
            <w:r w:rsidRPr="003E3982">
              <w:rPr>
                <w:sz w:val="22"/>
                <w:szCs w:val="22"/>
              </w:rPr>
              <w:t xml:space="preserve">стической массой (отдавая предпочтение глине); </w:t>
            </w:r>
          </w:p>
          <w:p w:rsidR="00CC4252" w:rsidRPr="003E3982" w:rsidRDefault="00CC4252" w:rsidP="001B5621">
            <w:pPr>
              <w:pStyle w:val="a3"/>
              <w:widowControl w:val="0"/>
              <w:numPr>
                <w:ilvl w:val="0"/>
                <w:numId w:val="36"/>
              </w:numPr>
              <w:autoSpaceDE w:val="0"/>
              <w:autoSpaceDN w:val="0"/>
              <w:adjustRightInd w:val="0"/>
              <w:spacing w:line="240" w:lineRule="auto"/>
              <w:ind w:left="0" w:firstLine="273"/>
              <w:rPr>
                <w:sz w:val="22"/>
                <w:szCs w:val="22"/>
              </w:rPr>
            </w:pPr>
            <w:r w:rsidRPr="003E3982">
              <w:rPr>
                <w:sz w:val="22"/>
                <w:szCs w:val="22"/>
              </w:rPr>
              <w:t>Педагог учит аккуратно польз</w:t>
            </w:r>
            <w:r w:rsidRPr="003E3982">
              <w:rPr>
                <w:sz w:val="22"/>
                <w:szCs w:val="22"/>
              </w:rPr>
              <w:t>о</w:t>
            </w:r>
            <w:r w:rsidRPr="003E3982">
              <w:rPr>
                <w:sz w:val="22"/>
                <w:szCs w:val="22"/>
              </w:rPr>
              <w:t xml:space="preserve">ваться материалами; </w:t>
            </w:r>
          </w:p>
          <w:p w:rsidR="00CC4252" w:rsidRPr="003E3982" w:rsidRDefault="00CC4252" w:rsidP="001B5621">
            <w:pPr>
              <w:pStyle w:val="a3"/>
              <w:widowControl w:val="0"/>
              <w:numPr>
                <w:ilvl w:val="0"/>
                <w:numId w:val="36"/>
              </w:numPr>
              <w:autoSpaceDE w:val="0"/>
              <w:autoSpaceDN w:val="0"/>
              <w:adjustRightInd w:val="0"/>
              <w:spacing w:line="240" w:lineRule="auto"/>
              <w:ind w:left="0" w:firstLine="273"/>
              <w:rPr>
                <w:sz w:val="22"/>
                <w:szCs w:val="22"/>
              </w:rPr>
            </w:pPr>
            <w:r w:rsidRPr="003E3982">
              <w:rPr>
                <w:sz w:val="22"/>
                <w:szCs w:val="22"/>
              </w:rPr>
              <w:t>педагог учит детей отламывать комочки глины от большого куска; л</w:t>
            </w:r>
            <w:r w:rsidRPr="003E3982">
              <w:rPr>
                <w:sz w:val="22"/>
                <w:szCs w:val="22"/>
              </w:rPr>
              <w:t>е</w:t>
            </w:r>
            <w:r w:rsidRPr="003E3982">
              <w:rPr>
                <w:sz w:val="22"/>
                <w:szCs w:val="22"/>
              </w:rPr>
              <w:t>пить палочки и колбаски, раскатывая комочек между ладонями прямыми дв</w:t>
            </w:r>
            <w:r w:rsidRPr="003E3982">
              <w:rPr>
                <w:sz w:val="22"/>
                <w:szCs w:val="22"/>
              </w:rPr>
              <w:t>и</w:t>
            </w:r>
            <w:r w:rsidRPr="003E3982">
              <w:rPr>
                <w:sz w:val="22"/>
                <w:szCs w:val="22"/>
              </w:rPr>
              <w:t>жениями; соединять концы палочки, плотно прижимая их друг к другу (к</w:t>
            </w:r>
            <w:r w:rsidRPr="003E3982">
              <w:rPr>
                <w:sz w:val="22"/>
                <w:szCs w:val="22"/>
              </w:rPr>
              <w:t>о</w:t>
            </w:r>
            <w:r w:rsidRPr="003E3982">
              <w:rPr>
                <w:sz w:val="22"/>
                <w:szCs w:val="22"/>
              </w:rPr>
              <w:lastRenderedPageBreak/>
              <w:t xml:space="preserve">лечко, бараночка, колесо и так далее); </w:t>
            </w:r>
          </w:p>
          <w:p w:rsidR="00CC4252" w:rsidRPr="003E3982" w:rsidRDefault="00CC4252" w:rsidP="001B5621">
            <w:pPr>
              <w:pStyle w:val="a3"/>
              <w:widowControl w:val="0"/>
              <w:numPr>
                <w:ilvl w:val="0"/>
                <w:numId w:val="36"/>
              </w:numPr>
              <w:autoSpaceDE w:val="0"/>
              <w:autoSpaceDN w:val="0"/>
              <w:adjustRightInd w:val="0"/>
              <w:spacing w:line="240" w:lineRule="auto"/>
              <w:ind w:left="0" w:firstLine="273"/>
              <w:rPr>
                <w:sz w:val="22"/>
                <w:szCs w:val="22"/>
              </w:rPr>
            </w:pPr>
            <w:r w:rsidRPr="003E3982">
              <w:rPr>
                <w:sz w:val="22"/>
                <w:szCs w:val="22"/>
              </w:rPr>
              <w:t>педагог учит раскатывать ком</w:t>
            </w:r>
            <w:r w:rsidRPr="003E3982">
              <w:rPr>
                <w:sz w:val="22"/>
                <w:szCs w:val="22"/>
              </w:rPr>
              <w:t>о</w:t>
            </w:r>
            <w:r w:rsidRPr="003E3982">
              <w:rPr>
                <w:sz w:val="22"/>
                <w:szCs w:val="22"/>
              </w:rPr>
              <w:t>чек глины круговыми движениями лад</w:t>
            </w:r>
            <w:r w:rsidRPr="003E3982">
              <w:rPr>
                <w:sz w:val="22"/>
                <w:szCs w:val="22"/>
              </w:rPr>
              <w:t>о</w:t>
            </w:r>
            <w:r w:rsidRPr="003E3982">
              <w:rPr>
                <w:sz w:val="22"/>
                <w:szCs w:val="22"/>
              </w:rPr>
              <w:t>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w:t>
            </w:r>
            <w:r w:rsidRPr="003E3982">
              <w:rPr>
                <w:sz w:val="22"/>
                <w:szCs w:val="22"/>
              </w:rPr>
              <w:t>ю</w:t>
            </w:r>
            <w:r w:rsidRPr="003E3982">
              <w:rPr>
                <w:sz w:val="22"/>
                <w:szCs w:val="22"/>
              </w:rPr>
              <w:t xml:space="preserve">щенного комочка (миска, блюдце). </w:t>
            </w:r>
          </w:p>
          <w:p w:rsidR="00CC4252" w:rsidRPr="003E3982" w:rsidRDefault="00CC4252" w:rsidP="001B5621">
            <w:pPr>
              <w:pStyle w:val="a3"/>
              <w:widowControl w:val="0"/>
              <w:numPr>
                <w:ilvl w:val="0"/>
                <w:numId w:val="36"/>
              </w:numPr>
              <w:autoSpaceDE w:val="0"/>
              <w:autoSpaceDN w:val="0"/>
              <w:adjustRightInd w:val="0"/>
              <w:spacing w:line="240" w:lineRule="auto"/>
              <w:ind w:left="0" w:firstLine="273"/>
              <w:rPr>
                <w:sz w:val="22"/>
                <w:szCs w:val="22"/>
              </w:rPr>
            </w:pPr>
            <w:r w:rsidRPr="003E3982">
              <w:rPr>
                <w:sz w:val="22"/>
                <w:szCs w:val="22"/>
              </w:rPr>
              <w:t>Педагог учит соединять две в</w:t>
            </w:r>
            <w:r w:rsidRPr="003E3982">
              <w:rPr>
                <w:sz w:val="22"/>
                <w:szCs w:val="22"/>
              </w:rPr>
              <w:t>ы</w:t>
            </w:r>
            <w:r w:rsidRPr="003E3982">
              <w:rPr>
                <w:sz w:val="22"/>
                <w:szCs w:val="22"/>
              </w:rPr>
              <w:t>лепленные формы в один предмет: п</w:t>
            </w:r>
            <w:r w:rsidRPr="003E3982">
              <w:rPr>
                <w:sz w:val="22"/>
                <w:szCs w:val="22"/>
              </w:rPr>
              <w:t>а</w:t>
            </w:r>
            <w:r w:rsidRPr="003E3982">
              <w:rPr>
                <w:sz w:val="22"/>
                <w:szCs w:val="22"/>
              </w:rPr>
              <w:t>лочка и шарик (погремушка или грибок), два шарика (неваляшка) и тому подо</w:t>
            </w:r>
            <w:r w:rsidRPr="003E3982">
              <w:rPr>
                <w:sz w:val="22"/>
                <w:szCs w:val="22"/>
              </w:rPr>
              <w:t>б</w:t>
            </w:r>
            <w:r w:rsidRPr="003E3982">
              <w:rPr>
                <w:sz w:val="22"/>
                <w:szCs w:val="22"/>
              </w:rPr>
              <w:t>ное. П</w:t>
            </w:r>
          </w:p>
          <w:p w:rsidR="00CC4252" w:rsidRPr="003E3982" w:rsidRDefault="00CC4252" w:rsidP="001B5621">
            <w:pPr>
              <w:pStyle w:val="a3"/>
              <w:widowControl w:val="0"/>
              <w:numPr>
                <w:ilvl w:val="0"/>
                <w:numId w:val="36"/>
              </w:numPr>
              <w:autoSpaceDE w:val="0"/>
              <w:autoSpaceDN w:val="0"/>
              <w:adjustRightInd w:val="0"/>
              <w:spacing w:line="240" w:lineRule="auto"/>
              <w:ind w:left="0" w:firstLine="273"/>
              <w:rPr>
                <w:sz w:val="22"/>
                <w:szCs w:val="22"/>
              </w:rPr>
            </w:pPr>
            <w:r w:rsidRPr="003E3982">
              <w:rPr>
                <w:sz w:val="22"/>
                <w:szCs w:val="22"/>
              </w:rPr>
              <w:t>Педагог приучает детей класть глину и вылепленные предметы на д</w:t>
            </w:r>
            <w:r w:rsidRPr="003E3982">
              <w:rPr>
                <w:sz w:val="22"/>
                <w:szCs w:val="22"/>
              </w:rPr>
              <w:t>о</w:t>
            </w:r>
            <w:r w:rsidRPr="003E3982">
              <w:rPr>
                <w:sz w:val="22"/>
                <w:szCs w:val="22"/>
              </w:rPr>
              <w:t>щечку или специальную заранее подг</w:t>
            </w:r>
            <w:r w:rsidRPr="003E3982">
              <w:rPr>
                <w:sz w:val="22"/>
                <w:szCs w:val="22"/>
              </w:rPr>
              <w:t>о</w:t>
            </w:r>
            <w:r w:rsidRPr="003E3982">
              <w:rPr>
                <w:sz w:val="22"/>
                <w:szCs w:val="22"/>
              </w:rPr>
              <w:t>товленную клеенку.</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b/>
                <w:sz w:val="22"/>
                <w:szCs w:val="22"/>
              </w:rPr>
              <w:t>Театрализованная деятельность.</w:t>
            </w:r>
          </w:p>
          <w:p w:rsidR="00CC4252" w:rsidRPr="003E3982" w:rsidRDefault="00CC4252" w:rsidP="00DE56B8">
            <w:pPr>
              <w:widowControl w:val="0"/>
              <w:autoSpaceDE w:val="0"/>
              <w:autoSpaceDN w:val="0"/>
              <w:adjustRightInd w:val="0"/>
              <w:spacing w:line="240" w:lineRule="auto"/>
              <w:ind w:firstLine="540"/>
              <w:rPr>
                <w:sz w:val="22"/>
                <w:szCs w:val="22"/>
              </w:rPr>
            </w:pPr>
            <w:r w:rsidRPr="003E3982">
              <w:rPr>
                <w:sz w:val="22"/>
                <w:szCs w:val="22"/>
              </w:rPr>
              <w:t>Педагог пробуждает интерес детей к театрализованной игре, создает усл</w:t>
            </w:r>
            <w:r w:rsidRPr="003E3982">
              <w:rPr>
                <w:sz w:val="22"/>
                <w:szCs w:val="22"/>
              </w:rPr>
              <w:t>о</w:t>
            </w:r>
            <w:r w:rsidRPr="003E3982">
              <w:rPr>
                <w:sz w:val="22"/>
                <w:szCs w:val="22"/>
              </w:rPr>
              <w:t>вия для ее проведения. Формирует ум</w:t>
            </w:r>
            <w:r w:rsidRPr="003E3982">
              <w:rPr>
                <w:sz w:val="22"/>
                <w:szCs w:val="22"/>
              </w:rPr>
              <w:t>е</w:t>
            </w:r>
            <w:r w:rsidRPr="003E3982">
              <w:rPr>
                <w:sz w:val="22"/>
                <w:szCs w:val="22"/>
              </w:rPr>
              <w:t>ние следить за развитием действия в и</w:t>
            </w:r>
            <w:r w:rsidRPr="003E3982">
              <w:rPr>
                <w:sz w:val="22"/>
                <w:szCs w:val="22"/>
              </w:rPr>
              <w:t>г</w:t>
            </w:r>
            <w:r w:rsidRPr="003E3982">
              <w:rPr>
                <w:sz w:val="22"/>
                <w:szCs w:val="22"/>
              </w:rPr>
              <w:t>рах-драматизациях и кукольных спе</w:t>
            </w:r>
            <w:r w:rsidRPr="003E3982">
              <w:rPr>
                <w:sz w:val="22"/>
                <w:szCs w:val="22"/>
              </w:rPr>
              <w:t>к</w:t>
            </w:r>
            <w:r w:rsidRPr="003E3982">
              <w:rPr>
                <w:sz w:val="22"/>
                <w:szCs w:val="22"/>
              </w:rPr>
              <w:t>таклях, созданных силами взрослых и старших детей. Педагог учит детей им</w:t>
            </w:r>
            <w:r w:rsidRPr="003E3982">
              <w:rPr>
                <w:sz w:val="22"/>
                <w:szCs w:val="22"/>
              </w:rPr>
              <w:t>и</w:t>
            </w:r>
            <w:r w:rsidRPr="003E3982">
              <w:rPr>
                <w:sz w:val="22"/>
                <w:szCs w:val="22"/>
              </w:rPr>
              <w:t>тировать характерные действия перс</w:t>
            </w:r>
            <w:r w:rsidRPr="003E3982">
              <w:rPr>
                <w:sz w:val="22"/>
                <w:szCs w:val="22"/>
              </w:rPr>
              <w:t>о</w:t>
            </w:r>
            <w:r w:rsidRPr="003E3982">
              <w:rPr>
                <w:sz w:val="22"/>
                <w:szCs w:val="22"/>
              </w:rPr>
              <w:t>нажей (птички летают, козленок скачет), передавать эмоциональное состояние человека (мимикой, позой, жестом, дв</w:t>
            </w:r>
            <w:r w:rsidRPr="003E3982">
              <w:rPr>
                <w:sz w:val="22"/>
                <w:szCs w:val="22"/>
              </w:rPr>
              <w:t>и</w:t>
            </w:r>
            <w:r w:rsidRPr="003E3982">
              <w:rPr>
                <w:sz w:val="22"/>
                <w:szCs w:val="22"/>
              </w:rPr>
              <w:t>жением). Знакомит детей с приемами вождения настольных кукол. Учит с</w:t>
            </w:r>
            <w:r w:rsidRPr="003E3982">
              <w:rPr>
                <w:sz w:val="22"/>
                <w:szCs w:val="22"/>
              </w:rPr>
              <w:t>о</w:t>
            </w:r>
            <w:r w:rsidRPr="003E3982">
              <w:rPr>
                <w:sz w:val="22"/>
                <w:szCs w:val="22"/>
              </w:rPr>
              <w:t>провождать движения простой песенкой. Педагог поощряет у детей желание де</w:t>
            </w:r>
            <w:r w:rsidRPr="003E3982">
              <w:rPr>
                <w:sz w:val="22"/>
                <w:szCs w:val="22"/>
              </w:rPr>
              <w:t>й</w:t>
            </w:r>
            <w:r w:rsidRPr="003E3982">
              <w:rPr>
                <w:sz w:val="22"/>
                <w:szCs w:val="22"/>
              </w:rPr>
              <w:t>ствовать с элементами костюмов (ш</w:t>
            </w:r>
            <w:r w:rsidRPr="003E3982">
              <w:rPr>
                <w:sz w:val="22"/>
                <w:szCs w:val="22"/>
              </w:rPr>
              <w:t>а</w:t>
            </w:r>
            <w:r w:rsidRPr="003E3982">
              <w:rPr>
                <w:sz w:val="22"/>
                <w:szCs w:val="22"/>
              </w:rPr>
              <w:t>почки, воротнички и так далее) и атр</w:t>
            </w:r>
            <w:r w:rsidRPr="003E3982">
              <w:rPr>
                <w:sz w:val="22"/>
                <w:szCs w:val="22"/>
              </w:rPr>
              <w:t>и</w:t>
            </w:r>
            <w:r w:rsidRPr="003E3982">
              <w:rPr>
                <w:sz w:val="22"/>
                <w:szCs w:val="22"/>
              </w:rPr>
              <w:t>бутами как внешними символами роли.</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b/>
                <w:sz w:val="22"/>
                <w:szCs w:val="22"/>
              </w:rPr>
              <w:t>Культурно-досуговая деятельность.</w:t>
            </w:r>
          </w:p>
          <w:p w:rsidR="00CC4252" w:rsidRPr="003E3982" w:rsidRDefault="00CC4252" w:rsidP="00DE56B8">
            <w:pPr>
              <w:widowControl w:val="0"/>
              <w:autoSpaceDE w:val="0"/>
              <w:autoSpaceDN w:val="0"/>
              <w:adjustRightInd w:val="0"/>
              <w:spacing w:line="240" w:lineRule="auto"/>
              <w:ind w:firstLine="540"/>
              <w:rPr>
                <w:sz w:val="22"/>
                <w:szCs w:val="22"/>
              </w:rPr>
            </w:pPr>
            <w:r w:rsidRPr="003E3982">
              <w:rPr>
                <w:sz w:val="22"/>
                <w:szCs w:val="22"/>
              </w:rPr>
              <w:t>Педагог создает эмоционально-положительный климат в группе и ДОО для обеспечения у детей чувства ко</w:t>
            </w:r>
            <w:r w:rsidRPr="003E3982">
              <w:rPr>
                <w:sz w:val="22"/>
                <w:szCs w:val="22"/>
              </w:rPr>
              <w:t>м</w:t>
            </w:r>
            <w:r w:rsidRPr="003E3982">
              <w:rPr>
                <w:sz w:val="22"/>
                <w:szCs w:val="22"/>
              </w:rPr>
              <w:t>фортности, уюта и защищенности; фо</w:t>
            </w:r>
            <w:r w:rsidRPr="003E3982">
              <w:rPr>
                <w:sz w:val="22"/>
                <w:szCs w:val="22"/>
              </w:rPr>
              <w:t>р</w:t>
            </w:r>
            <w:r w:rsidRPr="003E3982">
              <w:rPr>
                <w:sz w:val="22"/>
                <w:szCs w:val="22"/>
              </w:rPr>
              <w:t>мирует у детей умение самостоятельной работы детей с художественными мат</w:t>
            </w:r>
            <w:r w:rsidRPr="003E3982">
              <w:rPr>
                <w:sz w:val="22"/>
                <w:szCs w:val="22"/>
              </w:rPr>
              <w:t>е</w:t>
            </w:r>
            <w:r w:rsidRPr="003E3982">
              <w:rPr>
                <w:sz w:val="22"/>
                <w:szCs w:val="22"/>
              </w:rPr>
              <w:t>риалами. Привлекает детей к посильн</w:t>
            </w:r>
            <w:r w:rsidRPr="003E3982">
              <w:rPr>
                <w:sz w:val="22"/>
                <w:szCs w:val="22"/>
              </w:rPr>
              <w:t>о</w:t>
            </w:r>
            <w:r w:rsidRPr="003E3982">
              <w:rPr>
                <w:sz w:val="22"/>
                <w:szCs w:val="22"/>
              </w:rPr>
              <w:t>му участию в играх с пением, театрал</w:t>
            </w:r>
            <w:r w:rsidRPr="003E3982">
              <w:rPr>
                <w:sz w:val="22"/>
                <w:szCs w:val="22"/>
              </w:rPr>
              <w:t>и</w:t>
            </w:r>
            <w:r w:rsidRPr="003E3982">
              <w:rPr>
                <w:sz w:val="22"/>
                <w:szCs w:val="22"/>
              </w:rPr>
              <w:t>зованных представлениях (кукольный театр; инсценирование русских наро</w:t>
            </w:r>
            <w:r w:rsidRPr="003E3982">
              <w:rPr>
                <w:sz w:val="22"/>
                <w:szCs w:val="22"/>
              </w:rPr>
              <w:t>д</w:t>
            </w:r>
            <w:r w:rsidRPr="003E3982">
              <w:rPr>
                <w:sz w:val="22"/>
                <w:szCs w:val="22"/>
              </w:rPr>
              <w:t>ных сказок), забавах, развлечениях (т</w:t>
            </w:r>
            <w:r w:rsidRPr="003E3982">
              <w:rPr>
                <w:sz w:val="22"/>
                <w:szCs w:val="22"/>
              </w:rPr>
              <w:t>е</w:t>
            </w:r>
            <w:r w:rsidRPr="003E3982">
              <w:rPr>
                <w:sz w:val="22"/>
                <w:szCs w:val="22"/>
              </w:rPr>
              <w:t>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w:t>
            </w:r>
            <w:r w:rsidRPr="003E3982">
              <w:rPr>
                <w:sz w:val="22"/>
                <w:szCs w:val="22"/>
              </w:rPr>
              <w:t>ч</w:t>
            </w:r>
            <w:r w:rsidRPr="003E3982">
              <w:rPr>
                <w:sz w:val="22"/>
                <w:szCs w:val="22"/>
              </w:rPr>
              <w:lastRenderedPageBreak/>
              <w:t>ных героев.</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b/>
                <w:sz w:val="22"/>
                <w:szCs w:val="22"/>
              </w:rPr>
              <w:t>Приобщение к искусству.</w:t>
            </w:r>
          </w:p>
          <w:p w:rsidR="00CC4252" w:rsidRPr="003E3982" w:rsidRDefault="00CC4252" w:rsidP="00DE56B8">
            <w:pPr>
              <w:widowControl w:val="0"/>
              <w:autoSpaceDE w:val="0"/>
              <w:autoSpaceDN w:val="0"/>
              <w:adjustRightInd w:val="0"/>
              <w:spacing w:line="240" w:lineRule="auto"/>
              <w:rPr>
                <w:sz w:val="22"/>
                <w:szCs w:val="22"/>
                <w:u w:val="single"/>
              </w:rPr>
            </w:pPr>
            <w:r w:rsidRPr="003E3982">
              <w:rPr>
                <w:sz w:val="22"/>
                <w:szCs w:val="22"/>
              </w:rPr>
              <w:t>Педагог развивает у детей художестве</w:t>
            </w:r>
            <w:r w:rsidRPr="003E3982">
              <w:rPr>
                <w:sz w:val="22"/>
                <w:szCs w:val="22"/>
              </w:rPr>
              <w:t>н</w:t>
            </w:r>
            <w:r w:rsidRPr="003E3982">
              <w:rPr>
                <w:sz w:val="22"/>
                <w:szCs w:val="22"/>
              </w:rPr>
              <w:t>ное восприятие; воспитывает эмоци</w:t>
            </w:r>
            <w:r w:rsidRPr="003E3982">
              <w:rPr>
                <w:sz w:val="22"/>
                <w:szCs w:val="22"/>
              </w:rPr>
              <w:t>о</w:t>
            </w:r>
            <w:r w:rsidRPr="003E3982">
              <w:rPr>
                <w:sz w:val="22"/>
                <w:szCs w:val="22"/>
              </w:rPr>
              <w:t>нальную отзывчивость на доступные пониманию детей произведения изобр</w:t>
            </w:r>
            <w:r w:rsidRPr="003E3982">
              <w:rPr>
                <w:sz w:val="22"/>
                <w:szCs w:val="22"/>
              </w:rPr>
              <w:t>а</w:t>
            </w:r>
            <w:r w:rsidRPr="003E3982">
              <w:rPr>
                <w:sz w:val="22"/>
                <w:szCs w:val="22"/>
              </w:rPr>
              <w:t>зительного искусства. Знакомит с н</w:t>
            </w:r>
            <w:r w:rsidRPr="003E3982">
              <w:rPr>
                <w:sz w:val="22"/>
                <w:szCs w:val="22"/>
              </w:rPr>
              <w:t>а</w:t>
            </w:r>
            <w:r w:rsidRPr="003E3982">
              <w:rPr>
                <w:sz w:val="22"/>
                <w:szCs w:val="22"/>
              </w:rPr>
              <w:t>родными игрушками: дымковской, бог</w:t>
            </w:r>
            <w:r w:rsidRPr="003E3982">
              <w:rPr>
                <w:sz w:val="22"/>
                <w:szCs w:val="22"/>
              </w:rPr>
              <w:t>о</w:t>
            </w:r>
            <w:r w:rsidRPr="003E3982">
              <w:rPr>
                <w:sz w:val="22"/>
                <w:szCs w:val="22"/>
              </w:rPr>
              <w:t>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w:t>
            </w:r>
            <w:r w:rsidRPr="003E3982">
              <w:rPr>
                <w:sz w:val="22"/>
                <w:szCs w:val="22"/>
              </w:rPr>
              <w:t>е</w:t>
            </w:r>
            <w:r w:rsidRPr="003E3982">
              <w:rPr>
                <w:sz w:val="22"/>
                <w:szCs w:val="22"/>
              </w:rPr>
              <w:t>ние. Педагог воспитывает интерес к природе и отражению представлений (впечатлений) в доступной изобраз</w:t>
            </w:r>
            <w:r w:rsidRPr="003E3982">
              <w:rPr>
                <w:sz w:val="22"/>
                <w:szCs w:val="22"/>
              </w:rPr>
              <w:t>и</w:t>
            </w:r>
            <w:r w:rsidRPr="003E3982">
              <w:rPr>
                <w:sz w:val="22"/>
                <w:szCs w:val="22"/>
              </w:rPr>
              <w:t>тельной и музыкальной деятельности</w:t>
            </w:r>
          </w:p>
        </w:tc>
      </w:tr>
      <w:tr w:rsidR="00CC4252" w:rsidRPr="003A51AC" w:rsidTr="00883498">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spacing w:line="240" w:lineRule="auto"/>
              <w:rPr>
                <w:sz w:val="22"/>
                <w:szCs w:val="22"/>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CC4252" w:rsidRPr="003E3982" w:rsidRDefault="00CC4252" w:rsidP="00DE56B8">
            <w:pPr>
              <w:widowControl w:val="0"/>
              <w:shd w:val="clear" w:color="auto" w:fill="F2F2F2" w:themeFill="background1" w:themeFillShade="F2"/>
              <w:autoSpaceDE w:val="0"/>
              <w:autoSpaceDN w:val="0"/>
              <w:adjustRightInd w:val="0"/>
              <w:spacing w:line="240" w:lineRule="auto"/>
              <w:rPr>
                <w:b/>
                <w:sz w:val="22"/>
                <w:szCs w:val="22"/>
              </w:rPr>
            </w:pPr>
            <w:r w:rsidRPr="003E3982">
              <w:rPr>
                <w:b/>
                <w:sz w:val="22"/>
                <w:szCs w:val="22"/>
              </w:rPr>
              <w:t>Конструктивная деятельность.</w:t>
            </w:r>
          </w:p>
          <w:p w:rsidR="00CC4252" w:rsidRPr="003E3982" w:rsidRDefault="00CC4252" w:rsidP="00DE56B8">
            <w:pPr>
              <w:widowControl w:val="0"/>
              <w:autoSpaceDE w:val="0"/>
              <w:autoSpaceDN w:val="0"/>
              <w:adjustRightInd w:val="0"/>
              <w:spacing w:line="240" w:lineRule="auto"/>
              <w:ind w:firstLine="540"/>
              <w:rPr>
                <w:sz w:val="22"/>
                <w:szCs w:val="22"/>
              </w:rPr>
            </w:pPr>
            <w:r w:rsidRPr="003E3982">
              <w:rPr>
                <w:sz w:val="22"/>
                <w:szCs w:val="22"/>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w:t>
            </w:r>
            <w:r w:rsidRPr="003E3982">
              <w:rPr>
                <w:sz w:val="22"/>
                <w:szCs w:val="22"/>
              </w:rPr>
              <w:t>а</w:t>
            </w:r>
            <w:r w:rsidRPr="003E3982">
              <w:rPr>
                <w:sz w:val="22"/>
                <w:szCs w:val="22"/>
              </w:rPr>
              <w:t>ми расположения строительных форм на плоскости. Педагог продолжает форм</w:t>
            </w:r>
            <w:r w:rsidRPr="003E3982">
              <w:rPr>
                <w:sz w:val="22"/>
                <w:szCs w:val="22"/>
              </w:rPr>
              <w:t>и</w:t>
            </w:r>
            <w:r w:rsidRPr="003E3982">
              <w:rPr>
                <w:sz w:val="22"/>
                <w:szCs w:val="22"/>
              </w:rPr>
              <w:t>ровать умение у детей сооружать эл</w:t>
            </w:r>
            <w:r w:rsidRPr="003E3982">
              <w:rPr>
                <w:sz w:val="22"/>
                <w:szCs w:val="22"/>
              </w:rPr>
              <w:t>е</w:t>
            </w:r>
            <w:r w:rsidRPr="003E3982">
              <w:rPr>
                <w:sz w:val="22"/>
                <w:szCs w:val="22"/>
              </w:rPr>
              <w:t>ментарные постройки по образцу, по</w:t>
            </w:r>
            <w:r w:rsidRPr="003E3982">
              <w:rPr>
                <w:sz w:val="22"/>
                <w:szCs w:val="22"/>
              </w:rPr>
              <w:t>д</w:t>
            </w:r>
            <w:r w:rsidRPr="003E3982">
              <w:rPr>
                <w:sz w:val="22"/>
                <w:szCs w:val="22"/>
              </w:rPr>
              <w:t>держивает желание строить что-то сам</w:t>
            </w:r>
            <w:r w:rsidRPr="003E3982">
              <w:rPr>
                <w:sz w:val="22"/>
                <w:szCs w:val="22"/>
              </w:rPr>
              <w:t>о</w:t>
            </w:r>
            <w:r w:rsidRPr="003E3982">
              <w:rPr>
                <w:sz w:val="22"/>
                <w:szCs w:val="22"/>
              </w:rPr>
              <w:t>стоятельно; способствует пониманию пространственных соотношений. Пед</w:t>
            </w:r>
            <w:r w:rsidRPr="003E3982">
              <w:rPr>
                <w:sz w:val="22"/>
                <w:szCs w:val="22"/>
              </w:rPr>
              <w:t>а</w:t>
            </w:r>
            <w:r w:rsidRPr="003E3982">
              <w:rPr>
                <w:sz w:val="22"/>
                <w:szCs w:val="22"/>
              </w:rPr>
              <w:t>гог учит детей пользоваться дополн</w:t>
            </w:r>
            <w:r w:rsidRPr="003E3982">
              <w:rPr>
                <w:sz w:val="22"/>
                <w:szCs w:val="22"/>
              </w:rPr>
              <w:t>и</w:t>
            </w:r>
            <w:r w:rsidRPr="003E3982">
              <w:rPr>
                <w:sz w:val="22"/>
                <w:szCs w:val="22"/>
              </w:rPr>
              <w:t>тельными сюжетными игрушками, с</w:t>
            </w:r>
            <w:r w:rsidRPr="003E3982">
              <w:rPr>
                <w:sz w:val="22"/>
                <w:szCs w:val="22"/>
              </w:rPr>
              <w:t>о</w:t>
            </w:r>
            <w:r w:rsidRPr="003E3982">
              <w:rPr>
                <w:sz w:val="22"/>
                <w:szCs w:val="22"/>
              </w:rPr>
              <w:t>размерными масштабам построек (м</w:t>
            </w:r>
            <w:r w:rsidRPr="003E3982">
              <w:rPr>
                <w:sz w:val="22"/>
                <w:szCs w:val="22"/>
              </w:rPr>
              <w:t>а</w:t>
            </w:r>
            <w:r w:rsidRPr="003E3982">
              <w:rPr>
                <w:sz w:val="22"/>
                <w:szCs w:val="22"/>
              </w:rPr>
              <w:t>ленькие машинки для маленьких гар</w:t>
            </w:r>
            <w:r w:rsidRPr="003E3982">
              <w:rPr>
                <w:sz w:val="22"/>
                <w:szCs w:val="22"/>
              </w:rPr>
              <w:t>а</w:t>
            </w:r>
            <w:r w:rsidRPr="003E3982">
              <w:rPr>
                <w:sz w:val="22"/>
                <w:szCs w:val="22"/>
              </w:rPr>
              <w:t>жей и тому подобное). По окончании игры приучает убирать все на место. Знакомит детей с простейшими плас</w:t>
            </w:r>
            <w:r w:rsidRPr="003E3982">
              <w:rPr>
                <w:sz w:val="22"/>
                <w:szCs w:val="22"/>
              </w:rPr>
              <w:t>т</w:t>
            </w:r>
            <w:r w:rsidRPr="003E3982">
              <w:rPr>
                <w:sz w:val="22"/>
                <w:szCs w:val="22"/>
              </w:rPr>
              <w:t>массовыми конструкторами. Учит с</w:t>
            </w:r>
            <w:r w:rsidRPr="003E3982">
              <w:rPr>
                <w:sz w:val="22"/>
                <w:szCs w:val="22"/>
              </w:rPr>
              <w:t>о</w:t>
            </w:r>
            <w:r w:rsidRPr="003E3982">
              <w:rPr>
                <w:sz w:val="22"/>
                <w:szCs w:val="22"/>
              </w:rPr>
              <w:t>вместно с взрослым конструировать б</w:t>
            </w:r>
            <w:r w:rsidRPr="003E3982">
              <w:rPr>
                <w:sz w:val="22"/>
                <w:szCs w:val="22"/>
              </w:rPr>
              <w:t>а</w:t>
            </w:r>
            <w:r w:rsidRPr="003E3982">
              <w:rPr>
                <w:sz w:val="22"/>
                <w:szCs w:val="22"/>
              </w:rPr>
              <w:t>шенки, домики, машины. В летнее время педагог развивает интерес у детей к строительным играм с использованием природного материала (песок, вода, ж</w:t>
            </w:r>
            <w:r w:rsidRPr="003E3982">
              <w:rPr>
                <w:sz w:val="22"/>
                <w:szCs w:val="22"/>
              </w:rPr>
              <w:t>е</w:t>
            </w:r>
            <w:r w:rsidRPr="003E3982">
              <w:rPr>
                <w:sz w:val="22"/>
                <w:szCs w:val="22"/>
              </w:rPr>
              <w:t>луди, камешки и тому подобное).</w:t>
            </w:r>
          </w:p>
        </w:tc>
      </w:tr>
    </w:tbl>
    <w:p w:rsidR="00CC4252" w:rsidRDefault="00CC4252" w:rsidP="00CC4252"/>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3402"/>
        <w:gridCol w:w="3119"/>
        <w:gridCol w:w="3368"/>
      </w:tblGrid>
      <w:tr w:rsidR="003E3982" w:rsidRPr="00186CE5" w:rsidTr="00883498">
        <w:tc>
          <w:tcPr>
            <w:tcW w:w="9889" w:type="dxa"/>
            <w:gridSpan w:val="3"/>
            <w:shd w:val="clear" w:color="auto" w:fill="FFFFFF" w:themeFill="background1"/>
          </w:tcPr>
          <w:p w:rsidR="003E3982" w:rsidRDefault="003E3982" w:rsidP="00883498">
            <w:pPr>
              <w:spacing w:line="240" w:lineRule="auto"/>
              <w:jc w:val="center"/>
              <w:rPr>
                <w:b/>
                <w:bCs/>
                <w:sz w:val="22"/>
                <w:szCs w:val="22"/>
              </w:rPr>
            </w:pPr>
            <w:r w:rsidRPr="00186CE5">
              <w:rPr>
                <w:b/>
                <w:bCs/>
                <w:sz w:val="22"/>
                <w:szCs w:val="22"/>
              </w:rPr>
              <w:t>ФИЗИЧЕСКОЕ РАЗВИТИЕ</w:t>
            </w:r>
          </w:p>
          <w:p w:rsidR="00883498" w:rsidRPr="00186CE5" w:rsidRDefault="00883498" w:rsidP="00883498">
            <w:pPr>
              <w:spacing w:line="240" w:lineRule="auto"/>
              <w:jc w:val="center"/>
              <w:rPr>
                <w:b/>
                <w:bCs/>
                <w:sz w:val="22"/>
                <w:szCs w:val="22"/>
              </w:rPr>
            </w:pPr>
          </w:p>
        </w:tc>
      </w:tr>
      <w:tr w:rsidR="003E3982" w:rsidRPr="00186CE5" w:rsidTr="00883498">
        <w:tc>
          <w:tcPr>
            <w:tcW w:w="9889" w:type="dxa"/>
            <w:gridSpan w:val="3"/>
            <w:shd w:val="clear" w:color="auto" w:fill="FFFFFF" w:themeFill="background1"/>
          </w:tcPr>
          <w:p w:rsidR="003E3982" w:rsidRPr="00186CE5" w:rsidRDefault="003E3982" w:rsidP="00883498">
            <w:pPr>
              <w:spacing w:line="240" w:lineRule="auto"/>
              <w:jc w:val="center"/>
              <w:rPr>
                <w:b/>
                <w:bCs/>
                <w:sz w:val="22"/>
                <w:szCs w:val="22"/>
              </w:rPr>
            </w:pPr>
            <w:r w:rsidRPr="00186CE5">
              <w:rPr>
                <w:b/>
                <w:bCs/>
                <w:sz w:val="22"/>
                <w:szCs w:val="22"/>
              </w:rPr>
              <w:t>Задачи образовательной области «Физическое развитие»</w:t>
            </w:r>
          </w:p>
        </w:tc>
      </w:tr>
      <w:tr w:rsidR="003E3982" w:rsidRPr="00186CE5" w:rsidTr="00883498">
        <w:tc>
          <w:tcPr>
            <w:tcW w:w="3402" w:type="dxa"/>
            <w:shd w:val="clear" w:color="auto" w:fill="FFFFFF" w:themeFill="background1"/>
          </w:tcPr>
          <w:p w:rsidR="003E3982" w:rsidRPr="00186CE5" w:rsidRDefault="003E3982" w:rsidP="00DE56B8">
            <w:pPr>
              <w:spacing w:line="240" w:lineRule="auto"/>
              <w:jc w:val="center"/>
              <w:rPr>
                <w:b/>
                <w:bCs/>
                <w:sz w:val="22"/>
                <w:szCs w:val="22"/>
              </w:rPr>
            </w:pPr>
            <w:r w:rsidRPr="00186CE5">
              <w:rPr>
                <w:rFonts w:eastAsia="Calibri"/>
                <w:b/>
                <w:sz w:val="22"/>
                <w:szCs w:val="22"/>
              </w:rPr>
              <w:t>от 2-х м. до 1 года</w:t>
            </w:r>
          </w:p>
        </w:tc>
        <w:tc>
          <w:tcPr>
            <w:tcW w:w="3119" w:type="dxa"/>
            <w:shd w:val="clear" w:color="auto" w:fill="FFFFFF" w:themeFill="background1"/>
          </w:tcPr>
          <w:p w:rsidR="003E3982" w:rsidRPr="00186CE5" w:rsidRDefault="003E3982" w:rsidP="00DE56B8">
            <w:pPr>
              <w:spacing w:line="240" w:lineRule="auto"/>
              <w:jc w:val="center"/>
              <w:rPr>
                <w:b/>
                <w:bCs/>
                <w:sz w:val="22"/>
                <w:szCs w:val="22"/>
              </w:rPr>
            </w:pPr>
            <w:r w:rsidRPr="00186CE5">
              <w:rPr>
                <w:rFonts w:eastAsia="Calibri"/>
                <w:b/>
                <w:sz w:val="22"/>
                <w:szCs w:val="22"/>
              </w:rPr>
              <w:t>от 1 года до 2-х лет</w:t>
            </w:r>
          </w:p>
        </w:tc>
        <w:tc>
          <w:tcPr>
            <w:tcW w:w="3368" w:type="dxa"/>
            <w:shd w:val="clear" w:color="auto" w:fill="FFFFFF" w:themeFill="background1"/>
          </w:tcPr>
          <w:p w:rsidR="003E3982" w:rsidRPr="00186CE5" w:rsidRDefault="003E3982" w:rsidP="00DE56B8">
            <w:pPr>
              <w:spacing w:line="240" w:lineRule="auto"/>
              <w:jc w:val="center"/>
              <w:rPr>
                <w:b/>
                <w:bCs/>
                <w:sz w:val="22"/>
                <w:szCs w:val="22"/>
              </w:rPr>
            </w:pPr>
            <w:r w:rsidRPr="00186CE5">
              <w:rPr>
                <w:rFonts w:eastAsia="Calibri"/>
                <w:b/>
                <w:sz w:val="22"/>
                <w:szCs w:val="22"/>
              </w:rPr>
              <w:t>от 2-х лет до 3-х лет</w:t>
            </w:r>
          </w:p>
        </w:tc>
      </w:tr>
      <w:tr w:rsidR="003E3982" w:rsidRPr="00186CE5" w:rsidTr="00883498">
        <w:tc>
          <w:tcPr>
            <w:tcW w:w="3402" w:type="dxa"/>
            <w:vMerge w:val="restart"/>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Организовывать физиологически целесообразный режим жизн</w:t>
            </w:r>
            <w:r w:rsidRPr="00186CE5">
              <w:rPr>
                <w:sz w:val="22"/>
                <w:szCs w:val="22"/>
              </w:rPr>
              <w:t>е</w:t>
            </w:r>
            <w:r w:rsidRPr="00186CE5">
              <w:rPr>
                <w:sz w:val="22"/>
                <w:szCs w:val="22"/>
              </w:rPr>
              <w:t>деятельности и двигательную деятельность детей, обучая о</w:t>
            </w:r>
            <w:r w:rsidRPr="00186CE5">
              <w:rPr>
                <w:sz w:val="22"/>
                <w:szCs w:val="22"/>
              </w:rPr>
              <w:t>с</w:t>
            </w:r>
            <w:r w:rsidRPr="00186CE5">
              <w:rPr>
                <w:sz w:val="22"/>
                <w:szCs w:val="22"/>
              </w:rPr>
              <w:t xml:space="preserve">новным движениям (бросание, </w:t>
            </w:r>
            <w:r w:rsidRPr="00186CE5">
              <w:rPr>
                <w:sz w:val="22"/>
                <w:szCs w:val="22"/>
              </w:rPr>
              <w:lastRenderedPageBreak/>
              <w:t>катание, ползание, лазанье, ход</w:t>
            </w:r>
            <w:r w:rsidRPr="00186CE5">
              <w:rPr>
                <w:sz w:val="22"/>
                <w:szCs w:val="22"/>
              </w:rPr>
              <w:t>ь</w:t>
            </w:r>
            <w:r w:rsidRPr="00186CE5">
              <w:rPr>
                <w:sz w:val="22"/>
                <w:szCs w:val="22"/>
              </w:rPr>
              <w:t>ба) на основе положительного эмоционального общения и с</w:t>
            </w:r>
            <w:r w:rsidRPr="00186CE5">
              <w:rPr>
                <w:sz w:val="22"/>
                <w:szCs w:val="22"/>
              </w:rPr>
              <w:t>о</w:t>
            </w:r>
            <w:r w:rsidRPr="00186CE5">
              <w:rPr>
                <w:sz w:val="22"/>
                <w:szCs w:val="22"/>
              </w:rPr>
              <w:t>вместных действий педагога с ребенком;</w:t>
            </w:r>
          </w:p>
        </w:tc>
        <w:tc>
          <w:tcPr>
            <w:tcW w:w="3119" w:type="dxa"/>
            <w:shd w:val="clear" w:color="auto" w:fill="FFFFFF" w:themeFill="background1"/>
          </w:tcPr>
          <w:p w:rsidR="003E3982" w:rsidRPr="00186CE5" w:rsidRDefault="003E3982" w:rsidP="00DE56B8">
            <w:pPr>
              <w:spacing w:line="240" w:lineRule="auto"/>
              <w:rPr>
                <w:sz w:val="22"/>
                <w:szCs w:val="22"/>
              </w:rPr>
            </w:pPr>
            <w:r w:rsidRPr="00186CE5">
              <w:rPr>
                <w:sz w:val="22"/>
                <w:szCs w:val="22"/>
              </w:rPr>
              <w:lastRenderedPageBreak/>
              <w:t>Создавать условия для посл</w:t>
            </w:r>
            <w:r w:rsidRPr="00186CE5">
              <w:rPr>
                <w:sz w:val="22"/>
                <w:szCs w:val="22"/>
              </w:rPr>
              <w:t>е</w:t>
            </w:r>
            <w:r w:rsidRPr="00186CE5">
              <w:rPr>
                <w:sz w:val="22"/>
                <w:szCs w:val="22"/>
              </w:rPr>
              <w:t xml:space="preserve">довательного становления первых основных движений (бросание, катание, ползание, лазанье, ходьба) в совместной </w:t>
            </w:r>
            <w:r w:rsidRPr="00186CE5">
              <w:rPr>
                <w:sz w:val="22"/>
                <w:szCs w:val="22"/>
              </w:rPr>
              <w:lastRenderedPageBreak/>
              <w:t>деятельности педагога с р</w:t>
            </w:r>
            <w:r w:rsidRPr="00186CE5">
              <w:rPr>
                <w:sz w:val="22"/>
                <w:szCs w:val="22"/>
              </w:rPr>
              <w:t>е</w:t>
            </w:r>
            <w:r w:rsidRPr="00186CE5">
              <w:rPr>
                <w:sz w:val="22"/>
                <w:szCs w:val="22"/>
              </w:rPr>
              <w:t>бенком.</w:t>
            </w:r>
          </w:p>
          <w:p w:rsidR="003E3982" w:rsidRPr="00186CE5" w:rsidRDefault="003E3982" w:rsidP="00DE56B8">
            <w:pPr>
              <w:widowControl w:val="0"/>
              <w:autoSpaceDE w:val="0"/>
              <w:autoSpaceDN w:val="0"/>
              <w:adjustRightInd w:val="0"/>
              <w:spacing w:line="240" w:lineRule="auto"/>
              <w:rPr>
                <w:b/>
                <w:bCs/>
                <w:sz w:val="22"/>
                <w:szCs w:val="22"/>
              </w:rPr>
            </w:pP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lastRenderedPageBreak/>
              <w:t>Обогащать двигательный опыт детей, помогая осваивать упра</w:t>
            </w:r>
            <w:r w:rsidRPr="00186CE5">
              <w:rPr>
                <w:sz w:val="22"/>
                <w:szCs w:val="22"/>
              </w:rPr>
              <w:t>ж</w:t>
            </w:r>
            <w:r w:rsidRPr="00186CE5">
              <w:rPr>
                <w:sz w:val="22"/>
                <w:szCs w:val="22"/>
              </w:rPr>
              <w:t>нения основной гимнастики: о</w:t>
            </w:r>
            <w:r w:rsidRPr="00186CE5">
              <w:rPr>
                <w:sz w:val="22"/>
                <w:szCs w:val="22"/>
              </w:rPr>
              <w:t>с</w:t>
            </w:r>
            <w:r w:rsidRPr="00186CE5">
              <w:rPr>
                <w:sz w:val="22"/>
                <w:szCs w:val="22"/>
              </w:rPr>
              <w:t>новные движения (бросание, к</w:t>
            </w:r>
            <w:r w:rsidRPr="00186CE5">
              <w:rPr>
                <w:sz w:val="22"/>
                <w:szCs w:val="22"/>
              </w:rPr>
              <w:t>а</w:t>
            </w:r>
            <w:r w:rsidRPr="00186CE5">
              <w:rPr>
                <w:sz w:val="22"/>
                <w:szCs w:val="22"/>
              </w:rPr>
              <w:t xml:space="preserve">тание, ловля, ползанье, лазанье, </w:t>
            </w:r>
            <w:r w:rsidRPr="00186CE5">
              <w:rPr>
                <w:sz w:val="22"/>
                <w:szCs w:val="22"/>
              </w:rPr>
              <w:lastRenderedPageBreak/>
              <w:t>ходьба, бег, прыжки), общера</w:t>
            </w:r>
            <w:r w:rsidRPr="00186CE5">
              <w:rPr>
                <w:sz w:val="22"/>
                <w:szCs w:val="22"/>
              </w:rPr>
              <w:t>з</w:t>
            </w:r>
            <w:r w:rsidRPr="00186CE5">
              <w:rPr>
                <w:sz w:val="22"/>
                <w:szCs w:val="22"/>
              </w:rPr>
              <w:t>вивающие и музыкально-ритмические упражнения.</w:t>
            </w:r>
          </w:p>
        </w:tc>
      </w:tr>
      <w:tr w:rsidR="003E3982" w:rsidRPr="00186CE5" w:rsidTr="00883498">
        <w:tc>
          <w:tcPr>
            <w:tcW w:w="3402" w:type="dxa"/>
            <w:vMerge/>
            <w:shd w:val="clear" w:color="auto" w:fill="FFFFFF" w:themeFill="background1"/>
          </w:tcPr>
          <w:p w:rsidR="003E3982" w:rsidRPr="00186CE5" w:rsidRDefault="003E3982" w:rsidP="00DE56B8">
            <w:pPr>
              <w:widowControl w:val="0"/>
              <w:autoSpaceDE w:val="0"/>
              <w:autoSpaceDN w:val="0"/>
              <w:adjustRightInd w:val="0"/>
              <w:spacing w:line="240" w:lineRule="auto"/>
              <w:ind w:firstLine="539"/>
              <w:rPr>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Создавать условия для разв</w:t>
            </w:r>
            <w:r w:rsidRPr="00186CE5">
              <w:rPr>
                <w:sz w:val="22"/>
                <w:szCs w:val="22"/>
              </w:rPr>
              <w:t>и</w:t>
            </w:r>
            <w:r w:rsidRPr="00186CE5">
              <w:rPr>
                <w:sz w:val="22"/>
                <w:szCs w:val="22"/>
              </w:rPr>
              <w:t>тия равновесия и ориентиро</w:t>
            </w:r>
            <w:r w:rsidRPr="00186CE5">
              <w:rPr>
                <w:sz w:val="22"/>
                <w:szCs w:val="22"/>
              </w:rPr>
              <w:t>в</w:t>
            </w:r>
            <w:r w:rsidRPr="00186CE5">
              <w:rPr>
                <w:sz w:val="22"/>
                <w:szCs w:val="22"/>
              </w:rPr>
              <w:t>ки в пространстве.</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Развивать психофизические к</w:t>
            </w:r>
            <w:r w:rsidRPr="00186CE5">
              <w:rPr>
                <w:sz w:val="22"/>
                <w:szCs w:val="22"/>
              </w:rPr>
              <w:t>а</w:t>
            </w:r>
            <w:r w:rsidRPr="00186CE5">
              <w:rPr>
                <w:sz w:val="22"/>
                <w:szCs w:val="22"/>
              </w:rPr>
              <w:t>чества, равновесие и ориент</w:t>
            </w:r>
            <w:r w:rsidRPr="00186CE5">
              <w:rPr>
                <w:sz w:val="22"/>
                <w:szCs w:val="22"/>
              </w:rPr>
              <w:t>и</w:t>
            </w:r>
            <w:r w:rsidRPr="00186CE5">
              <w:rPr>
                <w:sz w:val="22"/>
                <w:szCs w:val="22"/>
              </w:rPr>
              <w:t>ровку в пространстве.</w:t>
            </w:r>
          </w:p>
        </w:tc>
      </w:tr>
      <w:tr w:rsidR="003E3982" w:rsidRPr="00186CE5" w:rsidTr="00883498">
        <w:tc>
          <w:tcPr>
            <w:tcW w:w="3402" w:type="dxa"/>
            <w:vMerge w:val="restart"/>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Поддерживать положительную эмоциональную реакцию при выполнении движений, чувство удовлетворения и радости от с</w:t>
            </w:r>
            <w:r w:rsidRPr="00186CE5">
              <w:rPr>
                <w:sz w:val="22"/>
                <w:szCs w:val="22"/>
              </w:rPr>
              <w:t>о</w:t>
            </w:r>
            <w:r w:rsidRPr="00186CE5">
              <w:rPr>
                <w:sz w:val="22"/>
                <w:szCs w:val="22"/>
              </w:rPr>
              <w:t>вместных действий ребенка с педагогом в играх-забавах.</w:t>
            </w:r>
          </w:p>
        </w:tc>
        <w:tc>
          <w:tcPr>
            <w:tcW w:w="3119" w:type="dxa"/>
            <w:shd w:val="clear" w:color="auto" w:fill="FFFFFF" w:themeFill="background1"/>
          </w:tcPr>
          <w:p w:rsidR="003E3982" w:rsidRPr="00186CE5" w:rsidRDefault="003E3982" w:rsidP="00DE56B8">
            <w:pPr>
              <w:spacing w:line="240" w:lineRule="auto"/>
              <w:rPr>
                <w:sz w:val="22"/>
                <w:szCs w:val="22"/>
              </w:rPr>
            </w:pPr>
            <w:r w:rsidRPr="00186CE5">
              <w:rPr>
                <w:sz w:val="22"/>
                <w:szCs w:val="22"/>
              </w:rPr>
              <w:t>Поддерживать желание в</w:t>
            </w:r>
            <w:r w:rsidRPr="00186CE5">
              <w:rPr>
                <w:sz w:val="22"/>
                <w:szCs w:val="22"/>
              </w:rPr>
              <w:t>ы</w:t>
            </w:r>
            <w:r w:rsidRPr="00186CE5">
              <w:rPr>
                <w:sz w:val="22"/>
                <w:szCs w:val="22"/>
              </w:rPr>
              <w:t>полнять физические упражн</w:t>
            </w:r>
            <w:r w:rsidRPr="00186CE5">
              <w:rPr>
                <w:sz w:val="22"/>
                <w:szCs w:val="22"/>
              </w:rPr>
              <w:t>е</w:t>
            </w:r>
            <w:r w:rsidRPr="00186CE5">
              <w:rPr>
                <w:sz w:val="22"/>
                <w:szCs w:val="22"/>
              </w:rPr>
              <w:t>ния в паре с педагогом; поб</w:t>
            </w:r>
            <w:r w:rsidRPr="00186CE5">
              <w:rPr>
                <w:sz w:val="22"/>
                <w:szCs w:val="22"/>
              </w:rPr>
              <w:t>у</w:t>
            </w:r>
            <w:r w:rsidRPr="00186CE5">
              <w:rPr>
                <w:sz w:val="22"/>
                <w:szCs w:val="22"/>
              </w:rPr>
              <w:t>ждать к самостоятельным действиям.</w:t>
            </w:r>
          </w:p>
          <w:p w:rsidR="003E3982" w:rsidRPr="00186CE5" w:rsidRDefault="003E3982" w:rsidP="00DE56B8">
            <w:pPr>
              <w:widowControl w:val="0"/>
              <w:autoSpaceDE w:val="0"/>
              <w:autoSpaceDN w:val="0"/>
              <w:adjustRightInd w:val="0"/>
              <w:spacing w:line="240" w:lineRule="auto"/>
              <w:rPr>
                <w:sz w:val="22"/>
                <w:szCs w:val="22"/>
              </w:rPr>
            </w:pP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Формировать интерес и полож</w:t>
            </w:r>
            <w:r w:rsidRPr="00186CE5">
              <w:rPr>
                <w:sz w:val="22"/>
                <w:szCs w:val="22"/>
              </w:rPr>
              <w:t>и</w:t>
            </w:r>
            <w:r w:rsidRPr="00186CE5">
              <w:rPr>
                <w:sz w:val="22"/>
                <w:szCs w:val="22"/>
              </w:rPr>
              <w:t>тельное отношение к выполн</w:t>
            </w:r>
            <w:r w:rsidRPr="00186CE5">
              <w:rPr>
                <w:sz w:val="22"/>
                <w:szCs w:val="22"/>
              </w:rPr>
              <w:t>е</w:t>
            </w:r>
            <w:r w:rsidRPr="00186CE5">
              <w:rPr>
                <w:sz w:val="22"/>
                <w:szCs w:val="22"/>
              </w:rPr>
              <w:t>нию физических упражнений, совместным двигательным де</w:t>
            </w:r>
            <w:r w:rsidRPr="00186CE5">
              <w:rPr>
                <w:sz w:val="22"/>
                <w:szCs w:val="22"/>
              </w:rPr>
              <w:t>й</w:t>
            </w:r>
            <w:r w:rsidRPr="00186CE5">
              <w:rPr>
                <w:sz w:val="22"/>
                <w:szCs w:val="22"/>
              </w:rPr>
              <w:t>ствиям.</w:t>
            </w:r>
          </w:p>
        </w:tc>
      </w:tr>
      <w:tr w:rsidR="003E3982" w:rsidRPr="00186CE5" w:rsidTr="00883498">
        <w:tc>
          <w:tcPr>
            <w:tcW w:w="3402" w:type="dxa"/>
            <w:vMerge/>
            <w:shd w:val="clear" w:color="auto" w:fill="FFFFFF" w:themeFill="background1"/>
          </w:tcPr>
          <w:p w:rsidR="003E3982" w:rsidRPr="00186CE5" w:rsidRDefault="003E3982" w:rsidP="00DE56B8">
            <w:pPr>
              <w:widowControl w:val="0"/>
              <w:autoSpaceDE w:val="0"/>
              <w:autoSpaceDN w:val="0"/>
              <w:adjustRightInd w:val="0"/>
              <w:spacing w:line="240" w:lineRule="auto"/>
              <w:ind w:firstLine="539"/>
              <w:rPr>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Привлекать к участию в и</w:t>
            </w:r>
            <w:r w:rsidRPr="00186CE5">
              <w:rPr>
                <w:sz w:val="22"/>
                <w:szCs w:val="22"/>
              </w:rPr>
              <w:t>г</w:t>
            </w:r>
            <w:r w:rsidRPr="00186CE5">
              <w:rPr>
                <w:sz w:val="22"/>
                <w:szCs w:val="22"/>
              </w:rPr>
              <w:t>рах-забавах, игровых упра</w:t>
            </w:r>
            <w:r w:rsidRPr="00186CE5">
              <w:rPr>
                <w:sz w:val="22"/>
                <w:szCs w:val="22"/>
              </w:rPr>
              <w:t>ж</w:t>
            </w:r>
            <w:r w:rsidRPr="00186CE5">
              <w:rPr>
                <w:sz w:val="22"/>
                <w:szCs w:val="22"/>
              </w:rPr>
              <w:t>нениях, подвижных играх,</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Поддерживать у детей желание играть в подвижные игры вместе с педагогом в небольших по</w:t>
            </w:r>
            <w:r w:rsidRPr="00186CE5">
              <w:rPr>
                <w:sz w:val="22"/>
                <w:szCs w:val="22"/>
              </w:rPr>
              <w:t>д</w:t>
            </w:r>
            <w:r w:rsidRPr="00186CE5">
              <w:rPr>
                <w:sz w:val="22"/>
                <w:szCs w:val="22"/>
              </w:rPr>
              <w:t>группах.</w:t>
            </w:r>
          </w:p>
        </w:tc>
      </w:tr>
      <w:tr w:rsidR="003E3982" w:rsidRPr="00186CE5" w:rsidTr="00883498">
        <w:tc>
          <w:tcPr>
            <w:tcW w:w="3402" w:type="dxa"/>
            <w:vMerge/>
            <w:shd w:val="clear" w:color="auto" w:fill="FFFFFF" w:themeFill="background1"/>
          </w:tcPr>
          <w:p w:rsidR="003E3982" w:rsidRPr="00186CE5" w:rsidRDefault="003E3982" w:rsidP="00DE56B8">
            <w:pPr>
              <w:widowControl w:val="0"/>
              <w:autoSpaceDE w:val="0"/>
              <w:autoSpaceDN w:val="0"/>
              <w:adjustRightInd w:val="0"/>
              <w:spacing w:line="240" w:lineRule="auto"/>
              <w:ind w:firstLine="539"/>
              <w:rPr>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Укреплять здоровье ребенка средствами физического во</w:t>
            </w:r>
            <w:r w:rsidRPr="00186CE5">
              <w:rPr>
                <w:sz w:val="22"/>
                <w:szCs w:val="22"/>
              </w:rPr>
              <w:t>с</w:t>
            </w:r>
            <w:r w:rsidRPr="00186CE5">
              <w:rPr>
                <w:sz w:val="22"/>
                <w:szCs w:val="22"/>
              </w:rPr>
              <w:t>питания.</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Укреплять здоровье детей сре</w:t>
            </w:r>
            <w:r w:rsidRPr="00186CE5">
              <w:rPr>
                <w:sz w:val="22"/>
                <w:szCs w:val="22"/>
              </w:rPr>
              <w:t>д</w:t>
            </w:r>
            <w:r w:rsidRPr="00186CE5">
              <w:rPr>
                <w:sz w:val="22"/>
                <w:szCs w:val="22"/>
              </w:rPr>
              <w:t>ствами физического воспитания.</w:t>
            </w:r>
          </w:p>
        </w:tc>
      </w:tr>
      <w:tr w:rsidR="003E3982" w:rsidRPr="00186CE5" w:rsidTr="00883498">
        <w:tc>
          <w:tcPr>
            <w:tcW w:w="3402"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Обеспечивать охрану жизни и укрепление здоровья ребенка, гигиенический уход, питание;</w:t>
            </w: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Способствовать усвоению культурно-гигиенических н</w:t>
            </w:r>
            <w:r w:rsidRPr="00186CE5">
              <w:rPr>
                <w:sz w:val="22"/>
                <w:szCs w:val="22"/>
              </w:rPr>
              <w:t>а</w:t>
            </w:r>
            <w:r w:rsidRPr="00186CE5">
              <w:rPr>
                <w:sz w:val="22"/>
                <w:szCs w:val="22"/>
              </w:rPr>
              <w:t>выков для приобщения к зд</w:t>
            </w:r>
            <w:r w:rsidRPr="00186CE5">
              <w:rPr>
                <w:sz w:val="22"/>
                <w:szCs w:val="22"/>
              </w:rPr>
              <w:t>о</w:t>
            </w:r>
            <w:r w:rsidRPr="00186CE5">
              <w:rPr>
                <w:sz w:val="22"/>
                <w:szCs w:val="22"/>
              </w:rPr>
              <w:t>ровому образу жизни.</w:t>
            </w:r>
          </w:p>
        </w:tc>
        <w:tc>
          <w:tcPr>
            <w:tcW w:w="3368" w:type="dxa"/>
            <w:shd w:val="clear" w:color="auto" w:fill="FFFFFF" w:themeFill="background1"/>
          </w:tcPr>
          <w:p w:rsidR="003E3982" w:rsidRDefault="003E3982" w:rsidP="00DE56B8">
            <w:pPr>
              <w:widowControl w:val="0"/>
              <w:autoSpaceDE w:val="0"/>
              <w:autoSpaceDN w:val="0"/>
              <w:adjustRightInd w:val="0"/>
              <w:spacing w:line="240" w:lineRule="auto"/>
              <w:rPr>
                <w:sz w:val="22"/>
                <w:szCs w:val="22"/>
              </w:rPr>
            </w:pPr>
            <w:r w:rsidRPr="00186CE5">
              <w:rPr>
                <w:sz w:val="22"/>
                <w:szCs w:val="22"/>
              </w:rPr>
              <w:t>Формировать культурно-гигиенические навыки и навыки самообслуживания, приобщая к здоровому образу жизни.</w:t>
            </w:r>
          </w:p>
          <w:p w:rsidR="00883498" w:rsidRPr="00186CE5" w:rsidRDefault="00883498" w:rsidP="00DE56B8">
            <w:pPr>
              <w:widowControl w:val="0"/>
              <w:autoSpaceDE w:val="0"/>
              <w:autoSpaceDN w:val="0"/>
              <w:adjustRightInd w:val="0"/>
              <w:spacing w:line="240" w:lineRule="auto"/>
              <w:rPr>
                <w:sz w:val="22"/>
                <w:szCs w:val="22"/>
              </w:rPr>
            </w:pPr>
          </w:p>
        </w:tc>
      </w:tr>
      <w:tr w:rsidR="003E3982" w:rsidRPr="00186CE5" w:rsidTr="00883498">
        <w:tc>
          <w:tcPr>
            <w:tcW w:w="9889" w:type="dxa"/>
            <w:gridSpan w:val="3"/>
            <w:shd w:val="clear" w:color="auto" w:fill="FFFFFF" w:themeFill="background1"/>
          </w:tcPr>
          <w:p w:rsidR="00883498" w:rsidRDefault="00883498" w:rsidP="00DE56B8">
            <w:pPr>
              <w:widowControl w:val="0"/>
              <w:autoSpaceDE w:val="0"/>
              <w:autoSpaceDN w:val="0"/>
              <w:adjustRightInd w:val="0"/>
              <w:spacing w:line="240" w:lineRule="auto"/>
              <w:rPr>
                <w:b/>
                <w:bCs/>
                <w:sz w:val="22"/>
                <w:szCs w:val="22"/>
              </w:rPr>
            </w:pPr>
          </w:p>
          <w:p w:rsidR="003E3982" w:rsidRPr="00186CE5" w:rsidRDefault="003E3982" w:rsidP="00883498">
            <w:pPr>
              <w:widowControl w:val="0"/>
              <w:autoSpaceDE w:val="0"/>
              <w:autoSpaceDN w:val="0"/>
              <w:adjustRightInd w:val="0"/>
              <w:spacing w:line="240" w:lineRule="auto"/>
              <w:jc w:val="center"/>
              <w:rPr>
                <w:b/>
                <w:bCs/>
                <w:sz w:val="22"/>
                <w:szCs w:val="22"/>
              </w:rPr>
            </w:pPr>
            <w:r w:rsidRPr="00186CE5">
              <w:rPr>
                <w:b/>
                <w:bCs/>
                <w:sz w:val="22"/>
                <w:szCs w:val="22"/>
              </w:rPr>
              <w:t>Содержание образовательной области «Физическое развитие»</w:t>
            </w:r>
          </w:p>
        </w:tc>
      </w:tr>
      <w:tr w:rsidR="003E3982" w:rsidRPr="00186CE5" w:rsidTr="00883498">
        <w:tc>
          <w:tcPr>
            <w:tcW w:w="3402" w:type="dxa"/>
            <w:shd w:val="clear" w:color="auto" w:fill="FFFFFF" w:themeFill="background1"/>
          </w:tcPr>
          <w:p w:rsidR="003E3982" w:rsidRPr="00186CE5" w:rsidRDefault="003E3982" w:rsidP="00DE56B8">
            <w:pPr>
              <w:widowControl w:val="0"/>
              <w:autoSpaceDE w:val="0"/>
              <w:autoSpaceDN w:val="0"/>
              <w:adjustRightInd w:val="0"/>
              <w:spacing w:line="240" w:lineRule="auto"/>
              <w:jc w:val="center"/>
              <w:rPr>
                <w:b/>
                <w:bCs/>
                <w:sz w:val="22"/>
                <w:szCs w:val="22"/>
              </w:rPr>
            </w:pPr>
            <w:r w:rsidRPr="00186CE5">
              <w:rPr>
                <w:rFonts w:eastAsia="Calibri"/>
                <w:b/>
                <w:sz w:val="22"/>
                <w:szCs w:val="22"/>
              </w:rPr>
              <w:t>от 2-х м. до 1 года</w:t>
            </w: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jc w:val="center"/>
              <w:rPr>
                <w:b/>
                <w:bCs/>
                <w:sz w:val="22"/>
                <w:szCs w:val="22"/>
              </w:rPr>
            </w:pPr>
            <w:r w:rsidRPr="00186CE5">
              <w:rPr>
                <w:rFonts w:eastAsia="Calibri"/>
                <w:b/>
                <w:sz w:val="22"/>
                <w:szCs w:val="22"/>
              </w:rPr>
              <w:t>от 1 года до 2-х лет</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jc w:val="center"/>
              <w:rPr>
                <w:b/>
                <w:bCs/>
                <w:sz w:val="22"/>
                <w:szCs w:val="22"/>
              </w:rPr>
            </w:pPr>
            <w:r w:rsidRPr="00186CE5">
              <w:rPr>
                <w:rFonts w:eastAsia="Calibri"/>
                <w:b/>
                <w:sz w:val="22"/>
                <w:szCs w:val="22"/>
              </w:rPr>
              <w:t>от 2-х лет до 3-х лет</w:t>
            </w:r>
          </w:p>
        </w:tc>
      </w:tr>
      <w:tr w:rsidR="003E3982" w:rsidRPr="00186CE5" w:rsidTr="00883498">
        <w:tc>
          <w:tcPr>
            <w:tcW w:w="3402"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Педагог приучает ребенка к о</w:t>
            </w:r>
            <w:r w:rsidRPr="00186CE5">
              <w:rPr>
                <w:sz w:val="22"/>
                <w:szCs w:val="22"/>
              </w:rPr>
              <w:t>п</w:t>
            </w:r>
            <w:r w:rsidRPr="00186CE5">
              <w:rPr>
                <w:sz w:val="22"/>
                <w:szCs w:val="22"/>
              </w:rPr>
              <w:t>ределенному жизненному ритму и порядку в ходе режимных пр</w:t>
            </w:r>
            <w:r w:rsidRPr="00186CE5">
              <w:rPr>
                <w:sz w:val="22"/>
                <w:szCs w:val="22"/>
              </w:rPr>
              <w:t>о</w:t>
            </w:r>
            <w:r w:rsidRPr="00186CE5">
              <w:rPr>
                <w:sz w:val="22"/>
                <w:szCs w:val="22"/>
              </w:rPr>
              <w:t>цессов, организует двигательную деятельность, создает условия для сохранения и укрепления здоровья средствами физическ</w:t>
            </w:r>
            <w:r w:rsidRPr="00186CE5">
              <w:rPr>
                <w:sz w:val="22"/>
                <w:szCs w:val="22"/>
              </w:rPr>
              <w:t>о</w:t>
            </w:r>
            <w:r w:rsidRPr="00186CE5">
              <w:rPr>
                <w:sz w:val="22"/>
                <w:szCs w:val="22"/>
              </w:rPr>
              <w:t>го воспитания.</w:t>
            </w:r>
          </w:p>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вызывает эмоциональный отклик и двигательные реакции на игр</w:t>
            </w:r>
            <w:r w:rsidRPr="00186CE5">
              <w:rPr>
                <w:sz w:val="22"/>
                <w:szCs w:val="22"/>
              </w:rPr>
              <w:t>о</w:t>
            </w:r>
            <w:r w:rsidRPr="00186CE5">
              <w:rPr>
                <w:sz w:val="22"/>
                <w:szCs w:val="22"/>
              </w:rPr>
              <w:t>вые действия и игры-забавы ("Поехали-поехали", "Сорока-сорока", "Ладушки", "Коза рог</w:t>
            </w:r>
            <w:r w:rsidRPr="00186CE5">
              <w:rPr>
                <w:sz w:val="22"/>
                <w:szCs w:val="22"/>
              </w:rPr>
              <w:t>а</w:t>
            </w:r>
            <w:r w:rsidRPr="00186CE5">
              <w:rPr>
                <w:sz w:val="22"/>
                <w:szCs w:val="22"/>
              </w:rPr>
              <w:t>тая", "Пташечка-перепелочка" и другое) и ритмичную музыку; проводит комплекс гимнастики и закаливания; начинает формир</w:t>
            </w:r>
            <w:r w:rsidRPr="00186CE5">
              <w:rPr>
                <w:sz w:val="22"/>
                <w:szCs w:val="22"/>
              </w:rPr>
              <w:t>о</w:t>
            </w:r>
            <w:r w:rsidRPr="00186CE5">
              <w:rPr>
                <w:sz w:val="22"/>
                <w:szCs w:val="22"/>
              </w:rPr>
              <w:t>вать первые культурно-гигиенические навыки, приучает к опрятности.</w:t>
            </w: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Педагог активизирует двиг</w:t>
            </w:r>
            <w:r w:rsidRPr="00186CE5">
              <w:rPr>
                <w:sz w:val="22"/>
                <w:szCs w:val="22"/>
              </w:rPr>
              <w:t>а</w:t>
            </w:r>
            <w:r w:rsidRPr="00186CE5">
              <w:rPr>
                <w:sz w:val="22"/>
                <w:szCs w:val="22"/>
              </w:rPr>
              <w:t>тельную деятельность детей.</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Педагог формирует умение в</w:t>
            </w:r>
            <w:r w:rsidRPr="00186CE5">
              <w:rPr>
                <w:sz w:val="22"/>
                <w:szCs w:val="22"/>
              </w:rPr>
              <w:t>ы</w:t>
            </w:r>
            <w:r w:rsidRPr="00186CE5">
              <w:rPr>
                <w:sz w:val="22"/>
                <w:szCs w:val="22"/>
              </w:rPr>
              <w:t>полнять общеразвивающие и м</w:t>
            </w:r>
            <w:r w:rsidRPr="00186CE5">
              <w:rPr>
                <w:sz w:val="22"/>
                <w:szCs w:val="22"/>
              </w:rPr>
              <w:t>у</w:t>
            </w:r>
            <w:r w:rsidRPr="00186CE5">
              <w:rPr>
                <w:sz w:val="22"/>
                <w:szCs w:val="22"/>
              </w:rPr>
              <w:t>зыкально-ритмические упражн</w:t>
            </w:r>
            <w:r w:rsidRPr="00186CE5">
              <w:rPr>
                <w:sz w:val="22"/>
                <w:szCs w:val="22"/>
              </w:rPr>
              <w:t>е</w:t>
            </w:r>
            <w:r w:rsidRPr="00186CE5">
              <w:rPr>
                <w:sz w:val="22"/>
                <w:szCs w:val="22"/>
              </w:rPr>
              <w:t>ния в различных формах фи</w:t>
            </w:r>
            <w:r w:rsidRPr="00186CE5">
              <w:rPr>
                <w:sz w:val="22"/>
                <w:szCs w:val="22"/>
              </w:rPr>
              <w:t>з</w:t>
            </w:r>
            <w:r w:rsidRPr="00186CE5">
              <w:rPr>
                <w:sz w:val="22"/>
                <w:szCs w:val="22"/>
              </w:rPr>
              <w:t>культурно-оздоровительной р</w:t>
            </w:r>
            <w:r w:rsidRPr="00186CE5">
              <w:rPr>
                <w:sz w:val="22"/>
                <w:szCs w:val="22"/>
              </w:rPr>
              <w:t>а</w:t>
            </w:r>
            <w:r w:rsidRPr="00186CE5">
              <w:rPr>
                <w:sz w:val="22"/>
                <w:szCs w:val="22"/>
              </w:rPr>
              <w:t>боты (утренняя гимнастика, фи</w:t>
            </w:r>
            <w:r w:rsidRPr="00186CE5">
              <w:rPr>
                <w:sz w:val="22"/>
                <w:szCs w:val="22"/>
              </w:rPr>
              <w:t>з</w:t>
            </w:r>
            <w:r w:rsidRPr="00186CE5">
              <w:rPr>
                <w:sz w:val="22"/>
                <w:szCs w:val="22"/>
              </w:rPr>
              <w:t>культурные занятия, подвижные игры, индивидуальная работа по развитию движений и другое).</w:t>
            </w:r>
          </w:p>
          <w:p w:rsidR="003E3982" w:rsidRPr="00186CE5" w:rsidRDefault="003E3982" w:rsidP="00DE56B8">
            <w:pPr>
              <w:widowControl w:val="0"/>
              <w:autoSpaceDE w:val="0"/>
              <w:autoSpaceDN w:val="0"/>
              <w:adjustRightInd w:val="0"/>
              <w:spacing w:line="240" w:lineRule="auto"/>
              <w:rPr>
                <w:sz w:val="22"/>
                <w:szCs w:val="22"/>
              </w:rPr>
            </w:pPr>
          </w:p>
        </w:tc>
      </w:tr>
      <w:tr w:rsidR="003E3982" w:rsidRPr="00186CE5" w:rsidTr="00883498">
        <w:tc>
          <w:tcPr>
            <w:tcW w:w="3402"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b/>
                <w:sz w:val="22"/>
                <w:szCs w:val="22"/>
              </w:rPr>
              <w:t>С 2 месяцев</w:t>
            </w:r>
            <w:r w:rsidRPr="00186CE5">
              <w:rPr>
                <w:sz w:val="22"/>
                <w:szCs w:val="22"/>
              </w:rPr>
              <w:t xml:space="preserve"> педагог оказывает помощь в удержании головы в вертикальном положении, пов</w:t>
            </w:r>
            <w:r w:rsidRPr="00186CE5">
              <w:rPr>
                <w:sz w:val="22"/>
                <w:szCs w:val="22"/>
              </w:rPr>
              <w:t>о</w:t>
            </w:r>
            <w:r w:rsidRPr="00186CE5">
              <w:rPr>
                <w:sz w:val="22"/>
                <w:szCs w:val="22"/>
              </w:rPr>
              <w:t xml:space="preserve">роте ее в сторону звука, игрушки; побуждает переворачиваться со спины на бок (к 4 месяцам), на живот (к 5 месяцам), с живота на </w:t>
            </w:r>
            <w:r w:rsidRPr="00186CE5">
              <w:rPr>
                <w:sz w:val="22"/>
                <w:szCs w:val="22"/>
              </w:rPr>
              <w:lastRenderedPageBreak/>
              <w:t>спину (к 6 месяцам); отталк</w:t>
            </w:r>
            <w:r w:rsidRPr="00186CE5">
              <w:rPr>
                <w:sz w:val="22"/>
                <w:szCs w:val="22"/>
              </w:rPr>
              <w:t>и</w:t>
            </w:r>
            <w:r w:rsidRPr="00186CE5">
              <w:rPr>
                <w:sz w:val="22"/>
                <w:szCs w:val="22"/>
              </w:rPr>
              <w:t>ваться ногами от опоры в верт</w:t>
            </w:r>
            <w:r w:rsidRPr="00186CE5">
              <w:rPr>
                <w:sz w:val="22"/>
                <w:szCs w:val="22"/>
              </w:rPr>
              <w:t>и</w:t>
            </w:r>
            <w:r w:rsidRPr="00186CE5">
              <w:rPr>
                <w:sz w:val="22"/>
                <w:szCs w:val="22"/>
              </w:rPr>
              <w:t>кальном положении при по</w:t>
            </w:r>
            <w:r w:rsidRPr="00186CE5">
              <w:rPr>
                <w:sz w:val="22"/>
                <w:szCs w:val="22"/>
              </w:rPr>
              <w:t>д</w:t>
            </w:r>
            <w:r w:rsidRPr="00186CE5">
              <w:rPr>
                <w:sz w:val="22"/>
                <w:szCs w:val="22"/>
              </w:rPr>
              <w:t>держке под мышки; побуждает захватывать и удерживать и</w:t>
            </w:r>
            <w:r w:rsidRPr="00186CE5">
              <w:rPr>
                <w:sz w:val="22"/>
                <w:szCs w:val="22"/>
              </w:rPr>
              <w:t>г</w:t>
            </w:r>
            <w:r w:rsidRPr="00186CE5">
              <w:rPr>
                <w:sz w:val="22"/>
                <w:szCs w:val="22"/>
              </w:rPr>
              <w:t>рушку; поощряет попытки л</w:t>
            </w:r>
            <w:r w:rsidRPr="00186CE5">
              <w:rPr>
                <w:sz w:val="22"/>
                <w:szCs w:val="22"/>
              </w:rPr>
              <w:t>е</w:t>
            </w:r>
            <w:r w:rsidRPr="00186CE5">
              <w:rPr>
                <w:sz w:val="22"/>
                <w:szCs w:val="22"/>
              </w:rPr>
              <w:t>жать на животе с опорой на предплечья, кисти рук; дотяг</w:t>
            </w:r>
            <w:r w:rsidRPr="00186CE5">
              <w:rPr>
                <w:sz w:val="22"/>
                <w:szCs w:val="22"/>
              </w:rPr>
              <w:t>и</w:t>
            </w:r>
            <w:r w:rsidRPr="00186CE5">
              <w:rPr>
                <w:sz w:val="22"/>
                <w:szCs w:val="22"/>
              </w:rPr>
              <w:t>ваться до игрушки, подползать к ней; проводит комплекс гимн</w:t>
            </w:r>
            <w:r w:rsidRPr="00186CE5">
              <w:rPr>
                <w:sz w:val="22"/>
                <w:szCs w:val="22"/>
              </w:rPr>
              <w:t>а</w:t>
            </w:r>
            <w:r w:rsidRPr="00186CE5">
              <w:rPr>
                <w:sz w:val="22"/>
                <w:szCs w:val="22"/>
              </w:rPr>
              <w:t>стики.</w:t>
            </w: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lastRenderedPageBreak/>
              <w:t>Создает условия для обучения основным движениям (брос</w:t>
            </w:r>
            <w:r w:rsidRPr="00186CE5">
              <w:rPr>
                <w:sz w:val="22"/>
                <w:szCs w:val="22"/>
              </w:rPr>
              <w:t>а</w:t>
            </w:r>
            <w:r w:rsidRPr="00186CE5">
              <w:rPr>
                <w:sz w:val="22"/>
                <w:szCs w:val="22"/>
              </w:rPr>
              <w:t>ние, катание, ползание, лаз</w:t>
            </w:r>
            <w:r w:rsidRPr="00186CE5">
              <w:rPr>
                <w:sz w:val="22"/>
                <w:szCs w:val="22"/>
              </w:rPr>
              <w:t>а</w:t>
            </w:r>
            <w:r w:rsidRPr="00186CE5">
              <w:rPr>
                <w:sz w:val="22"/>
                <w:szCs w:val="22"/>
              </w:rPr>
              <w:t>нье, ходьба).</w:t>
            </w:r>
          </w:p>
          <w:p w:rsidR="003E3982" w:rsidRPr="00186CE5" w:rsidRDefault="003E3982" w:rsidP="00DE56B8">
            <w:pPr>
              <w:widowControl w:val="0"/>
              <w:autoSpaceDE w:val="0"/>
              <w:autoSpaceDN w:val="0"/>
              <w:adjustRightInd w:val="0"/>
              <w:spacing w:line="240" w:lineRule="auto"/>
              <w:rPr>
                <w:sz w:val="22"/>
                <w:szCs w:val="22"/>
              </w:rPr>
            </w:pP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Педагог формирует умение в</w:t>
            </w:r>
            <w:r w:rsidRPr="00186CE5">
              <w:rPr>
                <w:sz w:val="22"/>
                <w:szCs w:val="22"/>
              </w:rPr>
              <w:t>ы</w:t>
            </w:r>
            <w:r w:rsidRPr="00186CE5">
              <w:rPr>
                <w:sz w:val="22"/>
                <w:szCs w:val="22"/>
              </w:rPr>
              <w:t>полнять основные движения.</w:t>
            </w:r>
          </w:p>
          <w:p w:rsidR="003E3982" w:rsidRPr="00186CE5" w:rsidRDefault="003E3982" w:rsidP="00DE56B8">
            <w:pPr>
              <w:widowControl w:val="0"/>
              <w:autoSpaceDE w:val="0"/>
              <w:autoSpaceDN w:val="0"/>
              <w:adjustRightInd w:val="0"/>
              <w:spacing w:line="240" w:lineRule="auto"/>
              <w:rPr>
                <w:sz w:val="22"/>
                <w:szCs w:val="22"/>
              </w:rPr>
            </w:pPr>
          </w:p>
        </w:tc>
      </w:tr>
      <w:tr w:rsidR="003E3982" w:rsidRPr="00186CE5" w:rsidTr="00883498">
        <w:tc>
          <w:tcPr>
            <w:tcW w:w="3402"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b/>
                <w:sz w:val="22"/>
                <w:szCs w:val="22"/>
              </w:rPr>
              <w:lastRenderedPageBreak/>
              <w:t>С 6 месяцев</w:t>
            </w:r>
            <w:r w:rsidRPr="00186CE5">
              <w:rPr>
                <w:sz w:val="22"/>
                <w:szCs w:val="22"/>
              </w:rPr>
              <w:t xml:space="preserve"> педагог помогает осваивать движения, подготавл</w:t>
            </w:r>
            <w:r w:rsidRPr="00186CE5">
              <w:rPr>
                <w:sz w:val="22"/>
                <w:szCs w:val="22"/>
              </w:rPr>
              <w:t>и</w:t>
            </w:r>
            <w:r w:rsidRPr="00186CE5">
              <w:rPr>
                <w:sz w:val="22"/>
                <w:szCs w:val="22"/>
              </w:rPr>
              <w:t>вающие к ползанию, поощряет стремление ребенка ползать, с</w:t>
            </w:r>
            <w:r w:rsidRPr="00186CE5">
              <w:rPr>
                <w:sz w:val="22"/>
                <w:szCs w:val="22"/>
              </w:rPr>
              <w:t>а</w:t>
            </w:r>
            <w:r w:rsidRPr="00186CE5">
              <w:rPr>
                <w:sz w:val="22"/>
                <w:szCs w:val="22"/>
              </w:rPr>
              <w:t>мостоятельно садиться из пол</w:t>
            </w:r>
            <w:r w:rsidRPr="00186CE5">
              <w:rPr>
                <w:sz w:val="22"/>
                <w:szCs w:val="22"/>
              </w:rPr>
              <w:t>о</w:t>
            </w:r>
            <w:r w:rsidRPr="00186CE5">
              <w:rPr>
                <w:sz w:val="22"/>
                <w:szCs w:val="22"/>
              </w:rPr>
              <w:t>жения лежа и ложиться из пол</w:t>
            </w:r>
            <w:r w:rsidRPr="00186CE5">
              <w:rPr>
                <w:sz w:val="22"/>
                <w:szCs w:val="22"/>
              </w:rPr>
              <w:t>о</w:t>
            </w:r>
            <w:r w:rsidRPr="00186CE5">
              <w:rPr>
                <w:sz w:val="22"/>
                <w:szCs w:val="22"/>
              </w:rPr>
              <w:t>жения сидя, уверенно перевор</w:t>
            </w:r>
            <w:r w:rsidRPr="00186CE5">
              <w:rPr>
                <w:sz w:val="22"/>
                <w:szCs w:val="22"/>
              </w:rPr>
              <w:t>а</w:t>
            </w:r>
            <w:r w:rsidRPr="00186CE5">
              <w:rPr>
                <w:sz w:val="22"/>
                <w:szCs w:val="22"/>
              </w:rPr>
              <w:t>чиваться со спины на живот и обратно, сидеть; помогает вст</w:t>
            </w:r>
            <w:r w:rsidRPr="00186CE5">
              <w:rPr>
                <w:sz w:val="22"/>
                <w:szCs w:val="22"/>
              </w:rPr>
              <w:t>а</w:t>
            </w:r>
            <w:r w:rsidRPr="00186CE5">
              <w:rPr>
                <w:sz w:val="22"/>
                <w:szCs w:val="22"/>
              </w:rPr>
              <w:t>вать и стоять с поддержкой, п</w:t>
            </w:r>
            <w:r w:rsidRPr="00186CE5">
              <w:rPr>
                <w:sz w:val="22"/>
                <w:szCs w:val="22"/>
              </w:rPr>
              <w:t>е</w:t>
            </w:r>
            <w:r w:rsidRPr="00186CE5">
              <w:rPr>
                <w:sz w:val="22"/>
                <w:szCs w:val="22"/>
              </w:rPr>
              <w:t>реступать, держась за опору (к 8 месяцам);</w:t>
            </w:r>
          </w:p>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w:t>
            </w:r>
            <w:r w:rsidRPr="00186CE5">
              <w:rPr>
                <w:sz w:val="22"/>
                <w:szCs w:val="22"/>
              </w:rPr>
              <w:t>е</w:t>
            </w:r>
            <w:r w:rsidRPr="00186CE5">
              <w:rPr>
                <w:sz w:val="22"/>
                <w:szCs w:val="22"/>
              </w:rPr>
              <w:t>ния с использованием предметов (колечки, погремушки).</w:t>
            </w: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Создает условия для развития координации при выполнении упражнений.</w:t>
            </w:r>
          </w:p>
          <w:p w:rsidR="003E3982" w:rsidRPr="00186CE5" w:rsidRDefault="003E3982" w:rsidP="00DE56B8">
            <w:pPr>
              <w:widowControl w:val="0"/>
              <w:autoSpaceDE w:val="0"/>
              <w:autoSpaceDN w:val="0"/>
              <w:adjustRightInd w:val="0"/>
              <w:spacing w:line="240" w:lineRule="auto"/>
              <w:rPr>
                <w:sz w:val="22"/>
                <w:szCs w:val="22"/>
              </w:rPr>
            </w:pP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Развивает психофизические к</w:t>
            </w:r>
            <w:r w:rsidRPr="00186CE5">
              <w:rPr>
                <w:sz w:val="22"/>
                <w:szCs w:val="22"/>
              </w:rPr>
              <w:t>а</w:t>
            </w:r>
            <w:r w:rsidRPr="00186CE5">
              <w:rPr>
                <w:sz w:val="22"/>
                <w:szCs w:val="22"/>
              </w:rPr>
              <w:t>чества, координацию, равнов</w:t>
            </w:r>
            <w:r w:rsidRPr="00186CE5">
              <w:rPr>
                <w:sz w:val="22"/>
                <w:szCs w:val="22"/>
              </w:rPr>
              <w:t>е</w:t>
            </w:r>
            <w:r w:rsidRPr="00186CE5">
              <w:rPr>
                <w:sz w:val="22"/>
                <w:szCs w:val="22"/>
              </w:rPr>
              <w:t>сие и ориентировку в простра</w:t>
            </w:r>
            <w:r w:rsidRPr="00186CE5">
              <w:rPr>
                <w:sz w:val="22"/>
                <w:szCs w:val="22"/>
              </w:rPr>
              <w:t>н</w:t>
            </w:r>
            <w:r w:rsidRPr="00186CE5">
              <w:rPr>
                <w:sz w:val="22"/>
                <w:szCs w:val="22"/>
              </w:rPr>
              <w:t>стве.</w:t>
            </w:r>
          </w:p>
          <w:p w:rsidR="003E3982" w:rsidRPr="00186CE5" w:rsidRDefault="003E3982" w:rsidP="00DE56B8">
            <w:pPr>
              <w:widowControl w:val="0"/>
              <w:autoSpaceDE w:val="0"/>
              <w:autoSpaceDN w:val="0"/>
              <w:adjustRightInd w:val="0"/>
              <w:spacing w:line="240" w:lineRule="auto"/>
              <w:rPr>
                <w:sz w:val="22"/>
                <w:szCs w:val="22"/>
              </w:rPr>
            </w:pPr>
          </w:p>
        </w:tc>
      </w:tr>
      <w:tr w:rsidR="003E3982" w:rsidRPr="00186CE5" w:rsidTr="00883498">
        <w:tc>
          <w:tcPr>
            <w:tcW w:w="3402" w:type="dxa"/>
            <w:vMerge w:val="restart"/>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b/>
                <w:sz w:val="22"/>
                <w:szCs w:val="22"/>
              </w:rPr>
              <w:t>С 9 месяцев</w:t>
            </w:r>
            <w:r w:rsidRPr="00186CE5">
              <w:rPr>
                <w:sz w:val="22"/>
                <w:szCs w:val="22"/>
              </w:rPr>
              <w:t xml:space="preserve"> педагог создает у</w:t>
            </w:r>
            <w:r w:rsidRPr="00186CE5">
              <w:rPr>
                <w:sz w:val="22"/>
                <w:szCs w:val="22"/>
              </w:rPr>
              <w:t>с</w:t>
            </w:r>
            <w:r w:rsidRPr="00186CE5">
              <w:rPr>
                <w:sz w:val="22"/>
                <w:szCs w:val="22"/>
              </w:rPr>
              <w:t>ловия для развития ранее осв</w:t>
            </w:r>
            <w:r w:rsidRPr="00186CE5">
              <w:rPr>
                <w:sz w:val="22"/>
                <w:szCs w:val="22"/>
              </w:rPr>
              <w:t>о</w:t>
            </w:r>
            <w:r w:rsidRPr="00186CE5">
              <w:rPr>
                <w:sz w:val="22"/>
                <w:szCs w:val="22"/>
              </w:rPr>
              <w:t>енных движений, упражняет в ползании в разных направлениях, вставании, перешагивании, п</w:t>
            </w:r>
            <w:r w:rsidRPr="00186CE5">
              <w:rPr>
                <w:sz w:val="22"/>
                <w:szCs w:val="22"/>
              </w:rPr>
              <w:t>о</w:t>
            </w:r>
            <w:r w:rsidRPr="00186CE5">
              <w:rPr>
                <w:sz w:val="22"/>
                <w:szCs w:val="22"/>
              </w:rPr>
              <w:t>буждает приседать и вставать, делать первые шаги вдоль опоры при поддержке за руки, за одну руку, самостоятельно; ходить за каталкой, при поддержке подн</w:t>
            </w:r>
            <w:r w:rsidRPr="00186CE5">
              <w:rPr>
                <w:sz w:val="22"/>
                <w:szCs w:val="22"/>
              </w:rPr>
              <w:t>и</w:t>
            </w:r>
            <w:r w:rsidRPr="00186CE5">
              <w:rPr>
                <w:sz w:val="22"/>
                <w:szCs w:val="22"/>
              </w:rPr>
              <w:t>маться на ступеньки; брать, де</w:t>
            </w:r>
            <w:r w:rsidRPr="00186CE5">
              <w:rPr>
                <w:sz w:val="22"/>
                <w:szCs w:val="22"/>
              </w:rPr>
              <w:t>р</w:t>
            </w:r>
            <w:r w:rsidRPr="00186CE5">
              <w:rPr>
                <w:sz w:val="22"/>
                <w:szCs w:val="22"/>
              </w:rPr>
              <w:t>жать и бросать мяч; поощряет стремление ребенка к разноо</w:t>
            </w:r>
            <w:r w:rsidRPr="00186CE5">
              <w:rPr>
                <w:sz w:val="22"/>
                <w:szCs w:val="22"/>
              </w:rPr>
              <w:t>б</w:t>
            </w:r>
            <w:r w:rsidRPr="00186CE5">
              <w:rPr>
                <w:sz w:val="22"/>
                <w:szCs w:val="22"/>
              </w:rPr>
              <w:t>разным движениям (приседать на корточки, поднимать предметы, переносить их, открывать и з</w:t>
            </w:r>
            <w:r w:rsidRPr="00186CE5">
              <w:rPr>
                <w:sz w:val="22"/>
                <w:szCs w:val="22"/>
              </w:rPr>
              <w:t>а</w:t>
            </w:r>
            <w:r w:rsidRPr="00186CE5">
              <w:rPr>
                <w:sz w:val="22"/>
                <w:szCs w:val="22"/>
              </w:rPr>
              <w:t>крывать крышку коробки, ст</w:t>
            </w:r>
            <w:r w:rsidRPr="00186CE5">
              <w:rPr>
                <w:sz w:val="22"/>
                <w:szCs w:val="22"/>
              </w:rPr>
              <w:t>а</w:t>
            </w:r>
            <w:r w:rsidRPr="00186CE5">
              <w:rPr>
                <w:sz w:val="22"/>
                <w:szCs w:val="22"/>
              </w:rPr>
              <w:t>вить один предмет на другой и так далее).</w:t>
            </w: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Побуждает к самостоятельн</w:t>
            </w:r>
            <w:r w:rsidRPr="00186CE5">
              <w:rPr>
                <w:sz w:val="22"/>
                <w:szCs w:val="22"/>
              </w:rPr>
              <w:t>о</w:t>
            </w:r>
            <w:r w:rsidRPr="00186CE5">
              <w:rPr>
                <w:sz w:val="22"/>
                <w:szCs w:val="22"/>
              </w:rPr>
              <w:t>му выполнению движений.</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Педагог побуждает детей совм</w:t>
            </w:r>
            <w:r w:rsidRPr="00186CE5">
              <w:rPr>
                <w:sz w:val="22"/>
                <w:szCs w:val="22"/>
              </w:rPr>
              <w:t>е</w:t>
            </w:r>
            <w:r w:rsidRPr="00186CE5">
              <w:rPr>
                <w:sz w:val="22"/>
                <w:szCs w:val="22"/>
              </w:rPr>
              <w:t>стно играть в подвижные игры, действовать согласованно, ре</w:t>
            </w:r>
            <w:r w:rsidRPr="00186CE5">
              <w:rPr>
                <w:sz w:val="22"/>
                <w:szCs w:val="22"/>
              </w:rPr>
              <w:t>а</w:t>
            </w:r>
            <w:r w:rsidRPr="00186CE5">
              <w:rPr>
                <w:sz w:val="22"/>
                <w:szCs w:val="22"/>
              </w:rPr>
              <w:t xml:space="preserve">гировать на сигнал. </w:t>
            </w:r>
          </w:p>
        </w:tc>
      </w:tr>
      <w:tr w:rsidR="003E3982" w:rsidRPr="00186CE5" w:rsidTr="00883498">
        <w:tc>
          <w:tcPr>
            <w:tcW w:w="3402" w:type="dxa"/>
            <w:vMerge/>
            <w:shd w:val="clear" w:color="auto" w:fill="FFFFFF" w:themeFill="background1"/>
          </w:tcPr>
          <w:p w:rsidR="003E3982" w:rsidRPr="00186CE5" w:rsidRDefault="003E3982" w:rsidP="00DE56B8">
            <w:pPr>
              <w:widowControl w:val="0"/>
              <w:autoSpaceDE w:val="0"/>
              <w:autoSpaceDN w:val="0"/>
              <w:adjustRightInd w:val="0"/>
              <w:spacing w:line="240" w:lineRule="auto"/>
              <w:ind w:firstLine="540"/>
              <w:rPr>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Обеспечивает страховку для сохранения равновесия.</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Оптимизирует двигательную деятельность, предупреждая утомление, осуществляет п</w:t>
            </w:r>
            <w:r w:rsidRPr="00186CE5">
              <w:rPr>
                <w:sz w:val="22"/>
                <w:szCs w:val="22"/>
              </w:rPr>
              <w:t>о</w:t>
            </w:r>
            <w:r w:rsidRPr="00186CE5">
              <w:rPr>
                <w:sz w:val="22"/>
                <w:szCs w:val="22"/>
              </w:rPr>
              <w:t>мощь и страховку.</w:t>
            </w:r>
          </w:p>
        </w:tc>
      </w:tr>
      <w:tr w:rsidR="003E3982" w:rsidRPr="00186CE5" w:rsidTr="00883498">
        <w:tc>
          <w:tcPr>
            <w:tcW w:w="3402" w:type="dxa"/>
            <w:vMerge/>
            <w:shd w:val="clear" w:color="auto" w:fill="FFFFFF" w:themeFill="background1"/>
          </w:tcPr>
          <w:p w:rsidR="003E3982" w:rsidRPr="00186CE5" w:rsidRDefault="003E3982" w:rsidP="00DE56B8">
            <w:pPr>
              <w:widowControl w:val="0"/>
              <w:autoSpaceDE w:val="0"/>
              <w:autoSpaceDN w:val="0"/>
              <w:adjustRightInd w:val="0"/>
              <w:spacing w:line="240" w:lineRule="auto"/>
              <w:ind w:firstLine="540"/>
              <w:rPr>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Поощряет и поддерживает, создает эмоционально-положительный настрой. сп</w:t>
            </w:r>
            <w:r w:rsidRPr="00186CE5">
              <w:rPr>
                <w:sz w:val="22"/>
                <w:szCs w:val="22"/>
              </w:rPr>
              <w:t>о</w:t>
            </w:r>
            <w:r w:rsidRPr="00186CE5">
              <w:rPr>
                <w:sz w:val="22"/>
                <w:szCs w:val="22"/>
              </w:rPr>
              <w:t>собствует формированию пе</w:t>
            </w:r>
            <w:r w:rsidRPr="00186CE5">
              <w:rPr>
                <w:sz w:val="22"/>
                <w:szCs w:val="22"/>
              </w:rPr>
              <w:t>р</w:t>
            </w:r>
            <w:r w:rsidRPr="00186CE5">
              <w:rPr>
                <w:sz w:val="22"/>
                <w:szCs w:val="22"/>
              </w:rPr>
              <w:t>вых культурно-гигиенических навыков.</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Поощряет стремление ребенка соблюдать правила личной г</w:t>
            </w:r>
            <w:r w:rsidRPr="00186CE5">
              <w:rPr>
                <w:sz w:val="22"/>
                <w:szCs w:val="22"/>
              </w:rPr>
              <w:t>и</w:t>
            </w:r>
            <w:r w:rsidRPr="00186CE5">
              <w:rPr>
                <w:sz w:val="22"/>
                <w:szCs w:val="22"/>
              </w:rPr>
              <w:t>гиены и проявлять культурно-гигиенические навыки.</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В процессе физического во</w:t>
            </w:r>
            <w:r w:rsidRPr="00186CE5">
              <w:rPr>
                <w:sz w:val="22"/>
                <w:szCs w:val="22"/>
              </w:rPr>
              <w:t>с</w:t>
            </w:r>
            <w:r w:rsidRPr="00186CE5">
              <w:rPr>
                <w:sz w:val="22"/>
                <w:szCs w:val="22"/>
              </w:rPr>
              <w:t>питания педагог обеспечивает условия для развития осно</w:t>
            </w:r>
            <w:r w:rsidRPr="00186CE5">
              <w:rPr>
                <w:sz w:val="22"/>
                <w:szCs w:val="22"/>
              </w:rPr>
              <w:t>в</w:t>
            </w:r>
            <w:r w:rsidRPr="00186CE5">
              <w:rPr>
                <w:sz w:val="22"/>
                <w:szCs w:val="22"/>
              </w:rPr>
              <w:t>ных движений и выполнения общеразвивающих упражн</w:t>
            </w:r>
            <w:r w:rsidRPr="00186CE5">
              <w:rPr>
                <w:sz w:val="22"/>
                <w:szCs w:val="22"/>
              </w:rPr>
              <w:t>е</w:t>
            </w:r>
            <w:r w:rsidRPr="00186CE5">
              <w:rPr>
                <w:sz w:val="22"/>
                <w:szCs w:val="22"/>
              </w:rPr>
              <w:t>ний.</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В процессе обучения основным движениям педагог побуждает детей действовать сообща, дв</w:t>
            </w:r>
            <w:r w:rsidRPr="00186CE5">
              <w:rPr>
                <w:sz w:val="22"/>
                <w:szCs w:val="22"/>
              </w:rPr>
              <w:t>и</w:t>
            </w:r>
            <w:r w:rsidRPr="00186CE5">
              <w:rPr>
                <w:sz w:val="22"/>
                <w:szCs w:val="22"/>
              </w:rPr>
              <w:t>гаться не наталкиваясь друг на друга, придерживаться опред</w:t>
            </w:r>
            <w:r w:rsidRPr="00186CE5">
              <w:rPr>
                <w:sz w:val="22"/>
                <w:szCs w:val="22"/>
              </w:rPr>
              <w:t>е</w:t>
            </w:r>
            <w:r w:rsidRPr="00186CE5">
              <w:rPr>
                <w:sz w:val="22"/>
                <w:szCs w:val="22"/>
              </w:rPr>
              <w:t>ленного направления движения, предлагает разнообразные у</w:t>
            </w:r>
            <w:r w:rsidRPr="00186CE5">
              <w:rPr>
                <w:sz w:val="22"/>
                <w:szCs w:val="22"/>
              </w:rPr>
              <w:t>п</w:t>
            </w:r>
            <w:r w:rsidRPr="00186CE5">
              <w:rPr>
                <w:sz w:val="22"/>
                <w:szCs w:val="22"/>
              </w:rPr>
              <w:t>ражнения.</w:t>
            </w:r>
          </w:p>
        </w:tc>
      </w:tr>
      <w:tr w:rsidR="003E3982" w:rsidRPr="00186CE5" w:rsidTr="00883498">
        <w:tc>
          <w:tcPr>
            <w:tcW w:w="9889" w:type="dxa"/>
            <w:gridSpan w:val="3"/>
            <w:shd w:val="clear" w:color="auto" w:fill="FFFFFF" w:themeFill="background1"/>
          </w:tcPr>
          <w:p w:rsidR="003E3982" w:rsidRPr="00186CE5" w:rsidRDefault="003E3982" w:rsidP="00DE56B8">
            <w:pPr>
              <w:widowControl w:val="0"/>
              <w:autoSpaceDE w:val="0"/>
              <w:autoSpaceDN w:val="0"/>
              <w:adjustRightInd w:val="0"/>
              <w:spacing w:line="240" w:lineRule="auto"/>
              <w:rPr>
                <w:b/>
                <w:sz w:val="22"/>
                <w:szCs w:val="22"/>
              </w:rPr>
            </w:pPr>
            <w:r w:rsidRPr="00186CE5">
              <w:rPr>
                <w:b/>
                <w:sz w:val="22"/>
                <w:szCs w:val="22"/>
              </w:rPr>
              <w:t xml:space="preserve"> Основная гимнастика (основные движения, общеразвивающие упражнения).</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6487" w:type="dxa"/>
            <w:gridSpan w:val="2"/>
            <w:shd w:val="clear" w:color="auto" w:fill="FFFFFF" w:themeFill="background1"/>
          </w:tcPr>
          <w:p w:rsidR="003E3982" w:rsidRPr="00186CE5" w:rsidRDefault="003E3982" w:rsidP="00DE56B8">
            <w:pPr>
              <w:spacing w:line="240" w:lineRule="auto"/>
              <w:rPr>
                <w:b/>
                <w:bCs/>
                <w:sz w:val="22"/>
                <w:szCs w:val="22"/>
              </w:rPr>
            </w:pPr>
            <w:r w:rsidRPr="00186CE5">
              <w:rPr>
                <w:b/>
                <w:sz w:val="22"/>
                <w:szCs w:val="22"/>
              </w:rPr>
              <w:t>Основные движения.</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r w:rsidRPr="00186CE5">
              <w:rPr>
                <w:b/>
                <w:bCs/>
                <w:sz w:val="22"/>
                <w:szCs w:val="22"/>
              </w:rPr>
              <w:t>Бросание и катание</w:t>
            </w:r>
          </w:p>
        </w:tc>
        <w:tc>
          <w:tcPr>
            <w:tcW w:w="3368" w:type="dxa"/>
            <w:shd w:val="clear" w:color="auto" w:fill="FFFFFF" w:themeFill="background1"/>
          </w:tcPr>
          <w:p w:rsidR="003E3982" w:rsidRPr="00186CE5" w:rsidRDefault="003E3982" w:rsidP="00DE56B8">
            <w:pPr>
              <w:spacing w:line="240" w:lineRule="auto"/>
              <w:rPr>
                <w:b/>
                <w:bCs/>
                <w:sz w:val="22"/>
                <w:szCs w:val="22"/>
              </w:rPr>
            </w:pPr>
            <w:r w:rsidRPr="00186CE5">
              <w:rPr>
                <w:b/>
                <w:bCs/>
                <w:sz w:val="22"/>
                <w:szCs w:val="22"/>
              </w:rPr>
              <w:t>Бросание, катание, ловля</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1B5621">
            <w:pPr>
              <w:pStyle w:val="a3"/>
              <w:widowControl w:val="0"/>
              <w:numPr>
                <w:ilvl w:val="0"/>
                <w:numId w:val="37"/>
              </w:numPr>
              <w:autoSpaceDE w:val="0"/>
              <w:autoSpaceDN w:val="0"/>
              <w:adjustRightInd w:val="0"/>
              <w:spacing w:line="240" w:lineRule="auto"/>
              <w:ind w:left="109" w:firstLine="0"/>
              <w:rPr>
                <w:sz w:val="22"/>
                <w:szCs w:val="22"/>
              </w:rPr>
            </w:pPr>
            <w:r w:rsidRPr="00186CE5">
              <w:rPr>
                <w:sz w:val="22"/>
                <w:szCs w:val="22"/>
              </w:rPr>
              <w:t>бросание мяча (ди</w:t>
            </w:r>
            <w:r w:rsidRPr="00186CE5">
              <w:rPr>
                <w:sz w:val="22"/>
                <w:szCs w:val="22"/>
              </w:rPr>
              <w:t>а</w:t>
            </w:r>
            <w:r w:rsidRPr="00186CE5">
              <w:rPr>
                <w:sz w:val="22"/>
                <w:szCs w:val="22"/>
              </w:rPr>
              <w:t xml:space="preserve">метр 6 - 8 см) вниз, вдаль; </w:t>
            </w:r>
          </w:p>
          <w:p w:rsidR="003E3982" w:rsidRPr="00186CE5" w:rsidRDefault="003E3982" w:rsidP="001B5621">
            <w:pPr>
              <w:pStyle w:val="a3"/>
              <w:widowControl w:val="0"/>
              <w:numPr>
                <w:ilvl w:val="0"/>
                <w:numId w:val="37"/>
              </w:numPr>
              <w:autoSpaceDE w:val="0"/>
              <w:autoSpaceDN w:val="0"/>
              <w:adjustRightInd w:val="0"/>
              <w:spacing w:line="240" w:lineRule="auto"/>
              <w:ind w:left="109" w:firstLine="0"/>
              <w:rPr>
                <w:sz w:val="22"/>
                <w:szCs w:val="22"/>
              </w:rPr>
            </w:pPr>
            <w:r w:rsidRPr="00186CE5">
              <w:rPr>
                <w:sz w:val="22"/>
                <w:szCs w:val="22"/>
              </w:rPr>
              <w:t>катание мяча (диаметр 20 - 25 см) вперед из исхо</w:t>
            </w:r>
            <w:r w:rsidRPr="00186CE5">
              <w:rPr>
                <w:sz w:val="22"/>
                <w:szCs w:val="22"/>
              </w:rPr>
              <w:t>д</w:t>
            </w:r>
            <w:r w:rsidRPr="00186CE5">
              <w:rPr>
                <w:sz w:val="22"/>
                <w:szCs w:val="22"/>
              </w:rPr>
              <w:t>ного положения сидя и стоя.</w:t>
            </w:r>
          </w:p>
        </w:tc>
        <w:tc>
          <w:tcPr>
            <w:tcW w:w="3368" w:type="dxa"/>
            <w:shd w:val="clear" w:color="auto" w:fill="FFFFFF" w:themeFill="background1"/>
          </w:tcPr>
          <w:p w:rsidR="003E3982" w:rsidRPr="00186CE5" w:rsidRDefault="003E3982" w:rsidP="001B5621">
            <w:pPr>
              <w:pStyle w:val="a3"/>
              <w:numPr>
                <w:ilvl w:val="0"/>
                <w:numId w:val="38"/>
              </w:numPr>
              <w:spacing w:line="240" w:lineRule="auto"/>
              <w:ind w:left="0" w:firstLine="217"/>
              <w:rPr>
                <w:sz w:val="22"/>
                <w:szCs w:val="22"/>
              </w:rPr>
            </w:pPr>
            <w:r w:rsidRPr="00186CE5">
              <w:rPr>
                <w:sz w:val="22"/>
                <w:szCs w:val="22"/>
              </w:rPr>
              <w:t>скатывание мяча по н</w:t>
            </w:r>
            <w:r w:rsidRPr="00186CE5">
              <w:rPr>
                <w:sz w:val="22"/>
                <w:szCs w:val="22"/>
              </w:rPr>
              <w:t>а</w:t>
            </w:r>
            <w:r w:rsidRPr="00186CE5">
              <w:rPr>
                <w:sz w:val="22"/>
                <w:szCs w:val="22"/>
              </w:rPr>
              <w:t xml:space="preserve">клонной доске; </w:t>
            </w:r>
          </w:p>
          <w:p w:rsidR="003E3982" w:rsidRPr="00186CE5" w:rsidRDefault="003E3982" w:rsidP="001B5621">
            <w:pPr>
              <w:pStyle w:val="a3"/>
              <w:numPr>
                <w:ilvl w:val="0"/>
                <w:numId w:val="38"/>
              </w:numPr>
              <w:spacing w:line="240" w:lineRule="auto"/>
              <w:ind w:left="0" w:firstLine="217"/>
              <w:rPr>
                <w:sz w:val="22"/>
                <w:szCs w:val="22"/>
              </w:rPr>
            </w:pPr>
            <w:r w:rsidRPr="00186CE5">
              <w:rPr>
                <w:sz w:val="22"/>
                <w:szCs w:val="22"/>
              </w:rPr>
              <w:t>прокатывание мяча пед</w:t>
            </w:r>
            <w:r w:rsidRPr="00186CE5">
              <w:rPr>
                <w:sz w:val="22"/>
                <w:szCs w:val="22"/>
              </w:rPr>
              <w:t>а</w:t>
            </w:r>
            <w:r w:rsidRPr="00186CE5">
              <w:rPr>
                <w:sz w:val="22"/>
                <w:szCs w:val="22"/>
              </w:rPr>
              <w:t xml:space="preserve">гогу и друг другу двумя руками стоя и сидя (расстояние 50 - 100 см), под дугу, в воротца; </w:t>
            </w:r>
          </w:p>
          <w:p w:rsidR="003E3982" w:rsidRPr="00186CE5" w:rsidRDefault="003E3982" w:rsidP="001B5621">
            <w:pPr>
              <w:pStyle w:val="a3"/>
              <w:numPr>
                <w:ilvl w:val="0"/>
                <w:numId w:val="38"/>
              </w:numPr>
              <w:spacing w:line="240" w:lineRule="auto"/>
              <w:ind w:left="0" w:firstLine="217"/>
              <w:rPr>
                <w:sz w:val="22"/>
                <w:szCs w:val="22"/>
              </w:rPr>
            </w:pPr>
            <w:r w:rsidRPr="00186CE5">
              <w:rPr>
                <w:sz w:val="22"/>
                <w:szCs w:val="22"/>
              </w:rPr>
              <w:t xml:space="preserve">остановка катящегося мяча; </w:t>
            </w:r>
          </w:p>
          <w:p w:rsidR="003E3982" w:rsidRPr="00186CE5" w:rsidRDefault="003E3982" w:rsidP="001B5621">
            <w:pPr>
              <w:pStyle w:val="a3"/>
              <w:numPr>
                <w:ilvl w:val="0"/>
                <w:numId w:val="38"/>
              </w:numPr>
              <w:spacing w:line="240" w:lineRule="auto"/>
              <w:ind w:left="0" w:firstLine="217"/>
              <w:rPr>
                <w:sz w:val="22"/>
                <w:szCs w:val="22"/>
              </w:rPr>
            </w:pPr>
            <w:r w:rsidRPr="00186CE5">
              <w:rPr>
                <w:sz w:val="22"/>
                <w:szCs w:val="22"/>
              </w:rPr>
              <w:t>передача мячей друг др</w:t>
            </w:r>
            <w:r w:rsidRPr="00186CE5">
              <w:rPr>
                <w:sz w:val="22"/>
                <w:szCs w:val="22"/>
              </w:rPr>
              <w:t>у</w:t>
            </w:r>
            <w:r w:rsidRPr="00186CE5">
              <w:rPr>
                <w:sz w:val="22"/>
                <w:szCs w:val="22"/>
              </w:rPr>
              <w:t xml:space="preserve">гу стоя; </w:t>
            </w:r>
          </w:p>
          <w:p w:rsidR="003E3982" w:rsidRPr="00186CE5" w:rsidRDefault="003E3982" w:rsidP="001B5621">
            <w:pPr>
              <w:pStyle w:val="a3"/>
              <w:numPr>
                <w:ilvl w:val="0"/>
                <w:numId w:val="38"/>
              </w:numPr>
              <w:spacing w:line="240" w:lineRule="auto"/>
              <w:ind w:left="0" w:firstLine="217"/>
              <w:rPr>
                <w:sz w:val="22"/>
                <w:szCs w:val="22"/>
              </w:rPr>
            </w:pPr>
            <w:r w:rsidRPr="00186CE5">
              <w:rPr>
                <w:sz w:val="22"/>
                <w:szCs w:val="22"/>
              </w:rPr>
              <w:t>бросание мяча от груди двумя руками, снизу, из-за гол</w:t>
            </w:r>
            <w:r w:rsidRPr="00186CE5">
              <w:rPr>
                <w:sz w:val="22"/>
                <w:szCs w:val="22"/>
              </w:rPr>
              <w:t>о</w:t>
            </w:r>
            <w:r w:rsidRPr="00186CE5">
              <w:rPr>
                <w:sz w:val="22"/>
                <w:szCs w:val="22"/>
              </w:rPr>
              <w:t xml:space="preserve">вы; </w:t>
            </w:r>
          </w:p>
          <w:p w:rsidR="003E3982" w:rsidRPr="00186CE5" w:rsidRDefault="003E3982" w:rsidP="001B5621">
            <w:pPr>
              <w:pStyle w:val="a3"/>
              <w:numPr>
                <w:ilvl w:val="0"/>
                <w:numId w:val="38"/>
              </w:numPr>
              <w:spacing w:line="240" w:lineRule="auto"/>
              <w:ind w:left="0" w:firstLine="217"/>
              <w:rPr>
                <w:sz w:val="22"/>
                <w:szCs w:val="22"/>
              </w:rPr>
            </w:pPr>
            <w:r w:rsidRPr="00186CE5">
              <w:rPr>
                <w:sz w:val="22"/>
                <w:szCs w:val="22"/>
              </w:rPr>
              <w:t>бросание предмета в г</w:t>
            </w:r>
            <w:r w:rsidRPr="00186CE5">
              <w:rPr>
                <w:sz w:val="22"/>
                <w:szCs w:val="22"/>
              </w:rPr>
              <w:t>о</w:t>
            </w:r>
            <w:r w:rsidRPr="00186CE5">
              <w:rPr>
                <w:sz w:val="22"/>
                <w:szCs w:val="22"/>
              </w:rPr>
              <w:t xml:space="preserve">ризонтальную цель и вдаль с расстояния 100 - 125 см двумя и одной рукой; </w:t>
            </w:r>
          </w:p>
          <w:p w:rsidR="003E3982" w:rsidRPr="00186CE5" w:rsidRDefault="003E3982" w:rsidP="001B5621">
            <w:pPr>
              <w:pStyle w:val="a3"/>
              <w:numPr>
                <w:ilvl w:val="0"/>
                <w:numId w:val="38"/>
              </w:numPr>
              <w:spacing w:line="240" w:lineRule="auto"/>
              <w:ind w:left="0" w:firstLine="217"/>
              <w:rPr>
                <w:sz w:val="22"/>
                <w:szCs w:val="22"/>
              </w:rPr>
            </w:pPr>
            <w:r w:rsidRPr="00186CE5">
              <w:rPr>
                <w:sz w:val="22"/>
                <w:szCs w:val="22"/>
              </w:rPr>
              <w:t>перебрасывание мяча ч</w:t>
            </w:r>
            <w:r w:rsidRPr="00186CE5">
              <w:rPr>
                <w:sz w:val="22"/>
                <w:szCs w:val="22"/>
              </w:rPr>
              <w:t>е</w:t>
            </w:r>
            <w:r w:rsidRPr="00186CE5">
              <w:rPr>
                <w:sz w:val="22"/>
                <w:szCs w:val="22"/>
              </w:rPr>
              <w:t xml:space="preserve">рез сетку, натянутую на уровне роста ребенка с расстояния 1- 1,5 м; </w:t>
            </w:r>
          </w:p>
          <w:p w:rsidR="003E3982" w:rsidRPr="00186CE5" w:rsidRDefault="003E3982" w:rsidP="001B5621">
            <w:pPr>
              <w:pStyle w:val="a3"/>
              <w:numPr>
                <w:ilvl w:val="0"/>
                <w:numId w:val="38"/>
              </w:numPr>
              <w:spacing w:line="240" w:lineRule="auto"/>
              <w:ind w:left="0" w:firstLine="217"/>
              <w:rPr>
                <w:sz w:val="22"/>
                <w:szCs w:val="22"/>
              </w:rPr>
            </w:pPr>
            <w:r w:rsidRPr="00186CE5">
              <w:rPr>
                <w:sz w:val="22"/>
                <w:szCs w:val="22"/>
              </w:rPr>
              <w:t>ловля мяча, брошенного педагогом с расстояния до 1 м.</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r w:rsidRPr="00186CE5">
              <w:rPr>
                <w:b/>
                <w:bCs/>
                <w:sz w:val="22"/>
                <w:szCs w:val="22"/>
              </w:rPr>
              <w:t>Ползание, лазанье</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b/>
                <w:bCs/>
                <w:sz w:val="22"/>
                <w:szCs w:val="22"/>
              </w:rPr>
              <w:t>Ползание и лазанье</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1B5621">
            <w:pPr>
              <w:pStyle w:val="a3"/>
              <w:widowControl w:val="0"/>
              <w:numPr>
                <w:ilvl w:val="0"/>
                <w:numId w:val="39"/>
              </w:numPr>
              <w:autoSpaceDE w:val="0"/>
              <w:autoSpaceDN w:val="0"/>
              <w:adjustRightInd w:val="0"/>
              <w:spacing w:line="240" w:lineRule="auto"/>
              <w:ind w:left="0" w:firstLine="250"/>
              <w:rPr>
                <w:sz w:val="22"/>
                <w:szCs w:val="22"/>
              </w:rPr>
            </w:pPr>
            <w:r w:rsidRPr="00186CE5">
              <w:rPr>
                <w:sz w:val="22"/>
                <w:szCs w:val="22"/>
              </w:rPr>
              <w:t xml:space="preserve">ползание по прямой на расстояние до 2 метров; </w:t>
            </w:r>
          </w:p>
          <w:p w:rsidR="003E3982" w:rsidRPr="00186CE5" w:rsidRDefault="003E3982" w:rsidP="001B5621">
            <w:pPr>
              <w:pStyle w:val="a3"/>
              <w:widowControl w:val="0"/>
              <w:numPr>
                <w:ilvl w:val="0"/>
                <w:numId w:val="39"/>
              </w:numPr>
              <w:autoSpaceDE w:val="0"/>
              <w:autoSpaceDN w:val="0"/>
              <w:adjustRightInd w:val="0"/>
              <w:spacing w:line="240" w:lineRule="auto"/>
              <w:ind w:left="0" w:firstLine="250"/>
              <w:rPr>
                <w:sz w:val="22"/>
                <w:szCs w:val="22"/>
              </w:rPr>
            </w:pPr>
            <w:r w:rsidRPr="00186CE5">
              <w:rPr>
                <w:sz w:val="22"/>
                <w:szCs w:val="22"/>
              </w:rPr>
              <w:t>подлезание под вере</w:t>
            </w:r>
            <w:r w:rsidRPr="00186CE5">
              <w:rPr>
                <w:sz w:val="22"/>
                <w:szCs w:val="22"/>
              </w:rPr>
              <w:t>в</w:t>
            </w:r>
            <w:r w:rsidRPr="00186CE5">
              <w:rPr>
                <w:sz w:val="22"/>
                <w:szCs w:val="22"/>
              </w:rPr>
              <w:t xml:space="preserve">ку, натянутую на высоте - 50 см; </w:t>
            </w:r>
          </w:p>
          <w:p w:rsidR="003E3982" w:rsidRPr="00186CE5" w:rsidRDefault="003E3982" w:rsidP="001B5621">
            <w:pPr>
              <w:pStyle w:val="a3"/>
              <w:widowControl w:val="0"/>
              <w:numPr>
                <w:ilvl w:val="0"/>
                <w:numId w:val="39"/>
              </w:numPr>
              <w:autoSpaceDE w:val="0"/>
              <w:autoSpaceDN w:val="0"/>
              <w:adjustRightInd w:val="0"/>
              <w:spacing w:line="240" w:lineRule="auto"/>
              <w:ind w:left="0" w:firstLine="250"/>
              <w:rPr>
                <w:sz w:val="22"/>
                <w:szCs w:val="22"/>
              </w:rPr>
            </w:pPr>
            <w:r w:rsidRPr="00186CE5">
              <w:rPr>
                <w:sz w:val="22"/>
                <w:szCs w:val="22"/>
              </w:rPr>
              <w:t xml:space="preserve">пролезание в обруч (диаметр 50 см), перелезание через бревно (диаметр 15 - 20 см); </w:t>
            </w:r>
          </w:p>
          <w:p w:rsidR="003E3982" w:rsidRPr="00186CE5" w:rsidRDefault="003E3982" w:rsidP="001B5621">
            <w:pPr>
              <w:pStyle w:val="a3"/>
              <w:widowControl w:val="0"/>
              <w:numPr>
                <w:ilvl w:val="0"/>
                <w:numId w:val="39"/>
              </w:numPr>
              <w:autoSpaceDE w:val="0"/>
              <w:autoSpaceDN w:val="0"/>
              <w:adjustRightInd w:val="0"/>
              <w:spacing w:line="240" w:lineRule="auto"/>
              <w:ind w:left="0" w:firstLine="250"/>
              <w:rPr>
                <w:sz w:val="22"/>
                <w:szCs w:val="22"/>
              </w:rPr>
            </w:pPr>
            <w:r w:rsidRPr="00186CE5">
              <w:rPr>
                <w:sz w:val="22"/>
                <w:szCs w:val="22"/>
              </w:rPr>
              <w:t>лазанье по лесенке-стремянке вверх и вниз (выс</w:t>
            </w:r>
            <w:r w:rsidRPr="00186CE5">
              <w:rPr>
                <w:sz w:val="22"/>
                <w:szCs w:val="22"/>
              </w:rPr>
              <w:t>о</w:t>
            </w:r>
            <w:r w:rsidRPr="00186CE5">
              <w:rPr>
                <w:sz w:val="22"/>
                <w:szCs w:val="22"/>
              </w:rPr>
              <w:t>та 1 - 1,5 метра).</w:t>
            </w:r>
          </w:p>
        </w:tc>
        <w:tc>
          <w:tcPr>
            <w:tcW w:w="3368" w:type="dxa"/>
            <w:shd w:val="clear" w:color="auto" w:fill="FFFFFF" w:themeFill="background1"/>
          </w:tcPr>
          <w:p w:rsidR="003E3982" w:rsidRPr="00186CE5" w:rsidRDefault="003E3982" w:rsidP="001B5621">
            <w:pPr>
              <w:pStyle w:val="a3"/>
              <w:widowControl w:val="0"/>
              <w:numPr>
                <w:ilvl w:val="0"/>
                <w:numId w:val="40"/>
              </w:numPr>
              <w:tabs>
                <w:tab w:val="left" w:pos="359"/>
              </w:tabs>
              <w:autoSpaceDE w:val="0"/>
              <w:autoSpaceDN w:val="0"/>
              <w:adjustRightInd w:val="0"/>
              <w:spacing w:line="240" w:lineRule="auto"/>
              <w:ind w:left="0" w:firstLine="75"/>
              <w:rPr>
                <w:sz w:val="22"/>
                <w:szCs w:val="22"/>
              </w:rPr>
            </w:pPr>
            <w:r w:rsidRPr="00186CE5">
              <w:rPr>
                <w:sz w:val="22"/>
                <w:szCs w:val="22"/>
              </w:rPr>
              <w:t>ползание на животе, на че</w:t>
            </w:r>
            <w:r w:rsidRPr="00186CE5">
              <w:rPr>
                <w:sz w:val="22"/>
                <w:szCs w:val="22"/>
              </w:rPr>
              <w:t>т</w:t>
            </w:r>
            <w:r w:rsidRPr="00186CE5">
              <w:rPr>
                <w:sz w:val="22"/>
                <w:szCs w:val="22"/>
              </w:rPr>
              <w:t>вереньках до погремушки (флажка) 3 - 4 м (взяв ее, встать, выпрямиться), по доске, леж</w:t>
            </w:r>
            <w:r w:rsidRPr="00186CE5">
              <w:rPr>
                <w:sz w:val="22"/>
                <w:szCs w:val="22"/>
              </w:rPr>
              <w:t>а</w:t>
            </w:r>
            <w:r w:rsidRPr="00186CE5">
              <w:rPr>
                <w:sz w:val="22"/>
                <w:szCs w:val="22"/>
              </w:rPr>
              <w:t>щей на полу, по наклонной до</w:t>
            </w:r>
            <w:r w:rsidRPr="00186CE5">
              <w:rPr>
                <w:sz w:val="22"/>
                <w:szCs w:val="22"/>
              </w:rPr>
              <w:t>с</w:t>
            </w:r>
            <w:r w:rsidRPr="00186CE5">
              <w:rPr>
                <w:sz w:val="22"/>
                <w:szCs w:val="22"/>
              </w:rPr>
              <w:t xml:space="preserve">ке, приподнятой одним концом на 20 - 30 см; </w:t>
            </w:r>
          </w:p>
          <w:p w:rsidR="003E3982" w:rsidRPr="00186CE5" w:rsidRDefault="003E3982" w:rsidP="001B5621">
            <w:pPr>
              <w:pStyle w:val="a3"/>
              <w:widowControl w:val="0"/>
              <w:numPr>
                <w:ilvl w:val="0"/>
                <w:numId w:val="40"/>
              </w:numPr>
              <w:tabs>
                <w:tab w:val="left" w:pos="359"/>
              </w:tabs>
              <w:autoSpaceDE w:val="0"/>
              <w:autoSpaceDN w:val="0"/>
              <w:adjustRightInd w:val="0"/>
              <w:spacing w:line="240" w:lineRule="auto"/>
              <w:ind w:left="0" w:firstLine="75"/>
              <w:rPr>
                <w:sz w:val="22"/>
                <w:szCs w:val="22"/>
              </w:rPr>
            </w:pPr>
            <w:r w:rsidRPr="00186CE5">
              <w:rPr>
                <w:sz w:val="22"/>
                <w:szCs w:val="22"/>
              </w:rPr>
              <w:t>ползание на животе, на че</w:t>
            </w:r>
            <w:r w:rsidRPr="00186CE5">
              <w:rPr>
                <w:sz w:val="22"/>
                <w:szCs w:val="22"/>
              </w:rPr>
              <w:t>т</w:t>
            </w:r>
            <w:r w:rsidRPr="00186CE5">
              <w:rPr>
                <w:sz w:val="22"/>
                <w:szCs w:val="22"/>
              </w:rPr>
              <w:t xml:space="preserve">вереньках по гимнастической скамейке; </w:t>
            </w:r>
          </w:p>
          <w:p w:rsidR="003E3982" w:rsidRPr="00186CE5" w:rsidRDefault="003E3982" w:rsidP="001B5621">
            <w:pPr>
              <w:pStyle w:val="a3"/>
              <w:widowControl w:val="0"/>
              <w:numPr>
                <w:ilvl w:val="0"/>
                <w:numId w:val="40"/>
              </w:numPr>
              <w:tabs>
                <w:tab w:val="left" w:pos="359"/>
              </w:tabs>
              <w:autoSpaceDE w:val="0"/>
              <w:autoSpaceDN w:val="0"/>
              <w:adjustRightInd w:val="0"/>
              <w:spacing w:line="240" w:lineRule="auto"/>
              <w:ind w:left="0" w:firstLine="75"/>
              <w:rPr>
                <w:sz w:val="22"/>
                <w:szCs w:val="22"/>
              </w:rPr>
            </w:pPr>
            <w:r w:rsidRPr="00186CE5">
              <w:rPr>
                <w:sz w:val="22"/>
                <w:szCs w:val="22"/>
              </w:rPr>
              <w:t xml:space="preserve">проползание под дугой (30 - 40 см); </w:t>
            </w:r>
          </w:p>
          <w:p w:rsidR="003E3982" w:rsidRPr="00186CE5" w:rsidRDefault="003E3982" w:rsidP="001B5621">
            <w:pPr>
              <w:pStyle w:val="a3"/>
              <w:widowControl w:val="0"/>
              <w:numPr>
                <w:ilvl w:val="0"/>
                <w:numId w:val="40"/>
              </w:numPr>
              <w:tabs>
                <w:tab w:val="left" w:pos="359"/>
              </w:tabs>
              <w:autoSpaceDE w:val="0"/>
              <w:autoSpaceDN w:val="0"/>
              <w:adjustRightInd w:val="0"/>
              <w:spacing w:line="240" w:lineRule="auto"/>
              <w:ind w:left="0" w:firstLine="75"/>
              <w:rPr>
                <w:sz w:val="22"/>
                <w:szCs w:val="22"/>
              </w:rPr>
            </w:pPr>
            <w:r w:rsidRPr="00186CE5">
              <w:rPr>
                <w:sz w:val="22"/>
                <w:szCs w:val="22"/>
              </w:rPr>
              <w:t>влезание на лесенку-стремянку и спуск с нее прои</w:t>
            </w:r>
            <w:r w:rsidRPr="00186CE5">
              <w:rPr>
                <w:sz w:val="22"/>
                <w:szCs w:val="22"/>
              </w:rPr>
              <w:t>з</w:t>
            </w:r>
            <w:r w:rsidRPr="00186CE5">
              <w:rPr>
                <w:sz w:val="22"/>
                <w:szCs w:val="22"/>
              </w:rPr>
              <w:t>вольным способом.</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r w:rsidRPr="00186CE5">
              <w:rPr>
                <w:b/>
                <w:bCs/>
                <w:sz w:val="22"/>
                <w:szCs w:val="22"/>
              </w:rPr>
              <w:t>Ходьба:</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r w:rsidRPr="00186CE5">
              <w:rPr>
                <w:b/>
                <w:bCs/>
                <w:sz w:val="22"/>
                <w:szCs w:val="22"/>
              </w:rPr>
              <w:t>Ходьба:</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r w:rsidRPr="00186CE5">
              <w:rPr>
                <w:sz w:val="22"/>
                <w:szCs w:val="22"/>
              </w:rPr>
              <w:t>Ходьба за педагогом стайкой в прямом направлении.</w:t>
            </w:r>
          </w:p>
        </w:tc>
        <w:tc>
          <w:tcPr>
            <w:tcW w:w="3368" w:type="dxa"/>
            <w:shd w:val="clear" w:color="auto" w:fill="FFFFFF" w:themeFill="background1"/>
          </w:tcPr>
          <w:p w:rsidR="003E3982" w:rsidRPr="00186CE5" w:rsidRDefault="003E3982" w:rsidP="001B5621">
            <w:pPr>
              <w:pStyle w:val="a3"/>
              <w:widowControl w:val="0"/>
              <w:numPr>
                <w:ilvl w:val="0"/>
                <w:numId w:val="41"/>
              </w:numPr>
              <w:autoSpaceDE w:val="0"/>
              <w:autoSpaceDN w:val="0"/>
              <w:adjustRightInd w:val="0"/>
              <w:spacing w:line="240" w:lineRule="auto"/>
              <w:ind w:left="0" w:firstLine="217"/>
              <w:rPr>
                <w:sz w:val="22"/>
                <w:szCs w:val="22"/>
              </w:rPr>
            </w:pPr>
            <w:r w:rsidRPr="00186CE5">
              <w:rPr>
                <w:sz w:val="22"/>
                <w:szCs w:val="22"/>
              </w:rPr>
              <w:t xml:space="preserve">стайкой за педагогом с перешагиванием через линии, палки, кубы; </w:t>
            </w:r>
          </w:p>
          <w:p w:rsidR="003E3982" w:rsidRPr="00186CE5" w:rsidRDefault="003E3982" w:rsidP="001B5621">
            <w:pPr>
              <w:pStyle w:val="a3"/>
              <w:widowControl w:val="0"/>
              <w:numPr>
                <w:ilvl w:val="0"/>
                <w:numId w:val="41"/>
              </w:numPr>
              <w:autoSpaceDE w:val="0"/>
              <w:autoSpaceDN w:val="0"/>
              <w:adjustRightInd w:val="0"/>
              <w:spacing w:line="240" w:lineRule="auto"/>
              <w:ind w:left="0" w:firstLine="217"/>
              <w:rPr>
                <w:sz w:val="22"/>
                <w:szCs w:val="22"/>
              </w:rPr>
            </w:pPr>
            <w:r w:rsidRPr="00186CE5">
              <w:rPr>
                <w:sz w:val="22"/>
                <w:szCs w:val="22"/>
              </w:rPr>
              <w:t xml:space="preserve">на носках; </w:t>
            </w:r>
          </w:p>
          <w:p w:rsidR="003E3982" w:rsidRPr="00186CE5" w:rsidRDefault="003E3982" w:rsidP="001B5621">
            <w:pPr>
              <w:pStyle w:val="a3"/>
              <w:widowControl w:val="0"/>
              <w:numPr>
                <w:ilvl w:val="0"/>
                <w:numId w:val="41"/>
              </w:numPr>
              <w:autoSpaceDE w:val="0"/>
              <w:autoSpaceDN w:val="0"/>
              <w:adjustRightInd w:val="0"/>
              <w:spacing w:line="240" w:lineRule="auto"/>
              <w:ind w:left="0" w:firstLine="217"/>
              <w:rPr>
                <w:sz w:val="22"/>
                <w:szCs w:val="22"/>
              </w:rPr>
            </w:pPr>
            <w:r w:rsidRPr="00186CE5">
              <w:rPr>
                <w:sz w:val="22"/>
                <w:szCs w:val="22"/>
              </w:rPr>
              <w:t xml:space="preserve">с переходом на бег; </w:t>
            </w:r>
          </w:p>
          <w:p w:rsidR="003E3982" w:rsidRPr="00186CE5" w:rsidRDefault="003E3982" w:rsidP="001B5621">
            <w:pPr>
              <w:pStyle w:val="a3"/>
              <w:widowControl w:val="0"/>
              <w:numPr>
                <w:ilvl w:val="0"/>
                <w:numId w:val="41"/>
              </w:numPr>
              <w:autoSpaceDE w:val="0"/>
              <w:autoSpaceDN w:val="0"/>
              <w:adjustRightInd w:val="0"/>
              <w:spacing w:line="240" w:lineRule="auto"/>
              <w:ind w:left="0" w:firstLine="217"/>
              <w:rPr>
                <w:sz w:val="22"/>
                <w:szCs w:val="22"/>
              </w:rPr>
            </w:pPr>
            <w:r w:rsidRPr="00186CE5">
              <w:rPr>
                <w:sz w:val="22"/>
                <w:szCs w:val="22"/>
              </w:rPr>
              <w:t xml:space="preserve">на месте, приставным шагом вперед, в сторону, назад; </w:t>
            </w:r>
          </w:p>
          <w:p w:rsidR="003E3982" w:rsidRPr="00186CE5" w:rsidRDefault="003E3982" w:rsidP="001B5621">
            <w:pPr>
              <w:pStyle w:val="a3"/>
              <w:widowControl w:val="0"/>
              <w:numPr>
                <w:ilvl w:val="0"/>
                <w:numId w:val="41"/>
              </w:numPr>
              <w:autoSpaceDE w:val="0"/>
              <w:autoSpaceDN w:val="0"/>
              <w:adjustRightInd w:val="0"/>
              <w:spacing w:line="240" w:lineRule="auto"/>
              <w:ind w:left="0" w:firstLine="217"/>
              <w:rPr>
                <w:sz w:val="22"/>
                <w:szCs w:val="22"/>
              </w:rPr>
            </w:pPr>
            <w:r w:rsidRPr="00186CE5">
              <w:rPr>
                <w:sz w:val="22"/>
                <w:szCs w:val="22"/>
              </w:rPr>
              <w:t xml:space="preserve">с предметами в руке (флажок, платочек, ленточка и другие); </w:t>
            </w:r>
          </w:p>
          <w:p w:rsidR="003E3982" w:rsidRPr="00186CE5" w:rsidRDefault="003E3982" w:rsidP="001B5621">
            <w:pPr>
              <w:pStyle w:val="a3"/>
              <w:widowControl w:val="0"/>
              <w:numPr>
                <w:ilvl w:val="0"/>
                <w:numId w:val="41"/>
              </w:numPr>
              <w:autoSpaceDE w:val="0"/>
              <w:autoSpaceDN w:val="0"/>
              <w:adjustRightInd w:val="0"/>
              <w:spacing w:line="240" w:lineRule="auto"/>
              <w:ind w:left="0" w:firstLine="217"/>
              <w:rPr>
                <w:sz w:val="22"/>
                <w:szCs w:val="22"/>
              </w:rPr>
            </w:pPr>
            <w:r w:rsidRPr="00186CE5">
              <w:rPr>
                <w:sz w:val="22"/>
                <w:szCs w:val="22"/>
              </w:rPr>
              <w:t xml:space="preserve">врассыпную и в заданном </w:t>
            </w:r>
            <w:r w:rsidRPr="00186CE5">
              <w:rPr>
                <w:sz w:val="22"/>
                <w:szCs w:val="22"/>
              </w:rPr>
              <w:lastRenderedPageBreak/>
              <w:t xml:space="preserve">направлении; </w:t>
            </w:r>
          </w:p>
          <w:p w:rsidR="003E3982" w:rsidRPr="00186CE5" w:rsidRDefault="003E3982" w:rsidP="001B5621">
            <w:pPr>
              <w:pStyle w:val="a3"/>
              <w:widowControl w:val="0"/>
              <w:numPr>
                <w:ilvl w:val="0"/>
                <w:numId w:val="41"/>
              </w:numPr>
              <w:autoSpaceDE w:val="0"/>
              <w:autoSpaceDN w:val="0"/>
              <w:adjustRightInd w:val="0"/>
              <w:spacing w:line="240" w:lineRule="auto"/>
              <w:ind w:left="0" w:firstLine="217"/>
              <w:rPr>
                <w:sz w:val="22"/>
                <w:szCs w:val="22"/>
              </w:rPr>
            </w:pPr>
            <w:r w:rsidRPr="00186CE5">
              <w:rPr>
                <w:sz w:val="22"/>
                <w:szCs w:val="22"/>
              </w:rPr>
              <w:t xml:space="preserve">между предметами; </w:t>
            </w:r>
          </w:p>
          <w:p w:rsidR="003E3982" w:rsidRPr="00186CE5" w:rsidRDefault="003E3982" w:rsidP="001B5621">
            <w:pPr>
              <w:pStyle w:val="a3"/>
              <w:widowControl w:val="0"/>
              <w:numPr>
                <w:ilvl w:val="0"/>
                <w:numId w:val="41"/>
              </w:numPr>
              <w:autoSpaceDE w:val="0"/>
              <w:autoSpaceDN w:val="0"/>
              <w:adjustRightInd w:val="0"/>
              <w:spacing w:line="240" w:lineRule="auto"/>
              <w:ind w:left="0" w:firstLine="217"/>
              <w:rPr>
                <w:sz w:val="22"/>
                <w:szCs w:val="22"/>
              </w:rPr>
            </w:pPr>
            <w:r w:rsidRPr="00186CE5">
              <w:rPr>
                <w:sz w:val="22"/>
                <w:szCs w:val="22"/>
              </w:rPr>
              <w:t>по кругу по одному и п</w:t>
            </w:r>
            <w:r w:rsidRPr="00186CE5">
              <w:rPr>
                <w:sz w:val="22"/>
                <w:szCs w:val="22"/>
              </w:rPr>
              <w:t>а</w:t>
            </w:r>
            <w:r w:rsidRPr="00186CE5">
              <w:rPr>
                <w:sz w:val="22"/>
                <w:szCs w:val="22"/>
              </w:rPr>
              <w:t>рами, взявшись за руки.</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3119" w:type="dxa"/>
            <w:vMerge w:val="restart"/>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b/>
                <w:bCs/>
                <w:sz w:val="22"/>
                <w:szCs w:val="22"/>
              </w:rPr>
              <w:t>Бег</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vMerge/>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p>
        </w:tc>
        <w:tc>
          <w:tcPr>
            <w:tcW w:w="3368" w:type="dxa"/>
            <w:shd w:val="clear" w:color="auto" w:fill="FFFFFF" w:themeFill="background1"/>
          </w:tcPr>
          <w:p w:rsidR="003E3982" w:rsidRPr="00186CE5" w:rsidRDefault="003E3982" w:rsidP="001B5621">
            <w:pPr>
              <w:pStyle w:val="a3"/>
              <w:widowControl w:val="0"/>
              <w:numPr>
                <w:ilvl w:val="0"/>
                <w:numId w:val="42"/>
              </w:numPr>
              <w:tabs>
                <w:tab w:val="left" w:pos="217"/>
              </w:tabs>
              <w:autoSpaceDE w:val="0"/>
              <w:autoSpaceDN w:val="0"/>
              <w:adjustRightInd w:val="0"/>
              <w:spacing w:line="240" w:lineRule="auto"/>
              <w:ind w:left="0" w:firstLine="75"/>
              <w:rPr>
                <w:sz w:val="22"/>
                <w:szCs w:val="22"/>
              </w:rPr>
            </w:pPr>
            <w:r w:rsidRPr="00186CE5">
              <w:rPr>
                <w:sz w:val="22"/>
                <w:szCs w:val="22"/>
              </w:rPr>
              <w:t>стайкой за педагогом, в зада</w:t>
            </w:r>
            <w:r w:rsidRPr="00186CE5">
              <w:rPr>
                <w:sz w:val="22"/>
                <w:szCs w:val="22"/>
              </w:rPr>
              <w:t>н</w:t>
            </w:r>
            <w:r w:rsidRPr="00186CE5">
              <w:rPr>
                <w:sz w:val="22"/>
                <w:szCs w:val="22"/>
              </w:rPr>
              <w:t>ном направлении и в разных н</w:t>
            </w:r>
            <w:r w:rsidRPr="00186CE5">
              <w:rPr>
                <w:sz w:val="22"/>
                <w:szCs w:val="22"/>
              </w:rPr>
              <w:t>а</w:t>
            </w:r>
            <w:r w:rsidRPr="00186CE5">
              <w:rPr>
                <w:sz w:val="22"/>
                <w:szCs w:val="22"/>
              </w:rPr>
              <w:t xml:space="preserve">правлениях; </w:t>
            </w:r>
          </w:p>
          <w:p w:rsidR="003E3982" w:rsidRPr="00186CE5" w:rsidRDefault="003E3982" w:rsidP="001B5621">
            <w:pPr>
              <w:pStyle w:val="a3"/>
              <w:widowControl w:val="0"/>
              <w:numPr>
                <w:ilvl w:val="0"/>
                <w:numId w:val="42"/>
              </w:numPr>
              <w:tabs>
                <w:tab w:val="left" w:pos="217"/>
              </w:tabs>
              <w:autoSpaceDE w:val="0"/>
              <w:autoSpaceDN w:val="0"/>
              <w:adjustRightInd w:val="0"/>
              <w:spacing w:line="240" w:lineRule="auto"/>
              <w:ind w:left="0" w:firstLine="75"/>
              <w:rPr>
                <w:sz w:val="22"/>
                <w:szCs w:val="22"/>
              </w:rPr>
            </w:pPr>
            <w:r w:rsidRPr="00186CE5">
              <w:rPr>
                <w:sz w:val="22"/>
                <w:szCs w:val="22"/>
              </w:rPr>
              <w:t xml:space="preserve">между линиями (расстояние между линиями 40 - 30 см); </w:t>
            </w:r>
          </w:p>
          <w:p w:rsidR="003E3982" w:rsidRPr="00186CE5" w:rsidRDefault="003E3982" w:rsidP="001B5621">
            <w:pPr>
              <w:pStyle w:val="a3"/>
              <w:widowControl w:val="0"/>
              <w:numPr>
                <w:ilvl w:val="0"/>
                <w:numId w:val="42"/>
              </w:numPr>
              <w:tabs>
                <w:tab w:val="left" w:pos="217"/>
              </w:tabs>
              <w:autoSpaceDE w:val="0"/>
              <w:autoSpaceDN w:val="0"/>
              <w:adjustRightInd w:val="0"/>
              <w:spacing w:line="240" w:lineRule="auto"/>
              <w:ind w:left="0" w:firstLine="75"/>
              <w:rPr>
                <w:sz w:val="22"/>
                <w:szCs w:val="22"/>
              </w:rPr>
            </w:pPr>
            <w:r w:rsidRPr="00186CE5">
              <w:rPr>
                <w:sz w:val="22"/>
                <w:szCs w:val="22"/>
              </w:rPr>
              <w:t>за катящимся мячом; с пер</w:t>
            </w:r>
            <w:r w:rsidRPr="00186CE5">
              <w:rPr>
                <w:sz w:val="22"/>
                <w:szCs w:val="22"/>
              </w:rPr>
              <w:t>е</w:t>
            </w:r>
            <w:r w:rsidRPr="00186CE5">
              <w:rPr>
                <w:sz w:val="22"/>
                <w:szCs w:val="22"/>
              </w:rPr>
              <w:t xml:space="preserve">ходом на ходьбу и обратно; </w:t>
            </w:r>
          </w:p>
          <w:p w:rsidR="003E3982" w:rsidRPr="00186CE5" w:rsidRDefault="003E3982" w:rsidP="001B5621">
            <w:pPr>
              <w:pStyle w:val="a3"/>
              <w:widowControl w:val="0"/>
              <w:numPr>
                <w:ilvl w:val="0"/>
                <w:numId w:val="42"/>
              </w:numPr>
              <w:tabs>
                <w:tab w:val="left" w:pos="217"/>
              </w:tabs>
              <w:autoSpaceDE w:val="0"/>
              <w:autoSpaceDN w:val="0"/>
              <w:adjustRightInd w:val="0"/>
              <w:spacing w:line="240" w:lineRule="auto"/>
              <w:ind w:left="0" w:firstLine="75"/>
              <w:rPr>
                <w:sz w:val="22"/>
                <w:szCs w:val="22"/>
              </w:rPr>
            </w:pPr>
            <w:r w:rsidRPr="00186CE5">
              <w:rPr>
                <w:sz w:val="22"/>
                <w:szCs w:val="22"/>
              </w:rPr>
              <w:t xml:space="preserve">непрерывный в течение 20- 30 - 40 секунд; </w:t>
            </w:r>
          </w:p>
          <w:p w:rsidR="003E3982" w:rsidRPr="00186CE5" w:rsidRDefault="003E3982" w:rsidP="001B5621">
            <w:pPr>
              <w:pStyle w:val="a3"/>
              <w:widowControl w:val="0"/>
              <w:numPr>
                <w:ilvl w:val="0"/>
                <w:numId w:val="42"/>
              </w:numPr>
              <w:tabs>
                <w:tab w:val="left" w:pos="217"/>
              </w:tabs>
              <w:autoSpaceDE w:val="0"/>
              <w:autoSpaceDN w:val="0"/>
              <w:adjustRightInd w:val="0"/>
              <w:spacing w:line="240" w:lineRule="auto"/>
              <w:ind w:left="0" w:firstLine="75"/>
              <w:rPr>
                <w:sz w:val="22"/>
                <w:szCs w:val="22"/>
              </w:rPr>
            </w:pPr>
            <w:r w:rsidRPr="00186CE5">
              <w:rPr>
                <w:sz w:val="22"/>
                <w:szCs w:val="22"/>
              </w:rPr>
              <w:t>медленный бег на расстояние 40 - 80 м.</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3119" w:type="dxa"/>
            <w:vMerge w:val="restart"/>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r w:rsidRPr="00186CE5">
              <w:rPr>
                <w:b/>
                <w:bCs/>
                <w:sz w:val="22"/>
                <w:szCs w:val="22"/>
              </w:rPr>
              <w:t xml:space="preserve">Прыжки: </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vMerge/>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p>
        </w:tc>
        <w:tc>
          <w:tcPr>
            <w:tcW w:w="3368" w:type="dxa"/>
            <w:shd w:val="clear" w:color="auto" w:fill="FFFFFF" w:themeFill="background1"/>
          </w:tcPr>
          <w:p w:rsidR="003E3982" w:rsidRPr="00186CE5" w:rsidRDefault="003E3982" w:rsidP="001B5621">
            <w:pPr>
              <w:pStyle w:val="a3"/>
              <w:widowControl w:val="0"/>
              <w:numPr>
                <w:ilvl w:val="0"/>
                <w:numId w:val="43"/>
              </w:numPr>
              <w:autoSpaceDE w:val="0"/>
              <w:autoSpaceDN w:val="0"/>
              <w:adjustRightInd w:val="0"/>
              <w:spacing w:line="240" w:lineRule="auto"/>
              <w:ind w:left="0" w:firstLine="217"/>
              <w:rPr>
                <w:sz w:val="22"/>
                <w:szCs w:val="22"/>
              </w:rPr>
            </w:pPr>
            <w:r w:rsidRPr="00186CE5">
              <w:rPr>
                <w:sz w:val="22"/>
                <w:szCs w:val="22"/>
              </w:rPr>
              <w:t xml:space="preserve">на двух ногах на месте (10 - 15 раз); </w:t>
            </w:r>
          </w:p>
          <w:p w:rsidR="003E3982" w:rsidRPr="00186CE5" w:rsidRDefault="003E3982" w:rsidP="001B5621">
            <w:pPr>
              <w:pStyle w:val="a3"/>
              <w:widowControl w:val="0"/>
              <w:numPr>
                <w:ilvl w:val="0"/>
                <w:numId w:val="43"/>
              </w:numPr>
              <w:autoSpaceDE w:val="0"/>
              <w:autoSpaceDN w:val="0"/>
              <w:adjustRightInd w:val="0"/>
              <w:spacing w:line="240" w:lineRule="auto"/>
              <w:ind w:left="0" w:firstLine="217"/>
              <w:rPr>
                <w:sz w:val="22"/>
                <w:szCs w:val="22"/>
              </w:rPr>
            </w:pPr>
            <w:r w:rsidRPr="00186CE5">
              <w:rPr>
                <w:sz w:val="22"/>
                <w:szCs w:val="22"/>
              </w:rPr>
              <w:t xml:space="preserve">с продвижением вперед, через 1 - 2 параллельные линии (расстояние 10 - 20 см); </w:t>
            </w:r>
          </w:p>
          <w:p w:rsidR="003E3982" w:rsidRPr="00186CE5" w:rsidRDefault="003E3982" w:rsidP="001B5621">
            <w:pPr>
              <w:pStyle w:val="a3"/>
              <w:widowControl w:val="0"/>
              <w:numPr>
                <w:ilvl w:val="0"/>
                <w:numId w:val="43"/>
              </w:numPr>
              <w:autoSpaceDE w:val="0"/>
              <w:autoSpaceDN w:val="0"/>
              <w:adjustRightInd w:val="0"/>
              <w:spacing w:line="240" w:lineRule="auto"/>
              <w:ind w:left="0" w:firstLine="217"/>
              <w:rPr>
                <w:sz w:val="22"/>
                <w:szCs w:val="22"/>
              </w:rPr>
            </w:pPr>
            <w:r w:rsidRPr="00186CE5">
              <w:rPr>
                <w:sz w:val="22"/>
                <w:szCs w:val="22"/>
              </w:rPr>
              <w:t>в длину с места как мо</w:t>
            </w:r>
            <w:r w:rsidRPr="00186CE5">
              <w:rPr>
                <w:sz w:val="22"/>
                <w:szCs w:val="22"/>
              </w:rPr>
              <w:t>ж</w:t>
            </w:r>
            <w:r w:rsidRPr="00186CE5">
              <w:rPr>
                <w:sz w:val="22"/>
                <w:szCs w:val="22"/>
              </w:rPr>
              <w:t xml:space="preserve">но дальше, через 2 параллельные линии (20 - 30 см); </w:t>
            </w:r>
          </w:p>
          <w:p w:rsidR="003E3982" w:rsidRPr="00186CE5" w:rsidRDefault="003E3982" w:rsidP="001B5621">
            <w:pPr>
              <w:pStyle w:val="a3"/>
              <w:widowControl w:val="0"/>
              <w:numPr>
                <w:ilvl w:val="0"/>
                <w:numId w:val="43"/>
              </w:numPr>
              <w:autoSpaceDE w:val="0"/>
              <w:autoSpaceDN w:val="0"/>
              <w:adjustRightInd w:val="0"/>
              <w:spacing w:line="240" w:lineRule="auto"/>
              <w:ind w:left="0" w:firstLine="217"/>
              <w:rPr>
                <w:sz w:val="22"/>
                <w:szCs w:val="22"/>
              </w:rPr>
            </w:pPr>
            <w:r w:rsidRPr="00186CE5">
              <w:rPr>
                <w:sz w:val="22"/>
                <w:szCs w:val="22"/>
              </w:rPr>
              <w:t>вверх, касаясь предмета, находящегося выше поднятых рук ребенка на 10 - 15 см.</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spacing w:line="240" w:lineRule="auto"/>
              <w:rPr>
                <w:b/>
                <w:bCs/>
                <w:sz w:val="22"/>
                <w:szCs w:val="22"/>
              </w:rPr>
            </w:pPr>
            <w:r w:rsidRPr="00186CE5">
              <w:rPr>
                <w:b/>
                <w:bCs/>
                <w:sz w:val="22"/>
                <w:szCs w:val="22"/>
              </w:rPr>
              <w:t>Упражнения в равновесии:</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r w:rsidRPr="00186CE5">
              <w:rPr>
                <w:b/>
                <w:bCs/>
                <w:sz w:val="22"/>
                <w:szCs w:val="22"/>
              </w:rPr>
              <w:t>Упражнения в равновесии:</w:t>
            </w:r>
          </w:p>
        </w:tc>
      </w:tr>
      <w:tr w:rsidR="003E3982" w:rsidRPr="00186CE5" w:rsidTr="00883498">
        <w:trPr>
          <w:trHeight w:val="1310"/>
        </w:trPr>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Ходьба:</w:t>
            </w:r>
          </w:p>
          <w:p w:rsidR="003E3982" w:rsidRPr="00186CE5" w:rsidRDefault="003E3982" w:rsidP="001B5621">
            <w:pPr>
              <w:pStyle w:val="a3"/>
              <w:widowControl w:val="0"/>
              <w:numPr>
                <w:ilvl w:val="0"/>
                <w:numId w:val="44"/>
              </w:numPr>
              <w:autoSpaceDE w:val="0"/>
              <w:autoSpaceDN w:val="0"/>
              <w:adjustRightInd w:val="0"/>
              <w:spacing w:line="240" w:lineRule="auto"/>
              <w:ind w:left="0" w:firstLine="392"/>
              <w:rPr>
                <w:sz w:val="22"/>
                <w:szCs w:val="22"/>
              </w:rPr>
            </w:pPr>
            <w:r w:rsidRPr="00186CE5">
              <w:rPr>
                <w:sz w:val="22"/>
                <w:szCs w:val="22"/>
              </w:rPr>
              <w:t xml:space="preserve">по дорожке (шириной 25 - 20 - 15 см), </w:t>
            </w:r>
          </w:p>
          <w:p w:rsidR="003E3982" w:rsidRPr="00186CE5" w:rsidRDefault="003E3982" w:rsidP="001B5621">
            <w:pPr>
              <w:pStyle w:val="a3"/>
              <w:widowControl w:val="0"/>
              <w:numPr>
                <w:ilvl w:val="0"/>
                <w:numId w:val="44"/>
              </w:numPr>
              <w:autoSpaceDE w:val="0"/>
              <w:autoSpaceDN w:val="0"/>
              <w:adjustRightInd w:val="0"/>
              <w:spacing w:line="240" w:lineRule="auto"/>
              <w:ind w:left="0" w:firstLine="392"/>
              <w:rPr>
                <w:b/>
                <w:bCs/>
                <w:sz w:val="22"/>
                <w:szCs w:val="22"/>
              </w:rPr>
            </w:pPr>
            <w:r w:rsidRPr="00186CE5">
              <w:rPr>
                <w:sz w:val="22"/>
                <w:szCs w:val="22"/>
              </w:rPr>
              <w:t xml:space="preserve">по ребристой доске; </w:t>
            </w:r>
          </w:p>
          <w:p w:rsidR="003E3982" w:rsidRPr="00186CE5" w:rsidRDefault="003E3982" w:rsidP="001B5621">
            <w:pPr>
              <w:pStyle w:val="a3"/>
              <w:widowControl w:val="0"/>
              <w:numPr>
                <w:ilvl w:val="0"/>
                <w:numId w:val="44"/>
              </w:numPr>
              <w:autoSpaceDE w:val="0"/>
              <w:autoSpaceDN w:val="0"/>
              <w:adjustRightInd w:val="0"/>
              <w:spacing w:line="240" w:lineRule="auto"/>
              <w:ind w:left="0" w:firstLine="392"/>
              <w:rPr>
                <w:b/>
                <w:bCs/>
                <w:sz w:val="22"/>
                <w:szCs w:val="22"/>
              </w:rPr>
            </w:pPr>
            <w:r w:rsidRPr="00186CE5">
              <w:rPr>
                <w:sz w:val="22"/>
                <w:szCs w:val="22"/>
              </w:rPr>
              <w:t>вверх и вниз по н</w:t>
            </w:r>
            <w:r w:rsidRPr="00186CE5">
              <w:rPr>
                <w:sz w:val="22"/>
                <w:szCs w:val="22"/>
              </w:rPr>
              <w:t>а</w:t>
            </w:r>
            <w:r w:rsidRPr="00186CE5">
              <w:rPr>
                <w:sz w:val="22"/>
                <w:szCs w:val="22"/>
              </w:rPr>
              <w:t xml:space="preserve">клонной доске, приподнятой на 10 - 15 - 20 см (ширина доски 25 - 30 см, длина 1,5 - 2 м) с поддержкой; </w:t>
            </w: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Ходьба:</w:t>
            </w:r>
          </w:p>
          <w:p w:rsidR="003E3982" w:rsidRPr="00186CE5" w:rsidRDefault="003E3982" w:rsidP="001B5621">
            <w:pPr>
              <w:pStyle w:val="a3"/>
              <w:widowControl w:val="0"/>
              <w:numPr>
                <w:ilvl w:val="0"/>
                <w:numId w:val="45"/>
              </w:numPr>
              <w:autoSpaceDE w:val="0"/>
              <w:autoSpaceDN w:val="0"/>
              <w:adjustRightInd w:val="0"/>
              <w:spacing w:line="240" w:lineRule="auto"/>
              <w:ind w:left="-67" w:firstLine="427"/>
              <w:rPr>
                <w:sz w:val="22"/>
                <w:szCs w:val="22"/>
              </w:rPr>
            </w:pPr>
            <w:r w:rsidRPr="00186CE5">
              <w:rPr>
                <w:sz w:val="22"/>
                <w:szCs w:val="22"/>
              </w:rPr>
              <w:t xml:space="preserve">по дорожке (ширина 20 см, длина 2 - 3 м); </w:t>
            </w:r>
          </w:p>
          <w:p w:rsidR="003E3982" w:rsidRPr="00186CE5" w:rsidRDefault="003E3982" w:rsidP="001B5621">
            <w:pPr>
              <w:pStyle w:val="a3"/>
              <w:widowControl w:val="0"/>
              <w:numPr>
                <w:ilvl w:val="0"/>
                <w:numId w:val="45"/>
              </w:numPr>
              <w:autoSpaceDE w:val="0"/>
              <w:autoSpaceDN w:val="0"/>
              <w:adjustRightInd w:val="0"/>
              <w:spacing w:line="240" w:lineRule="auto"/>
              <w:ind w:left="-67" w:firstLine="427"/>
              <w:rPr>
                <w:sz w:val="22"/>
                <w:szCs w:val="22"/>
              </w:rPr>
            </w:pPr>
            <w:r w:rsidRPr="00186CE5">
              <w:rPr>
                <w:sz w:val="22"/>
                <w:szCs w:val="22"/>
              </w:rPr>
              <w:t>по наклонной доске, пр</w:t>
            </w:r>
            <w:r w:rsidRPr="00186CE5">
              <w:rPr>
                <w:sz w:val="22"/>
                <w:szCs w:val="22"/>
              </w:rPr>
              <w:t>и</w:t>
            </w:r>
            <w:r w:rsidRPr="00186CE5">
              <w:rPr>
                <w:sz w:val="22"/>
                <w:szCs w:val="22"/>
              </w:rPr>
              <w:t xml:space="preserve">поднятой одним концом на 20 см; </w:t>
            </w:r>
          </w:p>
          <w:p w:rsidR="003E3982" w:rsidRPr="00186CE5" w:rsidRDefault="003E3982" w:rsidP="001B5621">
            <w:pPr>
              <w:pStyle w:val="a3"/>
              <w:widowControl w:val="0"/>
              <w:numPr>
                <w:ilvl w:val="0"/>
                <w:numId w:val="45"/>
              </w:numPr>
              <w:autoSpaceDE w:val="0"/>
              <w:autoSpaceDN w:val="0"/>
              <w:adjustRightInd w:val="0"/>
              <w:spacing w:line="240" w:lineRule="auto"/>
              <w:ind w:left="-67" w:firstLine="427"/>
              <w:rPr>
                <w:sz w:val="22"/>
                <w:szCs w:val="22"/>
              </w:rPr>
            </w:pPr>
            <w:r w:rsidRPr="00186CE5">
              <w:rPr>
                <w:sz w:val="22"/>
                <w:szCs w:val="22"/>
              </w:rPr>
              <w:t>по гимнастической ск</w:t>
            </w:r>
            <w:r w:rsidRPr="00186CE5">
              <w:rPr>
                <w:sz w:val="22"/>
                <w:szCs w:val="22"/>
              </w:rPr>
              <w:t>а</w:t>
            </w:r>
            <w:r w:rsidRPr="00186CE5">
              <w:rPr>
                <w:sz w:val="22"/>
                <w:szCs w:val="22"/>
              </w:rPr>
              <w:t xml:space="preserve">мейке; перешагивание линий и предметов (высота 10 - 15 см); </w:t>
            </w:r>
          </w:p>
          <w:p w:rsidR="003E3982" w:rsidRPr="00186CE5" w:rsidRDefault="003E3982" w:rsidP="001B5621">
            <w:pPr>
              <w:pStyle w:val="a3"/>
              <w:widowControl w:val="0"/>
              <w:numPr>
                <w:ilvl w:val="0"/>
                <w:numId w:val="45"/>
              </w:numPr>
              <w:autoSpaceDE w:val="0"/>
              <w:autoSpaceDN w:val="0"/>
              <w:adjustRightInd w:val="0"/>
              <w:spacing w:line="240" w:lineRule="auto"/>
              <w:ind w:left="-67" w:firstLine="427"/>
              <w:rPr>
                <w:sz w:val="22"/>
                <w:szCs w:val="22"/>
              </w:rPr>
            </w:pPr>
            <w:r w:rsidRPr="00186CE5">
              <w:rPr>
                <w:sz w:val="22"/>
                <w:szCs w:val="22"/>
              </w:rPr>
              <w:t>ходьба по извилистой д</w:t>
            </w:r>
            <w:r w:rsidRPr="00186CE5">
              <w:rPr>
                <w:sz w:val="22"/>
                <w:szCs w:val="22"/>
              </w:rPr>
              <w:t>о</w:t>
            </w:r>
            <w:r w:rsidRPr="00186CE5">
              <w:rPr>
                <w:sz w:val="22"/>
                <w:szCs w:val="22"/>
              </w:rPr>
              <w:t xml:space="preserve">рожке (2 - 3 м), между линиями; </w:t>
            </w:r>
          </w:p>
        </w:tc>
      </w:tr>
      <w:tr w:rsidR="003E3982" w:rsidRPr="00186CE5" w:rsidTr="00883498">
        <w:trPr>
          <w:trHeight w:val="794"/>
        </w:trPr>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ind w:left="-3" w:firstLine="141"/>
              <w:rPr>
                <w:b/>
                <w:bCs/>
                <w:sz w:val="22"/>
                <w:szCs w:val="22"/>
              </w:rPr>
            </w:pPr>
            <w:r w:rsidRPr="00186CE5">
              <w:rPr>
                <w:sz w:val="22"/>
                <w:szCs w:val="22"/>
              </w:rPr>
              <w:t xml:space="preserve">Подъем на ступеньки и спуск с них, держась за опору; </w:t>
            </w:r>
          </w:p>
        </w:tc>
        <w:tc>
          <w:tcPr>
            <w:tcW w:w="3368" w:type="dxa"/>
            <w:shd w:val="clear" w:color="auto" w:fill="FFFFFF" w:themeFill="background1"/>
          </w:tcPr>
          <w:p w:rsidR="003E3982" w:rsidRDefault="003E3982" w:rsidP="00DE56B8">
            <w:pPr>
              <w:widowControl w:val="0"/>
              <w:autoSpaceDE w:val="0"/>
              <w:autoSpaceDN w:val="0"/>
              <w:adjustRightInd w:val="0"/>
              <w:spacing w:line="240" w:lineRule="auto"/>
              <w:ind w:firstLine="251"/>
              <w:rPr>
                <w:sz w:val="22"/>
                <w:szCs w:val="22"/>
              </w:rPr>
            </w:pPr>
            <w:r w:rsidRPr="00186CE5">
              <w:rPr>
                <w:sz w:val="22"/>
                <w:szCs w:val="22"/>
              </w:rPr>
              <w:t xml:space="preserve">Подъем без помощи рук на скамейку, удерживая равновесие с положением рук в стороны; </w:t>
            </w:r>
          </w:p>
          <w:p w:rsidR="00883498" w:rsidRPr="00186CE5" w:rsidRDefault="00883498" w:rsidP="00DE56B8">
            <w:pPr>
              <w:widowControl w:val="0"/>
              <w:autoSpaceDE w:val="0"/>
              <w:autoSpaceDN w:val="0"/>
              <w:adjustRightInd w:val="0"/>
              <w:spacing w:line="240" w:lineRule="auto"/>
              <w:ind w:firstLine="251"/>
              <w:rPr>
                <w:sz w:val="22"/>
                <w:szCs w:val="22"/>
              </w:rPr>
            </w:pPr>
          </w:p>
        </w:tc>
      </w:tr>
      <w:tr w:rsidR="003E3982" w:rsidRPr="00186CE5" w:rsidTr="00883498">
        <w:trPr>
          <w:trHeight w:val="567"/>
        </w:trPr>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Default="003E3982" w:rsidP="00DE56B8">
            <w:pPr>
              <w:widowControl w:val="0"/>
              <w:autoSpaceDE w:val="0"/>
              <w:autoSpaceDN w:val="0"/>
              <w:adjustRightInd w:val="0"/>
              <w:spacing w:line="240" w:lineRule="auto"/>
              <w:rPr>
                <w:sz w:val="22"/>
                <w:szCs w:val="22"/>
              </w:rPr>
            </w:pPr>
            <w:r w:rsidRPr="00186CE5">
              <w:rPr>
                <w:sz w:val="22"/>
                <w:szCs w:val="22"/>
              </w:rPr>
              <w:t>Перешагивание через веревку, положенную на пол, палку или кубик высотой 5 - 15 - 18 см со страховкой.</w:t>
            </w:r>
          </w:p>
          <w:p w:rsidR="00883498" w:rsidRPr="00186CE5" w:rsidRDefault="00883498" w:rsidP="00DE56B8">
            <w:pPr>
              <w:widowControl w:val="0"/>
              <w:autoSpaceDE w:val="0"/>
              <w:autoSpaceDN w:val="0"/>
              <w:adjustRightInd w:val="0"/>
              <w:spacing w:line="240" w:lineRule="auto"/>
              <w:rPr>
                <w:sz w:val="22"/>
                <w:szCs w:val="22"/>
              </w:rPr>
            </w:pP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Кружение на месте.</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6487" w:type="dxa"/>
            <w:gridSpan w:val="2"/>
            <w:shd w:val="clear" w:color="auto" w:fill="FFFFFF" w:themeFill="background1"/>
          </w:tcPr>
          <w:p w:rsidR="003E3982" w:rsidRPr="00186CE5" w:rsidRDefault="003E3982" w:rsidP="00DE56B8">
            <w:pPr>
              <w:widowControl w:val="0"/>
              <w:autoSpaceDE w:val="0"/>
              <w:autoSpaceDN w:val="0"/>
              <w:adjustRightInd w:val="0"/>
              <w:spacing w:line="240" w:lineRule="auto"/>
              <w:rPr>
                <w:b/>
                <w:bCs/>
                <w:sz w:val="22"/>
                <w:szCs w:val="22"/>
              </w:rPr>
            </w:pPr>
            <w:r w:rsidRPr="00186CE5">
              <w:rPr>
                <w:b/>
                <w:sz w:val="22"/>
                <w:szCs w:val="22"/>
              </w:rPr>
              <w:t>Общеразвивающие упражнения:</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b/>
                <w:bCs/>
                <w:sz w:val="22"/>
                <w:szCs w:val="22"/>
              </w:rPr>
              <w:t>1)</w:t>
            </w:r>
            <w:r w:rsidRPr="00186CE5">
              <w:rPr>
                <w:sz w:val="22"/>
                <w:szCs w:val="22"/>
              </w:rPr>
              <w:t xml:space="preserve"> Упражнения из исходного положения стоя, сидя, лежа с использованием предметов (погремушки, кубики, плато</w:t>
            </w:r>
            <w:r w:rsidRPr="00186CE5">
              <w:rPr>
                <w:sz w:val="22"/>
                <w:szCs w:val="22"/>
              </w:rPr>
              <w:t>ч</w:t>
            </w:r>
            <w:r w:rsidRPr="00186CE5">
              <w:rPr>
                <w:sz w:val="22"/>
                <w:szCs w:val="22"/>
              </w:rPr>
              <w:lastRenderedPageBreak/>
              <w:t>ки и другое) и без них;</w:t>
            </w:r>
          </w:p>
          <w:p w:rsidR="003E3982" w:rsidRPr="00186CE5" w:rsidRDefault="003E3982" w:rsidP="00DE56B8">
            <w:pPr>
              <w:widowControl w:val="0"/>
              <w:autoSpaceDE w:val="0"/>
              <w:autoSpaceDN w:val="0"/>
              <w:adjustRightInd w:val="0"/>
              <w:spacing w:line="240" w:lineRule="auto"/>
              <w:rPr>
                <w:sz w:val="22"/>
                <w:szCs w:val="22"/>
              </w:rPr>
            </w:pPr>
            <w:r w:rsidRPr="00186CE5">
              <w:rPr>
                <w:b/>
                <w:bCs/>
                <w:sz w:val="22"/>
                <w:szCs w:val="22"/>
              </w:rPr>
              <w:t>2)</w:t>
            </w:r>
            <w:r w:rsidRPr="00186CE5">
              <w:rPr>
                <w:sz w:val="22"/>
                <w:szCs w:val="22"/>
              </w:rPr>
              <w:t xml:space="preserve"> В комплекс включаются упражнения: поднимание рук вперед и опускание, повороты корпуса вправо и влево из п</w:t>
            </w:r>
            <w:r w:rsidRPr="00186CE5">
              <w:rPr>
                <w:sz w:val="22"/>
                <w:szCs w:val="22"/>
              </w:rPr>
              <w:t>о</w:t>
            </w:r>
            <w:r w:rsidRPr="00186CE5">
              <w:rPr>
                <w:sz w:val="22"/>
                <w:szCs w:val="22"/>
              </w:rPr>
              <w:t>ложения сидя, наклоны вперед (положить кубик и поднять его, перегибаясь через вере</w:t>
            </w:r>
            <w:r w:rsidRPr="00186CE5">
              <w:rPr>
                <w:sz w:val="22"/>
                <w:szCs w:val="22"/>
              </w:rPr>
              <w:t>в</w:t>
            </w:r>
            <w:r w:rsidRPr="00186CE5">
              <w:rPr>
                <w:sz w:val="22"/>
                <w:szCs w:val="22"/>
              </w:rPr>
              <w:t xml:space="preserve">ку, натянутую на высоте 40 - 45 см), сгибание и разгибание ног, </w:t>
            </w:r>
          </w:p>
          <w:p w:rsidR="003E3982" w:rsidRPr="00186CE5" w:rsidRDefault="003E3982" w:rsidP="00DE56B8">
            <w:pPr>
              <w:widowControl w:val="0"/>
              <w:autoSpaceDE w:val="0"/>
              <w:autoSpaceDN w:val="0"/>
              <w:adjustRightInd w:val="0"/>
              <w:spacing w:line="240" w:lineRule="auto"/>
              <w:rPr>
                <w:sz w:val="22"/>
                <w:szCs w:val="22"/>
              </w:rPr>
            </w:pPr>
            <w:r w:rsidRPr="00186CE5">
              <w:rPr>
                <w:b/>
                <w:bCs/>
                <w:sz w:val="22"/>
                <w:szCs w:val="22"/>
              </w:rPr>
              <w:t>3)</w:t>
            </w:r>
            <w:r w:rsidRPr="00186CE5">
              <w:rPr>
                <w:sz w:val="22"/>
                <w:szCs w:val="22"/>
              </w:rPr>
              <w:t xml:space="preserve"> Приседание с поддержкой педагога или у опоры.</w:t>
            </w:r>
          </w:p>
          <w:p w:rsidR="003E3982" w:rsidRPr="00186CE5" w:rsidRDefault="003E3982" w:rsidP="00DE56B8">
            <w:pPr>
              <w:spacing w:line="240" w:lineRule="auto"/>
              <w:rPr>
                <w:b/>
                <w:bCs/>
                <w:sz w:val="22"/>
                <w:szCs w:val="22"/>
              </w:rPr>
            </w:pPr>
          </w:p>
        </w:tc>
        <w:tc>
          <w:tcPr>
            <w:tcW w:w="3368"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b/>
                <w:bCs/>
                <w:sz w:val="22"/>
                <w:szCs w:val="22"/>
              </w:rPr>
              <w:lastRenderedPageBreak/>
              <w:t>1)</w:t>
            </w:r>
            <w:r w:rsidRPr="00186CE5">
              <w:rPr>
                <w:sz w:val="22"/>
                <w:szCs w:val="22"/>
              </w:rPr>
              <w:t xml:space="preserve"> Упражнения для кистей рук, развития и укрепления плечевого пояса: поднимание рук вперед, вверх, разведение в стороны, о</w:t>
            </w:r>
            <w:r w:rsidRPr="00186CE5">
              <w:rPr>
                <w:sz w:val="22"/>
                <w:szCs w:val="22"/>
              </w:rPr>
              <w:t>т</w:t>
            </w:r>
            <w:r w:rsidRPr="00186CE5">
              <w:rPr>
                <w:sz w:val="22"/>
                <w:szCs w:val="22"/>
              </w:rPr>
              <w:lastRenderedPageBreak/>
              <w:t>ведение назад, за спину, сгиб</w:t>
            </w:r>
            <w:r w:rsidRPr="00186CE5">
              <w:rPr>
                <w:sz w:val="22"/>
                <w:szCs w:val="22"/>
              </w:rPr>
              <w:t>а</w:t>
            </w:r>
            <w:r w:rsidRPr="00186CE5">
              <w:rPr>
                <w:sz w:val="22"/>
                <w:szCs w:val="22"/>
              </w:rPr>
              <w:t>ние и разгибание, выполнение хлопков руками перед собой, над головой; махи руками вверх-вниз, вперед-назад;</w:t>
            </w:r>
          </w:p>
          <w:p w:rsidR="003E3982" w:rsidRPr="00186CE5" w:rsidRDefault="003E3982" w:rsidP="00DE56B8">
            <w:pPr>
              <w:widowControl w:val="0"/>
              <w:autoSpaceDE w:val="0"/>
              <w:autoSpaceDN w:val="0"/>
              <w:adjustRightInd w:val="0"/>
              <w:spacing w:line="240" w:lineRule="auto"/>
              <w:rPr>
                <w:sz w:val="22"/>
                <w:szCs w:val="22"/>
              </w:rPr>
            </w:pPr>
            <w:r w:rsidRPr="00186CE5">
              <w:rPr>
                <w:b/>
                <w:bCs/>
                <w:sz w:val="22"/>
                <w:szCs w:val="22"/>
              </w:rPr>
              <w:t>2)</w:t>
            </w:r>
            <w:r w:rsidRPr="00186CE5">
              <w:rPr>
                <w:sz w:val="22"/>
                <w:szCs w:val="22"/>
              </w:rPr>
              <w:t xml:space="preserve"> Упражнения для развития и укрепления мышц спины и ги</w:t>
            </w:r>
            <w:r w:rsidRPr="00186CE5">
              <w:rPr>
                <w:sz w:val="22"/>
                <w:szCs w:val="22"/>
              </w:rPr>
              <w:t>б</w:t>
            </w:r>
            <w:r w:rsidRPr="00186CE5">
              <w:rPr>
                <w:sz w:val="22"/>
                <w:szCs w:val="22"/>
              </w:rPr>
              <w:t>кости позвоночника: повороты вправо-влево, с передачей пре</w:t>
            </w:r>
            <w:r w:rsidRPr="00186CE5">
              <w:rPr>
                <w:sz w:val="22"/>
                <w:szCs w:val="22"/>
              </w:rPr>
              <w:t>д</w:t>
            </w:r>
            <w:r w:rsidRPr="00186CE5">
              <w:rPr>
                <w:sz w:val="22"/>
                <w:szCs w:val="22"/>
              </w:rPr>
              <w:t>мета сидящему рядом ребенку, наклоны вперед из исходного положения стоя и сидя; одн</w:t>
            </w:r>
            <w:r w:rsidRPr="00186CE5">
              <w:rPr>
                <w:sz w:val="22"/>
                <w:szCs w:val="22"/>
              </w:rPr>
              <w:t>о</w:t>
            </w:r>
            <w:r w:rsidRPr="00186CE5">
              <w:rPr>
                <w:sz w:val="22"/>
                <w:szCs w:val="22"/>
              </w:rPr>
              <w:t>временное сгибание и разгиб</w:t>
            </w:r>
            <w:r w:rsidRPr="00186CE5">
              <w:rPr>
                <w:sz w:val="22"/>
                <w:szCs w:val="22"/>
              </w:rPr>
              <w:t>а</w:t>
            </w:r>
            <w:r w:rsidRPr="00186CE5">
              <w:rPr>
                <w:sz w:val="22"/>
                <w:szCs w:val="22"/>
              </w:rPr>
              <w:t>ние ног из исходного положения сидя и лежа, поочередное по</w:t>
            </w:r>
            <w:r w:rsidRPr="00186CE5">
              <w:rPr>
                <w:sz w:val="22"/>
                <w:szCs w:val="22"/>
              </w:rPr>
              <w:t>д</w:t>
            </w:r>
            <w:r w:rsidRPr="00186CE5">
              <w:rPr>
                <w:sz w:val="22"/>
                <w:szCs w:val="22"/>
              </w:rPr>
              <w:t>нимание рук и ног из исходного положения лежа на спине;</w:t>
            </w:r>
          </w:p>
          <w:p w:rsidR="003E3982" w:rsidRPr="00186CE5" w:rsidRDefault="003E3982" w:rsidP="00DE56B8">
            <w:pPr>
              <w:widowControl w:val="0"/>
              <w:autoSpaceDE w:val="0"/>
              <w:autoSpaceDN w:val="0"/>
              <w:adjustRightInd w:val="0"/>
              <w:spacing w:line="240" w:lineRule="auto"/>
              <w:rPr>
                <w:sz w:val="22"/>
                <w:szCs w:val="22"/>
              </w:rPr>
            </w:pPr>
            <w:r w:rsidRPr="00186CE5">
              <w:rPr>
                <w:b/>
                <w:bCs/>
                <w:sz w:val="22"/>
                <w:szCs w:val="22"/>
              </w:rPr>
              <w:t>3)</w:t>
            </w:r>
            <w:r w:rsidRPr="00186CE5">
              <w:rPr>
                <w:sz w:val="22"/>
                <w:szCs w:val="22"/>
              </w:rPr>
              <w:t xml:space="preserve"> Упражнения для развития и укрепления мышц брюшного пресса и гибкости позвоночника: сгибание и разгибание ног, де</w:t>
            </w:r>
            <w:r w:rsidRPr="00186CE5">
              <w:rPr>
                <w:sz w:val="22"/>
                <w:szCs w:val="22"/>
              </w:rPr>
              <w:t>р</w:t>
            </w:r>
            <w:r w:rsidRPr="00186CE5">
              <w:rPr>
                <w:sz w:val="22"/>
                <w:szCs w:val="22"/>
              </w:rPr>
              <w:t>жась за опору, приседание, пот</w:t>
            </w:r>
            <w:r w:rsidRPr="00186CE5">
              <w:rPr>
                <w:sz w:val="22"/>
                <w:szCs w:val="22"/>
              </w:rPr>
              <w:t>я</w:t>
            </w:r>
            <w:r w:rsidRPr="00186CE5">
              <w:rPr>
                <w:sz w:val="22"/>
                <w:szCs w:val="22"/>
              </w:rPr>
              <w:t>гивание с подниманием на носки и другое;</w:t>
            </w:r>
          </w:p>
          <w:p w:rsidR="003E3982" w:rsidRPr="00186CE5" w:rsidRDefault="003E3982" w:rsidP="00DE56B8">
            <w:pPr>
              <w:spacing w:line="240" w:lineRule="auto"/>
              <w:rPr>
                <w:sz w:val="22"/>
                <w:szCs w:val="22"/>
              </w:rPr>
            </w:pPr>
            <w:r w:rsidRPr="00186CE5">
              <w:rPr>
                <w:b/>
                <w:bCs/>
                <w:sz w:val="22"/>
                <w:szCs w:val="22"/>
              </w:rPr>
              <w:t>4)</w:t>
            </w:r>
            <w:r w:rsidRPr="00186CE5">
              <w:rPr>
                <w:sz w:val="22"/>
                <w:szCs w:val="22"/>
              </w:rPr>
              <w:t xml:space="preserve"> Музыкально-ритмические у</w:t>
            </w:r>
            <w:r w:rsidRPr="00186CE5">
              <w:rPr>
                <w:sz w:val="22"/>
                <w:szCs w:val="22"/>
              </w:rPr>
              <w:t>п</w:t>
            </w:r>
            <w:r w:rsidRPr="00186CE5">
              <w:rPr>
                <w:sz w:val="22"/>
                <w:szCs w:val="22"/>
              </w:rPr>
              <w:t>ражнения, разученные на муз</w:t>
            </w:r>
            <w:r w:rsidRPr="00186CE5">
              <w:rPr>
                <w:sz w:val="22"/>
                <w:szCs w:val="22"/>
              </w:rPr>
              <w:t>ы</w:t>
            </w:r>
            <w:r w:rsidRPr="00186CE5">
              <w:rPr>
                <w:sz w:val="22"/>
                <w:szCs w:val="22"/>
              </w:rPr>
              <w:t>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w:t>
            </w:r>
            <w:r w:rsidRPr="00186CE5">
              <w:rPr>
                <w:sz w:val="22"/>
                <w:szCs w:val="22"/>
              </w:rPr>
              <w:t>е</w:t>
            </w:r>
            <w:r w:rsidRPr="00186CE5">
              <w:rPr>
                <w:sz w:val="22"/>
                <w:szCs w:val="22"/>
              </w:rPr>
              <w:t>менным притопыванием, прис</w:t>
            </w:r>
            <w:r w:rsidRPr="00186CE5">
              <w:rPr>
                <w:sz w:val="22"/>
                <w:szCs w:val="22"/>
              </w:rPr>
              <w:t>е</w:t>
            </w:r>
            <w:r w:rsidRPr="00186CE5">
              <w:rPr>
                <w:sz w:val="22"/>
                <w:szCs w:val="22"/>
              </w:rPr>
              <w:t>дание "пружинка", приставные шаги вперед-назад, кружение на носочках, имитационные упра</w:t>
            </w:r>
            <w:r w:rsidRPr="00186CE5">
              <w:rPr>
                <w:sz w:val="22"/>
                <w:szCs w:val="22"/>
              </w:rPr>
              <w:t>ж</w:t>
            </w:r>
            <w:r w:rsidRPr="00186CE5">
              <w:rPr>
                <w:sz w:val="22"/>
                <w:szCs w:val="22"/>
              </w:rPr>
              <w:t>нения.</w:t>
            </w:r>
          </w:p>
          <w:p w:rsidR="003E3982" w:rsidRDefault="003E3982" w:rsidP="00DE56B8">
            <w:pPr>
              <w:widowControl w:val="0"/>
              <w:autoSpaceDE w:val="0"/>
              <w:autoSpaceDN w:val="0"/>
              <w:adjustRightInd w:val="0"/>
              <w:spacing w:line="240" w:lineRule="auto"/>
              <w:rPr>
                <w:sz w:val="22"/>
                <w:szCs w:val="22"/>
              </w:rPr>
            </w:pPr>
            <w:r w:rsidRPr="00186CE5">
              <w:rPr>
                <w:sz w:val="22"/>
                <w:szCs w:val="22"/>
              </w:rPr>
              <w:t>Педагог предлагает образец для подражания и выполняет вместе с детьми упражнения с предм</w:t>
            </w:r>
            <w:r w:rsidRPr="00186CE5">
              <w:rPr>
                <w:sz w:val="22"/>
                <w:szCs w:val="22"/>
              </w:rPr>
              <w:t>е</w:t>
            </w:r>
            <w:r w:rsidRPr="00186CE5">
              <w:rPr>
                <w:sz w:val="22"/>
                <w:szCs w:val="22"/>
              </w:rPr>
              <w:t>тами: погремушками, платочк</w:t>
            </w:r>
            <w:r w:rsidRPr="00186CE5">
              <w:rPr>
                <w:sz w:val="22"/>
                <w:szCs w:val="22"/>
              </w:rPr>
              <w:t>а</w:t>
            </w:r>
            <w:r w:rsidRPr="00186CE5">
              <w:rPr>
                <w:sz w:val="22"/>
                <w:szCs w:val="22"/>
              </w:rPr>
              <w:t>ми, малыми обручами, кубик</w:t>
            </w:r>
            <w:r w:rsidRPr="00186CE5">
              <w:rPr>
                <w:sz w:val="22"/>
                <w:szCs w:val="22"/>
              </w:rPr>
              <w:t>а</w:t>
            </w:r>
            <w:r w:rsidRPr="00186CE5">
              <w:rPr>
                <w:sz w:val="22"/>
                <w:szCs w:val="22"/>
              </w:rPr>
              <w:t>ми, флажками и другое, в том числе, сидя на стуле или на ск</w:t>
            </w:r>
            <w:r w:rsidRPr="00186CE5">
              <w:rPr>
                <w:sz w:val="22"/>
                <w:szCs w:val="22"/>
              </w:rPr>
              <w:t>а</w:t>
            </w:r>
            <w:r w:rsidRPr="00186CE5">
              <w:rPr>
                <w:sz w:val="22"/>
                <w:szCs w:val="22"/>
              </w:rPr>
              <w:t>мейке.</w:t>
            </w:r>
          </w:p>
          <w:p w:rsidR="00883498" w:rsidRPr="00186CE5" w:rsidRDefault="00883498" w:rsidP="00DE56B8">
            <w:pPr>
              <w:widowControl w:val="0"/>
              <w:autoSpaceDE w:val="0"/>
              <w:autoSpaceDN w:val="0"/>
              <w:adjustRightInd w:val="0"/>
              <w:spacing w:line="240" w:lineRule="auto"/>
              <w:rPr>
                <w:sz w:val="22"/>
                <w:szCs w:val="22"/>
              </w:rPr>
            </w:pPr>
          </w:p>
        </w:tc>
      </w:tr>
      <w:tr w:rsidR="003E3982" w:rsidRPr="00186CE5" w:rsidTr="00883498">
        <w:tc>
          <w:tcPr>
            <w:tcW w:w="9889" w:type="dxa"/>
            <w:gridSpan w:val="3"/>
            <w:shd w:val="clear" w:color="auto" w:fill="FFFFFF" w:themeFill="background1"/>
          </w:tcPr>
          <w:p w:rsidR="003E3982" w:rsidRPr="00186CE5" w:rsidRDefault="003E3982" w:rsidP="00DE56B8">
            <w:pPr>
              <w:spacing w:line="240" w:lineRule="auto"/>
              <w:rPr>
                <w:b/>
                <w:bCs/>
                <w:sz w:val="22"/>
                <w:szCs w:val="22"/>
              </w:rPr>
            </w:pPr>
            <w:r w:rsidRPr="00186CE5">
              <w:rPr>
                <w:b/>
                <w:sz w:val="22"/>
                <w:szCs w:val="22"/>
              </w:rPr>
              <w:lastRenderedPageBreak/>
              <w:t xml:space="preserve"> Подвижные игры и игровые упражнения:</w:t>
            </w:r>
          </w:p>
        </w:tc>
      </w:tr>
      <w:tr w:rsidR="003E3982" w:rsidRPr="00186CE5" w:rsidTr="00883498">
        <w:tc>
          <w:tcPr>
            <w:tcW w:w="3402" w:type="dxa"/>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Default="003E3982" w:rsidP="00DE56B8">
            <w:pPr>
              <w:spacing w:line="240" w:lineRule="auto"/>
              <w:rPr>
                <w:sz w:val="22"/>
                <w:szCs w:val="22"/>
              </w:rPr>
            </w:pPr>
            <w:r w:rsidRPr="00186CE5">
              <w:rPr>
                <w:sz w:val="22"/>
                <w:szCs w:val="22"/>
              </w:rPr>
              <w:t>Педагог организует и пров</w:t>
            </w:r>
            <w:r w:rsidRPr="00186CE5">
              <w:rPr>
                <w:sz w:val="22"/>
                <w:szCs w:val="22"/>
              </w:rPr>
              <w:t>о</w:t>
            </w:r>
            <w:r w:rsidRPr="00186CE5">
              <w:rPr>
                <w:sz w:val="22"/>
                <w:szCs w:val="22"/>
              </w:rPr>
              <w:t>дит игры-забавы, игровые у</w:t>
            </w:r>
            <w:r w:rsidRPr="00186CE5">
              <w:rPr>
                <w:sz w:val="22"/>
                <w:szCs w:val="22"/>
              </w:rPr>
              <w:t>п</w:t>
            </w:r>
            <w:r w:rsidRPr="00186CE5">
              <w:rPr>
                <w:sz w:val="22"/>
                <w:szCs w:val="22"/>
              </w:rPr>
              <w:t>ражнения, подвижные игры, побуждая детей к активному участию и вызывая полож</w:t>
            </w:r>
            <w:r w:rsidRPr="00186CE5">
              <w:rPr>
                <w:sz w:val="22"/>
                <w:szCs w:val="22"/>
              </w:rPr>
              <w:t>и</w:t>
            </w:r>
            <w:r w:rsidRPr="00186CE5">
              <w:rPr>
                <w:sz w:val="22"/>
                <w:szCs w:val="22"/>
              </w:rPr>
              <w:t>тельные эмоции. Детям пре</w:t>
            </w:r>
            <w:r w:rsidRPr="00186CE5">
              <w:rPr>
                <w:sz w:val="22"/>
                <w:szCs w:val="22"/>
              </w:rPr>
              <w:t>д</w:t>
            </w:r>
            <w:r w:rsidRPr="00186CE5">
              <w:rPr>
                <w:sz w:val="22"/>
                <w:szCs w:val="22"/>
              </w:rPr>
              <w:t>лагаются разнообразные игр</w:t>
            </w:r>
            <w:r w:rsidRPr="00186CE5">
              <w:rPr>
                <w:sz w:val="22"/>
                <w:szCs w:val="22"/>
              </w:rPr>
              <w:t>о</w:t>
            </w:r>
            <w:r w:rsidRPr="00186CE5">
              <w:rPr>
                <w:sz w:val="22"/>
                <w:szCs w:val="22"/>
              </w:rPr>
              <w:t>вые упражнения для закре</w:t>
            </w:r>
            <w:r w:rsidRPr="00186CE5">
              <w:rPr>
                <w:sz w:val="22"/>
                <w:szCs w:val="22"/>
              </w:rPr>
              <w:t>п</w:t>
            </w:r>
            <w:r w:rsidRPr="00186CE5">
              <w:rPr>
                <w:sz w:val="22"/>
                <w:szCs w:val="22"/>
              </w:rPr>
              <w:lastRenderedPageBreak/>
              <w:t>ления двигательных навыков.</w:t>
            </w:r>
          </w:p>
          <w:p w:rsidR="00883498" w:rsidRPr="00186CE5" w:rsidRDefault="00883498" w:rsidP="00DE56B8">
            <w:pPr>
              <w:spacing w:line="240" w:lineRule="auto"/>
              <w:rPr>
                <w:b/>
                <w:bCs/>
                <w:sz w:val="22"/>
                <w:szCs w:val="22"/>
              </w:rPr>
            </w:pPr>
          </w:p>
        </w:tc>
        <w:tc>
          <w:tcPr>
            <w:tcW w:w="3368" w:type="dxa"/>
            <w:shd w:val="clear" w:color="auto" w:fill="FFFFFF" w:themeFill="background1"/>
          </w:tcPr>
          <w:p w:rsidR="003E3982" w:rsidRPr="00186CE5" w:rsidRDefault="003E3982" w:rsidP="00DE56B8">
            <w:pPr>
              <w:spacing w:line="240" w:lineRule="auto"/>
              <w:rPr>
                <w:sz w:val="22"/>
                <w:szCs w:val="22"/>
              </w:rPr>
            </w:pPr>
            <w:r w:rsidRPr="00186CE5">
              <w:rPr>
                <w:sz w:val="22"/>
                <w:szCs w:val="22"/>
              </w:rPr>
              <w:lastRenderedPageBreak/>
              <w:t>Педагог развивает и поддерж</w:t>
            </w:r>
            <w:r w:rsidRPr="00186CE5">
              <w:rPr>
                <w:sz w:val="22"/>
                <w:szCs w:val="22"/>
              </w:rPr>
              <w:t>и</w:t>
            </w:r>
            <w:r w:rsidRPr="00186CE5">
              <w:rPr>
                <w:sz w:val="22"/>
                <w:szCs w:val="22"/>
              </w:rPr>
              <w:t>вает у детей желание играть в подвижные игры с простым с</w:t>
            </w:r>
            <w:r w:rsidRPr="00186CE5">
              <w:rPr>
                <w:sz w:val="22"/>
                <w:szCs w:val="22"/>
              </w:rPr>
              <w:t>о</w:t>
            </w:r>
            <w:r w:rsidRPr="00186CE5">
              <w:rPr>
                <w:sz w:val="22"/>
                <w:szCs w:val="22"/>
              </w:rPr>
              <w:t>держанием, с текстом, с включ</w:t>
            </w:r>
            <w:r w:rsidRPr="00186CE5">
              <w:rPr>
                <w:sz w:val="22"/>
                <w:szCs w:val="22"/>
              </w:rPr>
              <w:t>е</w:t>
            </w:r>
            <w:r w:rsidRPr="00186CE5">
              <w:rPr>
                <w:sz w:val="22"/>
                <w:szCs w:val="22"/>
              </w:rPr>
              <w:t>нием музыкально-ритмических упражнений.</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3119" w:type="dxa"/>
            <w:vMerge w:val="restart"/>
            <w:shd w:val="clear" w:color="auto" w:fill="FFFFFF" w:themeFill="background1"/>
          </w:tcPr>
          <w:p w:rsidR="003E3982" w:rsidRPr="00186CE5" w:rsidRDefault="003E3982" w:rsidP="00DE56B8">
            <w:pPr>
              <w:spacing w:line="240" w:lineRule="auto"/>
              <w:rPr>
                <w:sz w:val="22"/>
                <w:szCs w:val="22"/>
              </w:rPr>
            </w:pPr>
          </w:p>
        </w:tc>
        <w:tc>
          <w:tcPr>
            <w:tcW w:w="3368" w:type="dxa"/>
            <w:shd w:val="clear" w:color="auto" w:fill="FFFFFF" w:themeFill="background1"/>
          </w:tcPr>
          <w:p w:rsidR="003E3982" w:rsidRPr="00186CE5" w:rsidRDefault="003E3982" w:rsidP="00DE56B8">
            <w:pPr>
              <w:spacing w:line="240" w:lineRule="auto"/>
              <w:rPr>
                <w:sz w:val="22"/>
                <w:szCs w:val="22"/>
              </w:rPr>
            </w:pPr>
            <w:r w:rsidRPr="00186CE5">
              <w:rPr>
                <w:sz w:val="22"/>
                <w:szCs w:val="22"/>
              </w:rPr>
              <w:t>Создает условия для развития выразительности движений в имитационных упражнениях и сюжетных играх.</w:t>
            </w: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vMerge/>
            <w:shd w:val="clear" w:color="auto" w:fill="FFFFFF" w:themeFill="background1"/>
          </w:tcPr>
          <w:p w:rsidR="003E3982" w:rsidRPr="00186CE5" w:rsidRDefault="003E3982" w:rsidP="00DE56B8">
            <w:pPr>
              <w:spacing w:line="240" w:lineRule="auto"/>
              <w:rPr>
                <w:sz w:val="22"/>
                <w:szCs w:val="22"/>
              </w:rPr>
            </w:pPr>
          </w:p>
        </w:tc>
        <w:tc>
          <w:tcPr>
            <w:tcW w:w="3368" w:type="dxa"/>
            <w:shd w:val="clear" w:color="auto" w:fill="FFFFFF" w:themeFill="background1"/>
          </w:tcPr>
          <w:p w:rsidR="003E3982" w:rsidRDefault="003E3982" w:rsidP="00DE56B8">
            <w:pPr>
              <w:spacing w:line="240" w:lineRule="auto"/>
              <w:rPr>
                <w:sz w:val="22"/>
                <w:szCs w:val="22"/>
              </w:rPr>
            </w:pPr>
            <w:r w:rsidRPr="00186CE5">
              <w:rPr>
                <w:sz w:val="22"/>
                <w:szCs w:val="22"/>
              </w:rPr>
              <w:t>Помогает самостоятельно пер</w:t>
            </w:r>
            <w:r w:rsidRPr="00186CE5">
              <w:rPr>
                <w:sz w:val="22"/>
                <w:szCs w:val="22"/>
              </w:rPr>
              <w:t>е</w:t>
            </w:r>
            <w:r w:rsidRPr="00186CE5">
              <w:rPr>
                <w:sz w:val="22"/>
                <w:szCs w:val="22"/>
              </w:rPr>
              <w:t>давать простейшие действия н</w:t>
            </w:r>
            <w:r w:rsidRPr="00186CE5">
              <w:rPr>
                <w:sz w:val="22"/>
                <w:szCs w:val="22"/>
              </w:rPr>
              <w:t>е</w:t>
            </w:r>
            <w:r w:rsidRPr="00186CE5">
              <w:rPr>
                <w:sz w:val="22"/>
                <w:szCs w:val="22"/>
              </w:rPr>
              <w:t>которых персонажей (попрыгать, как зайчики, помахать крылы</w:t>
            </w:r>
            <w:r w:rsidRPr="00186CE5">
              <w:rPr>
                <w:sz w:val="22"/>
                <w:szCs w:val="22"/>
              </w:rPr>
              <w:t>ш</w:t>
            </w:r>
            <w:r w:rsidRPr="00186CE5">
              <w:rPr>
                <w:sz w:val="22"/>
                <w:szCs w:val="22"/>
              </w:rPr>
              <w:t>ками, как птичка, походить как лошадка, поклевать зернышки, как цыплята, и тому подобное.</w:t>
            </w:r>
          </w:p>
          <w:p w:rsidR="00883498" w:rsidRPr="00186CE5" w:rsidRDefault="00883498" w:rsidP="00DE56B8">
            <w:pPr>
              <w:spacing w:line="240" w:lineRule="auto"/>
              <w:rPr>
                <w:sz w:val="22"/>
                <w:szCs w:val="22"/>
              </w:rPr>
            </w:pPr>
          </w:p>
        </w:tc>
      </w:tr>
      <w:tr w:rsidR="003E3982" w:rsidRPr="00186CE5" w:rsidTr="00883498">
        <w:tc>
          <w:tcPr>
            <w:tcW w:w="9889" w:type="dxa"/>
            <w:gridSpan w:val="3"/>
            <w:shd w:val="clear" w:color="auto" w:fill="FFFFFF" w:themeFill="background1"/>
          </w:tcPr>
          <w:p w:rsidR="003E3982" w:rsidRPr="00186CE5" w:rsidRDefault="003E3982" w:rsidP="00DE56B8">
            <w:pPr>
              <w:spacing w:line="240" w:lineRule="auto"/>
              <w:rPr>
                <w:b/>
                <w:bCs/>
                <w:sz w:val="22"/>
                <w:szCs w:val="22"/>
              </w:rPr>
            </w:pPr>
            <w:r w:rsidRPr="00186CE5">
              <w:rPr>
                <w:b/>
                <w:sz w:val="22"/>
                <w:szCs w:val="22"/>
              </w:rPr>
              <w:t>Формирование основ здорового образа жизни:</w:t>
            </w:r>
          </w:p>
        </w:tc>
      </w:tr>
      <w:tr w:rsidR="003E3982" w:rsidRPr="00186CE5" w:rsidTr="00883498">
        <w:tc>
          <w:tcPr>
            <w:tcW w:w="3402" w:type="dxa"/>
            <w:vMerge w:val="restart"/>
            <w:shd w:val="clear" w:color="auto" w:fill="FFFFFF" w:themeFill="background1"/>
          </w:tcPr>
          <w:p w:rsidR="003E3982" w:rsidRPr="00186CE5" w:rsidRDefault="003E3982" w:rsidP="00DE56B8">
            <w:pPr>
              <w:spacing w:line="240" w:lineRule="auto"/>
              <w:rPr>
                <w:b/>
                <w:bCs/>
                <w:sz w:val="22"/>
                <w:szCs w:val="22"/>
              </w:rPr>
            </w:pPr>
          </w:p>
        </w:tc>
        <w:tc>
          <w:tcPr>
            <w:tcW w:w="3119" w:type="dxa"/>
            <w:shd w:val="clear" w:color="auto" w:fill="FFFFFF" w:themeFill="background1"/>
          </w:tcPr>
          <w:p w:rsidR="003E3982" w:rsidRPr="00186CE5" w:rsidRDefault="003E3982" w:rsidP="00DE56B8">
            <w:pPr>
              <w:widowControl w:val="0"/>
              <w:autoSpaceDE w:val="0"/>
              <w:autoSpaceDN w:val="0"/>
              <w:adjustRightInd w:val="0"/>
              <w:spacing w:line="240" w:lineRule="auto"/>
              <w:rPr>
                <w:sz w:val="22"/>
                <w:szCs w:val="22"/>
              </w:rPr>
            </w:pPr>
            <w:r w:rsidRPr="00186CE5">
              <w:rPr>
                <w:sz w:val="22"/>
                <w:szCs w:val="22"/>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w:t>
            </w:r>
            <w:r w:rsidRPr="00186CE5">
              <w:rPr>
                <w:sz w:val="22"/>
                <w:szCs w:val="22"/>
              </w:rPr>
              <w:t>а</w:t>
            </w:r>
            <w:r w:rsidRPr="00186CE5">
              <w:rPr>
                <w:sz w:val="22"/>
                <w:szCs w:val="22"/>
              </w:rPr>
              <w:t>грязнения, пользоваться са</w:t>
            </w:r>
            <w:r w:rsidRPr="00186CE5">
              <w:rPr>
                <w:sz w:val="22"/>
                <w:szCs w:val="22"/>
              </w:rPr>
              <w:t>л</w:t>
            </w:r>
            <w:r w:rsidRPr="00186CE5">
              <w:rPr>
                <w:sz w:val="22"/>
                <w:szCs w:val="22"/>
              </w:rPr>
              <w:t>феткой, есть ложкой, польз</w:t>
            </w:r>
            <w:r w:rsidRPr="00186CE5">
              <w:rPr>
                <w:sz w:val="22"/>
                <w:szCs w:val="22"/>
              </w:rPr>
              <w:t>о</w:t>
            </w:r>
            <w:r w:rsidRPr="00186CE5">
              <w:rPr>
                <w:sz w:val="22"/>
                <w:szCs w:val="22"/>
              </w:rPr>
              <w:t>ваться личным полотенцем и так далее).</w:t>
            </w:r>
          </w:p>
        </w:tc>
        <w:tc>
          <w:tcPr>
            <w:tcW w:w="3368" w:type="dxa"/>
            <w:shd w:val="clear" w:color="auto" w:fill="FFFFFF" w:themeFill="background1"/>
          </w:tcPr>
          <w:p w:rsidR="003E3982" w:rsidRDefault="003E3982" w:rsidP="00DE56B8">
            <w:pPr>
              <w:spacing w:line="240" w:lineRule="auto"/>
              <w:rPr>
                <w:sz w:val="22"/>
                <w:szCs w:val="22"/>
              </w:rPr>
            </w:pPr>
            <w:r w:rsidRPr="00186CE5">
              <w:rPr>
                <w:sz w:val="22"/>
                <w:szCs w:val="22"/>
              </w:rPr>
              <w:t>Педагог формирует у детей п</w:t>
            </w:r>
            <w:r w:rsidRPr="00186CE5">
              <w:rPr>
                <w:sz w:val="22"/>
                <w:szCs w:val="22"/>
              </w:rPr>
              <w:t>о</w:t>
            </w:r>
            <w:r w:rsidRPr="00186CE5">
              <w:rPr>
                <w:sz w:val="22"/>
                <w:szCs w:val="22"/>
              </w:rPr>
              <w:t>лезные привычки и элемента</w:t>
            </w:r>
            <w:r w:rsidRPr="00186CE5">
              <w:rPr>
                <w:sz w:val="22"/>
                <w:szCs w:val="22"/>
              </w:rPr>
              <w:t>р</w:t>
            </w:r>
            <w:r w:rsidRPr="00186CE5">
              <w:rPr>
                <w:sz w:val="22"/>
                <w:szCs w:val="22"/>
              </w:rPr>
              <w:t>ные культурно-гигиенические навыки при приеме пищи, уходе за собой (самостоятельно и пр</w:t>
            </w:r>
            <w:r w:rsidRPr="00186CE5">
              <w:rPr>
                <w:sz w:val="22"/>
                <w:szCs w:val="22"/>
              </w:rPr>
              <w:t>а</w:t>
            </w:r>
            <w:r w:rsidRPr="00186CE5">
              <w:rPr>
                <w:sz w:val="22"/>
                <w:szCs w:val="22"/>
              </w:rPr>
              <w:t>вильно мыть руки перед едой, после прогулки и посещения туалета, чистить зубы, польз</w:t>
            </w:r>
            <w:r w:rsidRPr="00186CE5">
              <w:rPr>
                <w:sz w:val="22"/>
                <w:szCs w:val="22"/>
              </w:rPr>
              <w:t>о</w:t>
            </w:r>
            <w:r w:rsidRPr="00186CE5">
              <w:rPr>
                <w:sz w:val="22"/>
                <w:szCs w:val="22"/>
              </w:rPr>
              <w:t>ваться предметами личной г</w:t>
            </w:r>
            <w:r w:rsidRPr="00186CE5">
              <w:rPr>
                <w:sz w:val="22"/>
                <w:szCs w:val="22"/>
              </w:rPr>
              <w:t>и</w:t>
            </w:r>
            <w:r w:rsidRPr="00186CE5">
              <w:rPr>
                <w:sz w:val="22"/>
                <w:szCs w:val="22"/>
              </w:rPr>
              <w:t xml:space="preserve">гиены). </w:t>
            </w:r>
          </w:p>
          <w:p w:rsidR="00883498" w:rsidRPr="00186CE5" w:rsidRDefault="00883498" w:rsidP="00DE56B8">
            <w:pPr>
              <w:spacing w:line="240" w:lineRule="auto"/>
              <w:rPr>
                <w:b/>
                <w:bCs/>
                <w:sz w:val="22"/>
                <w:szCs w:val="22"/>
              </w:rPr>
            </w:pP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vMerge w:val="restart"/>
            <w:shd w:val="clear" w:color="auto" w:fill="FFFFFF" w:themeFill="background1"/>
          </w:tcPr>
          <w:p w:rsidR="003E3982" w:rsidRPr="00186CE5" w:rsidRDefault="003E3982" w:rsidP="00DE56B8">
            <w:pPr>
              <w:spacing w:line="240" w:lineRule="auto"/>
              <w:rPr>
                <w:b/>
                <w:bCs/>
                <w:sz w:val="22"/>
                <w:szCs w:val="22"/>
              </w:rPr>
            </w:pPr>
          </w:p>
        </w:tc>
        <w:tc>
          <w:tcPr>
            <w:tcW w:w="3368" w:type="dxa"/>
            <w:shd w:val="clear" w:color="auto" w:fill="FFFFFF" w:themeFill="background1"/>
          </w:tcPr>
          <w:p w:rsidR="003E3982" w:rsidRDefault="003E3982" w:rsidP="00DE56B8">
            <w:pPr>
              <w:spacing w:line="240" w:lineRule="auto"/>
              <w:rPr>
                <w:sz w:val="22"/>
                <w:szCs w:val="22"/>
              </w:rPr>
            </w:pPr>
            <w:r w:rsidRPr="00186CE5">
              <w:rPr>
                <w:sz w:val="22"/>
                <w:szCs w:val="22"/>
              </w:rPr>
              <w:t>Поощряет умения замечать н</w:t>
            </w:r>
            <w:r w:rsidRPr="00186CE5">
              <w:rPr>
                <w:sz w:val="22"/>
                <w:szCs w:val="22"/>
              </w:rPr>
              <w:t>а</w:t>
            </w:r>
            <w:r w:rsidRPr="00186CE5">
              <w:rPr>
                <w:sz w:val="22"/>
                <w:szCs w:val="22"/>
              </w:rPr>
              <w:t>рушения правил гигиены, оцен</w:t>
            </w:r>
            <w:r w:rsidRPr="00186CE5">
              <w:rPr>
                <w:sz w:val="22"/>
                <w:szCs w:val="22"/>
              </w:rPr>
              <w:t>и</w:t>
            </w:r>
            <w:r w:rsidRPr="00186CE5">
              <w:rPr>
                <w:sz w:val="22"/>
                <w:szCs w:val="22"/>
              </w:rPr>
              <w:t>вать свой внешний вид, прив</w:t>
            </w:r>
            <w:r w:rsidRPr="00186CE5">
              <w:rPr>
                <w:sz w:val="22"/>
                <w:szCs w:val="22"/>
              </w:rPr>
              <w:t>о</w:t>
            </w:r>
            <w:r w:rsidRPr="00186CE5">
              <w:rPr>
                <w:sz w:val="22"/>
                <w:szCs w:val="22"/>
              </w:rPr>
              <w:t>дить в порядок одежду.</w:t>
            </w:r>
          </w:p>
          <w:p w:rsidR="001B63F4" w:rsidRPr="00186CE5" w:rsidRDefault="001B63F4" w:rsidP="00DE56B8">
            <w:pPr>
              <w:spacing w:line="240" w:lineRule="auto"/>
              <w:rPr>
                <w:b/>
                <w:bCs/>
                <w:sz w:val="22"/>
                <w:szCs w:val="22"/>
              </w:rPr>
            </w:pPr>
          </w:p>
        </w:tc>
      </w:tr>
      <w:tr w:rsidR="003E3982" w:rsidRPr="00186CE5" w:rsidTr="00883498">
        <w:tc>
          <w:tcPr>
            <w:tcW w:w="3402" w:type="dxa"/>
            <w:vMerge/>
            <w:shd w:val="clear" w:color="auto" w:fill="FFFFFF" w:themeFill="background1"/>
          </w:tcPr>
          <w:p w:rsidR="003E3982" w:rsidRPr="00186CE5" w:rsidRDefault="003E3982" w:rsidP="00DE56B8">
            <w:pPr>
              <w:spacing w:line="240" w:lineRule="auto"/>
              <w:rPr>
                <w:b/>
                <w:bCs/>
                <w:sz w:val="22"/>
                <w:szCs w:val="22"/>
              </w:rPr>
            </w:pPr>
          </w:p>
        </w:tc>
        <w:tc>
          <w:tcPr>
            <w:tcW w:w="3119" w:type="dxa"/>
            <w:vMerge/>
            <w:shd w:val="clear" w:color="auto" w:fill="FFFFFF" w:themeFill="background1"/>
          </w:tcPr>
          <w:p w:rsidR="003E3982" w:rsidRPr="00186CE5" w:rsidRDefault="003E3982" w:rsidP="00DE56B8">
            <w:pPr>
              <w:spacing w:line="240" w:lineRule="auto"/>
              <w:rPr>
                <w:b/>
                <w:bCs/>
                <w:sz w:val="22"/>
                <w:szCs w:val="22"/>
              </w:rPr>
            </w:pPr>
          </w:p>
        </w:tc>
        <w:tc>
          <w:tcPr>
            <w:tcW w:w="3368" w:type="dxa"/>
            <w:shd w:val="clear" w:color="auto" w:fill="FFFFFF" w:themeFill="background1"/>
          </w:tcPr>
          <w:p w:rsidR="003E3982" w:rsidRDefault="003E3982" w:rsidP="00DE56B8">
            <w:pPr>
              <w:spacing w:line="240" w:lineRule="auto"/>
              <w:rPr>
                <w:sz w:val="22"/>
                <w:szCs w:val="22"/>
              </w:rPr>
            </w:pPr>
            <w:r w:rsidRPr="00186CE5">
              <w:rPr>
                <w:sz w:val="22"/>
                <w:szCs w:val="22"/>
              </w:rPr>
              <w:t>Способствует формированию положительного отношения к закаливающим и гигиеническим процедурам, выполнению физ</w:t>
            </w:r>
            <w:r w:rsidRPr="00186CE5">
              <w:rPr>
                <w:sz w:val="22"/>
                <w:szCs w:val="22"/>
              </w:rPr>
              <w:t>и</w:t>
            </w:r>
            <w:r w:rsidRPr="00186CE5">
              <w:rPr>
                <w:sz w:val="22"/>
                <w:szCs w:val="22"/>
              </w:rPr>
              <w:t>ческих упражнений.</w:t>
            </w:r>
          </w:p>
          <w:p w:rsidR="00883498" w:rsidRPr="00186CE5" w:rsidRDefault="00883498" w:rsidP="00DE56B8">
            <w:pPr>
              <w:spacing w:line="240" w:lineRule="auto"/>
              <w:rPr>
                <w:b/>
                <w:bCs/>
                <w:sz w:val="22"/>
                <w:szCs w:val="22"/>
              </w:rPr>
            </w:pPr>
          </w:p>
        </w:tc>
      </w:tr>
    </w:tbl>
    <w:p w:rsidR="00DE56B8" w:rsidRDefault="00DE56B8" w:rsidP="00DE56B8">
      <w:pPr>
        <w:jc w:val="center"/>
        <w:rPr>
          <w:b/>
          <w:sz w:val="24"/>
          <w:szCs w:val="24"/>
        </w:rPr>
      </w:pPr>
      <w:r w:rsidRPr="00DE56B8">
        <w:rPr>
          <w:b/>
          <w:sz w:val="24"/>
          <w:szCs w:val="24"/>
        </w:rPr>
        <w:t>ДОШКОЛЬНЫЙ ВОЗРАСТ</w:t>
      </w:r>
    </w:p>
    <w:p w:rsidR="00883498" w:rsidRDefault="00883498" w:rsidP="00DE56B8">
      <w:pPr>
        <w:jc w:val="center"/>
        <w:rPr>
          <w:b/>
          <w:sz w:val="24"/>
          <w:szCs w:val="24"/>
        </w:rPr>
      </w:pPr>
    </w:p>
    <w:p w:rsidR="00883498" w:rsidRDefault="00883498" w:rsidP="00883498">
      <w:pPr>
        <w:ind w:firstLine="708"/>
        <w:jc w:val="center"/>
        <w:rPr>
          <w:b/>
          <w:sz w:val="24"/>
          <w:szCs w:val="24"/>
        </w:rPr>
      </w:pPr>
      <w:r w:rsidRPr="003A51AC">
        <w:rPr>
          <w:b/>
          <w:sz w:val="24"/>
          <w:szCs w:val="24"/>
        </w:rPr>
        <w:t xml:space="preserve">Образовательная область </w:t>
      </w:r>
      <w:r>
        <w:rPr>
          <w:b/>
          <w:sz w:val="24"/>
          <w:szCs w:val="24"/>
        </w:rPr>
        <w:t>СОЦИАЛЬНО-КОММУНИКАТИВНОЕ</w:t>
      </w:r>
      <w:r w:rsidRPr="003A51AC">
        <w:rPr>
          <w:b/>
          <w:sz w:val="24"/>
          <w:szCs w:val="24"/>
        </w:rPr>
        <w:t xml:space="preserve"> РАЗВИТИЕ</w:t>
      </w:r>
    </w:p>
    <w:p w:rsidR="00883498" w:rsidRPr="00DE56B8" w:rsidRDefault="00883498" w:rsidP="00DE56B8">
      <w:pPr>
        <w:jc w:val="center"/>
        <w:rPr>
          <w:b/>
          <w:sz w:val="24"/>
          <w:szCs w:val="24"/>
        </w:rPr>
      </w:pPr>
    </w:p>
    <w:tbl>
      <w:tblPr>
        <w:tblW w:w="10351" w:type="dxa"/>
        <w:jc w:val="center"/>
        <w:tblLook w:val="04A0"/>
      </w:tblPr>
      <w:tblGrid>
        <w:gridCol w:w="2078"/>
        <w:gridCol w:w="148"/>
        <w:gridCol w:w="2501"/>
        <w:gridCol w:w="8"/>
        <w:gridCol w:w="189"/>
        <w:gridCol w:w="2300"/>
        <w:gridCol w:w="177"/>
        <w:gridCol w:w="2870"/>
        <w:gridCol w:w="10"/>
        <w:gridCol w:w="11"/>
        <w:gridCol w:w="59"/>
      </w:tblGrid>
      <w:tr w:rsidR="00DE56B8" w:rsidRPr="00A1392B" w:rsidTr="001B63F4">
        <w:trPr>
          <w:gridAfter w:val="1"/>
          <w:wAfter w:w="59" w:type="dxa"/>
          <w:jc w:val="center"/>
        </w:trPr>
        <w:tc>
          <w:tcPr>
            <w:tcW w:w="10292" w:type="dxa"/>
            <w:gridSpan w:val="10"/>
            <w:tcBorders>
              <w:top w:val="single" w:sz="4" w:space="0" w:color="auto"/>
              <w:left w:val="single" w:sz="4" w:space="0" w:color="auto"/>
              <w:right w:val="single" w:sz="4" w:space="0" w:color="auto"/>
            </w:tcBorders>
            <w:shd w:val="clear" w:color="auto" w:fill="FFFFFF" w:themeFill="background1"/>
          </w:tcPr>
          <w:p w:rsidR="00DE56B8" w:rsidRPr="00DE56B8" w:rsidRDefault="00DE56B8" w:rsidP="00DE56B8">
            <w:pPr>
              <w:spacing w:line="240" w:lineRule="auto"/>
              <w:jc w:val="center"/>
              <w:rPr>
                <w:b/>
                <w:sz w:val="24"/>
                <w:szCs w:val="24"/>
              </w:rPr>
            </w:pPr>
            <w:r w:rsidRPr="00DE56B8">
              <w:rPr>
                <w:b/>
                <w:sz w:val="24"/>
                <w:szCs w:val="24"/>
              </w:rPr>
              <w:t>ОСНОВНЫЕ ЗАДАЧИ</w:t>
            </w:r>
          </w:p>
        </w:tc>
      </w:tr>
      <w:tr w:rsidR="00DE56B8" w:rsidRPr="00A1392B" w:rsidTr="001B63F4">
        <w:trPr>
          <w:gridAfter w:val="1"/>
          <w:wAfter w:w="59" w:type="dxa"/>
          <w:jc w:val="center"/>
        </w:trPr>
        <w:tc>
          <w:tcPr>
            <w:tcW w:w="10292" w:type="dxa"/>
            <w:gridSpan w:val="10"/>
            <w:tcBorders>
              <w:left w:val="single" w:sz="4" w:space="0" w:color="auto"/>
              <w:bottom w:val="single" w:sz="4" w:space="0" w:color="auto"/>
              <w:right w:val="single" w:sz="4" w:space="0" w:color="auto"/>
            </w:tcBorders>
            <w:shd w:val="clear" w:color="auto" w:fill="FFFFFF" w:themeFill="background1"/>
          </w:tcPr>
          <w:p w:rsidR="00DE56B8" w:rsidRPr="00DE56B8" w:rsidRDefault="00DE56B8" w:rsidP="00DE56B8">
            <w:pPr>
              <w:spacing w:line="240" w:lineRule="auto"/>
              <w:jc w:val="center"/>
              <w:rPr>
                <w:b/>
                <w:sz w:val="24"/>
                <w:szCs w:val="24"/>
              </w:rPr>
            </w:pPr>
            <w:r w:rsidRPr="00DE56B8">
              <w:rPr>
                <w:b/>
                <w:sz w:val="24"/>
                <w:szCs w:val="24"/>
              </w:rPr>
              <w:t>Задачи в сфере социальных отношений</w:t>
            </w:r>
          </w:p>
        </w:tc>
      </w:tr>
      <w:tr w:rsidR="00DE56B8" w:rsidRPr="00A1392B" w:rsidTr="001B63F4">
        <w:trPr>
          <w:gridAfter w:val="3"/>
          <w:wAfter w:w="80" w:type="dxa"/>
          <w:jc w:val="center"/>
        </w:trPr>
        <w:tc>
          <w:tcPr>
            <w:tcW w:w="2226"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883498">
            <w:pPr>
              <w:spacing w:line="240" w:lineRule="auto"/>
              <w:jc w:val="center"/>
              <w:rPr>
                <w:sz w:val="22"/>
                <w:szCs w:val="22"/>
              </w:rPr>
            </w:pPr>
            <w:r w:rsidRPr="00A1392B">
              <w:rPr>
                <w:sz w:val="22"/>
                <w:szCs w:val="22"/>
              </w:rPr>
              <w:t>3-4</w:t>
            </w:r>
          </w:p>
        </w:tc>
        <w:tc>
          <w:tcPr>
            <w:tcW w:w="2501" w:type="dxa"/>
            <w:tcBorders>
              <w:top w:val="single" w:sz="4" w:space="0" w:color="auto"/>
              <w:left w:val="single" w:sz="4" w:space="0" w:color="auto"/>
              <w:bottom w:val="single" w:sz="4" w:space="0" w:color="auto"/>
              <w:right w:val="single" w:sz="4" w:space="0" w:color="auto"/>
            </w:tcBorders>
          </w:tcPr>
          <w:p w:rsidR="00DE56B8" w:rsidRPr="00A1392B" w:rsidRDefault="00DE56B8" w:rsidP="00883498">
            <w:pPr>
              <w:spacing w:line="240" w:lineRule="auto"/>
              <w:jc w:val="center"/>
              <w:rPr>
                <w:sz w:val="22"/>
                <w:szCs w:val="22"/>
              </w:rPr>
            </w:pPr>
            <w:r w:rsidRPr="00A1392B">
              <w:rPr>
                <w:sz w:val="22"/>
                <w:szCs w:val="22"/>
              </w:rPr>
              <w:t>4-5</w:t>
            </w:r>
          </w:p>
        </w:tc>
        <w:tc>
          <w:tcPr>
            <w:tcW w:w="2497" w:type="dxa"/>
            <w:gridSpan w:val="3"/>
            <w:tcBorders>
              <w:top w:val="single" w:sz="4" w:space="0" w:color="auto"/>
              <w:left w:val="single" w:sz="4" w:space="0" w:color="auto"/>
              <w:bottom w:val="single" w:sz="4" w:space="0" w:color="auto"/>
              <w:right w:val="single" w:sz="4" w:space="0" w:color="auto"/>
            </w:tcBorders>
          </w:tcPr>
          <w:p w:rsidR="00DE56B8" w:rsidRPr="00A1392B" w:rsidRDefault="00DE56B8" w:rsidP="00883498">
            <w:pPr>
              <w:spacing w:line="240" w:lineRule="auto"/>
              <w:jc w:val="center"/>
              <w:rPr>
                <w:sz w:val="22"/>
                <w:szCs w:val="22"/>
              </w:rPr>
            </w:pPr>
            <w:r w:rsidRPr="00A1392B">
              <w:rPr>
                <w:sz w:val="22"/>
                <w:szCs w:val="22"/>
              </w:rPr>
              <w:t>5-6</w:t>
            </w:r>
          </w:p>
        </w:tc>
        <w:tc>
          <w:tcPr>
            <w:tcW w:w="304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883498">
            <w:pPr>
              <w:spacing w:line="240" w:lineRule="auto"/>
              <w:jc w:val="center"/>
              <w:rPr>
                <w:sz w:val="22"/>
                <w:szCs w:val="22"/>
              </w:rPr>
            </w:pPr>
            <w:r w:rsidRPr="00A1392B">
              <w:rPr>
                <w:sz w:val="22"/>
                <w:szCs w:val="22"/>
              </w:rPr>
              <w:t>6-7</w:t>
            </w:r>
          </w:p>
        </w:tc>
      </w:tr>
      <w:tr w:rsidR="00DE56B8" w:rsidRPr="00A1392B" w:rsidTr="001B63F4">
        <w:trPr>
          <w:gridAfter w:val="3"/>
          <w:wAfter w:w="80" w:type="dxa"/>
          <w:trHeight w:val="2799"/>
          <w:jc w:val="center"/>
        </w:trPr>
        <w:tc>
          <w:tcPr>
            <w:tcW w:w="2226"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lastRenderedPageBreak/>
              <w:t>Развивать эмоци</w:t>
            </w:r>
            <w:r w:rsidRPr="00A1392B">
              <w:rPr>
                <w:sz w:val="22"/>
                <w:szCs w:val="22"/>
              </w:rPr>
              <w:t>о</w:t>
            </w:r>
            <w:r w:rsidRPr="00A1392B">
              <w:rPr>
                <w:sz w:val="22"/>
                <w:szCs w:val="22"/>
              </w:rPr>
              <w:t>нальную отзывч</w:t>
            </w:r>
            <w:r w:rsidRPr="00A1392B">
              <w:rPr>
                <w:sz w:val="22"/>
                <w:szCs w:val="22"/>
              </w:rPr>
              <w:t>и</w:t>
            </w:r>
            <w:r w:rsidRPr="00A1392B">
              <w:rPr>
                <w:sz w:val="22"/>
                <w:szCs w:val="22"/>
              </w:rPr>
              <w:t>вость, способность откликаться на ярко выраженные эмоции сверстников и взро</w:t>
            </w:r>
            <w:r w:rsidRPr="00A1392B">
              <w:rPr>
                <w:sz w:val="22"/>
                <w:szCs w:val="22"/>
              </w:rPr>
              <w:t>с</w:t>
            </w:r>
            <w:r w:rsidRPr="00A1392B">
              <w:rPr>
                <w:sz w:val="22"/>
                <w:szCs w:val="22"/>
              </w:rPr>
              <w:t>лых, различать и п</w:t>
            </w:r>
            <w:r w:rsidRPr="00A1392B">
              <w:rPr>
                <w:sz w:val="22"/>
                <w:szCs w:val="22"/>
              </w:rPr>
              <w:t>о</w:t>
            </w:r>
            <w:r w:rsidRPr="00A1392B">
              <w:rPr>
                <w:sz w:val="22"/>
                <w:szCs w:val="22"/>
              </w:rPr>
              <w:t>нимать отдельные эмоциональные пр</w:t>
            </w:r>
            <w:r w:rsidRPr="00A1392B">
              <w:rPr>
                <w:sz w:val="22"/>
                <w:szCs w:val="22"/>
              </w:rPr>
              <w:t>о</w:t>
            </w:r>
            <w:r w:rsidRPr="00A1392B">
              <w:rPr>
                <w:sz w:val="22"/>
                <w:szCs w:val="22"/>
              </w:rPr>
              <w:t>явления, учить пр</w:t>
            </w:r>
            <w:r w:rsidRPr="00A1392B">
              <w:rPr>
                <w:sz w:val="22"/>
                <w:szCs w:val="22"/>
              </w:rPr>
              <w:t>а</w:t>
            </w:r>
            <w:r w:rsidRPr="00A1392B">
              <w:rPr>
                <w:sz w:val="22"/>
                <w:szCs w:val="22"/>
              </w:rPr>
              <w:t>вильно их называть;</w:t>
            </w:r>
          </w:p>
        </w:tc>
        <w:tc>
          <w:tcPr>
            <w:tcW w:w="2501"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Развивать эмоционал</w:t>
            </w:r>
            <w:r w:rsidRPr="00A1392B">
              <w:rPr>
                <w:sz w:val="22"/>
                <w:szCs w:val="22"/>
              </w:rPr>
              <w:t>ь</w:t>
            </w:r>
            <w:r w:rsidRPr="00A1392B">
              <w:rPr>
                <w:sz w:val="22"/>
                <w:szCs w:val="22"/>
              </w:rPr>
              <w:t>ную отзывчивость к взрослым и детям, сл</w:t>
            </w:r>
            <w:r w:rsidRPr="00A1392B">
              <w:rPr>
                <w:sz w:val="22"/>
                <w:szCs w:val="22"/>
              </w:rPr>
              <w:t>а</w:t>
            </w:r>
            <w:r w:rsidRPr="00A1392B">
              <w:rPr>
                <w:sz w:val="22"/>
                <w:szCs w:val="22"/>
              </w:rPr>
              <w:t>бым и нуждающимся в помощи, воспитывать сопереживание героям литературных и аним</w:t>
            </w:r>
            <w:r w:rsidRPr="00A1392B">
              <w:rPr>
                <w:sz w:val="22"/>
                <w:szCs w:val="22"/>
              </w:rPr>
              <w:t>а</w:t>
            </w:r>
            <w:r w:rsidRPr="00A1392B">
              <w:rPr>
                <w:sz w:val="22"/>
                <w:szCs w:val="22"/>
              </w:rPr>
              <w:t>ционных произведений, доброе отношение к животным и растениям;</w:t>
            </w:r>
          </w:p>
        </w:tc>
        <w:tc>
          <w:tcPr>
            <w:tcW w:w="2497" w:type="dxa"/>
            <w:gridSpan w:val="3"/>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Содействовать поним</w:t>
            </w:r>
            <w:r w:rsidRPr="00A1392B">
              <w:rPr>
                <w:sz w:val="22"/>
                <w:szCs w:val="22"/>
              </w:rPr>
              <w:t>а</w:t>
            </w:r>
            <w:r w:rsidRPr="00A1392B">
              <w:rPr>
                <w:sz w:val="22"/>
                <w:szCs w:val="22"/>
              </w:rPr>
              <w:t>нию детьми собстве</w:t>
            </w:r>
            <w:r w:rsidRPr="00A1392B">
              <w:rPr>
                <w:sz w:val="22"/>
                <w:szCs w:val="22"/>
              </w:rPr>
              <w:t>н</w:t>
            </w:r>
            <w:r w:rsidRPr="00A1392B">
              <w:rPr>
                <w:sz w:val="22"/>
                <w:szCs w:val="22"/>
              </w:rPr>
              <w:t>ных и чужих эмоци</w:t>
            </w:r>
            <w:r w:rsidRPr="00A1392B">
              <w:rPr>
                <w:sz w:val="22"/>
                <w:szCs w:val="22"/>
              </w:rPr>
              <w:t>о</w:t>
            </w:r>
            <w:r w:rsidRPr="00A1392B">
              <w:rPr>
                <w:sz w:val="22"/>
                <w:szCs w:val="22"/>
              </w:rPr>
              <w:t>нальных состояний и переживаний, овлад</w:t>
            </w:r>
            <w:r w:rsidRPr="00A1392B">
              <w:rPr>
                <w:sz w:val="22"/>
                <w:szCs w:val="22"/>
              </w:rPr>
              <w:t>е</w:t>
            </w:r>
            <w:r w:rsidRPr="00A1392B">
              <w:rPr>
                <w:sz w:val="22"/>
                <w:szCs w:val="22"/>
              </w:rPr>
              <w:t>нию способами эмп</w:t>
            </w:r>
            <w:r w:rsidRPr="00A1392B">
              <w:rPr>
                <w:sz w:val="22"/>
                <w:szCs w:val="22"/>
              </w:rPr>
              <w:t>а</w:t>
            </w:r>
            <w:r w:rsidRPr="00A1392B">
              <w:rPr>
                <w:sz w:val="22"/>
                <w:szCs w:val="22"/>
              </w:rPr>
              <w:t>тийного поведения в ответ на разнообразные эмоциональные проя</w:t>
            </w:r>
            <w:r w:rsidRPr="00A1392B">
              <w:rPr>
                <w:sz w:val="22"/>
                <w:szCs w:val="22"/>
              </w:rPr>
              <w:t>в</w:t>
            </w:r>
            <w:r w:rsidRPr="00A1392B">
              <w:rPr>
                <w:sz w:val="22"/>
                <w:szCs w:val="22"/>
              </w:rPr>
              <w:t>ления сверстников и взрослых;</w:t>
            </w:r>
          </w:p>
          <w:p w:rsidR="00DE56B8" w:rsidRPr="00A1392B" w:rsidRDefault="00DE56B8" w:rsidP="00DE56B8">
            <w:pPr>
              <w:pStyle w:val="ConsPlusNormal"/>
              <w:jc w:val="both"/>
              <w:rPr>
                <w:sz w:val="22"/>
                <w:szCs w:val="22"/>
              </w:rPr>
            </w:pPr>
          </w:p>
        </w:tc>
        <w:tc>
          <w:tcPr>
            <w:tcW w:w="304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Обогащать эмоциональный опыт ребенка, развивать сп</w:t>
            </w:r>
            <w:r w:rsidRPr="00A1392B">
              <w:rPr>
                <w:sz w:val="22"/>
                <w:szCs w:val="22"/>
              </w:rPr>
              <w:t>о</w:t>
            </w:r>
            <w:r w:rsidRPr="00A1392B">
              <w:rPr>
                <w:sz w:val="22"/>
                <w:szCs w:val="22"/>
              </w:rPr>
              <w:t>собность ребенка распозн</w:t>
            </w:r>
            <w:r w:rsidRPr="00A1392B">
              <w:rPr>
                <w:sz w:val="22"/>
                <w:szCs w:val="22"/>
              </w:rPr>
              <w:t>а</w:t>
            </w:r>
            <w:r w:rsidRPr="00A1392B">
              <w:rPr>
                <w:sz w:val="22"/>
                <w:szCs w:val="22"/>
              </w:rPr>
              <w:t>вать свои переживания и эмоции окружающих, осущ</w:t>
            </w:r>
            <w:r w:rsidRPr="00A1392B">
              <w:rPr>
                <w:sz w:val="22"/>
                <w:szCs w:val="22"/>
              </w:rPr>
              <w:t>е</w:t>
            </w:r>
            <w:r w:rsidRPr="00A1392B">
              <w:rPr>
                <w:sz w:val="22"/>
                <w:szCs w:val="22"/>
              </w:rPr>
              <w:t>ствлять выбор социально одобряемых действий в ко</w:t>
            </w:r>
            <w:r w:rsidRPr="00A1392B">
              <w:rPr>
                <w:sz w:val="22"/>
                <w:szCs w:val="22"/>
              </w:rPr>
              <w:t>н</w:t>
            </w:r>
            <w:r w:rsidRPr="00A1392B">
              <w:rPr>
                <w:sz w:val="22"/>
                <w:szCs w:val="22"/>
              </w:rPr>
              <w:t>кретных ситуациях и обосн</w:t>
            </w:r>
            <w:r w:rsidRPr="00A1392B">
              <w:rPr>
                <w:sz w:val="22"/>
                <w:szCs w:val="22"/>
              </w:rPr>
              <w:t>о</w:t>
            </w:r>
            <w:r w:rsidRPr="00A1392B">
              <w:rPr>
                <w:sz w:val="22"/>
                <w:szCs w:val="22"/>
              </w:rPr>
              <w:t>вывать свои намерения и ценностные ориентации;</w:t>
            </w:r>
          </w:p>
        </w:tc>
      </w:tr>
      <w:tr w:rsidR="00DE56B8" w:rsidRPr="00A1392B" w:rsidTr="001B63F4">
        <w:trPr>
          <w:gridAfter w:val="3"/>
          <w:wAfter w:w="80" w:type="dxa"/>
          <w:trHeight w:val="560"/>
          <w:jc w:val="center"/>
        </w:trPr>
        <w:tc>
          <w:tcPr>
            <w:tcW w:w="2226"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Обогащать пре</w:t>
            </w:r>
            <w:r w:rsidRPr="00A1392B">
              <w:rPr>
                <w:sz w:val="22"/>
                <w:szCs w:val="22"/>
              </w:rPr>
              <w:t>д</w:t>
            </w:r>
            <w:r w:rsidRPr="00A1392B">
              <w:rPr>
                <w:sz w:val="22"/>
                <w:szCs w:val="22"/>
              </w:rPr>
              <w:t>ставления детей о действиях, в кот</w:t>
            </w:r>
            <w:r w:rsidRPr="00A1392B">
              <w:rPr>
                <w:sz w:val="22"/>
                <w:szCs w:val="22"/>
              </w:rPr>
              <w:t>о</w:t>
            </w:r>
            <w:r w:rsidRPr="00A1392B">
              <w:rPr>
                <w:sz w:val="22"/>
                <w:szCs w:val="22"/>
              </w:rPr>
              <w:t>рых проявляются доброе отношение и забота о членах с</w:t>
            </w:r>
            <w:r w:rsidRPr="00A1392B">
              <w:rPr>
                <w:sz w:val="22"/>
                <w:szCs w:val="22"/>
              </w:rPr>
              <w:t>е</w:t>
            </w:r>
            <w:r w:rsidRPr="00A1392B">
              <w:rPr>
                <w:sz w:val="22"/>
                <w:szCs w:val="22"/>
              </w:rPr>
              <w:t>мьи, близком окр</w:t>
            </w:r>
            <w:r w:rsidRPr="00A1392B">
              <w:rPr>
                <w:sz w:val="22"/>
                <w:szCs w:val="22"/>
              </w:rPr>
              <w:t>у</w:t>
            </w:r>
            <w:r w:rsidRPr="00A1392B">
              <w:rPr>
                <w:sz w:val="22"/>
                <w:szCs w:val="22"/>
              </w:rPr>
              <w:t>жении;</w:t>
            </w:r>
          </w:p>
        </w:tc>
        <w:tc>
          <w:tcPr>
            <w:tcW w:w="2501"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Развивать позитивное отношение и чувство принадлежности детей к семье, уважение к р</w:t>
            </w:r>
            <w:r w:rsidRPr="00A1392B">
              <w:rPr>
                <w:sz w:val="22"/>
                <w:szCs w:val="22"/>
              </w:rPr>
              <w:t>о</w:t>
            </w:r>
            <w:r w:rsidRPr="00A1392B">
              <w:rPr>
                <w:sz w:val="22"/>
                <w:szCs w:val="22"/>
              </w:rPr>
              <w:t>дителям (законным представителям), пед</w:t>
            </w:r>
            <w:r w:rsidRPr="00A1392B">
              <w:rPr>
                <w:sz w:val="22"/>
                <w:szCs w:val="22"/>
              </w:rPr>
              <w:t>а</w:t>
            </w:r>
            <w:r w:rsidRPr="00A1392B">
              <w:rPr>
                <w:sz w:val="22"/>
                <w:szCs w:val="22"/>
              </w:rPr>
              <w:t>гогам и окружающим людям;</w:t>
            </w:r>
          </w:p>
        </w:tc>
        <w:tc>
          <w:tcPr>
            <w:tcW w:w="55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E56B8">
            <w:pPr>
              <w:pStyle w:val="ConsPlusNormal"/>
              <w:jc w:val="both"/>
              <w:rPr>
                <w:sz w:val="22"/>
                <w:szCs w:val="22"/>
              </w:rPr>
            </w:pPr>
            <w:r w:rsidRPr="00A1392B">
              <w:rPr>
                <w:sz w:val="22"/>
                <w:szCs w:val="22"/>
              </w:rPr>
              <w:t>Обогащать представления детей о формах поведения и действиях в различных ситуациях в семье и ДОО;</w:t>
            </w:r>
          </w:p>
        </w:tc>
      </w:tr>
      <w:tr w:rsidR="00DE56B8" w:rsidRPr="00A1392B" w:rsidTr="001B63F4">
        <w:trPr>
          <w:gridAfter w:val="3"/>
          <w:wAfter w:w="80" w:type="dxa"/>
          <w:jc w:val="center"/>
        </w:trPr>
        <w:tc>
          <w:tcPr>
            <w:tcW w:w="2226"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Поддерживать в у</w:t>
            </w:r>
            <w:r w:rsidRPr="00A1392B">
              <w:rPr>
                <w:sz w:val="22"/>
                <w:szCs w:val="22"/>
              </w:rPr>
              <w:t>с</w:t>
            </w:r>
            <w:r w:rsidRPr="00A1392B">
              <w:rPr>
                <w:sz w:val="22"/>
                <w:szCs w:val="22"/>
              </w:rPr>
              <w:t>тановлении полож</w:t>
            </w:r>
            <w:r w:rsidRPr="00A1392B">
              <w:rPr>
                <w:sz w:val="22"/>
                <w:szCs w:val="22"/>
              </w:rPr>
              <w:t>и</w:t>
            </w:r>
            <w:r w:rsidRPr="00A1392B">
              <w:rPr>
                <w:sz w:val="22"/>
                <w:szCs w:val="22"/>
              </w:rPr>
              <w:t>тельных контактов между детьми, осн</w:t>
            </w:r>
            <w:r w:rsidRPr="00A1392B">
              <w:rPr>
                <w:sz w:val="22"/>
                <w:szCs w:val="22"/>
              </w:rPr>
              <w:t>о</w:t>
            </w:r>
            <w:r w:rsidRPr="00A1392B">
              <w:rPr>
                <w:sz w:val="22"/>
                <w:szCs w:val="22"/>
              </w:rPr>
              <w:t>ванных на общих интересах к действ</w:t>
            </w:r>
            <w:r w:rsidRPr="00A1392B">
              <w:rPr>
                <w:sz w:val="22"/>
                <w:szCs w:val="22"/>
              </w:rPr>
              <w:t>и</w:t>
            </w:r>
            <w:r w:rsidRPr="00A1392B">
              <w:rPr>
                <w:sz w:val="22"/>
                <w:szCs w:val="22"/>
              </w:rPr>
              <w:t>ям с игрушками, предметами и вз</w:t>
            </w:r>
            <w:r w:rsidRPr="00A1392B">
              <w:rPr>
                <w:sz w:val="22"/>
                <w:szCs w:val="22"/>
              </w:rPr>
              <w:t>а</w:t>
            </w:r>
            <w:r w:rsidRPr="00A1392B">
              <w:rPr>
                <w:sz w:val="22"/>
                <w:szCs w:val="22"/>
              </w:rPr>
              <w:t>имной симпатии</w:t>
            </w:r>
          </w:p>
        </w:tc>
        <w:tc>
          <w:tcPr>
            <w:tcW w:w="2501"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Развивать стремление к совместным играм, взаимодействию в паре или небольшой по</w:t>
            </w:r>
            <w:r w:rsidRPr="00A1392B">
              <w:rPr>
                <w:sz w:val="22"/>
                <w:szCs w:val="22"/>
              </w:rPr>
              <w:t>д</w:t>
            </w:r>
            <w:r w:rsidRPr="00A1392B">
              <w:rPr>
                <w:sz w:val="22"/>
                <w:szCs w:val="22"/>
              </w:rPr>
              <w:t>группе, к взаимодейс</w:t>
            </w:r>
            <w:r w:rsidRPr="00A1392B">
              <w:rPr>
                <w:sz w:val="22"/>
                <w:szCs w:val="22"/>
              </w:rPr>
              <w:t>т</w:t>
            </w:r>
            <w:r w:rsidRPr="00A1392B">
              <w:rPr>
                <w:sz w:val="22"/>
                <w:szCs w:val="22"/>
              </w:rPr>
              <w:t>вию в практической деятельности;</w:t>
            </w:r>
          </w:p>
        </w:tc>
        <w:tc>
          <w:tcPr>
            <w:tcW w:w="2497" w:type="dxa"/>
            <w:gridSpan w:val="3"/>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Поддерживать интерес детей к отношениям и событиям в коллективе, согласованию действий между собой и заинт</w:t>
            </w:r>
            <w:r w:rsidRPr="00A1392B">
              <w:rPr>
                <w:sz w:val="22"/>
                <w:szCs w:val="22"/>
              </w:rPr>
              <w:t>е</w:t>
            </w:r>
            <w:r w:rsidRPr="00A1392B">
              <w:rPr>
                <w:sz w:val="22"/>
                <w:szCs w:val="22"/>
              </w:rPr>
              <w:t>ресованности в общем результате совместной деятельности;</w:t>
            </w:r>
          </w:p>
        </w:tc>
        <w:tc>
          <w:tcPr>
            <w:tcW w:w="304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Обогащать опыт применения разнообразных способов взаимодействия со взросл</w:t>
            </w:r>
            <w:r w:rsidRPr="00A1392B">
              <w:rPr>
                <w:sz w:val="22"/>
                <w:szCs w:val="22"/>
              </w:rPr>
              <w:t>ы</w:t>
            </w:r>
            <w:r w:rsidRPr="00A1392B">
              <w:rPr>
                <w:sz w:val="22"/>
                <w:szCs w:val="22"/>
              </w:rPr>
              <w:t>ми и сверстниками; развитие начал социально-значимой активности;</w:t>
            </w:r>
          </w:p>
        </w:tc>
      </w:tr>
      <w:tr w:rsidR="00DE56B8" w:rsidRPr="00A1392B" w:rsidTr="001B63F4">
        <w:trPr>
          <w:gridAfter w:val="3"/>
          <w:wAfter w:w="80" w:type="dxa"/>
          <w:jc w:val="center"/>
        </w:trPr>
        <w:tc>
          <w:tcPr>
            <w:tcW w:w="2226"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Оказывать помощь в освоении способов взаимодействия со сверстниками в игре, в повседневном о</w:t>
            </w:r>
            <w:r w:rsidRPr="00A1392B">
              <w:rPr>
                <w:sz w:val="22"/>
                <w:szCs w:val="22"/>
              </w:rPr>
              <w:t>б</w:t>
            </w:r>
            <w:r w:rsidRPr="00A1392B">
              <w:rPr>
                <w:sz w:val="22"/>
                <w:szCs w:val="22"/>
              </w:rPr>
              <w:t>щении и бытовой деятельности;</w:t>
            </w:r>
          </w:p>
        </w:tc>
        <w:tc>
          <w:tcPr>
            <w:tcW w:w="2501"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Воспитывать доброж</w:t>
            </w:r>
            <w:r w:rsidRPr="00A1392B">
              <w:rPr>
                <w:sz w:val="22"/>
                <w:szCs w:val="22"/>
              </w:rPr>
              <w:t>е</w:t>
            </w:r>
            <w:r w:rsidRPr="00A1392B">
              <w:rPr>
                <w:sz w:val="22"/>
                <w:szCs w:val="22"/>
              </w:rPr>
              <w:t>лательное отношение ко взрослым и детям;</w:t>
            </w:r>
          </w:p>
          <w:p w:rsidR="00DE56B8" w:rsidRPr="00A1392B" w:rsidRDefault="00DE56B8" w:rsidP="00DE56B8">
            <w:pPr>
              <w:pStyle w:val="ConsPlusNormal"/>
              <w:jc w:val="both"/>
              <w:rPr>
                <w:sz w:val="22"/>
                <w:szCs w:val="22"/>
              </w:rPr>
            </w:pPr>
          </w:p>
        </w:tc>
        <w:tc>
          <w:tcPr>
            <w:tcW w:w="2497" w:type="dxa"/>
            <w:gridSpan w:val="3"/>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Обеспечивать умение детей вырабатывать и принимать правила взаимодействия в гру</w:t>
            </w:r>
            <w:r w:rsidRPr="00A1392B">
              <w:rPr>
                <w:sz w:val="22"/>
                <w:szCs w:val="22"/>
              </w:rPr>
              <w:t>п</w:t>
            </w:r>
            <w:r w:rsidRPr="00A1392B">
              <w:rPr>
                <w:sz w:val="22"/>
                <w:szCs w:val="22"/>
              </w:rPr>
              <w:t>пе, понимание детьми последствий несобл</w:t>
            </w:r>
            <w:r w:rsidRPr="00A1392B">
              <w:rPr>
                <w:sz w:val="22"/>
                <w:szCs w:val="22"/>
              </w:rPr>
              <w:t>ю</w:t>
            </w:r>
            <w:r w:rsidRPr="00A1392B">
              <w:rPr>
                <w:sz w:val="22"/>
                <w:szCs w:val="22"/>
              </w:rPr>
              <w:t>дения принятых пр</w:t>
            </w:r>
            <w:r w:rsidRPr="00A1392B">
              <w:rPr>
                <w:sz w:val="22"/>
                <w:szCs w:val="22"/>
              </w:rPr>
              <w:t>а</w:t>
            </w:r>
            <w:r w:rsidRPr="00A1392B">
              <w:rPr>
                <w:sz w:val="22"/>
                <w:szCs w:val="22"/>
              </w:rPr>
              <w:t>вил;</w:t>
            </w:r>
          </w:p>
          <w:p w:rsidR="00DE56B8" w:rsidRPr="00A1392B" w:rsidRDefault="00DE56B8" w:rsidP="00DE56B8">
            <w:pPr>
              <w:spacing w:line="240" w:lineRule="auto"/>
              <w:rPr>
                <w:sz w:val="22"/>
                <w:szCs w:val="22"/>
              </w:rPr>
            </w:pPr>
          </w:p>
        </w:tc>
        <w:tc>
          <w:tcPr>
            <w:tcW w:w="304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Развивать способность р</w:t>
            </w:r>
            <w:r w:rsidRPr="00A1392B">
              <w:rPr>
                <w:sz w:val="22"/>
                <w:szCs w:val="22"/>
              </w:rPr>
              <w:t>е</w:t>
            </w:r>
            <w:r w:rsidRPr="00A1392B">
              <w:rPr>
                <w:sz w:val="22"/>
                <w:szCs w:val="22"/>
              </w:rPr>
              <w:t>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DE56B8" w:rsidRPr="00A1392B" w:rsidTr="001B63F4">
        <w:trPr>
          <w:gridAfter w:val="3"/>
          <w:wAfter w:w="80" w:type="dxa"/>
          <w:jc w:val="center"/>
        </w:trPr>
        <w:tc>
          <w:tcPr>
            <w:tcW w:w="2226"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Приучать детей к выполнению эл</w:t>
            </w:r>
            <w:r w:rsidRPr="00A1392B">
              <w:rPr>
                <w:sz w:val="22"/>
                <w:szCs w:val="22"/>
              </w:rPr>
              <w:t>е</w:t>
            </w:r>
            <w:r w:rsidRPr="00A1392B">
              <w:rPr>
                <w:sz w:val="22"/>
                <w:szCs w:val="22"/>
              </w:rPr>
              <w:t>ментарных правил культуры поведения в ДОО;</w:t>
            </w:r>
          </w:p>
          <w:p w:rsidR="00DE56B8" w:rsidRPr="00A1392B" w:rsidRDefault="00DE56B8" w:rsidP="00DE56B8">
            <w:pPr>
              <w:spacing w:line="240" w:lineRule="auto"/>
              <w:rPr>
                <w:sz w:val="22"/>
                <w:szCs w:val="22"/>
              </w:rPr>
            </w:pPr>
          </w:p>
        </w:tc>
        <w:tc>
          <w:tcPr>
            <w:tcW w:w="2501"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Воспитывать культуру общения со взрослыми и сверстниками, жел</w:t>
            </w:r>
            <w:r w:rsidRPr="00A1392B">
              <w:rPr>
                <w:sz w:val="22"/>
                <w:szCs w:val="22"/>
              </w:rPr>
              <w:t>а</w:t>
            </w:r>
            <w:r w:rsidRPr="00A1392B">
              <w:rPr>
                <w:sz w:val="22"/>
                <w:szCs w:val="22"/>
              </w:rPr>
              <w:t>ние выполнять правила поведения, быть вежл</w:t>
            </w:r>
            <w:r w:rsidRPr="00A1392B">
              <w:rPr>
                <w:sz w:val="22"/>
                <w:szCs w:val="22"/>
              </w:rPr>
              <w:t>и</w:t>
            </w:r>
            <w:r w:rsidRPr="00A1392B">
              <w:rPr>
                <w:sz w:val="22"/>
                <w:szCs w:val="22"/>
              </w:rPr>
              <w:t>выми в общении со взрослыми и сверстн</w:t>
            </w:r>
            <w:r w:rsidRPr="00A1392B">
              <w:rPr>
                <w:sz w:val="22"/>
                <w:szCs w:val="22"/>
              </w:rPr>
              <w:t>и</w:t>
            </w:r>
            <w:r w:rsidRPr="00A1392B">
              <w:rPr>
                <w:sz w:val="22"/>
                <w:szCs w:val="22"/>
              </w:rPr>
              <w:t>ками;</w:t>
            </w:r>
          </w:p>
        </w:tc>
        <w:tc>
          <w:tcPr>
            <w:tcW w:w="2497" w:type="dxa"/>
            <w:gridSpan w:val="3"/>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Расширять представл</w:t>
            </w:r>
            <w:r w:rsidRPr="00A1392B">
              <w:rPr>
                <w:sz w:val="22"/>
                <w:szCs w:val="22"/>
              </w:rPr>
              <w:t>е</w:t>
            </w:r>
            <w:r w:rsidRPr="00A1392B">
              <w:rPr>
                <w:sz w:val="22"/>
                <w:szCs w:val="22"/>
              </w:rPr>
              <w:t>ния о правилах повед</w:t>
            </w:r>
            <w:r w:rsidRPr="00A1392B">
              <w:rPr>
                <w:sz w:val="22"/>
                <w:szCs w:val="22"/>
              </w:rPr>
              <w:t>е</w:t>
            </w:r>
            <w:r w:rsidRPr="00A1392B">
              <w:rPr>
                <w:sz w:val="22"/>
                <w:szCs w:val="22"/>
              </w:rPr>
              <w:t>ния в общественных местах; об обязанн</w:t>
            </w:r>
            <w:r w:rsidRPr="00A1392B">
              <w:rPr>
                <w:sz w:val="22"/>
                <w:szCs w:val="22"/>
              </w:rPr>
              <w:t>о</w:t>
            </w:r>
            <w:r w:rsidRPr="00A1392B">
              <w:rPr>
                <w:sz w:val="22"/>
                <w:szCs w:val="22"/>
              </w:rPr>
              <w:t>стях в группе;</w:t>
            </w:r>
          </w:p>
          <w:p w:rsidR="00DE56B8" w:rsidRPr="00A1392B" w:rsidRDefault="00DE56B8" w:rsidP="00DE56B8">
            <w:pPr>
              <w:spacing w:line="240" w:lineRule="auto"/>
              <w:rPr>
                <w:sz w:val="22"/>
                <w:szCs w:val="22"/>
              </w:rPr>
            </w:pPr>
          </w:p>
        </w:tc>
        <w:tc>
          <w:tcPr>
            <w:tcW w:w="304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Воспитывать привычки кул</w:t>
            </w:r>
            <w:r w:rsidRPr="00A1392B">
              <w:rPr>
                <w:sz w:val="22"/>
                <w:szCs w:val="22"/>
              </w:rPr>
              <w:t>ь</w:t>
            </w:r>
            <w:r w:rsidRPr="00A1392B">
              <w:rPr>
                <w:sz w:val="22"/>
                <w:szCs w:val="22"/>
              </w:rPr>
              <w:t>турного поведения и общения с людьми, основ этикета, правил поведения в общес</w:t>
            </w:r>
            <w:r w:rsidRPr="00A1392B">
              <w:rPr>
                <w:sz w:val="22"/>
                <w:szCs w:val="22"/>
              </w:rPr>
              <w:t>т</w:t>
            </w:r>
            <w:r w:rsidRPr="00A1392B">
              <w:rPr>
                <w:sz w:val="22"/>
                <w:szCs w:val="22"/>
              </w:rPr>
              <w:t>венных местах;</w:t>
            </w:r>
          </w:p>
          <w:p w:rsidR="00DE56B8" w:rsidRPr="00A1392B" w:rsidRDefault="00DE56B8" w:rsidP="00DE56B8">
            <w:pPr>
              <w:spacing w:line="240" w:lineRule="auto"/>
              <w:rPr>
                <w:sz w:val="22"/>
                <w:szCs w:val="22"/>
              </w:rPr>
            </w:pPr>
          </w:p>
        </w:tc>
      </w:tr>
      <w:tr w:rsidR="00DE56B8" w:rsidRPr="00A1392B" w:rsidTr="001B63F4">
        <w:trPr>
          <w:gridAfter w:val="2"/>
          <w:wAfter w:w="70" w:type="dxa"/>
          <w:jc w:val="center"/>
        </w:trPr>
        <w:tc>
          <w:tcPr>
            <w:tcW w:w="4735"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Формировать положительную самооценку, уверенность в своих силах, стремление к сам</w:t>
            </w:r>
            <w:r w:rsidRPr="00A1392B">
              <w:rPr>
                <w:sz w:val="22"/>
                <w:szCs w:val="22"/>
              </w:rPr>
              <w:t>о</w:t>
            </w:r>
            <w:r w:rsidRPr="00A1392B">
              <w:rPr>
                <w:sz w:val="22"/>
                <w:szCs w:val="22"/>
              </w:rPr>
              <w:t>стоятельности;</w:t>
            </w:r>
          </w:p>
        </w:tc>
        <w:tc>
          <w:tcPr>
            <w:tcW w:w="5546" w:type="dxa"/>
            <w:gridSpan w:val="5"/>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DE56B8" w:rsidRPr="00A1392B" w:rsidTr="001B63F4">
        <w:trPr>
          <w:jc w:val="center"/>
        </w:trPr>
        <w:tc>
          <w:tcPr>
            <w:tcW w:w="2078" w:type="dxa"/>
          </w:tcPr>
          <w:p w:rsidR="00DE56B8" w:rsidRPr="00A1392B" w:rsidRDefault="00DE56B8" w:rsidP="00DE56B8">
            <w:pPr>
              <w:spacing w:line="240" w:lineRule="auto"/>
              <w:rPr>
                <w:sz w:val="22"/>
                <w:szCs w:val="22"/>
              </w:rPr>
            </w:pPr>
          </w:p>
        </w:tc>
        <w:tc>
          <w:tcPr>
            <w:tcW w:w="2846" w:type="dxa"/>
            <w:gridSpan w:val="4"/>
          </w:tcPr>
          <w:p w:rsidR="00DE56B8" w:rsidRPr="00A1392B" w:rsidRDefault="00DE56B8" w:rsidP="00DE56B8">
            <w:pPr>
              <w:pStyle w:val="ConsPlusNormal"/>
              <w:jc w:val="both"/>
              <w:rPr>
                <w:sz w:val="22"/>
                <w:szCs w:val="22"/>
              </w:rPr>
            </w:pPr>
          </w:p>
        </w:tc>
        <w:tc>
          <w:tcPr>
            <w:tcW w:w="2477" w:type="dxa"/>
            <w:gridSpan w:val="2"/>
          </w:tcPr>
          <w:p w:rsidR="00DE56B8" w:rsidRPr="00A1392B" w:rsidRDefault="00DE56B8" w:rsidP="00DE56B8">
            <w:pPr>
              <w:spacing w:line="240" w:lineRule="auto"/>
              <w:rPr>
                <w:sz w:val="22"/>
                <w:szCs w:val="22"/>
              </w:rPr>
            </w:pPr>
          </w:p>
        </w:tc>
        <w:tc>
          <w:tcPr>
            <w:tcW w:w="2950" w:type="dxa"/>
            <w:gridSpan w:val="4"/>
          </w:tcPr>
          <w:p w:rsidR="00DE56B8" w:rsidRPr="00A1392B" w:rsidRDefault="00DE56B8" w:rsidP="00DE56B8">
            <w:pPr>
              <w:spacing w:line="240" w:lineRule="auto"/>
              <w:rPr>
                <w:sz w:val="22"/>
                <w:szCs w:val="22"/>
              </w:rPr>
            </w:pPr>
          </w:p>
        </w:tc>
      </w:tr>
      <w:tr w:rsidR="00DE56B8" w:rsidRPr="00A1392B" w:rsidTr="001B63F4">
        <w:trPr>
          <w:jc w:val="center"/>
        </w:trPr>
        <w:tc>
          <w:tcPr>
            <w:tcW w:w="4924" w:type="dxa"/>
            <w:gridSpan w:val="5"/>
            <w:shd w:val="clear" w:color="auto" w:fill="FFFFFF" w:themeFill="background1"/>
          </w:tcPr>
          <w:p w:rsidR="00DE56B8" w:rsidRPr="00A1392B" w:rsidRDefault="00DE56B8" w:rsidP="00DE56B8">
            <w:pPr>
              <w:pStyle w:val="ConsPlusNormal"/>
              <w:jc w:val="both"/>
              <w:rPr>
                <w:sz w:val="22"/>
                <w:szCs w:val="22"/>
              </w:rPr>
            </w:pPr>
          </w:p>
        </w:tc>
        <w:tc>
          <w:tcPr>
            <w:tcW w:w="5427" w:type="dxa"/>
            <w:gridSpan w:val="6"/>
            <w:shd w:val="clear" w:color="auto" w:fill="FFFFFF" w:themeFill="background1"/>
          </w:tcPr>
          <w:p w:rsidR="00DE56B8" w:rsidRPr="00A1392B" w:rsidRDefault="00DE56B8" w:rsidP="00DE56B8">
            <w:pPr>
              <w:spacing w:line="240" w:lineRule="auto"/>
              <w:rPr>
                <w:sz w:val="22"/>
                <w:szCs w:val="22"/>
              </w:rPr>
            </w:pPr>
          </w:p>
        </w:tc>
      </w:tr>
      <w:tr w:rsidR="00DE56B8" w:rsidRPr="00A1392B" w:rsidTr="00DE56B8">
        <w:trPr>
          <w:jc w:val="center"/>
        </w:trPr>
        <w:tc>
          <w:tcPr>
            <w:tcW w:w="10351" w:type="dxa"/>
            <w:gridSpan w:val="11"/>
            <w:tcBorders>
              <w:bottom w:val="single" w:sz="4" w:space="0" w:color="auto"/>
            </w:tcBorders>
            <w:shd w:val="clear" w:color="auto" w:fill="EEECE1" w:themeFill="background2"/>
          </w:tcPr>
          <w:p w:rsidR="00DE56B8" w:rsidRPr="00A1392B" w:rsidRDefault="00DE56B8" w:rsidP="00883498">
            <w:pPr>
              <w:spacing w:line="240" w:lineRule="auto"/>
              <w:jc w:val="center"/>
              <w:rPr>
                <w:b/>
                <w:sz w:val="22"/>
                <w:szCs w:val="22"/>
              </w:rPr>
            </w:pPr>
            <w:r w:rsidRPr="00A1392B">
              <w:rPr>
                <w:b/>
                <w:sz w:val="22"/>
                <w:szCs w:val="22"/>
              </w:rPr>
              <w:t>Задачи в области формирования основ гражданственности и патриотизма</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3-4</w:t>
            </w:r>
          </w:p>
        </w:tc>
        <w:tc>
          <w:tcPr>
            <w:tcW w:w="2846"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4-5</w:t>
            </w: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5-6</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6-7</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lastRenderedPageBreak/>
              <w:t>Обогащать пре</w:t>
            </w:r>
            <w:r w:rsidRPr="00A1392B">
              <w:rPr>
                <w:sz w:val="22"/>
                <w:szCs w:val="22"/>
              </w:rPr>
              <w:t>д</w:t>
            </w:r>
            <w:r w:rsidRPr="00A1392B">
              <w:rPr>
                <w:sz w:val="22"/>
                <w:szCs w:val="22"/>
              </w:rPr>
              <w:t>ставления детей о малой родине и поддерживать их отражения в ра</w:t>
            </w:r>
            <w:r w:rsidRPr="00A1392B">
              <w:rPr>
                <w:sz w:val="22"/>
                <w:szCs w:val="22"/>
              </w:rPr>
              <w:t>з</w:t>
            </w:r>
            <w:r w:rsidRPr="00A1392B">
              <w:rPr>
                <w:sz w:val="22"/>
                <w:szCs w:val="22"/>
              </w:rPr>
              <w:t>личных видах де</w:t>
            </w:r>
            <w:r w:rsidRPr="00A1392B">
              <w:rPr>
                <w:sz w:val="22"/>
                <w:szCs w:val="22"/>
              </w:rPr>
              <w:t>я</w:t>
            </w:r>
            <w:r w:rsidRPr="00A1392B">
              <w:rPr>
                <w:sz w:val="22"/>
                <w:szCs w:val="22"/>
              </w:rPr>
              <w:t>тельности.</w:t>
            </w:r>
          </w:p>
        </w:tc>
        <w:tc>
          <w:tcPr>
            <w:tcW w:w="2846"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Воспитывать уважител</w:t>
            </w:r>
            <w:r w:rsidRPr="00A1392B">
              <w:rPr>
                <w:sz w:val="22"/>
                <w:szCs w:val="22"/>
              </w:rPr>
              <w:t>ь</w:t>
            </w:r>
            <w:r w:rsidRPr="00A1392B">
              <w:rPr>
                <w:sz w:val="22"/>
                <w:szCs w:val="22"/>
              </w:rPr>
              <w:t xml:space="preserve">ное отношение </w:t>
            </w:r>
          </w:p>
          <w:p w:rsidR="00DE56B8" w:rsidRPr="00A1392B" w:rsidRDefault="00DE56B8" w:rsidP="00DE56B8">
            <w:pPr>
              <w:tabs>
                <w:tab w:val="left" w:pos="97"/>
              </w:tabs>
              <w:spacing w:line="240" w:lineRule="auto"/>
              <w:ind w:right="146"/>
              <w:rPr>
                <w:sz w:val="22"/>
                <w:szCs w:val="22"/>
              </w:rPr>
            </w:pPr>
            <w:r w:rsidRPr="00A1392B">
              <w:rPr>
                <w:sz w:val="22"/>
                <w:szCs w:val="22"/>
              </w:rPr>
              <w:t xml:space="preserve">- к Родине, </w:t>
            </w:r>
          </w:p>
          <w:p w:rsidR="00DE56B8" w:rsidRPr="00A1392B" w:rsidRDefault="00DE56B8" w:rsidP="00DE56B8">
            <w:pPr>
              <w:tabs>
                <w:tab w:val="left" w:pos="97"/>
              </w:tabs>
              <w:spacing w:line="240" w:lineRule="auto"/>
              <w:ind w:right="146"/>
              <w:rPr>
                <w:sz w:val="22"/>
                <w:szCs w:val="22"/>
              </w:rPr>
            </w:pPr>
            <w:r w:rsidRPr="00A1392B">
              <w:rPr>
                <w:sz w:val="22"/>
                <w:szCs w:val="22"/>
              </w:rPr>
              <w:t xml:space="preserve">- символам страны, </w:t>
            </w:r>
          </w:p>
          <w:p w:rsidR="00DE56B8" w:rsidRPr="00A1392B" w:rsidRDefault="00DE56B8" w:rsidP="00DE56B8">
            <w:pPr>
              <w:tabs>
                <w:tab w:val="left" w:pos="97"/>
              </w:tabs>
              <w:spacing w:line="240" w:lineRule="auto"/>
              <w:ind w:right="146"/>
              <w:rPr>
                <w:sz w:val="22"/>
                <w:szCs w:val="22"/>
              </w:rPr>
            </w:pPr>
            <w:r w:rsidRPr="00A1392B">
              <w:rPr>
                <w:sz w:val="22"/>
                <w:szCs w:val="22"/>
              </w:rPr>
              <w:t>- памятным датам</w:t>
            </w: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Воспитывать уваж</w:t>
            </w:r>
            <w:r w:rsidRPr="00A1392B">
              <w:rPr>
                <w:sz w:val="22"/>
                <w:szCs w:val="22"/>
              </w:rPr>
              <w:t>и</w:t>
            </w:r>
            <w:r w:rsidRPr="00A1392B">
              <w:rPr>
                <w:sz w:val="22"/>
                <w:szCs w:val="22"/>
              </w:rPr>
              <w:t xml:space="preserve">тельное отношение </w:t>
            </w:r>
          </w:p>
          <w:p w:rsidR="00DE56B8" w:rsidRPr="00A1392B" w:rsidRDefault="00DE56B8" w:rsidP="00DE56B8">
            <w:pPr>
              <w:tabs>
                <w:tab w:val="left" w:pos="97"/>
              </w:tabs>
              <w:spacing w:line="240" w:lineRule="auto"/>
              <w:ind w:right="146"/>
              <w:rPr>
                <w:sz w:val="22"/>
                <w:szCs w:val="22"/>
              </w:rPr>
            </w:pPr>
            <w:r w:rsidRPr="00A1392B">
              <w:rPr>
                <w:sz w:val="22"/>
                <w:szCs w:val="22"/>
              </w:rPr>
              <w:t xml:space="preserve">- к Родине, </w:t>
            </w:r>
          </w:p>
          <w:p w:rsidR="00DE56B8" w:rsidRPr="00A1392B" w:rsidRDefault="00DE56B8" w:rsidP="00DE56B8">
            <w:pPr>
              <w:tabs>
                <w:tab w:val="left" w:pos="97"/>
              </w:tabs>
              <w:spacing w:line="240" w:lineRule="auto"/>
              <w:ind w:right="146"/>
              <w:rPr>
                <w:sz w:val="22"/>
                <w:szCs w:val="22"/>
              </w:rPr>
            </w:pPr>
            <w:r w:rsidRPr="00A1392B">
              <w:rPr>
                <w:sz w:val="22"/>
                <w:szCs w:val="22"/>
              </w:rPr>
              <w:t>- к людям разных н</w:t>
            </w:r>
            <w:r w:rsidRPr="00A1392B">
              <w:rPr>
                <w:sz w:val="22"/>
                <w:szCs w:val="22"/>
              </w:rPr>
              <w:t>а</w:t>
            </w:r>
            <w:r w:rsidRPr="00A1392B">
              <w:rPr>
                <w:sz w:val="22"/>
                <w:szCs w:val="22"/>
              </w:rPr>
              <w:t>циональностей, пр</w:t>
            </w:r>
            <w:r w:rsidRPr="00A1392B">
              <w:rPr>
                <w:sz w:val="22"/>
                <w:szCs w:val="22"/>
              </w:rPr>
              <w:t>о</w:t>
            </w:r>
            <w:r w:rsidRPr="00A1392B">
              <w:rPr>
                <w:sz w:val="22"/>
                <w:szCs w:val="22"/>
              </w:rPr>
              <w:t>живающим на терр</w:t>
            </w:r>
            <w:r w:rsidRPr="00A1392B">
              <w:rPr>
                <w:sz w:val="22"/>
                <w:szCs w:val="22"/>
              </w:rPr>
              <w:t>и</w:t>
            </w:r>
            <w:r w:rsidRPr="00A1392B">
              <w:rPr>
                <w:sz w:val="22"/>
                <w:szCs w:val="22"/>
              </w:rPr>
              <w:t xml:space="preserve">тории России, </w:t>
            </w:r>
          </w:p>
          <w:p w:rsidR="00DE56B8" w:rsidRPr="00A1392B" w:rsidRDefault="00DE56B8" w:rsidP="00DE56B8">
            <w:pPr>
              <w:tabs>
                <w:tab w:val="left" w:pos="97"/>
              </w:tabs>
              <w:spacing w:line="240" w:lineRule="auto"/>
              <w:ind w:right="146"/>
              <w:rPr>
                <w:sz w:val="22"/>
                <w:szCs w:val="22"/>
              </w:rPr>
            </w:pPr>
            <w:r w:rsidRPr="00A1392B">
              <w:rPr>
                <w:sz w:val="22"/>
                <w:szCs w:val="22"/>
              </w:rPr>
              <w:t>- их культурному н</w:t>
            </w:r>
            <w:r w:rsidRPr="00A1392B">
              <w:rPr>
                <w:sz w:val="22"/>
                <w:szCs w:val="22"/>
              </w:rPr>
              <w:t>а</w:t>
            </w:r>
            <w:r w:rsidRPr="00A1392B">
              <w:rPr>
                <w:sz w:val="22"/>
                <w:szCs w:val="22"/>
              </w:rPr>
              <w:t xml:space="preserve">следию </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Воспитывать патриотич</w:t>
            </w:r>
            <w:r w:rsidRPr="00A1392B">
              <w:rPr>
                <w:sz w:val="22"/>
                <w:szCs w:val="22"/>
              </w:rPr>
              <w:t>е</w:t>
            </w:r>
            <w:r w:rsidRPr="00A1392B">
              <w:rPr>
                <w:sz w:val="22"/>
                <w:szCs w:val="22"/>
              </w:rPr>
              <w:t>ские и интернациональные чувства, уважительное о</w:t>
            </w:r>
            <w:r w:rsidRPr="00A1392B">
              <w:rPr>
                <w:sz w:val="22"/>
                <w:szCs w:val="22"/>
              </w:rPr>
              <w:t>т</w:t>
            </w:r>
            <w:r w:rsidRPr="00A1392B">
              <w:rPr>
                <w:sz w:val="22"/>
                <w:szCs w:val="22"/>
              </w:rPr>
              <w:t xml:space="preserve">ношение </w:t>
            </w:r>
          </w:p>
          <w:p w:rsidR="00DE56B8" w:rsidRPr="00A1392B" w:rsidRDefault="00DE56B8" w:rsidP="00DE56B8">
            <w:pPr>
              <w:tabs>
                <w:tab w:val="left" w:pos="97"/>
              </w:tabs>
              <w:spacing w:line="240" w:lineRule="auto"/>
              <w:ind w:right="146"/>
              <w:rPr>
                <w:sz w:val="22"/>
                <w:szCs w:val="22"/>
              </w:rPr>
            </w:pPr>
            <w:r w:rsidRPr="00A1392B">
              <w:rPr>
                <w:sz w:val="22"/>
                <w:szCs w:val="22"/>
              </w:rPr>
              <w:t xml:space="preserve">- к Родине, </w:t>
            </w:r>
          </w:p>
          <w:p w:rsidR="00DE56B8" w:rsidRPr="00A1392B" w:rsidRDefault="00DE56B8" w:rsidP="00DE56B8">
            <w:pPr>
              <w:tabs>
                <w:tab w:val="left" w:pos="97"/>
              </w:tabs>
              <w:spacing w:line="240" w:lineRule="auto"/>
              <w:ind w:right="146"/>
              <w:rPr>
                <w:sz w:val="22"/>
                <w:szCs w:val="22"/>
              </w:rPr>
            </w:pPr>
            <w:r w:rsidRPr="00A1392B">
              <w:rPr>
                <w:sz w:val="22"/>
                <w:szCs w:val="22"/>
              </w:rPr>
              <w:t xml:space="preserve">- к представителям разных национальностей, </w:t>
            </w:r>
          </w:p>
          <w:p w:rsidR="00DE56B8" w:rsidRPr="00A1392B" w:rsidRDefault="00DE56B8" w:rsidP="00DE56B8">
            <w:pPr>
              <w:tabs>
                <w:tab w:val="left" w:pos="97"/>
              </w:tabs>
              <w:spacing w:line="240" w:lineRule="auto"/>
              <w:ind w:right="146"/>
              <w:rPr>
                <w:sz w:val="22"/>
                <w:szCs w:val="22"/>
              </w:rPr>
            </w:pPr>
            <w:r w:rsidRPr="00A1392B">
              <w:rPr>
                <w:sz w:val="22"/>
                <w:szCs w:val="22"/>
              </w:rPr>
              <w:t xml:space="preserve">интерес к их культуре и обычаям </w:t>
            </w:r>
          </w:p>
        </w:tc>
      </w:tr>
      <w:tr w:rsidR="00DE56B8" w:rsidRPr="00A1392B" w:rsidTr="001B63F4">
        <w:trPr>
          <w:trHeight w:val="1349"/>
          <w:jc w:val="center"/>
        </w:trPr>
        <w:tc>
          <w:tcPr>
            <w:tcW w:w="207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56B8" w:rsidRPr="00A1392B" w:rsidRDefault="00DE56B8" w:rsidP="00DE56B8">
            <w:pPr>
              <w:spacing w:line="240" w:lineRule="auto"/>
              <w:rPr>
                <w:sz w:val="22"/>
                <w:szCs w:val="22"/>
              </w:rPr>
            </w:pPr>
          </w:p>
        </w:tc>
        <w:tc>
          <w:tcPr>
            <w:tcW w:w="2846" w:type="dxa"/>
            <w:gridSpan w:val="4"/>
            <w:vMerge w:val="restart"/>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Воспитывать гордость за достижения страны в о</w:t>
            </w:r>
            <w:r w:rsidRPr="00A1392B">
              <w:rPr>
                <w:sz w:val="22"/>
                <w:szCs w:val="22"/>
              </w:rPr>
              <w:t>б</w:t>
            </w:r>
            <w:r w:rsidRPr="00A1392B">
              <w:rPr>
                <w:sz w:val="22"/>
                <w:szCs w:val="22"/>
              </w:rPr>
              <w:t>ласти спорта, науки, и</w:t>
            </w:r>
            <w:r w:rsidRPr="00A1392B">
              <w:rPr>
                <w:sz w:val="22"/>
                <w:szCs w:val="22"/>
              </w:rPr>
              <w:t>с</w:t>
            </w:r>
            <w:r w:rsidRPr="00A1392B">
              <w:rPr>
                <w:sz w:val="22"/>
                <w:szCs w:val="22"/>
              </w:rPr>
              <w:t>кусства и других обла</w:t>
            </w:r>
            <w:r w:rsidRPr="00A1392B">
              <w:rPr>
                <w:sz w:val="22"/>
                <w:szCs w:val="22"/>
              </w:rPr>
              <w:t>с</w:t>
            </w:r>
            <w:r w:rsidRPr="00A1392B">
              <w:rPr>
                <w:sz w:val="22"/>
                <w:szCs w:val="22"/>
              </w:rPr>
              <w:t>тях.</w:t>
            </w:r>
          </w:p>
          <w:p w:rsidR="00DE56B8" w:rsidRPr="00A1392B" w:rsidRDefault="00DE56B8" w:rsidP="00DE56B8">
            <w:pPr>
              <w:spacing w:line="240" w:lineRule="auto"/>
              <w:rPr>
                <w:sz w:val="22"/>
                <w:szCs w:val="22"/>
              </w:rPr>
            </w:pP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Знакомить детей с содержанием гос</w:t>
            </w:r>
            <w:r w:rsidRPr="00A1392B">
              <w:rPr>
                <w:sz w:val="22"/>
                <w:szCs w:val="22"/>
              </w:rPr>
              <w:t>у</w:t>
            </w:r>
            <w:r w:rsidRPr="00A1392B">
              <w:rPr>
                <w:sz w:val="22"/>
                <w:szCs w:val="22"/>
              </w:rPr>
              <w:t>дарственных праз</w:t>
            </w:r>
            <w:r w:rsidRPr="00A1392B">
              <w:rPr>
                <w:sz w:val="22"/>
                <w:szCs w:val="22"/>
              </w:rPr>
              <w:t>д</w:t>
            </w:r>
            <w:r w:rsidRPr="00A1392B">
              <w:rPr>
                <w:sz w:val="22"/>
                <w:szCs w:val="22"/>
              </w:rPr>
              <w:t xml:space="preserve">ников и традициями празднования, </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Расширять представления детей о государственных праздниках и поддерж</w:t>
            </w:r>
            <w:r w:rsidRPr="00A1392B">
              <w:rPr>
                <w:sz w:val="22"/>
                <w:szCs w:val="22"/>
              </w:rPr>
              <w:t>и</w:t>
            </w:r>
            <w:r w:rsidRPr="00A1392B">
              <w:rPr>
                <w:sz w:val="22"/>
                <w:szCs w:val="22"/>
              </w:rPr>
              <w:t>вать интерес детей к соб</w:t>
            </w:r>
            <w:r w:rsidRPr="00A1392B">
              <w:rPr>
                <w:sz w:val="22"/>
                <w:szCs w:val="22"/>
              </w:rPr>
              <w:t>ы</w:t>
            </w:r>
            <w:r w:rsidRPr="00A1392B">
              <w:rPr>
                <w:sz w:val="22"/>
                <w:szCs w:val="22"/>
              </w:rPr>
              <w:t>тиям, происходящим в стране,</w:t>
            </w:r>
          </w:p>
        </w:tc>
      </w:tr>
      <w:tr w:rsidR="00DE56B8" w:rsidRPr="00A1392B" w:rsidTr="001B63F4">
        <w:trPr>
          <w:trHeight w:val="1405"/>
          <w:jc w:val="center"/>
        </w:trPr>
        <w:tc>
          <w:tcPr>
            <w:tcW w:w="207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56B8" w:rsidRPr="00A1392B" w:rsidRDefault="00DE56B8" w:rsidP="00DE56B8">
            <w:pPr>
              <w:spacing w:line="240" w:lineRule="auto"/>
              <w:rPr>
                <w:sz w:val="22"/>
                <w:szCs w:val="22"/>
              </w:rPr>
            </w:pPr>
          </w:p>
        </w:tc>
        <w:tc>
          <w:tcPr>
            <w:tcW w:w="2846" w:type="dxa"/>
            <w:gridSpan w:val="4"/>
            <w:vMerge/>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Развивать патриот</w:t>
            </w:r>
            <w:r w:rsidRPr="00A1392B">
              <w:rPr>
                <w:sz w:val="22"/>
                <w:szCs w:val="22"/>
              </w:rPr>
              <w:t>и</w:t>
            </w:r>
            <w:r w:rsidRPr="00A1392B">
              <w:rPr>
                <w:sz w:val="22"/>
                <w:szCs w:val="22"/>
              </w:rPr>
              <w:t>ческие чувства, ув</w:t>
            </w:r>
            <w:r w:rsidRPr="00A1392B">
              <w:rPr>
                <w:sz w:val="22"/>
                <w:szCs w:val="22"/>
              </w:rPr>
              <w:t>а</w:t>
            </w:r>
            <w:r w:rsidRPr="00A1392B">
              <w:rPr>
                <w:sz w:val="22"/>
                <w:szCs w:val="22"/>
              </w:rPr>
              <w:t>жение и гордость за поступки героев От</w:t>
            </w:r>
            <w:r w:rsidRPr="00A1392B">
              <w:rPr>
                <w:sz w:val="22"/>
                <w:szCs w:val="22"/>
              </w:rPr>
              <w:t>е</w:t>
            </w:r>
            <w:r w:rsidRPr="00A1392B">
              <w:rPr>
                <w:sz w:val="22"/>
                <w:szCs w:val="22"/>
              </w:rPr>
              <w:t>чества, достижения страны.</w:t>
            </w:r>
          </w:p>
        </w:tc>
        <w:tc>
          <w:tcPr>
            <w:tcW w:w="2950" w:type="dxa"/>
            <w:gridSpan w:val="4"/>
            <w:tcBorders>
              <w:top w:val="single" w:sz="4" w:space="0" w:color="auto"/>
              <w:left w:val="single" w:sz="4" w:space="0" w:color="auto"/>
              <w:bottom w:val="single" w:sz="4" w:space="0" w:color="auto"/>
              <w:right w:val="single" w:sz="4" w:space="0" w:color="auto"/>
            </w:tcBorders>
            <w:shd w:val="clear" w:color="auto" w:fill="auto"/>
          </w:tcPr>
          <w:p w:rsidR="00DE56B8" w:rsidRPr="00A1392B" w:rsidRDefault="00DE56B8" w:rsidP="00DE56B8">
            <w:pPr>
              <w:tabs>
                <w:tab w:val="left" w:pos="97"/>
              </w:tabs>
              <w:spacing w:line="240" w:lineRule="auto"/>
              <w:ind w:right="146"/>
              <w:rPr>
                <w:sz w:val="22"/>
                <w:szCs w:val="22"/>
              </w:rPr>
            </w:pPr>
            <w:r w:rsidRPr="00A1392B">
              <w:rPr>
                <w:sz w:val="22"/>
                <w:szCs w:val="22"/>
              </w:rPr>
              <w:t>Развивать чувство горд</w:t>
            </w:r>
            <w:r w:rsidRPr="00A1392B">
              <w:rPr>
                <w:sz w:val="22"/>
                <w:szCs w:val="22"/>
              </w:rPr>
              <w:t>о</w:t>
            </w:r>
            <w:r w:rsidRPr="00A1392B">
              <w:rPr>
                <w:sz w:val="22"/>
                <w:szCs w:val="22"/>
              </w:rPr>
              <w:t>сти за достижения страны в области спорта, науки и искусства, служения и верности интересам стр</w:t>
            </w:r>
            <w:r w:rsidRPr="00A1392B">
              <w:rPr>
                <w:sz w:val="22"/>
                <w:szCs w:val="22"/>
              </w:rPr>
              <w:t>а</w:t>
            </w:r>
            <w:r w:rsidRPr="00A1392B">
              <w:rPr>
                <w:sz w:val="22"/>
                <w:szCs w:val="22"/>
              </w:rPr>
              <w:t>ны.</w:t>
            </w:r>
          </w:p>
        </w:tc>
      </w:tr>
      <w:tr w:rsidR="00DE56B8" w:rsidRPr="00A1392B" w:rsidTr="001B63F4">
        <w:trPr>
          <w:trHeight w:val="555"/>
          <w:jc w:val="center"/>
        </w:trPr>
        <w:tc>
          <w:tcPr>
            <w:tcW w:w="207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56B8" w:rsidRPr="00A1392B" w:rsidRDefault="00DE56B8" w:rsidP="00DE56B8">
            <w:pPr>
              <w:spacing w:line="240" w:lineRule="auto"/>
              <w:rPr>
                <w:b/>
                <w:sz w:val="22"/>
                <w:szCs w:val="22"/>
              </w:rPr>
            </w:pPr>
          </w:p>
        </w:tc>
        <w:tc>
          <w:tcPr>
            <w:tcW w:w="2846" w:type="dxa"/>
            <w:gridSpan w:val="4"/>
            <w:vMerge w:val="restart"/>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330"/>
              </w:tabs>
              <w:spacing w:line="240" w:lineRule="auto"/>
              <w:rPr>
                <w:sz w:val="22"/>
                <w:szCs w:val="22"/>
              </w:rPr>
            </w:pPr>
            <w:r w:rsidRPr="00A1392B">
              <w:rPr>
                <w:sz w:val="22"/>
                <w:szCs w:val="22"/>
              </w:rPr>
              <w:t>Развивать интерес детей к основным достопримеч</w:t>
            </w:r>
            <w:r w:rsidRPr="00A1392B">
              <w:rPr>
                <w:sz w:val="22"/>
                <w:szCs w:val="22"/>
              </w:rPr>
              <w:t>а</w:t>
            </w:r>
            <w:r w:rsidRPr="00A1392B">
              <w:rPr>
                <w:sz w:val="22"/>
                <w:szCs w:val="22"/>
              </w:rPr>
              <w:t>тельностям населённого пункта, в котором они ж</w:t>
            </w:r>
            <w:r w:rsidRPr="00A1392B">
              <w:rPr>
                <w:sz w:val="22"/>
                <w:szCs w:val="22"/>
              </w:rPr>
              <w:t>и</w:t>
            </w:r>
            <w:r w:rsidRPr="00A1392B">
              <w:rPr>
                <w:sz w:val="22"/>
                <w:szCs w:val="22"/>
              </w:rPr>
              <w:t>вут.</w:t>
            </w:r>
          </w:p>
        </w:tc>
        <w:tc>
          <w:tcPr>
            <w:tcW w:w="2477" w:type="dxa"/>
            <w:gridSpan w:val="2"/>
            <w:vMerge w:val="restart"/>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Поддерживать:</w:t>
            </w:r>
          </w:p>
          <w:p w:rsidR="00DE56B8" w:rsidRPr="00A1392B" w:rsidRDefault="00DE56B8" w:rsidP="001B5621">
            <w:pPr>
              <w:pStyle w:val="a3"/>
              <w:numPr>
                <w:ilvl w:val="0"/>
                <w:numId w:val="46"/>
              </w:numPr>
              <w:tabs>
                <w:tab w:val="left" w:pos="97"/>
                <w:tab w:val="left" w:pos="405"/>
              </w:tabs>
              <w:spacing w:line="240" w:lineRule="auto"/>
              <w:ind w:left="122" w:right="146" w:firstLine="0"/>
              <w:rPr>
                <w:sz w:val="22"/>
                <w:szCs w:val="22"/>
              </w:rPr>
            </w:pPr>
            <w:r w:rsidRPr="00A1392B">
              <w:rPr>
                <w:sz w:val="22"/>
                <w:szCs w:val="22"/>
              </w:rPr>
              <w:t>детскую люб</w:t>
            </w:r>
            <w:r w:rsidRPr="00A1392B">
              <w:rPr>
                <w:sz w:val="22"/>
                <w:szCs w:val="22"/>
              </w:rPr>
              <w:t>о</w:t>
            </w:r>
            <w:r w:rsidRPr="00A1392B">
              <w:rPr>
                <w:sz w:val="22"/>
                <w:szCs w:val="22"/>
              </w:rPr>
              <w:t>знательность по о</w:t>
            </w:r>
            <w:r w:rsidRPr="00A1392B">
              <w:rPr>
                <w:sz w:val="22"/>
                <w:szCs w:val="22"/>
              </w:rPr>
              <w:t>т</w:t>
            </w:r>
            <w:r w:rsidRPr="00A1392B">
              <w:rPr>
                <w:sz w:val="22"/>
                <w:szCs w:val="22"/>
              </w:rPr>
              <w:t xml:space="preserve">ношению к родному краю, </w:t>
            </w:r>
          </w:p>
          <w:p w:rsidR="00DE56B8" w:rsidRPr="00A1392B" w:rsidRDefault="00DE56B8" w:rsidP="001B5621">
            <w:pPr>
              <w:pStyle w:val="a3"/>
              <w:numPr>
                <w:ilvl w:val="0"/>
                <w:numId w:val="46"/>
              </w:numPr>
              <w:tabs>
                <w:tab w:val="left" w:pos="97"/>
                <w:tab w:val="left" w:pos="405"/>
              </w:tabs>
              <w:spacing w:line="240" w:lineRule="auto"/>
              <w:ind w:left="122" w:right="146" w:firstLine="0"/>
              <w:rPr>
                <w:sz w:val="22"/>
                <w:szCs w:val="22"/>
              </w:rPr>
            </w:pPr>
            <w:r w:rsidRPr="00A1392B">
              <w:rPr>
                <w:sz w:val="22"/>
                <w:szCs w:val="22"/>
              </w:rPr>
              <w:t>эмоциональный отклик на проявл</w:t>
            </w:r>
            <w:r w:rsidRPr="00A1392B">
              <w:rPr>
                <w:sz w:val="22"/>
                <w:szCs w:val="22"/>
              </w:rPr>
              <w:t>е</w:t>
            </w:r>
            <w:r w:rsidRPr="00A1392B">
              <w:rPr>
                <w:sz w:val="22"/>
                <w:szCs w:val="22"/>
              </w:rPr>
              <w:t>ния красоты в ра</w:t>
            </w:r>
            <w:r w:rsidRPr="00A1392B">
              <w:rPr>
                <w:sz w:val="22"/>
                <w:szCs w:val="22"/>
              </w:rPr>
              <w:t>з</w:t>
            </w:r>
            <w:r w:rsidRPr="00A1392B">
              <w:rPr>
                <w:sz w:val="22"/>
                <w:szCs w:val="22"/>
              </w:rPr>
              <w:t>личных архитекту</w:t>
            </w:r>
            <w:r w:rsidRPr="00A1392B">
              <w:rPr>
                <w:sz w:val="22"/>
                <w:szCs w:val="22"/>
              </w:rPr>
              <w:t>р</w:t>
            </w:r>
            <w:r w:rsidRPr="00A1392B">
              <w:rPr>
                <w:sz w:val="22"/>
                <w:szCs w:val="22"/>
              </w:rPr>
              <w:t>ных объектах и пр</w:t>
            </w:r>
            <w:r w:rsidRPr="00A1392B">
              <w:rPr>
                <w:sz w:val="22"/>
                <w:szCs w:val="22"/>
              </w:rPr>
              <w:t>о</w:t>
            </w:r>
            <w:r w:rsidRPr="00A1392B">
              <w:rPr>
                <w:sz w:val="22"/>
                <w:szCs w:val="22"/>
              </w:rPr>
              <w:t>изведениях искусс</w:t>
            </w:r>
            <w:r w:rsidRPr="00A1392B">
              <w:rPr>
                <w:sz w:val="22"/>
                <w:szCs w:val="22"/>
              </w:rPr>
              <w:t>т</w:t>
            </w:r>
            <w:r w:rsidRPr="00A1392B">
              <w:rPr>
                <w:sz w:val="22"/>
                <w:szCs w:val="22"/>
              </w:rPr>
              <w:t>ва, явлениях прир</w:t>
            </w:r>
            <w:r w:rsidRPr="00A1392B">
              <w:rPr>
                <w:sz w:val="22"/>
                <w:szCs w:val="22"/>
              </w:rPr>
              <w:t>о</w:t>
            </w:r>
            <w:r w:rsidRPr="00A1392B">
              <w:rPr>
                <w:sz w:val="22"/>
                <w:szCs w:val="22"/>
              </w:rPr>
              <w:t xml:space="preserve">ды. </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Развивать:</w:t>
            </w:r>
          </w:p>
          <w:p w:rsidR="00DE56B8" w:rsidRPr="00A1392B" w:rsidRDefault="00DE56B8" w:rsidP="001B5621">
            <w:pPr>
              <w:pStyle w:val="a3"/>
              <w:numPr>
                <w:ilvl w:val="0"/>
                <w:numId w:val="47"/>
              </w:numPr>
              <w:tabs>
                <w:tab w:val="left" w:pos="97"/>
                <w:tab w:val="left" w:pos="450"/>
              </w:tabs>
              <w:spacing w:line="240" w:lineRule="auto"/>
              <w:ind w:left="25" w:right="146" w:firstLine="142"/>
              <w:rPr>
                <w:sz w:val="22"/>
                <w:szCs w:val="22"/>
              </w:rPr>
            </w:pPr>
            <w:r w:rsidRPr="00A1392B">
              <w:rPr>
                <w:sz w:val="22"/>
                <w:szCs w:val="22"/>
              </w:rPr>
              <w:t>интерес детей к нас</w:t>
            </w:r>
            <w:r w:rsidRPr="00A1392B">
              <w:rPr>
                <w:sz w:val="22"/>
                <w:szCs w:val="22"/>
              </w:rPr>
              <w:t>е</w:t>
            </w:r>
            <w:r w:rsidRPr="00A1392B">
              <w:rPr>
                <w:sz w:val="22"/>
                <w:szCs w:val="22"/>
              </w:rPr>
              <w:t>лённому пункту, в кот</w:t>
            </w:r>
            <w:r w:rsidRPr="00A1392B">
              <w:rPr>
                <w:sz w:val="22"/>
                <w:szCs w:val="22"/>
              </w:rPr>
              <w:t>о</w:t>
            </w:r>
            <w:r w:rsidRPr="00A1392B">
              <w:rPr>
                <w:sz w:val="22"/>
                <w:szCs w:val="22"/>
              </w:rPr>
              <w:t>ром живёт,</w:t>
            </w:r>
          </w:p>
          <w:p w:rsidR="00DE56B8" w:rsidRPr="00A1392B" w:rsidRDefault="00DE56B8" w:rsidP="001B5621">
            <w:pPr>
              <w:pStyle w:val="a3"/>
              <w:numPr>
                <w:ilvl w:val="0"/>
                <w:numId w:val="47"/>
              </w:numPr>
              <w:tabs>
                <w:tab w:val="left" w:pos="97"/>
                <w:tab w:val="left" w:pos="450"/>
              </w:tabs>
              <w:spacing w:line="240" w:lineRule="auto"/>
              <w:ind w:left="25" w:right="146" w:firstLine="142"/>
              <w:rPr>
                <w:sz w:val="22"/>
                <w:szCs w:val="22"/>
              </w:rPr>
            </w:pPr>
            <w:r w:rsidRPr="00A1392B">
              <w:rPr>
                <w:sz w:val="22"/>
                <w:szCs w:val="22"/>
              </w:rPr>
              <w:t xml:space="preserve">переживание чувства удивления, восхищения достопримечательностями, событиями прошлого и настоящего; </w:t>
            </w:r>
          </w:p>
        </w:tc>
      </w:tr>
      <w:tr w:rsidR="00DE56B8" w:rsidRPr="00A1392B" w:rsidTr="001B63F4">
        <w:trPr>
          <w:trHeight w:val="1131"/>
          <w:jc w:val="center"/>
        </w:trPr>
        <w:tc>
          <w:tcPr>
            <w:tcW w:w="207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56B8" w:rsidRPr="00A1392B" w:rsidRDefault="00DE56B8" w:rsidP="00DE56B8">
            <w:pPr>
              <w:spacing w:line="240" w:lineRule="auto"/>
              <w:rPr>
                <w:b/>
                <w:sz w:val="22"/>
                <w:szCs w:val="22"/>
              </w:rPr>
            </w:pPr>
          </w:p>
        </w:tc>
        <w:tc>
          <w:tcPr>
            <w:tcW w:w="2846" w:type="dxa"/>
            <w:gridSpan w:val="4"/>
            <w:vMerge/>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330"/>
              </w:tabs>
              <w:spacing w:line="240" w:lineRule="auto"/>
              <w:rPr>
                <w:sz w:val="22"/>
                <w:szCs w:val="22"/>
              </w:rPr>
            </w:pPr>
          </w:p>
        </w:tc>
        <w:tc>
          <w:tcPr>
            <w:tcW w:w="2477" w:type="dxa"/>
            <w:gridSpan w:val="2"/>
            <w:vMerge/>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Поощрять активное уч</w:t>
            </w:r>
            <w:r w:rsidRPr="00A1392B">
              <w:rPr>
                <w:sz w:val="22"/>
                <w:szCs w:val="22"/>
              </w:rPr>
              <w:t>а</w:t>
            </w:r>
            <w:r w:rsidRPr="00A1392B">
              <w:rPr>
                <w:sz w:val="22"/>
                <w:szCs w:val="22"/>
              </w:rPr>
              <w:t>стие в праздновании соб</w:t>
            </w:r>
            <w:r w:rsidRPr="00A1392B">
              <w:rPr>
                <w:sz w:val="22"/>
                <w:szCs w:val="22"/>
              </w:rPr>
              <w:t>ы</w:t>
            </w:r>
            <w:r w:rsidRPr="00A1392B">
              <w:rPr>
                <w:sz w:val="22"/>
                <w:szCs w:val="22"/>
              </w:rPr>
              <w:t>тий, связанных с его м</w:t>
            </w:r>
            <w:r w:rsidRPr="00A1392B">
              <w:rPr>
                <w:sz w:val="22"/>
                <w:szCs w:val="22"/>
              </w:rPr>
              <w:t>е</w:t>
            </w:r>
            <w:r w:rsidRPr="00A1392B">
              <w:rPr>
                <w:sz w:val="22"/>
                <w:szCs w:val="22"/>
              </w:rPr>
              <w:t>стом проживания.</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56B8" w:rsidRPr="00A1392B" w:rsidRDefault="00DE56B8" w:rsidP="00DE56B8">
            <w:pPr>
              <w:spacing w:line="240" w:lineRule="auto"/>
              <w:rPr>
                <w:b/>
                <w:sz w:val="22"/>
                <w:szCs w:val="22"/>
              </w:rPr>
            </w:pPr>
          </w:p>
        </w:tc>
        <w:tc>
          <w:tcPr>
            <w:tcW w:w="284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56B8" w:rsidRPr="00A1392B" w:rsidRDefault="00DE56B8" w:rsidP="00883498">
            <w:pPr>
              <w:spacing w:line="240" w:lineRule="auto"/>
              <w:jc w:val="center"/>
              <w:rPr>
                <w:sz w:val="22"/>
                <w:szCs w:val="22"/>
              </w:rPr>
            </w:pPr>
          </w:p>
        </w:tc>
        <w:tc>
          <w:tcPr>
            <w:tcW w:w="24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56B8" w:rsidRPr="00A1392B" w:rsidRDefault="00DE56B8" w:rsidP="00DE56B8">
            <w:pPr>
              <w:spacing w:line="240" w:lineRule="auto"/>
              <w:rPr>
                <w:sz w:val="22"/>
                <w:szCs w:val="22"/>
              </w:rPr>
            </w:pP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tabs>
                <w:tab w:val="left" w:pos="97"/>
              </w:tabs>
              <w:spacing w:line="240" w:lineRule="auto"/>
              <w:ind w:right="146"/>
              <w:rPr>
                <w:sz w:val="22"/>
                <w:szCs w:val="22"/>
              </w:rPr>
            </w:pPr>
            <w:r w:rsidRPr="00A1392B">
              <w:rPr>
                <w:sz w:val="22"/>
                <w:szCs w:val="22"/>
              </w:rPr>
              <w:t>Знакомить с целями и до</w:t>
            </w:r>
            <w:r w:rsidRPr="00A1392B">
              <w:rPr>
                <w:sz w:val="22"/>
                <w:szCs w:val="22"/>
              </w:rPr>
              <w:t>с</w:t>
            </w:r>
            <w:r w:rsidRPr="00A1392B">
              <w:rPr>
                <w:sz w:val="22"/>
                <w:szCs w:val="22"/>
              </w:rPr>
              <w:t>тупными практиками в</w:t>
            </w:r>
            <w:r w:rsidRPr="00A1392B">
              <w:rPr>
                <w:sz w:val="22"/>
                <w:szCs w:val="22"/>
              </w:rPr>
              <w:t>о</w:t>
            </w:r>
            <w:r w:rsidRPr="00A1392B">
              <w:rPr>
                <w:sz w:val="22"/>
                <w:szCs w:val="22"/>
              </w:rPr>
              <w:t>лонтерства в России и включать детей при по</w:t>
            </w:r>
            <w:r w:rsidRPr="00A1392B">
              <w:rPr>
                <w:sz w:val="22"/>
                <w:szCs w:val="22"/>
              </w:rPr>
              <w:t>д</w:t>
            </w:r>
            <w:r w:rsidRPr="00A1392B">
              <w:rPr>
                <w:sz w:val="22"/>
                <w:szCs w:val="22"/>
              </w:rPr>
              <w:t>держке взрослых в соц</w:t>
            </w:r>
            <w:r w:rsidRPr="00A1392B">
              <w:rPr>
                <w:sz w:val="22"/>
                <w:szCs w:val="22"/>
              </w:rPr>
              <w:t>и</w:t>
            </w:r>
            <w:r w:rsidRPr="00A1392B">
              <w:rPr>
                <w:sz w:val="22"/>
                <w:szCs w:val="22"/>
              </w:rPr>
              <w:t>альные акции, волонте</w:t>
            </w:r>
            <w:r w:rsidRPr="00A1392B">
              <w:rPr>
                <w:sz w:val="22"/>
                <w:szCs w:val="22"/>
              </w:rPr>
              <w:t>р</w:t>
            </w:r>
            <w:r w:rsidRPr="00A1392B">
              <w:rPr>
                <w:sz w:val="22"/>
                <w:szCs w:val="22"/>
              </w:rPr>
              <w:t>ские мероприятия в ДОО и в городе.</w:t>
            </w:r>
          </w:p>
        </w:tc>
      </w:tr>
      <w:tr w:rsidR="00DE56B8" w:rsidRPr="00A1392B" w:rsidTr="00DE56B8">
        <w:trPr>
          <w:jc w:val="center"/>
        </w:trPr>
        <w:tc>
          <w:tcPr>
            <w:tcW w:w="10351" w:type="dxa"/>
            <w:gridSpan w:val="11"/>
            <w:tcBorders>
              <w:top w:val="single" w:sz="4" w:space="0" w:color="auto"/>
              <w:left w:val="single" w:sz="4" w:space="0" w:color="auto"/>
              <w:bottom w:val="single" w:sz="4" w:space="0" w:color="auto"/>
              <w:right w:val="single" w:sz="4" w:space="0" w:color="auto"/>
            </w:tcBorders>
            <w:shd w:val="clear" w:color="auto" w:fill="EEECE1" w:themeFill="background2"/>
          </w:tcPr>
          <w:p w:rsidR="00DE56B8" w:rsidRPr="00A1392B" w:rsidRDefault="00DE56B8" w:rsidP="00883498">
            <w:pPr>
              <w:spacing w:line="240" w:lineRule="auto"/>
              <w:jc w:val="center"/>
              <w:rPr>
                <w:b/>
                <w:sz w:val="22"/>
                <w:szCs w:val="22"/>
              </w:rPr>
            </w:pPr>
            <w:r w:rsidRPr="00A1392B">
              <w:rPr>
                <w:b/>
                <w:sz w:val="22"/>
                <w:szCs w:val="22"/>
              </w:rPr>
              <w:t>Задачи в сфере трудового воспитания</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3-4</w:t>
            </w:r>
          </w:p>
        </w:tc>
        <w:tc>
          <w:tcPr>
            <w:tcW w:w="2846"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4-5</w:t>
            </w: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5-6</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6-7</w:t>
            </w:r>
          </w:p>
        </w:tc>
      </w:tr>
      <w:tr w:rsidR="00DE56B8" w:rsidRPr="00A1392B" w:rsidTr="001B63F4">
        <w:trPr>
          <w:trHeight w:val="1077"/>
          <w:jc w:val="center"/>
        </w:trPr>
        <w:tc>
          <w:tcPr>
            <w:tcW w:w="2078"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 xml:space="preserve">Развивать интерес к труду взрослых в ДОО и в семье; </w:t>
            </w:r>
          </w:p>
        </w:tc>
        <w:tc>
          <w:tcPr>
            <w:tcW w:w="2846"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Формировать представл</w:t>
            </w:r>
            <w:r w:rsidRPr="00A1392B">
              <w:rPr>
                <w:sz w:val="22"/>
                <w:szCs w:val="22"/>
              </w:rPr>
              <w:t>е</w:t>
            </w:r>
            <w:r w:rsidRPr="00A1392B">
              <w:rPr>
                <w:sz w:val="22"/>
                <w:szCs w:val="22"/>
              </w:rPr>
              <w:t>ния об отдельных профе</w:t>
            </w:r>
            <w:r w:rsidRPr="00A1392B">
              <w:rPr>
                <w:sz w:val="22"/>
                <w:szCs w:val="22"/>
              </w:rPr>
              <w:t>с</w:t>
            </w:r>
            <w:r w:rsidRPr="00A1392B">
              <w:rPr>
                <w:sz w:val="22"/>
                <w:szCs w:val="22"/>
              </w:rPr>
              <w:t>сиях взрослых на основе ознакомления с конкре</w:t>
            </w:r>
            <w:r w:rsidRPr="00A1392B">
              <w:rPr>
                <w:sz w:val="22"/>
                <w:szCs w:val="22"/>
              </w:rPr>
              <w:t>т</w:t>
            </w:r>
            <w:r w:rsidRPr="00A1392B">
              <w:rPr>
                <w:sz w:val="22"/>
                <w:szCs w:val="22"/>
              </w:rPr>
              <w:t>ными видами труда</w:t>
            </w: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Формировать пре</w:t>
            </w:r>
            <w:r w:rsidRPr="00A1392B">
              <w:rPr>
                <w:sz w:val="22"/>
                <w:szCs w:val="22"/>
              </w:rPr>
              <w:t>д</w:t>
            </w:r>
            <w:r w:rsidRPr="00A1392B">
              <w:rPr>
                <w:sz w:val="22"/>
                <w:szCs w:val="22"/>
              </w:rPr>
              <w:t>ставления о професс</w:t>
            </w:r>
            <w:r w:rsidRPr="00A1392B">
              <w:rPr>
                <w:sz w:val="22"/>
                <w:szCs w:val="22"/>
              </w:rPr>
              <w:t>и</w:t>
            </w:r>
            <w:r w:rsidRPr="00A1392B">
              <w:rPr>
                <w:sz w:val="22"/>
                <w:szCs w:val="22"/>
              </w:rPr>
              <w:t>ях и трудовых проце</w:t>
            </w:r>
            <w:r w:rsidRPr="00A1392B">
              <w:rPr>
                <w:sz w:val="22"/>
                <w:szCs w:val="22"/>
              </w:rPr>
              <w:t>с</w:t>
            </w:r>
            <w:r w:rsidRPr="00A1392B">
              <w:rPr>
                <w:sz w:val="22"/>
                <w:szCs w:val="22"/>
              </w:rPr>
              <w:t>сах</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Формировать представления о труде как ценности общ</w:t>
            </w:r>
            <w:r w:rsidRPr="00A1392B">
              <w:rPr>
                <w:sz w:val="22"/>
                <w:szCs w:val="22"/>
              </w:rPr>
              <w:t>е</w:t>
            </w:r>
            <w:r w:rsidRPr="00A1392B">
              <w:rPr>
                <w:sz w:val="22"/>
                <w:szCs w:val="22"/>
              </w:rPr>
              <w:t>ства, о разнообразии и вза</w:t>
            </w:r>
            <w:r w:rsidRPr="00A1392B">
              <w:rPr>
                <w:sz w:val="22"/>
                <w:szCs w:val="22"/>
              </w:rPr>
              <w:t>и</w:t>
            </w:r>
            <w:r w:rsidRPr="00A1392B">
              <w:rPr>
                <w:sz w:val="22"/>
                <w:szCs w:val="22"/>
              </w:rPr>
              <w:t>мосвязи видов труда и пр</w:t>
            </w:r>
            <w:r w:rsidRPr="00A1392B">
              <w:rPr>
                <w:sz w:val="22"/>
                <w:szCs w:val="22"/>
              </w:rPr>
              <w:t>о</w:t>
            </w:r>
            <w:r w:rsidRPr="00A1392B">
              <w:rPr>
                <w:sz w:val="22"/>
                <w:szCs w:val="22"/>
              </w:rPr>
              <w:t>фессий;</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Формировать пре</w:t>
            </w:r>
            <w:r w:rsidRPr="00A1392B">
              <w:rPr>
                <w:sz w:val="22"/>
                <w:szCs w:val="22"/>
              </w:rPr>
              <w:t>д</w:t>
            </w:r>
            <w:r w:rsidRPr="00A1392B">
              <w:rPr>
                <w:sz w:val="22"/>
                <w:szCs w:val="22"/>
              </w:rPr>
              <w:t>ставления о ко</w:t>
            </w:r>
            <w:r w:rsidRPr="00A1392B">
              <w:rPr>
                <w:sz w:val="22"/>
                <w:szCs w:val="22"/>
              </w:rPr>
              <w:t>н</w:t>
            </w:r>
            <w:r w:rsidRPr="00A1392B">
              <w:rPr>
                <w:sz w:val="22"/>
                <w:szCs w:val="22"/>
              </w:rPr>
              <w:t>кретных видах х</w:t>
            </w:r>
            <w:r w:rsidRPr="00A1392B">
              <w:rPr>
                <w:sz w:val="22"/>
                <w:szCs w:val="22"/>
              </w:rPr>
              <w:t>о</w:t>
            </w:r>
            <w:r w:rsidRPr="00A1392B">
              <w:rPr>
                <w:sz w:val="22"/>
                <w:szCs w:val="22"/>
              </w:rPr>
              <w:t xml:space="preserve">зяйственно-бытового труда, </w:t>
            </w:r>
            <w:r w:rsidRPr="00A1392B">
              <w:rPr>
                <w:sz w:val="22"/>
                <w:szCs w:val="22"/>
              </w:rPr>
              <w:lastRenderedPageBreak/>
              <w:t>направленных на заботу о детях (м</w:t>
            </w:r>
            <w:r w:rsidRPr="00A1392B">
              <w:rPr>
                <w:sz w:val="22"/>
                <w:szCs w:val="22"/>
              </w:rPr>
              <w:t>ы</w:t>
            </w:r>
            <w:r w:rsidRPr="00A1392B">
              <w:rPr>
                <w:sz w:val="22"/>
                <w:szCs w:val="22"/>
              </w:rPr>
              <w:t>тье посуды, уборка помещений группы и участка и прочее) и трудовые навыки</w:t>
            </w:r>
          </w:p>
        </w:tc>
        <w:tc>
          <w:tcPr>
            <w:tcW w:w="532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E56B8">
            <w:pPr>
              <w:spacing w:line="240" w:lineRule="auto"/>
              <w:rPr>
                <w:b/>
                <w:sz w:val="22"/>
                <w:szCs w:val="22"/>
              </w:rPr>
            </w:pPr>
            <w:r w:rsidRPr="00A1392B">
              <w:rPr>
                <w:sz w:val="22"/>
                <w:szCs w:val="22"/>
              </w:rPr>
              <w:lastRenderedPageBreak/>
              <w:t>Вовлекать в простейшие процессы хозяйственно-бытового труда</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Поддерживать освоение умений сотрудничества в совместном труде;</w:t>
            </w:r>
          </w:p>
        </w:tc>
      </w:tr>
      <w:tr w:rsidR="00DE56B8" w:rsidRPr="00A1392B" w:rsidTr="001B63F4">
        <w:trPr>
          <w:jc w:val="center"/>
        </w:trPr>
        <w:tc>
          <w:tcPr>
            <w:tcW w:w="2078" w:type="dxa"/>
            <w:vMerge w:val="restart"/>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lastRenderedPageBreak/>
              <w:t>Воспитывать б</w:t>
            </w:r>
            <w:r w:rsidRPr="00A1392B">
              <w:rPr>
                <w:sz w:val="22"/>
                <w:szCs w:val="22"/>
              </w:rPr>
              <w:t>е</w:t>
            </w:r>
            <w:r w:rsidRPr="00A1392B">
              <w:rPr>
                <w:sz w:val="22"/>
                <w:szCs w:val="22"/>
              </w:rPr>
              <w:t>режное отношение к предметам и и</w:t>
            </w:r>
            <w:r w:rsidRPr="00A1392B">
              <w:rPr>
                <w:sz w:val="22"/>
                <w:szCs w:val="22"/>
              </w:rPr>
              <w:t>г</w:t>
            </w:r>
            <w:r w:rsidRPr="00A1392B">
              <w:rPr>
                <w:sz w:val="22"/>
                <w:szCs w:val="22"/>
              </w:rPr>
              <w:t>рушкам как р</w:t>
            </w:r>
            <w:r w:rsidRPr="00A1392B">
              <w:rPr>
                <w:sz w:val="22"/>
                <w:szCs w:val="22"/>
              </w:rPr>
              <w:t>е</w:t>
            </w:r>
            <w:r w:rsidRPr="00A1392B">
              <w:rPr>
                <w:sz w:val="22"/>
                <w:szCs w:val="22"/>
              </w:rPr>
              <w:t>зультатам труда взрослых</w:t>
            </w:r>
          </w:p>
        </w:tc>
        <w:tc>
          <w:tcPr>
            <w:tcW w:w="2846" w:type="dxa"/>
            <w:gridSpan w:val="4"/>
            <w:vMerge w:val="restart"/>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 xml:space="preserve">Воспитывать уважение и благодарность взрослым за их труд, заботу о детях; </w:t>
            </w:r>
          </w:p>
        </w:tc>
        <w:tc>
          <w:tcPr>
            <w:tcW w:w="2477" w:type="dxa"/>
            <w:gridSpan w:val="2"/>
            <w:vMerge w:val="restart"/>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Воспитывать бережное отношение к труду взрослых, к результ</w:t>
            </w:r>
            <w:r w:rsidRPr="00A1392B">
              <w:rPr>
                <w:sz w:val="22"/>
                <w:szCs w:val="22"/>
              </w:rPr>
              <w:t>а</w:t>
            </w:r>
            <w:r w:rsidRPr="00A1392B">
              <w:rPr>
                <w:sz w:val="22"/>
                <w:szCs w:val="22"/>
              </w:rPr>
              <w:t xml:space="preserve">там их труда; </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pStyle w:val="ConsPlusNormal"/>
              <w:jc w:val="both"/>
              <w:rPr>
                <w:sz w:val="22"/>
                <w:szCs w:val="22"/>
              </w:rPr>
            </w:pPr>
            <w:r w:rsidRPr="00A1392B">
              <w:rPr>
                <w:sz w:val="22"/>
                <w:szCs w:val="22"/>
              </w:rPr>
              <w:t>Воспитывать ответстве</w:t>
            </w:r>
            <w:r w:rsidRPr="00A1392B">
              <w:rPr>
                <w:sz w:val="22"/>
                <w:szCs w:val="22"/>
              </w:rPr>
              <w:t>н</w:t>
            </w:r>
            <w:r w:rsidRPr="00A1392B">
              <w:rPr>
                <w:sz w:val="22"/>
                <w:szCs w:val="22"/>
              </w:rPr>
              <w:t>ность, добросовестность, стремление к участию в труде взрослых, оказанию посильной помощи;</w:t>
            </w:r>
          </w:p>
        </w:tc>
      </w:tr>
      <w:tr w:rsidR="00DE56B8" w:rsidRPr="00A1392B" w:rsidTr="001B63F4">
        <w:trPr>
          <w:jc w:val="center"/>
        </w:trPr>
        <w:tc>
          <w:tcPr>
            <w:tcW w:w="2078" w:type="dxa"/>
            <w:vMerge/>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p>
        </w:tc>
        <w:tc>
          <w:tcPr>
            <w:tcW w:w="2846" w:type="dxa"/>
            <w:gridSpan w:val="4"/>
            <w:vMerge/>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b/>
                <w:sz w:val="22"/>
                <w:szCs w:val="22"/>
              </w:rPr>
            </w:pPr>
          </w:p>
        </w:tc>
        <w:tc>
          <w:tcPr>
            <w:tcW w:w="2477" w:type="dxa"/>
            <w:gridSpan w:val="2"/>
            <w:vMerge/>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Развивать ценностное отн</w:t>
            </w:r>
            <w:r w:rsidRPr="00A1392B">
              <w:rPr>
                <w:sz w:val="22"/>
                <w:szCs w:val="22"/>
              </w:rPr>
              <w:t>о</w:t>
            </w:r>
            <w:r w:rsidRPr="00A1392B">
              <w:rPr>
                <w:sz w:val="22"/>
                <w:szCs w:val="22"/>
              </w:rPr>
              <w:t>шение к труду взрослых;</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Приобщать детей к самообслуживанию (одевание, раздев</w:t>
            </w:r>
            <w:r w:rsidRPr="00A1392B">
              <w:rPr>
                <w:sz w:val="22"/>
                <w:szCs w:val="22"/>
              </w:rPr>
              <w:t>а</w:t>
            </w:r>
            <w:r w:rsidRPr="00A1392B">
              <w:rPr>
                <w:sz w:val="22"/>
                <w:szCs w:val="22"/>
              </w:rPr>
              <w:t>ние, умывание), развивать сам</w:t>
            </w:r>
            <w:r w:rsidRPr="00A1392B">
              <w:rPr>
                <w:sz w:val="22"/>
                <w:szCs w:val="22"/>
              </w:rPr>
              <w:t>о</w:t>
            </w:r>
            <w:r w:rsidRPr="00A1392B">
              <w:rPr>
                <w:sz w:val="22"/>
                <w:szCs w:val="22"/>
              </w:rPr>
              <w:t>стоятельность, уверенность, п</w:t>
            </w:r>
            <w:r w:rsidRPr="00A1392B">
              <w:rPr>
                <w:sz w:val="22"/>
                <w:szCs w:val="22"/>
              </w:rPr>
              <w:t>о</w:t>
            </w:r>
            <w:r w:rsidRPr="00A1392B">
              <w:rPr>
                <w:sz w:val="22"/>
                <w:szCs w:val="22"/>
              </w:rPr>
              <w:t>ложительную с</w:t>
            </w:r>
            <w:r w:rsidRPr="00A1392B">
              <w:rPr>
                <w:sz w:val="22"/>
                <w:szCs w:val="22"/>
              </w:rPr>
              <w:t>а</w:t>
            </w:r>
            <w:r w:rsidRPr="00A1392B">
              <w:rPr>
                <w:sz w:val="22"/>
                <w:szCs w:val="22"/>
              </w:rPr>
              <w:t>мооценку</w:t>
            </w:r>
          </w:p>
        </w:tc>
        <w:tc>
          <w:tcPr>
            <w:tcW w:w="2846"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Развивать самостоятел</w:t>
            </w:r>
            <w:r w:rsidRPr="00A1392B">
              <w:rPr>
                <w:sz w:val="22"/>
                <w:szCs w:val="22"/>
              </w:rPr>
              <w:t>ь</w:t>
            </w:r>
            <w:r w:rsidRPr="00A1392B">
              <w:rPr>
                <w:sz w:val="22"/>
                <w:szCs w:val="22"/>
              </w:rPr>
              <w:t>ность и уверенность в с</w:t>
            </w:r>
            <w:r w:rsidRPr="00A1392B">
              <w:rPr>
                <w:sz w:val="22"/>
                <w:szCs w:val="22"/>
              </w:rPr>
              <w:t>а</w:t>
            </w:r>
            <w:r w:rsidRPr="00A1392B">
              <w:rPr>
                <w:sz w:val="22"/>
                <w:szCs w:val="22"/>
              </w:rPr>
              <w:t>мообслуживании, желании включаться в повседневные трудовые дела в ДОО и с</w:t>
            </w:r>
            <w:r w:rsidRPr="00A1392B">
              <w:rPr>
                <w:sz w:val="22"/>
                <w:szCs w:val="22"/>
              </w:rPr>
              <w:t>е</w:t>
            </w:r>
            <w:r w:rsidRPr="00A1392B">
              <w:rPr>
                <w:sz w:val="22"/>
                <w:szCs w:val="22"/>
              </w:rPr>
              <w:t>мье</w:t>
            </w: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Развивать самосто</w:t>
            </w:r>
            <w:r w:rsidRPr="00A1392B">
              <w:rPr>
                <w:sz w:val="22"/>
                <w:szCs w:val="22"/>
              </w:rPr>
              <w:t>я</w:t>
            </w:r>
            <w:r w:rsidRPr="00A1392B">
              <w:rPr>
                <w:sz w:val="22"/>
                <w:szCs w:val="22"/>
              </w:rPr>
              <w:t>тельность и инициат</w:t>
            </w:r>
            <w:r w:rsidRPr="00A1392B">
              <w:rPr>
                <w:sz w:val="22"/>
                <w:szCs w:val="22"/>
              </w:rPr>
              <w:t>и</w:t>
            </w:r>
            <w:r w:rsidRPr="00A1392B">
              <w:rPr>
                <w:sz w:val="22"/>
                <w:szCs w:val="22"/>
              </w:rPr>
              <w:t>ву в трудовой деятел</w:t>
            </w:r>
            <w:r w:rsidRPr="00A1392B">
              <w:rPr>
                <w:sz w:val="22"/>
                <w:szCs w:val="22"/>
              </w:rPr>
              <w:t>ь</w:t>
            </w:r>
            <w:r w:rsidRPr="00A1392B">
              <w:rPr>
                <w:sz w:val="22"/>
                <w:szCs w:val="22"/>
              </w:rPr>
              <w:t>ности по самообслуж</w:t>
            </w:r>
            <w:r w:rsidRPr="00A1392B">
              <w:rPr>
                <w:sz w:val="22"/>
                <w:szCs w:val="22"/>
              </w:rPr>
              <w:t>и</w:t>
            </w:r>
            <w:r w:rsidRPr="00A1392B">
              <w:rPr>
                <w:sz w:val="22"/>
                <w:szCs w:val="22"/>
              </w:rPr>
              <w:t>ванию, хозяйственно-бытовому, ручному труду и конструиров</w:t>
            </w:r>
            <w:r w:rsidRPr="00A1392B">
              <w:rPr>
                <w:sz w:val="22"/>
                <w:szCs w:val="22"/>
              </w:rPr>
              <w:t>а</w:t>
            </w:r>
            <w:r w:rsidRPr="00A1392B">
              <w:rPr>
                <w:sz w:val="22"/>
                <w:szCs w:val="22"/>
              </w:rPr>
              <w:t>нию, труду в природе</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Развивать интерес и сам</w:t>
            </w:r>
            <w:r w:rsidRPr="00A1392B">
              <w:rPr>
                <w:sz w:val="22"/>
                <w:szCs w:val="22"/>
              </w:rPr>
              <w:t>о</w:t>
            </w:r>
            <w:r w:rsidRPr="00A1392B">
              <w:rPr>
                <w:sz w:val="22"/>
                <w:szCs w:val="22"/>
              </w:rPr>
              <w:t>стоятельность в разных в</w:t>
            </w:r>
            <w:r w:rsidRPr="00A1392B">
              <w:rPr>
                <w:sz w:val="22"/>
                <w:szCs w:val="22"/>
              </w:rPr>
              <w:t>и</w:t>
            </w:r>
            <w:r w:rsidRPr="00A1392B">
              <w:rPr>
                <w:sz w:val="22"/>
                <w:szCs w:val="22"/>
              </w:rPr>
              <w:t>дах доступного труда, ум</w:t>
            </w:r>
            <w:r w:rsidRPr="00A1392B">
              <w:rPr>
                <w:sz w:val="22"/>
                <w:szCs w:val="22"/>
              </w:rPr>
              <w:t>е</w:t>
            </w:r>
            <w:r w:rsidRPr="00A1392B">
              <w:rPr>
                <w:sz w:val="22"/>
                <w:szCs w:val="22"/>
              </w:rPr>
              <w:t>ния включаться в реальные трудовые связи со взросл</w:t>
            </w:r>
            <w:r w:rsidRPr="00A1392B">
              <w:rPr>
                <w:sz w:val="22"/>
                <w:szCs w:val="22"/>
              </w:rPr>
              <w:t>ы</w:t>
            </w:r>
            <w:r w:rsidRPr="00A1392B">
              <w:rPr>
                <w:sz w:val="22"/>
                <w:szCs w:val="22"/>
              </w:rPr>
              <w:t>ми и сверстниками</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E56B8">
            <w:pPr>
              <w:spacing w:line="240" w:lineRule="auto"/>
              <w:rPr>
                <w:sz w:val="22"/>
                <w:szCs w:val="22"/>
              </w:rPr>
            </w:pPr>
          </w:p>
        </w:tc>
        <w:tc>
          <w:tcPr>
            <w:tcW w:w="28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E56B8">
            <w:pPr>
              <w:spacing w:line="240" w:lineRule="auto"/>
              <w:rPr>
                <w:sz w:val="22"/>
                <w:szCs w:val="22"/>
              </w:rPr>
            </w:pP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Знакомить детей с эл</w:t>
            </w:r>
            <w:r w:rsidRPr="00A1392B">
              <w:rPr>
                <w:sz w:val="22"/>
                <w:szCs w:val="22"/>
              </w:rPr>
              <w:t>е</w:t>
            </w:r>
            <w:r w:rsidRPr="00A1392B">
              <w:rPr>
                <w:sz w:val="22"/>
                <w:szCs w:val="22"/>
              </w:rPr>
              <w:t>ментарными эконом</w:t>
            </w:r>
            <w:r w:rsidRPr="00A1392B">
              <w:rPr>
                <w:sz w:val="22"/>
                <w:szCs w:val="22"/>
              </w:rPr>
              <w:t>и</w:t>
            </w:r>
            <w:r w:rsidRPr="00A1392B">
              <w:rPr>
                <w:sz w:val="22"/>
                <w:szCs w:val="22"/>
              </w:rPr>
              <w:t>ческими знаниями, формировать первон</w:t>
            </w:r>
            <w:r w:rsidRPr="00A1392B">
              <w:rPr>
                <w:sz w:val="22"/>
                <w:szCs w:val="22"/>
              </w:rPr>
              <w:t>а</w:t>
            </w:r>
            <w:r w:rsidRPr="00A1392B">
              <w:rPr>
                <w:sz w:val="22"/>
                <w:szCs w:val="22"/>
              </w:rPr>
              <w:t>чальные представления о финансовой грамо</w:t>
            </w:r>
            <w:r w:rsidRPr="00A1392B">
              <w:rPr>
                <w:sz w:val="22"/>
                <w:szCs w:val="22"/>
              </w:rPr>
              <w:t>т</w:t>
            </w:r>
            <w:r w:rsidRPr="00A1392B">
              <w:rPr>
                <w:sz w:val="22"/>
                <w:szCs w:val="22"/>
              </w:rPr>
              <w:t>ности</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Формировать элементы ф</w:t>
            </w:r>
            <w:r w:rsidRPr="00A1392B">
              <w:rPr>
                <w:sz w:val="22"/>
                <w:szCs w:val="22"/>
              </w:rPr>
              <w:t>и</w:t>
            </w:r>
            <w:r w:rsidRPr="00A1392B">
              <w:rPr>
                <w:sz w:val="22"/>
                <w:szCs w:val="22"/>
              </w:rPr>
              <w:t>нансовой грамотности, осознания материальных возможностей родителей (законных представителей), ограниченности материал</w:t>
            </w:r>
            <w:r w:rsidRPr="00A1392B">
              <w:rPr>
                <w:sz w:val="22"/>
                <w:szCs w:val="22"/>
              </w:rPr>
              <w:t>ь</w:t>
            </w:r>
            <w:r w:rsidRPr="00A1392B">
              <w:rPr>
                <w:sz w:val="22"/>
                <w:szCs w:val="22"/>
              </w:rPr>
              <w:t>ных ресурсов</w:t>
            </w:r>
          </w:p>
        </w:tc>
      </w:tr>
      <w:tr w:rsidR="00DE56B8" w:rsidRPr="00A1392B" w:rsidTr="00DE56B8">
        <w:trPr>
          <w:jc w:val="center"/>
        </w:trPr>
        <w:tc>
          <w:tcPr>
            <w:tcW w:w="10351" w:type="dxa"/>
            <w:gridSpan w:val="11"/>
            <w:tcBorders>
              <w:top w:val="single" w:sz="4" w:space="0" w:color="auto"/>
              <w:left w:val="single" w:sz="4" w:space="0" w:color="auto"/>
              <w:bottom w:val="single" w:sz="4" w:space="0" w:color="auto"/>
              <w:right w:val="single" w:sz="4" w:space="0" w:color="auto"/>
            </w:tcBorders>
            <w:shd w:val="clear" w:color="auto" w:fill="EEECE1" w:themeFill="background2"/>
          </w:tcPr>
          <w:p w:rsidR="00DE56B8" w:rsidRPr="00A1392B" w:rsidRDefault="00DE56B8" w:rsidP="00883498">
            <w:pPr>
              <w:spacing w:line="240" w:lineRule="auto"/>
              <w:jc w:val="center"/>
              <w:rPr>
                <w:sz w:val="22"/>
                <w:szCs w:val="22"/>
              </w:rPr>
            </w:pPr>
            <w:r w:rsidRPr="00A1392B">
              <w:rPr>
                <w:b/>
                <w:sz w:val="22"/>
                <w:szCs w:val="22"/>
              </w:rPr>
              <w:t>Задачи в области формирования основ безопасного поведения</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3-4</w:t>
            </w:r>
          </w:p>
        </w:tc>
        <w:tc>
          <w:tcPr>
            <w:tcW w:w="2846"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4-5</w:t>
            </w:r>
          </w:p>
        </w:tc>
        <w:tc>
          <w:tcPr>
            <w:tcW w:w="2477" w:type="dxa"/>
            <w:gridSpan w:val="2"/>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5-6</w:t>
            </w:r>
          </w:p>
        </w:tc>
        <w:tc>
          <w:tcPr>
            <w:tcW w:w="2950" w:type="dxa"/>
            <w:gridSpan w:val="4"/>
            <w:tcBorders>
              <w:top w:val="single" w:sz="4" w:space="0" w:color="auto"/>
              <w:left w:val="single" w:sz="4" w:space="0" w:color="auto"/>
              <w:bottom w:val="single" w:sz="4" w:space="0" w:color="auto"/>
              <w:right w:val="single" w:sz="4" w:space="0" w:color="auto"/>
            </w:tcBorders>
          </w:tcPr>
          <w:p w:rsidR="00DE56B8" w:rsidRPr="00A1392B" w:rsidRDefault="00DE56B8" w:rsidP="00DE56B8">
            <w:pPr>
              <w:spacing w:line="240" w:lineRule="auto"/>
              <w:rPr>
                <w:sz w:val="22"/>
                <w:szCs w:val="22"/>
              </w:rPr>
            </w:pPr>
            <w:r w:rsidRPr="00A1392B">
              <w:rPr>
                <w:sz w:val="22"/>
                <w:szCs w:val="22"/>
              </w:rPr>
              <w:t>6-7</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88"/>
              </w:tabs>
              <w:spacing w:line="240" w:lineRule="auto"/>
              <w:jc w:val="left"/>
              <w:rPr>
                <w:sz w:val="22"/>
                <w:szCs w:val="22"/>
              </w:rPr>
            </w:pPr>
            <w:r w:rsidRPr="00A1392B">
              <w:rPr>
                <w:sz w:val="22"/>
                <w:szCs w:val="22"/>
              </w:rPr>
              <w:t>Развивать интерес к правилам без</w:t>
            </w:r>
            <w:r w:rsidRPr="00A1392B">
              <w:rPr>
                <w:sz w:val="22"/>
                <w:szCs w:val="22"/>
              </w:rPr>
              <w:t>о</w:t>
            </w:r>
            <w:r w:rsidRPr="00A1392B">
              <w:rPr>
                <w:sz w:val="22"/>
                <w:szCs w:val="22"/>
              </w:rPr>
              <w:t>пасного поведения</w:t>
            </w:r>
          </w:p>
        </w:tc>
        <w:tc>
          <w:tcPr>
            <w:tcW w:w="28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59"/>
              </w:tabs>
              <w:spacing w:line="240" w:lineRule="auto"/>
              <w:jc w:val="left"/>
              <w:rPr>
                <w:sz w:val="22"/>
                <w:szCs w:val="22"/>
              </w:rPr>
            </w:pPr>
            <w:r w:rsidRPr="00A1392B">
              <w:rPr>
                <w:sz w:val="22"/>
                <w:szCs w:val="22"/>
              </w:rPr>
              <w:t>Обогащать представления детей об основных исто</w:t>
            </w:r>
            <w:r w:rsidRPr="00A1392B">
              <w:rPr>
                <w:sz w:val="22"/>
                <w:szCs w:val="22"/>
              </w:rPr>
              <w:t>ч</w:t>
            </w:r>
            <w:r w:rsidRPr="00A1392B">
              <w:rPr>
                <w:sz w:val="22"/>
                <w:szCs w:val="22"/>
              </w:rPr>
              <w:t xml:space="preserve">никах и видах опасности </w:t>
            </w:r>
          </w:p>
          <w:p w:rsidR="00DE56B8" w:rsidRPr="00A1392B" w:rsidRDefault="00DE56B8" w:rsidP="00DF0582">
            <w:pPr>
              <w:tabs>
                <w:tab w:val="left" w:pos="359"/>
              </w:tabs>
              <w:spacing w:line="240" w:lineRule="auto"/>
              <w:jc w:val="left"/>
              <w:rPr>
                <w:sz w:val="22"/>
                <w:szCs w:val="22"/>
              </w:rPr>
            </w:pPr>
            <w:r w:rsidRPr="00A1392B">
              <w:rPr>
                <w:sz w:val="22"/>
                <w:szCs w:val="22"/>
              </w:rPr>
              <w:t xml:space="preserve">-в быту, </w:t>
            </w:r>
          </w:p>
          <w:p w:rsidR="00DE56B8" w:rsidRPr="00A1392B" w:rsidRDefault="00DE56B8" w:rsidP="00DF0582">
            <w:pPr>
              <w:tabs>
                <w:tab w:val="left" w:pos="359"/>
              </w:tabs>
              <w:spacing w:line="240" w:lineRule="auto"/>
              <w:jc w:val="left"/>
              <w:rPr>
                <w:sz w:val="22"/>
                <w:szCs w:val="22"/>
              </w:rPr>
            </w:pPr>
            <w:r w:rsidRPr="00A1392B">
              <w:rPr>
                <w:sz w:val="22"/>
                <w:szCs w:val="22"/>
              </w:rPr>
              <w:t xml:space="preserve">-на улице, </w:t>
            </w:r>
          </w:p>
          <w:p w:rsidR="00DE56B8" w:rsidRPr="00A1392B" w:rsidRDefault="00DE56B8" w:rsidP="00DF0582">
            <w:pPr>
              <w:tabs>
                <w:tab w:val="left" w:pos="359"/>
              </w:tabs>
              <w:spacing w:line="240" w:lineRule="auto"/>
              <w:jc w:val="left"/>
              <w:rPr>
                <w:sz w:val="22"/>
                <w:szCs w:val="22"/>
              </w:rPr>
            </w:pPr>
            <w:r w:rsidRPr="00A1392B">
              <w:rPr>
                <w:sz w:val="22"/>
                <w:szCs w:val="22"/>
              </w:rPr>
              <w:t xml:space="preserve">-в природе, </w:t>
            </w:r>
          </w:p>
          <w:p w:rsidR="00DE56B8" w:rsidRPr="00A1392B" w:rsidRDefault="00DE56B8" w:rsidP="00DF0582">
            <w:pPr>
              <w:tabs>
                <w:tab w:val="left" w:pos="359"/>
              </w:tabs>
              <w:spacing w:line="240" w:lineRule="auto"/>
              <w:jc w:val="left"/>
              <w:rPr>
                <w:sz w:val="22"/>
                <w:szCs w:val="22"/>
              </w:rPr>
            </w:pPr>
            <w:r w:rsidRPr="00A1392B">
              <w:rPr>
                <w:sz w:val="22"/>
                <w:szCs w:val="22"/>
              </w:rPr>
              <w:t>- в общении с незнакомыми людьми</w:t>
            </w:r>
          </w:p>
        </w:tc>
        <w:tc>
          <w:tcPr>
            <w:tcW w:w="24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63"/>
              </w:tabs>
              <w:spacing w:line="240" w:lineRule="auto"/>
              <w:jc w:val="left"/>
              <w:rPr>
                <w:sz w:val="22"/>
                <w:szCs w:val="22"/>
              </w:rPr>
            </w:pPr>
            <w:r w:rsidRPr="00A1392B">
              <w:rPr>
                <w:sz w:val="22"/>
                <w:szCs w:val="22"/>
              </w:rPr>
              <w:t>Формировать пре</w:t>
            </w:r>
            <w:r w:rsidRPr="00A1392B">
              <w:rPr>
                <w:sz w:val="22"/>
                <w:szCs w:val="22"/>
              </w:rPr>
              <w:t>д</w:t>
            </w:r>
            <w:r w:rsidRPr="00A1392B">
              <w:rPr>
                <w:sz w:val="22"/>
                <w:szCs w:val="22"/>
              </w:rPr>
              <w:t>ставления детей об о</w:t>
            </w:r>
            <w:r w:rsidRPr="00A1392B">
              <w:rPr>
                <w:sz w:val="22"/>
                <w:szCs w:val="22"/>
              </w:rPr>
              <w:t>с</w:t>
            </w:r>
            <w:r w:rsidRPr="00A1392B">
              <w:rPr>
                <w:sz w:val="22"/>
                <w:szCs w:val="22"/>
              </w:rPr>
              <w:t xml:space="preserve">новных источниках и видах опасности </w:t>
            </w:r>
          </w:p>
          <w:p w:rsidR="00DE56B8" w:rsidRPr="00A1392B" w:rsidRDefault="00DE56B8" w:rsidP="00DF0582">
            <w:pPr>
              <w:tabs>
                <w:tab w:val="left" w:pos="363"/>
              </w:tabs>
              <w:spacing w:line="240" w:lineRule="auto"/>
              <w:jc w:val="left"/>
              <w:rPr>
                <w:sz w:val="22"/>
                <w:szCs w:val="22"/>
              </w:rPr>
            </w:pPr>
            <w:r w:rsidRPr="00A1392B">
              <w:rPr>
                <w:sz w:val="22"/>
                <w:szCs w:val="22"/>
              </w:rPr>
              <w:t xml:space="preserve">- в быту, </w:t>
            </w:r>
          </w:p>
          <w:p w:rsidR="00DE56B8" w:rsidRPr="00A1392B" w:rsidRDefault="00DE56B8" w:rsidP="00DF0582">
            <w:pPr>
              <w:tabs>
                <w:tab w:val="left" w:pos="363"/>
              </w:tabs>
              <w:spacing w:line="240" w:lineRule="auto"/>
              <w:jc w:val="left"/>
              <w:rPr>
                <w:sz w:val="22"/>
                <w:szCs w:val="22"/>
              </w:rPr>
            </w:pPr>
            <w:r w:rsidRPr="00A1392B">
              <w:rPr>
                <w:sz w:val="22"/>
                <w:szCs w:val="22"/>
              </w:rPr>
              <w:t xml:space="preserve">- на улице, </w:t>
            </w:r>
          </w:p>
          <w:p w:rsidR="00DE56B8" w:rsidRPr="00A1392B" w:rsidRDefault="00DE56B8" w:rsidP="00DF0582">
            <w:pPr>
              <w:tabs>
                <w:tab w:val="left" w:pos="363"/>
              </w:tabs>
              <w:spacing w:line="240" w:lineRule="auto"/>
              <w:jc w:val="left"/>
              <w:rPr>
                <w:sz w:val="22"/>
                <w:szCs w:val="22"/>
              </w:rPr>
            </w:pPr>
            <w:r w:rsidRPr="00A1392B">
              <w:rPr>
                <w:sz w:val="22"/>
                <w:szCs w:val="22"/>
              </w:rPr>
              <w:t>- в природе</w:t>
            </w:r>
          </w:p>
        </w:tc>
        <w:tc>
          <w:tcPr>
            <w:tcW w:w="295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450"/>
              </w:tabs>
              <w:spacing w:line="240" w:lineRule="auto"/>
              <w:jc w:val="left"/>
              <w:rPr>
                <w:sz w:val="22"/>
                <w:szCs w:val="22"/>
              </w:rPr>
            </w:pPr>
            <w:r w:rsidRPr="00A1392B">
              <w:rPr>
                <w:sz w:val="22"/>
                <w:szCs w:val="22"/>
              </w:rPr>
              <w:t xml:space="preserve">Формировать представления об опасных для человека ситуациях  </w:t>
            </w:r>
          </w:p>
          <w:p w:rsidR="00DE56B8" w:rsidRPr="00A1392B" w:rsidRDefault="00DE56B8" w:rsidP="00DF0582">
            <w:pPr>
              <w:tabs>
                <w:tab w:val="left" w:pos="450"/>
              </w:tabs>
              <w:spacing w:line="240" w:lineRule="auto"/>
              <w:jc w:val="left"/>
              <w:rPr>
                <w:sz w:val="22"/>
                <w:szCs w:val="22"/>
              </w:rPr>
            </w:pPr>
            <w:r w:rsidRPr="00A1392B">
              <w:rPr>
                <w:sz w:val="22"/>
                <w:szCs w:val="22"/>
              </w:rPr>
              <w:t xml:space="preserve">- в быту, </w:t>
            </w:r>
          </w:p>
          <w:p w:rsidR="00DE56B8" w:rsidRPr="00A1392B" w:rsidRDefault="00DE56B8" w:rsidP="00DF0582">
            <w:pPr>
              <w:tabs>
                <w:tab w:val="left" w:pos="450"/>
              </w:tabs>
              <w:spacing w:line="240" w:lineRule="auto"/>
              <w:jc w:val="left"/>
              <w:rPr>
                <w:sz w:val="22"/>
                <w:szCs w:val="22"/>
              </w:rPr>
            </w:pPr>
            <w:r w:rsidRPr="00A1392B">
              <w:rPr>
                <w:sz w:val="22"/>
                <w:szCs w:val="22"/>
              </w:rPr>
              <w:t xml:space="preserve">- в природе </w:t>
            </w:r>
          </w:p>
          <w:p w:rsidR="00DE56B8" w:rsidRPr="00A1392B" w:rsidRDefault="00DE56B8" w:rsidP="00DF0582">
            <w:pPr>
              <w:tabs>
                <w:tab w:val="left" w:pos="450"/>
              </w:tabs>
              <w:spacing w:line="240" w:lineRule="auto"/>
              <w:jc w:val="left"/>
              <w:rPr>
                <w:sz w:val="22"/>
                <w:szCs w:val="22"/>
              </w:rPr>
            </w:pPr>
            <w:r w:rsidRPr="00A1392B">
              <w:rPr>
                <w:sz w:val="22"/>
                <w:szCs w:val="22"/>
              </w:rPr>
              <w:t>и способах правильного п</w:t>
            </w:r>
            <w:r w:rsidRPr="00A1392B">
              <w:rPr>
                <w:sz w:val="22"/>
                <w:szCs w:val="22"/>
              </w:rPr>
              <w:t>о</w:t>
            </w:r>
            <w:r w:rsidRPr="00A1392B">
              <w:rPr>
                <w:sz w:val="22"/>
                <w:szCs w:val="22"/>
              </w:rPr>
              <w:t>ведения</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88"/>
              </w:tabs>
              <w:spacing w:line="240" w:lineRule="auto"/>
              <w:jc w:val="left"/>
              <w:rPr>
                <w:sz w:val="22"/>
                <w:szCs w:val="22"/>
              </w:rPr>
            </w:pPr>
            <w:r w:rsidRPr="00A1392B">
              <w:rPr>
                <w:sz w:val="22"/>
                <w:szCs w:val="22"/>
              </w:rPr>
              <w:t>Обогащать пре</w:t>
            </w:r>
            <w:r w:rsidRPr="00A1392B">
              <w:rPr>
                <w:sz w:val="22"/>
                <w:szCs w:val="22"/>
              </w:rPr>
              <w:t>д</w:t>
            </w:r>
            <w:r w:rsidRPr="00A1392B">
              <w:rPr>
                <w:sz w:val="22"/>
                <w:szCs w:val="22"/>
              </w:rPr>
              <w:t>ставления о прав</w:t>
            </w:r>
            <w:r w:rsidRPr="00A1392B">
              <w:rPr>
                <w:sz w:val="22"/>
                <w:szCs w:val="22"/>
              </w:rPr>
              <w:t>и</w:t>
            </w:r>
            <w:r w:rsidRPr="00A1392B">
              <w:rPr>
                <w:sz w:val="22"/>
                <w:szCs w:val="22"/>
              </w:rPr>
              <w:t xml:space="preserve">лах безопасного поведения </w:t>
            </w:r>
          </w:p>
          <w:p w:rsidR="00DE56B8" w:rsidRPr="00A1392B" w:rsidRDefault="00DE56B8" w:rsidP="00DF0582">
            <w:pPr>
              <w:tabs>
                <w:tab w:val="left" w:pos="388"/>
              </w:tabs>
              <w:spacing w:line="240" w:lineRule="auto"/>
              <w:jc w:val="left"/>
              <w:rPr>
                <w:sz w:val="22"/>
                <w:szCs w:val="22"/>
              </w:rPr>
            </w:pPr>
            <w:r w:rsidRPr="00A1392B">
              <w:rPr>
                <w:sz w:val="22"/>
                <w:szCs w:val="22"/>
              </w:rPr>
              <w:t>- в быту</w:t>
            </w:r>
          </w:p>
        </w:tc>
        <w:tc>
          <w:tcPr>
            <w:tcW w:w="28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59"/>
              </w:tabs>
              <w:spacing w:line="240" w:lineRule="auto"/>
              <w:jc w:val="left"/>
              <w:rPr>
                <w:sz w:val="22"/>
                <w:szCs w:val="22"/>
              </w:rPr>
            </w:pPr>
            <w:r w:rsidRPr="00A1392B">
              <w:rPr>
                <w:sz w:val="22"/>
                <w:szCs w:val="22"/>
              </w:rPr>
              <w:t>Знакомить детей с пр</w:t>
            </w:r>
            <w:r w:rsidRPr="00A1392B">
              <w:rPr>
                <w:sz w:val="22"/>
                <w:szCs w:val="22"/>
              </w:rPr>
              <w:t>о</w:t>
            </w:r>
            <w:r w:rsidRPr="00A1392B">
              <w:rPr>
                <w:sz w:val="22"/>
                <w:szCs w:val="22"/>
              </w:rPr>
              <w:t>стейшими способами без</w:t>
            </w:r>
            <w:r w:rsidRPr="00A1392B">
              <w:rPr>
                <w:sz w:val="22"/>
                <w:szCs w:val="22"/>
              </w:rPr>
              <w:t>о</w:t>
            </w:r>
            <w:r w:rsidRPr="00A1392B">
              <w:rPr>
                <w:sz w:val="22"/>
                <w:szCs w:val="22"/>
              </w:rPr>
              <w:t>пасного поведения в опа</w:t>
            </w:r>
            <w:r w:rsidRPr="00A1392B">
              <w:rPr>
                <w:sz w:val="22"/>
                <w:szCs w:val="22"/>
              </w:rPr>
              <w:t>с</w:t>
            </w:r>
            <w:r w:rsidRPr="00A1392B">
              <w:rPr>
                <w:sz w:val="22"/>
                <w:szCs w:val="22"/>
              </w:rPr>
              <w:t>ных ситуациях</w:t>
            </w:r>
          </w:p>
        </w:tc>
        <w:tc>
          <w:tcPr>
            <w:tcW w:w="24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63"/>
              </w:tabs>
              <w:spacing w:line="240" w:lineRule="auto"/>
              <w:jc w:val="left"/>
              <w:rPr>
                <w:sz w:val="22"/>
                <w:szCs w:val="22"/>
              </w:rPr>
            </w:pPr>
            <w:r w:rsidRPr="00A1392B">
              <w:rPr>
                <w:sz w:val="22"/>
                <w:szCs w:val="22"/>
              </w:rPr>
              <w:t>Формировать осмотр</w:t>
            </w:r>
            <w:r w:rsidRPr="00A1392B">
              <w:rPr>
                <w:sz w:val="22"/>
                <w:szCs w:val="22"/>
              </w:rPr>
              <w:t>и</w:t>
            </w:r>
            <w:r w:rsidRPr="00A1392B">
              <w:rPr>
                <w:sz w:val="22"/>
                <w:szCs w:val="22"/>
              </w:rPr>
              <w:t>тельное отношение к потенциально опасным для человека ситуац</w:t>
            </w:r>
            <w:r w:rsidRPr="00A1392B">
              <w:rPr>
                <w:sz w:val="22"/>
                <w:szCs w:val="22"/>
              </w:rPr>
              <w:t>и</w:t>
            </w:r>
            <w:r w:rsidRPr="00A1392B">
              <w:rPr>
                <w:sz w:val="22"/>
                <w:szCs w:val="22"/>
              </w:rPr>
              <w:t>ям</w:t>
            </w:r>
          </w:p>
        </w:tc>
        <w:tc>
          <w:tcPr>
            <w:tcW w:w="295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450"/>
              </w:tabs>
              <w:spacing w:line="240" w:lineRule="auto"/>
              <w:jc w:val="left"/>
              <w:rPr>
                <w:sz w:val="22"/>
                <w:szCs w:val="22"/>
              </w:rPr>
            </w:pPr>
            <w:r w:rsidRPr="00A1392B">
              <w:rPr>
                <w:sz w:val="22"/>
                <w:szCs w:val="22"/>
              </w:rPr>
              <w:t xml:space="preserve">Воспитывать осторожное и осмотрительное отношение к потенциально опасным для человека ситуациям </w:t>
            </w:r>
          </w:p>
          <w:p w:rsidR="00DE56B8" w:rsidRPr="00A1392B" w:rsidRDefault="00DE56B8" w:rsidP="00DF0582">
            <w:pPr>
              <w:tabs>
                <w:tab w:val="left" w:pos="450"/>
              </w:tabs>
              <w:spacing w:line="240" w:lineRule="auto"/>
              <w:jc w:val="left"/>
              <w:rPr>
                <w:sz w:val="22"/>
                <w:szCs w:val="22"/>
              </w:rPr>
            </w:pPr>
            <w:r w:rsidRPr="00A1392B">
              <w:rPr>
                <w:sz w:val="22"/>
                <w:szCs w:val="22"/>
              </w:rPr>
              <w:t xml:space="preserve">- в общении, </w:t>
            </w:r>
          </w:p>
          <w:p w:rsidR="00DE56B8" w:rsidRPr="00A1392B" w:rsidRDefault="00DE56B8" w:rsidP="00DF0582">
            <w:pPr>
              <w:tabs>
                <w:tab w:val="left" w:pos="450"/>
              </w:tabs>
              <w:spacing w:line="240" w:lineRule="auto"/>
              <w:jc w:val="left"/>
              <w:rPr>
                <w:sz w:val="22"/>
                <w:szCs w:val="22"/>
              </w:rPr>
            </w:pPr>
            <w:r w:rsidRPr="00A1392B">
              <w:rPr>
                <w:sz w:val="22"/>
                <w:szCs w:val="22"/>
              </w:rPr>
              <w:t xml:space="preserve">- в быту, </w:t>
            </w:r>
          </w:p>
          <w:p w:rsidR="00DE56B8" w:rsidRPr="00A1392B" w:rsidRDefault="00DE56B8" w:rsidP="00DF0582">
            <w:pPr>
              <w:tabs>
                <w:tab w:val="left" w:pos="450"/>
              </w:tabs>
              <w:spacing w:line="240" w:lineRule="auto"/>
              <w:jc w:val="left"/>
              <w:rPr>
                <w:sz w:val="22"/>
                <w:szCs w:val="22"/>
              </w:rPr>
            </w:pPr>
            <w:r w:rsidRPr="00A1392B">
              <w:rPr>
                <w:sz w:val="22"/>
                <w:szCs w:val="22"/>
              </w:rPr>
              <w:t xml:space="preserve">- на улице, </w:t>
            </w:r>
          </w:p>
          <w:p w:rsidR="00DE56B8" w:rsidRPr="00A1392B" w:rsidRDefault="00DE56B8" w:rsidP="00DF0582">
            <w:pPr>
              <w:tabs>
                <w:tab w:val="left" w:pos="450"/>
              </w:tabs>
              <w:spacing w:line="240" w:lineRule="auto"/>
              <w:jc w:val="left"/>
              <w:rPr>
                <w:sz w:val="22"/>
                <w:szCs w:val="22"/>
              </w:rPr>
            </w:pPr>
            <w:r w:rsidRPr="00A1392B">
              <w:rPr>
                <w:sz w:val="22"/>
                <w:szCs w:val="22"/>
              </w:rPr>
              <w:t>- в природе</w:t>
            </w:r>
          </w:p>
        </w:tc>
      </w:tr>
      <w:tr w:rsidR="00DE56B8" w:rsidRPr="00A1392B" w:rsidTr="001B63F4">
        <w:trPr>
          <w:jc w:val="center"/>
        </w:trPr>
        <w:tc>
          <w:tcPr>
            <w:tcW w:w="492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59"/>
              </w:tabs>
              <w:spacing w:line="240" w:lineRule="auto"/>
              <w:jc w:val="left"/>
              <w:rPr>
                <w:sz w:val="22"/>
                <w:szCs w:val="22"/>
              </w:rPr>
            </w:pPr>
            <w:r w:rsidRPr="00A1392B">
              <w:rPr>
                <w:sz w:val="22"/>
                <w:szCs w:val="22"/>
                <w:u w:val="single"/>
              </w:rPr>
              <w:t>Формировать представления о правилах безопа</w:t>
            </w:r>
            <w:r w:rsidRPr="00A1392B">
              <w:rPr>
                <w:sz w:val="22"/>
                <w:szCs w:val="22"/>
                <w:u w:val="single"/>
              </w:rPr>
              <w:t>с</w:t>
            </w:r>
            <w:r w:rsidRPr="00A1392B">
              <w:rPr>
                <w:sz w:val="22"/>
                <w:szCs w:val="22"/>
                <w:u w:val="single"/>
              </w:rPr>
              <w:t>ного дорожного движения</w:t>
            </w:r>
            <w:r w:rsidRPr="00A1392B">
              <w:rPr>
                <w:sz w:val="22"/>
                <w:szCs w:val="22"/>
              </w:rPr>
              <w:t xml:space="preserve"> в качестве пешехода и пассажира транспортного средства</w:t>
            </w:r>
          </w:p>
        </w:tc>
        <w:tc>
          <w:tcPr>
            <w:tcW w:w="24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63"/>
              </w:tabs>
              <w:spacing w:line="240" w:lineRule="auto"/>
              <w:jc w:val="left"/>
              <w:rPr>
                <w:sz w:val="22"/>
                <w:szCs w:val="22"/>
              </w:rPr>
            </w:pPr>
            <w:r w:rsidRPr="00A1392B">
              <w:rPr>
                <w:sz w:val="22"/>
                <w:szCs w:val="22"/>
                <w:u w:val="single"/>
              </w:rPr>
              <w:t>Формировать пре</w:t>
            </w:r>
            <w:r w:rsidRPr="00A1392B">
              <w:rPr>
                <w:sz w:val="22"/>
                <w:szCs w:val="22"/>
                <w:u w:val="single"/>
              </w:rPr>
              <w:t>д</w:t>
            </w:r>
            <w:r w:rsidRPr="00A1392B">
              <w:rPr>
                <w:sz w:val="22"/>
                <w:szCs w:val="22"/>
                <w:u w:val="single"/>
              </w:rPr>
              <w:t>ставления о правилах безопасности дорожн</w:t>
            </w:r>
            <w:r w:rsidRPr="00A1392B">
              <w:rPr>
                <w:sz w:val="22"/>
                <w:szCs w:val="22"/>
                <w:u w:val="single"/>
              </w:rPr>
              <w:t>о</w:t>
            </w:r>
            <w:r w:rsidRPr="00A1392B">
              <w:rPr>
                <w:sz w:val="22"/>
                <w:szCs w:val="22"/>
                <w:u w:val="single"/>
              </w:rPr>
              <w:t>го движения</w:t>
            </w:r>
            <w:r w:rsidRPr="00A1392B">
              <w:rPr>
                <w:sz w:val="22"/>
                <w:szCs w:val="22"/>
              </w:rPr>
              <w:t xml:space="preserve"> в качестве пешехода и пассажира транспортного средства</w:t>
            </w:r>
          </w:p>
        </w:tc>
        <w:tc>
          <w:tcPr>
            <w:tcW w:w="295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450"/>
              </w:tabs>
              <w:spacing w:line="240" w:lineRule="auto"/>
              <w:ind w:left="25"/>
              <w:jc w:val="left"/>
              <w:rPr>
                <w:sz w:val="22"/>
                <w:szCs w:val="22"/>
              </w:rPr>
            </w:pPr>
            <w:r w:rsidRPr="00A1392B">
              <w:rPr>
                <w:sz w:val="22"/>
                <w:szCs w:val="22"/>
                <w:u w:val="single"/>
              </w:rPr>
              <w:t>Формировать представления о правилах безопасности дорожного движения</w:t>
            </w:r>
            <w:r w:rsidRPr="00A1392B">
              <w:rPr>
                <w:sz w:val="22"/>
                <w:szCs w:val="22"/>
              </w:rPr>
              <w:t xml:space="preserve"> в к</w:t>
            </w:r>
            <w:r w:rsidRPr="00A1392B">
              <w:rPr>
                <w:sz w:val="22"/>
                <w:szCs w:val="22"/>
              </w:rPr>
              <w:t>а</w:t>
            </w:r>
            <w:r w:rsidRPr="00A1392B">
              <w:rPr>
                <w:sz w:val="22"/>
                <w:szCs w:val="22"/>
              </w:rPr>
              <w:t>честве пешехода и пассаж</w:t>
            </w:r>
            <w:r w:rsidRPr="00A1392B">
              <w:rPr>
                <w:sz w:val="22"/>
                <w:szCs w:val="22"/>
              </w:rPr>
              <w:t>и</w:t>
            </w:r>
            <w:r w:rsidRPr="00A1392B">
              <w:rPr>
                <w:sz w:val="22"/>
                <w:szCs w:val="22"/>
              </w:rPr>
              <w:t>ра транспортного средства</w:t>
            </w:r>
          </w:p>
        </w:tc>
      </w:tr>
      <w:tr w:rsidR="00DE56B8" w:rsidRPr="00A1392B" w:rsidTr="001B63F4">
        <w:trPr>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spacing w:line="240" w:lineRule="auto"/>
              <w:jc w:val="left"/>
              <w:rPr>
                <w:sz w:val="22"/>
                <w:szCs w:val="22"/>
              </w:rPr>
            </w:pPr>
            <w:r w:rsidRPr="00A1392B">
              <w:rPr>
                <w:sz w:val="22"/>
                <w:szCs w:val="22"/>
                <w:u w:val="single"/>
              </w:rPr>
              <w:t>Обогащать пре</w:t>
            </w:r>
            <w:r w:rsidRPr="00A1392B">
              <w:rPr>
                <w:sz w:val="22"/>
                <w:szCs w:val="22"/>
                <w:u w:val="single"/>
              </w:rPr>
              <w:t>д</w:t>
            </w:r>
            <w:r w:rsidRPr="00A1392B">
              <w:rPr>
                <w:sz w:val="22"/>
                <w:szCs w:val="22"/>
                <w:u w:val="single"/>
              </w:rPr>
              <w:lastRenderedPageBreak/>
              <w:t>ставления о прав</w:t>
            </w:r>
            <w:r w:rsidRPr="00A1392B">
              <w:rPr>
                <w:sz w:val="22"/>
                <w:szCs w:val="22"/>
                <w:u w:val="single"/>
              </w:rPr>
              <w:t>и</w:t>
            </w:r>
            <w:r w:rsidRPr="00A1392B">
              <w:rPr>
                <w:sz w:val="22"/>
                <w:szCs w:val="22"/>
                <w:u w:val="single"/>
              </w:rPr>
              <w:t>лах безопасного использования</w:t>
            </w:r>
            <w:r w:rsidRPr="00A1392B">
              <w:rPr>
                <w:sz w:val="22"/>
                <w:szCs w:val="22"/>
              </w:rPr>
              <w:t xml:space="preserve"> б</w:t>
            </w:r>
            <w:r w:rsidRPr="00A1392B">
              <w:rPr>
                <w:sz w:val="22"/>
                <w:szCs w:val="22"/>
              </w:rPr>
              <w:t>ы</w:t>
            </w:r>
            <w:r w:rsidRPr="00A1392B">
              <w:rPr>
                <w:sz w:val="22"/>
                <w:szCs w:val="22"/>
              </w:rPr>
              <w:t>товых предметов и гаджетов, искл</w:t>
            </w:r>
            <w:r w:rsidRPr="00A1392B">
              <w:rPr>
                <w:sz w:val="22"/>
                <w:szCs w:val="22"/>
              </w:rPr>
              <w:t>ю</w:t>
            </w:r>
            <w:r w:rsidRPr="00A1392B">
              <w:rPr>
                <w:sz w:val="22"/>
                <w:szCs w:val="22"/>
              </w:rPr>
              <w:t>чая практическое использование электронных средств обучения.</w:t>
            </w:r>
          </w:p>
        </w:tc>
        <w:tc>
          <w:tcPr>
            <w:tcW w:w="28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59"/>
              </w:tabs>
              <w:spacing w:line="240" w:lineRule="auto"/>
              <w:jc w:val="left"/>
              <w:rPr>
                <w:sz w:val="22"/>
                <w:szCs w:val="22"/>
              </w:rPr>
            </w:pPr>
            <w:r w:rsidRPr="00A1392B">
              <w:rPr>
                <w:sz w:val="22"/>
                <w:szCs w:val="22"/>
                <w:u w:val="single"/>
              </w:rPr>
              <w:lastRenderedPageBreak/>
              <w:t>Формировать представл</w:t>
            </w:r>
            <w:r w:rsidRPr="00A1392B">
              <w:rPr>
                <w:sz w:val="22"/>
                <w:szCs w:val="22"/>
                <w:u w:val="single"/>
              </w:rPr>
              <w:t>е</w:t>
            </w:r>
            <w:r w:rsidRPr="00A1392B">
              <w:rPr>
                <w:sz w:val="22"/>
                <w:szCs w:val="22"/>
                <w:u w:val="single"/>
              </w:rPr>
              <w:lastRenderedPageBreak/>
              <w:t>ния о правилах безопасного использования</w:t>
            </w:r>
            <w:r w:rsidRPr="00A1392B">
              <w:rPr>
                <w:sz w:val="22"/>
                <w:szCs w:val="22"/>
              </w:rPr>
              <w:t xml:space="preserve"> электро</w:t>
            </w:r>
            <w:r w:rsidRPr="00A1392B">
              <w:rPr>
                <w:sz w:val="22"/>
                <w:szCs w:val="22"/>
              </w:rPr>
              <w:t>н</w:t>
            </w:r>
            <w:r w:rsidRPr="00A1392B">
              <w:rPr>
                <w:sz w:val="22"/>
                <w:szCs w:val="22"/>
              </w:rPr>
              <w:t>ных гаджетов, в том числе мобильных устройств, планшетов и прочее, и</w:t>
            </w:r>
            <w:r w:rsidRPr="00A1392B">
              <w:rPr>
                <w:sz w:val="22"/>
                <w:szCs w:val="22"/>
              </w:rPr>
              <w:t>с</w:t>
            </w:r>
            <w:r w:rsidRPr="00A1392B">
              <w:rPr>
                <w:sz w:val="22"/>
                <w:szCs w:val="22"/>
              </w:rPr>
              <w:t>ключая практическое и</w:t>
            </w:r>
            <w:r w:rsidRPr="00A1392B">
              <w:rPr>
                <w:sz w:val="22"/>
                <w:szCs w:val="22"/>
              </w:rPr>
              <w:t>с</w:t>
            </w:r>
            <w:r w:rsidRPr="00A1392B">
              <w:rPr>
                <w:sz w:val="22"/>
                <w:szCs w:val="22"/>
              </w:rPr>
              <w:t>пользование электронных средств обучения.</w:t>
            </w:r>
          </w:p>
        </w:tc>
        <w:tc>
          <w:tcPr>
            <w:tcW w:w="24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tabs>
                <w:tab w:val="left" w:pos="363"/>
              </w:tabs>
              <w:spacing w:line="240" w:lineRule="auto"/>
              <w:jc w:val="left"/>
              <w:rPr>
                <w:sz w:val="22"/>
                <w:szCs w:val="22"/>
              </w:rPr>
            </w:pPr>
            <w:r w:rsidRPr="00A1392B">
              <w:rPr>
                <w:sz w:val="22"/>
                <w:szCs w:val="22"/>
                <w:u w:val="single"/>
              </w:rPr>
              <w:lastRenderedPageBreak/>
              <w:t>Формировать пре</w:t>
            </w:r>
            <w:r w:rsidRPr="00A1392B">
              <w:rPr>
                <w:sz w:val="22"/>
                <w:szCs w:val="22"/>
                <w:u w:val="single"/>
              </w:rPr>
              <w:t>д</w:t>
            </w:r>
            <w:r w:rsidRPr="00A1392B">
              <w:rPr>
                <w:sz w:val="22"/>
                <w:szCs w:val="22"/>
                <w:u w:val="single"/>
              </w:rPr>
              <w:lastRenderedPageBreak/>
              <w:t>ставления детей об о</w:t>
            </w:r>
            <w:r w:rsidRPr="00A1392B">
              <w:rPr>
                <w:sz w:val="22"/>
                <w:szCs w:val="22"/>
                <w:u w:val="single"/>
              </w:rPr>
              <w:t>с</w:t>
            </w:r>
            <w:r w:rsidRPr="00A1392B">
              <w:rPr>
                <w:sz w:val="22"/>
                <w:szCs w:val="22"/>
                <w:u w:val="single"/>
              </w:rPr>
              <w:t>новных источниках и видах опасности</w:t>
            </w:r>
            <w:r w:rsidRPr="00A1392B">
              <w:rPr>
                <w:sz w:val="22"/>
                <w:szCs w:val="22"/>
              </w:rPr>
              <w:t xml:space="preserve"> в и</w:t>
            </w:r>
            <w:r w:rsidRPr="00A1392B">
              <w:rPr>
                <w:sz w:val="22"/>
                <w:szCs w:val="22"/>
              </w:rPr>
              <w:t>н</w:t>
            </w:r>
            <w:r w:rsidRPr="00A1392B">
              <w:rPr>
                <w:sz w:val="22"/>
                <w:szCs w:val="22"/>
              </w:rPr>
              <w:t xml:space="preserve">формационно-телекоммуникационной сети "Интернет" (далее - сеть Интернет) </w:t>
            </w:r>
            <w:r w:rsidRPr="00A1392B">
              <w:rPr>
                <w:sz w:val="22"/>
                <w:szCs w:val="22"/>
                <w:u w:val="single"/>
              </w:rPr>
              <w:t>и сп</w:t>
            </w:r>
            <w:r w:rsidRPr="00A1392B">
              <w:rPr>
                <w:sz w:val="22"/>
                <w:szCs w:val="22"/>
                <w:u w:val="single"/>
              </w:rPr>
              <w:t>о</w:t>
            </w:r>
            <w:r w:rsidRPr="00A1392B">
              <w:rPr>
                <w:sz w:val="22"/>
                <w:szCs w:val="22"/>
                <w:u w:val="single"/>
              </w:rPr>
              <w:t>собах безопасного п</w:t>
            </w:r>
            <w:r w:rsidRPr="00A1392B">
              <w:rPr>
                <w:sz w:val="22"/>
                <w:szCs w:val="22"/>
                <w:u w:val="single"/>
              </w:rPr>
              <w:t>о</w:t>
            </w:r>
            <w:r w:rsidRPr="00A1392B">
              <w:rPr>
                <w:sz w:val="22"/>
                <w:szCs w:val="22"/>
                <w:u w:val="single"/>
              </w:rPr>
              <w:t>ведения</w:t>
            </w:r>
          </w:p>
          <w:p w:rsidR="00DE56B8" w:rsidRPr="00A1392B" w:rsidRDefault="00DE56B8" w:rsidP="00DF0582">
            <w:pPr>
              <w:tabs>
                <w:tab w:val="left" w:pos="363"/>
              </w:tabs>
              <w:spacing w:line="240" w:lineRule="auto"/>
              <w:jc w:val="left"/>
              <w:rPr>
                <w:sz w:val="22"/>
                <w:szCs w:val="22"/>
              </w:rPr>
            </w:pPr>
            <w:r w:rsidRPr="00A1392B">
              <w:rPr>
                <w:sz w:val="22"/>
                <w:szCs w:val="22"/>
                <w:u w:val="single"/>
              </w:rPr>
              <w:t>Знакомить с основн</w:t>
            </w:r>
            <w:r w:rsidRPr="00A1392B">
              <w:rPr>
                <w:sz w:val="22"/>
                <w:szCs w:val="22"/>
                <w:u w:val="single"/>
              </w:rPr>
              <w:t>ы</w:t>
            </w:r>
            <w:r w:rsidRPr="00A1392B">
              <w:rPr>
                <w:sz w:val="22"/>
                <w:szCs w:val="22"/>
                <w:u w:val="single"/>
              </w:rPr>
              <w:t>ми правилами польз</w:t>
            </w:r>
            <w:r w:rsidRPr="00A1392B">
              <w:rPr>
                <w:sz w:val="22"/>
                <w:szCs w:val="22"/>
                <w:u w:val="single"/>
              </w:rPr>
              <w:t>о</w:t>
            </w:r>
            <w:r w:rsidRPr="00A1392B">
              <w:rPr>
                <w:sz w:val="22"/>
                <w:szCs w:val="22"/>
                <w:u w:val="single"/>
              </w:rPr>
              <w:t>вания</w:t>
            </w:r>
            <w:r w:rsidRPr="00A1392B">
              <w:rPr>
                <w:sz w:val="22"/>
                <w:szCs w:val="22"/>
              </w:rPr>
              <w:t xml:space="preserve"> сети Интернет, цифровыми ресурсами, исключая практическое использование эле</w:t>
            </w:r>
            <w:r w:rsidRPr="00A1392B">
              <w:rPr>
                <w:sz w:val="22"/>
                <w:szCs w:val="22"/>
              </w:rPr>
              <w:t>к</w:t>
            </w:r>
            <w:r w:rsidRPr="00A1392B">
              <w:rPr>
                <w:sz w:val="22"/>
                <w:szCs w:val="22"/>
              </w:rPr>
              <w:t>тронных средств об</w:t>
            </w:r>
            <w:r w:rsidRPr="00A1392B">
              <w:rPr>
                <w:sz w:val="22"/>
                <w:szCs w:val="22"/>
              </w:rPr>
              <w:t>у</w:t>
            </w:r>
            <w:r w:rsidRPr="00A1392B">
              <w:rPr>
                <w:sz w:val="22"/>
                <w:szCs w:val="22"/>
              </w:rPr>
              <w:t>чения индивидуального использования</w:t>
            </w:r>
          </w:p>
        </w:tc>
        <w:tc>
          <w:tcPr>
            <w:tcW w:w="295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E56B8" w:rsidRPr="00A1392B" w:rsidRDefault="00DE56B8" w:rsidP="00DF0582">
            <w:pPr>
              <w:spacing w:line="240" w:lineRule="auto"/>
              <w:jc w:val="left"/>
              <w:rPr>
                <w:sz w:val="22"/>
                <w:szCs w:val="22"/>
              </w:rPr>
            </w:pPr>
            <w:r w:rsidRPr="00A1392B">
              <w:rPr>
                <w:sz w:val="22"/>
                <w:szCs w:val="22"/>
                <w:u w:val="single"/>
              </w:rPr>
              <w:lastRenderedPageBreak/>
              <w:t xml:space="preserve">Воспитывать осторожное и </w:t>
            </w:r>
            <w:r w:rsidRPr="00A1392B">
              <w:rPr>
                <w:sz w:val="22"/>
                <w:szCs w:val="22"/>
                <w:u w:val="single"/>
              </w:rPr>
              <w:lastRenderedPageBreak/>
              <w:t>осмотрительное отношение</w:t>
            </w:r>
            <w:r w:rsidRPr="00A1392B">
              <w:rPr>
                <w:sz w:val="22"/>
                <w:szCs w:val="22"/>
              </w:rPr>
              <w:t xml:space="preserve"> к потенциально опасным для человека ситуациям в сети Интернет.</w:t>
            </w:r>
          </w:p>
        </w:tc>
      </w:tr>
    </w:tbl>
    <w:p w:rsidR="007F6615" w:rsidRDefault="007F6615" w:rsidP="00E22A07">
      <w:pPr>
        <w:shd w:val="clear" w:color="auto" w:fill="FFFFFF"/>
        <w:spacing w:after="255" w:line="240" w:lineRule="auto"/>
        <w:ind w:firstLine="567"/>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0"/>
        <w:gridCol w:w="2585"/>
        <w:gridCol w:w="2673"/>
        <w:gridCol w:w="2590"/>
      </w:tblGrid>
      <w:tr w:rsidR="00DF0582" w:rsidRPr="002F2439" w:rsidTr="00883498">
        <w:tc>
          <w:tcPr>
            <w:tcW w:w="10138" w:type="dxa"/>
            <w:gridSpan w:val="4"/>
            <w:shd w:val="clear" w:color="auto" w:fill="FFFFFF" w:themeFill="background1"/>
          </w:tcPr>
          <w:p w:rsidR="00EB09E4" w:rsidRDefault="00DF0582" w:rsidP="00EB09E4">
            <w:pPr>
              <w:spacing w:line="240" w:lineRule="auto"/>
              <w:jc w:val="center"/>
              <w:rPr>
                <w:b/>
                <w:sz w:val="22"/>
                <w:szCs w:val="22"/>
              </w:rPr>
            </w:pPr>
            <w:r w:rsidRPr="002F2439">
              <w:rPr>
                <w:b/>
                <w:sz w:val="22"/>
                <w:szCs w:val="22"/>
              </w:rPr>
              <w:t xml:space="preserve">Содержание образовательной деятельности в области </w:t>
            </w:r>
          </w:p>
          <w:p w:rsidR="00DF0582" w:rsidRDefault="00DF0582" w:rsidP="00EB09E4">
            <w:pPr>
              <w:spacing w:line="240" w:lineRule="auto"/>
              <w:jc w:val="center"/>
              <w:rPr>
                <w:b/>
                <w:sz w:val="22"/>
                <w:szCs w:val="22"/>
              </w:rPr>
            </w:pPr>
            <w:r w:rsidRPr="002F2439">
              <w:rPr>
                <w:b/>
                <w:sz w:val="22"/>
                <w:szCs w:val="22"/>
              </w:rPr>
              <w:t>СОЦИАЛЬНО-КОММУНИКАТИВНОЕ РАЗВИТИЕ</w:t>
            </w:r>
          </w:p>
          <w:p w:rsidR="00883498" w:rsidRPr="002F2439" w:rsidRDefault="00883498" w:rsidP="00EB09E4">
            <w:pPr>
              <w:spacing w:line="240" w:lineRule="auto"/>
              <w:jc w:val="center"/>
              <w:rPr>
                <w:b/>
                <w:sz w:val="22"/>
                <w:szCs w:val="22"/>
              </w:rPr>
            </w:pPr>
          </w:p>
        </w:tc>
      </w:tr>
      <w:tr w:rsidR="00DF0582" w:rsidRPr="002F2439" w:rsidTr="00883498">
        <w:tc>
          <w:tcPr>
            <w:tcW w:w="10138" w:type="dxa"/>
            <w:gridSpan w:val="4"/>
            <w:shd w:val="clear" w:color="auto" w:fill="FFFFFF" w:themeFill="background1"/>
          </w:tcPr>
          <w:p w:rsidR="00DF0582" w:rsidRPr="002F2439" w:rsidRDefault="00DF0582" w:rsidP="00EB09E4">
            <w:pPr>
              <w:spacing w:line="240" w:lineRule="auto"/>
              <w:jc w:val="center"/>
              <w:rPr>
                <w:b/>
                <w:sz w:val="22"/>
                <w:szCs w:val="22"/>
              </w:rPr>
            </w:pPr>
            <w:r w:rsidRPr="002F2439">
              <w:rPr>
                <w:b/>
                <w:sz w:val="22"/>
                <w:szCs w:val="22"/>
              </w:rPr>
              <w:t>Содержание в сфере социальных отношений</w:t>
            </w:r>
          </w:p>
        </w:tc>
      </w:tr>
      <w:tr w:rsidR="00DF0582" w:rsidRPr="002F2439" w:rsidTr="00883498">
        <w:tc>
          <w:tcPr>
            <w:tcW w:w="2290" w:type="dxa"/>
          </w:tcPr>
          <w:p w:rsidR="00DF0582" w:rsidRPr="002F2439" w:rsidRDefault="00DF0582" w:rsidP="001A64CF">
            <w:pPr>
              <w:spacing w:line="240" w:lineRule="auto"/>
              <w:rPr>
                <w:sz w:val="22"/>
                <w:szCs w:val="22"/>
              </w:rPr>
            </w:pPr>
            <w:r w:rsidRPr="002F2439">
              <w:rPr>
                <w:sz w:val="22"/>
                <w:szCs w:val="22"/>
              </w:rPr>
              <w:t>3-4</w:t>
            </w:r>
          </w:p>
        </w:tc>
        <w:tc>
          <w:tcPr>
            <w:tcW w:w="2585" w:type="dxa"/>
          </w:tcPr>
          <w:p w:rsidR="00DF0582" w:rsidRPr="002F2439" w:rsidRDefault="00DF0582" w:rsidP="001A64CF">
            <w:pPr>
              <w:spacing w:line="240" w:lineRule="auto"/>
              <w:rPr>
                <w:sz w:val="22"/>
                <w:szCs w:val="22"/>
              </w:rPr>
            </w:pPr>
            <w:r w:rsidRPr="002F2439">
              <w:rPr>
                <w:sz w:val="22"/>
                <w:szCs w:val="22"/>
              </w:rPr>
              <w:t>4-5</w:t>
            </w:r>
          </w:p>
        </w:tc>
        <w:tc>
          <w:tcPr>
            <w:tcW w:w="2673" w:type="dxa"/>
          </w:tcPr>
          <w:p w:rsidR="00DF0582" w:rsidRPr="002F2439" w:rsidRDefault="00DF0582" w:rsidP="001A64CF">
            <w:pPr>
              <w:spacing w:line="240" w:lineRule="auto"/>
              <w:rPr>
                <w:sz w:val="22"/>
                <w:szCs w:val="22"/>
              </w:rPr>
            </w:pPr>
            <w:r w:rsidRPr="002F2439">
              <w:rPr>
                <w:sz w:val="22"/>
                <w:szCs w:val="22"/>
              </w:rPr>
              <w:t>5-6</w:t>
            </w:r>
          </w:p>
        </w:tc>
        <w:tc>
          <w:tcPr>
            <w:tcW w:w="2590" w:type="dxa"/>
          </w:tcPr>
          <w:p w:rsidR="00DF0582" w:rsidRPr="002F2439" w:rsidRDefault="00DF0582" w:rsidP="001A64CF">
            <w:pPr>
              <w:spacing w:line="240" w:lineRule="auto"/>
              <w:rPr>
                <w:sz w:val="22"/>
                <w:szCs w:val="22"/>
              </w:rPr>
            </w:pPr>
            <w:r w:rsidRPr="002F2439">
              <w:rPr>
                <w:sz w:val="22"/>
                <w:szCs w:val="22"/>
              </w:rPr>
              <w:t>6-7</w:t>
            </w:r>
          </w:p>
        </w:tc>
      </w:tr>
      <w:tr w:rsidR="00DF0582" w:rsidRPr="002F2439" w:rsidTr="00883498">
        <w:tc>
          <w:tcPr>
            <w:tcW w:w="2290" w:type="dxa"/>
          </w:tcPr>
          <w:p w:rsidR="00DF0582" w:rsidRPr="002F2439" w:rsidRDefault="00DF0582" w:rsidP="001A64CF">
            <w:pPr>
              <w:pStyle w:val="ConsPlusNormal"/>
              <w:jc w:val="both"/>
              <w:rPr>
                <w:sz w:val="22"/>
                <w:szCs w:val="22"/>
              </w:rPr>
            </w:pPr>
            <w:r w:rsidRPr="002F2439">
              <w:rPr>
                <w:sz w:val="22"/>
                <w:szCs w:val="22"/>
              </w:rPr>
              <w:t>Педагог создает у</w:t>
            </w:r>
            <w:r w:rsidRPr="002F2439">
              <w:rPr>
                <w:sz w:val="22"/>
                <w:szCs w:val="22"/>
              </w:rPr>
              <w:t>с</w:t>
            </w:r>
            <w:r w:rsidRPr="002F2439">
              <w:rPr>
                <w:sz w:val="22"/>
                <w:szCs w:val="22"/>
              </w:rPr>
              <w:t>ловия для формир</w:t>
            </w:r>
            <w:r w:rsidRPr="002F2439">
              <w:rPr>
                <w:sz w:val="22"/>
                <w:szCs w:val="22"/>
              </w:rPr>
              <w:t>о</w:t>
            </w:r>
            <w:r w:rsidRPr="002F2439">
              <w:rPr>
                <w:sz w:val="22"/>
                <w:szCs w:val="22"/>
              </w:rPr>
              <w:t>вания у детей образа Я: закрепляет умение называть свое имя и возраст, говорить о себе в первом лице; проговаривает с детьми характер</w:t>
            </w:r>
            <w:r w:rsidRPr="002F2439">
              <w:rPr>
                <w:sz w:val="22"/>
                <w:szCs w:val="22"/>
              </w:rPr>
              <w:t>и</w:t>
            </w:r>
            <w:r w:rsidRPr="002F2439">
              <w:rPr>
                <w:sz w:val="22"/>
                <w:szCs w:val="22"/>
              </w:rPr>
              <w:t>стики, отличающие их друг от друга (внешность, предпо</w:t>
            </w:r>
            <w:r w:rsidRPr="002F2439">
              <w:rPr>
                <w:sz w:val="22"/>
                <w:szCs w:val="22"/>
              </w:rPr>
              <w:t>ч</w:t>
            </w:r>
            <w:r w:rsidRPr="002F2439">
              <w:rPr>
                <w:sz w:val="22"/>
                <w:szCs w:val="22"/>
              </w:rPr>
              <w:t>тения в деятельности, личные достижения).</w:t>
            </w:r>
          </w:p>
        </w:tc>
        <w:tc>
          <w:tcPr>
            <w:tcW w:w="5258" w:type="dxa"/>
            <w:gridSpan w:val="2"/>
          </w:tcPr>
          <w:p w:rsidR="00DF0582" w:rsidRPr="002F2439" w:rsidRDefault="00DF0582" w:rsidP="001A64CF">
            <w:pPr>
              <w:pStyle w:val="ConsPlusNormal"/>
              <w:jc w:val="both"/>
              <w:rPr>
                <w:sz w:val="22"/>
                <w:szCs w:val="22"/>
              </w:rPr>
            </w:pPr>
            <w:r w:rsidRPr="002F2439">
              <w:rPr>
                <w:sz w:val="22"/>
                <w:szCs w:val="22"/>
              </w:rPr>
              <w:t>Педагог обогащает представления детей об их разв</w:t>
            </w:r>
            <w:r w:rsidRPr="002F2439">
              <w:rPr>
                <w:sz w:val="22"/>
                <w:szCs w:val="22"/>
              </w:rPr>
              <w:t>и</w:t>
            </w:r>
            <w:r w:rsidRPr="002F2439">
              <w:rPr>
                <w:sz w:val="22"/>
                <w:szCs w:val="22"/>
              </w:rPr>
              <w:t>тии, проговаривает и фиксирует внимание на разн</w:t>
            </w:r>
            <w:r w:rsidRPr="002F2439">
              <w:rPr>
                <w:sz w:val="22"/>
                <w:szCs w:val="22"/>
              </w:rPr>
              <w:t>о</w:t>
            </w:r>
            <w:r w:rsidRPr="002F2439">
              <w:rPr>
                <w:sz w:val="22"/>
                <w:szCs w:val="22"/>
              </w:rPr>
              <w:t>образных возрастных изменениях (когда я был м</w:t>
            </w:r>
            <w:r w:rsidRPr="002F2439">
              <w:rPr>
                <w:sz w:val="22"/>
                <w:szCs w:val="22"/>
              </w:rPr>
              <w:t>а</w:t>
            </w:r>
            <w:r w:rsidRPr="002F2439">
              <w:rPr>
                <w:sz w:val="22"/>
                <w:szCs w:val="22"/>
              </w:rPr>
              <w:t>ленький, когда я буду взрослым). Способствует о</w:t>
            </w:r>
            <w:r w:rsidRPr="002F2439">
              <w:rPr>
                <w:sz w:val="22"/>
                <w:szCs w:val="22"/>
              </w:rPr>
              <w:t>с</w:t>
            </w:r>
            <w:r w:rsidRPr="002F2439">
              <w:rPr>
                <w:sz w:val="22"/>
                <w:szCs w:val="22"/>
              </w:rPr>
              <w:t>воению детьми традиционных представлений о п</w:t>
            </w:r>
            <w:r w:rsidRPr="002F2439">
              <w:rPr>
                <w:sz w:val="22"/>
                <w:szCs w:val="22"/>
              </w:rPr>
              <w:t>о</w:t>
            </w:r>
            <w:r w:rsidRPr="002F2439">
              <w:rPr>
                <w:sz w:val="22"/>
                <w:szCs w:val="22"/>
              </w:rPr>
              <w:t>ловых и гендерных различиях, семейных ролях и отношениях.</w:t>
            </w:r>
          </w:p>
        </w:tc>
        <w:tc>
          <w:tcPr>
            <w:tcW w:w="2590" w:type="dxa"/>
          </w:tcPr>
          <w:p w:rsidR="00DF0582" w:rsidRPr="002F2439" w:rsidRDefault="00DF0582" w:rsidP="001A64CF">
            <w:pPr>
              <w:pStyle w:val="ConsPlusNormal"/>
              <w:jc w:val="both"/>
              <w:rPr>
                <w:sz w:val="22"/>
                <w:szCs w:val="22"/>
              </w:rPr>
            </w:pPr>
            <w:r w:rsidRPr="002F2439">
              <w:rPr>
                <w:sz w:val="22"/>
                <w:szCs w:val="22"/>
              </w:rPr>
              <w:t>Педагог знакомит детей с изменением позиции человека с возрастом (ребенок посещает ДОО, затем учится в общео</w:t>
            </w:r>
            <w:r w:rsidRPr="002F2439">
              <w:rPr>
                <w:sz w:val="22"/>
                <w:szCs w:val="22"/>
              </w:rPr>
              <w:t>б</w:t>
            </w:r>
            <w:r w:rsidRPr="002F2439">
              <w:rPr>
                <w:sz w:val="22"/>
                <w:szCs w:val="22"/>
              </w:rPr>
              <w:t>разовательной организ</w:t>
            </w:r>
            <w:r w:rsidRPr="002F2439">
              <w:rPr>
                <w:sz w:val="22"/>
                <w:szCs w:val="22"/>
              </w:rPr>
              <w:t>а</w:t>
            </w:r>
            <w:r w:rsidRPr="002F2439">
              <w:rPr>
                <w:sz w:val="22"/>
                <w:szCs w:val="22"/>
              </w:rPr>
              <w:t>ции, в колледже, вузе, взрослый работает, п</w:t>
            </w:r>
            <w:r w:rsidRPr="002F2439">
              <w:rPr>
                <w:sz w:val="22"/>
                <w:szCs w:val="22"/>
              </w:rPr>
              <w:t>о</w:t>
            </w:r>
            <w:r w:rsidRPr="002F2439">
              <w:rPr>
                <w:sz w:val="22"/>
                <w:szCs w:val="22"/>
              </w:rPr>
              <w:t>жилой человек передает опыт последующим п</w:t>
            </w:r>
            <w:r w:rsidRPr="002F2439">
              <w:rPr>
                <w:sz w:val="22"/>
                <w:szCs w:val="22"/>
              </w:rPr>
              <w:t>о</w:t>
            </w:r>
            <w:r w:rsidRPr="002F2439">
              <w:rPr>
                <w:sz w:val="22"/>
                <w:szCs w:val="22"/>
              </w:rPr>
              <w:t>колениям). Объясняет детям о необходимости укрепления связи между поколениями, взаимной поддержки детей и взрослых.</w:t>
            </w:r>
          </w:p>
        </w:tc>
      </w:tr>
      <w:tr w:rsidR="00DF0582" w:rsidRPr="002F2439" w:rsidTr="00883498">
        <w:trPr>
          <w:trHeight w:val="418"/>
        </w:trPr>
        <w:tc>
          <w:tcPr>
            <w:tcW w:w="2290" w:type="dxa"/>
          </w:tcPr>
          <w:p w:rsidR="00DF0582" w:rsidRPr="002F2439" w:rsidRDefault="00DF0582" w:rsidP="001A64CF">
            <w:pPr>
              <w:pStyle w:val="ConsPlusNormal"/>
              <w:jc w:val="both"/>
              <w:rPr>
                <w:sz w:val="22"/>
                <w:szCs w:val="22"/>
              </w:rPr>
            </w:pPr>
            <w:r w:rsidRPr="002F2439">
              <w:rPr>
                <w:sz w:val="22"/>
                <w:szCs w:val="22"/>
              </w:rPr>
              <w:t>Педагоги способс</w:t>
            </w:r>
            <w:r w:rsidRPr="002F2439">
              <w:rPr>
                <w:sz w:val="22"/>
                <w:szCs w:val="22"/>
              </w:rPr>
              <w:t>т</w:t>
            </w:r>
            <w:r w:rsidRPr="002F2439">
              <w:rPr>
                <w:sz w:val="22"/>
                <w:szCs w:val="22"/>
              </w:rPr>
              <w:t>вуют различению детьми основных эмоций (радость, п</w:t>
            </w:r>
            <w:r w:rsidRPr="002F2439">
              <w:rPr>
                <w:sz w:val="22"/>
                <w:szCs w:val="22"/>
              </w:rPr>
              <w:t>е</w:t>
            </w:r>
            <w:r w:rsidRPr="002F2439">
              <w:rPr>
                <w:sz w:val="22"/>
                <w:szCs w:val="22"/>
              </w:rPr>
              <w:t>чаль, грусть, гнев, страх, удивление) и пониманию ярко в</w:t>
            </w:r>
            <w:r w:rsidRPr="002F2439">
              <w:rPr>
                <w:sz w:val="22"/>
                <w:szCs w:val="22"/>
              </w:rPr>
              <w:t>ы</w:t>
            </w:r>
            <w:r w:rsidRPr="002F2439">
              <w:rPr>
                <w:sz w:val="22"/>
                <w:szCs w:val="22"/>
              </w:rPr>
              <w:t>раженных эмоци</w:t>
            </w:r>
            <w:r w:rsidRPr="002F2439">
              <w:rPr>
                <w:sz w:val="22"/>
                <w:szCs w:val="22"/>
              </w:rPr>
              <w:t>о</w:t>
            </w:r>
            <w:r w:rsidRPr="002F2439">
              <w:rPr>
                <w:sz w:val="22"/>
                <w:szCs w:val="22"/>
              </w:rPr>
              <w:t>нальных состояний. При общении с дет</w:t>
            </w:r>
            <w:r w:rsidRPr="002F2439">
              <w:rPr>
                <w:sz w:val="22"/>
                <w:szCs w:val="22"/>
              </w:rPr>
              <w:t>ь</w:t>
            </w:r>
            <w:r w:rsidRPr="002F2439">
              <w:rPr>
                <w:sz w:val="22"/>
                <w:szCs w:val="22"/>
              </w:rPr>
              <w:t>ми педагог интерес</w:t>
            </w:r>
            <w:r w:rsidRPr="002F2439">
              <w:rPr>
                <w:sz w:val="22"/>
                <w:szCs w:val="22"/>
              </w:rPr>
              <w:t>у</w:t>
            </w:r>
            <w:r w:rsidRPr="002F2439">
              <w:rPr>
                <w:sz w:val="22"/>
                <w:szCs w:val="22"/>
              </w:rPr>
              <w:t>ется настроением д</w:t>
            </w:r>
            <w:r w:rsidRPr="002F2439">
              <w:rPr>
                <w:sz w:val="22"/>
                <w:szCs w:val="22"/>
              </w:rPr>
              <w:t>е</w:t>
            </w:r>
            <w:r w:rsidRPr="002F2439">
              <w:rPr>
                <w:sz w:val="22"/>
                <w:szCs w:val="22"/>
              </w:rPr>
              <w:t xml:space="preserve">тей, предоставляет </w:t>
            </w:r>
            <w:r w:rsidRPr="002F2439">
              <w:rPr>
                <w:sz w:val="22"/>
                <w:szCs w:val="22"/>
              </w:rPr>
              <w:lastRenderedPageBreak/>
              <w:t>возможность расск</w:t>
            </w:r>
            <w:r w:rsidRPr="002F2439">
              <w:rPr>
                <w:sz w:val="22"/>
                <w:szCs w:val="22"/>
              </w:rPr>
              <w:t>а</w:t>
            </w:r>
            <w:r w:rsidRPr="002F2439">
              <w:rPr>
                <w:sz w:val="22"/>
                <w:szCs w:val="22"/>
              </w:rPr>
              <w:t>зать о своих переж</w:t>
            </w:r>
            <w:r w:rsidRPr="002F2439">
              <w:rPr>
                <w:sz w:val="22"/>
                <w:szCs w:val="22"/>
              </w:rPr>
              <w:t>и</w:t>
            </w:r>
            <w:r w:rsidRPr="002F2439">
              <w:rPr>
                <w:sz w:val="22"/>
                <w:szCs w:val="22"/>
              </w:rPr>
              <w:t>ваниях, демонстрир</w:t>
            </w:r>
            <w:r w:rsidRPr="002F2439">
              <w:rPr>
                <w:sz w:val="22"/>
                <w:szCs w:val="22"/>
              </w:rPr>
              <w:t>у</w:t>
            </w:r>
            <w:r w:rsidRPr="002F2439">
              <w:rPr>
                <w:sz w:val="22"/>
                <w:szCs w:val="22"/>
              </w:rPr>
              <w:t>ет разнообразные способы эмпатийного поведения (подде</w:t>
            </w:r>
            <w:r w:rsidRPr="002F2439">
              <w:rPr>
                <w:sz w:val="22"/>
                <w:szCs w:val="22"/>
              </w:rPr>
              <w:t>р</w:t>
            </w:r>
            <w:r w:rsidRPr="002F2439">
              <w:rPr>
                <w:sz w:val="22"/>
                <w:szCs w:val="22"/>
              </w:rPr>
              <w:t>жать, пожалеть, о</w:t>
            </w:r>
            <w:r w:rsidRPr="002F2439">
              <w:rPr>
                <w:sz w:val="22"/>
                <w:szCs w:val="22"/>
              </w:rPr>
              <w:t>б</w:t>
            </w:r>
            <w:r w:rsidRPr="002F2439">
              <w:rPr>
                <w:sz w:val="22"/>
                <w:szCs w:val="22"/>
              </w:rPr>
              <w:t>надежить, отвлечь и порадовать). При чтении художестве</w:t>
            </w:r>
            <w:r w:rsidRPr="002F2439">
              <w:rPr>
                <w:sz w:val="22"/>
                <w:szCs w:val="22"/>
              </w:rPr>
              <w:t>н</w:t>
            </w:r>
            <w:r w:rsidRPr="002F2439">
              <w:rPr>
                <w:sz w:val="22"/>
                <w:szCs w:val="22"/>
              </w:rPr>
              <w:t>ной литературы пед</w:t>
            </w:r>
            <w:r w:rsidRPr="002F2439">
              <w:rPr>
                <w:sz w:val="22"/>
                <w:szCs w:val="22"/>
              </w:rPr>
              <w:t>а</w:t>
            </w:r>
            <w:r w:rsidRPr="002F2439">
              <w:rPr>
                <w:sz w:val="22"/>
                <w:szCs w:val="22"/>
              </w:rPr>
              <w:t>гог обращает вним</w:t>
            </w:r>
            <w:r w:rsidRPr="002F2439">
              <w:rPr>
                <w:sz w:val="22"/>
                <w:szCs w:val="22"/>
              </w:rPr>
              <w:t>а</w:t>
            </w:r>
            <w:r w:rsidRPr="002F2439">
              <w:rPr>
                <w:sz w:val="22"/>
                <w:szCs w:val="22"/>
              </w:rPr>
              <w:t>ние на проявления, характеризующие настроения, эмоции и чувства героев, ко</w:t>
            </w:r>
            <w:r w:rsidRPr="002F2439">
              <w:rPr>
                <w:sz w:val="22"/>
                <w:szCs w:val="22"/>
              </w:rPr>
              <w:t>м</w:t>
            </w:r>
            <w:r w:rsidRPr="002F2439">
              <w:rPr>
                <w:sz w:val="22"/>
                <w:szCs w:val="22"/>
              </w:rPr>
              <w:t>ментирует их отн</w:t>
            </w:r>
            <w:r w:rsidRPr="002F2439">
              <w:rPr>
                <w:sz w:val="22"/>
                <w:szCs w:val="22"/>
              </w:rPr>
              <w:t>о</w:t>
            </w:r>
            <w:r w:rsidRPr="002F2439">
              <w:rPr>
                <w:sz w:val="22"/>
                <w:szCs w:val="22"/>
              </w:rPr>
              <w:t>шения и поведение, поощряет подраж</w:t>
            </w:r>
            <w:r w:rsidRPr="002F2439">
              <w:rPr>
                <w:sz w:val="22"/>
                <w:szCs w:val="22"/>
              </w:rPr>
              <w:t>а</w:t>
            </w:r>
            <w:r w:rsidRPr="002F2439">
              <w:rPr>
                <w:sz w:val="22"/>
                <w:szCs w:val="22"/>
              </w:rPr>
              <w:t>ние детей позити</w:t>
            </w:r>
            <w:r w:rsidRPr="002F2439">
              <w:rPr>
                <w:sz w:val="22"/>
                <w:szCs w:val="22"/>
              </w:rPr>
              <w:t>в</w:t>
            </w:r>
            <w:r w:rsidRPr="002F2439">
              <w:rPr>
                <w:sz w:val="22"/>
                <w:szCs w:val="22"/>
              </w:rPr>
              <w:t>ному опыту персон</w:t>
            </w:r>
            <w:r w:rsidRPr="002F2439">
              <w:rPr>
                <w:sz w:val="22"/>
                <w:szCs w:val="22"/>
              </w:rPr>
              <w:t>а</w:t>
            </w:r>
            <w:r w:rsidRPr="002F2439">
              <w:rPr>
                <w:sz w:val="22"/>
                <w:szCs w:val="22"/>
              </w:rPr>
              <w:t>жей художественных произведений и мультипликации.</w:t>
            </w:r>
          </w:p>
        </w:tc>
        <w:tc>
          <w:tcPr>
            <w:tcW w:w="2585" w:type="dxa"/>
          </w:tcPr>
          <w:p w:rsidR="00DF0582" w:rsidRPr="002F2439" w:rsidRDefault="00DF0582" w:rsidP="001A64CF">
            <w:pPr>
              <w:pStyle w:val="ConsPlusNormal"/>
              <w:jc w:val="both"/>
              <w:rPr>
                <w:sz w:val="22"/>
                <w:szCs w:val="22"/>
              </w:rPr>
            </w:pPr>
            <w:r w:rsidRPr="002F2439">
              <w:rPr>
                <w:sz w:val="22"/>
                <w:szCs w:val="22"/>
              </w:rPr>
              <w:lastRenderedPageBreak/>
              <w:t>Педагог способствует распознаванию и пон</w:t>
            </w:r>
            <w:r w:rsidRPr="002F2439">
              <w:rPr>
                <w:sz w:val="22"/>
                <w:szCs w:val="22"/>
              </w:rPr>
              <w:t>и</w:t>
            </w:r>
            <w:r w:rsidRPr="002F2439">
              <w:rPr>
                <w:sz w:val="22"/>
                <w:szCs w:val="22"/>
              </w:rPr>
              <w:t>манию детьми эмоци</w:t>
            </w:r>
            <w:r w:rsidRPr="002F2439">
              <w:rPr>
                <w:sz w:val="22"/>
                <w:szCs w:val="22"/>
              </w:rPr>
              <w:t>о</w:t>
            </w:r>
            <w:r w:rsidRPr="002F2439">
              <w:rPr>
                <w:sz w:val="22"/>
                <w:szCs w:val="22"/>
              </w:rPr>
              <w:t>нальных состояний, их разнообразных проявл</w:t>
            </w:r>
            <w:r w:rsidRPr="002F2439">
              <w:rPr>
                <w:sz w:val="22"/>
                <w:szCs w:val="22"/>
              </w:rPr>
              <w:t>е</w:t>
            </w:r>
            <w:r w:rsidRPr="002F2439">
              <w:rPr>
                <w:sz w:val="22"/>
                <w:szCs w:val="22"/>
              </w:rPr>
              <w:t>ний, связи эмоций и п</w:t>
            </w:r>
            <w:r w:rsidRPr="002F2439">
              <w:rPr>
                <w:sz w:val="22"/>
                <w:szCs w:val="22"/>
              </w:rPr>
              <w:t>о</w:t>
            </w:r>
            <w:r w:rsidRPr="002F2439">
              <w:rPr>
                <w:sz w:val="22"/>
                <w:szCs w:val="22"/>
              </w:rPr>
              <w:t>ступков людей</w:t>
            </w:r>
            <w:r w:rsidRPr="002F2439">
              <w:rPr>
                <w:sz w:val="22"/>
                <w:szCs w:val="22"/>
                <w:u w:val="single"/>
              </w:rPr>
              <w:t>.</w:t>
            </w:r>
            <w:r w:rsidRPr="002F2439">
              <w:rPr>
                <w:sz w:val="22"/>
                <w:szCs w:val="22"/>
              </w:rPr>
              <w:t xml:space="preserve"> Создает ситуации получения детьми опыта проявл</w:t>
            </w:r>
            <w:r w:rsidRPr="002F2439">
              <w:rPr>
                <w:sz w:val="22"/>
                <w:szCs w:val="22"/>
              </w:rPr>
              <w:t>е</w:t>
            </w:r>
            <w:r w:rsidRPr="002F2439">
              <w:rPr>
                <w:sz w:val="22"/>
                <w:szCs w:val="22"/>
              </w:rPr>
              <w:t>ния сочувствия и соде</w:t>
            </w:r>
            <w:r w:rsidRPr="002F2439">
              <w:rPr>
                <w:sz w:val="22"/>
                <w:szCs w:val="22"/>
              </w:rPr>
              <w:t>й</w:t>
            </w:r>
            <w:r w:rsidRPr="002F2439">
              <w:rPr>
                <w:sz w:val="22"/>
                <w:szCs w:val="22"/>
              </w:rPr>
              <w:t>ствия (эмпатийного п</w:t>
            </w:r>
            <w:r w:rsidRPr="002F2439">
              <w:rPr>
                <w:sz w:val="22"/>
                <w:szCs w:val="22"/>
              </w:rPr>
              <w:t>о</w:t>
            </w:r>
            <w:r w:rsidRPr="002F2439">
              <w:rPr>
                <w:sz w:val="22"/>
                <w:szCs w:val="22"/>
              </w:rPr>
              <w:t>ведения) в ответ на эм</w:t>
            </w:r>
            <w:r w:rsidRPr="002F2439">
              <w:rPr>
                <w:sz w:val="22"/>
                <w:szCs w:val="22"/>
              </w:rPr>
              <w:t>о</w:t>
            </w:r>
            <w:r w:rsidRPr="002F2439">
              <w:rPr>
                <w:sz w:val="22"/>
                <w:szCs w:val="22"/>
              </w:rPr>
              <w:t xml:space="preserve">циональное состояние </w:t>
            </w:r>
            <w:r w:rsidRPr="002F2439">
              <w:rPr>
                <w:sz w:val="22"/>
                <w:szCs w:val="22"/>
              </w:rPr>
              <w:lastRenderedPageBreak/>
              <w:t>сверстников и взрослых, воспитывает чувств</w:t>
            </w:r>
            <w:r w:rsidRPr="002F2439">
              <w:rPr>
                <w:sz w:val="22"/>
                <w:szCs w:val="22"/>
              </w:rPr>
              <w:t>и</w:t>
            </w:r>
            <w:r w:rsidRPr="002F2439">
              <w:rPr>
                <w:sz w:val="22"/>
                <w:szCs w:val="22"/>
              </w:rPr>
              <w:t>тельность и внимател</w:t>
            </w:r>
            <w:r w:rsidRPr="002F2439">
              <w:rPr>
                <w:sz w:val="22"/>
                <w:szCs w:val="22"/>
              </w:rPr>
              <w:t>ь</w:t>
            </w:r>
            <w:r w:rsidRPr="002F2439">
              <w:rPr>
                <w:sz w:val="22"/>
                <w:szCs w:val="22"/>
              </w:rPr>
              <w:t>ность к затруднениям и переживаниям окр</w:t>
            </w:r>
            <w:r w:rsidRPr="002F2439">
              <w:rPr>
                <w:sz w:val="22"/>
                <w:szCs w:val="22"/>
              </w:rPr>
              <w:t>у</w:t>
            </w:r>
            <w:r w:rsidRPr="002F2439">
              <w:rPr>
                <w:sz w:val="22"/>
                <w:szCs w:val="22"/>
              </w:rPr>
              <w:t>жающих. При чтении художественной литер</w:t>
            </w:r>
            <w:r w:rsidRPr="002F2439">
              <w:rPr>
                <w:sz w:val="22"/>
                <w:szCs w:val="22"/>
              </w:rPr>
              <w:t>а</w:t>
            </w:r>
            <w:r w:rsidRPr="002F2439">
              <w:rPr>
                <w:sz w:val="22"/>
                <w:szCs w:val="22"/>
              </w:rPr>
              <w:t>туры, просмотре фра</w:t>
            </w:r>
            <w:r w:rsidRPr="002F2439">
              <w:rPr>
                <w:sz w:val="22"/>
                <w:szCs w:val="22"/>
              </w:rPr>
              <w:t>г</w:t>
            </w:r>
            <w:r w:rsidRPr="002F2439">
              <w:rPr>
                <w:sz w:val="22"/>
                <w:szCs w:val="22"/>
              </w:rPr>
              <w:t>ментов анимационных фильмов педагог обр</w:t>
            </w:r>
            <w:r w:rsidRPr="002F2439">
              <w:rPr>
                <w:sz w:val="22"/>
                <w:szCs w:val="22"/>
              </w:rPr>
              <w:t>а</w:t>
            </w:r>
            <w:r w:rsidRPr="002F2439">
              <w:rPr>
                <w:sz w:val="22"/>
                <w:szCs w:val="22"/>
              </w:rPr>
              <w:t>щает внимание на ра</w:t>
            </w:r>
            <w:r w:rsidRPr="002F2439">
              <w:rPr>
                <w:sz w:val="22"/>
                <w:szCs w:val="22"/>
              </w:rPr>
              <w:t>з</w:t>
            </w:r>
            <w:r w:rsidRPr="002F2439">
              <w:rPr>
                <w:sz w:val="22"/>
                <w:szCs w:val="22"/>
              </w:rPr>
              <w:t>нообразие эмоционал</w:t>
            </w:r>
            <w:r w:rsidRPr="002F2439">
              <w:rPr>
                <w:sz w:val="22"/>
                <w:szCs w:val="22"/>
              </w:rPr>
              <w:t>ь</w:t>
            </w:r>
            <w:r w:rsidRPr="002F2439">
              <w:rPr>
                <w:sz w:val="22"/>
                <w:szCs w:val="22"/>
              </w:rPr>
              <w:t>ных проявлений героев, комментирует и обсу</w:t>
            </w:r>
            <w:r w:rsidRPr="002F2439">
              <w:rPr>
                <w:sz w:val="22"/>
                <w:szCs w:val="22"/>
              </w:rPr>
              <w:t>ж</w:t>
            </w:r>
            <w:r w:rsidRPr="002F2439">
              <w:rPr>
                <w:sz w:val="22"/>
                <w:szCs w:val="22"/>
              </w:rPr>
              <w:t>дает с детьми обусл</w:t>
            </w:r>
            <w:r w:rsidRPr="002F2439">
              <w:rPr>
                <w:sz w:val="22"/>
                <w:szCs w:val="22"/>
              </w:rPr>
              <w:t>о</w:t>
            </w:r>
            <w:r w:rsidRPr="002F2439">
              <w:rPr>
                <w:sz w:val="22"/>
                <w:szCs w:val="22"/>
              </w:rPr>
              <w:t>вившие их причины.</w:t>
            </w:r>
          </w:p>
        </w:tc>
        <w:tc>
          <w:tcPr>
            <w:tcW w:w="2673" w:type="dxa"/>
          </w:tcPr>
          <w:p w:rsidR="00DF0582" w:rsidRPr="002F2439" w:rsidRDefault="00DF0582" w:rsidP="001A64CF">
            <w:pPr>
              <w:pStyle w:val="ConsPlusNormal"/>
              <w:jc w:val="both"/>
              <w:rPr>
                <w:sz w:val="22"/>
                <w:szCs w:val="22"/>
              </w:rPr>
            </w:pPr>
            <w:r w:rsidRPr="002F2439">
              <w:rPr>
                <w:sz w:val="22"/>
                <w:szCs w:val="22"/>
              </w:rPr>
              <w:lastRenderedPageBreak/>
              <w:t>Педагог знакомит детей с основными эмоциями и чувствами, их выражен</w:t>
            </w:r>
            <w:r w:rsidRPr="002F2439">
              <w:rPr>
                <w:sz w:val="22"/>
                <w:szCs w:val="22"/>
              </w:rPr>
              <w:t>и</w:t>
            </w:r>
            <w:r w:rsidRPr="002F2439">
              <w:rPr>
                <w:sz w:val="22"/>
                <w:szCs w:val="22"/>
              </w:rPr>
              <w:t>ем в мимике, пантомим</w:t>
            </w:r>
            <w:r w:rsidRPr="002F2439">
              <w:rPr>
                <w:sz w:val="22"/>
                <w:szCs w:val="22"/>
              </w:rPr>
              <w:t>и</w:t>
            </w:r>
            <w:r w:rsidRPr="002F2439">
              <w:rPr>
                <w:sz w:val="22"/>
                <w:szCs w:val="22"/>
              </w:rPr>
              <w:t>ке, действиях, интонации речи. Анализирует с детьми причины и соб</w:t>
            </w:r>
            <w:r w:rsidRPr="002F2439">
              <w:rPr>
                <w:sz w:val="22"/>
                <w:szCs w:val="22"/>
              </w:rPr>
              <w:t>ы</w:t>
            </w:r>
            <w:r w:rsidRPr="002F2439">
              <w:rPr>
                <w:sz w:val="22"/>
                <w:szCs w:val="22"/>
              </w:rPr>
              <w:t>тия, способствующие возникновению эмоций, рассматривает примеры из жизненного опыта д</w:t>
            </w:r>
            <w:r w:rsidRPr="002F2439">
              <w:rPr>
                <w:sz w:val="22"/>
                <w:szCs w:val="22"/>
              </w:rPr>
              <w:t>е</w:t>
            </w:r>
            <w:r w:rsidRPr="002F2439">
              <w:rPr>
                <w:sz w:val="22"/>
                <w:szCs w:val="22"/>
              </w:rPr>
              <w:t>тей, произведений лит</w:t>
            </w:r>
            <w:r w:rsidRPr="002F2439">
              <w:rPr>
                <w:sz w:val="22"/>
                <w:szCs w:val="22"/>
              </w:rPr>
              <w:t>е</w:t>
            </w:r>
            <w:r w:rsidRPr="002F2439">
              <w:rPr>
                <w:sz w:val="22"/>
                <w:szCs w:val="22"/>
              </w:rPr>
              <w:t>ратуры и изобразител</w:t>
            </w:r>
            <w:r w:rsidRPr="002F2439">
              <w:rPr>
                <w:sz w:val="22"/>
                <w:szCs w:val="22"/>
              </w:rPr>
              <w:t>ь</w:t>
            </w:r>
            <w:r w:rsidRPr="002F2439">
              <w:rPr>
                <w:sz w:val="22"/>
                <w:szCs w:val="22"/>
              </w:rPr>
              <w:lastRenderedPageBreak/>
              <w:t>ного искусства, кинем</w:t>
            </w:r>
            <w:r w:rsidRPr="002F2439">
              <w:rPr>
                <w:sz w:val="22"/>
                <w:szCs w:val="22"/>
              </w:rPr>
              <w:t>а</w:t>
            </w:r>
            <w:r w:rsidRPr="002F2439">
              <w:rPr>
                <w:sz w:val="22"/>
                <w:szCs w:val="22"/>
              </w:rPr>
              <w:t>тографа и мультиплик</w:t>
            </w:r>
            <w:r w:rsidRPr="002F2439">
              <w:rPr>
                <w:sz w:val="22"/>
                <w:szCs w:val="22"/>
              </w:rPr>
              <w:t>а</w:t>
            </w:r>
            <w:r w:rsidRPr="002F2439">
              <w:rPr>
                <w:sz w:val="22"/>
                <w:szCs w:val="22"/>
              </w:rPr>
              <w:t>ции. Учит детей пон</w:t>
            </w:r>
            <w:r w:rsidRPr="002F2439">
              <w:rPr>
                <w:sz w:val="22"/>
                <w:szCs w:val="22"/>
              </w:rPr>
              <w:t>и</w:t>
            </w:r>
            <w:r w:rsidRPr="002F2439">
              <w:rPr>
                <w:sz w:val="22"/>
                <w:szCs w:val="22"/>
              </w:rPr>
              <w:t>мать свои и чужие эм</w:t>
            </w:r>
            <w:r w:rsidRPr="002F2439">
              <w:rPr>
                <w:sz w:val="22"/>
                <w:szCs w:val="22"/>
              </w:rPr>
              <w:t>о</w:t>
            </w:r>
            <w:r w:rsidRPr="002F2439">
              <w:rPr>
                <w:sz w:val="22"/>
                <w:szCs w:val="22"/>
              </w:rPr>
              <w:t>циональные состояния, разговаривать о них, д</w:t>
            </w:r>
            <w:r w:rsidRPr="002F2439">
              <w:rPr>
                <w:sz w:val="22"/>
                <w:szCs w:val="22"/>
              </w:rPr>
              <w:t>е</w:t>
            </w:r>
            <w:r w:rsidRPr="002F2439">
              <w:rPr>
                <w:sz w:val="22"/>
                <w:szCs w:val="22"/>
              </w:rPr>
              <w:t>монстрирует примеры эмоциональной поддер</w:t>
            </w:r>
            <w:r w:rsidRPr="002F2439">
              <w:rPr>
                <w:sz w:val="22"/>
                <w:szCs w:val="22"/>
              </w:rPr>
              <w:t>ж</w:t>
            </w:r>
            <w:r w:rsidRPr="002F2439">
              <w:rPr>
                <w:sz w:val="22"/>
                <w:szCs w:val="22"/>
              </w:rPr>
              <w:t>ки и адекватные возрасту способы регуляции эм</w:t>
            </w:r>
            <w:r w:rsidRPr="002F2439">
              <w:rPr>
                <w:sz w:val="22"/>
                <w:szCs w:val="22"/>
              </w:rPr>
              <w:t>о</w:t>
            </w:r>
            <w:r w:rsidRPr="002F2439">
              <w:rPr>
                <w:sz w:val="22"/>
                <w:szCs w:val="22"/>
              </w:rPr>
              <w:t>циональных состояний.</w:t>
            </w:r>
          </w:p>
        </w:tc>
        <w:tc>
          <w:tcPr>
            <w:tcW w:w="2590" w:type="dxa"/>
          </w:tcPr>
          <w:p w:rsidR="00DF0582" w:rsidRPr="002F2439" w:rsidRDefault="00DF0582" w:rsidP="001A64CF">
            <w:pPr>
              <w:pStyle w:val="ConsPlusNormal"/>
              <w:jc w:val="both"/>
              <w:rPr>
                <w:sz w:val="22"/>
                <w:szCs w:val="22"/>
              </w:rPr>
            </w:pPr>
            <w:r w:rsidRPr="002F2439">
              <w:rPr>
                <w:sz w:val="22"/>
                <w:szCs w:val="22"/>
              </w:rPr>
              <w:lastRenderedPageBreak/>
              <w:t>Педагог развивает ум</w:t>
            </w:r>
            <w:r w:rsidRPr="002F2439">
              <w:rPr>
                <w:sz w:val="22"/>
                <w:szCs w:val="22"/>
              </w:rPr>
              <w:t>е</w:t>
            </w:r>
            <w:r w:rsidRPr="002F2439">
              <w:rPr>
                <w:sz w:val="22"/>
                <w:szCs w:val="22"/>
              </w:rPr>
              <w:t>ние детей распознавать собственные эмоции и чувства, понимать чу</w:t>
            </w:r>
            <w:r w:rsidRPr="002F2439">
              <w:rPr>
                <w:sz w:val="22"/>
                <w:szCs w:val="22"/>
              </w:rPr>
              <w:t>в</w:t>
            </w:r>
            <w:r w:rsidRPr="002F2439">
              <w:rPr>
                <w:sz w:val="22"/>
                <w:szCs w:val="22"/>
              </w:rPr>
              <w:t>ства и переживания о</w:t>
            </w:r>
            <w:r w:rsidRPr="002F2439">
              <w:rPr>
                <w:sz w:val="22"/>
                <w:szCs w:val="22"/>
              </w:rPr>
              <w:t>к</w:t>
            </w:r>
            <w:r w:rsidRPr="002F2439">
              <w:rPr>
                <w:sz w:val="22"/>
                <w:szCs w:val="22"/>
              </w:rPr>
              <w:t>ружающих; учит пон</w:t>
            </w:r>
            <w:r w:rsidRPr="002F2439">
              <w:rPr>
                <w:sz w:val="22"/>
                <w:szCs w:val="22"/>
              </w:rPr>
              <w:t>и</w:t>
            </w:r>
            <w:r w:rsidRPr="002F2439">
              <w:rPr>
                <w:sz w:val="22"/>
                <w:szCs w:val="22"/>
              </w:rPr>
              <w:t>мать эмоциональное с</w:t>
            </w:r>
            <w:r w:rsidRPr="002F2439">
              <w:rPr>
                <w:sz w:val="22"/>
                <w:szCs w:val="22"/>
              </w:rPr>
              <w:t>о</w:t>
            </w:r>
            <w:r w:rsidRPr="002F2439">
              <w:rPr>
                <w:sz w:val="22"/>
                <w:szCs w:val="22"/>
              </w:rPr>
              <w:t>стояние сверстников по невербальным призн</w:t>
            </w:r>
            <w:r w:rsidRPr="002F2439">
              <w:rPr>
                <w:sz w:val="22"/>
                <w:szCs w:val="22"/>
              </w:rPr>
              <w:t>а</w:t>
            </w:r>
            <w:r w:rsidRPr="002F2439">
              <w:rPr>
                <w:sz w:val="22"/>
                <w:szCs w:val="22"/>
              </w:rPr>
              <w:t>кам (обращает внимание на мимику, позу, пов</w:t>
            </w:r>
            <w:r w:rsidRPr="002F2439">
              <w:rPr>
                <w:sz w:val="22"/>
                <w:szCs w:val="22"/>
              </w:rPr>
              <w:t>е</w:t>
            </w:r>
            <w:r w:rsidRPr="002F2439">
              <w:rPr>
                <w:sz w:val="22"/>
                <w:szCs w:val="22"/>
              </w:rPr>
              <w:t>дение); помогает нах</w:t>
            </w:r>
            <w:r w:rsidRPr="002F2439">
              <w:rPr>
                <w:sz w:val="22"/>
                <w:szCs w:val="22"/>
              </w:rPr>
              <w:t>о</w:t>
            </w:r>
            <w:r w:rsidRPr="002F2439">
              <w:rPr>
                <w:sz w:val="22"/>
                <w:szCs w:val="22"/>
              </w:rPr>
              <w:t>дить причины и следс</w:t>
            </w:r>
            <w:r w:rsidRPr="002F2439">
              <w:rPr>
                <w:sz w:val="22"/>
                <w:szCs w:val="22"/>
              </w:rPr>
              <w:t>т</w:t>
            </w:r>
            <w:r w:rsidRPr="002F2439">
              <w:rPr>
                <w:sz w:val="22"/>
                <w:szCs w:val="22"/>
              </w:rPr>
              <w:lastRenderedPageBreak/>
              <w:t>вия возникновения эм</w:t>
            </w:r>
            <w:r w:rsidRPr="002F2439">
              <w:rPr>
                <w:sz w:val="22"/>
                <w:szCs w:val="22"/>
              </w:rPr>
              <w:t>о</w:t>
            </w:r>
            <w:r w:rsidRPr="002F2439">
              <w:rPr>
                <w:sz w:val="22"/>
                <w:szCs w:val="22"/>
              </w:rPr>
              <w:t>ций, анализировать свои переживания и расск</w:t>
            </w:r>
            <w:r w:rsidRPr="002F2439">
              <w:rPr>
                <w:sz w:val="22"/>
                <w:szCs w:val="22"/>
              </w:rPr>
              <w:t>а</w:t>
            </w:r>
            <w:r w:rsidRPr="002F2439">
              <w:rPr>
                <w:sz w:val="22"/>
                <w:szCs w:val="22"/>
              </w:rPr>
              <w:t>зывать о них; использ</w:t>
            </w:r>
            <w:r w:rsidRPr="002F2439">
              <w:rPr>
                <w:sz w:val="22"/>
                <w:szCs w:val="22"/>
              </w:rPr>
              <w:t>о</w:t>
            </w:r>
            <w:r w:rsidRPr="002F2439">
              <w:rPr>
                <w:sz w:val="22"/>
                <w:szCs w:val="22"/>
              </w:rPr>
              <w:t>вать социально прие</w:t>
            </w:r>
            <w:r w:rsidRPr="002F2439">
              <w:rPr>
                <w:sz w:val="22"/>
                <w:szCs w:val="22"/>
              </w:rPr>
              <w:t>м</w:t>
            </w:r>
            <w:r w:rsidRPr="002F2439">
              <w:rPr>
                <w:sz w:val="22"/>
                <w:szCs w:val="22"/>
              </w:rPr>
              <w:t>лемые способы проявл</w:t>
            </w:r>
            <w:r w:rsidRPr="002F2439">
              <w:rPr>
                <w:sz w:val="22"/>
                <w:szCs w:val="22"/>
              </w:rPr>
              <w:t>е</w:t>
            </w:r>
            <w:r w:rsidRPr="002F2439">
              <w:rPr>
                <w:sz w:val="22"/>
                <w:szCs w:val="22"/>
              </w:rPr>
              <w:t>ния эмоций и доступных возрасту способы прои</w:t>
            </w:r>
            <w:r w:rsidRPr="002F2439">
              <w:rPr>
                <w:sz w:val="22"/>
                <w:szCs w:val="22"/>
              </w:rPr>
              <w:t>з</w:t>
            </w:r>
            <w:r w:rsidRPr="002F2439">
              <w:rPr>
                <w:sz w:val="22"/>
                <w:szCs w:val="22"/>
              </w:rPr>
              <w:t>вольной регуляции эм</w:t>
            </w:r>
            <w:r w:rsidRPr="002F2439">
              <w:rPr>
                <w:sz w:val="22"/>
                <w:szCs w:val="22"/>
              </w:rPr>
              <w:t>о</w:t>
            </w:r>
            <w:r w:rsidRPr="002F2439">
              <w:rPr>
                <w:sz w:val="22"/>
                <w:szCs w:val="22"/>
              </w:rPr>
              <w:t>циональных состояний (сменить вид деятельн</w:t>
            </w:r>
            <w:r w:rsidRPr="002F2439">
              <w:rPr>
                <w:sz w:val="22"/>
                <w:szCs w:val="22"/>
              </w:rPr>
              <w:t>о</w:t>
            </w:r>
            <w:r w:rsidRPr="002F2439">
              <w:rPr>
                <w:sz w:val="22"/>
                <w:szCs w:val="22"/>
              </w:rPr>
              <w:t>сти и прочее). Демонс</w:t>
            </w:r>
            <w:r w:rsidRPr="002F2439">
              <w:rPr>
                <w:sz w:val="22"/>
                <w:szCs w:val="22"/>
              </w:rPr>
              <w:t>т</w:t>
            </w:r>
            <w:r w:rsidRPr="002F2439">
              <w:rPr>
                <w:sz w:val="22"/>
                <w:szCs w:val="22"/>
              </w:rPr>
              <w:t>рирует детям отражение эмоциональных состо</w:t>
            </w:r>
            <w:r w:rsidRPr="002F2439">
              <w:rPr>
                <w:sz w:val="22"/>
                <w:szCs w:val="22"/>
              </w:rPr>
              <w:t>я</w:t>
            </w:r>
            <w:r w:rsidRPr="002F2439">
              <w:rPr>
                <w:sz w:val="22"/>
                <w:szCs w:val="22"/>
              </w:rPr>
              <w:t>ний в природе и прои</w:t>
            </w:r>
            <w:r w:rsidRPr="002F2439">
              <w:rPr>
                <w:sz w:val="22"/>
                <w:szCs w:val="22"/>
              </w:rPr>
              <w:t>з</w:t>
            </w:r>
            <w:r w:rsidRPr="002F2439">
              <w:rPr>
                <w:sz w:val="22"/>
                <w:szCs w:val="22"/>
              </w:rPr>
              <w:t>ведениях искусства.</w:t>
            </w:r>
          </w:p>
        </w:tc>
      </w:tr>
      <w:tr w:rsidR="00DF0582" w:rsidRPr="002F2439" w:rsidTr="00883498">
        <w:tc>
          <w:tcPr>
            <w:tcW w:w="4875" w:type="dxa"/>
            <w:gridSpan w:val="2"/>
          </w:tcPr>
          <w:p w:rsidR="00DF0582" w:rsidRPr="002F2439" w:rsidRDefault="00DF0582" w:rsidP="001A64CF">
            <w:pPr>
              <w:pStyle w:val="ConsPlusNormal"/>
              <w:jc w:val="both"/>
              <w:rPr>
                <w:sz w:val="22"/>
                <w:szCs w:val="22"/>
              </w:rPr>
            </w:pPr>
            <w:r w:rsidRPr="002F2439">
              <w:rPr>
                <w:sz w:val="22"/>
                <w:szCs w:val="22"/>
              </w:rPr>
              <w:lastRenderedPageBreak/>
              <w:t>Формирует положительную самооценку, увере</w:t>
            </w:r>
            <w:r w:rsidRPr="002F2439">
              <w:rPr>
                <w:sz w:val="22"/>
                <w:szCs w:val="22"/>
              </w:rPr>
              <w:t>н</w:t>
            </w:r>
            <w:r w:rsidRPr="002F2439">
              <w:rPr>
                <w:sz w:val="22"/>
                <w:szCs w:val="22"/>
              </w:rPr>
              <w:t>ность в своих силах, отмечает позитивные изм</w:t>
            </w:r>
            <w:r w:rsidRPr="002F2439">
              <w:rPr>
                <w:sz w:val="22"/>
                <w:szCs w:val="22"/>
              </w:rPr>
              <w:t>е</w:t>
            </w:r>
            <w:r w:rsidRPr="002F2439">
              <w:rPr>
                <w:sz w:val="22"/>
                <w:szCs w:val="22"/>
              </w:rPr>
              <w:t>нения в развитии и поведении детей, бережно и тактично помогает ребенку обнаружить свои ошибки и найти адекватный способ их устран</w:t>
            </w:r>
            <w:r w:rsidRPr="002F2439">
              <w:rPr>
                <w:sz w:val="22"/>
                <w:szCs w:val="22"/>
              </w:rPr>
              <w:t>е</w:t>
            </w:r>
            <w:r w:rsidRPr="002F2439">
              <w:rPr>
                <w:sz w:val="22"/>
                <w:szCs w:val="22"/>
              </w:rPr>
              <w:t>ния.</w:t>
            </w:r>
          </w:p>
        </w:tc>
        <w:tc>
          <w:tcPr>
            <w:tcW w:w="2673" w:type="dxa"/>
          </w:tcPr>
          <w:p w:rsidR="00DF0582" w:rsidRPr="002F2439" w:rsidRDefault="00DF0582" w:rsidP="001A64CF">
            <w:pPr>
              <w:pStyle w:val="ConsPlusNormal"/>
              <w:jc w:val="both"/>
              <w:rPr>
                <w:sz w:val="22"/>
                <w:szCs w:val="22"/>
              </w:rPr>
            </w:pPr>
            <w:r w:rsidRPr="002F2439">
              <w:rPr>
                <w:sz w:val="22"/>
                <w:szCs w:val="22"/>
              </w:rPr>
              <w:t>Педагог предоставляет детям возможность ра</w:t>
            </w:r>
            <w:r w:rsidRPr="002F2439">
              <w:rPr>
                <w:sz w:val="22"/>
                <w:szCs w:val="22"/>
              </w:rPr>
              <w:t>с</w:t>
            </w:r>
            <w:r w:rsidRPr="002F2439">
              <w:rPr>
                <w:sz w:val="22"/>
                <w:szCs w:val="22"/>
              </w:rPr>
              <w:t>сказать о себе, выразить собственные потребности и желания, воспитывает самоуважение и увере</w:t>
            </w:r>
            <w:r w:rsidRPr="002F2439">
              <w:rPr>
                <w:sz w:val="22"/>
                <w:szCs w:val="22"/>
              </w:rPr>
              <w:t>н</w:t>
            </w:r>
            <w:r w:rsidRPr="002F2439">
              <w:rPr>
                <w:sz w:val="22"/>
                <w:szCs w:val="22"/>
              </w:rPr>
              <w:t>ность в себе, подчеркив</w:t>
            </w:r>
            <w:r w:rsidRPr="002F2439">
              <w:rPr>
                <w:sz w:val="22"/>
                <w:szCs w:val="22"/>
              </w:rPr>
              <w:t>а</w:t>
            </w:r>
            <w:r w:rsidRPr="002F2439">
              <w:rPr>
                <w:sz w:val="22"/>
                <w:szCs w:val="22"/>
              </w:rPr>
              <w:t>ет достижения ребенка. Знакомит детей с их пр</w:t>
            </w:r>
            <w:r w:rsidRPr="002F2439">
              <w:rPr>
                <w:sz w:val="22"/>
                <w:szCs w:val="22"/>
              </w:rPr>
              <w:t>а</w:t>
            </w:r>
            <w:r w:rsidRPr="002F2439">
              <w:rPr>
                <w:sz w:val="22"/>
                <w:szCs w:val="22"/>
              </w:rPr>
              <w:t>вами. Обогащает пре</w:t>
            </w:r>
            <w:r w:rsidRPr="002F2439">
              <w:rPr>
                <w:sz w:val="22"/>
                <w:szCs w:val="22"/>
              </w:rPr>
              <w:t>д</w:t>
            </w:r>
            <w:r w:rsidRPr="002F2439">
              <w:rPr>
                <w:sz w:val="22"/>
                <w:szCs w:val="22"/>
              </w:rPr>
              <w:t>ставления детей о расш</w:t>
            </w:r>
            <w:r w:rsidRPr="002F2439">
              <w:rPr>
                <w:sz w:val="22"/>
                <w:szCs w:val="22"/>
              </w:rPr>
              <w:t>и</w:t>
            </w:r>
            <w:r w:rsidRPr="002F2439">
              <w:rPr>
                <w:sz w:val="22"/>
                <w:szCs w:val="22"/>
              </w:rPr>
              <w:t>рении форм поведения и действий детей в ситу</w:t>
            </w:r>
            <w:r w:rsidRPr="002F2439">
              <w:rPr>
                <w:sz w:val="22"/>
                <w:szCs w:val="22"/>
              </w:rPr>
              <w:t>а</w:t>
            </w:r>
            <w:r w:rsidRPr="002F2439">
              <w:rPr>
                <w:sz w:val="22"/>
                <w:szCs w:val="22"/>
              </w:rPr>
              <w:t>ции взросления (помощь взрослым дома и в гру</w:t>
            </w:r>
            <w:r w:rsidRPr="002F2439">
              <w:rPr>
                <w:sz w:val="22"/>
                <w:szCs w:val="22"/>
              </w:rPr>
              <w:t>п</w:t>
            </w:r>
            <w:r w:rsidRPr="002F2439">
              <w:rPr>
                <w:sz w:val="22"/>
                <w:szCs w:val="22"/>
              </w:rPr>
              <w:t>пе, сочувствие и по</w:t>
            </w:r>
            <w:r w:rsidRPr="002F2439">
              <w:rPr>
                <w:sz w:val="22"/>
                <w:szCs w:val="22"/>
              </w:rPr>
              <w:t>д</w:t>
            </w:r>
            <w:r w:rsidRPr="002F2439">
              <w:rPr>
                <w:sz w:val="22"/>
                <w:szCs w:val="22"/>
              </w:rPr>
              <w:t>держка детей с ОВЗ в ДОО; забота и поддержка младших).</w:t>
            </w:r>
          </w:p>
        </w:tc>
        <w:tc>
          <w:tcPr>
            <w:tcW w:w="2590" w:type="dxa"/>
          </w:tcPr>
          <w:p w:rsidR="00DF0582" w:rsidRPr="002F2439" w:rsidRDefault="00DF0582" w:rsidP="001A64CF">
            <w:pPr>
              <w:pStyle w:val="ConsPlusNormal"/>
              <w:jc w:val="both"/>
              <w:rPr>
                <w:sz w:val="22"/>
                <w:szCs w:val="22"/>
              </w:rPr>
            </w:pPr>
            <w:r w:rsidRPr="002F2439">
              <w:rPr>
                <w:sz w:val="22"/>
                <w:szCs w:val="22"/>
              </w:rPr>
              <w:t>Педагог обеспечивает детям возможность осознания и признания собственных ошибок, рефлексии качества р</w:t>
            </w:r>
            <w:r w:rsidRPr="002F2439">
              <w:rPr>
                <w:sz w:val="22"/>
                <w:szCs w:val="22"/>
              </w:rPr>
              <w:t>е</w:t>
            </w:r>
            <w:r w:rsidRPr="002F2439">
              <w:rPr>
                <w:sz w:val="22"/>
                <w:szCs w:val="22"/>
              </w:rPr>
              <w:t>шения поставленных задач, определения п</w:t>
            </w:r>
            <w:r w:rsidRPr="002F2439">
              <w:rPr>
                <w:sz w:val="22"/>
                <w:szCs w:val="22"/>
              </w:rPr>
              <w:t>у</w:t>
            </w:r>
            <w:r w:rsidRPr="002F2439">
              <w:rPr>
                <w:sz w:val="22"/>
                <w:szCs w:val="22"/>
              </w:rPr>
              <w:t>тей развития. Знакомит детей с их правами, во</w:t>
            </w:r>
            <w:r w:rsidRPr="002F2439">
              <w:rPr>
                <w:sz w:val="22"/>
                <w:szCs w:val="22"/>
              </w:rPr>
              <w:t>з</w:t>
            </w:r>
            <w:r w:rsidRPr="002F2439">
              <w:rPr>
                <w:sz w:val="22"/>
                <w:szCs w:val="22"/>
              </w:rPr>
              <w:t>можными вариантами поведения и реакций в случае их нарушения. Воспитывает осознанное отношение к своему б</w:t>
            </w:r>
            <w:r w:rsidRPr="002F2439">
              <w:rPr>
                <w:sz w:val="22"/>
                <w:szCs w:val="22"/>
              </w:rPr>
              <w:t>у</w:t>
            </w:r>
            <w:r w:rsidRPr="002F2439">
              <w:rPr>
                <w:sz w:val="22"/>
                <w:szCs w:val="22"/>
              </w:rPr>
              <w:t>дущему и стремление быть полезным общес</w:t>
            </w:r>
            <w:r w:rsidRPr="002F2439">
              <w:rPr>
                <w:sz w:val="22"/>
                <w:szCs w:val="22"/>
              </w:rPr>
              <w:t>т</w:t>
            </w:r>
            <w:r w:rsidRPr="002F2439">
              <w:rPr>
                <w:sz w:val="22"/>
                <w:szCs w:val="22"/>
              </w:rPr>
              <w:t>ву.</w:t>
            </w:r>
          </w:p>
        </w:tc>
      </w:tr>
      <w:tr w:rsidR="00DF0582" w:rsidRPr="002F2439" w:rsidTr="00883498">
        <w:tc>
          <w:tcPr>
            <w:tcW w:w="2290" w:type="dxa"/>
          </w:tcPr>
          <w:p w:rsidR="00DF0582" w:rsidRPr="002F2439" w:rsidRDefault="00DF0582" w:rsidP="001A64CF">
            <w:pPr>
              <w:pStyle w:val="ConsPlusNormal"/>
              <w:jc w:val="both"/>
              <w:rPr>
                <w:sz w:val="22"/>
                <w:szCs w:val="22"/>
              </w:rPr>
            </w:pPr>
            <w:r w:rsidRPr="002F2439">
              <w:rPr>
                <w:sz w:val="22"/>
                <w:szCs w:val="22"/>
              </w:rPr>
              <w:t>Педагог обогащает представления детей о действиях и п</w:t>
            </w:r>
            <w:r w:rsidRPr="002F2439">
              <w:rPr>
                <w:sz w:val="22"/>
                <w:szCs w:val="22"/>
              </w:rPr>
              <w:t>о</w:t>
            </w:r>
            <w:r w:rsidRPr="002F2439">
              <w:rPr>
                <w:sz w:val="22"/>
                <w:szCs w:val="22"/>
              </w:rPr>
              <w:t>ступках людей, в к</w:t>
            </w:r>
            <w:r w:rsidRPr="002F2439">
              <w:rPr>
                <w:sz w:val="22"/>
                <w:szCs w:val="22"/>
              </w:rPr>
              <w:t>о</w:t>
            </w:r>
            <w:r w:rsidRPr="002F2439">
              <w:rPr>
                <w:sz w:val="22"/>
                <w:szCs w:val="22"/>
              </w:rPr>
              <w:t>торых проявляются доброе отношение и забота о членах с</w:t>
            </w:r>
            <w:r w:rsidRPr="002F2439">
              <w:rPr>
                <w:sz w:val="22"/>
                <w:szCs w:val="22"/>
              </w:rPr>
              <w:t>е</w:t>
            </w:r>
            <w:r w:rsidRPr="002F2439">
              <w:rPr>
                <w:sz w:val="22"/>
                <w:szCs w:val="22"/>
              </w:rPr>
              <w:t>мьи, близком окр</w:t>
            </w:r>
            <w:r w:rsidRPr="002F2439">
              <w:rPr>
                <w:sz w:val="22"/>
                <w:szCs w:val="22"/>
              </w:rPr>
              <w:t>у</w:t>
            </w:r>
            <w:r w:rsidRPr="002F2439">
              <w:rPr>
                <w:sz w:val="22"/>
                <w:szCs w:val="22"/>
              </w:rPr>
              <w:t>жении, о животных, растениях; знакомит с произведениями, отражающими отн</w:t>
            </w:r>
            <w:r w:rsidRPr="002F2439">
              <w:rPr>
                <w:sz w:val="22"/>
                <w:szCs w:val="22"/>
              </w:rPr>
              <w:t>о</w:t>
            </w:r>
            <w:r w:rsidRPr="002F2439">
              <w:rPr>
                <w:sz w:val="22"/>
                <w:szCs w:val="22"/>
              </w:rPr>
              <w:lastRenderedPageBreak/>
              <w:t>шения между член</w:t>
            </w:r>
            <w:r w:rsidRPr="002F2439">
              <w:rPr>
                <w:sz w:val="22"/>
                <w:szCs w:val="22"/>
              </w:rPr>
              <w:t>а</w:t>
            </w:r>
            <w:r w:rsidRPr="002F2439">
              <w:rPr>
                <w:sz w:val="22"/>
                <w:szCs w:val="22"/>
              </w:rPr>
              <w:t>ми семьи.</w:t>
            </w:r>
          </w:p>
        </w:tc>
        <w:tc>
          <w:tcPr>
            <w:tcW w:w="2585" w:type="dxa"/>
          </w:tcPr>
          <w:p w:rsidR="00DF0582" w:rsidRPr="002F2439" w:rsidRDefault="00DF0582" w:rsidP="002C3887">
            <w:pPr>
              <w:pStyle w:val="ConsPlusNormal"/>
              <w:tabs>
                <w:tab w:val="left" w:pos="252"/>
              </w:tabs>
              <w:jc w:val="both"/>
              <w:rPr>
                <w:sz w:val="22"/>
                <w:szCs w:val="22"/>
              </w:rPr>
            </w:pPr>
            <w:r w:rsidRPr="002F2439">
              <w:rPr>
                <w:sz w:val="22"/>
                <w:szCs w:val="22"/>
              </w:rPr>
              <w:lastRenderedPageBreak/>
              <w:t>Педагог развивает поз</w:t>
            </w:r>
            <w:r w:rsidRPr="002F2439">
              <w:rPr>
                <w:sz w:val="22"/>
                <w:szCs w:val="22"/>
              </w:rPr>
              <w:t>и</w:t>
            </w:r>
            <w:r w:rsidRPr="002F2439">
              <w:rPr>
                <w:sz w:val="22"/>
                <w:szCs w:val="22"/>
              </w:rPr>
              <w:t xml:space="preserve">тивное отношение и чувство принадлежности детей к семье, уважение к родителям (законным представителям): </w:t>
            </w:r>
          </w:p>
          <w:p w:rsidR="00DF0582" w:rsidRPr="002F2439" w:rsidRDefault="00DF0582" w:rsidP="001B5621">
            <w:pPr>
              <w:pStyle w:val="ConsPlusNormal"/>
              <w:numPr>
                <w:ilvl w:val="0"/>
                <w:numId w:val="50"/>
              </w:numPr>
              <w:tabs>
                <w:tab w:val="left" w:pos="252"/>
              </w:tabs>
              <w:ind w:left="0" w:firstLine="0"/>
              <w:jc w:val="both"/>
              <w:rPr>
                <w:sz w:val="22"/>
                <w:szCs w:val="22"/>
              </w:rPr>
            </w:pPr>
            <w:r w:rsidRPr="002F2439">
              <w:rPr>
                <w:sz w:val="22"/>
                <w:szCs w:val="22"/>
              </w:rPr>
              <w:t>обогащает предста</w:t>
            </w:r>
            <w:r w:rsidRPr="002F2439">
              <w:rPr>
                <w:sz w:val="22"/>
                <w:szCs w:val="22"/>
              </w:rPr>
              <w:t>в</w:t>
            </w:r>
            <w:r w:rsidRPr="002F2439">
              <w:rPr>
                <w:sz w:val="22"/>
                <w:szCs w:val="22"/>
              </w:rPr>
              <w:t>ление о структуре и с</w:t>
            </w:r>
            <w:r w:rsidRPr="002F2439">
              <w:rPr>
                <w:sz w:val="22"/>
                <w:szCs w:val="22"/>
              </w:rPr>
              <w:t>о</w:t>
            </w:r>
            <w:r w:rsidRPr="002F2439">
              <w:rPr>
                <w:sz w:val="22"/>
                <w:szCs w:val="22"/>
              </w:rPr>
              <w:t>ставе семьи, родстве</w:t>
            </w:r>
            <w:r w:rsidRPr="002F2439">
              <w:rPr>
                <w:sz w:val="22"/>
                <w:szCs w:val="22"/>
              </w:rPr>
              <w:t>н</w:t>
            </w:r>
            <w:r w:rsidRPr="002F2439">
              <w:rPr>
                <w:sz w:val="22"/>
                <w:szCs w:val="22"/>
              </w:rPr>
              <w:t xml:space="preserve">ных отношениях; </w:t>
            </w:r>
          </w:p>
          <w:p w:rsidR="00DF0582" w:rsidRPr="002F2439" w:rsidRDefault="00DF0582" w:rsidP="001B5621">
            <w:pPr>
              <w:pStyle w:val="ConsPlusNormal"/>
              <w:numPr>
                <w:ilvl w:val="0"/>
                <w:numId w:val="50"/>
              </w:numPr>
              <w:tabs>
                <w:tab w:val="left" w:pos="252"/>
              </w:tabs>
              <w:ind w:left="0" w:firstLine="0"/>
              <w:jc w:val="both"/>
              <w:rPr>
                <w:sz w:val="22"/>
                <w:szCs w:val="22"/>
              </w:rPr>
            </w:pPr>
            <w:r w:rsidRPr="002F2439">
              <w:rPr>
                <w:sz w:val="22"/>
                <w:szCs w:val="22"/>
              </w:rPr>
              <w:t xml:space="preserve">семейных событиях, </w:t>
            </w:r>
            <w:r w:rsidRPr="002F2439">
              <w:rPr>
                <w:sz w:val="22"/>
                <w:szCs w:val="22"/>
              </w:rPr>
              <w:lastRenderedPageBreak/>
              <w:t>делах.</w:t>
            </w:r>
          </w:p>
        </w:tc>
        <w:tc>
          <w:tcPr>
            <w:tcW w:w="2673" w:type="dxa"/>
          </w:tcPr>
          <w:p w:rsidR="00DF0582" w:rsidRPr="002F2439" w:rsidRDefault="00DF0582" w:rsidP="002C3887">
            <w:pPr>
              <w:pStyle w:val="ConsPlusNormal"/>
              <w:tabs>
                <w:tab w:val="left" w:pos="252"/>
              </w:tabs>
              <w:jc w:val="both"/>
              <w:rPr>
                <w:sz w:val="22"/>
                <w:szCs w:val="22"/>
              </w:rPr>
            </w:pPr>
            <w:r w:rsidRPr="002F2439">
              <w:rPr>
                <w:sz w:val="22"/>
                <w:szCs w:val="22"/>
              </w:rPr>
              <w:lastRenderedPageBreak/>
              <w:t>Обогащает представл</w:t>
            </w:r>
            <w:r w:rsidRPr="002F2439">
              <w:rPr>
                <w:sz w:val="22"/>
                <w:szCs w:val="22"/>
              </w:rPr>
              <w:t>е</w:t>
            </w:r>
            <w:r w:rsidRPr="002F2439">
              <w:rPr>
                <w:sz w:val="22"/>
                <w:szCs w:val="22"/>
              </w:rPr>
              <w:t>ния о семье, семейных и родственных отношен</w:t>
            </w:r>
            <w:r w:rsidRPr="002F2439">
              <w:rPr>
                <w:sz w:val="22"/>
                <w:szCs w:val="22"/>
              </w:rPr>
              <w:t>и</w:t>
            </w:r>
            <w:r w:rsidRPr="002F2439">
              <w:rPr>
                <w:sz w:val="22"/>
                <w:szCs w:val="22"/>
              </w:rPr>
              <w:t xml:space="preserve">ях: </w:t>
            </w:r>
          </w:p>
          <w:p w:rsidR="00DF0582" w:rsidRPr="002F2439" w:rsidRDefault="00DF0582" w:rsidP="001B5621">
            <w:pPr>
              <w:pStyle w:val="ConsPlusNormal"/>
              <w:numPr>
                <w:ilvl w:val="0"/>
                <w:numId w:val="49"/>
              </w:numPr>
              <w:tabs>
                <w:tab w:val="left" w:pos="252"/>
              </w:tabs>
              <w:ind w:left="0" w:firstLine="0"/>
              <w:jc w:val="both"/>
              <w:rPr>
                <w:sz w:val="22"/>
                <w:szCs w:val="22"/>
              </w:rPr>
            </w:pPr>
            <w:r w:rsidRPr="002F2439">
              <w:rPr>
                <w:sz w:val="22"/>
                <w:szCs w:val="22"/>
              </w:rPr>
              <w:t xml:space="preserve">члены семьи, </w:t>
            </w:r>
          </w:p>
          <w:p w:rsidR="00DF0582" w:rsidRPr="002F2439" w:rsidRDefault="00DF0582" w:rsidP="001B5621">
            <w:pPr>
              <w:pStyle w:val="ConsPlusNormal"/>
              <w:numPr>
                <w:ilvl w:val="0"/>
                <w:numId w:val="49"/>
              </w:numPr>
              <w:tabs>
                <w:tab w:val="left" w:pos="252"/>
              </w:tabs>
              <w:ind w:left="0" w:firstLine="0"/>
              <w:jc w:val="both"/>
              <w:rPr>
                <w:sz w:val="22"/>
                <w:szCs w:val="22"/>
              </w:rPr>
            </w:pPr>
            <w:r w:rsidRPr="002F2439">
              <w:rPr>
                <w:sz w:val="22"/>
                <w:szCs w:val="22"/>
              </w:rPr>
              <w:t>ближайшие родстве</w:t>
            </w:r>
            <w:r w:rsidRPr="002F2439">
              <w:rPr>
                <w:sz w:val="22"/>
                <w:szCs w:val="22"/>
              </w:rPr>
              <w:t>н</w:t>
            </w:r>
            <w:r w:rsidRPr="002F2439">
              <w:rPr>
                <w:sz w:val="22"/>
                <w:szCs w:val="22"/>
              </w:rPr>
              <w:t xml:space="preserve">ники по линии матери и отца. </w:t>
            </w:r>
          </w:p>
        </w:tc>
        <w:tc>
          <w:tcPr>
            <w:tcW w:w="2590" w:type="dxa"/>
          </w:tcPr>
          <w:p w:rsidR="00DF0582" w:rsidRPr="002F2439" w:rsidRDefault="00DF0582" w:rsidP="002C3887">
            <w:pPr>
              <w:pStyle w:val="ConsPlusNormal"/>
              <w:tabs>
                <w:tab w:val="left" w:pos="252"/>
              </w:tabs>
              <w:jc w:val="both"/>
              <w:rPr>
                <w:sz w:val="22"/>
                <w:szCs w:val="22"/>
              </w:rPr>
            </w:pPr>
            <w:r w:rsidRPr="002F2439">
              <w:rPr>
                <w:sz w:val="22"/>
                <w:szCs w:val="22"/>
              </w:rPr>
              <w:t>Расширяет представл</w:t>
            </w:r>
            <w:r w:rsidRPr="002F2439">
              <w:rPr>
                <w:sz w:val="22"/>
                <w:szCs w:val="22"/>
              </w:rPr>
              <w:t>е</w:t>
            </w:r>
            <w:r w:rsidRPr="002F2439">
              <w:rPr>
                <w:sz w:val="22"/>
                <w:szCs w:val="22"/>
              </w:rPr>
              <w:t>ния о семье, семейных и родственных отношен</w:t>
            </w:r>
            <w:r w:rsidRPr="002F2439">
              <w:rPr>
                <w:sz w:val="22"/>
                <w:szCs w:val="22"/>
              </w:rPr>
              <w:t>и</w:t>
            </w:r>
            <w:r w:rsidRPr="002F2439">
              <w:rPr>
                <w:sz w:val="22"/>
                <w:szCs w:val="22"/>
              </w:rPr>
              <w:t xml:space="preserve">ях: </w:t>
            </w:r>
          </w:p>
          <w:p w:rsidR="00DF0582" w:rsidRPr="002F2439" w:rsidRDefault="00DF0582" w:rsidP="001B5621">
            <w:pPr>
              <w:pStyle w:val="ConsPlusNormal"/>
              <w:numPr>
                <w:ilvl w:val="0"/>
                <w:numId w:val="48"/>
              </w:numPr>
              <w:tabs>
                <w:tab w:val="left" w:pos="252"/>
                <w:tab w:val="left" w:pos="422"/>
              </w:tabs>
              <w:ind w:left="0" w:firstLine="0"/>
              <w:jc w:val="both"/>
              <w:rPr>
                <w:sz w:val="22"/>
                <w:szCs w:val="22"/>
              </w:rPr>
            </w:pPr>
            <w:r w:rsidRPr="002F2439">
              <w:rPr>
                <w:sz w:val="22"/>
                <w:szCs w:val="22"/>
              </w:rPr>
              <w:t xml:space="preserve">взаимные чувства, </w:t>
            </w:r>
          </w:p>
          <w:p w:rsidR="00DF0582" w:rsidRPr="002F2439" w:rsidRDefault="00DF0582" w:rsidP="001B5621">
            <w:pPr>
              <w:pStyle w:val="ConsPlusNormal"/>
              <w:numPr>
                <w:ilvl w:val="0"/>
                <w:numId w:val="48"/>
              </w:numPr>
              <w:tabs>
                <w:tab w:val="left" w:pos="252"/>
                <w:tab w:val="left" w:pos="422"/>
              </w:tabs>
              <w:ind w:left="0" w:firstLine="0"/>
              <w:jc w:val="both"/>
              <w:rPr>
                <w:sz w:val="22"/>
                <w:szCs w:val="22"/>
              </w:rPr>
            </w:pPr>
            <w:r w:rsidRPr="002F2439">
              <w:rPr>
                <w:sz w:val="22"/>
                <w:szCs w:val="22"/>
              </w:rPr>
              <w:t xml:space="preserve">правила общения в семье, </w:t>
            </w:r>
          </w:p>
          <w:p w:rsidR="00DF0582" w:rsidRPr="002F2439" w:rsidRDefault="00DF0582" w:rsidP="001B5621">
            <w:pPr>
              <w:pStyle w:val="ConsPlusNormal"/>
              <w:numPr>
                <w:ilvl w:val="0"/>
                <w:numId w:val="48"/>
              </w:numPr>
              <w:tabs>
                <w:tab w:val="left" w:pos="252"/>
                <w:tab w:val="left" w:pos="422"/>
              </w:tabs>
              <w:ind w:left="0" w:firstLine="0"/>
              <w:jc w:val="both"/>
              <w:rPr>
                <w:sz w:val="22"/>
                <w:szCs w:val="22"/>
              </w:rPr>
            </w:pPr>
            <w:r w:rsidRPr="002F2439">
              <w:rPr>
                <w:sz w:val="22"/>
                <w:szCs w:val="22"/>
              </w:rPr>
              <w:t xml:space="preserve">значимые и памятные события, </w:t>
            </w:r>
          </w:p>
          <w:p w:rsidR="00DF0582" w:rsidRPr="002F2439" w:rsidRDefault="00DF0582" w:rsidP="001B5621">
            <w:pPr>
              <w:pStyle w:val="ConsPlusNormal"/>
              <w:numPr>
                <w:ilvl w:val="0"/>
                <w:numId w:val="48"/>
              </w:numPr>
              <w:tabs>
                <w:tab w:val="left" w:pos="252"/>
                <w:tab w:val="left" w:pos="422"/>
              </w:tabs>
              <w:ind w:left="0" w:firstLine="0"/>
              <w:jc w:val="both"/>
              <w:rPr>
                <w:sz w:val="22"/>
                <w:szCs w:val="22"/>
              </w:rPr>
            </w:pPr>
            <w:r w:rsidRPr="002F2439">
              <w:rPr>
                <w:sz w:val="22"/>
                <w:szCs w:val="22"/>
              </w:rPr>
              <w:t>досуг семьи, семе</w:t>
            </w:r>
            <w:r w:rsidRPr="002F2439">
              <w:rPr>
                <w:sz w:val="22"/>
                <w:szCs w:val="22"/>
              </w:rPr>
              <w:t>й</w:t>
            </w:r>
            <w:r w:rsidRPr="002F2439">
              <w:rPr>
                <w:sz w:val="22"/>
                <w:szCs w:val="22"/>
              </w:rPr>
              <w:t>ный бюджет.</w:t>
            </w:r>
          </w:p>
          <w:p w:rsidR="00DF0582" w:rsidRPr="002F2439" w:rsidRDefault="00DF0582" w:rsidP="002C3887">
            <w:pPr>
              <w:pStyle w:val="ConsPlusNormal"/>
              <w:tabs>
                <w:tab w:val="left" w:pos="252"/>
                <w:tab w:val="left" w:pos="422"/>
              </w:tabs>
              <w:jc w:val="both"/>
              <w:rPr>
                <w:sz w:val="22"/>
                <w:szCs w:val="22"/>
              </w:rPr>
            </w:pPr>
          </w:p>
        </w:tc>
      </w:tr>
      <w:tr w:rsidR="00DF0582" w:rsidRPr="002F2439" w:rsidTr="00883498">
        <w:tc>
          <w:tcPr>
            <w:tcW w:w="2290" w:type="dxa"/>
            <w:vMerge w:val="restart"/>
            <w:shd w:val="clear" w:color="auto" w:fill="F2F2F2" w:themeFill="background1" w:themeFillShade="F2"/>
          </w:tcPr>
          <w:p w:rsidR="00DF0582" w:rsidRPr="002F2439" w:rsidRDefault="00DF0582" w:rsidP="001A64CF">
            <w:pPr>
              <w:pStyle w:val="ConsPlusNormal"/>
              <w:jc w:val="both"/>
              <w:rPr>
                <w:sz w:val="22"/>
                <w:szCs w:val="22"/>
              </w:rPr>
            </w:pPr>
          </w:p>
        </w:tc>
        <w:tc>
          <w:tcPr>
            <w:tcW w:w="2585" w:type="dxa"/>
            <w:vMerge w:val="restart"/>
            <w:shd w:val="clear" w:color="auto" w:fill="F2F2F2" w:themeFill="background1" w:themeFillShade="F2"/>
          </w:tcPr>
          <w:p w:rsidR="00DF0582" w:rsidRPr="002F2439" w:rsidRDefault="00DF0582" w:rsidP="001A64CF">
            <w:pPr>
              <w:pStyle w:val="ConsPlusNormal"/>
              <w:jc w:val="both"/>
              <w:rPr>
                <w:sz w:val="22"/>
                <w:szCs w:val="22"/>
              </w:rPr>
            </w:pPr>
          </w:p>
        </w:tc>
        <w:tc>
          <w:tcPr>
            <w:tcW w:w="5263" w:type="dxa"/>
            <w:gridSpan w:val="2"/>
          </w:tcPr>
          <w:p w:rsidR="00DF0582" w:rsidRPr="002F2439" w:rsidRDefault="00DF0582" w:rsidP="001A64CF">
            <w:pPr>
              <w:pStyle w:val="ConsPlusNormal"/>
              <w:jc w:val="both"/>
              <w:rPr>
                <w:sz w:val="22"/>
                <w:szCs w:val="22"/>
              </w:rPr>
            </w:pPr>
            <w:r w:rsidRPr="002F2439">
              <w:rPr>
                <w:sz w:val="22"/>
                <w:szCs w:val="22"/>
              </w:rPr>
              <w:t>Способствует пониманию того, как поддерживаются родственные связи (переписка, разговор по телеф</w:t>
            </w:r>
            <w:r w:rsidRPr="002F2439">
              <w:rPr>
                <w:sz w:val="22"/>
                <w:szCs w:val="22"/>
              </w:rPr>
              <w:t>о</w:t>
            </w:r>
            <w:r w:rsidRPr="002F2439">
              <w:rPr>
                <w:sz w:val="22"/>
                <w:szCs w:val="22"/>
              </w:rPr>
              <w:t>ну, посещения, совместный отдых), как проявляются в семье забота, любовь, уважение друг к другу.</w:t>
            </w:r>
          </w:p>
        </w:tc>
      </w:tr>
      <w:tr w:rsidR="00DF0582" w:rsidRPr="002F2439" w:rsidTr="00883498">
        <w:tc>
          <w:tcPr>
            <w:tcW w:w="2290" w:type="dxa"/>
            <w:vMerge/>
            <w:shd w:val="clear" w:color="auto" w:fill="F2F2F2" w:themeFill="background1" w:themeFillShade="F2"/>
          </w:tcPr>
          <w:p w:rsidR="00DF0582" w:rsidRPr="002F2439" w:rsidRDefault="00DF0582" w:rsidP="001A64CF">
            <w:pPr>
              <w:pStyle w:val="ConsPlusNormal"/>
              <w:jc w:val="both"/>
              <w:rPr>
                <w:sz w:val="22"/>
                <w:szCs w:val="22"/>
              </w:rPr>
            </w:pPr>
          </w:p>
        </w:tc>
        <w:tc>
          <w:tcPr>
            <w:tcW w:w="2585" w:type="dxa"/>
            <w:vMerge/>
            <w:shd w:val="clear" w:color="auto" w:fill="F2F2F2" w:themeFill="background1" w:themeFillShade="F2"/>
          </w:tcPr>
          <w:p w:rsidR="00DF0582" w:rsidRPr="002F2439" w:rsidRDefault="00DF0582" w:rsidP="001A64CF">
            <w:pPr>
              <w:pStyle w:val="ConsPlusNormal"/>
              <w:jc w:val="both"/>
              <w:rPr>
                <w:sz w:val="22"/>
                <w:szCs w:val="22"/>
              </w:rPr>
            </w:pPr>
          </w:p>
        </w:tc>
        <w:tc>
          <w:tcPr>
            <w:tcW w:w="5263" w:type="dxa"/>
            <w:gridSpan w:val="2"/>
          </w:tcPr>
          <w:p w:rsidR="00DF0582" w:rsidRPr="002F2439" w:rsidRDefault="00DF0582" w:rsidP="001A64CF">
            <w:pPr>
              <w:pStyle w:val="ConsPlusNormal"/>
              <w:jc w:val="both"/>
              <w:rPr>
                <w:sz w:val="22"/>
                <w:szCs w:val="22"/>
              </w:rPr>
            </w:pPr>
            <w:r w:rsidRPr="002F2439">
              <w:rPr>
                <w:sz w:val="22"/>
                <w:szCs w:val="22"/>
              </w:rPr>
              <w:t>Рассматривает проявления семейных традиций и о</w:t>
            </w:r>
            <w:r w:rsidRPr="002F2439">
              <w:rPr>
                <w:sz w:val="22"/>
                <w:szCs w:val="22"/>
              </w:rPr>
              <w:t>т</w:t>
            </w:r>
            <w:r w:rsidRPr="002F2439">
              <w:rPr>
                <w:sz w:val="22"/>
                <w:szCs w:val="22"/>
              </w:rPr>
              <w:t>ношения к пожилым членам семьи.</w:t>
            </w:r>
          </w:p>
        </w:tc>
      </w:tr>
      <w:tr w:rsidR="00DF0582" w:rsidRPr="002F2439" w:rsidTr="00883498">
        <w:tc>
          <w:tcPr>
            <w:tcW w:w="2290" w:type="dxa"/>
            <w:vMerge/>
            <w:shd w:val="clear" w:color="auto" w:fill="F2F2F2" w:themeFill="background1" w:themeFillShade="F2"/>
          </w:tcPr>
          <w:p w:rsidR="00DF0582" w:rsidRPr="002F2439" w:rsidRDefault="00DF0582" w:rsidP="001A64CF">
            <w:pPr>
              <w:pStyle w:val="ConsPlusNormal"/>
              <w:jc w:val="both"/>
              <w:rPr>
                <w:sz w:val="22"/>
                <w:szCs w:val="22"/>
              </w:rPr>
            </w:pPr>
          </w:p>
        </w:tc>
        <w:tc>
          <w:tcPr>
            <w:tcW w:w="2585" w:type="dxa"/>
            <w:vMerge/>
            <w:shd w:val="clear" w:color="auto" w:fill="F2F2F2" w:themeFill="background1" w:themeFillShade="F2"/>
          </w:tcPr>
          <w:p w:rsidR="00DF0582" w:rsidRPr="002F2439" w:rsidRDefault="00DF0582" w:rsidP="001A64CF">
            <w:pPr>
              <w:pStyle w:val="ConsPlusNormal"/>
              <w:jc w:val="both"/>
              <w:rPr>
                <w:sz w:val="22"/>
                <w:szCs w:val="22"/>
              </w:rPr>
            </w:pPr>
          </w:p>
        </w:tc>
        <w:tc>
          <w:tcPr>
            <w:tcW w:w="5263" w:type="dxa"/>
            <w:gridSpan w:val="2"/>
          </w:tcPr>
          <w:p w:rsidR="00DF0582" w:rsidRPr="002F2439" w:rsidRDefault="00DF0582" w:rsidP="001A64CF">
            <w:pPr>
              <w:pStyle w:val="ConsPlusNormal"/>
              <w:jc w:val="both"/>
              <w:rPr>
                <w:sz w:val="22"/>
                <w:szCs w:val="22"/>
              </w:rPr>
            </w:pPr>
            <w:r w:rsidRPr="002F2439">
              <w:rPr>
                <w:sz w:val="22"/>
                <w:szCs w:val="22"/>
              </w:rPr>
              <w:t>Обогащает представления детей о заботе и правилах оказания посильной помощи больному члену семьи.</w:t>
            </w:r>
          </w:p>
        </w:tc>
      </w:tr>
      <w:tr w:rsidR="00DF0582" w:rsidRPr="002F2439" w:rsidTr="00883498">
        <w:tc>
          <w:tcPr>
            <w:tcW w:w="2290" w:type="dxa"/>
          </w:tcPr>
          <w:p w:rsidR="00DF0582" w:rsidRPr="002F2439" w:rsidRDefault="00DF0582" w:rsidP="001A64CF">
            <w:pPr>
              <w:pStyle w:val="ConsPlusNormal"/>
              <w:jc w:val="both"/>
              <w:rPr>
                <w:sz w:val="22"/>
                <w:szCs w:val="22"/>
              </w:rPr>
            </w:pPr>
            <w:r w:rsidRPr="002F2439">
              <w:rPr>
                <w:sz w:val="22"/>
                <w:szCs w:val="22"/>
              </w:rPr>
              <w:t>Педагог создает в группе положител</w:t>
            </w:r>
            <w:r w:rsidRPr="002F2439">
              <w:rPr>
                <w:sz w:val="22"/>
                <w:szCs w:val="22"/>
              </w:rPr>
              <w:t>ь</w:t>
            </w:r>
            <w:r w:rsidRPr="002F2439">
              <w:rPr>
                <w:sz w:val="22"/>
                <w:szCs w:val="22"/>
              </w:rPr>
              <w:t>ный эмоциональный фон для объединения детей, проводит игры и упражнения в кр</w:t>
            </w:r>
            <w:r w:rsidRPr="002F2439">
              <w:rPr>
                <w:sz w:val="22"/>
                <w:szCs w:val="22"/>
              </w:rPr>
              <w:t>у</w:t>
            </w:r>
            <w:r w:rsidRPr="002F2439">
              <w:rPr>
                <w:sz w:val="22"/>
                <w:szCs w:val="22"/>
              </w:rPr>
              <w:t>гу, где дети видят и слышат друг друга. Педагог поощряет позитивный опыт взаимодействия д</w:t>
            </w:r>
            <w:r w:rsidRPr="002F2439">
              <w:rPr>
                <w:sz w:val="22"/>
                <w:szCs w:val="22"/>
              </w:rPr>
              <w:t>е</w:t>
            </w:r>
            <w:r w:rsidRPr="002F2439">
              <w:rPr>
                <w:sz w:val="22"/>
                <w:szCs w:val="22"/>
              </w:rPr>
              <w:t>тей, создает условия для совместных игр, демонстрирует поз</w:t>
            </w:r>
            <w:r w:rsidRPr="002F2439">
              <w:rPr>
                <w:sz w:val="22"/>
                <w:szCs w:val="22"/>
              </w:rPr>
              <w:t>и</w:t>
            </w:r>
            <w:r w:rsidRPr="002F2439">
              <w:rPr>
                <w:sz w:val="22"/>
                <w:szCs w:val="22"/>
              </w:rPr>
              <w:t>тивный настрой и удовольствие, кот</w:t>
            </w:r>
            <w:r w:rsidRPr="002F2439">
              <w:rPr>
                <w:sz w:val="22"/>
                <w:szCs w:val="22"/>
              </w:rPr>
              <w:t>о</w:t>
            </w:r>
            <w:r w:rsidRPr="002F2439">
              <w:rPr>
                <w:sz w:val="22"/>
                <w:szCs w:val="22"/>
              </w:rPr>
              <w:t>рое можно испыт</w:t>
            </w:r>
            <w:r w:rsidRPr="002F2439">
              <w:rPr>
                <w:sz w:val="22"/>
                <w:szCs w:val="22"/>
              </w:rPr>
              <w:t>ы</w:t>
            </w:r>
            <w:r w:rsidRPr="002F2439">
              <w:rPr>
                <w:sz w:val="22"/>
                <w:szCs w:val="22"/>
              </w:rPr>
              <w:t xml:space="preserve">вать от общения и совместной игры. </w:t>
            </w:r>
          </w:p>
        </w:tc>
        <w:tc>
          <w:tcPr>
            <w:tcW w:w="2585" w:type="dxa"/>
          </w:tcPr>
          <w:p w:rsidR="00DF0582" w:rsidRPr="002F2439" w:rsidRDefault="00DF0582" w:rsidP="001A64CF">
            <w:pPr>
              <w:pStyle w:val="ConsPlusNormal"/>
              <w:jc w:val="both"/>
              <w:rPr>
                <w:sz w:val="22"/>
                <w:szCs w:val="22"/>
              </w:rPr>
            </w:pPr>
            <w:r w:rsidRPr="002F2439">
              <w:rPr>
                <w:sz w:val="22"/>
                <w:szCs w:val="22"/>
              </w:rPr>
              <w:t>Обеспечивает включе</w:t>
            </w:r>
            <w:r w:rsidRPr="002F2439">
              <w:rPr>
                <w:sz w:val="22"/>
                <w:szCs w:val="22"/>
              </w:rPr>
              <w:t>н</w:t>
            </w:r>
            <w:r w:rsidRPr="002F2439">
              <w:rPr>
                <w:sz w:val="22"/>
                <w:szCs w:val="22"/>
              </w:rPr>
              <w:t>ность детей в детское сообщество, умение с</w:t>
            </w:r>
            <w:r w:rsidRPr="002F2439">
              <w:rPr>
                <w:sz w:val="22"/>
                <w:szCs w:val="22"/>
              </w:rPr>
              <w:t>о</w:t>
            </w:r>
            <w:r w:rsidRPr="002F2439">
              <w:rPr>
                <w:sz w:val="22"/>
                <w:szCs w:val="22"/>
              </w:rPr>
              <w:t>гласовывать взаимоо</w:t>
            </w:r>
            <w:r w:rsidRPr="002F2439">
              <w:rPr>
                <w:sz w:val="22"/>
                <w:szCs w:val="22"/>
              </w:rPr>
              <w:t>т</w:t>
            </w:r>
            <w:r w:rsidRPr="002F2439">
              <w:rPr>
                <w:sz w:val="22"/>
                <w:szCs w:val="22"/>
              </w:rPr>
              <w:t>ношения со сверстник</w:t>
            </w:r>
            <w:r w:rsidRPr="002F2439">
              <w:rPr>
                <w:sz w:val="22"/>
                <w:szCs w:val="22"/>
              </w:rPr>
              <w:t>а</w:t>
            </w:r>
            <w:r w:rsidRPr="002F2439">
              <w:rPr>
                <w:sz w:val="22"/>
                <w:szCs w:val="22"/>
              </w:rPr>
              <w:t>ми. Побуждает детей наблюдать за поведен</w:t>
            </w:r>
            <w:r w:rsidRPr="002F2439">
              <w:rPr>
                <w:sz w:val="22"/>
                <w:szCs w:val="22"/>
              </w:rPr>
              <w:t>и</w:t>
            </w:r>
            <w:r w:rsidRPr="002F2439">
              <w:rPr>
                <w:sz w:val="22"/>
                <w:szCs w:val="22"/>
              </w:rPr>
              <w:t>ем сверстников, разв</w:t>
            </w:r>
            <w:r w:rsidRPr="002F2439">
              <w:rPr>
                <w:sz w:val="22"/>
                <w:szCs w:val="22"/>
              </w:rPr>
              <w:t>и</w:t>
            </w:r>
            <w:r w:rsidRPr="002F2439">
              <w:rPr>
                <w:sz w:val="22"/>
                <w:szCs w:val="22"/>
              </w:rPr>
              <w:t xml:space="preserve">вает чувствительность к поступкам сверстников, интерес к их действиям. </w:t>
            </w:r>
          </w:p>
        </w:tc>
        <w:tc>
          <w:tcPr>
            <w:tcW w:w="2673" w:type="dxa"/>
          </w:tcPr>
          <w:p w:rsidR="00DF0582" w:rsidRPr="002F2439" w:rsidRDefault="00DF0582" w:rsidP="001A64CF">
            <w:pPr>
              <w:pStyle w:val="ConsPlusNormal"/>
              <w:jc w:val="both"/>
              <w:rPr>
                <w:sz w:val="22"/>
                <w:szCs w:val="22"/>
              </w:rPr>
            </w:pPr>
            <w:r w:rsidRPr="002F2439">
              <w:rPr>
                <w:sz w:val="22"/>
                <w:szCs w:val="22"/>
              </w:rPr>
              <w:t>Педагог поддерживает стремление ребенка быть членом детского колле</w:t>
            </w:r>
            <w:r w:rsidRPr="002F2439">
              <w:rPr>
                <w:sz w:val="22"/>
                <w:szCs w:val="22"/>
              </w:rPr>
              <w:t>к</w:t>
            </w:r>
            <w:r w:rsidRPr="002F2439">
              <w:rPr>
                <w:sz w:val="22"/>
                <w:szCs w:val="22"/>
              </w:rPr>
              <w:t>тива: иметь ближайшее окружение и предпочт</w:t>
            </w:r>
            <w:r w:rsidRPr="002F2439">
              <w:rPr>
                <w:sz w:val="22"/>
                <w:szCs w:val="22"/>
              </w:rPr>
              <w:t>е</w:t>
            </w:r>
            <w:r w:rsidRPr="002F2439">
              <w:rPr>
                <w:sz w:val="22"/>
                <w:szCs w:val="22"/>
              </w:rPr>
              <w:t>ния в общении; стр</w:t>
            </w:r>
            <w:r w:rsidRPr="002F2439">
              <w:rPr>
                <w:sz w:val="22"/>
                <w:szCs w:val="22"/>
              </w:rPr>
              <w:t>е</w:t>
            </w:r>
            <w:r w:rsidRPr="002F2439">
              <w:rPr>
                <w:sz w:val="22"/>
                <w:szCs w:val="22"/>
              </w:rPr>
              <w:t>миться к деловому с</w:t>
            </w:r>
            <w:r w:rsidRPr="002F2439">
              <w:rPr>
                <w:sz w:val="22"/>
                <w:szCs w:val="22"/>
              </w:rPr>
              <w:t>о</w:t>
            </w:r>
            <w:r w:rsidRPr="002F2439">
              <w:rPr>
                <w:sz w:val="22"/>
                <w:szCs w:val="22"/>
              </w:rPr>
              <w:t>трудничеству; в совмес</w:t>
            </w:r>
            <w:r w:rsidRPr="002F2439">
              <w:rPr>
                <w:sz w:val="22"/>
                <w:szCs w:val="22"/>
              </w:rPr>
              <w:t>т</w:t>
            </w:r>
            <w:r w:rsidRPr="002F2439">
              <w:rPr>
                <w:sz w:val="22"/>
                <w:szCs w:val="22"/>
              </w:rPr>
              <w:t>ной деятельности орие</w:t>
            </w:r>
            <w:r w:rsidRPr="002F2439">
              <w:rPr>
                <w:sz w:val="22"/>
                <w:szCs w:val="22"/>
              </w:rPr>
              <w:t>н</w:t>
            </w:r>
            <w:r w:rsidRPr="002F2439">
              <w:rPr>
                <w:sz w:val="22"/>
                <w:szCs w:val="22"/>
              </w:rPr>
              <w:t>тироваться на свои во</w:t>
            </w:r>
            <w:r w:rsidRPr="002F2439">
              <w:rPr>
                <w:sz w:val="22"/>
                <w:szCs w:val="22"/>
              </w:rPr>
              <w:t>з</w:t>
            </w:r>
            <w:r w:rsidRPr="002F2439">
              <w:rPr>
                <w:sz w:val="22"/>
                <w:szCs w:val="22"/>
              </w:rPr>
              <w:t xml:space="preserve">можности и сверстника.. </w:t>
            </w:r>
          </w:p>
        </w:tc>
        <w:tc>
          <w:tcPr>
            <w:tcW w:w="2590" w:type="dxa"/>
            <w:vMerge w:val="restart"/>
          </w:tcPr>
          <w:p w:rsidR="00DF0582" w:rsidRPr="002F2439" w:rsidRDefault="00DF0582" w:rsidP="001A64CF">
            <w:pPr>
              <w:pStyle w:val="ConsPlusNormal"/>
              <w:jc w:val="both"/>
              <w:rPr>
                <w:sz w:val="22"/>
                <w:szCs w:val="22"/>
              </w:rPr>
            </w:pPr>
            <w:r w:rsidRPr="002F2439">
              <w:rPr>
                <w:sz w:val="22"/>
                <w:szCs w:val="22"/>
              </w:rPr>
              <w:t>Педагог развивает ум</w:t>
            </w:r>
            <w:r w:rsidRPr="002F2439">
              <w:rPr>
                <w:sz w:val="22"/>
                <w:szCs w:val="22"/>
              </w:rPr>
              <w:t>е</w:t>
            </w:r>
            <w:r w:rsidRPr="002F2439">
              <w:rPr>
                <w:sz w:val="22"/>
                <w:szCs w:val="22"/>
              </w:rPr>
              <w:t>ние сотрудничать со сверстниками:</w:t>
            </w:r>
          </w:p>
          <w:p w:rsidR="00DF0582" w:rsidRPr="002F2439" w:rsidRDefault="00DF0582" w:rsidP="001B5621">
            <w:pPr>
              <w:pStyle w:val="ConsPlusNormal"/>
              <w:numPr>
                <w:ilvl w:val="0"/>
                <w:numId w:val="51"/>
              </w:numPr>
              <w:tabs>
                <w:tab w:val="left" w:pos="422"/>
              </w:tabs>
              <w:ind w:left="-145" w:firstLine="145"/>
              <w:jc w:val="both"/>
              <w:rPr>
                <w:sz w:val="22"/>
                <w:szCs w:val="22"/>
              </w:rPr>
            </w:pPr>
            <w:r w:rsidRPr="002F2439">
              <w:rPr>
                <w:sz w:val="22"/>
                <w:szCs w:val="22"/>
              </w:rPr>
              <w:t>побуждает к обсу</w:t>
            </w:r>
            <w:r w:rsidRPr="002F2439">
              <w:rPr>
                <w:sz w:val="22"/>
                <w:szCs w:val="22"/>
              </w:rPr>
              <w:t>ж</w:t>
            </w:r>
            <w:r w:rsidRPr="002F2439">
              <w:rPr>
                <w:sz w:val="22"/>
                <w:szCs w:val="22"/>
              </w:rPr>
              <w:t xml:space="preserve">дению планов, советуется с детьми по поводу дел в группе; </w:t>
            </w:r>
          </w:p>
          <w:p w:rsidR="00DF0582" w:rsidRPr="002F2439" w:rsidRDefault="00DF0582" w:rsidP="001B5621">
            <w:pPr>
              <w:pStyle w:val="ConsPlusNormal"/>
              <w:numPr>
                <w:ilvl w:val="0"/>
                <w:numId w:val="51"/>
              </w:numPr>
              <w:tabs>
                <w:tab w:val="left" w:pos="422"/>
              </w:tabs>
              <w:ind w:left="-145" w:firstLine="145"/>
              <w:jc w:val="both"/>
              <w:rPr>
                <w:sz w:val="22"/>
                <w:szCs w:val="22"/>
              </w:rPr>
            </w:pPr>
            <w:r w:rsidRPr="002F2439">
              <w:rPr>
                <w:sz w:val="22"/>
                <w:szCs w:val="22"/>
              </w:rPr>
              <w:t>поддерживает о</w:t>
            </w:r>
            <w:r w:rsidRPr="002F2439">
              <w:rPr>
                <w:sz w:val="22"/>
                <w:szCs w:val="22"/>
              </w:rPr>
              <w:t>б</w:t>
            </w:r>
            <w:r w:rsidRPr="002F2439">
              <w:rPr>
                <w:sz w:val="22"/>
                <w:szCs w:val="22"/>
              </w:rPr>
              <w:t>ращенность и интерес к мнению сверстника,</w:t>
            </w:r>
          </w:p>
          <w:p w:rsidR="00DF0582" w:rsidRPr="002F2439" w:rsidRDefault="00DF0582" w:rsidP="001B5621">
            <w:pPr>
              <w:pStyle w:val="ConsPlusNormal"/>
              <w:numPr>
                <w:ilvl w:val="0"/>
                <w:numId w:val="51"/>
              </w:numPr>
              <w:tabs>
                <w:tab w:val="left" w:pos="422"/>
              </w:tabs>
              <w:ind w:left="-145" w:firstLine="145"/>
              <w:jc w:val="both"/>
              <w:rPr>
                <w:sz w:val="22"/>
                <w:szCs w:val="22"/>
              </w:rPr>
            </w:pPr>
            <w:r w:rsidRPr="002F2439">
              <w:rPr>
                <w:sz w:val="22"/>
                <w:szCs w:val="22"/>
              </w:rPr>
              <w:t>инициирует ситу</w:t>
            </w:r>
            <w:r w:rsidRPr="002F2439">
              <w:rPr>
                <w:sz w:val="22"/>
                <w:szCs w:val="22"/>
              </w:rPr>
              <w:t>а</w:t>
            </w:r>
            <w:r w:rsidRPr="002F2439">
              <w:rPr>
                <w:sz w:val="22"/>
                <w:szCs w:val="22"/>
              </w:rPr>
              <w:t>ции взаимопомощи детей в различных видах де</w:t>
            </w:r>
            <w:r w:rsidRPr="002F2439">
              <w:rPr>
                <w:sz w:val="22"/>
                <w:szCs w:val="22"/>
              </w:rPr>
              <w:t>я</w:t>
            </w:r>
            <w:r w:rsidRPr="002F2439">
              <w:rPr>
                <w:sz w:val="22"/>
                <w:szCs w:val="22"/>
              </w:rPr>
              <w:t xml:space="preserve">тельности; </w:t>
            </w:r>
          </w:p>
          <w:p w:rsidR="00DF0582" w:rsidRPr="002F2439" w:rsidRDefault="00DF0582" w:rsidP="001B5621">
            <w:pPr>
              <w:pStyle w:val="ConsPlusNormal"/>
              <w:numPr>
                <w:ilvl w:val="0"/>
                <w:numId w:val="51"/>
              </w:numPr>
              <w:tabs>
                <w:tab w:val="left" w:pos="422"/>
              </w:tabs>
              <w:ind w:left="-145" w:firstLine="145"/>
              <w:jc w:val="both"/>
              <w:rPr>
                <w:sz w:val="22"/>
                <w:szCs w:val="22"/>
              </w:rPr>
            </w:pPr>
            <w:r w:rsidRPr="002F2439">
              <w:rPr>
                <w:sz w:val="22"/>
                <w:szCs w:val="22"/>
              </w:rPr>
              <w:t>подчеркивает це</w:t>
            </w:r>
            <w:r w:rsidRPr="002F2439">
              <w:rPr>
                <w:sz w:val="22"/>
                <w:szCs w:val="22"/>
              </w:rPr>
              <w:t>н</w:t>
            </w:r>
            <w:r w:rsidRPr="002F2439">
              <w:rPr>
                <w:sz w:val="22"/>
                <w:szCs w:val="22"/>
              </w:rPr>
              <w:t xml:space="preserve">ность каждого ребенка и его вклада в общее дело; </w:t>
            </w:r>
          </w:p>
          <w:p w:rsidR="00DF0582" w:rsidRPr="002F2439" w:rsidRDefault="00DF0582" w:rsidP="001B5621">
            <w:pPr>
              <w:pStyle w:val="ConsPlusNormal"/>
              <w:numPr>
                <w:ilvl w:val="0"/>
                <w:numId w:val="51"/>
              </w:numPr>
              <w:tabs>
                <w:tab w:val="left" w:pos="422"/>
              </w:tabs>
              <w:ind w:left="-145" w:firstLine="145"/>
              <w:jc w:val="both"/>
              <w:rPr>
                <w:sz w:val="22"/>
                <w:szCs w:val="22"/>
              </w:rPr>
            </w:pPr>
            <w:r w:rsidRPr="002F2439">
              <w:rPr>
                <w:sz w:val="22"/>
                <w:szCs w:val="22"/>
              </w:rPr>
              <w:t>способствует тому, чтобы дети в течение дня в различных видах де</w:t>
            </w:r>
            <w:r w:rsidRPr="002F2439">
              <w:rPr>
                <w:sz w:val="22"/>
                <w:szCs w:val="22"/>
              </w:rPr>
              <w:t>я</w:t>
            </w:r>
            <w:r w:rsidRPr="002F2439">
              <w:rPr>
                <w:sz w:val="22"/>
                <w:szCs w:val="22"/>
              </w:rPr>
              <w:t>тельности выбирали пар</w:t>
            </w:r>
            <w:r w:rsidRPr="002F2439">
              <w:rPr>
                <w:sz w:val="22"/>
                <w:szCs w:val="22"/>
              </w:rPr>
              <w:t>т</w:t>
            </w:r>
            <w:r w:rsidRPr="002F2439">
              <w:rPr>
                <w:sz w:val="22"/>
                <w:szCs w:val="22"/>
              </w:rPr>
              <w:t xml:space="preserve">неров по интересам; </w:t>
            </w:r>
          </w:p>
          <w:p w:rsidR="00DF0582" w:rsidRPr="002F2439" w:rsidRDefault="00DF0582" w:rsidP="001B5621">
            <w:pPr>
              <w:pStyle w:val="ConsPlusNormal"/>
              <w:numPr>
                <w:ilvl w:val="0"/>
                <w:numId w:val="51"/>
              </w:numPr>
              <w:tabs>
                <w:tab w:val="left" w:pos="422"/>
              </w:tabs>
              <w:ind w:left="-145" w:firstLine="145"/>
              <w:jc w:val="both"/>
              <w:rPr>
                <w:sz w:val="22"/>
                <w:szCs w:val="22"/>
              </w:rPr>
            </w:pPr>
            <w:r w:rsidRPr="002F2439">
              <w:rPr>
                <w:sz w:val="22"/>
                <w:szCs w:val="22"/>
              </w:rPr>
              <w:t>помогает устана</w:t>
            </w:r>
            <w:r w:rsidRPr="002F2439">
              <w:rPr>
                <w:sz w:val="22"/>
                <w:szCs w:val="22"/>
              </w:rPr>
              <w:t>в</w:t>
            </w:r>
            <w:r w:rsidRPr="002F2439">
              <w:rPr>
                <w:sz w:val="22"/>
                <w:szCs w:val="22"/>
              </w:rPr>
              <w:t>ливать детям темп совм</w:t>
            </w:r>
            <w:r w:rsidRPr="002F2439">
              <w:rPr>
                <w:sz w:val="22"/>
                <w:szCs w:val="22"/>
              </w:rPr>
              <w:t>е</w:t>
            </w:r>
            <w:r w:rsidRPr="002F2439">
              <w:rPr>
                <w:sz w:val="22"/>
                <w:szCs w:val="22"/>
              </w:rPr>
              <w:t>стных действий.</w:t>
            </w:r>
          </w:p>
        </w:tc>
      </w:tr>
      <w:tr w:rsidR="00DF0582" w:rsidRPr="002F2439" w:rsidTr="00883498">
        <w:tc>
          <w:tcPr>
            <w:tcW w:w="2290" w:type="dxa"/>
          </w:tcPr>
          <w:p w:rsidR="00DF0582" w:rsidRPr="002F2439" w:rsidRDefault="00DF0582" w:rsidP="001A64CF">
            <w:pPr>
              <w:pStyle w:val="ConsPlusNormal"/>
              <w:jc w:val="both"/>
              <w:rPr>
                <w:sz w:val="22"/>
                <w:szCs w:val="22"/>
              </w:rPr>
            </w:pPr>
            <w:r w:rsidRPr="002F2439">
              <w:rPr>
                <w:sz w:val="22"/>
                <w:szCs w:val="22"/>
              </w:rPr>
              <w:t>Способствует осво</w:t>
            </w:r>
            <w:r w:rsidRPr="002F2439">
              <w:rPr>
                <w:sz w:val="22"/>
                <w:szCs w:val="22"/>
              </w:rPr>
              <w:t>е</w:t>
            </w:r>
            <w:r w:rsidRPr="002F2439">
              <w:rPr>
                <w:sz w:val="22"/>
                <w:szCs w:val="22"/>
              </w:rPr>
              <w:t>нию детьми простых способов общения и взаимодействия: о</w:t>
            </w:r>
            <w:r w:rsidRPr="002F2439">
              <w:rPr>
                <w:sz w:val="22"/>
                <w:szCs w:val="22"/>
              </w:rPr>
              <w:t>б</w:t>
            </w:r>
            <w:r w:rsidRPr="002F2439">
              <w:rPr>
                <w:sz w:val="22"/>
                <w:szCs w:val="22"/>
              </w:rPr>
              <w:t>ращаться к детям по именам, договар</w:t>
            </w:r>
            <w:r w:rsidRPr="002F2439">
              <w:rPr>
                <w:sz w:val="22"/>
                <w:szCs w:val="22"/>
              </w:rPr>
              <w:t>и</w:t>
            </w:r>
            <w:r w:rsidRPr="002F2439">
              <w:rPr>
                <w:sz w:val="22"/>
                <w:szCs w:val="22"/>
              </w:rPr>
              <w:t>ваться о совместных действиях, вступать в парное общение (спокойно играть р</w:t>
            </w:r>
            <w:r w:rsidRPr="002F2439">
              <w:rPr>
                <w:sz w:val="22"/>
                <w:szCs w:val="22"/>
              </w:rPr>
              <w:t>я</w:t>
            </w:r>
            <w:r w:rsidRPr="002F2439">
              <w:rPr>
                <w:sz w:val="22"/>
                <w:szCs w:val="22"/>
              </w:rPr>
              <w:t>дом, обмениваться игрушками, объед</w:t>
            </w:r>
            <w:r w:rsidRPr="002F2439">
              <w:rPr>
                <w:sz w:val="22"/>
                <w:szCs w:val="22"/>
              </w:rPr>
              <w:t>и</w:t>
            </w:r>
            <w:r w:rsidRPr="002F2439">
              <w:rPr>
                <w:sz w:val="22"/>
                <w:szCs w:val="22"/>
              </w:rPr>
              <w:t>няться в парной игре, вместе рассматривать картинки, наблюдать и прочее).</w:t>
            </w:r>
          </w:p>
        </w:tc>
        <w:tc>
          <w:tcPr>
            <w:tcW w:w="2585" w:type="dxa"/>
          </w:tcPr>
          <w:p w:rsidR="00DF0582" w:rsidRPr="002F2439" w:rsidRDefault="00DF0582" w:rsidP="001A64CF">
            <w:pPr>
              <w:pStyle w:val="ConsPlusNormal"/>
              <w:jc w:val="both"/>
              <w:rPr>
                <w:sz w:val="22"/>
                <w:szCs w:val="22"/>
              </w:rPr>
            </w:pPr>
            <w:r w:rsidRPr="002F2439">
              <w:rPr>
                <w:sz w:val="22"/>
                <w:szCs w:val="22"/>
              </w:rPr>
              <w:t>Способствует освоению детьми вербальных и невербальных средств и способов обращения к сверстникам, привлеч</w:t>
            </w:r>
            <w:r w:rsidRPr="002F2439">
              <w:rPr>
                <w:sz w:val="22"/>
                <w:szCs w:val="22"/>
              </w:rPr>
              <w:t>е</w:t>
            </w:r>
            <w:r w:rsidRPr="002F2439">
              <w:rPr>
                <w:sz w:val="22"/>
                <w:szCs w:val="22"/>
              </w:rPr>
              <w:t>ния внимания и демо</w:t>
            </w:r>
            <w:r w:rsidRPr="002F2439">
              <w:rPr>
                <w:sz w:val="22"/>
                <w:szCs w:val="22"/>
              </w:rPr>
              <w:t>н</w:t>
            </w:r>
            <w:r w:rsidRPr="002F2439">
              <w:rPr>
                <w:sz w:val="22"/>
                <w:szCs w:val="22"/>
              </w:rPr>
              <w:t>страции своего расп</w:t>
            </w:r>
            <w:r w:rsidRPr="002F2439">
              <w:rPr>
                <w:sz w:val="22"/>
                <w:szCs w:val="22"/>
              </w:rPr>
              <w:t>о</w:t>
            </w:r>
            <w:r w:rsidRPr="002F2439">
              <w:rPr>
                <w:sz w:val="22"/>
                <w:szCs w:val="22"/>
              </w:rPr>
              <w:t>ложения Поощряет ин</w:t>
            </w:r>
            <w:r w:rsidRPr="002F2439">
              <w:rPr>
                <w:sz w:val="22"/>
                <w:szCs w:val="22"/>
              </w:rPr>
              <w:t>и</w:t>
            </w:r>
            <w:r w:rsidRPr="002F2439">
              <w:rPr>
                <w:sz w:val="22"/>
                <w:szCs w:val="22"/>
              </w:rPr>
              <w:t>циативу и самостоятел</w:t>
            </w:r>
            <w:r w:rsidRPr="002F2439">
              <w:rPr>
                <w:sz w:val="22"/>
                <w:szCs w:val="22"/>
              </w:rPr>
              <w:t>ь</w:t>
            </w:r>
            <w:r w:rsidRPr="002F2439">
              <w:rPr>
                <w:sz w:val="22"/>
                <w:szCs w:val="22"/>
              </w:rPr>
              <w:t>ный выбор детьми зан</w:t>
            </w:r>
            <w:r w:rsidRPr="002F2439">
              <w:rPr>
                <w:sz w:val="22"/>
                <w:szCs w:val="22"/>
              </w:rPr>
              <w:t>я</w:t>
            </w:r>
            <w:r w:rsidRPr="002F2439">
              <w:rPr>
                <w:sz w:val="22"/>
                <w:szCs w:val="22"/>
              </w:rPr>
              <w:t>тий и партнеров, обог</w:t>
            </w:r>
            <w:r w:rsidRPr="002F2439">
              <w:rPr>
                <w:sz w:val="22"/>
                <w:szCs w:val="22"/>
              </w:rPr>
              <w:t>а</w:t>
            </w:r>
            <w:r w:rsidRPr="002F2439">
              <w:rPr>
                <w:sz w:val="22"/>
                <w:szCs w:val="22"/>
              </w:rPr>
              <w:t>щает умение договар</w:t>
            </w:r>
            <w:r w:rsidRPr="002F2439">
              <w:rPr>
                <w:sz w:val="22"/>
                <w:szCs w:val="22"/>
              </w:rPr>
              <w:t>и</w:t>
            </w:r>
            <w:r w:rsidRPr="002F2439">
              <w:rPr>
                <w:sz w:val="22"/>
                <w:szCs w:val="22"/>
              </w:rPr>
              <w:t>ваться, поддерживает совместные дела детей в небольших группах (3 – 4 чел.)</w:t>
            </w:r>
          </w:p>
        </w:tc>
        <w:tc>
          <w:tcPr>
            <w:tcW w:w="2673" w:type="dxa"/>
          </w:tcPr>
          <w:p w:rsidR="00DF0582" w:rsidRPr="002F2439" w:rsidRDefault="00DF0582" w:rsidP="001A64CF">
            <w:pPr>
              <w:pStyle w:val="ConsPlusNormal"/>
              <w:jc w:val="both"/>
              <w:rPr>
                <w:sz w:val="22"/>
                <w:szCs w:val="22"/>
              </w:rPr>
            </w:pPr>
            <w:r w:rsidRPr="002F2439">
              <w:rPr>
                <w:sz w:val="22"/>
                <w:szCs w:val="22"/>
              </w:rPr>
              <w:t>Способствует овладению детьми умений совмес</w:t>
            </w:r>
            <w:r w:rsidRPr="002F2439">
              <w:rPr>
                <w:sz w:val="22"/>
                <w:szCs w:val="22"/>
              </w:rPr>
              <w:t>т</w:t>
            </w:r>
            <w:r w:rsidRPr="002F2439">
              <w:rPr>
                <w:sz w:val="22"/>
                <w:szCs w:val="22"/>
              </w:rPr>
              <w:t>ной деятельности: пр</w:t>
            </w:r>
            <w:r w:rsidRPr="002F2439">
              <w:rPr>
                <w:sz w:val="22"/>
                <w:szCs w:val="22"/>
              </w:rPr>
              <w:t>и</w:t>
            </w:r>
            <w:r w:rsidRPr="002F2439">
              <w:rPr>
                <w:sz w:val="22"/>
                <w:szCs w:val="22"/>
              </w:rPr>
              <w:t>нимать общую цель, д</w:t>
            </w:r>
            <w:r w:rsidRPr="002F2439">
              <w:rPr>
                <w:sz w:val="22"/>
                <w:szCs w:val="22"/>
              </w:rPr>
              <w:t>о</w:t>
            </w:r>
            <w:r w:rsidRPr="002F2439">
              <w:rPr>
                <w:sz w:val="22"/>
                <w:szCs w:val="22"/>
              </w:rPr>
              <w:t>говариваться о способах деятельности и матери</w:t>
            </w:r>
            <w:r w:rsidRPr="002F2439">
              <w:rPr>
                <w:sz w:val="22"/>
                <w:szCs w:val="22"/>
              </w:rPr>
              <w:t>а</w:t>
            </w:r>
            <w:r w:rsidRPr="002F2439">
              <w:rPr>
                <w:sz w:val="22"/>
                <w:szCs w:val="22"/>
              </w:rPr>
              <w:t>лах, в процессе общего дела быть внимательн</w:t>
            </w:r>
            <w:r w:rsidRPr="002F2439">
              <w:rPr>
                <w:sz w:val="22"/>
                <w:szCs w:val="22"/>
              </w:rPr>
              <w:t>ы</w:t>
            </w:r>
            <w:r w:rsidRPr="002F2439">
              <w:rPr>
                <w:sz w:val="22"/>
                <w:szCs w:val="22"/>
              </w:rPr>
              <w:t>ми друг к другу, проя</w:t>
            </w:r>
            <w:r w:rsidRPr="002F2439">
              <w:rPr>
                <w:sz w:val="22"/>
                <w:szCs w:val="22"/>
              </w:rPr>
              <w:t>в</w:t>
            </w:r>
            <w:r w:rsidRPr="002F2439">
              <w:rPr>
                <w:sz w:val="22"/>
                <w:szCs w:val="22"/>
              </w:rPr>
              <w:t>лять заинтересовать в достижении результата, выражать свое отнош</w:t>
            </w:r>
            <w:r w:rsidRPr="002F2439">
              <w:rPr>
                <w:sz w:val="22"/>
                <w:szCs w:val="22"/>
              </w:rPr>
              <w:t>е</w:t>
            </w:r>
            <w:r w:rsidRPr="002F2439">
              <w:rPr>
                <w:sz w:val="22"/>
                <w:szCs w:val="22"/>
              </w:rPr>
              <w:t>ние к результату и вза</w:t>
            </w:r>
            <w:r w:rsidRPr="002F2439">
              <w:rPr>
                <w:sz w:val="22"/>
                <w:szCs w:val="22"/>
              </w:rPr>
              <w:t>и</w:t>
            </w:r>
            <w:r w:rsidRPr="002F2439">
              <w:rPr>
                <w:sz w:val="22"/>
                <w:szCs w:val="22"/>
              </w:rPr>
              <w:t>моотношениям</w:t>
            </w:r>
          </w:p>
        </w:tc>
        <w:tc>
          <w:tcPr>
            <w:tcW w:w="2590" w:type="dxa"/>
            <w:vMerge/>
          </w:tcPr>
          <w:p w:rsidR="00DF0582" w:rsidRPr="002F2439" w:rsidRDefault="00DF0582" w:rsidP="001A64CF">
            <w:pPr>
              <w:pStyle w:val="ConsPlusNormal"/>
              <w:jc w:val="both"/>
              <w:rPr>
                <w:sz w:val="22"/>
                <w:szCs w:val="22"/>
              </w:rPr>
            </w:pPr>
          </w:p>
        </w:tc>
      </w:tr>
      <w:tr w:rsidR="00DF0582" w:rsidRPr="002F2439" w:rsidTr="00883498">
        <w:tc>
          <w:tcPr>
            <w:tcW w:w="2290" w:type="dxa"/>
          </w:tcPr>
          <w:p w:rsidR="00DF0582" w:rsidRPr="002F2439" w:rsidRDefault="00DF0582" w:rsidP="001A64CF">
            <w:pPr>
              <w:pStyle w:val="ConsPlusNormal"/>
              <w:jc w:val="both"/>
              <w:rPr>
                <w:sz w:val="22"/>
                <w:szCs w:val="22"/>
                <w:highlight w:val="green"/>
              </w:rPr>
            </w:pPr>
            <w:r w:rsidRPr="002F2439">
              <w:rPr>
                <w:sz w:val="22"/>
                <w:szCs w:val="22"/>
              </w:rPr>
              <w:t>Помогает детям о</w:t>
            </w:r>
            <w:r w:rsidRPr="002F2439">
              <w:rPr>
                <w:sz w:val="22"/>
                <w:szCs w:val="22"/>
              </w:rPr>
              <w:t>б</w:t>
            </w:r>
            <w:r w:rsidRPr="002F2439">
              <w:rPr>
                <w:sz w:val="22"/>
                <w:szCs w:val="22"/>
              </w:rPr>
              <w:t>ращаться друг к др</w:t>
            </w:r>
            <w:r w:rsidRPr="002F2439">
              <w:rPr>
                <w:sz w:val="22"/>
                <w:szCs w:val="22"/>
              </w:rPr>
              <w:t>у</w:t>
            </w:r>
            <w:r w:rsidRPr="002F2439">
              <w:rPr>
                <w:sz w:val="22"/>
                <w:szCs w:val="22"/>
              </w:rPr>
              <w:t>гу, распознавать пр</w:t>
            </w:r>
            <w:r w:rsidRPr="002F2439">
              <w:rPr>
                <w:sz w:val="22"/>
                <w:szCs w:val="22"/>
              </w:rPr>
              <w:t>о</w:t>
            </w:r>
            <w:r w:rsidRPr="002F2439">
              <w:rPr>
                <w:sz w:val="22"/>
                <w:szCs w:val="22"/>
              </w:rPr>
              <w:t>явление основных эмоций и реагировать на них.</w:t>
            </w:r>
          </w:p>
        </w:tc>
        <w:tc>
          <w:tcPr>
            <w:tcW w:w="2585" w:type="dxa"/>
          </w:tcPr>
          <w:p w:rsidR="00DF0582" w:rsidRPr="002F2439" w:rsidRDefault="00DF0582" w:rsidP="001A64CF">
            <w:pPr>
              <w:pStyle w:val="ConsPlusNormal"/>
              <w:jc w:val="both"/>
              <w:rPr>
                <w:sz w:val="22"/>
                <w:szCs w:val="22"/>
                <w:highlight w:val="green"/>
              </w:rPr>
            </w:pPr>
            <w:r w:rsidRPr="002F2439">
              <w:rPr>
                <w:sz w:val="22"/>
                <w:szCs w:val="22"/>
              </w:rPr>
              <w:t>Поддерживает детей в ситуации, когда им трудно выразить собс</w:t>
            </w:r>
            <w:r w:rsidRPr="002F2439">
              <w:rPr>
                <w:sz w:val="22"/>
                <w:szCs w:val="22"/>
              </w:rPr>
              <w:t>т</w:t>
            </w:r>
            <w:r w:rsidRPr="002F2439">
              <w:rPr>
                <w:sz w:val="22"/>
                <w:szCs w:val="22"/>
              </w:rPr>
              <w:t>венные потребности и при урегулировании конфликтов между све</w:t>
            </w:r>
            <w:r w:rsidRPr="002F2439">
              <w:rPr>
                <w:sz w:val="22"/>
                <w:szCs w:val="22"/>
              </w:rPr>
              <w:t>р</w:t>
            </w:r>
            <w:r w:rsidRPr="002F2439">
              <w:rPr>
                <w:sz w:val="22"/>
                <w:szCs w:val="22"/>
              </w:rPr>
              <w:t>стниками, демонстрир</w:t>
            </w:r>
            <w:r w:rsidRPr="002F2439">
              <w:rPr>
                <w:sz w:val="22"/>
                <w:szCs w:val="22"/>
              </w:rPr>
              <w:t>у</w:t>
            </w:r>
            <w:r w:rsidRPr="002F2439">
              <w:rPr>
                <w:sz w:val="22"/>
                <w:szCs w:val="22"/>
              </w:rPr>
              <w:t>ет культурные формы общения.</w:t>
            </w:r>
          </w:p>
        </w:tc>
        <w:tc>
          <w:tcPr>
            <w:tcW w:w="2673" w:type="dxa"/>
          </w:tcPr>
          <w:p w:rsidR="00DF0582" w:rsidRPr="002F2439" w:rsidRDefault="00DF0582" w:rsidP="001A64CF">
            <w:pPr>
              <w:pStyle w:val="ConsPlusNormal"/>
              <w:jc w:val="both"/>
              <w:rPr>
                <w:sz w:val="22"/>
                <w:szCs w:val="22"/>
              </w:rPr>
            </w:pPr>
            <w:r w:rsidRPr="002F2439">
              <w:rPr>
                <w:sz w:val="22"/>
                <w:szCs w:val="22"/>
              </w:rPr>
              <w:t>Поддерживает предо</w:t>
            </w:r>
            <w:r w:rsidRPr="002F2439">
              <w:rPr>
                <w:sz w:val="22"/>
                <w:szCs w:val="22"/>
              </w:rPr>
              <w:t>т</w:t>
            </w:r>
            <w:r w:rsidRPr="002F2439">
              <w:rPr>
                <w:sz w:val="22"/>
                <w:szCs w:val="22"/>
              </w:rPr>
              <w:t>вращение и самосто</w:t>
            </w:r>
            <w:r w:rsidRPr="002F2439">
              <w:rPr>
                <w:sz w:val="22"/>
                <w:szCs w:val="22"/>
              </w:rPr>
              <w:t>я</w:t>
            </w:r>
            <w:r w:rsidRPr="002F2439">
              <w:rPr>
                <w:sz w:val="22"/>
                <w:szCs w:val="22"/>
              </w:rPr>
              <w:t>тельное преодоление конфликтных ситуаций, уступки друг другу, уточнения причин нес</w:t>
            </w:r>
            <w:r w:rsidRPr="002F2439">
              <w:rPr>
                <w:sz w:val="22"/>
                <w:szCs w:val="22"/>
              </w:rPr>
              <w:t>о</w:t>
            </w:r>
            <w:r w:rsidRPr="002F2439">
              <w:rPr>
                <w:sz w:val="22"/>
                <w:szCs w:val="22"/>
              </w:rPr>
              <w:t>гласия.</w:t>
            </w:r>
          </w:p>
        </w:tc>
        <w:tc>
          <w:tcPr>
            <w:tcW w:w="2590" w:type="dxa"/>
          </w:tcPr>
          <w:p w:rsidR="00DF0582" w:rsidRPr="002F2439" w:rsidRDefault="00DF0582" w:rsidP="001A64CF">
            <w:pPr>
              <w:pStyle w:val="ConsPlusNormal"/>
              <w:jc w:val="both"/>
              <w:rPr>
                <w:sz w:val="22"/>
                <w:szCs w:val="22"/>
              </w:rPr>
            </w:pPr>
          </w:p>
        </w:tc>
      </w:tr>
      <w:tr w:rsidR="00DF0582" w:rsidRPr="002F2439" w:rsidTr="00883498">
        <w:tc>
          <w:tcPr>
            <w:tcW w:w="2290" w:type="dxa"/>
          </w:tcPr>
          <w:p w:rsidR="00DF0582" w:rsidRPr="002F2439" w:rsidRDefault="00DF0582" w:rsidP="001A64CF">
            <w:pPr>
              <w:pStyle w:val="ConsPlusNormal"/>
              <w:jc w:val="both"/>
              <w:rPr>
                <w:sz w:val="22"/>
                <w:szCs w:val="22"/>
              </w:rPr>
            </w:pPr>
            <w:r w:rsidRPr="002F2439">
              <w:rPr>
                <w:sz w:val="22"/>
                <w:szCs w:val="22"/>
              </w:rPr>
              <w:lastRenderedPageBreak/>
              <w:t>В совместных игр</w:t>
            </w:r>
            <w:r w:rsidRPr="002F2439">
              <w:rPr>
                <w:sz w:val="22"/>
                <w:szCs w:val="22"/>
              </w:rPr>
              <w:t>о</w:t>
            </w:r>
            <w:r w:rsidRPr="002F2439">
              <w:rPr>
                <w:sz w:val="22"/>
                <w:szCs w:val="22"/>
              </w:rPr>
              <w:t>вых и бытовых де</w:t>
            </w:r>
            <w:r w:rsidRPr="002F2439">
              <w:rPr>
                <w:sz w:val="22"/>
                <w:szCs w:val="22"/>
              </w:rPr>
              <w:t>й</w:t>
            </w:r>
            <w:r w:rsidRPr="002F2439">
              <w:rPr>
                <w:sz w:val="22"/>
                <w:szCs w:val="22"/>
              </w:rPr>
              <w:t>ствиях педагог д</w:t>
            </w:r>
            <w:r w:rsidRPr="002F2439">
              <w:rPr>
                <w:sz w:val="22"/>
                <w:szCs w:val="22"/>
              </w:rPr>
              <w:t>е</w:t>
            </w:r>
            <w:r w:rsidRPr="002F2439">
              <w:rPr>
                <w:sz w:val="22"/>
                <w:szCs w:val="22"/>
              </w:rPr>
              <w:t>монстрирует гото</w:t>
            </w:r>
            <w:r w:rsidRPr="002F2439">
              <w:rPr>
                <w:sz w:val="22"/>
                <w:szCs w:val="22"/>
              </w:rPr>
              <w:t>в</w:t>
            </w:r>
            <w:r w:rsidRPr="002F2439">
              <w:rPr>
                <w:sz w:val="22"/>
                <w:szCs w:val="22"/>
              </w:rPr>
              <w:t>ность действовать согласованно, создает условия для возни</w:t>
            </w:r>
            <w:r w:rsidRPr="002F2439">
              <w:rPr>
                <w:sz w:val="22"/>
                <w:szCs w:val="22"/>
              </w:rPr>
              <w:t>к</w:t>
            </w:r>
            <w:r w:rsidRPr="002F2439">
              <w:rPr>
                <w:sz w:val="22"/>
                <w:szCs w:val="22"/>
              </w:rPr>
              <w:t>новения между дет</w:t>
            </w:r>
            <w:r w:rsidRPr="002F2439">
              <w:rPr>
                <w:sz w:val="22"/>
                <w:szCs w:val="22"/>
              </w:rPr>
              <w:t>ь</w:t>
            </w:r>
            <w:r w:rsidRPr="002F2439">
              <w:rPr>
                <w:sz w:val="22"/>
                <w:szCs w:val="22"/>
              </w:rPr>
              <w:t>ми договоренности.</w:t>
            </w:r>
          </w:p>
        </w:tc>
        <w:tc>
          <w:tcPr>
            <w:tcW w:w="2585" w:type="dxa"/>
          </w:tcPr>
          <w:p w:rsidR="00DF0582" w:rsidRPr="002F2439" w:rsidRDefault="00DF0582" w:rsidP="001A64CF">
            <w:pPr>
              <w:pStyle w:val="ConsPlusNormal"/>
              <w:jc w:val="both"/>
              <w:rPr>
                <w:sz w:val="22"/>
                <w:szCs w:val="22"/>
              </w:rPr>
            </w:pPr>
            <w:r w:rsidRPr="002F2439">
              <w:rPr>
                <w:sz w:val="22"/>
                <w:szCs w:val="22"/>
              </w:rPr>
              <w:t>Обеспечивает развитие личностного отношения ребенка к соблюдению или нарушению морал</w:t>
            </w:r>
            <w:r w:rsidRPr="002F2439">
              <w:rPr>
                <w:sz w:val="22"/>
                <w:szCs w:val="22"/>
              </w:rPr>
              <w:t>ь</w:t>
            </w:r>
            <w:r w:rsidRPr="002F2439">
              <w:rPr>
                <w:sz w:val="22"/>
                <w:szCs w:val="22"/>
              </w:rPr>
              <w:t>ных норм при взаим</w:t>
            </w:r>
            <w:r w:rsidRPr="002F2439">
              <w:rPr>
                <w:sz w:val="22"/>
                <w:szCs w:val="22"/>
              </w:rPr>
              <w:t>о</w:t>
            </w:r>
            <w:r w:rsidRPr="002F2439">
              <w:rPr>
                <w:sz w:val="22"/>
                <w:szCs w:val="22"/>
              </w:rPr>
              <w:t>действии со сверстн</w:t>
            </w:r>
            <w:r w:rsidRPr="002F2439">
              <w:rPr>
                <w:sz w:val="22"/>
                <w:szCs w:val="22"/>
              </w:rPr>
              <w:t>и</w:t>
            </w:r>
            <w:r w:rsidRPr="002F2439">
              <w:rPr>
                <w:sz w:val="22"/>
                <w:szCs w:val="22"/>
              </w:rPr>
              <w:t>ком.</w:t>
            </w:r>
          </w:p>
        </w:tc>
        <w:tc>
          <w:tcPr>
            <w:tcW w:w="5263" w:type="dxa"/>
            <w:gridSpan w:val="2"/>
          </w:tcPr>
          <w:p w:rsidR="00DF0582" w:rsidRPr="002F2439" w:rsidRDefault="00DF0582" w:rsidP="001A64CF">
            <w:pPr>
              <w:pStyle w:val="ConsPlusNormal"/>
              <w:jc w:val="both"/>
              <w:rPr>
                <w:sz w:val="22"/>
                <w:szCs w:val="22"/>
              </w:rPr>
            </w:pPr>
            <w:r w:rsidRPr="002F2439">
              <w:rPr>
                <w:sz w:val="22"/>
                <w:szCs w:val="22"/>
              </w:rPr>
              <w:t>Обогащает опыт освоения детьми групповых форм совместной деятельности со сверстниками.</w:t>
            </w:r>
          </w:p>
        </w:tc>
      </w:tr>
      <w:tr w:rsidR="00DF0582" w:rsidRPr="002F2439" w:rsidTr="00883498">
        <w:tc>
          <w:tcPr>
            <w:tcW w:w="10138" w:type="dxa"/>
            <w:gridSpan w:val="4"/>
            <w:shd w:val="clear" w:color="auto" w:fill="FFFFFF" w:themeFill="background1"/>
          </w:tcPr>
          <w:p w:rsidR="00DF0582" w:rsidRPr="002F2439" w:rsidRDefault="00DF0582" w:rsidP="001A64CF">
            <w:pPr>
              <w:pStyle w:val="ConsPlusNormal"/>
              <w:jc w:val="both"/>
              <w:rPr>
                <w:sz w:val="22"/>
                <w:szCs w:val="22"/>
              </w:rPr>
            </w:pPr>
            <w:r w:rsidRPr="002F2439">
              <w:rPr>
                <w:sz w:val="22"/>
                <w:szCs w:val="22"/>
              </w:rPr>
              <w:t>Создает условия для развития детско-взрослого сообщества</w:t>
            </w:r>
          </w:p>
        </w:tc>
      </w:tr>
      <w:tr w:rsidR="00DF0582" w:rsidRPr="002F2439" w:rsidTr="00883498">
        <w:tc>
          <w:tcPr>
            <w:tcW w:w="2290" w:type="dxa"/>
          </w:tcPr>
          <w:p w:rsidR="00DF0582" w:rsidRPr="002F2439" w:rsidRDefault="00DF0582" w:rsidP="001A64CF">
            <w:pPr>
              <w:pStyle w:val="ConsPlusNormal"/>
              <w:jc w:val="both"/>
              <w:rPr>
                <w:sz w:val="22"/>
                <w:szCs w:val="22"/>
              </w:rPr>
            </w:pPr>
            <w:r w:rsidRPr="002F2439">
              <w:rPr>
                <w:sz w:val="22"/>
                <w:szCs w:val="22"/>
              </w:rPr>
              <w:t>Знакомит детей с элементарными пр</w:t>
            </w:r>
            <w:r w:rsidRPr="002F2439">
              <w:rPr>
                <w:sz w:val="22"/>
                <w:szCs w:val="22"/>
              </w:rPr>
              <w:t>а</w:t>
            </w:r>
            <w:r w:rsidRPr="002F2439">
              <w:rPr>
                <w:sz w:val="22"/>
                <w:szCs w:val="22"/>
              </w:rPr>
              <w:t>вилами культуры п</w:t>
            </w:r>
            <w:r w:rsidRPr="002F2439">
              <w:rPr>
                <w:sz w:val="22"/>
                <w:szCs w:val="22"/>
              </w:rPr>
              <w:t>о</w:t>
            </w:r>
            <w:r w:rsidRPr="002F2439">
              <w:rPr>
                <w:sz w:val="22"/>
                <w:szCs w:val="22"/>
              </w:rPr>
              <w:t>ведения, упражняет в их выполнении (зд</w:t>
            </w:r>
            <w:r w:rsidRPr="002F2439">
              <w:rPr>
                <w:sz w:val="22"/>
                <w:szCs w:val="22"/>
              </w:rPr>
              <w:t>о</w:t>
            </w:r>
            <w:r w:rsidRPr="002F2439">
              <w:rPr>
                <w:sz w:val="22"/>
                <w:szCs w:val="22"/>
              </w:rPr>
              <w:t xml:space="preserve">роваться, прощаться, благодарить), </w:t>
            </w:r>
          </w:p>
        </w:tc>
        <w:tc>
          <w:tcPr>
            <w:tcW w:w="2585" w:type="dxa"/>
          </w:tcPr>
          <w:p w:rsidR="00DF0582" w:rsidRPr="002F2439" w:rsidRDefault="00DF0582" w:rsidP="001A64CF">
            <w:pPr>
              <w:pStyle w:val="ConsPlusNormal"/>
              <w:jc w:val="both"/>
              <w:rPr>
                <w:sz w:val="22"/>
                <w:szCs w:val="22"/>
              </w:rPr>
            </w:pPr>
            <w:r w:rsidRPr="002F2439">
              <w:rPr>
                <w:sz w:val="22"/>
                <w:szCs w:val="22"/>
              </w:rPr>
              <w:t>Способствует освоению правил и форм проявл</w:t>
            </w:r>
            <w:r w:rsidRPr="002F2439">
              <w:rPr>
                <w:sz w:val="22"/>
                <w:szCs w:val="22"/>
              </w:rPr>
              <w:t>е</w:t>
            </w:r>
            <w:r w:rsidRPr="002F2439">
              <w:rPr>
                <w:sz w:val="22"/>
                <w:szCs w:val="22"/>
              </w:rPr>
              <w:t>ния вежливости, уваж</w:t>
            </w:r>
            <w:r w:rsidRPr="002F2439">
              <w:rPr>
                <w:sz w:val="22"/>
                <w:szCs w:val="22"/>
              </w:rPr>
              <w:t>е</w:t>
            </w:r>
            <w:r w:rsidRPr="002F2439">
              <w:rPr>
                <w:sz w:val="22"/>
                <w:szCs w:val="22"/>
              </w:rPr>
              <w:t>ния к старшим: напом</w:t>
            </w:r>
            <w:r w:rsidRPr="002F2439">
              <w:rPr>
                <w:sz w:val="22"/>
                <w:szCs w:val="22"/>
              </w:rPr>
              <w:t>и</w:t>
            </w:r>
            <w:r w:rsidRPr="002F2439">
              <w:rPr>
                <w:sz w:val="22"/>
                <w:szCs w:val="22"/>
              </w:rPr>
              <w:t>нает и демонстрирует различные формы пр</w:t>
            </w:r>
            <w:r w:rsidRPr="002F2439">
              <w:rPr>
                <w:sz w:val="22"/>
                <w:szCs w:val="22"/>
              </w:rPr>
              <w:t>и</w:t>
            </w:r>
            <w:r w:rsidRPr="002F2439">
              <w:rPr>
                <w:sz w:val="22"/>
                <w:szCs w:val="22"/>
              </w:rPr>
              <w:t>ветствия, прощания, в</w:t>
            </w:r>
            <w:r w:rsidRPr="002F2439">
              <w:rPr>
                <w:sz w:val="22"/>
                <w:szCs w:val="22"/>
              </w:rPr>
              <w:t>ы</w:t>
            </w:r>
            <w:r w:rsidRPr="002F2439">
              <w:rPr>
                <w:sz w:val="22"/>
                <w:szCs w:val="22"/>
              </w:rPr>
              <w:t xml:space="preserve">ражения благодарности и просьбы. </w:t>
            </w:r>
          </w:p>
        </w:tc>
        <w:tc>
          <w:tcPr>
            <w:tcW w:w="2673" w:type="dxa"/>
          </w:tcPr>
          <w:p w:rsidR="00DF0582" w:rsidRPr="002F2439" w:rsidRDefault="00DF0582" w:rsidP="001A64CF">
            <w:pPr>
              <w:pStyle w:val="ConsPlusNormal"/>
              <w:jc w:val="both"/>
              <w:rPr>
                <w:sz w:val="22"/>
                <w:szCs w:val="22"/>
              </w:rPr>
            </w:pPr>
            <w:r w:rsidRPr="002F2439">
              <w:rPr>
                <w:sz w:val="22"/>
                <w:szCs w:val="22"/>
              </w:rPr>
              <w:t>Обогащает словарь детей вежливыми словами (доброе утро, добрый в</w:t>
            </w:r>
            <w:r w:rsidRPr="002F2439">
              <w:rPr>
                <w:sz w:val="22"/>
                <w:szCs w:val="22"/>
              </w:rPr>
              <w:t>е</w:t>
            </w:r>
            <w:r w:rsidRPr="002F2439">
              <w:rPr>
                <w:sz w:val="22"/>
                <w:szCs w:val="22"/>
              </w:rPr>
              <w:t>чер, хорошего дня, буд</w:t>
            </w:r>
            <w:r w:rsidRPr="002F2439">
              <w:rPr>
                <w:sz w:val="22"/>
                <w:szCs w:val="22"/>
              </w:rPr>
              <w:t>ь</w:t>
            </w:r>
            <w:r w:rsidRPr="002F2439">
              <w:rPr>
                <w:sz w:val="22"/>
                <w:szCs w:val="22"/>
              </w:rPr>
              <w:t>те здоровы, пожалуйста, извините, спасибо).</w:t>
            </w:r>
          </w:p>
        </w:tc>
        <w:tc>
          <w:tcPr>
            <w:tcW w:w="2590" w:type="dxa"/>
          </w:tcPr>
          <w:p w:rsidR="00DF0582" w:rsidRPr="002F2439" w:rsidRDefault="00DF0582" w:rsidP="001A64CF">
            <w:pPr>
              <w:pStyle w:val="ConsPlusNormal"/>
              <w:jc w:val="both"/>
              <w:rPr>
                <w:sz w:val="22"/>
                <w:szCs w:val="22"/>
              </w:rPr>
            </w:pPr>
            <w:r w:rsidRPr="002F2439">
              <w:rPr>
                <w:sz w:val="22"/>
                <w:szCs w:val="22"/>
              </w:rPr>
              <w:t>Воспитывает привычку без напоминаний и</w:t>
            </w:r>
            <w:r w:rsidRPr="002F2439">
              <w:rPr>
                <w:sz w:val="22"/>
                <w:szCs w:val="22"/>
              </w:rPr>
              <w:t>с</w:t>
            </w:r>
            <w:r w:rsidRPr="002F2439">
              <w:rPr>
                <w:sz w:val="22"/>
                <w:szCs w:val="22"/>
              </w:rPr>
              <w:t>пользовать в общении со сверстниками и взро</w:t>
            </w:r>
            <w:r w:rsidRPr="002F2439">
              <w:rPr>
                <w:sz w:val="22"/>
                <w:szCs w:val="22"/>
              </w:rPr>
              <w:t>с</w:t>
            </w:r>
            <w:r w:rsidRPr="002F2439">
              <w:rPr>
                <w:sz w:val="22"/>
                <w:szCs w:val="22"/>
              </w:rPr>
              <w:t>лыми формулы слове</w:t>
            </w:r>
            <w:r w:rsidRPr="002F2439">
              <w:rPr>
                <w:sz w:val="22"/>
                <w:szCs w:val="22"/>
              </w:rPr>
              <w:t>с</w:t>
            </w:r>
            <w:r w:rsidRPr="002F2439">
              <w:rPr>
                <w:sz w:val="22"/>
                <w:szCs w:val="22"/>
              </w:rPr>
              <w:t>ной вежливости (пр</w:t>
            </w:r>
            <w:r w:rsidRPr="002F2439">
              <w:rPr>
                <w:sz w:val="22"/>
                <w:szCs w:val="22"/>
              </w:rPr>
              <w:t>и</w:t>
            </w:r>
            <w:r w:rsidRPr="002F2439">
              <w:rPr>
                <w:sz w:val="22"/>
                <w:szCs w:val="22"/>
              </w:rPr>
              <w:t>ветствие, прощание, просьбы, извинения).</w:t>
            </w:r>
          </w:p>
        </w:tc>
      </w:tr>
      <w:tr w:rsidR="00DF0582" w:rsidRPr="002F2439" w:rsidTr="00883498">
        <w:tc>
          <w:tcPr>
            <w:tcW w:w="2290" w:type="dxa"/>
            <w:tcBorders>
              <w:bottom w:val="single" w:sz="4" w:space="0" w:color="auto"/>
            </w:tcBorders>
          </w:tcPr>
          <w:p w:rsidR="00DF0582" w:rsidRPr="002F2439" w:rsidRDefault="00DF0582" w:rsidP="001A64CF">
            <w:pPr>
              <w:pStyle w:val="ConsPlusNormal"/>
              <w:jc w:val="both"/>
              <w:rPr>
                <w:sz w:val="22"/>
                <w:szCs w:val="22"/>
              </w:rPr>
            </w:pPr>
            <w:r w:rsidRPr="002F2439">
              <w:rPr>
                <w:sz w:val="22"/>
                <w:szCs w:val="22"/>
              </w:rPr>
              <w:t>Демонстрирует одо</w:t>
            </w:r>
            <w:r w:rsidRPr="002F2439">
              <w:rPr>
                <w:sz w:val="22"/>
                <w:szCs w:val="22"/>
              </w:rPr>
              <w:t>б</w:t>
            </w:r>
            <w:r w:rsidRPr="002F2439">
              <w:rPr>
                <w:sz w:val="22"/>
                <w:szCs w:val="22"/>
              </w:rPr>
              <w:t>рение при самосто</w:t>
            </w:r>
            <w:r w:rsidRPr="002F2439">
              <w:rPr>
                <w:sz w:val="22"/>
                <w:szCs w:val="22"/>
              </w:rPr>
              <w:t>я</w:t>
            </w:r>
            <w:r w:rsidRPr="002F2439">
              <w:rPr>
                <w:sz w:val="22"/>
                <w:szCs w:val="22"/>
              </w:rPr>
              <w:t>тельном выполнении детьми правил пов</w:t>
            </w:r>
            <w:r w:rsidRPr="002F2439">
              <w:rPr>
                <w:sz w:val="22"/>
                <w:szCs w:val="22"/>
              </w:rPr>
              <w:t>е</w:t>
            </w:r>
            <w:r w:rsidRPr="002F2439">
              <w:rPr>
                <w:sz w:val="22"/>
                <w:szCs w:val="22"/>
              </w:rPr>
              <w:t>дения.</w:t>
            </w:r>
          </w:p>
        </w:tc>
        <w:tc>
          <w:tcPr>
            <w:tcW w:w="2585" w:type="dxa"/>
            <w:tcBorders>
              <w:bottom w:val="single" w:sz="4" w:space="0" w:color="auto"/>
            </w:tcBorders>
          </w:tcPr>
          <w:p w:rsidR="00DF0582" w:rsidRPr="002F2439" w:rsidRDefault="00DF0582" w:rsidP="001A64CF">
            <w:pPr>
              <w:pStyle w:val="ConsPlusNormal"/>
              <w:jc w:val="both"/>
              <w:rPr>
                <w:sz w:val="22"/>
                <w:szCs w:val="22"/>
              </w:rPr>
            </w:pPr>
            <w:r w:rsidRPr="002F2439">
              <w:rPr>
                <w:sz w:val="22"/>
                <w:szCs w:val="22"/>
              </w:rPr>
              <w:t>Знакомит детей с прав</w:t>
            </w:r>
            <w:r w:rsidRPr="002F2439">
              <w:rPr>
                <w:sz w:val="22"/>
                <w:szCs w:val="22"/>
              </w:rPr>
              <w:t>и</w:t>
            </w:r>
            <w:r w:rsidRPr="002F2439">
              <w:rPr>
                <w:sz w:val="22"/>
                <w:szCs w:val="22"/>
              </w:rPr>
              <w:t>лами поведения в общ</w:t>
            </w:r>
            <w:r w:rsidRPr="002F2439">
              <w:rPr>
                <w:sz w:val="22"/>
                <w:szCs w:val="22"/>
              </w:rPr>
              <w:t>е</w:t>
            </w:r>
            <w:r w:rsidRPr="002F2439">
              <w:rPr>
                <w:sz w:val="22"/>
                <w:szCs w:val="22"/>
              </w:rPr>
              <w:t>ственных местах.</w:t>
            </w:r>
          </w:p>
        </w:tc>
        <w:tc>
          <w:tcPr>
            <w:tcW w:w="2673" w:type="dxa"/>
            <w:tcBorders>
              <w:bottom w:val="single" w:sz="4" w:space="0" w:color="auto"/>
            </w:tcBorders>
          </w:tcPr>
          <w:p w:rsidR="00DF0582" w:rsidRPr="002F2439" w:rsidRDefault="00DF0582" w:rsidP="001A64CF">
            <w:pPr>
              <w:spacing w:line="240" w:lineRule="auto"/>
              <w:rPr>
                <w:sz w:val="22"/>
                <w:szCs w:val="22"/>
              </w:rPr>
            </w:pPr>
            <w:r w:rsidRPr="002F2439">
              <w:rPr>
                <w:sz w:val="22"/>
                <w:szCs w:val="22"/>
              </w:rPr>
              <w:t>Расширяет представления о правилах поведения в общественных местах; об обязанностях в группе.</w:t>
            </w:r>
          </w:p>
        </w:tc>
        <w:tc>
          <w:tcPr>
            <w:tcW w:w="2590" w:type="dxa"/>
            <w:tcBorders>
              <w:bottom w:val="single" w:sz="4" w:space="0" w:color="auto"/>
            </w:tcBorders>
          </w:tcPr>
          <w:p w:rsidR="00DF0582" w:rsidRPr="002F2439" w:rsidRDefault="00DF0582" w:rsidP="001A64CF">
            <w:pPr>
              <w:pStyle w:val="ConsPlusNormal"/>
              <w:jc w:val="both"/>
              <w:rPr>
                <w:sz w:val="22"/>
                <w:szCs w:val="22"/>
              </w:rPr>
            </w:pPr>
            <w:r w:rsidRPr="002F2439">
              <w:rPr>
                <w:sz w:val="22"/>
                <w:szCs w:val="22"/>
              </w:rPr>
              <w:t>Обогащает представл</w:t>
            </w:r>
            <w:r w:rsidRPr="002F2439">
              <w:rPr>
                <w:sz w:val="22"/>
                <w:szCs w:val="22"/>
              </w:rPr>
              <w:t>е</w:t>
            </w:r>
            <w:r w:rsidRPr="002F2439">
              <w:rPr>
                <w:sz w:val="22"/>
                <w:szCs w:val="22"/>
              </w:rPr>
              <w:t>ния о нравственных к</w:t>
            </w:r>
            <w:r w:rsidRPr="002F2439">
              <w:rPr>
                <w:sz w:val="22"/>
                <w:szCs w:val="22"/>
              </w:rPr>
              <w:t>а</w:t>
            </w:r>
            <w:r w:rsidRPr="002F2439">
              <w:rPr>
                <w:sz w:val="22"/>
                <w:szCs w:val="22"/>
              </w:rPr>
              <w:t>чествах людей, их пр</w:t>
            </w:r>
            <w:r w:rsidRPr="002F2439">
              <w:rPr>
                <w:sz w:val="22"/>
                <w:szCs w:val="22"/>
              </w:rPr>
              <w:t>о</w:t>
            </w:r>
            <w:r w:rsidRPr="002F2439">
              <w:rPr>
                <w:sz w:val="22"/>
                <w:szCs w:val="22"/>
              </w:rPr>
              <w:t>явлении в поступках и взаимоотношениях.</w:t>
            </w:r>
          </w:p>
        </w:tc>
      </w:tr>
      <w:tr w:rsidR="00DF0582" w:rsidRPr="002F2439" w:rsidTr="00883498">
        <w:tc>
          <w:tcPr>
            <w:tcW w:w="2290" w:type="dxa"/>
            <w:shd w:val="clear" w:color="auto" w:fill="FFFFFF" w:themeFill="background1"/>
          </w:tcPr>
          <w:p w:rsidR="00DF0582" w:rsidRPr="002F2439" w:rsidRDefault="00DF0582" w:rsidP="001A64CF">
            <w:pPr>
              <w:pStyle w:val="ConsPlusNormal"/>
              <w:ind w:firstLine="540"/>
              <w:jc w:val="both"/>
              <w:rPr>
                <w:sz w:val="22"/>
                <w:szCs w:val="22"/>
              </w:rPr>
            </w:pPr>
          </w:p>
        </w:tc>
        <w:tc>
          <w:tcPr>
            <w:tcW w:w="2585" w:type="dxa"/>
            <w:shd w:val="clear" w:color="auto" w:fill="FFFFFF" w:themeFill="background1"/>
          </w:tcPr>
          <w:p w:rsidR="00DF0582" w:rsidRPr="002F2439" w:rsidRDefault="00DF0582" w:rsidP="001A64CF">
            <w:pPr>
              <w:pStyle w:val="ConsPlusNormal"/>
              <w:jc w:val="both"/>
              <w:rPr>
                <w:sz w:val="22"/>
                <w:szCs w:val="22"/>
              </w:rPr>
            </w:pPr>
            <w:r w:rsidRPr="002F2439">
              <w:rPr>
                <w:sz w:val="22"/>
                <w:szCs w:val="22"/>
              </w:rPr>
              <w:t>Развивает позитивное отношение к ДОО: зн</w:t>
            </w:r>
            <w:r w:rsidRPr="002F2439">
              <w:rPr>
                <w:sz w:val="22"/>
                <w:szCs w:val="22"/>
              </w:rPr>
              <w:t>а</w:t>
            </w:r>
            <w:r w:rsidRPr="002F2439">
              <w:rPr>
                <w:sz w:val="22"/>
                <w:szCs w:val="22"/>
              </w:rPr>
              <w:t>комит с педагогическ</w:t>
            </w:r>
            <w:r w:rsidRPr="002F2439">
              <w:rPr>
                <w:sz w:val="22"/>
                <w:szCs w:val="22"/>
              </w:rPr>
              <w:t>и</w:t>
            </w:r>
            <w:r w:rsidRPr="002F2439">
              <w:rPr>
                <w:sz w:val="22"/>
                <w:szCs w:val="22"/>
              </w:rPr>
              <w:t>ми и иными работник</w:t>
            </w:r>
            <w:r w:rsidRPr="002F2439">
              <w:rPr>
                <w:sz w:val="22"/>
                <w:szCs w:val="22"/>
              </w:rPr>
              <w:t>а</w:t>
            </w:r>
            <w:r w:rsidRPr="002F2439">
              <w:rPr>
                <w:sz w:val="22"/>
                <w:szCs w:val="22"/>
              </w:rPr>
              <w:t>ми ДОО, с доступными для восприятия детьми правилами жизнеде</w:t>
            </w:r>
            <w:r w:rsidRPr="002F2439">
              <w:rPr>
                <w:sz w:val="22"/>
                <w:szCs w:val="22"/>
              </w:rPr>
              <w:t>я</w:t>
            </w:r>
            <w:r w:rsidRPr="002F2439">
              <w:rPr>
                <w:sz w:val="22"/>
                <w:szCs w:val="22"/>
              </w:rPr>
              <w:t>тельности в ДОО; ее традициями; воспитыв</w:t>
            </w:r>
            <w:r w:rsidRPr="002F2439">
              <w:rPr>
                <w:sz w:val="22"/>
                <w:szCs w:val="22"/>
              </w:rPr>
              <w:t>а</w:t>
            </w:r>
            <w:r w:rsidRPr="002F2439">
              <w:rPr>
                <w:sz w:val="22"/>
                <w:szCs w:val="22"/>
              </w:rPr>
              <w:t>ет бережное отношение к пространству и обор</w:t>
            </w:r>
            <w:r w:rsidRPr="002F2439">
              <w:rPr>
                <w:sz w:val="22"/>
                <w:szCs w:val="22"/>
              </w:rPr>
              <w:t>у</w:t>
            </w:r>
            <w:r w:rsidRPr="002F2439">
              <w:rPr>
                <w:sz w:val="22"/>
                <w:szCs w:val="22"/>
              </w:rPr>
              <w:t xml:space="preserve">дованию ДОО. </w:t>
            </w:r>
          </w:p>
        </w:tc>
        <w:tc>
          <w:tcPr>
            <w:tcW w:w="5263" w:type="dxa"/>
            <w:gridSpan w:val="2"/>
            <w:shd w:val="clear" w:color="auto" w:fill="FFFFFF" w:themeFill="background1"/>
          </w:tcPr>
          <w:p w:rsidR="00DF0582" w:rsidRPr="002F2439" w:rsidRDefault="00DF0582" w:rsidP="001A64CF">
            <w:pPr>
              <w:pStyle w:val="ConsPlusNormal"/>
              <w:jc w:val="both"/>
              <w:rPr>
                <w:sz w:val="22"/>
                <w:szCs w:val="22"/>
              </w:rPr>
            </w:pPr>
            <w:r w:rsidRPr="002F2439">
              <w:rPr>
                <w:sz w:val="22"/>
                <w:szCs w:val="22"/>
              </w:rPr>
              <w:t>Развивает позитивное отношение к ДОО: поддерж</w:t>
            </w:r>
            <w:r w:rsidRPr="002F2439">
              <w:rPr>
                <w:sz w:val="22"/>
                <w:szCs w:val="22"/>
              </w:rPr>
              <w:t>и</w:t>
            </w:r>
            <w:r w:rsidRPr="002F2439">
              <w:rPr>
                <w:sz w:val="22"/>
                <w:szCs w:val="22"/>
              </w:rPr>
              <w:t>вает желание детей соблюдать порядок и чистоту в группе, преобразовывать пространство в зависим</w:t>
            </w:r>
            <w:r w:rsidRPr="002F2439">
              <w:rPr>
                <w:sz w:val="22"/>
                <w:szCs w:val="22"/>
              </w:rPr>
              <w:t>о</w:t>
            </w:r>
            <w:r w:rsidRPr="002F2439">
              <w:rPr>
                <w:sz w:val="22"/>
                <w:szCs w:val="22"/>
              </w:rPr>
              <w:t>сти от предстоящих событий (праздники, меропри</w:t>
            </w:r>
            <w:r w:rsidRPr="002F2439">
              <w:rPr>
                <w:sz w:val="22"/>
                <w:szCs w:val="22"/>
              </w:rPr>
              <w:t>я</w:t>
            </w:r>
            <w:r w:rsidRPr="002F2439">
              <w:rPr>
                <w:sz w:val="22"/>
                <w:szCs w:val="22"/>
              </w:rPr>
              <w:t>тия), воспитывает бережное отношение к простра</w:t>
            </w:r>
            <w:r w:rsidRPr="002F2439">
              <w:rPr>
                <w:sz w:val="22"/>
                <w:szCs w:val="22"/>
              </w:rPr>
              <w:t>н</w:t>
            </w:r>
            <w:r w:rsidRPr="002F2439">
              <w:rPr>
                <w:sz w:val="22"/>
                <w:szCs w:val="22"/>
              </w:rPr>
              <w:t xml:space="preserve">ству и оборудованию ДОО. </w:t>
            </w:r>
          </w:p>
        </w:tc>
      </w:tr>
      <w:tr w:rsidR="00DF0582" w:rsidRPr="002F2439" w:rsidTr="00883498">
        <w:tc>
          <w:tcPr>
            <w:tcW w:w="2290" w:type="dxa"/>
            <w:shd w:val="clear" w:color="auto" w:fill="FFFFFF" w:themeFill="background1"/>
          </w:tcPr>
          <w:p w:rsidR="00DF0582" w:rsidRPr="002F2439" w:rsidRDefault="00DF0582" w:rsidP="001A64CF">
            <w:pPr>
              <w:pStyle w:val="ConsPlusNormal"/>
              <w:ind w:firstLine="540"/>
              <w:jc w:val="both"/>
              <w:rPr>
                <w:sz w:val="22"/>
                <w:szCs w:val="22"/>
              </w:rPr>
            </w:pPr>
          </w:p>
        </w:tc>
        <w:tc>
          <w:tcPr>
            <w:tcW w:w="2585" w:type="dxa"/>
            <w:shd w:val="clear" w:color="auto" w:fill="FFFFFF" w:themeFill="background1"/>
          </w:tcPr>
          <w:p w:rsidR="00DF0582" w:rsidRPr="002F2439" w:rsidRDefault="00DF0582" w:rsidP="001A64CF">
            <w:pPr>
              <w:pStyle w:val="ConsPlusNormal"/>
              <w:jc w:val="both"/>
              <w:rPr>
                <w:sz w:val="22"/>
                <w:szCs w:val="22"/>
              </w:rPr>
            </w:pPr>
            <w:r w:rsidRPr="002F2439">
              <w:rPr>
                <w:sz w:val="22"/>
                <w:szCs w:val="22"/>
              </w:rPr>
              <w:t>Обращает внимание д</w:t>
            </w:r>
            <w:r w:rsidRPr="002F2439">
              <w:rPr>
                <w:sz w:val="22"/>
                <w:szCs w:val="22"/>
              </w:rPr>
              <w:t>е</w:t>
            </w:r>
            <w:r w:rsidRPr="002F2439">
              <w:rPr>
                <w:sz w:val="22"/>
                <w:szCs w:val="22"/>
              </w:rPr>
              <w:t>тей на изменение и у</w:t>
            </w:r>
            <w:r w:rsidRPr="002F2439">
              <w:rPr>
                <w:sz w:val="22"/>
                <w:szCs w:val="22"/>
              </w:rPr>
              <w:t>к</w:t>
            </w:r>
            <w:r w:rsidRPr="002F2439">
              <w:rPr>
                <w:sz w:val="22"/>
                <w:szCs w:val="22"/>
              </w:rPr>
              <w:t>рашение ее помещений и территории, подде</w:t>
            </w:r>
            <w:r w:rsidRPr="002F2439">
              <w:rPr>
                <w:sz w:val="22"/>
                <w:szCs w:val="22"/>
              </w:rPr>
              <w:t>р</w:t>
            </w:r>
            <w:r w:rsidRPr="002F2439">
              <w:rPr>
                <w:sz w:val="22"/>
                <w:szCs w:val="22"/>
              </w:rPr>
              <w:t>живает инициативу д</w:t>
            </w:r>
            <w:r w:rsidRPr="002F2439">
              <w:rPr>
                <w:sz w:val="22"/>
                <w:szCs w:val="22"/>
              </w:rPr>
              <w:t>е</w:t>
            </w:r>
            <w:r w:rsidRPr="002F2439">
              <w:rPr>
                <w:sz w:val="22"/>
                <w:szCs w:val="22"/>
              </w:rPr>
              <w:t>тей и совместно план</w:t>
            </w:r>
            <w:r w:rsidRPr="002F2439">
              <w:rPr>
                <w:sz w:val="22"/>
                <w:szCs w:val="22"/>
              </w:rPr>
              <w:t>и</w:t>
            </w:r>
            <w:r w:rsidRPr="002F2439">
              <w:rPr>
                <w:sz w:val="22"/>
                <w:szCs w:val="22"/>
              </w:rPr>
              <w:t>рует презентацию пр</w:t>
            </w:r>
            <w:r w:rsidRPr="002F2439">
              <w:rPr>
                <w:sz w:val="22"/>
                <w:szCs w:val="22"/>
              </w:rPr>
              <w:t>о</w:t>
            </w:r>
            <w:r w:rsidRPr="002F2439">
              <w:rPr>
                <w:sz w:val="22"/>
                <w:szCs w:val="22"/>
              </w:rPr>
              <w:t>дуктов деятельности (рисунков, поделок) в пространстве группы и прилегающих к ней п</w:t>
            </w:r>
            <w:r w:rsidRPr="002F2439">
              <w:rPr>
                <w:sz w:val="22"/>
                <w:szCs w:val="22"/>
              </w:rPr>
              <w:t>о</w:t>
            </w:r>
            <w:r w:rsidRPr="002F2439">
              <w:rPr>
                <w:sz w:val="22"/>
                <w:szCs w:val="22"/>
              </w:rPr>
              <w:t>мещениях.</w:t>
            </w:r>
          </w:p>
        </w:tc>
        <w:tc>
          <w:tcPr>
            <w:tcW w:w="5263" w:type="dxa"/>
            <w:gridSpan w:val="2"/>
            <w:shd w:val="clear" w:color="auto" w:fill="FFFFFF" w:themeFill="background1"/>
          </w:tcPr>
          <w:p w:rsidR="00DF0582" w:rsidRPr="002F2439" w:rsidRDefault="00DF0582" w:rsidP="001A64CF">
            <w:pPr>
              <w:pStyle w:val="ConsPlusNormal"/>
              <w:jc w:val="both"/>
              <w:rPr>
                <w:sz w:val="22"/>
                <w:szCs w:val="22"/>
              </w:rPr>
            </w:pPr>
            <w:r w:rsidRPr="002F2439">
              <w:rPr>
                <w:sz w:val="22"/>
                <w:szCs w:val="22"/>
              </w:rPr>
              <w:t>Включает детей в подготовку мероприятий для р</w:t>
            </w:r>
            <w:r w:rsidRPr="002F2439">
              <w:rPr>
                <w:sz w:val="22"/>
                <w:szCs w:val="22"/>
              </w:rPr>
              <w:t>о</w:t>
            </w:r>
            <w:r w:rsidRPr="002F2439">
              <w:rPr>
                <w:sz w:val="22"/>
                <w:szCs w:val="22"/>
              </w:rPr>
              <w:t>дителей (законных представителей), пожилых л</w:t>
            </w:r>
            <w:r w:rsidRPr="002F2439">
              <w:rPr>
                <w:sz w:val="22"/>
                <w:szCs w:val="22"/>
              </w:rPr>
              <w:t>ю</w:t>
            </w:r>
            <w:r w:rsidRPr="002F2439">
              <w:rPr>
                <w:sz w:val="22"/>
                <w:szCs w:val="22"/>
              </w:rPr>
              <w:t>дей, младших детей в ДОО. Поддерживает чувство гордости детей, удовлетворение от проведенных м</w:t>
            </w:r>
            <w:r w:rsidRPr="002F2439">
              <w:rPr>
                <w:sz w:val="22"/>
                <w:szCs w:val="22"/>
              </w:rPr>
              <w:t>е</w:t>
            </w:r>
            <w:r w:rsidRPr="002F2439">
              <w:rPr>
                <w:sz w:val="22"/>
                <w:szCs w:val="22"/>
              </w:rPr>
              <w:t>роприятий.</w:t>
            </w:r>
          </w:p>
        </w:tc>
      </w:tr>
      <w:tr w:rsidR="00DF0582" w:rsidRPr="002F2439" w:rsidTr="00883498">
        <w:tc>
          <w:tcPr>
            <w:tcW w:w="2290" w:type="dxa"/>
            <w:shd w:val="clear" w:color="auto" w:fill="FFFFFF" w:themeFill="background1"/>
          </w:tcPr>
          <w:p w:rsidR="00DF0582" w:rsidRPr="002F2439" w:rsidRDefault="00DF0582" w:rsidP="001A64CF">
            <w:pPr>
              <w:pStyle w:val="ConsPlusNormal"/>
              <w:ind w:firstLine="540"/>
              <w:jc w:val="both"/>
              <w:rPr>
                <w:sz w:val="22"/>
                <w:szCs w:val="22"/>
              </w:rPr>
            </w:pPr>
          </w:p>
        </w:tc>
        <w:tc>
          <w:tcPr>
            <w:tcW w:w="2585" w:type="dxa"/>
            <w:shd w:val="clear" w:color="auto" w:fill="FFFFFF" w:themeFill="background1"/>
          </w:tcPr>
          <w:p w:rsidR="00DF0582" w:rsidRPr="002F2439" w:rsidRDefault="00DF0582" w:rsidP="001A64CF">
            <w:pPr>
              <w:pStyle w:val="ConsPlusNormal"/>
              <w:ind w:firstLine="540"/>
              <w:jc w:val="both"/>
              <w:rPr>
                <w:sz w:val="22"/>
                <w:szCs w:val="22"/>
              </w:rPr>
            </w:pPr>
          </w:p>
        </w:tc>
        <w:tc>
          <w:tcPr>
            <w:tcW w:w="2673" w:type="dxa"/>
            <w:shd w:val="clear" w:color="auto" w:fill="FFFFFF" w:themeFill="background1"/>
          </w:tcPr>
          <w:p w:rsidR="00DF0582" w:rsidRPr="002F2439" w:rsidRDefault="00DF0582" w:rsidP="001A64CF">
            <w:pPr>
              <w:pStyle w:val="ConsPlusNormal"/>
              <w:jc w:val="both"/>
              <w:rPr>
                <w:sz w:val="22"/>
                <w:szCs w:val="22"/>
              </w:rPr>
            </w:pPr>
            <w:r w:rsidRPr="002F2439">
              <w:rPr>
                <w:sz w:val="22"/>
                <w:szCs w:val="22"/>
              </w:rPr>
              <w:t>Педагог в совместной деятельности с детьми поощряет</w:t>
            </w:r>
            <w:r w:rsidRPr="002F2439">
              <w:rPr>
                <w:sz w:val="22"/>
                <w:szCs w:val="22"/>
                <w:u w:val="single"/>
              </w:rPr>
              <w:t xml:space="preserve"> </w:t>
            </w:r>
            <w:r w:rsidRPr="002F2439">
              <w:rPr>
                <w:sz w:val="22"/>
                <w:szCs w:val="22"/>
              </w:rPr>
              <w:t xml:space="preserve">обсуждение и установление правил взаимодействия в группе, способствует пониманию </w:t>
            </w:r>
            <w:r w:rsidRPr="002F2439">
              <w:rPr>
                <w:sz w:val="22"/>
                <w:szCs w:val="22"/>
              </w:rPr>
              <w:lastRenderedPageBreak/>
              <w:t>детьми последствий н</w:t>
            </w:r>
            <w:r w:rsidRPr="002F2439">
              <w:rPr>
                <w:sz w:val="22"/>
                <w:szCs w:val="22"/>
              </w:rPr>
              <w:t>е</w:t>
            </w:r>
            <w:r w:rsidRPr="002F2439">
              <w:rPr>
                <w:sz w:val="22"/>
                <w:szCs w:val="22"/>
              </w:rPr>
              <w:t>соблюдения принятых правил.</w:t>
            </w:r>
          </w:p>
        </w:tc>
        <w:tc>
          <w:tcPr>
            <w:tcW w:w="2590" w:type="dxa"/>
            <w:shd w:val="clear" w:color="auto" w:fill="FFFFFF" w:themeFill="background1"/>
          </w:tcPr>
          <w:p w:rsidR="00DF0582" w:rsidRPr="002F2439" w:rsidRDefault="00DF0582" w:rsidP="001A64CF">
            <w:pPr>
              <w:pStyle w:val="ConsPlusNormal"/>
              <w:jc w:val="both"/>
              <w:rPr>
                <w:sz w:val="22"/>
                <w:szCs w:val="22"/>
              </w:rPr>
            </w:pPr>
            <w:r w:rsidRPr="002F2439">
              <w:rPr>
                <w:sz w:val="22"/>
                <w:szCs w:val="22"/>
              </w:rPr>
              <w:lastRenderedPageBreak/>
              <w:t>Приучает детей сам</w:t>
            </w:r>
            <w:r w:rsidRPr="002F2439">
              <w:rPr>
                <w:sz w:val="22"/>
                <w:szCs w:val="22"/>
              </w:rPr>
              <w:t>о</w:t>
            </w:r>
            <w:r w:rsidRPr="002F2439">
              <w:rPr>
                <w:sz w:val="22"/>
                <w:szCs w:val="22"/>
              </w:rPr>
              <w:t>стоятельно соблюдать установленный порядок поведения в группе, р</w:t>
            </w:r>
            <w:r w:rsidRPr="002F2439">
              <w:rPr>
                <w:sz w:val="22"/>
                <w:szCs w:val="22"/>
              </w:rPr>
              <w:t>е</w:t>
            </w:r>
            <w:r w:rsidRPr="002F2439">
              <w:rPr>
                <w:sz w:val="22"/>
                <w:szCs w:val="22"/>
              </w:rPr>
              <w:t xml:space="preserve">гулировать собственную активность. </w:t>
            </w:r>
          </w:p>
        </w:tc>
      </w:tr>
      <w:tr w:rsidR="00DF0582" w:rsidRPr="002F2439" w:rsidTr="00883498">
        <w:tc>
          <w:tcPr>
            <w:tcW w:w="2290" w:type="dxa"/>
            <w:shd w:val="clear" w:color="auto" w:fill="FFFFFF" w:themeFill="background1"/>
          </w:tcPr>
          <w:p w:rsidR="00DF0582" w:rsidRPr="002F2439" w:rsidRDefault="00DF0582" w:rsidP="001A64CF">
            <w:pPr>
              <w:pStyle w:val="ConsPlusNormal"/>
              <w:ind w:firstLine="540"/>
              <w:jc w:val="both"/>
              <w:rPr>
                <w:sz w:val="22"/>
                <w:szCs w:val="22"/>
              </w:rPr>
            </w:pPr>
          </w:p>
        </w:tc>
        <w:tc>
          <w:tcPr>
            <w:tcW w:w="2585" w:type="dxa"/>
            <w:shd w:val="clear" w:color="auto" w:fill="FFFFFF" w:themeFill="background1"/>
          </w:tcPr>
          <w:p w:rsidR="00DF0582" w:rsidRPr="002F2439" w:rsidRDefault="00DF0582" w:rsidP="001A64CF">
            <w:pPr>
              <w:pStyle w:val="ConsPlusNormal"/>
              <w:ind w:firstLine="540"/>
              <w:jc w:val="both"/>
              <w:rPr>
                <w:sz w:val="22"/>
                <w:szCs w:val="22"/>
              </w:rPr>
            </w:pPr>
          </w:p>
        </w:tc>
        <w:tc>
          <w:tcPr>
            <w:tcW w:w="2673" w:type="dxa"/>
            <w:shd w:val="clear" w:color="auto" w:fill="FFFFFF" w:themeFill="background1"/>
          </w:tcPr>
          <w:p w:rsidR="00DF0582" w:rsidRPr="002F2439" w:rsidRDefault="00DF0582" w:rsidP="001A64CF">
            <w:pPr>
              <w:pStyle w:val="ConsPlusNormal"/>
              <w:jc w:val="both"/>
              <w:rPr>
                <w:sz w:val="22"/>
                <w:szCs w:val="22"/>
              </w:rPr>
            </w:pPr>
          </w:p>
        </w:tc>
        <w:tc>
          <w:tcPr>
            <w:tcW w:w="2590" w:type="dxa"/>
            <w:shd w:val="clear" w:color="auto" w:fill="FFFFFF" w:themeFill="background1"/>
          </w:tcPr>
          <w:p w:rsidR="00DF0582" w:rsidRPr="002F2439" w:rsidRDefault="00DF0582" w:rsidP="001A64CF">
            <w:pPr>
              <w:pStyle w:val="ConsPlusNormal"/>
              <w:jc w:val="both"/>
              <w:rPr>
                <w:sz w:val="22"/>
                <w:szCs w:val="22"/>
              </w:rPr>
            </w:pPr>
            <w:r w:rsidRPr="002F2439">
              <w:rPr>
                <w:sz w:val="22"/>
                <w:szCs w:val="22"/>
              </w:rPr>
              <w:t>Обогащает представл</w:t>
            </w:r>
            <w:r w:rsidRPr="002F2439">
              <w:rPr>
                <w:sz w:val="22"/>
                <w:szCs w:val="22"/>
              </w:rPr>
              <w:t>е</w:t>
            </w:r>
            <w:r w:rsidRPr="002F2439">
              <w:rPr>
                <w:sz w:val="22"/>
                <w:szCs w:val="22"/>
              </w:rPr>
              <w:t>ния о том, что они самые старшие среди детей в ДОО, показывают др</w:t>
            </w:r>
            <w:r w:rsidRPr="002F2439">
              <w:rPr>
                <w:sz w:val="22"/>
                <w:szCs w:val="22"/>
              </w:rPr>
              <w:t>у</w:t>
            </w:r>
            <w:r w:rsidRPr="002F2439">
              <w:rPr>
                <w:sz w:val="22"/>
                <w:szCs w:val="22"/>
              </w:rPr>
              <w:t>гим хороший пример, заботятся о малышах, помогают взрослым, г</w:t>
            </w:r>
            <w:r w:rsidRPr="002F2439">
              <w:rPr>
                <w:sz w:val="22"/>
                <w:szCs w:val="22"/>
              </w:rPr>
              <w:t>о</w:t>
            </w:r>
            <w:r w:rsidRPr="002F2439">
              <w:rPr>
                <w:sz w:val="22"/>
                <w:szCs w:val="22"/>
              </w:rPr>
              <w:t>товятся к обучению в общеобразовательной организации.</w:t>
            </w:r>
          </w:p>
        </w:tc>
      </w:tr>
      <w:tr w:rsidR="00DF0582" w:rsidRPr="002F2439" w:rsidTr="00883498">
        <w:tc>
          <w:tcPr>
            <w:tcW w:w="2290" w:type="dxa"/>
            <w:shd w:val="clear" w:color="auto" w:fill="FFFFFF" w:themeFill="background1"/>
          </w:tcPr>
          <w:p w:rsidR="00DF0582" w:rsidRPr="002F2439" w:rsidRDefault="00DF0582" w:rsidP="001A64CF">
            <w:pPr>
              <w:pStyle w:val="ConsPlusNormal"/>
              <w:ind w:firstLine="540"/>
              <w:jc w:val="both"/>
              <w:rPr>
                <w:sz w:val="22"/>
                <w:szCs w:val="22"/>
              </w:rPr>
            </w:pPr>
          </w:p>
        </w:tc>
        <w:tc>
          <w:tcPr>
            <w:tcW w:w="2585" w:type="dxa"/>
            <w:shd w:val="clear" w:color="auto" w:fill="FFFFFF" w:themeFill="background1"/>
          </w:tcPr>
          <w:p w:rsidR="00DF0582" w:rsidRPr="002F2439" w:rsidRDefault="00DF0582" w:rsidP="001A64CF">
            <w:pPr>
              <w:pStyle w:val="ConsPlusNormal"/>
              <w:ind w:firstLine="540"/>
              <w:jc w:val="both"/>
              <w:rPr>
                <w:sz w:val="22"/>
                <w:szCs w:val="22"/>
              </w:rPr>
            </w:pPr>
          </w:p>
        </w:tc>
        <w:tc>
          <w:tcPr>
            <w:tcW w:w="2673" w:type="dxa"/>
            <w:shd w:val="clear" w:color="auto" w:fill="FFFFFF" w:themeFill="background1"/>
          </w:tcPr>
          <w:p w:rsidR="00DF0582" w:rsidRPr="002F2439" w:rsidRDefault="00DF0582" w:rsidP="001A64CF">
            <w:pPr>
              <w:pStyle w:val="ConsPlusNormal"/>
              <w:ind w:firstLine="540"/>
              <w:jc w:val="both"/>
              <w:rPr>
                <w:sz w:val="22"/>
                <w:szCs w:val="22"/>
              </w:rPr>
            </w:pPr>
          </w:p>
        </w:tc>
        <w:tc>
          <w:tcPr>
            <w:tcW w:w="2590" w:type="dxa"/>
            <w:shd w:val="clear" w:color="auto" w:fill="FFFFFF" w:themeFill="background1"/>
          </w:tcPr>
          <w:p w:rsidR="00DF0582" w:rsidRPr="002F2439" w:rsidRDefault="00DF0582" w:rsidP="001A64CF">
            <w:pPr>
              <w:pStyle w:val="ConsPlusNormal"/>
              <w:jc w:val="both"/>
              <w:rPr>
                <w:sz w:val="22"/>
                <w:szCs w:val="22"/>
              </w:rPr>
            </w:pPr>
            <w:r w:rsidRPr="002F2439">
              <w:rPr>
                <w:sz w:val="22"/>
                <w:szCs w:val="22"/>
              </w:rPr>
              <w:t>Обогащает представл</w:t>
            </w:r>
            <w:r w:rsidRPr="002F2439">
              <w:rPr>
                <w:sz w:val="22"/>
                <w:szCs w:val="22"/>
              </w:rPr>
              <w:t>е</w:t>
            </w:r>
            <w:r w:rsidRPr="002F2439">
              <w:rPr>
                <w:sz w:val="22"/>
                <w:szCs w:val="22"/>
              </w:rPr>
              <w:t>ния детей об общеобр</w:t>
            </w:r>
            <w:r w:rsidRPr="002F2439">
              <w:rPr>
                <w:sz w:val="22"/>
                <w:szCs w:val="22"/>
              </w:rPr>
              <w:t>а</w:t>
            </w:r>
            <w:r w:rsidRPr="002F2439">
              <w:rPr>
                <w:sz w:val="22"/>
                <w:szCs w:val="22"/>
              </w:rPr>
              <w:t>зовательной организ</w:t>
            </w:r>
            <w:r w:rsidRPr="002F2439">
              <w:rPr>
                <w:sz w:val="22"/>
                <w:szCs w:val="22"/>
              </w:rPr>
              <w:t>а</w:t>
            </w:r>
            <w:r w:rsidRPr="002F2439">
              <w:rPr>
                <w:sz w:val="22"/>
                <w:szCs w:val="22"/>
              </w:rPr>
              <w:t>ции, школьниках, учит</w:t>
            </w:r>
            <w:r w:rsidRPr="002F2439">
              <w:rPr>
                <w:sz w:val="22"/>
                <w:szCs w:val="22"/>
              </w:rPr>
              <w:t>е</w:t>
            </w:r>
            <w:r w:rsidRPr="002F2439">
              <w:rPr>
                <w:sz w:val="22"/>
                <w:szCs w:val="22"/>
              </w:rPr>
              <w:t>ле; поддерживает стре</w:t>
            </w:r>
            <w:r w:rsidRPr="002F2439">
              <w:rPr>
                <w:sz w:val="22"/>
                <w:szCs w:val="22"/>
              </w:rPr>
              <w:t>м</w:t>
            </w:r>
            <w:r w:rsidRPr="002F2439">
              <w:rPr>
                <w:sz w:val="22"/>
                <w:szCs w:val="22"/>
              </w:rPr>
              <w:t>ление к школьному об</w:t>
            </w:r>
            <w:r w:rsidRPr="002F2439">
              <w:rPr>
                <w:sz w:val="22"/>
                <w:szCs w:val="22"/>
              </w:rPr>
              <w:t>у</w:t>
            </w:r>
            <w:r w:rsidRPr="002F2439">
              <w:rPr>
                <w:sz w:val="22"/>
                <w:szCs w:val="22"/>
              </w:rPr>
              <w:t>чению, к познанию, о</w:t>
            </w:r>
            <w:r w:rsidRPr="002F2439">
              <w:rPr>
                <w:sz w:val="22"/>
                <w:szCs w:val="22"/>
              </w:rPr>
              <w:t>с</w:t>
            </w:r>
            <w:r w:rsidRPr="002F2439">
              <w:rPr>
                <w:sz w:val="22"/>
                <w:szCs w:val="22"/>
              </w:rPr>
              <w:t>воению чтения, письма. Расширяет представл</w:t>
            </w:r>
            <w:r w:rsidRPr="002F2439">
              <w:rPr>
                <w:sz w:val="22"/>
                <w:szCs w:val="22"/>
              </w:rPr>
              <w:t>е</w:t>
            </w:r>
            <w:r w:rsidRPr="002F2439">
              <w:rPr>
                <w:sz w:val="22"/>
                <w:szCs w:val="22"/>
              </w:rPr>
              <w:t>ние о роли общеобраз</w:t>
            </w:r>
            <w:r w:rsidRPr="002F2439">
              <w:rPr>
                <w:sz w:val="22"/>
                <w:szCs w:val="22"/>
              </w:rPr>
              <w:t>о</w:t>
            </w:r>
            <w:r w:rsidRPr="002F2439">
              <w:rPr>
                <w:sz w:val="22"/>
                <w:szCs w:val="22"/>
              </w:rPr>
              <w:t>вательной организации в жизни людей</w:t>
            </w:r>
          </w:p>
        </w:tc>
      </w:tr>
    </w:tbl>
    <w:p w:rsidR="00DF0582" w:rsidRPr="002F2439" w:rsidRDefault="00DF0582" w:rsidP="00DF0582">
      <w:pPr>
        <w:shd w:val="clear" w:color="auto" w:fill="FFFFFF"/>
        <w:spacing w:line="240" w:lineRule="auto"/>
        <w:rPr>
          <w:b/>
          <w:sz w:val="22"/>
          <w:szCs w:val="22"/>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2268"/>
        <w:gridCol w:w="2948"/>
        <w:gridCol w:w="2976"/>
        <w:gridCol w:w="36"/>
      </w:tblGrid>
      <w:tr w:rsidR="005B4F53" w:rsidRPr="002F2439" w:rsidTr="00826BBC">
        <w:tc>
          <w:tcPr>
            <w:tcW w:w="10208" w:type="dxa"/>
            <w:gridSpan w:val="5"/>
            <w:shd w:val="clear" w:color="auto" w:fill="EEECE1" w:themeFill="background2"/>
          </w:tcPr>
          <w:p w:rsidR="005B4F53" w:rsidRPr="002F2439" w:rsidRDefault="005B4F53" w:rsidP="00883498">
            <w:pPr>
              <w:spacing w:line="240" w:lineRule="auto"/>
              <w:jc w:val="center"/>
              <w:rPr>
                <w:b/>
                <w:sz w:val="22"/>
                <w:szCs w:val="22"/>
              </w:rPr>
            </w:pPr>
            <w:r w:rsidRPr="002F2439">
              <w:rPr>
                <w:b/>
                <w:sz w:val="22"/>
                <w:szCs w:val="22"/>
              </w:rPr>
              <w:t>Содержание в области формирования основ гражданственности и патриотизма</w:t>
            </w:r>
          </w:p>
        </w:tc>
      </w:tr>
      <w:tr w:rsidR="005B4F53" w:rsidRPr="002F2439" w:rsidTr="00826BBC">
        <w:trPr>
          <w:gridAfter w:val="1"/>
          <w:wAfter w:w="36" w:type="dxa"/>
        </w:trPr>
        <w:tc>
          <w:tcPr>
            <w:tcW w:w="1980" w:type="dxa"/>
          </w:tcPr>
          <w:p w:rsidR="005B4F53" w:rsidRPr="002F2439" w:rsidRDefault="005B4F53" w:rsidP="001A64CF">
            <w:pPr>
              <w:spacing w:line="240" w:lineRule="auto"/>
              <w:rPr>
                <w:sz w:val="22"/>
                <w:szCs w:val="22"/>
              </w:rPr>
            </w:pPr>
            <w:r w:rsidRPr="002F2439">
              <w:rPr>
                <w:sz w:val="22"/>
                <w:szCs w:val="22"/>
              </w:rPr>
              <w:t>3-4</w:t>
            </w:r>
          </w:p>
        </w:tc>
        <w:tc>
          <w:tcPr>
            <w:tcW w:w="2268" w:type="dxa"/>
          </w:tcPr>
          <w:p w:rsidR="005B4F53" w:rsidRPr="002F2439" w:rsidRDefault="005B4F53" w:rsidP="001A64CF">
            <w:pPr>
              <w:spacing w:line="240" w:lineRule="auto"/>
              <w:rPr>
                <w:sz w:val="22"/>
                <w:szCs w:val="22"/>
              </w:rPr>
            </w:pPr>
            <w:r w:rsidRPr="002F2439">
              <w:rPr>
                <w:sz w:val="22"/>
                <w:szCs w:val="22"/>
              </w:rPr>
              <w:t>4-5</w:t>
            </w:r>
          </w:p>
        </w:tc>
        <w:tc>
          <w:tcPr>
            <w:tcW w:w="2948" w:type="dxa"/>
          </w:tcPr>
          <w:p w:rsidR="005B4F53" w:rsidRPr="002F2439" w:rsidRDefault="005B4F53" w:rsidP="001A64CF">
            <w:pPr>
              <w:spacing w:line="240" w:lineRule="auto"/>
              <w:rPr>
                <w:sz w:val="22"/>
                <w:szCs w:val="22"/>
              </w:rPr>
            </w:pPr>
            <w:r w:rsidRPr="002F2439">
              <w:rPr>
                <w:sz w:val="22"/>
                <w:szCs w:val="22"/>
              </w:rPr>
              <w:t>5-6</w:t>
            </w:r>
          </w:p>
        </w:tc>
        <w:tc>
          <w:tcPr>
            <w:tcW w:w="2976" w:type="dxa"/>
          </w:tcPr>
          <w:p w:rsidR="005B4F53" w:rsidRPr="002F2439" w:rsidRDefault="005B4F53" w:rsidP="001A64CF">
            <w:pPr>
              <w:spacing w:line="240" w:lineRule="auto"/>
              <w:rPr>
                <w:sz w:val="22"/>
                <w:szCs w:val="22"/>
              </w:rPr>
            </w:pPr>
            <w:r w:rsidRPr="002F2439">
              <w:rPr>
                <w:sz w:val="22"/>
                <w:szCs w:val="22"/>
              </w:rPr>
              <w:t>6-7</w:t>
            </w:r>
          </w:p>
        </w:tc>
      </w:tr>
      <w:tr w:rsidR="005B4F53" w:rsidRPr="002F2439" w:rsidTr="00826BBC">
        <w:trPr>
          <w:gridAfter w:val="1"/>
          <w:wAfter w:w="36" w:type="dxa"/>
          <w:trHeight w:val="1549"/>
        </w:trPr>
        <w:tc>
          <w:tcPr>
            <w:tcW w:w="1980" w:type="dxa"/>
          </w:tcPr>
          <w:p w:rsidR="005B4F53" w:rsidRPr="00E52E5B" w:rsidRDefault="005B4F53" w:rsidP="001A64CF">
            <w:pPr>
              <w:spacing w:line="240" w:lineRule="auto"/>
              <w:rPr>
                <w:sz w:val="22"/>
                <w:szCs w:val="22"/>
              </w:rPr>
            </w:pPr>
            <w:r w:rsidRPr="00E52E5B">
              <w:rPr>
                <w:sz w:val="22"/>
                <w:szCs w:val="22"/>
              </w:rPr>
              <w:t>Обогащает пре</w:t>
            </w:r>
            <w:r w:rsidRPr="00E52E5B">
              <w:rPr>
                <w:sz w:val="22"/>
                <w:szCs w:val="22"/>
              </w:rPr>
              <w:t>д</w:t>
            </w:r>
            <w:r w:rsidRPr="00E52E5B">
              <w:rPr>
                <w:sz w:val="22"/>
                <w:szCs w:val="22"/>
              </w:rPr>
              <w:t>ставления детей о малой родине: регулярно нап</w:t>
            </w:r>
            <w:r w:rsidRPr="00E52E5B">
              <w:rPr>
                <w:sz w:val="22"/>
                <w:szCs w:val="22"/>
              </w:rPr>
              <w:t>о</w:t>
            </w:r>
            <w:r w:rsidRPr="00E52E5B">
              <w:rPr>
                <w:sz w:val="22"/>
                <w:szCs w:val="22"/>
              </w:rPr>
              <w:t xml:space="preserve">минает название населенного пункта, в котором они живут; </w:t>
            </w:r>
          </w:p>
        </w:tc>
        <w:tc>
          <w:tcPr>
            <w:tcW w:w="2268" w:type="dxa"/>
          </w:tcPr>
          <w:p w:rsidR="005B4F53" w:rsidRPr="00E52E5B" w:rsidRDefault="005B4F53" w:rsidP="001A64CF">
            <w:pPr>
              <w:spacing w:line="240" w:lineRule="auto"/>
              <w:rPr>
                <w:sz w:val="22"/>
                <w:szCs w:val="22"/>
              </w:rPr>
            </w:pPr>
            <w:r w:rsidRPr="00E52E5B">
              <w:rPr>
                <w:sz w:val="22"/>
                <w:szCs w:val="22"/>
              </w:rPr>
              <w:t>Воспитывает уваж</w:t>
            </w:r>
            <w:r w:rsidRPr="00E52E5B">
              <w:rPr>
                <w:sz w:val="22"/>
                <w:szCs w:val="22"/>
              </w:rPr>
              <w:t>и</w:t>
            </w:r>
            <w:r w:rsidRPr="00E52E5B">
              <w:rPr>
                <w:sz w:val="22"/>
                <w:szCs w:val="22"/>
              </w:rPr>
              <w:t>тельное отношение к нашей Родине ‒ Ро</w:t>
            </w:r>
            <w:r w:rsidRPr="00E52E5B">
              <w:rPr>
                <w:sz w:val="22"/>
                <w:szCs w:val="22"/>
              </w:rPr>
              <w:t>с</w:t>
            </w:r>
            <w:r w:rsidRPr="00E52E5B">
              <w:rPr>
                <w:sz w:val="22"/>
                <w:szCs w:val="22"/>
              </w:rPr>
              <w:t xml:space="preserve">сии. </w:t>
            </w:r>
          </w:p>
        </w:tc>
        <w:tc>
          <w:tcPr>
            <w:tcW w:w="2948" w:type="dxa"/>
          </w:tcPr>
          <w:p w:rsidR="005B4F53" w:rsidRPr="00E52E5B" w:rsidRDefault="005B4F53" w:rsidP="001A64CF">
            <w:pPr>
              <w:pStyle w:val="a3"/>
              <w:spacing w:line="240" w:lineRule="auto"/>
              <w:ind w:left="0"/>
              <w:rPr>
                <w:sz w:val="22"/>
                <w:szCs w:val="22"/>
              </w:rPr>
            </w:pPr>
            <w:r w:rsidRPr="00E52E5B">
              <w:rPr>
                <w:sz w:val="22"/>
                <w:szCs w:val="22"/>
              </w:rPr>
              <w:t>Воспитывает уважительное отношение к нашей Родине ‒ России.</w:t>
            </w:r>
          </w:p>
          <w:p w:rsidR="005B4F53" w:rsidRPr="00E52E5B" w:rsidRDefault="005B4F53" w:rsidP="001A64CF">
            <w:pPr>
              <w:spacing w:line="240" w:lineRule="auto"/>
              <w:rPr>
                <w:sz w:val="22"/>
                <w:szCs w:val="22"/>
              </w:rPr>
            </w:pPr>
          </w:p>
        </w:tc>
        <w:tc>
          <w:tcPr>
            <w:tcW w:w="2976" w:type="dxa"/>
          </w:tcPr>
          <w:p w:rsidR="005B4F53" w:rsidRPr="00E52E5B" w:rsidRDefault="005B4F53" w:rsidP="001A64CF">
            <w:pPr>
              <w:spacing w:line="240" w:lineRule="auto"/>
              <w:rPr>
                <w:sz w:val="22"/>
                <w:szCs w:val="22"/>
              </w:rPr>
            </w:pPr>
            <w:r w:rsidRPr="00E52E5B">
              <w:rPr>
                <w:sz w:val="22"/>
                <w:szCs w:val="22"/>
              </w:rPr>
              <w:t>Воспитывает патриотич</w:t>
            </w:r>
            <w:r w:rsidRPr="00E52E5B">
              <w:rPr>
                <w:sz w:val="22"/>
                <w:szCs w:val="22"/>
              </w:rPr>
              <w:t>е</w:t>
            </w:r>
            <w:r w:rsidRPr="00E52E5B">
              <w:rPr>
                <w:sz w:val="22"/>
                <w:szCs w:val="22"/>
              </w:rPr>
              <w:t>ские и интернациональные чувства, уважительное о</w:t>
            </w:r>
            <w:r w:rsidRPr="00E52E5B">
              <w:rPr>
                <w:sz w:val="22"/>
                <w:szCs w:val="22"/>
              </w:rPr>
              <w:t>т</w:t>
            </w:r>
            <w:r w:rsidRPr="00E52E5B">
              <w:rPr>
                <w:sz w:val="22"/>
                <w:szCs w:val="22"/>
              </w:rPr>
              <w:t xml:space="preserve">ношение к нашей Родине ‒ России. </w:t>
            </w:r>
          </w:p>
          <w:p w:rsidR="005B4F53" w:rsidRPr="00E52E5B" w:rsidRDefault="005B4F53" w:rsidP="001A64CF">
            <w:pPr>
              <w:spacing w:line="240" w:lineRule="auto"/>
              <w:rPr>
                <w:sz w:val="22"/>
                <w:szCs w:val="22"/>
              </w:rPr>
            </w:pPr>
            <w:r w:rsidRPr="00E52E5B">
              <w:rPr>
                <w:sz w:val="22"/>
                <w:szCs w:val="22"/>
              </w:rPr>
              <w:t xml:space="preserve"> </w:t>
            </w:r>
          </w:p>
        </w:tc>
      </w:tr>
      <w:tr w:rsidR="005B4F53" w:rsidRPr="002F2439" w:rsidTr="00826BBC">
        <w:trPr>
          <w:gridAfter w:val="1"/>
          <w:wAfter w:w="36" w:type="dxa"/>
          <w:trHeight w:val="1549"/>
        </w:trPr>
        <w:tc>
          <w:tcPr>
            <w:tcW w:w="1980" w:type="dxa"/>
          </w:tcPr>
          <w:p w:rsidR="005B4F53" w:rsidRPr="00687B58" w:rsidRDefault="005B4F53" w:rsidP="001A64CF">
            <w:pPr>
              <w:spacing w:line="240" w:lineRule="auto"/>
              <w:rPr>
                <w:sz w:val="22"/>
                <w:szCs w:val="22"/>
              </w:rPr>
            </w:pPr>
            <w:r w:rsidRPr="00687B58">
              <w:rPr>
                <w:sz w:val="22"/>
                <w:szCs w:val="22"/>
              </w:rPr>
              <w:t>Продолжает зн</w:t>
            </w:r>
            <w:r w:rsidRPr="00687B58">
              <w:rPr>
                <w:sz w:val="22"/>
                <w:szCs w:val="22"/>
              </w:rPr>
              <w:t>а</w:t>
            </w:r>
            <w:r w:rsidRPr="00687B58">
              <w:rPr>
                <w:sz w:val="22"/>
                <w:szCs w:val="22"/>
              </w:rPr>
              <w:t>комить с госуда</w:t>
            </w:r>
            <w:r w:rsidRPr="00687B58">
              <w:rPr>
                <w:sz w:val="22"/>
                <w:szCs w:val="22"/>
              </w:rPr>
              <w:t>р</w:t>
            </w:r>
            <w:r w:rsidRPr="00687B58">
              <w:rPr>
                <w:sz w:val="22"/>
                <w:szCs w:val="22"/>
              </w:rPr>
              <w:t>ственной симв</w:t>
            </w:r>
            <w:r w:rsidRPr="00687B58">
              <w:rPr>
                <w:sz w:val="22"/>
                <w:szCs w:val="22"/>
              </w:rPr>
              <w:t>о</w:t>
            </w:r>
            <w:r w:rsidRPr="00687B58">
              <w:rPr>
                <w:sz w:val="22"/>
                <w:szCs w:val="22"/>
              </w:rPr>
              <w:t>ликой Российской Федерации: Ро</w:t>
            </w:r>
            <w:r w:rsidRPr="00687B58">
              <w:rPr>
                <w:sz w:val="22"/>
                <w:szCs w:val="22"/>
              </w:rPr>
              <w:t>с</w:t>
            </w:r>
            <w:r w:rsidRPr="00687B58">
              <w:rPr>
                <w:sz w:val="22"/>
                <w:szCs w:val="22"/>
              </w:rPr>
              <w:t>сийский флаг и герб России; во</w:t>
            </w:r>
            <w:r w:rsidRPr="00687B58">
              <w:rPr>
                <w:sz w:val="22"/>
                <w:szCs w:val="22"/>
              </w:rPr>
              <w:t>с</w:t>
            </w:r>
            <w:r w:rsidRPr="00687B58">
              <w:rPr>
                <w:sz w:val="22"/>
                <w:szCs w:val="22"/>
              </w:rPr>
              <w:t>питывает уваж</w:t>
            </w:r>
            <w:r w:rsidRPr="00687B58">
              <w:rPr>
                <w:sz w:val="22"/>
                <w:szCs w:val="22"/>
              </w:rPr>
              <w:t>и</w:t>
            </w:r>
            <w:r w:rsidRPr="00687B58">
              <w:rPr>
                <w:sz w:val="22"/>
                <w:szCs w:val="22"/>
              </w:rPr>
              <w:t>тельное отнош</w:t>
            </w:r>
            <w:r w:rsidRPr="00687B58">
              <w:rPr>
                <w:sz w:val="22"/>
                <w:szCs w:val="22"/>
              </w:rPr>
              <w:t>е</w:t>
            </w:r>
            <w:r w:rsidRPr="00687B58">
              <w:rPr>
                <w:sz w:val="22"/>
                <w:szCs w:val="22"/>
              </w:rPr>
              <w:t>ние к символам страны.</w:t>
            </w:r>
          </w:p>
        </w:tc>
        <w:tc>
          <w:tcPr>
            <w:tcW w:w="2268" w:type="dxa"/>
          </w:tcPr>
          <w:p w:rsidR="005B4F53" w:rsidRPr="00687B58" w:rsidRDefault="005B4F53" w:rsidP="001A64CF">
            <w:pPr>
              <w:spacing w:line="240" w:lineRule="auto"/>
              <w:rPr>
                <w:sz w:val="22"/>
                <w:szCs w:val="22"/>
              </w:rPr>
            </w:pPr>
            <w:r w:rsidRPr="00687B58">
              <w:rPr>
                <w:sz w:val="22"/>
                <w:szCs w:val="22"/>
              </w:rPr>
              <w:t>Расширяет предста</w:t>
            </w:r>
            <w:r w:rsidRPr="00687B58">
              <w:rPr>
                <w:sz w:val="22"/>
                <w:szCs w:val="22"/>
              </w:rPr>
              <w:t>в</w:t>
            </w:r>
            <w:r w:rsidRPr="00687B58">
              <w:rPr>
                <w:sz w:val="22"/>
                <w:szCs w:val="22"/>
              </w:rPr>
              <w:t>ления о государс</w:t>
            </w:r>
            <w:r w:rsidRPr="00687B58">
              <w:rPr>
                <w:sz w:val="22"/>
                <w:szCs w:val="22"/>
              </w:rPr>
              <w:t>т</w:t>
            </w:r>
            <w:r w:rsidRPr="00687B58">
              <w:rPr>
                <w:sz w:val="22"/>
                <w:szCs w:val="22"/>
              </w:rPr>
              <w:t>венных символах России ‒ гербе, фл</w:t>
            </w:r>
            <w:r w:rsidRPr="00687B58">
              <w:rPr>
                <w:sz w:val="22"/>
                <w:szCs w:val="22"/>
              </w:rPr>
              <w:t>а</w:t>
            </w:r>
            <w:r w:rsidRPr="00687B58">
              <w:rPr>
                <w:sz w:val="22"/>
                <w:szCs w:val="22"/>
              </w:rPr>
              <w:t>ге, гимне, знакомит с историей их возни</w:t>
            </w:r>
            <w:r w:rsidRPr="00687B58">
              <w:rPr>
                <w:sz w:val="22"/>
                <w:szCs w:val="22"/>
              </w:rPr>
              <w:t>к</w:t>
            </w:r>
            <w:r w:rsidRPr="00687B58">
              <w:rPr>
                <w:sz w:val="22"/>
                <w:szCs w:val="22"/>
              </w:rPr>
              <w:t xml:space="preserve">новения в доступной для детей форме. </w:t>
            </w:r>
          </w:p>
        </w:tc>
        <w:tc>
          <w:tcPr>
            <w:tcW w:w="2948" w:type="dxa"/>
          </w:tcPr>
          <w:p w:rsidR="005B4F53" w:rsidRPr="00687B58" w:rsidRDefault="005B4F53" w:rsidP="001A64CF">
            <w:pPr>
              <w:spacing w:line="240" w:lineRule="auto"/>
              <w:rPr>
                <w:sz w:val="22"/>
                <w:szCs w:val="22"/>
              </w:rPr>
            </w:pPr>
            <w:r w:rsidRPr="00687B58">
              <w:rPr>
                <w:sz w:val="22"/>
                <w:szCs w:val="22"/>
              </w:rPr>
              <w:t>Знакомит с основными п</w:t>
            </w:r>
            <w:r w:rsidRPr="00687B58">
              <w:rPr>
                <w:sz w:val="22"/>
                <w:szCs w:val="22"/>
              </w:rPr>
              <w:t>о</w:t>
            </w:r>
            <w:r w:rsidRPr="00687B58">
              <w:rPr>
                <w:sz w:val="22"/>
                <w:szCs w:val="22"/>
              </w:rPr>
              <w:t>ложениями порядка испол</w:t>
            </w:r>
            <w:r w:rsidRPr="00687B58">
              <w:rPr>
                <w:sz w:val="22"/>
                <w:szCs w:val="22"/>
              </w:rPr>
              <w:t>ь</w:t>
            </w:r>
            <w:r w:rsidRPr="00687B58">
              <w:rPr>
                <w:sz w:val="22"/>
                <w:szCs w:val="22"/>
              </w:rPr>
              <w:t>зования государственной символики (бережно хр</w:t>
            </w:r>
            <w:r w:rsidRPr="00687B58">
              <w:rPr>
                <w:sz w:val="22"/>
                <w:szCs w:val="22"/>
              </w:rPr>
              <w:t>а</w:t>
            </w:r>
            <w:r w:rsidRPr="00687B58">
              <w:rPr>
                <w:sz w:val="22"/>
                <w:szCs w:val="22"/>
              </w:rPr>
              <w:t>нить, вставать во время и</w:t>
            </w:r>
            <w:r w:rsidRPr="00687B58">
              <w:rPr>
                <w:sz w:val="22"/>
                <w:szCs w:val="22"/>
              </w:rPr>
              <w:t>с</w:t>
            </w:r>
            <w:r w:rsidRPr="00687B58">
              <w:rPr>
                <w:sz w:val="22"/>
                <w:szCs w:val="22"/>
              </w:rPr>
              <w:t>полнения гимна страны).</w:t>
            </w:r>
          </w:p>
        </w:tc>
        <w:tc>
          <w:tcPr>
            <w:tcW w:w="2976" w:type="dxa"/>
          </w:tcPr>
          <w:p w:rsidR="00E52E5B" w:rsidRPr="00E52E5B" w:rsidRDefault="00E52E5B" w:rsidP="00E52E5B">
            <w:pPr>
              <w:spacing w:line="240" w:lineRule="auto"/>
              <w:rPr>
                <w:sz w:val="22"/>
                <w:szCs w:val="22"/>
              </w:rPr>
            </w:pPr>
            <w:r w:rsidRPr="00E52E5B">
              <w:rPr>
                <w:sz w:val="22"/>
                <w:szCs w:val="22"/>
              </w:rPr>
              <w:t>Знакомит детей с признак</w:t>
            </w:r>
            <w:r w:rsidRPr="00E52E5B">
              <w:rPr>
                <w:sz w:val="22"/>
                <w:szCs w:val="22"/>
              </w:rPr>
              <w:t>а</w:t>
            </w:r>
            <w:r w:rsidRPr="00E52E5B">
              <w:rPr>
                <w:sz w:val="22"/>
                <w:szCs w:val="22"/>
              </w:rPr>
              <w:t>ми и характеристиками г</w:t>
            </w:r>
            <w:r w:rsidRPr="00E52E5B">
              <w:rPr>
                <w:sz w:val="22"/>
                <w:szCs w:val="22"/>
              </w:rPr>
              <w:t>о</w:t>
            </w:r>
            <w:r w:rsidRPr="00E52E5B">
              <w:rPr>
                <w:sz w:val="22"/>
                <w:szCs w:val="22"/>
              </w:rPr>
              <w:t>сударства с учетом возра</w:t>
            </w:r>
            <w:r w:rsidRPr="00E52E5B">
              <w:rPr>
                <w:sz w:val="22"/>
                <w:szCs w:val="22"/>
              </w:rPr>
              <w:t>с</w:t>
            </w:r>
            <w:r w:rsidRPr="00E52E5B">
              <w:rPr>
                <w:sz w:val="22"/>
                <w:szCs w:val="22"/>
              </w:rPr>
              <w:t>тных особенностей воспр</w:t>
            </w:r>
            <w:r w:rsidRPr="00E52E5B">
              <w:rPr>
                <w:sz w:val="22"/>
                <w:szCs w:val="22"/>
              </w:rPr>
              <w:t>и</w:t>
            </w:r>
            <w:r w:rsidRPr="00E52E5B">
              <w:rPr>
                <w:sz w:val="22"/>
                <w:szCs w:val="22"/>
              </w:rPr>
              <w:t>ятия ими информации (те</w:t>
            </w:r>
            <w:r w:rsidRPr="00E52E5B">
              <w:rPr>
                <w:sz w:val="22"/>
                <w:szCs w:val="22"/>
              </w:rPr>
              <w:t>р</w:t>
            </w:r>
            <w:r w:rsidRPr="00E52E5B">
              <w:rPr>
                <w:sz w:val="22"/>
                <w:szCs w:val="22"/>
              </w:rPr>
              <w:t>ритория государства и его границы, столица и т.д.). Рассказывает, что Россия ‒ самая большая страна мира и показывает на глобусе и ка</w:t>
            </w:r>
            <w:r w:rsidRPr="00E52E5B">
              <w:rPr>
                <w:sz w:val="22"/>
                <w:szCs w:val="22"/>
              </w:rPr>
              <w:t>р</w:t>
            </w:r>
            <w:r w:rsidRPr="00E52E5B">
              <w:rPr>
                <w:sz w:val="22"/>
                <w:szCs w:val="22"/>
              </w:rPr>
              <w:t xml:space="preserve">те. </w:t>
            </w:r>
          </w:p>
          <w:p w:rsidR="005B4F53" w:rsidRPr="002F2439" w:rsidRDefault="005B4F53" w:rsidP="00E52E5B">
            <w:pPr>
              <w:rPr>
                <w:sz w:val="22"/>
                <w:szCs w:val="22"/>
                <w:u w:val="single"/>
              </w:rPr>
            </w:pPr>
          </w:p>
        </w:tc>
      </w:tr>
      <w:tr w:rsidR="005B4F53" w:rsidRPr="002F2439" w:rsidTr="00826BBC">
        <w:trPr>
          <w:gridAfter w:val="1"/>
          <w:wAfter w:w="36" w:type="dxa"/>
          <w:trHeight w:val="1549"/>
        </w:trPr>
        <w:tc>
          <w:tcPr>
            <w:tcW w:w="1980" w:type="dxa"/>
          </w:tcPr>
          <w:p w:rsidR="005B4F53" w:rsidRPr="00687B58" w:rsidRDefault="005B4F53" w:rsidP="001A64CF">
            <w:pPr>
              <w:spacing w:line="240" w:lineRule="auto"/>
              <w:rPr>
                <w:sz w:val="22"/>
                <w:szCs w:val="22"/>
              </w:rPr>
            </w:pPr>
            <w:r w:rsidRPr="00687B58">
              <w:rPr>
                <w:sz w:val="22"/>
                <w:szCs w:val="22"/>
              </w:rPr>
              <w:t>Поддерживает интерес к наро</w:t>
            </w:r>
            <w:r w:rsidRPr="00687B58">
              <w:rPr>
                <w:sz w:val="22"/>
                <w:szCs w:val="22"/>
              </w:rPr>
              <w:t>д</w:t>
            </w:r>
            <w:r w:rsidRPr="00687B58">
              <w:rPr>
                <w:sz w:val="22"/>
                <w:szCs w:val="22"/>
              </w:rPr>
              <w:t>ной культуре страны (традиц</w:t>
            </w:r>
            <w:r w:rsidRPr="00687B58">
              <w:rPr>
                <w:sz w:val="22"/>
                <w:szCs w:val="22"/>
              </w:rPr>
              <w:t>и</w:t>
            </w:r>
            <w:r w:rsidRPr="00687B58">
              <w:rPr>
                <w:sz w:val="22"/>
                <w:szCs w:val="22"/>
              </w:rPr>
              <w:t>ям, устному н</w:t>
            </w:r>
            <w:r w:rsidRPr="00687B58">
              <w:rPr>
                <w:sz w:val="22"/>
                <w:szCs w:val="22"/>
              </w:rPr>
              <w:t>а</w:t>
            </w:r>
            <w:r w:rsidRPr="00687B58">
              <w:rPr>
                <w:sz w:val="22"/>
                <w:szCs w:val="22"/>
              </w:rPr>
              <w:t>родному творч</w:t>
            </w:r>
            <w:r w:rsidRPr="00687B58">
              <w:rPr>
                <w:sz w:val="22"/>
                <w:szCs w:val="22"/>
              </w:rPr>
              <w:t>е</w:t>
            </w:r>
            <w:r w:rsidRPr="00687B58">
              <w:rPr>
                <w:sz w:val="22"/>
                <w:szCs w:val="22"/>
              </w:rPr>
              <w:lastRenderedPageBreak/>
              <w:t>ству, народной музыке, танцам, играм, игрушкам).</w:t>
            </w:r>
          </w:p>
        </w:tc>
        <w:tc>
          <w:tcPr>
            <w:tcW w:w="2268" w:type="dxa"/>
          </w:tcPr>
          <w:p w:rsidR="005B4F53" w:rsidRPr="00687B58" w:rsidRDefault="005B4F53" w:rsidP="001A64CF">
            <w:pPr>
              <w:spacing w:line="240" w:lineRule="auto"/>
              <w:rPr>
                <w:sz w:val="22"/>
                <w:szCs w:val="22"/>
              </w:rPr>
            </w:pPr>
            <w:r w:rsidRPr="00687B58">
              <w:rPr>
                <w:sz w:val="22"/>
                <w:szCs w:val="22"/>
              </w:rPr>
              <w:lastRenderedPageBreak/>
              <w:t>Обогащает предста</w:t>
            </w:r>
            <w:r w:rsidRPr="00687B58">
              <w:rPr>
                <w:sz w:val="22"/>
                <w:szCs w:val="22"/>
              </w:rPr>
              <w:t>в</w:t>
            </w:r>
            <w:r w:rsidRPr="00687B58">
              <w:rPr>
                <w:sz w:val="22"/>
                <w:szCs w:val="22"/>
              </w:rPr>
              <w:t xml:space="preserve">ления детей о том, что Россия ‒ большая многонациональная страна, воспитывает уважение к людям </w:t>
            </w:r>
            <w:r w:rsidRPr="00687B58">
              <w:rPr>
                <w:sz w:val="22"/>
                <w:szCs w:val="22"/>
              </w:rPr>
              <w:lastRenderedPageBreak/>
              <w:t>разных национальн</w:t>
            </w:r>
            <w:r w:rsidRPr="00687B58">
              <w:rPr>
                <w:sz w:val="22"/>
                <w:szCs w:val="22"/>
              </w:rPr>
              <w:t>о</w:t>
            </w:r>
            <w:r w:rsidRPr="00687B58">
              <w:rPr>
                <w:sz w:val="22"/>
                <w:szCs w:val="22"/>
              </w:rPr>
              <w:t xml:space="preserve">стей, их культуре. </w:t>
            </w:r>
          </w:p>
          <w:p w:rsidR="005B4F53" w:rsidRPr="00687B58" w:rsidRDefault="005B4F53" w:rsidP="001A64CF">
            <w:pPr>
              <w:spacing w:line="240" w:lineRule="auto"/>
              <w:rPr>
                <w:sz w:val="22"/>
                <w:szCs w:val="22"/>
              </w:rPr>
            </w:pPr>
            <w:r w:rsidRPr="00687B58">
              <w:rPr>
                <w:sz w:val="22"/>
                <w:szCs w:val="22"/>
              </w:rPr>
              <w:t>Развивает интерес к жизни людей разных национальностей, проживающих на территории России, их образу жизни, традициям и спосо</w:t>
            </w:r>
            <w:r w:rsidRPr="00687B58">
              <w:rPr>
                <w:sz w:val="22"/>
                <w:szCs w:val="22"/>
              </w:rPr>
              <w:t>б</w:t>
            </w:r>
            <w:r w:rsidRPr="00687B58">
              <w:rPr>
                <w:sz w:val="22"/>
                <w:szCs w:val="22"/>
              </w:rPr>
              <w:t>ствует его выраж</w:t>
            </w:r>
            <w:r w:rsidRPr="00687B58">
              <w:rPr>
                <w:sz w:val="22"/>
                <w:szCs w:val="22"/>
              </w:rPr>
              <w:t>е</w:t>
            </w:r>
            <w:r w:rsidRPr="00687B58">
              <w:rPr>
                <w:sz w:val="22"/>
                <w:szCs w:val="22"/>
              </w:rPr>
              <w:t>нию в различных в</w:t>
            </w:r>
            <w:r w:rsidRPr="00687B58">
              <w:rPr>
                <w:sz w:val="22"/>
                <w:szCs w:val="22"/>
              </w:rPr>
              <w:t>и</w:t>
            </w:r>
            <w:r w:rsidRPr="00687B58">
              <w:rPr>
                <w:sz w:val="22"/>
                <w:szCs w:val="22"/>
              </w:rPr>
              <w:t>дах деятельности д</w:t>
            </w:r>
            <w:r w:rsidRPr="00687B58">
              <w:rPr>
                <w:sz w:val="22"/>
                <w:szCs w:val="22"/>
              </w:rPr>
              <w:t>е</w:t>
            </w:r>
            <w:r w:rsidRPr="00687B58">
              <w:rPr>
                <w:sz w:val="22"/>
                <w:szCs w:val="22"/>
              </w:rPr>
              <w:t xml:space="preserve">тей (рисуют, играют, обсуждают). </w:t>
            </w:r>
          </w:p>
          <w:p w:rsidR="005B4F53" w:rsidRPr="00687B58" w:rsidRDefault="005B4F53" w:rsidP="001A64CF">
            <w:pPr>
              <w:spacing w:line="240" w:lineRule="auto"/>
              <w:rPr>
                <w:sz w:val="22"/>
                <w:szCs w:val="22"/>
              </w:rPr>
            </w:pPr>
            <w:r w:rsidRPr="00687B58">
              <w:rPr>
                <w:sz w:val="22"/>
                <w:szCs w:val="22"/>
              </w:rPr>
              <w:t>Уделяет особое вн</w:t>
            </w:r>
            <w:r w:rsidRPr="00687B58">
              <w:rPr>
                <w:sz w:val="22"/>
                <w:szCs w:val="22"/>
              </w:rPr>
              <w:t>и</w:t>
            </w:r>
            <w:r w:rsidRPr="00687B58">
              <w:rPr>
                <w:sz w:val="22"/>
                <w:szCs w:val="22"/>
              </w:rPr>
              <w:t>мание традициям и обычаям народов, которые проживают на территории малой родины.</w:t>
            </w:r>
          </w:p>
        </w:tc>
        <w:tc>
          <w:tcPr>
            <w:tcW w:w="2948" w:type="dxa"/>
          </w:tcPr>
          <w:p w:rsidR="005B4F53" w:rsidRPr="00687B58" w:rsidRDefault="005B4F53" w:rsidP="001A64CF">
            <w:pPr>
              <w:spacing w:line="240" w:lineRule="auto"/>
              <w:rPr>
                <w:sz w:val="22"/>
                <w:szCs w:val="22"/>
              </w:rPr>
            </w:pPr>
            <w:r w:rsidRPr="00687B58">
              <w:rPr>
                <w:sz w:val="22"/>
                <w:szCs w:val="22"/>
              </w:rPr>
              <w:lastRenderedPageBreak/>
              <w:t>Обогащает представления о том, что в нашей стране мирно живут люди разных национальностей, воспит</w:t>
            </w:r>
            <w:r w:rsidRPr="00687B58">
              <w:rPr>
                <w:sz w:val="22"/>
                <w:szCs w:val="22"/>
              </w:rPr>
              <w:t>ы</w:t>
            </w:r>
            <w:r w:rsidRPr="00687B58">
              <w:rPr>
                <w:sz w:val="22"/>
                <w:szCs w:val="22"/>
              </w:rPr>
              <w:t>вает уважение к представ</w:t>
            </w:r>
            <w:r w:rsidRPr="00687B58">
              <w:rPr>
                <w:sz w:val="22"/>
                <w:szCs w:val="22"/>
              </w:rPr>
              <w:t>и</w:t>
            </w:r>
            <w:r w:rsidRPr="00687B58">
              <w:rPr>
                <w:sz w:val="22"/>
                <w:szCs w:val="22"/>
              </w:rPr>
              <w:t>телям разных национальн</w:t>
            </w:r>
            <w:r w:rsidRPr="00687B58">
              <w:rPr>
                <w:sz w:val="22"/>
                <w:szCs w:val="22"/>
              </w:rPr>
              <w:t>о</w:t>
            </w:r>
            <w:r w:rsidRPr="00687B58">
              <w:rPr>
                <w:sz w:val="22"/>
                <w:szCs w:val="22"/>
              </w:rPr>
              <w:lastRenderedPageBreak/>
              <w:t xml:space="preserve">стей, интерес к их культуре и обычаям. </w:t>
            </w:r>
          </w:p>
          <w:p w:rsidR="005B4F53" w:rsidRPr="00687B58" w:rsidRDefault="005B4F53" w:rsidP="001A64CF">
            <w:pPr>
              <w:spacing w:line="240" w:lineRule="auto"/>
              <w:rPr>
                <w:b/>
                <w:sz w:val="22"/>
                <w:szCs w:val="22"/>
              </w:rPr>
            </w:pPr>
          </w:p>
        </w:tc>
        <w:tc>
          <w:tcPr>
            <w:tcW w:w="2976" w:type="dxa"/>
          </w:tcPr>
          <w:p w:rsidR="005B4F53" w:rsidRPr="002F2439" w:rsidRDefault="00E52E5B" w:rsidP="001A64CF">
            <w:pPr>
              <w:rPr>
                <w:sz w:val="22"/>
                <w:szCs w:val="22"/>
                <w:u w:val="single"/>
              </w:rPr>
            </w:pPr>
            <w:r w:rsidRPr="00E52E5B">
              <w:rPr>
                <w:sz w:val="22"/>
                <w:szCs w:val="22"/>
              </w:rPr>
              <w:lastRenderedPageBreak/>
              <w:t>Расширяет представления о столице России – Москве и об административном центре федерального округа, на территории которого прож</w:t>
            </w:r>
            <w:r w:rsidRPr="00E52E5B">
              <w:rPr>
                <w:sz w:val="22"/>
                <w:szCs w:val="22"/>
              </w:rPr>
              <w:t>и</w:t>
            </w:r>
            <w:r w:rsidRPr="00E52E5B">
              <w:rPr>
                <w:sz w:val="22"/>
                <w:szCs w:val="22"/>
              </w:rPr>
              <w:t>вают дети.</w:t>
            </w:r>
          </w:p>
        </w:tc>
      </w:tr>
      <w:tr w:rsidR="005B4F53" w:rsidRPr="002F2439" w:rsidTr="00826BBC">
        <w:trPr>
          <w:gridAfter w:val="1"/>
          <w:wAfter w:w="36" w:type="dxa"/>
          <w:trHeight w:val="3645"/>
        </w:trPr>
        <w:tc>
          <w:tcPr>
            <w:tcW w:w="1980" w:type="dxa"/>
          </w:tcPr>
          <w:p w:rsidR="005B4F53" w:rsidRPr="002F2439" w:rsidRDefault="005B4F53" w:rsidP="001A64CF">
            <w:pPr>
              <w:spacing w:line="240" w:lineRule="auto"/>
              <w:rPr>
                <w:sz w:val="22"/>
                <w:szCs w:val="22"/>
              </w:rPr>
            </w:pPr>
            <w:r w:rsidRPr="002F2439">
              <w:rPr>
                <w:sz w:val="22"/>
                <w:szCs w:val="22"/>
              </w:rPr>
              <w:lastRenderedPageBreak/>
              <w:t>Знакомит с бли</w:t>
            </w:r>
            <w:r w:rsidRPr="002F2439">
              <w:rPr>
                <w:sz w:val="22"/>
                <w:szCs w:val="22"/>
              </w:rPr>
              <w:t>з</w:t>
            </w:r>
            <w:r w:rsidRPr="002F2439">
              <w:rPr>
                <w:sz w:val="22"/>
                <w:szCs w:val="22"/>
              </w:rPr>
              <w:t>лежащим окруж</w:t>
            </w:r>
            <w:r w:rsidRPr="002F2439">
              <w:rPr>
                <w:sz w:val="22"/>
                <w:szCs w:val="22"/>
              </w:rPr>
              <w:t>е</w:t>
            </w:r>
            <w:r w:rsidRPr="002F2439">
              <w:rPr>
                <w:sz w:val="22"/>
                <w:szCs w:val="22"/>
              </w:rPr>
              <w:t>нием ДОО (зд</w:t>
            </w:r>
            <w:r w:rsidRPr="002F2439">
              <w:rPr>
                <w:sz w:val="22"/>
                <w:szCs w:val="22"/>
              </w:rPr>
              <w:t>а</w:t>
            </w:r>
            <w:r w:rsidRPr="002F2439">
              <w:rPr>
                <w:sz w:val="22"/>
                <w:szCs w:val="22"/>
              </w:rPr>
              <w:t>ниями, приро</w:t>
            </w:r>
            <w:r w:rsidRPr="002F2439">
              <w:rPr>
                <w:sz w:val="22"/>
                <w:szCs w:val="22"/>
              </w:rPr>
              <w:t>д</w:t>
            </w:r>
            <w:r w:rsidRPr="002F2439">
              <w:rPr>
                <w:sz w:val="22"/>
                <w:szCs w:val="22"/>
              </w:rPr>
              <w:t>ными объектами), доступными для рассматривания с территории.</w:t>
            </w:r>
          </w:p>
          <w:p w:rsidR="005B4F53" w:rsidRPr="002F2439" w:rsidRDefault="005B4F53" w:rsidP="001A64CF">
            <w:pPr>
              <w:spacing w:line="240" w:lineRule="auto"/>
              <w:rPr>
                <w:sz w:val="22"/>
                <w:szCs w:val="22"/>
              </w:rPr>
            </w:pPr>
            <w:r w:rsidRPr="002F2439">
              <w:rPr>
                <w:sz w:val="22"/>
                <w:szCs w:val="22"/>
              </w:rPr>
              <w:t>Обсуждает с детьми их люб</w:t>
            </w:r>
            <w:r w:rsidRPr="002F2439">
              <w:rPr>
                <w:sz w:val="22"/>
                <w:szCs w:val="22"/>
              </w:rPr>
              <w:t>и</w:t>
            </w:r>
            <w:r w:rsidRPr="002F2439">
              <w:rPr>
                <w:sz w:val="22"/>
                <w:szCs w:val="22"/>
              </w:rPr>
              <w:t>мые места врем</w:t>
            </w:r>
            <w:r w:rsidRPr="002F2439">
              <w:rPr>
                <w:sz w:val="22"/>
                <w:szCs w:val="22"/>
              </w:rPr>
              <w:t>я</w:t>
            </w:r>
            <w:r w:rsidRPr="002F2439">
              <w:rPr>
                <w:sz w:val="22"/>
                <w:szCs w:val="22"/>
              </w:rPr>
              <w:t xml:space="preserve">препровождения в городе (поселке). </w:t>
            </w:r>
          </w:p>
          <w:p w:rsidR="005B4F53" w:rsidRPr="002F2439" w:rsidRDefault="005B4F53" w:rsidP="001A64CF">
            <w:pPr>
              <w:spacing w:line="240" w:lineRule="auto"/>
              <w:rPr>
                <w:sz w:val="22"/>
                <w:szCs w:val="22"/>
              </w:rPr>
            </w:pPr>
            <w:r w:rsidRPr="002F2439">
              <w:rPr>
                <w:sz w:val="22"/>
                <w:szCs w:val="22"/>
              </w:rPr>
              <w:t>Демонстрирует</w:t>
            </w:r>
          </w:p>
        </w:tc>
        <w:tc>
          <w:tcPr>
            <w:tcW w:w="2268" w:type="dxa"/>
          </w:tcPr>
          <w:p w:rsidR="005B4F53" w:rsidRPr="002F2439" w:rsidRDefault="005B4F53" w:rsidP="001A64CF">
            <w:pPr>
              <w:spacing w:line="240" w:lineRule="auto"/>
              <w:rPr>
                <w:sz w:val="22"/>
                <w:szCs w:val="22"/>
              </w:rPr>
            </w:pPr>
            <w:r w:rsidRPr="002F2439">
              <w:rPr>
                <w:sz w:val="22"/>
                <w:szCs w:val="22"/>
              </w:rPr>
              <w:t>Обогащает предста</w:t>
            </w:r>
            <w:r w:rsidRPr="002F2439">
              <w:rPr>
                <w:sz w:val="22"/>
                <w:szCs w:val="22"/>
              </w:rPr>
              <w:t>в</w:t>
            </w:r>
            <w:r w:rsidRPr="002F2439">
              <w:rPr>
                <w:sz w:val="22"/>
                <w:szCs w:val="22"/>
              </w:rPr>
              <w:t xml:space="preserve">ления детей о малой родине: </w:t>
            </w:r>
          </w:p>
          <w:p w:rsidR="005B4F53" w:rsidRPr="002F2439" w:rsidRDefault="005B4F53" w:rsidP="001B5621">
            <w:pPr>
              <w:pStyle w:val="a3"/>
              <w:numPr>
                <w:ilvl w:val="0"/>
                <w:numId w:val="52"/>
              </w:numPr>
              <w:spacing w:line="240" w:lineRule="auto"/>
              <w:ind w:left="0" w:firstLine="0"/>
              <w:rPr>
                <w:sz w:val="22"/>
                <w:szCs w:val="22"/>
              </w:rPr>
            </w:pPr>
            <w:r w:rsidRPr="002F2439">
              <w:rPr>
                <w:sz w:val="22"/>
                <w:szCs w:val="22"/>
              </w:rPr>
              <w:t>знакомит с основными дост</w:t>
            </w:r>
            <w:r w:rsidRPr="002F2439">
              <w:rPr>
                <w:sz w:val="22"/>
                <w:szCs w:val="22"/>
              </w:rPr>
              <w:t>о</w:t>
            </w:r>
            <w:r w:rsidRPr="002F2439">
              <w:rPr>
                <w:sz w:val="22"/>
                <w:szCs w:val="22"/>
              </w:rPr>
              <w:t xml:space="preserve">примечательностями населённого пункта, </w:t>
            </w:r>
          </w:p>
          <w:p w:rsidR="005B4F53" w:rsidRPr="002F2439" w:rsidRDefault="005B4F53" w:rsidP="001B5621">
            <w:pPr>
              <w:pStyle w:val="a3"/>
              <w:numPr>
                <w:ilvl w:val="0"/>
                <w:numId w:val="52"/>
              </w:numPr>
              <w:spacing w:line="240" w:lineRule="auto"/>
              <w:ind w:left="0" w:firstLine="0"/>
              <w:rPr>
                <w:sz w:val="22"/>
                <w:szCs w:val="22"/>
              </w:rPr>
            </w:pPr>
            <w:r w:rsidRPr="002F2439">
              <w:rPr>
                <w:sz w:val="22"/>
                <w:szCs w:val="22"/>
              </w:rPr>
              <w:t>развивает и</w:t>
            </w:r>
            <w:r w:rsidRPr="002F2439">
              <w:rPr>
                <w:sz w:val="22"/>
                <w:szCs w:val="22"/>
              </w:rPr>
              <w:t>н</w:t>
            </w:r>
            <w:r w:rsidRPr="002F2439">
              <w:rPr>
                <w:sz w:val="22"/>
                <w:szCs w:val="22"/>
              </w:rPr>
              <w:t>терес детей к их п</w:t>
            </w:r>
            <w:r w:rsidRPr="002F2439">
              <w:rPr>
                <w:sz w:val="22"/>
                <w:szCs w:val="22"/>
              </w:rPr>
              <w:t>о</w:t>
            </w:r>
            <w:r w:rsidRPr="002F2439">
              <w:rPr>
                <w:sz w:val="22"/>
                <w:szCs w:val="22"/>
              </w:rPr>
              <w:t>сещению с родит</w:t>
            </w:r>
            <w:r w:rsidRPr="002F2439">
              <w:rPr>
                <w:sz w:val="22"/>
                <w:szCs w:val="22"/>
              </w:rPr>
              <w:t>е</w:t>
            </w:r>
            <w:r w:rsidRPr="002F2439">
              <w:rPr>
                <w:sz w:val="22"/>
                <w:szCs w:val="22"/>
              </w:rPr>
              <w:t>лями (законными представителями);</w:t>
            </w:r>
          </w:p>
          <w:p w:rsidR="005B4F53" w:rsidRPr="002F2439" w:rsidRDefault="005B4F53" w:rsidP="001B5621">
            <w:pPr>
              <w:pStyle w:val="a3"/>
              <w:numPr>
                <w:ilvl w:val="0"/>
                <w:numId w:val="52"/>
              </w:numPr>
              <w:spacing w:line="240" w:lineRule="auto"/>
              <w:ind w:left="0" w:firstLine="0"/>
              <w:rPr>
                <w:sz w:val="22"/>
                <w:szCs w:val="22"/>
              </w:rPr>
            </w:pPr>
            <w:r w:rsidRPr="002F2439">
              <w:rPr>
                <w:sz w:val="22"/>
                <w:szCs w:val="22"/>
              </w:rPr>
              <w:t xml:space="preserve">знакомит с названиями улиц, на которых живут дети. </w:t>
            </w:r>
          </w:p>
        </w:tc>
        <w:tc>
          <w:tcPr>
            <w:tcW w:w="2948" w:type="dxa"/>
          </w:tcPr>
          <w:p w:rsidR="005B4F53" w:rsidRPr="002F2439" w:rsidRDefault="005B4F53" w:rsidP="001A64CF">
            <w:pPr>
              <w:spacing w:line="240" w:lineRule="auto"/>
              <w:rPr>
                <w:sz w:val="22"/>
                <w:szCs w:val="22"/>
              </w:rPr>
            </w:pPr>
            <w:r w:rsidRPr="002F2439">
              <w:rPr>
                <w:sz w:val="22"/>
                <w:szCs w:val="22"/>
              </w:rPr>
              <w:t xml:space="preserve">Обогащает представления детей о малой родине: </w:t>
            </w:r>
          </w:p>
          <w:p w:rsidR="005B4F53" w:rsidRPr="002F2439" w:rsidRDefault="005B4F53" w:rsidP="001A64CF">
            <w:pPr>
              <w:pStyle w:val="a3"/>
              <w:tabs>
                <w:tab w:val="left" w:pos="235"/>
              </w:tabs>
              <w:spacing w:line="240" w:lineRule="auto"/>
              <w:ind w:left="0"/>
              <w:rPr>
                <w:sz w:val="22"/>
                <w:szCs w:val="22"/>
              </w:rPr>
            </w:pPr>
            <w:r w:rsidRPr="002F2439">
              <w:rPr>
                <w:sz w:val="22"/>
                <w:szCs w:val="22"/>
              </w:rPr>
              <w:t>-поддерживает любозн</w:t>
            </w:r>
            <w:r w:rsidRPr="002F2439">
              <w:rPr>
                <w:sz w:val="22"/>
                <w:szCs w:val="22"/>
              </w:rPr>
              <w:t>а</w:t>
            </w:r>
            <w:r w:rsidRPr="002F2439">
              <w:rPr>
                <w:sz w:val="22"/>
                <w:szCs w:val="22"/>
              </w:rPr>
              <w:t>тельность по отношению к родному краю;</w:t>
            </w:r>
          </w:p>
          <w:p w:rsidR="005B4F53" w:rsidRPr="002F2439" w:rsidRDefault="005B4F53" w:rsidP="001B5621">
            <w:pPr>
              <w:pStyle w:val="a3"/>
              <w:numPr>
                <w:ilvl w:val="0"/>
                <w:numId w:val="53"/>
              </w:numPr>
              <w:tabs>
                <w:tab w:val="left" w:pos="235"/>
              </w:tabs>
              <w:spacing w:line="240" w:lineRule="auto"/>
              <w:ind w:left="0" w:firstLine="0"/>
              <w:rPr>
                <w:sz w:val="22"/>
                <w:szCs w:val="22"/>
              </w:rPr>
            </w:pPr>
            <w:r w:rsidRPr="002F2439">
              <w:rPr>
                <w:sz w:val="22"/>
                <w:szCs w:val="22"/>
              </w:rPr>
              <w:t>поддерживает интерес, почему именно так устроен населенный пункт (расп</w:t>
            </w:r>
            <w:r w:rsidRPr="002F2439">
              <w:rPr>
                <w:sz w:val="22"/>
                <w:szCs w:val="22"/>
              </w:rPr>
              <w:t>о</w:t>
            </w:r>
            <w:r w:rsidRPr="002F2439">
              <w:rPr>
                <w:sz w:val="22"/>
                <w:szCs w:val="22"/>
              </w:rPr>
              <w:t>ложение улиц, площадей, различных объектов инфр</w:t>
            </w:r>
            <w:r w:rsidRPr="002F2439">
              <w:rPr>
                <w:sz w:val="22"/>
                <w:szCs w:val="22"/>
              </w:rPr>
              <w:t>а</w:t>
            </w:r>
            <w:r w:rsidRPr="002F2439">
              <w:rPr>
                <w:sz w:val="22"/>
                <w:szCs w:val="22"/>
              </w:rPr>
              <w:t>структуры);</w:t>
            </w:r>
          </w:p>
          <w:p w:rsidR="005B4F53" w:rsidRPr="002F2439" w:rsidRDefault="005B4F53" w:rsidP="001B5621">
            <w:pPr>
              <w:pStyle w:val="a3"/>
              <w:numPr>
                <w:ilvl w:val="0"/>
                <w:numId w:val="53"/>
              </w:numPr>
              <w:tabs>
                <w:tab w:val="left" w:pos="235"/>
              </w:tabs>
              <w:spacing w:line="240" w:lineRule="auto"/>
              <w:ind w:left="0" w:firstLine="0"/>
              <w:rPr>
                <w:sz w:val="22"/>
                <w:szCs w:val="22"/>
              </w:rPr>
            </w:pPr>
            <w:r w:rsidRPr="002F2439">
              <w:rPr>
                <w:sz w:val="22"/>
                <w:szCs w:val="22"/>
              </w:rPr>
              <w:t>знакомит со смыслом н</w:t>
            </w:r>
            <w:r w:rsidRPr="002F2439">
              <w:rPr>
                <w:sz w:val="22"/>
                <w:szCs w:val="22"/>
              </w:rPr>
              <w:t>е</w:t>
            </w:r>
            <w:r w:rsidRPr="002F2439">
              <w:rPr>
                <w:sz w:val="22"/>
                <w:szCs w:val="22"/>
              </w:rPr>
              <w:t>которых символов и памя</w:t>
            </w:r>
            <w:r w:rsidRPr="002F2439">
              <w:rPr>
                <w:sz w:val="22"/>
                <w:szCs w:val="22"/>
              </w:rPr>
              <w:t>т</w:t>
            </w:r>
            <w:r w:rsidRPr="002F2439">
              <w:rPr>
                <w:sz w:val="22"/>
                <w:szCs w:val="22"/>
              </w:rPr>
              <w:t xml:space="preserve">ников города (поселка), </w:t>
            </w:r>
          </w:p>
        </w:tc>
        <w:tc>
          <w:tcPr>
            <w:tcW w:w="2976" w:type="dxa"/>
          </w:tcPr>
          <w:p w:rsidR="005B4F53" w:rsidRPr="002F2439" w:rsidRDefault="005B4F53" w:rsidP="001A64CF">
            <w:pPr>
              <w:spacing w:line="240" w:lineRule="auto"/>
              <w:rPr>
                <w:sz w:val="22"/>
                <w:szCs w:val="22"/>
              </w:rPr>
            </w:pPr>
            <w:r w:rsidRPr="002F2439">
              <w:rPr>
                <w:sz w:val="22"/>
                <w:szCs w:val="22"/>
              </w:rPr>
              <w:t>Способствует проявлению активной деятельностной позиции детей: непосредс</w:t>
            </w:r>
            <w:r w:rsidRPr="002F2439">
              <w:rPr>
                <w:sz w:val="22"/>
                <w:szCs w:val="22"/>
              </w:rPr>
              <w:t>т</w:t>
            </w:r>
            <w:r w:rsidRPr="002F2439">
              <w:rPr>
                <w:sz w:val="22"/>
                <w:szCs w:val="22"/>
              </w:rPr>
              <w:t>венное познание достопр</w:t>
            </w:r>
            <w:r w:rsidRPr="002F2439">
              <w:rPr>
                <w:sz w:val="22"/>
                <w:szCs w:val="22"/>
              </w:rPr>
              <w:t>и</w:t>
            </w:r>
            <w:r w:rsidRPr="002F2439">
              <w:rPr>
                <w:sz w:val="22"/>
                <w:szCs w:val="22"/>
              </w:rPr>
              <w:t>мечательностей родного г</w:t>
            </w:r>
            <w:r w:rsidRPr="002F2439">
              <w:rPr>
                <w:sz w:val="22"/>
                <w:szCs w:val="22"/>
              </w:rPr>
              <w:t>о</w:t>
            </w:r>
            <w:r w:rsidRPr="002F2439">
              <w:rPr>
                <w:sz w:val="22"/>
                <w:szCs w:val="22"/>
              </w:rPr>
              <w:t>рода на прогулках и экску</w:t>
            </w:r>
            <w:r w:rsidRPr="002F2439">
              <w:rPr>
                <w:sz w:val="22"/>
                <w:szCs w:val="22"/>
              </w:rPr>
              <w:t>р</w:t>
            </w:r>
            <w:r w:rsidRPr="002F2439">
              <w:rPr>
                <w:sz w:val="22"/>
                <w:szCs w:val="22"/>
              </w:rPr>
              <w:t>сиях, чтение произведений детской литературы, в кот</w:t>
            </w:r>
            <w:r w:rsidRPr="002F2439">
              <w:rPr>
                <w:sz w:val="22"/>
                <w:szCs w:val="22"/>
              </w:rPr>
              <w:t>о</w:t>
            </w:r>
            <w:r w:rsidRPr="002F2439">
              <w:rPr>
                <w:sz w:val="22"/>
                <w:szCs w:val="22"/>
              </w:rPr>
              <w:t>рой представлена художес</w:t>
            </w:r>
            <w:r w:rsidRPr="002F2439">
              <w:rPr>
                <w:sz w:val="22"/>
                <w:szCs w:val="22"/>
              </w:rPr>
              <w:t>т</w:t>
            </w:r>
            <w:r w:rsidRPr="002F2439">
              <w:rPr>
                <w:sz w:val="22"/>
                <w:szCs w:val="22"/>
              </w:rPr>
              <w:t>венно-эстетическая оценка родного края. Знакомит д</w:t>
            </w:r>
            <w:r w:rsidRPr="002F2439">
              <w:rPr>
                <w:sz w:val="22"/>
                <w:szCs w:val="22"/>
              </w:rPr>
              <w:t>е</w:t>
            </w:r>
            <w:r w:rsidRPr="002F2439">
              <w:rPr>
                <w:sz w:val="22"/>
                <w:szCs w:val="22"/>
              </w:rPr>
              <w:t>тей с жизнью и творчеством знаменитых горожан; с пр</w:t>
            </w:r>
            <w:r w:rsidRPr="002F2439">
              <w:rPr>
                <w:sz w:val="22"/>
                <w:szCs w:val="22"/>
              </w:rPr>
              <w:t>о</w:t>
            </w:r>
            <w:r w:rsidRPr="002F2439">
              <w:rPr>
                <w:sz w:val="22"/>
                <w:szCs w:val="22"/>
              </w:rPr>
              <w:t>фессиями, связанными со спецификой родного города</w:t>
            </w:r>
          </w:p>
        </w:tc>
      </w:tr>
      <w:tr w:rsidR="005B4F53" w:rsidRPr="002F2439" w:rsidTr="00826BBC">
        <w:trPr>
          <w:gridAfter w:val="1"/>
          <w:wAfter w:w="36" w:type="dxa"/>
          <w:trHeight w:val="1361"/>
        </w:trPr>
        <w:tc>
          <w:tcPr>
            <w:tcW w:w="1980" w:type="dxa"/>
          </w:tcPr>
          <w:p w:rsidR="005B4F53" w:rsidRPr="002F2439" w:rsidRDefault="005B4F53" w:rsidP="001A64CF">
            <w:pPr>
              <w:spacing w:line="240" w:lineRule="auto"/>
              <w:rPr>
                <w:sz w:val="22"/>
                <w:szCs w:val="22"/>
                <w:u w:val="single"/>
              </w:rPr>
            </w:pPr>
          </w:p>
        </w:tc>
        <w:tc>
          <w:tcPr>
            <w:tcW w:w="2268" w:type="dxa"/>
          </w:tcPr>
          <w:p w:rsidR="005B4F53" w:rsidRPr="002F2439" w:rsidRDefault="005B4F53" w:rsidP="001A64CF">
            <w:pPr>
              <w:spacing w:line="240" w:lineRule="auto"/>
              <w:rPr>
                <w:sz w:val="22"/>
                <w:szCs w:val="22"/>
                <w:u w:val="single"/>
              </w:rPr>
            </w:pPr>
          </w:p>
        </w:tc>
        <w:tc>
          <w:tcPr>
            <w:tcW w:w="2948" w:type="dxa"/>
          </w:tcPr>
          <w:p w:rsidR="005B4F53" w:rsidRPr="002F2439" w:rsidRDefault="005B4F53" w:rsidP="001A64CF">
            <w:pPr>
              <w:spacing w:line="240" w:lineRule="auto"/>
              <w:rPr>
                <w:sz w:val="22"/>
                <w:szCs w:val="22"/>
                <w:u w:val="single"/>
              </w:rPr>
            </w:pPr>
          </w:p>
        </w:tc>
        <w:tc>
          <w:tcPr>
            <w:tcW w:w="2976" w:type="dxa"/>
          </w:tcPr>
          <w:p w:rsidR="005B4F53" w:rsidRPr="002F2439" w:rsidRDefault="005B4F53" w:rsidP="001A64CF">
            <w:pPr>
              <w:spacing w:line="240" w:lineRule="auto"/>
              <w:rPr>
                <w:sz w:val="22"/>
                <w:szCs w:val="22"/>
              </w:rPr>
            </w:pPr>
            <w:r w:rsidRPr="002F2439">
              <w:rPr>
                <w:sz w:val="22"/>
                <w:szCs w:val="22"/>
              </w:rPr>
              <w:t>Учит детей действовать с картой города, создавать коллажи и макеты городских локаций, использовать мак</w:t>
            </w:r>
            <w:r w:rsidRPr="002F2439">
              <w:rPr>
                <w:sz w:val="22"/>
                <w:szCs w:val="22"/>
              </w:rPr>
              <w:t>е</w:t>
            </w:r>
            <w:r w:rsidRPr="002F2439">
              <w:rPr>
                <w:sz w:val="22"/>
                <w:szCs w:val="22"/>
              </w:rPr>
              <w:t>ты в различных видах де</w:t>
            </w:r>
            <w:r w:rsidRPr="002F2439">
              <w:rPr>
                <w:sz w:val="22"/>
                <w:szCs w:val="22"/>
              </w:rPr>
              <w:t>я</w:t>
            </w:r>
            <w:r w:rsidRPr="002F2439">
              <w:rPr>
                <w:sz w:val="22"/>
                <w:szCs w:val="22"/>
              </w:rPr>
              <w:t>тельности</w:t>
            </w:r>
          </w:p>
        </w:tc>
      </w:tr>
      <w:tr w:rsidR="005B4F53" w:rsidRPr="002F2439" w:rsidTr="00826BBC">
        <w:trPr>
          <w:gridAfter w:val="1"/>
          <w:wAfter w:w="36" w:type="dxa"/>
          <w:trHeight w:val="1131"/>
        </w:trPr>
        <w:tc>
          <w:tcPr>
            <w:tcW w:w="1980" w:type="dxa"/>
          </w:tcPr>
          <w:p w:rsidR="005B4F53" w:rsidRPr="002F2439" w:rsidRDefault="005B4F53" w:rsidP="001A64CF">
            <w:pPr>
              <w:spacing w:line="240" w:lineRule="auto"/>
              <w:rPr>
                <w:sz w:val="22"/>
                <w:szCs w:val="22"/>
                <w:u w:val="single"/>
              </w:rPr>
            </w:pPr>
            <w:r w:rsidRPr="002F2439">
              <w:rPr>
                <w:sz w:val="22"/>
                <w:szCs w:val="22"/>
              </w:rPr>
              <w:t>Демонстрирует эмоциональную отзывчивость на красоту родного края, восхищается природными я</w:t>
            </w:r>
            <w:r w:rsidRPr="002F2439">
              <w:rPr>
                <w:sz w:val="22"/>
                <w:szCs w:val="22"/>
              </w:rPr>
              <w:t>в</w:t>
            </w:r>
            <w:r w:rsidRPr="002F2439">
              <w:rPr>
                <w:sz w:val="22"/>
                <w:szCs w:val="22"/>
              </w:rPr>
              <w:t>лениями.</w:t>
            </w:r>
          </w:p>
        </w:tc>
        <w:tc>
          <w:tcPr>
            <w:tcW w:w="2268" w:type="dxa"/>
          </w:tcPr>
          <w:p w:rsidR="005B4F53" w:rsidRPr="002F2439" w:rsidRDefault="005B4F53" w:rsidP="001A64CF">
            <w:pPr>
              <w:spacing w:line="240" w:lineRule="auto"/>
              <w:rPr>
                <w:sz w:val="22"/>
                <w:szCs w:val="22"/>
                <w:u w:val="single"/>
              </w:rPr>
            </w:pPr>
            <w:r w:rsidRPr="002F2439">
              <w:rPr>
                <w:sz w:val="22"/>
                <w:szCs w:val="22"/>
              </w:rPr>
              <w:t>Поддерживает эм</w:t>
            </w:r>
            <w:r w:rsidRPr="002F2439">
              <w:rPr>
                <w:sz w:val="22"/>
                <w:szCs w:val="22"/>
              </w:rPr>
              <w:t>о</w:t>
            </w:r>
            <w:r w:rsidRPr="002F2439">
              <w:rPr>
                <w:sz w:val="22"/>
                <w:szCs w:val="22"/>
              </w:rPr>
              <w:t>циональную отзы</w:t>
            </w:r>
            <w:r w:rsidRPr="002F2439">
              <w:rPr>
                <w:sz w:val="22"/>
                <w:szCs w:val="22"/>
              </w:rPr>
              <w:t>в</w:t>
            </w:r>
            <w:r w:rsidRPr="002F2439">
              <w:rPr>
                <w:sz w:val="22"/>
                <w:szCs w:val="22"/>
              </w:rPr>
              <w:t>чивость детей на кр</w:t>
            </w:r>
            <w:r w:rsidRPr="002F2439">
              <w:rPr>
                <w:sz w:val="22"/>
                <w:szCs w:val="22"/>
              </w:rPr>
              <w:t>а</w:t>
            </w:r>
            <w:r w:rsidRPr="002F2439">
              <w:rPr>
                <w:sz w:val="22"/>
                <w:szCs w:val="22"/>
              </w:rPr>
              <w:t>соту родного края</w:t>
            </w:r>
          </w:p>
        </w:tc>
        <w:tc>
          <w:tcPr>
            <w:tcW w:w="2948" w:type="dxa"/>
          </w:tcPr>
          <w:p w:rsidR="005B4F53" w:rsidRPr="002F2439" w:rsidRDefault="005B4F53" w:rsidP="001A64CF">
            <w:pPr>
              <w:spacing w:line="240" w:lineRule="auto"/>
              <w:rPr>
                <w:sz w:val="22"/>
                <w:szCs w:val="22"/>
              </w:rPr>
            </w:pPr>
            <w:r w:rsidRPr="002F2439">
              <w:rPr>
                <w:sz w:val="22"/>
                <w:szCs w:val="22"/>
              </w:rPr>
              <w:t>Развивает умения откл</w:t>
            </w:r>
            <w:r w:rsidRPr="002F2439">
              <w:rPr>
                <w:sz w:val="22"/>
                <w:szCs w:val="22"/>
              </w:rPr>
              <w:t>и</w:t>
            </w:r>
            <w:r w:rsidRPr="002F2439">
              <w:rPr>
                <w:sz w:val="22"/>
                <w:szCs w:val="22"/>
              </w:rPr>
              <w:t>каться на проявления крас</w:t>
            </w:r>
            <w:r w:rsidRPr="002F2439">
              <w:rPr>
                <w:sz w:val="22"/>
                <w:szCs w:val="22"/>
              </w:rPr>
              <w:t>о</w:t>
            </w:r>
            <w:r w:rsidRPr="002F2439">
              <w:rPr>
                <w:sz w:val="22"/>
                <w:szCs w:val="22"/>
              </w:rPr>
              <w:t>ты в различных архитекту</w:t>
            </w:r>
            <w:r w:rsidRPr="002F2439">
              <w:rPr>
                <w:sz w:val="22"/>
                <w:szCs w:val="22"/>
              </w:rPr>
              <w:t>р</w:t>
            </w:r>
            <w:r w:rsidRPr="002F2439">
              <w:rPr>
                <w:sz w:val="22"/>
                <w:szCs w:val="22"/>
              </w:rPr>
              <w:t>ных объектах</w:t>
            </w:r>
          </w:p>
        </w:tc>
        <w:tc>
          <w:tcPr>
            <w:tcW w:w="2976" w:type="dxa"/>
          </w:tcPr>
          <w:p w:rsidR="005B4F53" w:rsidRPr="002F2439" w:rsidRDefault="005B4F53" w:rsidP="00E52E5B">
            <w:pPr>
              <w:spacing w:line="240" w:lineRule="auto"/>
              <w:rPr>
                <w:sz w:val="22"/>
                <w:szCs w:val="22"/>
              </w:rPr>
            </w:pPr>
            <w:r w:rsidRPr="002F2439">
              <w:rPr>
                <w:sz w:val="22"/>
                <w:szCs w:val="22"/>
              </w:rPr>
              <w:t>Развивает:</w:t>
            </w:r>
            <w:r w:rsidR="00E52E5B">
              <w:rPr>
                <w:sz w:val="22"/>
                <w:szCs w:val="22"/>
              </w:rPr>
              <w:t xml:space="preserve"> </w:t>
            </w:r>
            <w:r w:rsidRPr="002F2439">
              <w:rPr>
                <w:sz w:val="22"/>
                <w:szCs w:val="22"/>
              </w:rPr>
              <w:t>интерес детей к родному городу, пережив</w:t>
            </w:r>
            <w:r w:rsidRPr="002F2439">
              <w:rPr>
                <w:sz w:val="22"/>
                <w:szCs w:val="22"/>
              </w:rPr>
              <w:t>а</w:t>
            </w:r>
            <w:r w:rsidRPr="002F2439">
              <w:rPr>
                <w:sz w:val="22"/>
                <w:szCs w:val="22"/>
              </w:rPr>
              <w:t>ние чувства удивления, во</w:t>
            </w:r>
            <w:r w:rsidRPr="002F2439">
              <w:rPr>
                <w:sz w:val="22"/>
                <w:szCs w:val="22"/>
              </w:rPr>
              <w:t>с</w:t>
            </w:r>
            <w:r w:rsidRPr="002F2439">
              <w:rPr>
                <w:sz w:val="22"/>
                <w:szCs w:val="22"/>
              </w:rPr>
              <w:t>хищения достопримечател</w:t>
            </w:r>
            <w:r w:rsidRPr="002F2439">
              <w:rPr>
                <w:sz w:val="22"/>
                <w:szCs w:val="22"/>
              </w:rPr>
              <w:t>ь</w:t>
            </w:r>
            <w:r w:rsidRPr="002F2439">
              <w:rPr>
                <w:sz w:val="22"/>
                <w:szCs w:val="22"/>
              </w:rPr>
              <w:t>ностями, событиями пр</w:t>
            </w:r>
            <w:r w:rsidRPr="002F2439">
              <w:rPr>
                <w:sz w:val="22"/>
                <w:szCs w:val="22"/>
              </w:rPr>
              <w:t>о</w:t>
            </w:r>
            <w:r w:rsidRPr="002F2439">
              <w:rPr>
                <w:sz w:val="22"/>
                <w:szCs w:val="22"/>
              </w:rPr>
              <w:t>шлого и настоящего</w:t>
            </w:r>
          </w:p>
        </w:tc>
      </w:tr>
      <w:tr w:rsidR="00DC67D0" w:rsidRPr="002F2439" w:rsidTr="00825804">
        <w:trPr>
          <w:gridAfter w:val="1"/>
          <w:wAfter w:w="36" w:type="dxa"/>
          <w:trHeight w:val="1131"/>
        </w:trPr>
        <w:tc>
          <w:tcPr>
            <w:tcW w:w="1980" w:type="dxa"/>
          </w:tcPr>
          <w:p w:rsidR="00DC67D0" w:rsidRPr="002F2439" w:rsidRDefault="00DC67D0" w:rsidP="001A64CF">
            <w:pPr>
              <w:spacing w:line="240" w:lineRule="auto"/>
              <w:rPr>
                <w:sz w:val="22"/>
                <w:szCs w:val="22"/>
              </w:rPr>
            </w:pPr>
            <w:r w:rsidRPr="002F2439">
              <w:rPr>
                <w:sz w:val="22"/>
                <w:szCs w:val="22"/>
              </w:rPr>
              <w:t>Поддерживает отражение детьми своих впечатл</w:t>
            </w:r>
            <w:r w:rsidRPr="002F2439">
              <w:rPr>
                <w:sz w:val="22"/>
                <w:szCs w:val="22"/>
              </w:rPr>
              <w:t>е</w:t>
            </w:r>
            <w:r w:rsidRPr="002F2439">
              <w:rPr>
                <w:sz w:val="22"/>
                <w:szCs w:val="22"/>
              </w:rPr>
              <w:t>ний о малой р</w:t>
            </w:r>
            <w:r w:rsidRPr="002F2439">
              <w:rPr>
                <w:sz w:val="22"/>
                <w:szCs w:val="22"/>
              </w:rPr>
              <w:t>о</w:t>
            </w:r>
            <w:r w:rsidRPr="002F2439">
              <w:rPr>
                <w:sz w:val="22"/>
                <w:szCs w:val="22"/>
              </w:rPr>
              <w:t>дине в различных видах деятельн</w:t>
            </w:r>
            <w:r w:rsidRPr="002F2439">
              <w:rPr>
                <w:sz w:val="22"/>
                <w:szCs w:val="22"/>
              </w:rPr>
              <w:t>о</w:t>
            </w:r>
            <w:r w:rsidRPr="002F2439">
              <w:rPr>
                <w:sz w:val="22"/>
                <w:szCs w:val="22"/>
              </w:rPr>
              <w:lastRenderedPageBreak/>
              <w:t>сти (рассказывает, изображает, в</w:t>
            </w:r>
            <w:r w:rsidRPr="002F2439">
              <w:rPr>
                <w:sz w:val="22"/>
                <w:szCs w:val="22"/>
              </w:rPr>
              <w:t>о</w:t>
            </w:r>
            <w:r w:rsidRPr="002F2439">
              <w:rPr>
                <w:sz w:val="22"/>
                <w:szCs w:val="22"/>
              </w:rPr>
              <w:t>площает образы в играх, разворач</w:t>
            </w:r>
            <w:r w:rsidRPr="002F2439">
              <w:rPr>
                <w:sz w:val="22"/>
                <w:szCs w:val="22"/>
              </w:rPr>
              <w:t>и</w:t>
            </w:r>
            <w:r w:rsidRPr="002F2439">
              <w:rPr>
                <w:sz w:val="22"/>
                <w:szCs w:val="22"/>
              </w:rPr>
              <w:t>вает сюжет и так далее).</w:t>
            </w:r>
          </w:p>
        </w:tc>
        <w:tc>
          <w:tcPr>
            <w:tcW w:w="2268" w:type="dxa"/>
          </w:tcPr>
          <w:p w:rsidR="00DC67D0" w:rsidRPr="002F2439" w:rsidRDefault="00DC67D0" w:rsidP="001A64CF">
            <w:pPr>
              <w:spacing w:line="240" w:lineRule="auto"/>
              <w:rPr>
                <w:sz w:val="22"/>
                <w:szCs w:val="22"/>
                <w:u w:val="single"/>
              </w:rPr>
            </w:pPr>
            <w:r w:rsidRPr="002F2439">
              <w:rPr>
                <w:sz w:val="22"/>
                <w:szCs w:val="22"/>
              </w:rPr>
              <w:lastRenderedPageBreak/>
              <w:t>Создает условия для отражения детьми впечатлений о малой родине в различных видах деятельности (рассказывает, из</w:t>
            </w:r>
            <w:r w:rsidRPr="002F2439">
              <w:rPr>
                <w:sz w:val="22"/>
                <w:szCs w:val="22"/>
              </w:rPr>
              <w:t>о</w:t>
            </w:r>
            <w:r w:rsidRPr="002F2439">
              <w:rPr>
                <w:sz w:val="22"/>
                <w:szCs w:val="22"/>
              </w:rPr>
              <w:lastRenderedPageBreak/>
              <w:t>бражает, воплощает образы в играх, ра</w:t>
            </w:r>
            <w:r w:rsidRPr="002F2439">
              <w:rPr>
                <w:sz w:val="22"/>
                <w:szCs w:val="22"/>
              </w:rPr>
              <w:t>з</w:t>
            </w:r>
            <w:r w:rsidRPr="002F2439">
              <w:rPr>
                <w:sz w:val="22"/>
                <w:szCs w:val="22"/>
              </w:rPr>
              <w:t>ворачивает сюжет и так далее).</w:t>
            </w:r>
          </w:p>
        </w:tc>
        <w:tc>
          <w:tcPr>
            <w:tcW w:w="5924" w:type="dxa"/>
            <w:gridSpan w:val="2"/>
          </w:tcPr>
          <w:p w:rsidR="00DC67D0" w:rsidRPr="002F2439" w:rsidRDefault="00DC67D0" w:rsidP="001A64CF">
            <w:pPr>
              <w:rPr>
                <w:sz w:val="22"/>
                <w:szCs w:val="22"/>
              </w:rPr>
            </w:pPr>
            <w:r w:rsidRPr="002F2439">
              <w:rPr>
                <w:sz w:val="22"/>
                <w:szCs w:val="22"/>
              </w:rPr>
              <w:lastRenderedPageBreak/>
              <w:t>Включает детей в празднование событий, связанных с жи</w:t>
            </w:r>
            <w:r w:rsidRPr="002F2439">
              <w:rPr>
                <w:sz w:val="22"/>
                <w:szCs w:val="22"/>
              </w:rPr>
              <w:t>з</w:t>
            </w:r>
            <w:r w:rsidRPr="002F2439">
              <w:rPr>
                <w:sz w:val="22"/>
                <w:szCs w:val="22"/>
              </w:rPr>
              <w:t>нью населённого пункта, ‒ День рождения города, праздн</w:t>
            </w:r>
            <w:r w:rsidRPr="002F2439">
              <w:rPr>
                <w:sz w:val="22"/>
                <w:szCs w:val="22"/>
              </w:rPr>
              <w:t>о</w:t>
            </w:r>
            <w:r w:rsidRPr="002F2439">
              <w:rPr>
                <w:sz w:val="22"/>
                <w:szCs w:val="22"/>
              </w:rPr>
              <w:t>вание военных триумфов, памятные даты, связанные с жи</w:t>
            </w:r>
            <w:r w:rsidRPr="002F2439">
              <w:rPr>
                <w:sz w:val="22"/>
                <w:szCs w:val="22"/>
              </w:rPr>
              <w:t>з</w:t>
            </w:r>
            <w:r w:rsidRPr="002F2439">
              <w:rPr>
                <w:sz w:val="22"/>
                <w:szCs w:val="22"/>
              </w:rPr>
              <w:t>нью и творчеством знаменитых горожан.</w:t>
            </w:r>
          </w:p>
        </w:tc>
      </w:tr>
      <w:tr w:rsidR="00DC67D0" w:rsidRPr="002F2439" w:rsidTr="00825804">
        <w:trPr>
          <w:gridAfter w:val="1"/>
          <w:wAfter w:w="36" w:type="dxa"/>
          <w:trHeight w:val="1457"/>
        </w:trPr>
        <w:tc>
          <w:tcPr>
            <w:tcW w:w="1980" w:type="dxa"/>
          </w:tcPr>
          <w:p w:rsidR="00DC67D0" w:rsidRPr="002F2439" w:rsidRDefault="00DC67D0" w:rsidP="001A64CF">
            <w:pPr>
              <w:spacing w:line="240" w:lineRule="auto"/>
              <w:rPr>
                <w:sz w:val="22"/>
                <w:szCs w:val="22"/>
              </w:rPr>
            </w:pPr>
            <w:r w:rsidRPr="002F2439">
              <w:rPr>
                <w:sz w:val="22"/>
                <w:szCs w:val="22"/>
              </w:rPr>
              <w:lastRenderedPageBreak/>
              <w:t>Обогащает пре</w:t>
            </w:r>
            <w:r w:rsidRPr="002F2439">
              <w:rPr>
                <w:sz w:val="22"/>
                <w:szCs w:val="22"/>
              </w:rPr>
              <w:t>д</w:t>
            </w:r>
            <w:r w:rsidRPr="002F2439">
              <w:rPr>
                <w:sz w:val="22"/>
                <w:szCs w:val="22"/>
              </w:rPr>
              <w:t xml:space="preserve">ставления детей о государственных праздниках: </w:t>
            </w:r>
          </w:p>
          <w:p w:rsidR="00DC67D0" w:rsidRPr="002F2439" w:rsidRDefault="00DC67D0" w:rsidP="001B5621">
            <w:pPr>
              <w:pStyle w:val="a3"/>
              <w:numPr>
                <w:ilvl w:val="0"/>
                <w:numId w:val="54"/>
              </w:numPr>
              <w:spacing w:line="240" w:lineRule="auto"/>
              <w:ind w:left="0" w:firstLine="0"/>
              <w:rPr>
                <w:sz w:val="22"/>
                <w:szCs w:val="22"/>
              </w:rPr>
            </w:pPr>
            <w:r w:rsidRPr="002F2439">
              <w:rPr>
                <w:sz w:val="22"/>
                <w:szCs w:val="22"/>
              </w:rPr>
              <w:t>День з</w:t>
            </w:r>
            <w:r w:rsidRPr="002F2439">
              <w:rPr>
                <w:sz w:val="22"/>
                <w:szCs w:val="22"/>
              </w:rPr>
              <w:t>а</w:t>
            </w:r>
            <w:r w:rsidRPr="002F2439">
              <w:rPr>
                <w:sz w:val="22"/>
                <w:szCs w:val="22"/>
              </w:rPr>
              <w:t>щитника Отечес</w:t>
            </w:r>
            <w:r w:rsidRPr="002F2439">
              <w:rPr>
                <w:sz w:val="22"/>
                <w:szCs w:val="22"/>
              </w:rPr>
              <w:t>т</w:t>
            </w:r>
            <w:r w:rsidRPr="002F2439">
              <w:rPr>
                <w:sz w:val="22"/>
                <w:szCs w:val="22"/>
              </w:rPr>
              <w:t xml:space="preserve">ва, </w:t>
            </w:r>
          </w:p>
          <w:p w:rsidR="00DC67D0" w:rsidRPr="002F2439" w:rsidRDefault="00DC67D0" w:rsidP="001B5621">
            <w:pPr>
              <w:pStyle w:val="a3"/>
              <w:numPr>
                <w:ilvl w:val="0"/>
                <w:numId w:val="54"/>
              </w:numPr>
              <w:spacing w:line="240" w:lineRule="auto"/>
              <w:ind w:left="0" w:firstLine="0"/>
              <w:rPr>
                <w:sz w:val="22"/>
                <w:szCs w:val="22"/>
              </w:rPr>
            </w:pPr>
            <w:r w:rsidRPr="002F2439">
              <w:rPr>
                <w:sz w:val="22"/>
                <w:szCs w:val="22"/>
              </w:rPr>
              <w:t>День П</w:t>
            </w:r>
            <w:r w:rsidRPr="002F2439">
              <w:rPr>
                <w:sz w:val="22"/>
                <w:szCs w:val="22"/>
              </w:rPr>
              <w:t>о</w:t>
            </w:r>
            <w:r w:rsidRPr="002F2439">
              <w:rPr>
                <w:sz w:val="22"/>
                <w:szCs w:val="22"/>
              </w:rPr>
              <w:t xml:space="preserve">беды. </w:t>
            </w:r>
          </w:p>
          <w:p w:rsidR="00DC67D0" w:rsidRPr="002F2439" w:rsidRDefault="00DC67D0" w:rsidP="001A64CF">
            <w:pPr>
              <w:spacing w:line="240" w:lineRule="auto"/>
              <w:rPr>
                <w:sz w:val="22"/>
                <w:szCs w:val="22"/>
              </w:rPr>
            </w:pPr>
            <w:r w:rsidRPr="002F2439">
              <w:rPr>
                <w:sz w:val="22"/>
                <w:szCs w:val="22"/>
              </w:rPr>
              <w:t>Знакомит детей с содержанием праздника, с п</w:t>
            </w:r>
            <w:r w:rsidRPr="002F2439">
              <w:rPr>
                <w:sz w:val="22"/>
                <w:szCs w:val="22"/>
              </w:rPr>
              <w:t>а</w:t>
            </w:r>
            <w:r w:rsidRPr="002F2439">
              <w:rPr>
                <w:sz w:val="22"/>
                <w:szCs w:val="22"/>
              </w:rPr>
              <w:t>мятными местами в населённом пункте, котором живёт, посвяще</w:t>
            </w:r>
            <w:r w:rsidRPr="002F2439">
              <w:rPr>
                <w:sz w:val="22"/>
                <w:szCs w:val="22"/>
              </w:rPr>
              <w:t>н</w:t>
            </w:r>
            <w:r w:rsidRPr="002F2439">
              <w:rPr>
                <w:sz w:val="22"/>
                <w:szCs w:val="22"/>
              </w:rPr>
              <w:t xml:space="preserve">ными празднику. </w:t>
            </w:r>
          </w:p>
        </w:tc>
        <w:tc>
          <w:tcPr>
            <w:tcW w:w="2268" w:type="dxa"/>
          </w:tcPr>
          <w:p w:rsidR="00DC67D0" w:rsidRPr="002F2439" w:rsidRDefault="00DC67D0" w:rsidP="001A64CF">
            <w:pPr>
              <w:spacing w:line="240" w:lineRule="auto"/>
              <w:rPr>
                <w:sz w:val="22"/>
                <w:szCs w:val="22"/>
              </w:rPr>
            </w:pPr>
            <w:r w:rsidRPr="002F2439">
              <w:rPr>
                <w:sz w:val="22"/>
                <w:szCs w:val="22"/>
              </w:rPr>
              <w:t>Обогащает предста</w:t>
            </w:r>
            <w:r w:rsidRPr="002F2439">
              <w:rPr>
                <w:sz w:val="22"/>
                <w:szCs w:val="22"/>
              </w:rPr>
              <w:t>в</w:t>
            </w:r>
            <w:r w:rsidRPr="002F2439">
              <w:rPr>
                <w:sz w:val="22"/>
                <w:szCs w:val="22"/>
              </w:rPr>
              <w:t>ления детей о гос</w:t>
            </w:r>
            <w:r w:rsidRPr="002F2439">
              <w:rPr>
                <w:sz w:val="22"/>
                <w:szCs w:val="22"/>
              </w:rPr>
              <w:t>у</w:t>
            </w:r>
            <w:r w:rsidRPr="002F2439">
              <w:rPr>
                <w:sz w:val="22"/>
                <w:szCs w:val="22"/>
              </w:rPr>
              <w:t>дарственных праз</w:t>
            </w:r>
            <w:r w:rsidRPr="002F2439">
              <w:rPr>
                <w:sz w:val="22"/>
                <w:szCs w:val="22"/>
              </w:rPr>
              <w:t>д</w:t>
            </w:r>
            <w:r w:rsidRPr="002F2439">
              <w:rPr>
                <w:sz w:val="22"/>
                <w:szCs w:val="22"/>
              </w:rPr>
              <w:t>никах:</w:t>
            </w:r>
          </w:p>
          <w:p w:rsidR="00DC67D0" w:rsidRPr="002F2439" w:rsidRDefault="00DC67D0" w:rsidP="001B5621">
            <w:pPr>
              <w:pStyle w:val="a3"/>
              <w:numPr>
                <w:ilvl w:val="0"/>
                <w:numId w:val="57"/>
              </w:numPr>
              <w:tabs>
                <w:tab w:val="left" w:pos="518"/>
              </w:tabs>
              <w:spacing w:line="240" w:lineRule="auto"/>
              <w:ind w:left="0" w:firstLine="0"/>
              <w:rPr>
                <w:sz w:val="22"/>
                <w:szCs w:val="22"/>
              </w:rPr>
            </w:pPr>
            <w:r w:rsidRPr="002F2439">
              <w:rPr>
                <w:sz w:val="22"/>
                <w:szCs w:val="22"/>
              </w:rPr>
              <w:t xml:space="preserve">День России, </w:t>
            </w:r>
          </w:p>
          <w:p w:rsidR="00DC67D0" w:rsidRPr="002F2439" w:rsidRDefault="00DC67D0" w:rsidP="001B5621">
            <w:pPr>
              <w:pStyle w:val="a3"/>
              <w:numPr>
                <w:ilvl w:val="0"/>
                <w:numId w:val="57"/>
              </w:numPr>
              <w:tabs>
                <w:tab w:val="left" w:pos="518"/>
              </w:tabs>
              <w:spacing w:line="240" w:lineRule="auto"/>
              <w:ind w:left="0" w:firstLine="0"/>
              <w:rPr>
                <w:sz w:val="22"/>
                <w:szCs w:val="22"/>
              </w:rPr>
            </w:pPr>
            <w:r w:rsidRPr="002F2439">
              <w:rPr>
                <w:sz w:val="22"/>
                <w:szCs w:val="22"/>
              </w:rPr>
              <w:t xml:space="preserve">День народного единства, </w:t>
            </w:r>
          </w:p>
          <w:p w:rsidR="00DC67D0" w:rsidRPr="002F2439" w:rsidRDefault="00DC67D0" w:rsidP="001B5621">
            <w:pPr>
              <w:pStyle w:val="a3"/>
              <w:numPr>
                <w:ilvl w:val="0"/>
                <w:numId w:val="57"/>
              </w:numPr>
              <w:tabs>
                <w:tab w:val="left" w:pos="518"/>
              </w:tabs>
              <w:spacing w:line="240" w:lineRule="auto"/>
              <w:ind w:left="0" w:firstLine="0"/>
              <w:rPr>
                <w:sz w:val="22"/>
                <w:szCs w:val="22"/>
              </w:rPr>
            </w:pPr>
            <w:r w:rsidRPr="002F2439">
              <w:rPr>
                <w:sz w:val="22"/>
                <w:szCs w:val="22"/>
              </w:rPr>
              <w:t>День Госуда</w:t>
            </w:r>
            <w:r w:rsidRPr="002F2439">
              <w:rPr>
                <w:sz w:val="22"/>
                <w:szCs w:val="22"/>
              </w:rPr>
              <w:t>р</w:t>
            </w:r>
            <w:r w:rsidRPr="002F2439">
              <w:rPr>
                <w:sz w:val="22"/>
                <w:szCs w:val="22"/>
              </w:rPr>
              <w:t>ственного флага Ро</w:t>
            </w:r>
            <w:r w:rsidRPr="002F2439">
              <w:rPr>
                <w:sz w:val="22"/>
                <w:szCs w:val="22"/>
              </w:rPr>
              <w:t>с</w:t>
            </w:r>
            <w:r w:rsidRPr="002F2439">
              <w:rPr>
                <w:sz w:val="22"/>
                <w:szCs w:val="22"/>
              </w:rPr>
              <w:t xml:space="preserve">сийской Федерации, </w:t>
            </w:r>
          </w:p>
          <w:p w:rsidR="00DC67D0" w:rsidRPr="002F2439" w:rsidRDefault="00DC67D0" w:rsidP="001B5621">
            <w:pPr>
              <w:pStyle w:val="a3"/>
              <w:numPr>
                <w:ilvl w:val="0"/>
                <w:numId w:val="57"/>
              </w:numPr>
              <w:tabs>
                <w:tab w:val="left" w:pos="518"/>
              </w:tabs>
              <w:spacing w:line="240" w:lineRule="auto"/>
              <w:ind w:left="0" w:firstLine="0"/>
              <w:rPr>
                <w:sz w:val="22"/>
                <w:szCs w:val="22"/>
              </w:rPr>
            </w:pPr>
            <w:r w:rsidRPr="002F2439">
              <w:rPr>
                <w:sz w:val="22"/>
                <w:szCs w:val="22"/>
              </w:rPr>
              <w:t>День Госуда</w:t>
            </w:r>
            <w:r w:rsidRPr="002F2439">
              <w:rPr>
                <w:sz w:val="22"/>
                <w:szCs w:val="22"/>
              </w:rPr>
              <w:t>р</w:t>
            </w:r>
            <w:r w:rsidRPr="002F2439">
              <w:rPr>
                <w:sz w:val="22"/>
                <w:szCs w:val="22"/>
              </w:rPr>
              <w:t>ственного герба Ро</w:t>
            </w:r>
            <w:r w:rsidRPr="002F2439">
              <w:rPr>
                <w:sz w:val="22"/>
                <w:szCs w:val="22"/>
              </w:rPr>
              <w:t>с</w:t>
            </w:r>
            <w:r w:rsidRPr="002F2439">
              <w:rPr>
                <w:sz w:val="22"/>
                <w:szCs w:val="22"/>
              </w:rPr>
              <w:t xml:space="preserve">сийской Федерации, </w:t>
            </w:r>
          </w:p>
          <w:p w:rsidR="00DC67D0" w:rsidRPr="002F2439" w:rsidRDefault="00DC67D0" w:rsidP="001B5621">
            <w:pPr>
              <w:pStyle w:val="a3"/>
              <w:numPr>
                <w:ilvl w:val="0"/>
                <w:numId w:val="57"/>
              </w:numPr>
              <w:tabs>
                <w:tab w:val="left" w:pos="518"/>
              </w:tabs>
              <w:spacing w:line="240" w:lineRule="auto"/>
              <w:ind w:left="0" w:firstLine="0"/>
              <w:rPr>
                <w:sz w:val="22"/>
                <w:szCs w:val="22"/>
              </w:rPr>
            </w:pPr>
            <w:r w:rsidRPr="002F2439">
              <w:rPr>
                <w:sz w:val="22"/>
                <w:szCs w:val="22"/>
              </w:rPr>
              <w:t xml:space="preserve">День защитника Отечества, </w:t>
            </w:r>
          </w:p>
          <w:p w:rsidR="00DC67D0" w:rsidRPr="002F2439" w:rsidRDefault="00DC67D0" w:rsidP="001B5621">
            <w:pPr>
              <w:pStyle w:val="a3"/>
              <w:numPr>
                <w:ilvl w:val="0"/>
                <w:numId w:val="57"/>
              </w:numPr>
              <w:tabs>
                <w:tab w:val="left" w:pos="518"/>
              </w:tabs>
              <w:spacing w:line="240" w:lineRule="auto"/>
              <w:ind w:left="0" w:firstLine="0"/>
              <w:rPr>
                <w:sz w:val="22"/>
                <w:szCs w:val="22"/>
              </w:rPr>
            </w:pPr>
            <w:r w:rsidRPr="002F2439">
              <w:rPr>
                <w:sz w:val="22"/>
                <w:szCs w:val="22"/>
              </w:rPr>
              <w:t xml:space="preserve">День Победы, </w:t>
            </w:r>
          </w:p>
          <w:p w:rsidR="00DC67D0" w:rsidRPr="002F2439" w:rsidRDefault="00DC67D0" w:rsidP="001B5621">
            <w:pPr>
              <w:pStyle w:val="a3"/>
              <w:numPr>
                <w:ilvl w:val="0"/>
                <w:numId w:val="57"/>
              </w:numPr>
              <w:tabs>
                <w:tab w:val="left" w:pos="518"/>
              </w:tabs>
              <w:spacing w:line="240" w:lineRule="auto"/>
              <w:ind w:left="0" w:firstLine="0"/>
              <w:rPr>
                <w:sz w:val="22"/>
                <w:szCs w:val="22"/>
              </w:rPr>
            </w:pPr>
            <w:r w:rsidRPr="002F2439">
              <w:rPr>
                <w:sz w:val="22"/>
                <w:szCs w:val="22"/>
              </w:rPr>
              <w:t>Всемирный день авиации и ко</w:t>
            </w:r>
            <w:r w:rsidRPr="002F2439">
              <w:rPr>
                <w:sz w:val="22"/>
                <w:szCs w:val="22"/>
              </w:rPr>
              <w:t>с</w:t>
            </w:r>
            <w:r w:rsidRPr="002F2439">
              <w:rPr>
                <w:sz w:val="22"/>
                <w:szCs w:val="22"/>
              </w:rPr>
              <w:t xml:space="preserve">монавтики. </w:t>
            </w:r>
          </w:p>
          <w:p w:rsidR="00DC67D0" w:rsidRPr="002F2439" w:rsidRDefault="00DC67D0" w:rsidP="001A64CF">
            <w:pPr>
              <w:spacing w:line="240" w:lineRule="auto"/>
              <w:rPr>
                <w:sz w:val="22"/>
                <w:szCs w:val="22"/>
              </w:rPr>
            </w:pPr>
            <w:r w:rsidRPr="002F2439">
              <w:rPr>
                <w:sz w:val="22"/>
                <w:szCs w:val="22"/>
              </w:rPr>
              <w:t>Знакомит детей с с</w:t>
            </w:r>
            <w:r w:rsidRPr="002F2439">
              <w:rPr>
                <w:sz w:val="22"/>
                <w:szCs w:val="22"/>
              </w:rPr>
              <w:t>о</w:t>
            </w:r>
            <w:r w:rsidRPr="002F2439">
              <w:rPr>
                <w:sz w:val="22"/>
                <w:szCs w:val="22"/>
              </w:rPr>
              <w:t>держанием праздн</w:t>
            </w:r>
            <w:r w:rsidRPr="002F2439">
              <w:rPr>
                <w:sz w:val="22"/>
                <w:szCs w:val="22"/>
              </w:rPr>
              <w:t>и</w:t>
            </w:r>
            <w:r w:rsidRPr="002F2439">
              <w:rPr>
                <w:sz w:val="22"/>
                <w:szCs w:val="22"/>
              </w:rPr>
              <w:t>ка, с традициями празднования, п</w:t>
            </w:r>
            <w:r w:rsidRPr="002F2439">
              <w:rPr>
                <w:sz w:val="22"/>
                <w:szCs w:val="22"/>
              </w:rPr>
              <w:t>а</w:t>
            </w:r>
            <w:r w:rsidRPr="002F2439">
              <w:rPr>
                <w:sz w:val="22"/>
                <w:szCs w:val="22"/>
              </w:rPr>
              <w:t xml:space="preserve">мятными местами в населённом пункте, посвященными празднику. </w:t>
            </w:r>
          </w:p>
          <w:p w:rsidR="00DC67D0" w:rsidRPr="002F2439" w:rsidRDefault="00DC67D0" w:rsidP="001A64CF">
            <w:pPr>
              <w:spacing w:line="240" w:lineRule="auto"/>
              <w:rPr>
                <w:sz w:val="22"/>
                <w:szCs w:val="22"/>
              </w:rPr>
            </w:pPr>
          </w:p>
        </w:tc>
        <w:tc>
          <w:tcPr>
            <w:tcW w:w="5924" w:type="dxa"/>
            <w:gridSpan w:val="2"/>
          </w:tcPr>
          <w:p w:rsidR="00DC67D0" w:rsidRPr="002F2439" w:rsidRDefault="00DC67D0" w:rsidP="001A64CF">
            <w:pPr>
              <w:spacing w:line="240" w:lineRule="auto"/>
              <w:rPr>
                <w:sz w:val="22"/>
                <w:szCs w:val="22"/>
              </w:rPr>
            </w:pPr>
            <w:r w:rsidRPr="002F2439">
              <w:rPr>
                <w:sz w:val="22"/>
                <w:szCs w:val="22"/>
              </w:rPr>
              <w:t>Расширяет представления детей о государственных праз</w:t>
            </w:r>
            <w:r w:rsidRPr="002F2439">
              <w:rPr>
                <w:sz w:val="22"/>
                <w:szCs w:val="22"/>
              </w:rPr>
              <w:t>д</w:t>
            </w:r>
            <w:r w:rsidRPr="002F2439">
              <w:rPr>
                <w:sz w:val="22"/>
                <w:szCs w:val="22"/>
              </w:rPr>
              <w:t>никах:</w:t>
            </w:r>
          </w:p>
          <w:p w:rsidR="00DC67D0" w:rsidRPr="002F2439" w:rsidRDefault="00DC67D0" w:rsidP="001B5621">
            <w:pPr>
              <w:pStyle w:val="a3"/>
              <w:numPr>
                <w:ilvl w:val="0"/>
                <w:numId w:val="56"/>
              </w:numPr>
              <w:tabs>
                <w:tab w:val="left" w:pos="422"/>
              </w:tabs>
              <w:spacing w:line="240" w:lineRule="auto"/>
              <w:ind w:left="0" w:firstLine="0"/>
              <w:rPr>
                <w:sz w:val="22"/>
                <w:szCs w:val="22"/>
              </w:rPr>
            </w:pPr>
            <w:r w:rsidRPr="002F2439">
              <w:rPr>
                <w:sz w:val="22"/>
                <w:szCs w:val="22"/>
              </w:rPr>
              <w:t xml:space="preserve">День России, </w:t>
            </w:r>
          </w:p>
          <w:p w:rsidR="00DC67D0" w:rsidRPr="002F2439" w:rsidRDefault="00DC67D0" w:rsidP="001B5621">
            <w:pPr>
              <w:pStyle w:val="a3"/>
              <w:numPr>
                <w:ilvl w:val="0"/>
                <w:numId w:val="56"/>
              </w:numPr>
              <w:tabs>
                <w:tab w:val="left" w:pos="422"/>
              </w:tabs>
              <w:spacing w:line="240" w:lineRule="auto"/>
              <w:ind w:left="0" w:firstLine="0"/>
              <w:rPr>
                <w:sz w:val="22"/>
                <w:szCs w:val="22"/>
              </w:rPr>
            </w:pPr>
            <w:r w:rsidRPr="002F2439">
              <w:rPr>
                <w:sz w:val="22"/>
                <w:szCs w:val="22"/>
              </w:rPr>
              <w:t xml:space="preserve">День народного единства, </w:t>
            </w:r>
          </w:p>
          <w:p w:rsidR="00DC67D0" w:rsidRPr="002F2439" w:rsidRDefault="00DC67D0" w:rsidP="001B5621">
            <w:pPr>
              <w:pStyle w:val="a3"/>
              <w:numPr>
                <w:ilvl w:val="0"/>
                <w:numId w:val="56"/>
              </w:numPr>
              <w:tabs>
                <w:tab w:val="left" w:pos="422"/>
              </w:tabs>
              <w:spacing w:line="240" w:lineRule="auto"/>
              <w:ind w:left="0" w:firstLine="0"/>
              <w:rPr>
                <w:sz w:val="22"/>
                <w:szCs w:val="22"/>
              </w:rPr>
            </w:pPr>
            <w:r w:rsidRPr="002F2439">
              <w:rPr>
                <w:sz w:val="22"/>
                <w:szCs w:val="22"/>
              </w:rPr>
              <w:t xml:space="preserve">День Государственного флага Российской Федерации, </w:t>
            </w:r>
          </w:p>
          <w:p w:rsidR="00DC67D0" w:rsidRPr="002F2439" w:rsidRDefault="00DC67D0" w:rsidP="001B5621">
            <w:pPr>
              <w:pStyle w:val="a3"/>
              <w:numPr>
                <w:ilvl w:val="0"/>
                <w:numId w:val="56"/>
              </w:numPr>
              <w:tabs>
                <w:tab w:val="left" w:pos="422"/>
              </w:tabs>
              <w:spacing w:line="240" w:lineRule="auto"/>
              <w:ind w:left="0" w:firstLine="0"/>
              <w:rPr>
                <w:sz w:val="22"/>
                <w:szCs w:val="22"/>
              </w:rPr>
            </w:pPr>
            <w:r w:rsidRPr="002F2439">
              <w:rPr>
                <w:sz w:val="22"/>
                <w:szCs w:val="22"/>
              </w:rPr>
              <w:t xml:space="preserve">День Государственного герба Российской Федерации, </w:t>
            </w:r>
          </w:p>
          <w:p w:rsidR="00DC67D0" w:rsidRPr="002F2439" w:rsidRDefault="00DC67D0" w:rsidP="001B5621">
            <w:pPr>
              <w:pStyle w:val="a3"/>
              <w:numPr>
                <w:ilvl w:val="0"/>
                <w:numId w:val="56"/>
              </w:numPr>
              <w:tabs>
                <w:tab w:val="left" w:pos="422"/>
              </w:tabs>
              <w:spacing w:line="240" w:lineRule="auto"/>
              <w:ind w:left="0" w:firstLine="0"/>
              <w:rPr>
                <w:sz w:val="22"/>
                <w:szCs w:val="22"/>
              </w:rPr>
            </w:pPr>
            <w:r w:rsidRPr="002F2439">
              <w:rPr>
                <w:sz w:val="22"/>
                <w:szCs w:val="22"/>
              </w:rPr>
              <w:t xml:space="preserve">День защитника Отечества, </w:t>
            </w:r>
          </w:p>
          <w:p w:rsidR="00DC67D0" w:rsidRPr="002F2439" w:rsidRDefault="00DC67D0" w:rsidP="001B5621">
            <w:pPr>
              <w:pStyle w:val="a3"/>
              <w:numPr>
                <w:ilvl w:val="0"/>
                <w:numId w:val="56"/>
              </w:numPr>
              <w:tabs>
                <w:tab w:val="left" w:pos="422"/>
              </w:tabs>
              <w:spacing w:line="240" w:lineRule="auto"/>
              <w:ind w:left="0" w:firstLine="0"/>
              <w:rPr>
                <w:sz w:val="22"/>
                <w:szCs w:val="22"/>
              </w:rPr>
            </w:pPr>
            <w:r w:rsidRPr="002F2439">
              <w:rPr>
                <w:sz w:val="22"/>
                <w:szCs w:val="22"/>
              </w:rPr>
              <w:t xml:space="preserve">День Победы, </w:t>
            </w:r>
          </w:p>
          <w:p w:rsidR="00DC67D0" w:rsidRPr="002F2439" w:rsidRDefault="00DC67D0" w:rsidP="001B5621">
            <w:pPr>
              <w:pStyle w:val="a3"/>
              <w:numPr>
                <w:ilvl w:val="0"/>
                <w:numId w:val="56"/>
              </w:numPr>
              <w:tabs>
                <w:tab w:val="left" w:pos="422"/>
              </w:tabs>
              <w:spacing w:line="240" w:lineRule="auto"/>
              <w:ind w:left="0" w:firstLine="0"/>
              <w:rPr>
                <w:sz w:val="22"/>
                <w:szCs w:val="22"/>
              </w:rPr>
            </w:pPr>
            <w:r w:rsidRPr="002F2439">
              <w:rPr>
                <w:sz w:val="22"/>
                <w:szCs w:val="22"/>
              </w:rPr>
              <w:t xml:space="preserve">Всемирный день авиации и космонавтики. </w:t>
            </w:r>
          </w:p>
          <w:p w:rsidR="00DC67D0" w:rsidRPr="002F2439" w:rsidRDefault="00DC67D0" w:rsidP="001A64CF">
            <w:pPr>
              <w:spacing w:line="240" w:lineRule="auto"/>
              <w:rPr>
                <w:sz w:val="22"/>
                <w:szCs w:val="22"/>
              </w:rPr>
            </w:pPr>
            <w:r w:rsidRPr="002F2439">
              <w:rPr>
                <w:sz w:val="22"/>
                <w:szCs w:val="22"/>
              </w:rPr>
              <w:t>Знакомит детей с праздниками:</w:t>
            </w:r>
          </w:p>
          <w:p w:rsidR="00DC67D0" w:rsidRPr="002F2439" w:rsidRDefault="00DC67D0" w:rsidP="001B5621">
            <w:pPr>
              <w:pStyle w:val="a3"/>
              <w:numPr>
                <w:ilvl w:val="0"/>
                <w:numId w:val="55"/>
              </w:numPr>
              <w:tabs>
                <w:tab w:val="left" w:pos="422"/>
              </w:tabs>
              <w:spacing w:line="240" w:lineRule="auto"/>
              <w:ind w:left="0" w:firstLine="0"/>
              <w:rPr>
                <w:sz w:val="22"/>
                <w:szCs w:val="22"/>
              </w:rPr>
            </w:pPr>
            <w:r w:rsidRPr="002F2439">
              <w:rPr>
                <w:sz w:val="22"/>
                <w:szCs w:val="22"/>
              </w:rPr>
              <w:t>День полного освобождения Ленинграда от фашис</w:t>
            </w:r>
            <w:r w:rsidRPr="002F2439">
              <w:rPr>
                <w:sz w:val="22"/>
                <w:szCs w:val="22"/>
              </w:rPr>
              <w:t>т</w:t>
            </w:r>
            <w:r w:rsidRPr="002F2439">
              <w:rPr>
                <w:sz w:val="22"/>
                <w:szCs w:val="22"/>
              </w:rPr>
              <w:t xml:space="preserve">ской блокады; </w:t>
            </w:r>
          </w:p>
          <w:p w:rsidR="00DC67D0" w:rsidRPr="002F2439" w:rsidRDefault="00DC67D0" w:rsidP="001B5621">
            <w:pPr>
              <w:pStyle w:val="a3"/>
              <w:numPr>
                <w:ilvl w:val="0"/>
                <w:numId w:val="55"/>
              </w:numPr>
              <w:tabs>
                <w:tab w:val="left" w:pos="422"/>
              </w:tabs>
              <w:spacing w:line="240" w:lineRule="auto"/>
              <w:ind w:left="0" w:firstLine="0"/>
              <w:rPr>
                <w:sz w:val="22"/>
                <w:szCs w:val="22"/>
              </w:rPr>
            </w:pPr>
            <w:r w:rsidRPr="002F2439">
              <w:rPr>
                <w:sz w:val="22"/>
                <w:szCs w:val="22"/>
              </w:rPr>
              <w:t xml:space="preserve">Международный день родного языка, </w:t>
            </w:r>
          </w:p>
          <w:p w:rsidR="00DC67D0" w:rsidRPr="002F2439" w:rsidRDefault="00DC67D0" w:rsidP="001B5621">
            <w:pPr>
              <w:pStyle w:val="a3"/>
              <w:numPr>
                <w:ilvl w:val="0"/>
                <w:numId w:val="55"/>
              </w:numPr>
              <w:tabs>
                <w:tab w:val="left" w:pos="422"/>
              </w:tabs>
              <w:spacing w:line="240" w:lineRule="auto"/>
              <w:ind w:left="0" w:firstLine="0"/>
              <w:rPr>
                <w:sz w:val="22"/>
                <w:szCs w:val="22"/>
              </w:rPr>
            </w:pPr>
            <w:r w:rsidRPr="002F2439">
              <w:rPr>
                <w:sz w:val="22"/>
                <w:szCs w:val="22"/>
              </w:rPr>
              <w:t xml:space="preserve">День добровольца (волонтера) в России, </w:t>
            </w:r>
          </w:p>
          <w:p w:rsidR="00DC67D0" w:rsidRPr="002F2439" w:rsidRDefault="00DC67D0" w:rsidP="001B5621">
            <w:pPr>
              <w:pStyle w:val="a3"/>
              <w:numPr>
                <w:ilvl w:val="0"/>
                <w:numId w:val="55"/>
              </w:numPr>
              <w:tabs>
                <w:tab w:val="left" w:pos="422"/>
              </w:tabs>
              <w:spacing w:line="240" w:lineRule="auto"/>
              <w:ind w:left="0" w:firstLine="0"/>
              <w:rPr>
                <w:sz w:val="22"/>
                <w:szCs w:val="22"/>
              </w:rPr>
            </w:pPr>
            <w:r w:rsidRPr="002F2439">
              <w:rPr>
                <w:sz w:val="22"/>
                <w:szCs w:val="22"/>
              </w:rPr>
              <w:t xml:space="preserve">День Конституции Российской Федерации. </w:t>
            </w:r>
          </w:p>
          <w:p w:rsidR="00DC67D0" w:rsidRPr="00687B58" w:rsidRDefault="00DC67D0" w:rsidP="001A64CF">
            <w:pPr>
              <w:spacing w:line="240" w:lineRule="auto"/>
              <w:rPr>
                <w:sz w:val="22"/>
                <w:szCs w:val="22"/>
              </w:rPr>
            </w:pPr>
            <w:r w:rsidRPr="00687B58">
              <w:rPr>
                <w:sz w:val="22"/>
                <w:szCs w:val="22"/>
              </w:rPr>
              <w:t xml:space="preserve">Поощряет интерес детей к событиям, происходящим в стране, воспитывает чувство гордости за ее достижения. </w:t>
            </w:r>
          </w:p>
          <w:p w:rsidR="00DC67D0" w:rsidRPr="002F2439" w:rsidRDefault="00DC67D0" w:rsidP="001A64CF">
            <w:pPr>
              <w:rPr>
                <w:sz w:val="22"/>
                <w:szCs w:val="22"/>
              </w:rPr>
            </w:pPr>
          </w:p>
        </w:tc>
      </w:tr>
      <w:tr w:rsidR="005B4F53" w:rsidRPr="002F2439" w:rsidTr="00826BBC">
        <w:trPr>
          <w:gridAfter w:val="1"/>
          <w:wAfter w:w="36" w:type="dxa"/>
        </w:trPr>
        <w:tc>
          <w:tcPr>
            <w:tcW w:w="1980" w:type="dxa"/>
          </w:tcPr>
          <w:p w:rsidR="005B4F53" w:rsidRPr="002F2439" w:rsidRDefault="005B4F53" w:rsidP="001A64CF">
            <w:pPr>
              <w:spacing w:line="240" w:lineRule="auto"/>
              <w:rPr>
                <w:sz w:val="22"/>
                <w:szCs w:val="22"/>
              </w:rPr>
            </w:pPr>
          </w:p>
        </w:tc>
        <w:tc>
          <w:tcPr>
            <w:tcW w:w="2268" w:type="dxa"/>
          </w:tcPr>
          <w:p w:rsidR="005B4F53" w:rsidRPr="002F2439" w:rsidRDefault="005B4F53" w:rsidP="001A64CF">
            <w:pPr>
              <w:spacing w:line="240" w:lineRule="auto"/>
              <w:rPr>
                <w:sz w:val="22"/>
                <w:szCs w:val="22"/>
                <w:highlight w:val="yellow"/>
              </w:rPr>
            </w:pPr>
          </w:p>
        </w:tc>
        <w:tc>
          <w:tcPr>
            <w:tcW w:w="2948" w:type="dxa"/>
          </w:tcPr>
          <w:p w:rsidR="005B4F53" w:rsidRDefault="005B4F53" w:rsidP="001A64CF">
            <w:pPr>
              <w:spacing w:line="240" w:lineRule="auto"/>
              <w:rPr>
                <w:sz w:val="22"/>
                <w:szCs w:val="22"/>
              </w:rPr>
            </w:pPr>
            <w:r w:rsidRPr="002F2439">
              <w:rPr>
                <w:sz w:val="22"/>
                <w:szCs w:val="22"/>
              </w:rPr>
              <w:t>Воспитывает уважение к защитникам и героям От</w:t>
            </w:r>
            <w:r w:rsidRPr="002F2439">
              <w:rPr>
                <w:sz w:val="22"/>
                <w:szCs w:val="22"/>
              </w:rPr>
              <w:t>е</w:t>
            </w:r>
            <w:r w:rsidRPr="002F2439">
              <w:rPr>
                <w:sz w:val="22"/>
                <w:szCs w:val="22"/>
              </w:rPr>
              <w:t>чества. Знакомит детей с яркими биографическими фактами, поступками героев Отечества, вызывает поз</w:t>
            </w:r>
            <w:r w:rsidRPr="002F2439">
              <w:rPr>
                <w:sz w:val="22"/>
                <w:szCs w:val="22"/>
              </w:rPr>
              <w:t>и</w:t>
            </w:r>
            <w:r w:rsidRPr="002F2439">
              <w:rPr>
                <w:sz w:val="22"/>
                <w:szCs w:val="22"/>
              </w:rPr>
              <w:t>тивный эмоциональный о</w:t>
            </w:r>
            <w:r w:rsidRPr="002F2439">
              <w:rPr>
                <w:sz w:val="22"/>
                <w:szCs w:val="22"/>
              </w:rPr>
              <w:t>т</w:t>
            </w:r>
            <w:r w:rsidRPr="002F2439">
              <w:rPr>
                <w:sz w:val="22"/>
                <w:szCs w:val="22"/>
              </w:rPr>
              <w:t>клик и чувство гордости.</w:t>
            </w:r>
          </w:p>
          <w:p w:rsidR="002C3887" w:rsidRPr="002F2439" w:rsidRDefault="002C3887" w:rsidP="001A64CF">
            <w:pPr>
              <w:spacing w:line="240" w:lineRule="auto"/>
              <w:rPr>
                <w:sz w:val="22"/>
                <w:szCs w:val="22"/>
              </w:rPr>
            </w:pPr>
          </w:p>
        </w:tc>
        <w:tc>
          <w:tcPr>
            <w:tcW w:w="2976" w:type="dxa"/>
          </w:tcPr>
          <w:p w:rsidR="005B4F53" w:rsidRPr="002F2439" w:rsidRDefault="005B4F53" w:rsidP="001A64CF">
            <w:pPr>
              <w:spacing w:line="240" w:lineRule="auto"/>
              <w:rPr>
                <w:sz w:val="22"/>
                <w:szCs w:val="22"/>
              </w:rPr>
            </w:pPr>
            <w:r w:rsidRPr="002F2439">
              <w:rPr>
                <w:sz w:val="22"/>
                <w:szCs w:val="22"/>
              </w:rPr>
              <w:t>Воспитывает уважение к з</w:t>
            </w:r>
            <w:r w:rsidRPr="002F2439">
              <w:rPr>
                <w:sz w:val="22"/>
                <w:szCs w:val="22"/>
              </w:rPr>
              <w:t>а</w:t>
            </w:r>
            <w:r w:rsidRPr="002F2439">
              <w:rPr>
                <w:sz w:val="22"/>
                <w:szCs w:val="22"/>
              </w:rPr>
              <w:t>щитникам Отечества, к п</w:t>
            </w:r>
            <w:r w:rsidRPr="002F2439">
              <w:rPr>
                <w:sz w:val="22"/>
                <w:szCs w:val="22"/>
              </w:rPr>
              <w:t>а</w:t>
            </w:r>
            <w:r w:rsidRPr="002F2439">
              <w:rPr>
                <w:sz w:val="22"/>
                <w:szCs w:val="22"/>
              </w:rPr>
              <w:t>мяти павших бойцов</w:t>
            </w:r>
          </w:p>
        </w:tc>
      </w:tr>
      <w:tr w:rsidR="005B4F53" w:rsidRPr="002F2439" w:rsidTr="00826BBC">
        <w:trPr>
          <w:gridAfter w:val="1"/>
          <w:wAfter w:w="36" w:type="dxa"/>
          <w:trHeight w:val="2825"/>
        </w:trPr>
        <w:tc>
          <w:tcPr>
            <w:tcW w:w="1980" w:type="dxa"/>
          </w:tcPr>
          <w:p w:rsidR="005B4F53" w:rsidRPr="002F2439" w:rsidRDefault="005B4F53" w:rsidP="001A64CF">
            <w:pPr>
              <w:spacing w:line="240" w:lineRule="auto"/>
              <w:rPr>
                <w:sz w:val="22"/>
                <w:szCs w:val="22"/>
                <w:u w:val="single"/>
              </w:rPr>
            </w:pPr>
          </w:p>
        </w:tc>
        <w:tc>
          <w:tcPr>
            <w:tcW w:w="2268" w:type="dxa"/>
          </w:tcPr>
          <w:p w:rsidR="005B4F53" w:rsidRPr="002F2439" w:rsidRDefault="005B4F53" w:rsidP="001A64CF">
            <w:pPr>
              <w:spacing w:line="240" w:lineRule="auto"/>
              <w:rPr>
                <w:sz w:val="22"/>
                <w:szCs w:val="22"/>
                <w:u w:val="single"/>
              </w:rPr>
            </w:pPr>
          </w:p>
        </w:tc>
        <w:tc>
          <w:tcPr>
            <w:tcW w:w="2948" w:type="dxa"/>
          </w:tcPr>
          <w:p w:rsidR="005B4F53" w:rsidRPr="002F2439" w:rsidRDefault="005B4F53" w:rsidP="001A64CF">
            <w:pPr>
              <w:spacing w:line="240" w:lineRule="auto"/>
              <w:rPr>
                <w:sz w:val="22"/>
                <w:szCs w:val="22"/>
              </w:rPr>
            </w:pPr>
            <w:r w:rsidRPr="002F2439">
              <w:rPr>
                <w:sz w:val="22"/>
                <w:szCs w:val="22"/>
              </w:rPr>
              <w:t>Поддерживает проявления у детей первичной социальной активности: желание пр</w:t>
            </w:r>
            <w:r w:rsidRPr="002F2439">
              <w:rPr>
                <w:sz w:val="22"/>
                <w:szCs w:val="22"/>
              </w:rPr>
              <w:t>и</w:t>
            </w:r>
            <w:r w:rsidRPr="002F2439">
              <w:rPr>
                <w:sz w:val="22"/>
                <w:szCs w:val="22"/>
              </w:rPr>
              <w:t>нять участие в значимых событиях, переживание эмоций, связанных с соб</w:t>
            </w:r>
            <w:r w:rsidRPr="002F2439">
              <w:rPr>
                <w:sz w:val="22"/>
                <w:szCs w:val="22"/>
              </w:rPr>
              <w:t>ы</w:t>
            </w:r>
            <w:r w:rsidRPr="002F2439">
              <w:rPr>
                <w:sz w:val="22"/>
                <w:szCs w:val="22"/>
              </w:rPr>
              <w:t>тиями военных лет и подв</w:t>
            </w:r>
            <w:r w:rsidRPr="002F2439">
              <w:rPr>
                <w:sz w:val="22"/>
                <w:szCs w:val="22"/>
              </w:rPr>
              <w:t>и</w:t>
            </w:r>
            <w:r w:rsidRPr="002F2439">
              <w:rPr>
                <w:sz w:val="22"/>
                <w:szCs w:val="22"/>
              </w:rPr>
              <w:t>гами горожан (чествование ветеранов, социальные а</w:t>
            </w:r>
            <w:r w:rsidRPr="002F2439">
              <w:rPr>
                <w:sz w:val="22"/>
                <w:szCs w:val="22"/>
              </w:rPr>
              <w:t>к</w:t>
            </w:r>
            <w:r w:rsidRPr="002F2439">
              <w:rPr>
                <w:sz w:val="22"/>
                <w:szCs w:val="22"/>
              </w:rPr>
              <w:t>ции и прочее).</w:t>
            </w:r>
          </w:p>
        </w:tc>
        <w:tc>
          <w:tcPr>
            <w:tcW w:w="2976" w:type="dxa"/>
          </w:tcPr>
          <w:p w:rsidR="005B4F53" w:rsidRPr="002F2439" w:rsidRDefault="005B4F53" w:rsidP="001A64CF">
            <w:pPr>
              <w:spacing w:line="240" w:lineRule="auto"/>
              <w:rPr>
                <w:sz w:val="22"/>
                <w:szCs w:val="22"/>
              </w:rPr>
            </w:pPr>
            <w:r w:rsidRPr="002F2439">
              <w:rPr>
                <w:sz w:val="22"/>
                <w:szCs w:val="22"/>
              </w:rPr>
              <w:t>Знакомит детей с назначен</w:t>
            </w:r>
            <w:r w:rsidRPr="002F2439">
              <w:rPr>
                <w:sz w:val="22"/>
                <w:szCs w:val="22"/>
              </w:rPr>
              <w:t>и</w:t>
            </w:r>
            <w:r w:rsidRPr="002F2439">
              <w:rPr>
                <w:sz w:val="22"/>
                <w:szCs w:val="22"/>
              </w:rPr>
              <w:t>ем и доступными практик</w:t>
            </w:r>
            <w:r w:rsidRPr="002F2439">
              <w:rPr>
                <w:sz w:val="22"/>
                <w:szCs w:val="22"/>
              </w:rPr>
              <w:t>а</w:t>
            </w:r>
            <w:r w:rsidRPr="002F2439">
              <w:rPr>
                <w:sz w:val="22"/>
                <w:szCs w:val="22"/>
              </w:rPr>
              <w:t>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w:t>
            </w:r>
            <w:r w:rsidRPr="002F2439">
              <w:rPr>
                <w:sz w:val="22"/>
                <w:szCs w:val="22"/>
              </w:rPr>
              <w:t>о</w:t>
            </w:r>
            <w:r w:rsidRPr="002F2439">
              <w:rPr>
                <w:sz w:val="22"/>
                <w:szCs w:val="22"/>
              </w:rPr>
              <w:lastRenderedPageBreak/>
              <w:t>приятия в ДОО и в населё</w:t>
            </w:r>
            <w:r w:rsidRPr="002F2439">
              <w:rPr>
                <w:sz w:val="22"/>
                <w:szCs w:val="22"/>
              </w:rPr>
              <w:t>н</w:t>
            </w:r>
            <w:r w:rsidRPr="002F2439">
              <w:rPr>
                <w:sz w:val="22"/>
                <w:szCs w:val="22"/>
              </w:rPr>
              <w:t>ном пункте.</w:t>
            </w:r>
          </w:p>
        </w:tc>
      </w:tr>
    </w:tbl>
    <w:p w:rsidR="00FD1B92" w:rsidRDefault="00FD1B92" w:rsidP="00826BBC">
      <w:pPr>
        <w:spacing w:line="240" w:lineRule="auto"/>
        <w:jc w:val="center"/>
        <w:rPr>
          <w:b/>
          <w:sz w:val="22"/>
          <w:szCs w:val="22"/>
        </w:rPr>
      </w:pPr>
    </w:p>
    <w:p w:rsidR="00826BBC" w:rsidRPr="002F2439" w:rsidRDefault="00826BBC" w:rsidP="00826BBC">
      <w:pPr>
        <w:spacing w:line="240" w:lineRule="auto"/>
        <w:jc w:val="center"/>
        <w:rPr>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540"/>
        <w:gridCol w:w="2674"/>
        <w:gridCol w:w="2472"/>
        <w:gridCol w:w="2452"/>
      </w:tblGrid>
      <w:tr w:rsidR="00FD1B92" w:rsidRPr="002F2439" w:rsidTr="00FA0C34">
        <w:tc>
          <w:tcPr>
            <w:tcW w:w="10138" w:type="dxa"/>
            <w:gridSpan w:val="4"/>
          </w:tcPr>
          <w:p w:rsidR="00FD1B92" w:rsidRPr="002F2439" w:rsidRDefault="00FD1B92" w:rsidP="001A64CF">
            <w:pPr>
              <w:spacing w:line="240" w:lineRule="auto"/>
              <w:jc w:val="center"/>
              <w:rPr>
                <w:sz w:val="22"/>
                <w:szCs w:val="22"/>
              </w:rPr>
            </w:pPr>
            <w:r w:rsidRPr="002F2439">
              <w:rPr>
                <w:b/>
                <w:sz w:val="22"/>
                <w:szCs w:val="22"/>
              </w:rPr>
              <w:t>Содержание в сфере трудового воспитани</w:t>
            </w:r>
            <w:r>
              <w:rPr>
                <w:b/>
                <w:sz w:val="22"/>
                <w:szCs w:val="22"/>
              </w:rPr>
              <w:t>я</w:t>
            </w:r>
          </w:p>
        </w:tc>
      </w:tr>
      <w:tr w:rsidR="00FD1B92" w:rsidRPr="002F2439" w:rsidTr="00883498">
        <w:tc>
          <w:tcPr>
            <w:tcW w:w="2540" w:type="dxa"/>
            <w:tcBorders>
              <w:bottom w:val="single" w:sz="12" w:space="0" w:color="auto"/>
            </w:tcBorders>
          </w:tcPr>
          <w:p w:rsidR="00FD1B92" w:rsidRPr="002F2439" w:rsidRDefault="00FD1B92" w:rsidP="00FD1B92">
            <w:pPr>
              <w:spacing w:line="240" w:lineRule="auto"/>
              <w:jc w:val="center"/>
              <w:rPr>
                <w:sz w:val="22"/>
                <w:szCs w:val="22"/>
              </w:rPr>
            </w:pPr>
            <w:r w:rsidRPr="002F2439">
              <w:rPr>
                <w:sz w:val="22"/>
                <w:szCs w:val="22"/>
              </w:rPr>
              <w:t>3-4</w:t>
            </w:r>
          </w:p>
        </w:tc>
        <w:tc>
          <w:tcPr>
            <w:tcW w:w="2674" w:type="dxa"/>
            <w:tcBorders>
              <w:bottom w:val="single" w:sz="12" w:space="0" w:color="auto"/>
            </w:tcBorders>
          </w:tcPr>
          <w:p w:rsidR="00FD1B92" w:rsidRPr="002F2439" w:rsidRDefault="00FD1B92" w:rsidP="00FD1B92">
            <w:pPr>
              <w:spacing w:line="240" w:lineRule="auto"/>
              <w:jc w:val="center"/>
              <w:rPr>
                <w:sz w:val="22"/>
                <w:szCs w:val="22"/>
              </w:rPr>
            </w:pPr>
            <w:r w:rsidRPr="002F2439">
              <w:rPr>
                <w:sz w:val="22"/>
                <w:szCs w:val="22"/>
              </w:rPr>
              <w:t>4-5</w:t>
            </w:r>
          </w:p>
        </w:tc>
        <w:tc>
          <w:tcPr>
            <w:tcW w:w="2472" w:type="dxa"/>
            <w:tcBorders>
              <w:bottom w:val="single" w:sz="12" w:space="0" w:color="auto"/>
            </w:tcBorders>
          </w:tcPr>
          <w:p w:rsidR="00FD1B92" w:rsidRPr="002F2439" w:rsidRDefault="00FD1B92" w:rsidP="00FD1B92">
            <w:pPr>
              <w:spacing w:line="240" w:lineRule="auto"/>
              <w:jc w:val="center"/>
              <w:rPr>
                <w:sz w:val="22"/>
                <w:szCs w:val="22"/>
              </w:rPr>
            </w:pPr>
            <w:r w:rsidRPr="002F2439">
              <w:rPr>
                <w:sz w:val="22"/>
                <w:szCs w:val="22"/>
              </w:rPr>
              <w:t>5-6</w:t>
            </w:r>
          </w:p>
        </w:tc>
        <w:tc>
          <w:tcPr>
            <w:tcW w:w="2452" w:type="dxa"/>
            <w:tcBorders>
              <w:bottom w:val="single" w:sz="12" w:space="0" w:color="auto"/>
            </w:tcBorders>
          </w:tcPr>
          <w:p w:rsidR="00FD1B92" w:rsidRPr="002F2439" w:rsidRDefault="00FD1B92" w:rsidP="00FD1B92">
            <w:pPr>
              <w:spacing w:line="240" w:lineRule="auto"/>
              <w:jc w:val="center"/>
              <w:rPr>
                <w:sz w:val="22"/>
                <w:szCs w:val="22"/>
              </w:rPr>
            </w:pPr>
            <w:r w:rsidRPr="002F2439">
              <w:rPr>
                <w:sz w:val="22"/>
                <w:szCs w:val="22"/>
              </w:rPr>
              <w:t>6-7</w:t>
            </w:r>
          </w:p>
        </w:tc>
      </w:tr>
      <w:tr w:rsidR="00FD1B92" w:rsidRPr="002F2439" w:rsidTr="00883498">
        <w:tc>
          <w:tcPr>
            <w:tcW w:w="2540" w:type="dxa"/>
            <w:shd w:val="clear" w:color="auto" w:fill="FFFFFF" w:themeFill="background1"/>
          </w:tcPr>
          <w:p w:rsidR="00FD1B92" w:rsidRPr="002F2439" w:rsidRDefault="00FD1B92" w:rsidP="00FD1B92">
            <w:pPr>
              <w:pStyle w:val="ConsPlusNormal"/>
              <w:rPr>
                <w:sz w:val="22"/>
                <w:szCs w:val="22"/>
              </w:rPr>
            </w:pPr>
            <w:r w:rsidRPr="002F2439">
              <w:rPr>
                <w:sz w:val="22"/>
                <w:szCs w:val="22"/>
              </w:rPr>
              <w:t>Педагог формирует первоначальные пре</w:t>
            </w:r>
            <w:r w:rsidRPr="002F2439">
              <w:rPr>
                <w:sz w:val="22"/>
                <w:szCs w:val="22"/>
              </w:rPr>
              <w:t>д</w:t>
            </w:r>
            <w:r w:rsidRPr="002F2439">
              <w:rPr>
                <w:sz w:val="22"/>
                <w:szCs w:val="22"/>
              </w:rPr>
              <w:t>ставления о том, что предметы делаются людьми, например, д</w:t>
            </w:r>
            <w:r w:rsidRPr="002F2439">
              <w:rPr>
                <w:sz w:val="22"/>
                <w:szCs w:val="22"/>
              </w:rPr>
              <w:t>е</w:t>
            </w:r>
            <w:r w:rsidRPr="002F2439">
              <w:rPr>
                <w:sz w:val="22"/>
                <w:szCs w:val="22"/>
              </w:rPr>
              <w:t>монстрирует процессы изготовления атрибутов для игр. В процессе взаимодействия с дет</w:t>
            </w:r>
            <w:r w:rsidRPr="002F2439">
              <w:rPr>
                <w:sz w:val="22"/>
                <w:szCs w:val="22"/>
              </w:rPr>
              <w:t>ь</w:t>
            </w:r>
            <w:r w:rsidRPr="002F2439">
              <w:rPr>
                <w:sz w:val="22"/>
                <w:szCs w:val="22"/>
              </w:rPr>
              <w:t>ми выделяет особенн</w:t>
            </w:r>
            <w:r w:rsidRPr="002F2439">
              <w:rPr>
                <w:sz w:val="22"/>
                <w:szCs w:val="22"/>
              </w:rPr>
              <w:t>о</w:t>
            </w:r>
            <w:r w:rsidRPr="002F2439">
              <w:rPr>
                <w:sz w:val="22"/>
                <w:szCs w:val="22"/>
              </w:rPr>
              <w:t>сти строения предметов и знакомит с назначен</w:t>
            </w:r>
            <w:r w:rsidRPr="002F2439">
              <w:rPr>
                <w:sz w:val="22"/>
                <w:szCs w:val="22"/>
              </w:rPr>
              <w:t>и</w:t>
            </w:r>
            <w:r w:rsidRPr="002F2439">
              <w:rPr>
                <w:sz w:val="22"/>
                <w:szCs w:val="22"/>
              </w:rPr>
              <w:t xml:space="preserve">ем их частей (например: ручка на входной двери нужна для того, чтобы удобнее было открыть дверь и прочее). </w:t>
            </w:r>
          </w:p>
        </w:tc>
        <w:tc>
          <w:tcPr>
            <w:tcW w:w="2674" w:type="dxa"/>
            <w:shd w:val="clear" w:color="auto" w:fill="FFFFFF" w:themeFill="background1"/>
          </w:tcPr>
          <w:p w:rsidR="00FD1B92" w:rsidRPr="002F2439" w:rsidRDefault="00FD1B92" w:rsidP="00FD1B92">
            <w:pPr>
              <w:pStyle w:val="ConsPlusNormal"/>
              <w:rPr>
                <w:sz w:val="22"/>
                <w:szCs w:val="22"/>
              </w:rPr>
            </w:pPr>
            <w:r w:rsidRPr="002F2439">
              <w:rPr>
                <w:sz w:val="22"/>
                <w:szCs w:val="22"/>
              </w:rPr>
              <w:t>Педагог расширяет пре</w:t>
            </w:r>
            <w:r w:rsidRPr="002F2439">
              <w:rPr>
                <w:sz w:val="22"/>
                <w:szCs w:val="22"/>
              </w:rPr>
              <w:t>д</w:t>
            </w:r>
            <w:r w:rsidRPr="002F2439">
              <w:rPr>
                <w:sz w:val="22"/>
                <w:szCs w:val="22"/>
              </w:rPr>
              <w:t>ставление детей о пре</w:t>
            </w:r>
            <w:r w:rsidRPr="002F2439">
              <w:rPr>
                <w:sz w:val="22"/>
                <w:szCs w:val="22"/>
              </w:rPr>
              <w:t>д</w:t>
            </w:r>
            <w:r w:rsidRPr="002F2439">
              <w:rPr>
                <w:sz w:val="22"/>
                <w:szCs w:val="22"/>
              </w:rPr>
              <w:t>метах как результате тр</w:t>
            </w:r>
            <w:r w:rsidRPr="002F2439">
              <w:rPr>
                <w:sz w:val="22"/>
                <w:szCs w:val="22"/>
              </w:rPr>
              <w:t>у</w:t>
            </w:r>
            <w:r w:rsidRPr="002F2439">
              <w:rPr>
                <w:sz w:val="22"/>
                <w:szCs w:val="22"/>
              </w:rPr>
              <w:t>да взрослых,</w:t>
            </w:r>
          </w:p>
        </w:tc>
        <w:tc>
          <w:tcPr>
            <w:tcW w:w="2472" w:type="dxa"/>
            <w:shd w:val="clear" w:color="auto" w:fill="FFFFFF" w:themeFill="background1"/>
          </w:tcPr>
          <w:p w:rsidR="00FD1B92" w:rsidRPr="002F2439" w:rsidRDefault="00FD1B92" w:rsidP="00FD1B92">
            <w:pPr>
              <w:spacing w:line="240" w:lineRule="auto"/>
              <w:jc w:val="center"/>
              <w:rPr>
                <w:sz w:val="22"/>
                <w:szCs w:val="22"/>
              </w:rPr>
            </w:pPr>
          </w:p>
        </w:tc>
        <w:tc>
          <w:tcPr>
            <w:tcW w:w="2452" w:type="dxa"/>
            <w:shd w:val="clear" w:color="auto" w:fill="FFFFFF" w:themeFill="background1"/>
          </w:tcPr>
          <w:p w:rsidR="00FD1B92" w:rsidRPr="002F2439" w:rsidRDefault="00FD1B92" w:rsidP="00FD1B92">
            <w:pPr>
              <w:spacing w:line="240" w:lineRule="auto"/>
              <w:jc w:val="center"/>
              <w:rPr>
                <w:sz w:val="22"/>
                <w:szCs w:val="22"/>
              </w:rPr>
            </w:pPr>
          </w:p>
        </w:tc>
      </w:tr>
      <w:tr w:rsidR="00FD1B92" w:rsidRPr="002F2439" w:rsidTr="00883498">
        <w:tc>
          <w:tcPr>
            <w:tcW w:w="2540" w:type="dxa"/>
            <w:shd w:val="clear" w:color="auto" w:fill="FFFFFF" w:themeFill="background1"/>
          </w:tcPr>
          <w:p w:rsidR="00FD1B92" w:rsidRPr="002F2439" w:rsidRDefault="00FD1B92" w:rsidP="00883498">
            <w:pPr>
              <w:pStyle w:val="ConsPlusNormal"/>
              <w:jc w:val="both"/>
              <w:rPr>
                <w:sz w:val="22"/>
                <w:szCs w:val="22"/>
              </w:rPr>
            </w:pPr>
            <w:r w:rsidRPr="002F2439">
              <w:rPr>
                <w:sz w:val="22"/>
                <w:szCs w:val="22"/>
              </w:rPr>
              <w:t>Знакомит детей с о</w:t>
            </w:r>
            <w:r w:rsidRPr="002F2439">
              <w:rPr>
                <w:sz w:val="22"/>
                <w:szCs w:val="22"/>
              </w:rPr>
              <w:t>с</w:t>
            </w:r>
            <w:r w:rsidRPr="002F2439">
              <w:rPr>
                <w:sz w:val="22"/>
                <w:szCs w:val="22"/>
              </w:rPr>
              <w:t>новными свойствами и качествами материалов, из которых изготовлены предметы, знакомые ребенку (картон, бум</w:t>
            </w:r>
            <w:r w:rsidRPr="002F2439">
              <w:rPr>
                <w:sz w:val="22"/>
                <w:szCs w:val="22"/>
              </w:rPr>
              <w:t>а</w:t>
            </w:r>
            <w:r w:rsidRPr="002F2439">
              <w:rPr>
                <w:sz w:val="22"/>
                <w:szCs w:val="22"/>
              </w:rPr>
              <w:t>га, дерево, ткань), со</w:t>
            </w:r>
            <w:r w:rsidRPr="002F2439">
              <w:rPr>
                <w:sz w:val="22"/>
                <w:szCs w:val="22"/>
              </w:rPr>
              <w:t>з</w:t>
            </w:r>
            <w:r w:rsidRPr="002F2439">
              <w:rPr>
                <w:sz w:val="22"/>
                <w:szCs w:val="22"/>
              </w:rPr>
              <w:t>дает игровые ситуации, вызывающие необход</w:t>
            </w:r>
            <w:r w:rsidRPr="002F2439">
              <w:rPr>
                <w:sz w:val="22"/>
                <w:szCs w:val="22"/>
              </w:rPr>
              <w:t>и</w:t>
            </w:r>
            <w:r w:rsidRPr="002F2439">
              <w:rPr>
                <w:sz w:val="22"/>
                <w:szCs w:val="22"/>
              </w:rPr>
              <w:t>мость в создании пре</w:t>
            </w:r>
            <w:r w:rsidRPr="002F2439">
              <w:rPr>
                <w:sz w:val="22"/>
                <w:szCs w:val="22"/>
              </w:rPr>
              <w:t>д</w:t>
            </w:r>
            <w:r w:rsidRPr="002F2439">
              <w:rPr>
                <w:sz w:val="22"/>
                <w:szCs w:val="22"/>
              </w:rPr>
              <w:t>метов из разных мат</w:t>
            </w:r>
            <w:r w:rsidRPr="002F2439">
              <w:rPr>
                <w:sz w:val="22"/>
                <w:szCs w:val="22"/>
              </w:rPr>
              <w:t>е</w:t>
            </w:r>
            <w:r w:rsidRPr="002F2439">
              <w:rPr>
                <w:sz w:val="22"/>
                <w:szCs w:val="22"/>
              </w:rPr>
              <w:t>риалов, использует д</w:t>
            </w:r>
            <w:r w:rsidRPr="002F2439">
              <w:rPr>
                <w:sz w:val="22"/>
                <w:szCs w:val="22"/>
              </w:rPr>
              <w:t>и</w:t>
            </w:r>
            <w:r w:rsidRPr="002F2439">
              <w:rPr>
                <w:sz w:val="22"/>
                <w:szCs w:val="22"/>
              </w:rPr>
              <w:t>дактические игры с предметами и карти</w:t>
            </w:r>
            <w:r w:rsidRPr="002F2439">
              <w:rPr>
                <w:sz w:val="22"/>
                <w:szCs w:val="22"/>
              </w:rPr>
              <w:t>н</w:t>
            </w:r>
            <w:r w:rsidRPr="002F2439">
              <w:rPr>
                <w:sz w:val="22"/>
                <w:szCs w:val="22"/>
              </w:rPr>
              <w:t>ками на группировку по схожим признакам</w:t>
            </w:r>
          </w:p>
        </w:tc>
        <w:tc>
          <w:tcPr>
            <w:tcW w:w="2674" w:type="dxa"/>
            <w:shd w:val="clear" w:color="auto" w:fill="FFFFFF" w:themeFill="background1"/>
          </w:tcPr>
          <w:p w:rsidR="00FD1B92" w:rsidRPr="002F2439" w:rsidRDefault="00FD1B92" w:rsidP="00883498">
            <w:pPr>
              <w:pStyle w:val="ConsPlusNormal"/>
              <w:jc w:val="both"/>
              <w:rPr>
                <w:sz w:val="22"/>
                <w:szCs w:val="22"/>
              </w:rPr>
            </w:pPr>
            <w:r w:rsidRPr="002F2439">
              <w:rPr>
                <w:sz w:val="22"/>
                <w:szCs w:val="22"/>
              </w:rPr>
              <w:t>Педагог расширяет пре</w:t>
            </w:r>
            <w:r w:rsidRPr="002F2439">
              <w:rPr>
                <w:sz w:val="22"/>
                <w:szCs w:val="22"/>
              </w:rPr>
              <w:t>д</w:t>
            </w:r>
            <w:r w:rsidRPr="002F2439">
              <w:rPr>
                <w:sz w:val="22"/>
                <w:szCs w:val="22"/>
              </w:rPr>
              <w:t>ставление детей о мног</w:t>
            </w:r>
            <w:r w:rsidRPr="002F2439">
              <w:rPr>
                <w:sz w:val="22"/>
                <w:szCs w:val="22"/>
              </w:rPr>
              <w:t>о</w:t>
            </w:r>
            <w:r w:rsidRPr="002F2439">
              <w:rPr>
                <w:sz w:val="22"/>
                <w:szCs w:val="22"/>
              </w:rPr>
              <w:t>образии предметного м</w:t>
            </w:r>
            <w:r w:rsidRPr="002F2439">
              <w:rPr>
                <w:sz w:val="22"/>
                <w:szCs w:val="22"/>
              </w:rPr>
              <w:t>и</w:t>
            </w:r>
            <w:r w:rsidRPr="002F2439">
              <w:rPr>
                <w:sz w:val="22"/>
                <w:szCs w:val="22"/>
              </w:rPr>
              <w:t>ра материалов (металл, стекло, бумага, картон, кожа и тому подобное), знакомит детей с ключ</w:t>
            </w:r>
            <w:r w:rsidRPr="002F2439">
              <w:rPr>
                <w:sz w:val="22"/>
                <w:szCs w:val="22"/>
              </w:rPr>
              <w:t>е</w:t>
            </w:r>
            <w:r w:rsidRPr="002F2439">
              <w:rPr>
                <w:sz w:val="22"/>
                <w:szCs w:val="22"/>
              </w:rPr>
              <w:t>выми характеристиками материалов, организуя экспериментирование способствует обогащ</w:t>
            </w:r>
            <w:r w:rsidRPr="002F2439">
              <w:rPr>
                <w:sz w:val="22"/>
                <w:szCs w:val="22"/>
              </w:rPr>
              <w:t>е</w:t>
            </w:r>
            <w:r w:rsidRPr="002F2439">
              <w:rPr>
                <w:sz w:val="22"/>
                <w:szCs w:val="22"/>
              </w:rPr>
              <w:t>нию представлений детей об отличительных пр</w:t>
            </w:r>
            <w:r w:rsidRPr="002F2439">
              <w:rPr>
                <w:sz w:val="22"/>
                <w:szCs w:val="22"/>
              </w:rPr>
              <w:t>и</w:t>
            </w:r>
            <w:r w:rsidRPr="002F2439">
              <w:rPr>
                <w:sz w:val="22"/>
                <w:szCs w:val="22"/>
              </w:rPr>
              <w:t>знаках материалов для создания продуктов труда (прочный (ломкий) мат</w:t>
            </w:r>
            <w:r w:rsidRPr="002F2439">
              <w:rPr>
                <w:sz w:val="22"/>
                <w:szCs w:val="22"/>
              </w:rPr>
              <w:t>е</w:t>
            </w:r>
            <w:r w:rsidRPr="002F2439">
              <w:rPr>
                <w:sz w:val="22"/>
                <w:szCs w:val="22"/>
              </w:rPr>
              <w:t>риал, промокаемый (в</w:t>
            </w:r>
            <w:r w:rsidRPr="002F2439">
              <w:rPr>
                <w:sz w:val="22"/>
                <w:szCs w:val="22"/>
              </w:rPr>
              <w:t>о</w:t>
            </w:r>
            <w:r w:rsidRPr="002F2439">
              <w:rPr>
                <w:sz w:val="22"/>
                <w:szCs w:val="22"/>
              </w:rPr>
              <w:t>доотталкивающий) мат</w:t>
            </w:r>
            <w:r w:rsidRPr="002F2439">
              <w:rPr>
                <w:sz w:val="22"/>
                <w:szCs w:val="22"/>
              </w:rPr>
              <w:t>е</w:t>
            </w:r>
            <w:r w:rsidRPr="002F2439">
              <w:rPr>
                <w:sz w:val="22"/>
                <w:szCs w:val="22"/>
              </w:rPr>
              <w:t>риал, мягкий (твердый) материал и тому подо</w:t>
            </w:r>
            <w:r w:rsidRPr="002F2439">
              <w:rPr>
                <w:sz w:val="22"/>
                <w:szCs w:val="22"/>
              </w:rPr>
              <w:t>б</w:t>
            </w:r>
            <w:r w:rsidRPr="002F2439">
              <w:rPr>
                <w:sz w:val="22"/>
                <w:szCs w:val="22"/>
              </w:rPr>
              <w:t>ное).</w:t>
            </w:r>
          </w:p>
        </w:tc>
        <w:tc>
          <w:tcPr>
            <w:tcW w:w="2472" w:type="dxa"/>
            <w:shd w:val="clear" w:color="auto" w:fill="FFFFFF" w:themeFill="background1"/>
          </w:tcPr>
          <w:p w:rsidR="00FD1B92" w:rsidRPr="002F2439" w:rsidRDefault="00FD1B92" w:rsidP="00883498">
            <w:pPr>
              <w:spacing w:line="240" w:lineRule="auto"/>
              <w:rPr>
                <w:sz w:val="22"/>
                <w:szCs w:val="22"/>
              </w:rPr>
            </w:pPr>
          </w:p>
        </w:tc>
        <w:tc>
          <w:tcPr>
            <w:tcW w:w="2452" w:type="dxa"/>
            <w:shd w:val="clear" w:color="auto" w:fill="FFFFFF" w:themeFill="background1"/>
          </w:tcPr>
          <w:p w:rsidR="00FD1B92" w:rsidRPr="002F2439" w:rsidRDefault="00FD1B92" w:rsidP="00883498">
            <w:pPr>
              <w:spacing w:line="240" w:lineRule="auto"/>
              <w:rPr>
                <w:sz w:val="22"/>
                <w:szCs w:val="22"/>
              </w:rPr>
            </w:pPr>
          </w:p>
        </w:tc>
      </w:tr>
      <w:tr w:rsidR="00FD1B92" w:rsidRPr="002F2439" w:rsidTr="002C3887">
        <w:trPr>
          <w:trHeight w:val="254"/>
        </w:trPr>
        <w:tc>
          <w:tcPr>
            <w:tcW w:w="2540" w:type="dxa"/>
            <w:shd w:val="clear" w:color="auto" w:fill="FFFFFF" w:themeFill="background1"/>
          </w:tcPr>
          <w:p w:rsidR="00FD1B92" w:rsidRPr="002F2439" w:rsidRDefault="00FD1B92" w:rsidP="00883498">
            <w:pPr>
              <w:pStyle w:val="ConsPlusNormal"/>
              <w:jc w:val="both"/>
              <w:rPr>
                <w:sz w:val="22"/>
                <w:szCs w:val="22"/>
              </w:rPr>
            </w:pPr>
            <w:r w:rsidRPr="002F2439">
              <w:rPr>
                <w:sz w:val="22"/>
                <w:szCs w:val="22"/>
              </w:rPr>
              <w:t xml:space="preserve">Моделирует ситуации </w:t>
            </w:r>
            <w:r w:rsidRPr="002F2439">
              <w:rPr>
                <w:sz w:val="22"/>
                <w:szCs w:val="22"/>
              </w:rPr>
              <w:lastRenderedPageBreak/>
              <w:t>для активизации жел</w:t>
            </w:r>
            <w:r w:rsidRPr="002F2439">
              <w:rPr>
                <w:sz w:val="22"/>
                <w:szCs w:val="22"/>
              </w:rPr>
              <w:t>а</w:t>
            </w:r>
            <w:r w:rsidRPr="002F2439">
              <w:rPr>
                <w:sz w:val="22"/>
                <w:szCs w:val="22"/>
              </w:rPr>
              <w:t>ния детей включиться в выполнение просте</w:t>
            </w:r>
            <w:r w:rsidRPr="002F2439">
              <w:rPr>
                <w:sz w:val="22"/>
                <w:szCs w:val="22"/>
              </w:rPr>
              <w:t>й</w:t>
            </w:r>
            <w:r w:rsidRPr="002F2439">
              <w:rPr>
                <w:sz w:val="22"/>
                <w:szCs w:val="22"/>
              </w:rPr>
              <w:t>ших действий бытового труда.</w:t>
            </w:r>
          </w:p>
        </w:tc>
        <w:tc>
          <w:tcPr>
            <w:tcW w:w="2674" w:type="dxa"/>
            <w:shd w:val="clear" w:color="auto" w:fill="FFFFFF" w:themeFill="background1"/>
          </w:tcPr>
          <w:p w:rsidR="00FD1B92" w:rsidRPr="002F2439" w:rsidRDefault="00FD1B92" w:rsidP="00883498">
            <w:pPr>
              <w:spacing w:line="240" w:lineRule="auto"/>
              <w:rPr>
                <w:sz w:val="22"/>
                <w:szCs w:val="22"/>
              </w:rPr>
            </w:pPr>
            <w:r w:rsidRPr="002F2439">
              <w:rPr>
                <w:sz w:val="22"/>
                <w:szCs w:val="22"/>
              </w:rPr>
              <w:lastRenderedPageBreak/>
              <w:t xml:space="preserve">Педагог знакомит детей с </w:t>
            </w:r>
            <w:r w:rsidRPr="002F2439">
              <w:rPr>
                <w:sz w:val="22"/>
                <w:szCs w:val="22"/>
              </w:rPr>
              <w:lastRenderedPageBreak/>
              <w:t>содержанием и структ</w:t>
            </w:r>
            <w:r w:rsidRPr="002F2439">
              <w:rPr>
                <w:sz w:val="22"/>
                <w:szCs w:val="22"/>
              </w:rPr>
              <w:t>у</w:t>
            </w:r>
            <w:r w:rsidRPr="002F2439">
              <w:rPr>
                <w:sz w:val="22"/>
                <w:szCs w:val="22"/>
              </w:rPr>
              <w:t>рой процессов хозяйс</w:t>
            </w:r>
            <w:r w:rsidRPr="002F2439">
              <w:rPr>
                <w:sz w:val="22"/>
                <w:szCs w:val="22"/>
              </w:rPr>
              <w:t>т</w:t>
            </w:r>
            <w:r w:rsidRPr="002F2439">
              <w:rPr>
                <w:sz w:val="22"/>
                <w:szCs w:val="22"/>
              </w:rPr>
              <w:t>венно-бытового труда взрослых, обогащает их представления на прим</w:t>
            </w:r>
            <w:r w:rsidRPr="002F2439">
              <w:rPr>
                <w:sz w:val="22"/>
                <w:szCs w:val="22"/>
              </w:rPr>
              <w:t>е</w:t>
            </w:r>
            <w:r w:rsidRPr="002F2439">
              <w:rPr>
                <w:sz w:val="22"/>
                <w:szCs w:val="22"/>
              </w:rPr>
              <w:t>ре профессий педагогов и рабочих ДОО.</w:t>
            </w:r>
          </w:p>
          <w:p w:rsidR="00FD1B92" w:rsidRPr="002F2439" w:rsidRDefault="00FD1B92" w:rsidP="00883498">
            <w:pPr>
              <w:spacing w:line="240" w:lineRule="auto"/>
              <w:rPr>
                <w:sz w:val="22"/>
                <w:szCs w:val="22"/>
              </w:rPr>
            </w:pPr>
            <w:r w:rsidRPr="002F2439">
              <w:rPr>
                <w:sz w:val="22"/>
                <w:szCs w:val="22"/>
              </w:rPr>
              <w:t>Беседует с детьми, обр</w:t>
            </w:r>
            <w:r w:rsidRPr="002F2439">
              <w:rPr>
                <w:sz w:val="22"/>
                <w:szCs w:val="22"/>
              </w:rPr>
              <w:t>а</w:t>
            </w:r>
            <w:r w:rsidRPr="002F2439">
              <w:rPr>
                <w:sz w:val="22"/>
                <w:szCs w:val="22"/>
              </w:rPr>
              <w:t>щает внимание на цел</w:t>
            </w:r>
            <w:r w:rsidRPr="002F2439">
              <w:rPr>
                <w:sz w:val="22"/>
                <w:szCs w:val="22"/>
              </w:rPr>
              <w:t>о</w:t>
            </w:r>
            <w:r w:rsidRPr="002F2439">
              <w:rPr>
                <w:sz w:val="22"/>
                <w:szCs w:val="22"/>
              </w:rPr>
              <w:t>стность трудового пр</w:t>
            </w:r>
            <w:r w:rsidRPr="002F2439">
              <w:rPr>
                <w:sz w:val="22"/>
                <w:szCs w:val="22"/>
              </w:rPr>
              <w:t>о</w:t>
            </w:r>
            <w:r w:rsidRPr="002F2439">
              <w:rPr>
                <w:sz w:val="22"/>
                <w:szCs w:val="22"/>
              </w:rPr>
              <w:t>цесса, направленного на продуктивный результат, вызывает у детей добрые и уважительные чувства к взрослым, которые заб</w:t>
            </w:r>
            <w:r w:rsidRPr="002F2439">
              <w:rPr>
                <w:sz w:val="22"/>
                <w:szCs w:val="22"/>
              </w:rPr>
              <w:t>о</w:t>
            </w:r>
            <w:r w:rsidRPr="002F2439">
              <w:rPr>
                <w:sz w:val="22"/>
                <w:szCs w:val="22"/>
              </w:rPr>
              <w:t>тятся о жизнедеятельн</w:t>
            </w:r>
            <w:r w:rsidRPr="002F2439">
              <w:rPr>
                <w:sz w:val="22"/>
                <w:szCs w:val="22"/>
              </w:rPr>
              <w:t>о</w:t>
            </w:r>
            <w:r w:rsidRPr="002F2439">
              <w:rPr>
                <w:sz w:val="22"/>
                <w:szCs w:val="22"/>
              </w:rPr>
              <w:t>сти детей в ДОО</w:t>
            </w:r>
          </w:p>
        </w:tc>
        <w:tc>
          <w:tcPr>
            <w:tcW w:w="2472" w:type="dxa"/>
          </w:tcPr>
          <w:p w:rsidR="00FD1B92" w:rsidRPr="002F2439" w:rsidRDefault="00FD1B92" w:rsidP="00883498">
            <w:pPr>
              <w:pStyle w:val="ConsPlusNormal"/>
              <w:jc w:val="both"/>
              <w:rPr>
                <w:sz w:val="22"/>
                <w:szCs w:val="22"/>
              </w:rPr>
            </w:pPr>
            <w:r w:rsidRPr="002F2439">
              <w:rPr>
                <w:sz w:val="22"/>
                <w:szCs w:val="22"/>
              </w:rPr>
              <w:lastRenderedPageBreak/>
              <w:t xml:space="preserve">Педагог обогащает </w:t>
            </w:r>
            <w:r w:rsidRPr="002F2439">
              <w:rPr>
                <w:sz w:val="22"/>
                <w:szCs w:val="22"/>
              </w:rPr>
              <w:lastRenderedPageBreak/>
              <w:t>представления детей о труде взрослых, знак</w:t>
            </w:r>
            <w:r w:rsidRPr="002F2439">
              <w:rPr>
                <w:sz w:val="22"/>
                <w:szCs w:val="22"/>
              </w:rPr>
              <w:t>о</w:t>
            </w:r>
            <w:r w:rsidRPr="002F2439">
              <w:rPr>
                <w:sz w:val="22"/>
                <w:szCs w:val="22"/>
              </w:rPr>
              <w:t>мит детей дошкольного возраста с разными в</w:t>
            </w:r>
            <w:r w:rsidRPr="002F2439">
              <w:rPr>
                <w:sz w:val="22"/>
                <w:szCs w:val="22"/>
              </w:rPr>
              <w:t>и</w:t>
            </w:r>
            <w:r w:rsidRPr="002F2439">
              <w:rPr>
                <w:sz w:val="22"/>
                <w:szCs w:val="22"/>
              </w:rPr>
              <w:t>дами производительн</w:t>
            </w:r>
            <w:r w:rsidRPr="002F2439">
              <w:rPr>
                <w:sz w:val="22"/>
                <w:szCs w:val="22"/>
              </w:rPr>
              <w:t>о</w:t>
            </w:r>
            <w:r w:rsidRPr="002F2439">
              <w:rPr>
                <w:sz w:val="22"/>
                <w:szCs w:val="22"/>
              </w:rPr>
              <w:t>го (промышленность, строительство, сел</w:t>
            </w:r>
            <w:r w:rsidRPr="002F2439">
              <w:rPr>
                <w:sz w:val="22"/>
                <w:szCs w:val="22"/>
              </w:rPr>
              <w:t>ь</w:t>
            </w:r>
            <w:r w:rsidRPr="002F2439">
              <w:rPr>
                <w:sz w:val="22"/>
                <w:szCs w:val="22"/>
              </w:rPr>
              <w:t>ское хозяйство) и о</w:t>
            </w:r>
            <w:r w:rsidRPr="002F2439">
              <w:rPr>
                <w:sz w:val="22"/>
                <w:szCs w:val="22"/>
              </w:rPr>
              <w:t>б</w:t>
            </w:r>
            <w:r w:rsidRPr="002F2439">
              <w:rPr>
                <w:sz w:val="22"/>
                <w:szCs w:val="22"/>
              </w:rPr>
              <w:t xml:space="preserve">служивающего (сфера досуга и отдыха, сфера культуры, медицина, торговля) труда. </w:t>
            </w:r>
          </w:p>
        </w:tc>
        <w:tc>
          <w:tcPr>
            <w:tcW w:w="2452" w:type="dxa"/>
          </w:tcPr>
          <w:p w:rsidR="00FD1B92" w:rsidRPr="002F2439" w:rsidRDefault="00FD1B92" w:rsidP="00883498">
            <w:pPr>
              <w:pStyle w:val="ConsPlusNormal"/>
              <w:jc w:val="both"/>
              <w:rPr>
                <w:sz w:val="22"/>
                <w:szCs w:val="22"/>
              </w:rPr>
            </w:pPr>
            <w:r w:rsidRPr="002F2439">
              <w:rPr>
                <w:sz w:val="22"/>
                <w:szCs w:val="22"/>
              </w:rPr>
              <w:lastRenderedPageBreak/>
              <w:t xml:space="preserve">Педагог расширяет и </w:t>
            </w:r>
            <w:r w:rsidRPr="002F2439">
              <w:rPr>
                <w:sz w:val="22"/>
                <w:szCs w:val="22"/>
              </w:rPr>
              <w:lastRenderedPageBreak/>
              <w:t>углубляет представл</w:t>
            </w:r>
            <w:r w:rsidRPr="002F2439">
              <w:rPr>
                <w:sz w:val="22"/>
                <w:szCs w:val="22"/>
              </w:rPr>
              <w:t>е</w:t>
            </w:r>
            <w:r w:rsidRPr="002F2439">
              <w:rPr>
                <w:sz w:val="22"/>
                <w:szCs w:val="22"/>
              </w:rPr>
              <w:t>ния о труде взрослых путем знакомства д</w:t>
            </w:r>
            <w:r w:rsidRPr="002F2439">
              <w:rPr>
                <w:sz w:val="22"/>
                <w:szCs w:val="22"/>
              </w:rPr>
              <w:t>е</w:t>
            </w:r>
            <w:r w:rsidRPr="002F2439">
              <w:rPr>
                <w:sz w:val="22"/>
                <w:szCs w:val="22"/>
              </w:rPr>
              <w:t>тей с разными профе</w:t>
            </w:r>
            <w:r w:rsidRPr="002F2439">
              <w:rPr>
                <w:sz w:val="22"/>
                <w:szCs w:val="22"/>
              </w:rPr>
              <w:t>с</w:t>
            </w:r>
            <w:r w:rsidRPr="002F2439">
              <w:rPr>
                <w:sz w:val="22"/>
                <w:szCs w:val="22"/>
              </w:rPr>
              <w:t>сиями, рассказывает о современных профе</w:t>
            </w:r>
            <w:r w:rsidRPr="002F2439">
              <w:rPr>
                <w:sz w:val="22"/>
                <w:szCs w:val="22"/>
              </w:rPr>
              <w:t>с</w:t>
            </w:r>
            <w:r w:rsidRPr="002F2439">
              <w:rPr>
                <w:sz w:val="22"/>
                <w:szCs w:val="22"/>
              </w:rPr>
              <w:t>сиях, возникших в св</w:t>
            </w:r>
            <w:r w:rsidRPr="002F2439">
              <w:rPr>
                <w:sz w:val="22"/>
                <w:szCs w:val="22"/>
              </w:rPr>
              <w:t>я</w:t>
            </w:r>
            <w:r w:rsidRPr="002F2439">
              <w:rPr>
                <w:sz w:val="22"/>
                <w:szCs w:val="22"/>
              </w:rPr>
              <w:t xml:space="preserve">зи с потребностями людей. </w:t>
            </w:r>
          </w:p>
        </w:tc>
      </w:tr>
      <w:tr w:rsidR="00FD1B92" w:rsidRPr="002F2439" w:rsidTr="00883498">
        <w:trPr>
          <w:trHeight w:val="2891"/>
        </w:trPr>
        <w:tc>
          <w:tcPr>
            <w:tcW w:w="2540" w:type="dxa"/>
            <w:vMerge w:val="restart"/>
            <w:shd w:val="clear" w:color="auto" w:fill="FFFFFF" w:themeFill="background1"/>
          </w:tcPr>
          <w:p w:rsidR="00FD1B92" w:rsidRPr="002F2439" w:rsidRDefault="00FD1B92" w:rsidP="00FD1B92">
            <w:pPr>
              <w:spacing w:line="240" w:lineRule="auto"/>
              <w:rPr>
                <w:sz w:val="22"/>
                <w:szCs w:val="22"/>
              </w:rPr>
            </w:pPr>
            <w:r w:rsidRPr="002F2439">
              <w:rPr>
                <w:sz w:val="22"/>
                <w:szCs w:val="22"/>
              </w:rPr>
              <w:lastRenderedPageBreak/>
              <w:t>Поощряет желание д</w:t>
            </w:r>
            <w:r w:rsidRPr="002F2439">
              <w:rPr>
                <w:sz w:val="22"/>
                <w:szCs w:val="22"/>
              </w:rPr>
              <w:t>е</w:t>
            </w:r>
            <w:r w:rsidRPr="002F2439">
              <w:rPr>
                <w:sz w:val="22"/>
                <w:szCs w:val="22"/>
              </w:rPr>
              <w:t>тей соблюдать порядок при:</w:t>
            </w:r>
          </w:p>
          <w:p w:rsidR="00FD1B92" w:rsidRPr="002F2439" w:rsidRDefault="00FD1B92" w:rsidP="00FD1B92">
            <w:pPr>
              <w:spacing w:line="240" w:lineRule="auto"/>
              <w:rPr>
                <w:sz w:val="22"/>
                <w:szCs w:val="22"/>
              </w:rPr>
            </w:pPr>
            <w:r w:rsidRPr="002F2439">
              <w:rPr>
                <w:sz w:val="22"/>
                <w:szCs w:val="22"/>
              </w:rPr>
              <w:t>- раздевании на дневной сон (аккуратное скл</w:t>
            </w:r>
            <w:r w:rsidRPr="002F2439">
              <w:rPr>
                <w:sz w:val="22"/>
                <w:szCs w:val="22"/>
              </w:rPr>
              <w:t>а</w:t>
            </w:r>
            <w:r w:rsidRPr="002F2439">
              <w:rPr>
                <w:sz w:val="22"/>
                <w:szCs w:val="22"/>
              </w:rPr>
              <w:t xml:space="preserve">дывание одежды), </w:t>
            </w:r>
          </w:p>
          <w:p w:rsidR="00FD1B92" w:rsidRPr="002F2439" w:rsidRDefault="00FD1B92" w:rsidP="00FD1B92">
            <w:pPr>
              <w:pStyle w:val="ConsPlusNormal"/>
              <w:rPr>
                <w:sz w:val="22"/>
                <w:szCs w:val="22"/>
              </w:rPr>
            </w:pPr>
            <w:r w:rsidRPr="002F2439">
              <w:rPr>
                <w:sz w:val="22"/>
                <w:szCs w:val="22"/>
              </w:rPr>
              <w:t>- уборке рабочего места после продуктивных видов деятельности (лепки, рисования, а</w:t>
            </w:r>
            <w:r w:rsidRPr="002F2439">
              <w:rPr>
                <w:sz w:val="22"/>
                <w:szCs w:val="22"/>
              </w:rPr>
              <w:t>п</w:t>
            </w:r>
            <w:r w:rsidRPr="002F2439">
              <w:rPr>
                <w:sz w:val="22"/>
                <w:szCs w:val="22"/>
              </w:rPr>
              <w:t>пликации) и тому п</w:t>
            </w:r>
            <w:r w:rsidRPr="002F2439">
              <w:rPr>
                <w:sz w:val="22"/>
                <w:szCs w:val="22"/>
              </w:rPr>
              <w:t>о</w:t>
            </w:r>
            <w:r w:rsidRPr="002F2439">
              <w:rPr>
                <w:sz w:val="22"/>
                <w:szCs w:val="22"/>
              </w:rPr>
              <w:t>добное. Использует приемы одобрения и поощрения ребенка при правильном выполн</w:t>
            </w:r>
            <w:r w:rsidRPr="002F2439">
              <w:rPr>
                <w:sz w:val="22"/>
                <w:szCs w:val="22"/>
              </w:rPr>
              <w:t>е</w:t>
            </w:r>
            <w:r w:rsidRPr="002F2439">
              <w:rPr>
                <w:sz w:val="22"/>
                <w:szCs w:val="22"/>
              </w:rPr>
              <w:t>нии элементарных тр</w:t>
            </w:r>
            <w:r w:rsidRPr="002F2439">
              <w:rPr>
                <w:sz w:val="22"/>
                <w:szCs w:val="22"/>
              </w:rPr>
              <w:t>у</w:t>
            </w:r>
            <w:r w:rsidRPr="002F2439">
              <w:rPr>
                <w:sz w:val="22"/>
                <w:szCs w:val="22"/>
              </w:rPr>
              <w:t>довых действий (убир</w:t>
            </w:r>
            <w:r w:rsidRPr="002F2439">
              <w:rPr>
                <w:sz w:val="22"/>
                <w:szCs w:val="22"/>
              </w:rPr>
              <w:t>а</w:t>
            </w:r>
            <w:r w:rsidRPr="002F2439">
              <w:rPr>
                <w:sz w:val="22"/>
                <w:szCs w:val="22"/>
              </w:rPr>
              <w:t>ет за собой посуду на раздаточный стол, уб</w:t>
            </w:r>
            <w:r w:rsidRPr="002F2439">
              <w:rPr>
                <w:sz w:val="22"/>
                <w:szCs w:val="22"/>
              </w:rPr>
              <w:t>и</w:t>
            </w:r>
            <w:r w:rsidRPr="002F2439">
              <w:rPr>
                <w:sz w:val="22"/>
                <w:szCs w:val="22"/>
              </w:rPr>
              <w:t>рает рабочее место п</w:t>
            </w:r>
            <w:r w:rsidRPr="002F2439">
              <w:rPr>
                <w:sz w:val="22"/>
                <w:szCs w:val="22"/>
              </w:rPr>
              <w:t>о</w:t>
            </w:r>
            <w:r w:rsidRPr="002F2439">
              <w:rPr>
                <w:sz w:val="22"/>
                <w:szCs w:val="22"/>
              </w:rPr>
              <w:t>сле занятий, собирает игрушки, помогает ра</w:t>
            </w:r>
            <w:r w:rsidRPr="002F2439">
              <w:rPr>
                <w:sz w:val="22"/>
                <w:szCs w:val="22"/>
              </w:rPr>
              <w:t>з</w:t>
            </w:r>
            <w:r w:rsidRPr="002F2439">
              <w:rPr>
                <w:sz w:val="22"/>
                <w:szCs w:val="22"/>
              </w:rPr>
              <w:t>дать наглядный матер</w:t>
            </w:r>
            <w:r w:rsidRPr="002F2439">
              <w:rPr>
                <w:sz w:val="22"/>
                <w:szCs w:val="22"/>
              </w:rPr>
              <w:t>и</w:t>
            </w:r>
            <w:r w:rsidRPr="002F2439">
              <w:rPr>
                <w:sz w:val="22"/>
                <w:szCs w:val="22"/>
              </w:rPr>
              <w:t>ал на занятие и тому подобное).</w:t>
            </w:r>
          </w:p>
        </w:tc>
        <w:tc>
          <w:tcPr>
            <w:tcW w:w="2674" w:type="dxa"/>
            <w:shd w:val="clear" w:color="auto" w:fill="FFFFFF" w:themeFill="background1"/>
          </w:tcPr>
          <w:p w:rsidR="00FD1B92" w:rsidRPr="00883498" w:rsidRDefault="00FD1B92" w:rsidP="00883498">
            <w:pPr>
              <w:spacing w:line="240" w:lineRule="auto"/>
              <w:rPr>
                <w:sz w:val="22"/>
                <w:szCs w:val="22"/>
              </w:rPr>
            </w:pPr>
            <w:r w:rsidRPr="00883498">
              <w:rPr>
                <w:sz w:val="22"/>
                <w:szCs w:val="22"/>
              </w:rPr>
              <w:t>Педагог создает условия для позитивного включ</w:t>
            </w:r>
            <w:r w:rsidRPr="00883498">
              <w:rPr>
                <w:sz w:val="22"/>
                <w:szCs w:val="22"/>
              </w:rPr>
              <w:t>е</w:t>
            </w:r>
            <w:r w:rsidRPr="00883498">
              <w:rPr>
                <w:sz w:val="22"/>
                <w:szCs w:val="22"/>
              </w:rPr>
              <w:t>ния детей в процессы с</w:t>
            </w:r>
            <w:r w:rsidRPr="00883498">
              <w:rPr>
                <w:sz w:val="22"/>
                <w:szCs w:val="22"/>
              </w:rPr>
              <w:t>а</w:t>
            </w:r>
            <w:r w:rsidRPr="00883498">
              <w:rPr>
                <w:sz w:val="22"/>
                <w:szCs w:val="22"/>
              </w:rPr>
              <w:t>мообслуживания в р</w:t>
            </w:r>
            <w:r w:rsidRPr="00883498">
              <w:rPr>
                <w:sz w:val="22"/>
                <w:szCs w:val="22"/>
              </w:rPr>
              <w:t>е</w:t>
            </w:r>
            <w:r w:rsidRPr="00883498">
              <w:rPr>
                <w:sz w:val="22"/>
                <w:szCs w:val="22"/>
              </w:rPr>
              <w:t>жимных моментах гру</w:t>
            </w:r>
            <w:r w:rsidRPr="00883498">
              <w:rPr>
                <w:sz w:val="22"/>
                <w:szCs w:val="22"/>
              </w:rPr>
              <w:t>п</w:t>
            </w:r>
            <w:r w:rsidRPr="00883498">
              <w:rPr>
                <w:sz w:val="22"/>
                <w:szCs w:val="22"/>
              </w:rPr>
              <w:t>пы, поощряет желание детей проявлять сам</w:t>
            </w:r>
            <w:r w:rsidRPr="00883498">
              <w:rPr>
                <w:sz w:val="22"/>
                <w:szCs w:val="22"/>
              </w:rPr>
              <w:t>о</w:t>
            </w:r>
            <w:r w:rsidRPr="00883498">
              <w:rPr>
                <w:sz w:val="22"/>
                <w:szCs w:val="22"/>
              </w:rPr>
              <w:t>стоятельность и иници</w:t>
            </w:r>
            <w:r w:rsidRPr="00883498">
              <w:rPr>
                <w:sz w:val="22"/>
                <w:szCs w:val="22"/>
              </w:rPr>
              <w:t>а</w:t>
            </w:r>
            <w:r w:rsidRPr="00883498">
              <w:rPr>
                <w:sz w:val="22"/>
                <w:szCs w:val="22"/>
              </w:rPr>
              <w:t>тивность, используя приемы поощрения и одобрения правильных действий детей, результ</w:t>
            </w:r>
            <w:r w:rsidRPr="00883498">
              <w:rPr>
                <w:sz w:val="22"/>
                <w:szCs w:val="22"/>
              </w:rPr>
              <w:t>а</w:t>
            </w:r>
            <w:r w:rsidRPr="00883498">
              <w:rPr>
                <w:sz w:val="22"/>
                <w:szCs w:val="22"/>
              </w:rPr>
              <w:t>тов процесса самообсл</w:t>
            </w:r>
            <w:r w:rsidRPr="00883498">
              <w:rPr>
                <w:sz w:val="22"/>
                <w:szCs w:val="22"/>
              </w:rPr>
              <w:t>у</w:t>
            </w:r>
            <w:r w:rsidRPr="00883498">
              <w:rPr>
                <w:sz w:val="22"/>
                <w:szCs w:val="22"/>
              </w:rPr>
              <w:t xml:space="preserve">живания. </w:t>
            </w:r>
          </w:p>
          <w:p w:rsidR="00FD1B92" w:rsidRPr="00883498" w:rsidRDefault="00FD1B92" w:rsidP="00883498">
            <w:pPr>
              <w:spacing w:line="240" w:lineRule="auto"/>
              <w:rPr>
                <w:sz w:val="22"/>
                <w:szCs w:val="22"/>
              </w:rPr>
            </w:pPr>
            <w:r w:rsidRPr="00883498">
              <w:rPr>
                <w:sz w:val="22"/>
                <w:szCs w:val="22"/>
              </w:rPr>
              <w:t>В процессе самообсл</w:t>
            </w:r>
            <w:r w:rsidRPr="00883498">
              <w:rPr>
                <w:sz w:val="22"/>
                <w:szCs w:val="22"/>
              </w:rPr>
              <w:t>у</w:t>
            </w:r>
            <w:r w:rsidRPr="00883498">
              <w:rPr>
                <w:sz w:val="22"/>
                <w:szCs w:val="22"/>
              </w:rPr>
              <w:t>живания обращает вн</w:t>
            </w:r>
            <w:r w:rsidRPr="00883498">
              <w:rPr>
                <w:sz w:val="22"/>
                <w:szCs w:val="22"/>
              </w:rPr>
              <w:t>и</w:t>
            </w:r>
            <w:r w:rsidRPr="00883498">
              <w:rPr>
                <w:sz w:val="22"/>
                <w:szCs w:val="22"/>
              </w:rPr>
              <w:t>мание детей на необх</w:t>
            </w:r>
            <w:r w:rsidRPr="00883498">
              <w:rPr>
                <w:sz w:val="22"/>
                <w:szCs w:val="22"/>
              </w:rPr>
              <w:t>о</w:t>
            </w:r>
            <w:r w:rsidRPr="00883498">
              <w:rPr>
                <w:sz w:val="22"/>
                <w:szCs w:val="22"/>
              </w:rPr>
              <w:t>димость бережного о</w:t>
            </w:r>
            <w:r w:rsidRPr="00883498">
              <w:rPr>
                <w:sz w:val="22"/>
                <w:szCs w:val="22"/>
              </w:rPr>
              <w:t>т</w:t>
            </w:r>
            <w:r w:rsidRPr="00883498">
              <w:rPr>
                <w:sz w:val="22"/>
                <w:szCs w:val="22"/>
              </w:rPr>
              <w:t>ношения к вещам: акк</w:t>
            </w:r>
            <w:r w:rsidRPr="00883498">
              <w:rPr>
                <w:sz w:val="22"/>
                <w:szCs w:val="22"/>
              </w:rPr>
              <w:t>у</w:t>
            </w:r>
            <w:r w:rsidRPr="00883498">
              <w:rPr>
                <w:sz w:val="22"/>
                <w:szCs w:val="22"/>
              </w:rPr>
              <w:t>ратное складывание од</w:t>
            </w:r>
            <w:r w:rsidRPr="00883498">
              <w:rPr>
                <w:sz w:val="22"/>
                <w:szCs w:val="22"/>
              </w:rPr>
              <w:t>е</w:t>
            </w:r>
            <w:r w:rsidRPr="00883498">
              <w:rPr>
                <w:sz w:val="22"/>
                <w:szCs w:val="22"/>
              </w:rPr>
              <w:t>жды, возвращение игр</w:t>
            </w:r>
            <w:r w:rsidRPr="00883498">
              <w:rPr>
                <w:sz w:val="22"/>
                <w:szCs w:val="22"/>
              </w:rPr>
              <w:t>у</w:t>
            </w:r>
            <w:r w:rsidRPr="00883498">
              <w:rPr>
                <w:sz w:val="22"/>
                <w:szCs w:val="22"/>
              </w:rPr>
              <w:t>шек на место после игры и тому подобное</w:t>
            </w:r>
          </w:p>
        </w:tc>
        <w:tc>
          <w:tcPr>
            <w:tcW w:w="2472" w:type="dxa"/>
            <w:vMerge w:val="restart"/>
          </w:tcPr>
          <w:p w:rsidR="00FD1B92" w:rsidRPr="00883498" w:rsidRDefault="00FD1B92" w:rsidP="00883498">
            <w:pPr>
              <w:pStyle w:val="ConsPlusNormal"/>
              <w:jc w:val="both"/>
              <w:rPr>
                <w:sz w:val="22"/>
                <w:szCs w:val="22"/>
              </w:rPr>
            </w:pPr>
            <w:r w:rsidRPr="00883498">
              <w:rPr>
                <w:sz w:val="22"/>
                <w:szCs w:val="22"/>
              </w:rPr>
              <w:t>Педагог продолжает поощрять инициати</w:t>
            </w:r>
            <w:r w:rsidRPr="00883498">
              <w:rPr>
                <w:sz w:val="22"/>
                <w:szCs w:val="22"/>
              </w:rPr>
              <w:t>в</w:t>
            </w:r>
            <w:r w:rsidRPr="00883498">
              <w:rPr>
                <w:sz w:val="22"/>
                <w:szCs w:val="22"/>
              </w:rPr>
              <w:t>ность и самостоятел</w:t>
            </w:r>
            <w:r w:rsidRPr="00883498">
              <w:rPr>
                <w:sz w:val="22"/>
                <w:szCs w:val="22"/>
              </w:rPr>
              <w:t>ь</w:t>
            </w:r>
            <w:r w:rsidRPr="00883498">
              <w:rPr>
                <w:sz w:val="22"/>
                <w:szCs w:val="22"/>
              </w:rPr>
              <w:t>ность детей в проце</w:t>
            </w:r>
            <w:r w:rsidRPr="00883498">
              <w:rPr>
                <w:sz w:val="22"/>
                <w:szCs w:val="22"/>
              </w:rPr>
              <w:t>с</w:t>
            </w:r>
            <w:r w:rsidRPr="00883498">
              <w:rPr>
                <w:sz w:val="22"/>
                <w:szCs w:val="22"/>
              </w:rPr>
              <w:t>сах самообслуживания в группе :</w:t>
            </w:r>
          </w:p>
          <w:p w:rsidR="00FD1B92" w:rsidRPr="00883498" w:rsidRDefault="00FD1B92" w:rsidP="00883498">
            <w:pPr>
              <w:pStyle w:val="ConsPlusNormal"/>
              <w:jc w:val="both"/>
              <w:rPr>
                <w:sz w:val="22"/>
                <w:szCs w:val="22"/>
              </w:rPr>
            </w:pPr>
            <w:r w:rsidRPr="00883498">
              <w:rPr>
                <w:sz w:val="22"/>
                <w:szCs w:val="22"/>
              </w:rPr>
              <w:t>- убрать постель после сна,</w:t>
            </w:r>
          </w:p>
          <w:p w:rsidR="00FD1B92" w:rsidRPr="00883498" w:rsidRDefault="00FD1B92" w:rsidP="00883498">
            <w:pPr>
              <w:pStyle w:val="ConsPlusNormal"/>
              <w:jc w:val="both"/>
              <w:rPr>
                <w:sz w:val="22"/>
                <w:szCs w:val="22"/>
              </w:rPr>
            </w:pPr>
            <w:r w:rsidRPr="00883498">
              <w:rPr>
                <w:sz w:val="22"/>
                <w:szCs w:val="22"/>
              </w:rPr>
              <w:t>- расставить ровно ст</w:t>
            </w:r>
            <w:r w:rsidRPr="00883498">
              <w:rPr>
                <w:sz w:val="22"/>
                <w:szCs w:val="22"/>
              </w:rPr>
              <w:t>у</w:t>
            </w:r>
            <w:r w:rsidRPr="00883498">
              <w:rPr>
                <w:sz w:val="22"/>
                <w:szCs w:val="22"/>
              </w:rPr>
              <w:t xml:space="preserve">лья за столами в зоне учебной деятельности), </w:t>
            </w:r>
          </w:p>
          <w:p w:rsidR="00FD1B92" w:rsidRPr="00883498" w:rsidRDefault="00FD1B92" w:rsidP="00883498">
            <w:pPr>
              <w:pStyle w:val="ConsPlusNormal"/>
              <w:jc w:val="both"/>
              <w:rPr>
                <w:sz w:val="22"/>
                <w:szCs w:val="22"/>
              </w:rPr>
            </w:pPr>
            <w:r w:rsidRPr="00883498">
              <w:rPr>
                <w:sz w:val="22"/>
                <w:szCs w:val="22"/>
              </w:rPr>
              <w:t>создает проблемные и игровые ситуации для развития умений в</w:t>
            </w:r>
            <w:r w:rsidRPr="00883498">
              <w:rPr>
                <w:sz w:val="22"/>
                <w:szCs w:val="22"/>
              </w:rPr>
              <w:t>ы</w:t>
            </w:r>
            <w:r w:rsidRPr="00883498">
              <w:rPr>
                <w:sz w:val="22"/>
                <w:szCs w:val="22"/>
              </w:rPr>
              <w:t>полнять отдельные трудовые действия, привлекает к решению поставленных задач родителей (законных представителей) с ц</w:t>
            </w:r>
            <w:r w:rsidRPr="00883498">
              <w:rPr>
                <w:sz w:val="22"/>
                <w:szCs w:val="22"/>
              </w:rPr>
              <w:t>е</w:t>
            </w:r>
            <w:r w:rsidRPr="00883498">
              <w:rPr>
                <w:sz w:val="22"/>
                <w:szCs w:val="22"/>
              </w:rPr>
              <w:t>лью создания дома у</w:t>
            </w:r>
            <w:r w:rsidRPr="00883498">
              <w:rPr>
                <w:sz w:val="22"/>
                <w:szCs w:val="22"/>
              </w:rPr>
              <w:t>с</w:t>
            </w:r>
            <w:r w:rsidRPr="00883498">
              <w:rPr>
                <w:sz w:val="22"/>
                <w:szCs w:val="22"/>
              </w:rPr>
              <w:t>ловий для развития умений реализовывать элементы хозяйственно бытового труда: в</w:t>
            </w:r>
            <w:r w:rsidRPr="00883498">
              <w:rPr>
                <w:sz w:val="22"/>
                <w:szCs w:val="22"/>
              </w:rPr>
              <w:t>ы</w:t>
            </w:r>
            <w:r w:rsidRPr="00883498">
              <w:rPr>
                <w:sz w:val="22"/>
                <w:szCs w:val="22"/>
              </w:rPr>
              <w:t>мыть тарелку после обеда, вытереть пыль в комнате, застелить кровать, погладить н</w:t>
            </w:r>
            <w:r w:rsidRPr="00883498">
              <w:rPr>
                <w:sz w:val="22"/>
                <w:szCs w:val="22"/>
              </w:rPr>
              <w:t>о</w:t>
            </w:r>
            <w:r w:rsidRPr="00883498">
              <w:rPr>
                <w:sz w:val="22"/>
                <w:szCs w:val="22"/>
              </w:rPr>
              <w:t>совой платок, поко</w:t>
            </w:r>
            <w:r w:rsidRPr="00883498">
              <w:rPr>
                <w:sz w:val="22"/>
                <w:szCs w:val="22"/>
              </w:rPr>
              <w:t>р</w:t>
            </w:r>
            <w:r w:rsidRPr="00883498">
              <w:rPr>
                <w:sz w:val="22"/>
                <w:szCs w:val="22"/>
              </w:rPr>
              <w:t>мить домашнего п</w:t>
            </w:r>
            <w:r w:rsidRPr="00883498">
              <w:rPr>
                <w:sz w:val="22"/>
                <w:szCs w:val="22"/>
              </w:rPr>
              <w:t>и</w:t>
            </w:r>
            <w:r w:rsidRPr="00883498">
              <w:rPr>
                <w:sz w:val="22"/>
                <w:szCs w:val="22"/>
              </w:rPr>
              <w:t>томца и тому подобное.</w:t>
            </w:r>
          </w:p>
        </w:tc>
        <w:tc>
          <w:tcPr>
            <w:tcW w:w="2452" w:type="dxa"/>
            <w:vMerge w:val="restart"/>
          </w:tcPr>
          <w:p w:rsidR="00FD1B92" w:rsidRPr="00883498" w:rsidRDefault="00FD1B92" w:rsidP="00883498">
            <w:pPr>
              <w:pStyle w:val="ConsPlusNormal"/>
              <w:jc w:val="both"/>
              <w:rPr>
                <w:sz w:val="22"/>
                <w:szCs w:val="22"/>
              </w:rPr>
            </w:pPr>
            <w:r w:rsidRPr="00883498">
              <w:rPr>
                <w:sz w:val="22"/>
                <w:szCs w:val="22"/>
              </w:rPr>
              <w:t>Поощряет инициати</w:t>
            </w:r>
            <w:r w:rsidRPr="00883498">
              <w:rPr>
                <w:sz w:val="22"/>
                <w:szCs w:val="22"/>
              </w:rPr>
              <w:t>в</w:t>
            </w:r>
            <w:r w:rsidRPr="00883498">
              <w:rPr>
                <w:sz w:val="22"/>
                <w:szCs w:val="22"/>
              </w:rPr>
              <w:t>ность и самостоятел</w:t>
            </w:r>
            <w:r w:rsidRPr="00883498">
              <w:rPr>
                <w:sz w:val="22"/>
                <w:szCs w:val="22"/>
              </w:rPr>
              <w:t>ь</w:t>
            </w:r>
            <w:r w:rsidRPr="00883498">
              <w:rPr>
                <w:sz w:val="22"/>
                <w:szCs w:val="22"/>
              </w:rPr>
              <w:t>ность детей в проце</w:t>
            </w:r>
            <w:r w:rsidRPr="00883498">
              <w:rPr>
                <w:sz w:val="22"/>
                <w:szCs w:val="22"/>
              </w:rPr>
              <w:t>с</w:t>
            </w:r>
            <w:r w:rsidRPr="00883498">
              <w:rPr>
                <w:sz w:val="22"/>
                <w:szCs w:val="22"/>
              </w:rPr>
              <w:t>сах самообслуживания в группе:</w:t>
            </w:r>
          </w:p>
          <w:p w:rsidR="00FD1B92" w:rsidRPr="00883498" w:rsidRDefault="00FD1B92" w:rsidP="00883498">
            <w:pPr>
              <w:pStyle w:val="ConsPlusNormal"/>
              <w:jc w:val="both"/>
              <w:rPr>
                <w:sz w:val="22"/>
                <w:szCs w:val="22"/>
              </w:rPr>
            </w:pPr>
            <w:r w:rsidRPr="00883498">
              <w:rPr>
                <w:sz w:val="22"/>
                <w:szCs w:val="22"/>
              </w:rPr>
              <w:t xml:space="preserve">- убрать постель после сна, </w:t>
            </w:r>
          </w:p>
          <w:p w:rsidR="00FD1B92" w:rsidRPr="00883498" w:rsidRDefault="00FD1B92" w:rsidP="00883498">
            <w:pPr>
              <w:pStyle w:val="ConsPlusNormal"/>
              <w:jc w:val="both"/>
              <w:rPr>
                <w:sz w:val="22"/>
                <w:szCs w:val="22"/>
              </w:rPr>
            </w:pPr>
            <w:r w:rsidRPr="00883498">
              <w:rPr>
                <w:sz w:val="22"/>
                <w:szCs w:val="22"/>
              </w:rPr>
              <w:t>- расставить ровно ст</w:t>
            </w:r>
            <w:r w:rsidRPr="00883498">
              <w:rPr>
                <w:sz w:val="22"/>
                <w:szCs w:val="22"/>
              </w:rPr>
              <w:t>у</w:t>
            </w:r>
            <w:r w:rsidRPr="00883498">
              <w:rPr>
                <w:sz w:val="22"/>
                <w:szCs w:val="22"/>
              </w:rPr>
              <w:t xml:space="preserve">лья за столами в зоне учебной деятельности, </w:t>
            </w:r>
          </w:p>
          <w:p w:rsidR="00FD1B92" w:rsidRPr="00883498" w:rsidRDefault="00FD1B92" w:rsidP="00883498">
            <w:pPr>
              <w:pStyle w:val="ConsPlusNormal"/>
              <w:jc w:val="both"/>
              <w:rPr>
                <w:sz w:val="22"/>
                <w:szCs w:val="22"/>
              </w:rPr>
            </w:pPr>
            <w:r w:rsidRPr="00883498">
              <w:rPr>
                <w:sz w:val="22"/>
                <w:szCs w:val="22"/>
              </w:rPr>
              <w:t>создает проблемные и игровые ситуации для развития умений в</w:t>
            </w:r>
            <w:r w:rsidRPr="00883498">
              <w:rPr>
                <w:sz w:val="22"/>
                <w:szCs w:val="22"/>
              </w:rPr>
              <w:t>ы</w:t>
            </w:r>
            <w:r w:rsidRPr="00883498">
              <w:rPr>
                <w:sz w:val="22"/>
                <w:szCs w:val="22"/>
              </w:rPr>
              <w:t>полнять отдельные трудовые действия, привлекает к решению поставленных задач родителей (законных представителей) с ц</w:t>
            </w:r>
            <w:r w:rsidRPr="00883498">
              <w:rPr>
                <w:sz w:val="22"/>
                <w:szCs w:val="22"/>
              </w:rPr>
              <w:t>е</w:t>
            </w:r>
            <w:r w:rsidRPr="00883498">
              <w:rPr>
                <w:sz w:val="22"/>
                <w:szCs w:val="22"/>
              </w:rPr>
              <w:t>лью создания дома у</w:t>
            </w:r>
            <w:r w:rsidRPr="00883498">
              <w:rPr>
                <w:sz w:val="22"/>
                <w:szCs w:val="22"/>
              </w:rPr>
              <w:t>с</w:t>
            </w:r>
            <w:r w:rsidRPr="00883498">
              <w:rPr>
                <w:sz w:val="22"/>
                <w:szCs w:val="22"/>
              </w:rPr>
              <w:t>ловий для развития умений реализовывать элементы хозяйстве</w:t>
            </w:r>
            <w:r w:rsidRPr="00883498">
              <w:rPr>
                <w:sz w:val="22"/>
                <w:szCs w:val="22"/>
              </w:rPr>
              <w:t>н</w:t>
            </w:r>
            <w:r w:rsidRPr="00883498">
              <w:rPr>
                <w:sz w:val="22"/>
                <w:szCs w:val="22"/>
              </w:rPr>
              <w:t>но-бытового труда: вымыть тарелку после обеда, вытереть пыль в комнате, застелить кровать, погладить н</w:t>
            </w:r>
            <w:r w:rsidRPr="00883498">
              <w:rPr>
                <w:sz w:val="22"/>
                <w:szCs w:val="22"/>
              </w:rPr>
              <w:t>о</w:t>
            </w:r>
            <w:r w:rsidRPr="00883498">
              <w:rPr>
                <w:sz w:val="22"/>
                <w:szCs w:val="22"/>
              </w:rPr>
              <w:t>совой платок, поко</w:t>
            </w:r>
            <w:r w:rsidRPr="00883498">
              <w:rPr>
                <w:sz w:val="22"/>
                <w:szCs w:val="22"/>
              </w:rPr>
              <w:t>р</w:t>
            </w:r>
            <w:r w:rsidRPr="00883498">
              <w:rPr>
                <w:sz w:val="22"/>
                <w:szCs w:val="22"/>
              </w:rPr>
              <w:t>мить домашнего п</w:t>
            </w:r>
            <w:r w:rsidRPr="00883498">
              <w:rPr>
                <w:sz w:val="22"/>
                <w:szCs w:val="22"/>
              </w:rPr>
              <w:t>и</w:t>
            </w:r>
            <w:r w:rsidRPr="00883498">
              <w:rPr>
                <w:sz w:val="22"/>
                <w:szCs w:val="22"/>
              </w:rPr>
              <w:t>томца и тому подо</w:t>
            </w:r>
            <w:r w:rsidRPr="00883498">
              <w:rPr>
                <w:sz w:val="22"/>
                <w:szCs w:val="22"/>
              </w:rPr>
              <w:t>б</w:t>
            </w:r>
            <w:r w:rsidRPr="00883498">
              <w:rPr>
                <w:sz w:val="22"/>
                <w:szCs w:val="22"/>
              </w:rPr>
              <w:t>ное.</w:t>
            </w:r>
          </w:p>
        </w:tc>
      </w:tr>
      <w:tr w:rsidR="00FD1B92" w:rsidRPr="002F2439" w:rsidTr="00883498">
        <w:trPr>
          <w:trHeight w:val="1644"/>
        </w:trPr>
        <w:tc>
          <w:tcPr>
            <w:tcW w:w="2540" w:type="dxa"/>
            <w:vMerge/>
            <w:shd w:val="clear" w:color="auto" w:fill="FFFFFF" w:themeFill="background1"/>
          </w:tcPr>
          <w:p w:rsidR="00FD1B92" w:rsidRPr="002F2439" w:rsidRDefault="00FD1B92" w:rsidP="00FD1B92">
            <w:pPr>
              <w:spacing w:line="240" w:lineRule="auto"/>
              <w:rPr>
                <w:sz w:val="22"/>
                <w:szCs w:val="22"/>
                <w:u w:val="single"/>
              </w:rPr>
            </w:pPr>
          </w:p>
        </w:tc>
        <w:tc>
          <w:tcPr>
            <w:tcW w:w="2674" w:type="dxa"/>
            <w:shd w:val="clear" w:color="auto" w:fill="FFFFFF" w:themeFill="background1"/>
          </w:tcPr>
          <w:p w:rsidR="00FD1B92" w:rsidRPr="00883498" w:rsidRDefault="00FD1B92" w:rsidP="00883498">
            <w:pPr>
              <w:spacing w:line="240" w:lineRule="auto"/>
              <w:rPr>
                <w:sz w:val="22"/>
                <w:szCs w:val="22"/>
              </w:rPr>
            </w:pPr>
            <w:r w:rsidRPr="00883498">
              <w:rPr>
                <w:sz w:val="22"/>
                <w:szCs w:val="22"/>
              </w:rPr>
              <w:t>Одобряет действия детей, направленные на оказ</w:t>
            </w:r>
            <w:r w:rsidRPr="00883498">
              <w:rPr>
                <w:sz w:val="22"/>
                <w:szCs w:val="22"/>
              </w:rPr>
              <w:t>а</w:t>
            </w:r>
            <w:r w:rsidRPr="00883498">
              <w:rPr>
                <w:sz w:val="22"/>
                <w:szCs w:val="22"/>
              </w:rPr>
              <w:t>ние взаимопомощи (п</w:t>
            </w:r>
            <w:r w:rsidRPr="00883498">
              <w:rPr>
                <w:sz w:val="22"/>
                <w:szCs w:val="22"/>
              </w:rPr>
              <w:t>о</w:t>
            </w:r>
            <w:r w:rsidRPr="00883498">
              <w:rPr>
                <w:sz w:val="22"/>
                <w:szCs w:val="22"/>
              </w:rPr>
              <w:t>мочь доделать поделку, помочь одеться, помочь убрать со стола и тому подобное).</w:t>
            </w:r>
          </w:p>
        </w:tc>
        <w:tc>
          <w:tcPr>
            <w:tcW w:w="2472" w:type="dxa"/>
            <w:vMerge/>
          </w:tcPr>
          <w:p w:rsidR="00FD1B92" w:rsidRPr="00883498" w:rsidRDefault="00FD1B92" w:rsidP="00883498">
            <w:pPr>
              <w:pStyle w:val="ConsPlusNormal"/>
              <w:jc w:val="both"/>
              <w:rPr>
                <w:sz w:val="22"/>
                <w:szCs w:val="22"/>
              </w:rPr>
            </w:pPr>
          </w:p>
        </w:tc>
        <w:tc>
          <w:tcPr>
            <w:tcW w:w="2452" w:type="dxa"/>
            <w:vMerge/>
          </w:tcPr>
          <w:p w:rsidR="00FD1B92" w:rsidRPr="00883498" w:rsidRDefault="00FD1B92" w:rsidP="00883498">
            <w:pPr>
              <w:pStyle w:val="ConsPlusNormal"/>
              <w:jc w:val="both"/>
              <w:rPr>
                <w:sz w:val="22"/>
                <w:szCs w:val="22"/>
              </w:rPr>
            </w:pPr>
          </w:p>
        </w:tc>
      </w:tr>
      <w:tr w:rsidR="00FD1B92" w:rsidRPr="002F2439" w:rsidTr="00883498">
        <w:trPr>
          <w:trHeight w:val="1676"/>
        </w:trPr>
        <w:tc>
          <w:tcPr>
            <w:tcW w:w="2540" w:type="dxa"/>
            <w:shd w:val="clear" w:color="auto" w:fill="FFFFFF" w:themeFill="background1"/>
          </w:tcPr>
          <w:p w:rsidR="00FD1B92" w:rsidRPr="002F2439" w:rsidRDefault="00FD1B92" w:rsidP="00FD1B92">
            <w:pPr>
              <w:spacing w:line="240" w:lineRule="auto"/>
              <w:rPr>
                <w:sz w:val="22"/>
                <w:szCs w:val="22"/>
              </w:rPr>
            </w:pPr>
            <w:r w:rsidRPr="002F2439">
              <w:rPr>
                <w:sz w:val="22"/>
                <w:szCs w:val="22"/>
              </w:rPr>
              <w:lastRenderedPageBreak/>
              <w:t>Педагог организует специальные игры и упражнения для разв</w:t>
            </w:r>
            <w:r w:rsidRPr="002F2439">
              <w:rPr>
                <w:sz w:val="22"/>
                <w:szCs w:val="22"/>
              </w:rPr>
              <w:t>и</w:t>
            </w:r>
            <w:r w:rsidRPr="002F2439">
              <w:rPr>
                <w:sz w:val="22"/>
                <w:szCs w:val="22"/>
              </w:rPr>
              <w:t>тия мелкой моторики рук детей с целью п</w:t>
            </w:r>
            <w:r w:rsidRPr="002F2439">
              <w:rPr>
                <w:sz w:val="22"/>
                <w:szCs w:val="22"/>
              </w:rPr>
              <w:t>о</w:t>
            </w:r>
            <w:r w:rsidRPr="002F2439">
              <w:rPr>
                <w:sz w:val="22"/>
                <w:szCs w:val="22"/>
              </w:rPr>
              <w:t>вышения качества в</w:t>
            </w:r>
            <w:r w:rsidRPr="002F2439">
              <w:rPr>
                <w:sz w:val="22"/>
                <w:szCs w:val="22"/>
              </w:rPr>
              <w:t>ы</w:t>
            </w:r>
            <w:r w:rsidRPr="002F2439">
              <w:rPr>
                <w:sz w:val="22"/>
                <w:szCs w:val="22"/>
              </w:rPr>
              <w:t>полнения действий по самообслуживанию.</w:t>
            </w:r>
          </w:p>
        </w:tc>
        <w:tc>
          <w:tcPr>
            <w:tcW w:w="2674" w:type="dxa"/>
            <w:vMerge w:val="restart"/>
            <w:shd w:val="clear" w:color="auto" w:fill="FFFFFF" w:themeFill="background1"/>
          </w:tcPr>
          <w:p w:rsidR="00FD1B92" w:rsidRPr="00883498" w:rsidRDefault="00FD1B92" w:rsidP="00883498">
            <w:pPr>
              <w:spacing w:line="240" w:lineRule="auto"/>
              <w:rPr>
                <w:sz w:val="22"/>
                <w:szCs w:val="22"/>
              </w:rPr>
            </w:pPr>
            <w:r w:rsidRPr="00883498">
              <w:rPr>
                <w:sz w:val="22"/>
                <w:szCs w:val="22"/>
              </w:rPr>
              <w:t>В процессе самообсл</w:t>
            </w:r>
            <w:r w:rsidRPr="00883498">
              <w:rPr>
                <w:sz w:val="22"/>
                <w:szCs w:val="22"/>
              </w:rPr>
              <w:t>у</w:t>
            </w:r>
            <w:r w:rsidRPr="00883498">
              <w:rPr>
                <w:sz w:val="22"/>
                <w:szCs w:val="22"/>
              </w:rPr>
              <w:t>живания педагог напом</w:t>
            </w:r>
            <w:r w:rsidRPr="00883498">
              <w:rPr>
                <w:sz w:val="22"/>
                <w:szCs w:val="22"/>
              </w:rPr>
              <w:t>и</w:t>
            </w:r>
            <w:r w:rsidRPr="00883498">
              <w:rPr>
                <w:sz w:val="22"/>
                <w:szCs w:val="22"/>
              </w:rPr>
              <w:t>нает детям о важности соблюдения очередности действий в трудовом процессе для достижения качественного результ</w:t>
            </w:r>
            <w:r w:rsidRPr="00883498">
              <w:rPr>
                <w:sz w:val="22"/>
                <w:szCs w:val="22"/>
              </w:rPr>
              <w:t>а</w:t>
            </w:r>
            <w:r w:rsidRPr="00883498">
              <w:rPr>
                <w:sz w:val="22"/>
                <w:szCs w:val="22"/>
              </w:rPr>
              <w:t>та, демонстрирует детям приемы самоконтроля для оценки результата, поощряет действия детей, направленные на прим</w:t>
            </w:r>
            <w:r w:rsidRPr="00883498">
              <w:rPr>
                <w:sz w:val="22"/>
                <w:szCs w:val="22"/>
              </w:rPr>
              <w:t>е</w:t>
            </w:r>
            <w:r w:rsidRPr="00883498">
              <w:rPr>
                <w:sz w:val="22"/>
                <w:szCs w:val="22"/>
              </w:rPr>
              <w:t>нение способов самоко</w:t>
            </w:r>
            <w:r w:rsidRPr="00883498">
              <w:rPr>
                <w:sz w:val="22"/>
                <w:szCs w:val="22"/>
              </w:rPr>
              <w:t>н</w:t>
            </w:r>
            <w:r w:rsidRPr="00883498">
              <w:rPr>
                <w:sz w:val="22"/>
                <w:szCs w:val="22"/>
              </w:rPr>
              <w:t>троля в процессе выпо</w:t>
            </w:r>
            <w:r w:rsidRPr="00883498">
              <w:rPr>
                <w:sz w:val="22"/>
                <w:szCs w:val="22"/>
              </w:rPr>
              <w:t>л</w:t>
            </w:r>
            <w:r w:rsidRPr="00883498">
              <w:rPr>
                <w:sz w:val="22"/>
                <w:szCs w:val="22"/>
              </w:rPr>
              <w:t>нения действий.</w:t>
            </w:r>
          </w:p>
          <w:p w:rsidR="00FD1B92" w:rsidRPr="00883498" w:rsidRDefault="00FD1B92" w:rsidP="00883498">
            <w:pPr>
              <w:spacing w:line="240" w:lineRule="auto"/>
              <w:rPr>
                <w:sz w:val="22"/>
                <w:szCs w:val="22"/>
              </w:rPr>
            </w:pPr>
          </w:p>
        </w:tc>
        <w:tc>
          <w:tcPr>
            <w:tcW w:w="2472" w:type="dxa"/>
            <w:vMerge w:val="restart"/>
          </w:tcPr>
          <w:p w:rsidR="00FD1B92" w:rsidRPr="00883498" w:rsidRDefault="00FD1B92" w:rsidP="00883498">
            <w:pPr>
              <w:pStyle w:val="ConsPlusNormal"/>
              <w:jc w:val="both"/>
              <w:rPr>
                <w:sz w:val="22"/>
                <w:szCs w:val="22"/>
              </w:rPr>
            </w:pPr>
            <w:r w:rsidRPr="00883498">
              <w:rPr>
                <w:sz w:val="22"/>
                <w:szCs w:val="22"/>
              </w:rPr>
              <w:t>Педагог создает усл</w:t>
            </w:r>
            <w:r w:rsidRPr="00883498">
              <w:rPr>
                <w:sz w:val="22"/>
                <w:szCs w:val="22"/>
              </w:rPr>
              <w:t>о</w:t>
            </w:r>
            <w:r w:rsidRPr="00883498">
              <w:rPr>
                <w:sz w:val="22"/>
                <w:szCs w:val="22"/>
              </w:rPr>
              <w:t>вия для коллективного выполнения детьми трудовых поручений во время дежурства, учит детей распределять между собой трудовые поручения для получ</w:t>
            </w:r>
            <w:r w:rsidRPr="00883498">
              <w:rPr>
                <w:sz w:val="22"/>
                <w:szCs w:val="22"/>
              </w:rPr>
              <w:t>е</w:t>
            </w:r>
            <w:r w:rsidRPr="00883498">
              <w:rPr>
                <w:sz w:val="22"/>
                <w:szCs w:val="22"/>
              </w:rPr>
              <w:t>ния единого трудового результата.</w:t>
            </w:r>
          </w:p>
        </w:tc>
        <w:tc>
          <w:tcPr>
            <w:tcW w:w="2452" w:type="dxa"/>
            <w:vMerge w:val="restart"/>
          </w:tcPr>
          <w:p w:rsidR="00FD1B92" w:rsidRPr="00883498" w:rsidRDefault="00FD1B92" w:rsidP="00883498">
            <w:pPr>
              <w:pStyle w:val="ConsPlusNormal"/>
              <w:jc w:val="both"/>
              <w:rPr>
                <w:sz w:val="22"/>
                <w:szCs w:val="22"/>
              </w:rPr>
            </w:pPr>
            <w:r w:rsidRPr="00883498">
              <w:rPr>
                <w:sz w:val="22"/>
                <w:szCs w:val="22"/>
              </w:rPr>
              <w:t>Поддерживает колле</w:t>
            </w:r>
            <w:r w:rsidRPr="00883498">
              <w:rPr>
                <w:sz w:val="22"/>
                <w:szCs w:val="22"/>
              </w:rPr>
              <w:t>к</w:t>
            </w:r>
            <w:r w:rsidRPr="00883498">
              <w:rPr>
                <w:sz w:val="22"/>
                <w:szCs w:val="22"/>
              </w:rPr>
              <w:t>тивное выполнения детьми трудовых пор</w:t>
            </w:r>
            <w:r w:rsidRPr="00883498">
              <w:rPr>
                <w:sz w:val="22"/>
                <w:szCs w:val="22"/>
              </w:rPr>
              <w:t>у</w:t>
            </w:r>
            <w:r w:rsidRPr="00883498">
              <w:rPr>
                <w:sz w:val="22"/>
                <w:szCs w:val="22"/>
              </w:rPr>
              <w:t>чений во время дежу</w:t>
            </w:r>
            <w:r w:rsidRPr="00883498">
              <w:rPr>
                <w:sz w:val="22"/>
                <w:szCs w:val="22"/>
              </w:rPr>
              <w:t>р</w:t>
            </w:r>
            <w:r w:rsidRPr="00883498">
              <w:rPr>
                <w:sz w:val="22"/>
                <w:szCs w:val="22"/>
              </w:rPr>
              <w:t>ства, учит детей ра</w:t>
            </w:r>
            <w:r w:rsidRPr="00883498">
              <w:rPr>
                <w:sz w:val="22"/>
                <w:szCs w:val="22"/>
              </w:rPr>
              <w:t>с</w:t>
            </w:r>
            <w:r w:rsidRPr="00883498">
              <w:rPr>
                <w:sz w:val="22"/>
                <w:szCs w:val="22"/>
              </w:rPr>
              <w:t>пределять между собой трудовые поручения для получения единого трудового результата, знакомит детей с пр</w:t>
            </w:r>
            <w:r w:rsidRPr="00883498">
              <w:rPr>
                <w:sz w:val="22"/>
                <w:szCs w:val="22"/>
              </w:rPr>
              <w:t>а</w:t>
            </w:r>
            <w:r w:rsidRPr="00883498">
              <w:rPr>
                <w:sz w:val="22"/>
                <w:szCs w:val="22"/>
              </w:rPr>
              <w:t>вилами использования инструментов труда - ножниц, иголки и тому подобное</w:t>
            </w:r>
          </w:p>
        </w:tc>
      </w:tr>
      <w:tr w:rsidR="00FD1B92" w:rsidRPr="002F2439" w:rsidTr="00883498">
        <w:trPr>
          <w:trHeight w:val="5826"/>
        </w:trPr>
        <w:tc>
          <w:tcPr>
            <w:tcW w:w="2540" w:type="dxa"/>
            <w:shd w:val="clear" w:color="auto" w:fill="FFFFFF" w:themeFill="background1"/>
          </w:tcPr>
          <w:p w:rsidR="00FD1B92" w:rsidRPr="002F2439" w:rsidRDefault="00FD1B92" w:rsidP="00883498">
            <w:pPr>
              <w:pStyle w:val="ConsPlusNormal"/>
              <w:jc w:val="both"/>
              <w:rPr>
                <w:sz w:val="22"/>
                <w:szCs w:val="22"/>
              </w:rPr>
            </w:pPr>
            <w:r w:rsidRPr="002F2439">
              <w:rPr>
                <w:sz w:val="22"/>
                <w:szCs w:val="22"/>
              </w:rPr>
              <w:t>Педагог поддерживает стремления ребенка с</w:t>
            </w:r>
            <w:r w:rsidRPr="002F2439">
              <w:rPr>
                <w:sz w:val="22"/>
                <w:szCs w:val="22"/>
              </w:rPr>
              <w:t>а</w:t>
            </w:r>
            <w:r w:rsidRPr="002F2439">
              <w:rPr>
                <w:sz w:val="22"/>
                <w:szCs w:val="22"/>
              </w:rPr>
              <w:t>мостоятельно выпо</w:t>
            </w:r>
            <w:r w:rsidRPr="002F2439">
              <w:rPr>
                <w:sz w:val="22"/>
                <w:szCs w:val="22"/>
              </w:rPr>
              <w:t>л</w:t>
            </w:r>
            <w:r w:rsidRPr="002F2439">
              <w:rPr>
                <w:sz w:val="22"/>
                <w:szCs w:val="22"/>
              </w:rPr>
              <w:t>нять отдельные дейс</w:t>
            </w:r>
            <w:r w:rsidRPr="002F2439">
              <w:rPr>
                <w:sz w:val="22"/>
                <w:szCs w:val="22"/>
              </w:rPr>
              <w:t>т</w:t>
            </w:r>
            <w:r w:rsidRPr="002F2439">
              <w:rPr>
                <w:sz w:val="22"/>
                <w:szCs w:val="22"/>
              </w:rPr>
              <w:t xml:space="preserve">вия самообслуживания: </w:t>
            </w:r>
          </w:p>
          <w:p w:rsidR="00FD1B92" w:rsidRPr="002F2439" w:rsidRDefault="00FD1B92" w:rsidP="00883498">
            <w:pPr>
              <w:pStyle w:val="ConsPlusNormal"/>
              <w:jc w:val="both"/>
              <w:rPr>
                <w:sz w:val="22"/>
                <w:szCs w:val="22"/>
              </w:rPr>
            </w:pPr>
            <w:r w:rsidRPr="002F2439">
              <w:rPr>
                <w:sz w:val="22"/>
                <w:szCs w:val="22"/>
              </w:rPr>
              <w:t xml:space="preserve">- одевание на прогулку, </w:t>
            </w:r>
          </w:p>
          <w:p w:rsidR="00FD1B92" w:rsidRPr="002F2439" w:rsidRDefault="00FD1B92" w:rsidP="00883498">
            <w:pPr>
              <w:pStyle w:val="ConsPlusNormal"/>
              <w:jc w:val="both"/>
              <w:rPr>
                <w:sz w:val="22"/>
                <w:szCs w:val="22"/>
              </w:rPr>
            </w:pPr>
            <w:r w:rsidRPr="002F2439">
              <w:rPr>
                <w:sz w:val="22"/>
                <w:szCs w:val="22"/>
              </w:rPr>
              <w:t>- умывание после сна или перед приемом п</w:t>
            </w:r>
            <w:r w:rsidRPr="002F2439">
              <w:rPr>
                <w:sz w:val="22"/>
                <w:szCs w:val="22"/>
              </w:rPr>
              <w:t>и</w:t>
            </w:r>
            <w:r w:rsidRPr="002F2439">
              <w:rPr>
                <w:sz w:val="22"/>
                <w:szCs w:val="22"/>
              </w:rPr>
              <w:t xml:space="preserve">щи, </w:t>
            </w:r>
          </w:p>
          <w:p w:rsidR="00FD1B92" w:rsidRPr="002F2439" w:rsidRDefault="00FD1B92" w:rsidP="00883498">
            <w:pPr>
              <w:pStyle w:val="ConsPlusNormal"/>
              <w:jc w:val="both"/>
              <w:rPr>
                <w:sz w:val="22"/>
                <w:szCs w:val="22"/>
              </w:rPr>
            </w:pPr>
            <w:r w:rsidRPr="002F2439">
              <w:rPr>
                <w:sz w:val="22"/>
                <w:szCs w:val="22"/>
              </w:rPr>
              <w:t>- элементарный уход за собой (расчесывание волос, поддержание о</w:t>
            </w:r>
            <w:r w:rsidRPr="002F2439">
              <w:rPr>
                <w:sz w:val="22"/>
                <w:szCs w:val="22"/>
              </w:rPr>
              <w:t>п</w:t>
            </w:r>
            <w:r w:rsidRPr="002F2439">
              <w:rPr>
                <w:sz w:val="22"/>
                <w:szCs w:val="22"/>
              </w:rPr>
              <w:t>рятности одежды, пол</w:t>
            </w:r>
            <w:r w:rsidRPr="002F2439">
              <w:rPr>
                <w:sz w:val="22"/>
                <w:szCs w:val="22"/>
              </w:rPr>
              <w:t>ь</w:t>
            </w:r>
            <w:r w:rsidRPr="002F2439">
              <w:rPr>
                <w:sz w:val="22"/>
                <w:szCs w:val="22"/>
              </w:rPr>
              <w:t>зование носовым пла</w:t>
            </w:r>
            <w:r w:rsidRPr="002F2439">
              <w:rPr>
                <w:sz w:val="22"/>
                <w:szCs w:val="22"/>
              </w:rPr>
              <w:t>т</w:t>
            </w:r>
            <w:r w:rsidRPr="002F2439">
              <w:rPr>
                <w:sz w:val="22"/>
                <w:szCs w:val="22"/>
              </w:rPr>
              <w:t>ком и тому подобное). Педагог создает условия для приучения детей к соблюдению порядка, используя приемы н</w:t>
            </w:r>
            <w:r w:rsidRPr="002F2439">
              <w:rPr>
                <w:sz w:val="22"/>
                <w:szCs w:val="22"/>
              </w:rPr>
              <w:t>а</w:t>
            </w:r>
            <w:r w:rsidRPr="002F2439">
              <w:rPr>
                <w:sz w:val="22"/>
                <w:szCs w:val="22"/>
              </w:rPr>
              <w:t>поминания, упражн</w:t>
            </w:r>
            <w:r w:rsidRPr="002F2439">
              <w:rPr>
                <w:sz w:val="22"/>
                <w:szCs w:val="22"/>
              </w:rPr>
              <w:t>е</w:t>
            </w:r>
            <w:r w:rsidRPr="002F2439">
              <w:rPr>
                <w:sz w:val="22"/>
                <w:szCs w:val="22"/>
              </w:rPr>
              <w:t>ния, личного примера, поощрения и одобрения при самостоятельном и правильном выполн</w:t>
            </w:r>
            <w:r w:rsidRPr="002F2439">
              <w:rPr>
                <w:sz w:val="22"/>
                <w:szCs w:val="22"/>
              </w:rPr>
              <w:t>е</w:t>
            </w:r>
            <w:r w:rsidRPr="002F2439">
              <w:rPr>
                <w:sz w:val="22"/>
                <w:szCs w:val="22"/>
              </w:rPr>
              <w:t>нии действий по сам</w:t>
            </w:r>
            <w:r w:rsidRPr="002F2439">
              <w:rPr>
                <w:sz w:val="22"/>
                <w:szCs w:val="22"/>
              </w:rPr>
              <w:t>о</w:t>
            </w:r>
            <w:r w:rsidRPr="002F2439">
              <w:rPr>
                <w:sz w:val="22"/>
                <w:szCs w:val="22"/>
              </w:rPr>
              <w:t>обслуживанию.</w:t>
            </w:r>
          </w:p>
        </w:tc>
        <w:tc>
          <w:tcPr>
            <w:tcW w:w="2674" w:type="dxa"/>
            <w:vMerge/>
            <w:shd w:val="clear" w:color="auto" w:fill="FFFFFF" w:themeFill="background1"/>
          </w:tcPr>
          <w:p w:rsidR="00FD1B92" w:rsidRPr="00883498" w:rsidRDefault="00FD1B92" w:rsidP="00883498">
            <w:pPr>
              <w:spacing w:line="240" w:lineRule="auto"/>
              <w:rPr>
                <w:sz w:val="22"/>
                <w:szCs w:val="22"/>
                <w:u w:val="single"/>
              </w:rPr>
            </w:pPr>
          </w:p>
        </w:tc>
        <w:tc>
          <w:tcPr>
            <w:tcW w:w="2472" w:type="dxa"/>
            <w:vMerge/>
          </w:tcPr>
          <w:p w:rsidR="00FD1B92" w:rsidRPr="00883498" w:rsidRDefault="00FD1B92" w:rsidP="00883498">
            <w:pPr>
              <w:pStyle w:val="ConsPlusNormal"/>
              <w:jc w:val="both"/>
              <w:rPr>
                <w:sz w:val="22"/>
                <w:szCs w:val="22"/>
                <w:u w:val="single"/>
              </w:rPr>
            </w:pPr>
          </w:p>
        </w:tc>
        <w:tc>
          <w:tcPr>
            <w:tcW w:w="2452" w:type="dxa"/>
            <w:vMerge/>
          </w:tcPr>
          <w:p w:rsidR="00FD1B92" w:rsidRPr="00883498" w:rsidRDefault="00FD1B92" w:rsidP="00883498">
            <w:pPr>
              <w:pStyle w:val="ConsPlusNormal"/>
              <w:jc w:val="both"/>
              <w:rPr>
                <w:sz w:val="22"/>
                <w:szCs w:val="22"/>
                <w:u w:val="single"/>
              </w:rPr>
            </w:pPr>
          </w:p>
        </w:tc>
      </w:tr>
      <w:tr w:rsidR="00FD1B92" w:rsidRPr="002F2439" w:rsidTr="00883498">
        <w:tc>
          <w:tcPr>
            <w:tcW w:w="2540" w:type="dxa"/>
            <w:shd w:val="clear" w:color="auto" w:fill="FFFFFF" w:themeFill="background1"/>
          </w:tcPr>
          <w:p w:rsidR="00FD1B92" w:rsidRPr="002F2439" w:rsidRDefault="00FD1B92" w:rsidP="00883498">
            <w:pPr>
              <w:spacing w:line="240" w:lineRule="auto"/>
              <w:rPr>
                <w:sz w:val="22"/>
                <w:szCs w:val="22"/>
              </w:rPr>
            </w:pPr>
            <w:r w:rsidRPr="002F2439">
              <w:rPr>
                <w:sz w:val="22"/>
                <w:szCs w:val="22"/>
              </w:rPr>
              <w:t>Педагог формирует первоначальные пре</w:t>
            </w:r>
            <w:r w:rsidRPr="002F2439">
              <w:rPr>
                <w:sz w:val="22"/>
                <w:szCs w:val="22"/>
              </w:rPr>
              <w:t>д</w:t>
            </w:r>
            <w:r w:rsidRPr="002F2439">
              <w:rPr>
                <w:sz w:val="22"/>
                <w:szCs w:val="22"/>
              </w:rPr>
              <w:t>ставления о хозяйстве</w:t>
            </w:r>
            <w:r w:rsidRPr="002F2439">
              <w:rPr>
                <w:sz w:val="22"/>
                <w:szCs w:val="22"/>
              </w:rPr>
              <w:t>н</w:t>
            </w:r>
            <w:r w:rsidRPr="002F2439">
              <w:rPr>
                <w:sz w:val="22"/>
                <w:szCs w:val="22"/>
              </w:rPr>
              <w:t>но-бытовом труде взрослых дома и в гру</w:t>
            </w:r>
            <w:r w:rsidRPr="002F2439">
              <w:rPr>
                <w:sz w:val="22"/>
                <w:szCs w:val="22"/>
              </w:rPr>
              <w:t>п</w:t>
            </w:r>
            <w:r w:rsidRPr="002F2439">
              <w:rPr>
                <w:sz w:val="22"/>
                <w:szCs w:val="22"/>
              </w:rPr>
              <w:t>пе ДОО</w:t>
            </w:r>
          </w:p>
        </w:tc>
        <w:tc>
          <w:tcPr>
            <w:tcW w:w="5146" w:type="dxa"/>
            <w:gridSpan w:val="2"/>
            <w:shd w:val="clear" w:color="auto" w:fill="FFFFFF" w:themeFill="background1"/>
          </w:tcPr>
          <w:p w:rsidR="00FD1B92" w:rsidRPr="00883498" w:rsidRDefault="00FD1B92" w:rsidP="00883498">
            <w:pPr>
              <w:pStyle w:val="ConsPlusNormal"/>
              <w:jc w:val="both"/>
              <w:rPr>
                <w:sz w:val="22"/>
                <w:szCs w:val="22"/>
              </w:rPr>
            </w:pPr>
            <w:r w:rsidRPr="00883498">
              <w:rPr>
                <w:sz w:val="22"/>
                <w:szCs w:val="22"/>
              </w:rPr>
              <w:t>Педагог поддерживает инициативу детей узнать и рассказать о трудовой деятельности взрослых, п</w:t>
            </w:r>
            <w:r w:rsidRPr="00883498">
              <w:rPr>
                <w:sz w:val="22"/>
                <w:szCs w:val="22"/>
              </w:rPr>
              <w:t>о</w:t>
            </w:r>
            <w:r w:rsidRPr="00883498">
              <w:rPr>
                <w:sz w:val="22"/>
                <w:szCs w:val="22"/>
              </w:rPr>
              <w:t>ощряет коммуникативную активность ребенка, св</w:t>
            </w:r>
            <w:r w:rsidRPr="00883498">
              <w:rPr>
                <w:sz w:val="22"/>
                <w:szCs w:val="22"/>
              </w:rPr>
              <w:t>я</w:t>
            </w:r>
            <w:r w:rsidRPr="00883498">
              <w:rPr>
                <w:sz w:val="22"/>
                <w:szCs w:val="22"/>
              </w:rPr>
              <w:t>занную с желанием рассказать о профессии мамы или папы, описать их трудовые действия, расск</w:t>
            </w:r>
            <w:r w:rsidRPr="00883498">
              <w:rPr>
                <w:sz w:val="22"/>
                <w:szCs w:val="22"/>
              </w:rPr>
              <w:t>а</w:t>
            </w:r>
            <w:r w:rsidRPr="00883498">
              <w:rPr>
                <w:sz w:val="22"/>
                <w:szCs w:val="22"/>
              </w:rPr>
              <w:t>зать о результатах их труда.</w:t>
            </w:r>
          </w:p>
        </w:tc>
        <w:tc>
          <w:tcPr>
            <w:tcW w:w="2452" w:type="dxa"/>
          </w:tcPr>
          <w:p w:rsidR="00FD1B92" w:rsidRPr="00883498" w:rsidRDefault="00FD1B92" w:rsidP="00883498">
            <w:pPr>
              <w:pStyle w:val="ConsPlusNormal"/>
              <w:jc w:val="both"/>
              <w:rPr>
                <w:sz w:val="22"/>
                <w:szCs w:val="22"/>
              </w:rPr>
            </w:pPr>
            <w:r w:rsidRPr="00883498">
              <w:rPr>
                <w:sz w:val="22"/>
                <w:szCs w:val="22"/>
              </w:rPr>
              <w:t>Организует этические беседы с детьми с ц</w:t>
            </w:r>
            <w:r w:rsidRPr="00883498">
              <w:rPr>
                <w:sz w:val="22"/>
                <w:szCs w:val="22"/>
              </w:rPr>
              <w:t>е</w:t>
            </w:r>
            <w:r w:rsidRPr="00883498">
              <w:rPr>
                <w:sz w:val="22"/>
                <w:szCs w:val="22"/>
              </w:rPr>
              <w:t>лью обсуждения тр</w:t>
            </w:r>
            <w:r w:rsidRPr="00883498">
              <w:rPr>
                <w:sz w:val="22"/>
                <w:szCs w:val="22"/>
              </w:rPr>
              <w:t>е</w:t>
            </w:r>
            <w:r w:rsidRPr="00883498">
              <w:rPr>
                <w:sz w:val="22"/>
                <w:szCs w:val="22"/>
              </w:rPr>
              <w:t>бований, предъявля</w:t>
            </w:r>
            <w:r w:rsidRPr="00883498">
              <w:rPr>
                <w:sz w:val="22"/>
                <w:szCs w:val="22"/>
              </w:rPr>
              <w:t>е</w:t>
            </w:r>
            <w:r w:rsidRPr="00883498">
              <w:rPr>
                <w:sz w:val="22"/>
                <w:szCs w:val="22"/>
              </w:rPr>
              <w:t>мых к человеку опр</w:t>
            </w:r>
            <w:r w:rsidRPr="00883498">
              <w:rPr>
                <w:sz w:val="22"/>
                <w:szCs w:val="22"/>
              </w:rPr>
              <w:t>е</w:t>
            </w:r>
            <w:r w:rsidRPr="00883498">
              <w:rPr>
                <w:sz w:val="22"/>
                <w:szCs w:val="22"/>
              </w:rPr>
              <w:t>деленной профессии, раскрывает личнос</w:t>
            </w:r>
            <w:r w:rsidRPr="00883498">
              <w:rPr>
                <w:sz w:val="22"/>
                <w:szCs w:val="22"/>
              </w:rPr>
              <w:t>т</w:t>
            </w:r>
            <w:r w:rsidRPr="00883498">
              <w:rPr>
                <w:sz w:val="22"/>
                <w:szCs w:val="22"/>
              </w:rPr>
              <w:t>ные качества, пом</w:t>
            </w:r>
            <w:r w:rsidRPr="00883498">
              <w:rPr>
                <w:sz w:val="22"/>
                <w:szCs w:val="22"/>
              </w:rPr>
              <w:t>о</w:t>
            </w:r>
            <w:r w:rsidRPr="00883498">
              <w:rPr>
                <w:sz w:val="22"/>
                <w:szCs w:val="22"/>
              </w:rPr>
              <w:t>гающие человеку стать профессионалом и к</w:t>
            </w:r>
            <w:r w:rsidRPr="00883498">
              <w:rPr>
                <w:sz w:val="22"/>
                <w:szCs w:val="22"/>
              </w:rPr>
              <w:t>а</w:t>
            </w:r>
            <w:r w:rsidRPr="00883498">
              <w:rPr>
                <w:sz w:val="22"/>
                <w:szCs w:val="22"/>
              </w:rPr>
              <w:t>чественно выполнять профессиональные обязанности.</w:t>
            </w:r>
          </w:p>
        </w:tc>
      </w:tr>
      <w:tr w:rsidR="00FD1B92" w:rsidRPr="003A51AC" w:rsidTr="00883498">
        <w:tc>
          <w:tcPr>
            <w:tcW w:w="2540" w:type="dxa"/>
            <w:shd w:val="clear" w:color="auto" w:fill="FFFFFF" w:themeFill="background1"/>
          </w:tcPr>
          <w:p w:rsidR="00FD1B92" w:rsidRPr="002F2439" w:rsidRDefault="00FD1B92" w:rsidP="00FD1B92">
            <w:pPr>
              <w:pStyle w:val="ConsPlusNormal"/>
              <w:rPr>
                <w:sz w:val="22"/>
                <w:szCs w:val="22"/>
              </w:rPr>
            </w:pPr>
          </w:p>
        </w:tc>
        <w:tc>
          <w:tcPr>
            <w:tcW w:w="2674" w:type="dxa"/>
            <w:shd w:val="clear" w:color="auto" w:fill="FFFFFF" w:themeFill="background1"/>
          </w:tcPr>
          <w:p w:rsidR="00FD1B92" w:rsidRPr="00883498" w:rsidRDefault="00FD1B92" w:rsidP="00883498">
            <w:pPr>
              <w:pStyle w:val="ConsPlusNormal"/>
              <w:jc w:val="both"/>
              <w:rPr>
                <w:sz w:val="22"/>
                <w:szCs w:val="22"/>
              </w:rPr>
            </w:pPr>
            <w:r w:rsidRPr="00883498">
              <w:rPr>
                <w:sz w:val="22"/>
                <w:szCs w:val="22"/>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w:t>
            </w:r>
            <w:r w:rsidRPr="00883498">
              <w:rPr>
                <w:sz w:val="22"/>
                <w:szCs w:val="22"/>
              </w:rPr>
              <w:lastRenderedPageBreak/>
              <w:t>миксер, мясорубка; бес</w:t>
            </w:r>
            <w:r w:rsidRPr="00883498">
              <w:rPr>
                <w:sz w:val="22"/>
                <w:szCs w:val="22"/>
              </w:rPr>
              <w:t>е</w:t>
            </w:r>
            <w:r w:rsidRPr="00883498">
              <w:rPr>
                <w:sz w:val="22"/>
                <w:szCs w:val="22"/>
              </w:rPr>
              <w:t>дует с детьми о назнач</w:t>
            </w:r>
            <w:r w:rsidRPr="00883498">
              <w:rPr>
                <w:sz w:val="22"/>
                <w:szCs w:val="22"/>
              </w:rPr>
              <w:t>е</w:t>
            </w:r>
            <w:r w:rsidRPr="00883498">
              <w:rPr>
                <w:sz w:val="22"/>
                <w:szCs w:val="22"/>
              </w:rPr>
              <w:t>нии бытовой техники, формирует представл</w:t>
            </w:r>
            <w:r w:rsidRPr="00883498">
              <w:rPr>
                <w:sz w:val="22"/>
                <w:szCs w:val="22"/>
              </w:rPr>
              <w:t>е</w:t>
            </w:r>
            <w:r w:rsidRPr="00883498">
              <w:rPr>
                <w:sz w:val="22"/>
                <w:szCs w:val="22"/>
              </w:rPr>
              <w:t>ние о ее назначении для ускорения и облегчения процессов бытового тр</w:t>
            </w:r>
            <w:r w:rsidRPr="00883498">
              <w:rPr>
                <w:sz w:val="22"/>
                <w:szCs w:val="22"/>
              </w:rPr>
              <w:t>у</w:t>
            </w:r>
            <w:r w:rsidRPr="00883498">
              <w:rPr>
                <w:sz w:val="22"/>
                <w:szCs w:val="22"/>
              </w:rPr>
              <w:t>да.</w:t>
            </w:r>
          </w:p>
        </w:tc>
        <w:tc>
          <w:tcPr>
            <w:tcW w:w="4924" w:type="dxa"/>
            <w:gridSpan w:val="2"/>
          </w:tcPr>
          <w:p w:rsidR="00FD1B92" w:rsidRPr="00883498" w:rsidRDefault="00FD1B92" w:rsidP="00883498">
            <w:pPr>
              <w:spacing w:line="240" w:lineRule="auto"/>
              <w:rPr>
                <w:sz w:val="22"/>
                <w:szCs w:val="22"/>
              </w:rPr>
            </w:pPr>
            <w:r w:rsidRPr="00883498">
              <w:rPr>
                <w:sz w:val="22"/>
                <w:szCs w:val="22"/>
              </w:rPr>
              <w:lastRenderedPageBreak/>
              <w:t>Педагог формирует представление детей о с</w:t>
            </w:r>
            <w:r w:rsidRPr="00883498">
              <w:rPr>
                <w:sz w:val="22"/>
                <w:szCs w:val="22"/>
              </w:rPr>
              <w:t>о</w:t>
            </w:r>
            <w:r w:rsidRPr="00883498">
              <w:rPr>
                <w:sz w:val="22"/>
                <w:szCs w:val="22"/>
              </w:rPr>
              <w:t>временной технике, в том числе цифровой, ее разнообразии, создает образовательные ситуации для знакомства детей с конкретными технич</w:t>
            </w:r>
            <w:r w:rsidRPr="00883498">
              <w:rPr>
                <w:sz w:val="22"/>
                <w:szCs w:val="22"/>
              </w:rPr>
              <w:t>е</w:t>
            </w:r>
            <w:r w:rsidRPr="00883498">
              <w:rPr>
                <w:sz w:val="22"/>
                <w:szCs w:val="22"/>
              </w:rPr>
              <w:t>скими приборами, показывает, как техника сп</w:t>
            </w:r>
            <w:r w:rsidRPr="00883498">
              <w:rPr>
                <w:sz w:val="22"/>
                <w:szCs w:val="22"/>
              </w:rPr>
              <w:t>о</w:t>
            </w:r>
            <w:r w:rsidRPr="00883498">
              <w:rPr>
                <w:sz w:val="22"/>
                <w:szCs w:val="22"/>
              </w:rPr>
              <w:t>собствует ускорению получения результата труда и облегчению труда взрослых.</w:t>
            </w:r>
          </w:p>
        </w:tc>
      </w:tr>
      <w:tr w:rsidR="00FD1B92" w:rsidRPr="003A51AC" w:rsidTr="00883498">
        <w:tc>
          <w:tcPr>
            <w:tcW w:w="2540" w:type="dxa"/>
            <w:shd w:val="clear" w:color="auto" w:fill="FFFFFF" w:themeFill="background1"/>
          </w:tcPr>
          <w:p w:rsidR="00FD1B92" w:rsidRPr="002F2439" w:rsidRDefault="00FD1B92" w:rsidP="00FD1B92">
            <w:pPr>
              <w:pStyle w:val="ConsPlusNormal"/>
              <w:rPr>
                <w:sz w:val="22"/>
                <w:szCs w:val="22"/>
              </w:rPr>
            </w:pPr>
          </w:p>
        </w:tc>
        <w:tc>
          <w:tcPr>
            <w:tcW w:w="2674" w:type="dxa"/>
            <w:shd w:val="clear" w:color="auto" w:fill="FFFFFF" w:themeFill="background1"/>
          </w:tcPr>
          <w:p w:rsidR="00FD1B92" w:rsidRPr="002F2439" w:rsidRDefault="00FD1B92" w:rsidP="00FD1B92">
            <w:pPr>
              <w:pStyle w:val="ConsPlusNormal"/>
              <w:rPr>
                <w:sz w:val="22"/>
                <w:szCs w:val="22"/>
              </w:rPr>
            </w:pPr>
          </w:p>
        </w:tc>
        <w:tc>
          <w:tcPr>
            <w:tcW w:w="2472" w:type="dxa"/>
          </w:tcPr>
          <w:p w:rsidR="00FD1B92" w:rsidRPr="002F2439" w:rsidRDefault="00FD1B92" w:rsidP="00883498">
            <w:pPr>
              <w:pStyle w:val="ConsPlusNormal"/>
              <w:jc w:val="both"/>
              <w:rPr>
                <w:sz w:val="22"/>
                <w:szCs w:val="22"/>
              </w:rPr>
            </w:pPr>
            <w:r w:rsidRPr="002F2439">
              <w:rPr>
                <w:sz w:val="22"/>
                <w:szCs w:val="22"/>
                <w:u w:val="single"/>
              </w:rPr>
              <w:t>Педагог создает усл</w:t>
            </w:r>
            <w:r w:rsidRPr="002F2439">
              <w:rPr>
                <w:sz w:val="22"/>
                <w:szCs w:val="22"/>
                <w:u w:val="single"/>
              </w:rPr>
              <w:t>о</w:t>
            </w:r>
            <w:r w:rsidRPr="002F2439">
              <w:rPr>
                <w:sz w:val="22"/>
                <w:szCs w:val="22"/>
                <w:u w:val="single"/>
              </w:rPr>
              <w:t>вия для знакомства д</w:t>
            </w:r>
            <w:r w:rsidRPr="002F2439">
              <w:rPr>
                <w:sz w:val="22"/>
                <w:szCs w:val="22"/>
                <w:u w:val="single"/>
              </w:rPr>
              <w:t>е</w:t>
            </w:r>
            <w:r w:rsidRPr="002F2439">
              <w:rPr>
                <w:sz w:val="22"/>
                <w:szCs w:val="22"/>
                <w:u w:val="single"/>
              </w:rPr>
              <w:t>тей с экономическими знаниями</w:t>
            </w:r>
            <w:r w:rsidRPr="002F2439">
              <w:rPr>
                <w:sz w:val="22"/>
                <w:szCs w:val="22"/>
              </w:rPr>
              <w:t>, рассказывает о назначении рекламы для распространения информации о товаре, формирует представл</w:t>
            </w:r>
            <w:r w:rsidRPr="002F2439">
              <w:rPr>
                <w:sz w:val="22"/>
                <w:szCs w:val="22"/>
              </w:rPr>
              <w:t>е</w:t>
            </w:r>
            <w:r w:rsidRPr="002F2439">
              <w:rPr>
                <w:sz w:val="22"/>
                <w:szCs w:val="22"/>
              </w:rPr>
              <w:t>ние о финансовой гр</w:t>
            </w:r>
            <w:r w:rsidRPr="002F2439">
              <w:rPr>
                <w:sz w:val="22"/>
                <w:szCs w:val="22"/>
              </w:rPr>
              <w:t>а</w:t>
            </w:r>
            <w:r w:rsidRPr="002F2439">
              <w:rPr>
                <w:sz w:val="22"/>
                <w:szCs w:val="22"/>
              </w:rPr>
              <w:t>мотности человека, о</w:t>
            </w:r>
            <w:r w:rsidRPr="002F2439">
              <w:rPr>
                <w:sz w:val="22"/>
                <w:szCs w:val="22"/>
              </w:rPr>
              <w:t>б</w:t>
            </w:r>
            <w:r w:rsidRPr="002F2439">
              <w:rPr>
                <w:sz w:val="22"/>
                <w:szCs w:val="22"/>
              </w:rPr>
              <w:t>суждает с детьми н</w:t>
            </w:r>
            <w:r w:rsidRPr="002F2439">
              <w:rPr>
                <w:sz w:val="22"/>
                <w:szCs w:val="22"/>
              </w:rPr>
              <w:t>а</w:t>
            </w:r>
            <w:r w:rsidRPr="002F2439">
              <w:rPr>
                <w:sz w:val="22"/>
                <w:szCs w:val="22"/>
              </w:rPr>
              <w:t>значение денег и их участие в процессе приобретения товаров или услуг, организует проблемные и игровые ситуации для детей, развивает умения пл</w:t>
            </w:r>
            <w:r w:rsidRPr="002F2439">
              <w:rPr>
                <w:sz w:val="22"/>
                <w:szCs w:val="22"/>
              </w:rPr>
              <w:t>а</w:t>
            </w:r>
            <w:r w:rsidRPr="002F2439">
              <w:rPr>
                <w:sz w:val="22"/>
                <w:szCs w:val="22"/>
              </w:rPr>
              <w:t>нировать расходы на покупку необходимых товаров и услуг, фо</w:t>
            </w:r>
            <w:r w:rsidRPr="002F2439">
              <w:rPr>
                <w:sz w:val="22"/>
                <w:szCs w:val="22"/>
              </w:rPr>
              <w:t>р</w:t>
            </w:r>
            <w:r w:rsidRPr="002F2439">
              <w:rPr>
                <w:sz w:val="22"/>
                <w:szCs w:val="22"/>
              </w:rPr>
              <w:t>мирует уважение к труду родителей (з</w:t>
            </w:r>
            <w:r w:rsidRPr="002F2439">
              <w:rPr>
                <w:sz w:val="22"/>
                <w:szCs w:val="22"/>
              </w:rPr>
              <w:t>а</w:t>
            </w:r>
            <w:r w:rsidRPr="002F2439">
              <w:rPr>
                <w:sz w:val="22"/>
                <w:szCs w:val="22"/>
              </w:rPr>
              <w:t>конных представит</w:t>
            </w:r>
            <w:r w:rsidRPr="002F2439">
              <w:rPr>
                <w:sz w:val="22"/>
                <w:szCs w:val="22"/>
              </w:rPr>
              <w:t>е</w:t>
            </w:r>
            <w:r w:rsidRPr="002F2439">
              <w:rPr>
                <w:sz w:val="22"/>
                <w:szCs w:val="22"/>
              </w:rPr>
              <w:t>лей).</w:t>
            </w:r>
          </w:p>
          <w:p w:rsidR="00FD1B92" w:rsidRPr="002F2439" w:rsidRDefault="00FD1B92" w:rsidP="00883498">
            <w:pPr>
              <w:spacing w:line="240" w:lineRule="auto"/>
              <w:rPr>
                <w:sz w:val="22"/>
                <w:szCs w:val="22"/>
              </w:rPr>
            </w:pPr>
          </w:p>
        </w:tc>
        <w:tc>
          <w:tcPr>
            <w:tcW w:w="2452" w:type="dxa"/>
          </w:tcPr>
          <w:p w:rsidR="00FD1B92" w:rsidRPr="002F2439" w:rsidRDefault="00FD1B92" w:rsidP="00883498">
            <w:pPr>
              <w:pStyle w:val="ConsPlusNormal"/>
              <w:jc w:val="both"/>
              <w:rPr>
                <w:sz w:val="22"/>
                <w:szCs w:val="22"/>
              </w:rPr>
            </w:pPr>
            <w:r w:rsidRPr="002F2439">
              <w:rPr>
                <w:sz w:val="22"/>
                <w:szCs w:val="22"/>
                <w:u w:val="single"/>
              </w:rPr>
              <w:t>Педагог создает игр</w:t>
            </w:r>
            <w:r w:rsidRPr="002F2439">
              <w:rPr>
                <w:sz w:val="22"/>
                <w:szCs w:val="22"/>
                <w:u w:val="single"/>
              </w:rPr>
              <w:t>о</w:t>
            </w:r>
            <w:r w:rsidRPr="002F2439">
              <w:rPr>
                <w:sz w:val="22"/>
                <w:szCs w:val="22"/>
                <w:u w:val="single"/>
              </w:rPr>
              <w:t>вые и проблемные с</w:t>
            </w:r>
            <w:r w:rsidRPr="002F2439">
              <w:rPr>
                <w:sz w:val="22"/>
                <w:szCs w:val="22"/>
                <w:u w:val="single"/>
              </w:rPr>
              <w:t>и</w:t>
            </w:r>
            <w:r w:rsidRPr="002F2439">
              <w:rPr>
                <w:sz w:val="22"/>
                <w:szCs w:val="22"/>
                <w:u w:val="single"/>
              </w:rPr>
              <w:t>туации для расширения представлений детей</w:t>
            </w:r>
            <w:r w:rsidRPr="002F2439">
              <w:rPr>
                <w:sz w:val="22"/>
                <w:szCs w:val="22"/>
              </w:rPr>
              <w:t xml:space="preserve"> об обмене ценностями в процессе производс</w:t>
            </w:r>
            <w:r w:rsidRPr="002F2439">
              <w:rPr>
                <w:sz w:val="22"/>
                <w:szCs w:val="22"/>
              </w:rPr>
              <w:t>т</w:t>
            </w:r>
            <w:r w:rsidRPr="002F2439">
              <w:rPr>
                <w:sz w:val="22"/>
                <w:szCs w:val="22"/>
              </w:rPr>
              <w:t>ва и потребления тов</w:t>
            </w:r>
            <w:r w:rsidRPr="002F2439">
              <w:rPr>
                <w:sz w:val="22"/>
                <w:szCs w:val="22"/>
              </w:rPr>
              <w:t>а</w:t>
            </w:r>
            <w:r w:rsidRPr="002F2439">
              <w:rPr>
                <w:sz w:val="22"/>
                <w:szCs w:val="22"/>
              </w:rPr>
              <w:t>ров и услуг, о дене</w:t>
            </w:r>
            <w:r w:rsidRPr="002F2439">
              <w:rPr>
                <w:sz w:val="22"/>
                <w:szCs w:val="22"/>
              </w:rPr>
              <w:t>ж</w:t>
            </w:r>
            <w:r w:rsidRPr="002F2439">
              <w:rPr>
                <w:sz w:val="22"/>
                <w:szCs w:val="22"/>
              </w:rPr>
              <w:t>ных отношениях в сфере обмена товаров и услуг, развития умений бережливости, раци</w:t>
            </w:r>
            <w:r w:rsidRPr="002F2439">
              <w:rPr>
                <w:sz w:val="22"/>
                <w:szCs w:val="22"/>
              </w:rPr>
              <w:t>о</w:t>
            </w:r>
            <w:r w:rsidRPr="002F2439">
              <w:rPr>
                <w:sz w:val="22"/>
                <w:szCs w:val="22"/>
              </w:rPr>
              <w:t>нального поведения в процессе реализации обменных операций: деньги - товар (прод</w:t>
            </w:r>
            <w:r w:rsidRPr="002F2439">
              <w:rPr>
                <w:sz w:val="22"/>
                <w:szCs w:val="22"/>
              </w:rPr>
              <w:t>а</w:t>
            </w:r>
            <w:r w:rsidRPr="002F2439">
              <w:rPr>
                <w:sz w:val="22"/>
                <w:szCs w:val="22"/>
              </w:rPr>
              <w:t>жа - покупка), форм</w:t>
            </w:r>
            <w:r w:rsidRPr="002F2439">
              <w:rPr>
                <w:sz w:val="22"/>
                <w:szCs w:val="22"/>
              </w:rPr>
              <w:t>и</w:t>
            </w:r>
            <w:r w:rsidRPr="002F2439">
              <w:rPr>
                <w:sz w:val="22"/>
                <w:szCs w:val="22"/>
              </w:rPr>
              <w:t>рует представления о реальной стоимости и цене отдельных пр</w:t>
            </w:r>
            <w:r w:rsidRPr="002F2439">
              <w:rPr>
                <w:sz w:val="22"/>
                <w:szCs w:val="22"/>
              </w:rPr>
              <w:t>о</w:t>
            </w:r>
            <w:r w:rsidRPr="002F2439">
              <w:rPr>
                <w:sz w:val="22"/>
                <w:szCs w:val="22"/>
              </w:rPr>
              <w:t>дуктов питания, игр</w:t>
            </w:r>
            <w:r w:rsidRPr="002F2439">
              <w:rPr>
                <w:sz w:val="22"/>
                <w:szCs w:val="22"/>
              </w:rPr>
              <w:t>у</w:t>
            </w:r>
            <w:r w:rsidRPr="002F2439">
              <w:rPr>
                <w:sz w:val="22"/>
                <w:szCs w:val="22"/>
              </w:rPr>
              <w:t>шек, детских книг. В процессе обсуждения с детьми основ финанс</w:t>
            </w:r>
            <w:r w:rsidRPr="002F2439">
              <w:rPr>
                <w:sz w:val="22"/>
                <w:szCs w:val="22"/>
              </w:rPr>
              <w:t>о</w:t>
            </w:r>
            <w:r w:rsidRPr="002F2439">
              <w:rPr>
                <w:sz w:val="22"/>
                <w:szCs w:val="22"/>
              </w:rPr>
              <w:t>вой грамотности пед</w:t>
            </w:r>
            <w:r w:rsidRPr="002F2439">
              <w:rPr>
                <w:sz w:val="22"/>
                <w:szCs w:val="22"/>
              </w:rPr>
              <w:t>а</w:t>
            </w:r>
            <w:r w:rsidRPr="002F2439">
              <w:rPr>
                <w:sz w:val="22"/>
                <w:szCs w:val="22"/>
              </w:rPr>
              <w:t>гог формирует элеме</w:t>
            </w:r>
            <w:r w:rsidRPr="002F2439">
              <w:rPr>
                <w:sz w:val="22"/>
                <w:szCs w:val="22"/>
              </w:rPr>
              <w:t>н</w:t>
            </w:r>
            <w:r w:rsidRPr="002F2439">
              <w:rPr>
                <w:sz w:val="22"/>
                <w:szCs w:val="22"/>
              </w:rPr>
              <w:t>ты культуры потребл</w:t>
            </w:r>
            <w:r w:rsidRPr="002F2439">
              <w:rPr>
                <w:sz w:val="22"/>
                <w:szCs w:val="22"/>
              </w:rPr>
              <w:t>е</w:t>
            </w:r>
            <w:r w:rsidRPr="002F2439">
              <w:rPr>
                <w:sz w:val="22"/>
                <w:szCs w:val="22"/>
              </w:rPr>
              <w:t>ния: бережного отн</w:t>
            </w:r>
            <w:r w:rsidRPr="002F2439">
              <w:rPr>
                <w:sz w:val="22"/>
                <w:szCs w:val="22"/>
              </w:rPr>
              <w:t>о</w:t>
            </w:r>
            <w:r w:rsidRPr="002F2439">
              <w:rPr>
                <w:sz w:val="22"/>
                <w:szCs w:val="22"/>
              </w:rPr>
              <w:t>шения к ресурсам п</w:t>
            </w:r>
            <w:r w:rsidRPr="002F2439">
              <w:rPr>
                <w:sz w:val="22"/>
                <w:szCs w:val="22"/>
              </w:rPr>
              <w:t>о</w:t>
            </w:r>
            <w:r w:rsidRPr="002F2439">
              <w:rPr>
                <w:sz w:val="22"/>
                <w:szCs w:val="22"/>
              </w:rPr>
              <w:t>требления: воде, эле</w:t>
            </w:r>
            <w:r w:rsidRPr="002F2439">
              <w:rPr>
                <w:sz w:val="22"/>
                <w:szCs w:val="22"/>
              </w:rPr>
              <w:t>к</w:t>
            </w:r>
            <w:r w:rsidRPr="002F2439">
              <w:rPr>
                <w:sz w:val="22"/>
                <w:szCs w:val="22"/>
              </w:rPr>
              <w:t>тричеству, продуктам питания, одежде, об</w:t>
            </w:r>
            <w:r w:rsidRPr="002F2439">
              <w:rPr>
                <w:sz w:val="22"/>
                <w:szCs w:val="22"/>
              </w:rPr>
              <w:t>у</w:t>
            </w:r>
            <w:r w:rsidRPr="002F2439">
              <w:rPr>
                <w:sz w:val="22"/>
                <w:szCs w:val="22"/>
              </w:rPr>
              <w:t>ви, жилищу.</w:t>
            </w:r>
          </w:p>
        </w:tc>
      </w:tr>
    </w:tbl>
    <w:p w:rsidR="007F6615" w:rsidRDefault="007F6615" w:rsidP="00E22A07">
      <w:pPr>
        <w:shd w:val="clear" w:color="auto" w:fill="FFFFFF"/>
        <w:spacing w:after="255" w:line="240" w:lineRule="auto"/>
        <w:ind w:firstLine="567"/>
        <w:rPr>
          <w:b/>
          <w:sz w:val="24"/>
          <w:szCs w:val="24"/>
        </w:rPr>
      </w:pPr>
    </w:p>
    <w:tbl>
      <w:tblPr>
        <w:tblStyle w:val="22"/>
        <w:tblW w:w="10109" w:type="dxa"/>
        <w:tblLook w:val="04A0"/>
      </w:tblPr>
      <w:tblGrid>
        <w:gridCol w:w="2547"/>
        <w:gridCol w:w="2551"/>
        <w:gridCol w:w="2410"/>
        <w:gridCol w:w="2552"/>
        <w:gridCol w:w="49"/>
      </w:tblGrid>
      <w:tr w:rsidR="00FA0C34" w:rsidRPr="00FA0C34" w:rsidTr="001A64CF">
        <w:tc>
          <w:tcPr>
            <w:tcW w:w="10109" w:type="dxa"/>
            <w:gridSpan w:val="5"/>
            <w:shd w:val="clear" w:color="auto" w:fill="EEECE1" w:themeFill="background2"/>
          </w:tcPr>
          <w:p w:rsidR="00FA0C34" w:rsidRPr="00FA0C34" w:rsidRDefault="00FA0C34" w:rsidP="00FA0C34">
            <w:pPr>
              <w:pStyle w:val="a3"/>
              <w:spacing w:line="240" w:lineRule="auto"/>
              <w:ind w:left="57"/>
              <w:jc w:val="center"/>
              <w:rPr>
                <w:sz w:val="22"/>
                <w:szCs w:val="22"/>
              </w:rPr>
            </w:pPr>
            <w:r w:rsidRPr="00FA0C34">
              <w:rPr>
                <w:b/>
                <w:sz w:val="22"/>
                <w:szCs w:val="22"/>
              </w:rPr>
              <w:t>Содержание в области формирования основ безопасного поведения</w:t>
            </w:r>
          </w:p>
        </w:tc>
      </w:tr>
      <w:tr w:rsidR="00FA0C34" w:rsidRPr="00FA0C34" w:rsidTr="001A64CF">
        <w:trPr>
          <w:gridAfter w:val="1"/>
          <w:wAfter w:w="49" w:type="dxa"/>
        </w:trPr>
        <w:tc>
          <w:tcPr>
            <w:tcW w:w="2547" w:type="dxa"/>
            <w:shd w:val="clear" w:color="auto" w:fill="FFFFFF" w:themeFill="background1"/>
          </w:tcPr>
          <w:p w:rsidR="00FA0C34" w:rsidRPr="00FA0C34" w:rsidRDefault="00FA0C34" w:rsidP="001A64CF">
            <w:pPr>
              <w:spacing w:line="240" w:lineRule="auto"/>
              <w:jc w:val="center"/>
              <w:rPr>
                <w:sz w:val="22"/>
                <w:szCs w:val="22"/>
              </w:rPr>
            </w:pPr>
            <w:r w:rsidRPr="00FA0C34">
              <w:rPr>
                <w:sz w:val="22"/>
                <w:szCs w:val="22"/>
              </w:rPr>
              <w:t>3-4</w:t>
            </w:r>
          </w:p>
        </w:tc>
        <w:tc>
          <w:tcPr>
            <w:tcW w:w="2551" w:type="dxa"/>
            <w:shd w:val="clear" w:color="auto" w:fill="FFFFFF" w:themeFill="background1"/>
          </w:tcPr>
          <w:p w:rsidR="00FA0C34" w:rsidRPr="00FA0C34" w:rsidRDefault="00FA0C34" w:rsidP="001A64CF">
            <w:pPr>
              <w:spacing w:line="240" w:lineRule="auto"/>
              <w:jc w:val="center"/>
              <w:rPr>
                <w:sz w:val="22"/>
                <w:szCs w:val="22"/>
              </w:rPr>
            </w:pPr>
            <w:r w:rsidRPr="00FA0C34">
              <w:rPr>
                <w:sz w:val="22"/>
                <w:szCs w:val="22"/>
              </w:rPr>
              <w:t>4-5</w:t>
            </w:r>
          </w:p>
        </w:tc>
        <w:tc>
          <w:tcPr>
            <w:tcW w:w="2410" w:type="dxa"/>
            <w:shd w:val="clear" w:color="auto" w:fill="FFFFFF" w:themeFill="background1"/>
          </w:tcPr>
          <w:p w:rsidR="00FA0C34" w:rsidRPr="00FA0C34" w:rsidRDefault="00FA0C34" w:rsidP="001A64CF">
            <w:pPr>
              <w:spacing w:line="240" w:lineRule="auto"/>
              <w:jc w:val="center"/>
              <w:rPr>
                <w:sz w:val="22"/>
                <w:szCs w:val="22"/>
              </w:rPr>
            </w:pPr>
            <w:r w:rsidRPr="00FA0C34">
              <w:rPr>
                <w:sz w:val="22"/>
                <w:szCs w:val="22"/>
              </w:rPr>
              <w:t>5-6</w:t>
            </w:r>
          </w:p>
        </w:tc>
        <w:tc>
          <w:tcPr>
            <w:tcW w:w="2552" w:type="dxa"/>
            <w:shd w:val="clear" w:color="auto" w:fill="FFFFFF" w:themeFill="background1"/>
          </w:tcPr>
          <w:p w:rsidR="00FA0C34" w:rsidRPr="00FA0C34" w:rsidRDefault="00FA0C34" w:rsidP="001A64CF">
            <w:pPr>
              <w:spacing w:line="240" w:lineRule="auto"/>
              <w:jc w:val="center"/>
              <w:rPr>
                <w:sz w:val="22"/>
                <w:szCs w:val="22"/>
              </w:rPr>
            </w:pPr>
            <w:r w:rsidRPr="00FA0C34">
              <w:rPr>
                <w:sz w:val="22"/>
                <w:szCs w:val="22"/>
              </w:rPr>
              <w:t>6-7</w:t>
            </w:r>
          </w:p>
        </w:tc>
      </w:tr>
      <w:tr w:rsidR="00FA0C34" w:rsidRPr="00FA0C34" w:rsidTr="001A64CF">
        <w:trPr>
          <w:gridAfter w:val="1"/>
          <w:wAfter w:w="49" w:type="dxa"/>
        </w:trPr>
        <w:tc>
          <w:tcPr>
            <w:tcW w:w="2547" w:type="dxa"/>
            <w:shd w:val="clear" w:color="auto" w:fill="FFFFFF" w:themeFill="background1"/>
          </w:tcPr>
          <w:p w:rsidR="00FA0C34" w:rsidRPr="00FA0C34" w:rsidRDefault="00FA0C34" w:rsidP="001A64CF">
            <w:pPr>
              <w:pStyle w:val="a3"/>
              <w:tabs>
                <w:tab w:val="left" w:pos="454"/>
              </w:tabs>
              <w:spacing w:line="240" w:lineRule="auto"/>
              <w:ind w:left="0"/>
              <w:rPr>
                <w:sz w:val="22"/>
                <w:szCs w:val="22"/>
              </w:rPr>
            </w:pPr>
            <w:r w:rsidRPr="00FA0C34">
              <w:rPr>
                <w:sz w:val="22"/>
                <w:szCs w:val="22"/>
              </w:rPr>
              <w:t>Педагог поддерживает интерес детей к быт</w:t>
            </w:r>
            <w:r w:rsidRPr="00FA0C34">
              <w:rPr>
                <w:sz w:val="22"/>
                <w:szCs w:val="22"/>
              </w:rPr>
              <w:t>о</w:t>
            </w:r>
            <w:r w:rsidRPr="00FA0C34">
              <w:rPr>
                <w:sz w:val="22"/>
                <w:szCs w:val="22"/>
              </w:rPr>
              <w:t>вым предметам, объя</w:t>
            </w:r>
            <w:r w:rsidRPr="00FA0C34">
              <w:rPr>
                <w:sz w:val="22"/>
                <w:szCs w:val="22"/>
              </w:rPr>
              <w:t>с</w:t>
            </w:r>
            <w:r w:rsidRPr="00FA0C34">
              <w:rPr>
                <w:sz w:val="22"/>
                <w:szCs w:val="22"/>
              </w:rPr>
              <w:t>няет их назначение и правила использования, доброжелательно и ко</w:t>
            </w:r>
            <w:r w:rsidRPr="00FA0C34">
              <w:rPr>
                <w:sz w:val="22"/>
                <w:szCs w:val="22"/>
              </w:rPr>
              <w:t>р</w:t>
            </w:r>
            <w:r w:rsidRPr="00FA0C34">
              <w:rPr>
                <w:sz w:val="22"/>
                <w:szCs w:val="22"/>
              </w:rPr>
              <w:t>ректно обращает вн</w:t>
            </w:r>
            <w:r w:rsidRPr="00FA0C34">
              <w:rPr>
                <w:sz w:val="22"/>
                <w:szCs w:val="22"/>
              </w:rPr>
              <w:t>и</w:t>
            </w:r>
            <w:r w:rsidRPr="00FA0C34">
              <w:rPr>
                <w:sz w:val="22"/>
                <w:szCs w:val="22"/>
              </w:rPr>
              <w:t>мание, что несоблюд</w:t>
            </w:r>
            <w:r w:rsidRPr="00FA0C34">
              <w:rPr>
                <w:sz w:val="22"/>
                <w:szCs w:val="22"/>
              </w:rPr>
              <w:t>е</w:t>
            </w:r>
            <w:r w:rsidRPr="00FA0C34">
              <w:rPr>
                <w:sz w:val="22"/>
                <w:szCs w:val="22"/>
              </w:rPr>
              <w:t>ние правил использов</w:t>
            </w:r>
            <w:r w:rsidRPr="00FA0C34">
              <w:rPr>
                <w:sz w:val="22"/>
                <w:szCs w:val="22"/>
              </w:rPr>
              <w:t>а</w:t>
            </w:r>
            <w:r w:rsidRPr="00FA0C34">
              <w:rPr>
                <w:sz w:val="22"/>
                <w:szCs w:val="22"/>
              </w:rPr>
              <w:lastRenderedPageBreak/>
              <w:t>ния бытовых предметов позволяет создать с</w:t>
            </w:r>
            <w:r w:rsidRPr="00FA0C34">
              <w:rPr>
                <w:sz w:val="22"/>
                <w:szCs w:val="22"/>
              </w:rPr>
              <w:t>и</w:t>
            </w:r>
            <w:r w:rsidRPr="00FA0C34">
              <w:rPr>
                <w:sz w:val="22"/>
                <w:szCs w:val="22"/>
              </w:rPr>
              <w:t>туации, небезопасные для здоровья.</w:t>
            </w:r>
          </w:p>
          <w:p w:rsidR="00FA0C34" w:rsidRPr="00FA0C34" w:rsidRDefault="00FA0C34" w:rsidP="001A64CF">
            <w:pPr>
              <w:spacing w:line="240" w:lineRule="auto"/>
              <w:rPr>
                <w:sz w:val="22"/>
                <w:szCs w:val="22"/>
              </w:rPr>
            </w:pPr>
            <w:r w:rsidRPr="00FA0C34">
              <w:rPr>
                <w:sz w:val="22"/>
                <w:szCs w:val="22"/>
              </w:rPr>
              <w:t>Педагог поддерживает интерес детей к вопр</w:t>
            </w:r>
            <w:r w:rsidRPr="00FA0C34">
              <w:rPr>
                <w:sz w:val="22"/>
                <w:szCs w:val="22"/>
              </w:rPr>
              <w:t>о</w:t>
            </w:r>
            <w:r w:rsidRPr="00FA0C34">
              <w:rPr>
                <w:sz w:val="22"/>
                <w:szCs w:val="22"/>
              </w:rPr>
              <w:t>сам безопасного пов</w:t>
            </w:r>
            <w:r w:rsidRPr="00FA0C34">
              <w:rPr>
                <w:sz w:val="22"/>
                <w:szCs w:val="22"/>
              </w:rPr>
              <w:t>е</w:t>
            </w:r>
            <w:r w:rsidRPr="00FA0C34">
              <w:rPr>
                <w:sz w:val="22"/>
                <w:szCs w:val="22"/>
              </w:rPr>
              <w:t>дения, поощряет вопр</w:t>
            </w:r>
            <w:r w:rsidRPr="00FA0C34">
              <w:rPr>
                <w:sz w:val="22"/>
                <w:szCs w:val="22"/>
              </w:rPr>
              <w:t>о</w:t>
            </w:r>
            <w:r w:rsidRPr="00FA0C34">
              <w:rPr>
                <w:sz w:val="22"/>
                <w:szCs w:val="22"/>
              </w:rPr>
              <w:t>сы детей дошкольного возраста, с готовностью на них отвечает, пр</w:t>
            </w:r>
            <w:r w:rsidRPr="00FA0C34">
              <w:rPr>
                <w:sz w:val="22"/>
                <w:szCs w:val="22"/>
              </w:rPr>
              <w:t>и</w:t>
            </w:r>
            <w:r w:rsidRPr="00FA0C34">
              <w:rPr>
                <w:sz w:val="22"/>
                <w:szCs w:val="22"/>
              </w:rPr>
              <w:t>влекая к обсуждению всех детей. Использует приемы упражнения, напоминания, личного примера для закрепл</w:t>
            </w:r>
            <w:r w:rsidRPr="00FA0C34">
              <w:rPr>
                <w:sz w:val="22"/>
                <w:szCs w:val="22"/>
              </w:rPr>
              <w:t>е</w:t>
            </w:r>
            <w:r w:rsidRPr="00FA0C34">
              <w:rPr>
                <w:sz w:val="22"/>
                <w:szCs w:val="22"/>
              </w:rPr>
              <w:t>ния формируемых пре</w:t>
            </w:r>
            <w:r w:rsidRPr="00FA0C34">
              <w:rPr>
                <w:sz w:val="22"/>
                <w:szCs w:val="22"/>
              </w:rPr>
              <w:t>д</w:t>
            </w:r>
            <w:r w:rsidRPr="00FA0C34">
              <w:rPr>
                <w:sz w:val="22"/>
                <w:szCs w:val="22"/>
              </w:rPr>
              <w:t>ставлений.</w:t>
            </w:r>
          </w:p>
        </w:tc>
        <w:tc>
          <w:tcPr>
            <w:tcW w:w="2551" w:type="dxa"/>
            <w:shd w:val="clear" w:color="auto" w:fill="FFFFFF" w:themeFill="background1"/>
          </w:tcPr>
          <w:p w:rsidR="00FA0C34" w:rsidRPr="00FA0C34" w:rsidRDefault="00FA0C34" w:rsidP="001A64CF">
            <w:pPr>
              <w:pStyle w:val="a3"/>
              <w:tabs>
                <w:tab w:val="left" w:pos="454"/>
              </w:tabs>
              <w:spacing w:line="240" w:lineRule="auto"/>
              <w:ind w:left="0"/>
              <w:rPr>
                <w:sz w:val="22"/>
                <w:szCs w:val="22"/>
              </w:rPr>
            </w:pPr>
            <w:r w:rsidRPr="00FA0C34">
              <w:rPr>
                <w:sz w:val="22"/>
                <w:szCs w:val="22"/>
              </w:rPr>
              <w:lastRenderedPageBreak/>
              <w:t>Педагог создает условия для расширения и у</w:t>
            </w:r>
            <w:r w:rsidRPr="00FA0C34">
              <w:rPr>
                <w:sz w:val="22"/>
                <w:szCs w:val="22"/>
              </w:rPr>
              <w:t>г</w:t>
            </w:r>
            <w:r w:rsidRPr="00FA0C34">
              <w:rPr>
                <w:sz w:val="22"/>
                <w:szCs w:val="22"/>
              </w:rPr>
              <w:t>лубления интереса д</w:t>
            </w:r>
            <w:r w:rsidRPr="00FA0C34">
              <w:rPr>
                <w:sz w:val="22"/>
                <w:szCs w:val="22"/>
              </w:rPr>
              <w:t>е</w:t>
            </w:r>
            <w:r w:rsidRPr="00FA0C34">
              <w:rPr>
                <w:sz w:val="22"/>
                <w:szCs w:val="22"/>
              </w:rPr>
              <w:t>тей к бытовым приб</w:t>
            </w:r>
            <w:r w:rsidRPr="00FA0C34">
              <w:rPr>
                <w:sz w:val="22"/>
                <w:szCs w:val="22"/>
              </w:rPr>
              <w:t>о</w:t>
            </w:r>
            <w:r w:rsidRPr="00FA0C34">
              <w:rPr>
                <w:sz w:val="22"/>
                <w:szCs w:val="22"/>
              </w:rPr>
              <w:t>рам и предметам быта, обсуждает вместе с детьми правила их и</w:t>
            </w:r>
            <w:r w:rsidRPr="00FA0C34">
              <w:rPr>
                <w:sz w:val="22"/>
                <w:szCs w:val="22"/>
              </w:rPr>
              <w:t>с</w:t>
            </w:r>
            <w:r w:rsidRPr="00FA0C34">
              <w:rPr>
                <w:sz w:val="22"/>
                <w:szCs w:val="22"/>
              </w:rPr>
              <w:t>пользования, поощряет стремление детей под</w:t>
            </w:r>
            <w:r w:rsidRPr="00FA0C34">
              <w:rPr>
                <w:sz w:val="22"/>
                <w:szCs w:val="22"/>
              </w:rPr>
              <w:t>е</w:t>
            </w:r>
            <w:r w:rsidRPr="00FA0C34">
              <w:rPr>
                <w:sz w:val="22"/>
                <w:szCs w:val="22"/>
              </w:rPr>
              <w:lastRenderedPageBreak/>
              <w:t>литься своим опытом с другими, предлагает детям рассказать о том, как они дома соблюд</w:t>
            </w:r>
            <w:r w:rsidRPr="00FA0C34">
              <w:rPr>
                <w:sz w:val="22"/>
                <w:szCs w:val="22"/>
              </w:rPr>
              <w:t>а</w:t>
            </w:r>
            <w:r w:rsidRPr="00FA0C34">
              <w:rPr>
                <w:sz w:val="22"/>
                <w:szCs w:val="22"/>
              </w:rPr>
              <w:t>ют правила безопасного поведения, выбирает вместе с детьми лучшие примеры.</w:t>
            </w:r>
          </w:p>
        </w:tc>
        <w:tc>
          <w:tcPr>
            <w:tcW w:w="2410" w:type="dxa"/>
            <w:shd w:val="clear" w:color="auto" w:fill="FFFFFF" w:themeFill="background1"/>
          </w:tcPr>
          <w:p w:rsidR="00FA0C34" w:rsidRPr="00FA0C34" w:rsidRDefault="00FA0C34" w:rsidP="001A64CF">
            <w:pPr>
              <w:spacing w:line="240" w:lineRule="auto"/>
              <w:rPr>
                <w:sz w:val="22"/>
                <w:szCs w:val="22"/>
              </w:rPr>
            </w:pPr>
            <w:r w:rsidRPr="00FA0C34">
              <w:rPr>
                <w:sz w:val="22"/>
                <w:szCs w:val="22"/>
              </w:rPr>
              <w:lastRenderedPageBreak/>
              <w:t>Педагог создает усл</w:t>
            </w:r>
            <w:r w:rsidRPr="00FA0C34">
              <w:rPr>
                <w:sz w:val="22"/>
                <w:szCs w:val="22"/>
              </w:rPr>
              <w:t>о</w:t>
            </w:r>
            <w:r w:rsidRPr="00FA0C34">
              <w:rPr>
                <w:sz w:val="22"/>
                <w:szCs w:val="22"/>
              </w:rPr>
              <w:t xml:space="preserve">вия для закрепления представлений детей о правилах безопасного поведения </w:t>
            </w:r>
          </w:p>
          <w:p w:rsidR="00FA0C34" w:rsidRPr="00FA0C34" w:rsidRDefault="00FA0C34" w:rsidP="001A64CF">
            <w:pPr>
              <w:spacing w:line="240" w:lineRule="auto"/>
              <w:rPr>
                <w:sz w:val="22"/>
                <w:szCs w:val="22"/>
              </w:rPr>
            </w:pPr>
            <w:r w:rsidRPr="00FA0C34">
              <w:rPr>
                <w:sz w:val="22"/>
                <w:szCs w:val="22"/>
              </w:rPr>
              <w:t xml:space="preserve">- в быту, </w:t>
            </w:r>
          </w:p>
          <w:p w:rsidR="00FA0C34" w:rsidRPr="00FA0C34" w:rsidRDefault="00FA0C34" w:rsidP="001A64CF">
            <w:pPr>
              <w:spacing w:line="240" w:lineRule="auto"/>
              <w:rPr>
                <w:sz w:val="22"/>
                <w:szCs w:val="22"/>
              </w:rPr>
            </w:pPr>
            <w:r w:rsidRPr="00FA0C34">
              <w:rPr>
                <w:sz w:val="22"/>
                <w:szCs w:val="22"/>
              </w:rPr>
              <w:t xml:space="preserve">- на улице, </w:t>
            </w:r>
          </w:p>
          <w:p w:rsidR="00FA0C34" w:rsidRPr="00FA0C34" w:rsidRDefault="00FA0C34" w:rsidP="001A64CF">
            <w:pPr>
              <w:spacing w:line="240" w:lineRule="auto"/>
              <w:rPr>
                <w:sz w:val="22"/>
                <w:szCs w:val="22"/>
              </w:rPr>
            </w:pPr>
            <w:r w:rsidRPr="00FA0C34">
              <w:rPr>
                <w:sz w:val="22"/>
                <w:szCs w:val="22"/>
              </w:rPr>
              <w:t xml:space="preserve">- в природе, </w:t>
            </w:r>
          </w:p>
          <w:p w:rsidR="00FA0C34" w:rsidRPr="00FA0C34" w:rsidRDefault="00FA0C34" w:rsidP="001A64CF">
            <w:pPr>
              <w:spacing w:line="240" w:lineRule="auto"/>
              <w:rPr>
                <w:sz w:val="22"/>
                <w:szCs w:val="22"/>
              </w:rPr>
            </w:pPr>
            <w:r w:rsidRPr="00FA0C34">
              <w:rPr>
                <w:sz w:val="22"/>
                <w:szCs w:val="22"/>
              </w:rPr>
              <w:t xml:space="preserve">- в общении с людьми, </w:t>
            </w:r>
            <w:r w:rsidRPr="00FA0C34">
              <w:rPr>
                <w:sz w:val="22"/>
                <w:szCs w:val="22"/>
              </w:rPr>
              <w:lastRenderedPageBreak/>
              <w:t>в том числе в сети И</w:t>
            </w:r>
            <w:r w:rsidRPr="00FA0C34">
              <w:rPr>
                <w:sz w:val="22"/>
                <w:szCs w:val="22"/>
              </w:rPr>
              <w:t>н</w:t>
            </w:r>
            <w:r w:rsidRPr="00FA0C34">
              <w:rPr>
                <w:sz w:val="22"/>
                <w:szCs w:val="22"/>
              </w:rPr>
              <w:t xml:space="preserve">тернет. </w:t>
            </w:r>
          </w:p>
          <w:p w:rsidR="00FA0C34" w:rsidRPr="00FA0C34" w:rsidRDefault="00FA0C34" w:rsidP="001A64CF">
            <w:pPr>
              <w:spacing w:line="240" w:lineRule="auto"/>
              <w:rPr>
                <w:sz w:val="22"/>
                <w:szCs w:val="22"/>
              </w:rPr>
            </w:pPr>
            <w:r w:rsidRPr="00FA0C34">
              <w:rPr>
                <w:sz w:val="22"/>
                <w:szCs w:val="22"/>
              </w:rPr>
              <w:t>Обсуждает с детьми содержание детских книг, где герои поп</w:t>
            </w:r>
            <w:r w:rsidRPr="00FA0C34">
              <w:rPr>
                <w:sz w:val="22"/>
                <w:szCs w:val="22"/>
              </w:rPr>
              <w:t>а</w:t>
            </w:r>
            <w:r w:rsidRPr="00FA0C34">
              <w:rPr>
                <w:sz w:val="22"/>
                <w:szCs w:val="22"/>
              </w:rPr>
              <w:t>дают в опасные ситу</w:t>
            </w:r>
            <w:r w:rsidRPr="00FA0C34">
              <w:rPr>
                <w:sz w:val="22"/>
                <w:szCs w:val="22"/>
              </w:rPr>
              <w:t>а</w:t>
            </w:r>
            <w:r w:rsidRPr="00FA0C34">
              <w:rPr>
                <w:sz w:val="22"/>
                <w:szCs w:val="22"/>
              </w:rPr>
              <w:t>ции, побуждает детей к рассуждениям, что нужно было сделать, чтобы избежать опа</w:t>
            </w:r>
            <w:r w:rsidRPr="00FA0C34">
              <w:rPr>
                <w:sz w:val="22"/>
                <w:szCs w:val="22"/>
              </w:rPr>
              <w:t>с</w:t>
            </w:r>
            <w:r w:rsidRPr="00FA0C34">
              <w:rPr>
                <w:sz w:val="22"/>
                <w:szCs w:val="22"/>
              </w:rPr>
              <w:t>ности, обговаривает вместе с детьми алг</w:t>
            </w:r>
            <w:r w:rsidRPr="00FA0C34">
              <w:rPr>
                <w:sz w:val="22"/>
                <w:szCs w:val="22"/>
              </w:rPr>
              <w:t>о</w:t>
            </w:r>
            <w:r w:rsidRPr="00FA0C34">
              <w:rPr>
                <w:sz w:val="22"/>
                <w:szCs w:val="22"/>
              </w:rPr>
              <w:t>ритм безопасного п</w:t>
            </w:r>
            <w:r w:rsidRPr="00FA0C34">
              <w:rPr>
                <w:sz w:val="22"/>
                <w:szCs w:val="22"/>
              </w:rPr>
              <w:t>о</w:t>
            </w:r>
            <w:r w:rsidRPr="00FA0C34">
              <w:rPr>
                <w:sz w:val="22"/>
                <w:szCs w:val="22"/>
              </w:rPr>
              <w:t>ведения. Рассматрив</w:t>
            </w:r>
            <w:r w:rsidRPr="00FA0C34">
              <w:rPr>
                <w:sz w:val="22"/>
                <w:szCs w:val="22"/>
              </w:rPr>
              <w:t>а</w:t>
            </w:r>
            <w:r w:rsidRPr="00FA0C34">
              <w:rPr>
                <w:sz w:val="22"/>
                <w:szCs w:val="22"/>
              </w:rPr>
              <w:t>ет с детьми картинки, постеры, где раскр</w:t>
            </w:r>
            <w:r w:rsidRPr="00FA0C34">
              <w:rPr>
                <w:sz w:val="22"/>
                <w:szCs w:val="22"/>
              </w:rPr>
              <w:t>ы</w:t>
            </w:r>
            <w:r w:rsidRPr="00FA0C34">
              <w:rPr>
                <w:sz w:val="22"/>
                <w:szCs w:val="22"/>
              </w:rPr>
              <w:t>вается связь между необдуманным и нео</w:t>
            </w:r>
            <w:r w:rsidRPr="00FA0C34">
              <w:rPr>
                <w:sz w:val="22"/>
                <w:szCs w:val="22"/>
              </w:rPr>
              <w:t>с</w:t>
            </w:r>
            <w:r w:rsidRPr="00FA0C34">
              <w:rPr>
                <w:sz w:val="22"/>
                <w:szCs w:val="22"/>
              </w:rPr>
              <w:t>торожным действиями человека и опасными последствиями разр</w:t>
            </w:r>
            <w:r w:rsidRPr="00FA0C34">
              <w:rPr>
                <w:sz w:val="22"/>
                <w:szCs w:val="22"/>
              </w:rPr>
              <w:t>е</w:t>
            </w:r>
            <w:r w:rsidRPr="00FA0C34">
              <w:rPr>
                <w:sz w:val="22"/>
                <w:szCs w:val="22"/>
              </w:rPr>
              <w:t>шения ситуации (н</w:t>
            </w:r>
            <w:r w:rsidRPr="00FA0C34">
              <w:rPr>
                <w:sz w:val="22"/>
                <w:szCs w:val="22"/>
              </w:rPr>
              <w:t>а</w:t>
            </w:r>
            <w:r w:rsidRPr="00FA0C34">
              <w:rPr>
                <w:sz w:val="22"/>
                <w:szCs w:val="22"/>
              </w:rPr>
              <w:t>ступил на люк - чуть не провалился в ша</w:t>
            </w:r>
            <w:r w:rsidRPr="00FA0C34">
              <w:rPr>
                <w:sz w:val="22"/>
                <w:szCs w:val="22"/>
              </w:rPr>
              <w:t>х</w:t>
            </w:r>
            <w:r w:rsidRPr="00FA0C34">
              <w:rPr>
                <w:sz w:val="22"/>
                <w:szCs w:val="22"/>
              </w:rPr>
              <w:t>ту, толкнул ребёнка на горке - мальчик упал на острый лед и тому подобное).</w:t>
            </w:r>
          </w:p>
        </w:tc>
        <w:tc>
          <w:tcPr>
            <w:tcW w:w="2552" w:type="dxa"/>
            <w:shd w:val="clear" w:color="auto" w:fill="FFFFFF" w:themeFill="background1"/>
          </w:tcPr>
          <w:p w:rsidR="00FA0C34" w:rsidRPr="00FA0C34" w:rsidRDefault="00FA0C34" w:rsidP="001A64CF">
            <w:pPr>
              <w:spacing w:line="240" w:lineRule="auto"/>
              <w:rPr>
                <w:sz w:val="22"/>
                <w:szCs w:val="22"/>
              </w:rPr>
            </w:pPr>
            <w:r w:rsidRPr="00FA0C34">
              <w:rPr>
                <w:sz w:val="22"/>
                <w:szCs w:val="22"/>
              </w:rPr>
              <w:lastRenderedPageBreak/>
              <w:t>Педагог осуществляет ознакомление детей с правилами безопасного поведения в ситуациях, создающих угрозу жи</w:t>
            </w:r>
            <w:r w:rsidRPr="00FA0C34">
              <w:rPr>
                <w:sz w:val="22"/>
                <w:szCs w:val="22"/>
              </w:rPr>
              <w:t>з</w:t>
            </w:r>
            <w:r w:rsidRPr="00FA0C34">
              <w:rPr>
                <w:sz w:val="22"/>
                <w:szCs w:val="22"/>
              </w:rPr>
              <w:t>ни и здоровью ребёнка (погас свет, остался один в темноте, пот</w:t>
            </w:r>
            <w:r w:rsidRPr="00FA0C34">
              <w:rPr>
                <w:sz w:val="22"/>
                <w:szCs w:val="22"/>
              </w:rPr>
              <w:t>е</w:t>
            </w:r>
            <w:r w:rsidRPr="00FA0C34">
              <w:rPr>
                <w:sz w:val="22"/>
                <w:szCs w:val="22"/>
              </w:rPr>
              <w:t xml:space="preserve">рялся на улице, в лесу, в </w:t>
            </w:r>
            <w:r w:rsidRPr="00FA0C34">
              <w:rPr>
                <w:sz w:val="22"/>
                <w:szCs w:val="22"/>
              </w:rPr>
              <w:lastRenderedPageBreak/>
              <w:t>магазине, во время ма</w:t>
            </w:r>
            <w:r w:rsidRPr="00FA0C34">
              <w:rPr>
                <w:sz w:val="22"/>
                <w:szCs w:val="22"/>
              </w:rPr>
              <w:t>с</w:t>
            </w:r>
            <w:r w:rsidRPr="00FA0C34">
              <w:rPr>
                <w:sz w:val="22"/>
                <w:szCs w:val="22"/>
              </w:rPr>
              <w:t>сового праздника, пол</w:t>
            </w:r>
            <w:r w:rsidRPr="00FA0C34">
              <w:rPr>
                <w:sz w:val="22"/>
                <w:szCs w:val="22"/>
              </w:rPr>
              <w:t>у</w:t>
            </w:r>
            <w:r w:rsidRPr="00FA0C34">
              <w:rPr>
                <w:sz w:val="22"/>
                <w:szCs w:val="22"/>
              </w:rPr>
              <w:t>чил травму (ушиб, п</w:t>
            </w:r>
            <w:r w:rsidRPr="00FA0C34">
              <w:rPr>
                <w:sz w:val="22"/>
                <w:szCs w:val="22"/>
              </w:rPr>
              <w:t>о</w:t>
            </w:r>
            <w:r w:rsidRPr="00FA0C34">
              <w:rPr>
                <w:sz w:val="22"/>
                <w:szCs w:val="22"/>
              </w:rPr>
              <w:t>рез) и тому подобное). Создавая игровые, пр</w:t>
            </w:r>
            <w:r w:rsidRPr="00FA0C34">
              <w:rPr>
                <w:sz w:val="22"/>
                <w:szCs w:val="22"/>
              </w:rPr>
              <w:t>о</w:t>
            </w:r>
            <w:r w:rsidRPr="00FA0C34">
              <w:rPr>
                <w:sz w:val="22"/>
                <w:szCs w:val="22"/>
              </w:rPr>
              <w:t>блемные ситуации, д</w:t>
            </w:r>
            <w:r w:rsidRPr="00FA0C34">
              <w:rPr>
                <w:sz w:val="22"/>
                <w:szCs w:val="22"/>
              </w:rPr>
              <w:t>о</w:t>
            </w:r>
            <w:r w:rsidRPr="00FA0C34">
              <w:rPr>
                <w:sz w:val="22"/>
                <w:szCs w:val="22"/>
              </w:rPr>
              <w:t>суги для детей, педагог активизирует самосто</w:t>
            </w:r>
            <w:r w:rsidRPr="00FA0C34">
              <w:rPr>
                <w:sz w:val="22"/>
                <w:szCs w:val="22"/>
              </w:rPr>
              <w:t>я</w:t>
            </w:r>
            <w:r w:rsidRPr="00FA0C34">
              <w:rPr>
                <w:sz w:val="22"/>
                <w:szCs w:val="22"/>
              </w:rPr>
              <w:t>тельный опыт детей в области безопасного поведения, позволяет детям демонстрировать сформированные ум</w:t>
            </w:r>
            <w:r w:rsidRPr="00FA0C34">
              <w:rPr>
                <w:sz w:val="22"/>
                <w:szCs w:val="22"/>
              </w:rPr>
              <w:t>е</w:t>
            </w:r>
            <w:r w:rsidRPr="00FA0C34">
              <w:rPr>
                <w:sz w:val="22"/>
                <w:szCs w:val="22"/>
              </w:rPr>
              <w:t>ния, связанные с без</w:t>
            </w:r>
            <w:r w:rsidRPr="00FA0C34">
              <w:rPr>
                <w:sz w:val="22"/>
                <w:szCs w:val="22"/>
              </w:rPr>
              <w:t>о</w:t>
            </w:r>
            <w:r w:rsidRPr="00FA0C34">
              <w:rPr>
                <w:sz w:val="22"/>
                <w:szCs w:val="22"/>
              </w:rPr>
              <w:t>пасным поведением.</w:t>
            </w:r>
          </w:p>
        </w:tc>
      </w:tr>
      <w:tr w:rsidR="00FA0C34" w:rsidRPr="00FA0C34" w:rsidTr="001A64CF">
        <w:trPr>
          <w:gridAfter w:val="1"/>
          <w:wAfter w:w="49" w:type="dxa"/>
        </w:trPr>
        <w:tc>
          <w:tcPr>
            <w:tcW w:w="2547" w:type="dxa"/>
            <w:shd w:val="clear" w:color="auto" w:fill="FFFFFF" w:themeFill="background1"/>
          </w:tcPr>
          <w:p w:rsidR="00FA0C34" w:rsidRPr="00FA0C34" w:rsidRDefault="00FA0C34" w:rsidP="001A64CF">
            <w:pPr>
              <w:spacing w:line="240" w:lineRule="auto"/>
              <w:rPr>
                <w:sz w:val="22"/>
                <w:szCs w:val="22"/>
              </w:rPr>
            </w:pPr>
            <w:r w:rsidRPr="00FA0C34">
              <w:rPr>
                <w:sz w:val="22"/>
                <w:szCs w:val="22"/>
              </w:rPr>
              <w:lastRenderedPageBreak/>
              <w:t xml:space="preserve">Педагог </w:t>
            </w:r>
          </w:p>
          <w:p w:rsidR="00FA0C34" w:rsidRPr="00FA0C34" w:rsidRDefault="00FA0C34" w:rsidP="001A64CF">
            <w:pPr>
              <w:spacing w:line="240" w:lineRule="auto"/>
              <w:rPr>
                <w:sz w:val="22"/>
                <w:szCs w:val="22"/>
              </w:rPr>
            </w:pPr>
            <w:r w:rsidRPr="00FA0C34">
              <w:rPr>
                <w:sz w:val="22"/>
                <w:szCs w:val="22"/>
              </w:rPr>
              <w:t>обсуждает с детьми правила безопасного поведения в группе, рассказывает, почему игрушки нужно убирать на свои места, демонс</w:t>
            </w:r>
            <w:r w:rsidRPr="00FA0C34">
              <w:rPr>
                <w:sz w:val="22"/>
                <w:szCs w:val="22"/>
              </w:rPr>
              <w:t>т</w:t>
            </w:r>
            <w:r w:rsidRPr="00FA0C34">
              <w:rPr>
                <w:sz w:val="22"/>
                <w:szCs w:val="22"/>
              </w:rPr>
              <w:t>рирует детям, как без</w:t>
            </w:r>
            <w:r w:rsidRPr="00FA0C34">
              <w:rPr>
                <w:sz w:val="22"/>
                <w:szCs w:val="22"/>
              </w:rPr>
              <w:t>о</w:t>
            </w:r>
            <w:r w:rsidRPr="00FA0C34">
              <w:rPr>
                <w:sz w:val="22"/>
                <w:szCs w:val="22"/>
              </w:rPr>
              <w:t>пасно вести себя за ст</w:t>
            </w:r>
            <w:r w:rsidRPr="00FA0C34">
              <w:rPr>
                <w:sz w:val="22"/>
                <w:szCs w:val="22"/>
              </w:rPr>
              <w:t>о</w:t>
            </w:r>
            <w:r w:rsidRPr="00FA0C34">
              <w:rPr>
                <w:sz w:val="22"/>
                <w:szCs w:val="22"/>
              </w:rPr>
              <w:t>лом, во время одевания на прогулку, во время совместных игр.</w:t>
            </w:r>
          </w:p>
          <w:p w:rsidR="00FA0C34" w:rsidRPr="00FA0C34" w:rsidRDefault="00FA0C34" w:rsidP="001A64CF">
            <w:pPr>
              <w:spacing w:line="240" w:lineRule="auto"/>
              <w:rPr>
                <w:sz w:val="22"/>
                <w:szCs w:val="22"/>
              </w:rPr>
            </w:pPr>
            <w:r w:rsidRPr="00FA0C34">
              <w:rPr>
                <w:sz w:val="22"/>
                <w:szCs w:val="22"/>
              </w:rPr>
              <w:t>Педагог рассказывает детям о том, как себя вести на площадке ДОО, игровой площадке рядом с домом. Обр</w:t>
            </w:r>
            <w:r w:rsidRPr="00FA0C34">
              <w:rPr>
                <w:sz w:val="22"/>
                <w:szCs w:val="22"/>
              </w:rPr>
              <w:t>а</w:t>
            </w:r>
            <w:r w:rsidRPr="00FA0C34">
              <w:rPr>
                <w:sz w:val="22"/>
                <w:szCs w:val="22"/>
              </w:rPr>
              <w:t>щает внимание детей на необходимость опов</w:t>
            </w:r>
            <w:r w:rsidRPr="00FA0C34">
              <w:rPr>
                <w:sz w:val="22"/>
                <w:szCs w:val="22"/>
              </w:rPr>
              <w:t>е</w:t>
            </w:r>
            <w:r w:rsidRPr="00FA0C34">
              <w:rPr>
                <w:sz w:val="22"/>
                <w:szCs w:val="22"/>
              </w:rPr>
              <w:t>щать взрослых (педаг</w:t>
            </w:r>
            <w:r w:rsidRPr="00FA0C34">
              <w:rPr>
                <w:sz w:val="22"/>
                <w:szCs w:val="22"/>
              </w:rPr>
              <w:t>о</w:t>
            </w:r>
            <w:r w:rsidRPr="00FA0C34">
              <w:rPr>
                <w:sz w:val="22"/>
                <w:szCs w:val="22"/>
              </w:rPr>
              <w:t>га, родителей (законных представителей)), если ребёнок хочет покинуть игровую площадку, у</w:t>
            </w:r>
            <w:r w:rsidRPr="00FA0C34">
              <w:rPr>
                <w:sz w:val="22"/>
                <w:szCs w:val="22"/>
              </w:rPr>
              <w:t>й</w:t>
            </w:r>
            <w:r w:rsidRPr="00FA0C34">
              <w:rPr>
                <w:sz w:val="22"/>
                <w:szCs w:val="22"/>
              </w:rPr>
              <w:t>ти с участка ДОО. О</w:t>
            </w:r>
            <w:r w:rsidRPr="00FA0C34">
              <w:rPr>
                <w:sz w:val="22"/>
                <w:szCs w:val="22"/>
              </w:rPr>
              <w:t>б</w:t>
            </w:r>
            <w:r w:rsidRPr="00FA0C34">
              <w:rPr>
                <w:sz w:val="22"/>
                <w:szCs w:val="22"/>
              </w:rPr>
              <w:t>суждает вместе с детьми их действия, дает во</w:t>
            </w:r>
            <w:r w:rsidRPr="00FA0C34">
              <w:rPr>
                <w:sz w:val="22"/>
                <w:szCs w:val="22"/>
              </w:rPr>
              <w:t>з</w:t>
            </w:r>
            <w:r w:rsidRPr="00FA0C34">
              <w:rPr>
                <w:sz w:val="22"/>
                <w:szCs w:val="22"/>
              </w:rPr>
              <w:lastRenderedPageBreak/>
              <w:t>можность ребёнку ра</w:t>
            </w:r>
            <w:r w:rsidRPr="00FA0C34">
              <w:rPr>
                <w:sz w:val="22"/>
                <w:szCs w:val="22"/>
              </w:rPr>
              <w:t>с</w:t>
            </w:r>
            <w:r w:rsidRPr="00FA0C34">
              <w:rPr>
                <w:sz w:val="22"/>
                <w:szCs w:val="22"/>
              </w:rPr>
              <w:t>сказать о своем опыте, как себя вести безопа</w:t>
            </w:r>
            <w:r w:rsidRPr="00FA0C34">
              <w:rPr>
                <w:sz w:val="22"/>
                <w:szCs w:val="22"/>
              </w:rPr>
              <w:t>с</w:t>
            </w:r>
            <w:r w:rsidRPr="00FA0C34">
              <w:rPr>
                <w:sz w:val="22"/>
                <w:szCs w:val="22"/>
              </w:rPr>
              <w:t>но: рядом с бездомными животными (не нужно подходить близко, п</w:t>
            </w:r>
            <w:r w:rsidRPr="00FA0C34">
              <w:rPr>
                <w:sz w:val="22"/>
                <w:szCs w:val="22"/>
              </w:rPr>
              <w:t>у</w:t>
            </w:r>
            <w:r w:rsidRPr="00FA0C34">
              <w:rPr>
                <w:sz w:val="22"/>
                <w:szCs w:val="22"/>
              </w:rPr>
              <w:t>гать животных), рядом с незнакомыми растени</w:t>
            </w:r>
            <w:r w:rsidRPr="00FA0C34">
              <w:rPr>
                <w:sz w:val="22"/>
                <w:szCs w:val="22"/>
              </w:rPr>
              <w:t>я</w:t>
            </w:r>
            <w:r w:rsidRPr="00FA0C34">
              <w:rPr>
                <w:sz w:val="22"/>
                <w:szCs w:val="22"/>
              </w:rPr>
              <w:t>ми (без разрешения взрослых не пробовать незнакомые ягоды, л</w:t>
            </w:r>
            <w:r w:rsidRPr="00FA0C34">
              <w:rPr>
                <w:sz w:val="22"/>
                <w:szCs w:val="22"/>
              </w:rPr>
              <w:t>и</w:t>
            </w:r>
            <w:r w:rsidRPr="00FA0C34">
              <w:rPr>
                <w:sz w:val="22"/>
                <w:szCs w:val="22"/>
              </w:rPr>
              <w:t>стья растений, если у ребёнка появляется ж</w:t>
            </w:r>
            <w:r w:rsidRPr="00FA0C34">
              <w:rPr>
                <w:sz w:val="22"/>
                <w:szCs w:val="22"/>
              </w:rPr>
              <w:t>е</w:t>
            </w:r>
            <w:r w:rsidRPr="00FA0C34">
              <w:rPr>
                <w:sz w:val="22"/>
                <w:szCs w:val="22"/>
              </w:rPr>
              <w:t>лание их попробовать, обязательно сначала спросить у взрослого, можно ли их есть).</w:t>
            </w:r>
          </w:p>
        </w:tc>
        <w:tc>
          <w:tcPr>
            <w:tcW w:w="2551" w:type="dxa"/>
            <w:shd w:val="clear" w:color="auto" w:fill="FFFFFF" w:themeFill="background1"/>
          </w:tcPr>
          <w:p w:rsidR="00FA0C34" w:rsidRPr="00FA0C34" w:rsidRDefault="00FA0C34" w:rsidP="001A64CF">
            <w:pPr>
              <w:spacing w:line="240" w:lineRule="auto"/>
              <w:rPr>
                <w:sz w:val="22"/>
                <w:szCs w:val="22"/>
              </w:rPr>
            </w:pPr>
            <w:r w:rsidRPr="00FA0C34">
              <w:rPr>
                <w:sz w:val="22"/>
                <w:szCs w:val="22"/>
              </w:rPr>
              <w:lastRenderedPageBreak/>
              <w:t xml:space="preserve">Педагог </w:t>
            </w:r>
          </w:p>
          <w:p w:rsidR="00FA0C34" w:rsidRPr="00FA0C34" w:rsidRDefault="00FA0C34" w:rsidP="001A64CF">
            <w:pPr>
              <w:spacing w:line="240" w:lineRule="auto"/>
              <w:rPr>
                <w:sz w:val="22"/>
                <w:szCs w:val="22"/>
              </w:rPr>
            </w:pPr>
            <w:r w:rsidRPr="00FA0C34">
              <w:rPr>
                <w:sz w:val="22"/>
                <w:szCs w:val="22"/>
              </w:rPr>
              <w:t>способствует обогащ</w:t>
            </w:r>
            <w:r w:rsidRPr="00FA0C34">
              <w:rPr>
                <w:sz w:val="22"/>
                <w:szCs w:val="22"/>
              </w:rPr>
              <w:t>е</w:t>
            </w:r>
            <w:r w:rsidRPr="00FA0C34">
              <w:rPr>
                <w:sz w:val="22"/>
                <w:szCs w:val="22"/>
              </w:rPr>
              <w:t>нию представлений д</w:t>
            </w:r>
            <w:r w:rsidRPr="00FA0C34">
              <w:rPr>
                <w:sz w:val="22"/>
                <w:szCs w:val="22"/>
              </w:rPr>
              <w:t>е</w:t>
            </w:r>
            <w:r w:rsidRPr="00FA0C34">
              <w:rPr>
                <w:sz w:val="22"/>
                <w:szCs w:val="22"/>
              </w:rPr>
              <w:t>тей об основных прав</w:t>
            </w:r>
            <w:r w:rsidRPr="00FA0C34">
              <w:rPr>
                <w:sz w:val="22"/>
                <w:szCs w:val="22"/>
              </w:rPr>
              <w:t>и</w:t>
            </w:r>
            <w:r w:rsidRPr="00FA0C34">
              <w:rPr>
                <w:sz w:val="22"/>
                <w:szCs w:val="22"/>
              </w:rPr>
              <w:t>лах безопасного повед</w:t>
            </w:r>
            <w:r w:rsidRPr="00FA0C34">
              <w:rPr>
                <w:sz w:val="22"/>
                <w:szCs w:val="22"/>
              </w:rPr>
              <w:t>е</w:t>
            </w:r>
            <w:r w:rsidRPr="00FA0C34">
              <w:rPr>
                <w:sz w:val="22"/>
                <w:szCs w:val="22"/>
              </w:rPr>
              <w:t xml:space="preserve">ния </w:t>
            </w:r>
          </w:p>
          <w:p w:rsidR="00FA0C34" w:rsidRPr="00FA0C34" w:rsidRDefault="00FA0C34" w:rsidP="001A64CF">
            <w:pPr>
              <w:spacing w:line="240" w:lineRule="auto"/>
              <w:rPr>
                <w:sz w:val="22"/>
                <w:szCs w:val="22"/>
              </w:rPr>
            </w:pPr>
            <w:r w:rsidRPr="00FA0C34">
              <w:rPr>
                <w:sz w:val="22"/>
                <w:szCs w:val="22"/>
              </w:rPr>
              <w:t xml:space="preserve">- в быту, </w:t>
            </w:r>
          </w:p>
          <w:p w:rsidR="00FA0C34" w:rsidRPr="00FA0C34" w:rsidRDefault="00FA0C34" w:rsidP="001A64CF">
            <w:pPr>
              <w:spacing w:line="240" w:lineRule="auto"/>
              <w:rPr>
                <w:sz w:val="22"/>
                <w:szCs w:val="22"/>
              </w:rPr>
            </w:pPr>
            <w:r w:rsidRPr="00FA0C34">
              <w:rPr>
                <w:sz w:val="22"/>
                <w:szCs w:val="22"/>
              </w:rPr>
              <w:t>- в природе,</w:t>
            </w:r>
          </w:p>
          <w:p w:rsidR="00FA0C34" w:rsidRPr="00FA0C34" w:rsidRDefault="00FA0C34" w:rsidP="001A64CF">
            <w:pPr>
              <w:spacing w:line="240" w:lineRule="auto"/>
              <w:rPr>
                <w:sz w:val="22"/>
                <w:szCs w:val="22"/>
              </w:rPr>
            </w:pPr>
            <w:r w:rsidRPr="00FA0C34">
              <w:rPr>
                <w:sz w:val="22"/>
                <w:szCs w:val="22"/>
              </w:rPr>
              <w:t>- на улице.</w:t>
            </w:r>
          </w:p>
          <w:p w:rsidR="00FA0C34" w:rsidRPr="00FA0C34" w:rsidRDefault="00FA0C34" w:rsidP="001A64CF">
            <w:pPr>
              <w:spacing w:line="240" w:lineRule="auto"/>
              <w:rPr>
                <w:sz w:val="22"/>
                <w:szCs w:val="22"/>
              </w:rPr>
            </w:pPr>
            <w:r w:rsidRPr="00FA0C34">
              <w:rPr>
                <w:sz w:val="22"/>
                <w:szCs w:val="22"/>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w:t>
            </w:r>
            <w:r w:rsidRPr="00FA0C34">
              <w:rPr>
                <w:sz w:val="22"/>
                <w:szCs w:val="22"/>
              </w:rPr>
              <w:t>а</w:t>
            </w:r>
            <w:r w:rsidRPr="00FA0C34">
              <w:rPr>
                <w:sz w:val="22"/>
                <w:szCs w:val="22"/>
              </w:rPr>
              <w:t>вилами и алгоритмами поведения в ситуациях, опасных для здоровья и жизни, которые могут произойти с детьми д</w:t>
            </w:r>
            <w:r w:rsidRPr="00FA0C34">
              <w:rPr>
                <w:sz w:val="22"/>
                <w:szCs w:val="22"/>
              </w:rPr>
              <w:t>о</w:t>
            </w:r>
            <w:r w:rsidRPr="00FA0C34">
              <w:rPr>
                <w:sz w:val="22"/>
                <w:szCs w:val="22"/>
              </w:rPr>
              <w:t>ма, в условиях ДОО, в ближайшем с домом окружении: если нео</w:t>
            </w:r>
            <w:r w:rsidRPr="00FA0C34">
              <w:rPr>
                <w:sz w:val="22"/>
                <w:szCs w:val="22"/>
              </w:rPr>
              <w:t>с</w:t>
            </w:r>
            <w:r w:rsidRPr="00FA0C34">
              <w:rPr>
                <w:sz w:val="22"/>
                <w:szCs w:val="22"/>
              </w:rPr>
              <w:lastRenderedPageBreak/>
              <w:t>торожно пользоваться, брать без разрешения или играть острыми, колющими, режущими предметами, то можно порезаться или уколот</w:t>
            </w:r>
            <w:r w:rsidRPr="00FA0C34">
              <w:rPr>
                <w:sz w:val="22"/>
                <w:szCs w:val="22"/>
              </w:rPr>
              <w:t>ь</w:t>
            </w:r>
            <w:r w:rsidRPr="00FA0C34">
              <w:rPr>
                <w:sz w:val="22"/>
                <w:szCs w:val="22"/>
              </w:rPr>
              <w:t>ся, лучше предупредить взрослого и пользоват</w:t>
            </w:r>
            <w:r w:rsidRPr="00FA0C34">
              <w:rPr>
                <w:sz w:val="22"/>
                <w:szCs w:val="22"/>
              </w:rPr>
              <w:t>ь</w:t>
            </w:r>
            <w:r w:rsidRPr="00FA0C34">
              <w:rPr>
                <w:sz w:val="22"/>
                <w:szCs w:val="22"/>
              </w:rPr>
              <w:t>ся только под его пр</w:t>
            </w:r>
            <w:r w:rsidRPr="00FA0C34">
              <w:rPr>
                <w:sz w:val="22"/>
                <w:szCs w:val="22"/>
              </w:rPr>
              <w:t>и</w:t>
            </w:r>
            <w:r w:rsidRPr="00FA0C34">
              <w:rPr>
                <w:sz w:val="22"/>
                <w:szCs w:val="22"/>
              </w:rPr>
              <w:t>смотром.</w:t>
            </w:r>
          </w:p>
          <w:p w:rsidR="00FA0C34" w:rsidRPr="00FA0C34" w:rsidRDefault="00FA0C34" w:rsidP="001A64CF">
            <w:pPr>
              <w:spacing w:line="240" w:lineRule="auto"/>
              <w:rPr>
                <w:sz w:val="22"/>
                <w:szCs w:val="22"/>
              </w:rPr>
            </w:pPr>
            <w:r w:rsidRPr="00FA0C34">
              <w:rPr>
                <w:sz w:val="22"/>
                <w:szCs w:val="22"/>
              </w:rPr>
              <w:t>Создает игровые ситу</w:t>
            </w:r>
            <w:r w:rsidRPr="00FA0C34">
              <w:rPr>
                <w:sz w:val="22"/>
                <w:szCs w:val="22"/>
              </w:rPr>
              <w:t>а</w:t>
            </w:r>
            <w:r w:rsidRPr="00FA0C34">
              <w:rPr>
                <w:sz w:val="22"/>
                <w:szCs w:val="22"/>
              </w:rPr>
              <w:t xml:space="preserve">ции, в которых ребёнок может закрепить опыт безопасного поведения </w:t>
            </w:r>
          </w:p>
          <w:p w:rsidR="00FA0C34" w:rsidRPr="00FA0C34" w:rsidRDefault="00FA0C34" w:rsidP="001A64CF">
            <w:pPr>
              <w:spacing w:line="240" w:lineRule="auto"/>
              <w:rPr>
                <w:sz w:val="22"/>
                <w:szCs w:val="22"/>
              </w:rPr>
            </w:pPr>
            <w:r w:rsidRPr="00FA0C34">
              <w:rPr>
                <w:sz w:val="22"/>
                <w:szCs w:val="22"/>
              </w:rPr>
              <w:t xml:space="preserve">- в быту, </w:t>
            </w:r>
          </w:p>
          <w:p w:rsidR="00FA0C34" w:rsidRPr="00FA0C34" w:rsidRDefault="00FA0C34" w:rsidP="001A64CF">
            <w:pPr>
              <w:spacing w:line="240" w:lineRule="auto"/>
              <w:rPr>
                <w:sz w:val="22"/>
                <w:szCs w:val="22"/>
              </w:rPr>
            </w:pPr>
            <w:r w:rsidRPr="00FA0C34">
              <w:rPr>
                <w:sz w:val="22"/>
                <w:szCs w:val="22"/>
              </w:rPr>
              <w:t xml:space="preserve">- на улице, </w:t>
            </w:r>
          </w:p>
          <w:p w:rsidR="00FA0C34" w:rsidRPr="00FA0C34" w:rsidRDefault="00FA0C34" w:rsidP="001A64CF">
            <w:pPr>
              <w:spacing w:line="240" w:lineRule="auto"/>
              <w:rPr>
                <w:sz w:val="22"/>
                <w:szCs w:val="22"/>
              </w:rPr>
            </w:pPr>
            <w:r w:rsidRPr="00FA0C34">
              <w:rPr>
                <w:sz w:val="22"/>
                <w:szCs w:val="22"/>
              </w:rPr>
              <w:t xml:space="preserve">- в природе, </w:t>
            </w:r>
          </w:p>
          <w:p w:rsidR="00FA0C34" w:rsidRPr="00FA0C34" w:rsidRDefault="00FA0C34" w:rsidP="001A64CF">
            <w:pPr>
              <w:spacing w:line="240" w:lineRule="auto"/>
              <w:rPr>
                <w:sz w:val="22"/>
                <w:szCs w:val="22"/>
              </w:rPr>
            </w:pPr>
            <w:r w:rsidRPr="00FA0C34">
              <w:rPr>
                <w:sz w:val="22"/>
                <w:szCs w:val="22"/>
              </w:rPr>
              <w:t>- в общении с незнак</w:t>
            </w:r>
            <w:r w:rsidRPr="00FA0C34">
              <w:rPr>
                <w:sz w:val="22"/>
                <w:szCs w:val="22"/>
              </w:rPr>
              <w:t>о</w:t>
            </w:r>
            <w:r w:rsidRPr="00FA0C34">
              <w:rPr>
                <w:sz w:val="22"/>
                <w:szCs w:val="22"/>
              </w:rPr>
              <w:t xml:space="preserve">мыми людьми. </w:t>
            </w:r>
          </w:p>
          <w:p w:rsidR="00FA0C34" w:rsidRPr="00FA0C34" w:rsidRDefault="00FA0C34" w:rsidP="001A64CF">
            <w:pPr>
              <w:spacing w:line="240" w:lineRule="auto"/>
              <w:rPr>
                <w:sz w:val="22"/>
                <w:szCs w:val="22"/>
              </w:rPr>
            </w:pPr>
            <w:r w:rsidRPr="00FA0C34">
              <w:rPr>
                <w:sz w:val="22"/>
                <w:szCs w:val="22"/>
              </w:rPr>
              <w:t>Обсуждают с детьми правила безопасного поведения в чрезвыча</w:t>
            </w:r>
            <w:r w:rsidRPr="00FA0C34">
              <w:rPr>
                <w:sz w:val="22"/>
                <w:szCs w:val="22"/>
              </w:rPr>
              <w:t>й</w:t>
            </w:r>
            <w:r w:rsidRPr="00FA0C34">
              <w:rPr>
                <w:sz w:val="22"/>
                <w:szCs w:val="22"/>
              </w:rPr>
              <w:t>ных ситуациях: как п</w:t>
            </w:r>
            <w:r w:rsidRPr="00FA0C34">
              <w:rPr>
                <w:sz w:val="22"/>
                <w:szCs w:val="22"/>
              </w:rPr>
              <w:t>о</w:t>
            </w:r>
            <w:r w:rsidRPr="00FA0C34">
              <w:rPr>
                <w:sz w:val="22"/>
                <w:szCs w:val="22"/>
              </w:rPr>
              <w:t>звать взрослого на п</w:t>
            </w:r>
            <w:r w:rsidRPr="00FA0C34">
              <w:rPr>
                <w:sz w:val="22"/>
                <w:szCs w:val="22"/>
              </w:rPr>
              <w:t>о</w:t>
            </w:r>
            <w:r w:rsidRPr="00FA0C34">
              <w:rPr>
                <w:sz w:val="22"/>
                <w:szCs w:val="22"/>
              </w:rPr>
              <w:t>мощь, как вызвать п</w:t>
            </w:r>
            <w:r w:rsidRPr="00FA0C34">
              <w:rPr>
                <w:sz w:val="22"/>
                <w:szCs w:val="22"/>
              </w:rPr>
              <w:t>о</w:t>
            </w:r>
            <w:r w:rsidRPr="00FA0C34">
              <w:rPr>
                <w:sz w:val="22"/>
                <w:szCs w:val="22"/>
              </w:rPr>
              <w:t>мощь по мобильному устройству и тому п</w:t>
            </w:r>
            <w:r w:rsidRPr="00FA0C34">
              <w:rPr>
                <w:sz w:val="22"/>
                <w:szCs w:val="22"/>
              </w:rPr>
              <w:t>о</w:t>
            </w:r>
            <w:r w:rsidRPr="00FA0C34">
              <w:rPr>
                <w:sz w:val="22"/>
                <w:szCs w:val="22"/>
              </w:rPr>
              <w:t>добное.</w:t>
            </w:r>
          </w:p>
        </w:tc>
        <w:tc>
          <w:tcPr>
            <w:tcW w:w="2410" w:type="dxa"/>
            <w:shd w:val="clear" w:color="auto" w:fill="FFFFFF" w:themeFill="background1"/>
          </w:tcPr>
          <w:p w:rsidR="00FA0C34" w:rsidRPr="00FA0C34" w:rsidRDefault="00FA0C34" w:rsidP="001A64CF">
            <w:pPr>
              <w:spacing w:line="240" w:lineRule="auto"/>
              <w:rPr>
                <w:sz w:val="22"/>
                <w:szCs w:val="22"/>
              </w:rPr>
            </w:pPr>
            <w:r w:rsidRPr="00FA0C34">
              <w:rPr>
                <w:sz w:val="22"/>
                <w:szCs w:val="22"/>
              </w:rPr>
              <w:lastRenderedPageBreak/>
              <w:t xml:space="preserve">Педагог </w:t>
            </w:r>
          </w:p>
          <w:p w:rsidR="00FA0C34" w:rsidRPr="00FA0C34" w:rsidRDefault="00FA0C34" w:rsidP="001A64CF">
            <w:pPr>
              <w:spacing w:line="240" w:lineRule="auto"/>
              <w:rPr>
                <w:sz w:val="22"/>
                <w:szCs w:val="22"/>
              </w:rPr>
            </w:pPr>
            <w:r w:rsidRPr="00FA0C34">
              <w:rPr>
                <w:sz w:val="22"/>
                <w:szCs w:val="22"/>
              </w:rPr>
              <w:t>инициирует пробле</w:t>
            </w:r>
            <w:r w:rsidRPr="00FA0C34">
              <w:rPr>
                <w:sz w:val="22"/>
                <w:szCs w:val="22"/>
              </w:rPr>
              <w:t>м</w:t>
            </w:r>
            <w:r w:rsidRPr="00FA0C34">
              <w:rPr>
                <w:sz w:val="22"/>
                <w:szCs w:val="22"/>
              </w:rPr>
              <w:t>ными вопросами ж</w:t>
            </w:r>
            <w:r w:rsidRPr="00FA0C34">
              <w:rPr>
                <w:sz w:val="22"/>
                <w:szCs w:val="22"/>
              </w:rPr>
              <w:t>е</w:t>
            </w:r>
            <w:r w:rsidRPr="00FA0C34">
              <w:rPr>
                <w:sz w:val="22"/>
                <w:szCs w:val="22"/>
              </w:rPr>
              <w:t>лание детей рассказать о том, как можно было избежать опасной с</w:t>
            </w:r>
            <w:r w:rsidRPr="00FA0C34">
              <w:rPr>
                <w:sz w:val="22"/>
                <w:szCs w:val="22"/>
              </w:rPr>
              <w:t>и</w:t>
            </w:r>
            <w:r w:rsidRPr="00FA0C34">
              <w:rPr>
                <w:sz w:val="22"/>
                <w:szCs w:val="22"/>
              </w:rPr>
              <w:t>туации, какие советы дети могли бы дать героям, представле</w:t>
            </w:r>
            <w:r w:rsidRPr="00FA0C34">
              <w:rPr>
                <w:sz w:val="22"/>
                <w:szCs w:val="22"/>
              </w:rPr>
              <w:t>н</w:t>
            </w:r>
            <w:r w:rsidRPr="00FA0C34">
              <w:rPr>
                <w:sz w:val="22"/>
                <w:szCs w:val="22"/>
              </w:rPr>
              <w:t>ным на картинках. П</w:t>
            </w:r>
            <w:r w:rsidRPr="00FA0C34">
              <w:rPr>
                <w:sz w:val="22"/>
                <w:szCs w:val="22"/>
              </w:rPr>
              <w:t>е</w:t>
            </w:r>
            <w:r w:rsidRPr="00FA0C34">
              <w:rPr>
                <w:sz w:val="22"/>
                <w:szCs w:val="22"/>
              </w:rPr>
              <w:t>дагог создает условия для самостоятельной деятельности детей, где можно было бы применить навыки безопасного повед</w:t>
            </w:r>
            <w:r w:rsidRPr="00FA0C34">
              <w:rPr>
                <w:sz w:val="22"/>
                <w:szCs w:val="22"/>
              </w:rPr>
              <w:t>е</w:t>
            </w:r>
            <w:r w:rsidRPr="00FA0C34">
              <w:rPr>
                <w:sz w:val="22"/>
                <w:szCs w:val="22"/>
              </w:rPr>
              <w:t>ния: организует игр</w:t>
            </w:r>
            <w:r w:rsidRPr="00FA0C34">
              <w:rPr>
                <w:sz w:val="22"/>
                <w:szCs w:val="22"/>
              </w:rPr>
              <w:t>о</w:t>
            </w:r>
            <w:r w:rsidRPr="00FA0C34">
              <w:rPr>
                <w:sz w:val="22"/>
                <w:szCs w:val="22"/>
              </w:rPr>
              <w:t>вые и проблемные с</w:t>
            </w:r>
            <w:r w:rsidRPr="00FA0C34">
              <w:rPr>
                <w:sz w:val="22"/>
                <w:szCs w:val="22"/>
              </w:rPr>
              <w:t>и</w:t>
            </w:r>
            <w:r w:rsidRPr="00FA0C34">
              <w:rPr>
                <w:sz w:val="22"/>
                <w:szCs w:val="22"/>
              </w:rPr>
              <w:t>туации, решая которые ребёнок может закр</w:t>
            </w:r>
            <w:r w:rsidRPr="00FA0C34">
              <w:rPr>
                <w:sz w:val="22"/>
                <w:szCs w:val="22"/>
              </w:rPr>
              <w:t>е</w:t>
            </w:r>
            <w:r w:rsidRPr="00FA0C34">
              <w:rPr>
                <w:sz w:val="22"/>
                <w:szCs w:val="22"/>
              </w:rPr>
              <w:t>пить правила безопа</w:t>
            </w:r>
            <w:r w:rsidRPr="00FA0C34">
              <w:rPr>
                <w:sz w:val="22"/>
                <w:szCs w:val="22"/>
              </w:rPr>
              <w:t>с</w:t>
            </w:r>
            <w:r w:rsidRPr="00FA0C34">
              <w:rPr>
                <w:sz w:val="22"/>
                <w:szCs w:val="22"/>
              </w:rPr>
              <w:t>ного поведения.</w:t>
            </w:r>
          </w:p>
          <w:p w:rsidR="00FA0C34" w:rsidRPr="00FA0C34" w:rsidRDefault="00FA0C34" w:rsidP="001A64CF">
            <w:pPr>
              <w:spacing w:line="240" w:lineRule="auto"/>
              <w:rPr>
                <w:sz w:val="22"/>
                <w:szCs w:val="22"/>
              </w:rPr>
            </w:pPr>
            <w:r w:rsidRPr="00FA0C34">
              <w:rPr>
                <w:sz w:val="22"/>
                <w:szCs w:val="22"/>
              </w:rPr>
              <w:t>Инициирует вместе с детьми создание о</w:t>
            </w:r>
            <w:r w:rsidRPr="00FA0C34">
              <w:rPr>
                <w:sz w:val="22"/>
                <w:szCs w:val="22"/>
              </w:rPr>
              <w:t>б</w:t>
            </w:r>
            <w:r w:rsidRPr="00FA0C34">
              <w:rPr>
                <w:sz w:val="22"/>
                <w:szCs w:val="22"/>
              </w:rPr>
              <w:t>щих правил безопа</w:t>
            </w:r>
            <w:r w:rsidRPr="00FA0C34">
              <w:rPr>
                <w:sz w:val="22"/>
                <w:szCs w:val="22"/>
              </w:rPr>
              <w:t>с</w:t>
            </w:r>
            <w:r w:rsidRPr="00FA0C34">
              <w:rPr>
                <w:sz w:val="22"/>
                <w:szCs w:val="22"/>
              </w:rPr>
              <w:t xml:space="preserve">ного поведения </w:t>
            </w:r>
          </w:p>
          <w:p w:rsidR="00FA0C34" w:rsidRPr="00FA0C34" w:rsidRDefault="00FA0C34" w:rsidP="001A64CF">
            <w:pPr>
              <w:spacing w:line="240" w:lineRule="auto"/>
              <w:rPr>
                <w:sz w:val="22"/>
                <w:szCs w:val="22"/>
              </w:rPr>
            </w:pPr>
            <w:r w:rsidRPr="00FA0C34">
              <w:rPr>
                <w:sz w:val="22"/>
                <w:szCs w:val="22"/>
              </w:rPr>
              <w:t xml:space="preserve">- в группе, </w:t>
            </w:r>
          </w:p>
          <w:p w:rsidR="00FA0C34" w:rsidRPr="00FA0C34" w:rsidRDefault="00FA0C34" w:rsidP="001A64CF">
            <w:pPr>
              <w:spacing w:line="240" w:lineRule="auto"/>
              <w:rPr>
                <w:sz w:val="22"/>
                <w:szCs w:val="22"/>
              </w:rPr>
            </w:pPr>
            <w:r w:rsidRPr="00FA0C34">
              <w:rPr>
                <w:sz w:val="22"/>
                <w:szCs w:val="22"/>
              </w:rPr>
              <w:lastRenderedPageBreak/>
              <w:t xml:space="preserve">- на улице, </w:t>
            </w:r>
          </w:p>
          <w:p w:rsidR="00FA0C34" w:rsidRPr="00FA0C34" w:rsidRDefault="00FA0C34" w:rsidP="001A64CF">
            <w:pPr>
              <w:spacing w:line="240" w:lineRule="auto"/>
              <w:rPr>
                <w:sz w:val="22"/>
                <w:szCs w:val="22"/>
              </w:rPr>
            </w:pPr>
            <w:r w:rsidRPr="00FA0C34">
              <w:rPr>
                <w:sz w:val="22"/>
                <w:szCs w:val="22"/>
              </w:rPr>
              <w:t xml:space="preserve">- в природе, </w:t>
            </w:r>
          </w:p>
          <w:p w:rsidR="00FA0C34" w:rsidRPr="00FA0C34" w:rsidRDefault="00FA0C34" w:rsidP="001A64CF">
            <w:pPr>
              <w:spacing w:line="240" w:lineRule="auto"/>
              <w:rPr>
                <w:sz w:val="22"/>
                <w:szCs w:val="22"/>
              </w:rPr>
            </w:pPr>
            <w:r w:rsidRPr="00FA0C34">
              <w:rPr>
                <w:sz w:val="22"/>
                <w:szCs w:val="22"/>
              </w:rPr>
              <w:t xml:space="preserve">- в общении с людьми, </w:t>
            </w:r>
          </w:p>
          <w:p w:rsidR="00FA0C34" w:rsidRPr="00FA0C34" w:rsidRDefault="00FA0C34" w:rsidP="001A64CF">
            <w:pPr>
              <w:spacing w:line="240" w:lineRule="auto"/>
              <w:rPr>
                <w:sz w:val="22"/>
                <w:szCs w:val="22"/>
              </w:rPr>
            </w:pPr>
            <w:r w:rsidRPr="00FA0C34">
              <w:rPr>
                <w:sz w:val="22"/>
                <w:szCs w:val="22"/>
              </w:rPr>
              <w:t>поощряет интерес д</w:t>
            </w:r>
            <w:r w:rsidRPr="00FA0C34">
              <w:rPr>
                <w:sz w:val="22"/>
                <w:szCs w:val="22"/>
              </w:rPr>
              <w:t>е</w:t>
            </w:r>
            <w:r w:rsidRPr="00FA0C34">
              <w:rPr>
                <w:sz w:val="22"/>
                <w:szCs w:val="22"/>
              </w:rPr>
              <w:t>тей к данной теме, поддерживает их тво</w:t>
            </w:r>
            <w:r w:rsidRPr="00FA0C34">
              <w:rPr>
                <w:sz w:val="22"/>
                <w:szCs w:val="22"/>
              </w:rPr>
              <w:t>р</w:t>
            </w:r>
            <w:r w:rsidRPr="00FA0C34">
              <w:rPr>
                <w:sz w:val="22"/>
                <w:szCs w:val="22"/>
              </w:rPr>
              <w:t>ческие находки и предложения.</w:t>
            </w:r>
          </w:p>
          <w:p w:rsidR="00FA0C34" w:rsidRPr="00FA0C34" w:rsidRDefault="00FA0C34" w:rsidP="001A64CF">
            <w:pPr>
              <w:spacing w:line="240" w:lineRule="auto"/>
              <w:rPr>
                <w:sz w:val="22"/>
                <w:szCs w:val="22"/>
              </w:rPr>
            </w:pPr>
            <w:r w:rsidRPr="00FA0C34">
              <w:rPr>
                <w:sz w:val="22"/>
                <w:szCs w:val="22"/>
              </w:rPr>
              <w:t>Читает с детьми худ</w:t>
            </w:r>
            <w:r w:rsidRPr="00FA0C34">
              <w:rPr>
                <w:sz w:val="22"/>
                <w:szCs w:val="22"/>
              </w:rPr>
              <w:t>о</w:t>
            </w:r>
            <w:r w:rsidRPr="00FA0C34">
              <w:rPr>
                <w:sz w:val="22"/>
                <w:szCs w:val="22"/>
              </w:rPr>
              <w:t>жественную литерат</w:t>
            </w:r>
            <w:r w:rsidRPr="00FA0C34">
              <w:rPr>
                <w:sz w:val="22"/>
                <w:szCs w:val="22"/>
              </w:rPr>
              <w:t>у</w:t>
            </w:r>
            <w:r w:rsidRPr="00FA0C34">
              <w:rPr>
                <w:sz w:val="22"/>
                <w:szCs w:val="22"/>
              </w:rPr>
              <w:t>ру, инициирует обс</w:t>
            </w:r>
            <w:r w:rsidRPr="00FA0C34">
              <w:rPr>
                <w:sz w:val="22"/>
                <w:szCs w:val="22"/>
              </w:rPr>
              <w:t>у</w:t>
            </w:r>
            <w:r w:rsidRPr="00FA0C34">
              <w:rPr>
                <w:sz w:val="22"/>
                <w:szCs w:val="22"/>
              </w:rPr>
              <w:t xml:space="preserve">ждение с детьми тех эпизодов книги, где герои попадают в опасную ситуацию, </w:t>
            </w:r>
          </w:p>
          <w:p w:rsidR="00FA0C34" w:rsidRPr="00FA0C34" w:rsidRDefault="00FA0C34" w:rsidP="001A64CF">
            <w:pPr>
              <w:spacing w:line="240" w:lineRule="auto"/>
              <w:rPr>
                <w:sz w:val="22"/>
                <w:szCs w:val="22"/>
              </w:rPr>
            </w:pPr>
            <w:r w:rsidRPr="00FA0C34">
              <w:rPr>
                <w:sz w:val="22"/>
                <w:szCs w:val="22"/>
              </w:rPr>
              <w:t>активизирует пр</w:t>
            </w:r>
            <w:r w:rsidRPr="00FA0C34">
              <w:rPr>
                <w:sz w:val="22"/>
                <w:szCs w:val="22"/>
              </w:rPr>
              <w:t>о</w:t>
            </w:r>
            <w:r w:rsidRPr="00FA0C34">
              <w:rPr>
                <w:sz w:val="22"/>
                <w:szCs w:val="22"/>
              </w:rPr>
              <w:t>блемными вопросами желание детей расск</w:t>
            </w:r>
            <w:r w:rsidRPr="00FA0C34">
              <w:rPr>
                <w:sz w:val="22"/>
                <w:szCs w:val="22"/>
              </w:rPr>
              <w:t>а</w:t>
            </w:r>
            <w:r w:rsidRPr="00FA0C34">
              <w:rPr>
                <w:sz w:val="22"/>
                <w:szCs w:val="22"/>
              </w:rPr>
              <w:t>зать, как нужно было себя вести в подобной ситуации, чтобы изб</w:t>
            </w:r>
            <w:r w:rsidRPr="00FA0C34">
              <w:rPr>
                <w:sz w:val="22"/>
                <w:szCs w:val="22"/>
              </w:rPr>
              <w:t>е</w:t>
            </w:r>
            <w:r w:rsidRPr="00FA0C34">
              <w:rPr>
                <w:sz w:val="22"/>
                <w:szCs w:val="22"/>
              </w:rPr>
              <w:t xml:space="preserve">жать опасности.  </w:t>
            </w:r>
          </w:p>
          <w:p w:rsidR="00FA0C34" w:rsidRPr="00FA0C34" w:rsidRDefault="00FA0C34" w:rsidP="001A64CF">
            <w:pPr>
              <w:spacing w:line="240" w:lineRule="auto"/>
              <w:rPr>
                <w:sz w:val="22"/>
                <w:szCs w:val="22"/>
              </w:rPr>
            </w:pPr>
          </w:p>
        </w:tc>
        <w:tc>
          <w:tcPr>
            <w:tcW w:w="2552" w:type="dxa"/>
            <w:shd w:val="clear" w:color="auto" w:fill="FFFFFF" w:themeFill="background1"/>
          </w:tcPr>
          <w:p w:rsidR="00FA0C34" w:rsidRPr="00FA0C34" w:rsidRDefault="00FA0C34" w:rsidP="001A64CF">
            <w:pPr>
              <w:spacing w:line="240" w:lineRule="auto"/>
              <w:rPr>
                <w:sz w:val="22"/>
                <w:szCs w:val="22"/>
              </w:rPr>
            </w:pPr>
            <w:r w:rsidRPr="00FA0C34">
              <w:rPr>
                <w:sz w:val="22"/>
                <w:szCs w:val="22"/>
              </w:rPr>
              <w:lastRenderedPageBreak/>
              <w:t xml:space="preserve">Педагог </w:t>
            </w:r>
          </w:p>
          <w:p w:rsidR="00FA0C34" w:rsidRPr="00FA0C34" w:rsidRDefault="00FA0C34" w:rsidP="001A64CF">
            <w:pPr>
              <w:spacing w:line="240" w:lineRule="auto"/>
              <w:rPr>
                <w:sz w:val="22"/>
                <w:szCs w:val="22"/>
              </w:rPr>
            </w:pPr>
            <w:r w:rsidRPr="00FA0C34">
              <w:rPr>
                <w:sz w:val="22"/>
                <w:szCs w:val="22"/>
              </w:rPr>
              <w:t>инициирует самосто</w:t>
            </w:r>
            <w:r w:rsidRPr="00FA0C34">
              <w:rPr>
                <w:sz w:val="22"/>
                <w:szCs w:val="22"/>
              </w:rPr>
              <w:t>я</w:t>
            </w:r>
            <w:r w:rsidRPr="00FA0C34">
              <w:rPr>
                <w:sz w:val="22"/>
                <w:szCs w:val="22"/>
              </w:rPr>
              <w:t>тельность и активность детей в соблюдении норм и правил безопа</w:t>
            </w:r>
            <w:r w:rsidRPr="00FA0C34">
              <w:rPr>
                <w:sz w:val="22"/>
                <w:szCs w:val="22"/>
              </w:rPr>
              <w:t>с</w:t>
            </w:r>
            <w:r w:rsidRPr="00FA0C34">
              <w:rPr>
                <w:sz w:val="22"/>
                <w:szCs w:val="22"/>
              </w:rPr>
              <w:t>ного поведения, ободр</w:t>
            </w:r>
            <w:r w:rsidRPr="00FA0C34">
              <w:rPr>
                <w:sz w:val="22"/>
                <w:szCs w:val="22"/>
              </w:rPr>
              <w:t>я</w:t>
            </w:r>
            <w:r w:rsidRPr="00FA0C34">
              <w:rPr>
                <w:sz w:val="22"/>
                <w:szCs w:val="22"/>
              </w:rPr>
              <w:t>ет похвалой правильно выполненные действия.</w:t>
            </w:r>
          </w:p>
          <w:p w:rsidR="00FA0C34" w:rsidRPr="00FA0C34" w:rsidRDefault="00FA0C34" w:rsidP="001A64CF">
            <w:pPr>
              <w:spacing w:line="240" w:lineRule="auto"/>
              <w:rPr>
                <w:sz w:val="22"/>
                <w:szCs w:val="22"/>
              </w:rPr>
            </w:pPr>
            <w:r w:rsidRPr="00FA0C34">
              <w:rPr>
                <w:sz w:val="22"/>
                <w:szCs w:val="22"/>
              </w:rPr>
              <w:t>Педагог рассказывает детям об элементарных правилах оказания пе</w:t>
            </w:r>
            <w:r w:rsidRPr="00FA0C34">
              <w:rPr>
                <w:sz w:val="22"/>
                <w:szCs w:val="22"/>
              </w:rPr>
              <w:t>р</w:t>
            </w:r>
            <w:r w:rsidRPr="00FA0C34">
              <w:rPr>
                <w:sz w:val="22"/>
                <w:szCs w:val="22"/>
              </w:rPr>
              <w:t>вой медицинской п</w:t>
            </w:r>
            <w:r w:rsidRPr="00FA0C34">
              <w:rPr>
                <w:sz w:val="22"/>
                <w:szCs w:val="22"/>
              </w:rPr>
              <w:t>о</w:t>
            </w:r>
            <w:r w:rsidRPr="00FA0C34">
              <w:rPr>
                <w:sz w:val="22"/>
                <w:szCs w:val="22"/>
              </w:rPr>
              <w:t>мощи при первых пр</w:t>
            </w:r>
            <w:r w:rsidRPr="00FA0C34">
              <w:rPr>
                <w:sz w:val="22"/>
                <w:szCs w:val="22"/>
              </w:rPr>
              <w:t>и</w:t>
            </w:r>
            <w:r w:rsidRPr="00FA0C34">
              <w:rPr>
                <w:sz w:val="22"/>
                <w:szCs w:val="22"/>
              </w:rPr>
              <w:t xml:space="preserve">знаках недомогания, травмах, ушибах. </w:t>
            </w:r>
          </w:p>
          <w:p w:rsidR="00FA0C34" w:rsidRPr="00FA0C34" w:rsidRDefault="00FA0C34" w:rsidP="001A64CF">
            <w:pPr>
              <w:spacing w:line="240" w:lineRule="auto"/>
              <w:rPr>
                <w:sz w:val="22"/>
                <w:szCs w:val="22"/>
              </w:rPr>
            </w:pPr>
            <w:r w:rsidRPr="00FA0C34">
              <w:rPr>
                <w:sz w:val="22"/>
                <w:szCs w:val="22"/>
              </w:rPr>
              <w:t>Закрепляет через орг</w:t>
            </w:r>
            <w:r w:rsidRPr="00FA0C34">
              <w:rPr>
                <w:sz w:val="22"/>
                <w:szCs w:val="22"/>
              </w:rPr>
              <w:t>а</w:t>
            </w:r>
            <w:r w:rsidRPr="00FA0C34">
              <w:rPr>
                <w:sz w:val="22"/>
                <w:szCs w:val="22"/>
              </w:rPr>
              <w:t>низацию дидактических игр, упражнений дейс</w:t>
            </w:r>
            <w:r w:rsidRPr="00FA0C34">
              <w:rPr>
                <w:sz w:val="22"/>
                <w:szCs w:val="22"/>
              </w:rPr>
              <w:t>т</w:t>
            </w:r>
            <w:r w:rsidRPr="00FA0C34">
              <w:rPr>
                <w:sz w:val="22"/>
                <w:szCs w:val="22"/>
              </w:rPr>
              <w:t>вия детей, связанные с оказанием первой мед</w:t>
            </w:r>
            <w:r w:rsidRPr="00FA0C34">
              <w:rPr>
                <w:sz w:val="22"/>
                <w:szCs w:val="22"/>
              </w:rPr>
              <w:t>и</w:t>
            </w:r>
            <w:r w:rsidRPr="00FA0C34">
              <w:rPr>
                <w:sz w:val="22"/>
                <w:szCs w:val="22"/>
              </w:rPr>
              <w:t>цинской помощи.</w:t>
            </w:r>
          </w:p>
          <w:p w:rsidR="00FA0C34" w:rsidRPr="00FA0C34" w:rsidRDefault="00FA0C34" w:rsidP="001A64CF">
            <w:pPr>
              <w:spacing w:line="240" w:lineRule="auto"/>
              <w:rPr>
                <w:sz w:val="22"/>
                <w:szCs w:val="22"/>
              </w:rPr>
            </w:pPr>
            <w:r w:rsidRPr="00FA0C34">
              <w:rPr>
                <w:sz w:val="22"/>
                <w:szCs w:val="22"/>
              </w:rPr>
              <w:t>Организует встречи д</w:t>
            </w:r>
            <w:r w:rsidRPr="00FA0C34">
              <w:rPr>
                <w:sz w:val="22"/>
                <w:szCs w:val="22"/>
              </w:rPr>
              <w:t>е</w:t>
            </w:r>
            <w:r w:rsidRPr="00FA0C34">
              <w:rPr>
                <w:sz w:val="22"/>
                <w:szCs w:val="22"/>
              </w:rPr>
              <w:t>тей со специалистами, чьи профессии связаны с безопасностью (врач скорой помощи, врач - травматолог, полице</w:t>
            </w:r>
            <w:r w:rsidRPr="00FA0C34">
              <w:rPr>
                <w:sz w:val="22"/>
                <w:szCs w:val="22"/>
              </w:rPr>
              <w:t>й</w:t>
            </w:r>
            <w:r w:rsidRPr="00FA0C34">
              <w:rPr>
                <w:sz w:val="22"/>
                <w:szCs w:val="22"/>
              </w:rPr>
              <w:lastRenderedPageBreak/>
              <w:t xml:space="preserve">ский, охранник в ДОО, пожарный и другие) с целью обогащения представлений детей о безопасном поведении </w:t>
            </w:r>
          </w:p>
          <w:p w:rsidR="00FA0C34" w:rsidRPr="00FA0C34" w:rsidRDefault="00FA0C34" w:rsidP="001A64CF">
            <w:pPr>
              <w:spacing w:line="240" w:lineRule="auto"/>
              <w:rPr>
                <w:sz w:val="22"/>
                <w:szCs w:val="22"/>
              </w:rPr>
            </w:pPr>
            <w:r w:rsidRPr="00FA0C34">
              <w:rPr>
                <w:sz w:val="22"/>
                <w:szCs w:val="22"/>
              </w:rPr>
              <w:t xml:space="preserve">- дома, </w:t>
            </w:r>
          </w:p>
          <w:p w:rsidR="00FA0C34" w:rsidRPr="00FA0C34" w:rsidRDefault="00FA0C34" w:rsidP="001A64CF">
            <w:pPr>
              <w:spacing w:line="240" w:lineRule="auto"/>
              <w:rPr>
                <w:sz w:val="22"/>
                <w:szCs w:val="22"/>
              </w:rPr>
            </w:pPr>
            <w:r w:rsidRPr="00FA0C34">
              <w:rPr>
                <w:sz w:val="22"/>
                <w:szCs w:val="22"/>
              </w:rPr>
              <w:t xml:space="preserve">- на улице, </w:t>
            </w:r>
          </w:p>
          <w:p w:rsidR="00FA0C34" w:rsidRPr="00FA0C34" w:rsidRDefault="00FA0C34" w:rsidP="001A64CF">
            <w:pPr>
              <w:spacing w:line="240" w:lineRule="auto"/>
              <w:rPr>
                <w:sz w:val="22"/>
                <w:szCs w:val="22"/>
              </w:rPr>
            </w:pPr>
            <w:r w:rsidRPr="00FA0C34">
              <w:rPr>
                <w:sz w:val="22"/>
                <w:szCs w:val="22"/>
              </w:rPr>
              <w:t xml:space="preserve">- в природе, </w:t>
            </w:r>
          </w:p>
          <w:p w:rsidR="00FA0C34" w:rsidRPr="00FA0C34" w:rsidRDefault="00FA0C34" w:rsidP="001A64CF">
            <w:pPr>
              <w:spacing w:line="240" w:lineRule="auto"/>
              <w:rPr>
                <w:sz w:val="22"/>
                <w:szCs w:val="22"/>
              </w:rPr>
            </w:pPr>
            <w:r w:rsidRPr="00FA0C34">
              <w:rPr>
                <w:sz w:val="22"/>
                <w:szCs w:val="22"/>
              </w:rPr>
              <w:t xml:space="preserve">- в ДОО, </w:t>
            </w:r>
          </w:p>
          <w:p w:rsidR="00FA0C34" w:rsidRPr="00FA0C34" w:rsidRDefault="00FA0C34" w:rsidP="001A64CF">
            <w:pPr>
              <w:spacing w:line="240" w:lineRule="auto"/>
              <w:rPr>
                <w:sz w:val="22"/>
                <w:szCs w:val="22"/>
              </w:rPr>
            </w:pPr>
            <w:r w:rsidRPr="00FA0C34">
              <w:rPr>
                <w:sz w:val="22"/>
                <w:szCs w:val="22"/>
              </w:rPr>
              <w:t>- в местах большого скопления людей: в м</w:t>
            </w:r>
            <w:r w:rsidRPr="00FA0C34">
              <w:rPr>
                <w:sz w:val="22"/>
                <w:szCs w:val="22"/>
              </w:rPr>
              <w:t>а</w:t>
            </w:r>
            <w:r w:rsidRPr="00FA0C34">
              <w:rPr>
                <w:sz w:val="22"/>
                <w:szCs w:val="22"/>
              </w:rPr>
              <w:t>газинах, на вокзалах, на праздниках, в развлек</w:t>
            </w:r>
            <w:r w:rsidRPr="00FA0C34">
              <w:rPr>
                <w:sz w:val="22"/>
                <w:szCs w:val="22"/>
              </w:rPr>
              <w:t>а</w:t>
            </w:r>
            <w:r w:rsidRPr="00FA0C34">
              <w:rPr>
                <w:sz w:val="22"/>
                <w:szCs w:val="22"/>
              </w:rPr>
              <w:t>тельных центрах и па</w:t>
            </w:r>
            <w:r w:rsidRPr="00FA0C34">
              <w:rPr>
                <w:sz w:val="22"/>
                <w:szCs w:val="22"/>
              </w:rPr>
              <w:t>р</w:t>
            </w:r>
            <w:r w:rsidRPr="00FA0C34">
              <w:rPr>
                <w:sz w:val="22"/>
                <w:szCs w:val="22"/>
              </w:rPr>
              <w:t xml:space="preserve">ках. </w:t>
            </w:r>
          </w:p>
          <w:p w:rsidR="00FA0C34" w:rsidRPr="00FA0C34" w:rsidRDefault="00FA0C34" w:rsidP="001A64CF">
            <w:pPr>
              <w:spacing w:line="240" w:lineRule="auto"/>
              <w:rPr>
                <w:sz w:val="22"/>
                <w:szCs w:val="22"/>
              </w:rPr>
            </w:pPr>
            <w:r w:rsidRPr="00FA0C34">
              <w:rPr>
                <w:sz w:val="22"/>
                <w:szCs w:val="22"/>
              </w:rPr>
              <w:t>Обсуждает с детьми правила безопасного общения и взаимодейс</w:t>
            </w:r>
            <w:r w:rsidRPr="00FA0C34">
              <w:rPr>
                <w:sz w:val="22"/>
                <w:szCs w:val="22"/>
              </w:rPr>
              <w:t>т</w:t>
            </w:r>
            <w:r w:rsidRPr="00FA0C34">
              <w:rPr>
                <w:sz w:val="22"/>
                <w:szCs w:val="22"/>
              </w:rPr>
              <w:t>вия со сверстниками в разных жизненных с</w:t>
            </w:r>
            <w:r w:rsidRPr="00FA0C34">
              <w:rPr>
                <w:sz w:val="22"/>
                <w:szCs w:val="22"/>
              </w:rPr>
              <w:t>и</w:t>
            </w:r>
            <w:r w:rsidRPr="00FA0C34">
              <w:rPr>
                <w:sz w:val="22"/>
                <w:szCs w:val="22"/>
              </w:rPr>
              <w:t>туациях, поощряет стремление детей д</w:t>
            </w:r>
            <w:r w:rsidRPr="00FA0C34">
              <w:rPr>
                <w:sz w:val="22"/>
                <w:szCs w:val="22"/>
              </w:rPr>
              <w:t>о</w:t>
            </w:r>
            <w:r w:rsidRPr="00FA0C34">
              <w:rPr>
                <w:sz w:val="22"/>
                <w:szCs w:val="22"/>
              </w:rPr>
              <w:t>школьного возраста создать правила без</w:t>
            </w:r>
            <w:r w:rsidRPr="00FA0C34">
              <w:rPr>
                <w:sz w:val="22"/>
                <w:szCs w:val="22"/>
              </w:rPr>
              <w:t>о</w:t>
            </w:r>
            <w:r w:rsidRPr="00FA0C34">
              <w:rPr>
                <w:sz w:val="22"/>
                <w:szCs w:val="22"/>
              </w:rPr>
              <w:t>пасного общения в группе.</w:t>
            </w:r>
          </w:p>
          <w:p w:rsidR="00FA0C34" w:rsidRPr="00FA0C34" w:rsidRDefault="00FA0C34" w:rsidP="001A64CF">
            <w:pPr>
              <w:spacing w:line="240" w:lineRule="auto"/>
              <w:rPr>
                <w:sz w:val="22"/>
                <w:szCs w:val="22"/>
              </w:rPr>
            </w:pPr>
          </w:p>
        </w:tc>
      </w:tr>
      <w:tr w:rsidR="00FA0C34" w:rsidRPr="00FA0C34" w:rsidTr="001A64CF">
        <w:trPr>
          <w:gridAfter w:val="1"/>
          <w:wAfter w:w="49" w:type="dxa"/>
        </w:trPr>
        <w:tc>
          <w:tcPr>
            <w:tcW w:w="2547" w:type="dxa"/>
            <w:shd w:val="clear" w:color="auto" w:fill="F2F2F2" w:themeFill="background1" w:themeFillShade="F2"/>
          </w:tcPr>
          <w:p w:rsidR="00FA0C34" w:rsidRPr="00FA0C34" w:rsidRDefault="00FA0C34" w:rsidP="001A64CF">
            <w:pPr>
              <w:spacing w:line="240" w:lineRule="auto"/>
              <w:rPr>
                <w:sz w:val="22"/>
                <w:szCs w:val="22"/>
              </w:rPr>
            </w:pPr>
          </w:p>
        </w:tc>
        <w:tc>
          <w:tcPr>
            <w:tcW w:w="2551" w:type="dxa"/>
            <w:shd w:val="clear" w:color="auto" w:fill="FFFFFF" w:themeFill="background1"/>
          </w:tcPr>
          <w:p w:rsidR="00FA0C34" w:rsidRPr="00FA0C34" w:rsidRDefault="00FA0C34" w:rsidP="001A64CF">
            <w:pPr>
              <w:spacing w:line="240" w:lineRule="auto"/>
              <w:rPr>
                <w:sz w:val="22"/>
                <w:szCs w:val="22"/>
              </w:rPr>
            </w:pPr>
            <w:r w:rsidRPr="00FA0C34">
              <w:rPr>
                <w:sz w:val="22"/>
                <w:szCs w:val="22"/>
              </w:rPr>
              <w:t xml:space="preserve">Педагог </w:t>
            </w:r>
          </w:p>
          <w:p w:rsidR="00FA0C34" w:rsidRPr="00FA0C34" w:rsidRDefault="00FA0C34" w:rsidP="001A64CF">
            <w:pPr>
              <w:spacing w:line="240" w:lineRule="auto"/>
              <w:rPr>
                <w:sz w:val="22"/>
                <w:szCs w:val="22"/>
              </w:rPr>
            </w:pPr>
            <w:r w:rsidRPr="00FA0C34">
              <w:rPr>
                <w:sz w:val="22"/>
                <w:szCs w:val="22"/>
              </w:rPr>
              <w:t>способствует обогащ</w:t>
            </w:r>
            <w:r w:rsidRPr="00FA0C34">
              <w:rPr>
                <w:sz w:val="22"/>
                <w:szCs w:val="22"/>
              </w:rPr>
              <w:t>е</w:t>
            </w:r>
            <w:r w:rsidRPr="00FA0C34">
              <w:rPr>
                <w:sz w:val="22"/>
                <w:szCs w:val="22"/>
              </w:rPr>
              <w:t>нию представлений д</w:t>
            </w:r>
            <w:r w:rsidRPr="00FA0C34">
              <w:rPr>
                <w:sz w:val="22"/>
                <w:szCs w:val="22"/>
              </w:rPr>
              <w:t>е</w:t>
            </w:r>
            <w:r w:rsidRPr="00FA0C34">
              <w:rPr>
                <w:sz w:val="22"/>
                <w:szCs w:val="22"/>
              </w:rPr>
              <w:t>тей об основных прав</w:t>
            </w:r>
            <w:r w:rsidRPr="00FA0C34">
              <w:rPr>
                <w:sz w:val="22"/>
                <w:szCs w:val="22"/>
              </w:rPr>
              <w:t>и</w:t>
            </w:r>
            <w:r w:rsidRPr="00FA0C34">
              <w:rPr>
                <w:sz w:val="22"/>
                <w:szCs w:val="22"/>
              </w:rPr>
              <w:t>лах общения с незнак</w:t>
            </w:r>
            <w:r w:rsidRPr="00FA0C34">
              <w:rPr>
                <w:sz w:val="22"/>
                <w:szCs w:val="22"/>
              </w:rPr>
              <w:t>о</w:t>
            </w:r>
            <w:r w:rsidRPr="00FA0C34">
              <w:rPr>
                <w:sz w:val="22"/>
                <w:szCs w:val="22"/>
              </w:rPr>
              <w:t>мыми людьми и в тел</w:t>
            </w:r>
            <w:r w:rsidRPr="00FA0C34">
              <w:rPr>
                <w:sz w:val="22"/>
                <w:szCs w:val="22"/>
              </w:rPr>
              <w:t>е</w:t>
            </w:r>
            <w:r w:rsidRPr="00FA0C34">
              <w:rPr>
                <w:sz w:val="22"/>
                <w:szCs w:val="22"/>
              </w:rPr>
              <w:t>фонных разговорах с ними.</w:t>
            </w:r>
          </w:p>
          <w:p w:rsidR="00FA0C34" w:rsidRPr="00FA0C34" w:rsidRDefault="00FA0C34" w:rsidP="001A64CF">
            <w:pPr>
              <w:spacing w:line="240" w:lineRule="auto"/>
              <w:rPr>
                <w:sz w:val="22"/>
                <w:szCs w:val="22"/>
              </w:rPr>
            </w:pPr>
          </w:p>
        </w:tc>
        <w:tc>
          <w:tcPr>
            <w:tcW w:w="2410" w:type="dxa"/>
            <w:shd w:val="clear" w:color="auto" w:fill="FFFFFF" w:themeFill="background1"/>
          </w:tcPr>
          <w:p w:rsidR="00FA0C34" w:rsidRPr="00FA0C34" w:rsidRDefault="00FA0C34" w:rsidP="001A64CF">
            <w:pPr>
              <w:spacing w:line="240" w:lineRule="auto"/>
              <w:rPr>
                <w:sz w:val="22"/>
                <w:szCs w:val="22"/>
              </w:rPr>
            </w:pPr>
            <w:r w:rsidRPr="00FA0C34">
              <w:rPr>
                <w:sz w:val="22"/>
                <w:szCs w:val="22"/>
              </w:rPr>
              <w:t xml:space="preserve">Педагог </w:t>
            </w:r>
          </w:p>
          <w:p w:rsidR="00FA0C34" w:rsidRPr="00FA0C34" w:rsidRDefault="00FA0C34" w:rsidP="001A64CF">
            <w:pPr>
              <w:spacing w:line="240" w:lineRule="auto"/>
              <w:rPr>
                <w:sz w:val="22"/>
                <w:szCs w:val="22"/>
              </w:rPr>
            </w:pPr>
            <w:r w:rsidRPr="00FA0C34">
              <w:rPr>
                <w:sz w:val="22"/>
                <w:szCs w:val="22"/>
              </w:rPr>
              <w:t>обсуждает с детьми правила пользования сетью Интернет, ци</w:t>
            </w:r>
            <w:r w:rsidRPr="00FA0C34">
              <w:rPr>
                <w:sz w:val="22"/>
                <w:szCs w:val="22"/>
              </w:rPr>
              <w:t>ф</w:t>
            </w:r>
            <w:r w:rsidRPr="00FA0C34">
              <w:rPr>
                <w:sz w:val="22"/>
                <w:szCs w:val="22"/>
              </w:rPr>
              <w:t>ровыми ресурсами.</w:t>
            </w:r>
          </w:p>
        </w:tc>
        <w:tc>
          <w:tcPr>
            <w:tcW w:w="2552" w:type="dxa"/>
            <w:shd w:val="clear" w:color="auto" w:fill="FFFFFF" w:themeFill="background1"/>
          </w:tcPr>
          <w:p w:rsidR="00FA0C34" w:rsidRPr="00FA0C34" w:rsidRDefault="00FA0C34" w:rsidP="001A64CF">
            <w:pPr>
              <w:spacing w:line="240" w:lineRule="auto"/>
              <w:rPr>
                <w:sz w:val="22"/>
                <w:szCs w:val="22"/>
              </w:rPr>
            </w:pPr>
            <w:r w:rsidRPr="00FA0C34">
              <w:rPr>
                <w:sz w:val="22"/>
                <w:szCs w:val="22"/>
              </w:rPr>
              <w:t xml:space="preserve">Педагог </w:t>
            </w:r>
          </w:p>
          <w:p w:rsidR="00FA0C34" w:rsidRPr="00FA0C34" w:rsidRDefault="00FA0C34" w:rsidP="001A64CF">
            <w:pPr>
              <w:spacing w:line="240" w:lineRule="auto"/>
              <w:rPr>
                <w:sz w:val="22"/>
                <w:szCs w:val="22"/>
              </w:rPr>
            </w:pPr>
            <w:r w:rsidRPr="00FA0C34">
              <w:rPr>
                <w:sz w:val="22"/>
                <w:szCs w:val="22"/>
              </w:rPr>
              <w:t>обсуждает с детьми безопасные правила и</w:t>
            </w:r>
            <w:r w:rsidRPr="00FA0C34">
              <w:rPr>
                <w:sz w:val="22"/>
                <w:szCs w:val="22"/>
              </w:rPr>
              <w:t>с</w:t>
            </w:r>
            <w:r w:rsidRPr="00FA0C34">
              <w:rPr>
                <w:sz w:val="22"/>
                <w:szCs w:val="22"/>
              </w:rPr>
              <w:t>пользования цифровых ресурсов, правила пол</w:t>
            </w:r>
            <w:r w:rsidRPr="00FA0C34">
              <w:rPr>
                <w:sz w:val="22"/>
                <w:szCs w:val="22"/>
              </w:rPr>
              <w:t>ь</w:t>
            </w:r>
            <w:r w:rsidRPr="00FA0C34">
              <w:rPr>
                <w:sz w:val="22"/>
                <w:szCs w:val="22"/>
              </w:rPr>
              <w:t xml:space="preserve">зования мобильными телефонами с учётом требований Санитарных правил СП 2.4.3648-20 и Санитарных правил и норм СанПиН 1.2.3685-21  </w:t>
            </w:r>
          </w:p>
        </w:tc>
      </w:tr>
      <w:tr w:rsidR="00FA0C34" w:rsidRPr="00FA0C34" w:rsidTr="001A64CF">
        <w:trPr>
          <w:trHeight w:val="510"/>
        </w:trPr>
        <w:tc>
          <w:tcPr>
            <w:tcW w:w="10109" w:type="dxa"/>
            <w:gridSpan w:val="5"/>
            <w:shd w:val="clear" w:color="auto" w:fill="FFFFFF" w:themeFill="background1"/>
            <w:vAlign w:val="center"/>
          </w:tcPr>
          <w:p w:rsidR="002C3887" w:rsidRDefault="00FA0C34" w:rsidP="001A64CF">
            <w:pPr>
              <w:pStyle w:val="a3"/>
              <w:spacing w:line="240" w:lineRule="auto"/>
              <w:ind w:left="0"/>
              <w:jc w:val="center"/>
              <w:rPr>
                <w:sz w:val="22"/>
                <w:szCs w:val="22"/>
              </w:rPr>
            </w:pPr>
            <w:r w:rsidRPr="002C3887">
              <w:rPr>
                <w:sz w:val="22"/>
                <w:szCs w:val="22"/>
              </w:rPr>
              <w:t xml:space="preserve">Содержания деятельности по ПРАВИЛАМ ДОРОЖНОГО ДВИЖЕНИЯ  ОТСУТСТВУЮТ </w:t>
            </w:r>
          </w:p>
          <w:p w:rsidR="00FA0C34" w:rsidRPr="002C3887" w:rsidRDefault="00FA0C34" w:rsidP="001A64CF">
            <w:pPr>
              <w:pStyle w:val="a3"/>
              <w:spacing w:line="240" w:lineRule="auto"/>
              <w:ind w:left="0"/>
              <w:jc w:val="center"/>
              <w:rPr>
                <w:sz w:val="22"/>
                <w:szCs w:val="22"/>
              </w:rPr>
            </w:pPr>
            <w:r w:rsidRPr="002C3887">
              <w:rPr>
                <w:sz w:val="22"/>
                <w:szCs w:val="22"/>
              </w:rPr>
              <w:t>во всех  возрастной группе</w:t>
            </w:r>
          </w:p>
        </w:tc>
      </w:tr>
    </w:tbl>
    <w:p w:rsidR="00C127D1" w:rsidRPr="003A51AC" w:rsidRDefault="00C127D1" w:rsidP="00C127D1">
      <w:pPr>
        <w:shd w:val="clear" w:color="auto" w:fill="FFFFFF"/>
        <w:spacing w:line="240" w:lineRule="auto"/>
        <w:jc w:val="center"/>
        <w:rPr>
          <w:b/>
          <w:sz w:val="24"/>
          <w:szCs w:val="24"/>
        </w:rPr>
      </w:pPr>
    </w:p>
    <w:p w:rsidR="00C127D1" w:rsidRDefault="00C127D1" w:rsidP="00883498">
      <w:pPr>
        <w:ind w:firstLine="708"/>
        <w:jc w:val="center"/>
        <w:rPr>
          <w:b/>
          <w:sz w:val="24"/>
          <w:szCs w:val="24"/>
        </w:rPr>
      </w:pPr>
      <w:r w:rsidRPr="003A51AC">
        <w:rPr>
          <w:b/>
          <w:sz w:val="24"/>
          <w:szCs w:val="24"/>
        </w:rPr>
        <w:t>Образовательная область ПОЗНАВАТЕЛЬНОЕ РАЗВИТИЕ</w:t>
      </w:r>
    </w:p>
    <w:p w:rsidR="00C127D1" w:rsidRPr="003A51AC" w:rsidRDefault="00C127D1" w:rsidP="00C127D1">
      <w:pPr>
        <w:spacing w:line="240" w:lineRule="auto"/>
        <w:ind w:firstLine="708"/>
        <w:rPr>
          <w:b/>
          <w:sz w:val="24"/>
          <w:szCs w:val="24"/>
        </w:rPr>
      </w:pPr>
    </w:p>
    <w:tbl>
      <w:tblPr>
        <w:tblW w:w="0" w:type="auto"/>
        <w:jc w:val="center"/>
        <w:tblLook w:val="04A0"/>
      </w:tblPr>
      <w:tblGrid>
        <w:gridCol w:w="2701"/>
        <w:gridCol w:w="2751"/>
        <w:gridCol w:w="2449"/>
        <w:gridCol w:w="2237"/>
      </w:tblGrid>
      <w:tr w:rsidR="00C127D1" w:rsidRPr="003A51AC" w:rsidTr="002C3887">
        <w:trPr>
          <w:jc w:val="center"/>
        </w:trPr>
        <w:tc>
          <w:tcPr>
            <w:tcW w:w="10138" w:type="dxa"/>
            <w:gridSpan w:val="4"/>
            <w:shd w:val="clear" w:color="auto" w:fill="FFFFFF" w:themeFill="background1"/>
          </w:tcPr>
          <w:p w:rsidR="00C127D1" w:rsidRPr="003A51AC" w:rsidRDefault="00C127D1" w:rsidP="001A64CF">
            <w:pPr>
              <w:spacing w:line="240" w:lineRule="auto"/>
              <w:contextualSpacing/>
              <w:jc w:val="center"/>
              <w:rPr>
                <w:b/>
                <w:sz w:val="24"/>
                <w:szCs w:val="24"/>
              </w:rPr>
            </w:pPr>
            <w:r w:rsidRPr="003A51AC">
              <w:rPr>
                <w:b/>
                <w:sz w:val="24"/>
                <w:szCs w:val="24"/>
              </w:rPr>
              <w:t>ОСНОВНЫЕ ЗАДАЧИ</w:t>
            </w:r>
          </w:p>
        </w:tc>
      </w:tr>
      <w:tr w:rsidR="00C127D1" w:rsidRPr="003A51AC" w:rsidTr="002C3887">
        <w:trPr>
          <w:jc w:val="center"/>
        </w:trPr>
        <w:tc>
          <w:tcPr>
            <w:tcW w:w="10138" w:type="dxa"/>
            <w:gridSpan w:val="4"/>
            <w:tcBorders>
              <w:bottom w:val="single" w:sz="12" w:space="0" w:color="auto"/>
            </w:tcBorders>
            <w:shd w:val="clear" w:color="auto" w:fill="FFFFFF" w:themeFill="background1"/>
          </w:tcPr>
          <w:p w:rsidR="002C3887" w:rsidRPr="003A51AC" w:rsidRDefault="002C3887" w:rsidP="002C3887">
            <w:pPr>
              <w:spacing w:line="240" w:lineRule="auto"/>
              <w:contextualSpacing/>
              <w:jc w:val="center"/>
              <w:rPr>
                <w:b/>
                <w:sz w:val="24"/>
                <w:szCs w:val="24"/>
              </w:rPr>
            </w:pPr>
            <w:bookmarkStart w:id="1" w:name="_Hlk129260733"/>
          </w:p>
        </w:tc>
      </w:tr>
      <w:tr w:rsidR="002C3887" w:rsidRPr="003A51AC" w:rsidTr="002A5447">
        <w:trPr>
          <w:jc w:val="center"/>
        </w:trPr>
        <w:tc>
          <w:tcPr>
            <w:tcW w:w="10138" w:type="dxa"/>
            <w:gridSpan w:val="4"/>
            <w:tcBorders>
              <w:top w:val="single" w:sz="12" w:space="0" w:color="auto"/>
              <w:left w:val="single" w:sz="12" w:space="0" w:color="auto"/>
              <w:bottom w:val="single" w:sz="12" w:space="0" w:color="auto"/>
              <w:right w:val="single" w:sz="12" w:space="0" w:color="auto"/>
            </w:tcBorders>
          </w:tcPr>
          <w:p w:rsidR="002C3887" w:rsidRDefault="002C3887" w:rsidP="002C3887">
            <w:pPr>
              <w:spacing w:line="240" w:lineRule="auto"/>
              <w:contextualSpacing/>
              <w:jc w:val="center"/>
              <w:rPr>
                <w:b/>
                <w:sz w:val="24"/>
                <w:szCs w:val="24"/>
              </w:rPr>
            </w:pPr>
            <w:r w:rsidRPr="003A51AC">
              <w:rPr>
                <w:b/>
                <w:sz w:val="24"/>
                <w:szCs w:val="24"/>
              </w:rPr>
              <w:t>Задачи раздела «Сенсорные эталоны и познавательные действия»</w:t>
            </w:r>
          </w:p>
          <w:p w:rsidR="002C3887" w:rsidRPr="002F2439" w:rsidRDefault="002C3887" w:rsidP="001A64CF">
            <w:pPr>
              <w:spacing w:line="240" w:lineRule="auto"/>
              <w:rPr>
                <w:b/>
                <w:sz w:val="22"/>
                <w:szCs w:val="22"/>
              </w:rPr>
            </w:pPr>
          </w:p>
        </w:tc>
      </w:tr>
      <w:bookmarkEnd w:id="1"/>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b/>
                <w:sz w:val="22"/>
                <w:szCs w:val="22"/>
              </w:rPr>
            </w:pPr>
            <w:r w:rsidRPr="002F2439">
              <w:rPr>
                <w:b/>
                <w:sz w:val="22"/>
                <w:szCs w:val="22"/>
              </w:rPr>
              <w:t>3-4</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b/>
                <w:sz w:val="22"/>
                <w:szCs w:val="22"/>
              </w:rPr>
            </w:pPr>
            <w:r w:rsidRPr="002F2439">
              <w:rPr>
                <w:b/>
                <w:sz w:val="22"/>
                <w:szCs w:val="22"/>
              </w:rPr>
              <w:t>4-5</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b/>
                <w:sz w:val="22"/>
                <w:szCs w:val="22"/>
              </w:rPr>
            </w:pPr>
            <w:r w:rsidRPr="002F2439">
              <w:rPr>
                <w:b/>
                <w:sz w:val="22"/>
                <w:szCs w:val="22"/>
              </w:rPr>
              <w:t>5-6</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b/>
                <w:sz w:val="22"/>
                <w:szCs w:val="22"/>
              </w:rPr>
            </w:pPr>
            <w:r w:rsidRPr="002F2439">
              <w:rPr>
                <w:b/>
                <w:sz w:val="22"/>
                <w:szCs w:val="22"/>
              </w:rPr>
              <w:t>6-7</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Формировать представл</w:t>
            </w:r>
            <w:r w:rsidRPr="002F2439">
              <w:rPr>
                <w:sz w:val="22"/>
                <w:szCs w:val="22"/>
              </w:rPr>
              <w:t>е</w:t>
            </w:r>
            <w:r w:rsidRPr="002F2439">
              <w:rPr>
                <w:sz w:val="22"/>
                <w:szCs w:val="22"/>
              </w:rPr>
              <w:t xml:space="preserve">ния детей о сенсорных эталонах цвета и формы, </w:t>
            </w:r>
            <w:r w:rsidRPr="002F2439">
              <w:rPr>
                <w:sz w:val="22"/>
                <w:szCs w:val="22"/>
              </w:rPr>
              <w:lastRenderedPageBreak/>
              <w:t>их использовании в сам</w:t>
            </w:r>
            <w:r w:rsidRPr="002F2439">
              <w:rPr>
                <w:sz w:val="22"/>
                <w:szCs w:val="22"/>
              </w:rPr>
              <w:t>о</w:t>
            </w:r>
            <w:r w:rsidRPr="002F2439">
              <w:rPr>
                <w:sz w:val="22"/>
                <w:szCs w:val="22"/>
              </w:rPr>
              <w:t>стоятельной деятельности</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lastRenderedPageBreak/>
              <w:t>Обогащать сенсорный опыт детей, развивать ц</w:t>
            </w:r>
            <w:r w:rsidRPr="002F2439">
              <w:rPr>
                <w:sz w:val="22"/>
                <w:szCs w:val="22"/>
              </w:rPr>
              <w:t>е</w:t>
            </w:r>
            <w:r w:rsidRPr="002F2439">
              <w:rPr>
                <w:sz w:val="22"/>
                <w:szCs w:val="22"/>
              </w:rPr>
              <w:t>ленаправленное воспр</w:t>
            </w:r>
            <w:r w:rsidRPr="002F2439">
              <w:rPr>
                <w:sz w:val="22"/>
                <w:szCs w:val="22"/>
              </w:rPr>
              <w:t>и</w:t>
            </w:r>
            <w:r w:rsidRPr="002F2439">
              <w:rPr>
                <w:sz w:val="22"/>
                <w:szCs w:val="22"/>
              </w:rPr>
              <w:lastRenderedPageBreak/>
              <w:t>ятие и самостоятельное обследование окружа</w:t>
            </w:r>
            <w:r w:rsidRPr="002F2439">
              <w:rPr>
                <w:sz w:val="22"/>
                <w:szCs w:val="22"/>
              </w:rPr>
              <w:t>ю</w:t>
            </w:r>
            <w:r w:rsidRPr="002F2439">
              <w:rPr>
                <w:sz w:val="22"/>
                <w:szCs w:val="22"/>
              </w:rPr>
              <w:t>щих предметов (объектов) с опорой на разные орг</w:t>
            </w:r>
            <w:r w:rsidRPr="002F2439">
              <w:rPr>
                <w:sz w:val="22"/>
                <w:szCs w:val="22"/>
              </w:rPr>
              <w:t>а</w:t>
            </w:r>
            <w:r w:rsidRPr="002F2439">
              <w:rPr>
                <w:sz w:val="22"/>
                <w:szCs w:val="22"/>
              </w:rPr>
              <w:t>ны чувств</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lastRenderedPageBreak/>
              <w:t>Развивать интерес д</w:t>
            </w:r>
            <w:r w:rsidRPr="002F2439">
              <w:rPr>
                <w:sz w:val="22"/>
                <w:szCs w:val="22"/>
              </w:rPr>
              <w:t>е</w:t>
            </w:r>
            <w:r w:rsidRPr="002F2439">
              <w:rPr>
                <w:sz w:val="22"/>
                <w:szCs w:val="22"/>
              </w:rPr>
              <w:t>тей к самостоятельн</w:t>
            </w:r>
            <w:r w:rsidRPr="002F2439">
              <w:rPr>
                <w:sz w:val="22"/>
                <w:szCs w:val="22"/>
              </w:rPr>
              <w:t>о</w:t>
            </w:r>
            <w:r w:rsidRPr="002F2439">
              <w:rPr>
                <w:sz w:val="22"/>
                <w:szCs w:val="22"/>
              </w:rPr>
              <w:t xml:space="preserve">му познанию объектов </w:t>
            </w:r>
            <w:r w:rsidRPr="002F2439">
              <w:rPr>
                <w:sz w:val="22"/>
                <w:szCs w:val="22"/>
              </w:rPr>
              <w:lastRenderedPageBreak/>
              <w:t>окружающего мира в его разнообразных проявлениях и пр</w:t>
            </w:r>
            <w:r w:rsidRPr="002F2439">
              <w:rPr>
                <w:sz w:val="22"/>
                <w:szCs w:val="22"/>
              </w:rPr>
              <w:t>о</w:t>
            </w:r>
            <w:r w:rsidRPr="002F2439">
              <w:rPr>
                <w:sz w:val="22"/>
                <w:szCs w:val="22"/>
              </w:rPr>
              <w:t>стейших зависимостях</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lastRenderedPageBreak/>
              <w:t>Расширять самосто</w:t>
            </w:r>
            <w:r w:rsidRPr="002F2439">
              <w:rPr>
                <w:sz w:val="22"/>
                <w:szCs w:val="22"/>
              </w:rPr>
              <w:t>я</w:t>
            </w:r>
            <w:r w:rsidRPr="002F2439">
              <w:rPr>
                <w:sz w:val="22"/>
                <w:szCs w:val="22"/>
              </w:rPr>
              <w:t xml:space="preserve">тельность, поощрять творчество детей в </w:t>
            </w:r>
            <w:r w:rsidRPr="002F2439">
              <w:rPr>
                <w:sz w:val="22"/>
                <w:szCs w:val="22"/>
              </w:rPr>
              <w:lastRenderedPageBreak/>
              <w:t>познавательно-исследовательской деятельности, изб</w:t>
            </w:r>
            <w:r w:rsidRPr="002F2439">
              <w:rPr>
                <w:sz w:val="22"/>
                <w:szCs w:val="22"/>
              </w:rPr>
              <w:t>и</w:t>
            </w:r>
            <w:r w:rsidRPr="002F2439">
              <w:rPr>
                <w:sz w:val="22"/>
                <w:szCs w:val="22"/>
              </w:rPr>
              <w:t>рательность познав</w:t>
            </w:r>
            <w:r w:rsidRPr="002F2439">
              <w:rPr>
                <w:sz w:val="22"/>
                <w:szCs w:val="22"/>
              </w:rPr>
              <w:t>а</w:t>
            </w:r>
            <w:r w:rsidRPr="002F2439">
              <w:rPr>
                <w:sz w:val="22"/>
                <w:szCs w:val="22"/>
              </w:rPr>
              <w:t>тельных интересов</w:t>
            </w:r>
          </w:p>
        </w:tc>
      </w:tr>
      <w:tr w:rsidR="002C3887" w:rsidRPr="003A51AC" w:rsidTr="002C3887">
        <w:trPr>
          <w:trHeight w:val="883"/>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lastRenderedPageBreak/>
              <w:t>Развивать умение неп</w:t>
            </w:r>
            <w:r w:rsidRPr="002F2439">
              <w:rPr>
                <w:sz w:val="22"/>
                <w:szCs w:val="22"/>
              </w:rPr>
              <w:t>о</w:t>
            </w:r>
            <w:r w:rsidRPr="002F2439">
              <w:rPr>
                <w:sz w:val="22"/>
                <w:szCs w:val="22"/>
              </w:rPr>
              <w:t>средственного попарного сравнения предметов.</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Обучать детей сравнению и группировке объектов на основе признаков</w:t>
            </w:r>
          </w:p>
        </w:tc>
        <w:tc>
          <w:tcPr>
            <w:tcW w:w="4686" w:type="dxa"/>
            <w:gridSpan w:val="2"/>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 xml:space="preserve">Обучать сравнению и группировке объектов </w:t>
            </w:r>
          </w:p>
          <w:p w:rsidR="002C3887" w:rsidRPr="002F2439" w:rsidRDefault="002C3887" w:rsidP="002C3887">
            <w:pPr>
              <w:spacing w:line="240" w:lineRule="auto"/>
              <w:rPr>
                <w:sz w:val="22"/>
                <w:szCs w:val="22"/>
              </w:rPr>
            </w:pP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исследовател</w:t>
            </w:r>
            <w:r w:rsidRPr="002F2439">
              <w:rPr>
                <w:sz w:val="22"/>
                <w:szCs w:val="22"/>
              </w:rPr>
              <w:t>ь</w:t>
            </w:r>
            <w:r w:rsidRPr="002F2439">
              <w:rPr>
                <w:sz w:val="22"/>
                <w:szCs w:val="22"/>
              </w:rPr>
              <w:t>ские умения</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Обучать сравнению и группировке объектов ж</w:t>
            </w:r>
            <w:r w:rsidRPr="002F2439">
              <w:rPr>
                <w:sz w:val="22"/>
                <w:szCs w:val="22"/>
              </w:rPr>
              <w:t>и</w:t>
            </w:r>
            <w:r w:rsidRPr="002F2439">
              <w:rPr>
                <w:sz w:val="22"/>
                <w:szCs w:val="22"/>
              </w:rPr>
              <w:t>вой и неживой природы на основе признаков.</w:t>
            </w:r>
          </w:p>
        </w:tc>
        <w:tc>
          <w:tcPr>
            <w:tcW w:w="4686" w:type="dxa"/>
            <w:gridSpan w:val="2"/>
            <w:tcBorders>
              <w:top w:val="single" w:sz="12" w:space="0" w:color="auto"/>
              <w:left w:val="single" w:sz="12" w:space="0" w:color="auto"/>
              <w:bottom w:val="single" w:sz="12" w:space="0" w:color="auto"/>
              <w:right w:val="single" w:sz="12" w:space="0" w:color="auto"/>
            </w:tcBorders>
          </w:tcPr>
          <w:p w:rsidR="002C3887" w:rsidRDefault="002C3887" w:rsidP="002C3887">
            <w:pPr>
              <w:spacing w:line="240" w:lineRule="auto"/>
              <w:rPr>
                <w:sz w:val="22"/>
                <w:szCs w:val="22"/>
              </w:rPr>
            </w:pPr>
            <w:r w:rsidRPr="002F2439">
              <w:rPr>
                <w:sz w:val="22"/>
                <w:szCs w:val="22"/>
              </w:rPr>
              <w:t>Продолжать учить детей использовать приёмы экспериментирования для познания объектов живой и неживой природы и их свойств и к</w:t>
            </w:r>
            <w:r w:rsidRPr="002F2439">
              <w:rPr>
                <w:sz w:val="22"/>
                <w:szCs w:val="22"/>
              </w:rPr>
              <w:t>а</w:t>
            </w:r>
            <w:r w:rsidRPr="002F2439">
              <w:rPr>
                <w:sz w:val="22"/>
                <w:szCs w:val="22"/>
              </w:rPr>
              <w:t>честв</w:t>
            </w:r>
          </w:p>
          <w:p w:rsidR="002C3887" w:rsidRPr="002F2439" w:rsidRDefault="002C3887" w:rsidP="002C3887">
            <w:pPr>
              <w:spacing w:line="240" w:lineRule="auto"/>
              <w:rPr>
                <w:sz w:val="22"/>
                <w:szCs w:val="22"/>
              </w:rPr>
            </w:pP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2C3887" w:rsidRPr="002F2439" w:rsidRDefault="002C3887" w:rsidP="002C3887">
            <w:pPr>
              <w:spacing w:line="240" w:lineRule="auto"/>
              <w:rPr>
                <w:sz w:val="22"/>
                <w:szCs w:val="22"/>
              </w:rPr>
            </w:pPr>
          </w:p>
        </w:tc>
        <w:tc>
          <w:tcPr>
            <w:tcW w:w="275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2C3887" w:rsidRPr="002F2439" w:rsidRDefault="002C3887" w:rsidP="002C3887">
            <w:pPr>
              <w:spacing w:line="240" w:lineRule="auto"/>
              <w:rPr>
                <w:sz w:val="22"/>
                <w:szCs w:val="22"/>
              </w:rPr>
            </w:pPr>
          </w:p>
        </w:tc>
        <w:tc>
          <w:tcPr>
            <w:tcW w:w="2449" w:type="dxa"/>
            <w:tcBorders>
              <w:top w:val="single" w:sz="12" w:space="0" w:color="auto"/>
              <w:left w:val="single" w:sz="12" w:space="0" w:color="auto"/>
              <w:bottom w:val="single" w:sz="12" w:space="0" w:color="auto"/>
              <w:right w:val="single" w:sz="12" w:space="0" w:color="auto"/>
            </w:tcBorders>
          </w:tcPr>
          <w:p w:rsidR="002C3887" w:rsidRDefault="002C3887" w:rsidP="002C3887">
            <w:pPr>
              <w:spacing w:line="240" w:lineRule="auto"/>
              <w:rPr>
                <w:sz w:val="22"/>
                <w:szCs w:val="22"/>
              </w:rPr>
            </w:pPr>
            <w:r w:rsidRPr="002F2439">
              <w:rPr>
                <w:sz w:val="22"/>
                <w:szCs w:val="22"/>
              </w:rPr>
              <w:t>Формировать пре</w:t>
            </w:r>
            <w:r w:rsidRPr="002F2439">
              <w:rPr>
                <w:sz w:val="22"/>
                <w:szCs w:val="22"/>
              </w:rPr>
              <w:t>д</w:t>
            </w:r>
            <w:r w:rsidRPr="002F2439">
              <w:rPr>
                <w:sz w:val="22"/>
                <w:szCs w:val="22"/>
              </w:rPr>
              <w:t>ставления детей  о цифровых средствах, познания окружающ</w:t>
            </w:r>
            <w:r w:rsidRPr="002F2439">
              <w:rPr>
                <w:sz w:val="22"/>
                <w:szCs w:val="22"/>
              </w:rPr>
              <w:t>е</w:t>
            </w:r>
            <w:r w:rsidRPr="002F2439">
              <w:rPr>
                <w:sz w:val="22"/>
                <w:szCs w:val="22"/>
              </w:rPr>
              <w:t>го мира, способах их безопасного использ</w:t>
            </w:r>
            <w:r w:rsidRPr="002F2439">
              <w:rPr>
                <w:sz w:val="22"/>
                <w:szCs w:val="22"/>
              </w:rPr>
              <w:t>о</w:t>
            </w:r>
            <w:r w:rsidRPr="002F2439">
              <w:rPr>
                <w:sz w:val="22"/>
                <w:szCs w:val="22"/>
              </w:rPr>
              <w:t xml:space="preserve">вания </w:t>
            </w:r>
          </w:p>
          <w:p w:rsidR="002C3887" w:rsidRPr="002F2439" w:rsidRDefault="002C3887" w:rsidP="002C3887">
            <w:pPr>
              <w:spacing w:line="240" w:lineRule="auto"/>
              <w:rPr>
                <w:sz w:val="22"/>
                <w:szCs w:val="22"/>
              </w:rPr>
            </w:pP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умения детей применять н</w:t>
            </w:r>
            <w:r w:rsidRPr="002F2439">
              <w:rPr>
                <w:sz w:val="22"/>
                <w:szCs w:val="22"/>
              </w:rPr>
              <w:t>е</w:t>
            </w:r>
            <w:r w:rsidRPr="002F2439">
              <w:rPr>
                <w:sz w:val="22"/>
                <w:szCs w:val="22"/>
              </w:rPr>
              <w:t>которые цифровые средства, соблюдая правила их безопа</w:t>
            </w:r>
            <w:r w:rsidRPr="002F2439">
              <w:rPr>
                <w:sz w:val="22"/>
                <w:szCs w:val="22"/>
              </w:rPr>
              <w:t>с</w:t>
            </w:r>
            <w:r w:rsidRPr="002F2439">
              <w:rPr>
                <w:sz w:val="22"/>
                <w:szCs w:val="22"/>
              </w:rPr>
              <w:t>ного использования</w:t>
            </w:r>
          </w:p>
        </w:tc>
      </w:tr>
      <w:tr w:rsidR="002C3887" w:rsidRPr="003A51AC" w:rsidTr="002C3887">
        <w:trPr>
          <w:jc w:val="center"/>
        </w:trPr>
        <w:tc>
          <w:tcPr>
            <w:tcW w:w="10138" w:type="dxa"/>
            <w:gridSpan w:val="4"/>
            <w:tcBorders>
              <w:top w:val="single" w:sz="12" w:space="0" w:color="auto"/>
              <w:left w:val="single" w:sz="12" w:space="0" w:color="auto"/>
              <w:bottom w:val="single" w:sz="12" w:space="0" w:color="auto"/>
              <w:right w:val="single" w:sz="12" w:space="0" w:color="auto"/>
            </w:tcBorders>
            <w:shd w:val="clear" w:color="auto" w:fill="EEECE1" w:themeFill="background2"/>
          </w:tcPr>
          <w:p w:rsidR="002C3887" w:rsidRDefault="002C3887" w:rsidP="002C3887">
            <w:pPr>
              <w:shd w:val="clear" w:color="auto" w:fill="FFFFFF" w:themeFill="background1"/>
              <w:spacing w:line="240" w:lineRule="auto"/>
              <w:contextualSpacing/>
              <w:jc w:val="center"/>
              <w:rPr>
                <w:b/>
                <w:sz w:val="22"/>
                <w:szCs w:val="22"/>
              </w:rPr>
            </w:pPr>
          </w:p>
          <w:p w:rsidR="002C3887" w:rsidRPr="002F2439" w:rsidRDefault="002C3887" w:rsidP="002C3887">
            <w:pPr>
              <w:spacing w:line="240" w:lineRule="auto"/>
              <w:contextualSpacing/>
              <w:jc w:val="center"/>
              <w:rPr>
                <w:b/>
                <w:sz w:val="22"/>
                <w:szCs w:val="22"/>
              </w:rPr>
            </w:pPr>
            <w:r w:rsidRPr="002F2439">
              <w:rPr>
                <w:b/>
                <w:sz w:val="22"/>
                <w:szCs w:val="22"/>
              </w:rPr>
              <w:t>Задачи раздела «Математические представления»</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3-4</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4-5</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5-6</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6-7</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умение неп</w:t>
            </w:r>
            <w:r w:rsidRPr="002F2439">
              <w:rPr>
                <w:sz w:val="22"/>
                <w:szCs w:val="22"/>
              </w:rPr>
              <w:t>о</w:t>
            </w:r>
            <w:r w:rsidRPr="002F2439">
              <w:rPr>
                <w:sz w:val="22"/>
                <w:szCs w:val="22"/>
              </w:rPr>
              <w:t>средственного попарного сравнения предметов по форме, величине и кол</w:t>
            </w:r>
            <w:r w:rsidRPr="002F2439">
              <w:rPr>
                <w:sz w:val="22"/>
                <w:szCs w:val="22"/>
              </w:rPr>
              <w:t>и</w:t>
            </w:r>
            <w:r w:rsidRPr="002F2439">
              <w:rPr>
                <w:sz w:val="22"/>
                <w:szCs w:val="22"/>
              </w:rPr>
              <w:t>честву, определяя их с</w:t>
            </w:r>
            <w:r w:rsidRPr="002F2439">
              <w:rPr>
                <w:sz w:val="22"/>
                <w:szCs w:val="22"/>
              </w:rPr>
              <w:t>о</w:t>
            </w:r>
            <w:r w:rsidRPr="002F2439">
              <w:rPr>
                <w:sz w:val="22"/>
                <w:szCs w:val="22"/>
              </w:rPr>
              <w:t>отношение между собой</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Обогащать элементарные математические предста</w:t>
            </w:r>
            <w:r w:rsidRPr="002F2439">
              <w:rPr>
                <w:sz w:val="22"/>
                <w:szCs w:val="22"/>
              </w:rPr>
              <w:t>в</w:t>
            </w:r>
            <w:r w:rsidRPr="002F2439">
              <w:rPr>
                <w:sz w:val="22"/>
                <w:szCs w:val="22"/>
              </w:rPr>
              <w:t>ления о количестве, числе, форме, величине предм</w:t>
            </w:r>
            <w:r w:rsidRPr="002F2439">
              <w:rPr>
                <w:sz w:val="22"/>
                <w:szCs w:val="22"/>
              </w:rPr>
              <w:t>е</w:t>
            </w:r>
            <w:r w:rsidRPr="002F2439">
              <w:rPr>
                <w:sz w:val="22"/>
                <w:szCs w:val="22"/>
              </w:rPr>
              <w:t>тов, пространственных и временных отношениях.</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способность использовать матем</w:t>
            </w:r>
            <w:r w:rsidRPr="002F2439">
              <w:rPr>
                <w:sz w:val="22"/>
                <w:szCs w:val="22"/>
              </w:rPr>
              <w:t>а</w:t>
            </w:r>
            <w:r w:rsidRPr="002F2439">
              <w:rPr>
                <w:sz w:val="22"/>
                <w:szCs w:val="22"/>
              </w:rPr>
              <w:t>тические знания и ан</w:t>
            </w:r>
            <w:r w:rsidRPr="002F2439">
              <w:rPr>
                <w:sz w:val="22"/>
                <w:szCs w:val="22"/>
              </w:rPr>
              <w:t>а</w:t>
            </w:r>
            <w:r w:rsidRPr="002F2439">
              <w:rPr>
                <w:sz w:val="22"/>
                <w:szCs w:val="22"/>
              </w:rPr>
              <w:t>литические способы для познания матем</w:t>
            </w:r>
            <w:r w:rsidRPr="002F2439">
              <w:rPr>
                <w:sz w:val="22"/>
                <w:szCs w:val="22"/>
              </w:rPr>
              <w:t>а</w:t>
            </w:r>
            <w:r w:rsidRPr="002F2439">
              <w:rPr>
                <w:sz w:val="22"/>
                <w:szCs w:val="22"/>
              </w:rPr>
              <w:t>тической стороны о</w:t>
            </w:r>
            <w:r w:rsidRPr="002F2439">
              <w:rPr>
                <w:sz w:val="22"/>
                <w:szCs w:val="22"/>
              </w:rPr>
              <w:t>к</w:t>
            </w:r>
            <w:r w:rsidRPr="002F2439">
              <w:rPr>
                <w:sz w:val="22"/>
                <w:szCs w:val="22"/>
              </w:rPr>
              <w:t>ружающего мира: оп</w:t>
            </w:r>
            <w:r w:rsidRPr="002F2439">
              <w:rPr>
                <w:sz w:val="22"/>
                <w:szCs w:val="22"/>
              </w:rPr>
              <w:t>о</w:t>
            </w:r>
            <w:r w:rsidRPr="002F2439">
              <w:rPr>
                <w:sz w:val="22"/>
                <w:szCs w:val="22"/>
              </w:rPr>
              <w:t>средованное сравнение объектов с помощью заместителей (усло</w:t>
            </w:r>
            <w:r w:rsidRPr="002F2439">
              <w:rPr>
                <w:sz w:val="22"/>
                <w:szCs w:val="22"/>
              </w:rPr>
              <w:t>в</w:t>
            </w:r>
            <w:r w:rsidRPr="002F2439">
              <w:rPr>
                <w:sz w:val="22"/>
                <w:szCs w:val="22"/>
              </w:rPr>
              <w:t>ной меры), сравнение по разным основаниям, счет, упорядочивание, классификация, сери</w:t>
            </w:r>
            <w:r w:rsidRPr="002F2439">
              <w:rPr>
                <w:sz w:val="22"/>
                <w:szCs w:val="22"/>
              </w:rPr>
              <w:t>а</w:t>
            </w:r>
            <w:r w:rsidRPr="002F2439">
              <w:rPr>
                <w:sz w:val="22"/>
                <w:szCs w:val="22"/>
              </w:rPr>
              <w:t>ция и тому подобное); совершенствовать ор</w:t>
            </w:r>
            <w:r w:rsidRPr="002F2439">
              <w:rPr>
                <w:sz w:val="22"/>
                <w:szCs w:val="22"/>
              </w:rPr>
              <w:t>и</w:t>
            </w:r>
            <w:r w:rsidRPr="002F2439">
              <w:rPr>
                <w:sz w:val="22"/>
                <w:szCs w:val="22"/>
              </w:rPr>
              <w:t>ентировку в простра</w:t>
            </w:r>
            <w:r w:rsidRPr="002F2439">
              <w:rPr>
                <w:sz w:val="22"/>
                <w:szCs w:val="22"/>
              </w:rPr>
              <w:t>н</w:t>
            </w:r>
            <w:r w:rsidRPr="002F2439">
              <w:rPr>
                <w:sz w:val="22"/>
                <w:szCs w:val="22"/>
              </w:rPr>
              <w:t>стве и времени</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Поощрять использ</w:t>
            </w:r>
            <w:r w:rsidRPr="002F2439">
              <w:rPr>
                <w:sz w:val="22"/>
                <w:szCs w:val="22"/>
              </w:rPr>
              <w:t>о</w:t>
            </w:r>
            <w:r w:rsidRPr="002F2439">
              <w:rPr>
                <w:sz w:val="22"/>
                <w:szCs w:val="22"/>
              </w:rPr>
              <w:t>вание счета, вычи</w:t>
            </w:r>
            <w:r w:rsidRPr="002F2439">
              <w:rPr>
                <w:sz w:val="22"/>
                <w:szCs w:val="22"/>
              </w:rPr>
              <w:t>с</w:t>
            </w:r>
            <w:r w:rsidRPr="002F2439">
              <w:rPr>
                <w:sz w:val="22"/>
                <w:szCs w:val="22"/>
              </w:rPr>
              <w:t>лений, измерения, логических операций для познания и пр</w:t>
            </w:r>
            <w:r w:rsidRPr="002F2439">
              <w:rPr>
                <w:sz w:val="22"/>
                <w:szCs w:val="22"/>
              </w:rPr>
              <w:t>е</w:t>
            </w:r>
            <w:r w:rsidRPr="002F2439">
              <w:rPr>
                <w:sz w:val="22"/>
                <w:szCs w:val="22"/>
              </w:rPr>
              <w:t>образования предм</w:t>
            </w:r>
            <w:r w:rsidRPr="002F2439">
              <w:rPr>
                <w:sz w:val="22"/>
                <w:szCs w:val="22"/>
              </w:rPr>
              <w:t>е</w:t>
            </w:r>
            <w:r w:rsidRPr="002F2439">
              <w:rPr>
                <w:sz w:val="22"/>
                <w:szCs w:val="22"/>
              </w:rPr>
              <w:t>тов окружающего мира;</w:t>
            </w:r>
          </w:p>
          <w:p w:rsidR="002C3887" w:rsidRPr="002F2439" w:rsidRDefault="002C3887" w:rsidP="002C3887">
            <w:pPr>
              <w:spacing w:line="240" w:lineRule="auto"/>
              <w:rPr>
                <w:sz w:val="22"/>
                <w:szCs w:val="22"/>
              </w:rPr>
            </w:pPr>
          </w:p>
        </w:tc>
      </w:tr>
      <w:tr w:rsidR="002C3887" w:rsidRPr="003A51AC" w:rsidTr="002C3887">
        <w:trPr>
          <w:jc w:val="center"/>
        </w:trPr>
        <w:tc>
          <w:tcPr>
            <w:tcW w:w="5452" w:type="dxa"/>
            <w:gridSpan w:val="2"/>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Помогать осваивать чувственные способы ориент</w:t>
            </w:r>
            <w:r w:rsidRPr="002F2439">
              <w:rPr>
                <w:sz w:val="22"/>
                <w:szCs w:val="22"/>
              </w:rPr>
              <w:t>и</w:t>
            </w:r>
            <w:r w:rsidRPr="002F2439">
              <w:rPr>
                <w:sz w:val="22"/>
                <w:szCs w:val="22"/>
              </w:rPr>
              <w:t>ровки в пространстве и времени; развивать исследов</w:t>
            </w:r>
            <w:r w:rsidRPr="002F2439">
              <w:rPr>
                <w:sz w:val="22"/>
                <w:szCs w:val="22"/>
              </w:rPr>
              <w:t>а</w:t>
            </w:r>
            <w:r w:rsidRPr="002F2439">
              <w:rPr>
                <w:sz w:val="22"/>
                <w:szCs w:val="22"/>
              </w:rPr>
              <w:t>тельские умения.</w:t>
            </w:r>
          </w:p>
        </w:tc>
        <w:tc>
          <w:tcPr>
            <w:tcW w:w="4686" w:type="dxa"/>
            <w:gridSpan w:val="2"/>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Обогащать пространственные и временные представления</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исследовател</w:t>
            </w:r>
            <w:r w:rsidRPr="002F2439">
              <w:rPr>
                <w:sz w:val="22"/>
                <w:szCs w:val="22"/>
              </w:rPr>
              <w:t>ь</w:t>
            </w:r>
            <w:r w:rsidRPr="002F2439">
              <w:rPr>
                <w:sz w:val="22"/>
                <w:szCs w:val="22"/>
              </w:rPr>
              <w:t>ские умения</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iCs/>
                <w:sz w:val="22"/>
                <w:szCs w:val="22"/>
              </w:rPr>
            </w:pPr>
            <w:r w:rsidRPr="002F2439">
              <w:rPr>
                <w:iCs/>
                <w:sz w:val="22"/>
                <w:szCs w:val="22"/>
              </w:rPr>
              <w:t>Развивать способы реш</w:t>
            </w:r>
            <w:r w:rsidRPr="002F2439">
              <w:rPr>
                <w:iCs/>
                <w:sz w:val="22"/>
                <w:szCs w:val="22"/>
              </w:rPr>
              <w:t>е</w:t>
            </w:r>
            <w:r w:rsidRPr="002F2439">
              <w:rPr>
                <w:iCs/>
                <w:sz w:val="22"/>
                <w:szCs w:val="22"/>
              </w:rPr>
              <w:t>ния поисковых задач в самостоятельной и совм</w:t>
            </w:r>
            <w:r w:rsidRPr="002F2439">
              <w:rPr>
                <w:iCs/>
                <w:sz w:val="22"/>
                <w:szCs w:val="22"/>
              </w:rPr>
              <w:t>е</w:t>
            </w:r>
            <w:r w:rsidRPr="002F2439">
              <w:rPr>
                <w:iCs/>
                <w:sz w:val="22"/>
                <w:szCs w:val="22"/>
              </w:rPr>
              <w:t>стной со сверстниками и взрослыми деятельности</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iCs/>
                <w:sz w:val="22"/>
                <w:szCs w:val="22"/>
              </w:rPr>
            </w:pPr>
            <w:r w:rsidRPr="002F2439">
              <w:rPr>
                <w:iCs/>
                <w:sz w:val="22"/>
                <w:szCs w:val="22"/>
              </w:rPr>
              <w:t>Развивать интерес д</w:t>
            </w:r>
            <w:r w:rsidRPr="002F2439">
              <w:rPr>
                <w:iCs/>
                <w:sz w:val="22"/>
                <w:szCs w:val="22"/>
              </w:rPr>
              <w:t>е</w:t>
            </w:r>
            <w:r w:rsidRPr="002F2439">
              <w:rPr>
                <w:iCs/>
                <w:sz w:val="22"/>
                <w:szCs w:val="22"/>
              </w:rPr>
              <w:t>тей к самостоятельн</w:t>
            </w:r>
            <w:r w:rsidRPr="002F2439">
              <w:rPr>
                <w:iCs/>
                <w:sz w:val="22"/>
                <w:szCs w:val="22"/>
              </w:rPr>
              <w:t>о</w:t>
            </w:r>
            <w:r w:rsidRPr="002F2439">
              <w:rPr>
                <w:iCs/>
                <w:sz w:val="22"/>
                <w:szCs w:val="22"/>
              </w:rPr>
              <w:t>му познанию объектов окружающего мира в его разнообразных проявлениях и пр</w:t>
            </w:r>
            <w:r w:rsidRPr="002F2439">
              <w:rPr>
                <w:iCs/>
                <w:sz w:val="22"/>
                <w:szCs w:val="22"/>
              </w:rPr>
              <w:t>о</w:t>
            </w:r>
            <w:r w:rsidRPr="002F2439">
              <w:rPr>
                <w:iCs/>
                <w:sz w:val="22"/>
                <w:szCs w:val="22"/>
              </w:rPr>
              <w:t>стейших зависимостях;</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умения детей включаться в коллективное иссл</w:t>
            </w:r>
            <w:r w:rsidRPr="002F2439">
              <w:rPr>
                <w:sz w:val="22"/>
                <w:szCs w:val="22"/>
              </w:rPr>
              <w:t>е</w:t>
            </w:r>
            <w:r w:rsidRPr="002F2439">
              <w:rPr>
                <w:sz w:val="22"/>
                <w:szCs w:val="22"/>
              </w:rPr>
              <w:t>дование, обсуждать его ход, договар</w:t>
            </w:r>
            <w:r w:rsidRPr="002F2439">
              <w:rPr>
                <w:sz w:val="22"/>
                <w:szCs w:val="22"/>
              </w:rPr>
              <w:t>и</w:t>
            </w:r>
            <w:r w:rsidRPr="002F2439">
              <w:rPr>
                <w:sz w:val="22"/>
                <w:szCs w:val="22"/>
              </w:rPr>
              <w:t>ваться о совместных продуктивных де</w:t>
            </w:r>
            <w:r w:rsidRPr="002F2439">
              <w:rPr>
                <w:sz w:val="22"/>
                <w:szCs w:val="22"/>
              </w:rPr>
              <w:t>й</w:t>
            </w:r>
            <w:r w:rsidRPr="002F2439">
              <w:rPr>
                <w:sz w:val="22"/>
                <w:szCs w:val="22"/>
              </w:rPr>
              <w:t xml:space="preserve">ствиях, выдвигать т </w:t>
            </w:r>
            <w:r w:rsidRPr="002F2439">
              <w:rPr>
                <w:sz w:val="22"/>
                <w:szCs w:val="22"/>
              </w:rPr>
              <w:lastRenderedPageBreak/>
              <w:t>доказывать свои предположения, представлять совм</w:t>
            </w:r>
            <w:r w:rsidRPr="002F2439">
              <w:rPr>
                <w:sz w:val="22"/>
                <w:szCs w:val="22"/>
              </w:rPr>
              <w:t>е</w:t>
            </w:r>
            <w:r w:rsidRPr="002F2439">
              <w:rPr>
                <w:sz w:val="22"/>
                <w:szCs w:val="22"/>
              </w:rPr>
              <w:t>стные результаты познания</w:t>
            </w:r>
          </w:p>
        </w:tc>
      </w:tr>
      <w:tr w:rsidR="002C3887" w:rsidRPr="003A51AC" w:rsidTr="002C3887">
        <w:trPr>
          <w:jc w:val="center"/>
        </w:trPr>
        <w:tc>
          <w:tcPr>
            <w:tcW w:w="10138"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rsidR="002C3887" w:rsidRDefault="002C3887" w:rsidP="002C3887">
            <w:pPr>
              <w:spacing w:line="240" w:lineRule="auto"/>
              <w:contextualSpacing/>
              <w:jc w:val="center"/>
              <w:rPr>
                <w:b/>
                <w:sz w:val="24"/>
                <w:szCs w:val="24"/>
              </w:rPr>
            </w:pPr>
            <w:bookmarkStart w:id="2" w:name="_Hlk129261044"/>
          </w:p>
          <w:p w:rsidR="002C3887" w:rsidRPr="003A51AC" w:rsidRDefault="002C3887" w:rsidP="002C3887">
            <w:pPr>
              <w:spacing w:line="240" w:lineRule="auto"/>
              <w:contextualSpacing/>
              <w:jc w:val="center"/>
              <w:rPr>
                <w:sz w:val="24"/>
                <w:szCs w:val="24"/>
              </w:rPr>
            </w:pPr>
            <w:r w:rsidRPr="003A51AC">
              <w:rPr>
                <w:b/>
                <w:sz w:val="24"/>
                <w:szCs w:val="24"/>
              </w:rPr>
              <w:t>Задачи раздела «Окружающий мир»</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jc w:val="center"/>
              <w:rPr>
                <w:sz w:val="22"/>
                <w:szCs w:val="22"/>
              </w:rPr>
            </w:pPr>
            <w:r w:rsidRPr="002F2439">
              <w:rPr>
                <w:sz w:val="22"/>
                <w:szCs w:val="22"/>
              </w:rPr>
              <w:t>3-4</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jc w:val="center"/>
              <w:rPr>
                <w:sz w:val="22"/>
                <w:szCs w:val="22"/>
              </w:rPr>
            </w:pPr>
            <w:r w:rsidRPr="002F2439">
              <w:rPr>
                <w:sz w:val="22"/>
                <w:szCs w:val="22"/>
              </w:rPr>
              <w:t>4-5</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jc w:val="center"/>
              <w:rPr>
                <w:sz w:val="22"/>
                <w:szCs w:val="22"/>
              </w:rPr>
            </w:pPr>
            <w:r w:rsidRPr="002F2439">
              <w:rPr>
                <w:sz w:val="22"/>
                <w:szCs w:val="22"/>
              </w:rPr>
              <w:t>5-6</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jc w:val="center"/>
              <w:rPr>
                <w:sz w:val="22"/>
                <w:szCs w:val="22"/>
              </w:rPr>
            </w:pPr>
            <w:r w:rsidRPr="002F2439">
              <w:rPr>
                <w:sz w:val="22"/>
                <w:szCs w:val="22"/>
              </w:rPr>
              <w:t>6-7</w:t>
            </w:r>
          </w:p>
        </w:tc>
      </w:tr>
      <w:bookmarkEnd w:id="2"/>
      <w:tr w:rsidR="002C3887" w:rsidRPr="003A51AC" w:rsidTr="002C3887">
        <w:trPr>
          <w:trHeight w:val="256"/>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Обогащать представления ребенка о себе, окр</w:t>
            </w:r>
            <w:r w:rsidRPr="002F2439">
              <w:rPr>
                <w:sz w:val="22"/>
                <w:szCs w:val="22"/>
              </w:rPr>
              <w:t>у</w:t>
            </w:r>
            <w:r w:rsidRPr="002F2439">
              <w:rPr>
                <w:sz w:val="22"/>
                <w:szCs w:val="22"/>
              </w:rPr>
              <w:t>жающих людях, эмоци</w:t>
            </w:r>
            <w:r w:rsidRPr="002F2439">
              <w:rPr>
                <w:sz w:val="22"/>
                <w:szCs w:val="22"/>
              </w:rPr>
              <w:t>о</w:t>
            </w:r>
            <w:r w:rsidRPr="002F2439">
              <w:rPr>
                <w:sz w:val="22"/>
                <w:szCs w:val="22"/>
              </w:rPr>
              <w:t>нально-положительного отношения к членам с</w:t>
            </w:r>
            <w:r w:rsidRPr="002F2439">
              <w:rPr>
                <w:sz w:val="22"/>
                <w:szCs w:val="22"/>
              </w:rPr>
              <w:t>е</w:t>
            </w:r>
            <w:r w:rsidRPr="002F2439">
              <w:rPr>
                <w:sz w:val="22"/>
                <w:szCs w:val="22"/>
              </w:rPr>
              <w:t>мьи, к другим взрослым и сверстникам;</w:t>
            </w:r>
          </w:p>
          <w:p w:rsidR="002C3887" w:rsidRPr="002F2439" w:rsidRDefault="002C3887" w:rsidP="002C3887">
            <w:pPr>
              <w:spacing w:line="240" w:lineRule="auto"/>
              <w:jc w:val="center"/>
              <w:rPr>
                <w:sz w:val="22"/>
                <w:szCs w:val="22"/>
              </w:rPr>
            </w:pP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 xml:space="preserve"> Расширять представления о себе и своих возможн</w:t>
            </w:r>
            <w:r w:rsidRPr="002F2439">
              <w:rPr>
                <w:sz w:val="22"/>
                <w:szCs w:val="22"/>
              </w:rPr>
              <w:t>о</w:t>
            </w:r>
            <w:r w:rsidRPr="002F2439">
              <w:rPr>
                <w:sz w:val="22"/>
                <w:szCs w:val="22"/>
              </w:rPr>
              <w:t>стях в познавательной деятельности с родител</w:t>
            </w:r>
            <w:r w:rsidRPr="002F2439">
              <w:rPr>
                <w:sz w:val="22"/>
                <w:szCs w:val="22"/>
              </w:rPr>
              <w:t>я</w:t>
            </w:r>
            <w:r w:rsidRPr="002F2439">
              <w:rPr>
                <w:sz w:val="22"/>
                <w:szCs w:val="22"/>
              </w:rPr>
              <w:t>ми и членам семьи; пр</w:t>
            </w:r>
            <w:r w:rsidRPr="002F2439">
              <w:rPr>
                <w:sz w:val="22"/>
                <w:szCs w:val="22"/>
              </w:rPr>
              <w:t>о</w:t>
            </w:r>
            <w:r w:rsidRPr="002F2439">
              <w:rPr>
                <w:sz w:val="22"/>
                <w:szCs w:val="22"/>
              </w:rPr>
              <w:t>должать развивать пре</w:t>
            </w:r>
            <w:r w:rsidRPr="002F2439">
              <w:rPr>
                <w:sz w:val="22"/>
                <w:szCs w:val="22"/>
              </w:rPr>
              <w:t>д</w:t>
            </w:r>
            <w:r w:rsidRPr="002F2439">
              <w:rPr>
                <w:sz w:val="22"/>
                <w:szCs w:val="22"/>
              </w:rPr>
              <w:t>ставления детей о труде взрослого.</w:t>
            </w:r>
          </w:p>
          <w:p w:rsidR="002C3887" w:rsidRPr="002F2439" w:rsidRDefault="002C3887" w:rsidP="002C3887">
            <w:pPr>
              <w:spacing w:line="240" w:lineRule="auto"/>
              <w:rPr>
                <w:iCs/>
                <w:sz w:val="22"/>
                <w:szCs w:val="22"/>
              </w:rPr>
            </w:pP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способы взаимодействия с чл</w:t>
            </w:r>
            <w:r w:rsidRPr="002F2439">
              <w:rPr>
                <w:sz w:val="22"/>
                <w:szCs w:val="22"/>
              </w:rPr>
              <w:t>е</w:t>
            </w:r>
            <w:r w:rsidRPr="002F2439">
              <w:rPr>
                <w:sz w:val="22"/>
                <w:szCs w:val="22"/>
              </w:rPr>
              <w:t>нами семьи и людьми ближайшего окруж</w:t>
            </w:r>
            <w:r w:rsidRPr="002F2439">
              <w:rPr>
                <w:sz w:val="22"/>
                <w:szCs w:val="22"/>
              </w:rPr>
              <w:t>е</w:t>
            </w:r>
            <w:r w:rsidRPr="002F2439">
              <w:rPr>
                <w:sz w:val="22"/>
                <w:szCs w:val="22"/>
              </w:rPr>
              <w:t>ния в познавательной деятельности, расш</w:t>
            </w:r>
            <w:r w:rsidRPr="002F2439">
              <w:rPr>
                <w:sz w:val="22"/>
                <w:szCs w:val="22"/>
              </w:rPr>
              <w:t>и</w:t>
            </w:r>
            <w:r w:rsidRPr="002F2439">
              <w:rPr>
                <w:sz w:val="22"/>
                <w:szCs w:val="22"/>
              </w:rPr>
              <w:t>рять самостоятельные действия различной направленности, з</w:t>
            </w:r>
            <w:r w:rsidRPr="002F2439">
              <w:rPr>
                <w:sz w:val="22"/>
                <w:szCs w:val="22"/>
              </w:rPr>
              <w:t>а</w:t>
            </w:r>
            <w:r w:rsidRPr="002F2439">
              <w:rPr>
                <w:sz w:val="22"/>
                <w:szCs w:val="22"/>
              </w:rPr>
              <w:t>креплять позитивный опыт в самостоятел</w:t>
            </w:r>
            <w:r w:rsidRPr="002F2439">
              <w:rPr>
                <w:sz w:val="22"/>
                <w:szCs w:val="22"/>
              </w:rPr>
              <w:t>ь</w:t>
            </w:r>
            <w:r w:rsidRPr="002F2439">
              <w:rPr>
                <w:sz w:val="22"/>
                <w:szCs w:val="22"/>
              </w:rPr>
              <w:t>ной и совместной со взрослым и сверстн</w:t>
            </w:r>
            <w:r w:rsidRPr="002F2439">
              <w:rPr>
                <w:sz w:val="22"/>
                <w:szCs w:val="22"/>
              </w:rPr>
              <w:t>и</w:t>
            </w:r>
            <w:r w:rsidRPr="002F2439">
              <w:rPr>
                <w:sz w:val="22"/>
                <w:szCs w:val="22"/>
              </w:rPr>
              <w:t>ками деятельности.</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Закреплять и расш</w:t>
            </w:r>
            <w:r w:rsidRPr="002F2439">
              <w:rPr>
                <w:sz w:val="22"/>
                <w:szCs w:val="22"/>
              </w:rPr>
              <w:t>и</w:t>
            </w:r>
            <w:r w:rsidRPr="002F2439">
              <w:rPr>
                <w:sz w:val="22"/>
                <w:szCs w:val="22"/>
              </w:rPr>
              <w:t>рять представления детей о способах взаимодействия со взрослыми и сверс</w:t>
            </w:r>
            <w:r w:rsidRPr="002F2439">
              <w:rPr>
                <w:sz w:val="22"/>
                <w:szCs w:val="22"/>
              </w:rPr>
              <w:t>т</w:t>
            </w:r>
            <w:r w:rsidRPr="002F2439">
              <w:rPr>
                <w:sz w:val="22"/>
                <w:szCs w:val="22"/>
              </w:rPr>
              <w:t>никами в разных в</w:t>
            </w:r>
            <w:r w:rsidRPr="002F2439">
              <w:rPr>
                <w:sz w:val="22"/>
                <w:szCs w:val="22"/>
              </w:rPr>
              <w:t>и</w:t>
            </w:r>
            <w:r w:rsidRPr="002F2439">
              <w:rPr>
                <w:sz w:val="22"/>
                <w:szCs w:val="22"/>
              </w:rPr>
              <w:t>дах деятельности, развивать чувство собственной комп</w:t>
            </w:r>
            <w:r w:rsidRPr="002F2439">
              <w:rPr>
                <w:sz w:val="22"/>
                <w:szCs w:val="22"/>
              </w:rPr>
              <w:t>е</w:t>
            </w:r>
            <w:r w:rsidRPr="002F2439">
              <w:rPr>
                <w:sz w:val="22"/>
                <w:szCs w:val="22"/>
              </w:rPr>
              <w:t>тентности а решении познавательных з</w:t>
            </w:r>
            <w:r w:rsidRPr="002F2439">
              <w:rPr>
                <w:sz w:val="22"/>
                <w:szCs w:val="22"/>
              </w:rPr>
              <w:t>а</w:t>
            </w:r>
            <w:r w:rsidRPr="002F2439">
              <w:rPr>
                <w:sz w:val="22"/>
                <w:szCs w:val="22"/>
              </w:rPr>
              <w:t>дач</w:t>
            </w:r>
          </w:p>
          <w:p w:rsidR="002C3887" w:rsidRPr="002F2439" w:rsidRDefault="002C3887" w:rsidP="002C3887">
            <w:pPr>
              <w:spacing w:line="240" w:lineRule="auto"/>
              <w:rPr>
                <w:sz w:val="22"/>
                <w:szCs w:val="22"/>
              </w:rPr>
            </w:pPr>
          </w:p>
        </w:tc>
      </w:tr>
      <w:tr w:rsidR="002C3887" w:rsidRPr="003A51AC" w:rsidTr="002C3887">
        <w:trPr>
          <w:trHeight w:val="1474"/>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исследовател</w:t>
            </w:r>
            <w:r w:rsidRPr="002F2439">
              <w:rPr>
                <w:sz w:val="22"/>
                <w:szCs w:val="22"/>
              </w:rPr>
              <w:t>ь</w:t>
            </w:r>
            <w:r w:rsidRPr="002F2439">
              <w:rPr>
                <w:sz w:val="22"/>
                <w:szCs w:val="22"/>
              </w:rPr>
              <w:t>ские умения</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iCs/>
                <w:sz w:val="22"/>
                <w:szCs w:val="22"/>
              </w:rPr>
            </w:pPr>
            <w:r w:rsidRPr="002F2439">
              <w:rPr>
                <w:iCs/>
                <w:sz w:val="22"/>
                <w:szCs w:val="22"/>
              </w:rPr>
              <w:t>Развивать способы реш</w:t>
            </w:r>
            <w:r w:rsidRPr="002F2439">
              <w:rPr>
                <w:iCs/>
                <w:sz w:val="22"/>
                <w:szCs w:val="22"/>
              </w:rPr>
              <w:t>е</w:t>
            </w:r>
            <w:r w:rsidRPr="002F2439">
              <w:rPr>
                <w:iCs/>
                <w:sz w:val="22"/>
                <w:szCs w:val="22"/>
              </w:rPr>
              <w:t>ния поисковых задач в самостоятельной и совм</w:t>
            </w:r>
            <w:r w:rsidRPr="002F2439">
              <w:rPr>
                <w:iCs/>
                <w:sz w:val="22"/>
                <w:szCs w:val="22"/>
              </w:rPr>
              <w:t>е</w:t>
            </w:r>
            <w:r w:rsidRPr="002F2439">
              <w:rPr>
                <w:iCs/>
                <w:sz w:val="22"/>
                <w:szCs w:val="22"/>
              </w:rPr>
              <w:t>стной со сверстниками и взрослыми деятельности</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iCs/>
                <w:sz w:val="22"/>
                <w:szCs w:val="22"/>
              </w:rPr>
            </w:pPr>
            <w:r w:rsidRPr="002F2439">
              <w:rPr>
                <w:iCs/>
                <w:sz w:val="22"/>
                <w:szCs w:val="22"/>
              </w:rPr>
              <w:t>Развивать интерес д</w:t>
            </w:r>
            <w:r w:rsidRPr="002F2439">
              <w:rPr>
                <w:iCs/>
                <w:sz w:val="22"/>
                <w:szCs w:val="22"/>
              </w:rPr>
              <w:t>е</w:t>
            </w:r>
            <w:r w:rsidRPr="002F2439">
              <w:rPr>
                <w:iCs/>
                <w:sz w:val="22"/>
                <w:szCs w:val="22"/>
              </w:rPr>
              <w:t>тей к самостоятельн</w:t>
            </w:r>
            <w:r w:rsidRPr="002F2439">
              <w:rPr>
                <w:iCs/>
                <w:sz w:val="22"/>
                <w:szCs w:val="22"/>
              </w:rPr>
              <w:t>о</w:t>
            </w:r>
            <w:r w:rsidRPr="002F2439">
              <w:rPr>
                <w:iCs/>
                <w:sz w:val="22"/>
                <w:szCs w:val="22"/>
              </w:rPr>
              <w:t>му познанию объектов окружающего мира в его разнообразных проявлениях и пр</w:t>
            </w:r>
            <w:r w:rsidRPr="002F2439">
              <w:rPr>
                <w:iCs/>
                <w:sz w:val="22"/>
                <w:szCs w:val="22"/>
              </w:rPr>
              <w:t>о</w:t>
            </w:r>
            <w:r w:rsidRPr="002F2439">
              <w:rPr>
                <w:iCs/>
                <w:sz w:val="22"/>
                <w:szCs w:val="22"/>
              </w:rPr>
              <w:t>стейших зависимостях;</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умения детей включаться в коллективное иссл</w:t>
            </w:r>
            <w:r w:rsidRPr="002F2439">
              <w:rPr>
                <w:sz w:val="22"/>
                <w:szCs w:val="22"/>
              </w:rPr>
              <w:t>е</w:t>
            </w:r>
            <w:r w:rsidRPr="002F2439">
              <w:rPr>
                <w:sz w:val="22"/>
                <w:szCs w:val="22"/>
              </w:rPr>
              <w:t>дование, обсуждать его ход, договар</w:t>
            </w:r>
            <w:r w:rsidRPr="002F2439">
              <w:rPr>
                <w:sz w:val="22"/>
                <w:szCs w:val="22"/>
              </w:rPr>
              <w:t>и</w:t>
            </w:r>
            <w:r w:rsidRPr="002F2439">
              <w:rPr>
                <w:sz w:val="22"/>
                <w:szCs w:val="22"/>
              </w:rPr>
              <w:t>ваться о совместных продуктивных де</w:t>
            </w:r>
            <w:r w:rsidRPr="002F2439">
              <w:rPr>
                <w:sz w:val="22"/>
                <w:szCs w:val="22"/>
              </w:rPr>
              <w:t>й</w:t>
            </w:r>
            <w:r w:rsidRPr="002F2439">
              <w:rPr>
                <w:sz w:val="22"/>
                <w:szCs w:val="22"/>
              </w:rPr>
              <w:t>ствиях, выдвигать т доказывать свои предположения, представлять совм</w:t>
            </w:r>
            <w:r w:rsidRPr="002F2439">
              <w:rPr>
                <w:sz w:val="22"/>
                <w:szCs w:val="22"/>
              </w:rPr>
              <w:t>е</w:t>
            </w:r>
            <w:r w:rsidRPr="002F2439">
              <w:rPr>
                <w:sz w:val="22"/>
                <w:szCs w:val="22"/>
              </w:rPr>
              <w:t>стные результаты познания</w:t>
            </w:r>
          </w:p>
        </w:tc>
      </w:tr>
      <w:tr w:rsidR="002C3887" w:rsidRPr="003A51AC" w:rsidTr="002C3887">
        <w:trPr>
          <w:trHeight w:val="1380"/>
          <w:jc w:val="center"/>
        </w:trPr>
        <w:tc>
          <w:tcPr>
            <w:tcW w:w="2701" w:type="dxa"/>
            <w:vMerge w:val="restart"/>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Конкретизировать пре</w:t>
            </w:r>
            <w:r w:rsidRPr="002F2439">
              <w:rPr>
                <w:sz w:val="22"/>
                <w:szCs w:val="22"/>
              </w:rPr>
              <w:t>д</w:t>
            </w:r>
            <w:r w:rsidRPr="002F2439">
              <w:rPr>
                <w:sz w:val="22"/>
                <w:szCs w:val="22"/>
              </w:rPr>
              <w:t>ставления детей об объе</w:t>
            </w:r>
            <w:r w:rsidRPr="002F2439">
              <w:rPr>
                <w:sz w:val="22"/>
                <w:szCs w:val="22"/>
              </w:rPr>
              <w:t>к</w:t>
            </w:r>
            <w:r w:rsidRPr="002F2439">
              <w:rPr>
                <w:sz w:val="22"/>
                <w:szCs w:val="22"/>
              </w:rPr>
              <w:t>тах ближайшего окруж</w:t>
            </w:r>
            <w:r w:rsidRPr="002F2439">
              <w:rPr>
                <w:sz w:val="22"/>
                <w:szCs w:val="22"/>
              </w:rPr>
              <w:t>е</w:t>
            </w:r>
            <w:r w:rsidRPr="002F2439">
              <w:rPr>
                <w:sz w:val="22"/>
                <w:szCs w:val="22"/>
              </w:rPr>
              <w:t>ния: о родном населенном пункте, его названии, достопримечательностях и традициях, накапливать эмоциональный опыт участия в праздниках;</w:t>
            </w:r>
          </w:p>
          <w:p w:rsidR="002C3887" w:rsidRPr="002F2439" w:rsidRDefault="002C3887" w:rsidP="002C3887">
            <w:pPr>
              <w:spacing w:line="240" w:lineRule="auto"/>
              <w:rPr>
                <w:sz w:val="22"/>
                <w:szCs w:val="22"/>
              </w:rPr>
            </w:pPr>
          </w:p>
        </w:tc>
        <w:tc>
          <w:tcPr>
            <w:tcW w:w="2751" w:type="dxa"/>
            <w:vMerge w:val="restart"/>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представления детей о своей малой род</w:t>
            </w:r>
            <w:r w:rsidRPr="002F2439">
              <w:rPr>
                <w:sz w:val="22"/>
                <w:szCs w:val="22"/>
              </w:rPr>
              <w:t>и</w:t>
            </w:r>
            <w:r w:rsidRPr="002F2439">
              <w:rPr>
                <w:sz w:val="22"/>
                <w:szCs w:val="22"/>
              </w:rPr>
              <w:t>не, городе(селе), его до</w:t>
            </w:r>
            <w:r w:rsidRPr="002F2439">
              <w:rPr>
                <w:sz w:val="22"/>
                <w:szCs w:val="22"/>
              </w:rPr>
              <w:t>с</w:t>
            </w:r>
            <w:r w:rsidRPr="002F2439">
              <w:rPr>
                <w:sz w:val="22"/>
                <w:szCs w:val="22"/>
              </w:rPr>
              <w:t>топримечательностях, поддерживать интерес к стране; знакомить с тр</w:t>
            </w:r>
            <w:r w:rsidRPr="002F2439">
              <w:rPr>
                <w:sz w:val="22"/>
                <w:szCs w:val="22"/>
              </w:rPr>
              <w:t>а</w:t>
            </w:r>
            <w:r w:rsidRPr="002F2439">
              <w:rPr>
                <w:sz w:val="22"/>
                <w:szCs w:val="22"/>
              </w:rPr>
              <w:t>дициями и праздниками, принимать участие в по</w:t>
            </w:r>
            <w:r w:rsidRPr="002F2439">
              <w:rPr>
                <w:sz w:val="22"/>
                <w:szCs w:val="22"/>
              </w:rPr>
              <w:t>д</w:t>
            </w:r>
            <w:r w:rsidRPr="002F2439">
              <w:rPr>
                <w:sz w:val="22"/>
                <w:szCs w:val="22"/>
              </w:rPr>
              <w:t>готовке к праздникам, эмоционально откликат</w:t>
            </w:r>
            <w:r w:rsidRPr="002F2439">
              <w:rPr>
                <w:sz w:val="22"/>
                <w:szCs w:val="22"/>
              </w:rPr>
              <w:t>ь</w:t>
            </w:r>
            <w:r w:rsidRPr="002F2439">
              <w:rPr>
                <w:sz w:val="22"/>
                <w:szCs w:val="22"/>
              </w:rPr>
              <w:t>ся на участие в них</w:t>
            </w:r>
          </w:p>
        </w:tc>
        <w:tc>
          <w:tcPr>
            <w:tcW w:w="4686" w:type="dxa"/>
            <w:gridSpan w:val="2"/>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Расширять представления о культурно-исторических событиях малой родины и От</w:t>
            </w:r>
            <w:r w:rsidRPr="002F2439">
              <w:rPr>
                <w:sz w:val="22"/>
                <w:szCs w:val="22"/>
              </w:rPr>
              <w:t>е</w:t>
            </w:r>
            <w:r w:rsidRPr="002F2439">
              <w:rPr>
                <w:sz w:val="22"/>
                <w:szCs w:val="22"/>
              </w:rPr>
              <w:t>чества, развивать интерес к достопримеч</w:t>
            </w:r>
            <w:r w:rsidRPr="002F2439">
              <w:rPr>
                <w:sz w:val="22"/>
                <w:szCs w:val="22"/>
              </w:rPr>
              <w:t>а</w:t>
            </w:r>
            <w:r w:rsidRPr="002F2439">
              <w:rPr>
                <w:sz w:val="22"/>
                <w:szCs w:val="22"/>
              </w:rPr>
              <w:t>тельностям родной страны, ее традициям и праздникам; воспитывать эмоционально-положительное отношение к ним.</w:t>
            </w:r>
          </w:p>
        </w:tc>
      </w:tr>
      <w:tr w:rsidR="002C3887" w:rsidRPr="003A51AC" w:rsidTr="002C3887">
        <w:trPr>
          <w:trHeight w:val="1156"/>
          <w:jc w:val="center"/>
        </w:trPr>
        <w:tc>
          <w:tcPr>
            <w:tcW w:w="2701" w:type="dxa"/>
            <w:vMerge/>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p>
        </w:tc>
        <w:tc>
          <w:tcPr>
            <w:tcW w:w="2751" w:type="dxa"/>
            <w:vMerge/>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p>
        </w:tc>
        <w:tc>
          <w:tcPr>
            <w:tcW w:w="4686" w:type="dxa"/>
            <w:gridSpan w:val="2"/>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Формировать и расширять представления д</w:t>
            </w:r>
            <w:r w:rsidRPr="002F2439">
              <w:rPr>
                <w:sz w:val="22"/>
                <w:szCs w:val="22"/>
              </w:rPr>
              <w:t>е</w:t>
            </w:r>
            <w:r w:rsidRPr="002F2439">
              <w:rPr>
                <w:sz w:val="22"/>
                <w:szCs w:val="22"/>
              </w:rPr>
              <w:t>тей о многообразии стран и народов мира</w:t>
            </w:r>
          </w:p>
        </w:tc>
      </w:tr>
      <w:tr w:rsidR="002C3887" w:rsidRPr="003A51AC" w:rsidTr="002C3887">
        <w:trPr>
          <w:jc w:val="center"/>
        </w:trPr>
        <w:tc>
          <w:tcPr>
            <w:tcW w:w="10138"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rsidR="002C3887" w:rsidRDefault="002C3887" w:rsidP="002C3887">
            <w:pPr>
              <w:spacing w:line="240" w:lineRule="auto"/>
              <w:contextualSpacing/>
              <w:jc w:val="center"/>
              <w:rPr>
                <w:b/>
                <w:sz w:val="24"/>
                <w:szCs w:val="24"/>
              </w:rPr>
            </w:pPr>
          </w:p>
          <w:p w:rsidR="002C3887" w:rsidRPr="003A51AC" w:rsidRDefault="002C3887" w:rsidP="002C3887">
            <w:pPr>
              <w:spacing w:line="240" w:lineRule="auto"/>
              <w:contextualSpacing/>
              <w:jc w:val="center"/>
              <w:rPr>
                <w:sz w:val="24"/>
                <w:szCs w:val="24"/>
              </w:rPr>
            </w:pPr>
            <w:r w:rsidRPr="003A51AC">
              <w:rPr>
                <w:b/>
                <w:sz w:val="24"/>
                <w:szCs w:val="24"/>
              </w:rPr>
              <w:t>Задачи раздела «Природа»</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jc w:val="center"/>
              <w:rPr>
                <w:sz w:val="22"/>
                <w:szCs w:val="22"/>
              </w:rPr>
            </w:pPr>
            <w:r w:rsidRPr="002F2439">
              <w:rPr>
                <w:sz w:val="22"/>
                <w:szCs w:val="22"/>
              </w:rPr>
              <w:t>3-4</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jc w:val="center"/>
              <w:rPr>
                <w:sz w:val="22"/>
                <w:szCs w:val="22"/>
              </w:rPr>
            </w:pPr>
            <w:r w:rsidRPr="002F2439">
              <w:rPr>
                <w:sz w:val="22"/>
                <w:szCs w:val="22"/>
              </w:rPr>
              <w:t>4-5</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jc w:val="center"/>
              <w:rPr>
                <w:sz w:val="22"/>
                <w:szCs w:val="22"/>
              </w:rPr>
            </w:pPr>
            <w:r w:rsidRPr="002F2439">
              <w:rPr>
                <w:sz w:val="22"/>
                <w:szCs w:val="22"/>
              </w:rPr>
              <w:t>5-6</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jc w:val="center"/>
              <w:rPr>
                <w:sz w:val="22"/>
                <w:szCs w:val="22"/>
              </w:rPr>
            </w:pPr>
            <w:r w:rsidRPr="002F2439">
              <w:rPr>
                <w:sz w:val="22"/>
                <w:szCs w:val="22"/>
              </w:rPr>
              <w:t>6-7</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 xml:space="preserve">Расширять представления детей о многообразии и особенностях растений, животных ближайшего </w:t>
            </w:r>
            <w:r w:rsidRPr="002F2439">
              <w:rPr>
                <w:sz w:val="22"/>
                <w:szCs w:val="22"/>
              </w:rPr>
              <w:lastRenderedPageBreak/>
              <w:t>окружения, их сущес</w:t>
            </w:r>
            <w:r w:rsidRPr="002F2439">
              <w:rPr>
                <w:sz w:val="22"/>
                <w:szCs w:val="22"/>
              </w:rPr>
              <w:t>т</w:t>
            </w:r>
            <w:r w:rsidRPr="002F2439">
              <w:rPr>
                <w:sz w:val="22"/>
                <w:szCs w:val="22"/>
              </w:rPr>
              <w:t>венных отличительных признаках, знакомить с правилами поведения по отношению к живым об</w:t>
            </w:r>
            <w:r w:rsidRPr="002F2439">
              <w:rPr>
                <w:sz w:val="22"/>
                <w:szCs w:val="22"/>
              </w:rPr>
              <w:t>ъ</w:t>
            </w:r>
            <w:r w:rsidRPr="002F2439">
              <w:rPr>
                <w:sz w:val="22"/>
                <w:szCs w:val="22"/>
              </w:rPr>
              <w:t xml:space="preserve">ектам природы. </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lastRenderedPageBreak/>
              <w:t>Расширять представления о многообразии объектов живой природы, их ос</w:t>
            </w:r>
            <w:r w:rsidRPr="002F2439">
              <w:rPr>
                <w:sz w:val="22"/>
                <w:szCs w:val="22"/>
              </w:rPr>
              <w:t>о</w:t>
            </w:r>
            <w:r w:rsidRPr="002F2439">
              <w:rPr>
                <w:sz w:val="22"/>
                <w:szCs w:val="22"/>
              </w:rPr>
              <w:t xml:space="preserve">бенностях, питании, месте </w:t>
            </w:r>
            <w:r w:rsidRPr="002F2439">
              <w:rPr>
                <w:sz w:val="22"/>
                <w:szCs w:val="22"/>
              </w:rPr>
              <w:lastRenderedPageBreak/>
              <w:t>обитания, жизненных проявлениях и потребн</w:t>
            </w:r>
            <w:r w:rsidRPr="002F2439">
              <w:rPr>
                <w:sz w:val="22"/>
                <w:szCs w:val="22"/>
              </w:rPr>
              <w:t>о</w:t>
            </w:r>
            <w:r w:rsidRPr="002F2439">
              <w:rPr>
                <w:sz w:val="22"/>
                <w:szCs w:val="22"/>
              </w:rPr>
              <w:t>стях;</w:t>
            </w:r>
          </w:p>
          <w:p w:rsidR="002C3887" w:rsidRPr="002F2439" w:rsidRDefault="002C3887" w:rsidP="002C3887">
            <w:pPr>
              <w:spacing w:line="240" w:lineRule="auto"/>
              <w:rPr>
                <w:sz w:val="22"/>
                <w:szCs w:val="22"/>
              </w:rPr>
            </w:pP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1B5621">
            <w:pPr>
              <w:pStyle w:val="a3"/>
              <w:numPr>
                <w:ilvl w:val="0"/>
                <w:numId w:val="59"/>
              </w:numPr>
              <w:spacing w:line="240" w:lineRule="auto"/>
              <w:ind w:left="0"/>
              <w:jc w:val="left"/>
              <w:rPr>
                <w:sz w:val="22"/>
                <w:szCs w:val="22"/>
              </w:rPr>
            </w:pPr>
            <w:r w:rsidRPr="002F2439">
              <w:rPr>
                <w:sz w:val="22"/>
                <w:szCs w:val="22"/>
              </w:rPr>
              <w:lastRenderedPageBreak/>
              <w:t>Расширять представл</w:t>
            </w:r>
            <w:r w:rsidRPr="002F2439">
              <w:rPr>
                <w:sz w:val="22"/>
                <w:szCs w:val="22"/>
              </w:rPr>
              <w:t>е</w:t>
            </w:r>
            <w:r w:rsidRPr="002F2439">
              <w:rPr>
                <w:sz w:val="22"/>
                <w:szCs w:val="22"/>
              </w:rPr>
              <w:t>ния о многообразии объектов живой пр</w:t>
            </w:r>
            <w:r w:rsidRPr="002F2439">
              <w:rPr>
                <w:sz w:val="22"/>
                <w:szCs w:val="22"/>
              </w:rPr>
              <w:t>и</w:t>
            </w:r>
            <w:r w:rsidRPr="002F2439">
              <w:rPr>
                <w:sz w:val="22"/>
                <w:szCs w:val="22"/>
              </w:rPr>
              <w:t xml:space="preserve">роды, их особенностях, </w:t>
            </w:r>
            <w:r w:rsidRPr="002F2439">
              <w:rPr>
                <w:sz w:val="22"/>
                <w:szCs w:val="22"/>
              </w:rPr>
              <w:lastRenderedPageBreak/>
              <w:t>среде обитания и обр</w:t>
            </w:r>
            <w:r w:rsidRPr="002F2439">
              <w:rPr>
                <w:sz w:val="22"/>
                <w:szCs w:val="22"/>
              </w:rPr>
              <w:t>а</w:t>
            </w:r>
            <w:r w:rsidRPr="002F2439">
              <w:rPr>
                <w:sz w:val="22"/>
                <w:szCs w:val="22"/>
              </w:rPr>
              <w:t>зе жизни.</w:t>
            </w:r>
          </w:p>
          <w:p w:rsidR="002C3887" w:rsidRPr="002F2439" w:rsidRDefault="002C3887" w:rsidP="001B5621">
            <w:pPr>
              <w:pStyle w:val="a3"/>
              <w:numPr>
                <w:ilvl w:val="0"/>
                <w:numId w:val="59"/>
              </w:numPr>
              <w:spacing w:line="240" w:lineRule="auto"/>
              <w:ind w:left="0"/>
              <w:jc w:val="left"/>
              <w:rPr>
                <w:sz w:val="22"/>
                <w:szCs w:val="22"/>
              </w:rPr>
            </w:pPr>
            <w:r w:rsidRPr="002F2439">
              <w:rPr>
                <w:sz w:val="22"/>
                <w:szCs w:val="22"/>
              </w:rPr>
              <w:t xml:space="preserve"> в разные сезоны года, их потребностях;</w:t>
            </w:r>
          </w:p>
          <w:p w:rsidR="002C3887" w:rsidRPr="002F2439" w:rsidRDefault="002C3887" w:rsidP="001B5621">
            <w:pPr>
              <w:pStyle w:val="a3"/>
              <w:numPr>
                <w:ilvl w:val="0"/>
                <w:numId w:val="59"/>
              </w:numPr>
              <w:spacing w:line="240" w:lineRule="auto"/>
              <w:ind w:left="0"/>
              <w:jc w:val="left"/>
              <w:rPr>
                <w:sz w:val="22"/>
                <w:szCs w:val="22"/>
              </w:rPr>
            </w:pPr>
            <w:r w:rsidRPr="002F2439">
              <w:rPr>
                <w:sz w:val="22"/>
                <w:szCs w:val="22"/>
              </w:rPr>
              <w:t>продолжать учить группировать объекты живой природы.</w:t>
            </w:r>
          </w:p>
          <w:p w:rsidR="002C3887" w:rsidRPr="002F2439" w:rsidRDefault="002C3887" w:rsidP="002C3887">
            <w:pPr>
              <w:spacing w:line="240" w:lineRule="auto"/>
              <w:rPr>
                <w:sz w:val="22"/>
                <w:szCs w:val="22"/>
              </w:rPr>
            </w:pP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1B5621">
            <w:pPr>
              <w:pStyle w:val="a3"/>
              <w:numPr>
                <w:ilvl w:val="0"/>
                <w:numId w:val="60"/>
              </w:numPr>
              <w:spacing w:line="240" w:lineRule="auto"/>
              <w:ind w:left="0"/>
              <w:jc w:val="left"/>
              <w:rPr>
                <w:sz w:val="22"/>
                <w:szCs w:val="22"/>
              </w:rPr>
            </w:pPr>
            <w:r w:rsidRPr="002F2439">
              <w:rPr>
                <w:sz w:val="22"/>
                <w:szCs w:val="22"/>
              </w:rPr>
              <w:lastRenderedPageBreak/>
              <w:t>Расширять и уто</w:t>
            </w:r>
            <w:r w:rsidRPr="002F2439">
              <w:rPr>
                <w:sz w:val="22"/>
                <w:szCs w:val="22"/>
              </w:rPr>
              <w:t>ч</w:t>
            </w:r>
            <w:r w:rsidRPr="002F2439">
              <w:rPr>
                <w:sz w:val="22"/>
                <w:szCs w:val="22"/>
              </w:rPr>
              <w:t xml:space="preserve">нять представления детей о богатстве природного мира в </w:t>
            </w:r>
            <w:r w:rsidRPr="002F2439">
              <w:rPr>
                <w:sz w:val="22"/>
                <w:szCs w:val="22"/>
              </w:rPr>
              <w:lastRenderedPageBreak/>
              <w:t>разных регионах России и на планете, о некоторых спос</w:t>
            </w:r>
            <w:r w:rsidRPr="002F2439">
              <w:rPr>
                <w:sz w:val="22"/>
                <w:szCs w:val="22"/>
              </w:rPr>
              <w:t>о</w:t>
            </w:r>
            <w:r w:rsidRPr="002F2439">
              <w:rPr>
                <w:sz w:val="22"/>
                <w:szCs w:val="22"/>
              </w:rPr>
              <w:t>бах приспособления животных и раст</w:t>
            </w:r>
            <w:r w:rsidRPr="002F2439">
              <w:rPr>
                <w:sz w:val="22"/>
                <w:szCs w:val="22"/>
              </w:rPr>
              <w:t>е</w:t>
            </w:r>
            <w:r w:rsidRPr="002F2439">
              <w:rPr>
                <w:sz w:val="22"/>
                <w:szCs w:val="22"/>
              </w:rPr>
              <w:t>ний к среде обит</w:t>
            </w:r>
            <w:r w:rsidRPr="002F2439">
              <w:rPr>
                <w:sz w:val="22"/>
                <w:szCs w:val="22"/>
              </w:rPr>
              <w:t>а</w:t>
            </w:r>
            <w:r w:rsidRPr="002F2439">
              <w:rPr>
                <w:sz w:val="22"/>
                <w:szCs w:val="22"/>
              </w:rPr>
              <w:t>ния, их потребн</w:t>
            </w:r>
            <w:r w:rsidRPr="002F2439">
              <w:rPr>
                <w:sz w:val="22"/>
                <w:szCs w:val="22"/>
              </w:rPr>
              <w:t>о</w:t>
            </w:r>
            <w:r w:rsidRPr="002F2439">
              <w:rPr>
                <w:sz w:val="22"/>
                <w:szCs w:val="22"/>
              </w:rPr>
              <w:t>стях, образе жизни живой природы и человека в разные сезоны года, закре</w:t>
            </w:r>
            <w:r w:rsidRPr="002F2439">
              <w:rPr>
                <w:sz w:val="22"/>
                <w:szCs w:val="22"/>
              </w:rPr>
              <w:t>п</w:t>
            </w:r>
            <w:r w:rsidRPr="002F2439">
              <w:rPr>
                <w:sz w:val="22"/>
                <w:szCs w:val="22"/>
              </w:rPr>
              <w:t>лять умения класс</w:t>
            </w:r>
            <w:r w:rsidRPr="002F2439">
              <w:rPr>
                <w:sz w:val="22"/>
                <w:szCs w:val="22"/>
              </w:rPr>
              <w:t>и</w:t>
            </w:r>
            <w:r w:rsidRPr="002F2439">
              <w:rPr>
                <w:sz w:val="22"/>
                <w:szCs w:val="22"/>
              </w:rPr>
              <w:t>фицировать объекты живой природы.</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lastRenderedPageBreak/>
              <w:t>Расширять представления детей о неживой природе, явлениях природы и де</w:t>
            </w:r>
            <w:r w:rsidRPr="002F2439">
              <w:rPr>
                <w:sz w:val="22"/>
                <w:szCs w:val="22"/>
              </w:rPr>
              <w:t>я</w:t>
            </w:r>
            <w:r w:rsidRPr="002F2439">
              <w:rPr>
                <w:sz w:val="22"/>
                <w:szCs w:val="22"/>
              </w:rPr>
              <w:t>тельности человека в природе в разные сезоны года.</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Знакомить с объектами и свойствами неживой пр</w:t>
            </w:r>
            <w:r w:rsidRPr="002F2439">
              <w:rPr>
                <w:sz w:val="22"/>
                <w:szCs w:val="22"/>
              </w:rPr>
              <w:t>и</w:t>
            </w:r>
            <w:r w:rsidRPr="002F2439">
              <w:rPr>
                <w:sz w:val="22"/>
                <w:szCs w:val="22"/>
              </w:rPr>
              <w:t>роды, отличительными признаками времен года, явлениями природы и де</w:t>
            </w:r>
            <w:r w:rsidRPr="002F2439">
              <w:rPr>
                <w:sz w:val="22"/>
                <w:szCs w:val="22"/>
              </w:rPr>
              <w:t>я</w:t>
            </w:r>
            <w:r w:rsidRPr="002F2439">
              <w:rPr>
                <w:sz w:val="22"/>
                <w:szCs w:val="22"/>
              </w:rPr>
              <w:t xml:space="preserve">тельностью человека в разные сезоны, явлениями природы и деятельностью человека в разные сезоны. </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Продолжать знакомить с сезонными измен</w:t>
            </w:r>
            <w:r w:rsidRPr="002F2439">
              <w:rPr>
                <w:sz w:val="22"/>
                <w:szCs w:val="22"/>
              </w:rPr>
              <w:t>е</w:t>
            </w:r>
            <w:r w:rsidRPr="002F2439">
              <w:rPr>
                <w:sz w:val="22"/>
                <w:szCs w:val="22"/>
              </w:rPr>
              <w:t>ниями в природе, и деятельностью челов</w:t>
            </w:r>
            <w:r w:rsidRPr="002F2439">
              <w:rPr>
                <w:sz w:val="22"/>
                <w:szCs w:val="22"/>
              </w:rPr>
              <w:t>е</w:t>
            </w:r>
            <w:r w:rsidRPr="002F2439">
              <w:rPr>
                <w:sz w:val="22"/>
                <w:szCs w:val="22"/>
              </w:rPr>
              <w:t xml:space="preserve">ка в разные сезоны, </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Расширять и углу</w:t>
            </w:r>
            <w:r w:rsidRPr="002F2439">
              <w:rPr>
                <w:sz w:val="22"/>
                <w:szCs w:val="22"/>
              </w:rPr>
              <w:t>б</w:t>
            </w:r>
            <w:r w:rsidRPr="002F2439">
              <w:rPr>
                <w:sz w:val="22"/>
                <w:szCs w:val="22"/>
              </w:rPr>
              <w:t>лять представления детей о неживой природе и ее свойс</w:t>
            </w:r>
            <w:r w:rsidRPr="002F2439">
              <w:rPr>
                <w:sz w:val="22"/>
                <w:szCs w:val="22"/>
              </w:rPr>
              <w:t>т</w:t>
            </w:r>
            <w:r w:rsidRPr="002F2439">
              <w:rPr>
                <w:sz w:val="22"/>
                <w:szCs w:val="22"/>
              </w:rPr>
              <w:t>вах, их использов</w:t>
            </w:r>
            <w:r w:rsidRPr="002F2439">
              <w:rPr>
                <w:sz w:val="22"/>
                <w:szCs w:val="22"/>
              </w:rPr>
              <w:t>а</w:t>
            </w:r>
            <w:r w:rsidRPr="002F2439">
              <w:rPr>
                <w:sz w:val="22"/>
                <w:szCs w:val="22"/>
              </w:rPr>
              <w:t>нии человеком, я</w:t>
            </w:r>
            <w:r w:rsidRPr="002F2439">
              <w:rPr>
                <w:sz w:val="22"/>
                <w:szCs w:val="22"/>
              </w:rPr>
              <w:t>в</w:t>
            </w:r>
            <w:r w:rsidRPr="002F2439">
              <w:rPr>
                <w:sz w:val="22"/>
                <w:szCs w:val="22"/>
              </w:rPr>
              <w:t xml:space="preserve">лениях природы. </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Развивать умение неп</w:t>
            </w:r>
            <w:r w:rsidRPr="002F2439">
              <w:rPr>
                <w:sz w:val="22"/>
                <w:szCs w:val="22"/>
              </w:rPr>
              <w:t>о</w:t>
            </w:r>
            <w:r w:rsidRPr="002F2439">
              <w:rPr>
                <w:sz w:val="22"/>
                <w:szCs w:val="22"/>
              </w:rPr>
              <w:t>средственного попарного сравнения предметов по форме, величине и кол</w:t>
            </w:r>
            <w:r w:rsidRPr="002F2439">
              <w:rPr>
                <w:sz w:val="22"/>
                <w:szCs w:val="22"/>
              </w:rPr>
              <w:t>и</w:t>
            </w:r>
            <w:r w:rsidRPr="002F2439">
              <w:rPr>
                <w:sz w:val="22"/>
                <w:szCs w:val="22"/>
              </w:rPr>
              <w:t>честву, определяя их с</w:t>
            </w:r>
            <w:r w:rsidRPr="002F2439">
              <w:rPr>
                <w:sz w:val="22"/>
                <w:szCs w:val="22"/>
              </w:rPr>
              <w:t>о</w:t>
            </w:r>
            <w:r w:rsidRPr="002F2439">
              <w:rPr>
                <w:sz w:val="22"/>
                <w:szCs w:val="22"/>
              </w:rPr>
              <w:t>отношение между собой</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Обучать сравнению и группировке объектов ж</w:t>
            </w:r>
            <w:r w:rsidRPr="002F2439">
              <w:rPr>
                <w:sz w:val="22"/>
                <w:szCs w:val="22"/>
              </w:rPr>
              <w:t>и</w:t>
            </w:r>
            <w:r w:rsidRPr="002F2439">
              <w:rPr>
                <w:sz w:val="22"/>
                <w:szCs w:val="22"/>
              </w:rPr>
              <w:t>вой природы на основе признаков.</w:t>
            </w:r>
          </w:p>
          <w:p w:rsidR="002C3887" w:rsidRPr="002F2439" w:rsidRDefault="002C3887" w:rsidP="002C3887">
            <w:pPr>
              <w:spacing w:line="240" w:lineRule="auto"/>
              <w:rPr>
                <w:sz w:val="22"/>
                <w:szCs w:val="22"/>
              </w:rPr>
            </w:pP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Продолжать учить д</w:t>
            </w:r>
            <w:r w:rsidRPr="002F2439">
              <w:rPr>
                <w:sz w:val="22"/>
                <w:szCs w:val="22"/>
              </w:rPr>
              <w:t>е</w:t>
            </w:r>
            <w:r w:rsidRPr="002F2439">
              <w:rPr>
                <w:sz w:val="22"/>
                <w:szCs w:val="22"/>
              </w:rPr>
              <w:t>тей использовать приемы эксперимент</w:t>
            </w:r>
            <w:r w:rsidRPr="002F2439">
              <w:rPr>
                <w:sz w:val="22"/>
                <w:szCs w:val="22"/>
              </w:rPr>
              <w:t>и</w:t>
            </w:r>
            <w:r w:rsidRPr="002F2439">
              <w:rPr>
                <w:sz w:val="22"/>
                <w:szCs w:val="22"/>
              </w:rPr>
              <w:t>рования для познания объектов живой неж</w:t>
            </w:r>
            <w:r w:rsidRPr="002F2439">
              <w:rPr>
                <w:sz w:val="22"/>
                <w:szCs w:val="22"/>
              </w:rPr>
              <w:t>и</w:t>
            </w:r>
            <w:r w:rsidRPr="002F2439">
              <w:rPr>
                <w:sz w:val="22"/>
                <w:szCs w:val="22"/>
              </w:rPr>
              <w:t>вой природы и их свойств и качеств</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Воспитывать сам</w:t>
            </w:r>
            <w:r w:rsidRPr="002F2439">
              <w:rPr>
                <w:sz w:val="22"/>
                <w:szCs w:val="22"/>
              </w:rPr>
              <w:t>о</w:t>
            </w:r>
            <w:r w:rsidRPr="002F2439">
              <w:rPr>
                <w:sz w:val="22"/>
                <w:szCs w:val="22"/>
              </w:rPr>
              <w:t>стоятельность, п</w:t>
            </w:r>
            <w:r w:rsidRPr="002F2439">
              <w:rPr>
                <w:sz w:val="22"/>
                <w:szCs w:val="22"/>
              </w:rPr>
              <w:t>о</w:t>
            </w:r>
            <w:r w:rsidRPr="002F2439">
              <w:rPr>
                <w:sz w:val="22"/>
                <w:szCs w:val="22"/>
              </w:rPr>
              <w:t>ощрять творчество детей в познавател</w:t>
            </w:r>
            <w:r w:rsidRPr="002F2439">
              <w:rPr>
                <w:sz w:val="22"/>
                <w:szCs w:val="22"/>
              </w:rPr>
              <w:t>ь</w:t>
            </w:r>
            <w:r w:rsidRPr="002F2439">
              <w:rPr>
                <w:sz w:val="22"/>
                <w:szCs w:val="22"/>
              </w:rPr>
              <w:t>но-исследовательской деятельности, изб</w:t>
            </w:r>
            <w:r w:rsidRPr="002F2439">
              <w:rPr>
                <w:sz w:val="22"/>
                <w:szCs w:val="22"/>
              </w:rPr>
              <w:t>и</w:t>
            </w:r>
            <w:r w:rsidRPr="002F2439">
              <w:rPr>
                <w:sz w:val="22"/>
                <w:szCs w:val="22"/>
              </w:rPr>
              <w:t>рательность познав</w:t>
            </w:r>
            <w:r w:rsidRPr="002F2439">
              <w:rPr>
                <w:sz w:val="22"/>
                <w:szCs w:val="22"/>
              </w:rPr>
              <w:t>а</w:t>
            </w:r>
            <w:r w:rsidRPr="002F2439">
              <w:rPr>
                <w:sz w:val="22"/>
                <w:szCs w:val="22"/>
              </w:rPr>
              <w:t>тельных интересов</w:t>
            </w:r>
          </w:p>
        </w:tc>
      </w:tr>
      <w:tr w:rsidR="002C3887" w:rsidRPr="003A51AC" w:rsidTr="002C3887">
        <w:trPr>
          <w:jc w:val="center"/>
        </w:trPr>
        <w:tc>
          <w:tcPr>
            <w:tcW w:w="270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Знакомить с правилами поведения по отношению к живым объектам прир</w:t>
            </w:r>
            <w:r w:rsidRPr="002F2439">
              <w:rPr>
                <w:sz w:val="22"/>
                <w:szCs w:val="22"/>
              </w:rPr>
              <w:t>о</w:t>
            </w:r>
            <w:r w:rsidRPr="002F2439">
              <w:rPr>
                <w:sz w:val="22"/>
                <w:szCs w:val="22"/>
              </w:rPr>
              <w:t>ды</w:t>
            </w:r>
          </w:p>
        </w:tc>
        <w:tc>
          <w:tcPr>
            <w:tcW w:w="2751"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Воспитывать эмоционал</w:t>
            </w:r>
            <w:r w:rsidRPr="002F2439">
              <w:rPr>
                <w:sz w:val="22"/>
                <w:szCs w:val="22"/>
              </w:rPr>
              <w:t>ь</w:t>
            </w:r>
            <w:r w:rsidRPr="002F2439">
              <w:rPr>
                <w:sz w:val="22"/>
                <w:szCs w:val="22"/>
              </w:rPr>
              <w:t>но-положительное отн</w:t>
            </w:r>
            <w:r w:rsidRPr="002F2439">
              <w:rPr>
                <w:sz w:val="22"/>
                <w:szCs w:val="22"/>
              </w:rPr>
              <w:t>о</w:t>
            </w:r>
            <w:r w:rsidRPr="002F2439">
              <w:rPr>
                <w:sz w:val="22"/>
                <w:szCs w:val="22"/>
              </w:rPr>
              <w:t>шение ко всем живым с</w:t>
            </w:r>
            <w:r w:rsidRPr="002F2439">
              <w:rPr>
                <w:sz w:val="22"/>
                <w:szCs w:val="22"/>
              </w:rPr>
              <w:t>у</w:t>
            </w:r>
            <w:r w:rsidRPr="002F2439">
              <w:rPr>
                <w:sz w:val="22"/>
                <w:szCs w:val="22"/>
              </w:rPr>
              <w:t>ществам, желание их б</w:t>
            </w:r>
            <w:r w:rsidRPr="002F2439">
              <w:rPr>
                <w:sz w:val="22"/>
                <w:szCs w:val="22"/>
              </w:rPr>
              <w:t>е</w:t>
            </w:r>
            <w:r w:rsidRPr="002F2439">
              <w:rPr>
                <w:sz w:val="22"/>
                <w:szCs w:val="22"/>
              </w:rPr>
              <w:t>речь и заботиться</w:t>
            </w:r>
          </w:p>
        </w:tc>
        <w:tc>
          <w:tcPr>
            <w:tcW w:w="2449"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Воспитывать полож</w:t>
            </w:r>
            <w:r w:rsidRPr="002F2439">
              <w:rPr>
                <w:sz w:val="22"/>
                <w:szCs w:val="22"/>
              </w:rPr>
              <w:t>и</w:t>
            </w:r>
            <w:r w:rsidRPr="002F2439">
              <w:rPr>
                <w:sz w:val="22"/>
                <w:szCs w:val="22"/>
              </w:rPr>
              <w:t>тельное отношение ко всем живым сущес</w:t>
            </w:r>
            <w:r w:rsidRPr="002F2439">
              <w:rPr>
                <w:sz w:val="22"/>
                <w:szCs w:val="22"/>
              </w:rPr>
              <w:t>т</w:t>
            </w:r>
            <w:r w:rsidRPr="002F2439">
              <w:rPr>
                <w:sz w:val="22"/>
                <w:szCs w:val="22"/>
              </w:rPr>
              <w:t>вам, желание их беречь и заботиться</w:t>
            </w:r>
          </w:p>
        </w:tc>
        <w:tc>
          <w:tcPr>
            <w:tcW w:w="2237" w:type="dxa"/>
            <w:tcBorders>
              <w:top w:val="single" w:sz="12" w:space="0" w:color="auto"/>
              <w:left w:val="single" w:sz="12" w:space="0" w:color="auto"/>
              <w:bottom w:val="single" w:sz="12" w:space="0" w:color="auto"/>
              <w:right w:val="single" w:sz="12" w:space="0" w:color="auto"/>
            </w:tcBorders>
          </w:tcPr>
          <w:p w:rsidR="002C3887" w:rsidRPr="002F2439" w:rsidRDefault="002C3887" w:rsidP="002C3887">
            <w:pPr>
              <w:spacing w:line="240" w:lineRule="auto"/>
              <w:rPr>
                <w:sz w:val="22"/>
                <w:szCs w:val="22"/>
              </w:rPr>
            </w:pPr>
            <w:r w:rsidRPr="002F2439">
              <w:rPr>
                <w:sz w:val="22"/>
                <w:szCs w:val="22"/>
              </w:rPr>
              <w:t>Воспитывать бере</w:t>
            </w:r>
            <w:r w:rsidRPr="002F2439">
              <w:rPr>
                <w:sz w:val="22"/>
                <w:szCs w:val="22"/>
              </w:rPr>
              <w:t>ж</w:t>
            </w:r>
            <w:r w:rsidRPr="002F2439">
              <w:rPr>
                <w:sz w:val="22"/>
                <w:szCs w:val="22"/>
              </w:rPr>
              <w:t>ное и заботливое о</w:t>
            </w:r>
            <w:r w:rsidRPr="002F2439">
              <w:rPr>
                <w:sz w:val="22"/>
                <w:szCs w:val="22"/>
              </w:rPr>
              <w:t>т</w:t>
            </w:r>
            <w:r w:rsidRPr="002F2439">
              <w:rPr>
                <w:sz w:val="22"/>
                <w:szCs w:val="22"/>
              </w:rPr>
              <w:t>ношения к ней, фо</w:t>
            </w:r>
            <w:r w:rsidRPr="002F2439">
              <w:rPr>
                <w:sz w:val="22"/>
                <w:szCs w:val="22"/>
              </w:rPr>
              <w:t>р</w:t>
            </w:r>
            <w:r w:rsidRPr="002F2439">
              <w:rPr>
                <w:sz w:val="22"/>
                <w:szCs w:val="22"/>
              </w:rPr>
              <w:t>мировать предста</w:t>
            </w:r>
            <w:r w:rsidRPr="002F2439">
              <w:rPr>
                <w:sz w:val="22"/>
                <w:szCs w:val="22"/>
              </w:rPr>
              <w:t>в</w:t>
            </w:r>
            <w:r w:rsidRPr="002F2439">
              <w:rPr>
                <w:sz w:val="22"/>
                <w:szCs w:val="22"/>
              </w:rPr>
              <w:t>ления о профессиях, связанных с прир</w:t>
            </w:r>
            <w:r w:rsidRPr="002F2439">
              <w:rPr>
                <w:sz w:val="22"/>
                <w:szCs w:val="22"/>
              </w:rPr>
              <w:t>о</w:t>
            </w:r>
            <w:r w:rsidRPr="002F2439">
              <w:rPr>
                <w:sz w:val="22"/>
                <w:szCs w:val="22"/>
              </w:rPr>
              <w:t>дой и ее защитой</w:t>
            </w:r>
          </w:p>
        </w:tc>
      </w:tr>
    </w:tbl>
    <w:p w:rsidR="00C127D1" w:rsidRPr="00FA0C34" w:rsidRDefault="00C127D1" w:rsidP="00E22A07">
      <w:pPr>
        <w:shd w:val="clear" w:color="auto" w:fill="FFFFFF"/>
        <w:spacing w:after="255" w:line="240" w:lineRule="auto"/>
        <w:ind w:firstLine="567"/>
        <w:rPr>
          <w:b/>
          <w:sz w:val="22"/>
          <w:szCs w:val="22"/>
        </w:rPr>
      </w:pPr>
    </w:p>
    <w:tbl>
      <w:tblPr>
        <w:tblStyle w:val="51"/>
        <w:tblW w:w="10201" w:type="dxa"/>
        <w:jc w:val="center"/>
        <w:tblLook w:val="04A0"/>
      </w:tblPr>
      <w:tblGrid>
        <w:gridCol w:w="3069"/>
        <w:gridCol w:w="2278"/>
        <w:gridCol w:w="2328"/>
        <w:gridCol w:w="2526"/>
      </w:tblGrid>
      <w:tr w:rsidR="00850427" w:rsidRPr="00192330" w:rsidTr="00FE16E8">
        <w:trPr>
          <w:jc w:val="center"/>
        </w:trPr>
        <w:tc>
          <w:tcPr>
            <w:tcW w:w="10201" w:type="dxa"/>
            <w:gridSpan w:val="4"/>
            <w:shd w:val="clear" w:color="auto" w:fill="FFFFFF" w:themeFill="background1"/>
          </w:tcPr>
          <w:p w:rsidR="00850427" w:rsidRPr="00192330" w:rsidRDefault="00850427" w:rsidP="00192330">
            <w:pPr>
              <w:spacing w:line="240" w:lineRule="auto"/>
              <w:contextualSpacing/>
              <w:jc w:val="center"/>
              <w:rPr>
                <w:b/>
                <w:sz w:val="22"/>
                <w:szCs w:val="22"/>
              </w:rPr>
            </w:pPr>
            <w:r w:rsidRPr="00192330">
              <w:rPr>
                <w:b/>
                <w:sz w:val="22"/>
                <w:szCs w:val="22"/>
              </w:rPr>
              <w:t>Содержание образовательной области ПОЗНАВАТЕЛЬНОЕ РАЗВИТИЕ</w:t>
            </w:r>
          </w:p>
        </w:tc>
      </w:tr>
      <w:tr w:rsidR="00850427" w:rsidRPr="00192330" w:rsidTr="00FE16E8">
        <w:trPr>
          <w:jc w:val="center"/>
        </w:trPr>
        <w:tc>
          <w:tcPr>
            <w:tcW w:w="10201" w:type="dxa"/>
            <w:gridSpan w:val="4"/>
            <w:shd w:val="clear" w:color="auto" w:fill="FFFFFF" w:themeFill="background1"/>
          </w:tcPr>
          <w:p w:rsidR="00850427" w:rsidRPr="00192330" w:rsidRDefault="00850427" w:rsidP="00192330">
            <w:pPr>
              <w:spacing w:line="240" w:lineRule="auto"/>
              <w:contextualSpacing/>
              <w:jc w:val="center"/>
              <w:rPr>
                <w:b/>
                <w:sz w:val="22"/>
                <w:szCs w:val="22"/>
              </w:rPr>
            </w:pPr>
            <w:r w:rsidRPr="00192330">
              <w:rPr>
                <w:b/>
                <w:sz w:val="22"/>
                <w:szCs w:val="22"/>
              </w:rPr>
              <w:t>Содержание раздела «Сенсорные эталоны и познавательные действия»</w:t>
            </w:r>
          </w:p>
        </w:tc>
      </w:tr>
      <w:tr w:rsidR="00850427" w:rsidRPr="00192330" w:rsidTr="00FE16E8">
        <w:trPr>
          <w:jc w:val="center"/>
        </w:trPr>
        <w:tc>
          <w:tcPr>
            <w:tcW w:w="3069" w:type="dxa"/>
            <w:tcBorders>
              <w:bottom w:val="single" w:sz="4" w:space="0" w:color="auto"/>
            </w:tcBorders>
            <w:shd w:val="clear" w:color="auto" w:fill="FFFFFF" w:themeFill="background1"/>
          </w:tcPr>
          <w:p w:rsidR="00850427" w:rsidRPr="00192330" w:rsidRDefault="00850427" w:rsidP="00192330">
            <w:pPr>
              <w:spacing w:line="240" w:lineRule="auto"/>
              <w:rPr>
                <w:sz w:val="22"/>
                <w:szCs w:val="22"/>
              </w:rPr>
            </w:pPr>
            <w:r w:rsidRPr="00192330">
              <w:rPr>
                <w:sz w:val="22"/>
                <w:szCs w:val="22"/>
              </w:rPr>
              <w:t>3-4</w:t>
            </w:r>
          </w:p>
        </w:tc>
        <w:tc>
          <w:tcPr>
            <w:tcW w:w="2278" w:type="dxa"/>
            <w:tcBorders>
              <w:bottom w:val="single" w:sz="4" w:space="0" w:color="auto"/>
            </w:tcBorders>
            <w:shd w:val="clear" w:color="auto" w:fill="FFFFFF" w:themeFill="background1"/>
          </w:tcPr>
          <w:p w:rsidR="00850427" w:rsidRPr="00192330" w:rsidRDefault="00850427" w:rsidP="00192330">
            <w:pPr>
              <w:spacing w:line="240" w:lineRule="auto"/>
              <w:rPr>
                <w:sz w:val="22"/>
                <w:szCs w:val="22"/>
              </w:rPr>
            </w:pPr>
            <w:r w:rsidRPr="00192330">
              <w:rPr>
                <w:sz w:val="22"/>
                <w:szCs w:val="22"/>
              </w:rPr>
              <w:t>4-5</w:t>
            </w:r>
          </w:p>
        </w:tc>
        <w:tc>
          <w:tcPr>
            <w:tcW w:w="2328" w:type="dxa"/>
            <w:tcBorders>
              <w:bottom w:val="single" w:sz="4" w:space="0" w:color="auto"/>
            </w:tcBorders>
            <w:shd w:val="clear" w:color="auto" w:fill="FFFFFF" w:themeFill="background1"/>
          </w:tcPr>
          <w:p w:rsidR="00850427" w:rsidRPr="00192330" w:rsidRDefault="00850427" w:rsidP="00192330">
            <w:pPr>
              <w:spacing w:line="240" w:lineRule="auto"/>
              <w:rPr>
                <w:sz w:val="22"/>
                <w:szCs w:val="22"/>
              </w:rPr>
            </w:pPr>
            <w:r w:rsidRPr="00192330">
              <w:rPr>
                <w:sz w:val="22"/>
                <w:szCs w:val="22"/>
              </w:rPr>
              <w:t>5-6</w:t>
            </w:r>
          </w:p>
        </w:tc>
        <w:tc>
          <w:tcPr>
            <w:tcW w:w="2526" w:type="dxa"/>
            <w:tcBorders>
              <w:bottom w:val="single" w:sz="4" w:space="0" w:color="auto"/>
            </w:tcBorders>
            <w:shd w:val="clear" w:color="auto" w:fill="FFFFFF" w:themeFill="background1"/>
          </w:tcPr>
          <w:p w:rsidR="00850427" w:rsidRPr="00192330" w:rsidRDefault="00850427" w:rsidP="00192330">
            <w:pPr>
              <w:spacing w:line="240" w:lineRule="auto"/>
              <w:rPr>
                <w:sz w:val="22"/>
                <w:szCs w:val="22"/>
              </w:rPr>
            </w:pPr>
            <w:r w:rsidRPr="00192330">
              <w:rPr>
                <w:sz w:val="22"/>
                <w:szCs w:val="22"/>
              </w:rPr>
              <w:t>6-7</w:t>
            </w:r>
          </w:p>
        </w:tc>
      </w:tr>
      <w:tr w:rsidR="00850427" w:rsidRPr="00192330" w:rsidTr="00FE16E8">
        <w:trPr>
          <w:jc w:val="center"/>
        </w:trPr>
        <w:tc>
          <w:tcPr>
            <w:tcW w:w="3069" w:type="dxa"/>
            <w:tcBorders>
              <w:bottom w:val="single" w:sz="12" w:space="0" w:color="auto"/>
            </w:tcBorders>
            <w:shd w:val="clear" w:color="auto" w:fill="FFFFFF" w:themeFill="background1"/>
          </w:tcPr>
          <w:p w:rsidR="00850427" w:rsidRPr="00192330" w:rsidRDefault="00850427" w:rsidP="00192330">
            <w:pPr>
              <w:spacing w:line="240" w:lineRule="auto"/>
              <w:rPr>
                <w:sz w:val="22"/>
                <w:szCs w:val="22"/>
              </w:rPr>
            </w:pPr>
            <w:r w:rsidRPr="00192330">
              <w:rPr>
                <w:sz w:val="22"/>
                <w:szCs w:val="22"/>
              </w:rPr>
              <w:t xml:space="preserve">Педагог развивает у детей осязательно-двигательные действия: </w:t>
            </w:r>
          </w:p>
          <w:p w:rsidR="00850427" w:rsidRPr="00192330" w:rsidRDefault="00850427" w:rsidP="001B5621">
            <w:pPr>
              <w:pStyle w:val="a3"/>
              <w:numPr>
                <w:ilvl w:val="0"/>
                <w:numId w:val="61"/>
              </w:numPr>
              <w:spacing w:line="240" w:lineRule="auto"/>
              <w:rPr>
                <w:sz w:val="22"/>
                <w:szCs w:val="22"/>
              </w:rPr>
            </w:pPr>
            <w:r w:rsidRPr="00192330">
              <w:rPr>
                <w:sz w:val="22"/>
                <w:szCs w:val="22"/>
              </w:rPr>
              <w:t xml:space="preserve">рассматривание, </w:t>
            </w:r>
          </w:p>
          <w:p w:rsidR="00850427" w:rsidRPr="00192330" w:rsidRDefault="00850427" w:rsidP="001B5621">
            <w:pPr>
              <w:pStyle w:val="a3"/>
              <w:numPr>
                <w:ilvl w:val="0"/>
                <w:numId w:val="61"/>
              </w:numPr>
              <w:spacing w:line="240" w:lineRule="auto"/>
              <w:rPr>
                <w:sz w:val="22"/>
                <w:szCs w:val="22"/>
              </w:rPr>
            </w:pPr>
            <w:r w:rsidRPr="00192330">
              <w:rPr>
                <w:sz w:val="22"/>
                <w:szCs w:val="22"/>
              </w:rPr>
              <w:t xml:space="preserve">поглаживание, </w:t>
            </w:r>
          </w:p>
          <w:p w:rsidR="00850427" w:rsidRPr="00192330" w:rsidRDefault="00850427" w:rsidP="001B5621">
            <w:pPr>
              <w:pStyle w:val="a3"/>
              <w:numPr>
                <w:ilvl w:val="0"/>
                <w:numId w:val="61"/>
              </w:numPr>
              <w:spacing w:line="240" w:lineRule="auto"/>
              <w:rPr>
                <w:sz w:val="22"/>
                <w:szCs w:val="22"/>
              </w:rPr>
            </w:pPr>
            <w:r w:rsidRPr="00192330">
              <w:rPr>
                <w:sz w:val="22"/>
                <w:szCs w:val="22"/>
              </w:rPr>
              <w:t xml:space="preserve">ощупывание ладонью, пальцами по контуру, </w:t>
            </w:r>
          </w:p>
          <w:p w:rsidR="00850427" w:rsidRPr="00192330" w:rsidRDefault="00850427" w:rsidP="001B5621">
            <w:pPr>
              <w:pStyle w:val="a3"/>
              <w:numPr>
                <w:ilvl w:val="0"/>
                <w:numId w:val="61"/>
              </w:numPr>
              <w:spacing w:line="240" w:lineRule="auto"/>
              <w:rPr>
                <w:sz w:val="22"/>
                <w:szCs w:val="22"/>
              </w:rPr>
            </w:pPr>
            <w:r w:rsidRPr="00192330">
              <w:rPr>
                <w:sz w:val="22"/>
                <w:szCs w:val="22"/>
              </w:rPr>
              <w:t xml:space="preserve">прокатывание, </w:t>
            </w:r>
          </w:p>
          <w:p w:rsidR="00850427" w:rsidRPr="00192330" w:rsidRDefault="00850427" w:rsidP="001B5621">
            <w:pPr>
              <w:pStyle w:val="a3"/>
              <w:numPr>
                <w:ilvl w:val="0"/>
                <w:numId w:val="61"/>
              </w:numPr>
              <w:spacing w:line="240" w:lineRule="auto"/>
              <w:rPr>
                <w:sz w:val="22"/>
                <w:szCs w:val="22"/>
              </w:rPr>
            </w:pPr>
            <w:r w:rsidRPr="00192330">
              <w:rPr>
                <w:sz w:val="22"/>
                <w:szCs w:val="22"/>
              </w:rPr>
              <w:t>бросание и тому п</w:t>
            </w:r>
            <w:r w:rsidRPr="00192330">
              <w:rPr>
                <w:sz w:val="22"/>
                <w:szCs w:val="22"/>
              </w:rPr>
              <w:t>о</w:t>
            </w:r>
            <w:r w:rsidRPr="00192330">
              <w:rPr>
                <w:sz w:val="22"/>
                <w:szCs w:val="22"/>
              </w:rPr>
              <w:t>добное</w:t>
            </w:r>
          </w:p>
        </w:tc>
        <w:tc>
          <w:tcPr>
            <w:tcW w:w="2278" w:type="dxa"/>
            <w:tcBorders>
              <w:bottom w:val="single" w:sz="12" w:space="0" w:color="auto"/>
            </w:tcBorders>
            <w:shd w:val="clear" w:color="auto" w:fill="FFFFFF" w:themeFill="background1"/>
          </w:tcPr>
          <w:p w:rsidR="00850427" w:rsidRPr="00192330" w:rsidRDefault="00850427" w:rsidP="00192330">
            <w:pPr>
              <w:spacing w:line="240" w:lineRule="auto"/>
              <w:rPr>
                <w:sz w:val="22"/>
                <w:szCs w:val="22"/>
              </w:rPr>
            </w:pPr>
          </w:p>
        </w:tc>
        <w:tc>
          <w:tcPr>
            <w:tcW w:w="2328" w:type="dxa"/>
            <w:tcBorders>
              <w:bottom w:val="single" w:sz="12" w:space="0" w:color="auto"/>
            </w:tcBorders>
            <w:shd w:val="clear" w:color="auto" w:fill="FFFFFF" w:themeFill="background1"/>
          </w:tcPr>
          <w:p w:rsidR="00850427" w:rsidRPr="00192330" w:rsidRDefault="00850427" w:rsidP="00192330">
            <w:pPr>
              <w:spacing w:line="240" w:lineRule="auto"/>
              <w:rPr>
                <w:sz w:val="22"/>
                <w:szCs w:val="22"/>
              </w:rPr>
            </w:pPr>
          </w:p>
        </w:tc>
        <w:tc>
          <w:tcPr>
            <w:tcW w:w="2526" w:type="dxa"/>
            <w:tcBorders>
              <w:bottom w:val="single" w:sz="12" w:space="0" w:color="auto"/>
            </w:tcBorders>
            <w:shd w:val="clear" w:color="auto" w:fill="FFFFFF" w:themeFill="background1"/>
          </w:tcPr>
          <w:p w:rsidR="00850427" w:rsidRPr="00192330" w:rsidRDefault="00850427" w:rsidP="00192330">
            <w:pPr>
              <w:spacing w:line="240" w:lineRule="auto"/>
              <w:rPr>
                <w:sz w:val="22"/>
                <w:szCs w:val="22"/>
              </w:rPr>
            </w:pPr>
          </w:p>
        </w:tc>
      </w:tr>
      <w:tr w:rsidR="00850427" w:rsidRPr="00192330" w:rsidTr="00192330">
        <w:trPr>
          <w:jc w:val="center"/>
        </w:trPr>
        <w:tc>
          <w:tcPr>
            <w:tcW w:w="3069" w:type="dxa"/>
            <w:tcBorders>
              <w:top w:val="single" w:sz="12" w:space="0" w:color="auto"/>
              <w:bottom w:val="single" w:sz="12" w:space="0" w:color="auto"/>
            </w:tcBorders>
          </w:tcPr>
          <w:p w:rsidR="00850427" w:rsidRPr="00192330" w:rsidRDefault="00850427" w:rsidP="00192330">
            <w:pPr>
              <w:spacing w:line="240" w:lineRule="auto"/>
              <w:rPr>
                <w:sz w:val="22"/>
                <w:szCs w:val="22"/>
              </w:rPr>
            </w:pPr>
            <w:r w:rsidRPr="00192330">
              <w:rPr>
                <w:sz w:val="22"/>
                <w:szCs w:val="22"/>
              </w:rPr>
              <w:lastRenderedPageBreak/>
              <w:t xml:space="preserve">Педагог </w:t>
            </w:r>
          </w:p>
          <w:p w:rsidR="00850427" w:rsidRPr="00192330" w:rsidRDefault="00850427" w:rsidP="001B5621">
            <w:pPr>
              <w:pStyle w:val="a3"/>
              <w:numPr>
                <w:ilvl w:val="0"/>
                <w:numId w:val="62"/>
              </w:numPr>
              <w:tabs>
                <w:tab w:val="left" w:pos="426"/>
              </w:tabs>
              <w:spacing w:line="240" w:lineRule="auto"/>
              <w:ind w:left="0" w:firstLine="0"/>
              <w:rPr>
                <w:sz w:val="22"/>
                <w:szCs w:val="22"/>
              </w:rPr>
            </w:pPr>
            <w:r w:rsidRPr="00192330">
              <w:rPr>
                <w:sz w:val="22"/>
                <w:szCs w:val="22"/>
              </w:rPr>
              <w:t>расширяет представл</w:t>
            </w:r>
            <w:r w:rsidRPr="00192330">
              <w:rPr>
                <w:sz w:val="22"/>
                <w:szCs w:val="22"/>
              </w:rPr>
              <w:t>е</w:t>
            </w:r>
            <w:r w:rsidRPr="00192330">
              <w:rPr>
                <w:sz w:val="22"/>
                <w:szCs w:val="22"/>
              </w:rPr>
              <w:t>ния ребёнка о различных цв</w:t>
            </w:r>
            <w:r w:rsidRPr="00192330">
              <w:rPr>
                <w:sz w:val="22"/>
                <w:szCs w:val="22"/>
              </w:rPr>
              <w:t>е</w:t>
            </w:r>
            <w:r w:rsidRPr="00192330">
              <w:rPr>
                <w:sz w:val="22"/>
                <w:szCs w:val="22"/>
              </w:rPr>
              <w:t>тах (красный, желтый, зел</w:t>
            </w:r>
            <w:r w:rsidRPr="00192330">
              <w:rPr>
                <w:sz w:val="22"/>
                <w:szCs w:val="22"/>
              </w:rPr>
              <w:t>е</w:t>
            </w:r>
            <w:r w:rsidRPr="00192330">
              <w:rPr>
                <w:sz w:val="22"/>
                <w:szCs w:val="22"/>
              </w:rPr>
              <w:t xml:space="preserve">ный, синий, черный, белый), </w:t>
            </w:r>
          </w:p>
          <w:p w:rsidR="00850427" w:rsidRPr="00192330" w:rsidRDefault="00850427" w:rsidP="001B5621">
            <w:pPr>
              <w:pStyle w:val="a3"/>
              <w:numPr>
                <w:ilvl w:val="0"/>
                <w:numId w:val="62"/>
              </w:numPr>
              <w:tabs>
                <w:tab w:val="left" w:pos="426"/>
              </w:tabs>
              <w:spacing w:line="240" w:lineRule="auto"/>
              <w:ind w:left="0" w:firstLine="0"/>
              <w:rPr>
                <w:sz w:val="22"/>
                <w:szCs w:val="22"/>
              </w:rPr>
            </w:pPr>
            <w:r w:rsidRPr="00192330">
              <w:rPr>
                <w:sz w:val="22"/>
                <w:szCs w:val="22"/>
              </w:rPr>
              <w:t>знакомит с оттенками (розовый, голубой, серый);</w:t>
            </w:r>
          </w:p>
          <w:p w:rsidR="00850427" w:rsidRPr="00192330" w:rsidRDefault="00850427" w:rsidP="001B5621">
            <w:pPr>
              <w:pStyle w:val="a3"/>
              <w:numPr>
                <w:ilvl w:val="0"/>
                <w:numId w:val="62"/>
              </w:numPr>
              <w:tabs>
                <w:tab w:val="left" w:pos="426"/>
              </w:tabs>
              <w:spacing w:line="240" w:lineRule="auto"/>
              <w:ind w:left="0" w:firstLine="0"/>
              <w:rPr>
                <w:sz w:val="22"/>
                <w:szCs w:val="22"/>
              </w:rPr>
            </w:pPr>
            <w:r w:rsidRPr="00192330">
              <w:rPr>
                <w:sz w:val="22"/>
                <w:szCs w:val="22"/>
              </w:rPr>
              <w:t>закрепляет слова, об</w:t>
            </w:r>
            <w:r w:rsidRPr="00192330">
              <w:rPr>
                <w:sz w:val="22"/>
                <w:szCs w:val="22"/>
              </w:rPr>
              <w:t>о</w:t>
            </w:r>
            <w:r w:rsidRPr="00192330">
              <w:rPr>
                <w:sz w:val="22"/>
                <w:szCs w:val="22"/>
              </w:rPr>
              <w:t>значающие цвет</w:t>
            </w:r>
          </w:p>
        </w:tc>
        <w:tc>
          <w:tcPr>
            <w:tcW w:w="2278" w:type="dxa"/>
            <w:tcBorders>
              <w:top w:val="single" w:sz="12" w:space="0" w:color="auto"/>
              <w:bottom w:val="single" w:sz="12" w:space="0" w:color="auto"/>
            </w:tcBorders>
          </w:tcPr>
          <w:p w:rsidR="00850427" w:rsidRPr="00192330" w:rsidRDefault="00850427" w:rsidP="00192330">
            <w:pPr>
              <w:spacing w:line="240" w:lineRule="auto"/>
              <w:rPr>
                <w:sz w:val="22"/>
                <w:szCs w:val="22"/>
              </w:rPr>
            </w:pPr>
            <w:r w:rsidRPr="00192330">
              <w:rPr>
                <w:sz w:val="22"/>
                <w:szCs w:val="22"/>
              </w:rPr>
              <w:t xml:space="preserve">Педагог </w:t>
            </w:r>
            <w:r w:rsidRPr="00192330">
              <w:rPr>
                <w:i/>
                <w:sz w:val="22"/>
                <w:szCs w:val="22"/>
              </w:rPr>
              <w:t>формирует</w:t>
            </w:r>
            <w:r w:rsidRPr="00192330">
              <w:rPr>
                <w:sz w:val="22"/>
                <w:szCs w:val="22"/>
              </w:rPr>
              <w:t xml:space="preserve"> у детей умение </w:t>
            </w:r>
          </w:p>
          <w:p w:rsidR="00850427" w:rsidRPr="00192330" w:rsidRDefault="00850427" w:rsidP="001B5621">
            <w:pPr>
              <w:pStyle w:val="a3"/>
              <w:numPr>
                <w:ilvl w:val="0"/>
                <w:numId w:val="63"/>
              </w:numPr>
              <w:tabs>
                <w:tab w:val="left" w:pos="472"/>
              </w:tabs>
              <w:spacing w:line="240" w:lineRule="auto"/>
              <w:ind w:left="0" w:firstLine="47"/>
              <w:rPr>
                <w:sz w:val="22"/>
                <w:szCs w:val="22"/>
              </w:rPr>
            </w:pPr>
            <w:r w:rsidRPr="00192330">
              <w:rPr>
                <w:sz w:val="22"/>
                <w:szCs w:val="22"/>
              </w:rPr>
              <w:t>различать и н</w:t>
            </w:r>
            <w:r w:rsidRPr="00192330">
              <w:rPr>
                <w:sz w:val="22"/>
                <w:szCs w:val="22"/>
              </w:rPr>
              <w:t>а</w:t>
            </w:r>
            <w:r w:rsidRPr="00192330">
              <w:rPr>
                <w:sz w:val="22"/>
                <w:szCs w:val="22"/>
              </w:rPr>
              <w:t>зывать уже извес</w:t>
            </w:r>
            <w:r w:rsidRPr="00192330">
              <w:rPr>
                <w:sz w:val="22"/>
                <w:szCs w:val="22"/>
              </w:rPr>
              <w:t>т</w:t>
            </w:r>
            <w:r w:rsidRPr="00192330">
              <w:rPr>
                <w:sz w:val="22"/>
                <w:szCs w:val="22"/>
              </w:rPr>
              <w:t>ные цвета (красный, синий, зеленый, же</w:t>
            </w:r>
            <w:r w:rsidRPr="00192330">
              <w:rPr>
                <w:sz w:val="22"/>
                <w:szCs w:val="22"/>
              </w:rPr>
              <w:t>л</w:t>
            </w:r>
            <w:r w:rsidRPr="00192330">
              <w:rPr>
                <w:sz w:val="22"/>
                <w:szCs w:val="22"/>
              </w:rPr>
              <w:t xml:space="preserve">тый, белый, черный) и оттенки (розовый, голубой, серый) </w:t>
            </w:r>
          </w:p>
          <w:p w:rsidR="00850427" w:rsidRPr="00192330" w:rsidRDefault="00850427" w:rsidP="001B5621">
            <w:pPr>
              <w:pStyle w:val="a3"/>
              <w:numPr>
                <w:ilvl w:val="0"/>
                <w:numId w:val="63"/>
              </w:numPr>
              <w:tabs>
                <w:tab w:val="left" w:pos="472"/>
              </w:tabs>
              <w:spacing w:line="240" w:lineRule="auto"/>
              <w:ind w:left="0" w:firstLine="47"/>
              <w:rPr>
                <w:i/>
                <w:sz w:val="22"/>
                <w:szCs w:val="22"/>
              </w:rPr>
            </w:pPr>
            <w:r w:rsidRPr="00192330">
              <w:rPr>
                <w:sz w:val="22"/>
                <w:szCs w:val="22"/>
              </w:rPr>
              <w:t>знакомит с н</w:t>
            </w:r>
            <w:r w:rsidRPr="00192330">
              <w:rPr>
                <w:sz w:val="22"/>
                <w:szCs w:val="22"/>
              </w:rPr>
              <w:t>о</w:t>
            </w:r>
            <w:r w:rsidRPr="00192330">
              <w:rPr>
                <w:sz w:val="22"/>
                <w:szCs w:val="22"/>
              </w:rPr>
              <w:t>выми цветами и о</w:t>
            </w:r>
            <w:r w:rsidRPr="00192330">
              <w:rPr>
                <w:sz w:val="22"/>
                <w:szCs w:val="22"/>
              </w:rPr>
              <w:t>т</w:t>
            </w:r>
            <w:r w:rsidRPr="00192330">
              <w:rPr>
                <w:sz w:val="22"/>
                <w:szCs w:val="22"/>
              </w:rPr>
              <w:t>тенками (коричн</w:t>
            </w:r>
            <w:r w:rsidRPr="00192330">
              <w:rPr>
                <w:sz w:val="22"/>
                <w:szCs w:val="22"/>
              </w:rPr>
              <w:t>е</w:t>
            </w:r>
            <w:r w:rsidRPr="00192330">
              <w:rPr>
                <w:sz w:val="22"/>
                <w:szCs w:val="22"/>
              </w:rPr>
              <w:t>вый, оранжевый, светло-зеленый).</w:t>
            </w:r>
          </w:p>
        </w:tc>
        <w:tc>
          <w:tcPr>
            <w:tcW w:w="2328" w:type="dxa"/>
            <w:tcBorders>
              <w:top w:val="single" w:sz="12" w:space="0" w:color="auto"/>
              <w:bottom w:val="single" w:sz="12" w:space="0" w:color="auto"/>
            </w:tcBorders>
          </w:tcPr>
          <w:p w:rsidR="00850427" w:rsidRPr="00192330" w:rsidRDefault="00850427" w:rsidP="00192330">
            <w:pPr>
              <w:spacing w:line="240" w:lineRule="auto"/>
              <w:rPr>
                <w:sz w:val="22"/>
                <w:szCs w:val="22"/>
              </w:rPr>
            </w:pPr>
            <w:r w:rsidRPr="00192330">
              <w:rPr>
                <w:sz w:val="22"/>
                <w:szCs w:val="22"/>
              </w:rPr>
              <w:t>Педагог закрепляет умения различать и называть:</w:t>
            </w:r>
          </w:p>
          <w:p w:rsidR="00850427" w:rsidRPr="00192330" w:rsidRDefault="00850427" w:rsidP="001B5621">
            <w:pPr>
              <w:pStyle w:val="a3"/>
              <w:numPr>
                <w:ilvl w:val="0"/>
                <w:numId w:val="64"/>
              </w:numPr>
              <w:tabs>
                <w:tab w:val="left" w:pos="376"/>
              </w:tabs>
              <w:spacing w:line="240" w:lineRule="auto"/>
              <w:ind w:left="0" w:firstLine="93"/>
              <w:rPr>
                <w:sz w:val="22"/>
                <w:szCs w:val="22"/>
              </w:rPr>
            </w:pPr>
            <w:r w:rsidRPr="00192330">
              <w:rPr>
                <w:sz w:val="22"/>
                <w:szCs w:val="22"/>
              </w:rPr>
              <w:t>все цвета спектра:</w:t>
            </w:r>
          </w:p>
          <w:p w:rsidR="00850427" w:rsidRPr="00192330" w:rsidRDefault="00850427" w:rsidP="001B5621">
            <w:pPr>
              <w:pStyle w:val="a3"/>
              <w:numPr>
                <w:ilvl w:val="0"/>
                <w:numId w:val="64"/>
              </w:numPr>
              <w:tabs>
                <w:tab w:val="left" w:pos="376"/>
              </w:tabs>
              <w:spacing w:line="240" w:lineRule="auto"/>
              <w:ind w:left="0" w:firstLine="93"/>
              <w:rPr>
                <w:sz w:val="22"/>
                <w:szCs w:val="22"/>
              </w:rPr>
            </w:pPr>
            <w:r w:rsidRPr="00192330">
              <w:rPr>
                <w:sz w:val="22"/>
                <w:szCs w:val="22"/>
              </w:rPr>
              <w:t xml:space="preserve">ахроматические цвета, </w:t>
            </w:r>
          </w:p>
          <w:p w:rsidR="00850427" w:rsidRPr="00192330" w:rsidRDefault="00850427" w:rsidP="001B5621">
            <w:pPr>
              <w:pStyle w:val="a3"/>
              <w:numPr>
                <w:ilvl w:val="0"/>
                <w:numId w:val="64"/>
              </w:numPr>
              <w:tabs>
                <w:tab w:val="left" w:pos="376"/>
              </w:tabs>
              <w:spacing w:line="240" w:lineRule="auto"/>
              <w:ind w:left="0" w:firstLine="93"/>
              <w:rPr>
                <w:sz w:val="22"/>
                <w:szCs w:val="22"/>
              </w:rPr>
            </w:pPr>
            <w:r w:rsidRPr="00192330">
              <w:rPr>
                <w:sz w:val="22"/>
                <w:szCs w:val="22"/>
              </w:rPr>
              <w:t xml:space="preserve">оттенки цвета, </w:t>
            </w:r>
          </w:p>
          <w:p w:rsidR="00850427" w:rsidRPr="00192330" w:rsidRDefault="00850427" w:rsidP="001B5621">
            <w:pPr>
              <w:pStyle w:val="a3"/>
              <w:numPr>
                <w:ilvl w:val="0"/>
                <w:numId w:val="64"/>
              </w:numPr>
              <w:tabs>
                <w:tab w:val="left" w:pos="376"/>
              </w:tabs>
              <w:spacing w:line="240" w:lineRule="auto"/>
              <w:ind w:left="0" w:firstLine="93"/>
              <w:rPr>
                <w:sz w:val="22"/>
                <w:szCs w:val="22"/>
              </w:rPr>
            </w:pPr>
            <w:r w:rsidRPr="00192330">
              <w:rPr>
                <w:sz w:val="22"/>
                <w:szCs w:val="22"/>
              </w:rPr>
              <w:t xml:space="preserve">тоны цвета, </w:t>
            </w:r>
          </w:p>
          <w:p w:rsidR="00850427" w:rsidRPr="00192330" w:rsidRDefault="00850427" w:rsidP="001B5621">
            <w:pPr>
              <w:pStyle w:val="a3"/>
              <w:numPr>
                <w:ilvl w:val="0"/>
                <w:numId w:val="64"/>
              </w:numPr>
              <w:tabs>
                <w:tab w:val="left" w:pos="376"/>
              </w:tabs>
              <w:spacing w:line="240" w:lineRule="auto"/>
              <w:ind w:left="0" w:firstLine="93"/>
              <w:rPr>
                <w:sz w:val="22"/>
                <w:szCs w:val="22"/>
              </w:rPr>
            </w:pPr>
            <w:r w:rsidRPr="00192330">
              <w:rPr>
                <w:sz w:val="22"/>
                <w:szCs w:val="22"/>
              </w:rPr>
              <w:t>теплые и холо</w:t>
            </w:r>
            <w:r w:rsidRPr="00192330">
              <w:rPr>
                <w:sz w:val="22"/>
                <w:szCs w:val="22"/>
              </w:rPr>
              <w:t>д</w:t>
            </w:r>
            <w:r w:rsidRPr="00192330">
              <w:rPr>
                <w:sz w:val="22"/>
                <w:szCs w:val="22"/>
              </w:rPr>
              <w:t>ные оттенки,</w:t>
            </w:r>
          </w:p>
          <w:p w:rsidR="00850427" w:rsidRPr="00192330" w:rsidRDefault="00850427" w:rsidP="001B5621">
            <w:pPr>
              <w:pStyle w:val="a3"/>
              <w:numPr>
                <w:ilvl w:val="0"/>
                <w:numId w:val="64"/>
              </w:numPr>
              <w:tabs>
                <w:tab w:val="left" w:pos="376"/>
              </w:tabs>
              <w:spacing w:line="240" w:lineRule="auto"/>
              <w:ind w:left="0" w:firstLine="93"/>
              <w:rPr>
                <w:sz w:val="22"/>
                <w:szCs w:val="22"/>
              </w:rPr>
            </w:pPr>
            <w:r w:rsidRPr="00192330">
              <w:rPr>
                <w:sz w:val="22"/>
                <w:szCs w:val="22"/>
              </w:rPr>
              <w:t>расширяет знания об известных цветах;</w:t>
            </w:r>
          </w:p>
          <w:p w:rsidR="00850427" w:rsidRPr="00192330" w:rsidRDefault="00850427" w:rsidP="001B5621">
            <w:pPr>
              <w:pStyle w:val="a3"/>
              <w:numPr>
                <w:ilvl w:val="0"/>
                <w:numId w:val="64"/>
              </w:numPr>
              <w:tabs>
                <w:tab w:val="left" w:pos="376"/>
              </w:tabs>
              <w:spacing w:line="240" w:lineRule="auto"/>
              <w:ind w:left="0" w:firstLine="93"/>
              <w:rPr>
                <w:sz w:val="22"/>
                <w:szCs w:val="22"/>
              </w:rPr>
            </w:pPr>
            <w:r w:rsidRPr="00192330">
              <w:rPr>
                <w:sz w:val="22"/>
                <w:szCs w:val="22"/>
              </w:rPr>
              <w:t>знакомит с нов</w:t>
            </w:r>
            <w:r w:rsidRPr="00192330">
              <w:rPr>
                <w:sz w:val="22"/>
                <w:szCs w:val="22"/>
              </w:rPr>
              <w:t>ы</w:t>
            </w:r>
            <w:r w:rsidRPr="00192330">
              <w:rPr>
                <w:sz w:val="22"/>
                <w:szCs w:val="22"/>
              </w:rPr>
              <w:t>ми цветами (фиолет</w:t>
            </w:r>
            <w:r w:rsidRPr="00192330">
              <w:rPr>
                <w:sz w:val="22"/>
                <w:szCs w:val="22"/>
              </w:rPr>
              <w:t>о</w:t>
            </w:r>
            <w:r w:rsidRPr="00192330">
              <w:rPr>
                <w:sz w:val="22"/>
                <w:szCs w:val="22"/>
              </w:rPr>
              <w:t>вый) и оттенками (г</w:t>
            </w:r>
            <w:r w:rsidRPr="00192330">
              <w:rPr>
                <w:sz w:val="22"/>
                <w:szCs w:val="22"/>
              </w:rPr>
              <w:t>о</w:t>
            </w:r>
            <w:r w:rsidRPr="00192330">
              <w:rPr>
                <w:sz w:val="22"/>
                <w:szCs w:val="22"/>
              </w:rPr>
              <w:t>лубой, розовый, те</w:t>
            </w:r>
            <w:r w:rsidRPr="00192330">
              <w:rPr>
                <w:sz w:val="22"/>
                <w:szCs w:val="22"/>
              </w:rPr>
              <w:t>м</w:t>
            </w:r>
            <w:r w:rsidRPr="00192330">
              <w:rPr>
                <w:sz w:val="22"/>
                <w:szCs w:val="22"/>
              </w:rPr>
              <w:t>но-зеленый, сирен</w:t>
            </w:r>
            <w:r w:rsidRPr="00192330">
              <w:rPr>
                <w:sz w:val="22"/>
                <w:szCs w:val="22"/>
              </w:rPr>
              <w:t>е</w:t>
            </w:r>
            <w:r w:rsidRPr="00192330">
              <w:rPr>
                <w:sz w:val="22"/>
                <w:szCs w:val="22"/>
              </w:rPr>
              <w:t>вый)</w:t>
            </w:r>
          </w:p>
        </w:tc>
        <w:tc>
          <w:tcPr>
            <w:tcW w:w="2526" w:type="dxa"/>
            <w:tcBorders>
              <w:top w:val="single" w:sz="12" w:space="0" w:color="auto"/>
              <w:bottom w:val="single" w:sz="12" w:space="0" w:color="auto"/>
            </w:tcBorders>
          </w:tcPr>
          <w:p w:rsidR="00850427" w:rsidRPr="00192330" w:rsidRDefault="00850427" w:rsidP="00192330">
            <w:pPr>
              <w:spacing w:line="240" w:lineRule="auto"/>
              <w:rPr>
                <w:sz w:val="22"/>
                <w:szCs w:val="22"/>
              </w:rPr>
            </w:pPr>
            <w:r w:rsidRPr="00192330">
              <w:rPr>
                <w:sz w:val="22"/>
                <w:szCs w:val="22"/>
              </w:rPr>
              <w:t>Педагог осуществляет развитие у детей сп</w:t>
            </w:r>
            <w:r w:rsidRPr="00192330">
              <w:rPr>
                <w:sz w:val="22"/>
                <w:szCs w:val="22"/>
              </w:rPr>
              <w:t>о</w:t>
            </w:r>
            <w:r w:rsidRPr="00192330">
              <w:rPr>
                <w:sz w:val="22"/>
                <w:szCs w:val="22"/>
              </w:rPr>
              <w:t xml:space="preserve">собности </w:t>
            </w:r>
          </w:p>
          <w:p w:rsidR="00850427" w:rsidRPr="00192330" w:rsidRDefault="00850427" w:rsidP="00192330">
            <w:pPr>
              <w:spacing w:line="240" w:lineRule="auto"/>
              <w:rPr>
                <w:sz w:val="22"/>
                <w:szCs w:val="22"/>
              </w:rPr>
            </w:pPr>
            <w:r w:rsidRPr="00192330">
              <w:rPr>
                <w:sz w:val="22"/>
                <w:szCs w:val="22"/>
              </w:rPr>
              <w:t>к различению и назыв</w:t>
            </w:r>
            <w:r w:rsidRPr="00192330">
              <w:rPr>
                <w:sz w:val="22"/>
                <w:szCs w:val="22"/>
              </w:rPr>
              <w:t>а</w:t>
            </w:r>
            <w:r w:rsidRPr="00192330">
              <w:rPr>
                <w:sz w:val="22"/>
                <w:szCs w:val="22"/>
              </w:rPr>
              <w:t>нию всех цветов спе</w:t>
            </w:r>
            <w:r w:rsidRPr="00192330">
              <w:rPr>
                <w:sz w:val="22"/>
                <w:szCs w:val="22"/>
              </w:rPr>
              <w:t>к</w:t>
            </w:r>
            <w:r w:rsidRPr="00192330">
              <w:rPr>
                <w:sz w:val="22"/>
                <w:szCs w:val="22"/>
              </w:rPr>
              <w:t>тра;</w:t>
            </w:r>
          </w:p>
          <w:p w:rsidR="00850427" w:rsidRPr="00192330" w:rsidRDefault="00850427" w:rsidP="00192330">
            <w:pPr>
              <w:spacing w:line="240" w:lineRule="auto"/>
              <w:rPr>
                <w:sz w:val="22"/>
                <w:szCs w:val="22"/>
              </w:rPr>
            </w:pPr>
            <w:r w:rsidRPr="00192330">
              <w:rPr>
                <w:sz w:val="22"/>
                <w:szCs w:val="22"/>
              </w:rPr>
              <w:t xml:space="preserve">ахроматических цветов, </w:t>
            </w:r>
          </w:p>
          <w:p w:rsidR="00850427" w:rsidRPr="00192330" w:rsidRDefault="00850427" w:rsidP="00192330">
            <w:pPr>
              <w:spacing w:line="240" w:lineRule="auto"/>
              <w:rPr>
                <w:sz w:val="22"/>
                <w:szCs w:val="22"/>
              </w:rPr>
            </w:pPr>
            <w:r w:rsidRPr="00192330">
              <w:rPr>
                <w:sz w:val="22"/>
                <w:szCs w:val="22"/>
              </w:rPr>
              <w:t xml:space="preserve">оттенков цвета, </w:t>
            </w:r>
          </w:p>
          <w:p w:rsidR="00850427" w:rsidRPr="00192330" w:rsidRDefault="00850427" w:rsidP="00192330">
            <w:pPr>
              <w:spacing w:line="240" w:lineRule="auto"/>
              <w:rPr>
                <w:sz w:val="22"/>
                <w:szCs w:val="22"/>
              </w:rPr>
            </w:pPr>
            <w:r w:rsidRPr="00192330">
              <w:rPr>
                <w:sz w:val="22"/>
                <w:szCs w:val="22"/>
              </w:rPr>
              <w:t>умения смешивать цв</w:t>
            </w:r>
            <w:r w:rsidRPr="00192330">
              <w:rPr>
                <w:sz w:val="22"/>
                <w:szCs w:val="22"/>
              </w:rPr>
              <w:t>е</w:t>
            </w:r>
            <w:r w:rsidRPr="00192330">
              <w:rPr>
                <w:sz w:val="22"/>
                <w:szCs w:val="22"/>
              </w:rPr>
              <w:t>та для получения ну</w:t>
            </w:r>
            <w:r w:rsidRPr="00192330">
              <w:rPr>
                <w:sz w:val="22"/>
                <w:szCs w:val="22"/>
              </w:rPr>
              <w:t>ж</w:t>
            </w:r>
            <w:r w:rsidRPr="00192330">
              <w:rPr>
                <w:sz w:val="22"/>
                <w:szCs w:val="22"/>
              </w:rPr>
              <w:t>ного тона и оттенка</w:t>
            </w:r>
          </w:p>
        </w:tc>
      </w:tr>
      <w:tr w:rsidR="0082051B" w:rsidRPr="00192330" w:rsidTr="00192330">
        <w:trPr>
          <w:jc w:val="center"/>
        </w:trPr>
        <w:tc>
          <w:tcPr>
            <w:tcW w:w="5347" w:type="dxa"/>
            <w:gridSpan w:val="2"/>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Педагог формирует и развивает способность разл</w:t>
            </w:r>
            <w:r w:rsidRPr="00192330">
              <w:rPr>
                <w:sz w:val="22"/>
                <w:szCs w:val="22"/>
              </w:rPr>
              <w:t>и</w:t>
            </w:r>
            <w:r w:rsidRPr="00192330">
              <w:rPr>
                <w:sz w:val="22"/>
                <w:szCs w:val="22"/>
              </w:rPr>
              <w:t>чать и называть форму окружающих предметов, и</w:t>
            </w:r>
            <w:r w:rsidRPr="00192330">
              <w:rPr>
                <w:sz w:val="22"/>
                <w:szCs w:val="22"/>
              </w:rPr>
              <w:t>с</w:t>
            </w:r>
            <w:r w:rsidRPr="00192330">
              <w:rPr>
                <w:sz w:val="22"/>
                <w:szCs w:val="22"/>
              </w:rPr>
              <w:t>пользуя сенсорные эталоны геометрические фигуры (круг, квадрат, овал, прямоугольник, треугольник)</w:t>
            </w:r>
          </w:p>
        </w:tc>
        <w:tc>
          <w:tcPr>
            <w:tcW w:w="4854" w:type="dxa"/>
            <w:gridSpan w:val="2"/>
            <w:tcBorders>
              <w:top w:val="single" w:sz="12" w:space="0" w:color="auto"/>
              <w:bottom w:val="single" w:sz="12" w:space="0" w:color="auto"/>
            </w:tcBorders>
          </w:tcPr>
          <w:p w:rsidR="0082051B" w:rsidRPr="00192330" w:rsidRDefault="0082051B" w:rsidP="00192330">
            <w:pPr>
              <w:pStyle w:val="a3"/>
              <w:spacing w:line="240" w:lineRule="auto"/>
              <w:ind w:left="93"/>
              <w:rPr>
                <w:sz w:val="22"/>
                <w:szCs w:val="22"/>
              </w:rPr>
            </w:pPr>
            <w:r w:rsidRPr="00192330">
              <w:rPr>
                <w:sz w:val="22"/>
                <w:szCs w:val="22"/>
              </w:rPr>
              <w:t xml:space="preserve">Педагог развивает способность: </w:t>
            </w:r>
          </w:p>
          <w:p w:rsidR="0082051B" w:rsidRPr="00192330" w:rsidRDefault="0082051B" w:rsidP="001B5621">
            <w:pPr>
              <w:pStyle w:val="a3"/>
              <w:numPr>
                <w:ilvl w:val="0"/>
                <w:numId w:val="66"/>
              </w:numPr>
              <w:tabs>
                <w:tab w:val="left" w:pos="376"/>
              </w:tabs>
              <w:spacing w:line="240" w:lineRule="auto"/>
              <w:ind w:left="0" w:firstLine="0"/>
              <w:rPr>
                <w:sz w:val="22"/>
                <w:szCs w:val="22"/>
              </w:rPr>
            </w:pPr>
            <w:r w:rsidRPr="00192330">
              <w:rPr>
                <w:sz w:val="22"/>
                <w:szCs w:val="22"/>
              </w:rPr>
              <w:t>различать и называть геометрические фиг</w:t>
            </w:r>
            <w:r w:rsidRPr="00192330">
              <w:rPr>
                <w:sz w:val="22"/>
                <w:szCs w:val="22"/>
              </w:rPr>
              <w:t>у</w:t>
            </w:r>
            <w:r w:rsidRPr="00192330">
              <w:rPr>
                <w:sz w:val="22"/>
                <w:szCs w:val="22"/>
              </w:rPr>
              <w:t>ры;</w:t>
            </w:r>
          </w:p>
          <w:p w:rsidR="0082051B" w:rsidRPr="00192330" w:rsidRDefault="0082051B" w:rsidP="001B5621">
            <w:pPr>
              <w:pStyle w:val="a3"/>
              <w:numPr>
                <w:ilvl w:val="0"/>
                <w:numId w:val="65"/>
              </w:numPr>
              <w:tabs>
                <w:tab w:val="left" w:pos="376"/>
              </w:tabs>
              <w:spacing w:line="240" w:lineRule="auto"/>
              <w:ind w:left="93" w:firstLine="0"/>
              <w:rPr>
                <w:sz w:val="22"/>
                <w:szCs w:val="22"/>
              </w:rPr>
            </w:pPr>
            <w:r w:rsidRPr="00192330">
              <w:rPr>
                <w:sz w:val="22"/>
                <w:szCs w:val="22"/>
              </w:rPr>
              <w:t>создает условия для освоения способа во</w:t>
            </w:r>
            <w:r w:rsidRPr="00192330">
              <w:rPr>
                <w:sz w:val="22"/>
                <w:szCs w:val="22"/>
              </w:rPr>
              <w:t>с</w:t>
            </w:r>
            <w:r w:rsidRPr="00192330">
              <w:rPr>
                <w:sz w:val="22"/>
                <w:szCs w:val="22"/>
              </w:rPr>
              <w:t xml:space="preserve">создания фигуры из частей, деления фигуры на части </w:t>
            </w:r>
          </w:p>
          <w:p w:rsidR="0082051B" w:rsidRPr="00192330" w:rsidRDefault="0082051B" w:rsidP="001B5621">
            <w:pPr>
              <w:pStyle w:val="a3"/>
              <w:numPr>
                <w:ilvl w:val="0"/>
                <w:numId w:val="65"/>
              </w:numPr>
              <w:tabs>
                <w:tab w:val="left" w:pos="376"/>
              </w:tabs>
              <w:spacing w:line="240" w:lineRule="auto"/>
              <w:ind w:left="93" w:firstLine="0"/>
              <w:rPr>
                <w:sz w:val="22"/>
                <w:szCs w:val="22"/>
              </w:rPr>
            </w:pPr>
            <w:r w:rsidRPr="00192330">
              <w:rPr>
                <w:sz w:val="22"/>
                <w:szCs w:val="22"/>
              </w:rPr>
              <w:t>выделения структуры плоских геометрич</w:t>
            </w:r>
            <w:r w:rsidRPr="00192330">
              <w:rPr>
                <w:sz w:val="22"/>
                <w:szCs w:val="22"/>
              </w:rPr>
              <w:t>е</w:t>
            </w:r>
            <w:r w:rsidRPr="00192330">
              <w:rPr>
                <w:sz w:val="22"/>
                <w:szCs w:val="22"/>
              </w:rPr>
              <w:t xml:space="preserve">ских фигур, </w:t>
            </w:r>
          </w:p>
          <w:p w:rsidR="0082051B" w:rsidRPr="00192330" w:rsidRDefault="0082051B" w:rsidP="001B5621">
            <w:pPr>
              <w:pStyle w:val="a3"/>
              <w:numPr>
                <w:ilvl w:val="0"/>
                <w:numId w:val="65"/>
              </w:numPr>
              <w:tabs>
                <w:tab w:val="left" w:pos="376"/>
              </w:tabs>
              <w:spacing w:line="240" w:lineRule="auto"/>
              <w:ind w:left="93" w:firstLine="0"/>
              <w:rPr>
                <w:sz w:val="22"/>
                <w:szCs w:val="22"/>
              </w:rPr>
            </w:pPr>
            <w:r w:rsidRPr="00192330">
              <w:rPr>
                <w:sz w:val="22"/>
                <w:szCs w:val="22"/>
              </w:rPr>
              <w:t>использовать сенсорные эталоны для оценки свойств и качеств предметов</w:t>
            </w:r>
          </w:p>
          <w:p w:rsidR="0082051B" w:rsidRPr="00192330" w:rsidRDefault="0082051B" w:rsidP="00192330">
            <w:pPr>
              <w:spacing w:line="240" w:lineRule="auto"/>
              <w:rPr>
                <w:sz w:val="22"/>
                <w:szCs w:val="22"/>
              </w:rPr>
            </w:pPr>
          </w:p>
        </w:tc>
      </w:tr>
      <w:tr w:rsidR="0082051B" w:rsidRPr="00192330" w:rsidTr="00192330">
        <w:trPr>
          <w:jc w:val="center"/>
        </w:trPr>
        <w:tc>
          <w:tcPr>
            <w:tcW w:w="5347" w:type="dxa"/>
            <w:gridSpan w:val="2"/>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Педагог организуя поисковую деятельность:</w:t>
            </w:r>
          </w:p>
          <w:p w:rsidR="0082051B" w:rsidRPr="00192330" w:rsidRDefault="0082051B" w:rsidP="001B5621">
            <w:pPr>
              <w:pStyle w:val="a3"/>
              <w:numPr>
                <w:ilvl w:val="0"/>
                <w:numId w:val="76"/>
              </w:numPr>
              <w:tabs>
                <w:tab w:val="left" w:pos="284"/>
              </w:tabs>
              <w:spacing w:line="240" w:lineRule="auto"/>
              <w:ind w:left="0" w:firstLine="0"/>
              <w:rPr>
                <w:sz w:val="22"/>
                <w:szCs w:val="22"/>
              </w:rPr>
            </w:pPr>
            <w:r w:rsidRPr="00192330">
              <w:rPr>
                <w:sz w:val="22"/>
                <w:szCs w:val="22"/>
              </w:rPr>
              <w:t>конкретизирует и обогащает познавательные де</w:t>
            </w:r>
            <w:r w:rsidRPr="00192330">
              <w:rPr>
                <w:sz w:val="22"/>
                <w:szCs w:val="22"/>
              </w:rPr>
              <w:t>й</w:t>
            </w:r>
            <w:r w:rsidRPr="00192330">
              <w:rPr>
                <w:sz w:val="22"/>
                <w:szCs w:val="22"/>
              </w:rPr>
              <w:t>ствия детей;</w:t>
            </w:r>
          </w:p>
          <w:p w:rsidR="0082051B" w:rsidRPr="00192330" w:rsidRDefault="0082051B" w:rsidP="001B5621">
            <w:pPr>
              <w:pStyle w:val="a3"/>
              <w:numPr>
                <w:ilvl w:val="0"/>
                <w:numId w:val="76"/>
              </w:numPr>
              <w:tabs>
                <w:tab w:val="left" w:pos="284"/>
              </w:tabs>
              <w:spacing w:line="240" w:lineRule="auto"/>
              <w:ind w:left="0" w:firstLine="0"/>
              <w:rPr>
                <w:sz w:val="22"/>
                <w:szCs w:val="22"/>
              </w:rPr>
            </w:pPr>
            <w:r w:rsidRPr="00192330">
              <w:rPr>
                <w:sz w:val="22"/>
                <w:szCs w:val="22"/>
              </w:rPr>
              <w:t>задаёт детям вопросы;</w:t>
            </w:r>
          </w:p>
          <w:p w:rsidR="0082051B" w:rsidRPr="00192330" w:rsidRDefault="0082051B" w:rsidP="001B5621">
            <w:pPr>
              <w:pStyle w:val="a3"/>
              <w:numPr>
                <w:ilvl w:val="0"/>
                <w:numId w:val="76"/>
              </w:numPr>
              <w:tabs>
                <w:tab w:val="left" w:pos="284"/>
              </w:tabs>
              <w:spacing w:line="240" w:lineRule="auto"/>
              <w:ind w:left="0" w:firstLine="0"/>
              <w:rPr>
                <w:sz w:val="22"/>
                <w:szCs w:val="22"/>
              </w:rPr>
            </w:pPr>
            <w:r w:rsidRPr="00192330">
              <w:rPr>
                <w:sz w:val="22"/>
                <w:szCs w:val="22"/>
              </w:rPr>
              <w:t>обращает внимание на постановку целей;</w:t>
            </w:r>
          </w:p>
          <w:p w:rsidR="0082051B" w:rsidRPr="00192330" w:rsidRDefault="0082051B" w:rsidP="001B5621">
            <w:pPr>
              <w:pStyle w:val="a3"/>
              <w:numPr>
                <w:ilvl w:val="0"/>
                <w:numId w:val="76"/>
              </w:numPr>
              <w:tabs>
                <w:tab w:val="left" w:pos="284"/>
              </w:tabs>
              <w:spacing w:line="240" w:lineRule="auto"/>
              <w:ind w:left="0" w:firstLine="0"/>
              <w:rPr>
                <w:sz w:val="22"/>
                <w:szCs w:val="22"/>
              </w:rPr>
            </w:pPr>
            <w:r w:rsidRPr="00192330">
              <w:rPr>
                <w:sz w:val="22"/>
                <w:szCs w:val="22"/>
              </w:rPr>
              <w:t>определение задач деятельности;</w:t>
            </w:r>
          </w:p>
          <w:p w:rsidR="0082051B" w:rsidRPr="00192330" w:rsidRDefault="0082051B" w:rsidP="001B5621">
            <w:pPr>
              <w:pStyle w:val="a3"/>
              <w:numPr>
                <w:ilvl w:val="0"/>
                <w:numId w:val="76"/>
              </w:numPr>
              <w:tabs>
                <w:tab w:val="left" w:pos="284"/>
              </w:tabs>
              <w:spacing w:line="240" w:lineRule="auto"/>
              <w:ind w:left="0" w:firstLine="0"/>
              <w:rPr>
                <w:sz w:val="22"/>
                <w:szCs w:val="22"/>
              </w:rPr>
            </w:pPr>
            <w:r w:rsidRPr="00192330">
              <w:rPr>
                <w:sz w:val="22"/>
                <w:szCs w:val="22"/>
              </w:rPr>
              <w:t>развивает умение принимать образец, инструкцию взрослого;</w:t>
            </w:r>
          </w:p>
          <w:p w:rsidR="0082051B" w:rsidRPr="00192330" w:rsidRDefault="0082051B" w:rsidP="001B5621">
            <w:pPr>
              <w:numPr>
                <w:ilvl w:val="0"/>
                <w:numId w:val="75"/>
              </w:numPr>
              <w:spacing w:line="240" w:lineRule="auto"/>
              <w:ind w:left="0"/>
              <w:contextualSpacing/>
              <w:rPr>
                <w:sz w:val="22"/>
                <w:szCs w:val="22"/>
              </w:rPr>
            </w:pPr>
            <w:r w:rsidRPr="00192330">
              <w:rPr>
                <w:sz w:val="22"/>
                <w:szCs w:val="22"/>
              </w:rPr>
              <w:t>.</w:t>
            </w:r>
          </w:p>
        </w:tc>
        <w:tc>
          <w:tcPr>
            <w:tcW w:w="2328"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Педагог демонстр</w:t>
            </w:r>
            <w:r w:rsidRPr="00192330">
              <w:rPr>
                <w:sz w:val="22"/>
                <w:szCs w:val="22"/>
              </w:rPr>
              <w:t>и</w:t>
            </w:r>
            <w:r w:rsidRPr="00192330">
              <w:rPr>
                <w:sz w:val="22"/>
                <w:szCs w:val="22"/>
              </w:rPr>
              <w:t xml:space="preserve">рует детям способы осуществления </w:t>
            </w:r>
          </w:p>
          <w:p w:rsidR="0082051B" w:rsidRPr="00192330" w:rsidRDefault="0082051B" w:rsidP="001B5621">
            <w:pPr>
              <w:pStyle w:val="a3"/>
              <w:numPr>
                <w:ilvl w:val="0"/>
                <w:numId w:val="80"/>
              </w:numPr>
              <w:tabs>
                <w:tab w:val="left" w:pos="376"/>
              </w:tabs>
              <w:spacing w:line="240" w:lineRule="auto"/>
              <w:ind w:left="0" w:firstLine="93"/>
              <w:rPr>
                <w:sz w:val="22"/>
                <w:szCs w:val="22"/>
              </w:rPr>
            </w:pPr>
            <w:r w:rsidRPr="00192330">
              <w:rPr>
                <w:sz w:val="22"/>
                <w:szCs w:val="22"/>
              </w:rPr>
              <w:t>разных видов п</w:t>
            </w:r>
            <w:r w:rsidRPr="00192330">
              <w:rPr>
                <w:sz w:val="22"/>
                <w:szCs w:val="22"/>
              </w:rPr>
              <w:t>о</w:t>
            </w:r>
            <w:r w:rsidRPr="00192330">
              <w:rPr>
                <w:sz w:val="22"/>
                <w:szCs w:val="22"/>
              </w:rPr>
              <w:t>знавательной де</w:t>
            </w:r>
            <w:r w:rsidRPr="00192330">
              <w:rPr>
                <w:sz w:val="22"/>
                <w:szCs w:val="22"/>
              </w:rPr>
              <w:t>я</w:t>
            </w:r>
            <w:r w:rsidRPr="00192330">
              <w:rPr>
                <w:sz w:val="22"/>
                <w:szCs w:val="22"/>
              </w:rPr>
              <w:t xml:space="preserve">тельности, </w:t>
            </w:r>
          </w:p>
          <w:p w:rsidR="0082051B" w:rsidRPr="00192330" w:rsidRDefault="0082051B" w:rsidP="001B5621">
            <w:pPr>
              <w:pStyle w:val="a3"/>
              <w:numPr>
                <w:ilvl w:val="0"/>
                <w:numId w:val="80"/>
              </w:numPr>
              <w:tabs>
                <w:tab w:val="left" w:pos="376"/>
              </w:tabs>
              <w:spacing w:line="240" w:lineRule="auto"/>
              <w:ind w:left="0" w:firstLine="93"/>
              <w:rPr>
                <w:sz w:val="22"/>
                <w:szCs w:val="22"/>
              </w:rPr>
            </w:pPr>
            <w:r w:rsidRPr="00192330">
              <w:rPr>
                <w:sz w:val="22"/>
                <w:szCs w:val="22"/>
              </w:rPr>
              <w:t>контроля, сам</w:t>
            </w:r>
            <w:r w:rsidRPr="00192330">
              <w:rPr>
                <w:sz w:val="22"/>
                <w:szCs w:val="22"/>
              </w:rPr>
              <w:t>о</w:t>
            </w:r>
            <w:r w:rsidRPr="00192330">
              <w:rPr>
                <w:sz w:val="22"/>
                <w:szCs w:val="22"/>
              </w:rPr>
              <w:t>контроля и взаим</w:t>
            </w:r>
            <w:r w:rsidRPr="00192330">
              <w:rPr>
                <w:sz w:val="22"/>
                <w:szCs w:val="22"/>
              </w:rPr>
              <w:t>о</w:t>
            </w:r>
            <w:r w:rsidRPr="00192330">
              <w:rPr>
                <w:sz w:val="22"/>
                <w:szCs w:val="22"/>
              </w:rPr>
              <w:t xml:space="preserve">контроля результатов деятельности </w:t>
            </w:r>
          </w:p>
          <w:p w:rsidR="0082051B" w:rsidRPr="00192330" w:rsidRDefault="0082051B" w:rsidP="001B5621">
            <w:pPr>
              <w:pStyle w:val="a3"/>
              <w:numPr>
                <w:ilvl w:val="0"/>
                <w:numId w:val="80"/>
              </w:numPr>
              <w:tabs>
                <w:tab w:val="left" w:pos="376"/>
              </w:tabs>
              <w:spacing w:line="240" w:lineRule="auto"/>
              <w:ind w:left="0" w:firstLine="93"/>
              <w:rPr>
                <w:sz w:val="22"/>
                <w:szCs w:val="22"/>
              </w:rPr>
            </w:pPr>
            <w:r w:rsidRPr="00192330">
              <w:rPr>
                <w:sz w:val="22"/>
                <w:szCs w:val="22"/>
              </w:rPr>
              <w:t>отдельных дейс</w:t>
            </w:r>
            <w:r w:rsidRPr="00192330">
              <w:rPr>
                <w:sz w:val="22"/>
                <w:szCs w:val="22"/>
              </w:rPr>
              <w:t>т</w:t>
            </w:r>
            <w:r w:rsidRPr="00192330">
              <w:rPr>
                <w:sz w:val="22"/>
                <w:szCs w:val="22"/>
              </w:rPr>
              <w:t>вий во взаимодейс</w:t>
            </w:r>
            <w:r w:rsidRPr="00192330">
              <w:rPr>
                <w:sz w:val="22"/>
                <w:szCs w:val="22"/>
              </w:rPr>
              <w:t>т</w:t>
            </w:r>
            <w:r w:rsidRPr="00192330">
              <w:rPr>
                <w:sz w:val="22"/>
                <w:szCs w:val="22"/>
              </w:rPr>
              <w:t xml:space="preserve">вии со сверстниками, поощряет проявление наблюдательности за действиями взрослого и других детей. </w:t>
            </w:r>
          </w:p>
          <w:p w:rsidR="0082051B" w:rsidRPr="00192330" w:rsidRDefault="0082051B" w:rsidP="00192330">
            <w:pPr>
              <w:spacing w:line="240" w:lineRule="auto"/>
              <w:rPr>
                <w:sz w:val="22"/>
                <w:szCs w:val="22"/>
              </w:rPr>
            </w:pPr>
          </w:p>
        </w:tc>
        <w:tc>
          <w:tcPr>
            <w:tcW w:w="2526"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 xml:space="preserve">Педагог поддерживает стремление детей к </w:t>
            </w:r>
          </w:p>
          <w:p w:rsidR="0082051B" w:rsidRPr="00192330" w:rsidRDefault="0082051B" w:rsidP="001B5621">
            <w:pPr>
              <w:pStyle w:val="a3"/>
              <w:numPr>
                <w:ilvl w:val="0"/>
                <w:numId w:val="83"/>
              </w:numPr>
              <w:tabs>
                <w:tab w:val="left" w:pos="422"/>
              </w:tabs>
              <w:spacing w:line="240" w:lineRule="auto"/>
              <w:ind w:left="0" w:firstLine="0"/>
              <w:rPr>
                <w:sz w:val="22"/>
                <w:szCs w:val="22"/>
              </w:rPr>
            </w:pPr>
            <w:r w:rsidRPr="00192330">
              <w:rPr>
                <w:sz w:val="22"/>
                <w:szCs w:val="22"/>
              </w:rPr>
              <w:t>самостоятельному выбору способов ос</w:t>
            </w:r>
            <w:r w:rsidRPr="00192330">
              <w:rPr>
                <w:sz w:val="22"/>
                <w:szCs w:val="22"/>
              </w:rPr>
              <w:t>у</w:t>
            </w:r>
            <w:r w:rsidRPr="00192330">
              <w:rPr>
                <w:sz w:val="22"/>
                <w:szCs w:val="22"/>
              </w:rPr>
              <w:t>ществления разных в</w:t>
            </w:r>
            <w:r w:rsidRPr="00192330">
              <w:rPr>
                <w:sz w:val="22"/>
                <w:szCs w:val="22"/>
              </w:rPr>
              <w:t>и</w:t>
            </w:r>
            <w:r w:rsidRPr="00192330">
              <w:rPr>
                <w:sz w:val="22"/>
                <w:szCs w:val="22"/>
              </w:rPr>
              <w:t xml:space="preserve">дов познавательной деятельности, </w:t>
            </w:r>
          </w:p>
          <w:p w:rsidR="0082051B" w:rsidRPr="00192330" w:rsidRDefault="0082051B" w:rsidP="001B5621">
            <w:pPr>
              <w:pStyle w:val="a3"/>
              <w:numPr>
                <w:ilvl w:val="0"/>
                <w:numId w:val="83"/>
              </w:numPr>
              <w:tabs>
                <w:tab w:val="left" w:pos="422"/>
              </w:tabs>
              <w:spacing w:line="240" w:lineRule="auto"/>
              <w:ind w:left="0" w:firstLine="0"/>
              <w:rPr>
                <w:sz w:val="22"/>
                <w:szCs w:val="22"/>
              </w:rPr>
            </w:pPr>
            <w:r w:rsidRPr="00192330">
              <w:rPr>
                <w:sz w:val="22"/>
                <w:szCs w:val="22"/>
              </w:rPr>
              <w:t>обеспечению сам</w:t>
            </w:r>
            <w:r w:rsidRPr="00192330">
              <w:rPr>
                <w:sz w:val="22"/>
                <w:szCs w:val="22"/>
              </w:rPr>
              <w:t>о</w:t>
            </w:r>
            <w:r w:rsidRPr="00192330">
              <w:rPr>
                <w:sz w:val="22"/>
                <w:szCs w:val="22"/>
              </w:rPr>
              <w:t>контроля и взаимоко</w:t>
            </w:r>
            <w:r w:rsidRPr="00192330">
              <w:rPr>
                <w:sz w:val="22"/>
                <w:szCs w:val="22"/>
              </w:rPr>
              <w:t>н</w:t>
            </w:r>
            <w:r w:rsidRPr="00192330">
              <w:rPr>
                <w:sz w:val="22"/>
                <w:szCs w:val="22"/>
              </w:rPr>
              <w:t>троля результатов де</w:t>
            </w:r>
            <w:r w:rsidRPr="00192330">
              <w:rPr>
                <w:sz w:val="22"/>
                <w:szCs w:val="22"/>
              </w:rPr>
              <w:t>я</w:t>
            </w:r>
            <w:r w:rsidRPr="00192330">
              <w:rPr>
                <w:sz w:val="22"/>
                <w:szCs w:val="22"/>
              </w:rPr>
              <w:t>тельности и отдельных действий во взаимоде</w:t>
            </w:r>
            <w:r w:rsidRPr="00192330">
              <w:rPr>
                <w:sz w:val="22"/>
                <w:szCs w:val="22"/>
              </w:rPr>
              <w:t>й</w:t>
            </w:r>
            <w:r w:rsidRPr="00192330">
              <w:rPr>
                <w:sz w:val="22"/>
                <w:szCs w:val="22"/>
              </w:rPr>
              <w:t xml:space="preserve">ствии со сверстниками, </w:t>
            </w:r>
          </w:p>
          <w:p w:rsidR="0082051B" w:rsidRPr="00192330" w:rsidRDefault="0082051B" w:rsidP="001B5621">
            <w:pPr>
              <w:pStyle w:val="a3"/>
              <w:numPr>
                <w:ilvl w:val="0"/>
                <w:numId w:val="83"/>
              </w:numPr>
              <w:tabs>
                <w:tab w:val="left" w:pos="422"/>
              </w:tabs>
              <w:spacing w:line="240" w:lineRule="auto"/>
              <w:ind w:left="0" w:firstLine="0"/>
              <w:rPr>
                <w:sz w:val="22"/>
                <w:szCs w:val="22"/>
              </w:rPr>
            </w:pPr>
            <w:r w:rsidRPr="00192330">
              <w:rPr>
                <w:sz w:val="22"/>
                <w:szCs w:val="22"/>
              </w:rPr>
              <w:t>использованию разных форм совмес</w:t>
            </w:r>
            <w:r w:rsidRPr="00192330">
              <w:rPr>
                <w:sz w:val="22"/>
                <w:szCs w:val="22"/>
              </w:rPr>
              <w:t>т</w:t>
            </w:r>
            <w:r w:rsidRPr="00192330">
              <w:rPr>
                <w:sz w:val="22"/>
                <w:szCs w:val="22"/>
              </w:rPr>
              <w:t xml:space="preserve">ной познавательной деятельности. </w:t>
            </w:r>
          </w:p>
        </w:tc>
      </w:tr>
      <w:tr w:rsidR="0082051B" w:rsidRPr="00192330" w:rsidTr="00192330">
        <w:trPr>
          <w:jc w:val="center"/>
        </w:trPr>
        <w:tc>
          <w:tcPr>
            <w:tcW w:w="5347" w:type="dxa"/>
            <w:gridSpan w:val="2"/>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Педагог поощряет стремление самостоятельно заве</w:t>
            </w:r>
            <w:r w:rsidRPr="00192330">
              <w:rPr>
                <w:sz w:val="22"/>
                <w:szCs w:val="22"/>
              </w:rPr>
              <w:t>р</w:t>
            </w:r>
            <w:r w:rsidRPr="00192330">
              <w:rPr>
                <w:sz w:val="22"/>
                <w:szCs w:val="22"/>
              </w:rPr>
              <w:t>шить начатое действие</w:t>
            </w:r>
          </w:p>
        </w:tc>
        <w:tc>
          <w:tcPr>
            <w:tcW w:w="2328"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В процессе организ</w:t>
            </w:r>
            <w:r w:rsidRPr="00192330">
              <w:rPr>
                <w:sz w:val="22"/>
                <w:szCs w:val="22"/>
              </w:rPr>
              <w:t>а</w:t>
            </w:r>
            <w:r w:rsidRPr="00192330">
              <w:rPr>
                <w:sz w:val="22"/>
                <w:szCs w:val="22"/>
              </w:rPr>
              <w:t>ции разных форм с</w:t>
            </w:r>
            <w:r w:rsidRPr="00192330">
              <w:rPr>
                <w:sz w:val="22"/>
                <w:szCs w:val="22"/>
              </w:rPr>
              <w:t>о</w:t>
            </w:r>
            <w:r w:rsidRPr="00192330">
              <w:rPr>
                <w:sz w:val="22"/>
                <w:szCs w:val="22"/>
              </w:rPr>
              <w:t>вместной познав</w:t>
            </w:r>
            <w:r w:rsidRPr="00192330">
              <w:rPr>
                <w:sz w:val="22"/>
                <w:szCs w:val="22"/>
              </w:rPr>
              <w:t>а</w:t>
            </w:r>
            <w:r w:rsidRPr="00192330">
              <w:rPr>
                <w:sz w:val="22"/>
                <w:szCs w:val="22"/>
              </w:rPr>
              <w:t>тельной деятельности показывает детей возможности для о</w:t>
            </w:r>
            <w:r w:rsidRPr="00192330">
              <w:rPr>
                <w:sz w:val="22"/>
                <w:szCs w:val="22"/>
              </w:rPr>
              <w:t>б</w:t>
            </w:r>
            <w:r w:rsidRPr="00192330">
              <w:rPr>
                <w:sz w:val="22"/>
                <w:szCs w:val="22"/>
              </w:rPr>
              <w:lastRenderedPageBreak/>
              <w:t>суждения проблемы, для совместного н</w:t>
            </w:r>
            <w:r w:rsidRPr="00192330">
              <w:rPr>
                <w:sz w:val="22"/>
                <w:szCs w:val="22"/>
              </w:rPr>
              <w:t>а</w:t>
            </w:r>
            <w:r w:rsidRPr="00192330">
              <w:rPr>
                <w:sz w:val="22"/>
                <w:szCs w:val="22"/>
              </w:rPr>
              <w:t>хождения способов ее решения, поощряет проявление иници</w:t>
            </w:r>
            <w:r w:rsidRPr="00192330">
              <w:rPr>
                <w:sz w:val="22"/>
                <w:szCs w:val="22"/>
              </w:rPr>
              <w:t>а</w:t>
            </w:r>
            <w:r w:rsidRPr="00192330">
              <w:rPr>
                <w:sz w:val="22"/>
                <w:szCs w:val="22"/>
              </w:rPr>
              <w:t>тивы, способности формулировать и о</w:t>
            </w:r>
            <w:r w:rsidRPr="00192330">
              <w:rPr>
                <w:sz w:val="22"/>
                <w:szCs w:val="22"/>
              </w:rPr>
              <w:t>т</w:t>
            </w:r>
            <w:r w:rsidRPr="00192330">
              <w:rPr>
                <w:sz w:val="22"/>
                <w:szCs w:val="22"/>
              </w:rPr>
              <w:t>вечать на поставле</w:t>
            </w:r>
            <w:r w:rsidRPr="00192330">
              <w:rPr>
                <w:sz w:val="22"/>
                <w:szCs w:val="22"/>
              </w:rPr>
              <w:t>н</w:t>
            </w:r>
            <w:r w:rsidRPr="00192330">
              <w:rPr>
                <w:sz w:val="22"/>
                <w:szCs w:val="22"/>
              </w:rPr>
              <w:t>ные вопросы</w:t>
            </w:r>
          </w:p>
        </w:tc>
        <w:tc>
          <w:tcPr>
            <w:tcW w:w="2526"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lastRenderedPageBreak/>
              <w:t>Поощряет умение детей обсуждать проблему, совместно находить способы ее решения, проявлять инициативу;</w:t>
            </w:r>
          </w:p>
        </w:tc>
      </w:tr>
      <w:tr w:rsidR="0082051B" w:rsidRPr="00192330" w:rsidTr="00192330">
        <w:trPr>
          <w:jc w:val="center"/>
        </w:trPr>
        <w:tc>
          <w:tcPr>
            <w:tcW w:w="3069"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lastRenderedPageBreak/>
              <w:t>Педагог организует и по</w:t>
            </w:r>
            <w:r w:rsidRPr="00192330">
              <w:rPr>
                <w:sz w:val="22"/>
                <w:szCs w:val="22"/>
              </w:rPr>
              <w:t>д</w:t>
            </w:r>
            <w:r w:rsidRPr="00192330">
              <w:rPr>
                <w:sz w:val="22"/>
                <w:szCs w:val="22"/>
              </w:rPr>
              <w:t>держивает совместные дейс</w:t>
            </w:r>
            <w:r w:rsidRPr="00192330">
              <w:rPr>
                <w:sz w:val="22"/>
                <w:szCs w:val="22"/>
              </w:rPr>
              <w:t>т</w:t>
            </w:r>
            <w:r w:rsidRPr="00192330">
              <w:rPr>
                <w:sz w:val="22"/>
                <w:szCs w:val="22"/>
              </w:rPr>
              <w:t xml:space="preserve">вия ребёнка со взрослым и сверстниками при сравнении двух предметов по </w:t>
            </w:r>
            <w:r w:rsidRPr="00192330">
              <w:rPr>
                <w:sz w:val="22"/>
                <w:szCs w:val="22"/>
                <w:u w:val="single"/>
              </w:rPr>
              <w:t>одному</w:t>
            </w:r>
            <w:r w:rsidRPr="00192330">
              <w:rPr>
                <w:sz w:val="22"/>
                <w:szCs w:val="22"/>
              </w:rPr>
              <w:t xml:space="preserve"> признаку направляет вним</w:t>
            </w:r>
            <w:r w:rsidRPr="00192330">
              <w:rPr>
                <w:sz w:val="22"/>
                <w:szCs w:val="22"/>
              </w:rPr>
              <w:t>а</w:t>
            </w:r>
            <w:r w:rsidRPr="00192330">
              <w:rPr>
                <w:sz w:val="22"/>
                <w:szCs w:val="22"/>
              </w:rPr>
              <w:t>ние детей на:</w:t>
            </w:r>
          </w:p>
          <w:p w:rsidR="0082051B" w:rsidRPr="00192330" w:rsidRDefault="0082051B" w:rsidP="001B5621">
            <w:pPr>
              <w:pStyle w:val="a3"/>
              <w:numPr>
                <w:ilvl w:val="0"/>
                <w:numId w:val="77"/>
              </w:numPr>
              <w:tabs>
                <w:tab w:val="left" w:pos="284"/>
              </w:tabs>
              <w:spacing w:line="240" w:lineRule="auto"/>
              <w:ind w:left="0" w:firstLine="0"/>
              <w:rPr>
                <w:sz w:val="22"/>
                <w:szCs w:val="22"/>
              </w:rPr>
            </w:pPr>
            <w:r w:rsidRPr="00192330">
              <w:rPr>
                <w:sz w:val="22"/>
                <w:szCs w:val="22"/>
              </w:rPr>
              <w:t xml:space="preserve">выделение сходства, </w:t>
            </w:r>
          </w:p>
          <w:p w:rsidR="0082051B" w:rsidRPr="00192330" w:rsidRDefault="0082051B" w:rsidP="001B5621">
            <w:pPr>
              <w:numPr>
                <w:ilvl w:val="0"/>
                <w:numId w:val="77"/>
              </w:numPr>
              <w:tabs>
                <w:tab w:val="left" w:pos="284"/>
              </w:tabs>
              <w:spacing w:line="240" w:lineRule="auto"/>
              <w:ind w:left="0" w:firstLine="0"/>
              <w:contextualSpacing/>
              <w:rPr>
                <w:sz w:val="22"/>
                <w:szCs w:val="22"/>
              </w:rPr>
            </w:pPr>
            <w:r w:rsidRPr="00192330">
              <w:rPr>
                <w:sz w:val="22"/>
                <w:szCs w:val="22"/>
              </w:rPr>
              <w:t>овладение действием с</w:t>
            </w:r>
            <w:r w:rsidRPr="00192330">
              <w:rPr>
                <w:sz w:val="22"/>
                <w:szCs w:val="22"/>
              </w:rPr>
              <w:t>о</w:t>
            </w:r>
            <w:r w:rsidRPr="00192330">
              <w:rPr>
                <w:sz w:val="22"/>
                <w:szCs w:val="22"/>
              </w:rPr>
              <w:t>единения в пары предметов с ярко выраженными призн</w:t>
            </w:r>
            <w:r w:rsidRPr="00192330">
              <w:rPr>
                <w:sz w:val="22"/>
                <w:szCs w:val="22"/>
              </w:rPr>
              <w:t>а</w:t>
            </w:r>
            <w:r w:rsidRPr="00192330">
              <w:rPr>
                <w:sz w:val="22"/>
                <w:szCs w:val="22"/>
              </w:rPr>
              <w:t xml:space="preserve">ками сходства, </w:t>
            </w:r>
          </w:p>
          <w:p w:rsidR="0082051B" w:rsidRPr="00192330" w:rsidRDefault="0082051B" w:rsidP="001B5621">
            <w:pPr>
              <w:numPr>
                <w:ilvl w:val="0"/>
                <w:numId w:val="77"/>
              </w:numPr>
              <w:tabs>
                <w:tab w:val="left" w:pos="284"/>
              </w:tabs>
              <w:spacing w:line="240" w:lineRule="auto"/>
              <w:ind w:left="0" w:firstLine="0"/>
              <w:contextualSpacing/>
              <w:rPr>
                <w:sz w:val="22"/>
                <w:szCs w:val="22"/>
              </w:rPr>
            </w:pPr>
            <w:r w:rsidRPr="00192330">
              <w:rPr>
                <w:sz w:val="22"/>
                <w:szCs w:val="22"/>
              </w:rPr>
              <w:t>группировкой по заданн</w:t>
            </w:r>
            <w:r w:rsidRPr="00192330">
              <w:rPr>
                <w:sz w:val="22"/>
                <w:szCs w:val="22"/>
              </w:rPr>
              <w:t>о</w:t>
            </w:r>
            <w:r w:rsidRPr="00192330">
              <w:rPr>
                <w:sz w:val="22"/>
                <w:szCs w:val="22"/>
              </w:rPr>
              <w:t xml:space="preserve">му предметному образцу </w:t>
            </w:r>
          </w:p>
          <w:p w:rsidR="0082051B" w:rsidRPr="00192330" w:rsidRDefault="0082051B" w:rsidP="001B5621">
            <w:pPr>
              <w:pStyle w:val="a3"/>
              <w:numPr>
                <w:ilvl w:val="0"/>
                <w:numId w:val="77"/>
              </w:numPr>
              <w:tabs>
                <w:tab w:val="left" w:pos="284"/>
              </w:tabs>
              <w:spacing w:line="240" w:lineRule="auto"/>
              <w:ind w:left="0" w:firstLine="0"/>
              <w:rPr>
                <w:sz w:val="22"/>
                <w:szCs w:val="22"/>
              </w:rPr>
            </w:pPr>
            <w:r w:rsidRPr="00192330">
              <w:rPr>
                <w:sz w:val="22"/>
                <w:szCs w:val="22"/>
              </w:rPr>
              <w:t>и по слову.</w:t>
            </w:r>
          </w:p>
        </w:tc>
        <w:tc>
          <w:tcPr>
            <w:tcW w:w="2278"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 xml:space="preserve">Педагог </w:t>
            </w:r>
            <w:r w:rsidRPr="00192330">
              <w:rPr>
                <w:i/>
                <w:sz w:val="22"/>
                <w:szCs w:val="22"/>
              </w:rPr>
              <w:t>развивает</w:t>
            </w:r>
            <w:r w:rsidRPr="00192330">
              <w:rPr>
                <w:sz w:val="22"/>
                <w:szCs w:val="22"/>
              </w:rPr>
              <w:t xml:space="preserve"> способность детей </w:t>
            </w:r>
          </w:p>
          <w:p w:rsidR="0082051B" w:rsidRPr="00192330" w:rsidRDefault="0082051B" w:rsidP="001B5621">
            <w:pPr>
              <w:pStyle w:val="a3"/>
              <w:numPr>
                <w:ilvl w:val="0"/>
                <w:numId w:val="78"/>
              </w:numPr>
              <w:spacing w:line="240" w:lineRule="auto"/>
              <w:ind w:left="47" w:firstLine="0"/>
              <w:rPr>
                <w:sz w:val="22"/>
                <w:szCs w:val="22"/>
              </w:rPr>
            </w:pPr>
            <w:r w:rsidRPr="00192330">
              <w:rPr>
                <w:sz w:val="22"/>
                <w:szCs w:val="22"/>
              </w:rPr>
              <w:t>находить о</w:t>
            </w:r>
            <w:r w:rsidRPr="00192330">
              <w:rPr>
                <w:sz w:val="22"/>
                <w:szCs w:val="22"/>
              </w:rPr>
              <w:t>т</w:t>
            </w:r>
            <w:r w:rsidRPr="00192330">
              <w:rPr>
                <w:sz w:val="22"/>
                <w:szCs w:val="22"/>
              </w:rPr>
              <w:t xml:space="preserve">личия и сходства между предметами </w:t>
            </w:r>
            <w:r w:rsidRPr="00192330">
              <w:rPr>
                <w:sz w:val="22"/>
                <w:szCs w:val="22"/>
                <w:u w:val="single"/>
              </w:rPr>
              <w:t>по 2-3 признакам</w:t>
            </w:r>
            <w:r w:rsidRPr="00192330">
              <w:rPr>
                <w:sz w:val="22"/>
                <w:szCs w:val="22"/>
              </w:rPr>
              <w:t xml:space="preserve"> п</w:t>
            </w:r>
            <w:r w:rsidRPr="00192330">
              <w:rPr>
                <w:sz w:val="22"/>
                <w:szCs w:val="22"/>
              </w:rPr>
              <w:t>у</w:t>
            </w:r>
            <w:r w:rsidRPr="00192330">
              <w:rPr>
                <w:sz w:val="22"/>
                <w:szCs w:val="22"/>
              </w:rPr>
              <w:t>тем непосредстве</w:t>
            </w:r>
            <w:r w:rsidRPr="00192330">
              <w:rPr>
                <w:sz w:val="22"/>
                <w:szCs w:val="22"/>
              </w:rPr>
              <w:t>н</w:t>
            </w:r>
            <w:r w:rsidRPr="00192330">
              <w:rPr>
                <w:sz w:val="22"/>
                <w:szCs w:val="22"/>
              </w:rPr>
              <w:t xml:space="preserve">ного сравнения, </w:t>
            </w:r>
          </w:p>
          <w:p w:rsidR="0082051B" w:rsidRPr="00192330" w:rsidRDefault="0082051B" w:rsidP="001B5621">
            <w:pPr>
              <w:pStyle w:val="a3"/>
              <w:numPr>
                <w:ilvl w:val="0"/>
                <w:numId w:val="78"/>
              </w:numPr>
              <w:spacing w:line="240" w:lineRule="auto"/>
              <w:ind w:left="47" w:firstLine="0"/>
              <w:rPr>
                <w:sz w:val="22"/>
                <w:szCs w:val="22"/>
              </w:rPr>
            </w:pPr>
            <w:r w:rsidRPr="00192330">
              <w:rPr>
                <w:sz w:val="22"/>
                <w:szCs w:val="22"/>
              </w:rPr>
              <w:t>осваивать группировку;</w:t>
            </w:r>
          </w:p>
          <w:p w:rsidR="0082051B" w:rsidRPr="00192330" w:rsidRDefault="0082051B" w:rsidP="001B5621">
            <w:pPr>
              <w:pStyle w:val="a3"/>
              <w:numPr>
                <w:ilvl w:val="0"/>
                <w:numId w:val="78"/>
              </w:numPr>
              <w:spacing w:line="240" w:lineRule="auto"/>
              <w:ind w:left="47" w:firstLine="0"/>
              <w:rPr>
                <w:sz w:val="22"/>
                <w:szCs w:val="22"/>
              </w:rPr>
            </w:pPr>
            <w:r w:rsidRPr="00192330">
              <w:rPr>
                <w:sz w:val="22"/>
                <w:szCs w:val="22"/>
              </w:rPr>
              <w:t>осваивать классификацию и сериацию;</w:t>
            </w:r>
          </w:p>
          <w:p w:rsidR="0082051B" w:rsidRPr="00192330" w:rsidRDefault="0082051B" w:rsidP="001B5621">
            <w:pPr>
              <w:pStyle w:val="a3"/>
              <w:numPr>
                <w:ilvl w:val="0"/>
                <w:numId w:val="78"/>
              </w:numPr>
              <w:spacing w:line="240" w:lineRule="auto"/>
              <w:ind w:left="47" w:firstLine="0"/>
              <w:rPr>
                <w:sz w:val="22"/>
                <w:szCs w:val="22"/>
              </w:rPr>
            </w:pPr>
            <w:r w:rsidRPr="00192330">
              <w:rPr>
                <w:sz w:val="22"/>
                <w:szCs w:val="22"/>
              </w:rPr>
              <w:t>осваивать предметы по 3-4 о</w:t>
            </w:r>
            <w:r w:rsidRPr="00192330">
              <w:rPr>
                <w:sz w:val="22"/>
                <w:szCs w:val="22"/>
              </w:rPr>
              <w:t>с</w:t>
            </w:r>
            <w:r w:rsidRPr="00192330">
              <w:rPr>
                <w:sz w:val="22"/>
                <w:szCs w:val="22"/>
              </w:rPr>
              <w:t>новным свойствам</w:t>
            </w:r>
          </w:p>
          <w:p w:rsidR="0082051B" w:rsidRPr="00192330" w:rsidRDefault="0082051B" w:rsidP="00192330">
            <w:pPr>
              <w:spacing w:line="240" w:lineRule="auto"/>
              <w:rPr>
                <w:sz w:val="22"/>
                <w:szCs w:val="22"/>
              </w:rPr>
            </w:pPr>
          </w:p>
        </w:tc>
        <w:tc>
          <w:tcPr>
            <w:tcW w:w="2328"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Педагог посредством игровой и познав</w:t>
            </w:r>
            <w:r w:rsidRPr="00192330">
              <w:rPr>
                <w:sz w:val="22"/>
                <w:szCs w:val="22"/>
              </w:rPr>
              <w:t>а</w:t>
            </w:r>
            <w:r w:rsidRPr="00192330">
              <w:rPr>
                <w:sz w:val="22"/>
                <w:szCs w:val="22"/>
              </w:rPr>
              <w:t xml:space="preserve">тельной мотивации организует освоение детьми </w:t>
            </w:r>
          </w:p>
          <w:p w:rsidR="0082051B" w:rsidRPr="00192330" w:rsidRDefault="0082051B" w:rsidP="001B5621">
            <w:pPr>
              <w:pStyle w:val="a3"/>
              <w:numPr>
                <w:ilvl w:val="0"/>
                <w:numId w:val="79"/>
              </w:numPr>
              <w:tabs>
                <w:tab w:val="left" w:pos="376"/>
              </w:tabs>
              <w:spacing w:line="240" w:lineRule="auto"/>
              <w:ind w:left="93" w:firstLine="0"/>
              <w:rPr>
                <w:sz w:val="22"/>
                <w:szCs w:val="22"/>
              </w:rPr>
            </w:pPr>
            <w:r w:rsidRPr="00192330">
              <w:rPr>
                <w:sz w:val="22"/>
                <w:szCs w:val="22"/>
              </w:rPr>
              <w:t>умений выдел</w:t>
            </w:r>
            <w:r w:rsidRPr="00192330">
              <w:rPr>
                <w:sz w:val="22"/>
                <w:szCs w:val="22"/>
              </w:rPr>
              <w:t>е</w:t>
            </w:r>
            <w:r w:rsidRPr="00192330">
              <w:rPr>
                <w:sz w:val="22"/>
                <w:szCs w:val="22"/>
              </w:rPr>
              <w:t>ния сходство и отл</w:t>
            </w:r>
            <w:r w:rsidRPr="00192330">
              <w:rPr>
                <w:sz w:val="22"/>
                <w:szCs w:val="22"/>
              </w:rPr>
              <w:t>и</w:t>
            </w:r>
            <w:r w:rsidRPr="00192330">
              <w:rPr>
                <w:sz w:val="22"/>
                <w:szCs w:val="22"/>
              </w:rPr>
              <w:t>чие между группами предметов, сравн</w:t>
            </w:r>
            <w:r w:rsidRPr="00192330">
              <w:rPr>
                <w:sz w:val="22"/>
                <w:szCs w:val="22"/>
              </w:rPr>
              <w:t>и</w:t>
            </w:r>
            <w:r w:rsidRPr="00192330">
              <w:rPr>
                <w:sz w:val="22"/>
                <w:szCs w:val="22"/>
              </w:rPr>
              <w:t xml:space="preserve">вать предметы по </w:t>
            </w:r>
            <w:r w:rsidRPr="00192330">
              <w:rPr>
                <w:sz w:val="22"/>
                <w:szCs w:val="22"/>
                <w:u w:val="single"/>
              </w:rPr>
              <w:t>3-5 признакам</w:t>
            </w:r>
            <w:r w:rsidRPr="00192330">
              <w:rPr>
                <w:sz w:val="22"/>
                <w:szCs w:val="22"/>
              </w:rPr>
              <w:t>;</w:t>
            </w:r>
          </w:p>
          <w:p w:rsidR="0082051B" w:rsidRPr="00192330" w:rsidRDefault="0082051B" w:rsidP="001B5621">
            <w:pPr>
              <w:pStyle w:val="a3"/>
              <w:numPr>
                <w:ilvl w:val="0"/>
                <w:numId w:val="79"/>
              </w:numPr>
              <w:tabs>
                <w:tab w:val="left" w:pos="376"/>
              </w:tabs>
              <w:spacing w:line="240" w:lineRule="auto"/>
              <w:ind w:left="93" w:firstLine="0"/>
              <w:rPr>
                <w:sz w:val="22"/>
                <w:szCs w:val="22"/>
              </w:rPr>
            </w:pPr>
            <w:r w:rsidRPr="00192330">
              <w:rPr>
                <w:sz w:val="22"/>
                <w:szCs w:val="22"/>
              </w:rPr>
              <w:t>группировать предметы по разным основаниям пр</w:t>
            </w:r>
            <w:r w:rsidRPr="00192330">
              <w:rPr>
                <w:sz w:val="22"/>
                <w:szCs w:val="22"/>
              </w:rPr>
              <w:t>е</w:t>
            </w:r>
            <w:r w:rsidRPr="00192330">
              <w:rPr>
                <w:sz w:val="22"/>
                <w:szCs w:val="22"/>
              </w:rPr>
              <w:t>имущественно на основе зрительной оценки;</w:t>
            </w:r>
          </w:p>
          <w:p w:rsidR="0082051B" w:rsidRPr="00192330" w:rsidRDefault="0082051B" w:rsidP="001B5621">
            <w:pPr>
              <w:pStyle w:val="a3"/>
              <w:numPr>
                <w:ilvl w:val="0"/>
                <w:numId w:val="79"/>
              </w:numPr>
              <w:tabs>
                <w:tab w:val="left" w:pos="376"/>
              </w:tabs>
              <w:spacing w:line="240" w:lineRule="auto"/>
              <w:ind w:left="93" w:firstLine="0"/>
              <w:rPr>
                <w:sz w:val="22"/>
                <w:szCs w:val="22"/>
              </w:rPr>
            </w:pPr>
            <w:r w:rsidRPr="00192330">
              <w:rPr>
                <w:sz w:val="22"/>
                <w:szCs w:val="22"/>
              </w:rPr>
              <w:t>совершенствует приёмы сравнения, упорядочивания и классификации на основе выделения их существенных свойств и отнош</w:t>
            </w:r>
            <w:r w:rsidRPr="00192330">
              <w:rPr>
                <w:sz w:val="22"/>
                <w:szCs w:val="22"/>
              </w:rPr>
              <w:t>е</w:t>
            </w:r>
            <w:r w:rsidRPr="00192330">
              <w:rPr>
                <w:sz w:val="22"/>
                <w:szCs w:val="22"/>
              </w:rPr>
              <w:t>ний.</w:t>
            </w:r>
          </w:p>
        </w:tc>
        <w:tc>
          <w:tcPr>
            <w:tcW w:w="2526"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Педагог в процессе и</w:t>
            </w:r>
            <w:r w:rsidRPr="00192330">
              <w:rPr>
                <w:sz w:val="22"/>
                <w:szCs w:val="22"/>
              </w:rPr>
              <w:t>с</w:t>
            </w:r>
            <w:r w:rsidRPr="00192330">
              <w:rPr>
                <w:sz w:val="22"/>
                <w:szCs w:val="22"/>
              </w:rPr>
              <w:t>следовательской де</w:t>
            </w:r>
            <w:r w:rsidRPr="00192330">
              <w:rPr>
                <w:sz w:val="22"/>
                <w:szCs w:val="22"/>
              </w:rPr>
              <w:t>я</w:t>
            </w:r>
            <w:r w:rsidRPr="00192330">
              <w:rPr>
                <w:sz w:val="22"/>
                <w:szCs w:val="22"/>
              </w:rPr>
              <w:t xml:space="preserve">тельности </w:t>
            </w:r>
          </w:p>
          <w:p w:rsidR="0082051B" w:rsidRPr="00192330" w:rsidRDefault="0082051B" w:rsidP="001B5621">
            <w:pPr>
              <w:pStyle w:val="a3"/>
              <w:numPr>
                <w:ilvl w:val="0"/>
                <w:numId w:val="82"/>
              </w:numPr>
              <w:tabs>
                <w:tab w:val="left" w:pos="280"/>
              </w:tabs>
              <w:spacing w:line="240" w:lineRule="auto"/>
              <w:ind w:left="0" w:firstLine="0"/>
              <w:rPr>
                <w:sz w:val="22"/>
                <w:szCs w:val="22"/>
              </w:rPr>
            </w:pPr>
            <w:r w:rsidRPr="00192330">
              <w:rPr>
                <w:sz w:val="22"/>
                <w:szCs w:val="22"/>
              </w:rPr>
              <w:t>совершенствует сп</w:t>
            </w:r>
            <w:r w:rsidRPr="00192330">
              <w:rPr>
                <w:sz w:val="22"/>
                <w:szCs w:val="22"/>
              </w:rPr>
              <w:t>о</w:t>
            </w:r>
            <w:r w:rsidRPr="00192330">
              <w:rPr>
                <w:sz w:val="22"/>
                <w:szCs w:val="22"/>
              </w:rPr>
              <w:t>собы познания свойств и отношений между различными предмет</w:t>
            </w:r>
            <w:r w:rsidRPr="00192330">
              <w:rPr>
                <w:sz w:val="22"/>
                <w:szCs w:val="22"/>
              </w:rPr>
              <w:t>а</w:t>
            </w:r>
            <w:r w:rsidRPr="00192330">
              <w:rPr>
                <w:sz w:val="22"/>
                <w:szCs w:val="22"/>
              </w:rPr>
              <w:t>ми,</w:t>
            </w:r>
          </w:p>
          <w:p w:rsidR="0082051B" w:rsidRPr="00192330" w:rsidRDefault="0082051B" w:rsidP="001B5621">
            <w:pPr>
              <w:pStyle w:val="a3"/>
              <w:numPr>
                <w:ilvl w:val="0"/>
                <w:numId w:val="81"/>
              </w:numPr>
              <w:tabs>
                <w:tab w:val="left" w:pos="280"/>
              </w:tabs>
              <w:spacing w:line="240" w:lineRule="auto"/>
              <w:ind w:left="0" w:firstLine="0"/>
              <w:rPr>
                <w:sz w:val="22"/>
                <w:szCs w:val="22"/>
              </w:rPr>
            </w:pPr>
            <w:r w:rsidRPr="00192330">
              <w:rPr>
                <w:sz w:val="22"/>
                <w:szCs w:val="22"/>
              </w:rPr>
              <w:t>сравнения нескол</w:t>
            </w:r>
            <w:r w:rsidRPr="00192330">
              <w:rPr>
                <w:sz w:val="22"/>
                <w:szCs w:val="22"/>
              </w:rPr>
              <w:t>ь</w:t>
            </w:r>
            <w:r w:rsidRPr="00192330">
              <w:rPr>
                <w:sz w:val="22"/>
                <w:szCs w:val="22"/>
              </w:rPr>
              <w:t xml:space="preserve">ких предметов </w:t>
            </w:r>
            <w:r w:rsidRPr="00192330">
              <w:rPr>
                <w:sz w:val="22"/>
                <w:szCs w:val="22"/>
                <w:u w:val="single"/>
              </w:rPr>
              <w:t>по 4-6 основаниям</w:t>
            </w:r>
            <w:r w:rsidRPr="00192330">
              <w:rPr>
                <w:sz w:val="22"/>
                <w:szCs w:val="22"/>
              </w:rPr>
              <w:t xml:space="preserve"> с выдел</w:t>
            </w:r>
            <w:r w:rsidRPr="00192330">
              <w:rPr>
                <w:sz w:val="22"/>
                <w:szCs w:val="22"/>
              </w:rPr>
              <w:t>е</w:t>
            </w:r>
            <w:r w:rsidRPr="00192330">
              <w:rPr>
                <w:sz w:val="22"/>
                <w:szCs w:val="22"/>
              </w:rPr>
              <w:t>нием сходства, отличия свойств материалов</w:t>
            </w:r>
          </w:p>
        </w:tc>
      </w:tr>
      <w:tr w:rsidR="0082051B" w:rsidRPr="00192330" w:rsidTr="00192330">
        <w:trPr>
          <w:jc w:val="center"/>
        </w:trPr>
        <w:tc>
          <w:tcPr>
            <w:tcW w:w="3069"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 xml:space="preserve"> </w:t>
            </w:r>
          </w:p>
        </w:tc>
        <w:tc>
          <w:tcPr>
            <w:tcW w:w="2278" w:type="dxa"/>
            <w:tcBorders>
              <w:top w:val="single" w:sz="12" w:space="0" w:color="auto"/>
              <w:bottom w:val="single" w:sz="12" w:space="0" w:color="auto"/>
            </w:tcBorders>
          </w:tcPr>
          <w:p w:rsidR="0082051B" w:rsidRPr="00192330" w:rsidRDefault="0082051B" w:rsidP="00192330">
            <w:pPr>
              <w:spacing w:line="240" w:lineRule="auto"/>
              <w:rPr>
                <w:sz w:val="22"/>
                <w:szCs w:val="22"/>
              </w:rPr>
            </w:pPr>
          </w:p>
        </w:tc>
        <w:tc>
          <w:tcPr>
            <w:tcW w:w="2328"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Педагог формирует представления об и</w:t>
            </w:r>
            <w:r w:rsidRPr="00192330">
              <w:rPr>
                <w:sz w:val="22"/>
                <w:szCs w:val="22"/>
              </w:rPr>
              <w:t>с</w:t>
            </w:r>
            <w:r w:rsidRPr="00192330">
              <w:rPr>
                <w:sz w:val="22"/>
                <w:szCs w:val="22"/>
              </w:rPr>
              <w:t>пользовании цифр</w:t>
            </w:r>
            <w:r w:rsidRPr="00192330">
              <w:rPr>
                <w:sz w:val="22"/>
                <w:szCs w:val="22"/>
              </w:rPr>
              <w:t>о</w:t>
            </w:r>
            <w:r w:rsidRPr="00192330">
              <w:rPr>
                <w:sz w:val="22"/>
                <w:szCs w:val="22"/>
              </w:rPr>
              <w:t>вых средств познания окружающего мира и правила необходимые соблюдать для их безопасного испол</w:t>
            </w:r>
            <w:r w:rsidRPr="00192330">
              <w:rPr>
                <w:sz w:val="22"/>
                <w:szCs w:val="22"/>
              </w:rPr>
              <w:t>ь</w:t>
            </w:r>
            <w:r w:rsidRPr="00192330">
              <w:rPr>
                <w:sz w:val="22"/>
                <w:szCs w:val="22"/>
              </w:rPr>
              <w:t>зования</w:t>
            </w:r>
          </w:p>
        </w:tc>
        <w:tc>
          <w:tcPr>
            <w:tcW w:w="2526" w:type="dxa"/>
            <w:tcBorders>
              <w:top w:val="single" w:sz="12" w:space="0" w:color="auto"/>
              <w:bottom w:val="single" w:sz="12" w:space="0" w:color="auto"/>
            </w:tcBorders>
          </w:tcPr>
          <w:p w:rsidR="0082051B" w:rsidRPr="00192330" w:rsidRDefault="0082051B" w:rsidP="00192330">
            <w:pPr>
              <w:spacing w:line="240" w:lineRule="auto"/>
              <w:rPr>
                <w:sz w:val="22"/>
                <w:szCs w:val="22"/>
              </w:rPr>
            </w:pPr>
            <w:r w:rsidRPr="00192330">
              <w:rPr>
                <w:sz w:val="22"/>
                <w:szCs w:val="22"/>
              </w:rPr>
              <w:t>Педагог обогащает представления о цифр</w:t>
            </w:r>
            <w:r w:rsidRPr="00192330">
              <w:rPr>
                <w:sz w:val="22"/>
                <w:szCs w:val="22"/>
              </w:rPr>
              <w:t>о</w:t>
            </w:r>
            <w:r w:rsidRPr="00192330">
              <w:rPr>
                <w:sz w:val="22"/>
                <w:szCs w:val="22"/>
              </w:rPr>
              <w:t>вых средствах познания окружающего мира, з</w:t>
            </w:r>
            <w:r w:rsidRPr="00192330">
              <w:rPr>
                <w:sz w:val="22"/>
                <w:szCs w:val="22"/>
              </w:rPr>
              <w:t>а</w:t>
            </w:r>
            <w:r w:rsidRPr="00192330">
              <w:rPr>
                <w:sz w:val="22"/>
                <w:szCs w:val="22"/>
              </w:rPr>
              <w:t>крепляет правила без</w:t>
            </w:r>
            <w:r w:rsidRPr="00192330">
              <w:rPr>
                <w:sz w:val="22"/>
                <w:szCs w:val="22"/>
              </w:rPr>
              <w:t>о</w:t>
            </w:r>
            <w:r w:rsidRPr="00192330">
              <w:rPr>
                <w:sz w:val="22"/>
                <w:szCs w:val="22"/>
              </w:rPr>
              <w:t>пасного обращения с ними</w:t>
            </w:r>
          </w:p>
        </w:tc>
      </w:tr>
    </w:tbl>
    <w:p w:rsidR="007F6615" w:rsidRPr="00192330" w:rsidRDefault="007F6615" w:rsidP="00192330">
      <w:pPr>
        <w:shd w:val="clear" w:color="auto" w:fill="FFFFFF"/>
        <w:spacing w:after="255" w:line="240" w:lineRule="auto"/>
        <w:ind w:firstLine="567"/>
        <w:rPr>
          <w:b/>
          <w:sz w:val="22"/>
          <w:szCs w:val="22"/>
        </w:rPr>
      </w:pPr>
    </w:p>
    <w:tbl>
      <w:tblPr>
        <w:tblStyle w:val="61"/>
        <w:tblW w:w="10319" w:type="dxa"/>
        <w:jc w:val="center"/>
        <w:tblLook w:val="04A0"/>
      </w:tblPr>
      <w:tblGrid>
        <w:gridCol w:w="2376"/>
        <w:gridCol w:w="2540"/>
        <w:gridCol w:w="2698"/>
        <w:gridCol w:w="2705"/>
      </w:tblGrid>
      <w:tr w:rsidR="00192330" w:rsidRPr="00192330" w:rsidTr="00192330">
        <w:trPr>
          <w:jc w:val="center"/>
        </w:trPr>
        <w:tc>
          <w:tcPr>
            <w:tcW w:w="10319" w:type="dxa"/>
            <w:gridSpan w:val="4"/>
            <w:shd w:val="clear" w:color="auto" w:fill="EEECE1" w:themeFill="background2"/>
          </w:tcPr>
          <w:p w:rsidR="00192330" w:rsidRPr="00192330" w:rsidRDefault="00192330" w:rsidP="00FE16E8">
            <w:pPr>
              <w:spacing w:line="240" w:lineRule="auto"/>
              <w:contextualSpacing/>
              <w:jc w:val="center"/>
              <w:rPr>
                <w:b/>
                <w:sz w:val="22"/>
                <w:szCs w:val="22"/>
              </w:rPr>
            </w:pPr>
            <w:r w:rsidRPr="00192330">
              <w:rPr>
                <w:sz w:val="22"/>
                <w:szCs w:val="22"/>
              </w:rPr>
              <w:br w:type="page"/>
            </w:r>
            <w:r w:rsidRPr="00192330">
              <w:rPr>
                <w:b/>
                <w:sz w:val="22"/>
                <w:szCs w:val="22"/>
              </w:rPr>
              <w:t>Содержание раздела «Математические представления»</w:t>
            </w:r>
          </w:p>
        </w:tc>
      </w:tr>
      <w:tr w:rsidR="00192330" w:rsidRPr="00192330" w:rsidTr="00192330">
        <w:trPr>
          <w:jc w:val="center"/>
        </w:trPr>
        <w:tc>
          <w:tcPr>
            <w:tcW w:w="2376" w:type="dxa"/>
            <w:tcBorders>
              <w:bottom w:val="single" w:sz="4" w:space="0" w:color="auto"/>
            </w:tcBorders>
          </w:tcPr>
          <w:p w:rsidR="00192330" w:rsidRPr="00192330" w:rsidRDefault="00192330" w:rsidP="00192330">
            <w:pPr>
              <w:spacing w:line="240" w:lineRule="auto"/>
              <w:rPr>
                <w:sz w:val="22"/>
                <w:szCs w:val="22"/>
              </w:rPr>
            </w:pPr>
            <w:r w:rsidRPr="00192330">
              <w:rPr>
                <w:sz w:val="22"/>
                <w:szCs w:val="22"/>
              </w:rPr>
              <w:t>3-4</w:t>
            </w:r>
          </w:p>
        </w:tc>
        <w:tc>
          <w:tcPr>
            <w:tcW w:w="2540" w:type="dxa"/>
          </w:tcPr>
          <w:p w:rsidR="00192330" w:rsidRPr="00192330" w:rsidRDefault="00192330" w:rsidP="00192330">
            <w:pPr>
              <w:spacing w:line="240" w:lineRule="auto"/>
              <w:rPr>
                <w:sz w:val="22"/>
                <w:szCs w:val="22"/>
              </w:rPr>
            </w:pPr>
            <w:r w:rsidRPr="00192330">
              <w:rPr>
                <w:sz w:val="22"/>
                <w:szCs w:val="22"/>
              </w:rPr>
              <w:t>4-5</w:t>
            </w:r>
          </w:p>
        </w:tc>
        <w:tc>
          <w:tcPr>
            <w:tcW w:w="2698" w:type="dxa"/>
          </w:tcPr>
          <w:p w:rsidR="00192330" w:rsidRPr="00192330" w:rsidRDefault="00192330" w:rsidP="00192330">
            <w:pPr>
              <w:spacing w:line="240" w:lineRule="auto"/>
              <w:rPr>
                <w:sz w:val="22"/>
                <w:szCs w:val="22"/>
              </w:rPr>
            </w:pPr>
            <w:r w:rsidRPr="00192330">
              <w:rPr>
                <w:sz w:val="22"/>
                <w:szCs w:val="22"/>
              </w:rPr>
              <w:t>5-6</w:t>
            </w:r>
          </w:p>
        </w:tc>
        <w:tc>
          <w:tcPr>
            <w:tcW w:w="2702" w:type="dxa"/>
            <w:tcBorders>
              <w:bottom w:val="single" w:sz="4" w:space="0" w:color="auto"/>
            </w:tcBorders>
          </w:tcPr>
          <w:p w:rsidR="00192330" w:rsidRPr="00192330" w:rsidRDefault="00192330" w:rsidP="00192330">
            <w:pPr>
              <w:spacing w:line="240" w:lineRule="auto"/>
              <w:rPr>
                <w:sz w:val="22"/>
                <w:szCs w:val="22"/>
              </w:rPr>
            </w:pPr>
            <w:r w:rsidRPr="00192330">
              <w:rPr>
                <w:sz w:val="22"/>
                <w:szCs w:val="22"/>
              </w:rPr>
              <w:t>6-7</w:t>
            </w:r>
          </w:p>
        </w:tc>
      </w:tr>
      <w:tr w:rsidR="00192330" w:rsidRPr="00192330" w:rsidTr="00192330">
        <w:trPr>
          <w:trHeight w:val="1691"/>
          <w:jc w:val="center"/>
        </w:trPr>
        <w:tc>
          <w:tcPr>
            <w:tcW w:w="2376" w:type="dxa"/>
            <w:vMerge w:val="restart"/>
            <w:tcBorders>
              <w:bottom w:val="single" w:sz="12"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продолжает работу по освоению детьми практического установления пр</w:t>
            </w:r>
            <w:r w:rsidRPr="00192330">
              <w:rPr>
                <w:sz w:val="22"/>
                <w:szCs w:val="22"/>
              </w:rPr>
              <w:t>о</w:t>
            </w:r>
            <w:r w:rsidRPr="00192330">
              <w:rPr>
                <w:sz w:val="22"/>
                <w:szCs w:val="22"/>
              </w:rPr>
              <w:t>стейших пространс</w:t>
            </w:r>
            <w:r w:rsidRPr="00192330">
              <w:rPr>
                <w:sz w:val="22"/>
                <w:szCs w:val="22"/>
              </w:rPr>
              <w:t>т</w:t>
            </w:r>
            <w:r w:rsidRPr="00192330">
              <w:rPr>
                <w:sz w:val="22"/>
                <w:szCs w:val="22"/>
              </w:rPr>
              <w:t>венно-количественных св</w:t>
            </w:r>
            <w:r w:rsidRPr="00192330">
              <w:rPr>
                <w:sz w:val="22"/>
                <w:szCs w:val="22"/>
              </w:rPr>
              <w:t>я</w:t>
            </w:r>
            <w:r w:rsidRPr="00192330">
              <w:rPr>
                <w:sz w:val="22"/>
                <w:szCs w:val="22"/>
              </w:rPr>
              <w:lastRenderedPageBreak/>
              <w:t>зей и отношений ме</w:t>
            </w:r>
            <w:r w:rsidRPr="00192330">
              <w:rPr>
                <w:sz w:val="22"/>
                <w:szCs w:val="22"/>
              </w:rPr>
              <w:t>ж</w:t>
            </w:r>
            <w:r w:rsidRPr="00192330">
              <w:rPr>
                <w:sz w:val="22"/>
                <w:szCs w:val="22"/>
              </w:rPr>
              <w:t xml:space="preserve">ду предметами: </w:t>
            </w:r>
          </w:p>
          <w:p w:rsidR="00192330" w:rsidRPr="00192330" w:rsidRDefault="00192330" w:rsidP="001B5621">
            <w:pPr>
              <w:pStyle w:val="a3"/>
              <w:widowControl w:val="0"/>
              <w:numPr>
                <w:ilvl w:val="0"/>
                <w:numId w:val="84"/>
              </w:numPr>
              <w:autoSpaceDE w:val="0"/>
              <w:autoSpaceDN w:val="0"/>
              <w:adjustRightInd w:val="0"/>
              <w:spacing w:line="240" w:lineRule="auto"/>
              <w:rPr>
                <w:sz w:val="22"/>
                <w:szCs w:val="22"/>
              </w:rPr>
            </w:pPr>
            <w:r w:rsidRPr="00192330">
              <w:rPr>
                <w:sz w:val="22"/>
                <w:szCs w:val="22"/>
              </w:rPr>
              <w:t xml:space="preserve">больше-меньше, </w:t>
            </w:r>
          </w:p>
          <w:p w:rsidR="00192330" w:rsidRPr="00192330" w:rsidRDefault="00192330" w:rsidP="001B5621">
            <w:pPr>
              <w:pStyle w:val="a3"/>
              <w:widowControl w:val="0"/>
              <w:numPr>
                <w:ilvl w:val="0"/>
                <w:numId w:val="84"/>
              </w:numPr>
              <w:autoSpaceDE w:val="0"/>
              <w:autoSpaceDN w:val="0"/>
              <w:adjustRightInd w:val="0"/>
              <w:spacing w:line="240" w:lineRule="auto"/>
              <w:rPr>
                <w:sz w:val="22"/>
                <w:szCs w:val="22"/>
              </w:rPr>
            </w:pPr>
            <w:r w:rsidRPr="00192330">
              <w:rPr>
                <w:sz w:val="22"/>
                <w:szCs w:val="22"/>
              </w:rPr>
              <w:t xml:space="preserve">столько же, </w:t>
            </w:r>
          </w:p>
          <w:p w:rsidR="00192330" w:rsidRPr="00192330" w:rsidRDefault="00192330" w:rsidP="001B5621">
            <w:pPr>
              <w:pStyle w:val="a3"/>
              <w:widowControl w:val="0"/>
              <w:numPr>
                <w:ilvl w:val="0"/>
                <w:numId w:val="84"/>
              </w:numPr>
              <w:autoSpaceDE w:val="0"/>
              <w:autoSpaceDN w:val="0"/>
              <w:adjustRightInd w:val="0"/>
              <w:spacing w:line="240" w:lineRule="auto"/>
              <w:rPr>
                <w:sz w:val="22"/>
                <w:szCs w:val="22"/>
              </w:rPr>
            </w:pPr>
            <w:r w:rsidRPr="00192330">
              <w:rPr>
                <w:sz w:val="22"/>
                <w:szCs w:val="22"/>
              </w:rPr>
              <w:t xml:space="preserve">поровну, </w:t>
            </w:r>
          </w:p>
          <w:p w:rsidR="00192330" w:rsidRPr="00192330" w:rsidRDefault="00192330" w:rsidP="001B5621">
            <w:pPr>
              <w:pStyle w:val="a3"/>
              <w:widowControl w:val="0"/>
              <w:numPr>
                <w:ilvl w:val="0"/>
                <w:numId w:val="84"/>
              </w:numPr>
              <w:autoSpaceDE w:val="0"/>
              <w:autoSpaceDN w:val="0"/>
              <w:adjustRightInd w:val="0"/>
              <w:spacing w:line="240" w:lineRule="auto"/>
              <w:rPr>
                <w:sz w:val="22"/>
                <w:szCs w:val="22"/>
              </w:rPr>
            </w:pPr>
            <w:r w:rsidRPr="00192330">
              <w:rPr>
                <w:sz w:val="22"/>
                <w:szCs w:val="22"/>
              </w:rPr>
              <w:t xml:space="preserve">не поровну </w:t>
            </w:r>
          </w:p>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по количеству, и</w:t>
            </w:r>
            <w:r w:rsidRPr="00192330">
              <w:rPr>
                <w:sz w:val="22"/>
                <w:szCs w:val="22"/>
              </w:rPr>
              <w:t>с</w:t>
            </w:r>
            <w:r w:rsidRPr="00192330">
              <w:rPr>
                <w:sz w:val="22"/>
                <w:szCs w:val="22"/>
              </w:rPr>
              <w:t>пользуя приемы н</w:t>
            </w:r>
            <w:r w:rsidRPr="00192330">
              <w:rPr>
                <w:sz w:val="22"/>
                <w:szCs w:val="22"/>
              </w:rPr>
              <w:t>а</w:t>
            </w:r>
            <w:r w:rsidRPr="00192330">
              <w:rPr>
                <w:sz w:val="22"/>
                <w:szCs w:val="22"/>
              </w:rPr>
              <w:t>ложения и прилож</w:t>
            </w:r>
            <w:r w:rsidRPr="00192330">
              <w:rPr>
                <w:sz w:val="22"/>
                <w:szCs w:val="22"/>
              </w:rPr>
              <w:t>е</w:t>
            </w:r>
            <w:r w:rsidRPr="00192330">
              <w:rPr>
                <w:sz w:val="22"/>
                <w:szCs w:val="22"/>
              </w:rPr>
              <w:t>ния.</w:t>
            </w:r>
          </w:p>
        </w:tc>
        <w:tc>
          <w:tcPr>
            <w:tcW w:w="2540" w:type="dxa"/>
            <w:tcBorders>
              <w:bottom w:val="single" w:sz="4"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lastRenderedPageBreak/>
              <w:t>Педагог помогает осв</w:t>
            </w:r>
            <w:r w:rsidRPr="00192330">
              <w:rPr>
                <w:sz w:val="22"/>
                <w:szCs w:val="22"/>
              </w:rPr>
              <w:t>о</w:t>
            </w:r>
            <w:r w:rsidRPr="00192330">
              <w:rPr>
                <w:sz w:val="22"/>
                <w:szCs w:val="22"/>
              </w:rPr>
              <w:t>ить порядковый счет в пределах пяти, с уч</w:t>
            </w:r>
            <w:r w:rsidRPr="00192330">
              <w:rPr>
                <w:sz w:val="22"/>
                <w:szCs w:val="22"/>
              </w:rPr>
              <w:t>а</w:t>
            </w:r>
            <w:r w:rsidRPr="00192330">
              <w:rPr>
                <w:sz w:val="22"/>
                <w:szCs w:val="22"/>
              </w:rPr>
              <w:t>стием различных анал</w:t>
            </w:r>
            <w:r w:rsidRPr="00192330">
              <w:rPr>
                <w:sz w:val="22"/>
                <w:szCs w:val="22"/>
              </w:rPr>
              <w:t>и</w:t>
            </w:r>
            <w:r w:rsidRPr="00192330">
              <w:rPr>
                <w:sz w:val="22"/>
                <w:szCs w:val="22"/>
              </w:rPr>
              <w:t>заторов (на слух, ощупь, счёт движений и др</w:t>
            </w:r>
            <w:r w:rsidRPr="00192330">
              <w:rPr>
                <w:sz w:val="22"/>
                <w:szCs w:val="22"/>
              </w:rPr>
              <w:t>у</w:t>
            </w:r>
            <w:r w:rsidRPr="00192330">
              <w:rPr>
                <w:sz w:val="22"/>
                <w:szCs w:val="22"/>
              </w:rPr>
              <w:t>гое)</w:t>
            </w:r>
          </w:p>
        </w:tc>
        <w:tc>
          <w:tcPr>
            <w:tcW w:w="2698" w:type="dxa"/>
          </w:tcPr>
          <w:p w:rsidR="00192330" w:rsidRPr="00192330" w:rsidRDefault="00192330" w:rsidP="00192330">
            <w:pPr>
              <w:spacing w:line="240" w:lineRule="auto"/>
              <w:rPr>
                <w:sz w:val="22"/>
                <w:szCs w:val="22"/>
              </w:rPr>
            </w:pPr>
            <w:r w:rsidRPr="00192330">
              <w:rPr>
                <w:sz w:val="22"/>
                <w:szCs w:val="22"/>
              </w:rPr>
              <w:t>Педагог совершенствует счетные умения детей, понимание независим</w:t>
            </w:r>
            <w:r w:rsidRPr="00192330">
              <w:rPr>
                <w:sz w:val="22"/>
                <w:szCs w:val="22"/>
              </w:rPr>
              <w:t>о</w:t>
            </w:r>
            <w:r w:rsidRPr="00192330">
              <w:rPr>
                <w:sz w:val="22"/>
                <w:szCs w:val="22"/>
              </w:rPr>
              <w:t>сти числа от пространс</w:t>
            </w:r>
            <w:r w:rsidRPr="00192330">
              <w:rPr>
                <w:sz w:val="22"/>
                <w:szCs w:val="22"/>
              </w:rPr>
              <w:t>т</w:t>
            </w:r>
            <w:r w:rsidRPr="00192330">
              <w:rPr>
                <w:sz w:val="22"/>
                <w:szCs w:val="22"/>
              </w:rPr>
              <w:t>венно-качественных пр</w:t>
            </w:r>
            <w:r w:rsidRPr="00192330">
              <w:rPr>
                <w:sz w:val="22"/>
                <w:szCs w:val="22"/>
              </w:rPr>
              <w:t>и</w:t>
            </w:r>
            <w:r w:rsidRPr="00192330">
              <w:rPr>
                <w:sz w:val="22"/>
                <w:szCs w:val="22"/>
              </w:rPr>
              <w:t>знаков, знакомит с ци</w:t>
            </w:r>
            <w:r w:rsidRPr="00192330">
              <w:rPr>
                <w:sz w:val="22"/>
                <w:szCs w:val="22"/>
              </w:rPr>
              <w:t>ф</w:t>
            </w:r>
            <w:r w:rsidRPr="00192330">
              <w:rPr>
                <w:sz w:val="22"/>
                <w:szCs w:val="22"/>
              </w:rPr>
              <w:t xml:space="preserve">рами для обозначения </w:t>
            </w:r>
            <w:r w:rsidRPr="00192330">
              <w:rPr>
                <w:sz w:val="22"/>
                <w:szCs w:val="22"/>
              </w:rPr>
              <w:lastRenderedPageBreak/>
              <w:t>количества и результата сравнения предметов, с составом чисел из единиц в пределах пяти.</w:t>
            </w:r>
          </w:p>
        </w:tc>
        <w:tc>
          <w:tcPr>
            <w:tcW w:w="2702" w:type="dxa"/>
            <w:vMerge w:val="restart"/>
            <w:tcBorders>
              <w:bottom w:val="single" w:sz="12" w:space="0" w:color="auto"/>
            </w:tcBorders>
          </w:tcPr>
          <w:p w:rsidR="00192330" w:rsidRPr="00192330" w:rsidRDefault="00192330" w:rsidP="00192330">
            <w:pPr>
              <w:spacing w:line="240" w:lineRule="auto"/>
              <w:rPr>
                <w:sz w:val="22"/>
                <w:szCs w:val="22"/>
              </w:rPr>
            </w:pPr>
            <w:r w:rsidRPr="00192330">
              <w:rPr>
                <w:sz w:val="22"/>
                <w:szCs w:val="22"/>
              </w:rPr>
              <w:lastRenderedPageBreak/>
              <w:t>Педагог знакомит с с</w:t>
            </w:r>
            <w:r w:rsidRPr="00192330">
              <w:rPr>
                <w:sz w:val="22"/>
                <w:szCs w:val="22"/>
              </w:rPr>
              <w:t>о</w:t>
            </w:r>
            <w:r w:rsidRPr="00192330">
              <w:rPr>
                <w:sz w:val="22"/>
                <w:szCs w:val="22"/>
              </w:rPr>
              <w:t>ставом чисел из двух меньших в пределах пе</w:t>
            </w:r>
            <w:r w:rsidRPr="00192330">
              <w:rPr>
                <w:sz w:val="22"/>
                <w:szCs w:val="22"/>
              </w:rPr>
              <w:t>р</w:t>
            </w:r>
            <w:r w:rsidRPr="00192330">
              <w:rPr>
                <w:sz w:val="22"/>
                <w:szCs w:val="22"/>
              </w:rPr>
              <w:t>вого десятка, закрепляет знания о цифрах, развив</w:t>
            </w:r>
            <w:r w:rsidRPr="00192330">
              <w:rPr>
                <w:sz w:val="22"/>
                <w:szCs w:val="22"/>
              </w:rPr>
              <w:t>а</w:t>
            </w:r>
            <w:r w:rsidRPr="00192330">
              <w:rPr>
                <w:sz w:val="22"/>
                <w:szCs w:val="22"/>
              </w:rPr>
              <w:t>ет умение составлять и решать простые арифм</w:t>
            </w:r>
            <w:r w:rsidRPr="00192330">
              <w:rPr>
                <w:sz w:val="22"/>
                <w:szCs w:val="22"/>
              </w:rPr>
              <w:t>е</w:t>
            </w:r>
            <w:r w:rsidRPr="00192330">
              <w:rPr>
                <w:sz w:val="22"/>
                <w:szCs w:val="22"/>
              </w:rPr>
              <w:lastRenderedPageBreak/>
              <w:t>тические задачи на сл</w:t>
            </w:r>
            <w:r w:rsidRPr="00192330">
              <w:rPr>
                <w:sz w:val="22"/>
                <w:szCs w:val="22"/>
              </w:rPr>
              <w:t>о</w:t>
            </w:r>
            <w:r w:rsidRPr="00192330">
              <w:rPr>
                <w:sz w:val="22"/>
                <w:szCs w:val="22"/>
              </w:rPr>
              <w:t>жение и вычитание.</w:t>
            </w:r>
          </w:p>
        </w:tc>
      </w:tr>
      <w:tr w:rsidR="00192330" w:rsidRPr="00192330" w:rsidTr="00192330">
        <w:trPr>
          <w:trHeight w:val="591"/>
          <w:jc w:val="center"/>
        </w:trPr>
        <w:tc>
          <w:tcPr>
            <w:tcW w:w="2376" w:type="dxa"/>
            <w:vMerge/>
            <w:tcBorders>
              <w:bottom w:val="single" w:sz="12" w:space="0" w:color="auto"/>
            </w:tcBorders>
          </w:tcPr>
          <w:p w:rsidR="00192330" w:rsidRPr="00192330" w:rsidRDefault="00192330" w:rsidP="00192330">
            <w:pPr>
              <w:widowControl w:val="0"/>
              <w:autoSpaceDE w:val="0"/>
              <w:autoSpaceDN w:val="0"/>
              <w:adjustRightInd w:val="0"/>
              <w:spacing w:line="240" w:lineRule="auto"/>
              <w:rPr>
                <w:sz w:val="22"/>
                <w:szCs w:val="22"/>
              </w:rPr>
            </w:pPr>
          </w:p>
        </w:tc>
        <w:tc>
          <w:tcPr>
            <w:tcW w:w="2540" w:type="dxa"/>
            <w:vMerge w:val="restart"/>
            <w:tcBorders>
              <w:bottom w:val="single" w:sz="12"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развивает сп</w:t>
            </w:r>
            <w:r w:rsidRPr="00192330">
              <w:rPr>
                <w:sz w:val="22"/>
                <w:szCs w:val="22"/>
              </w:rPr>
              <w:t>о</w:t>
            </w:r>
            <w:r w:rsidRPr="00192330">
              <w:rPr>
                <w:sz w:val="22"/>
                <w:szCs w:val="22"/>
              </w:rPr>
              <w:t>собность пересчитывать предметы и отсчитывать их по образцу и назва</w:t>
            </w:r>
            <w:r w:rsidRPr="00192330">
              <w:rPr>
                <w:sz w:val="22"/>
                <w:szCs w:val="22"/>
              </w:rPr>
              <w:t>н</w:t>
            </w:r>
            <w:r w:rsidRPr="00192330">
              <w:rPr>
                <w:sz w:val="22"/>
                <w:szCs w:val="22"/>
              </w:rPr>
              <w:t>ному числу</w:t>
            </w:r>
          </w:p>
        </w:tc>
        <w:tc>
          <w:tcPr>
            <w:tcW w:w="2698" w:type="dxa"/>
            <w:tcBorders>
              <w:bottom w:val="single" w:sz="4" w:space="0" w:color="auto"/>
            </w:tcBorders>
          </w:tcPr>
          <w:p w:rsidR="00192330" w:rsidRPr="00192330" w:rsidRDefault="00192330" w:rsidP="00192330">
            <w:pPr>
              <w:spacing w:line="240" w:lineRule="auto"/>
              <w:rPr>
                <w:sz w:val="22"/>
                <w:szCs w:val="22"/>
              </w:rPr>
            </w:pPr>
            <w:r w:rsidRPr="00192330">
              <w:rPr>
                <w:sz w:val="22"/>
                <w:szCs w:val="22"/>
              </w:rPr>
              <w:t>Педагог учит детей кол</w:t>
            </w:r>
            <w:r w:rsidRPr="00192330">
              <w:rPr>
                <w:sz w:val="22"/>
                <w:szCs w:val="22"/>
              </w:rPr>
              <w:t>и</w:t>
            </w:r>
            <w:r w:rsidRPr="00192330">
              <w:rPr>
                <w:sz w:val="22"/>
                <w:szCs w:val="22"/>
              </w:rPr>
              <w:t>чественному и порядк</w:t>
            </w:r>
            <w:r w:rsidRPr="00192330">
              <w:rPr>
                <w:sz w:val="22"/>
                <w:szCs w:val="22"/>
              </w:rPr>
              <w:t>о</w:t>
            </w:r>
            <w:r w:rsidRPr="00192330">
              <w:rPr>
                <w:sz w:val="22"/>
                <w:szCs w:val="22"/>
              </w:rPr>
              <w:t>вому счету в пределах десяти</w:t>
            </w:r>
          </w:p>
        </w:tc>
        <w:tc>
          <w:tcPr>
            <w:tcW w:w="2702" w:type="dxa"/>
            <w:vMerge/>
            <w:tcBorders>
              <w:bottom w:val="single" w:sz="12" w:space="0" w:color="auto"/>
            </w:tcBorders>
          </w:tcPr>
          <w:p w:rsidR="00192330" w:rsidRPr="00192330" w:rsidRDefault="00192330" w:rsidP="00192330">
            <w:pPr>
              <w:spacing w:line="240" w:lineRule="auto"/>
              <w:rPr>
                <w:sz w:val="22"/>
                <w:szCs w:val="22"/>
              </w:rPr>
            </w:pPr>
          </w:p>
        </w:tc>
      </w:tr>
      <w:tr w:rsidR="00192330" w:rsidRPr="00192330" w:rsidTr="00192330">
        <w:trPr>
          <w:trHeight w:val="591"/>
          <w:jc w:val="center"/>
        </w:trPr>
        <w:tc>
          <w:tcPr>
            <w:tcW w:w="2376" w:type="dxa"/>
            <w:vMerge/>
            <w:tcBorders>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p>
        </w:tc>
        <w:tc>
          <w:tcPr>
            <w:tcW w:w="2540" w:type="dxa"/>
            <w:vMerge/>
            <w:tcBorders>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p>
        </w:tc>
        <w:tc>
          <w:tcPr>
            <w:tcW w:w="2698" w:type="dxa"/>
            <w:tcBorders>
              <w:bottom w:val="single" w:sz="8" w:space="0" w:color="auto"/>
            </w:tcBorders>
          </w:tcPr>
          <w:p w:rsidR="00192330" w:rsidRPr="00192330" w:rsidRDefault="00192330" w:rsidP="00192330">
            <w:pPr>
              <w:spacing w:line="240" w:lineRule="auto"/>
              <w:rPr>
                <w:sz w:val="22"/>
                <w:szCs w:val="22"/>
              </w:rPr>
            </w:pPr>
            <w:r w:rsidRPr="00192330">
              <w:rPr>
                <w:sz w:val="22"/>
                <w:szCs w:val="22"/>
              </w:rPr>
              <w:t>Педагог подводит к п</w:t>
            </w:r>
            <w:r w:rsidRPr="00192330">
              <w:rPr>
                <w:sz w:val="22"/>
                <w:szCs w:val="22"/>
              </w:rPr>
              <w:t>о</w:t>
            </w:r>
            <w:r w:rsidRPr="00192330">
              <w:rPr>
                <w:sz w:val="22"/>
                <w:szCs w:val="22"/>
              </w:rPr>
              <w:t>ниманию отношений м</w:t>
            </w:r>
            <w:r w:rsidRPr="00192330">
              <w:rPr>
                <w:sz w:val="22"/>
                <w:szCs w:val="22"/>
              </w:rPr>
              <w:t>е</w:t>
            </w:r>
            <w:r w:rsidRPr="00192330">
              <w:rPr>
                <w:sz w:val="22"/>
                <w:szCs w:val="22"/>
              </w:rPr>
              <w:t>жду рядом стоящими числами</w:t>
            </w:r>
          </w:p>
        </w:tc>
        <w:tc>
          <w:tcPr>
            <w:tcW w:w="2702" w:type="dxa"/>
            <w:vMerge/>
            <w:tcBorders>
              <w:bottom w:val="single" w:sz="8" w:space="0" w:color="auto"/>
            </w:tcBorders>
          </w:tcPr>
          <w:p w:rsidR="00192330" w:rsidRPr="00192330" w:rsidRDefault="00192330" w:rsidP="00192330">
            <w:pPr>
              <w:spacing w:line="240" w:lineRule="auto"/>
              <w:rPr>
                <w:sz w:val="22"/>
                <w:szCs w:val="22"/>
              </w:rPr>
            </w:pPr>
          </w:p>
        </w:tc>
      </w:tr>
      <w:tr w:rsidR="00192330" w:rsidRPr="00192330" w:rsidTr="00192330">
        <w:trPr>
          <w:trHeight w:val="272"/>
          <w:jc w:val="center"/>
        </w:trPr>
        <w:tc>
          <w:tcPr>
            <w:tcW w:w="4916" w:type="dxa"/>
            <w:gridSpan w:val="2"/>
            <w:tcBorders>
              <w:top w:val="single" w:sz="8" w:space="0" w:color="auto"/>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продолжает работу по освоению детьми практического установления простейших пр</w:t>
            </w:r>
            <w:r w:rsidRPr="00192330">
              <w:rPr>
                <w:sz w:val="22"/>
                <w:szCs w:val="22"/>
              </w:rPr>
              <w:t>о</w:t>
            </w:r>
            <w:r w:rsidRPr="00192330">
              <w:rPr>
                <w:sz w:val="22"/>
                <w:szCs w:val="22"/>
              </w:rPr>
              <w:t>странственно-количественных связей и отнош</w:t>
            </w:r>
            <w:r w:rsidRPr="00192330">
              <w:rPr>
                <w:sz w:val="22"/>
                <w:szCs w:val="22"/>
              </w:rPr>
              <w:t>е</w:t>
            </w:r>
            <w:r w:rsidRPr="00192330">
              <w:rPr>
                <w:sz w:val="22"/>
                <w:szCs w:val="22"/>
              </w:rPr>
              <w:t xml:space="preserve">ний между предметами: </w:t>
            </w:r>
          </w:p>
          <w:p w:rsidR="00192330" w:rsidRPr="00192330" w:rsidRDefault="00192330" w:rsidP="001B5621">
            <w:pPr>
              <w:pStyle w:val="a3"/>
              <w:widowControl w:val="0"/>
              <w:numPr>
                <w:ilvl w:val="0"/>
                <w:numId w:val="85"/>
              </w:numPr>
              <w:autoSpaceDE w:val="0"/>
              <w:autoSpaceDN w:val="0"/>
              <w:adjustRightInd w:val="0"/>
              <w:spacing w:line="240" w:lineRule="auto"/>
              <w:rPr>
                <w:sz w:val="22"/>
                <w:szCs w:val="22"/>
              </w:rPr>
            </w:pPr>
            <w:r w:rsidRPr="00192330">
              <w:rPr>
                <w:sz w:val="22"/>
                <w:szCs w:val="22"/>
              </w:rPr>
              <w:t xml:space="preserve">больше-меньше, </w:t>
            </w:r>
          </w:p>
          <w:p w:rsidR="00192330" w:rsidRPr="00192330" w:rsidRDefault="00192330" w:rsidP="001B5621">
            <w:pPr>
              <w:pStyle w:val="a3"/>
              <w:widowControl w:val="0"/>
              <w:numPr>
                <w:ilvl w:val="0"/>
                <w:numId w:val="85"/>
              </w:numPr>
              <w:autoSpaceDE w:val="0"/>
              <w:autoSpaceDN w:val="0"/>
              <w:adjustRightInd w:val="0"/>
              <w:spacing w:line="240" w:lineRule="auto"/>
              <w:rPr>
                <w:sz w:val="22"/>
                <w:szCs w:val="22"/>
              </w:rPr>
            </w:pPr>
            <w:r w:rsidRPr="00192330">
              <w:rPr>
                <w:sz w:val="22"/>
                <w:szCs w:val="22"/>
              </w:rPr>
              <w:t xml:space="preserve">короче-длиннее, </w:t>
            </w:r>
          </w:p>
          <w:p w:rsidR="00192330" w:rsidRPr="00192330" w:rsidRDefault="00192330" w:rsidP="001B5621">
            <w:pPr>
              <w:pStyle w:val="a3"/>
              <w:widowControl w:val="0"/>
              <w:numPr>
                <w:ilvl w:val="0"/>
                <w:numId w:val="85"/>
              </w:numPr>
              <w:autoSpaceDE w:val="0"/>
              <w:autoSpaceDN w:val="0"/>
              <w:adjustRightInd w:val="0"/>
              <w:spacing w:line="240" w:lineRule="auto"/>
              <w:rPr>
                <w:sz w:val="22"/>
                <w:szCs w:val="22"/>
              </w:rPr>
            </w:pPr>
            <w:r w:rsidRPr="00192330">
              <w:rPr>
                <w:sz w:val="22"/>
                <w:szCs w:val="22"/>
              </w:rPr>
              <w:t xml:space="preserve">шире-уже, </w:t>
            </w:r>
          </w:p>
          <w:p w:rsidR="00192330" w:rsidRPr="00192330" w:rsidRDefault="00192330" w:rsidP="001B5621">
            <w:pPr>
              <w:pStyle w:val="a3"/>
              <w:widowControl w:val="0"/>
              <w:numPr>
                <w:ilvl w:val="0"/>
                <w:numId w:val="85"/>
              </w:numPr>
              <w:autoSpaceDE w:val="0"/>
              <w:autoSpaceDN w:val="0"/>
              <w:adjustRightInd w:val="0"/>
              <w:spacing w:line="240" w:lineRule="auto"/>
              <w:rPr>
                <w:sz w:val="22"/>
                <w:szCs w:val="22"/>
              </w:rPr>
            </w:pPr>
            <w:r w:rsidRPr="00192330">
              <w:rPr>
                <w:sz w:val="22"/>
                <w:szCs w:val="22"/>
              </w:rPr>
              <w:t xml:space="preserve">выше-ниже, </w:t>
            </w:r>
          </w:p>
          <w:p w:rsidR="00192330" w:rsidRPr="00192330" w:rsidRDefault="00192330" w:rsidP="001B5621">
            <w:pPr>
              <w:pStyle w:val="a3"/>
              <w:widowControl w:val="0"/>
              <w:numPr>
                <w:ilvl w:val="0"/>
                <w:numId w:val="85"/>
              </w:numPr>
              <w:autoSpaceDE w:val="0"/>
              <w:autoSpaceDN w:val="0"/>
              <w:adjustRightInd w:val="0"/>
              <w:spacing w:line="240" w:lineRule="auto"/>
              <w:rPr>
                <w:sz w:val="22"/>
                <w:szCs w:val="22"/>
              </w:rPr>
            </w:pPr>
            <w:r w:rsidRPr="00192330">
              <w:rPr>
                <w:sz w:val="22"/>
                <w:szCs w:val="22"/>
              </w:rPr>
              <w:t xml:space="preserve">такие же по размеру, </w:t>
            </w:r>
          </w:p>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используя приемы наложения и приложения</w:t>
            </w:r>
          </w:p>
        </w:tc>
        <w:tc>
          <w:tcPr>
            <w:tcW w:w="2698" w:type="dxa"/>
            <w:tcBorders>
              <w:top w:val="single" w:sz="8" w:space="0" w:color="auto"/>
              <w:bottom w:val="single" w:sz="8" w:space="0" w:color="auto"/>
            </w:tcBorders>
          </w:tcPr>
          <w:p w:rsidR="00192330" w:rsidRPr="00192330" w:rsidRDefault="00192330" w:rsidP="00192330">
            <w:pPr>
              <w:spacing w:line="240" w:lineRule="auto"/>
              <w:rPr>
                <w:sz w:val="22"/>
                <w:szCs w:val="22"/>
              </w:rPr>
            </w:pPr>
            <w:r w:rsidRPr="00192330">
              <w:rPr>
                <w:sz w:val="22"/>
                <w:szCs w:val="22"/>
              </w:rPr>
              <w:t>Педагог организует о</w:t>
            </w:r>
            <w:r w:rsidRPr="00192330">
              <w:rPr>
                <w:sz w:val="22"/>
                <w:szCs w:val="22"/>
              </w:rPr>
              <w:t>с</w:t>
            </w:r>
            <w:r w:rsidRPr="00192330">
              <w:rPr>
                <w:sz w:val="22"/>
                <w:szCs w:val="22"/>
              </w:rPr>
              <w:t>воение детьми опосред</w:t>
            </w:r>
            <w:r w:rsidRPr="00192330">
              <w:rPr>
                <w:sz w:val="22"/>
                <w:szCs w:val="22"/>
              </w:rPr>
              <w:t>о</w:t>
            </w:r>
            <w:r w:rsidRPr="00192330">
              <w:rPr>
                <w:sz w:val="22"/>
                <w:szCs w:val="22"/>
              </w:rPr>
              <w:t>ванного сравнения пре</w:t>
            </w:r>
            <w:r w:rsidRPr="00192330">
              <w:rPr>
                <w:sz w:val="22"/>
                <w:szCs w:val="22"/>
              </w:rPr>
              <w:t>д</w:t>
            </w:r>
            <w:r w:rsidRPr="00192330">
              <w:rPr>
                <w:sz w:val="22"/>
                <w:szCs w:val="22"/>
              </w:rPr>
              <w:t>метов по длине, ширине, высоте с помощью усло</w:t>
            </w:r>
            <w:r w:rsidRPr="00192330">
              <w:rPr>
                <w:sz w:val="22"/>
                <w:szCs w:val="22"/>
              </w:rPr>
              <w:t>в</w:t>
            </w:r>
            <w:r w:rsidRPr="00192330">
              <w:rPr>
                <w:sz w:val="22"/>
                <w:szCs w:val="22"/>
              </w:rPr>
              <w:t xml:space="preserve">ной меры; </w:t>
            </w:r>
          </w:p>
        </w:tc>
        <w:tc>
          <w:tcPr>
            <w:tcW w:w="2702" w:type="dxa"/>
            <w:tcBorders>
              <w:top w:val="single" w:sz="8" w:space="0" w:color="auto"/>
              <w:bottom w:val="single" w:sz="8" w:space="0" w:color="auto"/>
            </w:tcBorders>
          </w:tcPr>
          <w:p w:rsidR="00192330" w:rsidRPr="00192330" w:rsidRDefault="00192330" w:rsidP="00192330">
            <w:pPr>
              <w:spacing w:line="240" w:lineRule="auto"/>
              <w:rPr>
                <w:sz w:val="22"/>
                <w:szCs w:val="22"/>
              </w:rPr>
            </w:pPr>
            <w:r w:rsidRPr="00192330">
              <w:rPr>
                <w:sz w:val="22"/>
                <w:szCs w:val="22"/>
              </w:rPr>
              <w:t>Педагог формирует пре</w:t>
            </w:r>
            <w:r w:rsidRPr="00192330">
              <w:rPr>
                <w:sz w:val="22"/>
                <w:szCs w:val="22"/>
              </w:rPr>
              <w:t>д</w:t>
            </w:r>
            <w:r w:rsidRPr="00192330">
              <w:rPr>
                <w:sz w:val="22"/>
                <w:szCs w:val="22"/>
              </w:rPr>
              <w:t>ставления и умение изм</w:t>
            </w:r>
            <w:r w:rsidRPr="00192330">
              <w:rPr>
                <w:sz w:val="22"/>
                <w:szCs w:val="22"/>
              </w:rPr>
              <w:t>е</w:t>
            </w:r>
            <w:r w:rsidRPr="00192330">
              <w:rPr>
                <w:sz w:val="22"/>
                <w:szCs w:val="22"/>
              </w:rPr>
              <w:t>рять протяженность, ма</w:t>
            </w:r>
            <w:r w:rsidRPr="00192330">
              <w:rPr>
                <w:sz w:val="22"/>
                <w:szCs w:val="22"/>
              </w:rPr>
              <w:t>с</w:t>
            </w:r>
            <w:r w:rsidRPr="00192330">
              <w:rPr>
                <w:sz w:val="22"/>
                <w:szCs w:val="22"/>
              </w:rPr>
              <w:t>су и объем веществ с п</w:t>
            </w:r>
            <w:r w:rsidRPr="00192330">
              <w:rPr>
                <w:sz w:val="22"/>
                <w:szCs w:val="22"/>
              </w:rPr>
              <w:t>о</w:t>
            </w:r>
            <w:r w:rsidRPr="00192330">
              <w:rPr>
                <w:sz w:val="22"/>
                <w:szCs w:val="22"/>
              </w:rPr>
              <w:t>мощью условной меры и понимание взаимообра</w:t>
            </w:r>
            <w:r w:rsidRPr="00192330">
              <w:rPr>
                <w:sz w:val="22"/>
                <w:szCs w:val="22"/>
              </w:rPr>
              <w:t>т</w:t>
            </w:r>
            <w:r w:rsidRPr="00192330">
              <w:rPr>
                <w:sz w:val="22"/>
                <w:szCs w:val="22"/>
              </w:rPr>
              <w:t>ных отношений между мерой и результатом и</w:t>
            </w:r>
            <w:r w:rsidRPr="00192330">
              <w:rPr>
                <w:sz w:val="22"/>
                <w:szCs w:val="22"/>
              </w:rPr>
              <w:t>з</w:t>
            </w:r>
            <w:r w:rsidRPr="00192330">
              <w:rPr>
                <w:sz w:val="22"/>
                <w:szCs w:val="22"/>
              </w:rPr>
              <w:t>мерения</w:t>
            </w:r>
          </w:p>
        </w:tc>
      </w:tr>
      <w:tr w:rsidR="00192330" w:rsidRPr="00192330" w:rsidTr="00192330">
        <w:trPr>
          <w:trHeight w:val="557"/>
          <w:jc w:val="center"/>
        </w:trPr>
        <w:tc>
          <w:tcPr>
            <w:tcW w:w="2376" w:type="dxa"/>
            <w:tcBorders>
              <w:top w:val="single" w:sz="8" w:space="0" w:color="auto"/>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организует овладение уравнив</w:t>
            </w:r>
            <w:r w:rsidRPr="00192330">
              <w:rPr>
                <w:sz w:val="22"/>
                <w:szCs w:val="22"/>
              </w:rPr>
              <w:t>а</w:t>
            </w:r>
            <w:r w:rsidRPr="00192330">
              <w:rPr>
                <w:sz w:val="22"/>
                <w:szCs w:val="22"/>
              </w:rPr>
              <w:t>нием неравных групп предметов путем</w:t>
            </w:r>
          </w:p>
          <w:p w:rsidR="00192330" w:rsidRPr="00192330" w:rsidRDefault="00192330" w:rsidP="001B5621">
            <w:pPr>
              <w:pStyle w:val="a3"/>
              <w:widowControl w:val="0"/>
              <w:numPr>
                <w:ilvl w:val="0"/>
                <w:numId w:val="86"/>
              </w:numPr>
              <w:autoSpaceDE w:val="0"/>
              <w:autoSpaceDN w:val="0"/>
              <w:adjustRightInd w:val="0"/>
              <w:spacing w:line="240" w:lineRule="auto"/>
              <w:rPr>
                <w:sz w:val="22"/>
                <w:szCs w:val="22"/>
              </w:rPr>
            </w:pPr>
            <w:r w:rsidRPr="00192330">
              <w:rPr>
                <w:sz w:val="22"/>
                <w:szCs w:val="22"/>
              </w:rPr>
              <w:t>добавления одного пре</w:t>
            </w:r>
            <w:r w:rsidRPr="00192330">
              <w:rPr>
                <w:sz w:val="22"/>
                <w:szCs w:val="22"/>
              </w:rPr>
              <w:t>д</w:t>
            </w:r>
            <w:r w:rsidRPr="00192330">
              <w:rPr>
                <w:sz w:val="22"/>
                <w:szCs w:val="22"/>
              </w:rPr>
              <w:t>мета к мен</w:t>
            </w:r>
            <w:r w:rsidRPr="00192330">
              <w:rPr>
                <w:sz w:val="22"/>
                <w:szCs w:val="22"/>
              </w:rPr>
              <w:t>ь</w:t>
            </w:r>
            <w:r w:rsidRPr="00192330">
              <w:rPr>
                <w:sz w:val="22"/>
                <w:szCs w:val="22"/>
              </w:rPr>
              <w:t xml:space="preserve">шей группе </w:t>
            </w:r>
          </w:p>
          <w:p w:rsidR="00192330" w:rsidRPr="00192330" w:rsidRDefault="00192330" w:rsidP="001B5621">
            <w:pPr>
              <w:pStyle w:val="a3"/>
              <w:widowControl w:val="0"/>
              <w:numPr>
                <w:ilvl w:val="0"/>
                <w:numId w:val="86"/>
              </w:numPr>
              <w:autoSpaceDE w:val="0"/>
              <w:autoSpaceDN w:val="0"/>
              <w:adjustRightInd w:val="0"/>
              <w:spacing w:line="240" w:lineRule="auto"/>
              <w:rPr>
                <w:sz w:val="22"/>
                <w:szCs w:val="22"/>
              </w:rPr>
            </w:pPr>
            <w:r w:rsidRPr="00192330">
              <w:rPr>
                <w:sz w:val="22"/>
                <w:szCs w:val="22"/>
              </w:rPr>
              <w:t>удаления о</w:t>
            </w:r>
            <w:r w:rsidRPr="00192330">
              <w:rPr>
                <w:sz w:val="22"/>
                <w:szCs w:val="22"/>
              </w:rPr>
              <w:t>д</w:t>
            </w:r>
            <w:r w:rsidRPr="00192330">
              <w:rPr>
                <w:sz w:val="22"/>
                <w:szCs w:val="22"/>
              </w:rPr>
              <w:t xml:space="preserve">ного предмета из большей группы     </w:t>
            </w:r>
          </w:p>
        </w:tc>
        <w:tc>
          <w:tcPr>
            <w:tcW w:w="2540" w:type="dxa"/>
            <w:tcBorders>
              <w:top w:val="single" w:sz="8" w:space="0" w:color="auto"/>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развивает сп</w:t>
            </w:r>
            <w:r w:rsidRPr="00192330">
              <w:rPr>
                <w:sz w:val="22"/>
                <w:szCs w:val="22"/>
              </w:rPr>
              <w:t>о</w:t>
            </w:r>
            <w:r w:rsidRPr="00192330">
              <w:rPr>
                <w:sz w:val="22"/>
                <w:szCs w:val="22"/>
              </w:rPr>
              <w:t>собность пересчитывать предметы и отсчитывать их по образцу и назва</w:t>
            </w:r>
            <w:r w:rsidRPr="00192330">
              <w:rPr>
                <w:sz w:val="22"/>
                <w:szCs w:val="22"/>
              </w:rPr>
              <w:t>н</w:t>
            </w:r>
            <w:r w:rsidRPr="00192330">
              <w:rPr>
                <w:sz w:val="22"/>
                <w:szCs w:val="22"/>
              </w:rPr>
              <w:t>ному числу; способс</w:t>
            </w:r>
            <w:r w:rsidRPr="00192330">
              <w:rPr>
                <w:sz w:val="22"/>
                <w:szCs w:val="22"/>
              </w:rPr>
              <w:t>т</w:t>
            </w:r>
            <w:r w:rsidRPr="00192330">
              <w:rPr>
                <w:sz w:val="22"/>
                <w:szCs w:val="22"/>
              </w:rPr>
              <w:t>вует пониманию нез</w:t>
            </w:r>
            <w:r w:rsidRPr="00192330">
              <w:rPr>
                <w:sz w:val="22"/>
                <w:szCs w:val="22"/>
              </w:rPr>
              <w:t>а</w:t>
            </w:r>
            <w:r w:rsidRPr="00192330">
              <w:rPr>
                <w:sz w:val="22"/>
                <w:szCs w:val="22"/>
              </w:rPr>
              <w:t>висимости числа от формы, величины и пространственного ра</w:t>
            </w:r>
            <w:r w:rsidRPr="00192330">
              <w:rPr>
                <w:sz w:val="22"/>
                <w:szCs w:val="22"/>
              </w:rPr>
              <w:t>с</w:t>
            </w:r>
            <w:r w:rsidRPr="00192330">
              <w:rPr>
                <w:sz w:val="22"/>
                <w:szCs w:val="22"/>
              </w:rPr>
              <w:t>положения предметов.</w:t>
            </w:r>
          </w:p>
        </w:tc>
        <w:tc>
          <w:tcPr>
            <w:tcW w:w="2698" w:type="dxa"/>
            <w:tcBorders>
              <w:top w:val="single" w:sz="8" w:space="0" w:color="auto"/>
              <w:bottom w:val="single" w:sz="8" w:space="0" w:color="auto"/>
            </w:tcBorders>
          </w:tcPr>
          <w:p w:rsidR="00192330" w:rsidRPr="00192330" w:rsidRDefault="00192330" w:rsidP="00192330">
            <w:pPr>
              <w:spacing w:line="240" w:lineRule="auto"/>
              <w:rPr>
                <w:sz w:val="22"/>
                <w:szCs w:val="22"/>
              </w:rPr>
            </w:pPr>
            <w:r w:rsidRPr="00192330">
              <w:rPr>
                <w:sz w:val="22"/>
                <w:szCs w:val="22"/>
              </w:rPr>
              <w:t>Педагог совершенствует умения выстраивать с</w:t>
            </w:r>
            <w:r w:rsidRPr="00192330">
              <w:rPr>
                <w:sz w:val="22"/>
                <w:szCs w:val="22"/>
              </w:rPr>
              <w:t>е</w:t>
            </w:r>
            <w:r w:rsidRPr="00192330">
              <w:rPr>
                <w:sz w:val="22"/>
                <w:szCs w:val="22"/>
              </w:rPr>
              <w:t>риационные ряды пре</w:t>
            </w:r>
            <w:r w:rsidRPr="00192330">
              <w:rPr>
                <w:sz w:val="22"/>
                <w:szCs w:val="22"/>
              </w:rPr>
              <w:t>д</w:t>
            </w:r>
            <w:r w:rsidRPr="00192330">
              <w:rPr>
                <w:sz w:val="22"/>
                <w:szCs w:val="22"/>
              </w:rPr>
              <w:t>метов, различающихся по</w:t>
            </w:r>
          </w:p>
          <w:p w:rsidR="00192330" w:rsidRPr="00192330" w:rsidRDefault="00192330" w:rsidP="001B5621">
            <w:pPr>
              <w:pStyle w:val="a3"/>
              <w:numPr>
                <w:ilvl w:val="0"/>
                <w:numId w:val="88"/>
              </w:numPr>
              <w:tabs>
                <w:tab w:val="left" w:pos="376"/>
              </w:tabs>
              <w:spacing w:line="240" w:lineRule="auto"/>
              <w:ind w:left="93" w:firstLine="0"/>
              <w:rPr>
                <w:sz w:val="22"/>
                <w:szCs w:val="22"/>
              </w:rPr>
            </w:pPr>
            <w:r w:rsidRPr="00192330">
              <w:rPr>
                <w:sz w:val="22"/>
                <w:szCs w:val="22"/>
              </w:rPr>
              <w:t xml:space="preserve">размеру, </w:t>
            </w:r>
          </w:p>
          <w:p w:rsidR="00192330" w:rsidRPr="00192330" w:rsidRDefault="00192330" w:rsidP="001B5621">
            <w:pPr>
              <w:pStyle w:val="a3"/>
              <w:numPr>
                <w:ilvl w:val="0"/>
                <w:numId w:val="88"/>
              </w:numPr>
              <w:tabs>
                <w:tab w:val="left" w:pos="376"/>
              </w:tabs>
              <w:spacing w:line="240" w:lineRule="auto"/>
              <w:ind w:left="93" w:firstLine="0"/>
              <w:rPr>
                <w:sz w:val="22"/>
                <w:szCs w:val="22"/>
              </w:rPr>
            </w:pPr>
            <w:r w:rsidRPr="00192330">
              <w:rPr>
                <w:sz w:val="22"/>
                <w:szCs w:val="22"/>
              </w:rPr>
              <w:t xml:space="preserve">в возрастающем и убывающем порядке в пределах десяти </w:t>
            </w:r>
          </w:p>
          <w:p w:rsidR="00192330" w:rsidRPr="00192330" w:rsidRDefault="00192330" w:rsidP="00192330">
            <w:pPr>
              <w:spacing w:line="240" w:lineRule="auto"/>
              <w:rPr>
                <w:sz w:val="22"/>
                <w:szCs w:val="22"/>
              </w:rPr>
            </w:pPr>
            <w:r w:rsidRPr="00192330">
              <w:rPr>
                <w:sz w:val="22"/>
                <w:szCs w:val="22"/>
              </w:rPr>
              <w:t>на основе непосредстве</w:t>
            </w:r>
            <w:r w:rsidRPr="00192330">
              <w:rPr>
                <w:sz w:val="22"/>
                <w:szCs w:val="22"/>
              </w:rPr>
              <w:t>н</w:t>
            </w:r>
            <w:r w:rsidRPr="00192330">
              <w:rPr>
                <w:sz w:val="22"/>
                <w:szCs w:val="22"/>
              </w:rPr>
              <w:t>ного сравнения, показ</w:t>
            </w:r>
            <w:r w:rsidRPr="00192330">
              <w:rPr>
                <w:sz w:val="22"/>
                <w:szCs w:val="22"/>
              </w:rPr>
              <w:t>ы</w:t>
            </w:r>
            <w:r w:rsidRPr="00192330">
              <w:rPr>
                <w:sz w:val="22"/>
                <w:szCs w:val="22"/>
              </w:rPr>
              <w:t>вает взаимоотношения между ними;</w:t>
            </w:r>
          </w:p>
        </w:tc>
        <w:tc>
          <w:tcPr>
            <w:tcW w:w="2702" w:type="dxa"/>
            <w:tcBorders>
              <w:top w:val="single" w:sz="8" w:space="0" w:color="auto"/>
              <w:bottom w:val="single" w:sz="8" w:space="0" w:color="auto"/>
            </w:tcBorders>
          </w:tcPr>
          <w:p w:rsidR="00192330" w:rsidRPr="00192330" w:rsidRDefault="00192330" w:rsidP="00192330">
            <w:pPr>
              <w:spacing w:line="240" w:lineRule="auto"/>
              <w:rPr>
                <w:sz w:val="22"/>
                <w:szCs w:val="22"/>
              </w:rPr>
            </w:pPr>
            <w:r w:rsidRPr="00192330">
              <w:rPr>
                <w:sz w:val="22"/>
                <w:szCs w:val="22"/>
              </w:rPr>
              <w:t>В процессе специально организованной деятел</w:t>
            </w:r>
            <w:r w:rsidRPr="00192330">
              <w:rPr>
                <w:sz w:val="22"/>
                <w:szCs w:val="22"/>
              </w:rPr>
              <w:t>ь</w:t>
            </w:r>
            <w:r w:rsidRPr="00192330">
              <w:rPr>
                <w:sz w:val="22"/>
                <w:szCs w:val="22"/>
              </w:rPr>
              <w:t>ности педагог соверше</w:t>
            </w:r>
            <w:r w:rsidRPr="00192330">
              <w:rPr>
                <w:sz w:val="22"/>
                <w:szCs w:val="22"/>
              </w:rPr>
              <w:t>н</w:t>
            </w:r>
            <w:r w:rsidRPr="00192330">
              <w:rPr>
                <w:sz w:val="22"/>
                <w:szCs w:val="22"/>
              </w:rPr>
              <w:t>ствует умения считать в прямом и обратном п</w:t>
            </w:r>
            <w:r w:rsidRPr="00192330">
              <w:rPr>
                <w:sz w:val="22"/>
                <w:szCs w:val="22"/>
              </w:rPr>
              <w:t>о</w:t>
            </w:r>
            <w:r w:rsidRPr="00192330">
              <w:rPr>
                <w:sz w:val="22"/>
                <w:szCs w:val="22"/>
              </w:rPr>
              <w:t>рядке.</w:t>
            </w:r>
          </w:p>
        </w:tc>
      </w:tr>
      <w:tr w:rsidR="00192330" w:rsidRPr="00192330" w:rsidTr="00192330">
        <w:trPr>
          <w:trHeight w:val="1284"/>
          <w:jc w:val="center"/>
        </w:trPr>
        <w:tc>
          <w:tcPr>
            <w:tcW w:w="4916" w:type="dxa"/>
            <w:gridSpan w:val="2"/>
            <w:vMerge w:val="restart"/>
            <w:tcBorders>
              <w:top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 xml:space="preserve">Педагог знакомит детей с некоторыми фигурами: </w:t>
            </w:r>
          </w:p>
          <w:p w:rsidR="00192330" w:rsidRPr="00192330" w:rsidRDefault="00192330" w:rsidP="001B5621">
            <w:pPr>
              <w:pStyle w:val="a3"/>
              <w:widowControl w:val="0"/>
              <w:numPr>
                <w:ilvl w:val="0"/>
                <w:numId w:val="87"/>
              </w:numPr>
              <w:autoSpaceDE w:val="0"/>
              <w:autoSpaceDN w:val="0"/>
              <w:adjustRightInd w:val="0"/>
              <w:spacing w:line="240" w:lineRule="auto"/>
              <w:rPr>
                <w:sz w:val="22"/>
                <w:szCs w:val="22"/>
              </w:rPr>
            </w:pPr>
            <w:r w:rsidRPr="00192330">
              <w:rPr>
                <w:sz w:val="22"/>
                <w:szCs w:val="22"/>
              </w:rPr>
              <w:t xml:space="preserve">шар, </w:t>
            </w:r>
          </w:p>
          <w:p w:rsidR="00192330" w:rsidRPr="00192330" w:rsidRDefault="00192330" w:rsidP="001B5621">
            <w:pPr>
              <w:pStyle w:val="a3"/>
              <w:widowControl w:val="0"/>
              <w:numPr>
                <w:ilvl w:val="0"/>
                <w:numId w:val="87"/>
              </w:numPr>
              <w:autoSpaceDE w:val="0"/>
              <w:autoSpaceDN w:val="0"/>
              <w:adjustRightInd w:val="0"/>
              <w:spacing w:line="240" w:lineRule="auto"/>
              <w:rPr>
                <w:sz w:val="22"/>
                <w:szCs w:val="22"/>
              </w:rPr>
            </w:pPr>
            <w:r w:rsidRPr="00192330">
              <w:rPr>
                <w:sz w:val="22"/>
                <w:szCs w:val="22"/>
              </w:rPr>
              <w:t xml:space="preserve">куб, </w:t>
            </w:r>
          </w:p>
          <w:p w:rsidR="00192330" w:rsidRPr="00192330" w:rsidRDefault="00192330" w:rsidP="001B5621">
            <w:pPr>
              <w:pStyle w:val="a3"/>
              <w:widowControl w:val="0"/>
              <w:numPr>
                <w:ilvl w:val="0"/>
                <w:numId w:val="87"/>
              </w:numPr>
              <w:autoSpaceDE w:val="0"/>
              <w:autoSpaceDN w:val="0"/>
              <w:adjustRightInd w:val="0"/>
              <w:spacing w:line="240" w:lineRule="auto"/>
              <w:rPr>
                <w:sz w:val="22"/>
                <w:szCs w:val="22"/>
              </w:rPr>
            </w:pPr>
            <w:r w:rsidRPr="00192330">
              <w:rPr>
                <w:sz w:val="22"/>
                <w:szCs w:val="22"/>
              </w:rPr>
              <w:t xml:space="preserve">круг, </w:t>
            </w:r>
          </w:p>
          <w:p w:rsidR="00192330" w:rsidRPr="00192330" w:rsidRDefault="00192330" w:rsidP="001B5621">
            <w:pPr>
              <w:pStyle w:val="a3"/>
              <w:widowControl w:val="0"/>
              <w:numPr>
                <w:ilvl w:val="0"/>
                <w:numId w:val="87"/>
              </w:numPr>
              <w:autoSpaceDE w:val="0"/>
              <w:autoSpaceDN w:val="0"/>
              <w:adjustRightInd w:val="0"/>
              <w:spacing w:line="240" w:lineRule="auto"/>
              <w:rPr>
                <w:sz w:val="22"/>
                <w:szCs w:val="22"/>
              </w:rPr>
            </w:pPr>
            <w:r w:rsidRPr="00192330">
              <w:rPr>
                <w:sz w:val="22"/>
                <w:szCs w:val="22"/>
              </w:rPr>
              <w:t xml:space="preserve">квадрат, </w:t>
            </w:r>
          </w:p>
          <w:p w:rsidR="00192330" w:rsidRPr="00192330" w:rsidRDefault="00192330" w:rsidP="001B5621">
            <w:pPr>
              <w:pStyle w:val="a3"/>
              <w:widowControl w:val="0"/>
              <w:numPr>
                <w:ilvl w:val="0"/>
                <w:numId w:val="87"/>
              </w:numPr>
              <w:autoSpaceDE w:val="0"/>
              <w:autoSpaceDN w:val="0"/>
              <w:adjustRightInd w:val="0"/>
              <w:spacing w:line="240" w:lineRule="auto"/>
              <w:rPr>
                <w:sz w:val="22"/>
                <w:szCs w:val="22"/>
              </w:rPr>
            </w:pPr>
            <w:r w:rsidRPr="00192330">
              <w:rPr>
                <w:sz w:val="22"/>
                <w:szCs w:val="22"/>
              </w:rPr>
              <w:t xml:space="preserve">треугольник, </w:t>
            </w:r>
          </w:p>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активизируя в их речи данные названия</w:t>
            </w:r>
          </w:p>
        </w:tc>
        <w:tc>
          <w:tcPr>
            <w:tcW w:w="2698" w:type="dxa"/>
            <w:tcBorders>
              <w:top w:val="single" w:sz="8" w:space="0" w:color="auto"/>
              <w:bottom w:val="single" w:sz="4" w:space="0" w:color="auto"/>
            </w:tcBorders>
          </w:tcPr>
          <w:p w:rsidR="00192330" w:rsidRPr="00192330" w:rsidRDefault="00192330" w:rsidP="00192330">
            <w:pPr>
              <w:spacing w:line="240" w:lineRule="auto"/>
              <w:rPr>
                <w:sz w:val="22"/>
                <w:szCs w:val="22"/>
              </w:rPr>
            </w:pPr>
            <w:r w:rsidRPr="00192330">
              <w:rPr>
                <w:sz w:val="22"/>
                <w:szCs w:val="22"/>
              </w:rPr>
              <w:t>Педагог развивает сп</w:t>
            </w:r>
            <w:r w:rsidRPr="00192330">
              <w:rPr>
                <w:sz w:val="22"/>
                <w:szCs w:val="22"/>
              </w:rPr>
              <w:t>о</w:t>
            </w:r>
            <w:r w:rsidRPr="00192330">
              <w:rPr>
                <w:sz w:val="22"/>
                <w:szCs w:val="22"/>
              </w:rPr>
              <w:t>собность различать и н</w:t>
            </w:r>
            <w:r w:rsidRPr="00192330">
              <w:rPr>
                <w:sz w:val="22"/>
                <w:szCs w:val="22"/>
              </w:rPr>
              <w:t>а</w:t>
            </w:r>
            <w:r w:rsidRPr="00192330">
              <w:rPr>
                <w:sz w:val="22"/>
                <w:szCs w:val="22"/>
              </w:rPr>
              <w:t>зывать геометрические фигуры, осваивать спос</w:t>
            </w:r>
            <w:r w:rsidRPr="00192330">
              <w:rPr>
                <w:sz w:val="22"/>
                <w:szCs w:val="22"/>
              </w:rPr>
              <w:t>о</w:t>
            </w:r>
            <w:r w:rsidRPr="00192330">
              <w:rPr>
                <w:sz w:val="22"/>
                <w:szCs w:val="22"/>
              </w:rPr>
              <w:t>бы воссоздания фигуры из частей, деления фиг</w:t>
            </w:r>
            <w:r w:rsidRPr="00192330">
              <w:rPr>
                <w:sz w:val="22"/>
                <w:szCs w:val="22"/>
              </w:rPr>
              <w:t>у</w:t>
            </w:r>
            <w:r w:rsidRPr="00192330">
              <w:rPr>
                <w:sz w:val="22"/>
                <w:szCs w:val="22"/>
              </w:rPr>
              <w:t xml:space="preserve">ры на части. </w:t>
            </w:r>
          </w:p>
        </w:tc>
        <w:tc>
          <w:tcPr>
            <w:tcW w:w="2702" w:type="dxa"/>
            <w:vMerge w:val="restart"/>
            <w:tcBorders>
              <w:top w:val="single" w:sz="8" w:space="0" w:color="auto"/>
            </w:tcBorders>
          </w:tcPr>
          <w:p w:rsidR="00192330" w:rsidRPr="00192330" w:rsidRDefault="00192330" w:rsidP="00192330">
            <w:pPr>
              <w:spacing w:line="240" w:lineRule="auto"/>
              <w:rPr>
                <w:sz w:val="22"/>
                <w:szCs w:val="22"/>
              </w:rPr>
            </w:pPr>
            <w:r w:rsidRPr="00192330">
              <w:rPr>
                <w:sz w:val="22"/>
                <w:szCs w:val="22"/>
              </w:rPr>
              <w:t>Педагог совершенствует умение выделять стру</w:t>
            </w:r>
            <w:r w:rsidRPr="00192330">
              <w:rPr>
                <w:sz w:val="22"/>
                <w:szCs w:val="22"/>
              </w:rPr>
              <w:t>к</w:t>
            </w:r>
            <w:r w:rsidRPr="00192330">
              <w:rPr>
                <w:sz w:val="22"/>
                <w:szCs w:val="22"/>
              </w:rPr>
              <w:t>туру геометрических ф</w:t>
            </w:r>
            <w:r w:rsidRPr="00192330">
              <w:rPr>
                <w:sz w:val="22"/>
                <w:szCs w:val="22"/>
              </w:rPr>
              <w:t>и</w:t>
            </w:r>
            <w:r w:rsidRPr="00192330">
              <w:rPr>
                <w:sz w:val="22"/>
                <w:szCs w:val="22"/>
              </w:rPr>
              <w:t>гур и устанавливать вза</w:t>
            </w:r>
            <w:r w:rsidRPr="00192330">
              <w:rPr>
                <w:sz w:val="22"/>
                <w:szCs w:val="22"/>
              </w:rPr>
              <w:t>и</w:t>
            </w:r>
            <w:r w:rsidRPr="00192330">
              <w:rPr>
                <w:sz w:val="22"/>
                <w:szCs w:val="22"/>
              </w:rPr>
              <w:t>мосвязи между ними. П</w:t>
            </w:r>
            <w:r w:rsidRPr="00192330">
              <w:rPr>
                <w:sz w:val="22"/>
                <w:szCs w:val="22"/>
              </w:rPr>
              <w:t>е</w:t>
            </w:r>
            <w:r w:rsidRPr="00192330">
              <w:rPr>
                <w:sz w:val="22"/>
                <w:szCs w:val="22"/>
              </w:rPr>
              <w:t>дагог способствует с</w:t>
            </w:r>
            <w:r w:rsidRPr="00192330">
              <w:rPr>
                <w:sz w:val="22"/>
                <w:szCs w:val="22"/>
              </w:rPr>
              <w:t>о</w:t>
            </w:r>
            <w:r w:rsidRPr="00192330">
              <w:rPr>
                <w:sz w:val="22"/>
                <w:szCs w:val="22"/>
              </w:rPr>
              <w:t>вершенствованию у детей умений классифицир</w:t>
            </w:r>
            <w:r w:rsidRPr="00192330">
              <w:rPr>
                <w:sz w:val="22"/>
                <w:szCs w:val="22"/>
              </w:rPr>
              <w:t>о</w:t>
            </w:r>
            <w:r w:rsidRPr="00192330">
              <w:rPr>
                <w:sz w:val="22"/>
                <w:szCs w:val="22"/>
              </w:rPr>
              <w:t>вать фигуры по внешним структурным признакам: округлые, многоугольн</w:t>
            </w:r>
            <w:r w:rsidRPr="00192330">
              <w:rPr>
                <w:sz w:val="22"/>
                <w:szCs w:val="22"/>
              </w:rPr>
              <w:t>и</w:t>
            </w:r>
            <w:r w:rsidRPr="00192330">
              <w:rPr>
                <w:sz w:val="22"/>
                <w:szCs w:val="22"/>
              </w:rPr>
              <w:t>ки (треугольники, чет</w:t>
            </w:r>
            <w:r w:rsidRPr="00192330">
              <w:rPr>
                <w:sz w:val="22"/>
                <w:szCs w:val="22"/>
              </w:rPr>
              <w:t>ы</w:t>
            </w:r>
            <w:r w:rsidRPr="00192330">
              <w:rPr>
                <w:sz w:val="22"/>
                <w:szCs w:val="22"/>
              </w:rPr>
              <w:t>рехугольники и тому п</w:t>
            </w:r>
            <w:r w:rsidRPr="00192330">
              <w:rPr>
                <w:sz w:val="22"/>
                <w:szCs w:val="22"/>
              </w:rPr>
              <w:t>о</w:t>
            </w:r>
            <w:r w:rsidRPr="00192330">
              <w:rPr>
                <w:sz w:val="22"/>
                <w:szCs w:val="22"/>
              </w:rPr>
              <w:t>добное), овладению ра</w:t>
            </w:r>
            <w:r w:rsidRPr="00192330">
              <w:rPr>
                <w:sz w:val="22"/>
                <w:szCs w:val="22"/>
              </w:rPr>
              <w:t>з</w:t>
            </w:r>
            <w:r w:rsidRPr="00192330">
              <w:rPr>
                <w:sz w:val="22"/>
                <w:szCs w:val="22"/>
              </w:rPr>
              <w:t>личными способами в</w:t>
            </w:r>
            <w:r w:rsidRPr="00192330">
              <w:rPr>
                <w:sz w:val="22"/>
                <w:szCs w:val="22"/>
              </w:rPr>
              <w:t>и</w:t>
            </w:r>
            <w:r w:rsidRPr="00192330">
              <w:rPr>
                <w:sz w:val="22"/>
                <w:szCs w:val="22"/>
              </w:rPr>
              <w:t>доизменения геометрич</w:t>
            </w:r>
            <w:r w:rsidRPr="00192330">
              <w:rPr>
                <w:sz w:val="22"/>
                <w:szCs w:val="22"/>
              </w:rPr>
              <w:t>е</w:t>
            </w:r>
            <w:r w:rsidRPr="00192330">
              <w:rPr>
                <w:sz w:val="22"/>
                <w:szCs w:val="22"/>
              </w:rPr>
              <w:t xml:space="preserve">ских фигур: наложение, </w:t>
            </w:r>
            <w:r w:rsidRPr="00192330">
              <w:rPr>
                <w:sz w:val="22"/>
                <w:szCs w:val="22"/>
              </w:rPr>
              <w:lastRenderedPageBreak/>
              <w:t>соединение, разрезание и другое.</w:t>
            </w:r>
          </w:p>
        </w:tc>
      </w:tr>
      <w:tr w:rsidR="00192330" w:rsidRPr="00192330" w:rsidTr="00192330">
        <w:trPr>
          <w:trHeight w:val="1284"/>
          <w:jc w:val="center"/>
        </w:trPr>
        <w:tc>
          <w:tcPr>
            <w:tcW w:w="4916" w:type="dxa"/>
            <w:gridSpan w:val="2"/>
            <w:vMerge/>
            <w:tcBorders>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p>
        </w:tc>
        <w:tc>
          <w:tcPr>
            <w:tcW w:w="2698" w:type="dxa"/>
            <w:tcBorders>
              <w:bottom w:val="single" w:sz="8" w:space="0" w:color="auto"/>
            </w:tcBorders>
          </w:tcPr>
          <w:p w:rsidR="00192330" w:rsidRPr="00192330" w:rsidRDefault="00192330" w:rsidP="00192330">
            <w:pPr>
              <w:spacing w:line="240" w:lineRule="auto"/>
              <w:rPr>
                <w:sz w:val="22"/>
                <w:szCs w:val="22"/>
              </w:rPr>
            </w:pPr>
            <w:r w:rsidRPr="00192330">
              <w:rPr>
                <w:sz w:val="22"/>
                <w:szCs w:val="22"/>
              </w:rPr>
              <w:t>Педагог учит выделять структуру плоских ге</w:t>
            </w:r>
            <w:r w:rsidRPr="00192330">
              <w:rPr>
                <w:sz w:val="22"/>
                <w:szCs w:val="22"/>
              </w:rPr>
              <w:t>о</w:t>
            </w:r>
            <w:r w:rsidRPr="00192330">
              <w:rPr>
                <w:sz w:val="22"/>
                <w:szCs w:val="22"/>
              </w:rPr>
              <w:t>метрических фигур, и</w:t>
            </w:r>
            <w:r w:rsidRPr="00192330">
              <w:rPr>
                <w:sz w:val="22"/>
                <w:szCs w:val="22"/>
              </w:rPr>
              <w:t>с</w:t>
            </w:r>
            <w:r w:rsidRPr="00192330">
              <w:rPr>
                <w:sz w:val="22"/>
                <w:szCs w:val="22"/>
              </w:rPr>
              <w:t>пользовать сенсорные эталоны для оценки свойств и качеств пре</w:t>
            </w:r>
            <w:r w:rsidRPr="00192330">
              <w:rPr>
                <w:sz w:val="22"/>
                <w:szCs w:val="22"/>
              </w:rPr>
              <w:t>д</w:t>
            </w:r>
            <w:r w:rsidRPr="00192330">
              <w:rPr>
                <w:sz w:val="22"/>
                <w:szCs w:val="22"/>
              </w:rPr>
              <w:t>метов.</w:t>
            </w:r>
          </w:p>
        </w:tc>
        <w:tc>
          <w:tcPr>
            <w:tcW w:w="2702" w:type="dxa"/>
            <w:vMerge/>
            <w:tcBorders>
              <w:bottom w:val="single" w:sz="8" w:space="0" w:color="auto"/>
            </w:tcBorders>
          </w:tcPr>
          <w:p w:rsidR="00192330" w:rsidRPr="00192330" w:rsidRDefault="00192330" w:rsidP="00192330">
            <w:pPr>
              <w:spacing w:line="240" w:lineRule="auto"/>
              <w:rPr>
                <w:sz w:val="22"/>
                <w:szCs w:val="22"/>
              </w:rPr>
            </w:pPr>
          </w:p>
        </w:tc>
      </w:tr>
      <w:tr w:rsidR="00192330" w:rsidRPr="00192330" w:rsidTr="00192330">
        <w:trPr>
          <w:trHeight w:val="283"/>
          <w:jc w:val="center"/>
        </w:trPr>
        <w:tc>
          <w:tcPr>
            <w:tcW w:w="10319" w:type="dxa"/>
            <w:gridSpan w:val="4"/>
            <w:tcBorders>
              <w:top w:val="single" w:sz="8" w:space="0" w:color="auto"/>
              <w:bottom w:val="single" w:sz="4" w:space="0" w:color="auto"/>
            </w:tcBorders>
          </w:tcPr>
          <w:p w:rsidR="00192330" w:rsidRPr="00192330" w:rsidRDefault="00192330" w:rsidP="00192330">
            <w:pPr>
              <w:spacing w:line="240" w:lineRule="auto"/>
              <w:rPr>
                <w:sz w:val="22"/>
                <w:szCs w:val="22"/>
              </w:rPr>
            </w:pPr>
            <w:r w:rsidRPr="00192330">
              <w:rPr>
                <w:sz w:val="22"/>
                <w:szCs w:val="22"/>
              </w:rPr>
              <w:lastRenderedPageBreak/>
              <w:t>Педагог знакомит, формирует, развивает и обогащает представления о плоских и объемных геометрич</w:t>
            </w:r>
            <w:r w:rsidRPr="00192330">
              <w:rPr>
                <w:sz w:val="22"/>
                <w:szCs w:val="22"/>
              </w:rPr>
              <w:t>е</w:t>
            </w:r>
            <w:r w:rsidRPr="00192330">
              <w:rPr>
                <w:sz w:val="22"/>
                <w:szCs w:val="22"/>
              </w:rPr>
              <w:t>ских фигурах,</w:t>
            </w:r>
          </w:p>
        </w:tc>
      </w:tr>
      <w:tr w:rsidR="00192330" w:rsidRPr="00192330" w:rsidTr="00192330">
        <w:trPr>
          <w:trHeight w:val="552"/>
          <w:jc w:val="center"/>
        </w:trPr>
        <w:tc>
          <w:tcPr>
            <w:tcW w:w="2376" w:type="dxa"/>
            <w:tcBorders>
              <w:top w:val="single" w:sz="8" w:space="0" w:color="auto"/>
              <w:bottom w:val="single" w:sz="4"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обращает внимание на испол</w:t>
            </w:r>
            <w:r w:rsidRPr="00192330">
              <w:rPr>
                <w:sz w:val="22"/>
                <w:szCs w:val="22"/>
              </w:rPr>
              <w:t>ь</w:t>
            </w:r>
            <w:r w:rsidRPr="00192330">
              <w:rPr>
                <w:sz w:val="22"/>
                <w:szCs w:val="22"/>
              </w:rPr>
              <w:t>зование в быту хара</w:t>
            </w:r>
            <w:r w:rsidRPr="00192330">
              <w:rPr>
                <w:sz w:val="22"/>
                <w:szCs w:val="22"/>
              </w:rPr>
              <w:t>к</w:t>
            </w:r>
            <w:r w:rsidRPr="00192330">
              <w:rPr>
                <w:sz w:val="22"/>
                <w:szCs w:val="22"/>
              </w:rPr>
              <w:t>теристик: ближе (дальше)</w:t>
            </w:r>
          </w:p>
        </w:tc>
        <w:tc>
          <w:tcPr>
            <w:tcW w:w="2540" w:type="dxa"/>
            <w:vMerge w:val="restart"/>
            <w:tcBorders>
              <w:top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учит познанию пространственных о</w:t>
            </w:r>
            <w:r w:rsidRPr="00192330">
              <w:rPr>
                <w:sz w:val="22"/>
                <w:szCs w:val="22"/>
              </w:rPr>
              <w:t>т</w:t>
            </w:r>
            <w:r w:rsidRPr="00192330">
              <w:rPr>
                <w:sz w:val="22"/>
                <w:szCs w:val="22"/>
              </w:rPr>
              <w:t>ношений (вперед, назад, вниз, налево, направо).</w:t>
            </w:r>
          </w:p>
        </w:tc>
        <w:tc>
          <w:tcPr>
            <w:tcW w:w="2698" w:type="dxa"/>
            <w:vMerge w:val="restart"/>
            <w:tcBorders>
              <w:top w:val="single" w:sz="8" w:space="0" w:color="auto"/>
            </w:tcBorders>
          </w:tcPr>
          <w:p w:rsidR="00192330" w:rsidRPr="00192330" w:rsidRDefault="00192330" w:rsidP="00192330">
            <w:pPr>
              <w:spacing w:line="240" w:lineRule="auto"/>
              <w:rPr>
                <w:sz w:val="22"/>
                <w:szCs w:val="22"/>
              </w:rPr>
            </w:pPr>
            <w:r w:rsidRPr="00192330">
              <w:rPr>
                <w:sz w:val="22"/>
                <w:szCs w:val="22"/>
              </w:rPr>
              <w:t>Педагог обогащает пре</w:t>
            </w:r>
            <w:r w:rsidRPr="00192330">
              <w:rPr>
                <w:sz w:val="22"/>
                <w:szCs w:val="22"/>
              </w:rPr>
              <w:t>д</w:t>
            </w:r>
            <w:r w:rsidRPr="00192330">
              <w:rPr>
                <w:sz w:val="22"/>
                <w:szCs w:val="22"/>
              </w:rPr>
              <w:t>ставления и умения уст</w:t>
            </w:r>
            <w:r w:rsidRPr="00192330">
              <w:rPr>
                <w:sz w:val="22"/>
                <w:szCs w:val="22"/>
              </w:rPr>
              <w:t>а</w:t>
            </w:r>
            <w:r w:rsidRPr="00192330">
              <w:rPr>
                <w:sz w:val="22"/>
                <w:szCs w:val="22"/>
              </w:rPr>
              <w:t>навливать пространс</w:t>
            </w:r>
            <w:r w:rsidRPr="00192330">
              <w:rPr>
                <w:sz w:val="22"/>
                <w:szCs w:val="22"/>
              </w:rPr>
              <w:t>т</w:t>
            </w:r>
            <w:r w:rsidRPr="00192330">
              <w:rPr>
                <w:sz w:val="22"/>
                <w:szCs w:val="22"/>
              </w:rPr>
              <w:t xml:space="preserve">венные отношения при ориентировке на листе бумаги </w:t>
            </w:r>
          </w:p>
        </w:tc>
        <w:tc>
          <w:tcPr>
            <w:tcW w:w="2702" w:type="dxa"/>
            <w:vMerge w:val="restart"/>
            <w:tcBorders>
              <w:top w:val="single" w:sz="8" w:space="0" w:color="auto"/>
            </w:tcBorders>
          </w:tcPr>
          <w:p w:rsidR="00192330" w:rsidRPr="00192330" w:rsidRDefault="00192330" w:rsidP="00192330">
            <w:pPr>
              <w:spacing w:line="240" w:lineRule="auto"/>
              <w:rPr>
                <w:sz w:val="22"/>
                <w:szCs w:val="22"/>
              </w:rPr>
            </w:pPr>
            <w:r w:rsidRPr="00192330">
              <w:rPr>
                <w:sz w:val="22"/>
                <w:szCs w:val="22"/>
              </w:rPr>
              <w:t>Педагог закрепляет ум</w:t>
            </w:r>
            <w:r w:rsidRPr="00192330">
              <w:rPr>
                <w:sz w:val="22"/>
                <w:szCs w:val="22"/>
              </w:rPr>
              <w:t>е</w:t>
            </w:r>
            <w:r w:rsidRPr="00192330">
              <w:rPr>
                <w:sz w:val="22"/>
                <w:szCs w:val="22"/>
              </w:rPr>
              <w:t>ния ориентироваться на местности и показывает способы ориентировки в двухмерном пространс</w:t>
            </w:r>
            <w:r w:rsidRPr="00192330">
              <w:rPr>
                <w:sz w:val="22"/>
                <w:szCs w:val="22"/>
              </w:rPr>
              <w:t>т</w:t>
            </w:r>
            <w:r w:rsidRPr="00192330">
              <w:rPr>
                <w:sz w:val="22"/>
                <w:szCs w:val="22"/>
              </w:rPr>
              <w:t>ве, по схеме, плану, на странице тетради в кле</w:t>
            </w:r>
            <w:r w:rsidRPr="00192330">
              <w:rPr>
                <w:sz w:val="22"/>
                <w:szCs w:val="22"/>
              </w:rPr>
              <w:t>т</w:t>
            </w:r>
            <w:r w:rsidRPr="00192330">
              <w:rPr>
                <w:sz w:val="22"/>
                <w:szCs w:val="22"/>
              </w:rPr>
              <w:t>ку.</w:t>
            </w:r>
          </w:p>
        </w:tc>
      </w:tr>
      <w:tr w:rsidR="00192330" w:rsidRPr="00192330" w:rsidTr="00192330">
        <w:trPr>
          <w:trHeight w:val="552"/>
          <w:jc w:val="center"/>
        </w:trPr>
        <w:tc>
          <w:tcPr>
            <w:tcW w:w="2376" w:type="dxa"/>
            <w:tcBorders>
              <w:top w:val="single" w:sz="4" w:space="0" w:color="auto"/>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помогает на чувственном уровне ориентироваться в пространстве от себя: впереди (сзади), све</w:t>
            </w:r>
            <w:r w:rsidRPr="00192330">
              <w:rPr>
                <w:sz w:val="22"/>
                <w:szCs w:val="22"/>
              </w:rPr>
              <w:t>р</w:t>
            </w:r>
            <w:r w:rsidRPr="00192330">
              <w:rPr>
                <w:sz w:val="22"/>
                <w:szCs w:val="22"/>
              </w:rPr>
              <w:t xml:space="preserve">ху (снизу), справа (слева) </w:t>
            </w:r>
          </w:p>
        </w:tc>
        <w:tc>
          <w:tcPr>
            <w:tcW w:w="2540" w:type="dxa"/>
            <w:vMerge/>
          </w:tcPr>
          <w:p w:rsidR="00192330" w:rsidRPr="00192330" w:rsidRDefault="00192330" w:rsidP="00192330">
            <w:pPr>
              <w:widowControl w:val="0"/>
              <w:autoSpaceDE w:val="0"/>
              <w:autoSpaceDN w:val="0"/>
              <w:adjustRightInd w:val="0"/>
              <w:spacing w:line="240" w:lineRule="auto"/>
              <w:rPr>
                <w:sz w:val="22"/>
                <w:szCs w:val="22"/>
              </w:rPr>
            </w:pPr>
          </w:p>
        </w:tc>
        <w:tc>
          <w:tcPr>
            <w:tcW w:w="2698" w:type="dxa"/>
            <w:vMerge/>
          </w:tcPr>
          <w:p w:rsidR="00192330" w:rsidRPr="00192330" w:rsidRDefault="00192330" w:rsidP="00192330">
            <w:pPr>
              <w:spacing w:line="240" w:lineRule="auto"/>
              <w:rPr>
                <w:sz w:val="22"/>
                <w:szCs w:val="22"/>
              </w:rPr>
            </w:pPr>
          </w:p>
        </w:tc>
        <w:tc>
          <w:tcPr>
            <w:tcW w:w="2702" w:type="dxa"/>
            <w:vMerge/>
          </w:tcPr>
          <w:p w:rsidR="00192330" w:rsidRPr="00192330" w:rsidRDefault="00192330" w:rsidP="00192330">
            <w:pPr>
              <w:spacing w:line="240" w:lineRule="auto"/>
              <w:rPr>
                <w:sz w:val="22"/>
                <w:szCs w:val="22"/>
              </w:rPr>
            </w:pPr>
          </w:p>
        </w:tc>
      </w:tr>
      <w:tr w:rsidR="00192330" w:rsidRPr="00192330" w:rsidTr="00192330">
        <w:trPr>
          <w:trHeight w:val="828"/>
          <w:jc w:val="center"/>
        </w:trPr>
        <w:tc>
          <w:tcPr>
            <w:tcW w:w="2376" w:type="dxa"/>
            <w:tcBorders>
              <w:top w:val="single" w:sz="8" w:space="0" w:color="auto"/>
              <w:bottom w:val="single" w:sz="4"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обращает внимание на испол</w:t>
            </w:r>
            <w:r w:rsidRPr="00192330">
              <w:rPr>
                <w:sz w:val="22"/>
                <w:szCs w:val="22"/>
              </w:rPr>
              <w:t>ь</w:t>
            </w:r>
            <w:r w:rsidRPr="00192330">
              <w:rPr>
                <w:sz w:val="22"/>
                <w:szCs w:val="22"/>
              </w:rPr>
              <w:t>зование в быту хара</w:t>
            </w:r>
            <w:r w:rsidRPr="00192330">
              <w:rPr>
                <w:sz w:val="22"/>
                <w:szCs w:val="22"/>
              </w:rPr>
              <w:t>к</w:t>
            </w:r>
            <w:r w:rsidRPr="00192330">
              <w:rPr>
                <w:sz w:val="22"/>
                <w:szCs w:val="22"/>
              </w:rPr>
              <w:t>теристик: раньше (позже)</w:t>
            </w:r>
          </w:p>
        </w:tc>
        <w:tc>
          <w:tcPr>
            <w:tcW w:w="2540" w:type="dxa"/>
            <w:vMerge w:val="restart"/>
            <w:tcBorders>
              <w:top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учит познанию временных отношений (утро, день, вечер, ночь, вчера, сегодня, завтра).</w:t>
            </w:r>
          </w:p>
        </w:tc>
        <w:tc>
          <w:tcPr>
            <w:tcW w:w="2698" w:type="dxa"/>
            <w:vMerge w:val="restart"/>
            <w:tcBorders>
              <w:top w:val="single" w:sz="8" w:space="0" w:color="auto"/>
            </w:tcBorders>
          </w:tcPr>
          <w:p w:rsidR="00192330" w:rsidRPr="00192330" w:rsidRDefault="00192330" w:rsidP="00192330">
            <w:pPr>
              <w:spacing w:line="240" w:lineRule="auto"/>
              <w:rPr>
                <w:sz w:val="22"/>
                <w:szCs w:val="22"/>
              </w:rPr>
            </w:pPr>
            <w:r w:rsidRPr="00192330">
              <w:rPr>
                <w:sz w:val="22"/>
                <w:szCs w:val="22"/>
              </w:rPr>
              <w:t>Педагог обогащает пре</w:t>
            </w:r>
            <w:r w:rsidRPr="00192330">
              <w:rPr>
                <w:sz w:val="22"/>
                <w:szCs w:val="22"/>
              </w:rPr>
              <w:t>д</w:t>
            </w:r>
            <w:r w:rsidRPr="00192330">
              <w:rPr>
                <w:sz w:val="22"/>
                <w:szCs w:val="22"/>
              </w:rPr>
              <w:t>ставления и умения уст</w:t>
            </w:r>
            <w:r w:rsidRPr="00192330">
              <w:rPr>
                <w:sz w:val="22"/>
                <w:szCs w:val="22"/>
              </w:rPr>
              <w:t>а</w:t>
            </w:r>
            <w:r w:rsidRPr="00192330">
              <w:rPr>
                <w:sz w:val="22"/>
                <w:szCs w:val="22"/>
              </w:rPr>
              <w:t>навливать временные з</w:t>
            </w:r>
            <w:r w:rsidRPr="00192330">
              <w:rPr>
                <w:sz w:val="22"/>
                <w:szCs w:val="22"/>
              </w:rPr>
              <w:t>а</w:t>
            </w:r>
            <w:r w:rsidRPr="00192330">
              <w:rPr>
                <w:sz w:val="22"/>
                <w:szCs w:val="22"/>
              </w:rPr>
              <w:t>висимости в календарных единицах времени: сутки, неделя, месяц, год.</w:t>
            </w:r>
          </w:p>
        </w:tc>
        <w:tc>
          <w:tcPr>
            <w:tcW w:w="2702" w:type="dxa"/>
            <w:vMerge w:val="restart"/>
            <w:tcBorders>
              <w:top w:val="single" w:sz="8" w:space="0" w:color="auto"/>
            </w:tcBorders>
          </w:tcPr>
          <w:p w:rsidR="00192330" w:rsidRPr="00192330" w:rsidRDefault="00192330" w:rsidP="00192330">
            <w:pPr>
              <w:spacing w:line="240" w:lineRule="auto"/>
              <w:rPr>
                <w:sz w:val="22"/>
                <w:szCs w:val="22"/>
              </w:rPr>
            </w:pPr>
            <w:r w:rsidRPr="00192330">
              <w:rPr>
                <w:sz w:val="22"/>
                <w:szCs w:val="22"/>
              </w:rPr>
              <w:t>Педагог формирует пре</w:t>
            </w:r>
            <w:r w:rsidRPr="00192330">
              <w:rPr>
                <w:sz w:val="22"/>
                <w:szCs w:val="22"/>
              </w:rPr>
              <w:t>д</w:t>
            </w:r>
            <w:r w:rsidRPr="00192330">
              <w:rPr>
                <w:sz w:val="22"/>
                <w:szCs w:val="22"/>
              </w:rPr>
              <w:t>ставления о календаре как системе измерения вр</w:t>
            </w:r>
            <w:r w:rsidRPr="00192330">
              <w:rPr>
                <w:sz w:val="22"/>
                <w:szCs w:val="22"/>
              </w:rPr>
              <w:t>е</w:t>
            </w:r>
            <w:r w:rsidRPr="00192330">
              <w:rPr>
                <w:sz w:val="22"/>
                <w:szCs w:val="22"/>
              </w:rPr>
              <w:t>мени, развивает чувство времени, умения опред</w:t>
            </w:r>
            <w:r w:rsidRPr="00192330">
              <w:rPr>
                <w:sz w:val="22"/>
                <w:szCs w:val="22"/>
              </w:rPr>
              <w:t>е</w:t>
            </w:r>
            <w:r w:rsidRPr="00192330">
              <w:rPr>
                <w:sz w:val="22"/>
                <w:szCs w:val="22"/>
              </w:rPr>
              <w:t>лять время по часам с точностью до четверти часа.</w:t>
            </w:r>
          </w:p>
        </w:tc>
      </w:tr>
      <w:tr w:rsidR="00192330" w:rsidRPr="00192330" w:rsidTr="00192330">
        <w:trPr>
          <w:trHeight w:val="828"/>
          <w:jc w:val="center"/>
        </w:trPr>
        <w:tc>
          <w:tcPr>
            <w:tcW w:w="2376" w:type="dxa"/>
            <w:tcBorders>
              <w:top w:val="single" w:sz="4" w:space="0" w:color="auto"/>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помогает на чувственном уровне ориентироваться в пространстве времени (понимать контрас</w:t>
            </w:r>
            <w:r w:rsidRPr="00192330">
              <w:rPr>
                <w:sz w:val="22"/>
                <w:szCs w:val="22"/>
              </w:rPr>
              <w:t>т</w:t>
            </w:r>
            <w:r w:rsidRPr="00192330">
              <w:rPr>
                <w:sz w:val="22"/>
                <w:szCs w:val="22"/>
              </w:rPr>
              <w:t>ные особенности утра и вечера, дня и ночи).</w:t>
            </w:r>
          </w:p>
        </w:tc>
        <w:tc>
          <w:tcPr>
            <w:tcW w:w="2540" w:type="dxa"/>
            <w:vMerge/>
            <w:tcBorders>
              <w:bottom w:val="single" w:sz="8" w:space="0" w:color="auto"/>
            </w:tcBorders>
          </w:tcPr>
          <w:p w:rsidR="00192330" w:rsidRPr="00192330" w:rsidRDefault="00192330" w:rsidP="00192330">
            <w:pPr>
              <w:widowControl w:val="0"/>
              <w:autoSpaceDE w:val="0"/>
              <w:autoSpaceDN w:val="0"/>
              <w:adjustRightInd w:val="0"/>
              <w:spacing w:line="240" w:lineRule="auto"/>
              <w:rPr>
                <w:sz w:val="22"/>
                <w:szCs w:val="22"/>
              </w:rPr>
            </w:pPr>
          </w:p>
        </w:tc>
        <w:tc>
          <w:tcPr>
            <w:tcW w:w="2698" w:type="dxa"/>
            <w:vMerge/>
            <w:tcBorders>
              <w:bottom w:val="single" w:sz="8" w:space="0" w:color="auto"/>
            </w:tcBorders>
          </w:tcPr>
          <w:p w:rsidR="00192330" w:rsidRPr="00192330" w:rsidRDefault="00192330" w:rsidP="00192330">
            <w:pPr>
              <w:spacing w:line="240" w:lineRule="auto"/>
              <w:rPr>
                <w:sz w:val="22"/>
                <w:szCs w:val="22"/>
              </w:rPr>
            </w:pPr>
          </w:p>
        </w:tc>
        <w:tc>
          <w:tcPr>
            <w:tcW w:w="2702" w:type="dxa"/>
            <w:vMerge/>
            <w:tcBorders>
              <w:bottom w:val="single" w:sz="8" w:space="0" w:color="auto"/>
            </w:tcBorders>
          </w:tcPr>
          <w:p w:rsidR="00192330" w:rsidRPr="00192330" w:rsidRDefault="00192330" w:rsidP="00192330">
            <w:pPr>
              <w:spacing w:line="240" w:lineRule="auto"/>
              <w:rPr>
                <w:sz w:val="22"/>
                <w:szCs w:val="22"/>
              </w:rPr>
            </w:pPr>
          </w:p>
        </w:tc>
      </w:tr>
      <w:tr w:rsidR="00192330" w:rsidRPr="00192330" w:rsidTr="00192330">
        <w:trPr>
          <w:jc w:val="center"/>
        </w:trPr>
        <w:tc>
          <w:tcPr>
            <w:tcW w:w="2376" w:type="dxa"/>
            <w:tcBorders>
              <w:top w:val="single" w:sz="8" w:space="0" w:color="auto"/>
              <w:bottom w:val="single" w:sz="4" w:space="0" w:color="auto"/>
            </w:tcBorders>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расширяет диапазон слов, об</w:t>
            </w:r>
            <w:r w:rsidRPr="00192330">
              <w:rPr>
                <w:sz w:val="22"/>
                <w:szCs w:val="22"/>
              </w:rPr>
              <w:t>о</w:t>
            </w:r>
            <w:r w:rsidRPr="00192330">
              <w:rPr>
                <w:sz w:val="22"/>
                <w:szCs w:val="22"/>
              </w:rPr>
              <w:t>значающих свойства, качества предметов и отношений между н</w:t>
            </w:r>
            <w:r w:rsidRPr="00192330">
              <w:rPr>
                <w:sz w:val="22"/>
                <w:szCs w:val="22"/>
              </w:rPr>
              <w:t>и</w:t>
            </w:r>
            <w:r w:rsidRPr="00192330">
              <w:rPr>
                <w:sz w:val="22"/>
                <w:szCs w:val="22"/>
              </w:rPr>
              <w:t>ми</w:t>
            </w:r>
          </w:p>
          <w:p w:rsidR="00192330" w:rsidRPr="00192330" w:rsidRDefault="00192330" w:rsidP="00192330">
            <w:pPr>
              <w:widowControl w:val="0"/>
              <w:autoSpaceDE w:val="0"/>
              <w:autoSpaceDN w:val="0"/>
              <w:adjustRightInd w:val="0"/>
              <w:spacing w:line="240" w:lineRule="auto"/>
              <w:rPr>
                <w:sz w:val="22"/>
                <w:szCs w:val="22"/>
              </w:rPr>
            </w:pPr>
          </w:p>
        </w:tc>
        <w:tc>
          <w:tcPr>
            <w:tcW w:w="2540" w:type="dxa"/>
            <w:tcBorders>
              <w:top w:val="single" w:sz="8" w:space="0" w:color="auto"/>
              <w:bottom w:val="single" w:sz="4" w:space="0" w:color="auto"/>
            </w:tcBorders>
          </w:tcPr>
          <w:p w:rsidR="00192330" w:rsidRPr="00192330" w:rsidRDefault="00192330" w:rsidP="00192330">
            <w:pPr>
              <w:spacing w:line="240" w:lineRule="auto"/>
              <w:rPr>
                <w:sz w:val="22"/>
                <w:szCs w:val="22"/>
              </w:rPr>
            </w:pPr>
            <w:r w:rsidRPr="00192330">
              <w:rPr>
                <w:sz w:val="22"/>
                <w:szCs w:val="22"/>
              </w:rPr>
              <w:t>Посредством игровой и познавательной мотив</w:t>
            </w:r>
            <w:r w:rsidRPr="00192330">
              <w:rPr>
                <w:sz w:val="22"/>
                <w:szCs w:val="22"/>
              </w:rPr>
              <w:t>а</w:t>
            </w:r>
            <w:r w:rsidRPr="00192330">
              <w:rPr>
                <w:sz w:val="22"/>
                <w:szCs w:val="22"/>
              </w:rPr>
              <w:t>ции педагог демонстр</w:t>
            </w:r>
            <w:r w:rsidRPr="00192330">
              <w:rPr>
                <w:sz w:val="22"/>
                <w:szCs w:val="22"/>
              </w:rPr>
              <w:t>и</w:t>
            </w:r>
            <w:r w:rsidRPr="00192330">
              <w:rPr>
                <w:sz w:val="22"/>
                <w:szCs w:val="22"/>
              </w:rPr>
              <w:t>рует сходства и отличия между предметами по 2-3 признакам путем н</w:t>
            </w:r>
            <w:r w:rsidRPr="00192330">
              <w:rPr>
                <w:sz w:val="22"/>
                <w:szCs w:val="22"/>
              </w:rPr>
              <w:t>е</w:t>
            </w:r>
            <w:r w:rsidRPr="00192330">
              <w:rPr>
                <w:sz w:val="22"/>
                <w:szCs w:val="22"/>
              </w:rPr>
              <w:t>посредственного сра</w:t>
            </w:r>
            <w:r w:rsidRPr="00192330">
              <w:rPr>
                <w:sz w:val="22"/>
                <w:szCs w:val="22"/>
              </w:rPr>
              <w:t>в</w:t>
            </w:r>
            <w:r w:rsidRPr="00192330">
              <w:rPr>
                <w:sz w:val="22"/>
                <w:szCs w:val="22"/>
              </w:rPr>
              <w:t xml:space="preserve">нения, </w:t>
            </w:r>
          </w:p>
          <w:p w:rsidR="00192330" w:rsidRPr="00192330" w:rsidRDefault="00192330" w:rsidP="00192330">
            <w:pPr>
              <w:spacing w:line="240" w:lineRule="auto"/>
              <w:rPr>
                <w:sz w:val="22"/>
                <w:szCs w:val="22"/>
              </w:rPr>
            </w:pPr>
            <w:r w:rsidRPr="00192330">
              <w:rPr>
                <w:sz w:val="22"/>
                <w:szCs w:val="22"/>
              </w:rPr>
              <w:t>осваивать группировку, классификацию и с</w:t>
            </w:r>
            <w:r w:rsidRPr="00192330">
              <w:rPr>
                <w:sz w:val="22"/>
                <w:szCs w:val="22"/>
              </w:rPr>
              <w:t>е</w:t>
            </w:r>
            <w:r w:rsidRPr="00192330">
              <w:rPr>
                <w:sz w:val="22"/>
                <w:szCs w:val="22"/>
              </w:rPr>
              <w:t>риацию; описывать предметы по 3-4 осно</w:t>
            </w:r>
            <w:r w:rsidRPr="00192330">
              <w:rPr>
                <w:sz w:val="22"/>
                <w:szCs w:val="22"/>
              </w:rPr>
              <w:t>в</w:t>
            </w:r>
            <w:r w:rsidRPr="00192330">
              <w:rPr>
                <w:sz w:val="22"/>
                <w:szCs w:val="22"/>
              </w:rPr>
              <w:t>ным свойствам.</w:t>
            </w:r>
          </w:p>
        </w:tc>
        <w:tc>
          <w:tcPr>
            <w:tcW w:w="2698" w:type="dxa"/>
            <w:tcBorders>
              <w:top w:val="single" w:sz="8" w:space="0" w:color="auto"/>
              <w:bottom w:val="single" w:sz="8" w:space="0" w:color="auto"/>
            </w:tcBorders>
          </w:tcPr>
          <w:p w:rsidR="00192330" w:rsidRPr="00192330" w:rsidRDefault="00192330" w:rsidP="00192330">
            <w:pPr>
              <w:spacing w:line="240" w:lineRule="auto"/>
              <w:rPr>
                <w:sz w:val="22"/>
                <w:szCs w:val="22"/>
              </w:rPr>
            </w:pPr>
            <w:r w:rsidRPr="00192330">
              <w:rPr>
                <w:sz w:val="22"/>
                <w:szCs w:val="22"/>
              </w:rPr>
              <w:t>Посредством игровой и познавательной мотив</w:t>
            </w:r>
            <w:r w:rsidRPr="00192330">
              <w:rPr>
                <w:sz w:val="22"/>
                <w:szCs w:val="22"/>
              </w:rPr>
              <w:t>а</w:t>
            </w:r>
            <w:r w:rsidRPr="00192330">
              <w:rPr>
                <w:sz w:val="22"/>
                <w:szCs w:val="22"/>
              </w:rPr>
              <w:t>ции педагог организует освоение детьми умений выделять сходство и о</w:t>
            </w:r>
            <w:r w:rsidRPr="00192330">
              <w:rPr>
                <w:sz w:val="22"/>
                <w:szCs w:val="22"/>
              </w:rPr>
              <w:t>т</w:t>
            </w:r>
            <w:r w:rsidRPr="00192330">
              <w:rPr>
                <w:sz w:val="22"/>
                <w:szCs w:val="22"/>
              </w:rPr>
              <w:t>личие между группами предметов, сравнивать предметы по 3 - 5 призн</w:t>
            </w:r>
            <w:r w:rsidRPr="00192330">
              <w:rPr>
                <w:sz w:val="22"/>
                <w:szCs w:val="22"/>
              </w:rPr>
              <w:t>а</w:t>
            </w:r>
            <w:r w:rsidRPr="00192330">
              <w:rPr>
                <w:sz w:val="22"/>
                <w:szCs w:val="22"/>
              </w:rPr>
              <w:t>кам, группировать пре</w:t>
            </w:r>
            <w:r w:rsidRPr="00192330">
              <w:rPr>
                <w:sz w:val="22"/>
                <w:szCs w:val="22"/>
              </w:rPr>
              <w:t>д</w:t>
            </w:r>
            <w:r w:rsidRPr="00192330">
              <w:rPr>
                <w:sz w:val="22"/>
                <w:szCs w:val="22"/>
              </w:rPr>
              <w:t>меты по разным основ</w:t>
            </w:r>
            <w:r w:rsidRPr="00192330">
              <w:rPr>
                <w:sz w:val="22"/>
                <w:szCs w:val="22"/>
              </w:rPr>
              <w:t>а</w:t>
            </w:r>
            <w:r w:rsidRPr="00192330">
              <w:rPr>
                <w:sz w:val="22"/>
                <w:szCs w:val="22"/>
              </w:rPr>
              <w:t>ниям преимущественно на основе зрительной оценки; совершенствует приемы сравнения, уп</w:t>
            </w:r>
            <w:r w:rsidRPr="00192330">
              <w:rPr>
                <w:sz w:val="22"/>
                <w:szCs w:val="22"/>
              </w:rPr>
              <w:t>о</w:t>
            </w:r>
            <w:r w:rsidRPr="00192330">
              <w:rPr>
                <w:sz w:val="22"/>
                <w:szCs w:val="22"/>
              </w:rPr>
              <w:t>рядочивания и классиф</w:t>
            </w:r>
            <w:r w:rsidRPr="00192330">
              <w:rPr>
                <w:sz w:val="22"/>
                <w:szCs w:val="22"/>
              </w:rPr>
              <w:t>и</w:t>
            </w:r>
            <w:r w:rsidRPr="00192330">
              <w:rPr>
                <w:sz w:val="22"/>
                <w:szCs w:val="22"/>
              </w:rPr>
              <w:t>кации на основе выдел</w:t>
            </w:r>
            <w:r w:rsidRPr="00192330">
              <w:rPr>
                <w:sz w:val="22"/>
                <w:szCs w:val="22"/>
              </w:rPr>
              <w:t>е</w:t>
            </w:r>
            <w:r w:rsidRPr="00192330">
              <w:rPr>
                <w:sz w:val="22"/>
                <w:szCs w:val="22"/>
              </w:rPr>
              <w:t xml:space="preserve">ния их существенных свойств и отношений. </w:t>
            </w:r>
          </w:p>
        </w:tc>
        <w:tc>
          <w:tcPr>
            <w:tcW w:w="2702" w:type="dxa"/>
            <w:tcBorders>
              <w:top w:val="single" w:sz="8" w:space="0" w:color="auto"/>
              <w:bottom w:val="single" w:sz="8" w:space="0" w:color="auto"/>
            </w:tcBorders>
          </w:tcPr>
          <w:p w:rsidR="00192330" w:rsidRPr="00192330" w:rsidRDefault="00192330" w:rsidP="00192330">
            <w:pPr>
              <w:spacing w:line="240" w:lineRule="auto"/>
              <w:rPr>
                <w:sz w:val="22"/>
                <w:szCs w:val="22"/>
              </w:rPr>
            </w:pPr>
            <w:r w:rsidRPr="00192330">
              <w:rPr>
                <w:sz w:val="22"/>
                <w:szCs w:val="22"/>
              </w:rPr>
              <w:t>Педагог формирует у д</w:t>
            </w:r>
            <w:r w:rsidRPr="00192330">
              <w:rPr>
                <w:sz w:val="22"/>
                <w:szCs w:val="22"/>
              </w:rPr>
              <w:t>е</w:t>
            </w:r>
            <w:r w:rsidRPr="00192330">
              <w:rPr>
                <w:sz w:val="22"/>
                <w:szCs w:val="22"/>
              </w:rPr>
              <w:t>тей умения использовать для познания объектов и явлений окружающего мира математические способы нахождения р</w:t>
            </w:r>
            <w:r w:rsidRPr="00192330">
              <w:rPr>
                <w:sz w:val="22"/>
                <w:szCs w:val="22"/>
              </w:rPr>
              <w:t>е</w:t>
            </w:r>
            <w:r w:rsidRPr="00192330">
              <w:rPr>
                <w:sz w:val="22"/>
                <w:szCs w:val="22"/>
              </w:rPr>
              <w:t>шений:</w:t>
            </w:r>
          </w:p>
          <w:p w:rsidR="00192330" w:rsidRPr="00192330" w:rsidRDefault="00192330" w:rsidP="001B5621">
            <w:pPr>
              <w:numPr>
                <w:ilvl w:val="0"/>
                <w:numId w:val="67"/>
              </w:numPr>
              <w:spacing w:line="240" w:lineRule="auto"/>
              <w:ind w:left="0" w:firstLine="360"/>
              <w:contextualSpacing/>
              <w:rPr>
                <w:sz w:val="22"/>
                <w:szCs w:val="22"/>
              </w:rPr>
            </w:pPr>
            <w:r w:rsidRPr="00192330">
              <w:rPr>
                <w:sz w:val="22"/>
                <w:szCs w:val="22"/>
              </w:rPr>
              <w:t>вычисление;</w:t>
            </w:r>
          </w:p>
          <w:p w:rsidR="00192330" w:rsidRPr="00192330" w:rsidRDefault="00192330" w:rsidP="001B5621">
            <w:pPr>
              <w:numPr>
                <w:ilvl w:val="0"/>
                <w:numId w:val="67"/>
              </w:numPr>
              <w:spacing w:line="240" w:lineRule="auto"/>
              <w:ind w:left="0" w:firstLine="360"/>
              <w:contextualSpacing/>
              <w:rPr>
                <w:sz w:val="22"/>
                <w:szCs w:val="22"/>
              </w:rPr>
            </w:pPr>
            <w:r w:rsidRPr="00192330">
              <w:rPr>
                <w:sz w:val="22"/>
                <w:szCs w:val="22"/>
              </w:rPr>
              <w:t>измерение;</w:t>
            </w:r>
          </w:p>
          <w:p w:rsidR="00192330" w:rsidRPr="00192330" w:rsidRDefault="00192330" w:rsidP="001B5621">
            <w:pPr>
              <w:numPr>
                <w:ilvl w:val="0"/>
                <w:numId w:val="67"/>
              </w:numPr>
              <w:spacing w:line="240" w:lineRule="auto"/>
              <w:ind w:left="0" w:firstLine="360"/>
              <w:contextualSpacing/>
              <w:rPr>
                <w:sz w:val="22"/>
                <w:szCs w:val="22"/>
              </w:rPr>
            </w:pPr>
            <w:r w:rsidRPr="00192330">
              <w:rPr>
                <w:sz w:val="22"/>
                <w:szCs w:val="22"/>
              </w:rPr>
              <w:t>сравнение по к</w:t>
            </w:r>
            <w:r w:rsidRPr="00192330">
              <w:rPr>
                <w:sz w:val="22"/>
                <w:szCs w:val="22"/>
              </w:rPr>
              <w:t>о</w:t>
            </w:r>
            <w:r w:rsidRPr="00192330">
              <w:rPr>
                <w:sz w:val="22"/>
                <w:szCs w:val="22"/>
              </w:rPr>
              <w:t>личеству, форме и вел</w:t>
            </w:r>
            <w:r w:rsidRPr="00192330">
              <w:rPr>
                <w:sz w:val="22"/>
                <w:szCs w:val="22"/>
              </w:rPr>
              <w:t>и</w:t>
            </w:r>
            <w:r w:rsidRPr="00192330">
              <w:rPr>
                <w:sz w:val="22"/>
                <w:szCs w:val="22"/>
              </w:rPr>
              <w:t>чине с помощью усло</w:t>
            </w:r>
            <w:r w:rsidRPr="00192330">
              <w:rPr>
                <w:sz w:val="22"/>
                <w:szCs w:val="22"/>
              </w:rPr>
              <w:t>в</w:t>
            </w:r>
            <w:r w:rsidRPr="00192330">
              <w:rPr>
                <w:sz w:val="22"/>
                <w:szCs w:val="22"/>
              </w:rPr>
              <w:t>ной меры;</w:t>
            </w:r>
          </w:p>
          <w:p w:rsidR="00192330" w:rsidRPr="00192330" w:rsidRDefault="00192330" w:rsidP="001B5621">
            <w:pPr>
              <w:numPr>
                <w:ilvl w:val="0"/>
                <w:numId w:val="67"/>
              </w:numPr>
              <w:spacing w:line="240" w:lineRule="auto"/>
              <w:ind w:left="0" w:firstLine="360"/>
              <w:contextualSpacing/>
              <w:rPr>
                <w:sz w:val="22"/>
                <w:szCs w:val="22"/>
              </w:rPr>
            </w:pPr>
            <w:r w:rsidRPr="00192330">
              <w:rPr>
                <w:sz w:val="22"/>
                <w:szCs w:val="22"/>
              </w:rPr>
              <w:t>создание планов, схем;</w:t>
            </w:r>
          </w:p>
          <w:p w:rsidR="00192330" w:rsidRPr="00192330" w:rsidRDefault="00192330" w:rsidP="001B5621">
            <w:pPr>
              <w:numPr>
                <w:ilvl w:val="0"/>
                <w:numId w:val="67"/>
              </w:numPr>
              <w:spacing w:line="240" w:lineRule="auto"/>
              <w:ind w:left="0" w:firstLine="360"/>
              <w:contextualSpacing/>
              <w:rPr>
                <w:sz w:val="22"/>
                <w:szCs w:val="22"/>
              </w:rPr>
            </w:pPr>
            <w:r w:rsidRPr="00192330">
              <w:rPr>
                <w:sz w:val="22"/>
                <w:szCs w:val="22"/>
              </w:rPr>
              <w:t>использование знаков, эталонов и др</w:t>
            </w:r>
            <w:r w:rsidRPr="00192330">
              <w:rPr>
                <w:sz w:val="22"/>
                <w:szCs w:val="22"/>
              </w:rPr>
              <w:t>у</w:t>
            </w:r>
            <w:r w:rsidRPr="00192330">
              <w:rPr>
                <w:sz w:val="22"/>
                <w:szCs w:val="22"/>
              </w:rPr>
              <w:t>гое;</w:t>
            </w:r>
          </w:p>
        </w:tc>
      </w:tr>
      <w:tr w:rsidR="00192330" w:rsidRPr="00192330" w:rsidTr="00192330">
        <w:trPr>
          <w:jc w:val="center"/>
        </w:trPr>
        <w:tc>
          <w:tcPr>
            <w:tcW w:w="2376" w:type="dxa"/>
            <w:tcBorders>
              <w:top w:val="single" w:sz="4" w:space="0" w:color="auto"/>
            </w:tcBorders>
            <w:shd w:val="clear" w:color="auto" w:fill="F2F2F2" w:themeFill="background1" w:themeFillShade="F2"/>
          </w:tcPr>
          <w:p w:rsidR="00192330" w:rsidRPr="00192330" w:rsidRDefault="00192330" w:rsidP="00192330">
            <w:pPr>
              <w:widowControl w:val="0"/>
              <w:autoSpaceDE w:val="0"/>
              <w:autoSpaceDN w:val="0"/>
              <w:adjustRightInd w:val="0"/>
              <w:spacing w:line="240" w:lineRule="auto"/>
              <w:ind w:firstLine="540"/>
              <w:rPr>
                <w:sz w:val="22"/>
                <w:szCs w:val="22"/>
              </w:rPr>
            </w:pPr>
          </w:p>
        </w:tc>
        <w:tc>
          <w:tcPr>
            <w:tcW w:w="2540" w:type="dxa"/>
            <w:tcBorders>
              <w:top w:val="single" w:sz="4" w:space="0" w:color="auto"/>
            </w:tcBorders>
            <w:shd w:val="clear" w:color="auto" w:fill="F2F2F2" w:themeFill="background1" w:themeFillShade="F2"/>
          </w:tcPr>
          <w:p w:rsidR="00192330" w:rsidRPr="00192330" w:rsidRDefault="00192330" w:rsidP="00192330">
            <w:pPr>
              <w:widowControl w:val="0"/>
              <w:autoSpaceDE w:val="0"/>
              <w:autoSpaceDN w:val="0"/>
              <w:adjustRightInd w:val="0"/>
              <w:spacing w:line="240" w:lineRule="auto"/>
              <w:rPr>
                <w:sz w:val="22"/>
                <w:szCs w:val="22"/>
              </w:rPr>
            </w:pPr>
          </w:p>
        </w:tc>
        <w:tc>
          <w:tcPr>
            <w:tcW w:w="5400" w:type="dxa"/>
            <w:gridSpan w:val="2"/>
            <w:tcBorders>
              <w:top w:val="single" w:sz="8" w:space="0" w:color="auto"/>
            </w:tcBorders>
          </w:tcPr>
          <w:p w:rsidR="00192330" w:rsidRPr="00192330" w:rsidRDefault="00192330" w:rsidP="00192330">
            <w:pPr>
              <w:spacing w:line="240" w:lineRule="auto"/>
              <w:rPr>
                <w:sz w:val="22"/>
                <w:szCs w:val="22"/>
              </w:rPr>
            </w:pPr>
            <w:r w:rsidRPr="00192330">
              <w:rPr>
                <w:sz w:val="22"/>
                <w:szCs w:val="22"/>
              </w:rPr>
              <w:t>Педагог формирует представления о том, как люди используют цифровые средства познания окружающ</w:t>
            </w:r>
            <w:r w:rsidRPr="00192330">
              <w:rPr>
                <w:sz w:val="22"/>
                <w:szCs w:val="22"/>
              </w:rPr>
              <w:t>е</w:t>
            </w:r>
            <w:r w:rsidRPr="00192330">
              <w:rPr>
                <w:sz w:val="22"/>
                <w:szCs w:val="22"/>
              </w:rPr>
              <w:t>го мира и какие правила необходимо соблюдать для их безопасного использования.</w:t>
            </w:r>
          </w:p>
        </w:tc>
      </w:tr>
      <w:tr w:rsidR="00192330" w:rsidRPr="00192330" w:rsidTr="00192330">
        <w:trPr>
          <w:jc w:val="center"/>
        </w:trPr>
        <w:tc>
          <w:tcPr>
            <w:tcW w:w="10319" w:type="dxa"/>
            <w:gridSpan w:val="4"/>
            <w:shd w:val="clear" w:color="auto" w:fill="EEECE1" w:themeFill="background2"/>
          </w:tcPr>
          <w:p w:rsidR="00192330" w:rsidRPr="00192330" w:rsidRDefault="00192330" w:rsidP="00FE16E8">
            <w:pPr>
              <w:spacing w:line="240" w:lineRule="auto"/>
              <w:contextualSpacing/>
              <w:jc w:val="center"/>
              <w:rPr>
                <w:sz w:val="22"/>
                <w:szCs w:val="22"/>
              </w:rPr>
            </w:pPr>
            <w:r w:rsidRPr="00192330">
              <w:rPr>
                <w:sz w:val="22"/>
                <w:szCs w:val="22"/>
              </w:rPr>
              <w:br w:type="page"/>
            </w:r>
            <w:r w:rsidRPr="00192330">
              <w:rPr>
                <w:b/>
                <w:sz w:val="22"/>
                <w:szCs w:val="22"/>
              </w:rPr>
              <w:t>Содержание  раздела «Окружающий мир»</w:t>
            </w: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lastRenderedPageBreak/>
              <w:t>3-4</w:t>
            </w:r>
          </w:p>
        </w:tc>
        <w:tc>
          <w:tcPr>
            <w:tcW w:w="2540" w:type="dxa"/>
          </w:tcPr>
          <w:p w:rsidR="00192330" w:rsidRPr="00192330" w:rsidRDefault="00192330" w:rsidP="00192330">
            <w:pPr>
              <w:spacing w:line="240" w:lineRule="auto"/>
              <w:rPr>
                <w:sz w:val="22"/>
                <w:szCs w:val="22"/>
              </w:rPr>
            </w:pPr>
            <w:r w:rsidRPr="00192330">
              <w:rPr>
                <w:sz w:val="22"/>
                <w:szCs w:val="22"/>
              </w:rPr>
              <w:t>4-5</w:t>
            </w:r>
          </w:p>
        </w:tc>
        <w:tc>
          <w:tcPr>
            <w:tcW w:w="2698" w:type="dxa"/>
          </w:tcPr>
          <w:p w:rsidR="00192330" w:rsidRPr="00192330" w:rsidRDefault="00192330" w:rsidP="00192330">
            <w:pPr>
              <w:spacing w:line="240" w:lineRule="auto"/>
              <w:rPr>
                <w:sz w:val="22"/>
                <w:szCs w:val="22"/>
              </w:rPr>
            </w:pPr>
            <w:r w:rsidRPr="00192330">
              <w:rPr>
                <w:sz w:val="22"/>
                <w:szCs w:val="22"/>
              </w:rPr>
              <w:t>5-6</w:t>
            </w:r>
          </w:p>
        </w:tc>
        <w:tc>
          <w:tcPr>
            <w:tcW w:w="2702" w:type="dxa"/>
          </w:tcPr>
          <w:p w:rsidR="00192330" w:rsidRPr="00192330" w:rsidRDefault="00192330" w:rsidP="00192330">
            <w:pPr>
              <w:spacing w:line="240" w:lineRule="auto"/>
              <w:rPr>
                <w:sz w:val="22"/>
                <w:szCs w:val="22"/>
              </w:rPr>
            </w:pPr>
            <w:r w:rsidRPr="00192330">
              <w:rPr>
                <w:sz w:val="22"/>
                <w:szCs w:val="22"/>
              </w:rPr>
              <w:t>6-7</w:t>
            </w: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t>Педагог формирует у детей начальные представления и эм</w:t>
            </w:r>
            <w:r w:rsidRPr="00192330">
              <w:rPr>
                <w:sz w:val="22"/>
                <w:szCs w:val="22"/>
              </w:rPr>
              <w:t>о</w:t>
            </w:r>
            <w:r w:rsidRPr="00192330">
              <w:rPr>
                <w:sz w:val="22"/>
                <w:szCs w:val="22"/>
              </w:rPr>
              <w:t>ционально полож</w:t>
            </w:r>
            <w:r w:rsidRPr="00192330">
              <w:rPr>
                <w:sz w:val="22"/>
                <w:szCs w:val="22"/>
              </w:rPr>
              <w:t>и</w:t>
            </w:r>
            <w:r w:rsidRPr="00192330">
              <w:rPr>
                <w:sz w:val="22"/>
                <w:szCs w:val="22"/>
              </w:rPr>
              <w:t>тельное отношение к родителям (законным представителям) и другим членам семьи, людям ближайшего окружения.</w:t>
            </w:r>
          </w:p>
        </w:tc>
        <w:tc>
          <w:tcPr>
            <w:tcW w:w="2540" w:type="dxa"/>
          </w:tcPr>
          <w:p w:rsidR="00192330" w:rsidRPr="00192330" w:rsidRDefault="00192330" w:rsidP="00192330">
            <w:pPr>
              <w:widowControl w:val="0"/>
              <w:autoSpaceDE w:val="0"/>
              <w:autoSpaceDN w:val="0"/>
              <w:spacing w:line="240" w:lineRule="auto"/>
              <w:rPr>
                <w:sz w:val="22"/>
                <w:szCs w:val="22"/>
              </w:rPr>
            </w:pPr>
            <w:r w:rsidRPr="00192330">
              <w:rPr>
                <w:sz w:val="22"/>
                <w:szCs w:val="22"/>
              </w:rPr>
              <w:t>Педагог продолжает расширять представл</w:t>
            </w:r>
            <w:r w:rsidRPr="00192330">
              <w:rPr>
                <w:sz w:val="22"/>
                <w:szCs w:val="22"/>
              </w:rPr>
              <w:t>е</w:t>
            </w:r>
            <w:r w:rsidRPr="00192330">
              <w:rPr>
                <w:sz w:val="22"/>
                <w:szCs w:val="22"/>
              </w:rPr>
              <w:t>ния детей о членах с</w:t>
            </w:r>
            <w:r w:rsidRPr="00192330">
              <w:rPr>
                <w:sz w:val="22"/>
                <w:szCs w:val="22"/>
              </w:rPr>
              <w:t>е</w:t>
            </w:r>
            <w:r w:rsidRPr="00192330">
              <w:rPr>
                <w:sz w:val="22"/>
                <w:szCs w:val="22"/>
              </w:rPr>
              <w:t>мьи.</w:t>
            </w:r>
          </w:p>
        </w:tc>
        <w:tc>
          <w:tcPr>
            <w:tcW w:w="5400" w:type="dxa"/>
            <w:gridSpan w:val="2"/>
          </w:tcPr>
          <w:p w:rsidR="00192330" w:rsidRPr="00192330" w:rsidRDefault="00192330" w:rsidP="00192330">
            <w:pPr>
              <w:widowControl w:val="0"/>
              <w:autoSpaceDE w:val="0"/>
              <w:autoSpaceDN w:val="0"/>
              <w:spacing w:line="240" w:lineRule="auto"/>
              <w:rPr>
                <w:sz w:val="22"/>
                <w:szCs w:val="22"/>
              </w:rPr>
            </w:pPr>
            <w:r w:rsidRPr="00192330">
              <w:rPr>
                <w:sz w:val="22"/>
                <w:szCs w:val="22"/>
              </w:rPr>
              <w:t>Педагог продолжает расширять представления о ро</w:t>
            </w:r>
            <w:r w:rsidRPr="00192330">
              <w:rPr>
                <w:sz w:val="22"/>
                <w:szCs w:val="22"/>
              </w:rPr>
              <w:t>д</w:t>
            </w:r>
            <w:r w:rsidRPr="00192330">
              <w:rPr>
                <w:sz w:val="22"/>
                <w:szCs w:val="22"/>
              </w:rPr>
              <w:t>ственных связях:</w:t>
            </w:r>
          </w:p>
          <w:p w:rsidR="00192330" w:rsidRPr="00192330" w:rsidRDefault="00192330" w:rsidP="001B5621">
            <w:pPr>
              <w:widowControl w:val="0"/>
              <w:numPr>
                <w:ilvl w:val="0"/>
                <w:numId w:val="74"/>
              </w:numPr>
              <w:autoSpaceDE w:val="0"/>
              <w:autoSpaceDN w:val="0"/>
              <w:spacing w:line="240" w:lineRule="auto"/>
              <w:ind w:left="0"/>
              <w:rPr>
                <w:sz w:val="22"/>
                <w:szCs w:val="22"/>
              </w:rPr>
            </w:pPr>
            <w:r w:rsidRPr="00192330">
              <w:rPr>
                <w:sz w:val="22"/>
                <w:szCs w:val="22"/>
              </w:rPr>
              <w:t>ближнего и дальнего круга: дядя, тетя, двоюродный брат, сестра, племянники и пр.</w:t>
            </w:r>
          </w:p>
          <w:p w:rsidR="00192330" w:rsidRPr="00192330" w:rsidRDefault="00192330" w:rsidP="001B5621">
            <w:pPr>
              <w:widowControl w:val="0"/>
              <w:numPr>
                <w:ilvl w:val="0"/>
                <w:numId w:val="74"/>
              </w:numPr>
              <w:autoSpaceDE w:val="0"/>
              <w:autoSpaceDN w:val="0"/>
              <w:spacing w:line="240" w:lineRule="auto"/>
              <w:ind w:left="0"/>
              <w:rPr>
                <w:sz w:val="22"/>
                <w:szCs w:val="22"/>
              </w:rPr>
            </w:pPr>
            <w:r w:rsidRPr="00192330">
              <w:rPr>
                <w:sz w:val="22"/>
                <w:szCs w:val="22"/>
              </w:rPr>
              <w:t>формирует практику составления генеалогического древа</w:t>
            </w:r>
          </w:p>
          <w:p w:rsidR="00192330" w:rsidRPr="00192330" w:rsidRDefault="00192330" w:rsidP="00192330">
            <w:pPr>
              <w:widowControl w:val="0"/>
              <w:autoSpaceDE w:val="0"/>
              <w:autoSpaceDN w:val="0"/>
              <w:spacing w:line="240" w:lineRule="auto"/>
              <w:rPr>
                <w:sz w:val="22"/>
                <w:szCs w:val="22"/>
              </w:rPr>
            </w:pP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t>Педагог поощряет стремление детей:</w:t>
            </w:r>
          </w:p>
          <w:p w:rsidR="00192330" w:rsidRPr="00192330" w:rsidRDefault="00192330" w:rsidP="001B5621">
            <w:pPr>
              <w:numPr>
                <w:ilvl w:val="0"/>
                <w:numId w:val="73"/>
              </w:numPr>
              <w:spacing w:line="240" w:lineRule="auto"/>
              <w:ind w:left="0"/>
              <w:contextualSpacing/>
              <w:rPr>
                <w:sz w:val="22"/>
                <w:szCs w:val="22"/>
              </w:rPr>
            </w:pPr>
            <w:r w:rsidRPr="00192330">
              <w:rPr>
                <w:sz w:val="22"/>
                <w:szCs w:val="22"/>
              </w:rPr>
              <w:t xml:space="preserve">называть их по имени, </w:t>
            </w:r>
          </w:p>
          <w:p w:rsidR="00192330" w:rsidRPr="00192330" w:rsidRDefault="00192330" w:rsidP="001B5621">
            <w:pPr>
              <w:numPr>
                <w:ilvl w:val="0"/>
                <w:numId w:val="73"/>
              </w:numPr>
              <w:spacing w:line="240" w:lineRule="auto"/>
              <w:ind w:left="0"/>
              <w:contextualSpacing/>
              <w:rPr>
                <w:sz w:val="22"/>
                <w:szCs w:val="22"/>
              </w:rPr>
            </w:pPr>
            <w:r w:rsidRPr="00192330">
              <w:rPr>
                <w:sz w:val="22"/>
                <w:szCs w:val="22"/>
              </w:rPr>
              <w:t xml:space="preserve">включаться в диалог, </w:t>
            </w:r>
          </w:p>
          <w:p w:rsidR="00192330" w:rsidRPr="00192330" w:rsidRDefault="00192330" w:rsidP="001B5621">
            <w:pPr>
              <w:numPr>
                <w:ilvl w:val="0"/>
                <w:numId w:val="73"/>
              </w:numPr>
              <w:spacing w:line="240" w:lineRule="auto"/>
              <w:ind w:left="0"/>
              <w:contextualSpacing/>
              <w:rPr>
                <w:sz w:val="22"/>
                <w:szCs w:val="22"/>
              </w:rPr>
            </w:pPr>
            <w:r w:rsidRPr="00192330">
              <w:rPr>
                <w:sz w:val="22"/>
                <w:szCs w:val="22"/>
              </w:rPr>
              <w:t>в общение и игры с ними; побуждает р</w:t>
            </w:r>
            <w:r w:rsidRPr="00192330">
              <w:rPr>
                <w:sz w:val="22"/>
                <w:szCs w:val="22"/>
              </w:rPr>
              <w:t>е</w:t>
            </w:r>
            <w:r w:rsidRPr="00192330">
              <w:rPr>
                <w:sz w:val="22"/>
                <w:szCs w:val="22"/>
              </w:rPr>
              <w:t xml:space="preserve">бенка благодарить за подарки, </w:t>
            </w:r>
          </w:p>
          <w:p w:rsidR="00192330" w:rsidRPr="00192330" w:rsidRDefault="00192330" w:rsidP="001B5621">
            <w:pPr>
              <w:numPr>
                <w:ilvl w:val="0"/>
                <w:numId w:val="73"/>
              </w:numPr>
              <w:spacing w:line="240" w:lineRule="auto"/>
              <w:ind w:left="0"/>
              <w:contextualSpacing/>
              <w:rPr>
                <w:sz w:val="22"/>
                <w:szCs w:val="22"/>
              </w:rPr>
            </w:pPr>
            <w:r w:rsidRPr="00192330">
              <w:rPr>
                <w:sz w:val="22"/>
                <w:szCs w:val="22"/>
              </w:rPr>
              <w:t xml:space="preserve">оказывать посильную помощь родным, </w:t>
            </w:r>
          </w:p>
          <w:p w:rsidR="00192330" w:rsidRPr="00192330" w:rsidRDefault="00192330" w:rsidP="001B5621">
            <w:pPr>
              <w:numPr>
                <w:ilvl w:val="0"/>
                <w:numId w:val="73"/>
              </w:numPr>
              <w:spacing w:line="240" w:lineRule="auto"/>
              <w:ind w:left="0"/>
              <w:contextualSpacing/>
              <w:rPr>
                <w:sz w:val="22"/>
                <w:szCs w:val="22"/>
              </w:rPr>
            </w:pPr>
            <w:r w:rsidRPr="00192330">
              <w:rPr>
                <w:sz w:val="22"/>
                <w:szCs w:val="22"/>
              </w:rPr>
              <w:t>приобщаться к традициям семьи.</w:t>
            </w:r>
          </w:p>
        </w:tc>
        <w:tc>
          <w:tcPr>
            <w:tcW w:w="2540" w:type="dxa"/>
          </w:tcPr>
          <w:p w:rsidR="00192330" w:rsidRPr="00192330" w:rsidRDefault="00192330" w:rsidP="00192330">
            <w:pPr>
              <w:widowControl w:val="0"/>
              <w:autoSpaceDE w:val="0"/>
              <w:autoSpaceDN w:val="0"/>
              <w:spacing w:line="240" w:lineRule="auto"/>
              <w:rPr>
                <w:sz w:val="22"/>
                <w:szCs w:val="22"/>
              </w:rPr>
            </w:pPr>
            <w:r w:rsidRPr="00192330">
              <w:rPr>
                <w:sz w:val="22"/>
                <w:szCs w:val="22"/>
              </w:rPr>
              <w:t>Педагог демонстрирует детям:</w:t>
            </w:r>
          </w:p>
          <w:p w:rsidR="00192330" w:rsidRPr="00192330" w:rsidRDefault="00192330" w:rsidP="00192330">
            <w:pPr>
              <w:widowControl w:val="0"/>
              <w:autoSpaceDE w:val="0"/>
              <w:autoSpaceDN w:val="0"/>
              <w:spacing w:line="240" w:lineRule="auto"/>
              <w:rPr>
                <w:sz w:val="22"/>
                <w:szCs w:val="22"/>
              </w:rPr>
            </w:pPr>
            <w:r w:rsidRPr="00192330">
              <w:rPr>
                <w:sz w:val="22"/>
                <w:szCs w:val="22"/>
              </w:rPr>
              <w:t>способы объединения со сверстниками для решения поставленных поисковых задач (обс</w:t>
            </w:r>
            <w:r w:rsidRPr="00192330">
              <w:rPr>
                <w:sz w:val="22"/>
                <w:szCs w:val="22"/>
              </w:rPr>
              <w:t>у</w:t>
            </w:r>
            <w:r w:rsidRPr="00192330">
              <w:rPr>
                <w:sz w:val="22"/>
                <w:szCs w:val="22"/>
              </w:rPr>
              <w:t>ждать проблему, дог</w:t>
            </w:r>
            <w:r w:rsidRPr="00192330">
              <w:rPr>
                <w:sz w:val="22"/>
                <w:szCs w:val="22"/>
              </w:rPr>
              <w:t>о</w:t>
            </w:r>
            <w:r w:rsidRPr="00192330">
              <w:rPr>
                <w:sz w:val="22"/>
                <w:szCs w:val="22"/>
              </w:rPr>
              <w:t>вариваться, оказывать помощь в решении п</w:t>
            </w:r>
            <w:r w:rsidRPr="00192330">
              <w:rPr>
                <w:sz w:val="22"/>
                <w:szCs w:val="22"/>
              </w:rPr>
              <w:t>о</w:t>
            </w:r>
            <w:r w:rsidRPr="00192330">
              <w:rPr>
                <w:sz w:val="22"/>
                <w:szCs w:val="22"/>
              </w:rPr>
              <w:t>исковых задач, распр</w:t>
            </w:r>
            <w:r w:rsidRPr="00192330">
              <w:rPr>
                <w:sz w:val="22"/>
                <w:szCs w:val="22"/>
              </w:rPr>
              <w:t>е</w:t>
            </w:r>
            <w:r w:rsidRPr="00192330">
              <w:rPr>
                <w:sz w:val="22"/>
                <w:szCs w:val="22"/>
              </w:rPr>
              <w:t>делять действия, проя</w:t>
            </w:r>
            <w:r w:rsidRPr="00192330">
              <w:rPr>
                <w:sz w:val="22"/>
                <w:szCs w:val="22"/>
              </w:rPr>
              <w:t>в</w:t>
            </w:r>
            <w:r w:rsidRPr="00192330">
              <w:rPr>
                <w:sz w:val="22"/>
                <w:szCs w:val="22"/>
              </w:rPr>
              <w:t>лять инициативу в с</w:t>
            </w:r>
            <w:r w:rsidRPr="00192330">
              <w:rPr>
                <w:sz w:val="22"/>
                <w:szCs w:val="22"/>
              </w:rPr>
              <w:t>о</w:t>
            </w:r>
            <w:r w:rsidRPr="00192330">
              <w:rPr>
                <w:sz w:val="22"/>
                <w:szCs w:val="22"/>
              </w:rPr>
              <w:t>вместном решении з</w:t>
            </w:r>
            <w:r w:rsidRPr="00192330">
              <w:rPr>
                <w:sz w:val="22"/>
                <w:szCs w:val="22"/>
              </w:rPr>
              <w:t>а</w:t>
            </w:r>
            <w:r w:rsidRPr="00192330">
              <w:rPr>
                <w:sz w:val="22"/>
                <w:szCs w:val="22"/>
              </w:rPr>
              <w:t>дач, формулировать в</w:t>
            </w:r>
            <w:r w:rsidRPr="00192330">
              <w:rPr>
                <w:sz w:val="22"/>
                <w:szCs w:val="22"/>
              </w:rPr>
              <w:t>о</w:t>
            </w:r>
            <w:r w:rsidRPr="00192330">
              <w:rPr>
                <w:sz w:val="22"/>
                <w:szCs w:val="22"/>
              </w:rPr>
              <w:t>просы познавательной направленности)</w:t>
            </w:r>
          </w:p>
        </w:tc>
        <w:tc>
          <w:tcPr>
            <w:tcW w:w="5400" w:type="dxa"/>
            <w:gridSpan w:val="2"/>
          </w:tcPr>
          <w:p w:rsidR="00192330" w:rsidRPr="00192330" w:rsidRDefault="00192330" w:rsidP="00192330">
            <w:pPr>
              <w:spacing w:line="240" w:lineRule="auto"/>
              <w:rPr>
                <w:sz w:val="22"/>
                <w:szCs w:val="22"/>
              </w:rPr>
            </w:pPr>
            <w:r w:rsidRPr="00192330">
              <w:rPr>
                <w:sz w:val="22"/>
                <w:szCs w:val="22"/>
              </w:rPr>
              <w:t>Педагог создает условия, способствующие объедин</w:t>
            </w:r>
            <w:r w:rsidRPr="00192330">
              <w:rPr>
                <w:sz w:val="22"/>
                <w:szCs w:val="22"/>
              </w:rPr>
              <w:t>е</w:t>
            </w:r>
            <w:r w:rsidRPr="00192330">
              <w:rPr>
                <w:sz w:val="22"/>
                <w:szCs w:val="22"/>
              </w:rPr>
              <w:t>нию сверстников для решения поставленных поиск</w:t>
            </w:r>
            <w:r w:rsidRPr="00192330">
              <w:rPr>
                <w:sz w:val="22"/>
                <w:szCs w:val="22"/>
              </w:rPr>
              <w:t>о</w:t>
            </w:r>
            <w:r w:rsidRPr="00192330">
              <w:rPr>
                <w:sz w:val="22"/>
                <w:szCs w:val="22"/>
              </w:rPr>
              <w:t>вых задач (обсуждать проблему, договариваться, ок</w:t>
            </w:r>
            <w:r w:rsidRPr="00192330">
              <w:rPr>
                <w:sz w:val="22"/>
                <w:szCs w:val="22"/>
              </w:rPr>
              <w:t>а</w:t>
            </w:r>
            <w:r w:rsidRPr="00192330">
              <w:rPr>
                <w:sz w:val="22"/>
                <w:szCs w:val="22"/>
              </w:rPr>
              <w:t>зывать помощь в решении поисковых задач, распред</w:t>
            </w:r>
            <w:r w:rsidRPr="00192330">
              <w:rPr>
                <w:sz w:val="22"/>
                <w:szCs w:val="22"/>
              </w:rPr>
              <w:t>е</w:t>
            </w:r>
            <w:r w:rsidRPr="00192330">
              <w:rPr>
                <w:sz w:val="22"/>
                <w:szCs w:val="22"/>
              </w:rPr>
              <w:t>лять действия, проявлять инициативу в совместном решении задач, формулировать вопросы познавател</w:t>
            </w:r>
            <w:r w:rsidRPr="00192330">
              <w:rPr>
                <w:sz w:val="22"/>
                <w:szCs w:val="22"/>
              </w:rPr>
              <w:t>ь</w:t>
            </w:r>
            <w:r w:rsidRPr="00192330">
              <w:rPr>
                <w:sz w:val="22"/>
                <w:szCs w:val="22"/>
              </w:rPr>
              <w:t>ной направленности и т.д.)</w:t>
            </w:r>
          </w:p>
          <w:p w:rsidR="00192330" w:rsidRPr="00192330" w:rsidRDefault="00192330" w:rsidP="00192330">
            <w:pPr>
              <w:spacing w:line="240" w:lineRule="auto"/>
              <w:rPr>
                <w:sz w:val="22"/>
                <w:szCs w:val="22"/>
              </w:rPr>
            </w:pPr>
          </w:p>
        </w:tc>
      </w:tr>
      <w:tr w:rsidR="00192330" w:rsidRPr="00192330" w:rsidTr="00192330">
        <w:trPr>
          <w:jc w:val="center"/>
        </w:trPr>
        <w:tc>
          <w:tcPr>
            <w:tcW w:w="2376" w:type="dxa"/>
          </w:tcPr>
          <w:p w:rsidR="00192330" w:rsidRPr="00192330" w:rsidRDefault="00192330" w:rsidP="00192330">
            <w:pPr>
              <w:widowControl w:val="0"/>
              <w:autoSpaceDE w:val="0"/>
              <w:autoSpaceDN w:val="0"/>
              <w:spacing w:line="240" w:lineRule="auto"/>
              <w:rPr>
                <w:sz w:val="22"/>
                <w:szCs w:val="22"/>
              </w:rPr>
            </w:pPr>
            <w:r w:rsidRPr="00192330">
              <w:rPr>
                <w:sz w:val="22"/>
                <w:szCs w:val="22"/>
              </w:rPr>
              <w:t xml:space="preserve">Педагог знакомит </w:t>
            </w:r>
          </w:p>
          <w:p w:rsidR="00192330" w:rsidRPr="00192330" w:rsidRDefault="00192330" w:rsidP="00192330">
            <w:pPr>
              <w:widowControl w:val="0"/>
              <w:autoSpaceDE w:val="0"/>
              <w:autoSpaceDN w:val="0"/>
              <w:spacing w:line="240" w:lineRule="auto"/>
              <w:rPr>
                <w:sz w:val="22"/>
                <w:szCs w:val="22"/>
              </w:rPr>
            </w:pPr>
            <w:r w:rsidRPr="00192330">
              <w:rPr>
                <w:sz w:val="22"/>
                <w:szCs w:val="22"/>
              </w:rPr>
              <w:t>с населённым пун</w:t>
            </w:r>
            <w:r w:rsidRPr="00192330">
              <w:rPr>
                <w:sz w:val="22"/>
                <w:szCs w:val="22"/>
              </w:rPr>
              <w:t>к</w:t>
            </w:r>
            <w:r w:rsidRPr="00192330">
              <w:rPr>
                <w:sz w:val="22"/>
                <w:szCs w:val="22"/>
              </w:rPr>
              <w:t>том, в котором живёт ребёнок;</w:t>
            </w:r>
          </w:p>
        </w:tc>
        <w:tc>
          <w:tcPr>
            <w:tcW w:w="2540" w:type="dxa"/>
          </w:tcPr>
          <w:p w:rsidR="00192330" w:rsidRPr="00192330" w:rsidRDefault="00192330" w:rsidP="00192330">
            <w:pPr>
              <w:widowControl w:val="0"/>
              <w:autoSpaceDE w:val="0"/>
              <w:autoSpaceDN w:val="0"/>
              <w:spacing w:line="240" w:lineRule="auto"/>
              <w:rPr>
                <w:sz w:val="22"/>
                <w:szCs w:val="22"/>
              </w:rPr>
            </w:pPr>
            <w:r w:rsidRPr="00192330">
              <w:rPr>
                <w:sz w:val="22"/>
                <w:szCs w:val="22"/>
              </w:rPr>
              <w:t>Педагог продолжает расширять представл</w:t>
            </w:r>
            <w:r w:rsidRPr="00192330">
              <w:rPr>
                <w:sz w:val="22"/>
                <w:szCs w:val="22"/>
              </w:rPr>
              <w:t>е</w:t>
            </w:r>
            <w:r w:rsidRPr="00192330">
              <w:rPr>
                <w:sz w:val="22"/>
                <w:szCs w:val="22"/>
              </w:rPr>
              <w:t>ния детей о родном г</w:t>
            </w:r>
            <w:r w:rsidRPr="00192330">
              <w:rPr>
                <w:sz w:val="22"/>
                <w:szCs w:val="22"/>
              </w:rPr>
              <w:t>о</w:t>
            </w:r>
            <w:r w:rsidRPr="00192330">
              <w:rPr>
                <w:sz w:val="22"/>
                <w:szCs w:val="22"/>
              </w:rPr>
              <w:t xml:space="preserve">роде (селе), некоторых городских объектах, видах транспорта. </w:t>
            </w:r>
          </w:p>
        </w:tc>
        <w:tc>
          <w:tcPr>
            <w:tcW w:w="2698" w:type="dxa"/>
          </w:tcPr>
          <w:p w:rsidR="00192330" w:rsidRPr="00192330" w:rsidRDefault="00192330" w:rsidP="00192330">
            <w:pPr>
              <w:spacing w:line="240" w:lineRule="auto"/>
              <w:rPr>
                <w:sz w:val="22"/>
                <w:szCs w:val="22"/>
              </w:rPr>
            </w:pPr>
            <w:r w:rsidRPr="00192330">
              <w:rPr>
                <w:sz w:val="22"/>
                <w:szCs w:val="22"/>
              </w:rPr>
              <w:t>Педагог расширяет пе</w:t>
            </w:r>
            <w:r w:rsidRPr="00192330">
              <w:rPr>
                <w:sz w:val="22"/>
                <w:szCs w:val="22"/>
              </w:rPr>
              <w:t>р</w:t>
            </w:r>
            <w:r w:rsidRPr="00192330">
              <w:rPr>
                <w:sz w:val="22"/>
                <w:szCs w:val="22"/>
              </w:rPr>
              <w:t>вичные представления о населенном пункте, его истории, его особенн</w:t>
            </w:r>
            <w:r w:rsidRPr="00192330">
              <w:rPr>
                <w:sz w:val="22"/>
                <w:szCs w:val="22"/>
              </w:rPr>
              <w:t>о</w:t>
            </w:r>
            <w:r w:rsidRPr="00192330">
              <w:rPr>
                <w:sz w:val="22"/>
                <w:szCs w:val="22"/>
              </w:rPr>
              <w:t>стях (местах отдыха и работы близких, осно</w:t>
            </w:r>
            <w:r w:rsidRPr="00192330">
              <w:rPr>
                <w:sz w:val="22"/>
                <w:szCs w:val="22"/>
              </w:rPr>
              <w:t>в</w:t>
            </w:r>
            <w:r w:rsidRPr="00192330">
              <w:rPr>
                <w:sz w:val="22"/>
                <w:szCs w:val="22"/>
              </w:rPr>
              <w:t>ных достопримечательн</w:t>
            </w:r>
            <w:r w:rsidRPr="00192330">
              <w:rPr>
                <w:sz w:val="22"/>
                <w:szCs w:val="22"/>
              </w:rPr>
              <w:t>о</w:t>
            </w:r>
            <w:r w:rsidRPr="00192330">
              <w:rPr>
                <w:sz w:val="22"/>
                <w:szCs w:val="22"/>
              </w:rPr>
              <w:t>стях).</w:t>
            </w:r>
          </w:p>
        </w:tc>
        <w:tc>
          <w:tcPr>
            <w:tcW w:w="2702" w:type="dxa"/>
          </w:tcPr>
          <w:p w:rsidR="00192330" w:rsidRPr="00192330" w:rsidRDefault="00192330" w:rsidP="00192330">
            <w:pPr>
              <w:spacing w:line="240" w:lineRule="auto"/>
              <w:rPr>
                <w:sz w:val="22"/>
                <w:szCs w:val="22"/>
              </w:rPr>
            </w:pPr>
            <w:r w:rsidRPr="00192330">
              <w:rPr>
                <w:sz w:val="22"/>
                <w:szCs w:val="22"/>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w:t>
            </w:r>
            <w:r w:rsidRPr="00192330">
              <w:rPr>
                <w:sz w:val="22"/>
                <w:szCs w:val="22"/>
              </w:rPr>
              <w:t>и</w:t>
            </w:r>
            <w:r w:rsidRPr="00192330">
              <w:rPr>
                <w:sz w:val="22"/>
                <w:szCs w:val="22"/>
              </w:rPr>
              <w:t>мечательностей),</w:t>
            </w: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t>Педагог знакомит д</w:t>
            </w:r>
            <w:r w:rsidRPr="00192330">
              <w:rPr>
                <w:sz w:val="22"/>
                <w:szCs w:val="22"/>
              </w:rPr>
              <w:t>е</w:t>
            </w:r>
            <w:r w:rsidRPr="00192330">
              <w:rPr>
                <w:sz w:val="22"/>
                <w:szCs w:val="22"/>
              </w:rPr>
              <w:t>тей с трудом людей близкого окружения, включая детей в о</w:t>
            </w:r>
            <w:r w:rsidRPr="00192330">
              <w:rPr>
                <w:sz w:val="22"/>
                <w:szCs w:val="22"/>
              </w:rPr>
              <w:t>т</w:t>
            </w:r>
            <w:r w:rsidRPr="00192330">
              <w:rPr>
                <w:sz w:val="22"/>
                <w:szCs w:val="22"/>
              </w:rPr>
              <w:t>дельные бытовые с</w:t>
            </w:r>
            <w:r w:rsidRPr="00192330">
              <w:rPr>
                <w:sz w:val="22"/>
                <w:szCs w:val="22"/>
              </w:rPr>
              <w:t>и</w:t>
            </w:r>
            <w:r w:rsidRPr="00192330">
              <w:rPr>
                <w:sz w:val="22"/>
                <w:szCs w:val="22"/>
              </w:rPr>
              <w:t>туации, (ходят в маг</w:t>
            </w:r>
            <w:r w:rsidRPr="00192330">
              <w:rPr>
                <w:sz w:val="22"/>
                <w:szCs w:val="22"/>
              </w:rPr>
              <w:t>а</w:t>
            </w:r>
            <w:r w:rsidRPr="00192330">
              <w:rPr>
                <w:sz w:val="22"/>
                <w:szCs w:val="22"/>
              </w:rPr>
              <w:t>зин, убирают кварт</w:t>
            </w:r>
            <w:r w:rsidRPr="00192330">
              <w:rPr>
                <w:sz w:val="22"/>
                <w:szCs w:val="22"/>
              </w:rPr>
              <w:t>и</w:t>
            </w:r>
            <w:r w:rsidRPr="00192330">
              <w:rPr>
                <w:sz w:val="22"/>
                <w:szCs w:val="22"/>
              </w:rPr>
              <w:t xml:space="preserve">ру, двор, готовят еду, водят транспорт и другое). </w:t>
            </w:r>
          </w:p>
          <w:p w:rsidR="00192330" w:rsidRPr="00192330" w:rsidRDefault="00192330" w:rsidP="00192330">
            <w:pPr>
              <w:spacing w:line="240" w:lineRule="auto"/>
              <w:rPr>
                <w:sz w:val="22"/>
                <w:szCs w:val="22"/>
              </w:rPr>
            </w:pPr>
            <w:r w:rsidRPr="00192330">
              <w:rPr>
                <w:sz w:val="22"/>
                <w:szCs w:val="22"/>
              </w:rPr>
              <w:t>Знакомит с трудом работников ДОО (п</w:t>
            </w:r>
            <w:r w:rsidRPr="00192330">
              <w:rPr>
                <w:sz w:val="22"/>
                <w:szCs w:val="22"/>
              </w:rPr>
              <w:t>о</w:t>
            </w:r>
            <w:r w:rsidRPr="00192330">
              <w:rPr>
                <w:sz w:val="22"/>
                <w:szCs w:val="22"/>
              </w:rPr>
              <w:t>мощника воспитателя, повара, дворника, в</w:t>
            </w:r>
            <w:r w:rsidRPr="00192330">
              <w:rPr>
                <w:sz w:val="22"/>
                <w:szCs w:val="22"/>
              </w:rPr>
              <w:t>о</w:t>
            </w:r>
            <w:r w:rsidRPr="00192330">
              <w:rPr>
                <w:sz w:val="22"/>
                <w:szCs w:val="22"/>
              </w:rPr>
              <w:t xml:space="preserve">дителя). </w:t>
            </w:r>
          </w:p>
        </w:tc>
        <w:tc>
          <w:tcPr>
            <w:tcW w:w="2540" w:type="dxa"/>
          </w:tcPr>
          <w:p w:rsidR="00192330" w:rsidRPr="00192330" w:rsidRDefault="00192330" w:rsidP="00192330">
            <w:pPr>
              <w:widowControl w:val="0"/>
              <w:autoSpaceDE w:val="0"/>
              <w:autoSpaceDN w:val="0"/>
              <w:spacing w:line="240" w:lineRule="auto"/>
              <w:rPr>
                <w:sz w:val="22"/>
                <w:szCs w:val="22"/>
              </w:rPr>
            </w:pPr>
            <w:r w:rsidRPr="00192330">
              <w:rPr>
                <w:sz w:val="22"/>
                <w:szCs w:val="22"/>
              </w:rPr>
              <w:t>Педагог знакомит со спецификой зданий и их устройством в городе и селе (дома высокие, с балконами, лифтами, ванной; дома не выс</w:t>
            </w:r>
            <w:r w:rsidRPr="00192330">
              <w:rPr>
                <w:sz w:val="22"/>
                <w:szCs w:val="22"/>
              </w:rPr>
              <w:t>о</w:t>
            </w:r>
            <w:r w:rsidRPr="00192330">
              <w:rPr>
                <w:sz w:val="22"/>
                <w:szCs w:val="22"/>
              </w:rPr>
              <w:t>кие, с печкой, садом, огородом, будкой для собаки и т.п.), с разн</w:t>
            </w:r>
            <w:r w:rsidRPr="00192330">
              <w:rPr>
                <w:sz w:val="22"/>
                <w:szCs w:val="22"/>
              </w:rPr>
              <w:t>ы</w:t>
            </w:r>
            <w:r w:rsidRPr="00192330">
              <w:rPr>
                <w:sz w:val="22"/>
                <w:szCs w:val="22"/>
              </w:rPr>
              <w:t>ми учреждениями: шк</w:t>
            </w:r>
            <w:r w:rsidRPr="00192330">
              <w:rPr>
                <w:sz w:val="22"/>
                <w:szCs w:val="22"/>
              </w:rPr>
              <w:t>о</w:t>
            </w:r>
            <w:r w:rsidRPr="00192330">
              <w:rPr>
                <w:sz w:val="22"/>
                <w:szCs w:val="22"/>
              </w:rPr>
              <w:t>лы, ДОО, поликлиники, магазины, парки, ст</w:t>
            </w:r>
            <w:r w:rsidRPr="00192330">
              <w:rPr>
                <w:sz w:val="22"/>
                <w:szCs w:val="22"/>
              </w:rPr>
              <w:t>а</w:t>
            </w:r>
            <w:r w:rsidRPr="00192330">
              <w:rPr>
                <w:sz w:val="22"/>
                <w:szCs w:val="22"/>
              </w:rPr>
              <w:t>дионы.</w:t>
            </w:r>
          </w:p>
        </w:tc>
        <w:tc>
          <w:tcPr>
            <w:tcW w:w="2698" w:type="dxa"/>
          </w:tcPr>
          <w:p w:rsidR="00192330" w:rsidRPr="00192330" w:rsidRDefault="00192330" w:rsidP="00192330">
            <w:pPr>
              <w:spacing w:line="240" w:lineRule="auto"/>
              <w:rPr>
                <w:sz w:val="22"/>
                <w:szCs w:val="22"/>
              </w:rPr>
            </w:pPr>
            <w:r w:rsidRPr="00192330">
              <w:rPr>
                <w:sz w:val="22"/>
                <w:szCs w:val="22"/>
              </w:rPr>
              <w:t>Педагог закрепляет пре</w:t>
            </w:r>
            <w:r w:rsidRPr="00192330">
              <w:rPr>
                <w:sz w:val="22"/>
                <w:szCs w:val="22"/>
              </w:rPr>
              <w:t>д</w:t>
            </w:r>
            <w:r w:rsidRPr="00192330">
              <w:rPr>
                <w:sz w:val="22"/>
                <w:szCs w:val="22"/>
              </w:rPr>
              <w:t>ставления о названии ближайших улиц, назн</w:t>
            </w:r>
            <w:r w:rsidRPr="00192330">
              <w:rPr>
                <w:sz w:val="22"/>
                <w:szCs w:val="22"/>
              </w:rPr>
              <w:t>а</w:t>
            </w:r>
            <w:r w:rsidRPr="00192330">
              <w:rPr>
                <w:sz w:val="22"/>
                <w:szCs w:val="22"/>
              </w:rPr>
              <w:t>чении некоторых общес</w:t>
            </w:r>
            <w:r w:rsidRPr="00192330">
              <w:rPr>
                <w:sz w:val="22"/>
                <w:szCs w:val="22"/>
              </w:rPr>
              <w:t>т</w:t>
            </w:r>
            <w:r w:rsidRPr="00192330">
              <w:rPr>
                <w:sz w:val="22"/>
                <w:szCs w:val="22"/>
              </w:rPr>
              <w:t>венных учреждений - м</w:t>
            </w:r>
            <w:r w:rsidRPr="00192330">
              <w:rPr>
                <w:sz w:val="22"/>
                <w:szCs w:val="22"/>
              </w:rPr>
              <w:t>а</w:t>
            </w:r>
            <w:r w:rsidRPr="00192330">
              <w:rPr>
                <w:sz w:val="22"/>
                <w:szCs w:val="22"/>
              </w:rPr>
              <w:t>газинов, поликлиники, больниц, кинотеатров, кафе.</w:t>
            </w:r>
          </w:p>
        </w:tc>
        <w:tc>
          <w:tcPr>
            <w:tcW w:w="2702" w:type="dxa"/>
          </w:tcPr>
          <w:p w:rsidR="00192330" w:rsidRPr="00192330" w:rsidRDefault="00192330" w:rsidP="00192330">
            <w:pPr>
              <w:spacing w:line="240" w:lineRule="auto"/>
              <w:rPr>
                <w:sz w:val="22"/>
                <w:szCs w:val="22"/>
              </w:rPr>
            </w:pPr>
            <w:r w:rsidRPr="00192330">
              <w:rPr>
                <w:sz w:val="22"/>
                <w:szCs w:val="22"/>
              </w:rPr>
              <w:t>Педагог раскрывает и уточняет назначения о</w:t>
            </w:r>
            <w:r w:rsidRPr="00192330">
              <w:rPr>
                <w:sz w:val="22"/>
                <w:szCs w:val="22"/>
              </w:rPr>
              <w:t>б</w:t>
            </w:r>
            <w:r w:rsidRPr="00192330">
              <w:rPr>
                <w:sz w:val="22"/>
                <w:szCs w:val="22"/>
              </w:rPr>
              <w:t>щественных учреждений, разных видов транспорта, рассказывает о местах труда и отдыха людей в городе, об истории города и выдающихся горож</w:t>
            </w:r>
            <w:r w:rsidRPr="00192330">
              <w:rPr>
                <w:sz w:val="22"/>
                <w:szCs w:val="22"/>
              </w:rPr>
              <w:t>а</w:t>
            </w:r>
            <w:r w:rsidRPr="00192330">
              <w:rPr>
                <w:sz w:val="22"/>
                <w:szCs w:val="22"/>
              </w:rPr>
              <w:t>нах.</w:t>
            </w:r>
          </w:p>
        </w:tc>
      </w:tr>
      <w:tr w:rsidR="00192330" w:rsidRPr="00192330" w:rsidTr="00192330">
        <w:trPr>
          <w:jc w:val="center"/>
        </w:trPr>
        <w:tc>
          <w:tcPr>
            <w:tcW w:w="2376" w:type="dxa"/>
            <w:vMerge w:val="restart"/>
          </w:tcPr>
          <w:p w:rsidR="00192330" w:rsidRPr="00192330" w:rsidRDefault="00192330" w:rsidP="00192330">
            <w:pPr>
              <w:spacing w:line="240" w:lineRule="auto"/>
              <w:rPr>
                <w:sz w:val="22"/>
                <w:szCs w:val="22"/>
              </w:rPr>
            </w:pPr>
            <w:r w:rsidRPr="00192330">
              <w:rPr>
                <w:sz w:val="22"/>
                <w:szCs w:val="22"/>
              </w:rPr>
              <w:t>Педагог дает начал</w:t>
            </w:r>
            <w:r w:rsidRPr="00192330">
              <w:rPr>
                <w:sz w:val="22"/>
                <w:szCs w:val="22"/>
              </w:rPr>
              <w:t>ь</w:t>
            </w:r>
            <w:r w:rsidRPr="00192330">
              <w:rPr>
                <w:sz w:val="22"/>
                <w:szCs w:val="22"/>
              </w:rPr>
              <w:t>ные представления о родной стране, о нек</w:t>
            </w:r>
            <w:r w:rsidRPr="00192330">
              <w:rPr>
                <w:sz w:val="22"/>
                <w:szCs w:val="22"/>
              </w:rPr>
              <w:t>о</w:t>
            </w:r>
            <w:r w:rsidRPr="00192330">
              <w:rPr>
                <w:sz w:val="22"/>
                <w:szCs w:val="22"/>
              </w:rPr>
              <w:t>торых наиболее ва</w:t>
            </w:r>
            <w:r w:rsidRPr="00192330">
              <w:rPr>
                <w:sz w:val="22"/>
                <w:szCs w:val="22"/>
              </w:rPr>
              <w:t>ж</w:t>
            </w:r>
            <w:r w:rsidRPr="00192330">
              <w:rPr>
                <w:sz w:val="22"/>
                <w:szCs w:val="22"/>
              </w:rPr>
              <w:lastRenderedPageBreak/>
              <w:t>ных праздниках и с</w:t>
            </w:r>
            <w:r w:rsidRPr="00192330">
              <w:rPr>
                <w:sz w:val="22"/>
                <w:szCs w:val="22"/>
              </w:rPr>
              <w:t>о</w:t>
            </w:r>
            <w:r w:rsidRPr="00192330">
              <w:rPr>
                <w:sz w:val="22"/>
                <w:szCs w:val="22"/>
              </w:rPr>
              <w:t>бытиях.</w:t>
            </w:r>
          </w:p>
        </w:tc>
        <w:tc>
          <w:tcPr>
            <w:tcW w:w="2540" w:type="dxa"/>
          </w:tcPr>
          <w:p w:rsidR="00192330" w:rsidRPr="00192330" w:rsidRDefault="00192330" w:rsidP="00192330">
            <w:pPr>
              <w:widowControl w:val="0"/>
              <w:autoSpaceDE w:val="0"/>
              <w:autoSpaceDN w:val="0"/>
              <w:spacing w:line="240" w:lineRule="auto"/>
              <w:rPr>
                <w:sz w:val="22"/>
                <w:szCs w:val="22"/>
              </w:rPr>
            </w:pPr>
            <w:r w:rsidRPr="00192330">
              <w:rPr>
                <w:sz w:val="22"/>
                <w:szCs w:val="22"/>
              </w:rPr>
              <w:lastRenderedPageBreak/>
              <w:t>Педагог продолжает расширять представл</w:t>
            </w:r>
            <w:r w:rsidRPr="00192330">
              <w:rPr>
                <w:sz w:val="22"/>
                <w:szCs w:val="22"/>
              </w:rPr>
              <w:t>е</w:t>
            </w:r>
            <w:r w:rsidRPr="00192330">
              <w:rPr>
                <w:sz w:val="22"/>
                <w:szCs w:val="22"/>
              </w:rPr>
              <w:t>ния детей о малой р</w:t>
            </w:r>
            <w:r w:rsidRPr="00192330">
              <w:rPr>
                <w:sz w:val="22"/>
                <w:szCs w:val="22"/>
              </w:rPr>
              <w:t>о</w:t>
            </w:r>
            <w:r w:rsidRPr="00192330">
              <w:rPr>
                <w:sz w:val="22"/>
                <w:szCs w:val="22"/>
              </w:rPr>
              <w:t>дине и Отечестве</w:t>
            </w:r>
          </w:p>
        </w:tc>
        <w:tc>
          <w:tcPr>
            <w:tcW w:w="5400" w:type="dxa"/>
            <w:gridSpan w:val="2"/>
          </w:tcPr>
          <w:p w:rsidR="00192330" w:rsidRPr="00192330" w:rsidRDefault="00192330" w:rsidP="00192330">
            <w:pPr>
              <w:spacing w:line="240" w:lineRule="auto"/>
              <w:rPr>
                <w:sz w:val="22"/>
                <w:szCs w:val="22"/>
              </w:rPr>
            </w:pPr>
            <w:r w:rsidRPr="00192330">
              <w:rPr>
                <w:sz w:val="22"/>
                <w:szCs w:val="22"/>
              </w:rPr>
              <w:t>Педагог расширяет первичные представления о малой родине и Отечестве</w:t>
            </w:r>
          </w:p>
        </w:tc>
      </w:tr>
      <w:tr w:rsidR="00192330" w:rsidRPr="00192330" w:rsidTr="00FE16E8">
        <w:trPr>
          <w:jc w:val="center"/>
        </w:trPr>
        <w:tc>
          <w:tcPr>
            <w:tcW w:w="2376" w:type="dxa"/>
            <w:vMerge/>
            <w:tcBorders>
              <w:bottom w:val="single" w:sz="4" w:space="0" w:color="auto"/>
            </w:tcBorders>
          </w:tcPr>
          <w:p w:rsidR="00192330" w:rsidRPr="00192330" w:rsidRDefault="00192330" w:rsidP="00192330">
            <w:pPr>
              <w:spacing w:line="240" w:lineRule="auto"/>
              <w:rPr>
                <w:sz w:val="22"/>
                <w:szCs w:val="22"/>
              </w:rPr>
            </w:pPr>
          </w:p>
        </w:tc>
        <w:tc>
          <w:tcPr>
            <w:tcW w:w="2540" w:type="dxa"/>
            <w:tcBorders>
              <w:bottom w:val="single" w:sz="4" w:space="0" w:color="auto"/>
            </w:tcBorders>
          </w:tcPr>
          <w:p w:rsidR="00192330" w:rsidRPr="00192330" w:rsidRDefault="00192330" w:rsidP="00192330">
            <w:pPr>
              <w:widowControl w:val="0"/>
              <w:autoSpaceDE w:val="0"/>
              <w:autoSpaceDN w:val="0"/>
              <w:spacing w:line="240" w:lineRule="auto"/>
              <w:rPr>
                <w:sz w:val="22"/>
                <w:szCs w:val="22"/>
              </w:rPr>
            </w:pPr>
            <w:r w:rsidRPr="00192330">
              <w:rPr>
                <w:sz w:val="22"/>
                <w:szCs w:val="22"/>
              </w:rPr>
              <w:t>Педагог расширяет и обогащает начальные представления о родной стране, некоторых о</w:t>
            </w:r>
            <w:r w:rsidRPr="00192330">
              <w:rPr>
                <w:sz w:val="22"/>
                <w:szCs w:val="22"/>
              </w:rPr>
              <w:t>б</w:t>
            </w:r>
            <w:r w:rsidRPr="00192330">
              <w:rPr>
                <w:sz w:val="22"/>
                <w:szCs w:val="22"/>
              </w:rPr>
              <w:t>щественных праздниках и событиях.</w:t>
            </w:r>
          </w:p>
        </w:tc>
        <w:tc>
          <w:tcPr>
            <w:tcW w:w="2698" w:type="dxa"/>
          </w:tcPr>
          <w:p w:rsidR="00192330" w:rsidRPr="00192330" w:rsidRDefault="00192330" w:rsidP="00192330">
            <w:pPr>
              <w:spacing w:line="240" w:lineRule="auto"/>
              <w:rPr>
                <w:sz w:val="22"/>
                <w:szCs w:val="22"/>
              </w:rPr>
            </w:pPr>
            <w:r w:rsidRPr="00192330">
              <w:rPr>
                <w:sz w:val="22"/>
                <w:szCs w:val="22"/>
              </w:rPr>
              <w:t>Педагог развивает позн</w:t>
            </w:r>
            <w:r w:rsidRPr="00192330">
              <w:rPr>
                <w:sz w:val="22"/>
                <w:szCs w:val="22"/>
              </w:rPr>
              <w:t>а</w:t>
            </w:r>
            <w:r w:rsidRPr="00192330">
              <w:rPr>
                <w:sz w:val="22"/>
                <w:szCs w:val="22"/>
              </w:rPr>
              <w:t>вательный интерес к ро</w:t>
            </w:r>
            <w:r w:rsidRPr="00192330">
              <w:rPr>
                <w:sz w:val="22"/>
                <w:szCs w:val="22"/>
              </w:rPr>
              <w:t>д</w:t>
            </w:r>
            <w:r w:rsidRPr="00192330">
              <w:rPr>
                <w:sz w:val="22"/>
                <w:szCs w:val="22"/>
              </w:rPr>
              <w:t>ной стране, к освоению представлений о ее ст</w:t>
            </w:r>
            <w:r w:rsidRPr="00192330">
              <w:rPr>
                <w:sz w:val="22"/>
                <w:szCs w:val="22"/>
              </w:rPr>
              <w:t>о</w:t>
            </w:r>
            <w:r w:rsidRPr="00192330">
              <w:rPr>
                <w:sz w:val="22"/>
                <w:szCs w:val="22"/>
              </w:rPr>
              <w:t>лице, государственном флаге и гербе, о госуда</w:t>
            </w:r>
            <w:r w:rsidRPr="00192330">
              <w:rPr>
                <w:sz w:val="22"/>
                <w:szCs w:val="22"/>
              </w:rPr>
              <w:t>р</w:t>
            </w:r>
            <w:r w:rsidRPr="00192330">
              <w:rPr>
                <w:sz w:val="22"/>
                <w:szCs w:val="22"/>
              </w:rPr>
              <w:t>ственных праздниках России, памятных ист</w:t>
            </w:r>
            <w:r w:rsidRPr="00192330">
              <w:rPr>
                <w:sz w:val="22"/>
                <w:szCs w:val="22"/>
              </w:rPr>
              <w:t>о</w:t>
            </w:r>
            <w:r w:rsidRPr="00192330">
              <w:rPr>
                <w:sz w:val="22"/>
                <w:szCs w:val="22"/>
              </w:rPr>
              <w:t>рических событиях, гер</w:t>
            </w:r>
            <w:r w:rsidRPr="00192330">
              <w:rPr>
                <w:sz w:val="22"/>
                <w:szCs w:val="22"/>
              </w:rPr>
              <w:t>о</w:t>
            </w:r>
            <w:r w:rsidRPr="00192330">
              <w:rPr>
                <w:sz w:val="22"/>
                <w:szCs w:val="22"/>
              </w:rPr>
              <w:t>ях Отечества.</w:t>
            </w:r>
          </w:p>
        </w:tc>
        <w:tc>
          <w:tcPr>
            <w:tcW w:w="2702" w:type="dxa"/>
          </w:tcPr>
          <w:p w:rsidR="00192330" w:rsidRPr="00192330" w:rsidRDefault="00192330" w:rsidP="00192330">
            <w:pPr>
              <w:spacing w:line="240" w:lineRule="auto"/>
              <w:rPr>
                <w:sz w:val="22"/>
                <w:szCs w:val="22"/>
              </w:rPr>
            </w:pPr>
            <w:r w:rsidRPr="00192330">
              <w:rPr>
                <w:sz w:val="22"/>
                <w:szCs w:val="22"/>
              </w:rPr>
              <w:t>В совместной с детьми деятельности педагог обогащает представления о стране (герб, гимн, а</w:t>
            </w:r>
            <w:r w:rsidRPr="00192330">
              <w:rPr>
                <w:sz w:val="22"/>
                <w:szCs w:val="22"/>
              </w:rPr>
              <w:t>т</w:t>
            </w:r>
            <w:r w:rsidRPr="00192330">
              <w:rPr>
                <w:sz w:val="22"/>
                <w:szCs w:val="22"/>
              </w:rPr>
              <w:t>рибуты государственной власти, Президент, стол</w:t>
            </w:r>
            <w:r w:rsidRPr="00192330">
              <w:rPr>
                <w:sz w:val="22"/>
                <w:szCs w:val="22"/>
              </w:rPr>
              <w:t>и</w:t>
            </w:r>
            <w:r w:rsidRPr="00192330">
              <w:rPr>
                <w:sz w:val="22"/>
                <w:szCs w:val="22"/>
              </w:rPr>
              <w:t>ца и крупные города, ос</w:t>
            </w:r>
            <w:r w:rsidRPr="00192330">
              <w:rPr>
                <w:sz w:val="22"/>
                <w:szCs w:val="22"/>
              </w:rPr>
              <w:t>о</w:t>
            </w:r>
            <w:r w:rsidRPr="00192330">
              <w:rPr>
                <w:sz w:val="22"/>
                <w:szCs w:val="22"/>
              </w:rPr>
              <w:t>бенности природы и н</w:t>
            </w:r>
            <w:r w:rsidRPr="00192330">
              <w:rPr>
                <w:sz w:val="22"/>
                <w:szCs w:val="22"/>
              </w:rPr>
              <w:t>а</w:t>
            </w:r>
            <w:r w:rsidRPr="00192330">
              <w:rPr>
                <w:sz w:val="22"/>
                <w:szCs w:val="22"/>
              </w:rPr>
              <w:t>селения)</w:t>
            </w:r>
          </w:p>
        </w:tc>
      </w:tr>
      <w:tr w:rsidR="00192330" w:rsidRPr="00192330" w:rsidTr="00FE16E8">
        <w:trPr>
          <w:jc w:val="center"/>
        </w:trPr>
        <w:tc>
          <w:tcPr>
            <w:tcW w:w="2376" w:type="dxa"/>
            <w:shd w:val="clear" w:color="auto" w:fill="FFFFFF" w:themeFill="background1"/>
          </w:tcPr>
          <w:p w:rsidR="00192330" w:rsidRPr="00192330" w:rsidRDefault="00192330" w:rsidP="00192330">
            <w:pPr>
              <w:spacing w:line="240" w:lineRule="auto"/>
              <w:rPr>
                <w:sz w:val="22"/>
                <w:szCs w:val="22"/>
              </w:rPr>
            </w:pPr>
          </w:p>
        </w:tc>
        <w:tc>
          <w:tcPr>
            <w:tcW w:w="2540" w:type="dxa"/>
            <w:shd w:val="clear" w:color="auto" w:fill="FFFFFF" w:themeFill="background1"/>
          </w:tcPr>
          <w:p w:rsidR="00192330" w:rsidRPr="00192330" w:rsidRDefault="00192330" w:rsidP="00192330">
            <w:pPr>
              <w:spacing w:line="240" w:lineRule="auto"/>
              <w:rPr>
                <w:sz w:val="22"/>
                <w:szCs w:val="22"/>
              </w:rPr>
            </w:pPr>
          </w:p>
        </w:tc>
        <w:tc>
          <w:tcPr>
            <w:tcW w:w="2698" w:type="dxa"/>
            <w:vMerge w:val="restart"/>
          </w:tcPr>
          <w:p w:rsidR="00192330" w:rsidRPr="00192330" w:rsidRDefault="00192330" w:rsidP="00192330">
            <w:pPr>
              <w:spacing w:line="240" w:lineRule="auto"/>
              <w:rPr>
                <w:sz w:val="22"/>
                <w:szCs w:val="22"/>
              </w:rPr>
            </w:pPr>
            <w:r w:rsidRPr="00192330">
              <w:rPr>
                <w:sz w:val="22"/>
                <w:szCs w:val="22"/>
              </w:rPr>
              <w:t>Педагог формирует пре</w:t>
            </w:r>
            <w:r w:rsidRPr="00192330">
              <w:rPr>
                <w:sz w:val="22"/>
                <w:szCs w:val="22"/>
              </w:rPr>
              <w:t>д</w:t>
            </w:r>
            <w:r w:rsidRPr="00192330">
              <w:rPr>
                <w:sz w:val="22"/>
                <w:szCs w:val="22"/>
              </w:rPr>
              <w:t>ставления о многообразии стран и народов мира;</w:t>
            </w:r>
          </w:p>
          <w:p w:rsidR="00192330" w:rsidRPr="00192330" w:rsidRDefault="00192330" w:rsidP="00192330">
            <w:pPr>
              <w:spacing w:line="240" w:lineRule="auto"/>
              <w:rPr>
                <w:sz w:val="22"/>
                <w:szCs w:val="22"/>
              </w:rPr>
            </w:pPr>
            <w:r w:rsidRPr="00192330">
              <w:rPr>
                <w:sz w:val="22"/>
                <w:szCs w:val="22"/>
              </w:rPr>
              <w:t>педагог формирует у д</w:t>
            </w:r>
            <w:r w:rsidRPr="00192330">
              <w:rPr>
                <w:sz w:val="22"/>
                <w:szCs w:val="22"/>
              </w:rPr>
              <w:t>е</w:t>
            </w:r>
            <w:r w:rsidRPr="00192330">
              <w:rPr>
                <w:sz w:val="22"/>
                <w:szCs w:val="22"/>
              </w:rPr>
              <w:t>тей понимание многоо</w:t>
            </w:r>
            <w:r w:rsidRPr="00192330">
              <w:rPr>
                <w:sz w:val="22"/>
                <w:szCs w:val="22"/>
              </w:rPr>
              <w:t>б</w:t>
            </w:r>
            <w:r w:rsidRPr="00192330">
              <w:rPr>
                <w:sz w:val="22"/>
                <w:szCs w:val="22"/>
              </w:rPr>
              <w:t>разия людей разных н</w:t>
            </w:r>
            <w:r w:rsidRPr="00192330">
              <w:rPr>
                <w:sz w:val="22"/>
                <w:szCs w:val="22"/>
              </w:rPr>
              <w:t>а</w:t>
            </w:r>
            <w:r w:rsidRPr="00192330">
              <w:rPr>
                <w:sz w:val="22"/>
                <w:szCs w:val="22"/>
              </w:rPr>
              <w:t>циональностей - особе</w:t>
            </w:r>
            <w:r w:rsidRPr="00192330">
              <w:rPr>
                <w:sz w:val="22"/>
                <w:szCs w:val="22"/>
              </w:rPr>
              <w:t>н</w:t>
            </w:r>
            <w:r w:rsidRPr="00192330">
              <w:rPr>
                <w:sz w:val="22"/>
                <w:szCs w:val="22"/>
              </w:rPr>
              <w:t>ностей их внешнего вида, одежды, традиций; разв</w:t>
            </w:r>
            <w:r w:rsidRPr="00192330">
              <w:rPr>
                <w:sz w:val="22"/>
                <w:szCs w:val="22"/>
              </w:rPr>
              <w:t>и</w:t>
            </w:r>
            <w:r w:rsidRPr="00192330">
              <w:rPr>
                <w:sz w:val="22"/>
                <w:szCs w:val="22"/>
              </w:rPr>
              <w:t>вает интерес к сказкам, песням, играм разных н</w:t>
            </w:r>
            <w:r w:rsidRPr="00192330">
              <w:rPr>
                <w:sz w:val="22"/>
                <w:szCs w:val="22"/>
              </w:rPr>
              <w:t>а</w:t>
            </w:r>
            <w:r w:rsidRPr="00192330">
              <w:rPr>
                <w:sz w:val="22"/>
                <w:szCs w:val="22"/>
              </w:rPr>
              <w:t>родов; расширяет пре</w:t>
            </w:r>
            <w:r w:rsidRPr="00192330">
              <w:rPr>
                <w:sz w:val="22"/>
                <w:szCs w:val="22"/>
              </w:rPr>
              <w:t>д</w:t>
            </w:r>
            <w:r w:rsidRPr="00192330">
              <w:rPr>
                <w:sz w:val="22"/>
                <w:szCs w:val="22"/>
              </w:rPr>
              <w:t>ставления о других стр</w:t>
            </w:r>
            <w:r w:rsidRPr="00192330">
              <w:rPr>
                <w:sz w:val="22"/>
                <w:szCs w:val="22"/>
              </w:rPr>
              <w:t>а</w:t>
            </w:r>
            <w:r w:rsidRPr="00192330">
              <w:rPr>
                <w:sz w:val="22"/>
                <w:szCs w:val="22"/>
              </w:rPr>
              <w:t>нах и народах мира, п</w:t>
            </w:r>
            <w:r w:rsidRPr="00192330">
              <w:rPr>
                <w:sz w:val="22"/>
                <w:szCs w:val="22"/>
              </w:rPr>
              <w:t>о</w:t>
            </w:r>
            <w:r w:rsidRPr="00192330">
              <w:rPr>
                <w:sz w:val="22"/>
                <w:szCs w:val="22"/>
              </w:rPr>
              <w:t>нимание, что в других странах есть свои дост</w:t>
            </w:r>
            <w:r w:rsidRPr="00192330">
              <w:rPr>
                <w:sz w:val="22"/>
                <w:szCs w:val="22"/>
              </w:rPr>
              <w:t>о</w:t>
            </w:r>
            <w:r w:rsidRPr="00192330">
              <w:rPr>
                <w:sz w:val="22"/>
                <w:szCs w:val="22"/>
              </w:rPr>
              <w:t>примечательности, тр</w:t>
            </w:r>
            <w:r w:rsidRPr="00192330">
              <w:rPr>
                <w:sz w:val="22"/>
                <w:szCs w:val="22"/>
              </w:rPr>
              <w:t>а</w:t>
            </w:r>
            <w:r w:rsidRPr="00192330">
              <w:rPr>
                <w:sz w:val="22"/>
                <w:szCs w:val="22"/>
              </w:rPr>
              <w:t>диции, свои флаги и ге</w:t>
            </w:r>
            <w:r w:rsidRPr="00192330">
              <w:rPr>
                <w:sz w:val="22"/>
                <w:szCs w:val="22"/>
              </w:rPr>
              <w:t>р</w:t>
            </w:r>
            <w:r w:rsidRPr="00192330">
              <w:rPr>
                <w:sz w:val="22"/>
                <w:szCs w:val="22"/>
              </w:rPr>
              <w:t>бы.</w:t>
            </w:r>
          </w:p>
        </w:tc>
        <w:tc>
          <w:tcPr>
            <w:tcW w:w="2702" w:type="dxa"/>
          </w:tcPr>
          <w:p w:rsidR="00192330" w:rsidRPr="00192330" w:rsidRDefault="00192330" w:rsidP="00192330">
            <w:pPr>
              <w:spacing w:line="240" w:lineRule="auto"/>
              <w:rPr>
                <w:sz w:val="22"/>
                <w:szCs w:val="22"/>
              </w:rPr>
            </w:pPr>
            <w:r w:rsidRPr="00192330">
              <w:rPr>
                <w:sz w:val="22"/>
                <w:szCs w:val="22"/>
              </w:rPr>
              <w:t>Посредством поисковой и игровой деятельности п</w:t>
            </w:r>
            <w:r w:rsidRPr="00192330">
              <w:rPr>
                <w:sz w:val="22"/>
                <w:szCs w:val="22"/>
              </w:rPr>
              <w:t>е</w:t>
            </w:r>
            <w:r w:rsidRPr="00192330">
              <w:rPr>
                <w:sz w:val="22"/>
                <w:szCs w:val="22"/>
              </w:rPr>
              <w:t>дагог побуждает проявл</w:t>
            </w:r>
            <w:r w:rsidRPr="00192330">
              <w:rPr>
                <w:sz w:val="22"/>
                <w:szCs w:val="22"/>
              </w:rPr>
              <w:t>е</w:t>
            </w:r>
            <w:r w:rsidRPr="00192330">
              <w:rPr>
                <w:sz w:val="22"/>
                <w:szCs w:val="22"/>
              </w:rPr>
              <w:t>ние интереса детей к я</w:t>
            </w:r>
            <w:r w:rsidRPr="00192330">
              <w:rPr>
                <w:sz w:val="22"/>
                <w:szCs w:val="22"/>
              </w:rPr>
              <w:t>р</w:t>
            </w:r>
            <w:r w:rsidRPr="00192330">
              <w:rPr>
                <w:sz w:val="22"/>
                <w:szCs w:val="22"/>
              </w:rPr>
              <w:t>ким фактам из истории и культуры страны и общ</w:t>
            </w:r>
            <w:r w:rsidRPr="00192330">
              <w:rPr>
                <w:sz w:val="22"/>
                <w:szCs w:val="22"/>
              </w:rPr>
              <w:t>е</w:t>
            </w:r>
            <w:r w:rsidRPr="00192330">
              <w:rPr>
                <w:sz w:val="22"/>
                <w:szCs w:val="22"/>
              </w:rPr>
              <w:t>ства, некоторым выда</w:t>
            </w:r>
            <w:r w:rsidRPr="00192330">
              <w:rPr>
                <w:sz w:val="22"/>
                <w:szCs w:val="22"/>
              </w:rPr>
              <w:t>ю</w:t>
            </w:r>
            <w:r w:rsidRPr="00192330">
              <w:rPr>
                <w:sz w:val="22"/>
                <w:szCs w:val="22"/>
              </w:rPr>
              <w:t>щимся людям России;</w:t>
            </w:r>
          </w:p>
        </w:tc>
      </w:tr>
      <w:tr w:rsidR="00192330" w:rsidRPr="00192330" w:rsidTr="00FE16E8">
        <w:trPr>
          <w:jc w:val="center"/>
        </w:trPr>
        <w:tc>
          <w:tcPr>
            <w:tcW w:w="2376" w:type="dxa"/>
            <w:shd w:val="clear" w:color="auto" w:fill="FFFFFF" w:themeFill="background1"/>
          </w:tcPr>
          <w:p w:rsidR="00192330" w:rsidRPr="00192330" w:rsidRDefault="00192330" w:rsidP="00192330">
            <w:pPr>
              <w:spacing w:line="240" w:lineRule="auto"/>
              <w:rPr>
                <w:sz w:val="22"/>
                <w:szCs w:val="22"/>
              </w:rPr>
            </w:pPr>
          </w:p>
        </w:tc>
        <w:tc>
          <w:tcPr>
            <w:tcW w:w="2540" w:type="dxa"/>
            <w:shd w:val="clear" w:color="auto" w:fill="FFFFFF" w:themeFill="background1"/>
          </w:tcPr>
          <w:p w:rsidR="00192330" w:rsidRPr="00192330" w:rsidRDefault="00192330" w:rsidP="00192330">
            <w:pPr>
              <w:spacing w:line="240" w:lineRule="auto"/>
              <w:rPr>
                <w:sz w:val="22"/>
                <w:szCs w:val="22"/>
              </w:rPr>
            </w:pPr>
          </w:p>
        </w:tc>
        <w:tc>
          <w:tcPr>
            <w:tcW w:w="2698" w:type="dxa"/>
            <w:vMerge/>
          </w:tcPr>
          <w:p w:rsidR="00192330" w:rsidRPr="00192330" w:rsidRDefault="00192330" w:rsidP="00192330">
            <w:pPr>
              <w:spacing w:line="240" w:lineRule="auto"/>
              <w:rPr>
                <w:sz w:val="22"/>
                <w:szCs w:val="22"/>
              </w:rPr>
            </w:pPr>
          </w:p>
        </w:tc>
        <w:tc>
          <w:tcPr>
            <w:tcW w:w="2702" w:type="dxa"/>
          </w:tcPr>
          <w:p w:rsidR="00192330" w:rsidRPr="00192330" w:rsidRDefault="00192330" w:rsidP="00192330">
            <w:pPr>
              <w:spacing w:line="240" w:lineRule="auto"/>
              <w:rPr>
                <w:sz w:val="22"/>
                <w:szCs w:val="22"/>
              </w:rPr>
            </w:pPr>
            <w:r w:rsidRPr="00192330">
              <w:rPr>
                <w:sz w:val="22"/>
                <w:szCs w:val="22"/>
              </w:rPr>
              <w:t>Педагог формирует пре</w:t>
            </w:r>
            <w:r w:rsidRPr="00192330">
              <w:rPr>
                <w:sz w:val="22"/>
                <w:szCs w:val="22"/>
              </w:rPr>
              <w:t>д</w:t>
            </w:r>
            <w:r w:rsidRPr="00192330">
              <w:rPr>
                <w:sz w:val="22"/>
                <w:szCs w:val="22"/>
              </w:rPr>
              <w:t>ставление о планете Зе</w:t>
            </w:r>
            <w:r w:rsidRPr="00192330">
              <w:rPr>
                <w:sz w:val="22"/>
                <w:szCs w:val="22"/>
              </w:rPr>
              <w:t>м</w:t>
            </w:r>
            <w:r w:rsidRPr="00192330">
              <w:rPr>
                <w:sz w:val="22"/>
                <w:szCs w:val="22"/>
              </w:rPr>
              <w:t>ля как общем доме людей, о многообразии стран и народов мира на ней.</w:t>
            </w:r>
          </w:p>
        </w:tc>
      </w:tr>
      <w:tr w:rsidR="00192330" w:rsidRPr="00192330" w:rsidTr="00FE16E8">
        <w:trPr>
          <w:trHeight w:val="1127"/>
          <w:jc w:val="center"/>
        </w:trPr>
        <w:tc>
          <w:tcPr>
            <w:tcW w:w="2376" w:type="dxa"/>
            <w:vMerge w:val="restart"/>
          </w:tcPr>
          <w:p w:rsidR="00192330" w:rsidRPr="00192330" w:rsidRDefault="00192330" w:rsidP="00192330">
            <w:pPr>
              <w:spacing w:line="240" w:lineRule="auto"/>
              <w:rPr>
                <w:sz w:val="22"/>
                <w:szCs w:val="22"/>
              </w:rPr>
            </w:pPr>
            <w:r w:rsidRPr="00192330">
              <w:rPr>
                <w:sz w:val="22"/>
                <w:szCs w:val="22"/>
              </w:rPr>
              <w:t>Педагог дает первые представления о ра</w:t>
            </w:r>
            <w:r w:rsidRPr="00192330">
              <w:rPr>
                <w:sz w:val="22"/>
                <w:szCs w:val="22"/>
              </w:rPr>
              <w:t>з</w:t>
            </w:r>
            <w:r w:rsidRPr="00192330">
              <w:rPr>
                <w:sz w:val="22"/>
                <w:szCs w:val="22"/>
              </w:rPr>
              <w:t>нообразии вещей: и</w:t>
            </w:r>
            <w:r w:rsidRPr="00192330">
              <w:rPr>
                <w:sz w:val="22"/>
                <w:szCs w:val="22"/>
              </w:rPr>
              <w:t>г</w:t>
            </w:r>
            <w:r w:rsidRPr="00192330">
              <w:rPr>
                <w:sz w:val="22"/>
                <w:szCs w:val="22"/>
              </w:rPr>
              <w:t>рушек, видов тран</w:t>
            </w:r>
            <w:r w:rsidRPr="00192330">
              <w:rPr>
                <w:sz w:val="22"/>
                <w:szCs w:val="22"/>
              </w:rPr>
              <w:t>с</w:t>
            </w:r>
            <w:r w:rsidRPr="00192330">
              <w:rPr>
                <w:sz w:val="22"/>
                <w:szCs w:val="22"/>
              </w:rPr>
              <w:t>порта (машина, авт</w:t>
            </w:r>
            <w:r w:rsidRPr="00192330">
              <w:rPr>
                <w:sz w:val="22"/>
                <w:szCs w:val="22"/>
              </w:rPr>
              <w:t>о</w:t>
            </w:r>
            <w:r w:rsidRPr="00192330">
              <w:rPr>
                <w:sz w:val="22"/>
                <w:szCs w:val="22"/>
              </w:rPr>
              <w:t>бус, корабль и др</w:t>
            </w:r>
            <w:r w:rsidRPr="00192330">
              <w:rPr>
                <w:sz w:val="22"/>
                <w:szCs w:val="22"/>
              </w:rPr>
              <w:t>у</w:t>
            </w:r>
            <w:r w:rsidRPr="00192330">
              <w:rPr>
                <w:sz w:val="22"/>
                <w:szCs w:val="22"/>
              </w:rPr>
              <w:t xml:space="preserve">гие), книг (большие, маленькие, толстые, тонкие, книжки-игрушки, книжки-картинки и другие). </w:t>
            </w:r>
          </w:p>
          <w:p w:rsidR="00192330" w:rsidRPr="00192330" w:rsidRDefault="00192330" w:rsidP="00192330">
            <w:pPr>
              <w:spacing w:line="240" w:lineRule="auto"/>
              <w:rPr>
                <w:sz w:val="22"/>
                <w:szCs w:val="22"/>
              </w:rPr>
            </w:pPr>
            <w:r w:rsidRPr="00192330">
              <w:rPr>
                <w:sz w:val="22"/>
                <w:szCs w:val="22"/>
              </w:rPr>
              <w:t>В ходе практического обследования знак</w:t>
            </w:r>
            <w:r w:rsidRPr="00192330">
              <w:rPr>
                <w:sz w:val="22"/>
                <w:szCs w:val="22"/>
              </w:rPr>
              <w:t>о</w:t>
            </w:r>
            <w:r w:rsidRPr="00192330">
              <w:rPr>
                <w:sz w:val="22"/>
                <w:szCs w:val="22"/>
              </w:rPr>
              <w:t>мит с некоторыми овощами и фруктами (морковка, репка, я</w:t>
            </w:r>
            <w:r w:rsidRPr="00192330">
              <w:rPr>
                <w:sz w:val="22"/>
                <w:szCs w:val="22"/>
              </w:rPr>
              <w:t>б</w:t>
            </w:r>
            <w:r w:rsidRPr="00192330">
              <w:rPr>
                <w:sz w:val="22"/>
                <w:szCs w:val="22"/>
              </w:rPr>
              <w:t>локо, банан, апельсин и другие), их вкус</w:t>
            </w:r>
            <w:r w:rsidRPr="00192330">
              <w:rPr>
                <w:sz w:val="22"/>
                <w:szCs w:val="22"/>
              </w:rPr>
              <w:t>о</w:t>
            </w:r>
            <w:r w:rsidRPr="00192330">
              <w:rPr>
                <w:sz w:val="22"/>
                <w:szCs w:val="22"/>
              </w:rPr>
              <w:t>выми качествами (кислый, сладкий, с</w:t>
            </w:r>
            <w:r w:rsidRPr="00192330">
              <w:rPr>
                <w:sz w:val="22"/>
                <w:szCs w:val="22"/>
              </w:rPr>
              <w:t>о</w:t>
            </w:r>
            <w:r w:rsidRPr="00192330">
              <w:rPr>
                <w:sz w:val="22"/>
                <w:szCs w:val="22"/>
              </w:rPr>
              <w:t>леный).</w:t>
            </w:r>
          </w:p>
        </w:tc>
        <w:tc>
          <w:tcPr>
            <w:tcW w:w="2540" w:type="dxa"/>
          </w:tcPr>
          <w:p w:rsidR="00192330" w:rsidRPr="00192330" w:rsidRDefault="00192330" w:rsidP="00192330">
            <w:pPr>
              <w:widowControl w:val="0"/>
              <w:autoSpaceDE w:val="0"/>
              <w:autoSpaceDN w:val="0"/>
              <w:spacing w:line="240" w:lineRule="auto"/>
              <w:rPr>
                <w:sz w:val="22"/>
                <w:szCs w:val="22"/>
              </w:rPr>
            </w:pPr>
            <w:r w:rsidRPr="00192330">
              <w:rPr>
                <w:sz w:val="22"/>
                <w:szCs w:val="22"/>
              </w:rPr>
              <w:t>Педагог расширяет представления детей о свойствах разных мат</w:t>
            </w:r>
            <w:r w:rsidRPr="00192330">
              <w:rPr>
                <w:sz w:val="22"/>
                <w:szCs w:val="22"/>
              </w:rPr>
              <w:t>е</w:t>
            </w:r>
            <w:r w:rsidRPr="00192330">
              <w:rPr>
                <w:sz w:val="22"/>
                <w:szCs w:val="22"/>
              </w:rPr>
              <w:t>риалов в процессе раб</w:t>
            </w:r>
            <w:r w:rsidRPr="00192330">
              <w:rPr>
                <w:sz w:val="22"/>
                <w:szCs w:val="22"/>
              </w:rPr>
              <w:t>о</w:t>
            </w:r>
            <w:r w:rsidRPr="00192330">
              <w:rPr>
                <w:sz w:val="22"/>
                <w:szCs w:val="22"/>
              </w:rPr>
              <w:t>ты с ними; подводит к пониманию того, что сходные по назначению предметы могут быть разной формы,</w:t>
            </w:r>
          </w:p>
          <w:p w:rsidR="00192330" w:rsidRPr="00192330" w:rsidRDefault="00192330" w:rsidP="00192330">
            <w:pPr>
              <w:widowControl w:val="0"/>
              <w:autoSpaceDE w:val="0"/>
              <w:autoSpaceDN w:val="0"/>
              <w:spacing w:line="240" w:lineRule="auto"/>
              <w:rPr>
                <w:sz w:val="22"/>
                <w:szCs w:val="22"/>
              </w:rPr>
            </w:pPr>
            <w:r w:rsidRPr="00192330">
              <w:rPr>
                <w:sz w:val="22"/>
                <w:szCs w:val="22"/>
              </w:rPr>
              <w:t>сделаны из разных м</w:t>
            </w:r>
            <w:r w:rsidRPr="00192330">
              <w:rPr>
                <w:sz w:val="22"/>
                <w:szCs w:val="22"/>
              </w:rPr>
              <w:t>а</w:t>
            </w:r>
            <w:r w:rsidRPr="00192330">
              <w:rPr>
                <w:sz w:val="22"/>
                <w:szCs w:val="22"/>
              </w:rPr>
              <w:t>териалов;</w:t>
            </w:r>
          </w:p>
          <w:p w:rsidR="00192330" w:rsidRPr="00192330" w:rsidRDefault="00192330" w:rsidP="00192330">
            <w:pPr>
              <w:widowControl w:val="0"/>
              <w:autoSpaceDE w:val="0"/>
              <w:autoSpaceDN w:val="0"/>
              <w:spacing w:line="240" w:lineRule="auto"/>
              <w:rPr>
                <w:sz w:val="22"/>
                <w:szCs w:val="22"/>
              </w:rPr>
            </w:pPr>
            <w:r w:rsidRPr="00192330">
              <w:rPr>
                <w:sz w:val="22"/>
                <w:szCs w:val="22"/>
              </w:rPr>
              <w:t>дает почувствовать и ощутить,</w:t>
            </w:r>
          </w:p>
          <w:p w:rsidR="00192330" w:rsidRPr="00192330" w:rsidRDefault="00192330" w:rsidP="00192330">
            <w:pPr>
              <w:widowControl w:val="0"/>
              <w:autoSpaceDE w:val="0"/>
              <w:autoSpaceDN w:val="0"/>
              <w:spacing w:line="240" w:lineRule="auto"/>
              <w:rPr>
                <w:sz w:val="22"/>
                <w:szCs w:val="22"/>
              </w:rPr>
            </w:pPr>
            <w:r w:rsidRPr="00192330">
              <w:rPr>
                <w:sz w:val="22"/>
                <w:szCs w:val="22"/>
              </w:rPr>
              <w:t>что предметы имеют разный вес, объем; д</w:t>
            </w:r>
            <w:r w:rsidRPr="00192330">
              <w:rPr>
                <w:sz w:val="22"/>
                <w:szCs w:val="22"/>
              </w:rPr>
              <w:t>е</w:t>
            </w:r>
            <w:r w:rsidRPr="00192330">
              <w:rPr>
                <w:sz w:val="22"/>
                <w:szCs w:val="22"/>
              </w:rPr>
              <w:t>монстрирует и разъя</w:t>
            </w:r>
            <w:r w:rsidRPr="00192330">
              <w:rPr>
                <w:sz w:val="22"/>
                <w:szCs w:val="22"/>
              </w:rPr>
              <w:t>с</w:t>
            </w:r>
            <w:r w:rsidRPr="00192330">
              <w:rPr>
                <w:sz w:val="22"/>
                <w:szCs w:val="22"/>
              </w:rPr>
              <w:t>няет детям способы</w:t>
            </w:r>
          </w:p>
          <w:p w:rsidR="00192330" w:rsidRPr="00192330" w:rsidRDefault="00192330" w:rsidP="00192330">
            <w:pPr>
              <w:widowControl w:val="0"/>
              <w:autoSpaceDE w:val="0"/>
              <w:autoSpaceDN w:val="0"/>
              <w:spacing w:line="240" w:lineRule="auto"/>
              <w:rPr>
                <w:sz w:val="22"/>
                <w:szCs w:val="22"/>
              </w:rPr>
            </w:pPr>
            <w:r w:rsidRPr="00192330">
              <w:rPr>
                <w:sz w:val="22"/>
                <w:szCs w:val="22"/>
              </w:rPr>
              <w:t>взвешивания, сравнения предметов между собой, показывая избегание возможности сделать ложные выводы (бол</w:t>
            </w:r>
            <w:r w:rsidRPr="00192330">
              <w:rPr>
                <w:sz w:val="22"/>
                <w:szCs w:val="22"/>
              </w:rPr>
              <w:t>ь</w:t>
            </w:r>
            <w:r w:rsidRPr="00192330">
              <w:rPr>
                <w:sz w:val="22"/>
                <w:szCs w:val="22"/>
              </w:rPr>
              <w:t>шой предмет не всегда оказывается более т</w:t>
            </w:r>
            <w:r w:rsidRPr="00192330">
              <w:rPr>
                <w:sz w:val="22"/>
                <w:szCs w:val="22"/>
              </w:rPr>
              <w:t>я</w:t>
            </w:r>
            <w:r w:rsidRPr="00192330">
              <w:rPr>
                <w:sz w:val="22"/>
                <w:szCs w:val="22"/>
              </w:rPr>
              <w:t>желым).</w:t>
            </w:r>
          </w:p>
        </w:tc>
        <w:tc>
          <w:tcPr>
            <w:tcW w:w="5400" w:type="dxa"/>
            <w:gridSpan w:val="2"/>
            <w:vMerge w:val="restart"/>
          </w:tcPr>
          <w:p w:rsidR="00192330" w:rsidRPr="00192330" w:rsidRDefault="00192330" w:rsidP="00192330">
            <w:pPr>
              <w:spacing w:line="240" w:lineRule="auto"/>
              <w:rPr>
                <w:sz w:val="22"/>
                <w:szCs w:val="22"/>
              </w:rPr>
            </w:pPr>
            <w:r w:rsidRPr="00192330">
              <w:rPr>
                <w:sz w:val="22"/>
                <w:szCs w:val="22"/>
              </w:rPr>
              <w:t>Педагог создает условия для расширения представл</w:t>
            </w:r>
            <w:r w:rsidRPr="00192330">
              <w:rPr>
                <w:sz w:val="22"/>
                <w:szCs w:val="22"/>
              </w:rPr>
              <w:t>е</w:t>
            </w:r>
            <w:r w:rsidRPr="00192330">
              <w:rPr>
                <w:sz w:val="22"/>
                <w:szCs w:val="22"/>
              </w:rPr>
              <w:t xml:space="preserve">ний детей о свойствах разных материалов в процессе экспериментальной и исследовательской деятельности  </w:t>
            </w:r>
          </w:p>
        </w:tc>
      </w:tr>
      <w:tr w:rsidR="00192330" w:rsidRPr="00192330" w:rsidTr="00192330">
        <w:trPr>
          <w:trHeight w:val="2484"/>
          <w:jc w:val="center"/>
        </w:trPr>
        <w:tc>
          <w:tcPr>
            <w:tcW w:w="2376" w:type="dxa"/>
            <w:vMerge/>
          </w:tcPr>
          <w:p w:rsidR="00192330" w:rsidRPr="00192330" w:rsidRDefault="00192330" w:rsidP="00192330">
            <w:pPr>
              <w:spacing w:line="240" w:lineRule="auto"/>
              <w:rPr>
                <w:sz w:val="22"/>
                <w:szCs w:val="22"/>
              </w:rPr>
            </w:pPr>
          </w:p>
        </w:tc>
        <w:tc>
          <w:tcPr>
            <w:tcW w:w="2540" w:type="dxa"/>
            <w:shd w:val="clear" w:color="auto" w:fill="FFFFFF" w:themeFill="background1"/>
          </w:tcPr>
          <w:p w:rsidR="00192330" w:rsidRPr="00192330" w:rsidRDefault="00192330" w:rsidP="00192330">
            <w:pPr>
              <w:widowControl w:val="0"/>
              <w:autoSpaceDE w:val="0"/>
              <w:autoSpaceDN w:val="0"/>
              <w:adjustRightInd w:val="0"/>
              <w:spacing w:line="240" w:lineRule="auto"/>
              <w:rPr>
                <w:sz w:val="22"/>
                <w:szCs w:val="22"/>
              </w:rPr>
            </w:pPr>
            <w:r w:rsidRPr="00192330">
              <w:rPr>
                <w:sz w:val="22"/>
                <w:szCs w:val="22"/>
              </w:rPr>
              <w:t>Педагог организует ц</w:t>
            </w:r>
            <w:r w:rsidRPr="00192330">
              <w:rPr>
                <w:sz w:val="22"/>
                <w:szCs w:val="22"/>
              </w:rPr>
              <w:t>е</w:t>
            </w:r>
            <w:r w:rsidRPr="00192330">
              <w:rPr>
                <w:sz w:val="22"/>
                <w:szCs w:val="22"/>
              </w:rPr>
              <w:t>ленаправленное эксп</w:t>
            </w:r>
            <w:r w:rsidRPr="00192330">
              <w:rPr>
                <w:sz w:val="22"/>
                <w:szCs w:val="22"/>
              </w:rPr>
              <w:t>е</w:t>
            </w:r>
            <w:r w:rsidRPr="00192330">
              <w:rPr>
                <w:sz w:val="22"/>
                <w:szCs w:val="22"/>
              </w:rPr>
              <w:t>риментирование и оп</w:t>
            </w:r>
            <w:r w:rsidRPr="00192330">
              <w:rPr>
                <w:sz w:val="22"/>
                <w:szCs w:val="22"/>
              </w:rPr>
              <w:t>ы</w:t>
            </w:r>
            <w:r w:rsidRPr="00192330">
              <w:rPr>
                <w:sz w:val="22"/>
                <w:szCs w:val="22"/>
              </w:rPr>
              <w:t>ты для ознакомления детей со свойствами объектов неживой пр</w:t>
            </w:r>
            <w:r w:rsidRPr="00192330">
              <w:rPr>
                <w:sz w:val="22"/>
                <w:szCs w:val="22"/>
              </w:rPr>
              <w:t>и</w:t>
            </w:r>
            <w:r w:rsidRPr="00192330">
              <w:rPr>
                <w:sz w:val="22"/>
                <w:szCs w:val="22"/>
              </w:rPr>
              <w:t>роды, расширяя пре</w:t>
            </w:r>
            <w:r w:rsidRPr="00192330">
              <w:rPr>
                <w:sz w:val="22"/>
                <w:szCs w:val="22"/>
              </w:rPr>
              <w:t>д</w:t>
            </w:r>
            <w:r w:rsidRPr="00192330">
              <w:rPr>
                <w:sz w:val="22"/>
                <w:szCs w:val="22"/>
              </w:rPr>
              <w:t>ставления об объектах неживой природы, как среде обитания живо</w:t>
            </w:r>
            <w:r w:rsidRPr="00192330">
              <w:rPr>
                <w:sz w:val="22"/>
                <w:szCs w:val="22"/>
              </w:rPr>
              <w:t>т</w:t>
            </w:r>
            <w:r w:rsidRPr="00192330">
              <w:rPr>
                <w:sz w:val="22"/>
                <w:szCs w:val="22"/>
              </w:rPr>
              <w:t>ных и растений (вода, почва, воздух, горы). Уточняет представления о признаках разных времен года (погодные изменения, состояние деревьев, покров, изм</w:t>
            </w:r>
            <w:r w:rsidRPr="00192330">
              <w:rPr>
                <w:sz w:val="22"/>
                <w:szCs w:val="22"/>
              </w:rPr>
              <w:t>е</w:t>
            </w:r>
            <w:r w:rsidRPr="00192330">
              <w:rPr>
                <w:sz w:val="22"/>
                <w:szCs w:val="22"/>
              </w:rPr>
              <w:t>нений в жизни человека, животных и растений); о деятельности человека в разные сезоны года (выращивание растений, сбор урожая, народные праздники и развлеч</w:t>
            </w:r>
            <w:r w:rsidRPr="00192330">
              <w:rPr>
                <w:sz w:val="22"/>
                <w:szCs w:val="22"/>
              </w:rPr>
              <w:t>е</w:t>
            </w:r>
            <w:r w:rsidRPr="00192330">
              <w:rPr>
                <w:sz w:val="22"/>
                <w:szCs w:val="22"/>
              </w:rPr>
              <w:t>ния и другое);</w:t>
            </w:r>
          </w:p>
        </w:tc>
        <w:tc>
          <w:tcPr>
            <w:tcW w:w="5400" w:type="dxa"/>
            <w:gridSpan w:val="2"/>
            <w:vMerge/>
          </w:tcPr>
          <w:p w:rsidR="00192330" w:rsidRPr="00192330" w:rsidRDefault="00192330" w:rsidP="00192330">
            <w:pPr>
              <w:spacing w:line="240" w:lineRule="auto"/>
              <w:rPr>
                <w:sz w:val="22"/>
                <w:szCs w:val="22"/>
              </w:rPr>
            </w:pP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t>Педагог демонстрир</w:t>
            </w:r>
            <w:r w:rsidRPr="00192330">
              <w:rPr>
                <w:sz w:val="22"/>
                <w:szCs w:val="22"/>
              </w:rPr>
              <w:t>у</w:t>
            </w:r>
            <w:r w:rsidRPr="00192330">
              <w:rPr>
                <w:sz w:val="22"/>
                <w:szCs w:val="22"/>
              </w:rPr>
              <w:t>ет некоторые инстр</w:t>
            </w:r>
            <w:r w:rsidRPr="00192330">
              <w:rPr>
                <w:sz w:val="22"/>
                <w:szCs w:val="22"/>
              </w:rPr>
              <w:t>у</w:t>
            </w:r>
            <w:r w:rsidRPr="00192330">
              <w:rPr>
                <w:sz w:val="22"/>
                <w:szCs w:val="22"/>
              </w:rPr>
              <w:t>менты труда, восп</w:t>
            </w:r>
            <w:r w:rsidRPr="00192330">
              <w:rPr>
                <w:sz w:val="22"/>
                <w:szCs w:val="22"/>
              </w:rPr>
              <w:t>и</w:t>
            </w:r>
            <w:r w:rsidRPr="00192330">
              <w:rPr>
                <w:sz w:val="22"/>
                <w:szCs w:val="22"/>
              </w:rPr>
              <w:t>тывает бережное о</w:t>
            </w:r>
            <w:r w:rsidRPr="00192330">
              <w:rPr>
                <w:sz w:val="22"/>
                <w:szCs w:val="22"/>
              </w:rPr>
              <w:t>т</w:t>
            </w:r>
            <w:r w:rsidRPr="00192330">
              <w:rPr>
                <w:sz w:val="22"/>
                <w:szCs w:val="22"/>
              </w:rPr>
              <w:t xml:space="preserve">ношение к предметам, сделанным руками человека. </w:t>
            </w:r>
          </w:p>
          <w:p w:rsidR="00192330" w:rsidRPr="00192330" w:rsidRDefault="00192330" w:rsidP="00192330">
            <w:pPr>
              <w:spacing w:line="240" w:lineRule="auto"/>
              <w:rPr>
                <w:sz w:val="22"/>
                <w:szCs w:val="22"/>
              </w:rPr>
            </w:pPr>
            <w:r w:rsidRPr="00192330">
              <w:rPr>
                <w:sz w:val="22"/>
                <w:szCs w:val="22"/>
              </w:rPr>
              <w:t>Поощряет детей за проявление аккура</w:t>
            </w:r>
            <w:r w:rsidRPr="00192330">
              <w:rPr>
                <w:sz w:val="22"/>
                <w:szCs w:val="22"/>
              </w:rPr>
              <w:t>т</w:t>
            </w:r>
            <w:r w:rsidRPr="00192330">
              <w:rPr>
                <w:sz w:val="22"/>
                <w:szCs w:val="22"/>
              </w:rPr>
              <w:t>ности (не сорить, уб</w:t>
            </w:r>
            <w:r w:rsidRPr="00192330">
              <w:rPr>
                <w:sz w:val="22"/>
                <w:szCs w:val="22"/>
              </w:rPr>
              <w:t>и</w:t>
            </w:r>
            <w:r w:rsidRPr="00192330">
              <w:rPr>
                <w:sz w:val="22"/>
                <w:szCs w:val="22"/>
              </w:rPr>
              <w:t>рать за собой, не ра</w:t>
            </w:r>
            <w:r w:rsidRPr="00192330">
              <w:rPr>
                <w:sz w:val="22"/>
                <w:szCs w:val="22"/>
              </w:rPr>
              <w:t>с</w:t>
            </w:r>
            <w:r w:rsidRPr="00192330">
              <w:rPr>
                <w:sz w:val="22"/>
                <w:szCs w:val="22"/>
              </w:rPr>
              <w:t>ходовать лишние м</w:t>
            </w:r>
            <w:r w:rsidRPr="00192330">
              <w:rPr>
                <w:sz w:val="22"/>
                <w:szCs w:val="22"/>
              </w:rPr>
              <w:t>а</w:t>
            </w:r>
            <w:r w:rsidRPr="00192330">
              <w:rPr>
                <w:sz w:val="22"/>
                <w:szCs w:val="22"/>
              </w:rPr>
              <w:t>териалы зря и так д</w:t>
            </w:r>
            <w:r w:rsidRPr="00192330">
              <w:rPr>
                <w:sz w:val="22"/>
                <w:szCs w:val="22"/>
              </w:rPr>
              <w:t>а</w:t>
            </w:r>
            <w:r w:rsidRPr="00192330">
              <w:rPr>
                <w:sz w:val="22"/>
                <w:szCs w:val="22"/>
              </w:rPr>
              <w:t>лее).</w:t>
            </w:r>
          </w:p>
        </w:tc>
        <w:tc>
          <w:tcPr>
            <w:tcW w:w="2540" w:type="dxa"/>
          </w:tcPr>
          <w:p w:rsidR="00192330" w:rsidRPr="00192330" w:rsidRDefault="00192330" w:rsidP="00192330">
            <w:pPr>
              <w:spacing w:line="240" w:lineRule="auto"/>
              <w:rPr>
                <w:sz w:val="22"/>
                <w:szCs w:val="22"/>
              </w:rPr>
            </w:pPr>
            <w:r w:rsidRPr="00192330">
              <w:rPr>
                <w:sz w:val="22"/>
                <w:szCs w:val="22"/>
              </w:rPr>
              <w:t>Педагог знакомит детей с трудом взрослых в городе и сельской мес</w:t>
            </w:r>
            <w:r w:rsidRPr="00192330">
              <w:rPr>
                <w:sz w:val="22"/>
                <w:szCs w:val="22"/>
              </w:rPr>
              <w:t>т</w:t>
            </w:r>
            <w:r w:rsidRPr="00192330">
              <w:rPr>
                <w:sz w:val="22"/>
                <w:szCs w:val="22"/>
              </w:rPr>
              <w:t>ности.</w:t>
            </w:r>
          </w:p>
        </w:tc>
        <w:tc>
          <w:tcPr>
            <w:tcW w:w="5400" w:type="dxa"/>
            <w:gridSpan w:val="2"/>
          </w:tcPr>
          <w:p w:rsidR="00192330" w:rsidRPr="00192330" w:rsidRDefault="00192330" w:rsidP="00192330">
            <w:pPr>
              <w:spacing w:line="240" w:lineRule="auto"/>
              <w:rPr>
                <w:sz w:val="22"/>
                <w:szCs w:val="22"/>
              </w:rPr>
            </w:pPr>
            <w:r w:rsidRPr="00192330">
              <w:rPr>
                <w:sz w:val="22"/>
                <w:szCs w:val="22"/>
              </w:rPr>
              <w:t>Педагог формирует содержание согласно содержанию раздела «Трудовое воспитание» образовательной о</w:t>
            </w:r>
            <w:r w:rsidRPr="00192330">
              <w:rPr>
                <w:sz w:val="22"/>
                <w:szCs w:val="22"/>
              </w:rPr>
              <w:t>б</w:t>
            </w:r>
            <w:r w:rsidRPr="00192330">
              <w:rPr>
                <w:sz w:val="22"/>
                <w:szCs w:val="22"/>
              </w:rPr>
              <w:t>ласти «Социально-коммуникативное развитие»</w:t>
            </w:r>
          </w:p>
        </w:tc>
      </w:tr>
      <w:tr w:rsidR="00192330" w:rsidRPr="00192330" w:rsidTr="00192330">
        <w:trPr>
          <w:jc w:val="center"/>
        </w:trPr>
        <w:tc>
          <w:tcPr>
            <w:tcW w:w="10319" w:type="dxa"/>
            <w:gridSpan w:val="4"/>
            <w:shd w:val="clear" w:color="auto" w:fill="EEECE1" w:themeFill="background2"/>
          </w:tcPr>
          <w:p w:rsidR="00192330" w:rsidRPr="00192330" w:rsidRDefault="00192330" w:rsidP="00FE16E8">
            <w:pPr>
              <w:spacing w:line="240" w:lineRule="auto"/>
              <w:contextualSpacing/>
              <w:jc w:val="center"/>
              <w:rPr>
                <w:sz w:val="22"/>
                <w:szCs w:val="22"/>
              </w:rPr>
            </w:pPr>
            <w:r w:rsidRPr="00192330">
              <w:rPr>
                <w:b/>
                <w:sz w:val="22"/>
                <w:szCs w:val="22"/>
              </w:rPr>
              <w:t>Содержание раздела «Природа»</w:t>
            </w: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t>3-4</w:t>
            </w:r>
          </w:p>
        </w:tc>
        <w:tc>
          <w:tcPr>
            <w:tcW w:w="2540" w:type="dxa"/>
          </w:tcPr>
          <w:p w:rsidR="00192330" w:rsidRPr="00192330" w:rsidRDefault="00192330" w:rsidP="00192330">
            <w:pPr>
              <w:spacing w:line="240" w:lineRule="auto"/>
              <w:rPr>
                <w:sz w:val="22"/>
                <w:szCs w:val="22"/>
              </w:rPr>
            </w:pPr>
            <w:r w:rsidRPr="00192330">
              <w:rPr>
                <w:sz w:val="22"/>
                <w:szCs w:val="22"/>
              </w:rPr>
              <w:t>4-5</w:t>
            </w:r>
          </w:p>
        </w:tc>
        <w:tc>
          <w:tcPr>
            <w:tcW w:w="2698" w:type="dxa"/>
          </w:tcPr>
          <w:p w:rsidR="00192330" w:rsidRPr="00192330" w:rsidRDefault="00192330" w:rsidP="00192330">
            <w:pPr>
              <w:spacing w:line="240" w:lineRule="auto"/>
              <w:rPr>
                <w:sz w:val="22"/>
                <w:szCs w:val="22"/>
              </w:rPr>
            </w:pPr>
            <w:r w:rsidRPr="00192330">
              <w:rPr>
                <w:sz w:val="22"/>
                <w:szCs w:val="22"/>
              </w:rPr>
              <w:t>5-6</w:t>
            </w:r>
          </w:p>
        </w:tc>
        <w:tc>
          <w:tcPr>
            <w:tcW w:w="2702" w:type="dxa"/>
          </w:tcPr>
          <w:p w:rsidR="00192330" w:rsidRPr="00192330" w:rsidRDefault="00192330" w:rsidP="00192330">
            <w:pPr>
              <w:spacing w:line="240" w:lineRule="auto"/>
              <w:rPr>
                <w:sz w:val="22"/>
                <w:szCs w:val="22"/>
              </w:rPr>
            </w:pPr>
            <w:r w:rsidRPr="00192330">
              <w:rPr>
                <w:sz w:val="22"/>
                <w:szCs w:val="22"/>
              </w:rPr>
              <w:t>6-7</w:t>
            </w: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t>Педагог расширяет представления:</w:t>
            </w:r>
          </w:p>
          <w:p w:rsidR="00192330" w:rsidRPr="00192330" w:rsidRDefault="00192330" w:rsidP="001B5621">
            <w:pPr>
              <w:numPr>
                <w:ilvl w:val="0"/>
                <w:numId w:val="68"/>
              </w:numPr>
              <w:spacing w:line="240" w:lineRule="auto"/>
              <w:ind w:left="0" w:firstLine="360"/>
              <w:contextualSpacing/>
              <w:rPr>
                <w:sz w:val="22"/>
                <w:szCs w:val="22"/>
              </w:rPr>
            </w:pPr>
            <w:r w:rsidRPr="00192330">
              <w:rPr>
                <w:sz w:val="22"/>
                <w:szCs w:val="22"/>
              </w:rPr>
              <w:t>о диких и д</w:t>
            </w:r>
            <w:r w:rsidRPr="00192330">
              <w:rPr>
                <w:sz w:val="22"/>
                <w:szCs w:val="22"/>
              </w:rPr>
              <w:t>о</w:t>
            </w:r>
            <w:r w:rsidRPr="00192330">
              <w:rPr>
                <w:sz w:val="22"/>
                <w:szCs w:val="22"/>
              </w:rPr>
              <w:t>машних животных;</w:t>
            </w:r>
          </w:p>
          <w:p w:rsidR="00192330" w:rsidRPr="00192330" w:rsidRDefault="00192330" w:rsidP="001B5621">
            <w:pPr>
              <w:numPr>
                <w:ilvl w:val="0"/>
                <w:numId w:val="68"/>
              </w:numPr>
              <w:spacing w:line="240" w:lineRule="auto"/>
              <w:ind w:left="0" w:firstLine="360"/>
              <w:contextualSpacing/>
              <w:rPr>
                <w:sz w:val="22"/>
                <w:szCs w:val="22"/>
              </w:rPr>
            </w:pPr>
            <w:r w:rsidRPr="00192330">
              <w:rPr>
                <w:sz w:val="22"/>
                <w:szCs w:val="22"/>
              </w:rPr>
              <w:t>деревьях, ку</w:t>
            </w:r>
            <w:r w:rsidRPr="00192330">
              <w:rPr>
                <w:sz w:val="22"/>
                <w:szCs w:val="22"/>
              </w:rPr>
              <w:t>с</w:t>
            </w:r>
            <w:r w:rsidRPr="00192330">
              <w:rPr>
                <w:sz w:val="22"/>
                <w:szCs w:val="22"/>
              </w:rPr>
              <w:t>тарниках;</w:t>
            </w:r>
          </w:p>
          <w:p w:rsidR="00192330" w:rsidRPr="00192330" w:rsidRDefault="00192330" w:rsidP="001B5621">
            <w:pPr>
              <w:numPr>
                <w:ilvl w:val="0"/>
                <w:numId w:val="68"/>
              </w:numPr>
              <w:spacing w:line="240" w:lineRule="auto"/>
              <w:ind w:left="0" w:firstLine="360"/>
              <w:contextualSpacing/>
              <w:rPr>
                <w:sz w:val="22"/>
                <w:szCs w:val="22"/>
              </w:rPr>
            </w:pPr>
            <w:r w:rsidRPr="00192330">
              <w:rPr>
                <w:sz w:val="22"/>
                <w:szCs w:val="22"/>
              </w:rPr>
              <w:t>цветковых, травянистых растен</w:t>
            </w:r>
            <w:r w:rsidRPr="00192330">
              <w:rPr>
                <w:sz w:val="22"/>
                <w:szCs w:val="22"/>
              </w:rPr>
              <w:t>и</w:t>
            </w:r>
            <w:r w:rsidRPr="00192330">
              <w:rPr>
                <w:sz w:val="22"/>
                <w:szCs w:val="22"/>
              </w:rPr>
              <w:t>ях;</w:t>
            </w:r>
          </w:p>
          <w:p w:rsidR="00192330" w:rsidRPr="00192330" w:rsidRDefault="00192330" w:rsidP="001B5621">
            <w:pPr>
              <w:numPr>
                <w:ilvl w:val="0"/>
                <w:numId w:val="68"/>
              </w:numPr>
              <w:spacing w:line="240" w:lineRule="auto"/>
              <w:ind w:left="0" w:firstLine="360"/>
              <w:contextualSpacing/>
              <w:rPr>
                <w:sz w:val="22"/>
                <w:szCs w:val="22"/>
              </w:rPr>
            </w:pPr>
            <w:r w:rsidRPr="00192330">
              <w:rPr>
                <w:sz w:val="22"/>
                <w:szCs w:val="22"/>
              </w:rPr>
              <w:t>овощах и фруктах;</w:t>
            </w:r>
          </w:p>
          <w:p w:rsidR="00192330" w:rsidRPr="00192330" w:rsidRDefault="00192330" w:rsidP="001B5621">
            <w:pPr>
              <w:numPr>
                <w:ilvl w:val="0"/>
                <w:numId w:val="68"/>
              </w:numPr>
              <w:spacing w:line="240" w:lineRule="auto"/>
              <w:ind w:left="0" w:firstLine="360"/>
              <w:contextualSpacing/>
              <w:rPr>
                <w:sz w:val="22"/>
                <w:szCs w:val="22"/>
              </w:rPr>
            </w:pPr>
            <w:r w:rsidRPr="00192330">
              <w:rPr>
                <w:sz w:val="22"/>
                <w:szCs w:val="22"/>
              </w:rPr>
              <w:t>ягодах данной местности.</w:t>
            </w:r>
          </w:p>
        </w:tc>
        <w:tc>
          <w:tcPr>
            <w:tcW w:w="2540" w:type="dxa"/>
          </w:tcPr>
          <w:p w:rsidR="00192330" w:rsidRPr="00192330" w:rsidRDefault="00192330" w:rsidP="00192330">
            <w:pPr>
              <w:spacing w:line="240" w:lineRule="auto"/>
              <w:rPr>
                <w:sz w:val="22"/>
                <w:szCs w:val="22"/>
              </w:rPr>
            </w:pPr>
            <w:r w:rsidRPr="00192330">
              <w:rPr>
                <w:sz w:val="22"/>
                <w:szCs w:val="22"/>
              </w:rPr>
              <w:t>Педагог продолжает знакомить ребенка с многообразием природы родного края, предст</w:t>
            </w:r>
            <w:r w:rsidRPr="00192330">
              <w:rPr>
                <w:sz w:val="22"/>
                <w:szCs w:val="22"/>
              </w:rPr>
              <w:t>а</w:t>
            </w:r>
            <w:r w:rsidRPr="00192330">
              <w:rPr>
                <w:sz w:val="22"/>
                <w:szCs w:val="22"/>
              </w:rPr>
              <w:t>вителями животного и растительного мира, изменениями в их жи</w:t>
            </w:r>
            <w:r w:rsidRPr="00192330">
              <w:rPr>
                <w:sz w:val="22"/>
                <w:szCs w:val="22"/>
              </w:rPr>
              <w:t>з</w:t>
            </w:r>
            <w:r w:rsidRPr="00192330">
              <w:rPr>
                <w:sz w:val="22"/>
                <w:szCs w:val="22"/>
              </w:rPr>
              <w:t>ни в разные сезоны г</w:t>
            </w:r>
            <w:r w:rsidRPr="00192330">
              <w:rPr>
                <w:sz w:val="22"/>
                <w:szCs w:val="22"/>
              </w:rPr>
              <w:t>о</w:t>
            </w:r>
            <w:r w:rsidRPr="00192330">
              <w:rPr>
                <w:sz w:val="22"/>
                <w:szCs w:val="22"/>
              </w:rPr>
              <w:t xml:space="preserve">да. </w:t>
            </w:r>
          </w:p>
        </w:tc>
        <w:tc>
          <w:tcPr>
            <w:tcW w:w="2698" w:type="dxa"/>
          </w:tcPr>
          <w:p w:rsidR="00192330" w:rsidRPr="00192330" w:rsidRDefault="00192330" w:rsidP="00192330">
            <w:pPr>
              <w:spacing w:line="240" w:lineRule="auto"/>
              <w:rPr>
                <w:sz w:val="22"/>
                <w:szCs w:val="22"/>
              </w:rPr>
            </w:pPr>
            <w:r w:rsidRPr="00192330">
              <w:rPr>
                <w:sz w:val="22"/>
                <w:szCs w:val="22"/>
              </w:rPr>
              <w:t>Педагог формирует пре</w:t>
            </w:r>
            <w:r w:rsidRPr="00192330">
              <w:rPr>
                <w:sz w:val="22"/>
                <w:szCs w:val="22"/>
              </w:rPr>
              <w:t>д</w:t>
            </w:r>
            <w:r w:rsidRPr="00192330">
              <w:rPr>
                <w:sz w:val="22"/>
                <w:szCs w:val="22"/>
              </w:rPr>
              <w:t>ставления о многообразии объектов животного и растительного мира, их сходстве и различии во внешнем виде и и образе жизни поведении в ра</w:t>
            </w:r>
            <w:r w:rsidRPr="00192330">
              <w:rPr>
                <w:sz w:val="22"/>
                <w:szCs w:val="22"/>
              </w:rPr>
              <w:t>з</w:t>
            </w:r>
            <w:r w:rsidRPr="00192330">
              <w:rPr>
                <w:sz w:val="22"/>
                <w:szCs w:val="22"/>
              </w:rPr>
              <w:t>ные сезоны года</w:t>
            </w:r>
          </w:p>
        </w:tc>
        <w:tc>
          <w:tcPr>
            <w:tcW w:w="2702" w:type="dxa"/>
          </w:tcPr>
          <w:p w:rsidR="00192330" w:rsidRPr="00192330" w:rsidRDefault="00192330" w:rsidP="00192330">
            <w:pPr>
              <w:spacing w:line="240" w:lineRule="auto"/>
              <w:rPr>
                <w:sz w:val="22"/>
                <w:szCs w:val="22"/>
              </w:rPr>
            </w:pPr>
            <w:r w:rsidRPr="00192330">
              <w:rPr>
                <w:sz w:val="22"/>
                <w:szCs w:val="22"/>
              </w:rPr>
              <w:t>Педагог расширяет и а</w:t>
            </w:r>
            <w:r w:rsidRPr="00192330">
              <w:rPr>
                <w:sz w:val="22"/>
                <w:szCs w:val="22"/>
              </w:rPr>
              <w:t>к</w:t>
            </w:r>
            <w:r w:rsidRPr="00192330">
              <w:rPr>
                <w:sz w:val="22"/>
                <w:szCs w:val="22"/>
              </w:rPr>
              <w:t>туализирует представл</w:t>
            </w:r>
            <w:r w:rsidRPr="00192330">
              <w:rPr>
                <w:sz w:val="22"/>
                <w:szCs w:val="22"/>
              </w:rPr>
              <w:t>е</w:t>
            </w:r>
            <w:r w:rsidRPr="00192330">
              <w:rPr>
                <w:sz w:val="22"/>
                <w:szCs w:val="22"/>
              </w:rPr>
              <w:t>ния детей о:</w:t>
            </w:r>
          </w:p>
          <w:p w:rsidR="00192330" w:rsidRPr="00192330" w:rsidRDefault="00192330" w:rsidP="001B5621">
            <w:pPr>
              <w:numPr>
                <w:ilvl w:val="0"/>
                <w:numId w:val="68"/>
              </w:numPr>
              <w:spacing w:line="240" w:lineRule="auto"/>
              <w:ind w:left="0" w:firstLine="364"/>
              <w:contextualSpacing/>
              <w:rPr>
                <w:sz w:val="22"/>
                <w:szCs w:val="22"/>
              </w:rPr>
            </w:pPr>
            <w:r w:rsidRPr="00192330">
              <w:rPr>
                <w:sz w:val="22"/>
                <w:szCs w:val="22"/>
              </w:rPr>
              <w:t>многообразии природного мира родного края, различных областей и регионов России и на Земле;</w:t>
            </w:r>
          </w:p>
          <w:p w:rsidR="00192330" w:rsidRPr="00192330" w:rsidRDefault="00192330" w:rsidP="001B5621">
            <w:pPr>
              <w:numPr>
                <w:ilvl w:val="0"/>
                <w:numId w:val="68"/>
              </w:numPr>
              <w:spacing w:line="240" w:lineRule="auto"/>
              <w:ind w:left="0" w:firstLine="364"/>
              <w:contextualSpacing/>
              <w:rPr>
                <w:sz w:val="22"/>
                <w:szCs w:val="22"/>
              </w:rPr>
            </w:pPr>
            <w:r w:rsidRPr="00192330">
              <w:rPr>
                <w:sz w:val="22"/>
                <w:szCs w:val="22"/>
              </w:rPr>
              <w:t>рассказывает о н</w:t>
            </w:r>
            <w:r w:rsidRPr="00192330">
              <w:rPr>
                <w:sz w:val="22"/>
                <w:szCs w:val="22"/>
              </w:rPr>
              <w:t>е</w:t>
            </w:r>
            <w:r w:rsidRPr="00192330">
              <w:rPr>
                <w:sz w:val="22"/>
                <w:szCs w:val="22"/>
              </w:rPr>
              <w:t>которых наиболее ярких представителях животных и растений разных пр</w:t>
            </w:r>
            <w:r w:rsidRPr="00192330">
              <w:rPr>
                <w:sz w:val="22"/>
                <w:szCs w:val="22"/>
              </w:rPr>
              <w:t>и</w:t>
            </w:r>
            <w:r w:rsidRPr="00192330">
              <w:rPr>
                <w:sz w:val="22"/>
                <w:szCs w:val="22"/>
              </w:rPr>
              <w:t xml:space="preserve">родных зон (пустыня, </w:t>
            </w:r>
            <w:r w:rsidRPr="00192330">
              <w:rPr>
                <w:sz w:val="22"/>
                <w:szCs w:val="22"/>
              </w:rPr>
              <w:lastRenderedPageBreak/>
              <w:t xml:space="preserve">степь, тайга, тундра и другие); </w:t>
            </w:r>
          </w:p>
          <w:p w:rsidR="00192330" w:rsidRPr="00192330" w:rsidRDefault="00192330" w:rsidP="001B5621">
            <w:pPr>
              <w:numPr>
                <w:ilvl w:val="0"/>
                <w:numId w:val="68"/>
              </w:numPr>
              <w:spacing w:line="240" w:lineRule="auto"/>
              <w:ind w:left="0" w:firstLine="364"/>
              <w:contextualSpacing/>
              <w:rPr>
                <w:sz w:val="22"/>
                <w:szCs w:val="22"/>
              </w:rPr>
            </w:pPr>
            <w:r w:rsidRPr="00192330">
              <w:rPr>
                <w:sz w:val="22"/>
                <w:szCs w:val="22"/>
              </w:rPr>
              <w:t>об их образе жи</w:t>
            </w:r>
            <w:r w:rsidRPr="00192330">
              <w:rPr>
                <w:sz w:val="22"/>
                <w:szCs w:val="22"/>
              </w:rPr>
              <w:t>з</w:t>
            </w:r>
            <w:r w:rsidRPr="00192330">
              <w:rPr>
                <w:sz w:val="22"/>
                <w:szCs w:val="22"/>
              </w:rPr>
              <w:t>ни и приспособлении к среде обитания;</w:t>
            </w:r>
          </w:p>
          <w:p w:rsidR="00192330" w:rsidRPr="00192330" w:rsidRDefault="00192330" w:rsidP="001B5621">
            <w:pPr>
              <w:numPr>
                <w:ilvl w:val="0"/>
                <w:numId w:val="68"/>
              </w:numPr>
              <w:spacing w:line="240" w:lineRule="auto"/>
              <w:ind w:left="0" w:firstLine="364"/>
              <w:contextualSpacing/>
              <w:rPr>
                <w:sz w:val="22"/>
                <w:szCs w:val="22"/>
              </w:rPr>
            </w:pPr>
            <w:r w:rsidRPr="00192330">
              <w:rPr>
                <w:sz w:val="22"/>
                <w:szCs w:val="22"/>
              </w:rPr>
              <w:t xml:space="preserve">изменениях жизни в разные сезоны года. </w:t>
            </w: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lastRenderedPageBreak/>
              <w:t>Педагог помогает ра</w:t>
            </w:r>
            <w:r w:rsidRPr="00192330">
              <w:rPr>
                <w:sz w:val="22"/>
                <w:szCs w:val="22"/>
              </w:rPr>
              <w:t>з</w:t>
            </w:r>
            <w:r w:rsidRPr="00192330">
              <w:rPr>
                <w:sz w:val="22"/>
                <w:szCs w:val="22"/>
              </w:rPr>
              <w:t>личать животных и растения и группир</w:t>
            </w:r>
            <w:r w:rsidRPr="00192330">
              <w:rPr>
                <w:sz w:val="22"/>
                <w:szCs w:val="22"/>
              </w:rPr>
              <w:t>о</w:t>
            </w:r>
            <w:r w:rsidRPr="00192330">
              <w:rPr>
                <w:sz w:val="22"/>
                <w:szCs w:val="22"/>
              </w:rPr>
              <w:t>вать на основе сущ</w:t>
            </w:r>
            <w:r w:rsidRPr="00192330">
              <w:rPr>
                <w:sz w:val="22"/>
                <w:szCs w:val="22"/>
              </w:rPr>
              <w:t>е</w:t>
            </w:r>
            <w:r w:rsidRPr="00192330">
              <w:rPr>
                <w:sz w:val="22"/>
                <w:szCs w:val="22"/>
              </w:rPr>
              <w:t>ственных признаков:</w:t>
            </w:r>
          </w:p>
          <w:p w:rsidR="00192330" w:rsidRPr="00192330" w:rsidRDefault="00192330" w:rsidP="001B5621">
            <w:pPr>
              <w:numPr>
                <w:ilvl w:val="0"/>
                <w:numId w:val="68"/>
              </w:numPr>
              <w:spacing w:line="240" w:lineRule="auto"/>
              <w:ind w:left="0" w:firstLine="284"/>
              <w:contextualSpacing/>
              <w:rPr>
                <w:sz w:val="22"/>
                <w:szCs w:val="22"/>
              </w:rPr>
            </w:pPr>
            <w:r w:rsidRPr="00192330">
              <w:rPr>
                <w:sz w:val="22"/>
                <w:szCs w:val="22"/>
              </w:rPr>
              <w:t>внешний вид;</w:t>
            </w:r>
          </w:p>
          <w:p w:rsidR="00192330" w:rsidRPr="00192330" w:rsidRDefault="00192330" w:rsidP="001B5621">
            <w:pPr>
              <w:numPr>
                <w:ilvl w:val="0"/>
                <w:numId w:val="68"/>
              </w:numPr>
              <w:spacing w:line="240" w:lineRule="auto"/>
              <w:ind w:left="0" w:firstLine="284"/>
              <w:contextualSpacing/>
              <w:rPr>
                <w:sz w:val="22"/>
                <w:szCs w:val="22"/>
              </w:rPr>
            </w:pPr>
            <w:r w:rsidRPr="00192330">
              <w:rPr>
                <w:sz w:val="22"/>
                <w:szCs w:val="22"/>
              </w:rPr>
              <w:t>питание;</w:t>
            </w:r>
          </w:p>
          <w:p w:rsidR="00192330" w:rsidRPr="00192330" w:rsidRDefault="00192330" w:rsidP="001B5621">
            <w:pPr>
              <w:numPr>
                <w:ilvl w:val="0"/>
                <w:numId w:val="68"/>
              </w:numPr>
              <w:spacing w:line="240" w:lineRule="auto"/>
              <w:ind w:left="0" w:firstLine="284"/>
              <w:contextualSpacing/>
              <w:rPr>
                <w:sz w:val="22"/>
                <w:szCs w:val="22"/>
              </w:rPr>
            </w:pPr>
            <w:r w:rsidRPr="00192330">
              <w:rPr>
                <w:sz w:val="22"/>
                <w:szCs w:val="22"/>
              </w:rPr>
              <w:t>польза для ч</w:t>
            </w:r>
            <w:r w:rsidRPr="00192330">
              <w:rPr>
                <w:sz w:val="22"/>
                <w:szCs w:val="22"/>
              </w:rPr>
              <w:t>е</w:t>
            </w:r>
            <w:r w:rsidRPr="00192330">
              <w:rPr>
                <w:sz w:val="22"/>
                <w:szCs w:val="22"/>
              </w:rPr>
              <w:t>ловека.</w:t>
            </w:r>
          </w:p>
        </w:tc>
        <w:tc>
          <w:tcPr>
            <w:tcW w:w="2540" w:type="dxa"/>
          </w:tcPr>
          <w:p w:rsidR="00192330" w:rsidRPr="00192330" w:rsidRDefault="00192330" w:rsidP="00192330">
            <w:pPr>
              <w:spacing w:line="240" w:lineRule="auto"/>
              <w:rPr>
                <w:sz w:val="22"/>
                <w:szCs w:val="22"/>
              </w:rPr>
            </w:pPr>
            <w:r w:rsidRPr="00192330">
              <w:rPr>
                <w:sz w:val="22"/>
                <w:szCs w:val="22"/>
              </w:rPr>
              <w:t>Педагог демонстрирует процесс сравнения группировки объектов живой природы на о</w:t>
            </w:r>
            <w:r w:rsidRPr="00192330">
              <w:rPr>
                <w:sz w:val="22"/>
                <w:szCs w:val="22"/>
              </w:rPr>
              <w:t>с</w:t>
            </w:r>
            <w:r w:rsidRPr="00192330">
              <w:rPr>
                <w:sz w:val="22"/>
                <w:szCs w:val="22"/>
              </w:rPr>
              <w:t>нове признаков:</w:t>
            </w:r>
          </w:p>
          <w:p w:rsidR="00192330" w:rsidRPr="00192330" w:rsidRDefault="00192330" w:rsidP="001B5621">
            <w:pPr>
              <w:numPr>
                <w:ilvl w:val="0"/>
                <w:numId w:val="71"/>
              </w:numPr>
              <w:spacing w:line="240" w:lineRule="auto"/>
              <w:ind w:left="0"/>
              <w:contextualSpacing/>
              <w:rPr>
                <w:sz w:val="22"/>
                <w:szCs w:val="22"/>
              </w:rPr>
            </w:pPr>
            <w:r w:rsidRPr="00192330">
              <w:rPr>
                <w:sz w:val="22"/>
                <w:szCs w:val="22"/>
              </w:rPr>
              <w:t>дикие – домашние;</w:t>
            </w:r>
          </w:p>
          <w:p w:rsidR="00192330" w:rsidRPr="00192330" w:rsidRDefault="00192330" w:rsidP="001B5621">
            <w:pPr>
              <w:numPr>
                <w:ilvl w:val="0"/>
                <w:numId w:val="71"/>
              </w:numPr>
              <w:spacing w:line="240" w:lineRule="auto"/>
              <w:ind w:left="0"/>
              <w:contextualSpacing/>
              <w:rPr>
                <w:sz w:val="22"/>
                <w:szCs w:val="22"/>
              </w:rPr>
            </w:pPr>
            <w:r w:rsidRPr="00192330">
              <w:rPr>
                <w:sz w:val="22"/>
                <w:szCs w:val="22"/>
              </w:rPr>
              <w:t xml:space="preserve">хищные – травоядные; </w:t>
            </w:r>
          </w:p>
          <w:p w:rsidR="00192330" w:rsidRPr="00192330" w:rsidRDefault="00192330" w:rsidP="001B5621">
            <w:pPr>
              <w:numPr>
                <w:ilvl w:val="0"/>
                <w:numId w:val="71"/>
              </w:numPr>
              <w:spacing w:line="240" w:lineRule="auto"/>
              <w:ind w:left="0"/>
              <w:contextualSpacing/>
              <w:rPr>
                <w:sz w:val="22"/>
                <w:szCs w:val="22"/>
              </w:rPr>
            </w:pPr>
            <w:r w:rsidRPr="00192330">
              <w:rPr>
                <w:sz w:val="22"/>
                <w:szCs w:val="22"/>
              </w:rPr>
              <w:t>перелетные – зиму</w:t>
            </w:r>
            <w:r w:rsidRPr="00192330">
              <w:rPr>
                <w:sz w:val="22"/>
                <w:szCs w:val="22"/>
              </w:rPr>
              <w:t>ю</w:t>
            </w:r>
            <w:r w:rsidRPr="00192330">
              <w:rPr>
                <w:sz w:val="22"/>
                <w:szCs w:val="22"/>
              </w:rPr>
              <w:t xml:space="preserve">щие; </w:t>
            </w:r>
          </w:p>
          <w:p w:rsidR="00192330" w:rsidRPr="00192330" w:rsidRDefault="00192330" w:rsidP="001B5621">
            <w:pPr>
              <w:numPr>
                <w:ilvl w:val="0"/>
                <w:numId w:val="71"/>
              </w:numPr>
              <w:spacing w:line="240" w:lineRule="auto"/>
              <w:ind w:left="0"/>
              <w:contextualSpacing/>
              <w:rPr>
                <w:sz w:val="22"/>
                <w:szCs w:val="22"/>
              </w:rPr>
            </w:pPr>
            <w:r w:rsidRPr="00192330">
              <w:rPr>
                <w:sz w:val="22"/>
                <w:szCs w:val="22"/>
              </w:rPr>
              <w:t>деревья – кустарники;</w:t>
            </w:r>
          </w:p>
          <w:p w:rsidR="00192330" w:rsidRPr="00192330" w:rsidRDefault="00192330" w:rsidP="001B5621">
            <w:pPr>
              <w:numPr>
                <w:ilvl w:val="0"/>
                <w:numId w:val="71"/>
              </w:numPr>
              <w:spacing w:line="240" w:lineRule="auto"/>
              <w:ind w:left="0"/>
              <w:contextualSpacing/>
              <w:rPr>
                <w:sz w:val="22"/>
                <w:szCs w:val="22"/>
              </w:rPr>
            </w:pPr>
            <w:r w:rsidRPr="00192330">
              <w:rPr>
                <w:sz w:val="22"/>
                <w:szCs w:val="22"/>
              </w:rPr>
              <w:t>травы - цветковые растения; овощи – фрукты;</w:t>
            </w:r>
          </w:p>
          <w:p w:rsidR="00192330" w:rsidRPr="00192330" w:rsidRDefault="00192330" w:rsidP="001B5621">
            <w:pPr>
              <w:numPr>
                <w:ilvl w:val="0"/>
                <w:numId w:val="71"/>
              </w:numPr>
              <w:spacing w:line="240" w:lineRule="auto"/>
              <w:ind w:left="0"/>
              <w:contextualSpacing/>
              <w:rPr>
                <w:sz w:val="22"/>
                <w:szCs w:val="22"/>
              </w:rPr>
            </w:pPr>
            <w:r w:rsidRPr="00192330">
              <w:rPr>
                <w:sz w:val="22"/>
                <w:szCs w:val="22"/>
              </w:rPr>
              <w:t>ягоды;</w:t>
            </w:r>
          </w:p>
          <w:p w:rsidR="00192330" w:rsidRPr="00192330" w:rsidRDefault="00192330" w:rsidP="001B5621">
            <w:pPr>
              <w:numPr>
                <w:ilvl w:val="0"/>
                <w:numId w:val="71"/>
              </w:numPr>
              <w:spacing w:line="240" w:lineRule="auto"/>
              <w:ind w:left="0"/>
              <w:contextualSpacing/>
              <w:rPr>
                <w:sz w:val="22"/>
                <w:szCs w:val="22"/>
              </w:rPr>
            </w:pPr>
            <w:r w:rsidRPr="00192330">
              <w:rPr>
                <w:sz w:val="22"/>
                <w:szCs w:val="22"/>
              </w:rPr>
              <w:t>грибы и другое.</w:t>
            </w:r>
          </w:p>
        </w:tc>
        <w:tc>
          <w:tcPr>
            <w:tcW w:w="2698" w:type="dxa"/>
          </w:tcPr>
          <w:p w:rsidR="00192330" w:rsidRPr="00192330" w:rsidRDefault="00192330" w:rsidP="00192330">
            <w:pPr>
              <w:spacing w:line="240" w:lineRule="auto"/>
              <w:rPr>
                <w:sz w:val="22"/>
                <w:szCs w:val="22"/>
              </w:rPr>
            </w:pPr>
            <w:r w:rsidRPr="00192330">
              <w:rPr>
                <w:sz w:val="22"/>
                <w:szCs w:val="22"/>
              </w:rPr>
              <w:t>Педагог совершенствует умения сравнивать и в</w:t>
            </w:r>
            <w:r w:rsidRPr="00192330">
              <w:rPr>
                <w:sz w:val="22"/>
                <w:szCs w:val="22"/>
              </w:rPr>
              <w:t>ы</w:t>
            </w:r>
            <w:r w:rsidRPr="00192330">
              <w:rPr>
                <w:sz w:val="22"/>
                <w:szCs w:val="22"/>
              </w:rPr>
              <w:t>делять признаки;</w:t>
            </w:r>
          </w:p>
          <w:p w:rsidR="00192330" w:rsidRPr="00192330" w:rsidRDefault="00192330" w:rsidP="00192330">
            <w:pPr>
              <w:spacing w:line="240" w:lineRule="auto"/>
              <w:rPr>
                <w:sz w:val="22"/>
                <w:szCs w:val="22"/>
              </w:rPr>
            </w:pPr>
            <w:r w:rsidRPr="00192330">
              <w:rPr>
                <w:sz w:val="22"/>
                <w:szCs w:val="22"/>
              </w:rPr>
              <w:t xml:space="preserve">группировать объекты живой природы по их особенностям, </w:t>
            </w:r>
          </w:p>
          <w:p w:rsidR="00192330" w:rsidRPr="00192330" w:rsidRDefault="00192330" w:rsidP="001B5621">
            <w:pPr>
              <w:numPr>
                <w:ilvl w:val="0"/>
                <w:numId w:val="71"/>
              </w:numPr>
              <w:spacing w:line="240" w:lineRule="auto"/>
              <w:ind w:left="0" w:firstLine="235"/>
              <w:contextualSpacing/>
              <w:rPr>
                <w:sz w:val="22"/>
                <w:szCs w:val="22"/>
              </w:rPr>
            </w:pPr>
            <w:r w:rsidRPr="00192330">
              <w:rPr>
                <w:sz w:val="22"/>
                <w:szCs w:val="22"/>
              </w:rPr>
              <w:t xml:space="preserve">месту обитания; </w:t>
            </w:r>
          </w:p>
          <w:p w:rsidR="00192330" w:rsidRPr="00192330" w:rsidRDefault="00192330" w:rsidP="001B5621">
            <w:pPr>
              <w:numPr>
                <w:ilvl w:val="0"/>
                <w:numId w:val="71"/>
              </w:numPr>
              <w:spacing w:line="240" w:lineRule="auto"/>
              <w:ind w:left="0" w:firstLine="235"/>
              <w:contextualSpacing/>
              <w:rPr>
                <w:sz w:val="22"/>
                <w:szCs w:val="22"/>
              </w:rPr>
            </w:pPr>
            <w:r w:rsidRPr="00192330">
              <w:rPr>
                <w:sz w:val="22"/>
                <w:szCs w:val="22"/>
              </w:rPr>
              <w:t>образу жизни;</w:t>
            </w:r>
          </w:p>
          <w:p w:rsidR="00192330" w:rsidRPr="00192330" w:rsidRDefault="00192330" w:rsidP="001B5621">
            <w:pPr>
              <w:numPr>
                <w:ilvl w:val="0"/>
                <w:numId w:val="71"/>
              </w:numPr>
              <w:spacing w:line="240" w:lineRule="auto"/>
              <w:ind w:left="0" w:firstLine="235"/>
              <w:contextualSpacing/>
              <w:rPr>
                <w:sz w:val="22"/>
                <w:szCs w:val="22"/>
              </w:rPr>
            </w:pPr>
            <w:r w:rsidRPr="00192330">
              <w:rPr>
                <w:sz w:val="22"/>
                <w:szCs w:val="22"/>
              </w:rPr>
              <w:t>питанию.</w:t>
            </w:r>
          </w:p>
        </w:tc>
        <w:tc>
          <w:tcPr>
            <w:tcW w:w="2702" w:type="dxa"/>
          </w:tcPr>
          <w:p w:rsidR="00192330" w:rsidRPr="00192330" w:rsidRDefault="00192330" w:rsidP="00192330">
            <w:pPr>
              <w:spacing w:line="240" w:lineRule="auto"/>
              <w:rPr>
                <w:sz w:val="22"/>
                <w:szCs w:val="22"/>
              </w:rPr>
            </w:pPr>
            <w:r w:rsidRPr="00192330">
              <w:rPr>
                <w:sz w:val="22"/>
                <w:szCs w:val="22"/>
              </w:rPr>
              <w:t>Педагог формирует пре</w:t>
            </w:r>
            <w:r w:rsidRPr="00192330">
              <w:rPr>
                <w:sz w:val="22"/>
                <w:szCs w:val="22"/>
              </w:rPr>
              <w:t>д</w:t>
            </w:r>
            <w:r w:rsidRPr="00192330">
              <w:rPr>
                <w:sz w:val="22"/>
                <w:szCs w:val="22"/>
              </w:rPr>
              <w:t>ставления об отличии и сходстве животных и ра</w:t>
            </w:r>
            <w:r w:rsidRPr="00192330">
              <w:rPr>
                <w:sz w:val="22"/>
                <w:szCs w:val="22"/>
              </w:rPr>
              <w:t>с</w:t>
            </w:r>
            <w:r w:rsidRPr="00192330">
              <w:rPr>
                <w:sz w:val="22"/>
                <w:szCs w:val="22"/>
              </w:rPr>
              <w:t>тений и закрепляет ум</w:t>
            </w:r>
            <w:r w:rsidRPr="00192330">
              <w:rPr>
                <w:sz w:val="22"/>
                <w:szCs w:val="22"/>
              </w:rPr>
              <w:t>е</w:t>
            </w:r>
            <w:r w:rsidRPr="00192330">
              <w:rPr>
                <w:sz w:val="22"/>
                <w:szCs w:val="22"/>
              </w:rPr>
              <w:t xml:space="preserve">ние: </w:t>
            </w:r>
          </w:p>
          <w:p w:rsidR="00192330" w:rsidRPr="00192330" w:rsidRDefault="00192330" w:rsidP="001B5621">
            <w:pPr>
              <w:numPr>
                <w:ilvl w:val="0"/>
                <w:numId w:val="72"/>
              </w:numPr>
              <w:spacing w:line="240" w:lineRule="auto"/>
              <w:ind w:left="0"/>
              <w:contextualSpacing/>
              <w:rPr>
                <w:sz w:val="22"/>
                <w:szCs w:val="22"/>
              </w:rPr>
            </w:pPr>
            <w:r w:rsidRPr="00192330">
              <w:rPr>
                <w:sz w:val="22"/>
                <w:szCs w:val="22"/>
              </w:rPr>
              <w:t xml:space="preserve">сравнивать; </w:t>
            </w:r>
          </w:p>
          <w:p w:rsidR="00192330" w:rsidRPr="00192330" w:rsidRDefault="00192330" w:rsidP="001B5621">
            <w:pPr>
              <w:numPr>
                <w:ilvl w:val="0"/>
                <w:numId w:val="72"/>
              </w:numPr>
              <w:spacing w:line="240" w:lineRule="auto"/>
              <w:ind w:left="0"/>
              <w:contextualSpacing/>
              <w:rPr>
                <w:sz w:val="22"/>
                <w:szCs w:val="22"/>
              </w:rPr>
            </w:pPr>
            <w:r w:rsidRPr="00192330">
              <w:rPr>
                <w:sz w:val="22"/>
                <w:szCs w:val="22"/>
              </w:rPr>
              <w:t xml:space="preserve">выделять свойства объектов; </w:t>
            </w:r>
          </w:p>
          <w:p w:rsidR="00192330" w:rsidRPr="00192330" w:rsidRDefault="00192330" w:rsidP="001B5621">
            <w:pPr>
              <w:numPr>
                <w:ilvl w:val="0"/>
                <w:numId w:val="72"/>
              </w:numPr>
              <w:spacing w:line="240" w:lineRule="auto"/>
              <w:ind w:left="0"/>
              <w:contextualSpacing/>
              <w:rPr>
                <w:sz w:val="22"/>
                <w:szCs w:val="22"/>
              </w:rPr>
            </w:pPr>
            <w:r w:rsidRPr="00192330">
              <w:rPr>
                <w:sz w:val="22"/>
                <w:szCs w:val="22"/>
              </w:rPr>
              <w:t>классифицировать их по признакам.</w:t>
            </w:r>
          </w:p>
        </w:tc>
      </w:tr>
      <w:tr w:rsidR="00192330" w:rsidRPr="00192330" w:rsidTr="00192330">
        <w:trPr>
          <w:jc w:val="center"/>
        </w:trPr>
        <w:tc>
          <w:tcPr>
            <w:tcW w:w="2376" w:type="dxa"/>
          </w:tcPr>
          <w:p w:rsidR="00192330" w:rsidRPr="00192330" w:rsidRDefault="00192330" w:rsidP="00192330">
            <w:pPr>
              <w:spacing w:line="240" w:lineRule="auto"/>
              <w:rPr>
                <w:sz w:val="22"/>
                <w:szCs w:val="22"/>
              </w:rPr>
            </w:pPr>
            <w:r w:rsidRPr="00192330">
              <w:rPr>
                <w:sz w:val="22"/>
                <w:szCs w:val="22"/>
              </w:rPr>
              <w:t>Педагог знакомит с объектами неживой природы и некотор</w:t>
            </w:r>
            <w:r w:rsidRPr="00192330">
              <w:rPr>
                <w:sz w:val="22"/>
                <w:szCs w:val="22"/>
              </w:rPr>
              <w:t>ы</w:t>
            </w:r>
            <w:r w:rsidRPr="00192330">
              <w:rPr>
                <w:sz w:val="22"/>
                <w:szCs w:val="22"/>
              </w:rPr>
              <w:t>ми свойствами:</w:t>
            </w:r>
          </w:p>
          <w:p w:rsidR="00192330" w:rsidRPr="00192330" w:rsidRDefault="00192330" w:rsidP="001B5621">
            <w:pPr>
              <w:numPr>
                <w:ilvl w:val="0"/>
                <w:numId w:val="69"/>
              </w:numPr>
              <w:spacing w:line="240" w:lineRule="auto"/>
              <w:ind w:left="0" w:firstLine="284"/>
              <w:contextualSpacing/>
              <w:rPr>
                <w:sz w:val="22"/>
                <w:szCs w:val="22"/>
              </w:rPr>
            </w:pPr>
            <w:r w:rsidRPr="00192330">
              <w:rPr>
                <w:sz w:val="22"/>
                <w:szCs w:val="22"/>
              </w:rPr>
              <w:t xml:space="preserve">воды; </w:t>
            </w:r>
          </w:p>
          <w:p w:rsidR="00192330" w:rsidRPr="00192330" w:rsidRDefault="00192330" w:rsidP="001B5621">
            <w:pPr>
              <w:numPr>
                <w:ilvl w:val="0"/>
                <w:numId w:val="69"/>
              </w:numPr>
              <w:spacing w:line="240" w:lineRule="auto"/>
              <w:ind w:left="0" w:firstLine="284"/>
              <w:contextualSpacing/>
              <w:rPr>
                <w:sz w:val="22"/>
                <w:szCs w:val="22"/>
              </w:rPr>
            </w:pPr>
            <w:r w:rsidRPr="00192330">
              <w:rPr>
                <w:sz w:val="22"/>
                <w:szCs w:val="22"/>
              </w:rPr>
              <w:t>песка;</w:t>
            </w:r>
          </w:p>
          <w:p w:rsidR="00192330" w:rsidRPr="00192330" w:rsidRDefault="00192330" w:rsidP="001B5621">
            <w:pPr>
              <w:numPr>
                <w:ilvl w:val="0"/>
                <w:numId w:val="69"/>
              </w:numPr>
              <w:spacing w:line="240" w:lineRule="auto"/>
              <w:ind w:left="0" w:firstLine="284"/>
              <w:contextualSpacing/>
              <w:rPr>
                <w:sz w:val="22"/>
                <w:szCs w:val="22"/>
              </w:rPr>
            </w:pPr>
            <w:r w:rsidRPr="00192330">
              <w:rPr>
                <w:sz w:val="22"/>
                <w:szCs w:val="22"/>
              </w:rPr>
              <w:t xml:space="preserve">глины; </w:t>
            </w:r>
          </w:p>
          <w:p w:rsidR="00192330" w:rsidRPr="00192330" w:rsidRDefault="00192330" w:rsidP="001B5621">
            <w:pPr>
              <w:numPr>
                <w:ilvl w:val="0"/>
                <w:numId w:val="69"/>
              </w:numPr>
              <w:spacing w:line="240" w:lineRule="auto"/>
              <w:ind w:left="0" w:firstLine="284"/>
              <w:contextualSpacing/>
              <w:rPr>
                <w:sz w:val="22"/>
                <w:szCs w:val="22"/>
              </w:rPr>
            </w:pPr>
            <w:r w:rsidRPr="00192330">
              <w:rPr>
                <w:sz w:val="22"/>
                <w:szCs w:val="22"/>
              </w:rPr>
              <w:t>камней.</w:t>
            </w:r>
          </w:p>
        </w:tc>
        <w:tc>
          <w:tcPr>
            <w:tcW w:w="2540" w:type="dxa"/>
          </w:tcPr>
          <w:p w:rsidR="00192330" w:rsidRPr="00192330" w:rsidRDefault="00192330" w:rsidP="00192330">
            <w:pPr>
              <w:spacing w:line="240" w:lineRule="auto"/>
              <w:rPr>
                <w:sz w:val="22"/>
                <w:szCs w:val="22"/>
              </w:rPr>
            </w:pPr>
            <w:r w:rsidRPr="00192330">
              <w:rPr>
                <w:sz w:val="22"/>
                <w:szCs w:val="22"/>
              </w:rPr>
              <w:t>Педагог знакомит с объектами и свойствами неживой природы:</w:t>
            </w:r>
          </w:p>
          <w:p w:rsidR="00192330" w:rsidRPr="00192330" w:rsidRDefault="00192330" w:rsidP="001B5621">
            <w:pPr>
              <w:numPr>
                <w:ilvl w:val="0"/>
                <w:numId w:val="70"/>
              </w:numPr>
              <w:spacing w:line="240" w:lineRule="auto"/>
              <w:ind w:left="0"/>
              <w:contextualSpacing/>
              <w:rPr>
                <w:sz w:val="22"/>
                <w:szCs w:val="22"/>
              </w:rPr>
            </w:pPr>
            <w:r w:rsidRPr="00192330">
              <w:rPr>
                <w:sz w:val="22"/>
                <w:szCs w:val="22"/>
              </w:rPr>
              <w:t>вода;</w:t>
            </w:r>
          </w:p>
          <w:p w:rsidR="00192330" w:rsidRPr="00192330" w:rsidRDefault="00192330" w:rsidP="001B5621">
            <w:pPr>
              <w:numPr>
                <w:ilvl w:val="0"/>
                <w:numId w:val="70"/>
              </w:numPr>
              <w:spacing w:line="240" w:lineRule="auto"/>
              <w:ind w:left="0"/>
              <w:contextualSpacing/>
              <w:rPr>
                <w:sz w:val="22"/>
                <w:szCs w:val="22"/>
              </w:rPr>
            </w:pPr>
            <w:r w:rsidRPr="00192330">
              <w:rPr>
                <w:sz w:val="22"/>
                <w:szCs w:val="22"/>
              </w:rPr>
              <w:t xml:space="preserve">песок; </w:t>
            </w:r>
          </w:p>
          <w:p w:rsidR="00192330" w:rsidRPr="00192330" w:rsidRDefault="00192330" w:rsidP="001B5621">
            <w:pPr>
              <w:numPr>
                <w:ilvl w:val="0"/>
                <w:numId w:val="70"/>
              </w:numPr>
              <w:spacing w:line="240" w:lineRule="auto"/>
              <w:ind w:left="0"/>
              <w:contextualSpacing/>
              <w:rPr>
                <w:sz w:val="22"/>
                <w:szCs w:val="22"/>
              </w:rPr>
            </w:pPr>
            <w:r w:rsidRPr="00192330">
              <w:rPr>
                <w:sz w:val="22"/>
                <w:szCs w:val="22"/>
              </w:rPr>
              <w:t xml:space="preserve">глина; </w:t>
            </w:r>
          </w:p>
          <w:p w:rsidR="00192330" w:rsidRPr="00192330" w:rsidRDefault="00192330" w:rsidP="001B5621">
            <w:pPr>
              <w:numPr>
                <w:ilvl w:val="0"/>
                <w:numId w:val="70"/>
              </w:numPr>
              <w:spacing w:line="240" w:lineRule="auto"/>
              <w:ind w:left="0"/>
              <w:contextualSpacing/>
              <w:rPr>
                <w:sz w:val="22"/>
                <w:szCs w:val="22"/>
              </w:rPr>
            </w:pPr>
            <w:r w:rsidRPr="00192330">
              <w:rPr>
                <w:sz w:val="22"/>
                <w:szCs w:val="22"/>
              </w:rPr>
              <w:t>камни;</w:t>
            </w:r>
          </w:p>
          <w:p w:rsidR="00192330" w:rsidRPr="00192330" w:rsidRDefault="00192330" w:rsidP="001B5621">
            <w:pPr>
              <w:numPr>
                <w:ilvl w:val="0"/>
                <w:numId w:val="70"/>
              </w:numPr>
              <w:spacing w:line="240" w:lineRule="auto"/>
              <w:ind w:left="0"/>
              <w:contextualSpacing/>
              <w:rPr>
                <w:sz w:val="22"/>
                <w:szCs w:val="22"/>
              </w:rPr>
            </w:pPr>
            <w:r w:rsidRPr="00192330">
              <w:rPr>
                <w:sz w:val="22"/>
                <w:szCs w:val="22"/>
              </w:rPr>
              <w:t>почва.</w:t>
            </w:r>
          </w:p>
        </w:tc>
        <w:tc>
          <w:tcPr>
            <w:tcW w:w="2698" w:type="dxa"/>
          </w:tcPr>
          <w:p w:rsidR="00192330" w:rsidRPr="00192330" w:rsidRDefault="00192330" w:rsidP="00192330">
            <w:pPr>
              <w:spacing w:line="240" w:lineRule="auto"/>
              <w:rPr>
                <w:sz w:val="22"/>
                <w:szCs w:val="22"/>
              </w:rPr>
            </w:pPr>
            <w:r w:rsidRPr="00192330">
              <w:rPr>
                <w:sz w:val="22"/>
                <w:szCs w:val="22"/>
              </w:rPr>
              <w:t>Педагог организует цел</w:t>
            </w:r>
            <w:r w:rsidRPr="00192330">
              <w:rPr>
                <w:sz w:val="22"/>
                <w:szCs w:val="22"/>
              </w:rPr>
              <w:t>е</w:t>
            </w:r>
            <w:r w:rsidRPr="00192330">
              <w:rPr>
                <w:sz w:val="22"/>
                <w:szCs w:val="22"/>
              </w:rPr>
              <w:t>направленное экспер</w:t>
            </w:r>
            <w:r w:rsidRPr="00192330">
              <w:rPr>
                <w:sz w:val="22"/>
                <w:szCs w:val="22"/>
              </w:rPr>
              <w:t>и</w:t>
            </w:r>
            <w:r w:rsidRPr="00192330">
              <w:rPr>
                <w:sz w:val="22"/>
                <w:szCs w:val="22"/>
              </w:rPr>
              <w:t>ментирование и опыты для ознакомления детей со свойствами объектов неживой природы, ра</w:t>
            </w:r>
            <w:r w:rsidRPr="00192330">
              <w:rPr>
                <w:sz w:val="22"/>
                <w:szCs w:val="22"/>
              </w:rPr>
              <w:t>с</w:t>
            </w:r>
            <w:r w:rsidRPr="00192330">
              <w:rPr>
                <w:sz w:val="22"/>
                <w:szCs w:val="22"/>
              </w:rPr>
              <w:t>ширяя представления об объектах неживой прир</w:t>
            </w:r>
            <w:r w:rsidRPr="00192330">
              <w:rPr>
                <w:sz w:val="22"/>
                <w:szCs w:val="22"/>
              </w:rPr>
              <w:t>о</w:t>
            </w:r>
            <w:r w:rsidRPr="00192330">
              <w:rPr>
                <w:sz w:val="22"/>
                <w:szCs w:val="22"/>
              </w:rPr>
              <w:t>ды, как среде обитания животных и растений (вода, почва, воздух, г</w:t>
            </w:r>
            <w:r w:rsidRPr="00192330">
              <w:rPr>
                <w:sz w:val="22"/>
                <w:szCs w:val="22"/>
              </w:rPr>
              <w:t>о</w:t>
            </w:r>
            <w:r w:rsidRPr="00192330">
              <w:rPr>
                <w:sz w:val="22"/>
                <w:szCs w:val="22"/>
              </w:rPr>
              <w:t>ры).</w:t>
            </w:r>
          </w:p>
        </w:tc>
        <w:tc>
          <w:tcPr>
            <w:tcW w:w="2702" w:type="dxa"/>
          </w:tcPr>
          <w:p w:rsidR="00192330" w:rsidRPr="00192330" w:rsidRDefault="00192330" w:rsidP="00192330">
            <w:pPr>
              <w:spacing w:line="240" w:lineRule="auto"/>
              <w:rPr>
                <w:sz w:val="22"/>
                <w:szCs w:val="22"/>
              </w:rPr>
            </w:pPr>
            <w:r w:rsidRPr="00192330">
              <w:rPr>
                <w:sz w:val="22"/>
                <w:szCs w:val="22"/>
              </w:rPr>
              <w:t>Педагог поддерживает стремление детей к н</w:t>
            </w:r>
            <w:r w:rsidRPr="00192330">
              <w:rPr>
                <w:sz w:val="22"/>
                <w:szCs w:val="22"/>
              </w:rPr>
              <w:t>а</w:t>
            </w:r>
            <w:r w:rsidRPr="00192330">
              <w:rPr>
                <w:sz w:val="22"/>
                <w:szCs w:val="22"/>
              </w:rPr>
              <w:t>блюдениям за природн</w:t>
            </w:r>
            <w:r w:rsidRPr="00192330">
              <w:rPr>
                <w:sz w:val="22"/>
                <w:szCs w:val="22"/>
              </w:rPr>
              <w:t>ы</w:t>
            </w:r>
            <w:r w:rsidRPr="00192330">
              <w:rPr>
                <w:sz w:val="22"/>
                <w:szCs w:val="22"/>
              </w:rPr>
              <w:t>ми явлениями и нежив</w:t>
            </w:r>
            <w:r w:rsidRPr="00192330">
              <w:rPr>
                <w:sz w:val="22"/>
                <w:szCs w:val="22"/>
              </w:rPr>
              <w:t>ы</w:t>
            </w:r>
            <w:r w:rsidRPr="00192330">
              <w:rPr>
                <w:sz w:val="22"/>
                <w:szCs w:val="22"/>
              </w:rPr>
              <w:t>ми объектами, самосто</w:t>
            </w:r>
            <w:r w:rsidRPr="00192330">
              <w:rPr>
                <w:sz w:val="22"/>
                <w:szCs w:val="22"/>
              </w:rPr>
              <w:t>я</w:t>
            </w:r>
            <w:r w:rsidRPr="00192330">
              <w:rPr>
                <w:sz w:val="22"/>
                <w:szCs w:val="22"/>
              </w:rPr>
              <w:t>тельному эксперимент</w:t>
            </w:r>
            <w:r w:rsidRPr="00192330">
              <w:rPr>
                <w:sz w:val="22"/>
                <w:szCs w:val="22"/>
              </w:rPr>
              <w:t>и</w:t>
            </w:r>
            <w:r w:rsidRPr="00192330">
              <w:rPr>
                <w:sz w:val="22"/>
                <w:szCs w:val="22"/>
              </w:rPr>
              <w:t>рованию, наблюдению и другим способам де</w:t>
            </w:r>
            <w:r w:rsidRPr="00192330">
              <w:rPr>
                <w:sz w:val="22"/>
                <w:szCs w:val="22"/>
              </w:rPr>
              <w:t>я</w:t>
            </w:r>
            <w:r w:rsidRPr="00192330">
              <w:rPr>
                <w:sz w:val="22"/>
                <w:szCs w:val="22"/>
              </w:rPr>
              <w:t>тельности для познания свойств объектов неж</w:t>
            </w:r>
            <w:r w:rsidRPr="00192330">
              <w:rPr>
                <w:sz w:val="22"/>
                <w:szCs w:val="22"/>
              </w:rPr>
              <w:t>и</w:t>
            </w:r>
            <w:r w:rsidRPr="00192330">
              <w:rPr>
                <w:sz w:val="22"/>
                <w:szCs w:val="22"/>
              </w:rPr>
              <w:t>вой природы (воды, во</w:t>
            </w:r>
            <w:r w:rsidRPr="00192330">
              <w:rPr>
                <w:sz w:val="22"/>
                <w:szCs w:val="22"/>
              </w:rPr>
              <w:t>з</w:t>
            </w:r>
            <w:r w:rsidRPr="00192330">
              <w:rPr>
                <w:sz w:val="22"/>
                <w:szCs w:val="22"/>
              </w:rPr>
              <w:t>духа, песка, глины, по</w:t>
            </w:r>
            <w:r w:rsidRPr="00192330">
              <w:rPr>
                <w:sz w:val="22"/>
                <w:szCs w:val="22"/>
              </w:rPr>
              <w:t>ч</w:t>
            </w:r>
            <w:r w:rsidRPr="00192330">
              <w:rPr>
                <w:sz w:val="22"/>
                <w:szCs w:val="22"/>
              </w:rPr>
              <w:t>вы, камней и других), знакомит с многообраз</w:t>
            </w:r>
            <w:r w:rsidRPr="00192330">
              <w:rPr>
                <w:sz w:val="22"/>
                <w:szCs w:val="22"/>
              </w:rPr>
              <w:t>и</w:t>
            </w:r>
            <w:r w:rsidRPr="00192330">
              <w:rPr>
                <w:sz w:val="22"/>
                <w:szCs w:val="22"/>
              </w:rPr>
              <w:t>ем водных ресурсов (м</w:t>
            </w:r>
            <w:r w:rsidRPr="00192330">
              <w:rPr>
                <w:sz w:val="22"/>
                <w:szCs w:val="22"/>
              </w:rPr>
              <w:t>о</w:t>
            </w:r>
            <w:r w:rsidRPr="00192330">
              <w:rPr>
                <w:sz w:val="22"/>
                <w:szCs w:val="22"/>
              </w:rPr>
              <w:t>ря, океаны, озера, реки, водопады), камней и м</w:t>
            </w:r>
            <w:r w:rsidRPr="00192330">
              <w:rPr>
                <w:sz w:val="22"/>
                <w:szCs w:val="22"/>
              </w:rPr>
              <w:t>и</w:t>
            </w:r>
            <w:r w:rsidRPr="00192330">
              <w:rPr>
                <w:sz w:val="22"/>
                <w:szCs w:val="22"/>
              </w:rPr>
              <w:t>нералов, некоторых п</w:t>
            </w:r>
            <w:r w:rsidRPr="00192330">
              <w:rPr>
                <w:sz w:val="22"/>
                <w:szCs w:val="22"/>
              </w:rPr>
              <w:t>о</w:t>
            </w:r>
            <w:r w:rsidRPr="00192330">
              <w:rPr>
                <w:sz w:val="22"/>
                <w:szCs w:val="22"/>
              </w:rPr>
              <w:t>лезных ископаемых р</w:t>
            </w:r>
            <w:r w:rsidRPr="00192330">
              <w:rPr>
                <w:sz w:val="22"/>
                <w:szCs w:val="22"/>
              </w:rPr>
              <w:t>е</w:t>
            </w:r>
            <w:r w:rsidRPr="00192330">
              <w:rPr>
                <w:sz w:val="22"/>
                <w:szCs w:val="22"/>
              </w:rPr>
              <w:t>гиона проживания (нефть, уголь, серебро, золото, алмазы и другие); об и</w:t>
            </w:r>
            <w:r w:rsidRPr="00192330">
              <w:rPr>
                <w:sz w:val="22"/>
                <w:szCs w:val="22"/>
              </w:rPr>
              <w:t>с</w:t>
            </w:r>
            <w:r w:rsidRPr="00192330">
              <w:rPr>
                <w:sz w:val="22"/>
                <w:szCs w:val="22"/>
              </w:rPr>
              <w:t>пользовании человеком свойств неживой природы для хозяйственных нужд (ветряные мельницы, в</w:t>
            </w:r>
            <w:r w:rsidRPr="00192330">
              <w:rPr>
                <w:sz w:val="22"/>
                <w:szCs w:val="22"/>
              </w:rPr>
              <w:t>о</w:t>
            </w:r>
            <w:r w:rsidRPr="00192330">
              <w:rPr>
                <w:sz w:val="22"/>
                <w:szCs w:val="22"/>
              </w:rPr>
              <w:t>дохранилища, солнечные батареи, ледяные катки); о некоторых небесных телах (планеты, кометы, звезды), роли солнечного света, тепла в жизни ж</w:t>
            </w:r>
            <w:r w:rsidRPr="00192330">
              <w:rPr>
                <w:sz w:val="22"/>
                <w:szCs w:val="22"/>
              </w:rPr>
              <w:t>и</w:t>
            </w:r>
            <w:r w:rsidRPr="00192330">
              <w:rPr>
                <w:sz w:val="22"/>
                <w:szCs w:val="22"/>
              </w:rPr>
              <w:lastRenderedPageBreak/>
              <w:t>вой природы.</w:t>
            </w:r>
          </w:p>
        </w:tc>
      </w:tr>
      <w:tr w:rsidR="00192330" w:rsidRPr="00192330" w:rsidTr="00192330">
        <w:trPr>
          <w:jc w:val="center"/>
        </w:trPr>
        <w:tc>
          <w:tcPr>
            <w:tcW w:w="2376" w:type="dxa"/>
            <w:vMerge w:val="restart"/>
          </w:tcPr>
          <w:p w:rsidR="00192330" w:rsidRPr="00192330" w:rsidRDefault="00192330" w:rsidP="00192330">
            <w:pPr>
              <w:spacing w:line="240" w:lineRule="auto"/>
              <w:rPr>
                <w:sz w:val="22"/>
                <w:szCs w:val="22"/>
              </w:rPr>
            </w:pPr>
            <w:r w:rsidRPr="00192330">
              <w:rPr>
                <w:sz w:val="22"/>
                <w:szCs w:val="22"/>
              </w:rPr>
              <w:lastRenderedPageBreak/>
              <w:t>Педагог продолжает развивать способность наблюдать за</w:t>
            </w:r>
          </w:p>
          <w:p w:rsidR="00192330" w:rsidRPr="00192330" w:rsidRDefault="00192330" w:rsidP="00192330">
            <w:pPr>
              <w:spacing w:line="240" w:lineRule="auto"/>
              <w:rPr>
                <w:sz w:val="22"/>
                <w:szCs w:val="22"/>
              </w:rPr>
            </w:pPr>
            <w:r w:rsidRPr="00192330">
              <w:rPr>
                <w:sz w:val="22"/>
                <w:szCs w:val="22"/>
              </w:rPr>
              <w:t>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w:t>
            </w:r>
            <w:r w:rsidRPr="00192330">
              <w:rPr>
                <w:sz w:val="22"/>
                <w:szCs w:val="22"/>
              </w:rPr>
              <w:t>н</w:t>
            </w:r>
            <w:r w:rsidRPr="00192330">
              <w:rPr>
                <w:sz w:val="22"/>
                <w:szCs w:val="22"/>
              </w:rPr>
              <w:t xml:space="preserve">ному покрову). </w:t>
            </w:r>
          </w:p>
        </w:tc>
        <w:tc>
          <w:tcPr>
            <w:tcW w:w="2540" w:type="dxa"/>
          </w:tcPr>
          <w:p w:rsidR="00192330" w:rsidRPr="00192330" w:rsidRDefault="00192330" w:rsidP="00192330">
            <w:pPr>
              <w:spacing w:line="240" w:lineRule="auto"/>
              <w:rPr>
                <w:sz w:val="22"/>
                <w:szCs w:val="22"/>
              </w:rPr>
            </w:pPr>
            <w:r w:rsidRPr="00192330">
              <w:rPr>
                <w:sz w:val="22"/>
                <w:szCs w:val="22"/>
              </w:rPr>
              <w:t>Педагог продолжает знакомить ребенка с явлениями природы в разные сезоны года (листопад, ледоход, г</w:t>
            </w:r>
            <w:r w:rsidRPr="00192330">
              <w:rPr>
                <w:sz w:val="22"/>
                <w:szCs w:val="22"/>
              </w:rPr>
              <w:t>о</w:t>
            </w:r>
            <w:r w:rsidRPr="00192330">
              <w:rPr>
                <w:sz w:val="22"/>
                <w:szCs w:val="22"/>
              </w:rPr>
              <w:t>лолед, град, ветер); свойствами и качеств</w:t>
            </w:r>
            <w:r w:rsidRPr="00192330">
              <w:rPr>
                <w:sz w:val="22"/>
                <w:szCs w:val="22"/>
              </w:rPr>
              <w:t>а</w:t>
            </w:r>
            <w:r w:rsidRPr="00192330">
              <w:rPr>
                <w:sz w:val="22"/>
                <w:szCs w:val="22"/>
              </w:rPr>
              <w:t>ми природных матери</w:t>
            </w:r>
            <w:r w:rsidRPr="00192330">
              <w:rPr>
                <w:sz w:val="22"/>
                <w:szCs w:val="22"/>
              </w:rPr>
              <w:t>а</w:t>
            </w:r>
            <w:r w:rsidRPr="00192330">
              <w:rPr>
                <w:sz w:val="22"/>
                <w:szCs w:val="22"/>
              </w:rPr>
              <w:t>лов (дерево, металл и другое), используя для этого простейшие оп</w:t>
            </w:r>
            <w:r w:rsidRPr="00192330">
              <w:rPr>
                <w:sz w:val="22"/>
                <w:szCs w:val="22"/>
              </w:rPr>
              <w:t>ы</w:t>
            </w:r>
            <w:r w:rsidRPr="00192330">
              <w:rPr>
                <w:sz w:val="22"/>
                <w:szCs w:val="22"/>
              </w:rPr>
              <w:t>ты, экспериментиров</w:t>
            </w:r>
            <w:r w:rsidRPr="00192330">
              <w:rPr>
                <w:sz w:val="22"/>
                <w:szCs w:val="22"/>
              </w:rPr>
              <w:t>а</w:t>
            </w:r>
            <w:r w:rsidRPr="00192330">
              <w:rPr>
                <w:sz w:val="22"/>
                <w:szCs w:val="22"/>
              </w:rPr>
              <w:t>ние.</w:t>
            </w:r>
          </w:p>
        </w:tc>
        <w:tc>
          <w:tcPr>
            <w:tcW w:w="2698" w:type="dxa"/>
          </w:tcPr>
          <w:p w:rsidR="00192330" w:rsidRPr="00192330" w:rsidRDefault="00192330" w:rsidP="00192330">
            <w:pPr>
              <w:spacing w:line="240" w:lineRule="auto"/>
              <w:rPr>
                <w:sz w:val="22"/>
                <w:szCs w:val="22"/>
              </w:rPr>
            </w:pPr>
            <w:r w:rsidRPr="00192330">
              <w:rPr>
                <w:sz w:val="22"/>
                <w:szCs w:val="22"/>
              </w:rPr>
              <w:t>Педагог направляет вн</w:t>
            </w:r>
            <w:r w:rsidRPr="00192330">
              <w:rPr>
                <w:sz w:val="22"/>
                <w:szCs w:val="22"/>
              </w:rPr>
              <w:t>и</w:t>
            </w:r>
            <w:r w:rsidRPr="00192330">
              <w:rPr>
                <w:sz w:val="22"/>
                <w:szCs w:val="22"/>
              </w:rPr>
              <w:t>мание детей на наличие потребностей у животных и растений (свет, тепло, вода, воздух, питание); создает ситуации для п</w:t>
            </w:r>
            <w:r w:rsidRPr="00192330">
              <w:rPr>
                <w:sz w:val="22"/>
                <w:szCs w:val="22"/>
              </w:rPr>
              <w:t>о</w:t>
            </w:r>
            <w:r w:rsidRPr="00192330">
              <w:rPr>
                <w:sz w:val="22"/>
                <w:szCs w:val="22"/>
              </w:rPr>
              <w:t>нимания необходимости ухода за растениями и животными относительно их потребностей.</w:t>
            </w:r>
          </w:p>
        </w:tc>
        <w:tc>
          <w:tcPr>
            <w:tcW w:w="2702" w:type="dxa"/>
          </w:tcPr>
          <w:p w:rsidR="00192330" w:rsidRPr="00192330" w:rsidRDefault="00192330" w:rsidP="00192330">
            <w:pPr>
              <w:spacing w:line="240" w:lineRule="auto"/>
              <w:rPr>
                <w:sz w:val="22"/>
                <w:szCs w:val="22"/>
              </w:rPr>
            </w:pPr>
            <w:r w:rsidRPr="00192330">
              <w:rPr>
                <w:sz w:val="22"/>
                <w:szCs w:val="22"/>
              </w:rPr>
              <w:t>Педагог расширяет и а</w:t>
            </w:r>
            <w:r w:rsidRPr="00192330">
              <w:rPr>
                <w:sz w:val="22"/>
                <w:szCs w:val="22"/>
              </w:rPr>
              <w:t>к</w:t>
            </w:r>
            <w:r w:rsidRPr="00192330">
              <w:rPr>
                <w:sz w:val="22"/>
                <w:szCs w:val="22"/>
              </w:rPr>
              <w:t>туализирует представл</w:t>
            </w:r>
            <w:r w:rsidRPr="00192330">
              <w:rPr>
                <w:sz w:val="22"/>
                <w:szCs w:val="22"/>
              </w:rPr>
              <w:t>е</w:t>
            </w:r>
            <w:r w:rsidRPr="00192330">
              <w:rPr>
                <w:sz w:val="22"/>
                <w:szCs w:val="22"/>
              </w:rPr>
              <w:t>ния детей об уходе взро</w:t>
            </w:r>
            <w:r w:rsidRPr="00192330">
              <w:rPr>
                <w:sz w:val="22"/>
                <w:szCs w:val="22"/>
              </w:rPr>
              <w:t>с</w:t>
            </w:r>
            <w:r w:rsidRPr="00192330">
              <w:rPr>
                <w:sz w:val="22"/>
                <w:szCs w:val="22"/>
              </w:rPr>
              <w:t>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w:t>
            </w:r>
            <w:r w:rsidRPr="00192330">
              <w:rPr>
                <w:sz w:val="22"/>
                <w:szCs w:val="22"/>
              </w:rPr>
              <w:t>я</w:t>
            </w:r>
            <w:r w:rsidRPr="00192330">
              <w:rPr>
                <w:sz w:val="22"/>
                <w:szCs w:val="22"/>
              </w:rPr>
              <w:t>занных.</w:t>
            </w:r>
          </w:p>
        </w:tc>
      </w:tr>
      <w:tr w:rsidR="00192330" w:rsidRPr="00192330" w:rsidTr="00192330">
        <w:trPr>
          <w:jc w:val="center"/>
        </w:trPr>
        <w:tc>
          <w:tcPr>
            <w:tcW w:w="2376" w:type="dxa"/>
            <w:vMerge/>
          </w:tcPr>
          <w:p w:rsidR="00192330" w:rsidRPr="00192330" w:rsidRDefault="00192330" w:rsidP="00192330">
            <w:pPr>
              <w:spacing w:line="240" w:lineRule="auto"/>
              <w:rPr>
                <w:sz w:val="22"/>
                <w:szCs w:val="22"/>
              </w:rPr>
            </w:pPr>
          </w:p>
        </w:tc>
        <w:tc>
          <w:tcPr>
            <w:tcW w:w="2540" w:type="dxa"/>
          </w:tcPr>
          <w:p w:rsidR="00192330" w:rsidRPr="00192330" w:rsidRDefault="00192330" w:rsidP="00192330">
            <w:pPr>
              <w:spacing w:line="240" w:lineRule="auto"/>
              <w:rPr>
                <w:sz w:val="22"/>
                <w:szCs w:val="22"/>
              </w:rPr>
            </w:pPr>
            <w:r w:rsidRPr="00192330">
              <w:rPr>
                <w:sz w:val="22"/>
                <w:szCs w:val="22"/>
              </w:rPr>
              <w:t>В процессе труда в пр</w:t>
            </w:r>
            <w:r w:rsidRPr="00192330">
              <w:rPr>
                <w:sz w:val="22"/>
                <w:szCs w:val="22"/>
              </w:rPr>
              <w:t>и</w:t>
            </w:r>
            <w:r w:rsidRPr="00192330">
              <w:rPr>
                <w:sz w:val="22"/>
                <w:szCs w:val="22"/>
              </w:rPr>
              <w:t>роде педагог формирует представление детей об элементарных потре</w:t>
            </w:r>
            <w:r w:rsidRPr="00192330">
              <w:rPr>
                <w:sz w:val="22"/>
                <w:szCs w:val="22"/>
              </w:rPr>
              <w:t>б</w:t>
            </w:r>
            <w:r w:rsidRPr="00192330">
              <w:rPr>
                <w:sz w:val="22"/>
                <w:szCs w:val="22"/>
              </w:rPr>
              <w:t>ностях растений и ж</w:t>
            </w:r>
            <w:r w:rsidRPr="00192330">
              <w:rPr>
                <w:sz w:val="22"/>
                <w:szCs w:val="22"/>
              </w:rPr>
              <w:t>и</w:t>
            </w:r>
            <w:r w:rsidRPr="00192330">
              <w:rPr>
                <w:sz w:val="22"/>
                <w:szCs w:val="22"/>
              </w:rPr>
              <w:t>вотных: питание, вода, тепло, свет.</w:t>
            </w:r>
          </w:p>
        </w:tc>
        <w:tc>
          <w:tcPr>
            <w:tcW w:w="2698" w:type="dxa"/>
          </w:tcPr>
          <w:p w:rsidR="00192330" w:rsidRPr="00192330" w:rsidRDefault="00192330" w:rsidP="00192330">
            <w:pPr>
              <w:spacing w:line="240" w:lineRule="auto"/>
              <w:rPr>
                <w:sz w:val="22"/>
                <w:szCs w:val="22"/>
              </w:rPr>
            </w:pPr>
            <w:r w:rsidRPr="00192330">
              <w:rPr>
                <w:sz w:val="22"/>
                <w:szCs w:val="22"/>
              </w:rPr>
              <w:t>Педагог уточняет пре</w:t>
            </w:r>
            <w:r w:rsidRPr="00192330">
              <w:rPr>
                <w:sz w:val="22"/>
                <w:szCs w:val="22"/>
              </w:rPr>
              <w:t>д</w:t>
            </w:r>
            <w:r w:rsidRPr="00192330">
              <w:rPr>
                <w:sz w:val="22"/>
                <w:szCs w:val="22"/>
              </w:rPr>
              <w:t>ставления о признаках разных времен года (п</w:t>
            </w:r>
            <w:r w:rsidRPr="00192330">
              <w:rPr>
                <w:sz w:val="22"/>
                <w:szCs w:val="22"/>
              </w:rPr>
              <w:t>о</w:t>
            </w:r>
            <w:r w:rsidRPr="00192330">
              <w:rPr>
                <w:sz w:val="22"/>
                <w:szCs w:val="22"/>
              </w:rPr>
              <w:t>годные изменения, с</w:t>
            </w:r>
            <w:r w:rsidRPr="00192330">
              <w:rPr>
                <w:sz w:val="22"/>
                <w:szCs w:val="22"/>
              </w:rPr>
              <w:t>о</w:t>
            </w:r>
            <w:r w:rsidRPr="00192330">
              <w:rPr>
                <w:sz w:val="22"/>
                <w:szCs w:val="22"/>
              </w:rPr>
              <w:t>стояние деревьев, покров, изменений в жизни чел</w:t>
            </w:r>
            <w:r w:rsidRPr="00192330">
              <w:rPr>
                <w:sz w:val="22"/>
                <w:szCs w:val="22"/>
              </w:rPr>
              <w:t>о</w:t>
            </w:r>
            <w:r w:rsidRPr="00192330">
              <w:rPr>
                <w:sz w:val="22"/>
                <w:szCs w:val="22"/>
              </w:rPr>
              <w:t>века, животных и раст</w:t>
            </w:r>
            <w:r w:rsidRPr="00192330">
              <w:rPr>
                <w:sz w:val="22"/>
                <w:szCs w:val="22"/>
              </w:rPr>
              <w:t>е</w:t>
            </w:r>
            <w:r w:rsidRPr="00192330">
              <w:rPr>
                <w:sz w:val="22"/>
                <w:szCs w:val="22"/>
              </w:rPr>
              <w:t>ний); о деятельности ч</w:t>
            </w:r>
            <w:r w:rsidRPr="00192330">
              <w:rPr>
                <w:sz w:val="22"/>
                <w:szCs w:val="22"/>
              </w:rPr>
              <w:t>е</w:t>
            </w:r>
            <w:r w:rsidRPr="00192330">
              <w:rPr>
                <w:sz w:val="22"/>
                <w:szCs w:val="22"/>
              </w:rPr>
              <w:t>ловека в разные сезоны года (выращивание ра</w:t>
            </w:r>
            <w:r w:rsidRPr="00192330">
              <w:rPr>
                <w:sz w:val="22"/>
                <w:szCs w:val="22"/>
              </w:rPr>
              <w:t>с</w:t>
            </w:r>
            <w:r w:rsidRPr="00192330">
              <w:rPr>
                <w:sz w:val="22"/>
                <w:szCs w:val="22"/>
              </w:rPr>
              <w:t>тений, сбор урожая, н</w:t>
            </w:r>
            <w:r w:rsidRPr="00192330">
              <w:rPr>
                <w:sz w:val="22"/>
                <w:szCs w:val="22"/>
              </w:rPr>
              <w:t>а</w:t>
            </w:r>
            <w:r w:rsidRPr="00192330">
              <w:rPr>
                <w:sz w:val="22"/>
                <w:szCs w:val="22"/>
              </w:rPr>
              <w:t>родные праздники и ра</w:t>
            </w:r>
            <w:r w:rsidRPr="00192330">
              <w:rPr>
                <w:sz w:val="22"/>
                <w:szCs w:val="22"/>
              </w:rPr>
              <w:t>з</w:t>
            </w:r>
            <w:r w:rsidRPr="00192330">
              <w:rPr>
                <w:sz w:val="22"/>
                <w:szCs w:val="22"/>
              </w:rPr>
              <w:t>влечения и другое)</w:t>
            </w:r>
          </w:p>
        </w:tc>
        <w:tc>
          <w:tcPr>
            <w:tcW w:w="2702" w:type="dxa"/>
          </w:tcPr>
          <w:p w:rsidR="00192330" w:rsidRPr="00192330" w:rsidRDefault="00192330" w:rsidP="00192330">
            <w:pPr>
              <w:spacing w:line="240" w:lineRule="auto"/>
              <w:rPr>
                <w:sz w:val="22"/>
                <w:szCs w:val="22"/>
              </w:rPr>
            </w:pPr>
            <w:r w:rsidRPr="00192330">
              <w:rPr>
                <w:sz w:val="22"/>
                <w:szCs w:val="22"/>
              </w:rPr>
              <w:t>Педагог углубляет пре</w:t>
            </w:r>
            <w:r w:rsidRPr="00192330">
              <w:rPr>
                <w:sz w:val="22"/>
                <w:szCs w:val="22"/>
              </w:rPr>
              <w:t>д</w:t>
            </w:r>
            <w:r w:rsidRPr="00192330">
              <w:rPr>
                <w:sz w:val="22"/>
                <w:szCs w:val="22"/>
              </w:rPr>
              <w:t>ставления о характерных явлениях природы в ра</w:t>
            </w:r>
            <w:r w:rsidRPr="00192330">
              <w:rPr>
                <w:sz w:val="22"/>
                <w:szCs w:val="22"/>
              </w:rPr>
              <w:t>з</w:t>
            </w:r>
            <w:r w:rsidRPr="00192330">
              <w:rPr>
                <w:sz w:val="22"/>
                <w:szCs w:val="22"/>
              </w:rPr>
              <w:t>ные сезоны года (измен</w:t>
            </w:r>
            <w:r w:rsidRPr="00192330">
              <w:rPr>
                <w:sz w:val="22"/>
                <w:szCs w:val="22"/>
              </w:rPr>
              <w:t>е</w:t>
            </w:r>
            <w:r w:rsidRPr="00192330">
              <w:rPr>
                <w:sz w:val="22"/>
                <w:szCs w:val="22"/>
              </w:rPr>
              <w:t>ние температуры воздуха, роль ветра, листопада и осадков в природе), изм</w:t>
            </w:r>
            <w:r w:rsidRPr="00192330">
              <w:rPr>
                <w:sz w:val="22"/>
                <w:szCs w:val="22"/>
              </w:rPr>
              <w:t>е</w:t>
            </w:r>
            <w:r w:rsidRPr="00192330">
              <w:rPr>
                <w:sz w:val="22"/>
                <w:szCs w:val="22"/>
              </w:rPr>
              <w:t>нениях в жизни живо</w:t>
            </w:r>
            <w:r w:rsidRPr="00192330">
              <w:rPr>
                <w:sz w:val="22"/>
                <w:szCs w:val="22"/>
              </w:rPr>
              <w:t>т</w:t>
            </w:r>
            <w:r w:rsidRPr="00192330">
              <w:rPr>
                <w:sz w:val="22"/>
                <w:szCs w:val="22"/>
              </w:rPr>
              <w:t>ных, растений и человека, о влиянии деятельности человека на природу</w:t>
            </w:r>
          </w:p>
        </w:tc>
      </w:tr>
      <w:tr w:rsidR="00192330" w:rsidRPr="00192330" w:rsidTr="00192330">
        <w:trPr>
          <w:jc w:val="center"/>
        </w:trPr>
        <w:tc>
          <w:tcPr>
            <w:tcW w:w="2376" w:type="dxa"/>
            <w:shd w:val="clear" w:color="auto" w:fill="FFFFFF" w:themeFill="background1"/>
          </w:tcPr>
          <w:p w:rsidR="00192330" w:rsidRDefault="00192330" w:rsidP="00192330">
            <w:pPr>
              <w:spacing w:line="240" w:lineRule="auto"/>
              <w:rPr>
                <w:sz w:val="22"/>
                <w:szCs w:val="22"/>
              </w:rPr>
            </w:pPr>
            <w:r w:rsidRPr="00192330">
              <w:rPr>
                <w:sz w:val="22"/>
                <w:szCs w:val="22"/>
              </w:rPr>
              <w:t>Педагог способствует усвоению правил п</w:t>
            </w:r>
            <w:r w:rsidRPr="00192330">
              <w:rPr>
                <w:sz w:val="22"/>
                <w:szCs w:val="22"/>
              </w:rPr>
              <w:t>о</w:t>
            </w:r>
            <w:r w:rsidRPr="00192330">
              <w:rPr>
                <w:sz w:val="22"/>
                <w:szCs w:val="22"/>
              </w:rPr>
              <w:t>ведения в природе (не ломать ветки, не рвать растения, осторожно обращаться с живо</w:t>
            </w:r>
            <w:r w:rsidRPr="00192330">
              <w:rPr>
                <w:sz w:val="22"/>
                <w:szCs w:val="22"/>
              </w:rPr>
              <w:t>т</w:t>
            </w:r>
            <w:r w:rsidRPr="00192330">
              <w:rPr>
                <w:sz w:val="22"/>
                <w:szCs w:val="22"/>
              </w:rPr>
              <w:t>ными, заботиться о них), развивает ум</w:t>
            </w:r>
            <w:r w:rsidRPr="00192330">
              <w:rPr>
                <w:sz w:val="22"/>
                <w:szCs w:val="22"/>
              </w:rPr>
              <w:t>е</w:t>
            </w:r>
            <w:r w:rsidRPr="00192330">
              <w:rPr>
                <w:sz w:val="22"/>
                <w:szCs w:val="22"/>
              </w:rPr>
              <w:t>ние видеть красоту природы и замечать изменения в ней в св</w:t>
            </w:r>
            <w:r w:rsidRPr="00192330">
              <w:rPr>
                <w:sz w:val="22"/>
                <w:szCs w:val="22"/>
              </w:rPr>
              <w:t>я</w:t>
            </w:r>
            <w:r w:rsidRPr="00192330">
              <w:rPr>
                <w:sz w:val="22"/>
                <w:szCs w:val="22"/>
              </w:rPr>
              <w:t>зи со сменой времен года.</w:t>
            </w:r>
          </w:p>
          <w:p w:rsidR="00FE16E8" w:rsidRPr="00192330" w:rsidRDefault="00FE16E8" w:rsidP="00192330">
            <w:pPr>
              <w:spacing w:line="240" w:lineRule="auto"/>
              <w:rPr>
                <w:sz w:val="22"/>
                <w:szCs w:val="22"/>
              </w:rPr>
            </w:pPr>
          </w:p>
        </w:tc>
        <w:tc>
          <w:tcPr>
            <w:tcW w:w="2540" w:type="dxa"/>
          </w:tcPr>
          <w:p w:rsidR="00192330" w:rsidRPr="00192330" w:rsidRDefault="00192330" w:rsidP="00192330">
            <w:pPr>
              <w:spacing w:line="240" w:lineRule="auto"/>
              <w:rPr>
                <w:sz w:val="22"/>
                <w:szCs w:val="22"/>
              </w:rPr>
            </w:pPr>
            <w:r w:rsidRPr="00192330">
              <w:rPr>
                <w:sz w:val="22"/>
                <w:szCs w:val="22"/>
              </w:rPr>
              <w:t>Педагог углубляет представление о том, что человек ухаживает за домашними живо</w:t>
            </w:r>
            <w:r w:rsidRPr="00192330">
              <w:rPr>
                <w:sz w:val="22"/>
                <w:szCs w:val="22"/>
              </w:rPr>
              <w:t>т</w:t>
            </w:r>
            <w:r w:rsidRPr="00192330">
              <w:rPr>
                <w:sz w:val="22"/>
                <w:szCs w:val="22"/>
              </w:rPr>
              <w:t>ными, комнатными ра</w:t>
            </w:r>
            <w:r w:rsidRPr="00192330">
              <w:rPr>
                <w:sz w:val="22"/>
                <w:szCs w:val="22"/>
              </w:rPr>
              <w:t>с</w:t>
            </w:r>
            <w:r w:rsidRPr="00192330">
              <w:rPr>
                <w:sz w:val="22"/>
                <w:szCs w:val="22"/>
              </w:rPr>
              <w:t>тениями, за огородом и садом, способствует накоплению полож</w:t>
            </w:r>
            <w:r w:rsidRPr="00192330">
              <w:rPr>
                <w:sz w:val="22"/>
                <w:szCs w:val="22"/>
              </w:rPr>
              <w:t>и</w:t>
            </w:r>
            <w:r w:rsidRPr="00192330">
              <w:rPr>
                <w:sz w:val="22"/>
                <w:szCs w:val="22"/>
              </w:rPr>
              <w:t>тельных впечатлений ребенка о природе</w:t>
            </w:r>
          </w:p>
        </w:tc>
        <w:tc>
          <w:tcPr>
            <w:tcW w:w="2698" w:type="dxa"/>
          </w:tcPr>
          <w:p w:rsidR="00192330" w:rsidRPr="00192330" w:rsidRDefault="00192330" w:rsidP="00192330">
            <w:pPr>
              <w:spacing w:line="240" w:lineRule="auto"/>
              <w:rPr>
                <w:sz w:val="22"/>
                <w:szCs w:val="22"/>
              </w:rPr>
            </w:pPr>
            <w:r w:rsidRPr="00192330">
              <w:rPr>
                <w:sz w:val="22"/>
                <w:szCs w:val="22"/>
              </w:rPr>
              <w:t>Педагог способствует у</w:t>
            </w:r>
            <w:r w:rsidRPr="00192330">
              <w:rPr>
                <w:sz w:val="22"/>
                <w:szCs w:val="22"/>
              </w:rPr>
              <w:t>с</w:t>
            </w:r>
            <w:r w:rsidRPr="00192330">
              <w:rPr>
                <w:sz w:val="22"/>
                <w:szCs w:val="22"/>
              </w:rPr>
              <w:t>воению детьми правил поведения в природе, формируя понимание ценности живого, восп</w:t>
            </w:r>
            <w:r w:rsidRPr="00192330">
              <w:rPr>
                <w:sz w:val="22"/>
                <w:szCs w:val="22"/>
              </w:rPr>
              <w:t>и</w:t>
            </w:r>
            <w:r w:rsidRPr="00192330">
              <w:rPr>
                <w:sz w:val="22"/>
                <w:szCs w:val="22"/>
              </w:rPr>
              <w:t>тывает желание защитить и сохранить живую пр</w:t>
            </w:r>
            <w:r w:rsidRPr="00192330">
              <w:rPr>
                <w:sz w:val="22"/>
                <w:szCs w:val="22"/>
              </w:rPr>
              <w:t>и</w:t>
            </w:r>
            <w:r w:rsidRPr="00192330">
              <w:rPr>
                <w:sz w:val="22"/>
                <w:szCs w:val="22"/>
              </w:rPr>
              <w:t>роду.</w:t>
            </w:r>
          </w:p>
        </w:tc>
        <w:tc>
          <w:tcPr>
            <w:tcW w:w="2702" w:type="dxa"/>
          </w:tcPr>
          <w:p w:rsidR="00192330" w:rsidRPr="00192330" w:rsidRDefault="00192330" w:rsidP="00192330">
            <w:pPr>
              <w:spacing w:line="240" w:lineRule="auto"/>
              <w:rPr>
                <w:sz w:val="22"/>
                <w:szCs w:val="22"/>
              </w:rPr>
            </w:pPr>
            <w:r w:rsidRPr="00192330">
              <w:rPr>
                <w:sz w:val="22"/>
                <w:szCs w:val="22"/>
              </w:rPr>
              <w:t>Педагог закрепляет пр</w:t>
            </w:r>
            <w:r w:rsidRPr="00192330">
              <w:rPr>
                <w:sz w:val="22"/>
                <w:szCs w:val="22"/>
              </w:rPr>
              <w:t>а</w:t>
            </w:r>
            <w:r w:rsidRPr="00192330">
              <w:rPr>
                <w:sz w:val="22"/>
                <w:szCs w:val="22"/>
              </w:rPr>
              <w:t>вила поведения в прир</w:t>
            </w:r>
            <w:r w:rsidRPr="00192330">
              <w:rPr>
                <w:sz w:val="22"/>
                <w:szCs w:val="22"/>
              </w:rPr>
              <w:t>о</w:t>
            </w:r>
            <w:r w:rsidRPr="00192330">
              <w:rPr>
                <w:sz w:val="22"/>
                <w:szCs w:val="22"/>
              </w:rPr>
              <w:t>де, воспитывает осозна</w:t>
            </w:r>
            <w:r w:rsidRPr="00192330">
              <w:rPr>
                <w:sz w:val="22"/>
                <w:szCs w:val="22"/>
              </w:rPr>
              <w:t>н</w:t>
            </w:r>
            <w:r w:rsidRPr="00192330">
              <w:rPr>
                <w:sz w:val="22"/>
                <w:szCs w:val="22"/>
              </w:rPr>
              <w:t>ное, бережное и заботл</w:t>
            </w:r>
            <w:r w:rsidRPr="00192330">
              <w:rPr>
                <w:sz w:val="22"/>
                <w:szCs w:val="22"/>
              </w:rPr>
              <w:t>и</w:t>
            </w:r>
            <w:r w:rsidRPr="00192330">
              <w:rPr>
                <w:sz w:val="22"/>
                <w:szCs w:val="22"/>
              </w:rPr>
              <w:t>вое отношение к природе и ее ресурсам.</w:t>
            </w:r>
          </w:p>
        </w:tc>
      </w:tr>
    </w:tbl>
    <w:p w:rsidR="00192330" w:rsidRDefault="00192330" w:rsidP="00192330"/>
    <w:p w:rsidR="00C127D1" w:rsidRPr="00C25632" w:rsidRDefault="00C127D1" w:rsidP="00FE16E8">
      <w:pPr>
        <w:spacing w:line="240" w:lineRule="auto"/>
        <w:ind w:firstLine="708"/>
        <w:jc w:val="center"/>
        <w:rPr>
          <w:b/>
          <w:sz w:val="22"/>
          <w:szCs w:val="22"/>
        </w:rPr>
      </w:pPr>
      <w:r w:rsidRPr="003A51AC">
        <w:rPr>
          <w:b/>
          <w:sz w:val="24"/>
          <w:szCs w:val="24"/>
        </w:rPr>
        <w:t xml:space="preserve">Образовательная область </w:t>
      </w:r>
      <w:r>
        <w:rPr>
          <w:b/>
          <w:sz w:val="24"/>
          <w:szCs w:val="24"/>
        </w:rPr>
        <w:t>РЕЧЕВОЕ</w:t>
      </w:r>
      <w:r w:rsidRPr="003A51AC">
        <w:rPr>
          <w:b/>
          <w:sz w:val="24"/>
          <w:szCs w:val="24"/>
        </w:rPr>
        <w:t xml:space="preserve"> РАЗВИТИЕ</w:t>
      </w:r>
    </w:p>
    <w:p w:rsidR="00C25632" w:rsidRPr="00C25632" w:rsidRDefault="00C25632" w:rsidP="00C127D1">
      <w:pPr>
        <w:spacing w:line="240" w:lineRule="auto"/>
        <w:ind w:firstLine="708"/>
        <w:rPr>
          <w:b/>
          <w:sz w:val="22"/>
          <w:szCs w:val="22"/>
        </w:rPr>
      </w:pPr>
    </w:p>
    <w:tbl>
      <w:tblPr>
        <w:tblW w:w="10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tblPr>
      <w:tblGrid>
        <w:gridCol w:w="71"/>
        <w:gridCol w:w="66"/>
        <w:gridCol w:w="2912"/>
        <w:gridCol w:w="2268"/>
        <w:gridCol w:w="2552"/>
        <w:gridCol w:w="2475"/>
        <w:gridCol w:w="78"/>
      </w:tblGrid>
      <w:tr w:rsidR="00C25632" w:rsidRPr="00C25632" w:rsidTr="001B63F4">
        <w:trPr>
          <w:gridAfter w:val="1"/>
          <w:wAfter w:w="78" w:type="dxa"/>
          <w:cantSplit/>
          <w:tblHeader/>
          <w:jc w:val="center"/>
        </w:trPr>
        <w:tc>
          <w:tcPr>
            <w:tcW w:w="10344" w:type="dxa"/>
            <w:gridSpan w:val="6"/>
            <w:shd w:val="clear" w:color="auto" w:fill="FFFFFF" w:themeFill="background1"/>
          </w:tcPr>
          <w:p w:rsidR="00C25632" w:rsidRPr="00C25632" w:rsidRDefault="00C25632" w:rsidP="00C25632">
            <w:pPr>
              <w:pStyle w:val="5"/>
              <w:spacing w:before="0" w:line="240" w:lineRule="auto"/>
              <w:jc w:val="center"/>
              <w:rPr>
                <w:rFonts w:ascii="Times New Roman" w:hAnsi="Times New Roman" w:cs="Times New Roman"/>
                <w:b/>
                <w:color w:val="auto"/>
                <w:sz w:val="22"/>
                <w:szCs w:val="22"/>
              </w:rPr>
            </w:pPr>
            <w:r w:rsidRPr="00C25632">
              <w:rPr>
                <w:rFonts w:ascii="Times New Roman" w:hAnsi="Times New Roman" w:cs="Times New Roman"/>
                <w:b/>
                <w:color w:val="auto"/>
                <w:sz w:val="22"/>
                <w:szCs w:val="22"/>
              </w:rPr>
              <w:t>ОСНОВНЫЕ ЗАДАЧИ</w:t>
            </w:r>
          </w:p>
        </w:tc>
      </w:tr>
      <w:tr w:rsidR="00C25632" w:rsidRPr="00C25632" w:rsidTr="001B63F4">
        <w:trPr>
          <w:gridAfter w:val="1"/>
          <w:wAfter w:w="78" w:type="dxa"/>
          <w:cantSplit/>
          <w:tblHeader/>
          <w:jc w:val="center"/>
        </w:trPr>
        <w:tc>
          <w:tcPr>
            <w:tcW w:w="10344" w:type="dxa"/>
            <w:gridSpan w:val="6"/>
            <w:shd w:val="clear" w:color="auto" w:fill="FFFFFF" w:themeFill="background1"/>
          </w:tcPr>
          <w:p w:rsidR="00C25632" w:rsidRPr="00C25632" w:rsidRDefault="00C25632" w:rsidP="00C25632">
            <w:pPr>
              <w:pStyle w:val="6"/>
              <w:spacing w:before="0" w:line="240" w:lineRule="auto"/>
              <w:jc w:val="center"/>
              <w:rPr>
                <w:rFonts w:ascii="Times New Roman" w:hAnsi="Times New Roman" w:cs="Times New Roman"/>
                <w:b/>
                <w:color w:val="auto"/>
                <w:sz w:val="22"/>
                <w:szCs w:val="22"/>
              </w:rPr>
            </w:pPr>
            <w:r w:rsidRPr="00C25632">
              <w:rPr>
                <w:rFonts w:ascii="Times New Roman" w:hAnsi="Times New Roman" w:cs="Times New Roman"/>
                <w:b/>
                <w:color w:val="auto"/>
                <w:sz w:val="22"/>
                <w:szCs w:val="22"/>
              </w:rPr>
              <w:t>Задачи по формированию словаря</w:t>
            </w:r>
          </w:p>
        </w:tc>
      </w:tr>
      <w:tr w:rsidR="00C25632" w:rsidRPr="00C25632" w:rsidTr="001B63F4">
        <w:trPr>
          <w:cantSplit/>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b/>
              </w:rPr>
            </w:pPr>
            <w:r w:rsidRPr="00C25632">
              <w:rPr>
                <w:rFonts w:ascii="Times New Roman" w:hAnsi="Times New Roman" w:cs="Times New Roman"/>
                <w:b/>
              </w:rPr>
              <w:t>3-4</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b/>
              </w:rPr>
            </w:pPr>
            <w:r w:rsidRPr="00C25632">
              <w:rPr>
                <w:rFonts w:ascii="Times New Roman" w:hAnsi="Times New Roman" w:cs="Times New Roman"/>
                <w:b/>
              </w:rPr>
              <w:t>4-5</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b/>
              </w:rPr>
            </w:pPr>
            <w:r w:rsidRPr="00C25632">
              <w:rPr>
                <w:rFonts w:ascii="Times New Roman" w:hAnsi="Times New Roman" w:cs="Times New Roman"/>
                <w:b/>
              </w:rPr>
              <w:t>5-6</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b/>
              </w:rPr>
            </w:pPr>
            <w:r w:rsidRPr="00C25632">
              <w:rPr>
                <w:rFonts w:ascii="Times New Roman" w:hAnsi="Times New Roman" w:cs="Times New Roman"/>
                <w:b/>
              </w:rPr>
              <w:t>6-7</w:t>
            </w:r>
          </w:p>
        </w:tc>
      </w:tr>
      <w:tr w:rsidR="00C25632" w:rsidRPr="00C25632" w:rsidTr="001B63F4">
        <w:trPr>
          <w:gridAfter w:val="1"/>
          <w:wAfter w:w="78" w:type="dxa"/>
          <w:cantSplit/>
          <w:trHeight w:val="20"/>
          <w:tblHeader/>
          <w:jc w:val="center"/>
        </w:trPr>
        <w:tc>
          <w:tcPr>
            <w:tcW w:w="10344" w:type="dxa"/>
            <w:gridSpan w:val="6"/>
            <w:shd w:val="clear" w:color="auto" w:fill="FFFFFF" w:themeFill="background1"/>
          </w:tcPr>
          <w:p w:rsidR="00C25632" w:rsidRPr="00F47B56" w:rsidRDefault="00C25632" w:rsidP="001A64CF">
            <w:pPr>
              <w:pStyle w:val="15"/>
              <w:spacing w:line="240" w:lineRule="auto"/>
              <w:jc w:val="both"/>
              <w:rPr>
                <w:rFonts w:ascii="Times New Roman" w:hAnsi="Times New Roman" w:cs="Times New Roman"/>
                <w:b/>
                <w:i/>
              </w:rPr>
            </w:pPr>
            <w:r w:rsidRPr="00F47B56">
              <w:rPr>
                <w:rFonts w:ascii="Times New Roman" w:hAnsi="Times New Roman" w:cs="Times New Roman"/>
                <w:b/>
                <w:i/>
              </w:rPr>
              <w:t>Обогащение словаря</w:t>
            </w:r>
          </w:p>
        </w:tc>
      </w:tr>
      <w:tr w:rsidR="00C25632" w:rsidRPr="00C25632" w:rsidTr="001B63F4">
        <w:trPr>
          <w:cantSplit/>
          <w:trHeight w:val="1794"/>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lastRenderedPageBreak/>
              <w:t>Закреплять у детей умение 1.различать и называть:</w:t>
            </w:r>
          </w:p>
          <w:p w:rsidR="00C25632" w:rsidRPr="00C25632" w:rsidRDefault="00C25632" w:rsidP="001B5621">
            <w:pPr>
              <w:pStyle w:val="15"/>
              <w:numPr>
                <w:ilvl w:val="0"/>
                <w:numId w:val="89"/>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части предметов, </w:t>
            </w:r>
          </w:p>
          <w:p w:rsidR="00C25632" w:rsidRPr="00C25632" w:rsidRDefault="00C25632" w:rsidP="001B5621">
            <w:pPr>
              <w:pStyle w:val="15"/>
              <w:numPr>
                <w:ilvl w:val="0"/>
                <w:numId w:val="89"/>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качества предметов, </w:t>
            </w:r>
          </w:p>
          <w:p w:rsidR="00C25632" w:rsidRPr="00C25632" w:rsidRDefault="00C25632" w:rsidP="001B5621">
            <w:pPr>
              <w:pStyle w:val="15"/>
              <w:numPr>
                <w:ilvl w:val="0"/>
                <w:numId w:val="89"/>
              </w:numPr>
              <w:spacing w:after="0" w:line="240" w:lineRule="auto"/>
              <w:ind w:left="0" w:firstLine="0"/>
              <w:jc w:val="both"/>
              <w:rPr>
                <w:rFonts w:ascii="Times New Roman" w:hAnsi="Times New Roman" w:cs="Times New Roman"/>
              </w:rPr>
            </w:pPr>
            <w:r w:rsidRPr="00C25632">
              <w:rPr>
                <w:rFonts w:ascii="Times New Roman" w:hAnsi="Times New Roman" w:cs="Times New Roman"/>
              </w:rPr>
              <w:t>сходные по назнач</w:t>
            </w:r>
            <w:r w:rsidRPr="00C25632">
              <w:rPr>
                <w:rFonts w:ascii="Times New Roman" w:hAnsi="Times New Roman" w:cs="Times New Roman"/>
              </w:rPr>
              <w:t>е</w:t>
            </w:r>
            <w:r w:rsidRPr="00C25632">
              <w:rPr>
                <w:rFonts w:ascii="Times New Roman" w:hAnsi="Times New Roman" w:cs="Times New Roman"/>
              </w:rPr>
              <w:t xml:space="preserve">нию предметы, </w:t>
            </w:r>
          </w:p>
          <w:p w:rsidR="00C25632" w:rsidRPr="00C25632" w:rsidRDefault="00C25632" w:rsidP="00C25632">
            <w:pPr>
              <w:pStyle w:val="15"/>
              <w:spacing w:after="0" w:line="240" w:lineRule="auto"/>
              <w:jc w:val="both"/>
              <w:rPr>
                <w:rFonts w:ascii="Times New Roman" w:hAnsi="Times New Roman" w:cs="Times New Roman"/>
              </w:rPr>
            </w:pPr>
            <w:r w:rsidRPr="00C25632">
              <w:rPr>
                <w:rFonts w:ascii="Times New Roman" w:hAnsi="Times New Roman" w:cs="Times New Roman"/>
              </w:rPr>
              <w:t>2. понимать обобщающие слова.</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Вводить в словарь детей</w:t>
            </w:r>
          </w:p>
          <w:p w:rsidR="00C25632" w:rsidRPr="00C25632" w:rsidRDefault="00C25632" w:rsidP="001B5621">
            <w:pPr>
              <w:pStyle w:val="15"/>
              <w:numPr>
                <w:ilvl w:val="0"/>
                <w:numId w:val="90"/>
              </w:numPr>
              <w:spacing w:after="0" w:line="240" w:lineRule="auto"/>
              <w:ind w:left="0" w:firstLine="0"/>
              <w:jc w:val="both"/>
              <w:rPr>
                <w:rFonts w:ascii="Times New Roman" w:hAnsi="Times New Roman" w:cs="Times New Roman"/>
              </w:rPr>
            </w:pPr>
            <w:r w:rsidRPr="00C25632">
              <w:rPr>
                <w:rFonts w:ascii="Times New Roman" w:hAnsi="Times New Roman" w:cs="Times New Roman"/>
              </w:rPr>
              <w:t>существ</w:t>
            </w:r>
            <w:r w:rsidRPr="00C25632">
              <w:rPr>
                <w:rFonts w:ascii="Times New Roman" w:hAnsi="Times New Roman" w:cs="Times New Roman"/>
              </w:rPr>
              <w:t>и</w:t>
            </w:r>
            <w:r w:rsidRPr="00C25632">
              <w:rPr>
                <w:rFonts w:ascii="Times New Roman" w:hAnsi="Times New Roman" w:cs="Times New Roman"/>
              </w:rPr>
              <w:t>тельные, обозн</w:t>
            </w:r>
            <w:r w:rsidRPr="00C25632">
              <w:rPr>
                <w:rFonts w:ascii="Times New Roman" w:hAnsi="Times New Roman" w:cs="Times New Roman"/>
              </w:rPr>
              <w:t>а</w:t>
            </w:r>
            <w:r w:rsidRPr="00C25632">
              <w:rPr>
                <w:rFonts w:ascii="Times New Roman" w:hAnsi="Times New Roman" w:cs="Times New Roman"/>
              </w:rPr>
              <w:t xml:space="preserve">чающие профессии, </w:t>
            </w:r>
          </w:p>
          <w:p w:rsidR="00C25632" w:rsidRPr="00C25632" w:rsidRDefault="00C25632" w:rsidP="001B5621">
            <w:pPr>
              <w:pStyle w:val="15"/>
              <w:numPr>
                <w:ilvl w:val="0"/>
                <w:numId w:val="90"/>
              </w:numPr>
              <w:spacing w:after="0" w:line="240" w:lineRule="auto"/>
              <w:ind w:left="0" w:firstLine="0"/>
              <w:jc w:val="both"/>
              <w:rPr>
                <w:rFonts w:ascii="Times New Roman" w:hAnsi="Times New Roman" w:cs="Times New Roman"/>
              </w:rPr>
            </w:pPr>
            <w:r w:rsidRPr="00C25632">
              <w:rPr>
                <w:rFonts w:ascii="Times New Roman" w:hAnsi="Times New Roman" w:cs="Times New Roman"/>
              </w:rPr>
              <w:t>глаголы, об</w:t>
            </w:r>
            <w:r w:rsidRPr="00C25632">
              <w:rPr>
                <w:rFonts w:ascii="Times New Roman" w:hAnsi="Times New Roman" w:cs="Times New Roman"/>
              </w:rPr>
              <w:t>о</w:t>
            </w:r>
            <w:r w:rsidRPr="00C25632">
              <w:rPr>
                <w:rFonts w:ascii="Times New Roman" w:hAnsi="Times New Roman" w:cs="Times New Roman"/>
              </w:rPr>
              <w:t xml:space="preserve">значающие трудовые действия. </w:t>
            </w:r>
          </w:p>
          <w:p w:rsidR="00C25632" w:rsidRPr="00C25632" w:rsidRDefault="00C25632" w:rsidP="001A64CF">
            <w:pPr>
              <w:pStyle w:val="15"/>
              <w:spacing w:line="240" w:lineRule="auto"/>
              <w:jc w:val="both"/>
              <w:rPr>
                <w:rFonts w:ascii="Times New Roman" w:hAnsi="Times New Roman" w:cs="Times New Roman"/>
              </w:rPr>
            </w:pPr>
          </w:p>
          <w:p w:rsidR="00C25632" w:rsidRPr="00C25632" w:rsidRDefault="00C25632" w:rsidP="001A64CF">
            <w:pPr>
              <w:pStyle w:val="15"/>
              <w:widowControl w:val="0"/>
              <w:pBdr>
                <w:top w:val="nil"/>
                <w:left w:val="nil"/>
                <w:bottom w:val="nil"/>
                <w:right w:val="nil"/>
                <w:between w:val="nil"/>
              </w:pBdr>
              <w:spacing w:line="240" w:lineRule="auto"/>
              <w:jc w:val="both"/>
              <w:rPr>
                <w:rFonts w:ascii="Times New Roman" w:hAnsi="Times New Roman" w:cs="Times New Roman"/>
              </w:rPr>
            </w:pPr>
          </w:p>
        </w:tc>
        <w:tc>
          <w:tcPr>
            <w:tcW w:w="2552" w:type="dxa"/>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Вводить в словарь детей</w:t>
            </w:r>
          </w:p>
          <w:p w:rsidR="00C25632" w:rsidRPr="00C25632" w:rsidRDefault="00C25632" w:rsidP="001B5621">
            <w:pPr>
              <w:pStyle w:val="15"/>
              <w:numPr>
                <w:ilvl w:val="0"/>
                <w:numId w:val="92"/>
              </w:numPr>
              <w:spacing w:after="0" w:line="240" w:lineRule="auto"/>
              <w:ind w:left="0" w:firstLine="0"/>
              <w:jc w:val="both"/>
              <w:rPr>
                <w:rFonts w:ascii="Times New Roman" w:hAnsi="Times New Roman" w:cs="Times New Roman"/>
              </w:rPr>
            </w:pPr>
            <w:r w:rsidRPr="00C25632">
              <w:rPr>
                <w:rFonts w:ascii="Times New Roman" w:hAnsi="Times New Roman" w:cs="Times New Roman"/>
              </w:rPr>
              <w:t>существител</w:t>
            </w:r>
            <w:r w:rsidRPr="00C25632">
              <w:rPr>
                <w:rFonts w:ascii="Times New Roman" w:hAnsi="Times New Roman" w:cs="Times New Roman"/>
              </w:rPr>
              <w:t>ь</w:t>
            </w:r>
            <w:r w:rsidRPr="00C25632">
              <w:rPr>
                <w:rFonts w:ascii="Times New Roman" w:hAnsi="Times New Roman" w:cs="Times New Roman"/>
              </w:rPr>
              <w:t xml:space="preserve">ные, обозначающие профессии (каменщик, тракторист, швея); </w:t>
            </w:r>
          </w:p>
          <w:p w:rsidR="00C25632" w:rsidRPr="00C25632" w:rsidRDefault="00C25632" w:rsidP="001B5621">
            <w:pPr>
              <w:pStyle w:val="15"/>
              <w:numPr>
                <w:ilvl w:val="0"/>
                <w:numId w:val="92"/>
              </w:numPr>
              <w:spacing w:after="0" w:line="240" w:lineRule="auto"/>
              <w:ind w:left="0" w:firstLine="0"/>
              <w:jc w:val="both"/>
              <w:rPr>
                <w:rFonts w:ascii="Times New Roman" w:hAnsi="Times New Roman" w:cs="Times New Roman"/>
              </w:rPr>
            </w:pPr>
            <w:r w:rsidRPr="00C25632">
              <w:rPr>
                <w:rFonts w:ascii="Times New Roman" w:hAnsi="Times New Roman" w:cs="Times New Roman"/>
              </w:rPr>
              <w:t>названия техн</w:t>
            </w:r>
            <w:r w:rsidRPr="00C25632">
              <w:rPr>
                <w:rFonts w:ascii="Times New Roman" w:hAnsi="Times New Roman" w:cs="Times New Roman"/>
              </w:rPr>
              <w:t>и</w:t>
            </w:r>
            <w:r w:rsidRPr="00C25632">
              <w:rPr>
                <w:rFonts w:ascii="Times New Roman" w:hAnsi="Times New Roman" w:cs="Times New Roman"/>
              </w:rPr>
              <w:t>ки (экскаватор, ко</w:t>
            </w:r>
            <w:r w:rsidRPr="00C25632">
              <w:rPr>
                <w:rFonts w:ascii="Times New Roman" w:hAnsi="Times New Roman" w:cs="Times New Roman"/>
              </w:rPr>
              <w:t>м</w:t>
            </w:r>
            <w:r w:rsidRPr="00C25632">
              <w:rPr>
                <w:rFonts w:ascii="Times New Roman" w:hAnsi="Times New Roman" w:cs="Times New Roman"/>
              </w:rPr>
              <w:t xml:space="preserve">байн); </w:t>
            </w:r>
          </w:p>
          <w:p w:rsidR="00C25632" w:rsidRPr="00C25632" w:rsidRDefault="00C25632" w:rsidP="001B5621">
            <w:pPr>
              <w:pStyle w:val="15"/>
              <w:numPr>
                <w:ilvl w:val="0"/>
                <w:numId w:val="92"/>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прилагательные, обозначающие признаки предметов; </w:t>
            </w:r>
          </w:p>
          <w:p w:rsidR="00C25632" w:rsidRPr="00C25632" w:rsidRDefault="00C25632" w:rsidP="001B5621">
            <w:pPr>
              <w:pStyle w:val="15"/>
              <w:numPr>
                <w:ilvl w:val="0"/>
                <w:numId w:val="92"/>
              </w:numPr>
              <w:spacing w:after="0" w:line="240" w:lineRule="auto"/>
              <w:ind w:left="0" w:firstLine="0"/>
              <w:jc w:val="both"/>
              <w:rPr>
                <w:rFonts w:ascii="Times New Roman" w:hAnsi="Times New Roman" w:cs="Times New Roman"/>
              </w:rPr>
            </w:pPr>
            <w:r w:rsidRPr="00C25632">
              <w:rPr>
                <w:rFonts w:ascii="Times New Roman" w:hAnsi="Times New Roman" w:cs="Times New Roman"/>
              </w:rPr>
              <w:t>наречия, хара</w:t>
            </w:r>
            <w:r w:rsidRPr="00C25632">
              <w:rPr>
                <w:rFonts w:ascii="Times New Roman" w:hAnsi="Times New Roman" w:cs="Times New Roman"/>
              </w:rPr>
              <w:t>к</w:t>
            </w:r>
            <w:r w:rsidRPr="00C25632">
              <w:rPr>
                <w:rFonts w:ascii="Times New Roman" w:hAnsi="Times New Roman" w:cs="Times New Roman"/>
              </w:rPr>
              <w:t>теризующие отношение людей к труду (стар</w:t>
            </w:r>
            <w:r w:rsidRPr="00C25632">
              <w:rPr>
                <w:rFonts w:ascii="Times New Roman" w:hAnsi="Times New Roman" w:cs="Times New Roman"/>
              </w:rPr>
              <w:t>а</w:t>
            </w:r>
            <w:r w:rsidRPr="00C25632">
              <w:rPr>
                <w:rFonts w:ascii="Times New Roman" w:hAnsi="Times New Roman" w:cs="Times New Roman"/>
              </w:rPr>
              <w:t>тельно, бережно);</w:t>
            </w:r>
          </w:p>
          <w:p w:rsidR="00C25632" w:rsidRPr="00C25632" w:rsidRDefault="00C25632" w:rsidP="001B5621">
            <w:pPr>
              <w:pStyle w:val="15"/>
              <w:numPr>
                <w:ilvl w:val="0"/>
                <w:numId w:val="92"/>
              </w:numPr>
              <w:spacing w:after="0" w:line="240" w:lineRule="auto"/>
              <w:ind w:left="0" w:firstLine="0"/>
              <w:jc w:val="both"/>
              <w:rPr>
                <w:rFonts w:ascii="Times New Roman" w:hAnsi="Times New Roman" w:cs="Times New Roman"/>
              </w:rPr>
            </w:pPr>
            <w:r w:rsidRPr="00C25632">
              <w:rPr>
                <w:rFonts w:ascii="Times New Roman" w:hAnsi="Times New Roman" w:cs="Times New Roman"/>
              </w:rPr>
              <w:t>глаголы, хара</w:t>
            </w:r>
            <w:r w:rsidRPr="00C25632">
              <w:rPr>
                <w:rFonts w:ascii="Times New Roman" w:hAnsi="Times New Roman" w:cs="Times New Roman"/>
              </w:rPr>
              <w:t>к</w:t>
            </w:r>
            <w:r w:rsidRPr="00C25632">
              <w:rPr>
                <w:rFonts w:ascii="Times New Roman" w:hAnsi="Times New Roman" w:cs="Times New Roman"/>
              </w:rPr>
              <w:t xml:space="preserve">теризующие трудовую деятельность людей. </w:t>
            </w:r>
          </w:p>
        </w:tc>
        <w:tc>
          <w:tcPr>
            <w:tcW w:w="2553" w:type="dxa"/>
            <w:gridSpan w:val="2"/>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Расширять запас слов, обозначающих название</w:t>
            </w:r>
          </w:p>
          <w:p w:rsidR="00C25632" w:rsidRPr="00C25632" w:rsidRDefault="00C25632" w:rsidP="001B5621">
            <w:pPr>
              <w:pStyle w:val="15"/>
              <w:numPr>
                <w:ilvl w:val="0"/>
                <w:numId w:val="92"/>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предметов, </w:t>
            </w:r>
          </w:p>
          <w:p w:rsidR="00C25632" w:rsidRPr="00C25632" w:rsidRDefault="00C25632" w:rsidP="001B5621">
            <w:pPr>
              <w:pStyle w:val="15"/>
              <w:numPr>
                <w:ilvl w:val="0"/>
                <w:numId w:val="92"/>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действий, </w:t>
            </w:r>
          </w:p>
          <w:p w:rsidR="00C25632" w:rsidRPr="00C25632" w:rsidRDefault="00C25632" w:rsidP="001B5621">
            <w:pPr>
              <w:pStyle w:val="15"/>
              <w:numPr>
                <w:ilvl w:val="0"/>
                <w:numId w:val="92"/>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признаков. </w:t>
            </w:r>
          </w:p>
        </w:tc>
      </w:tr>
      <w:tr w:rsidR="00C25632" w:rsidRPr="00C25632" w:rsidTr="001B63F4">
        <w:trPr>
          <w:cantSplit/>
          <w:trHeight w:val="1794"/>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Продолжать учить детей определять и называть</w:t>
            </w:r>
          </w:p>
          <w:p w:rsidR="00C25632" w:rsidRPr="00C25632" w:rsidRDefault="00C25632" w:rsidP="001B5621">
            <w:pPr>
              <w:pStyle w:val="15"/>
              <w:numPr>
                <w:ilvl w:val="0"/>
                <w:numId w:val="91"/>
              </w:numPr>
              <w:spacing w:after="0" w:line="240" w:lineRule="auto"/>
              <w:ind w:left="0" w:firstLine="0"/>
              <w:jc w:val="both"/>
              <w:rPr>
                <w:rFonts w:ascii="Times New Roman" w:hAnsi="Times New Roman" w:cs="Times New Roman"/>
              </w:rPr>
            </w:pPr>
            <w:r w:rsidRPr="00C25632">
              <w:rPr>
                <w:rFonts w:ascii="Times New Roman" w:hAnsi="Times New Roman" w:cs="Times New Roman"/>
              </w:rPr>
              <w:t>местопол</w:t>
            </w:r>
            <w:r w:rsidRPr="00C25632">
              <w:rPr>
                <w:rFonts w:ascii="Times New Roman" w:hAnsi="Times New Roman" w:cs="Times New Roman"/>
              </w:rPr>
              <w:t>о</w:t>
            </w:r>
            <w:r w:rsidRPr="00C25632">
              <w:rPr>
                <w:rFonts w:ascii="Times New Roman" w:hAnsi="Times New Roman" w:cs="Times New Roman"/>
              </w:rPr>
              <w:t xml:space="preserve">жение предмета, </w:t>
            </w:r>
          </w:p>
          <w:p w:rsidR="00C25632" w:rsidRPr="00C25632" w:rsidRDefault="00C25632" w:rsidP="001B5621">
            <w:pPr>
              <w:pStyle w:val="15"/>
              <w:numPr>
                <w:ilvl w:val="0"/>
                <w:numId w:val="91"/>
              </w:numPr>
              <w:spacing w:after="0" w:line="240" w:lineRule="auto"/>
              <w:ind w:left="0" w:firstLine="0"/>
              <w:jc w:val="both"/>
              <w:rPr>
                <w:rFonts w:ascii="Times New Roman" w:hAnsi="Times New Roman" w:cs="Times New Roman"/>
              </w:rPr>
            </w:pPr>
            <w:r w:rsidRPr="00C25632">
              <w:rPr>
                <w:rFonts w:ascii="Times New Roman" w:hAnsi="Times New Roman" w:cs="Times New Roman"/>
              </w:rPr>
              <w:t>время суток,</w:t>
            </w:r>
          </w:p>
          <w:p w:rsidR="00C25632" w:rsidRPr="00C25632" w:rsidRDefault="00C25632" w:rsidP="001B5621">
            <w:pPr>
              <w:pStyle w:val="15"/>
              <w:numPr>
                <w:ilvl w:val="0"/>
                <w:numId w:val="91"/>
              </w:numPr>
              <w:spacing w:after="0" w:line="240" w:lineRule="auto"/>
              <w:ind w:left="0" w:firstLine="0"/>
              <w:jc w:val="both"/>
              <w:rPr>
                <w:rFonts w:ascii="Times New Roman" w:hAnsi="Times New Roman" w:cs="Times New Roman"/>
              </w:rPr>
            </w:pPr>
            <w:r w:rsidRPr="00C25632">
              <w:rPr>
                <w:rFonts w:ascii="Times New Roman" w:hAnsi="Times New Roman" w:cs="Times New Roman"/>
              </w:rPr>
              <w:t>характериз</w:t>
            </w:r>
            <w:r w:rsidRPr="00C25632">
              <w:rPr>
                <w:rFonts w:ascii="Times New Roman" w:hAnsi="Times New Roman" w:cs="Times New Roman"/>
              </w:rPr>
              <w:t>о</w:t>
            </w:r>
            <w:r w:rsidRPr="00C25632">
              <w:rPr>
                <w:rFonts w:ascii="Times New Roman" w:hAnsi="Times New Roman" w:cs="Times New Roman"/>
              </w:rPr>
              <w:t>вать состояние и н</w:t>
            </w:r>
            <w:r w:rsidRPr="00C25632">
              <w:rPr>
                <w:rFonts w:ascii="Times New Roman" w:hAnsi="Times New Roman" w:cs="Times New Roman"/>
              </w:rPr>
              <w:t>а</w:t>
            </w:r>
            <w:r w:rsidRPr="00C25632">
              <w:rPr>
                <w:rFonts w:ascii="Times New Roman" w:hAnsi="Times New Roman" w:cs="Times New Roman"/>
              </w:rPr>
              <w:t>строение людей.</w:t>
            </w:r>
          </w:p>
        </w:tc>
        <w:tc>
          <w:tcPr>
            <w:tcW w:w="2552" w:type="dxa"/>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553" w:type="dxa"/>
            <w:gridSpan w:val="2"/>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r>
      <w:tr w:rsidR="00C25632" w:rsidRPr="00C25632" w:rsidTr="001B63F4">
        <w:trPr>
          <w:cantSplit/>
          <w:trHeight w:val="690"/>
          <w:tblHeader/>
          <w:jc w:val="center"/>
        </w:trPr>
        <w:tc>
          <w:tcPr>
            <w:tcW w:w="3049" w:type="dxa"/>
            <w:gridSpan w:val="3"/>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268" w:type="dxa"/>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552" w:type="dxa"/>
            <w:vMerge w:val="restart"/>
            <w:shd w:val="clear" w:color="auto" w:fill="FFFFFF" w:themeFill="background1"/>
          </w:tcPr>
          <w:p w:rsidR="00C25632" w:rsidRPr="00C25632" w:rsidRDefault="00C25632" w:rsidP="001A64CF">
            <w:pPr>
              <w:pStyle w:val="15"/>
              <w:widowControl w:val="0"/>
              <w:pBdr>
                <w:top w:val="nil"/>
                <w:left w:val="nil"/>
                <w:bottom w:val="nil"/>
                <w:right w:val="nil"/>
                <w:between w:val="nil"/>
              </w:pBdr>
              <w:spacing w:line="240" w:lineRule="auto"/>
              <w:jc w:val="both"/>
              <w:rPr>
                <w:rFonts w:ascii="Times New Roman" w:hAnsi="Times New Roman" w:cs="Times New Roman"/>
              </w:rPr>
            </w:pPr>
            <w:r w:rsidRPr="00C25632">
              <w:rPr>
                <w:rFonts w:ascii="Times New Roman" w:hAnsi="Times New Roman" w:cs="Times New Roman"/>
              </w:rPr>
              <w:t>Упражнять детей в ум</w:t>
            </w:r>
            <w:r w:rsidRPr="00C25632">
              <w:rPr>
                <w:rFonts w:ascii="Times New Roman" w:hAnsi="Times New Roman" w:cs="Times New Roman"/>
              </w:rPr>
              <w:t>е</w:t>
            </w:r>
            <w:r w:rsidRPr="00C25632">
              <w:rPr>
                <w:rFonts w:ascii="Times New Roman" w:hAnsi="Times New Roman" w:cs="Times New Roman"/>
              </w:rPr>
              <w:t>нии подбирать слова со сходными значениями (синонимы) и против</w:t>
            </w:r>
            <w:r w:rsidRPr="00C25632">
              <w:rPr>
                <w:rFonts w:ascii="Times New Roman" w:hAnsi="Times New Roman" w:cs="Times New Roman"/>
              </w:rPr>
              <w:t>о</w:t>
            </w:r>
            <w:r w:rsidRPr="00C25632">
              <w:rPr>
                <w:rFonts w:ascii="Times New Roman" w:hAnsi="Times New Roman" w:cs="Times New Roman"/>
              </w:rPr>
              <w:t>положными значениями (антонимы).</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Закреплять у детей ум</w:t>
            </w:r>
            <w:r w:rsidRPr="00C25632">
              <w:rPr>
                <w:rFonts w:ascii="Times New Roman" w:hAnsi="Times New Roman" w:cs="Times New Roman"/>
              </w:rPr>
              <w:t>е</w:t>
            </w:r>
            <w:r w:rsidRPr="00C25632">
              <w:rPr>
                <w:rFonts w:ascii="Times New Roman" w:hAnsi="Times New Roman" w:cs="Times New Roman"/>
              </w:rPr>
              <w:t>ния использовать в речи синонимы, существ</w:t>
            </w:r>
            <w:r w:rsidRPr="00C25632">
              <w:rPr>
                <w:rFonts w:ascii="Times New Roman" w:hAnsi="Times New Roman" w:cs="Times New Roman"/>
              </w:rPr>
              <w:t>и</w:t>
            </w:r>
            <w:r w:rsidRPr="00C25632">
              <w:rPr>
                <w:rFonts w:ascii="Times New Roman" w:hAnsi="Times New Roman" w:cs="Times New Roman"/>
              </w:rPr>
              <w:t>тельные с обобщающ</w:t>
            </w:r>
            <w:r w:rsidRPr="00C25632">
              <w:rPr>
                <w:rFonts w:ascii="Times New Roman" w:hAnsi="Times New Roman" w:cs="Times New Roman"/>
              </w:rPr>
              <w:t>и</w:t>
            </w:r>
            <w:r w:rsidRPr="00C25632">
              <w:rPr>
                <w:rFonts w:ascii="Times New Roman" w:hAnsi="Times New Roman" w:cs="Times New Roman"/>
              </w:rPr>
              <w:t>ми значениями</w:t>
            </w:r>
          </w:p>
        </w:tc>
      </w:tr>
      <w:tr w:rsidR="00C25632" w:rsidRPr="00C25632" w:rsidTr="001B63F4">
        <w:trPr>
          <w:cantSplit/>
          <w:trHeight w:val="572"/>
          <w:tblHeader/>
          <w:jc w:val="center"/>
        </w:trPr>
        <w:tc>
          <w:tcPr>
            <w:tcW w:w="3049" w:type="dxa"/>
            <w:gridSpan w:val="3"/>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268" w:type="dxa"/>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552" w:type="dxa"/>
            <w:vMerge/>
            <w:shd w:val="clear" w:color="auto" w:fill="FFFFFF" w:themeFill="background1"/>
          </w:tcPr>
          <w:p w:rsidR="00C25632" w:rsidRPr="00C25632" w:rsidRDefault="00C25632" w:rsidP="001A64CF">
            <w:pPr>
              <w:pStyle w:val="15"/>
              <w:widowControl w:val="0"/>
              <w:pBdr>
                <w:top w:val="nil"/>
                <w:left w:val="nil"/>
                <w:bottom w:val="nil"/>
                <w:right w:val="nil"/>
                <w:between w:val="nil"/>
              </w:pBdr>
              <w:spacing w:line="240" w:lineRule="auto"/>
              <w:jc w:val="both"/>
              <w:rPr>
                <w:rFonts w:ascii="Times New Roman" w:hAnsi="Times New Roman" w:cs="Times New Roman"/>
              </w:rPr>
            </w:pP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Вводить в словарь детей антонимы, многозна</w:t>
            </w:r>
            <w:r w:rsidRPr="00C25632">
              <w:rPr>
                <w:rFonts w:ascii="Times New Roman" w:hAnsi="Times New Roman" w:cs="Times New Roman"/>
              </w:rPr>
              <w:t>ч</w:t>
            </w:r>
            <w:r w:rsidRPr="00C25632">
              <w:rPr>
                <w:rFonts w:ascii="Times New Roman" w:hAnsi="Times New Roman" w:cs="Times New Roman"/>
              </w:rPr>
              <w:t>ные слова.</w:t>
            </w:r>
          </w:p>
        </w:tc>
      </w:tr>
      <w:tr w:rsidR="00C25632" w:rsidRPr="00C25632" w:rsidTr="001B63F4">
        <w:trPr>
          <w:gridAfter w:val="1"/>
          <w:wAfter w:w="78" w:type="dxa"/>
          <w:cantSplit/>
          <w:trHeight w:val="330"/>
          <w:tblHeader/>
          <w:jc w:val="center"/>
        </w:trPr>
        <w:tc>
          <w:tcPr>
            <w:tcW w:w="10344" w:type="dxa"/>
            <w:gridSpan w:val="6"/>
            <w:shd w:val="clear" w:color="auto" w:fill="FFFFFF" w:themeFill="background1"/>
          </w:tcPr>
          <w:p w:rsidR="00C25632" w:rsidRPr="00F47B56" w:rsidRDefault="00C25632" w:rsidP="001A64CF">
            <w:pPr>
              <w:pStyle w:val="15"/>
              <w:spacing w:line="240" w:lineRule="auto"/>
              <w:jc w:val="both"/>
              <w:rPr>
                <w:rFonts w:ascii="Times New Roman" w:hAnsi="Times New Roman" w:cs="Times New Roman"/>
                <w:b/>
                <w:i/>
              </w:rPr>
            </w:pPr>
            <w:r w:rsidRPr="00C25632">
              <w:rPr>
                <w:rFonts w:ascii="Times New Roman" w:hAnsi="Times New Roman" w:cs="Times New Roman"/>
                <w:b/>
              </w:rPr>
              <w:t xml:space="preserve"> </w:t>
            </w:r>
            <w:r w:rsidRPr="00F47B56">
              <w:rPr>
                <w:rFonts w:ascii="Times New Roman" w:hAnsi="Times New Roman" w:cs="Times New Roman"/>
                <w:b/>
                <w:i/>
              </w:rPr>
              <w:t>Активизация словаря</w:t>
            </w:r>
          </w:p>
        </w:tc>
      </w:tr>
      <w:tr w:rsidR="00C25632" w:rsidRPr="00C25632" w:rsidTr="001B63F4">
        <w:trPr>
          <w:cantSplit/>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 xml:space="preserve"> Активизировать в речи сл</w:t>
            </w:r>
            <w:r w:rsidRPr="00C25632">
              <w:rPr>
                <w:rFonts w:ascii="Times New Roman" w:hAnsi="Times New Roman" w:cs="Times New Roman"/>
              </w:rPr>
              <w:t>о</w:t>
            </w:r>
            <w:r w:rsidRPr="00C25632">
              <w:rPr>
                <w:rFonts w:ascii="Times New Roman" w:hAnsi="Times New Roman" w:cs="Times New Roman"/>
              </w:rPr>
              <w:t>ва, обозначающие названия предметов ближайшего о</w:t>
            </w:r>
            <w:r w:rsidRPr="00C25632">
              <w:rPr>
                <w:rFonts w:ascii="Times New Roman" w:hAnsi="Times New Roman" w:cs="Times New Roman"/>
              </w:rPr>
              <w:t>к</w:t>
            </w:r>
            <w:r w:rsidRPr="00C25632">
              <w:rPr>
                <w:rFonts w:ascii="Times New Roman" w:hAnsi="Times New Roman" w:cs="Times New Roman"/>
              </w:rPr>
              <w:t>ружения.</w:t>
            </w:r>
          </w:p>
          <w:p w:rsidR="00C25632" w:rsidRPr="00C25632" w:rsidRDefault="00C25632" w:rsidP="001A64CF">
            <w:pPr>
              <w:pStyle w:val="15"/>
              <w:widowControl w:val="0"/>
              <w:pBdr>
                <w:top w:val="nil"/>
                <w:left w:val="nil"/>
                <w:bottom w:val="nil"/>
                <w:right w:val="nil"/>
                <w:between w:val="nil"/>
              </w:pBdr>
              <w:spacing w:line="240" w:lineRule="auto"/>
              <w:jc w:val="both"/>
              <w:rPr>
                <w:rFonts w:ascii="Times New Roman" w:hAnsi="Times New Roman" w:cs="Times New Roman"/>
              </w:rPr>
            </w:pP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Закреплять у детей умения использовать в речи</w:t>
            </w:r>
          </w:p>
          <w:p w:rsidR="00C25632" w:rsidRPr="00C25632" w:rsidRDefault="00C25632" w:rsidP="001B5621">
            <w:pPr>
              <w:pStyle w:val="15"/>
              <w:numPr>
                <w:ilvl w:val="0"/>
                <w:numId w:val="93"/>
              </w:numPr>
              <w:spacing w:after="0" w:line="240" w:lineRule="auto"/>
              <w:ind w:left="0" w:firstLine="0"/>
              <w:jc w:val="both"/>
              <w:rPr>
                <w:rFonts w:ascii="Times New Roman" w:hAnsi="Times New Roman" w:cs="Times New Roman"/>
              </w:rPr>
            </w:pPr>
            <w:r w:rsidRPr="00C25632">
              <w:rPr>
                <w:rFonts w:ascii="Times New Roman" w:hAnsi="Times New Roman" w:cs="Times New Roman"/>
              </w:rPr>
              <w:t>существ</w:t>
            </w:r>
            <w:r w:rsidRPr="00C25632">
              <w:rPr>
                <w:rFonts w:ascii="Times New Roman" w:hAnsi="Times New Roman" w:cs="Times New Roman"/>
              </w:rPr>
              <w:t>и</w:t>
            </w:r>
            <w:r w:rsidRPr="00C25632">
              <w:rPr>
                <w:rFonts w:ascii="Times New Roman" w:hAnsi="Times New Roman" w:cs="Times New Roman"/>
              </w:rPr>
              <w:t>тельные, обозн</w:t>
            </w:r>
            <w:r w:rsidRPr="00C25632">
              <w:rPr>
                <w:rFonts w:ascii="Times New Roman" w:hAnsi="Times New Roman" w:cs="Times New Roman"/>
              </w:rPr>
              <w:t>а</w:t>
            </w:r>
            <w:r w:rsidRPr="00C25632">
              <w:rPr>
                <w:rFonts w:ascii="Times New Roman" w:hAnsi="Times New Roman" w:cs="Times New Roman"/>
              </w:rPr>
              <w:t xml:space="preserve">чающие названия частей и деталей предметов, </w:t>
            </w:r>
          </w:p>
          <w:p w:rsidR="00C25632" w:rsidRPr="00C25632" w:rsidRDefault="00C25632" w:rsidP="001B5621">
            <w:pPr>
              <w:pStyle w:val="15"/>
              <w:numPr>
                <w:ilvl w:val="0"/>
                <w:numId w:val="93"/>
              </w:numPr>
              <w:spacing w:after="0" w:line="240" w:lineRule="auto"/>
              <w:ind w:left="0" w:firstLine="0"/>
              <w:jc w:val="both"/>
              <w:rPr>
                <w:rFonts w:ascii="Times New Roman" w:hAnsi="Times New Roman" w:cs="Times New Roman"/>
              </w:rPr>
            </w:pPr>
            <w:r w:rsidRPr="00C25632">
              <w:rPr>
                <w:rFonts w:ascii="Times New Roman" w:hAnsi="Times New Roman" w:cs="Times New Roman"/>
              </w:rPr>
              <w:t>прилагател</w:t>
            </w:r>
            <w:r w:rsidRPr="00C25632">
              <w:rPr>
                <w:rFonts w:ascii="Times New Roman" w:hAnsi="Times New Roman" w:cs="Times New Roman"/>
              </w:rPr>
              <w:t>ь</w:t>
            </w:r>
            <w:r w:rsidRPr="00C25632">
              <w:rPr>
                <w:rFonts w:ascii="Times New Roman" w:hAnsi="Times New Roman" w:cs="Times New Roman"/>
              </w:rPr>
              <w:t xml:space="preserve">ные, обозначающие свойства предметов, </w:t>
            </w:r>
          </w:p>
          <w:p w:rsidR="00C25632" w:rsidRPr="00C25632" w:rsidRDefault="00C25632" w:rsidP="001B5621">
            <w:pPr>
              <w:pStyle w:val="15"/>
              <w:numPr>
                <w:ilvl w:val="0"/>
                <w:numId w:val="93"/>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наиболее употребительные глаголы, наречия и предлоги; </w:t>
            </w:r>
          </w:p>
          <w:p w:rsidR="00C25632" w:rsidRPr="00C25632" w:rsidRDefault="00C25632" w:rsidP="001B5621">
            <w:pPr>
              <w:pStyle w:val="15"/>
              <w:numPr>
                <w:ilvl w:val="0"/>
                <w:numId w:val="93"/>
              </w:numPr>
              <w:spacing w:after="0" w:line="240" w:lineRule="auto"/>
              <w:ind w:left="0" w:firstLine="0"/>
              <w:jc w:val="both"/>
              <w:rPr>
                <w:rFonts w:ascii="Times New Roman" w:hAnsi="Times New Roman" w:cs="Times New Roman"/>
              </w:rPr>
            </w:pPr>
            <w:r w:rsidRPr="00C25632">
              <w:rPr>
                <w:rFonts w:ascii="Times New Roman" w:hAnsi="Times New Roman" w:cs="Times New Roman"/>
              </w:rPr>
              <w:t>употреблять существительные с обобщающим знач</w:t>
            </w:r>
            <w:r w:rsidRPr="00C25632">
              <w:rPr>
                <w:rFonts w:ascii="Times New Roman" w:hAnsi="Times New Roman" w:cs="Times New Roman"/>
              </w:rPr>
              <w:t>е</w:t>
            </w:r>
            <w:r w:rsidRPr="00C25632">
              <w:rPr>
                <w:rFonts w:ascii="Times New Roman" w:hAnsi="Times New Roman" w:cs="Times New Roman"/>
              </w:rPr>
              <w:t>нием.</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Закреплять у детей ум</w:t>
            </w:r>
            <w:r w:rsidRPr="00C25632">
              <w:rPr>
                <w:rFonts w:ascii="Times New Roman" w:hAnsi="Times New Roman" w:cs="Times New Roman"/>
              </w:rPr>
              <w:t>е</w:t>
            </w:r>
            <w:r w:rsidRPr="00C25632">
              <w:rPr>
                <w:rFonts w:ascii="Times New Roman" w:hAnsi="Times New Roman" w:cs="Times New Roman"/>
              </w:rPr>
              <w:t xml:space="preserve">ние правильно, точно по смыслу употреблять в речи </w:t>
            </w:r>
          </w:p>
          <w:p w:rsidR="00C25632" w:rsidRPr="00C25632" w:rsidRDefault="00C25632" w:rsidP="001B5621">
            <w:pPr>
              <w:pStyle w:val="15"/>
              <w:numPr>
                <w:ilvl w:val="0"/>
                <w:numId w:val="94"/>
              </w:numPr>
              <w:spacing w:after="0" w:line="240" w:lineRule="auto"/>
              <w:ind w:left="0" w:firstLine="0"/>
              <w:jc w:val="both"/>
              <w:rPr>
                <w:rFonts w:ascii="Times New Roman" w:hAnsi="Times New Roman" w:cs="Times New Roman"/>
              </w:rPr>
            </w:pPr>
            <w:r w:rsidRPr="00C25632">
              <w:rPr>
                <w:rFonts w:ascii="Times New Roman" w:hAnsi="Times New Roman" w:cs="Times New Roman"/>
              </w:rPr>
              <w:t>существител</w:t>
            </w:r>
            <w:r w:rsidRPr="00C25632">
              <w:rPr>
                <w:rFonts w:ascii="Times New Roman" w:hAnsi="Times New Roman" w:cs="Times New Roman"/>
              </w:rPr>
              <w:t>ь</w:t>
            </w:r>
            <w:r w:rsidRPr="00C25632">
              <w:rPr>
                <w:rFonts w:ascii="Times New Roman" w:hAnsi="Times New Roman" w:cs="Times New Roman"/>
              </w:rPr>
              <w:t xml:space="preserve">ные, </w:t>
            </w:r>
          </w:p>
          <w:p w:rsidR="00C25632" w:rsidRPr="00C25632" w:rsidRDefault="00C25632" w:rsidP="001B5621">
            <w:pPr>
              <w:pStyle w:val="15"/>
              <w:numPr>
                <w:ilvl w:val="0"/>
                <w:numId w:val="94"/>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прилагательные, </w:t>
            </w:r>
          </w:p>
          <w:p w:rsidR="00C25632" w:rsidRPr="00C25632" w:rsidRDefault="00C25632" w:rsidP="001B5621">
            <w:pPr>
              <w:pStyle w:val="15"/>
              <w:numPr>
                <w:ilvl w:val="0"/>
                <w:numId w:val="94"/>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глаголы, </w:t>
            </w:r>
          </w:p>
          <w:p w:rsidR="00C25632" w:rsidRPr="00C25632" w:rsidRDefault="00C25632" w:rsidP="001B5621">
            <w:pPr>
              <w:pStyle w:val="15"/>
              <w:numPr>
                <w:ilvl w:val="0"/>
                <w:numId w:val="94"/>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наречия, </w:t>
            </w:r>
          </w:p>
          <w:p w:rsidR="00C25632" w:rsidRPr="00C25632" w:rsidRDefault="00C25632" w:rsidP="001B5621">
            <w:pPr>
              <w:pStyle w:val="15"/>
              <w:numPr>
                <w:ilvl w:val="0"/>
                <w:numId w:val="94"/>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предлоги, </w:t>
            </w:r>
          </w:p>
          <w:p w:rsidR="00C25632" w:rsidRPr="00C25632" w:rsidRDefault="00C25632" w:rsidP="001B5621">
            <w:pPr>
              <w:pStyle w:val="15"/>
              <w:numPr>
                <w:ilvl w:val="0"/>
                <w:numId w:val="94"/>
              </w:numPr>
              <w:spacing w:after="0" w:line="240" w:lineRule="auto"/>
              <w:ind w:left="0" w:firstLine="0"/>
              <w:jc w:val="both"/>
              <w:rPr>
                <w:rFonts w:ascii="Times New Roman" w:hAnsi="Times New Roman" w:cs="Times New Roman"/>
              </w:rPr>
            </w:pPr>
            <w:r w:rsidRPr="00C25632">
              <w:rPr>
                <w:rFonts w:ascii="Times New Roman" w:hAnsi="Times New Roman" w:cs="Times New Roman"/>
              </w:rPr>
              <w:t>использовать существительные с обобщающим значен</w:t>
            </w:r>
            <w:r w:rsidRPr="00C25632">
              <w:rPr>
                <w:rFonts w:ascii="Times New Roman" w:hAnsi="Times New Roman" w:cs="Times New Roman"/>
              </w:rPr>
              <w:t>и</w:t>
            </w:r>
            <w:r w:rsidRPr="00C25632">
              <w:rPr>
                <w:rFonts w:ascii="Times New Roman" w:hAnsi="Times New Roman" w:cs="Times New Roman"/>
              </w:rPr>
              <w:t>ем (строитель, хлеб</w:t>
            </w:r>
            <w:r w:rsidRPr="00C25632">
              <w:rPr>
                <w:rFonts w:ascii="Times New Roman" w:hAnsi="Times New Roman" w:cs="Times New Roman"/>
              </w:rPr>
              <w:t>о</w:t>
            </w:r>
            <w:r w:rsidRPr="00C25632">
              <w:rPr>
                <w:rFonts w:ascii="Times New Roman" w:hAnsi="Times New Roman" w:cs="Times New Roman"/>
              </w:rPr>
              <w:t>роб).</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ум</w:t>
            </w:r>
            <w:r w:rsidRPr="00C25632">
              <w:rPr>
                <w:rFonts w:ascii="Times New Roman" w:hAnsi="Times New Roman" w:cs="Times New Roman"/>
              </w:rPr>
              <w:t>е</w:t>
            </w:r>
            <w:r w:rsidRPr="00C25632">
              <w:rPr>
                <w:rFonts w:ascii="Times New Roman" w:hAnsi="Times New Roman" w:cs="Times New Roman"/>
              </w:rPr>
              <w:t>ние использовать ра</w:t>
            </w:r>
            <w:r w:rsidRPr="00C25632">
              <w:rPr>
                <w:rFonts w:ascii="Times New Roman" w:hAnsi="Times New Roman" w:cs="Times New Roman"/>
              </w:rPr>
              <w:t>з</w:t>
            </w:r>
            <w:r w:rsidRPr="00C25632">
              <w:rPr>
                <w:rFonts w:ascii="Times New Roman" w:hAnsi="Times New Roman" w:cs="Times New Roman"/>
              </w:rPr>
              <w:t>ные части речи точно по смыслу.</w:t>
            </w:r>
          </w:p>
        </w:tc>
      </w:tr>
      <w:tr w:rsidR="00C25632" w:rsidRPr="00C25632" w:rsidTr="001B63F4">
        <w:trPr>
          <w:gridAfter w:val="1"/>
          <w:wAfter w:w="78" w:type="dxa"/>
          <w:cantSplit/>
          <w:trHeight w:val="360"/>
          <w:tblHeader/>
          <w:jc w:val="center"/>
        </w:trPr>
        <w:tc>
          <w:tcPr>
            <w:tcW w:w="10344" w:type="dxa"/>
            <w:gridSpan w:val="6"/>
            <w:shd w:val="clear" w:color="auto" w:fill="FFFFFF" w:themeFill="background1"/>
            <w:vAlign w:val="center"/>
          </w:tcPr>
          <w:p w:rsidR="00C25632" w:rsidRPr="00F47B56" w:rsidRDefault="00C25632" w:rsidP="001A64CF">
            <w:pPr>
              <w:pStyle w:val="6"/>
              <w:spacing w:before="0" w:line="240" w:lineRule="auto"/>
              <w:rPr>
                <w:rFonts w:ascii="Times New Roman" w:hAnsi="Times New Roman" w:cs="Times New Roman"/>
                <w:b/>
                <w:color w:val="auto"/>
                <w:sz w:val="22"/>
                <w:szCs w:val="22"/>
              </w:rPr>
            </w:pPr>
            <w:r w:rsidRPr="00C25632">
              <w:rPr>
                <w:rFonts w:ascii="Times New Roman" w:hAnsi="Times New Roman" w:cs="Times New Roman"/>
                <w:color w:val="auto"/>
                <w:sz w:val="22"/>
                <w:szCs w:val="22"/>
              </w:rPr>
              <w:lastRenderedPageBreak/>
              <w:t xml:space="preserve"> </w:t>
            </w:r>
            <w:r w:rsidRPr="00F47B56">
              <w:rPr>
                <w:rFonts w:ascii="Times New Roman" w:hAnsi="Times New Roman" w:cs="Times New Roman"/>
                <w:b/>
                <w:color w:val="auto"/>
                <w:sz w:val="22"/>
                <w:szCs w:val="22"/>
              </w:rPr>
              <w:t>Задачи по развитию звуковой культуры речи</w:t>
            </w:r>
          </w:p>
        </w:tc>
      </w:tr>
      <w:tr w:rsidR="00C25632" w:rsidRPr="00C25632" w:rsidTr="001B63F4">
        <w:trPr>
          <w:cantSplit/>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6-7</w:t>
            </w:r>
          </w:p>
        </w:tc>
      </w:tr>
      <w:tr w:rsidR="00C25632" w:rsidRPr="00C25632" w:rsidTr="001B63F4">
        <w:trPr>
          <w:cantSplit/>
          <w:trHeight w:val="762"/>
          <w:tblHeader/>
          <w:jc w:val="center"/>
        </w:trPr>
        <w:tc>
          <w:tcPr>
            <w:tcW w:w="3049" w:type="dxa"/>
            <w:gridSpan w:val="3"/>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highlight w:val="white"/>
              </w:rPr>
            </w:pPr>
            <w:r w:rsidRPr="00C25632">
              <w:rPr>
                <w:rFonts w:ascii="Times New Roman" w:hAnsi="Times New Roman" w:cs="Times New Roman"/>
                <w:highlight w:val="white"/>
              </w:rPr>
              <w:t>Продолжать закреплять у д</w:t>
            </w:r>
            <w:r w:rsidRPr="00C25632">
              <w:rPr>
                <w:rFonts w:ascii="Times New Roman" w:hAnsi="Times New Roman" w:cs="Times New Roman"/>
                <w:highlight w:val="white"/>
              </w:rPr>
              <w:t>е</w:t>
            </w:r>
            <w:r w:rsidRPr="00C25632">
              <w:rPr>
                <w:rFonts w:ascii="Times New Roman" w:hAnsi="Times New Roman" w:cs="Times New Roman"/>
                <w:highlight w:val="white"/>
              </w:rPr>
              <w:t>тей умение внятно произн</w:t>
            </w:r>
            <w:r w:rsidRPr="00C25632">
              <w:rPr>
                <w:rFonts w:ascii="Times New Roman" w:hAnsi="Times New Roman" w:cs="Times New Roman"/>
                <w:highlight w:val="white"/>
              </w:rPr>
              <w:t>о</w:t>
            </w:r>
            <w:r w:rsidRPr="00C25632">
              <w:rPr>
                <w:rFonts w:ascii="Times New Roman" w:hAnsi="Times New Roman" w:cs="Times New Roman"/>
                <w:highlight w:val="white"/>
              </w:rPr>
              <w:t>сить в словах все гласные и согласные звуки, кроме ш</w:t>
            </w:r>
            <w:r w:rsidRPr="00C25632">
              <w:rPr>
                <w:rFonts w:ascii="Times New Roman" w:hAnsi="Times New Roman" w:cs="Times New Roman"/>
                <w:highlight w:val="white"/>
              </w:rPr>
              <w:t>и</w:t>
            </w:r>
            <w:r w:rsidRPr="00C25632">
              <w:rPr>
                <w:rFonts w:ascii="Times New Roman" w:hAnsi="Times New Roman" w:cs="Times New Roman"/>
                <w:highlight w:val="white"/>
              </w:rPr>
              <w:t xml:space="preserve">пящих и сонорных. </w:t>
            </w:r>
          </w:p>
        </w:tc>
        <w:tc>
          <w:tcPr>
            <w:tcW w:w="2268" w:type="dxa"/>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highlight w:val="white"/>
              </w:rPr>
            </w:pPr>
            <w:r w:rsidRPr="00C25632">
              <w:rPr>
                <w:rFonts w:ascii="Times New Roman" w:hAnsi="Times New Roman" w:cs="Times New Roman"/>
              </w:rPr>
              <w:t>Закреплять правил</w:t>
            </w:r>
            <w:r w:rsidRPr="00C25632">
              <w:rPr>
                <w:rFonts w:ascii="Times New Roman" w:hAnsi="Times New Roman" w:cs="Times New Roman"/>
              </w:rPr>
              <w:t>ь</w:t>
            </w:r>
            <w:r w:rsidRPr="00C25632">
              <w:rPr>
                <w:rFonts w:ascii="Times New Roman" w:hAnsi="Times New Roman" w:cs="Times New Roman"/>
              </w:rPr>
              <w:t>ное произношение гласных и согласных звуков, отрабатывать произношение св</w:t>
            </w:r>
            <w:r w:rsidRPr="00C25632">
              <w:rPr>
                <w:rFonts w:ascii="Times New Roman" w:hAnsi="Times New Roman" w:cs="Times New Roman"/>
              </w:rPr>
              <w:t>и</w:t>
            </w:r>
            <w:r w:rsidRPr="00C25632">
              <w:rPr>
                <w:rFonts w:ascii="Times New Roman" w:hAnsi="Times New Roman" w:cs="Times New Roman"/>
              </w:rPr>
              <w:t xml:space="preserve">стящих, шипящих и сонорных звуков. </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Закреплять правильное, отчетливое произнош</w:t>
            </w:r>
            <w:r w:rsidRPr="00C25632">
              <w:rPr>
                <w:rFonts w:ascii="Times New Roman" w:hAnsi="Times New Roman" w:cs="Times New Roman"/>
              </w:rPr>
              <w:t>е</w:t>
            </w:r>
            <w:r w:rsidRPr="00C25632">
              <w:rPr>
                <w:rFonts w:ascii="Times New Roman" w:hAnsi="Times New Roman" w:cs="Times New Roman"/>
              </w:rPr>
              <w:t xml:space="preserve">ние всех звуков родного языка. </w:t>
            </w:r>
          </w:p>
        </w:tc>
        <w:tc>
          <w:tcPr>
            <w:tcW w:w="2553" w:type="dxa"/>
            <w:gridSpan w:val="2"/>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ум</w:t>
            </w:r>
            <w:r w:rsidRPr="00C25632">
              <w:rPr>
                <w:rFonts w:ascii="Times New Roman" w:hAnsi="Times New Roman" w:cs="Times New Roman"/>
              </w:rPr>
              <w:t>е</w:t>
            </w:r>
            <w:r w:rsidRPr="00C25632">
              <w:rPr>
                <w:rFonts w:ascii="Times New Roman" w:hAnsi="Times New Roman" w:cs="Times New Roman"/>
              </w:rPr>
              <w:t xml:space="preserve">ние различать на слух и в произношении все звуки родного языка. </w:t>
            </w:r>
          </w:p>
        </w:tc>
      </w:tr>
      <w:tr w:rsidR="00C25632" w:rsidRPr="00C25632" w:rsidTr="001B63F4">
        <w:trPr>
          <w:cantSplit/>
          <w:trHeight w:val="762"/>
          <w:tblHeader/>
          <w:jc w:val="center"/>
        </w:trPr>
        <w:tc>
          <w:tcPr>
            <w:tcW w:w="3049" w:type="dxa"/>
            <w:gridSpan w:val="3"/>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highlight w:val="white"/>
              </w:rPr>
            </w:pPr>
          </w:p>
        </w:tc>
        <w:tc>
          <w:tcPr>
            <w:tcW w:w="2268" w:type="dxa"/>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Учить детей различать на слух и отчетливо произносить часто см</w:t>
            </w:r>
            <w:r w:rsidRPr="00C25632">
              <w:rPr>
                <w:rFonts w:ascii="Times New Roman" w:hAnsi="Times New Roman" w:cs="Times New Roman"/>
              </w:rPr>
              <w:t>е</w:t>
            </w:r>
            <w:r w:rsidRPr="00C25632">
              <w:rPr>
                <w:rFonts w:ascii="Times New Roman" w:hAnsi="Times New Roman" w:cs="Times New Roman"/>
              </w:rPr>
              <w:t>шиваемые звуки (с-ш, ж-з)</w:t>
            </w:r>
          </w:p>
        </w:tc>
        <w:tc>
          <w:tcPr>
            <w:tcW w:w="2553" w:type="dxa"/>
            <w:gridSpan w:val="2"/>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r>
      <w:tr w:rsidR="00C25632" w:rsidRPr="00C25632" w:rsidTr="001B63F4">
        <w:trPr>
          <w:cantSplit/>
          <w:trHeight w:val="300"/>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b/>
                <w:highlight w:val="white"/>
              </w:rPr>
            </w:pPr>
            <w:r w:rsidRPr="00C25632">
              <w:rPr>
                <w:rFonts w:ascii="Times New Roman" w:hAnsi="Times New Roman" w:cs="Times New Roman"/>
                <w:highlight w:val="white"/>
              </w:rPr>
              <w:t>Вырабатывать правильный темп речи, интонационную выразительность.</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интонационную в</w:t>
            </w:r>
            <w:r w:rsidRPr="00C25632">
              <w:rPr>
                <w:rFonts w:ascii="Times New Roman" w:hAnsi="Times New Roman" w:cs="Times New Roman"/>
              </w:rPr>
              <w:t>ы</w:t>
            </w:r>
            <w:r w:rsidRPr="00C25632">
              <w:rPr>
                <w:rFonts w:ascii="Times New Roman" w:hAnsi="Times New Roman" w:cs="Times New Roman"/>
              </w:rPr>
              <w:t>разительность речи.</w:t>
            </w:r>
          </w:p>
        </w:tc>
        <w:tc>
          <w:tcPr>
            <w:tcW w:w="2552" w:type="dxa"/>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Отрабатывать интон</w:t>
            </w:r>
            <w:r w:rsidRPr="00C25632">
              <w:rPr>
                <w:rFonts w:ascii="Times New Roman" w:hAnsi="Times New Roman" w:cs="Times New Roman"/>
              </w:rPr>
              <w:t>а</w:t>
            </w:r>
            <w:r w:rsidRPr="00C25632">
              <w:rPr>
                <w:rFonts w:ascii="Times New Roman" w:hAnsi="Times New Roman" w:cs="Times New Roman"/>
              </w:rPr>
              <w:t>ционную выразител</w:t>
            </w:r>
            <w:r w:rsidRPr="00C25632">
              <w:rPr>
                <w:rFonts w:ascii="Times New Roman" w:hAnsi="Times New Roman" w:cs="Times New Roman"/>
              </w:rPr>
              <w:t>ь</w:t>
            </w:r>
            <w:r w:rsidRPr="00C25632">
              <w:rPr>
                <w:rFonts w:ascii="Times New Roman" w:hAnsi="Times New Roman" w:cs="Times New Roman"/>
              </w:rPr>
              <w:t>ность речи.</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Развивать интонацио</w:t>
            </w:r>
            <w:r w:rsidRPr="00C25632">
              <w:rPr>
                <w:rFonts w:ascii="Times New Roman" w:hAnsi="Times New Roman" w:cs="Times New Roman"/>
              </w:rPr>
              <w:t>н</w:t>
            </w:r>
            <w:r w:rsidRPr="00C25632">
              <w:rPr>
                <w:rFonts w:ascii="Times New Roman" w:hAnsi="Times New Roman" w:cs="Times New Roman"/>
              </w:rPr>
              <w:t>ную сторону речи (м</w:t>
            </w:r>
            <w:r w:rsidRPr="00C25632">
              <w:rPr>
                <w:rFonts w:ascii="Times New Roman" w:hAnsi="Times New Roman" w:cs="Times New Roman"/>
              </w:rPr>
              <w:t>е</w:t>
            </w:r>
            <w:r w:rsidRPr="00C25632">
              <w:rPr>
                <w:rFonts w:ascii="Times New Roman" w:hAnsi="Times New Roman" w:cs="Times New Roman"/>
              </w:rPr>
              <w:t>лодика, ритм, тембр, сила голоса, темп).</w:t>
            </w:r>
          </w:p>
        </w:tc>
      </w:tr>
      <w:tr w:rsidR="00C25632" w:rsidRPr="00C25632" w:rsidTr="001B63F4">
        <w:trPr>
          <w:cantSplit/>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b/>
                <w:highlight w:val="white"/>
              </w:rPr>
            </w:pPr>
            <w:r w:rsidRPr="00C25632">
              <w:rPr>
                <w:rFonts w:ascii="Times New Roman" w:hAnsi="Times New Roman" w:cs="Times New Roman"/>
              </w:rPr>
              <w:t>Продолжать закреплять ум</w:t>
            </w:r>
            <w:r w:rsidRPr="00C25632">
              <w:rPr>
                <w:rFonts w:ascii="Times New Roman" w:hAnsi="Times New Roman" w:cs="Times New Roman"/>
              </w:rPr>
              <w:t>е</w:t>
            </w:r>
            <w:r w:rsidRPr="00C25632">
              <w:rPr>
                <w:rFonts w:ascii="Times New Roman" w:hAnsi="Times New Roman" w:cs="Times New Roman"/>
              </w:rPr>
              <w:t xml:space="preserve">ние </w:t>
            </w:r>
            <w:r w:rsidRPr="00C25632">
              <w:rPr>
                <w:rFonts w:ascii="Times New Roman" w:hAnsi="Times New Roman" w:cs="Times New Roman"/>
                <w:highlight w:val="white"/>
              </w:rPr>
              <w:t>отчетливо произносить слова и короткие фразы.</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highlight w:val="white"/>
              </w:rPr>
            </w:pPr>
            <w:r w:rsidRPr="00C25632">
              <w:rPr>
                <w:rFonts w:ascii="Times New Roman" w:hAnsi="Times New Roman" w:cs="Times New Roman"/>
              </w:rPr>
              <w:t>Продолжать работу над дикцией: сове</w:t>
            </w:r>
            <w:r w:rsidRPr="00C25632">
              <w:rPr>
                <w:rFonts w:ascii="Times New Roman" w:hAnsi="Times New Roman" w:cs="Times New Roman"/>
              </w:rPr>
              <w:t>р</w:t>
            </w:r>
            <w:r w:rsidRPr="00C25632">
              <w:rPr>
                <w:rFonts w:ascii="Times New Roman" w:hAnsi="Times New Roman" w:cs="Times New Roman"/>
              </w:rPr>
              <w:t>шенствовать отче</w:t>
            </w:r>
            <w:r w:rsidRPr="00C25632">
              <w:rPr>
                <w:rFonts w:ascii="Times New Roman" w:hAnsi="Times New Roman" w:cs="Times New Roman"/>
              </w:rPr>
              <w:t>т</w:t>
            </w:r>
            <w:r w:rsidRPr="00C25632">
              <w:rPr>
                <w:rFonts w:ascii="Times New Roman" w:hAnsi="Times New Roman" w:cs="Times New Roman"/>
              </w:rPr>
              <w:t>ливое произношение слов и словосочет</w:t>
            </w:r>
            <w:r w:rsidRPr="00C25632">
              <w:rPr>
                <w:rFonts w:ascii="Times New Roman" w:hAnsi="Times New Roman" w:cs="Times New Roman"/>
              </w:rPr>
              <w:t>а</w:t>
            </w:r>
            <w:r w:rsidRPr="00C25632">
              <w:rPr>
                <w:rFonts w:ascii="Times New Roman" w:hAnsi="Times New Roman" w:cs="Times New Roman"/>
              </w:rPr>
              <w:t xml:space="preserve">ний. </w:t>
            </w:r>
          </w:p>
        </w:tc>
        <w:tc>
          <w:tcPr>
            <w:tcW w:w="2552" w:type="dxa"/>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highlight w:val="white"/>
              </w:rPr>
            </w:pP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Отрабатывать дикцию: учить детей внятно и отчетливо произносить слова и словосочетания с естественной интон</w:t>
            </w:r>
            <w:r w:rsidRPr="00C25632">
              <w:rPr>
                <w:rFonts w:ascii="Times New Roman" w:hAnsi="Times New Roman" w:cs="Times New Roman"/>
              </w:rPr>
              <w:t>а</w:t>
            </w:r>
            <w:r w:rsidRPr="00C25632">
              <w:rPr>
                <w:rFonts w:ascii="Times New Roman" w:hAnsi="Times New Roman" w:cs="Times New Roman"/>
              </w:rPr>
              <w:t>цией.</w:t>
            </w:r>
          </w:p>
        </w:tc>
      </w:tr>
      <w:tr w:rsidR="00C25632" w:rsidRPr="00C25632" w:rsidTr="001B63F4">
        <w:trPr>
          <w:cantSplit/>
          <w:trHeight w:val="2535"/>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highlight w:val="white"/>
              </w:rPr>
            </w:pP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Проводить работу по развитию фонемат</w:t>
            </w:r>
            <w:r w:rsidRPr="00C25632">
              <w:rPr>
                <w:rFonts w:ascii="Times New Roman" w:hAnsi="Times New Roman" w:cs="Times New Roman"/>
              </w:rPr>
              <w:t>и</w:t>
            </w:r>
            <w:r w:rsidRPr="00C25632">
              <w:rPr>
                <w:rFonts w:ascii="Times New Roman" w:hAnsi="Times New Roman" w:cs="Times New Roman"/>
              </w:rPr>
              <w:t>ческого слуха: учить различать на слух и называть слова с о</w:t>
            </w:r>
            <w:r w:rsidRPr="00C25632">
              <w:rPr>
                <w:rFonts w:ascii="Times New Roman" w:hAnsi="Times New Roman" w:cs="Times New Roman"/>
              </w:rPr>
              <w:t>п</w:t>
            </w:r>
            <w:r w:rsidRPr="00C25632">
              <w:rPr>
                <w:rFonts w:ascii="Times New Roman" w:hAnsi="Times New Roman" w:cs="Times New Roman"/>
              </w:rPr>
              <w:t xml:space="preserve">ределенным звуком. </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highlight w:val="white"/>
              </w:rPr>
            </w:pPr>
            <w:r w:rsidRPr="00C25632">
              <w:rPr>
                <w:rFonts w:ascii="Times New Roman" w:hAnsi="Times New Roman" w:cs="Times New Roman"/>
              </w:rPr>
              <w:t xml:space="preserve">Продолжать развивать фонематический слух. Учить определять место звука в слове. </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ф</w:t>
            </w:r>
            <w:r w:rsidRPr="00C25632">
              <w:rPr>
                <w:rFonts w:ascii="Times New Roman" w:hAnsi="Times New Roman" w:cs="Times New Roman"/>
              </w:rPr>
              <w:t>о</w:t>
            </w:r>
            <w:r w:rsidRPr="00C25632">
              <w:rPr>
                <w:rFonts w:ascii="Times New Roman" w:hAnsi="Times New Roman" w:cs="Times New Roman"/>
              </w:rPr>
              <w:t xml:space="preserve">нематический слух: </w:t>
            </w:r>
          </w:p>
          <w:p w:rsidR="00C25632" w:rsidRPr="00C25632" w:rsidRDefault="00C25632" w:rsidP="001B5621">
            <w:pPr>
              <w:pStyle w:val="15"/>
              <w:numPr>
                <w:ilvl w:val="0"/>
                <w:numId w:val="95"/>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называть слова с определенным звуком, </w:t>
            </w:r>
          </w:p>
          <w:p w:rsidR="00C25632" w:rsidRPr="00C25632" w:rsidRDefault="00C25632" w:rsidP="001B5621">
            <w:pPr>
              <w:pStyle w:val="15"/>
              <w:numPr>
                <w:ilvl w:val="0"/>
                <w:numId w:val="95"/>
              </w:numPr>
              <w:spacing w:after="0" w:line="240" w:lineRule="auto"/>
              <w:ind w:left="0" w:firstLine="0"/>
              <w:jc w:val="both"/>
              <w:rPr>
                <w:rFonts w:ascii="Times New Roman" w:hAnsi="Times New Roman" w:cs="Times New Roman"/>
              </w:rPr>
            </w:pPr>
            <w:r w:rsidRPr="00C25632">
              <w:rPr>
                <w:rFonts w:ascii="Times New Roman" w:hAnsi="Times New Roman" w:cs="Times New Roman"/>
              </w:rPr>
              <w:t>находить слова с этим звуком в предл</w:t>
            </w:r>
            <w:r w:rsidRPr="00C25632">
              <w:rPr>
                <w:rFonts w:ascii="Times New Roman" w:hAnsi="Times New Roman" w:cs="Times New Roman"/>
              </w:rPr>
              <w:t>о</w:t>
            </w:r>
            <w:r w:rsidRPr="00C25632">
              <w:rPr>
                <w:rFonts w:ascii="Times New Roman" w:hAnsi="Times New Roman" w:cs="Times New Roman"/>
              </w:rPr>
              <w:t xml:space="preserve">жении, </w:t>
            </w:r>
          </w:p>
          <w:p w:rsidR="00C25632" w:rsidRPr="00C25632" w:rsidRDefault="00C25632" w:rsidP="001B5621">
            <w:pPr>
              <w:pStyle w:val="15"/>
              <w:numPr>
                <w:ilvl w:val="0"/>
                <w:numId w:val="95"/>
              </w:numPr>
              <w:spacing w:after="0" w:line="240" w:lineRule="auto"/>
              <w:ind w:left="0" w:firstLine="0"/>
              <w:jc w:val="both"/>
              <w:rPr>
                <w:rFonts w:ascii="Times New Roman" w:hAnsi="Times New Roman" w:cs="Times New Roman"/>
              </w:rPr>
            </w:pPr>
            <w:r w:rsidRPr="00C25632">
              <w:rPr>
                <w:rFonts w:ascii="Times New Roman" w:hAnsi="Times New Roman" w:cs="Times New Roman"/>
              </w:rPr>
              <w:t>определять м</w:t>
            </w:r>
            <w:r w:rsidRPr="00C25632">
              <w:rPr>
                <w:rFonts w:ascii="Times New Roman" w:hAnsi="Times New Roman" w:cs="Times New Roman"/>
              </w:rPr>
              <w:t>е</w:t>
            </w:r>
            <w:r w:rsidRPr="00C25632">
              <w:rPr>
                <w:rFonts w:ascii="Times New Roman" w:hAnsi="Times New Roman" w:cs="Times New Roman"/>
              </w:rPr>
              <w:t>сто звука в слове (в н</w:t>
            </w:r>
            <w:r w:rsidRPr="00C25632">
              <w:rPr>
                <w:rFonts w:ascii="Times New Roman" w:hAnsi="Times New Roman" w:cs="Times New Roman"/>
              </w:rPr>
              <w:t>а</w:t>
            </w:r>
            <w:r w:rsidRPr="00C25632">
              <w:rPr>
                <w:rFonts w:ascii="Times New Roman" w:hAnsi="Times New Roman" w:cs="Times New Roman"/>
              </w:rPr>
              <w:t>чале, в середине, в ко</w:t>
            </w:r>
            <w:r w:rsidRPr="00C25632">
              <w:rPr>
                <w:rFonts w:ascii="Times New Roman" w:hAnsi="Times New Roman" w:cs="Times New Roman"/>
              </w:rPr>
              <w:t>н</w:t>
            </w:r>
            <w:r w:rsidRPr="00C25632">
              <w:rPr>
                <w:rFonts w:ascii="Times New Roman" w:hAnsi="Times New Roman" w:cs="Times New Roman"/>
              </w:rPr>
              <w:t xml:space="preserve">це). </w:t>
            </w:r>
          </w:p>
        </w:tc>
      </w:tr>
      <w:tr w:rsidR="00C25632" w:rsidRPr="00C25632" w:rsidTr="001B63F4">
        <w:trPr>
          <w:gridAfter w:val="1"/>
          <w:wAfter w:w="78" w:type="dxa"/>
          <w:cantSplit/>
          <w:tblHeader/>
          <w:jc w:val="center"/>
        </w:trPr>
        <w:tc>
          <w:tcPr>
            <w:tcW w:w="10344" w:type="dxa"/>
            <w:gridSpan w:val="6"/>
            <w:shd w:val="clear" w:color="auto" w:fill="FFFFFF" w:themeFill="background1"/>
          </w:tcPr>
          <w:p w:rsidR="00C25632" w:rsidRPr="00FE16E8" w:rsidRDefault="00C25632" w:rsidP="001A64CF">
            <w:pPr>
              <w:pStyle w:val="6"/>
              <w:spacing w:before="0" w:line="240" w:lineRule="auto"/>
              <w:rPr>
                <w:rFonts w:ascii="Times New Roman" w:hAnsi="Times New Roman" w:cs="Times New Roman"/>
                <w:b/>
                <w:color w:val="auto"/>
                <w:sz w:val="22"/>
                <w:szCs w:val="22"/>
              </w:rPr>
            </w:pPr>
            <w:r w:rsidRPr="00FE16E8">
              <w:rPr>
                <w:rFonts w:ascii="Times New Roman" w:hAnsi="Times New Roman" w:cs="Times New Roman"/>
                <w:b/>
                <w:color w:val="auto"/>
                <w:sz w:val="22"/>
                <w:szCs w:val="22"/>
              </w:rPr>
              <w:t xml:space="preserve"> Задачи по развитию грамматического строя речи</w:t>
            </w:r>
          </w:p>
        </w:tc>
      </w:tr>
      <w:tr w:rsidR="00C25632" w:rsidRPr="00C25632" w:rsidTr="001B63F4">
        <w:trPr>
          <w:cantSplit/>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6-7</w:t>
            </w:r>
          </w:p>
        </w:tc>
      </w:tr>
      <w:tr w:rsidR="00C25632" w:rsidRPr="00C25632" w:rsidTr="001B63F4">
        <w:trPr>
          <w:cantSplit/>
          <w:trHeight w:val="4226"/>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lastRenderedPageBreak/>
              <w:t xml:space="preserve">Продолжать </w:t>
            </w:r>
          </w:p>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1.формировать у детей ум</w:t>
            </w:r>
            <w:r w:rsidRPr="00C25632">
              <w:rPr>
                <w:rFonts w:ascii="Times New Roman" w:hAnsi="Times New Roman" w:cs="Times New Roman"/>
              </w:rPr>
              <w:t>е</w:t>
            </w:r>
            <w:r w:rsidRPr="00C25632">
              <w:rPr>
                <w:rFonts w:ascii="Times New Roman" w:hAnsi="Times New Roman" w:cs="Times New Roman"/>
              </w:rPr>
              <w:t>ния согласовывать слова в</w:t>
            </w:r>
          </w:p>
          <w:p w:rsidR="00C25632" w:rsidRPr="00C25632" w:rsidRDefault="00C25632" w:rsidP="001B5621">
            <w:pPr>
              <w:pStyle w:val="15"/>
              <w:numPr>
                <w:ilvl w:val="0"/>
                <w:numId w:val="96"/>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роде, </w:t>
            </w:r>
          </w:p>
          <w:p w:rsidR="00C25632" w:rsidRPr="00C25632" w:rsidRDefault="00C25632" w:rsidP="001B5621">
            <w:pPr>
              <w:pStyle w:val="15"/>
              <w:numPr>
                <w:ilvl w:val="0"/>
                <w:numId w:val="96"/>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числе, </w:t>
            </w:r>
          </w:p>
          <w:p w:rsidR="00C25632" w:rsidRPr="00C25632" w:rsidRDefault="00C25632" w:rsidP="001B5621">
            <w:pPr>
              <w:pStyle w:val="15"/>
              <w:numPr>
                <w:ilvl w:val="0"/>
                <w:numId w:val="96"/>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падеже; </w:t>
            </w:r>
          </w:p>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 xml:space="preserve">2.использовать в речи </w:t>
            </w:r>
          </w:p>
          <w:p w:rsidR="00C25632" w:rsidRPr="00C25632" w:rsidRDefault="00C25632" w:rsidP="001B5621">
            <w:pPr>
              <w:pStyle w:val="15"/>
              <w:numPr>
                <w:ilvl w:val="0"/>
                <w:numId w:val="97"/>
              </w:numPr>
              <w:spacing w:after="0" w:line="240" w:lineRule="auto"/>
              <w:ind w:left="0" w:firstLine="0"/>
              <w:jc w:val="both"/>
              <w:rPr>
                <w:rFonts w:ascii="Times New Roman" w:hAnsi="Times New Roman" w:cs="Times New Roman"/>
              </w:rPr>
            </w:pPr>
            <w:r w:rsidRPr="00C25632">
              <w:rPr>
                <w:rFonts w:ascii="Times New Roman" w:hAnsi="Times New Roman" w:cs="Times New Roman"/>
              </w:rPr>
              <w:t>имена существител</w:t>
            </w:r>
            <w:r w:rsidRPr="00C25632">
              <w:rPr>
                <w:rFonts w:ascii="Times New Roman" w:hAnsi="Times New Roman" w:cs="Times New Roman"/>
              </w:rPr>
              <w:t>ь</w:t>
            </w:r>
            <w:r w:rsidRPr="00C25632">
              <w:rPr>
                <w:rFonts w:ascii="Times New Roman" w:hAnsi="Times New Roman" w:cs="Times New Roman"/>
              </w:rPr>
              <w:t>ные вформе единственного и множественного числа, об</w:t>
            </w:r>
            <w:r w:rsidRPr="00C25632">
              <w:rPr>
                <w:rFonts w:ascii="Times New Roman" w:hAnsi="Times New Roman" w:cs="Times New Roman"/>
              </w:rPr>
              <w:t>о</w:t>
            </w:r>
            <w:r w:rsidRPr="00C25632">
              <w:rPr>
                <w:rFonts w:ascii="Times New Roman" w:hAnsi="Times New Roman" w:cs="Times New Roman"/>
              </w:rPr>
              <w:t xml:space="preserve">значающие животных и их детенышей; </w:t>
            </w:r>
          </w:p>
          <w:p w:rsidR="00C25632" w:rsidRPr="00C25632" w:rsidRDefault="00C25632" w:rsidP="001B5621">
            <w:pPr>
              <w:pStyle w:val="15"/>
              <w:numPr>
                <w:ilvl w:val="0"/>
                <w:numId w:val="97"/>
              </w:numPr>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существительных в форме множественного числа в родительном падеже; </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умения:</w:t>
            </w:r>
          </w:p>
          <w:p w:rsidR="00C25632" w:rsidRPr="00C25632" w:rsidRDefault="00C25632" w:rsidP="001B5621">
            <w:pPr>
              <w:pStyle w:val="15"/>
              <w:numPr>
                <w:ilvl w:val="0"/>
                <w:numId w:val="97"/>
              </w:numPr>
              <w:spacing w:after="0" w:line="240" w:lineRule="auto"/>
              <w:ind w:left="0" w:firstLine="0"/>
              <w:jc w:val="both"/>
              <w:rPr>
                <w:rFonts w:ascii="Times New Roman" w:hAnsi="Times New Roman" w:cs="Times New Roman"/>
              </w:rPr>
            </w:pPr>
            <w:r w:rsidRPr="00C25632">
              <w:rPr>
                <w:rFonts w:ascii="Times New Roman" w:hAnsi="Times New Roman" w:cs="Times New Roman"/>
              </w:rPr>
              <w:t>образовывать форму множестве</w:t>
            </w:r>
            <w:r w:rsidRPr="00C25632">
              <w:rPr>
                <w:rFonts w:ascii="Times New Roman" w:hAnsi="Times New Roman" w:cs="Times New Roman"/>
              </w:rPr>
              <w:t>н</w:t>
            </w:r>
            <w:r w:rsidRPr="00C25632">
              <w:rPr>
                <w:rFonts w:ascii="Times New Roman" w:hAnsi="Times New Roman" w:cs="Times New Roman"/>
              </w:rPr>
              <w:t>ного числа сущес</w:t>
            </w:r>
            <w:r w:rsidRPr="00C25632">
              <w:rPr>
                <w:rFonts w:ascii="Times New Roman" w:hAnsi="Times New Roman" w:cs="Times New Roman"/>
              </w:rPr>
              <w:t>т</w:t>
            </w:r>
            <w:r w:rsidRPr="00C25632">
              <w:rPr>
                <w:rFonts w:ascii="Times New Roman" w:hAnsi="Times New Roman" w:cs="Times New Roman"/>
              </w:rPr>
              <w:t>вительных, обозн</w:t>
            </w:r>
            <w:r w:rsidRPr="00C25632">
              <w:rPr>
                <w:rFonts w:ascii="Times New Roman" w:hAnsi="Times New Roman" w:cs="Times New Roman"/>
              </w:rPr>
              <w:t>а</w:t>
            </w:r>
            <w:r w:rsidRPr="00C25632">
              <w:rPr>
                <w:rFonts w:ascii="Times New Roman" w:hAnsi="Times New Roman" w:cs="Times New Roman"/>
              </w:rPr>
              <w:t xml:space="preserve">чающих детенышей животных, </w:t>
            </w:r>
          </w:p>
          <w:p w:rsidR="00C25632" w:rsidRPr="00C25632" w:rsidRDefault="00C25632" w:rsidP="001B5621">
            <w:pPr>
              <w:pStyle w:val="15"/>
              <w:numPr>
                <w:ilvl w:val="0"/>
                <w:numId w:val="97"/>
              </w:numPr>
              <w:spacing w:after="0" w:line="240" w:lineRule="auto"/>
              <w:ind w:left="0" w:firstLine="0"/>
              <w:jc w:val="both"/>
              <w:rPr>
                <w:rFonts w:ascii="Times New Roman" w:hAnsi="Times New Roman" w:cs="Times New Roman"/>
              </w:rPr>
            </w:pPr>
            <w:r w:rsidRPr="00C25632">
              <w:rPr>
                <w:rFonts w:ascii="Times New Roman" w:hAnsi="Times New Roman" w:cs="Times New Roman"/>
              </w:rPr>
              <w:t>употреблять эти существительные в именительном и родительном пад</w:t>
            </w:r>
            <w:r w:rsidRPr="00C25632">
              <w:rPr>
                <w:rFonts w:ascii="Times New Roman" w:hAnsi="Times New Roman" w:cs="Times New Roman"/>
              </w:rPr>
              <w:t>е</w:t>
            </w:r>
            <w:r w:rsidRPr="00C25632">
              <w:rPr>
                <w:rFonts w:ascii="Times New Roman" w:hAnsi="Times New Roman" w:cs="Times New Roman"/>
              </w:rPr>
              <w:t xml:space="preserve">жах; </w:t>
            </w:r>
          </w:p>
          <w:p w:rsidR="00C25632" w:rsidRPr="00C25632" w:rsidRDefault="00C25632" w:rsidP="001B5621">
            <w:pPr>
              <w:pStyle w:val="15"/>
              <w:numPr>
                <w:ilvl w:val="0"/>
                <w:numId w:val="97"/>
              </w:numPr>
              <w:spacing w:after="0" w:line="240" w:lineRule="auto"/>
              <w:ind w:left="0" w:firstLine="0"/>
              <w:jc w:val="both"/>
              <w:rPr>
                <w:rFonts w:ascii="Times New Roman" w:hAnsi="Times New Roman" w:cs="Times New Roman"/>
              </w:rPr>
            </w:pPr>
            <w:r w:rsidRPr="00C25632">
              <w:rPr>
                <w:rFonts w:ascii="Times New Roman" w:hAnsi="Times New Roman" w:cs="Times New Roman"/>
              </w:rPr>
              <w:t>правильно использовать форму множественного чи</w:t>
            </w:r>
            <w:r w:rsidRPr="00C25632">
              <w:rPr>
                <w:rFonts w:ascii="Times New Roman" w:hAnsi="Times New Roman" w:cs="Times New Roman"/>
              </w:rPr>
              <w:t>с</w:t>
            </w:r>
            <w:r w:rsidRPr="00C25632">
              <w:rPr>
                <w:rFonts w:ascii="Times New Roman" w:hAnsi="Times New Roman" w:cs="Times New Roman"/>
              </w:rPr>
              <w:t>ла родительного п</w:t>
            </w:r>
            <w:r w:rsidRPr="00C25632">
              <w:rPr>
                <w:rFonts w:ascii="Times New Roman" w:hAnsi="Times New Roman" w:cs="Times New Roman"/>
              </w:rPr>
              <w:t>а</w:t>
            </w:r>
            <w:r w:rsidRPr="00C25632">
              <w:rPr>
                <w:rFonts w:ascii="Times New Roman" w:hAnsi="Times New Roman" w:cs="Times New Roman"/>
              </w:rPr>
              <w:t>дежа существител</w:t>
            </w:r>
            <w:r w:rsidRPr="00C25632">
              <w:rPr>
                <w:rFonts w:ascii="Times New Roman" w:hAnsi="Times New Roman" w:cs="Times New Roman"/>
              </w:rPr>
              <w:t>ь</w:t>
            </w:r>
            <w:r w:rsidRPr="00C25632">
              <w:rPr>
                <w:rFonts w:ascii="Times New Roman" w:hAnsi="Times New Roman" w:cs="Times New Roman"/>
              </w:rPr>
              <w:t>ных;</w:t>
            </w:r>
          </w:p>
        </w:tc>
        <w:tc>
          <w:tcPr>
            <w:tcW w:w="2552" w:type="dxa"/>
            <w:shd w:val="clear" w:color="auto" w:fill="FFFFFF" w:themeFill="background1"/>
          </w:tcPr>
          <w:p w:rsidR="00C25632" w:rsidRPr="00C25632" w:rsidRDefault="00C25632" w:rsidP="001A64CF">
            <w:pPr>
              <w:spacing w:line="240" w:lineRule="auto"/>
              <w:rPr>
                <w:sz w:val="22"/>
                <w:szCs w:val="22"/>
              </w:rPr>
            </w:pPr>
            <w:r w:rsidRPr="00C25632">
              <w:rPr>
                <w:sz w:val="22"/>
                <w:szCs w:val="22"/>
              </w:rPr>
              <w:t>Совершенствовать ум</w:t>
            </w:r>
            <w:r w:rsidRPr="00C25632">
              <w:rPr>
                <w:sz w:val="22"/>
                <w:szCs w:val="22"/>
              </w:rPr>
              <w:t>е</w:t>
            </w:r>
            <w:r w:rsidRPr="00C25632">
              <w:rPr>
                <w:sz w:val="22"/>
                <w:szCs w:val="22"/>
              </w:rPr>
              <w:t>ние детей согласовывать в предложении</w:t>
            </w:r>
          </w:p>
          <w:p w:rsidR="00C25632" w:rsidRPr="00C25632" w:rsidRDefault="00C25632" w:rsidP="001B5621">
            <w:pPr>
              <w:pStyle w:val="a3"/>
              <w:numPr>
                <w:ilvl w:val="0"/>
                <w:numId w:val="97"/>
              </w:numPr>
              <w:spacing w:line="240" w:lineRule="auto"/>
              <w:ind w:left="0" w:firstLine="0"/>
              <w:rPr>
                <w:sz w:val="22"/>
                <w:szCs w:val="22"/>
              </w:rPr>
            </w:pPr>
            <w:r w:rsidRPr="00C25632">
              <w:rPr>
                <w:sz w:val="22"/>
                <w:szCs w:val="22"/>
              </w:rPr>
              <w:t>существител</w:t>
            </w:r>
            <w:r w:rsidRPr="00C25632">
              <w:rPr>
                <w:sz w:val="22"/>
                <w:szCs w:val="22"/>
              </w:rPr>
              <w:t>ь</w:t>
            </w:r>
            <w:r w:rsidRPr="00C25632">
              <w:rPr>
                <w:sz w:val="22"/>
                <w:szCs w:val="22"/>
              </w:rPr>
              <w:t xml:space="preserve">ные с числительными, </w:t>
            </w:r>
          </w:p>
          <w:p w:rsidR="00C25632" w:rsidRPr="00C25632" w:rsidRDefault="00C25632" w:rsidP="001B5621">
            <w:pPr>
              <w:pStyle w:val="a3"/>
              <w:numPr>
                <w:ilvl w:val="0"/>
                <w:numId w:val="97"/>
              </w:numPr>
              <w:spacing w:line="240" w:lineRule="auto"/>
              <w:ind w:left="0" w:firstLine="0"/>
              <w:rPr>
                <w:sz w:val="22"/>
                <w:szCs w:val="22"/>
              </w:rPr>
            </w:pPr>
            <w:r w:rsidRPr="00C25632">
              <w:rPr>
                <w:sz w:val="22"/>
                <w:szCs w:val="22"/>
              </w:rPr>
              <w:t>существител</w:t>
            </w:r>
            <w:r w:rsidRPr="00C25632">
              <w:rPr>
                <w:sz w:val="22"/>
                <w:szCs w:val="22"/>
              </w:rPr>
              <w:t>ь</w:t>
            </w:r>
            <w:r w:rsidRPr="00C25632">
              <w:rPr>
                <w:sz w:val="22"/>
                <w:szCs w:val="22"/>
              </w:rPr>
              <w:t xml:space="preserve">ные с прилагательным, </w:t>
            </w:r>
          </w:p>
          <w:p w:rsidR="00C25632" w:rsidRPr="00C25632" w:rsidRDefault="00C25632" w:rsidP="001B5621">
            <w:pPr>
              <w:pStyle w:val="a3"/>
              <w:numPr>
                <w:ilvl w:val="0"/>
                <w:numId w:val="97"/>
              </w:numPr>
              <w:spacing w:line="240" w:lineRule="auto"/>
              <w:ind w:left="0" w:firstLine="0"/>
              <w:rPr>
                <w:sz w:val="22"/>
                <w:szCs w:val="22"/>
              </w:rPr>
            </w:pPr>
            <w:r w:rsidRPr="00C25632">
              <w:rPr>
                <w:sz w:val="22"/>
                <w:szCs w:val="22"/>
              </w:rPr>
              <w:t>образовывать множественное число существительных, об</w:t>
            </w:r>
            <w:r w:rsidRPr="00C25632">
              <w:rPr>
                <w:sz w:val="22"/>
                <w:szCs w:val="22"/>
              </w:rPr>
              <w:t>о</w:t>
            </w:r>
            <w:r w:rsidRPr="00C25632">
              <w:rPr>
                <w:sz w:val="22"/>
                <w:szCs w:val="22"/>
              </w:rPr>
              <w:t xml:space="preserve">значающих детенышей животных. </w:t>
            </w:r>
          </w:p>
          <w:p w:rsidR="00C25632" w:rsidRPr="00C25632" w:rsidRDefault="00C25632" w:rsidP="001A64CF">
            <w:pPr>
              <w:spacing w:line="240" w:lineRule="auto"/>
              <w:rPr>
                <w:sz w:val="22"/>
                <w:szCs w:val="22"/>
              </w:rPr>
            </w:pPr>
            <w:r w:rsidRPr="00C25632">
              <w:rPr>
                <w:sz w:val="22"/>
                <w:szCs w:val="22"/>
              </w:rPr>
              <w:t>Развивать умения пол</w:t>
            </w:r>
            <w:r w:rsidRPr="00C25632">
              <w:rPr>
                <w:sz w:val="22"/>
                <w:szCs w:val="22"/>
              </w:rPr>
              <w:t>ь</w:t>
            </w:r>
            <w:r w:rsidRPr="00C25632">
              <w:rPr>
                <w:sz w:val="22"/>
                <w:szCs w:val="22"/>
              </w:rPr>
              <w:t>зоваться несклоняем</w:t>
            </w:r>
            <w:r w:rsidRPr="00C25632">
              <w:rPr>
                <w:sz w:val="22"/>
                <w:szCs w:val="22"/>
              </w:rPr>
              <w:t>ы</w:t>
            </w:r>
            <w:r w:rsidRPr="00C25632">
              <w:rPr>
                <w:sz w:val="22"/>
                <w:szCs w:val="22"/>
              </w:rPr>
              <w:t>ми существительными (метро)</w:t>
            </w:r>
          </w:p>
        </w:tc>
        <w:tc>
          <w:tcPr>
            <w:tcW w:w="2553" w:type="dxa"/>
            <w:gridSpan w:val="2"/>
            <w:shd w:val="clear" w:color="auto" w:fill="FFFFFF" w:themeFill="background1"/>
          </w:tcPr>
          <w:p w:rsidR="00C25632" w:rsidRPr="00C25632" w:rsidRDefault="00C25632" w:rsidP="001A64CF">
            <w:pPr>
              <w:spacing w:line="240" w:lineRule="auto"/>
              <w:rPr>
                <w:sz w:val="22"/>
                <w:szCs w:val="22"/>
              </w:rPr>
            </w:pPr>
            <w:r w:rsidRPr="00C25632">
              <w:rPr>
                <w:sz w:val="22"/>
                <w:szCs w:val="22"/>
              </w:rPr>
              <w:t>Закреплять умение с</w:t>
            </w:r>
            <w:r w:rsidRPr="00C25632">
              <w:rPr>
                <w:sz w:val="22"/>
                <w:szCs w:val="22"/>
              </w:rPr>
              <w:t>о</w:t>
            </w:r>
            <w:r w:rsidRPr="00C25632">
              <w:rPr>
                <w:sz w:val="22"/>
                <w:szCs w:val="22"/>
              </w:rPr>
              <w:t>гласовывать</w:t>
            </w:r>
          </w:p>
          <w:p w:rsidR="00C25632" w:rsidRPr="00C25632" w:rsidRDefault="00C25632" w:rsidP="001A64CF">
            <w:pPr>
              <w:spacing w:line="240" w:lineRule="auto"/>
              <w:rPr>
                <w:sz w:val="22"/>
                <w:szCs w:val="22"/>
              </w:rPr>
            </w:pPr>
            <w:r w:rsidRPr="00C25632">
              <w:rPr>
                <w:sz w:val="22"/>
                <w:szCs w:val="22"/>
              </w:rPr>
              <w:t xml:space="preserve"> существительные с числительными, </w:t>
            </w:r>
          </w:p>
          <w:p w:rsidR="00C25632" w:rsidRPr="00C25632" w:rsidRDefault="00C25632" w:rsidP="001A64CF">
            <w:pPr>
              <w:spacing w:line="240" w:lineRule="auto"/>
              <w:rPr>
                <w:sz w:val="22"/>
                <w:szCs w:val="22"/>
              </w:rPr>
            </w:pPr>
            <w:r w:rsidRPr="00C25632">
              <w:rPr>
                <w:sz w:val="22"/>
                <w:szCs w:val="22"/>
              </w:rPr>
              <w:t>существительные с пр</w:t>
            </w:r>
            <w:r w:rsidRPr="00C25632">
              <w:rPr>
                <w:sz w:val="22"/>
                <w:szCs w:val="22"/>
              </w:rPr>
              <w:t>и</w:t>
            </w:r>
            <w:r w:rsidRPr="00C25632">
              <w:rPr>
                <w:sz w:val="22"/>
                <w:szCs w:val="22"/>
              </w:rPr>
              <w:t>лагательными.</w:t>
            </w:r>
          </w:p>
          <w:p w:rsidR="00C25632" w:rsidRPr="00C25632" w:rsidRDefault="00C25632" w:rsidP="001A64CF">
            <w:pPr>
              <w:spacing w:line="240" w:lineRule="auto"/>
              <w:rPr>
                <w:sz w:val="22"/>
                <w:szCs w:val="22"/>
              </w:rPr>
            </w:pPr>
          </w:p>
        </w:tc>
      </w:tr>
      <w:tr w:rsidR="00C25632" w:rsidRPr="00C25632" w:rsidTr="001B63F4">
        <w:trPr>
          <w:cantSplit/>
          <w:trHeight w:val="1548"/>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Формировать умение пр</w:t>
            </w:r>
            <w:r w:rsidRPr="00C25632">
              <w:rPr>
                <w:rFonts w:ascii="Times New Roman" w:hAnsi="Times New Roman" w:cs="Times New Roman"/>
              </w:rPr>
              <w:t>а</w:t>
            </w:r>
            <w:r w:rsidRPr="00C25632">
              <w:rPr>
                <w:rFonts w:ascii="Times New Roman" w:hAnsi="Times New Roman" w:cs="Times New Roman"/>
              </w:rPr>
              <w:t>вильно употреблять сущес</w:t>
            </w:r>
            <w:r w:rsidRPr="00C25632">
              <w:rPr>
                <w:rFonts w:ascii="Times New Roman" w:hAnsi="Times New Roman" w:cs="Times New Roman"/>
              </w:rPr>
              <w:t>т</w:t>
            </w:r>
            <w:r w:rsidRPr="00C25632">
              <w:rPr>
                <w:rFonts w:ascii="Times New Roman" w:hAnsi="Times New Roman" w:cs="Times New Roman"/>
              </w:rPr>
              <w:t>вительные с предлогами.</w:t>
            </w:r>
          </w:p>
        </w:tc>
        <w:tc>
          <w:tcPr>
            <w:tcW w:w="2268" w:type="dxa"/>
            <w:shd w:val="clear" w:color="auto" w:fill="FFFFFF" w:themeFill="background1"/>
          </w:tcPr>
          <w:p w:rsidR="00C25632" w:rsidRPr="00C25632" w:rsidRDefault="00C25632" w:rsidP="001A64CF">
            <w:pPr>
              <w:pStyle w:val="15"/>
              <w:widowControl w:val="0"/>
              <w:pBdr>
                <w:top w:val="nil"/>
                <w:left w:val="nil"/>
                <w:bottom w:val="nil"/>
                <w:right w:val="nil"/>
                <w:between w:val="nil"/>
              </w:pBdr>
              <w:spacing w:line="240" w:lineRule="auto"/>
              <w:jc w:val="both"/>
              <w:rPr>
                <w:rFonts w:ascii="Times New Roman" w:hAnsi="Times New Roman" w:cs="Times New Roman"/>
              </w:rPr>
            </w:pPr>
            <w:r w:rsidRPr="00C25632">
              <w:rPr>
                <w:rFonts w:ascii="Times New Roman" w:hAnsi="Times New Roman" w:cs="Times New Roman"/>
              </w:rPr>
              <w:t>Совершенствовать умение правильно использовать предл</w:t>
            </w:r>
            <w:r w:rsidRPr="00C25632">
              <w:rPr>
                <w:rFonts w:ascii="Times New Roman" w:hAnsi="Times New Roman" w:cs="Times New Roman"/>
              </w:rPr>
              <w:t>о</w:t>
            </w:r>
            <w:r w:rsidRPr="00C25632">
              <w:rPr>
                <w:rFonts w:ascii="Times New Roman" w:hAnsi="Times New Roman" w:cs="Times New Roman"/>
              </w:rPr>
              <w:t>ги в речи; правильно понимать и употре</w:t>
            </w:r>
            <w:r w:rsidRPr="00C25632">
              <w:rPr>
                <w:rFonts w:ascii="Times New Roman" w:hAnsi="Times New Roman" w:cs="Times New Roman"/>
              </w:rPr>
              <w:t>б</w:t>
            </w:r>
            <w:r w:rsidRPr="00C25632">
              <w:rPr>
                <w:rFonts w:ascii="Times New Roman" w:hAnsi="Times New Roman" w:cs="Times New Roman"/>
              </w:rPr>
              <w:t>лять предлоги с пр</w:t>
            </w:r>
            <w:r w:rsidRPr="00C25632">
              <w:rPr>
                <w:rFonts w:ascii="Times New Roman" w:hAnsi="Times New Roman" w:cs="Times New Roman"/>
              </w:rPr>
              <w:t>о</w:t>
            </w:r>
            <w:r w:rsidRPr="00C25632">
              <w:rPr>
                <w:rFonts w:ascii="Times New Roman" w:hAnsi="Times New Roman" w:cs="Times New Roman"/>
              </w:rPr>
              <w:t>странственным зн</w:t>
            </w:r>
            <w:r w:rsidRPr="00C25632">
              <w:rPr>
                <w:rFonts w:ascii="Times New Roman" w:hAnsi="Times New Roman" w:cs="Times New Roman"/>
              </w:rPr>
              <w:t>а</w:t>
            </w:r>
            <w:r w:rsidRPr="00C25632">
              <w:rPr>
                <w:rFonts w:ascii="Times New Roman" w:hAnsi="Times New Roman" w:cs="Times New Roman"/>
              </w:rPr>
              <w:t>чением (в, под, ме</w:t>
            </w:r>
            <w:r w:rsidRPr="00C25632">
              <w:rPr>
                <w:rFonts w:ascii="Times New Roman" w:hAnsi="Times New Roman" w:cs="Times New Roman"/>
              </w:rPr>
              <w:t>ж</w:t>
            </w:r>
            <w:r w:rsidRPr="00C25632">
              <w:rPr>
                <w:rFonts w:ascii="Times New Roman" w:hAnsi="Times New Roman" w:cs="Times New Roman"/>
              </w:rPr>
              <w:t>ду, около).</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553" w:type="dxa"/>
            <w:gridSpan w:val="2"/>
            <w:shd w:val="clear" w:color="auto" w:fill="FFFFFF" w:themeFill="background1"/>
          </w:tcPr>
          <w:p w:rsidR="00C25632" w:rsidRPr="00C25632" w:rsidRDefault="00C25632" w:rsidP="001A64CF">
            <w:pPr>
              <w:pStyle w:val="15"/>
              <w:widowControl w:val="0"/>
              <w:pBdr>
                <w:top w:val="nil"/>
                <w:left w:val="nil"/>
                <w:bottom w:val="nil"/>
                <w:right w:val="nil"/>
                <w:between w:val="nil"/>
              </w:pBdr>
              <w:spacing w:line="240" w:lineRule="auto"/>
              <w:jc w:val="both"/>
              <w:rPr>
                <w:rFonts w:ascii="Times New Roman" w:hAnsi="Times New Roman" w:cs="Times New Roman"/>
              </w:rPr>
            </w:pPr>
          </w:p>
        </w:tc>
      </w:tr>
      <w:tr w:rsidR="00C25632" w:rsidRPr="00C25632" w:rsidTr="001B63F4">
        <w:trPr>
          <w:cantSplit/>
          <w:trHeight w:val="2760"/>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Закреплять у детей умения образовывать повелительную форму глаголов, использ</w:t>
            </w:r>
            <w:r w:rsidRPr="00C25632">
              <w:rPr>
                <w:rFonts w:ascii="Times New Roman" w:hAnsi="Times New Roman" w:cs="Times New Roman"/>
              </w:rPr>
              <w:t>о</w:t>
            </w:r>
            <w:r w:rsidRPr="00C25632">
              <w:rPr>
                <w:rFonts w:ascii="Times New Roman" w:hAnsi="Times New Roman" w:cs="Times New Roman"/>
              </w:rPr>
              <w:t>вать приставочный способ для образования глаголов, знакомить детей с образов</w:t>
            </w:r>
            <w:r w:rsidRPr="00C25632">
              <w:rPr>
                <w:rFonts w:ascii="Times New Roman" w:hAnsi="Times New Roman" w:cs="Times New Roman"/>
              </w:rPr>
              <w:t>а</w:t>
            </w:r>
            <w:r w:rsidRPr="00C25632">
              <w:rPr>
                <w:rFonts w:ascii="Times New Roman" w:hAnsi="Times New Roman" w:cs="Times New Roman"/>
              </w:rPr>
              <w:t xml:space="preserve">нием звукоподражательных глаголов. </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умение правильно употреблять формы повелительного н</w:t>
            </w:r>
            <w:r w:rsidRPr="00C25632">
              <w:rPr>
                <w:rFonts w:ascii="Times New Roman" w:hAnsi="Times New Roman" w:cs="Times New Roman"/>
              </w:rPr>
              <w:t>а</w:t>
            </w:r>
            <w:r w:rsidRPr="00C25632">
              <w:rPr>
                <w:rFonts w:ascii="Times New Roman" w:hAnsi="Times New Roman" w:cs="Times New Roman"/>
              </w:rPr>
              <w:t>клонения глаголов.</w:t>
            </w:r>
          </w:p>
        </w:tc>
        <w:tc>
          <w:tcPr>
            <w:tcW w:w="2552" w:type="dxa"/>
            <w:shd w:val="clear" w:color="auto" w:fill="FFFFFF" w:themeFill="background1"/>
          </w:tcPr>
          <w:p w:rsidR="00C25632" w:rsidRPr="00C25632" w:rsidRDefault="00C25632" w:rsidP="001A64CF">
            <w:pPr>
              <w:spacing w:line="240" w:lineRule="auto"/>
              <w:rPr>
                <w:sz w:val="22"/>
                <w:szCs w:val="22"/>
              </w:rPr>
            </w:pPr>
            <w:r w:rsidRPr="00C25632">
              <w:rPr>
                <w:sz w:val="22"/>
                <w:szCs w:val="22"/>
              </w:rPr>
              <w:t xml:space="preserve">Развивать умения </w:t>
            </w:r>
          </w:p>
          <w:p w:rsidR="00C25632" w:rsidRPr="00C25632" w:rsidRDefault="00C25632" w:rsidP="001A64CF">
            <w:pPr>
              <w:spacing w:line="240" w:lineRule="auto"/>
              <w:rPr>
                <w:sz w:val="22"/>
                <w:szCs w:val="22"/>
              </w:rPr>
            </w:pPr>
            <w:r w:rsidRPr="00C25632">
              <w:rPr>
                <w:sz w:val="22"/>
                <w:szCs w:val="22"/>
              </w:rPr>
              <w:t>образовывать по обра</w:t>
            </w:r>
            <w:r w:rsidRPr="00C25632">
              <w:rPr>
                <w:sz w:val="22"/>
                <w:szCs w:val="22"/>
              </w:rPr>
              <w:t>з</w:t>
            </w:r>
            <w:r w:rsidRPr="00C25632">
              <w:rPr>
                <w:sz w:val="22"/>
                <w:szCs w:val="22"/>
              </w:rPr>
              <w:t xml:space="preserve">цу однокоренные слова (кот-котенок-котище), </w:t>
            </w:r>
          </w:p>
          <w:p w:rsidR="00C25632" w:rsidRPr="00C25632" w:rsidRDefault="00C25632" w:rsidP="001A64CF">
            <w:pPr>
              <w:spacing w:line="240" w:lineRule="auto"/>
              <w:rPr>
                <w:sz w:val="22"/>
                <w:szCs w:val="22"/>
              </w:rPr>
            </w:pPr>
            <w:r w:rsidRPr="00C25632">
              <w:rPr>
                <w:sz w:val="22"/>
                <w:szCs w:val="22"/>
              </w:rPr>
              <w:t>образовывать существ</w:t>
            </w:r>
            <w:r w:rsidRPr="00C25632">
              <w:rPr>
                <w:sz w:val="22"/>
                <w:szCs w:val="22"/>
              </w:rPr>
              <w:t>и</w:t>
            </w:r>
            <w:r w:rsidRPr="00C25632">
              <w:rPr>
                <w:sz w:val="22"/>
                <w:szCs w:val="22"/>
              </w:rPr>
              <w:t>тельные с увеличител</w:t>
            </w:r>
            <w:r w:rsidRPr="00C25632">
              <w:rPr>
                <w:sz w:val="22"/>
                <w:szCs w:val="22"/>
              </w:rPr>
              <w:t>ь</w:t>
            </w:r>
            <w:r w:rsidRPr="00C25632">
              <w:rPr>
                <w:sz w:val="22"/>
                <w:szCs w:val="22"/>
              </w:rPr>
              <w:t>ными, уменьшительн</w:t>
            </w:r>
            <w:r w:rsidRPr="00C25632">
              <w:rPr>
                <w:sz w:val="22"/>
                <w:szCs w:val="22"/>
              </w:rPr>
              <w:t>ы</w:t>
            </w:r>
            <w:r w:rsidRPr="00C25632">
              <w:rPr>
                <w:sz w:val="22"/>
                <w:szCs w:val="22"/>
              </w:rPr>
              <w:t>ми, ласкательными суффиксами и улавл</w:t>
            </w:r>
            <w:r w:rsidRPr="00C25632">
              <w:rPr>
                <w:sz w:val="22"/>
                <w:szCs w:val="22"/>
              </w:rPr>
              <w:t>и</w:t>
            </w:r>
            <w:r w:rsidRPr="00C25632">
              <w:rPr>
                <w:sz w:val="22"/>
                <w:szCs w:val="22"/>
              </w:rPr>
              <w:t>вать оттенки в значении слов.</w:t>
            </w:r>
          </w:p>
        </w:tc>
        <w:tc>
          <w:tcPr>
            <w:tcW w:w="2553" w:type="dxa"/>
            <w:gridSpan w:val="2"/>
            <w:shd w:val="clear" w:color="auto" w:fill="FFFFFF" w:themeFill="background1"/>
          </w:tcPr>
          <w:p w:rsidR="00C25632" w:rsidRPr="00C25632" w:rsidRDefault="00C25632" w:rsidP="001A64CF">
            <w:pPr>
              <w:spacing w:line="240" w:lineRule="auto"/>
              <w:rPr>
                <w:sz w:val="22"/>
                <w:szCs w:val="22"/>
              </w:rPr>
            </w:pPr>
            <w:r w:rsidRPr="00C25632">
              <w:rPr>
                <w:sz w:val="22"/>
                <w:szCs w:val="22"/>
              </w:rPr>
              <w:t>Закреплять умение о</w:t>
            </w:r>
            <w:r w:rsidRPr="00C25632">
              <w:rPr>
                <w:sz w:val="22"/>
                <w:szCs w:val="22"/>
              </w:rPr>
              <w:t>б</w:t>
            </w:r>
            <w:r w:rsidRPr="00C25632">
              <w:rPr>
                <w:sz w:val="22"/>
                <w:szCs w:val="22"/>
              </w:rPr>
              <w:t>разовывать</w:t>
            </w:r>
          </w:p>
          <w:p w:rsidR="00C25632" w:rsidRPr="00C25632" w:rsidRDefault="00C25632" w:rsidP="001B5621">
            <w:pPr>
              <w:pStyle w:val="a3"/>
              <w:numPr>
                <w:ilvl w:val="0"/>
                <w:numId w:val="99"/>
              </w:numPr>
              <w:spacing w:line="240" w:lineRule="auto"/>
              <w:ind w:left="0" w:firstLine="0"/>
              <w:rPr>
                <w:sz w:val="22"/>
                <w:szCs w:val="22"/>
              </w:rPr>
            </w:pPr>
            <w:r w:rsidRPr="00C25632">
              <w:rPr>
                <w:sz w:val="22"/>
                <w:szCs w:val="22"/>
              </w:rPr>
              <w:t>глаголы с пр</w:t>
            </w:r>
            <w:r w:rsidRPr="00C25632">
              <w:rPr>
                <w:sz w:val="22"/>
                <w:szCs w:val="22"/>
              </w:rPr>
              <w:t>и</w:t>
            </w:r>
            <w:r w:rsidRPr="00C25632">
              <w:rPr>
                <w:sz w:val="22"/>
                <w:szCs w:val="22"/>
              </w:rPr>
              <w:t>ставками</w:t>
            </w:r>
          </w:p>
          <w:p w:rsidR="00C25632" w:rsidRPr="00C25632" w:rsidRDefault="00C25632" w:rsidP="001B5621">
            <w:pPr>
              <w:pStyle w:val="a3"/>
              <w:numPr>
                <w:ilvl w:val="0"/>
                <w:numId w:val="99"/>
              </w:numPr>
              <w:spacing w:line="240" w:lineRule="auto"/>
              <w:ind w:left="0" w:firstLine="0"/>
              <w:rPr>
                <w:sz w:val="22"/>
                <w:szCs w:val="22"/>
              </w:rPr>
            </w:pPr>
            <w:r w:rsidRPr="00C25632">
              <w:rPr>
                <w:sz w:val="22"/>
                <w:szCs w:val="22"/>
              </w:rPr>
              <w:t>существител</w:t>
            </w:r>
            <w:r w:rsidRPr="00C25632">
              <w:rPr>
                <w:sz w:val="22"/>
                <w:szCs w:val="22"/>
              </w:rPr>
              <w:t>ь</w:t>
            </w:r>
            <w:r w:rsidRPr="00C25632">
              <w:rPr>
                <w:sz w:val="22"/>
                <w:szCs w:val="22"/>
              </w:rPr>
              <w:t xml:space="preserve">ные с суффиксами, </w:t>
            </w:r>
          </w:p>
          <w:p w:rsidR="00C25632" w:rsidRPr="00C25632" w:rsidRDefault="00C25632" w:rsidP="001B5621">
            <w:pPr>
              <w:pStyle w:val="a3"/>
              <w:numPr>
                <w:ilvl w:val="0"/>
                <w:numId w:val="99"/>
              </w:numPr>
              <w:spacing w:line="240" w:lineRule="auto"/>
              <w:ind w:left="0" w:firstLine="0"/>
              <w:rPr>
                <w:sz w:val="22"/>
                <w:szCs w:val="22"/>
              </w:rPr>
            </w:pPr>
            <w:r w:rsidRPr="00C25632">
              <w:rPr>
                <w:sz w:val="22"/>
                <w:szCs w:val="22"/>
              </w:rPr>
              <w:t>сравнительную и превосходную степени имен прилагательных.</w:t>
            </w:r>
          </w:p>
        </w:tc>
      </w:tr>
      <w:tr w:rsidR="00C25632" w:rsidRPr="00C25632" w:rsidTr="001B63F4">
        <w:trPr>
          <w:cantSplit/>
          <w:trHeight w:val="764"/>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у детей умение пользоваться в речи разными способами словоо</w:t>
            </w:r>
            <w:r w:rsidRPr="00C25632">
              <w:rPr>
                <w:rFonts w:ascii="Times New Roman" w:hAnsi="Times New Roman" w:cs="Times New Roman"/>
              </w:rPr>
              <w:t>б</w:t>
            </w:r>
            <w:r w:rsidRPr="00C25632">
              <w:rPr>
                <w:rFonts w:ascii="Times New Roman" w:hAnsi="Times New Roman" w:cs="Times New Roman"/>
              </w:rPr>
              <w:t>разования.</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Правильно образ</w:t>
            </w:r>
            <w:r w:rsidRPr="00C25632">
              <w:rPr>
                <w:rFonts w:ascii="Times New Roman" w:hAnsi="Times New Roman" w:cs="Times New Roman"/>
              </w:rPr>
              <w:t>о</w:t>
            </w:r>
            <w:r w:rsidRPr="00C25632">
              <w:rPr>
                <w:rFonts w:ascii="Times New Roman" w:hAnsi="Times New Roman" w:cs="Times New Roman"/>
              </w:rPr>
              <w:t>вывать названия предметов посуды</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Познакомить с разными способами образования слов.</w:t>
            </w:r>
          </w:p>
        </w:tc>
        <w:tc>
          <w:tcPr>
            <w:tcW w:w="2553" w:type="dxa"/>
            <w:gridSpan w:val="2"/>
            <w:shd w:val="clear" w:color="auto" w:fill="FFFFFF" w:themeFill="background1"/>
          </w:tcPr>
          <w:p w:rsidR="00C25632" w:rsidRPr="00C25632" w:rsidRDefault="00C25632" w:rsidP="001A64CF">
            <w:pPr>
              <w:spacing w:line="240" w:lineRule="auto"/>
              <w:rPr>
                <w:sz w:val="22"/>
                <w:szCs w:val="22"/>
              </w:rPr>
            </w:pPr>
            <w:r w:rsidRPr="00C25632">
              <w:rPr>
                <w:sz w:val="22"/>
                <w:szCs w:val="22"/>
              </w:rPr>
              <w:t>Совершенствовать ум</w:t>
            </w:r>
            <w:r w:rsidRPr="00C25632">
              <w:rPr>
                <w:sz w:val="22"/>
                <w:szCs w:val="22"/>
              </w:rPr>
              <w:t>е</w:t>
            </w:r>
            <w:r w:rsidRPr="00C25632">
              <w:rPr>
                <w:sz w:val="22"/>
                <w:szCs w:val="22"/>
              </w:rPr>
              <w:t>ние детей образовывать однокоренные слова</w:t>
            </w:r>
          </w:p>
        </w:tc>
      </w:tr>
      <w:tr w:rsidR="00C25632" w:rsidRPr="00C25632" w:rsidTr="001B63F4">
        <w:trPr>
          <w:cantSplit/>
          <w:trHeight w:val="759"/>
          <w:tblHeader/>
          <w:jc w:val="center"/>
        </w:trPr>
        <w:tc>
          <w:tcPr>
            <w:tcW w:w="3049" w:type="dxa"/>
            <w:gridSpan w:val="3"/>
            <w:vMerge w:val="restart"/>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Формировать умение соста</w:t>
            </w:r>
            <w:r w:rsidRPr="00C25632">
              <w:rPr>
                <w:rFonts w:ascii="Times New Roman" w:hAnsi="Times New Roman" w:cs="Times New Roman"/>
              </w:rPr>
              <w:t>в</w:t>
            </w:r>
            <w:r w:rsidRPr="00C25632">
              <w:rPr>
                <w:rFonts w:ascii="Times New Roman" w:hAnsi="Times New Roman" w:cs="Times New Roman"/>
              </w:rPr>
              <w:t>лять предложения с одноро</w:t>
            </w:r>
            <w:r w:rsidRPr="00C25632">
              <w:rPr>
                <w:rFonts w:ascii="Times New Roman" w:hAnsi="Times New Roman" w:cs="Times New Roman"/>
              </w:rPr>
              <w:t>д</w:t>
            </w:r>
            <w:r w:rsidRPr="00C25632">
              <w:rPr>
                <w:rFonts w:ascii="Times New Roman" w:hAnsi="Times New Roman" w:cs="Times New Roman"/>
              </w:rPr>
              <w:t xml:space="preserve">ными членами. </w:t>
            </w:r>
          </w:p>
          <w:p w:rsidR="00C25632" w:rsidRPr="00C25632" w:rsidRDefault="00C25632" w:rsidP="001A64CF">
            <w:pPr>
              <w:pStyle w:val="15"/>
              <w:spacing w:line="240" w:lineRule="auto"/>
              <w:jc w:val="both"/>
              <w:rPr>
                <w:rFonts w:ascii="Times New Roman" w:hAnsi="Times New Roman" w:cs="Times New Roman"/>
              </w:rPr>
            </w:pP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Продолжать форм</w:t>
            </w:r>
            <w:r w:rsidRPr="00C25632">
              <w:rPr>
                <w:rFonts w:ascii="Times New Roman" w:hAnsi="Times New Roman" w:cs="Times New Roman"/>
              </w:rPr>
              <w:t>и</w:t>
            </w:r>
            <w:r w:rsidRPr="00C25632">
              <w:rPr>
                <w:rFonts w:ascii="Times New Roman" w:hAnsi="Times New Roman" w:cs="Times New Roman"/>
              </w:rPr>
              <w:t>ровать у детей ум</w:t>
            </w:r>
            <w:r w:rsidRPr="00C25632">
              <w:rPr>
                <w:rFonts w:ascii="Times New Roman" w:hAnsi="Times New Roman" w:cs="Times New Roman"/>
              </w:rPr>
              <w:t>е</w:t>
            </w:r>
            <w:r w:rsidRPr="00C25632">
              <w:rPr>
                <w:rFonts w:ascii="Times New Roman" w:hAnsi="Times New Roman" w:cs="Times New Roman"/>
              </w:rPr>
              <w:t>ние правильно согл</w:t>
            </w:r>
            <w:r w:rsidRPr="00C25632">
              <w:rPr>
                <w:rFonts w:ascii="Times New Roman" w:hAnsi="Times New Roman" w:cs="Times New Roman"/>
              </w:rPr>
              <w:t>а</w:t>
            </w:r>
            <w:r w:rsidRPr="00C25632">
              <w:rPr>
                <w:rFonts w:ascii="Times New Roman" w:hAnsi="Times New Roman" w:cs="Times New Roman"/>
              </w:rPr>
              <w:t>совывать слова в предложении.</w:t>
            </w:r>
          </w:p>
        </w:tc>
        <w:tc>
          <w:tcPr>
            <w:tcW w:w="2552" w:type="dxa"/>
            <w:vMerge w:val="restart"/>
            <w:shd w:val="clear" w:color="auto" w:fill="FFFFFF" w:themeFill="background1"/>
          </w:tcPr>
          <w:p w:rsidR="00C25632" w:rsidRPr="00C25632" w:rsidRDefault="00C25632" w:rsidP="001A64CF">
            <w:pPr>
              <w:spacing w:line="240" w:lineRule="auto"/>
              <w:rPr>
                <w:sz w:val="22"/>
                <w:szCs w:val="22"/>
              </w:rPr>
            </w:pPr>
            <w:r w:rsidRPr="00C25632">
              <w:rPr>
                <w:sz w:val="22"/>
                <w:szCs w:val="22"/>
              </w:rPr>
              <w:t>Продолжать соверше</w:t>
            </w:r>
            <w:r w:rsidRPr="00C25632">
              <w:rPr>
                <w:sz w:val="22"/>
                <w:szCs w:val="22"/>
              </w:rPr>
              <w:t>н</w:t>
            </w:r>
            <w:r w:rsidRPr="00C25632">
              <w:rPr>
                <w:sz w:val="22"/>
                <w:szCs w:val="22"/>
              </w:rPr>
              <w:t xml:space="preserve">ствовать у детей умение </w:t>
            </w:r>
          </w:p>
          <w:p w:rsidR="00C25632" w:rsidRPr="00C25632" w:rsidRDefault="00C25632" w:rsidP="001B5621">
            <w:pPr>
              <w:pStyle w:val="a3"/>
              <w:numPr>
                <w:ilvl w:val="0"/>
                <w:numId w:val="98"/>
              </w:numPr>
              <w:spacing w:line="240" w:lineRule="auto"/>
              <w:ind w:left="0" w:firstLine="0"/>
              <w:rPr>
                <w:sz w:val="22"/>
                <w:szCs w:val="22"/>
              </w:rPr>
            </w:pPr>
            <w:r w:rsidRPr="00C25632">
              <w:rPr>
                <w:sz w:val="22"/>
                <w:szCs w:val="22"/>
              </w:rPr>
              <w:t xml:space="preserve">составлять по образцу простые и сложные предложения; </w:t>
            </w:r>
          </w:p>
          <w:p w:rsidR="00C25632" w:rsidRPr="00C25632" w:rsidRDefault="00C25632" w:rsidP="001B5621">
            <w:pPr>
              <w:pStyle w:val="a3"/>
              <w:numPr>
                <w:ilvl w:val="0"/>
                <w:numId w:val="98"/>
              </w:numPr>
              <w:spacing w:line="240" w:lineRule="auto"/>
              <w:ind w:left="0" w:firstLine="0"/>
              <w:rPr>
                <w:sz w:val="22"/>
                <w:szCs w:val="22"/>
              </w:rPr>
            </w:pPr>
            <w:r w:rsidRPr="00C25632">
              <w:rPr>
                <w:sz w:val="22"/>
                <w:szCs w:val="22"/>
              </w:rPr>
              <w:lastRenderedPageBreak/>
              <w:t>при инсцениро</w:t>
            </w:r>
            <w:r w:rsidRPr="00C25632">
              <w:rPr>
                <w:sz w:val="22"/>
                <w:szCs w:val="22"/>
              </w:rPr>
              <w:t>в</w:t>
            </w:r>
            <w:r w:rsidRPr="00C25632">
              <w:rPr>
                <w:sz w:val="22"/>
                <w:szCs w:val="22"/>
              </w:rPr>
              <w:t>ках пользоваться пр</w:t>
            </w:r>
            <w:r w:rsidRPr="00C25632">
              <w:rPr>
                <w:sz w:val="22"/>
                <w:szCs w:val="22"/>
              </w:rPr>
              <w:t>я</w:t>
            </w:r>
            <w:r w:rsidRPr="00C25632">
              <w:rPr>
                <w:sz w:val="22"/>
                <w:szCs w:val="22"/>
              </w:rPr>
              <w:t>мой и косвенной речью.</w:t>
            </w:r>
          </w:p>
        </w:tc>
        <w:tc>
          <w:tcPr>
            <w:tcW w:w="2553" w:type="dxa"/>
            <w:gridSpan w:val="2"/>
            <w:vMerge w:val="restart"/>
            <w:shd w:val="clear" w:color="auto" w:fill="FFFFFF" w:themeFill="background1"/>
          </w:tcPr>
          <w:p w:rsidR="00C25632" w:rsidRPr="00C25632" w:rsidRDefault="00C25632" w:rsidP="001A64CF">
            <w:pPr>
              <w:spacing w:line="240" w:lineRule="auto"/>
              <w:rPr>
                <w:sz w:val="22"/>
                <w:szCs w:val="22"/>
              </w:rPr>
            </w:pPr>
            <w:r w:rsidRPr="00C25632">
              <w:rPr>
                <w:sz w:val="22"/>
                <w:szCs w:val="22"/>
              </w:rPr>
              <w:lastRenderedPageBreak/>
              <w:t>Совершенствовать ум</w:t>
            </w:r>
            <w:r w:rsidRPr="00C25632">
              <w:rPr>
                <w:sz w:val="22"/>
                <w:szCs w:val="22"/>
              </w:rPr>
              <w:t>е</w:t>
            </w:r>
            <w:r w:rsidRPr="00C25632">
              <w:rPr>
                <w:sz w:val="22"/>
                <w:szCs w:val="22"/>
              </w:rPr>
              <w:t>ние детей использовать в речи сложные пре</w:t>
            </w:r>
            <w:r w:rsidRPr="00C25632">
              <w:rPr>
                <w:sz w:val="22"/>
                <w:szCs w:val="22"/>
              </w:rPr>
              <w:t>д</w:t>
            </w:r>
            <w:r w:rsidRPr="00C25632">
              <w:rPr>
                <w:sz w:val="22"/>
                <w:szCs w:val="22"/>
              </w:rPr>
              <w:t>ложения разных видов.</w:t>
            </w:r>
          </w:p>
        </w:tc>
      </w:tr>
      <w:tr w:rsidR="00C25632" w:rsidRPr="00C25632" w:rsidTr="001B63F4">
        <w:trPr>
          <w:cantSplit/>
          <w:trHeight w:val="759"/>
          <w:tblHeader/>
          <w:jc w:val="center"/>
        </w:trPr>
        <w:tc>
          <w:tcPr>
            <w:tcW w:w="3049" w:type="dxa"/>
            <w:gridSpan w:val="3"/>
            <w:vMerge/>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умения использовать простые сложнос</w:t>
            </w:r>
            <w:r w:rsidRPr="00C25632">
              <w:rPr>
                <w:rFonts w:ascii="Times New Roman" w:hAnsi="Times New Roman" w:cs="Times New Roman"/>
              </w:rPr>
              <w:t>о</w:t>
            </w:r>
            <w:r w:rsidRPr="00C25632">
              <w:rPr>
                <w:rFonts w:ascii="Times New Roman" w:hAnsi="Times New Roman" w:cs="Times New Roman"/>
              </w:rPr>
              <w:t>чинённые и сложн</w:t>
            </w:r>
            <w:r w:rsidRPr="00C25632">
              <w:rPr>
                <w:rFonts w:ascii="Times New Roman" w:hAnsi="Times New Roman" w:cs="Times New Roman"/>
              </w:rPr>
              <w:t>о</w:t>
            </w:r>
            <w:r w:rsidRPr="00C25632">
              <w:rPr>
                <w:rFonts w:ascii="Times New Roman" w:hAnsi="Times New Roman" w:cs="Times New Roman"/>
              </w:rPr>
              <w:t>подчинённые пре</w:t>
            </w:r>
            <w:r w:rsidRPr="00C25632">
              <w:rPr>
                <w:rFonts w:ascii="Times New Roman" w:hAnsi="Times New Roman" w:cs="Times New Roman"/>
              </w:rPr>
              <w:t>д</w:t>
            </w:r>
            <w:r w:rsidRPr="00C25632">
              <w:rPr>
                <w:rFonts w:ascii="Times New Roman" w:hAnsi="Times New Roman" w:cs="Times New Roman"/>
              </w:rPr>
              <w:t>ложения</w:t>
            </w:r>
          </w:p>
        </w:tc>
        <w:tc>
          <w:tcPr>
            <w:tcW w:w="2552" w:type="dxa"/>
            <w:vMerge/>
            <w:shd w:val="clear" w:color="auto" w:fill="FFFFFF" w:themeFill="background1"/>
          </w:tcPr>
          <w:p w:rsidR="00C25632" w:rsidRPr="00C25632" w:rsidRDefault="00C25632" w:rsidP="001A64CF">
            <w:pPr>
              <w:spacing w:line="240" w:lineRule="auto"/>
              <w:rPr>
                <w:sz w:val="22"/>
                <w:szCs w:val="22"/>
              </w:rPr>
            </w:pPr>
          </w:p>
        </w:tc>
        <w:tc>
          <w:tcPr>
            <w:tcW w:w="2553" w:type="dxa"/>
            <w:gridSpan w:val="2"/>
            <w:vMerge/>
            <w:shd w:val="clear" w:color="auto" w:fill="FFFFFF" w:themeFill="background1"/>
          </w:tcPr>
          <w:p w:rsidR="00C25632" w:rsidRPr="00C25632" w:rsidRDefault="00C25632" w:rsidP="001A64CF">
            <w:pPr>
              <w:spacing w:line="240" w:lineRule="auto"/>
              <w:rPr>
                <w:sz w:val="22"/>
                <w:szCs w:val="22"/>
              </w:rPr>
            </w:pPr>
          </w:p>
        </w:tc>
      </w:tr>
      <w:tr w:rsidR="00C25632" w:rsidRPr="00C25632" w:rsidTr="001B63F4">
        <w:trPr>
          <w:gridAfter w:val="1"/>
          <w:wAfter w:w="78" w:type="dxa"/>
          <w:cantSplit/>
          <w:tblHeader/>
          <w:jc w:val="center"/>
        </w:trPr>
        <w:tc>
          <w:tcPr>
            <w:tcW w:w="10344" w:type="dxa"/>
            <w:gridSpan w:val="6"/>
            <w:shd w:val="clear" w:color="auto" w:fill="FFFFFF" w:themeFill="background1"/>
          </w:tcPr>
          <w:p w:rsidR="00C25632" w:rsidRPr="00FE16E8" w:rsidRDefault="00C25632" w:rsidP="001A64CF">
            <w:pPr>
              <w:pStyle w:val="6"/>
              <w:spacing w:before="0" w:line="240" w:lineRule="auto"/>
              <w:rPr>
                <w:rFonts w:ascii="Times New Roman" w:hAnsi="Times New Roman" w:cs="Times New Roman"/>
                <w:b/>
                <w:color w:val="auto"/>
                <w:sz w:val="22"/>
                <w:szCs w:val="22"/>
              </w:rPr>
            </w:pPr>
            <w:r w:rsidRPr="00FE16E8">
              <w:rPr>
                <w:rFonts w:ascii="Times New Roman" w:hAnsi="Times New Roman" w:cs="Times New Roman"/>
                <w:b/>
                <w:color w:val="auto"/>
                <w:sz w:val="22"/>
                <w:szCs w:val="22"/>
              </w:rPr>
              <w:lastRenderedPageBreak/>
              <w:t xml:space="preserve"> Задачи по развитию связной речи</w:t>
            </w:r>
          </w:p>
        </w:tc>
      </w:tr>
      <w:tr w:rsidR="00C25632" w:rsidRPr="00C25632" w:rsidTr="001B63F4">
        <w:trPr>
          <w:cantSplit/>
          <w:tblHeader/>
          <w:jc w:val="center"/>
        </w:trPr>
        <w:tc>
          <w:tcPr>
            <w:tcW w:w="3049" w:type="dxa"/>
            <w:gridSpan w:val="3"/>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6-7</w:t>
            </w: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Продолжать закреплять у д</w:t>
            </w:r>
            <w:r w:rsidRPr="00C25632">
              <w:rPr>
                <w:rFonts w:ascii="Times New Roman" w:hAnsi="Times New Roman" w:cs="Times New Roman"/>
              </w:rPr>
              <w:t>е</w:t>
            </w:r>
            <w:r w:rsidRPr="00C25632">
              <w:rPr>
                <w:rFonts w:ascii="Times New Roman" w:hAnsi="Times New Roman" w:cs="Times New Roman"/>
              </w:rPr>
              <w:t>тей умение отвечать на в</w:t>
            </w:r>
            <w:r w:rsidRPr="00C25632">
              <w:rPr>
                <w:rFonts w:ascii="Times New Roman" w:hAnsi="Times New Roman" w:cs="Times New Roman"/>
              </w:rPr>
              <w:t>о</w:t>
            </w:r>
            <w:r w:rsidRPr="00C25632">
              <w:rPr>
                <w:rFonts w:ascii="Times New Roman" w:hAnsi="Times New Roman" w:cs="Times New Roman"/>
              </w:rPr>
              <w:t>просы педагога при рассма</w:t>
            </w:r>
            <w:r w:rsidRPr="00C25632">
              <w:rPr>
                <w:rFonts w:ascii="Times New Roman" w:hAnsi="Times New Roman" w:cs="Times New Roman"/>
              </w:rPr>
              <w:t>т</w:t>
            </w:r>
            <w:r w:rsidRPr="00C25632">
              <w:rPr>
                <w:rFonts w:ascii="Times New Roman" w:hAnsi="Times New Roman" w:cs="Times New Roman"/>
              </w:rPr>
              <w:t>ривании</w:t>
            </w:r>
          </w:p>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 xml:space="preserve">предметов, </w:t>
            </w:r>
          </w:p>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 xml:space="preserve">картин, </w:t>
            </w:r>
          </w:p>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 xml:space="preserve">иллюстраций; </w:t>
            </w: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Продолжать сове</w:t>
            </w:r>
            <w:r w:rsidRPr="00C25632">
              <w:rPr>
                <w:rFonts w:ascii="Times New Roman" w:hAnsi="Times New Roman" w:cs="Times New Roman"/>
              </w:rPr>
              <w:t>р</w:t>
            </w:r>
            <w:r w:rsidRPr="00C25632">
              <w:rPr>
                <w:rFonts w:ascii="Times New Roman" w:hAnsi="Times New Roman" w:cs="Times New Roman"/>
              </w:rPr>
              <w:t>шенствовать диал</w:t>
            </w:r>
            <w:r w:rsidRPr="00C25632">
              <w:rPr>
                <w:rFonts w:ascii="Times New Roman" w:hAnsi="Times New Roman" w:cs="Times New Roman"/>
              </w:rPr>
              <w:t>о</w:t>
            </w:r>
            <w:r w:rsidRPr="00C25632">
              <w:rPr>
                <w:rFonts w:ascii="Times New Roman" w:hAnsi="Times New Roman" w:cs="Times New Roman"/>
              </w:rPr>
              <w:t xml:space="preserve">гическую речь детей. </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ди</w:t>
            </w:r>
            <w:r w:rsidRPr="00C25632">
              <w:rPr>
                <w:rFonts w:ascii="Times New Roman" w:hAnsi="Times New Roman" w:cs="Times New Roman"/>
              </w:rPr>
              <w:t>а</w:t>
            </w:r>
            <w:r w:rsidRPr="00C25632">
              <w:rPr>
                <w:rFonts w:ascii="Times New Roman" w:hAnsi="Times New Roman" w:cs="Times New Roman"/>
              </w:rPr>
              <w:t>логическую и монол</w:t>
            </w:r>
            <w:r w:rsidRPr="00C25632">
              <w:rPr>
                <w:rFonts w:ascii="Times New Roman" w:hAnsi="Times New Roman" w:cs="Times New Roman"/>
              </w:rPr>
              <w:t>о</w:t>
            </w:r>
            <w:r w:rsidRPr="00C25632">
              <w:rPr>
                <w:rFonts w:ascii="Times New Roman" w:hAnsi="Times New Roman" w:cs="Times New Roman"/>
              </w:rPr>
              <w:t>гическую  формы речи.</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ди</w:t>
            </w:r>
            <w:r w:rsidRPr="00C25632">
              <w:rPr>
                <w:rFonts w:ascii="Times New Roman" w:hAnsi="Times New Roman" w:cs="Times New Roman"/>
              </w:rPr>
              <w:t>а</w:t>
            </w:r>
            <w:r w:rsidRPr="00C25632">
              <w:rPr>
                <w:rFonts w:ascii="Times New Roman" w:hAnsi="Times New Roman" w:cs="Times New Roman"/>
              </w:rPr>
              <w:t>логическую и монол</w:t>
            </w:r>
            <w:r w:rsidRPr="00C25632">
              <w:rPr>
                <w:rFonts w:ascii="Times New Roman" w:hAnsi="Times New Roman" w:cs="Times New Roman"/>
              </w:rPr>
              <w:t>о</w:t>
            </w:r>
            <w:r w:rsidRPr="00C25632">
              <w:rPr>
                <w:rFonts w:ascii="Times New Roman" w:hAnsi="Times New Roman" w:cs="Times New Roman"/>
              </w:rPr>
              <w:t>гическую формы речи.</w:t>
            </w: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Продолжать закреплять ум</w:t>
            </w:r>
            <w:r w:rsidRPr="00C25632">
              <w:rPr>
                <w:rFonts w:ascii="Times New Roman" w:hAnsi="Times New Roman" w:cs="Times New Roman"/>
              </w:rPr>
              <w:t>е</w:t>
            </w:r>
            <w:r w:rsidRPr="00C25632">
              <w:rPr>
                <w:rFonts w:ascii="Times New Roman" w:hAnsi="Times New Roman" w:cs="Times New Roman"/>
              </w:rPr>
              <w:t>ние свободно вступать в о</w:t>
            </w:r>
            <w:r w:rsidRPr="00C25632">
              <w:rPr>
                <w:rFonts w:ascii="Times New Roman" w:hAnsi="Times New Roman" w:cs="Times New Roman"/>
              </w:rPr>
              <w:t>б</w:t>
            </w:r>
            <w:r w:rsidRPr="00C25632">
              <w:rPr>
                <w:rFonts w:ascii="Times New Roman" w:hAnsi="Times New Roman" w:cs="Times New Roman"/>
              </w:rPr>
              <w:t>щение со взрослыми и дет</w:t>
            </w:r>
            <w:r w:rsidRPr="00C25632">
              <w:rPr>
                <w:rFonts w:ascii="Times New Roman" w:hAnsi="Times New Roman" w:cs="Times New Roman"/>
              </w:rPr>
              <w:t>ь</w:t>
            </w:r>
            <w:r w:rsidRPr="00C25632">
              <w:rPr>
                <w:rFonts w:ascii="Times New Roman" w:hAnsi="Times New Roman" w:cs="Times New Roman"/>
              </w:rPr>
              <w:t>ми,</w:t>
            </w: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Закреплять у детей умение поддерж</w:t>
            </w:r>
            <w:r w:rsidRPr="00C25632">
              <w:rPr>
                <w:rFonts w:ascii="Times New Roman" w:hAnsi="Times New Roman" w:cs="Times New Roman"/>
              </w:rPr>
              <w:t>и</w:t>
            </w:r>
            <w:r w:rsidRPr="00C25632">
              <w:rPr>
                <w:rFonts w:ascii="Times New Roman" w:hAnsi="Times New Roman" w:cs="Times New Roman"/>
              </w:rPr>
              <w:t xml:space="preserve">вать беседу: </w:t>
            </w:r>
          </w:p>
          <w:p w:rsidR="00C25632" w:rsidRPr="00C25632" w:rsidRDefault="00C25632" w:rsidP="001B5621">
            <w:pPr>
              <w:pStyle w:val="15"/>
              <w:numPr>
                <w:ilvl w:val="0"/>
                <w:numId w:val="98"/>
              </w:numPr>
              <w:shd w:val="clear" w:color="auto" w:fill="FFFFFF"/>
              <w:spacing w:after="0" w:line="240" w:lineRule="auto"/>
              <w:ind w:left="0" w:firstLine="0"/>
              <w:jc w:val="both"/>
              <w:rPr>
                <w:rFonts w:ascii="Times New Roman" w:hAnsi="Times New Roman" w:cs="Times New Roman"/>
              </w:rPr>
            </w:pPr>
            <w:r w:rsidRPr="00C25632">
              <w:rPr>
                <w:rFonts w:ascii="Times New Roman" w:hAnsi="Times New Roman" w:cs="Times New Roman"/>
              </w:rPr>
              <w:t>задавать в</w:t>
            </w:r>
            <w:r w:rsidRPr="00C25632">
              <w:rPr>
                <w:rFonts w:ascii="Times New Roman" w:hAnsi="Times New Roman" w:cs="Times New Roman"/>
              </w:rPr>
              <w:t>о</w:t>
            </w:r>
            <w:r w:rsidRPr="00C25632">
              <w:rPr>
                <w:rFonts w:ascii="Times New Roman" w:hAnsi="Times New Roman" w:cs="Times New Roman"/>
              </w:rPr>
              <w:t>просы по поводу предметов, их к</w:t>
            </w:r>
            <w:r w:rsidRPr="00C25632">
              <w:rPr>
                <w:rFonts w:ascii="Times New Roman" w:hAnsi="Times New Roman" w:cs="Times New Roman"/>
              </w:rPr>
              <w:t>а</w:t>
            </w:r>
            <w:r w:rsidRPr="00C25632">
              <w:rPr>
                <w:rFonts w:ascii="Times New Roman" w:hAnsi="Times New Roman" w:cs="Times New Roman"/>
              </w:rPr>
              <w:t>честв, действий с ними, взаимоотн</w:t>
            </w:r>
            <w:r w:rsidRPr="00C25632">
              <w:rPr>
                <w:rFonts w:ascii="Times New Roman" w:hAnsi="Times New Roman" w:cs="Times New Roman"/>
              </w:rPr>
              <w:t>о</w:t>
            </w:r>
            <w:r w:rsidRPr="00C25632">
              <w:rPr>
                <w:rFonts w:ascii="Times New Roman" w:hAnsi="Times New Roman" w:cs="Times New Roman"/>
              </w:rPr>
              <w:t>шений с окружа</w:t>
            </w:r>
            <w:r w:rsidRPr="00C25632">
              <w:rPr>
                <w:rFonts w:ascii="Times New Roman" w:hAnsi="Times New Roman" w:cs="Times New Roman"/>
              </w:rPr>
              <w:t>ю</w:t>
            </w:r>
            <w:r w:rsidRPr="00C25632">
              <w:rPr>
                <w:rFonts w:ascii="Times New Roman" w:hAnsi="Times New Roman" w:cs="Times New Roman"/>
              </w:rPr>
              <w:t xml:space="preserve">щими, </w:t>
            </w:r>
          </w:p>
          <w:p w:rsidR="00C25632" w:rsidRPr="00C25632" w:rsidRDefault="00C25632" w:rsidP="001B5621">
            <w:pPr>
              <w:pStyle w:val="15"/>
              <w:numPr>
                <w:ilvl w:val="0"/>
                <w:numId w:val="98"/>
              </w:numPr>
              <w:shd w:val="clear" w:color="auto" w:fill="FFFFFF"/>
              <w:spacing w:after="0" w:line="240" w:lineRule="auto"/>
              <w:ind w:left="0" w:firstLine="0"/>
              <w:jc w:val="both"/>
              <w:rPr>
                <w:rFonts w:ascii="Times New Roman" w:hAnsi="Times New Roman" w:cs="Times New Roman"/>
              </w:rPr>
            </w:pPr>
            <w:r w:rsidRPr="00C25632">
              <w:rPr>
                <w:rFonts w:ascii="Times New Roman" w:hAnsi="Times New Roman" w:cs="Times New Roman"/>
              </w:rPr>
              <w:t>правильно по форме и содержанию отвечать на вопросы</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Закреплять умения по</w:t>
            </w:r>
            <w:r w:rsidRPr="00C25632">
              <w:rPr>
                <w:rFonts w:ascii="Times New Roman" w:hAnsi="Times New Roman" w:cs="Times New Roman"/>
              </w:rPr>
              <w:t>д</w:t>
            </w:r>
            <w:r w:rsidRPr="00C25632">
              <w:rPr>
                <w:rFonts w:ascii="Times New Roman" w:hAnsi="Times New Roman" w:cs="Times New Roman"/>
              </w:rPr>
              <w:t>держивать неприну</w:t>
            </w:r>
            <w:r w:rsidRPr="00C25632">
              <w:rPr>
                <w:rFonts w:ascii="Times New Roman" w:hAnsi="Times New Roman" w:cs="Times New Roman"/>
              </w:rPr>
              <w:t>ж</w:t>
            </w:r>
            <w:r w:rsidRPr="00C25632">
              <w:rPr>
                <w:rFonts w:ascii="Times New Roman" w:hAnsi="Times New Roman" w:cs="Times New Roman"/>
              </w:rPr>
              <w:t xml:space="preserve">денную беседу, </w:t>
            </w:r>
          </w:p>
          <w:p w:rsidR="00C25632" w:rsidRPr="00C25632" w:rsidRDefault="00C25632" w:rsidP="001B5621">
            <w:pPr>
              <w:pStyle w:val="15"/>
              <w:numPr>
                <w:ilvl w:val="0"/>
                <w:numId w:val="98"/>
              </w:numPr>
              <w:spacing w:after="0" w:line="240" w:lineRule="auto"/>
              <w:ind w:left="0" w:firstLine="0"/>
              <w:jc w:val="both"/>
              <w:rPr>
                <w:rFonts w:ascii="Times New Roman" w:hAnsi="Times New Roman" w:cs="Times New Roman"/>
              </w:rPr>
            </w:pPr>
            <w:r w:rsidRPr="00C25632">
              <w:rPr>
                <w:rFonts w:ascii="Times New Roman" w:hAnsi="Times New Roman" w:cs="Times New Roman"/>
              </w:rPr>
              <w:t>задавать вопр</w:t>
            </w:r>
            <w:r w:rsidRPr="00C25632">
              <w:rPr>
                <w:rFonts w:ascii="Times New Roman" w:hAnsi="Times New Roman" w:cs="Times New Roman"/>
              </w:rPr>
              <w:t>о</w:t>
            </w:r>
            <w:r w:rsidRPr="00C25632">
              <w:rPr>
                <w:rFonts w:ascii="Times New Roman" w:hAnsi="Times New Roman" w:cs="Times New Roman"/>
              </w:rPr>
              <w:t xml:space="preserve">сы, </w:t>
            </w:r>
          </w:p>
          <w:p w:rsidR="00C25632" w:rsidRPr="00C25632" w:rsidRDefault="00C25632" w:rsidP="001B5621">
            <w:pPr>
              <w:pStyle w:val="15"/>
              <w:numPr>
                <w:ilvl w:val="0"/>
                <w:numId w:val="98"/>
              </w:numPr>
              <w:spacing w:after="0" w:line="240" w:lineRule="auto"/>
              <w:ind w:left="0" w:firstLine="0"/>
              <w:jc w:val="both"/>
              <w:rPr>
                <w:rFonts w:ascii="Times New Roman" w:hAnsi="Times New Roman" w:cs="Times New Roman"/>
              </w:rPr>
            </w:pPr>
            <w:r w:rsidRPr="00C25632">
              <w:rPr>
                <w:rFonts w:ascii="Times New Roman" w:hAnsi="Times New Roman" w:cs="Times New Roman"/>
              </w:rPr>
              <w:t>правильно отв</w:t>
            </w:r>
            <w:r w:rsidRPr="00C25632">
              <w:rPr>
                <w:rFonts w:ascii="Times New Roman" w:hAnsi="Times New Roman" w:cs="Times New Roman"/>
              </w:rPr>
              <w:t>е</w:t>
            </w:r>
            <w:r w:rsidRPr="00C25632">
              <w:rPr>
                <w:rFonts w:ascii="Times New Roman" w:hAnsi="Times New Roman" w:cs="Times New Roman"/>
              </w:rPr>
              <w:t>чать на вопросы педаг</w:t>
            </w:r>
            <w:r w:rsidRPr="00C25632">
              <w:rPr>
                <w:rFonts w:ascii="Times New Roman" w:hAnsi="Times New Roman" w:cs="Times New Roman"/>
              </w:rPr>
              <w:t>о</w:t>
            </w:r>
            <w:r w:rsidRPr="00C25632">
              <w:rPr>
                <w:rFonts w:ascii="Times New Roman" w:hAnsi="Times New Roman" w:cs="Times New Roman"/>
              </w:rPr>
              <w:t xml:space="preserve">га и детей; </w:t>
            </w:r>
          </w:p>
          <w:p w:rsidR="00C25632" w:rsidRPr="00C25632" w:rsidRDefault="00C25632" w:rsidP="001B5621">
            <w:pPr>
              <w:pStyle w:val="15"/>
              <w:numPr>
                <w:ilvl w:val="0"/>
                <w:numId w:val="98"/>
              </w:numPr>
              <w:spacing w:after="0" w:line="240" w:lineRule="auto"/>
              <w:ind w:left="0" w:firstLine="0"/>
              <w:jc w:val="both"/>
              <w:rPr>
                <w:rFonts w:ascii="Times New Roman" w:hAnsi="Times New Roman" w:cs="Times New Roman"/>
              </w:rPr>
            </w:pPr>
            <w:r w:rsidRPr="00C25632">
              <w:rPr>
                <w:rFonts w:ascii="Times New Roman" w:hAnsi="Times New Roman" w:cs="Times New Roman"/>
              </w:rPr>
              <w:t>объединять в распространенном отв</w:t>
            </w:r>
            <w:r w:rsidRPr="00C25632">
              <w:rPr>
                <w:rFonts w:ascii="Times New Roman" w:hAnsi="Times New Roman" w:cs="Times New Roman"/>
              </w:rPr>
              <w:t>е</w:t>
            </w:r>
            <w:r w:rsidRPr="00C25632">
              <w:rPr>
                <w:rFonts w:ascii="Times New Roman" w:hAnsi="Times New Roman" w:cs="Times New Roman"/>
              </w:rPr>
              <w:t>те реплики других д</w:t>
            </w:r>
            <w:r w:rsidRPr="00C25632">
              <w:rPr>
                <w:rFonts w:ascii="Times New Roman" w:hAnsi="Times New Roman" w:cs="Times New Roman"/>
              </w:rPr>
              <w:t>е</w:t>
            </w:r>
            <w:r w:rsidRPr="00C25632">
              <w:rPr>
                <w:rFonts w:ascii="Times New Roman" w:hAnsi="Times New Roman" w:cs="Times New Roman"/>
              </w:rPr>
              <w:t>тей,</w:t>
            </w:r>
          </w:p>
          <w:p w:rsidR="00C25632" w:rsidRPr="00C25632" w:rsidRDefault="00C25632" w:rsidP="001B5621">
            <w:pPr>
              <w:pStyle w:val="15"/>
              <w:numPr>
                <w:ilvl w:val="0"/>
                <w:numId w:val="98"/>
              </w:numPr>
              <w:spacing w:after="0" w:line="240" w:lineRule="auto"/>
              <w:ind w:left="0" w:firstLine="0"/>
              <w:jc w:val="both"/>
              <w:rPr>
                <w:rFonts w:ascii="Times New Roman" w:hAnsi="Times New Roman" w:cs="Times New Roman"/>
              </w:rPr>
            </w:pPr>
            <w:r w:rsidRPr="00C25632">
              <w:rPr>
                <w:rFonts w:ascii="Times New Roman" w:hAnsi="Times New Roman" w:cs="Times New Roman"/>
              </w:rPr>
              <w:t>отвечать на один и тот же вопрос по-разному (кратко и ра</w:t>
            </w:r>
            <w:r w:rsidRPr="00C25632">
              <w:rPr>
                <w:rFonts w:ascii="Times New Roman" w:hAnsi="Times New Roman" w:cs="Times New Roman"/>
              </w:rPr>
              <w:t>с</w:t>
            </w:r>
            <w:r w:rsidRPr="00C25632">
              <w:rPr>
                <w:rFonts w:ascii="Times New Roman" w:hAnsi="Times New Roman" w:cs="Times New Roman"/>
              </w:rPr>
              <w:t>пространенно).</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Закреплять умение о</w:t>
            </w:r>
            <w:r w:rsidRPr="00C25632">
              <w:rPr>
                <w:rFonts w:ascii="Times New Roman" w:hAnsi="Times New Roman" w:cs="Times New Roman"/>
              </w:rPr>
              <w:t>т</w:t>
            </w:r>
            <w:r w:rsidRPr="00C25632">
              <w:rPr>
                <w:rFonts w:ascii="Times New Roman" w:hAnsi="Times New Roman" w:cs="Times New Roman"/>
              </w:rPr>
              <w:t>вечать на вопросы и з</w:t>
            </w:r>
            <w:r w:rsidRPr="00C25632">
              <w:rPr>
                <w:rFonts w:ascii="Times New Roman" w:hAnsi="Times New Roman" w:cs="Times New Roman"/>
              </w:rPr>
              <w:t>а</w:t>
            </w:r>
            <w:r w:rsidRPr="00C25632">
              <w:rPr>
                <w:rFonts w:ascii="Times New Roman" w:hAnsi="Times New Roman" w:cs="Times New Roman"/>
              </w:rPr>
              <w:t>давать их.</w:t>
            </w: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Развивать коммун</w:t>
            </w:r>
            <w:r w:rsidRPr="00C25632">
              <w:rPr>
                <w:rFonts w:ascii="Times New Roman" w:hAnsi="Times New Roman" w:cs="Times New Roman"/>
              </w:rPr>
              <w:t>и</w:t>
            </w:r>
            <w:r w:rsidRPr="00C25632">
              <w:rPr>
                <w:rFonts w:ascii="Times New Roman" w:hAnsi="Times New Roman" w:cs="Times New Roman"/>
              </w:rPr>
              <w:t>кативно-речевые умения</w:t>
            </w:r>
          </w:p>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у дошкольников (умение вступить, поддержать и заве</w:t>
            </w:r>
            <w:r w:rsidRPr="00C25632">
              <w:rPr>
                <w:rFonts w:ascii="Times New Roman" w:hAnsi="Times New Roman" w:cs="Times New Roman"/>
              </w:rPr>
              <w:t>р</w:t>
            </w:r>
            <w:r w:rsidRPr="00C25632">
              <w:rPr>
                <w:rFonts w:ascii="Times New Roman" w:hAnsi="Times New Roman" w:cs="Times New Roman"/>
              </w:rPr>
              <w:t>шить общение)</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 xml:space="preserve">Закреплять умение </w:t>
            </w:r>
          </w:p>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участвовать в общей беседе,</w:t>
            </w:r>
          </w:p>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 xml:space="preserve"> внимательно слушать собеседника, не переб</w:t>
            </w:r>
            <w:r w:rsidRPr="00C25632">
              <w:rPr>
                <w:rFonts w:ascii="Times New Roman" w:hAnsi="Times New Roman" w:cs="Times New Roman"/>
              </w:rPr>
              <w:t>и</w:t>
            </w:r>
            <w:r w:rsidRPr="00C25632">
              <w:rPr>
                <w:rFonts w:ascii="Times New Roman" w:hAnsi="Times New Roman" w:cs="Times New Roman"/>
              </w:rPr>
              <w:t>вать его, не отвлекаться.</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Продолжать развивать коммуникативно-речевые умения</w:t>
            </w: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Закреплять пользоваться пр</w:t>
            </w:r>
            <w:r w:rsidRPr="00C25632">
              <w:rPr>
                <w:rFonts w:ascii="Times New Roman" w:hAnsi="Times New Roman" w:cs="Times New Roman"/>
              </w:rPr>
              <w:t>о</w:t>
            </w:r>
            <w:r w:rsidRPr="00C25632">
              <w:rPr>
                <w:rFonts w:ascii="Times New Roman" w:hAnsi="Times New Roman" w:cs="Times New Roman"/>
              </w:rPr>
              <w:t xml:space="preserve">стыми формулами речевого этикета.  </w:t>
            </w: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Воспитывать культ</w:t>
            </w:r>
            <w:r w:rsidRPr="00C25632">
              <w:rPr>
                <w:rFonts w:ascii="Times New Roman" w:hAnsi="Times New Roman" w:cs="Times New Roman"/>
              </w:rPr>
              <w:t>у</w:t>
            </w:r>
            <w:r w:rsidRPr="00C25632">
              <w:rPr>
                <w:rFonts w:ascii="Times New Roman" w:hAnsi="Times New Roman" w:cs="Times New Roman"/>
              </w:rPr>
              <w:t>ру общения: форм</w:t>
            </w:r>
            <w:r w:rsidRPr="00C25632">
              <w:rPr>
                <w:rFonts w:ascii="Times New Roman" w:hAnsi="Times New Roman" w:cs="Times New Roman"/>
              </w:rPr>
              <w:t>и</w:t>
            </w:r>
            <w:r w:rsidRPr="00C25632">
              <w:rPr>
                <w:rFonts w:ascii="Times New Roman" w:hAnsi="Times New Roman" w:cs="Times New Roman"/>
              </w:rPr>
              <w:t>рование умений пр</w:t>
            </w:r>
            <w:r w:rsidRPr="00C25632">
              <w:rPr>
                <w:rFonts w:ascii="Times New Roman" w:hAnsi="Times New Roman" w:cs="Times New Roman"/>
              </w:rPr>
              <w:t>и</w:t>
            </w:r>
            <w:r w:rsidRPr="00C25632">
              <w:rPr>
                <w:rFonts w:ascii="Times New Roman" w:hAnsi="Times New Roman" w:cs="Times New Roman"/>
              </w:rPr>
              <w:t xml:space="preserve">ветствовать родных, знакомых, детей по группе. </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Продолжать формир</w:t>
            </w:r>
            <w:r w:rsidRPr="00C25632">
              <w:rPr>
                <w:rFonts w:ascii="Times New Roman" w:hAnsi="Times New Roman" w:cs="Times New Roman"/>
              </w:rPr>
              <w:t>о</w:t>
            </w:r>
            <w:r w:rsidRPr="00C25632">
              <w:rPr>
                <w:rFonts w:ascii="Times New Roman" w:hAnsi="Times New Roman" w:cs="Times New Roman"/>
              </w:rPr>
              <w:t>вать у детей</w:t>
            </w:r>
          </w:p>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умение использовать разнообразные формулы речевого этикета, упо</w:t>
            </w:r>
            <w:r w:rsidRPr="00C25632">
              <w:rPr>
                <w:rFonts w:ascii="Times New Roman" w:hAnsi="Times New Roman" w:cs="Times New Roman"/>
              </w:rPr>
              <w:t>т</w:t>
            </w:r>
            <w:r w:rsidRPr="00C25632">
              <w:rPr>
                <w:rFonts w:ascii="Times New Roman" w:hAnsi="Times New Roman" w:cs="Times New Roman"/>
              </w:rPr>
              <w:t>реблять их без напом</w:t>
            </w:r>
            <w:r w:rsidRPr="00C25632">
              <w:rPr>
                <w:rFonts w:ascii="Times New Roman" w:hAnsi="Times New Roman" w:cs="Times New Roman"/>
              </w:rPr>
              <w:t>и</w:t>
            </w:r>
            <w:r w:rsidRPr="00C25632">
              <w:rPr>
                <w:rFonts w:ascii="Times New Roman" w:hAnsi="Times New Roman" w:cs="Times New Roman"/>
              </w:rPr>
              <w:t>нания;</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Воспитывать культуру речевого общения</w:t>
            </w: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Использовать фо</w:t>
            </w:r>
            <w:r w:rsidRPr="00C25632">
              <w:rPr>
                <w:rFonts w:ascii="Times New Roman" w:hAnsi="Times New Roman" w:cs="Times New Roman"/>
              </w:rPr>
              <w:t>р</w:t>
            </w:r>
            <w:r w:rsidRPr="00C25632">
              <w:rPr>
                <w:rFonts w:ascii="Times New Roman" w:hAnsi="Times New Roman" w:cs="Times New Roman"/>
              </w:rPr>
              <w:t>мулы речевого эт</w:t>
            </w:r>
            <w:r w:rsidRPr="00C25632">
              <w:rPr>
                <w:rFonts w:ascii="Times New Roman" w:hAnsi="Times New Roman" w:cs="Times New Roman"/>
              </w:rPr>
              <w:t>и</w:t>
            </w:r>
            <w:r w:rsidRPr="00C25632">
              <w:rPr>
                <w:rFonts w:ascii="Times New Roman" w:hAnsi="Times New Roman" w:cs="Times New Roman"/>
              </w:rPr>
              <w:t xml:space="preserve">кета </w:t>
            </w:r>
          </w:p>
          <w:p w:rsidR="00C25632" w:rsidRPr="00C25632" w:rsidRDefault="00C25632" w:rsidP="001B5621">
            <w:pPr>
              <w:pStyle w:val="15"/>
              <w:numPr>
                <w:ilvl w:val="0"/>
                <w:numId w:val="101"/>
              </w:numPr>
              <w:shd w:val="clear" w:color="auto" w:fill="FFFFFF"/>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при ответе по телефону, </w:t>
            </w:r>
          </w:p>
          <w:p w:rsidR="00C25632" w:rsidRPr="00C25632" w:rsidRDefault="00C25632" w:rsidP="001B5621">
            <w:pPr>
              <w:pStyle w:val="15"/>
              <w:numPr>
                <w:ilvl w:val="0"/>
                <w:numId w:val="101"/>
              </w:numPr>
              <w:shd w:val="clear" w:color="auto" w:fill="FFFFFF"/>
              <w:spacing w:after="0" w:line="240" w:lineRule="auto"/>
              <w:ind w:left="0" w:firstLine="0"/>
              <w:jc w:val="both"/>
              <w:rPr>
                <w:rFonts w:ascii="Times New Roman" w:hAnsi="Times New Roman" w:cs="Times New Roman"/>
              </w:rPr>
            </w:pPr>
            <w:r w:rsidRPr="00C25632">
              <w:rPr>
                <w:rFonts w:ascii="Times New Roman" w:hAnsi="Times New Roman" w:cs="Times New Roman"/>
              </w:rPr>
              <w:t>при вступл</w:t>
            </w:r>
            <w:r w:rsidRPr="00C25632">
              <w:rPr>
                <w:rFonts w:ascii="Times New Roman" w:hAnsi="Times New Roman" w:cs="Times New Roman"/>
              </w:rPr>
              <w:t>е</w:t>
            </w:r>
            <w:r w:rsidRPr="00C25632">
              <w:rPr>
                <w:rFonts w:ascii="Times New Roman" w:hAnsi="Times New Roman" w:cs="Times New Roman"/>
              </w:rPr>
              <w:t>нии в разговор с н</w:t>
            </w:r>
            <w:r w:rsidRPr="00C25632">
              <w:rPr>
                <w:rFonts w:ascii="Times New Roman" w:hAnsi="Times New Roman" w:cs="Times New Roman"/>
              </w:rPr>
              <w:t>е</w:t>
            </w:r>
            <w:r w:rsidRPr="00C25632">
              <w:rPr>
                <w:rFonts w:ascii="Times New Roman" w:hAnsi="Times New Roman" w:cs="Times New Roman"/>
              </w:rPr>
              <w:t xml:space="preserve">знакомыми людьми, </w:t>
            </w:r>
          </w:p>
          <w:p w:rsidR="00C25632" w:rsidRPr="00C25632" w:rsidRDefault="00C25632" w:rsidP="001B5621">
            <w:pPr>
              <w:pStyle w:val="15"/>
              <w:numPr>
                <w:ilvl w:val="0"/>
                <w:numId w:val="101"/>
              </w:numPr>
              <w:shd w:val="clear" w:color="auto" w:fill="FFFFFF"/>
              <w:spacing w:after="0" w:line="240" w:lineRule="auto"/>
              <w:ind w:left="0" w:firstLine="0"/>
              <w:jc w:val="both"/>
              <w:rPr>
                <w:rFonts w:ascii="Times New Roman" w:hAnsi="Times New Roman" w:cs="Times New Roman"/>
              </w:rPr>
            </w:pPr>
            <w:r w:rsidRPr="00C25632">
              <w:rPr>
                <w:rFonts w:ascii="Times New Roman" w:hAnsi="Times New Roman" w:cs="Times New Roman"/>
              </w:rPr>
              <w:t>при встрече гостей.</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Продолжать формир</w:t>
            </w:r>
            <w:r w:rsidRPr="00C25632">
              <w:rPr>
                <w:rFonts w:ascii="Times New Roman" w:hAnsi="Times New Roman" w:cs="Times New Roman"/>
              </w:rPr>
              <w:t>о</w:t>
            </w:r>
            <w:r w:rsidRPr="00C25632">
              <w:rPr>
                <w:rFonts w:ascii="Times New Roman" w:hAnsi="Times New Roman" w:cs="Times New Roman"/>
              </w:rPr>
              <w:t xml:space="preserve">вать культуру общения: </w:t>
            </w:r>
          </w:p>
          <w:p w:rsidR="00C25632" w:rsidRPr="00C25632" w:rsidRDefault="00C25632" w:rsidP="001B5621">
            <w:pPr>
              <w:pStyle w:val="15"/>
              <w:numPr>
                <w:ilvl w:val="0"/>
                <w:numId w:val="100"/>
              </w:numPr>
              <w:spacing w:after="0" w:line="240" w:lineRule="auto"/>
              <w:ind w:left="0" w:firstLine="0"/>
              <w:jc w:val="both"/>
              <w:rPr>
                <w:rFonts w:ascii="Times New Roman" w:hAnsi="Times New Roman" w:cs="Times New Roman"/>
              </w:rPr>
            </w:pPr>
            <w:r w:rsidRPr="00C25632">
              <w:rPr>
                <w:rFonts w:ascii="Times New Roman" w:hAnsi="Times New Roman" w:cs="Times New Roman"/>
              </w:rPr>
              <w:t>называть взро</w:t>
            </w:r>
            <w:r w:rsidRPr="00C25632">
              <w:rPr>
                <w:rFonts w:ascii="Times New Roman" w:hAnsi="Times New Roman" w:cs="Times New Roman"/>
              </w:rPr>
              <w:t>с</w:t>
            </w:r>
            <w:r w:rsidRPr="00C25632">
              <w:rPr>
                <w:rFonts w:ascii="Times New Roman" w:hAnsi="Times New Roman" w:cs="Times New Roman"/>
              </w:rPr>
              <w:t>лых по имени и отчес</w:t>
            </w:r>
            <w:r w:rsidRPr="00C25632">
              <w:rPr>
                <w:rFonts w:ascii="Times New Roman" w:hAnsi="Times New Roman" w:cs="Times New Roman"/>
              </w:rPr>
              <w:t>т</w:t>
            </w:r>
            <w:r w:rsidRPr="00C25632">
              <w:rPr>
                <w:rFonts w:ascii="Times New Roman" w:hAnsi="Times New Roman" w:cs="Times New Roman"/>
              </w:rPr>
              <w:t xml:space="preserve">ву, на «вы», </w:t>
            </w:r>
          </w:p>
          <w:p w:rsidR="00C25632" w:rsidRPr="00C25632" w:rsidRDefault="00C25632" w:rsidP="001B5621">
            <w:pPr>
              <w:pStyle w:val="15"/>
              <w:numPr>
                <w:ilvl w:val="0"/>
                <w:numId w:val="100"/>
              </w:numPr>
              <w:spacing w:after="0" w:line="240" w:lineRule="auto"/>
              <w:ind w:left="0" w:firstLine="0"/>
              <w:jc w:val="both"/>
              <w:rPr>
                <w:rFonts w:ascii="Times New Roman" w:hAnsi="Times New Roman" w:cs="Times New Roman"/>
              </w:rPr>
            </w:pPr>
            <w:r w:rsidRPr="00C25632">
              <w:rPr>
                <w:rFonts w:ascii="Times New Roman" w:hAnsi="Times New Roman" w:cs="Times New Roman"/>
              </w:rPr>
              <w:t>называть друг друга ласковыми им</w:t>
            </w:r>
            <w:r w:rsidRPr="00C25632">
              <w:rPr>
                <w:rFonts w:ascii="Times New Roman" w:hAnsi="Times New Roman" w:cs="Times New Roman"/>
              </w:rPr>
              <w:t>е</w:t>
            </w:r>
            <w:r w:rsidRPr="00C25632">
              <w:rPr>
                <w:rFonts w:ascii="Times New Roman" w:hAnsi="Times New Roman" w:cs="Times New Roman"/>
              </w:rPr>
              <w:t xml:space="preserve">нами, </w:t>
            </w:r>
          </w:p>
          <w:p w:rsidR="00C25632" w:rsidRPr="00C25632" w:rsidRDefault="00C25632" w:rsidP="001B5621">
            <w:pPr>
              <w:pStyle w:val="15"/>
              <w:numPr>
                <w:ilvl w:val="0"/>
                <w:numId w:val="100"/>
              </w:numPr>
              <w:spacing w:after="0" w:line="240" w:lineRule="auto"/>
              <w:ind w:left="0" w:firstLine="0"/>
              <w:jc w:val="both"/>
              <w:rPr>
                <w:rFonts w:ascii="Times New Roman" w:hAnsi="Times New Roman" w:cs="Times New Roman"/>
              </w:rPr>
            </w:pPr>
            <w:r w:rsidRPr="00C25632">
              <w:rPr>
                <w:rFonts w:ascii="Times New Roman" w:hAnsi="Times New Roman" w:cs="Times New Roman"/>
              </w:rPr>
              <w:t>во время разг</w:t>
            </w:r>
            <w:r w:rsidRPr="00C25632">
              <w:rPr>
                <w:rFonts w:ascii="Times New Roman" w:hAnsi="Times New Roman" w:cs="Times New Roman"/>
              </w:rPr>
              <w:t>о</w:t>
            </w:r>
            <w:r w:rsidRPr="00C25632">
              <w:rPr>
                <w:rFonts w:ascii="Times New Roman" w:hAnsi="Times New Roman" w:cs="Times New Roman"/>
              </w:rPr>
              <w:t>вора не опускать голову, смотреть в лицо соб</w:t>
            </w:r>
            <w:r w:rsidRPr="00C25632">
              <w:rPr>
                <w:rFonts w:ascii="Times New Roman" w:hAnsi="Times New Roman" w:cs="Times New Roman"/>
              </w:rPr>
              <w:t>е</w:t>
            </w:r>
            <w:r w:rsidRPr="00C25632">
              <w:rPr>
                <w:rFonts w:ascii="Times New Roman" w:hAnsi="Times New Roman" w:cs="Times New Roman"/>
              </w:rPr>
              <w:t xml:space="preserve">седнику, </w:t>
            </w:r>
          </w:p>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не вмешиваться в разг</w:t>
            </w:r>
            <w:r w:rsidRPr="00C25632">
              <w:rPr>
                <w:rFonts w:ascii="Times New Roman" w:hAnsi="Times New Roman" w:cs="Times New Roman"/>
              </w:rPr>
              <w:t>о</w:t>
            </w:r>
            <w:r w:rsidRPr="00C25632">
              <w:rPr>
                <w:rFonts w:ascii="Times New Roman" w:hAnsi="Times New Roman" w:cs="Times New Roman"/>
              </w:rPr>
              <w:t>вор взрослых</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Воспитывать умение повт</w:t>
            </w:r>
            <w:r w:rsidRPr="00C25632">
              <w:rPr>
                <w:rFonts w:ascii="Times New Roman" w:hAnsi="Times New Roman" w:cs="Times New Roman"/>
              </w:rPr>
              <w:t>о</w:t>
            </w:r>
            <w:r w:rsidRPr="00C25632">
              <w:rPr>
                <w:rFonts w:ascii="Times New Roman" w:hAnsi="Times New Roman" w:cs="Times New Roman"/>
              </w:rPr>
              <w:t>рять за педагогом рассказ из 3-4 предложений об игрушке или по содержанию картины,</w:t>
            </w: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Поддерживать стремление детей рассказывать о своих наблюдениях, пер</w:t>
            </w:r>
            <w:r w:rsidRPr="00C25632">
              <w:rPr>
                <w:rFonts w:ascii="Times New Roman" w:hAnsi="Times New Roman" w:cs="Times New Roman"/>
              </w:rPr>
              <w:t>е</w:t>
            </w:r>
            <w:r w:rsidRPr="00C25632">
              <w:rPr>
                <w:rFonts w:ascii="Times New Roman" w:hAnsi="Times New Roman" w:cs="Times New Roman"/>
              </w:rPr>
              <w:t>живаниях;</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Поощрять разговоры детей по поводу игр, прочитанных книг, пр</w:t>
            </w:r>
            <w:r w:rsidRPr="00C25632">
              <w:rPr>
                <w:rFonts w:ascii="Times New Roman" w:hAnsi="Times New Roman" w:cs="Times New Roman"/>
              </w:rPr>
              <w:t>о</w:t>
            </w:r>
            <w:r w:rsidRPr="00C25632">
              <w:rPr>
                <w:rFonts w:ascii="Times New Roman" w:hAnsi="Times New Roman" w:cs="Times New Roman"/>
              </w:rPr>
              <w:t>смотренных фильмов.</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Формировать умения строить разные типы высказывания (опис</w:t>
            </w:r>
            <w:r w:rsidRPr="00C25632">
              <w:rPr>
                <w:rFonts w:ascii="Times New Roman" w:hAnsi="Times New Roman" w:cs="Times New Roman"/>
              </w:rPr>
              <w:t>а</w:t>
            </w:r>
            <w:r w:rsidRPr="00C25632">
              <w:rPr>
                <w:rFonts w:ascii="Times New Roman" w:hAnsi="Times New Roman" w:cs="Times New Roman"/>
              </w:rPr>
              <w:t>ние, повествование, ра</w:t>
            </w:r>
            <w:r w:rsidRPr="00C25632">
              <w:rPr>
                <w:rFonts w:ascii="Times New Roman" w:hAnsi="Times New Roman" w:cs="Times New Roman"/>
              </w:rPr>
              <w:t>с</w:t>
            </w:r>
            <w:r w:rsidRPr="00C25632">
              <w:rPr>
                <w:rFonts w:ascii="Times New Roman" w:hAnsi="Times New Roman" w:cs="Times New Roman"/>
              </w:rPr>
              <w:t>суждение), соблюдая их структуру и используя разнообразные типы связей между предл</w:t>
            </w:r>
            <w:r w:rsidRPr="00C25632">
              <w:rPr>
                <w:rFonts w:ascii="Times New Roman" w:hAnsi="Times New Roman" w:cs="Times New Roman"/>
              </w:rPr>
              <w:t>о</w:t>
            </w:r>
            <w:r w:rsidRPr="00C25632">
              <w:rPr>
                <w:rFonts w:ascii="Times New Roman" w:hAnsi="Times New Roman" w:cs="Times New Roman"/>
              </w:rPr>
              <w:t>жениями и между ча</w:t>
            </w:r>
            <w:r w:rsidRPr="00C25632">
              <w:rPr>
                <w:rFonts w:ascii="Times New Roman" w:hAnsi="Times New Roman" w:cs="Times New Roman"/>
              </w:rPr>
              <w:t>с</w:t>
            </w:r>
            <w:r w:rsidRPr="00C25632">
              <w:rPr>
                <w:rFonts w:ascii="Times New Roman" w:hAnsi="Times New Roman" w:cs="Times New Roman"/>
              </w:rPr>
              <w:t>тями высказывания.</w:t>
            </w: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Побуждать участвовать в драматизации отрывков из знакомых сказок.</w:t>
            </w: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Поддерживать стремление детей пересказывать н</w:t>
            </w:r>
            <w:r w:rsidRPr="00C25632">
              <w:rPr>
                <w:rFonts w:ascii="Times New Roman" w:hAnsi="Times New Roman" w:cs="Times New Roman"/>
              </w:rPr>
              <w:t>е</w:t>
            </w:r>
            <w:r w:rsidRPr="00C25632">
              <w:rPr>
                <w:rFonts w:ascii="Times New Roman" w:hAnsi="Times New Roman" w:cs="Times New Roman"/>
              </w:rPr>
              <w:t>большие сказки и рассказы, знакомые детям и вновь проч</w:t>
            </w:r>
            <w:r w:rsidRPr="00C25632">
              <w:rPr>
                <w:rFonts w:ascii="Times New Roman" w:hAnsi="Times New Roman" w:cs="Times New Roman"/>
              </w:rPr>
              <w:t>и</w:t>
            </w:r>
            <w:r w:rsidRPr="00C25632">
              <w:rPr>
                <w:rFonts w:ascii="Times New Roman" w:hAnsi="Times New Roman" w:cs="Times New Roman"/>
              </w:rPr>
              <w:t>танные</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Формировать умение составлять небольшие рассказы творческого характера по теме, предложенной педаг</w:t>
            </w:r>
            <w:r w:rsidRPr="00C25632">
              <w:rPr>
                <w:rFonts w:ascii="Times New Roman" w:hAnsi="Times New Roman" w:cs="Times New Roman"/>
              </w:rPr>
              <w:t>о</w:t>
            </w:r>
            <w:r w:rsidRPr="00C25632">
              <w:rPr>
                <w:rFonts w:ascii="Times New Roman" w:hAnsi="Times New Roman" w:cs="Times New Roman"/>
              </w:rPr>
              <w:t>гом.</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Совершенствовать ум</w:t>
            </w:r>
            <w:r w:rsidRPr="00C25632">
              <w:rPr>
                <w:rFonts w:ascii="Times New Roman" w:hAnsi="Times New Roman" w:cs="Times New Roman"/>
              </w:rPr>
              <w:t>е</w:t>
            </w:r>
            <w:r w:rsidRPr="00C25632">
              <w:rPr>
                <w:rFonts w:ascii="Times New Roman" w:hAnsi="Times New Roman" w:cs="Times New Roman"/>
              </w:rPr>
              <w:t>ние составлять рассказы о предмете, по картине, по серии сюжетных ка</w:t>
            </w:r>
            <w:r w:rsidRPr="00C25632">
              <w:rPr>
                <w:rFonts w:ascii="Times New Roman" w:hAnsi="Times New Roman" w:cs="Times New Roman"/>
              </w:rPr>
              <w:t>р</w:t>
            </w:r>
            <w:r w:rsidRPr="00C25632">
              <w:rPr>
                <w:rFonts w:ascii="Times New Roman" w:hAnsi="Times New Roman" w:cs="Times New Roman"/>
              </w:rPr>
              <w:t xml:space="preserve">тинок. </w:t>
            </w: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Подводить детей к переск</w:t>
            </w:r>
            <w:r w:rsidRPr="00C25632">
              <w:rPr>
                <w:rFonts w:ascii="Times New Roman" w:hAnsi="Times New Roman" w:cs="Times New Roman"/>
              </w:rPr>
              <w:t>а</w:t>
            </w:r>
            <w:r w:rsidRPr="00C25632">
              <w:rPr>
                <w:rFonts w:ascii="Times New Roman" w:hAnsi="Times New Roman" w:cs="Times New Roman"/>
              </w:rPr>
              <w:t>зыванию литературных пр</w:t>
            </w:r>
            <w:r w:rsidRPr="00C25632">
              <w:rPr>
                <w:rFonts w:ascii="Times New Roman" w:hAnsi="Times New Roman" w:cs="Times New Roman"/>
              </w:rPr>
              <w:t>о</w:t>
            </w:r>
            <w:r w:rsidRPr="00C25632">
              <w:rPr>
                <w:rFonts w:ascii="Times New Roman" w:hAnsi="Times New Roman" w:cs="Times New Roman"/>
              </w:rPr>
              <w:t>изведений</w:t>
            </w: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r w:rsidRPr="00C25632">
              <w:rPr>
                <w:rFonts w:ascii="Times New Roman" w:hAnsi="Times New Roman" w:cs="Times New Roman"/>
              </w:rPr>
              <w:t>Поддерживать стремление соста</w:t>
            </w:r>
            <w:r w:rsidRPr="00C25632">
              <w:rPr>
                <w:rFonts w:ascii="Times New Roman" w:hAnsi="Times New Roman" w:cs="Times New Roman"/>
              </w:rPr>
              <w:t>в</w:t>
            </w:r>
            <w:r w:rsidRPr="00C25632">
              <w:rPr>
                <w:rFonts w:ascii="Times New Roman" w:hAnsi="Times New Roman" w:cs="Times New Roman"/>
              </w:rPr>
              <w:t>лять по образцу н</w:t>
            </w:r>
            <w:r w:rsidRPr="00C25632">
              <w:rPr>
                <w:rFonts w:ascii="Times New Roman" w:hAnsi="Times New Roman" w:cs="Times New Roman"/>
              </w:rPr>
              <w:t>е</w:t>
            </w:r>
            <w:r w:rsidRPr="00C25632">
              <w:rPr>
                <w:rFonts w:ascii="Times New Roman" w:hAnsi="Times New Roman" w:cs="Times New Roman"/>
              </w:rPr>
              <w:t xml:space="preserve">большие рассказы о: </w:t>
            </w:r>
          </w:p>
          <w:p w:rsidR="00C25632" w:rsidRPr="00C25632" w:rsidRDefault="00C25632" w:rsidP="001B5621">
            <w:pPr>
              <w:pStyle w:val="15"/>
              <w:numPr>
                <w:ilvl w:val="0"/>
                <w:numId w:val="102"/>
              </w:numPr>
              <w:shd w:val="clear" w:color="auto" w:fill="FFFFFF"/>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предмете, </w:t>
            </w:r>
          </w:p>
          <w:p w:rsidR="00C25632" w:rsidRPr="00C25632" w:rsidRDefault="00C25632" w:rsidP="001B5621">
            <w:pPr>
              <w:pStyle w:val="15"/>
              <w:numPr>
                <w:ilvl w:val="0"/>
                <w:numId w:val="102"/>
              </w:numPr>
              <w:shd w:val="clear" w:color="auto" w:fill="FFFFFF"/>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игрушке, </w:t>
            </w:r>
          </w:p>
          <w:p w:rsidR="00C25632" w:rsidRPr="00C25632" w:rsidRDefault="00C25632" w:rsidP="001B5621">
            <w:pPr>
              <w:pStyle w:val="15"/>
              <w:numPr>
                <w:ilvl w:val="0"/>
                <w:numId w:val="102"/>
              </w:numPr>
              <w:shd w:val="clear" w:color="auto" w:fill="FFFFFF"/>
              <w:spacing w:after="0" w:line="240" w:lineRule="auto"/>
              <w:ind w:left="0" w:firstLine="0"/>
              <w:jc w:val="both"/>
              <w:rPr>
                <w:rFonts w:ascii="Times New Roman" w:hAnsi="Times New Roman" w:cs="Times New Roman"/>
              </w:rPr>
            </w:pPr>
            <w:r w:rsidRPr="00C25632">
              <w:rPr>
                <w:rFonts w:ascii="Times New Roman" w:hAnsi="Times New Roman" w:cs="Times New Roman"/>
              </w:rPr>
              <w:t>по содерж</w:t>
            </w:r>
            <w:r w:rsidRPr="00C25632">
              <w:rPr>
                <w:rFonts w:ascii="Times New Roman" w:hAnsi="Times New Roman" w:cs="Times New Roman"/>
              </w:rPr>
              <w:t>а</w:t>
            </w:r>
            <w:r w:rsidRPr="00C25632">
              <w:rPr>
                <w:rFonts w:ascii="Times New Roman" w:hAnsi="Times New Roman" w:cs="Times New Roman"/>
              </w:rPr>
              <w:t>нию сюжетной ка</w:t>
            </w:r>
            <w:r w:rsidRPr="00C25632">
              <w:rPr>
                <w:rFonts w:ascii="Times New Roman" w:hAnsi="Times New Roman" w:cs="Times New Roman"/>
              </w:rPr>
              <w:t>р</w:t>
            </w:r>
            <w:r w:rsidRPr="00C25632">
              <w:rPr>
                <w:rFonts w:ascii="Times New Roman" w:hAnsi="Times New Roman" w:cs="Times New Roman"/>
              </w:rPr>
              <w:t>тины.</w:t>
            </w: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Формировать умение самостоятельно соста</w:t>
            </w:r>
            <w:r w:rsidRPr="00C25632">
              <w:rPr>
                <w:rFonts w:ascii="Times New Roman" w:hAnsi="Times New Roman" w:cs="Times New Roman"/>
              </w:rPr>
              <w:t>в</w:t>
            </w:r>
            <w:r w:rsidRPr="00C25632">
              <w:rPr>
                <w:rFonts w:ascii="Times New Roman" w:hAnsi="Times New Roman" w:cs="Times New Roman"/>
              </w:rPr>
              <w:t>лять по плану и образцу небольшие рассказы о предмете, по картине, набору картинок, с</w:t>
            </w:r>
            <w:r w:rsidRPr="00C25632">
              <w:rPr>
                <w:rFonts w:ascii="Times New Roman" w:hAnsi="Times New Roman" w:cs="Times New Roman"/>
              </w:rPr>
              <w:t>о</w:t>
            </w:r>
            <w:r w:rsidRPr="00C25632">
              <w:rPr>
                <w:rFonts w:ascii="Times New Roman" w:hAnsi="Times New Roman" w:cs="Times New Roman"/>
              </w:rPr>
              <w:t>ставлять письма (пед</w:t>
            </w:r>
            <w:r w:rsidRPr="00C25632">
              <w:rPr>
                <w:rFonts w:ascii="Times New Roman" w:hAnsi="Times New Roman" w:cs="Times New Roman"/>
              </w:rPr>
              <w:t>а</w:t>
            </w:r>
            <w:r w:rsidRPr="00C25632">
              <w:rPr>
                <w:rFonts w:ascii="Times New Roman" w:hAnsi="Times New Roman" w:cs="Times New Roman"/>
              </w:rPr>
              <w:t>гогу, другу); составлять рассказы из опыта, п</w:t>
            </w:r>
            <w:r w:rsidRPr="00C25632">
              <w:rPr>
                <w:rFonts w:ascii="Times New Roman" w:hAnsi="Times New Roman" w:cs="Times New Roman"/>
              </w:rPr>
              <w:t>е</w:t>
            </w:r>
            <w:r w:rsidRPr="00C25632">
              <w:rPr>
                <w:rFonts w:ascii="Times New Roman" w:hAnsi="Times New Roman" w:cs="Times New Roman"/>
              </w:rPr>
              <w:t>редавая хорошо знак</w:t>
            </w:r>
            <w:r w:rsidRPr="00C25632">
              <w:rPr>
                <w:rFonts w:ascii="Times New Roman" w:hAnsi="Times New Roman" w:cs="Times New Roman"/>
              </w:rPr>
              <w:t>о</w:t>
            </w:r>
            <w:r w:rsidRPr="00C25632">
              <w:rPr>
                <w:rFonts w:ascii="Times New Roman" w:hAnsi="Times New Roman" w:cs="Times New Roman"/>
              </w:rPr>
              <w:t xml:space="preserve">мые события. </w:t>
            </w: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Продолжать учить детей составлять небольшие рассказы из личного опыта, творческие ра</w:t>
            </w:r>
            <w:r w:rsidRPr="00C25632">
              <w:rPr>
                <w:rFonts w:ascii="Times New Roman" w:hAnsi="Times New Roman" w:cs="Times New Roman"/>
              </w:rPr>
              <w:t>с</w:t>
            </w:r>
            <w:r w:rsidRPr="00C25632">
              <w:rPr>
                <w:rFonts w:ascii="Times New Roman" w:hAnsi="Times New Roman" w:cs="Times New Roman"/>
              </w:rPr>
              <w:t xml:space="preserve">сказы без наглядного материала. </w:t>
            </w:r>
          </w:p>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Закреплять умение с</w:t>
            </w:r>
            <w:r w:rsidRPr="00C25632">
              <w:rPr>
                <w:rFonts w:ascii="Times New Roman" w:hAnsi="Times New Roman" w:cs="Times New Roman"/>
              </w:rPr>
              <w:t>о</w:t>
            </w:r>
            <w:r w:rsidRPr="00C25632">
              <w:rPr>
                <w:rFonts w:ascii="Times New Roman" w:hAnsi="Times New Roman" w:cs="Times New Roman"/>
              </w:rPr>
              <w:t>ставлять рассказы и н</w:t>
            </w:r>
            <w:r w:rsidRPr="00C25632">
              <w:rPr>
                <w:rFonts w:ascii="Times New Roman" w:hAnsi="Times New Roman" w:cs="Times New Roman"/>
              </w:rPr>
              <w:t>е</w:t>
            </w:r>
            <w:r w:rsidRPr="00C25632">
              <w:rPr>
                <w:rFonts w:ascii="Times New Roman" w:hAnsi="Times New Roman" w:cs="Times New Roman"/>
              </w:rPr>
              <w:t>большие сказки</w:t>
            </w: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jc w:val="both"/>
              <w:rPr>
                <w:rFonts w:ascii="Times New Roman" w:hAnsi="Times New Roman" w:cs="Times New Roman"/>
              </w:rPr>
            </w:pPr>
            <w:r w:rsidRPr="00C25632">
              <w:rPr>
                <w:rFonts w:ascii="Times New Roman" w:hAnsi="Times New Roman" w:cs="Times New Roman"/>
              </w:rPr>
              <w:t>Формировать умение воспр</w:t>
            </w:r>
            <w:r w:rsidRPr="00C25632">
              <w:rPr>
                <w:rFonts w:ascii="Times New Roman" w:hAnsi="Times New Roman" w:cs="Times New Roman"/>
              </w:rPr>
              <w:t>о</w:t>
            </w:r>
            <w:r w:rsidRPr="00C25632">
              <w:rPr>
                <w:rFonts w:ascii="Times New Roman" w:hAnsi="Times New Roman" w:cs="Times New Roman"/>
              </w:rPr>
              <w:t>изводить текст знакомой сказки или короткого расск</w:t>
            </w:r>
            <w:r w:rsidRPr="00C25632">
              <w:rPr>
                <w:rFonts w:ascii="Times New Roman" w:hAnsi="Times New Roman" w:cs="Times New Roman"/>
              </w:rPr>
              <w:t>а</w:t>
            </w:r>
            <w:r w:rsidRPr="00C25632">
              <w:rPr>
                <w:rFonts w:ascii="Times New Roman" w:hAnsi="Times New Roman" w:cs="Times New Roman"/>
              </w:rPr>
              <w:t>за сначала по вопросам пед</w:t>
            </w:r>
            <w:r w:rsidRPr="00C25632">
              <w:rPr>
                <w:rFonts w:ascii="Times New Roman" w:hAnsi="Times New Roman" w:cs="Times New Roman"/>
              </w:rPr>
              <w:t>а</w:t>
            </w:r>
            <w:r w:rsidRPr="00C25632">
              <w:rPr>
                <w:rFonts w:ascii="Times New Roman" w:hAnsi="Times New Roman" w:cs="Times New Roman"/>
              </w:rPr>
              <w:t>гога, а затем совместно с ним</w:t>
            </w:r>
          </w:p>
        </w:tc>
        <w:tc>
          <w:tcPr>
            <w:tcW w:w="2268" w:type="dxa"/>
            <w:shd w:val="clear" w:color="auto" w:fill="FFFFFF" w:themeFill="background1"/>
          </w:tcPr>
          <w:p w:rsidR="00C25632" w:rsidRPr="00C25632" w:rsidRDefault="00C25632" w:rsidP="001A64CF">
            <w:pPr>
              <w:pStyle w:val="15"/>
              <w:shd w:val="clear" w:color="auto" w:fill="FFFFFF"/>
              <w:spacing w:line="240" w:lineRule="auto"/>
              <w:jc w:val="both"/>
              <w:rPr>
                <w:rFonts w:ascii="Times New Roman" w:hAnsi="Times New Roman" w:cs="Times New Roman"/>
              </w:rPr>
            </w:pP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c>
          <w:tcPr>
            <w:tcW w:w="2553" w:type="dxa"/>
            <w:gridSpan w:val="2"/>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p>
        </w:tc>
      </w:tr>
      <w:tr w:rsidR="00C25632" w:rsidRPr="00C25632" w:rsidTr="001B63F4">
        <w:trPr>
          <w:cantSplit/>
          <w:trHeight w:val="567"/>
          <w:tblHeader/>
          <w:jc w:val="center"/>
        </w:trPr>
        <w:tc>
          <w:tcPr>
            <w:tcW w:w="3049" w:type="dxa"/>
            <w:gridSpan w:val="3"/>
            <w:shd w:val="clear" w:color="auto" w:fill="FFFFFF" w:themeFill="background1"/>
          </w:tcPr>
          <w:p w:rsidR="00C25632" w:rsidRPr="00C25632" w:rsidRDefault="00C25632" w:rsidP="001A64CF">
            <w:pPr>
              <w:pStyle w:val="15"/>
              <w:widowControl w:val="0"/>
              <w:spacing w:line="240" w:lineRule="auto"/>
              <w:rPr>
                <w:rFonts w:ascii="Times New Roman" w:hAnsi="Times New Roman" w:cs="Times New Roman"/>
              </w:rPr>
            </w:pPr>
          </w:p>
        </w:tc>
        <w:tc>
          <w:tcPr>
            <w:tcW w:w="2268" w:type="dxa"/>
            <w:shd w:val="clear" w:color="auto" w:fill="FFFFFF" w:themeFill="background1"/>
          </w:tcPr>
          <w:p w:rsidR="00C25632" w:rsidRPr="00C25632" w:rsidRDefault="00C25632" w:rsidP="001A64CF">
            <w:pPr>
              <w:pStyle w:val="15"/>
              <w:shd w:val="clear" w:color="auto" w:fill="FFFFFF"/>
              <w:spacing w:line="240" w:lineRule="auto"/>
              <w:rPr>
                <w:rFonts w:ascii="Times New Roman" w:hAnsi="Times New Roman" w:cs="Times New Roman"/>
              </w:rPr>
            </w:pPr>
          </w:p>
        </w:tc>
        <w:tc>
          <w:tcPr>
            <w:tcW w:w="2552" w:type="dxa"/>
            <w:shd w:val="clear" w:color="auto" w:fill="FFFFFF" w:themeFill="background1"/>
          </w:tcPr>
          <w:p w:rsidR="00C25632" w:rsidRPr="00C25632" w:rsidRDefault="00C25632" w:rsidP="001A64CF">
            <w:pPr>
              <w:pStyle w:val="15"/>
              <w:spacing w:line="240" w:lineRule="auto"/>
              <w:jc w:val="both"/>
              <w:rPr>
                <w:rFonts w:ascii="Times New Roman" w:hAnsi="Times New Roman" w:cs="Times New Roman"/>
              </w:rPr>
            </w:pPr>
            <w:r w:rsidRPr="00C25632">
              <w:rPr>
                <w:rFonts w:ascii="Times New Roman" w:hAnsi="Times New Roman" w:cs="Times New Roman"/>
              </w:rPr>
              <w:t>Развивать коммуник</w:t>
            </w:r>
            <w:r w:rsidRPr="00C25632">
              <w:rPr>
                <w:rFonts w:ascii="Times New Roman" w:hAnsi="Times New Roman" w:cs="Times New Roman"/>
              </w:rPr>
              <w:t>а</w:t>
            </w:r>
            <w:r w:rsidRPr="00C25632">
              <w:rPr>
                <w:rFonts w:ascii="Times New Roman" w:hAnsi="Times New Roman" w:cs="Times New Roman"/>
              </w:rPr>
              <w:t>тивно-речевые умения, умение связно, послед</w:t>
            </w:r>
            <w:r w:rsidRPr="00C25632">
              <w:rPr>
                <w:rFonts w:ascii="Times New Roman" w:hAnsi="Times New Roman" w:cs="Times New Roman"/>
              </w:rPr>
              <w:t>о</w:t>
            </w:r>
            <w:r w:rsidRPr="00C25632">
              <w:rPr>
                <w:rFonts w:ascii="Times New Roman" w:hAnsi="Times New Roman" w:cs="Times New Roman"/>
              </w:rPr>
              <w:t>вательно и выразител</w:t>
            </w:r>
            <w:r w:rsidRPr="00C25632">
              <w:rPr>
                <w:rFonts w:ascii="Times New Roman" w:hAnsi="Times New Roman" w:cs="Times New Roman"/>
              </w:rPr>
              <w:t>ь</w:t>
            </w:r>
            <w:r w:rsidRPr="00C25632">
              <w:rPr>
                <w:rFonts w:ascii="Times New Roman" w:hAnsi="Times New Roman" w:cs="Times New Roman"/>
              </w:rPr>
              <w:t>но пересказывать н</w:t>
            </w:r>
            <w:r w:rsidRPr="00C25632">
              <w:rPr>
                <w:rFonts w:ascii="Times New Roman" w:hAnsi="Times New Roman" w:cs="Times New Roman"/>
              </w:rPr>
              <w:t>е</w:t>
            </w:r>
            <w:r w:rsidRPr="00C25632">
              <w:rPr>
                <w:rFonts w:ascii="Times New Roman" w:hAnsi="Times New Roman" w:cs="Times New Roman"/>
              </w:rPr>
              <w:t>большие литературные произведения (сказки, рассказы) без помощи вопросов педагога, в</w:t>
            </w:r>
            <w:r w:rsidRPr="00C25632">
              <w:rPr>
                <w:rFonts w:ascii="Times New Roman" w:hAnsi="Times New Roman" w:cs="Times New Roman"/>
              </w:rPr>
              <w:t>ы</w:t>
            </w:r>
            <w:r w:rsidRPr="00C25632">
              <w:rPr>
                <w:rFonts w:ascii="Times New Roman" w:hAnsi="Times New Roman" w:cs="Times New Roman"/>
              </w:rPr>
              <w:t xml:space="preserve">разительно передавая диалоги действующих лиц, характеристики персонажей, </w:t>
            </w:r>
          </w:p>
        </w:tc>
        <w:tc>
          <w:tcPr>
            <w:tcW w:w="2553"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Продолжать учить детей самостоятельно, выр</w:t>
            </w:r>
            <w:r w:rsidRPr="00C25632">
              <w:rPr>
                <w:rFonts w:ascii="Times New Roman" w:hAnsi="Times New Roman" w:cs="Times New Roman"/>
              </w:rPr>
              <w:t>а</w:t>
            </w:r>
            <w:r w:rsidRPr="00C25632">
              <w:rPr>
                <w:rFonts w:ascii="Times New Roman" w:hAnsi="Times New Roman" w:cs="Times New Roman"/>
              </w:rPr>
              <w:t>зительно, последов</w:t>
            </w:r>
            <w:r w:rsidRPr="00C25632">
              <w:rPr>
                <w:rFonts w:ascii="Times New Roman" w:hAnsi="Times New Roman" w:cs="Times New Roman"/>
              </w:rPr>
              <w:t>а</w:t>
            </w:r>
            <w:r w:rsidRPr="00C25632">
              <w:rPr>
                <w:rFonts w:ascii="Times New Roman" w:hAnsi="Times New Roman" w:cs="Times New Roman"/>
              </w:rPr>
              <w:t>тельно, без повторов передавать содержание литературного текста, использовать в переск</w:t>
            </w:r>
            <w:r w:rsidRPr="00C25632">
              <w:rPr>
                <w:rFonts w:ascii="Times New Roman" w:hAnsi="Times New Roman" w:cs="Times New Roman"/>
              </w:rPr>
              <w:t>а</w:t>
            </w:r>
            <w:r w:rsidRPr="00C25632">
              <w:rPr>
                <w:rFonts w:ascii="Times New Roman" w:hAnsi="Times New Roman" w:cs="Times New Roman"/>
              </w:rPr>
              <w:t>зе выразительные сре</w:t>
            </w:r>
            <w:r w:rsidRPr="00C25632">
              <w:rPr>
                <w:rFonts w:ascii="Times New Roman" w:hAnsi="Times New Roman" w:cs="Times New Roman"/>
              </w:rPr>
              <w:t>д</w:t>
            </w:r>
            <w:r w:rsidRPr="00C25632">
              <w:rPr>
                <w:rFonts w:ascii="Times New Roman" w:hAnsi="Times New Roman" w:cs="Times New Roman"/>
              </w:rPr>
              <w:t>ства, характерные для произведения</w:t>
            </w:r>
          </w:p>
        </w:tc>
      </w:tr>
      <w:tr w:rsidR="00C25632" w:rsidRPr="00C25632" w:rsidTr="001B63F4">
        <w:trPr>
          <w:gridBefore w:val="1"/>
          <w:gridAfter w:val="1"/>
          <w:wBefore w:w="71" w:type="dxa"/>
          <w:wAfter w:w="78" w:type="dxa"/>
          <w:cantSplit/>
          <w:trHeight w:val="280"/>
          <w:tblHeader/>
          <w:jc w:val="center"/>
        </w:trPr>
        <w:tc>
          <w:tcPr>
            <w:tcW w:w="10273" w:type="dxa"/>
            <w:gridSpan w:val="5"/>
            <w:shd w:val="clear" w:color="auto" w:fill="FFFFFF" w:themeFill="background1"/>
            <w:vAlign w:val="center"/>
          </w:tcPr>
          <w:p w:rsidR="00C25632" w:rsidRPr="00C25632" w:rsidRDefault="00C25632" w:rsidP="00FE16E8">
            <w:pPr>
              <w:pStyle w:val="6"/>
              <w:spacing w:before="0" w:line="240" w:lineRule="auto"/>
              <w:jc w:val="center"/>
              <w:rPr>
                <w:rFonts w:ascii="Times New Roman" w:hAnsi="Times New Roman" w:cs="Times New Roman"/>
                <w:b/>
                <w:i w:val="0"/>
                <w:color w:val="auto"/>
                <w:sz w:val="22"/>
                <w:szCs w:val="22"/>
              </w:rPr>
            </w:pPr>
            <w:r w:rsidRPr="00C25632">
              <w:rPr>
                <w:rFonts w:ascii="Times New Roman" w:hAnsi="Times New Roman" w:cs="Times New Roman"/>
                <w:b/>
                <w:i w:val="0"/>
                <w:color w:val="auto"/>
                <w:sz w:val="22"/>
                <w:szCs w:val="22"/>
              </w:rPr>
              <w:t>Задачи по подготовке детей к обучению грамоте</w:t>
            </w:r>
          </w:p>
        </w:tc>
      </w:tr>
      <w:tr w:rsidR="00C25632" w:rsidRPr="00C25632" w:rsidTr="001B63F4">
        <w:trPr>
          <w:gridBefore w:val="1"/>
          <w:wBefore w:w="71" w:type="dxa"/>
          <w:cantSplit/>
          <w:tblHeader/>
          <w:jc w:val="center"/>
        </w:trPr>
        <w:tc>
          <w:tcPr>
            <w:tcW w:w="2978" w:type="dxa"/>
            <w:gridSpan w:val="2"/>
            <w:shd w:val="clear" w:color="auto" w:fill="FFFFFF" w:themeFill="background1"/>
          </w:tcPr>
          <w:p w:rsidR="00C25632" w:rsidRPr="00C25632" w:rsidRDefault="00C25632" w:rsidP="001A64CF">
            <w:pPr>
              <w:pStyle w:val="15"/>
              <w:spacing w:line="240" w:lineRule="auto"/>
              <w:jc w:val="center"/>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1A64CF">
            <w:pPr>
              <w:pStyle w:val="15"/>
              <w:spacing w:line="240" w:lineRule="auto"/>
              <w:jc w:val="center"/>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1A64CF">
            <w:pPr>
              <w:pStyle w:val="15"/>
              <w:spacing w:line="240" w:lineRule="auto"/>
              <w:jc w:val="center"/>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1A64CF">
            <w:pPr>
              <w:pStyle w:val="15"/>
              <w:spacing w:line="240" w:lineRule="auto"/>
              <w:jc w:val="center"/>
              <w:rPr>
                <w:rFonts w:ascii="Times New Roman" w:hAnsi="Times New Roman" w:cs="Times New Roman"/>
              </w:rPr>
            </w:pPr>
            <w:r w:rsidRPr="00C25632">
              <w:rPr>
                <w:rFonts w:ascii="Times New Roman" w:hAnsi="Times New Roman" w:cs="Times New Roman"/>
              </w:rPr>
              <w:t>6-7</w:t>
            </w:r>
          </w:p>
        </w:tc>
      </w:tr>
      <w:tr w:rsidR="00C25632" w:rsidRPr="00C25632" w:rsidTr="001B63F4">
        <w:trPr>
          <w:gridBefore w:val="1"/>
          <w:wBefore w:w="71" w:type="dxa"/>
          <w:cantSplit/>
          <w:tblHeader/>
          <w:jc w:val="center"/>
        </w:trPr>
        <w:tc>
          <w:tcPr>
            <w:tcW w:w="2978" w:type="dxa"/>
            <w:gridSpan w:val="2"/>
            <w:vMerge w:val="restart"/>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Знакомить детей с термин</w:t>
            </w:r>
            <w:r w:rsidRPr="00C25632">
              <w:rPr>
                <w:rFonts w:ascii="Times New Roman" w:hAnsi="Times New Roman" w:cs="Times New Roman"/>
              </w:rPr>
              <w:t>а</w:t>
            </w:r>
            <w:r w:rsidRPr="00C25632">
              <w:rPr>
                <w:rFonts w:ascii="Times New Roman" w:hAnsi="Times New Roman" w:cs="Times New Roman"/>
              </w:rPr>
              <w:t>ми «слово», «звук» в пра</w:t>
            </w:r>
            <w:r w:rsidRPr="00C25632">
              <w:rPr>
                <w:rFonts w:ascii="Times New Roman" w:hAnsi="Times New Roman" w:cs="Times New Roman"/>
              </w:rPr>
              <w:t>к</w:t>
            </w:r>
            <w:r w:rsidRPr="00C25632">
              <w:rPr>
                <w:rFonts w:ascii="Times New Roman" w:hAnsi="Times New Roman" w:cs="Times New Roman"/>
              </w:rPr>
              <w:t>тическом плане.</w:t>
            </w:r>
          </w:p>
        </w:tc>
        <w:tc>
          <w:tcPr>
            <w:tcW w:w="2268"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Продолжать знак</w:t>
            </w:r>
            <w:r w:rsidRPr="00C25632">
              <w:rPr>
                <w:rFonts w:ascii="Times New Roman" w:hAnsi="Times New Roman" w:cs="Times New Roman"/>
              </w:rPr>
              <w:t>о</w:t>
            </w:r>
            <w:r w:rsidRPr="00C25632">
              <w:rPr>
                <w:rFonts w:ascii="Times New Roman" w:hAnsi="Times New Roman" w:cs="Times New Roman"/>
              </w:rPr>
              <w:t>мить с терминами «слово», «звук» практически. Учить понимать и употре</w:t>
            </w:r>
            <w:r w:rsidRPr="00C25632">
              <w:rPr>
                <w:rFonts w:ascii="Times New Roman" w:hAnsi="Times New Roman" w:cs="Times New Roman"/>
              </w:rPr>
              <w:t>б</w:t>
            </w:r>
            <w:r w:rsidRPr="00C25632">
              <w:rPr>
                <w:rFonts w:ascii="Times New Roman" w:hAnsi="Times New Roman" w:cs="Times New Roman"/>
              </w:rPr>
              <w:t>лять эти слова при выполнении упра</w:t>
            </w:r>
            <w:r w:rsidRPr="00C25632">
              <w:rPr>
                <w:rFonts w:ascii="Times New Roman" w:hAnsi="Times New Roman" w:cs="Times New Roman"/>
              </w:rPr>
              <w:t>ж</w:t>
            </w:r>
            <w:r w:rsidRPr="00C25632">
              <w:rPr>
                <w:rFonts w:ascii="Times New Roman" w:hAnsi="Times New Roman" w:cs="Times New Roman"/>
              </w:rPr>
              <w:t>нений, в речевых и</w:t>
            </w:r>
            <w:r w:rsidRPr="00C25632">
              <w:rPr>
                <w:rFonts w:ascii="Times New Roman" w:hAnsi="Times New Roman" w:cs="Times New Roman"/>
              </w:rPr>
              <w:t>г</w:t>
            </w:r>
            <w:r w:rsidRPr="00C25632">
              <w:rPr>
                <w:rFonts w:ascii="Times New Roman" w:hAnsi="Times New Roman" w:cs="Times New Roman"/>
              </w:rPr>
              <w:t>рах</w:t>
            </w:r>
          </w:p>
        </w:tc>
        <w:tc>
          <w:tcPr>
            <w:tcW w:w="2552" w:type="dxa"/>
            <w:shd w:val="clear" w:color="auto" w:fill="FFFFFF" w:themeFill="background1"/>
          </w:tcPr>
          <w:p w:rsidR="00C25632" w:rsidRPr="00C25632" w:rsidRDefault="00C25632" w:rsidP="001A64CF">
            <w:pPr>
              <w:pStyle w:val="15"/>
              <w:widowControl w:val="0"/>
              <w:spacing w:line="240" w:lineRule="auto"/>
              <w:rPr>
                <w:rFonts w:ascii="Times New Roman" w:hAnsi="Times New Roman" w:cs="Times New Roman"/>
              </w:rPr>
            </w:pPr>
            <w:r w:rsidRPr="00C25632">
              <w:rPr>
                <w:rFonts w:ascii="Times New Roman" w:hAnsi="Times New Roman" w:cs="Times New Roman"/>
              </w:rPr>
              <w:t>Познакомить детей со словесным составом предложения</w:t>
            </w:r>
          </w:p>
        </w:tc>
        <w:tc>
          <w:tcPr>
            <w:tcW w:w="2553"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 xml:space="preserve">Упражнять </w:t>
            </w:r>
          </w:p>
          <w:p w:rsidR="00C25632" w:rsidRPr="00C25632" w:rsidRDefault="00C25632" w:rsidP="001B5621">
            <w:pPr>
              <w:pStyle w:val="15"/>
              <w:numPr>
                <w:ilvl w:val="0"/>
                <w:numId w:val="106"/>
              </w:numPr>
              <w:spacing w:after="0" w:line="240" w:lineRule="auto"/>
              <w:ind w:left="0" w:firstLine="231"/>
              <w:rPr>
                <w:rFonts w:ascii="Times New Roman" w:hAnsi="Times New Roman" w:cs="Times New Roman"/>
              </w:rPr>
            </w:pPr>
            <w:r w:rsidRPr="00C25632">
              <w:rPr>
                <w:rFonts w:ascii="Times New Roman" w:hAnsi="Times New Roman" w:cs="Times New Roman"/>
              </w:rPr>
              <w:t xml:space="preserve">в составлении предложений из 2-4 слов, </w:t>
            </w:r>
          </w:p>
          <w:p w:rsidR="00C25632" w:rsidRPr="00C25632" w:rsidRDefault="00C25632" w:rsidP="001B5621">
            <w:pPr>
              <w:pStyle w:val="15"/>
              <w:numPr>
                <w:ilvl w:val="0"/>
                <w:numId w:val="106"/>
              </w:numPr>
              <w:spacing w:after="0" w:line="240" w:lineRule="auto"/>
              <w:ind w:left="0" w:firstLine="231"/>
              <w:rPr>
                <w:rFonts w:ascii="Times New Roman" w:hAnsi="Times New Roman" w:cs="Times New Roman"/>
              </w:rPr>
            </w:pPr>
            <w:r w:rsidRPr="00C25632">
              <w:rPr>
                <w:rFonts w:ascii="Times New Roman" w:hAnsi="Times New Roman" w:cs="Times New Roman"/>
              </w:rPr>
              <w:t>членении пр</w:t>
            </w:r>
            <w:r w:rsidRPr="00C25632">
              <w:rPr>
                <w:rFonts w:ascii="Times New Roman" w:hAnsi="Times New Roman" w:cs="Times New Roman"/>
              </w:rPr>
              <w:t>о</w:t>
            </w:r>
            <w:r w:rsidRPr="00C25632">
              <w:rPr>
                <w:rFonts w:ascii="Times New Roman" w:hAnsi="Times New Roman" w:cs="Times New Roman"/>
              </w:rPr>
              <w:t>стых предложений на слова с указанием их последовательности.</w:t>
            </w:r>
          </w:p>
        </w:tc>
      </w:tr>
      <w:tr w:rsidR="00C25632" w:rsidRPr="00C25632" w:rsidTr="001B63F4">
        <w:trPr>
          <w:gridBefore w:val="1"/>
          <w:wBefore w:w="71" w:type="dxa"/>
          <w:cantSplit/>
          <w:trHeight w:val="907"/>
          <w:tblHeader/>
          <w:jc w:val="center"/>
        </w:trPr>
        <w:tc>
          <w:tcPr>
            <w:tcW w:w="2978" w:type="dxa"/>
            <w:gridSpan w:val="2"/>
            <w:vMerge/>
            <w:shd w:val="clear" w:color="auto" w:fill="FFFFFF" w:themeFill="background1"/>
          </w:tcPr>
          <w:p w:rsidR="00C25632" w:rsidRPr="00C25632" w:rsidRDefault="00C25632" w:rsidP="001A64CF">
            <w:pPr>
              <w:pStyle w:val="15"/>
              <w:spacing w:line="240" w:lineRule="auto"/>
              <w:rPr>
                <w:rFonts w:ascii="Times New Roman" w:hAnsi="Times New Roman" w:cs="Times New Roman"/>
              </w:rPr>
            </w:pPr>
          </w:p>
        </w:tc>
        <w:tc>
          <w:tcPr>
            <w:tcW w:w="2268" w:type="dxa"/>
            <w:vMerge w:val="restart"/>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Знакомить детей с тем, что слова:</w:t>
            </w:r>
          </w:p>
          <w:p w:rsidR="00C25632" w:rsidRPr="00C25632" w:rsidRDefault="00C25632" w:rsidP="001B5621">
            <w:pPr>
              <w:pStyle w:val="15"/>
              <w:numPr>
                <w:ilvl w:val="0"/>
                <w:numId w:val="103"/>
              </w:numPr>
              <w:spacing w:after="0" w:line="240" w:lineRule="auto"/>
              <w:ind w:left="0" w:firstLine="360"/>
              <w:rPr>
                <w:rFonts w:ascii="Times New Roman" w:hAnsi="Times New Roman" w:cs="Times New Roman"/>
              </w:rPr>
            </w:pPr>
            <w:r w:rsidRPr="00C25632">
              <w:rPr>
                <w:rFonts w:ascii="Times New Roman" w:hAnsi="Times New Roman" w:cs="Times New Roman"/>
              </w:rPr>
              <w:t xml:space="preserve">состоят из звуков, звучат по-разному и сходно, </w:t>
            </w:r>
          </w:p>
          <w:p w:rsidR="00C25632" w:rsidRPr="00C25632" w:rsidRDefault="00C25632" w:rsidP="001B5621">
            <w:pPr>
              <w:pStyle w:val="15"/>
              <w:numPr>
                <w:ilvl w:val="0"/>
                <w:numId w:val="103"/>
              </w:numPr>
              <w:spacing w:after="0" w:line="240" w:lineRule="auto"/>
              <w:ind w:left="0" w:firstLine="360"/>
              <w:rPr>
                <w:rFonts w:ascii="Times New Roman" w:hAnsi="Times New Roman" w:cs="Times New Roman"/>
              </w:rPr>
            </w:pPr>
            <w:r w:rsidRPr="00C25632">
              <w:rPr>
                <w:rFonts w:ascii="Times New Roman" w:hAnsi="Times New Roman" w:cs="Times New Roman"/>
              </w:rPr>
              <w:t>звуки в слове произносятся в опр</w:t>
            </w:r>
            <w:r w:rsidRPr="00C25632">
              <w:rPr>
                <w:rFonts w:ascii="Times New Roman" w:hAnsi="Times New Roman" w:cs="Times New Roman"/>
              </w:rPr>
              <w:t>е</w:t>
            </w:r>
            <w:r w:rsidRPr="00C25632">
              <w:rPr>
                <w:rFonts w:ascii="Times New Roman" w:hAnsi="Times New Roman" w:cs="Times New Roman"/>
              </w:rPr>
              <w:t>деленной последов</w:t>
            </w:r>
            <w:r w:rsidRPr="00C25632">
              <w:rPr>
                <w:rFonts w:ascii="Times New Roman" w:hAnsi="Times New Roman" w:cs="Times New Roman"/>
              </w:rPr>
              <w:t>а</w:t>
            </w:r>
            <w:r w:rsidRPr="00C25632">
              <w:rPr>
                <w:rFonts w:ascii="Times New Roman" w:hAnsi="Times New Roman" w:cs="Times New Roman"/>
              </w:rPr>
              <w:t>тельности; могут быть разные по дл</w:t>
            </w:r>
            <w:r w:rsidRPr="00C25632">
              <w:rPr>
                <w:rFonts w:ascii="Times New Roman" w:hAnsi="Times New Roman" w:cs="Times New Roman"/>
              </w:rPr>
              <w:t>и</w:t>
            </w:r>
            <w:r w:rsidRPr="00C25632">
              <w:rPr>
                <w:rFonts w:ascii="Times New Roman" w:hAnsi="Times New Roman" w:cs="Times New Roman"/>
              </w:rPr>
              <w:t>тельности звучания (короткие и длинные)</w:t>
            </w:r>
          </w:p>
        </w:tc>
        <w:tc>
          <w:tcPr>
            <w:tcW w:w="2552" w:type="dxa"/>
            <w:shd w:val="clear" w:color="auto" w:fill="FFFFFF" w:themeFill="background1"/>
          </w:tcPr>
          <w:p w:rsidR="00C25632" w:rsidRPr="00C25632" w:rsidRDefault="00C25632" w:rsidP="001A64CF">
            <w:pPr>
              <w:pStyle w:val="15"/>
              <w:widowControl w:val="0"/>
              <w:spacing w:line="240" w:lineRule="auto"/>
              <w:rPr>
                <w:rFonts w:ascii="Times New Roman" w:hAnsi="Times New Roman" w:cs="Times New Roman"/>
              </w:rPr>
            </w:pPr>
            <w:r w:rsidRPr="00C25632">
              <w:rPr>
                <w:rFonts w:ascii="Times New Roman" w:hAnsi="Times New Roman" w:cs="Times New Roman"/>
              </w:rPr>
              <w:t>Познакомить детей со звуковым составом сл</w:t>
            </w:r>
            <w:r w:rsidRPr="00C25632">
              <w:rPr>
                <w:rFonts w:ascii="Times New Roman" w:hAnsi="Times New Roman" w:cs="Times New Roman"/>
              </w:rPr>
              <w:t>о</w:t>
            </w:r>
            <w:r w:rsidRPr="00C25632">
              <w:rPr>
                <w:rFonts w:ascii="Times New Roman" w:hAnsi="Times New Roman" w:cs="Times New Roman"/>
              </w:rPr>
              <w:t>ва.</w:t>
            </w:r>
          </w:p>
        </w:tc>
        <w:tc>
          <w:tcPr>
            <w:tcW w:w="2553" w:type="dxa"/>
            <w:gridSpan w:val="2"/>
            <w:vMerge w:val="restart"/>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у детей умение</w:t>
            </w:r>
          </w:p>
          <w:p w:rsidR="00C25632" w:rsidRPr="00C25632" w:rsidRDefault="00C25632" w:rsidP="001B5621">
            <w:pPr>
              <w:pStyle w:val="15"/>
              <w:numPr>
                <w:ilvl w:val="0"/>
                <w:numId w:val="107"/>
              </w:numPr>
              <w:spacing w:after="0" w:line="240" w:lineRule="auto"/>
              <w:ind w:left="0" w:firstLine="231"/>
              <w:rPr>
                <w:rFonts w:ascii="Times New Roman" w:hAnsi="Times New Roman" w:cs="Times New Roman"/>
              </w:rPr>
            </w:pPr>
            <w:r w:rsidRPr="00C25632">
              <w:rPr>
                <w:rFonts w:ascii="Times New Roman" w:hAnsi="Times New Roman" w:cs="Times New Roman"/>
              </w:rPr>
              <w:t xml:space="preserve">делить слова на слоги, </w:t>
            </w:r>
          </w:p>
          <w:p w:rsidR="00C25632" w:rsidRPr="00C25632" w:rsidRDefault="00C25632" w:rsidP="001B5621">
            <w:pPr>
              <w:pStyle w:val="15"/>
              <w:numPr>
                <w:ilvl w:val="0"/>
                <w:numId w:val="107"/>
              </w:numPr>
              <w:spacing w:after="0" w:line="240" w:lineRule="auto"/>
              <w:ind w:left="0" w:firstLine="231"/>
              <w:rPr>
                <w:rFonts w:ascii="Times New Roman" w:hAnsi="Times New Roman" w:cs="Times New Roman"/>
              </w:rPr>
            </w:pPr>
            <w:r w:rsidRPr="00C25632">
              <w:rPr>
                <w:rFonts w:ascii="Times New Roman" w:hAnsi="Times New Roman" w:cs="Times New Roman"/>
              </w:rPr>
              <w:t xml:space="preserve">составлять слова из слогов, </w:t>
            </w:r>
          </w:p>
          <w:p w:rsidR="00C25632" w:rsidRPr="00C25632" w:rsidRDefault="00C25632" w:rsidP="001B5621">
            <w:pPr>
              <w:pStyle w:val="15"/>
              <w:numPr>
                <w:ilvl w:val="0"/>
                <w:numId w:val="107"/>
              </w:numPr>
              <w:spacing w:after="0" w:line="240" w:lineRule="auto"/>
              <w:ind w:left="0" w:firstLine="231"/>
              <w:rPr>
                <w:rFonts w:ascii="Times New Roman" w:hAnsi="Times New Roman" w:cs="Times New Roman"/>
              </w:rPr>
            </w:pPr>
            <w:r w:rsidRPr="00C25632">
              <w:rPr>
                <w:rFonts w:ascii="Times New Roman" w:hAnsi="Times New Roman" w:cs="Times New Roman"/>
              </w:rPr>
              <w:t>делить на слоги трехсложные слова с открытыми слогами;</w:t>
            </w:r>
          </w:p>
        </w:tc>
      </w:tr>
      <w:tr w:rsidR="00C25632" w:rsidRPr="00C25632" w:rsidTr="001B63F4">
        <w:trPr>
          <w:gridBefore w:val="1"/>
          <w:wBefore w:w="71" w:type="dxa"/>
          <w:cantSplit/>
          <w:trHeight w:val="1290"/>
          <w:tblHeader/>
          <w:jc w:val="center"/>
        </w:trPr>
        <w:tc>
          <w:tcPr>
            <w:tcW w:w="2978" w:type="dxa"/>
            <w:gridSpan w:val="2"/>
            <w:vMerge/>
            <w:shd w:val="clear" w:color="auto" w:fill="FFFFFF" w:themeFill="background1"/>
          </w:tcPr>
          <w:p w:rsidR="00C25632" w:rsidRPr="00C25632" w:rsidRDefault="00C25632" w:rsidP="001A64CF">
            <w:pPr>
              <w:pStyle w:val="15"/>
              <w:spacing w:line="240" w:lineRule="auto"/>
              <w:rPr>
                <w:rFonts w:ascii="Times New Roman" w:hAnsi="Times New Roman" w:cs="Times New Roman"/>
              </w:rPr>
            </w:pPr>
          </w:p>
        </w:tc>
        <w:tc>
          <w:tcPr>
            <w:tcW w:w="2268" w:type="dxa"/>
            <w:vMerge/>
            <w:shd w:val="clear" w:color="auto" w:fill="FFFFFF" w:themeFill="background1"/>
          </w:tcPr>
          <w:p w:rsidR="00C25632" w:rsidRPr="00C25632" w:rsidRDefault="00C25632" w:rsidP="001A64CF">
            <w:pPr>
              <w:pStyle w:val="15"/>
              <w:spacing w:line="240" w:lineRule="auto"/>
              <w:rPr>
                <w:rFonts w:ascii="Times New Roman" w:hAnsi="Times New Roman" w:cs="Times New Roman"/>
              </w:rPr>
            </w:pPr>
          </w:p>
        </w:tc>
        <w:tc>
          <w:tcPr>
            <w:tcW w:w="2552" w:type="dxa"/>
            <w:shd w:val="clear" w:color="auto" w:fill="FFFFFF" w:themeFill="background1"/>
          </w:tcPr>
          <w:p w:rsidR="00C25632" w:rsidRPr="00C25632" w:rsidRDefault="00C25632" w:rsidP="001A64CF">
            <w:pPr>
              <w:pStyle w:val="15"/>
              <w:widowControl w:val="0"/>
              <w:spacing w:line="240" w:lineRule="auto"/>
              <w:rPr>
                <w:rFonts w:ascii="Times New Roman" w:hAnsi="Times New Roman" w:cs="Times New Roman"/>
              </w:rPr>
            </w:pPr>
            <w:r w:rsidRPr="00C25632">
              <w:rPr>
                <w:rFonts w:ascii="Times New Roman" w:hAnsi="Times New Roman" w:cs="Times New Roman"/>
              </w:rPr>
              <w:t>Выделять словесное ударение и определять его место в структуре слова.</w:t>
            </w:r>
          </w:p>
        </w:tc>
        <w:tc>
          <w:tcPr>
            <w:tcW w:w="2553" w:type="dxa"/>
            <w:gridSpan w:val="2"/>
            <w:vMerge/>
            <w:shd w:val="clear" w:color="auto" w:fill="FFFFFF" w:themeFill="background1"/>
          </w:tcPr>
          <w:p w:rsidR="00C25632" w:rsidRPr="00C25632" w:rsidRDefault="00C25632" w:rsidP="001A64CF">
            <w:pPr>
              <w:pStyle w:val="15"/>
              <w:spacing w:line="240" w:lineRule="auto"/>
              <w:rPr>
                <w:rFonts w:ascii="Times New Roman" w:hAnsi="Times New Roman" w:cs="Times New Roman"/>
              </w:rPr>
            </w:pPr>
          </w:p>
        </w:tc>
      </w:tr>
      <w:tr w:rsidR="00C25632" w:rsidRPr="00C25632" w:rsidTr="001B63F4">
        <w:trPr>
          <w:gridBefore w:val="1"/>
          <w:wBefore w:w="71" w:type="dxa"/>
          <w:cantSplit/>
          <w:tblHeader/>
          <w:jc w:val="center"/>
        </w:trPr>
        <w:tc>
          <w:tcPr>
            <w:tcW w:w="2978" w:type="dxa"/>
            <w:gridSpan w:val="2"/>
            <w:vMerge w:val="restart"/>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умение всл</w:t>
            </w:r>
            <w:r w:rsidRPr="00C25632">
              <w:rPr>
                <w:rFonts w:ascii="Times New Roman" w:hAnsi="Times New Roman" w:cs="Times New Roman"/>
              </w:rPr>
              <w:t>у</w:t>
            </w:r>
            <w:r w:rsidRPr="00C25632">
              <w:rPr>
                <w:rFonts w:ascii="Times New Roman" w:hAnsi="Times New Roman" w:cs="Times New Roman"/>
              </w:rPr>
              <w:t>шиваться в звучание слова.</w:t>
            </w:r>
          </w:p>
        </w:tc>
        <w:tc>
          <w:tcPr>
            <w:tcW w:w="2268"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умения различать на слух твердые и мягкие согласные (без выд</w:t>
            </w:r>
            <w:r w:rsidRPr="00C25632">
              <w:rPr>
                <w:rFonts w:ascii="Times New Roman" w:hAnsi="Times New Roman" w:cs="Times New Roman"/>
              </w:rPr>
              <w:t>е</w:t>
            </w:r>
            <w:r w:rsidRPr="00C25632">
              <w:rPr>
                <w:rFonts w:ascii="Times New Roman" w:hAnsi="Times New Roman" w:cs="Times New Roman"/>
              </w:rPr>
              <w:t>ления терминов)</w:t>
            </w:r>
          </w:p>
        </w:tc>
        <w:tc>
          <w:tcPr>
            <w:tcW w:w="2552"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у детей умение производить анализ слов различной звуковой структуры</w:t>
            </w:r>
          </w:p>
        </w:tc>
        <w:tc>
          <w:tcPr>
            <w:tcW w:w="2553"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Знакомить детей с бу</w:t>
            </w:r>
            <w:r w:rsidRPr="00C25632">
              <w:rPr>
                <w:rFonts w:ascii="Times New Roman" w:hAnsi="Times New Roman" w:cs="Times New Roman"/>
              </w:rPr>
              <w:t>к</w:t>
            </w:r>
            <w:r w:rsidRPr="00C25632">
              <w:rPr>
                <w:rFonts w:ascii="Times New Roman" w:hAnsi="Times New Roman" w:cs="Times New Roman"/>
              </w:rPr>
              <w:t>вами;</w:t>
            </w:r>
          </w:p>
        </w:tc>
      </w:tr>
      <w:tr w:rsidR="00C25632" w:rsidRPr="00C25632" w:rsidTr="001B63F4">
        <w:trPr>
          <w:gridBefore w:val="1"/>
          <w:wBefore w:w="71" w:type="dxa"/>
          <w:cantSplit/>
          <w:trHeight w:val="3572"/>
          <w:tblHeader/>
          <w:jc w:val="center"/>
        </w:trPr>
        <w:tc>
          <w:tcPr>
            <w:tcW w:w="2978" w:type="dxa"/>
            <w:gridSpan w:val="2"/>
            <w:vMerge/>
            <w:shd w:val="clear" w:color="auto" w:fill="FFFFFF" w:themeFill="background1"/>
          </w:tcPr>
          <w:p w:rsidR="00C25632" w:rsidRPr="00C25632" w:rsidRDefault="00C25632" w:rsidP="001A64CF">
            <w:pPr>
              <w:pStyle w:val="15"/>
              <w:spacing w:line="240" w:lineRule="auto"/>
              <w:rPr>
                <w:rFonts w:ascii="Times New Roman" w:hAnsi="Times New Roman" w:cs="Times New Roman"/>
                <w:u w:val="single"/>
              </w:rPr>
            </w:pPr>
          </w:p>
        </w:tc>
        <w:tc>
          <w:tcPr>
            <w:tcW w:w="2268"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 xml:space="preserve">Формировать умения различать на слух </w:t>
            </w:r>
          </w:p>
          <w:p w:rsidR="00C25632" w:rsidRPr="00C25632" w:rsidRDefault="00C25632" w:rsidP="001B5621">
            <w:pPr>
              <w:pStyle w:val="15"/>
              <w:numPr>
                <w:ilvl w:val="0"/>
                <w:numId w:val="105"/>
              </w:numPr>
              <w:spacing w:after="0" w:line="240" w:lineRule="auto"/>
              <w:ind w:left="0" w:firstLine="360"/>
              <w:rPr>
                <w:rFonts w:ascii="Times New Roman" w:hAnsi="Times New Roman" w:cs="Times New Roman"/>
              </w:rPr>
            </w:pPr>
            <w:r w:rsidRPr="00C25632">
              <w:rPr>
                <w:rFonts w:ascii="Times New Roman" w:hAnsi="Times New Roman" w:cs="Times New Roman"/>
              </w:rPr>
              <w:t>твёрдые и мягкие согласные (без выделения те</w:t>
            </w:r>
            <w:r w:rsidRPr="00C25632">
              <w:rPr>
                <w:rFonts w:ascii="Times New Roman" w:hAnsi="Times New Roman" w:cs="Times New Roman"/>
              </w:rPr>
              <w:t>р</w:t>
            </w:r>
            <w:r w:rsidRPr="00C25632">
              <w:rPr>
                <w:rFonts w:ascii="Times New Roman" w:hAnsi="Times New Roman" w:cs="Times New Roman"/>
              </w:rPr>
              <w:t>минов);</w:t>
            </w:r>
          </w:p>
          <w:p w:rsidR="00C25632" w:rsidRPr="00C25632" w:rsidRDefault="00C25632" w:rsidP="001B5621">
            <w:pPr>
              <w:pStyle w:val="15"/>
              <w:numPr>
                <w:ilvl w:val="0"/>
                <w:numId w:val="105"/>
              </w:numPr>
              <w:spacing w:after="0" w:line="240" w:lineRule="auto"/>
              <w:ind w:left="0" w:firstLine="360"/>
              <w:rPr>
                <w:rFonts w:ascii="Times New Roman" w:hAnsi="Times New Roman" w:cs="Times New Roman"/>
              </w:rPr>
            </w:pPr>
            <w:r w:rsidRPr="00C25632">
              <w:rPr>
                <w:rFonts w:ascii="Times New Roman" w:hAnsi="Times New Roman" w:cs="Times New Roman"/>
              </w:rPr>
              <w:t>определять и изолированно прои</w:t>
            </w:r>
            <w:r w:rsidRPr="00C25632">
              <w:rPr>
                <w:rFonts w:ascii="Times New Roman" w:hAnsi="Times New Roman" w:cs="Times New Roman"/>
              </w:rPr>
              <w:t>з</w:t>
            </w:r>
            <w:r w:rsidRPr="00C25632">
              <w:rPr>
                <w:rFonts w:ascii="Times New Roman" w:hAnsi="Times New Roman" w:cs="Times New Roman"/>
              </w:rPr>
              <w:t>носить первый звук в слове;</w:t>
            </w:r>
          </w:p>
          <w:p w:rsidR="00C25632" w:rsidRPr="00C25632" w:rsidRDefault="00C25632" w:rsidP="001B5621">
            <w:pPr>
              <w:pStyle w:val="15"/>
              <w:numPr>
                <w:ilvl w:val="0"/>
                <w:numId w:val="105"/>
              </w:numPr>
              <w:spacing w:after="0" w:line="240" w:lineRule="auto"/>
              <w:ind w:left="0" w:firstLine="360"/>
              <w:rPr>
                <w:rFonts w:ascii="Times New Roman" w:hAnsi="Times New Roman" w:cs="Times New Roman"/>
              </w:rPr>
            </w:pPr>
            <w:r w:rsidRPr="00C25632">
              <w:rPr>
                <w:rFonts w:ascii="Times New Roman" w:hAnsi="Times New Roman" w:cs="Times New Roman"/>
              </w:rPr>
              <w:t>называть сл</w:t>
            </w:r>
            <w:r w:rsidRPr="00C25632">
              <w:rPr>
                <w:rFonts w:ascii="Times New Roman" w:hAnsi="Times New Roman" w:cs="Times New Roman"/>
              </w:rPr>
              <w:t>о</w:t>
            </w:r>
            <w:r w:rsidRPr="00C25632">
              <w:rPr>
                <w:rFonts w:ascii="Times New Roman" w:hAnsi="Times New Roman" w:cs="Times New Roman"/>
              </w:rPr>
              <w:t>ва с заданным зв</w:t>
            </w:r>
            <w:r w:rsidRPr="00C25632">
              <w:rPr>
                <w:rFonts w:ascii="Times New Roman" w:hAnsi="Times New Roman" w:cs="Times New Roman"/>
              </w:rPr>
              <w:t>у</w:t>
            </w:r>
            <w:r w:rsidRPr="00C25632">
              <w:rPr>
                <w:rFonts w:ascii="Times New Roman" w:hAnsi="Times New Roman" w:cs="Times New Roman"/>
              </w:rPr>
              <w:t>ком; выделять гол</w:t>
            </w:r>
            <w:r w:rsidRPr="00C25632">
              <w:rPr>
                <w:rFonts w:ascii="Times New Roman" w:hAnsi="Times New Roman" w:cs="Times New Roman"/>
              </w:rPr>
              <w:t>о</w:t>
            </w:r>
            <w:r w:rsidRPr="00C25632">
              <w:rPr>
                <w:rFonts w:ascii="Times New Roman" w:hAnsi="Times New Roman" w:cs="Times New Roman"/>
              </w:rPr>
              <w:t>сом звук в слове: произносить зада</w:t>
            </w:r>
            <w:r w:rsidRPr="00C25632">
              <w:rPr>
                <w:rFonts w:ascii="Times New Roman" w:hAnsi="Times New Roman" w:cs="Times New Roman"/>
              </w:rPr>
              <w:t>н</w:t>
            </w:r>
            <w:r w:rsidRPr="00C25632">
              <w:rPr>
                <w:rFonts w:ascii="Times New Roman" w:hAnsi="Times New Roman" w:cs="Times New Roman"/>
              </w:rPr>
              <w:t>ный звук протяжно, громче, четче, чем он произносится обы</w:t>
            </w:r>
            <w:r w:rsidRPr="00C25632">
              <w:rPr>
                <w:rFonts w:ascii="Times New Roman" w:hAnsi="Times New Roman" w:cs="Times New Roman"/>
              </w:rPr>
              <w:t>ч</w:t>
            </w:r>
            <w:r w:rsidRPr="00C25632">
              <w:rPr>
                <w:rFonts w:ascii="Times New Roman" w:hAnsi="Times New Roman" w:cs="Times New Roman"/>
              </w:rPr>
              <w:t>но, называть изол</w:t>
            </w:r>
            <w:r w:rsidRPr="00C25632">
              <w:rPr>
                <w:rFonts w:ascii="Times New Roman" w:hAnsi="Times New Roman" w:cs="Times New Roman"/>
              </w:rPr>
              <w:t>и</w:t>
            </w:r>
            <w:r w:rsidRPr="00C25632">
              <w:rPr>
                <w:rFonts w:ascii="Times New Roman" w:hAnsi="Times New Roman" w:cs="Times New Roman"/>
              </w:rPr>
              <w:t>рованно.</w:t>
            </w:r>
          </w:p>
        </w:tc>
        <w:tc>
          <w:tcPr>
            <w:tcW w:w="2552" w:type="dxa"/>
            <w:shd w:val="clear" w:color="auto" w:fill="FFFFFF" w:themeFill="background1"/>
          </w:tcPr>
          <w:p w:rsidR="00C25632" w:rsidRPr="00C25632" w:rsidRDefault="00C25632" w:rsidP="001A64CF">
            <w:pPr>
              <w:pStyle w:val="15"/>
              <w:widowControl w:val="0"/>
              <w:spacing w:line="240" w:lineRule="auto"/>
              <w:rPr>
                <w:rFonts w:ascii="Times New Roman" w:hAnsi="Times New Roman" w:cs="Times New Roman"/>
              </w:rPr>
            </w:pPr>
            <w:r w:rsidRPr="00C25632">
              <w:rPr>
                <w:rFonts w:ascii="Times New Roman" w:hAnsi="Times New Roman" w:cs="Times New Roman"/>
              </w:rPr>
              <w:t>Формировать у детей умение</w:t>
            </w:r>
          </w:p>
          <w:p w:rsidR="00C25632" w:rsidRPr="00C25632" w:rsidRDefault="00C25632" w:rsidP="001B5621">
            <w:pPr>
              <w:pStyle w:val="15"/>
              <w:widowControl w:val="0"/>
              <w:numPr>
                <w:ilvl w:val="0"/>
                <w:numId w:val="104"/>
              </w:numPr>
              <w:spacing w:after="0" w:line="240" w:lineRule="auto"/>
              <w:ind w:left="0" w:firstLine="360"/>
              <w:rPr>
                <w:rFonts w:ascii="Times New Roman" w:hAnsi="Times New Roman" w:cs="Times New Roman"/>
              </w:rPr>
            </w:pPr>
            <w:r w:rsidRPr="00C25632">
              <w:rPr>
                <w:rFonts w:ascii="Times New Roman" w:hAnsi="Times New Roman" w:cs="Times New Roman"/>
              </w:rPr>
              <w:t>качественно х</w:t>
            </w:r>
            <w:r w:rsidRPr="00C25632">
              <w:rPr>
                <w:rFonts w:ascii="Times New Roman" w:hAnsi="Times New Roman" w:cs="Times New Roman"/>
              </w:rPr>
              <w:t>а</w:t>
            </w:r>
            <w:r w:rsidRPr="00C25632">
              <w:rPr>
                <w:rFonts w:ascii="Times New Roman" w:hAnsi="Times New Roman" w:cs="Times New Roman"/>
              </w:rPr>
              <w:t>рактеризовать выделя</w:t>
            </w:r>
            <w:r w:rsidRPr="00C25632">
              <w:rPr>
                <w:rFonts w:ascii="Times New Roman" w:hAnsi="Times New Roman" w:cs="Times New Roman"/>
              </w:rPr>
              <w:t>е</w:t>
            </w:r>
            <w:r w:rsidRPr="00C25632">
              <w:rPr>
                <w:rFonts w:ascii="Times New Roman" w:hAnsi="Times New Roman" w:cs="Times New Roman"/>
              </w:rPr>
              <w:t>мые звуки (гласные, твердый согласный, мягкий согласный, ударный гласный, бе</w:t>
            </w:r>
            <w:r w:rsidRPr="00C25632">
              <w:rPr>
                <w:rFonts w:ascii="Times New Roman" w:hAnsi="Times New Roman" w:cs="Times New Roman"/>
              </w:rPr>
              <w:t>з</w:t>
            </w:r>
            <w:r w:rsidRPr="00C25632">
              <w:rPr>
                <w:rFonts w:ascii="Times New Roman" w:hAnsi="Times New Roman" w:cs="Times New Roman"/>
              </w:rPr>
              <w:t xml:space="preserve">ударный гласный звук), </w:t>
            </w:r>
          </w:p>
          <w:p w:rsidR="00C25632" w:rsidRPr="00C25632" w:rsidRDefault="00C25632" w:rsidP="001A64CF">
            <w:pPr>
              <w:pStyle w:val="15"/>
              <w:widowControl w:val="0"/>
              <w:spacing w:line="240" w:lineRule="auto"/>
              <w:rPr>
                <w:rFonts w:ascii="Times New Roman" w:hAnsi="Times New Roman" w:cs="Times New Roman"/>
              </w:rPr>
            </w:pPr>
            <w:r w:rsidRPr="00C25632">
              <w:rPr>
                <w:rFonts w:ascii="Times New Roman" w:hAnsi="Times New Roman" w:cs="Times New Roman"/>
              </w:rPr>
              <w:t>правильно употреблять соответствующие те</w:t>
            </w:r>
            <w:r w:rsidRPr="00C25632">
              <w:rPr>
                <w:rFonts w:ascii="Times New Roman" w:hAnsi="Times New Roman" w:cs="Times New Roman"/>
              </w:rPr>
              <w:t>р</w:t>
            </w:r>
            <w:r w:rsidRPr="00C25632">
              <w:rPr>
                <w:rFonts w:ascii="Times New Roman" w:hAnsi="Times New Roman" w:cs="Times New Roman"/>
              </w:rPr>
              <w:t>мины</w:t>
            </w:r>
          </w:p>
        </w:tc>
        <w:tc>
          <w:tcPr>
            <w:tcW w:w="2553"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у детей умение читать:</w:t>
            </w:r>
          </w:p>
          <w:p w:rsidR="00C25632" w:rsidRPr="00C25632" w:rsidRDefault="00C25632" w:rsidP="001B5621">
            <w:pPr>
              <w:pStyle w:val="15"/>
              <w:numPr>
                <w:ilvl w:val="0"/>
                <w:numId w:val="104"/>
              </w:numPr>
              <w:spacing w:after="0" w:line="240" w:lineRule="auto"/>
              <w:ind w:left="0" w:firstLine="360"/>
              <w:rPr>
                <w:rFonts w:ascii="Times New Roman" w:hAnsi="Times New Roman" w:cs="Times New Roman"/>
              </w:rPr>
            </w:pPr>
            <w:r w:rsidRPr="00C25632">
              <w:rPr>
                <w:rFonts w:ascii="Times New Roman" w:hAnsi="Times New Roman" w:cs="Times New Roman"/>
              </w:rPr>
              <w:t xml:space="preserve">слоги, </w:t>
            </w:r>
          </w:p>
          <w:p w:rsidR="00C25632" w:rsidRPr="00C25632" w:rsidRDefault="00C25632" w:rsidP="001B5621">
            <w:pPr>
              <w:pStyle w:val="15"/>
              <w:numPr>
                <w:ilvl w:val="0"/>
                <w:numId w:val="104"/>
              </w:numPr>
              <w:spacing w:after="0" w:line="240" w:lineRule="auto"/>
              <w:ind w:left="0" w:firstLine="360"/>
              <w:rPr>
                <w:rFonts w:ascii="Times New Roman" w:hAnsi="Times New Roman" w:cs="Times New Roman"/>
              </w:rPr>
            </w:pPr>
            <w:r w:rsidRPr="00C25632">
              <w:rPr>
                <w:rFonts w:ascii="Times New Roman" w:hAnsi="Times New Roman" w:cs="Times New Roman"/>
              </w:rPr>
              <w:t xml:space="preserve">слова, </w:t>
            </w:r>
          </w:p>
          <w:p w:rsidR="00C25632" w:rsidRPr="00C25632" w:rsidRDefault="00C25632" w:rsidP="001B5621">
            <w:pPr>
              <w:pStyle w:val="15"/>
              <w:numPr>
                <w:ilvl w:val="0"/>
                <w:numId w:val="104"/>
              </w:numPr>
              <w:spacing w:after="0" w:line="240" w:lineRule="auto"/>
              <w:ind w:left="0" w:firstLine="360"/>
              <w:rPr>
                <w:rFonts w:ascii="Times New Roman" w:hAnsi="Times New Roman" w:cs="Times New Roman"/>
              </w:rPr>
            </w:pPr>
            <w:r w:rsidRPr="00C25632">
              <w:rPr>
                <w:rFonts w:ascii="Times New Roman" w:hAnsi="Times New Roman" w:cs="Times New Roman"/>
              </w:rPr>
              <w:t>простые пре</w:t>
            </w:r>
            <w:r w:rsidRPr="00C25632">
              <w:rPr>
                <w:rFonts w:ascii="Times New Roman" w:hAnsi="Times New Roman" w:cs="Times New Roman"/>
              </w:rPr>
              <w:t>д</w:t>
            </w:r>
            <w:r w:rsidRPr="00C25632">
              <w:rPr>
                <w:rFonts w:ascii="Times New Roman" w:hAnsi="Times New Roman" w:cs="Times New Roman"/>
              </w:rPr>
              <w:t>ложения из 2-3 слов.</w:t>
            </w:r>
          </w:p>
        </w:tc>
      </w:tr>
      <w:tr w:rsidR="00C25632" w:rsidRPr="00C25632" w:rsidTr="001B63F4">
        <w:trPr>
          <w:gridBefore w:val="1"/>
          <w:gridAfter w:val="1"/>
          <w:wBefore w:w="71" w:type="dxa"/>
          <w:wAfter w:w="78" w:type="dxa"/>
          <w:cantSplit/>
          <w:trHeight w:val="280"/>
          <w:tblHeader/>
          <w:jc w:val="center"/>
        </w:trPr>
        <w:tc>
          <w:tcPr>
            <w:tcW w:w="10273" w:type="dxa"/>
            <w:gridSpan w:val="5"/>
            <w:shd w:val="clear" w:color="auto" w:fill="FFFFFF" w:themeFill="background1"/>
            <w:vAlign w:val="center"/>
          </w:tcPr>
          <w:p w:rsidR="00C25632" w:rsidRPr="00C25632" w:rsidRDefault="00C25632" w:rsidP="00FE16E8">
            <w:pPr>
              <w:pStyle w:val="6"/>
              <w:spacing w:before="0" w:line="240" w:lineRule="auto"/>
              <w:jc w:val="center"/>
              <w:rPr>
                <w:rFonts w:ascii="Times New Roman" w:hAnsi="Times New Roman" w:cs="Times New Roman"/>
                <w:b/>
                <w:i w:val="0"/>
                <w:color w:val="auto"/>
                <w:sz w:val="22"/>
                <w:szCs w:val="22"/>
              </w:rPr>
            </w:pPr>
            <w:r w:rsidRPr="00C25632">
              <w:rPr>
                <w:rFonts w:ascii="Times New Roman" w:hAnsi="Times New Roman" w:cs="Times New Roman"/>
                <w:b/>
                <w:i w:val="0"/>
                <w:color w:val="auto"/>
                <w:sz w:val="22"/>
                <w:szCs w:val="22"/>
              </w:rPr>
              <w:t>Задачи по формированию интереса к художественной литературе</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tcPr>
          <w:p w:rsidR="00C25632" w:rsidRPr="00C25632" w:rsidRDefault="00C25632" w:rsidP="001A64CF">
            <w:pPr>
              <w:pStyle w:val="15"/>
              <w:spacing w:line="240" w:lineRule="auto"/>
              <w:jc w:val="center"/>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1A64CF">
            <w:pPr>
              <w:pStyle w:val="15"/>
              <w:spacing w:line="240" w:lineRule="auto"/>
              <w:jc w:val="center"/>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1A64CF">
            <w:pPr>
              <w:pStyle w:val="15"/>
              <w:spacing w:line="240" w:lineRule="auto"/>
              <w:jc w:val="center"/>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1A64CF">
            <w:pPr>
              <w:pStyle w:val="15"/>
              <w:spacing w:line="240" w:lineRule="auto"/>
              <w:jc w:val="center"/>
              <w:rPr>
                <w:rFonts w:ascii="Times New Roman" w:hAnsi="Times New Roman" w:cs="Times New Roman"/>
              </w:rPr>
            </w:pPr>
            <w:r w:rsidRPr="00C25632">
              <w:rPr>
                <w:rFonts w:ascii="Times New Roman" w:hAnsi="Times New Roman" w:cs="Times New Roman"/>
              </w:rPr>
              <w:t>6-7</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Обогащать опыт восприятия жанров фольклора (потешки, песенки, прибаутки, сказки о животных) и художестве</w:t>
            </w:r>
            <w:r w:rsidRPr="00C25632">
              <w:rPr>
                <w:rFonts w:ascii="Times New Roman" w:hAnsi="Times New Roman" w:cs="Times New Roman"/>
              </w:rPr>
              <w:t>н</w:t>
            </w:r>
            <w:r w:rsidRPr="00C25632">
              <w:rPr>
                <w:rFonts w:ascii="Times New Roman" w:hAnsi="Times New Roman" w:cs="Times New Roman"/>
              </w:rPr>
              <w:t>ной литературы (небольшие авторские сказки, рассказы, стихотворения).</w:t>
            </w:r>
          </w:p>
        </w:tc>
        <w:tc>
          <w:tcPr>
            <w:tcW w:w="2268"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Обогащать опыт во</w:t>
            </w:r>
            <w:r w:rsidRPr="00C25632">
              <w:rPr>
                <w:rFonts w:ascii="Times New Roman" w:hAnsi="Times New Roman" w:cs="Times New Roman"/>
              </w:rPr>
              <w:t>с</w:t>
            </w:r>
            <w:r w:rsidRPr="00C25632">
              <w:rPr>
                <w:rFonts w:ascii="Times New Roman" w:hAnsi="Times New Roman" w:cs="Times New Roman"/>
              </w:rPr>
              <w:t>приятия жанров фольклора (загадки, считалки, заклички, сказки о животных, волшебные сказки) и художественной л</w:t>
            </w:r>
            <w:r w:rsidRPr="00C25632">
              <w:rPr>
                <w:rFonts w:ascii="Times New Roman" w:hAnsi="Times New Roman" w:cs="Times New Roman"/>
              </w:rPr>
              <w:t>и</w:t>
            </w:r>
            <w:r w:rsidRPr="00C25632">
              <w:rPr>
                <w:rFonts w:ascii="Times New Roman" w:hAnsi="Times New Roman" w:cs="Times New Roman"/>
              </w:rPr>
              <w:t>тературы (авторские сказки, рассказы, стихотворения);</w:t>
            </w:r>
          </w:p>
        </w:tc>
        <w:tc>
          <w:tcPr>
            <w:tcW w:w="2552"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Обогащать опыт во</w:t>
            </w:r>
            <w:r w:rsidRPr="00C25632">
              <w:rPr>
                <w:rFonts w:ascii="Times New Roman" w:hAnsi="Times New Roman" w:cs="Times New Roman"/>
              </w:rPr>
              <w:t>с</w:t>
            </w:r>
            <w:r w:rsidRPr="00C25632">
              <w:rPr>
                <w:rFonts w:ascii="Times New Roman" w:hAnsi="Times New Roman" w:cs="Times New Roman"/>
              </w:rPr>
              <w:t>приятия жанров фоль</w:t>
            </w:r>
            <w:r w:rsidRPr="00C25632">
              <w:rPr>
                <w:rFonts w:ascii="Times New Roman" w:hAnsi="Times New Roman" w:cs="Times New Roman"/>
              </w:rPr>
              <w:t>к</w:t>
            </w:r>
            <w:r w:rsidRPr="00C25632">
              <w:rPr>
                <w:rFonts w:ascii="Times New Roman" w:hAnsi="Times New Roman" w:cs="Times New Roman"/>
              </w:rPr>
              <w:t>лора (потешки, песенки, прибаутки, сказки о ж</w:t>
            </w:r>
            <w:r w:rsidRPr="00C25632">
              <w:rPr>
                <w:rFonts w:ascii="Times New Roman" w:hAnsi="Times New Roman" w:cs="Times New Roman"/>
              </w:rPr>
              <w:t>и</w:t>
            </w:r>
            <w:r w:rsidRPr="00C25632">
              <w:rPr>
                <w:rFonts w:ascii="Times New Roman" w:hAnsi="Times New Roman" w:cs="Times New Roman"/>
              </w:rPr>
              <w:t>вотных, волшебные сказки) и художестве</w:t>
            </w:r>
            <w:r w:rsidRPr="00C25632">
              <w:rPr>
                <w:rFonts w:ascii="Times New Roman" w:hAnsi="Times New Roman" w:cs="Times New Roman"/>
              </w:rPr>
              <w:t>н</w:t>
            </w:r>
            <w:r w:rsidRPr="00C25632">
              <w:rPr>
                <w:rFonts w:ascii="Times New Roman" w:hAnsi="Times New Roman" w:cs="Times New Roman"/>
              </w:rPr>
              <w:t>ной литературы (н</w:t>
            </w:r>
            <w:r w:rsidRPr="00C25632">
              <w:rPr>
                <w:rFonts w:ascii="Times New Roman" w:hAnsi="Times New Roman" w:cs="Times New Roman"/>
              </w:rPr>
              <w:t>е</w:t>
            </w:r>
            <w:r w:rsidRPr="00C25632">
              <w:rPr>
                <w:rFonts w:ascii="Times New Roman" w:hAnsi="Times New Roman" w:cs="Times New Roman"/>
              </w:rPr>
              <w:t>большие авторские сказки, рассказы, стих</w:t>
            </w:r>
            <w:r w:rsidRPr="00C25632">
              <w:rPr>
                <w:rFonts w:ascii="Times New Roman" w:hAnsi="Times New Roman" w:cs="Times New Roman"/>
              </w:rPr>
              <w:t>о</w:t>
            </w:r>
            <w:r w:rsidRPr="00C25632">
              <w:rPr>
                <w:rFonts w:ascii="Times New Roman" w:hAnsi="Times New Roman" w:cs="Times New Roman"/>
              </w:rPr>
              <w:t>творения).</w:t>
            </w:r>
          </w:p>
        </w:tc>
        <w:tc>
          <w:tcPr>
            <w:tcW w:w="2553"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Знакомить с разноо</w:t>
            </w:r>
            <w:r w:rsidRPr="00C25632">
              <w:rPr>
                <w:rFonts w:ascii="Times New Roman" w:hAnsi="Times New Roman" w:cs="Times New Roman"/>
              </w:rPr>
              <w:t>б</w:t>
            </w:r>
            <w:r w:rsidRPr="00C25632">
              <w:rPr>
                <w:rFonts w:ascii="Times New Roman" w:hAnsi="Times New Roman" w:cs="Times New Roman"/>
              </w:rPr>
              <w:t>разными по жанру и т</w:t>
            </w:r>
            <w:r w:rsidRPr="00C25632">
              <w:rPr>
                <w:rFonts w:ascii="Times New Roman" w:hAnsi="Times New Roman" w:cs="Times New Roman"/>
              </w:rPr>
              <w:t>е</w:t>
            </w:r>
            <w:r w:rsidRPr="00C25632">
              <w:rPr>
                <w:rFonts w:ascii="Times New Roman" w:hAnsi="Times New Roman" w:cs="Times New Roman"/>
              </w:rPr>
              <w:t>матике художественн</w:t>
            </w:r>
            <w:r w:rsidRPr="00C25632">
              <w:rPr>
                <w:rFonts w:ascii="Times New Roman" w:hAnsi="Times New Roman" w:cs="Times New Roman"/>
              </w:rPr>
              <w:t>ы</w:t>
            </w:r>
            <w:r w:rsidRPr="00C25632">
              <w:rPr>
                <w:rFonts w:ascii="Times New Roman" w:hAnsi="Times New Roman" w:cs="Times New Roman"/>
              </w:rPr>
              <w:t>ми произведениями.</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268"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Знать основные ос</w:t>
            </w:r>
            <w:r w:rsidRPr="00C25632">
              <w:rPr>
                <w:rFonts w:ascii="Times New Roman" w:hAnsi="Times New Roman" w:cs="Times New Roman"/>
              </w:rPr>
              <w:t>о</w:t>
            </w:r>
            <w:r w:rsidRPr="00C25632">
              <w:rPr>
                <w:rFonts w:ascii="Times New Roman" w:hAnsi="Times New Roman" w:cs="Times New Roman"/>
              </w:rPr>
              <w:t>бенности жанров л</w:t>
            </w:r>
            <w:r w:rsidRPr="00C25632">
              <w:rPr>
                <w:rFonts w:ascii="Times New Roman" w:hAnsi="Times New Roman" w:cs="Times New Roman"/>
              </w:rPr>
              <w:t>и</w:t>
            </w:r>
            <w:r w:rsidRPr="00C25632">
              <w:rPr>
                <w:rFonts w:ascii="Times New Roman" w:hAnsi="Times New Roman" w:cs="Times New Roman"/>
              </w:rPr>
              <w:t>тературных произв</w:t>
            </w:r>
            <w:r w:rsidRPr="00C25632">
              <w:rPr>
                <w:rFonts w:ascii="Times New Roman" w:hAnsi="Times New Roman" w:cs="Times New Roman"/>
              </w:rPr>
              <w:t>е</w:t>
            </w:r>
            <w:r w:rsidRPr="00C25632">
              <w:rPr>
                <w:rFonts w:ascii="Times New Roman" w:hAnsi="Times New Roman" w:cs="Times New Roman"/>
              </w:rPr>
              <w:t>дений.</w:t>
            </w:r>
          </w:p>
        </w:tc>
        <w:tc>
          <w:tcPr>
            <w:tcW w:w="2552"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предста</w:t>
            </w:r>
            <w:r w:rsidRPr="00C25632">
              <w:rPr>
                <w:rFonts w:ascii="Times New Roman" w:hAnsi="Times New Roman" w:cs="Times New Roman"/>
              </w:rPr>
              <w:t>в</w:t>
            </w:r>
            <w:r w:rsidRPr="00C25632">
              <w:rPr>
                <w:rFonts w:ascii="Times New Roman" w:hAnsi="Times New Roman" w:cs="Times New Roman"/>
              </w:rPr>
              <w:t>ления о некоторых жа</w:t>
            </w:r>
            <w:r w:rsidRPr="00C25632">
              <w:rPr>
                <w:rFonts w:ascii="Times New Roman" w:hAnsi="Times New Roman" w:cs="Times New Roman"/>
              </w:rPr>
              <w:t>н</w:t>
            </w:r>
            <w:r w:rsidRPr="00C25632">
              <w:rPr>
                <w:rFonts w:ascii="Times New Roman" w:hAnsi="Times New Roman" w:cs="Times New Roman"/>
              </w:rPr>
              <w:t>ровых, композицио</w:t>
            </w:r>
            <w:r w:rsidRPr="00C25632">
              <w:rPr>
                <w:rFonts w:ascii="Times New Roman" w:hAnsi="Times New Roman" w:cs="Times New Roman"/>
              </w:rPr>
              <w:t>н</w:t>
            </w:r>
            <w:r w:rsidRPr="00C25632">
              <w:rPr>
                <w:rFonts w:ascii="Times New Roman" w:hAnsi="Times New Roman" w:cs="Times New Roman"/>
              </w:rPr>
              <w:t>ных, языковых особе</w:t>
            </w:r>
            <w:r w:rsidRPr="00C25632">
              <w:rPr>
                <w:rFonts w:ascii="Times New Roman" w:hAnsi="Times New Roman" w:cs="Times New Roman"/>
              </w:rPr>
              <w:t>н</w:t>
            </w:r>
            <w:r w:rsidRPr="00C25632">
              <w:rPr>
                <w:rFonts w:ascii="Times New Roman" w:hAnsi="Times New Roman" w:cs="Times New Roman"/>
              </w:rPr>
              <w:t>ностях произведений:</w:t>
            </w:r>
          </w:p>
          <w:p w:rsidR="00C25632" w:rsidRPr="00C25632" w:rsidRDefault="00C25632" w:rsidP="001B5621">
            <w:pPr>
              <w:pStyle w:val="15"/>
              <w:numPr>
                <w:ilvl w:val="0"/>
                <w:numId w:val="104"/>
              </w:numPr>
              <w:spacing w:after="0" w:line="240" w:lineRule="auto"/>
              <w:ind w:left="0"/>
              <w:rPr>
                <w:rFonts w:ascii="Times New Roman" w:hAnsi="Times New Roman" w:cs="Times New Roman"/>
              </w:rPr>
            </w:pPr>
            <w:r w:rsidRPr="00C25632">
              <w:rPr>
                <w:rFonts w:ascii="Times New Roman" w:hAnsi="Times New Roman" w:cs="Times New Roman"/>
              </w:rPr>
              <w:t xml:space="preserve">поговорка, </w:t>
            </w:r>
          </w:p>
          <w:p w:rsidR="00C25632" w:rsidRPr="00C25632" w:rsidRDefault="00C25632" w:rsidP="001B5621">
            <w:pPr>
              <w:pStyle w:val="15"/>
              <w:numPr>
                <w:ilvl w:val="0"/>
                <w:numId w:val="104"/>
              </w:numPr>
              <w:spacing w:after="0" w:line="240" w:lineRule="auto"/>
              <w:ind w:left="0"/>
              <w:rPr>
                <w:rFonts w:ascii="Times New Roman" w:hAnsi="Times New Roman" w:cs="Times New Roman"/>
              </w:rPr>
            </w:pPr>
            <w:r w:rsidRPr="00C25632">
              <w:rPr>
                <w:rFonts w:ascii="Times New Roman" w:hAnsi="Times New Roman" w:cs="Times New Roman"/>
              </w:rPr>
              <w:t xml:space="preserve">загадка, </w:t>
            </w:r>
          </w:p>
          <w:p w:rsidR="00C25632" w:rsidRPr="00C25632" w:rsidRDefault="00C25632" w:rsidP="001B5621">
            <w:pPr>
              <w:pStyle w:val="15"/>
              <w:numPr>
                <w:ilvl w:val="0"/>
                <w:numId w:val="104"/>
              </w:numPr>
              <w:spacing w:after="0" w:line="240" w:lineRule="auto"/>
              <w:ind w:left="0"/>
              <w:rPr>
                <w:rFonts w:ascii="Times New Roman" w:hAnsi="Times New Roman" w:cs="Times New Roman"/>
              </w:rPr>
            </w:pPr>
            <w:r w:rsidRPr="00C25632">
              <w:rPr>
                <w:rFonts w:ascii="Times New Roman" w:hAnsi="Times New Roman" w:cs="Times New Roman"/>
              </w:rPr>
              <w:t xml:space="preserve">считалка, </w:t>
            </w:r>
          </w:p>
          <w:p w:rsidR="00C25632" w:rsidRPr="00C25632" w:rsidRDefault="00C25632" w:rsidP="001B5621">
            <w:pPr>
              <w:pStyle w:val="15"/>
              <w:numPr>
                <w:ilvl w:val="0"/>
                <w:numId w:val="104"/>
              </w:numPr>
              <w:spacing w:after="0" w:line="240" w:lineRule="auto"/>
              <w:ind w:left="0"/>
              <w:rPr>
                <w:rFonts w:ascii="Times New Roman" w:hAnsi="Times New Roman" w:cs="Times New Roman"/>
              </w:rPr>
            </w:pPr>
            <w:r w:rsidRPr="00C25632">
              <w:rPr>
                <w:rFonts w:ascii="Times New Roman" w:hAnsi="Times New Roman" w:cs="Times New Roman"/>
              </w:rPr>
              <w:t xml:space="preserve">скороговорка, </w:t>
            </w:r>
          </w:p>
          <w:p w:rsidR="00C25632" w:rsidRPr="00C25632" w:rsidRDefault="00C25632" w:rsidP="001B5621">
            <w:pPr>
              <w:pStyle w:val="15"/>
              <w:numPr>
                <w:ilvl w:val="0"/>
                <w:numId w:val="104"/>
              </w:numPr>
              <w:spacing w:after="0" w:line="240" w:lineRule="auto"/>
              <w:ind w:left="0"/>
              <w:rPr>
                <w:rFonts w:ascii="Times New Roman" w:hAnsi="Times New Roman" w:cs="Times New Roman"/>
              </w:rPr>
            </w:pPr>
            <w:r w:rsidRPr="00C25632">
              <w:rPr>
                <w:rFonts w:ascii="Times New Roman" w:hAnsi="Times New Roman" w:cs="Times New Roman"/>
              </w:rPr>
              <w:t xml:space="preserve">народная сказка, </w:t>
            </w:r>
          </w:p>
          <w:p w:rsidR="00C25632" w:rsidRPr="00C25632" w:rsidRDefault="00C25632" w:rsidP="001B5621">
            <w:pPr>
              <w:pStyle w:val="15"/>
              <w:numPr>
                <w:ilvl w:val="0"/>
                <w:numId w:val="104"/>
              </w:numPr>
              <w:spacing w:after="0" w:line="240" w:lineRule="auto"/>
              <w:ind w:left="0"/>
              <w:rPr>
                <w:rFonts w:ascii="Times New Roman" w:hAnsi="Times New Roman" w:cs="Times New Roman"/>
              </w:rPr>
            </w:pPr>
            <w:r w:rsidRPr="00C25632">
              <w:rPr>
                <w:rFonts w:ascii="Times New Roman" w:hAnsi="Times New Roman" w:cs="Times New Roman"/>
              </w:rPr>
              <w:t xml:space="preserve">рассказ, </w:t>
            </w:r>
          </w:p>
          <w:p w:rsidR="00C25632" w:rsidRPr="00C25632" w:rsidRDefault="00C25632" w:rsidP="001B5621">
            <w:pPr>
              <w:pStyle w:val="15"/>
              <w:numPr>
                <w:ilvl w:val="0"/>
                <w:numId w:val="104"/>
              </w:numPr>
              <w:spacing w:after="0" w:line="240" w:lineRule="auto"/>
              <w:ind w:left="0"/>
              <w:rPr>
                <w:rFonts w:ascii="Times New Roman" w:hAnsi="Times New Roman" w:cs="Times New Roman"/>
              </w:rPr>
            </w:pPr>
            <w:r w:rsidRPr="00C25632">
              <w:rPr>
                <w:rFonts w:ascii="Times New Roman" w:hAnsi="Times New Roman" w:cs="Times New Roman"/>
              </w:rPr>
              <w:t>стихотворение.</w:t>
            </w:r>
          </w:p>
        </w:tc>
        <w:tc>
          <w:tcPr>
            <w:tcW w:w="2553"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предста</w:t>
            </w:r>
            <w:r w:rsidRPr="00C25632">
              <w:rPr>
                <w:rFonts w:ascii="Times New Roman" w:hAnsi="Times New Roman" w:cs="Times New Roman"/>
              </w:rPr>
              <w:t>в</w:t>
            </w:r>
            <w:r w:rsidRPr="00C25632">
              <w:rPr>
                <w:rFonts w:ascii="Times New Roman" w:hAnsi="Times New Roman" w:cs="Times New Roman"/>
              </w:rPr>
              <w:t>ления о жанровых, ко</w:t>
            </w:r>
            <w:r w:rsidRPr="00C25632">
              <w:rPr>
                <w:rFonts w:ascii="Times New Roman" w:hAnsi="Times New Roman" w:cs="Times New Roman"/>
              </w:rPr>
              <w:t>м</w:t>
            </w:r>
            <w:r w:rsidRPr="00C25632">
              <w:rPr>
                <w:rFonts w:ascii="Times New Roman" w:hAnsi="Times New Roman" w:cs="Times New Roman"/>
              </w:rPr>
              <w:t>позиционных и язык</w:t>
            </w:r>
            <w:r w:rsidRPr="00C25632">
              <w:rPr>
                <w:rFonts w:ascii="Times New Roman" w:hAnsi="Times New Roman" w:cs="Times New Roman"/>
              </w:rPr>
              <w:t>о</w:t>
            </w:r>
            <w:r w:rsidRPr="00C25632">
              <w:rPr>
                <w:rFonts w:ascii="Times New Roman" w:hAnsi="Times New Roman" w:cs="Times New Roman"/>
              </w:rPr>
              <w:t>вых особенностях жа</w:t>
            </w:r>
            <w:r w:rsidRPr="00C25632">
              <w:rPr>
                <w:rFonts w:ascii="Times New Roman" w:hAnsi="Times New Roman" w:cs="Times New Roman"/>
              </w:rPr>
              <w:t>н</w:t>
            </w:r>
            <w:r w:rsidRPr="00C25632">
              <w:rPr>
                <w:rFonts w:ascii="Times New Roman" w:hAnsi="Times New Roman" w:cs="Times New Roman"/>
              </w:rPr>
              <w:t>ров литературы:</w:t>
            </w:r>
          </w:p>
          <w:p w:rsidR="00C25632" w:rsidRPr="00C25632" w:rsidRDefault="00C25632" w:rsidP="001B5621">
            <w:pPr>
              <w:pStyle w:val="15"/>
              <w:numPr>
                <w:ilvl w:val="0"/>
                <w:numId w:val="108"/>
              </w:numPr>
              <w:spacing w:after="0" w:line="240" w:lineRule="auto"/>
              <w:ind w:left="0"/>
              <w:rPr>
                <w:rFonts w:ascii="Times New Roman" w:hAnsi="Times New Roman" w:cs="Times New Roman"/>
              </w:rPr>
            </w:pPr>
            <w:r w:rsidRPr="00C25632">
              <w:rPr>
                <w:rFonts w:ascii="Times New Roman" w:hAnsi="Times New Roman" w:cs="Times New Roman"/>
              </w:rPr>
              <w:t>литературная сказка,</w:t>
            </w:r>
          </w:p>
          <w:p w:rsidR="00C25632" w:rsidRPr="00C25632" w:rsidRDefault="00C25632" w:rsidP="001B5621">
            <w:pPr>
              <w:pStyle w:val="15"/>
              <w:numPr>
                <w:ilvl w:val="0"/>
                <w:numId w:val="108"/>
              </w:numPr>
              <w:spacing w:after="0" w:line="240" w:lineRule="auto"/>
              <w:ind w:left="0"/>
              <w:rPr>
                <w:rFonts w:ascii="Times New Roman" w:hAnsi="Times New Roman" w:cs="Times New Roman"/>
              </w:rPr>
            </w:pPr>
            <w:r w:rsidRPr="00C25632">
              <w:rPr>
                <w:rFonts w:ascii="Times New Roman" w:hAnsi="Times New Roman" w:cs="Times New Roman"/>
              </w:rPr>
              <w:t>стихотворение,</w:t>
            </w:r>
          </w:p>
          <w:p w:rsidR="00C25632" w:rsidRPr="00C25632" w:rsidRDefault="00C25632" w:rsidP="001B5621">
            <w:pPr>
              <w:pStyle w:val="15"/>
              <w:numPr>
                <w:ilvl w:val="0"/>
                <w:numId w:val="108"/>
              </w:numPr>
              <w:spacing w:after="0" w:line="240" w:lineRule="auto"/>
              <w:ind w:left="0"/>
              <w:rPr>
                <w:rFonts w:ascii="Times New Roman" w:hAnsi="Times New Roman" w:cs="Times New Roman"/>
              </w:rPr>
            </w:pPr>
            <w:r w:rsidRPr="00C25632">
              <w:rPr>
                <w:rFonts w:ascii="Times New Roman" w:hAnsi="Times New Roman" w:cs="Times New Roman"/>
              </w:rPr>
              <w:t>басня,</w:t>
            </w:r>
          </w:p>
          <w:p w:rsidR="00C25632" w:rsidRPr="00C25632" w:rsidRDefault="00C25632" w:rsidP="001B5621">
            <w:pPr>
              <w:pStyle w:val="15"/>
              <w:numPr>
                <w:ilvl w:val="0"/>
                <w:numId w:val="108"/>
              </w:numPr>
              <w:spacing w:after="0" w:line="240" w:lineRule="auto"/>
              <w:ind w:left="0"/>
              <w:rPr>
                <w:rFonts w:ascii="Times New Roman" w:hAnsi="Times New Roman" w:cs="Times New Roman"/>
              </w:rPr>
            </w:pPr>
            <w:r w:rsidRPr="00C25632">
              <w:rPr>
                <w:rFonts w:ascii="Times New Roman" w:hAnsi="Times New Roman" w:cs="Times New Roman"/>
              </w:rPr>
              <w:t>пословица,</w:t>
            </w:r>
          </w:p>
          <w:p w:rsidR="00C25632" w:rsidRPr="00C25632" w:rsidRDefault="00C25632" w:rsidP="001B5621">
            <w:pPr>
              <w:pStyle w:val="15"/>
              <w:numPr>
                <w:ilvl w:val="0"/>
                <w:numId w:val="108"/>
              </w:numPr>
              <w:spacing w:after="0" w:line="240" w:lineRule="auto"/>
              <w:ind w:left="0"/>
              <w:rPr>
                <w:rFonts w:ascii="Times New Roman" w:hAnsi="Times New Roman" w:cs="Times New Roman"/>
              </w:rPr>
            </w:pPr>
            <w:r w:rsidRPr="00C25632">
              <w:rPr>
                <w:rFonts w:ascii="Times New Roman" w:hAnsi="Times New Roman" w:cs="Times New Roman"/>
              </w:rPr>
              <w:t>небылица,</w:t>
            </w:r>
          </w:p>
          <w:p w:rsidR="00C25632" w:rsidRPr="00C25632" w:rsidRDefault="00C25632" w:rsidP="001B5621">
            <w:pPr>
              <w:pStyle w:val="15"/>
              <w:numPr>
                <w:ilvl w:val="0"/>
                <w:numId w:val="108"/>
              </w:numPr>
              <w:spacing w:after="0" w:line="240" w:lineRule="auto"/>
              <w:ind w:left="0"/>
              <w:rPr>
                <w:rFonts w:ascii="Times New Roman" w:hAnsi="Times New Roman" w:cs="Times New Roman"/>
              </w:rPr>
            </w:pPr>
            <w:r w:rsidRPr="00C25632">
              <w:rPr>
                <w:rFonts w:ascii="Times New Roman" w:hAnsi="Times New Roman" w:cs="Times New Roman"/>
              </w:rPr>
              <w:t>былина.</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268" w:type="dxa"/>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552" w:type="dxa"/>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избир</w:t>
            </w:r>
            <w:r w:rsidRPr="00C25632">
              <w:rPr>
                <w:rFonts w:ascii="Times New Roman" w:hAnsi="Times New Roman" w:cs="Times New Roman"/>
              </w:rPr>
              <w:t>а</w:t>
            </w:r>
            <w:r w:rsidRPr="00C25632">
              <w:rPr>
                <w:rFonts w:ascii="Times New Roman" w:hAnsi="Times New Roman" w:cs="Times New Roman"/>
              </w:rPr>
              <w:t>тельное отношение к известным произвед</w:t>
            </w:r>
            <w:r w:rsidRPr="00C25632">
              <w:rPr>
                <w:rFonts w:ascii="Times New Roman" w:hAnsi="Times New Roman" w:cs="Times New Roman"/>
              </w:rPr>
              <w:t>е</w:t>
            </w:r>
            <w:r w:rsidRPr="00C25632">
              <w:rPr>
                <w:rFonts w:ascii="Times New Roman" w:hAnsi="Times New Roman" w:cs="Times New Roman"/>
              </w:rPr>
              <w:t>ниям фольклора и х</w:t>
            </w:r>
            <w:r w:rsidRPr="00C25632">
              <w:rPr>
                <w:rFonts w:ascii="Times New Roman" w:hAnsi="Times New Roman" w:cs="Times New Roman"/>
              </w:rPr>
              <w:t>у</w:t>
            </w:r>
            <w:r w:rsidRPr="00C25632">
              <w:rPr>
                <w:rFonts w:ascii="Times New Roman" w:hAnsi="Times New Roman" w:cs="Times New Roman"/>
              </w:rPr>
              <w:t>дожественной литерат</w:t>
            </w:r>
            <w:r w:rsidRPr="00C25632">
              <w:rPr>
                <w:rFonts w:ascii="Times New Roman" w:hAnsi="Times New Roman" w:cs="Times New Roman"/>
              </w:rPr>
              <w:t>у</w:t>
            </w:r>
            <w:r w:rsidRPr="00C25632">
              <w:rPr>
                <w:rFonts w:ascii="Times New Roman" w:hAnsi="Times New Roman" w:cs="Times New Roman"/>
              </w:rPr>
              <w:t>ры,</w:t>
            </w:r>
          </w:p>
        </w:tc>
        <w:tc>
          <w:tcPr>
            <w:tcW w:w="2553" w:type="dxa"/>
            <w:gridSpan w:val="2"/>
            <w:vMerge w:val="restart"/>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Поддерживать избир</w:t>
            </w:r>
            <w:r w:rsidRPr="00C25632">
              <w:rPr>
                <w:rFonts w:ascii="Times New Roman" w:hAnsi="Times New Roman" w:cs="Times New Roman"/>
              </w:rPr>
              <w:t>а</w:t>
            </w:r>
            <w:r w:rsidRPr="00C25632">
              <w:rPr>
                <w:rFonts w:ascii="Times New Roman" w:hAnsi="Times New Roman" w:cs="Times New Roman"/>
              </w:rPr>
              <w:t>тельные интересы детей к произведениям опр</w:t>
            </w:r>
            <w:r w:rsidRPr="00C25632">
              <w:rPr>
                <w:rFonts w:ascii="Times New Roman" w:hAnsi="Times New Roman" w:cs="Times New Roman"/>
              </w:rPr>
              <w:t>е</w:t>
            </w:r>
            <w:r w:rsidRPr="00C25632">
              <w:rPr>
                <w:rFonts w:ascii="Times New Roman" w:hAnsi="Times New Roman" w:cs="Times New Roman"/>
              </w:rPr>
              <w:t>деленного жанра и т</w:t>
            </w:r>
            <w:r w:rsidRPr="00C25632">
              <w:rPr>
                <w:rFonts w:ascii="Times New Roman" w:hAnsi="Times New Roman" w:cs="Times New Roman"/>
              </w:rPr>
              <w:t>е</w:t>
            </w:r>
            <w:r w:rsidRPr="00C25632">
              <w:rPr>
                <w:rFonts w:ascii="Times New Roman" w:hAnsi="Times New Roman" w:cs="Times New Roman"/>
              </w:rPr>
              <w:t>матики.</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268" w:type="dxa"/>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552" w:type="dxa"/>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Поддерживать иници</w:t>
            </w:r>
            <w:r w:rsidRPr="00C25632">
              <w:rPr>
                <w:rFonts w:ascii="Times New Roman" w:hAnsi="Times New Roman" w:cs="Times New Roman"/>
              </w:rPr>
              <w:t>а</w:t>
            </w:r>
            <w:r w:rsidRPr="00C25632">
              <w:rPr>
                <w:rFonts w:ascii="Times New Roman" w:hAnsi="Times New Roman" w:cs="Times New Roman"/>
              </w:rPr>
              <w:t>тиву детей в выборе произведений для с</w:t>
            </w:r>
            <w:r w:rsidRPr="00C25632">
              <w:rPr>
                <w:rFonts w:ascii="Times New Roman" w:hAnsi="Times New Roman" w:cs="Times New Roman"/>
              </w:rPr>
              <w:t>о</w:t>
            </w:r>
            <w:r w:rsidRPr="00C25632">
              <w:rPr>
                <w:rFonts w:ascii="Times New Roman" w:hAnsi="Times New Roman" w:cs="Times New Roman"/>
              </w:rPr>
              <w:t>вместного слушания (в том числе и повторное).</w:t>
            </w:r>
          </w:p>
        </w:tc>
        <w:tc>
          <w:tcPr>
            <w:tcW w:w="2553" w:type="dxa"/>
            <w:gridSpan w:val="2"/>
            <w:vMerge/>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268" w:type="dxa"/>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552" w:type="dxa"/>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Развивать интерес к произведениям познав</w:t>
            </w:r>
            <w:r w:rsidRPr="00C25632">
              <w:rPr>
                <w:rFonts w:ascii="Times New Roman" w:hAnsi="Times New Roman" w:cs="Times New Roman"/>
              </w:rPr>
              <w:t>а</w:t>
            </w:r>
            <w:r w:rsidRPr="00C25632">
              <w:rPr>
                <w:rFonts w:ascii="Times New Roman" w:hAnsi="Times New Roman" w:cs="Times New Roman"/>
              </w:rPr>
              <w:t>тельного характера.</w:t>
            </w:r>
          </w:p>
        </w:tc>
        <w:tc>
          <w:tcPr>
            <w:tcW w:w="2553" w:type="dxa"/>
            <w:gridSpan w:val="2"/>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Развивать интерес к и</w:t>
            </w:r>
            <w:r w:rsidRPr="00C25632">
              <w:rPr>
                <w:rFonts w:ascii="Times New Roman" w:hAnsi="Times New Roman" w:cs="Times New Roman"/>
              </w:rPr>
              <w:t>з</w:t>
            </w:r>
            <w:r w:rsidRPr="00C25632">
              <w:rPr>
                <w:rFonts w:ascii="Times New Roman" w:hAnsi="Times New Roman" w:cs="Times New Roman"/>
              </w:rPr>
              <w:t>даниям познавательного и энциклопедического характера;</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268" w:type="dxa"/>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p>
        </w:tc>
        <w:tc>
          <w:tcPr>
            <w:tcW w:w="2552"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полож</w:t>
            </w:r>
            <w:r w:rsidRPr="00C25632">
              <w:rPr>
                <w:rFonts w:ascii="Times New Roman" w:hAnsi="Times New Roman" w:cs="Times New Roman"/>
              </w:rPr>
              <w:t>и</w:t>
            </w:r>
            <w:r w:rsidRPr="00C25632">
              <w:rPr>
                <w:rFonts w:ascii="Times New Roman" w:hAnsi="Times New Roman" w:cs="Times New Roman"/>
              </w:rPr>
              <w:t>тельное эмоциональное отношение к «чтению с продолжением» (сказка-повесть, цикл рассказов со сквозным персон</w:t>
            </w:r>
            <w:r w:rsidRPr="00C25632">
              <w:rPr>
                <w:rFonts w:ascii="Times New Roman" w:hAnsi="Times New Roman" w:cs="Times New Roman"/>
              </w:rPr>
              <w:t>а</w:t>
            </w:r>
            <w:r w:rsidRPr="00C25632">
              <w:rPr>
                <w:rFonts w:ascii="Times New Roman" w:hAnsi="Times New Roman" w:cs="Times New Roman"/>
              </w:rPr>
              <w:t>жем).</w:t>
            </w:r>
          </w:p>
        </w:tc>
        <w:tc>
          <w:tcPr>
            <w:tcW w:w="2553" w:type="dxa"/>
            <w:gridSpan w:val="2"/>
            <w:shd w:val="clear" w:color="auto" w:fill="FFFFFF" w:themeFill="background1"/>
            <w:vAlign w:val="center"/>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полож</w:t>
            </w:r>
            <w:r w:rsidRPr="00C25632">
              <w:rPr>
                <w:rFonts w:ascii="Times New Roman" w:hAnsi="Times New Roman" w:cs="Times New Roman"/>
              </w:rPr>
              <w:t>и</w:t>
            </w:r>
            <w:r w:rsidRPr="00C25632">
              <w:rPr>
                <w:rFonts w:ascii="Times New Roman" w:hAnsi="Times New Roman" w:cs="Times New Roman"/>
              </w:rPr>
              <w:t>тельное эмоциональное отношение к «чтению с продолжением (сказка-повесть, цикл рассказов со сквозным персон</w:t>
            </w:r>
            <w:r w:rsidRPr="00C25632">
              <w:rPr>
                <w:rFonts w:ascii="Times New Roman" w:hAnsi="Times New Roman" w:cs="Times New Roman"/>
              </w:rPr>
              <w:t>а</w:t>
            </w:r>
            <w:r w:rsidRPr="00C25632">
              <w:rPr>
                <w:rFonts w:ascii="Times New Roman" w:hAnsi="Times New Roman" w:cs="Times New Roman"/>
              </w:rPr>
              <w:t>жем).</w:t>
            </w:r>
          </w:p>
        </w:tc>
      </w:tr>
      <w:tr w:rsidR="00C25632" w:rsidRPr="00C25632" w:rsidTr="001B63F4">
        <w:trPr>
          <w:gridBefore w:val="1"/>
          <w:wBefore w:w="71" w:type="dxa"/>
          <w:cantSplit/>
          <w:trHeight w:val="3140"/>
          <w:tblHeader/>
          <w:jc w:val="center"/>
        </w:trPr>
        <w:tc>
          <w:tcPr>
            <w:tcW w:w="2978"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Формировать навык совм</w:t>
            </w:r>
            <w:r w:rsidRPr="00C25632">
              <w:rPr>
                <w:rFonts w:ascii="Times New Roman" w:hAnsi="Times New Roman" w:cs="Times New Roman"/>
              </w:rPr>
              <w:t>е</w:t>
            </w:r>
            <w:r w:rsidRPr="00C25632">
              <w:rPr>
                <w:rFonts w:ascii="Times New Roman" w:hAnsi="Times New Roman" w:cs="Times New Roman"/>
              </w:rPr>
              <w:t>стного слушания выраз</w:t>
            </w:r>
            <w:r w:rsidRPr="00C25632">
              <w:rPr>
                <w:rFonts w:ascii="Times New Roman" w:hAnsi="Times New Roman" w:cs="Times New Roman"/>
              </w:rPr>
              <w:t>и</w:t>
            </w:r>
            <w:r w:rsidRPr="00C25632">
              <w:rPr>
                <w:rFonts w:ascii="Times New Roman" w:hAnsi="Times New Roman" w:cs="Times New Roman"/>
              </w:rPr>
              <w:t>тельного чтения и рассказ</w:t>
            </w:r>
            <w:r w:rsidRPr="00C25632">
              <w:rPr>
                <w:rFonts w:ascii="Times New Roman" w:hAnsi="Times New Roman" w:cs="Times New Roman"/>
              </w:rPr>
              <w:t>ы</w:t>
            </w:r>
            <w:r w:rsidRPr="00C25632">
              <w:rPr>
                <w:rFonts w:ascii="Times New Roman" w:hAnsi="Times New Roman" w:cs="Times New Roman"/>
              </w:rPr>
              <w:t>вания (с наглядным сопр</w:t>
            </w:r>
            <w:r w:rsidRPr="00C25632">
              <w:rPr>
                <w:rFonts w:ascii="Times New Roman" w:hAnsi="Times New Roman" w:cs="Times New Roman"/>
              </w:rPr>
              <w:t>о</w:t>
            </w:r>
            <w:r w:rsidRPr="00C25632">
              <w:rPr>
                <w:rFonts w:ascii="Times New Roman" w:hAnsi="Times New Roman" w:cs="Times New Roman"/>
              </w:rPr>
              <w:t>вождением и без него).</w:t>
            </w:r>
          </w:p>
        </w:tc>
        <w:tc>
          <w:tcPr>
            <w:tcW w:w="2268"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Привлекать вним</w:t>
            </w:r>
            <w:r w:rsidRPr="00C25632">
              <w:rPr>
                <w:rFonts w:ascii="Times New Roman" w:hAnsi="Times New Roman" w:cs="Times New Roman"/>
              </w:rPr>
              <w:t>а</w:t>
            </w:r>
            <w:r w:rsidRPr="00C25632">
              <w:rPr>
                <w:rFonts w:ascii="Times New Roman" w:hAnsi="Times New Roman" w:cs="Times New Roman"/>
              </w:rPr>
              <w:t>ние детей к ритму поэтической речи, образным характер</w:t>
            </w:r>
            <w:r w:rsidRPr="00C25632">
              <w:rPr>
                <w:rFonts w:ascii="Times New Roman" w:hAnsi="Times New Roman" w:cs="Times New Roman"/>
              </w:rPr>
              <w:t>и</w:t>
            </w:r>
            <w:r w:rsidRPr="00C25632">
              <w:rPr>
                <w:rFonts w:ascii="Times New Roman" w:hAnsi="Times New Roman" w:cs="Times New Roman"/>
              </w:rPr>
              <w:t>стикам предметов и явлений.</w:t>
            </w:r>
          </w:p>
        </w:tc>
        <w:tc>
          <w:tcPr>
            <w:tcW w:w="2552"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Развивать образность речи и словесное тво</w:t>
            </w:r>
            <w:r w:rsidRPr="00C25632">
              <w:rPr>
                <w:rFonts w:ascii="Times New Roman" w:hAnsi="Times New Roman" w:cs="Times New Roman"/>
              </w:rPr>
              <w:t>р</w:t>
            </w:r>
            <w:r w:rsidRPr="00C25632">
              <w:rPr>
                <w:rFonts w:ascii="Times New Roman" w:hAnsi="Times New Roman" w:cs="Times New Roman"/>
              </w:rPr>
              <w:t xml:space="preserve">чество </w:t>
            </w:r>
          </w:p>
          <w:p w:rsidR="00C25632" w:rsidRPr="00C25632" w:rsidRDefault="00C25632" w:rsidP="001B5621">
            <w:pPr>
              <w:pStyle w:val="15"/>
              <w:numPr>
                <w:ilvl w:val="0"/>
                <w:numId w:val="110"/>
              </w:numPr>
              <w:spacing w:after="0" w:line="240" w:lineRule="auto"/>
              <w:ind w:left="0" w:firstLine="405"/>
              <w:rPr>
                <w:rFonts w:ascii="Times New Roman" w:hAnsi="Times New Roman" w:cs="Times New Roman"/>
              </w:rPr>
            </w:pPr>
            <w:r w:rsidRPr="00C25632">
              <w:rPr>
                <w:rFonts w:ascii="Times New Roman" w:hAnsi="Times New Roman" w:cs="Times New Roman"/>
              </w:rPr>
              <w:t>умения выделять из текста образные ед</w:t>
            </w:r>
            <w:r w:rsidRPr="00C25632">
              <w:rPr>
                <w:rFonts w:ascii="Times New Roman" w:hAnsi="Times New Roman" w:cs="Times New Roman"/>
              </w:rPr>
              <w:t>и</w:t>
            </w:r>
            <w:r w:rsidRPr="00C25632">
              <w:rPr>
                <w:rFonts w:ascii="Times New Roman" w:hAnsi="Times New Roman" w:cs="Times New Roman"/>
              </w:rPr>
              <w:t xml:space="preserve">ницы, </w:t>
            </w:r>
          </w:p>
          <w:p w:rsidR="00C25632" w:rsidRPr="00C25632" w:rsidRDefault="00C25632" w:rsidP="001B5621">
            <w:pPr>
              <w:pStyle w:val="15"/>
              <w:numPr>
                <w:ilvl w:val="0"/>
                <w:numId w:val="110"/>
              </w:numPr>
              <w:spacing w:after="0" w:line="240" w:lineRule="auto"/>
              <w:ind w:left="0" w:firstLine="405"/>
              <w:rPr>
                <w:rFonts w:ascii="Times New Roman" w:hAnsi="Times New Roman" w:cs="Times New Roman"/>
              </w:rPr>
            </w:pPr>
            <w:r w:rsidRPr="00C25632">
              <w:rPr>
                <w:rFonts w:ascii="Times New Roman" w:hAnsi="Times New Roman" w:cs="Times New Roman"/>
              </w:rPr>
              <w:t>понимать их значение,</w:t>
            </w:r>
          </w:p>
          <w:p w:rsidR="00C25632" w:rsidRPr="00C25632" w:rsidRDefault="00C25632" w:rsidP="001B5621">
            <w:pPr>
              <w:pStyle w:val="15"/>
              <w:numPr>
                <w:ilvl w:val="0"/>
                <w:numId w:val="110"/>
              </w:numPr>
              <w:spacing w:after="0" w:line="240" w:lineRule="auto"/>
              <w:ind w:left="0" w:firstLine="405"/>
              <w:rPr>
                <w:rFonts w:ascii="Times New Roman" w:hAnsi="Times New Roman" w:cs="Times New Roman"/>
              </w:rPr>
            </w:pPr>
            <w:r w:rsidRPr="00C25632">
              <w:rPr>
                <w:rFonts w:ascii="Times New Roman" w:hAnsi="Times New Roman" w:cs="Times New Roman"/>
              </w:rPr>
              <w:t>составлять к</w:t>
            </w:r>
            <w:r w:rsidRPr="00C25632">
              <w:rPr>
                <w:rFonts w:ascii="Times New Roman" w:hAnsi="Times New Roman" w:cs="Times New Roman"/>
              </w:rPr>
              <w:t>о</w:t>
            </w:r>
            <w:r w:rsidRPr="00C25632">
              <w:rPr>
                <w:rFonts w:ascii="Times New Roman" w:hAnsi="Times New Roman" w:cs="Times New Roman"/>
              </w:rPr>
              <w:t>роткие рассказы по п</w:t>
            </w:r>
            <w:r w:rsidRPr="00C25632">
              <w:rPr>
                <w:rFonts w:ascii="Times New Roman" w:hAnsi="Times New Roman" w:cs="Times New Roman"/>
              </w:rPr>
              <w:t>о</w:t>
            </w:r>
            <w:r w:rsidRPr="00C25632">
              <w:rPr>
                <w:rFonts w:ascii="Times New Roman" w:hAnsi="Times New Roman" w:cs="Times New Roman"/>
              </w:rPr>
              <w:t>тешке, прибаутке</w:t>
            </w:r>
          </w:p>
        </w:tc>
        <w:tc>
          <w:tcPr>
            <w:tcW w:w="2553"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Развивать образность речи и словесное тво</w:t>
            </w:r>
            <w:r w:rsidRPr="00C25632">
              <w:rPr>
                <w:rFonts w:ascii="Times New Roman" w:hAnsi="Times New Roman" w:cs="Times New Roman"/>
              </w:rPr>
              <w:t>р</w:t>
            </w:r>
            <w:r w:rsidRPr="00C25632">
              <w:rPr>
                <w:rFonts w:ascii="Times New Roman" w:hAnsi="Times New Roman" w:cs="Times New Roman"/>
              </w:rPr>
              <w:t>чество</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 xml:space="preserve">составление сравнений, </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 xml:space="preserve">метафор, </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описательных и метафорических заг</w:t>
            </w:r>
            <w:r w:rsidRPr="00C25632">
              <w:rPr>
                <w:rFonts w:ascii="Times New Roman" w:hAnsi="Times New Roman" w:cs="Times New Roman"/>
              </w:rPr>
              <w:t>а</w:t>
            </w:r>
            <w:r w:rsidRPr="00C25632">
              <w:rPr>
                <w:rFonts w:ascii="Times New Roman" w:hAnsi="Times New Roman" w:cs="Times New Roman"/>
              </w:rPr>
              <w:t xml:space="preserve">док, </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сочинение те</w:t>
            </w:r>
            <w:r w:rsidRPr="00C25632">
              <w:rPr>
                <w:rFonts w:ascii="Times New Roman" w:hAnsi="Times New Roman" w:cs="Times New Roman"/>
              </w:rPr>
              <w:t>к</w:t>
            </w:r>
            <w:r w:rsidRPr="00C25632">
              <w:rPr>
                <w:rFonts w:ascii="Times New Roman" w:hAnsi="Times New Roman" w:cs="Times New Roman"/>
              </w:rPr>
              <w:t>стов сказочного и ре</w:t>
            </w:r>
            <w:r w:rsidRPr="00C25632">
              <w:rPr>
                <w:rFonts w:ascii="Times New Roman" w:hAnsi="Times New Roman" w:cs="Times New Roman"/>
              </w:rPr>
              <w:t>а</w:t>
            </w:r>
            <w:r w:rsidRPr="00C25632">
              <w:rPr>
                <w:rFonts w:ascii="Times New Roman" w:hAnsi="Times New Roman" w:cs="Times New Roman"/>
              </w:rPr>
              <w:t xml:space="preserve">листичного характера, </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b/>
              </w:rPr>
            </w:pPr>
            <w:r w:rsidRPr="00C25632">
              <w:rPr>
                <w:rFonts w:ascii="Times New Roman" w:hAnsi="Times New Roman" w:cs="Times New Roman"/>
              </w:rPr>
              <w:t>создание рифм</w:t>
            </w:r>
            <w:r w:rsidRPr="00C25632">
              <w:rPr>
                <w:rFonts w:ascii="Times New Roman" w:hAnsi="Times New Roman" w:cs="Times New Roman"/>
              </w:rPr>
              <w:t>о</w:t>
            </w:r>
            <w:r w:rsidRPr="00C25632">
              <w:rPr>
                <w:rFonts w:ascii="Times New Roman" w:hAnsi="Times New Roman" w:cs="Times New Roman"/>
              </w:rPr>
              <w:t>ванных строк</w:t>
            </w:r>
          </w:p>
        </w:tc>
      </w:tr>
      <w:tr w:rsidR="00C25632" w:rsidRPr="00C25632" w:rsidTr="001B63F4">
        <w:trPr>
          <w:gridBefore w:val="1"/>
          <w:wBefore w:w="71" w:type="dxa"/>
          <w:cantSplit/>
          <w:trHeight w:val="3005"/>
          <w:tblHeader/>
          <w:jc w:val="center"/>
        </w:trPr>
        <w:tc>
          <w:tcPr>
            <w:tcW w:w="2978"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Способствовать восприятию и пониманию содержания и композиции текста (посту</w:t>
            </w:r>
            <w:r w:rsidRPr="00C25632">
              <w:rPr>
                <w:rFonts w:ascii="Times New Roman" w:hAnsi="Times New Roman" w:cs="Times New Roman"/>
              </w:rPr>
              <w:t>п</w:t>
            </w:r>
            <w:r w:rsidRPr="00C25632">
              <w:rPr>
                <w:rFonts w:ascii="Times New Roman" w:hAnsi="Times New Roman" w:cs="Times New Roman"/>
              </w:rPr>
              <w:t>ки персонажей, последов</w:t>
            </w:r>
            <w:r w:rsidRPr="00C25632">
              <w:rPr>
                <w:rFonts w:ascii="Times New Roman" w:hAnsi="Times New Roman" w:cs="Times New Roman"/>
              </w:rPr>
              <w:t>а</w:t>
            </w:r>
            <w:r w:rsidRPr="00C25632">
              <w:rPr>
                <w:rFonts w:ascii="Times New Roman" w:hAnsi="Times New Roman" w:cs="Times New Roman"/>
              </w:rPr>
              <w:t>тельность событий в сказках, рассказах).</w:t>
            </w:r>
          </w:p>
        </w:tc>
        <w:tc>
          <w:tcPr>
            <w:tcW w:w="2268"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Развивать спосо</w:t>
            </w:r>
            <w:r w:rsidRPr="00C25632">
              <w:rPr>
                <w:rFonts w:ascii="Times New Roman" w:hAnsi="Times New Roman" w:cs="Times New Roman"/>
              </w:rPr>
              <w:t>б</w:t>
            </w:r>
            <w:r w:rsidRPr="00C25632">
              <w:rPr>
                <w:rFonts w:ascii="Times New Roman" w:hAnsi="Times New Roman" w:cs="Times New Roman"/>
              </w:rPr>
              <w:t>ность воспринимать содержание и форму художественных произведений:</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устанавл</w:t>
            </w:r>
            <w:r w:rsidRPr="00C25632">
              <w:rPr>
                <w:rFonts w:ascii="Times New Roman" w:hAnsi="Times New Roman" w:cs="Times New Roman"/>
              </w:rPr>
              <w:t>и</w:t>
            </w:r>
            <w:r w:rsidRPr="00C25632">
              <w:rPr>
                <w:rFonts w:ascii="Times New Roman" w:hAnsi="Times New Roman" w:cs="Times New Roman"/>
              </w:rPr>
              <w:t xml:space="preserve">вать причинно-следственные связи в повествовании, </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понимать главные характер</w:t>
            </w:r>
            <w:r w:rsidRPr="00C25632">
              <w:rPr>
                <w:rFonts w:ascii="Times New Roman" w:hAnsi="Times New Roman" w:cs="Times New Roman"/>
              </w:rPr>
              <w:t>и</w:t>
            </w:r>
            <w:r w:rsidRPr="00C25632">
              <w:rPr>
                <w:rFonts w:ascii="Times New Roman" w:hAnsi="Times New Roman" w:cs="Times New Roman"/>
              </w:rPr>
              <w:t>стики героев;</w:t>
            </w:r>
          </w:p>
        </w:tc>
        <w:tc>
          <w:tcPr>
            <w:tcW w:w="2552" w:type="dxa"/>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Углублять восприятие содержания и формы произведений:</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оценка характера персонажа с опорой на его портрет, поступки, мотивы поведения;</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 xml:space="preserve">другие средства раскрытия образа; </w:t>
            </w:r>
          </w:p>
          <w:p w:rsidR="00C25632" w:rsidRPr="00C25632" w:rsidRDefault="00C25632" w:rsidP="001B5621">
            <w:pPr>
              <w:pStyle w:val="15"/>
              <w:numPr>
                <w:ilvl w:val="0"/>
                <w:numId w:val="109"/>
              </w:numPr>
              <w:spacing w:after="0" w:line="240" w:lineRule="auto"/>
              <w:ind w:left="0" w:firstLine="360"/>
              <w:rPr>
                <w:rFonts w:ascii="Times New Roman" w:hAnsi="Times New Roman" w:cs="Times New Roman"/>
              </w:rPr>
            </w:pPr>
            <w:r w:rsidRPr="00C25632">
              <w:rPr>
                <w:rFonts w:ascii="Times New Roman" w:hAnsi="Times New Roman" w:cs="Times New Roman"/>
              </w:rPr>
              <w:t>ритм в поэтич</w:t>
            </w:r>
            <w:r w:rsidRPr="00C25632">
              <w:rPr>
                <w:rFonts w:ascii="Times New Roman" w:hAnsi="Times New Roman" w:cs="Times New Roman"/>
              </w:rPr>
              <w:t>е</w:t>
            </w:r>
            <w:r w:rsidRPr="00C25632">
              <w:rPr>
                <w:rFonts w:ascii="Times New Roman" w:hAnsi="Times New Roman" w:cs="Times New Roman"/>
              </w:rPr>
              <w:t>ском тексте.</w:t>
            </w:r>
          </w:p>
        </w:tc>
        <w:tc>
          <w:tcPr>
            <w:tcW w:w="2553" w:type="dxa"/>
            <w:gridSpan w:val="2"/>
            <w:shd w:val="clear" w:color="auto" w:fill="FFFFFF" w:themeFill="background1"/>
          </w:tcPr>
          <w:p w:rsidR="00C25632" w:rsidRPr="00C25632" w:rsidRDefault="00C25632" w:rsidP="001A64CF">
            <w:pPr>
              <w:pStyle w:val="15"/>
              <w:spacing w:line="240" w:lineRule="auto"/>
              <w:rPr>
                <w:rFonts w:ascii="Times New Roman" w:hAnsi="Times New Roman" w:cs="Times New Roman"/>
              </w:rPr>
            </w:pPr>
            <w:r w:rsidRPr="00C25632">
              <w:rPr>
                <w:rFonts w:ascii="Times New Roman" w:hAnsi="Times New Roman" w:cs="Times New Roman"/>
              </w:rPr>
              <w:t>Углублять восприятие содержания и формы произведений:</w:t>
            </w:r>
          </w:p>
          <w:p w:rsidR="00C25632" w:rsidRPr="00C25632" w:rsidRDefault="00C25632" w:rsidP="001B5621">
            <w:pPr>
              <w:pStyle w:val="15"/>
              <w:numPr>
                <w:ilvl w:val="0"/>
                <w:numId w:val="109"/>
              </w:numPr>
              <w:spacing w:after="0" w:line="240" w:lineRule="auto"/>
              <w:ind w:left="0" w:firstLine="335"/>
              <w:rPr>
                <w:rFonts w:ascii="Times New Roman" w:hAnsi="Times New Roman" w:cs="Times New Roman"/>
              </w:rPr>
            </w:pPr>
            <w:r w:rsidRPr="00C25632">
              <w:rPr>
                <w:rFonts w:ascii="Times New Roman" w:hAnsi="Times New Roman" w:cs="Times New Roman"/>
              </w:rPr>
              <w:t xml:space="preserve">оценка характера персонажа с опорой на его портрет, поступки, мотивы поведения </w:t>
            </w:r>
          </w:p>
          <w:p w:rsidR="00C25632" w:rsidRPr="00C25632" w:rsidRDefault="00C25632" w:rsidP="001B5621">
            <w:pPr>
              <w:pStyle w:val="15"/>
              <w:numPr>
                <w:ilvl w:val="0"/>
                <w:numId w:val="109"/>
              </w:numPr>
              <w:spacing w:after="0" w:line="240" w:lineRule="auto"/>
              <w:ind w:left="0" w:firstLine="335"/>
              <w:rPr>
                <w:rFonts w:ascii="Times New Roman" w:hAnsi="Times New Roman" w:cs="Times New Roman"/>
              </w:rPr>
            </w:pPr>
            <w:r w:rsidRPr="00C25632">
              <w:rPr>
                <w:rFonts w:ascii="Times New Roman" w:hAnsi="Times New Roman" w:cs="Times New Roman"/>
              </w:rPr>
              <w:t xml:space="preserve">другие средства раскрытия образа; </w:t>
            </w:r>
          </w:p>
          <w:p w:rsidR="00C25632" w:rsidRPr="00C25632" w:rsidRDefault="00C25632" w:rsidP="001B5621">
            <w:pPr>
              <w:pStyle w:val="15"/>
              <w:numPr>
                <w:ilvl w:val="0"/>
                <w:numId w:val="109"/>
              </w:numPr>
              <w:spacing w:after="0" w:line="240" w:lineRule="auto"/>
              <w:ind w:left="0" w:firstLine="335"/>
              <w:rPr>
                <w:rFonts w:ascii="Times New Roman" w:hAnsi="Times New Roman" w:cs="Times New Roman"/>
              </w:rPr>
            </w:pPr>
            <w:r w:rsidRPr="00C25632">
              <w:rPr>
                <w:rFonts w:ascii="Times New Roman" w:hAnsi="Times New Roman" w:cs="Times New Roman"/>
              </w:rPr>
              <w:t>развитие поэт</w:t>
            </w:r>
            <w:r w:rsidRPr="00C25632">
              <w:rPr>
                <w:rFonts w:ascii="Times New Roman" w:hAnsi="Times New Roman" w:cs="Times New Roman"/>
              </w:rPr>
              <w:t>и</w:t>
            </w:r>
            <w:r w:rsidRPr="00C25632">
              <w:rPr>
                <w:rFonts w:ascii="Times New Roman" w:hAnsi="Times New Roman" w:cs="Times New Roman"/>
              </w:rPr>
              <w:t>ческого слуха</w:t>
            </w:r>
          </w:p>
        </w:tc>
      </w:tr>
      <w:tr w:rsidR="00C25632" w:rsidRPr="00C25632" w:rsidTr="001B63F4">
        <w:trPr>
          <w:gridBefore w:val="1"/>
          <w:wBefore w:w="71" w:type="dxa"/>
          <w:cantSplit/>
          <w:trHeight w:val="555"/>
          <w:tblHeader/>
          <w:jc w:val="center"/>
        </w:trPr>
        <w:tc>
          <w:tcPr>
            <w:tcW w:w="2978" w:type="dxa"/>
            <w:gridSpan w:val="2"/>
            <w:shd w:val="clear" w:color="auto" w:fill="FFFFFF" w:themeFill="background1"/>
            <w:vAlign w:val="center"/>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Формировать умение внятно, не спеша произносить н</w:t>
            </w:r>
            <w:r w:rsidRPr="00C25632">
              <w:rPr>
                <w:rFonts w:ascii="Times New Roman" w:hAnsi="Times New Roman" w:cs="Times New Roman"/>
              </w:rPr>
              <w:t>е</w:t>
            </w:r>
            <w:r w:rsidRPr="00C25632">
              <w:rPr>
                <w:rFonts w:ascii="Times New Roman" w:hAnsi="Times New Roman" w:cs="Times New Roman"/>
              </w:rPr>
              <w:t>большие потешки и стих</w:t>
            </w:r>
            <w:r w:rsidRPr="00C25632">
              <w:rPr>
                <w:rFonts w:ascii="Times New Roman" w:hAnsi="Times New Roman" w:cs="Times New Roman"/>
              </w:rPr>
              <w:t>о</w:t>
            </w:r>
            <w:r w:rsidRPr="00C25632">
              <w:rPr>
                <w:rFonts w:ascii="Times New Roman" w:hAnsi="Times New Roman" w:cs="Times New Roman"/>
              </w:rPr>
              <w:t>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Развивать художес</w:t>
            </w:r>
            <w:r w:rsidRPr="00C25632">
              <w:rPr>
                <w:rFonts w:ascii="Times New Roman" w:hAnsi="Times New Roman" w:cs="Times New Roman"/>
              </w:rPr>
              <w:t>т</w:t>
            </w:r>
            <w:r w:rsidRPr="00C25632">
              <w:rPr>
                <w:rFonts w:ascii="Times New Roman" w:hAnsi="Times New Roman" w:cs="Times New Roman"/>
              </w:rPr>
              <w:t>венно-речевые и и</w:t>
            </w:r>
            <w:r w:rsidRPr="00C25632">
              <w:rPr>
                <w:rFonts w:ascii="Times New Roman" w:hAnsi="Times New Roman" w:cs="Times New Roman"/>
              </w:rPr>
              <w:t>с</w:t>
            </w:r>
            <w:r w:rsidRPr="00C25632">
              <w:rPr>
                <w:rFonts w:ascii="Times New Roman" w:hAnsi="Times New Roman" w:cs="Times New Roman"/>
              </w:rPr>
              <w:t>полнительские ум</w:t>
            </w:r>
            <w:r w:rsidRPr="00C25632">
              <w:rPr>
                <w:rFonts w:ascii="Times New Roman" w:hAnsi="Times New Roman" w:cs="Times New Roman"/>
              </w:rPr>
              <w:t>е</w:t>
            </w:r>
            <w:r w:rsidRPr="00C25632">
              <w:rPr>
                <w:rFonts w:ascii="Times New Roman" w:hAnsi="Times New Roman" w:cs="Times New Roman"/>
              </w:rPr>
              <w:t>ния:</w:t>
            </w:r>
          </w:p>
          <w:p w:rsidR="00C25632" w:rsidRPr="00C25632" w:rsidRDefault="00C25632" w:rsidP="001B5621">
            <w:pPr>
              <w:pStyle w:val="15"/>
              <w:numPr>
                <w:ilvl w:val="0"/>
                <w:numId w:val="111"/>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выразительное чтение наизусть п</w:t>
            </w:r>
            <w:r w:rsidRPr="00C25632">
              <w:rPr>
                <w:rFonts w:ascii="Times New Roman" w:hAnsi="Times New Roman" w:cs="Times New Roman"/>
              </w:rPr>
              <w:t>о</w:t>
            </w:r>
            <w:r w:rsidRPr="00C25632">
              <w:rPr>
                <w:rFonts w:ascii="Times New Roman" w:hAnsi="Times New Roman" w:cs="Times New Roman"/>
              </w:rPr>
              <w:t xml:space="preserve">тешек, прибауток, стихотворений; </w:t>
            </w:r>
          </w:p>
          <w:p w:rsidR="00C25632" w:rsidRPr="00C25632" w:rsidRDefault="00C25632" w:rsidP="001B5621">
            <w:pPr>
              <w:pStyle w:val="15"/>
              <w:numPr>
                <w:ilvl w:val="0"/>
                <w:numId w:val="111"/>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выразительное исполнение ролей в инсценировках; </w:t>
            </w:r>
          </w:p>
          <w:p w:rsidR="00C25632" w:rsidRPr="00C25632" w:rsidRDefault="00C25632" w:rsidP="001B5621">
            <w:pPr>
              <w:pStyle w:val="15"/>
              <w:numPr>
                <w:ilvl w:val="0"/>
                <w:numId w:val="111"/>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пересказ небол</w:t>
            </w:r>
            <w:r w:rsidRPr="00C25632">
              <w:rPr>
                <w:rFonts w:ascii="Times New Roman" w:hAnsi="Times New Roman" w:cs="Times New Roman"/>
              </w:rPr>
              <w:t>ь</w:t>
            </w:r>
            <w:r w:rsidRPr="00C25632">
              <w:rPr>
                <w:rFonts w:ascii="Times New Roman" w:hAnsi="Times New Roman" w:cs="Times New Roman"/>
              </w:rPr>
              <w:t>ших рассказов и ск</w:t>
            </w:r>
            <w:r w:rsidRPr="00C25632">
              <w:rPr>
                <w:rFonts w:ascii="Times New Roman" w:hAnsi="Times New Roman" w:cs="Times New Roman"/>
              </w:rPr>
              <w:t>а</w:t>
            </w:r>
            <w:r w:rsidRPr="00C25632">
              <w:rPr>
                <w:rFonts w:ascii="Times New Roman" w:hAnsi="Times New Roman" w:cs="Times New Roman"/>
              </w:rPr>
              <w:t>зок</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Совершенствовать х</w:t>
            </w:r>
            <w:r w:rsidRPr="00C25632">
              <w:rPr>
                <w:rFonts w:ascii="Times New Roman" w:hAnsi="Times New Roman" w:cs="Times New Roman"/>
              </w:rPr>
              <w:t>у</w:t>
            </w:r>
            <w:r w:rsidRPr="00C25632">
              <w:rPr>
                <w:rFonts w:ascii="Times New Roman" w:hAnsi="Times New Roman" w:cs="Times New Roman"/>
              </w:rPr>
              <w:t>дожественно-речевые и исполнительские ум</w:t>
            </w:r>
            <w:r w:rsidRPr="00C25632">
              <w:rPr>
                <w:rFonts w:ascii="Times New Roman" w:hAnsi="Times New Roman" w:cs="Times New Roman"/>
              </w:rPr>
              <w:t>е</w:t>
            </w:r>
            <w:r w:rsidRPr="00C25632">
              <w:rPr>
                <w:rFonts w:ascii="Times New Roman" w:hAnsi="Times New Roman" w:cs="Times New Roman"/>
              </w:rPr>
              <w:t>ния:</w:t>
            </w:r>
          </w:p>
          <w:p w:rsidR="00C25632" w:rsidRPr="00C25632" w:rsidRDefault="00C25632" w:rsidP="001B5621">
            <w:pPr>
              <w:pStyle w:val="15"/>
              <w:numPr>
                <w:ilvl w:val="0"/>
                <w:numId w:val="111"/>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выразительное чт</w:t>
            </w:r>
            <w:r w:rsidRPr="00C25632">
              <w:rPr>
                <w:rFonts w:ascii="Times New Roman" w:hAnsi="Times New Roman" w:cs="Times New Roman"/>
              </w:rPr>
              <w:t>е</w:t>
            </w:r>
            <w:r w:rsidRPr="00C25632">
              <w:rPr>
                <w:rFonts w:ascii="Times New Roman" w:hAnsi="Times New Roman" w:cs="Times New Roman"/>
              </w:rPr>
              <w:t>ние наизусть потешек, прибауток, стихотвор</w:t>
            </w:r>
            <w:r w:rsidRPr="00C25632">
              <w:rPr>
                <w:rFonts w:ascii="Times New Roman" w:hAnsi="Times New Roman" w:cs="Times New Roman"/>
              </w:rPr>
              <w:t>е</w:t>
            </w:r>
            <w:r w:rsidRPr="00C25632">
              <w:rPr>
                <w:rFonts w:ascii="Times New Roman" w:hAnsi="Times New Roman" w:cs="Times New Roman"/>
              </w:rPr>
              <w:t>ний;</w:t>
            </w:r>
          </w:p>
          <w:p w:rsidR="00C25632" w:rsidRPr="00C25632" w:rsidRDefault="00C25632" w:rsidP="001B5621">
            <w:pPr>
              <w:pStyle w:val="15"/>
              <w:numPr>
                <w:ilvl w:val="0"/>
                <w:numId w:val="111"/>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выразительное чт</w:t>
            </w:r>
            <w:r w:rsidRPr="00C25632">
              <w:rPr>
                <w:rFonts w:ascii="Times New Roman" w:hAnsi="Times New Roman" w:cs="Times New Roman"/>
              </w:rPr>
              <w:t>е</w:t>
            </w:r>
            <w:r w:rsidRPr="00C25632">
              <w:rPr>
                <w:rFonts w:ascii="Times New Roman" w:hAnsi="Times New Roman" w:cs="Times New Roman"/>
              </w:rPr>
              <w:t>ние по ролям в инсц</w:t>
            </w:r>
            <w:r w:rsidRPr="00C25632">
              <w:rPr>
                <w:rFonts w:ascii="Times New Roman" w:hAnsi="Times New Roman" w:cs="Times New Roman"/>
              </w:rPr>
              <w:t>е</w:t>
            </w:r>
            <w:r w:rsidRPr="00C25632">
              <w:rPr>
                <w:rFonts w:ascii="Times New Roman" w:hAnsi="Times New Roman" w:cs="Times New Roman"/>
              </w:rPr>
              <w:t>нировках;</w:t>
            </w:r>
          </w:p>
          <w:p w:rsidR="00C25632" w:rsidRPr="00C25632" w:rsidRDefault="00C25632" w:rsidP="001B5621">
            <w:pPr>
              <w:pStyle w:val="15"/>
              <w:numPr>
                <w:ilvl w:val="0"/>
                <w:numId w:val="111"/>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пересказ близко к тексту</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vAlign w:val="center"/>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Поддерживать положител</w:t>
            </w:r>
            <w:r w:rsidRPr="00C25632">
              <w:rPr>
                <w:rFonts w:ascii="Times New Roman" w:hAnsi="Times New Roman" w:cs="Times New Roman"/>
              </w:rPr>
              <w:t>ь</w:t>
            </w:r>
            <w:r w:rsidRPr="00C25632">
              <w:rPr>
                <w:rFonts w:ascii="Times New Roman" w:hAnsi="Times New Roman" w:cs="Times New Roman"/>
              </w:rPr>
              <w:t>ные эмоциональные проя</w:t>
            </w:r>
            <w:r w:rsidRPr="00C25632">
              <w:rPr>
                <w:rFonts w:ascii="Times New Roman" w:hAnsi="Times New Roman" w:cs="Times New Roman"/>
              </w:rPr>
              <w:t>в</w:t>
            </w:r>
            <w:r w:rsidRPr="00C25632">
              <w:rPr>
                <w:rFonts w:ascii="Times New Roman" w:hAnsi="Times New Roman" w:cs="Times New Roman"/>
              </w:rPr>
              <w:t>ления (улыбки, смех, жесты) детей в процессе совместн</w:t>
            </w:r>
            <w:r w:rsidRPr="00C25632">
              <w:rPr>
                <w:rFonts w:ascii="Times New Roman" w:hAnsi="Times New Roman" w:cs="Times New Roman"/>
              </w:rPr>
              <w:t>о</w:t>
            </w:r>
            <w:r w:rsidRPr="00C25632">
              <w:rPr>
                <w:rFonts w:ascii="Times New Roman" w:hAnsi="Times New Roman" w:cs="Times New Roman"/>
              </w:rPr>
              <w:t>го слушания художестве</w:t>
            </w:r>
            <w:r w:rsidRPr="00C25632">
              <w:rPr>
                <w:rFonts w:ascii="Times New Roman" w:hAnsi="Times New Roman" w:cs="Times New Roman"/>
              </w:rPr>
              <w:t>н</w:t>
            </w:r>
            <w:r w:rsidRPr="00C25632">
              <w:rPr>
                <w:rFonts w:ascii="Times New Roman" w:hAnsi="Times New Roman" w:cs="Times New Roman"/>
              </w:rPr>
              <w:t>ных произведений.</w:t>
            </w:r>
          </w:p>
        </w:tc>
        <w:tc>
          <w:tcPr>
            <w:tcW w:w="2268" w:type="dxa"/>
            <w:shd w:val="clear" w:color="auto" w:fill="FFFFFF" w:themeFill="background1"/>
            <w:vAlign w:val="center"/>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c>
          <w:tcPr>
            <w:tcW w:w="2552" w:type="dxa"/>
            <w:shd w:val="clear" w:color="auto" w:fill="FFFFFF" w:themeFill="background1"/>
            <w:vAlign w:val="center"/>
          </w:tcPr>
          <w:p w:rsidR="00C25632" w:rsidRPr="00C25632" w:rsidRDefault="00C25632" w:rsidP="00F47B56">
            <w:pPr>
              <w:pStyle w:val="15"/>
              <w:widowControl w:val="0"/>
              <w:tabs>
                <w:tab w:val="left" w:pos="284"/>
              </w:tabs>
              <w:spacing w:after="0" w:line="240" w:lineRule="auto"/>
              <w:jc w:val="both"/>
              <w:rPr>
                <w:rFonts w:ascii="Times New Roman" w:hAnsi="Times New Roman" w:cs="Times New Roman"/>
              </w:rPr>
            </w:pPr>
          </w:p>
        </w:tc>
        <w:tc>
          <w:tcPr>
            <w:tcW w:w="2553" w:type="dxa"/>
            <w:gridSpan w:val="2"/>
            <w:shd w:val="clear" w:color="auto" w:fill="FFFFFF" w:themeFill="background1"/>
            <w:vAlign w:val="center"/>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Поддерживать полож</w:t>
            </w:r>
            <w:r w:rsidRPr="00C25632">
              <w:rPr>
                <w:rFonts w:ascii="Times New Roman" w:hAnsi="Times New Roman" w:cs="Times New Roman"/>
              </w:rPr>
              <w:t>и</w:t>
            </w:r>
            <w:r w:rsidRPr="00C25632">
              <w:rPr>
                <w:rFonts w:ascii="Times New Roman" w:hAnsi="Times New Roman" w:cs="Times New Roman"/>
              </w:rPr>
              <w:t>тельные эмоциональные проявления детей (р</w:t>
            </w:r>
            <w:r w:rsidRPr="00C25632">
              <w:rPr>
                <w:rFonts w:ascii="Times New Roman" w:hAnsi="Times New Roman" w:cs="Times New Roman"/>
              </w:rPr>
              <w:t>а</w:t>
            </w:r>
            <w:r w:rsidRPr="00C25632">
              <w:rPr>
                <w:rFonts w:ascii="Times New Roman" w:hAnsi="Times New Roman" w:cs="Times New Roman"/>
              </w:rPr>
              <w:t>дость, удовольствие при слушании произвед</w:t>
            </w:r>
            <w:r w:rsidRPr="00C25632">
              <w:rPr>
                <w:rFonts w:ascii="Times New Roman" w:hAnsi="Times New Roman" w:cs="Times New Roman"/>
              </w:rPr>
              <w:t>е</w:t>
            </w:r>
            <w:r w:rsidRPr="00C25632">
              <w:rPr>
                <w:rFonts w:ascii="Times New Roman" w:hAnsi="Times New Roman" w:cs="Times New Roman"/>
              </w:rPr>
              <w:t>ний).</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vAlign w:val="center"/>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Поддерживать общение д</w:t>
            </w:r>
            <w:r w:rsidRPr="00C25632">
              <w:rPr>
                <w:rFonts w:ascii="Times New Roman" w:hAnsi="Times New Roman" w:cs="Times New Roman"/>
              </w:rPr>
              <w:t>е</w:t>
            </w:r>
            <w:r w:rsidRPr="00C25632">
              <w:rPr>
                <w:rFonts w:ascii="Times New Roman" w:hAnsi="Times New Roman" w:cs="Times New Roman"/>
              </w:rPr>
              <w:t>тей друг с другом и с пед</w:t>
            </w:r>
            <w:r w:rsidRPr="00C25632">
              <w:rPr>
                <w:rFonts w:ascii="Times New Roman" w:hAnsi="Times New Roman" w:cs="Times New Roman"/>
              </w:rPr>
              <w:t>а</w:t>
            </w:r>
            <w:r w:rsidRPr="00C25632">
              <w:rPr>
                <w:rFonts w:ascii="Times New Roman" w:hAnsi="Times New Roman" w:cs="Times New Roman"/>
              </w:rPr>
              <w:t>гогом в процессе совместн</w:t>
            </w:r>
            <w:r w:rsidRPr="00C25632">
              <w:rPr>
                <w:rFonts w:ascii="Times New Roman" w:hAnsi="Times New Roman" w:cs="Times New Roman"/>
              </w:rPr>
              <w:t>о</w:t>
            </w:r>
            <w:r w:rsidRPr="00C25632">
              <w:rPr>
                <w:rFonts w:ascii="Times New Roman" w:hAnsi="Times New Roman" w:cs="Times New Roman"/>
              </w:rPr>
              <w:t>го рассматривания книжек-картинок, иллюстраций.</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Воспитывать ценн</w:t>
            </w:r>
            <w:r w:rsidRPr="00C25632">
              <w:rPr>
                <w:rFonts w:ascii="Times New Roman" w:hAnsi="Times New Roman" w:cs="Times New Roman"/>
              </w:rPr>
              <w:t>о</w:t>
            </w:r>
            <w:r w:rsidRPr="00C25632">
              <w:rPr>
                <w:rFonts w:ascii="Times New Roman" w:hAnsi="Times New Roman" w:cs="Times New Roman"/>
              </w:rPr>
              <w:t>стное отношение к книге, уважение к творчеству писателей и иллюстраторов.</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Рассматривание илл</w:t>
            </w:r>
            <w:r w:rsidRPr="00C25632">
              <w:rPr>
                <w:rFonts w:ascii="Times New Roman" w:hAnsi="Times New Roman" w:cs="Times New Roman"/>
              </w:rPr>
              <w:t>ю</w:t>
            </w:r>
            <w:r w:rsidRPr="00C25632">
              <w:rPr>
                <w:rFonts w:ascii="Times New Roman" w:hAnsi="Times New Roman" w:cs="Times New Roman"/>
              </w:rPr>
              <w:t>страций разных худо</w:t>
            </w:r>
            <w:r w:rsidRPr="00C25632">
              <w:rPr>
                <w:rFonts w:ascii="Times New Roman" w:hAnsi="Times New Roman" w:cs="Times New Roman"/>
              </w:rPr>
              <w:t>ж</w:t>
            </w:r>
            <w:r w:rsidRPr="00C25632">
              <w:rPr>
                <w:rFonts w:ascii="Times New Roman" w:hAnsi="Times New Roman" w:cs="Times New Roman"/>
              </w:rPr>
              <w:t>ников к одному и тому же произведению</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Формировать отнош</w:t>
            </w:r>
            <w:r w:rsidRPr="00C25632">
              <w:rPr>
                <w:rFonts w:ascii="Times New Roman" w:hAnsi="Times New Roman" w:cs="Times New Roman"/>
              </w:rPr>
              <w:t>е</w:t>
            </w:r>
            <w:r w:rsidRPr="00C25632">
              <w:rPr>
                <w:rFonts w:ascii="Times New Roman" w:hAnsi="Times New Roman" w:cs="Times New Roman"/>
              </w:rPr>
              <w:t>ние детей к книге как эстетическому объекту</w:t>
            </w:r>
          </w:p>
        </w:tc>
      </w:tr>
      <w:tr w:rsidR="00C25632" w:rsidRPr="00C25632" w:rsidTr="001B63F4">
        <w:trPr>
          <w:gridBefore w:val="1"/>
          <w:gridAfter w:val="1"/>
          <w:wBefore w:w="71" w:type="dxa"/>
          <w:wAfter w:w="78" w:type="dxa"/>
          <w:cantSplit/>
          <w:trHeight w:val="240"/>
          <w:tblHeader/>
          <w:jc w:val="center"/>
        </w:trPr>
        <w:tc>
          <w:tcPr>
            <w:tcW w:w="10273" w:type="dxa"/>
            <w:gridSpan w:val="5"/>
            <w:shd w:val="clear" w:color="auto" w:fill="FFFFFF" w:themeFill="background1"/>
            <w:vAlign w:val="center"/>
          </w:tcPr>
          <w:p w:rsidR="00C25632" w:rsidRPr="00C25632" w:rsidRDefault="00C25632" w:rsidP="00F47B56">
            <w:pPr>
              <w:pStyle w:val="15"/>
              <w:tabs>
                <w:tab w:val="left" w:pos="284"/>
              </w:tabs>
              <w:spacing w:after="0" w:line="240" w:lineRule="auto"/>
              <w:jc w:val="both"/>
              <w:rPr>
                <w:rFonts w:ascii="Times New Roman" w:hAnsi="Times New Roman" w:cs="Times New Roman"/>
                <w:b/>
              </w:rPr>
            </w:pPr>
            <w:r w:rsidRPr="00C25632">
              <w:rPr>
                <w:rFonts w:ascii="Times New Roman" w:hAnsi="Times New Roman" w:cs="Times New Roman"/>
                <w:b/>
              </w:rPr>
              <w:t>Содержание образовательной деятельности образовательной области РЕЧЕВОЕ РАЗВИТИЕ</w:t>
            </w:r>
          </w:p>
        </w:tc>
      </w:tr>
      <w:tr w:rsidR="00C25632" w:rsidRPr="00C25632" w:rsidTr="001B63F4">
        <w:trPr>
          <w:gridBefore w:val="1"/>
          <w:gridAfter w:val="1"/>
          <w:wBefore w:w="71" w:type="dxa"/>
          <w:wAfter w:w="78" w:type="dxa"/>
          <w:cantSplit/>
          <w:trHeight w:val="240"/>
          <w:tblHeader/>
          <w:jc w:val="center"/>
        </w:trPr>
        <w:tc>
          <w:tcPr>
            <w:tcW w:w="10273" w:type="dxa"/>
            <w:gridSpan w:val="5"/>
            <w:shd w:val="clear" w:color="auto" w:fill="FFFFFF" w:themeFill="background1"/>
            <w:vAlign w:val="center"/>
          </w:tcPr>
          <w:p w:rsidR="00C25632" w:rsidRPr="00C25632" w:rsidRDefault="00C25632" w:rsidP="00F47B56">
            <w:pPr>
              <w:pStyle w:val="15"/>
              <w:tabs>
                <w:tab w:val="left" w:pos="284"/>
              </w:tabs>
              <w:spacing w:after="0" w:line="240" w:lineRule="auto"/>
              <w:jc w:val="both"/>
              <w:rPr>
                <w:rFonts w:ascii="Times New Roman" w:hAnsi="Times New Roman" w:cs="Times New Roman"/>
                <w:b/>
              </w:rPr>
            </w:pPr>
            <w:r w:rsidRPr="00C25632">
              <w:rPr>
                <w:rFonts w:ascii="Times New Roman" w:hAnsi="Times New Roman" w:cs="Times New Roman"/>
                <w:b/>
              </w:rPr>
              <w:t>Содержание раздела «Формирование словаря»</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6-7</w:t>
            </w:r>
          </w:p>
        </w:tc>
      </w:tr>
      <w:tr w:rsidR="00C25632" w:rsidRPr="00C25632" w:rsidTr="001B63F4">
        <w:trPr>
          <w:gridBefore w:val="1"/>
          <w:wBefore w:w="71" w:type="dxa"/>
          <w:cantSplit/>
          <w:trHeight w:val="240"/>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Педагог обогащает словарь детей за счет расширения представлений о</w:t>
            </w:r>
          </w:p>
          <w:p w:rsidR="00C25632" w:rsidRPr="00C25632" w:rsidRDefault="00C25632" w:rsidP="001B5621">
            <w:pPr>
              <w:pStyle w:val="15"/>
              <w:numPr>
                <w:ilvl w:val="0"/>
                <w:numId w:val="11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людях, </w:t>
            </w:r>
          </w:p>
          <w:p w:rsidR="00C25632" w:rsidRPr="00C25632" w:rsidRDefault="00C25632" w:rsidP="001B5621">
            <w:pPr>
              <w:pStyle w:val="15"/>
              <w:numPr>
                <w:ilvl w:val="0"/>
                <w:numId w:val="11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предметах, </w:t>
            </w:r>
          </w:p>
          <w:p w:rsidR="00C25632" w:rsidRPr="00C25632" w:rsidRDefault="00C25632" w:rsidP="001B5621">
            <w:pPr>
              <w:pStyle w:val="15"/>
              <w:numPr>
                <w:ilvl w:val="0"/>
                <w:numId w:val="11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частях предметов (у р</w:t>
            </w:r>
            <w:r w:rsidRPr="00C25632">
              <w:rPr>
                <w:rFonts w:ascii="Times New Roman" w:hAnsi="Times New Roman" w:cs="Times New Roman"/>
              </w:rPr>
              <w:t>у</w:t>
            </w:r>
            <w:r w:rsidRPr="00C25632">
              <w:rPr>
                <w:rFonts w:ascii="Times New Roman" w:hAnsi="Times New Roman" w:cs="Times New Roman"/>
              </w:rPr>
              <w:t xml:space="preserve">башки – рукава, воротник, пуговица), </w:t>
            </w:r>
          </w:p>
          <w:p w:rsidR="00C25632" w:rsidRPr="00C25632" w:rsidRDefault="00C25632" w:rsidP="001B5621">
            <w:pPr>
              <w:pStyle w:val="15"/>
              <w:numPr>
                <w:ilvl w:val="0"/>
                <w:numId w:val="11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качеств предметов (вел</w:t>
            </w:r>
            <w:r w:rsidRPr="00C25632">
              <w:rPr>
                <w:rFonts w:ascii="Times New Roman" w:hAnsi="Times New Roman" w:cs="Times New Roman"/>
              </w:rPr>
              <w:t>и</w:t>
            </w:r>
            <w:r w:rsidRPr="00C25632">
              <w:rPr>
                <w:rFonts w:ascii="Times New Roman" w:hAnsi="Times New Roman" w:cs="Times New Roman"/>
              </w:rPr>
              <w:t>чина, цвет, форма, матер</w:t>
            </w:r>
            <w:r w:rsidRPr="00C25632">
              <w:rPr>
                <w:rFonts w:ascii="Times New Roman" w:hAnsi="Times New Roman" w:cs="Times New Roman"/>
              </w:rPr>
              <w:t>и</w:t>
            </w:r>
            <w:r w:rsidRPr="00C25632">
              <w:rPr>
                <w:rFonts w:ascii="Times New Roman" w:hAnsi="Times New Roman" w:cs="Times New Roman"/>
              </w:rPr>
              <w:t xml:space="preserve">ал), </w:t>
            </w:r>
          </w:p>
          <w:p w:rsidR="00C25632" w:rsidRPr="00C25632" w:rsidRDefault="00C25632" w:rsidP="001B5621">
            <w:pPr>
              <w:pStyle w:val="15"/>
              <w:numPr>
                <w:ilvl w:val="0"/>
                <w:numId w:val="11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некоторых сходных по назначению предметов (стул – табурет), </w:t>
            </w:r>
          </w:p>
          <w:p w:rsidR="00C25632" w:rsidRPr="00C25632" w:rsidRDefault="00C25632" w:rsidP="001B5621">
            <w:pPr>
              <w:pStyle w:val="15"/>
              <w:numPr>
                <w:ilvl w:val="0"/>
                <w:numId w:val="11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объектах природы бл</w:t>
            </w:r>
            <w:r w:rsidRPr="00C25632">
              <w:rPr>
                <w:rFonts w:ascii="Times New Roman" w:hAnsi="Times New Roman" w:cs="Times New Roman"/>
              </w:rPr>
              <w:t>и</w:t>
            </w:r>
            <w:r w:rsidRPr="00C25632">
              <w:rPr>
                <w:rFonts w:ascii="Times New Roman" w:hAnsi="Times New Roman" w:cs="Times New Roman"/>
              </w:rPr>
              <w:t>жайшего окружения, их де</w:t>
            </w:r>
            <w:r w:rsidRPr="00C25632">
              <w:rPr>
                <w:rFonts w:ascii="Times New Roman" w:hAnsi="Times New Roman" w:cs="Times New Roman"/>
              </w:rPr>
              <w:t>й</w:t>
            </w:r>
            <w:r w:rsidRPr="00C25632">
              <w:rPr>
                <w:rFonts w:ascii="Times New Roman" w:hAnsi="Times New Roman" w:cs="Times New Roman"/>
              </w:rPr>
              <w:t xml:space="preserve">ствиях, ярко выраженных особенностях, </w:t>
            </w:r>
          </w:p>
          <w:p w:rsidR="00C25632" w:rsidRPr="00C25632" w:rsidRDefault="00C25632" w:rsidP="00F47B56">
            <w:pPr>
              <w:pStyle w:val="15"/>
              <w:tabs>
                <w:tab w:val="left" w:pos="284"/>
              </w:tabs>
              <w:spacing w:after="0" w:line="240" w:lineRule="auto"/>
              <w:jc w:val="both"/>
              <w:rPr>
                <w:rFonts w:ascii="Times New Roman" w:hAnsi="Times New Roman" w:cs="Times New Roman"/>
              </w:rPr>
            </w:pP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умение испол</w:t>
            </w:r>
            <w:r w:rsidRPr="00C25632">
              <w:rPr>
                <w:rFonts w:ascii="Times New Roman" w:hAnsi="Times New Roman" w:cs="Times New Roman"/>
              </w:rPr>
              <w:t>ь</w:t>
            </w:r>
            <w:r w:rsidRPr="00C25632">
              <w:rPr>
                <w:rFonts w:ascii="Times New Roman" w:hAnsi="Times New Roman" w:cs="Times New Roman"/>
              </w:rPr>
              <w:t>зовать в речи:</w:t>
            </w:r>
          </w:p>
          <w:p w:rsidR="00C25632" w:rsidRPr="00C25632" w:rsidRDefault="00C25632" w:rsidP="001B5621">
            <w:pPr>
              <w:pStyle w:val="15"/>
              <w:numPr>
                <w:ilvl w:val="0"/>
                <w:numId w:val="113"/>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названия предм</w:t>
            </w:r>
            <w:r w:rsidRPr="00C25632">
              <w:rPr>
                <w:rFonts w:ascii="Times New Roman" w:hAnsi="Times New Roman" w:cs="Times New Roman"/>
              </w:rPr>
              <w:t>е</w:t>
            </w:r>
            <w:r w:rsidRPr="00C25632">
              <w:rPr>
                <w:rFonts w:ascii="Times New Roman" w:hAnsi="Times New Roman" w:cs="Times New Roman"/>
              </w:rPr>
              <w:t>тов и материалов, из которых они изг</w:t>
            </w:r>
            <w:r w:rsidRPr="00C25632">
              <w:rPr>
                <w:rFonts w:ascii="Times New Roman" w:hAnsi="Times New Roman" w:cs="Times New Roman"/>
              </w:rPr>
              <w:t>о</w:t>
            </w:r>
            <w:r w:rsidRPr="00C25632">
              <w:rPr>
                <w:rFonts w:ascii="Times New Roman" w:hAnsi="Times New Roman" w:cs="Times New Roman"/>
              </w:rPr>
              <w:t xml:space="preserve">товлены; </w:t>
            </w:r>
          </w:p>
          <w:p w:rsidR="00C25632" w:rsidRPr="00C25632" w:rsidRDefault="00C25632" w:rsidP="001B5621">
            <w:pPr>
              <w:pStyle w:val="15"/>
              <w:numPr>
                <w:ilvl w:val="0"/>
                <w:numId w:val="113"/>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названия живых существ и сред их обитания, </w:t>
            </w:r>
          </w:p>
          <w:p w:rsidR="00C25632" w:rsidRPr="00C25632" w:rsidRDefault="00C25632" w:rsidP="001B5621">
            <w:pPr>
              <w:pStyle w:val="15"/>
              <w:numPr>
                <w:ilvl w:val="0"/>
                <w:numId w:val="113"/>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некоторые труд</w:t>
            </w:r>
            <w:r w:rsidRPr="00C25632">
              <w:rPr>
                <w:rFonts w:ascii="Times New Roman" w:hAnsi="Times New Roman" w:cs="Times New Roman"/>
              </w:rPr>
              <w:t>о</w:t>
            </w:r>
            <w:r w:rsidRPr="00C25632">
              <w:rPr>
                <w:rFonts w:ascii="Times New Roman" w:hAnsi="Times New Roman" w:cs="Times New Roman"/>
              </w:rPr>
              <w:t>вые процессы;</w:t>
            </w:r>
          </w:p>
          <w:p w:rsidR="00C25632" w:rsidRPr="00C25632" w:rsidRDefault="00C25632" w:rsidP="001B5621">
            <w:pPr>
              <w:pStyle w:val="15"/>
              <w:numPr>
                <w:ilvl w:val="0"/>
                <w:numId w:val="113"/>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слова, обозн</w:t>
            </w:r>
            <w:r w:rsidRPr="00C25632">
              <w:rPr>
                <w:rFonts w:ascii="Times New Roman" w:hAnsi="Times New Roman" w:cs="Times New Roman"/>
              </w:rPr>
              <w:t>а</w:t>
            </w:r>
            <w:r w:rsidRPr="00C25632">
              <w:rPr>
                <w:rFonts w:ascii="Times New Roman" w:hAnsi="Times New Roman" w:cs="Times New Roman"/>
              </w:rPr>
              <w:t>чающие части пре</w:t>
            </w:r>
            <w:r w:rsidRPr="00C25632">
              <w:rPr>
                <w:rFonts w:ascii="Times New Roman" w:hAnsi="Times New Roman" w:cs="Times New Roman"/>
              </w:rPr>
              <w:t>д</w:t>
            </w:r>
            <w:r w:rsidRPr="00C25632">
              <w:rPr>
                <w:rFonts w:ascii="Times New Roman" w:hAnsi="Times New Roman" w:cs="Times New Roman"/>
              </w:rPr>
              <w:t>метов, объектов и явлений природы, их свойства и качества (цветовые оттенки, вкусовые качества, степени качества объектов, явлений);</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осуществляет обогащение словаря за счет расширения пре</w:t>
            </w:r>
            <w:r w:rsidRPr="00C25632">
              <w:rPr>
                <w:rFonts w:ascii="Times New Roman" w:hAnsi="Times New Roman" w:cs="Times New Roman"/>
              </w:rPr>
              <w:t>д</w:t>
            </w:r>
            <w:r w:rsidRPr="00C25632">
              <w:rPr>
                <w:rFonts w:ascii="Times New Roman" w:hAnsi="Times New Roman" w:cs="Times New Roman"/>
              </w:rPr>
              <w:t xml:space="preserve">ставлений о:явлениях социальной жизни, взаимоотношениях и характерах людей; </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Педагог осуществляет обогащение словаря за счет слов, обознача</w:t>
            </w:r>
            <w:r w:rsidRPr="00C25632">
              <w:rPr>
                <w:rFonts w:ascii="Times New Roman" w:hAnsi="Times New Roman" w:cs="Times New Roman"/>
              </w:rPr>
              <w:t>ю</w:t>
            </w:r>
            <w:r w:rsidRPr="00C25632">
              <w:rPr>
                <w:rFonts w:ascii="Times New Roman" w:hAnsi="Times New Roman" w:cs="Times New Roman"/>
              </w:rPr>
              <w:t xml:space="preserve">щих </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-названия профессий, учреждений, предметов и инструментов труда, техники, помогающей в работе, трудовые дейс</w:t>
            </w:r>
            <w:r w:rsidRPr="00C25632">
              <w:rPr>
                <w:rFonts w:ascii="Times New Roman" w:hAnsi="Times New Roman" w:cs="Times New Roman"/>
              </w:rPr>
              <w:t>т</w:t>
            </w:r>
            <w:r w:rsidRPr="00C25632">
              <w:rPr>
                <w:rFonts w:ascii="Times New Roman" w:hAnsi="Times New Roman" w:cs="Times New Roman"/>
              </w:rPr>
              <w:t>вия и качество их в</w:t>
            </w:r>
            <w:r w:rsidRPr="00C25632">
              <w:rPr>
                <w:rFonts w:ascii="Times New Roman" w:hAnsi="Times New Roman" w:cs="Times New Roman"/>
              </w:rPr>
              <w:t>ы</w:t>
            </w:r>
            <w:r w:rsidRPr="00C25632">
              <w:rPr>
                <w:rFonts w:ascii="Times New Roman" w:hAnsi="Times New Roman" w:cs="Times New Roman"/>
              </w:rPr>
              <w:t xml:space="preserve">полнения; </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-личностные характер</w:t>
            </w:r>
            <w:r w:rsidRPr="00C25632">
              <w:rPr>
                <w:rFonts w:ascii="Times New Roman" w:hAnsi="Times New Roman" w:cs="Times New Roman"/>
              </w:rPr>
              <w:t>и</w:t>
            </w:r>
            <w:r w:rsidRPr="00C25632">
              <w:rPr>
                <w:rFonts w:ascii="Times New Roman" w:hAnsi="Times New Roman" w:cs="Times New Roman"/>
              </w:rPr>
              <w:t xml:space="preserve">стики человека, </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-его состояния и н</w:t>
            </w:r>
            <w:r w:rsidRPr="00C25632">
              <w:rPr>
                <w:rFonts w:ascii="Times New Roman" w:hAnsi="Times New Roman" w:cs="Times New Roman"/>
              </w:rPr>
              <w:t>а</w:t>
            </w:r>
            <w:r w:rsidRPr="00C25632">
              <w:rPr>
                <w:rFonts w:ascii="Times New Roman" w:hAnsi="Times New Roman" w:cs="Times New Roman"/>
              </w:rPr>
              <w:t>строения,</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-внутренние пережив</w:t>
            </w:r>
            <w:r w:rsidRPr="00C25632">
              <w:rPr>
                <w:rFonts w:ascii="Times New Roman" w:hAnsi="Times New Roman" w:cs="Times New Roman"/>
              </w:rPr>
              <w:t>а</w:t>
            </w:r>
            <w:r w:rsidRPr="00C25632">
              <w:rPr>
                <w:rFonts w:ascii="Times New Roman" w:hAnsi="Times New Roman" w:cs="Times New Roman"/>
              </w:rPr>
              <w:t xml:space="preserve">ния; </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-социально-нравственные катег</w:t>
            </w:r>
            <w:r w:rsidRPr="00C25632">
              <w:rPr>
                <w:rFonts w:ascii="Times New Roman" w:hAnsi="Times New Roman" w:cs="Times New Roman"/>
              </w:rPr>
              <w:t>о</w:t>
            </w:r>
            <w:r w:rsidRPr="00C25632">
              <w:rPr>
                <w:rFonts w:ascii="Times New Roman" w:hAnsi="Times New Roman" w:cs="Times New Roman"/>
              </w:rPr>
              <w:t xml:space="preserve">рии, </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 xml:space="preserve">-оттенки цвета, </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-тонкое дифференцир</w:t>
            </w:r>
            <w:r w:rsidRPr="00C25632">
              <w:rPr>
                <w:rFonts w:ascii="Times New Roman" w:hAnsi="Times New Roman" w:cs="Times New Roman"/>
              </w:rPr>
              <w:t>о</w:t>
            </w:r>
            <w:r w:rsidRPr="00C25632">
              <w:rPr>
                <w:rFonts w:ascii="Times New Roman" w:hAnsi="Times New Roman" w:cs="Times New Roman"/>
              </w:rPr>
              <w:t>вание формы, размера и других признаков об</w:t>
            </w:r>
            <w:r w:rsidRPr="00C25632">
              <w:rPr>
                <w:rFonts w:ascii="Times New Roman" w:hAnsi="Times New Roman" w:cs="Times New Roman"/>
              </w:rPr>
              <w:t>ъ</w:t>
            </w:r>
            <w:r w:rsidRPr="00C25632">
              <w:rPr>
                <w:rFonts w:ascii="Times New Roman" w:hAnsi="Times New Roman" w:cs="Times New Roman"/>
              </w:rPr>
              <w:t xml:space="preserve">екта; </w:t>
            </w:r>
          </w:p>
          <w:p w:rsidR="00C25632" w:rsidRPr="00C25632" w:rsidRDefault="00C25632" w:rsidP="00F47B56">
            <w:pPr>
              <w:pStyle w:val="15"/>
              <w:tabs>
                <w:tab w:val="left" w:pos="284"/>
                <w:tab w:val="left" w:pos="474"/>
              </w:tabs>
              <w:spacing w:after="0" w:line="240" w:lineRule="auto"/>
              <w:jc w:val="both"/>
              <w:rPr>
                <w:rFonts w:ascii="Times New Roman" w:hAnsi="Times New Roman" w:cs="Times New Roman"/>
              </w:rPr>
            </w:pPr>
            <w:r w:rsidRPr="00C25632">
              <w:rPr>
                <w:rFonts w:ascii="Times New Roman" w:hAnsi="Times New Roman" w:cs="Times New Roman"/>
              </w:rPr>
              <w:t>-названия обследов</w:t>
            </w:r>
            <w:r w:rsidRPr="00C25632">
              <w:rPr>
                <w:rFonts w:ascii="Times New Roman" w:hAnsi="Times New Roman" w:cs="Times New Roman"/>
              </w:rPr>
              <w:t>а</w:t>
            </w:r>
            <w:r w:rsidRPr="00C25632">
              <w:rPr>
                <w:rFonts w:ascii="Times New Roman" w:hAnsi="Times New Roman" w:cs="Times New Roman"/>
              </w:rPr>
              <w:t>тельских действий, н</w:t>
            </w:r>
            <w:r w:rsidRPr="00C25632">
              <w:rPr>
                <w:rFonts w:ascii="Times New Roman" w:hAnsi="Times New Roman" w:cs="Times New Roman"/>
              </w:rPr>
              <w:t>е</w:t>
            </w:r>
            <w:r w:rsidRPr="00C25632">
              <w:rPr>
                <w:rFonts w:ascii="Times New Roman" w:hAnsi="Times New Roman" w:cs="Times New Roman"/>
              </w:rPr>
              <w:t>обходимых для выявл</w:t>
            </w:r>
            <w:r w:rsidRPr="00C25632">
              <w:rPr>
                <w:rFonts w:ascii="Times New Roman" w:hAnsi="Times New Roman" w:cs="Times New Roman"/>
              </w:rPr>
              <w:t>е</w:t>
            </w:r>
            <w:r w:rsidRPr="00C25632">
              <w:rPr>
                <w:rFonts w:ascii="Times New Roman" w:hAnsi="Times New Roman" w:cs="Times New Roman"/>
              </w:rPr>
              <w:t>ния качеств и свойств предметов</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умения подбирать точные слова для выр</w:t>
            </w:r>
            <w:r w:rsidRPr="00C25632">
              <w:rPr>
                <w:rFonts w:ascii="Times New Roman" w:hAnsi="Times New Roman" w:cs="Times New Roman"/>
              </w:rPr>
              <w:t>а</w:t>
            </w:r>
            <w:r w:rsidRPr="00C25632">
              <w:rPr>
                <w:rFonts w:ascii="Times New Roman" w:hAnsi="Times New Roman" w:cs="Times New Roman"/>
              </w:rPr>
              <w:t>жения мысли</w:t>
            </w:r>
          </w:p>
        </w:tc>
      </w:tr>
      <w:tr w:rsidR="00C25632" w:rsidRPr="00C25632" w:rsidTr="001B63F4">
        <w:trPr>
          <w:gridBefore w:val="1"/>
          <w:wBefore w:w="71" w:type="dxa"/>
          <w:cantSplit/>
          <w:trHeight w:val="841"/>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умение понимать обобща</w:t>
            </w:r>
            <w:r w:rsidRPr="00C25632">
              <w:rPr>
                <w:rFonts w:ascii="Times New Roman" w:hAnsi="Times New Roman" w:cs="Times New Roman"/>
              </w:rPr>
              <w:t>ю</w:t>
            </w:r>
            <w:r w:rsidRPr="00C25632">
              <w:rPr>
                <w:rFonts w:ascii="Times New Roman" w:hAnsi="Times New Roman" w:cs="Times New Roman"/>
              </w:rPr>
              <w:t>щие слова (мебель, одежда).</w:t>
            </w:r>
          </w:p>
        </w:tc>
        <w:tc>
          <w:tcPr>
            <w:tcW w:w="2268" w:type="dxa"/>
            <w:vMerge w:val="restart"/>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умение упо</w:t>
            </w:r>
            <w:r w:rsidRPr="00C25632">
              <w:rPr>
                <w:rFonts w:ascii="Times New Roman" w:hAnsi="Times New Roman" w:cs="Times New Roman"/>
              </w:rPr>
              <w:t>т</w:t>
            </w:r>
            <w:r w:rsidRPr="00C25632">
              <w:rPr>
                <w:rFonts w:ascii="Times New Roman" w:hAnsi="Times New Roman" w:cs="Times New Roman"/>
              </w:rPr>
              <w:t>реблять слова, об</w:t>
            </w:r>
            <w:r w:rsidRPr="00C25632">
              <w:rPr>
                <w:rFonts w:ascii="Times New Roman" w:hAnsi="Times New Roman" w:cs="Times New Roman"/>
              </w:rPr>
              <w:t>о</w:t>
            </w:r>
            <w:r w:rsidRPr="00C25632">
              <w:rPr>
                <w:rFonts w:ascii="Times New Roman" w:hAnsi="Times New Roman" w:cs="Times New Roman"/>
              </w:rPr>
              <w:lastRenderedPageBreak/>
              <w:t>значающие некот</w:t>
            </w:r>
            <w:r w:rsidRPr="00C25632">
              <w:rPr>
                <w:rFonts w:ascii="Times New Roman" w:hAnsi="Times New Roman" w:cs="Times New Roman"/>
              </w:rPr>
              <w:t>о</w:t>
            </w:r>
            <w:r w:rsidRPr="00C25632">
              <w:rPr>
                <w:rFonts w:ascii="Times New Roman" w:hAnsi="Times New Roman" w:cs="Times New Roman"/>
              </w:rPr>
              <w:t>рые родовые и вид</w:t>
            </w:r>
            <w:r w:rsidRPr="00C25632">
              <w:rPr>
                <w:rFonts w:ascii="Times New Roman" w:hAnsi="Times New Roman" w:cs="Times New Roman"/>
              </w:rPr>
              <w:t>о</w:t>
            </w:r>
            <w:r w:rsidRPr="00C25632">
              <w:rPr>
                <w:rFonts w:ascii="Times New Roman" w:hAnsi="Times New Roman" w:cs="Times New Roman"/>
              </w:rPr>
              <w:t>вые обобщения, а также лежащие в о</w:t>
            </w:r>
            <w:r w:rsidRPr="00C25632">
              <w:rPr>
                <w:rFonts w:ascii="Times New Roman" w:hAnsi="Times New Roman" w:cs="Times New Roman"/>
              </w:rPr>
              <w:t>с</w:t>
            </w:r>
            <w:r w:rsidRPr="00C25632">
              <w:rPr>
                <w:rFonts w:ascii="Times New Roman" w:hAnsi="Times New Roman" w:cs="Times New Roman"/>
              </w:rPr>
              <w:t>нове этих обобщений существенные пр</w:t>
            </w:r>
            <w:r w:rsidRPr="00C25632">
              <w:rPr>
                <w:rFonts w:ascii="Times New Roman" w:hAnsi="Times New Roman" w:cs="Times New Roman"/>
              </w:rPr>
              <w:t>и</w:t>
            </w:r>
            <w:r w:rsidRPr="00C25632">
              <w:rPr>
                <w:rFonts w:ascii="Times New Roman" w:hAnsi="Times New Roman" w:cs="Times New Roman"/>
              </w:rPr>
              <w:t>знаки; слова извин</w:t>
            </w:r>
            <w:r w:rsidRPr="00C25632">
              <w:rPr>
                <w:rFonts w:ascii="Times New Roman" w:hAnsi="Times New Roman" w:cs="Times New Roman"/>
              </w:rPr>
              <w:t>е</w:t>
            </w:r>
            <w:r w:rsidRPr="00C25632">
              <w:rPr>
                <w:rFonts w:ascii="Times New Roman" w:hAnsi="Times New Roman" w:cs="Times New Roman"/>
              </w:rPr>
              <w:t>ния, участия, эм</w:t>
            </w:r>
            <w:r w:rsidRPr="00C25632">
              <w:rPr>
                <w:rFonts w:ascii="Times New Roman" w:hAnsi="Times New Roman" w:cs="Times New Roman"/>
              </w:rPr>
              <w:t>о</w:t>
            </w:r>
            <w:r w:rsidRPr="00C25632">
              <w:rPr>
                <w:rFonts w:ascii="Times New Roman" w:hAnsi="Times New Roman" w:cs="Times New Roman"/>
              </w:rPr>
              <w:t>ционального сочу</w:t>
            </w:r>
            <w:r w:rsidRPr="00C25632">
              <w:rPr>
                <w:rFonts w:ascii="Times New Roman" w:hAnsi="Times New Roman" w:cs="Times New Roman"/>
              </w:rPr>
              <w:t>в</w:t>
            </w:r>
            <w:r w:rsidRPr="00C25632">
              <w:rPr>
                <w:rFonts w:ascii="Times New Roman" w:hAnsi="Times New Roman" w:cs="Times New Roman"/>
              </w:rPr>
              <w:t>ствия.</w:t>
            </w:r>
          </w:p>
        </w:tc>
        <w:tc>
          <w:tcPr>
            <w:tcW w:w="2552" w:type="dxa"/>
            <w:vMerge w:val="restart"/>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 xml:space="preserve">. Педагог закрепляет у детей умение обобщать предметы: объединять </w:t>
            </w:r>
            <w:r w:rsidRPr="00C25632">
              <w:rPr>
                <w:rFonts w:ascii="Times New Roman" w:hAnsi="Times New Roman" w:cs="Times New Roman"/>
              </w:rPr>
              <w:lastRenderedPageBreak/>
              <w:t>их в группы по сущес</w:t>
            </w:r>
            <w:r w:rsidRPr="00C25632">
              <w:rPr>
                <w:rFonts w:ascii="Times New Roman" w:hAnsi="Times New Roman" w:cs="Times New Roman"/>
              </w:rPr>
              <w:t>т</w:t>
            </w:r>
            <w:r w:rsidRPr="00C25632">
              <w:rPr>
                <w:rFonts w:ascii="Times New Roman" w:hAnsi="Times New Roman" w:cs="Times New Roman"/>
              </w:rPr>
              <w:t>венным признакам.</w:t>
            </w:r>
          </w:p>
        </w:tc>
        <w:tc>
          <w:tcPr>
            <w:tcW w:w="2553" w:type="dxa"/>
            <w:gridSpan w:val="2"/>
            <w:vMerge w:val="restart"/>
            <w:shd w:val="clear" w:color="auto" w:fill="FFFFFF" w:themeFill="background1"/>
          </w:tcPr>
          <w:p w:rsidR="00C25632" w:rsidRPr="00C25632" w:rsidRDefault="00C25632" w:rsidP="00F47B56">
            <w:pPr>
              <w:tabs>
                <w:tab w:val="left" w:pos="284"/>
              </w:tabs>
              <w:spacing w:line="240" w:lineRule="auto"/>
              <w:rPr>
                <w:sz w:val="22"/>
                <w:szCs w:val="22"/>
              </w:rPr>
            </w:pPr>
            <w:r w:rsidRPr="00C25632">
              <w:rPr>
                <w:sz w:val="22"/>
                <w:szCs w:val="22"/>
              </w:rPr>
              <w:lastRenderedPageBreak/>
              <w:t>Педагог формирует у детей умения выполнять операцию классифик</w:t>
            </w:r>
            <w:r w:rsidRPr="00C25632">
              <w:rPr>
                <w:sz w:val="22"/>
                <w:szCs w:val="22"/>
              </w:rPr>
              <w:t>а</w:t>
            </w:r>
            <w:r w:rsidRPr="00C25632">
              <w:rPr>
                <w:sz w:val="22"/>
                <w:szCs w:val="22"/>
              </w:rPr>
              <w:lastRenderedPageBreak/>
              <w:t>ции ‒ деления освое</w:t>
            </w:r>
            <w:r w:rsidRPr="00C25632">
              <w:rPr>
                <w:sz w:val="22"/>
                <w:szCs w:val="22"/>
              </w:rPr>
              <w:t>н</w:t>
            </w:r>
            <w:r w:rsidRPr="00C25632">
              <w:rPr>
                <w:sz w:val="22"/>
                <w:szCs w:val="22"/>
              </w:rPr>
              <w:t>ных понятий на группы на основе выявленных признаков, использовать в речи средства язык</w:t>
            </w:r>
            <w:r w:rsidRPr="00C25632">
              <w:rPr>
                <w:sz w:val="22"/>
                <w:szCs w:val="22"/>
              </w:rPr>
              <w:t>о</w:t>
            </w:r>
            <w:r w:rsidRPr="00C25632">
              <w:rPr>
                <w:sz w:val="22"/>
                <w:szCs w:val="22"/>
              </w:rPr>
              <w:t>вой выразительности: антонимы, синонимы, многозначные слова, метафоры, олицетвор</w:t>
            </w:r>
            <w:r w:rsidRPr="00C25632">
              <w:rPr>
                <w:sz w:val="22"/>
                <w:szCs w:val="22"/>
              </w:rPr>
              <w:t>е</w:t>
            </w:r>
            <w:r w:rsidRPr="00C25632">
              <w:rPr>
                <w:sz w:val="22"/>
                <w:szCs w:val="22"/>
              </w:rPr>
              <w:t>ния</w:t>
            </w:r>
          </w:p>
        </w:tc>
      </w:tr>
      <w:tr w:rsidR="00C25632" w:rsidRPr="00C25632" w:rsidTr="001B63F4">
        <w:trPr>
          <w:gridBefore w:val="1"/>
          <w:wBefore w:w="71" w:type="dxa"/>
          <w:cantSplit/>
          <w:trHeight w:val="1794"/>
          <w:tblHeader/>
          <w:jc w:val="center"/>
        </w:trPr>
        <w:tc>
          <w:tcPr>
            <w:tcW w:w="2978" w:type="dxa"/>
            <w:gridSpan w:val="2"/>
            <w:shd w:val="clear" w:color="auto" w:fill="FFFFFF" w:themeFill="background1"/>
            <w:vAlign w:val="center"/>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Активизация словаря. Пед</w:t>
            </w:r>
            <w:r w:rsidRPr="00C25632">
              <w:rPr>
                <w:rFonts w:ascii="Times New Roman" w:hAnsi="Times New Roman" w:cs="Times New Roman"/>
              </w:rPr>
              <w:t>а</w:t>
            </w:r>
            <w:r w:rsidRPr="00C25632">
              <w:rPr>
                <w:rFonts w:ascii="Times New Roman" w:hAnsi="Times New Roman" w:cs="Times New Roman"/>
              </w:rPr>
              <w:t>гог формирует у детей ум</w:t>
            </w:r>
            <w:r w:rsidRPr="00C25632">
              <w:rPr>
                <w:rFonts w:ascii="Times New Roman" w:hAnsi="Times New Roman" w:cs="Times New Roman"/>
              </w:rPr>
              <w:t>е</w:t>
            </w:r>
            <w:r w:rsidRPr="00C25632">
              <w:rPr>
                <w:rFonts w:ascii="Times New Roman" w:hAnsi="Times New Roman" w:cs="Times New Roman"/>
              </w:rPr>
              <w:t>ние использовать в речи н</w:t>
            </w:r>
            <w:r w:rsidRPr="00C25632">
              <w:rPr>
                <w:rFonts w:ascii="Times New Roman" w:hAnsi="Times New Roman" w:cs="Times New Roman"/>
              </w:rPr>
              <w:t>а</w:t>
            </w:r>
            <w:r w:rsidRPr="00C25632">
              <w:rPr>
                <w:rFonts w:ascii="Times New Roman" w:hAnsi="Times New Roman" w:cs="Times New Roman"/>
              </w:rPr>
              <w:t>звания предметов и объектов ближайшего окружения, знать их назначение, части и свойства, действия с ними; названия действий гигиен</w:t>
            </w:r>
            <w:r w:rsidRPr="00C25632">
              <w:rPr>
                <w:rFonts w:ascii="Times New Roman" w:hAnsi="Times New Roman" w:cs="Times New Roman"/>
              </w:rPr>
              <w:t>и</w:t>
            </w:r>
            <w:r w:rsidRPr="00C25632">
              <w:rPr>
                <w:rFonts w:ascii="Times New Roman" w:hAnsi="Times New Roman" w:cs="Times New Roman"/>
              </w:rPr>
              <w:t>ческих процессов умывания, одевания, купания, еды, ух</w:t>
            </w:r>
            <w:r w:rsidRPr="00C25632">
              <w:rPr>
                <w:rFonts w:ascii="Times New Roman" w:hAnsi="Times New Roman" w:cs="Times New Roman"/>
              </w:rPr>
              <w:t>о</w:t>
            </w:r>
            <w:r w:rsidRPr="00C25632">
              <w:rPr>
                <w:rFonts w:ascii="Times New Roman" w:hAnsi="Times New Roman" w:cs="Times New Roman"/>
              </w:rPr>
              <w:t>да за внешним видом и по</w:t>
            </w:r>
            <w:r w:rsidRPr="00C25632">
              <w:rPr>
                <w:rFonts w:ascii="Times New Roman" w:hAnsi="Times New Roman" w:cs="Times New Roman"/>
              </w:rPr>
              <w:t>д</w:t>
            </w:r>
            <w:r w:rsidRPr="00C25632">
              <w:rPr>
                <w:rFonts w:ascii="Times New Roman" w:hAnsi="Times New Roman" w:cs="Times New Roman"/>
              </w:rPr>
              <w:t>держания порядка; названия некоторых качеств и свойств предметов; материалов; об</w:t>
            </w:r>
            <w:r w:rsidRPr="00C25632">
              <w:rPr>
                <w:rFonts w:ascii="Times New Roman" w:hAnsi="Times New Roman" w:cs="Times New Roman"/>
              </w:rPr>
              <w:t>ъ</w:t>
            </w:r>
            <w:r w:rsidRPr="00C25632">
              <w:rPr>
                <w:rFonts w:ascii="Times New Roman" w:hAnsi="Times New Roman" w:cs="Times New Roman"/>
              </w:rPr>
              <w:t>ектов и явлений природы.</w:t>
            </w:r>
          </w:p>
        </w:tc>
        <w:tc>
          <w:tcPr>
            <w:tcW w:w="2268" w:type="dxa"/>
            <w:vMerge/>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c>
          <w:tcPr>
            <w:tcW w:w="2552" w:type="dxa"/>
            <w:vMerge/>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c>
          <w:tcPr>
            <w:tcW w:w="2553" w:type="dxa"/>
            <w:gridSpan w:val="2"/>
            <w:vMerge/>
            <w:shd w:val="clear" w:color="auto" w:fill="FFFFFF" w:themeFill="background1"/>
          </w:tcPr>
          <w:p w:rsidR="00C25632" w:rsidRPr="00C25632" w:rsidRDefault="00C25632" w:rsidP="00F47B56">
            <w:pPr>
              <w:tabs>
                <w:tab w:val="left" w:pos="284"/>
              </w:tabs>
              <w:spacing w:line="240" w:lineRule="auto"/>
              <w:rPr>
                <w:sz w:val="22"/>
                <w:szCs w:val="22"/>
              </w:rPr>
            </w:pPr>
          </w:p>
        </w:tc>
      </w:tr>
      <w:tr w:rsidR="00C25632" w:rsidRPr="00C25632" w:rsidTr="001B63F4">
        <w:trPr>
          <w:gridBefore w:val="1"/>
          <w:gridAfter w:val="1"/>
          <w:wBefore w:w="71" w:type="dxa"/>
          <w:wAfter w:w="78" w:type="dxa"/>
          <w:cantSplit/>
          <w:trHeight w:val="227"/>
          <w:tblHeader/>
          <w:jc w:val="center"/>
        </w:trPr>
        <w:tc>
          <w:tcPr>
            <w:tcW w:w="10273" w:type="dxa"/>
            <w:gridSpan w:val="5"/>
            <w:shd w:val="clear" w:color="auto" w:fill="FFFFFF" w:themeFill="background1"/>
          </w:tcPr>
          <w:p w:rsidR="00C25632" w:rsidRPr="00C25632" w:rsidRDefault="00C25632" w:rsidP="00F47B56">
            <w:pPr>
              <w:tabs>
                <w:tab w:val="left" w:pos="284"/>
              </w:tabs>
              <w:spacing w:line="240" w:lineRule="auto"/>
              <w:rPr>
                <w:b/>
                <w:sz w:val="22"/>
                <w:szCs w:val="22"/>
              </w:rPr>
            </w:pPr>
            <w:r w:rsidRPr="00C25632">
              <w:rPr>
                <w:b/>
                <w:sz w:val="22"/>
                <w:szCs w:val="22"/>
              </w:rPr>
              <w:lastRenderedPageBreak/>
              <w:t xml:space="preserve"> Содержание раздела «Звуковая культура речи»</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6-7</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продолжает разв</w:t>
            </w:r>
            <w:r w:rsidRPr="00C25632">
              <w:rPr>
                <w:rFonts w:ascii="Times New Roman" w:hAnsi="Times New Roman" w:cs="Times New Roman"/>
              </w:rPr>
              <w:t>и</w:t>
            </w:r>
            <w:r w:rsidRPr="00C25632">
              <w:rPr>
                <w:rFonts w:ascii="Times New Roman" w:hAnsi="Times New Roman" w:cs="Times New Roman"/>
              </w:rPr>
              <w:t xml:space="preserve">вать у детей </w:t>
            </w:r>
          </w:p>
          <w:p w:rsidR="00C25632" w:rsidRPr="00C25632" w:rsidRDefault="00C25632" w:rsidP="001B5621">
            <w:pPr>
              <w:pStyle w:val="15"/>
              <w:numPr>
                <w:ilvl w:val="0"/>
                <w:numId w:val="114"/>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звуковую и интонацио</w:t>
            </w:r>
            <w:r w:rsidRPr="00C25632">
              <w:rPr>
                <w:rFonts w:ascii="Times New Roman" w:hAnsi="Times New Roman" w:cs="Times New Roman"/>
              </w:rPr>
              <w:t>н</w:t>
            </w:r>
            <w:r w:rsidRPr="00C25632">
              <w:rPr>
                <w:rFonts w:ascii="Times New Roman" w:hAnsi="Times New Roman" w:cs="Times New Roman"/>
              </w:rPr>
              <w:t xml:space="preserve">ную культуру речи, </w:t>
            </w:r>
          </w:p>
          <w:p w:rsidR="00C25632" w:rsidRPr="00C25632" w:rsidRDefault="00C25632" w:rsidP="001B5621">
            <w:pPr>
              <w:pStyle w:val="15"/>
              <w:numPr>
                <w:ilvl w:val="0"/>
                <w:numId w:val="114"/>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фонематический слух,</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Педагог развивает у детей </w:t>
            </w:r>
          </w:p>
          <w:p w:rsidR="00C25632" w:rsidRPr="00C25632" w:rsidRDefault="00C25632" w:rsidP="001B5621">
            <w:pPr>
              <w:pStyle w:val="15"/>
              <w:numPr>
                <w:ilvl w:val="0"/>
                <w:numId w:val="115"/>
              </w:numPr>
              <w:tabs>
                <w:tab w:val="left" w:pos="145"/>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звуковую и интон</w:t>
            </w:r>
            <w:r w:rsidRPr="00C25632">
              <w:rPr>
                <w:rFonts w:ascii="Times New Roman" w:hAnsi="Times New Roman" w:cs="Times New Roman"/>
              </w:rPr>
              <w:t>а</w:t>
            </w:r>
            <w:r w:rsidRPr="00C25632">
              <w:rPr>
                <w:rFonts w:ascii="Times New Roman" w:hAnsi="Times New Roman" w:cs="Times New Roman"/>
              </w:rPr>
              <w:t xml:space="preserve">ционную культуру речи, </w:t>
            </w:r>
          </w:p>
          <w:p w:rsidR="00C25632" w:rsidRPr="00C25632" w:rsidRDefault="00C25632" w:rsidP="001B5621">
            <w:pPr>
              <w:pStyle w:val="15"/>
              <w:numPr>
                <w:ilvl w:val="0"/>
                <w:numId w:val="115"/>
              </w:numPr>
              <w:tabs>
                <w:tab w:val="left" w:pos="145"/>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фонематический слух.</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w:t>
            </w:r>
            <w:r w:rsidRPr="00C25632">
              <w:rPr>
                <w:rFonts w:ascii="Times New Roman" w:hAnsi="Times New Roman" w:cs="Times New Roman"/>
              </w:rPr>
              <w:t>о</w:t>
            </w:r>
            <w:r w:rsidRPr="00C25632">
              <w:rPr>
                <w:rFonts w:ascii="Times New Roman" w:hAnsi="Times New Roman" w:cs="Times New Roman"/>
              </w:rPr>
              <w:t xml:space="preserve">школьников </w:t>
            </w:r>
          </w:p>
          <w:p w:rsidR="00C25632" w:rsidRPr="00C25632" w:rsidRDefault="00C25632" w:rsidP="001B5621">
            <w:pPr>
              <w:pStyle w:val="15"/>
              <w:numPr>
                <w:ilvl w:val="0"/>
                <w:numId w:val="117"/>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звуковую и интон</w:t>
            </w:r>
            <w:r w:rsidRPr="00C25632">
              <w:rPr>
                <w:rFonts w:ascii="Times New Roman" w:hAnsi="Times New Roman" w:cs="Times New Roman"/>
              </w:rPr>
              <w:t>а</w:t>
            </w:r>
            <w:r w:rsidRPr="00C25632">
              <w:rPr>
                <w:rFonts w:ascii="Times New Roman" w:hAnsi="Times New Roman" w:cs="Times New Roman"/>
              </w:rPr>
              <w:t xml:space="preserve">ционную культуру речи, </w:t>
            </w:r>
          </w:p>
          <w:p w:rsidR="00C25632" w:rsidRPr="00C25632" w:rsidRDefault="00C25632" w:rsidP="001B5621">
            <w:pPr>
              <w:pStyle w:val="15"/>
              <w:numPr>
                <w:ilvl w:val="0"/>
                <w:numId w:val="117"/>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фонематический слух</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продолжает разв</w:t>
            </w:r>
            <w:r w:rsidRPr="00C25632">
              <w:rPr>
                <w:rFonts w:ascii="Times New Roman" w:hAnsi="Times New Roman" w:cs="Times New Roman"/>
              </w:rPr>
              <w:t>и</w:t>
            </w:r>
            <w:r w:rsidRPr="00C25632">
              <w:rPr>
                <w:rFonts w:ascii="Times New Roman" w:hAnsi="Times New Roman" w:cs="Times New Roman"/>
              </w:rPr>
              <w:t>вать у детей умение пр</w:t>
            </w:r>
            <w:r w:rsidRPr="00C25632">
              <w:rPr>
                <w:rFonts w:ascii="Times New Roman" w:hAnsi="Times New Roman" w:cs="Times New Roman"/>
              </w:rPr>
              <w:t>а</w:t>
            </w:r>
            <w:r w:rsidRPr="00C25632">
              <w:rPr>
                <w:rFonts w:ascii="Times New Roman" w:hAnsi="Times New Roman" w:cs="Times New Roman"/>
              </w:rPr>
              <w:t>вильно произносить гласные звуки; твердые и мягкие с</w:t>
            </w:r>
            <w:r w:rsidRPr="00C25632">
              <w:rPr>
                <w:rFonts w:ascii="Times New Roman" w:hAnsi="Times New Roman" w:cs="Times New Roman"/>
              </w:rPr>
              <w:t>о</w:t>
            </w:r>
            <w:r w:rsidRPr="00C25632">
              <w:rPr>
                <w:rFonts w:ascii="Times New Roman" w:hAnsi="Times New Roman" w:cs="Times New Roman"/>
              </w:rPr>
              <w:t xml:space="preserve">гласные звуки ([м], [б], [п], [т], [д], [н], [к], [г], [х], [ф], [в], [л], [с], [ц]); </w:t>
            </w:r>
          </w:p>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слышать специально инт</w:t>
            </w:r>
            <w:r w:rsidRPr="00C25632">
              <w:rPr>
                <w:rFonts w:ascii="Times New Roman" w:hAnsi="Times New Roman" w:cs="Times New Roman"/>
              </w:rPr>
              <w:t>о</w:t>
            </w:r>
            <w:r w:rsidRPr="00C25632">
              <w:rPr>
                <w:rFonts w:ascii="Times New Roman" w:hAnsi="Times New Roman" w:cs="Times New Roman"/>
              </w:rPr>
              <w:t>нируемый в речи педагога звук.</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Педагог помогает детям </w:t>
            </w:r>
          </w:p>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овладеть правильным произношением зв</w:t>
            </w:r>
            <w:r w:rsidRPr="00C25632">
              <w:rPr>
                <w:rFonts w:ascii="Times New Roman" w:hAnsi="Times New Roman" w:cs="Times New Roman"/>
              </w:rPr>
              <w:t>у</w:t>
            </w:r>
            <w:r w:rsidRPr="00C25632">
              <w:rPr>
                <w:rFonts w:ascii="Times New Roman" w:hAnsi="Times New Roman" w:cs="Times New Roman"/>
              </w:rPr>
              <w:t>ков родного языка и словопроизношен</w:t>
            </w:r>
            <w:r w:rsidRPr="00C25632">
              <w:rPr>
                <w:rFonts w:ascii="Times New Roman" w:hAnsi="Times New Roman" w:cs="Times New Roman"/>
              </w:rPr>
              <w:t>и</w:t>
            </w:r>
            <w:r w:rsidRPr="00C25632">
              <w:rPr>
                <w:rFonts w:ascii="Times New Roman" w:hAnsi="Times New Roman" w:cs="Times New Roman"/>
              </w:rPr>
              <w:t>ем.</w:t>
            </w:r>
          </w:p>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закрепляет у дошк</w:t>
            </w:r>
            <w:r w:rsidRPr="00C25632">
              <w:rPr>
                <w:rFonts w:ascii="Times New Roman" w:hAnsi="Times New Roman" w:cs="Times New Roman"/>
              </w:rPr>
              <w:t>о</w:t>
            </w:r>
            <w:r w:rsidRPr="00C25632">
              <w:rPr>
                <w:rFonts w:ascii="Times New Roman" w:hAnsi="Times New Roman" w:cs="Times New Roman"/>
              </w:rPr>
              <w:t>льников произнош</w:t>
            </w:r>
            <w:r w:rsidRPr="00C25632">
              <w:rPr>
                <w:rFonts w:ascii="Times New Roman" w:hAnsi="Times New Roman" w:cs="Times New Roman"/>
              </w:rPr>
              <w:t>е</w:t>
            </w:r>
            <w:r w:rsidRPr="00C25632">
              <w:rPr>
                <w:rFonts w:ascii="Times New Roman" w:hAnsi="Times New Roman" w:cs="Times New Roman"/>
              </w:rPr>
              <w:t>ние свистящих и ш</w:t>
            </w:r>
            <w:r w:rsidRPr="00C25632">
              <w:rPr>
                <w:rFonts w:ascii="Times New Roman" w:hAnsi="Times New Roman" w:cs="Times New Roman"/>
              </w:rPr>
              <w:t>и</w:t>
            </w:r>
            <w:r w:rsidRPr="00C25632">
              <w:rPr>
                <w:rFonts w:ascii="Times New Roman" w:hAnsi="Times New Roman" w:cs="Times New Roman"/>
              </w:rPr>
              <w:t>пящих звуков; учит четко воспроизв</w:t>
            </w:r>
            <w:r w:rsidRPr="00C25632">
              <w:rPr>
                <w:rFonts w:ascii="Times New Roman" w:hAnsi="Times New Roman" w:cs="Times New Roman"/>
              </w:rPr>
              <w:t>о</w:t>
            </w:r>
            <w:r w:rsidRPr="00C25632">
              <w:rPr>
                <w:rFonts w:ascii="Times New Roman" w:hAnsi="Times New Roman" w:cs="Times New Roman"/>
              </w:rPr>
              <w:t>дить фонетический и морфологический рисунок слова</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способствует освоению дошкольн</w:t>
            </w:r>
            <w:r w:rsidRPr="00C25632">
              <w:rPr>
                <w:rFonts w:ascii="Times New Roman" w:hAnsi="Times New Roman" w:cs="Times New Roman"/>
              </w:rPr>
              <w:t>и</w:t>
            </w:r>
            <w:r w:rsidRPr="00C25632">
              <w:rPr>
                <w:rFonts w:ascii="Times New Roman" w:hAnsi="Times New Roman" w:cs="Times New Roman"/>
              </w:rPr>
              <w:t>ками правильного пр</w:t>
            </w:r>
            <w:r w:rsidRPr="00C25632">
              <w:rPr>
                <w:rFonts w:ascii="Times New Roman" w:hAnsi="Times New Roman" w:cs="Times New Roman"/>
              </w:rPr>
              <w:t>о</w:t>
            </w:r>
            <w:r w:rsidRPr="00C25632">
              <w:rPr>
                <w:rFonts w:ascii="Times New Roman" w:hAnsi="Times New Roman" w:cs="Times New Roman"/>
              </w:rPr>
              <w:t>изношения сонорных звуков ([л], [л’], [р], [р’]); упражняет в чи</w:t>
            </w:r>
            <w:r w:rsidRPr="00C25632">
              <w:rPr>
                <w:rFonts w:ascii="Times New Roman" w:hAnsi="Times New Roman" w:cs="Times New Roman"/>
              </w:rPr>
              <w:t>с</w:t>
            </w:r>
            <w:r w:rsidRPr="00C25632">
              <w:rPr>
                <w:rFonts w:ascii="Times New Roman" w:hAnsi="Times New Roman" w:cs="Times New Roman"/>
              </w:rPr>
              <w:t>том звукопроизношении в процессе повседневн</w:t>
            </w:r>
            <w:r w:rsidRPr="00C25632">
              <w:rPr>
                <w:rFonts w:ascii="Times New Roman" w:hAnsi="Times New Roman" w:cs="Times New Roman"/>
              </w:rPr>
              <w:t>о</w:t>
            </w:r>
            <w:r w:rsidRPr="00C25632">
              <w:rPr>
                <w:rFonts w:ascii="Times New Roman" w:hAnsi="Times New Roman" w:cs="Times New Roman"/>
              </w:rPr>
              <w:t>го речевого общения и при звуковом анализе слов</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способствует автоматизации и ди</w:t>
            </w:r>
            <w:r w:rsidRPr="00C25632">
              <w:rPr>
                <w:rFonts w:ascii="Times New Roman" w:hAnsi="Times New Roman" w:cs="Times New Roman"/>
              </w:rPr>
              <w:t>ф</w:t>
            </w:r>
            <w:r w:rsidRPr="00C25632">
              <w:rPr>
                <w:rFonts w:ascii="Times New Roman" w:hAnsi="Times New Roman" w:cs="Times New Roman"/>
              </w:rPr>
              <w:t>ференциации сложных для произношения зв</w:t>
            </w:r>
            <w:r w:rsidRPr="00C25632">
              <w:rPr>
                <w:rFonts w:ascii="Times New Roman" w:hAnsi="Times New Roman" w:cs="Times New Roman"/>
              </w:rPr>
              <w:t>у</w:t>
            </w:r>
            <w:r w:rsidRPr="00C25632">
              <w:rPr>
                <w:rFonts w:ascii="Times New Roman" w:hAnsi="Times New Roman" w:cs="Times New Roman"/>
              </w:rPr>
              <w:t>ков в речи; проводит коррекцию имеющихся нарушений в звукопр</w:t>
            </w:r>
            <w:r w:rsidRPr="00C25632">
              <w:rPr>
                <w:rFonts w:ascii="Times New Roman" w:hAnsi="Times New Roman" w:cs="Times New Roman"/>
              </w:rPr>
              <w:t>о</w:t>
            </w:r>
            <w:r w:rsidRPr="00C25632">
              <w:rPr>
                <w:rFonts w:ascii="Times New Roman" w:hAnsi="Times New Roman" w:cs="Times New Roman"/>
              </w:rPr>
              <w:t>изношении</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Педагогический работник формирует </w:t>
            </w:r>
          </w:p>
          <w:p w:rsidR="00C25632" w:rsidRPr="00C25632" w:rsidRDefault="00C25632" w:rsidP="001B5621">
            <w:pPr>
              <w:pStyle w:val="15"/>
              <w:numPr>
                <w:ilvl w:val="0"/>
                <w:numId w:val="115"/>
              </w:numPr>
              <w:tabs>
                <w:tab w:val="left" w:pos="284"/>
                <w:tab w:val="left" w:pos="528"/>
              </w:tabs>
              <w:spacing w:after="0" w:line="240" w:lineRule="auto"/>
              <w:ind w:left="0" w:firstLine="0"/>
              <w:jc w:val="both"/>
              <w:rPr>
                <w:rFonts w:ascii="Times New Roman" w:hAnsi="Times New Roman" w:cs="Times New Roman"/>
              </w:rPr>
            </w:pPr>
            <w:r w:rsidRPr="00C25632">
              <w:rPr>
                <w:rFonts w:ascii="Times New Roman" w:hAnsi="Times New Roman" w:cs="Times New Roman"/>
              </w:rPr>
              <w:t>правильное речевое д</w:t>
            </w:r>
            <w:r w:rsidRPr="00C25632">
              <w:rPr>
                <w:rFonts w:ascii="Times New Roman" w:hAnsi="Times New Roman" w:cs="Times New Roman"/>
              </w:rPr>
              <w:t>ы</w:t>
            </w:r>
            <w:r w:rsidRPr="00C25632">
              <w:rPr>
                <w:rFonts w:ascii="Times New Roman" w:hAnsi="Times New Roman" w:cs="Times New Roman"/>
              </w:rPr>
              <w:t xml:space="preserve">хание, </w:t>
            </w:r>
          </w:p>
          <w:p w:rsidR="00C25632" w:rsidRPr="00C25632" w:rsidRDefault="00C25632" w:rsidP="001B5621">
            <w:pPr>
              <w:pStyle w:val="15"/>
              <w:numPr>
                <w:ilvl w:val="0"/>
                <w:numId w:val="115"/>
              </w:numPr>
              <w:tabs>
                <w:tab w:val="left" w:pos="284"/>
                <w:tab w:val="left" w:pos="528"/>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слуховое внимание, </w:t>
            </w:r>
          </w:p>
          <w:p w:rsidR="00C25632" w:rsidRPr="00C25632" w:rsidRDefault="00C25632" w:rsidP="001B5621">
            <w:pPr>
              <w:pStyle w:val="15"/>
              <w:numPr>
                <w:ilvl w:val="0"/>
                <w:numId w:val="115"/>
              </w:numPr>
              <w:tabs>
                <w:tab w:val="left" w:pos="284"/>
                <w:tab w:val="left" w:pos="528"/>
              </w:tabs>
              <w:spacing w:after="0" w:line="240" w:lineRule="auto"/>
              <w:ind w:left="0" w:firstLine="0"/>
              <w:jc w:val="both"/>
              <w:rPr>
                <w:rFonts w:ascii="Times New Roman" w:hAnsi="Times New Roman" w:cs="Times New Roman"/>
              </w:rPr>
            </w:pPr>
            <w:r w:rsidRPr="00C25632">
              <w:rPr>
                <w:rFonts w:ascii="Times New Roman" w:hAnsi="Times New Roman" w:cs="Times New Roman"/>
              </w:rPr>
              <w:t>моторику речевого апп</w:t>
            </w:r>
            <w:r w:rsidRPr="00C25632">
              <w:rPr>
                <w:rFonts w:ascii="Times New Roman" w:hAnsi="Times New Roman" w:cs="Times New Roman"/>
              </w:rPr>
              <w:t>а</w:t>
            </w:r>
            <w:r w:rsidRPr="00C25632">
              <w:rPr>
                <w:rFonts w:ascii="Times New Roman" w:hAnsi="Times New Roman" w:cs="Times New Roman"/>
              </w:rPr>
              <w:t xml:space="preserve">рата, </w:t>
            </w:r>
          </w:p>
          <w:p w:rsidR="00C25632" w:rsidRPr="00C25632" w:rsidRDefault="00C25632" w:rsidP="001B5621">
            <w:pPr>
              <w:pStyle w:val="15"/>
              <w:numPr>
                <w:ilvl w:val="0"/>
                <w:numId w:val="115"/>
              </w:numPr>
              <w:tabs>
                <w:tab w:val="left" w:pos="284"/>
                <w:tab w:val="left" w:pos="528"/>
              </w:tabs>
              <w:spacing w:after="0" w:line="240" w:lineRule="auto"/>
              <w:ind w:left="0" w:firstLine="0"/>
              <w:jc w:val="both"/>
              <w:rPr>
                <w:rFonts w:ascii="Times New Roman" w:hAnsi="Times New Roman" w:cs="Times New Roman"/>
              </w:rPr>
            </w:pPr>
            <w:r w:rsidRPr="00C25632">
              <w:rPr>
                <w:rFonts w:ascii="Times New Roman" w:hAnsi="Times New Roman" w:cs="Times New Roman"/>
              </w:rPr>
              <w:t>обучает детей воспрои</w:t>
            </w:r>
            <w:r w:rsidRPr="00C25632">
              <w:rPr>
                <w:rFonts w:ascii="Times New Roman" w:hAnsi="Times New Roman" w:cs="Times New Roman"/>
              </w:rPr>
              <w:t>з</w:t>
            </w:r>
            <w:r w:rsidRPr="00C25632">
              <w:rPr>
                <w:rFonts w:ascii="Times New Roman" w:hAnsi="Times New Roman" w:cs="Times New Roman"/>
              </w:rPr>
              <w:t>водить ритм стихотворения.</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умения</w:t>
            </w:r>
          </w:p>
          <w:p w:rsidR="00C25632" w:rsidRPr="00C25632" w:rsidRDefault="00C25632" w:rsidP="001B5621">
            <w:pPr>
              <w:pStyle w:val="15"/>
              <w:numPr>
                <w:ilvl w:val="0"/>
                <w:numId w:val="116"/>
              </w:numPr>
              <w:tabs>
                <w:tab w:val="left" w:pos="284"/>
                <w:tab w:val="left" w:pos="570"/>
              </w:tabs>
              <w:spacing w:after="0" w:line="240" w:lineRule="auto"/>
              <w:ind w:left="0" w:firstLine="0"/>
              <w:jc w:val="both"/>
              <w:rPr>
                <w:rFonts w:ascii="Times New Roman" w:hAnsi="Times New Roman" w:cs="Times New Roman"/>
              </w:rPr>
            </w:pPr>
            <w:r w:rsidRPr="00C25632">
              <w:rPr>
                <w:rFonts w:ascii="Times New Roman" w:hAnsi="Times New Roman" w:cs="Times New Roman"/>
              </w:rPr>
              <w:t>говорить внятно, в среднем темпе, гол</w:t>
            </w:r>
            <w:r w:rsidRPr="00C25632">
              <w:rPr>
                <w:rFonts w:ascii="Times New Roman" w:hAnsi="Times New Roman" w:cs="Times New Roman"/>
              </w:rPr>
              <w:t>о</w:t>
            </w:r>
            <w:r w:rsidRPr="00C25632">
              <w:rPr>
                <w:rFonts w:ascii="Times New Roman" w:hAnsi="Times New Roman" w:cs="Times New Roman"/>
              </w:rPr>
              <w:t xml:space="preserve">сом средней силы, </w:t>
            </w:r>
          </w:p>
          <w:p w:rsidR="00C25632" w:rsidRPr="00C25632" w:rsidRDefault="00C25632" w:rsidP="001B5621">
            <w:pPr>
              <w:pStyle w:val="15"/>
              <w:numPr>
                <w:ilvl w:val="0"/>
                <w:numId w:val="116"/>
              </w:numPr>
              <w:tabs>
                <w:tab w:val="left" w:pos="284"/>
                <w:tab w:val="left" w:pos="570"/>
              </w:tabs>
              <w:spacing w:after="0" w:line="240" w:lineRule="auto"/>
              <w:ind w:left="0" w:firstLine="0"/>
              <w:jc w:val="both"/>
              <w:rPr>
                <w:rFonts w:ascii="Times New Roman" w:hAnsi="Times New Roman" w:cs="Times New Roman"/>
              </w:rPr>
            </w:pPr>
            <w:r w:rsidRPr="00C25632">
              <w:rPr>
                <w:rFonts w:ascii="Times New Roman" w:hAnsi="Times New Roman" w:cs="Times New Roman"/>
              </w:rPr>
              <w:t>выразительно ч</w:t>
            </w:r>
            <w:r w:rsidRPr="00C25632">
              <w:rPr>
                <w:rFonts w:ascii="Times New Roman" w:hAnsi="Times New Roman" w:cs="Times New Roman"/>
              </w:rPr>
              <w:t>и</w:t>
            </w:r>
            <w:r w:rsidRPr="00C25632">
              <w:rPr>
                <w:rFonts w:ascii="Times New Roman" w:hAnsi="Times New Roman" w:cs="Times New Roman"/>
              </w:rPr>
              <w:t>тать стихи, регулируя интонацию, тембр, силу голоса и ритм речи в зависимости от содержания ст</w:t>
            </w:r>
            <w:r w:rsidRPr="00C25632">
              <w:rPr>
                <w:rFonts w:ascii="Times New Roman" w:hAnsi="Times New Roman" w:cs="Times New Roman"/>
              </w:rPr>
              <w:t>и</w:t>
            </w:r>
            <w:r w:rsidRPr="00C25632">
              <w:rPr>
                <w:rFonts w:ascii="Times New Roman" w:hAnsi="Times New Roman" w:cs="Times New Roman"/>
              </w:rPr>
              <w:t>хотворения</w:t>
            </w:r>
          </w:p>
        </w:tc>
        <w:tc>
          <w:tcPr>
            <w:tcW w:w="2552" w:type="dxa"/>
            <w:shd w:val="clear" w:color="auto" w:fill="FFFFFF" w:themeFill="background1"/>
          </w:tcPr>
          <w:p w:rsidR="00C25632" w:rsidRPr="00C25632" w:rsidRDefault="00C25632" w:rsidP="00F47B56">
            <w:pPr>
              <w:tabs>
                <w:tab w:val="left" w:pos="284"/>
              </w:tabs>
              <w:spacing w:line="240" w:lineRule="auto"/>
              <w:rPr>
                <w:sz w:val="22"/>
                <w:szCs w:val="22"/>
              </w:rPr>
            </w:pPr>
            <w:r w:rsidRPr="00C25632">
              <w:rPr>
                <w:sz w:val="22"/>
                <w:szCs w:val="22"/>
              </w:rPr>
              <w:t>Педагог обучает и</w:t>
            </w:r>
            <w:r w:rsidRPr="00C25632">
              <w:rPr>
                <w:sz w:val="22"/>
                <w:szCs w:val="22"/>
              </w:rPr>
              <w:t>с</w:t>
            </w:r>
            <w:r w:rsidRPr="00C25632">
              <w:rPr>
                <w:sz w:val="22"/>
                <w:szCs w:val="22"/>
              </w:rPr>
              <w:t>пользованию средств интонационной выраз</w:t>
            </w:r>
            <w:r w:rsidRPr="00C25632">
              <w:rPr>
                <w:sz w:val="22"/>
                <w:szCs w:val="22"/>
              </w:rPr>
              <w:t>и</w:t>
            </w:r>
            <w:r w:rsidRPr="00C25632">
              <w:rPr>
                <w:sz w:val="22"/>
                <w:szCs w:val="22"/>
              </w:rPr>
              <w:t>тельности при чтении стихов, пересказе лит</w:t>
            </w:r>
            <w:r w:rsidRPr="00C25632">
              <w:rPr>
                <w:sz w:val="22"/>
                <w:szCs w:val="22"/>
              </w:rPr>
              <w:t>е</w:t>
            </w:r>
            <w:r w:rsidRPr="00C25632">
              <w:rPr>
                <w:sz w:val="22"/>
                <w:szCs w:val="22"/>
              </w:rPr>
              <w:t>ратурных произведений, в процессе общения (самостоятельное изм</w:t>
            </w:r>
            <w:r w:rsidRPr="00C25632">
              <w:rPr>
                <w:sz w:val="22"/>
                <w:szCs w:val="22"/>
              </w:rPr>
              <w:t>е</w:t>
            </w:r>
            <w:r w:rsidRPr="00C25632">
              <w:rPr>
                <w:sz w:val="22"/>
                <w:szCs w:val="22"/>
              </w:rPr>
              <w:t>нение темпа, ритма р</w:t>
            </w:r>
            <w:r w:rsidRPr="00C25632">
              <w:rPr>
                <w:sz w:val="22"/>
                <w:szCs w:val="22"/>
              </w:rPr>
              <w:t>е</w:t>
            </w:r>
            <w:r w:rsidRPr="00C25632">
              <w:rPr>
                <w:sz w:val="22"/>
                <w:szCs w:val="22"/>
              </w:rPr>
              <w:t>чи, силы и тембра гол</w:t>
            </w:r>
            <w:r w:rsidRPr="00C25632">
              <w:rPr>
                <w:sz w:val="22"/>
                <w:szCs w:val="22"/>
              </w:rPr>
              <w:t>о</w:t>
            </w:r>
            <w:r w:rsidRPr="00C25632">
              <w:rPr>
                <w:sz w:val="22"/>
                <w:szCs w:val="22"/>
              </w:rPr>
              <w:t>са в зависимости от с</w:t>
            </w:r>
            <w:r w:rsidRPr="00C25632">
              <w:rPr>
                <w:sz w:val="22"/>
                <w:szCs w:val="22"/>
              </w:rPr>
              <w:t>о</w:t>
            </w:r>
            <w:r w:rsidRPr="00C25632">
              <w:rPr>
                <w:sz w:val="22"/>
                <w:szCs w:val="22"/>
              </w:rPr>
              <w:t>держания).</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r>
      <w:tr w:rsidR="00C25632" w:rsidRPr="00C25632" w:rsidTr="001B63F4">
        <w:trPr>
          <w:gridBefore w:val="1"/>
          <w:gridAfter w:val="1"/>
          <w:wBefore w:w="71" w:type="dxa"/>
          <w:wAfter w:w="78" w:type="dxa"/>
          <w:cantSplit/>
          <w:trHeight w:val="227"/>
          <w:tblHeader/>
          <w:jc w:val="center"/>
        </w:trPr>
        <w:tc>
          <w:tcPr>
            <w:tcW w:w="10273" w:type="dxa"/>
            <w:gridSpan w:val="5"/>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b/>
              </w:rPr>
            </w:pPr>
            <w:r w:rsidRPr="00C25632">
              <w:rPr>
                <w:rFonts w:ascii="Times New Roman" w:hAnsi="Times New Roman" w:cs="Times New Roman"/>
                <w:b/>
              </w:rPr>
              <w:t xml:space="preserve"> Содержание раздела « Грамматический строй речи»</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6-7</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Педагог формирует у детей умения использовать в речи и правильно согласовывать прилагательные и существ</w:t>
            </w:r>
            <w:r w:rsidRPr="00C25632">
              <w:rPr>
                <w:rFonts w:ascii="Times New Roman" w:hAnsi="Times New Roman" w:cs="Times New Roman"/>
              </w:rPr>
              <w:t>и</w:t>
            </w:r>
            <w:r w:rsidRPr="00C25632">
              <w:rPr>
                <w:rFonts w:ascii="Times New Roman" w:hAnsi="Times New Roman" w:cs="Times New Roman"/>
              </w:rPr>
              <w:t>тельные в роде, падеже.</w:t>
            </w:r>
          </w:p>
        </w:tc>
        <w:tc>
          <w:tcPr>
            <w:tcW w:w="2268" w:type="dxa"/>
            <w:vMerge w:val="restart"/>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умение испол</w:t>
            </w:r>
            <w:r w:rsidRPr="00C25632">
              <w:rPr>
                <w:rFonts w:ascii="Times New Roman" w:hAnsi="Times New Roman" w:cs="Times New Roman"/>
              </w:rPr>
              <w:t>ь</w:t>
            </w:r>
            <w:r w:rsidRPr="00C25632">
              <w:rPr>
                <w:rFonts w:ascii="Times New Roman" w:hAnsi="Times New Roman" w:cs="Times New Roman"/>
              </w:rPr>
              <w:t>зовать полные, ра</w:t>
            </w:r>
            <w:r w:rsidRPr="00C25632">
              <w:rPr>
                <w:rFonts w:ascii="Times New Roman" w:hAnsi="Times New Roman" w:cs="Times New Roman"/>
              </w:rPr>
              <w:t>с</w:t>
            </w:r>
            <w:r w:rsidRPr="00C25632">
              <w:rPr>
                <w:rFonts w:ascii="Times New Roman" w:hAnsi="Times New Roman" w:cs="Times New Roman"/>
              </w:rPr>
              <w:t>пространенные пр</w:t>
            </w:r>
            <w:r w:rsidRPr="00C25632">
              <w:rPr>
                <w:rFonts w:ascii="Times New Roman" w:hAnsi="Times New Roman" w:cs="Times New Roman"/>
              </w:rPr>
              <w:t>о</w:t>
            </w:r>
            <w:r w:rsidRPr="00C25632">
              <w:rPr>
                <w:rFonts w:ascii="Times New Roman" w:hAnsi="Times New Roman" w:cs="Times New Roman"/>
              </w:rPr>
              <w:t>стые с однородными членами и сложн</w:t>
            </w:r>
            <w:r w:rsidRPr="00C25632">
              <w:rPr>
                <w:rFonts w:ascii="Times New Roman" w:hAnsi="Times New Roman" w:cs="Times New Roman"/>
              </w:rPr>
              <w:t>о</w:t>
            </w:r>
            <w:r w:rsidRPr="00C25632">
              <w:rPr>
                <w:rFonts w:ascii="Times New Roman" w:hAnsi="Times New Roman" w:cs="Times New Roman"/>
              </w:rPr>
              <w:t>подчиненные пре</w:t>
            </w:r>
            <w:r w:rsidRPr="00C25632">
              <w:rPr>
                <w:rFonts w:ascii="Times New Roman" w:hAnsi="Times New Roman" w:cs="Times New Roman"/>
              </w:rPr>
              <w:t>д</w:t>
            </w:r>
            <w:r w:rsidRPr="00C25632">
              <w:rPr>
                <w:rFonts w:ascii="Times New Roman" w:hAnsi="Times New Roman" w:cs="Times New Roman"/>
              </w:rPr>
              <w:t>ложения для перед</w:t>
            </w:r>
            <w:r w:rsidRPr="00C25632">
              <w:rPr>
                <w:rFonts w:ascii="Times New Roman" w:hAnsi="Times New Roman" w:cs="Times New Roman"/>
              </w:rPr>
              <w:t>а</w:t>
            </w:r>
            <w:r w:rsidRPr="00C25632">
              <w:rPr>
                <w:rFonts w:ascii="Times New Roman" w:hAnsi="Times New Roman" w:cs="Times New Roman"/>
              </w:rPr>
              <w:t>чи временных, пр</w:t>
            </w:r>
            <w:r w:rsidRPr="00C25632">
              <w:rPr>
                <w:rFonts w:ascii="Times New Roman" w:hAnsi="Times New Roman" w:cs="Times New Roman"/>
              </w:rPr>
              <w:t>о</w:t>
            </w:r>
            <w:r w:rsidRPr="00C25632">
              <w:rPr>
                <w:rFonts w:ascii="Times New Roman" w:hAnsi="Times New Roman" w:cs="Times New Roman"/>
              </w:rPr>
              <w:t>странственных, пр</w:t>
            </w:r>
            <w:r w:rsidRPr="00C25632">
              <w:rPr>
                <w:rFonts w:ascii="Times New Roman" w:hAnsi="Times New Roman" w:cs="Times New Roman"/>
              </w:rPr>
              <w:t>и</w:t>
            </w:r>
            <w:r w:rsidRPr="00C25632">
              <w:rPr>
                <w:rFonts w:ascii="Times New Roman" w:hAnsi="Times New Roman" w:cs="Times New Roman"/>
              </w:rPr>
              <w:t>чинно-следственных связей</w:t>
            </w:r>
          </w:p>
        </w:tc>
        <w:tc>
          <w:tcPr>
            <w:tcW w:w="2552" w:type="dxa"/>
            <w:vMerge w:val="restart"/>
            <w:shd w:val="clear" w:color="auto" w:fill="FFFFFF" w:themeFill="background1"/>
          </w:tcPr>
          <w:p w:rsidR="00C25632" w:rsidRPr="00C25632" w:rsidRDefault="00C25632" w:rsidP="00F47B56">
            <w:pPr>
              <w:tabs>
                <w:tab w:val="left" w:pos="284"/>
              </w:tabs>
              <w:spacing w:line="240" w:lineRule="auto"/>
              <w:rPr>
                <w:sz w:val="22"/>
                <w:szCs w:val="22"/>
              </w:rPr>
            </w:pPr>
            <w:r w:rsidRPr="00C25632">
              <w:rPr>
                <w:sz w:val="22"/>
                <w:szCs w:val="22"/>
              </w:rPr>
              <w:t>Педагог формирует у детей умение граммат</w:t>
            </w:r>
            <w:r w:rsidRPr="00C25632">
              <w:rPr>
                <w:sz w:val="22"/>
                <w:szCs w:val="22"/>
              </w:rPr>
              <w:t>и</w:t>
            </w:r>
            <w:r w:rsidRPr="00C25632">
              <w:rPr>
                <w:sz w:val="22"/>
                <w:szCs w:val="22"/>
              </w:rPr>
              <w:t>чески правильно и</w:t>
            </w:r>
            <w:r w:rsidRPr="00C25632">
              <w:rPr>
                <w:sz w:val="22"/>
                <w:szCs w:val="22"/>
              </w:rPr>
              <w:t>с</w:t>
            </w:r>
            <w:r w:rsidRPr="00C25632">
              <w:rPr>
                <w:sz w:val="22"/>
                <w:szCs w:val="22"/>
              </w:rPr>
              <w:t>пользовать в речи:</w:t>
            </w:r>
          </w:p>
          <w:p w:rsidR="00C25632" w:rsidRPr="00C25632" w:rsidRDefault="00C25632" w:rsidP="001B5621">
            <w:pPr>
              <w:pStyle w:val="a3"/>
              <w:numPr>
                <w:ilvl w:val="0"/>
                <w:numId w:val="116"/>
              </w:numPr>
              <w:tabs>
                <w:tab w:val="left" w:pos="284"/>
              </w:tabs>
              <w:spacing w:line="240" w:lineRule="auto"/>
              <w:ind w:left="0" w:firstLine="0"/>
              <w:rPr>
                <w:sz w:val="22"/>
                <w:szCs w:val="22"/>
              </w:rPr>
            </w:pPr>
            <w:r w:rsidRPr="00C25632">
              <w:rPr>
                <w:sz w:val="22"/>
                <w:szCs w:val="22"/>
              </w:rPr>
              <w:t>несклоняемые сущ</w:t>
            </w:r>
            <w:r w:rsidRPr="00C25632">
              <w:rPr>
                <w:sz w:val="22"/>
                <w:szCs w:val="22"/>
              </w:rPr>
              <w:t>е</w:t>
            </w:r>
            <w:r w:rsidRPr="00C25632">
              <w:rPr>
                <w:sz w:val="22"/>
                <w:szCs w:val="22"/>
              </w:rPr>
              <w:t>ствительные, слова, имеющие только мн</w:t>
            </w:r>
            <w:r w:rsidRPr="00C25632">
              <w:rPr>
                <w:sz w:val="22"/>
                <w:szCs w:val="22"/>
              </w:rPr>
              <w:t>о</w:t>
            </w:r>
            <w:r w:rsidRPr="00C25632">
              <w:rPr>
                <w:sz w:val="22"/>
                <w:szCs w:val="22"/>
              </w:rPr>
              <w:t>жественное или</w:t>
            </w:r>
          </w:p>
          <w:p w:rsidR="00C25632" w:rsidRPr="00C25632" w:rsidRDefault="00C25632" w:rsidP="001B5621">
            <w:pPr>
              <w:pStyle w:val="a3"/>
              <w:numPr>
                <w:ilvl w:val="0"/>
                <w:numId w:val="116"/>
              </w:numPr>
              <w:tabs>
                <w:tab w:val="left" w:pos="284"/>
              </w:tabs>
              <w:spacing w:line="240" w:lineRule="auto"/>
              <w:ind w:left="0" w:firstLine="0"/>
              <w:rPr>
                <w:sz w:val="22"/>
                <w:szCs w:val="22"/>
              </w:rPr>
            </w:pPr>
            <w:r w:rsidRPr="00C25632">
              <w:rPr>
                <w:sz w:val="22"/>
                <w:szCs w:val="22"/>
              </w:rPr>
              <w:t>только единственное число;</w:t>
            </w:r>
          </w:p>
          <w:p w:rsidR="00C25632" w:rsidRPr="00C25632" w:rsidRDefault="00C25632" w:rsidP="001B5621">
            <w:pPr>
              <w:pStyle w:val="a3"/>
              <w:numPr>
                <w:ilvl w:val="0"/>
                <w:numId w:val="116"/>
              </w:numPr>
              <w:tabs>
                <w:tab w:val="left" w:pos="284"/>
              </w:tabs>
              <w:spacing w:line="240" w:lineRule="auto"/>
              <w:ind w:left="0" w:firstLine="0"/>
              <w:rPr>
                <w:sz w:val="22"/>
                <w:szCs w:val="22"/>
              </w:rPr>
            </w:pPr>
            <w:r w:rsidRPr="00C25632">
              <w:rPr>
                <w:sz w:val="22"/>
                <w:szCs w:val="22"/>
              </w:rPr>
              <w:t xml:space="preserve">существительные множественного числа в родительном падеже; </w:t>
            </w:r>
          </w:p>
          <w:p w:rsidR="00C25632" w:rsidRPr="00C25632" w:rsidRDefault="00C25632" w:rsidP="001B5621">
            <w:pPr>
              <w:pStyle w:val="a3"/>
              <w:numPr>
                <w:ilvl w:val="0"/>
                <w:numId w:val="116"/>
              </w:numPr>
              <w:tabs>
                <w:tab w:val="left" w:pos="284"/>
              </w:tabs>
              <w:spacing w:line="240" w:lineRule="auto"/>
              <w:ind w:left="0" w:firstLine="0"/>
              <w:rPr>
                <w:sz w:val="22"/>
                <w:szCs w:val="22"/>
              </w:rPr>
            </w:pPr>
            <w:r w:rsidRPr="00C25632">
              <w:rPr>
                <w:sz w:val="22"/>
                <w:szCs w:val="22"/>
              </w:rPr>
              <w:t>образовывать слова, пользуясь суффиксами, приставками.</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w:t>
            </w:r>
            <w:r w:rsidRPr="00C25632">
              <w:rPr>
                <w:rFonts w:ascii="Times New Roman" w:hAnsi="Times New Roman" w:cs="Times New Roman"/>
              </w:rPr>
              <w:t>е</w:t>
            </w:r>
            <w:r w:rsidRPr="00C25632">
              <w:rPr>
                <w:rFonts w:ascii="Times New Roman" w:hAnsi="Times New Roman" w:cs="Times New Roman"/>
              </w:rPr>
              <w:t>тей умения образов</w:t>
            </w:r>
            <w:r w:rsidRPr="00C25632">
              <w:rPr>
                <w:rFonts w:ascii="Times New Roman" w:hAnsi="Times New Roman" w:cs="Times New Roman"/>
              </w:rPr>
              <w:t>ы</w:t>
            </w:r>
            <w:r w:rsidRPr="00C25632">
              <w:rPr>
                <w:rFonts w:ascii="Times New Roman" w:hAnsi="Times New Roman" w:cs="Times New Roman"/>
              </w:rPr>
              <w:t>вать сложные слова п</w:t>
            </w:r>
            <w:r w:rsidRPr="00C25632">
              <w:rPr>
                <w:rFonts w:ascii="Times New Roman" w:hAnsi="Times New Roman" w:cs="Times New Roman"/>
              </w:rPr>
              <w:t>о</w:t>
            </w:r>
            <w:r w:rsidRPr="00C25632">
              <w:rPr>
                <w:rFonts w:ascii="Times New Roman" w:hAnsi="Times New Roman" w:cs="Times New Roman"/>
              </w:rPr>
              <w:t>средством слияния о</w:t>
            </w:r>
            <w:r w:rsidRPr="00C25632">
              <w:rPr>
                <w:rFonts w:ascii="Times New Roman" w:hAnsi="Times New Roman" w:cs="Times New Roman"/>
              </w:rPr>
              <w:t>с</w:t>
            </w:r>
            <w:r w:rsidRPr="00C25632">
              <w:rPr>
                <w:rFonts w:ascii="Times New Roman" w:hAnsi="Times New Roman" w:cs="Times New Roman"/>
              </w:rPr>
              <w:t>нов</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умения употреблять сущес</w:t>
            </w:r>
            <w:r w:rsidRPr="00C25632">
              <w:rPr>
                <w:rFonts w:ascii="Times New Roman" w:hAnsi="Times New Roman" w:cs="Times New Roman"/>
              </w:rPr>
              <w:t>т</w:t>
            </w:r>
            <w:r w:rsidRPr="00C25632">
              <w:rPr>
                <w:rFonts w:ascii="Times New Roman" w:hAnsi="Times New Roman" w:cs="Times New Roman"/>
              </w:rPr>
              <w:t>вительные с предлогами (в, на, под, за)</w:t>
            </w:r>
          </w:p>
        </w:tc>
        <w:tc>
          <w:tcPr>
            <w:tcW w:w="2268" w:type="dxa"/>
            <w:vMerge/>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c>
          <w:tcPr>
            <w:tcW w:w="2552" w:type="dxa"/>
            <w:vMerge/>
            <w:shd w:val="clear" w:color="auto" w:fill="FFFFFF" w:themeFill="background1"/>
          </w:tcPr>
          <w:p w:rsidR="00C25632" w:rsidRPr="00C25632" w:rsidRDefault="00C25632" w:rsidP="00F47B56">
            <w:pPr>
              <w:tabs>
                <w:tab w:val="left" w:pos="284"/>
              </w:tabs>
              <w:spacing w:line="240" w:lineRule="auto"/>
              <w:rPr>
                <w:sz w:val="22"/>
                <w:szCs w:val="22"/>
              </w:rPr>
            </w:pP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w:t>
            </w:r>
            <w:r w:rsidRPr="00C25632">
              <w:rPr>
                <w:rFonts w:ascii="Times New Roman" w:hAnsi="Times New Roman" w:cs="Times New Roman"/>
              </w:rPr>
              <w:t>е</w:t>
            </w:r>
            <w:r w:rsidRPr="00C25632">
              <w:rPr>
                <w:rFonts w:ascii="Times New Roman" w:hAnsi="Times New Roman" w:cs="Times New Roman"/>
              </w:rPr>
              <w:t>тей умения самосто</w:t>
            </w:r>
            <w:r w:rsidRPr="00C25632">
              <w:rPr>
                <w:rFonts w:ascii="Times New Roman" w:hAnsi="Times New Roman" w:cs="Times New Roman"/>
              </w:rPr>
              <w:t>я</w:t>
            </w:r>
            <w:r w:rsidRPr="00C25632">
              <w:rPr>
                <w:rFonts w:ascii="Times New Roman" w:hAnsi="Times New Roman" w:cs="Times New Roman"/>
              </w:rPr>
              <w:t>тельно использовать в речи разные типы пре</w:t>
            </w:r>
            <w:r w:rsidRPr="00C25632">
              <w:rPr>
                <w:rFonts w:ascii="Times New Roman" w:hAnsi="Times New Roman" w:cs="Times New Roman"/>
              </w:rPr>
              <w:t>д</w:t>
            </w:r>
            <w:r w:rsidRPr="00C25632">
              <w:rPr>
                <w:rFonts w:ascii="Times New Roman" w:hAnsi="Times New Roman" w:cs="Times New Roman"/>
              </w:rPr>
              <w:t>ложений в соответствии с содержанием выск</w:t>
            </w:r>
            <w:r w:rsidRPr="00C25632">
              <w:rPr>
                <w:rFonts w:ascii="Times New Roman" w:hAnsi="Times New Roman" w:cs="Times New Roman"/>
              </w:rPr>
              <w:t>а</w:t>
            </w:r>
            <w:r w:rsidRPr="00C25632">
              <w:rPr>
                <w:rFonts w:ascii="Times New Roman" w:hAnsi="Times New Roman" w:cs="Times New Roman"/>
              </w:rPr>
              <w:t>зывания</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умения использовать в речи названия животных и их д</w:t>
            </w:r>
            <w:r w:rsidRPr="00C25632">
              <w:rPr>
                <w:rFonts w:ascii="Times New Roman" w:hAnsi="Times New Roman" w:cs="Times New Roman"/>
              </w:rPr>
              <w:t>е</w:t>
            </w:r>
            <w:r w:rsidRPr="00C25632">
              <w:rPr>
                <w:rFonts w:ascii="Times New Roman" w:hAnsi="Times New Roman" w:cs="Times New Roman"/>
              </w:rPr>
              <w:t>тенышей в единственном и множественном числе (ко</w:t>
            </w:r>
            <w:r w:rsidRPr="00C25632">
              <w:rPr>
                <w:rFonts w:ascii="Times New Roman" w:hAnsi="Times New Roman" w:cs="Times New Roman"/>
              </w:rPr>
              <w:t>ш</w:t>
            </w:r>
            <w:r w:rsidRPr="00C25632">
              <w:rPr>
                <w:rFonts w:ascii="Times New Roman" w:hAnsi="Times New Roman" w:cs="Times New Roman"/>
              </w:rPr>
              <w:t>ка ‒ котенок, котята)</w:t>
            </w:r>
          </w:p>
        </w:tc>
        <w:tc>
          <w:tcPr>
            <w:tcW w:w="2268" w:type="dxa"/>
            <w:vMerge/>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c>
          <w:tcPr>
            <w:tcW w:w="2552" w:type="dxa"/>
            <w:vMerge/>
            <w:shd w:val="clear" w:color="auto" w:fill="FFFFFF" w:themeFill="background1"/>
          </w:tcPr>
          <w:p w:rsidR="00C25632" w:rsidRPr="00C25632" w:rsidRDefault="00C25632" w:rsidP="00F47B56">
            <w:pPr>
              <w:tabs>
                <w:tab w:val="left" w:pos="284"/>
              </w:tabs>
              <w:spacing w:line="240" w:lineRule="auto"/>
              <w:rPr>
                <w:sz w:val="22"/>
                <w:szCs w:val="22"/>
              </w:rPr>
            </w:pPr>
          </w:p>
        </w:tc>
        <w:tc>
          <w:tcPr>
            <w:tcW w:w="2553" w:type="dxa"/>
            <w:gridSpan w:val="2"/>
            <w:vMerge w:val="restart"/>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с помощью игр и упражнений закрепл</w:t>
            </w:r>
            <w:r w:rsidRPr="00C25632">
              <w:rPr>
                <w:rFonts w:ascii="Times New Roman" w:hAnsi="Times New Roman" w:cs="Times New Roman"/>
              </w:rPr>
              <w:t>я</w:t>
            </w:r>
            <w:r w:rsidRPr="00C25632">
              <w:rPr>
                <w:rFonts w:ascii="Times New Roman" w:hAnsi="Times New Roman" w:cs="Times New Roman"/>
              </w:rPr>
              <w:t>ет умения</w:t>
            </w:r>
          </w:p>
          <w:p w:rsidR="00C25632" w:rsidRPr="00C25632" w:rsidRDefault="00C25632" w:rsidP="001B5621">
            <w:pPr>
              <w:pStyle w:val="15"/>
              <w:numPr>
                <w:ilvl w:val="0"/>
                <w:numId w:val="116"/>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согласовывать сущ</w:t>
            </w:r>
            <w:r w:rsidRPr="00C25632">
              <w:rPr>
                <w:rFonts w:ascii="Times New Roman" w:hAnsi="Times New Roman" w:cs="Times New Roman"/>
              </w:rPr>
              <w:t>е</w:t>
            </w:r>
            <w:r w:rsidRPr="00C25632">
              <w:rPr>
                <w:rFonts w:ascii="Times New Roman" w:hAnsi="Times New Roman" w:cs="Times New Roman"/>
              </w:rPr>
              <w:t>ствительные с числ</w:t>
            </w:r>
            <w:r w:rsidRPr="00C25632">
              <w:rPr>
                <w:rFonts w:ascii="Times New Roman" w:hAnsi="Times New Roman" w:cs="Times New Roman"/>
              </w:rPr>
              <w:t>и</w:t>
            </w:r>
            <w:r w:rsidRPr="00C25632">
              <w:rPr>
                <w:rFonts w:ascii="Times New Roman" w:hAnsi="Times New Roman" w:cs="Times New Roman"/>
              </w:rPr>
              <w:t>тельными, существ</w:t>
            </w:r>
            <w:r w:rsidRPr="00C25632">
              <w:rPr>
                <w:rFonts w:ascii="Times New Roman" w:hAnsi="Times New Roman" w:cs="Times New Roman"/>
              </w:rPr>
              <w:t>и</w:t>
            </w:r>
            <w:r w:rsidRPr="00C25632">
              <w:rPr>
                <w:rFonts w:ascii="Times New Roman" w:hAnsi="Times New Roman" w:cs="Times New Roman"/>
              </w:rPr>
              <w:t>тельные с прилагател</w:t>
            </w:r>
            <w:r w:rsidRPr="00C25632">
              <w:rPr>
                <w:rFonts w:ascii="Times New Roman" w:hAnsi="Times New Roman" w:cs="Times New Roman"/>
              </w:rPr>
              <w:t>ь</w:t>
            </w:r>
            <w:r w:rsidRPr="00C25632">
              <w:rPr>
                <w:rFonts w:ascii="Times New Roman" w:hAnsi="Times New Roman" w:cs="Times New Roman"/>
              </w:rPr>
              <w:t xml:space="preserve">ными, </w:t>
            </w:r>
          </w:p>
          <w:p w:rsidR="00C25632" w:rsidRPr="00C25632" w:rsidRDefault="00C25632" w:rsidP="001B5621">
            <w:pPr>
              <w:pStyle w:val="15"/>
              <w:numPr>
                <w:ilvl w:val="0"/>
                <w:numId w:val="116"/>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образовывать по о</w:t>
            </w:r>
            <w:r w:rsidRPr="00C25632">
              <w:rPr>
                <w:rFonts w:ascii="Times New Roman" w:hAnsi="Times New Roman" w:cs="Times New Roman"/>
              </w:rPr>
              <w:t>б</w:t>
            </w:r>
            <w:r w:rsidRPr="00C25632">
              <w:rPr>
                <w:rFonts w:ascii="Times New Roman" w:hAnsi="Times New Roman" w:cs="Times New Roman"/>
              </w:rPr>
              <w:t xml:space="preserve">разцу существительные с суффиксами, </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умения составлять простое распространенное предл</w:t>
            </w:r>
            <w:r w:rsidRPr="00C25632">
              <w:rPr>
                <w:rFonts w:ascii="Times New Roman" w:hAnsi="Times New Roman" w:cs="Times New Roman"/>
              </w:rPr>
              <w:t>о</w:t>
            </w:r>
            <w:r w:rsidRPr="00C25632">
              <w:rPr>
                <w:rFonts w:ascii="Times New Roman" w:hAnsi="Times New Roman" w:cs="Times New Roman"/>
              </w:rPr>
              <w:t>жение и с помощью педагога строить сложные предлож</w:t>
            </w:r>
            <w:r w:rsidRPr="00C25632">
              <w:rPr>
                <w:rFonts w:ascii="Times New Roman" w:hAnsi="Times New Roman" w:cs="Times New Roman"/>
              </w:rPr>
              <w:t>е</w:t>
            </w:r>
            <w:r w:rsidRPr="00C25632">
              <w:rPr>
                <w:rFonts w:ascii="Times New Roman" w:hAnsi="Times New Roman" w:cs="Times New Roman"/>
              </w:rPr>
              <w:t>ния</w:t>
            </w:r>
          </w:p>
        </w:tc>
        <w:tc>
          <w:tcPr>
            <w:tcW w:w="2268" w:type="dxa"/>
            <w:vMerge/>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c>
          <w:tcPr>
            <w:tcW w:w="2552" w:type="dxa"/>
            <w:vMerge/>
            <w:shd w:val="clear" w:color="auto" w:fill="FFFFFF" w:themeFill="background1"/>
          </w:tcPr>
          <w:p w:rsidR="00C25632" w:rsidRPr="00C25632" w:rsidRDefault="00C25632" w:rsidP="00F47B56">
            <w:pPr>
              <w:tabs>
                <w:tab w:val="left" w:pos="284"/>
              </w:tabs>
              <w:spacing w:line="240" w:lineRule="auto"/>
              <w:rPr>
                <w:sz w:val="22"/>
                <w:szCs w:val="22"/>
              </w:rPr>
            </w:pPr>
          </w:p>
        </w:tc>
        <w:tc>
          <w:tcPr>
            <w:tcW w:w="2553" w:type="dxa"/>
            <w:gridSpan w:val="2"/>
            <w:vMerge/>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закрепляет овлад</w:t>
            </w:r>
            <w:r w:rsidRPr="00C25632">
              <w:rPr>
                <w:rFonts w:ascii="Times New Roman" w:hAnsi="Times New Roman" w:cs="Times New Roman"/>
              </w:rPr>
              <w:t>е</w:t>
            </w:r>
            <w:r w:rsidRPr="00C25632">
              <w:rPr>
                <w:rFonts w:ascii="Times New Roman" w:hAnsi="Times New Roman" w:cs="Times New Roman"/>
              </w:rPr>
              <w:t>ние детьми разными спос</w:t>
            </w:r>
            <w:r w:rsidRPr="00C25632">
              <w:rPr>
                <w:rFonts w:ascii="Times New Roman" w:hAnsi="Times New Roman" w:cs="Times New Roman"/>
              </w:rPr>
              <w:t>о</w:t>
            </w:r>
            <w:r w:rsidRPr="00C25632">
              <w:rPr>
                <w:rFonts w:ascii="Times New Roman" w:hAnsi="Times New Roman" w:cs="Times New Roman"/>
              </w:rPr>
              <w:t>бами словообразования (н</w:t>
            </w:r>
            <w:r w:rsidRPr="00C25632">
              <w:rPr>
                <w:rFonts w:ascii="Times New Roman" w:hAnsi="Times New Roman" w:cs="Times New Roman"/>
              </w:rPr>
              <w:t>а</w:t>
            </w:r>
            <w:r w:rsidRPr="00C25632">
              <w:rPr>
                <w:rFonts w:ascii="Times New Roman" w:hAnsi="Times New Roman" w:cs="Times New Roman"/>
              </w:rPr>
              <w:t>именования предметов п</w:t>
            </w:r>
            <w:r w:rsidRPr="00C25632">
              <w:rPr>
                <w:rFonts w:ascii="Times New Roman" w:hAnsi="Times New Roman" w:cs="Times New Roman"/>
              </w:rPr>
              <w:t>о</w:t>
            </w:r>
            <w:r w:rsidRPr="00C25632">
              <w:rPr>
                <w:rFonts w:ascii="Times New Roman" w:hAnsi="Times New Roman" w:cs="Times New Roman"/>
              </w:rPr>
              <w:t>суды с помощью суффиксов)</w:t>
            </w:r>
          </w:p>
        </w:tc>
        <w:tc>
          <w:tcPr>
            <w:tcW w:w="2268" w:type="dxa"/>
            <w:vMerge w:val="restart"/>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умение пр</w:t>
            </w:r>
            <w:r w:rsidRPr="00C25632">
              <w:rPr>
                <w:rFonts w:ascii="Times New Roman" w:hAnsi="Times New Roman" w:cs="Times New Roman"/>
              </w:rPr>
              <w:t>а</w:t>
            </w:r>
            <w:r w:rsidRPr="00C25632">
              <w:rPr>
                <w:rFonts w:ascii="Times New Roman" w:hAnsi="Times New Roman" w:cs="Times New Roman"/>
              </w:rPr>
              <w:t>вильно употреблять суффиксы и приста</w:t>
            </w:r>
            <w:r w:rsidRPr="00C25632">
              <w:rPr>
                <w:rFonts w:ascii="Times New Roman" w:hAnsi="Times New Roman" w:cs="Times New Roman"/>
              </w:rPr>
              <w:t>в</w:t>
            </w:r>
            <w:r w:rsidRPr="00C25632">
              <w:rPr>
                <w:rFonts w:ascii="Times New Roman" w:hAnsi="Times New Roman" w:cs="Times New Roman"/>
              </w:rPr>
              <w:t>ки при словообраз</w:t>
            </w:r>
            <w:r w:rsidRPr="00C25632">
              <w:rPr>
                <w:rFonts w:ascii="Times New Roman" w:hAnsi="Times New Roman" w:cs="Times New Roman"/>
              </w:rPr>
              <w:t>о</w:t>
            </w:r>
            <w:r w:rsidRPr="00C25632">
              <w:rPr>
                <w:rFonts w:ascii="Times New Roman" w:hAnsi="Times New Roman" w:cs="Times New Roman"/>
              </w:rPr>
              <w:t>вании; использовать систему окончаний существительных, прилагательных, гл</w:t>
            </w:r>
            <w:r w:rsidRPr="00C25632">
              <w:rPr>
                <w:rFonts w:ascii="Times New Roman" w:hAnsi="Times New Roman" w:cs="Times New Roman"/>
              </w:rPr>
              <w:t>а</w:t>
            </w:r>
            <w:r w:rsidRPr="00C25632">
              <w:rPr>
                <w:rFonts w:ascii="Times New Roman" w:hAnsi="Times New Roman" w:cs="Times New Roman"/>
              </w:rPr>
              <w:t>голов для оформл</w:t>
            </w:r>
            <w:r w:rsidRPr="00C25632">
              <w:rPr>
                <w:rFonts w:ascii="Times New Roman" w:hAnsi="Times New Roman" w:cs="Times New Roman"/>
              </w:rPr>
              <w:t>е</w:t>
            </w:r>
            <w:r w:rsidRPr="00C25632">
              <w:rPr>
                <w:rFonts w:ascii="Times New Roman" w:hAnsi="Times New Roman" w:cs="Times New Roman"/>
              </w:rPr>
              <w:t>ния речевого выск</w:t>
            </w:r>
            <w:r w:rsidRPr="00C25632">
              <w:rPr>
                <w:rFonts w:ascii="Times New Roman" w:hAnsi="Times New Roman" w:cs="Times New Roman"/>
              </w:rPr>
              <w:t>а</w:t>
            </w:r>
            <w:r w:rsidRPr="00C25632">
              <w:rPr>
                <w:rFonts w:ascii="Times New Roman" w:hAnsi="Times New Roman" w:cs="Times New Roman"/>
              </w:rPr>
              <w:t>зывания.</w:t>
            </w:r>
          </w:p>
        </w:tc>
        <w:tc>
          <w:tcPr>
            <w:tcW w:w="2552" w:type="dxa"/>
            <w:vMerge w:val="restart"/>
            <w:shd w:val="clear" w:color="auto" w:fill="FFFFFF" w:themeFill="background1"/>
          </w:tcPr>
          <w:p w:rsidR="00C25632" w:rsidRPr="00C25632" w:rsidRDefault="00C25632" w:rsidP="00F47B56">
            <w:pPr>
              <w:tabs>
                <w:tab w:val="left" w:pos="284"/>
              </w:tabs>
              <w:spacing w:line="240" w:lineRule="auto"/>
              <w:rPr>
                <w:sz w:val="22"/>
                <w:szCs w:val="22"/>
              </w:rPr>
            </w:pPr>
            <w:r w:rsidRPr="00C25632">
              <w:rPr>
                <w:sz w:val="22"/>
                <w:szCs w:val="22"/>
              </w:rPr>
              <w:t>Педагог формирует у детей умение граммат</w:t>
            </w:r>
            <w:r w:rsidRPr="00C25632">
              <w:rPr>
                <w:sz w:val="22"/>
                <w:szCs w:val="22"/>
              </w:rPr>
              <w:t>и</w:t>
            </w:r>
            <w:r w:rsidRPr="00C25632">
              <w:rPr>
                <w:sz w:val="22"/>
                <w:szCs w:val="22"/>
              </w:rPr>
              <w:t>чески правильно и</w:t>
            </w:r>
            <w:r w:rsidRPr="00C25632">
              <w:rPr>
                <w:sz w:val="22"/>
                <w:szCs w:val="22"/>
              </w:rPr>
              <w:t>с</w:t>
            </w:r>
            <w:r w:rsidRPr="00C25632">
              <w:rPr>
                <w:sz w:val="22"/>
                <w:szCs w:val="22"/>
              </w:rPr>
              <w:t>пользовать в речи гл</w:t>
            </w:r>
            <w:r w:rsidRPr="00C25632">
              <w:rPr>
                <w:sz w:val="22"/>
                <w:szCs w:val="22"/>
              </w:rPr>
              <w:t>а</w:t>
            </w:r>
            <w:r w:rsidRPr="00C25632">
              <w:rPr>
                <w:sz w:val="22"/>
                <w:szCs w:val="22"/>
              </w:rPr>
              <w:t>голы «одеть» и «н</w:t>
            </w:r>
            <w:r w:rsidRPr="00C25632">
              <w:rPr>
                <w:sz w:val="22"/>
                <w:szCs w:val="22"/>
              </w:rPr>
              <w:t>а</w:t>
            </w:r>
            <w:r w:rsidRPr="00C25632">
              <w:rPr>
                <w:sz w:val="22"/>
                <w:szCs w:val="22"/>
              </w:rPr>
              <w:t xml:space="preserve">деть», </w:t>
            </w:r>
          </w:p>
        </w:tc>
        <w:tc>
          <w:tcPr>
            <w:tcW w:w="2553" w:type="dxa"/>
            <w:gridSpan w:val="2"/>
            <w:vMerge w:val="restart"/>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с помощью игр и упражнений закрепл</w:t>
            </w:r>
            <w:r w:rsidRPr="00C25632">
              <w:rPr>
                <w:rFonts w:ascii="Times New Roman" w:hAnsi="Times New Roman" w:cs="Times New Roman"/>
              </w:rPr>
              <w:t>я</w:t>
            </w:r>
            <w:r w:rsidRPr="00C25632">
              <w:rPr>
                <w:rFonts w:ascii="Times New Roman" w:hAnsi="Times New Roman" w:cs="Times New Roman"/>
              </w:rPr>
              <w:t xml:space="preserve">ет умения образовывать по образцу </w:t>
            </w:r>
          </w:p>
          <w:p w:rsidR="00C25632" w:rsidRPr="00C25632" w:rsidRDefault="00C25632" w:rsidP="001B5621">
            <w:pPr>
              <w:pStyle w:val="15"/>
              <w:numPr>
                <w:ilvl w:val="0"/>
                <w:numId w:val="116"/>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глаголы с приставк</w:t>
            </w:r>
            <w:r w:rsidRPr="00C25632">
              <w:rPr>
                <w:rFonts w:ascii="Times New Roman" w:hAnsi="Times New Roman" w:cs="Times New Roman"/>
              </w:rPr>
              <w:t>а</w:t>
            </w:r>
            <w:r w:rsidRPr="00C25632">
              <w:rPr>
                <w:rFonts w:ascii="Times New Roman" w:hAnsi="Times New Roman" w:cs="Times New Roman"/>
              </w:rPr>
              <w:t xml:space="preserve">ми, </w:t>
            </w:r>
          </w:p>
          <w:p w:rsidR="00C25632" w:rsidRPr="00C25632" w:rsidRDefault="00C25632" w:rsidP="001B5621">
            <w:pPr>
              <w:pStyle w:val="15"/>
              <w:numPr>
                <w:ilvl w:val="0"/>
                <w:numId w:val="116"/>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сравнительную и превосходную степени имен прилагательных</w:t>
            </w:r>
          </w:p>
          <w:p w:rsidR="00C25632" w:rsidRPr="00C25632" w:rsidRDefault="00C25632" w:rsidP="00F47B56">
            <w:pPr>
              <w:pStyle w:val="15"/>
              <w:tabs>
                <w:tab w:val="left" w:pos="284"/>
              </w:tabs>
              <w:spacing w:after="0" w:line="240" w:lineRule="auto"/>
              <w:jc w:val="both"/>
              <w:rPr>
                <w:rFonts w:ascii="Times New Roman" w:hAnsi="Times New Roman" w:cs="Times New Roman"/>
              </w:rPr>
            </w:pP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умение образовывать повелител</w:t>
            </w:r>
            <w:r w:rsidRPr="00C25632">
              <w:rPr>
                <w:rFonts w:ascii="Times New Roman" w:hAnsi="Times New Roman" w:cs="Times New Roman"/>
              </w:rPr>
              <w:t>ь</w:t>
            </w:r>
            <w:r w:rsidRPr="00C25632">
              <w:rPr>
                <w:rFonts w:ascii="Times New Roman" w:hAnsi="Times New Roman" w:cs="Times New Roman"/>
              </w:rPr>
              <w:t>ную форму глаголов (беги, лови), использовать прист</w:t>
            </w:r>
            <w:r w:rsidRPr="00C25632">
              <w:rPr>
                <w:rFonts w:ascii="Times New Roman" w:hAnsi="Times New Roman" w:cs="Times New Roman"/>
              </w:rPr>
              <w:t>а</w:t>
            </w:r>
            <w:r w:rsidRPr="00C25632">
              <w:rPr>
                <w:rFonts w:ascii="Times New Roman" w:hAnsi="Times New Roman" w:cs="Times New Roman"/>
              </w:rPr>
              <w:t>вочный способ для образ</w:t>
            </w:r>
            <w:r w:rsidRPr="00C25632">
              <w:rPr>
                <w:rFonts w:ascii="Times New Roman" w:hAnsi="Times New Roman" w:cs="Times New Roman"/>
              </w:rPr>
              <w:t>о</w:t>
            </w:r>
            <w:r w:rsidRPr="00C25632">
              <w:rPr>
                <w:rFonts w:ascii="Times New Roman" w:hAnsi="Times New Roman" w:cs="Times New Roman"/>
              </w:rPr>
              <w:t>вания глаголов (вошел – вышел), образовывать зв</w:t>
            </w:r>
            <w:r w:rsidRPr="00C25632">
              <w:rPr>
                <w:rFonts w:ascii="Times New Roman" w:hAnsi="Times New Roman" w:cs="Times New Roman"/>
              </w:rPr>
              <w:t>у</w:t>
            </w:r>
            <w:r w:rsidRPr="00C25632">
              <w:rPr>
                <w:rFonts w:ascii="Times New Roman" w:hAnsi="Times New Roman" w:cs="Times New Roman"/>
              </w:rPr>
              <w:t>коподражательные глаголы (чирикает)</w:t>
            </w:r>
          </w:p>
        </w:tc>
        <w:tc>
          <w:tcPr>
            <w:tcW w:w="2268" w:type="dxa"/>
            <w:vMerge/>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c>
          <w:tcPr>
            <w:tcW w:w="2552" w:type="dxa"/>
            <w:vMerge/>
            <w:shd w:val="clear" w:color="auto" w:fill="FFFFFF" w:themeFill="background1"/>
          </w:tcPr>
          <w:p w:rsidR="00C25632" w:rsidRPr="00C25632" w:rsidRDefault="00C25632" w:rsidP="00F47B56">
            <w:pPr>
              <w:tabs>
                <w:tab w:val="left" w:pos="284"/>
              </w:tabs>
              <w:spacing w:line="240" w:lineRule="auto"/>
              <w:rPr>
                <w:sz w:val="22"/>
                <w:szCs w:val="22"/>
              </w:rPr>
            </w:pPr>
          </w:p>
        </w:tc>
        <w:tc>
          <w:tcPr>
            <w:tcW w:w="2553" w:type="dxa"/>
            <w:gridSpan w:val="2"/>
            <w:vMerge/>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p>
        </w:tc>
      </w:tr>
      <w:tr w:rsidR="00C25632" w:rsidRPr="00C25632" w:rsidTr="001B63F4">
        <w:trPr>
          <w:gridBefore w:val="1"/>
          <w:gridAfter w:val="1"/>
          <w:wBefore w:w="71" w:type="dxa"/>
          <w:wAfter w:w="78" w:type="dxa"/>
          <w:cantSplit/>
          <w:trHeight w:val="227"/>
          <w:tblHeader/>
          <w:jc w:val="center"/>
        </w:trPr>
        <w:tc>
          <w:tcPr>
            <w:tcW w:w="10273" w:type="dxa"/>
            <w:gridSpan w:val="5"/>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b/>
              </w:rPr>
              <w:t xml:space="preserve"> Содержание раздела «Связная речь»</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6-7</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детей следующие умения по ин</w:t>
            </w:r>
            <w:r w:rsidRPr="00C25632">
              <w:rPr>
                <w:rFonts w:ascii="Times New Roman" w:hAnsi="Times New Roman" w:cs="Times New Roman"/>
              </w:rPr>
              <w:t>и</w:t>
            </w:r>
            <w:r w:rsidRPr="00C25632">
              <w:rPr>
                <w:rFonts w:ascii="Times New Roman" w:hAnsi="Times New Roman" w:cs="Times New Roman"/>
              </w:rPr>
              <w:t xml:space="preserve">циативе взрослого называть </w:t>
            </w:r>
          </w:p>
          <w:p w:rsidR="00C25632" w:rsidRPr="00C25632" w:rsidRDefault="00C25632"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членов своей семьи, </w:t>
            </w:r>
          </w:p>
          <w:p w:rsidR="00C25632" w:rsidRPr="00C25632" w:rsidRDefault="00C25632"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знакомых литературных героев и их действия на ка</w:t>
            </w:r>
            <w:r w:rsidRPr="00C25632">
              <w:rPr>
                <w:rFonts w:ascii="Times New Roman" w:hAnsi="Times New Roman" w:cs="Times New Roman"/>
              </w:rPr>
              <w:t>р</w:t>
            </w:r>
            <w:r w:rsidRPr="00C25632">
              <w:rPr>
                <w:rFonts w:ascii="Times New Roman" w:hAnsi="Times New Roman" w:cs="Times New Roman"/>
              </w:rPr>
              <w:t xml:space="preserve">тинках, </w:t>
            </w:r>
          </w:p>
          <w:p w:rsidR="00C25632" w:rsidRPr="00C25632" w:rsidRDefault="00C25632"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разговаривать о любимых игрушках;</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поддержив</w:t>
            </w:r>
            <w:r w:rsidRPr="00C25632">
              <w:rPr>
                <w:rFonts w:ascii="Times New Roman" w:hAnsi="Times New Roman" w:cs="Times New Roman"/>
              </w:rPr>
              <w:t>а</w:t>
            </w:r>
            <w:r w:rsidRPr="00C25632">
              <w:rPr>
                <w:rFonts w:ascii="Times New Roman" w:hAnsi="Times New Roman" w:cs="Times New Roman"/>
              </w:rPr>
              <w:t>ет стремление детей задавать и правильно формулировать  в</w:t>
            </w:r>
            <w:r w:rsidRPr="00C25632">
              <w:rPr>
                <w:rFonts w:ascii="Times New Roman" w:hAnsi="Times New Roman" w:cs="Times New Roman"/>
              </w:rPr>
              <w:t>о</w:t>
            </w:r>
            <w:r w:rsidRPr="00C25632">
              <w:rPr>
                <w:rFonts w:ascii="Times New Roman" w:hAnsi="Times New Roman" w:cs="Times New Roman"/>
              </w:rPr>
              <w:t>просы, при ответах  на вопросы  испол</w:t>
            </w:r>
            <w:r w:rsidRPr="00C25632">
              <w:rPr>
                <w:rFonts w:ascii="Times New Roman" w:hAnsi="Times New Roman" w:cs="Times New Roman"/>
              </w:rPr>
              <w:t>ь</w:t>
            </w:r>
            <w:r w:rsidRPr="00C25632">
              <w:rPr>
                <w:rFonts w:ascii="Times New Roman" w:hAnsi="Times New Roman" w:cs="Times New Roman"/>
              </w:rPr>
              <w:t>зовать элементы  объяснительной р</w:t>
            </w:r>
            <w:r w:rsidRPr="00C25632">
              <w:rPr>
                <w:rFonts w:ascii="Times New Roman" w:hAnsi="Times New Roman" w:cs="Times New Roman"/>
              </w:rPr>
              <w:t>е</w:t>
            </w:r>
            <w:r w:rsidRPr="00C25632">
              <w:rPr>
                <w:rFonts w:ascii="Times New Roman" w:hAnsi="Times New Roman" w:cs="Times New Roman"/>
              </w:rPr>
              <w:t>чи, развивает умение пересказывать ска</w:t>
            </w:r>
            <w:r w:rsidRPr="00C25632">
              <w:rPr>
                <w:rFonts w:ascii="Times New Roman" w:hAnsi="Times New Roman" w:cs="Times New Roman"/>
              </w:rPr>
              <w:t>з</w:t>
            </w:r>
            <w:r w:rsidRPr="00C25632">
              <w:rPr>
                <w:rFonts w:ascii="Times New Roman" w:hAnsi="Times New Roman" w:cs="Times New Roman"/>
              </w:rPr>
              <w:t>ки, составлять опис</w:t>
            </w:r>
            <w:r w:rsidRPr="00C25632">
              <w:rPr>
                <w:rFonts w:ascii="Times New Roman" w:hAnsi="Times New Roman" w:cs="Times New Roman"/>
              </w:rPr>
              <w:t>а</w:t>
            </w:r>
            <w:r w:rsidRPr="00C25632">
              <w:rPr>
                <w:rFonts w:ascii="Times New Roman" w:hAnsi="Times New Roman" w:cs="Times New Roman"/>
              </w:rPr>
              <w:t>тельные рассказы  о предметах и объе</w:t>
            </w:r>
            <w:r w:rsidRPr="00C25632">
              <w:rPr>
                <w:rFonts w:ascii="Times New Roman" w:hAnsi="Times New Roman" w:cs="Times New Roman"/>
              </w:rPr>
              <w:t>к</w:t>
            </w:r>
            <w:r w:rsidRPr="00C25632">
              <w:rPr>
                <w:rFonts w:ascii="Times New Roman" w:hAnsi="Times New Roman" w:cs="Times New Roman"/>
              </w:rPr>
              <w:t xml:space="preserve">тах, по картинкам.  </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w:t>
            </w:r>
            <w:r w:rsidRPr="00C25632">
              <w:rPr>
                <w:rFonts w:ascii="Times New Roman" w:hAnsi="Times New Roman" w:cs="Times New Roman"/>
              </w:rPr>
              <w:t>е</w:t>
            </w:r>
            <w:r w:rsidRPr="00C25632">
              <w:rPr>
                <w:rFonts w:ascii="Times New Roman" w:hAnsi="Times New Roman" w:cs="Times New Roman"/>
              </w:rPr>
              <w:t>тей речевое творчество, формирует интерес к самостоятельному с</w:t>
            </w:r>
            <w:r w:rsidRPr="00C25632">
              <w:rPr>
                <w:rFonts w:ascii="Times New Roman" w:hAnsi="Times New Roman" w:cs="Times New Roman"/>
              </w:rPr>
              <w:t>о</w:t>
            </w:r>
            <w:r w:rsidRPr="00C25632">
              <w:rPr>
                <w:rFonts w:ascii="Times New Roman" w:hAnsi="Times New Roman" w:cs="Times New Roman"/>
              </w:rPr>
              <w:t>чинению, созданию ра</w:t>
            </w:r>
            <w:r w:rsidRPr="00C25632">
              <w:rPr>
                <w:rFonts w:ascii="Times New Roman" w:hAnsi="Times New Roman" w:cs="Times New Roman"/>
              </w:rPr>
              <w:t>з</w:t>
            </w:r>
            <w:r w:rsidRPr="00C25632">
              <w:rPr>
                <w:rFonts w:ascii="Times New Roman" w:hAnsi="Times New Roman" w:cs="Times New Roman"/>
              </w:rPr>
              <w:t>нообразных видов тво</w:t>
            </w:r>
            <w:r w:rsidRPr="00C25632">
              <w:rPr>
                <w:rFonts w:ascii="Times New Roman" w:hAnsi="Times New Roman" w:cs="Times New Roman"/>
              </w:rPr>
              <w:t>р</w:t>
            </w:r>
            <w:r w:rsidRPr="00C25632">
              <w:rPr>
                <w:rFonts w:ascii="Times New Roman" w:hAnsi="Times New Roman" w:cs="Times New Roman"/>
              </w:rPr>
              <w:t>ческих рассказов: пр</w:t>
            </w:r>
            <w:r w:rsidRPr="00C25632">
              <w:rPr>
                <w:rFonts w:ascii="Times New Roman" w:hAnsi="Times New Roman" w:cs="Times New Roman"/>
              </w:rPr>
              <w:t>и</w:t>
            </w:r>
            <w:r w:rsidRPr="00C25632">
              <w:rPr>
                <w:rFonts w:ascii="Times New Roman" w:hAnsi="Times New Roman" w:cs="Times New Roman"/>
              </w:rPr>
              <w:t>думывание продолж</w:t>
            </w:r>
            <w:r w:rsidRPr="00C25632">
              <w:rPr>
                <w:rFonts w:ascii="Times New Roman" w:hAnsi="Times New Roman" w:cs="Times New Roman"/>
              </w:rPr>
              <w:t>е</w:t>
            </w:r>
            <w:r w:rsidRPr="00C25632">
              <w:rPr>
                <w:rFonts w:ascii="Times New Roman" w:hAnsi="Times New Roman" w:cs="Times New Roman"/>
              </w:rPr>
              <w:t>ния и окончания к ра</w:t>
            </w:r>
            <w:r w:rsidRPr="00C25632">
              <w:rPr>
                <w:rFonts w:ascii="Times New Roman" w:hAnsi="Times New Roman" w:cs="Times New Roman"/>
              </w:rPr>
              <w:t>с</w:t>
            </w:r>
            <w:r w:rsidRPr="00C25632">
              <w:rPr>
                <w:rFonts w:ascii="Times New Roman" w:hAnsi="Times New Roman" w:cs="Times New Roman"/>
              </w:rPr>
              <w:t>сказу, рассказы по ан</w:t>
            </w:r>
            <w:r w:rsidRPr="00C25632">
              <w:rPr>
                <w:rFonts w:ascii="Times New Roman" w:hAnsi="Times New Roman" w:cs="Times New Roman"/>
              </w:rPr>
              <w:t>а</w:t>
            </w:r>
            <w:r w:rsidRPr="00C25632">
              <w:rPr>
                <w:rFonts w:ascii="Times New Roman" w:hAnsi="Times New Roman" w:cs="Times New Roman"/>
              </w:rPr>
              <w:t>логии, рассказы по пл</w:t>
            </w:r>
            <w:r w:rsidRPr="00C25632">
              <w:rPr>
                <w:rFonts w:ascii="Times New Roman" w:hAnsi="Times New Roman" w:cs="Times New Roman"/>
              </w:rPr>
              <w:t>а</w:t>
            </w:r>
            <w:r w:rsidRPr="00C25632">
              <w:rPr>
                <w:rFonts w:ascii="Times New Roman" w:hAnsi="Times New Roman" w:cs="Times New Roman"/>
              </w:rPr>
              <w:t>ну педагога, по модели.</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умение использовать средства языковой в</w:t>
            </w:r>
            <w:r w:rsidRPr="00C25632">
              <w:rPr>
                <w:rFonts w:ascii="Times New Roman" w:hAnsi="Times New Roman" w:cs="Times New Roman"/>
              </w:rPr>
              <w:t>ы</w:t>
            </w:r>
            <w:r w:rsidRPr="00C25632">
              <w:rPr>
                <w:rFonts w:ascii="Times New Roman" w:hAnsi="Times New Roman" w:cs="Times New Roman"/>
              </w:rPr>
              <w:t>разительности при с</w:t>
            </w:r>
            <w:r w:rsidRPr="00C25632">
              <w:rPr>
                <w:rFonts w:ascii="Times New Roman" w:hAnsi="Times New Roman" w:cs="Times New Roman"/>
              </w:rPr>
              <w:t>о</w:t>
            </w:r>
            <w:r w:rsidRPr="00C25632">
              <w:rPr>
                <w:rFonts w:ascii="Times New Roman" w:hAnsi="Times New Roman" w:cs="Times New Roman"/>
              </w:rPr>
              <w:t>чинении загадок, сказок, стихотворений</w:t>
            </w:r>
          </w:p>
        </w:tc>
      </w:tr>
      <w:tr w:rsidR="00C25632" w:rsidRPr="00C25632" w:rsidTr="001B63F4">
        <w:trPr>
          <w:gridBefore w:val="1"/>
          <w:wBefore w:w="71" w:type="dxa"/>
          <w:cantSplit/>
          <w:trHeight w:val="227"/>
          <w:tblHeader/>
          <w:jc w:val="center"/>
        </w:trPr>
        <w:tc>
          <w:tcPr>
            <w:tcW w:w="2978"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 xml:space="preserve">Педагог развивает у детей умения </w:t>
            </w:r>
          </w:p>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элементарно договариваться со сверстником о совмес</w:t>
            </w:r>
            <w:r w:rsidRPr="00C25632">
              <w:rPr>
                <w:rFonts w:ascii="Times New Roman" w:hAnsi="Times New Roman" w:cs="Times New Roman"/>
              </w:rPr>
              <w:t>т</w:t>
            </w:r>
            <w:r w:rsidRPr="00C25632">
              <w:rPr>
                <w:rFonts w:ascii="Times New Roman" w:hAnsi="Times New Roman" w:cs="Times New Roman"/>
              </w:rPr>
              <w:t>ных действиях в игровом общении</w:t>
            </w:r>
          </w:p>
        </w:tc>
        <w:tc>
          <w:tcPr>
            <w:tcW w:w="2268"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умение учас</w:t>
            </w:r>
            <w:r w:rsidRPr="00C25632">
              <w:rPr>
                <w:rFonts w:ascii="Times New Roman" w:hAnsi="Times New Roman" w:cs="Times New Roman"/>
              </w:rPr>
              <w:t>т</w:t>
            </w:r>
            <w:r w:rsidRPr="00C25632">
              <w:rPr>
                <w:rFonts w:ascii="Times New Roman" w:hAnsi="Times New Roman" w:cs="Times New Roman"/>
              </w:rPr>
              <w:t>вовать в коллекти</w:t>
            </w:r>
            <w:r w:rsidRPr="00C25632">
              <w:rPr>
                <w:rFonts w:ascii="Times New Roman" w:hAnsi="Times New Roman" w:cs="Times New Roman"/>
              </w:rPr>
              <w:t>в</w:t>
            </w:r>
            <w:r w:rsidRPr="00C25632">
              <w:rPr>
                <w:rFonts w:ascii="Times New Roman" w:hAnsi="Times New Roman" w:cs="Times New Roman"/>
              </w:rPr>
              <w:t>ном разговоре, по</w:t>
            </w:r>
            <w:r w:rsidRPr="00C25632">
              <w:rPr>
                <w:rFonts w:ascii="Times New Roman" w:hAnsi="Times New Roman" w:cs="Times New Roman"/>
              </w:rPr>
              <w:t>д</w:t>
            </w:r>
            <w:r w:rsidRPr="00C25632">
              <w:rPr>
                <w:rFonts w:ascii="Times New Roman" w:hAnsi="Times New Roman" w:cs="Times New Roman"/>
              </w:rPr>
              <w:t>держивая общую б</w:t>
            </w:r>
            <w:r w:rsidRPr="00C25632">
              <w:rPr>
                <w:rFonts w:ascii="Times New Roman" w:hAnsi="Times New Roman" w:cs="Times New Roman"/>
              </w:rPr>
              <w:t>е</w:t>
            </w:r>
            <w:r w:rsidRPr="00C25632">
              <w:rPr>
                <w:rFonts w:ascii="Times New Roman" w:hAnsi="Times New Roman" w:cs="Times New Roman"/>
              </w:rPr>
              <w:t xml:space="preserve">седу, не перебивая собеседников, </w:t>
            </w:r>
          </w:p>
        </w:tc>
        <w:tc>
          <w:tcPr>
            <w:tcW w:w="2552" w:type="dxa"/>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w:t>
            </w:r>
            <w:r w:rsidRPr="00C25632">
              <w:rPr>
                <w:rFonts w:ascii="Times New Roman" w:hAnsi="Times New Roman" w:cs="Times New Roman"/>
              </w:rPr>
              <w:t>е</w:t>
            </w:r>
            <w:r w:rsidRPr="00C25632">
              <w:rPr>
                <w:rFonts w:ascii="Times New Roman" w:hAnsi="Times New Roman" w:cs="Times New Roman"/>
              </w:rPr>
              <w:t>тей умение соблюдать этику общения в усл</w:t>
            </w:r>
            <w:r w:rsidRPr="00C25632">
              <w:rPr>
                <w:rFonts w:ascii="Times New Roman" w:hAnsi="Times New Roman" w:cs="Times New Roman"/>
              </w:rPr>
              <w:t>о</w:t>
            </w:r>
            <w:r w:rsidRPr="00C25632">
              <w:rPr>
                <w:rFonts w:ascii="Times New Roman" w:hAnsi="Times New Roman" w:cs="Times New Roman"/>
              </w:rPr>
              <w:t>виях коллективного взаимодействия;</w:t>
            </w:r>
          </w:p>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обогащает представл</w:t>
            </w:r>
            <w:r w:rsidRPr="00C25632">
              <w:rPr>
                <w:rFonts w:ascii="Times New Roman" w:hAnsi="Times New Roman" w:cs="Times New Roman"/>
              </w:rPr>
              <w:t>е</w:t>
            </w:r>
            <w:r w:rsidRPr="00C25632">
              <w:rPr>
                <w:rFonts w:ascii="Times New Roman" w:hAnsi="Times New Roman" w:cs="Times New Roman"/>
              </w:rPr>
              <w:t>ния детей о правилах речевого этикета,</w:t>
            </w:r>
          </w:p>
        </w:tc>
        <w:tc>
          <w:tcPr>
            <w:tcW w:w="2553" w:type="dxa"/>
            <w:gridSpan w:val="2"/>
            <w:shd w:val="clear" w:color="auto" w:fill="FFFFFF" w:themeFill="background1"/>
          </w:tcPr>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подводит детей к осознанному выбору этикетной формы в з</w:t>
            </w:r>
            <w:r w:rsidRPr="00C25632">
              <w:rPr>
                <w:rFonts w:ascii="Times New Roman" w:hAnsi="Times New Roman" w:cs="Times New Roman"/>
              </w:rPr>
              <w:t>а</w:t>
            </w:r>
            <w:r w:rsidRPr="00C25632">
              <w:rPr>
                <w:rFonts w:ascii="Times New Roman" w:hAnsi="Times New Roman" w:cs="Times New Roman"/>
              </w:rPr>
              <w:t xml:space="preserve">висимости от </w:t>
            </w:r>
          </w:p>
          <w:p w:rsidR="00C25632" w:rsidRPr="00C25632" w:rsidRDefault="00C25632"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ситуации общения, </w:t>
            </w:r>
          </w:p>
          <w:p w:rsidR="00C25632" w:rsidRPr="00C25632" w:rsidRDefault="00C25632"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возраста собеседн</w:t>
            </w:r>
            <w:r w:rsidRPr="00C25632">
              <w:rPr>
                <w:rFonts w:ascii="Times New Roman" w:hAnsi="Times New Roman" w:cs="Times New Roman"/>
              </w:rPr>
              <w:t>и</w:t>
            </w:r>
            <w:r w:rsidRPr="00C25632">
              <w:rPr>
                <w:rFonts w:ascii="Times New Roman" w:hAnsi="Times New Roman" w:cs="Times New Roman"/>
              </w:rPr>
              <w:t xml:space="preserve">ка, </w:t>
            </w:r>
          </w:p>
          <w:p w:rsidR="00C25632" w:rsidRPr="00C25632" w:rsidRDefault="00C25632" w:rsidP="00F47B56">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цели взаимодействия</w:t>
            </w:r>
          </w:p>
        </w:tc>
      </w:tr>
      <w:tr w:rsidR="00DC67D0" w:rsidRPr="00C25632" w:rsidTr="001B63F4">
        <w:trPr>
          <w:gridBefore w:val="1"/>
          <w:wBefore w:w="71" w:type="dxa"/>
          <w:cantSplit/>
          <w:trHeight w:val="227"/>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закрепляет у детей умения использовать осно</w:t>
            </w:r>
            <w:r w:rsidRPr="00C25632">
              <w:rPr>
                <w:rFonts w:ascii="Times New Roman" w:hAnsi="Times New Roman" w:cs="Times New Roman"/>
              </w:rPr>
              <w:t>в</w:t>
            </w:r>
            <w:r w:rsidRPr="00C25632">
              <w:rPr>
                <w:rFonts w:ascii="Times New Roman" w:hAnsi="Times New Roman" w:cs="Times New Roman"/>
              </w:rPr>
              <w:t>ные формы речевого этикета в разных ситуациях общения</w:t>
            </w: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закрепляет у детей умения и</w:t>
            </w:r>
            <w:r w:rsidRPr="00C25632">
              <w:rPr>
                <w:rFonts w:ascii="Times New Roman" w:hAnsi="Times New Roman" w:cs="Times New Roman"/>
              </w:rPr>
              <w:t>с</w:t>
            </w:r>
            <w:r w:rsidRPr="00C25632">
              <w:rPr>
                <w:rFonts w:ascii="Times New Roman" w:hAnsi="Times New Roman" w:cs="Times New Roman"/>
              </w:rPr>
              <w:t>пользовать в речи   вариативные формы приветствия; прощ</w:t>
            </w:r>
            <w:r w:rsidRPr="00C25632">
              <w:rPr>
                <w:rFonts w:ascii="Times New Roman" w:hAnsi="Times New Roman" w:cs="Times New Roman"/>
              </w:rPr>
              <w:t>а</w:t>
            </w:r>
            <w:r w:rsidRPr="00C25632">
              <w:rPr>
                <w:rFonts w:ascii="Times New Roman" w:hAnsi="Times New Roman" w:cs="Times New Roman"/>
              </w:rPr>
              <w:t>ния; обращения к взрослым и сверс</w:t>
            </w:r>
            <w:r w:rsidRPr="00C25632">
              <w:rPr>
                <w:rFonts w:ascii="Times New Roman" w:hAnsi="Times New Roman" w:cs="Times New Roman"/>
              </w:rPr>
              <w:t>т</w:t>
            </w:r>
            <w:r w:rsidRPr="00C25632">
              <w:rPr>
                <w:rFonts w:ascii="Times New Roman" w:hAnsi="Times New Roman" w:cs="Times New Roman"/>
              </w:rPr>
              <w:t>никам с просьбой,  благодарности, об</w:t>
            </w:r>
            <w:r w:rsidRPr="00C25632">
              <w:rPr>
                <w:rFonts w:ascii="Times New Roman" w:hAnsi="Times New Roman" w:cs="Times New Roman"/>
              </w:rPr>
              <w:t>и</w:t>
            </w:r>
            <w:r w:rsidRPr="00C25632">
              <w:rPr>
                <w:rFonts w:ascii="Times New Roman" w:hAnsi="Times New Roman" w:cs="Times New Roman"/>
              </w:rPr>
              <w:t xml:space="preserve">ды жалобы, </w:t>
            </w: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Педагог помогает детям осваивать этикет </w:t>
            </w:r>
          </w:p>
          <w:p w:rsidR="00DC67D0" w:rsidRPr="00C25632" w:rsidRDefault="00DC67D0"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телефонного разг</w:t>
            </w:r>
            <w:r w:rsidRPr="00C25632">
              <w:rPr>
                <w:rFonts w:ascii="Times New Roman" w:hAnsi="Times New Roman" w:cs="Times New Roman"/>
              </w:rPr>
              <w:t>о</w:t>
            </w:r>
            <w:r w:rsidRPr="00C25632">
              <w:rPr>
                <w:rFonts w:ascii="Times New Roman" w:hAnsi="Times New Roman" w:cs="Times New Roman"/>
              </w:rPr>
              <w:t xml:space="preserve">вора, </w:t>
            </w:r>
          </w:p>
          <w:p w:rsidR="00DC67D0" w:rsidRPr="00C25632" w:rsidRDefault="00DC67D0"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столового, </w:t>
            </w:r>
          </w:p>
          <w:p w:rsidR="00DC67D0" w:rsidRPr="00C25632" w:rsidRDefault="00DC67D0"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гостевого этикета, </w:t>
            </w:r>
          </w:p>
          <w:p w:rsidR="00DC67D0" w:rsidRPr="00C25632" w:rsidRDefault="00DC67D0" w:rsidP="001B5621">
            <w:pPr>
              <w:pStyle w:val="15"/>
              <w:numPr>
                <w:ilvl w:val="0"/>
                <w:numId w:val="118"/>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этикет взаимодейс</w:t>
            </w:r>
            <w:r w:rsidRPr="00C25632">
              <w:rPr>
                <w:rFonts w:ascii="Times New Roman" w:hAnsi="Times New Roman" w:cs="Times New Roman"/>
              </w:rPr>
              <w:t>т</w:t>
            </w:r>
            <w:r w:rsidRPr="00C25632">
              <w:rPr>
                <w:rFonts w:ascii="Times New Roman" w:hAnsi="Times New Roman" w:cs="Times New Roman"/>
              </w:rPr>
              <w:t xml:space="preserve">вия в общественных местах; </w:t>
            </w: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 xml:space="preserve">Педагог формирует умение употреблять </w:t>
            </w:r>
          </w:p>
          <w:p w:rsidR="00DC67D0" w:rsidRPr="00C25632" w:rsidRDefault="00DC67D0" w:rsidP="001B5621">
            <w:pPr>
              <w:pStyle w:val="a3"/>
              <w:numPr>
                <w:ilvl w:val="0"/>
                <w:numId w:val="118"/>
              </w:numPr>
              <w:tabs>
                <w:tab w:val="left" w:pos="284"/>
                <w:tab w:val="left" w:pos="377"/>
              </w:tabs>
              <w:spacing w:line="240" w:lineRule="auto"/>
              <w:ind w:left="0" w:firstLine="0"/>
              <w:rPr>
                <w:sz w:val="22"/>
                <w:szCs w:val="22"/>
              </w:rPr>
            </w:pPr>
            <w:r w:rsidRPr="00C25632">
              <w:rPr>
                <w:sz w:val="22"/>
                <w:szCs w:val="22"/>
              </w:rPr>
              <w:t>вариативные этике</w:t>
            </w:r>
            <w:r w:rsidRPr="00C25632">
              <w:rPr>
                <w:sz w:val="22"/>
                <w:szCs w:val="22"/>
              </w:rPr>
              <w:t>т</w:t>
            </w:r>
            <w:r w:rsidRPr="00C25632">
              <w:rPr>
                <w:sz w:val="22"/>
                <w:szCs w:val="22"/>
              </w:rPr>
              <w:t>ные формулы эмоци</w:t>
            </w:r>
            <w:r w:rsidRPr="00C25632">
              <w:rPr>
                <w:sz w:val="22"/>
                <w:szCs w:val="22"/>
              </w:rPr>
              <w:t>о</w:t>
            </w:r>
            <w:r w:rsidRPr="00C25632">
              <w:rPr>
                <w:sz w:val="22"/>
                <w:szCs w:val="22"/>
              </w:rPr>
              <w:t>нального взаимодейс</w:t>
            </w:r>
            <w:r w:rsidRPr="00C25632">
              <w:rPr>
                <w:sz w:val="22"/>
                <w:szCs w:val="22"/>
              </w:rPr>
              <w:t>т</w:t>
            </w:r>
            <w:r w:rsidRPr="00C25632">
              <w:rPr>
                <w:sz w:val="22"/>
                <w:szCs w:val="22"/>
              </w:rPr>
              <w:t xml:space="preserve">вия с людьми, </w:t>
            </w:r>
          </w:p>
          <w:p w:rsidR="00DC67D0" w:rsidRPr="00C25632" w:rsidRDefault="00DC67D0" w:rsidP="001B5621">
            <w:pPr>
              <w:pStyle w:val="a3"/>
              <w:numPr>
                <w:ilvl w:val="0"/>
                <w:numId w:val="118"/>
              </w:numPr>
              <w:tabs>
                <w:tab w:val="left" w:pos="284"/>
                <w:tab w:val="left" w:pos="377"/>
              </w:tabs>
              <w:spacing w:line="240" w:lineRule="auto"/>
              <w:ind w:left="0" w:firstLine="0"/>
              <w:rPr>
                <w:sz w:val="22"/>
                <w:szCs w:val="22"/>
              </w:rPr>
            </w:pPr>
            <w:r w:rsidRPr="00C25632">
              <w:rPr>
                <w:sz w:val="22"/>
                <w:szCs w:val="22"/>
              </w:rPr>
              <w:t>правила этикета в новых ситуациях (н</w:t>
            </w:r>
            <w:r w:rsidRPr="00C25632">
              <w:rPr>
                <w:sz w:val="22"/>
                <w:szCs w:val="22"/>
              </w:rPr>
              <w:t>а</w:t>
            </w:r>
            <w:r w:rsidRPr="00C25632">
              <w:rPr>
                <w:sz w:val="22"/>
                <w:szCs w:val="22"/>
              </w:rPr>
              <w:t>пример. формирует умение представить своего друга родителям, сверстникам)</w:t>
            </w:r>
          </w:p>
        </w:tc>
      </w:tr>
      <w:tr w:rsidR="00DC67D0" w:rsidRPr="00C25632" w:rsidTr="001B63F4">
        <w:trPr>
          <w:gridBefore w:val="1"/>
          <w:wBefore w:w="71" w:type="dxa"/>
          <w:cantSplit/>
          <w:trHeight w:val="1380"/>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shd w:val="clear" w:color="auto" w:fill="FFFFFF" w:themeFill="background1"/>
          </w:tcPr>
          <w:p w:rsidR="00DC67D0"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формирует у детей навыки, обращаться к сверстнику по им</w:t>
            </w:r>
            <w:r w:rsidRPr="00C25632">
              <w:rPr>
                <w:rFonts w:ascii="Times New Roman" w:hAnsi="Times New Roman" w:cs="Times New Roman"/>
              </w:rPr>
              <w:t>е</w:t>
            </w:r>
            <w:r w:rsidRPr="00C25632">
              <w:rPr>
                <w:rFonts w:ascii="Times New Roman" w:hAnsi="Times New Roman" w:cs="Times New Roman"/>
              </w:rPr>
              <w:t>ни, к взрослому— по имени и отчеству.</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осваивать ум</w:t>
            </w:r>
            <w:r w:rsidRPr="00C25632">
              <w:rPr>
                <w:rFonts w:ascii="Times New Roman" w:hAnsi="Times New Roman" w:cs="Times New Roman"/>
              </w:rPr>
              <w:t>е</w:t>
            </w:r>
            <w:r w:rsidRPr="00C25632">
              <w:rPr>
                <w:rFonts w:ascii="Times New Roman" w:hAnsi="Times New Roman" w:cs="Times New Roman"/>
              </w:rPr>
              <w:t>ния адекватно реаг</w:t>
            </w:r>
            <w:r w:rsidRPr="00C25632">
              <w:rPr>
                <w:rFonts w:ascii="Times New Roman" w:hAnsi="Times New Roman" w:cs="Times New Roman"/>
              </w:rPr>
              <w:t>и</w:t>
            </w:r>
            <w:r w:rsidRPr="00C25632">
              <w:rPr>
                <w:rFonts w:ascii="Times New Roman" w:hAnsi="Times New Roman" w:cs="Times New Roman"/>
              </w:rPr>
              <w:t>ровать на эмоци</w:t>
            </w:r>
            <w:r w:rsidRPr="00C25632">
              <w:rPr>
                <w:rFonts w:ascii="Times New Roman" w:hAnsi="Times New Roman" w:cs="Times New Roman"/>
              </w:rPr>
              <w:t>о</w:t>
            </w:r>
            <w:r w:rsidRPr="00C25632">
              <w:rPr>
                <w:rFonts w:ascii="Times New Roman" w:hAnsi="Times New Roman" w:cs="Times New Roman"/>
              </w:rPr>
              <w:t>нальное состояние собеседника речевым высказыванием.</w:t>
            </w: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использовать неве</w:t>
            </w:r>
            <w:r w:rsidRPr="00C25632">
              <w:rPr>
                <w:rFonts w:ascii="Times New Roman" w:hAnsi="Times New Roman" w:cs="Times New Roman"/>
              </w:rPr>
              <w:t>р</w:t>
            </w:r>
            <w:r w:rsidRPr="00C25632">
              <w:rPr>
                <w:rFonts w:ascii="Times New Roman" w:hAnsi="Times New Roman" w:cs="Times New Roman"/>
              </w:rPr>
              <w:t>бальные средства общ</w:t>
            </w:r>
            <w:r w:rsidRPr="00C25632">
              <w:rPr>
                <w:rFonts w:ascii="Times New Roman" w:hAnsi="Times New Roman" w:cs="Times New Roman"/>
              </w:rPr>
              <w:t>е</w:t>
            </w:r>
            <w:r w:rsidRPr="00C25632">
              <w:rPr>
                <w:rFonts w:ascii="Times New Roman" w:hAnsi="Times New Roman" w:cs="Times New Roman"/>
              </w:rPr>
              <w:t>ния (мимика, жесты, позы); принятые нормы вежливого речевого о</w:t>
            </w:r>
            <w:r w:rsidRPr="00C25632">
              <w:rPr>
                <w:rFonts w:ascii="Times New Roman" w:hAnsi="Times New Roman" w:cs="Times New Roman"/>
              </w:rPr>
              <w:t>б</w:t>
            </w:r>
            <w:r w:rsidRPr="00C25632">
              <w:rPr>
                <w:rFonts w:ascii="Times New Roman" w:hAnsi="Times New Roman" w:cs="Times New Roman"/>
              </w:rPr>
              <w:t>щения; участвовать в коллективных разгов</w:t>
            </w:r>
            <w:r w:rsidRPr="00C25632">
              <w:rPr>
                <w:rFonts w:ascii="Times New Roman" w:hAnsi="Times New Roman" w:cs="Times New Roman"/>
              </w:rPr>
              <w:t>о</w:t>
            </w:r>
            <w:r w:rsidRPr="00C25632">
              <w:rPr>
                <w:rFonts w:ascii="Times New Roman" w:hAnsi="Times New Roman" w:cs="Times New Roman"/>
              </w:rPr>
              <w:t>рах</w:t>
            </w:r>
          </w:p>
        </w:tc>
        <w:tc>
          <w:tcPr>
            <w:tcW w:w="2553" w:type="dxa"/>
            <w:gridSpan w:val="2"/>
            <w:shd w:val="clear" w:color="auto" w:fill="FFFFFF" w:themeFill="background1"/>
          </w:tcPr>
          <w:p w:rsidR="00DC67D0" w:rsidRPr="00C25632" w:rsidRDefault="00DC67D0" w:rsidP="00DC67D0">
            <w:pPr>
              <w:pStyle w:val="a3"/>
              <w:tabs>
                <w:tab w:val="left" w:pos="284"/>
                <w:tab w:val="left" w:pos="377"/>
              </w:tabs>
              <w:spacing w:line="240" w:lineRule="auto"/>
              <w:ind w:left="0"/>
              <w:rPr>
                <w:sz w:val="22"/>
                <w:szCs w:val="22"/>
              </w:rPr>
            </w:pPr>
          </w:p>
        </w:tc>
      </w:tr>
      <w:tr w:rsidR="00DC67D0" w:rsidRPr="00C25632" w:rsidTr="001B63F4">
        <w:trPr>
          <w:gridBefore w:val="1"/>
          <w:wBefore w:w="71" w:type="dxa"/>
          <w:cantSplit/>
          <w:trHeight w:val="1380"/>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о</w:t>
            </w:r>
            <w:r w:rsidRPr="00C25632">
              <w:rPr>
                <w:rFonts w:ascii="Times New Roman" w:hAnsi="Times New Roman" w:cs="Times New Roman"/>
              </w:rPr>
              <w:t>п</w:t>
            </w:r>
            <w:r w:rsidRPr="00C25632">
              <w:rPr>
                <w:rFonts w:ascii="Times New Roman" w:hAnsi="Times New Roman" w:cs="Times New Roman"/>
              </w:rPr>
              <w:t>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Педагог формирует у детей умение использ</w:t>
            </w:r>
            <w:r w:rsidRPr="00C25632">
              <w:rPr>
                <w:sz w:val="22"/>
                <w:szCs w:val="22"/>
              </w:rPr>
              <w:t>о</w:t>
            </w:r>
            <w:r w:rsidRPr="00C25632">
              <w:rPr>
                <w:sz w:val="22"/>
                <w:szCs w:val="22"/>
              </w:rPr>
              <w:t>вать  средства  интон</w:t>
            </w:r>
            <w:r w:rsidRPr="00C25632">
              <w:rPr>
                <w:sz w:val="22"/>
                <w:szCs w:val="22"/>
              </w:rPr>
              <w:t>а</w:t>
            </w:r>
            <w:r w:rsidRPr="00C25632">
              <w:rPr>
                <w:sz w:val="22"/>
                <w:szCs w:val="22"/>
              </w:rPr>
              <w:t>ционной речевой   выр</w:t>
            </w:r>
            <w:r w:rsidRPr="00C25632">
              <w:rPr>
                <w:sz w:val="22"/>
                <w:szCs w:val="22"/>
              </w:rPr>
              <w:t>а</w:t>
            </w:r>
            <w:r w:rsidRPr="00C25632">
              <w:rPr>
                <w:sz w:val="22"/>
                <w:szCs w:val="22"/>
              </w:rPr>
              <w:t>зительности, элементы  объяснительной речи при разрешении ко</w:t>
            </w:r>
            <w:r w:rsidRPr="00C25632">
              <w:rPr>
                <w:sz w:val="22"/>
                <w:szCs w:val="22"/>
              </w:rPr>
              <w:t>н</w:t>
            </w:r>
            <w:r w:rsidRPr="00C25632">
              <w:rPr>
                <w:sz w:val="22"/>
                <w:szCs w:val="22"/>
              </w:rPr>
              <w:t>фликтов,</w:t>
            </w:r>
          </w:p>
        </w:tc>
      </w:tr>
      <w:tr w:rsidR="00DC67D0" w:rsidRPr="00C25632" w:rsidTr="001B63F4">
        <w:trPr>
          <w:gridBefore w:val="1"/>
          <w:wBefore w:w="71" w:type="dxa"/>
          <w:cantSplit/>
          <w:trHeight w:val="4209"/>
          <w:tblHeader/>
          <w:jc w:val="center"/>
        </w:trPr>
        <w:tc>
          <w:tcPr>
            <w:tcW w:w="2978" w:type="dxa"/>
            <w:gridSpan w:val="2"/>
            <w:vMerge w:val="restart"/>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Педагог способствует осво</w:t>
            </w:r>
            <w:r w:rsidRPr="00C25632">
              <w:rPr>
                <w:rFonts w:ascii="Times New Roman" w:hAnsi="Times New Roman" w:cs="Times New Roman"/>
              </w:rPr>
              <w:t>е</w:t>
            </w:r>
            <w:r w:rsidRPr="00C25632">
              <w:rPr>
                <w:rFonts w:ascii="Times New Roman" w:hAnsi="Times New Roman" w:cs="Times New Roman"/>
              </w:rPr>
              <w:t xml:space="preserve">нию умений диалогической речи: </w:t>
            </w:r>
          </w:p>
          <w:p w:rsidR="00DC67D0" w:rsidRPr="00C25632" w:rsidRDefault="00DC67D0" w:rsidP="001B5621">
            <w:pPr>
              <w:pStyle w:val="15"/>
              <w:numPr>
                <w:ilvl w:val="0"/>
                <w:numId w:val="119"/>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отвечать на вопросы и обращения педагога; </w:t>
            </w:r>
          </w:p>
          <w:p w:rsidR="00DC67D0" w:rsidRPr="00C25632" w:rsidRDefault="00DC67D0" w:rsidP="001B5621">
            <w:pPr>
              <w:pStyle w:val="15"/>
              <w:numPr>
                <w:ilvl w:val="0"/>
                <w:numId w:val="119"/>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сообщать о своих впеча</w:t>
            </w:r>
            <w:r w:rsidRPr="00C25632">
              <w:rPr>
                <w:rFonts w:ascii="Times New Roman" w:hAnsi="Times New Roman" w:cs="Times New Roman"/>
              </w:rPr>
              <w:t>т</w:t>
            </w:r>
            <w:r w:rsidRPr="00C25632">
              <w:rPr>
                <w:rFonts w:ascii="Times New Roman" w:hAnsi="Times New Roman" w:cs="Times New Roman"/>
              </w:rPr>
              <w:t xml:space="preserve">лениях, желаниях; </w:t>
            </w:r>
          </w:p>
          <w:p w:rsidR="00DC67D0" w:rsidRPr="00C25632" w:rsidRDefault="00DC67D0" w:rsidP="001B5621">
            <w:pPr>
              <w:pStyle w:val="15"/>
              <w:numPr>
                <w:ilvl w:val="0"/>
                <w:numId w:val="119"/>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задавать вопросы в усл</w:t>
            </w:r>
            <w:r w:rsidRPr="00C25632">
              <w:rPr>
                <w:rFonts w:ascii="Times New Roman" w:hAnsi="Times New Roman" w:cs="Times New Roman"/>
              </w:rPr>
              <w:t>о</w:t>
            </w:r>
            <w:r w:rsidRPr="00C25632">
              <w:rPr>
                <w:rFonts w:ascii="Times New Roman" w:hAnsi="Times New Roman" w:cs="Times New Roman"/>
              </w:rPr>
              <w:t>виях наглядно представле</w:t>
            </w:r>
            <w:r w:rsidRPr="00C25632">
              <w:rPr>
                <w:rFonts w:ascii="Times New Roman" w:hAnsi="Times New Roman" w:cs="Times New Roman"/>
              </w:rPr>
              <w:t>н</w:t>
            </w:r>
            <w:r w:rsidRPr="00C25632">
              <w:rPr>
                <w:rFonts w:ascii="Times New Roman" w:hAnsi="Times New Roman" w:cs="Times New Roman"/>
              </w:rPr>
              <w:t>ной ситуации общения</w:t>
            </w:r>
          </w:p>
          <w:p w:rsidR="00DC67D0" w:rsidRPr="00C25632" w:rsidRDefault="00DC67D0" w:rsidP="001B5621">
            <w:pPr>
              <w:pStyle w:val="15"/>
              <w:numPr>
                <w:ilvl w:val="0"/>
                <w:numId w:val="119"/>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развивает у детей умения отвечать на вопросы, и</w:t>
            </w:r>
            <w:r w:rsidRPr="00C25632">
              <w:rPr>
                <w:rFonts w:ascii="Times New Roman" w:hAnsi="Times New Roman" w:cs="Times New Roman"/>
              </w:rPr>
              <w:t>с</w:t>
            </w:r>
            <w:r w:rsidRPr="00C25632">
              <w:rPr>
                <w:rFonts w:ascii="Times New Roman" w:hAnsi="Times New Roman" w:cs="Times New Roman"/>
              </w:rPr>
              <w:t>пользуя форму простого предложения или высказ</w:t>
            </w:r>
            <w:r w:rsidRPr="00C25632">
              <w:rPr>
                <w:rFonts w:ascii="Times New Roman" w:hAnsi="Times New Roman" w:cs="Times New Roman"/>
              </w:rPr>
              <w:t>ы</w:t>
            </w:r>
            <w:r w:rsidRPr="00C25632">
              <w:rPr>
                <w:rFonts w:ascii="Times New Roman" w:hAnsi="Times New Roman" w:cs="Times New Roman"/>
              </w:rPr>
              <w:t>вания из 2-3-х простых фраз.</w:t>
            </w: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детей связную, гра</w:t>
            </w:r>
            <w:r w:rsidRPr="00C25632">
              <w:rPr>
                <w:rFonts w:ascii="Times New Roman" w:hAnsi="Times New Roman" w:cs="Times New Roman"/>
              </w:rPr>
              <w:t>м</w:t>
            </w:r>
            <w:r w:rsidRPr="00C25632">
              <w:rPr>
                <w:rFonts w:ascii="Times New Roman" w:hAnsi="Times New Roman" w:cs="Times New Roman"/>
              </w:rPr>
              <w:t>матически правил</w:t>
            </w:r>
            <w:r w:rsidRPr="00C25632">
              <w:rPr>
                <w:rFonts w:ascii="Times New Roman" w:hAnsi="Times New Roman" w:cs="Times New Roman"/>
              </w:rPr>
              <w:t>ь</w:t>
            </w:r>
            <w:r w:rsidRPr="00C25632">
              <w:rPr>
                <w:rFonts w:ascii="Times New Roman" w:hAnsi="Times New Roman" w:cs="Times New Roman"/>
              </w:rPr>
              <w:t>ную диалогическую речь Педагог обучает детей</w:t>
            </w:r>
          </w:p>
          <w:p w:rsidR="00DC67D0" w:rsidRPr="00C25632" w:rsidRDefault="00DC67D0" w:rsidP="001B5621">
            <w:pPr>
              <w:pStyle w:val="15"/>
              <w:numPr>
                <w:ilvl w:val="0"/>
                <w:numId w:val="121"/>
              </w:numPr>
              <w:tabs>
                <w:tab w:val="left" w:pos="284"/>
                <w:tab w:val="left" w:pos="429"/>
              </w:tabs>
              <w:spacing w:after="0" w:line="240" w:lineRule="auto"/>
              <w:ind w:left="0" w:firstLine="0"/>
              <w:jc w:val="both"/>
              <w:rPr>
                <w:rFonts w:ascii="Times New Roman" w:hAnsi="Times New Roman" w:cs="Times New Roman"/>
              </w:rPr>
            </w:pPr>
            <w:r w:rsidRPr="00C25632">
              <w:rPr>
                <w:rFonts w:ascii="Times New Roman" w:hAnsi="Times New Roman" w:cs="Times New Roman"/>
              </w:rPr>
              <w:t>использовать в</w:t>
            </w:r>
            <w:r w:rsidRPr="00C25632">
              <w:rPr>
                <w:rFonts w:ascii="Times New Roman" w:hAnsi="Times New Roman" w:cs="Times New Roman"/>
              </w:rPr>
              <w:t>о</w:t>
            </w:r>
            <w:r w:rsidRPr="00C25632">
              <w:rPr>
                <w:rFonts w:ascii="Times New Roman" w:hAnsi="Times New Roman" w:cs="Times New Roman"/>
              </w:rPr>
              <w:t>просы поискового характера («Поч</w:t>
            </w:r>
            <w:r w:rsidRPr="00C25632">
              <w:rPr>
                <w:rFonts w:ascii="Times New Roman" w:hAnsi="Times New Roman" w:cs="Times New Roman"/>
              </w:rPr>
              <w:t>е</w:t>
            </w:r>
            <w:r w:rsidRPr="00C25632">
              <w:rPr>
                <w:rFonts w:ascii="Times New Roman" w:hAnsi="Times New Roman" w:cs="Times New Roman"/>
              </w:rPr>
              <w:t xml:space="preserve">му?», «Зачем?», «Для чего?»); </w:t>
            </w:r>
          </w:p>
          <w:p w:rsidR="00DC67D0" w:rsidRPr="00C25632" w:rsidRDefault="00DC67D0" w:rsidP="001B5621">
            <w:pPr>
              <w:pStyle w:val="15"/>
              <w:numPr>
                <w:ilvl w:val="0"/>
                <w:numId w:val="121"/>
              </w:numPr>
              <w:tabs>
                <w:tab w:val="left" w:pos="284"/>
                <w:tab w:val="left" w:pos="429"/>
              </w:tabs>
              <w:spacing w:after="0" w:line="240" w:lineRule="auto"/>
              <w:ind w:left="0" w:firstLine="0"/>
              <w:jc w:val="both"/>
              <w:rPr>
                <w:rFonts w:ascii="Times New Roman" w:hAnsi="Times New Roman" w:cs="Times New Roman"/>
              </w:rPr>
            </w:pPr>
            <w:r w:rsidRPr="00C25632">
              <w:rPr>
                <w:rFonts w:ascii="Times New Roman" w:hAnsi="Times New Roman" w:cs="Times New Roman"/>
              </w:rPr>
              <w:t>составлять опис</w:t>
            </w:r>
            <w:r w:rsidRPr="00C25632">
              <w:rPr>
                <w:rFonts w:ascii="Times New Roman" w:hAnsi="Times New Roman" w:cs="Times New Roman"/>
              </w:rPr>
              <w:t>а</w:t>
            </w:r>
            <w:r w:rsidRPr="00C25632">
              <w:rPr>
                <w:rFonts w:ascii="Times New Roman" w:hAnsi="Times New Roman" w:cs="Times New Roman"/>
              </w:rPr>
              <w:t>тельные рассказ из 5—6 предложений о предметах;</w:t>
            </w:r>
          </w:p>
          <w:p w:rsidR="00DC67D0" w:rsidRPr="00C25632" w:rsidRDefault="00DC67D0" w:rsidP="001B5621">
            <w:pPr>
              <w:pStyle w:val="15"/>
              <w:numPr>
                <w:ilvl w:val="0"/>
                <w:numId w:val="121"/>
              </w:numPr>
              <w:tabs>
                <w:tab w:val="left" w:pos="284"/>
                <w:tab w:val="left" w:pos="429"/>
              </w:tabs>
              <w:spacing w:after="0" w:line="240" w:lineRule="auto"/>
              <w:ind w:left="0" w:firstLine="0"/>
              <w:jc w:val="both"/>
              <w:rPr>
                <w:rFonts w:ascii="Times New Roman" w:hAnsi="Times New Roman" w:cs="Times New Roman"/>
              </w:rPr>
            </w:pPr>
            <w:r w:rsidRPr="00C25632">
              <w:rPr>
                <w:rFonts w:ascii="Times New Roman" w:hAnsi="Times New Roman" w:cs="Times New Roman"/>
              </w:rPr>
              <w:t>составлять пов</w:t>
            </w:r>
            <w:r w:rsidRPr="00C25632">
              <w:rPr>
                <w:rFonts w:ascii="Times New Roman" w:hAnsi="Times New Roman" w:cs="Times New Roman"/>
              </w:rPr>
              <w:t>е</w:t>
            </w:r>
            <w:r w:rsidRPr="00C25632">
              <w:rPr>
                <w:rFonts w:ascii="Times New Roman" w:hAnsi="Times New Roman" w:cs="Times New Roman"/>
              </w:rPr>
              <w:t>ствовательные ра</w:t>
            </w:r>
            <w:r w:rsidRPr="00C25632">
              <w:rPr>
                <w:rFonts w:ascii="Times New Roman" w:hAnsi="Times New Roman" w:cs="Times New Roman"/>
              </w:rPr>
              <w:t>с</w:t>
            </w:r>
            <w:r w:rsidRPr="00C25632">
              <w:rPr>
                <w:rFonts w:ascii="Times New Roman" w:hAnsi="Times New Roman" w:cs="Times New Roman"/>
              </w:rPr>
              <w:t xml:space="preserve">сказы из личного опыта; </w:t>
            </w:r>
          </w:p>
          <w:p w:rsidR="00DC67D0" w:rsidRPr="00C25632" w:rsidRDefault="00DC67D0" w:rsidP="001B5621">
            <w:pPr>
              <w:pStyle w:val="15"/>
              <w:numPr>
                <w:ilvl w:val="0"/>
                <w:numId w:val="121"/>
              </w:numPr>
              <w:tabs>
                <w:tab w:val="left" w:pos="284"/>
                <w:tab w:val="left" w:pos="429"/>
              </w:tabs>
              <w:spacing w:after="0" w:line="240" w:lineRule="auto"/>
              <w:ind w:left="0" w:firstLine="0"/>
              <w:jc w:val="both"/>
              <w:rPr>
                <w:rFonts w:ascii="Times New Roman" w:hAnsi="Times New Roman" w:cs="Times New Roman"/>
              </w:rPr>
            </w:pPr>
            <w:r w:rsidRPr="00C25632">
              <w:rPr>
                <w:rFonts w:ascii="Times New Roman" w:hAnsi="Times New Roman" w:cs="Times New Roman"/>
              </w:rPr>
              <w:t>использовать эл</w:t>
            </w:r>
            <w:r w:rsidRPr="00C25632">
              <w:rPr>
                <w:rFonts w:ascii="Times New Roman" w:hAnsi="Times New Roman" w:cs="Times New Roman"/>
              </w:rPr>
              <w:t>е</w:t>
            </w:r>
            <w:r w:rsidRPr="00C25632">
              <w:rPr>
                <w:rFonts w:ascii="Times New Roman" w:hAnsi="Times New Roman" w:cs="Times New Roman"/>
              </w:rPr>
              <w:t>ментарные формы объяснительной речи</w:t>
            </w: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Педагог формирует у детей умения </w:t>
            </w:r>
          </w:p>
          <w:p w:rsidR="00DC67D0" w:rsidRPr="00C25632" w:rsidRDefault="00DC67D0" w:rsidP="001B5621">
            <w:pPr>
              <w:pStyle w:val="15"/>
              <w:numPr>
                <w:ilvl w:val="0"/>
                <w:numId w:val="123"/>
              </w:numPr>
              <w:tabs>
                <w:tab w:val="left" w:pos="284"/>
                <w:tab w:val="left" w:pos="616"/>
              </w:tabs>
              <w:spacing w:after="0" w:line="240" w:lineRule="auto"/>
              <w:ind w:left="0" w:firstLine="0"/>
              <w:jc w:val="both"/>
              <w:rPr>
                <w:rFonts w:ascii="Times New Roman" w:hAnsi="Times New Roman" w:cs="Times New Roman"/>
              </w:rPr>
            </w:pPr>
            <w:r w:rsidRPr="00C25632">
              <w:rPr>
                <w:rFonts w:ascii="Times New Roman" w:hAnsi="Times New Roman" w:cs="Times New Roman"/>
              </w:rPr>
              <w:t>самостоятельно строить игровые и дел</w:t>
            </w:r>
            <w:r w:rsidRPr="00C25632">
              <w:rPr>
                <w:rFonts w:ascii="Times New Roman" w:hAnsi="Times New Roman" w:cs="Times New Roman"/>
              </w:rPr>
              <w:t>о</w:t>
            </w:r>
            <w:r w:rsidRPr="00C25632">
              <w:rPr>
                <w:rFonts w:ascii="Times New Roman" w:hAnsi="Times New Roman" w:cs="Times New Roman"/>
              </w:rPr>
              <w:t xml:space="preserve">вые диалоги; </w:t>
            </w:r>
          </w:p>
          <w:p w:rsidR="00DC67D0" w:rsidRPr="00C25632" w:rsidRDefault="00DC67D0" w:rsidP="001B5621">
            <w:pPr>
              <w:pStyle w:val="15"/>
              <w:numPr>
                <w:ilvl w:val="0"/>
                <w:numId w:val="123"/>
              </w:numPr>
              <w:tabs>
                <w:tab w:val="left" w:pos="284"/>
                <w:tab w:val="left" w:pos="616"/>
              </w:tabs>
              <w:spacing w:after="0" w:line="240" w:lineRule="auto"/>
              <w:ind w:left="0" w:firstLine="0"/>
              <w:jc w:val="both"/>
              <w:rPr>
                <w:rFonts w:ascii="Times New Roman" w:hAnsi="Times New Roman" w:cs="Times New Roman"/>
              </w:rPr>
            </w:pPr>
            <w:r w:rsidRPr="00C25632">
              <w:rPr>
                <w:rFonts w:ascii="Times New Roman" w:hAnsi="Times New Roman" w:cs="Times New Roman"/>
              </w:rPr>
              <w:t>пересказывать лит</w:t>
            </w:r>
            <w:r w:rsidRPr="00C25632">
              <w:rPr>
                <w:rFonts w:ascii="Times New Roman" w:hAnsi="Times New Roman" w:cs="Times New Roman"/>
              </w:rPr>
              <w:t>е</w:t>
            </w:r>
            <w:r w:rsidRPr="00C25632">
              <w:rPr>
                <w:rFonts w:ascii="Times New Roman" w:hAnsi="Times New Roman" w:cs="Times New Roman"/>
              </w:rPr>
              <w:t xml:space="preserve">ратурные произведения по ролям, по частям, правильно передавая идею и содержание, </w:t>
            </w:r>
          </w:p>
          <w:p w:rsidR="00DC67D0" w:rsidRPr="00C25632" w:rsidRDefault="00DC67D0" w:rsidP="001B5621">
            <w:pPr>
              <w:pStyle w:val="15"/>
              <w:numPr>
                <w:ilvl w:val="0"/>
                <w:numId w:val="123"/>
              </w:numPr>
              <w:tabs>
                <w:tab w:val="left" w:pos="284"/>
                <w:tab w:val="left" w:pos="616"/>
              </w:tabs>
              <w:spacing w:after="0" w:line="240" w:lineRule="auto"/>
              <w:ind w:left="0" w:firstLine="0"/>
              <w:jc w:val="both"/>
              <w:rPr>
                <w:rFonts w:ascii="Times New Roman" w:hAnsi="Times New Roman" w:cs="Times New Roman"/>
              </w:rPr>
            </w:pPr>
            <w:r w:rsidRPr="00C25632">
              <w:rPr>
                <w:rFonts w:ascii="Times New Roman" w:hAnsi="Times New Roman" w:cs="Times New Roman"/>
              </w:rPr>
              <w:t>пользоваться прямой и косвенной речью;</w:t>
            </w:r>
          </w:p>
          <w:p w:rsidR="00DC67D0" w:rsidRPr="00C25632" w:rsidRDefault="00DC67D0" w:rsidP="001B5621">
            <w:pPr>
              <w:pStyle w:val="15"/>
              <w:numPr>
                <w:ilvl w:val="0"/>
                <w:numId w:val="123"/>
              </w:numPr>
              <w:tabs>
                <w:tab w:val="left" w:pos="190"/>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находить в текстах литературных произв</w:t>
            </w:r>
            <w:r w:rsidRPr="00C25632">
              <w:rPr>
                <w:rFonts w:ascii="Times New Roman" w:hAnsi="Times New Roman" w:cs="Times New Roman"/>
              </w:rPr>
              <w:t>е</w:t>
            </w:r>
            <w:r w:rsidRPr="00C25632">
              <w:rPr>
                <w:rFonts w:ascii="Times New Roman" w:hAnsi="Times New Roman" w:cs="Times New Roman"/>
              </w:rPr>
              <w:t>дений сравнения, эпит</w:t>
            </w:r>
            <w:r w:rsidRPr="00C25632">
              <w:rPr>
                <w:rFonts w:ascii="Times New Roman" w:hAnsi="Times New Roman" w:cs="Times New Roman"/>
              </w:rPr>
              <w:t>е</w:t>
            </w:r>
            <w:r w:rsidRPr="00C25632">
              <w:rPr>
                <w:rFonts w:ascii="Times New Roman" w:hAnsi="Times New Roman" w:cs="Times New Roman"/>
              </w:rPr>
              <w:t>ты; использовать их при сочинении загадок, ск</w:t>
            </w:r>
            <w:r w:rsidRPr="00C25632">
              <w:rPr>
                <w:rFonts w:ascii="Times New Roman" w:hAnsi="Times New Roman" w:cs="Times New Roman"/>
              </w:rPr>
              <w:t>а</w:t>
            </w:r>
            <w:r w:rsidRPr="00C25632">
              <w:rPr>
                <w:rFonts w:ascii="Times New Roman" w:hAnsi="Times New Roman" w:cs="Times New Roman"/>
              </w:rPr>
              <w:t>зок, рассказов</w:t>
            </w:r>
          </w:p>
        </w:tc>
        <w:tc>
          <w:tcPr>
            <w:tcW w:w="2553"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закрепляет у детей умение переск</w:t>
            </w:r>
            <w:r w:rsidRPr="00C25632">
              <w:rPr>
                <w:rFonts w:ascii="Times New Roman" w:hAnsi="Times New Roman" w:cs="Times New Roman"/>
              </w:rPr>
              <w:t>а</w:t>
            </w:r>
            <w:r w:rsidRPr="00C25632">
              <w:rPr>
                <w:rFonts w:ascii="Times New Roman" w:hAnsi="Times New Roman" w:cs="Times New Roman"/>
              </w:rPr>
              <w:t>зывать литературные произведения по ролям, близко к тексту, от лица литературного героя, передавая идею и с</w:t>
            </w:r>
            <w:r w:rsidRPr="00C25632">
              <w:rPr>
                <w:rFonts w:ascii="Times New Roman" w:hAnsi="Times New Roman" w:cs="Times New Roman"/>
              </w:rPr>
              <w:t>о</w:t>
            </w:r>
            <w:r w:rsidRPr="00C25632">
              <w:rPr>
                <w:rFonts w:ascii="Times New Roman" w:hAnsi="Times New Roman" w:cs="Times New Roman"/>
              </w:rPr>
              <w:t>держание, выразительно воспроизводя диалоги действующих лиц, по</w:t>
            </w:r>
            <w:r w:rsidRPr="00C25632">
              <w:rPr>
                <w:rFonts w:ascii="Times New Roman" w:hAnsi="Times New Roman" w:cs="Times New Roman"/>
              </w:rPr>
              <w:t>д</w:t>
            </w:r>
            <w:r w:rsidRPr="00C25632">
              <w:rPr>
                <w:rFonts w:ascii="Times New Roman" w:hAnsi="Times New Roman" w:cs="Times New Roman"/>
              </w:rPr>
              <w:t>водит к пониманию и запоминанию авторских средств выразительн</w:t>
            </w:r>
            <w:r w:rsidRPr="00C25632">
              <w:rPr>
                <w:rFonts w:ascii="Times New Roman" w:hAnsi="Times New Roman" w:cs="Times New Roman"/>
              </w:rPr>
              <w:t>о</w:t>
            </w:r>
            <w:r w:rsidRPr="00C25632">
              <w:rPr>
                <w:rFonts w:ascii="Times New Roman" w:hAnsi="Times New Roman" w:cs="Times New Roman"/>
              </w:rPr>
              <w:t>сти, использованию их при пересказе, в собс</w:t>
            </w:r>
            <w:r w:rsidRPr="00C25632">
              <w:rPr>
                <w:rFonts w:ascii="Times New Roman" w:hAnsi="Times New Roman" w:cs="Times New Roman"/>
              </w:rPr>
              <w:t>т</w:t>
            </w:r>
            <w:r w:rsidRPr="00C25632">
              <w:rPr>
                <w:rFonts w:ascii="Times New Roman" w:hAnsi="Times New Roman" w:cs="Times New Roman"/>
              </w:rPr>
              <w:t>венной речи, умению замечать их в рассказах сверстников</w:t>
            </w:r>
          </w:p>
        </w:tc>
      </w:tr>
      <w:tr w:rsidR="00DC67D0" w:rsidRPr="00C25632" w:rsidTr="001B63F4">
        <w:trPr>
          <w:gridBefore w:val="1"/>
          <w:wBefore w:w="71" w:type="dxa"/>
          <w:cantSplit/>
          <w:trHeight w:val="1518"/>
          <w:tblHeader/>
          <w:jc w:val="center"/>
        </w:trPr>
        <w:tc>
          <w:tcPr>
            <w:tcW w:w="2978" w:type="dxa"/>
            <w:gridSpan w:val="2"/>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vMerge w:val="restart"/>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осваивать ум</w:t>
            </w:r>
            <w:r w:rsidRPr="00C25632">
              <w:rPr>
                <w:rFonts w:ascii="Times New Roman" w:hAnsi="Times New Roman" w:cs="Times New Roman"/>
              </w:rPr>
              <w:t>е</w:t>
            </w:r>
            <w:r w:rsidRPr="00C25632">
              <w:rPr>
                <w:rFonts w:ascii="Times New Roman" w:hAnsi="Times New Roman" w:cs="Times New Roman"/>
              </w:rPr>
              <w:t>ния вступать в реч</w:t>
            </w:r>
            <w:r w:rsidRPr="00C25632">
              <w:rPr>
                <w:rFonts w:ascii="Times New Roman" w:hAnsi="Times New Roman" w:cs="Times New Roman"/>
              </w:rPr>
              <w:t>е</w:t>
            </w:r>
            <w:r w:rsidRPr="00C25632">
              <w:rPr>
                <w:rFonts w:ascii="Times New Roman" w:hAnsi="Times New Roman" w:cs="Times New Roman"/>
              </w:rPr>
              <w:t>вое общение с окр</w:t>
            </w:r>
            <w:r w:rsidRPr="00C25632">
              <w:rPr>
                <w:rFonts w:ascii="Times New Roman" w:hAnsi="Times New Roman" w:cs="Times New Roman"/>
              </w:rPr>
              <w:t>у</w:t>
            </w:r>
            <w:r w:rsidRPr="00C25632">
              <w:rPr>
                <w:rFonts w:ascii="Times New Roman" w:hAnsi="Times New Roman" w:cs="Times New Roman"/>
              </w:rPr>
              <w:t>жающими,</w:t>
            </w:r>
          </w:p>
          <w:p w:rsidR="00DC67D0" w:rsidRPr="00C25632" w:rsidRDefault="00DC67D0" w:rsidP="001B5621">
            <w:pPr>
              <w:pStyle w:val="15"/>
              <w:numPr>
                <w:ilvl w:val="0"/>
                <w:numId w:val="12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задавать вопросы, </w:t>
            </w:r>
          </w:p>
          <w:p w:rsidR="00DC67D0" w:rsidRPr="00C25632" w:rsidRDefault="00DC67D0" w:rsidP="001B5621">
            <w:pPr>
              <w:pStyle w:val="15"/>
              <w:numPr>
                <w:ilvl w:val="0"/>
                <w:numId w:val="12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отвечать на в</w:t>
            </w:r>
            <w:r w:rsidRPr="00C25632">
              <w:rPr>
                <w:rFonts w:ascii="Times New Roman" w:hAnsi="Times New Roman" w:cs="Times New Roman"/>
              </w:rPr>
              <w:t>о</w:t>
            </w:r>
            <w:r w:rsidRPr="00C25632">
              <w:rPr>
                <w:rFonts w:ascii="Times New Roman" w:hAnsi="Times New Roman" w:cs="Times New Roman"/>
              </w:rPr>
              <w:t xml:space="preserve">просы, </w:t>
            </w:r>
          </w:p>
          <w:p w:rsidR="00DC67D0" w:rsidRPr="00C25632" w:rsidRDefault="00DC67D0" w:rsidP="001B5621">
            <w:pPr>
              <w:pStyle w:val="15"/>
              <w:numPr>
                <w:ilvl w:val="0"/>
                <w:numId w:val="12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слушать ответы других детей, </w:t>
            </w:r>
          </w:p>
          <w:p w:rsidR="00DC67D0" w:rsidRPr="00C25632" w:rsidRDefault="00DC67D0" w:rsidP="001B5621">
            <w:pPr>
              <w:pStyle w:val="15"/>
              <w:numPr>
                <w:ilvl w:val="0"/>
                <w:numId w:val="12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использовать ра</w:t>
            </w:r>
            <w:r w:rsidRPr="00C25632">
              <w:rPr>
                <w:rFonts w:ascii="Times New Roman" w:hAnsi="Times New Roman" w:cs="Times New Roman"/>
              </w:rPr>
              <w:t>з</w:t>
            </w:r>
            <w:r w:rsidRPr="00C25632">
              <w:rPr>
                <w:rFonts w:ascii="Times New Roman" w:hAnsi="Times New Roman" w:cs="Times New Roman"/>
              </w:rPr>
              <w:t>ные типы реплик,</w:t>
            </w:r>
          </w:p>
          <w:p w:rsidR="00DC67D0" w:rsidRPr="00C25632" w:rsidRDefault="00DC67D0" w:rsidP="001B5621">
            <w:pPr>
              <w:pStyle w:val="15"/>
              <w:numPr>
                <w:ilvl w:val="0"/>
                <w:numId w:val="12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рассказывать о событиях, </w:t>
            </w:r>
          </w:p>
          <w:p w:rsidR="00DC67D0" w:rsidRPr="00C25632" w:rsidRDefault="00DC67D0" w:rsidP="001B5621">
            <w:pPr>
              <w:pStyle w:val="15"/>
              <w:numPr>
                <w:ilvl w:val="0"/>
                <w:numId w:val="122"/>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приглашать к де</w:t>
            </w:r>
            <w:r w:rsidRPr="00C25632">
              <w:rPr>
                <w:rFonts w:ascii="Times New Roman" w:hAnsi="Times New Roman" w:cs="Times New Roman"/>
              </w:rPr>
              <w:t>я</w:t>
            </w:r>
            <w:r w:rsidRPr="00C25632">
              <w:rPr>
                <w:rFonts w:ascii="Times New Roman" w:hAnsi="Times New Roman" w:cs="Times New Roman"/>
              </w:rPr>
              <w:t xml:space="preserve">тельности; </w:t>
            </w:r>
          </w:p>
        </w:tc>
        <w:tc>
          <w:tcPr>
            <w:tcW w:w="2552" w:type="dxa"/>
            <w:vMerge w:val="restart"/>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Педагог поддерживает интерес детей </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к рассказыванию по собственной инициат</w:t>
            </w:r>
            <w:r w:rsidRPr="00C25632">
              <w:rPr>
                <w:rFonts w:ascii="Times New Roman" w:hAnsi="Times New Roman" w:cs="Times New Roman"/>
              </w:rPr>
              <w:t>и</w:t>
            </w:r>
            <w:r w:rsidRPr="00C25632">
              <w:rPr>
                <w:rFonts w:ascii="Times New Roman" w:hAnsi="Times New Roman" w:cs="Times New Roman"/>
              </w:rPr>
              <w:t xml:space="preserve">ве, </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поощряет использов</w:t>
            </w:r>
            <w:r w:rsidRPr="00C25632">
              <w:rPr>
                <w:rFonts w:ascii="Times New Roman" w:hAnsi="Times New Roman" w:cs="Times New Roman"/>
              </w:rPr>
              <w:t>а</w:t>
            </w:r>
            <w:r w:rsidRPr="00C25632">
              <w:rPr>
                <w:rFonts w:ascii="Times New Roman" w:hAnsi="Times New Roman" w:cs="Times New Roman"/>
              </w:rPr>
              <w:t>ние в диалоге разных типов реплик.</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поощряет использовать элементы речи-доказательства при о</w:t>
            </w:r>
            <w:r w:rsidRPr="00C25632">
              <w:rPr>
                <w:rFonts w:ascii="Times New Roman" w:hAnsi="Times New Roman" w:cs="Times New Roman"/>
              </w:rPr>
              <w:t>т</w:t>
            </w:r>
            <w:r w:rsidRPr="00C25632">
              <w:rPr>
                <w:rFonts w:ascii="Times New Roman" w:hAnsi="Times New Roman" w:cs="Times New Roman"/>
              </w:rPr>
              <w:t>гадывании загадок, в процессе совместных игр, в повседневном общении,</w:t>
            </w:r>
          </w:p>
        </w:tc>
        <w:tc>
          <w:tcPr>
            <w:tcW w:w="2553"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использует р</w:t>
            </w:r>
            <w:r w:rsidRPr="00C25632">
              <w:rPr>
                <w:rFonts w:ascii="Times New Roman" w:hAnsi="Times New Roman" w:cs="Times New Roman"/>
              </w:rPr>
              <w:t>е</w:t>
            </w:r>
            <w:r w:rsidRPr="00C25632">
              <w:rPr>
                <w:rFonts w:ascii="Times New Roman" w:hAnsi="Times New Roman" w:cs="Times New Roman"/>
              </w:rPr>
              <w:t>чевые ситуации и с</w:t>
            </w:r>
            <w:r w:rsidRPr="00C25632">
              <w:rPr>
                <w:rFonts w:ascii="Times New Roman" w:hAnsi="Times New Roman" w:cs="Times New Roman"/>
              </w:rPr>
              <w:t>о</w:t>
            </w:r>
            <w:r w:rsidRPr="00C25632">
              <w:rPr>
                <w:rFonts w:ascii="Times New Roman" w:hAnsi="Times New Roman" w:cs="Times New Roman"/>
              </w:rPr>
              <w:t>вместную деятельность для формирования ко</w:t>
            </w:r>
            <w:r w:rsidRPr="00C25632">
              <w:rPr>
                <w:rFonts w:ascii="Times New Roman" w:hAnsi="Times New Roman" w:cs="Times New Roman"/>
              </w:rPr>
              <w:t>м</w:t>
            </w:r>
            <w:r w:rsidRPr="00C25632">
              <w:rPr>
                <w:rFonts w:ascii="Times New Roman" w:hAnsi="Times New Roman" w:cs="Times New Roman"/>
              </w:rPr>
              <w:t>муникативно-речевых умений у детей</w:t>
            </w:r>
          </w:p>
        </w:tc>
      </w:tr>
      <w:tr w:rsidR="00DC67D0" w:rsidRPr="00C25632" w:rsidTr="001B63F4">
        <w:trPr>
          <w:gridBefore w:val="1"/>
          <w:wBefore w:w="71" w:type="dxa"/>
          <w:cantSplit/>
          <w:trHeight w:val="1518"/>
          <w:tblHeader/>
          <w:jc w:val="center"/>
        </w:trPr>
        <w:tc>
          <w:tcPr>
            <w:tcW w:w="2978" w:type="dxa"/>
            <w:gridSpan w:val="2"/>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2" w:type="dxa"/>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3"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w:t>
            </w:r>
            <w:r w:rsidRPr="00C25632">
              <w:rPr>
                <w:rFonts w:ascii="Times New Roman" w:hAnsi="Times New Roman" w:cs="Times New Roman"/>
              </w:rPr>
              <w:t>е</w:t>
            </w:r>
            <w:r w:rsidRPr="00C25632">
              <w:rPr>
                <w:rFonts w:ascii="Times New Roman" w:hAnsi="Times New Roman" w:cs="Times New Roman"/>
              </w:rPr>
              <w:t>тей способность сам</w:t>
            </w:r>
            <w:r w:rsidRPr="00C25632">
              <w:rPr>
                <w:rFonts w:ascii="Times New Roman" w:hAnsi="Times New Roman" w:cs="Times New Roman"/>
              </w:rPr>
              <w:t>о</w:t>
            </w:r>
            <w:r w:rsidRPr="00C25632">
              <w:rPr>
                <w:rFonts w:ascii="Times New Roman" w:hAnsi="Times New Roman" w:cs="Times New Roman"/>
              </w:rPr>
              <w:t>стоятельно использ</w:t>
            </w:r>
            <w:r w:rsidRPr="00C25632">
              <w:rPr>
                <w:rFonts w:ascii="Times New Roman" w:hAnsi="Times New Roman" w:cs="Times New Roman"/>
              </w:rPr>
              <w:t>о</w:t>
            </w:r>
            <w:r w:rsidRPr="00C25632">
              <w:rPr>
                <w:rFonts w:ascii="Times New Roman" w:hAnsi="Times New Roman" w:cs="Times New Roman"/>
              </w:rPr>
              <w:t>вать в процессе общ</w:t>
            </w:r>
            <w:r w:rsidRPr="00C25632">
              <w:rPr>
                <w:rFonts w:ascii="Times New Roman" w:hAnsi="Times New Roman" w:cs="Times New Roman"/>
              </w:rPr>
              <w:t>е</w:t>
            </w:r>
            <w:r w:rsidRPr="00C25632">
              <w:rPr>
                <w:rFonts w:ascii="Times New Roman" w:hAnsi="Times New Roman" w:cs="Times New Roman"/>
              </w:rPr>
              <w:t>ния со взрослыми и сверстниками</w:t>
            </w:r>
          </w:p>
          <w:p w:rsidR="00DC67D0" w:rsidRPr="00C25632" w:rsidRDefault="00DC67D0" w:rsidP="001B5621">
            <w:pPr>
              <w:pStyle w:val="15"/>
              <w:numPr>
                <w:ilvl w:val="0"/>
                <w:numId w:val="124"/>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объяснительную речь, </w:t>
            </w:r>
          </w:p>
          <w:p w:rsidR="00DC67D0" w:rsidRPr="00C25632" w:rsidRDefault="00DC67D0" w:rsidP="001B5621">
            <w:pPr>
              <w:pStyle w:val="15"/>
              <w:numPr>
                <w:ilvl w:val="0"/>
                <w:numId w:val="124"/>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речь - доказательс</w:t>
            </w:r>
            <w:r w:rsidRPr="00C25632">
              <w:rPr>
                <w:rFonts w:ascii="Times New Roman" w:hAnsi="Times New Roman" w:cs="Times New Roman"/>
              </w:rPr>
              <w:t>т</w:t>
            </w:r>
            <w:r w:rsidRPr="00C25632">
              <w:rPr>
                <w:rFonts w:ascii="Times New Roman" w:hAnsi="Times New Roman" w:cs="Times New Roman"/>
              </w:rPr>
              <w:t xml:space="preserve">во, </w:t>
            </w:r>
          </w:p>
          <w:p w:rsidR="00DC67D0" w:rsidRPr="00C25632" w:rsidRDefault="00DC67D0" w:rsidP="001B5621">
            <w:pPr>
              <w:pStyle w:val="15"/>
              <w:numPr>
                <w:ilvl w:val="0"/>
                <w:numId w:val="124"/>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речевое планиров</w:t>
            </w:r>
            <w:r w:rsidRPr="00C25632">
              <w:rPr>
                <w:rFonts w:ascii="Times New Roman" w:hAnsi="Times New Roman" w:cs="Times New Roman"/>
              </w:rPr>
              <w:t>а</w:t>
            </w:r>
            <w:r w:rsidRPr="00C25632">
              <w:rPr>
                <w:rFonts w:ascii="Times New Roman" w:hAnsi="Times New Roman" w:cs="Times New Roman"/>
              </w:rPr>
              <w:t>ние</w:t>
            </w:r>
          </w:p>
        </w:tc>
      </w:tr>
      <w:tr w:rsidR="00DC67D0" w:rsidRPr="00C25632" w:rsidTr="001B63F4">
        <w:trPr>
          <w:gridBefore w:val="1"/>
          <w:wBefore w:w="71" w:type="dxa"/>
          <w:cantSplit/>
          <w:trHeight w:val="1077"/>
          <w:tblHeader/>
          <w:jc w:val="center"/>
        </w:trPr>
        <w:tc>
          <w:tcPr>
            <w:tcW w:w="2978" w:type="dxa"/>
            <w:gridSpan w:val="2"/>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 детей умения использ</w:t>
            </w:r>
            <w:r w:rsidRPr="00C25632">
              <w:rPr>
                <w:rFonts w:ascii="Times New Roman" w:hAnsi="Times New Roman" w:cs="Times New Roman"/>
              </w:rPr>
              <w:t>о</w:t>
            </w:r>
            <w:r w:rsidRPr="00C25632">
              <w:rPr>
                <w:rFonts w:ascii="Times New Roman" w:hAnsi="Times New Roman" w:cs="Times New Roman"/>
              </w:rPr>
              <w:t>вать разные виды де</w:t>
            </w:r>
            <w:r w:rsidRPr="00C25632">
              <w:rPr>
                <w:rFonts w:ascii="Times New Roman" w:hAnsi="Times New Roman" w:cs="Times New Roman"/>
              </w:rPr>
              <w:t>я</w:t>
            </w:r>
            <w:r w:rsidRPr="00C25632">
              <w:rPr>
                <w:rFonts w:ascii="Times New Roman" w:hAnsi="Times New Roman" w:cs="Times New Roman"/>
              </w:rPr>
              <w:t>тельности и речевые ситуации для развития диалогической речи.</w:t>
            </w:r>
          </w:p>
        </w:tc>
        <w:tc>
          <w:tcPr>
            <w:tcW w:w="2553"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осваивать умения ко</w:t>
            </w:r>
            <w:r w:rsidRPr="00C25632">
              <w:rPr>
                <w:rFonts w:ascii="Times New Roman" w:hAnsi="Times New Roman" w:cs="Times New Roman"/>
              </w:rPr>
              <w:t>л</w:t>
            </w:r>
            <w:r w:rsidRPr="00C25632">
              <w:rPr>
                <w:rFonts w:ascii="Times New Roman" w:hAnsi="Times New Roman" w:cs="Times New Roman"/>
              </w:rPr>
              <w:t>лективного речевого взаимодействия при в</w:t>
            </w:r>
            <w:r w:rsidRPr="00C25632">
              <w:rPr>
                <w:rFonts w:ascii="Times New Roman" w:hAnsi="Times New Roman" w:cs="Times New Roman"/>
              </w:rPr>
              <w:t>ы</w:t>
            </w:r>
            <w:r w:rsidRPr="00C25632">
              <w:rPr>
                <w:rFonts w:ascii="Times New Roman" w:hAnsi="Times New Roman" w:cs="Times New Roman"/>
              </w:rPr>
              <w:t>полнении поручений и игровых заданий,</w:t>
            </w:r>
          </w:p>
        </w:tc>
      </w:tr>
      <w:tr w:rsidR="00DC67D0" w:rsidRPr="00C25632" w:rsidTr="001B63F4">
        <w:trPr>
          <w:gridBefore w:val="1"/>
          <w:wBefore w:w="71" w:type="dxa"/>
          <w:cantSplit/>
          <w:trHeight w:val="1380"/>
          <w:tblHeader/>
          <w:jc w:val="center"/>
        </w:trPr>
        <w:tc>
          <w:tcPr>
            <w:tcW w:w="2978" w:type="dxa"/>
            <w:gridSpan w:val="2"/>
            <w:vMerge w:val="restart"/>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умения у детей использовать друж</w:t>
            </w:r>
            <w:r w:rsidRPr="00C25632">
              <w:rPr>
                <w:rFonts w:ascii="Times New Roman" w:hAnsi="Times New Roman" w:cs="Times New Roman"/>
              </w:rPr>
              <w:t>е</w:t>
            </w:r>
            <w:r w:rsidRPr="00C25632">
              <w:rPr>
                <w:rFonts w:ascii="Times New Roman" w:hAnsi="Times New Roman" w:cs="Times New Roman"/>
              </w:rPr>
              <w:t>любный, спокойный тон, речевые формы вежливого общения со взрослыми и сверстниками: здороваться, прощаться, благодарить, в</w:t>
            </w:r>
            <w:r w:rsidRPr="00C25632">
              <w:rPr>
                <w:rFonts w:ascii="Times New Roman" w:hAnsi="Times New Roman" w:cs="Times New Roman"/>
              </w:rPr>
              <w:t>ы</w:t>
            </w:r>
            <w:r w:rsidRPr="00C25632">
              <w:rPr>
                <w:rFonts w:ascii="Times New Roman" w:hAnsi="Times New Roman" w:cs="Times New Roman"/>
              </w:rPr>
              <w:lastRenderedPageBreak/>
              <w:t>ражать просьбу, знакомиться</w:t>
            </w: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Педагог развивает у детей умения и</w:t>
            </w:r>
            <w:r w:rsidRPr="00C25632">
              <w:rPr>
                <w:rFonts w:ascii="Times New Roman" w:hAnsi="Times New Roman" w:cs="Times New Roman"/>
              </w:rPr>
              <w:t>с</w:t>
            </w:r>
            <w:r w:rsidRPr="00C25632">
              <w:rPr>
                <w:rFonts w:ascii="Times New Roman" w:hAnsi="Times New Roman" w:cs="Times New Roman"/>
              </w:rPr>
              <w:t>пользовать вариати</w:t>
            </w:r>
            <w:r w:rsidRPr="00C25632">
              <w:rPr>
                <w:rFonts w:ascii="Times New Roman" w:hAnsi="Times New Roman" w:cs="Times New Roman"/>
              </w:rPr>
              <w:t>в</w:t>
            </w:r>
            <w:r w:rsidRPr="00C25632">
              <w:rPr>
                <w:rFonts w:ascii="Times New Roman" w:hAnsi="Times New Roman" w:cs="Times New Roman"/>
              </w:rPr>
              <w:t>ные формы приве</w:t>
            </w:r>
            <w:r w:rsidRPr="00C25632">
              <w:rPr>
                <w:rFonts w:ascii="Times New Roman" w:hAnsi="Times New Roman" w:cs="Times New Roman"/>
              </w:rPr>
              <w:t>т</w:t>
            </w:r>
            <w:r w:rsidRPr="00C25632">
              <w:rPr>
                <w:rFonts w:ascii="Times New Roman" w:hAnsi="Times New Roman" w:cs="Times New Roman"/>
              </w:rPr>
              <w:t>ствия, прощания, благодарности, о</w:t>
            </w:r>
            <w:r w:rsidRPr="00C25632">
              <w:rPr>
                <w:rFonts w:ascii="Times New Roman" w:hAnsi="Times New Roman" w:cs="Times New Roman"/>
              </w:rPr>
              <w:t>б</w:t>
            </w:r>
            <w:r w:rsidRPr="00C25632">
              <w:rPr>
                <w:rFonts w:ascii="Times New Roman" w:hAnsi="Times New Roman" w:cs="Times New Roman"/>
              </w:rPr>
              <w:t>ращения с просьбой.</w:t>
            </w:r>
          </w:p>
        </w:tc>
        <w:tc>
          <w:tcPr>
            <w:tcW w:w="2552" w:type="dxa"/>
            <w:vMerge w:val="restart"/>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Педагог закрепляет у детей умение </w:t>
            </w:r>
          </w:p>
          <w:p w:rsidR="00DC67D0" w:rsidRPr="00C25632" w:rsidRDefault="00DC67D0" w:rsidP="001B5621">
            <w:pPr>
              <w:pStyle w:val="15"/>
              <w:numPr>
                <w:ilvl w:val="0"/>
                <w:numId w:val="125"/>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внимательно высл</w:t>
            </w:r>
            <w:r w:rsidRPr="00C25632">
              <w:rPr>
                <w:rFonts w:ascii="Times New Roman" w:hAnsi="Times New Roman" w:cs="Times New Roman"/>
              </w:rPr>
              <w:t>у</w:t>
            </w:r>
            <w:r w:rsidRPr="00C25632">
              <w:rPr>
                <w:rFonts w:ascii="Times New Roman" w:hAnsi="Times New Roman" w:cs="Times New Roman"/>
              </w:rPr>
              <w:t>шивать рассказы све</w:t>
            </w:r>
            <w:r w:rsidRPr="00C25632">
              <w:rPr>
                <w:rFonts w:ascii="Times New Roman" w:hAnsi="Times New Roman" w:cs="Times New Roman"/>
              </w:rPr>
              <w:t>р</w:t>
            </w:r>
            <w:r w:rsidRPr="00C25632">
              <w:rPr>
                <w:rFonts w:ascii="Times New Roman" w:hAnsi="Times New Roman" w:cs="Times New Roman"/>
              </w:rPr>
              <w:t>стников</w:t>
            </w:r>
          </w:p>
          <w:p w:rsidR="00DC67D0" w:rsidRPr="00C25632" w:rsidRDefault="00DC67D0" w:rsidP="001B5621">
            <w:pPr>
              <w:pStyle w:val="15"/>
              <w:numPr>
                <w:ilvl w:val="0"/>
                <w:numId w:val="125"/>
              </w:numPr>
              <w:tabs>
                <w:tab w:val="left" w:pos="284"/>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замечать речевые </w:t>
            </w:r>
            <w:r w:rsidRPr="00C25632">
              <w:rPr>
                <w:rFonts w:ascii="Times New Roman" w:hAnsi="Times New Roman" w:cs="Times New Roman"/>
              </w:rPr>
              <w:lastRenderedPageBreak/>
              <w:t>ошибки и доброжел</w:t>
            </w:r>
            <w:r w:rsidRPr="00C25632">
              <w:rPr>
                <w:rFonts w:ascii="Times New Roman" w:hAnsi="Times New Roman" w:cs="Times New Roman"/>
              </w:rPr>
              <w:t>а</w:t>
            </w:r>
            <w:r w:rsidRPr="00C25632">
              <w:rPr>
                <w:rFonts w:ascii="Times New Roman" w:hAnsi="Times New Roman" w:cs="Times New Roman"/>
              </w:rPr>
              <w:t>тельно исправлять их</w:t>
            </w:r>
          </w:p>
        </w:tc>
        <w:tc>
          <w:tcPr>
            <w:tcW w:w="2553" w:type="dxa"/>
            <w:gridSpan w:val="2"/>
            <w:vMerge w:val="restart"/>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lastRenderedPageBreak/>
              <w:t>Педагог развивает у д</w:t>
            </w:r>
            <w:r w:rsidRPr="00C25632">
              <w:rPr>
                <w:sz w:val="22"/>
                <w:szCs w:val="22"/>
              </w:rPr>
              <w:t>е</w:t>
            </w:r>
            <w:r w:rsidRPr="00C25632">
              <w:rPr>
                <w:sz w:val="22"/>
                <w:szCs w:val="22"/>
              </w:rPr>
              <w:t>тей</w:t>
            </w:r>
          </w:p>
          <w:p w:rsidR="00DC67D0" w:rsidRPr="00C25632" w:rsidRDefault="00DC67D0" w:rsidP="00DC67D0">
            <w:pPr>
              <w:tabs>
                <w:tab w:val="left" w:pos="284"/>
              </w:tabs>
              <w:spacing w:line="240" w:lineRule="auto"/>
              <w:rPr>
                <w:sz w:val="22"/>
                <w:szCs w:val="22"/>
              </w:rPr>
            </w:pPr>
            <w:r w:rsidRPr="00C25632">
              <w:rPr>
                <w:sz w:val="22"/>
                <w:szCs w:val="22"/>
              </w:rPr>
              <w:t xml:space="preserve">умение </w:t>
            </w:r>
          </w:p>
          <w:p w:rsidR="00DC67D0" w:rsidRPr="00C25632" w:rsidRDefault="00DC67D0" w:rsidP="001B5621">
            <w:pPr>
              <w:pStyle w:val="a3"/>
              <w:numPr>
                <w:ilvl w:val="0"/>
                <w:numId w:val="126"/>
              </w:numPr>
              <w:tabs>
                <w:tab w:val="left" w:pos="284"/>
              </w:tabs>
              <w:spacing w:line="240" w:lineRule="auto"/>
              <w:ind w:left="0" w:firstLine="0"/>
              <w:rPr>
                <w:sz w:val="22"/>
                <w:szCs w:val="22"/>
              </w:rPr>
            </w:pPr>
            <w:r w:rsidRPr="00C25632">
              <w:rPr>
                <w:sz w:val="22"/>
                <w:szCs w:val="22"/>
              </w:rPr>
              <w:t>внимательно высл</w:t>
            </w:r>
            <w:r w:rsidRPr="00C25632">
              <w:rPr>
                <w:sz w:val="22"/>
                <w:szCs w:val="22"/>
              </w:rPr>
              <w:t>у</w:t>
            </w:r>
            <w:r w:rsidRPr="00C25632">
              <w:rPr>
                <w:sz w:val="22"/>
                <w:szCs w:val="22"/>
              </w:rPr>
              <w:t>шивать рассказы све</w:t>
            </w:r>
            <w:r w:rsidRPr="00C25632">
              <w:rPr>
                <w:sz w:val="22"/>
                <w:szCs w:val="22"/>
              </w:rPr>
              <w:t>р</w:t>
            </w:r>
            <w:r w:rsidRPr="00C25632">
              <w:rPr>
                <w:sz w:val="22"/>
                <w:szCs w:val="22"/>
              </w:rPr>
              <w:t xml:space="preserve">стников, </w:t>
            </w:r>
          </w:p>
          <w:p w:rsidR="00DC67D0" w:rsidRPr="00C25632" w:rsidRDefault="00DC67D0" w:rsidP="001B5621">
            <w:pPr>
              <w:pStyle w:val="a3"/>
              <w:numPr>
                <w:ilvl w:val="0"/>
                <w:numId w:val="126"/>
              </w:numPr>
              <w:tabs>
                <w:tab w:val="left" w:pos="284"/>
              </w:tabs>
              <w:spacing w:line="240" w:lineRule="auto"/>
              <w:ind w:left="0" w:firstLine="0"/>
              <w:rPr>
                <w:sz w:val="22"/>
                <w:szCs w:val="22"/>
              </w:rPr>
            </w:pPr>
            <w:r w:rsidRPr="00C25632">
              <w:rPr>
                <w:sz w:val="22"/>
                <w:szCs w:val="22"/>
              </w:rPr>
              <w:lastRenderedPageBreak/>
              <w:t xml:space="preserve">помогать им в случае затруднений, </w:t>
            </w:r>
          </w:p>
          <w:p w:rsidR="00DC67D0" w:rsidRPr="00C25632" w:rsidRDefault="00DC67D0" w:rsidP="001B5621">
            <w:pPr>
              <w:pStyle w:val="a3"/>
              <w:numPr>
                <w:ilvl w:val="0"/>
                <w:numId w:val="126"/>
              </w:numPr>
              <w:tabs>
                <w:tab w:val="left" w:pos="284"/>
              </w:tabs>
              <w:spacing w:line="240" w:lineRule="auto"/>
              <w:ind w:left="0" w:firstLine="0"/>
              <w:rPr>
                <w:sz w:val="22"/>
                <w:szCs w:val="22"/>
              </w:rPr>
            </w:pPr>
            <w:r w:rsidRPr="00C25632">
              <w:rPr>
                <w:sz w:val="22"/>
                <w:szCs w:val="22"/>
              </w:rPr>
              <w:t xml:space="preserve">замечать речевые и логические ошибки, </w:t>
            </w:r>
          </w:p>
          <w:p w:rsidR="00DC67D0" w:rsidRPr="00C25632" w:rsidRDefault="00DC67D0" w:rsidP="001B5621">
            <w:pPr>
              <w:pStyle w:val="a3"/>
              <w:numPr>
                <w:ilvl w:val="0"/>
                <w:numId w:val="126"/>
              </w:numPr>
              <w:tabs>
                <w:tab w:val="left" w:pos="284"/>
              </w:tabs>
              <w:spacing w:line="240" w:lineRule="auto"/>
              <w:ind w:left="0" w:firstLine="0"/>
              <w:rPr>
                <w:sz w:val="22"/>
                <w:szCs w:val="22"/>
              </w:rPr>
            </w:pPr>
            <w:r w:rsidRPr="00C25632">
              <w:rPr>
                <w:sz w:val="22"/>
                <w:szCs w:val="22"/>
              </w:rPr>
              <w:t>доброжелательно и конструктивно испра</w:t>
            </w:r>
            <w:r w:rsidRPr="00C25632">
              <w:rPr>
                <w:sz w:val="22"/>
                <w:szCs w:val="22"/>
              </w:rPr>
              <w:t>в</w:t>
            </w:r>
            <w:r w:rsidRPr="00C25632">
              <w:rPr>
                <w:sz w:val="22"/>
                <w:szCs w:val="22"/>
              </w:rPr>
              <w:t>лять их.</w:t>
            </w:r>
          </w:p>
        </w:tc>
      </w:tr>
      <w:tr w:rsidR="00DC67D0" w:rsidRPr="00C25632" w:rsidTr="001B63F4">
        <w:trPr>
          <w:gridBefore w:val="1"/>
          <w:wBefore w:w="71" w:type="dxa"/>
          <w:cantSplit/>
          <w:trHeight w:val="1380"/>
          <w:tblHeader/>
          <w:jc w:val="center"/>
        </w:trPr>
        <w:tc>
          <w:tcPr>
            <w:tcW w:w="2978" w:type="dxa"/>
            <w:gridSpan w:val="2"/>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поддержив</w:t>
            </w:r>
            <w:r w:rsidRPr="00C25632">
              <w:rPr>
                <w:rFonts w:ascii="Times New Roman" w:hAnsi="Times New Roman" w:cs="Times New Roman"/>
              </w:rPr>
              <w:t>а</w:t>
            </w:r>
            <w:r w:rsidRPr="00C25632">
              <w:rPr>
                <w:rFonts w:ascii="Times New Roman" w:hAnsi="Times New Roman" w:cs="Times New Roman"/>
              </w:rPr>
              <w:t>ет инициативность и самостоятельность ребенка в речевом общении со взро</w:t>
            </w:r>
            <w:r w:rsidRPr="00C25632">
              <w:rPr>
                <w:rFonts w:ascii="Times New Roman" w:hAnsi="Times New Roman" w:cs="Times New Roman"/>
              </w:rPr>
              <w:t>с</w:t>
            </w:r>
            <w:r w:rsidRPr="00C25632">
              <w:rPr>
                <w:rFonts w:ascii="Times New Roman" w:hAnsi="Times New Roman" w:cs="Times New Roman"/>
              </w:rPr>
              <w:t>лыми и сверстниками</w:t>
            </w:r>
          </w:p>
        </w:tc>
        <w:tc>
          <w:tcPr>
            <w:tcW w:w="2552" w:type="dxa"/>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3" w:type="dxa"/>
            <w:gridSpan w:val="2"/>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r>
      <w:tr w:rsidR="00DC67D0" w:rsidRPr="00C25632" w:rsidTr="001B63F4">
        <w:trPr>
          <w:gridBefore w:val="1"/>
          <w:wBefore w:w="71" w:type="dxa"/>
          <w:cantSplit/>
          <w:trHeight w:val="1361"/>
          <w:tblHeader/>
          <w:jc w:val="center"/>
        </w:trPr>
        <w:tc>
          <w:tcPr>
            <w:tcW w:w="2978" w:type="dxa"/>
            <w:gridSpan w:val="2"/>
            <w:vMerge w:val="restart"/>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Педагог способствует осво</w:t>
            </w:r>
            <w:r w:rsidRPr="00C25632">
              <w:rPr>
                <w:rFonts w:ascii="Times New Roman" w:hAnsi="Times New Roman" w:cs="Times New Roman"/>
              </w:rPr>
              <w:t>е</w:t>
            </w:r>
            <w:r w:rsidRPr="00C25632">
              <w:rPr>
                <w:rFonts w:ascii="Times New Roman" w:hAnsi="Times New Roman" w:cs="Times New Roman"/>
              </w:rPr>
              <w:t xml:space="preserve">нию умений монологической речи: </w:t>
            </w:r>
          </w:p>
          <w:p w:rsidR="00DC67D0" w:rsidRPr="00C25632" w:rsidRDefault="00DC67D0" w:rsidP="001B5621">
            <w:pPr>
              <w:pStyle w:val="15"/>
              <w:numPr>
                <w:ilvl w:val="0"/>
                <w:numId w:val="120"/>
              </w:numPr>
              <w:tabs>
                <w:tab w:val="left" w:pos="284"/>
                <w:tab w:val="left" w:pos="387"/>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по вопросам составлять рассказ по картинке из 3-4-х предложений; </w:t>
            </w:r>
          </w:p>
          <w:p w:rsidR="00DC67D0" w:rsidRPr="00C25632" w:rsidRDefault="00DC67D0" w:rsidP="001B5621">
            <w:pPr>
              <w:pStyle w:val="15"/>
              <w:numPr>
                <w:ilvl w:val="0"/>
                <w:numId w:val="120"/>
              </w:numPr>
              <w:tabs>
                <w:tab w:val="left" w:pos="284"/>
                <w:tab w:val="left" w:pos="387"/>
              </w:tabs>
              <w:spacing w:after="0" w:line="240" w:lineRule="auto"/>
              <w:ind w:left="0" w:firstLine="0"/>
              <w:jc w:val="both"/>
              <w:rPr>
                <w:rFonts w:ascii="Times New Roman" w:hAnsi="Times New Roman" w:cs="Times New Roman"/>
              </w:rPr>
            </w:pPr>
            <w:r w:rsidRPr="00C25632">
              <w:rPr>
                <w:rFonts w:ascii="Times New Roman" w:hAnsi="Times New Roman" w:cs="Times New Roman"/>
              </w:rPr>
              <w:t>совместно с педагогом пересказывать хорошо зн</w:t>
            </w:r>
            <w:r w:rsidRPr="00C25632">
              <w:rPr>
                <w:rFonts w:ascii="Times New Roman" w:hAnsi="Times New Roman" w:cs="Times New Roman"/>
              </w:rPr>
              <w:t>а</w:t>
            </w:r>
            <w:r w:rsidRPr="00C25632">
              <w:rPr>
                <w:rFonts w:ascii="Times New Roman" w:hAnsi="Times New Roman" w:cs="Times New Roman"/>
              </w:rPr>
              <w:t xml:space="preserve">комые сказки; </w:t>
            </w:r>
          </w:p>
          <w:p w:rsidR="00DC67D0" w:rsidRPr="00C25632" w:rsidRDefault="00DC67D0" w:rsidP="001B5621">
            <w:pPr>
              <w:pStyle w:val="15"/>
              <w:numPr>
                <w:ilvl w:val="0"/>
                <w:numId w:val="120"/>
              </w:numPr>
              <w:tabs>
                <w:tab w:val="left" w:pos="284"/>
                <w:tab w:val="left" w:pos="387"/>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читать наизусть короткие стихотворения, </w:t>
            </w:r>
          </w:p>
          <w:p w:rsidR="00DC67D0" w:rsidRPr="00C25632" w:rsidRDefault="00DC67D0" w:rsidP="001B5621">
            <w:pPr>
              <w:pStyle w:val="15"/>
              <w:numPr>
                <w:ilvl w:val="0"/>
                <w:numId w:val="120"/>
              </w:numPr>
              <w:tabs>
                <w:tab w:val="left" w:pos="284"/>
                <w:tab w:val="left" w:pos="387"/>
              </w:tabs>
              <w:spacing w:after="0" w:line="240" w:lineRule="auto"/>
              <w:ind w:left="0" w:firstLine="0"/>
              <w:jc w:val="both"/>
              <w:rPr>
                <w:rFonts w:ascii="Times New Roman" w:hAnsi="Times New Roman" w:cs="Times New Roman"/>
              </w:rPr>
            </w:pPr>
            <w:r w:rsidRPr="00C25632">
              <w:rPr>
                <w:rFonts w:ascii="Times New Roman" w:hAnsi="Times New Roman" w:cs="Times New Roman"/>
              </w:rPr>
              <w:t xml:space="preserve">слушать чтение детских книги </w:t>
            </w:r>
          </w:p>
          <w:p w:rsidR="00DC67D0" w:rsidRPr="00C25632" w:rsidRDefault="00DC67D0" w:rsidP="001B5621">
            <w:pPr>
              <w:pStyle w:val="15"/>
              <w:numPr>
                <w:ilvl w:val="0"/>
                <w:numId w:val="120"/>
              </w:numPr>
              <w:tabs>
                <w:tab w:val="left" w:pos="284"/>
                <w:tab w:val="left" w:pos="387"/>
              </w:tabs>
              <w:spacing w:after="0" w:line="240" w:lineRule="auto"/>
              <w:ind w:left="0" w:firstLine="0"/>
              <w:jc w:val="both"/>
              <w:rPr>
                <w:rFonts w:ascii="Times New Roman" w:hAnsi="Times New Roman" w:cs="Times New Roman"/>
              </w:rPr>
            </w:pPr>
            <w:r w:rsidRPr="00C25632">
              <w:rPr>
                <w:rFonts w:ascii="Times New Roman" w:hAnsi="Times New Roman" w:cs="Times New Roman"/>
              </w:rPr>
              <w:t>рассматривать иллюстр</w:t>
            </w:r>
            <w:r w:rsidRPr="00C25632">
              <w:rPr>
                <w:rFonts w:ascii="Times New Roman" w:hAnsi="Times New Roman" w:cs="Times New Roman"/>
              </w:rPr>
              <w:t>а</w:t>
            </w:r>
            <w:r w:rsidRPr="00C25632">
              <w:rPr>
                <w:rFonts w:ascii="Times New Roman" w:hAnsi="Times New Roman" w:cs="Times New Roman"/>
              </w:rPr>
              <w:t>ции.</w:t>
            </w:r>
          </w:p>
        </w:tc>
        <w:tc>
          <w:tcPr>
            <w:tcW w:w="2268" w:type="dxa"/>
            <w:vMerge w:val="restart"/>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 детей связную, гра</w:t>
            </w:r>
            <w:r w:rsidRPr="00C25632">
              <w:rPr>
                <w:rFonts w:ascii="Times New Roman" w:hAnsi="Times New Roman" w:cs="Times New Roman"/>
              </w:rPr>
              <w:t>м</w:t>
            </w:r>
            <w:r w:rsidRPr="00C25632">
              <w:rPr>
                <w:rFonts w:ascii="Times New Roman" w:hAnsi="Times New Roman" w:cs="Times New Roman"/>
              </w:rPr>
              <w:t>матически правил</w:t>
            </w:r>
            <w:r w:rsidRPr="00C25632">
              <w:rPr>
                <w:rFonts w:ascii="Times New Roman" w:hAnsi="Times New Roman" w:cs="Times New Roman"/>
              </w:rPr>
              <w:t>ь</w:t>
            </w:r>
            <w:r w:rsidRPr="00C25632">
              <w:rPr>
                <w:rFonts w:ascii="Times New Roman" w:hAnsi="Times New Roman" w:cs="Times New Roman"/>
              </w:rPr>
              <w:t xml:space="preserve">ную монологическую речь </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у</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дошкольников </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xml:space="preserve">речевое творчество, </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умения сочинять п</w:t>
            </w:r>
            <w:r w:rsidRPr="00C25632">
              <w:rPr>
                <w:rFonts w:ascii="Times New Roman" w:hAnsi="Times New Roman" w:cs="Times New Roman"/>
              </w:rPr>
              <w:t>о</w:t>
            </w:r>
            <w:r w:rsidRPr="00C25632">
              <w:rPr>
                <w:rFonts w:ascii="Times New Roman" w:hAnsi="Times New Roman" w:cs="Times New Roman"/>
              </w:rPr>
              <w:t>вествовательные ра</w:t>
            </w:r>
            <w:r w:rsidRPr="00C25632">
              <w:rPr>
                <w:rFonts w:ascii="Times New Roman" w:hAnsi="Times New Roman" w:cs="Times New Roman"/>
              </w:rPr>
              <w:t>с</w:t>
            </w:r>
            <w:r w:rsidRPr="00C25632">
              <w:rPr>
                <w:rFonts w:ascii="Times New Roman" w:hAnsi="Times New Roman" w:cs="Times New Roman"/>
              </w:rPr>
              <w:t xml:space="preserve">сказы по игрушкам, картинам; </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составлять опис</w:t>
            </w:r>
            <w:r w:rsidRPr="00C25632">
              <w:rPr>
                <w:rFonts w:ascii="Times New Roman" w:hAnsi="Times New Roman" w:cs="Times New Roman"/>
              </w:rPr>
              <w:t>а</w:t>
            </w:r>
            <w:r w:rsidRPr="00C25632">
              <w:rPr>
                <w:rFonts w:ascii="Times New Roman" w:hAnsi="Times New Roman" w:cs="Times New Roman"/>
              </w:rPr>
              <w:t>тельные загадки об игрушках, объектах природы;</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 использовать в практике общения описательные мон</w:t>
            </w:r>
            <w:r w:rsidRPr="00C25632">
              <w:rPr>
                <w:rFonts w:ascii="Times New Roman" w:hAnsi="Times New Roman" w:cs="Times New Roman"/>
              </w:rPr>
              <w:t>о</w:t>
            </w:r>
            <w:r w:rsidRPr="00C25632">
              <w:rPr>
                <w:rFonts w:ascii="Times New Roman" w:hAnsi="Times New Roman" w:cs="Times New Roman"/>
              </w:rPr>
              <w:t>логи и элементы об</w:t>
            </w:r>
            <w:r w:rsidRPr="00C25632">
              <w:rPr>
                <w:rFonts w:ascii="Times New Roman" w:hAnsi="Times New Roman" w:cs="Times New Roman"/>
              </w:rPr>
              <w:t>ъ</w:t>
            </w:r>
            <w:r w:rsidRPr="00C25632">
              <w:rPr>
                <w:rFonts w:ascii="Times New Roman" w:hAnsi="Times New Roman" w:cs="Times New Roman"/>
              </w:rPr>
              <w:t>яснительной речи.</w:t>
            </w: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способствует развитию у детей мон</w:t>
            </w:r>
            <w:r w:rsidRPr="00C25632">
              <w:rPr>
                <w:rFonts w:ascii="Times New Roman" w:hAnsi="Times New Roman" w:cs="Times New Roman"/>
              </w:rPr>
              <w:t>о</w:t>
            </w:r>
            <w:r w:rsidRPr="00C25632">
              <w:rPr>
                <w:rFonts w:ascii="Times New Roman" w:hAnsi="Times New Roman" w:cs="Times New Roman"/>
              </w:rPr>
              <w:t>логической речи, фо</w:t>
            </w:r>
            <w:r w:rsidRPr="00C25632">
              <w:rPr>
                <w:rFonts w:ascii="Times New Roman" w:hAnsi="Times New Roman" w:cs="Times New Roman"/>
              </w:rPr>
              <w:t>р</w:t>
            </w:r>
            <w:r w:rsidRPr="00C25632">
              <w:rPr>
                <w:rFonts w:ascii="Times New Roman" w:hAnsi="Times New Roman" w:cs="Times New Roman"/>
              </w:rPr>
              <w:t>мирует умение замечать и доброжелательно и</w:t>
            </w:r>
            <w:r w:rsidRPr="00C25632">
              <w:rPr>
                <w:rFonts w:ascii="Times New Roman" w:hAnsi="Times New Roman" w:cs="Times New Roman"/>
              </w:rPr>
              <w:t>с</w:t>
            </w:r>
            <w:r w:rsidRPr="00C25632">
              <w:rPr>
                <w:rFonts w:ascii="Times New Roman" w:hAnsi="Times New Roman" w:cs="Times New Roman"/>
              </w:rPr>
              <w:t>правлять ошибки в речи сверстников</w:t>
            </w:r>
          </w:p>
        </w:tc>
        <w:tc>
          <w:tcPr>
            <w:tcW w:w="2553" w:type="dxa"/>
            <w:gridSpan w:val="2"/>
            <w:vMerge w:val="restart"/>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В описательных расск</w:t>
            </w:r>
            <w:r w:rsidRPr="00C25632">
              <w:rPr>
                <w:rFonts w:ascii="Times New Roman" w:hAnsi="Times New Roman" w:cs="Times New Roman"/>
              </w:rPr>
              <w:t>а</w:t>
            </w:r>
            <w:r w:rsidRPr="00C25632">
              <w:rPr>
                <w:rFonts w:ascii="Times New Roman" w:hAnsi="Times New Roman" w:cs="Times New Roman"/>
              </w:rPr>
              <w:t>зах педагог формирует у детей умения перед</w:t>
            </w:r>
            <w:r w:rsidRPr="00C25632">
              <w:rPr>
                <w:rFonts w:ascii="Times New Roman" w:hAnsi="Times New Roman" w:cs="Times New Roman"/>
              </w:rPr>
              <w:t>а</w:t>
            </w:r>
            <w:r w:rsidRPr="00C25632">
              <w:rPr>
                <w:rFonts w:ascii="Times New Roman" w:hAnsi="Times New Roman" w:cs="Times New Roman"/>
              </w:rPr>
              <w:t>вать эмоциональное о</w:t>
            </w:r>
            <w:r w:rsidRPr="00C25632">
              <w:rPr>
                <w:rFonts w:ascii="Times New Roman" w:hAnsi="Times New Roman" w:cs="Times New Roman"/>
              </w:rPr>
              <w:t>т</w:t>
            </w:r>
            <w:r w:rsidRPr="00C25632">
              <w:rPr>
                <w:rFonts w:ascii="Times New Roman" w:hAnsi="Times New Roman" w:cs="Times New Roman"/>
              </w:rPr>
              <w:t>ношение к образам, и</w:t>
            </w:r>
            <w:r w:rsidRPr="00C25632">
              <w:rPr>
                <w:rFonts w:ascii="Times New Roman" w:hAnsi="Times New Roman" w:cs="Times New Roman"/>
              </w:rPr>
              <w:t>с</w:t>
            </w:r>
            <w:r w:rsidRPr="00C25632">
              <w:rPr>
                <w:rFonts w:ascii="Times New Roman" w:hAnsi="Times New Roman" w:cs="Times New Roman"/>
              </w:rPr>
              <w:t>пользуя средства язык</w:t>
            </w:r>
            <w:r w:rsidRPr="00C25632">
              <w:rPr>
                <w:rFonts w:ascii="Times New Roman" w:hAnsi="Times New Roman" w:cs="Times New Roman"/>
              </w:rPr>
              <w:t>о</w:t>
            </w:r>
            <w:r w:rsidRPr="00C25632">
              <w:rPr>
                <w:rFonts w:ascii="Times New Roman" w:hAnsi="Times New Roman" w:cs="Times New Roman"/>
              </w:rPr>
              <w:t>вой выразительности: метафоры, сравнения, эпитеты, гиперболы, олицетворения</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самостоятельно опред</w:t>
            </w:r>
            <w:r w:rsidRPr="00C25632">
              <w:rPr>
                <w:rFonts w:ascii="Times New Roman" w:hAnsi="Times New Roman" w:cs="Times New Roman"/>
              </w:rPr>
              <w:t>е</w:t>
            </w:r>
            <w:r w:rsidRPr="00C25632">
              <w:rPr>
                <w:rFonts w:ascii="Times New Roman" w:hAnsi="Times New Roman" w:cs="Times New Roman"/>
              </w:rPr>
              <w:t>лять логику описател</w:t>
            </w:r>
            <w:r w:rsidRPr="00C25632">
              <w:rPr>
                <w:rFonts w:ascii="Times New Roman" w:hAnsi="Times New Roman" w:cs="Times New Roman"/>
              </w:rPr>
              <w:t>ь</w:t>
            </w:r>
            <w:r w:rsidRPr="00C25632">
              <w:rPr>
                <w:rFonts w:ascii="Times New Roman" w:hAnsi="Times New Roman" w:cs="Times New Roman"/>
              </w:rPr>
              <w:t>ного рассказа; испол</w:t>
            </w:r>
            <w:r w:rsidRPr="00C25632">
              <w:rPr>
                <w:rFonts w:ascii="Times New Roman" w:hAnsi="Times New Roman" w:cs="Times New Roman"/>
              </w:rPr>
              <w:t>ь</w:t>
            </w:r>
            <w:r w:rsidRPr="00C25632">
              <w:rPr>
                <w:rFonts w:ascii="Times New Roman" w:hAnsi="Times New Roman" w:cs="Times New Roman"/>
              </w:rPr>
              <w:t>зовать разнообразные средства выразительн</w:t>
            </w:r>
            <w:r w:rsidRPr="00C25632">
              <w:rPr>
                <w:rFonts w:ascii="Times New Roman" w:hAnsi="Times New Roman" w:cs="Times New Roman"/>
              </w:rPr>
              <w:t>о</w:t>
            </w:r>
            <w:r w:rsidRPr="00C25632">
              <w:rPr>
                <w:rFonts w:ascii="Times New Roman" w:hAnsi="Times New Roman" w:cs="Times New Roman"/>
              </w:rPr>
              <w:t>сти формирует умение составлять повествов</w:t>
            </w:r>
            <w:r w:rsidRPr="00C25632">
              <w:rPr>
                <w:rFonts w:ascii="Times New Roman" w:hAnsi="Times New Roman" w:cs="Times New Roman"/>
              </w:rPr>
              <w:t>а</w:t>
            </w:r>
            <w:r w:rsidRPr="00C25632">
              <w:rPr>
                <w:rFonts w:ascii="Times New Roman" w:hAnsi="Times New Roman" w:cs="Times New Roman"/>
              </w:rPr>
              <w:t>тельные рассказы по картине, из личного и коллективного опыта, по набору игрушек</w:t>
            </w:r>
          </w:p>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закрепляет у детей ум</w:t>
            </w:r>
            <w:r w:rsidRPr="00C25632">
              <w:rPr>
                <w:rFonts w:ascii="Times New Roman" w:hAnsi="Times New Roman" w:cs="Times New Roman"/>
              </w:rPr>
              <w:t>е</w:t>
            </w:r>
            <w:r w:rsidRPr="00C25632">
              <w:rPr>
                <w:rFonts w:ascii="Times New Roman" w:hAnsi="Times New Roman" w:cs="Times New Roman"/>
              </w:rPr>
              <w:t>ние строить свой ра</w:t>
            </w:r>
            <w:r w:rsidRPr="00C25632">
              <w:rPr>
                <w:rFonts w:ascii="Times New Roman" w:hAnsi="Times New Roman" w:cs="Times New Roman"/>
              </w:rPr>
              <w:t>с</w:t>
            </w:r>
            <w:r w:rsidRPr="00C25632">
              <w:rPr>
                <w:rFonts w:ascii="Times New Roman" w:hAnsi="Times New Roman" w:cs="Times New Roman"/>
              </w:rPr>
              <w:t>сказ, соблюдая структ</w:t>
            </w:r>
            <w:r w:rsidRPr="00C25632">
              <w:rPr>
                <w:rFonts w:ascii="Times New Roman" w:hAnsi="Times New Roman" w:cs="Times New Roman"/>
              </w:rPr>
              <w:t>у</w:t>
            </w:r>
            <w:r w:rsidRPr="00C25632">
              <w:rPr>
                <w:rFonts w:ascii="Times New Roman" w:hAnsi="Times New Roman" w:cs="Times New Roman"/>
              </w:rPr>
              <w:t>ру повествования, с</w:t>
            </w:r>
            <w:r w:rsidRPr="00C25632">
              <w:rPr>
                <w:rFonts w:ascii="Times New Roman" w:hAnsi="Times New Roman" w:cs="Times New Roman"/>
              </w:rPr>
              <w:t>о</w:t>
            </w:r>
            <w:r w:rsidRPr="00C25632">
              <w:rPr>
                <w:rFonts w:ascii="Times New Roman" w:hAnsi="Times New Roman" w:cs="Times New Roman"/>
              </w:rPr>
              <w:t>ставлять рассказы-контаминации</w:t>
            </w:r>
          </w:p>
        </w:tc>
      </w:tr>
      <w:tr w:rsidR="00DC67D0" w:rsidRPr="00C25632" w:rsidTr="001B63F4">
        <w:trPr>
          <w:gridBefore w:val="1"/>
          <w:wBefore w:w="71" w:type="dxa"/>
          <w:cantSplit/>
          <w:trHeight w:val="2070"/>
          <w:tblHeader/>
          <w:jc w:val="center"/>
        </w:trPr>
        <w:tc>
          <w:tcPr>
            <w:tcW w:w="2978" w:type="dxa"/>
            <w:gridSpan w:val="2"/>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опр</w:t>
            </w:r>
            <w:r w:rsidRPr="00C25632">
              <w:rPr>
                <w:rFonts w:ascii="Times New Roman" w:hAnsi="Times New Roman" w:cs="Times New Roman"/>
              </w:rPr>
              <w:t>е</w:t>
            </w:r>
            <w:r w:rsidRPr="00C25632">
              <w:rPr>
                <w:rFonts w:ascii="Times New Roman" w:hAnsi="Times New Roman" w:cs="Times New Roman"/>
              </w:rPr>
              <w:t>делять и воспроизв</w:t>
            </w:r>
            <w:r w:rsidRPr="00C25632">
              <w:rPr>
                <w:rFonts w:ascii="Times New Roman" w:hAnsi="Times New Roman" w:cs="Times New Roman"/>
              </w:rPr>
              <w:t>о</w:t>
            </w:r>
            <w:r w:rsidRPr="00C25632">
              <w:rPr>
                <w:rFonts w:ascii="Times New Roman" w:hAnsi="Times New Roman" w:cs="Times New Roman"/>
              </w:rPr>
              <w:t>дить логику описател</w:t>
            </w:r>
            <w:r w:rsidRPr="00C25632">
              <w:rPr>
                <w:rFonts w:ascii="Times New Roman" w:hAnsi="Times New Roman" w:cs="Times New Roman"/>
              </w:rPr>
              <w:t>ь</w:t>
            </w:r>
            <w:r w:rsidRPr="00C25632">
              <w:rPr>
                <w:rFonts w:ascii="Times New Roman" w:hAnsi="Times New Roman" w:cs="Times New Roman"/>
              </w:rPr>
              <w:t>ного рассказа; в опис</w:t>
            </w:r>
            <w:r w:rsidRPr="00C25632">
              <w:rPr>
                <w:rFonts w:ascii="Times New Roman" w:hAnsi="Times New Roman" w:cs="Times New Roman"/>
              </w:rPr>
              <w:t>а</w:t>
            </w:r>
            <w:r w:rsidRPr="00C25632">
              <w:rPr>
                <w:rFonts w:ascii="Times New Roman" w:hAnsi="Times New Roman" w:cs="Times New Roman"/>
              </w:rPr>
              <w:t>тельных рассказах о предметах, объектах и явлениях природы и</w:t>
            </w:r>
            <w:r w:rsidRPr="00C25632">
              <w:rPr>
                <w:rFonts w:ascii="Times New Roman" w:hAnsi="Times New Roman" w:cs="Times New Roman"/>
              </w:rPr>
              <w:t>с</w:t>
            </w:r>
            <w:r w:rsidRPr="00C25632">
              <w:rPr>
                <w:rFonts w:ascii="Times New Roman" w:hAnsi="Times New Roman" w:cs="Times New Roman"/>
              </w:rPr>
              <w:t>пользовать прилаг</w:t>
            </w:r>
            <w:r w:rsidRPr="00C25632">
              <w:rPr>
                <w:rFonts w:ascii="Times New Roman" w:hAnsi="Times New Roman" w:cs="Times New Roman"/>
              </w:rPr>
              <w:t>а</w:t>
            </w:r>
            <w:r w:rsidRPr="00C25632">
              <w:rPr>
                <w:rFonts w:ascii="Times New Roman" w:hAnsi="Times New Roman" w:cs="Times New Roman"/>
              </w:rPr>
              <w:t>тельные и наречия; строить свой рассказ в соответствии с логикой повествования; в пов</w:t>
            </w:r>
            <w:r w:rsidRPr="00C25632">
              <w:rPr>
                <w:rFonts w:ascii="Times New Roman" w:hAnsi="Times New Roman" w:cs="Times New Roman"/>
              </w:rPr>
              <w:t>е</w:t>
            </w:r>
            <w:r w:rsidRPr="00C25632">
              <w:rPr>
                <w:rFonts w:ascii="Times New Roman" w:hAnsi="Times New Roman" w:cs="Times New Roman"/>
              </w:rPr>
              <w:t>ствовании отражать т</w:t>
            </w:r>
            <w:r w:rsidRPr="00C25632">
              <w:rPr>
                <w:rFonts w:ascii="Times New Roman" w:hAnsi="Times New Roman" w:cs="Times New Roman"/>
              </w:rPr>
              <w:t>и</w:t>
            </w:r>
            <w:r w:rsidRPr="00C25632">
              <w:rPr>
                <w:rFonts w:ascii="Times New Roman" w:hAnsi="Times New Roman" w:cs="Times New Roman"/>
              </w:rPr>
              <w:t>пичные особенности жанра сказки или ра</w:t>
            </w:r>
            <w:r w:rsidRPr="00C25632">
              <w:rPr>
                <w:rFonts w:ascii="Times New Roman" w:hAnsi="Times New Roman" w:cs="Times New Roman"/>
              </w:rPr>
              <w:t>с</w:t>
            </w:r>
            <w:r w:rsidRPr="00C25632">
              <w:rPr>
                <w:rFonts w:ascii="Times New Roman" w:hAnsi="Times New Roman" w:cs="Times New Roman"/>
              </w:rPr>
              <w:t>сказа</w:t>
            </w:r>
          </w:p>
        </w:tc>
        <w:tc>
          <w:tcPr>
            <w:tcW w:w="2553" w:type="dxa"/>
            <w:gridSpan w:val="2"/>
            <w:vMerge/>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r>
      <w:tr w:rsidR="00DC67D0" w:rsidRPr="00C25632" w:rsidTr="001B63F4">
        <w:trPr>
          <w:gridBefore w:val="1"/>
          <w:wBefore w:w="71" w:type="dxa"/>
          <w:cantSplit/>
          <w:trHeight w:val="227"/>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сочинять сюжетные ра</w:t>
            </w:r>
            <w:r w:rsidRPr="00C25632">
              <w:rPr>
                <w:rFonts w:ascii="Times New Roman" w:hAnsi="Times New Roman" w:cs="Times New Roman"/>
              </w:rPr>
              <w:t>с</w:t>
            </w:r>
            <w:r w:rsidRPr="00C25632">
              <w:rPr>
                <w:rFonts w:ascii="Times New Roman" w:hAnsi="Times New Roman" w:cs="Times New Roman"/>
              </w:rPr>
              <w:t>сказы по картине, из личного опыта; с пом</w:t>
            </w:r>
            <w:r w:rsidRPr="00C25632">
              <w:rPr>
                <w:rFonts w:ascii="Times New Roman" w:hAnsi="Times New Roman" w:cs="Times New Roman"/>
              </w:rPr>
              <w:t>о</w:t>
            </w:r>
            <w:r w:rsidRPr="00C25632">
              <w:rPr>
                <w:rFonts w:ascii="Times New Roman" w:hAnsi="Times New Roman" w:cs="Times New Roman"/>
              </w:rPr>
              <w:t>щью педагога.</w:t>
            </w: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Педагог помогает детям осваивать умения сам</w:t>
            </w:r>
            <w:r w:rsidRPr="00C25632">
              <w:rPr>
                <w:sz w:val="22"/>
                <w:szCs w:val="22"/>
              </w:rPr>
              <w:t>о</w:t>
            </w:r>
            <w:r w:rsidRPr="00C25632">
              <w:rPr>
                <w:sz w:val="22"/>
                <w:szCs w:val="22"/>
              </w:rPr>
              <w:t>стоятельно сочинять разнообразные виды творческих рассказов. В творческих рассказах закрепляет умение и</w:t>
            </w:r>
            <w:r w:rsidRPr="00C25632">
              <w:rPr>
                <w:sz w:val="22"/>
                <w:szCs w:val="22"/>
              </w:rPr>
              <w:t>с</w:t>
            </w:r>
            <w:r w:rsidRPr="00C25632">
              <w:rPr>
                <w:sz w:val="22"/>
                <w:szCs w:val="22"/>
              </w:rPr>
              <w:t>пользовать личный и литературный опыт в зависимости от индив</w:t>
            </w:r>
            <w:r w:rsidRPr="00C25632">
              <w:rPr>
                <w:sz w:val="22"/>
                <w:szCs w:val="22"/>
              </w:rPr>
              <w:t>и</w:t>
            </w:r>
            <w:r w:rsidRPr="00C25632">
              <w:rPr>
                <w:sz w:val="22"/>
                <w:szCs w:val="22"/>
              </w:rPr>
              <w:t>дуальных интересов и способностей</w:t>
            </w:r>
          </w:p>
        </w:tc>
      </w:tr>
      <w:tr w:rsidR="00DC67D0" w:rsidRPr="00C25632" w:rsidTr="001B63F4">
        <w:trPr>
          <w:gridBefore w:val="1"/>
          <w:gridAfter w:val="1"/>
          <w:wBefore w:w="71" w:type="dxa"/>
          <w:wAfter w:w="78" w:type="dxa"/>
          <w:cantSplit/>
          <w:trHeight w:val="227"/>
          <w:tblHeader/>
          <w:jc w:val="center"/>
        </w:trPr>
        <w:tc>
          <w:tcPr>
            <w:tcW w:w="10273" w:type="dxa"/>
            <w:gridSpan w:val="5"/>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b/>
              </w:rPr>
              <w:t>Содержание раздела «Подготовка детей к обучению грамоте»</w:t>
            </w:r>
          </w:p>
        </w:tc>
      </w:tr>
      <w:tr w:rsidR="00DC67D0" w:rsidRPr="00C25632" w:rsidTr="001B63F4">
        <w:trPr>
          <w:gridBefore w:val="1"/>
          <w:wBefore w:w="71" w:type="dxa"/>
          <w:cantSplit/>
          <w:trHeight w:val="227"/>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3-4</w:t>
            </w: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4-5</w:t>
            </w: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5-6</w:t>
            </w:r>
          </w:p>
        </w:tc>
        <w:tc>
          <w:tcPr>
            <w:tcW w:w="2553"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6-7</w:t>
            </w:r>
          </w:p>
        </w:tc>
      </w:tr>
      <w:tr w:rsidR="00DC67D0" w:rsidRPr="00C25632" w:rsidTr="001B63F4">
        <w:trPr>
          <w:gridBefore w:val="1"/>
          <w:wBefore w:w="71" w:type="dxa"/>
          <w:cantSplit/>
          <w:trHeight w:val="227"/>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lastRenderedPageBreak/>
              <w:t>Педагог формирует у детей умение вслушиваться в зв</w:t>
            </w:r>
            <w:r w:rsidRPr="00C25632">
              <w:rPr>
                <w:rFonts w:ascii="Times New Roman" w:hAnsi="Times New Roman" w:cs="Times New Roman"/>
              </w:rPr>
              <w:t>у</w:t>
            </w:r>
            <w:r w:rsidRPr="00C25632">
              <w:rPr>
                <w:rFonts w:ascii="Times New Roman" w:hAnsi="Times New Roman" w:cs="Times New Roman"/>
              </w:rPr>
              <w:t xml:space="preserve">чание слова, </w:t>
            </w: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формирует представления о том, что слова состоят из звуков, могут быть длинными и коро</w:t>
            </w:r>
            <w:r w:rsidRPr="00C25632">
              <w:rPr>
                <w:rFonts w:ascii="Times New Roman" w:hAnsi="Times New Roman" w:cs="Times New Roman"/>
              </w:rPr>
              <w:t>т</w:t>
            </w:r>
            <w:r w:rsidRPr="00C25632">
              <w:rPr>
                <w:rFonts w:ascii="Times New Roman" w:hAnsi="Times New Roman" w:cs="Times New Roman"/>
              </w:rPr>
              <w:t>кими; формирует умение сравнивать слова по протяже</w:t>
            </w:r>
            <w:r w:rsidRPr="00C25632">
              <w:rPr>
                <w:rFonts w:ascii="Times New Roman" w:hAnsi="Times New Roman" w:cs="Times New Roman"/>
              </w:rPr>
              <w:t>н</w:t>
            </w:r>
            <w:r w:rsidRPr="00C25632">
              <w:rPr>
                <w:rFonts w:ascii="Times New Roman" w:hAnsi="Times New Roman" w:cs="Times New Roman"/>
              </w:rPr>
              <w:t>ности</w:t>
            </w: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осваивать представл</w:t>
            </w:r>
            <w:r w:rsidRPr="00C25632">
              <w:rPr>
                <w:rFonts w:ascii="Times New Roman" w:hAnsi="Times New Roman" w:cs="Times New Roman"/>
              </w:rPr>
              <w:t>е</w:t>
            </w:r>
            <w:r w:rsidRPr="00C25632">
              <w:rPr>
                <w:rFonts w:ascii="Times New Roman" w:hAnsi="Times New Roman" w:cs="Times New Roman"/>
              </w:rPr>
              <w:t>ния о существовании разных языков</w:t>
            </w: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Продолжает формир</w:t>
            </w:r>
            <w:r w:rsidRPr="00C25632">
              <w:rPr>
                <w:sz w:val="22"/>
                <w:szCs w:val="22"/>
              </w:rPr>
              <w:t>о</w:t>
            </w:r>
            <w:r w:rsidRPr="00C25632">
              <w:rPr>
                <w:sz w:val="22"/>
                <w:szCs w:val="22"/>
              </w:rPr>
              <w:t>вать у детей интерес к языку, осознанное о</w:t>
            </w:r>
            <w:r w:rsidRPr="00C25632">
              <w:rPr>
                <w:sz w:val="22"/>
                <w:szCs w:val="22"/>
              </w:rPr>
              <w:t>т</w:t>
            </w:r>
            <w:r w:rsidRPr="00C25632">
              <w:rPr>
                <w:sz w:val="22"/>
                <w:szCs w:val="22"/>
              </w:rPr>
              <w:t>ношение к языковым явлениям</w:t>
            </w:r>
          </w:p>
        </w:tc>
      </w:tr>
      <w:tr w:rsidR="00DC67D0" w:rsidRPr="00C25632" w:rsidTr="001B63F4">
        <w:trPr>
          <w:gridBefore w:val="1"/>
          <w:wBefore w:w="71" w:type="dxa"/>
          <w:cantSplit/>
          <w:trHeight w:val="227"/>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закрепляет в речи детей термины «слово», «звук» в практическом пл</w:t>
            </w:r>
            <w:r w:rsidRPr="00C25632">
              <w:rPr>
                <w:rFonts w:ascii="Times New Roman" w:hAnsi="Times New Roman" w:cs="Times New Roman"/>
              </w:rPr>
              <w:t>а</w:t>
            </w:r>
            <w:r w:rsidRPr="00C25632">
              <w:rPr>
                <w:rFonts w:ascii="Times New Roman" w:hAnsi="Times New Roman" w:cs="Times New Roman"/>
              </w:rPr>
              <w:t>не.</w:t>
            </w: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закрепляет у детей умение пон</w:t>
            </w:r>
            <w:r w:rsidRPr="00C25632">
              <w:rPr>
                <w:rFonts w:ascii="Times New Roman" w:hAnsi="Times New Roman" w:cs="Times New Roman"/>
              </w:rPr>
              <w:t>и</w:t>
            </w:r>
            <w:r w:rsidRPr="00C25632">
              <w:rPr>
                <w:rFonts w:ascii="Times New Roman" w:hAnsi="Times New Roman" w:cs="Times New Roman"/>
              </w:rPr>
              <w:t>мать термины «сл</w:t>
            </w:r>
            <w:r w:rsidRPr="00C25632">
              <w:rPr>
                <w:rFonts w:ascii="Times New Roman" w:hAnsi="Times New Roman" w:cs="Times New Roman"/>
              </w:rPr>
              <w:t>о</w:t>
            </w:r>
            <w:r w:rsidRPr="00C25632">
              <w:rPr>
                <w:rFonts w:ascii="Times New Roman" w:hAnsi="Times New Roman" w:cs="Times New Roman"/>
              </w:rPr>
              <w:t>во», «звук», испол</w:t>
            </w:r>
            <w:r w:rsidRPr="00C25632">
              <w:rPr>
                <w:rFonts w:ascii="Times New Roman" w:hAnsi="Times New Roman" w:cs="Times New Roman"/>
              </w:rPr>
              <w:t>ь</w:t>
            </w:r>
            <w:r w:rsidRPr="00C25632">
              <w:rPr>
                <w:rFonts w:ascii="Times New Roman" w:hAnsi="Times New Roman" w:cs="Times New Roman"/>
              </w:rPr>
              <w:t>зовать их в речи</w:t>
            </w: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осваивать термины «слово», «буквы», «предложение», «гла</w:t>
            </w:r>
            <w:r w:rsidRPr="00C25632">
              <w:rPr>
                <w:rFonts w:ascii="Times New Roman" w:hAnsi="Times New Roman" w:cs="Times New Roman"/>
              </w:rPr>
              <w:t>с</w:t>
            </w:r>
            <w:r w:rsidRPr="00C25632">
              <w:rPr>
                <w:rFonts w:ascii="Times New Roman" w:hAnsi="Times New Roman" w:cs="Times New Roman"/>
              </w:rPr>
              <w:t>ный звук» и «согласный звук»</w:t>
            </w: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Педагог мотивирует д</w:t>
            </w:r>
            <w:r w:rsidRPr="00C25632">
              <w:rPr>
                <w:sz w:val="22"/>
                <w:szCs w:val="22"/>
              </w:rPr>
              <w:t>е</w:t>
            </w:r>
            <w:r w:rsidRPr="00C25632">
              <w:rPr>
                <w:sz w:val="22"/>
                <w:szCs w:val="22"/>
              </w:rPr>
              <w:t>тей знать буквы, читать слоги</w:t>
            </w:r>
          </w:p>
        </w:tc>
      </w:tr>
      <w:tr w:rsidR="00DC67D0" w:rsidRPr="00C25632" w:rsidTr="001B63F4">
        <w:trPr>
          <w:gridBefore w:val="2"/>
          <w:wBefore w:w="137" w:type="dxa"/>
          <w:cantSplit/>
          <w:trHeight w:val="227"/>
          <w:tblHeader/>
          <w:jc w:val="center"/>
        </w:trPr>
        <w:tc>
          <w:tcPr>
            <w:tcW w:w="291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детям осваивать н</w:t>
            </w:r>
            <w:r w:rsidRPr="00C25632">
              <w:rPr>
                <w:rFonts w:ascii="Times New Roman" w:hAnsi="Times New Roman" w:cs="Times New Roman"/>
              </w:rPr>
              <w:t>а</w:t>
            </w:r>
            <w:r w:rsidRPr="00C25632">
              <w:rPr>
                <w:rFonts w:ascii="Times New Roman" w:hAnsi="Times New Roman" w:cs="Times New Roman"/>
              </w:rPr>
              <w:t>чальные умения зв</w:t>
            </w:r>
            <w:r w:rsidRPr="00C25632">
              <w:rPr>
                <w:rFonts w:ascii="Times New Roman" w:hAnsi="Times New Roman" w:cs="Times New Roman"/>
              </w:rPr>
              <w:t>у</w:t>
            </w:r>
            <w:r w:rsidRPr="00C25632">
              <w:rPr>
                <w:rFonts w:ascii="Times New Roman" w:hAnsi="Times New Roman" w:cs="Times New Roman"/>
              </w:rPr>
              <w:t>кового анализа слов: самостоятельно пр</w:t>
            </w:r>
            <w:r w:rsidRPr="00C25632">
              <w:rPr>
                <w:rFonts w:ascii="Times New Roman" w:hAnsi="Times New Roman" w:cs="Times New Roman"/>
              </w:rPr>
              <w:t>о</w:t>
            </w:r>
            <w:r w:rsidRPr="00C25632">
              <w:rPr>
                <w:rFonts w:ascii="Times New Roman" w:hAnsi="Times New Roman" w:cs="Times New Roman"/>
              </w:rPr>
              <w:t>износить слова, и</w:t>
            </w:r>
            <w:r w:rsidRPr="00C25632">
              <w:rPr>
                <w:rFonts w:ascii="Times New Roman" w:hAnsi="Times New Roman" w:cs="Times New Roman"/>
              </w:rPr>
              <w:t>н</w:t>
            </w:r>
            <w:r w:rsidRPr="00C25632">
              <w:rPr>
                <w:rFonts w:ascii="Times New Roman" w:hAnsi="Times New Roman" w:cs="Times New Roman"/>
              </w:rPr>
              <w:t>тонационно подче</w:t>
            </w:r>
            <w:r w:rsidRPr="00C25632">
              <w:rPr>
                <w:rFonts w:ascii="Times New Roman" w:hAnsi="Times New Roman" w:cs="Times New Roman"/>
              </w:rPr>
              <w:t>р</w:t>
            </w:r>
            <w:r w:rsidRPr="00C25632">
              <w:rPr>
                <w:rFonts w:ascii="Times New Roman" w:hAnsi="Times New Roman" w:cs="Times New Roman"/>
              </w:rPr>
              <w:t>кивая в них первый звук; узнавать слова на заданный звук.</w:t>
            </w: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пр</w:t>
            </w:r>
            <w:r w:rsidRPr="00C25632">
              <w:rPr>
                <w:rFonts w:ascii="Times New Roman" w:hAnsi="Times New Roman" w:cs="Times New Roman"/>
              </w:rPr>
              <w:t>о</w:t>
            </w:r>
            <w:r w:rsidRPr="00C25632">
              <w:rPr>
                <w:rFonts w:ascii="Times New Roman" w:hAnsi="Times New Roman" w:cs="Times New Roman"/>
              </w:rPr>
              <w:t>водить звуковой анализ слова, делить на слоги двух-трех слоговые сл</w:t>
            </w:r>
            <w:r w:rsidRPr="00C25632">
              <w:rPr>
                <w:rFonts w:ascii="Times New Roman" w:hAnsi="Times New Roman" w:cs="Times New Roman"/>
              </w:rPr>
              <w:t>о</w:t>
            </w:r>
            <w:r w:rsidRPr="00C25632">
              <w:rPr>
                <w:rFonts w:ascii="Times New Roman" w:hAnsi="Times New Roman" w:cs="Times New Roman"/>
              </w:rPr>
              <w:t>ва, осуществлять звук</w:t>
            </w:r>
            <w:r w:rsidRPr="00C25632">
              <w:rPr>
                <w:rFonts w:ascii="Times New Roman" w:hAnsi="Times New Roman" w:cs="Times New Roman"/>
              </w:rPr>
              <w:t>о</w:t>
            </w:r>
            <w:r w:rsidRPr="00C25632">
              <w:rPr>
                <w:rFonts w:ascii="Times New Roman" w:hAnsi="Times New Roman" w:cs="Times New Roman"/>
              </w:rPr>
              <w:t>вой анализ простых трех звуковых слов.</w:t>
            </w: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Педагог помогает осв</w:t>
            </w:r>
            <w:r w:rsidRPr="00C25632">
              <w:rPr>
                <w:sz w:val="22"/>
                <w:szCs w:val="22"/>
              </w:rPr>
              <w:t>о</w:t>
            </w:r>
            <w:r w:rsidRPr="00C25632">
              <w:rPr>
                <w:sz w:val="22"/>
                <w:szCs w:val="22"/>
              </w:rPr>
              <w:t>ить звуковой анализ ч</w:t>
            </w:r>
            <w:r w:rsidRPr="00C25632">
              <w:rPr>
                <w:sz w:val="22"/>
                <w:szCs w:val="22"/>
              </w:rPr>
              <w:t>е</w:t>
            </w:r>
            <w:r w:rsidRPr="00C25632">
              <w:rPr>
                <w:sz w:val="22"/>
                <w:szCs w:val="22"/>
              </w:rPr>
              <w:t>тырех звуковых и пяти звуковых слов</w:t>
            </w:r>
          </w:p>
        </w:tc>
      </w:tr>
      <w:tr w:rsidR="00DC67D0" w:rsidRPr="00C25632" w:rsidTr="001B63F4">
        <w:trPr>
          <w:gridBefore w:val="1"/>
          <w:wBefore w:w="71" w:type="dxa"/>
          <w:cantSplit/>
          <w:trHeight w:val="227"/>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инт</w:t>
            </w:r>
            <w:r w:rsidRPr="00C25632">
              <w:rPr>
                <w:rFonts w:ascii="Times New Roman" w:hAnsi="Times New Roman" w:cs="Times New Roman"/>
              </w:rPr>
              <w:t>о</w:t>
            </w:r>
            <w:r w:rsidRPr="00C25632">
              <w:rPr>
                <w:rFonts w:ascii="Times New Roman" w:hAnsi="Times New Roman" w:cs="Times New Roman"/>
              </w:rPr>
              <w:t>национно выделять зв</w:t>
            </w:r>
            <w:r w:rsidRPr="00C25632">
              <w:rPr>
                <w:rFonts w:ascii="Times New Roman" w:hAnsi="Times New Roman" w:cs="Times New Roman"/>
              </w:rPr>
              <w:t>у</w:t>
            </w:r>
            <w:r w:rsidRPr="00C25632">
              <w:rPr>
                <w:rFonts w:ascii="Times New Roman" w:hAnsi="Times New Roman" w:cs="Times New Roman"/>
              </w:rPr>
              <w:t>ки в слове, различать гласные и согласные звуки, определять тве</w:t>
            </w:r>
            <w:r w:rsidRPr="00C25632">
              <w:rPr>
                <w:rFonts w:ascii="Times New Roman" w:hAnsi="Times New Roman" w:cs="Times New Roman"/>
              </w:rPr>
              <w:t>р</w:t>
            </w:r>
            <w:r w:rsidRPr="00C25632">
              <w:rPr>
                <w:rFonts w:ascii="Times New Roman" w:hAnsi="Times New Roman" w:cs="Times New Roman"/>
              </w:rPr>
              <w:t>дость и мягкость с</w:t>
            </w:r>
            <w:r w:rsidRPr="00C25632">
              <w:rPr>
                <w:rFonts w:ascii="Times New Roman" w:hAnsi="Times New Roman" w:cs="Times New Roman"/>
              </w:rPr>
              <w:t>о</w:t>
            </w:r>
            <w:r w:rsidRPr="00C25632">
              <w:rPr>
                <w:rFonts w:ascii="Times New Roman" w:hAnsi="Times New Roman" w:cs="Times New Roman"/>
              </w:rPr>
              <w:t>гласных, составлять схемы звукового состава слова</w:t>
            </w: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Педагог помогает з</w:t>
            </w:r>
            <w:r w:rsidRPr="00C25632">
              <w:rPr>
                <w:sz w:val="22"/>
                <w:szCs w:val="22"/>
              </w:rPr>
              <w:t>а</w:t>
            </w:r>
            <w:r w:rsidRPr="00C25632">
              <w:rPr>
                <w:sz w:val="22"/>
                <w:szCs w:val="22"/>
              </w:rPr>
              <w:t>креплять умение инт</w:t>
            </w:r>
            <w:r w:rsidRPr="00C25632">
              <w:rPr>
                <w:sz w:val="22"/>
                <w:szCs w:val="22"/>
              </w:rPr>
              <w:t>о</w:t>
            </w:r>
            <w:r w:rsidRPr="00C25632">
              <w:rPr>
                <w:sz w:val="22"/>
                <w:szCs w:val="22"/>
              </w:rPr>
              <w:t>национно выделять зв</w:t>
            </w:r>
            <w:r w:rsidRPr="00C25632">
              <w:rPr>
                <w:sz w:val="22"/>
                <w:szCs w:val="22"/>
              </w:rPr>
              <w:t>у</w:t>
            </w:r>
            <w:r w:rsidRPr="00C25632">
              <w:rPr>
                <w:sz w:val="22"/>
                <w:szCs w:val="22"/>
              </w:rPr>
              <w:t>ки в слове, определять их последовательность, давать им характерист</w:t>
            </w:r>
            <w:r w:rsidRPr="00C25632">
              <w:rPr>
                <w:sz w:val="22"/>
                <w:szCs w:val="22"/>
              </w:rPr>
              <w:t>и</w:t>
            </w:r>
            <w:r w:rsidRPr="00C25632">
              <w:rPr>
                <w:sz w:val="22"/>
                <w:szCs w:val="22"/>
              </w:rPr>
              <w:t>ку, составлять схемы слова, выделять уда</w:t>
            </w:r>
            <w:r w:rsidRPr="00C25632">
              <w:rPr>
                <w:sz w:val="22"/>
                <w:szCs w:val="22"/>
              </w:rPr>
              <w:t>р</w:t>
            </w:r>
            <w:r w:rsidRPr="00C25632">
              <w:rPr>
                <w:sz w:val="22"/>
                <w:szCs w:val="22"/>
              </w:rPr>
              <w:t>ный гласный звук в сл</w:t>
            </w:r>
            <w:r w:rsidRPr="00C25632">
              <w:rPr>
                <w:sz w:val="22"/>
                <w:szCs w:val="22"/>
              </w:rPr>
              <w:t>о</w:t>
            </w:r>
            <w:r w:rsidRPr="00C25632">
              <w:rPr>
                <w:sz w:val="22"/>
                <w:szCs w:val="22"/>
              </w:rPr>
              <w:t>ве</w:t>
            </w:r>
          </w:p>
        </w:tc>
      </w:tr>
      <w:tr w:rsidR="00DC67D0" w:rsidRPr="00C25632" w:rsidTr="001B63F4">
        <w:trPr>
          <w:gridBefore w:val="1"/>
          <w:wBefore w:w="71" w:type="dxa"/>
          <w:cantSplit/>
          <w:trHeight w:val="227"/>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помогает с</w:t>
            </w:r>
            <w:r w:rsidRPr="00C25632">
              <w:rPr>
                <w:rFonts w:ascii="Times New Roman" w:hAnsi="Times New Roman" w:cs="Times New Roman"/>
              </w:rPr>
              <w:t>о</w:t>
            </w:r>
            <w:r w:rsidRPr="00C25632">
              <w:rPr>
                <w:rFonts w:ascii="Times New Roman" w:hAnsi="Times New Roman" w:cs="Times New Roman"/>
              </w:rPr>
              <w:t>ставлять предложения по живой модели, опр</w:t>
            </w:r>
            <w:r w:rsidRPr="00C25632">
              <w:rPr>
                <w:rFonts w:ascii="Times New Roman" w:hAnsi="Times New Roman" w:cs="Times New Roman"/>
              </w:rPr>
              <w:t>е</w:t>
            </w:r>
            <w:r w:rsidRPr="00C25632">
              <w:rPr>
                <w:rFonts w:ascii="Times New Roman" w:hAnsi="Times New Roman" w:cs="Times New Roman"/>
              </w:rPr>
              <w:t>делять количество и п</w:t>
            </w:r>
            <w:r w:rsidRPr="00C25632">
              <w:rPr>
                <w:rFonts w:ascii="Times New Roman" w:hAnsi="Times New Roman" w:cs="Times New Roman"/>
              </w:rPr>
              <w:t>о</w:t>
            </w:r>
            <w:r w:rsidRPr="00C25632">
              <w:rPr>
                <w:rFonts w:ascii="Times New Roman" w:hAnsi="Times New Roman" w:cs="Times New Roman"/>
              </w:rPr>
              <w:t>следовательность слов в предложении</w:t>
            </w: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Педагог помогает опр</w:t>
            </w:r>
            <w:r w:rsidRPr="00C25632">
              <w:rPr>
                <w:sz w:val="22"/>
                <w:szCs w:val="22"/>
              </w:rPr>
              <w:t>е</w:t>
            </w:r>
            <w:r w:rsidRPr="00C25632">
              <w:rPr>
                <w:sz w:val="22"/>
                <w:szCs w:val="22"/>
              </w:rPr>
              <w:t>делять количество и п</w:t>
            </w:r>
            <w:r w:rsidRPr="00C25632">
              <w:rPr>
                <w:sz w:val="22"/>
                <w:szCs w:val="22"/>
              </w:rPr>
              <w:t>о</w:t>
            </w:r>
            <w:r w:rsidRPr="00C25632">
              <w:rPr>
                <w:sz w:val="22"/>
                <w:szCs w:val="22"/>
              </w:rPr>
              <w:t>следовательность слов в предложении, соста</w:t>
            </w:r>
            <w:r w:rsidRPr="00C25632">
              <w:rPr>
                <w:sz w:val="22"/>
                <w:szCs w:val="22"/>
              </w:rPr>
              <w:t>в</w:t>
            </w:r>
            <w:r w:rsidRPr="00C25632">
              <w:rPr>
                <w:sz w:val="22"/>
                <w:szCs w:val="22"/>
              </w:rPr>
              <w:t>лять предложения с з</w:t>
            </w:r>
            <w:r w:rsidRPr="00C25632">
              <w:rPr>
                <w:sz w:val="22"/>
                <w:szCs w:val="22"/>
              </w:rPr>
              <w:t>а</w:t>
            </w:r>
            <w:r w:rsidRPr="00C25632">
              <w:rPr>
                <w:sz w:val="22"/>
                <w:szCs w:val="22"/>
              </w:rPr>
              <w:t>данным количеством слов</w:t>
            </w:r>
          </w:p>
        </w:tc>
      </w:tr>
      <w:tr w:rsidR="00DC67D0" w:rsidRPr="00C25632" w:rsidTr="001B63F4">
        <w:trPr>
          <w:gridBefore w:val="1"/>
          <w:wBefore w:w="71" w:type="dxa"/>
          <w:cantSplit/>
          <w:trHeight w:val="227"/>
          <w:tblHeader/>
          <w:jc w:val="center"/>
        </w:trPr>
        <w:tc>
          <w:tcPr>
            <w:tcW w:w="2978" w:type="dxa"/>
            <w:gridSpan w:val="2"/>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268"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p>
        </w:tc>
        <w:tc>
          <w:tcPr>
            <w:tcW w:w="2552" w:type="dxa"/>
            <w:shd w:val="clear" w:color="auto" w:fill="FFFFFF" w:themeFill="background1"/>
          </w:tcPr>
          <w:p w:rsidR="00DC67D0" w:rsidRPr="00C25632" w:rsidRDefault="00DC67D0" w:rsidP="00DC67D0">
            <w:pPr>
              <w:pStyle w:val="15"/>
              <w:tabs>
                <w:tab w:val="left" w:pos="284"/>
              </w:tabs>
              <w:spacing w:after="0" w:line="240" w:lineRule="auto"/>
              <w:jc w:val="both"/>
              <w:rPr>
                <w:rFonts w:ascii="Times New Roman" w:hAnsi="Times New Roman" w:cs="Times New Roman"/>
              </w:rPr>
            </w:pPr>
            <w:r w:rsidRPr="00C25632">
              <w:rPr>
                <w:rFonts w:ascii="Times New Roman" w:hAnsi="Times New Roman" w:cs="Times New Roman"/>
              </w:rPr>
              <w:t>Педагог развивает ме</w:t>
            </w:r>
            <w:r w:rsidRPr="00C25632">
              <w:rPr>
                <w:rFonts w:ascii="Times New Roman" w:hAnsi="Times New Roman" w:cs="Times New Roman"/>
              </w:rPr>
              <w:t>л</w:t>
            </w:r>
            <w:r w:rsidRPr="00C25632">
              <w:rPr>
                <w:rFonts w:ascii="Times New Roman" w:hAnsi="Times New Roman" w:cs="Times New Roman"/>
              </w:rPr>
              <w:t>кую моторику кистей рук с помощью раскр</w:t>
            </w:r>
            <w:r w:rsidRPr="00C25632">
              <w:rPr>
                <w:rFonts w:ascii="Times New Roman" w:hAnsi="Times New Roman" w:cs="Times New Roman"/>
              </w:rPr>
              <w:t>а</w:t>
            </w:r>
            <w:r w:rsidRPr="00C25632">
              <w:rPr>
                <w:rFonts w:ascii="Times New Roman" w:hAnsi="Times New Roman" w:cs="Times New Roman"/>
              </w:rPr>
              <w:t>шивания, штрихования, мелких мозаик.</w:t>
            </w:r>
          </w:p>
        </w:tc>
        <w:tc>
          <w:tcPr>
            <w:tcW w:w="2553" w:type="dxa"/>
            <w:gridSpan w:val="2"/>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Педагог развивает ум</w:t>
            </w:r>
            <w:r w:rsidRPr="00C25632">
              <w:rPr>
                <w:sz w:val="22"/>
                <w:szCs w:val="22"/>
              </w:rPr>
              <w:t>е</w:t>
            </w:r>
            <w:r w:rsidRPr="00C25632">
              <w:rPr>
                <w:sz w:val="22"/>
                <w:szCs w:val="22"/>
              </w:rPr>
              <w:t>ние ориентироваться на листе, выполнять гр</w:t>
            </w:r>
            <w:r w:rsidRPr="00C25632">
              <w:rPr>
                <w:sz w:val="22"/>
                <w:szCs w:val="22"/>
              </w:rPr>
              <w:t>а</w:t>
            </w:r>
            <w:r w:rsidRPr="00C25632">
              <w:rPr>
                <w:sz w:val="22"/>
                <w:szCs w:val="22"/>
              </w:rPr>
              <w:t>фические диктанты, штриховку в разных н</w:t>
            </w:r>
            <w:r w:rsidRPr="00C25632">
              <w:rPr>
                <w:sz w:val="22"/>
                <w:szCs w:val="22"/>
              </w:rPr>
              <w:t>а</w:t>
            </w:r>
            <w:r w:rsidRPr="00C25632">
              <w:rPr>
                <w:sz w:val="22"/>
                <w:szCs w:val="22"/>
              </w:rPr>
              <w:t>правлениях, обводку.</w:t>
            </w:r>
          </w:p>
        </w:tc>
      </w:tr>
      <w:tr w:rsidR="00DC67D0" w:rsidRPr="00C25632" w:rsidTr="001B63F4">
        <w:trPr>
          <w:gridBefore w:val="1"/>
          <w:gridAfter w:val="1"/>
          <w:wBefore w:w="71" w:type="dxa"/>
          <w:wAfter w:w="78" w:type="dxa"/>
          <w:cantSplit/>
          <w:trHeight w:val="227"/>
          <w:tblHeader/>
          <w:jc w:val="center"/>
        </w:trPr>
        <w:tc>
          <w:tcPr>
            <w:tcW w:w="10273" w:type="dxa"/>
            <w:gridSpan w:val="5"/>
            <w:shd w:val="clear" w:color="auto" w:fill="FFFFFF" w:themeFill="background1"/>
          </w:tcPr>
          <w:p w:rsidR="00DC67D0" w:rsidRPr="00C25632" w:rsidRDefault="00DC67D0" w:rsidP="00DC67D0">
            <w:pPr>
              <w:keepNext/>
              <w:keepLines/>
              <w:tabs>
                <w:tab w:val="left" w:pos="284"/>
              </w:tabs>
              <w:spacing w:line="240" w:lineRule="auto"/>
              <w:outlineLvl w:val="4"/>
              <w:rPr>
                <w:b/>
                <w:sz w:val="22"/>
                <w:szCs w:val="22"/>
              </w:rPr>
            </w:pPr>
            <w:r w:rsidRPr="00C25632">
              <w:rPr>
                <w:b/>
                <w:sz w:val="22"/>
                <w:szCs w:val="22"/>
              </w:rPr>
              <w:t xml:space="preserve"> Оснащение развивающей предметно-пространственной среды дошкольного образовательного у</w:t>
            </w:r>
            <w:r w:rsidRPr="00C25632">
              <w:rPr>
                <w:b/>
                <w:sz w:val="22"/>
                <w:szCs w:val="22"/>
              </w:rPr>
              <w:t>ч</w:t>
            </w:r>
            <w:r w:rsidRPr="00C25632">
              <w:rPr>
                <w:b/>
                <w:sz w:val="22"/>
                <w:szCs w:val="22"/>
              </w:rPr>
              <w:t>реждения для речевого развития</w:t>
            </w:r>
          </w:p>
        </w:tc>
      </w:tr>
      <w:tr w:rsidR="00DC67D0" w:rsidRPr="00C25632" w:rsidTr="001B63F4">
        <w:trPr>
          <w:gridBefore w:val="1"/>
          <w:gridAfter w:val="1"/>
          <w:wBefore w:w="71" w:type="dxa"/>
          <w:wAfter w:w="78" w:type="dxa"/>
          <w:cantSplit/>
          <w:trHeight w:val="227"/>
          <w:tblHeader/>
          <w:jc w:val="center"/>
        </w:trPr>
        <w:tc>
          <w:tcPr>
            <w:tcW w:w="10273" w:type="dxa"/>
            <w:gridSpan w:val="5"/>
            <w:shd w:val="clear" w:color="auto" w:fill="FFFFFF" w:themeFill="background1"/>
          </w:tcPr>
          <w:p w:rsidR="00DC67D0" w:rsidRPr="00C25632" w:rsidRDefault="00DC67D0" w:rsidP="00DC67D0">
            <w:pPr>
              <w:tabs>
                <w:tab w:val="left" w:pos="284"/>
              </w:tabs>
              <w:spacing w:line="240" w:lineRule="auto"/>
              <w:rPr>
                <w:sz w:val="22"/>
                <w:szCs w:val="22"/>
              </w:rPr>
            </w:pPr>
            <w:r w:rsidRPr="00C25632">
              <w:rPr>
                <w:sz w:val="22"/>
                <w:szCs w:val="22"/>
              </w:rPr>
              <w:t>Оснащение соответствует перечню, представленному  в «Рекомендациях по формированию инфрастру</w:t>
            </w:r>
            <w:r w:rsidRPr="00C25632">
              <w:rPr>
                <w:sz w:val="22"/>
                <w:szCs w:val="22"/>
              </w:rPr>
              <w:t>к</w:t>
            </w:r>
            <w:r w:rsidRPr="00C25632">
              <w:rPr>
                <w:sz w:val="22"/>
                <w:szCs w:val="22"/>
              </w:rPr>
              <w:t>туры дошкольных образовательных организаций и комплектации учебно-методических материалов в ц</w:t>
            </w:r>
            <w:r w:rsidRPr="00C25632">
              <w:rPr>
                <w:sz w:val="22"/>
                <w:szCs w:val="22"/>
              </w:rPr>
              <w:t>е</w:t>
            </w:r>
            <w:r w:rsidRPr="00C25632">
              <w:rPr>
                <w:sz w:val="22"/>
                <w:szCs w:val="22"/>
              </w:rPr>
              <w:t>лях реализации образовательных программ дошкольного образования»</w:t>
            </w:r>
            <w:r>
              <w:rPr>
                <w:sz w:val="22"/>
                <w:szCs w:val="22"/>
              </w:rPr>
              <w:t>.</w:t>
            </w:r>
          </w:p>
        </w:tc>
      </w:tr>
    </w:tbl>
    <w:p w:rsidR="00C25632" w:rsidRPr="003A51AC" w:rsidRDefault="00C25632" w:rsidP="00F47B56">
      <w:pPr>
        <w:tabs>
          <w:tab w:val="left" w:pos="284"/>
        </w:tabs>
        <w:spacing w:line="240" w:lineRule="auto"/>
        <w:rPr>
          <w:b/>
          <w:sz w:val="24"/>
          <w:szCs w:val="24"/>
        </w:rPr>
      </w:pPr>
    </w:p>
    <w:p w:rsidR="00F47B56" w:rsidRDefault="00F47B56" w:rsidP="00F47B56">
      <w:pPr>
        <w:shd w:val="clear" w:color="auto" w:fill="FFFFFF"/>
        <w:spacing w:line="240" w:lineRule="auto"/>
        <w:ind w:firstLine="567"/>
        <w:jc w:val="center"/>
        <w:rPr>
          <w:b/>
          <w:sz w:val="24"/>
          <w:szCs w:val="24"/>
        </w:rPr>
      </w:pPr>
    </w:p>
    <w:p w:rsidR="00466593" w:rsidRDefault="006439E2" w:rsidP="00F47B56">
      <w:pPr>
        <w:shd w:val="clear" w:color="auto" w:fill="FFFFFF"/>
        <w:spacing w:line="240" w:lineRule="auto"/>
        <w:ind w:firstLine="567"/>
        <w:jc w:val="center"/>
        <w:rPr>
          <w:b/>
          <w:sz w:val="24"/>
          <w:szCs w:val="24"/>
        </w:rPr>
      </w:pPr>
      <w:r>
        <w:rPr>
          <w:b/>
          <w:sz w:val="24"/>
          <w:szCs w:val="24"/>
        </w:rPr>
        <w:t>Задачи образовательной области</w:t>
      </w:r>
    </w:p>
    <w:p w:rsidR="006439E2" w:rsidRDefault="006439E2" w:rsidP="00F47B56">
      <w:pPr>
        <w:shd w:val="clear" w:color="auto" w:fill="FFFFFF"/>
        <w:spacing w:line="240" w:lineRule="auto"/>
        <w:ind w:firstLine="567"/>
        <w:jc w:val="center"/>
        <w:rPr>
          <w:b/>
          <w:sz w:val="24"/>
          <w:szCs w:val="24"/>
        </w:rPr>
      </w:pPr>
      <w:r>
        <w:rPr>
          <w:b/>
          <w:sz w:val="24"/>
          <w:szCs w:val="24"/>
        </w:rPr>
        <w:t xml:space="preserve"> </w:t>
      </w:r>
      <w:r w:rsidR="00466593">
        <w:rPr>
          <w:b/>
          <w:sz w:val="24"/>
          <w:szCs w:val="24"/>
        </w:rPr>
        <w:t>ХУДОЖЕСТВЕННО-</w:t>
      </w:r>
      <w:r>
        <w:rPr>
          <w:b/>
          <w:sz w:val="24"/>
          <w:szCs w:val="24"/>
        </w:rPr>
        <w:t>ЭСТЕТИЧЕСКОЕ РАЗВИТИЕ</w:t>
      </w:r>
    </w:p>
    <w:p w:rsidR="00F47B56" w:rsidRDefault="00F47B56" w:rsidP="00F47B56">
      <w:pPr>
        <w:shd w:val="clear" w:color="auto" w:fill="FFFFFF"/>
        <w:spacing w:line="240" w:lineRule="auto"/>
        <w:ind w:firstLine="567"/>
        <w:jc w:val="center"/>
        <w:rPr>
          <w:b/>
          <w:sz w:val="24"/>
          <w:szCs w:val="24"/>
        </w:rPr>
      </w:pPr>
    </w:p>
    <w:tbl>
      <w:tblPr>
        <w:tblW w:w="0" w:type="auto"/>
        <w:tblLook w:val="04A0"/>
      </w:tblPr>
      <w:tblGrid>
        <w:gridCol w:w="2489"/>
        <w:gridCol w:w="2533"/>
        <w:gridCol w:w="2527"/>
        <w:gridCol w:w="2589"/>
      </w:tblGrid>
      <w:tr w:rsidR="00466593" w:rsidRPr="003A51AC" w:rsidTr="00937CFC">
        <w:tc>
          <w:tcPr>
            <w:tcW w:w="10138"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466593" w:rsidRPr="001A64CF" w:rsidRDefault="00466593" w:rsidP="0002399B">
            <w:pPr>
              <w:spacing w:line="240" w:lineRule="auto"/>
              <w:rPr>
                <w:b/>
                <w:sz w:val="22"/>
                <w:szCs w:val="22"/>
              </w:rPr>
            </w:pPr>
            <w:r w:rsidRPr="001A64CF">
              <w:rPr>
                <w:b/>
                <w:sz w:val="22"/>
                <w:szCs w:val="22"/>
              </w:rPr>
              <w:t xml:space="preserve"> ОСНОВНЫЕ ЗАДАЧИ</w:t>
            </w:r>
          </w:p>
        </w:tc>
      </w:tr>
      <w:tr w:rsidR="00466593" w:rsidRPr="003A51AC" w:rsidTr="00937CFC">
        <w:tc>
          <w:tcPr>
            <w:tcW w:w="10138" w:type="dxa"/>
            <w:gridSpan w:val="4"/>
            <w:tcBorders>
              <w:top w:val="single" w:sz="4" w:space="0" w:color="auto"/>
              <w:left w:val="single" w:sz="4" w:space="0" w:color="auto"/>
              <w:bottom w:val="single" w:sz="4" w:space="0" w:color="auto"/>
              <w:right w:val="single" w:sz="4" w:space="0" w:color="auto"/>
            </w:tcBorders>
            <w:shd w:val="clear" w:color="auto" w:fill="auto"/>
          </w:tcPr>
          <w:p w:rsidR="00466593" w:rsidRPr="001A64CF" w:rsidRDefault="00466593" w:rsidP="0002399B">
            <w:pPr>
              <w:spacing w:line="240" w:lineRule="auto"/>
              <w:rPr>
                <w:sz w:val="22"/>
                <w:szCs w:val="22"/>
              </w:rPr>
            </w:pPr>
            <w:r w:rsidRPr="001A64CF">
              <w:rPr>
                <w:sz w:val="22"/>
                <w:szCs w:val="22"/>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66593" w:rsidRPr="001A64CF" w:rsidRDefault="00466593" w:rsidP="0002399B">
            <w:pPr>
              <w:spacing w:line="240" w:lineRule="auto"/>
              <w:rPr>
                <w:sz w:val="22"/>
                <w:szCs w:val="22"/>
              </w:rPr>
            </w:pPr>
            <w:r w:rsidRPr="001A64CF">
              <w:rPr>
                <w:sz w:val="22"/>
                <w:szCs w:val="22"/>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w:t>
            </w:r>
            <w:r w:rsidRPr="001A64CF">
              <w:rPr>
                <w:sz w:val="22"/>
                <w:szCs w:val="22"/>
              </w:rPr>
              <w:t>и</w:t>
            </w:r>
            <w:r w:rsidRPr="001A64CF">
              <w:rPr>
                <w:sz w:val="22"/>
                <w:szCs w:val="22"/>
              </w:rPr>
              <w:t>лей искусства (в соответствии с возрастными особенностями);</w:t>
            </w:r>
          </w:p>
          <w:p w:rsidR="00466593" w:rsidRPr="001A64CF" w:rsidRDefault="00466593" w:rsidP="0002399B">
            <w:pPr>
              <w:spacing w:line="240" w:lineRule="auto"/>
              <w:rPr>
                <w:sz w:val="22"/>
                <w:szCs w:val="22"/>
              </w:rPr>
            </w:pPr>
            <w:r w:rsidRPr="001A64CF">
              <w:rPr>
                <w:sz w:val="22"/>
                <w:szCs w:val="22"/>
              </w:rPr>
              <w:t>- приобщение к традициям и великому культурному наследию российского народа, шедеврам мировой художественной культуры;</w:t>
            </w:r>
          </w:p>
          <w:p w:rsidR="00466593" w:rsidRPr="001A64CF" w:rsidRDefault="00466593" w:rsidP="0002399B">
            <w:pPr>
              <w:spacing w:line="240" w:lineRule="auto"/>
              <w:rPr>
                <w:sz w:val="22"/>
                <w:szCs w:val="22"/>
              </w:rPr>
            </w:pPr>
            <w:r w:rsidRPr="001A64CF">
              <w:rPr>
                <w:sz w:val="22"/>
                <w:szCs w:val="22"/>
              </w:rPr>
              <w:t>- становление эстетического, эмоционально-ценностного отношения к окружающему миру для гармон</w:t>
            </w:r>
            <w:r w:rsidRPr="001A64CF">
              <w:rPr>
                <w:sz w:val="22"/>
                <w:szCs w:val="22"/>
              </w:rPr>
              <w:t>и</w:t>
            </w:r>
            <w:r w:rsidRPr="001A64CF">
              <w:rPr>
                <w:sz w:val="22"/>
                <w:szCs w:val="22"/>
              </w:rPr>
              <w:t>зации внешнего и внутреннего мира ребенка;</w:t>
            </w:r>
          </w:p>
          <w:p w:rsidR="00466593" w:rsidRPr="001A64CF" w:rsidRDefault="00466593" w:rsidP="0002399B">
            <w:pPr>
              <w:spacing w:line="240" w:lineRule="auto"/>
              <w:rPr>
                <w:sz w:val="22"/>
                <w:szCs w:val="22"/>
              </w:rPr>
            </w:pPr>
            <w:r w:rsidRPr="001A64CF">
              <w:rPr>
                <w:sz w:val="22"/>
                <w:szCs w:val="22"/>
              </w:rPr>
              <w:t>- создание условий для раскрытия детьми базовых ценностей и их проживания в разных видах худож</w:t>
            </w:r>
            <w:r w:rsidRPr="001A64CF">
              <w:rPr>
                <w:sz w:val="22"/>
                <w:szCs w:val="22"/>
              </w:rPr>
              <w:t>е</w:t>
            </w:r>
            <w:r w:rsidRPr="001A64CF">
              <w:rPr>
                <w:sz w:val="22"/>
                <w:szCs w:val="22"/>
              </w:rPr>
              <w:t>ственно-творческой деятельности;</w:t>
            </w:r>
          </w:p>
          <w:p w:rsidR="00466593" w:rsidRPr="001A64CF" w:rsidRDefault="00466593" w:rsidP="0002399B">
            <w:pPr>
              <w:spacing w:line="240" w:lineRule="auto"/>
              <w:rPr>
                <w:b/>
                <w:sz w:val="22"/>
                <w:szCs w:val="22"/>
              </w:rPr>
            </w:pPr>
            <w:r w:rsidRPr="001A64CF">
              <w:rPr>
                <w:sz w:val="22"/>
                <w:szCs w:val="22"/>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66593" w:rsidRPr="003A51AC" w:rsidTr="00937CFC">
        <w:tc>
          <w:tcPr>
            <w:tcW w:w="10138"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466593" w:rsidRPr="001A64CF" w:rsidRDefault="00466593" w:rsidP="0002399B">
            <w:pPr>
              <w:spacing w:line="240" w:lineRule="auto"/>
              <w:rPr>
                <w:b/>
                <w:sz w:val="22"/>
                <w:szCs w:val="22"/>
              </w:rPr>
            </w:pPr>
            <w:r w:rsidRPr="001A64CF">
              <w:rPr>
                <w:b/>
                <w:sz w:val="22"/>
                <w:szCs w:val="22"/>
              </w:rPr>
              <w:t xml:space="preserve"> Задачи раздела «Приобщение к искусству»</w:t>
            </w:r>
          </w:p>
        </w:tc>
      </w:tr>
      <w:tr w:rsidR="00466593" w:rsidRPr="003A51AC" w:rsidTr="00937CFC">
        <w:tc>
          <w:tcPr>
            <w:tcW w:w="24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3-4</w:t>
            </w:r>
          </w:p>
        </w:tc>
        <w:tc>
          <w:tcPr>
            <w:tcW w:w="2533"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4-5</w:t>
            </w:r>
          </w:p>
        </w:tc>
        <w:tc>
          <w:tcPr>
            <w:tcW w:w="2527"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5-6</w:t>
            </w:r>
          </w:p>
        </w:tc>
        <w:tc>
          <w:tcPr>
            <w:tcW w:w="25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6-7</w:t>
            </w:r>
          </w:p>
        </w:tc>
      </w:tr>
      <w:tr w:rsidR="00466593" w:rsidRPr="003A51AC" w:rsidTr="00937CFC">
        <w:tc>
          <w:tcPr>
            <w:tcW w:w="24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Воспитывать интерес к искусству;</w:t>
            </w:r>
          </w:p>
          <w:p w:rsidR="00466593" w:rsidRPr="001A64CF" w:rsidRDefault="00466593" w:rsidP="0002399B">
            <w:pPr>
              <w:spacing w:line="240" w:lineRule="auto"/>
              <w:rPr>
                <w:sz w:val="22"/>
                <w:szCs w:val="22"/>
              </w:rPr>
            </w:pPr>
            <w:r w:rsidRPr="001A64CF">
              <w:rPr>
                <w:sz w:val="22"/>
                <w:szCs w:val="22"/>
              </w:rPr>
              <w:t>формировать поним</w:t>
            </w:r>
            <w:r w:rsidRPr="001A64CF">
              <w:rPr>
                <w:sz w:val="22"/>
                <w:szCs w:val="22"/>
              </w:rPr>
              <w:t>а</w:t>
            </w:r>
            <w:r w:rsidRPr="001A64CF">
              <w:rPr>
                <w:sz w:val="22"/>
                <w:szCs w:val="22"/>
              </w:rPr>
              <w:t>ние красоты произв</w:t>
            </w:r>
            <w:r w:rsidRPr="001A64CF">
              <w:rPr>
                <w:sz w:val="22"/>
                <w:szCs w:val="22"/>
              </w:rPr>
              <w:t>е</w:t>
            </w:r>
            <w:r w:rsidRPr="001A64CF">
              <w:rPr>
                <w:sz w:val="22"/>
                <w:szCs w:val="22"/>
              </w:rPr>
              <w:t>дений искусства, п</w:t>
            </w:r>
            <w:r w:rsidRPr="001A64CF">
              <w:rPr>
                <w:sz w:val="22"/>
                <w:szCs w:val="22"/>
              </w:rPr>
              <w:t>о</w:t>
            </w:r>
            <w:r w:rsidRPr="001A64CF">
              <w:rPr>
                <w:sz w:val="22"/>
                <w:szCs w:val="22"/>
              </w:rPr>
              <w:t>требность общения с искусством;</w:t>
            </w:r>
          </w:p>
          <w:p w:rsidR="00466593" w:rsidRPr="001A64CF" w:rsidRDefault="00466593" w:rsidP="0002399B">
            <w:pPr>
              <w:spacing w:line="240" w:lineRule="auto"/>
              <w:rPr>
                <w:sz w:val="22"/>
                <w:szCs w:val="22"/>
              </w:rPr>
            </w:pPr>
            <w:r w:rsidRPr="001A64CF">
              <w:rPr>
                <w:sz w:val="22"/>
                <w:szCs w:val="22"/>
              </w:rPr>
              <w:t>развивать у детей эст</w:t>
            </w:r>
            <w:r w:rsidRPr="001A64CF">
              <w:rPr>
                <w:sz w:val="22"/>
                <w:szCs w:val="22"/>
              </w:rPr>
              <w:t>е</w:t>
            </w:r>
            <w:r w:rsidRPr="001A64CF">
              <w:rPr>
                <w:sz w:val="22"/>
                <w:szCs w:val="22"/>
              </w:rPr>
              <w:t xml:space="preserve">тические чувства при восприятии музыки, </w:t>
            </w:r>
          </w:p>
        </w:tc>
        <w:tc>
          <w:tcPr>
            <w:tcW w:w="2533"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Продолжать развивать у детей художественное и эстетическое воспр</w:t>
            </w:r>
            <w:r w:rsidRPr="001A64CF">
              <w:rPr>
                <w:sz w:val="22"/>
                <w:szCs w:val="22"/>
              </w:rPr>
              <w:t>и</w:t>
            </w:r>
            <w:r w:rsidRPr="001A64CF">
              <w:rPr>
                <w:sz w:val="22"/>
                <w:szCs w:val="22"/>
              </w:rPr>
              <w:t>ятие в процессе озн</w:t>
            </w:r>
            <w:r w:rsidRPr="001A64CF">
              <w:rPr>
                <w:sz w:val="22"/>
                <w:szCs w:val="22"/>
              </w:rPr>
              <w:t>а</w:t>
            </w:r>
            <w:r w:rsidRPr="001A64CF">
              <w:rPr>
                <w:sz w:val="22"/>
                <w:szCs w:val="22"/>
              </w:rPr>
              <w:t>комления с произвед</w:t>
            </w:r>
            <w:r w:rsidRPr="001A64CF">
              <w:rPr>
                <w:sz w:val="22"/>
                <w:szCs w:val="22"/>
              </w:rPr>
              <w:t>е</w:t>
            </w:r>
            <w:r w:rsidRPr="001A64CF">
              <w:rPr>
                <w:sz w:val="22"/>
                <w:szCs w:val="22"/>
              </w:rPr>
              <w:t>ниями разных видов искусства; развивать воображение, худож</w:t>
            </w:r>
            <w:r w:rsidRPr="001A64CF">
              <w:rPr>
                <w:sz w:val="22"/>
                <w:szCs w:val="22"/>
              </w:rPr>
              <w:t>е</w:t>
            </w:r>
            <w:r w:rsidRPr="001A64CF">
              <w:rPr>
                <w:sz w:val="22"/>
                <w:szCs w:val="22"/>
              </w:rPr>
              <w:t xml:space="preserve">ственный вкус; </w:t>
            </w:r>
          </w:p>
        </w:tc>
        <w:tc>
          <w:tcPr>
            <w:tcW w:w="2527"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Продолжать развивать эстетическое воспр</w:t>
            </w:r>
            <w:r w:rsidRPr="001A64CF">
              <w:rPr>
                <w:sz w:val="22"/>
                <w:szCs w:val="22"/>
              </w:rPr>
              <w:t>и</w:t>
            </w:r>
            <w:r w:rsidRPr="001A64CF">
              <w:rPr>
                <w:sz w:val="22"/>
                <w:szCs w:val="22"/>
              </w:rPr>
              <w:t>ятие, эстетические чу</w:t>
            </w:r>
            <w:r w:rsidRPr="001A64CF">
              <w:rPr>
                <w:sz w:val="22"/>
                <w:szCs w:val="22"/>
              </w:rPr>
              <w:t>в</w:t>
            </w:r>
            <w:r w:rsidRPr="001A64CF">
              <w:rPr>
                <w:sz w:val="22"/>
                <w:szCs w:val="22"/>
              </w:rPr>
              <w:t>ства, эмоции, эстетич</w:t>
            </w:r>
            <w:r w:rsidRPr="001A64CF">
              <w:rPr>
                <w:sz w:val="22"/>
                <w:szCs w:val="22"/>
              </w:rPr>
              <w:t>е</w:t>
            </w:r>
            <w:r w:rsidRPr="001A64CF">
              <w:rPr>
                <w:sz w:val="22"/>
                <w:szCs w:val="22"/>
              </w:rPr>
              <w:t xml:space="preserve">ский вкус, интерес к искусству; </w:t>
            </w:r>
          </w:p>
          <w:p w:rsidR="00466593" w:rsidRPr="001A64CF" w:rsidRDefault="00466593" w:rsidP="0002399B">
            <w:pPr>
              <w:spacing w:line="240" w:lineRule="auto"/>
              <w:rPr>
                <w:sz w:val="22"/>
                <w:szCs w:val="22"/>
              </w:rPr>
            </w:pPr>
            <w:r w:rsidRPr="001A64CF">
              <w:rPr>
                <w:sz w:val="22"/>
                <w:szCs w:val="22"/>
              </w:rPr>
              <w:t>- умение наблюдать и оценивать прекрасное в окружающей действ</w:t>
            </w:r>
            <w:r w:rsidRPr="001A64CF">
              <w:rPr>
                <w:sz w:val="22"/>
                <w:szCs w:val="22"/>
              </w:rPr>
              <w:t>и</w:t>
            </w:r>
            <w:r w:rsidRPr="001A64CF">
              <w:rPr>
                <w:sz w:val="22"/>
                <w:szCs w:val="22"/>
              </w:rPr>
              <w:t xml:space="preserve">тельности, природе; </w:t>
            </w:r>
          </w:p>
          <w:p w:rsidR="00466593" w:rsidRPr="001A64CF" w:rsidRDefault="00466593" w:rsidP="0002399B">
            <w:pPr>
              <w:spacing w:line="240" w:lineRule="auto"/>
              <w:rPr>
                <w:sz w:val="22"/>
                <w:szCs w:val="22"/>
              </w:rPr>
            </w:pPr>
            <w:r w:rsidRPr="001A64CF">
              <w:rPr>
                <w:sz w:val="22"/>
                <w:szCs w:val="22"/>
              </w:rPr>
              <w:t>- активизировать проя</w:t>
            </w:r>
            <w:r w:rsidRPr="001A64CF">
              <w:rPr>
                <w:sz w:val="22"/>
                <w:szCs w:val="22"/>
              </w:rPr>
              <w:t>в</w:t>
            </w:r>
            <w:r w:rsidRPr="001A64CF">
              <w:rPr>
                <w:sz w:val="22"/>
                <w:szCs w:val="22"/>
              </w:rPr>
              <w:t>ление эстетического отношения к окружа</w:t>
            </w:r>
            <w:r w:rsidRPr="001A64CF">
              <w:rPr>
                <w:sz w:val="22"/>
                <w:szCs w:val="22"/>
              </w:rPr>
              <w:t>ю</w:t>
            </w:r>
            <w:r w:rsidRPr="001A64CF">
              <w:rPr>
                <w:sz w:val="22"/>
                <w:szCs w:val="22"/>
              </w:rPr>
              <w:t>щему миру (искусству, природе, предметам б</w:t>
            </w:r>
            <w:r w:rsidRPr="001A64CF">
              <w:rPr>
                <w:sz w:val="22"/>
                <w:szCs w:val="22"/>
              </w:rPr>
              <w:t>ы</w:t>
            </w:r>
            <w:r w:rsidRPr="001A64CF">
              <w:rPr>
                <w:sz w:val="22"/>
                <w:szCs w:val="22"/>
              </w:rPr>
              <w:t>та, игрушкам, социал</w:t>
            </w:r>
            <w:r w:rsidRPr="001A64CF">
              <w:rPr>
                <w:sz w:val="22"/>
                <w:szCs w:val="22"/>
              </w:rPr>
              <w:t>ь</w:t>
            </w:r>
            <w:r w:rsidRPr="001A64CF">
              <w:rPr>
                <w:sz w:val="22"/>
                <w:szCs w:val="22"/>
              </w:rPr>
              <w:t>ным явлениям),</w:t>
            </w:r>
          </w:p>
        </w:tc>
        <w:tc>
          <w:tcPr>
            <w:tcW w:w="25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Продолжать развивать у детей интерес к искусс</w:t>
            </w:r>
            <w:r w:rsidRPr="001A64CF">
              <w:rPr>
                <w:sz w:val="22"/>
                <w:szCs w:val="22"/>
              </w:rPr>
              <w:t>т</w:t>
            </w:r>
            <w:r w:rsidRPr="001A64CF">
              <w:rPr>
                <w:sz w:val="22"/>
                <w:szCs w:val="22"/>
              </w:rPr>
              <w:t xml:space="preserve">ву, эстетический вкус; </w:t>
            </w:r>
          </w:p>
          <w:p w:rsidR="00466593" w:rsidRPr="001A64CF" w:rsidRDefault="00466593" w:rsidP="0002399B">
            <w:pPr>
              <w:spacing w:line="240" w:lineRule="auto"/>
              <w:rPr>
                <w:sz w:val="22"/>
                <w:szCs w:val="22"/>
              </w:rPr>
            </w:pPr>
            <w:r w:rsidRPr="001A64CF">
              <w:rPr>
                <w:sz w:val="22"/>
                <w:szCs w:val="22"/>
              </w:rPr>
              <w:t>- формировать у детей предпочтения в области музыкальной, театрал</w:t>
            </w:r>
            <w:r w:rsidRPr="001A64CF">
              <w:rPr>
                <w:sz w:val="22"/>
                <w:szCs w:val="22"/>
              </w:rPr>
              <w:t>и</w:t>
            </w:r>
            <w:r w:rsidRPr="001A64CF">
              <w:rPr>
                <w:sz w:val="22"/>
                <w:szCs w:val="22"/>
              </w:rPr>
              <w:t>зованной деятельности;</w:t>
            </w:r>
          </w:p>
          <w:p w:rsidR="00466593" w:rsidRPr="001A64CF" w:rsidRDefault="00466593" w:rsidP="0002399B">
            <w:pPr>
              <w:spacing w:line="240" w:lineRule="auto"/>
              <w:rPr>
                <w:sz w:val="22"/>
                <w:szCs w:val="22"/>
              </w:rPr>
            </w:pPr>
            <w:r w:rsidRPr="001A64CF">
              <w:rPr>
                <w:sz w:val="22"/>
                <w:szCs w:val="22"/>
              </w:rPr>
              <w:t>- воспитывать уваж</w:t>
            </w:r>
            <w:r w:rsidRPr="001A64CF">
              <w:rPr>
                <w:sz w:val="22"/>
                <w:szCs w:val="22"/>
              </w:rPr>
              <w:t>и</w:t>
            </w:r>
            <w:r w:rsidRPr="001A64CF">
              <w:rPr>
                <w:sz w:val="22"/>
                <w:szCs w:val="22"/>
              </w:rPr>
              <w:t>тельное отношение и чувство гордости за свою страну, в процессе ознакомления с разными видами искусства;</w:t>
            </w:r>
          </w:p>
        </w:tc>
      </w:tr>
      <w:tr w:rsidR="00466593" w:rsidRPr="003A51AC" w:rsidTr="00937CFC">
        <w:tc>
          <w:tcPr>
            <w:tcW w:w="24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Содействовать возни</w:t>
            </w:r>
            <w:r w:rsidRPr="001A64CF">
              <w:rPr>
                <w:sz w:val="22"/>
                <w:szCs w:val="22"/>
              </w:rPr>
              <w:t>к</w:t>
            </w:r>
            <w:r w:rsidRPr="001A64CF">
              <w:rPr>
                <w:sz w:val="22"/>
                <w:szCs w:val="22"/>
              </w:rPr>
              <w:t>новению положител</w:t>
            </w:r>
            <w:r w:rsidRPr="001A64CF">
              <w:rPr>
                <w:sz w:val="22"/>
                <w:szCs w:val="22"/>
              </w:rPr>
              <w:t>ь</w:t>
            </w:r>
            <w:r w:rsidRPr="001A64CF">
              <w:rPr>
                <w:sz w:val="22"/>
                <w:szCs w:val="22"/>
              </w:rPr>
              <w:t>ного эмоционального отклика на красоту о</w:t>
            </w:r>
            <w:r w:rsidRPr="001A64CF">
              <w:rPr>
                <w:sz w:val="22"/>
                <w:szCs w:val="22"/>
              </w:rPr>
              <w:t>к</w:t>
            </w:r>
            <w:r w:rsidRPr="001A64CF">
              <w:rPr>
                <w:sz w:val="22"/>
                <w:szCs w:val="22"/>
              </w:rPr>
              <w:t>ружающего мира, в</w:t>
            </w:r>
            <w:r w:rsidRPr="001A64CF">
              <w:rPr>
                <w:sz w:val="22"/>
                <w:szCs w:val="22"/>
              </w:rPr>
              <w:t>ы</w:t>
            </w:r>
            <w:r w:rsidRPr="001A64CF">
              <w:rPr>
                <w:sz w:val="22"/>
                <w:szCs w:val="22"/>
              </w:rPr>
              <w:t>раженного в произв</w:t>
            </w:r>
            <w:r w:rsidRPr="001A64CF">
              <w:rPr>
                <w:sz w:val="22"/>
                <w:szCs w:val="22"/>
              </w:rPr>
              <w:t>е</w:t>
            </w:r>
            <w:r w:rsidRPr="001A64CF">
              <w:rPr>
                <w:sz w:val="22"/>
                <w:szCs w:val="22"/>
              </w:rPr>
              <w:t>дениях искусства;</w:t>
            </w:r>
          </w:p>
        </w:tc>
        <w:tc>
          <w:tcPr>
            <w:tcW w:w="2533"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Формировать у детей умение сравнивать пр</w:t>
            </w:r>
            <w:r w:rsidRPr="001A64CF">
              <w:rPr>
                <w:sz w:val="22"/>
                <w:szCs w:val="22"/>
              </w:rPr>
              <w:t>о</w:t>
            </w:r>
            <w:r w:rsidRPr="001A64CF">
              <w:rPr>
                <w:sz w:val="22"/>
                <w:szCs w:val="22"/>
              </w:rPr>
              <w:t>изведения различных видов искусства;</w:t>
            </w:r>
          </w:p>
        </w:tc>
        <w:tc>
          <w:tcPr>
            <w:tcW w:w="2527"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Развивать эмоционал</w:t>
            </w:r>
            <w:r w:rsidRPr="001A64CF">
              <w:rPr>
                <w:sz w:val="22"/>
                <w:szCs w:val="22"/>
              </w:rPr>
              <w:t>ь</w:t>
            </w:r>
            <w:r w:rsidRPr="001A64CF">
              <w:rPr>
                <w:sz w:val="22"/>
                <w:szCs w:val="22"/>
              </w:rPr>
              <w:t>ный отклик на проявл</w:t>
            </w:r>
            <w:r w:rsidRPr="001A64CF">
              <w:rPr>
                <w:sz w:val="22"/>
                <w:szCs w:val="22"/>
              </w:rPr>
              <w:t>е</w:t>
            </w:r>
            <w:r w:rsidRPr="001A64CF">
              <w:rPr>
                <w:sz w:val="22"/>
                <w:szCs w:val="22"/>
              </w:rPr>
              <w:t>ния красоты в окр</w:t>
            </w:r>
            <w:r w:rsidRPr="001A64CF">
              <w:rPr>
                <w:sz w:val="22"/>
                <w:szCs w:val="22"/>
              </w:rPr>
              <w:t>у</w:t>
            </w:r>
            <w:r w:rsidRPr="001A64CF">
              <w:rPr>
                <w:sz w:val="22"/>
                <w:szCs w:val="22"/>
              </w:rPr>
              <w:t>жающем мире, произв</w:t>
            </w:r>
            <w:r w:rsidRPr="001A64CF">
              <w:rPr>
                <w:sz w:val="22"/>
                <w:szCs w:val="22"/>
              </w:rPr>
              <w:t>е</w:t>
            </w:r>
            <w:r w:rsidRPr="001A64CF">
              <w:rPr>
                <w:sz w:val="22"/>
                <w:szCs w:val="22"/>
              </w:rPr>
              <w:t>дениях искусства и со</w:t>
            </w:r>
            <w:r w:rsidRPr="001A64CF">
              <w:rPr>
                <w:sz w:val="22"/>
                <w:szCs w:val="22"/>
              </w:rPr>
              <w:t>б</w:t>
            </w:r>
            <w:r w:rsidRPr="001A64CF">
              <w:rPr>
                <w:sz w:val="22"/>
                <w:szCs w:val="22"/>
              </w:rPr>
              <w:t>ственных творческих работах; - способств</w:t>
            </w:r>
            <w:r w:rsidRPr="001A64CF">
              <w:rPr>
                <w:sz w:val="22"/>
                <w:szCs w:val="22"/>
              </w:rPr>
              <w:t>о</w:t>
            </w:r>
            <w:r w:rsidRPr="001A64CF">
              <w:rPr>
                <w:sz w:val="22"/>
                <w:szCs w:val="22"/>
              </w:rPr>
              <w:t>вать освоению эстет</w:t>
            </w:r>
            <w:r w:rsidRPr="001A64CF">
              <w:rPr>
                <w:sz w:val="22"/>
                <w:szCs w:val="22"/>
              </w:rPr>
              <w:t>и</w:t>
            </w:r>
            <w:r w:rsidRPr="001A64CF">
              <w:rPr>
                <w:sz w:val="22"/>
                <w:szCs w:val="22"/>
              </w:rPr>
              <w:t>ческих оценок, сужд</w:t>
            </w:r>
            <w:r w:rsidRPr="001A64CF">
              <w:rPr>
                <w:sz w:val="22"/>
                <w:szCs w:val="22"/>
              </w:rPr>
              <w:t>е</w:t>
            </w:r>
            <w:r w:rsidRPr="001A64CF">
              <w:rPr>
                <w:sz w:val="22"/>
                <w:szCs w:val="22"/>
              </w:rPr>
              <w:t>ний;</w:t>
            </w:r>
          </w:p>
        </w:tc>
        <w:tc>
          <w:tcPr>
            <w:tcW w:w="25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Закреплять знания детей о видах искусства (м</w:t>
            </w:r>
            <w:r w:rsidRPr="001A64CF">
              <w:rPr>
                <w:sz w:val="22"/>
                <w:szCs w:val="22"/>
              </w:rPr>
              <w:t>у</w:t>
            </w:r>
            <w:r w:rsidRPr="001A64CF">
              <w:rPr>
                <w:sz w:val="22"/>
                <w:szCs w:val="22"/>
              </w:rPr>
              <w:t>зыка, театр, танец, кино, цирк);</w:t>
            </w:r>
          </w:p>
        </w:tc>
      </w:tr>
      <w:tr w:rsidR="00466593" w:rsidRPr="003A51AC" w:rsidTr="00937CFC">
        <w:tc>
          <w:tcPr>
            <w:tcW w:w="24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Формировать патри</w:t>
            </w:r>
            <w:r w:rsidRPr="001A64CF">
              <w:rPr>
                <w:sz w:val="22"/>
                <w:szCs w:val="22"/>
              </w:rPr>
              <w:t>о</w:t>
            </w:r>
            <w:r w:rsidRPr="001A64CF">
              <w:rPr>
                <w:sz w:val="22"/>
                <w:szCs w:val="22"/>
              </w:rPr>
              <w:t>тическое отношение и чувство сопричастн</w:t>
            </w:r>
            <w:r w:rsidRPr="001A64CF">
              <w:rPr>
                <w:sz w:val="22"/>
                <w:szCs w:val="22"/>
              </w:rPr>
              <w:t>о</w:t>
            </w:r>
            <w:r w:rsidRPr="001A64CF">
              <w:rPr>
                <w:sz w:val="22"/>
                <w:szCs w:val="22"/>
              </w:rPr>
              <w:t>сти к природе родного края, к семье в проце</w:t>
            </w:r>
            <w:r w:rsidRPr="001A64CF">
              <w:rPr>
                <w:sz w:val="22"/>
                <w:szCs w:val="22"/>
              </w:rPr>
              <w:t>с</w:t>
            </w:r>
            <w:r w:rsidRPr="001A64CF">
              <w:rPr>
                <w:sz w:val="22"/>
                <w:szCs w:val="22"/>
              </w:rPr>
              <w:t>се музыкальной, теа</w:t>
            </w:r>
            <w:r w:rsidRPr="001A64CF">
              <w:rPr>
                <w:sz w:val="22"/>
                <w:szCs w:val="22"/>
              </w:rPr>
              <w:t>т</w:t>
            </w:r>
            <w:r w:rsidRPr="001A64CF">
              <w:rPr>
                <w:sz w:val="22"/>
                <w:szCs w:val="22"/>
              </w:rPr>
              <w:lastRenderedPageBreak/>
              <w:t>рализованной деятел</w:t>
            </w:r>
            <w:r w:rsidRPr="001A64CF">
              <w:rPr>
                <w:sz w:val="22"/>
                <w:szCs w:val="22"/>
              </w:rPr>
              <w:t>ь</w:t>
            </w:r>
            <w:r w:rsidRPr="001A64CF">
              <w:rPr>
                <w:sz w:val="22"/>
                <w:szCs w:val="22"/>
              </w:rPr>
              <w:t>ности;</w:t>
            </w:r>
          </w:p>
        </w:tc>
        <w:tc>
          <w:tcPr>
            <w:tcW w:w="2533"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lastRenderedPageBreak/>
              <w:t>Развивать отзывчивость и эстетическое сопер</w:t>
            </w:r>
            <w:r w:rsidRPr="001A64CF">
              <w:rPr>
                <w:sz w:val="22"/>
                <w:szCs w:val="22"/>
              </w:rPr>
              <w:t>е</w:t>
            </w:r>
            <w:r w:rsidRPr="001A64CF">
              <w:rPr>
                <w:sz w:val="22"/>
                <w:szCs w:val="22"/>
              </w:rPr>
              <w:t>живание на красоту о</w:t>
            </w:r>
            <w:r w:rsidRPr="001A64CF">
              <w:rPr>
                <w:sz w:val="22"/>
                <w:szCs w:val="22"/>
              </w:rPr>
              <w:t>к</w:t>
            </w:r>
            <w:r w:rsidRPr="001A64CF">
              <w:rPr>
                <w:sz w:val="22"/>
                <w:szCs w:val="22"/>
              </w:rPr>
              <w:t>ружающей действ</w:t>
            </w:r>
            <w:r w:rsidRPr="001A64CF">
              <w:rPr>
                <w:sz w:val="22"/>
                <w:szCs w:val="22"/>
              </w:rPr>
              <w:t>и</w:t>
            </w:r>
            <w:r w:rsidRPr="001A64CF">
              <w:rPr>
                <w:sz w:val="22"/>
                <w:szCs w:val="22"/>
              </w:rPr>
              <w:t>тельности;</w:t>
            </w:r>
          </w:p>
          <w:p w:rsidR="00466593" w:rsidRPr="001A64CF" w:rsidRDefault="00466593" w:rsidP="0002399B">
            <w:pPr>
              <w:spacing w:line="240" w:lineRule="auto"/>
              <w:rPr>
                <w:sz w:val="22"/>
                <w:szCs w:val="22"/>
              </w:rPr>
            </w:pPr>
            <w:r w:rsidRPr="001A64CF">
              <w:rPr>
                <w:sz w:val="22"/>
                <w:szCs w:val="22"/>
              </w:rPr>
              <w:t>- развивать у детей и</w:t>
            </w:r>
            <w:r w:rsidRPr="001A64CF">
              <w:rPr>
                <w:sz w:val="22"/>
                <w:szCs w:val="22"/>
              </w:rPr>
              <w:t>н</w:t>
            </w:r>
            <w:r w:rsidRPr="001A64CF">
              <w:rPr>
                <w:sz w:val="22"/>
                <w:szCs w:val="22"/>
              </w:rPr>
              <w:lastRenderedPageBreak/>
              <w:t>терес к искусству как виду творческой де</w:t>
            </w:r>
            <w:r w:rsidRPr="001A64CF">
              <w:rPr>
                <w:sz w:val="22"/>
                <w:szCs w:val="22"/>
              </w:rPr>
              <w:t>я</w:t>
            </w:r>
            <w:r w:rsidRPr="001A64CF">
              <w:rPr>
                <w:sz w:val="22"/>
                <w:szCs w:val="22"/>
              </w:rPr>
              <w:t>тельности человека;</w:t>
            </w:r>
          </w:p>
          <w:p w:rsidR="00466593" w:rsidRPr="001A64CF" w:rsidRDefault="00466593" w:rsidP="0002399B">
            <w:pPr>
              <w:spacing w:line="240" w:lineRule="auto"/>
              <w:rPr>
                <w:sz w:val="22"/>
                <w:szCs w:val="22"/>
              </w:rPr>
            </w:pPr>
            <w:r w:rsidRPr="001A64CF">
              <w:rPr>
                <w:sz w:val="22"/>
                <w:szCs w:val="22"/>
              </w:rPr>
              <w:t>- познакомить детей с видами и жанрами и</w:t>
            </w:r>
            <w:r w:rsidRPr="001A64CF">
              <w:rPr>
                <w:sz w:val="22"/>
                <w:szCs w:val="22"/>
              </w:rPr>
              <w:t>с</w:t>
            </w:r>
            <w:r w:rsidRPr="001A64CF">
              <w:rPr>
                <w:sz w:val="22"/>
                <w:szCs w:val="22"/>
              </w:rPr>
              <w:t>кусства, историей его возникновения, средс</w:t>
            </w:r>
            <w:r w:rsidRPr="001A64CF">
              <w:rPr>
                <w:sz w:val="22"/>
                <w:szCs w:val="22"/>
              </w:rPr>
              <w:t>т</w:t>
            </w:r>
            <w:r w:rsidRPr="001A64CF">
              <w:rPr>
                <w:sz w:val="22"/>
                <w:szCs w:val="22"/>
              </w:rPr>
              <w:t>вами выразительности разных видов искусства;</w:t>
            </w:r>
          </w:p>
        </w:tc>
        <w:tc>
          <w:tcPr>
            <w:tcW w:w="2527"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lastRenderedPageBreak/>
              <w:t>Формировать духовно-нравственные качества, в процессе ознакомл</w:t>
            </w:r>
            <w:r w:rsidRPr="001A64CF">
              <w:rPr>
                <w:sz w:val="22"/>
                <w:szCs w:val="22"/>
              </w:rPr>
              <w:t>е</w:t>
            </w:r>
            <w:r w:rsidRPr="001A64CF">
              <w:rPr>
                <w:sz w:val="22"/>
                <w:szCs w:val="22"/>
              </w:rPr>
              <w:t>ния с различными в</w:t>
            </w:r>
            <w:r w:rsidRPr="001A64CF">
              <w:rPr>
                <w:sz w:val="22"/>
                <w:szCs w:val="22"/>
              </w:rPr>
              <w:t>и</w:t>
            </w:r>
            <w:r w:rsidRPr="001A64CF">
              <w:rPr>
                <w:sz w:val="22"/>
                <w:szCs w:val="22"/>
              </w:rPr>
              <w:t>дами искусства духо</w:t>
            </w:r>
            <w:r w:rsidRPr="001A64CF">
              <w:rPr>
                <w:sz w:val="22"/>
                <w:szCs w:val="22"/>
              </w:rPr>
              <w:t>в</w:t>
            </w:r>
            <w:r w:rsidRPr="001A64CF">
              <w:rPr>
                <w:sz w:val="22"/>
                <w:szCs w:val="22"/>
              </w:rPr>
              <w:t>но-нравственного с</w:t>
            </w:r>
            <w:r w:rsidRPr="001A64CF">
              <w:rPr>
                <w:sz w:val="22"/>
                <w:szCs w:val="22"/>
              </w:rPr>
              <w:t>о</w:t>
            </w:r>
            <w:r w:rsidRPr="001A64CF">
              <w:rPr>
                <w:sz w:val="22"/>
                <w:szCs w:val="22"/>
              </w:rPr>
              <w:lastRenderedPageBreak/>
              <w:t xml:space="preserve">держания; </w:t>
            </w:r>
          </w:p>
          <w:p w:rsidR="00466593" w:rsidRPr="001A64CF" w:rsidRDefault="00466593" w:rsidP="0002399B">
            <w:pPr>
              <w:spacing w:line="240" w:lineRule="auto"/>
              <w:rPr>
                <w:sz w:val="22"/>
                <w:szCs w:val="22"/>
              </w:rPr>
            </w:pPr>
            <w:r w:rsidRPr="001A64CF">
              <w:rPr>
                <w:sz w:val="22"/>
                <w:szCs w:val="22"/>
              </w:rPr>
              <w:t>- формировать бере</w:t>
            </w:r>
            <w:r w:rsidRPr="001A64CF">
              <w:rPr>
                <w:sz w:val="22"/>
                <w:szCs w:val="22"/>
              </w:rPr>
              <w:t>ж</w:t>
            </w:r>
            <w:r w:rsidRPr="001A64CF">
              <w:rPr>
                <w:sz w:val="22"/>
                <w:szCs w:val="22"/>
              </w:rPr>
              <w:t>ное отношение к прои</w:t>
            </w:r>
            <w:r w:rsidRPr="001A64CF">
              <w:rPr>
                <w:sz w:val="22"/>
                <w:szCs w:val="22"/>
              </w:rPr>
              <w:t>з</w:t>
            </w:r>
            <w:r w:rsidRPr="001A64CF">
              <w:rPr>
                <w:sz w:val="22"/>
                <w:szCs w:val="22"/>
              </w:rPr>
              <w:t>ведениям искусства;</w:t>
            </w:r>
          </w:p>
          <w:p w:rsidR="00466593" w:rsidRPr="001A64CF" w:rsidRDefault="00466593" w:rsidP="0002399B">
            <w:pPr>
              <w:spacing w:line="240" w:lineRule="auto"/>
              <w:rPr>
                <w:sz w:val="22"/>
                <w:szCs w:val="22"/>
              </w:rPr>
            </w:pPr>
            <w:r w:rsidRPr="001A64CF">
              <w:rPr>
                <w:sz w:val="22"/>
                <w:szCs w:val="22"/>
              </w:rPr>
              <w:t>- развивать эстетич</w:t>
            </w:r>
            <w:r w:rsidRPr="001A64CF">
              <w:rPr>
                <w:sz w:val="22"/>
                <w:szCs w:val="22"/>
              </w:rPr>
              <w:t>е</w:t>
            </w:r>
            <w:r w:rsidRPr="001A64CF">
              <w:rPr>
                <w:sz w:val="22"/>
                <w:szCs w:val="22"/>
              </w:rPr>
              <w:t>ские интересы, эстет</w:t>
            </w:r>
            <w:r w:rsidRPr="001A64CF">
              <w:rPr>
                <w:sz w:val="22"/>
                <w:szCs w:val="22"/>
              </w:rPr>
              <w:t>и</w:t>
            </w:r>
            <w:r w:rsidRPr="001A64CF">
              <w:rPr>
                <w:sz w:val="22"/>
                <w:szCs w:val="22"/>
              </w:rPr>
              <w:t>ческие предпочтения, желание познавать и</w:t>
            </w:r>
            <w:r w:rsidRPr="001A64CF">
              <w:rPr>
                <w:sz w:val="22"/>
                <w:szCs w:val="22"/>
              </w:rPr>
              <w:t>с</w:t>
            </w:r>
            <w:r w:rsidRPr="001A64CF">
              <w:rPr>
                <w:sz w:val="22"/>
                <w:szCs w:val="22"/>
              </w:rPr>
              <w:t>кусство и осваивать м</w:t>
            </w:r>
            <w:r w:rsidRPr="001A64CF">
              <w:rPr>
                <w:sz w:val="22"/>
                <w:szCs w:val="22"/>
              </w:rPr>
              <w:t>у</w:t>
            </w:r>
            <w:r w:rsidRPr="001A64CF">
              <w:rPr>
                <w:sz w:val="22"/>
                <w:szCs w:val="22"/>
              </w:rPr>
              <w:t>зыкальную деятел</w:t>
            </w:r>
            <w:r w:rsidRPr="001A64CF">
              <w:rPr>
                <w:sz w:val="22"/>
                <w:szCs w:val="22"/>
              </w:rPr>
              <w:t>ь</w:t>
            </w:r>
            <w:r w:rsidRPr="001A64CF">
              <w:rPr>
                <w:sz w:val="22"/>
                <w:szCs w:val="22"/>
              </w:rPr>
              <w:t>ность;</w:t>
            </w:r>
          </w:p>
        </w:tc>
        <w:tc>
          <w:tcPr>
            <w:tcW w:w="25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lastRenderedPageBreak/>
              <w:t>Формировать у детей духовно-нравственные качества и чувства с</w:t>
            </w:r>
            <w:r w:rsidRPr="001A64CF">
              <w:rPr>
                <w:sz w:val="22"/>
                <w:szCs w:val="22"/>
              </w:rPr>
              <w:t>о</w:t>
            </w:r>
            <w:r w:rsidRPr="001A64CF">
              <w:rPr>
                <w:sz w:val="22"/>
                <w:szCs w:val="22"/>
              </w:rPr>
              <w:t>причастности к культу</w:t>
            </w:r>
            <w:r w:rsidRPr="001A64CF">
              <w:rPr>
                <w:sz w:val="22"/>
                <w:szCs w:val="22"/>
              </w:rPr>
              <w:t>р</w:t>
            </w:r>
            <w:r w:rsidRPr="001A64CF">
              <w:rPr>
                <w:sz w:val="22"/>
                <w:szCs w:val="22"/>
              </w:rPr>
              <w:t>ному наследию, трад</w:t>
            </w:r>
            <w:r w:rsidRPr="001A64CF">
              <w:rPr>
                <w:sz w:val="22"/>
                <w:szCs w:val="22"/>
              </w:rPr>
              <w:t>и</w:t>
            </w:r>
            <w:r w:rsidRPr="001A64CF">
              <w:rPr>
                <w:sz w:val="22"/>
                <w:szCs w:val="22"/>
              </w:rPr>
              <w:t xml:space="preserve">циям своего народа в </w:t>
            </w:r>
            <w:r w:rsidRPr="001A64CF">
              <w:rPr>
                <w:sz w:val="22"/>
                <w:szCs w:val="22"/>
              </w:rPr>
              <w:lastRenderedPageBreak/>
              <w:t xml:space="preserve">процессе ознакомления с различными видами и жанрами искусства; </w:t>
            </w:r>
          </w:p>
          <w:p w:rsidR="00466593" w:rsidRPr="001A64CF" w:rsidRDefault="00466593" w:rsidP="0002399B">
            <w:pPr>
              <w:spacing w:line="240" w:lineRule="auto"/>
              <w:rPr>
                <w:sz w:val="22"/>
                <w:szCs w:val="22"/>
              </w:rPr>
            </w:pPr>
            <w:r w:rsidRPr="001A64CF">
              <w:rPr>
                <w:sz w:val="22"/>
                <w:szCs w:val="22"/>
              </w:rPr>
              <w:t>- формировать духовно-нравственное отношение и чувство сопричастн</w:t>
            </w:r>
            <w:r w:rsidRPr="001A64CF">
              <w:rPr>
                <w:sz w:val="22"/>
                <w:szCs w:val="22"/>
              </w:rPr>
              <w:t>о</w:t>
            </w:r>
            <w:r w:rsidRPr="001A64CF">
              <w:rPr>
                <w:sz w:val="22"/>
                <w:szCs w:val="22"/>
              </w:rPr>
              <w:t>сти к культурному н</w:t>
            </w:r>
            <w:r w:rsidRPr="001A64CF">
              <w:rPr>
                <w:sz w:val="22"/>
                <w:szCs w:val="22"/>
              </w:rPr>
              <w:t>а</w:t>
            </w:r>
            <w:r w:rsidRPr="001A64CF">
              <w:rPr>
                <w:sz w:val="22"/>
                <w:szCs w:val="22"/>
              </w:rPr>
              <w:t>следию своего народа;</w:t>
            </w:r>
          </w:p>
          <w:p w:rsidR="00466593" w:rsidRPr="001A64CF" w:rsidRDefault="00466593" w:rsidP="0002399B">
            <w:pPr>
              <w:spacing w:line="240" w:lineRule="auto"/>
              <w:rPr>
                <w:sz w:val="22"/>
                <w:szCs w:val="22"/>
              </w:rPr>
            </w:pPr>
            <w:r w:rsidRPr="001A64CF">
              <w:rPr>
                <w:sz w:val="22"/>
                <w:szCs w:val="22"/>
              </w:rPr>
              <w:t>- закреплять у детей зн</w:t>
            </w:r>
            <w:r w:rsidRPr="001A64CF">
              <w:rPr>
                <w:sz w:val="22"/>
                <w:szCs w:val="22"/>
              </w:rPr>
              <w:t>а</w:t>
            </w:r>
            <w:r w:rsidRPr="001A64CF">
              <w:rPr>
                <w:sz w:val="22"/>
                <w:szCs w:val="22"/>
              </w:rPr>
              <w:t>ния об искусстве как виде творческой де</w:t>
            </w:r>
            <w:r w:rsidRPr="001A64CF">
              <w:rPr>
                <w:sz w:val="22"/>
                <w:szCs w:val="22"/>
              </w:rPr>
              <w:t>я</w:t>
            </w:r>
            <w:r w:rsidRPr="001A64CF">
              <w:rPr>
                <w:sz w:val="22"/>
                <w:szCs w:val="22"/>
              </w:rPr>
              <w:t>тельности людей;</w:t>
            </w:r>
          </w:p>
          <w:p w:rsidR="00466593" w:rsidRPr="001A64CF" w:rsidRDefault="00466593" w:rsidP="0002399B">
            <w:pPr>
              <w:spacing w:line="240" w:lineRule="auto"/>
              <w:rPr>
                <w:sz w:val="22"/>
                <w:szCs w:val="22"/>
              </w:rPr>
            </w:pPr>
            <w:r w:rsidRPr="001A64CF">
              <w:rPr>
                <w:sz w:val="22"/>
                <w:szCs w:val="22"/>
              </w:rPr>
              <w:t>- помогать детям разл</w:t>
            </w:r>
            <w:r w:rsidRPr="001A64CF">
              <w:rPr>
                <w:sz w:val="22"/>
                <w:szCs w:val="22"/>
              </w:rPr>
              <w:t>и</w:t>
            </w:r>
            <w:r w:rsidRPr="001A64CF">
              <w:rPr>
                <w:sz w:val="22"/>
                <w:szCs w:val="22"/>
              </w:rPr>
              <w:t>чать народное и профе</w:t>
            </w:r>
            <w:r w:rsidRPr="001A64CF">
              <w:rPr>
                <w:sz w:val="22"/>
                <w:szCs w:val="22"/>
              </w:rPr>
              <w:t>с</w:t>
            </w:r>
            <w:r w:rsidRPr="001A64CF">
              <w:rPr>
                <w:sz w:val="22"/>
                <w:szCs w:val="22"/>
              </w:rPr>
              <w:t>сиональное искусство;</w:t>
            </w:r>
          </w:p>
        </w:tc>
      </w:tr>
      <w:tr w:rsidR="00466593" w:rsidRPr="003A51AC" w:rsidTr="00937CFC">
        <w:tc>
          <w:tcPr>
            <w:tcW w:w="24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lastRenderedPageBreak/>
              <w:t>Знакомить детей с эл</w:t>
            </w:r>
            <w:r w:rsidRPr="001A64CF">
              <w:rPr>
                <w:sz w:val="22"/>
                <w:szCs w:val="22"/>
              </w:rPr>
              <w:t>е</w:t>
            </w:r>
            <w:r w:rsidRPr="001A64CF">
              <w:rPr>
                <w:sz w:val="22"/>
                <w:szCs w:val="22"/>
              </w:rPr>
              <w:t>ментарными средств</w:t>
            </w:r>
            <w:r w:rsidRPr="001A64CF">
              <w:rPr>
                <w:sz w:val="22"/>
                <w:szCs w:val="22"/>
              </w:rPr>
              <w:t>а</w:t>
            </w:r>
            <w:r w:rsidRPr="001A64CF">
              <w:rPr>
                <w:sz w:val="22"/>
                <w:szCs w:val="22"/>
              </w:rPr>
              <w:t>ми выразительности в разных видах искусства (музыке, театрализ</w:t>
            </w:r>
            <w:r w:rsidRPr="001A64CF">
              <w:rPr>
                <w:sz w:val="22"/>
                <w:szCs w:val="22"/>
              </w:rPr>
              <w:t>о</w:t>
            </w:r>
            <w:r w:rsidRPr="001A64CF">
              <w:rPr>
                <w:sz w:val="22"/>
                <w:szCs w:val="22"/>
              </w:rPr>
              <w:t>ванной деятельности);</w:t>
            </w:r>
          </w:p>
        </w:tc>
        <w:tc>
          <w:tcPr>
            <w:tcW w:w="2533"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Формировать поним</w:t>
            </w:r>
            <w:r w:rsidRPr="001A64CF">
              <w:rPr>
                <w:sz w:val="22"/>
                <w:szCs w:val="22"/>
              </w:rPr>
              <w:t>а</w:t>
            </w:r>
            <w:r w:rsidRPr="001A64CF">
              <w:rPr>
                <w:sz w:val="22"/>
                <w:szCs w:val="22"/>
              </w:rPr>
              <w:t>ние красоты произвед</w:t>
            </w:r>
            <w:r w:rsidRPr="001A64CF">
              <w:rPr>
                <w:sz w:val="22"/>
                <w:szCs w:val="22"/>
              </w:rPr>
              <w:t>е</w:t>
            </w:r>
            <w:r w:rsidRPr="001A64CF">
              <w:rPr>
                <w:sz w:val="22"/>
                <w:szCs w:val="22"/>
              </w:rPr>
              <w:t>ний искусства, потре</w:t>
            </w:r>
            <w:r w:rsidRPr="001A64CF">
              <w:rPr>
                <w:sz w:val="22"/>
                <w:szCs w:val="22"/>
              </w:rPr>
              <w:t>б</w:t>
            </w:r>
            <w:r w:rsidRPr="001A64CF">
              <w:rPr>
                <w:sz w:val="22"/>
                <w:szCs w:val="22"/>
              </w:rPr>
              <w:t>ность общения с иску</w:t>
            </w:r>
            <w:r w:rsidRPr="001A64CF">
              <w:rPr>
                <w:sz w:val="22"/>
                <w:szCs w:val="22"/>
              </w:rPr>
              <w:t>с</w:t>
            </w:r>
            <w:r w:rsidRPr="001A64CF">
              <w:rPr>
                <w:sz w:val="22"/>
                <w:szCs w:val="22"/>
              </w:rPr>
              <w:t>ством;</w:t>
            </w:r>
          </w:p>
          <w:p w:rsidR="00466593" w:rsidRPr="001A64CF" w:rsidRDefault="00466593" w:rsidP="0002399B">
            <w:pPr>
              <w:spacing w:line="240" w:lineRule="auto"/>
              <w:rPr>
                <w:sz w:val="22"/>
                <w:szCs w:val="22"/>
              </w:rPr>
            </w:pPr>
            <w:r w:rsidRPr="001A64CF">
              <w:rPr>
                <w:sz w:val="22"/>
                <w:szCs w:val="22"/>
              </w:rPr>
              <w:t>- формировать у детей интерес к детским в</w:t>
            </w:r>
            <w:r w:rsidRPr="001A64CF">
              <w:rPr>
                <w:sz w:val="22"/>
                <w:szCs w:val="22"/>
              </w:rPr>
              <w:t>ы</w:t>
            </w:r>
            <w:r w:rsidRPr="001A64CF">
              <w:rPr>
                <w:sz w:val="22"/>
                <w:szCs w:val="22"/>
              </w:rPr>
              <w:t>ставкам, спектаклям;</w:t>
            </w:r>
          </w:p>
          <w:p w:rsidR="00466593" w:rsidRPr="001A64CF" w:rsidRDefault="00466593" w:rsidP="0002399B">
            <w:pPr>
              <w:spacing w:line="240" w:lineRule="auto"/>
              <w:rPr>
                <w:sz w:val="22"/>
                <w:szCs w:val="22"/>
              </w:rPr>
            </w:pPr>
            <w:r w:rsidRPr="001A64CF">
              <w:rPr>
                <w:sz w:val="22"/>
                <w:szCs w:val="22"/>
              </w:rPr>
              <w:t>- желание посещать т</w:t>
            </w:r>
            <w:r w:rsidRPr="001A64CF">
              <w:rPr>
                <w:sz w:val="22"/>
                <w:szCs w:val="22"/>
              </w:rPr>
              <w:t>е</w:t>
            </w:r>
            <w:r w:rsidRPr="001A64CF">
              <w:rPr>
                <w:sz w:val="22"/>
                <w:szCs w:val="22"/>
              </w:rPr>
              <w:t>атр, музей и тому п</w:t>
            </w:r>
            <w:r w:rsidRPr="001A64CF">
              <w:rPr>
                <w:sz w:val="22"/>
                <w:szCs w:val="22"/>
              </w:rPr>
              <w:t>о</w:t>
            </w:r>
            <w:r w:rsidRPr="001A64CF">
              <w:rPr>
                <w:sz w:val="22"/>
                <w:szCs w:val="22"/>
              </w:rPr>
              <w:t>добное;</w:t>
            </w:r>
          </w:p>
        </w:tc>
        <w:tc>
          <w:tcPr>
            <w:tcW w:w="2527"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Продолжать развивать у детей стремление к п</w:t>
            </w:r>
            <w:r w:rsidRPr="001A64CF">
              <w:rPr>
                <w:sz w:val="22"/>
                <w:szCs w:val="22"/>
              </w:rPr>
              <w:t>о</w:t>
            </w:r>
            <w:r w:rsidRPr="001A64CF">
              <w:rPr>
                <w:sz w:val="22"/>
                <w:szCs w:val="22"/>
              </w:rPr>
              <w:t>знанию культурных традиций своего народа через творческую де</w:t>
            </w:r>
            <w:r w:rsidRPr="001A64CF">
              <w:rPr>
                <w:sz w:val="22"/>
                <w:szCs w:val="22"/>
              </w:rPr>
              <w:t>я</w:t>
            </w:r>
            <w:r w:rsidRPr="001A64CF">
              <w:rPr>
                <w:sz w:val="22"/>
                <w:szCs w:val="22"/>
              </w:rPr>
              <w:t>тельность;</w:t>
            </w:r>
          </w:p>
          <w:p w:rsidR="00466593" w:rsidRPr="001A64CF" w:rsidRDefault="00466593" w:rsidP="0002399B">
            <w:pPr>
              <w:spacing w:line="240" w:lineRule="auto"/>
              <w:rPr>
                <w:sz w:val="22"/>
                <w:szCs w:val="22"/>
              </w:rPr>
            </w:pPr>
          </w:p>
        </w:tc>
        <w:tc>
          <w:tcPr>
            <w:tcW w:w="25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Формировать чувство патриотизма и гражда</w:t>
            </w:r>
            <w:r w:rsidRPr="001A64CF">
              <w:rPr>
                <w:sz w:val="22"/>
                <w:szCs w:val="22"/>
              </w:rPr>
              <w:t>н</w:t>
            </w:r>
            <w:r w:rsidRPr="001A64CF">
              <w:rPr>
                <w:sz w:val="22"/>
                <w:szCs w:val="22"/>
              </w:rPr>
              <w:t>ственности в процессе ознакомления с разли</w:t>
            </w:r>
            <w:r w:rsidRPr="001A64CF">
              <w:rPr>
                <w:sz w:val="22"/>
                <w:szCs w:val="22"/>
              </w:rPr>
              <w:t>ч</w:t>
            </w:r>
            <w:r w:rsidRPr="001A64CF">
              <w:rPr>
                <w:sz w:val="22"/>
                <w:szCs w:val="22"/>
              </w:rPr>
              <w:t>ными произведениями музыки, изобразител</w:t>
            </w:r>
            <w:r w:rsidRPr="001A64CF">
              <w:rPr>
                <w:sz w:val="22"/>
                <w:szCs w:val="22"/>
              </w:rPr>
              <w:t>ь</w:t>
            </w:r>
            <w:r w:rsidRPr="001A64CF">
              <w:rPr>
                <w:sz w:val="22"/>
                <w:szCs w:val="22"/>
              </w:rPr>
              <w:t>ного искусства гражда</w:t>
            </w:r>
            <w:r w:rsidRPr="001A64CF">
              <w:rPr>
                <w:sz w:val="22"/>
                <w:szCs w:val="22"/>
              </w:rPr>
              <w:t>н</w:t>
            </w:r>
            <w:r w:rsidRPr="001A64CF">
              <w:rPr>
                <w:sz w:val="22"/>
                <w:szCs w:val="22"/>
              </w:rPr>
              <w:t>ственно-патриотического соде</w:t>
            </w:r>
            <w:r w:rsidRPr="001A64CF">
              <w:rPr>
                <w:sz w:val="22"/>
                <w:szCs w:val="22"/>
              </w:rPr>
              <w:t>р</w:t>
            </w:r>
            <w:r w:rsidRPr="001A64CF">
              <w:rPr>
                <w:sz w:val="22"/>
                <w:szCs w:val="22"/>
              </w:rPr>
              <w:t>жания;</w:t>
            </w:r>
          </w:p>
          <w:p w:rsidR="00466593" w:rsidRPr="001A64CF" w:rsidRDefault="00466593" w:rsidP="0002399B">
            <w:pPr>
              <w:spacing w:line="240" w:lineRule="auto"/>
              <w:rPr>
                <w:sz w:val="22"/>
                <w:szCs w:val="22"/>
              </w:rPr>
            </w:pPr>
            <w:r w:rsidRPr="001A64CF">
              <w:rPr>
                <w:sz w:val="22"/>
                <w:szCs w:val="22"/>
              </w:rPr>
              <w:t>- формировать гуманное отношение к людям и окружающей природе;</w:t>
            </w:r>
          </w:p>
        </w:tc>
      </w:tr>
      <w:tr w:rsidR="00466593" w:rsidRPr="003A51AC" w:rsidTr="00FE16E8">
        <w:tc>
          <w:tcPr>
            <w:tcW w:w="24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Готовить детей к пос</w:t>
            </w:r>
            <w:r w:rsidRPr="001A64CF">
              <w:rPr>
                <w:sz w:val="22"/>
                <w:szCs w:val="22"/>
              </w:rPr>
              <w:t>е</w:t>
            </w:r>
            <w:r w:rsidRPr="001A64CF">
              <w:rPr>
                <w:sz w:val="22"/>
                <w:szCs w:val="22"/>
              </w:rPr>
              <w:t>щению кукольного т</w:t>
            </w:r>
            <w:r w:rsidRPr="001A64CF">
              <w:rPr>
                <w:sz w:val="22"/>
                <w:szCs w:val="22"/>
              </w:rPr>
              <w:t>е</w:t>
            </w:r>
            <w:r w:rsidRPr="001A64CF">
              <w:rPr>
                <w:sz w:val="22"/>
                <w:szCs w:val="22"/>
              </w:rPr>
              <w:t>атра,</w:t>
            </w:r>
          </w:p>
          <w:p w:rsidR="00466593" w:rsidRPr="001A64CF" w:rsidRDefault="00466593" w:rsidP="0002399B">
            <w:pPr>
              <w:spacing w:line="240" w:lineRule="auto"/>
              <w:rPr>
                <w:sz w:val="22"/>
                <w:szCs w:val="22"/>
              </w:rPr>
            </w:pPr>
            <w:r w:rsidRPr="001A64CF">
              <w:rPr>
                <w:sz w:val="22"/>
                <w:szCs w:val="22"/>
              </w:rPr>
              <w:t>- приобщать детей к участию в концертах, праздниках в семье и ДОО: исполнение та</w:t>
            </w:r>
            <w:r w:rsidRPr="001A64CF">
              <w:rPr>
                <w:sz w:val="22"/>
                <w:szCs w:val="22"/>
              </w:rPr>
              <w:t>н</w:t>
            </w:r>
            <w:r w:rsidRPr="001A64CF">
              <w:rPr>
                <w:sz w:val="22"/>
                <w:szCs w:val="22"/>
              </w:rPr>
              <w:t>ца, песни, чтение ст</w:t>
            </w:r>
            <w:r w:rsidRPr="001A64CF">
              <w:rPr>
                <w:sz w:val="22"/>
                <w:szCs w:val="22"/>
              </w:rPr>
              <w:t>и</w:t>
            </w:r>
            <w:r w:rsidRPr="001A64CF">
              <w:rPr>
                <w:sz w:val="22"/>
                <w:szCs w:val="22"/>
              </w:rPr>
              <w:t>хов;</w:t>
            </w:r>
          </w:p>
        </w:tc>
        <w:tc>
          <w:tcPr>
            <w:tcW w:w="2533"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Приобщать детей к лучшим образцам от</w:t>
            </w:r>
            <w:r w:rsidRPr="001A64CF">
              <w:rPr>
                <w:sz w:val="22"/>
                <w:szCs w:val="22"/>
              </w:rPr>
              <w:t>е</w:t>
            </w:r>
            <w:r w:rsidRPr="001A64CF">
              <w:rPr>
                <w:sz w:val="22"/>
                <w:szCs w:val="22"/>
              </w:rPr>
              <w:t>чественного и мирового искусства;</w:t>
            </w:r>
          </w:p>
        </w:tc>
        <w:tc>
          <w:tcPr>
            <w:tcW w:w="2527"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Продолжать формир</w:t>
            </w:r>
            <w:r w:rsidRPr="001A64CF">
              <w:rPr>
                <w:sz w:val="22"/>
                <w:szCs w:val="22"/>
              </w:rPr>
              <w:t>о</w:t>
            </w:r>
            <w:r w:rsidRPr="001A64CF">
              <w:rPr>
                <w:sz w:val="22"/>
                <w:szCs w:val="22"/>
              </w:rPr>
              <w:t>вать умение выделять, группировать произв</w:t>
            </w:r>
            <w:r w:rsidRPr="001A64CF">
              <w:rPr>
                <w:sz w:val="22"/>
                <w:szCs w:val="22"/>
              </w:rPr>
              <w:t>е</w:t>
            </w:r>
            <w:r w:rsidRPr="001A64CF">
              <w:rPr>
                <w:sz w:val="22"/>
                <w:szCs w:val="22"/>
              </w:rPr>
              <w:t>дения по видам иску</w:t>
            </w:r>
            <w:r w:rsidRPr="001A64CF">
              <w:rPr>
                <w:sz w:val="22"/>
                <w:szCs w:val="22"/>
              </w:rPr>
              <w:t>с</w:t>
            </w:r>
            <w:r w:rsidRPr="001A64CF">
              <w:rPr>
                <w:sz w:val="22"/>
                <w:szCs w:val="22"/>
              </w:rPr>
              <w:t>ства (литература, муз</w:t>
            </w:r>
            <w:r w:rsidRPr="001A64CF">
              <w:rPr>
                <w:sz w:val="22"/>
                <w:szCs w:val="22"/>
              </w:rPr>
              <w:t>ы</w:t>
            </w:r>
            <w:r w:rsidRPr="001A64CF">
              <w:rPr>
                <w:sz w:val="22"/>
                <w:szCs w:val="22"/>
              </w:rPr>
              <w:t>ка, изобразительное и</w:t>
            </w:r>
            <w:r w:rsidRPr="001A64CF">
              <w:rPr>
                <w:sz w:val="22"/>
                <w:szCs w:val="22"/>
              </w:rPr>
              <w:t>с</w:t>
            </w:r>
            <w:r w:rsidRPr="001A64CF">
              <w:rPr>
                <w:sz w:val="22"/>
                <w:szCs w:val="22"/>
              </w:rPr>
              <w:t>кусство, архитектура, балет, театр, цирк, ф</w:t>
            </w:r>
            <w:r w:rsidRPr="001A64CF">
              <w:rPr>
                <w:sz w:val="22"/>
                <w:szCs w:val="22"/>
              </w:rPr>
              <w:t>о</w:t>
            </w:r>
            <w:r w:rsidRPr="001A64CF">
              <w:rPr>
                <w:sz w:val="22"/>
                <w:szCs w:val="22"/>
              </w:rPr>
              <w:t>тография);</w:t>
            </w:r>
          </w:p>
          <w:p w:rsidR="00466593" w:rsidRPr="001A64CF" w:rsidRDefault="00466593" w:rsidP="0002399B">
            <w:pPr>
              <w:spacing w:line="240" w:lineRule="auto"/>
              <w:rPr>
                <w:rFonts w:eastAsiaTheme="minorEastAsia"/>
                <w:sz w:val="22"/>
                <w:szCs w:val="22"/>
              </w:rPr>
            </w:pPr>
            <w:r w:rsidRPr="001A64CF">
              <w:rPr>
                <w:sz w:val="22"/>
                <w:szCs w:val="22"/>
              </w:rPr>
              <w:t>- продолжать знакомить детей с жанрами из</w:t>
            </w:r>
            <w:r w:rsidRPr="001A64CF">
              <w:rPr>
                <w:sz w:val="22"/>
                <w:szCs w:val="22"/>
              </w:rPr>
              <w:t>о</w:t>
            </w:r>
            <w:r w:rsidRPr="001A64CF">
              <w:rPr>
                <w:sz w:val="22"/>
                <w:szCs w:val="22"/>
              </w:rPr>
              <w:t>бразительного и муз</w:t>
            </w:r>
            <w:r w:rsidRPr="001A64CF">
              <w:rPr>
                <w:sz w:val="22"/>
                <w:szCs w:val="22"/>
              </w:rPr>
              <w:t>ы</w:t>
            </w:r>
            <w:r w:rsidRPr="001A64CF">
              <w:rPr>
                <w:sz w:val="22"/>
                <w:szCs w:val="22"/>
              </w:rPr>
              <w:t>кального искусства;</w:t>
            </w:r>
            <w:r w:rsidRPr="001A64CF">
              <w:rPr>
                <w:rFonts w:eastAsiaTheme="minorEastAsia"/>
                <w:sz w:val="22"/>
                <w:szCs w:val="22"/>
              </w:rPr>
              <w:t xml:space="preserve"> </w:t>
            </w:r>
          </w:p>
          <w:p w:rsidR="00466593" w:rsidRPr="001A64CF" w:rsidRDefault="00466593" w:rsidP="0002399B">
            <w:pPr>
              <w:spacing w:line="240" w:lineRule="auto"/>
              <w:rPr>
                <w:sz w:val="22"/>
                <w:szCs w:val="22"/>
              </w:rPr>
            </w:pPr>
            <w:r w:rsidRPr="001A64CF">
              <w:rPr>
                <w:rFonts w:eastAsiaTheme="minorEastAsia"/>
                <w:sz w:val="22"/>
                <w:szCs w:val="22"/>
              </w:rPr>
              <w:t xml:space="preserve">- </w:t>
            </w:r>
            <w:r w:rsidRPr="001A64CF">
              <w:rPr>
                <w:sz w:val="22"/>
                <w:szCs w:val="22"/>
              </w:rPr>
              <w:t>продолжать знакомить детей с архитектурой</w:t>
            </w:r>
          </w:p>
        </w:tc>
        <w:tc>
          <w:tcPr>
            <w:tcW w:w="25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Расширять знания детей о музыке, театре;</w:t>
            </w:r>
          </w:p>
          <w:p w:rsidR="00466593" w:rsidRPr="001A64CF" w:rsidRDefault="00466593" w:rsidP="0002399B">
            <w:pPr>
              <w:spacing w:line="240" w:lineRule="auto"/>
              <w:rPr>
                <w:rFonts w:eastAsiaTheme="minorEastAsia"/>
                <w:sz w:val="22"/>
                <w:szCs w:val="22"/>
              </w:rPr>
            </w:pPr>
            <w:r w:rsidRPr="001A64CF">
              <w:rPr>
                <w:sz w:val="22"/>
                <w:szCs w:val="22"/>
              </w:rPr>
              <w:t>- расширять знания д</w:t>
            </w:r>
            <w:r w:rsidRPr="001A64CF">
              <w:rPr>
                <w:sz w:val="22"/>
                <w:szCs w:val="22"/>
              </w:rPr>
              <w:t>е</w:t>
            </w:r>
            <w:r w:rsidRPr="001A64CF">
              <w:rPr>
                <w:sz w:val="22"/>
                <w:szCs w:val="22"/>
              </w:rPr>
              <w:t>тей о творчестве извес</w:t>
            </w:r>
            <w:r w:rsidRPr="001A64CF">
              <w:rPr>
                <w:sz w:val="22"/>
                <w:szCs w:val="22"/>
              </w:rPr>
              <w:t>т</w:t>
            </w:r>
            <w:r w:rsidRPr="001A64CF">
              <w:rPr>
                <w:sz w:val="22"/>
                <w:szCs w:val="22"/>
              </w:rPr>
              <w:t>ных композиторов;</w:t>
            </w:r>
            <w:r w:rsidRPr="001A64CF">
              <w:rPr>
                <w:rFonts w:eastAsiaTheme="minorEastAsia"/>
                <w:sz w:val="22"/>
                <w:szCs w:val="22"/>
              </w:rPr>
              <w:t xml:space="preserve"> </w:t>
            </w:r>
          </w:p>
          <w:p w:rsidR="00466593" w:rsidRPr="001A64CF" w:rsidRDefault="00466593" w:rsidP="0002399B">
            <w:pPr>
              <w:spacing w:line="240" w:lineRule="auto"/>
              <w:rPr>
                <w:sz w:val="22"/>
                <w:szCs w:val="22"/>
              </w:rPr>
            </w:pPr>
            <w:r w:rsidRPr="001A64CF">
              <w:rPr>
                <w:rFonts w:eastAsiaTheme="minorEastAsia"/>
                <w:sz w:val="22"/>
                <w:szCs w:val="22"/>
              </w:rPr>
              <w:t xml:space="preserve">- </w:t>
            </w:r>
            <w:r w:rsidRPr="001A64CF">
              <w:rPr>
                <w:sz w:val="22"/>
                <w:szCs w:val="22"/>
              </w:rPr>
              <w:t>расширять знания д</w:t>
            </w:r>
            <w:r w:rsidRPr="001A64CF">
              <w:rPr>
                <w:sz w:val="22"/>
                <w:szCs w:val="22"/>
              </w:rPr>
              <w:t>е</w:t>
            </w:r>
            <w:r w:rsidRPr="001A64CF">
              <w:rPr>
                <w:sz w:val="22"/>
                <w:szCs w:val="22"/>
              </w:rPr>
              <w:t>тей о творческой де</w:t>
            </w:r>
            <w:r w:rsidRPr="001A64CF">
              <w:rPr>
                <w:sz w:val="22"/>
                <w:szCs w:val="22"/>
              </w:rPr>
              <w:t>я</w:t>
            </w:r>
            <w:r w:rsidRPr="001A64CF">
              <w:rPr>
                <w:sz w:val="22"/>
                <w:szCs w:val="22"/>
              </w:rPr>
              <w:t>тельности, ее особенн</w:t>
            </w:r>
            <w:r w:rsidRPr="001A64CF">
              <w:rPr>
                <w:sz w:val="22"/>
                <w:szCs w:val="22"/>
              </w:rPr>
              <w:t>о</w:t>
            </w:r>
            <w:r w:rsidRPr="001A64CF">
              <w:rPr>
                <w:sz w:val="22"/>
                <w:szCs w:val="22"/>
              </w:rPr>
              <w:t>стях;</w:t>
            </w:r>
            <w:r w:rsidRPr="001A64CF">
              <w:rPr>
                <w:rFonts w:eastAsiaTheme="minorEastAsia"/>
                <w:sz w:val="22"/>
                <w:szCs w:val="22"/>
              </w:rPr>
              <w:t xml:space="preserve"> </w:t>
            </w:r>
            <w:r w:rsidRPr="001A64CF">
              <w:rPr>
                <w:sz w:val="22"/>
                <w:szCs w:val="22"/>
              </w:rPr>
              <w:t>называть виды х</w:t>
            </w:r>
            <w:r w:rsidRPr="001A64CF">
              <w:rPr>
                <w:sz w:val="22"/>
                <w:szCs w:val="22"/>
              </w:rPr>
              <w:t>у</w:t>
            </w:r>
            <w:r w:rsidRPr="001A64CF">
              <w:rPr>
                <w:sz w:val="22"/>
                <w:szCs w:val="22"/>
              </w:rPr>
              <w:t>дожественной деятел</w:t>
            </w:r>
            <w:r w:rsidRPr="001A64CF">
              <w:rPr>
                <w:sz w:val="22"/>
                <w:szCs w:val="22"/>
              </w:rPr>
              <w:t>ь</w:t>
            </w:r>
            <w:r w:rsidRPr="001A64CF">
              <w:rPr>
                <w:sz w:val="22"/>
                <w:szCs w:val="22"/>
              </w:rPr>
              <w:t>ности, профессию де</w:t>
            </w:r>
            <w:r w:rsidRPr="001A64CF">
              <w:rPr>
                <w:sz w:val="22"/>
                <w:szCs w:val="22"/>
              </w:rPr>
              <w:t>я</w:t>
            </w:r>
            <w:r w:rsidRPr="001A64CF">
              <w:rPr>
                <w:sz w:val="22"/>
                <w:szCs w:val="22"/>
              </w:rPr>
              <w:t>теля искусства;</w:t>
            </w:r>
            <w:r w:rsidRPr="001A64CF">
              <w:rPr>
                <w:rFonts w:eastAsiaTheme="minorEastAsia"/>
                <w:sz w:val="22"/>
                <w:szCs w:val="22"/>
              </w:rPr>
              <w:t xml:space="preserve"> </w:t>
            </w:r>
            <w:r w:rsidRPr="001A64CF">
              <w:rPr>
                <w:sz w:val="22"/>
                <w:szCs w:val="22"/>
              </w:rPr>
              <w:t>форм</w:t>
            </w:r>
            <w:r w:rsidRPr="001A64CF">
              <w:rPr>
                <w:sz w:val="22"/>
                <w:szCs w:val="22"/>
              </w:rPr>
              <w:t>и</w:t>
            </w:r>
            <w:r w:rsidRPr="001A64CF">
              <w:rPr>
                <w:sz w:val="22"/>
                <w:szCs w:val="22"/>
              </w:rPr>
              <w:t>ровать у детей основы художественной культ</w:t>
            </w:r>
            <w:r w:rsidRPr="001A64CF">
              <w:rPr>
                <w:sz w:val="22"/>
                <w:szCs w:val="22"/>
              </w:rPr>
              <w:t>у</w:t>
            </w:r>
            <w:r w:rsidRPr="001A64CF">
              <w:rPr>
                <w:sz w:val="22"/>
                <w:szCs w:val="22"/>
              </w:rPr>
              <w:t>ры;</w:t>
            </w:r>
          </w:p>
        </w:tc>
      </w:tr>
      <w:tr w:rsidR="00466593" w:rsidRPr="003A51AC" w:rsidTr="00FE16E8">
        <w:tc>
          <w:tcPr>
            <w:tcW w:w="2489" w:type="dxa"/>
            <w:tcBorders>
              <w:top w:val="single" w:sz="4" w:space="0" w:color="auto"/>
              <w:left w:val="single" w:sz="4" w:space="0" w:color="auto"/>
              <w:bottom w:val="single" w:sz="4" w:space="0" w:color="auto"/>
              <w:right w:val="single" w:sz="4" w:space="0" w:color="auto"/>
            </w:tcBorders>
            <w:shd w:val="clear" w:color="auto" w:fill="FFFFFF" w:themeFill="background1"/>
          </w:tcPr>
          <w:p w:rsidR="00466593" w:rsidRPr="001A64CF" w:rsidRDefault="00466593" w:rsidP="0002399B">
            <w:pPr>
              <w:spacing w:line="240" w:lineRule="auto"/>
              <w:rPr>
                <w:sz w:val="22"/>
                <w:szCs w:val="22"/>
              </w:rPr>
            </w:pPr>
          </w:p>
        </w:tc>
        <w:tc>
          <w:tcPr>
            <w:tcW w:w="2533" w:type="dxa"/>
            <w:tcBorders>
              <w:top w:val="single" w:sz="4" w:space="0" w:color="auto"/>
              <w:left w:val="single" w:sz="4" w:space="0" w:color="auto"/>
              <w:bottom w:val="single" w:sz="4" w:space="0" w:color="auto"/>
              <w:right w:val="single" w:sz="4" w:space="0" w:color="auto"/>
            </w:tcBorders>
            <w:shd w:val="clear" w:color="auto" w:fill="FFFFFF" w:themeFill="background1"/>
          </w:tcPr>
          <w:p w:rsidR="00466593" w:rsidRPr="001A64CF" w:rsidRDefault="00466593" w:rsidP="0002399B">
            <w:pPr>
              <w:spacing w:line="240" w:lineRule="auto"/>
              <w:rPr>
                <w:sz w:val="22"/>
                <w:szCs w:val="22"/>
              </w:rPr>
            </w:pPr>
            <w:r w:rsidRPr="001A64CF">
              <w:rPr>
                <w:sz w:val="22"/>
                <w:szCs w:val="22"/>
              </w:rPr>
              <w:t>Воспитывать патри</w:t>
            </w:r>
            <w:r w:rsidRPr="001A64CF">
              <w:rPr>
                <w:sz w:val="22"/>
                <w:szCs w:val="22"/>
              </w:rPr>
              <w:t>о</w:t>
            </w:r>
            <w:r w:rsidRPr="001A64CF">
              <w:rPr>
                <w:sz w:val="22"/>
                <w:szCs w:val="22"/>
              </w:rPr>
              <w:t>тизм и чувства гордости за свою страну, край в процессе ознакомления с различными видами искусства;</w:t>
            </w:r>
          </w:p>
        </w:tc>
        <w:tc>
          <w:tcPr>
            <w:tcW w:w="2527"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Расширять представл</w:t>
            </w:r>
            <w:r w:rsidRPr="001A64CF">
              <w:rPr>
                <w:sz w:val="22"/>
                <w:szCs w:val="22"/>
              </w:rPr>
              <w:t>е</w:t>
            </w:r>
            <w:r w:rsidRPr="001A64CF">
              <w:rPr>
                <w:sz w:val="22"/>
                <w:szCs w:val="22"/>
              </w:rPr>
              <w:t>ния детей о народном искусстве, музыкальном фольклоре, художес</w:t>
            </w:r>
            <w:r w:rsidRPr="001A64CF">
              <w:rPr>
                <w:sz w:val="22"/>
                <w:szCs w:val="22"/>
              </w:rPr>
              <w:t>т</w:t>
            </w:r>
            <w:r w:rsidRPr="001A64CF">
              <w:rPr>
                <w:sz w:val="22"/>
                <w:szCs w:val="22"/>
              </w:rPr>
              <w:t>венных промыслах;</w:t>
            </w:r>
          </w:p>
          <w:p w:rsidR="00466593" w:rsidRPr="001A64CF" w:rsidRDefault="00466593" w:rsidP="0002399B">
            <w:pPr>
              <w:spacing w:line="240" w:lineRule="auto"/>
              <w:rPr>
                <w:sz w:val="22"/>
                <w:szCs w:val="22"/>
              </w:rPr>
            </w:pPr>
            <w:r w:rsidRPr="001A64CF">
              <w:rPr>
                <w:sz w:val="22"/>
                <w:szCs w:val="22"/>
              </w:rPr>
              <w:t>- развивать интерес к участию в фольклорных праздниках;</w:t>
            </w:r>
          </w:p>
        </w:tc>
        <w:tc>
          <w:tcPr>
            <w:tcW w:w="2589" w:type="dxa"/>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Организовать посещение выставки, театра, музея, цирка (совместно с р</w:t>
            </w:r>
            <w:r w:rsidRPr="001A64CF">
              <w:rPr>
                <w:sz w:val="22"/>
                <w:szCs w:val="22"/>
              </w:rPr>
              <w:t>о</w:t>
            </w:r>
            <w:r w:rsidRPr="001A64CF">
              <w:rPr>
                <w:sz w:val="22"/>
                <w:szCs w:val="22"/>
              </w:rPr>
              <w:t>дителями (законными представителями).</w:t>
            </w:r>
          </w:p>
        </w:tc>
      </w:tr>
      <w:tr w:rsidR="00466593" w:rsidRPr="003A51AC" w:rsidTr="00FE16E8">
        <w:tc>
          <w:tcPr>
            <w:tcW w:w="2489" w:type="dxa"/>
            <w:tcBorders>
              <w:top w:val="single" w:sz="4" w:space="0" w:color="auto"/>
              <w:left w:val="single" w:sz="4" w:space="0" w:color="auto"/>
              <w:bottom w:val="single" w:sz="4" w:space="0" w:color="auto"/>
              <w:right w:val="single" w:sz="4" w:space="0" w:color="auto"/>
            </w:tcBorders>
            <w:shd w:val="clear" w:color="auto" w:fill="FFFFFF" w:themeFill="background1"/>
          </w:tcPr>
          <w:p w:rsidR="00466593" w:rsidRPr="001A64CF" w:rsidRDefault="00466593" w:rsidP="0002399B">
            <w:pPr>
              <w:spacing w:line="240" w:lineRule="auto"/>
              <w:rPr>
                <w:sz w:val="22"/>
                <w:szCs w:val="22"/>
              </w:rPr>
            </w:pPr>
          </w:p>
        </w:tc>
        <w:tc>
          <w:tcPr>
            <w:tcW w:w="2533" w:type="dxa"/>
            <w:tcBorders>
              <w:top w:val="single" w:sz="4" w:space="0" w:color="auto"/>
              <w:left w:val="single" w:sz="4" w:space="0" w:color="auto"/>
              <w:bottom w:val="single" w:sz="4" w:space="0" w:color="auto"/>
              <w:right w:val="single" w:sz="4" w:space="0" w:color="auto"/>
            </w:tcBorders>
            <w:shd w:val="clear" w:color="auto" w:fill="FFFFFF" w:themeFill="background1"/>
          </w:tcPr>
          <w:p w:rsidR="00466593" w:rsidRPr="001A64CF" w:rsidRDefault="00466593" w:rsidP="0002399B">
            <w:pPr>
              <w:spacing w:line="240" w:lineRule="auto"/>
              <w:rPr>
                <w:sz w:val="22"/>
                <w:szCs w:val="22"/>
              </w:rPr>
            </w:pPr>
          </w:p>
        </w:tc>
        <w:tc>
          <w:tcPr>
            <w:tcW w:w="5116" w:type="dxa"/>
            <w:gridSpan w:val="2"/>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Продолжать формировать умение выделять и и</w:t>
            </w:r>
            <w:r w:rsidRPr="001A64CF">
              <w:rPr>
                <w:sz w:val="22"/>
                <w:szCs w:val="22"/>
              </w:rPr>
              <w:t>с</w:t>
            </w:r>
            <w:r w:rsidRPr="001A64CF">
              <w:rPr>
                <w:sz w:val="22"/>
                <w:szCs w:val="22"/>
              </w:rPr>
              <w:t xml:space="preserve">пользовать в своей музыкальной, театрализованной деятельности средства выразительности разных </w:t>
            </w:r>
            <w:r w:rsidRPr="001A64CF">
              <w:rPr>
                <w:sz w:val="22"/>
                <w:szCs w:val="22"/>
              </w:rPr>
              <w:lastRenderedPageBreak/>
              <w:t>видов искусства, знать и назвать материалы для разных видов художественной деятельности;</w:t>
            </w:r>
          </w:p>
        </w:tc>
      </w:tr>
      <w:tr w:rsidR="00466593" w:rsidRPr="003A51AC" w:rsidTr="00FE16E8">
        <w:tc>
          <w:tcPr>
            <w:tcW w:w="2489" w:type="dxa"/>
            <w:tcBorders>
              <w:top w:val="single" w:sz="4" w:space="0" w:color="auto"/>
              <w:left w:val="single" w:sz="4" w:space="0" w:color="auto"/>
              <w:bottom w:val="single" w:sz="4" w:space="0" w:color="auto"/>
              <w:right w:val="single" w:sz="4" w:space="0" w:color="auto"/>
            </w:tcBorders>
            <w:shd w:val="clear" w:color="auto" w:fill="FFFFFF" w:themeFill="background1"/>
          </w:tcPr>
          <w:p w:rsidR="00466593" w:rsidRPr="001A64CF" w:rsidRDefault="00466593" w:rsidP="0002399B">
            <w:pPr>
              <w:spacing w:line="240" w:lineRule="auto"/>
              <w:rPr>
                <w:sz w:val="22"/>
                <w:szCs w:val="22"/>
              </w:rPr>
            </w:pPr>
          </w:p>
        </w:tc>
        <w:tc>
          <w:tcPr>
            <w:tcW w:w="2533" w:type="dxa"/>
            <w:tcBorders>
              <w:top w:val="single" w:sz="4" w:space="0" w:color="auto"/>
              <w:left w:val="single" w:sz="4" w:space="0" w:color="auto"/>
              <w:bottom w:val="single" w:sz="4" w:space="0" w:color="auto"/>
              <w:right w:val="single" w:sz="4" w:space="0" w:color="auto"/>
            </w:tcBorders>
            <w:shd w:val="clear" w:color="auto" w:fill="FFFFFF" w:themeFill="background1"/>
          </w:tcPr>
          <w:p w:rsidR="00466593" w:rsidRPr="001A64CF" w:rsidRDefault="00466593" w:rsidP="0002399B">
            <w:pPr>
              <w:spacing w:line="240" w:lineRule="auto"/>
              <w:rPr>
                <w:sz w:val="22"/>
                <w:szCs w:val="22"/>
              </w:rPr>
            </w:pPr>
          </w:p>
        </w:tc>
        <w:tc>
          <w:tcPr>
            <w:tcW w:w="5116" w:type="dxa"/>
            <w:gridSpan w:val="2"/>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Уметь называть вид художественной деятельности, профессию и людей, которые работают в том или ином виде искусства;</w:t>
            </w:r>
          </w:p>
          <w:p w:rsidR="00466593" w:rsidRPr="001A64CF" w:rsidRDefault="00466593" w:rsidP="0002399B">
            <w:pPr>
              <w:spacing w:line="240" w:lineRule="auto"/>
              <w:rPr>
                <w:sz w:val="22"/>
                <w:szCs w:val="22"/>
              </w:rPr>
            </w:pPr>
            <w:r w:rsidRPr="001A64CF">
              <w:rPr>
                <w:sz w:val="22"/>
                <w:szCs w:val="22"/>
              </w:rPr>
              <w:t>- поддерживать личностные проявления детей в процессе освоения искусства и собственной тво</w:t>
            </w:r>
            <w:r w:rsidRPr="001A64CF">
              <w:rPr>
                <w:sz w:val="22"/>
                <w:szCs w:val="22"/>
              </w:rPr>
              <w:t>р</w:t>
            </w:r>
            <w:r w:rsidRPr="001A64CF">
              <w:rPr>
                <w:sz w:val="22"/>
                <w:szCs w:val="22"/>
              </w:rPr>
              <w:t>ческой деятельности: самостоятельность, иници</w:t>
            </w:r>
            <w:r w:rsidRPr="001A64CF">
              <w:rPr>
                <w:sz w:val="22"/>
                <w:szCs w:val="22"/>
              </w:rPr>
              <w:t>а</w:t>
            </w:r>
            <w:r w:rsidRPr="001A64CF">
              <w:rPr>
                <w:sz w:val="22"/>
                <w:szCs w:val="22"/>
              </w:rPr>
              <w:t>тивность, индивидуальность, творчество;</w:t>
            </w:r>
          </w:p>
        </w:tc>
      </w:tr>
      <w:tr w:rsidR="00466593" w:rsidRPr="003A51AC" w:rsidTr="00FE16E8">
        <w:tc>
          <w:tcPr>
            <w:tcW w:w="2489" w:type="dxa"/>
            <w:tcBorders>
              <w:top w:val="single" w:sz="4" w:space="0" w:color="auto"/>
              <w:left w:val="single" w:sz="4" w:space="0" w:color="auto"/>
              <w:bottom w:val="single" w:sz="4" w:space="0" w:color="auto"/>
              <w:right w:val="single" w:sz="4" w:space="0" w:color="auto"/>
            </w:tcBorders>
            <w:shd w:val="clear" w:color="auto" w:fill="FFFFFF" w:themeFill="background1"/>
          </w:tcPr>
          <w:p w:rsidR="00466593" w:rsidRPr="001A64CF" w:rsidRDefault="00466593" w:rsidP="0002399B">
            <w:pPr>
              <w:spacing w:line="240" w:lineRule="auto"/>
              <w:rPr>
                <w:sz w:val="22"/>
                <w:szCs w:val="22"/>
              </w:rPr>
            </w:pPr>
          </w:p>
        </w:tc>
        <w:tc>
          <w:tcPr>
            <w:tcW w:w="2533" w:type="dxa"/>
            <w:tcBorders>
              <w:top w:val="single" w:sz="4" w:space="0" w:color="auto"/>
              <w:left w:val="single" w:sz="4" w:space="0" w:color="auto"/>
              <w:bottom w:val="single" w:sz="4" w:space="0" w:color="auto"/>
              <w:right w:val="single" w:sz="4" w:space="0" w:color="auto"/>
            </w:tcBorders>
            <w:shd w:val="clear" w:color="auto" w:fill="FFFFFF" w:themeFill="background1"/>
          </w:tcPr>
          <w:p w:rsidR="00466593" w:rsidRPr="001A64CF" w:rsidRDefault="00466593" w:rsidP="0002399B">
            <w:pPr>
              <w:spacing w:line="240" w:lineRule="auto"/>
              <w:rPr>
                <w:sz w:val="22"/>
                <w:szCs w:val="22"/>
              </w:rPr>
            </w:pPr>
          </w:p>
        </w:tc>
        <w:tc>
          <w:tcPr>
            <w:tcW w:w="5116" w:type="dxa"/>
            <w:gridSpan w:val="2"/>
            <w:tcBorders>
              <w:top w:val="single" w:sz="4" w:space="0" w:color="auto"/>
              <w:left w:val="single" w:sz="4" w:space="0" w:color="auto"/>
              <w:bottom w:val="single" w:sz="4" w:space="0" w:color="auto"/>
              <w:right w:val="single" w:sz="4" w:space="0" w:color="auto"/>
            </w:tcBorders>
          </w:tcPr>
          <w:p w:rsidR="00466593" w:rsidRPr="001A64CF" w:rsidRDefault="00466593" w:rsidP="0002399B">
            <w:pPr>
              <w:spacing w:line="240" w:lineRule="auto"/>
              <w:rPr>
                <w:sz w:val="22"/>
                <w:szCs w:val="22"/>
              </w:rPr>
            </w:pPr>
            <w:r w:rsidRPr="001A64CF">
              <w:rPr>
                <w:sz w:val="22"/>
                <w:szCs w:val="22"/>
              </w:rPr>
              <w:t>Организовать посещение выставки, театра, музея, цирка;</w:t>
            </w:r>
          </w:p>
        </w:tc>
      </w:tr>
    </w:tbl>
    <w:p w:rsidR="006439E2" w:rsidRDefault="006439E2" w:rsidP="006439E2"/>
    <w:tbl>
      <w:tblPr>
        <w:tblW w:w="10083" w:type="dxa"/>
        <w:tblInd w:w="67" w:type="dxa"/>
        <w:tblLayout w:type="fixed"/>
        <w:tblLook w:val="04A0"/>
      </w:tblPr>
      <w:tblGrid>
        <w:gridCol w:w="2549"/>
        <w:gridCol w:w="2734"/>
        <w:gridCol w:w="2237"/>
        <w:gridCol w:w="2506"/>
        <w:gridCol w:w="9"/>
        <w:gridCol w:w="34"/>
        <w:gridCol w:w="14"/>
      </w:tblGrid>
      <w:tr w:rsidR="006439E2" w:rsidRPr="0065315B" w:rsidTr="004A4C6E">
        <w:tc>
          <w:tcPr>
            <w:tcW w:w="10083" w:type="dxa"/>
            <w:gridSpan w:val="7"/>
            <w:tcBorders>
              <w:top w:val="single" w:sz="4" w:space="0" w:color="000000"/>
              <w:left w:val="single" w:sz="4" w:space="0" w:color="000000"/>
              <w:bottom w:val="single" w:sz="4" w:space="0" w:color="000000"/>
              <w:right w:val="single" w:sz="4" w:space="0" w:color="000000"/>
            </w:tcBorders>
            <w:shd w:val="clear" w:color="auto" w:fill="auto"/>
          </w:tcPr>
          <w:p w:rsidR="006439E2" w:rsidRPr="0065315B" w:rsidRDefault="006439E2" w:rsidP="001A64CF">
            <w:pPr>
              <w:tabs>
                <w:tab w:val="left" w:pos="192"/>
              </w:tabs>
              <w:spacing w:line="240" w:lineRule="auto"/>
              <w:jc w:val="center"/>
              <w:rPr>
                <w:sz w:val="22"/>
                <w:szCs w:val="22"/>
              </w:rPr>
            </w:pPr>
            <w:r w:rsidRPr="0065315B">
              <w:rPr>
                <w:sz w:val="22"/>
                <w:szCs w:val="22"/>
              </w:rPr>
              <w:t>ОСНОВНЫЕ ЗАДАЧИ</w:t>
            </w:r>
          </w:p>
        </w:tc>
      </w:tr>
      <w:tr w:rsidR="006439E2" w:rsidRPr="0065315B" w:rsidTr="004A4C6E">
        <w:tc>
          <w:tcPr>
            <w:tcW w:w="10083" w:type="dxa"/>
            <w:gridSpan w:val="7"/>
            <w:tcBorders>
              <w:top w:val="single" w:sz="4" w:space="0" w:color="000000"/>
              <w:left w:val="single" w:sz="4" w:space="0" w:color="000000"/>
              <w:bottom w:val="single" w:sz="4" w:space="0" w:color="000000"/>
              <w:right w:val="single" w:sz="4" w:space="0" w:color="000000"/>
            </w:tcBorders>
            <w:shd w:val="clear" w:color="auto" w:fill="auto"/>
          </w:tcPr>
          <w:p w:rsidR="006439E2" w:rsidRPr="0065315B" w:rsidRDefault="006439E2" w:rsidP="001A64CF">
            <w:pPr>
              <w:tabs>
                <w:tab w:val="left" w:pos="192"/>
              </w:tabs>
              <w:jc w:val="center"/>
            </w:pPr>
            <w:r w:rsidRPr="0065315B">
              <w:rPr>
                <w:sz w:val="22"/>
                <w:szCs w:val="22"/>
              </w:rPr>
              <w:t>Задачи раздела «Приобщение к искусству»</w:t>
            </w:r>
          </w:p>
        </w:tc>
      </w:tr>
      <w:tr w:rsidR="006439E2" w:rsidRPr="0065315B" w:rsidTr="004A4C6E">
        <w:trPr>
          <w:gridAfter w:val="1"/>
          <w:wAfter w:w="9" w:type="dxa"/>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439E2" w:rsidRPr="0065315B" w:rsidRDefault="006439E2" w:rsidP="001A64CF">
            <w:pPr>
              <w:tabs>
                <w:tab w:val="left" w:pos="192"/>
              </w:tabs>
              <w:spacing w:line="240" w:lineRule="auto"/>
              <w:jc w:val="center"/>
              <w:rPr>
                <w:sz w:val="22"/>
                <w:szCs w:val="22"/>
              </w:rPr>
            </w:pPr>
            <w:r w:rsidRPr="0065315B">
              <w:rPr>
                <w:sz w:val="22"/>
                <w:szCs w:val="22"/>
              </w:rPr>
              <w:t>3-4</w:t>
            </w:r>
          </w:p>
        </w:tc>
        <w:tc>
          <w:tcPr>
            <w:tcW w:w="2735" w:type="dxa"/>
            <w:tcBorders>
              <w:top w:val="single" w:sz="4" w:space="0" w:color="000000"/>
              <w:left w:val="single" w:sz="4" w:space="0" w:color="000000"/>
              <w:bottom w:val="single" w:sz="4" w:space="0" w:color="000000"/>
              <w:right w:val="single" w:sz="4" w:space="0" w:color="000000"/>
            </w:tcBorders>
            <w:shd w:val="clear" w:color="auto" w:fill="auto"/>
          </w:tcPr>
          <w:p w:rsidR="006439E2" w:rsidRPr="0065315B" w:rsidRDefault="006439E2" w:rsidP="001A64CF">
            <w:pPr>
              <w:tabs>
                <w:tab w:val="left" w:pos="192"/>
              </w:tabs>
              <w:spacing w:line="240" w:lineRule="auto"/>
              <w:jc w:val="center"/>
              <w:rPr>
                <w:sz w:val="22"/>
                <w:szCs w:val="22"/>
              </w:rPr>
            </w:pPr>
            <w:r w:rsidRPr="0065315B">
              <w:rPr>
                <w:sz w:val="22"/>
                <w:szCs w:val="22"/>
              </w:rPr>
              <w:t>4-5</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6439E2" w:rsidRPr="0065315B" w:rsidRDefault="006439E2" w:rsidP="001A64CF">
            <w:pPr>
              <w:tabs>
                <w:tab w:val="left" w:pos="192"/>
              </w:tabs>
              <w:spacing w:line="240" w:lineRule="auto"/>
              <w:jc w:val="center"/>
              <w:rPr>
                <w:sz w:val="22"/>
                <w:szCs w:val="22"/>
              </w:rPr>
            </w:pPr>
            <w:r w:rsidRPr="0065315B">
              <w:rPr>
                <w:sz w:val="22"/>
                <w:szCs w:val="22"/>
              </w:rPr>
              <w:t>5-6</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auto"/>
          </w:tcPr>
          <w:p w:rsidR="006439E2" w:rsidRPr="0065315B" w:rsidRDefault="006439E2" w:rsidP="001A64CF">
            <w:pPr>
              <w:tabs>
                <w:tab w:val="left" w:pos="192"/>
              </w:tabs>
              <w:spacing w:line="240" w:lineRule="auto"/>
              <w:jc w:val="center"/>
              <w:rPr>
                <w:sz w:val="22"/>
                <w:szCs w:val="22"/>
              </w:rPr>
            </w:pPr>
            <w:r w:rsidRPr="0065315B">
              <w:rPr>
                <w:sz w:val="22"/>
                <w:szCs w:val="22"/>
              </w:rPr>
              <w:t>6-7</w:t>
            </w:r>
          </w:p>
        </w:tc>
      </w:tr>
      <w:tr w:rsidR="00CC6D82" w:rsidRPr="0065315B" w:rsidTr="004A4C6E">
        <w:trPr>
          <w:gridAfter w:val="1"/>
          <w:wAfter w:w="9" w:type="dxa"/>
        </w:trPr>
        <w:tc>
          <w:tcPr>
            <w:tcW w:w="2551"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tabs>
                <w:tab w:val="left" w:pos="192"/>
              </w:tabs>
              <w:spacing w:line="240" w:lineRule="auto"/>
              <w:rPr>
                <w:sz w:val="22"/>
                <w:szCs w:val="22"/>
              </w:rPr>
            </w:pPr>
            <w:r w:rsidRPr="0065315B">
              <w:rPr>
                <w:sz w:val="22"/>
                <w:szCs w:val="22"/>
              </w:rPr>
              <w:t>Воспитывать интерес к искусству.</w:t>
            </w:r>
          </w:p>
        </w:tc>
        <w:tc>
          <w:tcPr>
            <w:tcW w:w="2735"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tabs>
                <w:tab w:val="left" w:pos="192"/>
              </w:tabs>
              <w:spacing w:line="240" w:lineRule="auto"/>
              <w:rPr>
                <w:rFonts w:eastAsia="Calibri"/>
                <w:sz w:val="22"/>
                <w:szCs w:val="22"/>
              </w:rPr>
            </w:pPr>
            <w:r w:rsidRPr="0065315B">
              <w:rPr>
                <w:rFonts w:eastAsia="Calibri"/>
                <w:sz w:val="22"/>
                <w:szCs w:val="22"/>
              </w:rPr>
              <w:t>Развивать воображение, художественный вкус.</w:t>
            </w:r>
          </w:p>
        </w:tc>
        <w:tc>
          <w:tcPr>
            <w:tcW w:w="2238"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tabs>
                <w:tab w:val="left" w:pos="192"/>
              </w:tabs>
              <w:spacing w:line="240" w:lineRule="auto"/>
              <w:rPr>
                <w:sz w:val="22"/>
                <w:szCs w:val="22"/>
              </w:rPr>
            </w:pPr>
            <w:r w:rsidRPr="0065315B">
              <w:rPr>
                <w:sz w:val="22"/>
                <w:szCs w:val="22"/>
              </w:rPr>
              <w:t>Поддерживать ли</w:t>
            </w:r>
            <w:r w:rsidRPr="0065315B">
              <w:rPr>
                <w:sz w:val="22"/>
                <w:szCs w:val="22"/>
              </w:rPr>
              <w:t>ч</w:t>
            </w:r>
            <w:r w:rsidRPr="0065315B">
              <w:rPr>
                <w:sz w:val="22"/>
                <w:szCs w:val="22"/>
              </w:rPr>
              <w:t>ностные проявления детей в процессе о</w:t>
            </w:r>
            <w:r w:rsidRPr="0065315B">
              <w:rPr>
                <w:sz w:val="22"/>
                <w:szCs w:val="22"/>
              </w:rPr>
              <w:t>с</w:t>
            </w:r>
            <w:r w:rsidRPr="0065315B">
              <w:rPr>
                <w:sz w:val="22"/>
                <w:szCs w:val="22"/>
              </w:rPr>
              <w:t>воения искусства и собственной творч</w:t>
            </w:r>
            <w:r w:rsidRPr="0065315B">
              <w:rPr>
                <w:sz w:val="22"/>
                <w:szCs w:val="22"/>
              </w:rPr>
              <w:t>е</w:t>
            </w:r>
            <w:r w:rsidRPr="0065315B">
              <w:rPr>
                <w:sz w:val="22"/>
                <w:szCs w:val="22"/>
              </w:rPr>
              <w:t>ской деятельности: самостоятельность, инициативность, и</w:t>
            </w:r>
            <w:r w:rsidRPr="0065315B">
              <w:rPr>
                <w:sz w:val="22"/>
                <w:szCs w:val="22"/>
              </w:rPr>
              <w:t>н</w:t>
            </w:r>
            <w:r w:rsidRPr="0065315B">
              <w:rPr>
                <w:sz w:val="22"/>
                <w:szCs w:val="22"/>
              </w:rPr>
              <w:t>дивидуальность, творчество.</w:t>
            </w:r>
          </w:p>
        </w:tc>
        <w:tc>
          <w:tcPr>
            <w:tcW w:w="2550" w:type="dxa"/>
            <w:gridSpan w:val="3"/>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tabs>
                <w:tab w:val="left" w:pos="192"/>
              </w:tabs>
              <w:spacing w:line="240" w:lineRule="auto"/>
              <w:rPr>
                <w:sz w:val="22"/>
                <w:szCs w:val="22"/>
              </w:rPr>
            </w:pPr>
            <w:r w:rsidRPr="0065315B">
              <w:rPr>
                <w:sz w:val="22"/>
                <w:szCs w:val="22"/>
              </w:rPr>
              <w:t>Продолжать развивать у детей</w:t>
            </w:r>
          </w:p>
          <w:p w:rsidR="006439E2" w:rsidRPr="0065315B" w:rsidRDefault="006439E2" w:rsidP="001A64CF">
            <w:pPr>
              <w:tabs>
                <w:tab w:val="left" w:pos="192"/>
              </w:tabs>
              <w:spacing w:line="240" w:lineRule="auto"/>
              <w:rPr>
                <w:sz w:val="22"/>
                <w:szCs w:val="22"/>
              </w:rPr>
            </w:pPr>
            <w:r w:rsidRPr="0065315B">
              <w:rPr>
                <w:sz w:val="22"/>
                <w:szCs w:val="22"/>
              </w:rPr>
              <w:t>интерес к искусству.</w:t>
            </w:r>
          </w:p>
          <w:p w:rsidR="006439E2" w:rsidRPr="0065315B" w:rsidRDefault="006439E2" w:rsidP="001A64CF">
            <w:pPr>
              <w:tabs>
                <w:tab w:val="left" w:pos="192"/>
              </w:tabs>
              <w:spacing w:line="240" w:lineRule="auto"/>
              <w:rPr>
                <w:sz w:val="22"/>
                <w:szCs w:val="22"/>
              </w:rPr>
            </w:pPr>
          </w:p>
        </w:tc>
      </w:tr>
      <w:tr w:rsidR="00CC6D82" w:rsidRPr="0065315B" w:rsidTr="004A4C6E">
        <w:trPr>
          <w:gridAfter w:val="1"/>
          <w:wAfter w:w="9" w:type="dxa"/>
          <w:trHeight w:val="870"/>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tabs>
                <w:tab w:val="left" w:pos="192"/>
              </w:tabs>
              <w:spacing w:line="240" w:lineRule="auto"/>
              <w:rPr>
                <w:sz w:val="22"/>
                <w:szCs w:val="22"/>
              </w:rPr>
            </w:pPr>
            <w:r w:rsidRPr="0065315B">
              <w:rPr>
                <w:sz w:val="22"/>
                <w:szCs w:val="22"/>
              </w:rPr>
              <w:t xml:space="preserve">Продолжать развивать </w:t>
            </w:r>
          </w:p>
          <w:p w:rsidR="006439E2" w:rsidRPr="0065315B" w:rsidRDefault="006439E2" w:rsidP="001A64CF">
            <w:pPr>
              <w:tabs>
                <w:tab w:val="left" w:pos="192"/>
              </w:tabs>
              <w:spacing w:line="240" w:lineRule="auto"/>
              <w:rPr>
                <w:sz w:val="22"/>
                <w:szCs w:val="22"/>
              </w:rPr>
            </w:pPr>
            <w:r w:rsidRPr="0065315B">
              <w:rPr>
                <w:sz w:val="22"/>
                <w:szCs w:val="22"/>
              </w:rPr>
              <w:t>художественное во</w:t>
            </w:r>
            <w:r w:rsidRPr="0065315B">
              <w:rPr>
                <w:sz w:val="22"/>
                <w:szCs w:val="22"/>
              </w:rPr>
              <w:t>с</w:t>
            </w:r>
            <w:r w:rsidRPr="0065315B">
              <w:rPr>
                <w:sz w:val="22"/>
                <w:szCs w:val="22"/>
              </w:rPr>
              <w:t>приятие,</w:t>
            </w:r>
          </w:p>
          <w:p w:rsidR="006439E2" w:rsidRPr="0065315B" w:rsidRDefault="006439E2" w:rsidP="001A64CF">
            <w:pPr>
              <w:tabs>
                <w:tab w:val="left" w:pos="192"/>
              </w:tabs>
              <w:spacing w:line="240" w:lineRule="auto"/>
              <w:rPr>
                <w:sz w:val="22"/>
                <w:szCs w:val="22"/>
              </w:rPr>
            </w:pPr>
            <w:r w:rsidRPr="0065315B">
              <w:rPr>
                <w:sz w:val="22"/>
                <w:szCs w:val="22"/>
              </w:rPr>
              <w:t>подводить детей к во</w:t>
            </w:r>
            <w:r w:rsidRPr="0065315B">
              <w:rPr>
                <w:sz w:val="22"/>
                <w:szCs w:val="22"/>
              </w:rPr>
              <w:t>с</w:t>
            </w:r>
            <w:r w:rsidRPr="0065315B">
              <w:rPr>
                <w:sz w:val="22"/>
                <w:szCs w:val="22"/>
              </w:rPr>
              <w:t>приятию произведений искусства (разглядывать и чувствовать).</w:t>
            </w:r>
          </w:p>
        </w:tc>
        <w:tc>
          <w:tcPr>
            <w:tcW w:w="27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tabs>
                <w:tab w:val="left" w:pos="192"/>
              </w:tabs>
              <w:spacing w:line="240" w:lineRule="auto"/>
              <w:rPr>
                <w:rFonts w:eastAsia="Calibri"/>
                <w:sz w:val="22"/>
                <w:szCs w:val="22"/>
              </w:rPr>
            </w:pPr>
            <w:r w:rsidRPr="0065315B">
              <w:rPr>
                <w:rFonts w:eastAsia="Calibri"/>
                <w:sz w:val="22"/>
                <w:szCs w:val="22"/>
              </w:rPr>
              <w:t>Продолжать развивать у детей</w:t>
            </w:r>
          </w:p>
          <w:p w:rsidR="006439E2" w:rsidRPr="0065315B" w:rsidRDefault="006439E2" w:rsidP="001B5621">
            <w:pPr>
              <w:pStyle w:val="a3"/>
              <w:numPr>
                <w:ilvl w:val="0"/>
                <w:numId w:val="127"/>
              </w:numPr>
              <w:tabs>
                <w:tab w:val="left" w:pos="192"/>
              </w:tabs>
              <w:spacing w:line="240" w:lineRule="auto"/>
              <w:ind w:left="0" w:firstLine="0"/>
              <w:jc w:val="left"/>
              <w:rPr>
                <w:rFonts w:eastAsia="Calibri"/>
                <w:sz w:val="22"/>
                <w:szCs w:val="22"/>
              </w:rPr>
            </w:pPr>
            <w:r w:rsidRPr="0065315B">
              <w:rPr>
                <w:rFonts w:eastAsia="Calibri"/>
                <w:sz w:val="22"/>
                <w:szCs w:val="22"/>
              </w:rPr>
              <w:t>художественное и</w:t>
            </w:r>
          </w:p>
          <w:p w:rsidR="006439E2" w:rsidRPr="0065315B" w:rsidRDefault="006439E2" w:rsidP="001B5621">
            <w:pPr>
              <w:pStyle w:val="a3"/>
              <w:numPr>
                <w:ilvl w:val="0"/>
                <w:numId w:val="127"/>
              </w:numPr>
              <w:tabs>
                <w:tab w:val="left" w:pos="192"/>
              </w:tabs>
              <w:spacing w:line="240" w:lineRule="auto"/>
              <w:ind w:left="0" w:firstLine="0"/>
              <w:jc w:val="left"/>
              <w:rPr>
                <w:sz w:val="22"/>
                <w:szCs w:val="22"/>
              </w:rPr>
            </w:pPr>
            <w:r w:rsidRPr="0065315B">
              <w:rPr>
                <w:rFonts w:eastAsia="Calibri"/>
                <w:sz w:val="22"/>
                <w:szCs w:val="22"/>
              </w:rPr>
              <w:t>эстетическое воспр</w:t>
            </w:r>
            <w:r w:rsidRPr="0065315B">
              <w:rPr>
                <w:rFonts w:eastAsia="Calibri"/>
                <w:sz w:val="22"/>
                <w:szCs w:val="22"/>
              </w:rPr>
              <w:t>и</w:t>
            </w:r>
            <w:r w:rsidRPr="0065315B">
              <w:rPr>
                <w:rFonts w:eastAsia="Calibri"/>
                <w:sz w:val="22"/>
                <w:szCs w:val="22"/>
              </w:rPr>
              <w:t>ятие в процессе ознако</w:t>
            </w:r>
            <w:r w:rsidRPr="0065315B">
              <w:rPr>
                <w:rFonts w:eastAsia="Calibri"/>
                <w:sz w:val="22"/>
                <w:szCs w:val="22"/>
              </w:rPr>
              <w:t>м</w:t>
            </w:r>
            <w:r w:rsidRPr="0065315B">
              <w:rPr>
                <w:rFonts w:eastAsia="Calibri"/>
                <w:sz w:val="22"/>
                <w:szCs w:val="22"/>
              </w:rPr>
              <w:t>ления с произведениями разных видов искусства.</w:t>
            </w: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tabs>
                <w:tab w:val="left" w:pos="192"/>
              </w:tabs>
              <w:spacing w:line="240" w:lineRule="auto"/>
              <w:rPr>
                <w:sz w:val="22"/>
                <w:szCs w:val="22"/>
              </w:rPr>
            </w:pPr>
            <w:r w:rsidRPr="0065315B">
              <w:rPr>
                <w:sz w:val="22"/>
                <w:szCs w:val="22"/>
              </w:rPr>
              <w:t>Продолжать разв</w:t>
            </w:r>
            <w:r w:rsidRPr="0065315B">
              <w:rPr>
                <w:sz w:val="22"/>
                <w:szCs w:val="22"/>
              </w:rPr>
              <w:t>и</w:t>
            </w:r>
            <w:r w:rsidRPr="0065315B">
              <w:rPr>
                <w:sz w:val="22"/>
                <w:szCs w:val="22"/>
              </w:rPr>
              <w:t>вать</w:t>
            </w:r>
          </w:p>
          <w:p w:rsidR="006439E2" w:rsidRPr="0065315B" w:rsidRDefault="006439E2" w:rsidP="001B5621">
            <w:pPr>
              <w:pStyle w:val="a3"/>
              <w:numPr>
                <w:ilvl w:val="0"/>
                <w:numId w:val="128"/>
              </w:numPr>
              <w:tabs>
                <w:tab w:val="left" w:pos="192"/>
              </w:tabs>
              <w:spacing w:line="240" w:lineRule="auto"/>
              <w:ind w:left="0" w:firstLine="0"/>
              <w:jc w:val="left"/>
              <w:rPr>
                <w:sz w:val="22"/>
                <w:szCs w:val="22"/>
              </w:rPr>
            </w:pPr>
            <w:r w:rsidRPr="0065315B">
              <w:rPr>
                <w:sz w:val="22"/>
                <w:szCs w:val="22"/>
              </w:rPr>
              <w:t>эстетическое во</w:t>
            </w:r>
            <w:r w:rsidRPr="0065315B">
              <w:rPr>
                <w:sz w:val="22"/>
                <w:szCs w:val="22"/>
              </w:rPr>
              <w:t>с</w:t>
            </w:r>
            <w:r w:rsidRPr="0065315B">
              <w:rPr>
                <w:sz w:val="22"/>
                <w:szCs w:val="22"/>
              </w:rPr>
              <w:t xml:space="preserve">приятие, </w:t>
            </w:r>
          </w:p>
          <w:p w:rsidR="006439E2" w:rsidRPr="0065315B" w:rsidRDefault="006439E2" w:rsidP="001B5621">
            <w:pPr>
              <w:pStyle w:val="a3"/>
              <w:numPr>
                <w:ilvl w:val="0"/>
                <w:numId w:val="128"/>
              </w:numPr>
              <w:tabs>
                <w:tab w:val="left" w:pos="192"/>
              </w:tabs>
              <w:spacing w:line="240" w:lineRule="auto"/>
              <w:ind w:left="0" w:firstLine="0"/>
              <w:jc w:val="left"/>
              <w:rPr>
                <w:sz w:val="22"/>
                <w:szCs w:val="22"/>
              </w:rPr>
            </w:pPr>
            <w:r w:rsidRPr="0065315B">
              <w:rPr>
                <w:sz w:val="22"/>
                <w:szCs w:val="22"/>
              </w:rPr>
              <w:t>эстетические чу</w:t>
            </w:r>
            <w:r w:rsidRPr="0065315B">
              <w:rPr>
                <w:sz w:val="22"/>
                <w:szCs w:val="22"/>
              </w:rPr>
              <w:t>в</w:t>
            </w:r>
            <w:r w:rsidRPr="0065315B">
              <w:rPr>
                <w:sz w:val="22"/>
                <w:szCs w:val="22"/>
              </w:rPr>
              <w:t xml:space="preserve">ства, </w:t>
            </w:r>
          </w:p>
          <w:p w:rsidR="006439E2" w:rsidRPr="0065315B" w:rsidRDefault="006439E2" w:rsidP="001B5621">
            <w:pPr>
              <w:pStyle w:val="a3"/>
              <w:numPr>
                <w:ilvl w:val="0"/>
                <w:numId w:val="128"/>
              </w:numPr>
              <w:tabs>
                <w:tab w:val="left" w:pos="192"/>
              </w:tabs>
              <w:spacing w:line="240" w:lineRule="auto"/>
              <w:ind w:left="0" w:firstLine="0"/>
              <w:jc w:val="left"/>
              <w:rPr>
                <w:sz w:val="22"/>
                <w:szCs w:val="22"/>
              </w:rPr>
            </w:pPr>
            <w:r w:rsidRPr="0065315B">
              <w:rPr>
                <w:sz w:val="22"/>
                <w:szCs w:val="22"/>
              </w:rPr>
              <w:t xml:space="preserve">эмоции, </w:t>
            </w:r>
          </w:p>
          <w:p w:rsidR="006439E2" w:rsidRPr="0065315B" w:rsidRDefault="006439E2" w:rsidP="001B5621">
            <w:pPr>
              <w:pStyle w:val="a3"/>
              <w:numPr>
                <w:ilvl w:val="0"/>
                <w:numId w:val="128"/>
              </w:numPr>
              <w:tabs>
                <w:tab w:val="left" w:pos="192"/>
              </w:tabs>
              <w:spacing w:line="240" w:lineRule="auto"/>
              <w:ind w:left="0" w:firstLine="0"/>
              <w:jc w:val="left"/>
              <w:rPr>
                <w:sz w:val="22"/>
                <w:szCs w:val="22"/>
              </w:rPr>
            </w:pPr>
            <w:r w:rsidRPr="0065315B">
              <w:rPr>
                <w:sz w:val="22"/>
                <w:szCs w:val="22"/>
              </w:rPr>
              <w:t xml:space="preserve">эстетический вкус, </w:t>
            </w:r>
          </w:p>
          <w:p w:rsidR="006439E2" w:rsidRPr="0065315B" w:rsidRDefault="006439E2" w:rsidP="001B5621">
            <w:pPr>
              <w:pStyle w:val="a3"/>
              <w:numPr>
                <w:ilvl w:val="0"/>
                <w:numId w:val="128"/>
              </w:numPr>
              <w:tabs>
                <w:tab w:val="left" w:pos="192"/>
              </w:tabs>
              <w:spacing w:line="240" w:lineRule="auto"/>
              <w:ind w:left="0" w:firstLine="0"/>
              <w:jc w:val="left"/>
              <w:rPr>
                <w:sz w:val="22"/>
                <w:szCs w:val="22"/>
              </w:rPr>
            </w:pPr>
            <w:r w:rsidRPr="0065315B">
              <w:rPr>
                <w:sz w:val="22"/>
                <w:szCs w:val="22"/>
              </w:rPr>
              <w:t>интерес к искусс</w:t>
            </w:r>
            <w:r w:rsidRPr="0065315B">
              <w:rPr>
                <w:sz w:val="22"/>
                <w:szCs w:val="22"/>
              </w:rPr>
              <w:t>т</w:t>
            </w:r>
            <w:r w:rsidRPr="0065315B">
              <w:rPr>
                <w:sz w:val="22"/>
                <w:szCs w:val="22"/>
              </w:rPr>
              <w:t>ву .</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tabs>
                <w:tab w:val="left" w:pos="192"/>
              </w:tabs>
              <w:spacing w:line="240" w:lineRule="auto"/>
              <w:rPr>
                <w:sz w:val="22"/>
                <w:szCs w:val="22"/>
              </w:rPr>
            </w:pPr>
            <w:r w:rsidRPr="0065315B">
              <w:rPr>
                <w:sz w:val="22"/>
                <w:szCs w:val="22"/>
              </w:rPr>
              <w:t xml:space="preserve">Продолжать развивать у детей  </w:t>
            </w:r>
          </w:p>
          <w:p w:rsidR="006439E2" w:rsidRPr="0065315B" w:rsidRDefault="006439E2" w:rsidP="001A64CF">
            <w:pPr>
              <w:tabs>
                <w:tab w:val="left" w:pos="192"/>
              </w:tabs>
              <w:spacing w:line="240" w:lineRule="auto"/>
              <w:rPr>
                <w:sz w:val="22"/>
                <w:szCs w:val="22"/>
              </w:rPr>
            </w:pPr>
            <w:r w:rsidRPr="0065315B">
              <w:rPr>
                <w:sz w:val="22"/>
                <w:szCs w:val="22"/>
              </w:rPr>
              <w:t xml:space="preserve">- эстетический  вкус; </w:t>
            </w:r>
          </w:p>
          <w:p w:rsidR="006439E2" w:rsidRPr="0065315B" w:rsidRDefault="006439E2" w:rsidP="001A64CF">
            <w:pPr>
              <w:tabs>
                <w:tab w:val="left" w:pos="192"/>
              </w:tabs>
              <w:spacing w:line="240" w:lineRule="auto"/>
              <w:rPr>
                <w:sz w:val="22"/>
                <w:szCs w:val="22"/>
              </w:rPr>
            </w:pPr>
            <w:r w:rsidRPr="0065315B">
              <w:rPr>
                <w:sz w:val="22"/>
                <w:szCs w:val="22"/>
              </w:rPr>
              <w:t>- формировать у детей предпочтения в области изобразительной де</w:t>
            </w:r>
            <w:r w:rsidRPr="0065315B">
              <w:rPr>
                <w:sz w:val="22"/>
                <w:szCs w:val="22"/>
              </w:rPr>
              <w:t>я</w:t>
            </w:r>
            <w:r w:rsidRPr="0065315B">
              <w:rPr>
                <w:sz w:val="22"/>
                <w:szCs w:val="22"/>
              </w:rPr>
              <w:t>тельности.</w:t>
            </w:r>
          </w:p>
        </w:tc>
      </w:tr>
      <w:tr w:rsidR="00CC6D82" w:rsidRPr="0065315B" w:rsidTr="004A4C6E">
        <w:trPr>
          <w:gridAfter w:val="1"/>
          <w:wAfter w:w="9" w:type="dxa"/>
          <w:trHeight w:val="690"/>
        </w:trPr>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rFonts w:eastAsia="Calibri"/>
                <w:sz w:val="22"/>
                <w:szCs w:val="22"/>
              </w:rPr>
            </w:pP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Развивать эстетич</w:t>
            </w:r>
            <w:r w:rsidRPr="0065315B">
              <w:rPr>
                <w:sz w:val="22"/>
                <w:szCs w:val="22"/>
              </w:rPr>
              <w:t>е</w:t>
            </w:r>
            <w:r w:rsidRPr="0065315B">
              <w:rPr>
                <w:sz w:val="22"/>
                <w:szCs w:val="22"/>
              </w:rPr>
              <w:t>ские интересы, эст</w:t>
            </w:r>
            <w:r w:rsidRPr="0065315B">
              <w:rPr>
                <w:sz w:val="22"/>
                <w:szCs w:val="22"/>
              </w:rPr>
              <w:t>е</w:t>
            </w:r>
            <w:r w:rsidRPr="0065315B">
              <w:rPr>
                <w:sz w:val="22"/>
                <w:szCs w:val="22"/>
              </w:rPr>
              <w:t>тические предпочт</w:t>
            </w:r>
            <w:r w:rsidRPr="0065315B">
              <w:rPr>
                <w:sz w:val="22"/>
                <w:szCs w:val="22"/>
              </w:rPr>
              <w:t>е</w:t>
            </w:r>
            <w:r w:rsidRPr="0065315B">
              <w:rPr>
                <w:sz w:val="22"/>
                <w:szCs w:val="22"/>
              </w:rPr>
              <w:t>ния, желание позн</w:t>
            </w:r>
            <w:r w:rsidRPr="0065315B">
              <w:rPr>
                <w:sz w:val="22"/>
                <w:szCs w:val="22"/>
              </w:rPr>
              <w:t>а</w:t>
            </w:r>
            <w:r w:rsidRPr="0065315B">
              <w:rPr>
                <w:sz w:val="22"/>
                <w:szCs w:val="22"/>
              </w:rPr>
              <w:t>вать искусство и о</w:t>
            </w:r>
            <w:r w:rsidRPr="0065315B">
              <w:rPr>
                <w:sz w:val="22"/>
                <w:szCs w:val="22"/>
              </w:rPr>
              <w:t>с</w:t>
            </w:r>
            <w:r w:rsidRPr="0065315B">
              <w:rPr>
                <w:sz w:val="22"/>
                <w:szCs w:val="22"/>
              </w:rPr>
              <w:t>ваивать изобраз</w:t>
            </w:r>
            <w:r w:rsidRPr="0065315B">
              <w:rPr>
                <w:sz w:val="22"/>
                <w:szCs w:val="22"/>
              </w:rPr>
              <w:t>и</w:t>
            </w:r>
            <w:r w:rsidRPr="0065315B">
              <w:rPr>
                <w:sz w:val="22"/>
                <w:szCs w:val="22"/>
              </w:rPr>
              <w:t>тельную деятел</w:t>
            </w:r>
            <w:r w:rsidRPr="0065315B">
              <w:rPr>
                <w:sz w:val="22"/>
                <w:szCs w:val="22"/>
              </w:rPr>
              <w:t>ь</w:t>
            </w:r>
            <w:r w:rsidRPr="0065315B">
              <w:rPr>
                <w:sz w:val="22"/>
                <w:szCs w:val="22"/>
              </w:rPr>
              <w:t>ность.</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у детей основы художественной культуры.</w:t>
            </w:r>
          </w:p>
        </w:tc>
      </w:tr>
      <w:tr w:rsidR="00CC6D82" w:rsidRPr="0065315B" w:rsidTr="004A4C6E">
        <w:trPr>
          <w:gridAfter w:val="1"/>
          <w:wAfter w:w="9" w:type="dxa"/>
          <w:trHeight w:val="690"/>
        </w:trPr>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rFonts w:eastAsia="Calibri"/>
                <w:sz w:val="22"/>
                <w:szCs w:val="22"/>
              </w:rPr>
            </w:pPr>
          </w:p>
        </w:tc>
        <w:tc>
          <w:tcPr>
            <w:tcW w:w="223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Активизировать пр</w:t>
            </w:r>
            <w:r w:rsidRPr="0065315B">
              <w:rPr>
                <w:sz w:val="22"/>
                <w:szCs w:val="22"/>
              </w:rPr>
              <w:t>о</w:t>
            </w:r>
            <w:r w:rsidRPr="0065315B">
              <w:rPr>
                <w:sz w:val="22"/>
                <w:szCs w:val="22"/>
              </w:rPr>
              <w:t>явление эстетическ</w:t>
            </w:r>
            <w:r w:rsidRPr="0065315B">
              <w:rPr>
                <w:sz w:val="22"/>
                <w:szCs w:val="22"/>
              </w:rPr>
              <w:t>о</w:t>
            </w:r>
            <w:r w:rsidRPr="0065315B">
              <w:rPr>
                <w:sz w:val="22"/>
                <w:szCs w:val="22"/>
              </w:rPr>
              <w:t>го отношения к о</w:t>
            </w:r>
            <w:r w:rsidRPr="0065315B">
              <w:rPr>
                <w:sz w:val="22"/>
                <w:szCs w:val="22"/>
              </w:rPr>
              <w:t>к</w:t>
            </w:r>
            <w:r w:rsidRPr="0065315B">
              <w:rPr>
                <w:sz w:val="22"/>
                <w:szCs w:val="22"/>
              </w:rPr>
              <w:t>ружающему миру (искусству, природе, предметам быта, и</w:t>
            </w:r>
            <w:r w:rsidRPr="0065315B">
              <w:rPr>
                <w:sz w:val="22"/>
                <w:szCs w:val="22"/>
              </w:rPr>
              <w:t>г</w:t>
            </w:r>
            <w:r w:rsidRPr="0065315B">
              <w:rPr>
                <w:sz w:val="22"/>
                <w:szCs w:val="22"/>
              </w:rPr>
              <w:t>рушкам, социальным явлениям.</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Расширять знания детей об изобразительном и</w:t>
            </w:r>
            <w:r w:rsidRPr="0065315B">
              <w:rPr>
                <w:sz w:val="22"/>
                <w:szCs w:val="22"/>
              </w:rPr>
              <w:t>с</w:t>
            </w:r>
            <w:r w:rsidRPr="0065315B">
              <w:rPr>
                <w:sz w:val="22"/>
                <w:szCs w:val="22"/>
              </w:rPr>
              <w:t>кусстве.</w:t>
            </w:r>
          </w:p>
        </w:tc>
      </w:tr>
      <w:tr w:rsidR="00CC6D82" w:rsidRPr="0065315B" w:rsidTr="004A4C6E">
        <w:trPr>
          <w:gridAfter w:val="1"/>
          <w:wAfter w:w="9" w:type="dxa"/>
          <w:trHeight w:val="690"/>
        </w:trPr>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rFonts w:eastAsia="Calibri"/>
                <w:sz w:val="22"/>
                <w:szCs w:val="22"/>
              </w:rPr>
            </w:pPr>
          </w:p>
        </w:tc>
        <w:tc>
          <w:tcPr>
            <w:tcW w:w="223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Расширять знания детей о творчестве известных художников.</w:t>
            </w:r>
          </w:p>
        </w:tc>
      </w:tr>
      <w:tr w:rsidR="006439E2" w:rsidRPr="0065315B" w:rsidTr="004A4C6E">
        <w:trPr>
          <w:gridAfter w:val="3"/>
          <w:wAfter w:w="52" w:type="dxa"/>
          <w:trHeight w:val="1159"/>
        </w:trPr>
        <w:tc>
          <w:tcPr>
            <w:tcW w:w="2551"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lastRenderedPageBreak/>
              <w:t>Развивать у детей эст</w:t>
            </w:r>
            <w:r w:rsidRPr="0065315B">
              <w:rPr>
                <w:sz w:val="22"/>
                <w:szCs w:val="22"/>
              </w:rPr>
              <w:t>е</w:t>
            </w:r>
            <w:r w:rsidRPr="0065315B">
              <w:rPr>
                <w:sz w:val="22"/>
                <w:szCs w:val="22"/>
              </w:rPr>
              <w:t>тические чувства при восприятии</w:t>
            </w:r>
          </w:p>
          <w:p w:rsidR="006439E2" w:rsidRPr="0065315B" w:rsidRDefault="006439E2" w:rsidP="001B5621">
            <w:pPr>
              <w:pStyle w:val="a3"/>
              <w:numPr>
                <w:ilvl w:val="0"/>
                <w:numId w:val="129"/>
              </w:numPr>
              <w:spacing w:line="240" w:lineRule="auto"/>
              <w:jc w:val="left"/>
              <w:rPr>
                <w:sz w:val="22"/>
                <w:szCs w:val="22"/>
              </w:rPr>
            </w:pPr>
            <w:r w:rsidRPr="0065315B">
              <w:rPr>
                <w:sz w:val="22"/>
                <w:szCs w:val="22"/>
              </w:rPr>
              <w:t>изобразительн</w:t>
            </w:r>
            <w:r w:rsidRPr="0065315B">
              <w:rPr>
                <w:sz w:val="22"/>
                <w:szCs w:val="22"/>
              </w:rPr>
              <w:t>о</w:t>
            </w:r>
            <w:r w:rsidRPr="0065315B">
              <w:rPr>
                <w:sz w:val="22"/>
                <w:szCs w:val="22"/>
              </w:rPr>
              <w:t xml:space="preserve">го, </w:t>
            </w:r>
          </w:p>
          <w:p w:rsidR="006439E2" w:rsidRPr="0065315B" w:rsidRDefault="006439E2" w:rsidP="001B5621">
            <w:pPr>
              <w:pStyle w:val="a3"/>
              <w:numPr>
                <w:ilvl w:val="0"/>
                <w:numId w:val="129"/>
              </w:numPr>
              <w:spacing w:line="240" w:lineRule="auto"/>
              <w:jc w:val="left"/>
              <w:rPr>
                <w:sz w:val="22"/>
                <w:szCs w:val="22"/>
              </w:rPr>
            </w:pPr>
            <w:r w:rsidRPr="0065315B">
              <w:rPr>
                <w:sz w:val="22"/>
                <w:szCs w:val="22"/>
              </w:rPr>
              <w:t>народного дек</w:t>
            </w:r>
            <w:r w:rsidRPr="0065315B">
              <w:rPr>
                <w:sz w:val="22"/>
                <w:szCs w:val="22"/>
              </w:rPr>
              <w:t>о</w:t>
            </w:r>
            <w:r w:rsidRPr="0065315B">
              <w:rPr>
                <w:sz w:val="22"/>
                <w:szCs w:val="22"/>
              </w:rPr>
              <w:t>ративно-прикладного и</w:t>
            </w:r>
            <w:r w:rsidRPr="0065315B">
              <w:rPr>
                <w:sz w:val="22"/>
                <w:szCs w:val="22"/>
              </w:rPr>
              <w:t>с</w:t>
            </w:r>
            <w:r w:rsidRPr="0065315B">
              <w:rPr>
                <w:sz w:val="22"/>
                <w:szCs w:val="22"/>
              </w:rPr>
              <w:t>кусства</w:t>
            </w:r>
          </w:p>
        </w:tc>
        <w:tc>
          <w:tcPr>
            <w:tcW w:w="2735"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Развивать отзывчивость и эстетическое сопережив</w:t>
            </w:r>
            <w:r w:rsidRPr="0065315B">
              <w:rPr>
                <w:sz w:val="22"/>
                <w:szCs w:val="22"/>
              </w:rPr>
              <w:t>а</w:t>
            </w:r>
            <w:r w:rsidRPr="0065315B">
              <w:rPr>
                <w:sz w:val="22"/>
                <w:szCs w:val="22"/>
              </w:rPr>
              <w:t>ние на красоту окружа</w:t>
            </w:r>
            <w:r w:rsidRPr="0065315B">
              <w:rPr>
                <w:sz w:val="22"/>
                <w:szCs w:val="22"/>
              </w:rPr>
              <w:t>ю</w:t>
            </w:r>
            <w:r w:rsidRPr="0065315B">
              <w:rPr>
                <w:sz w:val="22"/>
                <w:szCs w:val="22"/>
              </w:rPr>
              <w:t>щей действительности.</w:t>
            </w:r>
          </w:p>
        </w:tc>
        <w:tc>
          <w:tcPr>
            <w:tcW w:w="4745" w:type="dxa"/>
            <w:gridSpan w:val="2"/>
            <w:tcBorders>
              <w:top w:val="single" w:sz="4" w:space="0" w:color="000000"/>
              <w:left w:val="single" w:sz="4" w:space="0" w:color="000000"/>
              <w:bottom w:val="single" w:sz="4" w:space="0" w:color="000000"/>
              <w:right w:val="single" w:sz="4" w:space="0" w:color="000000"/>
            </w:tcBorders>
            <w:shd w:val="clear" w:color="auto" w:fill="auto"/>
          </w:tcPr>
          <w:p w:rsidR="006439E2" w:rsidRPr="0065315B" w:rsidRDefault="006439E2" w:rsidP="001A64CF">
            <w:pPr>
              <w:spacing w:line="240" w:lineRule="auto"/>
              <w:rPr>
                <w:sz w:val="22"/>
                <w:szCs w:val="22"/>
              </w:rPr>
            </w:pPr>
            <w:r w:rsidRPr="0065315B">
              <w:rPr>
                <w:sz w:val="22"/>
                <w:szCs w:val="22"/>
              </w:rPr>
              <w:t>Развивать эмоциональный отклик на проявл</w:t>
            </w:r>
            <w:r w:rsidRPr="0065315B">
              <w:rPr>
                <w:sz w:val="22"/>
                <w:szCs w:val="22"/>
              </w:rPr>
              <w:t>е</w:t>
            </w:r>
            <w:r w:rsidRPr="0065315B">
              <w:rPr>
                <w:sz w:val="22"/>
                <w:szCs w:val="22"/>
              </w:rPr>
              <w:t>ния красоты в окружающем мире, произвед</w:t>
            </w:r>
            <w:r w:rsidRPr="0065315B">
              <w:rPr>
                <w:sz w:val="22"/>
                <w:szCs w:val="22"/>
              </w:rPr>
              <w:t>е</w:t>
            </w:r>
            <w:r w:rsidRPr="0065315B">
              <w:rPr>
                <w:sz w:val="22"/>
                <w:szCs w:val="22"/>
              </w:rPr>
              <w:t>ниях искусства и собственных творческих р</w:t>
            </w:r>
            <w:r w:rsidRPr="0065315B">
              <w:rPr>
                <w:sz w:val="22"/>
                <w:szCs w:val="22"/>
              </w:rPr>
              <w:t>а</w:t>
            </w:r>
            <w:r w:rsidRPr="0065315B">
              <w:rPr>
                <w:sz w:val="22"/>
                <w:szCs w:val="22"/>
              </w:rPr>
              <w:t>ботах; способствовать освоению эстетических оценок, суждений</w:t>
            </w:r>
          </w:p>
        </w:tc>
      </w:tr>
      <w:tr w:rsidR="006439E2" w:rsidRPr="0065315B" w:rsidTr="004A4C6E">
        <w:trPr>
          <w:gridAfter w:val="3"/>
          <w:wAfter w:w="52" w:type="dxa"/>
          <w:trHeight w:val="1158"/>
        </w:trPr>
        <w:tc>
          <w:tcPr>
            <w:tcW w:w="2551"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Формировать поним</w:t>
            </w:r>
            <w:r w:rsidRPr="0065315B">
              <w:rPr>
                <w:sz w:val="22"/>
                <w:szCs w:val="22"/>
              </w:rPr>
              <w:t>а</w:t>
            </w:r>
            <w:r w:rsidRPr="0065315B">
              <w:rPr>
                <w:sz w:val="22"/>
                <w:szCs w:val="22"/>
              </w:rPr>
              <w:t>ние красоты произвед</w:t>
            </w:r>
            <w:r w:rsidRPr="0065315B">
              <w:rPr>
                <w:sz w:val="22"/>
                <w:szCs w:val="22"/>
              </w:rPr>
              <w:t>е</w:t>
            </w:r>
            <w:r w:rsidRPr="0065315B">
              <w:rPr>
                <w:sz w:val="22"/>
                <w:szCs w:val="22"/>
              </w:rPr>
              <w:t>ний искусства, потре</w:t>
            </w:r>
            <w:r w:rsidRPr="0065315B">
              <w:rPr>
                <w:sz w:val="22"/>
                <w:szCs w:val="22"/>
              </w:rPr>
              <w:t>б</w:t>
            </w:r>
            <w:r w:rsidRPr="0065315B">
              <w:rPr>
                <w:sz w:val="22"/>
                <w:szCs w:val="22"/>
              </w:rPr>
              <w:t>ность общения с иску</w:t>
            </w:r>
            <w:r w:rsidRPr="0065315B">
              <w:rPr>
                <w:sz w:val="22"/>
                <w:szCs w:val="22"/>
              </w:rPr>
              <w:t>с</w:t>
            </w:r>
            <w:r w:rsidRPr="0065315B">
              <w:rPr>
                <w:sz w:val="22"/>
                <w:szCs w:val="22"/>
              </w:rPr>
              <w:t>ством.</w:t>
            </w:r>
          </w:p>
        </w:tc>
        <w:tc>
          <w:tcPr>
            <w:tcW w:w="2735"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highlight w:val="green"/>
              </w:rPr>
            </w:pPr>
            <w:r w:rsidRPr="0065315B">
              <w:rPr>
                <w:sz w:val="22"/>
                <w:szCs w:val="22"/>
              </w:rPr>
              <w:t>Формировать понимание красоты произведений искусства, потребность общения с искусством.</w:t>
            </w:r>
          </w:p>
        </w:tc>
        <w:tc>
          <w:tcPr>
            <w:tcW w:w="4745" w:type="dxa"/>
            <w:gridSpan w:val="2"/>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highlight w:val="green"/>
              </w:rPr>
            </w:pPr>
            <w:r w:rsidRPr="0065315B">
              <w:rPr>
                <w:sz w:val="22"/>
                <w:szCs w:val="22"/>
              </w:rPr>
              <w:t>Продолжать развивать умение наблюдать и оценивать прекрасное в окружающей действ</w:t>
            </w:r>
            <w:r w:rsidRPr="0065315B">
              <w:rPr>
                <w:sz w:val="22"/>
                <w:szCs w:val="22"/>
              </w:rPr>
              <w:t>и</w:t>
            </w:r>
            <w:r w:rsidRPr="0065315B">
              <w:rPr>
                <w:sz w:val="22"/>
                <w:szCs w:val="22"/>
              </w:rPr>
              <w:t>тельности, природе.</w:t>
            </w:r>
          </w:p>
        </w:tc>
      </w:tr>
      <w:tr w:rsidR="00CC6D82" w:rsidRPr="0065315B" w:rsidTr="004A4C6E">
        <w:trPr>
          <w:gridAfter w:val="1"/>
          <w:wAfter w:w="9" w:type="dxa"/>
        </w:trPr>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Содействовать возни</w:t>
            </w:r>
            <w:r w:rsidRPr="0065315B">
              <w:rPr>
                <w:sz w:val="22"/>
                <w:szCs w:val="22"/>
              </w:rPr>
              <w:t>к</w:t>
            </w:r>
            <w:r w:rsidRPr="0065315B">
              <w:rPr>
                <w:sz w:val="22"/>
                <w:szCs w:val="22"/>
              </w:rPr>
              <w:t>новению положительн</w:t>
            </w:r>
            <w:r w:rsidRPr="0065315B">
              <w:rPr>
                <w:sz w:val="22"/>
                <w:szCs w:val="22"/>
              </w:rPr>
              <w:t>о</w:t>
            </w:r>
            <w:r w:rsidRPr="0065315B">
              <w:rPr>
                <w:sz w:val="22"/>
                <w:szCs w:val="22"/>
              </w:rPr>
              <w:t>го эмоционального о</w:t>
            </w:r>
            <w:r w:rsidRPr="0065315B">
              <w:rPr>
                <w:sz w:val="22"/>
                <w:szCs w:val="22"/>
              </w:rPr>
              <w:t>т</w:t>
            </w:r>
            <w:r w:rsidRPr="0065315B">
              <w:rPr>
                <w:sz w:val="22"/>
                <w:szCs w:val="22"/>
              </w:rPr>
              <w:t>клика на красоту окр</w:t>
            </w:r>
            <w:r w:rsidRPr="0065315B">
              <w:rPr>
                <w:sz w:val="22"/>
                <w:szCs w:val="22"/>
              </w:rPr>
              <w:t>у</w:t>
            </w:r>
            <w:r w:rsidRPr="0065315B">
              <w:rPr>
                <w:sz w:val="22"/>
                <w:szCs w:val="22"/>
              </w:rPr>
              <w:t>жающего мира, выр</w:t>
            </w:r>
            <w:r w:rsidRPr="0065315B">
              <w:rPr>
                <w:sz w:val="22"/>
                <w:szCs w:val="22"/>
              </w:rPr>
              <w:t>а</w:t>
            </w:r>
            <w:r w:rsidRPr="0065315B">
              <w:rPr>
                <w:sz w:val="22"/>
                <w:szCs w:val="22"/>
              </w:rPr>
              <w:t>женного в произведен</w:t>
            </w:r>
            <w:r w:rsidRPr="0065315B">
              <w:rPr>
                <w:sz w:val="22"/>
                <w:szCs w:val="22"/>
              </w:rPr>
              <w:t>и</w:t>
            </w:r>
            <w:r w:rsidRPr="0065315B">
              <w:rPr>
                <w:sz w:val="22"/>
                <w:szCs w:val="22"/>
              </w:rPr>
              <w:t>ях искусства.</w:t>
            </w:r>
          </w:p>
        </w:tc>
        <w:tc>
          <w:tcPr>
            <w:tcW w:w="27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rFonts w:eastAsia="Calibri"/>
                <w:sz w:val="22"/>
                <w:szCs w:val="22"/>
              </w:rPr>
              <w:t>Развивать у детей интерес к искусству как виду творческой деятельности человека.</w:t>
            </w: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бере</w:t>
            </w:r>
            <w:r w:rsidRPr="0065315B">
              <w:rPr>
                <w:sz w:val="22"/>
                <w:szCs w:val="22"/>
              </w:rPr>
              <w:t>ж</w:t>
            </w:r>
            <w:r w:rsidRPr="0065315B">
              <w:rPr>
                <w:sz w:val="22"/>
                <w:szCs w:val="22"/>
              </w:rPr>
              <w:t>ное отношение к произведениям и</w:t>
            </w:r>
            <w:r w:rsidRPr="0065315B">
              <w:rPr>
                <w:sz w:val="22"/>
                <w:szCs w:val="22"/>
              </w:rPr>
              <w:t>с</w:t>
            </w:r>
            <w:r w:rsidRPr="0065315B">
              <w:rPr>
                <w:sz w:val="22"/>
                <w:szCs w:val="22"/>
              </w:rPr>
              <w:t>кусства.</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гуманное отношение к людям и окружающей природе.</w:t>
            </w:r>
          </w:p>
        </w:tc>
      </w:tr>
      <w:tr w:rsidR="006439E2" w:rsidRPr="0065315B" w:rsidTr="004A4C6E">
        <w:trPr>
          <w:gridAfter w:val="3"/>
          <w:wAfter w:w="52" w:type="dxa"/>
        </w:trPr>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Знакомить детей с эл</w:t>
            </w:r>
            <w:r w:rsidRPr="0065315B">
              <w:rPr>
                <w:sz w:val="22"/>
                <w:szCs w:val="22"/>
              </w:rPr>
              <w:t>е</w:t>
            </w:r>
            <w:r w:rsidRPr="0065315B">
              <w:rPr>
                <w:sz w:val="22"/>
                <w:szCs w:val="22"/>
              </w:rPr>
              <w:t>ментарными средствами выразительности в из</w:t>
            </w:r>
            <w:r w:rsidRPr="0065315B">
              <w:rPr>
                <w:sz w:val="22"/>
                <w:szCs w:val="22"/>
              </w:rPr>
              <w:t>о</w:t>
            </w:r>
            <w:r w:rsidRPr="0065315B">
              <w:rPr>
                <w:sz w:val="22"/>
                <w:szCs w:val="22"/>
              </w:rPr>
              <w:t>бразительном искусстве</w:t>
            </w:r>
          </w:p>
        </w:tc>
        <w:tc>
          <w:tcPr>
            <w:tcW w:w="27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Познакомить детей с средствами выразительн</w:t>
            </w:r>
            <w:r w:rsidRPr="0065315B">
              <w:rPr>
                <w:sz w:val="22"/>
                <w:szCs w:val="22"/>
              </w:rPr>
              <w:t>о</w:t>
            </w:r>
            <w:r w:rsidRPr="0065315B">
              <w:rPr>
                <w:sz w:val="22"/>
                <w:szCs w:val="22"/>
              </w:rPr>
              <w:t>сти разных видов иску</w:t>
            </w:r>
            <w:r w:rsidRPr="0065315B">
              <w:rPr>
                <w:sz w:val="22"/>
                <w:szCs w:val="22"/>
              </w:rPr>
              <w:t>с</w:t>
            </w:r>
            <w:r w:rsidRPr="0065315B">
              <w:rPr>
                <w:sz w:val="22"/>
                <w:szCs w:val="22"/>
              </w:rPr>
              <w:t>ства.</w:t>
            </w:r>
          </w:p>
        </w:tc>
        <w:tc>
          <w:tcPr>
            <w:tcW w:w="474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w:t>
            </w:r>
            <w:r w:rsidRPr="0065315B">
              <w:rPr>
                <w:sz w:val="22"/>
                <w:szCs w:val="22"/>
              </w:rPr>
              <w:t>о</w:t>
            </w:r>
            <w:r w:rsidRPr="0065315B">
              <w:rPr>
                <w:sz w:val="22"/>
                <w:szCs w:val="22"/>
              </w:rPr>
              <w:t>жественной деятельности.</w:t>
            </w:r>
          </w:p>
        </w:tc>
      </w:tr>
      <w:tr w:rsidR="00CC6D82" w:rsidRPr="0065315B" w:rsidTr="00FC39FD">
        <w:trPr>
          <w:gridAfter w:val="1"/>
          <w:wAfter w:w="9" w:type="dxa"/>
          <w:trHeight w:val="765"/>
        </w:trPr>
        <w:tc>
          <w:tcPr>
            <w:tcW w:w="2551"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Приобщать детей к лучшим образцам от</w:t>
            </w:r>
            <w:r w:rsidRPr="0065315B">
              <w:rPr>
                <w:sz w:val="22"/>
                <w:szCs w:val="22"/>
              </w:rPr>
              <w:t>е</w:t>
            </w:r>
            <w:r w:rsidRPr="0065315B">
              <w:rPr>
                <w:sz w:val="22"/>
                <w:szCs w:val="22"/>
              </w:rPr>
              <w:t>чественного и мирового искусства;</w:t>
            </w:r>
          </w:p>
        </w:tc>
        <w:tc>
          <w:tcPr>
            <w:tcW w:w="2735" w:type="dxa"/>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Приобщать детей к лу</w:t>
            </w:r>
            <w:r w:rsidRPr="0065315B">
              <w:rPr>
                <w:sz w:val="22"/>
                <w:szCs w:val="22"/>
              </w:rPr>
              <w:t>ч</w:t>
            </w:r>
            <w:r w:rsidRPr="0065315B">
              <w:rPr>
                <w:sz w:val="22"/>
                <w:szCs w:val="22"/>
              </w:rPr>
              <w:t>шим образцам отечес</w:t>
            </w:r>
            <w:r w:rsidRPr="0065315B">
              <w:rPr>
                <w:sz w:val="22"/>
                <w:szCs w:val="22"/>
              </w:rPr>
              <w:t>т</w:t>
            </w:r>
            <w:r w:rsidRPr="0065315B">
              <w:rPr>
                <w:sz w:val="22"/>
                <w:szCs w:val="22"/>
              </w:rPr>
              <w:t>венного и мирового и</w:t>
            </w:r>
            <w:r w:rsidRPr="0065315B">
              <w:rPr>
                <w:sz w:val="22"/>
                <w:szCs w:val="22"/>
              </w:rPr>
              <w:t>с</w:t>
            </w:r>
            <w:r w:rsidRPr="0065315B">
              <w:rPr>
                <w:sz w:val="22"/>
                <w:szCs w:val="22"/>
              </w:rPr>
              <w:t>кусства;</w:t>
            </w:r>
          </w:p>
        </w:tc>
        <w:tc>
          <w:tcPr>
            <w:tcW w:w="2238" w:type="dxa"/>
            <w:vMerge w:val="restart"/>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Продолжать форм</w:t>
            </w:r>
            <w:r w:rsidRPr="0065315B">
              <w:rPr>
                <w:sz w:val="22"/>
                <w:szCs w:val="22"/>
              </w:rPr>
              <w:t>и</w:t>
            </w:r>
            <w:r w:rsidRPr="0065315B">
              <w:rPr>
                <w:sz w:val="22"/>
                <w:szCs w:val="22"/>
              </w:rPr>
              <w:t>ровать умение  в</w:t>
            </w:r>
            <w:r w:rsidRPr="0065315B">
              <w:rPr>
                <w:sz w:val="22"/>
                <w:szCs w:val="22"/>
              </w:rPr>
              <w:t>ы</w:t>
            </w:r>
            <w:r w:rsidRPr="0065315B">
              <w:rPr>
                <w:sz w:val="22"/>
                <w:szCs w:val="22"/>
              </w:rPr>
              <w:t>делять, называть, группировать прои</w:t>
            </w:r>
            <w:r w:rsidRPr="0065315B">
              <w:rPr>
                <w:sz w:val="22"/>
                <w:szCs w:val="22"/>
              </w:rPr>
              <w:t>з</w:t>
            </w:r>
            <w:r w:rsidRPr="0065315B">
              <w:rPr>
                <w:sz w:val="22"/>
                <w:szCs w:val="22"/>
              </w:rPr>
              <w:t>ведения по видам искусства (литерат</w:t>
            </w:r>
            <w:r w:rsidRPr="0065315B">
              <w:rPr>
                <w:sz w:val="22"/>
                <w:szCs w:val="22"/>
              </w:rPr>
              <w:t>у</w:t>
            </w:r>
            <w:r w:rsidRPr="0065315B">
              <w:rPr>
                <w:sz w:val="22"/>
                <w:szCs w:val="22"/>
              </w:rPr>
              <w:t>ра, изобразительное искусство, архите</w:t>
            </w:r>
            <w:r w:rsidRPr="0065315B">
              <w:rPr>
                <w:sz w:val="22"/>
                <w:szCs w:val="22"/>
              </w:rPr>
              <w:t>к</w:t>
            </w:r>
            <w:r w:rsidRPr="0065315B">
              <w:rPr>
                <w:sz w:val="22"/>
                <w:szCs w:val="22"/>
              </w:rPr>
              <w:t>тура, фотография).</w:t>
            </w:r>
          </w:p>
        </w:tc>
        <w:tc>
          <w:tcPr>
            <w:tcW w:w="2550" w:type="dxa"/>
            <w:gridSpan w:val="3"/>
            <w:vMerge w:val="restart"/>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Закреплять знания детей о видах искусства (из</w:t>
            </w:r>
            <w:r w:rsidRPr="0065315B">
              <w:rPr>
                <w:sz w:val="22"/>
                <w:szCs w:val="22"/>
              </w:rPr>
              <w:t>о</w:t>
            </w:r>
            <w:r w:rsidRPr="0065315B">
              <w:rPr>
                <w:sz w:val="22"/>
                <w:szCs w:val="22"/>
              </w:rPr>
              <w:t>бразительное, декор</w:t>
            </w:r>
            <w:r w:rsidRPr="0065315B">
              <w:rPr>
                <w:sz w:val="22"/>
                <w:szCs w:val="22"/>
              </w:rPr>
              <w:t>а</w:t>
            </w:r>
            <w:r w:rsidRPr="0065315B">
              <w:rPr>
                <w:sz w:val="22"/>
                <w:szCs w:val="22"/>
              </w:rPr>
              <w:t>тивно-прикладное и</w:t>
            </w:r>
            <w:r w:rsidRPr="0065315B">
              <w:rPr>
                <w:sz w:val="22"/>
                <w:szCs w:val="22"/>
              </w:rPr>
              <w:t>с</w:t>
            </w:r>
            <w:r w:rsidRPr="0065315B">
              <w:rPr>
                <w:sz w:val="22"/>
                <w:szCs w:val="22"/>
              </w:rPr>
              <w:t>кусство, архитектура).</w:t>
            </w:r>
          </w:p>
        </w:tc>
      </w:tr>
      <w:tr w:rsidR="00CC6D82" w:rsidRPr="0065315B" w:rsidTr="00FC39FD">
        <w:trPr>
          <w:gridAfter w:val="1"/>
          <w:wAfter w:w="9" w:type="dxa"/>
          <w:trHeight w:val="765"/>
        </w:trPr>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Познакомить детей с в</w:t>
            </w:r>
            <w:r w:rsidRPr="0065315B">
              <w:rPr>
                <w:sz w:val="22"/>
                <w:szCs w:val="22"/>
              </w:rPr>
              <w:t>и</w:t>
            </w:r>
            <w:r w:rsidRPr="0065315B">
              <w:rPr>
                <w:sz w:val="22"/>
                <w:szCs w:val="22"/>
              </w:rPr>
              <w:t>дами и жанрами искусс</w:t>
            </w:r>
            <w:r w:rsidRPr="0065315B">
              <w:rPr>
                <w:sz w:val="22"/>
                <w:szCs w:val="22"/>
              </w:rPr>
              <w:t>т</w:t>
            </w:r>
            <w:r w:rsidRPr="0065315B">
              <w:rPr>
                <w:sz w:val="22"/>
                <w:szCs w:val="22"/>
              </w:rPr>
              <w:t>ва, историей его возни</w:t>
            </w:r>
            <w:r w:rsidRPr="0065315B">
              <w:rPr>
                <w:sz w:val="22"/>
                <w:szCs w:val="22"/>
              </w:rPr>
              <w:t>к</w:t>
            </w:r>
            <w:r w:rsidRPr="0065315B">
              <w:rPr>
                <w:sz w:val="22"/>
                <w:szCs w:val="22"/>
              </w:rPr>
              <w:t>новения</w:t>
            </w:r>
          </w:p>
        </w:tc>
        <w:tc>
          <w:tcPr>
            <w:tcW w:w="223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550" w:type="dxa"/>
            <w:gridSpan w:val="3"/>
            <w:vMerge/>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p>
        </w:tc>
      </w:tr>
      <w:tr w:rsidR="00CC6D82" w:rsidRPr="0065315B" w:rsidTr="00FC39FD">
        <w:trPr>
          <w:gridAfter w:val="1"/>
          <w:wAfter w:w="9" w:type="dxa"/>
          <w:trHeight w:val="576"/>
        </w:trPr>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rFonts w:eastAsia="Calibri"/>
                <w:sz w:val="22"/>
                <w:szCs w:val="22"/>
              </w:rPr>
              <w:t>Формировать у детей умение сравнивать прои</w:t>
            </w:r>
            <w:r w:rsidRPr="0065315B">
              <w:rPr>
                <w:rFonts w:eastAsia="Calibri"/>
                <w:sz w:val="22"/>
                <w:szCs w:val="22"/>
              </w:rPr>
              <w:t>з</w:t>
            </w:r>
            <w:r w:rsidRPr="0065315B">
              <w:rPr>
                <w:rFonts w:eastAsia="Calibri"/>
                <w:sz w:val="22"/>
                <w:szCs w:val="22"/>
              </w:rPr>
              <w:t>ведения различных видов искусства.</w:t>
            </w: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Продолжать знак</w:t>
            </w:r>
            <w:r w:rsidRPr="0065315B">
              <w:rPr>
                <w:sz w:val="22"/>
                <w:szCs w:val="22"/>
              </w:rPr>
              <w:t>о</w:t>
            </w:r>
            <w:r w:rsidRPr="0065315B">
              <w:rPr>
                <w:sz w:val="22"/>
                <w:szCs w:val="22"/>
              </w:rPr>
              <w:t>мить детей с жанр</w:t>
            </w:r>
            <w:r w:rsidRPr="0065315B">
              <w:rPr>
                <w:sz w:val="22"/>
                <w:szCs w:val="22"/>
              </w:rPr>
              <w:t>а</w:t>
            </w:r>
            <w:r w:rsidRPr="0065315B">
              <w:rPr>
                <w:sz w:val="22"/>
                <w:szCs w:val="22"/>
              </w:rPr>
              <w:t>ми изобразительного искусства; продо</w:t>
            </w:r>
            <w:r w:rsidRPr="0065315B">
              <w:rPr>
                <w:sz w:val="22"/>
                <w:szCs w:val="22"/>
              </w:rPr>
              <w:t>л</w:t>
            </w:r>
            <w:r w:rsidRPr="0065315B">
              <w:rPr>
                <w:sz w:val="22"/>
                <w:szCs w:val="22"/>
              </w:rPr>
              <w:t>жать знакомить д</w:t>
            </w:r>
            <w:r w:rsidRPr="0065315B">
              <w:rPr>
                <w:sz w:val="22"/>
                <w:szCs w:val="22"/>
              </w:rPr>
              <w:t>е</w:t>
            </w:r>
            <w:r w:rsidRPr="0065315B">
              <w:rPr>
                <w:sz w:val="22"/>
                <w:szCs w:val="22"/>
              </w:rPr>
              <w:t>тей с архитектурой.</w:t>
            </w:r>
          </w:p>
        </w:tc>
        <w:tc>
          <w:tcPr>
            <w:tcW w:w="2550" w:type="dxa"/>
            <w:gridSpan w:val="3"/>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Закреплять у детей зн</w:t>
            </w:r>
            <w:r w:rsidRPr="0065315B">
              <w:rPr>
                <w:sz w:val="22"/>
                <w:szCs w:val="22"/>
              </w:rPr>
              <w:t>а</w:t>
            </w:r>
            <w:r w:rsidRPr="0065315B">
              <w:rPr>
                <w:sz w:val="22"/>
                <w:szCs w:val="22"/>
              </w:rPr>
              <w:t>ния об искусстве как виде творческой де</w:t>
            </w:r>
            <w:r w:rsidRPr="0065315B">
              <w:rPr>
                <w:sz w:val="22"/>
                <w:szCs w:val="22"/>
              </w:rPr>
              <w:t>я</w:t>
            </w:r>
            <w:r w:rsidRPr="0065315B">
              <w:rPr>
                <w:sz w:val="22"/>
                <w:szCs w:val="22"/>
              </w:rPr>
              <w:t>тельности людей.</w:t>
            </w:r>
          </w:p>
        </w:tc>
      </w:tr>
      <w:tr w:rsidR="00CC6D82" w:rsidRPr="0065315B" w:rsidTr="00FC39FD">
        <w:trPr>
          <w:gridAfter w:val="1"/>
          <w:wAfter w:w="9" w:type="dxa"/>
          <w:trHeight w:val="576"/>
        </w:trPr>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rPr>
                <w:sz w:val="22"/>
                <w:szCs w:val="22"/>
              </w:rPr>
            </w:pPr>
            <w:r w:rsidRPr="0065315B">
              <w:rPr>
                <w:sz w:val="22"/>
                <w:szCs w:val="22"/>
              </w:rPr>
              <w:t>Расширять предста</w:t>
            </w:r>
            <w:r w:rsidRPr="0065315B">
              <w:rPr>
                <w:sz w:val="22"/>
                <w:szCs w:val="22"/>
              </w:rPr>
              <w:t>в</w:t>
            </w:r>
            <w:r w:rsidRPr="0065315B">
              <w:rPr>
                <w:sz w:val="22"/>
                <w:szCs w:val="22"/>
              </w:rPr>
              <w:t xml:space="preserve">ления детей о </w:t>
            </w:r>
            <w:r w:rsidRPr="0065315B">
              <w:rPr>
                <w:sz w:val="22"/>
                <w:szCs w:val="22"/>
                <w:shd w:val="clear" w:color="auto" w:fill="FFFFFF" w:themeFill="background1"/>
              </w:rPr>
              <w:t>наро</w:t>
            </w:r>
            <w:r w:rsidRPr="0065315B">
              <w:rPr>
                <w:sz w:val="22"/>
                <w:szCs w:val="22"/>
                <w:shd w:val="clear" w:color="auto" w:fill="FFFFFF" w:themeFill="background1"/>
              </w:rPr>
              <w:t>д</w:t>
            </w:r>
            <w:r w:rsidRPr="0065315B">
              <w:rPr>
                <w:sz w:val="22"/>
                <w:szCs w:val="22"/>
                <w:shd w:val="clear" w:color="auto" w:fill="FFFFFF" w:themeFill="background1"/>
              </w:rPr>
              <w:t>ном искусстве, х</w:t>
            </w:r>
            <w:r w:rsidRPr="0065315B">
              <w:rPr>
                <w:sz w:val="22"/>
                <w:szCs w:val="22"/>
                <w:shd w:val="clear" w:color="auto" w:fill="FFFFFF" w:themeFill="background1"/>
              </w:rPr>
              <w:t>у</w:t>
            </w:r>
            <w:r w:rsidRPr="0065315B">
              <w:rPr>
                <w:sz w:val="22"/>
                <w:szCs w:val="22"/>
                <w:shd w:val="clear" w:color="auto" w:fill="FFFFFF" w:themeFill="background1"/>
              </w:rPr>
              <w:t>дожественных пр</w:t>
            </w:r>
            <w:r w:rsidRPr="0065315B">
              <w:rPr>
                <w:sz w:val="22"/>
                <w:szCs w:val="22"/>
                <w:shd w:val="clear" w:color="auto" w:fill="FFFFFF" w:themeFill="background1"/>
              </w:rPr>
              <w:t>о</w:t>
            </w:r>
            <w:r w:rsidRPr="0065315B">
              <w:rPr>
                <w:sz w:val="22"/>
                <w:szCs w:val="22"/>
                <w:shd w:val="clear" w:color="auto" w:fill="FFFFFF" w:themeFill="background1"/>
              </w:rPr>
              <w:t>мыслах; развивать интерес к участию в фольклорных праз</w:t>
            </w:r>
            <w:r w:rsidRPr="0065315B">
              <w:rPr>
                <w:sz w:val="22"/>
                <w:szCs w:val="22"/>
                <w:shd w:val="clear" w:color="auto" w:fill="FFFFFF" w:themeFill="background1"/>
              </w:rPr>
              <w:t>д</w:t>
            </w:r>
            <w:r w:rsidRPr="0065315B">
              <w:rPr>
                <w:sz w:val="22"/>
                <w:szCs w:val="22"/>
                <w:shd w:val="clear" w:color="auto" w:fill="FFFFFF" w:themeFill="background1"/>
              </w:rPr>
              <w:t>никах</w:t>
            </w:r>
          </w:p>
        </w:tc>
        <w:tc>
          <w:tcPr>
            <w:tcW w:w="2550" w:type="dxa"/>
            <w:gridSpan w:val="3"/>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Помогать детям разл</w:t>
            </w:r>
            <w:r w:rsidRPr="0065315B">
              <w:rPr>
                <w:sz w:val="22"/>
                <w:szCs w:val="22"/>
              </w:rPr>
              <w:t>и</w:t>
            </w:r>
            <w:r w:rsidRPr="0065315B">
              <w:rPr>
                <w:sz w:val="22"/>
                <w:szCs w:val="22"/>
              </w:rPr>
              <w:t>чать народное и пр</w:t>
            </w:r>
            <w:r w:rsidRPr="0065315B">
              <w:rPr>
                <w:sz w:val="22"/>
                <w:szCs w:val="22"/>
              </w:rPr>
              <w:t>о</w:t>
            </w:r>
            <w:r w:rsidRPr="0065315B">
              <w:rPr>
                <w:sz w:val="22"/>
                <w:szCs w:val="22"/>
              </w:rPr>
              <w:t>фессиональное искусс</w:t>
            </w:r>
            <w:r w:rsidRPr="0065315B">
              <w:rPr>
                <w:sz w:val="22"/>
                <w:szCs w:val="22"/>
              </w:rPr>
              <w:t>т</w:t>
            </w:r>
            <w:r w:rsidRPr="0065315B">
              <w:rPr>
                <w:sz w:val="22"/>
                <w:szCs w:val="22"/>
              </w:rPr>
              <w:t>во</w:t>
            </w:r>
          </w:p>
        </w:tc>
      </w:tr>
      <w:tr w:rsidR="00CC6D82" w:rsidRPr="0065315B" w:rsidTr="00FC39FD">
        <w:trPr>
          <w:gridAfter w:val="1"/>
          <w:wAfter w:w="9" w:type="dxa"/>
          <w:trHeight w:val="828"/>
        </w:trPr>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патриот</w:t>
            </w:r>
            <w:r w:rsidRPr="0065315B">
              <w:rPr>
                <w:sz w:val="22"/>
                <w:szCs w:val="22"/>
              </w:rPr>
              <w:t>и</w:t>
            </w:r>
            <w:r w:rsidRPr="0065315B">
              <w:rPr>
                <w:sz w:val="22"/>
                <w:szCs w:val="22"/>
              </w:rPr>
              <w:t xml:space="preserve">ческое отношение и чувство сопричастности к природе родного края, </w:t>
            </w:r>
            <w:r w:rsidRPr="0065315B">
              <w:rPr>
                <w:sz w:val="22"/>
                <w:szCs w:val="22"/>
              </w:rPr>
              <w:lastRenderedPageBreak/>
              <w:t>к семье в процессе из</w:t>
            </w:r>
            <w:r w:rsidRPr="0065315B">
              <w:rPr>
                <w:sz w:val="22"/>
                <w:szCs w:val="22"/>
              </w:rPr>
              <w:t>о</w:t>
            </w:r>
            <w:r w:rsidRPr="0065315B">
              <w:rPr>
                <w:sz w:val="22"/>
                <w:szCs w:val="22"/>
              </w:rPr>
              <w:t>бразительной деятел</w:t>
            </w:r>
            <w:r w:rsidRPr="0065315B">
              <w:rPr>
                <w:sz w:val="22"/>
                <w:szCs w:val="22"/>
              </w:rPr>
              <w:t>ь</w:t>
            </w:r>
            <w:r w:rsidRPr="0065315B">
              <w:rPr>
                <w:sz w:val="22"/>
                <w:szCs w:val="22"/>
              </w:rPr>
              <w:t>ности.</w:t>
            </w:r>
          </w:p>
        </w:tc>
        <w:tc>
          <w:tcPr>
            <w:tcW w:w="27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lastRenderedPageBreak/>
              <w:t>Воспитывать патриотизм и чувства гордости за свою страну, край в пр</w:t>
            </w:r>
            <w:r w:rsidRPr="0065315B">
              <w:rPr>
                <w:sz w:val="22"/>
                <w:szCs w:val="22"/>
              </w:rPr>
              <w:t>о</w:t>
            </w:r>
            <w:r w:rsidRPr="0065315B">
              <w:rPr>
                <w:sz w:val="22"/>
                <w:szCs w:val="22"/>
              </w:rPr>
              <w:t>цессе ознакомления с ра</w:t>
            </w:r>
            <w:r w:rsidRPr="0065315B">
              <w:rPr>
                <w:sz w:val="22"/>
                <w:szCs w:val="22"/>
              </w:rPr>
              <w:t>з</w:t>
            </w:r>
            <w:r w:rsidRPr="0065315B">
              <w:rPr>
                <w:sz w:val="22"/>
                <w:szCs w:val="22"/>
              </w:rPr>
              <w:lastRenderedPageBreak/>
              <w:t>личными видами искусс</w:t>
            </w:r>
            <w:r w:rsidRPr="0065315B">
              <w:rPr>
                <w:sz w:val="22"/>
                <w:szCs w:val="22"/>
              </w:rPr>
              <w:t>т</w:t>
            </w:r>
            <w:r w:rsidRPr="0065315B">
              <w:rPr>
                <w:sz w:val="22"/>
                <w:szCs w:val="22"/>
              </w:rPr>
              <w:t>ва.</w:t>
            </w: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lastRenderedPageBreak/>
              <w:t>Продолжать разв</w:t>
            </w:r>
            <w:r w:rsidRPr="0065315B">
              <w:rPr>
                <w:sz w:val="22"/>
                <w:szCs w:val="22"/>
              </w:rPr>
              <w:t>и</w:t>
            </w:r>
            <w:r w:rsidRPr="0065315B">
              <w:rPr>
                <w:sz w:val="22"/>
                <w:szCs w:val="22"/>
              </w:rPr>
              <w:t>вать у детей стре</w:t>
            </w:r>
            <w:r w:rsidRPr="0065315B">
              <w:rPr>
                <w:sz w:val="22"/>
                <w:szCs w:val="22"/>
              </w:rPr>
              <w:t>м</w:t>
            </w:r>
            <w:r w:rsidRPr="0065315B">
              <w:rPr>
                <w:sz w:val="22"/>
                <w:szCs w:val="22"/>
              </w:rPr>
              <w:t>ление к познанию культурных трад</w:t>
            </w:r>
            <w:r w:rsidRPr="0065315B">
              <w:rPr>
                <w:sz w:val="22"/>
                <w:szCs w:val="22"/>
              </w:rPr>
              <w:t>и</w:t>
            </w:r>
            <w:r w:rsidRPr="0065315B">
              <w:rPr>
                <w:sz w:val="22"/>
                <w:szCs w:val="22"/>
              </w:rPr>
              <w:lastRenderedPageBreak/>
              <w:t>ций своего народа через творческую деятельность.</w:t>
            </w:r>
          </w:p>
        </w:tc>
        <w:tc>
          <w:tcPr>
            <w:tcW w:w="2550" w:type="dxa"/>
            <w:gridSpan w:val="3"/>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lastRenderedPageBreak/>
              <w:t>Формировать чувство патриотизма и гражда</w:t>
            </w:r>
            <w:r w:rsidRPr="0065315B">
              <w:rPr>
                <w:sz w:val="22"/>
                <w:szCs w:val="22"/>
              </w:rPr>
              <w:t>н</w:t>
            </w:r>
            <w:r w:rsidRPr="0065315B">
              <w:rPr>
                <w:sz w:val="22"/>
                <w:szCs w:val="22"/>
              </w:rPr>
              <w:t>ственности в процессе ознакомления с разли</w:t>
            </w:r>
            <w:r w:rsidRPr="0065315B">
              <w:rPr>
                <w:sz w:val="22"/>
                <w:szCs w:val="22"/>
              </w:rPr>
              <w:t>ч</w:t>
            </w:r>
            <w:r w:rsidRPr="0065315B">
              <w:rPr>
                <w:sz w:val="22"/>
                <w:szCs w:val="22"/>
              </w:rPr>
              <w:lastRenderedPageBreak/>
              <w:t>ными произведениями изобразительного и</w:t>
            </w:r>
            <w:r w:rsidRPr="0065315B">
              <w:rPr>
                <w:sz w:val="22"/>
                <w:szCs w:val="22"/>
              </w:rPr>
              <w:t>с</w:t>
            </w:r>
            <w:r w:rsidRPr="0065315B">
              <w:rPr>
                <w:sz w:val="22"/>
                <w:szCs w:val="22"/>
              </w:rPr>
              <w:t>кусства гражданстве</w:t>
            </w:r>
            <w:r w:rsidRPr="0065315B">
              <w:rPr>
                <w:sz w:val="22"/>
                <w:szCs w:val="22"/>
              </w:rPr>
              <w:t>н</w:t>
            </w:r>
            <w:r w:rsidRPr="0065315B">
              <w:rPr>
                <w:sz w:val="22"/>
                <w:szCs w:val="22"/>
              </w:rPr>
              <w:t>но-патриотического с</w:t>
            </w:r>
            <w:r w:rsidRPr="0065315B">
              <w:rPr>
                <w:sz w:val="22"/>
                <w:szCs w:val="22"/>
              </w:rPr>
              <w:t>о</w:t>
            </w:r>
            <w:r w:rsidRPr="0065315B">
              <w:rPr>
                <w:sz w:val="22"/>
                <w:szCs w:val="22"/>
              </w:rPr>
              <w:t>держания.</w:t>
            </w:r>
          </w:p>
        </w:tc>
      </w:tr>
      <w:tr w:rsidR="00CC6D82" w:rsidRPr="0065315B" w:rsidTr="00FC39FD">
        <w:trPr>
          <w:gridAfter w:val="1"/>
          <w:wAfter w:w="9" w:type="dxa"/>
          <w:trHeight w:val="276"/>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rFonts w:eastAsia="Calibri"/>
                <w:sz w:val="22"/>
                <w:szCs w:val="22"/>
              </w:rPr>
            </w:pP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духо</w:t>
            </w:r>
            <w:r w:rsidRPr="0065315B">
              <w:rPr>
                <w:sz w:val="22"/>
                <w:szCs w:val="22"/>
              </w:rPr>
              <w:t>в</w:t>
            </w:r>
            <w:r w:rsidRPr="0065315B">
              <w:rPr>
                <w:sz w:val="22"/>
                <w:szCs w:val="22"/>
              </w:rPr>
              <w:t>но-нравственные качества, в процессе ознакомления с ра</w:t>
            </w:r>
            <w:r w:rsidRPr="0065315B">
              <w:rPr>
                <w:sz w:val="22"/>
                <w:szCs w:val="22"/>
              </w:rPr>
              <w:t>з</w:t>
            </w:r>
            <w:r w:rsidRPr="0065315B">
              <w:rPr>
                <w:sz w:val="22"/>
                <w:szCs w:val="22"/>
              </w:rPr>
              <w:t>личными видами и</w:t>
            </w:r>
            <w:r w:rsidRPr="0065315B">
              <w:rPr>
                <w:sz w:val="22"/>
                <w:szCs w:val="22"/>
              </w:rPr>
              <w:t>с</w:t>
            </w:r>
            <w:r w:rsidRPr="0065315B">
              <w:rPr>
                <w:sz w:val="22"/>
                <w:szCs w:val="22"/>
              </w:rPr>
              <w:t>кусства духовно-нравственного с</w:t>
            </w:r>
            <w:r w:rsidRPr="0065315B">
              <w:rPr>
                <w:sz w:val="22"/>
                <w:szCs w:val="22"/>
              </w:rPr>
              <w:t>о</w:t>
            </w:r>
            <w:r w:rsidRPr="0065315B">
              <w:rPr>
                <w:sz w:val="22"/>
                <w:szCs w:val="22"/>
              </w:rPr>
              <w:t>держания.</w:t>
            </w:r>
          </w:p>
        </w:tc>
        <w:tc>
          <w:tcPr>
            <w:tcW w:w="2550" w:type="dxa"/>
            <w:gridSpan w:val="3"/>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Формировать у детей духовно-нравственные качества и чувства с</w:t>
            </w:r>
            <w:r w:rsidRPr="0065315B">
              <w:rPr>
                <w:sz w:val="22"/>
                <w:szCs w:val="22"/>
              </w:rPr>
              <w:t>о</w:t>
            </w:r>
            <w:r w:rsidRPr="0065315B">
              <w:rPr>
                <w:sz w:val="22"/>
                <w:szCs w:val="22"/>
              </w:rPr>
              <w:t>причастности к кул</w:t>
            </w:r>
            <w:r w:rsidRPr="0065315B">
              <w:rPr>
                <w:sz w:val="22"/>
                <w:szCs w:val="22"/>
              </w:rPr>
              <w:t>ь</w:t>
            </w:r>
            <w:r w:rsidRPr="0065315B">
              <w:rPr>
                <w:sz w:val="22"/>
                <w:szCs w:val="22"/>
              </w:rPr>
              <w:t>турному наследию, тр</w:t>
            </w:r>
            <w:r w:rsidRPr="0065315B">
              <w:rPr>
                <w:sz w:val="22"/>
                <w:szCs w:val="22"/>
              </w:rPr>
              <w:t>а</w:t>
            </w:r>
            <w:r w:rsidRPr="0065315B">
              <w:rPr>
                <w:sz w:val="22"/>
                <w:szCs w:val="22"/>
              </w:rPr>
              <w:t>дициям своего народа в процессе ознакомления с различными видами и жанрами искусства.</w:t>
            </w:r>
          </w:p>
        </w:tc>
      </w:tr>
      <w:tr w:rsidR="00CC6D82" w:rsidRPr="0065315B" w:rsidTr="00FC39FD">
        <w:trPr>
          <w:gridAfter w:val="1"/>
          <w:wAfter w:w="9" w:type="dxa"/>
          <w:trHeight w:val="966"/>
        </w:trPr>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rFonts w:eastAsia="Calibri"/>
                <w:sz w:val="22"/>
                <w:szCs w:val="22"/>
              </w:rPr>
            </w:pP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550" w:type="dxa"/>
            <w:gridSpan w:val="3"/>
            <w:tcBorders>
              <w:top w:val="single" w:sz="4" w:space="0" w:color="000000"/>
              <w:left w:val="single" w:sz="4" w:space="0" w:color="000000"/>
              <w:bottom w:val="single" w:sz="4" w:space="0" w:color="000000"/>
              <w:right w:val="single" w:sz="4" w:space="0" w:color="000000"/>
            </w:tcBorders>
          </w:tcPr>
          <w:p w:rsidR="006439E2" w:rsidRPr="0065315B" w:rsidRDefault="006439E2" w:rsidP="001A64CF">
            <w:pPr>
              <w:spacing w:line="240" w:lineRule="auto"/>
              <w:rPr>
                <w:sz w:val="22"/>
                <w:szCs w:val="22"/>
              </w:rPr>
            </w:pPr>
            <w:r w:rsidRPr="0065315B">
              <w:rPr>
                <w:sz w:val="22"/>
                <w:szCs w:val="22"/>
              </w:rPr>
              <w:t>Воспитывать уваж</w:t>
            </w:r>
            <w:r w:rsidRPr="0065315B">
              <w:rPr>
                <w:sz w:val="22"/>
                <w:szCs w:val="22"/>
              </w:rPr>
              <w:t>и</w:t>
            </w:r>
            <w:r w:rsidRPr="0065315B">
              <w:rPr>
                <w:sz w:val="22"/>
                <w:szCs w:val="22"/>
              </w:rPr>
              <w:t>тельное отношение и чувство гордости за свою страну, в процессе ознакомления с разн</w:t>
            </w:r>
            <w:r w:rsidRPr="0065315B">
              <w:rPr>
                <w:sz w:val="22"/>
                <w:szCs w:val="22"/>
              </w:rPr>
              <w:t>ы</w:t>
            </w:r>
            <w:r w:rsidRPr="0065315B">
              <w:rPr>
                <w:sz w:val="22"/>
                <w:szCs w:val="22"/>
              </w:rPr>
              <w:t>ми видами искусства.</w:t>
            </w:r>
          </w:p>
        </w:tc>
      </w:tr>
      <w:tr w:rsidR="00CC6D82" w:rsidRPr="0065315B" w:rsidTr="00FC39FD">
        <w:trPr>
          <w:gridAfter w:val="1"/>
          <w:wAfter w:w="9" w:type="dxa"/>
          <w:trHeight w:val="589"/>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23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духовно-нравственное отнош</w:t>
            </w:r>
            <w:r w:rsidRPr="0065315B">
              <w:rPr>
                <w:sz w:val="22"/>
                <w:szCs w:val="22"/>
              </w:rPr>
              <w:t>е</w:t>
            </w:r>
            <w:r w:rsidRPr="0065315B">
              <w:rPr>
                <w:sz w:val="22"/>
                <w:szCs w:val="22"/>
              </w:rPr>
              <w:t>ние и чувство соприч</w:t>
            </w:r>
            <w:r w:rsidRPr="0065315B">
              <w:rPr>
                <w:sz w:val="22"/>
                <w:szCs w:val="22"/>
              </w:rPr>
              <w:t>а</w:t>
            </w:r>
            <w:r w:rsidRPr="0065315B">
              <w:rPr>
                <w:sz w:val="22"/>
                <w:szCs w:val="22"/>
              </w:rPr>
              <w:t>стности к культурному наследию своего нар</w:t>
            </w:r>
            <w:r w:rsidRPr="0065315B">
              <w:rPr>
                <w:sz w:val="22"/>
                <w:szCs w:val="22"/>
              </w:rPr>
              <w:t>о</w:t>
            </w:r>
            <w:r w:rsidRPr="0065315B">
              <w:rPr>
                <w:sz w:val="22"/>
                <w:szCs w:val="22"/>
              </w:rPr>
              <w:t>да.</w:t>
            </w:r>
          </w:p>
        </w:tc>
      </w:tr>
      <w:tr w:rsidR="00CC6D82" w:rsidRPr="0065315B" w:rsidTr="00FC39FD">
        <w:trPr>
          <w:gridAfter w:val="1"/>
          <w:wAfter w:w="9" w:type="dxa"/>
          <w:trHeight w:val="588"/>
        </w:trPr>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73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23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чувство патриотизма и гражда</w:t>
            </w:r>
            <w:r w:rsidRPr="0065315B">
              <w:rPr>
                <w:sz w:val="22"/>
                <w:szCs w:val="22"/>
              </w:rPr>
              <w:t>н</w:t>
            </w:r>
            <w:r w:rsidRPr="0065315B">
              <w:rPr>
                <w:sz w:val="22"/>
                <w:szCs w:val="22"/>
              </w:rPr>
              <w:t>ственности в процессе ознакомления с разли</w:t>
            </w:r>
            <w:r w:rsidRPr="0065315B">
              <w:rPr>
                <w:sz w:val="22"/>
                <w:szCs w:val="22"/>
              </w:rPr>
              <w:t>ч</w:t>
            </w:r>
            <w:r w:rsidRPr="0065315B">
              <w:rPr>
                <w:sz w:val="22"/>
                <w:szCs w:val="22"/>
              </w:rPr>
              <w:t>ными произведениями музыки, изобразител</w:t>
            </w:r>
            <w:r w:rsidRPr="0065315B">
              <w:rPr>
                <w:sz w:val="22"/>
                <w:szCs w:val="22"/>
              </w:rPr>
              <w:t>ь</w:t>
            </w:r>
            <w:r w:rsidRPr="0065315B">
              <w:rPr>
                <w:sz w:val="22"/>
                <w:szCs w:val="22"/>
              </w:rPr>
              <w:t>ного искусства гра</w:t>
            </w:r>
            <w:r w:rsidRPr="0065315B">
              <w:rPr>
                <w:sz w:val="22"/>
                <w:szCs w:val="22"/>
              </w:rPr>
              <w:t>ж</w:t>
            </w:r>
            <w:r w:rsidRPr="0065315B">
              <w:rPr>
                <w:sz w:val="22"/>
                <w:szCs w:val="22"/>
              </w:rPr>
              <w:t>данственно-патриотического соде</w:t>
            </w:r>
            <w:r w:rsidRPr="0065315B">
              <w:rPr>
                <w:sz w:val="22"/>
                <w:szCs w:val="22"/>
              </w:rPr>
              <w:t>р</w:t>
            </w:r>
            <w:r w:rsidRPr="0065315B">
              <w:rPr>
                <w:sz w:val="22"/>
                <w:szCs w:val="22"/>
              </w:rPr>
              <w:t>жания.</w:t>
            </w:r>
          </w:p>
        </w:tc>
      </w:tr>
      <w:tr w:rsidR="00CC6D82" w:rsidRPr="0065315B" w:rsidTr="001A64CF">
        <w:trPr>
          <w:gridAfter w:val="1"/>
          <w:wAfter w:w="9" w:type="dxa"/>
          <w:trHeight w:val="588"/>
        </w:trPr>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Готовить детей к пос</w:t>
            </w:r>
            <w:r w:rsidRPr="0065315B">
              <w:rPr>
                <w:sz w:val="22"/>
                <w:szCs w:val="22"/>
              </w:rPr>
              <w:t>е</w:t>
            </w:r>
            <w:r w:rsidRPr="0065315B">
              <w:rPr>
                <w:sz w:val="22"/>
                <w:szCs w:val="22"/>
              </w:rPr>
              <w:t>щению кукольного т</w:t>
            </w:r>
            <w:r w:rsidRPr="0065315B">
              <w:rPr>
                <w:sz w:val="22"/>
                <w:szCs w:val="22"/>
              </w:rPr>
              <w:t>е</w:t>
            </w:r>
            <w:r w:rsidRPr="0065315B">
              <w:rPr>
                <w:sz w:val="22"/>
                <w:szCs w:val="22"/>
              </w:rPr>
              <w:t>атра, выставки детских работ и так далее.</w:t>
            </w:r>
          </w:p>
        </w:tc>
        <w:tc>
          <w:tcPr>
            <w:tcW w:w="27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у детей и</w:t>
            </w:r>
            <w:r w:rsidRPr="0065315B">
              <w:rPr>
                <w:sz w:val="22"/>
                <w:szCs w:val="22"/>
              </w:rPr>
              <w:t>н</w:t>
            </w:r>
            <w:r w:rsidRPr="0065315B">
              <w:rPr>
                <w:sz w:val="22"/>
                <w:szCs w:val="22"/>
              </w:rPr>
              <w:t>терес к детским выста</w:t>
            </w:r>
            <w:r w:rsidRPr="0065315B">
              <w:rPr>
                <w:sz w:val="22"/>
                <w:szCs w:val="22"/>
              </w:rPr>
              <w:t>в</w:t>
            </w:r>
            <w:r w:rsidRPr="0065315B">
              <w:rPr>
                <w:sz w:val="22"/>
                <w:szCs w:val="22"/>
              </w:rPr>
              <w:t>кам, спектаклям; желание посещать театр, музей и т.п.</w:t>
            </w: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Организовать пос</w:t>
            </w:r>
            <w:r w:rsidRPr="0065315B">
              <w:rPr>
                <w:sz w:val="22"/>
                <w:szCs w:val="22"/>
              </w:rPr>
              <w:t>е</w:t>
            </w:r>
            <w:r w:rsidRPr="0065315B">
              <w:rPr>
                <w:sz w:val="22"/>
                <w:szCs w:val="22"/>
              </w:rPr>
              <w:t>щение выставки, т</w:t>
            </w:r>
            <w:r w:rsidRPr="0065315B">
              <w:rPr>
                <w:sz w:val="22"/>
                <w:szCs w:val="22"/>
              </w:rPr>
              <w:t>е</w:t>
            </w:r>
            <w:r w:rsidRPr="0065315B">
              <w:rPr>
                <w:sz w:val="22"/>
                <w:szCs w:val="22"/>
              </w:rPr>
              <w:t>атра, музея, цирка.</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Организовать посещ</w:t>
            </w:r>
            <w:r w:rsidRPr="0065315B">
              <w:rPr>
                <w:sz w:val="22"/>
                <w:szCs w:val="22"/>
              </w:rPr>
              <w:t>е</w:t>
            </w:r>
            <w:r w:rsidRPr="0065315B">
              <w:rPr>
                <w:sz w:val="22"/>
                <w:szCs w:val="22"/>
              </w:rPr>
              <w:t>ние выставки, театра, музея, цирка (совместно с родителями (законн</w:t>
            </w:r>
            <w:r w:rsidRPr="0065315B">
              <w:rPr>
                <w:sz w:val="22"/>
                <w:szCs w:val="22"/>
              </w:rPr>
              <w:t>ы</w:t>
            </w:r>
            <w:r w:rsidRPr="0065315B">
              <w:rPr>
                <w:sz w:val="22"/>
                <w:szCs w:val="22"/>
              </w:rPr>
              <w:t>ми представителями)).</w:t>
            </w:r>
          </w:p>
        </w:tc>
      </w:tr>
      <w:tr w:rsidR="001A64CF" w:rsidRPr="002F2439" w:rsidTr="00FC39FD">
        <w:trPr>
          <w:gridAfter w:val="1"/>
          <w:wAfter w:w="9" w:type="dxa"/>
          <w:trHeight w:val="1408"/>
        </w:trPr>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2F2439" w:rsidRDefault="006439E2" w:rsidP="001A64CF">
            <w:pPr>
              <w:spacing w:line="240" w:lineRule="auto"/>
              <w:jc w:val="center"/>
              <w:rPr>
                <w:sz w:val="22"/>
                <w:szCs w:val="22"/>
              </w:rPr>
            </w:pPr>
          </w:p>
        </w:tc>
        <w:tc>
          <w:tcPr>
            <w:tcW w:w="27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2F2439" w:rsidRDefault="006439E2" w:rsidP="001A64CF">
            <w:pPr>
              <w:spacing w:line="240" w:lineRule="auto"/>
              <w:rPr>
                <w:sz w:val="22"/>
                <w:szCs w:val="22"/>
              </w:rPr>
            </w:pPr>
          </w:p>
        </w:tc>
        <w:tc>
          <w:tcPr>
            <w:tcW w:w="22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Уметь называть вид художественной де</w:t>
            </w:r>
            <w:r w:rsidRPr="002F2439">
              <w:rPr>
                <w:sz w:val="22"/>
                <w:szCs w:val="22"/>
              </w:rPr>
              <w:t>я</w:t>
            </w:r>
            <w:r w:rsidRPr="002F2439">
              <w:rPr>
                <w:sz w:val="22"/>
                <w:szCs w:val="22"/>
              </w:rPr>
              <w:t>тельности, профе</w:t>
            </w:r>
            <w:r w:rsidRPr="002F2439">
              <w:rPr>
                <w:sz w:val="22"/>
                <w:szCs w:val="22"/>
              </w:rPr>
              <w:t>с</w:t>
            </w:r>
            <w:r w:rsidRPr="002F2439">
              <w:rPr>
                <w:sz w:val="22"/>
                <w:szCs w:val="22"/>
              </w:rPr>
              <w:t>сию и людей, кот</w:t>
            </w:r>
            <w:r w:rsidRPr="002F2439">
              <w:rPr>
                <w:sz w:val="22"/>
                <w:szCs w:val="22"/>
              </w:rPr>
              <w:t>о</w:t>
            </w:r>
            <w:r w:rsidRPr="002F2439">
              <w:rPr>
                <w:sz w:val="22"/>
                <w:szCs w:val="22"/>
              </w:rPr>
              <w:t>рые работают в том или ином виде и</w:t>
            </w:r>
            <w:r w:rsidRPr="002F2439">
              <w:rPr>
                <w:sz w:val="22"/>
                <w:szCs w:val="22"/>
              </w:rPr>
              <w:t>с</w:t>
            </w:r>
            <w:r w:rsidRPr="002F2439">
              <w:rPr>
                <w:sz w:val="22"/>
                <w:szCs w:val="22"/>
              </w:rPr>
              <w:t>кусства.</w:t>
            </w:r>
          </w:p>
        </w:tc>
        <w:tc>
          <w:tcPr>
            <w:tcW w:w="25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Расширять знания детей о творческой деятельн</w:t>
            </w:r>
            <w:r w:rsidRPr="002F2439">
              <w:rPr>
                <w:sz w:val="22"/>
                <w:szCs w:val="22"/>
              </w:rPr>
              <w:t>о</w:t>
            </w:r>
            <w:r w:rsidRPr="002F2439">
              <w:rPr>
                <w:sz w:val="22"/>
                <w:szCs w:val="22"/>
              </w:rPr>
              <w:t>сти, ее особенностях; называть виды худож</w:t>
            </w:r>
            <w:r w:rsidRPr="002F2439">
              <w:rPr>
                <w:sz w:val="22"/>
                <w:szCs w:val="22"/>
              </w:rPr>
              <w:t>е</w:t>
            </w:r>
            <w:r w:rsidRPr="002F2439">
              <w:rPr>
                <w:sz w:val="22"/>
                <w:szCs w:val="22"/>
              </w:rPr>
              <w:t>ственной деятельности, профессию деятеля и</w:t>
            </w:r>
            <w:r w:rsidRPr="002F2439">
              <w:rPr>
                <w:sz w:val="22"/>
                <w:szCs w:val="22"/>
              </w:rPr>
              <w:t>с</w:t>
            </w:r>
            <w:r w:rsidRPr="002F2439">
              <w:rPr>
                <w:sz w:val="22"/>
                <w:szCs w:val="22"/>
              </w:rPr>
              <w:t>кусства.</w:t>
            </w:r>
          </w:p>
        </w:tc>
      </w:tr>
      <w:tr w:rsidR="006439E2" w:rsidRPr="002F2439" w:rsidTr="004A4C6E">
        <w:trPr>
          <w:gridAfter w:val="2"/>
          <w:wAfter w:w="43" w:type="dxa"/>
        </w:trPr>
        <w:tc>
          <w:tcPr>
            <w:tcW w:w="10040"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rsidR="006439E2" w:rsidRPr="002F2439" w:rsidRDefault="006439E2" w:rsidP="001A64CF">
            <w:pPr>
              <w:spacing w:line="240" w:lineRule="auto"/>
              <w:rPr>
                <w:b/>
                <w:sz w:val="22"/>
                <w:szCs w:val="22"/>
              </w:rPr>
            </w:pPr>
            <w:r w:rsidRPr="002F2439">
              <w:rPr>
                <w:b/>
                <w:sz w:val="22"/>
                <w:szCs w:val="22"/>
              </w:rPr>
              <w:t xml:space="preserve"> Задачи раздела «Изобразительная деятельность»</w:t>
            </w:r>
          </w:p>
        </w:tc>
      </w:tr>
      <w:tr w:rsidR="006439E2" w:rsidRPr="002F2439" w:rsidTr="004A4C6E">
        <w:trPr>
          <w:gridAfter w:val="1"/>
          <w:wAfter w:w="9" w:type="dxa"/>
        </w:trPr>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jc w:val="center"/>
              <w:rPr>
                <w:sz w:val="22"/>
                <w:szCs w:val="22"/>
              </w:rPr>
            </w:pPr>
            <w:r w:rsidRPr="002F2439">
              <w:rPr>
                <w:sz w:val="22"/>
                <w:szCs w:val="22"/>
              </w:rPr>
              <w:t>3-4</w:t>
            </w:r>
          </w:p>
        </w:tc>
        <w:tc>
          <w:tcPr>
            <w:tcW w:w="2735"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jc w:val="center"/>
              <w:rPr>
                <w:sz w:val="22"/>
                <w:szCs w:val="22"/>
              </w:rPr>
            </w:pPr>
            <w:r w:rsidRPr="002F2439">
              <w:rPr>
                <w:sz w:val="22"/>
                <w:szCs w:val="22"/>
              </w:rPr>
              <w:t>4-5</w:t>
            </w:r>
          </w:p>
        </w:tc>
        <w:tc>
          <w:tcPr>
            <w:tcW w:w="2238"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jc w:val="center"/>
              <w:rPr>
                <w:sz w:val="22"/>
                <w:szCs w:val="22"/>
              </w:rPr>
            </w:pPr>
            <w:r w:rsidRPr="002F2439">
              <w:rPr>
                <w:sz w:val="22"/>
                <w:szCs w:val="22"/>
              </w:rPr>
              <w:t>5-6</w:t>
            </w:r>
          </w:p>
        </w:tc>
        <w:tc>
          <w:tcPr>
            <w:tcW w:w="25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jc w:val="center"/>
              <w:rPr>
                <w:sz w:val="22"/>
                <w:szCs w:val="22"/>
              </w:rPr>
            </w:pPr>
            <w:r w:rsidRPr="002F2439">
              <w:rPr>
                <w:sz w:val="22"/>
                <w:szCs w:val="22"/>
              </w:rPr>
              <w:t>6-7</w:t>
            </w:r>
          </w:p>
        </w:tc>
      </w:tr>
      <w:tr w:rsidR="006439E2" w:rsidRPr="002F2439" w:rsidTr="004A4C6E">
        <w:trPr>
          <w:gridAfter w:val="1"/>
          <w:wAfter w:w="9" w:type="dxa"/>
        </w:trPr>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Формировать у детей интерес к занятиям из</w:t>
            </w:r>
            <w:r w:rsidRPr="002F2439">
              <w:rPr>
                <w:sz w:val="22"/>
                <w:szCs w:val="22"/>
              </w:rPr>
              <w:t>о</w:t>
            </w:r>
            <w:r w:rsidRPr="002F2439">
              <w:rPr>
                <w:sz w:val="22"/>
                <w:szCs w:val="22"/>
              </w:rPr>
              <w:t>бразительной деятел</w:t>
            </w:r>
            <w:r w:rsidRPr="002F2439">
              <w:rPr>
                <w:sz w:val="22"/>
                <w:szCs w:val="22"/>
              </w:rPr>
              <w:t>ь</w:t>
            </w:r>
            <w:r w:rsidRPr="002F2439">
              <w:rPr>
                <w:sz w:val="22"/>
                <w:szCs w:val="22"/>
              </w:rPr>
              <w:t>ностью.</w:t>
            </w:r>
          </w:p>
        </w:tc>
        <w:tc>
          <w:tcPr>
            <w:tcW w:w="2735"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Продолжать развивать интерес детей и полож</w:t>
            </w:r>
            <w:r w:rsidRPr="002F2439">
              <w:rPr>
                <w:sz w:val="22"/>
                <w:szCs w:val="22"/>
              </w:rPr>
              <w:t>и</w:t>
            </w:r>
            <w:r w:rsidRPr="002F2439">
              <w:rPr>
                <w:sz w:val="22"/>
                <w:szCs w:val="22"/>
              </w:rPr>
              <w:t>тельный отклик к разли</w:t>
            </w:r>
            <w:r w:rsidRPr="002F2439">
              <w:rPr>
                <w:sz w:val="22"/>
                <w:szCs w:val="22"/>
              </w:rPr>
              <w:t>ч</w:t>
            </w:r>
            <w:r w:rsidRPr="002F2439">
              <w:rPr>
                <w:sz w:val="22"/>
                <w:szCs w:val="22"/>
              </w:rPr>
              <w:t>ным видам изобразител</w:t>
            </w:r>
            <w:r w:rsidRPr="002F2439">
              <w:rPr>
                <w:sz w:val="22"/>
                <w:szCs w:val="22"/>
              </w:rPr>
              <w:t>ь</w:t>
            </w:r>
            <w:r w:rsidRPr="002F2439">
              <w:rPr>
                <w:sz w:val="22"/>
                <w:szCs w:val="22"/>
              </w:rPr>
              <w:lastRenderedPageBreak/>
              <w:t>ной деятельности.</w:t>
            </w:r>
          </w:p>
        </w:tc>
        <w:tc>
          <w:tcPr>
            <w:tcW w:w="2238"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lastRenderedPageBreak/>
              <w:t>Продолжать разв</w:t>
            </w:r>
            <w:r w:rsidRPr="002F2439">
              <w:rPr>
                <w:sz w:val="22"/>
                <w:szCs w:val="22"/>
              </w:rPr>
              <w:t>и</w:t>
            </w:r>
            <w:r w:rsidRPr="002F2439">
              <w:rPr>
                <w:sz w:val="22"/>
                <w:szCs w:val="22"/>
              </w:rPr>
              <w:t>вать интерес детей к изобразительной деятельности.</w:t>
            </w:r>
          </w:p>
          <w:p w:rsidR="006439E2" w:rsidRPr="002F2439" w:rsidRDefault="006439E2" w:rsidP="001A64CF">
            <w:pPr>
              <w:spacing w:line="240" w:lineRule="auto"/>
              <w:rPr>
                <w:sz w:val="22"/>
                <w:szCs w:val="22"/>
              </w:rPr>
            </w:pPr>
            <w:r w:rsidRPr="002F2439">
              <w:rPr>
                <w:sz w:val="22"/>
                <w:szCs w:val="22"/>
              </w:rPr>
              <w:lastRenderedPageBreak/>
              <w:t xml:space="preserve"> </w:t>
            </w:r>
          </w:p>
        </w:tc>
        <w:tc>
          <w:tcPr>
            <w:tcW w:w="25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lastRenderedPageBreak/>
              <w:t>Формировать у детей устойчивый интерес к изобразительной де</w:t>
            </w:r>
            <w:r w:rsidRPr="002F2439">
              <w:rPr>
                <w:sz w:val="22"/>
                <w:szCs w:val="22"/>
              </w:rPr>
              <w:t>я</w:t>
            </w:r>
            <w:r w:rsidRPr="002F2439">
              <w:rPr>
                <w:sz w:val="22"/>
                <w:szCs w:val="22"/>
              </w:rPr>
              <w:t>тельности.</w:t>
            </w:r>
          </w:p>
          <w:p w:rsidR="006439E2" w:rsidRPr="002F2439" w:rsidRDefault="006439E2" w:rsidP="001A64CF">
            <w:pPr>
              <w:spacing w:line="240" w:lineRule="auto"/>
              <w:jc w:val="center"/>
              <w:rPr>
                <w:sz w:val="22"/>
                <w:szCs w:val="22"/>
              </w:rPr>
            </w:pPr>
          </w:p>
        </w:tc>
      </w:tr>
      <w:tr w:rsidR="006439E2" w:rsidRPr="002F2439" w:rsidTr="004A4C6E">
        <w:trPr>
          <w:gridAfter w:val="1"/>
          <w:wAfter w:w="9" w:type="dxa"/>
          <w:trHeight w:val="1035"/>
        </w:trPr>
        <w:tc>
          <w:tcPr>
            <w:tcW w:w="2551"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lastRenderedPageBreak/>
              <w:t>Формировать у  детей знания в области из</w:t>
            </w:r>
            <w:r w:rsidRPr="002F2439">
              <w:rPr>
                <w:sz w:val="22"/>
                <w:szCs w:val="22"/>
              </w:rPr>
              <w:t>о</w:t>
            </w:r>
            <w:r w:rsidRPr="002F2439">
              <w:rPr>
                <w:sz w:val="22"/>
                <w:szCs w:val="22"/>
              </w:rPr>
              <w:t>бразительной деятел</w:t>
            </w:r>
            <w:r w:rsidRPr="002F2439">
              <w:rPr>
                <w:sz w:val="22"/>
                <w:szCs w:val="22"/>
              </w:rPr>
              <w:t>ь</w:t>
            </w:r>
            <w:r w:rsidRPr="002F2439">
              <w:rPr>
                <w:sz w:val="22"/>
                <w:szCs w:val="22"/>
              </w:rPr>
              <w:t>ности.</w:t>
            </w:r>
          </w:p>
        </w:tc>
        <w:tc>
          <w:tcPr>
            <w:tcW w:w="27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w:t>
            </w:r>
            <w:r w:rsidRPr="002F2439">
              <w:rPr>
                <w:sz w:val="22"/>
                <w:szCs w:val="22"/>
              </w:rPr>
              <w:t>р</w:t>
            </w:r>
            <w:r w:rsidRPr="002F2439">
              <w:rPr>
                <w:sz w:val="22"/>
                <w:szCs w:val="22"/>
              </w:rPr>
              <w:t>чества.</w:t>
            </w: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Развивать художес</w:t>
            </w:r>
            <w:r w:rsidRPr="002F2439">
              <w:rPr>
                <w:sz w:val="22"/>
                <w:szCs w:val="22"/>
              </w:rPr>
              <w:t>т</w:t>
            </w:r>
            <w:r w:rsidRPr="002F2439">
              <w:rPr>
                <w:sz w:val="22"/>
                <w:szCs w:val="22"/>
              </w:rPr>
              <w:t>венно-творческие способности в пр</w:t>
            </w:r>
            <w:r w:rsidRPr="002F2439">
              <w:rPr>
                <w:sz w:val="22"/>
                <w:szCs w:val="22"/>
              </w:rPr>
              <w:t>о</w:t>
            </w:r>
            <w:r w:rsidRPr="002F2439">
              <w:rPr>
                <w:sz w:val="22"/>
                <w:szCs w:val="22"/>
              </w:rPr>
              <w:t>дуктивных видах детской деятельн</w:t>
            </w:r>
            <w:r w:rsidRPr="002F2439">
              <w:rPr>
                <w:sz w:val="22"/>
                <w:szCs w:val="22"/>
              </w:rPr>
              <w:t>о</w:t>
            </w:r>
            <w:r w:rsidRPr="002F2439">
              <w:rPr>
                <w:sz w:val="22"/>
                <w:szCs w:val="22"/>
              </w:rPr>
              <w:t>сти.</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Развивать художестве</w:t>
            </w:r>
            <w:r w:rsidRPr="002F2439">
              <w:rPr>
                <w:sz w:val="22"/>
                <w:szCs w:val="22"/>
              </w:rPr>
              <w:t>н</w:t>
            </w:r>
            <w:r w:rsidRPr="002F2439">
              <w:rPr>
                <w:sz w:val="22"/>
                <w:szCs w:val="22"/>
              </w:rPr>
              <w:t>но-творческие спосо</w:t>
            </w:r>
            <w:r w:rsidRPr="002F2439">
              <w:rPr>
                <w:sz w:val="22"/>
                <w:szCs w:val="22"/>
              </w:rPr>
              <w:t>б</w:t>
            </w:r>
            <w:r w:rsidRPr="002F2439">
              <w:rPr>
                <w:sz w:val="22"/>
                <w:szCs w:val="22"/>
              </w:rPr>
              <w:t>ности детей в изобраз</w:t>
            </w:r>
            <w:r w:rsidRPr="002F2439">
              <w:rPr>
                <w:sz w:val="22"/>
                <w:szCs w:val="22"/>
              </w:rPr>
              <w:t>и</w:t>
            </w:r>
            <w:r w:rsidRPr="002F2439">
              <w:rPr>
                <w:sz w:val="22"/>
                <w:szCs w:val="22"/>
              </w:rPr>
              <w:t>тельной деятельности</w:t>
            </w:r>
          </w:p>
        </w:tc>
      </w:tr>
      <w:tr w:rsidR="006439E2" w:rsidRPr="002F2439" w:rsidTr="004A4C6E">
        <w:trPr>
          <w:gridAfter w:val="1"/>
          <w:wAfter w:w="9" w:type="dxa"/>
          <w:trHeight w:val="1035"/>
        </w:trPr>
        <w:tc>
          <w:tcPr>
            <w:tcW w:w="2551"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735"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Совершенствовать у детей изобразител</w:t>
            </w:r>
            <w:r w:rsidRPr="002F2439">
              <w:rPr>
                <w:sz w:val="22"/>
                <w:szCs w:val="22"/>
              </w:rPr>
              <w:t>ь</w:t>
            </w:r>
            <w:r w:rsidRPr="002F2439">
              <w:rPr>
                <w:sz w:val="22"/>
                <w:szCs w:val="22"/>
              </w:rPr>
              <w:t>ные навыки и ум</w:t>
            </w:r>
            <w:r w:rsidRPr="002F2439">
              <w:rPr>
                <w:sz w:val="22"/>
                <w:szCs w:val="22"/>
              </w:rPr>
              <w:t>е</w:t>
            </w:r>
            <w:r w:rsidRPr="002F2439">
              <w:rPr>
                <w:sz w:val="22"/>
                <w:szCs w:val="22"/>
              </w:rPr>
              <w:t>ния, формировать художественно - творческие спосо</w:t>
            </w:r>
            <w:r w:rsidRPr="002F2439">
              <w:rPr>
                <w:sz w:val="22"/>
                <w:szCs w:val="22"/>
              </w:rPr>
              <w:t>б</w:t>
            </w:r>
            <w:r w:rsidRPr="002F2439">
              <w:rPr>
                <w:sz w:val="22"/>
                <w:szCs w:val="22"/>
              </w:rPr>
              <w:t>ности;</w:t>
            </w:r>
          </w:p>
        </w:tc>
        <w:tc>
          <w:tcPr>
            <w:tcW w:w="2550" w:type="dxa"/>
            <w:gridSpan w:val="3"/>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Развивать художестве</w:t>
            </w:r>
            <w:r w:rsidRPr="002F2439">
              <w:rPr>
                <w:sz w:val="22"/>
                <w:szCs w:val="22"/>
              </w:rPr>
              <w:t>н</w:t>
            </w:r>
            <w:r w:rsidRPr="002F2439">
              <w:rPr>
                <w:sz w:val="22"/>
                <w:szCs w:val="22"/>
              </w:rPr>
              <w:t>ный вкус, творческое воображение, наблюд</w:t>
            </w:r>
            <w:r w:rsidRPr="002F2439">
              <w:rPr>
                <w:sz w:val="22"/>
                <w:szCs w:val="22"/>
              </w:rPr>
              <w:t>а</w:t>
            </w:r>
            <w:r w:rsidRPr="002F2439">
              <w:rPr>
                <w:sz w:val="22"/>
                <w:szCs w:val="22"/>
              </w:rPr>
              <w:t>тельность и любозн</w:t>
            </w:r>
            <w:r w:rsidRPr="002F2439">
              <w:rPr>
                <w:sz w:val="22"/>
                <w:szCs w:val="22"/>
              </w:rPr>
              <w:t>а</w:t>
            </w:r>
            <w:r w:rsidRPr="002F2439">
              <w:rPr>
                <w:sz w:val="22"/>
                <w:szCs w:val="22"/>
              </w:rPr>
              <w:t xml:space="preserve">тельность; </w:t>
            </w:r>
          </w:p>
          <w:p w:rsidR="006439E2" w:rsidRPr="002F2439" w:rsidRDefault="006439E2" w:rsidP="001A64CF">
            <w:pPr>
              <w:spacing w:line="240" w:lineRule="auto"/>
              <w:rPr>
                <w:sz w:val="22"/>
                <w:szCs w:val="22"/>
              </w:rPr>
            </w:pPr>
            <w:r w:rsidRPr="002F2439">
              <w:rPr>
                <w:sz w:val="22"/>
                <w:szCs w:val="22"/>
              </w:rPr>
              <w:t>показывать детям, чем отличаются одни прои</w:t>
            </w:r>
            <w:r w:rsidRPr="002F2439">
              <w:rPr>
                <w:sz w:val="22"/>
                <w:szCs w:val="22"/>
              </w:rPr>
              <w:t>з</w:t>
            </w:r>
            <w:r w:rsidRPr="002F2439">
              <w:rPr>
                <w:sz w:val="22"/>
                <w:szCs w:val="22"/>
              </w:rPr>
              <w:t>ведения искусства от других, как по тематике, так и по средствам в</w:t>
            </w:r>
            <w:r w:rsidRPr="002F2439">
              <w:rPr>
                <w:sz w:val="22"/>
                <w:szCs w:val="22"/>
              </w:rPr>
              <w:t>ы</w:t>
            </w:r>
            <w:r w:rsidRPr="002F2439">
              <w:rPr>
                <w:sz w:val="22"/>
                <w:szCs w:val="22"/>
              </w:rPr>
              <w:t>разительности; наз</w:t>
            </w:r>
            <w:r w:rsidRPr="002F2439">
              <w:rPr>
                <w:sz w:val="22"/>
                <w:szCs w:val="22"/>
              </w:rPr>
              <w:t>ы</w:t>
            </w:r>
            <w:r w:rsidRPr="002F2439">
              <w:rPr>
                <w:sz w:val="22"/>
                <w:szCs w:val="22"/>
              </w:rPr>
              <w:t>вать, к каким видам и жанрам изобразительн</w:t>
            </w:r>
            <w:r w:rsidRPr="002F2439">
              <w:rPr>
                <w:sz w:val="22"/>
                <w:szCs w:val="22"/>
              </w:rPr>
              <w:t>о</w:t>
            </w:r>
            <w:r w:rsidRPr="002F2439">
              <w:rPr>
                <w:sz w:val="22"/>
                <w:szCs w:val="22"/>
              </w:rPr>
              <w:t>го искусства они отн</w:t>
            </w:r>
            <w:r w:rsidRPr="002F2439">
              <w:rPr>
                <w:sz w:val="22"/>
                <w:szCs w:val="22"/>
              </w:rPr>
              <w:t>о</w:t>
            </w:r>
            <w:r w:rsidRPr="002F2439">
              <w:rPr>
                <w:sz w:val="22"/>
                <w:szCs w:val="22"/>
              </w:rPr>
              <w:t>сятся, обсуждать их с</w:t>
            </w:r>
            <w:r w:rsidRPr="002F2439">
              <w:rPr>
                <w:sz w:val="22"/>
                <w:szCs w:val="22"/>
              </w:rPr>
              <w:t>о</w:t>
            </w:r>
            <w:r w:rsidRPr="002F2439">
              <w:rPr>
                <w:sz w:val="22"/>
                <w:szCs w:val="22"/>
              </w:rPr>
              <w:t>держание, поощрять индивидуальные оценки детьми этих произвед</w:t>
            </w:r>
            <w:r w:rsidRPr="002F2439">
              <w:rPr>
                <w:sz w:val="22"/>
                <w:szCs w:val="22"/>
              </w:rPr>
              <w:t>е</w:t>
            </w:r>
            <w:r w:rsidRPr="002F2439">
              <w:rPr>
                <w:sz w:val="22"/>
                <w:szCs w:val="22"/>
              </w:rPr>
              <w:t>ний.</w:t>
            </w:r>
          </w:p>
        </w:tc>
      </w:tr>
      <w:tr w:rsidR="006439E2" w:rsidRPr="002F2439" w:rsidTr="004A4C6E">
        <w:trPr>
          <w:gridAfter w:val="1"/>
          <w:wAfter w:w="9" w:type="dxa"/>
          <w:trHeight w:val="2070"/>
        </w:trPr>
        <w:tc>
          <w:tcPr>
            <w:tcW w:w="2551"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Знакомить детей с н</w:t>
            </w:r>
            <w:r w:rsidRPr="002F2439">
              <w:rPr>
                <w:sz w:val="22"/>
                <w:szCs w:val="22"/>
              </w:rPr>
              <w:t>а</w:t>
            </w:r>
            <w:r w:rsidRPr="002F2439">
              <w:rPr>
                <w:sz w:val="22"/>
                <w:szCs w:val="22"/>
              </w:rPr>
              <w:t>родной игрушкой (ф</w:t>
            </w:r>
            <w:r w:rsidRPr="002F2439">
              <w:rPr>
                <w:sz w:val="22"/>
                <w:szCs w:val="22"/>
              </w:rPr>
              <w:t>и</w:t>
            </w:r>
            <w:r w:rsidRPr="002F2439">
              <w:rPr>
                <w:sz w:val="22"/>
                <w:szCs w:val="22"/>
              </w:rPr>
              <w:t>лимоновской, дымко</w:t>
            </w:r>
            <w:r w:rsidRPr="002F2439">
              <w:rPr>
                <w:sz w:val="22"/>
                <w:szCs w:val="22"/>
              </w:rPr>
              <w:t>в</w:t>
            </w:r>
            <w:r w:rsidRPr="002F2439">
              <w:rPr>
                <w:sz w:val="22"/>
                <w:szCs w:val="22"/>
              </w:rPr>
              <w:t>ской, семеновской, б</w:t>
            </w:r>
            <w:r w:rsidRPr="002F2439">
              <w:rPr>
                <w:sz w:val="22"/>
                <w:szCs w:val="22"/>
              </w:rPr>
              <w:t>о</w:t>
            </w:r>
            <w:r w:rsidRPr="002F2439">
              <w:rPr>
                <w:sz w:val="22"/>
                <w:szCs w:val="22"/>
              </w:rPr>
              <w:t>городской) для обог</w:t>
            </w:r>
            <w:r w:rsidRPr="002F2439">
              <w:rPr>
                <w:sz w:val="22"/>
                <w:szCs w:val="22"/>
              </w:rPr>
              <w:t>а</w:t>
            </w:r>
            <w:r w:rsidRPr="002F2439">
              <w:rPr>
                <w:sz w:val="22"/>
                <w:szCs w:val="22"/>
              </w:rPr>
              <w:t>щения зрительных вп</w:t>
            </w:r>
            <w:r w:rsidRPr="002F2439">
              <w:rPr>
                <w:sz w:val="22"/>
                <w:szCs w:val="22"/>
              </w:rPr>
              <w:t>е</w:t>
            </w:r>
            <w:r w:rsidRPr="002F2439">
              <w:rPr>
                <w:sz w:val="22"/>
                <w:szCs w:val="22"/>
              </w:rPr>
              <w:t>чатлений и показа у</w:t>
            </w:r>
            <w:r w:rsidRPr="002F2439">
              <w:rPr>
                <w:sz w:val="22"/>
                <w:szCs w:val="22"/>
              </w:rPr>
              <w:t>с</w:t>
            </w:r>
            <w:r w:rsidRPr="002F2439">
              <w:rPr>
                <w:sz w:val="22"/>
                <w:szCs w:val="22"/>
              </w:rPr>
              <w:t>ловно - обобщенной трактовки художестве</w:t>
            </w:r>
            <w:r w:rsidRPr="002F2439">
              <w:rPr>
                <w:sz w:val="22"/>
                <w:szCs w:val="22"/>
              </w:rPr>
              <w:t>н</w:t>
            </w:r>
            <w:r w:rsidRPr="002F2439">
              <w:rPr>
                <w:sz w:val="22"/>
                <w:szCs w:val="22"/>
              </w:rPr>
              <w:t>ных образов.</w:t>
            </w:r>
          </w:p>
        </w:tc>
        <w:tc>
          <w:tcPr>
            <w:tcW w:w="2735"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Обогащать содерж</w:t>
            </w:r>
            <w:r w:rsidRPr="002F2439">
              <w:rPr>
                <w:sz w:val="22"/>
                <w:szCs w:val="22"/>
              </w:rPr>
              <w:t>а</w:t>
            </w:r>
            <w:r w:rsidRPr="002F2439">
              <w:rPr>
                <w:sz w:val="22"/>
                <w:szCs w:val="22"/>
              </w:rPr>
              <w:t>ние изобразительной деятельности в соо</w:t>
            </w:r>
            <w:r w:rsidRPr="002F2439">
              <w:rPr>
                <w:sz w:val="22"/>
                <w:szCs w:val="22"/>
              </w:rPr>
              <w:t>т</w:t>
            </w:r>
            <w:r w:rsidRPr="002F2439">
              <w:rPr>
                <w:sz w:val="22"/>
                <w:szCs w:val="22"/>
              </w:rPr>
              <w:t>ветствии с задачами познавательного и социального разв</w:t>
            </w:r>
            <w:r w:rsidRPr="002F2439">
              <w:rPr>
                <w:sz w:val="22"/>
                <w:szCs w:val="22"/>
              </w:rPr>
              <w:t>и</w:t>
            </w:r>
            <w:r w:rsidRPr="002F2439">
              <w:rPr>
                <w:sz w:val="22"/>
                <w:szCs w:val="22"/>
              </w:rPr>
              <w:t>тия детей.</w:t>
            </w:r>
          </w:p>
        </w:tc>
        <w:tc>
          <w:tcPr>
            <w:tcW w:w="2550" w:type="dxa"/>
            <w:gridSpan w:val="3"/>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r>
      <w:tr w:rsidR="006439E2" w:rsidRPr="002F2439" w:rsidTr="004A4C6E">
        <w:trPr>
          <w:gridAfter w:val="1"/>
          <w:wAfter w:w="9" w:type="dxa"/>
          <w:trHeight w:val="1497"/>
        </w:trPr>
        <w:tc>
          <w:tcPr>
            <w:tcW w:w="2551"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Развивать у детей эст</w:t>
            </w:r>
            <w:r w:rsidRPr="002F2439">
              <w:rPr>
                <w:sz w:val="22"/>
                <w:szCs w:val="22"/>
              </w:rPr>
              <w:t>е</w:t>
            </w:r>
            <w:r w:rsidRPr="002F2439">
              <w:rPr>
                <w:sz w:val="22"/>
                <w:szCs w:val="22"/>
              </w:rPr>
              <w:t>тическое восприятие.</w:t>
            </w:r>
          </w:p>
        </w:tc>
        <w:tc>
          <w:tcPr>
            <w:tcW w:w="2735"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Продолжать у детей ра</w:t>
            </w:r>
            <w:r w:rsidRPr="002F2439">
              <w:rPr>
                <w:sz w:val="22"/>
                <w:szCs w:val="22"/>
              </w:rPr>
              <w:t>з</w:t>
            </w:r>
            <w:r w:rsidRPr="002F2439">
              <w:rPr>
                <w:sz w:val="22"/>
                <w:szCs w:val="22"/>
              </w:rPr>
              <w:t>вивать эстетическое во</w:t>
            </w:r>
            <w:r w:rsidRPr="002F2439">
              <w:rPr>
                <w:sz w:val="22"/>
                <w:szCs w:val="22"/>
              </w:rPr>
              <w:t>с</w:t>
            </w:r>
            <w:r w:rsidRPr="002F2439">
              <w:rPr>
                <w:sz w:val="22"/>
                <w:szCs w:val="22"/>
              </w:rPr>
              <w:t>приятие, образные пре</w:t>
            </w:r>
            <w:r w:rsidRPr="002F2439">
              <w:rPr>
                <w:sz w:val="22"/>
                <w:szCs w:val="22"/>
              </w:rPr>
              <w:t>д</w:t>
            </w:r>
            <w:r w:rsidRPr="002F2439">
              <w:rPr>
                <w:sz w:val="22"/>
                <w:szCs w:val="22"/>
              </w:rPr>
              <w:t>ставления, воображение, эстетические чувства, х</w:t>
            </w:r>
            <w:r w:rsidRPr="002F2439">
              <w:rPr>
                <w:sz w:val="22"/>
                <w:szCs w:val="22"/>
              </w:rPr>
              <w:t>у</w:t>
            </w:r>
            <w:r w:rsidRPr="002F2439">
              <w:rPr>
                <w:sz w:val="22"/>
                <w:szCs w:val="22"/>
              </w:rPr>
              <w:t>дожественно - творческие способности.</w:t>
            </w:r>
          </w:p>
        </w:tc>
        <w:tc>
          <w:tcPr>
            <w:tcW w:w="2238"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Развивать у детей эстетическое во</w:t>
            </w:r>
            <w:r w:rsidRPr="002F2439">
              <w:rPr>
                <w:sz w:val="22"/>
                <w:szCs w:val="22"/>
              </w:rPr>
              <w:t>с</w:t>
            </w:r>
            <w:r w:rsidRPr="002F2439">
              <w:rPr>
                <w:sz w:val="22"/>
                <w:szCs w:val="22"/>
              </w:rPr>
              <w:t>приятие, желание созерцать красоту окружающего мира.</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Продолжать развивать у детей образное эстет</w:t>
            </w:r>
            <w:r w:rsidRPr="002F2439">
              <w:rPr>
                <w:sz w:val="22"/>
                <w:szCs w:val="22"/>
              </w:rPr>
              <w:t>и</w:t>
            </w:r>
            <w:r w:rsidRPr="002F2439">
              <w:rPr>
                <w:sz w:val="22"/>
                <w:szCs w:val="22"/>
              </w:rPr>
              <w:t>ческое восприятие, о</w:t>
            </w:r>
            <w:r w:rsidRPr="002F2439">
              <w:rPr>
                <w:sz w:val="22"/>
                <w:szCs w:val="22"/>
              </w:rPr>
              <w:t>б</w:t>
            </w:r>
            <w:r w:rsidRPr="002F2439">
              <w:rPr>
                <w:sz w:val="22"/>
                <w:szCs w:val="22"/>
              </w:rPr>
              <w:t>разные представления</w:t>
            </w:r>
          </w:p>
        </w:tc>
      </w:tr>
      <w:tr w:rsidR="006439E2" w:rsidRPr="002F2439" w:rsidTr="004A4C6E">
        <w:trPr>
          <w:gridAfter w:val="1"/>
          <w:wAfter w:w="9" w:type="dxa"/>
          <w:trHeight w:val="808"/>
        </w:trPr>
        <w:tc>
          <w:tcPr>
            <w:tcW w:w="2551"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735"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Развивать у детей худож</w:t>
            </w:r>
            <w:r w:rsidRPr="002F2439">
              <w:rPr>
                <w:sz w:val="22"/>
                <w:szCs w:val="22"/>
              </w:rPr>
              <w:t>е</w:t>
            </w:r>
            <w:r w:rsidRPr="002F2439">
              <w:rPr>
                <w:sz w:val="22"/>
                <w:szCs w:val="22"/>
              </w:rPr>
              <w:t>ственное восприятие, умение последовательно внимательно рассматр</w:t>
            </w:r>
            <w:r w:rsidRPr="002F2439">
              <w:rPr>
                <w:sz w:val="22"/>
                <w:szCs w:val="22"/>
              </w:rPr>
              <w:t>и</w:t>
            </w:r>
            <w:r w:rsidRPr="002F2439">
              <w:rPr>
                <w:sz w:val="22"/>
                <w:szCs w:val="22"/>
              </w:rPr>
              <w:t>вать произведения иску</w:t>
            </w:r>
            <w:r w:rsidRPr="002F2439">
              <w:rPr>
                <w:sz w:val="22"/>
                <w:szCs w:val="22"/>
              </w:rPr>
              <w:t>с</w:t>
            </w:r>
            <w:r w:rsidRPr="002F2439">
              <w:rPr>
                <w:sz w:val="22"/>
                <w:szCs w:val="22"/>
              </w:rPr>
              <w:t>ства и предметы окр</w:t>
            </w:r>
            <w:r w:rsidRPr="002F2439">
              <w:rPr>
                <w:sz w:val="22"/>
                <w:szCs w:val="22"/>
              </w:rPr>
              <w:t>у</w:t>
            </w:r>
            <w:r w:rsidRPr="002F2439">
              <w:rPr>
                <w:sz w:val="22"/>
                <w:szCs w:val="22"/>
              </w:rPr>
              <w:t>жающего мира; соотн</w:t>
            </w:r>
            <w:r w:rsidRPr="002F2439">
              <w:rPr>
                <w:sz w:val="22"/>
                <w:szCs w:val="22"/>
              </w:rPr>
              <w:t>о</w:t>
            </w:r>
            <w:r w:rsidRPr="002F2439">
              <w:rPr>
                <w:sz w:val="22"/>
                <w:szCs w:val="22"/>
              </w:rPr>
              <w:t>сить увиденное с собс</w:t>
            </w:r>
            <w:r w:rsidRPr="002F2439">
              <w:rPr>
                <w:sz w:val="22"/>
                <w:szCs w:val="22"/>
              </w:rPr>
              <w:t>т</w:t>
            </w:r>
            <w:r w:rsidRPr="002F2439">
              <w:rPr>
                <w:sz w:val="22"/>
                <w:szCs w:val="22"/>
              </w:rPr>
              <w:t>венным опытом.</w:t>
            </w:r>
          </w:p>
        </w:tc>
        <w:tc>
          <w:tcPr>
            <w:tcW w:w="2238"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550" w:type="dxa"/>
            <w:gridSpan w:val="3"/>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Формировать эстетич</w:t>
            </w:r>
            <w:r w:rsidRPr="002F2439">
              <w:rPr>
                <w:sz w:val="22"/>
                <w:szCs w:val="22"/>
              </w:rPr>
              <w:t>е</w:t>
            </w:r>
            <w:r w:rsidRPr="002F2439">
              <w:rPr>
                <w:sz w:val="22"/>
                <w:szCs w:val="22"/>
              </w:rPr>
              <w:t>ские суждения; арг</w:t>
            </w:r>
            <w:r w:rsidRPr="002F2439">
              <w:rPr>
                <w:sz w:val="22"/>
                <w:szCs w:val="22"/>
              </w:rPr>
              <w:t>у</w:t>
            </w:r>
            <w:r w:rsidRPr="002F2439">
              <w:rPr>
                <w:sz w:val="22"/>
                <w:szCs w:val="22"/>
              </w:rPr>
              <w:t>ментированно и разве</w:t>
            </w:r>
            <w:r w:rsidRPr="002F2439">
              <w:rPr>
                <w:sz w:val="22"/>
                <w:szCs w:val="22"/>
              </w:rPr>
              <w:t>р</w:t>
            </w:r>
            <w:r w:rsidRPr="002F2439">
              <w:rPr>
                <w:sz w:val="22"/>
                <w:szCs w:val="22"/>
              </w:rPr>
              <w:t>нуто оценивать изобр</w:t>
            </w:r>
            <w:r w:rsidRPr="002F2439">
              <w:rPr>
                <w:sz w:val="22"/>
                <w:szCs w:val="22"/>
              </w:rPr>
              <w:t>а</w:t>
            </w:r>
            <w:r w:rsidRPr="002F2439">
              <w:rPr>
                <w:sz w:val="22"/>
                <w:szCs w:val="22"/>
              </w:rPr>
              <w:t>жения, созданные как самим ребенком, так и его сверстниками, о</w:t>
            </w:r>
            <w:r w:rsidRPr="002F2439">
              <w:rPr>
                <w:sz w:val="22"/>
                <w:szCs w:val="22"/>
              </w:rPr>
              <w:t>б</w:t>
            </w:r>
            <w:r w:rsidRPr="002F2439">
              <w:rPr>
                <w:sz w:val="22"/>
                <w:szCs w:val="22"/>
              </w:rPr>
              <w:t>ращая внимание на об</w:t>
            </w:r>
            <w:r w:rsidRPr="002F2439">
              <w:rPr>
                <w:sz w:val="22"/>
                <w:szCs w:val="22"/>
              </w:rPr>
              <w:t>я</w:t>
            </w:r>
            <w:r w:rsidRPr="002F2439">
              <w:rPr>
                <w:sz w:val="22"/>
                <w:szCs w:val="22"/>
              </w:rPr>
              <w:t>зательность доброжел</w:t>
            </w:r>
            <w:r w:rsidRPr="002F2439">
              <w:rPr>
                <w:sz w:val="22"/>
                <w:szCs w:val="22"/>
              </w:rPr>
              <w:t>а</w:t>
            </w:r>
            <w:r w:rsidRPr="002F2439">
              <w:rPr>
                <w:sz w:val="22"/>
                <w:szCs w:val="22"/>
              </w:rPr>
              <w:t>тельного и уважител</w:t>
            </w:r>
            <w:r w:rsidRPr="002F2439">
              <w:rPr>
                <w:sz w:val="22"/>
                <w:szCs w:val="22"/>
              </w:rPr>
              <w:t>ь</w:t>
            </w:r>
            <w:r w:rsidRPr="002F2439">
              <w:rPr>
                <w:sz w:val="22"/>
                <w:szCs w:val="22"/>
              </w:rPr>
              <w:t>ного отношения к раб</w:t>
            </w:r>
            <w:r w:rsidRPr="002F2439">
              <w:rPr>
                <w:sz w:val="22"/>
                <w:szCs w:val="22"/>
              </w:rPr>
              <w:t>о</w:t>
            </w:r>
            <w:r w:rsidRPr="002F2439">
              <w:rPr>
                <w:sz w:val="22"/>
                <w:szCs w:val="22"/>
              </w:rPr>
              <w:t>там товарищей.</w:t>
            </w:r>
          </w:p>
        </w:tc>
      </w:tr>
      <w:tr w:rsidR="006439E2" w:rsidRPr="002F2439" w:rsidTr="004A4C6E">
        <w:trPr>
          <w:gridAfter w:val="1"/>
          <w:wAfter w:w="9" w:type="dxa"/>
          <w:trHeight w:val="807"/>
        </w:trPr>
        <w:tc>
          <w:tcPr>
            <w:tcW w:w="2551"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735"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Поддерживать личностное творческое начало в пр</w:t>
            </w:r>
            <w:r w:rsidRPr="002F2439">
              <w:rPr>
                <w:sz w:val="22"/>
                <w:szCs w:val="22"/>
              </w:rPr>
              <w:t>о</w:t>
            </w:r>
            <w:r w:rsidRPr="002F2439">
              <w:rPr>
                <w:sz w:val="22"/>
                <w:szCs w:val="22"/>
              </w:rPr>
              <w:t>цессе восприятия пр</w:t>
            </w:r>
            <w:r w:rsidRPr="002F2439">
              <w:rPr>
                <w:sz w:val="22"/>
                <w:szCs w:val="22"/>
              </w:rPr>
              <w:t>е</w:t>
            </w:r>
            <w:r w:rsidRPr="002F2439">
              <w:rPr>
                <w:sz w:val="22"/>
                <w:szCs w:val="22"/>
              </w:rPr>
              <w:t>красного и собственной изобразительной деятел</w:t>
            </w:r>
            <w:r w:rsidRPr="002F2439">
              <w:rPr>
                <w:sz w:val="22"/>
                <w:szCs w:val="22"/>
              </w:rPr>
              <w:t>ь</w:t>
            </w:r>
            <w:r w:rsidRPr="002F2439">
              <w:rPr>
                <w:sz w:val="22"/>
                <w:szCs w:val="22"/>
              </w:rPr>
              <w:t>ности.</w:t>
            </w:r>
          </w:p>
        </w:tc>
        <w:tc>
          <w:tcPr>
            <w:tcW w:w="2238"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550" w:type="dxa"/>
            <w:gridSpan w:val="3"/>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r>
      <w:tr w:rsidR="006439E2" w:rsidRPr="002F2439" w:rsidTr="004A4C6E">
        <w:trPr>
          <w:gridAfter w:val="3"/>
          <w:wAfter w:w="52" w:type="dxa"/>
          <w:trHeight w:val="1152"/>
        </w:trPr>
        <w:tc>
          <w:tcPr>
            <w:tcW w:w="5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shd w:val="clear" w:color="auto" w:fill="FFFFFF" w:themeFill="background1"/>
              </w:rPr>
              <w:t>Развивать положительный эмоциональный отклик детей на эстетические свойства и качества предм</w:t>
            </w:r>
            <w:r w:rsidRPr="002F2439">
              <w:rPr>
                <w:sz w:val="22"/>
                <w:szCs w:val="22"/>
                <w:shd w:val="clear" w:color="auto" w:fill="FFFFFF" w:themeFill="background1"/>
              </w:rPr>
              <w:t>е</w:t>
            </w:r>
            <w:r w:rsidRPr="002F2439">
              <w:rPr>
                <w:sz w:val="22"/>
                <w:szCs w:val="22"/>
                <w:shd w:val="clear" w:color="auto" w:fill="FFFFFF" w:themeFill="background1"/>
              </w:rPr>
              <w:t>тов</w:t>
            </w:r>
            <w:r w:rsidRPr="002F2439">
              <w:rPr>
                <w:sz w:val="22"/>
                <w:szCs w:val="22"/>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4745"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6439E2" w:rsidRPr="002F2439" w:rsidTr="004A4C6E">
        <w:trPr>
          <w:gridAfter w:val="3"/>
          <w:wAfter w:w="52" w:type="dxa"/>
          <w:trHeight w:val="850"/>
        </w:trPr>
        <w:tc>
          <w:tcPr>
            <w:tcW w:w="5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w:t>
            </w:r>
            <w:r w:rsidRPr="002F2439">
              <w:rPr>
                <w:sz w:val="22"/>
                <w:szCs w:val="22"/>
              </w:rPr>
              <w:t>ы</w:t>
            </w:r>
            <w:r w:rsidRPr="002F2439">
              <w:rPr>
                <w:sz w:val="22"/>
                <w:szCs w:val="22"/>
              </w:rPr>
              <w:t>слов, предметы быта и другое).</w:t>
            </w:r>
          </w:p>
        </w:tc>
        <w:tc>
          <w:tcPr>
            <w:tcW w:w="4745" w:type="dxa"/>
            <w:gridSpan w:val="2"/>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r>
      <w:tr w:rsidR="006439E2" w:rsidRPr="002F2439" w:rsidTr="004A4C6E">
        <w:trPr>
          <w:gridAfter w:val="1"/>
          <w:wAfter w:w="9" w:type="dxa"/>
          <w:trHeight w:val="1040"/>
        </w:trPr>
        <w:tc>
          <w:tcPr>
            <w:tcW w:w="25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Формировать умение у детей в рисовании, ле</w:t>
            </w:r>
            <w:r w:rsidRPr="002F2439">
              <w:rPr>
                <w:sz w:val="22"/>
                <w:szCs w:val="22"/>
              </w:rPr>
              <w:t>п</w:t>
            </w:r>
            <w:r w:rsidRPr="002F2439">
              <w:rPr>
                <w:sz w:val="22"/>
                <w:szCs w:val="22"/>
              </w:rPr>
              <w:t>ке, аппликации изобр</w:t>
            </w:r>
            <w:r w:rsidRPr="002F2439">
              <w:rPr>
                <w:sz w:val="22"/>
                <w:szCs w:val="22"/>
              </w:rPr>
              <w:t>а</w:t>
            </w:r>
            <w:r w:rsidRPr="002F2439">
              <w:rPr>
                <w:sz w:val="22"/>
                <w:szCs w:val="22"/>
              </w:rPr>
              <w:t>жать простые предметы и явления, передавая их образную выразител</w:t>
            </w:r>
            <w:r w:rsidRPr="002F2439">
              <w:rPr>
                <w:sz w:val="22"/>
                <w:szCs w:val="22"/>
              </w:rPr>
              <w:t>ь</w:t>
            </w:r>
            <w:r w:rsidRPr="002F2439">
              <w:rPr>
                <w:sz w:val="22"/>
                <w:szCs w:val="22"/>
              </w:rPr>
              <w:t>ность.</w:t>
            </w:r>
          </w:p>
          <w:p w:rsidR="006439E2" w:rsidRPr="002F2439" w:rsidRDefault="006439E2" w:rsidP="001A64CF">
            <w:pPr>
              <w:spacing w:line="240" w:lineRule="auto"/>
              <w:rPr>
                <w:sz w:val="22"/>
                <w:szCs w:val="22"/>
              </w:rPr>
            </w:pPr>
          </w:p>
        </w:tc>
        <w:tc>
          <w:tcPr>
            <w:tcW w:w="2735"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Формировать у детей умение выделять и и</w:t>
            </w:r>
            <w:r w:rsidRPr="002F2439">
              <w:rPr>
                <w:sz w:val="22"/>
                <w:szCs w:val="22"/>
              </w:rPr>
              <w:t>с</w:t>
            </w:r>
            <w:r w:rsidRPr="002F2439">
              <w:rPr>
                <w:sz w:val="22"/>
                <w:szCs w:val="22"/>
              </w:rPr>
              <w:t>пользовать средства выр</w:t>
            </w:r>
            <w:r w:rsidRPr="002F2439">
              <w:rPr>
                <w:sz w:val="22"/>
                <w:szCs w:val="22"/>
              </w:rPr>
              <w:t>а</w:t>
            </w:r>
            <w:r w:rsidRPr="002F2439">
              <w:rPr>
                <w:sz w:val="22"/>
                <w:szCs w:val="22"/>
              </w:rPr>
              <w:t>зительности в рисовании, лепке, аппликации;</w:t>
            </w:r>
          </w:p>
        </w:tc>
        <w:tc>
          <w:tcPr>
            <w:tcW w:w="2238"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Формировать умение у детей передавать в изображении не только основные свойства предметов (форма, величина, цвет), но и характе</w:t>
            </w:r>
            <w:r w:rsidRPr="002F2439">
              <w:rPr>
                <w:sz w:val="22"/>
                <w:szCs w:val="22"/>
              </w:rPr>
              <w:t>р</w:t>
            </w:r>
            <w:r w:rsidRPr="002F2439">
              <w:rPr>
                <w:sz w:val="22"/>
                <w:szCs w:val="22"/>
              </w:rPr>
              <w:t>ные детали, соотн</w:t>
            </w:r>
            <w:r w:rsidRPr="002F2439">
              <w:rPr>
                <w:sz w:val="22"/>
                <w:szCs w:val="22"/>
              </w:rPr>
              <w:t>о</w:t>
            </w:r>
            <w:r w:rsidRPr="002F2439">
              <w:rPr>
                <w:sz w:val="22"/>
                <w:szCs w:val="22"/>
              </w:rPr>
              <w:t>шение предметов и их частей по велич</w:t>
            </w:r>
            <w:r w:rsidRPr="002F2439">
              <w:rPr>
                <w:sz w:val="22"/>
                <w:szCs w:val="22"/>
              </w:rPr>
              <w:t>и</w:t>
            </w:r>
            <w:r w:rsidRPr="002F2439">
              <w:rPr>
                <w:sz w:val="22"/>
                <w:szCs w:val="22"/>
              </w:rPr>
              <w:t>не, высоте, распол</w:t>
            </w:r>
            <w:r w:rsidRPr="002F2439">
              <w:rPr>
                <w:sz w:val="22"/>
                <w:szCs w:val="22"/>
              </w:rPr>
              <w:t>о</w:t>
            </w:r>
            <w:r w:rsidRPr="002F2439">
              <w:rPr>
                <w:sz w:val="22"/>
                <w:szCs w:val="22"/>
              </w:rPr>
              <w:t>жению относительно друг друга.</w:t>
            </w:r>
          </w:p>
        </w:tc>
        <w:tc>
          <w:tcPr>
            <w:tcW w:w="255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6439E2" w:rsidRPr="002F2439" w:rsidRDefault="006439E2" w:rsidP="001A64CF">
            <w:pPr>
              <w:spacing w:line="240" w:lineRule="auto"/>
              <w:rPr>
                <w:sz w:val="22"/>
                <w:szCs w:val="22"/>
              </w:rPr>
            </w:pPr>
            <w:r w:rsidRPr="002F2439">
              <w:rPr>
                <w:sz w:val="22"/>
                <w:szCs w:val="22"/>
              </w:rPr>
              <w:t>Воспитывать самосто</w:t>
            </w:r>
            <w:r w:rsidRPr="002F2439">
              <w:rPr>
                <w:sz w:val="22"/>
                <w:szCs w:val="22"/>
              </w:rPr>
              <w:t>я</w:t>
            </w:r>
            <w:r w:rsidRPr="002F2439">
              <w:rPr>
                <w:sz w:val="22"/>
                <w:szCs w:val="22"/>
              </w:rPr>
              <w:t>тельность; активно и творчески применять ранее усвоенные спос</w:t>
            </w:r>
            <w:r w:rsidRPr="002F2439">
              <w:rPr>
                <w:sz w:val="22"/>
                <w:szCs w:val="22"/>
              </w:rPr>
              <w:t>о</w:t>
            </w:r>
            <w:r w:rsidRPr="002F2439">
              <w:rPr>
                <w:sz w:val="22"/>
                <w:szCs w:val="22"/>
              </w:rPr>
              <w:t>бы изображения в рис</w:t>
            </w:r>
            <w:r w:rsidRPr="002F2439">
              <w:rPr>
                <w:sz w:val="22"/>
                <w:szCs w:val="22"/>
              </w:rPr>
              <w:t>о</w:t>
            </w:r>
            <w:r w:rsidRPr="002F2439">
              <w:rPr>
                <w:sz w:val="22"/>
                <w:szCs w:val="22"/>
              </w:rPr>
              <w:t>вании, лепке и апплик</w:t>
            </w:r>
            <w:r w:rsidRPr="002F2439">
              <w:rPr>
                <w:sz w:val="22"/>
                <w:szCs w:val="22"/>
              </w:rPr>
              <w:t>а</w:t>
            </w:r>
            <w:r w:rsidRPr="002F2439">
              <w:rPr>
                <w:sz w:val="22"/>
                <w:szCs w:val="22"/>
              </w:rPr>
              <w:t>ции, используя выраз</w:t>
            </w:r>
            <w:r w:rsidRPr="002F2439">
              <w:rPr>
                <w:sz w:val="22"/>
                <w:szCs w:val="22"/>
              </w:rPr>
              <w:t>и</w:t>
            </w:r>
            <w:r w:rsidRPr="002F2439">
              <w:rPr>
                <w:sz w:val="22"/>
                <w:szCs w:val="22"/>
              </w:rPr>
              <w:t>тельные средства.</w:t>
            </w:r>
          </w:p>
        </w:tc>
      </w:tr>
      <w:tr w:rsidR="00CC6D82" w:rsidRPr="002F2439" w:rsidTr="004A4C6E">
        <w:trPr>
          <w:gridAfter w:val="1"/>
          <w:wAfter w:w="9" w:type="dxa"/>
          <w:trHeight w:val="1039"/>
        </w:trPr>
        <w:tc>
          <w:tcPr>
            <w:tcW w:w="2551"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p>
        </w:tc>
        <w:tc>
          <w:tcPr>
            <w:tcW w:w="2735"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Развивать художественно-творческие способности у детей в различных видах изобразительной деятел</w:t>
            </w:r>
            <w:r w:rsidRPr="002F2439">
              <w:rPr>
                <w:sz w:val="22"/>
                <w:szCs w:val="22"/>
              </w:rPr>
              <w:t>ь</w:t>
            </w:r>
            <w:r w:rsidRPr="002F2439">
              <w:rPr>
                <w:sz w:val="22"/>
                <w:szCs w:val="22"/>
              </w:rPr>
              <w:t>ности.</w:t>
            </w:r>
          </w:p>
        </w:tc>
        <w:tc>
          <w:tcPr>
            <w:tcW w:w="2238"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550" w:type="dxa"/>
            <w:gridSpan w:val="3"/>
            <w:vMerge/>
            <w:tcBorders>
              <w:top w:val="single" w:sz="4" w:space="0" w:color="auto"/>
              <w:left w:val="single" w:sz="4" w:space="0" w:color="auto"/>
              <w:bottom w:val="single" w:sz="4" w:space="0" w:color="auto"/>
              <w:right w:val="single" w:sz="4" w:space="0" w:color="auto"/>
            </w:tcBorders>
            <w:shd w:val="clear" w:color="auto" w:fill="auto"/>
          </w:tcPr>
          <w:p w:rsidR="006439E2" w:rsidRPr="002F2439" w:rsidRDefault="006439E2" w:rsidP="001A64CF">
            <w:pPr>
              <w:spacing w:line="240" w:lineRule="auto"/>
              <w:rPr>
                <w:sz w:val="22"/>
                <w:szCs w:val="22"/>
              </w:rPr>
            </w:pPr>
          </w:p>
        </w:tc>
      </w:tr>
      <w:tr w:rsidR="006439E2" w:rsidRPr="002F2439" w:rsidTr="004A4C6E">
        <w:trPr>
          <w:gridAfter w:val="1"/>
          <w:wAfter w:w="9" w:type="dxa"/>
          <w:trHeight w:val="795"/>
        </w:trPr>
        <w:tc>
          <w:tcPr>
            <w:tcW w:w="255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65315B" w:rsidRDefault="006439E2" w:rsidP="001A64CF">
            <w:pPr>
              <w:spacing w:line="240" w:lineRule="auto"/>
              <w:rPr>
                <w:sz w:val="22"/>
                <w:szCs w:val="22"/>
              </w:rPr>
            </w:pPr>
            <w:r w:rsidRPr="0065315B">
              <w:rPr>
                <w:sz w:val="22"/>
                <w:szCs w:val="22"/>
              </w:rPr>
              <w:t>Формировать умение у детей видеть  цельный художественный образ в единстве изобразител</w:t>
            </w:r>
            <w:r w:rsidRPr="0065315B">
              <w:rPr>
                <w:sz w:val="22"/>
                <w:szCs w:val="22"/>
              </w:rPr>
              <w:t>ь</w:t>
            </w:r>
            <w:r w:rsidRPr="0065315B">
              <w:rPr>
                <w:sz w:val="22"/>
                <w:szCs w:val="22"/>
              </w:rPr>
              <w:t>но - выразительных средств колористич</w:t>
            </w:r>
            <w:r w:rsidRPr="0065315B">
              <w:rPr>
                <w:sz w:val="22"/>
                <w:szCs w:val="22"/>
              </w:rPr>
              <w:t>е</w:t>
            </w:r>
            <w:r w:rsidRPr="0065315B">
              <w:rPr>
                <w:sz w:val="22"/>
                <w:szCs w:val="22"/>
              </w:rPr>
              <w:t>ской, композиционной и смысловой трактовки.</w:t>
            </w:r>
          </w:p>
        </w:tc>
        <w:tc>
          <w:tcPr>
            <w:tcW w:w="27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Развивать умение ра</w:t>
            </w:r>
            <w:r w:rsidRPr="002F2439">
              <w:rPr>
                <w:sz w:val="22"/>
                <w:szCs w:val="22"/>
              </w:rPr>
              <w:t>с</w:t>
            </w:r>
            <w:r w:rsidRPr="002F2439">
              <w:rPr>
                <w:sz w:val="22"/>
                <w:szCs w:val="22"/>
              </w:rPr>
              <w:t xml:space="preserve">сматривать предметы, </w:t>
            </w:r>
          </w:p>
          <w:p w:rsidR="006439E2" w:rsidRPr="002F2439" w:rsidRDefault="006439E2" w:rsidP="001A64CF">
            <w:pPr>
              <w:spacing w:line="240" w:lineRule="auto"/>
              <w:rPr>
                <w:sz w:val="22"/>
                <w:szCs w:val="22"/>
              </w:rPr>
            </w:pPr>
            <w:r w:rsidRPr="002F2439">
              <w:rPr>
                <w:sz w:val="22"/>
                <w:szCs w:val="22"/>
              </w:rPr>
              <w:t>называть форму: круглая, овальная, квадратная, прямоугольная, треугол</w:t>
            </w:r>
            <w:r w:rsidRPr="002F2439">
              <w:rPr>
                <w:sz w:val="22"/>
                <w:szCs w:val="22"/>
              </w:rPr>
              <w:t>ь</w:t>
            </w:r>
            <w:r w:rsidRPr="002F2439">
              <w:rPr>
                <w:sz w:val="22"/>
                <w:szCs w:val="22"/>
              </w:rPr>
              <w:t xml:space="preserve">ная; </w:t>
            </w:r>
          </w:p>
          <w:p w:rsidR="006439E2" w:rsidRPr="002F2439" w:rsidRDefault="006439E2" w:rsidP="001A64CF">
            <w:pPr>
              <w:spacing w:line="240" w:lineRule="auto"/>
              <w:rPr>
                <w:sz w:val="22"/>
                <w:szCs w:val="22"/>
              </w:rPr>
            </w:pPr>
            <w:r w:rsidRPr="002F2439">
              <w:rPr>
                <w:sz w:val="22"/>
                <w:szCs w:val="22"/>
              </w:rPr>
              <w:t>цвет (разнообразные цвета и их оттенки),</w:t>
            </w:r>
          </w:p>
          <w:p w:rsidR="006439E2" w:rsidRPr="002F2439" w:rsidRDefault="006439E2" w:rsidP="001A64CF">
            <w:pPr>
              <w:spacing w:line="240" w:lineRule="auto"/>
              <w:rPr>
                <w:sz w:val="22"/>
                <w:szCs w:val="22"/>
              </w:rPr>
            </w:pPr>
            <w:r w:rsidRPr="002F2439">
              <w:rPr>
                <w:sz w:val="22"/>
                <w:szCs w:val="22"/>
              </w:rPr>
              <w:t xml:space="preserve"> величину (предмета в ц</w:t>
            </w:r>
            <w:r w:rsidRPr="002F2439">
              <w:rPr>
                <w:sz w:val="22"/>
                <w:szCs w:val="22"/>
              </w:rPr>
              <w:t>е</w:t>
            </w:r>
            <w:r w:rsidRPr="002F2439">
              <w:rPr>
                <w:sz w:val="22"/>
                <w:szCs w:val="22"/>
              </w:rPr>
              <w:t>лом и его частей).</w:t>
            </w:r>
          </w:p>
        </w:tc>
        <w:tc>
          <w:tcPr>
            <w:tcW w:w="2238"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В процессе воспр</w:t>
            </w:r>
            <w:r w:rsidRPr="002F2439">
              <w:rPr>
                <w:sz w:val="22"/>
                <w:szCs w:val="22"/>
              </w:rPr>
              <w:t>и</w:t>
            </w:r>
            <w:r w:rsidRPr="002F2439">
              <w:rPr>
                <w:sz w:val="22"/>
                <w:szCs w:val="22"/>
              </w:rPr>
              <w:t>ятия предметов и явлений развивать у детей мыслительные операции: анализ, сравнение, уподо</w:t>
            </w:r>
            <w:r w:rsidRPr="002F2439">
              <w:rPr>
                <w:sz w:val="22"/>
                <w:szCs w:val="22"/>
              </w:rPr>
              <w:t>б</w:t>
            </w:r>
            <w:r w:rsidRPr="002F2439">
              <w:rPr>
                <w:sz w:val="22"/>
                <w:szCs w:val="22"/>
              </w:rPr>
              <w:t>ление (на что пох</w:t>
            </w:r>
            <w:r w:rsidRPr="002F2439">
              <w:rPr>
                <w:sz w:val="22"/>
                <w:szCs w:val="22"/>
              </w:rPr>
              <w:t>о</w:t>
            </w:r>
            <w:r w:rsidRPr="002F2439">
              <w:rPr>
                <w:sz w:val="22"/>
                <w:szCs w:val="22"/>
              </w:rPr>
              <w:t>же), установление сходства и различия предметов и их ча</w:t>
            </w:r>
            <w:r w:rsidRPr="002F2439">
              <w:rPr>
                <w:sz w:val="22"/>
                <w:szCs w:val="22"/>
              </w:rPr>
              <w:t>с</w:t>
            </w:r>
            <w:r w:rsidRPr="002F2439">
              <w:rPr>
                <w:sz w:val="22"/>
                <w:szCs w:val="22"/>
              </w:rPr>
              <w:t>тей, выделение о</w:t>
            </w:r>
            <w:r w:rsidRPr="002F2439">
              <w:rPr>
                <w:sz w:val="22"/>
                <w:szCs w:val="22"/>
              </w:rPr>
              <w:t>б</w:t>
            </w:r>
            <w:r w:rsidRPr="002F2439">
              <w:rPr>
                <w:sz w:val="22"/>
                <w:szCs w:val="22"/>
              </w:rPr>
              <w:t>щего и единичного, характерных призн</w:t>
            </w:r>
            <w:r w:rsidRPr="002F2439">
              <w:rPr>
                <w:sz w:val="22"/>
                <w:szCs w:val="22"/>
              </w:rPr>
              <w:t>а</w:t>
            </w:r>
            <w:r w:rsidRPr="002F2439">
              <w:rPr>
                <w:sz w:val="22"/>
                <w:szCs w:val="22"/>
              </w:rPr>
              <w:t>ков, обобщение</w:t>
            </w:r>
          </w:p>
        </w:tc>
        <w:tc>
          <w:tcPr>
            <w:tcW w:w="255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6439E2" w:rsidRPr="002F2439" w:rsidRDefault="006439E2" w:rsidP="001A64CF">
            <w:pPr>
              <w:spacing w:line="240" w:lineRule="auto"/>
              <w:rPr>
                <w:sz w:val="22"/>
                <w:szCs w:val="22"/>
              </w:rPr>
            </w:pPr>
            <w:r w:rsidRPr="002F2439">
              <w:rPr>
                <w:sz w:val="22"/>
                <w:szCs w:val="22"/>
              </w:rPr>
              <w:t>Развивать аналитич</w:t>
            </w:r>
            <w:r w:rsidRPr="002F2439">
              <w:rPr>
                <w:sz w:val="22"/>
                <w:szCs w:val="22"/>
              </w:rPr>
              <w:t>е</w:t>
            </w:r>
            <w:r w:rsidRPr="002F2439">
              <w:rPr>
                <w:sz w:val="22"/>
                <w:szCs w:val="22"/>
              </w:rPr>
              <w:t>ские способности, ум</w:t>
            </w:r>
            <w:r w:rsidRPr="002F2439">
              <w:rPr>
                <w:sz w:val="22"/>
                <w:szCs w:val="22"/>
              </w:rPr>
              <w:t>е</w:t>
            </w:r>
            <w:r w:rsidRPr="002F2439">
              <w:rPr>
                <w:sz w:val="22"/>
                <w:szCs w:val="22"/>
              </w:rPr>
              <w:t>ние сравнивать предм</w:t>
            </w:r>
            <w:r w:rsidRPr="002F2439">
              <w:rPr>
                <w:sz w:val="22"/>
                <w:szCs w:val="22"/>
              </w:rPr>
              <w:t>е</w:t>
            </w:r>
            <w:r w:rsidRPr="002F2439">
              <w:rPr>
                <w:sz w:val="22"/>
                <w:szCs w:val="22"/>
              </w:rPr>
              <w:t>ты между собой, выд</w:t>
            </w:r>
            <w:r w:rsidRPr="002F2439">
              <w:rPr>
                <w:sz w:val="22"/>
                <w:szCs w:val="22"/>
              </w:rPr>
              <w:t>е</w:t>
            </w:r>
            <w:r w:rsidRPr="002F2439">
              <w:rPr>
                <w:sz w:val="22"/>
                <w:szCs w:val="22"/>
              </w:rPr>
              <w:t>лять особенности ка</w:t>
            </w:r>
            <w:r w:rsidRPr="002F2439">
              <w:rPr>
                <w:sz w:val="22"/>
                <w:szCs w:val="22"/>
              </w:rPr>
              <w:t>ж</w:t>
            </w:r>
            <w:r w:rsidRPr="002F2439">
              <w:rPr>
                <w:sz w:val="22"/>
                <w:szCs w:val="22"/>
              </w:rPr>
              <w:t>дого предмета; сове</w:t>
            </w:r>
            <w:r w:rsidRPr="002F2439">
              <w:rPr>
                <w:sz w:val="22"/>
                <w:szCs w:val="22"/>
              </w:rPr>
              <w:t>р</w:t>
            </w:r>
            <w:r w:rsidRPr="002F2439">
              <w:rPr>
                <w:sz w:val="22"/>
                <w:szCs w:val="22"/>
              </w:rPr>
              <w:t>шенствовать умение изображать предметы, передавая их форму, величину, строение, пропорции, цвет, ко</w:t>
            </w:r>
            <w:r w:rsidRPr="002F2439">
              <w:rPr>
                <w:sz w:val="22"/>
                <w:szCs w:val="22"/>
              </w:rPr>
              <w:t>м</w:t>
            </w:r>
            <w:r w:rsidRPr="002F2439">
              <w:rPr>
                <w:sz w:val="22"/>
                <w:szCs w:val="22"/>
              </w:rPr>
              <w:t>позицию.</w:t>
            </w:r>
          </w:p>
        </w:tc>
      </w:tr>
      <w:tr w:rsidR="004A4C6E" w:rsidRPr="002F2439" w:rsidTr="004A4C6E">
        <w:trPr>
          <w:gridAfter w:val="1"/>
          <w:wAfter w:w="9" w:type="dxa"/>
          <w:trHeight w:val="713"/>
        </w:trPr>
        <w:tc>
          <w:tcPr>
            <w:tcW w:w="255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Pr>
          <w:p w:rsidR="006439E2" w:rsidRPr="002F2439" w:rsidRDefault="006439E2" w:rsidP="001A64CF">
            <w:pPr>
              <w:spacing w:line="240" w:lineRule="auto"/>
              <w:rPr>
                <w:sz w:val="22"/>
                <w:szCs w:val="22"/>
              </w:rPr>
            </w:pPr>
          </w:p>
        </w:tc>
        <w:tc>
          <w:tcPr>
            <w:tcW w:w="2735"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Развивать у детей чувство формы, цв</w:t>
            </w:r>
            <w:r w:rsidRPr="002F2439">
              <w:rPr>
                <w:sz w:val="22"/>
                <w:szCs w:val="22"/>
              </w:rPr>
              <w:t>е</w:t>
            </w:r>
            <w:r w:rsidRPr="002F2439">
              <w:rPr>
                <w:sz w:val="22"/>
                <w:szCs w:val="22"/>
              </w:rPr>
              <w:t>та, пропорций.</w:t>
            </w:r>
          </w:p>
        </w:tc>
        <w:tc>
          <w:tcPr>
            <w:tcW w:w="2550" w:type="dxa"/>
            <w:gridSpan w:val="3"/>
            <w:vMerge/>
            <w:tcBorders>
              <w:top w:val="single" w:sz="4" w:space="0" w:color="auto"/>
              <w:left w:val="single" w:sz="4" w:space="0" w:color="auto"/>
              <w:bottom w:val="single" w:sz="4" w:space="0" w:color="auto"/>
              <w:right w:val="single" w:sz="4" w:space="0" w:color="auto"/>
            </w:tcBorders>
            <w:shd w:val="clear" w:color="auto" w:fill="auto"/>
          </w:tcPr>
          <w:p w:rsidR="006439E2" w:rsidRPr="002F2439" w:rsidRDefault="006439E2" w:rsidP="001A64CF">
            <w:pPr>
              <w:spacing w:line="240" w:lineRule="auto"/>
              <w:rPr>
                <w:sz w:val="22"/>
                <w:szCs w:val="22"/>
              </w:rPr>
            </w:pPr>
          </w:p>
        </w:tc>
      </w:tr>
      <w:tr w:rsidR="006439E2" w:rsidRPr="002F2439" w:rsidTr="004A4C6E">
        <w:trPr>
          <w:gridAfter w:val="1"/>
          <w:wAfter w:w="9" w:type="dxa"/>
          <w:trHeight w:val="1040"/>
        </w:trPr>
        <w:tc>
          <w:tcPr>
            <w:tcW w:w="2551"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Формировать у детей способы зрительного и тактильного обследов</w:t>
            </w:r>
            <w:r w:rsidRPr="002F2439">
              <w:rPr>
                <w:sz w:val="22"/>
                <w:szCs w:val="22"/>
              </w:rPr>
              <w:t>а</w:t>
            </w:r>
            <w:r w:rsidRPr="002F2439">
              <w:rPr>
                <w:sz w:val="22"/>
                <w:szCs w:val="22"/>
              </w:rPr>
              <w:t>ния различных объектов для обогащения и уто</w:t>
            </w:r>
            <w:r w:rsidRPr="002F2439">
              <w:rPr>
                <w:sz w:val="22"/>
                <w:szCs w:val="22"/>
              </w:rPr>
              <w:t>ч</w:t>
            </w:r>
            <w:r w:rsidRPr="002F2439">
              <w:rPr>
                <w:sz w:val="22"/>
                <w:szCs w:val="22"/>
              </w:rPr>
              <w:t>нения восприятия ос</w:t>
            </w:r>
            <w:r w:rsidRPr="002F2439">
              <w:rPr>
                <w:sz w:val="22"/>
                <w:szCs w:val="22"/>
              </w:rPr>
              <w:t>о</w:t>
            </w:r>
            <w:r w:rsidRPr="002F2439">
              <w:rPr>
                <w:sz w:val="22"/>
                <w:szCs w:val="22"/>
              </w:rPr>
              <w:t>бенностей их формы, пропорций, цвета, фа</w:t>
            </w:r>
            <w:r w:rsidRPr="002F2439">
              <w:rPr>
                <w:sz w:val="22"/>
                <w:szCs w:val="22"/>
              </w:rPr>
              <w:t>к</w:t>
            </w:r>
            <w:r w:rsidRPr="002F2439">
              <w:rPr>
                <w:sz w:val="22"/>
                <w:szCs w:val="22"/>
              </w:rPr>
              <w:t>туры.</w:t>
            </w:r>
          </w:p>
        </w:tc>
        <w:tc>
          <w:tcPr>
            <w:tcW w:w="2735"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Продолжать формировать у детей умение рассма</w:t>
            </w:r>
            <w:r w:rsidRPr="002F2439">
              <w:rPr>
                <w:sz w:val="22"/>
                <w:szCs w:val="22"/>
              </w:rPr>
              <w:t>т</w:t>
            </w:r>
            <w:r w:rsidRPr="002F2439">
              <w:rPr>
                <w:sz w:val="22"/>
                <w:szCs w:val="22"/>
              </w:rPr>
              <w:t>ривать и обследовать предметы, в том числе с помощью рук.</w:t>
            </w: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Закреплять у детей знания об основных формах предметов и объектов природы.</w:t>
            </w:r>
          </w:p>
        </w:tc>
        <w:tc>
          <w:tcPr>
            <w:tcW w:w="2550"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6439E2" w:rsidRPr="002F2439" w:rsidRDefault="006439E2" w:rsidP="001A64CF">
            <w:pPr>
              <w:spacing w:line="240" w:lineRule="auto"/>
              <w:rPr>
                <w:sz w:val="22"/>
                <w:szCs w:val="22"/>
              </w:rPr>
            </w:pPr>
            <w:r w:rsidRPr="002F2439">
              <w:rPr>
                <w:sz w:val="22"/>
                <w:szCs w:val="22"/>
              </w:rPr>
              <w:t>Обогащать у детей се</w:t>
            </w:r>
            <w:r w:rsidRPr="002F2439">
              <w:rPr>
                <w:sz w:val="22"/>
                <w:szCs w:val="22"/>
              </w:rPr>
              <w:t>н</w:t>
            </w:r>
            <w:r w:rsidRPr="002F2439">
              <w:rPr>
                <w:sz w:val="22"/>
                <w:szCs w:val="22"/>
              </w:rPr>
              <w:t>сорный опыт, включать в процесс ознакомления с предметами движения рук по предмету.</w:t>
            </w:r>
          </w:p>
        </w:tc>
      </w:tr>
      <w:tr w:rsidR="006439E2" w:rsidRPr="002F2439" w:rsidTr="004A4C6E">
        <w:trPr>
          <w:gridAfter w:val="1"/>
          <w:wAfter w:w="9" w:type="dxa"/>
          <w:trHeight w:val="638"/>
        </w:trPr>
        <w:tc>
          <w:tcPr>
            <w:tcW w:w="2551"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735"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Обогащать у детей сенсорный опыт, развивая органы восприятия: зрение, слух, обоняние, ос</w:t>
            </w:r>
            <w:r w:rsidRPr="002F2439">
              <w:rPr>
                <w:sz w:val="22"/>
                <w:szCs w:val="22"/>
              </w:rPr>
              <w:t>я</w:t>
            </w:r>
            <w:r w:rsidRPr="002F2439">
              <w:rPr>
                <w:sz w:val="22"/>
                <w:szCs w:val="22"/>
              </w:rPr>
              <w:t>зание, вкус;</w:t>
            </w:r>
          </w:p>
        </w:tc>
        <w:tc>
          <w:tcPr>
            <w:tcW w:w="2550" w:type="dxa"/>
            <w:gridSpan w:val="3"/>
            <w:vMerge/>
            <w:tcBorders>
              <w:top w:val="single" w:sz="4" w:space="0" w:color="auto"/>
              <w:left w:val="single" w:sz="4" w:space="0" w:color="auto"/>
              <w:bottom w:val="single" w:sz="4" w:space="0" w:color="auto"/>
              <w:right w:val="single" w:sz="4" w:space="0" w:color="auto"/>
            </w:tcBorders>
            <w:shd w:val="clear" w:color="auto" w:fill="auto"/>
          </w:tcPr>
          <w:p w:rsidR="006439E2" w:rsidRPr="002F2439" w:rsidRDefault="006439E2" w:rsidP="001A64CF">
            <w:pPr>
              <w:spacing w:line="240" w:lineRule="auto"/>
              <w:rPr>
                <w:sz w:val="22"/>
                <w:szCs w:val="22"/>
              </w:rPr>
            </w:pPr>
          </w:p>
        </w:tc>
      </w:tr>
      <w:tr w:rsidR="006439E2" w:rsidRPr="002F2439" w:rsidTr="004A4C6E">
        <w:trPr>
          <w:gridAfter w:val="1"/>
          <w:wAfter w:w="9" w:type="dxa"/>
          <w:trHeight w:val="1384"/>
        </w:trPr>
        <w:tc>
          <w:tcPr>
            <w:tcW w:w="2551"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shd w:val="clear" w:color="auto" w:fill="FFFFFF" w:themeFill="background1"/>
              </w:rPr>
              <w:t>Находить связь между предметами и явлени</w:t>
            </w:r>
            <w:r w:rsidRPr="002F2439">
              <w:rPr>
                <w:sz w:val="22"/>
                <w:szCs w:val="22"/>
                <w:shd w:val="clear" w:color="auto" w:fill="FFFFFF" w:themeFill="background1"/>
              </w:rPr>
              <w:t>я</w:t>
            </w:r>
            <w:r w:rsidRPr="002F2439">
              <w:rPr>
                <w:sz w:val="22"/>
                <w:szCs w:val="22"/>
                <w:shd w:val="clear" w:color="auto" w:fill="FFFFFF" w:themeFill="background1"/>
              </w:rPr>
              <w:t>ми окружающего мира</w:t>
            </w:r>
            <w:r w:rsidRPr="002F2439">
              <w:rPr>
                <w:sz w:val="22"/>
                <w:szCs w:val="22"/>
              </w:rPr>
              <w:t xml:space="preserve"> и их изображениями (в рисунке, лепке, аппл</w:t>
            </w:r>
            <w:r w:rsidRPr="002F2439">
              <w:rPr>
                <w:sz w:val="22"/>
                <w:szCs w:val="22"/>
              </w:rPr>
              <w:t>и</w:t>
            </w:r>
            <w:r w:rsidRPr="002F2439">
              <w:rPr>
                <w:sz w:val="22"/>
                <w:szCs w:val="22"/>
              </w:rPr>
              <w:t>кации).</w:t>
            </w:r>
          </w:p>
        </w:tc>
        <w:tc>
          <w:tcPr>
            <w:tcW w:w="2735"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Поощрять детей вопл</w:t>
            </w:r>
            <w:r w:rsidRPr="002F2439">
              <w:rPr>
                <w:sz w:val="22"/>
                <w:szCs w:val="22"/>
              </w:rPr>
              <w:t>о</w:t>
            </w:r>
            <w:r w:rsidRPr="002F2439">
              <w:rPr>
                <w:sz w:val="22"/>
                <w:szCs w:val="22"/>
              </w:rPr>
              <w:t>щать в художественной форме свои представл</w:t>
            </w:r>
            <w:r w:rsidRPr="002F2439">
              <w:rPr>
                <w:sz w:val="22"/>
                <w:szCs w:val="22"/>
              </w:rPr>
              <w:t>е</w:t>
            </w:r>
            <w:r w:rsidRPr="002F2439">
              <w:rPr>
                <w:sz w:val="22"/>
                <w:szCs w:val="22"/>
              </w:rPr>
              <w:t>ния, переживания, чувс</w:t>
            </w:r>
            <w:r w:rsidRPr="002F2439">
              <w:rPr>
                <w:sz w:val="22"/>
                <w:szCs w:val="22"/>
              </w:rPr>
              <w:t>т</w:t>
            </w:r>
            <w:r w:rsidRPr="002F2439">
              <w:rPr>
                <w:sz w:val="22"/>
                <w:szCs w:val="22"/>
              </w:rPr>
              <w:t>ва, мысли.</w:t>
            </w: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Поощрять детей в</w:t>
            </w:r>
            <w:r w:rsidRPr="002F2439">
              <w:rPr>
                <w:sz w:val="22"/>
                <w:szCs w:val="22"/>
              </w:rPr>
              <w:t>о</w:t>
            </w:r>
            <w:r w:rsidRPr="002F2439">
              <w:rPr>
                <w:sz w:val="22"/>
                <w:szCs w:val="22"/>
              </w:rPr>
              <w:t>площать в художес</w:t>
            </w:r>
            <w:r w:rsidRPr="002F2439">
              <w:rPr>
                <w:sz w:val="22"/>
                <w:szCs w:val="22"/>
              </w:rPr>
              <w:t>т</w:t>
            </w:r>
            <w:r w:rsidRPr="002F2439">
              <w:rPr>
                <w:sz w:val="22"/>
                <w:szCs w:val="22"/>
              </w:rPr>
              <w:t>венной форме свои представления, п</w:t>
            </w:r>
            <w:r w:rsidRPr="002F2439">
              <w:rPr>
                <w:sz w:val="22"/>
                <w:szCs w:val="22"/>
              </w:rPr>
              <w:t>е</w:t>
            </w:r>
            <w:r w:rsidRPr="002F2439">
              <w:rPr>
                <w:sz w:val="22"/>
                <w:szCs w:val="22"/>
              </w:rPr>
              <w:t>реживания, чувства, мысли; поддерж</w:t>
            </w:r>
            <w:r w:rsidRPr="002F2439">
              <w:rPr>
                <w:sz w:val="22"/>
                <w:szCs w:val="22"/>
              </w:rPr>
              <w:t>и</w:t>
            </w:r>
            <w:r w:rsidRPr="002F2439">
              <w:rPr>
                <w:sz w:val="22"/>
                <w:szCs w:val="22"/>
              </w:rPr>
              <w:t>вать личностное творческое начало.</w:t>
            </w:r>
          </w:p>
        </w:tc>
        <w:tc>
          <w:tcPr>
            <w:tcW w:w="255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39E2" w:rsidRPr="002F2439" w:rsidRDefault="006439E2" w:rsidP="001A64CF">
            <w:pPr>
              <w:spacing w:line="240" w:lineRule="auto"/>
              <w:rPr>
                <w:sz w:val="22"/>
                <w:szCs w:val="22"/>
              </w:rPr>
            </w:pPr>
            <w:r w:rsidRPr="002F2439">
              <w:rPr>
                <w:sz w:val="22"/>
                <w:szCs w:val="22"/>
              </w:rPr>
              <w:t>Поощрять стремление детей сделать свое пр</w:t>
            </w:r>
            <w:r w:rsidRPr="002F2439">
              <w:rPr>
                <w:sz w:val="22"/>
                <w:szCs w:val="22"/>
              </w:rPr>
              <w:t>о</w:t>
            </w:r>
            <w:r w:rsidRPr="002F2439">
              <w:rPr>
                <w:sz w:val="22"/>
                <w:szCs w:val="22"/>
              </w:rPr>
              <w:t>изведение красивым, содержательным, выр</w:t>
            </w:r>
            <w:r w:rsidRPr="002F2439">
              <w:rPr>
                <w:sz w:val="22"/>
                <w:szCs w:val="22"/>
              </w:rPr>
              <w:t>а</w:t>
            </w:r>
            <w:r w:rsidRPr="002F2439">
              <w:rPr>
                <w:sz w:val="22"/>
                <w:szCs w:val="22"/>
              </w:rPr>
              <w:t>зительным.</w:t>
            </w:r>
          </w:p>
        </w:tc>
      </w:tr>
      <w:tr w:rsidR="006439E2" w:rsidRPr="002F2439" w:rsidTr="004A4C6E">
        <w:trPr>
          <w:gridAfter w:val="1"/>
          <w:wAfter w:w="9" w:type="dxa"/>
          <w:trHeight w:val="1384"/>
        </w:trPr>
        <w:tc>
          <w:tcPr>
            <w:tcW w:w="2551"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highlight w:val="green"/>
              </w:rPr>
            </w:pPr>
          </w:p>
        </w:tc>
        <w:tc>
          <w:tcPr>
            <w:tcW w:w="2735"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238"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Инициировать выбор сюжетов о семье, жизни в ДОО, а та</w:t>
            </w:r>
            <w:r w:rsidRPr="002F2439">
              <w:rPr>
                <w:sz w:val="22"/>
                <w:szCs w:val="22"/>
              </w:rPr>
              <w:t>к</w:t>
            </w:r>
            <w:r w:rsidRPr="002F2439">
              <w:rPr>
                <w:sz w:val="22"/>
                <w:szCs w:val="22"/>
              </w:rPr>
              <w:t>же о бытовых, общ</w:t>
            </w:r>
            <w:r w:rsidRPr="002F2439">
              <w:rPr>
                <w:sz w:val="22"/>
                <w:szCs w:val="22"/>
              </w:rPr>
              <w:t>е</w:t>
            </w:r>
            <w:r w:rsidRPr="002F2439">
              <w:rPr>
                <w:sz w:val="22"/>
                <w:szCs w:val="22"/>
              </w:rPr>
              <w:t>ственных и приро</w:t>
            </w:r>
            <w:r w:rsidRPr="002F2439">
              <w:rPr>
                <w:sz w:val="22"/>
                <w:szCs w:val="22"/>
              </w:rPr>
              <w:t>д</w:t>
            </w:r>
            <w:r w:rsidRPr="002F2439">
              <w:rPr>
                <w:sz w:val="22"/>
                <w:szCs w:val="22"/>
              </w:rPr>
              <w:t>ных явлениях (во</w:t>
            </w:r>
            <w:r w:rsidRPr="002F2439">
              <w:rPr>
                <w:sz w:val="22"/>
                <w:szCs w:val="22"/>
              </w:rPr>
              <w:t>с</w:t>
            </w:r>
            <w:r w:rsidRPr="002F2439">
              <w:rPr>
                <w:sz w:val="22"/>
                <w:szCs w:val="22"/>
              </w:rPr>
              <w:t>кресный день в с</w:t>
            </w:r>
            <w:r w:rsidRPr="002F2439">
              <w:rPr>
                <w:sz w:val="22"/>
                <w:szCs w:val="22"/>
              </w:rPr>
              <w:t>е</w:t>
            </w:r>
            <w:r w:rsidRPr="002F2439">
              <w:rPr>
                <w:sz w:val="22"/>
                <w:szCs w:val="22"/>
              </w:rPr>
              <w:t>мье, группа на пр</w:t>
            </w:r>
            <w:r w:rsidRPr="002F2439">
              <w:rPr>
                <w:sz w:val="22"/>
                <w:szCs w:val="22"/>
              </w:rPr>
              <w:t>о</w:t>
            </w:r>
            <w:r w:rsidRPr="002F2439">
              <w:rPr>
                <w:sz w:val="22"/>
                <w:szCs w:val="22"/>
              </w:rPr>
              <w:t>гулке, профессии близких взрослых, любимые праздники, средства связи в их атрибутном вопл</w:t>
            </w:r>
            <w:r w:rsidRPr="002F2439">
              <w:rPr>
                <w:sz w:val="22"/>
                <w:szCs w:val="22"/>
              </w:rPr>
              <w:t>о</w:t>
            </w:r>
            <w:r w:rsidRPr="002F2439">
              <w:rPr>
                <w:sz w:val="22"/>
                <w:szCs w:val="22"/>
              </w:rPr>
              <w:t>щении, ферма, зо</w:t>
            </w:r>
            <w:r w:rsidRPr="002F2439">
              <w:rPr>
                <w:sz w:val="22"/>
                <w:szCs w:val="22"/>
              </w:rPr>
              <w:t>о</w:t>
            </w:r>
            <w:r w:rsidRPr="002F2439">
              <w:rPr>
                <w:sz w:val="22"/>
                <w:szCs w:val="22"/>
              </w:rPr>
              <w:t>парк, лес, луг, акв</w:t>
            </w:r>
            <w:r w:rsidRPr="002F2439">
              <w:rPr>
                <w:sz w:val="22"/>
                <w:szCs w:val="22"/>
              </w:rPr>
              <w:t>а</w:t>
            </w:r>
            <w:r w:rsidRPr="002F2439">
              <w:rPr>
                <w:sz w:val="22"/>
                <w:szCs w:val="22"/>
              </w:rPr>
              <w:t>риум, герои и эпиз</w:t>
            </w:r>
            <w:r w:rsidRPr="002F2439">
              <w:rPr>
                <w:sz w:val="22"/>
                <w:szCs w:val="22"/>
              </w:rPr>
              <w:t>о</w:t>
            </w:r>
            <w:r w:rsidRPr="002F2439">
              <w:rPr>
                <w:sz w:val="22"/>
                <w:szCs w:val="22"/>
              </w:rPr>
              <w:t>ды  из любимых ск</w:t>
            </w:r>
            <w:r w:rsidRPr="002F2439">
              <w:rPr>
                <w:sz w:val="22"/>
                <w:szCs w:val="22"/>
              </w:rPr>
              <w:t>а</w:t>
            </w:r>
            <w:r w:rsidRPr="002F2439">
              <w:rPr>
                <w:sz w:val="22"/>
                <w:szCs w:val="22"/>
              </w:rPr>
              <w:t>зок и мультфил</w:t>
            </w:r>
            <w:r w:rsidRPr="002F2439">
              <w:rPr>
                <w:sz w:val="22"/>
                <w:szCs w:val="22"/>
              </w:rPr>
              <w:t>ь</w:t>
            </w:r>
            <w:r w:rsidRPr="002F2439">
              <w:rPr>
                <w:sz w:val="22"/>
                <w:szCs w:val="22"/>
              </w:rPr>
              <w:t>мов).</w:t>
            </w:r>
          </w:p>
        </w:tc>
        <w:tc>
          <w:tcPr>
            <w:tcW w:w="25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Формировать у детей умение замечать недо</w:t>
            </w:r>
            <w:r w:rsidRPr="002F2439">
              <w:rPr>
                <w:sz w:val="22"/>
                <w:szCs w:val="22"/>
              </w:rPr>
              <w:t>с</w:t>
            </w:r>
            <w:r w:rsidRPr="002F2439">
              <w:rPr>
                <w:sz w:val="22"/>
                <w:szCs w:val="22"/>
              </w:rPr>
              <w:t>татки своих работ и и</w:t>
            </w:r>
            <w:r w:rsidRPr="002F2439">
              <w:rPr>
                <w:sz w:val="22"/>
                <w:szCs w:val="22"/>
              </w:rPr>
              <w:t>с</w:t>
            </w:r>
            <w:r w:rsidRPr="002F2439">
              <w:rPr>
                <w:sz w:val="22"/>
                <w:szCs w:val="22"/>
              </w:rPr>
              <w:t>правлять их; вносить дополнения для дост</w:t>
            </w:r>
            <w:r w:rsidRPr="002F2439">
              <w:rPr>
                <w:sz w:val="22"/>
                <w:szCs w:val="22"/>
              </w:rPr>
              <w:t>и</w:t>
            </w:r>
            <w:r w:rsidRPr="002F2439">
              <w:rPr>
                <w:sz w:val="22"/>
                <w:szCs w:val="22"/>
              </w:rPr>
              <w:t>жения большей выраз</w:t>
            </w:r>
            <w:r w:rsidRPr="002F2439">
              <w:rPr>
                <w:sz w:val="22"/>
                <w:szCs w:val="22"/>
              </w:rPr>
              <w:t>и</w:t>
            </w:r>
            <w:r w:rsidRPr="002F2439">
              <w:rPr>
                <w:sz w:val="22"/>
                <w:szCs w:val="22"/>
              </w:rPr>
              <w:t>тельности создаваемого образа.</w:t>
            </w:r>
          </w:p>
        </w:tc>
      </w:tr>
      <w:tr w:rsidR="006439E2" w:rsidRPr="002F2439" w:rsidTr="004A4C6E">
        <w:trPr>
          <w:gridAfter w:val="1"/>
          <w:wAfter w:w="9" w:type="dxa"/>
          <w:trHeight w:val="1383"/>
        </w:trPr>
        <w:tc>
          <w:tcPr>
            <w:tcW w:w="2551"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highlight w:val="green"/>
              </w:rPr>
            </w:pPr>
          </w:p>
        </w:tc>
        <w:tc>
          <w:tcPr>
            <w:tcW w:w="2735"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238"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550"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Продолжать учить детей рисовать с натуры.</w:t>
            </w:r>
          </w:p>
        </w:tc>
      </w:tr>
      <w:tr w:rsidR="006439E2" w:rsidRPr="002F2439" w:rsidTr="004A4C6E">
        <w:trPr>
          <w:gridAfter w:val="1"/>
          <w:wAfter w:w="9" w:type="dxa"/>
          <w:trHeight w:val="205"/>
        </w:trPr>
        <w:tc>
          <w:tcPr>
            <w:tcW w:w="2551"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highlight w:val="green"/>
              </w:rPr>
            </w:pPr>
          </w:p>
        </w:tc>
        <w:tc>
          <w:tcPr>
            <w:tcW w:w="2735"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Учить рисовать д</w:t>
            </w:r>
            <w:r w:rsidRPr="002F2439">
              <w:rPr>
                <w:sz w:val="22"/>
                <w:szCs w:val="22"/>
              </w:rPr>
              <w:t>е</w:t>
            </w:r>
            <w:r w:rsidRPr="002F2439">
              <w:rPr>
                <w:sz w:val="22"/>
                <w:szCs w:val="22"/>
              </w:rPr>
              <w:t>тей с натуры.</w:t>
            </w:r>
          </w:p>
        </w:tc>
        <w:tc>
          <w:tcPr>
            <w:tcW w:w="255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p>
        </w:tc>
      </w:tr>
      <w:tr w:rsidR="006439E2" w:rsidRPr="002F2439" w:rsidTr="004A4C6E">
        <w:trPr>
          <w:gridAfter w:val="1"/>
          <w:wAfter w:w="14" w:type="dxa"/>
          <w:trHeight w:val="345"/>
        </w:trPr>
        <w:tc>
          <w:tcPr>
            <w:tcW w:w="2551" w:type="dxa"/>
            <w:vMerge w:val="restart"/>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Формировать умение у детей создавать как и</w:t>
            </w:r>
            <w:r w:rsidRPr="002F2439">
              <w:rPr>
                <w:sz w:val="22"/>
                <w:szCs w:val="22"/>
              </w:rPr>
              <w:t>н</w:t>
            </w:r>
            <w:r w:rsidRPr="002F2439">
              <w:rPr>
                <w:sz w:val="22"/>
                <w:szCs w:val="22"/>
              </w:rPr>
              <w:t>дивидуальные, так и коллективные композ</w:t>
            </w:r>
            <w:r w:rsidRPr="002F2439">
              <w:rPr>
                <w:sz w:val="22"/>
                <w:szCs w:val="22"/>
              </w:rPr>
              <w:t>и</w:t>
            </w:r>
            <w:r w:rsidRPr="002F2439">
              <w:rPr>
                <w:sz w:val="22"/>
                <w:szCs w:val="22"/>
              </w:rPr>
              <w:t>ции в рисунках, лепке, аппликации.</w:t>
            </w:r>
          </w:p>
        </w:tc>
        <w:tc>
          <w:tcPr>
            <w:tcW w:w="4968"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shd w:val="clear" w:color="auto" w:fill="FFFFFF" w:themeFill="background1"/>
              </w:rPr>
              <w:t>Продолжать формировать у детей умение созд</w:t>
            </w:r>
            <w:r w:rsidRPr="002F2439">
              <w:rPr>
                <w:sz w:val="22"/>
                <w:szCs w:val="22"/>
                <w:shd w:val="clear" w:color="auto" w:fill="FFFFFF" w:themeFill="background1"/>
              </w:rPr>
              <w:t>а</w:t>
            </w:r>
            <w:r w:rsidRPr="002F2439">
              <w:rPr>
                <w:sz w:val="22"/>
                <w:szCs w:val="22"/>
                <w:shd w:val="clear" w:color="auto" w:fill="FFFFFF" w:themeFill="background1"/>
              </w:rPr>
              <w:t>вать коллективные произведения в рисовании, лепке, аппликации</w:t>
            </w:r>
            <w:r w:rsidRPr="002F2439">
              <w:rPr>
                <w:sz w:val="22"/>
                <w:szCs w:val="22"/>
              </w:rPr>
              <w:t>.</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Продолжать развивать у детей коллективное творчество;</w:t>
            </w:r>
          </w:p>
          <w:p w:rsidR="006439E2" w:rsidRPr="002F2439" w:rsidRDefault="006439E2" w:rsidP="001A64CF">
            <w:pPr>
              <w:spacing w:line="240" w:lineRule="auto"/>
              <w:rPr>
                <w:sz w:val="22"/>
                <w:szCs w:val="22"/>
              </w:rPr>
            </w:pPr>
            <w:r w:rsidRPr="002F2439">
              <w:rPr>
                <w:sz w:val="22"/>
                <w:szCs w:val="22"/>
              </w:rPr>
              <w:t>воспитывать у детей стремление действовать согласованно, договар</w:t>
            </w:r>
            <w:r w:rsidRPr="002F2439">
              <w:rPr>
                <w:sz w:val="22"/>
                <w:szCs w:val="22"/>
              </w:rPr>
              <w:t>и</w:t>
            </w:r>
            <w:r w:rsidRPr="002F2439">
              <w:rPr>
                <w:sz w:val="22"/>
                <w:szCs w:val="22"/>
              </w:rPr>
              <w:t>ваться о том, кто какую часть работы будет в</w:t>
            </w:r>
            <w:r w:rsidRPr="002F2439">
              <w:rPr>
                <w:sz w:val="22"/>
                <w:szCs w:val="22"/>
              </w:rPr>
              <w:t>ы</w:t>
            </w:r>
            <w:r w:rsidRPr="002F2439">
              <w:rPr>
                <w:sz w:val="22"/>
                <w:szCs w:val="22"/>
              </w:rPr>
              <w:t>полнять, как отдельные изображения будут об</w:t>
            </w:r>
            <w:r w:rsidRPr="002F2439">
              <w:rPr>
                <w:sz w:val="22"/>
                <w:szCs w:val="22"/>
              </w:rPr>
              <w:t>ъ</w:t>
            </w:r>
            <w:r w:rsidRPr="002F2439">
              <w:rPr>
                <w:sz w:val="22"/>
                <w:szCs w:val="22"/>
              </w:rPr>
              <w:t>единяться в общую ка</w:t>
            </w:r>
            <w:r w:rsidRPr="002F2439">
              <w:rPr>
                <w:sz w:val="22"/>
                <w:szCs w:val="22"/>
              </w:rPr>
              <w:t>р</w:t>
            </w:r>
            <w:r w:rsidRPr="002F2439">
              <w:rPr>
                <w:sz w:val="22"/>
                <w:szCs w:val="22"/>
              </w:rPr>
              <w:t>тину.</w:t>
            </w:r>
          </w:p>
        </w:tc>
      </w:tr>
      <w:tr w:rsidR="006439E2" w:rsidRPr="002F2439" w:rsidTr="004A4C6E">
        <w:trPr>
          <w:gridAfter w:val="1"/>
          <w:wAfter w:w="14" w:type="dxa"/>
          <w:trHeight w:val="1630"/>
        </w:trPr>
        <w:tc>
          <w:tcPr>
            <w:tcW w:w="2551" w:type="dxa"/>
            <w:vMerge/>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p>
        </w:tc>
        <w:tc>
          <w:tcPr>
            <w:tcW w:w="4968"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p>
        </w:tc>
        <w:tc>
          <w:tcPr>
            <w:tcW w:w="2550" w:type="dxa"/>
            <w:gridSpan w:val="3"/>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Организовывать участие детей в создании инд</w:t>
            </w:r>
            <w:r w:rsidRPr="002F2439">
              <w:rPr>
                <w:sz w:val="22"/>
                <w:szCs w:val="22"/>
              </w:rPr>
              <w:t>и</w:t>
            </w:r>
            <w:r w:rsidRPr="002F2439">
              <w:rPr>
                <w:sz w:val="22"/>
                <w:szCs w:val="22"/>
              </w:rPr>
              <w:t>видуальных творческих работ и тематических композиций к праз</w:t>
            </w:r>
            <w:r w:rsidRPr="002F2439">
              <w:rPr>
                <w:sz w:val="22"/>
                <w:szCs w:val="22"/>
              </w:rPr>
              <w:t>д</w:t>
            </w:r>
            <w:r w:rsidRPr="002F2439">
              <w:rPr>
                <w:sz w:val="22"/>
                <w:szCs w:val="22"/>
              </w:rPr>
              <w:t>ничным утренникам и развлечениям, худож</w:t>
            </w:r>
            <w:r w:rsidRPr="002F2439">
              <w:rPr>
                <w:sz w:val="22"/>
                <w:szCs w:val="22"/>
              </w:rPr>
              <w:t>е</w:t>
            </w:r>
            <w:r w:rsidRPr="002F2439">
              <w:rPr>
                <w:sz w:val="22"/>
                <w:szCs w:val="22"/>
              </w:rPr>
              <w:t>ственных проектах.</w:t>
            </w:r>
          </w:p>
        </w:tc>
      </w:tr>
      <w:tr w:rsidR="006439E2" w:rsidRPr="002F2439" w:rsidTr="004A4C6E">
        <w:trPr>
          <w:gridAfter w:val="2"/>
          <w:wAfter w:w="43" w:type="dxa"/>
          <w:trHeight w:val="577"/>
        </w:trPr>
        <w:tc>
          <w:tcPr>
            <w:tcW w:w="10040" w:type="dxa"/>
            <w:gridSpan w:val="5"/>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6439E2" w:rsidRPr="002F2439" w:rsidTr="004A4C6E">
        <w:trPr>
          <w:gridAfter w:val="1"/>
          <w:wAfter w:w="9" w:type="dxa"/>
          <w:trHeight w:val="276"/>
        </w:trPr>
        <w:tc>
          <w:tcPr>
            <w:tcW w:w="2551"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Переводить детей от рисования - подражания к самостоятельному творчеству.</w:t>
            </w:r>
          </w:p>
        </w:tc>
        <w:tc>
          <w:tcPr>
            <w:tcW w:w="2735"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Создавать условия для самостоятельного худ</w:t>
            </w:r>
            <w:r w:rsidRPr="002F2439">
              <w:rPr>
                <w:sz w:val="22"/>
                <w:szCs w:val="22"/>
              </w:rPr>
              <w:t>о</w:t>
            </w:r>
            <w:r w:rsidRPr="002F2439">
              <w:rPr>
                <w:sz w:val="22"/>
                <w:szCs w:val="22"/>
              </w:rPr>
              <w:t>жественного творчества детей.</w:t>
            </w: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Поддерживать у д</w:t>
            </w:r>
            <w:r w:rsidRPr="002F2439">
              <w:rPr>
                <w:sz w:val="22"/>
                <w:szCs w:val="22"/>
              </w:rPr>
              <w:t>е</w:t>
            </w:r>
            <w:r w:rsidRPr="002F2439">
              <w:rPr>
                <w:sz w:val="22"/>
                <w:szCs w:val="22"/>
              </w:rPr>
              <w:t>тей стремление с</w:t>
            </w:r>
            <w:r w:rsidRPr="002F2439">
              <w:rPr>
                <w:sz w:val="22"/>
                <w:szCs w:val="22"/>
              </w:rPr>
              <w:t>а</w:t>
            </w:r>
            <w:r w:rsidRPr="002F2439">
              <w:rPr>
                <w:sz w:val="22"/>
                <w:szCs w:val="22"/>
              </w:rPr>
              <w:t>мостоятельно соч</w:t>
            </w:r>
            <w:r w:rsidRPr="002F2439">
              <w:rPr>
                <w:sz w:val="22"/>
                <w:szCs w:val="22"/>
              </w:rPr>
              <w:t>е</w:t>
            </w:r>
            <w:r w:rsidRPr="002F2439">
              <w:rPr>
                <w:sz w:val="22"/>
                <w:szCs w:val="22"/>
              </w:rPr>
              <w:t>тать; знакомые те</w:t>
            </w:r>
            <w:r w:rsidRPr="002F2439">
              <w:rPr>
                <w:sz w:val="22"/>
                <w:szCs w:val="22"/>
              </w:rPr>
              <w:t>х</w:t>
            </w:r>
            <w:r w:rsidRPr="002F2439">
              <w:rPr>
                <w:sz w:val="22"/>
                <w:szCs w:val="22"/>
              </w:rPr>
              <w:t>ники, помогать о</w:t>
            </w:r>
            <w:r w:rsidRPr="002F2439">
              <w:rPr>
                <w:sz w:val="22"/>
                <w:szCs w:val="22"/>
              </w:rPr>
              <w:t>с</w:t>
            </w:r>
            <w:r w:rsidRPr="002F2439">
              <w:rPr>
                <w:sz w:val="22"/>
                <w:szCs w:val="22"/>
              </w:rPr>
              <w:t>ваивать новые, по собственной иници</w:t>
            </w:r>
            <w:r w:rsidRPr="002F2439">
              <w:rPr>
                <w:sz w:val="22"/>
                <w:szCs w:val="22"/>
              </w:rPr>
              <w:t>а</w:t>
            </w:r>
            <w:r w:rsidRPr="002F2439">
              <w:rPr>
                <w:sz w:val="22"/>
                <w:szCs w:val="22"/>
              </w:rPr>
              <w:t>тиве объединять ра</w:t>
            </w:r>
            <w:r w:rsidRPr="002F2439">
              <w:rPr>
                <w:sz w:val="22"/>
                <w:szCs w:val="22"/>
              </w:rPr>
              <w:t>з</w:t>
            </w:r>
            <w:r w:rsidRPr="002F2439">
              <w:rPr>
                <w:sz w:val="22"/>
                <w:szCs w:val="22"/>
              </w:rPr>
              <w:t>ные способы из</w:t>
            </w:r>
            <w:r w:rsidRPr="002F2439">
              <w:rPr>
                <w:sz w:val="22"/>
                <w:szCs w:val="22"/>
              </w:rPr>
              <w:t>о</w:t>
            </w:r>
            <w:r w:rsidRPr="002F2439">
              <w:rPr>
                <w:sz w:val="22"/>
                <w:szCs w:val="22"/>
              </w:rPr>
              <w:t>бражения.</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Создавать условия для свободного, самосто</w:t>
            </w:r>
            <w:r w:rsidRPr="002F2439">
              <w:rPr>
                <w:sz w:val="22"/>
                <w:szCs w:val="22"/>
              </w:rPr>
              <w:t>я</w:t>
            </w:r>
            <w:r w:rsidRPr="002F2439">
              <w:rPr>
                <w:sz w:val="22"/>
                <w:szCs w:val="22"/>
              </w:rPr>
              <w:t>тельного, разнопланов</w:t>
            </w:r>
            <w:r w:rsidRPr="002F2439">
              <w:rPr>
                <w:sz w:val="22"/>
                <w:szCs w:val="22"/>
              </w:rPr>
              <w:t>о</w:t>
            </w:r>
            <w:r w:rsidRPr="002F2439">
              <w:rPr>
                <w:sz w:val="22"/>
                <w:szCs w:val="22"/>
              </w:rPr>
              <w:t>го экспериментирования с художественными м</w:t>
            </w:r>
            <w:r w:rsidRPr="002F2439">
              <w:rPr>
                <w:sz w:val="22"/>
                <w:szCs w:val="22"/>
              </w:rPr>
              <w:t>а</w:t>
            </w:r>
            <w:r w:rsidRPr="002F2439">
              <w:rPr>
                <w:sz w:val="22"/>
                <w:szCs w:val="22"/>
              </w:rPr>
              <w:t>териалами.</w:t>
            </w:r>
          </w:p>
        </w:tc>
      </w:tr>
      <w:tr w:rsidR="006439E2" w:rsidRPr="002F2439" w:rsidTr="004A4C6E">
        <w:trPr>
          <w:gridAfter w:val="1"/>
          <w:wAfter w:w="9" w:type="dxa"/>
        </w:trPr>
        <w:tc>
          <w:tcPr>
            <w:tcW w:w="2551"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 xml:space="preserve">Формировать у детей </w:t>
            </w:r>
            <w:r w:rsidRPr="002F2439">
              <w:rPr>
                <w:sz w:val="22"/>
                <w:szCs w:val="22"/>
              </w:rPr>
              <w:lastRenderedPageBreak/>
              <w:t>умение сохранять пр</w:t>
            </w:r>
            <w:r w:rsidRPr="002F2439">
              <w:rPr>
                <w:sz w:val="22"/>
                <w:szCs w:val="22"/>
              </w:rPr>
              <w:t>а</w:t>
            </w:r>
            <w:r w:rsidRPr="002F2439">
              <w:rPr>
                <w:sz w:val="22"/>
                <w:szCs w:val="22"/>
              </w:rPr>
              <w:t>вильную позу при рис</w:t>
            </w:r>
            <w:r w:rsidRPr="002F2439">
              <w:rPr>
                <w:sz w:val="22"/>
                <w:szCs w:val="22"/>
              </w:rPr>
              <w:t>о</w:t>
            </w:r>
            <w:r w:rsidRPr="002F2439">
              <w:rPr>
                <w:sz w:val="22"/>
                <w:szCs w:val="22"/>
              </w:rPr>
              <w:t>вании: не горбиться, не наклоняться низко над столом, к мольберту; сидеть свободно, не н</w:t>
            </w:r>
            <w:r w:rsidRPr="002F2439">
              <w:rPr>
                <w:sz w:val="22"/>
                <w:szCs w:val="22"/>
              </w:rPr>
              <w:t>а</w:t>
            </w:r>
            <w:r w:rsidRPr="002F2439">
              <w:rPr>
                <w:sz w:val="22"/>
                <w:szCs w:val="22"/>
              </w:rPr>
              <w:t>прягаясь.</w:t>
            </w:r>
          </w:p>
        </w:tc>
        <w:tc>
          <w:tcPr>
            <w:tcW w:w="2735"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lastRenderedPageBreak/>
              <w:t>Закреплять у детей ум</w:t>
            </w:r>
            <w:r w:rsidRPr="002F2439">
              <w:rPr>
                <w:sz w:val="22"/>
                <w:szCs w:val="22"/>
              </w:rPr>
              <w:t>е</w:t>
            </w:r>
            <w:r w:rsidRPr="002F2439">
              <w:rPr>
                <w:sz w:val="22"/>
                <w:szCs w:val="22"/>
              </w:rPr>
              <w:lastRenderedPageBreak/>
              <w:t>ние сохранять правил</w:t>
            </w:r>
            <w:r w:rsidRPr="002F2439">
              <w:rPr>
                <w:sz w:val="22"/>
                <w:szCs w:val="22"/>
              </w:rPr>
              <w:t>ь</w:t>
            </w:r>
            <w:r w:rsidRPr="002F2439">
              <w:rPr>
                <w:sz w:val="22"/>
                <w:szCs w:val="22"/>
              </w:rPr>
              <w:t>ную позу при рисовании: не горбиться, не накл</w:t>
            </w:r>
            <w:r w:rsidRPr="002F2439">
              <w:rPr>
                <w:sz w:val="22"/>
                <w:szCs w:val="22"/>
              </w:rPr>
              <w:t>о</w:t>
            </w:r>
            <w:r w:rsidRPr="002F2439">
              <w:rPr>
                <w:sz w:val="22"/>
                <w:szCs w:val="22"/>
              </w:rPr>
              <w:t>няться низко над столом, к мольберту; сидеть св</w:t>
            </w:r>
            <w:r w:rsidRPr="002F2439">
              <w:rPr>
                <w:sz w:val="22"/>
                <w:szCs w:val="22"/>
              </w:rPr>
              <w:t>о</w:t>
            </w:r>
            <w:r w:rsidRPr="002F2439">
              <w:rPr>
                <w:sz w:val="22"/>
                <w:szCs w:val="22"/>
              </w:rPr>
              <w:t>бодно, не напрягаясь.</w:t>
            </w: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lastRenderedPageBreak/>
              <w:t>Формировать  у д</w:t>
            </w:r>
            <w:r w:rsidRPr="002F2439">
              <w:rPr>
                <w:sz w:val="22"/>
                <w:szCs w:val="22"/>
              </w:rPr>
              <w:t>е</w:t>
            </w:r>
            <w:r w:rsidRPr="002F2439">
              <w:rPr>
                <w:sz w:val="22"/>
                <w:szCs w:val="22"/>
              </w:rPr>
              <w:lastRenderedPageBreak/>
              <w:t>тей навык самоко</w:t>
            </w:r>
            <w:r w:rsidRPr="002F2439">
              <w:rPr>
                <w:sz w:val="22"/>
                <w:szCs w:val="22"/>
              </w:rPr>
              <w:t>н</w:t>
            </w:r>
            <w:r w:rsidRPr="002F2439">
              <w:rPr>
                <w:sz w:val="22"/>
                <w:szCs w:val="22"/>
              </w:rPr>
              <w:t>троля за сохранен</w:t>
            </w:r>
            <w:r w:rsidRPr="002F2439">
              <w:rPr>
                <w:sz w:val="22"/>
                <w:szCs w:val="22"/>
              </w:rPr>
              <w:t>и</w:t>
            </w:r>
            <w:r w:rsidRPr="002F2439">
              <w:rPr>
                <w:sz w:val="22"/>
                <w:szCs w:val="22"/>
              </w:rPr>
              <w:t>ем правильной позы при рисовании: не горбиться, не накл</w:t>
            </w:r>
            <w:r w:rsidRPr="002F2439">
              <w:rPr>
                <w:sz w:val="22"/>
                <w:szCs w:val="22"/>
              </w:rPr>
              <w:t>о</w:t>
            </w:r>
            <w:r w:rsidRPr="002F2439">
              <w:rPr>
                <w:sz w:val="22"/>
                <w:szCs w:val="22"/>
              </w:rPr>
              <w:t>няться низко над столом, к мольберту; сидеть свободно, не напрягаясь.</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lastRenderedPageBreak/>
              <w:t>Закреплять у детей н</w:t>
            </w:r>
            <w:r w:rsidRPr="002F2439">
              <w:rPr>
                <w:sz w:val="22"/>
                <w:szCs w:val="22"/>
              </w:rPr>
              <w:t>а</w:t>
            </w:r>
            <w:r w:rsidRPr="002F2439">
              <w:rPr>
                <w:sz w:val="22"/>
                <w:szCs w:val="22"/>
              </w:rPr>
              <w:lastRenderedPageBreak/>
              <w:t>вык самоконтроля за сохранением правил</w:t>
            </w:r>
            <w:r w:rsidRPr="002F2439">
              <w:rPr>
                <w:sz w:val="22"/>
                <w:szCs w:val="22"/>
              </w:rPr>
              <w:t>ь</w:t>
            </w:r>
            <w:r w:rsidRPr="002F2439">
              <w:rPr>
                <w:sz w:val="22"/>
                <w:szCs w:val="22"/>
              </w:rPr>
              <w:t>ной позы при рисов</w:t>
            </w:r>
            <w:r w:rsidRPr="002F2439">
              <w:rPr>
                <w:sz w:val="22"/>
                <w:szCs w:val="22"/>
              </w:rPr>
              <w:t>а</w:t>
            </w:r>
            <w:r w:rsidRPr="002F2439">
              <w:rPr>
                <w:sz w:val="22"/>
                <w:szCs w:val="22"/>
              </w:rPr>
              <w:t>нии: не горбиться, не наклоняться низко над столом, к мольберту; сидеть свободно, не н</w:t>
            </w:r>
            <w:r w:rsidRPr="002F2439">
              <w:rPr>
                <w:sz w:val="22"/>
                <w:szCs w:val="22"/>
              </w:rPr>
              <w:t>а</w:t>
            </w:r>
            <w:r w:rsidRPr="002F2439">
              <w:rPr>
                <w:sz w:val="22"/>
                <w:szCs w:val="22"/>
              </w:rPr>
              <w:t>прягаясь.</w:t>
            </w:r>
          </w:p>
        </w:tc>
      </w:tr>
      <w:tr w:rsidR="006439E2" w:rsidRPr="002F2439" w:rsidTr="004A4C6E">
        <w:trPr>
          <w:gridAfter w:val="2"/>
          <w:wAfter w:w="43" w:type="dxa"/>
        </w:trPr>
        <w:tc>
          <w:tcPr>
            <w:tcW w:w="10040" w:type="dxa"/>
            <w:gridSpan w:val="5"/>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lastRenderedPageBreak/>
              <w:t>Воспитывать у детей желание проявлять дружелюбие при оценке работ других детей.</w:t>
            </w:r>
          </w:p>
        </w:tc>
      </w:tr>
      <w:tr w:rsidR="006439E2" w:rsidRPr="002F2439" w:rsidTr="004A4C6E">
        <w:trPr>
          <w:gridAfter w:val="3"/>
          <w:wAfter w:w="52" w:type="dxa"/>
          <w:trHeight w:val="1186"/>
        </w:trPr>
        <w:tc>
          <w:tcPr>
            <w:tcW w:w="5286" w:type="dxa"/>
            <w:gridSpan w:val="2"/>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Приучать детей быть аккуратными: сохранять свое рабочее место в порядке, по окончании работы уб</w:t>
            </w:r>
            <w:r w:rsidRPr="002F2439">
              <w:rPr>
                <w:sz w:val="22"/>
                <w:szCs w:val="22"/>
              </w:rPr>
              <w:t>и</w:t>
            </w:r>
            <w:r w:rsidRPr="002F2439">
              <w:rPr>
                <w:sz w:val="22"/>
                <w:szCs w:val="22"/>
              </w:rPr>
              <w:t>рать все со стола.</w:t>
            </w:r>
          </w:p>
        </w:tc>
        <w:tc>
          <w:tcPr>
            <w:tcW w:w="47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w:t>
            </w:r>
            <w:r w:rsidRPr="002F2439">
              <w:rPr>
                <w:sz w:val="22"/>
                <w:szCs w:val="22"/>
              </w:rPr>
              <w:t>е</w:t>
            </w:r>
            <w:r w:rsidRPr="002F2439">
              <w:rPr>
                <w:sz w:val="22"/>
                <w:szCs w:val="22"/>
              </w:rPr>
              <w:t>сто в чистоте, по окончании работы приводить его в порядок.</w:t>
            </w:r>
          </w:p>
        </w:tc>
      </w:tr>
      <w:tr w:rsidR="006439E2" w:rsidRPr="002F2439" w:rsidTr="004A4C6E">
        <w:trPr>
          <w:gridAfter w:val="2"/>
          <w:wAfter w:w="43" w:type="dxa"/>
        </w:trPr>
        <w:tc>
          <w:tcPr>
            <w:tcW w:w="10040" w:type="dxa"/>
            <w:gridSpan w:val="5"/>
            <w:tcBorders>
              <w:top w:val="single" w:sz="4" w:space="0" w:color="auto"/>
              <w:bottom w:val="single" w:sz="4" w:space="0" w:color="auto"/>
            </w:tcBorders>
            <w:shd w:val="clear" w:color="auto" w:fill="EEECE1" w:themeFill="background2"/>
          </w:tcPr>
          <w:p w:rsidR="006439E2" w:rsidRPr="002F2439" w:rsidRDefault="006439E2" w:rsidP="001A64CF">
            <w:pPr>
              <w:spacing w:line="240" w:lineRule="auto"/>
              <w:rPr>
                <w:sz w:val="22"/>
                <w:szCs w:val="22"/>
              </w:rPr>
            </w:pPr>
            <w:r w:rsidRPr="002F2439">
              <w:rPr>
                <w:b/>
                <w:sz w:val="22"/>
                <w:szCs w:val="22"/>
              </w:rPr>
              <w:t xml:space="preserve"> Задачи раздела «Конструктивная деятельность»</w:t>
            </w:r>
          </w:p>
        </w:tc>
      </w:tr>
      <w:tr w:rsidR="006439E2" w:rsidRPr="002F2439" w:rsidTr="004A4C6E">
        <w:trPr>
          <w:gridAfter w:val="1"/>
          <w:wAfter w:w="9" w:type="dxa"/>
        </w:trPr>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jc w:val="center"/>
              <w:rPr>
                <w:sz w:val="22"/>
                <w:szCs w:val="22"/>
              </w:rPr>
            </w:pPr>
            <w:r w:rsidRPr="002F2439">
              <w:rPr>
                <w:sz w:val="22"/>
                <w:szCs w:val="22"/>
              </w:rPr>
              <w:t>3-4</w:t>
            </w:r>
          </w:p>
        </w:tc>
        <w:tc>
          <w:tcPr>
            <w:tcW w:w="2735"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jc w:val="center"/>
              <w:rPr>
                <w:sz w:val="22"/>
                <w:szCs w:val="22"/>
              </w:rPr>
            </w:pPr>
            <w:r w:rsidRPr="002F2439">
              <w:rPr>
                <w:sz w:val="22"/>
                <w:szCs w:val="22"/>
              </w:rPr>
              <w:t>4-5</w:t>
            </w:r>
          </w:p>
        </w:tc>
        <w:tc>
          <w:tcPr>
            <w:tcW w:w="2238" w:type="dxa"/>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jc w:val="center"/>
              <w:rPr>
                <w:sz w:val="22"/>
                <w:szCs w:val="22"/>
              </w:rPr>
            </w:pPr>
            <w:r w:rsidRPr="002F2439">
              <w:rPr>
                <w:sz w:val="22"/>
                <w:szCs w:val="22"/>
              </w:rPr>
              <w:t>5-6</w:t>
            </w:r>
          </w:p>
        </w:tc>
        <w:tc>
          <w:tcPr>
            <w:tcW w:w="25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jc w:val="center"/>
              <w:rPr>
                <w:sz w:val="22"/>
                <w:szCs w:val="22"/>
              </w:rPr>
            </w:pPr>
            <w:r w:rsidRPr="002F2439">
              <w:rPr>
                <w:sz w:val="22"/>
                <w:szCs w:val="22"/>
              </w:rPr>
              <w:t>6-7</w:t>
            </w:r>
          </w:p>
        </w:tc>
      </w:tr>
      <w:tr w:rsidR="006439E2" w:rsidRPr="002F2439" w:rsidTr="004A4C6E">
        <w:trPr>
          <w:gridAfter w:val="2"/>
          <w:wAfter w:w="43" w:type="dxa"/>
          <w:trHeight w:val="267"/>
        </w:trPr>
        <w:tc>
          <w:tcPr>
            <w:tcW w:w="1004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Развивать у детей интерес к конструктивной деятельности</w:t>
            </w:r>
          </w:p>
        </w:tc>
      </w:tr>
      <w:tr w:rsidR="006439E2" w:rsidRPr="002F2439" w:rsidTr="004A4C6E">
        <w:trPr>
          <w:gridAfter w:val="2"/>
          <w:wAfter w:w="43" w:type="dxa"/>
          <w:trHeight w:val="921"/>
        </w:trPr>
        <w:tc>
          <w:tcPr>
            <w:tcW w:w="2551"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rFonts w:eastAsia="Calibri"/>
                <w:sz w:val="22"/>
                <w:szCs w:val="22"/>
              </w:rPr>
              <w:t>Формировать умение у детей различать, наз</w:t>
            </w:r>
            <w:r w:rsidRPr="002F2439">
              <w:rPr>
                <w:rFonts w:eastAsia="Calibri"/>
                <w:sz w:val="22"/>
                <w:szCs w:val="22"/>
              </w:rPr>
              <w:t>ы</w:t>
            </w:r>
            <w:r w:rsidRPr="002F2439">
              <w:rPr>
                <w:rFonts w:eastAsia="Calibri"/>
                <w:sz w:val="22"/>
                <w:szCs w:val="22"/>
              </w:rPr>
              <w:t>вать и использовать о</w:t>
            </w:r>
            <w:r w:rsidRPr="002F2439">
              <w:rPr>
                <w:rFonts w:eastAsia="Calibri"/>
                <w:sz w:val="22"/>
                <w:szCs w:val="22"/>
              </w:rPr>
              <w:t>с</w:t>
            </w:r>
            <w:r w:rsidRPr="002F2439">
              <w:rPr>
                <w:rFonts w:eastAsia="Calibri"/>
                <w:sz w:val="22"/>
                <w:szCs w:val="22"/>
              </w:rPr>
              <w:t>новные строительные детали (кубики, кирп</w:t>
            </w:r>
            <w:r w:rsidRPr="002F2439">
              <w:rPr>
                <w:rFonts w:eastAsia="Calibri"/>
                <w:sz w:val="22"/>
                <w:szCs w:val="22"/>
              </w:rPr>
              <w:t>и</w:t>
            </w:r>
            <w:r w:rsidRPr="002F2439">
              <w:rPr>
                <w:rFonts w:eastAsia="Calibri"/>
                <w:sz w:val="22"/>
                <w:szCs w:val="22"/>
              </w:rPr>
              <w:t>чики, пластины, цили</w:t>
            </w:r>
            <w:r w:rsidRPr="002F2439">
              <w:rPr>
                <w:rFonts w:eastAsia="Calibri"/>
                <w:sz w:val="22"/>
                <w:szCs w:val="22"/>
              </w:rPr>
              <w:t>н</w:t>
            </w:r>
            <w:r w:rsidRPr="002F2439">
              <w:rPr>
                <w:rFonts w:eastAsia="Calibri"/>
                <w:sz w:val="22"/>
                <w:szCs w:val="22"/>
              </w:rPr>
              <w:t>дры, трехгранные при</w:t>
            </w:r>
            <w:r w:rsidRPr="002F2439">
              <w:rPr>
                <w:rFonts w:eastAsia="Calibri"/>
                <w:sz w:val="22"/>
                <w:szCs w:val="22"/>
              </w:rPr>
              <w:t>з</w:t>
            </w:r>
            <w:r w:rsidRPr="002F2439">
              <w:rPr>
                <w:rFonts w:eastAsia="Calibri"/>
                <w:sz w:val="22"/>
                <w:szCs w:val="22"/>
              </w:rPr>
              <w:t>мы).</w:t>
            </w:r>
          </w:p>
        </w:tc>
        <w:tc>
          <w:tcPr>
            <w:tcW w:w="7489"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after="160" w:line="240" w:lineRule="auto"/>
              <w:rPr>
                <w:rFonts w:eastAsia="Calibri"/>
                <w:sz w:val="22"/>
                <w:szCs w:val="22"/>
              </w:rPr>
            </w:pPr>
            <w:r w:rsidRPr="002F2439">
              <w:rPr>
                <w:rFonts w:eastAsia="Calibri"/>
                <w:sz w:val="22"/>
                <w:szCs w:val="22"/>
              </w:rPr>
              <w:t>Продолжать развивать у детей способность различать и называть строител</w:t>
            </w:r>
            <w:r w:rsidRPr="002F2439">
              <w:rPr>
                <w:rFonts w:eastAsia="Calibri"/>
                <w:sz w:val="22"/>
                <w:szCs w:val="22"/>
              </w:rPr>
              <w:t>ь</w:t>
            </w:r>
            <w:r w:rsidRPr="002F2439">
              <w:rPr>
                <w:rFonts w:eastAsia="Calibri"/>
                <w:sz w:val="22"/>
                <w:szCs w:val="22"/>
              </w:rPr>
              <w:t>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6439E2" w:rsidRPr="002F2439" w:rsidTr="004A4C6E">
        <w:trPr>
          <w:gridAfter w:val="2"/>
          <w:wAfter w:w="43" w:type="dxa"/>
          <w:trHeight w:val="920"/>
        </w:trPr>
        <w:tc>
          <w:tcPr>
            <w:tcW w:w="2551"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Формировать умение у детей использовать в постройках детали ра</w:t>
            </w:r>
            <w:r w:rsidRPr="002F2439">
              <w:rPr>
                <w:sz w:val="22"/>
                <w:szCs w:val="22"/>
              </w:rPr>
              <w:t>з</w:t>
            </w:r>
            <w:r w:rsidRPr="002F2439">
              <w:rPr>
                <w:sz w:val="22"/>
                <w:szCs w:val="22"/>
              </w:rPr>
              <w:t>ного цвета.</w:t>
            </w:r>
          </w:p>
        </w:tc>
        <w:tc>
          <w:tcPr>
            <w:tcW w:w="7489" w:type="dxa"/>
            <w:gridSpan w:val="4"/>
            <w:vMerge/>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p>
        </w:tc>
      </w:tr>
      <w:tr w:rsidR="006439E2" w:rsidRPr="002F2439" w:rsidTr="004A4C6E">
        <w:trPr>
          <w:gridAfter w:val="2"/>
          <w:wAfter w:w="43" w:type="dxa"/>
          <w:trHeight w:val="450"/>
        </w:trPr>
        <w:tc>
          <w:tcPr>
            <w:tcW w:w="1004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Знакомить детей с различными видами конструкторов.</w:t>
            </w:r>
          </w:p>
        </w:tc>
      </w:tr>
      <w:tr w:rsidR="006439E2" w:rsidRPr="002F2439" w:rsidTr="004A4C6E">
        <w:trPr>
          <w:gridAfter w:val="2"/>
          <w:wAfter w:w="43" w:type="dxa"/>
          <w:trHeight w:val="450"/>
        </w:trPr>
        <w:tc>
          <w:tcPr>
            <w:tcW w:w="1004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Развивать у детей художественно-творческие способности и самостоятельную творческую констру</w:t>
            </w:r>
            <w:r w:rsidRPr="002F2439">
              <w:rPr>
                <w:sz w:val="22"/>
                <w:szCs w:val="22"/>
              </w:rPr>
              <w:t>к</w:t>
            </w:r>
            <w:r w:rsidRPr="002F2439">
              <w:rPr>
                <w:sz w:val="22"/>
                <w:szCs w:val="22"/>
              </w:rPr>
              <w:t>тивную деятельность детей.</w:t>
            </w:r>
          </w:p>
        </w:tc>
      </w:tr>
      <w:tr w:rsidR="006439E2" w:rsidRPr="002F2439" w:rsidTr="004A4C6E">
        <w:trPr>
          <w:gridAfter w:val="3"/>
          <w:wAfter w:w="52" w:type="dxa"/>
          <w:trHeight w:val="562"/>
        </w:trPr>
        <w:tc>
          <w:tcPr>
            <w:tcW w:w="52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Знакомить детей с профессиями строителя и прочее.</w:t>
            </w:r>
          </w:p>
        </w:tc>
        <w:tc>
          <w:tcPr>
            <w:tcW w:w="47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sz w:val="22"/>
                <w:szCs w:val="22"/>
              </w:rPr>
              <w:t>Знакомить детей с профессиями дизайнера, конструктора, архитектора, строителя и прочее.</w:t>
            </w:r>
          </w:p>
        </w:tc>
      </w:tr>
      <w:tr w:rsidR="006439E2" w:rsidRPr="002F2439" w:rsidTr="004A4C6E">
        <w:trPr>
          <w:gridAfter w:val="2"/>
          <w:wAfter w:w="43" w:type="dxa"/>
          <w:trHeight w:val="287"/>
        </w:trPr>
        <w:tc>
          <w:tcPr>
            <w:tcW w:w="1004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39E2" w:rsidRPr="002F2439" w:rsidRDefault="006439E2" w:rsidP="001A64CF">
            <w:pPr>
              <w:spacing w:line="240" w:lineRule="auto"/>
              <w:rPr>
                <w:sz w:val="22"/>
                <w:szCs w:val="22"/>
              </w:rPr>
            </w:pPr>
            <w:r w:rsidRPr="002F2439">
              <w:rPr>
                <w:rFonts w:eastAsia="Calibri"/>
                <w:sz w:val="22"/>
                <w:szCs w:val="22"/>
              </w:rPr>
              <w:t>Поощрять у детей самостоятельность, творчество, инициативу, дружелюбие.</w:t>
            </w:r>
          </w:p>
        </w:tc>
      </w:tr>
      <w:tr w:rsidR="00CC6D82" w:rsidRPr="002F2439" w:rsidTr="004A4C6E">
        <w:trPr>
          <w:gridAfter w:val="1"/>
          <w:wAfter w:w="9" w:type="dxa"/>
          <w:trHeight w:val="3864"/>
        </w:trPr>
        <w:tc>
          <w:tcPr>
            <w:tcW w:w="2551"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Подводить детей к простейшему анализу созданных построек.</w:t>
            </w:r>
          </w:p>
        </w:tc>
        <w:tc>
          <w:tcPr>
            <w:tcW w:w="2735"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t>Развивать  у детей умение устанавливать ассоци</w:t>
            </w:r>
            <w:r w:rsidRPr="002F2439">
              <w:rPr>
                <w:sz w:val="22"/>
                <w:szCs w:val="22"/>
              </w:rPr>
              <w:t>а</w:t>
            </w:r>
            <w:r w:rsidRPr="002F2439">
              <w:rPr>
                <w:sz w:val="22"/>
                <w:szCs w:val="22"/>
              </w:rPr>
              <w:t>тивные связи, предлагая вспомнить, какие похожие сооружения дети видели; учить анализировать о</w:t>
            </w:r>
            <w:r w:rsidRPr="002F2439">
              <w:rPr>
                <w:sz w:val="22"/>
                <w:szCs w:val="22"/>
              </w:rPr>
              <w:t>б</w:t>
            </w:r>
            <w:r w:rsidRPr="002F2439">
              <w:rPr>
                <w:sz w:val="22"/>
                <w:szCs w:val="22"/>
              </w:rPr>
              <w:t>разец постройки: выд</w:t>
            </w:r>
            <w:r w:rsidRPr="002F2439">
              <w:rPr>
                <w:sz w:val="22"/>
                <w:szCs w:val="22"/>
              </w:rPr>
              <w:t>е</w:t>
            </w:r>
            <w:r w:rsidRPr="002F2439">
              <w:rPr>
                <w:sz w:val="22"/>
                <w:szCs w:val="22"/>
              </w:rPr>
              <w:t>лять основные части, ра</w:t>
            </w:r>
            <w:r w:rsidRPr="002F2439">
              <w:rPr>
                <w:sz w:val="22"/>
                <w:szCs w:val="22"/>
              </w:rPr>
              <w:t>з</w:t>
            </w:r>
            <w:r w:rsidRPr="002F2439">
              <w:rPr>
                <w:sz w:val="22"/>
                <w:szCs w:val="22"/>
              </w:rPr>
              <w:t>личать и соотносить их по величине и форме, уст</w:t>
            </w:r>
            <w:r w:rsidRPr="002F2439">
              <w:rPr>
                <w:sz w:val="22"/>
                <w:szCs w:val="22"/>
              </w:rPr>
              <w:t>а</w:t>
            </w:r>
            <w:r w:rsidRPr="002F2439">
              <w:rPr>
                <w:sz w:val="22"/>
                <w:szCs w:val="22"/>
              </w:rPr>
              <w:t>навливать пространстве</w:t>
            </w:r>
            <w:r w:rsidRPr="002F2439">
              <w:rPr>
                <w:sz w:val="22"/>
                <w:szCs w:val="22"/>
              </w:rPr>
              <w:t>н</w:t>
            </w:r>
            <w:r w:rsidRPr="002F2439">
              <w:rPr>
                <w:sz w:val="22"/>
                <w:szCs w:val="22"/>
              </w:rPr>
              <w:t xml:space="preserve">ное расположение этих частей относительно друг друга (в домах - стены, вверху - перекрытие, крыша; в автомобиле - </w:t>
            </w:r>
            <w:r w:rsidRPr="002F2439">
              <w:rPr>
                <w:sz w:val="22"/>
                <w:szCs w:val="22"/>
              </w:rPr>
              <w:lastRenderedPageBreak/>
              <w:t>кабина, кузов и т.д.).</w:t>
            </w:r>
          </w:p>
        </w:tc>
        <w:tc>
          <w:tcPr>
            <w:tcW w:w="2238" w:type="dxa"/>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line="240" w:lineRule="auto"/>
              <w:rPr>
                <w:sz w:val="22"/>
                <w:szCs w:val="22"/>
              </w:rPr>
            </w:pPr>
            <w:r w:rsidRPr="002F2439">
              <w:rPr>
                <w:sz w:val="22"/>
                <w:szCs w:val="22"/>
              </w:rPr>
              <w:lastRenderedPageBreak/>
              <w:t>Продолжать разв</w:t>
            </w:r>
            <w:r w:rsidRPr="002F2439">
              <w:rPr>
                <w:sz w:val="22"/>
                <w:szCs w:val="22"/>
              </w:rPr>
              <w:t>и</w:t>
            </w:r>
            <w:r w:rsidRPr="002F2439">
              <w:rPr>
                <w:sz w:val="22"/>
                <w:szCs w:val="22"/>
              </w:rPr>
              <w:t>вать умение детей устанавливать связь между создаваемыми постройками и тем, что они видят в о</w:t>
            </w:r>
            <w:r w:rsidRPr="002F2439">
              <w:rPr>
                <w:sz w:val="22"/>
                <w:szCs w:val="22"/>
              </w:rPr>
              <w:t>к</w:t>
            </w:r>
            <w:r w:rsidRPr="002F2439">
              <w:rPr>
                <w:sz w:val="22"/>
                <w:szCs w:val="22"/>
              </w:rPr>
              <w:t>ружающей жизни.</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2F2439" w:rsidRDefault="006439E2" w:rsidP="001A64CF">
            <w:pPr>
              <w:spacing w:after="160" w:line="240" w:lineRule="auto"/>
              <w:rPr>
                <w:rFonts w:eastAsia="Calibri"/>
                <w:sz w:val="22"/>
                <w:szCs w:val="22"/>
              </w:rPr>
            </w:pPr>
            <w:r w:rsidRPr="002F2439">
              <w:rPr>
                <w:rFonts w:eastAsia="Calibri"/>
                <w:sz w:val="22"/>
                <w:szCs w:val="22"/>
              </w:rPr>
              <w:t>Формировать умение у детей видеть констру</w:t>
            </w:r>
            <w:r w:rsidRPr="002F2439">
              <w:rPr>
                <w:rFonts w:eastAsia="Calibri"/>
                <w:sz w:val="22"/>
                <w:szCs w:val="22"/>
              </w:rPr>
              <w:t>к</w:t>
            </w:r>
            <w:r w:rsidRPr="002F2439">
              <w:rPr>
                <w:rFonts w:eastAsia="Calibri"/>
                <w:sz w:val="22"/>
                <w:szCs w:val="22"/>
              </w:rPr>
              <w:t>цию объекта и анализ</w:t>
            </w:r>
            <w:r w:rsidRPr="002F2439">
              <w:rPr>
                <w:rFonts w:eastAsia="Calibri"/>
                <w:sz w:val="22"/>
                <w:szCs w:val="22"/>
              </w:rPr>
              <w:t>и</w:t>
            </w:r>
            <w:r w:rsidRPr="002F2439">
              <w:rPr>
                <w:rFonts w:eastAsia="Calibri"/>
                <w:sz w:val="22"/>
                <w:szCs w:val="22"/>
              </w:rPr>
              <w:t>ровать её основные ча</w:t>
            </w:r>
            <w:r w:rsidRPr="002F2439">
              <w:rPr>
                <w:rFonts w:eastAsia="Calibri"/>
                <w:sz w:val="22"/>
                <w:szCs w:val="22"/>
              </w:rPr>
              <w:t>с</w:t>
            </w:r>
            <w:r w:rsidRPr="002F2439">
              <w:rPr>
                <w:rFonts w:eastAsia="Calibri"/>
                <w:sz w:val="22"/>
                <w:szCs w:val="22"/>
              </w:rPr>
              <w:t>ти, их функциональное назначение.</w:t>
            </w:r>
          </w:p>
          <w:p w:rsidR="006439E2" w:rsidRPr="002F2439" w:rsidRDefault="006439E2" w:rsidP="001A64CF">
            <w:pPr>
              <w:spacing w:line="240" w:lineRule="auto"/>
              <w:jc w:val="center"/>
              <w:rPr>
                <w:sz w:val="22"/>
                <w:szCs w:val="22"/>
              </w:rPr>
            </w:pPr>
          </w:p>
        </w:tc>
      </w:tr>
      <w:tr w:rsidR="00CC6D82" w:rsidRPr="0065315B" w:rsidTr="004A4C6E">
        <w:trPr>
          <w:gridAfter w:val="1"/>
          <w:wAfter w:w="9" w:type="dxa"/>
        </w:trPr>
        <w:tc>
          <w:tcPr>
            <w:tcW w:w="2551"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lastRenderedPageBreak/>
              <w:t>Формировать умение у детей сооружать новые постройки, используя полученные ранее ум</w:t>
            </w:r>
            <w:r w:rsidRPr="0065315B">
              <w:rPr>
                <w:sz w:val="22"/>
                <w:szCs w:val="22"/>
              </w:rPr>
              <w:t>е</w:t>
            </w:r>
            <w:r w:rsidRPr="0065315B">
              <w:rPr>
                <w:sz w:val="22"/>
                <w:szCs w:val="22"/>
              </w:rPr>
              <w:t>ния (накладывание, приставление, прикл</w:t>
            </w:r>
            <w:r w:rsidRPr="0065315B">
              <w:rPr>
                <w:sz w:val="22"/>
                <w:szCs w:val="22"/>
              </w:rPr>
              <w:t>а</w:t>
            </w:r>
            <w:r w:rsidRPr="0065315B">
              <w:rPr>
                <w:sz w:val="22"/>
                <w:szCs w:val="22"/>
              </w:rPr>
              <w:t>дывание).</w:t>
            </w:r>
          </w:p>
        </w:tc>
        <w:tc>
          <w:tcPr>
            <w:tcW w:w="2735"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Побуждать детей созд</w:t>
            </w:r>
            <w:r w:rsidRPr="0065315B">
              <w:rPr>
                <w:sz w:val="22"/>
                <w:szCs w:val="22"/>
              </w:rPr>
              <w:t>а</w:t>
            </w:r>
            <w:r w:rsidRPr="0065315B">
              <w:rPr>
                <w:sz w:val="22"/>
                <w:szCs w:val="22"/>
              </w:rPr>
              <w:t>вать постройки разной конструктивной сложн</w:t>
            </w:r>
            <w:r w:rsidRPr="0065315B">
              <w:rPr>
                <w:sz w:val="22"/>
                <w:szCs w:val="22"/>
              </w:rPr>
              <w:t>о</w:t>
            </w:r>
            <w:r w:rsidRPr="0065315B">
              <w:rPr>
                <w:sz w:val="22"/>
                <w:szCs w:val="22"/>
              </w:rPr>
              <w:t>сти (гараж для нескольких машин, дом в 2 - 3 этажа, широкий мост для проезда автомобилей или поездов, идущих в двух направл</w:t>
            </w:r>
            <w:r w:rsidRPr="0065315B">
              <w:rPr>
                <w:sz w:val="22"/>
                <w:szCs w:val="22"/>
              </w:rPr>
              <w:t>е</w:t>
            </w:r>
            <w:r w:rsidRPr="0065315B">
              <w:rPr>
                <w:sz w:val="22"/>
                <w:szCs w:val="22"/>
              </w:rPr>
              <w:t>ниях и другое).</w:t>
            </w:r>
          </w:p>
        </w:tc>
        <w:tc>
          <w:tcPr>
            <w:tcW w:w="2238"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Создавать разноо</w:t>
            </w:r>
            <w:r w:rsidRPr="0065315B">
              <w:rPr>
                <w:sz w:val="22"/>
                <w:szCs w:val="22"/>
              </w:rPr>
              <w:t>б</w:t>
            </w:r>
            <w:r w:rsidRPr="0065315B">
              <w:rPr>
                <w:sz w:val="22"/>
                <w:szCs w:val="22"/>
              </w:rPr>
              <w:t>разные постройки и конструкции (дома, спортивное и игр</w:t>
            </w:r>
            <w:r w:rsidRPr="0065315B">
              <w:rPr>
                <w:sz w:val="22"/>
                <w:szCs w:val="22"/>
              </w:rPr>
              <w:t>о</w:t>
            </w:r>
            <w:r w:rsidRPr="0065315B">
              <w:rPr>
                <w:sz w:val="22"/>
                <w:szCs w:val="22"/>
              </w:rPr>
              <w:t>вое оборудование и т.п.); учить выделять основные части и характерные детали конструкций.</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Формировать интерес к разнообразным зданиям и сооружениям (жилые дома, театры и др.); п</w:t>
            </w:r>
            <w:r w:rsidRPr="0065315B">
              <w:rPr>
                <w:sz w:val="22"/>
                <w:szCs w:val="22"/>
              </w:rPr>
              <w:t>о</w:t>
            </w:r>
            <w:r w:rsidRPr="0065315B">
              <w:rPr>
                <w:sz w:val="22"/>
                <w:szCs w:val="22"/>
              </w:rPr>
              <w:t>ощрять желание перед</w:t>
            </w:r>
            <w:r w:rsidRPr="0065315B">
              <w:rPr>
                <w:sz w:val="22"/>
                <w:szCs w:val="22"/>
              </w:rPr>
              <w:t>а</w:t>
            </w:r>
            <w:r w:rsidRPr="0065315B">
              <w:rPr>
                <w:sz w:val="22"/>
                <w:szCs w:val="22"/>
              </w:rPr>
              <w:t>вать их особенности в конструктивной де</w:t>
            </w:r>
            <w:r w:rsidRPr="0065315B">
              <w:rPr>
                <w:sz w:val="22"/>
                <w:szCs w:val="22"/>
              </w:rPr>
              <w:t>я</w:t>
            </w:r>
            <w:r w:rsidRPr="0065315B">
              <w:rPr>
                <w:sz w:val="22"/>
                <w:szCs w:val="22"/>
              </w:rPr>
              <w:t>тельности;</w:t>
            </w:r>
          </w:p>
          <w:p w:rsidR="006439E2" w:rsidRPr="0065315B" w:rsidRDefault="006439E2" w:rsidP="001A64CF">
            <w:pPr>
              <w:spacing w:line="240" w:lineRule="auto"/>
              <w:rPr>
                <w:sz w:val="22"/>
                <w:szCs w:val="22"/>
              </w:rPr>
            </w:pPr>
            <w:r w:rsidRPr="0065315B">
              <w:rPr>
                <w:sz w:val="22"/>
                <w:szCs w:val="22"/>
              </w:rPr>
              <w:t>предлагать детям сам</w:t>
            </w:r>
            <w:r w:rsidRPr="0065315B">
              <w:rPr>
                <w:sz w:val="22"/>
                <w:szCs w:val="22"/>
              </w:rPr>
              <w:t>о</w:t>
            </w:r>
            <w:r w:rsidRPr="0065315B">
              <w:rPr>
                <w:sz w:val="22"/>
                <w:szCs w:val="22"/>
              </w:rPr>
              <w:t>стоятельно находить отдельные констру</w:t>
            </w:r>
            <w:r w:rsidRPr="0065315B">
              <w:rPr>
                <w:sz w:val="22"/>
                <w:szCs w:val="22"/>
              </w:rPr>
              <w:t>к</w:t>
            </w:r>
            <w:r w:rsidRPr="0065315B">
              <w:rPr>
                <w:sz w:val="22"/>
                <w:szCs w:val="22"/>
              </w:rPr>
              <w:t>тивные решения на о</w:t>
            </w:r>
            <w:r w:rsidRPr="0065315B">
              <w:rPr>
                <w:sz w:val="22"/>
                <w:szCs w:val="22"/>
              </w:rPr>
              <w:t>с</w:t>
            </w:r>
            <w:r w:rsidRPr="0065315B">
              <w:rPr>
                <w:sz w:val="22"/>
                <w:szCs w:val="22"/>
              </w:rPr>
              <w:t>нове анализа сущес</w:t>
            </w:r>
            <w:r w:rsidRPr="0065315B">
              <w:rPr>
                <w:sz w:val="22"/>
                <w:szCs w:val="22"/>
              </w:rPr>
              <w:t>т</w:t>
            </w:r>
            <w:r w:rsidRPr="0065315B">
              <w:rPr>
                <w:sz w:val="22"/>
                <w:szCs w:val="22"/>
              </w:rPr>
              <w:t>вующих сооружений.</w:t>
            </w:r>
          </w:p>
        </w:tc>
      </w:tr>
      <w:tr w:rsidR="006439E2" w:rsidRPr="0065315B" w:rsidTr="004A4C6E">
        <w:trPr>
          <w:gridAfter w:val="2"/>
          <w:wAfter w:w="43" w:type="dxa"/>
        </w:trPr>
        <w:tc>
          <w:tcPr>
            <w:tcW w:w="2551"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rFonts w:eastAsia="Calibri"/>
                <w:sz w:val="22"/>
                <w:szCs w:val="22"/>
              </w:rPr>
              <w:t>Продолжать учить детей обыгрывать постройки, объединять их по сюж</w:t>
            </w:r>
            <w:r w:rsidRPr="0065315B">
              <w:rPr>
                <w:rFonts w:eastAsia="Calibri"/>
                <w:sz w:val="22"/>
                <w:szCs w:val="22"/>
              </w:rPr>
              <w:t>е</w:t>
            </w:r>
            <w:r w:rsidRPr="0065315B">
              <w:rPr>
                <w:rFonts w:eastAsia="Calibri"/>
                <w:sz w:val="22"/>
                <w:szCs w:val="22"/>
              </w:rPr>
              <w:t>ту: дорожка и дома — улица; стол, стул, д</w:t>
            </w:r>
            <w:r w:rsidRPr="0065315B">
              <w:rPr>
                <w:rFonts w:eastAsia="Calibri"/>
                <w:sz w:val="22"/>
                <w:szCs w:val="22"/>
              </w:rPr>
              <w:t>и</w:t>
            </w:r>
            <w:r w:rsidRPr="0065315B">
              <w:rPr>
                <w:rFonts w:eastAsia="Calibri"/>
                <w:sz w:val="22"/>
                <w:szCs w:val="22"/>
              </w:rPr>
              <w:t>ван — мебель для к</w:t>
            </w:r>
            <w:r w:rsidRPr="0065315B">
              <w:rPr>
                <w:rFonts w:eastAsia="Calibri"/>
                <w:sz w:val="22"/>
                <w:szCs w:val="22"/>
              </w:rPr>
              <w:t>у</w:t>
            </w:r>
            <w:r w:rsidRPr="0065315B">
              <w:rPr>
                <w:rFonts w:eastAsia="Calibri"/>
                <w:sz w:val="22"/>
                <w:szCs w:val="22"/>
              </w:rPr>
              <w:t>кол; приучать детей п</w:t>
            </w:r>
            <w:r w:rsidRPr="0065315B">
              <w:rPr>
                <w:rFonts w:eastAsia="Calibri"/>
                <w:sz w:val="22"/>
                <w:szCs w:val="22"/>
              </w:rPr>
              <w:t>о</w:t>
            </w:r>
            <w:r w:rsidRPr="0065315B">
              <w:rPr>
                <w:rFonts w:eastAsia="Calibri"/>
                <w:sz w:val="22"/>
                <w:szCs w:val="22"/>
              </w:rPr>
              <w:t>сле игры аккуратно складывать детали в к</w:t>
            </w:r>
            <w:r w:rsidRPr="0065315B">
              <w:rPr>
                <w:rFonts w:eastAsia="Calibri"/>
                <w:sz w:val="22"/>
                <w:szCs w:val="22"/>
              </w:rPr>
              <w:t>о</w:t>
            </w:r>
            <w:r w:rsidRPr="0065315B">
              <w:rPr>
                <w:rFonts w:eastAsia="Calibri"/>
                <w:sz w:val="22"/>
                <w:szCs w:val="22"/>
              </w:rPr>
              <w:t>робки.</w:t>
            </w:r>
          </w:p>
        </w:tc>
        <w:tc>
          <w:tcPr>
            <w:tcW w:w="7489" w:type="dxa"/>
            <w:gridSpan w:val="4"/>
            <w:tcBorders>
              <w:top w:val="single" w:sz="4" w:space="0" w:color="auto"/>
              <w:left w:val="single" w:sz="4" w:space="0" w:color="auto"/>
              <w:bottom w:val="single" w:sz="4" w:space="0" w:color="auto"/>
              <w:right w:val="single" w:sz="4" w:space="0" w:color="auto"/>
            </w:tcBorders>
            <w:shd w:val="clear" w:color="auto" w:fill="auto"/>
          </w:tcPr>
          <w:p w:rsidR="006439E2" w:rsidRPr="0065315B" w:rsidRDefault="006439E2" w:rsidP="001A64CF">
            <w:pPr>
              <w:spacing w:line="240" w:lineRule="auto"/>
              <w:rPr>
                <w:sz w:val="22"/>
                <w:szCs w:val="22"/>
              </w:rPr>
            </w:pPr>
            <w:r w:rsidRPr="0065315B">
              <w:rPr>
                <w:sz w:val="22"/>
                <w:szCs w:val="22"/>
              </w:rPr>
              <w:t>Развивать у детей умение использовать в сюжетно - ролевой игре постройки из строительного материала.</w:t>
            </w:r>
          </w:p>
        </w:tc>
      </w:tr>
      <w:tr w:rsidR="006439E2" w:rsidRPr="0065315B" w:rsidTr="004A4C6E">
        <w:trPr>
          <w:gridAfter w:val="1"/>
          <w:wAfter w:w="9" w:type="dxa"/>
        </w:trPr>
        <w:tc>
          <w:tcPr>
            <w:tcW w:w="2551"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Познакомить детей со свойствами бумаги.</w:t>
            </w:r>
          </w:p>
        </w:tc>
        <w:tc>
          <w:tcPr>
            <w:tcW w:w="2735"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Обучать конструиров</w:t>
            </w:r>
            <w:r w:rsidRPr="0065315B">
              <w:rPr>
                <w:sz w:val="22"/>
                <w:szCs w:val="22"/>
              </w:rPr>
              <w:t>а</w:t>
            </w:r>
            <w:r w:rsidRPr="0065315B">
              <w:rPr>
                <w:sz w:val="22"/>
                <w:szCs w:val="22"/>
              </w:rPr>
              <w:t>нию из бумаги: сгибать прямоугольный лист п</w:t>
            </w:r>
            <w:r w:rsidRPr="0065315B">
              <w:rPr>
                <w:sz w:val="22"/>
                <w:szCs w:val="22"/>
              </w:rPr>
              <w:t>о</w:t>
            </w:r>
            <w:r w:rsidRPr="0065315B">
              <w:rPr>
                <w:sz w:val="22"/>
                <w:szCs w:val="22"/>
              </w:rPr>
              <w:t>полам, совмещая стороны и углы (альбом, флажки для украшения участка, поздравительная откры</w:t>
            </w:r>
            <w:r w:rsidRPr="0065315B">
              <w:rPr>
                <w:sz w:val="22"/>
                <w:szCs w:val="22"/>
              </w:rPr>
              <w:t>т</w:t>
            </w:r>
            <w:r w:rsidRPr="0065315B">
              <w:rPr>
                <w:sz w:val="22"/>
                <w:szCs w:val="22"/>
              </w:rPr>
              <w:t>ка), приклеивать к осно</w:t>
            </w:r>
            <w:r w:rsidRPr="0065315B">
              <w:rPr>
                <w:sz w:val="22"/>
                <w:szCs w:val="22"/>
              </w:rPr>
              <w:t>в</w:t>
            </w:r>
            <w:r w:rsidRPr="0065315B">
              <w:rPr>
                <w:sz w:val="22"/>
                <w:szCs w:val="22"/>
              </w:rPr>
              <w:t>ной форме детали (к дому - окна, двери, трубу; к а</w:t>
            </w:r>
            <w:r w:rsidRPr="0065315B">
              <w:rPr>
                <w:sz w:val="22"/>
                <w:szCs w:val="22"/>
              </w:rPr>
              <w:t>в</w:t>
            </w:r>
            <w:r w:rsidRPr="0065315B">
              <w:rPr>
                <w:sz w:val="22"/>
                <w:szCs w:val="22"/>
              </w:rPr>
              <w:t>тобусу - колеса; к стулу - спинку).</w:t>
            </w:r>
          </w:p>
        </w:tc>
        <w:tc>
          <w:tcPr>
            <w:tcW w:w="2238"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bookmarkStart w:id="3" w:name="_Hlk134386979"/>
            <w:r w:rsidRPr="0065315B">
              <w:rPr>
                <w:sz w:val="22"/>
                <w:szCs w:val="22"/>
              </w:rPr>
              <w:t>Совершенствовать умение работать с бумагой: сгибать лист вчетверо в ра</w:t>
            </w:r>
            <w:r w:rsidRPr="0065315B">
              <w:rPr>
                <w:sz w:val="22"/>
                <w:szCs w:val="22"/>
              </w:rPr>
              <w:t>з</w:t>
            </w:r>
            <w:r w:rsidRPr="0065315B">
              <w:rPr>
                <w:sz w:val="22"/>
                <w:szCs w:val="22"/>
              </w:rPr>
              <w:t>ных направлениях; работать по готовой выкройке (шапочка, лодочка, домик, к</w:t>
            </w:r>
            <w:r w:rsidRPr="0065315B">
              <w:rPr>
                <w:sz w:val="22"/>
                <w:szCs w:val="22"/>
              </w:rPr>
              <w:t>о</w:t>
            </w:r>
            <w:r w:rsidRPr="0065315B">
              <w:rPr>
                <w:sz w:val="22"/>
                <w:szCs w:val="22"/>
              </w:rPr>
              <w:t>шелек); закреплять умение создавать из бумаги объемные фигуры</w:t>
            </w:r>
            <w:bookmarkEnd w:id="3"/>
            <w:r w:rsidRPr="0065315B">
              <w:rPr>
                <w:sz w:val="22"/>
                <w:szCs w:val="22"/>
              </w:rPr>
              <w:t>.</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bookmarkStart w:id="4" w:name="_Hlk134386998"/>
            <w:r w:rsidRPr="0065315B">
              <w:rPr>
                <w:sz w:val="22"/>
                <w:szCs w:val="22"/>
              </w:rPr>
              <w:t>При работе с бумагой и картоном закреплять умение складывать б</w:t>
            </w:r>
            <w:r w:rsidRPr="0065315B">
              <w:rPr>
                <w:sz w:val="22"/>
                <w:szCs w:val="22"/>
              </w:rPr>
              <w:t>у</w:t>
            </w:r>
            <w:r w:rsidRPr="0065315B">
              <w:rPr>
                <w:sz w:val="22"/>
                <w:szCs w:val="22"/>
              </w:rPr>
              <w:t>магу прямоугольной, квадратной, круглой формы в разных н</w:t>
            </w:r>
            <w:r w:rsidRPr="0065315B">
              <w:rPr>
                <w:sz w:val="22"/>
                <w:szCs w:val="22"/>
              </w:rPr>
              <w:t>а</w:t>
            </w:r>
            <w:r w:rsidRPr="0065315B">
              <w:rPr>
                <w:sz w:val="22"/>
                <w:szCs w:val="22"/>
              </w:rPr>
              <w:t>правлениях (пилотка); использовать разную по фактуре бумагу, делать разметку с помощью шаблона; формировать умение использовать образец; совершенств</w:t>
            </w:r>
            <w:r w:rsidRPr="0065315B">
              <w:rPr>
                <w:sz w:val="22"/>
                <w:szCs w:val="22"/>
              </w:rPr>
              <w:t>о</w:t>
            </w:r>
            <w:r w:rsidRPr="0065315B">
              <w:rPr>
                <w:sz w:val="22"/>
                <w:szCs w:val="22"/>
              </w:rPr>
              <w:t>вать умение детей со</w:t>
            </w:r>
            <w:r w:rsidRPr="0065315B">
              <w:rPr>
                <w:sz w:val="22"/>
                <w:szCs w:val="22"/>
              </w:rPr>
              <w:t>з</w:t>
            </w:r>
            <w:r w:rsidRPr="0065315B">
              <w:rPr>
                <w:sz w:val="22"/>
                <w:szCs w:val="22"/>
              </w:rPr>
              <w:t>давать объемные и</w:t>
            </w:r>
            <w:r w:rsidRPr="0065315B">
              <w:rPr>
                <w:sz w:val="22"/>
                <w:szCs w:val="22"/>
              </w:rPr>
              <w:t>г</w:t>
            </w:r>
            <w:r w:rsidRPr="0065315B">
              <w:rPr>
                <w:sz w:val="22"/>
                <w:szCs w:val="22"/>
              </w:rPr>
              <w:lastRenderedPageBreak/>
              <w:t>рушки в технике ориг</w:t>
            </w:r>
            <w:r w:rsidRPr="0065315B">
              <w:rPr>
                <w:sz w:val="22"/>
                <w:szCs w:val="22"/>
              </w:rPr>
              <w:t>а</w:t>
            </w:r>
            <w:r w:rsidRPr="0065315B">
              <w:rPr>
                <w:sz w:val="22"/>
                <w:szCs w:val="22"/>
              </w:rPr>
              <w:t>ми</w:t>
            </w:r>
            <w:bookmarkEnd w:id="4"/>
            <w:r w:rsidRPr="0065315B">
              <w:rPr>
                <w:sz w:val="22"/>
                <w:szCs w:val="22"/>
              </w:rPr>
              <w:t>.</w:t>
            </w:r>
          </w:p>
        </w:tc>
      </w:tr>
      <w:tr w:rsidR="006439E2" w:rsidRPr="0065315B" w:rsidTr="004A4C6E">
        <w:trPr>
          <w:gridAfter w:val="1"/>
          <w:wAfter w:w="9" w:type="dxa"/>
        </w:trPr>
        <w:tc>
          <w:tcPr>
            <w:tcW w:w="2551"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lastRenderedPageBreak/>
              <w:t>Учить мастерить пр</w:t>
            </w:r>
            <w:r w:rsidRPr="0065315B">
              <w:rPr>
                <w:sz w:val="22"/>
                <w:szCs w:val="22"/>
              </w:rPr>
              <w:t>о</w:t>
            </w:r>
            <w:r w:rsidRPr="0065315B">
              <w:rPr>
                <w:sz w:val="22"/>
                <w:szCs w:val="22"/>
              </w:rPr>
              <w:t>стейшие поделки из природного материала (сотворчество детей и педагога); учить бере</w:t>
            </w:r>
            <w:r w:rsidRPr="0065315B">
              <w:rPr>
                <w:sz w:val="22"/>
                <w:szCs w:val="22"/>
              </w:rPr>
              <w:t>ж</w:t>
            </w:r>
            <w:r w:rsidRPr="0065315B">
              <w:rPr>
                <w:sz w:val="22"/>
                <w:szCs w:val="22"/>
              </w:rPr>
              <w:t>но относиться к мат</w:t>
            </w:r>
            <w:r w:rsidRPr="0065315B">
              <w:rPr>
                <w:sz w:val="22"/>
                <w:szCs w:val="22"/>
              </w:rPr>
              <w:t>е</w:t>
            </w:r>
            <w:r w:rsidRPr="0065315B">
              <w:rPr>
                <w:sz w:val="22"/>
                <w:szCs w:val="22"/>
              </w:rPr>
              <w:t>риалам, аккуратно уб</w:t>
            </w:r>
            <w:r w:rsidRPr="0065315B">
              <w:rPr>
                <w:sz w:val="22"/>
                <w:szCs w:val="22"/>
              </w:rPr>
              <w:t>и</w:t>
            </w:r>
            <w:r w:rsidRPr="0065315B">
              <w:rPr>
                <w:sz w:val="22"/>
                <w:szCs w:val="22"/>
              </w:rPr>
              <w:t>рать их.</w:t>
            </w:r>
          </w:p>
        </w:tc>
        <w:tc>
          <w:tcPr>
            <w:tcW w:w="2735"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Приобщать детей к изг</w:t>
            </w:r>
            <w:r w:rsidRPr="0065315B">
              <w:rPr>
                <w:sz w:val="22"/>
                <w:szCs w:val="22"/>
              </w:rPr>
              <w:t>о</w:t>
            </w:r>
            <w:r w:rsidRPr="0065315B">
              <w:rPr>
                <w:sz w:val="22"/>
                <w:szCs w:val="22"/>
              </w:rPr>
              <w:t>товлению поделок из пр</w:t>
            </w:r>
            <w:r w:rsidRPr="0065315B">
              <w:rPr>
                <w:sz w:val="22"/>
                <w:szCs w:val="22"/>
              </w:rPr>
              <w:t>и</w:t>
            </w:r>
            <w:r w:rsidRPr="0065315B">
              <w:rPr>
                <w:sz w:val="22"/>
                <w:szCs w:val="22"/>
              </w:rPr>
              <w:t>родного материала: коры, веток, листьев, шишек, каштанов, ореховой ско</w:t>
            </w:r>
            <w:r w:rsidRPr="0065315B">
              <w:rPr>
                <w:sz w:val="22"/>
                <w:szCs w:val="22"/>
              </w:rPr>
              <w:t>р</w:t>
            </w:r>
            <w:r w:rsidRPr="0065315B">
              <w:rPr>
                <w:sz w:val="22"/>
                <w:szCs w:val="22"/>
              </w:rPr>
              <w:t>лупы, соломы (лодочки, ёжики и так далее).</w:t>
            </w:r>
          </w:p>
        </w:tc>
        <w:tc>
          <w:tcPr>
            <w:tcW w:w="2238"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Закреплять умение детей делать игру</w:t>
            </w:r>
            <w:r w:rsidRPr="0065315B">
              <w:rPr>
                <w:sz w:val="22"/>
                <w:szCs w:val="22"/>
              </w:rPr>
              <w:t>ш</w:t>
            </w:r>
            <w:r w:rsidRPr="0065315B">
              <w:rPr>
                <w:sz w:val="22"/>
                <w:szCs w:val="22"/>
              </w:rPr>
              <w:t>ки, сувениры из пр</w:t>
            </w:r>
            <w:r w:rsidRPr="0065315B">
              <w:rPr>
                <w:sz w:val="22"/>
                <w:szCs w:val="22"/>
              </w:rPr>
              <w:t>и</w:t>
            </w:r>
            <w:r w:rsidRPr="0065315B">
              <w:rPr>
                <w:sz w:val="22"/>
                <w:szCs w:val="22"/>
              </w:rPr>
              <w:t>родного материала (шишки, ветки, яг</w:t>
            </w:r>
            <w:r w:rsidRPr="0065315B">
              <w:rPr>
                <w:sz w:val="22"/>
                <w:szCs w:val="22"/>
              </w:rPr>
              <w:t>о</w:t>
            </w:r>
            <w:r w:rsidRPr="0065315B">
              <w:rPr>
                <w:sz w:val="22"/>
                <w:szCs w:val="22"/>
              </w:rPr>
              <w:t>ды) и других мат</w:t>
            </w:r>
            <w:r w:rsidRPr="0065315B">
              <w:rPr>
                <w:sz w:val="22"/>
                <w:szCs w:val="22"/>
              </w:rPr>
              <w:t>е</w:t>
            </w:r>
            <w:r w:rsidRPr="0065315B">
              <w:rPr>
                <w:sz w:val="22"/>
                <w:szCs w:val="22"/>
              </w:rPr>
              <w:t>риалов (катушки, проволока в цветной обмотке, пустые к</w:t>
            </w:r>
            <w:r w:rsidRPr="0065315B">
              <w:rPr>
                <w:sz w:val="22"/>
                <w:szCs w:val="22"/>
              </w:rPr>
              <w:t>о</w:t>
            </w:r>
            <w:r w:rsidRPr="0065315B">
              <w:rPr>
                <w:sz w:val="22"/>
                <w:szCs w:val="22"/>
              </w:rPr>
              <w:t>робки и др.), прочно соединяя части.</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При работе с приро</w:t>
            </w:r>
            <w:r w:rsidRPr="0065315B">
              <w:rPr>
                <w:sz w:val="22"/>
                <w:szCs w:val="22"/>
              </w:rPr>
              <w:t>д</w:t>
            </w:r>
            <w:r w:rsidRPr="0065315B">
              <w:rPr>
                <w:sz w:val="22"/>
                <w:szCs w:val="22"/>
              </w:rPr>
              <w:t>ным материалом закр</w:t>
            </w:r>
            <w:r w:rsidRPr="0065315B">
              <w:rPr>
                <w:sz w:val="22"/>
                <w:szCs w:val="22"/>
              </w:rPr>
              <w:t>е</w:t>
            </w:r>
            <w:r w:rsidRPr="0065315B">
              <w:rPr>
                <w:sz w:val="22"/>
                <w:szCs w:val="22"/>
              </w:rPr>
              <w:t>плять умение создавать фигуры людей, живо</w:t>
            </w:r>
            <w:r w:rsidRPr="0065315B">
              <w:rPr>
                <w:sz w:val="22"/>
                <w:szCs w:val="22"/>
              </w:rPr>
              <w:t>т</w:t>
            </w:r>
            <w:r w:rsidRPr="0065315B">
              <w:rPr>
                <w:sz w:val="22"/>
                <w:szCs w:val="22"/>
              </w:rPr>
              <w:t>ных, птиц из желудей, шишек, косточек, травы, веток, корней и других материалов, передавать выразительность образа, создавать общие комп</w:t>
            </w:r>
            <w:r w:rsidRPr="0065315B">
              <w:rPr>
                <w:sz w:val="22"/>
                <w:szCs w:val="22"/>
              </w:rPr>
              <w:t>о</w:t>
            </w:r>
            <w:r w:rsidRPr="0065315B">
              <w:rPr>
                <w:sz w:val="22"/>
                <w:szCs w:val="22"/>
              </w:rPr>
              <w:t>зиции («Лесная поляна», «Сказочные герои»); развивать фантазию, воображение.</w:t>
            </w:r>
          </w:p>
        </w:tc>
      </w:tr>
      <w:tr w:rsidR="006439E2" w:rsidRPr="0065315B" w:rsidTr="004A4C6E">
        <w:trPr>
          <w:gridAfter w:val="1"/>
          <w:wAfter w:w="9" w:type="dxa"/>
        </w:trPr>
        <w:tc>
          <w:tcPr>
            <w:tcW w:w="2551"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Воспитывать умение работать коллективно, объединять свои поде</w:t>
            </w:r>
            <w:r w:rsidRPr="0065315B">
              <w:rPr>
                <w:sz w:val="22"/>
                <w:szCs w:val="22"/>
              </w:rPr>
              <w:t>л</w:t>
            </w:r>
            <w:r w:rsidRPr="0065315B">
              <w:rPr>
                <w:sz w:val="22"/>
                <w:szCs w:val="22"/>
              </w:rPr>
              <w:t>ки в соответствии с о</w:t>
            </w:r>
            <w:r w:rsidRPr="0065315B">
              <w:rPr>
                <w:sz w:val="22"/>
                <w:szCs w:val="22"/>
              </w:rPr>
              <w:t>б</w:t>
            </w:r>
            <w:r w:rsidRPr="0065315B">
              <w:rPr>
                <w:sz w:val="22"/>
                <w:szCs w:val="22"/>
              </w:rPr>
              <w:t>щим замыслом, догов</w:t>
            </w:r>
            <w:r w:rsidRPr="0065315B">
              <w:rPr>
                <w:sz w:val="22"/>
                <w:szCs w:val="22"/>
              </w:rPr>
              <w:t>а</w:t>
            </w:r>
            <w:r w:rsidRPr="0065315B">
              <w:rPr>
                <w:sz w:val="22"/>
                <w:szCs w:val="22"/>
              </w:rPr>
              <w:t>риваться, кто какую часть работы будет в</w:t>
            </w:r>
            <w:r w:rsidRPr="0065315B">
              <w:rPr>
                <w:sz w:val="22"/>
                <w:szCs w:val="22"/>
              </w:rPr>
              <w:t>ы</w:t>
            </w:r>
            <w:r w:rsidRPr="0065315B">
              <w:rPr>
                <w:sz w:val="22"/>
                <w:szCs w:val="22"/>
              </w:rPr>
              <w:t>полнять.</w:t>
            </w:r>
          </w:p>
        </w:tc>
        <w:tc>
          <w:tcPr>
            <w:tcW w:w="2735"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Учить детей договар</w:t>
            </w:r>
            <w:r w:rsidRPr="0065315B">
              <w:rPr>
                <w:sz w:val="22"/>
                <w:szCs w:val="22"/>
              </w:rPr>
              <w:t>и</w:t>
            </w:r>
            <w:r w:rsidRPr="0065315B">
              <w:rPr>
                <w:sz w:val="22"/>
                <w:szCs w:val="22"/>
              </w:rPr>
              <w:t>ваться о том, что они б</w:t>
            </w:r>
            <w:r w:rsidRPr="0065315B">
              <w:rPr>
                <w:sz w:val="22"/>
                <w:szCs w:val="22"/>
              </w:rPr>
              <w:t>у</w:t>
            </w:r>
            <w:r w:rsidRPr="0065315B">
              <w:rPr>
                <w:sz w:val="22"/>
                <w:szCs w:val="22"/>
              </w:rPr>
              <w:t>дут строить, распределять между собой материал, согласовывать действия и совместными усилиями достигать результат.</w:t>
            </w:r>
          </w:p>
        </w:tc>
        <w:tc>
          <w:tcPr>
            <w:tcW w:w="2238"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Учить детей колле</w:t>
            </w:r>
            <w:r w:rsidRPr="0065315B">
              <w:rPr>
                <w:sz w:val="22"/>
                <w:szCs w:val="22"/>
              </w:rPr>
              <w:t>к</w:t>
            </w:r>
            <w:r w:rsidRPr="0065315B">
              <w:rPr>
                <w:sz w:val="22"/>
                <w:szCs w:val="22"/>
              </w:rPr>
              <w:t>тивно возводить п</w:t>
            </w:r>
            <w:r w:rsidRPr="0065315B">
              <w:rPr>
                <w:sz w:val="22"/>
                <w:szCs w:val="22"/>
              </w:rPr>
              <w:t>о</w:t>
            </w:r>
            <w:r w:rsidRPr="0065315B">
              <w:rPr>
                <w:sz w:val="22"/>
                <w:szCs w:val="22"/>
              </w:rPr>
              <w:t>стройки, необход</w:t>
            </w:r>
            <w:r w:rsidRPr="0065315B">
              <w:rPr>
                <w:sz w:val="22"/>
                <w:szCs w:val="22"/>
              </w:rPr>
              <w:t>и</w:t>
            </w:r>
            <w:r w:rsidRPr="0065315B">
              <w:rPr>
                <w:sz w:val="22"/>
                <w:szCs w:val="22"/>
              </w:rPr>
              <w:t>мые для игры, пл</w:t>
            </w:r>
            <w:r w:rsidRPr="0065315B">
              <w:rPr>
                <w:sz w:val="22"/>
                <w:szCs w:val="22"/>
              </w:rPr>
              <w:t>а</w:t>
            </w:r>
            <w:r w:rsidRPr="0065315B">
              <w:rPr>
                <w:sz w:val="22"/>
                <w:szCs w:val="22"/>
              </w:rPr>
              <w:t>нировать предсто</w:t>
            </w:r>
            <w:r w:rsidRPr="0065315B">
              <w:rPr>
                <w:sz w:val="22"/>
                <w:szCs w:val="22"/>
              </w:rPr>
              <w:t>я</w:t>
            </w:r>
            <w:r w:rsidRPr="0065315B">
              <w:rPr>
                <w:sz w:val="22"/>
                <w:szCs w:val="22"/>
              </w:rPr>
              <w:t>щую работу, сообща выполнять задума</w:t>
            </w:r>
            <w:r w:rsidRPr="0065315B">
              <w:rPr>
                <w:sz w:val="22"/>
                <w:szCs w:val="22"/>
              </w:rPr>
              <w:t>н</w:t>
            </w:r>
            <w:r w:rsidRPr="0065315B">
              <w:rPr>
                <w:sz w:val="22"/>
                <w:szCs w:val="22"/>
              </w:rPr>
              <w:t>ное.</w:t>
            </w:r>
          </w:p>
        </w:tc>
        <w:tc>
          <w:tcPr>
            <w:tcW w:w="2550" w:type="dxa"/>
            <w:gridSpan w:val="3"/>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Закреплять у детей н</w:t>
            </w:r>
            <w:r w:rsidRPr="0065315B">
              <w:rPr>
                <w:sz w:val="22"/>
                <w:szCs w:val="22"/>
              </w:rPr>
              <w:t>а</w:t>
            </w:r>
            <w:r w:rsidRPr="0065315B">
              <w:rPr>
                <w:sz w:val="22"/>
                <w:szCs w:val="22"/>
              </w:rPr>
              <w:t>выки коллективной р</w:t>
            </w:r>
            <w:r w:rsidRPr="0065315B">
              <w:rPr>
                <w:sz w:val="22"/>
                <w:szCs w:val="22"/>
              </w:rPr>
              <w:t>а</w:t>
            </w:r>
            <w:r w:rsidRPr="0065315B">
              <w:rPr>
                <w:sz w:val="22"/>
                <w:szCs w:val="22"/>
              </w:rPr>
              <w:t>боты: умение распред</w:t>
            </w:r>
            <w:r w:rsidRPr="0065315B">
              <w:rPr>
                <w:sz w:val="22"/>
                <w:szCs w:val="22"/>
              </w:rPr>
              <w:t>е</w:t>
            </w:r>
            <w:r w:rsidRPr="0065315B">
              <w:rPr>
                <w:sz w:val="22"/>
                <w:szCs w:val="22"/>
              </w:rPr>
              <w:t>лять обязанности, раб</w:t>
            </w:r>
            <w:r w:rsidRPr="0065315B">
              <w:rPr>
                <w:sz w:val="22"/>
                <w:szCs w:val="22"/>
              </w:rPr>
              <w:t>о</w:t>
            </w:r>
            <w:r w:rsidRPr="0065315B">
              <w:rPr>
                <w:sz w:val="22"/>
                <w:szCs w:val="22"/>
              </w:rPr>
              <w:t>тать в соответствии с общим замыслом, не мешая друг другу.</w:t>
            </w:r>
          </w:p>
        </w:tc>
      </w:tr>
      <w:tr w:rsidR="006439E2" w:rsidRPr="0065315B" w:rsidTr="004A4C6E">
        <w:trPr>
          <w:gridAfter w:val="3"/>
          <w:wAfter w:w="52" w:type="dxa"/>
        </w:trPr>
        <w:tc>
          <w:tcPr>
            <w:tcW w:w="2551" w:type="dxa"/>
            <w:vMerge w:val="restart"/>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Формировать умение у детей использовать в постройках детали ра</w:t>
            </w:r>
            <w:r w:rsidRPr="0065315B">
              <w:rPr>
                <w:sz w:val="22"/>
                <w:szCs w:val="22"/>
              </w:rPr>
              <w:t>з</w:t>
            </w:r>
            <w:r w:rsidRPr="0065315B">
              <w:rPr>
                <w:sz w:val="22"/>
                <w:szCs w:val="22"/>
              </w:rPr>
              <w:t>ного цвета.</w:t>
            </w:r>
          </w:p>
        </w:tc>
        <w:tc>
          <w:tcPr>
            <w:tcW w:w="2735"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sz w:val="22"/>
                <w:szCs w:val="22"/>
              </w:rPr>
              <w:t>Использовать детали ра</w:t>
            </w:r>
            <w:r w:rsidRPr="0065315B">
              <w:rPr>
                <w:sz w:val="22"/>
                <w:szCs w:val="22"/>
              </w:rPr>
              <w:t>з</w:t>
            </w:r>
            <w:r w:rsidRPr="0065315B">
              <w:rPr>
                <w:sz w:val="22"/>
                <w:szCs w:val="22"/>
              </w:rPr>
              <w:t>ного цвета для создания и украшения построек.</w:t>
            </w:r>
          </w:p>
        </w:tc>
        <w:tc>
          <w:tcPr>
            <w:tcW w:w="474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6439E2" w:rsidRPr="0065315B" w:rsidRDefault="006439E2" w:rsidP="001A64CF">
            <w:pPr>
              <w:spacing w:after="160" w:line="240" w:lineRule="auto"/>
              <w:rPr>
                <w:rFonts w:eastAsia="Calibri"/>
                <w:sz w:val="22"/>
                <w:szCs w:val="22"/>
              </w:rPr>
            </w:pPr>
            <w:r w:rsidRPr="0065315B">
              <w:rPr>
                <w:rFonts w:eastAsia="Calibri"/>
                <w:sz w:val="22"/>
                <w:szCs w:val="22"/>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w:t>
            </w:r>
            <w:r w:rsidRPr="0065315B">
              <w:rPr>
                <w:rFonts w:eastAsia="Calibri"/>
                <w:sz w:val="22"/>
                <w:szCs w:val="22"/>
              </w:rPr>
              <w:t>н</w:t>
            </w:r>
            <w:r w:rsidRPr="0065315B">
              <w:rPr>
                <w:rFonts w:eastAsia="Calibri"/>
                <w:sz w:val="22"/>
                <w:szCs w:val="22"/>
              </w:rPr>
              <w:t>структивные умения, полученные в процессе освоения умений конструктивной деятельн</w:t>
            </w:r>
            <w:r w:rsidRPr="0065315B">
              <w:rPr>
                <w:rFonts w:eastAsia="Calibri"/>
                <w:sz w:val="22"/>
                <w:szCs w:val="22"/>
              </w:rPr>
              <w:t>о</w:t>
            </w:r>
            <w:r w:rsidRPr="0065315B">
              <w:rPr>
                <w:rFonts w:eastAsia="Calibri"/>
                <w:sz w:val="22"/>
                <w:szCs w:val="22"/>
              </w:rPr>
              <w:t>сти.</w:t>
            </w:r>
          </w:p>
        </w:tc>
      </w:tr>
      <w:tr w:rsidR="006439E2" w:rsidRPr="0065315B" w:rsidTr="004A4C6E">
        <w:trPr>
          <w:gridAfter w:val="3"/>
          <w:wAfter w:w="52" w:type="dxa"/>
        </w:trPr>
        <w:tc>
          <w:tcPr>
            <w:tcW w:w="2551" w:type="dxa"/>
            <w:vMerge/>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jc w:val="center"/>
              <w:rPr>
                <w:sz w:val="22"/>
                <w:szCs w:val="22"/>
              </w:rPr>
            </w:pPr>
          </w:p>
        </w:tc>
        <w:tc>
          <w:tcPr>
            <w:tcW w:w="2735" w:type="dxa"/>
            <w:tcBorders>
              <w:top w:val="single" w:sz="4" w:space="0" w:color="auto"/>
              <w:left w:val="single" w:sz="4" w:space="0" w:color="auto"/>
              <w:bottom w:val="single" w:sz="4" w:space="0" w:color="auto"/>
              <w:right w:val="single" w:sz="4" w:space="0" w:color="auto"/>
            </w:tcBorders>
          </w:tcPr>
          <w:p w:rsidR="006439E2" w:rsidRPr="0065315B" w:rsidRDefault="006439E2" w:rsidP="001A64CF">
            <w:pPr>
              <w:spacing w:line="240" w:lineRule="auto"/>
              <w:rPr>
                <w:sz w:val="22"/>
                <w:szCs w:val="22"/>
              </w:rPr>
            </w:pPr>
            <w:r w:rsidRPr="0065315B">
              <w:rPr>
                <w:rFonts w:eastAsia="Calibri"/>
                <w:sz w:val="22"/>
                <w:szCs w:val="22"/>
              </w:rPr>
              <w:t>Учить самостоятельно измерять постройки (по высоте, длине и ширине), соблюдать заданный во</w:t>
            </w:r>
            <w:r w:rsidRPr="0065315B">
              <w:rPr>
                <w:rFonts w:eastAsia="Calibri"/>
                <w:sz w:val="22"/>
                <w:szCs w:val="22"/>
              </w:rPr>
              <w:t>с</w:t>
            </w:r>
            <w:r w:rsidRPr="0065315B">
              <w:rPr>
                <w:rFonts w:eastAsia="Calibri"/>
                <w:sz w:val="22"/>
                <w:szCs w:val="22"/>
              </w:rPr>
              <w:t>питателем принцип ко</w:t>
            </w:r>
            <w:r w:rsidRPr="0065315B">
              <w:rPr>
                <w:rFonts w:eastAsia="Calibri"/>
                <w:sz w:val="22"/>
                <w:szCs w:val="22"/>
              </w:rPr>
              <w:t>н</w:t>
            </w:r>
            <w:r w:rsidRPr="0065315B">
              <w:rPr>
                <w:rFonts w:eastAsia="Calibri"/>
                <w:sz w:val="22"/>
                <w:szCs w:val="22"/>
              </w:rPr>
              <w:t>струкции (построй такой же домик, но высокий); учить сооружать постро</w:t>
            </w:r>
            <w:r w:rsidRPr="0065315B">
              <w:rPr>
                <w:rFonts w:eastAsia="Calibri"/>
                <w:sz w:val="22"/>
                <w:szCs w:val="22"/>
              </w:rPr>
              <w:t>й</w:t>
            </w:r>
            <w:r w:rsidRPr="0065315B">
              <w:rPr>
                <w:rFonts w:eastAsia="Calibri"/>
                <w:sz w:val="22"/>
                <w:szCs w:val="22"/>
              </w:rPr>
              <w:t>ки из крупного и мелкого строительного материала.</w:t>
            </w:r>
          </w:p>
        </w:tc>
        <w:tc>
          <w:tcPr>
            <w:tcW w:w="4745" w:type="dxa"/>
            <w:gridSpan w:val="2"/>
            <w:vMerge/>
            <w:tcBorders>
              <w:top w:val="single" w:sz="4" w:space="0" w:color="auto"/>
              <w:left w:val="single" w:sz="4" w:space="0" w:color="auto"/>
              <w:bottom w:val="single" w:sz="4" w:space="0" w:color="auto"/>
              <w:right w:val="single" w:sz="4" w:space="0" w:color="auto"/>
            </w:tcBorders>
            <w:shd w:val="clear" w:color="auto" w:fill="auto"/>
          </w:tcPr>
          <w:p w:rsidR="006439E2" w:rsidRPr="0065315B" w:rsidRDefault="006439E2" w:rsidP="001A64CF">
            <w:pPr>
              <w:spacing w:line="240" w:lineRule="auto"/>
              <w:rPr>
                <w:sz w:val="22"/>
                <w:szCs w:val="22"/>
              </w:rPr>
            </w:pPr>
          </w:p>
        </w:tc>
      </w:tr>
    </w:tbl>
    <w:p w:rsidR="00CC6D82" w:rsidRDefault="00CC6D82"/>
    <w:p w:rsidR="001A64CF" w:rsidRDefault="001A64CF"/>
    <w:tbl>
      <w:tblPr>
        <w:tblStyle w:val="31"/>
        <w:tblW w:w="10559" w:type="dxa"/>
        <w:jc w:val="center"/>
        <w:tblLook w:val="04A0"/>
      </w:tblPr>
      <w:tblGrid>
        <w:gridCol w:w="186"/>
        <w:gridCol w:w="2490"/>
        <w:gridCol w:w="126"/>
        <w:gridCol w:w="2409"/>
        <w:gridCol w:w="142"/>
        <w:gridCol w:w="49"/>
        <w:gridCol w:w="2244"/>
        <w:gridCol w:w="343"/>
        <w:gridCol w:w="2137"/>
        <w:gridCol w:w="188"/>
        <w:gridCol w:w="245"/>
      </w:tblGrid>
      <w:tr w:rsidR="00CC6D82" w:rsidRPr="0065315B" w:rsidTr="00E10467">
        <w:trPr>
          <w:gridBefore w:val="1"/>
          <w:wBefore w:w="186" w:type="dxa"/>
          <w:jc w:val="center"/>
        </w:trPr>
        <w:tc>
          <w:tcPr>
            <w:tcW w:w="10373" w:type="dxa"/>
            <w:gridSpan w:val="10"/>
            <w:shd w:val="clear" w:color="auto" w:fill="FFFFFF" w:themeFill="background1"/>
          </w:tcPr>
          <w:p w:rsidR="00CC6D82" w:rsidRPr="0065315B" w:rsidRDefault="00CC6D82" w:rsidP="00CC6D82">
            <w:pPr>
              <w:spacing w:line="240" w:lineRule="auto"/>
              <w:jc w:val="center"/>
              <w:rPr>
                <w:b/>
                <w:sz w:val="22"/>
                <w:szCs w:val="22"/>
              </w:rPr>
            </w:pPr>
            <w:r w:rsidRPr="0065315B">
              <w:rPr>
                <w:b/>
                <w:sz w:val="22"/>
                <w:szCs w:val="22"/>
              </w:rPr>
              <w:t>Содержание образовательной области ХУДОЖЕСТВЕННО-ЭСТЕТИЧЕСКОЕ РАЗВИТИЕ</w:t>
            </w:r>
          </w:p>
        </w:tc>
      </w:tr>
      <w:tr w:rsidR="00CC6D82" w:rsidRPr="0065315B" w:rsidTr="00E10467">
        <w:trPr>
          <w:gridBefore w:val="1"/>
          <w:wBefore w:w="186" w:type="dxa"/>
          <w:jc w:val="center"/>
        </w:trPr>
        <w:tc>
          <w:tcPr>
            <w:tcW w:w="10373" w:type="dxa"/>
            <w:gridSpan w:val="10"/>
            <w:tcBorders>
              <w:bottom w:val="single" w:sz="4" w:space="0" w:color="auto"/>
            </w:tcBorders>
            <w:shd w:val="clear" w:color="auto" w:fill="FFFFFF" w:themeFill="background1"/>
          </w:tcPr>
          <w:p w:rsidR="00CC6D82" w:rsidRPr="0065315B" w:rsidRDefault="00CC6D82" w:rsidP="00CC6D82">
            <w:pPr>
              <w:spacing w:line="240" w:lineRule="auto"/>
              <w:jc w:val="center"/>
              <w:rPr>
                <w:b/>
                <w:sz w:val="22"/>
                <w:szCs w:val="22"/>
              </w:rPr>
            </w:pPr>
            <w:r w:rsidRPr="0065315B">
              <w:rPr>
                <w:b/>
                <w:sz w:val="22"/>
                <w:szCs w:val="22"/>
              </w:rPr>
              <w:t>Содержание раздела «Приобщение к искусству»</w:t>
            </w:r>
          </w:p>
        </w:tc>
      </w:tr>
      <w:tr w:rsidR="00CC6D82" w:rsidRPr="0065315B" w:rsidTr="00E10467">
        <w:trPr>
          <w:gridBefore w:val="1"/>
          <w:wBefore w:w="186" w:type="dxa"/>
          <w:jc w:val="center"/>
        </w:trPr>
        <w:tc>
          <w:tcPr>
            <w:tcW w:w="2490" w:type="dxa"/>
            <w:shd w:val="clear" w:color="auto" w:fill="FFFFFF" w:themeFill="background1"/>
          </w:tcPr>
          <w:p w:rsidR="00CC6D82" w:rsidRPr="0065315B" w:rsidRDefault="00CC6D82" w:rsidP="001A64CF">
            <w:pPr>
              <w:spacing w:line="240" w:lineRule="auto"/>
              <w:jc w:val="center"/>
              <w:rPr>
                <w:sz w:val="22"/>
                <w:szCs w:val="22"/>
              </w:rPr>
            </w:pPr>
            <w:r w:rsidRPr="0065315B">
              <w:rPr>
                <w:sz w:val="22"/>
                <w:szCs w:val="22"/>
              </w:rPr>
              <w:t>3-4</w:t>
            </w:r>
          </w:p>
        </w:tc>
        <w:tc>
          <w:tcPr>
            <w:tcW w:w="2726" w:type="dxa"/>
            <w:gridSpan w:val="4"/>
            <w:shd w:val="clear" w:color="auto" w:fill="FFFFFF" w:themeFill="background1"/>
          </w:tcPr>
          <w:p w:rsidR="00CC6D82" w:rsidRPr="0065315B" w:rsidRDefault="00CC6D82" w:rsidP="001A64CF">
            <w:pPr>
              <w:spacing w:line="240" w:lineRule="auto"/>
              <w:jc w:val="center"/>
              <w:rPr>
                <w:sz w:val="22"/>
                <w:szCs w:val="22"/>
              </w:rPr>
            </w:pPr>
            <w:r w:rsidRPr="0065315B">
              <w:rPr>
                <w:sz w:val="22"/>
                <w:szCs w:val="22"/>
              </w:rPr>
              <w:t>4-5</w:t>
            </w:r>
          </w:p>
        </w:tc>
        <w:tc>
          <w:tcPr>
            <w:tcW w:w="2244" w:type="dxa"/>
            <w:shd w:val="clear" w:color="auto" w:fill="FFFFFF" w:themeFill="background1"/>
          </w:tcPr>
          <w:p w:rsidR="00CC6D82" w:rsidRPr="0065315B" w:rsidRDefault="00CC6D82" w:rsidP="001A64CF">
            <w:pPr>
              <w:spacing w:line="240" w:lineRule="auto"/>
              <w:jc w:val="center"/>
              <w:rPr>
                <w:sz w:val="22"/>
                <w:szCs w:val="22"/>
              </w:rPr>
            </w:pPr>
            <w:r w:rsidRPr="0065315B">
              <w:rPr>
                <w:sz w:val="22"/>
                <w:szCs w:val="22"/>
              </w:rPr>
              <w:t>5-6</w:t>
            </w:r>
          </w:p>
        </w:tc>
        <w:tc>
          <w:tcPr>
            <w:tcW w:w="2913" w:type="dxa"/>
            <w:gridSpan w:val="4"/>
            <w:shd w:val="clear" w:color="auto" w:fill="FFFFFF" w:themeFill="background1"/>
          </w:tcPr>
          <w:p w:rsidR="00CC6D82" w:rsidRPr="0065315B" w:rsidRDefault="00CC6D82" w:rsidP="001A64CF">
            <w:pPr>
              <w:spacing w:line="240" w:lineRule="auto"/>
              <w:jc w:val="center"/>
              <w:rPr>
                <w:sz w:val="22"/>
                <w:szCs w:val="22"/>
              </w:rPr>
            </w:pPr>
            <w:r w:rsidRPr="0065315B">
              <w:rPr>
                <w:sz w:val="22"/>
                <w:szCs w:val="22"/>
              </w:rPr>
              <w:t>6-7</w:t>
            </w: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r w:rsidRPr="0065315B">
              <w:rPr>
                <w:sz w:val="22"/>
                <w:szCs w:val="22"/>
              </w:rPr>
              <w:t>Педагог подводит детей к восприятию произв</w:t>
            </w:r>
            <w:r w:rsidRPr="0065315B">
              <w:rPr>
                <w:sz w:val="22"/>
                <w:szCs w:val="22"/>
              </w:rPr>
              <w:t>е</w:t>
            </w:r>
            <w:r w:rsidRPr="0065315B">
              <w:rPr>
                <w:sz w:val="22"/>
                <w:szCs w:val="22"/>
              </w:rPr>
              <w:t>дений искусства, с</w:t>
            </w:r>
            <w:r w:rsidRPr="0065315B">
              <w:rPr>
                <w:sz w:val="22"/>
                <w:szCs w:val="22"/>
              </w:rPr>
              <w:t>о</w:t>
            </w:r>
            <w:r w:rsidRPr="0065315B">
              <w:rPr>
                <w:sz w:val="22"/>
                <w:szCs w:val="22"/>
              </w:rPr>
              <w:t>действует возникнов</w:t>
            </w:r>
            <w:r w:rsidRPr="0065315B">
              <w:rPr>
                <w:sz w:val="22"/>
                <w:szCs w:val="22"/>
              </w:rPr>
              <w:t>е</w:t>
            </w:r>
            <w:r w:rsidRPr="0065315B">
              <w:rPr>
                <w:sz w:val="22"/>
                <w:szCs w:val="22"/>
              </w:rPr>
              <w:t>нию эмоционального отклика на произвед</w:t>
            </w:r>
            <w:r w:rsidRPr="0065315B">
              <w:rPr>
                <w:sz w:val="22"/>
                <w:szCs w:val="22"/>
              </w:rPr>
              <w:t>е</w:t>
            </w:r>
            <w:r w:rsidRPr="0065315B">
              <w:rPr>
                <w:sz w:val="22"/>
                <w:szCs w:val="22"/>
              </w:rPr>
              <w:t>ния народного и пр</w:t>
            </w:r>
            <w:r w:rsidRPr="0065315B">
              <w:rPr>
                <w:sz w:val="22"/>
                <w:szCs w:val="22"/>
              </w:rPr>
              <w:t>о</w:t>
            </w:r>
            <w:r w:rsidRPr="0065315B">
              <w:rPr>
                <w:sz w:val="22"/>
                <w:szCs w:val="22"/>
              </w:rPr>
              <w:t>фессионального из</w:t>
            </w:r>
            <w:r w:rsidRPr="0065315B">
              <w:rPr>
                <w:sz w:val="22"/>
                <w:szCs w:val="22"/>
              </w:rPr>
              <w:t>о</w:t>
            </w:r>
            <w:r w:rsidRPr="0065315B">
              <w:rPr>
                <w:sz w:val="22"/>
                <w:szCs w:val="22"/>
              </w:rPr>
              <w:t>бразительного искусс</w:t>
            </w:r>
            <w:r w:rsidRPr="0065315B">
              <w:rPr>
                <w:sz w:val="22"/>
                <w:szCs w:val="22"/>
              </w:rPr>
              <w:t>т</w:t>
            </w:r>
            <w:r w:rsidRPr="0065315B">
              <w:rPr>
                <w:sz w:val="22"/>
                <w:szCs w:val="22"/>
              </w:rPr>
              <w:t>ва.</w:t>
            </w: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продолжает пр</w:t>
            </w:r>
            <w:r w:rsidRPr="0065315B">
              <w:rPr>
                <w:sz w:val="22"/>
                <w:szCs w:val="22"/>
              </w:rPr>
              <w:t>и</w:t>
            </w:r>
            <w:r w:rsidRPr="0065315B">
              <w:rPr>
                <w:sz w:val="22"/>
                <w:szCs w:val="22"/>
              </w:rPr>
              <w:t>общать детей к воспр</w:t>
            </w:r>
            <w:r w:rsidRPr="0065315B">
              <w:rPr>
                <w:sz w:val="22"/>
                <w:szCs w:val="22"/>
              </w:rPr>
              <w:t>и</w:t>
            </w:r>
            <w:r w:rsidRPr="0065315B">
              <w:rPr>
                <w:sz w:val="22"/>
                <w:szCs w:val="22"/>
              </w:rPr>
              <w:t xml:space="preserve">ятию искусства, развивать интерес к нему. </w:t>
            </w:r>
          </w:p>
        </w:tc>
        <w:tc>
          <w:tcPr>
            <w:tcW w:w="2244" w:type="dxa"/>
          </w:tcPr>
          <w:p w:rsidR="00CC6D82" w:rsidRPr="0065315B" w:rsidRDefault="00CC6D82" w:rsidP="001A64CF">
            <w:pPr>
              <w:spacing w:line="240" w:lineRule="auto"/>
              <w:rPr>
                <w:sz w:val="22"/>
                <w:szCs w:val="22"/>
              </w:rPr>
            </w:pPr>
            <w:r w:rsidRPr="0065315B">
              <w:rPr>
                <w:sz w:val="22"/>
                <w:szCs w:val="22"/>
              </w:rPr>
              <w:t>Педагог продолжает формировать у детей интерес к живописи, народному искусс</w:t>
            </w:r>
            <w:r w:rsidRPr="0065315B">
              <w:rPr>
                <w:sz w:val="22"/>
                <w:szCs w:val="22"/>
              </w:rPr>
              <w:t>т</w:t>
            </w:r>
            <w:r w:rsidRPr="0065315B">
              <w:rPr>
                <w:sz w:val="22"/>
                <w:szCs w:val="22"/>
              </w:rPr>
              <w:t>ву, воспитывать б</w:t>
            </w:r>
            <w:r w:rsidRPr="0065315B">
              <w:rPr>
                <w:sz w:val="22"/>
                <w:szCs w:val="22"/>
              </w:rPr>
              <w:t>е</w:t>
            </w:r>
            <w:r w:rsidRPr="0065315B">
              <w:rPr>
                <w:sz w:val="22"/>
                <w:szCs w:val="22"/>
              </w:rPr>
              <w:t>режное отношение к произведениям и</w:t>
            </w:r>
            <w:r w:rsidRPr="0065315B">
              <w:rPr>
                <w:sz w:val="22"/>
                <w:szCs w:val="22"/>
              </w:rPr>
              <w:t>с</w:t>
            </w:r>
            <w:r w:rsidRPr="0065315B">
              <w:rPr>
                <w:sz w:val="22"/>
                <w:szCs w:val="22"/>
              </w:rPr>
              <w:t>кусства.</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формирует у детей основы художественной культуры, закрепляет зн</w:t>
            </w:r>
            <w:r w:rsidRPr="0065315B">
              <w:rPr>
                <w:sz w:val="22"/>
                <w:szCs w:val="22"/>
              </w:rPr>
              <w:t>а</w:t>
            </w:r>
            <w:r w:rsidRPr="0065315B">
              <w:rPr>
                <w:sz w:val="22"/>
                <w:szCs w:val="22"/>
              </w:rPr>
              <w:t>ния об искусстве как виде творческой деятельности людей.</w:t>
            </w: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r w:rsidRPr="0065315B">
              <w:rPr>
                <w:sz w:val="22"/>
                <w:szCs w:val="22"/>
              </w:rPr>
              <w:t xml:space="preserve">Педагог развивает у детей эстетическое </w:t>
            </w:r>
            <w:r w:rsidRPr="0065315B">
              <w:rPr>
                <w:sz w:val="22"/>
                <w:szCs w:val="22"/>
              </w:rPr>
              <w:lastRenderedPageBreak/>
              <w:t>восприятие, умение видеть красоту и сво</w:t>
            </w:r>
            <w:r w:rsidRPr="0065315B">
              <w:rPr>
                <w:sz w:val="22"/>
                <w:szCs w:val="22"/>
              </w:rPr>
              <w:t>е</w:t>
            </w:r>
            <w:r w:rsidRPr="0065315B">
              <w:rPr>
                <w:sz w:val="22"/>
                <w:szCs w:val="22"/>
              </w:rPr>
              <w:t>образие окружающего мира, вызывать у детей положительный эм</w:t>
            </w:r>
            <w:r w:rsidRPr="0065315B">
              <w:rPr>
                <w:sz w:val="22"/>
                <w:szCs w:val="22"/>
              </w:rPr>
              <w:t>о</w:t>
            </w:r>
            <w:r w:rsidRPr="0065315B">
              <w:rPr>
                <w:sz w:val="22"/>
                <w:szCs w:val="22"/>
              </w:rPr>
              <w:t>циональный отклик на красоту природы.</w:t>
            </w:r>
          </w:p>
        </w:tc>
        <w:tc>
          <w:tcPr>
            <w:tcW w:w="2726" w:type="dxa"/>
            <w:gridSpan w:val="4"/>
          </w:tcPr>
          <w:p w:rsidR="00CC6D82" w:rsidRPr="0065315B" w:rsidRDefault="00CC6D82" w:rsidP="001A64CF">
            <w:pPr>
              <w:spacing w:line="240" w:lineRule="auto"/>
              <w:rPr>
                <w:sz w:val="22"/>
                <w:szCs w:val="22"/>
              </w:rPr>
            </w:pPr>
            <w:r w:rsidRPr="0065315B">
              <w:rPr>
                <w:sz w:val="22"/>
                <w:szCs w:val="22"/>
              </w:rPr>
              <w:lastRenderedPageBreak/>
              <w:t>Педагог поощряет выр</w:t>
            </w:r>
            <w:r w:rsidRPr="0065315B">
              <w:rPr>
                <w:sz w:val="22"/>
                <w:szCs w:val="22"/>
              </w:rPr>
              <w:t>а</w:t>
            </w:r>
            <w:r w:rsidRPr="0065315B">
              <w:rPr>
                <w:sz w:val="22"/>
                <w:szCs w:val="22"/>
              </w:rPr>
              <w:t xml:space="preserve">жение эстетических </w:t>
            </w:r>
            <w:r w:rsidRPr="0065315B">
              <w:rPr>
                <w:sz w:val="22"/>
                <w:szCs w:val="22"/>
              </w:rPr>
              <w:lastRenderedPageBreak/>
              <w:t>чувств, проявление эм</w:t>
            </w:r>
            <w:r w:rsidRPr="0065315B">
              <w:rPr>
                <w:sz w:val="22"/>
                <w:szCs w:val="22"/>
              </w:rPr>
              <w:t>о</w:t>
            </w:r>
            <w:r w:rsidRPr="0065315B">
              <w:rPr>
                <w:sz w:val="22"/>
                <w:szCs w:val="22"/>
              </w:rPr>
              <w:t>ций при рассматривании предметов народного и декоративно-прикладного искусства.</w:t>
            </w:r>
          </w:p>
        </w:tc>
        <w:tc>
          <w:tcPr>
            <w:tcW w:w="2244" w:type="dxa"/>
          </w:tcPr>
          <w:p w:rsidR="00CC6D82" w:rsidRPr="0065315B" w:rsidRDefault="00CC6D82" w:rsidP="001A64CF">
            <w:pPr>
              <w:spacing w:line="240" w:lineRule="auto"/>
              <w:rPr>
                <w:sz w:val="22"/>
                <w:szCs w:val="22"/>
              </w:rPr>
            </w:pPr>
            <w:r w:rsidRPr="0065315B">
              <w:rPr>
                <w:sz w:val="22"/>
                <w:szCs w:val="22"/>
              </w:rPr>
              <w:lastRenderedPageBreak/>
              <w:t xml:space="preserve">Педагог развивает у детей эстетические </w:t>
            </w:r>
            <w:r w:rsidRPr="0065315B">
              <w:rPr>
                <w:sz w:val="22"/>
                <w:szCs w:val="22"/>
              </w:rPr>
              <w:lastRenderedPageBreak/>
              <w:t>чувства, эмоции, э</w:t>
            </w:r>
            <w:r w:rsidRPr="0065315B">
              <w:rPr>
                <w:sz w:val="22"/>
                <w:szCs w:val="22"/>
              </w:rPr>
              <w:t>с</w:t>
            </w:r>
            <w:r w:rsidRPr="0065315B">
              <w:rPr>
                <w:sz w:val="22"/>
                <w:szCs w:val="22"/>
              </w:rPr>
              <w:t>тетический вкус, э</w:t>
            </w:r>
            <w:r w:rsidRPr="0065315B">
              <w:rPr>
                <w:sz w:val="22"/>
                <w:szCs w:val="22"/>
              </w:rPr>
              <w:t>с</w:t>
            </w:r>
            <w:r w:rsidRPr="0065315B">
              <w:rPr>
                <w:sz w:val="22"/>
                <w:szCs w:val="22"/>
              </w:rPr>
              <w:t>тетическое воспр</w:t>
            </w:r>
            <w:r w:rsidRPr="0065315B">
              <w:rPr>
                <w:sz w:val="22"/>
                <w:szCs w:val="22"/>
              </w:rPr>
              <w:t>и</w:t>
            </w:r>
            <w:r w:rsidRPr="0065315B">
              <w:rPr>
                <w:sz w:val="22"/>
                <w:szCs w:val="22"/>
              </w:rPr>
              <w:t>ятие произведений искусства, формир</w:t>
            </w:r>
            <w:r w:rsidRPr="0065315B">
              <w:rPr>
                <w:sz w:val="22"/>
                <w:szCs w:val="22"/>
              </w:rPr>
              <w:t>у</w:t>
            </w:r>
            <w:r w:rsidRPr="0065315B">
              <w:rPr>
                <w:sz w:val="22"/>
                <w:szCs w:val="22"/>
              </w:rPr>
              <w:t>ет умение выделять их выразительные средства.</w:t>
            </w:r>
          </w:p>
        </w:tc>
        <w:tc>
          <w:tcPr>
            <w:tcW w:w="2913" w:type="dxa"/>
            <w:gridSpan w:val="4"/>
          </w:tcPr>
          <w:p w:rsidR="00CC6D82" w:rsidRPr="0065315B" w:rsidRDefault="00CC6D82" w:rsidP="001A64CF">
            <w:pPr>
              <w:spacing w:line="240" w:lineRule="auto"/>
              <w:rPr>
                <w:sz w:val="22"/>
                <w:szCs w:val="22"/>
              </w:rPr>
            </w:pPr>
            <w:r w:rsidRPr="0065315B">
              <w:rPr>
                <w:sz w:val="22"/>
                <w:szCs w:val="22"/>
              </w:rPr>
              <w:lastRenderedPageBreak/>
              <w:t>Педагог продолжает разв</w:t>
            </w:r>
            <w:r w:rsidRPr="0065315B">
              <w:rPr>
                <w:sz w:val="22"/>
                <w:szCs w:val="22"/>
              </w:rPr>
              <w:t>и</w:t>
            </w:r>
            <w:r w:rsidRPr="0065315B">
              <w:rPr>
                <w:sz w:val="22"/>
                <w:szCs w:val="22"/>
              </w:rPr>
              <w:t xml:space="preserve">вать у детей эстетическое </w:t>
            </w:r>
            <w:r w:rsidRPr="0065315B">
              <w:rPr>
                <w:sz w:val="22"/>
                <w:szCs w:val="22"/>
              </w:rPr>
              <w:lastRenderedPageBreak/>
              <w:t>восприятие, художестве</w:t>
            </w:r>
            <w:r w:rsidRPr="0065315B">
              <w:rPr>
                <w:sz w:val="22"/>
                <w:szCs w:val="22"/>
              </w:rPr>
              <w:t>н</w:t>
            </w:r>
            <w:r w:rsidRPr="0065315B">
              <w:rPr>
                <w:sz w:val="22"/>
                <w:szCs w:val="22"/>
              </w:rPr>
              <w:t>ный вкус, эстетическое о</w:t>
            </w:r>
            <w:r w:rsidRPr="0065315B">
              <w:rPr>
                <w:sz w:val="22"/>
                <w:szCs w:val="22"/>
              </w:rPr>
              <w:t>т</w:t>
            </w:r>
            <w:r w:rsidRPr="0065315B">
              <w:rPr>
                <w:sz w:val="22"/>
                <w:szCs w:val="22"/>
              </w:rPr>
              <w:t>ношение к окружающему, к искусству и художестве</w:t>
            </w:r>
            <w:r w:rsidRPr="0065315B">
              <w:rPr>
                <w:sz w:val="22"/>
                <w:szCs w:val="22"/>
              </w:rPr>
              <w:t>н</w:t>
            </w:r>
            <w:r w:rsidRPr="0065315B">
              <w:rPr>
                <w:sz w:val="22"/>
                <w:szCs w:val="22"/>
              </w:rPr>
              <w:t>ной деятельности.</w:t>
            </w:r>
          </w:p>
        </w:tc>
      </w:tr>
      <w:tr w:rsidR="00CC6D82" w:rsidRPr="0065315B" w:rsidTr="00E10467">
        <w:trPr>
          <w:gridBefore w:val="1"/>
          <w:wBefore w:w="186" w:type="dxa"/>
          <w:trHeight w:val="816"/>
          <w:jc w:val="center"/>
        </w:trPr>
        <w:tc>
          <w:tcPr>
            <w:tcW w:w="2490" w:type="dxa"/>
            <w:vMerge w:val="restart"/>
          </w:tcPr>
          <w:p w:rsidR="00CC6D82" w:rsidRPr="0065315B" w:rsidRDefault="00CC6D82" w:rsidP="001A64CF">
            <w:pPr>
              <w:spacing w:line="240" w:lineRule="auto"/>
              <w:rPr>
                <w:sz w:val="22"/>
                <w:szCs w:val="22"/>
              </w:rPr>
            </w:pPr>
            <w:r w:rsidRPr="0065315B">
              <w:rPr>
                <w:sz w:val="22"/>
                <w:szCs w:val="22"/>
              </w:rPr>
              <w:lastRenderedPageBreak/>
              <w:t>Педагог формирует у детей патриотическое отношение и чувства сопричастности к пр</w:t>
            </w:r>
            <w:r w:rsidRPr="0065315B">
              <w:rPr>
                <w:sz w:val="22"/>
                <w:szCs w:val="22"/>
              </w:rPr>
              <w:t>и</w:t>
            </w:r>
            <w:r w:rsidRPr="0065315B">
              <w:rPr>
                <w:sz w:val="22"/>
                <w:szCs w:val="22"/>
              </w:rPr>
              <w:t>роде родного края, к семье в процессе муз</w:t>
            </w:r>
            <w:r w:rsidRPr="0065315B">
              <w:rPr>
                <w:sz w:val="22"/>
                <w:szCs w:val="22"/>
              </w:rPr>
              <w:t>ы</w:t>
            </w:r>
            <w:r w:rsidRPr="0065315B">
              <w:rPr>
                <w:sz w:val="22"/>
                <w:szCs w:val="22"/>
              </w:rPr>
              <w:t>кальной, изобразител</w:t>
            </w:r>
            <w:r w:rsidRPr="0065315B">
              <w:rPr>
                <w:sz w:val="22"/>
                <w:szCs w:val="22"/>
              </w:rPr>
              <w:t>ь</w:t>
            </w:r>
            <w:r w:rsidRPr="0065315B">
              <w:rPr>
                <w:sz w:val="22"/>
                <w:szCs w:val="22"/>
              </w:rPr>
              <w:t>ной, театрализованной деятельности.</w:t>
            </w:r>
          </w:p>
        </w:tc>
        <w:tc>
          <w:tcPr>
            <w:tcW w:w="2726" w:type="dxa"/>
            <w:gridSpan w:val="4"/>
            <w:vMerge w:val="restart"/>
          </w:tcPr>
          <w:p w:rsidR="00CC6D82" w:rsidRPr="0065315B" w:rsidRDefault="00CC6D82" w:rsidP="001A64CF">
            <w:pPr>
              <w:spacing w:line="240" w:lineRule="auto"/>
              <w:rPr>
                <w:sz w:val="22"/>
                <w:szCs w:val="22"/>
              </w:rPr>
            </w:pPr>
            <w:r w:rsidRPr="0065315B">
              <w:rPr>
                <w:sz w:val="22"/>
                <w:szCs w:val="22"/>
              </w:rPr>
              <w:t>Педагог, в процессе озн</w:t>
            </w:r>
            <w:r w:rsidRPr="0065315B">
              <w:rPr>
                <w:sz w:val="22"/>
                <w:szCs w:val="22"/>
              </w:rPr>
              <w:t>а</w:t>
            </w:r>
            <w:r w:rsidRPr="0065315B">
              <w:rPr>
                <w:sz w:val="22"/>
                <w:szCs w:val="22"/>
              </w:rPr>
              <w:t>комления детей с разли</w:t>
            </w:r>
            <w:r w:rsidRPr="0065315B">
              <w:rPr>
                <w:sz w:val="22"/>
                <w:szCs w:val="22"/>
              </w:rPr>
              <w:t>ч</w:t>
            </w:r>
            <w:r w:rsidRPr="0065315B">
              <w:rPr>
                <w:sz w:val="22"/>
                <w:szCs w:val="22"/>
              </w:rPr>
              <w:t>ными видами искусства, воспитывает патриотизм и чувство гордости за свою страну, края.</w:t>
            </w:r>
          </w:p>
        </w:tc>
        <w:tc>
          <w:tcPr>
            <w:tcW w:w="2244" w:type="dxa"/>
            <w:vMerge w:val="restart"/>
          </w:tcPr>
          <w:p w:rsidR="00CC6D82" w:rsidRPr="0065315B" w:rsidRDefault="00CC6D82" w:rsidP="001A64CF">
            <w:pPr>
              <w:spacing w:line="240" w:lineRule="auto"/>
              <w:rPr>
                <w:sz w:val="22"/>
                <w:szCs w:val="22"/>
              </w:rPr>
            </w:pPr>
            <w:r w:rsidRPr="0065315B">
              <w:rPr>
                <w:sz w:val="22"/>
                <w:szCs w:val="22"/>
              </w:rPr>
              <w:t>Педагог продолжает развивать у детей стремление к позн</w:t>
            </w:r>
            <w:r w:rsidRPr="0065315B">
              <w:rPr>
                <w:sz w:val="22"/>
                <w:szCs w:val="22"/>
              </w:rPr>
              <w:t>а</w:t>
            </w:r>
            <w:r w:rsidRPr="0065315B">
              <w:rPr>
                <w:sz w:val="22"/>
                <w:szCs w:val="22"/>
              </w:rPr>
              <w:t>нию культурных традиций через творческую изобр</w:t>
            </w:r>
            <w:r w:rsidRPr="0065315B">
              <w:rPr>
                <w:sz w:val="22"/>
                <w:szCs w:val="22"/>
              </w:rPr>
              <w:t>а</w:t>
            </w:r>
            <w:r w:rsidRPr="0065315B">
              <w:rPr>
                <w:sz w:val="22"/>
                <w:szCs w:val="22"/>
              </w:rPr>
              <w:t>зительную деятел</w:t>
            </w:r>
            <w:r w:rsidRPr="0065315B">
              <w:rPr>
                <w:sz w:val="22"/>
                <w:szCs w:val="22"/>
              </w:rPr>
              <w:t>ь</w:t>
            </w:r>
            <w:r w:rsidRPr="0065315B">
              <w:rPr>
                <w:sz w:val="22"/>
                <w:szCs w:val="22"/>
              </w:rPr>
              <w:t>ность.</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воспитывает гра</w:t>
            </w:r>
            <w:r w:rsidRPr="0065315B">
              <w:rPr>
                <w:sz w:val="22"/>
                <w:szCs w:val="22"/>
              </w:rPr>
              <w:t>ж</w:t>
            </w:r>
            <w:r w:rsidRPr="0065315B">
              <w:rPr>
                <w:sz w:val="22"/>
                <w:szCs w:val="22"/>
              </w:rPr>
              <w:t>данско-патриотические чу</w:t>
            </w:r>
            <w:r w:rsidRPr="0065315B">
              <w:rPr>
                <w:sz w:val="22"/>
                <w:szCs w:val="22"/>
              </w:rPr>
              <w:t>в</w:t>
            </w:r>
            <w:r w:rsidRPr="0065315B">
              <w:rPr>
                <w:sz w:val="22"/>
                <w:szCs w:val="22"/>
              </w:rPr>
              <w:t>ства средствами различных видов и жанров искусства.</w:t>
            </w:r>
          </w:p>
        </w:tc>
      </w:tr>
      <w:tr w:rsidR="00CC6D82" w:rsidRPr="0065315B" w:rsidTr="00E10467">
        <w:trPr>
          <w:gridBefore w:val="1"/>
          <w:wBefore w:w="186" w:type="dxa"/>
          <w:trHeight w:val="2190"/>
          <w:jc w:val="center"/>
        </w:trPr>
        <w:tc>
          <w:tcPr>
            <w:tcW w:w="2490" w:type="dxa"/>
            <w:vMerge/>
          </w:tcPr>
          <w:p w:rsidR="00CC6D82" w:rsidRPr="0065315B" w:rsidRDefault="00CC6D82" w:rsidP="001A64CF">
            <w:pPr>
              <w:spacing w:line="240" w:lineRule="auto"/>
              <w:rPr>
                <w:sz w:val="22"/>
                <w:szCs w:val="22"/>
              </w:rPr>
            </w:pPr>
          </w:p>
        </w:tc>
        <w:tc>
          <w:tcPr>
            <w:tcW w:w="2726" w:type="dxa"/>
            <w:gridSpan w:val="4"/>
            <w:vMerge/>
          </w:tcPr>
          <w:p w:rsidR="00CC6D82" w:rsidRPr="0065315B" w:rsidRDefault="00CC6D82" w:rsidP="001A64CF">
            <w:pPr>
              <w:spacing w:line="240" w:lineRule="auto"/>
              <w:rPr>
                <w:sz w:val="22"/>
                <w:szCs w:val="22"/>
              </w:rPr>
            </w:pPr>
          </w:p>
        </w:tc>
        <w:tc>
          <w:tcPr>
            <w:tcW w:w="2244" w:type="dxa"/>
            <w:vMerge/>
          </w:tcPr>
          <w:p w:rsidR="00CC6D82" w:rsidRPr="0065315B" w:rsidRDefault="00CC6D82" w:rsidP="001A64CF">
            <w:pPr>
              <w:spacing w:line="240" w:lineRule="auto"/>
              <w:rPr>
                <w:sz w:val="22"/>
                <w:szCs w:val="22"/>
              </w:rPr>
            </w:pP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воспитывает инт</w:t>
            </w:r>
            <w:r w:rsidRPr="0065315B">
              <w:rPr>
                <w:sz w:val="22"/>
                <w:szCs w:val="22"/>
              </w:rPr>
              <w:t>е</w:t>
            </w:r>
            <w:r w:rsidRPr="0065315B">
              <w:rPr>
                <w:sz w:val="22"/>
                <w:szCs w:val="22"/>
              </w:rPr>
              <w:t>рес к национальным и о</w:t>
            </w:r>
            <w:r w:rsidRPr="0065315B">
              <w:rPr>
                <w:sz w:val="22"/>
                <w:szCs w:val="22"/>
              </w:rPr>
              <w:t>б</w:t>
            </w:r>
            <w:r w:rsidRPr="0065315B">
              <w:rPr>
                <w:sz w:val="22"/>
                <w:szCs w:val="22"/>
              </w:rPr>
              <w:t>щечеловеческим ценностям, культурным традициям н</w:t>
            </w:r>
            <w:r w:rsidRPr="0065315B">
              <w:rPr>
                <w:sz w:val="22"/>
                <w:szCs w:val="22"/>
              </w:rPr>
              <w:t>а</w:t>
            </w:r>
            <w:r w:rsidRPr="0065315B">
              <w:rPr>
                <w:sz w:val="22"/>
                <w:szCs w:val="22"/>
              </w:rPr>
              <w:t>рода в процессе знакомства с шедеврами изобразител</w:t>
            </w:r>
            <w:r w:rsidRPr="0065315B">
              <w:rPr>
                <w:sz w:val="22"/>
                <w:szCs w:val="22"/>
              </w:rPr>
              <w:t>ь</w:t>
            </w:r>
            <w:r w:rsidRPr="0065315B">
              <w:rPr>
                <w:sz w:val="22"/>
                <w:szCs w:val="22"/>
              </w:rPr>
              <w:t>ного искусства и народным декоративно-прикладным искусством.</w:t>
            </w: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r w:rsidRPr="0065315B">
              <w:rPr>
                <w:sz w:val="22"/>
                <w:szCs w:val="22"/>
              </w:rPr>
              <w:t>Педагог формирует у детей умение сосред</w:t>
            </w:r>
            <w:r w:rsidRPr="0065315B">
              <w:rPr>
                <w:sz w:val="22"/>
                <w:szCs w:val="22"/>
              </w:rPr>
              <w:t>о</w:t>
            </w:r>
            <w:r w:rsidRPr="0065315B">
              <w:rPr>
                <w:sz w:val="22"/>
                <w:szCs w:val="22"/>
              </w:rPr>
              <w:t>тачивать внимание на эстетическую сторону предметно-пространственной ср</w:t>
            </w:r>
            <w:r w:rsidRPr="0065315B">
              <w:rPr>
                <w:sz w:val="22"/>
                <w:szCs w:val="22"/>
              </w:rPr>
              <w:t>е</w:t>
            </w:r>
            <w:r w:rsidRPr="0065315B">
              <w:rPr>
                <w:sz w:val="22"/>
                <w:szCs w:val="22"/>
              </w:rPr>
              <w:t>ды, природных явл</w:t>
            </w:r>
            <w:r w:rsidRPr="0065315B">
              <w:rPr>
                <w:sz w:val="22"/>
                <w:szCs w:val="22"/>
              </w:rPr>
              <w:t>е</w:t>
            </w:r>
            <w:r w:rsidRPr="0065315B">
              <w:rPr>
                <w:sz w:val="22"/>
                <w:szCs w:val="22"/>
              </w:rPr>
              <w:t>ний.</w:t>
            </w: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учит узнавать и называть предметы и я</w:t>
            </w:r>
            <w:r w:rsidRPr="0065315B">
              <w:rPr>
                <w:sz w:val="22"/>
                <w:szCs w:val="22"/>
              </w:rPr>
              <w:t>в</w:t>
            </w:r>
            <w:r w:rsidRPr="0065315B">
              <w:rPr>
                <w:sz w:val="22"/>
                <w:szCs w:val="22"/>
              </w:rPr>
              <w:t>ления природы, окр</w:t>
            </w:r>
            <w:r w:rsidRPr="0065315B">
              <w:rPr>
                <w:sz w:val="22"/>
                <w:szCs w:val="22"/>
              </w:rPr>
              <w:t>у</w:t>
            </w:r>
            <w:r w:rsidRPr="0065315B">
              <w:rPr>
                <w:sz w:val="22"/>
                <w:szCs w:val="22"/>
              </w:rPr>
              <w:t>жающей действительн</w:t>
            </w:r>
            <w:r w:rsidRPr="0065315B">
              <w:rPr>
                <w:sz w:val="22"/>
                <w:szCs w:val="22"/>
              </w:rPr>
              <w:t>о</w:t>
            </w:r>
            <w:r w:rsidRPr="0065315B">
              <w:rPr>
                <w:sz w:val="22"/>
                <w:szCs w:val="22"/>
              </w:rPr>
              <w:t>сти в художественных образах (литература, м</w:t>
            </w:r>
            <w:r w:rsidRPr="0065315B">
              <w:rPr>
                <w:sz w:val="22"/>
                <w:szCs w:val="22"/>
              </w:rPr>
              <w:t>у</w:t>
            </w:r>
            <w:r w:rsidRPr="0065315B">
              <w:rPr>
                <w:sz w:val="22"/>
                <w:szCs w:val="22"/>
              </w:rPr>
              <w:t>зыка, изобразительное искусство);.</w:t>
            </w:r>
          </w:p>
        </w:tc>
        <w:tc>
          <w:tcPr>
            <w:tcW w:w="2244" w:type="dxa"/>
          </w:tcPr>
          <w:p w:rsidR="00CC6D82" w:rsidRPr="0065315B" w:rsidRDefault="00CC6D82" w:rsidP="001A64CF">
            <w:pPr>
              <w:spacing w:line="240" w:lineRule="auto"/>
              <w:rPr>
                <w:sz w:val="22"/>
                <w:szCs w:val="22"/>
              </w:rPr>
            </w:pPr>
            <w:r w:rsidRPr="0065315B">
              <w:rPr>
                <w:sz w:val="22"/>
                <w:szCs w:val="22"/>
              </w:rPr>
              <w:t>Педагог продолжает развивать умение наблюдать и оцен</w:t>
            </w:r>
            <w:r w:rsidRPr="0065315B">
              <w:rPr>
                <w:sz w:val="22"/>
                <w:szCs w:val="22"/>
              </w:rPr>
              <w:t>и</w:t>
            </w:r>
            <w:r w:rsidRPr="0065315B">
              <w:rPr>
                <w:sz w:val="22"/>
                <w:szCs w:val="22"/>
              </w:rPr>
              <w:t>вать прекрасное в окружающей дейс</w:t>
            </w:r>
            <w:r w:rsidRPr="0065315B">
              <w:rPr>
                <w:sz w:val="22"/>
                <w:szCs w:val="22"/>
              </w:rPr>
              <w:t>т</w:t>
            </w:r>
            <w:r w:rsidRPr="0065315B">
              <w:rPr>
                <w:sz w:val="22"/>
                <w:szCs w:val="22"/>
              </w:rPr>
              <w:t>вительности, прир</w:t>
            </w:r>
            <w:r w:rsidRPr="0065315B">
              <w:rPr>
                <w:sz w:val="22"/>
                <w:szCs w:val="22"/>
              </w:rPr>
              <w:t>о</w:t>
            </w:r>
            <w:r w:rsidRPr="0065315B">
              <w:rPr>
                <w:sz w:val="22"/>
                <w:szCs w:val="22"/>
              </w:rPr>
              <w:t>де.</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формирует пре</w:t>
            </w:r>
            <w:r w:rsidRPr="0065315B">
              <w:rPr>
                <w:sz w:val="22"/>
                <w:szCs w:val="22"/>
              </w:rPr>
              <w:t>д</w:t>
            </w:r>
            <w:r w:rsidRPr="0065315B">
              <w:rPr>
                <w:sz w:val="22"/>
                <w:szCs w:val="22"/>
              </w:rPr>
              <w:t>ставления о значении орг</w:t>
            </w:r>
            <w:r w:rsidRPr="0065315B">
              <w:rPr>
                <w:sz w:val="22"/>
                <w:szCs w:val="22"/>
              </w:rPr>
              <w:t>а</w:t>
            </w:r>
            <w:r w:rsidRPr="0065315B">
              <w:rPr>
                <w:sz w:val="22"/>
                <w:szCs w:val="22"/>
              </w:rPr>
              <w:t>нов чувств человека для х</w:t>
            </w:r>
            <w:r w:rsidRPr="0065315B">
              <w:rPr>
                <w:sz w:val="22"/>
                <w:szCs w:val="22"/>
              </w:rPr>
              <w:t>у</w:t>
            </w:r>
            <w:r w:rsidRPr="0065315B">
              <w:rPr>
                <w:sz w:val="22"/>
                <w:szCs w:val="22"/>
              </w:rPr>
              <w:t>дожественной деятельности, формирует умение соотн</w:t>
            </w:r>
            <w:r w:rsidRPr="0065315B">
              <w:rPr>
                <w:sz w:val="22"/>
                <w:szCs w:val="22"/>
              </w:rPr>
              <w:t>о</w:t>
            </w:r>
            <w:r w:rsidRPr="0065315B">
              <w:rPr>
                <w:sz w:val="22"/>
                <w:szCs w:val="22"/>
              </w:rPr>
              <w:t>сить органы чувств с вид</w:t>
            </w:r>
            <w:r w:rsidRPr="0065315B">
              <w:rPr>
                <w:sz w:val="22"/>
                <w:szCs w:val="22"/>
              </w:rPr>
              <w:t>а</w:t>
            </w:r>
            <w:r w:rsidRPr="0065315B">
              <w:rPr>
                <w:sz w:val="22"/>
                <w:szCs w:val="22"/>
              </w:rPr>
              <w:t>ми искусства (картины ра</w:t>
            </w:r>
            <w:r w:rsidRPr="0065315B">
              <w:rPr>
                <w:sz w:val="22"/>
                <w:szCs w:val="22"/>
              </w:rPr>
              <w:t>с</w:t>
            </w:r>
            <w:r w:rsidRPr="0065315B">
              <w:rPr>
                <w:sz w:val="22"/>
                <w:szCs w:val="22"/>
              </w:rPr>
              <w:t>сматривают и т.д.).</w:t>
            </w: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воспитывает у детей бережное отнош</w:t>
            </w:r>
            <w:r w:rsidRPr="0065315B">
              <w:rPr>
                <w:sz w:val="22"/>
                <w:szCs w:val="22"/>
              </w:rPr>
              <w:t>е</w:t>
            </w:r>
            <w:r w:rsidRPr="0065315B">
              <w:rPr>
                <w:sz w:val="22"/>
                <w:szCs w:val="22"/>
              </w:rPr>
              <w:t>ние к произведениям и</w:t>
            </w:r>
            <w:r w:rsidRPr="0065315B">
              <w:rPr>
                <w:sz w:val="22"/>
                <w:szCs w:val="22"/>
              </w:rPr>
              <w:t>с</w:t>
            </w:r>
            <w:r w:rsidRPr="0065315B">
              <w:rPr>
                <w:sz w:val="22"/>
                <w:szCs w:val="22"/>
              </w:rPr>
              <w:t>кусства.</w:t>
            </w:r>
          </w:p>
        </w:tc>
        <w:tc>
          <w:tcPr>
            <w:tcW w:w="2244" w:type="dxa"/>
          </w:tcPr>
          <w:p w:rsidR="00CC6D82" w:rsidRPr="0065315B" w:rsidRDefault="00CC6D82" w:rsidP="001A64CF">
            <w:pPr>
              <w:spacing w:line="240" w:lineRule="auto"/>
              <w:rPr>
                <w:sz w:val="22"/>
                <w:szCs w:val="22"/>
              </w:rPr>
            </w:pPr>
            <w:r w:rsidRPr="0065315B">
              <w:rPr>
                <w:sz w:val="22"/>
                <w:szCs w:val="22"/>
              </w:rPr>
              <w:t>Педагог формирует духовно-нравственные кач</w:t>
            </w:r>
            <w:r w:rsidRPr="0065315B">
              <w:rPr>
                <w:sz w:val="22"/>
                <w:szCs w:val="22"/>
              </w:rPr>
              <w:t>е</w:t>
            </w:r>
            <w:r w:rsidRPr="0065315B">
              <w:rPr>
                <w:sz w:val="22"/>
                <w:szCs w:val="22"/>
              </w:rPr>
              <w:t>ства в процессе о</w:t>
            </w:r>
            <w:r w:rsidRPr="0065315B">
              <w:rPr>
                <w:sz w:val="22"/>
                <w:szCs w:val="22"/>
              </w:rPr>
              <w:t>з</w:t>
            </w:r>
            <w:r w:rsidRPr="0065315B">
              <w:rPr>
                <w:sz w:val="22"/>
                <w:szCs w:val="22"/>
              </w:rPr>
              <w:t>накомления с ра</w:t>
            </w:r>
            <w:r w:rsidRPr="0065315B">
              <w:rPr>
                <w:sz w:val="22"/>
                <w:szCs w:val="22"/>
              </w:rPr>
              <w:t>з</w:t>
            </w:r>
            <w:r w:rsidRPr="0065315B">
              <w:rPr>
                <w:sz w:val="22"/>
                <w:szCs w:val="22"/>
              </w:rPr>
              <w:t>личными видами и</w:t>
            </w:r>
            <w:r w:rsidRPr="0065315B">
              <w:rPr>
                <w:sz w:val="22"/>
                <w:szCs w:val="22"/>
              </w:rPr>
              <w:t>с</w:t>
            </w:r>
            <w:r w:rsidRPr="0065315B">
              <w:rPr>
                <w:sz w:val="22"/>
                <w:szCs w:val="22"/>
              </w:rPr>
              <w:t>кусства духовно-нравственного с</w:t>
            </w:r>
            <w:r w:rsidRPr="0065315B">
              <w:rPr>
                <w:sz w:val="22"/>
                <w:szCs w:val="22"/>
              </w:rPr>
              <w:t>о</w:t>
            </w:r>
            <w:r w:rsidRPr="0065315B">
              <w:rPr>
                <w:sz w:val="22"/>
                <w:szCs w:val="22"/>
              </w:rPr>
              <w:t>держания.</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воспитывает л</w:t>
            </w:r>
            <w:r w:rsidRPr="0065315B">
              <w:rPr>
                <w:sz w:val="22"/>
                <w:szCs w:val="22"/>
              </w:rPr>
              <w:t>ю</w:t>
            </w:r>
            <w:r w:rsidRPr="0065315B">
              <w:rPr>
                <w:sz w:val="22"/>
                <w:szCs w:val="22"/>
              </w:rPr>
              <w:t>бовь и бережное отношение к произведениям искусства.</w:t>
            </w: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знакомит детей с творческой профессией – художник.</w:t>
            </w:r>
          </w:p>
        </w:tc>
        <w:tc>
          <w:tcPr>
            <w:tcW w:w="2244" w:type="dxa"/>
          </w:tcPr>
          <w:p w:rsidR="00CC6D82" w:rsidRPr="0065315B" w:rsidRDefault="00CC6D82" w:rsidP="001A64CF">
            <w:pPr>
              <w:spacing w:line="240" w:lineRule="auto"/>
              <w:rPr>
                <w:sz w:val="22"/>
                <w:szCs w:val="22"/>
              </w:rPr>
            </w:pPr>
            <w:r w:rsidRPr="0065315B">
              <w:rPr>
                <w:sz w:val="22"/>
                <w:szCs w:val="22"/>
              </w:rPr>
              <w:t>Педагог расширяет представления детей о творческой пр</w:t>
            </w:r>
            <w:r w:rsidRPr="0065315B">
              <w:rPr>
                <w:sz w:val="22"/>
                <w:szCs w:val="22"/>
              </w:rPr>
              <w:t>о</w:t>
            </w:r>
            <w:r w:rsidRPr="0065315B">
              <w:rPr>
                <w:sz w:val="22"/>
                <w:szCs w:val="22"/>
              </w:rPr>
              <w:t>фессии - художник, ее значении, особе</w:t>
            </w:r>
            <w:r w:rsidRPr="0065315B">
              <w:rPr>
                <w:sz w:val="22"/>
                <w:szCs w:val="22"/>
              </w:rPr>
              <w:t>н</w:t>
            </w:r>
            <w:r w:rsidRPr="0065315B">
              <w:rPr>
                <w:sz w:val="22"/>
                <w:szCs w:val="22"/>
              </w:rPr>
              <w:t>ностях: художник, композитор, муз</w:t>
            </w:r>
            <w:r w:rsidRPr="0065315B">
              <w:rPr>
                <w:sz w:val="22"/>
                <w:szCs w:val="22"/>
              </w:rPr>
              <w:t>ы</w:t>
            </w:r>
            <w:r w:rsidRPr="0065315B">
              <w:rPr>
                <w:sz w:val="22"/>
                <w:szCs w:val="22"/>
              </w:rPr>
              <w:t>кант, актер, артист балета и др..</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расширяет пре</w:t>
            </w:r>
            <w:r w:rsidRPr="0065315B">
              <w:rPr>
                <w:sz w:val="22"/>
                <w:szCs w:val="22"/>
              </w:rPr>
              <w:t>д</w:t>
            </w:r>
            <w:r w:rsidRPr="0065315B">
              <w:rPr>
                <w:sz w:val="22"/>
                <w:szCs w:val="22"/>
              </w:rPr>
              <w:t>ставления детей о творч</w:t>
            </w:r>
            <w:r w:rsidRPr="0065315B">
              <w:rPr>
                <w:sz w:val="22"/>
                <w:szCs w:val="22"/>
              </w:rPr>
              <w:t>е</w:t>
            </w:r>
            <w:r w:rsidRPr="0065315B">
              <w:rPr>
                <w:sz w:val="22"/>
                <w:szCs w:val="22"/>
              </w:rPr>
              <w:t>ских профессиях (худо</w:t>
            </w:r>
            <w:r w:rsidRPr="0065315B">
              <w:rPr>
                <w:sz w:val="22"/>
                <w:szCs w:val="22"/>
              </w:rPr>
              <w:t>ж</w:t>
            </w:r>
            <w:r w:rsidRPr="0065315B">
              <w:rPr>
                <w:sz w:val="22"/>
                <w:szCs w:val="22"/>
              </w:rPr>
              <w:t>ник, архитектор и т.п.).</w:t>
            </w:r>
          </w:p>
        </w:tc>
      </w:tr>
      <w:tr w:rsidR="00CC6D82" w:rsidRPr="0065315B" w:rsidTr="00E10467">
        <w:trPr>
          <w:gridBefore w:val="1"/>
          <w:wBefore w:w="186" w:type="dxa"/>
          <w:trHeight w:val="888"/>
          <w:jc w:val="center"/>
        </w:trPr>
        <w:tc>
          <w:tcPr>
            <w:tcW w:w="2490" w:type="dxa"/>
            <w:vMerge w:val="restart"/>
          </w:tcPr>
          <w:p w:rsidR="00CC6D82" w:rsidRPr="0065315B" w:rsidRDefault="00CC6D82" w:rsidP="001A64CF">
            <w:pPr>
              <w:spacing w:line="240" w:lineRule="auto"/>
              <w:rPr>
                <w:sz w:val="22"/>
                <w:szCs w:val="22"/>
              </w:rPr>
            </w:pPr>
            <w:r w:rsidRPr="0065315B">
              <w:rPr>
                <w:sz w:val="22"/>
                <w:szCs w:val="22"/>
              </w:rPr>
              <w:t>Педагог подводит к различению видов и</w:t>
            </w:r>
            <w:r w:rsidRPr="0065315B">
              <w:rPr>
                <w:sz w:val="22"/>
                <w:szCs w:val="22"/>
              </w:rPr>
              <w:t>с</w:t>
            </w:r>
            <w:r w:rsidRPr="0065315B">
              <w:rPr>
                <w:sz w:val="22"/>
                <w:szCs w:val="22"/>
              </w:rPr>
              <w:t>кусства через худож</w:t>
            </w:r>
            <w:r w:rsidRPr="0065315B">
              <w:rPr>
                <w:sz w:val="22"/>
                <w:szCs w:val="22"/>
              </w:rPr>
              <w:t>е</w:t>
            </w:r>
            <w:r w:rsidRPr="0065315B">
              <w:rPr>
                <w:sz w:val="22"/>
                <w:szCs w:val="22"/>
              </w:rPr>
              <w:t>ственный образ.</w:t>
            </w:r>
          </w:p>
        </w:tc>
        <w:tc>
          <w:tcPr>
            <w:tcW w:w="2726" w:type="dxa"/>
            <w:gridSpan w:val="4"/>
            <w:vMerge w:val="restart"/>
          </w:tcPr>
          <w:p w:rsidR="00CC6D82" w:rsidRPr="0065315B" w:rsidRDefault="00CC6D82" w:rsidP="001A64CF">
            <w:pPr>
              <w:spacing w:line="240" w:lineRule="auto"/>
              <w:rPr>
                <w:sz w:val="22"/>
                <w:szCs w:val="22"/>
              </w:rPr>
            </w:pPr>
            <w:r w:rsidRPr="0065315B">
              <w:rPr>
                <w:sz w:val="22"/>
                <w:szCs w:val="22"/>
              </w:rPr>
              <w:t>Педагог развивает у детей умение различать жанры и виды искусства: картина (репродукция), скульпт</w:t>
            </w:r>
            <w:r w:rsidRPr="0065315B">
              <w:rPr>
                <w:sz w:val="22"/>
                <w:szCs w:val="22"/>
              </w:rPr>
              <w:t>у</w:t>
            </w:r>
            <w:r w:rsidRPr="0065315B">
              <w:rPr>
                <w:sz w:val="22"/>
                <w:szCs w:val="22"/>
              </w:rPr>
              <w:t>ра (изобразительное и</w:t>
            </w:r>
            <w:r w:rsidRPr="0065315B">
              <w:rPr>
                <w:sz w:val="22"/>
                <w:szCs w:val="22"/>
              </w:rPr>
              <w:t>с</w:t>
            </w:r>
            <w:r w:rsidRPr="0065315B">
              <w:rPr>
                <w:sz w:val="22"/>
                <w:szCs w:val="22"/>
              </w:rPr>
              <w:lastRenderedPageBreak/>
              <w:t>кусство), здание и соор</w:t>
            </w:r>
            <w:r w:rsidRPr="0065315B">
              <w:rPr>
                <w:sz w:val="22"/>
                <w:szCs w:val="22"/>
              </w:rPr>
              <w:t>у</w:t>
            </w:r>
            <w:r w:rsidRPr="0065315B">
              <w:rPr>
                <w:sz w:val="22"/>
                <w:szCs w:val="22"/>
              </w:rPr>
              <w:t>жение (архитектура).</w:t>
            </w:r>
          </w:p>
        </w:tc>
        <w:tc>
          <w:tcPr>
            <w:tcW w:w="2244" w:type="dxa"/>
            <w:vMerge w:val="restart"/>
          </w:tcPr>
          <w:p w:rsidR="00CC6D82" w:rsidRPr="0065315B" w:rsidRDefault="00CC6D82" w:rsidP="001A64CF">
            <w:pPr>
              <w:spacing w:line="240" w:lineRule="auto"/>
              <w:rPr>
                <w:sz w:val="22"/>
                <w:szCs w:val="22"/>
              </w:rPr>
            </w:pPr>
            <w:r w:rsidRPr="0065315B">
              <w:rPr>
                <w:rFonts w:eastAsia="Calibri"/>
                <w:sz w:val="22"/>
                <w:szCs w:val="22"/>
              </w:rPr>
              <w:lastRenderedPageBreak/>
              <w:t>Педагог продолжает знакомить детей (без запоминания) с в</w:t>
            </w:r>
            <w:r w:rsidRPr="0065315B">
              <w:rPr>
                <w:rFonts w:eastAsia="Calibri"/>
                <w:sz w:val="22"/>
                <w:szCs w:val="22"/>
              </w:rPr>
              <w:t>и</w:t>
            </w:r>
            <w:r w:rsidRPr="0065315B">
              <w:rPr>
                <w:rFonts w:eastAsia="Calibri"/>
                <w:sz w:val="22"/>
                <w:szCs w:val="22"/>
              </w:rPr>
              <w:t>дами изобразител</w:t>
            </w:r>
            <w:r w:rsidRPr="0065315B">
              <w:rPr>
                <w:rFonts w:eastAsia="Calibri"/>
                <w:sz w:val="22"/>
                <w:szCs w:val="22"/>
              </w:rPr>
              <w:t>ь</w:t>
            </w:r>
            <w:r w:rsidRPr="0065315B">
              <w:rPr>
                <w:rFonts w:eastAsia="Calibri"/>
                <w:sz w:val="22"/>
                <w:szCs w:val="22"/>
              </w:rPr>
              <w:t>ного искусства: гр</w:t>
            </w:r>
            <w:r w:rsidRPr="0065315B">
              <w:rPr>
                <w:rFonts w:eastAsia="Calibri"/>
                <w:sz w:val="22"/>
                <w:szCs w:val="22"/>
              </w:rPr>
              <w:t>а</w:t>
            </w:r>
            <w:r w:rsidRPr="0065315B">
              <w:rPr>
                <w:rFonts w:eastAsia="Calibri"/>
                <w:sz w:val="22"/>
                <w:szCs w:val="22"/>
              </w:rPr>
              <w:lastRenderedPageBreak/>
              <w:t>фика, декоративно-прикладное искусс</w:t>
            </w:r>
            <w:r w:rsidRPr="0065315B">
              <w:rPr>
                <w:rFonts w:eastAsia="Calibri"/>
                <w:sz w:val="22"/>
                <w:szCs w:val="22"/>
              </w:rPr>
              <w:t>т</w:t>
            </w:r>
            <w:r w:rsidRPr="0065315B">
              <w:rPr>
                <w:rFonts w:eastAsia="Calibri"/>
                <w:sz w:val="22"/>
                <w:szCs w:val="22"/>
              </w:rPr>
              <w:t>во, живопись, скульптура, фотои</w:t>
            </w:r>
            <w:r w:rsidRPr="0065315B">
              <w:rPr>
                <w:rFonts w:eastAsia="Calibri"/>
                <w:sz w:val="22"/>
                <w:szCs w:val="22"/>
              </w:rPr>
              <w:t>с</w:t>
            </w:r>
            <w:r w:rsidRPr="0065315B">
              <w:rPr>
                <w:rFonts w:eastAsia="Calibri"/>
                <w:sz w:val="22"/>
                <w:szCs w:val="22"/>
              </w:rPr>
              <w:t>кусство.</w:t>
            </w:r>
          </w:p>
        </w:tc>
        <w:tc>
          <w:tcPr>
            <w:tcW w:w="2913" w:type="dxa"/>
            <w:gridSpan w:val="4"/>
          </w:tcPr>
          <w:p w:rsidR="00CC6D82" w:rsidRPr="0065315B" w:rsidRDefault="00CC6D82" w:rsidP="001A64CF">
            <w:pPr>
              <w:spacing w:line="240" w:lineRule="auto"/>
              <w:rPr>
                <w:sz w:val="22"/>
                <w:szCs w:val="22"/>
              </w:rPr>
            </w:pPr>
            <w:r w:rsidRPr="0065315B">
              <w:rPr>
                <w:sz w:val="22"/>
                <w:szCs w:val="22"/>
              </w:rPr>
              <w:lastRenderedPageBreak/>
              <w:t xml:space="preserve">Педагог расширяет знания детей об основных видах изобразительного искусства (живопись, графика, скульптура). </w:t>
            </w:r>
          </w:p>
        </w:tc>
      </w:tr>
      <w:tr w:rsidR="00CC6D82" w:rsidRPr="0065315B" w:rsidTr="00E10467">
        <w:trPr>
          <w:gridBefore w:val="1"/>
          <w:wBefore w:w="186" w:type="dxa"/>
          <w:trHeight w:val="756"/>
          <w:jc w:val="center"/>
        </w:trPr>
        <w:tc>
          <w:tcPr>
            <w:tcW w:w="2490" w:type="dxa"/>
            <w:vMerge/>
          </w:tcPr>
          <w:p w:rsidR="00CC6D82" w:rsidRPr="0065315B" w:rsidRDefault="00CC6D82" w:rsidP="001A64CF">
            <w:pPr>
              <w:spacing w:line="240" w:lineRule="auto"/>
              <w:rPr>
                <w:sz w:val="22"/>
                <w:szCs w:val="22"/>
              </w:rPr>
            </w:pPr>
          </w:p>
        </w:tc>
        <w:tc>
          <w:tcPr>
            <w:tcW w:w="2726" w:type="dxa"/>
            <w:gridSpan w:val="4"/>
            <w:vMerge/>
          </w:tcPr>
          <w:p w:rsidR="00CC6D82" w:rsidRPr="0065315B" w:rsidRDefault="00CC6D82" w:rsidP="001A64CF">
            <w:pPr>
              <w:spacing w:line="240" w:lineRule="auto"/>
              <w:rPr>
                <w:sz w:val="22"/>
                <w:szCs w:val="22"/>
              </w:rPr>
            </w:pPr>
          </w:p>
        </w:tc>
        <w:tc>
          <w:tcPr>
            <w:tcW w:w="2244" w:type="dxa"/>
            <w:vMerge/>
          </w:tcPr>
          <w:p w:rsidR="00CC6D82" w:rsidRPr="0065315B" w:rsidRDefault="00CC6D82" w:rsidP="001A64CF">
            <w:pPr>
              <w:spacing w:line="240" w:lineRule="auto"/>
              <w:rPr>
                <w:rFonts w:eastAsia="Calibri"/>
                <w:sz w:val="22"/>
                <w:szCs w:val="22"/>
              </w:rPr>
            </w:pPr>
          </w:p>
        </w:tc>
        <w:tc>
          <w:tcPr>
            <w:tcW w:w="2913" w:type="dxa"/>
            <w:gridSpan w:val="4"/>
            <w:vMerge w:val="restart"/>
          </w:tcPr>
          <w:p w:rsidR="00CC6D82" w:rsidRPr="0065315B" w:rsidRDefault="00CC6D82" w:rsidP="001A64CF">
            <w:pPr>
              <w:spacing w:line="240" w:lineRule="auto"/>
              <w:rPr>
                <w:sz w:val="22"/>
                <w:szCs w:val="22"/>
              </w:rPr>
            </w:pPr>
            <w:r w:rsidRPr="0065315B">
              <w:rPr>
                <w:sz w:val="22"/>
                <w:szCs w:val="22"/>
              </w:rPr>
              <w:t>Педагог  продолжает знак</w:t>
            </w:r>
            <w:r w:rsidRPr="0065315B">
              <w:rPr>
                <w:sz w:val="22"/>
                <w:szCs w:val="22"/>
              </w:rPr>
              <w:t>о</w:t>
            </w:r>
            <w:r w:rsidRPr="0065315B">
              <w:rPr>
                <w:sz w:val="22"/>
                <w:szCs w:val="22"/>
              </w:rPr>
              <w:t>мить детей с историей и в</w:t>
            </w:r>
            <w:r w:rsidRPr="0065315B">
              <w:rPr>
                <w:sz w:val="22"/>
                <w:szCs w:val="22"/>
              </w:rPr>
              <w:t>и</w:t>
            </w:r>
            <w:r w:rsidRPr="0065315B">
              <w:rPr>
                <w:sz w:val="22"/>
                <w:szCs w:val="22"/>
              </w:rPr>
              <w:t>дами искусства (декорати</w:t>
            </w:r>
            <w:r w:rsidRPr="0065315B">
              <w:rPr>
                <w:sz w:val="22"/>
                <w:szCs w:val="22"/>
              </w:rPr>
              <w:t>в</w:t>
            </w:r>
            <w:r w:rsidRPr="0065315B">
              <w:rPr>
                <w:sz w:val="22"/>
                <w:szCs w:val="22"/>
              </w:rPr>
              <w:t>но-прикладное, изобраз</w:t>
            </w:r>
            <w:r w:rsidRPr="0065315B">
              <w:rPr>
                <w:sz w:val="22"/>
                <w:szCs w:val="22"/>
              </w:rPr>
              <w:t>и</w:t>
            </w:r>
            <w:r w:rsidRPr="0065315B">
              <w:rPr>
                <w:sz w:val="22"/>
                <w:szCs w:val="22"/>
              </w:rPr>
              <w:t>тельное искусство, архите</w:t>
            </w:r>
            <w:r w:rsidRPr="0065315B">
              <w:rPr>
                <w:sz w:val="22"/>
                <w:szCs w:val="22"/>
              </w:rPr>
              <w:t>к</w:t>
            </w:r>
            <w:r w:rsidRPr="0065315B">
              <w:rPr>
                <w:sz w:val="22"/>
                <w:szCs w:val="22"/>
              </w:rPr>
              <w:t>тура).</w:t>
            </w:r>
          </w:p>
        </w:tc>
      </w:tr>
      <w:tr w:rsidR="00CC6D82" w:rsidRPr="0065315B" w:rsidTr="00E10467">
        <w:trPr>
          <w:gridBefore w:val="1"/>
          <w:wBefore w:w="186" w:type="dxa"/>
          <w:trHeight w:val="492"/>
          <w:jc w:val="center"/>
        </w:trPr>
        <w:tc>
          <w:tcPr>
            <w:tcW w:w="2490" w:type="dxa"/>
            <w:vMerge/>
          </w:tcPr>
          <w:p w:rsidR="00CC6D82" w:rsidRPr="0065315B" w:rsidRDefault="00CC6D82" w:rsidP="001A64CF">
            <w:pPr>
              <w:spacing w:line="240" w:lineRule="auto"/>
              <w:rPr>
                <w:sz w:val="22"/>
                <w:szCs w:val="22"/>
              </w:rPr>
            </w:pPr>
          </w:p>
        </w:tc>
        <w:tc>
          <w:tcPr>
            <w:tcW w:w="2726" w:type="dxa"/>
            <w:gridSpan w:val="4"/>
            <w:vMerge/>
          </w:tcPr>
          <w:p w:rsidR="00CC6D82" w:rsidRPr="0065315B" w:rsidRDefault="00CC6D82" w:rsidP="001A64CF">
            <w:pPr>
              <w:spacing w:line="240" w:lineRule="auto"/>
              <w:rPr>
                <w:sz w:val="22"/>
                <w:szCs w:val="22"/>
              </w:rPr>
            </w:pPr>
          </w:p>
        </w:tc>
        <w:tc>
          <w:tcPr>
            <w:tcW w:w="2244" w:type="dxa"/>
            <w:vMerge w:val="restart"/>
          </w:tcPr>
          <w:p w:rsidR="00CC6D82" w:rsidRPr="0065315B" w:rsidRDefault="00CC6D82" w:rsidP="001A64CF">
            <w:pPr>
              <w:spacing w:line="240" w:lineRule="auto"/>
              <w:rPr>
                <w:rFonts w:eastAsia="Calibri"/>
                <w:sz w:val="22"/>
                <w:szCs w:val="22"/>
              </w:rPr>
            </w:pPr>
            <w:r w:rsidRPr="0065315B">
              <w:rPr>
                <w:rFonts w:eastAsia="Calibri"/>
                <w:sz w:val="22"/>
                <w:szCs w:val="22"/>
              </w:rPr>
              <w:t xml:space="preserve">Педагог </w:t>
            </w:r>
            <w:r w:rsidRPr="0065315B">
              <w:rPr>
                <w:rFonts w:eastAsia="Calibri"/>
                <w:sz w:val="22"/>
                <w:szCs w:val="22"/>
                <w:shd w:val="clear" w:color="auto" w:fill="FFFFFF" w:themeFill="background1"/>
              </w:rPr>
              <w:t>формирует у</w:t>
            </w:r>
            <w:r w:rsidRPr="0065315B">
              <w:rPr>
                <w:rFonts w:eastAsia="Calibri"/>
                <w:sz w:val="22"/>
                <w:szCs w:val="22"/>
              </w:rPr>
              <w:t xml:space="preserve"> детей умение выд</w:t>
            </w:r>
            <w:r w:rsidRPr="0065315B">
              <w:rPr>
                <w:rFonts w:eastAsia="Calibri"/>
                <w:sz w:val="22"/>
                <w:szCs w:val="22"/>
              </w:rPr>
              <w:t>е</w:t>
            </w:r>
            <w:r w:rsidRPr="0065315B">
              <w:rPr>
                <w:rFonts w:eastAsia="Calibri"/>
                <w:sz w:val="22"/>
                <w:szCs w:val="22"/>
              </w:rPr>
              <w:t>лять, группировать произведения по в</w:t>
            </w:r>
            <w:r w:rsidRPr="0065315B">
              <w:rPr>
                <w:rFonts w:eastAsia="Calibri"/>
                <w:sz w:val="22"/>
                <w:szCs w:val="22"/>
              </w:rPr>
              <w:t>и</w:t>
            </w:r>
            <w:r w:rsidRPr="0065315B">
              <w:rPr>
                <w:rFonts w:eastAsia="Calibri"/>
                <w:sz w:val="22"/>
                <w:szCs w:val="22"/>
              </w:rPr>
              <w:t>дам искусства: из</w:t>
            </w:r>
            <w:r w:rsidRPr="0065315B">
              <w:rPr>
                <w:rFonts w:eastAsia="Calibri"/>
                <w:sz w:val="22"/>
                <w:szCs w:val="22"/>
              </w:rPr>
              <w:t>о</w:t>
            </w:r>
            <w:r w:rsidRPr="0065315B">
              <w:rPr>
                <w:rFonts w:eastAsia="Calibri"/>
                <w:sz w:val="22"/>
                <w:szCs w:val="22"/>
              </w:rPr>
              <w:t>бразительное иску</w:t>
            </w:r>
            <w:r w:rsidRPr="0065315B">
              <w:rPr>
                <w:rFonts w:eastAsia="Calibri"/>
                <w:sz w:val="22"/>
                <w:szCs w:val="22"/>
              </w:rPr>
              <w:t>с</w:t>
            </w:r>
            <w:r w:rsidRPr="0065315B">
              <w:rPr>
                <w:rFonts w:eastAsia="Calibri"/>
                <w:sz w:val="22"/>
                <w:szCs w:val="22"/>
              </w:rPr>
              <w:t>ство, архитектура.</w:t>
            </w:r>
          </w:p>
        </w:tc>
        <w:tc>
          <w:tcPr>
            <w:tcW w:w="2913" w:type="dxa"/>
            <w:gridSpan w:val="4"/>
            <w:vMerge/>
            <w:vAlign w:val="center"/>
          </w:tcPr>
          <w:p w:rsidR="00CC6D82" w:rsidRPr="0065315B" w:rsidRDefault="00CC6D82" w:rsidP="001A64CF">
            <w:pPr>
              <w:spacing w:line="240" w:lineRule="auto"/>
              <w:rPr>
                <w:sz w:val="22"/>
                <w:szCs w:val="22"/>
              </w:rPr>
            </w:pPr>
          </w:p>
        </w:tc>
      </w:tr>
      <w:tr w:rsidR="00CC6D82" w:rsidRPr="0065315B" w:rsidTr="00E10467">
        <w:trPr>
          <w:gridBefore w:val="1"/>
          <w:wBefore w:w="186" w:type="dxa"/>
          <w:trHeight w:val="820"/>
          <w:jc w:val="center"/>
        </w:trPr>
        <w:tc>
          <w:tcPr>
            <w:tcW w:w="2490" w:type="dxa"/>
            <w:vMerge/>
          </w:tcPr>
          <w:p w:rsidR="00CC6D82" w:rsidRPr="0065315B" w:rsidRDefault="00CC6D82" w:rsidP="001A64CF">
            <w:pPr>
              <w:spacing w:line="240" w:lineRule="auto"/>
              <w:rPr>
                <w:sz w:val="22"/>
                <w:szCs w:val="22"/>
              </w:rPr>
            </w:pPr>
          </w:p>
        </w:tc>
        <w:tc>
          <w:tcPr>
            <w:tcW w:w="2726" w:type="dxa"/>
            <w:gridSpan w:val="4"/>
            <w:vMerge/>
          </w:tcPr>
          <w:p w:rsidR="00CC6D82" w:rsidRPr="0065315B" w:rsidRDefault="00CC6D82" w:rsidP="001A64CF">
            <w:pPr>
              <w:spacing w:line="240" w:lineRule="auto"/>
              <w:rPr>
                <w:sz w:val="22"/>
                <w:szCs w:val="22"/>
              </w:rPr>
            </w:pPr>
          </w:p>
        </w:tc>
        <w:tc>
          <w:tcPr>
            <w:tcW w:w="2244" w:type="dxa"/>
            <w:vMerge/>
          </w:tcPr>
          <w:p w:rsidR="00CC6D82" w:rsidRPr="0065315B" w:rsidRDefault="00CC6D82" w:rsidP="001A64CF">
            <w:pPr>
              <w:spacing w:line="240" w:lineRule="auto"/>
              <w:rPr>
                <w:rFonts w:eastAsia="Calibri"/>
                <w:sz w:val="22"/>
                <w:szCs w:val="22"/>
              </w:rPr>
            </w:pP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формирует умение различать народное и пр</w:t>
            </w:r>
            <w:r w:rsidRPr="0065315B">
              <w:rPr>
                <w:sz w:val="22"/>
                <w:szCs w:val="22"/>
              </w:rPr>
              <w:t>о</w:t>
            </w:r>
            <w:r w:rsidRPr="0065315B">
              <w:rPr>
                <w:sz w:val="22"/>
                <w:szCs w:val="22"/>
              </w:rPr>
              <w:t>фессиональное искусство.</w:t>
            </w: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знакомит детей с жанрами живописи (н</w:t>
            </w:r>
            <w:r w:rsidRPr="0065315B">
              <w:rPr>
                <w:sz w:val="22"/>
                <w:szCs w:val="22"/>
              </w:rPr>
              <w:t>а</w:t>
            </w:r>
            <w:r w:rsidRPr="0065315B">
              <w:rPr>
                <w:sz w:val="22"/>
                <w:szCs w:val="22"/>
              </w:rPr>
              <w:t>тюрморт, пейзаж, пор</w:t>
            </w:r>
            <w:r w:rsidRPr="0065315B">
              <w:rPr>
                <w:sz w:val="22"/>
                <w:szCs w:val="22"/>
              </w:rPr>
              <w:t>т</w:t>
            </w:r>
            <w:r w:rsidRPr="0065315B">
              <w:rPr>
                <w:sz w:val="22"/>
                <w:szCs w:val="22"/>
              </w:rPr>
              <w:t>рет), с разными по худ</w:t>
            </w:r>
            <w:r w:rsidRPr="0065315B">
              <w:rPr>
                <w:sz w:val="22"/>
                <w:szCs w:val="22"/>
              </w:rPr>
              <w:t>о</w:t>
            </w:r>
            <w:r w:rsidRPr="0065315B">
              <w:rPr>
                <w:sz w:val="22"/>
                <w:szCs w:val="22"/>
              </w:rPr>
              <w:t>жественному образу и н</w:t>
            </w:r>
            <w:r w:rsidRPr="0065315B">
              <w:rPr>
                <w:sz w:val="22"/>
                <w:szCs w:val="22"/>
              </w:rPr>
              <w:t>а</w:t>
            </w:r>
            <w:r w:rsidRPr="0065315B">
              <w:rPr>
                <w:sz w:val="22"/>
                <w:szCs w:val="22"/>
              </w:rPr>
              <w:t>строению произведени</w:t>
            </w:r>
            <w:r w:rsidRPr="0065315B">
              <w:rPr>
                <w:sz w:val="22"/>
                <w:szCs w:val="22"/>
              </w:rPr>
              <w:t>я</w:t>
            </w:r>
            <w:r w:rsidRPr="0065315B">
              <w:rPr>
                <w:sz w:val="22"/>
                <w:szCs w:val="22"/>
              </w:rPr>
              <w:t>ми.</w:t>
            </w:r>
          </w:p>
        </w:tc>
        <w:tc>
          <w:tcPr>
            <w:tcW w:w="2244" w:type="dxa"/>
          </w:tcPr>
          <w:p w:rsidR="00CC6D82" w:rsidRPr="0065315B" w:rsidRDefault="00CC6D82" w:rsidP="001A64CF">
            <w:pPr>
              <w:spacing w:line="240" w:lineRule="auto"/>
              <w:rPr>
                <w:sz w:val="22"/>
                <w:szCs w:val="22"/>
              </w:rPr>
            </w:pPr>
            <w:r w:rsidRPr="0065315B">
              <w:rPr>
                <w:sz w:val="22"/>
                <w:szCs w:val="22"/>
              </w:rPr>
              <w:t>Педагог продолжает знакомить детей с основными жанрами изобразительного искусства: натю</w:t>
            </w:r>
            <w:r w:rsidRPr="0065315B">
              <w:rPr>
                <w:sz w:val="22"/>
                <w:szCs w:val="22"/>
              </w:rPr>
              <w:t>р</w:t>
            </w:r>
            <w:r w:rsidRPr="0065315B">
              <w:rPr>
                <w:sz w:val="22"/>
                <w:szCs w:val="22"/>
              </w:rPr>
              <w:t>морт, пейзаж, пор</w:t>
            </w:r>
            <w:r w:rsidRPr="0065315B">
              <w:rPr>
                <w:sz w:val="22"/>
                <w:szCs w:val="22"/>
              </w:rPr>
              <w:t>т</w:t>
            </w:r>
            <w:r w:rsidRPr="0065315B">
              <w:rPr>
                <w:sz w:val="22"/>
                <w:szCs w:val="22"/>
              </w:rPr>
              <w:t>рет.</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развивает худож</w:t>
            </w:r>
            <w:r w:rsidRPr="0065315B">
              <w:rPr>
                <w:sz w:val="22"/>
                <w:szCs w:val="22"/>
              </w:rPr>
              <w:t>е</w:t>
            </w:r>
            <w:r w:rsidRPr="0065315B">
              <w:rPr>
                <w:sz w:val="22"/>
                <w:szCs w:val="22"/>
              </w:rPr>
              <w:t>ственное восприятие, ра</w:t>
            </w:r>
            <w:r w:rsidRPr="0065315B">
              <w:rPr>
                <w:sz w:val="22"/>
                <w:szCs w:val="22"/>
              </w:rPr>
              <w:t>с</w:t>
            </w:r>
            <w:r w:rsidRPr="0065315B">
              <w:rPr>
                <w:sz w:val="22"/>
                <w:szCs w:val="22"/>
              </w:rPr>
              <w:t>ширяет первичные пре</w:t>
            </w:r>
            <w:r w:rsidRPr="0065315B">
              <w:rPr>
                <w:sz w:val="22"/>
                <w:szCs w:val="22"/>
              </w:rPr>
              <w:t>д</w:t>
            </w:r>
            <w:r w:rsidRPr="0065315B">
              <w:rPr>
                <w:sz w:val="22"/>
                <w:szCs w:val="22"/>
              </w:rPr>
              <w:t>ставления об основных ж</w:t>
            </w:r>
            <w:r w:rsidRPr="0065315B">
              <w:rPr>
                <w:sz w:val="22"/>
                <w:szCs w:val="22"/>
              </w:rPr>
              <w:t>и</w:t>
            </w:r>
            <w:r w:rsidRPr="0065315B">
              <w:rPr>
                <w:sz w:val="22"/>
                <w:szCs w:val="22"/>
              </w:rPr>
              <w:t>вописных жанрах (портрет, пейзаж, натюрморт, батал</w:t>
            </w:r>
            <w:r w:rsidRPr="0065315B">
              <w:rPr>
                <w:sz w:val="22"/>
                <w:szCs w:val="22"/>
              </w:rPr>
              <w:t>ь</w:t>
            </w:r>
            <w:r w:rsidRPr="0065315B">
              <w:rPr>
                <w:sz w:val="22"/>
                <w:szCs w:val="22"/>
              </w:rPr>
              <w:t>ная и жанровая живопись).</w:t>
            </w:r>
          </w:p>
        </w:tc>
      </w:tr>
      <w:tr w:rsidR="00CC6D82" w:rsidRPr="0065315B" w:rsidTr="00E10467">
        <w:trPr>
          <w:gridBefore w:val="1"/>
          <w:wBefore w:w="186" w:type="dxa"/>
          <w:trHeight w:val="312"/>
          <w:jc w:val="center"/>
        </w:trPr>
        <w:tc>
          <w:tcPr>
            <w:tcW w:w="2490" w:type="dxa"/>
            <w:vMerge w:val="restart"/>
          </w:tcPr>
          <w:p w:rsidR="00CC6D82" w:rsidRPr="0065315B" w:rsidRDefault="00CC6D82" w:rsidP="001A64CF">
            <w:pPr>
              <w:spacing w:line="240" w:lineRule="auto"/>
              <w:rPr>
                <w:sz w:val="22"/>
                <w:szCs w:val="22"/>
              </w:rPr>
            </w:pPr>
            <w:r w:rsidRPr="0065315B">
              <w:rPr>
                <w:rFonts w:eastAsia="Calibri"/>
                <w:sz w:val="22"/>
                <w:szCs w:val="22"/>
              </w:rPr>
              <w:t>Педагог знакомит детей с элементарными сре</w:t>
            </w:r>
            <w:r w:rsidRPr="0065315B">
              <w:rPr>
                <w:rFonts w:eastAsia="Calibri"/>
                <w:sz w:val="22"/>
                <w:szCs w:val="22"/>
              </w:rPr>
              <w:t>д</w:t>
            </w:r>
            <w:r w:rsidRPr="0065315B">
              <w:rPr>
                <w:rFonts w:eastAsia="Calibri"/>
                <w:sz w:val="22"/>
                <w:szCs w:val="22"/>
              </w:rPr>
              <w:t>ствами выразительн</w:t>
            </w:r>
            <w:r w:rsidRPr="0065315B">
              <w:rPr>
                <w:rFonts w:eastAsia="Calibri"/>
                <w:sz w:val="22"/>
                <w:szCs w:val="22"/>
              </w:rPr>
              <w:t>о</w:t>
            </w:r>
            <w:r w:rsidRPr="0065315B">
              <w:rPr>
                <w:rFonts w:eastAsia="Calibri"/>
                <w:sz w:val="22"/>
                <w:szCs w:val="22"/>
              </w:rPr>
              <w:t>сти в разных видах и</w:t>
            </w:r>
            <w:r w:rsidRPr="0065315B">
              <w:rPr>
                <w:rFonts w:eastAsia="Calibri"/>
                <w:sz w:val="22"/>
                <w:szCs w:val="22"/>
              </w:rPr>
              <w:t>с</w:t>
            </w:r>
            <w:r w:rsidRPr="0065315B">
              <w:rPr>
                <w:rFonts w:eastAsia="Calibri"/>
                <w:sz w:val="22"/>
                <w:szCs w:val="22"/>
              </w:rPr>
              <w:t>кусства (цвет, форма, движение).</w:t>
            </w: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знакомит детей со средствами выраз</w:t>
            </w:r>
            <w:r w:rsidRPr="0065315B">
              <w:rPr>
                <w:sz w:val="22"/>
                <w:szCs w:val="22"/>
              </w:rPr>
              <w:t>и</w:t>
            </w:r>
            <w:r w:rsidRPr="0065315B">
              <w:rPr>
                <w:sz w:val="22"/>
                <w:szCs w:val="22"/>
              </w:rPr>
              <w:t>тельности живописи (цвет, линия, композ</w:t>
            </w:r>
            <w:r w:rsidRPr="0065315B">
              <w:rPr>
                <w:sz w:val="22"/>
                <w:szCs w:val="22"/>
              </w:rPr>
              <w:t>и</w:t>
            </w:r>
            <w:r w:rsidRPr="0065315B">
              <w:rPr>
                <w:sz w:val="22"/>
                <w:szCs w:val="22"/>
              </w:rPr>
              <w:t>ция); многообразием цв</w:t>
            </w:r>
            <w:r w:rsidRPr="0065315B">
              <w:rPr>
                <w:sz w:val="22"/>
                <w:szCs w:val="22"/>
              </w:rPr>
              <w:t>е</w:t>
            </w:r>
            <w:r w:rsidRPr="0065315B">
              <w:rPr>
                <w:sz w:val="22"/>
                <w:szCs w:val="22"/>
              </w:rPr>
              <w:t>тов и оттенков, форм, фактуры в предметах и явлениях окружающего мира.</w:t>
            </w:r>
          </w:p>
        </w:tc>
        <w:tc>
          <w:tcPr>
            <w:tcW w:w="2244" w:type="dxa"/>
          </w:tcPr>
          <w:p w:rsidR="00CC6D82" w:rsidRPr="0065315B" w:rsidRDefault="00CC6D82" w:rsidP="001A64CF">
            <w:pPr>
              <w:spacing w:line="240" w:lineRule="auto"/>
              <w:rPr>
                <w:sz w:val="22"/>
                <w:szCs w:val="22"/>
              </w:rPr>
            </w:pPr>
            <w:r w:rsidRPr="0065315B">
              <w:rPr>
                <w:sz w:val="22"/>
                <w:szCs w:val="22"/>
              </w:rPr>
              <w:t>Педагог учит соо</w:t>
            </w:r>
            <w:r w:rsidRPr="0065315B">
              <w:rPr>
                <w:sz w:val="22"/>
                <w:szCs w:val="22"/>
              </w:rPr>
              <w:t>т</w:t>
            </w:r>
            <w:r w:rsidRPr="0065315B">
              <w:rPr>
                <w:sz w:val="22"/>
                <w:szCs w:val="22"/>
              </w:rPr>
              <w:t>носить художестве</w:t>
            </w:r>
            <w:r w:rsidRPr="0065315B">
              <w:rPr>
                <w:sz w:val="22"/>
                <w:szCs w:val="22"/>
              </w:rPr>
              <w:t>н</w:t>
            </w:r>
            <w:r w:rsidRPr="0065315B">
              <w:rPr>
                <w:sz w:val="22"/>
                <w:szCs w:val="22"/>
              </w:rPr>
              <w:t>ный образ и средства выразительности, характеризующие его в разных видах искусства, подбирать материал и пособия для самостоятельной художественной де</w:t>
            </w:r>
            <w:r w:rsidRPr="0065315B">
              <w:rPr>
                <w:sz w:val="22"/>
                <w:szCs w:val="22"/>
              </w:rPr>
              <w:t>я</w:t>
            </w:r>
            <w:r w:rsidRPr="0065315B">
              <w:rPr>
                <w:sz w:val="22"/>
                <w:szCs w:val="22"/>
              </w:rPr>
              <w:t>тельности.</w:t>
            </w:r>
          </w:p>
        </w:tc>
        <w:tc>
          <w:tcPr>
            <w:tcW w:w="2913" w:type="dxa"/>
            <w:gridSpan w:val="4"/>
            <w:vMerge w:val="restart"/>
          </w:tcPr>
          <w:p w:rsidR="00CC6D82" w:rsidRPr="0065315B" w:rsidRDefault="00CC6D82" w:rsidP="001A64CF">
            <w:pPr>
              <w:spacing w:line="240" w:lineRule="auto"/>
              <w:rPr>
                <w:sz w:val="22"/>
                <w:szCs w:val="22"/>
              </w:rPr>
            </w:pPr>
            <w:r w:rsidRPr="0065315B">
              <w:rPr>
                <w:rFonts w:eastAsia="Calibri"/>
                <w:sz w:val="22"/>
                <w:szCs w:val="22"/>
              </w:rPr>
              <w:t>Педагог продолжает разв</w:t>
            </w:r>
            <w:r w:rsidRPr="0065315B">
              <w:rPr>
                <w:rFonts w:eastAsia="Calibri"/>
                <w:sz w:val="22"/>
                <w:szCs w:val="22"/>
              </w:rPr>
              <w:t>и</w:t>
            </w:r>
            <w:r w:rsidRPr="0065315B">
              <w:rPr>
                <w:rFonts w:eastAsia="Calibri"/>
                <w:sz w:val="22"/>
                <w:szCs w:val="22"/>
              </w:rPr>
              <w:t>вать у детей умение сам</w:t>
            </w:r>
            <w:r w:rsidRPr="0065315B">
              <w:rPr>
                <w:rFonts w:eastAsia="Calibri"/>
                <w:sz w:val="22"/>
                <w:szCs w:val="22"/>
              </w:rPr>
              <w:t>о</w:t>
            </w:r>
            <w:r w:rsidRPr="0065315B">
              <w:rPr>
                <w:rFonts w:eastAsia="Calibri"/>
                <w:sz w:val="22"/>
                <w:szCs w:val="22"/>
              </w:rPr>
              <w:t>стоятельно создавать худ</w:t>
            </w:r>
            <w:r w:rsidRPr="0065315B">
              <w:rPr>
                <w:rFonts w:eastAsia="Calibri"/>
                <w:sz w:val="22"/>
                <w:szCs w:val="22"/>
              </w:rPr>
              <w:t>о</w:t>
            </w:r>
            <w:r w:rsidRPr="0065315B">
              <w:rPr>
                <w:rFonts w:eastAsia="Calibri"/>
                <w:sz w:val="22"/>
                <w:szCs w:val="22"/>
              </w:rPr>
              <w:t>жественные образы в ра</w:t>
            </w:r>
            <w:r w:rsidRPr="0065315B">
              <w:rPr>
                <w:rFonts w:eastAsia="Calibri"/>
                <w:sz w:val="22"/>
                <w:szCs w:val="22"/>
              </w:rPr>
              <w:t>з</w:t>
            </w:r>
            <w:r w:rsidRPr="0065315B">
              <w:rPr>
                <w:rFonts w:eastAsia="Calibri"/>
                <w:sz w:val="22"/>
                <w:szCs w:val="22"/>
              </w:rPr>
              <w:t>ных видах деятельности;</w:t>
            </w:r>
          </w:p>
        </w:tc>
      </w:tr>
      <w:tr w:rsidR="00CC6D82" w:rsidRPr="0065315B" w:rsidTr="00E10467">
        <w:trPr>
          <w:gridBefore w:val="1"/>
          <w:wBefore w:w="186" w:type="dxa"/>
          <w:trHeight w:val="816"/>
          <w:jc w:val="center"/>
        </w:trPr>
        <w:tc>
          <w:tcPr>
            <w:tcW w:w="2490" w:type="dxa"/>
            <w:vMerge/>
          </w:tcPr>
          <w:p w:rsidR="00CC6D82" w:rsidRPr="0065315B" w:rsidRDefault="00CC6D82" w:rsidP="001A64CF">
            <w:pPr>
              <w:spacing w:line="240" w:lineRule="auto"/>
              <w:rPr>
                <w:rFonts w:eastAsia="Calibri"/>
                <w:sz w:val="22"/>
                <w:szCs w:val="22"/>
              </w:rPr>
            </w:pPr>
          </w:p>
        </w:tc>
        <w:tc>
          <w:tcPr>
            <w:tcW w:w="2726" w:type="dxa"/>
            <w:gridSpan w:val="4"/>
            <w:vMerge w:val="restart"/>
          </w:tcPr>
          <w:p w:rsidR="00CC6D82" w:rsidRPr="0065315B" w:rsidRDefault="00CC6D82" w:rsidP="001A64CF">
            <w:pPr>
              <w:spacing w:line="240" w:lineRule="auto"/>
              <w:rPr>
                <w:sz w:val="22"/>
                <w:szCs w:val="22"/>
              </w:rPr>
            </w:pPr>
            <w:r w:rsidRPr="0065315B">
              <w:rPr>
                <w:sz w:val="22"/>
                <w:szCs w:val="22"/>
              </w:rPr>
              <w:t>Педагог учит детей выд</w:t>
            </w:r>
            <w:r w:rsidRPr="0065315B">
              <w:rPr>
                <w:sz w:val="22"/>
                <w:szCs w:val="22"/>
              </w:rPr>
              <w:t>е</w:t>
            </w:r>
            <w:r w:rsidRPr="0065315B">
              <w:rPr>
                <w:sz w:val="22"/>
                <w:szCs w:val="22"/>
              </w:rPr>
              <w:t>лять и называть основные средства выразительности (цвет, форма, величина, ритм, движение, жест) и создавать свои художес</w:t>
            </w:r>
            <w:r w:rsidRPr="0065315B">
              <w:rPr>
                <w:sz w:val="22"/>
                <w:szCs w:val="22"/>
              </w:rPr>
              <w:t>т</w:t>
            </w:r>
            <w:r w:rsidRPr="0065315B">
              <w:rPr>
                <w:sz w:val="22"/>
                <w:szCs w:val="22"/>
              </w:rPr>
              <w:t>венные образы в изобр</w:t>
            </w:r>
            <w:r w:rsidRPr="0065315B">
              <w:rPr>
                <w:sz w:val="22"/>
                <w:szCs w:val="22"/>
              </w:rPr>
              <w:t>а</w:t>
            </w:r>
            <w:r w:rsidRPr="0065315B">
              <w:rPr>
                <w:sz w:val="22"/>
                <w:szCs w:val="22"/>
              </w:rPr>
              <w:t>зительной и конструкти</w:t>
            </w:r>
            <w:r w:rsidRPr="0065315B">
              <w:rPr>
                <w:sz w:val="22"/>
                <w:szCs w:val="22"/>
              </w:rPr>
              <w:t>в</w:t>
            </w:r>
            <w:r w:rsidRPr="0065315B">
              <w:rPr>
                <w:sz w:val="22"/>
                <w:szCs w:val="22"/>
              </w:rPr>
              <w:t>ной деятельности.</w:t>
            </w:r>
          </w:p>
        </w:tc>
        <w:tc>
          <w:tcPr>
            <w:tcW w:w="2244" w:type="dxa"/>
          </w:tcPr>
          <w:p w:rsidR="00CC6D82" w:rsidRPr="0065315B" w:rsidRDefault="00CC6D82" w:rsidP="001A64CF">
            <w:pPr>
              <w:spacing w:line="240" w:lineRule="auto"/>
              <w:rPr>
                <w:sz w:val="22"/>
                <w:szCs w:val="22"/>
              </w:rPr>
            </w:pPr>
            <w:r w:rsidRPr="0065315B">
              <w:rPr>
                <w:sz w:val="22"/>
                <w:szCs w:val="22"/>
              </w:rPr>
              <w:t>Педагог формирует у детей умение выд</w:t>
            </w:r>
            <w:r w:rsidRPr="0065315B">
              <w:rPr>
                <w:sz w:val="22"/>
                <w:szCs w:val="22"/>
              </w:rPr>
              <w:t>е</w:t>
            </w:r>
            <w:r w:rsidRPr="0065315B">
              <w:rPr>
                <w:sz w:val="22"/>
                <w:szCs w:val="22"/>
              </w:rPr>
              <w:t>лять и использовать в своей изобраз</w:t>
            </w:r>
            <w:r w:rsidRPr="0065315B">
              <w:rPr>
                <w:sz w:val="22"/>
                <w:szCs w:val="22"/>
              </w:rPr>
              <w:t>и</w:t>
            </w:r>
            <w:r w:rsidRPr="0065315B">
              <w:rPr>
                <w:sz w:val="22"/>
                <w:szCs w:val="22"/>
              </w:rPr>
              <w:t>тельной деятельн</w:t>
            </w:r>
            <w:r w:rsidRPr="0065315B">
              <w:rPr>
                <w:sz w:val="22"/>
                <w:szCs w:val="22"/>
              </w:rPr>
              <w:t>о</w:t>
            </w:r>
            <w:r w:rsidRPr="0065315B">
              <w:rPr>
                <w:sz w:val="22"/>
                <w:szCs w:val="22"/>
              </w:rPr>
              <w:t>сти средства выраз</w:t>
            </w:r>
            <w:r w:rsidRPr="0065315B">
              <w:rPr>
                <w:sz w:val="22"/>
                <w:szCs w:val="22"/>
              </w:rPr>
              <w:t>и</w:t>
            </w:r>
            <w:r w:rsidRPr="0065315B">
              <w:rPr>
                <w:sz w:val="22"/>
                <w:szCs w:val="22"/>
              </w:rPr>
              <w:t>тельности разных видов искусства, н</w:t>
            </w:r>
            <w:r w:rsidRPr="0065315B">
              <w:rPr>
                <w:sz w:val="22"/>
                <w:szCs w:val="22"/>
              </w:rPr>
              <w:t>а</w:t>
            </w:r>
            <w:r w:rsidRPr="0065315B">
              <w:rPr>
                <w:sz w:val="22"/>
                <w:szCs w:val="22"/>
              </w:rPr>
              <w:t>зывать материалы для разных видов художественной де</w:t>
            </w:r>
            <w:r w:rsidRPr="0065315B">
              <w:rPr>
                <w:sz w:val="22"/>
                <w:szCs w:val="22"/>
              </w:rPr>
              <w:t>я</w:t>
            </w:r>
            <w:r w:rsidRPr="0065315B">
              <w:rPr>
                <w:sz w:val="22"/>
                <w:szCs w:val="22"/>
              </w:rPr>
              <w:t>тельности.</w:t>
            </w:r>
          </w:p>
        </w:tc>
        <w:tc>
          <w:tcPr>
            <w:tcW w:w="2913" w:type="dxa"/>
            <w:gridSpan w:val="4"/>
            <w:vMerge/>
          </w:tcPr>
          <w:p w:rsidR="00CC6D82" w:rsidRPr="0065315B" w:rsidRDefault="00CC6D82" w:rsidP="001A64CF">
            <w:pPr>
              <w:spacing w:line="240" w:lineRule="auto"/>
              <w:jc w:val="center"/>
              <w:rPr>
                <w:sz w:val="22"/>
                <w:szCs w:val="22"/>
              </w:rPr>
            </w:pPr>
          </w:p>
        </w:tc>
      </w:tr>
      <w:tr w:rsidR="00CC6D82" w:rsidRPr="0065315B" w:rsidTr="00E10467">
        <w:trPr>
          <w:gridBefore w:val="1"/>
          <w:wBefore w:w="186" w:type="dxa"/>
          <w:trHeight w:val="1104"/>
          <w:jc w:val="center"/>
        </w:trPr>
        <w:tc>
          <w:tcPr>
            <w:tcW w:w="2490" w:type="dxa"/>
            <w:vMerge/>
          </w:tcPr>
          <w:p w:rsidR="00CC6D82" w:rsidRPr="0065315B" w:rsidRDefault="00CC6D82" w:rsidP="001A64CF">
            <w:pPr>
              <w:spacing w:line="240" w:lineRule="auto"/>
              <w:rPr>
                <w:rFonts w:eastAsia="Calibri"/>
                <w:sz w:val="22"/>
                <w:szCs w:val="22"/>
              </w:rPr>
            </w:pPr>
          </w:p>
        </w:tc>
        <w:tc>
          <w:tcPr>
            <w:tcW w:w="2726" w:type="dxa"/>
            <w:gridSpan w:val="4"/>
            <w:vMerge/>
          </w:tcPr>
          <w:p w:rsidR="00CC6D82" w:rsidRPr="0065315B" w:rsidRDefault="00CC6D82" w:rsidP="001A64CF">
            <w:pPr>
              <w:spacing w:line="240" w:lineRule="auto"/>
              <w:rPr>
                <w:sz w:val="22"/>
                <w:szCs w:val="22"/>
              </w:rPr>
            </w:pPr>
          </w:p>
        </w:tc>
        <w:tc>
          <w:tcPr>
            <w:tcW w:w="2244" w:type="dxa"/>
          </w:tcPr>
          <w:p w:rsidR="00CC6D82" w:rsidRPr="0065315B" w:rsidRDefault="00CC6D82" w:rsidP="001A64CF">
            <w:pPr>
              <w:spacing w:line="240" w:lineRule="auto"/>
              <w:rPr>
                <w:sz w:val="22"/>
                <w:szCs w:val="22"/>
              </w:rPr>
            </w:pPr>
            <w:r w:rsidRPr="0065315B">
              <w:rPr>
                <w:sz w:val="22"/>
                <w:szCs w:val="22"/>
              </w:rPr>
              <w:t>Педагог учит соо</w:t>
            </w:r>
            <w:r w:rsidRPr="0065315B">
              <w:rPr>
                <w:sz w:val="22"/>
                <w:szCs w:val="22"/>
              </w:rPr>
              <w:t>т</w:t>
            </w:r>
            <w:r w:rsidRPr="0065315B">
              <w:rPr>
                <w:sz w:val="22"/>
                <w:szCs w:val="22"/>
              </w:rPr>
              <w:t>носить художестве</w:t>
            </w:r>
            <w:r w:rsidRPr="0065315B">
              <w:rPr>
                <w:sz w:val="22"/>
                <w:szCs w:val="22"/>
              </w:rPr>
              <w:t>н</w:t>
            </w:r>
            <w:r w:rsidRPr="0065315B">
              <w:rPr>
                <w:sz w:val="22"/>
                <w:szCs w:val="22"/>
              </w:rPr>
              <w:t>ный образ и средства выразительности, характеризующие его в разных видах искусства, подбирать материал и пособия для самостоятельной художественной де</w:t>
            </w:r>
            <w:r w:rsidRPr="0065315B">
              <w:rPr>
                <w:sz w:val="22"/>
                <w:szCs w:val="22"/>
              </w:rPr>
              <w:t>я</w:t>
            </w:r>
            <w:r w:rsidRPr="0065315B">
              <w:rPr>
                <w:sz w:val="22"/>
                <w:szCs w:val="22"/>
              </w:rPr>
              <w:t>тельности.</w:t>
            </w:r>
          </w:p>
        </w:tc>
        <w:tc>
          <w:tcPr>
            <w:tcW w:w="2913" w:type="dxa"/>
            <w:gridSpan w:val="4"/>
            <w:vMerge/>
          </w:tcPr>
          <w:p w:rsidR="00CC6D82" w:rsidRPr="0065315B" w:rsidRDefault="00CC6D82" w:rsidP="001A64CF">
            <w:pPr>
              <w:spacing w:line="240" w:lineRule="auto"/>
              <w:jc w:val="center"/>
              <w:rPr>
                <w:sz w:val="22"/>
                <w:szCs w:val="22"/>
              </w:rPr>
            </w:pP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r w:rsidRPr="0065315B">
              <w:rPr>
                <w:sz w:val="22"/>
                <w:szCs w:val="22"/>
              </w:rPr>
              <w:t xml:space="preserve">Педагог, в процессе </w:t>
            </w:r>
            <w:r w:rsidRPr="0065315B">
              <w:rPr>
                <w:sz w:val="22"/>
                <w:szCs w:val="22"/>
              </w:rPr>
              <w:lastRenderedPageBreak/>
              <w:t>ознакомления с репр</w:t>
            </w:r>
            <w:r w:rsidRPr="0065315B">
              <w:rPr>
                <w:sz w:val="22"/>
                <w:szCs w:val="22"/>
              </w:rPr>
              <w:t>о</w:t>
            </w:r>
            <w:r w:rsidRPr="0065315B">
              <w:rPr>
                <w:sz w:val="22"/>
                <w:szCs w:val="22"/>
              </w:rPr>
              <w:t>дукциями картин ру</w:t>
            </w:r>
            <w:r w:rsidRPr="0065315B">
              <w:rPr>
                <w:sz w:val="22"/>
                <w:szCs w:val="22"/>
              </w:rPr>
              <w:t>с</w:t>
            </w:r>
            <w:r w:rsidRPr="0065315B">
              <w:rPr>
                <w:sz w:val="22"/>
                <w:szCs w:val="22"/>
              </w:rPr>
              <w:t>ских художников, с близкими детскому опыту живописными образами, формирует у ребенка эстетическое и эмоционально-нравственное отнош</w:t>
            </w:r>
            <w:r w:rsidRPr="0065315B">
              <w:rPr>
                <w:sz w:val="22"/>
                <w:szCs w:val="22"/>
              </w:rPr>
              <w:t>е</w:t>
            </w:r>
            <w:r w:rsidRPr="0065315B">
              <w:rPr>
                <w:sz w:val="22"/>
                <w:szCs w:val="22"/>
              </w:rPr>
              <w:t>ние к отражению окр</w:t>
            </w:r>
            <w:r w:rsidRPr="0065315B">
              <w:rPr>
                <w:sz w:val="22"/>
                <w:szCs w:val="22"/>
              </w:rPr>
              <w:t>у</w:t>
            </w:r>
            <w:r w:rsidRPr="0065315B">
              <w:rPr>
                <w:sz w:val="22"/>
                <w:szCs w:val="22"/>
              </w:rPr>
              <w:t>жающей действител</w:t>
            </w:r>
            <w:r w:rsidRPr="0065315B">
              <w:rPr>
                <w:sz w:val="22"/>
                <w:szCs w:val="22"/>
              </w:rPr>
              <w:t>ь</w:t>
            </w:r>
            <w:r w:rsidRPr="0065315B">
              <w:rPr>
                <w:sz w:val="22"/>
                <w:szCs w:val="22"/>
              </w:rPr>
              <w:t>ности в изобразител</w:t>
            </w:r>
            <w:r w:rsidRPr="0065315B">
              <w:rPr>
                <w:sz w:val="22"/>
                <w:szCs w:val="22"/>
              </w:rPr>
              <w:t>ь</w:t>
            </w:r>
            <w:r w:rsidRPr="0065315B">
              <w:rPr>
                <w:sz w:val="22"/>
                <w:szCs w:val="22"/>
              </w:rPr>
              <w:t>ном искусстве и худ</w:t>
            </w:r>
            <w:r w:rsidRPr="0065315B">
              <w:rPr>
                <w:sz w:val="22"/>
                <w:szCs w:val="22"/>
              </w:rPr>
              <w:t>о</w:t>
            </w:r>
            <w:r w:rsidRPr="0065315B">
              <w:rPr>
                <w:sz w:val="22"/>
                <w:szCs w:val="22"/>
              </w:rPr>
              <w:t>жественных произвед</w:t>
            </w:r>
            <w:r w:rsidRPr="0065315B">
              <w:rPr>
                <w:sz w:val="22"/>
                <w:szCs w:val="22"/>
              </w:rPr>
              <w:t>е</w:t>
            </w:r>
            <w:r w:rsidRPr="0065315B">
              <w:rPr>
                <w:sz w:val="22"/>
                <w:szCs w:val="22"/>
              </w:rPr>
              <w:t>ниях.</w:t>
            </w:r>
          </w:p>
        </w:tc>
        <w:tc>
          <w:tcPr>
            <w:tcW w:w="2726" w:type="dxa"/>
            <w:gridSpan w:val="4"/>
          </w:tcPr>
          <w:p w:rsidR="00CC6D82" w:rsidRPr="0065315B" w:rsidRDefault="00CC6D82" w:rsidP="001A64CF">
            <w:pPr>
              <w:spacing w:line="240" w:lineRule="auto"/>
              <w:rPr>
                <w:sz w:val="22"/>
                <w:szCs w:val="22"/>
              </w:rPr>
            </w:pPr>
            <w:r w:rsidRPr="0065315B">
              <w:rPr>
                <w:sz w:val="22"/>
                <w:szCs w:val="22"/>
              </w:rPr>
              <w:lastRenderedPageBreak/>
              <w:t>Педагог знакомит с пр</w:t>
            </w:r>
            <w:r w:rsidRPr="0065315B">
              <w:rPr>
                <w:sz w:val="22"/>
                <w:szCs w:val="22"/>
              </w:rPr>
              <w:t>о</w:t>
            </w:r>
            <w:r w:rsidRPr="0065315B">
              <w:rPr>
                <w:sz w:val="22"/>
                <w:szCs w:val="22"/>
              </w:rPr>
              <w:lastRenderedPageBreak/>
              <w:t>изведениями живописи (И.Хруцкий, И.Е. Репин, Левитан, Машков, куприн и др.).</w:t>
            </w:r>
          </w:p>
        </w:tc>
        <w:tc>
          <w:tcPr>
            <w:tcW w:w="2244" w:type="dxa"/>
          </w:tcPr>
          <w:p w:rsidR="00CC6D82" w:rsidRPr="0065315B" w:rsidRDefault="00CC6D82" w:rsidP="001A64CF">
            <w:pPr>
              <w:spacing w:line="240" w:lineRule="auto"/>
              <w:rPr>
                <w:sz w:val="22"/>
                <w:szCs w:val="22"/>
              </w:rPr>
            </w:pPr>
            <w:r w:rsidRPr="0065315B">
              <w:rPr>
                <w:sz w:val="22"/>
                <w:szCs w:val="22"/>
              </w:rPr>
              <w:lastRenderedPageBreak/>
              <w:t xml:space="preserve">Педагог знакомит </w:t>
            </w:r>
            <w:r w:rsidRPr="0065315B">
              <w:rPr>
                <w:sz w:val="22"/>
                <w:szCs w:val="22"/>
              </w:rPr>
              <w:lastRenderedPageBreak/>
              <w:t>детей с произвед</w:t>
            </w:r>
            <w:r w:rsidRPr="0065315B">
              <w:rPr>
                <w:sz w:val="22"/>
                <w:szCs w:val="22"/>
              </w:rPr>
              <w:t>е</w:t>
            </w:r>
            <w:r w:rsidRPr="0065315B">
              <w:rPr>
                <w:sz w:val="22"/>
                <w:szCs w:val="22"/>
              </w:rPr>
              <w:t>ниями живописи (И.И. Шишкин, И.И. Левитан, В.А. Серов, И.Э. Грабарь, П.П. Кончаловский и др</w:t>
            </w:r>
            <w:r w:rsidRPr="0065315B">
              <w:rPr>
                <w:sz w:val="22"/>
                <w:szCs w:val="22"/>
              </w:rPr>
              <w:t>у</w:t>
            </w:r>
            <w:r w:rsidRPr="0065315B">
              <w:rPr>
                <w:sz w:val="22"/>
                <w:szCs w:val="22"/>
              </w:rPr>
              <w:t>гими), изображением родной природы в картинах художн</w:t>
            </w:r>
            <w:r w:rsidRPr="0065315B">
              <w:rPr>
                <w:sz w:val="22"/>
                <w:szCs w:val="22"/>
              </w:rPr>
              <w:t>и</w:t>
            </w:r>
            <w:r w:rsidRPr="0065315B">
              <w:rPr>
                <w:sz w:val="22"/>
                <w:szCs w:val="22"/>
              </w:rPr>
              <w:t>ков.</w:t>
            </w:r>
          </w:p>
        </w:tc>
        <w:tc>
          <w:tcPr>
            <w:tcW w:w="2913" w:type="dxa"/>
            <w:gridSpan w:val="4"/>
          </w:tcPr>
          <w:p w:rsidR="00CC6D82" w:rsidRPr="0065315B" w:rsidRDefault="00CC6D82" w:rsidP="001A64CF">
            <w:pPr>
              <w:spacing w:line="240" w:lineRule="auto"/>
              <w:rPr>
                <w:sz w:val="22"/>
                <w:szCs w:val="22"/>
              </w:rPr>
            </w:pPr>
            <w:r w:rsidRPr="0065315B">
              <w:rPr>
                <w:sz w:val="22"/>
                <w:szCs w:val="22"/>
              </w:rPr>
              <w:lastRenderedPageBreak/>
              <w:t>Педагог продолжает знак</w:t>
            </w:r>
            <w:r w:rsidRPr="0065315B">
              <w:rPr>
                <w:sz w:val="22"/>
                <w:szCs w:val="22"/>
              </w:rPr>
              <w:t>о</w:t>
            </w:r>
            <w:r w:rsidRPr="0065315B">
              <w:rPr>
                <w:sz w:val="22"/>
                <w:szCs w:val="22"/>
              </w:rPr>
              <w:lastRenderedPageBreak/>
              <w:t>мить детей с произведени</w:t>
            </w:r>
            <w:r w:rsidRPr="0065315B">
              <w:rPr>
                <w:sz w:val="22"/>
                <w:szCs w:val="22"/>
              </w:rPr>
              <w:t>я</w:t>
            </w:r>
            <w:r w:rsidRPr="0065315B">
              <w:rPr>
                <w:sz w:val="22"/>
                <w:szCs w:val="22"/>
              </w:rPr>
              <w:t>ми живописи: И.И. Ши</w:t>
            </w:r>
            <w:r w:rsidRPr="0065315B">
              <w:rPr>
                <w:sz w:val="22"/>
                <w:szCs w:val="22"/>
              </w:rPr>
              <w:t>ш</w:t>
            </w:r>
            <w:r w:rsidRPr="0065315B">
              <w:rPr>
                <w:sz w:val="22"/>
                <w:szCs w:val="22"/>
              </w:rPr>
              <w:t>кин, И.И. Левитан, А.К. Саврасов, А.А. Пластов, В.М. Васнецов и другие.</w:t>
            </w:r>
          </w:p>
          <w:p w:rsidR="00CC6D82" w:rsidRPr="0065315B" w:rsidRDefault="00CC6D82" w:rsidP="001A64CF">
            <w:pPr>
              <w:spacing w:line="240" w:lineRule="auto"/>
              <w:rPr>
                <w:sz w:val="22"/>
                <w:szCs w:val="22"/>
              </w:rPr>
            </w:pP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r w:rsidRPr="0065315B">
              <w:rPr>
                <w:sz w:val="22"/>
                <w:szCs w:val="22"/>
              </w:rPr>
              <w:lastRenderedPageBreak/>
              <w:t>Педагог, в процессе знакомства с детскими книгами (иллюстрации художников Ю. Васн</w:t>
            </w:r>
            <w:r w:rsidRPr="0065315B">
              <w:rPr>
                <w:sz w:val="22"/>
                <w:szCs w:val="22"/>
              </w:rPr>
              <w:t>е</w:t>
            </w:r>
            <w:r w:rsidRPr="0065315B">
              <w:rPr>
                <w:sz w:val="22"/>
                <w:szCs w:val="22"/>
              </w:rPr>
              <w:t>цова, В. Сутеева, Е. Ч</w:t>
            </w:r>
            <w:r w:rsidRPr="0065315B">
              <w:rPr>
                <w:sz w:val="22"/>
                <w:szCs w:val="22"/>
              </w:rPr>
              <w:t>а</w:t>
            </w:r>
            <w:r w:rsidRPr="0065315B">
              <w:rPr>
                <w:sz w:val="22"/>
                <w:szCs w:val="22"/>
              </w:rPr>
              <w:t>рушина), формирует у ребенка эстетическое и эмоционально-нравственное отнош</w:t>
            </w:r>
            <w:r w:rsidRPr="0065315B">
              <w:rPr>
                <w:sz w:val="22"/>
                <w:szCs w:val="22"/>
              </w:rPr>
              <w:t>е</w:t>
            </w:r>
            <w:r w:rsidRPr="0065315B">
              <w:rPr>
                <w:sz w:val="22"/>
                <w:szCs w:val="22"/>
              </w:rPr>
              <w:t>ние к отражению окр</w:t>
            </w:r>
            <w:r w:rsidRPr="0065315B">
              <w:rPr>
                <w:sz w:val="22"/>
                <w:szCs w:val="22"/>
              </w:rPr>
              <w:t>у</w:t>
            </w:r>
            <w:r w:rsidRPr="0065315B">
              <w:rPr>
                <w:sz w:val="22"/>
                <w:szCs w:val="22"/>
              </w:rPr>
              <w:t>жающей действител</w:t>
            </w:r>
            <w:r w:rsidRPr="0065315B">
              <w:rPr>
                <w:sz w:val="22"/>
                <w:szCs w:val="22"/>
              </w:rPr>
              <w:t>ь</w:t>
            </w:r>
            <w:r w:rsidRPr="0065315B">
              <w:rPr>
                <w:sz w:val="22"/>
                <w:szCs w:val="22"/>
              </w:rPr>
              <w:t>ности в изобразител</w:t>
            </w:r>
            <w:r w:rsidRPr="0065315B">
              <w:rPr>
                <w:sz w:val="22"/>
                <w:szCs w:val="22"/>
              </w:rPr>
              <w:t>ь</w:t>
            </w:r>
            <w:r w:rsidRPr="0065315B">
              <w:rPr>
                <w:sz w:val="22"/>
                <w:szCs w:val="22"/>
              </w:rPr>
              <w:t>ном искусстве и худ</w:t>
            </w:r>
            <w:r w:rsidRPr="0065315B">
              <w:rPr>
                <w:sz w:val="22"/>
                <w:szCs w:val="22"/>
              </w:rPr>
              <w:t>о</w:t>
            </w:r>
            <w:r w:rsidRPr="0065315B">
              <w:rPr>
                <w:sz w:val="22"/>
                <w:szCs w:val="22"/>
              </w:rPr>
              <w:t>жественных произвед</w:t>
            </w:r>
            <w:r w:rsidRPr="0065315B">
              <w:rPr>
                <w:sz w:val="22"/>
                <w:szCs w:val="22"/>
              </w:rPr>
              <w:t>е</w:t>
            </w:r>
            <w:r w:rsidRPr="0065315B">
              <w:rPr>
                <w:sz w:val="22"/>
                <w:szCs w:val="22"/>
              </w:rPr>
              <w:t>ниях.</w:t>
            </w: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закрепляет зн</w:t>
            </w:r>
            <w:r w:rsidRPr="0065315B">
              <w:rPr>
                <w:sz w:val="22"/>
                <w:szCs w:val="22"/>
              </w:rPr>
              <w:t>а</w:t>
            </w:r>
            <w:r w:rsidRPr="0065315B">
              <w:rPr>
                <w:sz w:val="22"/>
                <w:szCs w:val="22"/>
              </w:rPr>
              <w:t>ния детей о книге, кни</w:t>
            </w:r>
            <w:r w:rsidRPr="0065315B">
              <w:rPr>
                <w:sz w:val="22"/>
                <w:szCs w:val="22"/>
              </w:rPr>
              <w:t>ж</w:t>
            </w:r>
            <w:r w:rsidRPr="0065315B">
              <w:rPr>
                <w:sz w:val="22"/>
                <w:szCs w:val="22"/>
              </w:rPr>
              <w:t>ной иллюстрации; знак</w:t>
            </w:r>
            <w:r w:rsidRPr="0065315B">
              <w:rPr>
                <w:sz w:val="22"/>
                <w:szCs w:val="22"/>
              </w:rPr>
              <w:t>о</w:t>
            </w:r>
            <w:r w:rsidRPr="0065315B">
              <w:rPr>
                <w:sz w:val="22"/>
                <w:szCs w:val="22"/>
              </w:rPr>
              <w:t>мит детей с библиотекой как центром хранения книг, созданных писат</w:t>
            </w:r>
            <w:r w:rsidRPr="0065315B">
              <w:rPr>
                <w:sz w:val="22"/>
                <w:szCs w:val="22"/>
              </w:rPr>
              <w:t>е</w:t>
            </w:r>
            <w:r w:rsidRPr="0065315B">
              <w:rPr>
                <w:sz w:val="22"/>
                <w:szCs w:val="22"/>
              </w:rPr>
              <w:t>лями и поэтами.</w:t>
            </w:r>
          </w:p>
        </w:tc>
        <w:tc>
          <w:tcPr>
            <w:tcW w:w="2244" w:type="dxa"/>
          </w:tcPr>
          <w:p w:rsidR="00CC6D82" w:rsidRPr="0065315B" w:rsidRDefault="00CC6D82" w:rsidP="001A64CF">
            <w:pPr>
              <w:spacing w:line="240" w:lineRule="auto"/>
              <w:rPr>
                <w:sz w:val="22"/>
                <w:szCs w:val="22"/>
              </w:rPr>
            </w:pPr>
            <w:r w:rsidRPr="0065315B">
              <w:rPr>
                <w:sz w:val="22"/>
                <w:szCs w:val="22"/>
              </w:rPr>
              <w:t>Педагог расширяет представления о графике (ее выраз</w:t>
            </w:r>
            <w:r w:rsidRPr="0065315B">
              <w:rPr>
                <w:sz w:val="22"/>
                <w:szCs w:val="22"/>
              </w:rPr>
              <w:t>и</w:t>
            </w:r>
            <w:r w:rsidRPr="0065315B">
              <w:rPr>
                <w:sz w:val="22"/>
                <w:szCs w:val="22"/>
              </w:rPr>
              <w:t>тельных средствах). Знакомить с творч</w:t>
            </w:r>
            <w:r w:rsidRPr="0065315B">
              <w:rPr>
                <w:sz w:val="22"/>
                <w:szCs w:val="22"/>
              </w:rPr>
              <w:t>е</w:t>
            </w:r>
            <w:r w:rsidRPr="0065315B">
              <w:rPr>
                <w:sz w:val="22"/>
                <w:szCs w:val="22"/>
              </w:rPr>
              <w:t>ством художников-иллюстраторов де</w:t>
            </w:r>
            <w:r w:rsidRPr="0065315B">
              <w:rPr>
                <w:sz w:val="22"/>
                <w:szCs w:val="22"/>
              </w:rPr>
              <w:t>т</w:t>
            </w:r>
            <w:r w:rsidRPr="0065315B">
              <w:rPr>
                <w:sz w:val="22"/>
                <w:szCs w:val="22"/>
              </w:rPr>
              <w:t>ских книг (Ю.А. Васнецов, Е.М. Р</w:t>
            </w:r>
            <w:r w:rsidRPr="0065315B">
              <w:rPr>
                <w:sz w:val="22"/>
                <w:szCs w:val="22"/>
              </w:rPr>
              <w:t>а</w:t>
            </w:r>
            <w:r w:rsidRPr="0065315B">
              <w:rPr>
                <w:sz w:val="22"/>
                <w:szCs w:val="22"/>
              </w:rPr>
              <w:t>чев, Е.И. Чарушин, И.Я. Билибин и др</w:t>
            </w:r>
            <w:r w:rsidRPr="0065315B">
              <w:rPr>
                <w:sz w:val="22"/>
                <w:szCs w:val="22"/>
              </w:rPr>
              <w:t>у</w:t>
            </w:r>
            <w:r w:rsidRPr="0065315B">
              <w:rPr>
                <w:sz w:val="22"/>
                <w:szCs w:val="22"/>
              </w:rPr>
              <w:t>гие).</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расширяет пре</w:t>
            </w:r>
            <w:r w:rsidRPr="0065315B">
              <w:rPr>
                <w:sz w:val="22"/>
                <w:szCs w:val="22"/>
              </w:rPr>
              <w:t>д</w:t>
            </w:r>
            <w:r w:rsidRPr="0065315B">
              <w:rPr>
                <w:sz w:val="22"/>
                <w:szCs w:val="22"/>
              </w:rPr>
              <w:t>ставления о художниках - иллюстраторах детской книги (И.Я. Билибин, Ю.А. Васнецов, В.М. Конашевич, В.В. Лебедев, Т.А. Маврина, Е.И. Чарушин и другие).</w:t>
            </w: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r w:rsidRPr="0065315B">
              <w:rPr>
                <w:sz w:val="22"/>
                <w:szCs w:val="22"/>
              </w:rPr>
              <w:t>Педагог, в процессе ознакомления скуль</w:t>
            </w:r>
            <w:r w:rsidRPr="0065315B">
              <w:rPr>
                <w:sz w:val="22"/>
                <w:szCs w:val="22"/>
              </w:rPr>
              <w:t>п</w:t>
            </w:r>
            <w:r w:rsidRPr="0065315B">
              <w:rPr>
                <w:sz w:val="22"/>
                <w:szCs w:val="22"/>
              </w:rPr>
              <w:t>турой малых форм, формирует у ребенка эстетическое и эмоци</w:t>
            </w:r>
            <w:r w:rsidRPr="0065315B">
              <w:rPr>
                <w:sz w:val="22"/>
                <w:szCs w:val="22"/>
              </w:rPr>
              <w:t>о</w:t>
            </w:r>
            <w:r w:rsidRPr="0065315B">
              <w:rPr>
                <w:sz w:val="22"/>
                <w:szCs w:val="22"/>
              </w:rPr>
              <w:t>нально-нравственное отношение к отраж</w:t>
            </w:r>
            <w:r w:rsidRPr="0065315B">
              <w:rPr>
                <w:sz w:val="22"/>
                <w:szCs w:val="22"/>
              </w:rPr>
              <w:t>е</w:t>
            </w:r>
            <w:r w:rsidRPr="0065315B">
              <w:rPr>
                <w:sz w:val="22"/>
                <w:szCs w:val="22"/>
              </w:rPr>
              <w:t>нию окружающей де</w:t>
            </w:r>
            <w:r w:rsidRPr="0065315B">
              <w:rPr>
                <w:sz w:val="22"/>
                <w:szCs w:val="22"/>
              </w:rPr>
              <w:t>й</w:t>
            </w:r>
            <w:r w:rsidRPr="0065315B">
              <w:rPr>
                <w:sz w:val="22"/>
                <w:szCs w:val="22"/>
              </w:rPr>
              <w:t>ствительности в из</w:t>
            </w:r>
            <w:r w:rsidRPr="0065315B">
              <w:rPr>
                <w:sz w:val="22"/>
                <w:szCs w:val="22"/>
              </w:rPr>
              <w:t>о</w:t>
            </w:r>
            <w:r w:rsidRPr="0065315B">
              <w:rPr>
                <w:sz w:val="22"/>
                <w:szCs w:val="22"/>
              </w:rPr>
              <w:t>бразительном искусс</w:t>
            </w:r>
            <w:r w:rsidRPr="0065315B">
              <w:rPr>
                <w:sz w:val="22"/>
                <w:szCs w:val="22"/>
              </w:rPr>
              <w:t>т</w:t>
            </w:r>
            <w:r w:rsidRPr="0065315B">
              <w:rPr>
                <w:sz w:val="22"/>
                <w:szCs w:val="22"/>
              </w:rPr>
              <w:t>ве и художественных произведениях.</w:t>
            </w:r>
          </w:p>
        </w:tc>
        <w:tc>
          <w:tcPr>
            <w:tcW w:w="4970" w:type="dxa"/>
            <w:gridSpan w:val="5"/>
            <w:shd w:val="clear" w:color="auto" w:fill="FFFFFF" w:themeFill="background1"/>
          </w:tcPr>
          <w:p w:rsidR="00CC6D82" w:rsidRPr="0065315B" w:rsidRDefault="00CC6D82" w:rsidP="001A64CF">
            <w:pPr>
              <w:spacing w:line="240" w:lineRule="auto"/>
              <w:rPr>
                <w:sz w:val="22"/>
                <w:szCs w:val="22"/>
              </w:rPr>
            </w:pPr>
            <w:r w:rsidRPr="0065315B">
              <w:rPr>
                <w:sz w:val="22"/>
                <w:szCs w:val="22"/>
              </w:rPr>
              <w:t>Педагог знакомит детей со скульптурой, спос</w:t>
            </w:r>
            <w:r w:rsidRPr="0065315B">
              <w:rPr>
                <w:sz w:val="22"/>
                <w:szCs w:val="22"/>
              </w:rPr>
              <w:t>о</w:t>
            </w:r>
            <w:r w:rsidRPr="0065315B">
              <w:rPr>
                <w:sz w:val="22"/>
                <w:szCs w:val="22"/>
              </w:rPr>
              <w:t>бами создания скульптуры (пластика, высекание), средствами выразительности (объемность, стат</w:t>
            </w:r>
            <w:r w:rsidRPr="0065315B">
              <w:rPr>
                <w:sz w:val="22"/>
                <w:szCs w:val="22"/>
              </w:rPr>
              <w:t>и</w:t>
            </w:r>
            <w:r w:rsidRPr="0065315B">
              <w:rPr>
                <w:sz w:val="22"/>
                <w:szCs w:val="22"/>
              </w:rPr>
              <w:t>ка и движение, материал); особенностями ее с</w:t>
            </w:r>
            <w:r w:rsidRPr="0065315B">
              <w:rPr>
                <w:sz w:val="22"/>
                <w:szCs w:val="22"/>
              </w:rPr>
              <w:t>о</w:t>
            </w:r>
            <w:r w:rsidRPr="0065315B">
              <w:rPr>
                <w:sz w:val="22"/>
                <w:szCs w:val="22"/>
              </w:rPr>
              <w:t>держания - отображение животных (анималист</w:t>
            </w:r>
            <w:r w:rsidRPr="0065315B">
              <w:rPr>
                <w:sz w:val="22"/>
                <w:szCs w:val="22"/>
              </w:rPr>
              <w:t>и</w:t>
            </w:r>
            <w:r w:rsidRPr="0065315B">
              <w:rPr>
                <w:sz w:val="22"/>
                <w:szCs w:val="22"/>
              </w:rPr>
              <w:t>ка), портреты человека и бытовые сценки.</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обогащает пре</w:t>
            </w:r>
            <w:r w:rsidRPr="0065315B">
              <w:rPr>
                <w:sz w:val="22"/>
                <w:szCs w:val="22"/>
              </w:rPr>
              <w:t>д</w:t>
            </w:r>
            <w:r w:rsidRPr="0065315B">
              <w:rPr>
                <w:sz w:val="22"/>
                <w:szCs w:val="22"/>
              </w:rPr>
              <w:t>ставления детей о скульпт</w:t>
            </w:r>
            <w:r w:rsidRPr="0065315B">
              <w:rPr>
                <w:sz w:val="22"/>
                <w:szCs w:val="22"/>
              </w:rPr>
              <w:t>у</w:t>
            </w:r>
            <w:r w:rsidRPr="0065315B">
              <w:rPr>
                <w:sz w:val="22"/>
                <w:szCs w:val="22"/>
              </w:rPr>
              <w:t>ре малых форм, выделяя образные средства выраз</w:t>
            </w:r>
            <w:r w:rsidRPr="0065315B">
              <w:rPr>
                <w:sz w:val="22"/>
                <w:szCs w:val="22"/>
              </w:rPr>
              <w:t>и</w:t>
            </w:r>
            <w:r w:rsidRPr="0065315B">
              <w:rPr>
                <w:sz w:val="22"/>
                <w:szCs w:val="22"/>
              </w:rPr>
              <w:t>тельности (форму, пропо</w:t>
            </w:r>
            <w:r w:rsidRPr="0065315B">
              <w:rPr>
                <w:sz w:val="22"/>
                <w:szCs w:val="22"/>
              </w:rPr>
              <w:t>р</w:t>
            </w:r>
            <w:r w:rsidRPr="0065315B">
              <w:rPr>
                <w:sz w:val="22"/>
                <w:szCs w:val="22"/>
              </w:rPr>
              <w:t>ции, цвет, характерные д</w:t>
            </w:r>
            <w:r w:rsidRPr="0065315B">
              <w:rPr>
                <w:sz w:val="22"/>
                <w:szCs w:val="22"/>
              </w:rPr>
              <w:t>е</w:t>
            </w:r>
            <w:r w:rsidRPr="0065315B">
              <w:rPr>
                <w:sz w:val="22"/>
                <w:szCs w:val="22"/>
              </w:rPr>
              <w:t>тали, позы, движения и др</w:t>
            </w:r>
            <w:r w:rsidRPr="0065315B">
              <w:rPr>
                <w:sz w:val="22"/>
                <w:szCs w:val="22"/>
              </w:rPr>
              <w:t>у</w:t>
            </w:r>
            <w:r w:rsidRPr="0065315B">
              <w:rPr>
                <w:sz w:val="22"/>
                <w:szCs w:val="22"/>
              </w:rPr>
              <w:t>гое).</w:t>
            </w:r>
          </w:p>
        </w:tc>
      </w:tr>
      <w:tr w:rsidR="00CC6D82" w:rsidRPr="0065315B" w:rsidTr="00E10467">
        <w:trPr>
          <w:gridBefore w:val="1"/>
          <w:wBefore w:w="186" w:type="dxa"/>
          <w:jc w:val="center"/>
        </w:trPr>
        <w:tc>
          <w:tcPr>
            <w:tcW w:w="2490" w:type="dxa"/>
            <w:vMerge w:val="restart"/>
          </w:tcPr>
          <w:p w:rsidR="00CC6D82" w:rsidRPr="0065315B" w:rsidRDefault="00CC6D82" w:rsidP="001A64CF">
            <w:pPr>
              <w:spacing w:line="240" w:lineRule="auto"/>
              <w:rPr>
                <w:sz w:val="22"/>
                <w:szCs w:val="22"/>
              </w:rPr>
            </w:pPr>
          </w:p>
        </w:tc>
        <w:tc>
          <w:tcPr>
            <w:tcW w:w="2726" w:type="dxa"/>
            <w:gridSpan w:val="4"/>
            <w:shd w:val="clear" w:color="auto" w:fill="FFFFFF" w:themeFill="background1"/>
          </w:tcPr>
          <w:p w:rsidR="00CC6D82" w:rsidRPr="0065315B" w:rsidRDefault="00CC6D82" w:rsidP="001A64CF">
            <w:pPr>
              <w:spacing w:line="240" w:lineRule="auto"/>
              <w:rPr>
                <w:sz w:val="22"/>
                <w:szCs w:val="22"/>
              </w:rPr>
            </w:pPr>
            <w:r w:rsidRPr="0065315B">
              <w:rPr>
                <w:sz w:val="22"/>
                <w:szCs w:val="22"/>
              </w:rPr>
              <w:t>Педагог знакомит детей с архитектурой; формирует представления о том, что дома, в которых они ж</w:t>
            </w:r>
            <w:r w:rsidRPr="0065315B">
              <w:rPr>
                <w:sz w:val="22"/>
                <w:szCs w:val="22"/>
              </w:rPr>
              <w:t>и</w:t>
            </w:r>
            <w:r w:rsidRPr="0065315B">
              <w:rPr>
                <w:sz w:val="22"/>
                <w:szCs w:val="22"/>
              </w:rPr>
              <w:t>вут (ДОО, общеобразов</w:t>
            </w:r>
            <w:r w:rsidRPr="0065315B">
              <w:rPr>
                <w:sz w:val="22"/>
                <w:szCs w:val="22"/>
              </w:rPr>
              <w:t>а</w:t>
            </w:r>
            <w:r w:rsidRPr="0065315B">
              <w:rPr>
                <w:sz w:val="22"/>
                <w:szCs w:val="22"/>
              </w:rPr>
              <w:t>тельная организация, др</w:t>
            </w:r>
            <w:r w:rsidRPr="0065315B">
              <w:rPr>
                <w:sz w:val="22"/>
                <w:szCs w:val="22"/>
              </w:rPr>
              <w:t>у</w:t>
            </w:r>
            <w:r w:rsidRPr="0065315B">
              <w:rPr>
                <w:sz w:val="22"/>
                <w:szCs w:val="22"/>
              </w:rPr>
              <w:t>гие здания) - это архите</w:t>
            </w:r>
            <w:r w:rsidRPr="0065315B">
              <w:rPr>
                <w:sz w:val="22"/>
                <w:szCs w:val="22"/>
              </w:rPr>
              <w:t>к</w:t>
            </w:r>
            <w:r w:rsidRPr="0065315B">
              <w:rPr>
                <w:sz w:val="22"/>
                <w:szCs w:val="22"/>
              </w:rPr>
              <w:t>турные сооружении.</w:t>
            </w:r>
          </w:p>
        </w:tc>
        <w:tc>
          <w:tcPr>
            <w:tcW w:w="2244" w:type="dxa"/>
            <w:shd w:val="clear" w:color="auto" w:fill="FFFFFF" w:themeFill="background1"/>
          </w:tcPr>
          <w:p w:rsidR="00CC6D82" w:rsidRPr="0065315B" w:rsidRDefault="00CC6D82" w:rsidP="001A64CF">
            <w:pPr>
              <w:spacing w:line="240" w:lineRule="auto"/>
              <w:rPr>
                <w:sz w:val="22"/>
                <w:szCs w:val="22"/>
              </w:rPr>
            </w:pPr>
            <w:r w:rsidRPr="0065315B">
              <w:rPr>
                <w:sz w:val="22"/>
                <w:szCs w:val="22"/>
              </w:rPr>
              <w:t>Педагог продолжает знакомить детей с архитектурой. З</w:t>
            </w:r>
            <w:r w:rsidRPr="0065315B">
              <w:rPr>
                <w:sz w:val="22"/>
                <w:szCs w:val="22"/>
              </w:rPr>
              <w:t>а</w:t>
            </w:r>
            <w:r w:rsidRPr="0065315B">
              <w:rPr>
                <w:sz w:val="22"/>
                <w:szCs w:val="22"/>
              </w:rPr>
              <w:t>крепляет у детей знания о том, что существуют разли</w:t>
            </w:r>
            <w:r w:rsidRPr="0065315B">
              <w:rPr>
                <w:sz w:val="22"/>
                <w:szCs w:val="22"/>
              </w:rPr>
              <w:t>ч</w:t>
            </w:r>
            <w:r w:rsidRPr="0065315B">
              <w:rPr>
                <w:sz w:val="22"/>
                <w:szCs w:val="22"/>
              </w:rPr>
              <w:t>ные по назначению здания: жилые дома, магазины, театры, кинотеатры и другое.</w:t>
            </w:r>
          </w:p>
        </w:tc>
        <w:tc>
          <w:tcPr>
            <w:tcW w:w="2913" w:type="dxa"/>
            <w:gridSpan w:val="4"/>
            <w:shd w:val="clear" w:color="auto" w:fill="FFFFFF" w:themeFill="background1"/>
          </w:tcPr>
          <w:p w:rsidR="00CC6D82" w:rsidRPr="0065315B" w:rsidRDefault="00CC6D82" w:rsidP="001A64CF">
            <w:pPr>
              <w:spacing w:line="240" w:lineRule="auto"/>
              <w:rPr>
                <w:sz w:val="22"/>
                <w:szCs w:val="22"/>
              </w:rPr>
            </w:pPr>
            <w:r w:rsidRPr="0065315B">
              <w:rPr>
                <w:sz w:val="22"/>
                <w:szCs w:val="22"/>
              </w:rPr>
              <w:t>Педагог продолжает знак</w:t>
            </w:r>
            <w:r w:rsidRPr="0065315B">
              <w:rPr>
                <w:sz w:val="22"/>
                <w:szCs w:val="22"/>
              </w:rPr>
              <w:t>о</w:t>
            </w:r>
            <w:r w:rsidRPr="0065315B">
              <w:rPr>
                <w:sz w:val="22"/>
                <w:szCs w:val="22"/>
              </w:rPr>
              <w:t>мить детей с архитектурой, закрепляет и обогащает знания детей о том, что с</w:t>
            </w:r>
            <w:r w:rsidRPr="0065315B">
              <w:rPr>
                <w:sz w:val="22"/>
                <w:szCs w:val="22"/>
              </w:rPr>
              <w:t>у</w:t>
            </w:r>
            <w:r w:rsidRPr="0065315B">
              <w:rPr>
                <w:sz w:val="22"/>
                <w:szCs w:val="22"/>
              </w:rPr>
              <w:t>ществуют здания различн</w:t>
            </w:r>
            <w:r w:rsidRPr="0065315B">
              <w:rPr>
                <w:sz w:val="22"/>
                <w:szCs w:val="22"/>
              </w:rPr>
              <w:t>о</w:t>
            </w:r>
            <w:r w:rsidRPr="0065315B">
              <w:rPr>
                <w:sz w:val="22"/>
                <w:szCs w:val="22"/>
              </w:rPr>
              <w:t>го назначения (жилые дома, магазины, кинотеатры, ДОО, общеобразовательные организации и другое).</w:t>
            </w:r>
          </w:p>
        </w:tc>
      </w:tr>
      <w:tr w:rsidR="00CC6D82" w:rsidRPr="0065315B" w:rsidTr="00E10467">
        <w:trPr>
          <w:gridBefore w:val="1"/>
          <w:wBefore w:w="186" w:type="dxa"/>
          <w:jc w:val="center"/>
        </w:trPr>
        <w:tc>
          <w:tcPr>
            <w:tcW w:w="2490" w:type="dxa"/>
            <w:vMerge/>
          </w:tcPr>
          <w:p w:rsidR="00CC6D82" w:rsidRPr="0065315B" w:rsidRDefault="00CC6D82" w:rsidP="001A64CF">
            <w:pPr>
              <w:spacing w:line="240" w:lineRule="auto"/>
              <w:rPr>
                <w:sz w:val="22"/>
                <w:szCs w:val="22"/>
              </w:rPr>
            </w:pPr>
          </w:p>
        </w:tc>
        <w:tc>
          <w:tcPr>
            <w:tcW w:w="2726" w:type="dxa"/>
            <w:gridSpan w:val="4"/>
            <w:vMerge w:val="restart"/>
          </w:tcPr>
          <w:p w:rsidR="00CC6D82" w:rsidRPr="0065315B" w:rsidRDefault="00CC6D82" w:rsidP="001A64CF">
            <w:pPr>
              <w:spacing w:line="240" w:lineRule="auto"/>
              <w:rPr>
                <w:sz w:val="22"/>
                <w:szCs w:val="22"/>
              </w:rPr>
            </w:pPr>
            <w:r w:rsidRPr="0065315B">
              <w:rPr>
                <w:sz w:val="22"/>
                <w:szCs w:val="22"/>
              </w:rPr>
              <w:t xml:space="preserve">Педагог учит видеть, что дома бывают разные по </w:t>
            </w:r>
            <w:r w:rsidRPr="0065315B">
              <w:rPr>
                <w:sz w:val="22"/>
                <w:szCs w:val="22"/>
              </w:rPr>
              <w:lastRenderedPageBreak/>
              <w:t>форме, высоте, длине, с разными окнами, с ра</w:t>
            </w:r>
            <w:r w:rsidRPr="0065315B">
              <w:rPr>
                <w:sz w:val="22"/>
                <w:szCs w:val="22"/>
              </w:rPr>
              <w:t>з</w:t>
            </w:r>
            <w:r w:rsidRPr="0065315B">
              <w:rPr>
                <w:sz w:val="22"/>
                <w:szCs w:val="22"/>
              </w:rPr>
              <w:t>ными количеством эт</w:t>
            </w:r>
            <w:r w:rsidRPr="0065315B">
              <w:rPr>
                <w:sz w:val="22"/>
                <w:szCs w:val="22"/>
              </w:rPr>
              <w:t>а</w:t>
            </w:r>
            <w:r w:rsidRPr="0065315B">
              <w:rPr>
                <w:sz w:val="22"/>
                <w:szCs w:val="22"/>
              </w:rPr>
              <w:t>жей, подъездов и так д</w:t>
            </w:r>
            <w:r w:rsidRPr="0065315B">
              <w:rPr>
                <w:sz w:val="22"/>
                <w:szCs w:val="22"/>
              </w:rPr>
              <w:t>а</w:t>
            </w:r>
            <w:r w:rsidRPr="0065315B">
              <w:rPr>
                <w:sz w:val="22"/>
                <w:szCs w:val="22"/>
              </w:rPr>
              <w:t>лее.</w:t>
            </w:r>
          </w:p>
        </w:tc>
        <w:tc>
          <w:tcPr>
            <w:tcW w:w="2244" w:type="dxa"/>
          </w:tcPr>
          <w:p w:rsidR="00CC6D82" w:rsidRPr="0065315B" w:rsidRDefault="00CC6D82" w:rsidP="001A64CF">
            <w:pPr>
              <w:spacing w:line="240" w:lineRule="auto"/>
              <w:rPr>
                <w:sz w:val="22"/>
                <w:szCs w:val="22"/>
                <w:highlight w:val="green"/>
              </w:rPr>
            </w:pPr>
            <w:r w:rsidRPr="0065315B">
              <w:rPr>
                <w:sz w:val="22"/>
                <w:szCs w:val="22"/>
              </w:rPr>
              <w:lastRenderedPageBreak/>
              <w:t xml:space="preserve">Педагог обращает внимание детей на </w:t>
            </w:r>
            <w:r w:rsidRPr="0065315B">
              <w:rPr>
                <w:sz w:val="22"/>
                <w:szCs w:val="22"/>
              </w:rPr>
              <w:lastRenderedPageBreak/>
              <w:t>сходства и различия архитектурных с</w:t>
            </w:r>
            <w:r w:rsidRPr="0065315B">
              <w:rPr>
                <w:sz w:val="22"/>
                <w:szCs w:val="22"/>
              </w:rPr>
              <w:t>о</w:t>
            </w:r>
            <w:r w:rsidRPr="0065315B">
              <w:rPr>
                <w:sz w:val="22"/>
                <w:szCs w:val="22"/>
              </w:rPr>
              <w:t>оружений одинак</w:t>
            </w:r>
            <w:r w:rsidRPr="0065315B">
              <w:rPr>
                <w:sz w:val="22"/>
                <w:szCs w:val="22"/>
              </w:rPr>
              <w:t>о</w:t>
            </w:r>
            <w:r w:rsidRPr="0065315B">
              <w:rPr>
                <w:sz w:val="22"/>
                <w:szCs w:val="22"/>
              </w:rPr>
              <w:t>вого назначения: форма, пропорции (высота, длина, у</w:t>
            </w:r>
            <w:r w:rsidRPr="0065315B">
              <w:rPr>
                <w:sz w:val="22"/>
                <w:szCs w:val="22"/>
              </w:rPr>
              <w:t>к</w:t>
            </w:r>
            <w:r w:rsidRPr="0065315B">
              <w:rPr>
                <w:sz w:val="22"/>
                <w:szCs w:val="22"/>
              </w:rPr>
              <w:t>рашения - декор и т.д.).</w:t>
            </w:r>
          </w:p>
        </w:tc>
        <w:tc>
          <w:tcPr>
            <w:tcW w:w="2913" w:type="dxa"/>
            <w:gridSpan w:val="4"/>
          </w:tcPr>
          <w:p w:rsidR="00CC6D82" w:rsidRPr="0065315B" w:rsidRDefault="00CC6D82" w:rsidP="001A64CF">
            <w:pPr>
              <w:spacing w:line="240" w:lineRule="auto"/>
              <w:rPr>
                <w:sz w:val="22"/>
                <w:szCs w:val="22"/>
              </w:rPr>
            </w:pPr>
            <w:r w:rsidRPr="0065315B">
              <w:rPr>
                <w:sz w:val="22"/>
                <w:szCs w:val="22"/>
              </w:rPr>
              <w:lastRenderedPageBreak/>
              <w:t>Педагог развивает умение выделять сходство и разл</w:t>
            </w:r>
            <w:r w:rsidRPr="0065315B">
              <w:rPr>
                <w:sz w:val="22"/>
                <w:szCs w:val="22"/>
              </w:rPr>
              <w:t>и</w:t>
            </w:r>
            <w:r w:rsidRPr="0065315B">
              <w:rPr>
                <w:sz w:val="22"/>
                <w:szCs w:val="22"/>
              </w:rPr>
              <w:lastRenderedPageBreak/>
              <w:t>чия архитектурных соор</w:t>
            </w:r>
            <w:r w:rsidRPr="0065315B">
              <w:rPr>
                <w:sz w:val="22"/>
                <w:szCs w:val="22"/>
              </w:rPr>
              <w:t>у</w:t>
            </w:r>
            <w:r w:rsidRPr="0065315B">
              <w:rPr>
                <w:sz w:val="22"/>
                <w:szCs w:val="22"/>
              </w:rPr>
              <w:t>жений одинакового назн</w:t>
            </w:r>
            <w:r w:rsidRPr="0065315B">
              <w:rPr>
                <w:sz w:val="22"/>
                <w:szCs w:val="22"/>
              </w:rPr>
              <w:t>а</w:t>
            </w:r>
            <w:r w:rsidRPr="0065315B">
              <w:rPr>
                <w:sz w:val="22"/>
                <w:szCs w:val="22"/>
              </w:rPr>
              <w:t>чения.</w:t>
            </w:r>
          </w:p>
        </w:tc>
      </w:tr>
      <w:tr w:rsidR="00CC6D82" w:rsidRPr="0065315B" w:rsidTr="00E10467">
        <w:trPr>
          <w:gridBefore w:val="1"/>
          <w:wBefore w:w="186" w:type="dxa"/>
          <w:jc w:val="center"/>
        </w:trPr>
        <w:tc>
          <w:tcPr>
            <w:tcW w:w="2490" w:type="dxa"/>
            <w:vMerge/>
          </w:tcPr>
          <w:p w:rsidR="00CC6D82" w:rsidRPr="0065315B" w:rsidRDefault="00CC6D82" w:rsidP="001A64CF">
            <w:pPr>
              <w:spacing w:line="240" w:lineRule="auto"/>
              <w:rPr>
                <w:sz w:val="22"/>
                <w:szCs w:val="22"/>
              </w:rPr>
            </w:pPr>
          </w:p>
        </w:tc>
        <w:tc>
          <w:tcPr>
            <w:tcW w:w="2726" w:type="dxa"/>
            <w:gridSpan w:val="4"/>
            <w:vMerge/>
          </w:tcPr>
          <w:p w:rsidR="00CC6D82" w:rsidRPr="0065315B" w:rsidRDefault="00CC6D82" w:rsidP="001A64CF">
            <w:pPr>
              <w:spacing w:line="240" w:lineRule="auto"/>
              <w:rPr>
                <w:sz w:val="22"/>
                <w:szCs w:val="22"/>
              </w:rPr>
            </w:pPr>
          </w:p>
        </w:tc>
        <w:tc>
          <w:tcPr>
            <w:tcW w:w="2244" w:type="dxa"/>
          </w:tcPr>
          <w:p w:rsidR="00CC6D82" w:rsidRPr="0065315B" w:rsidRDefault="00CC6D82" w:rsidP="001A64CF">
            <w:pPr>
              <w:spacing w:line="240" w:lineRule="auto"/>
              <w:rPr>
                <w:sz w:val="22"/>
                <w:szCs w:val="22"/>
              </w:rPr>
            </w:pPr>
            <w:r w:rsidRPr="0065315B">
              <w:rPr>
                <w:sz w:val="22"/>
                <w:szCs w:val="22"/>
              </w:rPr>
              <w:t>Подводит детей к пониманию завис</w:t>
            </w:r>
            <w:r w:rsidRPr="0065315B">
              <w:rPr>
                <w:sz w:val="22"/>
                <w:szCs w:val="22"/>
              </w:rPr>
              <w:t>и</w:t>
            </w:r>
            <w:r w:rsidRPr="0065315B">
              <w:rPr>
                <w:sz w:val="22"/>
                <w:szCs w:val="22"/>
              </w:rPr>
              <w:t>мости конструкции здания от его назн</w:t>
            </w:r>
            <w:r w:rsidRPr="0065315B">
              <w:rPr>
                <w:sz w:val="22"/>
                <w:szCs w:val="22"/>
              </w:rPr>
              <w:t>а</w:t>
            </w:r>
            <w:r w:rsidRPr="0065315B">
              <w:rPr>
                <w:sz w:val="22"/>
                <w:szCs w:val="22"/>
              </w:rPr>
              <w:t xml:space="preserve">чения: жилой дом, театр, храм и т.д. </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формирует умение выделять одинаковые части конструкции и особенности деталей.</w:t>
            </w:r>
          </w:p>
        </w:tc>
      </w:tr>
      <w:tr w:rsidR="00CC6D82" w:rsidRPr="0065315B" w:rsidTr="00E10467">
        <w:trPr>
          <w:gridBefore w:val="1"/>
          <w:wBefore w:w="186" w:type="dxa"/>
          <w:trHeight w:val="1644"/>
          <w:jc w:val="center"/>
        </w:trPr>
        <w:tc>
          <w:tcPr>
            <w:tcW w:w="2490" w:type="dxa"/>
            <w:vMerge w:val="restart"/>
          </w:tcPr>
          <w:p w:rsidR="00CC6D82" w:rsidRPr="0065315B" w:rsidRDefault="00CC6D82" w:rsidP="001A64CF">
            <w:pPr>
              <w:spacing w:line="240" w:lineRule="auto"/>
              <w:rPr>
                <w:sz w:val="22"/>
                <w:szCs w:val="22"/>
              </w:rPr>
            </w:pP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способствует развитию у детей интер</w:t>
            </w:r>
            <w:r w:rsidRPr="0065315B">
              <w:rPr>
                <w:sz w:val="22"/>
                <w:szCs w:val="22"/>
              </w:rPr>
              <w:t>е</w:t>
            </w:r>
            <w:r w:rsidRPr="0065315B">
              <w:rPr>
                <w:sz w:val="22"/>
                <w:szCs w:val="22"/>
              </w:rPr>
              <w:t>са к различным строен</w:t>
            </w:r>
            <w:r w:rsidRPr="0065315B">
              <w:rPr>
                <w:sz w:val="22"/>
                <w:szCs w:val="22"/>
              </w:rPr>
              <w:t>и</w:t>
            </w:r>
            <w:r w:rsidRPr="0065315B">
              <w:rPr>
                <w:sz w:val="22"/>
                <w:szCs w:val="22"/>
              </w:rPr>
              <w:t>ям, расположенным в</w:t>
            </w:r>
            <w:r w:rsidRPr="0065315B">
              <w:rPr>
                <w:sz w:val="22"/>
                <w:szCs w:val="22"/>
              </w:rPr>
              <w:t>о</w:t>
            </w:r>
            <w:r w:rsidRPr="0065315B">
              <w:rPr>
                <w:sz w:val="22"/>
                <w:szCs w:val="22"/>
              </w:rPr>
              <w:t>круг ДОО (дома, в кот</w:t>
            </w:r>
            <w:r w:rsidRPr="0065315B">
              <w:rPr>
                <w:sz w:val="22"/>
                <w:szCs w:val="22"/>
              </w:rPr>
              <w:t>о</w:t>
            </w:r>
            <w:r w:rsidRPr="0065315B">
              <w:rPr>
                <w:sz w:val="22"/>
                <w:szCs w:val="22"/>
              </w:rPr>
              <w:t>рых живут ребенок и его друзья, общеобразов</w:t>
            </w:r>
            <w:r w:rsidRPr="0065315B">
              <w:rPr>
                <w:sz w:val="22"/>
                <w:szCs w:val="22"/>
              </w:rPr>
              <w:t>а</w:t>
            </w:r>
            <w:r w:rsidRPr="0065315B">
              <w:rPr>
                <w:sz w:val="22"/>
                <w:szCs w:val="22"/>
              </w:rPr>
              <w:t>тельная организация, к</w:t>
            </w:r>
            <w:r w:rsidRPr="0065315B">
              <w:rPr>
                <w:sz w:val="22"/>
                <w:szCs w:val="22"/>
              </w:rPr>
              <w:t>и</w:t>
            </w:r>
            <w:r w:rsidRPr="0065315B">
              <w:rPr>
                <w:sz w:val="22"/>
                <w:szCs w:val="22"/>
              </w:rPr>
              <w:t>нотеатр).</w:t>
            </w:r>
          </w:p>
        </w:tc>
        <w:tc>
          <w:tcPr>
            <w:tcW w:w="2244" w:type="dxa"/>
            <w:vMerge w:val="restart"/>
          </w:tcPr>
          <w:p w:rsidR="00CC6D82" w:rsidRPr="0065315B" w:rsidRDefault="00CC6D82" w:rsidP="001A64CF">
            <w:pPr>
              <w:spacing w:line="240" w:lineRule="auto"/>
              <w:rPr>
                <w:sz w:val="22"/>
                <w:szCs w:val="22"/>
              </w:rPr>
            </w:pPr>
            <w:r w:rsidRPr="0065315B">
              <w:rPr>
                <w:sz w:val="22"/>
                <w:szCs w:val="22"/>
              </w:rPr>
              <w:t>Педагог развивает у детей наблюдател</w:t>
            </w:r>
            <w:r w:rsidRPr="0065315B">
              <w:rPr>
                <w:sz w:val="22"/>
                <w:szCs w:val="22"/>
              </w:rPr>
              <w:t>ь</w:t>
            </w:r>
            <w:r w:rsidRPr="0065315B">
              <w:rPr>
                <w:sz w:val="22"/>
                <w:szCs w:val="22"/>
              </w:rPr>
              <w:t>ность, учит вним</w:t>
            </w:r>
            <w:r w:rsidRPr="0065315B">
              <w:rPr>
                <w:sz w:val="22"/>
                <w:szCs w:val="22"/>
              </w:rPr>
              <w:t>а</w:t>
            </w:r>
            <w:r w:rsidRPr="0065315B">
              <w:rPr>
                <w:sz w:val="22"/>
                <w:szCs w:val="22"/>
              </w:rPr>
              <w:t>тельно рассматр</w:t>
            </w:r>
            <w:r w:rsidRPr="0065315B">
              <w:rPr>
                <w:sz w:val="22"/>
                <w:szCs w:val="22"/>
              </w:rPr>
              <w:t>и</w:t>
            </w:r>
            <w:r w:rsidRPr="0065315B">
              <w:rPr>
                <w:sz w:val="22"/>
                <w:szCs w:val="22"/>
              </w:rPr>
              <w:t>вать здания, замечать их характерные ос</w:t>
            </w:r>
            <w:r w:rsidRPr="0065315B">
              <w:rPr>
                <w:sz w:val="22"/>
                <w:szCs w:val="22"/>
              </w:rPr>
              <w:t>о</w:t>
            </w:r>
            <w:r w:rsidRPr="0065315B">
              <w:rPr>
                <w:sz w:val="22"/>
                <w:szCs w:val="22"/>
              </w:rPr>
              <w:t>бенности, разнообр</w:t>
            </w:r>
            <w:r w:rsidRPr="0065315B">
              <w:rPr>
                <w:sz w:val="22"/>
                <w:szCs w:val="22"/>
              </w:rPr>
              <w:t>а</w:t>
            </w:r>
            <w:r w:rsidRPr="0065315B">
              <w:rPr>
                <w:sz w:val="22"/>
                <w:szCs w:val="22"/>
              </w:rPr>
              <w:t>зие пропорций, ко</w:t>
            </w:r>
            <w:r w:rsidRPr="0065315B">
              <w:rPr>
                <w:sz w:val="22"/>
                <w:szCs w:val="22"/>
              </w:rPr>
              <w:t>н</w:t>
            </w:r>
            <w:r w:rsidRPr="0065315B">
              <w:rPr>
                <w:sz w:val="22"/>
                <w:szCs w:val="22"/>
              </w:rPr>
              <w:t>струкций, украша</w:t>
            </w:r>
            <w:r w:rsidRPr="0065315B">
              <w:rPr>
                <w:sz w:val="22"/>
                <w:szCs w:val="22"/>
              </w:rPr>
              <w:t>ю</w:t>
            </w:r>
            <w:r w:rsidRPr="0065315B">
              <w:rPr>
                <w:sz w:val="22"/>
                <w:szCs w:val="22"/>
              </w:rPr>
              <w:t>щих деталей.</w:t>
            </w:r>
          </w:p>
        </w:tc>
        <w:tc>
          <w:tcPr>
            <w:tcW w:w="2913" w:type="dxa"/>
            <w:gridSpan w:val="4"/>
            <w:vMerge w:val="restart"/>
          </w:tcPr>
          <w:p w:rsidR="00CC6D82" w:rsidRPr="0065315B" w:rsidRDefault="00CC6D82" w:rsidP="001A64CF">
            <w:pPr>
              <w:spacing w:line="240" w:lineRule="auto"/>
              <w:rPr>
                <w:sz w:val="22"/>
                <w:szCs w:val="22"/>
              </w:rPr>
            </w:pPr>
            <w:r w:rsidRPr="0065315B">
              <w:rPr>
                <w:sz w:val="22"/>
                <w:szCs w:val="22"/>
              </w:rPr>
              <w:t>Педагог знакомит детей, с опорой на региональные особенности местности, в которой живут дети. Расск</w:t>
            </w:r>
            <w:r w:rsidRPr="0065315B">
              <w:rPr>
                <w:sz w:val="22"/>
                <w:szCs w:val="22"/>
              </w:rPr>
              <w:t>а</w:t>
            </w:r>
            <w:r w:rsidRPr="0065315B">
              <w:rPr>
                <w:sz w:val="22"/>
                <w:szCs w:val="22"/>
              </w:rPr>
              <w:t>зывает детям о том, что, как и в каждом виде искусства, в архитектуре есть памя</w:t>
            </w:r>
            <w:r w:rsidRPr="0065315B">
              <w:rPr>
                <w:sz w:val="22"/>
                <w:szCs w:val="22"/>
              </w:rPr>
              <w:t>т</w:t>
            </w:r>
            <w:r w:rsidRPr="0065315B">
              <w:rPr>
                <w:sz w:val="22"/>
                <w:szCs w:val="22"/>
              </w:rPr>
              <w:t>ники, которые известны во всем мире: в России это Кремль, собор Василия Блаженного, Зимний дв</w:t>
            </w:r>
            <w:r w:rsidRPr="0065315B">
              <w:rPr>
                <w:sz w:val="22"/>
                <w:szCs w:val="22"/>
              </w:rPr>
              <w:t>о</w:t>
            </w:r>
            <w:r w:rsidRPr="0065315B">
              <w:rPr>
                <w:sz w:val="22"/>
                <w:szCs w:val="22"/>
              </w:rPr>
              <w:t>рец, Исаакиевский собор, Петергоф, памятники Зол</w:t>
            </w:r>
            <w:r w:rsidRPr="0065315B">
              <w:rPr>
                <w:sz w:val="22"/>
                <w:szCs w:val="22"/>
              </w:rPr>
              <w:t>о</w:t>
            </w:r>
            <w:r w:rsidRPr="0065315B">
              <w:rPr>
                <w:sz w:val="22"/>
                <w:szCs w:val="22"/>
              </w:rPr>
              <w:t>того кольца и другие - в к</w:t>
            </w:r>
            <w:r w:rsidRPr="0065315B">
              <w:rPr>
                <w:sz w:val="22"/>
                <w:szCs w:val="22"/>
              </w:rPr>
              <w:t>а</w:t>
            </w:r>
            <w:r w:rsidRPr="0065315B">
              <w:rPr>
                <w:sz w:val="22"/>
                <w:szCs w:val="22"/>
              </w:rPr>
              <w:t>ждом городе свои.</w:t>
            </w:r>
          </w:p>
        </w:tc>
      </w:tr>
      <w:tr w:rsidR="00CC6D82" w:rsidRPr="0065315B" w:rsidTr="00E10467">
        <w:trPr>
          <w:gridBefore w:val="1"/>
          <w:wBefore w:w="186" w:type="dxa"/>
          <w:trHeight w:val="1448"/>
          <w:jc w:val="center"/>
        </w:trPr>
        <w:tc>
          <w:tcPr>
            <w:tcW w:w="2490" w:type="dxa"/>
            <w:vMerge/>
          </w:tcPr>
          <w:p w:rsidR="00CC6D82" w:rsidRPr="0065315B" w:rsidRDefault="00CC6D82" w:rsidP="001A64CF">
            <w:pPr>
              <w:spacing w:line="240" w:lineRule="auto"/>
              <w:rPr>
                <w:sz w:val="22"/>
                <w:szCs w:val="22"/>
              </w:rPr>
            </w:pPr>
          </w:p>
        </w:tc>
        <w:tc>
          <w:tcPr>
            <w:tcW w:w="2726" w:type="dxa"/>
            <w:gridSpan w:val="4"/>
            <w:vMerge w:val="restart"/>
          </w:tcPr>
          <w:p w:rsidR="00CC6D82" w:rsidRPr="0065315B" w:rsidRDefault="00CC6D82" w:rsidP="001A64CF">
            <w:pPr>
              <w:spacing w:line="240" w:lineRule="auto"/>
              <w:rPr>
                <w:sz w:val="22"/>
                <w:szCs w:val="22"/>
              </w:rPr>
            </w:pPr>
            <w:r w:rsidRPr="0065315B">
              <w:rPr>
                <w:rFonts w:eastAsia="Calibri"/>
                <w:sz w:val="22"/>
                <w:szCs w:val="22"/>
              </w:rPr>
              <w:t>Педагог привлекает вн</w:t>
            </w:r>
            <w:r w:rsidRPr="0065315B">
              <w:rPr>
                <w:rFonts w:eastAsia="Calibri"/>
                <w:sz w:val="22"/>
                <w:szCs w:val="22"/>
              </w:rPr>
              <w:t>и</w:t>
            </w:r>
            <w:r w:rsidRPr="0065315B">
              <w:rPr>
                <w:rFonts w:eastAsia="Calibri"/>
                <w:sz w:val="22"/>
                <w:szCs w:val="22"/>
              </w:rPr>
              <w:t>мание детей к сходству и различиям разных зданий, поощряет самостоятел</w:t>
            </w:r>
            <w:r w:rsidRPr="0065315B">
              <w:rPr>
                <w:rFonts w:eastAsia="Calibri"/>
                <w:sz w:val="22"/>
                <w:szCs w:val="22"/>
              </w:rPr>
              <w:t>ь</w:t>
            </w:r>
            <w:r w:rsidRPr="0065315B">
              <w:rPr>
                <w:rFonts w:eastAsia="Calibri"/>
                <w:sz w:val="22"/>
                <w:szCs w:val="22"/>
              </w:rPr>
              <w:t>ное выделение частей здания, его особенностей; учит детей замечать ра</w:t>
            </w:r>
            <w:r w:rsidRPr="0065315B">
              <w:rPr>
                <w:rFonts w:eastAsia="Calibri"/>
                <w:sz w:val="22"/>
                <w:szCs w:val="22"/>
              </w:rPr>
              <w:t>з</w:t>
            </w:r>
            <w:r w:rsidRPr="0065315B">
              <w:rPr>
                <w:rFonts w:eastAsia="Calibri"/>
                <w:sz w:val="22"/>
                <w:szCs w:val="22"/>
              </w:rPr>
              <w:t>личия в сходных по фо</w:t>
            </w:r>
            <w:r w:rsidRPr="0065315B">
              <w:rPr>
                <w:rFonts w:eastAsia="Calibri"/>
                <w:sz w:val="22"/>
                <w:szCs w:val="22"/>
              </w:rPr>
              <w:t>р</w:t>
            </w:r>
            <w:r w:rsidRPr="0065315B">
              <w:rPr>
                <w:rFonts w:eastAsia="Calibri"/>
                <w:sz w:val="22"/>
                <w:szCs w:val="22"/>
              </w:rPr>
              <w:t>ме и строению зданиях (форма и величина вхо</w:t>
            </w:r>
            <w:r w:rsidRPr="0065315B">
              <w:rPr>
                <w:rFonts w:eastAsia="Calibri"/>
                <w:sz w:val="22"/>
                <w:szCs w:val="22"/>
              </w:rPr>
              <w:t>д</w:t>
            </w:r>
            <w:r w:rsidRPr="0065315B">
              <w:rPr>
                <w:rFonts w:eastAsia="Calibri"/>
                <w:sz w:val="22"/>
                <w:szCs w:val="22"/>
              </w:rPr>
              <w:t>ных дверей, окон и других частей).</w:t>
            </w:r>
          </w:p>
        </w:tc>
        <w:tc>
          <w:tcPr>
            <w:tcW w:w="2244" w:type="dxa"/>
            <w:vMerge/>
          </w:tcPr>
          <w:p w:rsidR="00CC6D82" w:rsidRPr="0065315B" w:rsidRDefault="00CC6D82" w:rsidP="001A64CF">
            <w:pPr>
              <w:spacing w:line="240" w:lineRule="auto"/>
              <w:rPr>
                <w:sz w:val="22"/>
                <w:szCs w:val="22"/>
              </w:rPr>
            </w:pPr>
          </w:p>
        </w:tc>
        <w:tc>
          <w:tcPr>
            <w:tcW w:w="2913" w:type="dxa"/>
            <w:gridSpan w:val="4"/>
            <w:vMerge/>
          </w:tcPr>
          <w:p w:rsidR="00CC6D82" w:rsidRPr="0065315B" w:rsidRDefault="00CC6D82" w:rsidP="001A64CF">
            <w:pPr>
              <w:spacing w:line="240" w:lineRule="auto"/>
              <w:rPr>
                <w:sz w:val="22"/>
                <w:szCs w:val="22"/>
              </w:rPr>
            </w:pPr>
          </w:p>
        </w:tc>
      </w:tr>
      <w:tr w:rsidR="00CC6D82" w:rsidRPr="0065315B" w:rsidTr="00E10467">
        <w:trPr>
          <w:gridBefore w:val="1"/>
          <w:wBefore w:w="186" w:type="dxa"/>
          <w:trHeight w:val="1412"/>
          <w:jc w:val="center"/>
        </w:trPr>
        <w:tc>
          <w:tcPr>
            <w:tcW w:w="2490" w:type="dxa"/>
            <w:vMerge/>
          </w:tcPr>
          <w:p w:rsidR="00CC6D82" w:rsidRPr="0065315B" w:rsidRDefault="00CC6D82" w:rsidP="001A64CF">
            <w:pPr>
              <w:spacing w:line="240" w:lineRule="auto"/>
              <w:rPr>
                <w:sz w:val="22"/>
                <w:szCs w:val="22"/>
              </w:rPr>
            </w:pPr>
          </w:p>
        </w:tc>
        <w:tc>
          <w:tcPr>
            <w:tcW w:w="2726" w:type="dxa"/>
            <w:gridSpan w:val="4"/>
            <w:vMerge/>
          </w:tcPr>
          <w:p w:rsidR="00CC6D82" w:rsidRPr="0065315B" w:rsidRDefault="00CC6D82" w:rsidP="001A64CF">
            <w:pPr>
              <w:spacing w:line="240" w:lineRule="auto"/>
              <w:rPr>
                <w:rFonts w:eastAsia="Calibri"/>
                <w:sz w:val="22"/>
                <w:szCs w:val="22"/>
              </w:rPr>
            </w:pPr>
          </w:p>
        </w:tc>
        <w:tc>
          <w:tcPr>
            <w:tcW w:w="2244" w:type="dxa"/>
            <w:vMerge/>
          </w:tcPr>
          <w:p w:rsidR="00CC6D82" w:rsidRPr="0065315B" w:rsidRDefault="00CC6D82" w:rsidP="001A64CF">
            <w:pPr>
              <w:spacing w:line="240" w:lineRule="auto"/>
              <w:rPr>
                <w:sz w:val="22"/>
                <w:szCs w:val="22"/>
              </w:rPr>
            </w:pPr>
          </w:p>
        </w:tc>
        <w:tc>
          <w:tcPr>
            <w:tcW w:w="2913" w:type="dxa"/>
            <w:gridSpan w:val="4"/>
          </w:tcPr>
          <w:p w:rsidR="00CC6D82" w:rsidRPr="0065315B" w:rsidRDefault="00CC6D82" w:rsidP="001A64CF">
            <w:pPr>
              <w:spacing w:line="240" w:lineRule="auto"/>
              <w:rPr>
                <w:rFonts w:eastAsia="Calibri"/>
                <w:sz w:val="22"/>
                <w:szCs w:val="22"/>
              </w:rPr>
            </w:pPr>
            <w:r w:rsidRPr="0065315B">
              <w:rPr>
                <w:rFonts w:eastAsia="Calibri"/>
                <w:sz w:val="22"/>
                <w:szCs w:val="22"/>
              </w:rPr>
              <w:t>Педагог знакомит детей со спецификой храмовой арх</w:t>
            </w:r>
            <w:r w:rsidRPr="0065315B">
              <w:rPr>
                <w:rFonts w:eastAsia="Calibri"/>
                <w:sz w:val="22"/>
                <w:szCs w:val="22"/>
              </w:rPr>
              <w:t>и</w:t>
            </w:r>
            <w:r w:rsidRPr="0065315B">
              <w:rPr>
                <w:rFonts w:eastAsia="Calibri"/>
                <w:sz w:val="22"/>
                <w:szCs w:val="22"/>
              </w:rPr>
              <w:t>тектуры: купол, арки, арк</w:t>
            </w:r>
            <w:r w:rsidRPr="0065315B">
              <w:rPr>
                <w:rFonts w:eastAsia="Calibri"/>
                <w:sz w:val="22"/>
                <w:szCs w:val="22"/>
              </w:rPr>
              <w:t>а</w:t>
            </w:r>
            <w:r w:rsidRPr="0065315B">
              <w:rPr>
                <w:rFonts w:eastAsia="Calibri"/>
                <w:sz w:val="22"/>
                <w:szCs w:val="22"/>
              </w:rPr>
              <w:t>турный поясок по периме</w:t>
            </w:r>
            <w:r w:rsidRPr="0065315B">
              <w:rPr>
                <w:rFonts w:eastAsia="Calibri"/>
                <w:sz w:val="22"/>
                <w:szCs w:val="22"/>
              </w:rPr>
              <w:t>т</w:t>
            </w:r>
            <w:r w:rsidRPr="0065315B">
              <w:rPr>
                <w:rFonts w:eastAsia="Calibri"/>
                <w:sz w:val="22"/>
                <w:szCs w:val="22"/>
              </w:rPr>
              <w:t>ру здания, барабан (круглая часть под куполом) и т.д.</w:t>
            </w:r>
          </w:p>
        </w:tc>
      </w:tr>
      <w:tr w:rsidR="00CC6D82" w:rsidRPr="0065315B" w:rsidTr="00E10467">
        <w:trPr>
          <w:gridBefore w:val="1"/>
          <w:wBefore w:w="186" w:type="dxa"/>
          <w:trHeight w:val="840"/>
          <w:jc w:val="center"/>
        </w:trPr>
        <w:tc>
          <w:tcPr>
            <w:tcW w:w="2490" w:type="dxa"/>
            <w:vMerge w:val="restart"/>
          </w:tcPr>
          <w:p w:rsidR="00CC6D82" w:rsidRPr="0065315B" w:rsidRDefault="00CC6D82" w:rsidP="001A64CF">
            <w:pPr>
              <w:spacing w:line="240" w:lineRule="auto"/>
              <w:rPr>
                <w:sz w:val="22"/>
                <w:szCs w:val="22"/>
              </w:rPr>
            </w:pPr>
          </w:p>
        </w:tc>
        <w:tc>
          <w:tcPr>
            <w:tcW w:w="2726" w:type="dxa"/>
            <w:gridSpan w:val="4"/>
            <w:vMerge w:val="restart"/>
          </w:tcPr>
          <w:p w:rsidR="00CC6D82" w:rsidRPr="0065315B" w:rsidRDefault="00CC6D82" w:rsidP="001A64CF">
            <w:pPr>
              <w:spacing w:line="240" w:lineRule="auto"/>
              <w:rPr>
                <w:sz w:val="22"/>
                <w:szCs w:val="22"/>
                <w:highlight w:val="green"/>
              </w:rPr>
            </w:pPr>
            <w:r w:rsidRPr="0065315B">
              <w:rPr>
                <w:sz w:val="22"/>
                <w:szCs w:val="22"/>
              </w:rPr>
              <w:t>Педагог поощряет стре</w:t>
            </w:r>
            <w:r w:rsidRPr="0065315B">
              <w:rPr>
                <w:sz w:val="22"/>
                <w:szCs w:val="22"/>
              </w:rPr>
              <w:t>м</w:t>
            </w:r>
            <w:r w:rsidRPr="0065315B">
              <w:rPr>
                <w:sz w:val="22"/>
                <w:szCs w:val="22"/>
              </w:rPr>
              <w:t>ление детей изображать в рисунках, аппликации реальные и сказочные строения.</w:t>
            </w:r>
          </w:p>
        </w:tc>
        <w:tc>
          <w:tcPr>
            <w:tcW w:w="2244" w:type="dxa"/>
            <w:vMerge w:val="restart"/>
          </w:tcPr>
          <w:p w:rsidR="00CC6D82" w:rsidRPr="0065315B" w:rsidRDefault="00CC6D82" w:rsidP="001A64CF">
            <w:pPr>
              <w:spacing w:line="240" w:lineRule="auto"/>
              <w:rPr>
                <w:sz w:val="22"/>
                <w:szCs w:val="22"/>
                <w:highlight w:val="green"/>
              </w:rPr>
            </w:pPr>
            <w:r w:rsidRPr="0065315B">
              <w:rPr>
                <w:sz w:val="22"/>
                <w:szCs w:val="22"/>
              </w:rPr>
              <w:t>Педагог при чтении литературных прои</w:t>
            </w:r>
            <w:r w:rsidRPr="0065315B">
              <w:rPr>
                <w:sz w:val="22"/>
                <w:szCs w:val="22"/>
              </w:rPr>
              <w:t>з</w:t>
            </w:r>
            <w:r w:rsidRPr="0065315B">
              <w:rPr>
                <w:sz w:val="22"/>
                <w:szCs w:val="22"/>
              </w:rPr>
              <w:t>ведений, сказок о</w:t>
            </w:r>
            <w:r w:rsidRPr="0065315B">
              <w:rPr>
                <w:sz w:val="22"/>
                <w:szCs w:val="22"/>
              </w:rPr>
              <w:t>б</w:t>
            </w:r>
            <w:r w:rsidRPr="0065315B">
              <w:rPr>
                <w:sz w:val="22"/>
                <w:szCs w:val="22"/>
              </w:rPr>
              <w:t>ращает внимание детей на описание сказочных домиков (теремок, рукавичка, избушка на курьих ножках), дворцов.</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развивает умения передавать в художестве</w:t>
            </w:r>
            <w:r w:rsidRPr="0065315B">
              <w:rPr>
                <w:sz w:val="22"/>
                <w:szCs w:val="22"/>
              </w:rPr>
              <w:t>н</w:t>
            </w:r>
            <w:r w:rsidRPr="0065315B">
              <w:rPr>
                <w:sz w:val="22"/>
                <w:szCs w:val="22"/>
              </w:rPr>
              <w:t>ной деятельности образы архитектурных сооружений, сказочных построек.</w:t>
            </w:r>
          </w:p>
        </w:tc>
      </w:tr>
      <w:tr w:rsidR="00CC6D82" w:rsidRPr="0065315B" w:rsidTr="00E10467">
        <w:trPr>
          <w:gridBefore w:val="1"/>
          <w:wBefore w:w="186" w:type="dxa"/>
          <w:trHeight w:val="816"/>
          <w:jc w:val="center"/>
        </w:trPr>
        <w:tc>
          <w:tcPr>
            <w:tcW w:w="2490" w:type="dxa"/>
            <w:vMerge/>
          </w:tcPr>
          <w:p w:rsidR="00CC6D82" w:rsidRPr="0065315B" w:rsidRDefault="00CC6D82" w:rsidP="001A64CF">
            <w:pPr>
              <w:spacing w:line="240" w:lineRule="auto"/>
              <w:rPr>
                <w:sz w:val="22"/>
                <w:szCs w:val="22"/>
              </w:rPr>
            </w:pPr>
          </w:p>
        </w:tc>
        <w:tc>
          <w:tcPr>
            <w:tcW w:w="2726" w:type="dxa"/>
            <w:gridSpan w:val="4"/>
            <w:vMerge/>
          </w:tcPr>
          <w:p w:rsidR="00CC6D82" w:rsidRPr="0065315B" w:rsidRDefault="00CC6D82" w:rsidP="001A64CF">
            <w:pPr>
              <w:spacing w:line="240" w:lineRule="auto"/>
              <w:rPr>
                <w:sz w:val="22"/>
                <w:szCs w:val="22"/>
              </w:rPr>
            </w:pPr>
          </w:p>
        </w:tc>
        <w:tc>
          <w:tcPr>
            <w:tcW w:w="2244" w:type="dxa"/>
            <w:vMerge/>
          </w:tcPr>
          <w:p w:rsidR="00CC6D82" w:rsidRPr="0065315B" w:rsidRDefault="00CC6D82" w:rsidP="001A64CF">
            <w:pPr>
              <w:spacing w:line="240" w:lineRule="auto"/>
              <w:rPr>
                <w:sz w:val="22"/>
                <w:szCs w:val="22"/>
              </w:rPr>
            </w:pP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поощряет стремл</w:t>
            </w:r>
            <w:r w:rsidRPr="0065315B">
              <w:rPr>
                <w:sz w:val="22"/>
                <w:szCs w:val="22"/>
              </w:rPr>
              <w:t>е</w:t>
            </w:r>
            <w:r w:rsidRPr="0065315B">
              <w:rPr>
                <w:sz w:val="22"/>
                <w:szCs w:val="22"/>
              </w:rPr>
              <w:t>ние изображать детали п</w:t>
            </w:r>
            <w:r w:rsidRPr="0065315B">
              <w:rPr>
                <w:sz w:val="22"/>
                <w:szCs w:val="22"/>
              </w:rPr>
              <w:t>о</w:t>
            </w:r>
            <w:r w:rsidRPr="0065315B">
              <w:rPr>
                <w:sz w:val="22"/>
                <w:szCs w:val="22"/>
              </w:rPr>
              <w:t>строек (наличники, резной подзор по контуру крыши).</w:t>
            </w:r>
          </w:p>
        </w:tc>
      </w:tr>
      <w:tr w:rsidR="00CC6D82" w:rsidRPr="0065315B" w:rsidTr="00E10467">
        <w:trPr>
          <w:gridBefore w:val="1"/>
          <w:wBefore w:w="186" w:type="dxa"/>
          <w:trHeight w:val="557"/>
          <w:jc w:val="center"/>
        </w:trPr>
        <w:tc>
          <w:tcPr>
            <w:tcW w:w="2490" w:type="dxa"/>
            <w:vMerge w:val="restart"/>
          </w:tcPr>
          <w:p w:rsidR="00CC6D82" w:rsidRPr="0065315B" w:rsidRDefault="00CC6D82" w:rsidP="001A64CF">
            <w:pPr>
              <w:spacing w:line="240" w:lineRule="auto"/>
              <w:rPr>
                <w:sz w:val="22"/>
                <w:szCs w:val="22"/>
              </w:rPr>
            </w:pPr>
            <w:r w:rsidRPr="0065315B">
              <w:rPr>
                <w:sz w:val="22"/>
                <w:szCs w:val="22"/>
              </w:rPr>
              <w:t>Педагог, в процессе ознакомления с наро</w:t>
            </w:r>
            <w:r w:rsidRPr="0065315B">
              <w:rPr>
                <w:sz w:val="22"/>
                <w:szCs w:val="22"/>
              </w:rPr>
              <w:t>д</w:t>
            </w:r>
            <w:r w:rsidRPr="0065315B">
              <w:rPr>
                <w:sz w:val="22"/>
                <w:szCs w:val="22"/>
              </w:rPr>
              <w:t>ным искусством: гл</w:t>
            </w:r>
            <w:r w:rsidRPr="0065315B">
              <w:rPr>
                <w:sz w:val="22"/>
                <w:szCs w:val="22"/>
              </w:rPr>
              <w:t>и</w:t>
            </w:r>
            <w:r w:rsidRPr="0065315B">
              <w:rPr>
                <w:sz w:val="22"/>
                <w:szCs w:val="22"/>
              </w:rPr>
              <w:t>няными игрушками, игрушками из соломы и дерева, предметами б</w:t>
            </w:r>
            <w:r w:rsidRPr="0065315B">
              <w:rPr>
                <w:sz w:val="22"/>
                <w:szCs w:val="22"/>
              </w:rPr>
              <w:t>ы</w:t>
            </w:r>
            <w:r w:rsidRPr="0065315B">
              <w:rPr>
                <w:sz w:val="22"/>
                <w:szCs w:val="22"/>
              </w:rPr>
              <w:t>та и одежды, формир</w:t>
            </w:r>
            <w:r w:rsidRPr="0065315B">
              <w:rPr>
                <w:sz w:val="22"/>
                <w:szCs w:val="22"/>
              </w:rPr>
              <w:t>у</w:t>
            </w:r>
            <w:r w:rsidRPr="0065315B">
              <w:rPr>
                <w:sz w:val="22"/>
                <w:szCs w:val="22"/>
              </w:rPr>
              <w:t>ет у ребенка эстетич</w:t>
            </w:r>
            <w:r w:rsidRPr="0065315B">
              <w:rPr>
                <w:sz w:val="22"/>
                <w:szCs w:val="22"/>
              </w:rPr>
              <w:t>е</w:t>
            </w:r>
            <w:r w:rsidRPr="0065315B">
              <w:rPr>
                <w:sz w:val="22"/>
                <w:szCs w:val="22"/>
              </w:rPr>
              <w:lastRenderedPageBreak/>
              <w:t>ское и эмоционально-нравственное отнош</w:t>
            </w:r>
            <w:r w:rsidRPr="0065315B">
              <w:rPr>
                <w:sz w:val="22"/>
                <w:szCs w:val="22"/>
              </w:rPr>
              <w:t>е</w:t>
            </w:r>
            <w:r w:rsidRPr="0065315B">
              <w:rPr>
                <w:sz w:val="22"/>
                <w:szCs w:val="22"/>
              </w:rPr>
              <w:t>ние к отражению окр</w:t>
            </w:r>
            <w:r w:rsidRPr="0065315B">
              <w:rPr>
                <w:sz w:val="22"/>
                <w:szCs w:val="22"/>
              </w:rPr>
              <w:t>у</w:t>
            </w:r>
            <w:r w:rsidRPr="0065315B">
              <w:rPr>
                <w:sz w:val="22"/>
                <w:szCs w:val="22"/>
              </w:rPr>
              <w:t>жающей действител</w:t>
            </w:r>
            <w:r w:rsidRPr="0065315B">
              <w:rPr>
                <w:sz w:val="22"/>
                <w:szCs w:val="22"/>
              </w:rPr>
              <w:t>ь</w:t>
            </w:r>
            <w:r w:rsidRPr="0065315B">
              <w:rPr>
                <w:sz w:val="22"/>
                <w:szCs w:val="22"/>
              </w:rPr>
              <w:t>ности в изобразител</w:t>
            </w:r>
            <w:r w:rsidRPr="0065315B">
              <w:rPr>
                <w:sz w:val="22"/>
                <w:szCs w:val="22"/>
              </w:rPr>
              <w:t>ь</w:t>
            </w:r>
            <w:r w:rsidRPr="0065315B">
              <w:rPr>
                <w:sz w:val="22"/>
                <w:szCs w:val="22"/>
              </w:rPr>
              <w:t>ном искусстве и худ</w:t>
            </w:r>
            <w:r w:rsidRPr="0065315B">
              <w:rPr>
                <w:sz w:val="22"/>
                <w:szCs w:val="22"/>
              </w:rPr>
              <w:t>о</w:t>
            </w:r>
            <w:r w:rsidRPr="0065315B">
              <w:rPr>
                <w:sz w:val="22"/>
                <w:szCs w:val="22"/>
              </w:rPr>
              <w:t>жественных произвед</w:t>
            </w:r>
            <w:r w:rsidRPr="0065315B">
              <w:rPr>
                <w:sz w:val="22"/>
                <w:szCs w:val="22"/>
              </w:rPr>
              <w:t>е</w:t>
            </w:r>
            <w:r w:rsidRPr="0065315B">
              <w:rPr>
                <w:sz w:val="22"/>
                <w:szCs w:val="22"/>
              </w:rPr>
              <w:t>ниях.</w:t>
            </w:r>
          </w:p>
        </w:tc>
        <w:tc>
          <w:tcPr>
            <w:tcW w:w="2726" w:type="dxa"/>
            <w:gridSpan w:val="4"/>
            <w:vMerge w:val="restart"/>
          </w:tcPr>
          <w:p w:rsidR="00CC6D82" w:rsidRPr="0065315B" w:rsidRDefault="00CC6D82" w:rsidP="001A64CF">
            <w:pPr>
              <w:spacing w:line="240" w:lineRule="auto"/>
              <w:rPr>
                <w:sz w:val="22"/>
                <w:szCs w:val="22"/>
              </w:rPr>
            </w:pPr>
            <w:r w:rsidRPr="0065315B">
              <w:rPr>
                <w:sz w:val="22"/>
                <w:szCs w:val="22"/>
              </w:rPr>
              <w:lastRenderedPageBreak/>
              <w:t>Педагог знакомит детей с произведениями народн</w:t>
            </w:r>
            <w:r w:rsidRPr="0065315B">
              <w:rPr>
                <w:sz w:val="22"/>
                <w:szCs w:val="22"/>
              </w:rPr>
              <w:t>о</w:t>
            </w:r>
            <w:r w:rsidRPr="0065315B">
              <w:rPr>
                <w:sz w:val="22"/>
                <w:szCs w:val="22"/>
              </w:rPr>
              <w:t>го искусства (потешки, сказки, загадки, песни, хороводы, заклички, и</w:t>
            </w:r>
            <w:r w:rsidRPr="0065315B">
              <w:rPr>
                <w:sz w:val="22"/>
                <w:szCs w:val="22"/>
              </w:rPr>
              <w:t>з</w:t>
            </w:r>
            <w:r w:rsidRPr="0065315B">
              <w:rPr>
                <w:sz w:val="22"/>
                <w:szCs w:val="22"/>
              </w:rPr>
              <w:t>делия народного декор</w:t>
            </w:r>
            <w:r w:rsidRPr="0065315B">
              <w:rPr>
                <w:sz w:val="22"/>
                <w:szCs w:val="22"/>
              </w:rPr>
              <w:t>а</w:t>
            </w:r>
            <w:r w:rsidRPr="0065315B">
              <w:rPr>
                <w:sz w:val="22"/>
                <w:szCs w:val="22"/>
              </w:rPr>
              <w:t>тивно - прикладного и</w:t>
            </w:r>
            <w:r w:rsidRPr="0065315B">
              <w:rPr>
                <w:sz w:val="22"/>
                <w:szCs w:val="22"/>
              </w:rPr>
              <w:t>с</w:t>
            </w:r>
            <w:r w:rsidRPr="0065315B">
              <w:rPr>
                <w:sz w:val="22"/>
                <w:szCs w:val="22"/>
              </w:rPr>
              <w:t>кусства).</w:t>
            </w:r>
          </w:p>
          <w:p w:rsidR="00CC6D82" w:rsidRPr="0065315B" w:rsidRDefault="00CC6D82" w:rsidP="001A64CF">
            <w:pPr>
              <w:spacing w:line="240" w:lineRule="auto"/>
              <w:rPr>
                <w:sz w:val="22"/>
                <w:szCs w:val="22"/>
              </w:rPr>
            </w:pPr>
          </w:p>
        </w:tc>
        <w:tc>
          <w:tcPr>
            <w:tcW w:w="2244" w:type="dxa"/>
            <w:vMerge w:val="restart"/>
          </w:tcPr>
          <w:p w:rsidR="00CC6D82" w:rsidRPr="0065315B" w:rsidRDefault="00CC6D82" w:rsidP="001A64CF">
            <w:pPr>
              <w:spacing w:line="240" w:lineRule="auto"/>
              <w:rPr>
                <w:sz w:val="22"/>
                <w:szCs w:val="22"/>
              </w:rPr>
            </w:pPr>
            <w:r w:rsidRPr="0065315B">
              <w:rPr>
                <w:sz w:val="22"/>
                <w:szCs w:val="22"/>
              </w:rPr>
              <w:lastRenderedPageBreak/>
              <w:t>Педагог расширяет представления детей о народном искусс</w:t>
            </w:r>
            <w:r w:rsidRPr="0065315B">
              <w:rPr>
                <w:sz w:val="22"/>
                <w:szCs w:val="22"/>
              </w:rPr>
              <w:t>т</w:t>
            </w:r>
            <w:r w:rsidRPr="0065315B">
              <w:rPr>
                <w:sz w:val="22"/>
                <w:szCs w:val="22"/>
              </w:rPr>
              <w:t>ве, фольклоре  и х</w:t>
            </w:r>
            <w:r w:rsidRPr="0065315B">
              <w:rPr>
                <w:sz w:val="22"/>
                <w:szCs w:val="22"/>
              </w:rPr>
              <w:t>у</w:t>
            </w:r>
            <w:r w:rsidRPr="0065315B">
              <w:rPr>
                <w:sz w:val="22"/>
                <w:szCs w:val="22"/>
              </w:rPr>
              <w:t>дожественных пр</w:t>
            </w:r>
            <w:r w:rsidRPr="0065315B">
              <w:rPr>
                <w:sz w:val="22"/>
                <w:szCs w:val="22"/>
              </w:rPr>
              <w:t>о</w:t>
            </w:r>
            <w:r w:rsidRPr="0065315B">
              <w:rPr>
                <w:sz w:val="22"/>
                <w:szCs w:val="22"/>
              </w:rPr>
              <w:t>мыслах. Педагог знакомит детей с в</w:t>
            </w:r>
            <w:r w:rsidRPr="0065315B">
              <w:rPr>
                <w:sz w:val="22"/>
                <w:szCs w:val="22"/>
              </w:rPr>
              <w:t>и</w:t>
            </w:r>
            <w:r w:rsidRPr="0065315B">
              <w:rPr>
                <w:sz w:val="22"/>
                <w:szCs w:val="22"/>
              </w:rPr>
              <w:t xml:space="preserve">дами и жанрами </w:t>
            </w:r>
            <w:r w:rsidRPr="0065315B">
              <w:rPr>
                <w:sz w:val="22"/>
                <w:szCs w:val="22"/>
              </w:rPr>
              <w:lastRenderedPageBreak/>
              <w:t>фольклора. Поощр</w:t>
            </w:r>
            <w:r w:rsidRPr="0065315B">
              <w:rPr>
                <w:sz w:val="22"/>
                <w:szCs w:val="22"/>
              </w:rPr>
              <w:t>я</w:t>
            </w:r>
            <w:r w:rsidRPr="0065315B">
              <w:rPr>
                <w:sz w:val="22"/>
                <w:szCs w:val="22"/>
              </w:rPr>
              <w:t>ет участие детей в фольклорных ра</w:t>
            </w:r>
            <w:r w:rsidRPr="0065315B">
              <w:rPr>
                <w:sz w:val="22"/>
                <w:szCs w:val="22"/>
              </w:rPr>
              <w:t>з</w:t>
            </w:r>
            <w:r w:rsidRPr="0065315B">
              <w:rPr>
                <w:sz w:val="22"/>
                <w:szCs w:val="22"/>
              </w:rPr>
              <w:t>влечениях и праз</w:t>
            </w:r>
            <w:r w:rsidRPr="0065315B">
              <w:rPr>
                <w:sz w:val="22"/>
                <w:szCs w:val="22"/>
              </w:rPr>
              <w:t>д</w:t>
            </w:r>
            <w:r w:rsidRPr="0065315B">
              <w:rPr>
                <w:sz w:val="22"/>
                <w:szCs w:val="22"/>
              </w:rPr>
              <w:t>никах;</w:t>
            </w:r>
          </w:p>
        </w:tc>
        <w:tc>
          <w:tcPr>
            <w:tcW w:w="2913" w:type="dxa"/>
            <w:gridSpan w:val="4"/>
          </w:tcPr>
          <w:p w:rsidR="00CC6D82" w:rsidRPr="0065315B" w:rsidRDefault="00CC6D82" w:rsidP="001A64CF">
            <w:pPr>
              <w:spacing w:line="240" w:lineRule="auto"/>
              <w:rPr>
                <w:sz w:val="22"/>
                <w:szCs w:val="22"/>
              </w:rPr>
            </w:pPr>
            <w:r w:rsidRPr="0065315B">
              <w:rPr>
                <w:sz w:val="22"/>
                <w:szCs w:val="22"/>
              </w:rPr>
              <w:lastRenderedPageBreak/>
              <w:t>Педагог продолжает знак</w:t>
            </w:r>
            <w:r w:rsidRPr="0065315B">
              <w:rPr>
                <w:sz w:val="22"/>
                <w:szCs w:val="22"/>
              </w:rPr>
              <w:t>о</w:t>
            </w:r>
            <w:r w:rsidRPr="0065315B">
              <w:rPr>
                <w:sz w:val="22"/>
                <w:szCs w:val="22"/>
              </w:rPr>
              <w:t>мить детей с народным д</w:t>
            </w:r>
            <w:r w:rsidRPr="0065315B">
              <w:rPr>
                <w:sz w:val="22"/>
                <w:szCs w:val="22"/>
              </w:rPr>
              <w:t>е</w:t>
            </w:r>
            <w:r w:rsidRPr="0065315B">
              <w:rPr>
                <w:sz w:val="22"/>
                <w:szCs w:val="22"/>
              </w:rPr>
              <w:t>коративно-прикладным и</w:t>
            </w:r>
            <w:r w:rsidRPr="0065315B">
              <w:rPr>
                <w:sz w:val="22"/>
                <w:szCs w:val="22"/>
              </w:rPr>
              <w:t>с</w:t>
            </w:r>
            <w:r w:rsidRPr="0065315B">
              <w:rPr>
                <w:sz w:val="22"/>
                <w:szCs w:val="22"/>
              </w:rPr>
              <w:t>кусством (гжельская, хо</w:t>
            </w:r>
            <w:r w:rsidRPr="0065315B">
              <w:rPr>
                <w:sz w:val="22"/>
                <w:szCs w:val="22"/>
              </w:rPr>
              <w:t>х</w:t>
            </w:r>
            <w:r w:rsidRPr="0065315B">
              <w:rPr>
                <w:sz w:val="22"/>
                <w:szCs w:val="22"/>
              </w:rPr>
              <w:t>ломская, жостовская, мезе</w:t>
            </w:r>
            <w:r w:rsidRPr="0065315B">
              <w:rPr>
                <w:sz w:val="22"/>
                <w:szCs w:val="22"/>
              </w:rPr>
              <w:t>н</w:t>
            </w:r>
            <w:r w:rsidRPr="0065315B">
              <w:rPr>
                <w:sz w:val="22"/>
                <w:szCs w:val="22"/>
              </w:rPr>
              <w:t>ская роспись), с керамич</w:t>
            </w:r>
            <w:r w:rsidRPr="0065315B">
              <w:rPr>
                <w:sz w:val="22"/>
                <w:szCs w:val="22"/>
              </w:rPr>
              <w:t>е</w:t>
            </w:r>
            <w:r w:rsidRPr="0065315B">
              <w:rPr>
                <w:sz w:val="22"/>
                <w:szCs w:val="22"/>
              </w:rPr>
              <w:t>скими изделиями, народн</w:t>
            </w:r>
            <w:r w:rsidRPr="0065315B">
              <w:rPr>
                <w:sz w:val="22"/>
                <w:szCs w:val="22"/>
              </w:rPr>
              <w:t>ы</w:t>
            </w:r>
            <w:r w:rsidRPr="0065315B">
              <w:rPr>
                <w:sz w:val="22"/>
                <w:szCs w:val="22"/>
              </w:rPr>
              <w:t>ми игрушками.</w:t>
            </w:r>
          </w:p>
        </w:tc>
      </w:tr>
      <w:tr w:rsidR="00CC6D82" w:rsidRPr="0065315B" w:rsidTr="00E10467">
        <w:trPr>
          <w:gridBefore w:val="1"/>
          <w:wBefore w:w="186" w:type="dxa"/>
          <w:trHeight w:val="744"/>
          <w:jc w:val="center"/>
        </w:trPr>
        <w:tc>
          <w:tcPr>
            <w:tcW w:w="2490" w:type="dxa"/>
            <w:vMerge/>
          </w:tcPr>
          <w:p w:rsidR="00CC6D82" w:rsidRPr="0065315B" w:rsidRDefault="00CC6D82" w:rsidP="001A64CF">
            <w:pPr>
              <w:spacing w:line="240" w:lineRule="auto"/>
              <w:rPr>
                <w:sz w:val="22"/>
                <w:szCs w:val="22"/>
              </w:rPr>
            </w:pPr>
          </w:p>
        </w:tc>
        <w:tc>
          <w:tcPr>
            <w:tcW w:w="2726" w:type="dxa"/>
            <w:gridSpan w:val="4"/>
            <w:vMerge/>
          </w:tcPr>
          <w:p w:rsidR="00CC6D82" w:rsidRPr="0065315B" w:rsidRDefault="00CC6D82" w:rsidP="001A64CF">
            <w:pPr>
              <w:spacing w:line="240" w:lineRule="auto"/>
              <w:rPr>
                <w:sz w:val="22"/>
                <w:szCs w:val="22"/>
                <w:highlight w:val="green"/>
              </w:rPr>
            </w:pPr>
          </w:p>
        </w:tc>
        <w:tc>
          <w:tcPr>
            <w:tcW w:w="2244" w:type="dxa"/>
            <w:vMerge/>
          </w:tcPr>
          <w:p w:rsidR="00CC6D82" w:rsidRPr="0065315B" w:rsidRDefault="00CC6D82" w:rsidP="001A64CF">
            <w:pPr>
              <w:spacing w:line="240" w:lineRule="auto"/>
              <w:rPr>
                <w:sz w:val="22"/>
                <w:szCs w:val="22"/>
              </w:rPr>
            </w:pPr>
          </w:p>
        </w:tc>
        <w:tc>
          <w:tcPr>
            <w:tcW w:w="2913" w:type="dxa"/>
            <w:gridSpan w:val="4"/>
          </w:tcPr>
          <w:p w:rsidR="00CC6D82" w:rsidRPr="0065315B" w:rsidRDefault="00CC6D82" w:rsidP="001A64CF">
            <w:pPr>
              <w:spacing w:line="240" w:lineRule="auto"/>
              <w:rPr>
                <w:sz w:val="22"/>
                <w:szCs w:val="22"/>
              </w:rPr>
            </w:pPr>
            <w:r w:rsidRPr="0065315B">
              <w:rPr>
                <w:sz w:val="22"/>
                <w:szCs w:val="22"/>
              </w:rPr>
              <w:t>Расширяет представления о разнообразии народного искусства, художественных  промыслов (различные в</w:t>
            </w:r>
            <w:r w:rsidRPr="0065315B">
              <w:rPr>
                <w:sz w:val="22"/>
                <w:szCs w:val="22"/>
              </w:rPr>
              <w:t>и</w:t>
            </w:r>
            <w:r w:rsidRPr="0065315B">
              <w:rPr>
                <w:sz w:val="22"/>
                <w:szCs w:val="22"/>
              </w:rPr>
              <w:t>ды материалов, разные р</w:t>
            </w:r>
            <w:r w:rsidRPr="0065315B">
              <w:rPr>
                <w:sz w:val="22"/>
                <w:szCs w:val="22"/>
              </w:rPr>
              <w:t>е</w:t>
            </w:r>
            <w:r w:rsidRPr="0065315B">
              <w:rPr>
                <w:sz w:val="22"/>
                <w:szCs w:val="22"/>
              </w:rPr>
              <w:t xml:space="preserve">гионы страны и мира). </w:t>
            </w:r>
          </w:p>
          <w:p w:rsidR="00CC6D82" w:rsidRPr="0065315B" w:rsidRDefault="00CC6D82" w:rsidP="001A64CF">
            <w:pPr>
              <w:spacing w:line="240" w:lineRule="auto"/>
              <w:rPr>
                <w:sz w:val="22"/>
                <w:szCs w:val="22"/>
                <w:highlight w:val="green"/>
              </w:rPr>
            </w:pPr>
            <w:r w:rsidRPr="0065315B">
              <w:rPr>
                <w:sz w:val="22"/>
                <w:szCs w:val="22"/>
              </w:rPr>
              <w:t>Воспитывает интерес к и</w:t>
            </w:r>
            <w:r w:rsidRPr="0065315B">
              <w:rPr>
                <w:sz w:val="22"/>
                <w:szCs w:val="22"/>
              </w:rPr>
              <w:t>с</w:t>
            </w:r>
            <w:r w:rsidRPr="0065315B">
              <w:rPr>
                <w:sz w:val="22"/>
                <w:szCs w:val="22"/>
              </w:rPr>
              <w:t>кусству родного края.</w:t>
            </w:r>
          </w:p>
        </w:tc>
      </w:tr>
      <w:tr w:rsidR="00CC6D82" w:rsidRPr="0065315B" w:rsidTr="00E10467">
        <w:trPr>
          <w:gridBefore w:val="1"/>
          <w:wBefore w:w="186" w:type="dxa"/>
          <w:jc w:val="center"/>
        </w:trPr>
        <w:tc>
          <w:tcPr>
            <w:tcW w:w="2490" w:type="dxa"/>
          </w:tcPr>
          <w:p w:rsidR="00CC6D82" w:rsidRPr="0065315B" w:rsidRDefault="00CC6D82" w:rsidP="001A64CF">
            <w:pPr>
              <w:spacing w:line="240" w:lineRule="auto"/>
              <w:rPr>
                <w:sz w:val="22"/>
                <w:szCs w:val="22"/>
              </w:rPr>
            </w:pPr>
            <w:r w:rsidRPr="0065315B">
              <w:rPr>
                <w:sz w:val="22"/>
                <w:szCs w:val="22"/>
              </w:rPr>
              <w:lastRenderedPageBreak/>
              <w:t>Педагог поддерживает желание отображать полученные впечатл</w:t>
            </w:r>
            <w:r w:rsidRPr="0065315B">
              <w:rPr>
                <w:sz w:val="22"/>
                <w:szCs w:val="22"/>
              </w:rPr>
              <w:t>е</w:t>
            </w:r>
            <w:r w:rsidRPr="0065315B">
              <w:rPr>
                <w:sz w:val="22"/>
                <w:szCs w:val="22"/>
              </w:rPr>
              <w:t>ния в продуктивных видах художественно-эстетической деятел</w:t>
            </w:r>
            <w:r w:rsidRPr="0065315B">
              <w:rPr>
                <w:sz w:val="22"/>
                <w:szCs w:val="22"/>
              </w:rPr>
              <w:t>ь</w:t>
            </w:r>
            <w:r w:rsidRPr="0065315B">
              <w:rPr>
                <w:sz w:val="22"/>
                <w:szCs w:val="22"/>
              </w:rPr>
              <w:t>ности.</w:t>
            </w:r>
          </w:p>
        </w:tc>
        <w:tc>
          <w:tcPr>
            <w:tcW w:w="2726" w:type="dxa"/>
            <w:gridSpan w:val="4"/>
          </w:tcPr>
          <w:p w:rsidR="00CC6D82" w:rsidRPr="0065315B" w:rsidRDefault="00CC6D82" w:rsidP="001A64CF">
            <w:pPr>
              <w:spacing w:line="240" w:lineRule="auto"/>
              <w:rPr>
                <w:sz w:val="22"/>
                <w:szCs w:val="22"/>
              </w:rPr>
            </w:pPr>
            <w:r w:rsidRPr="0065315B">
              <w:rPr>
                <w:sz w:val="22"/>
                <w:szCs w:val="22"/>
              </w:rPr>
              <w:t>Педагог поощряет проя</w:t>
            </w:r>
            <w:r w:rsidRPr="0065315B">
              <w:rPr>
                <w:sz w:val="22"/>
                <w:szCs w:val="22"/>
              </w:rPr>
              <w:t>в</w:t>
            </w:r>
            <w:r w:rsidRPr="0065315B">
              <w:rPr>
                <w:sz w:val="22"/>
                <w:szCs w:val="22"/>
              </w:rPr>
              <w:t>ление детских предпочт</w:t>
            </w:r>
            <w:r w:rsidRPr="0065315B">
              <w:rPr>
                <w:sz w:val="22"/>
                <w:szCs w:val="22"/>
              </w:rPr>
              <w:t>е</w:t>
            </w:r>
            <w:r w:rsidRPr="0065315B">
              <w:rPr>
                <w:sz w:val="22"/>
                <w:szCs w:val="22"/>
              </w:rPr>
              <w:t>ний: выбор иллюстраций, предметов народных пр</w:t>
            </w:r>
            <w:r w:rsidRPr="0065315B">
              <w:rPr>
                <w:sz w:val="22"/>
                <w:szCs w:val="22"/>
              </w:rPr>
              <w:t>о</w:t>
            </w:r>
            <w:r w:rsidRPr="0065315B">
              <w:rPr>
                <w:sz w:val="22"/>
                <w:szCs w:val="22"/>
              </w:rPr>
              <w:t>мыслов, пояснение дет</w:t>
            </w:r>
            <w:r w:rsidRPr="0065315B">
              <w:rPr>
                <w:sz w:val="22"/>
                <w:szCs w:val="22"/>
              </w:rPr>
              <w:t>ь</w:t>
            </w:r>
            <w:r w:rsidRPr="0065315B">
              <w:rPr>
                <w:sz w:val="22"/>
                <w:szCs w:val="22"/>
              </w:rPr>
              <w:t>ми выбора.</w:t>
            </w:r>
          </w:p>
        </w:tc>
        <w:tc>
          <w:tcPr>
            <w:tcW w:w="2244" w:type="dxa"/>
          </w:tcPr>
          <w:p w:rsidR="00CC6D82" w:rsidRPr="0065315B" w:rsidRDefault="00CC6D82" w:rsidP="001A64CF">
            <w:pPr>
              <w:spacing w:line="240" w:lineRule="auto"/>
              <w:rPr>
                <w:sz w:val="22"/>
                <w:szCs w:val="22"/>
              </w:rPr>
            </w:pPr>
            <w:r w:rsidRPr="0065315B">
              <w:rPr>
                <w:sz w:val="22"/>
                <w:szCs w:val="22"/>
              </w:rPr>
              <w:t>Педагог поощряет активное участие детей в художес</w:t>
            </w:r>
            <w:r w:rsidRPr="0065315B">
              <w:rPr>
                <w:sz w:val="22"/>
                <w:szCs w:val="22"/>
              </w:rPr>
              <w:t>т</w:t>
            </w:r>
            <w:r w:rsidRPr="0065315B">
              <w:rPr>
                <w:sz w:val="22"/>
                <w:szCs w:val="22"/>
              </w:rPr>
              <w:t>венной деятельн</w:t>
            </w:r>
            <w:r w:rsidRPr="0065315B">
              <w:rPr>
                <w:sz w:val="22"/>
                <w:szCs w:val="22"/>
              </w:rPr>
              <w:t>о</w:t>
            </w:r>
            <w:r w:rsidRPr="0065315B">
              <w:rPr>
                <w:sz w:val="22"/>
                <w:szCs w:val="22"/>
              </w:rPr>
              <w:t>сти, как по собстве</w:t>
            </w:r>
            <w:r w:rsidRPr="0065315B">
              <w:rPr>
                <w:sz w:val="22"/>
                <w:szCs w:val="22"/>
              </w:rPr>
              <w:t>н</w:t>
            </w:r>
            <w:r w:rsidRPr="0065315B">
              <w:rPr>
                <w:sz w:val="22"/>
                <w:szCs w:val="22"/>
              </w:rPr>
              <w:t>ному желанию, так и под руководством взрослых.</w:t>
            </w:r>
          </w:p>
        </w:tc>
        <w:tc>
          <w:tcPr>
            <w:tcW w:w="2913" w:type="dxa"/>
            <w:gridSpan w:val="4"/>
          </w:tcPr>
          <w:p w:rsidR="00CC6D82" w:rsidRPr="0065315B" w:rsidRDefault="00CC6D82" w:rsidP="001A64CF">
            <w:pPr>
              <w:spacing w:line="240" w:lineRule="auto"/>
              <w:rPr>
                <w:sz w:val="22"/>
                <w:szCs w:val="22"/>
              </w:rPr>
            </w:pPr>
            <w:r w:rsidRPr="0065315B">
              <w:rPr>
                <w:sz w:val="22"/>
                <w:szCs w:val="22"/>
              </w:rPr>
              <w:t>Педагог поощряет активное участие детей в художес</w:t>
            </w:r>
            <w:r w:rsidRPr="0065315B">
              <w:rPr>
                <w:sz w:val="22"/>
                <w:szCs w:val="22"/>
              </w:rPr>
              <w:t>т</w:t>
            </w:r>
            <w:r w:rsidRPr="0065315B">
              <w:rPr>
                <w:sz w:val="22"/>
                <w:szCs w:val="22"/>
              </w:rPr>
              <w:t>венной деятельности по собственному желанию и под руководством взросл</w:t>
            </w:r>
            <w:r w:rsidRPr="0065315B">
              <w:rPr>
                <w:sz w:val="22"/>
                <w:szCs w:val="22"/>
              </w:rPr>
              <w:t>о</w:t>
            </w:r>
            <w:r w:rsidRPr="0065315B">
              <w:rPr>
                <w:sz w:val="22"/>
                <w:szCs w:val="22"/>
              </w:rPr>
              <w:t>го.</w:t>
            </w:r>
          </w:p>
        </w:tc>
      </w:tr>
      <w:tr w:rsidR="00CC6D82" w:rsidRPr="001A64CF" w:rsidTr="00E10467">
        <w:trPr>
          <w:gridBefore w:val="1"/>
          <w:wBefore w:w="186" w:type="dxa"/>
          <w:jc w:val="center"/>
        </w:trPr>
        <w:tc>
          <w:tcPr>
            <w:tcW w:w="2490" w:type="dxa"/>
            <w:vMerge w:val="restart"/>
          </w:tcPr>
          <w:p w:rsidR="00CC6D82" w:rsidRPr="001A64CF" w:rsidRDefault="00CC6D82" w:rsidP="001A64CF">
            <w:pPr>
              <w:spacing w:line="240" w:lineRule="auto"/>
              <w:rPr>
                <w:sz w:val="22"/>
                <w:szCs w:val="22"/>
              </w:rPr>
            </w:pPr>
            <w:r w:rsidRPr="001A64CF">
              <w:rPr>
                <w:sz w:val="22"/>
                <w:szCs w:val="22"/>
              </w:rPr>
              <w:t>Педагог приобщает д</w:t>
            </w:r>
            <w:r w:rsidRPr="001A64CF">
              <w:rPr>
                <w:sz w:val="22"/>
                <w:szCs w:val="22"/>
              </w:rPr>
              <w:t>е</w:t>
            </w:r>
            <w:r w:rsidRPr="001A64CF">
              <w:rPr>
                <w:sz w:val="22"/>
                <w:szCs w:val="22"/>
              </w:rPr>
              <w:t>тей к посещению к</w:t>
            </w:r>
            <w:r w:rsidRPr="001A64CF">
              <w:rPr>
                <w:sz w:val="22"/>
                <w:szCs w:val="22"/>
              </w:rPr>
              <w:t>у</w:t>
            </w:r>
            <w:r w:rsidRPr="001A64CF">
              <w:rPr>
                <w:sz w:val="22"/>
                <w:szCs w:val="22"/>
              </w:rPr>
              <w:t>кольного театра, ра</w:t>
            </w:r>
            <w:r w:rsidRPr="001A64CF">
              <w:rPr>
                <w:sz w:val="22"/>
                <w:szCs w:val="22"/>
              </w:rPr>
              <w:t>з</w:t>
            </w:r>
            <w:r w:rsidRPr="001A64CF">
              <w:rPr>
                <w:sz w:val="22"/>
                <w:szCs w:val="22"/>
              </w:rPr>
              <w:t>личных детских худ</w:t>
            </w:r>
            <w:r w:rsidRPr="001A64CF">
              <w:rPr>
                <w:sz w:val="22"/>
                <w:szCs w:val="22"/>
              </w:rPr>
              <w:t>о</w:t>
            </w:r>
            <w:r w:rsidRPr="001A64CF">
              <w:rPr>
                <w:sz w:val="22"/>
                <w:szCs w:val="22"/>
              </w:rPr>
              <w:t>жественных выставок;</w:t>
            </w:r>
          </w:p>
        </w:tc>
        <w:tc>
          <w:tcPr>
            <w:tcW w:w="2726" w:type="dxa"/>
            <w:gridSpan w:val="4"/>
          </w:tcPr>
          <w:p w:rsidR="00CC6D82" w:rsidRPr="001A64CF" w:rsidRDefault="00CC6D82" w:rsidP="001A64CF">
            <w:pPr>
              <w:spacing w:line="240" w:lineRule="auto"/>
              <w:rPr>
                <w:sz w:val="22"/>
                <w:szCs w:val="22"/>
              </w:rPr>
            </w:pPr>
            <w:r w:rsidRPr="001A64CF">
              <w:rPr>
                <w:sz w:val="22"/>
                <w:szCs w:val="22"/>
              </w:rPr>
              <w:t>Педагог организовывает посещение музея (совм</w:t>
            </w:r>
            <w:r w:rsidRPr="001A64CF">
              <w:rPr>
                <w:sz w:val="22"/>
                <w:szCs w:val="22"/>
              </w:rPr>
              <w:t>е</w:t>
            </w:r>
            <w:r w:rsidRPr="001A64CF">
              <w:rPr>
                <w:sz w:val="22"/>
                <w:szCs w:val="22"/>
              </w:rPr>
              <w:t>стно с родителями (зако</w:t>
            </w:r>
            <w:r w:rsidRPr="001A64CF">
              <w:rPr>
                <w:sz w:val="22"/>
                <w:szCs w:val="22"/>
              </w:rPr>
              <w:t>н</w:t>
            </w:r>
            <w:r w:rsidRPr="001A64CF">
              <w:rPr>
                <w:sz w:val="22"/>
                <w:szCs w:val="22"/>
              </w:rPr>
              <w:t>ными представителями)), рассказывает о назнач</w:t>
            </w:r>
            <w:r w:rsidRPr="001A64CF">
              <w:rPr>
                <w:sz w:val="22"/>
                <w:szCs w:val="22"/>
              </w:rPr>
              <w:t>е</w:t>
            </w:r>
            <w:r w:rsidRPr="001A64CF">
              <w:rPr>
                <w:sz w:val="22"/>
                <w:szCs w:val="22"/>
              </w:rPr>
              <w:t>нии музея.</w:t>
            </w:r>
          </w:p>
        </w:tc>
        <w:tc>
          <w:tcPr>
            <w:tcW w:w="2244" w:type="dxa"/>
          </w:tcPr>
          <w:p w:rsidR="00CC6D82" w:rsidRPr="001A64CF" w:rsidRDefault="00CC6D82" w:rsidP="001A64CF">
            <w:pPr>
              <w:spacing w:line="240" w:lineRule="auto"/>
              <w:rPr>
                <w:sz w:val="22"/>
                <w:szCs w:val="22"/>
              </w:rPr>
            </w:pPr>
            <w:r w:rsidRPr="001A64CF">
              <w:rPr>
                <w:sz w:val="22"/>
                <w:szCs w:val="22"/>
              </w:rPr>
              <w:t>Педагог закрепляет и расширяет знания детей о выставках, музеях.</w:t>
            </w:r>
          </w:p>
        </w:tc>
        <w:tc>
          <w:tcPr>
            <w:tcW w:w="2913" w:type="dxa"/>
            <w:gridSpan w:val="4"/>
          </w:tcPr>
          <w:p w:rsidR="00CC6D82" w:rsidRPr="001A64CF" w:rsidRDefault="00CC6D82" w:rsidP="001A64CF">
            <w:pPr>
              <w:spacing w:line="240" w:lineRule="auto"/>
              <w:rPr>
                <w:sz w:val="22"/>
                <w:szCs w:val="22"/>
              </w:rPr>
            </w:pPr>
            <w:r w:rsidRPr="001A64CF">
              <w:rPr>
                <w:sz w:val="22"/>
                <w:szCs w:val="22"/>
              </w:rPr>
              <w:t>Педагог организует пос</w:t>
            </w:r>
            <w:r w:rsidRPr="001A64CF">
              <w:rPr>
                <w:sz w:val="22"/>
                <w:szCs w:val="22"/>
              </w:rPr>
              <w:t>е</w:t>
            </w:r>
            <w:r w:rsidRPr="001A64CF">
              <w:rPr>
                <w:sz w:val="22"/>
                <w:szCs w:val="22"/>
              </w:rPr>
              <w:t>щение выставки, музея (с</w:t>
            </w:r>
            <w:r w:rsidRPr="001A64CF">
              <w:rPr>
                <w:sz w:val="22"/>
                <w:szCs w:val="22"/>
              </w:rPr>
              <w:t>о</w:t>
            </w:r>
            <w:r w:rsidRPr="001A64CF">
              <w:rPr>
                <w:sz w:val="22"/>
                <w:szCs w:val="22"/>
              </w:rPr>
              <w:t>вместно с родителями (з</w:t>
            </w:r>
            <w:r w:rsidRPr="001A64CF">
              <w:rPr>
                <w:sz w:val="22"/>
                <w:szCs w:val="22"/>
              </w:rPr>
              <w:t>а</w:t>
            </w:r>
            <w:r w:rsidRPr="001A64CF">
              <w:rPr>
                <w:sz w:val="22"/>
                <w:szCs w:val="22"/>
              </w:rPr>
              <w:t>конными представител</w:t>
            </w:r>
            <w:r w:rsidRPr="001A64CF">
              <w:rPr>
                <w:sz w:val="22"/>
                <w:szCs w:val="22"/>
              </w:rPr>
              <w:t>я</w:t>
            </w:r>
            <w:r w:rsidRPr="001A64CF">
              <w:rPr>
                <w:sz w:val="22"/>
                <w:szCs w:val="22"/>
              </w:rPr>
              <w:t>ми)).</w:t>
            </w:r>
          </w:p>
          <w:p w:rsidR="00CC6D82" w:rsidRPr="001A64CF" w:rsidRDefault="00CC6D82" w:rsidP="001A64CF">
            <w:pPr>
              <w:spacing w:line="240" w:lineRule="auto"/>
              <w:rPr>
                <w:sz w:val="22"/>
                <w:szCs w:val="22"/>
              </w:rPr>
            </w:pPr>
          </w:p>
        </w:tc>
      </w:tr>
      <w:tr w:rsidR="00CC6D82" w:rsidRPr="001A64CF" w:rsidTr="00E10467">
        <w:trPr>
          <w:gridBefore w:val="1"/>
          <w:wBefore w:w="186" w:type="dxa"/>
          <w:jc w:val="center"/>
        </w:trPr>
        <w:tc>
          <w:tcPr>
            <w:tcW w:w="2490" w:type="dxa"/>
            <w:vMerge/>
          </w:tcPr>
          <w:p w:rsidR="00CC6D82" w:rsidRPr="001A64CF" w:rsidRDefault="00CC6D82" w:rsidP="001A64CF">
            <w:pPr>
              <w:spacing w:line="240" w:lineRule="auto"/>
              <w:rPr>
                <w:sz w:val="22"/>
                <w:szCs w:val="22"/>
              </w:rPr>
            </w:pPr>
          </w:p>
        </w:tc>
        <w:tc>
          <w:tcPr>
            <w:tcW w:w="2726" w:type="dxa"/>
            <w:gridSpan w:val="4"/>
          </w:tcPr>
          <w:p w:rsidR="00CC6D82" w:rsidRPr="001A64CF" w:rsidRDefault="00CC6D82" w:rsidP="001A64CF">
            <w:pPr>
              <w:spacing w:line="240" w:lineRule="auto"/>
              <w:rPr>
                <w:sz w:val="22"/>
                <w:szCs w:val="22"/>
                <w:highlight w:val="green"/>
              </w:rPr>
            </w:pPr>
            <w:r w:rsidRPr="001A64CF">
              <w:rPr>
                <w:sz w:val="22"/>
                <w:szCs w:val="22"/>
              </w:rPr>
              <w:t>Педагог развивает у детей интерес к посещению к</w:t>
            </w:r>
            <w:r w:rsidRPr="001A64CF">
              <w:rPr>
                <w:sz w:val="22"/>
                <w:szCs w:val="22"/>
              </w:rPr>
              <w:t>у</w:t>
            </w:r>
            <w:r w:rsidRPr="001A64CF">
              <w:rPr>
                <w:sz w:val="22"/>
                <w:szCs w:val="22"/>
              </w:rPr>
              <w:t>кольного театра, выст</w:t>
            </w:r>
            <w:r w:rsidRPr="001A64CF">
              <w:rPr>
                <w:sz w:val="22"/>
                <w:szCs w:val="22"/>
              </w:rPr>
              <w:t>а</w:t>
            </w:r>
            <w:r w:rsidRPr="001A64CF">
              <w:rPr>
                <w:sz w:val="22"/>
                <w:szCs w:val="22"/>
              </w:rPr>
              <w:t>вок.</w:t>
            </w:r>
          </w:p>
        </w:tc>
        <w:tc>
          <w:tcPr>
            <w:tcW w:w="2244" w:type="dxa"/>
          </w:tcPr>
          <w:p w:rsidR="00CC6D82" w:rsidRPr="001A64CF" w:rsidRDefault="00CC6D82" w:rsidP="001A64CF">
            <w:pPr>
              <w:spacing w:line="240" w:lineRule="auto"/>
              <w:rPr>
                <w:sz w:val="22"/>
                <w:szCs w:val="22"/>
                <w:highlight w:val="green"/>
              </w:rPr>
            </w:pPr>
            <w:r w:rsidRPr="001A64CF">
              <w:rPr>
                <w:sz w:val="22"/>
                <w:szCs w:val="22"/>
              </w:rPr>
              <w:t>Педагог формирует желание посещать выставки, музеи.</w:t>
            </w:r>
          </w:p>
        </w:tc>
        <w:tc>
          <w:tcPr>
            <w:tcW w:w="2913" w:type="dxa"/>
            <w:gridSpan w:val="4"/>
          </w:tcPr>
          <w:p w:rsidR="00CC6D82" w:rsidRPr="001A64CF" w:rsidRDefault="00CC6D82" w:rsidP="001A64CF">
            <w:pPr>
              <w:spacing w:line="240" w:lineRule="auto"/>
              <w:rPr>
                <w:sz w:val="22"/>
                <w:szCs w:val="22"/>
              </w:rPr>
            </w:pPr>
            <w:r w:rsidRPr="001A64CF">
              <w:rPr>
                <w:sz w:val="22"/>
                <w:szCs w:val="22"/>
              </w:rPr>
              <w:t>Педагог поощряет желание детей посещать выставки, музеи. Педагог развивает у детей умение выражать в речи свои впечатления, в</w:t>
            </w:r>
            <w:r w:rsidRPr="001A64CF">
              <w:rPr>
                <w:sz w:val="22"/>
                <w:szCs w:val="22"/>
              </w:rPr>
              <w:t>ы</w:t>
            </w:r>
            <w:r w:rsidRPr="001A64CF">
              <w:rPr>
                <w:sz w:val="22"/>
                <w:szCs w:val="22"/>
              </w:rPr>
              <w:t>сказывать суждения, оце</w:t>
            </w:r>
            <w:r w:rsidRPr="001A64CF">
              <w:rPr>
                <w:sz w:val="22"/>
                <w:szCs w:val="22"/>
              </w:rPr>
              <w:t>н</w:t>
            </w:r>
            <w:r w:rsidRPr="001A64CF">
              <w:rPr>
                <w:sz w:val="22"/>
                <w:szCs w:val="22"/>
              </w:rPr>
              <w:t>ки.</w:t>
            </w:r>
          </w:p>
        </w:tc>
      </w:tr>
      <w:tr w:rsidR="00CC6D82" w:rsidRPr="001A64CF" w:rsidTr="00E10467">
        <w:trPr>
          <w:gridBefore w:val="1"/>
          <w:wBefore w:w="186" w:type="dxa"/>
          <w:jc w:val="center"/>
        </w:trPr>
        <w:tc>
          <w:tcPr>
            <w:tcW w:w="10373" w:type="dxa"/>
            <w:gridSpan w:val="10"/>
            <w:tcBorders>
              <w:bottom w:val="single" w:sz="4" w:space="0" w:color="auto"/>
            </w:tcBorders>
            <w:shd w:val="clear" w:color="auto" w:fill="D9D9D9" w:themeFill="background1" w:themeFillShade="D9"/>
          </w:tcPr>
          <w:p w:rsidR="00CC6D82" w:rsidRPr="001A64CF" w:rsidRDefault="00CC6D82" w:rsidP="001A64CF">
            <w:pPr>
              <w:spacing w:line="240" w:lineRule="auto"/>
              <w:rPr>
                <w:b/>
                <w:sz w:val="22"/>
                <w:szCs w:val="22"/>
              </w:rPr>
            </w:pPr>
            <w:r w:rsidRPr="001A64CF">
              <w:rPr>
                <w:b/>
                <w:sz w:val="22"/>
                <w:szCs w:val="22"/>
              </w:rPr>
              <w:t xml:space="preserve"> Содержание раздела «Изобразительная деятельность»  – РИСОВАНИЕ</w:t>
            </w:r>
          </w:p>
        </w:tc>
      </w:tr>
      <w:tr w:rsidR="00CC6D82" w:rsidRPr="001A64CF" w:rsidTr="00E10467">
        <w:trPr>
          <w:gridBefore w:val="1"/>
          <w:wBefore w:w="186" w:type="dxa"/>
          <w:jc w:val="center"/>
        </w:trPr>
        <w:tc>
          <w:tcPr>
            <w:tcW w:w="5216" w:type="dxa"/>
            <w:gridSpan w:val="5"/>
            <w:shd w:val="clear" w:color="auto" w:fill="FFFFFF" w:themeFill="background1"/>
          </w:tcPr>
          <w:p w:rsidR="00CC6D82" w:rsidRPr="001A64CF" w:rsidRDefault="00CC6D82" w:rsidP="001A64CF">
            <w:pPr>
              <w:spacing w:line="240" w:lineRule="auto"/>
              <w:jc w:val="center"/>
              <w:rPr>
                <w:sz w:val="22"/>
                <w:szCs w:val="22"/>
              </w:rPr>
            </w:pPr>
            <w:r w:rsidRPr="001A64CF">
              <w:rPr>
                <w:sz w:val="22"/>
                <w:szCs w:val="22"/>
              </w:rPr>
              <w:t>3-4</w:t>
            </w:r>
          </w:p>
        </w:tc>
        <w:tc>
          <w:tcPr>
            <w:tcW w:w="5157" w:type="dxa"/>
            <w:gridSpan w:val="5"/>
            <w:shd w:val="clear" w:color="auto" w:fill="FFFFFF" w:themeFill="background1"/>
          </w:tcPr>
          <w:p w:rsidR="00CC6D82" w:rsidRPr="001A64CF" w:rsidRDefault="00CC6D82" w:rsidP="001A64CF">
            <w:pPr>
              <w:spacing w:line="240" w:lineRule="auto"/>
              <w:jc w:val="center"/>
              <w:rPr>
                <w:sz w:val="22"/>
                <w:szCs w:val="22"/>
              </w:rPr>
            </w:pPr>
            <w:r w:rsidRPr="001A64CF">
              <w:rPr>
                <w:sz w:val="22"/>
                <w:szCs w:val="22"/>
              </w:rPr>
              <w:t>4-5</w:t>
            </w:r>
          </w:p>
        </w:tc>
      </w:tr>
      <w:tr w:rsidR="00CC6D82" w:rsidRPr="001A64CF" w:rsidTr="00E10467">
        <w:trPr>
          <w:gridBefore w:val="1"/>
          <w:wBefore w:w="186" w:type="dxa"/>
          <w:jc w:val="center"/>
        </w:trPr>
        <w:tc>
          <w:tcPr>
            <w:tcW w:w="10373" w:type="dxa"/>
            <w:gridSpan w:val="10"/>
            <w:shd w:val="clear" w:color="auto" w:fill="FFFFFF" w:themeFill="background1"/>
          </w:tcPr>
          <w:p w:rsidR="00CC6D82" w:rsidRPr="001A64CF" w:rsidRDefault="00CC6D82" w:rsidP="001A64CF">
            <w:pPr>
              <w:spacing w:line="240" w:lineRule="auto"/>
              <w:rPr>
                <w:sz w:val="22"/>
                <w:szCs w:val="22"/>
              </w:rPr>
            </w:pPr>
            <w:r w:rsidRPr="001A64CF">
              <w:rPr>
                <w:rFonts w:eastAsia="Calibri"/>
                <w:sz w:val="22"/>
                <w:szCs w:val="22"/>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w:t>
            </w:r>
            <w:r w:rsidRPr="001A64CF">
              <w:rPr>
                <w:rFonts w:eastAsia="Calibri"/>
                <w:sz w:val="22"/>
                <w:szCs w:val="22"/>
              </w:rPr>
              <w:t>з</w:t>
            </w:r>
            <w:r w:rsidRPr="001A64CF">
              <w:rPr>
                <w:rFonts w:eastAsia="Calibri"/>
                <w:sz w:val="22"/>
                <w:szCs w:val="22"/>
              </w:rPr>
              <w:t>ноцветные листья; снежинки и тому подобное.</w:t>
            </w:r>
          </w:p>
        </w:tc>
      </w:tr>
      <w:tr w:rsidR="00CC6D82" w:rsidRPr="001A64CF" w:rsidTr="00E10467">
        <w:trPr>
          <w:gridBefore w:val="1"/>
          <w:wBefore w:w="186" w:type="dxa"/>
          <w:jc w:val="center"/>
        </w:trPr>
        <w:tc>
          <w:tcPr>
            <w:tcW w:w="5216" w:type="dxa"/>
            <w:gridSpan w:val="5"/>
          </w:tcPr>
          <w:p w:rsidR="00CC6D82" w:rsidRPr="001A64CF" w:rsidRDefault="00CC6D82" w:rsidP="001A64CF">
            <w:pPr>
              <w:spacing w:line="240" w:lineRule="auto"/>
              <w:rPr>
                <w:sz w:val="22"/>
                <w:szCs w:val="22"/>
              </w:rPr>
            </w:pPr>
            <w:r w:rsidRPr="001A64CF">
              <w:rPr>
                <w:sz w:val="22"/>
                <w:szCs w:val="22"/>
              </w:rPr>
              <w:t>Педагог продолжает учить правильно, держать к</w:t>
            </w:r>
            <w:r w:rsidRPr="001A64CF">
              <w:rPr>
                <w:sz w:val="22"/>
                <w:szCs w:val="22"/>
              </w:rPr>
              <w:t>а</w:t>
            </w:r>
            <w:r w:rsidRPr="001A64CF">
              <w:rPr>
                <w:sz w:val="22"/>
                <w:szCs w:val="22"/>
              </w:rPr>
              <w:t>рандаш, фломастер, кисть, не напрягая мышц и не сжимая сильно пальцы; формирует навык свободн</w:t>
            </w:r>
            <w:r w:rsidRPr="001A64CF">
              <w:rPr>
                <w:sz w:val="22"/>
                <w:szCs w:val="22"/>
              </w:rPr>
              <w:t>о</w:t>
            </w:r>
            <w:r w:rsidRPr="001A64CF">
              <w:rPr>
                <w:sz w:val="22"/>
                <w:szCs w:val="22"/>
              </w:rPr>
              <w:t>го движения руки с карандашом и кистью во время рисования.</w:t>
            </w:r>
          </w:p>
        </w:tc>
        <w:tc>
          <w:tcPr>
            <w:tcW w:w="5157" w:type="dxa"/>
            <w:gridSpan w:val="5"/>
          </w:tcPr>
          <w:p w:rsidR="00CC6D82" w:rsidRPr="001A64CF" w:rsidRDefault="00CC6D82" w:rsidP="001A64CF">
            <w:pPr>
              <w:spacing w:line="240" w:lineRule="auto"/>
              <w:rPr>
                <w:sz w:val="22"/>
                <w:szCs w:val="22"/>
              </w:rPr>
            </w:pPr>
            <w:r w:rsidRPr="001A64CF">
              <w:rPr>
                <w:sz w:val="22"/>
                <w:szCs w:val="22"/>
              </w:rPr>
              <w:t>Педагог закрепляет у детей умение правильно де</w:t>
            </w:r>
            <w:r w:rsidRPr="001A64CF">
              <w:rPr>
                <w:sz w:val="22"/>
                <w:szCs w:val="22"/>
              </w:rPr>
              <w:t>р</w:t>
            </w:r>
            <w:r w:rsidRPr="001A64CF">
              <w:rPr>
                <w:sz w:val="22"/>
                <w:szCs w:val="22"/>
              </w:rPr>
              <w:t>жать карандаш, кисть, фломастер, цветной мелок; использовать их при создании изображения.</w:t>
            </w:r>
          </w:p>
        </w:tc>
      </w:tr>
      <w:tr w:rsidR="00CC6D82" w:rsidRPr="001A64CF" w:rsidTr="00E10467">
        <w:trPr>
          <w:gridBefore w:val="1"/>
          <w:wBefore w:w="186" w:type="dxa"/>
          <w:jc w:val="center"/>
        </w:trPr>
        <w:tc>
          <w:tcPr>
            <w:tcW w:w="5216" w:type="dxa"/>
            <w:gridSpan w:val="5"/>
          </w:tcPr>
          <w:p w:rsidR="00CC6D82" w:rsidRPr="001A64CF" w:rsidRDefault="00CC6D82" w:rsidP="001A64CF">
            <w:pPr>
              <w:spacing w:line="240" w:lineRule="auto"/>
              <w:rPr>
                <w:sz w:val="22"/>
                <w:szCs w:val="22"/>
              </w:rPr>
            </w:pPr>
            <w:r w:rsidRPr="001A64CF">
              <w:rPr>
                <w:sz w:val="22"/>
                <w:szCs w:val="22"/>
              </w:rPr>
              <w:t>Педагог учит детей набирать краску на кисть акк</w:t>
            </w:r>
            <w:r w:rsidRPr="001A64CF">
              <w:rPr>
                <w:sz w:val="22"/>
                <w:szCs w:val="22"/>
              </w:rPr>
              <w:t>у</w:t>
            </w:r>
            <w:r w:rsidRPr="001A64CF">
              <w:rPr>
                <w:sz w:val="22"/>
                <w:szCs w:val="22"/>
              </w:rPr>
              <w:t>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w:t>
            </w:r>
            <w:r w:rsidRPr="001A64CF">
              <w:rPr>
                <w:sz w:val="22"/>
                <w:szCs w:val="22"/>
              </w:rPr>
              <w:t>а</w:t>
            </w:r>
            <w:r w:rsidRPr="001A64CF">
              <w:rPr>
                <w:sz w:val="22"/>
                <w:szCs w:val="22"/>
              </w:rPr>
              <w:t>ет детей осушать промытую кисть о мягкую тряпо</w:t>
            </w:r>
            <w:r w:rsidRPr="001A64CF">
              <w:rPr>
                <w:sz w:val="22"/>
                <w:szCs w:val="22"/>
              </w:rPr>
              <w:t>ч</w:t>
            </w:r>
            <w:r w:rsidRPr="001A64CF">
              <w:rPr>
                <w:sz w:val="22"/>
                <w:szCs w:val="22"/>
              </w:rPr>
              <w:t>ку или бумажную салфетку.</w:t>
            </w:r>
          </w:p>
        </w:tc>
        <w:tc>
          <w:tcPr>
            <w:tcW w:w="5157" w:type="dxa"/>
            <w:gridSpan w:val="5"/>
          </w:tcPr>
          <w:p w:rsidR="00CC6D82" w:rsidRPr="001A64CF" w:rsidRDefault="00CC6D82" w:rsidP="001A64CF">
            <w:pPr>
              <w:spacing w:line="240" w:lineRule="auto"/>
              <w:rPr>
                <w:sz w:val="22"/>
                <w:szCs w:val="22"/>
              </w:rPr>
            </w:pPr>
            <w:r w:rsidRPr="001A64CF">
              <w:rPr>
                <w:sz w:val="22"/>
                <w:szCs w:val="22"/>
              </w:rPr>
              <w:t>Педагог закрепляет у детей умение чисто пром</w:t>
            </w:r>
            <w:r w:rsidRPr="001A64CF">
              <w:rPr>
                <w:sz w:val="22"/>
                <w:szCs w:val="22"/>
              </w:rPr>
              <w:t>ы</w:t>
            </w:r>
            <w:r w:rsidRPr="001A64CF">
              <w:rPr>
                <w:sz w:val="22"/>
                <w:szCs w:val="22"/>
              </w:rPr>
              <w:t>вать кисть перед использованием краски другого цвета.</w:t>
            </w:r>
          </w:p>
        </w:tc>
      </w:tr>
      <w:tr w:rsidR="00CC6D82" w:rsidRPr="001A64CF" w:rsidTr="00E10467">
        <w:trPr>
          <w:gridBefore w:val="1"/>
          <w:wBefore w:w="186" w:type="dxa"/>
          <w:trHeight w:val="615"/>
          <w:jc w:val="center"/>
        </w:trPr>
        <w:tc>
          <w:tcPr>
            <w:tcW w:w="5216" w:type="dxa"/>
            <w:gridSpan w:val="5"/>
            <w:vMerge w:val="restart"/>
          </w:tcPr>
          <w:p w:rsidR="00CC6D82" w:rsidRPr="001A64CF" w:rsidRDefault="00CC6D82" w:rsidP="001A64CF">
            <w:pPr>
              <w:spacing w:line="240" w:lineRule="auto"/>
              <w:rPr>
                <w:sz w:val="22"/>
                <w:szCs w:val="22"/>
              </w:rPr>
            </w:pPr>
            <w:r w:rsidRPr="001A64CF">
              <w:rPr>
                <w:rFonts w:eastAsia="Calibri"/>
                <w:sz w:val="22"/>
                <w:szCs w:val="22"/>
              </w:rPr>
              <w:t>Педагог закрепляет знание  названий цветов (кра</w:t>
            </w:r>
            <w:r w:rsidRPr="001A64CF">
              <w:rPr>
                <w:rFonts w:eastAsia="Calibri"/>
                <w:sz w:val="22"/>
                <w:szCs w:val="22"/>
              </w:rPr>
              <w:t>с</w:t>
            </w:r>
            <w:r w:rsidRPr="001A64CF">
              <w:rPr>
                <w:rFonts w:eastAsia="Calibri"/>
                <w:sz w:val="22"/>
                <w:szCs w:val="22"/>
              </w:rPr>
              <w:t>ный, синий, зеленый, желтый, белый, черный); зн</w:t>
            </w:r>
            <w:r w:rsidRPr="001A64CF">
              <w:rPr>
                <w:rFonts w:eastAsia="Calibri"/>
                <w:sz w:val="22"/>
                <w:szCs w:val="22"/>
              </w:rPr>
              <w:t>а</w:t>
            </w:r>
            <w:r w:rsidRPr="001A64CF">
              <w:rPr>
                <w:rFonts w:eastAsia="Calibri"/>
                <w:sz w:val="22"/>
                <w:szCs w:val="22"/>
              </w:rPr>
              <w:t>комит с оттенками (розовый, голубой, серый); пед</w:t>
            </w:r>
            <w:r w:rsidRPr="001A64CF">
              <w:rPr>
                <w:rFonts w:eastAsia="Calibri"/>
                <w:sz w:val="22"/>
                <w:szCs w:val="22"/>
              </w:rPr>
              <w:t>а</w:t>
            </w:r>
            <w:r w:rsidRPr="001A64CF">
              <w:rPr>
                <w:rFonts w:eastAsia="Calibri"/>
                <w:sz w:val="22"/>
                <w:szCs w:val="22"/>
              </w:rPr>
              <w:t>гог обращает внимание детей на подбор цвета, соо</w:t>
            </w:r>
            <w:r w:rsidRPr="001A64CF">
              <w:rPr>
                <w:rFonts w:eastAsia="Calibri"/>
                <w:sz w:val="22"/>
                <w:szCs w:val="22"/>
              </w:rPr>
              <w:t>т</w:t>
            </w:r>
            <w:r w:rsidRPr="001A64CF">
              <w:rPr>
                <w:rFonts w:eastAsia="Calibri"/>
                <w:sz w:val="22"/>
                <w:szCs w:val="22"/>
              </w:rPr>
              <w:t>ветствующего изображаемому предмету.</w:t>
            </w:r>
          </w:p>
        </w:tc>
        <w:tc>
          <w:tcPr>
            <w:tcW w:w="5157" w:type="dxa"/>
            <w:gridSpan w:val="5"/>
          </w:tcPr>
          <w:p w:rsidR="00CC6D82" w:rsidRPr="001A64CF" w:rsidRDefault="00CC6D82" w:rsidP="001A64CF">
            <w:pPr>
              <w:spacing w:line="240" w:lineRule="auto"/>
              <w:rPr>
                <w:sz w:val="22"/>
                <w:szCs w:val="22"/>
              </w:rPr>
            </w:pPr>
            <w:r w:rsidRPr="001A64CF">
              <w:rPr>
                <w:rFonts w:eastAsia="Calibri"/>
                <w:sz w:val="22"/>
                <w:szCs w:val="22"/>
              </w:rPr>
              <w:t>Педагог продолжает закреплять и обогащать пре</w:t>
            </w:r>
            <w:r w:rsidRPr="001A64CF">
              <w:rPr>
                <w:rFonts w:eastAsia="Calibri"/>
                <w:sz w:val="22"/>
                <w:szCs w:val="22"/>
              </w:rPr>
              <w:t>д</w:t>
            </w:r>
            <w:r w:rsidRPr="001A64CF">
              <w:rPr>
                <w:rFonts w:eastAsia="Calibri"/>
                <w:sz w:val="22"/>
                <w:szCs w:val="22"/>
              </w:rPr>
              <w:t>ставления детей о цветах и оттенках окружающих предметов и объектов природы.</w:t>
            </w:r>
          </w:p>
        </w:tc>
      </w:tr>
      <w:tr w:rsidR="00CC6D82" w:rsidRPr="001A64CF" w:rsidTr="00E10467">
        <w:trPr>
          <w:gridBefore w:val="1"/>
          <w:wBefore w:w="186" w:type="dxa"/>
          <w:trHeight w:val="870"/>
          <w:jc w:val="center"/>
        </w:trPr>
        <w:tc>
          <w:tcPr>
            <w:tcW w:w="5216" w:type="dxa"/>
            <w:gridSpan w:val="5"/>
            <w:vMerge/>
          </w:tcPr>
          <w:p w:rsidR="00CC6D82" w:rsidRPr="001A64CF" w:rsidRDefault="00CC6D82" w:rsidP="001A64CF">
            <w:pPr>
              <w:spacing w:line="240" w:lineRule="auto"/>
              <w:rPr>
                <w:rFonts w:eastAsia="Calibri"/>
                <w:sz w:val="22"/>
                <w:szCs w:val="22"/>
              </w:rPr>
            </w:pPr>
          </w:p>
        </w:tc>
        <w:tc>
          <w:tcPr>
            <w:tcW w:w="5157" w:type="dxa"/>
            <w:gridSpan w:val="5"/>
          </w:tcPr>
          <w:p w:rsidR="00CC6D82" w:rsidRPr="001A64CF" w:rsidRDefault="00CC6D82" w:rsidP="001A64CF">
            <w:pPr>
              <w:spacing w:line="240" w:lineRule="auto"/>
              <w:rPr>
                <w:rFonts w:eastAsia="Calibri"/>
                <w:sz w:val="22"/>
                <w:szCs w:val="22"/>
                <w:highlight w:val="green"/>
              </w:rPr>
            </w:pPr>
            <w:r w:rsidRPr="001A64CF">
              <w:rPr>
                <w:rFonts w:eastAsia="Calibri"/>
                <w:sz w:val="22"/>
                <w:szCs w:val="22"/>
              </w:rPr>
              <w:t>Педагог формирует у детей умение к уже извес</w:t>
            </w:r>
            <w:r w:rsidRPr="001A64CF">
              <w:rPr>
                <w:rFonts w:eastAsia="Calibri"/>
                <w:sz w:val="22"/>
                <w:szCs w:val="22"/>
              </w:rPr>
              <w:t>т</w:t>
            </w:r>
            <w:r w:rsidRPr="001A64CF">
              <w:rPr>
                <w:rFonts w:eastAsia="Calibri"/>
                <w:sz w:val="22"/>
                <w:szCs w:val="22"/>
              </w:rPr>
              <w:t>ным цветам и оттенкам добавить новые (коричн</w:t>
            </w:r>
            <w:r w:rsidRPr="001A64CF">
              <w:rPr>
                <w:rFonts w:eastAsia="Calibri"/>
                <w:sz w:val="22"/>
                <w:szCs w:val="22"/>
              </w:rPr>
              <w:t>е</w:t>
            </w:r>
            <w:r w:rsidRPr="001A64CF">
              <w:rPr>
                <w:rFonts w:eastAsia="Calibri"/>
                <w:sz w:val="22"/>
                <w:szCs w:val="22"/>
              </w:rPr>
              <w:t>вый, оранжевый, светло-зеленый); формирует у д</w:t>
            </w:r>
            <w:r w:rsidRPr="001A64CF">
              <w:rPr>
                <w:rFonts w:eastAsia="Calibri"/>
                <w:sz w:val="22"/>
                <w:szCs w:val="22"/>
              </w:rPr>
              <w:t>е</w:t>
            </w:r>
            <w:r w:rsidRPr="001A64CF">
              <w:rPr>
                <w:rFonts w:eastAsia="Calibri"/>
                <w:sz w:val="22"/>
                <w:szCs w:val="22"/>
              </w:rPr>
              <w:t>тей представление о том, как получить эти цвета.</w:t>
            </w:r>
          </w:p>
        </w:tc>
      </w:tr>
      <w:tr w:rsidR="00CC6D82" w:rsidRPr="001A64CF" w:rsidTr="00E10467">
        <w:trPr>
          <w:gridBefore w:val="1"/>
          <w:wBefore w:w="186" w:type="dxa"/>
          <w:trHeight w:val="567"/>
          <w:jc w:val="center"/>
        </w:trPr>
        <w:tc>
          <w:tcPr>
            <w:tcW w:w="5216" w:type="dxa"/>
            <w:gridSpan w:val="5"/>
            <w:vMerge/>
          </w:tcPr>
          <w:p w:rsidR="00CC6D82" w:rsidRPr="001A64CF" w:rsidRDefault="00CC6D82" w:rsidP="001A64CF">
            <w:pPr>
              <w:spacing w:line="240" w:lineRule="auto"/>
              <w:rPr>
                <w:rFonts w:eastAsia="Calibri"/>
                <w:sz w:val="22"/>
                <w:szCs w:val="22"/>
              </w:rPr>
            </w:pPr>
          </w:p>
        </w:tc>
        <w:tc>
          <w:tcPr>
            <w:tcW w:w="5157" w:type="dxa"/>
            <w:gridSpan w:val="5"/>
          </w:tcPr>
          <w:p w:rsidR="00CC6D82" w:rsidRPr="001A64CF" w:rsidRDefault="00CC6D82" w:rsidP="001A64CF">
            <w:pPr>
              <w:spacing w:line="240" w:lineRule="auto"/>
              <w:rPr>
                <w:rFonts w:eastAsia="Calibri"/>
                <w:sz w:val="22"/>
                <w:szCs w:val="22"/>
              </w:rPr>
            </w:pPr>
            <w:r w:rsidRPr="001A64CF">
              <w:rPr>
                <w:rFonts w:eastAsia="Calibri"/>
                <w:sz w:val="22"/>
                <w:szCs w:val="22"/>
              </w:rPr>
              <w:t>Педагог учит смешивать краски для получения нужных цветов и оттенков.</w:t>
            </w:r>
          </w:p>
        </w:tc>
      </w:tr>
      <w:tr w:rsidR="00CC6D82" w:rsidRPr="001A64CF" w:rsidTr="00E10467">
        <w:trPr>
          <w:gridBefore w:val="1"/>
          <w:wBefore w:w="186" w:type="dxa"/>
          <w:trHeight w:val="825"/>
          <w:jc w:val="center"/>
        </w:trPr>
        <w:tc>
          <w:tcPr>
            <w:tcW w:w="5216" w:type="dxa"/>
            <w:gridSpan w:val="5"/>
            <w:vMerge/>
          </w:tcPr>
          <w:p w:rsidR="00CC6D82" w:rsidRPr="001A64CF" w:rsidRDefault="00CC6D82" w:rsidP="001A64CF">
            <w:pPr>
              <w:spacing w:line="240" w:lineRule="auto"/>
              <w:rPr>
                <w:rFonts w:eastAsia="Calibri"/>
                <w:sz w:val="22"/>
                <w:szCs w:val="22"/>
              </w:rPr>
            </w:pPr>
          </w:p>
        </w:tc>
        <w:tc>
          <w:tcPr>
            <w:tcW w:w="5157" w:type="dxa"/>
            <w:gridSpan w:val="5"/>
          </w:tcPr>
          <w:p w:rsidR="00CC6D82" w:rsidRPr="001A64CF" w:rsidRDefault="00CC6D82" w:rsidP="001A64CF">
            <w:pPr>
              <w:spacing w:line="240" w:lineRule="auto"/>
              <w:rPr>
                <w:rFonts w:eastAsia="Calibri"/>
                <w:sz w:val="22"/>
                <w:szCs w:val="22"/>
              </w:rPr>
            </w:pPr>
            <w:r w:rsidRPr="001A64CF">
              <w:rPr>
                <w:rFonts w:eastAsia="Calibri"/>
                <w:sz w:val="22"/>
                <w:szCs w:val="22"/>
              </w:rPr>
              <w:t>Педагог развивает у детей желание использовать в рисовании, аппликации разнообразные цвета, о</w:t>
            </w:r>
            <w:r w:rsidRPr="001A64CF">
              <w:rPr>
                <w:rFonts w:eastAsia="Calibri"/>
                <w:sz w:val="22"/>
                <w:szCs w:val="22"/>
              </w:rPr>
              <w:t>б</w:t>
            </w:r>
            <w:r w:rsidRPr="001A64CF">
              <w:rPr>
                <w:rFonts w:eastAsia="Calibri"/>
                <w:sz w:val="22"/>
                <w:szCs w:val="22"/>
              </w:rPr>
              <w:t>ращает внимание детей на многоцветие окружа</w:t>
            </w:r>
            <w:r w:rsidRPr="001A64CF">
              <w:rPr>
                <w:rFonts w:eastAsia="Calibri"/>
                <w:sz w:val="22"/>
                <w:szCs w:val="22"/>
              </w:rPr>
              <w:t>ю</w:t>
            </w:r>
            <w:r w:rsidRPr="001A64CF">
              <w:rPr>
                <w:rFonts w:eastAsia="Calibri"/>
                <w:sz w:val="22"/>
                <w:szCs w:val="22"/>
              </w:rPr>
              <w:t>щего мира.</w:t>
            </w:r>
          </w:p>
        </w:tc>
      </w:tr>
      <w:tr w:rsidR="00CC6D82" w:rsidRPr="001A64CF" w:rsidTr="00E10467">
        <w:trPr>
          <w:gridBefore w:val="1"/>
          <w:wBefore w:w="186" w:type="dxa"/>
          <w:trHeight w:val="276"/>
          <w:jc w:val="center"/>
        </w:trPr>
        <w:tc>
          <w:tcPr>
            <w:tcW w:w="5216" w:type="dxa"/>
            <w:gridSpan w:val="5"/>
            <w:vMerge/>
          </w:tcPr>
          <w:p w:rsidR="00CC6D82" w:rsidRPr="001A64CF" w:rsidRDefault="00CC6D82" w:rsidP="001A64CF">
            <w:pPr>
              <w:spacing w:line="240" w:lineRule="auto"/>
              <w:rPr>
                <w:rFonts w:eastAsia="Calibri"/>
                <w:sz w:val="22"/>
                <w:szCs w:val="22"/>
              </w:rPr>
            </w:pPr>
          </w:p>
        </w:tc>
        <w:tc>
          <w:tcPr>
            <w:tcW w:w="5157" w:type="dxa"/>
            <w:gridSpan w:val="5"/>
            <w:shd w:val="clear" w:color="auto" w:fill="FFFFFF" w:themeFill="background1"/>
          </w:tcPr>
          <w:p w:rsidR="00CC6D82" w:rsidRPr="001A64CF" w:rsidRDefault="00CC6D82" w:rsidP="001A64CF">
            <w:pPr>
              <w:spacing w:line="240" w:lineRule="auto"/>
              <w:rPr>
                <w:sz w:val="22"/>
                <w:szCs w:val="22"/>
              </w:rPr>
            </w:pPr>
            <w:r w:rsidRPr="001A64CF">
              <w:rPr>
                <w:sz w:val="22"/>
                <w:szCs w:val="22"/>
              </w:rPr>
              <w:t>Педагог формирует у детей умение получать све</w:t>
            </w:r>
            <w:r w:rsidRPr="001A64CF">
              <w:rPr>
                <w:sz w:val="22"/>
                <w:szCs w:val="22"/>
              </w:rPr>
              <w:t>т</w:t>
            </w:r>
            <w:r w:rsidRPr="001A64CF">
              <w:rPr>
                <w:sz w:val="22"/>
                <w:szCs w:val="22"/>
              </w:rPr>
              <w:t>лые и темные оттенки цвета, изменяя нажим на к</w:t>
            </w:r>
            <w:r w:rsidRPr="001A64CF">
              <w:rPr>
                <w:sz w:val="22"/>
                <w:szCs w:val="22"/>
              </w:rPr>
              <w:t>а</w:t>
            </w:r>
            <w:r w:rsidRPr="001A64CF">
              <w:rPr>
                <w:sz w:val="22"/>
                <w:szCs w:val="22"/>
              </w:rPr>
              <w:t>рандаш.</w:t>
            </w:r>
          </w:p>
        </w:tc>
      </w:tr>
      <w:tr w:rsidR="00CC6D82" w:rsidRPr="001A64CF" w:rsidTr="00E10467">
        <w:trPr>
          <w:gridBefore w:val="1"/>
          <w:wBefore w:w="186" w:type="dxa"/>
          <w:jc w:val="center"/>
        </w:trPr>
        <w:tc>
          <w:tcPr>
            <w:tcW w:w="5216" w:type="dxa"/>
            <w:gridSpan w:val="5"/>
          </w:tcPr>
          <w:p w:rsidR="00CC6D82" w:rsidRPr="001A64CF" w:rsidRDefault="00CC6D82" w:rsidP="001A64CF">
            <w:pPr>
              <w:spacing w:line="240" w:lineRule="auto"/>
              <w:rPr>
                <w:sz w:val="22"/>
                <w:szCs w:val="22"/>
              </w:rPr>
            </w:pPr>
            <w:r w:rsidRPr="001A64CF">
              <w:rPr>
                <w:sz w:val="22"/>
                <w:szCs w:val="22"/>
              </w:rPr>
              <w:t>Педагог учит детей ритмичному нанесению линий, штрихов, пятен, мазков (опадают с деревьев листо</w:t>
            </w:r>
            <w:r w:rsidRPr="001A64CF">
              <w:rPr>
                <w:sz w:val="22"/>
                <w:szCs w:val="22"/>
              </w:rPr>
              <w:t>ч</w:t>
            </w:r>
            <w:r w:rsidRPr="001A64CF">
              <w:rPr>
                <w:sz w:val="22"/>
                <w:szCs w:val="22"/>
              </w:rPr>
              <w:t>ки, идет дождь, «снег, снег кружится, белая вся ул</w:t>
            </w:r>
            <w:r w:rsidRPr="001A64CF">
              <w:rPr>
                <w:sz w:val="22"/>
                <w:szCs w:val="22"/>
              </w:rPr>
              <w:t>и</w:t>
            </w:r>
            <w:r w:rsidRPr="001A64CF">
              <w:rPr>
                <w:sz w:val="22"/>
                <w:szCs w:val="22"/>
              </w:rPr>
              <w:t>ца», «дождик, дождик, кап, кап, кап…»).</w:t>
            </w:r>
          </w:p>
        </w:tc>
        <w:tc>
          <w:tcPr>
            <w:tcW w:w="5157" w:type="dxa"/>
            <w:gridSpan w:val="5"/>
            <w:shd w:val="clear" w:color="auto" w:fill="FFFFFF" w:themeFill="background1"/>
          </w:tcPr>
          <w:p w:rsidR="00CC6D82" w:rsidRPr="001A64CF" w:rsidRDefault="00CC6D82" w:rsidP="001A64CF">
            <w:pPr>
              <w:spacing w:line="240" w:lineRule="auto"/>
              <w:rPr>
                <w:sz w:val="22"/>
                <w:szCs w:val="22"/>
              </w:rPr>
            </w:pPr>
            <w:r w:rsidRPr="001A64CF">
              <w:rPr>
                <w:sz w:val="22"/>
                <w:szCs w:val="22"/>
              </w:rPr>
              <w:t>Педагог учит детей закрашивать рисунки кистью, карандашом, проводя линии и штрихи только в о</w:t>
            </w:r>
            <w:r w:rsidRPr="001A64CF">
              <w:rPr>
                <w:sz w:val="22"/>
                <w:szCs w:val="22"/>
              </w:rPr>
              <w:t>д</w:t>
            </w:r>
            <w:r w:rsidRPr="001A64CF">
              <w:rPr>
                <w:sz w:val="22"/>
                <w:szCs w:val="22"/>
              </w:rPr>
              <w:t>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CC6D82" w:rsidRPr="001A64CF" w:rsidTr="00E10467">
        <w:trPr>
          <w:gridBefore w:val="1"/>
          <w:wBefore w:w="186" w:type="dxa"/>
          <w:jc w:val="center"/>
        </w:trPr>
        <w:tc>
          <w:tcPr>
            <w:tcW w:w="5216" w:type="dxa"/>
            <w:gridSpan w:val="5"/>
            <w:vMerge w:val="restart"/>
          </w:tcPr>
          <w:p w:rsidR="00CC6D82" w:rsidRPr="001A64CF" w:rsidRDefault="00CC6D82" w:rsidP="001A64CF">
            <w:pPr>
              <w:spacing w:line="240" w:lineRule="auto"/>
              <w:rPr>
                <w:sz w:val="22"/>
                <w:szCs w:val="22"/>
              </w:rPr>
            </w:pPr>
            <w:r w:rsidRPr="001A64CF">
              <w:rPr>
                <w:rFonts w:eastAsia="Calibri"/>
                <w:sz w:val="22"/>
                <w:szCs w:val="22"/>
              </w:rPr>
              <w:t>Педагог подводит детей к изображению предметов разной формы (округлая, прямоугольная) и предм</w:t>
            </w:r>
            <w:r w:rsidRPr="001A64CF">
              <w:rPr>
                <w:rFonts w:eastAsia="Calibri"/>
                <w:sz w:val="22"/>
                <w:szCs w:val="22"/>
              </w:rPr>
              <w:t>е</w:t>
            </w:r>
            <w:r w:rsidRPr="001A64CF">
              <w:rPr>
                <w:rFonts w:eastAsia="Calibri"/>
                <w:sz w:val="22"/>
                <w:szCs w:val="22"/>
              </w:rPr>
              <w:t>тов, состоящих из комбинаций разных форм и линий (неваляшка, снеговик, цыпленок, тележка, вагончик и другое).</w:t>
            </w:r>
          </w:p>
        </w:tc>
        <w:tc>
          <w:tcPr>
            <w:tcW w:w="5157" w:type="dxa"/>
            <w:gridSpan w:val="5"/>
          </w:tcPr>
          <w:p w:rsidR="00CC6D82" w:rsidRPr="001A64CF" w:rsidRDefault="00CC6D82" w:rsidP="001A64CF">
            <w:pPr>
              <w:spacing w:line="240" w:lineRule="auto"/>
              <w:rPr>
                <w:sz w:val="22"/>
                <w:szCs w:val="22"/>
              </w:rPr>
            </w:pPr>
            <w:r w:rsidRPr="001A64CF">
              <w:rPr>
                <w:sz w:val="22"/>
                <w:szCs w:val="22"/>
              </w:rPr>
              <w:t>Педагог формирует и закрепляет у детей предста</w:t>
            </w:r>
            <w:r w:rsidRPr="001A64CF">
              <w:rPr>
                <w:sz w:val="22"/>
                <w:szCs w:val="22"/>
              </w:rPr>
              <w:t>в</w:t>
            </w:r>
            <w:r w:rsidRPr="001A64CF">
              <w:rPr>
                <w:sz w:val="22"/>
                <w:szCs w:val="22"/>
              </w:rPr>
              <w:t>ления о форме предметов (круглая, овальная, ква</w:t>
            </w:r>
            <w:r w:rsidRPr="001A64CF">
              <w:rPr>
                <w:sz w:val="22"/>
                <w:szCs w:val="22"/>
              </w:rPr>
              <w:t>д</w:t>
            </w:r>
            <w:r w:rsidRPr="001A64CF">
              <w:rPr>
                <w:sz w:val="22"/>
                <w:szCs w:val="22"/>
              </w:rPr>
              <w:t>ратная, прямоугольная, треугольная), величине, расположении частей.</w:t>
            </w:r>
          </w:p>
        </w:tc>
      </w:tr>
      <w:tr w:rsidR="00CC6D82" w:rsidRPr="001A64CF" w:rsidTr="00E10467">
        <w:trPr>
          <w:gridBefore w:val="1"/>
          <w:wBefore w:w="186" w:type="dxa"/>
          <w:jc w:val="center"/>
        </w:trPr>
        <w:tc>
          <w:tcPr>
            <w:tcW w:w="5216" w:type="dxa"/>
            <w:gridSpan w:val="5"/>
            <w:vMerge/>
          </w:tcPr>
          <w:p w:rsidR="00CC6D82" w:rsidRPr="001A64CF" w:rsidRDefault="00CC6D82" w:rsidP="001A64CF">
            <w:pPr>
              <w:spacing w:line="240" w:lineRule="auto"/>
              <w:rPr>
                <w:sz w:val="22"/>
                <w:szCs w:val="22"/>
              </w:rPr>
            </w:pPr>
          </w:p>
        </w:tc>
        <w:tc>
          <w:tcPr>
            <w:tcW w:w="5157" w:type="dxa"/>
            <w:gridSpan w:val="5"/>
          </w:tcPr>
          <w:p w:rsidR="00CC6D82" w:rsidRPr="001A64CF" w:rsidRDefault="00CC6D82" w:rsidP="001A64CF">
            <w:pPr>
              <w:spacing w:line="240" w:lineRule="auto"/>
              <w:rPr>
                <w:sz w:val="22"/>
                <w:szCs w:val="22"/>
              </w:rPr>
            </w:pPr>
            <w:r w:rsidRPr="001A64CF">
              <w:rPr>
                <w:sz w:val="22"/>
                <w:szCs w:val="22"/>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CC6D82" w:rsidRPr="001A64CF" w:rsidTr="00E10467">
        <w:trPr>
          <w:gridBefore w:val="1"/>
          <w:wBefore w:w="186" w:type="dxa"/>
          <w:trHeight w:val="1114"/>
          <w:jc w:val="center"/>
        </w:trPr>
        <w:tc>
          <w:tcPr>
            <w:tcW w:w="5216" w:type="dxa"/>
            <w:gridSpan w:val="5"/>
            <w:tcBorders>
              <w:bottom w:val="single" w:sz="4" w:space="0" w:color="auto"/>
            </w:tcBorders>
          </w:tcPr>
          <w:p w:rsidR="00CC6D82" w:rsidRPr="001A64CF" w:rsidRDefault="00CC6D82" w:rsidP="001A64CF">
            <w:pPr>
              <w:spacing w:line="240" w:lineRule="auto"/>
              <w:rPr>
                <w:sz w:val="22"/>
                <w:szCs w:val="22"/>
              </w:rPr>
            </w:pPr>
            <w:r w:rsidRPr="001A64CF">
              <w:rPr>
                <w:sz w:val="22"/>
                <w:szCs w:val="22"/>
              </w:rPr>
              <w:t>Педагог формирует у детей умение изображать пр</w:t>
            </w:r>
            <w:r w:rsidRPr="001A64CF">
              <w:rPr>
                <w:sz w:val="22"/>
                <w:szCs w:val="22"/>
              </w:rPr>
              <w:t>о</w:t>
            </w:r>
            <w:r w:rsidRPr="001A64CF">
              <w:rPr>
                <w:sz w:val="22"/>
                <w:szCs w:val="22"/>
              </w:rPr>
              <w:t>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5157" w:type="dxa"/>
            <w:gridSpan w:val="5"/>
            <w:tcBorders>
              <w:bottom w:val="single" w:sz="4" w:space="0" w:color="auto"/>
            </w:tcBorders>
          </w:tcPr>
          <w:p w:rsidR="00CC6D82" w:rsidRPr="001A64CF" w:rsidRDefault="00CC6D82" w:rsidP="001A64CF">
            <w:pPr>
              <w:spacing w:line="240" w:lineRule="auto"/>
              <w:rPr>
                <w:sz w:val="22"/>
                <w:szCs w:val="22"/>
              </w:rPr>
            </w:pPr>
            <w:r w:rsidRPr="001A64CF">
              <w:rPr>
                <w:sz w:val="22"/>
                <w:szCs w:val="22"/>
              </w:rPr>
              <w:t>Педагог продолжает формировать у детей умение рисовать отдельные предметы.</w:t>
            </w:r>
          </w:p>
        </w:tc>
      </w:tr>
      <w:tr w:rsidR="00CC6D82" w:rsidRPr="001A64CF" w:rsidTr="00E10467">
        <w:trPr>
          <w:gridBefore w:val="1"/>
          <w:wBefore w:w="186" w:type="dxa"/>
          <w:trHeight w:val="552"/>
          <w:jc w:val="center"/>
        </w:trPr>
        <w:tc>
          <w:tcPr>
            <w:tcW w:w="5216" w:type="dxa"/>
            <w:gridSpan w:val="5"/>
          </w:tcPr>
          <w:p w:rsidR="00CC6D82" w:rsidRPr="001A64CF" w:rsidRDefault="00CC6D82" w:rsidP="001A64CF">
            <w:pPr>
              <w:spacing w:line="240" w:lineRule="auto"/>
              <w:rPr>
                <w:sz w:val="22"/>
                <w:szCs w:val="22"/>
              </w:rPr>
            </w:pPr>
            <w:r w:rsidRPr="001A64CF">
              <w:rPr>
                <w:sz w:val="22"/>
                <w:szCs w:val="22"/>
              </w:rPr>
              <w:t>Педагог формирует у детей умение создавать н</w:t>
            </w:r>
            <w:r w:rsidRPr="001A64CF">
              <w:rPr>
                <w:sz w:val="22"/>
                <w:szCs w:val="22"/>
              </w:rPr>
              <w:t>е</w:t>
            </w:r>
            <w:r w:rsidRPr="001A64CF">
              <w:rPr>
                <w:sz w:val="22"/>
                <w:szCs w:val="22"/>
              </w:rPr>
              <w:t>сложные композиции, повторяя изображение одного предмета (елочки на нашем участке, неваляшки г</w:t>
            </w:r>
            <w:r w:rsidRPr="001A64CF">
              <w:rPr>
                <w:sz w:val="22"/>
                <w:szCs w:val="22"/>
              </w:rPr>
              <w:t>у</w:t>
            </w:r>
            <w:r w:rsidRPr="001A64CF">
              <w:rPr>
                <w:sz w:val="22"/>
                <w:szCs w:val="22"/>
              </w:rPr>
              <w:t>ляют) или изображая разнообразные предметы, н</w:t>
            </w:r>
            <w:r w:rsidRPr="001A64CF">
              <w:rPr>
                <w:sz w:val="22"/>
                <w:szCs w:val="22"/>
              </w:rPr>
              <w:t>а</w:t>
            </w:r>
            <w:r w:rsidRPr="001A64CF">
              <w:rPr>
                <w:sz w:val="22"/>
                <w:szCs w:val="22"/>
              </w:rPr>
              <w:t>секомых и тому подобное (в траве ползают жучки и червячки; колобок катится по  дорожке и другое).</w:t>
            </w:r>
          </w:p>
        </w:tc>
        <w:tc>
          <w:tcPr>
            <w:tcW w:w="5157" w:type="dxa"/>
            <w:gridSpan w:val="5"/>
          </w:tcPr>
          <w:p w:rsidR="00CC6D82" w:rsidRPr="001A64CF" w:rsidRDefault="00CC6D82" w:rsidP="001A64CF">
            <w:pPr>
              <w:spacing w:line="240" w:lineRule="auto"/>
              <w:rPr>
                <w:sz w:val="22"/>
                <w:szCs w:val="22"/>
              </w:rPr>
            </w:pPr>
            <w:r w:rsidRPr="001A64CF">
              <w:rPr>
                <w:sz w:val="22"/>
                <w:szCs w:val="22"/>
              </w:rPr>
              <w:t>Педагог продолжает формировать у детей умение создавать сюжетные композиции, повторяя изобр</w:t>
            </w:r>
            <w:r w:rsidRPr="001A64CF">
              <w:rPr>
                <w:sz w:val="22"/>
                <w:szCs w:val="22"/>
              </w:rPr>
              <w:t>а</w:t>
            </w:r>
            <w:r w:rsidRPr="001A64CF">
              <w:rPr>
                <w:sz w:val="22"/>
                <w:szCs w:val="22"/>
              </w:rPr>
              <w:t>жение одних и тех же предметов (неваляшки гул</w:t>
            </w:r>
            <w:r w:rsidRPr="001A64CF">
              <w:rPr>
                <w:sz w:val="22"/>
                <w:szCs w:val="22"/>
              </w:rPr>
              <w:t>я</w:t>
            </w:r>
            <w:r w:rsidRPr="001A64CF">
              <w:rPr>
                <w:sz w:val="22"/>
                <w:szCs w:val="22"/>
              </w:rPr>
              <w:t>ют, деревья на нашем участке зимой, цыплята г</w:t>
            </w:r>
            <w:r w:rsidRPr="001A64CF">
              <w:rPr>
                <w:sz w:val="22"/>
                <w:szCs w:val="22"/>
              </w:rPr>
              <w:t>у</w:t>
            </w:r>
            <w:r w:rsidRPr="001A64CF">
              <w:rPr>
                <w:sz w:val="22"/>
                <w:szCs w:val="22"/>
              </w:rPr>
              <w:t>ляют по травке) и добавляя к ним другие (солны</w:t>
            </w:r>
            <w:r w:rsidRPr="001A64CF">
              <w:rPr>
                <w:sz w:val="22"/>
                <w:szCs w:val="22"/>
              </w:rPr>
              <w:t>ш</w:t>
            </w:r>
            <w:r w:rsidRPr="001A64CF">
              <w:rPr>
                <w:sz w:val="22"/>
                <w:szCs w:val="22"/>
              </w:rPr>
              <w:t>ко, падающий снег и так далее).</w:t>
            </w:r>
          </w:p>
        </w:tc>
      </w:tr>
      <w:tr w:rsidR="00CC6D82" w:rsidRPr="001A64CF" w:rsidTr="00E10467">
        <w:trPr>
          <w:gridBefore w:val="1"/>
          <w:wBefore w:w="186" w:type="dxa"/>
          <w:jc w:val="center"/>
        </w:trPr>
        <w:tc>
          <w:tcPr>
            <w:tcW w:w="5216" w:type="dxa"/>
            <w:gridSpan w:val="5"/>
          </w:tcPr>
          <w:p w:rsidR="00CC6D82" w:rsidRPr="001A64CF" w:rsidRDefault="00CC6D82" w:rsidP="001A64CF">
            <w:pPr>
              <w:spacing w:line="240" w:lineRule="auto"/>
              <w:rPr>
                <w:sz w:val="22"/>
                <w:szCs w:val="22"/>
              </w:rPr>
            </w:pPr>
            <w:r w:rsidRPr="001A64CF">
              <w:rPr>
                <w:sz w:val="22"/>
                <w:szCs w:val="22"/>
              </w:rPr>
              <w:t>Педагог учит детей располагать изображение по всему листу.</w:t>
            </w:r>
          </w:p>
        </w:tc>
        <w:tc>
          <w:tcPr>
            <w:tcW w:w="5157" w:type="dxa"/>
            <w:gridSpan w:val="5"/>
          </w:tcPr>
          <w:p w:rsidR="00CC6D82" w:rsidRPr="001A64CF" w:rsidRDefault="00CC6D82" w:rsidP="001A64CF">
            <w:pPr>
              <w:spacing w:line="240" w:lineRule="auto"/>
              <w:rPr>
                <w:sz w:val="22"/>
                <w:szCs w:val="22"/>
              </w:rPr>
            </w:pPr>
            <w:r w:rsidRPr="001A64CF">
              <w:rPr>
                <w:sz w:val="22"/>
                <w:szCs w:val="22"/>
              </w:rPr>
              <w:t>Педагог помогает детям при передаче сюжета ра</w:t>
            </w:r>
            <w:r w:rsidRPr="001A64CF">
              <w:rPr>
                <w:sz w:val="22"/>
                <w:szCs w:val="22"/>
              </w:rPr>
              <w:t>с</w:t>
            </w:r>
            <w:r w:rsidRPr="001A64CF">
              <w:rPr>
                <w:sz w:val="22"/>
                <w:szCs w:val="22"/>
              </w:rPr>
              <w:t>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w:t>
            </w:r>
            <w:r w:rsidRPr="001A64CF">
              <w:rPr>
                <w:sz w:val="22"/>
                <w:szCs w:val="22"/>
              </w:rPr>
              <w:t>о</w:t>
            </w:r>
            <w:r w:rsidRPr="001A64CF">
              <w:rPr>
                <w:sz w:val="22"/>
                <w:szCs w:val="22"/>
              </w:rPr>
              <w:t>кое, куст ниже дерева, цветы ниже куста.</w:t>
            </w:r>
          </w:p>
        </w:tc>
      </w:tr>
      <w:tr w:rsidR="008C00A2" w:rsidRPr="001A64CF" w:rsidTr="00E10467">
        <w:tblPrEx>
          <w:jc w:val="left"/>
        </w:tblPrEx>
        <w:trPr>
          <w:gridAfter w:val="1"/>
          <w:wAfter w:w="245" w:type="dxa"/>
        </w:trPr>
        <w:tc>
          <w:tcPr>
            <w:tcW w:w="10314" w:type="dxa"/>
            <w:gridSpan w:val="10"/>
            <w:tcBorders>
              <w:bottom w:val="single" w:sz="4" w:space="0" w:color="auto"/>
            </w:tcBorders>
            <w:shd w:val="clear" w:color="auto" w:fill="EEECE1" w:themeFill="background2"/>
          </w:tcPr>
          <w:p w:rsidR="008C00A2" w:rsidRPr="001A64CF" w:rsidRDefault="00CC6D82" w:rsidP="001A64CF">
            <w:pPr>
              <w:spacing w:line="240" w:lineRule="auto"/>
              <w:rPr>
                <w:sz w:val="22"/>
                <w:szCs w:val="22"/>
              </w:rPr>
            </w:pPr>
            <w:r w:rsidRPr="001A64CF">
              <w:rPr>
                <w:sz w:val="22"/>
                <w:szCs w:val="22"/>
              </w:rPr>
              <w:br w:type="page"/>
            </w:r>
            <w:r w:rsidR="008C00A2" w:rsidRPr="001A64CF">
              <w:rPr>
                <w:b/>
                <w:sz w:val="22"/>
                <w:szCs w:val="22"/>
              </w:rPr>
              <w:t xml:space="preserve"> Содержание раздела «Изобразительная деятельность»  </w:t>
            </w:r>
            <w:r w:rsidR="008C00A2" w:rsidRPr="001A64CF">
              <w:rPr>
                <w:sz w:val="22"/>
                <w:szCs w:val="22"/>
              </w:rPr>
              <w:t xml:space="preserve">-  </w:t>
            </w:r>
            <w:r w:rsidR="008C00A2" w:rsidRPr="001A64CF">
              <w:rPr>
                <w:b/>
                <w:sz w:val="22"/>
                <w:szCs w:val="22"/>
              </w:rPr>
              <w:t>ПРЕДМЕТНОЕ РИСОВАНИЕ</w:t>
            </w:r>
          </w:p>
        </w:tc>
      </w:tr>
      <w:tr w:rsidR="008C00A2" w:rsidRPr="001A64CF" w:rsidTr="00E10467">
        <w:tblPrEx>
          <w:jc w:val="left"/>
        </w:tblPrEx>
        <w:trPr>
          <w:gridAfter w:val="1"/>
          <w:wAfter w:w="245" w:type="dxa"/>
          <w:trHeight w:val="20"/>
        </w:trPr>
        <w:tc>
          <w:tcPr>
            <w:tcW w:w="5211" w:type="dxa"/>
            <w:gridSpan w:val="4"/>
            <w:shd w:val="clear" w:color="auto" w:fill="FFFFFF" w:themeFill="background1"/>
          </w:tcPr>
          <w:p w:rsidR="008C00A2" w:rsidRPr="001A64CF" w:rsidRDefault="008C00A2" w:rsidP="0073246C">
            <w:pPr>
              <w:spacing w:line="240" w:lineRule="auto"/>
              <w:ind w:left="180" w:hanging="180"/>
              <w:jc w:val="center"/>
              <w:rPr>
                <w:sz w:val="22"/>
                <w:szCs w:val="22"/>
              </w:rPr>
            </w:pPr>
            <w:r w:rsidRPr="001A64CF">
              <w:rPr>
                <w:sz w:val="22"/>
                <w:szCs w:val="22"/>
              </w:rPr>
              <w:t>5-6 лет</w:t>
            </w:r>
          </w:p>
        </w:tc>
        <w:tc>
          <w:tcPr>
            <w:tcW w:w="5103" w:type="dxa"/>
            <w:gridSpan w:val="6"/>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6-7 лет</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rPr>
            </w:pPr>
            <w:r w:rsidRPr="001A64CF">
              <w:rPr>
                <w:rFonts w:eastAsia="Calibri"/>
                <w:sz w:val="22"/>
                <w:szCs w:val="22"/>
              </w:rPr>
              <w:t>Педагог продолжает совершенствовать у детей ум</w:t>
            </w:r>
            <w:r w:rsidRPr="001A64CF">
              <w:rPr>
                <w:rFonts w:eastAsia="Calibri"/>
                <w:sz w:val="22"/>
                <w:szCs w:val="22"/>
              </w:rPr>
              <w:t>е</w:t>
            </w:r>
            <w:r w:rsidRPr="001A64CF">
              <w:rPr>
                <w:rFonts w:eastAsia="Calibri"/>
                <w:sz w:val="22"/>
                <w:szCs w:val="22"/>
              </w:rPr>
              <w:t>ние передавать в рисунке образы предметов, объе</w:t>
            </w:r>
            <w:r w:rsidRPr="001A64CF">
              <w:rPr>
                <w:rFonts w:eastAsia="Calibri"/>
                <w:sz w:val="22"/>
                <w:szCs w:val="22"/>
              </w:rPr>
              <w:t>к</w:t>
            </w:r>
            <w:r w:rsidRPr="001A64CF">
              <w:rPr>
                <w:rFonts w:eastAsia="Calibri"/>
                <w:sz w:val="22"/>
                <w:szCs w:val="22"/>
              </w:rPr>
              <w:t>тов, персонажей сказок, литературных произвед</w:t>
            </w:r>
            <w:r w:rsidRPr="001A64CF">
              <w:rPr>
                <w:rFonts w:eastAsia="Calibri"/>
                <w:sz w:val="22"/>
                <w:szCs w:val="22"/>
              </w:rPr>
              <w:t>е</w:t>
            </w:r>
            <w:r w:rsidRPr="001A64CF">
              <w:rPr>
                <w:rFonts w:eastAsia="Calibri"/>
                <w:sz w:val="22"/>
                <w:szCs w:val="22"/>
              </w:rPr>
              <w:t>ний. Обращает внимание детей на отличия предм</w:t>
            </w:r>
            <w:r w:rsidRPr="001A64CF">
              <w:rPr>
                <w:rFonts w:eastAsia="Calibri"/>
                <w:sz w:val="22"/>
                <w:szCs w:val="22"/>
              </w:rPr>
              <w:t>е</w:t>
            </w:r>
            <w:r w:rsidRPr="001A64CF">
              <w:rPr>
                <w:rFonts w:eastAsia="Calibri"/>
                <w:sz w:val="22"/>
                <w:szCs w:val="22"/>
              </w:rPr>
              <w:t>тов по форме, величине, пропорциям частей; побу</w:t>
            </w:r>
            <w:r w:rsidRPr="001A64CF">
              <w:rPr>
                <w:rFonts w:eastAsia="Calibri"/>
                <w:sz w:val="22"/>
                <w:szCs w:val="22"/>
              </w:rPr>
              <w:t>ж</w:t>
            </w:r>
            <w:r w:rsidRPr="001A64CF">
              <w:rPr>
                <w:rFonts w:eastAsia="Calibri"/>
                <w:sz w:val="22"/>
                <w:szCs w:val="22"/>
              </w:rPr>
              <w:t>дает их передавать эти отличия в рисунках.</w:t>
            </w:r>
          </w:p>
        </w:tc>
        <w:tc>
          <w:tcPr>
            <w:tcW w:w="5103" w:type="dxa"/>
            <w:gridSpan w:val="6"/>
          </w:tcPr>
          <w:p w:rsidR="008C00A2" w:rsidRPr="001A64CF" w:rsidRDefault="008C00A2" w:rsidP="001A64CF">
            <w:pPr>
              <w:spacing w:line="240" w:lineRule="auto"/>
              <w:rPr>
                <w:sz w:val="22"/>
                <w:szCs w:val="22"/>
              </w:rPr>
            </w:pPr>
            <w:r w:rsidRPr="001A64CF">
              <w:rPr>
                <w:rFonts w:eastAsia="Calibri"/>
                <w:sz w:val="22"/>
                <w:szCs w:val="22"/>
              </w:rPr>
              <w:t>Педагог совершенствует у детей умение изобр</w:t>
            </w:r>
            <w:r w:rsidRPr="001A64CF">
              <w:rPr>
                <w:rFonts w:eastAsia="Calibri"/>
                <w:sz w:val="22"/>
                <w:szCs w:val="22"/>
              </w:rPr>
              <w:t>а</w:t>
            </w:r>
            <w:r w:rsidRPr="001A64CF">
              <w:rPr>
                <w:rFonts w:eastAsia="Calibri"/>
                <w:sz w:val="22"/>
                <w:szCs w:val="22"/>
              </w:rPr>
              <w:t>жать предметы по памяти и с натуры; развивает наблюдательность, способность замечать хара</w:t>
            </w:r>
            <w:r w:rsidRPr="001A64CF">
              <w:rPr>
                <w:rFonts w:eastAsia="Calibri"/>
                <w:sz w:val="22"/>
                <w:szCs w:val="22"/>
              </w:rPr>
              <w:t>к</w:t>
            </w:r>
            <w:r w:rsidRPr="001A64CF">
              <w:rPr>
                <w:rFonts w:eastAsia="Calibri"/>
                <w:sz w:val="22"/>
                <w:szCs w:val="22"/>
              </w:rPr>
              <w:t>терные особенности предметов и передавать их средствами рисунка (форма, пропорции, распол</w:t>
            </w:r>
            <w:r w:rsidRPr="001A64CF">
              <w:rPr>
                <w:rFonts w:eastAsia="Calibri"/>
                <w:sz w:val="22"/>
                <w:szCs w:val="22"/>
              </w:rPr>
              <w:t>о</w:t>
            </w:r>
            <w:r w:rsidRPr="001A64CF">
              <w:rPr>
                <w:rFonts w:eastAsia="Calibri"/>
                <w:sz w:val="22"/>
                <w:szCs w:val="22"/>
              </w:rPr>
              <w:t>жение на листе бумаги).</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rPr>
            </w:pPr>
            <w:r w:rsidRPr="001A64CF">
              <w:rPr>
                <w:rFonts w:eastAsia="Calibri"/>
                <w:sz w:val="22"/>
                <w:szCs w:val="22"/>
              </w:rPr>
              <w:t>Педагог учит передавать положение предметов в пространстве на листе бумаги, обращает внимание детей на то, что предметы могут по-разному расп</w:t>
            </w:r>
            <w:r w:rsidRPr="001A64CF">
              <w:rPr>
                <w:rFonts w:eastAsia="Calibri"/>
                <w:sz w:val="22"/>
                <w:szCs w:val="22"/>
              </w:rPr>
              <w:t>о</w:t>
            </w:r>
            <w:r w:rsidRPr="001A64CF">
              <w:rPr>
                <w:rFonts w:eastAsia="Calibri"/>
                <w:sz w:val="22"/>
                <w:szCs w:val="22"/>
              </w:rPr>
              <w:t>лагаться на плоскости (стоять, лежать, менять пол</w:t>
            </w:r>
            <w:r w:rsidRPr="001A64CF">
              <w:rPr>
                <w:rFonts w:eastAsia="Calibri"/>
                <w:sz w:val="22"/>
                <w:szCs w:val="22"/>
              </w:rPr>
              <w:t>о</w:t>
            </w:r>
            <w:r w:rsidRPr="001A64CF">
              <w:rPr>
                <w:rFonts w:eastAsia="Calibri"/>
                <w:sz w:val="22"/>
                <w:szCs w:val="22"/>
              </w:rPr>
              <w:t>жение: живые существа могут двигаться, менять п</w:t>
            </w:r>
            <w:r w:rsidRPr="001A64CF">
              <w:rPr>
                <w:rFonts w:eastAsia="Calibri"/>
                <w:sz w:val="22"/>
                <w:szCs w:val="22"/>
              </w:rPr>
              <w:t>о</w:t>
            </w:r>
            <w:r w:rsidRPr="001A64CF">
              <w:rPr>
                <w:rFonts w:eastAsia="Calibri"/>
                <w:sz w:val="22"/>
                <w:szCs w:val="22"/>
              </w:rPr>
              <w:lastRenderedPageBreak/>
              <w:t>зы, дерево в ветреный день - наклоняться и так д</w:t>
            </w:r>
            <w:r w:rsidRPr="001A64CF">
              <w:rPr>
                <w:rFonts w:eastAsia="Calibri"/>
                <w:sz w:val="22"/>
                <w:szCs w:val="22"/>
              </w:rPr>
              <w:t>а</w:t>
            </w:r>
            <w:r w:rsidRPr="001A64CF">
              <w:rPr>
                <w:rFonts w:eastAsia="Calibri"/>
                <w:sz w:val="22"/>
                <w:szCs w:val="22"/>
              </w:rPr>
              <w:t>лее);</w:t>
            </w:r>
          </w:p>
        </w:tc>
        <w:tc>
          <w:tcPr>
            <w:tcW w:w="5103" w:type="dxa"/>
            <w:gridSpan w:val="6"/>
          </w:tcPr>
          <w:p w:rsidR="008C00A2" w:rsidRPr="001A64CF" w:rsidRDefault="008C00A2" w:rsidP="001A64CF">
            <w:pPr>
              <w:spacing w:line="240" w:lineRule="auto"/>
              <w:rPr>
                <w:sz w:val="22"/>
                <w:szCs w:val="22"/>
              </w:rPr>
            </w:pPr>
            <w:r w:rsidRPr="001A64CF">
              <w:rPr>
                <w:sz w:val="22"/>
                <w:szCs w:val="22"/>
              </w:rPr>
              <w:lastRenderedPageBreak/>
              <w:t>Педагог совершенствует у детей технику изобр</w:t>
            </w:r>
            <w:r w:rsidRPr="001A64CF">
              <w:rPr>
                <w:sz w:val="22"/>
                <w:szCs w:val="22"/>
              </w:rPr>
              <w:t>а</w:t>
            </w:r>
            <w:r w:rsidRPr="001A64CF">
              <w:rPr>
                <w:sz w:val="22"/>
                <w:szCs w:val="22"/>
              </w:rPr>
              <w:t>жения. Продолжает развивать у детей свободу и одновременно точность движений руки под ко</w:t>
            </w:r>
            <w:r w:rsidRPr="001A64CF">
              <w:rPr>
                <w:sz w:val="22"/>
                <w:szCs w:val="22"/>
              </w:rPr>
              <w:t>н</w:t>
            </w:r>
            <w:r w:rsidRPr="001A64CF">
              <w:rPr>
                <w:sz w:val="22"/>
                <w:szCs w:val="22"/>
              </w:rPr>
              <w:t>тролем зрения, их плавность, ритмичность.</w:t>
            </w:r>
          </w:p>
        </w:tc>
      </w:tr>
      <w:tr w:rsidR="008C00A2" w:rsidRPr="001A64CF" w:rsidTr="00E10467">
        <w:tblPrEx>
          <w:jc w:val="left"/>
        </w:tblPrEx>
        <w:trPr>
          <w:gridAfter w:val="1"/>
          <w:wAfter w:w="245" w:type="dxa"/>
          <w:trHeight w:val="20"/>
        </w:trPr>
        <w:tc>
          <w:tcPr>
            <w:tcW w:w="10314" w:type="dxa"/>
            <w:gridSpan w:val="10"/>
            <w:shd w:val="clear" w:color="auto" w:fill="FFFFFF" w:themeFill="background1"/>
          </w:tcPr>
          <w:p w:rsidR="008C00A2" w:rsidRPr="001A64CF" w:rsidRDefault="008C00A2" w:rsidP="001A64CF">
            <w:pPr>
              <w:spacing w:line="240" w:lineRule="auto"/>
              <w:rPr>
                <w:sz w:val="22"/>
                <w:szCs w:val="22"/>
              </w:rPr>
            </w:pPr>
            <w:r w:rsidRPr="001A64CF">
              <w:rPr>
                <w:rFonts w:eastAsia="Calibri"/>
                <w:sz w:val="22"/>
                <w:szCs w:val="22"/>
              </w:rPr>
              <w:lastRenderedPageBreak/>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rPr>
            </w:pPr>
            <w:r w:rsidRPr="001A64CF">
              <w:rPr>
                <w:sz w:val="22"/>
                <w:szCs w:val="22"/>
              </w:rPr>
              <w:t>Педагог закрепляет у детей способы и приемы рис</w:t>
            </w:r>
            <w:r w:rsidRPr="001A64CF">
              <w:rPr>
                <w:sz w:val="22"/>
                <w:szCs w:val="22"/>
              </w:rPr>
              <w:t>о</w:t>
            </w:r>
            <w:r w:rsidRPr="001A64CF">
              <w:rPr>
                <w:sz w:val="22"/>
                <w:szCs w:val="22"/>
              </w:rPr>
              <w:t>вания различными изобразительными материалами (цветные карандаши, гуашь, акварель, цветные ме</w:t>
            </w:r>
            <w:r w:rsidRPr="001A64CF">
              <w:rPr>
                <w:sz w:val="22"/>
                <w:szCs w:val="22"/>
              </w:rPr>
              <w:t>л</w:t>
            </w:r>
            <w:r w:rsidRPr="001A64CF">
              <w:rPr>
                <w:sz w:val="22"/>
                <w:szCs w:val="22"/>
              </w:rPr>
              <w:t>ки, пастель, сангина, угольный карандаш, фломаст</w:t>
            </w:r>
            <w:r w:rsidRPr="001A64CF">
              <w:rPr>
                <w:sz w:val="22"/>
                <w:szCs w:val="22"/>
              </w:rPr>
              <w:t>е</w:t>
            </w:r>
            <w:r w:rsidRPr="001A64CF">
              <w:rPr>
                <w:sz w:val="22"/>
                <w:szCs w:val="22"/>
              </w:rPr>
              <w:t>ры, разнообразные кисти и тому подобное).</w:t>
            </w:r>
          </w:p>
        </w:tc>
        <w:tc>
          <w:tcPr>
            <w:tcW w:w="5103" w:type="dxa"/>
            <w:gridSpan w:val="6"/>
          </w:tcPr>
          <w:p w:rsidR="008C00A2" w:rsidRPr="001A64CF" w:rsidRDefault="008C00A2" w:rsidP="001A64CF">
            <w:pPr>
              <w:spacing w:line="240" w:lineRule="auto"/>
              <w:rPr>
                <w:sz w:val="22"/>
                <w:szCs w:val="22"/>
              </w:rPr>
            </w:pPr>
            <w:r w:rsidRPr="001A64CF">
              <w:rPr>
                <w:sz w:val="22"/>
                <w:szCs w:val="22"/>
              </w:rPr>
              <w:t>Педагог расширяет набор материалов, которые д</w:t>
            </w:r>
            <w:r w:rsidRPr="001A64CF">
              <w:rPr>
                <w:sz w:val="22"/>
                <w:szCs w:val="22"/>
              </w:rPr>
              <w:t>е</w:t>
            </w:r>
            <w:r w:rsidRPr="001A64CF">
              <w:rPr>
                <w:sz w:val="22"/>
                <w:szCs w:val="22"/>
              </w:rPr>
              <w:t>ти могут использовать в рисовании (гуашь, акв</w:t>
            </w:r>
            <w:r w:rsidRPr="001A64CF">
              <w:rPr>
                <w:sz w:val="22"/>
                <w:szCs w:val="22"/>
              </w:rPr>
              <w:t>а</w:t>
            </w:r>
            <w:r w:rsidRPr="001A64CF">
              <w:rPr>
                <w:sz w:val="22"/>
                <w:szCs w:val="22"/>
              </w:rPr>
              <w:t>рель, сухая и жирная пастель, сангина, угольный карандаш и другое). Предлагает детям соединять в одном рисунке разные материалы для создания в</w:t>
            </w:r>
            <w:r w:rsidRPr="001A64CF">
              <w:rPr>
                <w:sz w:val="22"/>
                <w:szCs w:val="22"/>
              </w:rPr>
              <w:t>ы</w:t>
            </w:r>
            <w:r w:rsidRPr="001A64CF">
              <w:rPr>
                <w:sz w:val="22"/>
                <w:szCs w:val="22"/>
              </w:rPr>
              <w:t>разительного образа.</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rPr>
            </w:pPr>
            <w:r w:rsidRPr="001A64CF">
              <w:rPr>
                <w:sz w:val="22"/>
                <w:szCs w:val="22"/>
              </w:rPr>
              <w:t>Педагог вырабатывает у детей навыки рисования контура предмета простым карандашом с легким нажимом на него, чтобы при последующем закр</w:t>
            </w:r>
            <w:r w:rsidRPr="001A64CF">
              <w:rPr>
                <w:sz w:val="22"/>
                <w:szCs w:val="22"/>
              </w:rPr>
              <w:t>а</w:t>
            </w:r>
            <w:r w:rsidRPr="001A64CF">
              <w:rPr>
                <w:sz w:val="22"/>
                <w:szCs w:val="22"/>
              </w:rPr>
              <w:t>шивании изображения не оставалось жестких, гр</w:t>
            </w:r>
            <w:r w:rsidRPr="001A64CF">
              <w:rPr>
                <w:sz w:val="22"/>
                <w:szCs w:val="22"/>
              </w:rPr>
              <w:t>у</w:t>
            </w:r>
            <w:r w:rsidRPr="001A64CF">
              <w:rPr>
                <w:sz w:val="22"/>
                <w:szCs w:val="22"/>
              </w:rPr>
              <w:t>бых линий, пачкающих рисунок.</w:t>
            </w:r>
          </w:p>
        </w:tc>
        <w:tc>
          <w:tcPr>
            <w:tcW w:w="5103" w:type="dxa"/>
            <w:gridSpan w:val="6"/>
          </w:tcPr>
          <w:p w:rsidR="008C00A2" w:rsidRPr="001A64CF" w:rsidRDefault="008C00A2" w:rsidP="001A64CF">
            <w:pPr>
              <w:spacing w:line="240" w:lineRule="auto"/>
              <w:rPr>
                <w:sz w:val="22"/>
                <w:szCs w:val="22"/>
              </w:rPr>
            </w:pPr>
            <w:r w:rsidRPr="001A64CF">
              <w:rPr>
                <w:sz w:val="22"/>
                <w:szCs w:val="22"/>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w:t>
            </w:r>
            <w:r w:rsidRPr="001A64CF">
              <w:rPr>
                <w:sz w:val="22"/>
                <w:szCs w:val="22"/>
              </w:rPr>
              <w:t>а</w:t>
            </w:r>
            <w:r w:rsidRPr="001A64CF">
              <w:rPr>
                <w:sz w:val="22"/>
                <w:szCs w:val="22"/>
              </w:rPr>
              <w:t>правлении (от веточки и от конца завитка к вето</w:t>
            </w:r>
            <w:r w:rsidRPr="001A64CF">
              <w:rPr>
                <w:sz w:val="22"/>
                <w:szCs w:val="22"/>
              </w:rPr>
              <w:t>ч</w:t>
            </w:r>
            <w:r w:rsidRPr="001A64CF">
              <w:rPr>
                <w:sz w:val="22"/>
                <w:szCs w:val="22"/>
              </w:rPr>
              <w:t>ке, вертикально и горизонтально), учит детей ос</w:t>
            </w:r>
            <w:r w:rsidRPr="001A64CF">
              <w:rPr>
                <w:sz w:val="22"/>
                <w:szCs w:val="22"/>
              </w:rPr>
              <w:t>у</w:t>
            </w:r>
            <w:r w:rsidRPr="001A64CF">
              <w:rPr>
                <w:sz w:val="22"/>
                <w:szCs w:val="22"/>
              </w:rPr>
              <w:t>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w:t>
            </w:r>
            <w:r w:rsidRPr="001A64CF">
              <w:rPr>
                <w:sz w:val="22"/>
                <w:szCs w:val="22"/>
              </w:rPr>
              <w:t>ч</w:t>
            </w:r>
            <w:r w:rsidRPr="001A64CF">
              <w:rPr>
                <w:sz w:val="22"/>
                <w:szCs w:val="22"/>
              </w:rPr>
              <w:t>ность штрихов, травки (хохлома), оживок (городец) и тому подобного.</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rPr>
            </w:pPr>
            <w:r w:rsidRPr="001A64CF">
              <w:rPr>
                <w:rFonts w:eastAsia="Calibri"/>
                <w:sz w:val="22"/>
                <w:szCs w:val="22"/>
              </w:rPr>
              <w:t>Педагог учит рисовать кистью разными способами: широкие линии - всем ворсом, тонкие - концом ки</w:t>
            </w:r>
            <w:r w:rsidRPr="001A64CF">
              <w:rPr>
                <w:rFonts w:eastAsia="Calibri"/>
                <w:sz w:val="22"/>
                <w:szCs w:val="22"/>
              </w:rPr>
              <w:t>с</w:t>
            </w:r>
            <w:r w:rsidRPr="001A64CF">
              <w:rPr>
                <w:rFonts w:eastAsia="Calibri"/>
                <w:sz w:val="22"/>
                <w:szCs w:val="22"/>
              </w:rPr>
              <w:t>ти; наносить мазки, прикладывая кисть всем ворсом к бумаге, рисовать концом кисти мелкие пятнышки.</w:t>
            </w:r>
          </w:p>
        </w:tc>
        <w:tc>
          <w:tcPr>
            <w:tcW w:w="5103" w:type="dxa"/>
            <w:gridSpan w:val="6"/>
          </w:tcPr>
          <w:p w:rsidR="008C00A2" w:rsidRPr="001A64CF" w:rsidRDefault="008C00A2" w:rsidP="001A64CF">
            <w:pPr>
              <w:spacing w:line="240" w:lineRule="auto"/>
              <w:rPr>
                <w:sz w:val="22"/>
                <w:szCs w:val="22"/>
              </w:rPr>
            </w:pPr>
            <w:r w:rsidRPr="001A64CF">
              <w:rPr>
                <w:sz w:val="22"/>
                <w:szCs w:val="22"/>
              </w:rPr>
              <w:t>Обращает их внимание на изменчивость цвета предметов (например, в процессе роста помидоры зеленые, а созревшие - красные). Учит детей зам</w:t>
            </w:r>
            <w:r w:rsidRPr="001A64CF">
              <w:rPr>
                <w:sz w:val="22"/>
                <w:szCs w:val="22"/>
              </w:rPr>
              <w:t>е</w:t>
            </w:r>
            <w:r w:rsidRPr="001A64CF">
              <w:rPr>
                <w:sz w:val="22"/>
                <w:szCs w:val="22"/>
              </w:rPr>
              <w:t>чать изменение цвета в природе в связи с измен</w:t>
            </w:r>
            <w:r w:rsidRPr="001A64CF">
              <w:rPr>
                <w:sz w:val="22"/>
                <w:szCs w:val="22"/>
              </w:rPr>
              <w:t>е</w:t>
            </w:r>
            <w:r w:rsidRPr="001A64CF">
              <w:rPr>
                <w:sz w:val="22"/>
                <w:szCs w:val="22"/>
              </w:rPr>
              <w:t>нием погоды (небо голубое в солнечный день и с</w:t>
            </w:r>
            <w:r w:rsidRPr="001A64CF">
              <w:rPr>
                <w:sz w:val="22"/>
                <w:szCs w:val="22"/>
              </w:rPr>
              <w:t>е</w:t>
            </w:r>
            <w:r w:rsidRPr="001A64CF">
              <w:rPr>
                <w:sz w:val="22"/>
                <w:szCs w:val="22"/>
              </w:rPr>
              <w:t>рое в пасмурный). Развивает цветовое восприятие в целях обогащения колористической гаммы рису</w:t>
            </w:r>
            <w:r w:rsidRPr="001A64CF">
              <w:rPr>
                <w:sz w:val="22"/>
                <w:szCs w:val="22"/>
              </w:rPr>
              <w:t>н</w:t>
            </w:r>
            <w:r w:rsidRPr="001A64CF">
              <w:rPr>
                <w:sz w:val="22"/>
                <w:szCs w:val="22"/>
              </w:rPr>
              <w:t>ка.</w:t>
            </w:r>
          </w:p>
        </w:tc>
      </w:tr>
      <w:tr w:rsidR="008C00A2" w:rsidRPr="001A64CF" w:rsidTr="00E10467">
        <w:tblPrEx>
          <w:jc w:val="left"/>
        </w:tblPrEx>
        <w:trPr>
          <w:gridAfter w:val="1"/>
          <w:wAfter w:w="245" w:type="dxa"/>
          <w:trHeight w:val="924"/>
        </w:trPr>
        <w:tc>
          <w:tcPr>
            <w:tcW w:w="5211" w:type="dxa"/>
            <w:gridSpan w:val="4"/>
          </w:tcPr>
          <w:p w:rsidR="008C00A2" w:rsidRPr="001A64CF" w:rsidRDefault="008C00A2" w:rsidP="001A64CF">
            <w:pPr>
              <w:spacing w:after="160" w:line="240" w:lineRule="auto"/>
              <w:rPr>
                <w:sz w:val="22"/>
                <w:szCs w:val="22"/>
              </w:rPr>
            </w:pPr>
            <w:r w:rsidRPr="001A64CF">
              <w:rPr>
                <w:rFonts w:eastAsia="Calibri"/>
                <w:sz w:val="22"/>
                <w:szCs w:val="22"/>
              </w:rPr>
              <w:t>Педагог закрепляет знания детей об уже известных цветах, знакомит с новыми цветами (фиолетовый) и оттенками (голубой, розовый, темно-зеленый, сир</w:t>
            </w:r>
            <w:r w:rsidRPr="001A64CF">
              <w:rPr>
                <w:rFonts w:eastAsia="Calibri"/>
                <w:sz w:val="22"/>
                <w:szCs w:val="22"/>
              </w:rPr>
              <w:t>е</w:t>
            </w:r>
            <w:r w:rsidRPr="001A64CF">
              <w:rPr>
                <w:rFonts w:eastAsia="Calibri"/>
                <w:sz w:val="22"/>
                <w:szCs w:val="22"/>
              </w:rPr>
              <w:t>невый), развивает чувство цвета..</w:t>
            </w:r>
          </w:p>
        </w:tc>
        <w:tc>
          <w:tcPr>
            <w:tcW w:w="5103" w:type="dxa"/>
            <w:gridSpan w:val="6"/>
          </w:tcPr>
          <w:p w:rsidR="008C00A2" w:rsidRPr="001A64CF" w:rsidRDefault="008C00A2" w:rsidP="001A64CF">
            <w:pPr>
              <w:spacing w:line="240" w:lineRule="auto"/>
              <w:rPr>
                <w:sz w:val="22"/>
                <w:szCs w:val="22"/>
              </w:rPr>
            </w:pPr>
            <w:r w:rsidRPr="001A64CF">
              <w:rPr>
                <w:sz w:val="22"/>
                <w:szCs w:val="22"/>
              </w:rPr>
              <w:t>Педагог постепенно подводит детей к обозначению цветов, например, включающих два оттенка (же</w:t>
            </w:r>
            <w:r w:rsidRPr="001A64CF">
              <w:rPr>
                <w:sz w:val="22"/>
                <w:szCs w:val="22"/>
              </w:rPr>
              <w:t>л</w:t>
            </w:r>
            <w:r w:rsidRPr="001A64CF">
              <w:rPr>
                <w:sz w:val="22"/>
                <w:szCs w:val="22"/>
              </w:rPr>
              <w:t>то-зеленый, серо-голубой) или уподобленных пр</w:t>
            </w:r>
            <w:r w:rsidRPr="001A64CF">
              <w:rPr>
                <w:sz w:val="22"/>
                <w:szCs w:val="22"/>
              </w:rPr>
              <w:t>и</w:t>
            </w:r>
            <w:r w:rsidRPr="001A64CF">
              <w:rPr>
                <w:sz w:val="22"/>
                <w:szCs w:val="22"/>
              </w:rPr>
              <w:t>родным (малиновый, персиковый и тому подо</w:t>
            </w:r>
            <w:r w:rsidRPr="001A64CF">
              <w:rPr>
                <w:sz w:val="22"/>
                <w:szCs w:val="22"/>
              </w:rPr>
              <w:t>б</w:t>
            </w:r>
            <w:r w:rsidRPr="001A64CF">
              <w:rPr>
                <w:sz w:val="22"/>
                <w:szCs w:val="22"/>
              </w:rPr>
              <w:t>ное).</w:t>
            </w:r>
          </w:p>
        </w:tc>
      </w:tr>
      <w:tr w:rsidR="008C00A2" w:rsidRPr="001A64CF" w:rsidTr="00E10467">
        <w:tblPrEx>
          <w:jc w:val="left"/>
        </w:tblPrEx>
        <w:trPr>
          <w:gridAfter w:val="1"/>
          <w:wAfter w:w="245" w:type="dxa"/>
          <w:trHeight w:val="1095"/>
        </w:trPr>
        <w:tc>
          <w:tcPr>
            <w:tcW w:w="5211" w:type="dxa"/>
            <w:gridSpan w:val="4"/>
            <w:vMerge w:val="restart"/>
            <w:shd w:val="clear" w:color="auto" w:fill="FFFFFF" w:themeFill="background1"/>
          </w:tcPr>
          <w:p w:rsidR="008C00A2" w:rsidRPr="001A64CF" w:rsidRDefault="008C00A2" w:rsidP="001A64CF">
            <w:pPr>
              <w:spacing w:line="240" w:lineRule="auto"/>
              <w:rPr>
                <w:sz w:val="22"/>
                <w:szCs w:val="22"/>
              </w:rPr>
            </w:pPr>
            <w:r w:rsidRPr="001A64CF">
              <w:rPr>
                <w:sz w:val="22"/>
                <w:szCs w:val="22"/>
              </w:rPr>
              <w:t>Педагог учит детей смешивать краски для получ</w:t>
            </w:r>
            <w:r w:rsidRPr="001A64CF">
              <w:rPr>
                <w:sz w:val="22"/>
                <w:szCs w:val="22"/>
              </w:rPr>
              <w:t>е</w:t>
            </w:r>
            <w:r w:rsidRPr="001A64CF">
              <w:rPr>
                <w:sz w:val="22"/>
                <w:szCs w:val="22"/>
              </w:rPr>
              <w:t>ния новых цветов и оттенков (при рисовании гу</w:t>
            </w:r>
            <w:r w:rsidRPr="001A64CF">
              <w:rPr>
                <w:sz w:val="22"/>
                <w:szCs w:val="22"/>
              </w:rPr>
              <w:t>а</w:t>
            </w:r>
            <w:r w:rsidRPr="001A64CF">
              <w:rPr>
                <w:sz w:val="22"/>
                <w:szCs w:val="22"/>
              </w:rPr>
              <w:t>шью) и высветлять цвет, добавляя в краску воду (при рисовании акварелью). При рисовании кара</w:t>
            </w:r>
            <w:r w:rsidRPr="001A64CF">
              <w:rPr>
                <w:sz w:val="22"/>
                <w:szCs w:val="22"/>
              </w:rPr>
              <w:t>н</w:t>
            </w:r>
            <w:r w:rsidRPr="001A64CF">
              <w:rPr>
                <w:sz w:val="22"/>
                <w:szCs w:val="22"/>
              </w:rPr>
              <w:t>дашами учит передавать оттенки цвета, регулируя нажим на карандаш. В карандашном исполнении дети могут, регулируя нажим, передать до трех о</w:t>
            </w:r>
            <w:r w:rsidRPr="001A64CF">
              <w:rPr>
                <w:sz w:val="22"/>
                <w:szCs w:val="22"/>
              </w:rPr>
              <w:t>т</w:t>
            </w:r>
            <w:r w:rsidRPr="001A64CF">
              <w:rPr>
                <w:sz w:val="22"/>
                <w:szCs w:val="22"/>
              </w:rPr>
              <w:t>тенков цвета.</w:t>
            </w:r>
          </w:p>
          <w:p w:rsidR="008C00A2" w:rsidRPr="001A64CF" w:rsidRDefault="008C00A2" w:rsidP="001A64CF">
            <w:pPr>
              <w:spacing w:line="240" w:lineRule="auto"/>
              <w:rPr>
                <w:rFonts w:eastAsia="Calibri"/>
                <w:sz w:val="22"/>
                <w:szCs w:val="22"/>
              </w:rPr>
            </w:pPr>
          </w:p>
        </w:tc>
        <w:tc>
          <w:tcPr>
            <w:tcW w:w="5103" w:type="dxa"/>
            <w:gridSpan w:val="6"/>
          </w:tcPr>
          <w:p w:rsidR="008C00A2" w:rsidRPr="001A64CF" w:rsidRDefault="008C00A2" w:rsidP="001A64CF">
            <w:pPr>
              <w:spacing w:line="240" w:lineRule="auto"/>
              <w:rPr>
                <w:sz w:val="22"/>
                <w:szCs w:val="22"/>
              </w:rPr>
            </w:pPr>
            <w:r w:rsidRPr="001A64CF">
              <w:rPr>
                <w:sz w:val="22"/>
                <w:szCs w:val="22"/>
              </w:rPr>
              <w:t>Педагог развивает у детей представление о разн</w:t>
            </w:r>
            <w:r w:rsidRPr="001A64CF">
              <w:rPr>
                <w:sz w:val="22"/>
                <w:szCs w:val="22"/>
              </w:rPr>
              <w:t>о</w:t>
            </w:r>
            <w:r w:rsidRPr="001A64CF">
              <w:rPr>
                <w:sz w:val="22"/>
                <w:szCs w:val="22"/>
              </w:rPr>
              <w:t>образии цветов и оттенков, опираясь на реальную окраску предметов, декоративную роспись, сказо</w:t>
            </w:r>
            <w:r w:rsidRPr="001A64CF">
              <w:rPr>
                <w:sz w:val="22"/>
                <w:szCs w:val="22"/>
              </w:rPr>
              <w:t>ч</w:t>
            </w:r>
            <w:r w:rsidRPr="001A64CF">
              <w:rPr>
                <w:sz w:val="22"/>
                <w:szCs w:val="22"/>
              </w:rPr>
              <w:t xml:space="preserve">ные сюжеты; формирует умение создавать цвета и оттенки. </w:t>
            </w:r>
          </w:p>
        </w:tc>
      </w:tr>
      <w:tr w:rsidR="008C00A2" w:rsidRPr="001A64CF" w:rsidTr="00E10467">
        <w:tblPrEx>
          <w:jc w:val="left"/>
        </w:tblPrEx>
        <w:trPr>
          <w:gridAfter w:val="1"/>
          <w:wAfter w:w="245" w:type="dxa"/>
          <w:trHeight w:val="1116"/>
        </w:trPr>
        <w:tc>
          <w:tcPr>
            <w:tcW w:w="5211" w:type="dxa"/>
            <w:gridSpan w:val="4"/>
            <w:vMerge/>
            <w:shd w:val="clear" w:color="auto" w:fill="FFFFFF" w:themeFill="background1"/>
          </w:tcPr>
          <w:p w:rsidR="008C00A2" w:rsidRPr="001A64CF" w:rsidRDefault="008C00A2" w:rsidP="001A64CF">
            <w:pPr>
              <w:spacing w:line="240" w:lineRule="auto"/>
              <w:rPr>
                <w:rFonts w:eastAsia="Calibri"/>
                <w:sz w:val="22"/>
                <w:szCs w:val="22"/>
                <w:shd w:val="clear" w:color="auto" w:fill="FFF2CC"/>
              </w:rPr>
            </w:pPr>
          </w:p>
        </w:tc>
        <w:tc>
          <w:tcPr>
            <w:tcW w:w="5103" w:type="dxa"/>
            <w:gridSpan w:val="6"/>
          </w:tcPr>
          <w:p w:rsidR="008C00A2" w:rsidRPr="001A64CF" w:rsidRDefault="008C00A2" w:rsidP="001A64CF">
            <w:pPr>
              <w:spacing w:line="240" w:lineRule="auto"/>
              <w:rPr>
                <w:sz w:val="22"/>
                <w:szCs w:val="22"/>
              </w:rPr>
            </w:pPr>
            <w:r w:rsidRPr="001A64CF">
              <w:rPr>
                <w:sz w:val="22"/>
                <w:szCs w:val="22"/>
              </w:rPr>
              <w:t>Педагог учит детей различать оттенки цветов и п</w:t>
            </w:r>
            <w:r w:rsidRPr="001A64CF">
              <w:rPr>
                <w:sz w:val="22"/>
                <w:szCs w:val="22"/>
              </w:rPr>
              <w:t>е</w:t>
            </w:r>
            <w:r w:rsidRPr="001A64CF">
              <w:rPr>
                <w:sz w:val="22"/>
                <w:szCs w:val="22"/>
              </w:rPr>
              <w:t>редавать их в рисунке, развивает восприятие, сп</w:t>
            </w:r>
            <w:r w:rsidRPr="001A64CF">
              <w:rPr>
                <w:sz w:val="22"/>
                <w:szCs w:val="22"/>
              </w:rPr>
              <w:t>о</w:t>
            </w:r>
            <w:r w:rsidRPr="001A64CF">
              <w:rPr>
                <w:sz w:val="22"/>
                <w:szCs w:val="22"/>
              </w:rPr>
              <w:t>собность наблюдать и сравнивать цвета окружа</w:t>
            </w:r>
            <w:r w:rsidRPr="001A64CF">
              <w:rPr>
                <w:sz w:val="22"/>
                <w:szCs w:val="22"/>
              </w:rPr>
              <w:t>ю</w:t>
            </w:r>
            <w:r w:rsidRPr="001A64CF">
              <w:rPr>
                <w:sz w:val="22"/>
                <w:szCs w:val="22"/>
              </w:rPr>
              <w:t>щих предметов, явлений (нежно-зеленые, только что появившиеся листочки, бледно-зеленые стебли одуванчиков и их темно-зеленые листья и тому п</w:t>
            </w:r>
            <w:r w:rsidRPr="001A64CF">
              <w:rPr>
                <w:sz w:val="22"/>
                <w:szCs w:val="22"/>
              </w:rPr>
              <w:t>о</w:t>
            </w:r>
            <w:r w:rsidRPr="001A64CF">
              <w:rPr>
                <w:sz w:val="22"/>
                <w:szCs w:val="22"/>
              </w:rPr>
              <w:t>добное).</w:t>
            </w:r>
          </w:p>
        </w:tc>
      </w:tr>
      <w:tr w:rsidR="008C00A2" w:rsidRPr="001A64CF" w:rsidTr="00E10467">
        <w:tblPrEx>
          <w:jc w:val="left"/>
        </w:tblPrEx>
        <w:trPr>
          <w:gridAfter w:val="1"/>
          <w:wAfter w:w="245" w:type="dxa"/>
          <w:trHeight w:val="851"/>
        </w:trPr>
        <w:tc>
          <w:tcPr>
            <w:tcW w:w="10314" w:type="dxa"/>
            <w:gridSpan w:val="10"/>
            <w:shd w:val="clear" w:color="auto" w:fill="FFFFFF" w:themeFill="background1"/>
          </w:tcPr>
          <w:p w:rsidR="008C00A2" w:rsidRPr="001A64CF" w:rsidRDefault="008C00A2" w:rsidP="001A64CF">
            <w:pPr>
              <w:spacing w:line="240" w:lineRule="auto"/>
              <w:rPr>
                <w:sz w:val="22"/>
                <w:szCs w:val="22"/>
              </w:rPr>
            </w:pPr>
            <w:r w:rsidRPr="001A64CF">
              <w:rPr>
                <w:rFonts w:eastAsia="Calibri"/>
                <w:sz w:val="22"/>
                <w:szCs w:val="22"/>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w:t>
            </w:r>
            <w:r w:rsidRPr="001A64CF">
              <w:rPr>
                <w:rFonts w:eastAsia="Calibri"/>
                <w:sz w:val="22"/>
                <w:szCs w:val="22"/>
              </w:rPr>
              <w:t>и</w:t>
            </w:r>
            <w:r w:rsidRPr="001A64CF">
              <w:rPr>
                <w:rFonts w:eastAsia="Calibri"/>
                <w:sz w:val="22"/>
                <w:szCs w:val="22"/>
              </w:rPr>
              <w:t>вания рисунка; чувствовать плавные переходы оттенков цвета, получившиеся при равномерном закраш</w:t>
            </w:r>
            <w:r w:rsidRPr="001A64CF">
              <w:rPr>
                <w:rFonts w:eastAsia="Calibri"/>
                <w:sz w:val="22"/>
                <w:szCs w:val="22"/>
              </w:rPr>
              <w:t>и</w:t>
            </w:r>
            <w:r w:rsidRPr="001A64CF">
              <w:rPr>
                <w:rFonts w:eastAsia="Calibri"/>
                <w:sz w:val="22"/>
                <w:szCs w:val="22"/>
              </w:rPr>
              <w:t>вании и регулировании нажима на карандаш.</w:t>
            </w:r>
          </w:p>
        </w:tc>
      </w:tr>
      <w:tr w:rsidR="008C00A2" w:rsidRPr="001A64CF" w:rsidTr="00E10467">
        <w:tblPrEx>
          <w:jc w:val="left"/>
        </w:tblPrEx>
        <w:trPr>
          <w:gridAfter w:val="1"/>
          <w:wAfter w:w="245" w:type="dxa"/>
          <w:trHeight w:val="468"/>
        </w:trPr>
        <w:tc>
          <w:tcPr>
            <w:tcW w:w="10314" w:type="dxa"/>
            <w:gridSpan w:val="10"/>
            <w:shd w:val="clear" w:color="auto" w:fill="FFFFFF" w:themeFill="background1"/>
          </w:tcPr>
          <w:p w:rsidR="008C00A2" w:rsidRPr="001A64CF" w:rsidRDefault="008C00A2" w:rsidP="001A64CF">
            <w:pPr>
              <w:spacing w:after="160" w:line="240" w:lineRule="auto"/>
              <w:rPr>
                <w:rFonts w:eastAsia="Calibri"/>
                <w:sz w:val="22"/>
                <w:szCs w:val="22"/>
              </w:rPr>
            </w:pPr>
            <w:r w:rsidRPr="001A64CF">
              <w:rPr>
                <w:rFonts w:eastAsia="Calibri"/>
                <w:sz w:val="22"/>
                <w:szCs w:val="22"/>
              </w:rPr>
              <w:lastRenderedPageBreak/>
              <w:t>Педагог развивает у детей художественно-творческие способности в продуктивных видах детской де</w:t>
            </w:r>
            <w:r w:rsidRPr="001A64CF">
              <w:rPr>
                <w:rFonts w:eastAsia="Calibri"/>
                <w:sz w:val="22"/>
                <w:szCs w:val="22"/>
              </w:rPr>
              <w:t>я</w:t>
            </w:r>
            <w:r w:rsidRPr="001A64CF">
              <w:rPr>
                <w:rFonts w:eastAsia="Calibri"/>
                <w:sz w:val="22"/>
                <w:szCs w:val="22"/>
              </w:rPr>
              <w:t>тельности.</w:t>
            </w:r>
          </w:p>
        </w:tc>
      </w:tr>
      <w:tr w:rsidR="008C00A2" w:rsidRPr="001A64CF" w:rsidTr="00E10467">
        <w:tblPrEx>
          <w:jc w:val="left"/>
        </w:tblPrEx>
        <w:trPr>
          <w:gridAfter w:val="1"/>
          <w:wAfter w:w="245" w:type="dxa"/>
        </w:trPr>
        <w:tc>
          <w:tcPr>
            <w:tcW w:w="10314" w:type="dxa"/>
            <w:gridSpan w:val="10"/>
            <w:shd w:val="clear" w:color="auto" w:fill="EEECE1" w:themeFill="background2"/>
          </w:tcPr>
          <w:p w:rsidR="008C00A2" w:rsidRPr="001A64CF" w:rsidRDefault="008C00A2" w:rsidP="001A64CF">
            <w:pPr>
              <w:spacing w:line="240" w:lineRule="auto"/>
              <w:rPr>
                <w:b/>
                <w:sz w:val="22"/>
                <w:szCs w:val="22"/>
              </w:rPr>
            </w:pPr>
            <w:r w:rsidRPr="001A64CF">
              <w:rPr>
                <w:b/>
                <w:sz w:val="22"/>
                <w:szCs w:val="22"/>
              </w:rPr>
              <w:t xml:space="preserve"> Содержание раздела «Изобразительная деятельность» -  СЮЖЕТНОЕ РИСОВАНИЕ</w:t>
            </w:r>
          </w:p>
        </w:tc>
      </w:tr>
      <w:tr w:rsidR="008C00A2" w:rsidRPr="001A64CF" w:rsidTr="00E10467">
        <w:tblPrEx>
          <w:jc w:val="left"/>
        </w:tblPrEx>
        <w:trPr>
          <w:gridAfter w:val="1"/>
          <w:wAfter w:w="245" w:type="dxa"/>
          <w:trHeight w:val="20"/>
        </w:trPr>
        <w:tc>
          <w:tcPr>
            <w:tcW w:w="5211" w:type="dxa"/>
            <w:gridSpan w:val="4"/>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5-6 лет</w:t>
            </w:r>
          </w:p>
        </w:tc>
        <w:tc>
          <w:tcPr>
            <w:tcW w:w="5103" w:type="dxa"/>
            <w:gridSpan w:val="6"/>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6-7 лет</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rPr>
            </w:pPr>
            <w:r w:rsidRPr="001A64CF">
              <w:rPr>
                <w:sz w:val="22"/>
                <w:szCs w:val="22"/>
              </w:rPr>
              <w:t>Педагог учит детей создавать сюжетные композ</w:t>
            </w:r>
            <w:r w:rsidRPr="001A64CF">
              <w:rPr>
                <w:sz w:val="22"/>
                <w:szCs w:val="22"/>
              </w:rPr>
              <w:t>и</w:t>
            </w:r>
            <w:r w:rsidRPr="001A64CF">
              <w:rPr>
                <w:sz w:val="22"/>
                <w:szCs w:val="22"/>
              </w:rPr>
              <w:t>ции на темы окружающей жизни и на темы литер</w:t>
            </w:r>
            <w:r w:rsidRPr="001A64CF">
              <w:rPr>
                <w:sz w:val="22"/>
                <w:szCs w:val="22"/>
              </w:rPr>
              <w:t>а</w:t>
            </w:r>
            <w:r w:rsidRPr="001A64CF">
              <w:rPr>
                <w:sz w:val="22"/>
                <w:szCs w:val="22"/>
              </w:rPr>
              <w:t>турных произведений ("Кого встретил Колобок", "Два жадных медвежонка", "Где обедал воробей?" и другие).</w:t>
            </w:r>
          </w:p>
        </w:tc>
        <w:tc>
          <w:tcPr>
            <w:tcW w:w="5103" w:type="dxa"/>
            <w:gridSpan w:val="6"/>
          </w:tcPr>
          <w:p w:rsidR="008C00A2" w:rsidRPr="001A64CF" w:rsidRDefault="008C00A2" w:rsidP="001A64CF">
            <w:pPr>
              <w:spacing w:line="240" w:lineRule="auto"/>
              <w:rPr>
                <w:sz w:val="22"/>
                <w:szCs w:val="22"/>
              </w:rPr>
            </w:pPr>
            <w:r w:rsidRPr="001A64CF">
              <w:rPr>
                <w:sz w:val="22"/>
                <w:szCs w:val="22"/>
              </w:rPr>
              <w:t>Педагог продолжает формировать у детей умение передавать в рисунках, как сюжеты народных ск</w:t>
            </w:r>
            <w:r w:rsidRPr="001A64CF">
              <w:rPr>
                <w:sz w:val="22"/>
                <w:szCs w:val="22"/>
              </w:rPr>
              <w:t>а</w:t>
            </w:r>
            <w:r w:rsidRPr="001A64CF">
              <w:rPr>
                <w:sz w:val="22"/>
                <w:szCs w:val="22"/>
              </w:rPr>
              <w:t>зок, так и авторских произведений (стихотворений, сказок, рассказов); проявлять самостоятельность в выборе темы, композиционного и цветового реш</w:t>
            </w:r>
            <w:r w:rsidRPr="001A64CF">
              <w:rPr>
                <w:sz w:val="22"/>
                <w:szCs w:val="22"/>
              </w:rPr>
              <w:t>е</w:t>
            </w:r>
            <w:r w:rsidRPr="001A64CF">
              <w:rPr>
                <w:sz w:val="22"/>
                <w:szCs w:val="22"/>
              </w:rPr>
              <w:t>ния.</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rPr>
            </w:pPr>
            <w:r w:rsidRPr="001A64CF">
              <w:rPr>
                <w:sz w:val="22"/>
                <w:szCs w:val="22"/>
              </w:rPr>
              <w:t>Педагог развивает у детей композиционные умения, учит располагать изображения на полосе внизу ли</w:t>
            </w:r>
            <w:r w:rsidRPr="001A64CF">
              <w:rPr>
                <w:sz w:val="22"/>
                <w:szCs w:val="22"/>
              </w:rPr>
              <w:t>с</w:t>
            </w:r>
            <w:r w:rsidRPr="001A64CF">
              <w:rPr>
                <w:sz w:val="22"/>
                <w:szCs w:val="22"/>
              </w:rPr>
              <w:t>та, по всему листу. Обращает внимание детей на соотношение по величине разных предметов в с</w:t>
            </w:r>
            <w:r w:rsidRPr="001A64CF">
              <w:rPr>
                <w:sz w:val="22"/>
                <w:szCs w:val="22"/>
              </w:rPr>
              <w:t>ю</w:t>
            </w:r>
            <w:r w:rsidRPr="001A64CF">
              <w:rPr>
                <w:sz w:val="22"/>
                <w:szCs w:val="22"/>
              </w:rPr>
              <w:t>жете (дома большие, деревья высокие и низкие; л</w:t>
            </w:r>
            <w:r w:rsidRPr="001A64CF">
              <w:rPr>
                <w:sz w:val="22"/>
                <w:szCs w:val="22"/>
              </w:rPr>
              <w:t>ю</w:t>
            </w:r>
            <w:r w:rsidRPr="001A64CF">
              <w:rPr>
                <w:sz w:val="22"/>
                <w:szCs w:val="22"/>
              </w:rPr>
              <w:t>ди меньше домов, но больше растущих на лугу цв</w:t>
            </w:r>
            <w:r w:rsidRPr="001A64CF">
              <w:rPr>
                <w:sz w:val="22"/>
                <w:szCs w:val="22"/>
              </w:rPr>
              <w:t>е</w:t>
            </w:r>
            <w:r w:rsidRPr="001A64CF">
              <w:rPr>
                <w:sz w:val="22"/>
                <w:szCs w:val="22"/>
              </w:rPr>
              <w:t>тов).</w:t>
            </w:r>
          </w:p>
        </w:tc>
        <w:tc>
          <w:tcPr>
            <w:tcW w:w="5103" w:type="dxa"/>
            <w:gridSpan w:val="6"/>
          </w:tcPr>
          <w:p w:rsidR="008C00A2" w:rsidRPr="001A64CF" w:rsidRDefault="008C00A2" w:rsidP="001A64CF">
            <w:pPr>
              <w:spacing w:line="240" w:lineRule="auto"/>
              <w:rPr>
                <w:sz w:val="22"/>
                <w:szCs w:val="22"/>
              </w:rPr>
            </w:pPr>
            <w:r w:rsidRPr="001A64CF">
              <w:rPr>
                <w:sz w:val="22"/>
                <w:szCs w:val="22"/>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w:t>
            </w:r>
            <w:r w:rsidRPr="001A64CF">
              <w:rPr>
                <w:sz w:val="22"/>
                <w:szCs w:val="22"/>
              </w:rPr>
              <w:t>д</w:t>
            </w:r>
            <w:r w:rsidRPr="001A64CF">
              <w:rPr>
                <w:sz w:val="22"/>
                <w:szCs w:val="22"/>
              </w:rPr>
              <w:t>ний план или дальше от него - задний план); пер</w:t>
            </w:r>
            <w:r w:rsidRPr="001A64CF">
              <w:rPr>
                <w:sz w:val="22"/>
                <w:szCs w:val="22"/>
              </w:rPr>
              <w:t>е</w:t>
            </w:r>
            <w:r w:rsidRPr="001A64CF">
              <w:rPr>
                <w:sz w:val="22"/>
                <w:szCs w:val="22"/>
              </w:rPr>
              <w:t>давать различия в величине изображаемых предм</w:t>
            </w:r>
            <w:r w:rsidRPr="001A64CF">
              <w:rPr>
                <w:sz w:val="22"/>
                <w:szCs w:val="22"/>
              </w:rPr>
              <w:t>е</w:t>
            </w:r>
            <w:r w:rsidRPr="001A64CF">
              <w:rPr>
                <w:sz w:val="22"/>
                <w:szCs w:val="22"/>
              </w:rPr>
              <w:t>тов (дерево высокое, цветок ниже дерева; вороб</w:t>
            </w:r>
            <w:r w:rsidRPr="001A64CF">
              <w:rPr>
                <w:sz w:val="22"/>
                <w:szCs w:val="22"/>
              </w:rPr>
              <w:t>ы</w:t>
            </w:r>
            <w:r w:rsidRPr="001A64CF">
              <w:rPr>
                <w:sz w:val="22"/>
                <w:szCs w:val="22"/>
              </w:rPr>
              <w:t>шек маленький, ворона большая и тому подобное).</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rPr>
            </w:pPr>
            <w:r w:rsidRPr="001A64CF">
              <w:rPr>
                <w:sz w:val="22"/>
                <w:szCs w:val="22"/>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5103" w:type="dxa"/>
            <w:gridSpan w:val="6"/>
          </w:tcPr>
          <w:p w:rsidR="008C00A2" w:rsidRPr="001A64CF" w:rsidRDefault="008C00A2" w:rsidP="001A64CF">
            <w:pPr>
              <w:spacing w:line="240" w:lineRule="auto"/>
              <w:rPr>
                <w:sz w:val="22"/>
                <w:szCs w:val="22"/>
              </w:rPr>
            </w:pPr>
            <w:r w:rsidRPr="001A64CF">
              <w:rPr>
                <w:sz w:val="22"/>
                <w:szCs w:val="22"/>
              </w:rPr>
              <w:t>Педагог формирует у детей умение строить комп</w:t>
            </w:r>
            <w:r w:rsidRPr="001A64CF">
              <w:rPr>
                <w:sz w:val="22"/>
                <w:szCs w:val="22"/>
              </w:rPr>
              <w:t>о</w:t>
            </w:r>
            <w:r w:rsidRPr="001A64CF">
              <w:rPr>
                <w:sz w:val="22"/>
                <w:szCs w:val="22"/>
              </w:rPr>
              <w:t>зицию рисунка; передавать движения людей и ж</w:t>
            </w:r>
            <w:r w:rsidRPr="001A64CF">
              <w:rPr>
                <w:sz w:val="22"/>
                <w:szCs w:val="22"/>
              </w:rPr>
              <w:t>и</w:t>
            </w:r>
            <w:r w:rsidRPr="001A64CF">
              <w:rPr>
                <w:sz w:val="22"/>
                <w:szCs w:val="22"/>
              </w:rPr>
              <w:t>вотных, растений, склоняющихся от ветра.</w:t>
            </w:r>
          </w:p>
        </w:tc>
      </w:tr>
      <w:tr w:rsidR="008C00A2" w:rsidRPr="001A64CF" w:rsidTr="00E10467">
        <w:tblPrEx>
          <w:jc w:val="left"/>
        </w:tblPrEx>
        <w:trPr>
          <w:gridAfter w:val="1"/>
          <w:wAfter w:w="245" w:type="dxa"/>
        </w:trPr>
        <w:tc>
          <w:tcPr>
            <w:tcW w:w="10314" w:type="dxa"/>
            <w:gridSpan w:val="10"/>
            <w:tcBorders>
              <w:bottom w:val="single" w:sz="4" w:space="0" w:color="auto"/>
            </w:tcBorders>
            <w:shd w:val="clear" w:color="auto" w:fill="EEECE1" w:themeFill="background2"/>
          </w:tcPr>
          <w:p w:rsidR="008C00A2" w:rsidRPr="001A64CF" w:rsidRDefault="008C00A2" w:rsidP="001A64CF">
            <w:pPr>
              <w:spacing w:line="240" w:lineRule="auto"/>
              <w:rPr>
                <w:b/>
                <w:sz w:val="22"/>
                <w:szCs w:val="22"/>
              </w:rPr>
            </w:pPr>
            <w:r w:rsidRPr="001A64CF">
              <w:rPr>
                <w:b/>
                <w:sz w:val="22"/>
                <w:szCs w:val="22"/>
              </w:rPr>
              <w:t xml:space="preserve"> Содержание раздела «Изобразительная деятельность» ДЕКОРАТИВНОЕ РИСОВАНИЕ</w:t>
            </w:r>
          </w:p>
        </w:tc>
      </w:tr>
      <w:tr w:rsidR="008C00A2" w:rsidRPr="001A64CF" w:rsidTr="00E10467">
        <w:tblPrEx>
          <w:jc w:val="left"/>
        </w:tblPrEx>
        <w:trPr>
          <w:gridAfter w:val="1"/>
          <w:wAfter w:w="245" w:type="dxa"/>
          <w:trHeight w:val="20"/>
        </w:trPr>
        <w:tc>
          <w:tcPr>
            <w:tcW w:w="5211" w:type="dxa"/>
            <w:gridSpan w:val="4"/>
            <w:shd w:val="clear" w:color="auto" w:fill="F2F2F2" w:themeFill="background1" w:themeFillShade="F2"/>
          </w:tcPr>
          <w:p w:rsidR="008C00A2" w:rsidRPr="001A64CF" w:rsidRDefault="008C00A2" w:rsidP="001A64CF">
            <w:pPr>
              <w:spacing w:line="240" w:lineRule="auto"/>
              <w:jc w:val="center"/>
              <w:rPr>
                <w:sz w:val="22"/>
                <w:szCs w:val="22"/>
              </w:rPr>
            </w:pPr>
            <w:r w:rsidRPr="001A64CF">
              <w:rPr>
                <w:sz w:val="22"/>
                <w:szCs w:val="22"/>
              </w:rPr>
              <w:t>5-6 лет</w:t>
            </w:r>
          </w:p>
        </w:tc>
        <w:tc>
          <w:tcPr>
            <w:tcW w:w="5103" w:type="dxa"/>
            <w:gridSpan w:val="6"/>
            <w:shd w:val="clear" w:color="auto" w:fill="F2F2F2" w:themeFill="background1" w:themeFillShade="F2"/>
          </w:tcPr>
          <w:p w:rsidR="008C00A2" w:rsidRPr="001A64CF" w:rsidRDefault="008C00A2" w:rsidP="001A64CF">
            <w:pPr>
              <w:spacing w:line="240" w:lineRule="auto"/>
              <w:jc w:val="center"/>
              <w:rPr>
                <w:sz w:val="22"/>
                <w:szCs w:val="22"/>
              </w:rPr>
            </w:pPr>
            <w:r w:rsidRPr="001A64CF">
              <w:rPr>
                <w:sz w:val="22"/>
                <w:szCs w:val="22"/>
              </w:rPr>
              <w:t>6-7 лет</w:t>
            </w:r>
          </w:p>
        </w:tc>
      </w:tr>
      <w:tr w:rsidR="008C00A2" w:rsidRPr="001A64CF" w:rsidTr="00E10467">
        <w:tblPrEx>
          <w:jc w:val="left"/>
        </w:tblPrEx>
        <w:trPr>
          <w:gridAfter w:val="1"/>
          <w:wAfter w:w="245" w:type="dxa"/>
          <w:trHeight w:val="20"/>
        </w:trPr>
        <w:tc>
          <w:tcPr>
            <w:tcW w:w="5211" w:type="dxa"/>
            <w:gridSpan w:val="4"/>
          </w:tcPr>
          <w:p w:rsidR="008C00A2" w:rsidRPr="001A64CF" w:rsidRDefault="008C00A2" w:rsidP="001A64CF">
            <w:pPr>
              <w:spacing w:line="240" w:lineRule="auto"/>
              <w:rPr>
                <w:sz w:val="22"/>
                <w:szCs w:val="22"/>
                <w:highlight w:val="yellow"/>
              </w:rPr>
            </w:pPr>
            <w:r w:rsidRPr="001A64CF">
              <w:rPr>
                <w:sz w:val="22"/>
                <w:szCs w:val="22"/>
              </w:rPr>
              <w:t>Для развития творчества в декоративной деятельн</w:t>
            </w:r>
            <w:r w:rsidRPr="001A64CF">
              <w:rPr>
                <w:sz w:val="22"/>
                <w:szCs w:val="22"/>
              </w:rPr>
              <w:t>о</w:t>
            </w:r>
            <w:r w:rsidRPr="001A64CF">
              <w:rPr>
                <w:sz w:val="22"/>
                <w:szCs w:val="22"/>
              </w:rPr>
              <w:t>сти, педагог учит детей использовать декоративные ткани, предоставляя детям бумагу в форме одежды и головных уборов (кокошник, платок, свитер и др</w:t>
            </w:r>
            <w:r w:rsidRPr="001A64CF">
              <w:rPr>
                <w:sz w:val="22"/>
                <w:szCs w:val="22"/>
              </w:rPr>
              <w:t>у</w:t>
            </w:r>
            <w:r w:rsidRPr="001A64CF">
              <w:rPr>
                <w:sz w:val="22"/>
                <w:szCs w:val="22"/>
              </w:rPr>
              <w:t>гое), предметов быта (салфетка, полотенце), учит ритмично располагать узор.</w:t>
            </w:r>
          </w:p>
        </w:tc>
        <w:tc>
          <w:tcPr>
            <w:tcW w:w="5103" w:type="dxa"/>
            <w:gridSpan w:val="6"/>
          </w:tcPr>
          <w:p w:rsidR="008C00A2" w:rsidRPr="001A64CF" w:rsidRDefault="008C00A2" w:rsidP="001A64CF">
            <w:pPr>
              <w:spacing w:line="240" w:lineRule="auto"/>
              <w:jc w:val="center"/>
              <w:rPr>
                <w:sz w:val="22"/>
                <w:szCs w:val="22"/>
              </w:rPr>
            </w:pPr>
            <w:r w:rsidRPr="001A64CF">
              <w:rPr>
                <w:sz w:val="22"/>
                <w:szCs w:val="22"/>
              </w:rPr>
              <w:t>Педагог продолжает развивать декоративное тво</w:t>
            </w:r>
            <w:r w:rsidRPr="001A64CF">
              <w:rPr>
                <w:sz w:val="22"/>
                <w:szCs w:val="22"/>
              </w:rPr>
              <w:t>р</w:t>
            </w:r>
            <w:r w:rsidRPr="001A64CF">
              <w:rPr>
                <w:sz w:val="22"/>
                <w:szCs w:val="22"/>
              </w:rPr>
              <w:t>чество детей</w:t>
            </w:r>
          </w:p>
        </w:tc>
      </w:tr>
      <w:tr w:rsidR="008C00A2" w:rsidRPr="001A64CF" w:rsidTr="00E10467">
        <w:tblPrEx>
          <w:jc w:val="left"/>
        </w:tblPrEx>
        <w:trPr>
          <w:gridAfter w:val="1"/>
          <w:wAfter w:w="245" w:type="dxa"/>
          <w:trHeight w:val="20"/>
        </w:trPr>
        <w:tc>
          <w:tcPr>
            <w:tcW w:w="5211" w:type="dxa"/>
            <w:gridSpan w:val="4"/>
            <w:shd w:val="clear" w:color="auto" w:fill="FFFFFF" w:themeFill="background1"/>
          </w:tcPr>
          <w:p w:rsidR="008C00A2" w:rsidRPr="001A64CF" w:rsidRDefault="008C00A2" w:rsidP="001A64CF">
            <w:pPr>
              <w:spacing w:line="240" w:lineRule="auto"/>
              <w:rPr>
                <w:sz w:val="22"/>
                <w:szCs w:val="22"/>
              </w:rPr>
            </w:pPr>
            <w:r w:rsidRPr="001A64CF">
              <w:rPr>
                <w:sz w:val="22"/>
                <w:szCs w:val="22"/>
              </w:rPr>
              <w:t>Учит детей составлять узоры по мотивам городе</w:t>
            </w:r>
            <w:r w:rsidRPr="001A64CF">
              <w:rPr>
                <w:sz w:val="22"/>
                <w:szCs w:val="22"/>
              </w:rPr>
              <w:t>ц</w:t>
            </w:r>
            <w:r w:rsidRPr="001A64CF">
              <w:rPr>
                <w:sz w:val="22"/>
                <w:szCs w:val="22"/>
              </w:rPr>
              <w:t>кой, полхов-майданской, гжельской росписи: знак</w:t>
            </w:r>
            <w:r w:rsidRPr="001A64CF">
              <w:rPr>
                <w:sz w:val="22"/>
                <w:szCs w:val="22"/>
              </w:rPr>
              <w:t>о</w:t>
            </w:r>
            <w:r w:rsidRPr="001A64CF">
              <w:rPr>
                <w:sz w:val="22"/>
                <w:szCs w:val="22"/>
              </w:rPr>
              <w:t>мит с характерными элементами (бутоны, цветы, листья, усики, завитки, оживки). Педагог учит со</w:t>
            </w:r>
            <w:r w:rsidRPr="001A64CF">
              <w:rPr>
                <w:sz w:val="22"/>
                <w:szCs w:val="22"/>
              </w:rPr>
              <w:t>з</w:t>
            </w:r>
            <w:r w:rsidRPr="001A64CF">
              <w:rPr>
                <w:sz w:val="22"/>
                <w:szCs w:val="22"/>
              </w:rPr>
              <w:t>давать узоры на листах в форме народного изделия (поднос, солонка, чашка, розетка и другое).</w:t>
            </w:r>
          </w:p>
        </w:tc>
        <w:tc>
          <w:tcPr>
            <w:tcW w:w="5103" w:type="dxa"/>
            <w:gridSpan w:val="6"/>
            <w:shd w:val="clear" w:color="auto" w:fill="FFFFFF" w:themeFill="background1"/>
          </w:tcPr>
          <w:p w:rsidR="008C00A2" w:rsidRPr="001A64CF" w:rsidRDefault="008C00A2" w:rsidP="001A64CF">
            <w:pPr>
              <w:spacing w:line="240" w:lineRule="auto"/>
              <w:rPr>
                <w:sz w:val="22"/>
                <w:szCs w:val="22"/>
              </w:rPr>
            </w:pPr>
            <w:r w:rsidRPr="001A64CF">
              <w:rPr>
                <w:sz w:val="22"/>
                <w:szCs w:val="22"/>
              </w:rPr>
              <w:t>Педагог продолжает развивать умение создавать узоры по мотивам народных росписей, уже знак</w:t>
            </w:r>
            <w:r w:rsidRPr="001A64CF">
              <w:rPr>
                <w:sz w:val="22"/>
                <w:szCs w:val="22"/>
              </w:rPr>
              <w:t>о</w:t>
            </w:r>
            <w:r w:rsidRPr="001A64CF">
              <w:rPr>
                <w:sz w:val="22"/>
                <w:szCs w:val="22"/>
              </w:rPr>
              <w:t>мых детям и новых (городецкая, гжельская, хо</w:t>
            </w:r>
            <w:r w:rsidRPr="001A64CF">
              <w:rPr>
                <w:sz w:val="22"/>
                <w:szCs w:val="22"/>
              </w:rPr>
              <w:t>х</w:t>
            </w:r>
            <w:r w:rsidRPr="001A64CF">
              <w:rPr>
                <w:sz w:val="22"/>
                <w:szCs w:val="22"/>
              </w:rPr>
              <w:t xml:space="preserve">ломская, жостовская, мезенская роспись и другое). </w:t>
            </w:r>
          </w:p>
        </w:tc>
      </w:tr>
      <w:tr w:rsidR="008C00A2" w:rsidRPr="001A64CF" w:rsidTr="00E10467">
        <w:tblPrEx>
          <w:jc w:val="left"/>
        </w:tblPrEx>
        <w:trPr>
          <w:gridAfter w:val="1"/>
          <w:wAfter w:w="245" w:type="dxa"/>
          <w:trHeight w:val="418"/>
        </w:trPr>
        <w:tc>
          <w:tcPr>
            <w:tcW w:w="5211" w:type="dxa"/>
            <w:gridSpan w:val="4"/>
            <w:vMerge w:val="restart"/>
            <w:shd w:val="clear" w:color="auto" w:fill="FFFFFF" w:themeFill="background1"/>
          </w:tcPr>
          <w:p w:rsidR="008C00A2" w:rsidRPr="001A64CF" w:rsidRDefault="008C00A2" w:rsidP="001A64CF">
            <w:pPr>
              <w:spacing w:line="240" w:lineRule="auto"/>
              <w:rPr>
                <w:sz w:val="22"/>
                <w:szCs w:val="22"/>
              </w:rPr>
            </w:pPr>
            <w:r w:rsidRPr="001A64CF">
              <w:rPr>
                <w:sz w:val="22"/>
                <w:szCs w:val="22"/>
              </w:rPr>
              <w:t>Предлагает создавать изображения по мотивам н</w:t>
            </w:r>
            <w:r w:rsidRPr="001A64CF">
              <w:rPr>
                <w:sz w:val="22"/>
                <w:szCs w:val="22"/>
              </w:rPr>
              <w:t>а</w:t>
            </w:r>
            <w:r w:rsidRPr="001A64CF">
              <w:rPr>
                <w:sz w:val="22"/>
                <w:szCs w:val="22"/>
              </w:rPr>
              <w:t>родной декоративной росписи, знакомит с ее цвет</w:t>
            </w:r>
            <w:r w:rsidRPr="001A64CF">
              <w:rPr>
                <w:sz w:val="22"/>
                <w:szCs w:val="22"/>
              </w:rPr>
              <w:t>о</w:t>
            </w:r>
            <w:r w:rsidRPr="001A64CF">
              <w:rPr>
                <w:sz w:val="22"/>
                <w:szCs w:val="22"/>
              </w:rPr>
              <w:t>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5103" w:type="dxa"/>
            <w:gridSpan w:val="6"/>
            <w:shd w:val="clear" w:color="auto" w:fill="FFFFFF" w:themeFill="background1"/>
          </w:tcPr>
          <w:p w:rsidR="008C00A2" w:rsidRPr="001A64CF" w:rsidRDefault="008C00A2" w:rsidP="001A64CF">
            <w:pPr>
              <w:spacing w:line="240" w:lineRule="auto"/>
              <w:rPr>
                <w:sz w:val="22"/>
                <w:szCs w:val="22"/>
              </w:rPr>
            </w:pPr>
            <w:r w:rsidRPr="001A64CF">
              <w:rPr>
                <w:sz w:val="22"/>
                <w:szCs w:val="22"/>
              </w:rPr>
              <w:t>Закрепляет у детей умение при составлении дек</w:t>
            </w:r>
            <w:r w:rsidRPr="001A64CF">
              <w:rPr>
                <w:sz w:val="22"/>
                <w:szCs w:val="22"/>
              </w:rPr>
              <w:t>о</w:t>
            </w:r>
            <w:r w:rsidRPr="001A64CF">
              <w:rPr>
                <w:sz w:val="22"/>
                <w:szCs w:val="22"/>
              </w:rPr>
              <w:t>ративной композиции на основе того или иного вида народного искусства использовать характе</w:t>
            </w:r>
            <w:r w:rsidRPr="001A64CF">
              <w:rPr>
                <w:sz w:val="22"/>
                <w:szCs w:val="22"/>
              </w:rPr>
              <w:t>р</w:t>
            </w:r>
            <w:r w:rsidRPr="001A64CF">
              <w:rPr>
                <w:sz w:val="22"/>
                <w:szCs w:val="22"/>
              </w:rPr>
              <w:t>ные для него элементы узора и цветовую гамму</w:t>
            </w:r>
          </w:p>
        </w:tc>
      </w:tr>
      <w:tr w:rsidR="008C00A2" w:rsidRPr="001A64CF" w:rsidTr="00E10467">
        <w:tblPrEx>
          <w:jc w:val="left"/>
        </w:tblPrEx>
        <w:trPr>
          <w:gridAfter w:val="1"/>
          <w:wAfter w:w="245" w:type="dxa"/>
          <w:trHeight w:val="255"/>
        </w:trPr>
        <w:tc>
          <w:tcPr>
            <w:tcW w:w="5211" w:type="dxa"/>
            <w:gridSpan w:val="4"/>
            <w:vMerge/>
            <w:shd w:val="clear" w:color="auto" w:fill="FFFFFF" w:themeFill="background1"/>
          </w:tcPr>
          <w:p w:rsidR="008C00A2" w:rsidRPr="001A64CF" w:rsidRDefault="008C00A2" w:rsidP="001A64CF">
            <w:pPr>
              <w:spacing w:line="240" w:lineRule="auto"/>
              <w:rPr>
                <w:sz w:val="22"/>
                <w:szCs w:val="22"/>
              </w:rPr>
            </w:pPr>
          </w:p>
        </w:tc>
        <w:tc>
          <w:tcPr>
            <w:tcW w:w="5103" w:type="dxa"/>
            <w:gridSpan w:val="6"/>
            <w:shd w:val="clear" w:color="auto" w:fill="FFFFFF" w:themeFill="background1"/>
          </w:tcPr>
          <w:p w:rsidR="008C00A2" w:rsidRPr="001A64CF" w:rsidRDefault="008C00A2" w:rsidP="001A64CF">
            <w:pPr>
              <w:spacing w:line="240" w:lineRule="auto"/>
              <w:rPr>
                <w:sz w:val="22"/>
                <w:szCs w:val="22"/>
              </w:rPr>
            </w:pPr>
            <w:r w:rsidRPr="001A64CF">
              <w:rPr>
                <w:sz w:val="22"/>
                <w:szCs w:val="22"/>
              </w:rPr>
              <w:t>Учит детей выделять и передавать цветовую гамму народного декоративного искусства определенного вида.</w:t>
            </w:r>
          </w:p>
        </w:tc>
      </w:tr>
      <w:tr w:rsidR="008C00A2" w:rsidRPr="001A64CF" w:rsidTr="00E10467">
        <w:tblPrEx>
          <w:jc w:val="left"/>
        </w:tblPrEx>
        <w:trPr>
          <w:gridAfter w:val="1"/>
          <w:wAfter w:w="245" w:type="dxa"/>
          <w:trHeight w:val="20"/>
        </w:trPr>
        <w:tc>
          <w:tcPr>
            <w:tcW w:w="5211" w:type="dxa"/>
            <w:gridSpan w:val="4"/>
            <w:vMerge w:val="restart"/>
            <w:shd w:val="clear" w:color="auto" w:fill="FFFFFF" w:themeFill="background1"/>
          </w:tcPr>
          <w:p w:rsidR="008C00A2" w:rsidRPr="001A64CF" w:rsidRDefault="008C00A2" w:rsidP="001A64CF">
            <w:pPr>
              <w:spacing w:line="240" w:lineRule="auto"/>
              <w:rPr>
                <w:sz w:val="22"/>
                <w:szCs w:val="22"/>
              </w:rPr>
            </w:pPr>
            <w:r w:rsidRPr="001A64CF">
              <w:rPr>
                <w:sz w:val="22"/>
                <w:szCs w:val="22"/>
              </w:rPr>
              <w:t>Педагог предлагает детям расписывать бумажные силуэты и объемные фигуры.</w:t>
            </w:r>
          </w:p>
        </w:tc>
        <w:tc>
          <w:tcPr>
            <w:tcW w:w="5103" w:type="dxa"/>
            <w:gridSpan w:val="6"/>
            <w:shd w:val="clear" w:color="auto" w:fill="FFFFFF" w:themeFill="background1"/>
          </w:tcPr>
          <w:p w:rsidR="008C00A2" w:rsidRPr="001A64CF" w:rsidRDefault="008C00A2" w:rsidP="001A64CF">
            <w:pPr>
              <w:spacing w:line="240" w:lineRule="auto"/>
              <w:rPr>
                <w:sz w:val="22"/>
                <w:szCs w:val="22"/>
              </w:rPr>
            </w:pPr>
            <w:r w:rsidRPr="001A64CF">
              <w:rPr>
                <w:sz w:val="22"/>
                <w:szCs w:val="22"/>
              </w:rPr>
              <w:t>Закрепляет умение создавать композиции на ли</w:t>
            </w:r>
            <w:r w:rsidRPr="001A64CF">
              <w:rPr>
                <w:sz w:val="22"/>
                <w:szCs w:val="22"/>
              </w:rPr>
              <w:t>с</w:t>
            </w:r>
            <w:r w:rsidRPr="001A64CF">
              <w:rPr>
                <w:sz w:val="22"/>
                <w:szCs w:val="22"/>
              </w:rPr>
              <w:t xml:space="preserve">тах бумаги разной формы, силуэтах предметов и игрушек. </w:t>
            </w:r>
          </w:p>
        </w:tc>
      </w:tr>
      <w:tr w:rsidR="008C00A2" w:rsidRPr="001A64CF" w:rsidTr="00E10467">
        <w:tblPrEx>
          <w:jc w:val="left"/>
        </w:tblPrEx>
        <w:trPr>
          <w:gridAfter w:val="1"/>
          <w:wAfter w:w="245" w:type="dxa"/>
          <w:trHeight w:val="283"/>
        </w:trPr>
        <w:tc>
          <w:tcPr>
            <w:tcW w:w="5211" w:type="dxa"/>
            <w:gridSpan w:val="4"/>
            <w:vMerge/>
            <w:shd w:val="clear" w:color="auto" w:fill="FFFFFF" w:themeFill="background1"/>
          </w:tcPr>
          <w:p w:rsidR="008C00A2" w:rsidRPr="001A64CF" w:rsidRDefault="008C00A2" w:rsidP="001A64CF">
            <w:pPr>
              <w:spacing w:line="240" w:lineRule="auto"/>
              <w:rPr>
                <w:sz w:val="22"/>
                <w:szCs w:val="22"/>
              </w:rPr>
            </w:pPr>
          </w:p>
        </w:tc>
        <w:tc>
          <w:tcPr>
            <w:tcW w:w="5103" w:type="dxa"/>
            <w:gridSpan w:val="6"/>
          </w:tcPr>
          <w:p w:rsidR="008C00A2" w:rsidRPr="001A64CF" w:rsidRDefault="008C00A2" w:rsidP="001A64CF">
            <w:pPr>
              <w:spacing w:line="240" w:lineRule="auto"/>
              <w:rPr>
                <w:sz w:val="22"/>
                <w:szCs w:val="22"/>
              </w:rPr>
            </w:pPr>
            <w:r w:rsidRPr="001A64CF">
              <w:rPr>
                <w:sz w:val="22"/>
                <w:szCs w:val="22"/>
              </w:rPr>
              <w:t>Закрепляет у детей умение расписывать вылепле</w:t>
            </w:r>
            <w:r w:rsidRPr="001A64CF">
              <w:rPr>
                <w:sz w:val="22"/>
                <w:szCs w:val="22"/>
              </w:rPr>
              <w:t>н</w:t>
            </w:r>
            <w:r w:rsidRPr="001A64CF">
              <w:rPr>
                <w:sz w:val="22"/>
                <w:szCs w:val="22"/>
              </w:rPr>
              <w:t>ные детьми игрушки</w:t>
            </w:r>
          </w:p>
        </w:tc>
      </w:tr>
      <w:tr w:rsidR="008C00A2" w:rsidRPr="001A64CF" w:rsidTr="00E10467">
        <w:tblPrEx>
          <w:jc w:val="left"/>
        </w:tblPrEx>
        <w:trPr>
          <w:gridAfter w:val="1"/>
          <w:wAfter w:w="245" w:type="dxa"/>
          <w:trHeight w:val="20"/>
        </w:trPr>
        <w:tc>
          <w:tcPr>
            <w:tcW w:w="10314" w:type="dxa"/>
            <w:gridSpan w:val="10"/>
            <w:shd w:val="clear" w:color="auto" w:fill="FFFFFF" w:themeFill="background1"/>
          </w:tcPr>
          <w:p w:rsidR="008C00A2" w:rsidRPr="001A64CF" w:rsidRDefault="008C00A2" w:rsidP="001A64CF">
            <w:pPr>
              <w:spacing w:line="240" w:lineRule="auto"/>
              <w:rPr>
                <w:sz w:val="22"/>
                <w:szCs w:val="22"/>
              </w:rPr>
            </w:pPr>
            <w:r w:rsidRPr="001A64CF">
              <w:rPr>
                <w:sz w:val="22"/>
                <w:szCs w:val="22"/>
              </w:rPr>
              <w:t>Продолжает формировать у детей умение свободно владеть карандашом, кистью при выполнении лине</w:t>
            </w:r>
            <w:r w:rsidRPr="001A64CF">
              <w:rPr>
                <w:sz w:val="22"/>
                <w:szCs w:val="22"/>
              </w:rPr>
              <w:t>й</w:t>
            </w:r>
            <w:r w:rsidRPr="001A64CF">
              <w:rPr>
                <w:sz w:val="22"/>
                <w:szCs w:val="22"/>
              </w:rPr>
              <w:t>ного рисунка, учит плавным поворотам руки при рисовании округлых линий, завитков в разном направл</w:t>
            </w:r>
            <w:r w:rsidRPr="001A64CF">
              <w:rPr>
                <w:sz w:val="22"/>
                <w:szCs w:val="22"/>
              </w:rPr>
              <w:t>е</w:t>
            </w:r>
            <w:r w:rsidRPr="001A64CF">
              <w:rPr>
                <w:sz w:val="22"/>
                <w:szCs w:val="22"/>
              </w:rPr>
              <w:t>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8C00A2" w:rsidRPr="001A64CF" w:rsidTr="00E10467">
        <w:tblPrEx>
          <w:jc w:val="left"/>
        </w:tblPrEx>
        <w:trPr>
          <w:gridAfter w:val="1"/>
          <w:wAfter w:w="245" w:type="dxa"/>
          <w:trHeight w:val="20"/>
        </w:trPr>
        <w:tc>
          <w:tcPr>
            <w:tcW w:w="5211" w:type="dxa"/>
            <w:gridSpan w:val="4"/>
            <w:shd w:val="clear" w:color="auto" w:fill="FFFFFF" w:themeFill="background1"/>
          </w:tcPr>
          <w:p w:rsidR="008C00A2" w:rsidRPr="001A64CF" w:rsidRDefault="008C00A2" w:rsidP="001A64CF">
            <w:pPr>
              <w:spacing w:line="240" w:lineRule="auto"/>
              <w:rPr>
                <w:sz w:val="22"/>
                <w:szCs w:val="22"/>
              </w:rPr>
            </w:pPr>
            <w:r w:rsidRPr="001A64CF">
              <w:rPr>
                <w:sz w:val="22"/>
                <w:szCs w:val="22"/>
              </w:rPr>
              <w:lastRenderedPageBreak/>
              <w:t>Педагог продолжает знакомить детей с изделиями народных промыслов, закрепляет и углубляет зн</w:t>
            </w:r>
            <w:r w:rsidRPr="001A64CF">
              <w:rPr>
                <w:sz w:val="22"/>
                <w:szCs w:val="22"/>
              </w:rPr>
              <w:t>а</w:t>
            </w:r>
            <w:r w:rsidRPr="001A64CF">
              <w:rPr>
                <w:sz w:val="22"/>
                <w:szCs w:val="22"/>
              </w:rPr>
              <w:t>ния о дымковской и филимоновской игрушках и их росписи.</w:t>
            </w:r>
          </w:p>
        </w:tc>
        <w:tc>
          <w:tcPr>
            <w:tcW w:w="5103" w:type="dxa"/>
            <w:gridSpan w:val="6"/>
            <w:shd w:val="clear" w:color="auto" w:fill="F2F2F2" w:themeFill="background1" w:themeFillShade="F2"/>
          </w:tcPr>
          <w:p w:rsidR="008C00A2" w:rsidRPr="001A64CF" w:rsidRDefault="008C00A2" w:rsidP="001A64CF">
            <w:pPr>
              <w:spacing w:line="240" w:lineRule="auto"/>
              <w:rPr>
                <w:sz w:val="22"/>
                <w:szCs w:val="22"/>
              </w:rPr>
            </w:pPr>
          </w:p>
        </w:tc>
      </w:tr>
      <w:tr w:rsidR="008C00A2" w:rsidRPr="001A64CF" w:rsidTr="00E10467">
        <w:tblPrEx>
          <w:jc w:val="left"/>
        </w:tblPrEx>
        <w:trPr>
          <w:gridAfter w:val="1"/>
          <w:wAfter w:w="245" w:type="dxa"/>
          <w:trHeight w:val="20"/>
        </w:trPr>
        <w:tc>
          <w:tcPr>
            <w:tcW w:w="5211" w:type="dxa"/>
            <w:gridSpan w:val="4"/>
            <w:shd w:val="clear" w:color="auto" w:fill="FFFFFF" w:themeFill="background1"/>
          </w:tcPr>
          <w:p w:rsidR="008C00A2" w:rsidRPr="001A64CF" w:rsidRDefault="008C00A2" w:rsidP="001A64CF">
            <w:pPr>
              <w:spacing w:line="240" w:lineRule="auto"/>
              <w:rPr>
                <w:sz w:val="22"/>
                <w:szCs w:val="22"/>
              </w:rPr>
            </w:pPr>
            <w:r w:rsidRPr="001A64CF">
              <w:rPr>
                <w:sz w:val="22"/>
                <w:szCs w:val="22"/>
              </w:rPr>
              <w:t>Продолжает знакомить детей с городецкой росп</w:t>
            </w:r>
            <w:r w:rsidRPr="001A64CF">
              <w:rPr>
                <w:sz w:val="22"/>
                <w:szCs w:val="22"/>
              </w:rPr>
              <w:t>и</w:t>
            </w:r>
            <w:r w:rsidRPr="001A64CF">
              <w:rPr>
                <w:sz w:val="22"/>
                <w:szCs w:val="22"/>
              </w:rPr>
              <w:t>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5103" w:type="dxa"/>
            <w:gridSpan w:val="6"/>
            <w:shd w:val="clear" w:color="auto" w:fill="F2F2F2" w:themeFill="background1" w:themeFillShade="F2"/>
          </w:tcPr>
          <w:p w:rsidR="008C00A2" w:rsidRPr="001A64CF" w:rsidRDefault="008C00A2" w:rsidP="001A64CF">
            <w:pPr>
              <w:spacing w:line="240" w:lineRule="auto"/>
              <w:rPr>
                <w:sz w:val="22"/>
                <w:szCs w:val="22"/>
                <w:highlight w:val="green"/>
              </w:rPr>
            </w:pPr>
          </w:p>
        </w:tc>
      </w:tr>
      <w:tr w:rsidR="008C00A2" w:rsidRPr="001A64CF" w:rsidTr="00E10467">
        <w:tblPrEx>
          <w:jc w:val="left"/>
        </w:tblPrEx>
        <w:trPr>
          <w:gridAfter w:val="1"/>
          <w:wAfter w:w="245" w:type="dxa"/>
          <w:trHeight w:val="20"/>
        </w:trPr>
        <w:tc>
          <w:tcPr>
            <w:tcW w:w="5211" w:type="dxa"/>
            <w:gridSpan w:val="4"/>
            <w:shd w:val="clear" w:color="auto" w:fill="FFFFFF" w:themeFill="background1"/>
          </w:tcPr>
          <w:p w:rsidR="008C00A2" w:rsidRPr="001A64CF" w:rsidRDefault="008C00A2" w:rsidP="001A64CF">
            <w:pPr>
              <w:spacing w:line="240" w:lineRule="auto"/>
              <w:rPr>
                <w:sz w:val="22"/>
                <w:szCs w:val="22"/>
              </w:rPr>
            </w:pPr>
            <w:r w:rsidRPr="001A64CF">
              <w:rPr>
                <w:sz w:val="22"/>
                <w:szCs w:val="22"/>
              </w:rPr>
              <w:t>Педагог знакомит детей с росписью Полхов-Майдана.</w:t>
            </w:r>
          </w:p>
          <w:p w:rsidR="008C00A2" w:rsidRPr="001A64CF" w:rsidRDefault="008C00A2" w:rsidP="001A64CF">
            <w:pPr>
              <w:spacing w:line="240" w:lineRule="auto"/>
              <w:rPr>
                <w:sz w:val="22"/>
                <w:szCs w:val="22"/>
              </w:rPr>
            </w:pPr>
            <w:r w:rsidRPr="001A64CF">
              <w:rPr>
                <w:sz w:val="22"/>
                <w:szCs w:val="22"/>
              </w:rPr>
              <w:t>Педагог включает городецкую и полхов-майданскую роспись в творческую работу детей, помогает осваивать специфику этих видов росписи.</w:t>
            </w:r>
          </w:p>
        </w:tc>
        <w:tc>
          <w:tcPr>
            <w:tcW w:w="5103" w:type="dxa"/>
            <w:gridSpan w:val="6"/>
            <w:shd w:val="clear" w:color="auto" w:fill="F2F2F2" w:themeFill="background1" w:themeFillShade="F2"/>
          </w:tcPr>
          <w:p w:rsidR="008C00A2" w:rsidRPr="001A64CF" w:rsidRDefault="008C00A2" w:rsidP="001A64CF">
            <w:pPr>
              <w:spacing w:line="240" w:lineRule="auto"/>
              <w:rPr>
                <w:sz w:val="22"/>
                <w:szCs w:val="22"/>
                <w:highlight w:val="green"/>
              </w:rPr>
            </w:pPr>
          </w:p>
        </w:tc>
      </w:tr>
      <w:tr w:rsidR="008C00A2" w:rsidRPr="001A64CF" w:rsidTr="00E10467">
        <w:tblPrEx>
          <w:jc w:val="left"/>
        </w:tblPrEx>
        <w:trPr>
          <w:gridAfter w:val="1"/>
          <w:wAfter w:w="245" w:type="dxa"/>
          <w:trHeight w:val="20"/>
        </w:trPr>
        <w:tc>
          <w:tcPr>
            <w:tcW w:w="10314" w:type="dxa"/>
            <w:gridSpan w:val="10"/>
            <w:shd w:val="clear" w:color="auto" w:fill="FFFFFF" w:themeFill="background1"/>
          </w:tcPr>
          <w:p w:rsidR="008C00A2" w:rsidRPr="001A64CF" w:rsidRDefault="008C00A2" w:rsidP="001A64CF">
            <w:pPr>
              <w:spacing w:line="240" w:lineRule="auto"/>
              <w:rPr>
                <w:sz w:val="22"/>
                <w:szCs w:val="22"/>
                <w:highlight w:val="green"/>
              </w:rPr>
            </w:pPr>
            <w:r w:rsidRPr="001A64CF">
              <w:rPr>
                <w:sz w:val="22"/>
                <w:szCs w:val="22"/>
              </w:rPr>
              <w:t>Знакомит детей с региональным (местным) декоративным искусством.</w:t>
            </w:r>
          </w:p>
        </w:tc>
      </w:tr>
      <w:tr w:rsidR="008C00A2" w:rsidRPr="001A64CF" w:rsidTr="00E10467">
        <w:tblPrEx>
          <w:jc w:val="left"/>
        </w:tblPrEx>
        <w:trPr>
          <w:gridAfter w:val="2"/>
          <w:wAfter w:w="433" w:type="dxa"/>
        </w:trPr>
        <w:tc>
          <w:tcPr>
            <w:tcW w:w="10126" w:type="dxa"/>
            <w:gridSpan w:val="9"/>
            <w:shd w:val="clear" w:color="auto" w:fill="F2F2F2" w:themeFill="background1" w:themeFillShade="F2"/>
          </w:tcPr>
          <w:p w:rsidR="008C00A2" w:rsidRPr="001A64CF" w:rsidRDefault="008C00A2" w:rsidP="001A64CF">
            <w:pPr>
              <w:spacing w:line="240" w:lineRule="auto"/>
              <w:rPr>
                <w:sz w:val="22"/>
                <w:szCs w:val="22"/>
              </w:rPr>
            </w:pPr>
            <w:r w:rsidRPr="001A64CF">
              <w:rPr>
                <w:sz w:val="22"/>
                <w:szCs w:val="22"/>
              </w:rPr>
              <w:br w:type="page"/>
            </w:r>
            <w:r w:rsidRPr="001A64CF">
              <w:rPr>
                <w:b/>
                <w:sz w:val="22"/>
                <w:szCs w:val="22"/>
              </w:rPr>
              <w:t>Содержание раздела «Изобразительная деятельность» – ЛЕПКА</w:t>
            </w:r>
          </w:p>
        </w:tc>
      </w:tr>
      <w:tr w:rsidR="008C00A2" w:rsidRPr="001A64CF" w:rsidTr="00E10467">
        <w:tblPrEx>
          <w:jc w:val="left"/>
        </w:tblPrEx>
        <w:trPr>
          <w:gridAfter w:val="2"/>
          <w:wAfter w:w="433" w:type="dxa"/>
        </w:trPr>
        <w:tc>
          <w:tcPr>
            <w:tcW w:w="2802" w:type="dxa"/>
            <w:gridSpan w:val="3"/>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3-4</w:t>
            </w:r>
          </w:p>
        </w:tc>
        <w:tc>
          <w:tcPr>
            <w:tcW w:w="2551" w:type="dxa"/>
            <w:gridSpan w:val="2"/>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4-5</w:t>
            </w:r>
          </w:p>
        </w:tc>
        <w:tc>
          <w:tcPr>
            <w:tcW w:w="2636" w:type="dxa"/>
            <w:gridSpan w:val="3"/>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5-6</w:t>
            </w:r>
          </w:p>
        </w:tc>
        <w:tc>
          <w:tcPr>
            <w:tcW w:w="2137" w:type="dxa"/>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6-7</w:t>
            </w:r>
          </w:p>
        </w:tc>
      </w:tr>
      <w:tr w:rsidR="008C00A2" w:rsidRPr="001A64CF" w:rsidTr="00E10467">
        <w:tblPrEx>
          <w:jc w:val="left"/>
        </w:tblPrEx>
        <w:trPr>
          <w:gridAfter w:val="2"/>
          <w:wAfter w:w="433" w:type="dxa"/>
        </w:trPr>
        <w:tc>
          <w:tcPr>
            <w:tcW w:w="2802" w:type="dxa"/>
            <w:gridSpan w:val="3"/>
          </w:tcPr>
          <w:p w:rsidR="008C00A2" w:rsidRPr="001A64CF" w:rsidRDefault="008C00A2" w:rsidP="001A64CF">
            <w:pPr>
              <w:spacing w:line="240" w:lineRule="auto"/>
              <w:rPr>
                <w:sz w:val="22"/>
                <w:szCs w:val="22"/>
              </w:rPr>
            </w:pPr>
            <w:r w:rsidRPr="001A64CF">
              <w:rPr>
                <w:sz w:val="22"/>
                <w:szCs w:val="22"/>
              </w:rPr>
              <w:t>Педагог формирует у детей интерес к лепке.</w:t>
            </w:r>
          </w:p>
        </w:tc>
        <w:tc>
          <w:tcPr>
            <w:tcW w:w="7324" w:type="dxa"/>
            <w:gridSpan w:val="6"/>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Педагог продолжает развивать интерес детей к лепке.</w:t>
            </w:r>
          </w:p>
        </w:tc>
      </w:tr>
      <w:tr w:rsidR="008C00A2" w:rsidRPr="001A64CF" w:rsidTr="00E10467">
        <w:tblPrEx>
          <w:jc w:val="left"/>
        </w:tblPrEx>
        <w:trPr>
          <w:gridAfter w:val="2"/>
          <w:wAfter w:w="433" w:type="dxa"/>
          <w:trHeight w:val="688"/>
        </w:trPr>
        <w:tc>
          <w:tcPr>
            <w:tcW w:w="5353" w:type="dxa"/>
            <w:gridSpan w:val="5"/>
            <w:shd w:val="clear" w:color="auto" w:fill="FFFFFF" w:themeFill="background1"/>
          </w:tcPr>
          <w:p w:rsidR="008C00A2" w:rsidRPr="001A64CF" w:rsidRDefault="008C00A2" w:rsidP="001A64CF">
            <w:pPr>
              <w:pStyle w:val="ConsPlusNormal"/>
              <w:rPr>
                <w:sz w:val="22"/>
                <w:szCs w:val="22"/>
              </w:rPr>
            </w:pPr>
            <w:r w:rsidRPr="001A64CF">
              <w:rPr>
                <w:sz w:val="22"/>
                <w:szCs w:val="22"/>
              </w:rPr>
              <w:t>Закрепляет представления детей о свойствах глины, пластилина, пластической массы и способах лепки.</w:t>
            </w:r>
          </w:p>
        </w:tc>
        <w:tc>
          <w:tcPr>
            <w:tcW w:w="4773" w:type="dxa"/>
            <w:gridSpan w:val="4"/>
            <w:shd w:val="clear" w:color="auto" w:fill="FFFFFF" w:themeFill="background1"/>
          </w:tcPr>
          <w:p w:rsidR="008C00A2" w:rsidRPr="001A64CF" w:rsidRDefault="008C00A2" w:rsidP="001A64CF">
            <w:pPr>
              <w:spacing w:line="240" w:lineRule="auto"/>
              <w:rPr>
                <w:sz w:val="22"/>
                <w:szCs w:val="22"/>
              </w:rPr>
            </w:pPr>
            <w:r w:rsidRPr="001A64CF">
              <w:rPr>
                <w:sz w:val="22"/>
                <w:szCs w:val="22"/>
              </w:rPr>
              <w:t>Продолжает знакомить детей с особенностями лепки из глины, пластилина и пластической массы.</w:t>
            </w:r>
          </w:p>
        </w:tc>
      </w:tr>
      <w:tr w:rsidR="008C00A2" w:rsidRPr="001A64CF" w:rsidTr="00E10467">
        <w:tblPrEx>
          <w:jc w:val="left"/>
        </w:tblPrEx>
        <w:trPr>
          <w:gridAfter w:val="2"/>
          <w:wAfter w:w="433" w:type="dxa"/>
          <w:trHeight w:val="370"/>
        </w:trPr>
        <w:tc>
          <w:tcPr>
            <w:tcW w:w="2802" w:type="dxa"/>
            <w:gridSpan w:val="3"/>
          </w:tcPr>
          <w:p w:rsidR="008C00A2" w:rsidRPr="001A64CF" w:rsidRDefault="008C00A2" w:rsidP="001A64CF">
            <w:pPr>
              <w:spacing w:line="240" w:lineRule="auto"/>
              <w:rPr>
                <w:sz w:val="22"/>
                <w:szCs w:val="22"/>
              </w:rPr>
            </w:pPr>
            <w:r w:rsidRPr="001A64CF">
              <w:rPr>
                <w:sz w:val="22"/>
                <w:szCs w:val="22"/>
              </w:rPr>
              <w:t>Педагог учит детей раск</w:t>
            </w:r>
            <w:r w:rsidRPr="001A64CF">
              <w:rPr>
                <w:sz w:val="22"/>
                <w:szCs w:val="22"/>
              </w:rPr>
              <w:t>а</w:t>
            </w:r>
            <w:r w:rsidRPr="001A64CF">
              <w:rPr>
                <w:sz w:val="22"/>
                <w:szCs w:val="22"/>
              </w:rPr>
              <w:t>тывать комочки прямыми и круговыми движениями, соединять концы пол</w:t>
            </w:r>
            <w:r w:rsidRPr="001A64CF">
              <w:rPr>
                <w:sz w:val="22"/>
                <w:szCs w:val="22"/>
              </w:rPr>
              <w:t>у</w:t>
            </w:r>
            <w:r w:rsidRPr="001A64CF">
              <w:rPr>
                <w:sz w:val="22"/>
                <w:szCs w:val="22"/>
              </w:rPr>
              <w:t>чившейся палочки.</w:t>
            </w:r>
          </w:p>
        </w:tc>
        <w:tc>
          <w:tcPr>
            <w:tcW w:w="2551" w:type="dxa"/>
            <w:gridSpan w:val="2"/>
            <w:vMerge w:val="restart"/>
          </w:tcPr>
          <w:p w:rsidR="008C00A2" w:rsidRPr="001A64CF" w:rsidRDefault="008C00A2" w:rsidP="001A64CF">
            <w:pPr>
              <w:spacing w:line="240" w:lineRule="auto"/>
              <w:rPr>
                <w:sz w:val="22"/>
                <w:szCs w:val="22"/>
              </w:rPr>
            </w:pPr>
            <w:r w:rsidRPr="001A64CF">
              <w:rPr>
                <w:sz w:val="22"/>
                <w:szCs w:val="22"/>
              </w:rPr>
              <w:t>Совершенствует у детей умение лепить из глины (из пластилина, пласт</w:t>
            </w:r>
            <w:r w:rsidRPr="001A64CF">
              <w:rPr>
                <w:sz w:val="22"/>
                <w:szCs w:val="22"/>
              </w:rPr>
              <w:t>и</w:t>
            </w:r>
            <w:r w:rsidRPr="001A64CF">
              <w:rPr>
                <w:sz w:val="22"/>
                <w:szCs w:val="22"/>
              </w:rPr>
              <w:t>ческой массы).</w:t>
            </w:r>
          </w:p>
        </w:tc>
        <w:tc>
          <w:tcPr>
            <w:tcW w:w="2636" w:type="dxa"/>
            <w:gridSpan w:val="3"/>
          </w:tcPr>
          <w:p w:rsidR="008C00A2" w:rsidRPr="001A64CF" w:rsidRDefault="008C00A2" w:rsidP="001A64CF">
            <w:pPr>
              <w:spacing w:line="240" w:lineRule="auto"/>
              <w:rPr>
                <w:sz w:val="22"/>
                <w:szCs w:val="22"/>
              </w:rPr>
            </w:pPr>
            <w:r w:rsidRPr="001A64CF">
              <w:rPr>
                <w:sz w:val="22"/>
                <w:szCs w:val="22"/>
              </w:rPr>
              <w:t>Развивает у детей умение лепить с натуры и по представлению знакомые предметы (овощи, фру</w:t>
            </w:r>
            <w:r w:rsidRPr="001A64CF">
              <w:rPr>
                <w:sz w:val="22"/>
                <w:szCs w:val="22"/>
              </w:rPr>
              <w:t>к</w:t>
            </w:r>
            <w:r w:rsidRPr="001A64CF">
              <w:rPr>
                <w:sz w:val="22"/>
                <w:szCs w:val="22"/>
              </w:rPr>
              <w:t>ты, грибы, посуда, и</w:t>
            </w:r>
            <w:r w:rsidRPr="001A64CF">
              <w:rPr>
                <w:sz w:val="22"/>
                <w:szCs w:val="22"/>
              </w:rPr>
              <w:t>г</w:t>
            </w:r>
            <w:r w:rsidRPr="001A64CF">
              <w:rPr>
                <w:sz w:val="22"/>
                <w:szCs w:val="22"/>
              </w:rPr>
              <w:t>рушки); передавать их характерные особенн</w:t>
            </w:r>
            <w:r w:rsidRPr="001A64CF">
              <w:rPr>
                <w:sz w:val="22"/>
                <w:szCs w:val="22"/>
              </w:rPr>
              <w:t>о</w:t>
            </w:r>
            <w:r w:rsidRPr="001A64CF">
              <w:rPr>
                <w:sz w:val="22"/>
                <w:szCs w:val="22"/>
              </w:rPr>
              <w:t>сти;</w:t>
            </w:r>
          </w:p>
        </w:tc>
        <w:tc>
          <w:tcPr>
            <w:tcW w:w="2137" w:type="dxa"/>
            <w:vMerge w:val="restart"/>
          </w:tcPr>
          <w:p w:rsidR="008C00A2" w:rsidRPr="001A64CF" w:rsidRDefault="008C00A2" w:rsidP="001A64CF">
            <w:pPr>
              <w:spacing w:line="240" w:lineRule="auto"/>
              <w:rPr>
                <w:sz w:val="22"/>
                <w:szCs w:val="22"/>
              </w:rPr>
            </w:pPr>
            <w:r w:rsidRPr="001A64CF">
              <w:rPr>
                <w:sz w:val="22"/>
                <w:szCs w:val="22"/>
              </w:rPr>
              <w:t>Продолжает разв</w:t>
            </w:r>
            <w:r w:rsidRPr="001A64CF">
              <w:rPr>
                <w:sz w:val="22"/>
                <w:szCs w:val="22"/>
              </w:rPr>
              <w:t>и</w:t>
            </w:r>
            <w:r w:rsidRPr="001A64CF">
              <w:rPr>
                <w:sz w:val="22"/>
                <w:szCs w:val="22"/>
              </w:rPr>
              <w:t>вать умение пер</w:t>
            </w:r>
            <w:r w:rsidRPr="001A64CF">
              <w:rPr>
                <w:sz w:val="22"/>
                <w:szCs w:val="22"/>
              </w:rPr>
              <w:t>е</w:t>
            </w:r>
            <w:r w:rsidRPr="001A64CF">
              <w:rPr>
                <w:sz w:val="22"/>
                <w:szCs w:val="22"/>
              </w:rPr>
              <w:t>давать форму о</w:t>
            </w:r>
            <w:r w:rsidRPr="001A64CF">
              <w:rPr>
                <w:sz w:val="22"/>
                <w:szCs w:val="22"/>
              </w:rPr>
              <w:t>с</w:t>
            </w:r>
            <w:r w:rsidRPr="001A64CF">
              <w:rPr>
                <w:sz w:val="22"/>
                <w:szCs w:val="22"/>
              </w:rPr>
              <w:t>новной части и др</w:t>
            </w:r>
            <w:r w:rsidRPr="001A64CF">
              <w:rPr>
                <w:sz w:val="22"/>
                <w:szCs w:val="22"/>
              </w:rPr>
              <w:t>у</w:t>
            </w:r>
            <w:r w:rsidRPr="001A64CF">
              <w:rPr>
                <w:sz w:val="22"/>
                <w:szCs w:val="22"/>
              </w:rPr>
              <w:t>гих частей, их пр</w:t>
            </w:r>
            <w:r w:rsidRPr="001A64CF">
              <w:rPr>
                <w:sz w:val="22"/>
                <w:szCs w:val="22"/>
              </w:rPr>
              <w:t>о</w:t>
            </w:r>
            <w:r w:rsidRPr="001A64CF">
              <w:rPr>
                <w:sz w:val="22"/>
                <w:szCs w:val="22"/>
              </w:rPr>
              <w:t>порций, позу, х</w:t>
            </w:r>
            <w:r w:rsidRPr="001A64CF">
              <w:rPr>
                <w:sz w:val="22"/>
                <w:szCs w:val="22"/>
              </w:rPr>
              <w:t>а</w:t>
            </w:r>
            <w:r w:rsidRPr="001A64CF">
              <w:rPr>
                <w:sz w:val="22"/>
                <w:szCs w:val="22"/>
              </w:rPr>
              <w:t>рактерные особе</w:t>
            </w:r>
            <w:r w:rsidRPr="001A64CF">
              <w:rPr>
                <w:sz w:val="22"/>
                <w:szCs w:val="22"/>
              </w:rPr>
              <w:t>н</w:t>
            </w:r>
            <w:r w:rsidRPr="001A64CF">
              <w:rPr>
                <w:sz w:val="22"/>
                <w:szCs w:val="22"/>
              </w:rPr>
              <w:t>ности изобража</w:t>
            </w:r>
            <w:r w:rsidRPr="001A64CF">
              <w:rPr>
                <w:sz w:val="22"/>
                <w:szCs w:val="22"/>
              </w:rPr>
              <w:t>е</w:t>
            </w:r>
            <w:r w:rsidRPr="001A64CF">
              <w:rPr>
                <w:sz w:val="22"/>
                <w:szCs w:val="22"/>
              </w:rPr>
              <w:t>мых объектов.</w:t>
            </w:r>
          </w:p>
        </w:tc>
      </w:tr>
      <w:tr w:rsidR="008C00A2" w:rsidRPr="001A64CF" w:rsidTr="00E10467">
        <w:tblPrEx>
          <w:jc w:val="left"/>
        </w:tblPrEx>
        <w:trPr>
          <w:gridAfter w:val="2"/>
          <w:wAfter w:w="433" w:type="dxa"/>
          <w:trHeight w:val="1633"/>
        </w:trPr>
        <w:tc>
          <w:tcPr>
            <w:tcW w:w="2802" w:type="dxa"/>
            <w:gridSpan w:val="3"/>
          </w:tcPr>
          <w:p w:rsidR="008C00A2" w:rsidRPr="001A64CF" w:rsidRDefault="008C00A2" w:rsidP="001A64CF">
            <w:pPr>
              <w:spacing w:line="240" w:lineRule="auto"/>
              <w:rPr>
                <w:sz w:val="22"/>
                <w:szCs w:val="22"/>
              </w:rPr>
            </w:pPr>
            <w:r w:rsidRPr="001A64CF">
              <w:rPr>
                <w:sz w:val="22"/>
                <w:szCs w:val="22"/>
              </w:rPr>
              <w:t>Педагог учит детей лепить несложные предметы, с</w:t>
            </w:r>
            <w:r w:rsidRPr="001A64CF">
              <w:rPr>
                <w:sz w:val="22"/>
                <w:szCs w:val="22"/>
              </w:rPr>
              <w:t>о</w:t>
            </w:r>
            <w:r w:rsidRPr="001A64CF">
              <w:rPr>
                <w:sz w:val="22"/>
                <w:szCs w:val="22"/>
              </w:rPr>
              <w:t>стоящие из нескольких частей (неваляшка, цыпл</w:t>
            </w:r>
            <w:r w:rsidRPr="001A64CF">
              <w:rPr>
                <w:sz w:val="22"/>
                <w:szCs w:val="22"/>
              </w:rPr>
              <w:t>е</w:t>
            </w:r>
            <w:r w:rsidRPr="001A64CF">
              <w:rPr>
                <w:sz w:val="22"/>
                <w:szCs w:val="22"/>
              </w:rPr>
              <w:t>нок, пирамидка и другие).</w:t>
            </w:r>
          </w:p>
        </w:tc>
        <w:tc>
          <w:tcPr>
            <w:tcW w:w="2551" w:type="dxa"/>
            <w:gridSpan w:val="2"/>
            <w:vMerge/>
          </w:tcPr>
          <w:p w:rsidR="008C00A2" w:rsidRPr="001A64CF" w:rsidRDefault="008C00A2" w:rsidP="001A64CF">
            <w:pPr>
              <w:spacing w:line="240" w:lineRule="auto"/>
              <w:jc w:val="center"/>
              <w:rPr>
                <w:sz w:val="22"/>
                <w:szCs w:val="22"/>
              </w:rPr>
            </w:pPr>
          </w:p>
        </w:tc>
        <w:tc>
          <w:tcPr>
            <w:tcW w:w="2636" w:type="dxa"/>
            <w:gridSpan w:val="3"/>
          </w:tcPr>
          <w:p w:rsidR="008C00A2" w:rsidRPr="001A64CF" w:rsidRDefault="008C00A2" w:rsidP="001A64CF">
            <w:pPr>
              <w:spacing w:line="240" w:lineRule="auto"/>
              <w:rPr>
                <w:sz w:val="22"/>
                <w:szCs w:val="22"/>
              </w:rPr>
            </w:pPr>
            <w:r w:rsidRPr="001A64CF">
              <w:rPr>
                <w:sz w:val="22"/>
                <w:szCs w:val="22"/>
              </w:rPr>
              <w:t>Формирует  у детей ум</w:t>
            </w:r>
            <w:r w:rsidRPr="001A64CF">
              <w:rPr>
                <w:sz w:val="22"/>
                <w:szCs w:val="22"/>
              </w:rPr>
              <w:t>е</w:t>
            </w:r>
            <w:r w:rsidRPr="001A64CF">
              <w:rPr>
                <w:sz w:val="22"/>
                <w:szCs w:val="22"/>
              </w:rPr>
              <w:t>ния лепить по предста</w:t>
            </w:r>
            <w:r w:rsidRPr="001A64CF">
              <w:rPr>
                <w:sz w:val="22"/>
                <w:szCs w:val="22"/>
              </w:rPr>
              <w:t>в</w:t>
            </w:r>
            <w:r w:rsidRPr="001A64CF">
              <w:rPr>
                <w:sz w:val="22"/>
                <w:szCs w:val="22"/>
              </w:rPr>
              <w:t>лению героев литерату</w:t>
            </w:r>
            <w:r w:rsidRPr="001A64CF">
              <w:rPr>
                <w:sz w:val="22"/>
                <w:szCs w:val="22"/>
              </w:rPr>
              <w:t>р</w:t>
            </w:r>
            <w:r w:rsidRPr="001A64CF">
              <w:rPr>
                <w:sz w:val="22"/>
                <w:szCs w:val="22"/>
              </w:rPr>
              <w:t>ных произведений (Ме</w:t>
            </w:r>
            <w:r w:rsidRPr="001A64CF">
              <w:rPr>
                <w:sz w:val="22"/>
                <w:szCs w:val="22"/>
              </w:rPr>
              <w:t>д</w:t>
            </w:r>
            <w:r w:rsidRPr="001A64CF">
              <w:rPr>
                <w:sz w:val="22"/>
                <w:szCs w:val="22"/>
              </w:rPr>
              <w:t>ведь и Колобок, Лиса и Зайчик, Машенька и Медведь и тому подо</w:t>
            </w:r>
            <w:r w:rsidRPr="001A64CF">
              <w:rPr>
                <w:sz w:val="22"/>
                <w:szCs w:val="22"/>
              </w:rPr>
              <w:t>б</w:t>
            </w:r>
            <w:r w:rsidRPr="001A64CF">
              <w:rPr>
                <w:sz w:val="22"/>
                <w:szCs w:val="22"/>
              </w:rPr>
              <w:t>ное).</w:t>
            </w:r>
          </w:p>
        </w:tc>
        <w:tc>
          <w:tcPr>
            <w:tcW w:w="2137" w:type="dxa"/>
            <w:vMerge/>
          </w:tcPr>
          <w:p w:rsidR="008C00A2" w:rsidRPr="001A64CF" w:rsidRDefault="008C00A2" w:rsidP="001A64CF">
            <w:pPr>
              <w:spacing w:line="240" w:lineRule="auto"/>
              <w:jc w:val="center"/>
              <w:rPr>
                <w:sz w:val="22"/>
                <w:szCs w:val="22"/>
              </w:rPr>
            </w:pPr>
          </w:p>
        </w:tc>
      </w:tr>
      <w:tr w:rsidR="008C00A2" w:rsidRPr="001A64CF" w:rsidTr="00E10467">
        <w:tblPrEx>
          <w:jc w:val="left"/>
        </w:tblPrEx>
        <w:trPr>
          <w:gridAfter w:val="2"/>
          <w:wAfter w:w="433" w:type="dxa"/>
          <w:trHeight w:val="1708"/>
        </w:trPr>
        <w:tc>
          <w:tcPr>
            <w:tcW w:w="2802" w:type="dxa"/>
            <w:gridSpan w:val="3"/>
          </w:tcPr>
          <w:p w:rsidR="008C00A2" w:rsidRPr="001A64CF" w:rsidRDefault="008C00A2" w:rsidP="001A64CF">
            <w:pPr>
              <w:spacing w:line="240" w:lineRule="auto"/>
              <w:rPr>
                <w:sz w:val="22"/>
                <w:szCs w:val="22"/>
              </w:rPr>
            </w:pPr>
            <w:r w:rsidRPr="001A64CF">
              <w:rPr>
                <w:sz w:val="22"/>
                <w:szCs w:val="22"/>
              </w:rPr>
              <w:t>Педагог учит сплющивать шар, сминая его ладонями обеих рук.</w:t>
            </w:r>
          </w:p>
        </w:tc>
        <w:tc>
          <w:tcPr>
            <w:tcW w:w="2551" w:type="dxa"/>
            <w:gridSpan w:val="2"/>
          </w:tcPr>
          <w:p w:rsidR="008C00A2" w:rsidRPr="001A64CF" w:rsidRDefault="008C00A2" w:rsidP="001A64CF">
            <w:pPr>
              <w:spacing w:line="240" w:lineRule="auto"/>
              <w:rPr>
                <w:sz w:val="22"/>
                <w:szCs w:val="22"/>
              </w:rPr>
            </w:pPr>
            <w:r w:rsidRPr="001A64CF">
              <w:rPr>
                <w:sz w:val="22"/>
                <w:szCs w:val="22"/>
              </w:rPr>
              <w:t>Учит детей прищипыв</w:t>
            </w:r>
            <w:r w:rsidRPr="001A64CF">
              <w:rPr>
                <w:sz w:val="22"/>
                <w:szCs w:val="22"/>
              </w:rPr>
              <w:t>а</w:t>
            </w:r>
            <w:r w:rsidRPr="001A64CF">
              <w:rPr>
                <w:sz w:val="22"/>
                <w:szCs w:val="22"/>
              </w:rPr>
              <w:t>нию с легким оттягив</w:t>
            </w:r>
            <w:r w:rsidRPr="001A64CF">
              <w:rPr>
                <w:sz w:val="22"/>
                <w:szCs w:val="22"/>
              </w:rPr>
              <w:t>а</w:t>
            </w:r>
            <w:r w:rsidRPr="001A64CF">
              <w:rPr>
                <w:sz w:val="22"/>
                <w:szCs w:val="22"/>
              </w:rPr>
              <w:t>нием всех краев сплю</w:t>
            </w:r>
            <w:r w:rsidRPr="001A64CF">
              <w:rPr>
                <w:sz w:val="22"/>
                <w:szCs w:val="22"/>
              </w:rPr>
              <w:t>с</w:t>
            </w:r>
            <w:r w:rsidRPr="001A64CF">
              <w:rPr>
                <w:sz w:val="22"/>
                <w:szCs w:val="22"/>
              </w:rPr>
              <w:t>нутого шара, вытягив</w:t>
            </w:r>
            <w:r w:rsidRPr="001A64CF">
              <w:rPr>
                <w:sz w:val="22"/>
                <w:szCs w:val="22"/>
              </w:rPr>
              <w:t>а</w:t>
            </w:r>
            <w:r w:rsidRPr="001A64CF">
              <w:rPr>
                <w:sz w:val="22"/>
                <w:szCs w:val="22"/>
              </w:rPr>
              <w:t>нию отдельных частей из целого куска, прощ</w:t>
            </w:r>
            <w:r w:rsidRPr="001A64CF">
              <w:rPr>
                <w:sz w:val="22"/>
                <w:szCs w:val="22"/>
              </w:rPr>
              <w:t>и</w:t>
            </w:r>
            <w:r w:rsidRPr="001A64CF">
              <w:rPr>
                <w:sz w:val="22"/>
                <w:szCs w:val="22"/>
              </w:rPr>
              <w:t>пывание мелких деталей (ушки у котенка, клюв у птички).</w:t>
            </w:r>
          </w:p>
        </w:tc>
        <w:tc>
          <w:tcPr>
            <w:tcW w:w="2636" w:type="dxa"/>
            <w:gridSpan w:val="3"/>
            <w:vMerge w:val="restart"/>
          </w:tcPr>
          <w:p w:rsidR="008C00A2" w:rsidRPr="001A64CF" w:rsidRDefault="008C00A2" w:rsidP="001A64CF">
            <w:pPr>
              <w:spacing w:line="240" w:lineRule="auto"/>
              <w:rPr>
                <w:sz w:val="22"/>
                <w:szCs w:val="22"/>
              </w:rPr>
            </w:pPr>
            <w:r w:rsidRPr="001A64CF">
              <w:rPr>
                <w:sz w:val="22"/>
                <w:szCs w:val="22"/>
              </w:rPr>
              <w:t>Закрепляет у детей ум</w:t>
            </w:r>
            <w:r w:rsidRPr="001A64CF">
              <w:rPr>
                <w:sz w:val="22"/>
                <w:szCs w:val="22"/>
              </w:rPr>
              <w:t>е</w:t>
            </w:r>
            <w:r w:rsidRPr="001A64CF">
              <w:rPr>
                <w:sz w:val="22"/>
                <w:szCs w:val="22"/>
              </w:rPr>
              <w:t>ние лепить предметы пластическим, констру</w:t>
            </w:r>
            <w:r w:rsidRPr="001A64CF">
              <w:rPr>
                <w:sz w:val="22"/>
                <w:szCs w:val="22"/>
              </w:rPr>
              <w:t>к</w:t>
            </w:r>
            <w:r w:rsidRPr="001A64CF">
              <w:rPr>
                <w:sz w:val="22"/>
                <w:szCs w:val="22"/>
              </w:rPr>
              <w:t>тивным и комбинир</w:t>
            </w:r>
            <w:r w:rsidRPr="001A64CF">
              <w:rPr>
                <w:sz w:val="22"/>
                <w:szCs w:val="22"/>
              </w:rPr>
              <w:t>о</w:t>
            </w:r>
            <w:r w:rsidRPr="001A64CF">
              <w:rPr>
                <w:sz w:val="22"/>
                <w:szCs w:val="22"/>
              </w:rPr>
              <w:t>ванным способами.</w:t>
            </w:r>
          </w:p>
        </w:tc>
        <w:tc>
          <w:tcPr>
            <w:tcW w:w="2137" w:type="dxa"/>
            <w:vMerge w:val="restart"/>
          </w:tcPr>
          <w:p w:rsidR="008C00A2" w:rsidRPr="001A64CF" w:rsidRDefault="008C00A2" w:rsidP="001A64CF">
            <w:pPr>
              <w:spacing w:line="240" w:lineRule="auto"/>
              <w:rPr>
                <w:sz w:val="22"/>
                <w:szCs w:val="22"/>
              </w:rPr>
            </w:pPr>
            <w:r w:rsidRPr="001A64CF">
              <w:rPr>
                <w:sz w:val="22"/>
                <w:szCs w:val="22"/>
              </w:rPr>
              <w:t>Учит свободно и</w:t>
            </w:r>
            <w:r w:rsidRPr="001A64CF">
              <w:rPr>
                <w:sz w:val="22"/>
                <w:szCs w:val="22"/>
              </w:rPr>
              <w:t>с</w:t>
            </w:r>
            <w:r w:rsidRPr="001A64CF">
              <w:rPr>
                <w:sz w:val="22"/>
                <w:szCs w:val="22"/>
              </w:rPr>
              <w:t>пользовать для со</w:t>
            </w:r>
            <w:r w:rsidRPr="001A64CF">
              <w:rPr>
                <w:sz w:val="22"/>
                <w:szCs w:val="22"/>
              </w:rPr>
              <w:t>з</w:t>
            </w:r>
            <w:r w:rsidRPr="001A64CF">
              <w:rPr>
                <w:sz w:val="22"/>
                <w:szCs w:val="22"/>
              </w:rPr>
              <w:t>дания образов предметов, объе</w:t>
            </w:r>
            <w:r w:rsidRPr="001A64CF">
              <w:rPr>
                <w:sz w:val="22"/>
                <w:szCs w:val="22"/>
              </w:rPr>
              <w:t>к</w:t>
            </w:r>
            <w:r w:rsidRPr="001A64CF">
              <w:rPr>
                <w:sz w:val="22"/>
                <w:szCs w:val="22"/>
              </w:rPr>
              <w:t>тов природы, ск</w:t>
            </w:r>
            <w:r w:rsidRPr="001A64CF">
              <w:rPr>
                <w:sz w:val="22"/>
                <w:szCs w:val="22"/>
              </w:rPr>
              <w:t>а</w:t>
            </w:r>
            <w:r w:rsidRPr="001A64CF">
              <w:rPr>
                <w:sz w:val="22"/>
                <w:szCs w:val="22"/>
              </w:rPr>
              <w:t>зочных персонажей разнообразные приемы, усвоенные ранее.</w:t>
            </w:r>
          </w:p>
        </w:tc>
      </w:tr>
      <w:tr w:rsidR="008C00A2" w:rsidRPr="001A64CF" w:rsidTr="00E10467">
        <w:tblPrEx>
          <w:jc w:val="left"/>
        </w:tblPrEx>
        <w:trPr>
          <w:gridAfter w:val="2"/>
          <w:wAfter w:w="433" w:type="dxa"/>
          <w:trHeight w:val="1123"/>
        </w:trPr>
        <w:tc>
          <w:tcPr>
            <w:tcW w:w="2802" w:type="dxa"/>
            <w:gridSpan w:val="3"/>
          </w:tcPr>
          <w:p w:rsidR="008C00A2" w:rsidRPr="001A64CF" w:rsidRDefault="008C00A2" w:rsidP="001A64CF">
            <w:pPr>
              <w:spacing w:line="240" w:lineRule="auto"/>
              <w:rPr>
                <w:sz w:val="22"/>
                <w:szCs w:val="22"/>
              </w:rPr>
            </w:pPr>
            <w:r w:rsidRPr="001A64CF">
              <w:rPr>
                <w:sz w:val="22"/>
                <w:szCs w:val="22"/>
              </w:rPr>
              <w:t>Педагог учит детей созд</w:t>
            </w:r>
            <w:r w:rsidRPr="001A64CF">
              <w:rPr>
                <w:sz w:val="22"/>
                <w:szCs w:val="22"/>
              </w:rPr>
              <w:t>а</w:t>
            </w:r>
            <w:r w:rsidRPr="001A64CF">
              <w:rPr>
                <w:sz w:val="22"/>
                <w:szCs w:val="22"/>
              </w:rPr>
              <w:t>вать; предметы, состоящие из 2 - 3 частей, соединяя их путем прижимания друг к другу.</w:t>
            </w:r>
          </w:p>
        </w:tc>
        <w:tc>
          <w:tcPr>
            <w:tcW w:w="2551" w:type="dxa"/>
            <w:gridSpan w:val="2"/>
          </w:tcPr>
          <w:p w:rsidR="008C00A2" w:rsidRPr="001A64CF" w:rsidRDefault="008C00A2" w:rsidP="001A64CF">
            <w:pPr>
              <w:spacing w:line="240" w:lineRule="auto"/>
              <w:rPr>
                <w:sz w:val="22"/>
                <w:szCs w:val="22"/>
              </w:rPr>
            </w:pPr>
            <w:r w:rsidRPr="001A64CF">
              <w:rPr>
                <w:sz w:val="22"/>
                <w:szCs w:val="22"/>
              </w:rPr>
              <w:t>Учит детей приемам вдавливания середины шара, цилиндра для п</w:t>
            </w:r>
            <w:r w:rsidRPr="001A64CF">
              <w:rPr>
                <w:sz w:val="22"/>
                <w:szCs w:val="22"/>
              </w:rPr>
              <w:t>о</w:t>
            </w:r>
            <w:r w:rsidRPr="001A64CF">
              <w:rPr>
                <w:sz w:val="22"/>
                <w:szCs w:val="22"/>
              </w:rPr>
              <w:t>лучения полой формы.</w:t>
            </w:r>
          </w:p>
        </w:tc>
        <w:tc>
          <w:tcPr>
            <w:tcW w:w="2636" w:type="dxa"/>
            <w:gridSpan w:val="3"/>
            <w:vMerge/>
          </w:tcPr>
          <w:p w:rsidR="008C00A2" w:rsidRPr="001A64CF" w:rsidRDefault="008C00A2" w:rsidP="001A64CF">
            <w:pPr>
              <w:spacing w:line="240" w:lineRule="auto"/>
              <w:rPr>
                <w:sz w:val="22"/>
                <w:szCs w:val="22"/>
              </w:rPr>
            </w:pPr>
          </w:p>
        </w:tc>
        <w:tc>
          <w:tcPr>
            <w:tcW w:w="2137" w:type="dxa"/>
            <w:vMerge/>
          </w:tcPr>
          <w:p w:rsidR="008C00A2" w:rsidRPr="001A64CF" w:rsidRDefault="008C00A2" w:rsidP="001A64CF">
            <w:pPr>
              <w:spacing w:line="240" w:lineRule="auto"/>
              <w:rPr>
                <w:sz w:val="22"/>
                <w:szCs w:val="22"/>
              </w:rPr>
            </w:pPr>
          </w:p>
        </w:tc>
      </w:tr>
      <w:tr w:rsidR="008C00A2" w:rsidRPr="001A64CF" w:rsidTr="00E10467">
        <w:tblPrEx>
          <w:jc w:val="left"/>
        </w:tblPrEx>
        <w:trPr>
          <w:gridAfter w:val="2"/>
          <w:wAfter w:w="433" w:type="dxa"/>
          <w:trHeight w:val="70"/>
        </w:trPr>
        <w:tc>
          <w:tcPr>
            <w:tcW w:w="2802" w:type="dxa"/>
            <w:gridSpan w:val="3"/>
            <w:vMerge w:val="restart"/>
          </w:tcPr>
          <w:p w:rsidR="008C00A2" w:rsidRPr="001A64CF" w:rsidRDefault="008C00A2" w:rsidP="001A64CF">
            <w:pPr>
              <w:spacing w:line="240" w:lineRule="auto"/>
              <w:rPr>
                <w:sz w:val="22"/>
                <w:szCs w:val="22"/>
              </w:rPr>
            </w:pPr>
            <w:r w:rsidRPr="001A64CF">
              <w:rPr>
                <w:rFonts w:eastAsia="Calibri"/>
                <w:sz w:val="22"/>
                <w:szCs w:val="22"/>
              </w:rPr>
              <w:t xml:space="preserve">Педагог побуждает детей украшать вылепленные </w:t>
            </w:r>
            <w:r w:rsidRPr="001A64CF">
              <w:rPr>
                <w:rFonts w:eastAsia="Calibri"/>
                <w:sz w:val="22"/>
                <w:szCs w:val="22"/>
              </w:rPr>
              <w:lastRenderedPageBreak/>
              <w:t>предметы, используя п</w:t>
            </w:r>
            <w:r w:rsidRPr="001A64CF">
              <w:rPr>
                <w:rFonts w:eastAsia="Calibri"/>
                <w:sz w:val="22"/>
                <w:szCs w:val="22"/>
              </w:rPr>
              <w:t>а</w:t>
            </w:r>
            <w:r w:rsidRPr="001A64CF">
              <w:rPr>
                <w:rFonts w:eastAsia="Calibri"/>
                <w:sz w:val="22"/>
                <w:szCs w:val="22"/>
              </w:rPr>
              <w:t>лочку с заточенным ко</w:t>
            </w:r>
            <w:r w:rsidRPr="001A64CF">
              <w:rPr>
                <w:rFonts w:eastAsia="Calibri"/>
                <w:sz w:val="22"/>
                <w:szCs w:val="22"/>
              </w:rPr>
              <w:t>н</w:t>
            </w:r>
            <w:r w:rsidRPr="001A64CF">
              <w:rPr>
                <w:rFonts w:eastAsia="Calibri"/>
                <w:sz w:val="22"/>
                <w:szCs w:val="22"/>
              </w:rPr>
              <w:t>цом.</w:t>
            </w:r>
          </w:p>
        </w:tc>
        <w:tc>
          <w:tcPr>
            <w:tcW w:w="2551" w:type="dxa"/>
            <w:gridSpan w:val="2"/>
          </w:tcPr>
          <w:p w:rsidR="008C00A2" w:rsidRPr="001A64CF" w:rsidRDefault="008C00A2" w:rsidP="001A64CF">
            <w:pPr>
              <w:spacing w:line="240" w:lineRule="auto"/>
              <w:rPr>
                <w:sz w:val="22"/>
                <w:szCs w:val="22"/>
              </w:rPr>
            </w:pPr>
            <w:r w:rsidRPr="001A64CF">
              <w:rPr>
                <w:sz w:val="22"/>
                <w:szCs w:val="22"/>
              </w:rPr>
              <w:lastRenderedPageBreak/>
              <w:t xml:space="preserve">Учит детей сглаживать пальцами поверхность </w:t>
            </w:r>
            <w:r w:rsidRPr="001A64CF">
              <w:rPr>
                <w:sz w:val="22"/>
                <w:szCs w:val="22"/>
              </w:rPr>
              <w:lastRenderedPageBreak/>
              <w:t>вылепленного предмета, фигурки.</w:t>
            </w:r>
          </w:p>
        </w:tc>
        <w:tc>
          <w:tcPr>
            <w:tcW w:w="2636" w:type="dxa"/>
            <w:gridSpan w:val="3"/>
          </w:tcPr>
          <w:p w:rsidR="008C00A2" w:rsidRPr="001A64CF" w:rsidRDefault="008C00A2" w:rsidP="001A64CF">
            <w:pPr>
              <w:spacing w:line="240" w:lineRule="auto"/>
              <w:rPr>
                <w:sz w:val="22"/>
                <w:szCs w:val="22"/>
              </w:rPr>
            </w:pPr>
            <w:r w:rsidRPr="001A64CF">
              <w:rPr>
                <w:sz w:val="22"/>
                <w:szCs w:val="22"/>
              </w:rPr>
              <w:lastRenderedPageBreak/>
              <w:t>Учит сглаживать п</w:t>
            </w:r>
            <w:r w:rsidRPr="001A64CF">
              <w:rPr>
                <w:sz w:val="22"/>
                <w:szCs w:val="22"/>
              </w:rPr>
              <w:t>о</w:t>
            </w:r>
            <w:r w:rsidRPr="001A64CF">
              <w:rPr>
                <w:sz w:val="22"/>
                <w:szCs w:val="22"/>
              </w:rPr>
              <w:t xml:space="preserve">верхность формы, делать </w:t>
            </w:r>
            <w:r w:rsidRPr="001A64CF">
              <w:rPr>
                <w:sz w:val="22"/>
                <w:szCs w:val="22"/>
              </w:rPr>
              <w:lastRenderedPageBreak/>
              <w:t>предметы устойчивыми.</w:t>
            </w:r>
          </w:p>
        </w:tc>
        <w:tc>
          <w:tcPr>
            <w:tcW w:w="2137" w:type="dxa"/>
          </w:tcPr>
          <w:p w:rsidR="008C00A2" w:rsidRPr="001A64CF" w:rsidRDefault="008C00A2" w:rsidP="001A64CF">
            <w:pPr>
              <w:spacing w:line="240" w:lineRule="auto"/>
              <w:rPr>
                <w:sz w:val="22"/>
                <w:szCs w:val="22"/>
              </w:rPr>
            </w:pPr>
            <w:r w:rsidRPr="001A64CF">
              <w:rPr>
                <w:sz w:val="22"/>
                <w:szCs w:val="22"/>
              </w:rPr>
              <w:lastRenderedPageBreak/>
              <w:t>Обрабатывать п</w:t>
            </w:r>
            <w:r w:rsidRPr="001A64CF">
              <w:rPr>
                <w:sz w:val="22"/>
                <w:szCs w:val="22"/>
              </w:rPr>
              <w:t>о</w:t>
            </w:r>
            <w:r w:rsidRPr="001A64CF">
              <w:rPr>
                <w:sz w:val="22"/>
                <w:szCs w:val="22"/>
              </w:rPr>
              <w:t xml:space="preserve">верхность формы </w:t>
            </w:r>
            <w:r w:rsidRPr="001A64CF">
              <w:rPr>
                <w:sz w:val="22"/>
                <w:szCs w:val="22"/>
              </w:rPr>
              <w:lastRenderedPageBreak/>
              <w:t>движениями пал</w:t>
            </w:r>
            <w:r w:rsidRPr="001A64CF">
              <w:rPr>
                <w:sz w:val="22"/>
                <w:szCs w:val="22"/>
              </w:rPr>
              <w:t>ь</w:t>
            </w:r>
            <w:r w:rsidRPr="001A64CF">
              <w:rPr>
                <w:sz w:val="22"/>
                <w:szCs w:val="22"/>
              </w:rPr>
              <w:t>цев.</w:t>
            </w:r>
          </w:p>
        </w:tc>
      </w:tr>
      <w:tr w:rsidR="008C00A2" w:rsidRPr="001A64CF" w:rsidTr="00E10467">
        <w:tblPrEx>
          <w:jc w:val="left"/>
        </w:tblPrEx>
        <w:trPr>
          <w:gridAfter w:val="2"/>
          <w:wAfter w:w="433" w:type="dxa"/>
        </w:trPr>
        <w:tc>
          <w:tcPr>
            <w:tcW w:w="2802" w:type="dxa"/>
            <w:gridSpan w:val="3"/>
            <w:vMerge/>
          </w:tcPr>
          <w:p w:rsidR="008C00A2" w:rsidRPr="001A64CF" w:rsidRDefault="008C00A2" w:rsidP="001A64CF">
            <w:pPr>
              <w:spacing w:line="240" w:lineRule="auto"/>
              <w:rPr>
                <w:sz w:val="22"/>
                <w:szCs w:val="22"/>
              </w:rPr>
            </w:pPr>
          </w:p>
        </w:tc>
        <w:tc>
          <w:tcPr>
            <w:tcW w:w="2551" w:type="dxa"/>
            <w:gridSpan w:val="2"/>
          </w:tcPr>
          <w:p w:rsidR="008C00A2" w:rsidRPr="001A64CF" w:rsidRDefault="008C00A2" w:rsidP="001A64CF">
            <w:pPr>
              <w:spacing w:line="240" w:lineRule="auto"/>
              <w:rPr>
                <w:sz w:val="22"/>
                <w:szCs w:val="22"/>
              </w:rPr>
            </w:pPr>
            <w:r w:rsidRPr="001A64CF">
              <w:rPr>
                <w:sz w:val="22"/>
                <w:szCs w:val="22"/>
              </w:rPr>
              <w:t>Знакомит с приемами использования стеки.</w:t>
            </w:r>
          </w:p>
        </w:tc>
        <w:tc>
          <w:tcPr>
            <w:tcW w:w="2636" w:type="dxa"/>
            <w:gridSpan w:val="3"/>
            <w:vMerge w:val="restart"/>
          </w:tcPr>
          <w:p w:rsidR="008C00A2" w:rsidRPr="001A64CF" w:rsidRDefault="008C00A2" w:rsidP="001A64CF">
            <w:pPr>
              <w:spacing w:line="240" w:lineRule="auto"/>
              <w:rPr>
                <w:sz w:val="22"/>
                <w:szCs w:val="22"/>
              </w:rPr>
            </w:pPr>
            <w:r w:rsidRPr="001A64CF">
              <w:rPr>
                <w:sz w:val="22"/>
                <w:szCs w:val="22"/>
              </w:rPr>
              <w:t>Продолжает формир</w:t>
            </w:r>
            <w:r w:rsidRPr="001A64CF">
              <w:rPr>
                <w:sz w:val="22"/>
                <w:szCs w:val="22"/>
              </w:rPr>
              <w:t>о</w:t>
            </w:r>
            <w:r w:rsidRPr="001A64CF">
              <w:rPr>
                <w:sz w:val="22"/>
                <w:szCs w:val="22"/>
              </w:rPr>
              <w:t>вать у детей умение л</w:t>
            </w:r>
            <w:r w:rsidRPr="001A64CF">
              <w:rPr>
                <w:sz w:val="22"/>
                <w:szCs w:val="22"/>
              </w:rPr>
              <w:t>е</w:t>
            </w:r>
            <w:r w:rsidRPr="001A64CF">
              <w:rPr>
                <w:sz w:val="22"/>
                <w:szCs w:val="22"/>
              </w:rPr>
              <w:t>пить мелкие детали; пользуясь стекой, нан</w:t>
            </w:r>
            <w:r w:rsidRPr="001A64CF">
              <w:rPr>
                <w:sz w:val="22"/>
                <w:szCs w:val="22"/>
              </w:rPr>
              <w:t>о</w:t>
            </w:r>
            <w:r w:rsidRPr="001A64CF">
              <w:rPr>
                <w:sz w:val="22"/>
                <w:szCs w:val="22"/>
              </w:rPr>
              <w:t>сить рисунок чешуек у рыбки, обозначать глаза, шерсть животного, п</w:t>
            </w:r>
            <w:r w:rsidRPr="001A64CF">
              <w:rPr>
                <w:sz w:val="22"/>
                <w:szCs w:val="22"/>
              </w:rPr>
              <w:t>е</w:t>
            </w:r>
            <w:r w:rsidRPr="001A64CF">
              <w:rPr>
                <w:sz w:val="22"/>
                <w:szCs w:val="22"/>
              </w:rPr>
              <w:t>рышки птицы, узор, складки на одежде людей и тому подобное.</w:t>
            </w:r>
          </w:p>
        </w:tc>
        <w:tc>
          <w:tcPr>
            <w:tcW w:w="2137" w:type="dxa"/>
            <w:vMerge w:val="restart"/>
          </w:tcPr>
          <w:p w:rsidR="008C00A2" w:rsidRPr="001A64CF" w:rsidRDefault="008C00A2" w:rsidP="001A64CF">
            <w:pPr>
              <w:spacing w:line="240" w:lineRule="auto"/>
              <w:rPr>
                <w:sz w:val="22"/>
                <w:szCs w:val="22"/>
              </w:rPr>
            </w:pPr>
            <w:r w:rsidRPr="001A64CF">
              <w:rPr>
                <w:sz w:val="22"/>
                <w:szCs w:val="22"/>
              </w:rPr>
              <w:t>Обрабатывать п</w:t>
            </w:r>
            <w:r w:rsidRPr="001A64CF">
              <w:rPr>
                <w:sz w:val="22"/>
                <w:szCs w:val="22"/>
              </w:rPr>
              <w:t>о</w:t>
            </w:r>
            <w:r w:rsidRPr="001A64CF">
              <w:rPr>
                <w:sz w:val="22"/>
                <w:szCs w:val="22"/>
              </w:rPr>
              <w:t>верхность формы движениями пал</w:t>
            </w:r>
            <w:r w:rsidRPr="001A64CF">
              <w:rPr>
                <w:sz w:val="22"/>
                <w:szCs w:val="22"/>
              </w:rPr>
              <w:t>ь</w:t>
            </w:r>
            <w:r w:rsidRPr="001A64CF">
              <w:rPr>
                <w:sz w:val="22"/>
                <w:szCs w:val="22"/>
              </w:rPr>
              <w:t>цев и   стекой.</w:t>
            </w:r>
          </w:p>
        </w:tc>
      </w:tr>
      <w:tr w:rsidR="008C00A2" w:rsidRPr="001A64CF" w:rsidTr="00E10467">
        <w:tblPrEx>
          <w:jc w:val="left"/>
        </w:tblPrEx>
        <w:trPr>
          <w:gridAfter w:val="2"/>
          <w:wAfter w:w="433" w:type="dxa"/>
        </w:trPr>
        <w:tc>
          <w:tcPr>
            <w:tcW w:w="2802" w:type="dxa"/>
            <w:gridSpan w:val="3"/>
            <w:vMerge/>
            <w:tcBorders>
              <w:bottom w:val="single" w:sz="4" w:space="0" w:color="auto"/>
            </w:tcBorders>
          </w:tcPr>
          <w:p w:rsidR="008C00A2" w:rsidRPr="001A64CF" w:rsidRDefault="008C00A2" w:rsidP="001A64CF">
            <w:pPr>
              <w:spacing w:line="240" w:lineRule="auto"/>
              <w:rPr>
                <w:sz w:val="22"/>
                <w:szCs w:val="22"/>
              </w:rPr>
            </w:pPr>
          </w:p>
        </w:tc>
        <w:tc>
          <w:tcPr>
            <w:tcW w:w="2551" w:type="dxa"/>
            <w:gridSpan w:val="2"/>
            <w:tcBorders>
              <w:bottom w:val="single" w:sz="4" w:space="0" w:color="auto"/>
            </w:tcBorders>
          </w:tcPr>
          <w:p w:rsidR="008C00A2" w:rsidRPr="001A64CF" w:rsidRDefault="008C00A2" w:rsidP="001A64CF">
            <w:pPr>
              <w:spacing w:line="240" w:lineRule="auto"/>
              <w:rPr>
                <w:sz w:val="22"/>
                <w:szCs w:val="22"/>
              </w:rPr>
            </w:pPr>
            <w:r w:rsidRPr="001A64CF">
              <w:rPr>
                <w:sz w:val="22"/>
                <w:szCs w:val="22"/>
              </w:rPr>
              <w:t>Поощряет стремление украшать вылепленные изделия узором при п</w:t>
            </w:r>
            <w:r w:rsidRPr="001A64CF">
              <w:rPr>
                <w:sz w:val="22"/>
                <w:szCs w:val="22"/>
              </w:rPr>
              <w:t>о</w:t>
            </w:r>
            <w:r w:rsidRPr="001A64CF">
              <w:rPr>
                <w:sz w:val="22"/>
                <w:szCs w:val="22"/>
              </w:rPr>
              <w:t>мощи стеки.</w:t>
            </w:r>
          </w:p>
        </w:tc>
        <w:tc>
          <w:tcPr>
            <w:tcW w:w="2636" w:type="dxa"/>
            <w:gridSpan w:val="3"/>
            <w:vMerge/>
          </w:tcPr>
          <w:p w:rsidR="008C00A2" w:rsidRPr="001A64CF" w:rsidRDefault="008C00A2" w:rsidP="001A64CF">
            <w:pPr>
              <w:spacing w:line="240" w:lineRule="auto"/>
              <w:rPr>
                <w:sz w:val="22"/>
                <w:szCs w:val="22"/>
              </w:rPr>
            </w:pPr>
          </w:p>
        </w:tc>
        <w:tc>
          <w:tcPr>
            <w:tcW w:w="2137" w:type="dxa"/>
            <w:vMerge/>
          </w:tcPr>
          <w:p w:rsidR="008C00A2" w:rsidRPr="001A64CF" w:rsidRDefault="008C00A2" w:rsidP="001A64CF">
            <w:pPr>
              <w:spacing w:line="240" w:lineRule="auto"/>
              <w:jc w:val="center"/>
              <w:rPr>
                <w:sz w:val="22"/>
                <w:szCs w:val="22"/>
              </w:rPr>
            </w:pPr>
          </w:p>
        </w:tc>
      </w:tr>
      <w:tr w:rsidR="008C00A2" w:rsidRPr="001A64CF" w:rsidTr="00E10467">
        <w:tblPrEx>
          <w:jc w:val="left"/>
        </w:tblPrEx>
        <w:trPr>
          <w:gridAfter w:val="2"/>
          <w:wAfter w:w="433" w:type="dxa"/>
          <w:trHeight w:val="2484"/>
        </w:trPr>
        <w:tc>
          <w:tcPr>
            <w:tcW w:w="2802" w:type="dxa"/>
            <w:gridSpan w:val="3"/>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 xml:space="preserve"> </w:t>
            </w:r>
          </w:p>
        </w:tc>
        <w:tc>
          <w:tcPr>
            <w:tcW w:w="2551" w:type="dxa"/>
            <w:gridSpan w:val="2"/>
            <w:shd w:val="clear" w:color="auto" w:fill="FFFFFF" w:themeFill="background1"/>
          </w:tcPr>
          <w:p w:rsidR="008C00A2" w:rsidRPr="001A64CF" w:rsidRDefault="008C00A2" w:rsidP="001A64CF">
            <w:pPr>
              <w:spacing w:line="240" w:lineRule="auto"/>
              <w:jc w:val="center"/>
              <w:rPr>
                <w:sz w:val="22"/>
                <w:szCs w:val="22"/>
              </w:rPr>
            </w:pPr>
          </w:p>
        </w:tc>
        <w:tc>
          <w:tcPr>
            <w:tcW w:w="2636" w:type="dxa"/>
            <w:gridSpan w:val="3"/>
          </w:tcPr>
          <w:p w:rsidR="008C00A2" w:rsidRPr="001A64CF" w:rsidRDefault="008C00A2" w:rsidP="001A64CF">
            <w:pPr>
              <w:spacing w:line="240" w:lineRule="auto"/>
              <w:rPr>
                <w:sz w:val="22"/>
                <w:szCs w:val="22"/>
              </w:rPr>
            </w:pPr>
            <w:r w:rsidRPr="001A64CF">
              <w:rPr>
                <w:sz w:val="22"/>
                <w:szCs w:val="22"/>
              </w:rPr>
              <w:t>Учит детей передавать в лепке выразительность образа, лепить фигуры человека и животных в движении.</w:t>
            </w:r>
          </w:p>
        </w:tc>
        <w:tc>
          <w:tcPr>
            <w:tcW w:w="2137" w:type="dxa"/>
          </w:tcPr>
          <w:p w:rsidR="008C00A2" w:rsidRPr="001A64CF" w:rsidRDefault="008C00A2" w:rsidP="001A64CF">
            <w:pPr>
              <w:spacing w:line="240" w:lineRule="auto"/>
              <w:rPr>
                <w:sz w:val="22"/>
                <w:szCs w:val="22"/>
              </w:rPr>
            </w:pPr>
            <w:r w:rsidRPr="001A64CF">
              <w:rPr>
                <w:rFonts w:eastAsia="Calibri"/>
                <w:sz w:val="22"/>
                <w:szCs w:val="22"/>
              </w:rPr>
              <w:t>Продолжает фо</w:t>
            </w:r>
            <w:r w:rsidRPr="001A64CF">
              <w:rPr>
                <w:rFonts w:eastAsia="Calibri"/>
                <w:sz w:val="22"/>
                <w:szCs w:val="22"/>
              </w:rPr>
              <w:t>р</w:t>
            </w:r>
            <w:r w:rsidRPr="001A64CF">
              <w:rPr>
                <w:rFonts w:eastAsia="Calibri"/>
                <w:sz w:val="22"/>
                <w:szCs w:val="22"/>
              </w:rPr>
              <w:t>мировать у детей умение передавать характерные дв</w:t>
            </w:r>
            <w:r w:rsidRPr="001A64CF">
              <w:rPr>
                <w:rFonts w:eastAsia="Calibri"/>
                <w:sz w:val="22"/>
                <w:szCs w:val="22"/>
              </w:rPr>
              <w:t>и</w:t>
            </w:r>
            <w:r w:rsidRPr="001A64CF">
              <w:rPr>
                <w:rFonts w:eastAsia="Calibri"/>
                <w:sz w:val="22"/>
                <w:szCs w:val="22"/>
              </w:rPr>
              <w:t>жения человека и животных, созд</w:t>
            </w:r>
            <w:r w:rsidRPr="001A64CF">
              <w:rPr>
                <w:rFonts w:eastAsia="Calibri"/>
                <w:sz w:val="22"/>
                <w:szCs w:val="22"/>
              </w:rPr>
              <w:t>а</w:t>
            </w:r>
            <w:r w:rsidRPr="001A64CF">
              <w:rPr>
                <w:rFonts w:eastAsia="Calibri"/>
                <w:sz w:val="22"/>
                <w:szCs w:val="22"/>
              </w:rPr>
              <w:t>вать выразительные образы (птичка подняла крылышки, приготовилась л</w:t>
            </w:r>
            <w:r w:rsidRPr="001A64CF">
              <w:rPr>
                <w:rFonts w:eastAsia="Calibri"/>
                <w:sz w:val="22"/>
                <w:szCs w:val="22"/>
              </w:rPr>
              <w:t>е</w:t>
            </w:r>
            <w:r w:rsidRPr="001A64CF">
              <w:rPr>
                <w:rFonts w:eastAsia="Calibri"/>
                <w:sz w:val="22"/>
                <w:szCs w:val="22"/>
              </w:rPr>
              <w:t>теть; козлик скачет, девочка танцует; дети делают гимн</w:t>
            </w:r>
            <w:r w:rsidRPr="001A64CF">
              <w:rPr>
                <w:rFonts w:eastAsia="Calibri"/>
                <w:sz w:val="22"/>
                <w:szCs w:val="22"/>
              </w:rPr>
              <w:t>а</w:t>
            </w:r>
            <w:r w:rsidRPr="001A64CF">
              <w:rPr>
                <w:rFonts w:eastAsia="Calibri"/>
                <w:sz w:val="22"/>
                <w:szCs w:val="22"/>
              </w:rPr>
              <w:t>стику - коллекти</w:t>
            </w:r>
            <w:r w:rsidRPr="001A64CF">
              <w:rPr>
                <w:rFonts w:eastAsia="Calibri"/>
                <w:sz w:val="22"/>
                <w:szCs w:val="22"/>
              </w:rPr>
              <w:t>в</w:t>
            </w:r>
            <w:r w:rsidRPr="001A64CF">
              <w:rPr>
                <w:rFonts w:eastAsia="Calibri"/>
                <w:sz w:val="22"/>
                <w:szCs w:val="22"/>
              </w:rPr>
              <w:t>ная композиция).</w:t>
            </w:r>
          </w:p>
        </w:tc>
      </w:tr>
      <w:tr w:rsidR="008C00A2" w:rsidRPr="001A64CF" w:rsidTr="00E10467">
        <w:tblPrEx>
          <w:jc w:val="left"/>
        </w:tblPrEx>
        <w:trPr>
          <w:gridAfter w:val="2"/>
          <w:wAfter w:w="433" w:type="dxa"/>
          <w:trHeight w:val="1183"/>
        </w:trPr>
        <w:tc>
          <w:tcPr>
            <w:tcW w:w="2802" w:type="dxa"/>
            <w:gridSpan w:val="3"/>
          </w:tcPr>
          <w:p w:rsidR="008C00A2" w:rsidRPr="001A64CF" w:rsidRDefault="008C00A2" w:rsidP="001A64CF">
            <w:pPr>
              <w:spacing w:line="240" w:lineRule="auto"/>
              <w:rPr>
                <w:sz w:val="22"/>
                <w:szCs w:val="22"/>
              </w:rPr>
            </w:pPr>
            <w:r w:rsidRPr="001A64CF">
              <w:rPr>
                <w:sz w:val="22"/>
                <w:szCs w:val="22"/>
              </w:rPr>
              <w:t>Закрепляет у детей умение аккуратно пользоваться глиной, класть комочки и вылепленные предметы на дощечку.</w:t>
            </w:r>
          </w:p>
        </w:tc>
        <w:tc>
          <w:tcPr>
            <w:tcW w:w="2551" w:type="dxa"/>
            <w:gridSpan w:val="2"/>
          </w:tcPr>
          <w:p w:rsidR="008C00A2" w:rsidRPr="001A64CF" w:rsidRDefault="008C00A2" w:rsidP="001A64CF">
            <w:pPr>
              <w:spacing w:line="240" w:lineRule="auto"/>
              <w:rPr>
                <w:sz w:val="22"/>
                <w:szCs w:val="22"/>
              </w:rPr>
            </w:pPr>
            <w:r w:rsidRPr="001A64CF">
              <w:rPr>
                <w:sz w:val="22"/>
                <w:szCs w:val="22"/>
              </w:rPr>
              <w:t>Закрепляет у детей приемы аккуратной лепки.</w:t>
            </w:r>
          </w:p>
        </w:tc>
        <w:tc>
          <w:tcPr>
            <w:tcW w:w="4773" w:type="dxa"/>
            <w:gridSpan w:val="4"/>
            <w:shd w:val="clear" w:color="auto" w:fill="FFFFFF" w:themeFill="background1"/>
          </w:tcPr>
          <w:p w:rsidR="008C00A2" w:rsidRPr="001A64CF" w:rsidRDefault="008C00A2" w:rsidP="001A64CF">
            <w:pPr>
              <w:spacing w:line="240" w:lineRule="auto"/>
              <w:rPr>
                <w:sz w:val="22"/>
                <w:szCs w:val="22"/>
              </w:rPr>
            </w:pPr>
            <w:r w:rsidRPr="001A64CF">
              <w:rPr>
                <w:sz w:val="22"/>
                <w:szCs w:val="22"/>
              </w:rPr>
              <w:t>Продолжает  закреплять у детей навыки акк</w:t>
            </w:r>
            <w:r w:rsidRPr="001A64CF">
              <w:rPr>
                <w:sz w:val="22"/>
                <w:szCs w:val="22"/>
              </w:rPr>
              <w:t>у</w:t>
            </w:r>
            <w:r w:rsidRPr="001A64CF">
              <w:rPr>
                <w:sz w:val="22"/>
                <w:szCs w:val="22"/>
              </w:rPr>
              <w:t xml:space="preserve">ратной лепки. </w:t>
            </w:r>
          </w:p>
          <w:p w:rsidR="008C00A2" w:rsidRPr="001A64CF" w:rsidRDefault="008C00A2" w:rsidP="001A64CF">
            <w:pPr>
              <w:spacing w:line="240" w:lineRule="auto"/>
              <w:rPr>
                <w:sz w:val="22"/>
                <w:szCs w:val="22"/>
              </w:rPr>
            </w:pPr>
            <w:r w:rsidRPr="001A64CF">
              <w:rPr>
                <w:sz w:val="22"/>
                <w:szCs w:val="22"/>
              </w:rPr>
              <w:t>Закрепляет у детей навык тщательно мыть руки по окончанию лепки.</w:t>
            </w:r>
          </w:p>
        </w:tc>
      </w:tr>
      <w:tr w:rsidR="008C00A2" w:rsidRPr="001A64CF" w:rsidTr="00E10467">
        <w:tblPrEx>
          <w:jc w:val="left"/>
        </w:tblPrEx>
        <w:trPr>
          <w:gridAfter w:val="2"/>
          <w:wAfter w:w="433" w:type="dxa"/>
        </w:trPr>
        <w:tc>
          <w:tcPr>
            <w:tcW w:w="5353" w:type="dxa"/>
            <w:gridSpan w:val="5"/>
            <w:shd w:val="clear" w:color="auto" w:fill="FFFFFF" w:themeFill="background1"/>
          </w:tcPr>
          <w:p w:rsidR="008C00A2" w:rsidRPr="001A64CF" w:rsidRDefault="008C00A2" w:rsidP="001A64CF">
            <w:pPr>
              <w:spacing w:line="240" w:lineRule="auto"/>
              <w:rPr>
                <w:sz w:val="22"/>
                <w:szCs w:val="22"/>
              </w:rPr>
            </w:pPr>
            <w:r w:rsidRPr="001A64CF">
              <w:rPr>
                <w:sz w:val="22"/>
                <w:szCs w:val="22"/>
              </w:rPr>
              <w:t>Предлагает объединять вылепленные фигурки в ко</w:t>
            </w:r>
            <w:r w:rsidRPr="001A64CF">
              <w:rPr>
                <w:sz w:val="22"/>
                <w:szCs w:val="22"/>
              </w:rPr>
              <w:t>л</w:t>
            </w:r>
            <w:r w:rsidRPr="001A64CF">
              <w:rPr>
                <w:sz w:val="22"/>
                <w:szCs w:val="22"/>
              </w:rPr>
              <w:t>лективную композицию (неваляшки водят хоровод, яблоки лежат на тарелке и так далее).</w:t>
            </w:r>
          </w:p>
        </w:tc>
        <w:tc>
          <w:tcPr>
            <w:tcW w:w="2636" w:type="dxa"/>
            <w:gridSpan w:val="3"/>
          </w:tcPr>
          <w:p w:rsidR="008C00A2" w:rsidRPr="001A64CF" w:rsidRDefault="008C00A2" w:rsidP="001A64CF">
            <w:pPr>
              <w:spacing w:line="240" w:lineRule="auto"/>
              <w:rPr>
                <w:sz w:val="22"/>
                <w:szCs w:val="22"/>
              </w:rPr>
            </w:pPr>
            <w:r w:rsidRPr="001A64CF">
              <w:rPr>
                <w:sz w:val="22"/>
                <w:szCs w:val="22"/>
              </w:rPr>
              <w:t>Учит объединять н</w:t>
            </w:r>
            <w:r w:rsidRPr="001A64CF">
              <w:rPr>
                <w:sz w:val="22"/>
                <w:szCs w:val="22"/>
              </w:rPr>
              <w:t>е</w:t>
            </w:r>
            <w:r w:rsidRPr="001A64CF">
              <w:rPr>
                <w:sz w:val="22"/>
                <w:szCs w:val="22"/>
              </w:rPr>
              <w:t>большие группы предм</w:t>
            </w:r>
            <w:r w:rsidRPr="001A64CF">
              <w:rPr>
                <w:sz w:val="22"/>
                <w:szCs w:val="22"/>
              </w:rPr>
              <w:t>е</w:t>
            </w:r>
            <w:r w:rsidRPr="001A64CF">
              <w:rPr>
                <w:sz w:val="22"/>
                <w:szCs w:val="22"/>
              </w:rPr>
              <w:t>тов в несложные сюжеты (в коллективных комп</w:t>
            </w:r>
            <w:r w:rsidRPr="001A64CF">
              <w:rPr>
                <w:sz w:val="22"/>
                <w:szCs w:val="22"/>
              </w:rPr>
              <w:t>о</w:t>
            </w:r>
            <w:r w:rsidRPr="001A64CF">
              <w:rPr>
                <w:sz w:val="22"/>
                <w:szCs w:val="22"/>
              </w:rPr>
              <w:t>зициях): "Курица с цы</w:t>
            </w:r>
            <w:r w:rsidRPr="001A64CF">
              <w:rPr>
                <w:sz w:val="22"/>
                <w:szCs w:val="22"/>
              </w:rPr>
              <w:t>п</w:t>
            </w:r>
            <w:r w:rsidRPr="001A64CF">
              <w:rPr>
                <w:sz w:val="22"/>
                <w:szCs w:val="22"/>
              </w:rPr>
              <w:t>лятами", "Два жадных медвежонка нашли сыр", "Дети на прогулке" и другие.</w:t>
            </w:r>
          </w:p>
        </w:tc>
        <w:tc>
          <w:tcPr>
            <w:tcW w:w="2137" w:type="dxa"/>
          </w:tcPr>
          <w:p w:rsidR="008C00A2" w:rsidRPr="001A64CF" w:rsidRDefault="008C00A2" w:rsidP="001A64CF">
            <w:pPr>
              <w:spacing w:line="240" w:lineRule="auto"/>
              <w:rPr>
                <w:sz w:val="22"/>
                <w:szCs w:val="22"/>
              </w:rPr>
            </w:pPr>
            <w:r w:rsidRPr="001A64CF">
              <w:rPr>
                <w:sz w:val="22"/>
                <w:szCs w:val="22"/>
              </w:rPr>
              <w:t>Учит детей созд</w:t>
            </w:r>
            <w:r w:rsidRPr="001A64CF">
              <w:rPr>
                <w:sz w:val="22"/>
                <w:szCs w:val="22"/>
              </w:rPr>
              <w:t>а</w:t>
            </w:r>
            <w:r w:rsidRPr="001A64CF">
              <w:rPr>
                <w:sz w:val="22"/>
                <w:szCs w:val="22"/>
              </w:rPr>
              <w:t>вать скульптурные группы из двух-трех фигур, разв</w:t>
            </w:r>
            <w:r w:rsidRPr="001A64CF">
              <w:rPr>
                <w:sz w:val="22"/>
                <w:szCs w:val="22"/>
              </w:rPr>
              <w:t>и</w:t>
            </w:r>
            <w:r w:rsidRPr="001A64CF">
              <w:rPr>
                <w:sz w:val="22"/>
                <w:szCs w:val="22"/>
              </w:rPr>
              <w:t>вать чувство комп</w:t>
            </w:r>
            <w:r w:rsidRPr="001A64CF">
              <w:rPr>
                <w:sz w:val="22"/>
                <w:szCs w:val="22"/>
              </w:rPr>
              <w:t>о</w:t>
            </w:r>
            <w:r w:rsidRPr="001A64CF">
              <w:rPr>
                <w:sz w:val="22"/>
                <w:szCs w:val="22"/>
              </w:rPr>
              <w:t>зиции, умение п</w:t>
            </w:r>
            <w:r w:rsidRPr="001A64CF">
              <w:rPr>
                <w:sz w:val="22"/>
                <w:szCs w:val="22"/>
              </w:rPr>
              <w:t>е</w:t>
            </w:r>
            <w:r w:rsidRPr="001A64CF">
              <w:rPr>
                <w:sz w:val="22"/>
                <w:szCs w:val="22"/>
              </w:rPr>
              <w:t>редавать пропорции предметов, их соо</w:t>
            </w:r>
            <w:r w:rsidRPr="001A64CF">
              <w:rPr>
                <w:sz w:val="22"/>
                <w:szCs w:val="22"/>
              </w:rPr>
              <w:t>т</w:t>
            </w:r>
            <w:r w:rsidRPr="001A64CF">
              <w:rPr>
                <w:sz w:val="22"/>
                <w:szCs w:val="22"/>
              </w:rPr>
              <w:t>ношение по вел</w:t>
            </w:r>
            <w:r w:rsidRPr="001A64CF">
              <w:rPr>
                <w:sz w:val="22"/>
                <w:szCs w:val="22"/>
              </w:rPr>
              <w:t>и</w:t>
            </w:r>
            <w:r w:rsidRPr="001A64CF">
              <w:rPr>
                <w:sz w:val="22"/>
                <w:szCs w:val="22"/>
              </w:rPr>
              <w:t>чине, выразител</w:t>
            </w:r>
            <w:r w:rsidRPr="001A64CF">
              <w:rPr>
                <w:sz w:val="22"/>
                <w:szCs w:val="22"/>
              </w:rPr>
              <w:t>ь</w:t>
            </w:r>
            <w:r w:rsidRPr="001A64CF">
              <w:rPr>
                <w:sz w:val="22"/>
                <w:szCs w:val="22"/>
              </w:rPr>
              <w:t>ность поз, движ</w:t>
            </w:r>
            <w:r w:rsidRPr="001A64CF">
              <w:rPr>
                <w:sz w:val="22"/>
                <w:szCs w:val="22"/>
              </w:rPr>
              <w:t>е</w:t>
            </w:r>
            <w:r w:rsidRPr="001A64CF">
              <w:rPr>
                <w:sz w:val="22"/>
                <w:szCs w:val="22"/>
              </w:rPr>
              <w:t>ний, деталей.</w:t>
            </w:r>
          </w:p>
        </w:tc>
      </w:tr>
      <w:tr w:rsidR="008C00A2" w:rsidRPr="001A64CF" w:rsidTr="00E10467">
        <w:tblPrEx>
          <w:jc w:val="left"/>
        </w:tblPrEx>
        <w:trPr>
          <w:gridAfter w:val="2"/>
          <w:wAfter w:w="433" w:type="dxa"/>
        </w:trPr>
        <w:tc>
          <w:tcPr>
            <w:tcW w:w="10126" w:type="dxa"/>
            <w:gridSpan w:val="9"/>
            <w:shd w:val="clear" w:color="auto" w:fill="FFFFFF" w:themeFill="background1"/>
          </w:tcPr>
          <w:p w:rsidR="008C00A2" w:rsidRPr="001A64CF" w:rsidRDefault="008C00A2" w:rsidP="001A64CF">
            <w:pPr>
              <w:spacing w:line="240" w:lineRule="auto"/>
              <w:rPr>
                <w:sz w:val="22"/>
                <w:szCs w:val="22"/>
              </w:rPr>
            </w:pPr>
            <w:r w:rsidRPr="001A64CF">
              <w:rPr>
                <w:sz w:val="22"/>
                <w:szCs w:val="22"/>
              </w:rPr>
              <w:t>Педагог развивает у детей творчество.</w:t>
            </w:r>
          </w:p>
        </w:tc>
      </w:tr>
      <w:tr w:rsidR="008C00A2" w:rsidRPr="001A64CF" w:rsidTr="00E10467">
        <w:tblPrEx>
          <w:jc w:val="left"/>
        </w:tblPrEx>
        <w:trPr>
          <w:gridAfter w:val="2"/>
          <w:wAfter w:w="433" w:type="dxa"/>
        </w:trPr>
        <w:tc>
          <w:tcPr>
            <w:tcW w:w="10126" w:type="dxa"/>
            <w:gridSpan w:val="9"/>
            <w:shd w:val="clear" w:color="auto" w:fill="EEECE1" w:themeFill="background2"/>
          </w:tcPr>
          <w:p w:rsidR="008C00A2" w:rsidRPr="001A64CF" w:rsidRDefault="008C00A2" w:rsidP="001A64CF">
            <w:pPr>
              <w:spacing w:line="240" w:lineRule="auto"/>
              <w:rPr>
                <w:b/>
                <w:sz w:val="22"/>
                <w:szCs w:val="22"/>
              </w:rPr>
            </w:pPr>
            <w:bookmarkStart w:id="5" w:name="_Hlk129595323"/>
            <w:r w:rsidRPr="001A64CF">
              <w:rPr>
                <w:b/>
                <w:sz w:val="22"/>
                <w:szCs w:val="22"/>
              </w:rPr>
              <w:t xml:space="preserve"> Содержание раздела «Изобразительная деятельность» -  ДЕКОРАТИВНАЯ ЛЕПКА</w:t>
            </w:r>
          </w:p>
        </w:tc>
      </w:tr>
      <w:tr w:rsidR="008C00A2" w:rsidRPr="001A64CF" w:rsidTr="00E10467">
        <w:tblPrEx>
          <w:jc w:val="left"/>
        </w:tblPrEx>
        <w:trPr>
          <w:gridAfter w:val="2"/>
          <w:wAfter w:w="433" w:type="dxa"/>
          <w:trHeight w:val="20"/>
        </w:trPr>
        <w:tc>
          <w:tcPr>
            <w:tcW w:w="5353" w:type="dxa"/>
            <w:gridSpan w:val="5"/>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5-6 лет</w:t>
            </w:r>
          </w:p>
        </w:tc>
        <w:tc>
          <w:tcPr>
            <w:tcW w:w="4773" w:type="dxa"/>
            <w:gridSpan w:val="4"/>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6-7 лет</w:t>
            </w:r>
          </w:p>
        </w:tc>
      </w:tr>
      <w:tr w:rsidR="008C00A2" w:rsidRPr="001A64CF" w:rsidTr="00E10467">
        <w:tblPrEx>
          <w:jc w:val="left"/>
        </w:tblPrEx>
        <w:trPr>
          <w:gridAfter w:val="2"/>
          <w:wAfter w:w="433" w:type="dxa"/>
          <w:trHeight w:val="20"/>
        </w:trPr>
        <w:tc>
          <w:tcPr>
            <w:tcW w:w="5353" w:type="dxa"/>
            <w:gridSpan w:val="5"/>
            <w:shd w:val="clear" w:color="auto" w:fill="FFFFFF" w:themeFill="background1"/>
          </w:tcPr>
          <w:p w:rsidR="008C00A2" w:rsidRPr="001A64CF" w:rsidRDefault="008C00A2" w:rsidP="001A64CF">
            <w:pPr>
              <w:spacing w:line="240" w:lineRule="auto"/>
              <w:rPr>
                <w:rFonts w:eastAsia="Calibri"/>
                <w:sz w:val="22"/>
                <w:szCs w:val="22"/>
              </w:rPr>
            </w:pPr>
            <w:r w:rsidRPr="001A64CF">
              <w:rPr>
                <w:rFonts w:eastAsia="Calibri"/>
                <w:sz w:val="22"/>
                <w:szCs w:val="22"/>
              </w:rPr>
              <w:t>Продолжает знакомить детей с особенностями дек</w:t>
            </w:r>
            <w:r w:rsidRPr="001A64CF">
              <w:rPr>
                <w:rFonts w:eastAsia="Calibri"/>
                <w:sz w:val="22"/>
                <w:szCs w:val="22"/>
              </w:rPr>
              <w:t>о</w:t>
            </w:r>
            <w:r w:rsidRPr="001A64CF">
              <w:rPr>
                <w:rFonts w:eastAsia="Calibri"/>
                <w:sz w:val="22"/>
                <w:szCs w:val="22"/>
              </w:rPr>
              <w:t>ративной лепки.</w:t>
            </w:r>
          </w:p>
          <w:p w:rsidR="008C00A2" w:rsidRPr="001A64CF" w:rsidRDefault="008C00A2" w:rsidP="001A64CF">
            <w:pPr>
              <w:spacing w:line="240" w:lineRule="auto"/>
              <w:rPr>
                <w:rFonts w:eastAsia="Calibri"/>
                <w:sz w:val="22"/>
                <w:szCs w:val="22"/>
              </w:rPr>
            </w:pPr>
          </w:p>
        </w:tc>
        <w:tc>
          <w:tcPr>
            <w:tcW w:w="4773" w:type="dxa"/>
            <w:gridSpan w:val="4"/>
            <w:shd w:val="clear" w:color="auto" w:fill="FFFFFF" w:themeFill="background1"/>
          </w:tcPr>
          <w:p w:rsidR="008C00A2" w:rsidRPr="001A64CF" w:rsidRDefault="008C00A2" w:rsidP="001A64CF">
            <w:pPr>
              <w:spacing w:line="240" w:lineRule="auto"/>
              <w:rPr>
                <w:rFonts w:eastAsia="Calibri"/>
                <w:sz w:val="22"/>
                <w:szCs w:val="22"/>
              </w:rPr>
            </w:pPr>
            <w:r w:rsidRPr="001A64CF">
              <w:rPr>
                <w:rFonts w:eastAsia="Calibri"/>
                <w:sz w:val="22"/>
                <w:szCs w:val="22"/>
              </w:rPr>
              <w:t>Продолжает развивать у детей навыки декор</w:t>
            </w:r>
            <w:r w:rsidRPr="001A64CF">
              <w:rPr>
                <w:rFonts w:eastAsia="Calibri"/>
                <w:sz w:val="22"/>
                <w:szCs w:val="22"/>
              </w:rPr>
              <w:t>а</w:t>
            </w:r>
            <w:r w:rsidRPr="001A64CF">
              <w:rPr>
                <w:rFonts w:eastAsia="Calibri"/>
                <w:sz w:val="22"/>
                <w:szCs w:val="22"/>
              </w:rPr>
              <w:t>тивной лепки.</w:t>
            </w:r>
          </w:p>
        </w:tc>
      </w:tr>
      <w:tr w:rsidR="008C00A2" w:rsidRPr="001A64CF" w:rsidTr="00E10467">
        <w:tblPrEx>
          <w:jc w:val="left"/>
        </w:tblPrEx>
        <w:trPr>
          <w:gridAfter w:val="2"/>
          <w:wAfter w:w="433" w:type="dxa"/>
          <w:trHeight w:val="373"/>
        </w:trPr>
        <w:tc>
          <w:tcPr>
            <w:tcW w:w="10126" w:type="dxa"/>
            <w:gridSpan w:val="9"/>
            <w:shd w:val="clear" w:color="auto" w:fill="FFFFFF" w:themeFill="background1"/>
          </w:tcPr>
          <w:p w:rsidR="008C00A2" w:rsidRPr="001A64CF" w:rsidRDefault="008C00A2" w:rsidP="001A64CF">
            <w:pPr>
              <w:spacing w:line="240" w:lineRule="auto"/>
              <w:rPr>
                <w:rFonts w:eastAsia="Calibri"/>
                <w:sz w:val="22"/>
                <w:szCs w:val="22"/>
              </w:rPr>
            </w:pPr>
            <w:r w:rsidRPr="001A64CF">
              <w:rPr>
                <w:rFonts w:eastAsia="Calibri"/>
                <w:sz w:val="22"/>
                <w:szCs w:val="22"/>
              </w:rPr>
              <w:t>Формирует у детей интерес и эстетическое отношение к предметам народного декоративно-прикладного искусства;</w:t>
            </w:r>
          </w:p>
        </w:tc>
      </w:tr>
      <w:tr w:rsidR="008C00A2" w:rsidRPr="001A64CF" w:rsidTr="00E10467">
        <w:tblPrEx>
          <w:jc w:val="left"/>
        </w:tblPrEx>
        <w:trPr>
          <w:gridAfter w:val="2"/>
          <w:wAfter w:w="433" w:type="dxa"/>
          <w:trHeight w:val="283"/>
        </w:trPr>
        <w:tc>
          <w:tcPr>
            <w:tcW w:w="5353" w:type="dxa"/>
            <w:gridSpan w:val="5"/>
          </w:tcPr>
          <w:p w:rsidR="008C00A2" w:rsidRPr="001A64CF" w:rsidRDefault="008C00A2" w:rsidP="001A64CF">
            <w:pPr>
              <w:spacing w:line="240" w:lineRule="auto"/>
              <w:rPr>
                <w:sz w:val="22"/>
                <w:szCs w:val="22"/>
              </w:rPr>
            </w:pPr>
            <w:r w:rsidRPr="001A64CF">
              <w:rPr>
                <w:sz w:val="22"/>
                <w:szCs w:val="22"/>
              </w:rPr>
              <w:t>Учит детей украшать изделия налепами и углубле</w:t>
            </w:r>
            <w:r w:rsidRPr="001A64CF">
              <w:rPr>
                <w:sz w:val="22"/>
                <w:szCs w:val="22"/>
              </w:rPr>
              <w:t>н</w:t>
            </w:r>
            <w:r w:rsidRPr="001A64CF">
              <w:rPr>
                <w:sz w:val="22"/>
                <w:szCs w:val="22"/>
              </w:rPr>
              <w:t>ным рельефом.</w:t>
            </w:r>
          </w:p>
        </w:tc>
        <w:tc>
          <w:tcPr>
            <w:tcW w:w="4773" w:type="dxa"/>
            <w:gridSpan w:val="4"/>
          </w:tcPr>
          <w:p w:rsidR="008C00A2" w:rsidRPr="001A64CF" w:rsidRDefault="008C00A2" w:rsidP="001A64CF">
            <w:pPr>
              <w:spacing w:line="240" w:lineRule="auto"/>
              <w:rPr>
                <w:sz w:val="22"/>
                <w:szCs w:val="22"/>
              </w:rPr>
            </w:pPr>
            <w:r w:rsidRPr="001A64CF">
              <w:rPr>
                <w:sz w:val="22"/>
                <w:szCs w:val="22"/>
              </w:rPr>
              <w:t>Учит использовать разные способы лепки (н</w:t>
            </w:r>
            <w:r w:rsidRPr="001A64CF">
              <w:rPr>
                <w:sz w:val="22"/>
                <w:szCs w:val="22"/>
              </w:rPr>
              <w:t>а</w:t>
            </w:r>
            <w:r w:rsidRPr="001A64CF">
              <w:rPr>
                <w:sz w:val="22"/>
                <w:szCs w:val="22"/>
              </w:rPr>
              <w:t>леп, углубленный рельеф).</w:t>
            </w:r>
          </w:p>
        </w:tc>
      </w:tr>
      <w:tr w:rsidR="008C00A2" w:rsidRPr="001A64CF" w:rsidTr="00E10467">
        <w:tblPrEx>
          <w:jc w:val="left"/>
        </w:tblPrEx>
        <w:trPr>
          <w:gridAfter w:val="2"/>
          <w:wAfter w:w="433" w:type="dxa"/>
          <w:trHeight w:val="20"/>
        </w:trPr>
        <w:tc>
          <w:tcPr>
            <w:tcW w:w="5353" w:type="dxa"/>
            <w:gridSpan w:val="5"/>
            <w:vMerge w:val="restart"/>
          </w:tcPr>
          <w:p w:rsidR="008C00A2" w:rsidRPr="001A64CF" w:rsidRDefault="008C00A2" w:rsidP="001A64CF">
            <w:pPr>
              <w:spacing w:line="240" w:lineRule="auto"/>
              <w:rPr>
                <w:sz w:val="22"/>
                <w:szCs w:val="22"/>
              </w:rPr>
            </w:pPr>
            <w:r w:rsidRPr="001A64CF">
              <w:rPr>
                <w:rFonts w:eastAsia="Calibri"/>
                <w:sz w:val="22"/>
                <w:szCs w:val="22"/>
              </w:rPr>
              <w:lastRenderedPageBreak/>
              <w:t>Учит использовать стеку.</w:t>
            </w:r>
          </w:p>
        </w:tc>
        <w:tc>
          <w:tcPr>
            <w:tcW w:w="4773" w:type="dxa"/>
            <w:gridSpan w:val="4"/>
          </w:tcPr>
          <w:p w:rsidR="008C00A2" w:rsidRPr="001A64CF" w:rsidRDefault="008C00A2" w:rsidP="001A64CF">
            <w:pPr>
              <w:spacing w:line="240" w:lineRule="auto"/>
              <w:rPr>
                <w:sz w:val="22"/>
                <w:szCs w:val="22"/>
              </w:rPr>
            </w:pPr>
            <w:r w:rsidRPr="001A64CF">
              <w:rPr>
                <w:sz w:val="22"/>
                <w:szCs w:val="22"/>
              </w:rPr>
              <w:t>Учит применять стеку.</w:t>
            </w:r>
          </w:p>
        </w:tc>
      </w:tr>
      <w:tr w:rsidR="008C00A2" w:rsidRPr="001A64CF" w:rsidTr="00E10467">
        <w:tblPrEx>
          <w:jc w:val="left"/>
        </w:tblPrEx>
        <w:trPr>
          <w:gridAfter w:val="2"/>
          <w:wAfter w:w="433" w:type="dxa"/>
          <w:trHeight w:val="20"/>
        </w:trPr>
        <w:tc>
          <w:tcPr>
            <w:tcW w:w="5353" w:type="dxa"/>
            <w:gridSpan w:val="5"/>
            <w:vMerge/>
          </w:tcPr>
          <w:p w:rsidR="008C00A2" w:rsidRPr="001A64CF" w:rsidRDefault="008C00A2" w:rsidP="001A64CF">
            <w:pPr>
              <w:spacing w:line="240" w:lineRule="auto"/>
              <w:rPr>
                <w:sz w:val="22"/>
                <w:szCs w:val="22"/>
              </w:rPr>
            </w:pPr>
          </w:p>
        </w:tc>
        <w:tc>
          <w:tcPr>
            <w:tcW w:w="4773" w:type="dxa"/>
            <w:gridSpan w:val="4"/>
          </w:tcPr>
          <w:p w:rsidR="008C00A2" w:rsidRPr="001A64CF" w:rsidRDefault="008C00A2" w:rsidP="001A64CF">
            <w:pPr>
              <w:spacing w:line="240" w:lineRule="auto"/>
              <w:rPr>
                <w:sz w:val="22"/>
                <w:szCs w:val="22"/>
              </w:rPr>
            </w:pPr>
            <w:r w:rsidRPr="001A64CF">
              <w:rPr>
                <w:sz w:val="22"/>
                <w:szCs w:val="22"/>
              </w:rPr>
              <w:t>Учит создавать узор стекой.</w:t>
            </w:r>
          </w:p>
        </w:tc>
      </w:tr>
      <w:tr w:rsidR="008C00A2" w:rsidRPr="001A64CF" w:rsidTr="00E10467">
        <w:tblPrEx>
          <w:jc w:val="left"/>
        </w:tblPrEx>
        <w:trPr>
          <w:gridAfter w:val="2"/>
          <w:wAfter w:w="433" w:type="dxa"/>
          <w:trHeight w:val="227"/>
        </w:trPr>
        <w:tc>
          <w:tcPr>
            <w:tcW w:w="10126" w:type="dxa"/>
            <w:gridSpan w:val="9"/>
            <w:shd w:val="clear" w:color="auto" w:fill="FFFFFF" w:themeFill="background1"/>
          </w:tcPr>
          <w:p w:rsidR="008C00A2" w:rsidRPr="001A64CF" w:rsidRDefault="008C00A2" w:rsidP="001A64CF">
            <w:pPr>
              <w:spacing w:line="240" w:lineRule="auto"/>
              <w:rPr>
                <w:sz w:val="22"/>
                <w:szCs w:val="22"/>
              </w:rPr>
            </w:pPr>
            <w:r w:rsidRPr="001A64CF">
              <w:rPr>
                <w:sz w:val="22"/>
                <w:szCs w:val="22"/>
              </w:rPr>
              <w:t>Формирует у детей умение украшать узорами предметы декоративного искусства.</w:t>
            </w:r>
          </w:p>
        </w:tc>
      </w:tr>
      <w:tr w:rsidR="008C00A2" w:rsidRPr="001A64CF" w:rsidTr="00E10467">
        <w:tblPrEx>
          <w:jc w:val="left"/>
        </w:tblPrEx>
        <w:trPr>
          <w:gridAfter w:val="2"/>
          <w:wAfter w:w="433" w:type="dxa"/>
          <w:trHeight w:val="20"/>
        </w:trPr>
        <w:tc>
          <w:tcPr>
            <w:tcW w:w="10126" w:type="dxa"/>
            <w:gridSpan w:val="9"/>
            <w:shd w:val="clear" w:color="auto" w:fill="FFFFFF" w:themeFill="background1"/>
          </w:tcPr>
          <w:p w:rsidR="008C00A2" w:rsidRPr="001A64CF" w:rsidRDefault="008C00A2" w:rsidP="001A64CF">
            <w:pPr>
              <w:spacing w:line="240" w:lineRule="auto"/>
              <w:rPr>
                <w:sz w:val="22"/>
                <w:szCs w:val="22"/>
              </w:rPr>
            </w:pPr>
            <w:r w:rsidRPr="001A64CF">
              <w:rPr>
                <w:rFonts w:eastAsia="Calibri"/>
                <w:sz w:val="22"/>
                <w:szCs w:val="22"/>
              </w:rPr>
              <w:t>Учит детей обмакивать пальцы в воду, чтобы сгладить неровности вылепленного изображения, когда это необходимо для передачи образа.</w:t>
            </w:r>
          </w:p>
        </w:tc>
      </w:tr>
      <w:tr w:rsidR="008C00A2" w:rsidRPr="001A64CF" w:rsidTr="00E10467">
        <w:tblPrEx>
          <w:jc w:val="left"/>
        </w:tblPrEx>
        <w:trPr>
          <w:gridAfter w:val="2"/>
          <w:wAfter w:w="433" w:type="dxa"/>
          <w:trHeight w:val="551"/>
        </w:trPr>
        <w:tc>
          <w:tcPr>
            <w:tcW w:w="5353" w:type="dxa"/>
            <w:gridSpan w:val="5"/>
          </w:tcPr>
          <w:p w:rsidR="008C00A2" w:rsidRPr="001A64CF" w:rsidRDefault="008C00A2" w:rsidP="001A64CF">
            <w:pPr>
              <w:spacing w:line="240" w:lineRule="auto"/>
              <w:rPr>
                <w:sz w:val="22"/>
                <w:szCs w:val="22"/>
              </w:rPr>
            </w:pPr>
            <w:r w:rsidRPr="001A64CF">
              <w:rPr>
                <w:sz w:val="22"/>
                <w:szCs w:val="22"/>
              </w:rPr>
              <w:t>Учит детей лепить птиц, животных, людей по типу народных игрушек (дымковской, филимоновской, каргопольской и другие).</w:t>
            </w:r>
          </w:p>
        </w:tc>
        <w:tc>
          <w:tcPr>
            <w:tcW w:w="4773" w:type="dxa"/>
            <w:gridSpan w:val="4"/>
          </w:tcPr>
          <w:p w:rsidR="008C00A2" w:rsidRPr="001A64CF" w:rsidRDefault="008C00A2" w:rsidP="001A64CF">
            <w:pPr>
              <w:spacing w:line="240" w:lineRule="auto"/>
              <w:rPr>
                <w:sz w:val="22"/>
                <w:szCs w:val="22"/>
              </w:rPr>
            </w:pPr>
            <w:r w:rsidRPr="001A64CF">
              <w:rPr>
                <w:sz w:val="22"/>
                <w:szCs w:val="22"/>
              </w:rPr>
              <w:t>Учит создавать из глины, разноцветного пл</w:t>
            </w:r>
            <w:r w:rsidRPr="001A64CF">
              <w:rPr>
                <w:sz w:val="22"/>
                <w:szCs w:val="22"/>
              </w:rPr>
              <w:t>а</w:t>
            </w:r>
            <w:r w:rsidRPr="001A64CF">
              <w:rPr>
                <w:sz w:val="22"/>
                <w:szCs w:val="22"/>
              </w:rPr>
              <w:t>стилина предметные и сюжетные, индивид</w:t>
            </w:r>
            <w:r w:rsidRPr="001A64CF">
              <w:rPr>
                <w:sz w:val="22"/>
                <w:szCs w:val="22"/>
              </w:rPr>
              <w:t>у</w:t>
            </w:r>
            <w:r w:rsidRPr="001A64CF">
              <w:rPr>
                <w:sz w:val="22"/>
                <w:szCs w:val="22"/>
              </w:rPr>
              <w:t>альные и коллективные композици.</w:t>
            </w:r>
          </w:p>
        </w:tc>
      </w:tr>
      <w:tr w:rsidR="008C00A2" w:rsidRPr="001A64CF" w:rsidTr="00E10467">
        <w:tblPrEx>
          <w:jc w:val="left"/>
        </w:tblPrEx>
        <w:trPr>
          <w:gridAfter w:val="2"/>
          <w:wAfter w:w="433" w:type="dxa"/>
          <w:trHeight w:val="20"/>
        </w:trPr>
        <w:tc>
          <w:tcPr>
            <w:tcW w:w="5353" w:type="dxa"/>
            <w:gridSpan w:val="5"/>
          </w:tcPr>
          <w:p w:rsidR="008C00A2" w:rsidRPr="001A64CF" w:rsidRDefault="008C00A2" w:rsidP="001A64CF">
            <w:pPr>
              <w:spacing w:line="240" w:lineRule="auto"/>
              <w:rPr>
                <w:sz w:val="22"/>
                <w:szCs w:val="22"/>
              </w:rPr>
            </w:pPr>
            <w:r w:rsidRPr="001A64CF">
              <w:rPr>
                <w:sz w:val="22"/>
                <w:szCs w:val="22"/>
              </w:rPr>
              <w:t>Учит детей расписывать изделия гуашью.</w:t>
            </w:r>
          </w:p>
        </w:tc>
        <w:tc>
          <w:tcPr>
            <w:tcW w:w="4773" w:type="dxa"/>
            <w:gridSpan w:val="4"/>
          </w:tcPr>
          <w:p w:rsidR="008C00A2" w:rsidRPr="001A64CF" w:rsidRDefault="008C00A2" w:rsidP="001A64CF">
            <w:pPr>
              <w:spacing w:line="240" w:lineRule="auto"/>
              <w:rPr>
                <w:sz w:val="22"/>
                <w:szCs w:val="22"/>
              </w:rPr>
            </w:pPr>
            <w:r w:rsidRPr="001A64CF">
              <w:rPr>
                <w:sz w:val="22"/>
                <w:szCs w:val="22"/>
              </w:rPr>
              <w:t>Учит при лепке из глины расписывать пласт</w:t>
            </w:r>
            <w:r w:rsidRPr="001A64CF">
              <w:rPr>
                <w:sz w:val="22"/>
                <w:szCs w:val="22"/>
              </w:rPr>
              <w:t>и</w:t>
            </w:r>
            <w:r w:rsidRPr="001A64CF">
              <w:rPr>
                <w:sz w:val="22"/>
                <w:szCs w:val="22"/>
              </w:rPr>
              <w:t>ну.</w:t>
            </w:r>
          </w:p>
        </w:tc>
      </w:tr>
      <w:tr w:rsidR="008C00A2" w:rsidRPr="001A64CF" w:rsidTr="00E10467">
        <w:tblPrEx>
          <w:jc w:val="left"/>
        </w:tblPrEx>
        <w:trPr>
          <w:gridAfter w:val="2"/>
          <w:wAfter w:w="433" w:type="dxa"/>
        </w:trPr>
        <w:tc>
          <w:tcPr>
            <w:tcW w:w="10126" w:type="dxa"/>
            <w:gridSpan w:val="9"/>
            <w:shd w:val="clear" w:color="auto" w:fill="EEECE1" w:themeFill="background2"/>
          </w:tcPr>
          <w:p w:rsidR="008C00A2" w:rsidRPr="001A64CF" w:rsidRDefault="008C00A2" w:rsidP="001A64CF">
            <w:pPr>
              <w:spacing w:line="240" w:lineRule="auto"/>
              <w:rPr>
                <w:sz w:val="22"/>
                <w:szCs w:val="22"/>
              </w:rPr>
            </w:pPr>
            <w:r w:rsidRPr="001A64CF">
              <w:rPr>
                <w:b/>
                <w:sz w:val="22"/>
                <w:szCs w:val="22"/>
              </w:rPr>
              <w:t>Содержание раздела «Изобразительная деятельность» АППЛИКАЦИЯ:</w:t>
            </w:r>
          </w:p>
        </w:tc>
      </w:tr>
      <w:tr w:rsidR="008C00A2" w:rsidRPr="001A64CF" w:rsidTr="00E10467">
        <w:tblPrEx>
          <w:jc w:val="left"/>
        </w:tblPrEx>
        <w:trPr>
          <w:gridAfter w:val="2"/>
          <w:wAfter w:w="433" w:type="dxa"/>
        </w:trPr>
        <w:tc>
          <w:tcPr>
            <w:tcW w:w="2802" w:type="dxa"/>
            <w:gridSpan w:val="3"/>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3-4</w:t>
            </w:r>
          </w:p>
        </w:tc>
        <w:tc>
          <w:tcPr>
            <w:tcW w:w="2551" w:type="dxa"/>
            <w:gridSpan w:val="2"/>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4-5</w:t>
            </w:r>
          </w:p>
        </w:tc>
        <w:tc>
          <w:tcPr>
            <w:tcW w:w="2636" w:type="dxa"/>
            <w:gridSpan w:val="3"/>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5-6</w:t>
            </w:r>
          </w:p>
        </w:tc>
        <w:tc>
          <w:tcPr>
            <w:tcW w:w="2137" w:type="dxa"/>
            <w:shd w:val="clear" w:color="auto" w:fill="FFFFFF" w:themeFill="background1"/>
          </w:tcPr>
          <w:p w:rsidR="008C00A2" w:rsidRPr="001A64CF" w:rsidRDefault="008C00A2" w:rsidP="001A64CF">
            <w:pPr>
              <w:spacing w:line="240" w:lineRule="auto"/>
              <w:jc w:val="center"/>
              <w:rPr>
                <w:sz w:val="22"/>
                <w:szCs w:val="22"/>
              </w:rPr>
            </w:pPr>
            <w:r w:rsidRPr="001A64CF">
              <w:rPr>
                <w:sz w:val="22"/>
                <w:szCs w:val="22"/>
              </w:rPr>
              <w:t>6-7</w:t>
            </w:r>
          </w:p>
        </w:tc>
      </w:tr>
      <w:tr w:rsidR="008C00A2" w:rsidRPr="001A64CF" w:rsidTr="00E10467">
        <w:tblPrEx>
          <w:jc w:val="left"/>
        </w:tblPrEx>
        <w:trPr>
          <w:gridAfter w:val="2"/>
          <w:wAfter w:w="433" w:type="dxa"/>
        </w:trPr>
        <w:tc>
          <w:tcPr>
            <w:tcW w:w="2802" w:type="dxa"/>
            <w:gridSpan w:val="3"/>
          </w:tcPr>
          <w:p w:rsidR="008C00A2" w:rsidRPr="001A64CF" w:rsidRDefault="008C00A2" w:rsidP="001A64CF">
            <w:pPr>
              <w:spacing w:line="240" w:lineRule="auto"/>
              <w:rPr>
                <w:sz w:val="22"/>
                <w:szCs w:val="22"/>
              </w:rPr>
            </w:pPr>
            <w:r w:rsidRPr="001A64CF">
              <w:rPr>
                <w:sz w:val="22"/>
                <w:szCs w:val="22"/>
              </w:rPr>
              <w:t>Педагог приобщает детей к искусству аппликации, формирует интерес к эт</w:t>
            </w:r>
            <w:r w:rsidRPr="001A64CF">
              <w:rPr>
                <w:sz w:val="22"/>
                <w:szCs w:val="22"/>
              </w:rPr>
              <w:t>о</w:t>
            </w:r>
            <w:r w:rsidRPr="001A64CF">
              <w:rPr>
                <w:sz w:val="22"/>
                <w:szCs w:val="22"/>
              </w:rPr>
              <w:t>му виду деятельности.</w:t>
            </w:r>
          </w:p>
        </w:tc>
        <w:tc>
          <w:tcPr>
            <w:tcW w:w="2551" w:type="dxa"/>
            <w:gridSpan w:val="2"/>
          </w:tcPr>
          <w:p w:rsidR="008C00A2" w:rsidRPr="001A64CF" w:rsidRDefault="008C00A2" w:rsidP="001A64CF">
            <w:pPr>
              <w:spacing w:line="240" w:lineRule="auto"/>
              <w:rPr>
                <w:sz w:val="22"/>
                <w:szCs w:val="22"/>
              </w:rPr>
            </w:pPr>
            <w:r w:rsidRPr="001A64CF">
              <w:rPr>
                <w:sz w:val="22"/>
                <w:szCs w:val="22"/>
              </w:rPr>
              <w:t>Педагог развивает у д</w:t>
            </w:r>
            <w:r w:rsidRPr="001A64CF">
              <w:rPr>
                <w:sz w:val="22"/>
                <w:szCs w:val="22"/>
              </w:rPr>
              <w:t>е</w:t>
            </w:r>
            <w:r w:rsidRPr="001A64CF">
              <w:rPr>
                <w:sz w:val="22"/>
                <w:szCs w:val="22"/>
              </w:rPr>
              <w:t>тей интерес к апплик</w:t>
            </w:r>
            <w:r w:rsidRPr="001A64CF">
              <w:rPr>
                <w:sz w:val="22"/>
                <w:szCs w:val="22"/>
              </w:rPr>
              <w:t>а</w:t>
            </w:r>
            <w:r w:rsidRPr="001A64CF">
              <w:rPr>
                <w:sz w:val="22"/>
                <w:szCs w:val="22"/>
              </w:rPr>
              <w:t>ции, усложняя её с</w:t>
            </w:r>
            <w:r w:rsidRPr="001A64CF">
              <w:rPr>
                <w:sz w:val="22"/>
                <w:szCs w:val="22"/>
              </w:rPr>
              <w:t>о</w:t>
            </w:r>
            <w:r w:rsidRPr="001A64CF">
              <w:rPr>
                <w:sz w:val="22"/>
                <w:szCs w:val="22"/>
              </w:rPr>
              <w:t>держание и расширяя возможности создания разнообразных изобр</w:t>
            </w:r>
            <w:r w:rsidRPr="001A64CF">
              <w:rPr>
                <w:sz w:val="22"/>
                <w:szCs w:val="22"/>
              </w:rPr>
              <w:t>а</w:t>
            </w:r>
            <w:r w:rsidRPr="001A64CF">
              <w:rPr>
                <w:sz w:val="22"/>
                <w:szCs w:val="22"/>
              </w:rPr>
              <w:t>жений.</w:t>
            </w:r>
          </w:p>
        </w:tc>
        <w:tc>
          <w:tcPr>
            <w:tcW w:w="4773" w:type="dxa"/>
            <w:gridSpan w:val="4"/>
            <w:shd w:val="clear" w:color="auto" w:fill="FFFFFF" w:themeFill="background1"/>
          </w:tcPr>
          <w:p w:rsidR="008C00A2" w:rsidRPr="001A64CF" w:rsidRDefault="008C00A2" w:rsidP="001A64CF">
            <w:pPr>
              <w:spacing w:line="240" w:lineRule="auto"/>
              <w:rPr>
                <w:sz w:val="22"/>
                <w:szCs w:val="22"/>
              </w:rPr>
            </w:pPr>
            <w:r w:rsidRPr="001A64CF">
              <w:rPr>
                <w:sz w:val="22"/>
                <w:szCs w:val="22"/>
              </w:rPr>
              <w:t>Педагог развивает у детей устойчивый интерес к аппликации, усложняя её содержание и ра</w:t>
            </w:r>
            <w:r w:rsidRPr="001A64CF">
              <w:rPr>
                <w:sz w:val="22"/>
                <w:szCs w:val="22"/>
              </w:rPr>
              <w:t>с</w:t>
            </w:r>
            <w:r w:rsidRPr="001A64CF">
              <w:rPr>
                <w:sz w:val="22"/>
                <w:szCs w:val="22"/>
              </w:rPr>
              <w:t>ширяя возможности создания разнообразных изображений.</w:t>
            </w:r>
          </w:p>
        </w:tc>
      </w:tr>
      <w:tr w:rsidR="008C00A2" w:rsidRPr="001A64CF" w:rsidTr="00E10467">
        <w:tblPrEx>
          <w:jc w:val="left"/>
        </w:tblPrEx>
        <w:trPr>
          <w:gridAfter w:val="2"/>
          <w:wAfter w:w="433" w:type="dxa"/>
        </w:trPr>
        <w:tc>
          <w:tcPr>
            <w:tcW w:w="2802" w:type="dxa"/>
            <w:gridSpan w:val="3"/>
          </w:tcPr>
          <w:p w:rsidR="008C00A2" w:rsidRPr="001A64CF" w:rsidRDefault="008C00A2" w:rsidP="001A64CF">
            <w:pPr>
              <w:spacing w:line="240" w:lineRule="auto"/>
              <w:rPr>
                <w:sz w:val="22"/>
                <w:szCs w:val="22"/>
              </w:rPr>
            </w:pPr>
          </w:p>
        </w:tc>
        <w:tc>
          <w:tcPr>
            <w:tcW w:w="2551" w:type="dxa"/>
            <w:gridSpan w:val="2"/>
          </w:tcPr>
          <w:p w:rsidR="008C00A2" w:rsidRPr="001A64CF" w:rsidRDefault="008C00A2" w:rsidP="001A64CF">
            <w:pPr>
              <w:spacing w:line="240" w:lineRule="auto"/>
              <w:rPr>
                <w:sz w:val="22"/>
                <w:szCs w:val="22"/>
              </w:rPr>
            </w:pPr>
            <w:r w:rsidRPr="001A64CF">
              <w:rPr>
                <w:sz w:val="22"/>
                <w:szCs w:val="22"/>
              </w:rPr>
              <w:t>Формирует у детей ум</w:t>
            </w:r>
            <w:r w:rsidRPr="001A64CF">
              <w:rPr>
                <w:sz w:val="22"/>
                <w:szCs w:val="22"/>
              </w:rPr>
              <w:t>е</w:t>
            </w:r>
            <w:r w:rsidRPr="001A64CF">
              <w:rPr>
                <w:sz w:val="22"/>
                <w:szCs w:val="22"/>
              </w:rPr>
              <w:t>ние правильно держать ножницы и пользоват</w:t>
            </w:r>
            <w:r w:rsidRPr="001A64CF">
              <w:rPr>
                <w:sz w:val="22"/>
                <w:szCs w:val="22"/>
              </w:rPr>
              <w:t>ь</w:t>
            </w:r>
            <w:r w:rsidRPr="001A64CF">
              <w:rPr>
                <w:sz w:val="22"/>
                <w:szCs w:val="22"/>
              </w:rPr>
              <w:t>ся ими; обучает детей вырезыванию, начиная с формирования навыка разрезания по прямой сначала коротких, а з</w:t>
            </w:r>
            <w:r w:rsidRPr="001A64CF">
              <w:rPr>
                <w:sz w:val="22"/>
                <w:szCs w:val="22"/>
              </w:rPr>
              <w:t>а</w:t>
            </w:r>
            <w:r w:rsidRPr="001A64CF">
              <w:rPr>
                <w:sz w:val="22"/>
                <w:szCs w:val="22"/>
              </w:rPr>
              <w:t>тем длинных полос; з</w:t>
            </w:r>
            <w:r w:rsidRPr="001A64CF">
              <w:rPr>
                <w:sz w:val="22"/>
                <w:szCs w:val="22"/>
              </w:rPr>
              <w:t>а</w:t>
            </w:r>
            <w:r w:rsidRPr="001A64CF">
              <w:rPr>
                <w:sz w:val="22"/>
                <w:szCs w:val="22"/>
              </w:rPr>
              <w:t>крепляет у детей навыки аккуратного вырезыв</w:t>
            </w:r>
            <w:r w:rsidRPr="001A64CF">
              <w:rPr>
                <w:sz w:val="22"/>
                <w:szCs w:val="22"/>
              </w:rPr>
              <w:t>а</w:t>
            </w:r>
            <w:r w:rsidRPr="001A64CF">
              <w:rPr>
                <w:sz w:val="22"/>
                <w:szCs w:val="22"/>
              </w:rPr>
              <w:t>ния и наклеивания.</w:t>
            </w:r>
          </w:p>
        </w:tc>
        <w:tc>
          <w:tcPr>
            <w:tcW w:w="2636" w:type="dxa"/>
            <w:gridSpan w:val="3"/>
          </w:tcPr>
          <w:p w:rsidR="008C00A2" w:rsidRPr="001A64CF" w:rsidRDefault="008C00A2" w:rsidP="001A64CF">
            <w:pPr>
              <w:spacing w:line="240" w:lineRule="auto"/>
              <w:rPr>
                <w:sz w:val="22"/>
                <w:szCs w:val="22"/>
              </w:rPr>
            </w:pPr>
            <w:r w:rsidRPr="001A64CF">
              <w:rPr>
                <w:sz w:val="22"/>
                <w:szCs w:val="22"/>
              </w:rPr>
              <w:t>Учит детей вырезать одинаковые фигуры или их детали из бумаги, сложенной гармошкой, а симметричные изобр</w:t>
            </w:r>
            <w:r w:rsidRPr="001A64CF">
              <w:rPr>
                <w:sz w:val="22"/>
                <w:szCs w:val="22"/>
              </w:rPr>
              <w:t>а</w:t>
            </w:r>
            <w:r w:rsidRPr="001A64CF">
              <w:rPr>
                <w:sz w:val="22"/>
                <w:szCs w:val="22"/>
              </w:rPr>
              <w:t>жения - из бумаги, сл</w:t>
            </w:r>
            <w:r w:rsidRPr="001A64CF">
              <w:rPr>
                <w:sz w:val="22"/>
                <w:szCs w:val="22"/>
              </w:rPr>
              <w:t>о</w:t>
            </w:r>
            <w:r w:rsidRPr="001A64CF">
              <w:rPr>
                <w:sz w:val="22"/>
                <w:szCs w:val="22"/>
              </w:rPr>
              <w:t>женной пополам (стакан, ваза, цветок и другое); педагог формирует у д</w:t>
            </w:r>
            <w:r w:rsidRPr="001A64CF">
              <w:rPr>
                <w:sz w:val="22"/>
                <w:szCs w:val="22"/>
              </w:rPr>
              <w:t>е</w:t>
            </w:r>
            <w:r w:rsidRPr="001A64CF">
              <w:rPr>
                <w:sz w:val="22"/>
                <w:szCs w:val="22"/>
              </w:rPr>
              <w:t>тей аккуратное и бере</w:t>
            </w:r>
            <w:r w:rsidRPr="001A64CF">
              <w:rPr>
                <w:sz w:val="22"/>
                <w:szCs w:val="22"/>
              </w:rPr>
              <w:t>ж</w:t>
            </w:r>
            <w:r w:rsidRPr="001A64CF">
              <w:rPr>
                <w:sz w:val="22"/>
                <w:szCs w:val="22"/>
              </w:rPr>
              <w:t>ное отношение к мат</w:t>
            </w:r>
            <w:r w:rsidRPr="001A64CF">
              <w:rPr>
                <w:sz w:val="22"/>
                <w:szCs w:val="22"/>
              </w:rPr>
              <w:t>е</w:t>
            </w:r>
            <w:r w:rsidRPr="001A64CF">
              <w:rPr>
                <w:sz w:val="22"/>
                <w:szCs w:val="22"/>
              </w:rPr>
              <w:t>риалам.</w:t>
            </w:r>
          </w:p>
        </w:tc>
        <w:tc>
          <w:tcPr>
            <w:tcW w:w="2137" w:type="dxa"/>
          </w:tcPr>
          <w:p w:rsidR="008C00A2" w:rsidRPr="001A64CF" w:rsidRDefault="008C00A2" w:rsidP="001A64CF">
            <w:pPr>
              <w:spacing w:line="240" w:lineRule="auto"/>
              <w:rPr>
                <w:sz w:val="22"/>
                <w:szCs w:val="22"/>
              </w:rPr>
            </w:pPr>
            <w:r w:rsidRPr="001A64CF">
              <w:rPr>
                <w:sz w:val="22"/>
                <w:szCs w:val="22"/>
              </w:rPr>
              <w:t>Закрепляет приемы вырезания симме</w:t>
            </w:r>
            <w:r w:rsidRPr="001A64CF">
              <w:rPr>
                <w:sz w:val="22"/>
                <w:szCs w:val="22"/>
              </w:rPr>
              <w:t>т</w:t>
            </w:r>
            <w:r w:rsidRPr="001A64CF">
              <w:rPr>
                <w:sz w:val="22"/>
                <w:szCs w:val="22"/>
              </w:rPr>
              <w:t>ричных предметов из бумаги, сложе</w:t>
            </w:r>
            <w:r w:rsidRPr="001A64CF">
              <w:rPr>
                <w:sz w:val="22"/>
                <w:szCs w:val="22"/>
              </w:rPr>
              <w:t>н</w:t>
            </w:r>
            <w:r w:rsidRPr="001A64CF">
              <w:rPr>
                <w:sz w:val="22"/>
                <w:szCs w:val="22"/>
              </w:rPr>
              <w:t>ной вдвое; нескол</w:t>
            </w:r>
            <w:r w:rsidRPr="001A64CF">
              <w:rPr>
                <w:sz w:val="22"/>
                <w:szCs w:val="22"/>
              </w:rPr>
              <w:t>ь</w:t>
            </w:r>
            <w:r w:rsidRPr="001A64CF">
              <w:rPr>
                <w:sz w:val="22"/>
                <w:szCs w:val="22"/>
              </w:rPr>
              <w:t>ко предметов или их частей из бум</w:t>
            </w:r>
            <w:r w:rsidRPr="001A64CF">
              <w:rPr>
                <w:sz w:val="22"/>
                <w:szCs w:val="22"/>
              </w:rPr>
              <w:t>а</w:t>
            </w:r>
            <w:r w:rsidRPr="001A64CF">
              <w:rPr>
                <w:sz w:val="22"/>
                <w:szCs w:val="22"/>
              </w:rPr>
              <w:t>ги, сложенной га</w:t>
            </w:r>
            <w:r w:rsidRPr="001A64CF">
              <w:rPr>
                <w:sz w:val="22"/>
                <w:szCs w:val="22"/>
              </w:rPr>
              <w:t>р</w:t>
            </w:r>
            <w:r w:rsidRPr="001A64CF">
              <w:rPr>
                <w:sz w:val="22"/>
                <w:szCs w:val="22"/>
              </w:rPr>
              <w:t>мошкой.</w:t>
            </w:r>
          </w:p>
        </w:tc>
      </w:tr>
      <w:tr w:rsidR="008C00A2" w:rsidRPr="001A64CF" w:rsidTr="00E10467">
        <w:tblPrEx>
          <w:jc w:val="left"/>
        </w:tblPrEx>
        <w:trPr>
          <w:gridAfter w:val="2"/>
          <w:wAfter w:w="433" w:type="dxa"/>
          <w:trHeight w:val="1361"/>
        </w:trPr>
        <w:tc>
          <w:tcPr>
            <w:tcW w:w="2802" w:type="dxa"/>
            <w:gridSpan w:val="3"/>
          </w:tcPr>
          <w:p w:rsidR="008C00A2" w:rsidRPr="001A64CF" w:rsidRDefault="008C00A2" w:rsidP="001A64CF">
            <w:pPr>
              <w:spacing w:line="240" w:lineRule="auto"/>
              <w:rPr>
                <w:sz w:val="22"/>
                <w:szCs w:val="22"/>
                <w:highlight w:val="yellow"/>
              </w:rPr>
            </w:pPr>
            <w:r w:rsidRPr="001A64CF">
              <w:rPr>
                <w:sz w:val="22"/>
                <w:szCs w:val="22"/>
              </w:rPr>
              <w:t>Педагог закрепляет у детей знание формы предметов и их цвета; учит детей пре</w:t>
            </w:r>
            <w:r w:rsidRPr="001A64CF">
              <w:rPr>
                <w:sz w:val="22"/>
                <w:szCs w:val="22"/>
              </w:rPr>
              <w:t>д</w:t>
            </w:r>
            <w:r w:rsidRPr="001A64CF">
              <w:rPr>
                <w:sz w:val="22"/>
                <w:szCs w:val="22"/>
              </w:rPr>
              <w:t>варительно выкладывать (в определенной последов</w:t>
            </w:r>
            <w:r w:rsidRPr="001A64CF">
              <w:rPr>
                <w:sz w:val="22"/>
                <w:szCs w:val="22"/>
              </w:rPr>
              <w:t>а</w:t>
            </w:r>
            <w:r w:rsidRPr="001A64CF">
              <w:rPr>
                <w:sz w:val="22"/>
                <w:szCs w:val="22"/>
              </w:rPr>
              <w:t>тельности) на листе бумаги готовые детали разной формы, величины, цвета, составляя изображение (задуманное ребёнком или заданное педагогом), и н</w:t>
            </w:r>
            <w:r w:rsidRPr="001A64CF">
              <w:rPr>
                <w:sz w:val="22"/>
                <w:szCs w:val="22"/>
              </w:rPr>
              <w:t>а</w:t>
            </w:r>
            <w:r w:rsidRPr="001A64CF">
              <w:rPr>
                <w:sz w:val="22"/>
                <w:szCs w:val="22"/>
              </w:rPr>
              <w:t>клеивать их учит детей создавать в аппликации на бумаге разной формы (квадрат,   розетта  и   др</w:t>
            </w:r>
            <w:r w:rsidRPr="001A64CF">
              <w:rPr>
                <w:sz w:val="22"/>
                <w:szCs w:val="22"/>
              </w:rPr>
              <w:t>у</w:t>
            </w:r>
            <w:r w:rsidRPr="001A64CF">
              <w:rPr>
                <w:sz w:val="22"/>
                <w:szCs w:val="22"/>
              </w:rPr>
              <w:t>гое)   предметные   и  д</w:t>
            </w:r>
            <w:r w:rsidRPr="001A64CF">
              <w:rPr>
                <w:sz w:val="22"/>
                <w:szCs w:val="22"/>
              </w:rPr>
              <w:t>е</w:t>
            </w:r>
            <w:r w:rsidRPr="001A64CF">
              <w:rPr>
                <w:sz w:val="22"/>
                <w:szCs w:val="22"/>
              </w:rPr>
              <w:t>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2551" w:type="dxa"/>
            <w:gridSpan w:val="2"/>
          </w:tcPr>
          <w:p w:rsidR="008C00A2" w:rsidRPr="001A64CF" w:rsidRDefault="008C00A2" w:rsidP="001A64CF">
            <w:pPr>
              <w:spacing w:line="240" w:lineRule="auto"/>
              <w:rPr>
                <w:sz w:val="22"/>
                <w:szCs w:val="22"/>
              </w:rPr>
            </w:pPr>
            <w:r w:rsidRPr="001A64CF">
              <w:rPr>
                <w:sz w:val="22"/>
                <w:szCs w:val="22"/>
              </w:rPr>
              <w:t>Учит детей составлять из полос изображения разных предметов (з</w:t>
            </w:r>
            <w:r w:rsidRPr="001A64CF">
              <w:rPr>
                <w:sz w:val="22"/>
                <w:szCs w:val="22"/>
              </w:rPr>
              <w:t>а</w:t>
            </w:r>
            <w:r w:rsidRPr="001A64CF">
              <w:rPr>
                <w:sz w:val="22"/>
                <w:szCs w:val="22"/>
              </w:rPr>
              <w:t>бор, скамейка, лесенка, дерево, кустик и др</w:t>
            </w:r>
            <w:r w:rsidRPr="001A64CF">
              <w:rPr>
                <w:sz w:val="22"/>
                <w:szCs w:val="22"/>
              </w:rPr>
              <w:t>у</w:t>
            </w:r>
            <w:r w:rsidRPr="001A64CF">
              <w:rPr>
                <w:sz w:val="22"/>
                <w:szCs w:val="22"/>
              </w:rPr>
              <w:t>гое); педагог продолж</w:t>
            </w:r>
            <w:r w:rsidRPr="001A64CF">
              <w:rPr>
                <w:sz w:val="22"/>
                <w:szCs w:val="22"/>
              </w:rPr>
              <w:t>а</w:t>
            </w:r>
            <w:r w:rsidRPr="001A64CF">
              <w:rPr>
                <w:sz w:val="22"/>
                <w:szCs w:val="22"/>
              </w:rPr>
              <w:t>ет расширять количес</w:t>
            </w:r>
            <w:r w:rsidRPr="001A64CF">
              <w:rPr>
                <w:sz w:val="22"/>
                <w:szCs w:val="22"/>
              </w:rPr>
              <w:t>т</w:t>
            </w:r>
            <w:r w:rsidRPr="001A64CF">
              <w:rPr>
                <w:sz w:val="22"/>
                <w:szCs w:val="22"/>
              </w:rPr>
              <w:t>во изображаемых в а</w:t>
            </w:r>
            <w:r w:rsidRPr="001A64CF">
              <w:rPr>
                <w:sz w:val="22"/>
                <w:szCs w:val="22"/>
              </w:rPr>
              <w:t>п</w:t>
            </w:r>
            <w:r w:rsidRPr="001A64CF">
              <w:rPr>
                <w:sz w:val="22"/>
                <w:szCs w:val="22"/>
              </w:rPr>
              <w:t>пликации предметов (птицы, животные, цв</w:t>
            </w:r>
            <w:r w:rsidRPr="001A64CF">
              <w:rPr>
                <w:sz w:val="22"/>
                <w:szCs w:val="22"/>
              </w:rPr>
              <w:t>е</w:t>
            </w:r>
            <w:r w:rsidRPr="001A64CF">
              <w:rPr>
                <w:sz w:val="22"/>
                <w:szCs w:val="22"/>
              </w:rPr>
              <w:t>ты, насекомые, дома, как реальные, так и в</w:t>
            </w:r>
            <w:r w:rsidRPr="001A64CF">
              <w:rPr>
                <w:sz w:val="22"/>
                <w:szCs w:val="22"/>
              </w:rPr>
              <w:t>о</w:t>
            </w:r>
            <w:r w:rsidRPr="001A64CF">
              <w:rPr>
                <w:sz w:val="22"/>
                <w:szCs w:val="22"/>
              </w:rPr>
              <w:t>ображаемые) из готовых форм; учит детей пр</w:t>
            </w:r>
            <w:r w:rsidRPr="001A64CF">
              <w:rPr>
                <w:sz w:val="22"/>
                <w:szCs w:val="22"/>
              </w:rPr>
              <w:t>е</w:t>
            </w:r>
            <w:r w:rsidRPr="001A64CF">
              <w:rPr>
                <w:sz w:val="22"/>
                <w:szCs w:val="22"/>
              </w:rPr>
              <w:t>образовывать эти фо</w:t>
            </w:r>
            <w:r w:rsidRPr="001A64CF">
              <w:rPr>
                <w:sz w:val="22"/>
                <w:szCs w:val="22"/>
              </w:rPr>
              <w:t>р</w:t>
            </w:r>
            <w:r w:rsidRPr="001A64CF">
              <w:rPr>
                <w:sz w:val="22"/>
                <w:szCs w:val="22"/>
              </w:rPr>
              <w:t>мы, разрезая их на две или четыре части (круг - на полукруги, четверти; квадрат - на треугол</w:t>
            </w:r>
            <w:r w:rsidRPr="001A64CF">
              <w:rPr>
                <w:sz w:val="22"/>
                <w:szCs w:val="22"/>
              </w:rPr>
              <w:t>ь</w:t>
            </w:r>
            <w:r w:rsidRPr="001A64CF">
              <w:rPr>
                <w:sz w:val="22"/>
                <w:szCs w:val="22"/>
              </w:rPr>
              <w:t>ники и так далее); пед</w:t>
            </w:r>
            <w:r w:rsidRPr="001A64CF">
              <w:rPr>
                <w:sz w:val="22"/>
                <w:szCs w:val="22"/>
              </w:rPr>
              <w:t>а</w:t>
            </w:r>
            <w:r w:rsidRPr="001A64CF">
              <w:rPr>
                <w:sz w:val="22"/>
                <w:szCs w:val="22"/>
              </w:rPr>
              <w:t>гог поощряет проявл</w:t>
            </w:r>
            <w:r w:rsidRPr="001A64CF">
              <w:rPr>
                <w:sz w:val="22"/>
                <w:szCs w:val="22"/>
              </w:rPr>
              <w:t>е</w:t>
            </w:r>
            <w:r w:rsidRPr="001A64CF">
              <w:rPr>
                <w:sz w:val="22"/>
                <w:szCs w:val="22"/>
              </w:rPr>
              <w:t>ние активности и тво</w:t>
            </w:r>
            <w:r w:rsidRPr="001A64CF">
              <w:rPr>
                <w:sz w:val="22"/>
                <w:szCs w:val="22"/>
              </w:rPr>
              <w:t>р</w:t>
            </w:r>
            <w:r w:rsidRPr="001A64CF">
              <w:rPr>
                <w:sz w:val="22"/>
                <w:szCs w:val="22"/>
              </w:rPr>
              <w:t>чества.</w:t>
            </w:r>
          </w:p>
        </w:tc>
        <w:tc>
          <w:tcPr>
            <w:tcW w:w="2636" w:type="dxa"/>
            <w:gridSpan w:val="3"/>
          </w:tcPr>
          <w:p w:rsidR="008C00A2" w:rsidRPr="001A64CF" w:rsidRDefault="008C00A2" w:rsidP="001A64CF">
            <w:pPr>
              <w:spacing w:line="240" w:lineRule="auto"/>
              <w:rPr>
                <w:sz w:val="22"/>
                <w:szCs w:val="22"/>
              </w:rPr>
            </w:pPr>
            <w:r w:rsidRPr="001A64CF">
              <w:rPr>
                <w:sz w:val="22"/>
                <w:szCs w:val="22"/>
              </w:rPr>
              <w:t>Педагог закрепляет ум</w:t>
            </w:r>
            <w:r w:rsidRPr="001A64CF">
              <w:rPr>
                <w:sz w:val="22"/>
                <w:szCs w:val="22"/>
              </w:rPr>
              <w:t>е</w:t>
            </w:r>
            <w:r w:rsidRPr="001A64CF">
              <w:rPr>
                <w:sz w:val="22"/>
                <w:szCs w:val="22"/>
              </w:rPr>
              <w:t>ние детей создавать из</w:t>
            </w:r>
            <w:r w:rsidRPr="001A64CF">
              <w:rPr>
                <w:sz w:val="22"/>
                <w:szCs w:val="22"/>
              </w:rPr>
              <w:t>о</w:t>
            </w:r>
            <w:r w:rsidRPr="001A64CF">
              <w:rPr>
                <w:sz w:val="22"/>
                <w:szCs w:val="22"/>
              </w:rPr>
              <w:t>бражения (разрезать б</w:t>
            </w:r>
            <w:r w:rsidRPr="001A64CF">
              <w:rPr>
                <w:sz w:val="22"/>
                <w:szCs w:val="22"/>
              </w:rPr>
              <w:t>у</w:t>
            </w:r>
            <w:r w:rsidRPr="001A64CF">
              <w:rPr>
                <w:sz w:val="22"/>
                <w:szCs w:val="22"/>
              </w:rPr>
              <w:t>магу на короткие и длинные полоски; выр</w:t>
            </w:r>
            <w:r w:rsidRPr="001A64CF">
              <w:rPr>
                <w:sz w:val="22"/>
                <w:szCs w:val="22"/>
              </w:rPr>
              <w:t>е</w:t>
            </w:r>
            <w:r w:rsidRPr="001A64CF">
              <w:rPr>
                <w:sz w:val="22"/>
                <w:szCs w:val="22"/>
              </w:rPr>
              <w:t>зать круги из квадратов, овалы из прямоугольн</w:t>
            </w:r>
            <w:r w:rsidRPr="001A64CF">
              <w:rPr>
                <w:sz w:val="22"/>
                <w:szCs w:val="22"/>
              </w:rPr>
              <w:t>и</w:t>
            </w:r>
            <w:r w:rsidRPr="001A64CF">
              <w:rPr>
                <w:sz w:val="22"/>
                <w:szCs w:val="22"/>
              </w:rPr>
              <w:t>ков, преобразовывать одни геометрические  фигуры в другие: квадрат - в два - четыре тр</w:t>
            </w:r>
            <w:r w:rsidRPr="001A64CF">
              <w:rPr>
                <w:sz w:val="22"/>
                <w:szCs w:val="22"/>
              </w:rPr>
              <w:t>е</w:t>
            </w:r>
            <w:r w:rsidRPr="001A64CF">
              <w:rPr>
                <w:sz w:val="22"/>
                <w:szCs w:val="22"/>
              </w:rPr>
              <w:t>угольника, прямоугол</w:t>
            </w:r>
            <w:r w:rsidRPr="001A64CF">
              <w:rPr>
                <w:sz w:val="22"/>
                <w:szCs w:val="22"/>
              </w:rPr>
              <w:t>ь</w:t>
            </w:r>
            <w:r w:rsidRPr="001A64CF">
              <w:rPr>
                <w:sz w:val="22"/>
                <w:szCs w:val="22"/>
              </w:rPr>
              <w:t>ник - в полоски, квадр</w:t>
            </w:r>
            <w:r w:rsidRPr="001A64CF">
              <w:rPr>
                <w:sz w:val="22"/>
                <w:szCs w:val="22"/>
              </w:rPr>
              <w:t>а</w:t>
            </w:r>
            <w:r w:rsidRPr="001A64CF">
              <w:rPr>
                <w:sz w:val="22"/>
                <w:szCs w:val="22"/>
              </w:rPr>
              <w:t>ты или маленькие пр</w:t>
            </w:r>
            <w:r w:rsidRPr="001A64CF">
              <w:rPr>
                <w:sz w:val="22"/>
                <w:szCs w:val="22"/>
              </w:rPr>
              <w:t>я</w:t>
            </w:r>
            <w:r w:rsidRPr="001A64CF">
              <w:rPr>
                <w:sz w:val="22"/>
                <w:szCs w:val="22"/>
              </w:rPr>
              <w:t>моугольники), создавать из этих фигур изображ</w:t>
            </w:r>
            <w:r w:rsidRPr="001A64CF">
              <w:rPr>
                <w:sz w:val="22"/>
                <w:szCs w:val="22"/>
              </w:rPr>
              <w:t>е</w:t>
            </w:r>
            <w:r w:rsidRPr="001A64CF">
              <w:rPr>
                <w:sz w:val="22"/>
                <w:szCs w:val="22"/>
              </w:rPr>
              <w:t>ния разных предметов или декоративные ко</w:t>
            </w:r>
            <w:r w:rsidRPr="001A64CF">
              <w:rPr>
                <w:sz w:val="22"/>
                <w:szCs w:val="22"/>
              </w:rPr>
              <w:t>м</w:t>
            </w:r>
            <w:r w:rsidRPr="001A64CF">
              <w:rPr>
                <w:sz w:val="22"/>
                <w:szCs w:val="22"/>
              </w:rPr>
              <w:t>позиции.</w:t>
            </w:r>
          </w:p>
        </w:tc>
        <w:tc>
          <w:tcPr>
            <w:tcW w:w="2137" w:type="dxa"/>
          </w:tcPr>
          <w:p w:rsidR="008C00A2" w:rsidRPr="001A64CF" w:rsidRDefault="008C00A2" w:rsidP="001A64CF">
            <w:pPr>
              <w:spacing w:line="240" w:lineRule="auto"/>
              <w:rPr>
                <w:sz w:val="22"/>
                <w:szCs w:val="22"/>
              </w:rPr>
            </w:pPr>
            <w:r w:rsidRPr="001A64CF">
              <w:rPr>
                <w:sz w:val="22"/>
                <w:szCs w:val="22"/>
              </w:rPr>
              <w:t>Развивает чувство композиции (крас</w:t>
            </w:r>
            <w:r w:rsidRPr="001A64CF">
              <w:rPr>
                <w:sz w:val="22"/>
                <w:szCs w:val="22"/>
              </w:rPr>
              <w:t>и</w:t>
            </w:r>
            <w:r w:rsidRPr="001A64CF">
              <w:rPr>
                <w:sz w:val="22"/>
                <w:szCs w:val="22"/>
              </w:rPr>
              <w:t>во располагать ф</w:t>
            </w:r>
            <w:r w:rsidRPr="001A64CF">
              <w:rPr>
                <w:sz w:val="22"/>
                <w:szCs w:val="22"/>
              </w:rPr>
              <w:t>и</w:t>
            </w:r>
            <w:r w:rsidRPr="001A64CF">
              <w:rPr>
                <w:sz w:val="22"/>
                <w:szCs w:val="22"/>
              </w:rPr>
              <w:t>гуры на листе бум</w:t>
            </w:r>
            <w:r w:rsidRPr="001A64CF">
              <w:rPr>
                <w:sz w:val="22"/>
                <w:szCs w:val="22"/>
              </w:rPr>
              <w:t>а</w:t>
            </w:r>
            <w:r w:rsidRPr="001A64CF">
              <w:rPr>
                <w:sz w:val="22"/>
                <w:szCs w:val="22"/>
              </w:rPr>
              <w:t>ги формата, соо</w:t>
            </w:r>
            <w:r w:rsidRPr="001A64CF">
              <w:rPr>
                <w:sz w:val="22"/>
                <w:szCs w:val="22"/>
              </w:rPr>
              <w:t>т</w:t>
            </w:r>
            <w:r w:rsidRPr="001A64CF">
              <w:rPr>
                <w:sz w:val="22"/>
                <w:szCs w:val="22"/>
              </w:rPr>
              <w:t>ветствующего пр</w:t>
            </w:r>
            <w:r w:rsidRPr="001A64CF">
              <w:rPr>
                <w:sz w:val="22"/>
                <w:szCs w:val="22"/>
              </w:rPr>
              <w:t>о</w:t>
            </w:r>
            <w:r w:rsidRPr="001A64CF">
              <w:rPr>
                <w:sz w:val="22"/>
                <w:szCs w:val="22"/>
              </w:rPr>
              <w:t>порциям изобр</w:t>
            </w:r>
            <w:r w:rsidRPr="001A64CF">
              <w:rPr>
                <w:sz w:val="22"/>
                <w:szCs w:val="22"/>
              </w:rPr>
              <w:t>а</w:t>
            </w:r>
            <w:r w:rsidRPr="001A64CF">
              <w:rPr>
                <w:sz w:val="22"/>
                <w:szCs w:val="22"/>
              </w:rPr>
              <w:t>жаемых предметов); развивает у детей умение составлять узоры и декорати</w:t>
            </w:r>
            <w:r w:rsidRPr="001A64CF">
              <w:rPr>
                <w:sz w:val="22"/>
                <w:szCs w:val="22"/>
              </w:rPr>
              <w:t>в</w:t>
            </w:r>
            <w:r w:rsidRPr="001A64CF">
              <w:rPr>
                <w:sz w:val="22"/>
                <w:szCs w:val="22"/>
              </w:rPr>
              <w:t>ные композиции из геометрических и растительных эл</w:t>
            </w:r>
            <w:r w:rsidRPr="001A64CF">
              <w:rPr>
                <w:sz w:val="22"/>
                <w:szCs w:val="22"/>
              </w:rPr>
              <w:t>е</w:t>
            </w:r>
            <w:r w:rsidRPr="001A64CF">
              <w:rPr>
                <w:sz w:val="22"/>
                <w:szCs w:val="22"/>
              </w:rPr>
              <w:t>ментов на листах бумаги разной фо</w:t>
            </w:r>
            <w:r w:rsidRPr="001A64CF">
              <w:rPr>
                <w:sz w:val="22"/>
                <w:szCs w:val="22"/>
              </w:rPr>
              <w:t>р</w:t>
            </w:r>
            <w:r w:rsidRPr="001A64CF">
              <w:rPr>
                <w:sz w:val="22"/>
                <w:szCs w:val="22"/>
              </w:rPr>
              <w:t>мы; изображать птиц, животных по замыслу детей и по мотивам народного искусства; продо</w:t>
            </w:r>
            <w:r w:rsidRPr="001A64CF">
              <w:rPr>
                <w:sz w:val="22"/>
                <w:szCs w:val="22"/>
              </w:rPr>
              <w:t>л</w:t>
            </w:r>
            <w:r w:rsidRPr="001A64CF">
              <w:rPr>
                <w:sz w:val="22"/>
                <w:szCs w:val="22"/>
              </w:rPr>
              <w:t>жает развивать у детей чувство цв</w:t>
            </w:r>
            <w:r w:rsidRPr="001A64CF">
              <w:rPr>
                <w:sz w:val="22"/>
                <w:szCs w:val="22"/>
              </w:rPr>
              <w:t>е</w:t>
            </w:r>
            <w:r w:rsidRPr="001A64CF">
              <w:rPr>
                <w:sz w:val="22"/>
                <w:szCs w:val="22"/>
              </w:rPr>
              <w:lastRenderedPageBreak/>
              <w:t>та, колорита, ко</w:t>
            </w:r>
            <w:r w:rsidRPr="001A64CF">
              <w:rPr>
                <w:sz w:val="22"/>
                <w:szCs w:val="22"/>
              </w:rPr>
              <w:t>м</w:t>
            </w:r>
            <w:r w:rsidRPr="001A64CF">
              <w:rPr>
                <w:sz w:val="22"/>
                <w:szCs w:val="22"/>
              </w:rPr>
              <w:t>позиции; поощряет проявления детск</w:t>
            </w:r>
            <w:r w:rsidRPr="001A64CF">
              <w:rPr>
                <w:sz w:val="22"/>
                <w:szCs w:val="22"/>
              </w:rPr>
              <w:t>о</w:t>
            </w:r>
            <w:r w:rsidRPr="001A64CF">
              <w:rPr>
                <w:sz w:val="22"/>
                <w:szCs w:val="22"/>
              </w:rPr>
              <w:t>го творчества.</w:t>
            </w:r>
          </w:p>
        </w:tc>
      </w:tr>
      <w:tr w:rsidR="008C00A2" w:rsidRPr="001A64CF" w:rsidTr="00E10467">
        <w:tblPrEx>
          <w:jc w:val="left"/>
        </w:tblPrEx>
        <w:trPr>
          <w:gridAfter w:val="2"/>
          <w:wAfter w:w="433" w:type="dxa"/>
          <w:trHeight w:val="1268"/>
        </w:trPr>
        <w:tc>
          <w:tcPr>
            <w:tcW w:w="2802" w:type="dxa"/>
            <w:gridSpan w:val="3"/>
          </w:tcPr>
          <w:p w:rsidR="008C00A2" w:rsidRPr="001A64CF" w:rsidRDefault="008C00A2" w:rsidP="001A64CF">
            <w:pPr>
              <w:spacing w:line="240" w:lineRule="auto"/>
              <w:rPr>
                <w:sz w:val="22"/>
                <w:szCs w:val="22"/>
                <w:highlight w:val="yellow"/>
              </w:rPr>
            </w:pPr>
            <w:r w:rsidRPr="001A64CF">
              <w:rPr>
                <w:sz w:val="22"/>
                <w:szCs w:val="22"/>
              </w:rPr>
              <w:lastRenderedPageBreak/>
              <w:t>Педагог учит детей акк</w:t>
            </w:r>
            <w:r w:rsidRPr="001A64CF">
              <w:rPr>
                <w:sz w:val="22"/>
                <w:szCs w:val="22"/>
              </w:rPr>
              <w:t>у</w:t>
            </w:r>
            <w:r w:rsidRPr="001A64CF">
              <w:rPr>
                <w:sz w:val="22"/>
                <w:szCs w:val="22"/>
              </w:rPr>
              <w:t>ратно пользоваться клеем: намазывать его кисточкой тонким слоем на обратную сторону наклеиваемой ф</w:t>
            </w:r>
            <w:r w:rsidRPr="001A64CF">
              <w:rPr>
                <w:sz w:val="22"/>
                <w:szCs w:val="22"/>
              </w:rPr>
              <w:t>и</w:t>
            </w:r>
            <w:r w:rsidRPr="001A64CF">
              <w:rPr>
                <w:sz w:val="22"/>
                <w:szCs w:val="22"/>
              </w:rPr>
              <w:t>гуры (на специально пр</w:t>
            </w:r>
            <w:r w:rsidRPr="001A64CF">
              <w:rPr>
                <w:sz w:val="22"/>
                <w:szCs w:val="22"/>
              </w:rPr>
              <w:t>и</w:t>
            </w:r>
            <w:r w:rsidRPr="001A64CF">
              <w:rPr>
                <w:sz w:val="22"/>
                <w:szCs w:val="22"/>
              </w:rPr>
              <w:t>готовленной клеенке); прикладывать стороной, намазанной клеем, к листу бумаги и плотно приж</w:t>
            </w:r>
            <w:r w:rsidRPr="001A64CF">
              <w:rPr>
                <w:sz w:val="22"/>
                <w:szCs w:val="22"/>
              </w:rPr>
              <w:t>и</w:t>
            </w:r>
            <w:r w:rsidRPr="001A64CF">
              <w:rPr>
                <w:sz w:val="22"/>
                <w:szCs w:val="22"/>
              </w:rPr>
              <w:t>мать салфеткой; педагог формирует у детей навык аккуратной работы.</w:t>
            </w:r>
          </w:p>
        </w:tc>
        <w:tc>
          <w:tcPr>
            <w:tcW w:w="2551" w:type="dxa"/>
            <w:gridSpan w:val="2"/>
          </w:tcPr>
          <w:p w:rsidR="008C00A2" w:rsidRPr="001A64CF" w:rsidRDefault="008C00A2" w:rsidP="001A64CF">
            <w:pPr>
              <w:spacing w:line="240" w:lineRule="auto"/>
              <w:rPr>
                <w:sz w:val="22"/>
                <w:szCs w:val="22"/>
              </w:rPr>
            </w:pPr>
            <w:r w:rsidRPr="001A64CF">
              <w:rPr>
                <w:sz w:val="22"/>
                <w:szCs w:val="22"/>
              </w:rPr>
              <w:t>учит детей вырезать круглые формы из ква</w:t>
            </w:r>
            <w:r w:rsidRPr="001A64CF">
              <w:rPr>
                <w:sz w:val="22"/>
                <w:szCs w:val="22"/>
              </w:rPr>
              <w:t>д</w:t>
            </w:r>
            <w:r w:rsidRPr="001A64CF">
              <w:rPr>
                <w:sz w:val="22"/>
                <w:szCs w:val="22"/>
              </w:rPr>
              <w:t>рата и овальные из пр</w:t>
            </w:r>
            <w:r w:rsidRPr="001A64CF">
              <w:rPr>
                <w:sz w:val="22"/>
                <w:szCs w:val="22"/>
              </w:rPr>
              <w:t>я</w:t>
            </w:r>
            <w:r w:rsidRPr="001A64CF">
              <w:rPr>
                <w:sz w:val="22"/>
                <w:szCs w:val="22"/>
              </w:rPr>
              <w:t>моугольника путем скругления углов; и</w:t>
            </w:r>
            <w:r w:rsidRPr="001A64CF">
              <w:rPr>
                <w:sz w:val="22"/>
                <w:szCs w:val="22"/>
              </w:rPr>
              <w:t>с</w:t>
            </w:r>
            <w:r w:rsidRPr="001A64CF">
              <w:rPr>
                <w:sz w:val="22"/>
                <w:szCs w:val="22"/>
              </w:rPr>
              <w:t>пользовать этот прием для изображения в а</w:t>
            </w:r>
            <w:r w:rsidRPr="001A64CF">
              <w:rPr>
                <w:sz w:val="22"/>
                <w:szCs w:val="22"/>
              </w:rPr>
              <w:t>п</w:t>
            </w:r>
            <w:r w:rsidRPr="001A64CF">
              <w:rPr>
                <w:sz w:val="22"/>
                <w:szCs w:val="22"/>
              </w:rPr>
              <w:t>пликации овощей, фруктов, ягод, цветов и тому подобное.</w:t>
            </w:r>
          </w:p>
        </w:tc>
        <w:tc>
          <w:tcPr>
            <w:tcW w:w="2636" w:type="dxa"/>
            <w:gridSpan w:val="3"/>
          </w:tcPr>
          <w:p w:rsidR="008C00A2" w:rsidRPr="001A64CF" w:rsidRDefault="008C00A2" w:rsidP="001A64CF">
            <w:pPr>
              <w:spacing w:line="240" w:lineRule="auto"/>
              <w:rPr>
                <w:sz w:val="22"/>
                <w:szCs w:val="22"/>
              </w:rPr>
            </w:pPr>
            <w:r w:rsidRPr="001A64CF">
              <w:rPr>
                <w:sz w:val="22"/>
                <w:szCs w:val="22"/>
              </w:rPr>
              <w:t>с целью создания выр</w:t>
            </w:r>
            <w:r w:rsidRPr="001A64CF">
              <w:rPr>
                <w:sz w:val="22"/>
                <w:szCs w:val="22"/>
              </w:rPr>
              <w:t>а</w:t>
            </w:r>
            <w:r w:rsidRPr="001A64CF">
              <w:rPr>
                <w:sz w:val="22"/>
                <w:szCs w:val="22"/>
              </w:rPr>
              <w:t>зительного образа, пед</w:t>
            </w:r>
            <w:r w:rsidRPr="001A64CF">
              <w:rPr>
                <w:sz w:val="22"/>
                <w:szCs w:val="22"/>
              </w:rPr>
              <w:t>а</w:t>
            </w:r>
            <w:r w:rsidRPr="001A64CF">
              <w:rPr>
                <w:sz w:val="22"/>
                <w:szCs w:val="22"/>
              </w:rPr>
              <w:t>гог учит детей приему обрывания.</w:t>
            </w:r>
          </w:p>
        </w:tc>
        <w:tc>
          <w:tcPr>
            <w:tcW w:w="2137" w:type="dxa"/>
          </w:tcPr>
          <w:p w:rsidR="008C00A2" w:rsidRPr="001A64CF" w:rsidRDefault="008C00A2" w:rsidP="001A64CF">
            <w:pPr>
              <w:spacing w:line="240" w:lineRule="auto"/>
              <w:rPr>
                <w:sz w:val="22"/>
                <w:szCs w:val="22"/>
              </w:rPr>
            </w:pPr>
            <w:r w:rsidRPr="001A64CF">
              <w:rPr>
                <w:sz w:val="22"/>
                <w:szCs w:val="22"/>
              </w:rPr>
              <w:t>при создании обр</w:t>
            </w:r>
            <w:r w:rsidRPr="001A64CF">
              <w:rPr>
                <w:sz w:val="22"/>
                <w:szCs w:val="22"/>
              </w:rPr>
              <w:t>а</w:t>
            </w:r>
            <w:r w:rsidRPr="001A64CF">
              <w:rPr>
                <w:sz w:val="22"/>
                <w:szCs w:val="22"/>
              </w:rPr>
              <w:t>зов педагог поо</w:t>
            </w:r>
            <w:r w:rsidRPr="001A64CF">
              <w:rPr>
                <w:sz w:val="22"/>
                <w:szCs w:val="22"/>
              </w:rPr>
              <w:t>щ</w:t>
            </w:r>
            <w:r w:rsidRPr="001A64CF">
              <w:rPr>
                <w:sz w:val="22"/>
                <w:szCs w:val="22"/>
              </w:rPr>
              <w:t>ряет применение детьми разных приемов вырезания, обрывания бумаги, наклеивания из</w:t>
            </w:r>
            <w:r w:rsidRPr="001A64CF">
              <w:rPr>
                <w:sz w:val="22"/>
                <w:szCs w:val="22"/>
              </w:rPr>
              <w:t>о</w:t>
            </w:r>
            <w:r w:rsidRPr="001A64CF">
              <w:rPr>
                <w:sz w:val="22"/>
                <w:szCs w:val="22"/>
              </w:rPr>
              <w:t>бражений (намаз</w:t>
            </w:r>
            <w:r w:rsidRPr="001A64CF">
              <w:rPr>
                <w:sz w:val="22"/>
                <w:szCs w:val="22"/>
              </w:rPr>
              <w:t>ы</w:t>
            </w:r>
            <w:r w:rsidRPr="001A64CF">
              <w:rPr>
                <w:sz w:val="22"/>
                <w:szCs w:val="22"/>
              </w:rPr>
              <w:t>вая их клеем полн</w:t>
            </w:r>
            <w:r w:rsidRPr="001A64CF">
              <w:rPr>
                <w:sz w:val="22"/>
                <w:szCs w:val="22"/>
              </w:rPr>
              <w:t>о</w:t>
            </w:r>
            <w:r w:rsidRPr="001A64CF">
              <w:rPr>
                <w:sz w:val="22"/>
                <w:szCs w:val="22"/>
              </w:rPr>
              <w:t>стью или частично, создавая иллюзию передачи объема); учит мозаичному способу изображ</w:t>
            </w:r>
            <w:r w:rsidRPr="001A64CF">
              <w:rPr>
                <w:sz w:val="22"/>
                <w:szCs w:val="22"/>
              </w:rPr>
              <w:t>е</w:t>
            </w:r>
            <w:r w:rsidRPr="001A64CF">
              <w:rPr>
                <w:sz w:val="22"/>
                <w:szCs w:val="22"/>
              </w:rPr>
              <w:t>ния с предвар</w:t>
            </w:r>
            <w:r w:rsidRPr="001A64CF">
              <w:rPr>
                <w:sz w:val="22"/>
                <w:szCs w:val="22"/>
              </w:rPr>
              <w:t>и</w:t>
            </w:r>
            <w:r w:rsidRPr="001A64CF">
              <w:rPr>
                <w:sz w:val="22"/>
                <w:szCs w:val="22"/>
              </w:rPr>
              <w:t>тельным легким обозначением к</w:t>
            </w:r>
            <w:r w:rsidRPr="001A64CF">
              <w:rPr>
                <w:sz w:val="22"/>
                <w:szCs w:val="22"/>
              </w:rPr>
              <w:t>а</w:t>
            </w:r>
            <w:r w:rsidRPr="001A64CF">
              <w:rPr>
                <w:sz w:val="22"/>
                <w:szCs w:val="22"/>
              </w:rPr>
              <w:t>рандашом формы частей и деталей картинки.</w:t>
            </w:r>
          </w:p>
        </w:tc>
      </w:tr>
      <w:bookmarkEnd w:id="5"/>
    </w:tbl>
    <w:p w:rsidR="008C00A2" w:rsidRPr="003A51AC" w:rsidRDefault="008C00A2" w:rsidP="008C00A2">
      <w:pPr>
        <w:shd w:val="clear" w:color="auto" w:fill="FFFFFF"/>
        <w:spacing w:line="240" w:lineRule="auto"/>
        <w:jc w:val="center"/>
        <w:rPr>
          <w:b/>
          <w:sz w:val="24"/>
          <w:szCs w:val="24"/>
        </w:rPr>
      </w:pPr>
    </w:p>
    <w:p w:rsidR="008C00A2" w:rsidRDefault="008C00A2" w:rsidP="008C00A2"/>
    <w:tbl>
      <w:tblPr>
        <w:tblW w:w="0" w:type="auto"/>
        <w:tblLook w:val="04A0"/>
      </w:tblPr>
      <w:tblGrid>
        <w:gridCol w:w="2623"/>
        <w:gridCol w:w="2513"/>
        <w:gridCol w:w="2436"/>
        <w:gridCol w:w="2566"/>
      </w:tblGrid>
      <w:tr w:rsidR="008C00A2" w:rsidRPr="003A51AC" w:rsidTr="00F47B56">
        <w:tc>
          <w:tcPr>
            <w:tcW w:w="1013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64CF" w:rsidRDefault="008C00A2" w:rsidP="001A64CF">
            <w:pPr>
              <w:spacing w:line="240" w:lineRule="auto"/>
              <w:jc w:val="center"/>
              <w:rPr>
                <w:b/>
                <w:sz w:val="22"/>
                <w:szCs w:val="22"/>
              </w:rPr>
            </w:pPr>
            <w:r w:rsidRPr="0065315B">
              <w:rPr>
                <w:b/>
                <w:sz w:val="22"/>
                <w:szCs w:val="22"/>
              </w:rPr>
              <w:t>Содержание раздела «Изобразительная деятельность»</w:t>
            </w:r>
          </w:p>
          <w:p w:rsidR="008C00A2" w:rsidRPr="0065315B" w:rsidRDefault="008C00A2" w:rsidP="001A64CF">
            <w:pPr>
              <w:spacing w:line="240" w:lineRule="auto"/>
              <w:jc w:val="center"/>
              <w:rPr>
                <w:sz w:val="22"/>
                <w:szCs w:val="22"/>
              </w:rPr>
            </w:pPr>
            <w:r w:rsidRPr="0065315B">
              <w:rPr>
                <w:b/>
                <w:sz w:val="22"/>
                <w:szCs w:val="22"/>
              </w:rPr>
              <w:t>НАРОДНОЕ ДЕКОРАТИВНО-ПРИКЛАДНОЕ  ИСКУССТВО</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3-4</w:t>
            </w: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4-5</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 xml:space="preserve">5-6 </w:t>
            </w:r>
          </w:p>
        </w:tc>
        <w:tc>
          <w:tcPr>
            <w:tcW w:w="256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6-7</w:t>
            </w:r>
          </w:p>
        </w:tc>
      </w:tr>
      <w:tr w:rsidR="008C00A2" w:rsidRPr="003A51AC" w:rsidTr="00F47B56">
        <w:trPr>
          <w:trHeight w:val="550"/>
        </w:trPr>
        <w:tc>
          <w:tcPr>
            <w:tcW w:w="2623" w:type="dxa"/>
            <w:tcBorders>
              <w:top w:val="single" w:sz="4" w:space="0" w:color="auto"/>
              <w:left w:val="single" w:sz="4" w:space="0" w:color="auto"/>
              <w:bottom w:val="single" w:sz="4" w:space="0" w:color="auto"/>
              <w:right w:val="single" w:sz="4" w:space="0" w:color="auto"/>
            </w:tcBorders>
            <w:shd w:val="clear" w:color="auto" w:fill="auto"/>
          </w:tcPr>
          <w:p w:rsidR="008C00A2" w:rsidRPr="0065315B" w:rsidRDefault="008C00A2" w:rsidP="001A64CF">
            <w:pPr>
              <w:spacing w:line="240" w:lineRule="auto"/>
              <w:rPr>
                <w:sz w:val="22"/>
                <w:szCs w:val="22"/>
                <w:highlight w:val="yellow"/>
              </w:rPr>
            </w:pPr>
            <w:r w:rsidRPr="0065315B">
              <w:rPr>
                <w:sz w:val="22"/>
                <w:szCs w:val="22"/>
              </w:rPr>
              <w:t>Педагог приобщает д</w:t>
            </w:r>
            <w:r w:rsidRPr="0065315B">
              <w:rPr>
                <w:sz w:val="22"/>
                <w:szCs w:val="22"/>
              </w:rPr>
              <w:t>е</w:t>
            </w:r>
            <w:r w:rsidRPr="0065315B">
              <w:rPr>
                <w:sz w:val="22"/>
                <w:szCs w:val="22"/>
              </w:rPr>
              <w:t>тей к декоративной де</w:t>
            </w:r>
            <w:r w:rsidRPr="0065315B">
              <w:rPr>
                <w:sz w:val="22"/>
                <w:szCs w:val="22"/>
              </w:rPr>
              <w:t>я</w:t>
            </w:r>
            <w:r w:rsidRPr="0065315B">
              <w:rPr>
                <w:sz w:val="22"/>
                <w:szCs w:val="22"/>
              </w:rPr>
              <w:t>тельности.</w:t>
            </w:r>
          </w:p>
        </w:tc>
        <w:tc>
          <w:tcPr>
            <w:tcW w:w="7515" w:type="dxa"/>
            <w:gridSpan w:val="3"/>
            <w:tcBorders>
              <w:top w:val="single" w:sz="4" w:space="0" w:color="auto"/>
              <w:left w:val="single" w:sz="4" w:space="0" w:color="auto"/>
              <w:bottom w:val="single" w:sz="4" w:space="0" w:color="auto"/>
              <w:right w:val="single" w:sz="4" w:space="0" w:color="auto"/>
            </w:tcBorders>
            <w:shd w:val="clear" w:color="auto" w:fill="auto"/>
          </w:tcPr>
          <w:p w:rsidR="008C00A2" w:rsidRPr="0065315B" w:rsidRDefault="008C00A2" w:rsidP="001A64CF">
            <w:pPr>
              <w:spacing w:line="240" w:lineRule="auto"/>
              <w:rPr>
                <w:sz w:val="22"/>
                <w:szCs w:val="22"/>
              </w:rPr>
            </w:pPr>
            <w:r w:rsidRPr="0065315B">
              <w:rPr>
                <w:sz w:val="22"/>
                <w:szCs w:val="22"/>
              </w:rPr>
              <w:t>Педагог формирует интерес и эстетическое отношение к предметам наро</w:t>
            </w:r>
            <w:r w:rsidRPr="0065315B">
              <w:rPr>
                <w:sz w:val="22"/>
                <w:szCs w:val="22"/>
              </w:rPr>
              <w:t>д</w:t>
            </w:r>
            <w:r w:rsidRPr="0065315B">
              <w:rPr>
                <w:sz w:val="22"/>
                <w:szCs w:val="22"/>
              </w:rPr>
              <w:t>ного декоративно-прикладного искусства.</w:t>
            </w:r>
          </w:p>
        </w:tc>
      </w:tr>
      <w:tr w:rsidR="008C00A2" w:rsidRPr="003A51AC" w:rsidTr="00F47B56">
        <w:trPr>
          <w:trHeight w:val="690"/>
        </w:trPr>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Педагог учит украшать дымковскими узорами силуэты игрушек, выр</w:t>
            </w:r>
            <w:r w:rsidRPr="0065315B">
              <w:rPr>
                <w:sz w:val="22"/>
                <w:szCs w:val="22"/>
              </w:rPr>
              <w:t>е</w:t>
            </w:r>
            <w:r w:rsidRPr="0065315B">
              <w:rPr>
                <w:sz w:val="22"/>
                <w:szCs w:val="22"/>
              </w:rPr>
              <w:t>занных педагогом (пти</w:t>
            </w:r>
            <w:r w:rsidRPr="0065315B">
              <w:rPr>
                <w:sz w:val="22"/>
                <w:szCs w:val="22"/>
              </w:rPr>
              <w:t>ч</w:t>
            </w:r>
            <w:r w:rsidRPr="0065315B">
              <w:rPr>
                <w:sz w:val="22"/>
                <w:szCs w:val="22"/>
              </w:rPr>
              <w:t>ка, козлик, конь и др</w:t>
            </w:r>
            <w:r w:rsidRPr="0065315B">
              <w:rPr>
                <w:sz w:val="22"/>
                <w:szCs w:val="22"/>
              </w:rPr>
              <w:t>у</w:t>
            </w:r>
            <w:r w:rsidRPr="0065315B">
              <w:rPr>
                <w:sz w:val="22"/>
                <w:szCs w:val="22"/>
              </w:rPr>
              <w:t>гие), и разных предметов (блюдечко, рукавички)</w:t>
            </w: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Педагог продолжает учить украшать ды</w:t>
            </w:r>
            <w:r w:rsidRPr="0065315B">
              <w:rPr>
                <w:sz w:val="22"/>
                <w:szCs w:val="22"/>
              </w:rPr>
              <w:t>м</w:t>
            </w:r>
            <w:r w:rsidRPr="0065315B">
              <w:rPr>
                <w:sz w:val="22"/>
                <w:szCs w:val="22"/>
              </w:rPr>
              <w:t>ковскими, филимоно</w:t>
            </w:r>
            <w:r w:rsidRPr="0065315B">
              <w:rPr>
                <w:sz w:val="22"/>
                <w:szCs w:val="22"/>
              </w:rPr>
              <w:t>в</w:t>
            </w:r>
            <w:r w:rsidRPr="0065315B">
              <w:rPr>
                <w:sz w:val="22"/>
                <w:szCs w:val="22"/>
              </w:rPr>
              <w:t>скими  узорами силуэты игрушек, вырезанных педагогом (птичка, ко</w:t>
            </w:r>
            <w:r w:rsidRPr="0065315B">
              <w:rPr>
                <w:sz w:val="22"/>
                <w:szCs w:val="22"/>
              </w:rPr>
              <w:t>з</w:t>
            </w:r>
            <w:r w:rsidRPr="0065315B">
              <w:rPr>
                <w:sz w:val="22"/>
                <w:szCs w:val="22"/>
              </w:rPr>
              <w:t>лик, конь и другие), и разных предметов (блюдечко, рукавички).</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Педагог учит создавать узоры на листах в форме народного изд</w:t>
            </w:r>
            <w:r w:rsidRPr="0065315B">
              <w:rPr>
                <w:sz w:val="22"/>
                <w:szCs w:val="22"/>
              </w:rPr>
              <w:t>е</w:t>
            </w:r>
            <w:r w:rsidRPr="0065315B">
              <w:rPr>
                <w:sz w:val="22"/>
                <w:szCs w:val="22"/>
              </w:rPr>
              <w:t>лия (поднос, солонка, чашка, розетка и др.).</w:t>
            </w:r>
          </w:p>
        </w:tc>
        <w:tc>
          <w:tcPr>
            <w:tcW w:w="2566" w:type="dxa"/>
            <w:tcBorders>
              <w:top w:val="single" w:sz="4" w:space="0" w:color="auto"/>
              <w:left w:val="single" w:sz="4" w:space="0" w:color="auto"/>
              <w:bottom w:val="single" w:sz="4" w:space="0" w:color="auto"/>
              <w:right w:val="single" w:sz="4" w:space="0" w:color="auto"/>
            </w:tcBorders>
            <w:shd w:val="clear" w:color="auto" w:fill="auto"/>
          </w:tcPr>
          <w:p w:rsidR="008C00A2" w:rsidRPr="0065315B" w:rsidRDefault="008C00A2" w:rsidP="001A64CF">
            <w:pPr>
              <w:spacing w:line="240" w:lineRule="auto"/>
              <w:rPr>
                <w:sz w:val="22"/>
                <w:szCs w:val="22"/>
              </w:rPr>
            </w:pPr>
            <w:r w:rsidRPr="0065315B">
              <w:rPr>
                <w:sz w:val="22"/>
                <w:szCs w:val="22"/>
              </w:rPr>
              <w:t>Закрепляет у детей ум</w:t>
            </w:r>
            <w:r w:rsidRPr="0065315B">
              <w:rPr>
                <w:sz w:val="22"/>
                <w:szCs w:val="22"/>
              </w:rPr>
              <w:t>е</w:t>
            </w:r>
            <w:r w:rsidRPr="0065315B">
              <w:rPr>
                <w:sz w:val="22"/>
                <w:szCs w:val="22"/>
              </w:rPr>
              <w:t>ние создавать композ</w:t>
            </w:r>
            <w:r w:rsidRPr="0065315B">
              <w:rPr>
                <w:sz w:val="22"/>
                <w:szCs w:val="22"/>
              </w:rPr>
              <w:t>и</w:t>
            </w:r>
            <w:r w:rsidRPr="0065315B">
              <w:rPr>
                <w:sz w:val="22"/>
                <w:szCs w:val="22"/>
              </w:rPr>
              <w:t>ции на листах бумаги разной формы, силуэтах предметов и игрушек; расписывать вылепле</w:t>
            </w:r>
            <w:r w:rsidRPr="0065315B">
              <w:rPr>
                <w:sz w:val="22"/>
                <w:szCs w:val="22"/>
              </w:rPr>
              <w:t>н</w:t>
            </w:r>
            <w:r w:rsidRPr="0065315B">
              <w:rPr>
                <w:sz w:val="22"/>
                <w:szCs w:val="22"/>
              </w:rPr>
              <w:t>ные детьми игрушки.</w:t>
            </w:r>
          </w:p>
        </w:tc>
      </w:tr>
      <w:tr w:rsidR="008C00A2" w:rsidRPr="003A51AC" w:rsidTr="00F47B56">
        <w:trPr>
          <w:trHeight w:val="690"/>
        </w:trPr>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Педагог продолжает у детей формировать умение создавать дек</w:t>
            </w:r>
            <w:r w:rsidRPr="0065315B">
              <w:rPr>
                <w:sz w:val="22"/>
                <w:szCs w:val="22"/>
              </w:rPr>
              <w:t>о</w:t>
            </w:r>
            <w:r w:rsidRPr="0065315B">
              <w:rPr>
                <w:sz w:val="22"/>
                <w:szCs w:val="22"/>
              </w:rPr>
              <w:t>ративные композиции по мотивам дымко</w:t>
            </w:r>
            <w:r w:rsidRPr="0065315B">
              <w:rPr>
                <w:sz w:val="22"/>
                <w:szCs w:val="22"/>
              </w:rPr>
              <w:t>в</w:t>
            </w:r>
            <w:r w:rsidRPr="0065315B">
              <w:rPr>
                <w:sz w:val="22"/>
                <w:szCs w:val="22"/>
              </w:rPr>
              <w:t>ских, филимоновских узоров.</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Учить составлять уз</w:t>
            </w:r>
            <w:r w:rsidRPr="0065315B">
              <w:rPr>
                <w:sz w:val="22"/>
                <w:szCs w:val="22"/>
              </w:rPr>
              <w:t>о</w:t>
            </w:r>
            <w:r w:rsidRPr="0065315B">
              <w:rPr>
                <w:sz w:val="22"/>
                <w:szCs w:val="22"/>
              </w:rPr>
              <w:t>ры по мотивам гор</w:t>
            </w:r>
            <w:r w:rsidRPr="0065315B">
              <w:rPr>
                <w:sz w:val="22"/>
                <w:szCs w:val="22"/>
              </w:rPr>
              <w:t>о</w:t>
            </w:r>
            <w:r w:rsidRPr="0065315B">
              <w:rPr>
                <w:sz w:val="22"/>
                <w:szCs w:val="22"/>
              </w:rPr>
              <w:t>децкой, полхов-майданской, гжельской росписи: знакомить с характерными элеме</w:t>
            </w:r>
            <w:r w:rsidRPr="0065315B">
              <w:rPr>
                <w:sz w:val="22"/>
                <w:szCs w:val="22"/>
              </w:rPr>
              <w:t>н</w:t>
            </w:r>
            <w:r w:rsidRPr="0065315B">
              <w:rPr>
                <w:sz w:val="22"/>
                <w:szCs w:val="22"/>
              </w:rPr>
              <w:t>тами (бутоны, цветы, листья, травка, усики, завитки, оживки).</w:t>
            </w:r>
          </w:p>
        </w:tc>
        <w:tc>
          <w:tcPr>
            <w:tcW w:w="2566" w:type="dxa"/>
            <w:tcBorders>
              <w:top w:val="single" w:sz="4" w:space="0" w:color="auto"/>
              <w:left w:val="single" w:sz="4" w:space="0" w:color="auto"/>
              <w:bottom w:val="single" w:sz="4" w:space="0" w:color="auto"/>
              <w:right w:val="single" w:sz="4" w:space="0" w:color="auto"/>
            </w:tcBorders>
            <w:shd w:val="clear" w:color="auto" w:fill="auto"/>
          </w:tcPr>
          <w:p w:rsidR="008C00A2" w:rsidRPr="0065315B" w:rsidRDefault="008C00A2" w:rsidP="001A64CF">
            <w:pPr>
              <w:spacing w:line="240" w:lineRule="auto"/>
              <w:rPr>
                <w:sz w:val="22"/>
                <w:szCs w:val="22"/>
              </w:rPr>
            </w:pPr>
            <w:r w:rsidRPr="0065315B">
              <w:rPr>
                <w:sz w:val="22"/>
                <w:szCs w:val="22"/>
              </w:rPr>
              <w:t>Педагог закрепляет умение создавать узоры по мотивам народных росписей, уже знакомых детям и новых (городе</w:t>
            </w:r>
            <w:r w:rsidRPr="0065315B">
              <w:rPr>
                <w:sz w:val="22"/>
                <w:szCs w:val="22"/>
              </w:rPr>
              <w:t>ц</w:t>
            </w:r>
            <w:r w:rsidRPr="0065315B">
              <w:rPr>
                <w:sz w:val="22"/>
                <w:szCs w:val="22"/>
              </w:rPr>
              <w:t>кая, гжельская, хохло</w:t>
            </w:r>
            <w:r w:rsidRPr="0065315B">
              <w:rPr>
                <w:sz w:val="22"/>
                <w:szCs w:val="22"/>
              </w:rPr>
              <w:t>м</w:t>
            </w:r>
            <w:r w:rsidRPr="0065315B">
              <w:rPr>
                <w:sz w:val="22"/>
                <w:szCs w:val="22"/>
              </w:rPr>
              <w:t>ская, жостовская, мезе</w:t>
            </w:r>
            <w:r w:rsidRPr="0065315B">
              <w:rPr>
                <w:sz w:val="22"/>
                <w:szCs w:val="22"/>
              </w:rPr>
              <w:t>н</w:t>
            </w:r>
            <w:r w:rsidRPr="0065315B">
              <w:rPr>
                <w:sz w:val="22"/>
                <w:szCs w:val="22"/>
              </w:rPr>
              <w:t>ская роспись и другие).</w:t>
            </w:r>
          </w:p>
        </w:tc>
      </w:tr>
      <w:tr w:rsidR="008C00A2" w:rsidRPr="003A51AC" w:rsidTr="00F47B56">
        <w:trPr>
          <w:trHeight w:val="690"/>
        </w:trPr>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Педагог знакомит детей с городецкими изд</w:t>
            </w:r>
            <w:r w:rsidRPr="0065315B">
              <w:rPr>
                <w:sz w:val="22"/>
                <w:szCs w:val="22"/>
              </w:rPr>
              <w:t>е</w:t>
            </w:r>
            <w:r w:rsidRPr="0065315B">
              <w:rPr>
                <w:sz w:val="22"/>
                <w:szCs w:val="22"/>
              </w:rPr>
              <w:t xml:space="preserve">лиями. </w:t>
            </w:r>
          </w:p>
          <w:p w:rsidR="008C00A2" w:rsidRPr="0065315B" w:rsidRDefault="008C00A2" w:rsidP="001A64CF">
            <w:pPr>
              <w:spacing w:line="240" w:lineRule="auto"/>
              <w:rPr>
                <w:sz w:val="22"/>
                <w:szCs w:val="22"/>
              </w:rPr>
            </w:pPr>
            <w:r w:rsidRPr="0065315B">
              <w:rPr>
                <w:sz w:val="22"/>
                <w:szCs w:val="22"/>
              </w:rPr>
              <w:lastRenderedPageBreak/>
              <w:t>Учит детей выделять элементы городецкой росписи (бутоны, к</w:t>
            </w:r>
            <w:r w:rsidRPr="0065315B">
              <w:rPr>
                <w:sz w:val="22"/>
                <w:szCs w:val="22"/>
              </w:rPr>
              <w:t>у</w:t>
            </w:r>
            <w:r w:rsidRPr="0065315B">
              <w:rPr>
                <w:sz w:val="22"/>
                <w:szCs w:val="22"/>
              </w:rPr>
              <w:t>павки, розаны, листья).</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lastRenderedPageBreak/>
              <w:t>Педагог продолжает знакомить с городецкой росп</w:t>
            </w:r>
            <w:r w:rsidRPr="0065315B">
              <w:rPr>
                <w:sz w:val="22"/>
                <w:szCs w:val="22"/>
              </w:rPr>
              <w:t>и</w:t>
            </w:r>
            <w:r w:rsidRPr="0065315B">
              <w:rPr>
                <w:sz w:val="22"/>
                <w:szCs w:val="22"/>
              </w:rPr>
              <w:lastRenderedPageBreak/>
              <w:t>сью, ее цветовым р</w:t>
            </w:r>
            <w:r w:rsidRPr="0065315B">
              <w:rPr>
                <w:sz w:val="22"/>
                <w:szCs w:val="22"/>
              </w:rPr>
              <w:t>е</w:t>
            </w:r>
            <w:r w:rsidRPr="0065315B">
              <w:rPr>
                <w:sz w:val="22"/>
                <w:szCs w:val="22"/>
              </w:rPr>
              <w:t>шением, спецификой создания декорати</w:t>
            </w:r>
            <w:r w:rsidRPr="0065315B">
              <w:rPr>
                <w:sz w:val="22"/>
                <w:szCs w:val="22"/>
              </w:rPr>
              <w:t>в</w:t>
            </w:r>
            <w:r w:rsidRPr="0065315B">
              <w:rPr>
                <w:sz w:val="22"/>
                <w:szCs w:val="22"/>
              </w:rPr>
              <w:t>ных цветов (как прав</w:t>
            </w:r>
            <w:r w:rsidRPr="0065315B">
              <w:rPr>
                <w:sz w:val="22"/>
                <w:szCs w:val="22"/>
              </w:rPr>
              <w:t>и</w:t>
            </w:r>
            <w:r w:rsidRPr="0065315B">
              <w:rPr>
                <w:sz w:val="22"/>
                <w:szCs w:val="22"/>
              </w:rPr>
              <w:t>ло, не чистых тонов, а оттенков), учить и</w:t>
            </w:r>
            <w:r w:rsidRPr="0065315B">
              <w:rPr>
                <w:sz w:val="22"/>
                <w:szCs w:val="22"/>
              </w:rPr>
              <w:t>с</w:t>
            </w:r>
            <w:r w:rsidRPr="0065315B">
              <w:rPr>
                <w:sz w:val="22"/>
                <w:szCs w:val="22"/>
              </w:rPr>
              <w:t>пользовать для укр</w:t>
            </w:r>
            <w:r w:rsidRPr="0065315B">
              <w:rPr>
                <w:sz w:val="22"/>
                <w:szCs w:val="22"/>
              </w:rPr>
              <w:t>а</w:t>
            </w:r>
            <w:r w:rsidRPr="0065315B">
              <w:rPr>
                <w:sz w:val="22"/>
                <w:szCs w:val="22"/>
              </w:rPr>
              <w:t>шения оживки. Пед</w:t>
            </w:r>
            <w:r w:rsidRPr="0065315B">
              <w:rPr>
                <w:sz w:val="22"/>
                <w:szCs w:val="22"/>
              </w:rPr>
              <w:t>а</w:t>
            </w:r>
            <w:r w:rsidRPr="0065315B">
              <w:rPr>
                <w:sz w:val="22"/>
                <w:szCs w:val="22"/>
              </w:rPr>
              <w:t>гог знакомит с росп</w:t>
            </w:r>
            <w:r w:rsidRPr="0065315B">
              <w:rPr>
                <w:sz w:val="22"/>
                <w:szCs w:val="22"/>
              </w:rPr>
              <w:t>и</w:t>
            </w:r>
            <w:r w:rsidRPr="0065315B">
              <w:rPr>
                <w:sz w:val="22"/>
                <w:szCs w:val="22"/>
              </w:rPr>
              <w:t>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2566" w:type="dxa"/>
            <w:tcBorders>
              <w:top w:val="single" w:sz="4" w:space="0" w:color="auto"/>
              <w:left w:val="single" w:sz="4" w:space="0" w:color="auto"/>
              <w:bottom w:val="single" w:sz="4" w:space="0" w:color="auto"/>
              <w:right w:val="single" w:sz="4" w:space="0" w:color="auto"/>
            </w:tcBorders>
            <w:shd w:val="clear" w:color="auto" w:fill="auto"/>
          </w:tcPr>
          <w:p w:rsidR="008C00A2" w:rsidRPr="0065315B" w:rsidRDefault="008C00A2" w:rsidP="001A64CF">
            <w:pPr>
              <w:spacing w:line="240" w:lineRule="auto"/>
              <w:rPr>
                <w:sz w:val="22"/>
                <w:szCs w:val="22"/>
                <w:highlight w:val="yellow"/>
              </w:rPr>
            </w:pPr>
            <w:r w:rsidRPr="0065315B">
              <w:rPr>
                <w:sz w:val="22"/>
                <w:szCs w:val="22"/>
              </w:rPr>
              <w:lastRenderedPageBreak/>
              <w:t>Закрепляет у детей ум</w:t>
            </w:r>
            <w:r w:rsidRPr="0065315B">
              <w:rPr>
                <w:sz w:val="22"/>
                <w:szCs w:val="22"/>
              </w:rPr>
              <w:t>е</w:t>
            </w:r>
            <w:r w:rsidRPr="0065315B">
              <w:rPr>
                <w:sz w:val="22"/>
                <w:szCs w:val="22"/>
              </w:rPr>
              <w:t>ние при составлении декоративной композ</w:t>
            </w:r>
            <w:r w:rsidRPr="0065315B">
              <w:rPr>
                <w:sz w:val="22"/>
                <w:szCs w:val="22"/>
              </w:rPr>
              <w:t>и</w:t>
            </w:r>
            <w:r w:rsidRPr="0065315B">
              <w:rPr>
                <w:sz w:val="22"/>
                <w:szCs w:val="22"/>
              </w:rPr>
              <w:lastRenderedPageBreak/>
              <w:t>ции на основе того или иного вида народного искусства использовать характерные для него элементы узора и цвет</w:t>
            </w:r>
            <w:r w:rsidRPr="0065315B">
              <w:rPr>
                <w:sz w:val="22"/>
                <w:szCs w:val="22"/>
              </w:rPr>
              <w:t>о</w:t>
            </w:r>
            <w:r w:rsidRPr="0065315B">
              <w:rPr>
                <w:sz w:val="22"/>
                <w:szCs w:val="22"/>
              </w:rPr>
              <w:t>вую гамму.</w:t>
            </w:r>
          </w:p>
        </w:tc>
      </w:tr>
      <w:tr w:rsidR="008C00A2" w:rsidRPr="003A51AC" w:rsidTr="00F47B56">
        <w:trPr>
          <w:trHeight w:val="1077"/>
        </w:trPr>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Педагог учит видеть и называть цвета, испол</w:t>
            </w:r>
            <w:r w:rsidRPr="0065315B">
              <w:rPr>
                <w:sz w:val="22"/>
                <w:szCs w:val="22"/>
              </w:rPr>
              <w:t>ь</w:t>
            </w:r>
            <w:r w:rsidRPr="0065315B">
              <w:rPr>
                <w:sz w:val="22"/>
                <w:szCs w:val="22"/>
              </w:rPr>
              <w:t>зуемые в росписи.</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highlight w:val="yellow"/>
              </w:rPr>
            </w:pPr>
            <w:r w:rsidRPr="0065315B">
              <w:rPr>
                <w:sz w:val="22"/>
                <w:szCs w:val="22"/>
              </w:rPr>
              <w:t>Педагог учит детей выделять и передавать цветовую гамму н</w:t>
            </w:r>
            <w:r w:rsidRPr="0065315B">
              <w:rPr>
                <w:sz w:val="22"/>
                <w:szCs w:val="22"/>
              </w:rPr>
              <w:t>а</w:t>
            </w:r>
            <w:r w:rsidRPr="0065315B">
              <w:rPr>
                <w:sz w:val="22"/>
                <w:szCs w:val="22"/>
              </w:rPr>
              <w:t>родного декоративного искусства определе</w:t>
            </w:r>
            <w:r w:rsidRPr="0065315B">
              <w:rPr>
                <w:sz w:val="22"/>
                <w:szCs w:val="22"/>
              </w:rPr>
              <w:t>н</w:t>
            </w:r>
            <w:r w:rsidRPr="0065315B">
              <w:rPr>
                <w:sz w:val="22"/>
                <w:szCs w:val="22"/>
              </w:rPr>
              <w:t>ного вида.</w:t>
            </w:r>
          </w:p>
        </w:tc>
        <w:tc>
          <w:tcPr>
            <w:tcW w:w="2566" w:type="dxa"/>
            <w:tcBorders>
              <w:top w:val="single" w:sz="4" w:space="0" w:color="auto"/>
              <w:left w:val="single" w:sz="4" w:space="0" w:color="auto"/>
              <w:bottom w:val="single" w:sz="4" w:space="0" w:color="auto"/>
              <w:right w:val="single" w:sz="4" w:space="0" w:color="auto"/>
            </w:tcBorders>
            <w:shd w:val="clear" w:color="auto" w:fill="auto"/>
          </w:tcPr>
          <w:p w:rsidR="008C00A2" w:rsidRPr="0065315B" w:rsidRDefault="008C00A2" w:rsidP="001A64CF">
            <w:pPr>
              <w:spacing w:line="240" w:lineRule="auto"/>
              <w:rPr>
                <w:sz w:val="22"/>
                <w:szCs w:val="22"/>
                <w:highlight w:val="yellow"/>
              </w:rPr>
            </w:pPr>
            <w:r w:rsidRPr="0065315B">
              <w:rPr>
                <w:sz w:val="22"/>
                <w:szCs w:val="22"/>
              </w:rPr>
              <w:t>Педагог продолжает учить детей выделять и передавать цветовую гамму народного дек</w:t>
            </w:r>
            <w:r w:rsidRPr="0065315B">
              <w:rPr>
                <w:sz w:val="22"/>
                <w:szCs w:val="22"/>
              </w:rPr>
              <w:t>о</w:t>
            </w:r>
            <w:r w:rsidRPr="0065315B">
              <w:rPr>
                <w:sz w:val="22"/>
                <w:szCs w:val="22"/>
              </w:rPr>
              <w:t>ративного искусства о</w:t>
            </w:r>
            <w:r w:rsidRPr="0065315B">
              <w:rPr>
                <w:sz w:val="22"/>
                <w:szCs w:val="22"/>
              </w:rPr>
              <w:t>п</w:t>
            </w:r>
            <w:r w:rsidRPr="0065315B">
              <w:rPr>
                <w:sz w:val="22"/>
                <w:szCs w:val="22"/>
              </w:rPr>
              <w:t>ределенного вида.</w:t>
            </w:r>
          </w:p>
        </w:tc>
      </w:tr>
      <w:tr w:rsidR="008C00A2" w:rsidRPr="003A51AC" w:rsidTr="00F47B56">
        <w:trPr>
          <w:trHeight w:val="2928"/>
        </w:trPr>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highlight w:val="yellow"/>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highlight w:val="yellow"/>
              </w:rPr>
            </w:pPr>
            <w:r w:rsidRPr="0065315B">
              <w:rPr>
                <w:sz w:val="22"/>
                <w:szCs w:val="22"/>
              </w:rPr>
              <w:t>Учит детей использ</w:t>
            </w:r>
            <w:r w:rsidRPr="0065315B">
              <w:rPr>
                <w:sz w:val="22"/>
                <w:szCs w:val="22"/>
              </w:rPr>
              <w:t>о</w:t>
            </w:r>
            <w:r w:rsidRPr="0065315B">
              <w:rPr>
                <w:sz w:val="22"/>
                <w:szCs w:val="22"/>
              </w:rPr>
              <w:t>вать дымковские и ф</w:t>
            </w:r>
            <w:r w:rsidRPr="0065315B">
              <w:rPr>
                <w:sz w:val="22"/>
                <w:szCs w:val="22"/>
              </w:rPr>
              <w:t>и</w:t>
            </w:r>
            <w:r w:rsidRPr="0065315B">
              <w:rPr>
                <w:sz w:val="22"/>
                <w:szCs w:val="22"/>
              </w:rPr>
              <w:t>лимоновские изделия для развития эстетич</w:t>
            </w:r>
            <w:r w:rsidRPr="0065315B">
              <w:rPr>
                <w:sz w:val="22"/>
                <w:szCs w:val="22"/>
              </w:rPr>
              <w:t>е</w:t>
            </w:r>
            <w:r w:rsidRPr="0065315B">
              <w:rPr>
                <w:sz w:val="22"/>
                <w:szCs w:val="22"/>
              </w:rPr>
              <w:t>ского восприятия пр</w:t>
            </w:r>
            <w:r w:rsidRPr="0065315B">
              <w:rPr>
                <w:sz w:val="22"/>
                <w:szCs w:val="22"/>
              </w:rPr>
              <w:t>е</w:t>
            </w:r>
            <w:r w:rsidRPr="0065315B">
              <w:rPr>
                <w:sz w:val="22"/>
                <w:szCs w:val="22"/>
              </w:rPr>
              <w:t>красного и в качестве образцов для создания узоров в стиле этих росписей (для росписи могут использоваться вылепленные детьми игрушки и силуэты и</w:t>
            </w:r>
            <w:r w:rsidRPr="0065315B">
              <w:rPr>
                <w:sz w:val="22"/>
                <w:szCs w:val="22"/>
              </w:rPr>
              <w:t>г</w:t>
            </w:r>
            <w:r w:rsidRPr="0065315B">
              <w:rPr>
                <w:sz w:val="22"/>
                <w:szCs w:val="22"/>
              </w:rPr>
              <w:t>рушек, вырезанные из бумаги).</w:t>
            </w:r>
          </w:p>
        </w:tc>
        <w:tc>
          <w:tcPr>
            <w:tcW w:w="50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w:t>
            </w:r>
            <w:r w:rsidRPr="0065315B">
              <w:rPr>
                <w:sz w:val="22"/>
                <w:szCs w:val="22"/>
              </w:rPr>
              <w:t>в</w:t>
            </w:r>
            <w:r w:rsidRPr="0065315B">
              <w:rPr>
                <w:sz w:val="22"/>
                <w:szCs w:val="22"/>
              </w:rPr>
              <w:t>номерности закрашивания рисунка; чувствовать плавные переходы оттенков цвета.</w:t>
            </w:r>
          </w:p>
        </w:tc>
      </w:tr>
      <w:tr w:rsidR="008C00A2" w:rsidRPr="003A51AC" w:rsidTr="00F47B56">
        <w:trPr>
          <w:trHeight w:val="688"/>
        </w:trPr>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highlight w:val="yellow"/>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highlight w:val="yellow"/>
              </w:rPr>
            </w:pP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highlight w:val="yellow"/>
              </w:rPr>
            </w:pPr>
            <w:r w:rsidRPr="0065315B">
              <w:rPr>
                <w:sz w:val="22"/>
                <w:szCs w:val="22"/>
              </w:rPr>
              <w:t>Педагог развивает д</w:t>
            </w:r>
            <w:r w:rsidRPr="0065315B">
              <w:rPr>
                <w:sz w:val="22"/>
                <w:szCs w:val="22"/>
              </w:rPr>
              <w:t>е</w:t>
            </w:r>
            <w:r w:rsidRPr="0065315B">
              <w:rPr>
                <w:sz w:val="22"/>
                <w:szCs w:val="22"/>
              </w:rPr>
              <w:t>коративное творчество детей (в том числе коллективное).</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highlight w:val="yellow"/>
              </w:rPr>
            </w:pPr>
            <w:r w:rsidRPr="0065315B">
              <w:rPr>
                <w:sz w:val="22"/>
                <w:szCs w:val="22"/>
              </w:rPr>
              <w:t>Педагог продолжает развивать у детей дек</w:t>
            </w:r>
            <w:r w:rsidRPr="0065315B">
              <w:rPr>
                <w:sz w:val="22"/>
                <w:szCs w:val="22"/>
              </w:rPr>
              <w:t>о</w:t>
            </w:r>
            <w:r w:rsidRPr="0065315B">
              <w:rPr>
                <w:sz w:val="22"/>
                <w:szCs w:val="22"/>
              </w:rPr>
              <w:t>ративное творчество.</w:t>
            </w:r>
          </w:p>
        </w:tc>
      </w:tr>
      <w:tr w:rsidR="008C00A2" w:rsidRPr="003A51AC" w:rsidTr="00F47B56">
        <w:trPr>
          <w:trHeight w:val="688"/>
        </w:trPr>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highlight w:val="yellow"/>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highlight w:val="yellow"/>
              </w:rPr>
            </w:pP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Педагог учит лепить птиц, животных, л</w:t>
            </w:r>
            <w:r w:rsidRPr="0065315B">
              <w:rPr>
                <w:sz w:val="22"/>
                <w:szCs w:val="22"/>
              </w:rPr>
              <w:t>ю</w:t>
            </w:r>
            <w:r w:rsidRPr="0065315B">
              <w:rPr>
                <w:sz w:val="22"/>
                <w:szCs w:val="22"/>
              </w:rPr>
              <w:t>дей по типу народных игрушек (дымковской, филимоновской, ка</w:t>
            </w:r>
            <w:r w:rsidRPr="0065315B">
              <w:rPr>
                <w:sz w:val="22"/>
                <w:szCs w:val="22"/>
              </w:rPr>
              <w:t>р</w:t>
            </w:r>
            <w:r w:rsidRPr="0065315B">
              <w:rPr>
                <w:sz w:val="22"/>
                <w:szCs w:val="22"/>
              </w:rPr>
              <w:t>гопольской и др.). Учит обмакивать пал</w:t>
            </w:r>
            <w:r w:rsidRPr="0065315B">
              <w:rPr>
                <w:sz w:val="22"/>
                <w:szCs w:val="22"/>
              </w:rPr>
              <w:t>ь</w:t>
            </w:r>
            <w:r w:rsidRPr="0065315B">
              <w:rPr>
                <w:sz w:val="22"/>
                <w:szCs w:val="22"/>
              </w:rPr>
              <w:t>цы в воду, чтобы сгл</w:t>
            </w:r>
            <w:r w:rsidRPr="0065315B">
              <w:rPr>
                <w:sz w:val="22"/>
                <w:szCs w:val="22"/>
              </w:rPr>
              <w:t>а</w:t>
            </w:r>
            <w:r w:rsidRPr="0065315B">
              <w:rPr>
                <w:sz w:val="22"/>
                <w:szCs w:val="22"/>
              </w:rPr>
              <w:t>дить неровности выл</w:t>
            </w:r>
            <w:r w:rsidRPr="0065315B">
              <w:rPr>
                <w:sz w:val="22"/>
                <w:szCs w:val="22"/>
              </w:rPr>
              <w:t>е</w:t>
            </w:r>
            <w:r w:rsidRPr="0065315B">
              <w:rPr>
                <w:sz w:val="22"/>
                <w:szCs w:val="22"/>
              </w:rPr>
              <w:t>пленного изображения, когда это необходимо для передачи образа.</w:t>
            </w:r>
          </w:p>
          <w:p w:rsidR="008C00A2" w:rsidRPr="0065315B" w:rsidRDefault="008C00A2" w:rsidP="001A64CF">
            <w:pPr>
              <w:spacing w:line="240" w:lineRule="auto"/>
              <w:rPr>
                <w:sz w:val="22"/>
                <w:szCs w:val="22"/>
                <w:highlight w:val="yellow"/>
              </w:rPr>
            </w:pPr>
            <w:r w:rsidRPr="0065315B">
              <w:rPr>
                <w:sz w:val="22"/>
                <w:szCs w:val="22"/>
              </w:rPr>
              <w:t>Формирует умение у</w:t>
            </w:r>
            <w:r w:rsidRPr="0065315B">
              <w:rPr>
                <w:sz w:val="22"/>
                <w:szCs w:val="22"/>
              </w:rPr>
              <w:t>к</w:t>
            </w:r>
            <w:r w:rsidRPr="0065315B">
              <w:rPr>
                <w:sz w:val="22"/>
                <w:szCs w:val="22"/>
              </w:rPr>
              <w:t>рашать узорами пре</w:t>
            </w:r>
            <w:r w:rsidRPr="0065315B">
              <w:rPr>
                <w:sz w:val="22"/>
                <w:szCs w:val="22"/>
              </w:rPr>
              <w:t>д</w:t>
            </w:r>
            <w:r w:rsidRPr="0065315B">
              <w:rPr>
                <w:sz w:val="22"/>
                <w:szCs w:val="22"/>
              </w:rPr>
              <w:lastRenderedPageBreak/>
              <w:t>меты декоративного искусства. Учит расп</w:t>
            </w:r>
            <w:r w:rsidRPr="0065315B">
              <w:rPr>
                <w:sz w:val="22"/>
                <w:szCs w:val="22"/>
              </w:rPr>
              <w:t>и</w:t>
            </w:r>
            <w:r w:rsidRPr="0065315B">
              <w:rPr>
                <w:sz w:val="22"/>
                <w:szCs w:val="22"/>
              </w:rPr>
              <w:t>сывать изделия гу</w:t>
            </w:r>
            <w:r w:rsidRPr="0065315B">
              <w:rPr>
                <w:sz w:val="22"/>
                <w:szCs w:val="22"/>
              </w:rPr>
              <w:t>а</w:t>
            </w:r>
            <w:r w:rsidRPr="0065315B">
              <w:rPr>
                <w:sz w:val="22"/>
                <w:szCs w:val="22"/>
              </w:rPr>
              <w:t>шью, украшать их н</w:t>
            </w:r>
            <w:r w:rsidRPr="0065315B">
              <w:rPr>
                <w:sz w:val="22"/>
                <w:szCs w:val="22"/>
              </w:rPr>
              <w:t>а</w:t>
            </w:r>
            <w:r w:rsidRPr="0065315B">
              <w:rPr>
                <w:sz w:val="22"/>
                <w:szCs w:val="22"/>
              </w:rPr>
              <w:t>лепами и углубленным рельефом, использ</w:t>
            </w:r>
            <w:r w:rsidRPr="0065315B">
              <w:rPr>
                <w:sz w:val="22"/>
                <w:szCs w:val="22"/>
              </w:rPr>
              <w:t>о</w:t>
            </w:r>
            <w:r w:rsidRPr="0065315B">
              <w:rPr>
                <w:sz w:val="22"/>
                <w:szCs w:val="22"/>
              </w:rPr>
              <w:t>вать стеку.</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lastRenderedPageBreak/>
              <w:t>Педагог продолжает развивать у детей нав</w:t>
            </w:r>
            <w:r w:rsidRPr="0065315B">
              <w:rPr>
                <w:sz w:val="22"/>
                <w:szCs w:val="22"/>
              </w:rPr>
              <w:t>ы</w:t>
            </w:r>
            <w:r w:rsidRPr="0065315B">
              <w:rPr>
                <w:sz w:val="22"/>
                <w:szCs w:val="22"/>
              </w:rPr>
              <w:t>ки декоративной лепки; учит использовать ра</w:t>
            </w:r>
            <w:r w:rsidRPr="0065315B">
              <w:rPr>
                <w:sz w:val="22"/>
                <w:szCs w:val="22"/>
              </w:rPr>
              <w:t>з</w:t>
            </w:r>
            <w:r w:rsidRPr="0065315B">
              <w:rPr>
                <w:sz w:val="22"/>
                <w:szCs w:val="22"/>
              </w:rPr>
              <w:t>ные способы лепки (н</w:t>
            </w:r>
            <w:r w:rsidRPr="0065315B">
              <w:rPr>
                <w:sz w:val="22"/>
                <w:szCs w:val="22"/>
              </w:rPr>
              <w:t>а</w:t>
            </w:r>
            <w:r w:rsidRPr="0065315B">
              <w:rPr>
                <w:sz w:val="22"/>
                <w:szCs w:val="22"/>
              </w:rPr>
              <w:t>леп, углубленный рел</w:t>
            </w:r>
            <w:r w:rsidRPr="0065315B">
              <w:rPr>
                <w:sz w:val="22"/>
                <w:szCs w:val="22"/>
              </w:rPr>
              <w:t>ь</w:t>
            </w:r>
            <w:r w:rsidRPr="0065315B">
              <w:rPr>
                <w:sz w:val="22"/>
                <w:szCs w:val="22"/>
              </w:rPr>
              <w:t>еф), применять стеку.</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p>
        </w:tc>
        <w:tc>
          <w:tcPr>
            <w:tcW w:w="256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Продолжает формир</w:t>
            </w:r>
            <w:r w:rsidRPr="0065315B">
              <w:rPr>
                <w:sz w:val="22"/>
                <w:szCs w:val="22"/>
              </w:rPr>
              <w:t>о</w:t>
            </w:r>
            <w:r w:rsidRPr="0065315B">
              <w:rPr>
                <w:sz w:val="22"/>
                <w:szCs w:val="22"/>
              </w:rPr>
              <w:t>вать у детей умение свободно владеть кара</w:t>
            </w:r>
            <w:r w:rsidRPr="0065315B">
              <w:rPr>
                <w:sz w:val="22"/>
                <w:szCs w:val="22"/>
              </w:rPr>
              <w:t>н</w:t>
            </w:r>
            <w:r w:rsidRPr="0065315B">
              <w:rPr>
                <w:sz w:val="22"/>
                <w:szCs w:val="22"/>
              </w:rPr>
              <w:t>дашом, кистью при в</w:t>
            </w:r>
            <w:r w:rsidRPr="0065315B">
              <w:rPr>
                <w:sz w:val="22"/>
                <w:szCs w:val="22"/>
              </w:rPr>
              <w:t>ы</w:t>
            </w:r>
            <w:r w:rsidRPr="0065315B">
              <w:rPr>
                <w:sz w:val="22"/>
                <w:szCs w:val="22"/>
              </w:rPr>
              <w:t>полнении линейного рисунка, учит плавным поворотам руки при р</w:t>
            </w:r>
            <w:r w:rsidRPr="0065315B">
              <w:rPr>
                <w:sz w:val="22"/>
                <w:szCs w:val="22"/>
              </w:rPr>
              <w:t>и</w:t>
            </w:r>
            <w:r w:rsidRPr="0065315B">
              <w:rPr>
                <w:sz w:val="22"/>
                <w:szCs w:val="22"/>
              </w:rPr>
              <w:t>совании округлых л</w:t>
            </w:r>
            <w:r w:rsidRPr="0065315B">
              <w:rPr>
                <w:sz w:val="22"/>
                <w:szCs w:val="22"/>
              </w:rPr>
              <w:t>и</w:t>
            </w:r>
            <w:r w:rsidRPr="0065315B">
              <w:rPr>
                <w:sz w:val="22"/>
                <w:szCs w:val="22"/>
              </w:rPr>
              <w:t>ний, завитков в разном направлении (от веточки и от конца завитка к в</w:t>
            </w:r>
            <w:r w:rsidRPr="0065315B">
              <w:rPr>
                <w:sz w:val="22"/>
                <w:szCs w:val="22"/>
              </w:rPr>
              <w:t>е</w:t>
            </w:r>
            <w:r w:rsidRPr="0065315B">
              <w:rPr>
                <w:sz w:val="22"/>
                <w:szCs w:val="22"/>
              </w:rPr>
              <w:t>точке, вертикально и горизонтально), учит осуществлять движение всей рукой при рисов</w:t>
            </w:r>
            <w:r w:rsidRPr="0065315B">
              <w:rPr>
                <w:sz w:val="22"/>
                <w:szCs w:val="22"/>
              </w:rPr>
              <w:t>а</w:t>
            </w:r>
            <w:r w:rsidRPr="0065315B">
              <w:rPr>
                <w:sz w:val="22"/>
                <w:szCs w:val="22"/>
              </w:rPr>
              <w:t>нии длинных линий, крупных форм, одними пальцами - при рисов</w:t>
            </w:r>
            <w:r w:rsidRPr="0065315B">
              <w:rPr>
                <w:sz w:val="22"/>
                <w:szCs w:val="22"/>
              </w:rPr>
              <w:t>а</w:t>
            </w:r>
            <w:r w:rsidRPr="0065315B">
              <w:rPr>
                <w:sz w:val="22"/>
                <w:szCs w:val="22"/>
              </w:rPr>
              <w:t>нии небольших форм и мелких деталей, коро</w:t>
            </w:r>
            <w:r w:rsidRPr="0065315B">
              <w:rPr>
                <w:sz w:val="22"/>
                <w:szCs w:val="22"/>
              </w:rPr>
              <w:t>т</w:t>
            </w:r>
            <w:r w:rsidRPr="0065315B">
              <w:rPr>
                <w:sz w:val="22"/>
                <w:szCs w:val="22"/>
              </w:rPr>
              <w:t>ких линий, штрихов, травки (хохлома), ож</w:t>
            </w:r>
            <w:r w:rsidRPr="0065315B">
              <w:rPr>
                <w:sz w:val="22"/>
                <w:szCs w:val="22"/>
              </w:rPr>
              <w:t>и</w:t>
            </w:r>
            <w:r w:rsidRPr="0065315B">
              <w:rPr>
                <w:sz w:val="22"/>
                <w:szCs w:val="22"/>
              </w:rPr>
              <w:t>вок (городец и другое.) – перенесено в данный раздел из декоративного рисования!</w:t>
            </w:r>
          </w:p>
        </w:tc>
      </w:tr>
      <w:tr w:rsidR="008C00A2" w:rsidRPr="003A51AC" w:rsidTr="00F47B56">
        <w:trPr>
          <w:trHeight w:val="70"/>
        </w:trPr>
        <w:tc>
          <w:tcPr>
            <w:tcW w:w="10138"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8C00A2" w:rsidRPr="0065315B" w:rsidRDefault="008C00A2" w:rsidP="001A64CF">
            <w:pPr>
              <w:spacing w:line="240" w:lineRule="auto"/>
              <w:rPr>
                <w:b/>
                <w:sz w:val="22"/>
                <w:szCs w:val="22"/>
              </w:rPr>
            </w:pPr>
            <w:r w:rsidRPr="0065315B">
              <w:rPr>
                <w:b/>
                <w:sz w:val="22"/>
                <w:szCs w:val="22"/>
              </w:rPr>
              <w:t>Содержание раздела «Изобразительная деятельность» ПРИКЛАДНОЕ ТВОРЧЕСТВО</w:t>
            </w:r>
          </w:p>
        </w:tc>
      </w:tr>
      <w:tr w:rsidR="008C00A2" w:rsidRPr="003A51AC" w:rsidTr="00F47B56">
        <w:tc>
          <w:tcPr>
            <w:tcW w:w="51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5-6</w:t>
            </w:r>
          </w:p>
        </w:tc>
        <w:tc>
          <w:tcPr>
            <w:tcW w:w="50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6-7</w:t>
            </w:r>
          </w:p>
        </w:tc>
      </w:tr>
      <w:tr w:rsidR="008C00A2" w:rsidRPr="003A51AC" w:rsidTr="00F47B56">
        <w:tc>
          <w:tcPr>
            <w:tcW w:w="5136"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совершенствует у детей умение работать с бумагой: сгибать лист вчетверо в разных направл</w:t>
            </w:r>
            <w:r w:rsidRPr="0065315B">
              <w:rPr>
                <w:sz w:val="22"/>
                <w:szCs w:val="22"/>
              </w:rPr>
              <w:t>е</w:t>
            </w:r>
            <w:r w:rsidRPr="0065315B">
              <w:rPr>
                <w:sz w:val="22"/>
                <w:szCs w:val="22"/>
              </w:rPr>
              <w:t>ниях; работать по готовой выкройке (шапочка, л</w:t>
            </w:r>
            <w:r w:rsidRPr="0065315B">
              <w:rPr>
                <w:sz w:val="22"/>
                <w:szCs w:val="22"/>
              </w:rPr>
              <w:t>о</w:t>
            </w:r>
            <w:r w:rsidRPr="0065315B">
              <w:rPr>
                <w:sz w:val="22"/>
                <w:szCs w:val="22"/>
              </w:rPr>
              <w:t>дочка, домик, кошелек).</w:t>
            </w:r>
          </w:p>
        </w:tc>
        <w:tc>
          <w:tcPr>
            <w:tcW w:w="5002"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При работе с бумагой и картоном, педагог закре</w:t>
            </w:r>
            <w:r w:rsidRPr="0065315B">
              <w:rPr>
                <w:sz w:val="22"/>
                <w:szCs w:val="22"/>
              </w:rPr>
              <w:t>п</w:t>
            </w:r>
            <w:r w:rsidRPr="0065315B">
              <w:rPr>
                <w:sz w:val="22"/>
                <w:szCs w:val="22"/>
              </w:rPr>
              <w:t>ляет у детей умение складывать бумагу прям</w:t>
            </w:r>
            <w:r w:rsidRPr="0065315B">
              <w:rPr>
                <w:sz w:val="22"/>
                <w:szCs w:val="22"/>
              </w:rPr>
              <w:t>о</w:t>
            </w:r>
            <w:r w:rsidRPr="0065315B">
              <w:rPr>
                <w:sz w:val="22"/>
                <w:szCs w:val="22"/>
              </w:rPr>
              <w:t>угольной, квадратной, круглой формы в разных направлениях (пилотка); использовать разную по фактуре бумагу, делать разметку с помощью ша</w:t>
            </w:r>
            <w:r w:rsidRPr="0065315B">
              <w:rPr>
                <w:sz w:val="22"/>
                <w:szCs w:val="22"/>
              </w:rPr>
              <w:t>б</w:t>
            </w:r>
            <w:r w:rsidRPr="0065315B">
              <w:rPr>
                <w:sz w:val="22"/>
                <w:szCs w:val="22"/>
              </w:rPr>
              <w:t>лона; создавать игрушки забавы (мишка-физкультурник, клюющий петушок и др.).</w:t>
            </w:r>
          </w:p>
        </w:tc>
      </w:tr>
      <w:tr w:rsidR="008C00A2" w:rsidRPr="003A51AC" w:rsidTr="00F47B56">
        <w:tc>
          <w:tcPr>
            <w:tcW w:w="5136"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Закрепляет у детей умение создавать из бумаги объемные фигуры: делить квадратный лист на н</w:t>
            </w:r>
            <w:r w:rsidRPr="0065315B">
              <w:rPr>
                <w:sz w:val="22"/>
                <w:szCs w:val="22"/>
              </w:rPr>
              <w:t>е</w:t>
            </w:r>
            <w:r w:rsidRPr="0065315B">
              <w:rPr>
                <w:sz w:val="22"/>
                <w:szCs w:val="22"/>
              </w:rPr>
              <w:t>сколько равных частей, сглаживать сгибы, надр</w:t>
            </w:r>
            <w:r w:rsidRPr="0065315B">
              <w:rPr>
                <w:sz w:val="22"/>
                <w:szCs w:val="22"/>
              </w:rPr>
              <w:t>е</w:t>
            </w:r>
            <w:r w:rsidRPr="0065315B">
              <w:rPr>
                <w:sz w:val="22"/>
                <w:szCs w:val="22"/>
              </w:rPr>
              <w:t>зать по сгибам (домик, корзинка, кубик).</w:t>
            </w:r>
          </w:p>
        </w:tc>
        <w:tc>
          <w:tcPr>
            <w:tcW w:w="5002"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8C00A2" w:rsidRPr="003A51AC" w:rsidTr="00F47B56">
        <w:tc>
          <w:tcPr>
            <w:tcW w:w="1013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8C00A2" w:rsidRPr="003A51AC" w:rsidTr="00F47B56">
        <w:tc>
          <w:tcPr>
            <w:tcW w:w="5136"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p>
        </w:tc>
        <w:tc>
          <w:tcPr>
            <w:tcW w:w="5002"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Формирует умение использовать образец.</w:t>
            </w:r>
          </w:p>
        </w:tc>
      </w:tr>
      <w:tr w:rsidR="008C00A2" w:rsidRPr="003A51AC" w:rsidTr="00F47B56">
        <w:tc>
          <w:tcPr>
            <w:tcW w:w="5136"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Формирует умение самостоятельно создавать и</w:t>
            </w:r>
            <w:r w:rsidRPr="0065315B">
              <w:rPr>
                <w:sz w:val="22"/>
                <w:szCs w:val="22"/>
              </w:rPr>
              <w:t>г</w:t>
            </w:r>
            <w:r w:rsidRPr="0065315B">
              <w:rPr>
                <w:sz w:val="22"/>
                <w:szCs w:val="22"/>
              </w:rPr>
              <w:t>рушки для сюжетно-ролевых игр (флажки, сумо</w:t>
            </w:r>
            <w:r w:rsidRPr="0065315B">
              <w:rPr>
                <w:sz w:val="22"/>
                <w:szCs w:val="22"/>
              </w:rPr>
              <w:t>ч</w:t>
            </w:r>
            <w:r w:rsidRPr="0065315B">
              <w:rPr>
                <w:sz w:val="22"/>
                <w:szCs w:val="22"/>
              </w:rPr>
              <w:t>ки, шапочки, салфетки и др.); сувениры для род</w:t>
            </w:r>
            <w:r w:rsidRPr="0065315B">
              <w:rPr>
                <w:sz w:val="22"/>
                <w:szCs w:val="22"/>
              </w:rPr>
              <w:t>и</w:t>
            </w:r>
            <w:r w:rsidRPr="0065315B">
              <w:rPr>
                <w:sz w:val="22"/>
                <w:szCs w:val="22"/>
              </w:rPr>
              <w:lastRenderedPageBreak/>
              <w:t>телей, сотрудников детского сада, елочные укр</w:t>
            </w:r>
            <w:r w:rsidRPr="0065315B">
              <w:rPr>
                <w:sz w:val="22"/>
                <w:szCs w:val="22"/>
              </w:rPr>
              <w:t>а</w:t>
            </w:r>
            <w:r w:rsidRPr="0065315B">
              <w:rPr>
                <w:sz w:val="22"/>
                <w:szCs w:val="22"/>
              </w:rPr>
              <w:t>шения.</w:t>
            </w:r>
          </w:p>
        </w:tc>
        <w:tc>
          <w:tcPr>
            <w:tcW w:w="5002"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lastRenderedPageBreak/>
              <w:t>Совершенствует умение детей создавать объе</w:t>
            </w:r>
            <w:r w:rsidRPr="0065315B">
              <w:rPr>
                <w:sz w:val="22"/>
                <w:szCs w:val="22"/>
              </w:rPr>
              <w:t>м</w:t>
            </w:r>
            <w:r w:rsidRPr="0065315B">
              <w:rPr>
                <w:sz w:val="22"/>
                <w:szCs w:val="22"/>
              </w:rPr>
              <w:t>ные игрушки в технике оригами.</w:t>
            </w:r>
          </w:p>
        </w:tc>
      </w:tr>
      <w:tr w:rsidR="008C00A2" w:rsidRPr="003A51AC" w:rsidTr="00F47B56">
        <w:trPr>
          <w:trHeight w:val="510"/>
        </w:trPr>
        <w:tc>
          <w:tcPr>
            <w:tcW w:w="1013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lastRenderedPageBreak/>
              <w:t>Педагог привлекает детей к изготовлению пособий для занятий и самостоятельной деятельности (коро</w:t>
            </w:r>
            <w:r w:rsidRPr="0065315B">
              <w:rPr>
                <w:sz w:val="22"/>
                <w:szCs w:val="22"/>
              </w:rPr>
              <w:t>б</w:t>
            </w:r>
            <w:r w:rsidRPr="0065315B">
              <w:rPr>
                <w:sz w:val="22"/>
                <w:szCs w:val="22"/>
              </w:rPr>
              <w:t>ки, счетный материал), ремонту книг, настольно-печатных игр.</w:t>
            </w:r>
          </w:p>
        </w:tc>
      </w:tr>
      <w:tr w:rsidR="008C00A2" w:rsidRPr="003A51AC" w:rsidTr="00F47B56">
        <w:tc>
          <w:tcPr>
            <w:tcW w:w="1013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t>Закрепляет умение детей экономно и рационально расходовать материалы;</w:t>
            </w:r>
          </w:p>
        </w:tc>
      </w:tr>
      <w:tr w:rsidR="008C00A2" w:rsidRPr="003A51AC" w:rsidTr="00F47B56">
        <w:tc>
          <w:tcPr>
            <w:tcW w:w="51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C00A2" w:rsidRPr="0065315B" w:rsidRDefault="008C00A2" w:rsidP="001A64CF">
            <w:pPr>
              <w:spacing w:line="240" w:lineRule="auto"/>
              <w:rPr>
                <w:sz w:val="22"/>
                <w:szCs w:val="22"/>
              </w:rPr>
            </w:pPr>
          </w:p>
          <w:p w:rsidR="008C00A2" w:rsidRPr="0065315B" w:rsidRDefault="008C00A2" w:rsidP="001A64CF">
            <w:pPr>
              <w:spacing w:line="240" w:lineRule="auto"/>
              <w:rPr>
                <w:sz w:val="22"/>
                <w:szCs w:val="22"/>
              </w:rPr>
            </w:pPr>
          </w:p>
        </w:tc>
        <w:tc>
          <w:tcPr>
            <w:tcW w:w="5002"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8C00A2" w:rsidRPr="003A51AC" w:rsidTr="00F47B56">
        <w:tc>
          <w:tcPr>
            <w:tcW w:w="51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C00A2" w:rsidRPr="0065315B" w:rsidRDefault="008C00A2" w:rsidP="001A64CF">
            <w:pPr>
              <w:spacing w:line="240" w:lineRule="auto"/>
              <w:rPr>
                <w:sz w:val="22"/>
                <w:szCs w:val="22"/>
              </w:rPr>
            </w:pPr>
          </w:p>
        </w:tc>
        <w:tc>
          <w:tcPr>
            <w:tcW w:w="5002"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закрепляет у детей умение делать аппл</w:t>
            </w:r>
            <w:r w:rsidRPr="0065315B">
              <w:rPr>
                <w:sz w:val="22"/>
                <w:szCs w:val="22"/>
              </w:rPr>
              <w:t>и</w:t>
            </w:r>
            <w:r w:rsidRPr="0065315B">
              <w:rPr>
                <w:sz w:val="22"/>
                <w:szCs w:val="22"/>
              </w:rPr>
              <w:t>кацию, используя кусочки ткани разнообразной фактуры (шелк для бабочки, байка для зайчика и т.д.), наносить контур с помощью мелка и выр</w:t>
            </w:r>
            <w:r w:rsidRPr="0065315B">
              <w:rPr>
                <w:sz w:val="22"/>
                <w:szCs w:val="22"/>
              </w:rPr>
              <w:t>е</w:t>
            </w:r>
            <w:r w:rsidRPr="0065315B">
              <w:rPr>
                <w:sz w:val="22"/>
                <w:szCs w:val="22"/>
              </w:rPr>
              <w:t>зать в соответствии с задуманным сюжетом.</w:t>
            </w:r>
          </w:p>
        </w:tc>
      </w:tr>
      <w:tr w:rsidR="008C00A2" w:rsidRPr="003A51AC" w:rsidTr="00F47B56">
        <w:tc>
          <w:tcPr>
            <w:tcW w:w="51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C00A2" w:rsidRPr="0065315B" w:rsidRDefault="008C00A2" w:rsidP="001A64CF">
            <w:pPr>
              <w:spacing w:line="240" w:lineRule="auto"/>
              <w:rPr>
                <w:sz w:val="22"/>
                <w:szCs w:val="22"/>
              </w:rPr>
            </w:pPr>
          </w:p>
        </w:tc>
        <w:tc>
          <w:tcPr>
            <w:tcW w:w="5002" w:type="dxa"/>
            <w:gridSpan w:val="2"/>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w:t>
            </w:r>
            <w:r w:rsidRPr="0065315B">
              <w:rPr>
                <w:sz w:val="22"/>
                <w:szCs w:val="22"/>
              </w:rPr>
              <w:t>и</w:t>
            </w:r>
            <w:r w:rsidRPr="0065315B">
              <w:rPr>
                <w:sz w:val="22"/>
                <w:szCs w:val="22"/>
              </w:rPr>
              <w:t>тельность образа, создавать общие композиции («Лесная поляна», «Сказочные герои»).</w:t>
            </w:r>
          </w:p>
        </w:tc>
      </w:tr>
      <w:tr w:rsidR="008C00A2" w:rsidRPr="003A51AC" w:rsidTr="00F47B56">
        <w:tc>
          <w:tcPr>
            <w:tcW w:w="5136" w:type="dxa"/>
            <w:gridSpan w:val="2"/>
            <w:shd w:val="clear" w:color="auto" w:fill="F2F2F2" w:themeFill="background1" w:themeFillShade="F2"/>
          </w:tcPr>
          <w:p w:rsidR="008C00A2" w:rsidRPr="0065315B" w:rsidRDefault="008C00A2" w:rsidP="001A64CF">
            <w:pPr>
              <w:spacing w:line="240" w:lineRule="auto"/>
              <w:rPr>
                <w:sz w:val="22"/>
                <w:szCs w:val="22"/>
              </w:rPr>
            </w:pPr>
          </w:p>
        </w:tc>
        <w:tc>
          <w:tcPr>
            <w:tcW w:w="5002" w:type="dxa"/>
            <w:gridSpan w:val="2"/>
          </w:tcPr>
          <w:p w:rsidR="008C00A2" w:rsidRPr="0065315B" w:rsidRDefault="008C00A2" w:rsidP="001A64CF">
            <w:pPr>
              <w:spacing w:line="240" w:lineRule="auto"/>
              <w:rPr>
                <w:sz w:val="22"/>
                <w:szCs w:val="22"/>
              </w:rPr>
            </w:pPr>
            <w:r w:rsidRPr="0065315B">
              <w:rPr>
                <w:sz w:val="22"/>
                <w:szCs w:val="22"/>
              </w:rPr>
              <w:t>Развивает у детей фантазию, воображение.</w:t>
            </w:r>
          </w:p>
        </w:tc>
      </w:tr>
      <w:tr w:rsidR="008C00A2" w:rsidRPr="003A51AC" w:rsidTr="00F47B56">
        <w:trPr>
          <w:trHeight w:val="405"/>
        </w:trPr>
        <w:tc>
          <w:tcPr>
            <w:tcW w:w="10138" w:type="dxa"/>
            <w:gridSpan w:val="4"/>
            <w:tcBorders>
              <w:bottom w:val="single" w:sz="4" w:space="0" w:color="auto"/>
            </w:tcBorders>
            <w:shd w:val="clear" w:color="auto" w:fill="EEECE1" w:themeFill="background2"/>
          </w:tcPr>
          <w:p w:rsidR="001A64CF" w:rsidRDefault="008C00A2" w:rsidP="001A64CF">
            <w:pPr>
              <w:spacing w:line="240" w:lineRule="auto"/>
              <w:rPr>
                <w:b/>
                <w:sz w:val="22"/>
                <w:szCs w:val="22"/>
              </w:rPr>
            </w:pPr>
            <w:r w:rsidRPr="0065315B">
              <w:rPr>
                <w:b/>
                <w:sz w:val="22"/>
                <w:szCs w:val="22"/>
              </w:rPr>
              <w:t xml:space="preserve"> </w:t>
            </w:r>
          </w:p>
          <w:p w:rsidR="008C00A2" w:rsidRPr="0065315B" w:rsidRDefault="008C00A2" w:rsidP="001A64CF">
            <w:pPr>
              <w:spacing w:line="240" w:lineRule="auto"/>
              <w:rPr>
                <w:sz w:val="22"/>
                <w:szCs w:val="22"/>
              </w:rPr>
            </w:pPr>
            <w:r w:rsidRPr="0065315B">
              <w:rPr>
                <w:b/>
                <w:sz w:val="22"/>
                <w:szCs w:val="22"/>
              </w:rPr>
              <w:t>Содержание раздела «Изобразительная деятельность» КОНСТРУКТИВНАЯ ДЕЯТЕЛЬНОСТЬ</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3-4</w:t>
            </w:r>
          </w:p>
        </w:tc>
        <w:tc>
          <w:tcPr>
            <w:tcW w:w="2513"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4-5</w:t>
            </w:r>
          </w:p>
        </w:tc>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5-6</w:t>
            </w:r>
          </w:p>
        </w:tc>
        <w:tc>
          <w:tcPr>
            <w:tcW w:w="2566" w:type="dxa"/>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jc w:val="center"/>
              <w:rPr>
                <w:sz w:val="22"/>
                <w:szCs w:val="22"/>
              </w:rPr>
            </w:pPr>
            <w:r w:rsidRPr="0065315B">
              <w:rPr>
                <w:sz w:val="22"/>
                <w:szCs w:val="22"/>
              </w:rPr>
              <w:t>6-7</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учит детей пр</w:t>
            </w:r>
            <w:r w:rsidRPr="0065315B">
              <w:rPr>
                <w:sz w:val="22"/>
                <w:szCs w:val="22"/>
              </w:rPr>
              <w:t>о</w:t>
            </w:r>
            <w:r w:rsidRPr="0065315B">
              <w:rPr>
                <w:sz w:val="22"/>
                <w:szCs w:val="22"/>
              </w:rPr>
              <w:t>стейшему анализу со</w:t>
            </w:r>
            <w:r w:rsidRPr="0065315B">
              <w:rPr>
                <w:sz w:val="22"/>
                <w:szCs w:val="22"/>
              </w:rPr>
              <w:t>з</w:t>
            </w:r>
            <w:r w:rsidRPr="0065315B">
              <w:rPr>
                <w:sz w:val="22"/>
                <w:szCs w:val="22"/>
              </w:rPr>
              <w:t>данных построек; выз</w:t>
            </w:r>
            <w:r w:rsidRPr="0065315B">
              <w:rPr>
                <w:sz w:val="22"/>
                <w:szCs w:val="22"/>
              </w:rPr>
              <w:t>ы</w:t>
            </w:r>
            <w:r w:rsidRPr="0065315B">
              <w:rPr>
                <w:sz w:val="22"/>
                <w:szCs w:val="22"/>
              </w:rPr>
              <w:t>вает чувство радости при удавшейся постройке.</w:t>
            </w:r>
          </w:p>
        </w:tc>
        <w:tc>
          <w:tcPr>
            <w:tcW w:w="251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Учит анализировать образец постройки: в</w:t>
            </w:r>
            <w:r w:rsidRPr="0065315B">
              <w:rPr>
                <w:sz w:val="22"/>
                <w:szCs w:val="22"/>
              </w:rPr>
              <w:t>ы</w:t>
            </w:r>
            <w:r w:rsidRPr="0065315B">
              <w:rPr>
                <w:sz w:val="22"/>
                <w:szCs w:val="22"/>
              </w:rPr>
              <w:t>делять основные части, различать и соотносить их по величине и фо</w:t>
            </w:r>
            <w:r w:rsidRPr="0065315B">
              <w:rPr>
                <w:sz w:val="22"/>
                <w:szCs w:val="22"/>
              </w:rPr>
              <w:t>р</w:t>
            </w:r>
            <w:r w:rsidRPr="0065315B">
              <w:rPr>
                <w:sz w:val="22"/>
                <w:szCs w:val="22"/>
              </w:rPr>
              <w:t>ме, устанавливать пр</w:t>
            </w:r>
            <w:r w:rsidRPr="0065315B">
              <w:rPr>
                <w:sz w:val="22"/>
                <w:szCs w:val="22"/>
              </w:rPr>
              <w:t>о</w:t>
            </w:r>
            <w:r w:rsidRPr="0065315B">
              <w:rPr>
                <w:sz w:val="22"/>
                <w:szCs w:val="22"/>
              </w:rPr>
              <w:t>странственное расп</w:t>
            </w:r>
            <w:r w:rsidRPr="0065315B">
              <w:rPr>
                <w:sz w:val="22"/>
                <w:szCs w:val="22"/>
              </w:rPr>
              <w:t>о</w:t>
            </w:r>
            <w:r w:rsidRPr="0065315B">
              <w:rPr>
                <w:sz w:val="22"/>
                <w:szCs w:val="22"/>
              </w:rPr>
              <w:t>ложение этих частей относительно друг др</w:t>
            </w:r>
            <w:r w:rsidRPr="0065315B">
              <w:rPr>
                <w:sz w:val="22"/>
                <w:szCs w:val="22"/>
              </w:rPr>
              <w:t>у</w:t>
            </w:r>
            <w:r w:rsidRPr="0065315B">
              <w:rPr>
                <w:sz w:val="22"/>
                <w:szCs w:val="22"/>
              </w:rPr>
              <w:t>га (в домах - стены, вверху- перекрытие, крыша; в автомобиле - кабина, кузов и так д</w:t>
            </w:r>
            <w:r w:rsidRPr="0065315B">
              <w:rPr>
                <w:sz w:val="22"/>
                <w:szCs w:val="22"/>
              </w:rPr>
              <w:t>а</w:t>
            </w:r>
            <w:r w:rsidRPr="0065315B">
              <w:rPr>
                <w:sz w:val="22"/>
                <w:szCs w:val="22"/>
              </w:rPr>
              <w:t>лее).</w:t>
            </w:r>
          </w:p>
        </w:tc>
        <w:tc>
          <w:tcPr>
            <w:tcW w:w="243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Помогает детям анал</w:t>
            </w:r>
            <w:r w:rsidRPr="0065315B">
              <w:rPr>
                <w:sz w:val="22"/>
                <w:szCs w:val="22"/>
              </w:rPr>
              <w:t>и</w:t>
            </w:r>
            <w:r w:rsidRPr="0065315B">
              <w:rPr>
                <w:sz w:val="22"/>
                <w:szCs w:val="22"/>
              </w:rPr>
              <w:t>зировать сделанные педагогом поделки и постройки; на основе анализа находить ко</w:t>
            </w:r>
            <w:r w:rsidRPr="0065315B">
              <w:rPr>
                <w:sz w:val="22"/>
                <w:szCs w:val="22"/>
              </w:rPr>
              <w:t>н</w:t>
            </w:r>
            <w:r w:rsidRPr="0065315B">
              <w:rPr>
                <w:sz w:val="22"/>
                <w:szCs w:val="22"/>
              </w:rPr>
              <w:t>структивные решения и планировать созд</w:t>
            </w:r>
            <w:r w:rsidRPr="0065315B">
              <w:rPr>
                <w:sz w:val="22"/>
                <w:szCs w:val="22"/>
              </w:rPr>
              <w:t>а</w:t>
            </w:r>
            <w:r w:rsidRPr="0065315B">
              <w:rPr>
                <w:sz w:val="22"/>
                <w:szCs w:val="22"/>
              </w:rPr>
              <w:t>ние собственной п</w:t>
            </w:r>
            <w:r w:rsidRPr="0065315B">
              <w:rPr>
                <w:sz w:val="22"/>
                <w:szCs w:val="22"/>
              </w:rPr>
              <w:t>о</w:t>
            </w:r>
            <w:r w:rsidRPr="0065315B">
              <w:rPr>
                <w:sz w:val="22"/>
                <w:szCs w:val="22"/>
              </w:rPr>
              <w:t>стройки.</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Предлагает детям сам</w:t>
            </w:r>
            <w:r w:rsidRPr="0065315B">
              <w:rPr>
                <w:sz w:val="22"/>
                <w:szCs w:val="22"/>
              </w:rPr>
              <w:t>о</w:t>
            </w:r>
            <w:r w:rsidRPr="0065315B">
              <w:rPr>
                <w:sz w:val="22"/>
                <w:szCs w:val="22"/>
              </w:rPr>
              <w:t>стоятельно находить отдельные конструкти</w:t>
            </w:r>
            <w:r w:rsidRPr="0065315B">
              <w:rPr>
                <w:sz w:val="22"/>
                <w:szCs w:val="22"/>
              </w:rPr>
              <w:t>в</w:t>
            </w:r>
            <w:r w:rsidRPr="0065315B">
              <w:rPr>
                <w:sz w:val="22"/>
                <w:szCs w:val="22"/>
              </w:rPr>
              <w:t>ные решения на основе анализа существующих сооружений; продолж</w:t>
            </w:r>
            <w:r w:rsidRPr="0065315B">
              <w:rPr>
                <w:sz w:val="22"/>
                <w:szCs w:val="22"/>
              </w:rPr>
              <w:t>а</w:t>
            </w:r>
            <w:r w:rsidRPr="0065315B">
              <w:rPr>
                <w:sz w:val="22"/>
                <w:szCs w:val="22"/>
              </w:rPr>
              <w:t>ет развивать умение планировать процесс возведения постройки.</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Учит детей располагать кирпичики, пластины вертикально (в ряд, по кругу, по периметру ч</w:t>
            </w:r>
            <w:r w:rsidRPr="0065315B">
              <w:rPr>
                <w:sz w:val="22"/>
                <w:szCs w:val="22"/>
              </w:rPr>
              <w:t>е</w:t>
            </w:r>
            <w:r w:rsidRPr="0065315B">
              <w:rPr>
                <w:sz w:val="22"/>
                <w:szCs w:val="22"/>
              </w:rPr>
              <w:t>тырехугольника), ст</w:t>
            </w:r>
            <w:r w:rsidRPr="0065315B">
              <w:rPr>
                <w:sz w:val="22"/>
                <w:szCs w:val="22"/>
              </w:rPr>
              <w:t>а</w:t>
            </w:r>
            <w:r w:rsidRPr="0065315B">
              <w:rPr>
                <w:sz w:val="22"/>
                <w:szCs w:val="22"/>
              </w:rPr>
              <w:t>вить их плотно друг к другу, на определенном расстоянии (заборчик, ворота).</w:t>
            </w:r>
          </w:p>
        </w:tc>
        <w:tc>
          <w:tcPr>
            <w:tcW w:w="251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продолжает развивать у детей сп</w:t>
            </w:r>
            <w:r w:rsidRPr="0065315B">
              <w:rPr>
                <w:sz w:val="22"/>
                <w:szCs w:val="22"/>
              </w:rPr>
              <w:t>о</w:t>
            </w:r>
            <w:r w:rsidRPr="0065315B">
              <w:rPr>
                <w:sz w:val="22"/>
                <w:szCs w:val="22"/>
              </w:rPr>
              <w:t>собность различать и называть строительные детали (куб, пластина, кирпичик, брусок); учит использовать их с уч</w:t>
            </w:r>
            <w:r w:rsidRPr="0065315B">
              <w:rPr>
                <w:sz w:val="22"/>
                <w:szCs w:val="22"/>
              </w:rPr>
              <w:t>ё</w:t>
            </w:r>
            <w:r w:rsidRPr="0065315B">
              <w:rPr>
                <w:sz w:val="22"/>
                <w:szCs w:val="22"/>
              </w:rPr>
              <w:t>том конструктивных свойств (устойчивость, форма, величина).</w:t>
            </w:r>
          </w:p>
        </w:tc>
        <w:tc>
          <w:tcPr>
            <w:tcW w:w="243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Знакомит детей с н</w:t>
            </w:r>
            <w:r w:rsidRPr="0065315B">
              <w:rPr>
                <w:sz w:val="22"/>
                <w:szCs w:val="22"/>
              </w:rPr>
              <w:t>о</w:t>
            </w:r>
            <w:r w:rsidRPr="0065315B">
              <w:rPr>
                <w:sz w:val="22"/>
                <w:szCs w:val="22"/>
              </w:rPr>
              <w:t>выми деталями: разн</w:t>
            </w:r>
            <w:r w:rsidRPr="0065315B">
              <w:rPr>
                <w:sz w:val="22"/>
                <w:szCs w:val="22"/>
              </w:rPr>
              <w:t>о</w:t>
            </w:r>
            <w:r w:rsidRPr="0065315B">
              <w:rPr>
                <w:sz w:val="22"/>
                <w:szCs w:val="22"/>
              </w:rPr>
              <w:t>образными по форме и величине пластинами, брусками, цилиндрами, конусами и другое; учит детей заменять одни детали другими.</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учит детей о</w:t>
            </w:r>
            <w:r w:rsidRPr="0065315B">
              <w:rPr>
                <w:sz w:val="22"/>
                <w:szCs w:val="22"/>
              </w:rPr>
              <w:t>п</w:t>
            </w:r>
            <w:r w:rsidRPr="0065315B">
              <w:rPr>
                <w:sz w:val="22"/>
                <w:szCs w:val="22"/>
              </w:rPr>
              <w:t>ределять, какие детали более всего подходят для постройки, как их целесообразнее скомб</w:t>
            </w:r>
            <w:r w:rsidRPr="0065315B">
              <w:rPr>
                <w:sz w:val="22"/>
                <w:szCs w:val="22"/>
              </w:rPr>
              <w:t>и</w:t>
            </w:r>
            <w:r w:rsidRPr="0065315B">
              <w:rPr>
                <w:sz w:val="22"/>
                <w:szCs w:val="22"/>
              </w:rPr>
              <w:t>нировать; продолжает формировать умение у детей сооружать п</w:t>
            </w:r>
            <w:r w:rsidRPr="0065315B">
              <w:rPr>
                <w:sz w:val="22"/>
                <w:szCs w:val="22"/>
              </w:rPr>
              <w:t>о</w:t>
            </w:r>
            <w:r w:rsidRPr="0065315B">
              <w:rPr>
                <w:sz w:val="22"/>
                <w:szCs w:val="22"/>
              </w:rPr>
              <w:t>стройки, объединенных общей темой (улица, машины, дома).</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побуждает детей к созданию вариантов конструкций, добавляя другие детали (на сто</w:t>
            </w:r>
            <w:r w:rsidRPr="0065315B">
              <w:rPr>
                <w:sz w:val="22"/>
                <w:szCs w:val="22"/>
              </w:rPr>
              <w:t>л</w:t>
            </w:r>
            <w:r w:rsidRPr="0065315B">
              <w:rPr>
                <w:sz w:val="22"/>
                <w:szCs w:val="22"/>
              </w:rPr>
              <w:lastRenderedPageBreak/>
              <w:t>бики ворот ставить тре</w:t>
            </w:r>
            <w:r w:rsidRPr="0065315B">
              <w:rPr>
                <w:sz w:val="22"/>
                <w:szCs w:val="22"/>
              </w:rPr>
              <w:t>х</w:t>
            </w:r>
            <w:r w:rsidRPr="0065315B">
              <w:rPr>
                <w:sz w:val="22"/>
                <w:szCs w:val="22"/>
              </w:rPr>
              <w:t>гранные призмы, рядом со столбами - кубики и другое).</w:t>
            </w:r>
          </w:p>
        </w:tc>
        <w:tc>
          <w:tcPr>
            <w:tcW w:w="251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lastRenderedPageBreak/>
              <w:t>Учит детей сооружать постройки из крупного и мелкого строительн</w:t>
            </w:r>
            <w:r w:rsidRPr="0065315B">
              <w:rPr>
                <w:sz w:val="22"/>
                <w:szCs w:val="22"/>
              </w:rPr>
              <w:t>о</w:t>
            </w:r>
            <w:r w:rsidRPr="0065315B">
              <w:rPr>
                <w:sz w:val="22"/>
                <w:szCs w:val="22"/>
              </w:rPr>
              <w:t>го материала, использ</w:t>
            </w:r>
            <w:r w:rsidRPr="0065315B">
              <w:rPr>
                <w:sz w:val="22"/>
                <w:szCs w:val="22"/>
              </w:rPr>
              <w:t>о</w:t>
            </w:r>
            <w:r w:rsidRPr="0065315B">
              <w:rPr>
                <w:sz w:val="22"/>
                <w:szCs w:val="22"/>
              </w:rPr>
              <w:lastRenderedPageBreak/>
              <w:t>вать детали разного цвета для создания и украшения построек; педагог побуждает д</w:t>
            </w:r>
            <w:r w:rsidRPr="0065315B">
              <w:rPr>
                <w:sz w:val="22"/>
                <w:szCs w:val="22"/>
              </w:rPr>
              <w:t>е</w:t>
            </w:r>
            <w:r w:rsidRPr="0065315B">
              <w:rPr>
                <w:sz w:val="22"/>
                <w:szCs w:val="22"/>
              </w:rPr>
              <w:t>тей создавать постро</w:t>
            </w:r>
            <w:r w:rsidRPr="0065315B">
              <w:rPr>
                <w:sz w:val="22"/>
                <w:szCs w:val="22"/>
              </w:rPr>
              <w:t>й</w:t>
            </w:r>
            <w:r w:rsidRPr="0065315B">
              <w:rPr>
                <w:sz w:val="22"/>
                <w:szCs w:val="22"/>
              </w:rPr>
              <w:t>ки разной конструкти</w:t>
            </w:r>
            <w:r w:rsidRPr="0065315B">
              <w:rPr>
                <w:sz w:val="22"/>
                <w:szCs w:val="22"/>
              </w:rPr>
              <w:t>в</w:t>
            </w:r>
            <w:r w:rsidRPr="0065315B">
              <w:rPr>
                <w:sz w:val="22"/>
                <w:szCs w:val="22"/>
              </w:rPr>
              <w:t>ной сложности (гараж для нескольких авт</w:t>
            </w:r>
            <w:r w:rsidRPr="0065315B">
              <w:rPr>
                <w:sz w:val="22"/>
                <w:szCs w:val="22"/>
              </w:rPr>
              <w:t>о</w:t>
            </w:r>
            <w:r w:rsidRPr="0065315B">
              <w:rPr>
                <w:sz w:val="22"/>
                <w:szCs w:val="22"/>
              </w:rPr>
              <w:t>машин, дом в 2-3 этажа, широкий мост для пр</w:t>
            </w:r>
            <w:r w:rsidRPr="0065315B">
              <w:rPr>
                <w:sz w:val="22"/>
                <w:szCs w:val="22"/>
              </w:rPr>
              <w:t>о</w:t>
            </w:r>
            <w:r w:rsidRPr="0065315B">
              <w:rPr>
                <w:sz w:val="22"/>
                <w:szCs w:val="22"/>
              </w:rPr>
              <w:t>езда автомобилей или поездов, идущих в двух направлениях и другое).</w:t>
            </w:r>
          </w:p>
        </w:tc>
        <w:tc>
          <w:tcPr>
            <w:tcW w:w="243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lastRenderedPageBreak/>
              <w:t>Педагог учит детей выделять основные части и характерные детали конструкций.</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b/>
                <w:bCs/>
                <w:sz w:val="22"/>
                <w:szCs w:val="22"/>
              </w:rPr>
              <w:t>Конструирование из строительного мат</w:t>
            </w:r>
            <w:r w:rsidRPr="0065315B">
              <w:rPr>
                <w:b/>
                <w:bCs/>
                <w:sz w:val="22"/>
                <w:szCs w:val="22"/>
              </w:rPr>
              <w:t>е</w:t>
            </w:r>
            <w:r w:rsidRPr="0065315B">
              <w:rPr>
                <w:b/>
                <w:bCs/>
                <w:sz w:val="22"/>
                <w:szCs w:val="22"/>
              </w:rPr>
              <w:t>риала:</w:t>
            </w:r>
            <w:r w:rsidRPr="0065315B">
              <w:rPr>
                <w:sz w:val="22"/>
                <w:szCs w:val="22"/>
              </w:rPr>
              <w:t xml:space="preserve"> педагог учит д</w:t>
            </w:r>
            <w:r w:rsidRPr="0065315B">
              <w:rPr>
                <w:sz w:val="22"/>
                <w:szCs w:val="22"/>
              </w:rPr>
              <w:t>е</w:t>
            </w:r>
            <w:r w:rsidRPr="0065315B">
              <w:rPr>
                <w:sz w:val="22"/>
                <w:szCs w:val="22"/>
              </w:rPr>
              <w:t>тей сооружать разли</w:t>
            </w:r>
            <w:r w:rsidRPr="0065315B">
              <w:rPr>
                <w:sz w:val="22"/>
                <w:szCs w:val="22"/>
              </w:rPr>
              <w:t>ч</w:t>
            </w:r>
            <w:r w:rsidRPr="0065315B">
              <w:rPr>
                <w:sz w:val="22"/>
                <w:szCs w:val="22"/>
              </w:rPr>
              <w:lastRenderedPageBreak/>
              <w:t>ные конструкции одного и того же объекта в с</w:t>
            </w:r>
            <w:r w:rsidRPr="0065315B">
              <w:rPr>
                <w:sz w:val="22"/>
                <w:szCs w:val="22"/>
              </w:rPr>
              <w:t>о</w:t>
            </w:r>
            <w:r w:rsidRPr="0065315B">
              <w:rPr>
                <w:sz w:val="22"/>
                <w:szCs w:val="22"/>
              </w:rPr>
              <w:t>ответствии с их назн</w:t>
            </w:r>
            <w:r w:rsidRPr="0065315B">
              <w:rPr>
                <w:sz w:val="22"/>
                <w:szCs w:val="22"/>
              </w:rPr>
              <w:t>а</w:t>
            </w:r>
            <w:r w:rsidRPr="0065315B">
              <w:rPr>
                <w:sz w:val="22"/>
                <w:szCs w:val="22"/>
              </w:rPr>
              <w:t>чением (мост для пеш</w:t>
            </w:r>
            <w:r w:rsidRPr="0065315B">
              <w:rPr>
                <w:sz w:val="22"/>
                <w:szCs w:val="22"/>
              </w:rPr>
              <w:t>е</w:t>
            </w:r>
            <w:r w:rsidRPr="0065315B">
              <w:rPr>
                <w:sz w:val="22"/>
                <w:szCs w:val="22"/>
              </w:rPr>
              <w:t>ходов, мост для тран</w:t>
            </w:r>
            <w:r w:rsidRPr="0065315B">
              <w:rPr>
                <w:sz w:val="22"/>
                <w:szCs w:val="22"/>
              </w:rPr>
              <w:t>с</w:t>
            </w:r>
            <w:r w:rsidRPr="0065315B">
              <w:rPr>
                <w:sz w:val="22"/>
                <w:szCs w:val="22"/>
              </w:rPr>
              <w:t>порта).</w:t>
            </w:r>
          </w:p>
        </w:tc>
      </w:tr>
      <w:tr w:rsidR="008C00A2" w:rsidRPr="003A51AC" w:rsidTr="00F47B56">
        <w:trPr>
          <w:trHeight w:val="510"/>
        </w:trPr>
        <w:tc>
          <w:tcPr>
            <w:tcW w:w="513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lastRenderedPageBreak/>
              <w:t>Педагог знакомит детей с простыми конструктор</w:t>
            </w:r>
            <w:r w:rsidRPr="0065315B">
              <w:rPr>
                <w:sz w:val="22"/>
                <w:szCs w:val="22"/>
              </w:rPr>
              <w:t>а</w:t>
            </w:r>
            <w:r w:rsidRPr="0065315B">
              <w:rPr>
                <w:sz w:val="22"/>
                <w:szCs w:val="22"/>
              </w:rPr>
              <w:t>ми для экспериментирования с деталями; показыв</w:t>
            </w:r>
            <w:r w:rsidRPr="0065315B">
              <w:rPr>
                <w:sz w:val="22"/>
                <w:szCs w:val="22"/>
              </w:rPr>
              <w:t>а</w:t>
            </w:r>
            <w:r w:rsidRPr="0065315B">
              <w:rPr>
                <w:sz w:val="22"/>
                <w:szCs w:val="22"/>
              </w:rPr>
              <w:t>ет способы крепления деталей, монтажа несложных конструкций</w:t>
            </w:r>
          </w:p>
        </w:tc>
        <w:tc>
          <w:tcPr>
            <w:tcW w:w="2436" w:type="dxa"/>
            <w:vMerge w:val="restart"/>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продолжает знакомить с разноо</w:t>
            </w:r>
            <w:r w:rsidRPr="0065315B">
              <w:rPr>
                <w:sz w:val="22"/>
                <w:szCs w:val="22"/>
              </w:rPr>
              <w:t>б</w:t>
            </w:r>
            <w:r w:rsidRPr="0065315B">
              <w:rPr>
                <w:sz w:val="22"/>
                <w:szCs w:val="22"/>
              </w:rPr>
              <w:t>разными конструкт</w:t>
            </w:r>
            <w:r w:rsidRPr="0065315B">
              <w:rPr>
                <w:sz w:val="22"/>
                <w:szCs w:val="22"/>
              </w:rPr>
              <w:t>о</w:t>
            </w:r>
            <w:r w:rsidRPr="0065315B">
              <w:rPr>
                <w:sz w:val="22"/>
                <w:szCs w:val="22"/>
              </w:rPr>
              <w:t>рами, имеющими ра</w:t>
            </w:r>
            <w:r w:rsidRPr="0065315B">
              <w:rPr>
                <w:sz w:val="22"/>
                <w:szCs w:val="22"/>
              </w:rPr>
              <w:t>з</w:t>
            </w:r>
            <w:r w:rsidRPr="0065315B">
              <w:rPr>
                <w:sz w:val="22"/>
                <w:szCs w:val="22"/>
              </w:rPr>
              <w:t>личные крепления; формирует навыки монтажа и демонтажа.</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b/>
                <w:sz w:val="22"/>
                <w:szCs w:val="22"/>
              </w:rPr>
              <w:t>Конструирование из деталей конструкт</w:t>
            </w:r>
            <w:r w:rsidRPr="0065315B">
              <w:rPr>
                <w:b/>
                <w:sz w:val="22"/>
                <w:szCs w:val="22"/>
              </w:rPr>
              <w:t>о</w:t>
            </w:r>
            <w:r w:rsidRPr="0065315B">
              <w:rPr>
                <w:b/>
                <w:sz w:val="22"/>
                <w:szCs w:val="22"/>
              </w:rPr>
              <w:t>ров</w:t>
            </w:r>
            <w:r w:rsidRPr="0065315B">
              <w:rPr>
                <w:sz w:val="22"/>
                <w:szCs w:val="22"/>
              </w:rPr>
              <w:t xml:space="preserve">: </w:t>
            </w:r>
          </w:p>
          <w:p w:rsidR="008C00A2" w:rsidRPr="0065315B" w:rsidRDefault="008C00A2" w:rsidP="001A64CF">
            <w:pPr>
              <w:spacing w:line="240" w:lineRule="auto"/>
              <w:rPr>
                <w:sz w:val="22"/>
                <w:szCs w:val="22"/>
              </w:rPr>
            </w:pPr>
            <w:r w:rsidRPr="0065315B">
              <w:rPr>
                <w:sz w:val="22"/>
                <w:szCs w:val="22"/>
              </w:rPr>
              <w:t>педагог знакомит детей с разнообразными пл</w:t>
            </w:r>
            <w:r w:rsidRPr="0065315B">
              <w:rPr>
                <w:sz w:val="22"/>
                <w:szCs w:val="22"/>
              </w:rPr>
              <w:t>а</w:t>
            </w:r>
            <w:r w:rsidRPr="0065315B">
              <w:rPr>
                <w:sz w:val="22"/>
                <w:szCs w:val="22"/>
              </w:rPr>
              <w:t>стмассовыми констру</w:t>
            </w:r>
            <w:r w:rsidRPr="0065315B">
              <w:rPr>
                <w:sz w:val="22"/>
                <w:szCs w:val="22"/>
              </w:rPr>
              <w:t>к</w:t>
            </w:r>
            <w:r w:rsidRPr="0065315B">
              <w:rPr>
                <w:sz w:val="22"/>
                <w:szCs w:val="22"/>
              </w:rPr>
              <w:t>торами; учит детей со</w:t>
            </w:r>
            <w:r w:rsidRPr="0065315B">
              <w:rPr>
                <w:sz w:val="22"/>
                <w:szCs w:val="22"/>
              </w:rPr>
              <w:t>з</w:t>
            </w:r>
            <w:r w:rsidRPr="0065315B">
              <w:rPr>
                <w:sz w:val="22"/>
                <w:szCs w:val="22"/>
              </w:rPr>
              <w:t>давать различные мод</w:t>
            </w:r>
            <w:r w:rsidRPr="0065315B">
              <w:rPr>
                <w:sz w:val="22"/>
                <w:szCs w:val="22"/>
              </w:rPr>
              <w:t>е</w:t>
            </w:r>
            <w:r w:rsidRPr="0065315B">
              <w:rPr>
                <w:sz w:val="22"/>
                <w:szCs w:val="22"/>
              </w:rPr>
              <w:t>ли (здания, самолеты, поезда и так далее) по рисунку, по словесной инструкции педагога, по собственному замыслу; учит детей разбирать конструкции при пом</w:t>
            </w:r>
            <w:r w:rsidRPr="0065315B">
              <w:rPr>
                <w:sz w:val="22"/>
                <w:szCs w:val="22"/>
              </w:rPr>
              <w:t>о</w:t>
            </w:r>
            <w:r w:rsidRPr="0065315B">
              <w:rPr>
                <w:sz w:val="22"/>
                <w:szCs w:val="22"/>
              </w:rPr>
              <w:t>щи скобы и киянки (в пластмассовых конс</w:t>
            </w:r>
            <w:r w:rsidRPr="0065315B">
              <w:rPr>
                <w:sz w:val="22"/>
                <w:szCs w:val="22"/>
              </w:rPr>
              <w:t>т</w:t>
            </w:r>
            <w:r w:rsidRPr="0065315B">
              <w:rPr>
                <w:sz w:val="22"/>
                <w:szCs w:val="22"/>
              </w:rPr>
              <w:t>рукторах).</w:t>
            </w:r>
          </w:p>
        </w:tc>
      </w:tr>
      <w:tr w:rsidR="008C00A2" w:rsidRPr="003A51AC" w:rsidTr="00F47B56">
        <w:trPr>
          <w:trHeight w:val="1740"/>
        </w:trPr>
        <w:tc>
          <w:tcPr>
            <w:tcW w:w="513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hd w:val="clear" w:color="auto" w:fill="E5DFEC" w:themeFill="accent4" w:themeFillTint="33"/>
              <w:spacing w:line="240" w:lineRule="auto"/>
              <w:rPr>
                <w:sz w:val="22"/>
                <w:szCs w:val="22"/>
              </w:rPr>
            </w:pPr>
          </w:p>
        </w:tc>
        <w:tc>
          <w:tcPr>
            <w:tcW w:w="2436" w:type="dxa"/>
            <w:vMerge/>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bCs/>
                <w:sz w:val="22"/>
                <w:szCs w:val="22"/>
              </w:rPr>
            </w:pPr>
            <w:r w:rsidRPr="0065315B">
              <w:rPr>
                <w:bCs/>
                <w:sz w:val="22"/>
                <w:szCs w:val="22"/>
              </w:rPr>
              <w:t>Знакомит детей с дер</w:t>
            </w:r>
            <w:r w:rsidRPr="0065315B">
              <w:rPr>
                <w:bCs/>
                <w:sz w:val="22"/>
                <w:szCs w:val="22"/>
              </w:rPr>
              <w:t>е</w:t>
            </w:r>
            <w:r w:rsidRPr="0065315B">
              <w:rPr>
                <w:bCs/>
                <w:sz w:val="22"/>
                <w:szCs w:val="22"/>
              </w:rPr>
              <w:t>вянным конструктором, детали которого крепя</w:t>
            </w:r>
            <w:r w:rsidRPr="0065315B">
              <w:rPr>
                <w:bCs/>
                <w:sz w:val="22"/>
                <w:szCs w:val="22"/>
              </w:rPr>
              <w:t>т</w:t>
            </w:r>
            <w:r w:rsidRPr="0065315B">
              <w:rPr>
                <w:bCs/>
                <w:sz w:val="22"/>
                <w:szCs w:val="22"/>
              </w:rPr>
              <w:t>ся штифтами; учит со</w:t>
            </w:r>
            <w:r w:rsidRPr="0065315B">
              <w:rPr>
                <w:bCs/>
                <w:sz w:val="22"/>
                <w:szCs w:val="22"/>
              </w:rPr>
              <w:t>з</w:t>
            </w:r>
            <w:r w:rsidRPr="0065315B">
              <w:rPr>
                <w:bCs/>
                <w:sz w:val="22"/>
                <w:szCs w:val="22"/>
              </w:rPr>
              <w:t>давать различные ко</w:t>
            </w:r>
            <w:r w:rsidRPr="0065315B">
              <w:rPr>
                <w:bCs/>
                <w:sz w:val="22"/>
                <w:szCs w:val="22"/>
              </w:rPr>
              <w:t>н</w:t>
            </w:r>
            <w:r w:rsidRPr="0065315B">
              <w:rPr>
                <w:bCs/>
                <w:sz w:val="22"/>
                <w:szCs w:val="22"/>
              </w:rPr>
              <w:t>струкции (мебель, м</w:t>
            </w:r>
            <w:r w:rsidRPr="0065315B">
              <w:rPr>
                <w:bCs/>
                <w:sz w:val="22"/>
                <w:szCs w:val="22"/>
              </w:rPr>
              <w:t>а</w:t>
            </w:r>
            <w:r w:rsidRPr="0065315B">
              <w:rPr>
                <w:bCs/>
                <w:sz w:val="22"/>
                <w:szCs w:val="22"/>
              </w:rPr>
              <w:t xml:space="preserve">шины) по рисунку и по словесной инструкции педагога. </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Учит детей изменять п</w:t>
            </w:r>
            <w:r w:rsidRPr="0065315B">
              <w:rPr>
                <w:sz w:val="22"/>
                <w:szCs w:val="22"/>
              </w:rPr>
              <w:t>о</w:t>
            </w:r>
            <w:r w:rsidRPr="0065315B">
              <w:rPr>
                <w:sz w:val="22"/>
                <w:szCs w:val="22"/>
              </w:rPr>
              <w:t>стройки двумя способ</w:t>
            </w:r>
            <w:r w:rsidRPr="0065315B">
              <w:rPr>
                <w:sz w:val="22"/>
                <w:szCs w:val="22"/>
              </w:rPr>
              <w:t>а</w:t>
            </w:r>
            <w:r w:rsidRPr="0065315B">
              <w:rPr>
                <w:sz w:val="22"/>
                <w:szCs w:val="22"/>
              </w:rPr>
              <w:t>ми: заменяя одни детали другими или надстраивая их в высоту, длину (ни</w:t>
            </w:r>
            <w:r w:rsidRPr="0065315B">
              <w:rPr>
                <w:sz w:val="22"/>
                <w:szCs w:val="22"/>
              </w:rPr>
              <w:t>з</w:t>
            </w:r>
            <w:r w:rsidRPr="0065315B">
              <w:rPr>
                <w:sz w:val="22"/>
                <w:szCs w:val="22"/>
              </w:rPr>
              <w:t>кая и высокая башенка, короткий и длинный п</w:t>
            </w:r>
            <w:r w:rsidRPr="0065315B">
              <w:rPr>
                <w:sz w:val="22"/>
                <w:szCs w:val="22"/>
              </w:rPr>
              <w:t>о</w:t>
            </w:r>
            <w:r w:rsidRPr="0065315B">
              <w:rPr>
                <w:sz w:val="22"/>
                <w:szCs w:val="22"/>
              </w:rPr>
              <w:t>езд).</w:t>
            </w:r>
          </w:p>
        </w:tc>
        <w:tc>
          <w:tcPr>
            <w:tcW w:w="251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Учит детей самосто</w:t>
            </w:r>
            <w:r w:rsidRPr="0065315B">
              <w:rPr>
                <w:sz w:val="22"/>
                <w:szCs w:val="22"/>
              </w:rPr>
              <w:t>я</w:t>
            </w:r>
            <w:r w:rsidRPr="0065315B">
              <w:rPr>
                <w:sz w:val="22"/>
                <w:szCs w:val="22"/>
              </w:rPr>
              <w:t>тельно измерять п</w:t>
            </w:r>
            <w:r w:rsidRPr="0065315B">
              <w:rPr>
                <w:sz w:val="22"/>
                <w:szCs w:val="22"/>
              </w:rPr>
              <w:t>о</w:t>
            </w:r>
            <w:r w:rsidRPr="0065315B">
              <w:rPr>
                <w:sz w:val="22"/>
                <w:szCs w:val="22"/>
              </w:rPr>
              <w:t>стройки (по высоте, длине и ширине), с</w:t>
            </w:r>
            <w:r w:rsidRPr="0065315B">
              <w:rPr>
                <w:sz w:val="22"/>
                <w:szCs w:val="22"/>
              </w:rPr>
              <w:t>о</w:t>
            </w:r>
            <w:r w:rsidRPr="0065315B">
              <w:rPr>
                <w:sz w:val="22"/>
                <w:szCs w:val="22"/>
              </w:rPr>
              <w:t>блюдать заданный п</w:t>
            </w:r>
            <w:r w:rsidRPr="0065315B">
              <w:rPr>
                <w:sz w:val="22"/>
                <w:szCs w:val="22"/>
              </w:rPr>
              <w:t>е</w:t>
            </w:r>
            <w:r w:rsidRPr="0065315B">
              <w:rPr>
                <w:sz w:val="22"/>
                <w:szCs w:val="22"/>
              </w:rPr>
              <w:t>дагогом принцип ко</w:t>
            </w:r>
            <w:r w:rsidRPr="0065315B">
              <w:rPr>
                <w:sz w:val="22"/>
                <w:szCs w:val="22"/>
              </w:rPr>
              <w:t>н</w:t>
            </w:r>
            <w:r w:rsidRPr="0065315B">
              <w:rPr>
                <w:sz w:val="22"/>
                <w:szCs w:val="22"/>
              </w:rPr>
              <w:t>струкции (построй т</w:t>
            </w:r>
            <w:r w:rsidRPr="0065315B">
              <w:rPr>
                <w:sz w:val="22"/>
                <w:szCs w:val="22"/>
              </w:rPr>
              <w:t>а</w:t>
            </w:r>
            <w:r w:rsidRPr="0065315B">
              <w:rPr>
                <w:sz w:val="22"/>
                <w:szCs w:val="22"/>
              </w:rPr>
              <w:t>кой же домик, но выс</w:t>
            </w:r>
            <w:r w:rsidRPr="0065315B">
              <w:rPr>
                <w:sz w:val="22"/>
                <w:szCs w:val="22"/>
              </w:rPr>
              <w:t>о</w:t>
            </w:r>
            <w:r w:rsidRPr="0065315B">
              <w:rPr>
                <w:sz w:val="22"/>
                <w:szCs w:val="22"/>
              </w:rPr>
              <w:t>кий).</w:t>
            </w:r>
          </w:p>
        </w:tc>
        <w:tc>
          <w:tcPr>
            <w:tcW w:w="243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формирует у детей умение создавать различные по величине и конструкции п</w:t>
            </w:r>
            <w:r w:rsidRPr="0065315B">
              <w:rPr>
                <w:sz w:val="22"/>
                <w:szCs w:val="22"/>
              </w:rPr>
              <w:t>о</w:t>
            </w:r>
            <w:r w:rsidRPr="0065315B">
              <w:rPr>
                <w:sz w:val="22"/>
                <w:szCs w:val="22"/>
              </w:rPr>
              <w:t>стройки одного и того же объекта.</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учит детей со</w:t>
            </w:r>
            <w:r w:rsidRPr="0065315B">
              <w:rPr>
                <w:sz w:val="22"/>
                <w:szCs w:val="22"/>
              </w:rPr>
              <w:t>з</w:t>
            </w:r>
            <w:r w:rsidRPr="0065315B">
              <w:rPr>
                <w:sz w:val="22"/>
                <w:szCs w:val="22"/>
              </w:rPr>
              <w:t>давать конструкции, объединенные общей темой (детская площа</w:t>
            </w:r>
            <w:r w:rsidRPr="0065315B">
              <w:rPr>
                <w:sz w:val="22"/>
                <w:szCs w:val="22"/>
              </w:rPr>
              <w:t>д</w:t>
            </w:r>
            <w:r w:rsidRPr="0065315B">
              <w:rPr>
                <w:sz w:val="22"/>
                <w:szCs w:val="22"/>
              </w:rPr>
              <w:t>ка, стоянка машин и другое).</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rFonts w:eastAsia="Calibri"/>
                <w:sz w:val="22"/>
                <w:szCs w:val="22"/>
              </w:rPr>
              <w:t>Продолжает формир</w:t>
            </w:r>
            <w:r w:rsidRPr="0065315B">
              <w:rPr>
                <w:rFonts w:eastAsia="Calibri"/>
                <w:sz w:val="22"/>
                <w:szCs w:val="22"/>
              </w:rPr>
              <w:t>о</w:t>
            </w:r>
            <w:r w:rsidRPr="0065315B">
              <w:rPr>
                <w:rFonts w:eastAsia="Calibri"/>
                <w:sz w:val="22"/>
                <w:szCs w:val="22"/>
              </w:rPr>
              <w:t>вать умение у детей обыгрывать постройки, объединять их по сюж</w:t>
            </w:r>
            <w:r w:rsidRPr="0065315B">
              <w:rPr>
                <w:rFonts w:eastAsia="Calibri"/>
                <w:sz w:val="22"/>
                <w:szCs w:val="22"/>
              </w:rPr>
              <w:t>е</w:t>
            </w:r>
            <w:r w:rsidRPr="0065315B">
              <w:rPr>
                <w:rFonts w:eastAsia="Calibri"/>
                <w:sz w:val="22"/>
                <w:szCs w:val="22"/>
              </w:rPr>
              <w:t xml:space="preserve">ту: дорожка и дома - </w:t>
            </w:r>
            <w:r w:rsidRPr="0065315B">
              <w:rPr>
                <w:rFonts w:eastAsia="Calibri"/>
                <w:sz w:val="22"/>
                <w:szCs w:val="22"/>
              </w:rPr>
              <w:lastRenderedPageBreak/>
              <w:t>улица; стол, стул, диван - мебель для кукол.</w:t>
            </w:r>
          </w:p>
        </w:tc>
        <w:tc>
          <w:tcPr>
            <w:tcW w:w="75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sz w:val="22"/>
                <w:szCs w:val="22"/>
              </w:rPr>
            </w:pPr>
            <w:r w:rsidRPr="0065315B">
              <w:rPr>
                <w:sz w:val="22"/>
                <w:szCs w:val="22"/>
              </w:rPr>
              <w:lastRenderedPageBreak/>
              <w:t>Развивает у детей умение использовать в сюжетно-ролевой игре постройки из строительного материала.</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lastRenderedPageBreak/>
              <w:t>Педагог формирует ум</w:t>
            </w:r>
            <w:r w:rsidRPr="0065315B">
              <w:rPr>
                <w:sz w:val="22"/>
                <w:szCs w:val="22"/>
              </w:rPr>
              <w:t>е</w:t>
            </w:r>
            <w:r w:rsidRPr="0065315B">
              <w:rPr>
                <w:sz w:val="22"/>
                <w:szCs w:val="22"/>
              </w:rPr>
              <w:t>ние работать коллекти</w:t>
            </w:r>
            <w:r w:rsidRPr="0065315B">
              <w:rPr>
                <w:sz w:val="22"/>
                <w:szCs w:val="22"/>
              </w:rPr>
              <w:t>в</w:t>
            </w:r>
            <w:r w:rsidRPr="0065315B">
              <w:rPr>
                <w:sz w:val="22"/>
                <w:szCs w:val="22"/>
              </w:rPr>
              <w:t>но, объединяя свои п</w:t>
            </w:r>
            <w:r w:rsidRPr="0065315B">
              <w:rPr>
                <w:sz w:val="22"/>
                <w:szCs w:val="22"/>
              </w:rPr>
              <w:t>о</w:t>
            </w:r>
            <w:r w:rsidRPr="0065315B">
              <w:rPr>
                <w:sz w:val="22"/>
                <w:szCs w:val="22"/>
              </w:rPr>
              <w:t>делки в соответствии с общим замыслом.</w:t>
            </w:r>
          </w:p>
        </w:tc>
        <w:tc>
          <w:tcPr>
            <w:tcW w:w="251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учит детей д</w:t>
            </w:r>
            <w:r w:rsidRPr="0065315B">
              <w:rPr>
                <w:sz w:val="22"/>
                <w:szCs w:val="22"/>
              </w:rPr>
              <w:t>о</w:t>
            </w:r>
            <w:r w:rsidRPr="0065315B">
              <w:rPr>
                <w:sz w:val="22"/>
                <w:szCs w:val="22"/>
              </w:rPr>
              <w:t>говариваться о том, что они будут строить, ра</w:t>
            </w:r>
            <w:r w:rsidRPr="0065315B">
              <w:rPr>
                <w:sz w:val="22"/>
                <w:szCs w:val="22"/>
              </w:rPr>
              <w:t>с</w:t>
            </w:r>
            <w:r w:rsidRPr="0065315B">
              <w:rPr>
                <w:sz w:val="22"/>
                <w:szCs w:val="22"/>
              </w:rPr>
              <w:t>пределять между собой материал, согласов</w:t>
            </w:r>
            <w:r w:rsidRPr="0065315B">
              <w:rPr>
                <w:sz w:val="22"/>
                <w:szCs w:val="22"/>
              </w:rPr>
              <w:t>ы</w:t>
            </w:r>
            <w:r w:rsidRPr="0065315B">
              <w:rPr>
                <w:sz w:val="22"/>
                <w:szCs w:val="22"/>
              </w:rPr>
              <w:t>вать действия и совм</w:t>
            </w:r>
            <w:r w:rsidRPr="0065315B">
              <w:rPr>
                <w:sz w:val="22"/>
                <w:szCs w:val="22"/>
              </w:rPr>
              <w:t>е</w:t>
            </w:r>
            <w:r w:rsidRPr="0065315B">
              <w:rPr>
                <w:sz w:val="22"/>
                <w:szCs w:val="22"/>
              </w:rPr>
              <w:t>стными усилиями до</w:t>
            </w:r>
            <w:r w:rsidRPr="0065315B">
              <w:rPr>
                <w:sz w:val="22"/>
                <w:szCs w:val="22"/>
              </w:rPr>
              <w:t>с</w:t>
            </w:r>
            <w:r w:rsidRPr="0065315B">
              <w:rPr>
                <w:sz w:val="22"/>
                <w:szCs w:val="22"/>
              </w:rPr>
              <w:t>тигать результат.</w:t>
            </w:r>
          </w:p>
        </w:tc>
        <w:tc>
          <w:tcPr>
            <w:tcW w:w="243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Продолжает развивать у детей умение раб</w:t>
            </w:r>
            <w:r w:rsidRPr="0065315B">
              <w:rPr>
                <w:sz w:val="22"/>
                <w:szCs w:val="22"/>
              </w:rPr>
              <w:t>о</w:t>
            </w:r>
            <w:r w:rsidRPr="0065315B">
              <w:rPr>
                <w:sz w:val="22"/>
                <w:szCs w:val="22"/>
              </w:rPr>
              <w:t>тать коллективно, об</w:t>
            </w:r>
            <w:r w:rsidRPr="0065315B">
              <w:rPr>
                <w:sz w:val="22"/>
                <w:szCs w:val="22"/>
              </w:rPr>
              <w:t>ъ</w:t>
            </w:r>
            <w:r w:rsidRPr="0065315B">
              <w:rPr>
                <w:sz w:val="22"/>
                <w:szCs w:val="22"/>
              </w:rPr>
              <w:t>единять свои поделки в соответствии с общим замыслом, договар</w:t>
            </w:r>
            <w:r w:rsidRPr="0065315B">
              <w:rPr>
                <w:sz w:val="22"/>
                <w:szCs w:val="22"/>
              </w:rPr>
              <w:t>и</w:t>
            </w:r>
            <w:r w:rsidRPr="0065315B">
              <w:rPr>
                <w:sz w:val="22"/>
                <w:szCs w:val="22"/>
              </w:rPr>
              <w:t>ваться, кто какую часть работы будет выпо</w:t>
            </w:r>
            <w:r w:rsidRPr="0065315B">
              <w:rPr>
                <w:sz w:val="22"/>
                <w:szCs w:val="22"/>
              </w:rPr>
              <w:t>л</w:t>
            </w:r>
            <w:r w:rsidRPr="0065315B">
              <w:rPr>
                <w:sz w:val="22"/>
                <w:szCs w:val="22"/>
              </w:rPr>
              <w:t>нять.</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закрепляет н</w:t>
            </w:r>
            <w:r w:rsidRPr="0065315B">
              <w:rPr>
                <w:sz w:val="22"/>
                <w:szCs w:val="22"/>
              </w:rPr>
              <w:t>а</w:t>
            </w:r>
            <w:r w:rsidRPr="0065315B">
              <w:rPr>
                <w:sz w:val="22"/>
                <w:szCs w:val="22"/>
              </w:rPr>
              <w:t>выки коллективной р</w:t>
            </w:r>
            <w:r w:rsidRPr="0065315B">
              <w:rPr>
                <w:sz w:val="22"/>
                <w:szCs w:val="22"/>
              </w:rPr>
              <w:t>а</w:t>
            </w:r>
            <w:r w:rsidRPr="0065315B">
              <w:rPr>
                <w:sz w:val="22"/>
                <w:szCs w:val="22"/>
              </w:rPr>
              <w:t>боты, умение распред</w:t>
            </w:r>
            <w:r w:rsidRPr="0065315B">
              <w:rPr>
                <w:sz w:val="22"/>
                <w:szCs w:val="22"/>
              </w:rPr>
              <w:t>е</w:t>
            </w:r>
            <w:r w:rsidRPr="0065315B">
              <w:rPr>
                <w:sz w:val="22"/>
                <w:szCs w:val="22"/>
              </w:rPr>
              <w:t>лять обязанности, раб</w:t>
            </w:r>
            <w:r w:rsidRPr="0065315B">
              <w:rPr>
                <w:sz w:val="22"/>
                <w:szCs w:val="22"/>
              </w:rPr>
              <w:t>о</w:t>
            </w:r>
            <w:r w:rsidRPr="0065315B">
              <w:rPr>
                <w:sz w:val="22"/>
                <w:szCs w:val="22"/>
              </w:rPr>
              <w:t>тать в соответствии с общим замыслом, не мешая друг другу.</w:t>
            </w:r>
          </w:p>
        </w:tc>
      </w:tr>
      <w:tr w:rsidR="008C00A2" w:rsidRPr="003A51AC" w:rsidTr="00F47B56">
        <w:tc>
          <w:tcPr>
            <w:tcW w:w="1013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8C00A2" w:rsidRPr="0065315B" w:rsidRDefault="008C00A2" w:rsidP="001A64CF">
            <w:pPr>
              <w:spacing w:line="240" w:lineRule="auto"/>
              <w:rPr>
                <w:rFonts w:eastAsia="Calibri"/>
                <w:sz w:val="22"/>
                <w:szCs w:val="22"/>
              </w:rPr>
            </w:pPr>
            <w:r w:rsidRPr="0065315B">
              <w:rPr>
                <w:sz w:val="22"/>
                <w:szCs w:val="22"/>
              </w:rPr>
              <w:t>Педагог знакомит детей со свойствами песка, снега, сооружая</w:t>
            </w:r>
            <w:r w:rsidRPr="0065315B">
              <w:rPr>
                <w:rFonts w:eastAsia="Calibri"/>
                <w:sz w:val="22"/>
                <w:szCs w:val="22"/>
              </w:rPr>
              <w:t xml:space="preserve"> из них постройки.</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знакомит детей со свойствами бумаги; учить создавать образы из бумаги (зайчик, песик, котик и.тд.), отбирая в</w:t>
            </w:r>
            <w:r w:rsidRPr="0065315B">
              <w:rPr>
                <w:sz w:val="22"/>
                <w:szCs w:val="22"/>
              </w:rPr>
              <w:t>ы</w:t>
            </w:r>
            <w:r w:rsidRPr="0065315B">
              <w:rPr>
                <w:sz w:val="22"/>
                <w:szCs w:val="22"/>
              </w:rPr>
              <w:t>резанные детали и пр</w:t>
            </w:r>
            <w:r w:rsidRPr="0065315B">
              <w:rPr>
                <w:sz w:val="22"/>
                <w:szCs w:val="22"/>
              </w:rPr>
              <w:t>и</w:t>
            </w:r>
            <w:r w:rsidRPr="0065315B">
              <w:rPr>
                <w:sz w:val="22"/>
                <w:szCs w:val="22"/>
              </w:rPr>
              <w:t>клеивая их к плоским и объемным формам; учит  придавать готовым п</w:t>
            </w:r>
            <w:r w:rsidRPr="0065315B">
              <w:rPr>
                <w:sz w:val="22"/>
                <w:szCs w:val="22"/>
              </w:rPr>
              <w:t>о</w:t>
            </w:r>
            <w:r w:rsidRPr="0065315B">
              <w:rPr>
                <w:sz w:val="22"/>
                <w:szCs w:val="22"/>
              </w:rPr>
              <w:t>делкам, сложенным по принципу оригами, в</w:t>
            </w:r>
            <w:r w:rsidRPr="0065315B">
              <w:rPr>
                <w:sz w:val="22"/>
                <w:szCs w:val="22"/>
              </w:rPr>
              <w:t>ы</w:t>
            </w:r>
            <w:r w:rsidRPr="0065315B">
              <w:rPr>
                <w:sz w:val="22"/>
                <w:szCs w:val="22"/>
              </w:rPr>
              <w:t>разительность, оформляя их аппликацией из гот</w:t>
            </w:r>
            <w:r w:rsidRPr="0065315B">
              <w:rPr>
                <w:sz w:val="22"/>
                <w:szCs w:val="22"/>
              </w:rPr>
              <w:t>о</w:t>
            </w:r>
            <w:r w:rsidRPr="0065315B">
              <w:rPr>
                <w:sz w:val="22"/>
                <w:szCs w:val="22"/>
              </w:rPr>
              <w:t>вых элементов, дорис</w:t>
            </w:r>
            <w:r w:rsidRPr="0065315B">
              <w:rPr>
                <w:sz w:val="22"/>
                <w:szCs w:val="22"/>
              </w:rPr>
              <w:t>о</w:t>
            </w:r>
            <w:r w:rsidRPr="0065315B">
              <w:rPr>
                <w:sz w:val="22"/>
                <w:szCs w:val="22"/>
              </w:rPr>
              <w:t>вывая детали.</w:t>
            </w:r>
          </w:p>
        </w:tc>
        <w:tc>
          <w:tcPr>
            <w:tcW w:w="251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обучает детей конструированию из бумаги: сгибать прям</w:t>
            </w:r>
            <w:r w:rsidRPr="0065315B">
              <w:rPr>
                <w:sz w:val="22"/>
                <w:szCs w:val="22"/>
              </w:rPr>
              <w:t>о</w:t>
            </w:r>
            <w:r w:rsidRPr="0065315B">
              <w:rPr>
                <w:sz w:val="22"/>
                <w:szCs w:val="22"/>
              </w:rPr>
              <w:t>угольный лист бумаги пополам, совмещая стороны и углы (ал</w:t>
            </w:r>
            <w:r w:rsidRPr="0065315B">
              <w:rPr>
                <w:sz w:val="22"/>
                <w:szCs w:val="22"/>
              </w:rPr>
              <w:t>ь</w:t>
            </w:r>
            <w:r w:rsidRPr="0065315B">
              <w:rPr>
                <w:sz w:val="22"/>
                <w:szCs w:val="22"/>
              </w:rPr>
              <w:t>бом, флажки для укр</w:t>
            </w:r>
            <w:r w:rsidRPr="0065315B">
              <w:rPr>
                <w:sz w:val="22"/>
                <w:szCs w:val="22"/>
              </w:rPr>
              <w:t>а</w:t>
            </w:r>
            <w:r w:rsidRPr="0065315B">
              <w:rPr>
                <w:sz w:val="22"/>
                <w:szCs w:val="22"/>
              </w:rPr>
              <w:t>шения участка, поздр</w:t>
            </w:r>
            <w:r w:rsidRPr="0065315B">
              <w:rPr>
                <w:sz w:val="22"/>
                <w:szCs w:val="22"/>
              </w:rPr>
              <w:t>а</w:t>
            </w:r>
            <w:r w:rsidRPr="0065315B">
              <w:rPr>
                <w:sz w:val="22"/>
                <w:szCs w:val="22"/>
              </w:rPr>
              <w:t>вительная открытка), приклеивать к основной форме детали (к дому - окна, двери, трубу; к автобусу - колеса; к стулу - спинку).</w:t>
            </w:r>
          </w:p>
        </w:tc>
        <w:tc>
          <w:tcPr>
            <w:tcW w:w="243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совершенс</w:t>
            </w:r>
            <w:r w:rsidRPr="0065315B">
              <w:rPr>
                <w:sz w:val="22"/>
                <w:szCs w:val="22"/>
              </w:rPr>
              <w:t>т</w:t>
            </w:r>
            <w:r w:rsidRPr="0065315B">
              <w:rPr>
                <w:sz w:val="22"/>
                <w:szCs w:val="22"/>
              </w:rPr>
              <w:t>вует умение детей р</w:t>
            </w:r>
            <w:r w:rsidRPr="0065315B">
              <w:rPr>
                <w:sz w:val="22"/>
                <w:szCs w:val="22"/>
              </w:rPr>
              <w:t>а</w:t>
            </w:r>
            <w:r w:rsidRPr="0065315B">
              <w:rPr>
                <w:sz w:val="22"/>
                <w:szCs w:val="22"/>
              </w:rPr>
              <w:t>ботать с бумагой: сг</w:t>
            </w:r>
            <w:r w:rsidRPr="0065315B">
              <w:rPr>
                <w:sz w:val="22"/>
                <w:szCs w:val="22"/>
              </w:rPr>
              <w:t>и</w:t>
            </w:r>
            <w:r w:rsidRPr="0065315B">
              <w:rPr>
                <w:sz w:val="22"/>
                <w:szCs w:val="22"/>
              </w:rPr>
              <w:t>бать лист вчетверо в разных направлениях; работать по готовой выкройке (шапочка, лодочка, домик, кош</w:t>
            </w:r>
            <w:r w:rsidRPr="0065315B">
              <w:rPr>
                <w:sz w:val="22"/>
                <w:szCs w:val="22"/>
              </w:rPr>
              <w:t>е</w:t>
            </w:r>
            <w:r w:rsidRPr="0065315B">
              <w:rPr>
                <w:sz w:val="22"/>
                <w:szCs w:val="22"/>
              </w:rPr>
              <w:t>лек); закреплять ум</w:t>
            </w:r>
            <w:r w:rsidRPr="0065315B">
              <w:rPr>
                <w:sz w:val="22"/>
                <w:szCs w:val="22"/>
              </w:rPr>
              <w:t>е</w:t>
            </w:r>
            <w:r w:rsidRPr="0065315B">
              <w:rPr>
                <w:sz w:val="22"/>
                <w:szCs w:val="22"/>
              </w:rPr>
              <w:t>ние создавать из бум</w:t>
            </w:r>
            <w:r w:rsidRPr="0065315B">
              <w:rPr>
                <w:sz w:val="22"/>
                <w:szCs w:val="22"/>
              </w:rPr>
              <w:t>а</w:t>
            </w:r>
            <w:r w:rsidRPr="0065315B">
              <w:rPr>
                <w:sz w:val="22"/>
                <w:szCs w:val="22"/>
              </w:rPr>
              <w:t>ги объемные фигуры: делить квадратный лист на несколько ра</w:t>
            </w:r>
            <w:r w:rsidRPr="0065315B">
              <w:rPr>
                <w:sz w:val="22"/>
                <w:szCs w:val="22"/>
              </w:rPr>
              <w:t>в</w:t>
            </w:r>
            <w:r w:rsidRPr="0065315B">
              <w:rPr>
                <w:sz w:val="22"/>
                <w:szCs w:val="22"/>
              </w:rPr>
              <w:t>ных частей, сглаж</w:t>
            </w:r>
            <w:r w:rsidRPr="0065315B">
              <w:rPr>
                <w:sz w:val="22"/>
                <w:szCs w:val="22"/>
              </w:rPr>
              <w:t>и</w:t>
            </w:r>
            <w:r w:rsidRPr="0065315B">
              <w:rPr>
                <w:sz w:val="22"/>
                <w:szCs w:val="22"/>
              </w:rPr>
              <w:t>вать сгибы, надрезать по сгибам (домик, ко</w:t>
            </w:r>
            <w:r w:rsidRPr="0065315B">
              <w:rPr>
                <w:sz w:val="22"/>
                <w:szCs w:val="22"/>
              </w:rPr>
              <w:t>р</w:t>
            </w:r>
            <w:r w:rsidRPr="0065315B">
              <w:rPr>
                <w:sz w:val="22"/>
                <w:szCs w:val="22"/>
              </w:rPr>
              <w:t>зинка, кубик).</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закрепляет умение работать с бум</w:t>
            </w:r>
            <w:r w:rsidRPr="0065315B">
              <w:rPr>
                <w:sz w:val="22"/>
                <w:szCs w:val="22"/>
              </w:rPr>
              <w:t>а</w:t>
            </w:r>
            <w:r w:rsidRPr="0065315B">
              <w:rPr>
                <w:sz w:val="22"/>
                <w:szCs w:val="22"/>
              </w:rPr>
              <w:t>гой и картоном: склад</w:t>
            </w:r>
            <w:r w:rsidRPr="0065315B">
              <w:rPr>
                <w:sz w:val="22"/>
                <w:szCs w:val="22"/>
              </w:rPr>
              <w:t>ы</w:t>
            </w:r>
            <w:r w:rsidRPr="0065315B">
              <w:rPr>
                <w:sz w:val="22"/>
                <w:szCs w:val="22"/>
              </w:rPr>
              <w:t>вать бумагу прям</w:t>
            </w:r>
            <w:r w:rsidRPr="0065315B">
              <w:rPr>
                <w:sz w:val="22"/>
                <w:szCs w:val="22"/>
              </w:rPr>
              <w:t>о</w:t>
            </w:r>
            <w:r w:rsidRPr="0065315B">
              <w:rPr>
                <w:sz w:val="22"/>
                <w:szCs w:val="22"/>
              </w:rPr>
              <w:t>угольной, квадратной, круглой формы в разных направлениях (пилотка); использовать разную по фактуре бумагу, делать разметку с помощью шаблона; создавать и</w:t>
            </w:r>
            <w:r w:rsidRPr="0065315B">
              <w:rPr>
                <w:sz w:val="22"/>
                <w:szCs w:val="22"/>
              </w:rPr>
              <w:t>г</w:t>
            </w:r>
            <w:r w:rsidRPr="0065315B">
              <w:rPr>
                <w:sz w:val="22"/>
                <w:szCs w:val="22"/>
              </w:rPr>
              <w:t>рушки-забавы (мишка-физкультурник, клю</w:t>
            </w:r>
            <w:r w:rsidRPr="0065315B">
              <w:rPr>
                <w:sz w:val="22"/>
                <w:szCs w:val="22"/>
              </w:rPr>
              <w:t>ю</w:t>
            </w:r>
            <w:r w:rsidRPr="0065315B">
              <w:rPr>
                <w:sz w:val="22"/>
                <w:szCs w:val="22"/>
              </w:rPr>
              <w:t>щий петушок и др.); формировать умение создавать предметы из полосок цветной бумаги (коврик, дорожка, з</w:t>
            </w:r>
            <w:r w:rsidRPr="0065315B">
              <w:rPr>
                <w:sz w:val="22"/>
                <w:szCs w:val="22"/>
              </w:rPr>
              <w:t>а</w:t>
            </w:r>
            <w:r w:rsidRPr="0065315B">
              <w:rPr>
                <w:sz w:val="22"/>
                <w:szCs w:val="22"/>
              </w:rPr>
              <w:t>кладка), подбирать цв</w:t>
            </w:r>
            <w:r w:rsidRPr="0065315B">
              <w:rPr>
                <w:sz w:val="22"/>
                <w:szCs w:val="22"/>
              </w:rPr>
              <w:t>е</w:t>
            </w:r>
            <w:r w:rsidRPr="0065315B">
              <w:rPr>
                <w:sz w:val="22"/>
                <w:szCs w:val="22"/>
              </w:rPr>
              <w:t>та и их оттенки при и</w:t>
            </w:r>
            <w:r w:rsidRPr="0065315B">
              <w:rPr>
                <w:sz w:val="22"/>
                <w:szCs w:val="22"/>
              </w:rPr>
              <w:t>з</w:t>
            </w:r>
            <w:r w:rsidRPr="0065315B">
              <w:rPr>
                <w:sz w:val="22"/>
                <w:szCs w:val="22"/>
              </w:rPr>
              <w:t>готовлении игрушек, сувениров, деталей ко</w:t>
            </w:r>
            <w:r w:rsidRPr="0065315B">
              <w:rPr>
                <w:sz w:val="22"/>
                <w:szCs w:val="22"/>
              </w:rPr>
              <w:t>с</w:t>
            </w:r>
            <w:r w:rsidRPr="0065315B">
              <w:rPr>
                <w:sz w:val="22"/>
                <w:szCs w:val="22"/>
              </w:rPr>
              <w:t>тюмов и украшений к праздникам; формир</w:t>
            </w:r>
            <w:r w:rsidRPr="0065315B">
              <w:rPr>
                <w:sz w:val="22"/>
                <w:szCs w:val="22"/>
              </w:rPr>
              <w:t>о</w:t>
            </w:r>
            <w:r w:rsidRPr="0065315B">
              <w:rPr>
                <w:sz w:val="22"/>
                <w:szCs w:val="22"/>
              </w:rPr>
              <w:t>вать умение использ</w:t>
            </w:r>
            <w:r w:rsidRPr="0065315B">
              <w:rPr>
                <w:sz w:val="22"/>
                <w:szCs w:val="22"/>
              </w:rPr>
              <w:t>о</w:t>
            </w:r>
            <w:r w:rsidRPr="0065315B">
              <w:rPr>
                <w:sz w:val="22"/>
                <w:szCs w:val="22"/>
              </w:rPr>
              <w:t>вать образец; соверше</w:t>
            </w:r>
            <w:r w:rsidRPr="0065315B">
              <w:rPr>
                <w:sz w:val="22"/>
                <w:szCs w:val="22"/>
              </w:rPr>
              <w:t>н</w:t>
            </w:r>
            <w:r w:rsidRPr="0065315B">
              <w:rPr>
                <w:sz w:val="22"/>
                <w:szCs w:val="22"/>
              </w:rPr>
              <w:t>ствовать умение детей создавать объемные и</w:t>
            </w:r>
            <w:r w:rsidRPr="0065315B">
              <w:rPr>
                <w:sz w:val="22"/>
                <w:szCs w:val="22"/>
              </w:rPr>
              <w:t>г</w:t>
            </w:r>
            <w:r w:rsidRPr="0065315B">
              <w:rPr>
                <w:sz w:val="22"/>
                <w:szCs w:val="22"/>
              </w:rPr>
              <w:t>рушки в технике ориг</w:t>
            </w:r>
            <w:r w:rsidRPr="0065315B">
              <w:rPr>
                <w:sz w:val="22"/>
                <w:szCs w:val="22"/>
              </w:rPr>
              <w:t>а</w:t>
            </w:r>
            <w:r w:rsidRPr="0065315B">
              <w:rPr>
                <w:sz w:val="22"/>
                <w:szCs w:val="22"/>
              </w:rPr>
              <w:t>ми.</w:t>
            </w:r>
          </w:p>
        </w:tc>
      </w:tr>
      <w:tr w:rsidR="008C00A2" w:rsidRPr="003A51AC" w:rsidTr="00F47B56">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Научить мастерить пр</w:t>
            </w:r>
            <w:r w:rsidRPr="0065315B">
              <w:rPr>
                <w:sz w:val="22"/>
                <w:szCs w:val="22"/>
              </w:rPr>
              <w:t>о</w:t>
            </w:r>
            <w:r w:rsidRPr="0065315B">
              <w:rPr>
                <w:sz w:val="22"/>
                <w:szCs w:val="22"/>
              </w:rPr>
              <w:t>стейшие поделки из пр</w:t>
            </w:r>
            <w:r w:rsidRPr="0065315B">
              <w:rPr>
                <w:sz w:val="22"/>
                <w:szCs w:val="22"/>
              </w:rPr>
              <w:t>и</w:t>
            </w:r>
            <w:r w:rsidRPr="0065315B">
              <w:rPr>
                <w:sz w:val="22"/>
                <w:szCs w:val="22"/>
              </w:rPr>
              <w:t>родного материала (с</w:t>
            </w:r>
            <w:r w:rsidRPr="0065315B">
              <w:rPr>
                <w:sz w:val="22"/>
                <w:szCs w:val="22"/>
              </w:rPr>
              <w:t>о</w:t>
            </w:r>
            <w:r w:rsidRPr="0065315B">
              <w:rPr>
                <w:sz w:val="22"/>
                <w:szCs w:val="22"/>
              </w:rPr>
              <w:t>творчество детей и пед</w:t>
            </w:r>
            <w:r w:rsidRPr="0065315B">
              <w:rPr>
                <w:sz w:val="22"/>
                <w:szCs w:val="22"/>
              </w:rPr>
              <w:t>а</w:t>
            </w:r>
            <w:r w:rsidRPr="0065315B">
              <w:rPr>
                <w:sz w:val="22"/>
                <w:szCs w:val="22"/>
              </w:rPr>
              <w:t>гога); учить бережно о</w:t>
            </w:r>
            <w:r w:rsidRPr="0065315B">
              <w:rPr>
                <w:sz w:val="22"/>
                <w:szCs w:val="22"/>
              </w:rPr>
              <w:t>т</w:t>
            </w:r>
            <w:r w:rsidRPr="0065315B">
              <w:rPr>
                <w:sz w:val="22"/>
                <w:szCs w:val="22"/>
              </w:rPr>
              <w:t>носиться к материалам, аккуратно убирать их.</w:t>
            </w:r>
          </w:p>
        </w:tc>
        <w:tc>
          <w:tcPr>
            <w:tcW w:w="251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Приобщает детей к и</w:t>
            </w:r>
            <w:r w:rsidRPr="0065315B">
              <w:rPr>
                <w:sz w:val="22"/>
                <w:szCs w:val="22"/>
              </w:rPr>
              <w:t>з</w:t>
            </w:r>
            <w:r w:rsidRPr="0065315B">
              <w:rPr>
                <w:sz w:val="22"/>
                <w:szCs w:val="22"/>
              </w:rPr>
              <w:t>готовлению поделок из природного материала: коры, веток, листьев, шишек, каштанов, ор</w:t>
            </w:r>
            <w:r w:rsidRPr="0065315B">
              <w:rPr>
                <w:sz w:val="22"/>
                <w:szCs w:val="22"/>
              </w:rPr>
              <w:t>е</w:t>
            </w:r>
            <w:r w:rsidRPr="0065315B">
              <w:rPr>
                <w:sz w:val="22"/>
                <w:szCs w:val="22"/>
              </w:rPr>
              <w:t>ховой скорлупы, сол</w:t>
            </w:r>
            <w:r w:rsidRPr="0065315B">
              <w:rPr>
                <w:sz w:val="22"/>
                <w:szCs w:val="22"/>
              </w:rPr>
              <w:t>о</w:t>
            </w:r>
            <w:r w:rsidRPr="0065315B">
              <w:rPr>
                <w:sz w:val="22"/>
                <w:szCs w:val="22"/>
              </w:rPr>
              <w:t>мы (лодочки, ёжики и так далее).</w:t>
            </w:r>
          </w:p>
        </w:tc>
        <w:tc>
          <w:tcPr>
            <w:tcW w:w="243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w:t>
            </w:r>
            <w:r w:rsidRPr="0065315B">
              <w:rPr>
                <w:sz w:val="22"/>
                <w:szCs w:val="22"/>
              </w:rPr>
              <w:t>с</w:t>
            </w:r>
            <w:r w:rsidRPr="0065315B">
              <w:rPr>
                <w:sz w:val="22"/>
                <w:szCs w:val="22"/>
              </w:rPr>
              <w:t>тые коробки и др.), прочно соединяя части.</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закрепляет умение создавать  фиг</w:t>
            </w:r>
            <w:r w:rsidRPr="0065315B">
              <w:rPr>
                <w:sz w:val="22"/>
                <w:szCs w:val="22"/>
              </w:rPr>
              <w:t>у</w:t>
            </w:r>
            <w:r w:rsidRPr="0065315B">
              <w:rPr>
                <w:sz w:val="22"/>
                <w:szCs w:val="22"/>
              </w:rPr>
              <w:t>ры людей, животных, птиц из желудей, ш</w:t>
            </w:r>
            <w:r w:rsidRPr="0065315B">
              <w:rPr>
                <w:sz w:val="22"/>
                <w:szCs w:val="22"/>
              </w:rPr>
              <w:t>и</w:t>
            </w:r>
            <w:r w:rsidRPr="0065315B">
              <w:rPr>
                <w:sz w:val="22"/>
                <w:szCs w:val="22"/>
              </w:rPr>
              <w:t>шек, косточек, травы, веток, корней и других материалов, передавать выразительность образа, создавать общие комп</w:t>
            </w:r>
            <w:r w:rsidRPr="0065315B">
              <w:rPr>
                <w:sz w:val="22"/>
                <w:szCs w:val="22"/>
              </w:rPr>
              <w:t>о</w:t>
            </w:r>
            <w:r w:rsidRPr="0065315B">
              <w:rPr>
                <w:sz w:val="22"/>
                <w:szCs w:val="22"/>
              </w:rPr>
              <w:t>зиции («Лесная поляна», «Сказочные герои»).</w:t>
            </w:r>
          </w:p>
        </w:tc>
      </w:tr>
      <w:tr w:rsidR="008C00A2" w:rsidRPr="003A51AC" w:rsidTr="00F47B56">
        <w:trPr>
          <w:trHeight w:val="2478"/>
        </w:trPr>
        <w:tc>
          <w:tcPr>
            <w:tcW w:w="262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lastRenderedPageBreak/>
              <w:t>Учит детей использовать для закрепления частей клей, пластилин; прим</w:t>
            </w:r>
            <w:r w:rsidRPr="0065315B">
              <w:rPr>
                <w:sz w:val="22"/>
                <w:szCs w:val="22"/>
              </w:rPr>
              <w:t>е</w:t>
            </w:r>
            <w:r w:rsidRPr="0065315B">
              <w:rPr>
                <w:sz w:val="22"/>
                <w:szCs w:val="22"/>
              </w:rPr>
              <w:t>нять в поделках катушки, коробки разной велич</w:t>
            </w:r>
            <w:r w:rsidRPr="0065315B">
              <w:rPr>
                <w:sz w:val="22"/>
                <w:szCs w:val="22"/>
              </w:rPr>
              <w:t>и</w:t>
            </w:r>
            <w:r w:rsidRPr="0065315B">
              <w:rPr>
                <w:sz w:val="22"/>
                <w:szCs w:val="22"/>
              </w:rPr>
              <w:t>ны и другие предметы.</w:t>
            </w:r>
          </w:p>
        </w:tc>
        <w:tc>
          <w:tcPr>
            <w:tcW w:w="2513"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привлекает д</w:t>
            </w:r>
            <w:r w:rsidRPr="0065315B">
              <w:rPr>
                <w:sz w:val="22"/>
                <w:szCs w:val="22"/>
              </w:rPr>
              <w:t>е</w:t>
            </w:r>
            <w:r w:rsidRPr="0065315B">
              <w:rPr>
                <w:sz w:val="22"/>
                <w:szCs w:val="22"/>
              </w:rPr>
              <w:t>тей к изготовлению п</w:t>
            </w:r>
            <w:r w:rsidRPr="0065315B">
              <w:rPr>
                <w:sz w:val="22"/>
                <w:szCs w:val="22"/>
              </w:rPr>
              <w:t>о</w:t>
            </w:r>
            <w:r w:rsidRPr="0065315B">
              <w:rPr>
                <w:sz w:val="22"/>
                <w:szCs w:val="22"/>
              </w:rPr>
              <w:t>собий для занятий и самостоятельной де</w:t>
            </w:r>
            <w:r w:rsidRPr="0065315B">
              <w:rPr>
                <w:sz w:val="22"/>
                <w:szCs w:val="22"/>
              </w:rPr>
              <w:t>я</w:t>
            </w:r>
            <w:r w:rsidRPr="0065315B">
              <w:rPr>
                <w:sz w:val="22"/>
                <w:szCs w:val="22"/>
              </w:rPr>
              <w:t>тельности (коробки, счетный материал), р</w:t>
            </w:r>
            <w:r w:rsidRPr="0065315B">
              <w:rPr>
                <w:sz w:val="22"/>
                <w:szCs w:val="22"/>
              </w:rPr>
              <w:t>е</w:t>
            </w:r>
            <w:r w:rsidRPr="0065315B">
              <w:rPr>
                <w:sz w:val="22"/>
                <w:szCs w:val="22"/>
              </w:rPr>
              <w:t>монту книг, настольно-печатных игр; закре</w:t>
            </w:r>
            <w:r w:rsidRPr="0065315B">
              <w:rPr>
                <w:sz w:val="22"/>
                <w:szCs w:val="22"/>
              </w:rPr>
              <w:t>п</w:t>
            </w:r>
            <w:r w:rsidRPr="0065315B">
              <w:rPr>
                <w:sz w:val="22"/>
                <w:szCs w:val="22"/>
              </w:rPr>
              <w:t>лять умение экономно и рационально расход</w:t>
            </w:r>
            <w:r w:rsidRPr="0065315B">
              <w:rPr>
                <w:sz w:val="22"/>
                <w:szCs w:val="22"/>
              </w:rPr>
              <w:t>о</w:t>
            </w:r>
            <w:r w:rsidRPr="0065315B">
              <w:rPr>
                <w:sz w:val="22"/>
                <w:szCs w:val="22"/>
              </w:rPr>
              <w:t>вать материалы.</w:t>
            </w:r>
          </w:p>
        </w:tc>
        <w:tc>
          <w:tcPr>
            <w:tcW w:w="243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Учит детей использ</w:t>
            </w:r>
            <w:r w:rsidRPr="0065315B">
              <w:rPr>
                <w:sz w:val="22"/>
                <w:szCs w:val="22"/>
              </w:rPr>
              <w:t>о</w:t>
            </w:r>
            <w:r w:rsidRPr="0065315B">
              <w:rPr>
                <w:sz w:val="22"/>
                <w:szCs w:val="22"/>
              </w:rPr>
              <w:t>вать для закрепления частей клей, пласт</w:t>
            </w:r>
            <w:r w:rsidRPr="0065315B">
              <w:rPr>
                <w:sz w:val="22"/>
                <w:szCs w:val="22"/>
              </w:rPr>
              <w:t>и</w:t>
            </w:r>
            <w:r w:rsidRPr="0065315B">
              <w:rPr>
                <w:sz w:val="22"/>
                <w:szCs w:val="22"/>
              </w:rPr>
              <w:t>лин; применять в п</w:t>
            </w:r>
            <w:r w:rsidRPr="0065315B">
              <w:rPr>
                <w:sz w:val="22"/>
                <w:szCs w:val="22"/>
              </w:rPr>
              <w:t>о</w:t>
            </w:r>
            <w:r w:rsidRPr="0065315B">
              <w:rPr>
                <w:sz w:val="22"/>
                <w:szCs w:val="22"/>
              </w:rPr>
              <w:t>делках катушки, к</w:t>
            </w:r>
            <w:r w:rsidRPr="0065315B">
              <w:rPr>
                <w:sz w:val="22"/>
                <w:szCs w:val="22"/>
              </w:rPr>
              <w:t>о</w:t>
            </w:r>
            <w:r w:rsidRPr="0065315B">
              <w:rPr>
                <w:sz w:val="22"/>
                <w:szCs w:val="22"/>
              </w:rPr>
              <w:t>робки разной велич</w:t>
            </w:r>
            <w:r w:rsidRPr="0065315B">
              <w:rPr>
                <w:sz w:val="22"/>
                <w:szCs w:val="22"/>
              </w:rPr>
              <w:t>и</w:t>
            </w:r>
            <w:r w:rsidRPr="0065315B">
              <w:rPr>
                <w:sz w:val="22"/>
                <w:szCs w:val="22"/>
              </w:rPr>
              <w:t>ны и другие предметы.</w:t>
            </w:r>
          </w:p>
        </w:tc>
        <w:tc>
          <w:tcPr>
            <w:tcW w:w="2566" w:type="dxa"/>
            <w:tcBorders>
              <w:top w:val="single" w:sz="4" w:space="0" w:color="auto"/>
              <w:left w:val="single" w:sz="4" w:space="0" w:color="auto"/>
              <w:bottom w:val="single" w:sz="4" w:space="0" w:color="auto"/>
              <w:right w:val="single" w:sz="4" w:space="0" w:color="auto"/>
            </w:tcBorders>
          </w:tcPr>
          <w:p w:rsidR="008C00A2" w:rsidRPr="0065315B" w:rsidRDefault="008C00A2" w:rsidP="001A64CF">
            <w:pPr>
              <w:spacing w:line="240" w:lineRule="auto"/>
              <w:rPr>
                <w:sz w:val="22"/>
                <w:szCs w:val="22"/>
              </w:rPr>
            </w:pPr>
            <w:r w:rsidRPr="0065315B">
              <w:rPr>
                <w:sz w:val="22"/>
                <w:szCs w:val="22"/>
              </w:rPr>
              <w:t>Педагог привлекает д</w:t>
            </w:r>
            <w:r w:rsidRPr="0065315B">
              <w:rPr>
                <w:sz w:val="22"/>
                <w:szCs w:val="22"/>
              </w:rPr>
              <w:t>е</w:t>
            </w:r>
            <w:r w:rsidRPr="0065315B">
              <w:rPr>
                <w:sz w:val="22"/>
                <w:szCs w:val="22"/>
              </w:rPr>
              <w:t>тей к изготовлению п</w:t>
            </w:r>
            <w:r w:rsidRPr="0065315B">
              <w:rPr>
                <w:sz w:val="22"/>
                <w:szCs w:val="22"/>
              </w:rPr>
              <w:t>о</w:t>
            </w:r>
            <w:r w:rsidRPr="0065315B">
              <w:rPr>
                <w:sz w:val="22"/>
                <w:szCs w:val="22"/>
              </w:rPr>
              <w:t>собий для занятий и с</w:t>
            </w:r>
            <w:r w:rsidRPr="0065315B">
              <w:rPr>
                <w:sz w:val="22"/>
                <w:szCs w:val="22"/>
              </w:rPr>
              <w:t>а</w:t>
            </w:r>
            <w:r w:rsidRPr="0065315B">
              <w:rPr>
                <w:sz w:val="22"/>
                <w:szCs w:val="22"/>
              </w:rPr>
              <w:t>мостоятельной деятел</w:t>
            </w:r>
            <w:r w:rsidRPr="0065315B">
              <w:rPr>
                <w:sz w:val="22"/>
                <w:szCs w:val="22"/>
              </w:rPr>
              <w:t>ь</w:t>
            </w:r>
            <w:r w:rsidRPr="0065315B">
              <w:rPr>
                <w:sz w:val="22"/>
                <w:szCs w:val="22"/>
              </w:rPr>
              <w:t>ности (коробки, счетный материал), ремонту книг, настольно-печатных игр; закре</w:t>
            </w:r>
            <w:r w:rsidRPr="0065315B">
              <w:rPr>
                <w:sz w:val="22"/>
                <w:szCs w:val="22"/>
              </w:rPr>
              <w:t>п</w:t>
            </w:r>
            <w:r w:rsidRPr="0065315B">
              <w:rPr>
                <w:sz w:val="22"/>
                <w:szCs w:val="22"/>
              </w:rPr>
              <w:t>лять умение экономно и рационально расход</w:t>
            </w:r>
            <w:r w:rsidRPr="0065315B">
              <w:rPr>
                <w:sz w:val="22"/>
                <w:szCs w:val="22"/>
              </w:rPr>
              <w:t>о</w:t>
            </w:r>
            <w:r w:rsidRPr="0065315B">
              <w:rPr>
                <w:sz w:val="22"/>
                <w:szCs w:val="22"/>
              </w:rPr>
              <w:t>вать материалы.</w:t>
            </w:r>
          </w:p>
        </w:tc>
      </w:tr>
    </w:tbl>
    <w:p w:rsidR="008C00A2" w:rsidRDefault="008C00A2" w:rsidP="008C00A2">
      <w:pPr>
        <w:shd w:val="clear" w:color="auto" w:fill="FFFFFF"/>
        <w:jc w:val="center"/>
        <w:rPr>
          <w:b/>
          <w:sz w:val="24"/>
          <w:szCs w:val="24"/>
        </w:rPr>
      </w:pPr>
    </w:p>
    <w:p w:rsidR="008C00A2" w:rsidRDefault="00427C86" w:rsidP="00427C86">
      <w:pPr>
        <w:jc w:val="center"/>
      </w:pPr>
      <w:r>
        <w:t>МУЗЫКАЛЬНАЯ ДЕЯТЕЛЬНОСТЬ</w:t>
      </w:r>
    </w:p>
    <w:p w:rsidR="00427C86" w:rsidRDefault="00427C86" w:rsidP="00427C86"/>
    <w:tbl>
      <w:tblPr>
        <w:tblW w:w="0" w:type="auto"/>
        <w:tblLook w:val="04A0"/>
      </w:tblPr>
      <w:tblGrid>
        <w:gridCol w:w="2563"/>
        <w:gridCol w:w="2694"/>
        <w:gridCol w:w="2458"/>
        <w:gridCol w:w="2563"/>
      </w:tblGrid>
      <w:tr w:rsidR="00427C86" w:rsidRPr="00026F75" w:rsidTr="0002399B">
        <w:tc>
          <w:tcPr>
            <w:tcW w:w="15069"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427C86" w:rsidRPr="00026F75" w:rsidRDefault="00427C86" w:rsidP="0002399B">
            <w:pPr>
              <w:pStyle w:val="a3"/>
              <w:spacing w:line="240" w:lineRule="auto"/>
              <w:ind w:left="142"/>
              <w:rPr>
                <w:b/>
                <w:sz w:val="22"/>
                <w:szCs w:val="22"/>
              </w:rPr>
            </w:pPr>
            <w:r w:rsidRPr="00026F75">
              <w:rPr>
                <w:b/>
                <w:sz w:val="22"/>
                <w:szCs w:val="22"/>
              </w:rPr>
              <w:t xml:space="preserve">Задачи музыкальной деятельности </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3-4</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4-5</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5-6</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6-7</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у детей эм</w:t>
            </w:r>
            <w:r w:rsidRPr="00026F75">
              <w:rPr>
                <w:sz w:val="22"/>
                <w:szCs w:val="22"/>
              </w:rPr>
              <w:t>о</w:t>
            </w:r>
            <w:r w:rsidRPr="00026F75">
              <w:rPr>
                <w:sz w:val="22"/>
                <w:szCs w:val="22"/>
              </w:rPr>
              <w:t>циональную отзывч</w:t>
            </w:r>
            <w:r w:rsidRPr="00026F75">
              <w:rPr>
                <w:sz w:val="22"/>
                <w:szCs w:val="22"/>
              </w:rPr>
              <w:t>и</w:t>
            </w:r>
            <w:r w:rsidRPr="00026F75">
              <w:rPr>
                <w:sz w:val="22"/>
                <w:szCs w:val="22"/>
              </w:rPr>
              <w:t>вость на музыку;</w:t>
            </w:r>
          </w:p>
          <w:p w:rsidR="00427C86" w:rsidRPr="00026F75" w:rsidRDefault="00427C86" w:rsidP="0002399B">
            <w:pPr>
              <w:spacing w:line="240" w:lineRule="auto"/>
              <w:rPr>
                <w:sz w:val="22"/>
                <w:szCs w:val="22"/>
              </w:rPr>
            </w:pPr>
            <w:r w:rsidRPr="00026F75">
              <w:rPr>
                <w:sz w:val="22"/>
                <w:szCs w:val="22"/>
              </w:rPr>
              <w:t>- знакомить детей с тр</w:t>
            </w:r>
            <w:r w:rsidRPr="00026F75">
              <w:rPr>
                <w:sz w:val="22"/>
                <w:szCs w:val="22"/>
              </w:rPr>
              <w:t>е</w:t>
            </w:r>
            <w:r w:rsidRPr="00026F75">
              <w:rPr>
                <w:sz w:val="22"/>
                <w:szCs w:val="22"/>
              </w:rPr>
              <w:t>мя жанрами музыкал</w:t>
            </w:r>
            <w:r w:rsidRPr="00026F75">
              <w:rPr>
                <w:sz w:val="22"/>
                <w:szCs w:val="22"/>
              </w:rPr>
              <w:t>ь</w:t>
            </w:r>
            <w:r w:rsidRPr="00026F75">
              <w:rPr>
                <w:sz w:val="22"/>
                <w:szCs w:val="22"/>
              </w:rPr>
              <w:t>ных произведений: пе</w:t>
            </w:r>
            <w:r w:rsidRPr="00026F75">
              <w:rPr>
                <w:sz w:val="22"/>
                <w:szCs w:val="22"/>
              </w:rPr>
              <w:t>с</w:t>
            </w:r>
            <w:r w:rsidRPr="00026F75">
              <w:rPr>
                <w:sz w:val="22"/>
                <w:szCs w:val="22"/>
              </w:rPr>
              <w:t>ней, танцем, маршем; (Задачи не соответств</w:t>
            </w:r>
            <w:r w:rsidRPr="00026F75">
              <w:rPr>
                <w:sz w:val="22"/>
                <w:szCs w:val="22"/>
              </w:rPr>
              <w:t>у</w:t>
            </w:r>
            <w:r w:rsidRPr="00026F75">
              <w:rPr>
                <w:sz w:val="22"/>
                <w:szCs w:val="22"/>
              </w:rPr>
              <w:t>ют возрасту, эти задачи реализует возраст 5-6)</w:t>
            </w:r>
          </w:p>
          <w:p w:rsidR="00427C86" w:rsidRPr="00026F75" w:rsidRDefault="00427C86" w:rsidP="0002399B">
            <w:pPr>
              <w:spacing w:line="240" w:lineRule="auto"/>
              <w:rPr>
                <w:sz w:val="22"/>
                <w:szCs w:val="22"/>
              </w:rPr>
            </w:pPr>
            <w:r w:rsidRPr="00026F75">
              <w:rPr>
                <w:sz w:val="22"/>
                <w:szCs w:val="22"/>
              </w:rPr>
              <w:t>- формировать у детей умение узнавать знак</w:t>
            </w:r>
            <w:r w:rsidRPr="00026F75">
              <w:rPr>
                <w:sz w:val="22"/>
                <w:szCs w:val="22"/>
              </w:rPr>
              <w:t>о</w:t>
            </w:r>
            <w:r w:rsidRPr="00026F75">
              <w:rPr>
                <w:sz w:val="22"/>
                <w:szCs w:val="22"/>
              </w:rPr>
              <w:t>мые песни, пьесы;</w:t>
            </w:r>
          </w:p>
          <w:p w:rsidR="00427C86" w:rsidRPr="00026F75" w:rsidRDefault="00427C86" w:rsidP="0002399B">
            <w:pPr>
              <w:spacing w:line="240" w:lineRule="auto"/>
              <w:rPr>
                <w:sz w:val="22"/>
                <w:szCs w:val="22"/>
              </w:rPr>
            </w:pPr>
            <w:r w:rsidRPr="00026F75">
              <w:rPr>
                <w:sz w:val="22"/>
                <w:szCs w:val="22"/>
              </w:rPr>
              <w:t>- чувствовать характер музыки (веселый, бо</w:t>
            </w:r>
            <w:r w:rsidRPr="00026F75">
              <w:rPr>
                <w:sz w:val="22"/>
                <w:szCs w:val="22"/>
              </w:rPr>
              <w:t>д</w:t>
            </w:r>
            <w:r w:rsidRPr="00026F75">
              <w:rPr>
                <w:sz w:val="22"/>
                <w:szCs w:val="22"/>
              </w:rPr>
              <w:t>рый, спокойный), эм</w:t>
            </w:r>
            <w:r w:rsidRPr="00026F75">
              <w:rPr>
                <w:sz w:val="22"/>
                <w:szCs w:val="22"/>
              </w:rPr>
              <w:t>о</w:t>
            </w:r>
            <w:r w:rsidRPr="00026F75">
              <w:rPr>
                <w:sz w:val="22"/>
                <w:szCs w:val="22"/>
              </w:rPr>
              <w:t>ционально на нее реаг</w:t>
            </w:r>
            <w:r w:rsidRPr="00026F75">
              <w:rPr>
                <w:sz w:val="22"/>
                <w:szCs w:val="22"/>
              </w:rPr>
              <w:t>и</w:t>
            </w:r>
            <w:r w:rsidRPr="00026F75">
              <w:rPr>
                <w:sz w:val="22"/>
                <w:szCs w:val="22"/>
              </w:rPr>
              <w:t>ровать; - выражать свое настроение в движении под музыку;</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Продолжать развивать у детей интерес к музыке, желание ее слушать, в</w:t>
            </w:r>
            <w:r w:rsidRPr="00026F75">
              <w:rPr>
                <w:sz w:val="22"/>
                <w:szCs w:val="22"/>
              </w:rPr>
              <w:t>ы</w:t>
            </w:r>
            <w:r w:rsidRPr="00026F75">
              <w:rPr>
                <w:sz w:val="22"/>
                <w:szCs w:val="22"/>
              </w:rPr>
              <w:t>зывать эмоциональную отзывчивость при во</w:t>
            </w:r>
            <w:r w:rsidRPr="00026F75">
              <w:rPr>
                <w:sz w:val="22"/>
                <w:szCs w:val="22"/>
              </w:rPr>
              <w:t>с</w:t>
            </w:r>
            <w:r w:rsidRPr="00026F75">
              <w:rPr>
                <w:sz w:val="22"/>
                <w:szCs w:val="22"/>
              </w:rPr>
              <w:t xml:space="preserve">приятии музыкальных произведений; </w:t>
            </w:r>
          </w:p>
          <w:p w:rsidR="00427C86" w:rsidRPr="00026F75" w:rsidRDefault="00427C86" w:rsidP="0002399B">
            <w:pPr>
              <w:spacing w:line="240" w:lineRule="auto"/>
              <w:rPr>
                <w:sz w:val="22"/>
                <w:szCs w:val="22"/>
              </w:rPr>
            </w:pPr>
            <w:r w:rsidRPr="00026F75">
              <w:rPr>
                <w:sz w:val="22"/>
                <w:szCs w:val="22"/>
              </w:rPr>
              <w:t>- обогащать музыкальные впечатления детей, сп</w:t>
            </w:r>
            <w:r w:rsidRPr="00026F75">
              <w:rPr>
                <w:sz w:val="22"/>
                <w:szCs w:val="22"/>
              </w:rPr>
              <w:t>о</w:t>
            </w:r>
            <w:r w:rsidRPr="00026F75">
              <w:rPr>
                <w:sz w:val="22"/>
                <w:szCs w:val="22"/>
              </w:rPr>
              <w:t>собствовать дальнейшему развитию основ муз</w:t>
            </w:r>
            <w:r w:rsidRPr="00026F75">
              <w:rPr>
                <w:sz w:val="22"/>
                <w:szCs w:val="22"/>
              </w:rPr>
              <w:t>ы</w:t>
            </w:r>
            <w:r w:rsidRPr="00026F75">
              <w:rPr>
                <w:sz w:val="22"/>
                <w:szCs w:val="22"/>
              </w:rPr>
              <w:t>кальной культуры;</w:t>
            </w:r>
          </w:p>
          <w:p w:rsidR="00427C86" w:rsidRPr="00026F75" w:rsidRDefault="00427C86" w:rsidP="0002399B">
            <w:pPr>
              <w:spacing w:line="240" w:lineRule="auto"/>
              <w:rPr>
                <w:sz w:val="22"/>
                <w:szCs w:val="22"/>
              </w:rPr>
            </w:pPr>
            <w:r w:rsidRPr="00026F75">
              <w:rPr>
                <w:sz w:val="22"/>
                <w:szCs w:val="22"/>
              </w:rPr>
              <w:t>- воспитывать слушател</w:t>
            </w:r>
            <w:r w:rsidRPr="00026F75">
              <w:rPr>
                <w:sz w:val="22"/>
                <w:szCs w:val="22"/>
              </w:rPr>
              <w:t>ь</w:t>
            </w:r>
            <w:r w:rsidRPr="00026F75">
              <w:rPr>
                <w:sz w:val="22"/>
                <w:szCs w:val="22"/>
              </w:rPr>
              <w:t xml:space="preserve">скую культуру детей; </w:t>
            </w:r>
          </w:p>
          <w:p w:rsidR="00427C86" w:rsidRPr="00026F75" w:rsidRDefault="00427C86" w:rsidP="0002399B">
            <w:pPr>
              <w:spacing w:line="240" w:lineRule="auto"/>
              <w:rPr>
                <w:sz w:val="22"/>
                <w:szCs w:val="22"/>
              </w:rPr>
            </w:pPr>
            <w:r w:rsidRPr="00026F75">
              <w:rPr>
                <w:sz w:val="22"/>
                <w:szCs w:val="22"/>
              </w:rPr>
              <w:t>- развивать музыкал</w:t>
            </w:r>
            <w:r w:rsidRPr="00026F75">
              <w:rPr>
                <w:sz w:val="22"/>
                <w:szCs w:val="22"/>
              </w:rPr>
              <w:t>ь</w:t>
            </w:r>
            <w:r w:rsidRPr="00026F75">
              <w:rPr>
                <w:sz w:val="22"/>
                <w:szCs w:val="22"/>
              </w:rPr>
              <w:t>ность детей; - воспит</w:t>
            </w:r>
            <w:r w:rsidRPr="00026F75">
              <w:rPr>
                <w:sz w:val="22"/>
                <w:szCs w:val="22"/>
              </w:rPr>
              <w:t>ы</w:t>
            </w:r>
            <w:r w:rsidRPr="00026F75">
              <w:rPr>
                <w:sz w:val="22"/>
                <w:szCs w:val="22"/>
              </w:rPr>
              <w:t>вать интерес и любовь к высокохудожественной музыке;</w:t>
            </w:r>
          </w:p>
          <w:p w:rsidR="00427C86" w:rsidRPr="00026F75" w:rsidRDefault="00427C86" w:rsidP="0002399B">
            <w:pPr>
              <w:spacing w:line="240" w:lineRule="auto"/>
              <w:rPr>
                <w:sz w:val="22"/>
                <w:szCs w:val="22"/>
              </w:rPr>
            </w:pPr>
            <w:r w:rsidRPr="00026F75">
              <w:rPr>
                <w:sz w:val="22"/>
                <w:szCs w:val="22"/>
              </w:rPr>
              <w:t>- продолжать формир</w:t>
            </w:r>
            <w:r w:rsidRPr="00026F75">
              <w:rPr>
                <w:sz w:val="22"/>
                <w:szCs w:val="22"/>
              </w:rPr>
              <w:t>о</w:t>
            </w:r>
            <w:r w:rsidRPr="00026F75">
              <w:rPr>
                <w:sz w:val="22"/>
                <w:szCs w:val="22"/>
              </w:rPr>
              <w:t>вать умение у детей ра</w:t>
            </w:r>
            <w:r w:rsidRPr="00026F75">
              <w:rPr>
                <w:sz w:val="22"/>
                <w:szCs w:val="22"/>
              </w:rPr>
              <w:t>з</w:t>
            </w:r>
            <w:r w:rsidRPr="00026F75">
              <w:rPr>
                <w:sz w:val="22"/>
                <w:szCs w:val="22"/>
              </w:rPr>
              <w:t>личать средства выраз</w:t>
            </w:r>
            <w:r w:rsidRPr="00026F75">
              <w:rPr>
                <w:sz w:val="22"/>
                <w:szCs w:val="22"/>
              </w:rPr>
              <w:t>и</w:t>
            </w:r>
            <w:r w:rsidRPr="00026F75">
              <w:rPr>
                <w:sz w:val="22"/>
                <w:szCs w:val="22"/>
              </w:rPr>
              <w:t>тельности в музыке, ра</w:t>
            </w:r>
            <w:r w:rsidRPr="00026F75">
              <w:rPr>
                <w:sz w:val="22"/>
                <w:szCs w:val="22"/>
              </w:rPr>
              <w:t>з</w:t>
            </w:r>
            <w:r w:rsidRPr="00026F75">
              <w:rPr>
                <w:sz w:val="22"/>
                <w:szCs w:val="22"/>
              </w:rPr>
              <w:t>личать звуки по высоте;</w:t>
            </w:r>
          </w:p>
          <w:p w:rsidR="00427C86" w:rsidRPr="00026F75" w:rsidRDefault="00427C86" w:rsidP="0002399B">
            <w:pPr>
              <w:spacing w:line="240" w:lineRule="auto"/>
              <w:rPr>
                <w:sz w:val="22"/>
                <w:szCs w:val="22"/>
              </w:rPr>
            </w:pP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Продолжать формир</w:t>
            </w:r>
            <w:r w:rsidRPr="00026F75">
              <w:rPr>
                <w:sz w:val="22"/>
                <w:szCs w:val="22"/>
              </w:rPr>
              <w:t>о</w:t>
            </w:r>
            <w:r w:rsidRPr="00026F75">
              <w:rPr>
                <w:sz w:val="22"/>
                <w:szCs w:val="22"/>
              </w:rPr>
              <w:t>вать у детей эстетич</w:t>
            </w:r>
            <w:r w:rsidRPr="00026F75">
              <w:rPr>
                <w:sz w:val="22"/>
                <w:szCs w:val="22"/>
              </w:rPr>
              <w:t>е</w:t>
            </w:r>
            <w:r w:rsidRPr="00026F75">
              <w:rPr>
                <w:sz w:val="22"/>
                <w:szCs w:val="22"/>
              </w:rPr>
              <w:t>ское восприятие муз</w:t>
            </w:r>
            <w:r w:rsidRPr="00026F75">
              <w:rPr>
                <w:sz w:val="22"/>
                <w:szCs w:val="22"/>
              </w:rPr>
              <w:t>ы</w:t>
            </w:r>
            <w:r w:rsidRPr="00026F75">
              <w:rPr>
                <w:sz w:val="22"/>
                <w:szCs w:val="22"/>
              </w:rPr>
              <w:t xml:space="preserve">ки, умение различать жанры музыкальных произведений (песня, танец, марш); </w:t>
            </w:r>
          </w:p>
          <w:p w:rsidR="00427C86" w:rsidRPr="00026F75" w:rsidRDefault="00427C86" w:rsidP="0002399B">
            <w:pPr>
              <w:spacing w:line="240" w:lineRule="auto"/>
              <w:rPr>
                <w:sz w:val="22"/>
                <w:szCs w:val="22"/>
              </w:rPr>
            </w:pPr>
            <w:r w:rsidRPr="00026F75">
              <w:rPr>
                <w:sz w:val="22"/>
                <w:szCs w:val="22"/>
              </w:rPr>
              <w:t>- развивать у детей м</w:t>
            </w:r>
            <w:r w:rsidRPr="00026F75">
              <w:rPr>
                <w:sz w:val="22"/>
                <w:szCs w:val="22"/>
              </w:rPr>
              <w:t>у</w:t>
            </w:r>
            <w:r w:rsidRPr="00026F75">
              <w:rPr>
                <w:sz w:val="22"/>
                <w:szCs w:val="22"/>
              </w:rPr>
              <w:t>зыкальную память, умение различать на слух звуки по высоте, музыкальные инстр</w:t>
            </w:r>
            <w:r w:rsidRPr="00026F75">
              <w:rPr>
                <w:sz w:val="22"/>
                <w:szCs w:val="22"/>
              </w:rPr>
              <w:t>у</w:t>
            </w:r>
            <w:r w:rsidRPr="00026F75">
              <w:rPr>
                <w:sz w:val="22"/>
                <w:szCs w:val="22"/>
              </w:rPr>
              <w:t xml:space="preserve">менты; </w:t>
            </w:r>
          </w:p>
          <w:p w:rsidR="00427C86" w:rsidRPr="00026F75" w:rsidRDefault="00427C86" w:rsidP="0002399B">
            <w:pPr>
              <w:spacing w:line="240" w:lineRule="auto"/>
              <w:rPr>
                <w:sz w:val="22"/>
                <w:szCs w:val="22"/>
              </w:rPr>
            </w:pPr>
            <w:r w:rsidRPr="00026F75">
              <w:rPr>
                <w:sz w:val="22"/>
                <w:szCs w:val="22"/>
              </w:rPr>
              <w:t>- формировать у детей музыкальную культуру на основе знакомства с классической, наро</w:t>
            </w:r>
            <w:r w:rsidRPr="00026F75">
              <w:rPr>
                <w:sz w:val="22"/>
                <w:szCs w:val="22"/>
              </w:rPr>
              <w:t>д</w:t>
            </w:r>
            <w:r w:rsidRPr="00026F75">
              <w:rPr>
                <w:sz w:val="22"/>
                <w:szCs w:val="22"/>
              </w:rPr>
              <w:t>ной и современной м</w:t>
            </w:r>
            <w:r w:rsidRPr="00026F75">
              <w:rPr>
                <w:sz w:val="22"/>
                <w:szCs w:val="22"/>
              </w:rPr>
              <w:t>у</w:t>
            </w:r>
            <w:r w:rsidRPr="00026F75">
              <w:rPr>
                <w:sz w:val="22"/>
                <w:szCs w:val="22"/>
              </w:rPr>
              <w:t>зыкой;</w:t>
            </w:r>
          </w:p>
          <w:p w:rsidR="00427C86" w:rsidRPr="00026F75" w:rsidRDefault="00427C86" w:rsidP="0002399B">
            <w:pPr>
              <w:spacing w:line="240" w:lineRule="auto"/>
              <w:rPr>
                <w:sz w:val="22"/>
                <w:szCs w:val="22"/>
              </w:rPr>
            </w:pPr>
            <w:r w:rsidRPr="00026F75">
              <w:rPr>
                <w:sz w:val="22"/>
                <w:szCs w:val="22"/>
              </w:rPr>
              <w:t>- накапливать пре</w:t>
            </w:r>
            <w:r w:rsidRPr="00026F75">
              <w:rPr>
                <w:sz w:val="22"/>
                <w:szCs w:val="22"/>
              </w:rPr>
              <w:t>д</w:t>
            </w:r>
            <w:r w:rsidRPr="00026F75">
              <w:rPr>
                <w:sz w:val="22"/>
                <w:szCs w:val="22"/>
              </w:rPr>
              <w:t>ставления о жизни и творчестве композит</w:t>
            </w:r>
            <w:r w:rsidRPr="00026F75">
              <w:rPr>
                <w:sz w:val="22"/>
                <w:szCs w:val="22"/>
              </w:rPr>
              <w:t>о</w:t>
            </w:r>
            <w:r w:rsidRPr="00026F75">
              <w:rPr>
                <w:sz w:val="22"/>
                <w:szCs w:val="22"/>
              </w:rPr>
              <w:t xml:space="preserve">ров; </w:t>
            </w:r>
          </w:p>
          <w:p w:rsidR="00427C86" w:rsidRPr="00026F75" w:rsidRDefault="00427C86" w:rsidP="0002399B">
            <w:pPr>
              <w:spacing w:line="240" w:lineRule="auto"/>
              <w:rPr>
                <w:sz w:val="22"/>
                <w:szCs w:val="22"/>
              </w:rPr>
            </w:pPr>
            <w:r w:rsidRPr="00026F75">
              <w:rPr>
                <w:sz w:val="22"/>
                <w:szCs w:val="22"/>
              </w:rPr>
              <w:t>- продолжать развивать у детей интерес и л</w:t>
            </w:r>
            <w:r w:rsidRPr="00026F75">
              <w:rPr>
                <w:sz w:val="22"/>
                <w:szCs w:val="22"/>
              </w:rPr>
              <w:t>ю</w:t>
            </w:r>
            <w:r w:rsidRPr="00026F75">
              <w:rPr>
                <w:sz w:val="22"/>
                <w:szCs w:val="22"/>
              </w:rPr>
              <w:t>бовь к музыке, муз</w:t>
            </w:r>
            <w:r w:rsidRPr="00026F75">
              <w:rPr>
                <w:sz w:val="22"/>
                <w:szCs w:val="22"/>
              </w:rPr>
              <w:t>ы</w:t>
            </w:r>
            <w:r w:rsidRPr="00026F75">
              <w:rPr>
                <w:sz w:val="22"/>
                <w:szCs w:val="22"/>
              </w:rPr>
              <w:t xml:space="preserve">кальную отзывчивость на нее; </w:t>
            </w:r>
          </w:p>
          <w:p w:rsidR="00427C86" w:rsidRPr="00026F75" w:rsidRDefault="00427C86" w:rsidP="0002399B">
            <w:pPr>
              <w:spacing w:line="240" w:lineRule="auto"/>
              <w:rPr>
                <w:sz w:val="22"/>
                <w:szCs w:val="22"/>
              </w:rPr>
            </w:pPr>
            <w:r w:rsidRPr="00026F75">
              <w:rPr>
                <w:sz w:val="22"/>
                <w:szCs w:val="22"/>
              </w:rPr>
              <w:t>- продолжать развивать у детей музыкальные способности детей: звуковысотный, ри</w:t>
            </w:r>
            <w:r w:rsidRPr="00026F75">
              <w:rPr>
                <w:sz w:val="22"/>
                <w:szCs w:val="22"/>
              </w:rPr>
              <w:t>т</w:t>
            </w:r>
            <w:r w:rsidRPr="00026F75">
              <w:rPr>
                <w:sz w:val="22"/>
                <w:szCs w:val="22"/>
              </w:rPr>
              <w:t>мический, тембровый, динамический слух;</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Воспитывать гражда</w:t>
            </w:r>
            <w:r w:rsidRPr="00026F75">
              <w:rPr>
                <w:sz w:val="22"/>
                <w:szCs w:val="22"/>
              </w:rPr>
              <w:t>н</w:t>
            </w:r>
            <w:r w:rsidRPr="00026F75">
              <w:rPr>
                <w:sz w:val="22"/>
                <w:szCs w:val="22"/>
              </w:rPr>
              <w:t xml:space="preserve">ско-патриотические чувства через изучение Государственного гимна Российской Федерации; </w:t>
            </w:r>
          </w:p>
          <w:p w:rsidR="00427C86" w:rsidRPr="00026F75" w:rsidRDefault="00427C86" w:rsidP="0002399B">
            <w:pPr>
              <w:spacing w:line="240" w:lineRule="auto"/>
              <w:rPr>
                <w:sz w:val="22"/>
                <w:szCs w:val="22"/>
              </w:rPr>
            </w:pPr>
            <w:r w:rsidRPr="00026F75">
              <w:rPr>
                <w:sz w:val="22"/>
                <w:szCs w:val="22"/>
              </w:rPr>
              <w:t>- продолжать приобщать детей к музыкальной культуре, воспитывать музыкально-эстетический вкус; ра</w:t>
            </w:r>
            <w:r w:rsidRPr="00026F75">
              <w:rPr>
                <w:sz w:val="22"/>
                <w:szCs w:val="22"/>
              </w:rPr>
              <w:t>з</w:t>
            </w:r>
            <w:r w:rsidRPr="00026F75">
              <w:rPr>
                <w:sz w:val="22"/>
                <w:szCs w:val="22"/>
              </w:rPr>
              <w:t>вивать у детей муз</w:t>
            </w:r>
            <w:r w:rsidRPr="00026F75">
              <w:rPr>
                <w:sz w:val="22"/>
                <w:szCs w:val="22"/>
              </w:rPr>
              <w:t>ы</w:t>
            </w:r>
            <w:r w:rsidRPr="00026F75">
              <w:rPr>
                <w:sz w:val="22"/>
                <w:szCs w:val="22"/>
              </w:rPr>
              <w:t>кальные способности: поэтический и муз</w:t>
            </w:r>
            <w:r w:rsidRPr="00026F75">
              <w:rPr>
                <w:sz w:val="22"/>
                <w:szCs w:val="22"/>
              </w:rPr>
              <w:t>ы</w:t>
            </w:r>
            <w:r w:rsidRPr="00026F75">
              <w:rPr>
                <w:sz w:val="22"/>
                <w:szCs w:val="22"/>
              </w:rPr>
              <w:t xml:space="preserve">кальный слух, чувство ритма, музыкальную память; </w:t>
            </w:r>
          </w:p>
          <w:p w:rsidR="00427C86" w:rsidRPr="00026F75" w:rsidRDefault="00427C86" w:rsidP="0002399B">
            <w:pPr>
              <w:spacing w:line="240" w:lineRule="auto"/>
              <w:rPr>
                <w:sz w:val="22"/>
                <w:szCs w:val="22"/>
              </w:rPr>
            </w:pPr>
            <w:r w:rsidRPr="00026F75">
              <w:rPr>
                <w:sz w:val="22"/>
                <w:szCs w:val="22"/>
              </w:rPr>
              <w:t>- продолжать обогащать музыкальные впечатл</w:t>
            </w:r>
            <w:r w:rsidRPr="00026F75">
              <w:rPr>
                <w:sz w:val="22"/>
                <w:szCs w:val="22"/>
              </w:rPr>
              <w:t>е</w:t>
            </w:r>
            <w:r w:rsidRPr="00026F75">
              <w:rPr>
                <w:sz w:val="22"/>
                <w:szCs w:val="22"/>
              </w:rPr>
              <w:t>ния детей, вызывать я</w:t>
            </w:r>
            <w:r w:rsidRPr="00026F75">
              <w:rPr>
                <w:sz w:val="22"/>
                <w:szCs w:val="22"/>
              </w:rPr>
              <w:t>р</w:t>
            </w:r>
            <w:r w:rsidRPr="00026F75">
              <w:rPr>
                <w:sz w:val="22"/>
                <w:szCs w:val="22"/>
              </w:rPr>
              <w:t>кий эмоциональный о</w:t>
            </w:r>
            <w:r w:rsidRPr="00026F75">
              <w:rPr>
                <w:sz w:val="22"/>
                <w:szCs w:val="22"/>
              </w:rPr>
              <w:t>т</w:t>
            </w:r>
            <w:r w:rsidRPr="00026F75">
              <w:rPr>
                <w:sz w:val="22"/>
                <w:szCs w:val="22"/>
              </w:rPr>
              <w:t>клик при восприятии музыки разного хара</w:t>
            </w:r>
            <w:r w:rsidRPr="00026F75">
              <w:rPr>
                <w:sz w:val="22"/>
                <w:szCs w:val="22"/>
              </w:rPr>
              <w:t>к</w:t>
            </w:r>
            <w:r w:rsidRPr="00026F75">
              <w:rPr>
                <w:sz w:val="22"/>
                <w:szCs w:val="22"/>
              </w:rPr>
              <w:t xml:space="preserve">тера; </w:t>
            </w:r>
          </w:p>
          <w:p w:rsidR="00427C86" w:rsidRPr="00026F75" w:rsidRDefault="00427C86" w:rsidP="0002399B">
            <w:pPr>
              <w:spacing w:line="240" w:lineRule="auto"/>
              <w:rPr>
                <w:sz w:val="22"/>
                <w:szCs w:val="22"/>
              </w:rPr>
            </w:pPr>
            <w:r w:rsidRPr="00026F75">
              <w:rPr>
                <w:sz w:val="22"/>
                <w:szCs w:val="22"/>
              </w:rPr>
              <w:t>- формирование у детей основы художественно-эстетического воспр</w:t>
            </w:r>
            <w:r w:rsidRPr="00026F75">
              <w:rPr>
                <w:sz w:val="22"/>
                <w:szCs w:val="22"/>
              </w:rPr>
              <w:t>и</w:t>
            </w:r>
            <w:r w:rsidRPr="00026F75">
              <w:rPr>
                <w:sz w:val="22"/>
                <w:szCs w:val="22"/>
              </w:rPr>
              <w:t>ятия мира, становление эстетического и эм</w:t>
            </w:r>
            <w:r w:rsidRPr="00026F75">
              <w:rPr>
                <w:sz w:val="22"/>
                <w:szCs w:val="22"/>
              </w:rPr>
              <w:t>о</w:t>
            </w:r>
            <w:r w:rsidRPr="00026F75">
              <w:rPr>
                <w:sz w:val="22"/>
                <w:szCs w:val="22"/>
              </w:rPr>
              <w:t>ционально-нравственного отнош</w:t>
            </w:r>
            <w:r w:rsidRPr="00026F75">
              <w:rPr>
                <w:sz w:val="22"/>
                <w:szCs w:val="22"/>
              </w:rPr>
              <w:t>е</w:t>
            </w:r>
            <w:r w:rsidRPr="00026F75">
              <w:rPr>
                <w:sz w:val="22"/>
                <w:szCs w:val="22"/>
              </w:rPr>
              <w:t>ния к отражению окр</w:t>
            </w:r>
            <w:r w:rsidRPr="00026F75">
              <w:rPr>
                <w:sz w:val="22"/>
                <w:szCs w:val="22"/>
              </w:rPr>
              <w:t>у</w:t>
            </w:r>
            <w:r w:rsidRPr="00026F75">
              <w:rPr>
                <w:sz w:val="22"/>
                <w:szCs w:val="22"/>
              </w:rPr>
              <w:t>жающей действительн</w:t>
            </w:r>
            <w:r w:rsidRPr="00026F75">
              <w:rPr>
                <w:sz w:val="22"/>
                <w:szCs w:val="22"/>
              </w:rPr>
              <w:t>о</w:t>
            </w:r>
            <w:r w:rsidRPr="00026F75">
              <w:rPr>
                <w:sz w:val="22"/>
                <w:szCs w:val="22"/>
              </w:rPr>
              <w:t>сти в музыке; знакомить детей с элементарными музыкальными пон</w:t>
            </w:r>
            <w:r w:rsidRPr="00026F75">
              <w:rPr>
                <w:sz w:val="22"/>
                <w:szCs w:val="22"/>
              </w:rPr>
              <w:t>я</w:t>
            </w:r>
            <w:r w:rsidRPr="00026F75">
              <w:rPr>
                <w:sz w:val="22"/>
                <w:szCs w:val="22"/>
              </w:rPr>
              <w:t>тиями;</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Учить детей петь пр</w:t>
            </w:r>
            <w:r w:rsidRPr="00026F75">
              <w:rPr>
                <w:sz w:val="22"/>
                <w:szCs w:val="22"/>
              </w:rPr>
              <w:t>о</w:t>
            </w:r>
            <w:r w:rsidRPr="00026F75">
              <w:rPr>
                <w:sz w:val="22"/>
                <w:szCs w:val="22"/>
              </w:rPr>
              <w:t xml:space="preserve">стые народные песни, </w:t>
            </w:r>
            <w:r w:rsidRPr="00026F75">
              <w:rPr>
                <w:sz w:val="22"/>
                <w:szCs w:val="22"/>
              </w:rPr>
              <w:lastRenderedPageBreak/>
              <w:t>попевки, прибаутки, п</w:t>
            </w:r>
            <w:r w:rsidRPr="00026F75">
              <w:rPr>
                <w:sz w:val="22"/>
                <w:szCs w:val="22"/>
              </w:rPr>
              <w:t>е</w:t>
            </w:r>
            <w:r w:rsidRPr="00026F75">
              <w:rPr>
                <w:sz w:val="22"/>
                <w:szCs w:val="22"/>
              </w:rPr>
              <w:t>редавая их настроение и характер;</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Поддерживать у детей интерес к пению;</w:t>
            </w:r>
          </w:p>
          <w:p w:rsidR="00427C86" w:rsidRPr="00026F75" w:rsidRDefault="00427C86" w:rsidP="0002399B">
            <w:pPr>
              <w:spacing w:line="240" w:lineRule="auto"/>
              <w:rPr>
                <w:sz w:val="22"/>
                <w:szCs w:val="22"/>
              </w:rPr>
            </w:pP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Способствовать дал</w:t>
            </w:r>
            <w:r w:rsidRPr="00026F75">
              <w:rPr>
                <w:sz w:val="22"/>
                <w:szCs w:val="22"/>
              </w:rPr>
              <w:t>ь</w:t>
            </w:r>
            <w:r w:rsidRPr="00026F75">
              <w:rPr>
                <w:sz w:val="22"/>
                <w:szCs w:val="22"/>
              </w:rPr>
              <w:t xml:space="preserve">нейшему развитию у </w:t>
            </w:r>
            <w:r w:rsidRPr="00026F75">
              <w:rPr>
                <w:sz w:val="22"/>
                <w:szCs w:val="22"/>
              </w:rPr>
              <w:lastRenderedPageBreak/>
              <w:t>детей навыков пения, движений под музыку, игры и импровизации мелодий на детских музыкальных инстр</w:t>
            </w:r>
            <w:r w:rsidRPr="00026F75">
              <w:rPr>
                <w:sz w:val="22"/>
                <w:szCs w:val="22"/>
              </w:rPr>
              <w:t>у</w:t>
            </w:r>
            <w:r w:rsidRPr="00026F75">
              <w:rPr>
                <w:sz w:val="22"/>
                <w:szCs w:val="22"/>
              </w:rPr>
              <w:t>ментах; творческой активности детей;</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Совершенствовать у д</w:t>
            </w:r>
            <w:r w:rsidRPr="00026F75">
              <w:rPr>
                <w:sz w:val="22"/>
                <w:szCs w:val="22"/>
              </w:rPr>
              <w:t>е</w:t>
            </w:r>
            <w:r w:rsidRPr="00026F75">
              <w:rPr>
                <w:sz w:val="22"/>
                <w:szCs w:val="22"/>
              </w:rPr>
              <w:t xml:space="preserve">тей звуковысотный, </w:t>
            </w:r>
            <w:r w:rsidRPr="00026F75">
              <w:rPr>
                <w:sz w:val="22"/>
                <w:szCs w:val="22"/>
              </w:rPr>
              <w:lastRenderedPageBreak/>
              <w:t>ритмический, тембр</w:t>
            </w:r>
            <w:r w:rsidRPr="00026F75">
              <w:rPr>
                <w:sz w:val="22"/>
                <w:szCs w:val="22"/>
              </w:rPr>
              <w:t>о</w:t>
            </w:r>
            <w:r w:rsidRPr="00026F75">
              <w:rPr>
                <w:sz w:val="22"/>
                <w:szCs w:val="22"/>
              </w:rPr>
              <w:t>вый и динамический слух; - способствовать дальнейшему формир</w:t>
            </w:r>
            <w:r w:rsidRPr="00026F75">
              <w:rPr>
                <w:sz w:val="22"/>
                <w:szCs w:val="22"/>
              </w:rPr>
              <w:t>о</w:t>
            </w:r>
            <w:r w:rsidRPr="00026F75">
              <w:rPr>
                <w:sz w:val="22"/>
                <w:szCs w:val="22"/>
              </w:rPr>
              <w:t>ванию певческого гол</w:t>
            </w:r>
            <w:r w:rsidRPr="00026F75">
              <w:rPr>
                <w:sz w:val="22"/>
                <w:szCs w:val="22"/>
              </w:rPr>
              <w:t>о</w:t>
            </w:r>
            <w:r w:rsidRPr="00026F75">
              <w:rPr>
                <w:sz w:val="22"/>
                <w:szCs w:val="22"/>
              </w:rPr>
              <w:t>са;</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 xml:space="preserve">Поддерживать детское игровое, танцевальное творчество; </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Поощрять желание детей самостоятельно зан</w:t>
            </w:r>
            <w:r w:rsidRPr="00026F75">
              <w:rPr>
                <w:sz w:val="22"/>
                <w:szCs w:val="22"/>
              </w:rPr>
              <w:t>и</w:t>
            </w:r>
            <w:r w:rsidRPr="00026F75">
              <w:rPr>
                <w:sz w:val="22"/>
                <w:szCs w:val="22"/>
              </w:rPr>
              <w:t>маться музыкальной де</w:t>
            </w:r>
            <w:r w:rsidRPr="00026F75">
              <w:rPr>
                <w:sz w:val="22"/>
                <w:szCs w:val="22"/>
              </w:rPr>
              <w:t>я</w:t>
            </w:r>
            <w:r w:rsidRPr="00026F75">
              <w:rPr>
                <w:sz w:val="22"/>
                <w:szCs w:val="22"/>
              </w:rPr>
              <w:t>тельностью;</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у детей ум</w:t>
            </w:r>
            <w:r w:rsidRPr="00026F75">
              <w:rPr>
                <w:sz w:val="22"/>
                <w:szCs w:val="22"/>
              </w:rPr>
              <w:t>е</w:t>
            </w:r>
            <w:r w:rsidRPr="00026F75">
              <w:rPr>
                <w:sz w:val="22"/>
                <w:szCs w:val="22"/>
              </w:rPr>
              <w:t>ние сотрудничества в коллективной муз</w:t>
            </w:r>
            <w:r w:rsidRPr="00026F75">
              <w:rPr>
                <w:sz w:val="22"/>
                <w:szCs w:val="22"/>
              </w:rPr>
              <w:t>ы</w:t>
            </w:r>
            <w:r w:rsidRPr="00026F75">
              <w:rPr>
                <w:sz w:val="22"/>
                <w:szCs w:val="22"/>
              </w:rPr>
              <w:t>кальной деятельности</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у детей навык движения под музыку;</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Поддерживать детское экспериментирование с немузыкальными (ш</w:t>
            </w:r>
            <w:r w:rsidRPr="00026F75">
              <w:rPr>
                <w:sz w:val="22"/>
                <w:szCs w:val="22"/>
              </w:rPr>
              <w:t>у</w:t>
            </w:r>
            <w:r w:rsidRPr="00026F75">
              <w:rPr>
                <w:sz w:val="22"/>
                <w:szCs w:val="22"/>
              </w:rPr>
              <w:t>мовыми, природными) и музыкальными звуками и исследования качеств музыкального звука: высоты, длительности, динамики, тембра;</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Способствовать освоению элементов танца и ритм</w:t>
            </w:r>
            <w:r w:rsidRPr="00026F75">
              <w:rPr>
                <w:sz w:val="22"/>
                <w:szCs w:val="22"/>
              </w:rPr>
              <w:t>о</w:t>
            </w:r>
            <w:r w:rsidRPr="00026F75">
              <w:rPr>
                <w:sz w:val="22"/>
                <w:szCs w:val="22"/>
              </w:rPr>
              <w:t>пластики для создания музыкальных двигател</w:t>
            </w:r>
            <w:r w:rsidRPr="00026F75">
              <w:rPr>
                <w:sz w:val="22"/>
                <w:szCs w:val="22"/>
              </w:rPr>
              <w:t>ь</w:t>
            </w:r>
            <w:r w:rsidRPr="00026F75">
              <w:rPr>
                <w:sz w:val="22"/>
                <w:szCs w:val="22"/>
              </w:rPr>
              <w:t>ных образов в играх, др</w:t>
            </w:r>
            <w:r w:rsidRPr="00026F75">
              <w:rPr>
                <w:sz w:val="22"/>
                <w:szCs w:val="22"/>
              </w:rPr>
              <w:t>а</w:t>
            </w:r>
            <w:r w:rsidRPr="00026F75">
              <w:rPr>
                <w:sz w:val="22"/>
                <w:szCs w:val="22"/>
              </w:rPr>
              <w:t>матизациях, инсценир</w:t>
            </w:r>
            <w:r w:rsidRPr="00026F75">
              <w:rPr>
                <w:sz w:val="22"/>
                <w:szCs w:val="22"/>
              </w:rPr>
              <w:t>о</w:t>
            </w:r>
            <w:r w:rsidRPr="00026F75">
              <w:rPr>
                <w:sz w:val="22"/>
                <w:szCs w:val="22"/>
              </w:rPr>
              <w:t>вании;</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у детей ум</w:t>
            </w:r>
            <w:r w:rsidRPr="00026F75">
              <w:rPr>
                <w:sz w:val="22"/>
                <w:szCs w:val="22"/>
              </w:rPr>
              <w:t>е</w:t>
            </w:r>
            <w:r w:rsidRPr="00026F75">
              <w:rPr>
                <w:sz w:val="22"/>
                <w:szCs w:val="22"/>
              </w:rPr>
              <w:t>ние творческой инте</w:t>
            </w:r>
            <w:r w:rsidRPr="00026F75">
              <w:rPr>
                <w:sz w:val="22"/>
                <w:szCs w:val="22"/>
              </w:rPr>
              <w:t>р</w:t>
            </w:r>
            <w:r w:rsidRPr="00026F75">
              <w:rPr>
                <w:sz w:val="22"/>
                <w:szCs w:val="22"/>
              </w:rPr>
              <w:t>претации музыки ра</w:t>
            </w:r>
            <w:r w:rsidRPr="00026F75">
              <w:rPr>
                <w:sz w:val="22"/>
                <w:szCs w:val="22"/>
              </w:rPr>
              <w:t>з</w:t>
            </w:r>
            <w:r w:rsidRPr="00026F75">
              <w:rPr>
                <w:sz w:val="22"/>
                <w:szCs w:val="22"/>
              </w:rPr>
              <w:t>ными средствами х</w:t>
            </w:r>
            <w:r w:rsidRPr="00026F75">
              <w:rPr>
                <w:sz w:val="22"/>
                <w:szCs w:val="22"/>
              </w:rPr>
              <w:t>у</w:t>
            </w:r>
            <w:r w:rsidRPr="00026F75">
              <w:rPr>
                <w:sz w:val="22"/>
                <w:szCs w:val="22"/>
              </w:rPr>
              <w:t>дожественной выраз</w:t>
            </w:r>
            <w:r w:rsidRPr="00026F75">
              <w:rPr>
                <w:sz w:val="22"/>
                <w:szCs w:val="22"/>
              </w:rPr>
              <w:t>и</w:t>
            </w:r>
            <w:r w:rsidRPr="00026F75">
              <w:rPr>
                <w:sz w:val="22"/>
                <w:szCs w:val="22"/>
              </w:rPr>
              <w:t>тельности;</w:t>
            </w:r>
          </w:p>
          <w:p w:rsidR="00427C86" w:rsidRPr="00026F75" w:rsidRDefault="00427C86" w:rsidP="0002399B">
            <w:pPr>
              <w:spacing w:line="240" w:lineRule="auto"/>
              <w:rPr>
                <w:sz w:val="22"/>
                <w:szCs w:val="22"/>
              </w:rPr>
            </w:pP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детское муз</w:t>
            </w:r>
            <w:r w:rsidRPr="00026F75">
              <w:rPr>
                <w:sz w:val="22"/>
                <w:szCs w:val="22"/>
              </w:rPr>
              <w:t>ы</w:t>
            </w:r>
            <w:r w:rsidRPr="00026F75">
              <w:rPr>
                <w:sz w:val="22"/>
                <w:szCs w:val="22"/>
              </w:rPr>
              <w:t>кально-художественное творчество, реализация самостоятельной тво</w:t>
            </w:r>
            <w:r w:rsidRPr="00026F75">
              <w:rPr>
                <w:sz w:val="22"/>
                <w:szCs w:val="22"/>
              </w:rPr>
              <w:t>р</w:t>
            </w:r>
            <w:r w:rsidRPr="00026F75">
              <w:rPr>
                <w:sz w:val="22"/>
                <w:szCs w:val="22"/>
              </w:rPr>
              <w:t>ческой деятельности детей; удовлетворение потребности в самов</w:t>
            </w:r>
            <w:r w:rsidRPr="00026F75">
              <w:rPr>
                <w:sz w:val="22"/>
                <w:szCs w:val="22"/>
              </w:rPr>
              <w:t>ы</w:t>
            </w:r>
            <w:r w:rsidRPr="00026F75">
              <w:rPr>
                <w:sz w:val="22"/>
                <w:szCs w:val="22"/>
              </w:rPr>
              <w:t xml:space="preserve">ражении; </w:t>
            </w:r>
          </w:p>
          <w:p w:rsidR="00427C86" w:rsidRPr="00026F75" w:rsidRDefault="00427C86" w:rsidP="0002399B">
            <w:pPr>
              <w:spacing w:line="240" w:lineRule="auto"/>
              <w:rPr>
                <w:sz w:val="22"/>
                <w:szCs w:val="22"/>
              </w:rPr>
            </w:pPr>
            <w:r w:rsidRPr="00026F75">
              <w:rPr>
                <w:sz w:val="22"/>
                <w:szCs w:val="22"/>
              </w:rPr>
              <w:t>- формировать у детей умение использовать полученные знания и навыки в быту и на д</w:t>
            </w:r>
            <w:r w:rsidRPr="00026F75">
              <w:rPr>
                <w:sz w:val="22"/>
                <w:szCs w:val="22"/>
              </w:rPr>
              <w:t>о</w:t>
            </w:r>
            <w:r w:rsidRPr="00026F75">
              <w:rPr>
                <w:sz w:val="22"/>
                <w:szCs w:val="22"/>
              </w:rPr>
              <w:t>суге;</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 способствовать осво</w:t>
            </w:r>
            <w:r w:rsidRPr="00026F75">
              <w:rPr>
                <w:sz w:val="22"/>
                <w:szCs w:val="22"/>
              </w:rPr>
              <w:t>е</w:t>
            </w:r>
            <w:r w:rsidRPr="00026F75">
              <w:rPr>
                <w:sz w:val="22"/>
                <w:szCs w:val="22"/>
              </w:rPr>
              <w:t>нию детьми приемов и</w:t>
            </w:r>
            <w:r w:rsidRPr="00026F75">
              <w:rPr>
                <w:sz w:val="22"/>
                <w:szCs w:val="22"/>
              </w:rPr>
              <w:t>г</w:t>
            </w:r>
            <w:r w:rsidRPr="00026F75">
              <w:rPr>
                <w:sz w:val="22"/>
                <w:szCs w:val="22"/>
              </w:rPr>
              <w:t>ры на детских музыкал</w:t>
            </w:r>
            <w:r w:rsidRPr="00026F75">
              <w:rPr>
                <w:sz w:val="22"/>
                <w:szCs w:val="22"/>
              </w:rPr>
              <w:t>ь</w:t>
            </w:r>
            <w:r w:rsidRPr="00026F75">
              <w:rPr>
                <w:sz w:val="22"/>
                <w:szCs w:val="22"/>
              </w:rPr>
              <w:t>ных инструментах;</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 обучать детей игре на детских музыкальных инструментах;</w:t>
            </w:r>
          </w:p>
        </w:tc>
      </w:tr>
      <w:tr w:rsidR="00427C86" w:rsidRPr="00026F75" w:rsidTr="0002399B">
        <w:tc>
          <w:tcPr>
            <w:tcW w:w="15069"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427C86" w:rsidRPr="00026F75" w:rsidRDefault="00427C86" w:rsidP="0002399B">
            <w:pPr>
              <w:spacing w:line="240" w:lineRule="auto"/>
              <w:rPr>
                <w:b/>
                <w:sz w:val="22"/>
                <w:szCs w:val="22"/>
              </w:rPr>
            </w:pPr>
            <w:r w:rsidRPr="00026F75">
              <w:rPr>
                <w:b/>
                <w:sz w:val="22"/>
                <w:szCs w:val="22"/>
              </w:rPr>
              <w:t>Задачи театрализованной деятельности</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3-4</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4-5</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5-6</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6-7</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Воспитывать у детей устойчивый интерес д</w:t>
            </w:r>
            <w:r w:rsidRPr="00026F75">
              <w:rPr>
                <w:sz w:val="22"/>
                <w:szCs w:val="22"/>
              </w:rPr>
              <w:t>е</w:t>
            </w:r>
            <w:r w:rsidRPr="00026F75">
              <w:rPr>
                <w:sz w:val="22"/>
                <w:szCs w:val="22"/>
              </w:rPr>
              <w:t>тей к театрализованной игре, создавать условия для ее проведения;</w:t>
            </w:r>
          </w:p>
          <w:p w:rsidR="00427C86" w:rsidRPr="00026F75" w:rsidRDefault="00427C86" w:rsidP="0002399B">
            <w:pPr>
              <w:spacing w:line="240" w:lineRule="auto"/>
              <w:rPr>
                <w:sz w:val="22"/>
                <w:szCs w:val="22"/>
              </w:rPr>
            </w:pPr>
            <w:r w:rsidRPr="00026F75">
              <w:rPr>
                <w:sz w:val="22"/>
                <w:szCs w:val="22"/>
              </w:rPr>
              <w:t>- формировать полож</w:t>
            </w:r>
            <w:r w:rsidRPr="00026F75">
              <w:rPr>
                <w:sz w:val="22"/>
                <w:szCs w:val="22"/>
              </w:rPr>
              <w:t>и</w:t>
            </w:r>
            <w:r w:rsidRPr="00026F75">
              <w:rPr>
                <w:sz w:val="22"/>
                <w:szCs w:val="22"/>
              </w:rPr>
              <w:t>тельные, доброжел</w:t>
            </w:r>
            <w:r w:rsidRPr="00026F75">
              <w:rPr>
                <w:sz w:val="22"/>
                <w:szCs w:val="22"/>
              </w:rPr>
              <w:t>а</w:t>
            </w:r>
            <w:r w:rsidRPr="00026F75">
              <w:rPr>
                <w:sz w:val="22"/>
                <w:szCs w:val="22"/>
              </w:rPr>
              <w:t>тельные, коллективные взаимоотношения;</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Продолжать развивать интерес детей к театрал</w:t>
            </w:r>
            <w:r w:rsidRPr="00026F75">
              <w:rPr>
                <w:sz w:val="22"/>
                <w:szCs w:val="22"/>
              </w:rPr>
              <w:t>и</w:t>
            </w:r>
            <w:r w:rsidRPr="00026F75">
              <w:rPr>
                <w:sz w:val="22"/>
                <w:szCs w:val="22"/>
              </w:rPr>
              <w:t>зованной деятельности;</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Знакомить детей с ра</w:t>
            </w:r>
            <w:r w:rsidRPr="00026F75">
              <w:rPr>
                <w:sz w:val="22"/>
                <w:szCs w:val="22"/>
              </w:rPr>
              <w:t>з</w:t>
            </w:r>
            <w:r w:rsidRPr="00026F75">
              <w:rPr>
                <w:sz w:val="22"/>
                <w:szCs w:val="22"/>
              </w:rPr>
              <w:t>личными видами теа</w:t>
            </w:r>
            <w:r w:rsidRPr="00026F75">
              <w:rPr>
                <w:sz w:val="22"/>
                <w:szCs w:val="22"/>
              </w:rPr>
              <w:t>т</w:t>
            </w:r>
            <w:r w:rsidRPr="00026F75">
              <w:rPr>
                <w:sz w:val="22"/>
                <w:szCs w:val="22"/>
              </w:rPr>
              <w:t>рального искусства (кукольный театр, б</w:t>
            </w:r>
            <w:r w:rsidRPr="00026F75">
              <w:rPr>
                <w:sz w:val="22"/>
                <w:szCs w:val="22"/>
              </w:rPr>
              <w:t>а</w:t>
            </w:r>
            <w:r w:rsidRPr="00026F75">
              <w:rPr>
                <w:sz w:val="22"/>
                <w:szCs w:val="22"/>
              </w:rPr>
              <w:t>лет, опера</w:t>
            </w:r>
          </w:p>
          <w:p w:rsidR="00427C86" w:rsidRPr="00026F75" w:rsidRDefault="00427C86" w:rsidP="0002399B">
            <w:pPr>
              <w:spacing w:line="240" w:lineRule="auto"/>
              <w:rPr>
                <w:sz w:val="22"/>
                <w:szCs w:val="22"/>
              </w:rPr>
            </w:pPr>
            <w:r w:rsidRPr="00026F75">
              <w:rPr>
                <w:sz w:val="22"/>
                <w:szCs w:val="22"/>
              </w:rPr>
              <w:t>и прочее);</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Продолжать приобщ</w:t>
            </w:r>
            <w:r w:rsidRPr="00026F75">
              <w:rPr>
                <w:sz w:val="22"/>
                <w:szCs w:val="22"/>
              </w:rPr>
              <w:t>е</w:t>
            </w:r>
            <w:r w:rsidRPr="00026F75">
              <w:rPr>
                <w:sz w:val="22"/>
                <w:szCs w:val="22"/>
              </w:rPr>
              <w:t>ние детей к театральн</w:t>
            </w:r>
            <w:r w:rsidRPr="00026F75">
              <w:rPr>
                <w:sz w:val="22"/>
                <w:szCs w:val="22"/>
              </w:rPr>
              <w:t>о</w:t>
            </w:r>
            <w:r w:rsidRPr="00026F75">
              <w:rPr>
                <w:sz w:val="22"/>
                <w:szCs w:val="22"/>
              </w:rPr>
              <w:t>му искусству через зн</w:t>
            </w:r>
            <w:r w:rsidRPr="00026F75">
              <w:rPr>
                <w:sz w:val="22"/>
                <w:szCs w:val="22"/>
              </w:rPr>
              <w:t>а</w:t>
            </w:r>
            <w:r w:rsidRPr="00026F75">
              <w:rPr>
                <w:sz w:val="22"/>
                <w:szCs w:val="22"/>
              </w:rPr>
              <w:t>комство с историей т</w:t>
            </w:r>
            <w:r w:rsidRPr="00026F75">
              <w:rPr>
                <w:sz w:val="22"/>
                <w:szCs w:val="22"/>
              </w:rPr>
              <w:t>е</w:t>
            </w:r>
            <w:r w:rsidRPr="00026F75">
              <w:rPr>
                <w:sz w:val="22"/>
                <w:szCs w:val="22"/>
              </w:rPr>
              <w:t>атра, его жанрами, ус</w:t>
            </w:r>
            <w:r w:rsidRPr="00026F75">
              <w:rPr>
                <w:sz w:val="22"/>
                <w:szCs w:val="22"/>
              </w:rPr>
              <w:t>т</w:t>
            </w:r>
            <w:r w:rsidRPr="00026F75">
              <w:rPr>
                <w:sz w:val="22"/>
                <w:szCs w:val="22"/>
              </w:rPr>
              <w:t>ройством и професси</w:t>
            </w:r>
            <w:r w:rsidRPr="00026F75">
              <w:rPr>
                <w:sz w:val="22"/>
                <w:szCs w:val="22"/>
              </w:rPr>
              <w:t>я</w:t>
            </w:r>
            <w:r w:rsidRPr="00026F75">
              <w:rPr>
                <w:sz w:val="22"/>
                <w:szCs w:val="22"/>
              </w:rPr>
              <w:t>ми;</w:t>
            </w:r>
          </w:p>
          <w:p w:rsidR="00427C86" w:rsidRPr="00026F75" w:rsidRDefault="00427C86" w:rsidP="0002399B">
            <w:pPr>
              <w:spacing w:line="240" w:lineRule="auto"/>
              <w:rPr>
                <w:sz w:val="22"/>
                <w:szCs w:val="22"/>
              </w:rPr>
            </w:pP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Формировать умение следить за развитием действия в играх-драматизациях и к</w:t>
            </w:r>
            <w:r w:rsidRPr="00026F75">
              <w:rPr>
                <w:sz w:val="22"/>
                <w:szCs w:val="22"/>
              </w:rPr>
              <w:t>у</w:t>
            </w:r>
            <w:r w:rsidRPr="00026F75">
              <w:rPr>
                <w:sz w:val="22"/>
                <w:szCs w:val="22"/>
              </w:rPr>
              <w:t>кольных спектаклях, созданных силами взрослых и старших д</w:t>
            </w:r>
            <w:r w:rsidRPr="00026F75">
              <w:rPr>
                <w:sz w:val="22"/>
                <w:szCs w:val="22"/>
              </w:rPr>
              <w:t>е</w:t>
            </w:r>
            <w:r w:rsidRPr="00026F75">
              <w:rPr>
                <w:sz w:val="22"/>
                <w:szCs w:val="22"/>
              </w:rPr>
              <w:t>тей;</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Формировать опыт соц</w:t>
            </w:r>
            <w:r w:rsidRPr="00026F75">
              <w:rPr>
                <w:sz w:val="22"/>
                <w:szCs w:val="22"/>
              </w:rPr>
              <w:t>и</w:t>
            </w:r>
            <w:r w:rsidRPr="00026F75">
              <w:rPr>
                <w:sz w:val="22"/>
                <w:szCs w:val="22"/>
              </w:rPr>
              <w:t>альных навыков повед</w:t>
            </w:r>
            <w:r w:rsidRPr="00026F75">
              <w:rPr>
                <w:sz w:val="22"/>
                <w:szCs w:val="22"/>
              </w:rPr>
              <w:t>е</w:t>
            </w:r>
            <w:r w:rsidRPr="00026F75">
              <w:rPr>
                <w:sz w:val="22"/>
                <w:szCs w:val="22"/>
              </w:rPr>
              <w:t>ния, создавать условия для развития творческой активности детей;</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Знакомить детей с т</w:t>
            </w:r>
            <w:r w:rsidRPr="00026F75">
              <w:rPr>
                <w:sz w:val="22"/>
                <w:szCs w:val="22"/>
              </w:rPr>
              <w:t>е</w:t>
            </w:r>
            <w:r w:rsidRPr="00026F75">
              <w:rPr>
                <w:sz w:val="22"/>
                <w:szCs w:val="22"/>
              </w:rPr>
              <w:t>атральной терминол</w:t>
            </w:r>
            <w:r w:rsidRPr="00026F75">
              <w:rPr>
                <w:sz w:val="22"/>
                <w:szCs w:val="22"/>
              </w:rPr>
              <w:t>о</w:t>
            </w:r>
            <w:r w:rsidRPr="00026F75">
              <w:rPr>
                <w:sz w:val="22"/>
                <w:szCs w:val="22"/>
              </w:rPr>
              <w:t>гией (акт, актер, а</w:t>
            </w:r>
            <w:r w:rsidRPr="00026F75">
              <w:rPr>
                <w:sz w:val="22"/>
                <w:szCs w:val="22"/>
              </w:rPr>
              <w:t>н</w:t>
            </w:r>
            <w:r w:rsidRPr="00026F75">
              <w:rPr>
                <w:sz w:val="22"/>
                <w:szCs w:val="22"/>
              </w:rPr>
              <w:t>тракт, кулисы и так далее);</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Продолжать знакомить детей с разными видами театрализованной де</w:t>
            </w:r>
            <w:r w:rsidRPr="00026F75">
              <w:rPr>
                <w:sz w:val="22"/>
                <w:szCs w:val="22"/>
              </w:rPr>
              <w:t>я</w:t>
            </w:r>
            <w:r w:rsidRPr="00026F75">
              <w:rPr>
                <w:sz w:val="22"/>
                <w:szCs w:val="22"/>
              </w:rPr>
              <w:t>тельности;</w:t>
            </w:r>
          </w:p>
          <w:p w:rsidR="00427C86" w:rsidRPr="00026F75" w:rsidRDefault="00427C86" w:rsidP="0002399B">
            <w:pPr>
              <w:spacing w:line="240" w:lineRule="auto"/>
              <w:rPr>
                <w:sz w:val="22"/>
                <w:szCs w:val="22"/>
              </w:rPr>
            </w:pPr>
            <w:r w:rsidRPr="00026F75">
              <w:rPr>
                <w:sz w:val="22"/>
                <w:szCs w:val="22"/>
              </w:rPr>
              <w:t>- развивать у детей ум</w:t>
            </w:r>
            <w:r w:rsidRPr="00026F75">
              <w:rPr>
                <w:sz w:val="22"/>
                <w:szCs w:val="22"/>
              </w:rPr>
              <w:t>е</w:t>
            </w:r>
            <w:r w:rsidRPr="00026F75">
              <w:rPr>
                <w:sz w:val="22"/>
                <w:szCs w:val="22"/>
              </w:rPr>
              <w:t>ние создавать по пре</w:t>
            </w:r>
            <w:r w:rsidRPr="00026F75">
              <w:rPr>
                <w:sz w:val="22"/>
                <w:szCs w:val="22"/>
              </w:rPr>
              <w:t>д</w:t>
            </w:r>
            <w:r w:rsidRPr="00026F75">
              <w:rPr>
                <w:sz w:val="22"/>
                <w:szCs w:val="22"/>
              </w:rPr>
              <w:t>ложенной схеме и сл</w:t>
            </w:r>
            <w:r w:rsidRPr="00026F75">
              <w:rPr>
                <w:sz w:val="22"/>
                <w:szCs w:val="22"/>
              </w:rPr>
              <w:t>о</w:t>
            </w:r>
            <w:r w:rsidRPr="00026F75">
              <w:rPr>
                <w:sz w:val="22"/>
                <w:szCs w:val="22"/>
              </w:rPr>
              <w:t>весной инструкции д</w:t>
            </w:r>
            <w:r w:rsidRPr="00026F75">
              <w:rPr>
                <w:sz w:val="22"/>
                <w:szCs w:val="22"/>
              </w:rPr>
              <w:t>е</w:t>
            </w:r>
            <w:r w:rsidRPr="00026F75">
              <w:rPr>
                <w:sz w:val="22"/>
                <w:szCs w:val="22"/>
              </w:rPr>
              <w:t>корации и персонажей из различных матери</w:t>
            </w:r>
            <w:r w:rsidRPr="00026F75">
              <w:rPr>
                <w:sz w:val="22"/>
                <w:szCs w:val="22"/>
              </w:rPr>
              <w:t>а</w:t>
            </w:r>
            <w:r w:rsidRPr="00026F75">
              <w:rPr>
                <w:sz w:val="22"/>
                <w:szCs w:val="22"/>
              </w:rPr>
              <w:t>лов (бумага, ткань, бр</w:t>
            </w:r>
            <w:r w:rsidRPr="00026F75">
              <w:rPr>
                <w:sz w:val="22"/>
                <w:szCs w:val="22"/>
              </w:rPr>
              <w:t>о</w:t>
            </w:r>
            <w:r w:rsidRPr="00026F75">
              <w:rPr>
                <w:sz w:val="22"/>
                <w:szCs w:val="22"/>
              </w:rPr>
              <w:t>сового материала и пр</w:t>
            </w:r>
            <w:r w:rsidRPr="00026F75">
              <w:rPr>
                <w:sz w:val="22"/>
                <w:szCs w:val="22"/>
              </w:rPr>
              <w:t>о</w:t>
            </w:r>
            <w:r w:rsidRPr="00026F75">
              <w:rPr>
                <w:sz w:val="22"/>
                <w:szCs w:val="22"/>
              </w:rPr>
              <w:t xml:space="preserve">чее); </w:t>
            </w:r>
          </w:p>
          <w:p w:rsidR="00427C86" w:rsidRPr="00026F75" w:rsidRDefault="00427C86" w:rsidP="0002399B">
            <w:pPr>
              <w:spacing w:line="240" w:lineRule="auto"/>
              <w:rPr>
                <w:sz w:val="22"/>
                <w:szCs w:val="22"/>
              </w:rPr>
            </w:pPr>
            <w:r w:rsidRPr="00026F75">
              <w:rPr>
                <w:sz w:val="22"/>
                <w:szCs w:val="22"/>
              </w:rPr>
              <w:t xml:space="preserve">- продолжать развивать навыки кукловождения </w:t>
            </w:r>
            <w:r w:rsidRPr="00026F75">
              <w:rPr>
                <w:sz w:val="22"/>
                <w:szCs w:val="22"/>
              </w:rPr>
              <w:lastRenderedPageBreak/>
              <w:t>в различных театрал</w:t>
            </w:r>
            <w:r w:rsidRPr="00026F75">
              <w:rPr>
                <w:sz w:val="22"/>
                <w:szCs w:val="22"/>
              </w:rPr>
              <w:t>ь</w:t>
            </w:r>
            <w:r w:rsidRPr="00026F75">
              <w:rPr>
                <w:sz w:val="22"/>
                <w:szCs w:val="22"/>
              </w:rPr>
              <w:t>ных системах (перч</w:t>
            </w:r>
            <w:r w:rsidRPr="00026F75">
              <w:rPr>
                <w:sz w:val="22"/>
                <w:szCs w:val="22"/>
              </w:rPr>
              <w:t>а</w:t>
            </w:r>
            <w:r w:rsidRPr="00026F75">
              <w:rPr>
                <w:sz w:val="22"/>
                <w:szCs w:val="22"/>
              </w:rPr>
              <w:t>точными, тростевыми, марионеткам и так д</w:t>
            </w:r>
            <w:r w:rsidRPr="00026F75">
              <w:rPr>
                <w:sz w:val="22"/>
                <w:szCs w:val="22"/>
              </w:rPr>
              <w:t>а</w:t>
            </w:r>
            <w:r w:rsidRPr="00026F75">
              <w:rPr>
                <w:sz w:val="22"/>
                <w:szCs w:val="22"/>
              </w:rPr>
              <w:t>лее);</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Формировать умение у детей имитировать х</w:t>
            </w:r>
            <w:r w:rsidRPr="00026F75">
              <w:rPr>
                <w:sz w:val="22"/>
                <w:szCs w:val="22"/>
              </w:rPr>
              <w:t>а</w:t>
            </w:r>
            <w:r w:rsidRPr="00026F75">
              <w:rPr>
                <w:sz w:val="22"/>
                <w:szCs w:val="22"/>
              </w:rPr>
              <w:t>рактерные действия персонажей (птички л</w:t>
            </w:r>
            <w:r w:rsidRPr="00026F75">
              <w:rPr>
                <w:sz w:val="22"/>
                <w:szCs w:val="22"/>
              </w:rPr>
              <w:t>е</w:t>
            </w:r>
            <w:r w:rsidRPr="00026F75">
              <w:rPr>
                <w:sz w:val="22"/>
                <w:szCs w:val="22"/>
              </w:rPr>
              <w:t>тают, козленок скачет);</w:t>
            </w:r>
          </w:p>
          <w:p w:rsidR="00427C86" w:rsidRPr="00026F75" w:rsidRDefault="00427C86" w:rsidP="0002399B">
            <w:pPr>
              <w:spacing w:line="240" w:lineRule="auto"/>
              <w:rPr>
                <w:sz w:val="22"/>
                <w:szCs w:val="22"/>
              </w:rPr>
            </w:pPr>
            <w:r w:rsidRPr="00026F75">
              <w:rPr>
                <w:sz w:val="22"/>
                <w:szCs w:val="22"/>
              </w:rPr>
              <w:t>- передавать эмоци</w:t>
            </w:r>
            <w:r w:rsidRPr="00026F75">
              <w:rPr>
                <w:sz w:val="22"/>
                <w:szCs w:val="22"/>
              </w:rPr>
              <w:t>о</w:t>
            </w:r>
            <w:r w:rsidRPr="00026F75">
              <w:rPr>
                <w:sz w:val="22"/>
                <w:szCs w:val="22"/>
              </w:rPr>
              <w:t>нальное состояние чел</w:t>
            </w:r>
            <w:r w:rsidRPr="00026F75">
              <w:rPr>
                <w:sz w:val="22"/>
                <w:szCs w:val="22"/>
              </w:rPr>
              <w:t>о</w:t>
            </w:r>
            <w:r w:rsidRPr="00026F75">
              <w:rPr>
                <w:sz w:val="22"/>
                <w:szCs w:val="22"/>
              </w:rPr>
              <w:t>века (мимикой, позой, жестом, движением);</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Учить элементам худож</w:t>
            </w:r>
            <w:r w:rsidRPr="00026F75">
              <w:rPr>
                <w:sz w:val="22"/>
                <w:szCs w:val="22"/>
              </w:rPr>
              <w:t>е</w:t>
            </w:r>
            <w:r w:rsidRPr="00026F75">
              <w:rPr>
                <w:sz w:val="22"/>
                <w:szCs w:val="22"/>
              </w:rPr>
              <w:t>ственно-образных выр</w:t>
            </w:r>
            <w:r w:rsidRPr="00026F75">
              <w:rPr>
                <w:sz w:val="22"/>
                <w:szCs w:val="22"/>
              </w:rPr>
              <w:t>а</w:t>
            </w:r>
            <w:r w:rsidRPr="00026F75">
              <w:rPr>
                <w:sz w:val="22"/>
                <w:szCs w:val="22"/>
              </w:rPr>
              <w:t>зительных средств (инт</w:t>
            </w:r>
            <w:r w:rsidRPr="00026F75">
              <w:rPr>
                <w:sz w:val="22"/>
                <w:szCs w:val="22"/>
              </w:rPr>
              <w:t>о</w:t>
            </w:r>
            <w:r w:rsidRPr="00026F75">
              <w:rPr>
                <w:sz w:val="22"/>
                <w:szCs w:val="22"/>
              </w:rPr>
              <w:t>нация, мимика, пантом</w:t>
            </w:r>
            <w:r w:rsidRPr="00026F75">
              <w:rPr>
                <w:sz w:val="22"/>
                <w:szCs w:val="22"/>
              </w:rPr>
              <w:t>и</w:t>
            </w:r>
            <w:r w:rsidRPr="00026F75">
              <w:rPr>
                <w:sz w:val="22"/>
                <w:szCs w:val="22"/>
              </w:rPr>
              <w:t xml:space="preserve">мика); </w:t>
            </w:r>
          </w:p>
          <w:p w:rsidR="00427C86" w:rsidRPr="00026F75" w:rsidRDefault="00427C86" w:rsidP="0002399B">
            <w:pPr>
              <w:spacing w:line="240" w:lineRule="auto"/>
              <w:rPr>
                <w:sz w:val="22"/>
                <w:szCs w:val="22"/>
              </w:rPr>
            </w:pPr>
            <w:r w:rsidRPr="00026F75">
              <w:rPr>
                <w:sz w:val="22"/>
                <w:szCs w:val="22"/>
              </w:rPr>
              <w:t>- активизировать словарь детей, совершенствовать звуковую культуру речи, интонационный строй, диалогическую речь;</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интерес к сценическому искусс</w:t>
            </w:r>
            <w:r w:rsidRPr="00026F75">
              <w:rPr>
                <w:sz w:val="22"/>
                <w:szCs w:val="22"/>
              </w:rPr>
              <w:t>т</w:t>
            </w:r>
            <w:r w:rsidRPr="00026F75">
              <w:rPr>
                <w:sz w:val="22"/>
                <w:szCs w:val="22"/>
              </w:rPr>
              <w:t>ву;</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Продолжать развивать у детей умение передавать особенности характера персонажа с помощью мимики, жеста, движ</w:t>
            </w:r>
            <w:r w:rsidRPr="00026F75">
              <w:rPr>
                <w:sz w:val="22"/>
                <w:szCs w:val="22"/>
              </w:rPr>
              <w:t>е</w:t>
            </w:r>
            <w:r w:rsidRPr="00026F75">
              <w:rPr>
                <w:sz w:val="22"/>
                <w:szCs w:val="22"/>
              </w:rPr>
              <w:t>ния и интонационно-образной речи;</w:t>
            </w:r>
          </w:p>
          <w:p w:rsidR="00427C86" w:rsidRPr="00026F75" w:rsidRDefault="00427C86" w:rsidP="0002399B">
            <w:pPr>
              <w:spacing w:line="240" w:lineRule="auto"/>
              <w:rPr>
                <w:sz w:val="22"/>
                <w:szCs w:val="22"/>
              </w:rPr>
            </w:pP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Познакомить детей с различными видами т</w:t>
            </w:r>
            <w:r w:rsidRPr="00026F75">
              <w:rPr>
                <w:sz w:val="22"/>
                <w:szCs w:val="22"/>
              </w:rPr>
              <w:t>е</w:t>
            </w:r>
            <w:r w:rsidRPr="00026F75">
              <w:rPr>
                <w:sz w:val="22"/>
                <w:szCs w:val="22"/>
              </w:rPr>
              <w:t>атра (кукольным, н</w:t>
            </w:r>
            <w:r w:rsidRPr="00026F75">
              <w:rPr>
                <w:sz w:val="22"/>
                <w:szCs w:val="22"/>
              </w:rPr>
              <w:t>а</w:t>
            </w:r>
            <w:r w:rsidRPr="00026F75">
              <w:rPr>
                <w:sz w:val="22"/>
                <w:szCs w:val="22"/>
              </w:rPr>
              <w:t>стольным, пальчиковым, театром теней, театром на фланелеграфе);</w:t>
            </w:r>
          </w:p>
          <w:p w:rsidR="00427C86" w:rsidRPr="00026F75" w:rsidRDefault="00427C86" w:rsidP="0002399B">
            <w:pPr>
              <w:spacing w:line="240" w:lineRule="auto"/>
              <w:rPr>
                <w:sz w:val="22"/>
                <w:szCs w:val="22"/>
              </w:rPr>
            </w:pPr>
            <w:r w:rsidRPr="00026F75">
              <w:rPr>
                <w:sz w:val="22"/>
                <w:szCs w:val="22"/>
              </w:rPr>
              <w:t>- знакомить детей с приемами вождения н</w:t>
            </w:r>
            <w:r w:rsidRPr="00026F75">
              <w:rPr>
                <w:sz w:val="22"/>
                <w:szCs w:val="22"/>
              </w:rPr>
              <w:t>а</w:t>
            </w:r>
            <w:r w:rsidRPr="00026F75">
              <w:rPr>
                <w:sz w:val="22"/>
                <w:szCs w:val="22"/>
              </w:rPr>
              <w:t>стольных кукол;</w:t>
            </w:r>
          </w:p>
          <w:p w:rsidR="00427C86" w:rsidRPr="00026F75" w:rsidRDefault="00427C86" w:rsidP="0002399B">
            <w:pPr>
              <w:spacing w:line="240" w:lineRule="auto"/>
              <w:rPr>
                <w:sz w:val="22"/>
                <w:szCs w:val="22"/>
              </w:rPr>
            </w:pPr>
            <w:r w:rsidRPr="00026F75">
              <w:rPr>
                <w:sz w:val="22"/>
                <w:szCs w:val="22"/>
              </w:rPr>
              <w:t>- формировать у детей умение сопровождать движения простой п</w:t>
            </w:r>
            <w:r w:rsidRPr="00026F75">
              <w:rPr>
                <w:sz w:val="22"/>
                <w:szCs w:val="22"/>
              </w:rPr>
              <w:t>е</w:t>
            </w:r>
            <w:r w:rsidRPr="00026F75">
              <w:rPr>
                <w:sz w:val="22"/>
                <w:szCs w:val="22"/>
              </w:rPr>
              <w:t>сенкой;</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Познакомить детей с ра</w:t>
            </w:r>
            <w:r w:rsidRPr="00026F75">
              <w:rPr>
                <w:sz w:val="22"/>
                <w:szCs w:val="22"/>
              </w:rPr>
              <w:t>з</w:t>
            </w:r>
            <w:r w:rsidRPr="00026F75">
              <w:rPr>
                <w:sz w:val="22"/>
                <w:szCs w:val="22"/>
              </w:rPr>
              <w:t>личными видами театра (кукольный, музыкал</w:t>
            </w:r>
            <w:r w:rsidRPr="00026F75">
              <w:rPr>
                <w:sz w:val="22"/>
                <w:szCs w:val="22"/>
              </w:rPr>
              <w:t>ь</w:t>
            </w:r>
            <w:r w:rsidRPr="00026F75">
              <w:rPr>
                <w:sz w:val="22"/>
                <w:szCs w:val="22"/>
              </w:rPr>
              <w:t>ный, детский, театр зв</w:t>
            </w:r>
            <w:r w:rsidRPr="00026F75">
              <w:rPr>
                <w:sz w:val="22"/>
                <w:szCs w:val="22"/>
              </w:rPr>
              <w:t>е</w:t>
            </w:r>
            <w:r w:rsidRPr="00026F75">
              <w:rPr>
                <w:sz w:val="22"/>
                <w:szCs w:val="22"/>
              </w:rPr>
              <w:t>рей и другое);</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Создавать атмосферу творческого выбора и инициативы для ка</w:t>
            </w:r>
            <w:r w:rsidRPr="00026F75">
              <w:rPr>
                <w:sz w:val="22"/>
                <w:szCs w:val="22"/>
              </w:rPr>
              <w:t>ж</w:t>
            </w:r>
            <w:r w:rsidRPr="00026F75">
              <w:rPr>
                <w:sz w:val="22"/>
                <w:szCs w:val="22"/>
              </w:rPr>
              <w:t>дого ребенка;</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Формировать умение согласовывать свои де</w:t>
            </w:r>
            <w:r w:rsidRPr="00026F75">
              <w:rPr>
                <w:sz w:val="22"/>
                <w:szCs w:val="22"/>
              </w:rPr>
              <w:t>й</w:t>
            </w:r>
            <w:r w:rsidRPr="00026F75">
              <w:rPr>
                <w:sz w:val="22"/>
                <w:szCs w:val="22"/>
              </w:rPr>
              <w:t>ствия с партнерами, приучать правильно оценивать действия пе</w:t>
            </w:r>
            <w:r w:rsidRPr="00026F75">
              <w:rPr>
                <w:sz w:val="22"/>
                <w:szCs w:val="22"/>
              </w:rPr>
              <w:t>р</w:t>
            </w:r>
            <w:r w:rsidRPr="00026F75">
              <w:rPr>
                <w:sz w:val="22"/>
                <w:szCs w:val="22"/>
              </w:rPr>
              <w:t xml:space="preserve">сонажей в спектакле; </w:t>
            </w:r>
          </w:p>
          <w:p w:rsidR="00427C86" w:rsidRPr="00026F75" w:rsidRDefault="00427C86" w:rsidP="0002399B">
            <w:pPr>
              <w:spacing w:line="240" w:lineRule="auto"/>
              <w:rPr>
                <w:sz w:val="22"/>
                <w:szCs w:val="22"/>
              </w:rPr>
            </w:pPr>
            <w:r w:rsidRPr="00026F75">
              <w:rPr>
                <w:sz w:val="22"/>
                <w:szCs w:val="22"/>
              </w:rPr>
              <w:t>-поощрять желание р</w:t>
            </w:r>
            <w:r w:rsidRPr="00026F75">
              <w:rPr>
                <w:sz w:val="22"/>
                <w:szCs w:val="22"/>
              </w:rPr>
              <w:t>а</w:t>
            </w:r>
            <w:r w:rsidRPr="00026F75">
              <w:rPr>
                <w:sz w:val="22"/>
                <w:szCs w:val="22"/>
              </w:rPr>
              <w:t>зыгрывать в творческих театральных, режиссе</w:t>
            </w:r>
            <w:r w:rsidRPr="00026F75">
              <w:rPr>
                <w:sz w:val="22"/>
                <w:szCs w:val="22"/>
              </w:rPr>
              <w:t>р</w:t>
            </w:r>
            <w:r w:rsidRPr="00026F75">
              <w:rPr>
                <w:sz w:val="22"/>
                <w:szCs w:val="22"/>
              </w:rPr>
              <w:t>ских играх и играх др</w:t>
            </w:r>
            <w:r w:rsidRPr="00026F75">
              <w:rPr>
                <w:sz w:val="22"/>
                <w:szCs w:val="22"/>
              </w:rPr>
              <w:t>а</w:t>
            </w:r>
            <w:r w:rsidRPr="00026F75">
              <w:rPr>
                <w:sz w:val="22"/>
                <w:szCs w:val="22"/>
              </w:rPr>
              <w:t>матизациях сюжетов сказок, литературных произведений, внесение в них изменений и пр</w:t>
            </w:r>
            <w:r w:rsidRPr="00026F75">
              <w:rPr>
                <w:sz w:val="22"/>
                <w:szCs w:val="22"/>
              </w:rPr>
              <w:t>и</w:t>
            </w:r>
            <w:r w:rsidRPr="00026F75">
              <w:rPr>
                <w:sz w:val="22"/>
                <w:szCs w:val="22"/>
              </w:rPr>
              <w:t>думывание новых с</w:t>
            </w:r>
            <w:r w:rsidRPr="00026F75">
              <w:rPr>
                <w:sz w:val="22"/>
                <w:szCs w:val="22"/>
              </w:rPr>
              <w:t>ю</w:t>
            </w:r>
            <w:r w:rsidRPr="00026F75">
              <w:rPr>
                <w:sz w:val="22"/>
                <w:szCs w:val="22"/>
              </w:rPr>
              <w:t>жетных линий, введение новых персонажей, де</w:t>
            </w:r>
            <w:r w:rsidRPr="00026F75">
              <w:rPr>
                <w:sz w:val="22"/>
                <w:szCs w:val="22"/>
              </w:rPr>
              <w:t>й</w:t>
            </w:r>
            <w:r w:rsidRPr="00026F75">
              <w:rPr>
                <w:sz w:val="22"/>
                <w:szCs w:val="22"/>
              </w:rPr>
              <w:t>ствий;</w:t>
            </w:r>
          </w:p>
        </w:tc>
      </w:tr>
      <w:tr w:rsidR="00427C86" w:rsidRPr="00026F75" w:rsidTr="0073246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Вызывать желание де</w:t>
            </w:r>
            <w:r w:rsidRPr="00026F75">
              <w:rPr>
                <w:sz w:val="22"/>
                <w:szCs w:val="22"/>
              </w:rPr>
              <w:t>й</w:t>
            </w:r>
            <w:r w:rsidRPr="00026F75">
              <w:rPr>
                <w:sz w:val="22"/>
                <w:szCs w:val="22"/>
              </w:rPr>
              <w:t>ствовать с элементами костюмов (шапочки, воротнички и так далее) и атрибутами как вне</w:t>
            </w:r>
            <w:r w:rsidRPr="00026F75">
              <w:rPr>
                <w:sz w:val="22"/>
                <w:szCs w:val="22"/>
              </w:rPr>
              <w:t>ш</w:t>
            </w:r>
            <w:r w:rsidRPr="00026F75">
              <w:rPr>
                <w:sz w:val="22"/>
                <w:szCs w:val="22"/>
              </w:rPr>
              <w:t>ними символами роли;</w:t>
            </w:r>
          </w:p>
          <w:p w:rsidR="00427C86" w:rsidRPr="00026F75" w:rsidRDefault="00427C86" w:rsidP="0002399B">
            <w:pPr>
              <w:spacing w:line="240" w:lineRule="auto"/>
              <w:rPr>
                <w:sz w:val="22"/>
                <w:szCs w:val="22"/>
              </w:rPr>
            </w:pPr>
            <w:r w:rsidRPr="00026F75">
              <w:rPr>
                <w:sz w:val="22"/>
                <w:szCs w:val="22"/>
              </w:rPr>
              <w:t>- формировать у детей интонационную выраз</w:t>
            </w:r>
            <w:r w:rsidRPr="00026F75">
              <w:rPr>
                <w:sz w:val="22"/>
                <w:szCs w:val="22"/>
              </w:rPr>
              <w:t>и</w:t>
            </w:r>
            <w:r w:rsidRPr="00026F75">
              <w:rPr>
                <w:sz w:val="22"/>
                <w:szCs w:val="22"/>
              </w:rPr>
              <w:t>тельность речи в пр</w:t>
            </w:r>
            <w:r w:rsidRPr="00026F75">
              <w:rPr>
                <w:sz w:val="22"/>
                <w:szCs w:val="22"/>
              </w:rPr>
              <w:t>о</w:t>
            </w:r>
            <w:r w:rsidRPr="00026F75">
              <w:rPr>
                <w:sz w:val="22"/>
                <w:szCs w:val="22"/>
              </w:rPr>
              <w:t>цессе театрально-игровой деятельности;</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Формировать у детей простейшие образно-выразительные умения, имитировать характерные движения сказочных ж</w:t>
            </w:r>
            <w:r w:rsidRPr="00026F75">
              <w:rPr>
                <w:sz w:val="22"/>
                <w:szCs w:val="22"/>
              </w:rPr>
              <w:t>и</w:t>
            </w:r>
            <w:r w:rsidRPr="00026F75">
              <w:rPr>
                <w:sz w:val="22"/>
                <w:szCs w:val="22"/>
              </w:rPr>
              <w:t>вотных;</w:t>
            </w:r>
          </w:p>
          <w:p w:rsidR="00427C86" w:rsidRPr="00026F75" w:rsidRDefault="00427C86" w:rsidP="0002399B">
            <w:pPr>
              <w:spacing w:line="240" w:lineRule="auto"/>
              <w:rPr>
                <w:sz w:val="22"/>
                <w:szCs w:val="22"/>
              </w:rPr>
            </w:pP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личностные качеств (коммуник</w:t>
            </w:r>
            <w:r w:rsidRPr="00026F75">
              <w:rPr>
                <w:sz w:val="22"/>
                <w:szCs w:val="22"/>
              </w:rPr>
              <w:t>а</w:t>
            </w:r>
            <w:r w:rsidRPr="00026F75">
              <w:rPr>
                <w:sz w:val="22"/>
                <w:szCs w:val="22"/>
              </w:rPr>
              <w:t>тивные навыки, пар</w:t>
            </w:r>
            <w:r w:rsidRPr="00026F75">
              <w:rPr>
                <w:sz w:val="22"/>
                <w:szCs w:val="22"/>
              </w:rPr>
              <w:t>т</w:t>
            </w:r>
            <w:r w:rsidRPr="00026F75">
              <w:rPr>
                <w:sz w:val="22"/>
                <w:szCs w:val="22"/>
              </w:rPr>
              <w:t>нерские взаимоотн</w:t>
            </w:r>
            <w:r w:rsidRPr="00026F75">
              <w:rPr>
                <w:sz w:val="22"/>
                <w:szCs w:val="22"/>
              </w:rPr>
              <w:t>о</w:t>
            </w:r>
            <w:r w:rsidRPr="00026F75">
              <w:rPr>
                <w:sz w:val="22"/>
                <w:szCs w:val="22"/>
              </w:rPr>
              <w:t xml:space="preserve">шения); </w:t>
            </w:r>
          </w:p>
          <w:p w:rsidR="00427C86" w:rsidRPr="00026F75" w:rsidRDefault="00427C86" w:rsidP="0002399B">
            <w:pPr>
              <w:spacing w:line="240" w:lineRule="auto"/>
              <w:rPr>
                <w:sz w:val="22"/>
                <w:szCs w:val="22"/>
              </w:rPr>
            </w:pPr>
            <w:r w:rsidRPr="00026F75">
              <w:rPr>
                <w:sz w:val="22"/>
                <w:szCs w:val="22"/>
              </w:rPr>
              <w:t>- воспитывать добр</w:t>
            </w:r>
            <w:r w:rsidRPr="00026F75">
              <w:rPr>
                <w:sz w:val="22"/>
                <w:szCs w:val="22"/>
              </w:rPr>
              <w:t>о</w:t>
            </w:r>
            <w:r w:rsidRPr="00026F75">
              <w:rPr>
                <w:sz w:val="22"/>
                <w:szCs w:val="22"/>
              </w:rPr>
              <w:t>желательность и ко</w:t>
            </w:r>
            <w:r w:rsidRPr="00026F75">
              <w:rPr>
                <w:sz w:val="22"/>
                <w:szCs w:val="22"/>
              </w:rPr>
              <w:t>н</w:t>
            </w:r>
            <w:r w:rsidRPr="00026F75">
              <w:rPr>
                <w:sz w:val="22"/>
                <w:szCs w:val="22"/>
              </w:rPr>
              <w:t>тактность в отношен</w:t>
            </w:r>
            <w:r w:rsidRPr="00026F75">
              <w:rPr>
                <w:sz w:val="22"/>
                <w:szCs w:val="22"/>
              </w:rPr>
              <w:t>и</w:t>
            </w:r>
            <w:r w:rsidRPr="00026F75">
              <w:rPr>
                <w:sz w:val="22"/>
                <w:szCs w:val="22"/>
              </w:rPr>
              <w:t>ях со сверстниками;</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Поощрять способность творчески передавать образ в играх драмат</w:t>
            </w:r>
            <w:r w:rsidRPr="00026F75">
              <w:rPr>
                <w:sz w:val="22"/>
                <w:szCs w:val="22"/>
              </w:rPr>
              <w:t>и</w:t>
            </w:r>
            <w:r w:rsidRPr="00026F75">
              <w:rPr>
                <w:sz w:val="22"/>
                <w:szCs w:val="22"/>
              </w:rPr>
              <w:t>зациях, спектаклях;</w:t>
            </w:r>
          </w:p>
          <w:p w:rsidR="00427C86" w:rsidRPr="00026F75" w:rsidRDefault="00427C86" w:rsidP="0002399B">
            <w:pPr>
              <w:spacing w:line="240" w:lineRule="auto"/>
              <w:rPr>
                <w:sz w:val="22"/>
                <w:szCs w:val="22"/>
              </w:rPr>
            </w:pPr>
          </w:p>
        </w:tc>
      </w:tr>
      <w:tr w:rsidR="00427C86" w:rsidRPr="00026F75" w:rsidTr="0073246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у детей ди</w:t>
            </w:r>
            <w:r w:rsidRPr="00026F75">
              <w:rPr>
                <w:sz w:val="22"/>
                <w:szCs w:val="22"/>
              </w:rPr>
              <w:t>а</w:t>
            </w:r>
            <w:r w:rsidRPr="00026F75">
              <w:rPr>
                <w:sz w:val="22"/>
                <w:szCs w:val="22"/>
              </w:rPr>
              <w:t>логическую речь в пр</w:t>
            </w:r>
            <w:r w:rsidRPr="00026F75">
              <w:rPr>
                <w:sz w:val="22"/>
                <w:szCs w:val="22"/>
              </w:rPr>
              <w:t>о</w:t>
            </w:r>
            <w:r w:rsidRPr="00026F75">
              <w:rPr>
                <w:sz w:val="22"/>
                <w:szCs w:val="22"/>
              </w:rPr>
              <w:t>цессе театрально-игровой деятельности;</w:t>
            </w:r>
          </w:p>
          <w:p w:rsidR="00427C86" w:rsidRPr="00026F75" w:rsidRDefault="00427C86" w:rsidP="0002399B">
            <w:pPr>
              <w:spacing w:line="240" w:lineRule="auto"/>
              <w:rPr>
                <w:sz w:val="22"/>
                <w:szCs w:val="22"/>
              </w:rPr>
            </w:pPr>
            <w:r w:rsidRPr="00026F75">
              <w:rPr>
                <w:sz w:val="22"/>
                <w:szCs w:val="22"/>
              </w:rPr>
              <w:t>- формировать у детей умение следить за ра</w:t>
            </w:r>
            <w:r w:rsidRPr="00026F75">
              <w:rPr>
                <w:sz w:val="22"/>
                <w:szCs w:val="22"/>
              </w:rPr>
              <w:t>з</w:t>
            </w:r>
            <w:r w:rsidRPr="00026F75">
              <w:rPr>
                <w:sz w:val="22"/>
                <w:szCs w:val="22"/>
              </w:rPr>
              <w:t>витием действия в др</w:t>
            </w:r>
            <w:r w:rsidRPr="00026F75">
              <w:rPr>
                <w:sz w:val="22"/>
                <w:szCs w:val="22"/>
              </w:rPr>
              <w:t>а</w:t>
            </w:r>
            <w:r w:rsidRPr="00026F75">
              <w:rPr>
                <w:sz w:val="22"/>
                <w:szCs w:val="22"/>
              </w:rPr>
              <w:t xml:space="preserve">матизациях и кукольных спектаклях; </w:t>
            </w:r>
          </w:p>
          <w:p w:rsidR="00427C86" w:rsidRPr="00026F75" w:rsidRDefault="00427C86" w:rsidP="0002399B">
            <w:pPr>
              <w:spacing w:line="240" w:lineRule="auto"/>
              <w:rPr>
                <w:sz w:val="22"/>
                <w:szCs w:val="22"/>
              </w:rPr>
            </w:pPr>
            <w:r w:rsidRPr="00026F75">
              <w:rPr>
                <w:sz w:val="22"/>
                <w:szCs w:val="22"/>
              </w:rPr>
              <w:t xml:space="preserve">- формировать у детей </w:t>
            </w:r>
            <w:r w:rsidRPr="00026F75">
              <w:rPr>
                <w:sz w:val="22"/>
                <w:szCs w:val="22"/>
              </w:rPr>
              <w:lastRenderedPageBreak/>
              <w:t>умение использовать импровизационные формы диалогов дейс</w:t>
            </w:r>
            <w:r w:rsidRPr="00026F75">
              <w:rPr>
                <w:sz w:val="22"/>
                <w:szCs w:val="22"/>
              </w:rPr>
              <w:t>т</w:t>
            </w:r>
            <w:r w:rsidRPr="00026F75">
              <w:rPr>
                <w:sz w:val="22"/>
                <w:szCs w:val="22"/>
              </w:rPr>
              <w:t>вующих лиц в хорошо знакомых сказках;</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Развивать эстетический вкус, воспитывать чувс</w:t>
            </w:r>
            <w:r w:rsidRPr="00026F75">
              <w:rPr>
                <w:sz w:val="22"/>
                <w:szCs w:val="22"/>
              </w:rPr>
              <w:t>т</w:t>
            </w:r>
            <w:r w:rsidRPr="00026F75">
              <w:rPr>
                <w:sz w:val="22"/>
                <w:szCs w:val="22"/>
              </w:rPr>
              <w:t>во прекрасного, побу</w:t>
            </w:r>
            <w:r w:rsidRPr="00026F75">
              <w:rPr>
                <w:sz w:val="22"/>
                <w:szCs w:val="22"/>
              </w:rPr>
              <w:t>ж</w:t>
            </w:r>
            <w:r w:rsidRPr="00026F75">
              <w:rPr>
                <w:sz w:val="22"/>
                <w:szCs w:val="22"/>
              </w:rPr>
              <w:t>дать нравственно-эстетические и эмоци</w:t>
            </w:r>
            <w:r w:rsidRPr="00026F75">
              <w:rPr>
                <w:sz w:val="22"/>
                <w:szCs w:val="22"/>
              </w:rPr>
              <w:t>о</w:t>
            </w:r>
            <w:r w:rsidRPr="00026F75">
              <w:rPr>
                <w:sz w:val="22"/>
                <w:szCs w:val="22"/>
              </w:rPr>
              <w:t>нальные переживания;</w:t>
            </w:r>
          </w:p>
          <w:p w:rsidR="00427C86" w:rsidRPr="00026F75" w:rsidRDefault="00427C86" w:rsidP="0002399B">
            <w:pPr>
              <w:spacing w:line="240" w:lineRule="auto"/>
              <w:rPr>
                <w:sz w:val="22"/>
                <w:szCs w:val="22"/>
              </w:rPr>
            </w:pP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навыки де</w:t>
            </w:r>
            <w:r w:rsidRPr="00026F75">
              <w:rPr>
                <w:sz w:val="22"/>
                <w:szCs w:val="22"/>
              </w:rPr>
              <w:t>й</w:t>
            </w:r>
            <w:r w:rsidRPr="00026F75">
              <w:rPr>
                <w:sz w:val="22"/>
                <w:szCs w:val="22"/>
              </w:rPr>
              <w:t>ствий с воображаем</w:t>
            </w:r>
            <w:r w:rsidRPr="00026F75">
              <w:rPr>
                <w:sz w:val="22"/>
                <w:szCs w:val="22"/>
              </w:rPr>
              <w:t>ы</w:t>
            </w:r>
            <w:r w:rsidRPr="00026F75">
              <w:rPr>
                <w:sz w:val="22"/>
                <w:szCs w:val="22"/>
              </w:rPr>
              <w:t>ми предметами;</w:t>
            </w:r>
          </w:p>
          <w:p w:rsidR="00427C86" w:rsidRPr="00026F75" w:rsidRDefault="00427C86" w:rsidP="0002399B">
            <w:pPr>
              <w:spacing w:line="240" w:lineRule="auto"/>
              <w:rPr>
                <w:sz w:val="22"/>
                <w:szCs w:val="22"/>
              </w:rPr>
            </w:pPr>
            <w:r w:rsidRPr="00026F75">
              <w:rPr>
                <w:sz w:val="22"/>
                <w:szCs w:val="22"/>
              </w:rPr>
              <w:t>- способствовать ра</w:t>
            </w:r>
            <w:r w:rsidRPr="00026F75">
              <w:rPr>
                <w:sz w:val="22"/>
                <w:szCs w:val="22"/>
              </w:rPr>
              <w:t>з</w:t>
            </w:r>
            <w:r w:rsidRPr="00026F75">
              <w:rPr>
                <w:sz w:val="22"/>
                <w:szCs w:val="22"/>
              </w:rPr>
              <w:t>витию навыков перед</w:t>
            </w:r>
            <w:r w:rsidRPr="00026F75">
              <w:rPr>
                <w:sz w:val="22"/>
                <w:szCs w:val="22"/>
              </w:rPr>
              <w:t>а</w:t>
            </w:r>
            <w:r w:rsidRPr="00026F75">
              <w:rPr>
                <w:sz w:val="22"/>
                <w:szCs w:val="22"/>
              </w:rPr>
              <w:t>чи образа различными способами (речь, м</w:t>
            </w:r>
            <w:r w:rsidRPr="00026F75">
              <w:rPr>
                <w:sz w:val="22"/>
                <w:szCs w:val="22"/>
              </w:rPr>
              <w:t>и</w:t>
            </w:r>
            <w:r w:rsidRPr="00026F75">
              <w:rPr>
                <w:sz w:val="22"/>
                <w:szCs w:val="22"/>
              </w:rPr>
              <w:t>мика, жест, пантомима и прочее);</w:t>
            </w:r>
          </w:p>
        </w:tc>
        <w:tc>
          <w:tcPr>
            <w:tcW w:w="3768"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r>
      <w:tr w:rsidR="00427C86" w:rsidRPr="00026F75" w:rsidTr="0073246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Побуждать интерес к творческим проявлениям в игре и игровому общ</w:t>
            </w:r>
            <w:r w:rsidRPr="00026F75">
              <w:rPr>
                <w:sz w:val="22"/>
                <w:szCs w:val="22"/>
              </w:rPr>
              <w:t>е</w:t>
            </w:r>
            <w:r w:rsidRPr="00026F75">
              <w:rPr>
                <w:sz w:val="22"/>
                <w:szCs w:val="22"/>
              </w:rPr>
              <w:t xml:space="preserve">нию со сверстниками; </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Создавать условия для показа результатов творческой деятельн</w:t>
            </w:r>
            <w:r w:rsidRPr="00026F75">
              <w:rPr>
                <w:sz w:val="22"/>
                <w:szCs w:val="22"/>
              </w:rPr>
              <w:t>о</w:t>
            </w:r>
            <w:r w:rsidRPr="00026F75">
              <w:rPr>
                <w:sz w:val="22"/>
                <w:szCs w:val="22"/>
              </w:rPr>
              <w:t>сти, поддерживать инициативу изготовл</w:t>
            </w:r>
            <w:r w:rsidRPr="00026F75">
              <w:rPr>
                <w:sz w:val="22"/>
                <w:szCs w:val="22"/>
              </w:rPr>
              <w:t>е</w:t>
            </w:r>
            <w:r w:rsidRPr="00026F75">
              <w:rPr>
                <w:sz w:val="22"/>
                <w:szCs w:val="22"/>
              </w:rPr>
              <w:t>ния декораций, элеме</w:t>
            </w:r>
            <w:r w:rsidRPr="00026F75">
              <w:rPr>
                <w:sz w:val="22"/>
                <w:szCs w:val="22"/>
              </w:rPr>
              <w:t>н</w:t>
            </w:r>
            <w:r w:rsidRPr="00026F75">
              <w:rPr>
                <w:sz w:val="22"/>
                <w:szCs w:val="22"/>
              </w:rPr>
              <w:t>тов костюмов и атр</w:t>
            </w:r>
            <w:r w:rsidRPr="00026F75">
              <w:rPr>
                <w:sz w:val="22"/>
                <w:szCs w:val="22"/>
              </w:rPr>
              <w:t>и</w:t>
            </w:r>
            <w:r w:rsidRPr="00026F75">
              <w:rPr>
                <w:sz w:val="22"/>
                <w:szCs w:val="22"/>
              </w:rPr>
              <w:t>бутов;</w:t>
            </w:r>
          </w:p>
        </w:tc>
        <w:tc>
          <w:tcPr>
            <w:tcW w:w="3768"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r>
      <w:tr w:rsidR="00427C86" w:rsidRPr="00026F75" w:rsidTr="0002399B">
        <w:tc>
          <w:tcPr>
            <w:tcW w:w="15069"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427C86" w:rsidRPr="00026F75" w:rsidRDefault="00427C86" w:rsidP="0002399B">
            <w:pPr>
              <w:spacing w:line="240" w:lineRule="auto"/>
              <w:rPr>
                <w:sz w:val="22"/>
                <w:szCs w:val="22"/>
              </w:rPr>
            </w:pPr>
            <w:r w:rsidRPr="00026F75">
              <w:rPr>
                <w:b/>
                <w:sz w:val="22"/>
                <w:szCs w:val="22"/>
              </w:rPr>
              <w:t xml:space="preserve"> Задачи культурно-досуговой деятельности</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3-4</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4-5</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5-6</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jc w:val="center"/>
              <w:rPr>
                <w:sz w:val="22"/>
                <w:szCs w:val="22"/>
              </w:rPr>
            </w:pPr>
            <w:r w:rsidRPr="00026F75">
              <w:rPr>
                <w:sz w:val="22"/>
                <w:szCs w:val="22"/>
              </w:rPr>
              <w:t>6-7</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Способствовать орган</w:t>
            </w:r>
            <w:r w:rsidRPr="00026F75">
              <w:rPr>
                <w:sz w:val="22"/>
                <w:szCs w:val="22"/>
              </w:rPr>
              <w:t>и</w:t>
            </w:r>
            <w:r w:rsidRPr="00026F75">
              <w:rPr>
                <w:sz w:val="22"/>
                <w:szCs w:val="22"/>
              </w:rPr>
              <w:t>зации культурно-досуговой деятельности детей по интересам, обеспечивая эмоци</w:t>
            </w:r>
            <w:r w:rsidRPr="00026F75">
              <w:rPr>
                <w:sz w:val="22"/>
                <w:szCs w:val="22"/>
              </w:rPr>
              <w:t>о</w:t>
            </w:r>
            <w:r w:rsidRPr="00026F75">
              <w:rPr>
                <w:sz w:val="22"/>
                <w:szCs w:val="22"/>
              </w:rPr>
              <w:t>нальное благополучие и отдых;</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умение орган</w:t>
            </w:r>
            <w:r w:rsidRPr="00026F75">
              <w:rPr>
                <w:sz w:val="22"/>
                <w:szCs w:val="22"/>
              </w:rPr>
              <w:t>и</w:t>
            </w:r>
            <w:r w:rsidRPr="00026F75">
              <w:rPr>
                <w:sz w:val="22"/>
                <w:szCs w:val="22"/>
              </w:rPr>
              <w:t>зовывать свободное вр</w:t>
            </w:r>
            <w:r w:rsidRPr="00026F75">
              <w:rPr>
                <w:sz w:val="22"/>
                <w:szCs w:val="22"/>
              </w:rPr>
              <w:t>е</w:t>
            </w:r>
            <w:r w:rsidRPr="00026F75">
              <w:rPr>
                <w:sz w:val="22"/>
                <w:szCs w:val="22"/>
              </w:rPr>
              <w:t xml:space="preserve">мя с пользой; </w:t>
            </w:r>
          </w:p>
          <w:p w:rsidR="00427C86" w:rsidRPr="00026F75" w:rsidRDefault="00427C86" w:rsidP="0002399B">
            <w:pPr>
              <w:spacing w:line="240" w:lineRule="auto"/>
              <w:rPr>
                <w:sz w:val="22"/>
                <w:szCs w:val="22"/>
              </w:rPr>
            </w:pP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желание о</w:t>
            </w:r>
            <w:r w:rsidRPr="00026F75">
              <w:rPr>
                <w:sz w:val="22"/>
                <w:szCs w:val="22"/>
              </w:rPr>
              <w:t>р</w:t>
            </w:r>
            <w:r w:rsidRPr="00026F75">
              <w:rPr>
                <w:sz w:val="22"/>
                <w:szCs w:val="22"/>
              </w:rPr>
              <w:t>ганизовывать свобо</w:t>
            </w:r>
            <w:r w:rsidRPr="00026F75">
              <w:rPr>
                <w:sz w:val="22"/>
                <w:szCs w:val="22"/>
              </w:rPr>
              <w:t>д</w:t>
            </w:r>
            <w:r w:rsidRPr="00026F75">
              <w:rPr>
                <w:sz w:val="22"/>
                <w:szCs w:val="22"/>
              </w:rPr>
              <w:t>ное время с интересом и пользой;</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Продолжать формир</w:t>
            </w:r>
            <w:r w:rsidRPr="00026F75">
              <w:rPr>
                <w:sz w:val="22"/>
                <w:szCs w:val="22"/>
              </w:rPr>
              <w:t>о</w:t>
            </w:r>
            <w:r w:rsidRPr="00026F75">
              <w:rPr>
                <w:sz w:val="22"/>
                <w:szCs w:val="22"/>
              </w:rPr>
              <w:t>вать интерес к полезной деятельности в свобо</w:t>
            </w:r>
            <w:r w:rsidRPr="00026F75">
              <w:rPr>
                <w:sz w:val="22"/>
                <w:szCs w:val="22"/>
              </w:rPr>
              <w:t>д</w:t>
            </w:r>
            <w:r w:rsidRPr="00026F75">
              <w:rPr>
                <w:sz w:val="22"/>
                <w:szCs w:val="22"/>
              </w:rPr>
              <w:t>ное время (отдых, тво</w:t>
            </w:r>
            <w:r w:rsidRPr="00026F75">
              <w:rPr>
                <w:sz w:val="22"/>
                <w:szCs w:val="22"/>
              </w:rPr>
              <w:t>р</w:t>
            </w:r>
            <w:r w:rsidRPr="00026F75">
              <w:rPr>
                <w:sz w:val="22"/>
                <w:szCs w:val="22"/>
              </w:rPr>
              <w:t>чество, самообразов</w:t>
            </w:r>
            <w:r w:rsidRPr="00026F75">
              <w:rPr>
                <w:sz w:val="22"/>
                <w:szCs w:val="22"/>
              </w:rPr>
              <w:t>а</w:t>
            </w:r>
            <w:r w:rsidRPr="00026F75">
              <w:rPr>
                <w:sz w:val="22"/>
                <w:szCs w:val="22"/>
              </w:rPr>
              <w:t>ние);</w:t>
            </w: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Помогать детям орган</w:t>
            </w:r>
            <w:r w:rsidRPr="00026F75">
              <w:rPr>
                <w:sz w:val="22"/>
                <w:szCs w:val="22"/>
              </w:rPr>
              <w:t>и</w:t>
            </w:r>
            <w:r w:rsidRPr="00026F75">
              <w:rPr>
                <w:sz w:val="22"/>
                <w:szCs w:val="22"/>
              </w:rPr>
              <w:t>зовывать свободное время с интересом;</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Поощрять желание зан</w:t>
            </w:r>
            <w:r w:rsidRPr="00026F75">
              <w:rPr>
                <w:sz w:val="22"/>
                <w:szCs w:val="22"/>
              </w:rPr>
              <w:t>и</w:t>
            </w:r>
            <w:r w:rsidRPr="00026F75">
              <w:rPr>
                <w:sz w:val="22"/>
                <w:szCs w:val="22"/>
              </w:rPr>
              <w:t>маться интересной сам</w:t>
            </w:r>
            <w:r w:rsidRPr="00026F75">
              <w:rPr>
                <w:sz w:val="22"/>
                <w:szCs w:val="22"/>
              </w:rPr>
              <w:t>о</w:t>
            </w:r>
            <w:r w:rsidRPr="00026F75">
              <w:rPr>
                <w:sz w:val="22"/>
                <w:szCs w:val="22"/>
              </w:rPr>
              <w:t>стоятельной деятельн</w:t>
            </w:r>
            <w:r w:rsidRPr="00026F75">
              <w:rPr>
                <w:sz w:val="22"/>
                <w:szCs w:val="22"/>
              </w:rPr>
              <w:t>о</w:t>
            </w:r>
            <w:r w:rsidRPr="00026F75">
              <w:rPr>
                <w:sz w:val="22"/>
                <w:szCs w:val="22"/>
              </w:rPr>
              <w:t>стью, отмечать красоту окружающего мира (кр</w:t>
            </w:r>
            <w:r w:rsidRPr="00026F75">
              <w:rPr>
                <w:sz w:val="22"/>
                <w:szCs w:val="22"/>
              </w:rPr>
              <w:t>у</w:t>
            </w:r>
            <w:r w:rsidRPr="00026F75">
              <w:rPr>
                <w:sz w:val="22"/>
                <w:szCs w:val="22"/>
              </w:rPr>
              <w:t>жение снежинок, пение птиц, шелест деревьев и прочее) и передавать это в различных видах де</w:t>
            </w:r>
            <w:r w:rsidRPr="00026F75">
              <w:rPr>
                <w:sz w:val="22"/>
                <w:szCs w:val="22"/>
              </w:rPr>
              <w:t>я</w:t>
            </w:r>
            <w:r w:rsidRPr="00026F75">
              <w:rPr>
                <w:sz w:val="22"/>
                <w:szCs w:val="22"/>
              </w:rPr>
              <w:t>тельности (изобразител</w:t>
            </w:r>
            <w:r w:rsidRPr="00026F75">
              <w:rPr>
                <w:sz w:val="22"/>
                <w:szCs w:val="22"/>
              </w:rPr>
              <w:t>ь</w:t>
            </w:r>
            <w:r w:rsidRPr="00026F75">
              <w:rPr>
                <w:sz w:val="22"/>
                <w:szCs w:val="22"/>
              </w:rPr>
              <w:t>ной, словесной, муз</w:t>
            </w:r>
            <w:r w:rsidRPr="00026F75">
              <w:rPr>
                <w:sz w:val="22"/>
                <w:szCs w:val="22"/>
              </w:rPr>
              <w:t>ы</w:t>
            </w:r>
            <w:r w:rsidRPr="00026F75">
              <w:rPr>
                <w:sz w:val="22"/>
                <w:szCs w:val="22"/>
              </w:rPr>
              <w:t>кальной);</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Формировать основы досуговой культуры во время игр, творчества, прогулки и прочее;</w:t>
            </w:r>
          </w:p>
          <w:p w:rsidR="00427C86" w:rsidRPr="00026F75" w:rsidRDefault="00427C86" w:rsidP="0002399B">
            <w:pPr>
              <w:spacing w:line="240" w:lineRule="auto"/>
              <w:rPr>
                <w:sz w:val="22"/>
                <w:szCs w:val="22"/>
              </w:rPr>
            </w:pPr>
            <w:r w:rsidRPr="00026F75">
              <w:rPr>
                <w:sz w:val="22"/>
                <w:szCs w:val="22"/>
              </w:rPr>
              <w:t xml:space="preserve"> - воспитывать интерес к народной культуре, продолжать знакомить с традициями народов страны; </w:t>
            </w:r>
          </w:p>
          <w:p w:rsidR="00427C86" w:rsidRPr="00026F75" w:rsidRDefault="00427C86" w:rsidP="0002399B">
            <w:pPr>
              <w:spacing w:line="240" w:lineRule="auto"/>
              <w:rPr>
                <w:sz w:val="22"/>
                <w:szCs w:val="22"/>
              </w:rPr>
            </w:pPr>
            <w:r w:rsidRPr="00026F75">
              <w:rPr>
                <w:sz w:val="22"/>
                <w:szCs w:val="22"/>
              </w:rPr>
              <w:t>- воспитывать интерес и желание участвовать в народных праздниках и развлечениях;</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желание уч</w:t>
            </w:r>
            <w:r w:rsidRPr="00026F75">
              <w:rPr>
                <w:sz w:val="22"/>
                <w:szCs w:val="22"/>
              </w:rPr>
              <w:t>а</w:t>
            </w:r>
            <w:r w:rsidRPr="00026F75">
              <w:rPr>
                <w:sz w:val="22"/>
                <w:szCs w:val="22"/>
              </w:rPr>
              <w:t>ствовать в подготовке и участию в развлечениях, соблюдать культуру общения (доброжел</w:t>
            </w:r>
            <w:r w:rsidRPr="00026F75">
              <w:rPr>
                <w:sz w:val="22"/>
                <w:szCs w:val="22"/>
              </w:rPr>
              <w:t>а</w:t>
            </w:r>
            <w:r w:rsidRPr="00026F75">
              <w:rPr>
                <w:sz w:val="22"/>
                <w:szCs w:val="22"/>
              </w:rPr>
              <w:t>тельность, отзывч</w:t>
            </w:r>
            <w:r w:rsidRPr="00026F75">
              <w:rPr>
                <w:sz w:val="22"/>
                <w:szCs w:val="22"/>
              </w:rPr>
              <w:t>и</w:t>
            </w:r>
            <w:r w:rsidRPr="00026F75">
              <w:rPr>
                <w:sz w:val="22"/>
                <w:szCs w:val="22"/>
              </w:rPr>
              <w:t>вость, такт, уважение);</w:t>
            </w:r>
          </w:p>
          <w:p w:rsidR="00427C86" w:rsidRPr="00026F75" w:rsidRDefault="00427C86" w:rsidP="0002399B">
            <w:pPr>
              <w:spacing w:line="240" w:lineRule="auto"/>
              <w:rPr>
                <w:sz w:val="22"/>
                <w:szCs w:val="22"/>
              </w:rPr>
            </w:pPr>
          </w:p>
        </w:tc>
      </w:tr>
      <w:tr w:rsidR="00427C86" w:rsidRPr="00026F75" w:rsidTr="0002399B">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Создавать условия для активного и пассивного отдыха;</w:t>
            </w:r>
          </w:p>
          <w:p w:rsidR="00427C86" w:rsidRPr="00026F75" w:rsidRDefault="00427C86" w:rsidP="0002399B">
            <w:pPr>
              <w:spacing w:line="240" w:lineRule="auto"/>
              <w:rPr>
                <w:sz w:val="22"/>
                <w:szCs w:val="22"/>
              </w:rPr>
            </w:pPr>
            <w:r w:rsidRPr="00026F75">
              <w:rPr>
                <w:sz w:val="22"/>
                <w:szCs w:val="22"/>
              </w:rPr>
              <w:t>- создавать атмосферу эмоционального благ</w:t>
            </w:r>
            <w:r w:rsidRPr="00026F75">
              <w:rPr>
                <w:sz w:val="22"/>
                <w:szCs w:val="22"/>
              </w:rPr>
              <w:t>о</w:t>
            </w:r>
            <w:r w:rsidRPr="00026F75">
              <w:rPr>
                <w:sz w:val="22"/>
                <w:szCs w:val="22"/>
              </w:rPr>
              <w:t>получия в культурно-досуговой деятельности;</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Развивать интерес к ра</w:t>
            </w:r>
            <w:r w:rsidRPr="00026F75">
              <w:rPr>
                <w:sz w:val="22"/>
                <w:szCs w:val="22"/>
              </w:rPr>
              <w:t>з</w:t>
            </w:r>
            <w:r w:rsidRPr="00026F75">
              <w:rPr>
                <w:sz w:val="22"/>
                <w:szCs w:val="22"/>
              </w:rPr>
              <w:t>влечениям, знакомящим с культурой и традициями народов страны;</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Создавать условия для проявления культу</w:t>
            </w:r>
            <w:r w:rsidRPr="00026F75">
              <w:rPr>
                <w:sz w:val="22"/>
                <w:szCs w:val="22"/>
              </w:rPr>
              <w:t>р</w:t>
            </w:r>
            <w:r w:rsidRPr="00026F75">
              <w:rPr>
                <w:sz w:val="22"/>
                <w:szCs w:val="22"/>
              </w:rPr>
              <w:t>ных потребностей и интересов, а также их использования в орг</w:t>
            </w:r>
            <w:r w:rsidRPr="00026F75">
              <w:rPr>
                <w:sz w:val="22"/>
                <w:szCs w:val="22"/>
              </w:rPr>
              <w:t>а</w:t>
            </w:r>
            <w:r w:rsidRPr="00026F75">
              <w:rPr>
                <w:sz w:val="22"/>
                <w:szCs w:val="22"/>
              </w:rPr>
              <w:t>низации своего досуга;</w:t>
            </w:r>
          </w:p>
          <w:p w:rsidR="00427C86" w:rsidRPr="00026F75" w:rsidRDefault="00427C86" w:rsidP="0002399B">
            <w:pPr>
              <w:spacing w:line="240" w:lineRule="auto"/>
              <w:rPr>
                <w:sz w:val="22"/>
                <w:szCs w:val="22"/>
              </w:rPr>
            </w:pPr>
            <w:r w:rsidRPr="00026F75">
              <w:rPr>
                <w:sz w:val="22"/>
                <w:szCs w:val="22"/>
              </w:rPr>
              <w:t>- формировать понятия праздничный и будний день, понимать их ра</w:t>
            </w:r>
            <w:r w:rsidRPr="00026F75">
              <w:rPr>
                <w:sz w:val="22"/>
                <w:szCs w:val="22"/>
              </w:rPr>
              <w:t>з</w:t>
            </w:r>
            <w:r w:rsidRPr="00026F75">
              <w:rPr>
                <w:sz w:val="22"/>
                <w:szCs w:val="22"/>
              </w:rPr>
              <w:t>личия;</w:t>
            </w:r>
          </w:p>
          <w:p w:rsidR="00427C86" w:rsidRPr="00026F75" w:rsidRDefault="00427C86" w:rsidP="0002399B">
            <w:pPr>
              <w:spacing w:line="240" w:lineRule="auto"/>
              <w:rPr>
                <w:sz w:val="22"/>
                <w:szCs w:val="22"/>
              </w:rPr>
            </w:pPr>
            <w:r w:rsidRPr="00026F75">
              <w:rPr>
                <w:sz w:val="22"/>
                <w:szCs w:val="22"/>
              </w:rPr>
              <w:t>- знакомить с историей возникновения праз</w:t>
            </w:r>
            <w:r w:rsidRPr="00026F75">
              <w:rPr>
                <w:sz w:val="22"/>
                <w:szCs w:val="22"/>
              </w:rPr>
              <w:t>д</w:t>
            </w:r>
            <w:r w:rsidRPr="00026F75">
              <w:rPr>
                <w:sz w:val="22"/>
                <w:szCs w:val="22"/>
              </w:rPr>
              <w:t>ников, воспитывать бережное отношение к народным праздни</w:t>
            </w:r>
            <w:r w:rsidRPr="00026F75">
              <w:rPr>
                <w:sz w:val="22"/>
                <w:szCs w:val="22"/>
              </w:rPr>
              <w:t>ч</w:t>
            </w:r>
            <w:r w:rsidRPr="00026F75">
              <w:rPr>
                <w:sz w:val="22"/>
                <w:szCs w:val="22"/>
              </w:rPr>
              <w:t>ным традициям и об</w:t>
            </w:r>
            <w:r w:rsidRPr="00026F75">
              <w:rPr>
                <w:sz w:val="22"/>
                <w:szCs w:val="22"/>
              </w:rPr>
              <w:t>ы</w:t>
            </w:r>
            <w:r w:rsidRPr="00026F75">
              <w:rPr>
                <w:sz w:val="22"/>
                <w:szCs w:val="22"/>
              </w:rPr>
              <w:t>чаям;</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Расширять представл</w:t>
            </w:r>
            <w:r w:rsidRPr="00026F75">
              <w:rPr>
                <w:sz w:val="22"/>
                <w:szCs w:val="22"/>
              </w:rPr>
              <w:t>е</w:t>
            </w:r>
            <w:r w:rsidRPr="00026F75">
              <w:rPr>
                <w:sz w:val="22"/>
                <w:szCs w:val="22"/>
              </w:rPr>
              <w:t>ния о праздничной культуре народов Ро</w:t>
            </w:r>
            <w:r w:rsidRPr="00026F75">
              <w:rPr>
                <w:sz w:val="22"/>
                <w:szCs w:val="22"/>
              </w:rPr>
              <w:t>с</w:t>
            </w:r>
            <w:r w:rsidRPr="00026F75">
              <w:rPr>
                <w:sz w:val="22"/>
                <w:szCs w:val="22"/>
              </w:rPr>
              <w:t>сии, поддерживать ж</w:t>
            </w:r>
            <w:r w:rsidRPr="00026F75">
              <w:rPr>
                <w:sz w:val="22"/>
                <w:szCs w:val="22"/>
              </w:rPr>
              <w:t>е</w:t>
            </w:r>
            <w:r w:rsidRPr="00026F75">
              <w:rPr>
                <w:sz w:val="22"/>
                <w:szCs w:val="22"/>
              </w:rPr>
              <w:t>лание использовать п</w:t>
            </w:r>
            <w:r w:rsidRPr="00026F75">
              <w:rPr>
                <w:sz w:val="22"/>
                <w:szCs w:val="22"/>
              </w:rPr>
              <w:t>о</w:t>
            </w:r>
            <w:r w:rsidRPr="00026F75">
              <w:rPr>
                <w:sz w:val="22"/>
                <w:szCs w:val="22"/>
              </w:rPr>
              <w:t>лученные ранее знания и навыки в праздничных мероприятиях (кале</w:t>
            </w:r>
            <w:r w:rsidRPr="00026F75">
              <w:rPr>
                <w:sz w:val="22"/>
                <w:szCs w:val="22"/>
              </w:rPr>
              <w:t>н</w:t>
            </w:r>
            <w:r w:rsidRPr="00026F75">
              <w:rPr>
                <w:sz w:val="22"/>
                <w:szCs w:val="22"/>
              </w:rPr>
              <w:t>дарных, государстве</w:t>
            </w:r>
            <w:r w:rsidRPr="00026F75">
              <w:rPr>
                <w:sz w:val="22"/>
                <w:szCs w:val="22"/>
              </w:rPr>
              <w:t>н</w:t>
            </w:r>
            <w:r w:rsidRPr="00026F75">
              <w:rPr>
                <w:sz w:val="22"/>
                <w:szCs w:val="22"/>
              </w:rPr>
              <w:t>ных, народных);</w:t>
            </w:r>
          </w:p>
          <w:p w:rsidR="00427C86" w:rsidRPr="00026F75" w:rsidRDefault="00427C86" w:rsidP="0002399B">
            <w:pPr>
              <w:spacing w:line="240" w:lineRule="auto"/>
              <w:rPr>
                <w:sz w:val="22"/>
                <w:szCs w:val="22"/>
              </w:rPr>
            </w:pPr>
            <w:r w:rsidRPr="00026F75">
              <w:rPr>
                <w:sz w:val="22"/>
                <w:szCs w:val="22"/>
              </w:rPr>
              <w:t>- воспитывать уваж</w:t>
            </w:r>
            <w:r w:rsidRPr="00026F75">
              <w:rPr>
                <w:sz w:val="22"/>
                <w:szCs w:val="22"/>
              </w:rPr>
              <w:t>и</w:t>
            </w:r>
            <w:r w:rsidRPr="00026F75">
              <w:rPr>
                <w:sz w:val="22"/>
                <w:szCs w:val="22"/>
              </w:rPr>
              <w:t>тельное отношение к своей стране в ходе предпраздничной подг</w:t>
            </w:r>
            <w:r w:rsidRPr="00026F75">
              <w:rPr>
                <w:sz w:val="22"/>
                <w:szCs w:val="22"/>
              </w:rPr>
              <w:t>о</w:t>
            </w:r>
            <w:r w:rsidRPr="00026F75">
              <w:rPr>
                <w:sz w:val="22"/>
                <w:szCs w:val="22"/>
              </w:rPr>
              <w:t>товки;</w:t>
            </w:r>
          </w:p>
        </w:tc>
      </w:tr>
      <w:tr w:rsidR="00427C86" w:rsidRPr="00026F75" w:rsidTr="0073246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t xml:space="preserve">Развивать интерес к просмотру кукольных </w:t>
            </w:r>
            <w:r w:rsidRPr="00026F75">
              <w:rPr>
                <w:sz w:val="22"/>
                <w:szCs w:val="22"/>
              </w:rPr>
              <w:lastRenderedPageBreak/>
              <w:t>спектаклей, прослуш</w:t>
            </w:r>
            <w:r w:rsidRPr="00026F75">
              <w:rPr>
                <w:sz w:val="22"/>
                <w:szCs w:val="22"/>
              </w:rPr>
              <w:t>и</w:t>
            </w:r>
            <w:r w:rsidRPr="00026F75">
              <w:rPr>
                <w:sz w:val="22"/>
                <w:szCs w:val="22"/>
              </w:rPr>
              <w:t>ванию музыкальных и литературных произв</w:t>
            </w:r>
            <w:r w:rsidRPr="00026F75">
              <w:rPr>
                <w:sz w:val="22"/>
                <w:szCs w:val="22"/>
              </w:rPr>
              <w:t>е</w:t>
            </w:r>
            <w:r w:rsidRPr="00026F75">
              <w:rPr>
                <w:sz w:val="22"/>
                <w:szCs w:val="22"/>
              </w:rPr>
              <w:t>дений;</w:t>
            </w:r>
          </w:p>
          <w:p w:rsidR="00427C86" w:rsidRPr="00026F75" w:rsidRDefault="00427C86" w:rsidP="0002399B">
            <w:pPr>
              <w:spacing w:line="240" w:lineRule="auto"/>
              <w:rPr>
                <w:sz w:val="22"/>
                <w:szCs w:val="22"/>
              </w:rPr>
            </w:pPr>
            <w:r w:rsidRPr="00026F75">
              <w:rPr>
                <w:sz w:val="22"/>
                <w:szCs w:val="22"/>
              </w:rPr>
              <w:t>- формировать желание участвовать в праздн</w:t>
            </w:r>
            <w:r w:rsidRPr="00026F75">
              <w:rPr>
                <w:sz w:val="22"/>
                <w:szCs w:val="22"/>
              </w:rPr>
              <w:t>и</w:t>
            </w:r>
            <w:r w:rsidRPr="00026F75">
              <w:rPr>
                <w:sz w:val="22"/>
                <w:szCs w:val="22"/>
              </w:rPr>
              <w:t>ках и развлечениях;</w:t>
            </w:r>
          </w:p>
          <w:p w:rsidR="00427C86" w:rsidRPr="00026F75" w:rsidRDefault="00427C86" w:rsidP="0002399B">
            <w:pPr>
              <w:spacing w:line="240" w:lineRule="auto"/>
              <w:rPr>
                <w:sz w:val="22"/>
                <w:szCs w:val="22"/>
              </w:rPr>
            </w:pPr>
            <w:r w:rsidRPr="00026F75">
              <w:rPr>
                <w:sz w:val="22"/>
                <w:szCs w:val="22"/>
              </w:rPr>
              <w:t xml:space="preserve"> - формировать основы праздничной культуры и навыки общения в ходе праздника и развлеч</w:t>
            </w:r>
            <w:r w:rsidRPr="00026F75">
              <w:rPr>
                <w:sz w:val="22"/>
                <w:szCs w:val="22"/>
              </w:rPr>
              <w:t>е</w:t>
            </w:r>
            <w:r w:rsidRPr="00026F75">
              <w:rPr>
                <w:sz w:val="22"/>
                <w:szCs w:val="22"/>
              </w:rPr>
              <w:t>ния;</w:t>
            </w:r>
          </w:p>
        </w:tc>
        <w:tc>
          <w:tcPr>
            <w:tcW w:w="3769"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Осуществлять патриот</w:t>
            </w:r>
            <w:r w:rsidRPr="00026F75">
              <w:rPr>
                <w:sz w:val="22"/>
                <w:szCs w:val="22"/>
              </w:rPr>
              <w:t>и</w:t>
            </w:r>
            <w:r w:rsidRPr="00026F75">
              <w:rPr>
                <w:sz w:val="22"/>
                <w:szCs w:val="22"/>
              </w:rPr>
              <w:t xml:space="preserve">ческое и нравственное </w:t>
            </w:r>
            <w:r w:rsidRPr="00026F75">
              <w:rPr>
                <w:sz w:val="22"/>
                <w:szCs w:val="22"/>
              </w:rPr>
              <w:lastRenderedPageBreak/>
              <w:t>воспитание, приобщать к художественной культ</w:t>
            </w:r>
            <w:r w:rsidRPr="00026F75">
              <w:rPr>
                <w:sz w:val="22"/>
                <w:szCs w:val="22"/>
              </w:rPr>
              <w:t>у</w:t>
            </w:r>
            <w:r w:rsidRPr="00026F75">
              <w:rPr>
                <w:sz w:val="22"/>
                <w:szCs w:val="22"/>
              </w:rPr>
              <w:t>ре, эстетико-эмоциональному творч</w:t>
            </w:r>
            <w:r w:rsidRPr="00026F75">
              <w:rPr>
                <w:sz w:val="22"/>
                <w:szCs w:val="22"/>
              </w:rPr>
              <w:t>е</w:t>
            </w:r>
            <w:r w:rsidRPr="00026F75">
              <w:rPr>
                <w:sz w:val="22"/>
                <w:szCs w:val="22"/>
              </w:rPr>
              <w:t>ству;</w:t>
            </w:r>
          </w:p>
        </w:tc>
        <w:tc>
          <w:tcPr>
            <w:tcW w:w="3766"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Развивать интерес к участию в праздни</w:t>
            </w:r>
            <w:r w:rsidRPr="00026F75">
              <w:rPr>
                <w:sz w:val="22"/>
                <w:szCs w:val="22"/>
              </w:rPr>
              <w:t>ч</w:t>
            </w:r>
            <w:r w:rsidRPr="00026F75">
              <w:rPr>
                <w:sz w:val="22"/>
                <w:szCs w:val="22"/>
              </w:rPr>
              <w:lastRenderedPageBreak/>
              <w:t>ных программах и в</w:t>
            </w:r>
            <w:r w:rsidRPr="00026F75">
              <w:rPr>
                <w:sz w:val="22"/>
                <w:szCs w:val="22"/>
              </w:rPr>
              <w:t>ы</w:t>
            </w:r>
            <w:r w:rsidRPr="00026F75">
              <w:rPr>
                <w:sz w:val="22"/>
                <w:szCs w:val="22"/>
              </w:rPr>
              <w:t>зывать желание пр</w:t>
            </w:r>
            <w:r w:rsidRPr="00026F75">
              <w:rPr>
                <w:sz w:val="22"/>
                <w:szCs w:val="22"/>
              </w:rPr>
              <w:t>и</w:t>
            </w:r>
            <w:r w:rsidRPr="00026F75">
              <w:rPr>
                <w:sz w:val="22"/>
                <w:szCs w:val="22"/>
              </w:rPr>
              <w:t>нимать участие в по</w:t>
            </w:r>
            <w:r w:rsidRPr="00026F75">
              <w:rPr>
                <w:sz w:val="22"/>
                <w:szCs w:val="22"/>
              </w:rPr>
              <w:t>д</w:t>
            </w:r>
            <w:r w:rsidRPr="00026F75">
              <w:rPr>
                <w:sz w:val="22"/>
                <w:szCs w:val="22"/>
              </w:rPr>
              <w:t>готовке помещений к ним (украшение фла</w:t>
            </w:r>
            <w:r w:rsidRPr="00026F75">
              <w:rPr>
                <w:sz w:val="22"/>
                <w:szCs w:val="22"/>
              </w:rPr>
              <w:t>ж</w:t>
            </w:r>
            <w:r w:rsidRPr="00026F75">
              <w:rPr>
                <w:sz w:val="22"/>
                <w:szCs w:val="22"/>
              </w:rPr>
              <w:t>ками, гирляндами, цв</w:t>
            </w:r>
            <w:r w:rsidRPr="00026F75">
              <w:rPr>
                <w:sz w:val="22"/>
                <w:szCs w:val="22"/>
              </w:rPr>
              <w:t>е</w:t>
            </w:r>
            <w:r w:rsidRPr="00026F75">
              <w:rPr>
                <w:sz w:val="22"/>
                <w:szCs w:val="22"/>
              </w:rPr>
              <w:t>тами и прочее);</w:t>
            </w:r>
          </w:p>
        </w:tc>
        <w:tc>
          <w:tcPr>
            <w:tcW w:w="3768" w:type="dxa"/>
            <w:tcBorders>
              <w:top w:val="single" w:sz="4" w:space="0" w:color="auto"/>
              <w:left w:val="single" w:sz="4" w:space="0" w:color="auto"/>
              <w:bottom w:val="single" w:sz="4" w:space="0" w:color="auto"/>
              <w:right w:val="single" w:sz="4" w:space="0" w:color="auto"/>
            </w:tcBorders>
          </w:tcPr>
          <w:p w:rsidR="00427C86" w:rsidRPr="00026F75" w:rsidRDefault="00427C86" w:rsidP="0002399B">
            <w:pPr>
              <w:spacing w:line="240" w:lineRule="auto"/>
              <w:rPr>
                <w:sz w:val="22"/>
                <w:szCs w:val="22"/>
              </w:rPr>
            </w:pPr>
            <w:r w:rsidRPr="00026F75">
              <w:rPr>
                <w:sz w:val="22"/>
                <w:szCs w:val="22"/>
              </w:rPr>
              <w:lastRenderedPageBreak/>
              <w:t>Формировать чувство удовлетворения от уч</w:t>
            </w:r>
            <w:r w:rsidRPr="00026F75">
              <w:rPr>
                <w:sz w:val="22"/>
                <w:szCs w:val="22"/>
              </w:rPr>
              <w:t>а</w:t>
            </w:r>
            <w:r w:rsidRPr="00026F75">
              <w:rPr>
                <w:sz w:val="22"/>
                <w:szCs w:val="22"/>
              </w:rPr>
              <w:lastRenderedPageBreak/>
              <w:t>стия в коллективной д</w:t>
            </w:r>
            <w:r w:rsidRPr="00026F75">
              <w:rPr>
                <w:sz w:val="22"/>
                <w:szCs w:val="22"/>
              </w:rPr>
              <w:t>о</w:t>
            </w:r>
            <w:r w:rsidRPr="00026F75">
              <w:rPr>
                <w:sz w:val="22"/>
                <w:szCs w:val="22"/>
              </w:rPr>
              <w:t>суговой деятельности;</w:t>
            </w:r>
          </w:p>
        </w:tc>
      </w:tr>
      <w:tr w:rsidR="00427C86" w:rsidRPr="00026F75" w:rsidTr="0073246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c>
          <w:tcPr>
            <w:tcW w:w="3769"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rPr>
                <w:sz w:val="22"/>
                <w:szCs w:val="22"/>
              </w:rPr>
            </w:pPr>
            <w:r w:rsidRPr="00026F75">
              <w:rPr>
                <w:sz w:val="22"/>
                <w:szCs w:val="22"/>
              </w:rPr>
              <w:t>Приобщать к праздни</w:t>
            </w:r>
            <w:r w:rsidRPr="00026F75">
              <w:rPr>
                <w:sz w:val="22"/>
                <w:szCs w:val="22"/>
              </w:rPr>
              <w:t>ч</w:t>
            </w:r>
            <w:r w:rsidRPr="00026F75">
              <w:rPr>
                <w:sz w:val="22"/>
                <w:szCs w:val="22"/>
              </w:rPr>
              <w:t>ной культуре, развивать желание принимать уч</w:t>
            </w:r>
            <w:r w:rsidRPr="00026F75">
              <w:rPr>
                <w:sz w:val="22"/>
                <w:szCs w:val="22"/>
              </w:rPr>
              <w:t>а</w:t>
            </w:r>
            <w:r w:rsidRPr="00026F75">
              <w:rPr>
                <w:sz w:val="22"/>
                <w:szCs w:val="22"/>
              </w:rPr>
              <w:t>стие в праздниках (кале</w:t>
            </w:r>
            <w:r w:rsidRPr="00026F75">
              <w:rPr>
                <w:sz w:val="22"/>
                <w:szCs w:val="22"/>
              </w:rPr>
              <w:t>н</w:t>
            </w:r>
            <w:r w:rsidRPr="00026F75">
              <w:rPr>
                <w:sz w:val="22"/>
                <w:szCs w:val="22"/>
              </w:rPr>
              <w:t>дарных, государственных, народных);</w:t>
            </w:r>
          </w:p>
          <w:p w:rsidR="00427C86" w:rsidRPr="00026F75" w:rsidRDefault="00427C86" w:rsidP="0002399B">
            <w:pPr>
              <w:spacing w:line="240" w:lineRule="auto"/>
              <w:rPr>
                <w:sz w:val="22"/>
                <w:szCs w:val="22"/>
              </w:rPr>
            </w:pPr>
            <w:r w:rsidRPr="00026F75">
              <w:rPr>
                <w:sz w:val="22"/>
                <w:szCs w:val="22"/>
              </w:rPr>
              <w:t>- формировать чувства причастности к событ</w:t>
            </w:r>
            <w:r w:rsidRPr="00026F75">
              <w:rPr>
                <w:sz w:val="22"/>
                <w:szCs w:val="22"/>
              </w:rPr>
              <w:t>и</w:t>
            </w:r>
            <w:r w:rsidRPr="00026F75">
              <w:rPr>
                <w:sz w:val="22"/>
                <w:szCs w:val="22"/>
              </w:rPr>
              <w:t>ям, происходящим в стране;</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rPr>
                <w:sz w:val="22"/>
                <w:szCs w:val="22"/>
              </w:rPr>
            </w:pPr>
            <w:r w:rsidRPr="00026F75">
              <w:rPr>
                <w:sz w:val="22"/>
                <w:szCs w:val="22"/>
              </w:rPr>
              <w:t>Формировать внимание и отзывчивость к о</w:t>
            </w:r>
            <w:r w:rsidRPr="00026F75">
              <w:rPr>
                <w:sz w:val="22"/>
                <w:szCs w:val="22"/>
              </w:rPr>
              <w:t>к</w:t>
            </w:r>
            <w:r w:rsidRPr="00026F75">
              <w:rPr>
                <w:sz w:val="22"/>
                <w:szCs w:val="22"/>
              </w:rPr>
              <w:t>ружающим людям во время праздничных мероприятий (поздра</w:t>
            </w:r>
            <w:r w:rsidRPr="00026F75">
              <w:rPr>
                <w:sz w:val="22"/>
                <w:szCs w:val="22"/>
              </w:rPr>
              <w:t>в</w:t>
            </w:r>
            <w:r w:rsidRPr="00026F75">
              <w:rPr>
                <w:sz w:val="22"/>
                <w:szCs w:val="22"/>
              </w:rPr>
              <w:t>лять, приглашать на праздник, готовить п</w:t>
            </w:r>
            <w:r w:rsidRPr="00026F75">
              <w:rPr>
                <w:sz w:val="22"/>
                <w:szCs w:val="22"/>
              </w:rPr>
              <w:t>о</w:t>
            </w:r>
            <w:r w:rsidRPr="00026F75">
              <w:rPr>
                <w:sz w:val="22"/>
                <w:szCs w:val="22"/>
              </w:rPr>
              <w:t xml:space="preserve">дарки и прочее); </w:t>
            </w:r>
          </w:p>
          <w:p w:rsidR="00427C86" w:rsidRPr="00026F75" w:rsidRDefault="00427C86" w:rsidP="0002399B">
            <w:pPr>
              <w:spacing w:line="240" w:lineRule="auto"/>
              <w:rPr>
                <w:sz w:val="22"/>
                <w:szCs w:val="22"/>
              </w:rPr>
            </w:pPr>
            <w:r w:rsidRPr="00026F75">
              <w:rPr>
                <w:sz w:val="22"/>
                <w:szCs w:val="22"/>
              </w:rPr>
              <w:t>- поддерживать инт</w:t>
            </w:r>
            <w:r w:rsidRPr="00026F75">
              <w:rPr>
                <w:sz w:val="22"/>
                <w:szCs w:val="22"/>
              </w:rPr>
              <w:t>е</w:t>
            </w:r>
            <w:r w:rsidRPr="00026F75">
              <w:rPr>
                <w:sz w:val="22"/>
                <w:szCs w:val="22"/>
              </w:rPr>
              <w:t>рес к участию в тво</w:t>
            </w:r>
            <w:r w:rsidRPr="00026F75">
              <w:rPr>
                <w:sz w:val="22"/>
                <w:szCs w:val="22"/>
              </w:rPr>
              <w:t>р</w:t>
            </w:r>
            <w:r w:rsidRPr="00026F75">
              <w:rPr>
                <w:sz w:val="22"/>
                <w:szCs w:val="22"/>
              </w:rPr>
              <w:t>ческих объединениях дополнительного обр</w:t>
            </w:r>
            <w:r w:rsidRPr="00026F75">
              <w:rPr>
                <w:sz w:val="22"/>
                <w:szCs w:val="22"/>
              </w:rPr>
              <w:t>а</w:t>
            </w:r>
            <w:r w:rsidRPr="00026F75">
              <w:rPr>
                <w:sz w:val="22"/>
                <w:szCs w:val="22"/>
              </w:rPr>
              <w:t>зования в ДОО и вне ее;</w:t>
            </w:r>
          </w:p>
        </w:tc>
        <w:tc>
          <w:tcPr>
            <w:tcW w:w="3768"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rPr>
                <w:sz w:val="22"/>
                <w:szCs w:val="22"/>
              </w:rPr>
            </w:pPr>
            <w:r w:rsidRPr="00026F75">
              <w:rPr>
                <w:sz w:val="22"/>
                <w:szCs w:val="22"/>
              </w:rPr>
              <w:t>Поощрять желание д</w:t>
            </w:r>
            <w:r w:rsidRPr="00026F75">
              <w:rPr>
                <w:sz w:val="22"/>
                <w:szCs w:val="22"/>
              </w:rPr>
              <w:t>е</w:t>
            </w:r>
            <w:r w:rsidRPr="00026F75">
              <w:rPr>
                <w:sz w:val="22"/>
                <w:szCs w:val="22"/>
              </w:rPr>
              <w:t>тей посещать объедин</w:t>
            </w:r>
            <w:r w:rsidRPr="00026F75">
              <w:rPr>
                <w:sz w:val="22"/>
                <w:szCs w:val="22"/>
              </w:rPr>
              <w:t>е</w:t>
            </w:r>
            <w:r w:rsidRPr="00026F75">
              <w:rPr>
                <w:sz w:val="22"/>
                <w:szCs w:val="22"/>
              </w:rPr>
              <w:t>ния дополнительного образования различной направленности (танц</w:t>
            </w:r>
            <w:r w:rsidRPr="00026F75">
              <w:rPr>
                <w:sz w:val="22"/>
                <w:szCs w:val="22"/>
              </w:rPr>
              <w:t>е</w:t>
            </w:r>
            <w:r w:rsidRPr="00026F75">
              <w:rPr>
                <w:sz w:val="22"/>
                <w:szCs w:val="22"/>
              </w:rPr>
              <w:t>вальный кружок, хор, изостудия и прочее);</w:t>
            </w:r>
          </w:p>
        </w:tc>
      </w:tr>
      <w:tr w:rsidR="00427C86" w:rsidRPr="00026F75" w:rsidTr="0073246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c>
          <w:tcPr>
            <w:tcW w:w="3769"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rPr>
                <w:sz w:val="22"/>
                <w:szCs w:val="22"/>
              </w:rPr>
            </w:pPr>
            <w:r w:rsidRPr="00026F75">
              <w:rPr>
                <w:sz w:val="22"/>
                <w:szCs w:val="22"/>
              </w:rPr>
              <w:t>Развивать индивидуал</w:t>
            </w:r>
            <w:r w:rsidRPr="00026F75">
              <w:rPr>
                <w:sz w:val="22"/>
                <w:szCs w:val="22"/>
              </w:rPr>
              <w:t>ь</w:t>
            </w:r>
            <w:r w:rsidRPr="00026F75">
              <w:rPr>
                <w:sz w:val="22"/>
                <w:szCs w:val="22"/>
              </w:rPr>
              <w:t>ные творческие спосо</w:t>
            </w:r>
            <w:r w:rsidRPr="00026F75">
              <w:rPr>
                <w:sz w:val="22"/>
                <w:szCs w:val="22"/>
              </w:rPr>
              <w:t>б</w:t>
            </w:r>
            <w:r w:rsidRPr="00026F75">
              <w:rPr>
                <w:sz w:val="22"/>
                <w:szCs w:val="22"/>
              </w:rPr>
              <w:t>ности и художественные наклонности ребенка;</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r>
      <w:tr w:rsidR="00427C86" w:rsidRPr="00026F75" w:rsidTr="0073246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c>
          <w:tcPr>
            <w:tcW w:w="3769"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rPr>
                <w:sz w:val="22"/>
                <w:szCs w:val="22"/>
              </w:rPr>
            </w:pPr>
            <w:r w:rsidRPr="00026F75">
              <w:rPr>
                <w:sz w:val="22"/>
                <w:szCs w:val="22"/>
              </w:rPr>
              <w:t>Вовлекать детей в пр</w:t>
            </w:r>
            <w:r w:rsidRPr="00026F75">
              <w:rPr>
                <w:sz w:val="22"/>
                <w:szCs w:val="22"/>
              </w:rPr>
              <w:t>о</w:t>
            </w:r>
            <w:r w:rsidRPr="00026F75">
              <w:rPr>
                <w:sz w:val="22"/>
                <w:szCs w:val="22"/>
              </w:rPr>
              <w:t>цесс подготовки разных видов развлечений;</w:t>
            </w:r>
          </w:p>
          <w:p w:rsidR="00427C86" w:rsidRPr="00026F75" w:rsidRDefault="00427C86" w:rsidP="0002399B">
            <w:pPr>
              <w:spacing w:line="240" w:lineRule="auto"/>
              <w:rPr>
                <w:sz w:val="22"/>
                <w:szCs w:val="22"/>
              </w:rPr>
            </w:pPr>
            <w:r w:rsidRPr="00026F75">
              <w:rPr>
                <w:sz w:val="22"/>
                <w:szCs w:val="22"/>
              </w:rPr>
              <w:t>- формировать желание участвовать в кукольном спектакле, музыкальных и литературных композ</w:t>
            </w:r>
            <w:r w:rsidRPr="00026F75">
              <w:rPr>
                <w:sz w:val="22"/>
                <w:szCs w:val="22"/>
              </w:rPr>
              <w:t>и</w:t>
            </w:r>
            <w:r w:rsidRPr="00026F75">
              <w:rPr>
                <w:sz w:val="22"/>
                <w:szCs w:val="22"/>
              </w:rPr>
              <w:t>циях, концертах;</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auto" w:fill="FFFFFF" w:themeFill="background1"/>
          </w:tcPr>
          <w:p w:rsidR="00427C86" w:rsidRPr="00026F75" w:rsidRDefault="00427C86" w:rsidP="0002399B">
            <w:pPr>
              <w:spacing w:line="240" w:lineRule="auto"/>
              <w:jc w:val="center"/>
              <w:rPr>
                <w:sz w:val="22"/>
                <w:szCs w:val="22"/>
              </w:rPr>
            </w:pPr>
          </w:p>
        </w:tc>
      </w:tr>
    </w:tbl>
    <w:p w:rsidR="00427C86" w:rsidRPr="00026F75" w:rsidRDefault="00427C86" w:rsidP="00427C86">
      <w:pPr>
        <w:rPr>
          <w:sz w:val="22"/>
          <w:szCs w:val="22"/>
        </w:rPr>
      </w:pPr>
    </w:p>
    <w:tbl>
      <w:tblPr>
        <w:tblW w:w="0" w:type="auto"/>
        <w:tblLook w:val="04A0"/>
      </w:tblPr>
      <w:tblGrid>
        <w:gridCol w:w="2675"/>
        <w:gridCol w:w="2471"/>
        <w:gridCol w:w="2477"/>
        <w:gridCol w:w="2655"/>
      </w:tblGrid>
      <w:tr w:rsidR="00BC7148" w:rsidRPr="00026F75"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23361B" w:rsidP="0002399B">
            <w:pPr>
              <w:spacing w:line="240" w:lineRule="auto"/>
              <w:rPr>
                <w:b/>
                <w:sz w:val="22"/>
                <w:szCs w:val="22"/>
              </w:rPr>
            </w:pPr>
            <w:r>
              <w:rPr>
                <w:b/>
                <w:sz w:val="22"/>
                <w:szCs w:val="22"/>
              </w:rPr>
              <w:t xml:space="preserve"> С</w:t>
            </w:r>
            <w:r w:rsidRPr="00026F75">
              <w:rPr>
                <w:b/>
                <w:sz w:val="22"/>
                <w:szCs w:val="22"/>
              </w:rPr>
              <w:t>одержание музыкальной деятельности</w:t>
            </w:r>
          </w:p>
        </w:tc>
      </w:tr>
      <w:tr w:rsidR="00BC7148" w:rsidRPr="00026F75"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b/>
                <w:sz w:val="22"/>
                <w:szCs w:val="22"/>
              </w:rPr>
            </w:pPr>
            <w:r w:rsidRPr="00026F75">
              <w:rPr>
                <w:b/>
                <w:sz w:val="22"/>
                <w:szCs w:val="22"/>
              </w:rPr>
              <w:t>Содержание раздела СЛУШАНИЕ</w:t>
            </w:r>
          </w:p>
        </w:tc>
      </w:tr>
      <w:tr w:rsidR="00BC7148" w:rsidRPr="00026F75"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4-5</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5-6</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6-7</w:t>
            </w:r>
          </w:p>
        </w:tc>
      </w:tr>
      <w:tr w:rsidR="00BC7148" w:rsidRPr="00026F75"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учит детей сл</w:t>
            </w:r>
            <w:r w:rsidRPr="00026F75">
              <w:rPr>
                <w:sz w:val="22"/>
                <w:szCs w:val="22"/>
              </w:rPr>
              <w:t>у</w:t>
            </w:r>
            <w:r w:rsidRPr="00026F75">
              <w:rPr>
                <w:sz w:val="22"/>
                <w:szCs w:val="22"/>
              </w:rPr>
              <w:t>шать музыкальное прои</w:t>
            </w:r>
            <w:r w:rsidRPr="00026F75">
              <w:rPr>
                <w:sz w:val="22"/>
                <w:szCs w:val="22"/>
              </w:rPr>
              <w:t>з</w:t>
            </w:r>
            <w:r w:rsidRPr="00026F75">
              <w:rPr>
                <w:sz w:val="22"/>
                <w:szCs w:val="22"/>
              </w:rPr>
              <w:t>ведение до конца, пон</w:t>
            </w:r>
            <w:r w:rsidRPr="00026F75">
              <w:rPr>
                <w:sz w:val="22"/>
                <w:szCs w:val="22"/>
              </w:rPr>
              <w:t>и</w:t>
            </w:r>
            <w:r w:rsidRPr="00026F75">
              <w:rPr>
                <w:sz w:val="22"/>
                <w:szCs w:val="22"/>
              </w:rPr>
              <w:t>мать характер музыки, узнавать и определять, сколько частей в прои</w:t>
            </w:r>
            <w:r w:rsidRPr="00026F75">
              <w:rPr>
                <w:sz w:val="22"/>
                <w:szCs w:val="22"/>
              </w:rPr>
              <w:t>з</w:t>
            </w:r>
            <w:r w:rsidRPr="00026F75">
              <w:rPr>
                <w:sz w:val="22"/>
                <w:szCs w:val="22"/>
              </w:rPr>
              <w:t>ведении. (Только в разд</w:t>
            </w:r>
            <w:r w:rsidRPr="00026F75">
              <w:rPr>
                <w:sz w:val="22"/>
                <w:szCs w:val="22"/>
              </w:rPr>
              <w:t>е</w:t>
            </w:r>
            <w:r w:rsidRPr="00026F75">
              <w:rPr>
                <w:sz w:val="22"/>
                <w:szCs w:val="22"/>
              </w:rPr>
              <w:t>ле Музыкально – ритм</w:t>
            </w:r>
            <w:r w:rsidRPr="00026F75">
              <w:rPr>
                <w:sz w:val="22"/>
                <w:szCs w:val="22"/>
              </w:rPr>
              <w:t>и</w:t>
            </w:r>
            <w:r w:rsidRPr="00026F75">
              <w:rPr>
                <w:sz w:val="22"/>
                <w:szCs w:val="22"/>
              </w:rPr>
              <w:t xml:space="preserve">ческие движения). </w:t>
            </w:r>
          </w:p>
          <w:p w:rsidR="00BC7148" w:rsidRPr="00026F75" w:rsidRDefault="00BC7148" w:rsidP="0002399B">
            <w:pPr>
              <w:spacing w:line="240" w:lineRule="auto"/>
              <w:rPr>
                <w:sz w:val="22"/>
                <w:szCs w:val="22"/>
              </w:rPr>
            </w:pPr>
            <w:r w:rsidRPr="00026F75">
              <w:rPr>
                <w:sz w:val="22"/>
                <w:szCs w:val="22"/>
              </w:rPr>
              <w:t>Выражать свои впечатл</w:t>
            </w:r>
            <w:r w:rsidRPr="00026F75">
              <w:rPr>
                <w:sz w:val="22"/>
                <w:szCs w:val="22"/>
              </w:rPr>
              <w:t>е</w:t>
            </w:r>
            <w:r w:rsidRPr="00026F75">
              <w:rPr>
                <w:sz w:val="22"/>
                <w:szCs w:val="22"/>
              </w:rPr>
              <w:t>ния после прослушив</w:t>
            </w:r>
            <w:r w:rsidRPr="00026F75">
              <w:rPr>
                <w:sz w:val="22"/>
                <w:szCs w:val="22"/>
              </w:rPr>
              <w:t>а</w:t>
            </w:r>
            <w:r w:rsidRPr="00026F75">
              <w:rPr>
                <w:sz w:val="22"/>
                <w:szCs w:val="22"/>
              </w:rPr>
              <w:t xml:space="preserve">ния словом, мимикой, </w:t>
            </w:r>
            <w:r w:rsidRPr="00026F75">
              <w:rPr>
                <w:sz w:val="22"/>
                <w:szCs w:val="22"/>
              </w:rPr>
              <w:lastRenderedPageBreak/>
              <w:t>жестом.</w:t>
            </w:r>
          </w:p>
          <w:p w:rsidR="00BC7148" w:rsidRPr="00026F75" w:rsidRDefault="00BC7148" w:rsidP="0002399B">
            <w:pPr>
              <w:spacing w:line="240" w:lineRule="auto"/>
              <w:rPr>
                <w:sz w:val="22"/>
                <w:szCs w:val="22"/>
              </w:rPr>
            </w:pPr>
            <w:r w:rsidRPr="00026F75">
              <w:rPr>
                <w:sz w:val="22"/>
                <w:szCs w:val="22"/>
              </w:rPr>
              <w:t>Развивает у детей сп</w:t>
            </w:r>
            <w:r w:rsidRPr="00026F75">
              <w:rPr>
                <w:sz w:val="22"/>
                <w:szCs w:val="22"/>
              </w:rPr>
              <w:t>о</w:t>
            </w:r>
            <w:r w:rsidRPr="00026F75">
              <w:rPr>
                <w:sz w:val="22"/>
                <w:szCs w:val="22"/>
              </w:rPr>
              <w:t>собность различать звуки по высоте в пределах о</w:t>
            </w:r>
            <w:r w:rsidRPr="00026F75">
              <w:rPr>
                <w:sz w:val="22"/>
                <w:szCs w:val="22"/>
              </w:rPr>
              <w:t>к</w:t>
            </w:r>
            <w:r w:rsidRPr="00026F75">
              <w:rPr>
                <w:sz w:val="22"/>
                <w:szCs w:val="22"/>
              </w:rPr>
              <w:t xml:space="preserve">тавы – септимы. (Только в разделе Пение) </w:t>
            </w:r>
          </w:p>
          <w:p w:rsidR="00BC7148" w:rsidRPr="00026F75" w:rsidRDefault="00BC7148" w:rsidP="0002399B">
            <w:pPr>
              <w:spacing w:line="240" w:lineRule="auto"/>
              <w:rPr>
                <w:sz w:val="22"/>
                <w:szCs w:val="22"/>
              </w:rPr>
            </w:pPr>
            <w:r w:rsidRPr="00026F75">
              <w:rPr>
                <w:sz w:val="22"/>
                <w:szCs w:val="22"/>
              </w:rPr>
              <w:t>Замечать изменение в силе звучания мелодии (громко, тихо). Сове</w:t>
            </w:r>
            <w:r w:rsidRPr="00026F75">
              <w:rPr>
                <w:sz w:val="22"/>
                <w:szCs w:val="22"/>
              </w:rPr>
              <w:t>р</w:t>
            </w:r>
            <w:r w:rsidRPr="00026F75">
              <w:rPr>
                <w:sz w:val="22"/>
                <w:szCs w:val="22"/>
              </w:rPr>
              <w:t>шенствует у детей ум</w:t>
            </w:r>
            <w:r w:rsidRPr="00026F75">
              <w:rPr>
                <w:sz w:val="22"/>
                <w:szCs w:val="22"/>
              </w:rPr>
              <w:t>е</w:t>
            </w:r>
            <w:r w:rsidRPr="00026F75">
              <w:rPr>
                <w:sz w:val="22"/>
                <w:szCs w:val="22"/>
              </w:rPr>
              <w:t>ние различать звучание музыкальных игрушек, детских музыкальных инструментов (музыкал</w:t>
            </w:r>
            <w:r w:rsidRPr="00026F75">
              <w:rPr>
                <w:sz w:val="22"/>
                <w:szCs w:val="22"/>
              </w:rPr>
              <w:t>ь</w:t>
            </w:r>
            <w:r w:rsidRPr="00026F75">
              <w:rPr>
                <w:sz w:val="22"/>
                <w:szCs w:val="22"/>
              </w:rPr>
              <w:t>ный молоточек, шарма</w:t>
            </w:r>
            <w:r w:rsidRPr="00026F75">
              <w:rPr>
                <w:sz w:val="22"/>
                <w:szCs w:val="22"/>
              </w:rPr>
              <w:t>н</w:t>
            </w:r>
            <w:r w:rsidRPr="00026F75">
              <w:rPr>
                <w:sz w:val="22"/>
                <w:szCs w:val="22"/>
              </w:rPr>
              <w:t>ка, погремушка, барабан, бубен, металлофон и др</w:t>
            </w:r>
            <w:r w:rsidRPr="00026F75">
              <w:rPr>
                <w:sz w:val="22"/>
                <w:szCs w:val="22"/>
              </w:rPr>
              <w:t>у</w:t>
            </w:r>
            <w:r w:rsidRPr="00026F75">
              <w:rPr>
                <w:sz w:val="22"/>
                <w:szCs w:val="22"/>
              </w:rPr>
              <w:t>гие).</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Педагог формирует навыки культуры сл</w:t>
            </w:r>
            <w:r w:rsidRPr="00026F75">
              <w:rPr>
                <w:sz w:val="22"/>
                <w:szCs w:val="22"/>
              </w:rPr>
              <w:t>у</w:t>
            </w:r>
            <w:r w:rsidRPr="00026F75">
              <w:rPr>
                <w:sz w:val="22"/>
                <w:szCs w:val="22"/>
              </w:rPr>
              <w:t>шания музыки (не о</w:t>
            </w:r>
            <w:r w:rsidRPr="00026F75">
              <w:rPr>
                <w:sz w:val="22"/>
                <w:szCs w:val="22"/>
              </w:rPr>
              <w:t>т</w:t>
            </w:r>
            <w:r w:rsidRPr="00026F75">
              <w:rPr>
                <w:sz w:val="22"/>
                <w:szCs w:val="22"/>
              </w:rPr>
              <w:t>влекаться, дослушивать произведение до ко</w:t>
            </w:r>
            <w:r w:rsidRPr="00026F75">
              <w:rPr>
                <w:sz w:val="22"/>
                <w:szCs w:val="22"/>
              </w:rPr>
              <w:t>н</w:t>
            </w:r>
            <w:r w:rsidRPr="00026F75">
              <w:rPr>
                <w:sz w:val="22"/>
                <w:szCs w:val="22"/>
              </w:rPr>
              <w:t>ца).</w:t>
            </w:r>
          </w:p>
          <w:p w:rsidR="00BC7148" w:rsidRPr="00026F75" w:rsidRDefault="00BC7148" w:rsidP="0002399B">
            <w:pPr>
              <w:spacing w:line="240" w:lineRule="auto"/>
              <w:rPr>
                <w:sz w:val="22"/>
                <w:szCs w:val="22"/>
              </w:rPr>
            </w:pPr>
            <w:r w:rsidRPr="00026F75">
              <w:rPr>
                <w:sz w:val="22"/>
                <w:szCs w:val="22"/>
              </w:rPr>
              <w:t>Педагог знакомит д</w:t>
            </w:r>
            <w:r w:rsidRPr="00026F75">
              <w:rPr>
                <w:sz w:val="22"/>
                <w:szCs w:val="22"/>
              </w:rPr>
              <w:t>е</w:t>
            </w:r>
            <w:r w:rsidRPr="00026F75">
              <w:rPr>
                <w:sz w:val="22"/>
                <w:szCs w:val="22"/>
              </w:rPr>
              <w:t>тей с биографиями и творчеством русских и зарубежных композ</w:t>
            </w:r>
            <w:r w:rsidRPr="00026F75">
              <w:rPr>
                <w:sz w:val="22"/>
                <w:szCs w:val="22"/>
              </w:rPr>
              <w:t>и</w:t>
            </w:r>
            <w:r w:rsidRPr="00026F75">
              <w:rPr>
                <w:sz w:val="22"/>
                <w:szCs w:val="22"/>
              </w:rPr>
              <w:t>торов, о истории созд</w:t>
            </w:r>
            <w:r w:rsidRPr="00026F75">
              <w:rPr>
                <w:sz w:val="22"/>
                <w:szCs w:val="22"/>
              </w:rPr>
              <w:t>а</w:t>
            </w:r>
            <w:r w:rsidRPr="00026F75">
              <w:rPr>
                <w:sz w:val="22"/>
                <w:szCs w:val="22"/>
              </w:rPr>
              <w:t>ния оркестра, о ист</w:t>
            </w:r>
            <w:r w:rsidRPr="00026F75">
              <w:rPr>
                <w:sz w:val="22"/>
                <w:szCs w:val="22"/>
              </w:rPr>
              <w:t>о</w:t>
            </w:r>
            <w:r w:rsidRPr="00026F75">
              <w:rPr>
                <w:sz w:val="22"/>
                <w:szCs w:val="22"/>
              </w:rPr>
              <w:lastRenderedPageBreak/>
              <w:t>рии развития музыки, о музыкальных инстр</w:t>
            </w:r>
            <w:r w:rsidRPr="00026F75">
              <w:rPr>
                <w:sz w:val="22"/>
                <w:szCs w:val="22"/>
              </w:rPr>
              <w:t>у</w:t>
            </w:r>
            <w:r w:rsidRPr="00026F75">
              <w:rPr>
                <w:sz w:val="22"/>
                <w:szCs w:val="22"/>
              </w:rPr>
              <w:t>ментах.</w:t>
            </w:r>
          </w:p>
          <w:p w:rsidR="00BC7148" w:rsidRPr="00026F75" w:rsidRDefault="00BC7148" w:rsidP="0002399B">
            <w:pPr>
              <w:spacing w:line="240" w:lineRule="auto"/>
              <w:rPr>
                <w:sz w:val="22"/>
                <w:szCs w:val="22"/>
              </w:rPr>
            </w:pPr>
            <w:r w:rsidRPr="00026F75">
              <w:rPr>
                <w:sz w:val="22"/>
                <w:szCs w:val="22"/>
              </w:rPr>
              <w:t>Учит детей чувствовать характер музыки, узн</w:t>
            </w:r>
            <w:r w:rsidRPr="00026F75">
              <w:rPr>
                <w:sz w:val="22"/>
                <w:szCs w:val="22"/>
              </w:rPr>
              <w:t>а</w:t>
            </w:r>
            <w:r w:rsidRPr="00026F75">
              <w:rPr>
                <w:sz w:val="22"/>
                <w:szCs w:val="22"/>
              </w:rPr>
              <w:t>вать знакомые прои</w:t>
            </w:r>
            <w:r w:rsidRPr="00026F75">
              <w:rPr>
                <w:sz w:val="22"/>
                <w:szCs w:val="22"/>
              </w:rPr>
              <w:t>з</w:t>
            </w:r>
            <w:r w:rsidRPr="00026F75">
              <w:rPr>
                <w:sz w:val="22"/>
                <w:szCs w:val="22"/>
              </w:rPr>
              <w:t>ведения, высказывать свои впечатления о прослушанном; учит детей замечать выраз</w:t>
            </w:r>
            <w:r w:rsidRPr="00026F75">
              <w:rPr>
                <w:sz w:val="22"/>
                <w:szCs w:val="22"/>
              </w:rPr>
              <w:t>и</w:t>
            </w:r>
            <w:r w:rsidRPr="00026F75">
              <w:rPr>
                <w:sz w:val="22"/>
                <w:szCs w:val="22"/>
              </w:rPr>
              <w:t>тельные средства м</w:t>
            </w:r>
            <w:r w:rsidRPr="00026F75">
              <w:rPr>
                <w:sz w:val="22"/>
                <w:szCs w:val="22"/>
              </w:rPr>
              <w:t>у</w:t>
            </w:r>
            <w:r w:rsidRPr="00026F75">
              <w:rPr>
                <w:sz w:val="22"/>
                <w:szCs w:val="22"/>
              </w:rPr>
              <w:t>зыкального произвед</w:t>
            </w:r>
            <w:r w:rsidRPr="00026F75">
              <w:rPr>
                <w:sz w:val="22"/>
                <w:szCs w:val="22"/>
              </w:rPr>
              <w:t>е</w:t>
            </w:r>
            <w:r w:rsidRPr="00026F75">
              <w:rPr>
                <w:sz w:val="22"/>
                <w:szCs w:val="22"/>
              </w:rPr>
              <w:t>ния: тихо, громко, ме</w:t>
            </w:r>
            <w:r w:rsidRPr="00026F75">
              <w:rPr>
                <w:sz w:val="22"/>
                <w:szCs w:val="22"/>
              </w:rPr>
              <w:t>д</w:t>
            </w:r>
            <w:r w:rsidRPr="00026F75">
              <w:rPr>
                <w:sz w:val="22"/>
                <w:szCs w:val="22"/>
              </w:rPr>
              <w:t>ленно, быстро. Р</w:t>
            </w:r>
          </w:p>
          <w:p w:rsidR="00BC7148" w:rsidRPr="00026F75" w:rsidRDefault="00BC7148" w:rsidP="0002399B">
            <w:pPr>
              <w:spacing w:line="240" w:lineRule="auto"/>
              <w:rPr>
                <w:sz w:val="22"/>
                <w:szCs w:val="22"/>
              </w:rPr>
            </w:pPr>
            <w:r w:rsidRPr="00026F75">
              <w:rPr>
                <w:sz w:val="22"/>
                <w:szCs w:val="22"/>
              </w:rPr>
              <w:t>Развивает у детей сп</w:t>
            </w:r>
            <w:r w:rsidRPr="00026F75">
              <w:rPr>
                <w:sz w:val="22"/>
                <w:szCs w:val="22"/>
              </w:rPr>
              <w:t>о</w:t>
            </w:r>
            <w:r w:rsidRPr="00026F75">
              <w:rPr>
                <w:sz w:val="22"/>
                <w:szCs w:val="22"/>
              </w:rPr>
              <w:t>собность различать звуки по высоте (выс</w:t>
            </w:r>
            <w:r w:rsidRPr="00026F75">
              <w:rPr>
                <w:sz w:val="22"/>
                <w:szCs w:val="22"/>
              </w:rPr>
              <w:t>о</w:t>
            </w:r>
            <w:r w:rsidRPr="00026F75">
              <w:rPr>
                <w:sz w:val="22"/>
                <w:szCs w:val="22"/>
              </w:rPr>
              <w:t>кий, низкий в пределах сексты, септимы).</w:t>
            </w:r>
          </w:p>
          <w:p w:rsidR="00BC7148" w:rsidRPr="00026F75" w:rsidRDefault="00BC7148" w:rsidP="0002399B">
            <w:pPr>
              <w:spacing w:line="240" w:lineRule="auto"/>
              <w:rPr>
                <w:sz w:val="22"/>
                <w:szCs w:val="22"/>
              </w:rPr>
            </w:pPr>
            <w:r w:rsidRPr="00026F75">
              <w:rPr>
                <w:sz w:val="22"/>
                <w:szCs w:val="22"/>
              </w:rPr>
              <w:t>Педагог учит детей в</w:t>
            </w:r>
            <w:r w:rsidRPr="00026F75">
              <w:rPr>
                <w:sz w:val="22"/>
                <w:szCs w:val="22"/>
              </w:rPr>
              <w:t>ы</w:t>
            </w:r>
            <w:r w:rsidRPr="00026F75">
              <w:rPr>
                <w:sz w:val="22"/>
                <w:szCs w:val="22"/>
              </w:rPr>
              <w:t>ражать полученные впечатления с пом</w:t>
            </w:r>
            <w:r w:rsidRPr="00026F75">
              <w:rPr>
                <w:sz w:val="22"/>
                <w:szCs w:val="22"/>
              </w:rPr>
              <w:t>о</w:t>
            </w:r>
            <w:r w:rsidRPr="00026F75">
              <w:rPr>
                <w:sz w:val="22"/>
                <w:szCs w:val="22"/>
              </w:rPr>
              <w:t>щью слова, движения, пантомимы.</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Педагог учит детей различать жанры муз</w:t>
            </w:r>
            <w:r w:rsidRPr="00026F75">
              <w:rPr>
                <w:sz w:val="22"/>
                <w:szCs w:val="22"/>
              </w:rPr>
              <w:t>ы</w:t>
            </w:r>
            <w:r w:rsidRPr="00026F75">
              <w:rPr>
                <w:sz w:val="22"/>
                <w:szCs w:val="22"/>
              </w:rPr>
              <w:t xml:space="preserve">кальных произведений (песня, танец, марш). </w:t>
            </w:r>
          </w:p>
          <w:p w:rsidR="00BC7148" w:rsidRPr="00026F75" w:rsidRDefault="00BC7148" w:rsidP="0002399B">
            <w:pPr>
              <w:spacing w:line="240" w:lineRule="auto"/>
              <w:rPr>
                <w:sz w:val="22"/>
                <w:szCs w:val="22"/>
              </w:rPr>
            </w:pPr>
            <w:r w:rsidRPr="00026F75">
              <w:rPr>
                <w:sz w:val="22"/>
                <w:szCs w:val="22"/>
              </w:rPr>
              <w:t>Совершенствует у д</w:t>
            </w:r>
            <w:r w:rsidRPr="00026F75">
              <w:rPr>
                <w:sz w:val="22"/>
                <w:szCs w:val="22"/>
              </w:rPr>
              <w:t>е</w:t>
            </w:r>
            <w:r w:rsidRPr="00026F75">
              <w:rPr>
                <w:sz w:val="22"/>
                <w:szCs w:val="22"/>
              </w:rPr>
              <w:t>тей музыкальную п</w:t>
            </w:r>
            <w:r w:rsidRPr="00026F75">
              <w:rPr>
                <w:sz w:val="22"/>
                <w:szCs w:val="22"/>
              </w:rPr>
              <w:t>а</w:t>
            </w:r>
            <w:r w:rsidRPr="00026F75">
              <w:rPr>
                <w:sz w:val="22"/>
                <w:szCs w:val="22"/>
              </w:rPr>
              <w:t>мять через узнавание мелодий по отдельным фрагментам произвед</w:t>
            </w:r>
            <w:r w:rsidRPr="00026F75">
              <w:rPr>
                <w:sz w:val="22"/>
                <w:szCs w:val="22"/>
              </w:rPr>
              <w:t>е</w:t>
            </w:r>
            <w:r w:rsidRPr="00026F75">
              <w:rPr>
                <w:sz w:val="22"/>
                <w:szCs w:val="22"/>
              </w:rPr>
              <w:t>ния (вступление, з</w:t>
            </w:r>
            <w:r w:rsidRPr="00026F75">
              <w:rPr>
                <w:sz w:val="22"/>
                <w:szCs w:val="22"/>
              </w:rPr>
              <w:t>а</w:t>
            </w:r>
            <w:r w:rsidRPr="00026F75">
              <w:rPr>
                <w:sz w:val="22"/>
                <w:szCs w:val="22"/>
              </w:rPr>
              <w:t xml:space="preserve">ключение, музыкальная фраза). </w:t>
            </w:r>
          </w:p>
          <w:p w:rsidR="00BC7148" w:rsidRPr="00026F75" w:rsidRDefault="00BC7148" w:rsidP="0002399B">
            <w:pPr>
              <w:spacing w:line="240" w:lineRule="auto"/>
              <w:rPr>
                <w:sz w:val="22"/>
                <w:szCs w:val="22"/>
              </w:rPr>
            </w:pPr>
            <w:r w:rsidRPr="00026F75">
              <w:rPr>
                <w:sz w:val="22"/>
                <w:szCs w:val="22"/>
              </w:rPr>
              <w:lastRenderedPageBreak/>
              <w:t>Развивает у детей н</w:t>
            </w:r>
            <w:r w:rsidRPr="00026F75">
              <w:rPr>
                <w:sz w:val="22"/>
                <w:szCs w:val="22"/>
              </w:rPr>
              <w:t>а</w:t>
            </w:r>
            <w:r w:rsidRPr="00026F75">
              <w:rPr>
                <w:sz w:val="22"/>
                <w:szCs w:val="22"/>
              </w:rPr>
              <w:t>вык различения звуч</w:t>
            </w:r>
            <w:r w:rsidRPr="00026F75">
              <w:rPr>
                <w:sz w:val="22"/>
                <w:szCs w:val="22"/>
              </w:rPr>
              <w:t>а</w:t>
            </w:r>
            <w:r w:rsidRPr="00026F75">
              <w:rPr>
                <w:sz w:val="22"/>
                <w:szCs w:val="22"/>
              </w:rPr>
              <w:t>ния музыкальных инс</w:t>
            </w:r>
            <w:r w:rsidRPr="00026F75">
              <w:rPr>
                <w:sz w:val="22"/>
                <w:szCs w:val="22"/>
              </w:rPr>
              <w:t>т</w:t>
            </w:r>
            <w:r w:rsidRPr="00026F75">
              <w:rPr>
                <w:sz w:val="22"/>
                <w:szCs w:val="22"/>
              </w:rPr>
              <w:t>рументов (клавишно-ударные и струнные: фортепиано, скрипка, виолончель, балала</w:t>
            </w:r>
            <w:r w:rsidRPr="00026F75">
              <w:rPr>
                <w:sz w:val="22"/>
                <w:szCs w:val="22"/>
              </w:rPr>
              <w:t>й</w:t>
            </w:r>
            <w:r w:rsidRPr="00026F75">
              <w:rPr>
                <w:sz w:val="22"/>
                <w:szCs w:val="22"/>
              </w:rPr>
              <w:t xml:space="preserve">ка). </w:t>
            </w:r>
          </w:p>
          <w:p w:rsidR="00BC7148" w:rsidRPr="00026F75" w:rsidRDefault="00BC7148" w:rsidP="0002399B">
            <w:pPr>
              <w:spacing w:line="240" w:lineRule="auto"/>
              <w:rPr>
                <w:sz w:val="22"/>
                <w:szCs w:val="22"/>
              </w:rPr>
            </w:pPr>
            <w:r w:rsidRPr="00026F75">
              <w:rPr>
                <w:sz w:val="22"/>
                <w:szCs w:val="22"/>
              </w:rPr>
              <w:t>Знакомит с творчес</w:t>
            </w:r>
            <w:r w:rsidRPr="00026F75">
              <w:rPr>
                <w:sz w:val="22"/>
                <w:szCs w:val="22"/>
              </w:rPr>
              <w:t>т</w:t>
            </w:r>
            <w:r w:rsidRPr="00026F75">
              <w:rPr>
                <w:sz w:val="22"/>
                <w:szCs w:val="22"/>
              </w:rPr>
              <w:t>вом некоторых комп</w:t>
            </w:r>
            <w:r w:rsidRPr="00026F75">
              <w:rPr>
                <w:sz w:val="22"/>
                <w:szCs w:val="22"/>
              </w:rPr>
              <w:t>о</w:t>
            </w:r>
            <w:r w:rsidRPr="00026F75">
              <w:rPr>
                <w:sz w:val="22"/>
                <w:szCs w:val="22"/>
              </w:rPr>
              <w:t>зиторов</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Педагог развивает у д</w:t>
            </w:r>
            <w:r w:rsidRPr="00026F75">
              <w:rPr>
                <w:sz w:val="22"/>
                <w:szCs w:val="22"/>
              </w:rPr>
              <w:t>е</w:t>
            </w:r>
            <w:r w:rsidRPr="00026F75">
              <w:rPr>
                <w:sz w:val="22"/>
                <w:szCs w:val="22"/>
              </w:rPr>
              <w:t>тей навык восприятия звуков по высоте в пр</w:t>
            </w:r>
            <w:r w:rsidRPr="00026F75">
              <w:rPr>
                <w:sz w:val="22"/>
                <w:szCs w:val="22"/>
              </w:rPr>
              <w:t>е</w:t>
            </w:r>
            <w:r w:rsidRPr="00026F75">
              <w:rPr>
                <w:sz w:val="22"/>
                <w:szCs w:val="22"/>
              </w:rPr>
              <w:t xml:space="preserve">делах квинты – терции. (Септимы); </w:t>
            </w:r>
          </w:p>
          <w:p w:rsidR="00BC7148" w:rsidRPr="00026F75" w:rsidRDefault="00BC7148" w:rsidP="0002399B">
            <w:pPr>
              <w:spacing w:line="240" w:lineRule="auto"/>
              <w:rPr>
                <w:sz w:val="22"/>
                <w:szCs w:val="22"/>
              </w:rPr>
            </w:pPr>
            <w:r w:rsidRPr="00026F75">
              <w:rPr>
                <w:sz w:val="22"/>
                <w:szCs w:val="22"/>
              </w:rPr>
              <w:t>Обогащает впечатления детей и формирует муз</w:t>
            </w:r>
            <w:r w:rsidRPr="00026F75">
              <w:rPr>
                <w:sz w:val="22"/>
                <w:szCs w:val="22"/>
              </w:rPr>
              <w:t>ы</w:t>
            </w:r>
            <w:r w:rsidRPr="00026F75">
              <w:rPr>
                <w:sz w:val="22"/>
                <w:szCs w:val="22"/>
              </w:rPr>
              <w:t xml:space="preserve">кальный вкус, развивает музыкальную память. </w:t>
            </w:r>
          </w:p>
          <w:p w:rsidR="00BC7148" w:rsidRPr="00026F75" w:rsidRDefault="00BC7148" w:rsidP="0002399B">
            <w:pPr>
              <w:spacing w:line="240" w:lineRule="auto"/>
              <w:rPr>
                <w:sz w:val="22"/>
                <w:szCs w:val="22"/>
              </w:rPr>
            </w:pPr>
            <w:r w:rsidRPr="00026F75">
              <w:rPr>
                <w:sz w:val="22"/>
                <w:szCs w:val="22"/>
              </w:rPr>
              <w:t>Педагог знакомит детей с элементарными муз</w:t>
            </w:r>
            <w:r w:rsidRPr="00026F75">
              <w:rPr>
                <w:sz w:val="22"/>
                <w:szCs w:val="22"/>
              </w:rPr>
              <w:t>ы</w:t>
            </w:r>
            <w:r w:rsidRPr="00026F75">
              <w:rPr>
                <w:sz w:val="22"/>
                <w:szCs w:val="22"/>
              </w:rPr>
              <w:t xml:space="preserve">кальными понятиями </w:t>
            </w:r>
            <w:r w:rsidRPr="00026F75">
              <w:rPr>
                <w:sz w:val="22"/>
                <w:szCs w:val="22"/>
              </w:rPr>
              <w:lastRenderedPageBreak/>
              <w:t>(темп, ритм); жанрами (опера, концерт, симф</w:t>
            </w:r>
            <w:r w:rsidRPr="00026F75">
              <w:rPr>
                <w:sz w:val="22"/>
                <w:szCs w:val="22"/>
              </w:rPr>
              <w:t>о</w:t>
            </w:r>
            <w:r w:rsidRPr="00026F75">
              <w:rPr>
                <w:sz w:val="22"/>
                <w:szCs w:val="22"/>
              </w:rPr>
              <w:t>нический ко</w:t>
            </w:r>
            <w:r w:rsidRPr="00026F75">
              <w:rPr>
                <w:sz w:val="22"/>
                <w:szCs w:val="22"/>
              </w:rPr>
              <w:t>н</w:t>
            </w:r>
            <w:r w:rsidRPr="00026F75">
              <w:rPr>
                <w:sz w:val="22"/>
                <w:szCs w:val="22"/>
              </w:rPr>
              <w:t>церт),творчеством ко</w:t>
            </w:r>
            <w:r w:rsidRPr="00026F75">
              <w:rPr>
                <w:sz w:val="22"/>
                <w:szCs w:val="22"/>
              </w:rPr>
              <w:t>м</w:t>
            </w:r>
            <w:r w:rsidRPr="00026F75">
              <w:rPr>
                <w:sz w:val="22"/>
                <w:szCs w:val="22"/>
              </w:rPr>
              <w:t xml:space="preserve">позиторов и музыкантов (русских, зарубежных и так далее). </w:t>
            </w:r>
          </w:p>
          <w:p w:rsidR="00BC7148" w:rsidRPr="00026F75" w:rsidRDefault="00BC7148" w:rsidP="0002399B">
            <w:pPr>
              <w:spacing w:line="240" w:lineRule="auto"/>
              <w:rPr>
                <w:sz w:val="22"/>
                <w:szCs w:val="22"/>
              </w:rPr>
            </w:pPr>
            <w:r w:rsidRPr="00026F75">
              <w:rPr>
                <w:sz w:val="22"/>
                <w:szCs w:val="22"/>
              </w:rPr>
              <w:t>Педагог знакомит детей с мелодией Государстве</w:t>
            </w:r>
            <w:r w:rsidRPr="00026F75">
              <w:rPr>
                <w:sz w:val="22"/>
                <w:szCs w:val="22"/>
              </w:rPr>
              <w:t>н</w:t>
            </w:r>
            <w:r w:rsidRPr="00026F75">
              <w:rPr>
                <w:sz w:val="22"/>
                <w:szCs w:val="22"/>
              </w:rPr>
              <w:t>ного гимна Российской Федерации.</w:t>
            </w:r>
          </w:p>
        </w:tc>
      </w:tr>
      <w:tr w:rsidR="00BC7148" w:rsidRPr="00026F75"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b/>
                <w:sz w:val="22"/>
                <w:szCs w:val="22"/>
              </w:rPr>
            </w:pPr>
            <w:r w:rsidRPr="00026F75">
              <w:rPr>
                <w:b/>
                <w:sz w:val="22"/>
                <w:szCs w:val="22"/>
              </w:rPr>
              <w:lastRenderedPageBreak/>
              <w:t xml:space="preserve"> Содержание раздела ПЕНИЕ</w:t>
            </w:r>
          </w:p>
        </w:tc>
      </w:tr>
      <w:tr w:rsidR="00BC7148" w:rsidRPr="00026F75"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4-5</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5-6</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6-7</w:t>
            </w:r>
          </w:p>
        </w:tc>
      </w:tr>
      <w:tr w:rsidR="00BC7148" w:rsidRPr="00026F75"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способствует развитию у детей певч</w:t>
            </w:r>
            <w:r w:rsidRPr="00026F75">
              <w:rPr>
                <w:sz w:val="22"/>
                <w:szCs w:val="22"/>
              </w:rPr>
              <w:t>е</w:t>
            </w:r>
            <w:r w:rsidRPr="00026F75">
              <w:rPr>
                <w:sz w:val="22"/>
                <w:szCs w:val="22"/>
              </w:rPr>
              <w:t>ских навыков: петь без напряжения в диапазоне ре (ми) - ля (си), в одном темпе со всеми, чисто и ясно произносить слова, передавать характер пе</w:t>
            </w:r>
            <w:r w:rsidRPr="00026F75">
              <w:rPr>
                <w:sz w:val="22"/>
                <w:szCs w:val="22"/>
              </w:rPr>
              <w:t>с</w:t>
            </w:r>
            <w:r w:rsidRPr="00026F75">
              <w:rPr>
                <w:sz w:val="22"/>
                <w:szCs w:val="22"/>
              </w:rPr>
              <w:t>ни (весело, протяжно, ласково, напевно).</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учит детей в</w:t>
            </w:r>
            <w:r w:rsidRPr="00026F75">
              <w:rPr>
                <w:sz w:val="22"/>
                <w:szCs w:val="22"/>
              </w:rPr>
              <w:t>ы</w:t>
            </w:r>
            <w:r w:rsidRPr="00026F75">
              <w:rPr>
                <w:sz w:val="22"/>
                <w:szCs w:val="22"/>
              </w:rPr>
              <w:t>разительному пению, формирует умение петь протяжно, подвижно, согласованно (в пред</w:t>
            </w:r>
            <w:r w:rsidRPr="00026F75">
              <w:rPr>
                <w:sz w:val="22"/>
                <w:szCs w:val="22"/>
              </w:rPr>
              <w:t>е</w:t>
            </w:r>
            <w:r w:rsidRPr="00026F75">
              <w:rPr>
                <w:sz w:val="22"/>
                <w:szCs w:val="22"/>
              </w:rPr>
              <w:t>лах ре - си первой о</w:t>
            </w:r>
            <w:r w:rsidRPr="00026F75">
              <w:rPr>
                <w:sz w:val="22"/>
                <w:szCs w:val="22"/>
              </w:rPr>
              <w:t>к</w:t>
            </w:r>
            <w:r w:rsidRPr="00026F75">
              <w:rPr>
                <w:sz w:val="22"/>
                <w:szCs w:val="22"/>
              </w:rPr>
              <w:t>тавы) (Могут петь только в пределах ре (1) – ля (1), интервал - квинта)</w:t>
            </w:r>
          </w:p>
          <w:p w:rsidR="00BC7148" w:rsidRPr="00026F75" w:rsidRDefault="00BC7148" w:rsidP="0002399B">
            <w:pPr>
              <w:spacing w:line="240" w:lineRule="auto"/>
              <w:rPr>
                <w:sz w:val="22"/>
                <w:szCs w:val="22"/>
              </w:rPr>
            </w:pPr>
            <w:r w:rsidRPr="00026F75">
              <w:rPr>
                <w:sz w:val="22"/>
                <w:szCs w:val="22"/>
              </w:rPr>
              <w:t>Развивает у детей ум</w:t>
            </w:r>
            <w:r w:rsidRPr="00026F75">
              <w:rPr>
                <w:sz w:val="22"/>
                <w:szCs w:val="22"/>
              </w:rPr>
              <w:t>е</w:t>
            </w:r>
            <w:r w:rsidRPr="00026F75">
              <w:rPr>
                <w:sz w:val="22"/>
                <w:szCs w:val="22"/>
              </w:rPr>
              <w:t>ние брать дыхание м</w:t>
            </w:r>
            <w:r w:rsidRPr="00026F75">
              <w:rPr>
                <w:sz w:val="22"/>
                <w:szCs w:val="22"/>
              </w:rPr>
              <w:t>е</w:t>
            </w:r>
            <w:r w:rsidRPr="00026F75">
              <w:rPr>
                <w:sz w:val="22"/>
                <w:szCs w:val="22"/>
              </w:rPr>
              <w:t>жду короткими муз</w:t>
            </w:r>
            <w:r w:rsidRPr="00026F75">
              <w:rPr>
                <w:sz w:val="22"/>
                <w:szCs w:val="22"/>
              </w:rPr>
              <w:t>ы</w:t>
            </w:r>
            <w:r w:rsidRPr="00026F75">
              <w:rPr>
                <w:sz w:val="22"/>
                <w:szCs w:val="22"/>
              </w:rPr>
              <w:t xml:space="preserve">кальными фразами. </w:t>
            </w:r>
          </w:p>
          <w:p w:rsidR="00BC7148" w:rsidRPr="00026F75" w:rsidRDefault="00BC7148" w:rsidP="0002399B">
            <w:pPr>
              <w:spacing w:line="240" w:lineRule="auto"/>
              <w:rPr>
                <w:sz w:val="22"/>
                <w:szCs w:val="22"/>
              </w:rPr>
            </w:pPr>
            <w:r w:rsidRPr="00026F75">
              <w:rPr>
                <w:sz w:val="22"/>
                <w:szCs w:val="22"/>
              </w:rPr>
              <w:t>Формирует у детей умение петь мелодию чисто, смягчать концы фраз, четко произн</w:t>
            </w:r>
            <w:r w:rsidRPr="00026F75">
              <w:rPr>
                <w:sz w:val="22"/>
                <w:szCs w:val="22"/>
              </w:rPr>
              <w:t>о</w:t>
            </w:r>
            <w:r w:rsidRPr="00026F75">
              <w:rPr>
                <w:sz w:val="22"/>
                <w:szCs w:val="22"/>
              </w:rPr>
              <w:t>сить слова, петь выр</w:t>
            </w:r>
            <w:r w:rsidRPr="00026F75">
              <w:rPr>
                <w:sz w:val="22"/>
                <w:szCs w:val="22"/>
              </w:rPr>
              <w:t>а</w:t>
            </w:r>
            <w:r w:rsidRPr="00026F75">
              <w:rPr>
                <w:sz w:val="22"/>
                <w:szCs w:val="22"/>
              </w:rPr>
              <w:t>зительно, передавая характер музыки; учит детей петь с инстр</w:t>
            </w:r>
            <w:r w:rsidRPr="00026F75">
              <w:rPr>
                <w:sz w:val="22"/>
                <w:szCs w:val="22"/>
              </w:rPr>
              <w:t>у</w:t>
            </w:r>
            <w:r w:rsidRPr="00026F75">
              <w:rPr>
                <w:sz w:val="22"/>
                <w:szCs w:val="22"/>
              </w:rPr>
              <w:t>ментальным сопрово</w:t>
            </w:r>
            <w:r w:rsidRPr="00026F75">
              <w:rPr>
                <w:sz w:val="22"/>
                <w:szCs w:val="22"/>
              </w:rPr>
              <w:t>ж</w:t>
            </w:r>
            <w:r w:rsidRPr="00026F75">
              <w:rPr>
                <w:sz w:val="22"/>
                <w:szCs w:val="22"/>
              </w:rPr>
              <w:t>дением и без него (с помощью педагога).</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Развивает у детей н</w:t>
            </w:r>
            <w:r w:rsidRPr="00026F75">
              <w:rPr>
                <w:sz w:val="22"/>
                <w:szCs w:val="22"/>
              </w:rPr>
              <w:t>а</w:t>
            </w:r>
            <w:r w:rsidRPr="00026F75">
              <w:rPr>
                <w:sz w:val="22"/>
                <w:szCs w:val="22"/>
              </w:rPr>
              <w:t>вык различения звуков по высоте в пределах квинты. (Соответствует младшему и среднему возрасту. Диапазон этого возраста до (1) – си (1), - интервал се</w:t>
            </w:r>
            <w:r w:rsidRPr="00026F75">
              <w:rPr>
                <w:sz w:val="22"/>
                <w:szCs w:val="22"/>
              </w:rPr>
              <w:t>п</w:t>
            </w:r>
            <w:r w:rsidRPr="00026F75">
              <w:rPr>
                <w:sz w:val="22"/>
                <w:szCs w:val="22"/>
              </w:rPr>
              <w:t xml:space="preserve">тима). </w:t>
            </w:r>
          </w:p>
          <w:p w:rsidR="00BC7148" w:rsidRPr="00026F75" w:rsidRDefault="00BC7148" w:rsidP="0002399B">
            <w:pPr>
              <w:spacing w:line="240" w:lineRule="auto"/>
              <w:rPr>
                <w:sz w:val="22"/>
                <w:szCs w:val="22"/>
              </w:rPr>
            </w:pPr>
            <w:r w:rsidRPr="00026F75">
              <w:rPr>
                <w:sz w:val="22"/>
                <w:szCs w:val="22"/>
              </w:rPr>
              <w:t>Педагог формирует у детей певческие нав</w:t>
            </w:r>
            <w:r w:rsidRPr="00026F75">
              <w:rPr>
                <w:sz w:val="22"/>
                <w:szCs w:val="22"/>
              </w:rPr>
              <w:t>ы</w:t>
            </w:r>
            <w:r w:rsidRPr="00026F75">
              <w:rPr>
                <w:sz w:val="22"/>
                <w:szCs w:val="22"/>
              </w:rPr>
              <w:t>ки, умение петь легким звуком в диапазоне от "ре" первой октавы до "до" второй октавы, брать дыхание перед началом песни, между музыкальными фраз</w:t>
            </w:r>
            <w:r w:rsidRPr="00026F75">
              <w:rPr>
                <w:sz w:val="22"/>
                <w:szCs w:val="22"/>
              </w:rPr>
              <w:t>а</w:t>
            </w:r>
            <w:r w:rsidRPr="00026F75">
              <w:rPr>
                <w:sz w:val="22"/>
                <w:szCs w:val="22"/>
              </w:rPr>
              <w:t>ми, произносить отче</w:t>
            </w:r>
            <w:r w:rsidRPr="00026F75">
              <w:rPr>
                <w:sz w:val="22"/>
                <w:szCs w:val="22"/>
              </w:rPr>
              <w:t>т</w:t>
            </w:r>
            <w:r w:rsidRPr="00026F75">
              <w:rPr>
                <w:sz w:val="22"/>
                <w:szCs w:val="22"/>
              </w:rPr>
              <w:t>ливо слова, своевр</w:t>
            </w:r>
            <w:r w:rsidRPr="00026F75">
              <w:rPr>
                <w:sz w:val="22"/>
                <w:szCs w:val="22"/>
              </w:rPr>
              <w:t>е</w:t>
            </w:r>
            <w:r w:rsidRPr="00026F75">
              <w:rPr>
                <w:sz w:val="22"/>
                <w:szCs w:val="22"/>
              </w:rPr>
              <w:t>менно начинать и з</w:t>
            </w:r>
            <w:r w:rsidRPr="00026F75">
              <w:rPr>
                <w:sz w:val="22"/>
                <w:szCs w:val="22"/>
              </w:rPr>
              <w:t>а</w:t>
            </w:r>
            <w:r w:rsidRPr="00026F75">
              <w:rPr>
                <w:sz w:val="22"/>
                <w:szCs w:val="22"/>
              </w:rPr>
              <w:t>канчивать песню, эм</w:t>
            </w:r>
            <w:r w:rsidRPr="00026F75">
              <w:rPr>
                <w:sz w:val="22"/>
                <w:szCs w:val="22"/>
              </w:rPr>
              <w:t>о</w:t>
            </w:r>
            <w:r w:rsidRPr="00026F75">
              <w:rPr>
                <w:sz w:val="22"/>
                <w:szCs w:val="22"/>
              </w:rPr>
              <w:t xml:space="preserve">ционально передавать характер мелодии, петь умеренно, громко и тихо. </w:t>
            </w:r>
          </w:p>
          <w:p w:rsidR="00BC7148" w:rsidRPr="00026F75" w:rsidRDefault="00BC7148" w:rsidP="0002399B">
            <w:pPr>
              <w:spacing w:line="240" w:lineRule="auto"/>
              <w:rPr>
                <w:sz w:val="22"/>
                <w:szCs w:val="22"/>
              </w:rPr>
            </w:pPr>
            <w:r w:rsidRPr="00026F75">
              <w:rPr>
                <w:sz w:val="22"/>
                <w:szCs w:val="22"/>
              </w:rPr>
              <w:t>Способствует развитию у детей навыков сол</w:t>
            </w:r>
            <w:r w:rsidRPr="00026F75">
              <w:rPr>
                <w:sz w:val="22"/>
                <w:szCs w:val="22"/>
              </w:rPr>
              <w:t>ь</w:t>
            </w:r>
            <w:r w:rsidRPr="00026F75">
              <w:rPr>
                <w:sz w:val="22"/>
                <w:szCs w:val="22"/>
              </w:rPr>
              <w:t>ного пения, с муз</w:t>
            </w:r>
            <w:r w:rsidRPr="00026F75">
              <w:rPr>
                <w:sz w:val="22"/>
                <w:szCs w:val="22"/>
              </w:rPr>
              <w:t>ы</w:t>
            </w:r>
            <w:r w:rsidRPr="00026F75">
              <w:rPr>
                <w:sz w:val="22"/>
                <w:szCs w:val="22"/>
              </w:rPr>
              <w:lastRenderedPageBreak/>
              <w:t>кальным сопровожд</w:t>
            </w:r>
            <w:r w:rsidRPr="00026F75">
              <w:rPr>
                <w:sz w:val="22"/>
                <w:szCs w:val="22"/>
              </w:rPr>
              <w:t>е</w:t>
            </w:r>
            <w:r w:rsidRPr="00026F75">
              <w:rPr>
                <w:sz w:val="22"/>
                <w:szCs w:val="22"/>
              </w:rPr>
              <w:t xml:space="preserve">нием и без него. </w:t>
            </w:r>
          </w:p>
          <w:p w:rsidR="00BC7148" w:rsidRPr="00026F75" w:rsidRDefault="00BC7148" w:rsidP="0002399B">
            <w:pPr>
              <w:spacing w:line="240" w:lineRule="auto"/>
              <w:rPr>
                <w:sz w:val="22"/>
                <w:szCs w:val="22"/>
              </w:rPr>
            </w:pPr>
            <w:r w:rsidRPr="00026F75">
              <w:rPr>
                <w:sz w:val="22"/>
                <w:szCs w:val="22"/>
              </w:rPr>
              <w:t>Развивает у детей п</w:t>
            </w:r>
            <w:r w:rsidRPr="00026F75">
              <w:rPr>
                <w:sz w:val="22"/>
                <w:szCs w:val="22"/>
              </w:rPr>
              <w:t>е</w:t>
            </w:r>
            <w:r w:rsidRPr="00026F75">
              <w:rPr>
                <w:sz w:val="22"/>
                <w:szCs w:val="22"/>
              </w:rPr>
              <w:t>сенный музыкальный вкус.</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Педагог совершенствует у детей певческий голос и вокально - слуховую координацию; закрепляет у детей практические н</w:t>
            </w:r>
            <w:r w:rsidRPr="00026F75">
              <w:rPr>
                <w:sz w:val="22"/>
                <w:szCs w:val="22"/>
              </w:rPr>
              <w:t>а</w:t>
            </w:r>
            <w:r w:rsidRPr="00026F75">
              <w:rPr>
                <w:sz w:val="22"/>
                <w:szCs w:val="22"/>
              </w:rPr>
              <w:t>выки выразительного исполнения песен в пр</w:t>
            </w:r>
            <w:r w:rsidRPr="00026F75">
              <w:rPr>
                <w:sz w:val="22"/>
                <w:szCs w:val="22"/>
              </w:rPr>
              <w:t>е</w:t>
            </w:r>
            <w:r w:rsidRPr="00026F75">
              <w:rPr>
                <w:sz w:val="22"/>
                <w:szCs w:val="22"/>
              </w:rPr>
              <w:t>делах от до первой окт</w:t>
            </w:r>
            <w:r w:rsidRPr="00026F75">
              <w:rPr>
                <w:sz w:val="22"/>
                <w:szCs w:val="22"/>
              </w:rPr>
              <w:t>а</w:t>
            </w:r>
            <w:r w:rsidRPr="00026F75">
              <w:rPr>
                <w:sz w:val="22"/>
                <w:szCs w:val="22"/>
              </w:rPr>
              <w:t>вы до ре второй октавы.</w:t>
            </w:r>
          </w:p>
          <w:p w:rsidR="00BC7148" w:rsidRPr="00026F75" w:rsidRDefault="00BC7148" w:rsidP="0002399B">
            <w:pPr>
              <w:spacing w:line="240" w:lineRule="auto"/>
              <w:rPr>
                <w:sz w:val="22"/>
                <w:szCs w:val="22"/>
              </w:rPr>
            </w:pPr>
            <w:r w:rsidRPr="00026F75">
              <w:rPr>
                <w:sz w:val="22"/>
                <w:szCs w:val="22"/>
              </w:rPr>
              <w:t>Учит брать дыхание и удерживать его до конца фразы; обращает вним</w:t>
            </w:r>
            <w:r w:rsidRPr="00026F75">
              <w:rPr>
                <w:sz w:val="22"/>
                <w:szCs w:val="22"/>
              </w:rPr>
              <w:t>а</w:t>
            </w:r>
            <w:r w:rsidRPr="00026F75">
              <w:rPr>
                <w:sz w:val="22"/>
                <w:szCs w:val="22"/>
              </w:rPr>
              <w:t xml:space="preserve">ние на артикуляцию (дикцию). </w:t>
            </w:r>
          </w:p>
          <w:p w:rsidR="00BC7148" w:rsidRPr="00026F75" w:rsidRDefault="00BC7148" w:rsidP="0002399B">
            <w:pPr>
              <w:spacing w:line="240" w:lineRule="auto"/>
              <w:rPr>
                <w:sz w:val="22"/>
                <w:szCs w:val="22"/>
              </w:rPr>
            </w:pPr>
            <w:r w:rsidRPr="00026F75">
              <w:rPr>
                <w:sz w:val="22"/>
                <w:szCs w:val="22"/>
              </w:rPr>
              <w:t>Закрепляет умение петь самостоятельно, индив</w:t>
            </w:r>
            <w:r w:rsidRPr="00026F75">
              <w:rPr>
                <w:sz w:val="22"/>
                <w:szCs w:val="22"/>
              </w:rPr>
              <w:t>и</w:t>
            </w:r>
            <w:r w:rsidRPr="00026F75">
              <w:rPr>
                <w:sz w:val="22"/>
                <w:szCs w:val="22"/>
              </w:rPr>
              <w:t>дуально и коллективно, с музыкальным сопрово</w:t>
            </w:r>
            <w:r w:rsidRPr="00026F75">
              <w:rPr>
                <w:sz w:val="22"/>
                <w:szCs w:val="22"/>
              </w:rPr>
              <w:t>ж</w:t>
            </w:r>
            <w:r w:rsidRPr="00026F75">
              <w:rPr>
                <w:sz w:val="22"/>
                <w:szCs w:val="22"/>
              </w:rPr>
              <w:t>дением и без него.</w:t>
            </w:r>
          </w:p>
        </w:tc>
      </w:tr>
      <w:tr w:rsidR="00BC7148" w:rsidRPr="00026F75"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sz w:val="22"/>
                <w:szCs w:val="22"/>
              </w:rPr>
            </w:pPr>
            <w:r w:rsidRPr="00026F75">
              <w:rPr>
                <w:b/>
                <w:sz w:val="22"/>
                <w:szCs w:val="22"/>
              </w:rPr>
              <w:lastRenderedPageBreak/>
              <w:t xml:space="preserve"> Содержание раздела ПЕСЕННОЕ ТВОРЧЕСТВО</w:t>
            </w:r>
          </w:p>
        </w:tc>
      </w:tr>
      <w:tr w:rsidR="00BC7148" w:rsidRPr="00026F75"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4-5</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5-6</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6-7</w:t>
            </w:r>
          </w:p>
        </w:tc>
      </w:tr>
      <w:tr w:rsidR="00BC7148" w:rsidRPr="00026F75"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учит детей доп</w:t>
            </w:r>
            <w:r w:rsidRPr="00026F75">
              <w:rPr>
                <w:sz w:val="22"/>
                <w:szCs w:val="22"/>
              </w:rPr>
              <w:t>е</w:t>
            </w:r>
            <w:r w:rsidRPr="00026F75">
              <w:rPr>
                <w:sz w:val="22"/>
                <w:szCs w:val="22"/>
              </w:rPr>
              <w:t>вать мелодии колыбел</w:t>
            </w:r>
            <w:r w:rsidRPr="00026F75">
              <w:rPr>
                <w:sz w:val="22"/>
                <w:szCs w:val="22"/>
              </w:rPr>
              <w:t>ь</w:t>
            </w:r>
            <w:r w:rsidRPr="00026F75">
              <w:rPr>
                <w:sz w:val="22"/>
                <w:szCs w:val="22"/>
              </w:rPr>
              <w:t xml:space="preserve">ных песен на слог "баю-баю" и веселых мелодий на слог "ля-ля". </w:t>
            </w:r>
          </w:p>
          <w:p w:rsidR="00BC7148" w:rsidRPr="00026F75" w:rsidRDefault="00BC7148" w:rsidP="0002399B">
            <w:pPr>
              <w:spacing w:line="240" w:lineRule="auto"/>
              <w:rPr>
                <w:sz w:val="22"/>
                <w:szCs w:val="22"/>
              </w:rPr>
            </w:pPr>
            <w:r w:rsidRPr="00026F75">
              <w:rPr>
                <w:sz w:val="22"/>
                <w:szCs w:val="22"/>
              </w:rPr>
              <w:t>Способствует у детей формированию навыка сочинительства веселых и грустных мелодий по образцу.</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учит детей с</w:t>
            </w:r>
            <w:r w:rsidRPr="00026F75">
              <w:rPr>
                <w:sz w:val="22"/>
                <w:szCs w:val="22"/>
              </w:rPr>
              <w:t>а</w:t>
            </w:r>
            <w:r w:rsidRPr="00026F75">
              <w:rPr>
                <w:sz w:val="22"/>
                <w:szCs w:val="22"/>
              </w:rPr>
              <w:t>мостоятельно сочинять мелодию колыбельной песни и отвечать на музыкальные вопросы ("Как тебя зовут?", "Что ты хочешь, к</w:t>
            </w:r>
            <w:r w:rsidRPr="00026F75">
              <w:rPr>
                <w:sz w:val="22"/>
                <w:szCs w:val="22"/>
              </w:rPr>
              <w:t>о</w:t>
            </w:r>
            <w:r w:rsidRPr="00026F75">
              <w:rPr>
                <w:sz w:val="22"/>
                <w:szCs w:val="22"/>
              </w:rPr>
              <w:t xml:space="preserve">шечка?", "Где ты?"). </w:t>
            </w:r>
          </w:p>
          <w:p w:rsidR="00BC7148" w:rsidRPr="00026F75" w:rsidRDefault="00BC7148" w:rsidP="0002399B">
            <w:pPr>
              <w:spacing w:line="240" w:lineRule="auto"/>
              <w:rPr>
                <w:sz w:val="22"/>
                <w:szCs w:val="22"/>
              </w:rPr>
            </w:pPr>
            <w:r w:rsidRPr="00026F75">
              <w:rPr>
                <w:sz w:val="22"/>
                <w:szCs w:val="22"/>
              </w:rPr>
              <w:t>Формирует у детей умение импровизир</w:t>
            </w:r>
            <w:r w:rsidRPr="00026F75">
              <w:rPr>
                <w:sz w:val="22"/>
                <w:szCs w:val="22"/>
              </w:rPr>
              <w:t>о</w:t>
            </w:r>
            <w:r w:rsidRPr="00026F75">
              <w:rPr>
                <w:sz w:val="22"/>
                <w:szCs w:val="22"/>
              </w:rPr>
              <w:t>вать мелодии на зада</w:t>
            </w:r>
            <w:r w:rsidRPr="00026F75">
              <w:rPr>
                <w:sz w:val="22"/>
                <w:szCs w:val="22"/>
              </w:rPr>
              <w:t>н</w:t>
            </w:r>
            <w:r w:rsidRPr="00026F75">
              <w:rPr>
                <w:sz w:val="22"/>
                <w:szCs w:val="22"/>
              </w:rPr>
              <w:t>ный текст.</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содействует проявлению у детей самостоятельности и творческому исполн</w:t>
            </w:r>
            <w:r w:rsidRPr="00026F75">
              <w:rPr>
                <w:sz w:val="22"/>
                <w:szCs w:val="22"/>
              </w:rPr>
              <w:t>е</w:t>
            </w:r>
            <w:r w:rsidRPr="00026F75">
              <w:rPr>
                <w:sz w:val="22"/>
                <w:szCs w:val="22"/>
              </w:rPr>
              <w:t>нию песен разного х</w:t>
            </w:r>
            <w:r w:rsidRPr="00026F75">
              <w:rPr>
                <w:sz w:val="22"/>
                <w:szCs w:val="22"/>
              </w:rPr>
              <w:t>а</w:t>
            </w:r>
            <w:r w:rsidRPr="00026F75">
              <w:rPr>
                <w:sz w:val="22"/>
                <w:szCs w:val="22"/>
              </w:rPr>
              <w:t xml:space="preserve">рактера. </w:t>
            </w:r>
          </w:p>
          <w:p w:rsidR="00BC7148" w:rsidRPr="00026F75" w:rsidRDefault="00BC7148" w:rsidP="0002399B">
            <w:pPr>
              <w:spacing w:line="240" w:lineRule="auto"/>
              <w:rPr>
                <w:sz w:val="22"/>
                <w:szCs w:val="22"/>
              </w:rPr>
            </w:pPr>
            <w:r w:rsidRPr="00026F75">
              <w:rPr>
                <w:sz w:val="22"/>
                <w:szCs w:val="22"/>
              </w:rPr>
              <w:t>Педагог учит детей и</w:t>
            </w:r>
            <w:r w:rsidRPr="00026F75">
              <w:rPr>
                <w:sz w:val="22"/>
                <w:szCs w:val="22"/>
              </w:rPr>
              <w:t>м</w:t>
            </w:r>
            <w:r w:rsidRPr="00026F75">
              <w:rPr>
                <w:sz w:val="22"/>
                <w:szCs w:val="22"/>
              </w:rPr>
              <w:t>провизировать мел</w:t>
            </w:r>
            <w:r w:rsidRPr="00026F75">
              <w:rPr>
                <w:sz w:val="22"/>
                <w:szCs w:val="22"/>
              </w:rPr>
              <w:t>о</w:t>
            </w:r>
            <w:r w:rsidRPr="00026F75">
              <w:rPr>
                <w:sz w:val="22"/>
                <w:szCs w:val="22"/>
              </w:rPr>
              <w:t xml:space="preserve">дию на заданный текст. </w:t>
            </w:r>
          </w:p>
          <w:p w:rsidR="00BC7148" w:rsidRPr="00026F75" w:rsidRDefault="00BC7148" w:rsidP="0002399B">
            <w:pPr>
              <w:spacing w:line="240" w:lineRule="auto"/>
              <w:rPr>
                <w:sz w:val="22"/>
                <w:szCs w:val="22"/>
              </w:rPr>
            </w:pPr>
            <w:r w:rsidRPr="00026F75">
              <w:rPr>
                <w:sz w:val="22"/>
                <w:szCs w:val="22"/>
              </w:rPr>
              <w:t>Учит детей сочинять мелодии различного характера: ласковую колыбельную, задо</w:t>
            </w:r>
            <w:r w:rsidRPr="00026F75">
              <w:rPr>
                <w:sz w:val="22"/>
                <w:szCs w:val="22"/>
              </w:rPr>
              <w:t>р</w:t>
            </w:r>
            <w:r w:rsidRPr="00026F75">
              <w:rPr>
                <w:sz w:val="22"/>
                <w:szCs w:val="22"/>
              </w:rPr>
              <w:t>ный или бодрый марш, плавный вальс, вес</w:t>
            </w:r>
            <w:r w:rsidRPr="00026F75">
              <w:rPr>
                <w:sz w:val="22"/>
                <w:szCs w:val="22"/>
              </w:rPr>
              <w:t>е</w:t>
            </w:r>
            <w:r w:rsidRPr="00026F75">
              <w:rPr>
                <w:sz w:val="22"/>
                <w:szCs w:val="22"/>
              </w:rPr>
              <w:t>лую плясовую.</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Способствует развитию у детей мышления, фант</w:t>
            </w:r>
            <w:r w:rsidRPr="00026F75">
              <w:rPr>
                <w:sz w:val="22"/>
                <w:szCs w:val="22"/>
              </w:rPr>
              <w:t>а</w:t>
            </w:r>
            <w:r w:rsidRPr="00026F75">
              <w:rPr>
                <w:sz w:val="22"/>
                <w:szCs w:val="22"/>
              </w:rPr>
              <w:t xml:space="preserve">зии, памяти, слуха. </w:t>
            </w:r>
          </w:p>
          <w:p w:rsidR="00BC7148" w:rsidRPr="00026F75" w:rsidRDefault="00BC7148" w:rsidP="0002399B">
            <w:pPr>
              <w:spacing w:line="240" w:lineRule="auto"/>
              <w:rPr>
                <w:sz w:val="22"/>
                <w:szCs w:val="22"/>
              </w:rPr>
            </w:pPr>
            <w:r w:rsidRPr="00026F75">
              <w:rPr>
                <w:sz w:val="22"/>
                <w:szCs w:val="22"/>
              </w:rPr>
              <w:t>Педагог учит детей сам</w:t>
            </w:r>
            <w:r w:rsidRPr="00026F75">
              <w:rPr>
                <w:sz w:val="22"/>
                <w:szCs w:val="22"/>
              </w:rPr>
              <w:t>о</w:t>
            </w:r>
            <w:r w:rsidRPr="00026F75">
              <w:rPr>
                <w:sz w:val="22"/>
                <w:szCs w:val="22"/>
              </w:rPr>
              <w:t>стоятельно придумывать мелодии, используя в качестве образца русские народные песни; поо</w:t>
            </w:r>
            <w:r w:rsidRPr="00026F75">
              <w:rPr>
                <w:sz w:val="22"/>
                <w:szCs w:val="22"/>
              </w:rPr>
              <w:t>щ</w:t>
            </w:r>
            <w:r w:rsidRPr="00026F75">
              <w:rPr>
                <w:sz w:val="22"/>
                <w:szCs w:val="22"/>
              </w:rPr>
              <w:t>ряет желание детей сам</w:t>
            </w:r>
            <w:r w:rsidRPr="00026F75">
              <w:rPr>
                <w:sz w:val="22"/>
                <w:szCs w:val="22"/>
              </w:rPr>
              <w:t>о</w:t>
            </w:r>
            <w:r w:rsidRPr="00026F75">
              <w:rPr>
                <w:sz w:val="22"/>
                <w:szCs w:val="22"/>
              </w:rPr>
              <w:t>стоятельно импровизир</w:t>
            </w:r>
            <w:r w:rsidRPr="00026F75">
              <w:rPr>
                <w:sz w:val="22"/>
                <w:szCs w:val="22"/>
              </w:rPr>
              <w:t>о</w:t>
            </w:r>
            <w:r w:rsidRPr="00026F75">
              <w:rPr>
                <w:sz w:val="22"/>
                <w:szCs w:val="22"/>
              </w:rPr>
              <w:t>вать мелодии на зада</w:t>
            </w:r>
            <w:r w:rsidRPr="00026F75">
              <w:rPr>
                <w:sz w:val="22"/>
                <w:szCs w:val="22"/>
              </w:rPr>
              <w:t>н</w:t>
            </w:r>
            <w:r w:rsidRPr="00026F75">
              <w:rPr>
                <w:sz w:val="22"/>
                <w:szCs w:val="22"/>
              </w:rPr>
              <w:t>ную тему по образцу и без него, используя для этого знакомые песни, музыкальные пьесы и танцы.</w:t>
            </w:r>
          </w:p>
        </w:tc>
      </w:tr>
      <w:tr w:rsidR="00BC7148" w:rsidRPr="003A51AC"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sz w:val="22"/>
                <w:szCs w:val="22"/>
              </w:rPr>
            </w:pPr>
            <w:r w:rsidRPr="00026F75">
              <w:rPr>
                <w:b/>
                <w:sz w:val="22"/>
                <w:szCs w:val="22"/>
              </w:rPr>
              <w:t xml:space="preserve"> Содержание раздела МУЗЫКАЛЬНО-РИТМИЧЕСКИЕ ДВИЖЕНИЯ</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4-5</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5-6</w:t>
            </w:r>
          </w:p>
        </w:tc>
        <w:tc>
          <w:tcPr>
            <w:tcW w:w="2688" w:type="dxa"/>
            <w:tcBorders>
              <w:left w:val="single" w:sz="4" w:space="0" w:color="auto"/>
              <w:bottom w:val="single" w:sz="4" w:space="0" w:color="auto"/>
            </w:tcBorders>
          </w:tcPr>
          <w:p w:rsidR="00BC7148" w:rsidRPr="003A51AC" w:rsidRDefault="00BC7148" w:rsidP="0002399B">
            <w:pPr>
              <w:spacing w:line="240" w:lineRule="auto"/>
              <w:rPr>
                <w:sz w:val="24"/>
                <w:szCs w:val="24"/>
              </w:rPr>
            </w:pPr>
            <w:r w:rsidRPr="003A51AC">
              <w:rPr>
                <w:sz w:val="24"/>
                <w:szCs w:val="24"/>
              </w:rPr>
              <w:t>6-7</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учит детей дв</w:t>
            </w:r>
            <w:r w:rsidRPr="00026F75">
              <w:rPr>
                <w:sz w:val="22"/>
                <w:szCs w:val="22"/>
              </w:rPr>
              <w:t>и</w:t>
            </w:r>
            <w:r w:rsidRPr="00026F75">
              <w:rPr>
                <w:sz w:val="22"/>
                <w:szCs w:val="22"/>
              </w:rPr>
              <w:t>гаться в соответствии с двухчастной формой м</w:t>
            </w:r>
            <w:r w:rsidRPr="00026F75">
              <w:rPr>
                <w:sz w:val="22"/>
                <w:szCs w:val="22"/>
              </w:rPr>
              <w:t>у</w:t>
            </w:r>
            <w:r w:rsidRPr="00026F75">
              <w:rPr>
                <w:sz w:val="22"/>
                <w:szCs w:val="22"/>
              </w:rPr>
              <w:t>зыки и силой ее звучания (громко, тихо). Реагир</w:t>
            </w:r>
            <w:r w:rsidRPr="00026F75">
              <w:rPr>
                <w:sz w:val="22"/>
                <w:szCs w:val="22"/>
              </w:rPr>
              <w:t>о</w:t>
            </w:r>
            <w:r w:rsidRPr="00026F75">
              <w:rPr>
                <w:sz w:val="22"/>
                <w:szCs w:val="22"/>
              </w:rPr>
              <w:t xml:space="preserve">вать на начало звучания музыки и ее окончание. </w:t>
            </w:r>
          </w:p>
          <w:p w:rsidR="00BC7148" w:rsidRPr="00026F75" w:rsidRDefault="00BC7148" w:rsidP="0002399B">
            <w:pPr>
              <w:spacing w:line="240" w:lineRule="auto"/>
              <w:rPr>
                <w:sz w:val="22"/>
                <w:szCs w:val="22"/>
              </w:rPr>
            </w:pPr>
            <w:r w:rsidRPr="00026F75">
              <w:rPr>
                <w:sz w:val="22"/>
                <w:szCs w:val="22"/>
              </w:rPr>
              <w:t>Совершенствует у детей навыки основных движ</w:t>
            </w:r>
            <w:r w:rsidRPr="00026F75">
              <w:rPr>
                <w:sz w:val="22"/>
                <w:szCs w:val="22"/>
              </w:rPr>
              <w:t>е</w:t>
            </w:r>
            <w:r w:rsidRPr="00026F75">
              <w:rPr>
                <w:sz w:val="22"/>
                <w:szCs w:val="22"/>
              </w:rPr>
              <w:t xml:space="preserve">ний (ходьба и бег). </w:t>
            </w:r>
          </w:p>
          <w:p w:rsidR="00BC7148" w:rsidRPr="00026F75" w:rsidRDefault="00BC7148" w:rsidP="0002399B">
            <w:pPr>
              <w:spacing w:line="240" w:lineRule="auto"/>
              <w:rPr>
                <w:sz w:val="22"/>
                <w:szCs w:val="22"/>
              </w:rPr>
            </w:pPr>
            <w:r w:rsidRPr="00026F75">
              <w:rPr>
                <w:sz w:val="22"/>
                <w:szCs w:val="22"/>
              </w:rPr>
              <w:t>Учит детей маршировать вместе со всеми и инд</w:t>
            </w:r>
            <w:r w:rsidRPr="00026F75">
              <w:rPr>
                <w:sz w:val="22"/>
                <w:szCs w:val="22"/>
              </w:rPr>
              <w:t>и</w:t>
            </w:r>
            <w:r w:rsidRPr="00026F75">
              <w:rPr>
                <w:sz w:val="22"/>
                <w:szCs w:val="22"/>
              </w:rPr>
              <w:t xml:space="preserve">видуально, бегать легко, в умеренном и быстром темпе под музыку. </w:t>
            </w:r>
          </w:p>
          <w:p w:rsidR="00BC7148" w:rsidRPr="00026F75" w:rsidRDefault="00BC7148" w:rsidP="0002399B">
            <w:pPr>
              <w:spacing w:line="240" w:lineRule="auto"/>
              <w:rPr>
                <w:sz w:val="22"/>
                <w:szCs w:val="22"/>
              </w:rPr>
            </w:pPr>
            <w:r w:rsidRPr="00026F75">
              <w:rPr>
                <w:sz w:val="22"/>
                <w:szCs w:val="22"/>
              </w:rPr>
              <w:t>Педагог улучшает кач</w:t>
            </w:r>
            <w:r w:rsidRPr="00026F75">
              <w:rPr>
                <w:sz w:val="22"/>
                <w:szCs w:val="22"/>
              </w:rPr>
              <w:t>е</w:t>
            </w:r>
            <w:r w:rsidRPr="00026F75">
              <w:rPr>
                <w:sz w:val="22"/>
                <w:szCs w:val="22"/>
              </w:rPr>
              <w:t>ство исполнения танц</w:t>
            </w:r>
            <w:r w:rsidRPr="00026F75">
              <w:rPr>
                <w:sz w:val="22"/>
                <w:szCs w:val="22"/>
              </w:rPr>
              <w:t>е</w:t>
            </w:r>
            <w:r w:rsidRPr="00026F75">
              <w:rPr>
                <w:sz w:val="22"/>
                <w:szCs w:val="22"/>
              </w:rPr>
              <w:t>вальных движений: пр</w:t>
            </w:r>
            <w:r w:rsidRPr="00026F75">
              <w:rPr>
                <w:sz w:val="22"/>
                <w:szCs w:val="22"/>
              </w:rPr>
              <w:t>и</w:t>
            </w:r>
            <w:r w:rsidRPr="00026F75">
              <w:rPr>
                <w:sz w:val="22"/>
                <w:szCs w:val="22"/>
              </w:rPr>
              <w:t xml:space="preserve">топывания попеременно двумя ногами и одной ногой. </w:t>
            </w:r>
          </w:p>
          <w:p w:rsidR="00BC7148" w:rsidRPr="00026F75" w:rsidRDefault="00BC7148" w:rsidP="0002399B">
            <w:pPr>
              <w:spacing w:line="240" w:lineRule="auto"/>
              <w:rPr>
                <w:sz w:val="22"/>
                <w:szCs w:val="22"/>
              </w:rPr>
            </w:pPr>
            <w:r w:rsidRPr="00026F75">
              <w:rPr>
                <w:sz w:val="22"/>
                <w:szCs w:val="22"/>
              </w:rPr>
              <w:t>Развивает у детей умение кружиться в парах, в</w:t>
            </w:r>
            <w:r w:rsidRPr="00026F75">
              <w:rPr>
                <w:sz w:val="22"/>
                <w:szCs w:val="22"/>
              </w:rPr>
              <w:t>ы</w:t>
            </w:r>
            <w:r w:rsidRPr="00026F75">
              <w:rPr>
                <w:sz w:val="22"/>
                <w:szCs w:val="22"/>
              </w:rPr>
              <w:t>полнять прямой галоп, двигаться под музыку ритмично и согласно темпу и характеру муз</w:t>
            </w:r>
            <w:r w:rsidRPr="00026F75">
              <w:rPr>
                <w:sz w:val="22"/>
                <w:szCs w:val="22"/>
              </w:rPr>
              <w:t>ы</w:t>
            </w:r>
            <w:r w:rsidRPr="00026F75">
              <w:rPr>
                <w:sz w:val="22"/>
                <w:szCs w:val="22"/>
              </w:rPr>
              <w:t xml:space="preserve">кального произведения с предметами, игрушками </w:t>
            </w:r>
            <w:r w:rsidRPr="00026F75">
              <w:rPr>
                <w:sz w:val="22"/>
                <w:szCs w:val="22"/>
              </w:rPr>
              <w:lastRenderedPageBreak/>
              <w:t xml:space="preserve">и без них. </w:t>
            </w:r>
          </w:p>
          <w:p w:rsidR="00BC7148" w:rsidRPr="00026F75" w:rsidRDefault="00BC7148" w:rsidP="0002399B">
            <w:pPr>
              <w:spacing w:line="240" w:lineRule="auto"/>
              <w:rPr>
                <w:sz w:val="22"/>
                <w:szCs w:val="22"/>
              </w:rPr>
            </w:pPr>
            <w:r w:rsidRPr="00026F75">
              <w:rPr>
                <w:sz w:val="22"/>
                <w:szCs w:val="22"/>
              </w:rPr>
              <w:t>Педагог способствует у детей развитию навыков выразительной и эмоци</w:t>
            </w:r>
            <w:r w:rsidRPr="00026F75">
              <w:rPr>
                <w:sz w:val="22"/>
                <w:szCs w:val="22"/>
              </w:rPr>
              <w:t>о</w:t>
            </w:r>
            <w:r w:rsidRPr="00026F75">
              <w:rPr>
                <w:sz w:val="22"/>
                <w:szCs w:val="22"/>
              </w:rPr>
              <w:t>нальной передачи игр</w:t>
            </w:r>
            <w:r w:rsidRPr="00026F75">
              <w:rPr>
                <w:sz w:val="22"/>
                <w:szCs w:val="22"/>
              </w:rPr>
              <w:t>о</w:t>
            </w:r>
            <w:r w:rsidRPr="00026F75">
              <w:rPr>
                <w:sz w:val="22"/>
                <w:szCs w:val="22"/>
              </w:rPr>
              <w:t>вых и сказочных образов: идет медведь, крадется кошка, бегают мышата, скачет зайка, ходит п</w:t>
            </w:r>
            <w:r w:rsidRPr="00026F75">
              <w:rPr>
                <w:sz w:val="22"/>
                <w:szCs w:val="22"/>
              </w:rPr>
              <w:t>е</w:t>
            </w:r>
            <w:r w:rsidRPr="00026F75">
              <w:rPr>
                <w:sz w:val="22"/>
                <w:szCs w:val="22"/>
              </w:rPr>
              <w:t>тушок, клюют зернышки цыплята, летают птички и так далее.</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Педагог продолжает формировать у детей навык ритмичного движения в соответс</w:t>
            </w:r>
            <w:r w:rsidRPr="00026F75">
              <w:rPr>
                <w:sz w:val="22"/>
                <w:szCs w:val="22"/>
              </w:rPr>
              <w:t>т</w:t>
            </w:r>
            <w:r w:rsidRPr="00026F75">
              <w:rPr>
                <w:sz w:val="22"/>
                <w:szCs w:val="22"/>
              </w:rPr>
              <w:t>вии с характером м</w:t>
            </w:r>
            <w:r w:rsidRPr="00026F75">
              <w:rPr>
                <w:sz w:val="22"/>
                <w:szCs w:val="22"/>
              </w:rPr>
              <w:t>у</w:t>
            </w:r>
            <w:r w:rsidRPr="00026F75">
              <w:rPr>
                <w:sz w:val="22"/>
                <w:szCs w:val="22"/>
              </w:rPr>
              <w:t xml:space="preserve">зыки. </w:t>
            </w:r>
          </w:p>
          <w:p w:rsidR="00BC7148" w:rsidRPr="00026F75" w:rsidRDefault="00BC7148" w:rsidP="0002399B">
            <w:pPr>
              <w:spacing w:line="240" w:lineRule="auto"/>
              <w:rPr>
                <w:sz w:val="22"/>
                <w:szCs w:val="22"/>
              </w:rPr>
            </w:pPr>
            <w:r w:rsidRPr="00026F75">
              <w:rPr>
                <w:sz w:val="22"/>
                <w:szCs w:val="22"/>
              </w:rPr>
              <w:t>Учит детей самосто</w:t>
            </w:r>
            <w:r w:rsidRPr="00026F75">
              <w:rPr>
                <w:sz w:val="22"/>
                <w:szCs w:val="22"/>
              </w:rPr>
              <w:t>я</w:t>
            </w:r>
            <w:r w:rsidRPr="00026F75">
              <w:rPr>
                <w:sz w:val="22"/>
                <w:szCs w:val="22"/>
              </w:rPr>
              <w:t>тельно менять движ</w:t>
            </w:r>
            <w:r w:rsidRPr="00026F75">
              <w:rPr>
                <w:sz w:val="22"/>
                <w:szCs w:val="22"/>
              </w:rPr>
              <w:t>е</w:t>
            </w:r>
            <w:r w:rsidRPr="00026F75">
              <w:rPr>
                <w:sz w:val="22"/>
                <w:szCs w:val="22"/>
              </w:rPr>
              <w:t xml:space="preserve">ния в соответствии с двух- и трехчастной формой музыки. </w:t>
            </w:r>
          </w:p>
          <w:p w:rsidR="00BC7148" w:rsidRPr="00026F75" w:rsidRDefault="00BC7148" w:rsidP="0002399B">
            <w:pPr>
              <w:spacing w:line="240" w:lineRule="auto"/>
              <w:rPr>
                <w:sz w:val="22"/>
                <w:szCs w:val="22"/>
              </w:rPr>
            </w:pPr>
            <w:r w:rsidRPr="00026F75">
              <w:rPr>
                <w:sz w:val="22"/>
                <w:szCs w:val="22"/>
              </w:rPr>
              <w:t>Совершенствует танц</w:t>
            </w:r>
            <w:r w:rsidRPr="00026F75">
              <w:rPr>
                <w:sz w:val="22"/>
                <w:szCs w:val="22"/>
              </w:rPr>
              <w:t>е</w:t>
            </w:r>
            <w:r w:rsidRPr="00026F75">
              <w:rPr>
                <w:sz w:val="22"/>
                <w:szCs w:val="22"/>
              </w:rPr>
              <w:t>вальные движения д</w:t>
            </w:r>
            <w:r w:rsidRPr="00026F75">
              <w:rPr>
                <w:sz w:val="22"/>
                <w:szCs w:val="22"/>
              </w:rPr>
              <w:t>е</w:t>
            </w:r>
            <w:r w:rsidRPr="00026F75">
              <w:rPr>
                <w:sz w:val="22"/>
                <w:szCs w:val="22"/>
              </w:rPr>
              <w:t>тей: прямой галоп, пружинка, кружение по одному и в парах.</w:t>
            </w:r>
          </w:p>
          <w:p w:rsidR="00BC7148" w:rsidRPr="00026F75" w:rsidRDefault="00BC7148" w:rsidP="0002399B">
            <w:pPr>
              <w:spacing w:line="240" w:lineRule="auto"/>
              <w:rPr>
                <w:sz w:val="22"/>
                <w:szCs w:val="22"/>
              </w:rPr>
            </w:pPr>
            <w:r w:rsidRPr="00026F75">
              <w:rPr>
                <w:sz w:val="22"/>
                <w:szCs w:val="22"/>
              </w:rPr>
              <w:t>Учит детей двигаться в парах по кругу в танцах и хороводах, ставить ногу на носок и на пя</w:t>
            </w:r>
            <w:r w:rsidRPr="00026F75">
              <w:rPr>
                <w:sz w:val="22"/>
                <w:szCs w:val="22"/>
              </w:rPr>
              <w:t>т</w:t>
            </w:r>
            <w:r w:rsidRPr="00026F75">
              <w:rPr>
                <w:sz w:val="22"/>
                <w:szCs w:val="22"/>
              </w:rPr>
              <w:t>ку, ритмично хлопать в ладоши, выполнять простейшие перестро</w:t>
            </w:r>
            <w:r w:rsidRPr="00026F75">
              <w:rPr>
                <w:sz w:val="22"/>
                <w:szCs w:val="22"/>
              </w:rPr>
              <w:t>е</w:t>
            </w:r>
            <w:r w:rsidRPr="00026F75">
              <w:rPr>
                <w:sz w:val="22"/>
                <w:szCs w:val="22"/>
              </w:rPr>
              <w:t>ния (из круга врассы</w:t>
            </w:r>
            <w:r w:rsidRPr="00026F75">
              <w:rPr>
                <w:sz w:val="22"/>
                <w:szCs w:val="22"/>
              </w:rPr>
              <w:t>п</w:t>
            </w:r>
            <w:r w:rsidRPr="00026F75">
              <w:rPr>
                <w:sz w:val="22"/>
                <w:szCs w:val="22"/>
              </w:rPr>
              <w:t>ную и обратно), по</w:t>
            </w:r>
            <w:r w:rsidRPr="00026F75">
              <w:rPr>
                <w:sz w:val="22"/>
                <w:szCs w:val="22"/>
              </w:rPr>
              <w:t>д</w:t>
            </w:r>
            <w:r w:rsidRPr="00026F75">
              <w:rPr>
                <w:sz w:val="22"/>
                <w:szCs w:val="22"/>
              </w:rPr>
              <w:t>скоки.</w:t>
            </w:r>
          </w:p>
          <w:p w:rsidR="00BC7148" w:rsidRPr="00026F75" w:rsidRDefault="00BC7148" w:rsidP="0002399B">
            <w:pPr>
              <w:spacing w:line="240" w:lineRule="auto"/>
              <w:rPr>
                <w:sz w:val="22"/>
                <w:szCs w:val="22"/>
              </w:rPr>
            </w:pPr>
            <w:r w:rsidRPr="00026F75">
              <w:rPr>
                <w:sz w:val="22"/>
                <w:szCs w:val="22"/>
              </w:rPr>
              <w:t>Продолжает соверше</w:t>
            </w:r>
            <w:r w:rsidRPr="00026F75">
              <w:rPr>
                <w:sz w:val="22"/>
                <w:szCs w:val="22"/>
              </w:rPr>
              <w:t>н</w:t>
            </w:r>
            <w:r w:rsidRPr="00026F75">
              <w:rPr>
                <w:sz w:val="22"/>
                <w:szCs w:val="22"/>
              </w:rPr>
              <w:t>ствовать у детей нав</w:t>
            </w:r>
            <w:r w:rsidRPr="00026F75">
              <w:rPr>
                <w:sz w:val="22"/>
                <w:szCs w:val="22"/>
              </w:rPr>
              <w:t>ы</w:t>
            </w:r>
            <w:r w:rsidRPr="00026F75">
              <w:rPr>
                <w:sz w:val="22"/>
                <w:szCs w:val="22"/>
              </w:rPr>
              <w:t xml:space="preserve">ки основных движений </w:t>
            </w:r>
            <w:r w:rsidRPr="00026F75">
              <w:rPr>
                <w:sz w:val="22"/>
                <w:szCs w:val="22"/>
              </w:rPr>
              <w:lastRenderedPageBreak/>
              <w:t>(ходьба: "торжестве</w:t>
            </w:r>
            <w:r w:rsidRPr="00026F75">
              <w:rPr>
                <w:sz w:val="22"/>
                <w:szCs w:val="22"/>
              </w:rPr>
              <w:t>н</w:t>
            </w:r>
            <w:r w:rsidRPr="00026F75">
              <w:rPr>
                <w:sz w:val="22"/>
                <w:szCs w:val="22"/>
              </w:rPr>
              <w:t>ная", спокойная, "таи</w:t>
            </w:r>
            <w:r w:rsidRPr="00026F75">
              <w:rPr>
                <w:sz w:val="22"/>
                <w:szCs w:val="22"/>
              </w:rPr>
              <w:t>н</w:t>
            </w:r>
            <w:r w:rsidRPr="00026F75">
              <w:rPr>
                <w:sz w:val="22"/>
                <w:szCs w:val="22"/>
              </w:rPr>
              <w:t>ственная"; бег: легкий, стремительный).</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Педагог развивает у детей чувство ритма, умение передавать ч</w:t>
            </w:r>
            <w:r w:rsidRPr="00026F75">
              <w:rPr>
                <w:sz w:val="22"/>
                <w:szCs w:val="22"/>
              </w:rPr>
              <w:t>е</w:t>
            </w:r>
            <w:r w:rsidRPr="00026F75">
              <w:rPr>
                <w:sz w:val="22"/>
                <w:szCs w:val="22"/>
              </w:rPr>
              <w:t>рез движения характер музыки, ее эмоци</w:t>
            </w:r>
            <w:r w:rsidRPr="00026F75">
              <w:rPr>
                <w:sz w:val="22"/>
                <w:szCs w:val="22"/>
              </w:rPr>
              <w:t>о</w:t>
            </w:r>
            <w:r w:rsidRPr="00026F75">
              <w:rPr>
                <w:sz w:val="22"/>
                <w:szCs w:val="22"/>
              </w:rPr>
              <w:t>нально - образное с</w:t>
            </w:r>
            <w:r w:rsidRPr="00026F75">
              <w:rPr>
                <w:sz w:val="22"/>
                <w:szCs w:val="22"/>
              </w:rPr>
              <w:t>о</w:t>
            </w:r>
            <w:r w:rsidRPr="00026F75">
              <w:rPr>
                <w:sz w:val="22"/>
                <w:szCs w:val="22"/>
              </w:rPr>
              <w:t xml:space="preserve">держание. </w:t>
            </w:r>
          </w:p>
          <w:p w:rsidR="00BC7148" w:rsidRPr="00026F75" w:rsidRDefault="00BC7148" w:rsidP="0002399B">
            <w:pPr>
              <w:spacing w:line="240" w:lineRule="auto"/>
              <w:rPr>
                <w:sz w:val="22"/>
                <w:szCs w:val="22"/>
              </w:rPr>
            </w:pPr>
            <w:r w:rsidRPr="00026F75">
              <w:rPr>
                <w:sz w:val="22"/>
                <w:szCs w:val="22"/>
              </w:rPr>
              <w:t>Учит детей свободно ориентироваться в пр</w:t>
            </w:r>
            <w:r w:rsidRPr="00026F75">
              <w:rPr>
                <w:sz w:val="22"/>
                <w:szCs w:val="22"/>
              </w:rPr>
              <w:t>о</w:t>
            </w:r>
            <w:r w:rsidRPr="00026F75">
              <w:rPr>
                <w:sz w:val="22"/>
                <w:szCs w:val="22"/>
              </w:rPr>
              <w:t>странстве, выполнять простейшие перестро</w:t>
            </w:r>
            <w:r w:rsidRPr="00026F75">
              <w:rPr>
                <w:sz w:val="22"/>
                <w:szCs w:val="22"/>
              </w:rPr>
              <w:t>е</w:t>
            </w:r>
            <w:r w:rsidRPr="00026F75">
              <w:rPr>
                <w:sz w:val="22"/>
                <w:szCs w:val="22"/>
              </w:rPr>
              <w:t>ния, самостоятельно переходить от умере</w:t>
            </w:r>
            <w:r w:rsidRPr="00026F75">
              <w:rPr>
                <w:sz w:val="22"/>
                <w:szCs w:val="22"/>
              </w:rPr>
              <w:t>н</w:t>
            </w:r>
            <w:r w:rsidRPr="00026F75">
              <w:rPr>
                <w:sz w:val="22"/>
                <w:szCs w:val="22"/>
              </w:rPr>
              <w:t>ного к быстрому или медленному темпу, м</w:t>
            </w:r>
            <w:r w:rsidRPr="00026F75">
              <w:rPr>
                <w:sz w:val="22"/>
                <w:szCs w:val="22"/>
              </w:rPr>
              <w:t>е</w:t>
            </w:r>
            <w:r w:rsidRPr="00026F75">
              <w:rPr>
                <w:sz w:val="22"/>
                <w:szCs w:val="22"/>
              </w:rPr>
              <w:t>нять движения в соо</w:t>
            </w:r>
            <w:r w:rsidRPr="00026F75">
              <w:rPr>
                <w:sz w:val="22"/>
                <w:szCs w:val="22"/>
              </w:rPr>
              <w:t>т</w:t>
            </w:r>
            <w:r w:rsidRPr="00026F75">
              <w:rPr>
                <w:sz w:val="22"/>
                <w:szCs w:val="22"/>
              </w:rPr>
              <w:t>ветствии с музыкал</w:t>
            </w:r>
            <w:r w:rsidRPr="00026F75">
              <w:rPr>
                <w:sz w:val="22"/>
                <w:szCs w:val="22"/>
              </w:rPr>
              <w:t>ь</w:t>
            </w:r>
            <w:r w:rsidRPr="00026F75">
              <w:rPr>
                <w:sz w:val="22"/>
                <w:szCs w:val="22"/>
              </w:rPr>
              <w:t xml:space="preserve">ными фразами. </w:t>
            </w:r>
          </w:p>
          <w:p w:rsidR="00BC7148" w:rsidRPr="00026F75" w:rsidRDefault="00BC7148" w:rsidP="0002399B">
            <w:pPr>
              <w:spacing w:line="240" w:lineRule="auto"/>
              <w:rPr>
                <w:sz w:val="22"/>
                <w:szCs w:val="22"/>
              </w:rPr>
            </w:pPr>
            <w:r w:rsidRPr="00026F75">
              <w:rPr>
                <w:sz w:val="22"/>
                <w:szCs w:val="22"/>
              </w:rPr>
              <w:t>Педагог способствует у детей формированию навыков исполнения танцевальных движ</w:t>
            </w:r>
            <w:r w:rsidRPr="00026F75">
              <w:rPr>
                <w:sz w:val="22"/>
                <w:szCs w:val="22"/>
              </w:rPr>
              <w:t>е</w:t>
            </w:r>
            <w:r w:rsidRPr="00026F75">
              <w:rPr>
                <w:sz w:val="22"/>
                <w:szCs w:val="22"/>
              </w:rPr>
              <w:t>ний (поочередное в</w:t>
            </w:r>
            <w:r w:rsidRPr="00026F75">
              <w:rPr>
                <w:sz w:val="22"/>
                <w:szCs w:val="22"/>
              </w:rPr>
              <w:t>ы</w:t>
            </w:r>
            <w:r w:rsidRPr="00026F75">
              <w:rPr>
                <w:sz w:val="22"/>
                <w:szCs w:val="22"/>
              </w:rPr>
              <w:t xml:space="preserve">брасывание ног вперед в прыжке; приставной шаг с приседанием, с продвижением вперед, кружение; приседание с выставлением ноги </w:t>
            </w:r>
            <w:r w:rsidRPr="00026F75">
              <w:rPr>
                <w:sz w:val="22"/>
                <w:szCs w:val="22"/>
              </w:rPr>
              <w:lastRenderedPageBreak/>
              <w:t xml:space="preserve">вперед). </w:t>
            </w:r>
          </w:p>
          <w:p w:rsidR="00BC7148" w:rsidRPr="00026F75" w:rsidRDefault="00BC7148" w:rsidP="0002399B">
            <w:pPr>
              <w:spacing w:line="240" w:lineRule="auto"/>
              <w:rPr>
                <w:sz w:val="22"/>
                <w:szCs w:val="22"/>
              </w:rPr>
            </w:pPr>
            <w:r w:rsidRPr="00026F75">
              <w:rPr>
                <w:sz w:val="22"/>
                <w:szCs w:val="22"/>
              </w:rPr>
              <w:t>Знакомит детей с ру</w:t>
            </w:r>
            <w:r w:rsidRPr="00026F75">
              <w:rPr>
                <w:sz w:val="22"/>
                <w:szCs w:val="22"/>
              </w:rPr>
              <w:t>с</w:t>
            </w:r>
            <w:r w:rsidRPr="00026F75">
              <w:rPr>
                <w:sz w:val="22"/>
                <w:szCs w:val="22"/>
              </w:rPr>
              <w:t>ским хороводом, пл</w:t>
            </w:r>
            <w:r w:rsidRPr="00026F75">
              <w:rPr>
                <w:sz w:val="22"/>
                <w:szCs w:val="22"/>
              </w:rPr>
              <w:t>я</w:t>
            </w:r>
            <w:r w:rsidRPr="00026F75">
              <w:rPr>
                <w:sz w:val="22"/>
                <w:szCs w:val="22"/>
              </w:rPr>
              <w:t xml:space="preserve">ской, а также с танцами других народов. </w:t>
            </w:r>
          </w:p>
          <w:p w:rsidR="00BC7148" w:rsidRPr="00026F75" w:rsidRDefault="00BC7148" w:rsidP="0002399B">
            <w:pPr>
              <w:spacing w:line="240" w:lineRule="auto"/>
              <w:rPr>
                <w:sz w:val="22"/>
                <w:szCs w:val="22"/>
              </w:rPr>
            </w:pPr>
            <w:r w:rsidRPr="00026F75">
              <w:rPr>
                <w:sz w:val="22"/>
                <w:szCs w:val="22"/>
              </w:rPr>
              <w:t>Продолжает развивать у детей навыки инсц</w:t>
            </w:r>
            <w:r w:rsidRPr="00026F75">
              <w:rPr>
                <w:sz w:val="22"/>
                <w:szCs w:val="22"/>
              </w:rPr>
              <w:t>е</w:t>
            </w:r>
            <w:r w:rsidRPr="00026F75">
              <w:rPr>
                <w:sz w:val="22"/>
                <w:szCs w:val="22"/>
              </w:rPr>
              <w:t>нирования песен; учит изображать сказочных животных и птиц (л</w:t>
            </w:r>
            <w:r w:rsidRPr="00026F75">
              <w:rPr>
                <w:sz w:val="22"/>
                <w:szCs w:val="22"/>
              </w:rPr>
              <w:t>о</w:t>
            </w:r>
            <w:r w:rsidRPr="00026F75">
              <w:rPr>
                <w:sz w:val="22"/>
                <w:szCs w:val="22"/>
              </w:rPr>
              <w:t>шадка, коза, лиса, ме</w:t>
            </w:r>
            <w:r w:rsidRPr="00026F75">
              <w:rPr>
                <w:sz w:val="22"/>
                <w:szCs w:val="22"/>
              </w:rPr>
              <w:t>д</w:t>
            </w:r>
            <w:r w:rsidRPr="00026F75">
              <w:rPr>
                <w:sz w:val="22"/>
                <w:szCs w:val="22"/>
              </w:rPr>
              <w:t>ведь, заяц, журавль, ворон и другие) в ра</w:t>
            </w:r>
            <w:r w:rsidRPr="00026F75">
              <w:rPr>
                <w:sz w:val="22"/>
                <w:szCs w:val="22"/>
              </w:rPr>
              <w:t>з</w:t>
            </w:r>
            <w:r w:rsidRPr="00026F75">
              <w:rPr>
                <w:sz w:val="22"/>
                <w:szCs w:val="22"/>
              </w:rPr>
              <w:t>ных игровых ситуац</w:t>
            </w:r>
            <w:r w:rsidRPr="00026F75">
              <w:rPr>
                <w:sz w:val="22"/>
                <w:szCs w:val="22"/>
              </w:rPr>
              <w:t>и</w:t>
            </w:r>
            <w:r w:rsidRPr="00026F75">
              <w:rPr>
                <w:sz w:val="22"/>
                <w:szCs w:val="22"/>
              </w:rPr>
              <w:t>ях.</w:t>
            </w:r>
          </w:p>
        </w:tc>
        <w:tc>
          <w:tcPr>
            <w:tcW w:w="2688" w:type="dxa"/>
            <w:tcBorders>
              <w:top w:val="single" w:sz="4" w:space="0" w:color="auto"/>
              <w:left w:val="single" w:sz="4" w:space="0" w:color="auto"/>
              <w:bottom w:val="single" w:sz="4" w:space="0" w:color="auto"/>
              <w:right w:val="single" w:sz="4" w:space="0" w:color="auto"/>
            </w:tcBorders>
          </w:tcPr>
          <w:p w:rsidR="00BC7148" w:rsidRPr="003A51AC" w:rsidRDefault="00BC7148" w:rsidP="0002399B">
            <w:pPr>
              <w:spacing w:line="240" w:lineRule="auto"/>
              <w:rPr>
                <w:sz w:val="24"/>
                <w:szCs w:val="24"/>
              </w:rPr>
            </w:pPr>
            <w:r w:rsidRPr="003A51AC">
              <w:rPr>
                <w:sz w:val="24"/>
                <w:szCs w:val="24"/>
              </w:rPr>
              <w:lastRenderedPageBreak/>
              <w:t>Педагог способствует дальнейшему развитию у детей навыков танц</w:t>
            </w:r>
            <w:r w:rsidRPr="003A51AC">
              <w:rPr>
                <w:sz w:val="24"/>
                <w:szCs w:val="24"/>
              </w:rPr>
              <w:t>е</w:t>
            </w:r>
            <w:r w:rsidRPr="003A51AC">
              <w:rPr>
                <w:sz w:val="24"/>
                <w:szCs w:val="24"/>
              </w:rPr>
              <w:t>вальных движений, с</w:t>
            </w:r>
            <w:r w:rsidRPr="003A51AC">
              <w:rPr>
                <w:sz w:val="24"/>
                <w:szCs w:val="24"/>
              </w:rPr>
              <w:t>о</w:t>
            </w:r>
            <w:r w:rsidRPr="003A51AC">
              <w:rPr>
                <w:sz w:val="24"/>
                <w:szCs w:val="24"/>
              </w:rPr>
              <w:t>вершенствует умение выразительно и ри</w:t>
            </w:r>
            <w:r w:rsidRPr="003A51AC">
              <w:rPr>
                <w:sz w:val="24"/>
                <w:szCs w:val="24"/>
              </w:rPr>
              <w:t>т</w:t>
            </w:r>
            <w:r w:rsidRPr="003A51AC">
              <w:rPr>
                <w:sz w:val="24"/>
                <w:szCs w:val="24"/>
              </w:rPr>
              <w:t>мично двигаться в с</w:t>
            </w:r>
            <w:r w:rsidRPr="003A51AC">
              <w:rPr>
                <w:sz w:val="24"/>
                <w:szCs w:val="24"/>
              </w:rPr>
              <w:t>о</w:t>
            </w:r>
            <w:r w:rsidRPr="003A51AC">
              <w:rPr>
                <w:sz w:val="24"/>
                <w:szCs w:val="24"/>
              </w:rPr>
              <w:t>ответствии с разноо</w:t>
            </w:r>
            <w:r w:rsidRPr="003A51AC">
              <w:rPr>
                <w:sz w:val="24"/>
                <w:szCs w:val="24"/>
              </w:rPr>
              <w:t>б</w:t>
            </w:r>
            <w:r w:rsidRPr="003A51AC">
              <w:rPr>
                <w:sz w:val="24"/>
                <w:szCs w:val="24"/>
              </w:rPr>
              <w:t>разным характером м</w:t>
            </w:r>
            <w:r w:rsidRPr="003A51AC">
              <w:rPr>
                <w:sz w:val="24"/>
                <w:szCs w:val="24"/>
              </w:rPr>
              <w:t>у</w:t>
            </w:r>
            <w:r w:rsidRPr="003A51AC">
              <w:rPr>
                <w:sz w:val="24"/>
                <w:szCs w:val="24"/>
              </w:rPr>
              <w:t>зыки, передавая в та</w:t>
            </w:r>
            <w:r w:rsidRPr="003A51AC">
              <w:rPr>
                <w:sz w:val="24"/>
                <w:szCs w:val="24"/>
              </w:rPr>
              <w:t>н</w:t>
            </w:r>
            <w:r w:rsidRPr="003A51AC">
              <w:rPr>
                <w:sz w:val="24"/>
                <w:szCs w:val="24"/>
              </w:rPr>
              <w:t>це эмоционально-образное содержание.</w:t>
            </w:r>
          </w:p>
          <w:p w:rsidR="00BC7148" w:rsidRPr="003A51AC" w:rsidRDefault="00BC7148" w:rsidP="0002399B">
            <w:pPr>
              <w:spacing w:line="240" w:lineRule="auto"/>
              <w:rPr>
                <w:sz w:val="24"/>
                <w:szCs w:val="24"/>
              </w:rPr>
            </w:pPr>
            <w:r w:rsidRPr="003A51AC">
              <w:rPr>
                <w:sz w:val="24"/>
                <w:szCs w:val="24"/>
              </w:rPr>
              <w:t>Знакомит детей с н</w:t>
            </w:r>
            <w:r w:rsidRPr="003A51AC">
              <w:rPr>
                <w:sz w:val="24"/>
                <w:szCs w:val="24"/>
              </w:rPr>
              <w:t>а</w:t>
            </w:r>
            <w:r w:rsidRPr="003A51AC">
              <w:rPr>
                <w:sz w:val="24"/>
                <w:szCs w:val="24"/>
              </w:rPr>
              <w:t>циональными пляск</w:t>
            </w:r>
            <w:r w:rsidRPr="003A51AC">
              <w:rPr>
                <w:sz w:val="24"/>
                <w:szCs w:val="24"/>
              </w:rPr>
              <w:t>а</w:t>
            </w:r>
            <w:r w:rsidRPr="003A51AC">
              <w:rPr>
                <w:sz w:val="24"/>
                <w:szCs w:val="24"/>
              </w:rPr>
              <w:t>ми (русские, белору</w:t>
            </w:r>
            <w:r w:rsidRPr="003A51AC">
              <w:rPr>
                <w:sz w:val="24"/>
                <w:szCs w:val="24"/>
              </w:rPr>
              <w:t>с</w:t>
            </w:r>
            <w:r w:rsidRPr="003A51AC">
              <w:rPr>
                <w:sz w:val="24"/>
                <w:szCs w:val="24"/>
              </w:rPr>
              <w:t>ские, украинские и так далее).</w:t>
            </w:r>
          </w:p>
        </w:tc>
      </w:tr>
      <w:tr w:rsidR="00BC7148" w:rsidRPr="003A51AC"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b/>
                <w:sz w:val="22"/>
                <w:szCs w:val="22"/>
              </w:rPr>
            </w:pPr>
            <w:r w:rsidRPr="00026F75">
              <w:rPr>
                <w:b/>
                <w:sz w:val="22"/>
                <w:szCs w:val="22"/>
              </w:rPr>
              <w:lastRenderedPageBreak/>
              <w:t>Содержание раздела МУЗЫКАЛЬНО-ИГРОВОЕ и ТАНЦЕВАЛЬНОЕ ТВОРЧЕСТВО</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4-5</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5-6</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lang w:val="en-US"/>
              </w:rPr>
            </w:pPr>
            <w:r w:rsidRPr="00026F75">
              <w:rPr>
                <w:sz w:val="22"/>
                <w:szCs w:val="22"/>
                <w:lang w:val="en-US"/>
              </w:rPr>
              <w:t>6-7</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xml:space="preserve">Педагог активизирует танцевально-игровое творчество детей. </w:t>
            </w:r>
          </w:p>
          <w:p w:rsidR="00BC7148" w:rsidRPr="00026F75" w:rsidRDefault="00BC7148" w:rsidP="0002399B">
            <w:pPr>
              <w:spacing w:line="240" w:lineRule="auto"/>
              <w:rPr>
                <w:sz w:val="22"/>
                <w:szCs w:val="22"/>
              </w:rPr>
            </w:pPr>
            <w:r w:rsidRPr="00026F75">
              <w:rPr>
                <w:sz w:val="22"/>
                <w:szCs w:val="22"/>
              </w:rPr>
              <w:t>Поддерживает у детей самостоятельность в в</w:t>
            </w:r>
            <w:r w:rsidRPr="00026F75">
              <w:rPr>
                <w:sz w:val="22"/>
                <w:szCs w:val="22"/>
              </w:rPr>
              <w:t>ы</w:t>
            </w:r>
            <w:r w:rsidRPr="00026F75">
              <w:rPr>
                <w:sz w:val="22"/>
                <w:szCs w:val="22"/>
              </w:rPr>
              <w:t xml:space="preserve">полнение танцевальных движений под плясовые мелодии. </w:t>
            </w:r>
          </w:p>
          <w:p w:rsidR="00BC7148" w:rsidRPr="00026F75" w:rsidRDefault="00BC7148" w:rsidP="0002399B">
            <w:pPr>
              <w:spacing w:line="240" w:lineRule="auto"/>
              <w:rPr>
                <w:sz w:val="22"/>
                <w:szCs w:val="22"/>
              </w:rPr>
            </w:pPr>
            <w:r w:rsidRPr="00026F75">
              <w:rPr>
                <w:sz w:val="22"/>
                <w:szCs w:val="22"/>
              </w:rPr>
              <w:t>Учит детей точности в</w:t>
            </w:r>
            <w:r w:rsidRPr="00026F75">
              <w:rPr>
                <w:sz w:val="22"/>
                <w:szCs w:val="22"/>
              </w:rPr>
              <w:t>ы</w:t>
            </w:r>
            <w:r w:rsidRPr="00026F75">
              <w:rPr>
                <w:sz w:val="22"/>
                <w:szCs w:val="22"/>
              </w:rPr>
              <w:t>полнения движений, п</w:t>
            </w:r>
            <w:r w:rsidRPr="00026F75">
              <w:rPr>
                <w:sz w:val="22"/>
                <w:szCs w:val="22"/>
              </w:rPr>
              <w:t>е</w:t>
            </w:r>
            <w:r w:rsidRPr="00026F75">
              <w:rPr>
                <w:sz w:val="22"/>
                <w:szCs w:val="22"/>
              </w:rPr>
              <w:t>редающих характер из</w:t>
            </w:r>
            <w:r w:rsidRPr="00026F75">
              <w:rPr>
                <w:sz w:val="22"/>
                <w:szCs w:val="22"/>
              </w:rPr>
              <w:t>о</w:t>
            </w:r>
            <w:r w:rsidRPr="00026F75">
              <w:rPr>
                <w:sz w:val="22"/>
                <w:szCs w:val="22"/>
              </w:rPr>
              <w:t>бражаемых животных.</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способствует у детей развитию эм</w:t>
            </w:r>
            <w:r w:rsidRPr="00026F75">
              <w:rPr>
                <w:sz w:val="22"/>
                <w:szCs w:val="22"/>
              </w:rPr>
              <w:t>о</w:t>
            </w:r>
            <w:r w:rsidRPr="00026F75">
              <w:rPr>
                <w:sz w:val="22"/>
                <w:szCs w:val="22"/>
              </w:rPr>
              <w:t>ционально-образного исполнения музыкал</w:t>
            </w:r>
            <w:r w:rsidRPr="00026F75">
              <w:rPr>
                <w:sz w:val="22"/>
                <w:szCs w:val="22"/>
              </w:rPr>
              <w:t>ь</w:t>
            </w:r>
            <w:r w:rsidRPr="00026F75">
              <w:rPr>
                <w:sz w:val="22"/>
                <w:szCs w:val="22"/>
              </w:rPr>
              <w:t>но-игровых упражн</w:t>
            </w:r>
            <w:r w:rsidRPr="00026F75">
              <w:rPr>
                <w:sz w:val="22"/>
                <w:szCs w:val="22"/>
              </w:rPr>
              <w:t>е</w:t>
            </w:r>
            <w:r w:rsidRPr="00026F75">
              <w:rPr>
                <w:sz w:val="22"/>
                <w:szCs w:val="22"/>
              </w:rPr>
              <w:t>ний (кружатся листо</w:t>
            </w:r>
            <w:r w:rsidRPr="00026F75">
              <w:rPr>
                <w:sz w:val="22"/>
                <w:szCs w:val="22"/>
              </w:rPr>
              <w:t>ч</w:t>
            </w:r>
            <w:r w:rsidRPr="00026F75">
              <w:rPr>
                <w:sz w:val="22"/>
                <w:szCs w:val="22"/>
              </w:rPr>
              <w:t>ки, падают снежинки) и сценок, используя м</w:t>
            </w:r>
            <w:r w:rsidRPr="00026F75">
              <w:rPr>
                <w:sz w:val="22"/>
                <w:szCs w:val="22"/>
              </w:rPr>
              <w:t>и</w:t>
            </w:r>
            <w:r w:rsidRPr="00026F75">
              <w:rPr>
                <w:sz w:val="22"/>
                <w:szCs w:val="22"/>
              </w:rPr>
              <w:t>мику и пантомиму (зайка веселый и гр</w:t>
            </w:r>
            <w:r w:rsidRPr="00026F75">
              <w:rPr>
                <w:sz w:val="22"/>
                <w:szCs w:val="22"/>
              </w:rPr>
              <w:t>у</w:t>
            </w:r>
            <w:r w:rsidRPr="00026F75">
              <w:rPr>
                <w:sz w:val="22"/>
                <w:szCs w:val="22"/>
              </w:rPr>
              <w:t>стный, хитрая лисичка, сердитый волк и так далее).</w:t>
            </w:r>
          </w:p>
          <w:p w:rsidR="00BC7148" w:rsidRPr="00026F75" w:rsidRDefault="00BC7148" w:rsidP="0002399B">
            <w:pPr>
              <w:spacing w:line="240" w:lineRule="auto"/>
              <w:rPr>
                <w:sz w:val="22"/>
                <w:szCs w:val="22"/>
              </w:rPr>
            </w:pPr>
            <w:r w:rsidRPr="00026F75">
              <w:rPr>
                <w:sz w:val="22"/>
                <w:szCs w:val="22"/>
              </w:rPr>
              <w:t>Учит детей инсценир</w:t>
            </w:r>
            <w:r w:rsidRPr="00026F75">
              <w:rPr>
                <w:sz w:val="22"/>
                <w:szCs w:val="22"/>
              </w:rPr>
              <w:t>о</w:t>
            </w:r>
            <w:r w:rsidRPr="00026F75">
              <w:rPr>
                <w:sz w:val="22"/>
                <w:szCs w:val="22"/>
              </w:rPr>
              <w:t>ванию песен и пост</w:t>
            </w:r>
            <w:r w:rsidRPr="00026F75">
              <w:rPr>
                <w:sz w:val="22"/>
                <w:szCs w:val="22"/>
              </w:rPr>
              <w:t>а</w:t>
            </w:r>
            <w:r w:rsidRPr="00026F75">
              <w:rPr>
                <w:sz w:val="22"/>
                <w:szCs w:val="22"/>
              </w:rPr>
              <w:t>новке небольших м</w:t>
            </w:r>
            <w:r w:rsidRPr="00026F75">
              <w:rPr>
                <w:sz w:val="22"/>
                <w:szCs w:val="22"/>
              </w:rPr>
              <w:t>у</w:t>
            </w:r>
            <w:r w:rsidRPr="00026F75">
              <w:rPr>
                <w:sz w:val="22"/>
                <w:szCs w:val="22"/>
              </w:rPr>
              <w:t>зыкальных спектаклей.</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развивает у детей танцевальное творчество; помогает придумывать движения к пляскам, танцам, с</w:t>
            </w:r>
            <w:r w:rsidRPr="00026F75">
              <w:rPr>
                <w:sz w:val="22"/>
                <w:szCs w:val="22"/>
              </w:rPr>
              <w:t>о</w:t>
            </w:r>
            <w:r w:rsidRPr="00026F75">
              <w:rPr>
                <w:sz w:val="22"/>
                <w:szCs w:val="22"/>
              </w:rPr>
              <w:t>ставлять композицию танца, проявляя сам</w:t>
            </w:r>
            <w:r w:rsidRPr="00026F75">
              <w:rPr>
                <w:sz w:val="22"/>
                <w:szCs w:val="22"/>
              </w:rPr>
              <w:t>о</w:t>
            </w:r>
            <w:r w:rsidRPr="00026F75">
              <w:rPr>
                <w:sz w:val="22"/>
                <w:szCs w:val="22"/>
              </w:rPr>
              <w:t>стоятельность в тво</w:t>
            </w:r>
            <w:r w:rsidRPr="00026F75">
              <w:rPr>
                <w:sz w:val="22"/>
                <w:szCs w:val="22"/>
              </w:rPr>
              <w:t>р</w:t>
            </w:r>
            <w:r w:rsidRPr="00026F75">
              <w:rPr>
                <w:sz w:val="22"/>
                <w:szCs w:val="22"/>
              </w:rPr>
              <w:t xml:space="preserve">честве. </w:t>
            </w:r>
          </w:p>
          <w:p w:rsidR="00BC7148" w:rsidRPr="00026F75" w:rsidRDefault="00BC7148" w:rsidP="0002399B">
            <w:pPr>
              <w:spacing w:line="240" w:lineRule="auto"/>
              <w:rPr>
                <w:sz w:val="22"/>
                <w:szCs w:val="22"/>
              </w:rPr>
            </w:pPr>
            <w:r w:rsidRPr="00026F75">
              <w:rPr>
                <w:sz w:val="22"/>
                <w:szCs w:val="22"/>
              </w:rPr>
              <w:t>Учит детей самосто</w:t>
            </w:r>
            <w:r w:rsidRPr="00026F75">
              <w:rPr>
                <w:sz w:val="22"/>
                <w:szCs w:val="22"/>
              </w:rPr>
              <w:t>я</w:t>
            </w:r>
            <w:r w:rsidRPr="00026F75">
              <w:rPr>
                <w:sz w:val="22"/>
                <w:szCs w:val="22"/>
              </w:rPr>
              <w:t xml:space="preserve">тельно придумывать движения, отражающие содержание песни. </w:t>
            </w:r>
          </w:p>
          <w:p w:rsidR="00BC7148" w:rsidRPr="00026F75" w:rsidRDefault="00BC7148" w:rsidP="0002399B">
            <w:pPr>
              <w:spacing w:line="240" w:lineRule="auto"/>
              <w:rPr>
                <w:sz w:val="22"/>
                <w:szCs w:val="22"/>
              </w:rPr>
            </w:pPr>
            <w:r w:rsidRPr="00026F75">
              <w:rPr>
                <w:sz w:val="22"/>
                <w:szCs w:val="22"/>
              </w:rPr>
              <w:t>Побуждает детей к инсценированию с</w:t>
            </w:r>
            <w:r w:rsidRPr="00026F75">
              <w:rPr>
                <w:sz w:val="22"/>
                <w:szCs w:val="22"/>
              </w:rPr>
              <w:t>о</w:t>
            </w:r>
            <w:r w:rsidRPr="00026F75">
              <w:rPr>
                <w:sz w:val="22"/>
                <w:szCs w:val="22"/>
              </w:rPr>
              <w:t>держания песен, хор</w:t>
            </w:r>
            <w:r w:rsidRPr="00026F75">
              <w:rPr>
                <w:sz w:val="22"/>
                <w:szCs w:val="22"/>
              </w:rPr>
              <w:t>о</w:t>
            </w:r>
            <w:r w:rsidRPr="00026F75">
              <w:rPr>
                <w:sz w:val="22"/>
                <w:szCs w:val="22"/>
              </w:rPr>
              <w:t>водов.</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развивает у д</w:t>
            </w:r>
            <w:r w:rsidRPr="00026F75">
              <w:rPr>
                <w:sz w:val="22"/>
                <w:szCs w:val="22"/>
              </w:rPr>
              <w:t>е</w:t>
            </w:r>
            <w:r w:rsidRPr="00026F75">
              <w:rPr>
                <w:sz w:val="22"/>
                <w:szCs w:val="22"/>
              </w:rPr>
              <w:t xml:space="preserve">тей танцевально-игровое творчество. </w:t>
            </w:r>
          </w:p>
          <w:p w:rsidR="00BC7148" w:rsidRPr="00026F75" w:rsidRDefault="00BC7148" w:rsidP="0002399B">
            <w:pPr>
              <w:spacing w:line="240" w:lineRule="auto"/>
              <w:rPr>
                <w:sz w:val="22"/>
                <w:szCs w:val="22"/>
              </w:rPr>
            </w:pPr>
            <w:r w:rsidRPr="00026F75">
              <w:rPr>
                <w:sz w:val="22"/>
                <w:szCs w:val="22"/>
              </w:rPr>
              <w:t>Формирует навыки х</w:t>
            </w:r>
            <w:r w:rsidRPr="00026F75">
              <w:rPr>
                <w:sz w:val="22"/>
                <w:szCs w:val="22"/>
              </w:rPr>
              <w:t>у</w:t>
            </w:r>
            <w:r w:rsidRPr="00026F75">
              <w:rPr>
                <w:sz w:val="22"/>
                <w:szCs w:val="22"/>
              </w:rPr>
              <w:t>дожественного исполн</w:t>
            </w:r>
            <w:r w:rsidRPr="00026F75">
              <w:rPr>
                <w:sz w:val="22"/>
                <w:szCs w:val="22"/>
              </w:rPr>
              <w:t>е</w:t>
            </w:r>
            <w:r w:rsidRPr="00026F75">
              <w:rPr>
                <w:sz w:val="22"/>
                <w:szCs w:val="22"/>
              </w:rPr>
              <w:t>ния различных образов при инсценировании п</w:t>
            </w:r>
            <w:r w:rsidRPr="00026F75">
              <w:rPr>
                <w:sz w:val="22"/>
                <w:szCs w:val="22"/>
              </w:rPr>
              <w:t>е</w:t>
            </w:r>
            <w:r w:rsidRPr="00026F75">
              <w:rPr>
                <w:sz w:val="22"/>
                <w:szCs w:val="22"/>
              </w:rPr>
              <w:t>сен, театральных пост</w:t>
            </w:r>
            <w:r w:rsidRPr="00026F75">
              <w:rPr>
                <w:sz w:val="22"/>
                <w:szCs w:val="22"/>
              </w:rPr>
              <w:t>а</w:t>
            </w:r>
            <w:r w:rsidRPr="00026F75">
              <w:rPr>
                <w:sz w:val="22"/>
                <w:szCs w:val="22"/>
              </w:rPr>
              <w:t xml:space="preserve">новок. </w:t>
            </w:r>
          </w:p>
          <w:p w:rsidR="00BC7148" w:rsidRPr="00026F75" w:rsidRDefault="00BC7148" w:rsidP="0002399B">
            <w:pPr>
              <w:spacing w:line="240" w:lineRule="auto"/>
              <w:rPr>
                <w:sz w:val="22"/>
                <w:szCs w:val="22"/>
              </w:rPr>
            </w:pPr>
            <w:r w:rsidRPr="00026F75">
              <w:rPr>
                <w:sz w:val="22"/>
                <w:szCs w:val="22"/>
              </w:rPr>
              <w:t>Педагог способствует развитию творческой а</w:t>
            </w:r>
            <w:r w:rsidRPr="00026F75">
              <w:rPr>
                <w:sz w:val="22"/>
                <w:szCs w:val="22"/>
              </w:rPr>
              <w:t>к</w:t>
            </w:r>
            <w:r w:rsidRPr="00026F75">
              <w:rPr>
                <w:sz w:val="22"/>
                <w:szCs w:val="22"/>
              </w:rPr>
              <w:t>тивности детей в досту</w:t>
            </w:r>
            <w:r w:rsidRPr="00026F75">
              <w:rPr>
                <w:sz w:val="22"/>
                <w:szCs w:val="22"/>
              </w:rPr>
              <w:t>п</w:t>
            </w:r>
            <w:r w:rsidRPr="00026F75">
              <w:rPr>
                <w:sz w:val="22"/>
                <w:szCs w:val="22"/>
              </w:rPr>
              <w:t>ных видах музыкальной исполнительской де</w:t>
            </w:r>
            <w:r w:rsidRPr="00026F75">
              <w:rPr>
                <w:sz w:val="22"/>
                <w:szCs w:val="22"/>
              </w:rPr>
              <w:t>я</w:t>
            </w:r>
            <w:r w:rsidRPr="00026F75">
              <w:rPr>
                <w:sz w:val="22"/>
                <w:szCs w:val="22"/>
              </w:rPr>
              <w:t>тельности (игра в оркес</w:t>
            </w:r>
            <w:r w:rsidRPr="00026F75">
              <w:rPr>
                <w:sz w:val="22"/>
                <w:szCs w:val="22"/>
              </w:rPr>
              <w:t>т</w:t>
            </w:r>
            <w:r w:rsidRPr="00026F75">
              <w:rPr>
                <w:sz w:val="22"/>
                <w:szCs w:val="22"/>
              </w:rPr>
              <w:t>ре, пение, танцевальные движения и тому подо</w:t>
            </w:r>
            <w:r w:rsidRPr="00026F75">
              <w:rPr>
                <w:sz w:val="22"/>
                <w:szCs w:val="22"/>
              </w:rPr>
              <w:t>б</w:t>
            </w:r>
            <w:r w:rsidRPr="00026F75">
              <w:rPr>
                <w:sz w:val="22"/>
                <w:szCs w:val="22"/>
              </w:rPr>
              <w:t>ное).</w:t>
            </w:r>
          </w:p>
          <w:p w:rsidR="00BC7148" w:rsidRPr="00026F75" w:rsidRDefault="00BC7148" w:rsidP="0002399B">
            <w:pPr>
              <w:spacing w:line="240" w:lineRule="auto"/>
              <w:rPr>
                <w:sz w:val="22"/>
                <w:szCs w:val="22"/>
              </w:rPr>
            </w:pPr>
            <w:r w:rsidRPr="00026F75">
              <w:rPr>
                <w:sz w:val="22"/>
                <w:szCs w:val="22"/>
              </w:rPr>
              <w:t>Учит импровизировать под музыку соответс</w:t>
            </w:r>
            <w:r w:rsidRPr="00026F75">
              <w:rPr>
                <w:sz w:val="22"/>
                <w:szCs w:val="22"/>
              </w:rPr>
              <w:t>т</w:t>
            </w:r>
            <w:r w:rsidRPr="00026F75">
              <w:rPr>
                <w:sz w:val="22"/>
                <w:szCs w:val="22"/>
              </w:rPr>
              <w:t>вующего характера (лыжник, конькобежец, наездник, рыбак; лук</w:t>
            </w:r>
            <w:r w:rsidRPr="00026F75">
              <w:rPr>
                <w:sz w:val="22"/>
                <w:szCs w:val="22"/>
              </w:rPr>
              <w:t>а</w:t>
            </w:r>
            <w:r w:rsidRPr="00026F75">
              <w:rPr>
                <w:sz w:val="22"/>
                <w:szCs w:val="22"/>
              </w:rPr>
              <w:t>вый котик и сердитый козлик и тому подобное).</w:t>
            </w:r>
          </w:p>
          <w:p w:rsidR="00BC7148" w:rsidRPr="00026F75" w:rsidRDefault="00BC7148" w:rsidP="0002399B">
            <w:pPr>
              <w:spacing w:line="240" w:lineRule="auto"/>
              <w:rPr>
                <w:sz w:val="22"/>
                <w:szCs w:val="22"/>
              </w:rPr>
            </w:pPr>
            <w:r w:rsidRPr="00026F75">
              <w:rPr>
                <w:sz w:val="22"/>
                <w:szCs w:val="22"/>
              </w:rPr>
              <w:t>Помогает придумывать движения, отражающие содержание песни; выр</w:t>
            </w:r>
            <w:r w:rsidRPr="00026F75">
              <w:rPr>
                <w:sz w:val="22"/>
                <w:szCs w:val="22"/>
              </w:rPr>
              <w:t>а</w:t>
            </w:r>
            <w:r w:rsidRPr="00026F75">
              <w:rPr>
                <w:sz w:val="22"/>
                <w:szCs w:val="22"/>
              </w:rPr>
              <w:t>зительно действовать с воображаемыми предм</w:t>
            </w:r>
            <w:r w:rsidRPr="00026F75">
              <w:rPr>
                <w:sz w:val="22"/>
                <w:szCs w:val="22"/>
              </w:rPr>
              <w:t>е</w:t>
            </w:r>
            <w:r w:rsidRPr="00026F75">
              <w:rPr>
                <w:sz w:val="22"/>
                <w:szCs w:val="22"/>
              </w:rPr>
              <w:t>тами; учит детей сам</w:t>
            </w:r>
            <w:r w:rsidRPr="00026F75">
              <w:rPr>
                <w:sz w:val="22"/>
                <w:szCs w:val="22"/>
              </w:rPr>
              <w:t>о</w:t>
            </w:r>
            <w:r w:rsidRPr="00026F75">
              <w:rPr>
                <w:sz w:val="22"/>
                <w:szCs w:val="22"/>
              </w:rPr>
              <w:t xml:space="preserve">стоятельно искать способ передачи в движениях музыкальных образов. </w:t>
            </w:r>
          </w:p>
          <w:p w:rsidR="00BC7148" w:rsidRPr="00026F75" w:rsidRDefault="00BC7148" w:rsidP="0002399B">
            <w:pPr>
              <w:spacing w:line="240" w:lineRule="auto"/>
              <w:rPr>
                <w:sz w:val="22"/>
                <w:szCs w:val="22"/>
              </w:rPr>
            </w:pPr>
            <w:r w:rsidRPr="00026F75">
              <w:rPr>
                <w:sz w:val="22"/>
                <w:szCs w:val="22"/>
              </w:rPr>
              <w:t>- Формирует у детей м</w:t>
            </w:r>
            <w:r w:rsidRPr="00026F75">
              <w:rPr>
                <w:sz w:val="22"/>
                <w:szCs w:val="22"/>
              </w:rPr>
              <w:t>у</w:t>
            </w:r>
            <w:r w:rsidRPr="00026F75">
              <w:rPr>
                <w:sz w:val="22"/>
                <w:szCs w:val="22"/>
              </w:rPr>
              <w:t xml:space="preserve">зыкальные способности. </w:t>
            </w:r>
          </w:p>
          <w:p w:rsidR="00BC7148" w:rsidRPr="00026F75" w:rsidRDefault="00BC7148" w:rsidP="0002399B">
            <w:pPr>
              <w:spacing w:line="240" w:lineRule="auto"/>
              <w:rPr>
                <w:sz w:val="22"/>
                <w:szCs w:val="22"/>
              </w:rPr>
            </w:pPr>
            <w:r w:rsidRPr="00026F75">
              <w:rPr>
                <w:sz w:val="22"/>
                <w:szCs w:val="22"/>
              </w:rPr>
              <w:t>Содействует проявлению активности и самосто</w:t>
            </w:r>
            <w:r w:rsidRPr="00026F75">
              <w:rPr>
                <w:sz w:val="22"/>
                <w:szCs w:val="22"/>
              </w:rPr>
              <w:t>я</w:t>
            </w:r>
            <w:r w:rsidRPr="00026F75">
              <w:rPr>
                <w:sz w:val="22"/>
                <w:szCs w:val="22"/>
              </w:rPr>
              <w:lastRenderedPageBreak/>
              <w:t>тельности.</w:t>
            </w:r>
          </w:p>
        </w:tc>
      </w:tr>
      <w:tr w:rsidR="00BC7148" w:rsidRPr="003A51AC"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sz w:val="22"/>
                <w:szCs w:val="22"/>
              </w:rPr>
            </w:pPr>
            <w:r w:rsidRPr="00026F75">
              <w:rPr>
                <w:b/>
                <w:sz w:val="22"/>
                <w:szCs w:val="22"/>
              </w:rPr>
              <w:lastRenderedPageBreak/>
              <w:t xml:space="preserve"> Содержание раздела ИГРА НА ДЕТСКИХ МУЗЫКАЛЬНЫХ ИНСТРУМЕНТАХ</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4-5</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5-6</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6-7</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знакомит детей с некоторыми детскими музыкальными инстр</w:t>
            </w:r>
            <w:r w:rsidRPr="00026F75">
              <w:rPr>
                <w:sz w:val="22"/>
                <w:szCs w:val="22"/>
              </w:rPr>
              <w:t>у</w:t>
            </w:r>
            <w:r w:rsidRPr="00026F75">
              <w:rPr>
                <w:sz w:val="22"/>
                <w:szCs w:val="22"/>
              </w:rPr>
              <w:t>ментами: дудочкой, м</w:t>
            </w:r>
            <w:r w:rsidRPr="00026F75">
              <w:rPr>
                <w:sz w:val="22"/>
                <w:szCs w:val="22"/>
              </w:rPr>
              <w:t>е</w:t>
            </w:r>
            <w:r w:rsidRPr="00026F75">
              <w:rPr>
                <w:sz w:val="22"/>
                <w:szCs w:val="22"/>
              </w:rPr>
              <w:t>таллофоном, колокольч</w:t>
            </w:r>
            <w:r w:rsidRPr="00026F75">
              <w:rPr>
                <w:sz w:val="22"/>
                <w:szCs w:val="22"/>
              </w:rPr>
              <w:t>и</w:t>
            </w:r>
            <w:r w:rsidRPr="00026F75">
              <w:rPr>
                <w:sz w:val="22"/>
                <w:szCs w:val="22"/>
              </w:rPr>
              <w:t>ком, бубном, погрему</w:t>
            </w:r>
            <w:r w:rsidRPr="00026F75">
              <w:rPr>
                <w:sz w:val="22"/>
                <w:szCs w:val="22"/>
              </w:rPr>
              <w:t>ш</w:t>
            </w:r>
            <w:r w:rsidRPr="00026F75">
              <w:rPr>
                <w:sz w:val="22"/>
                <w:szCs w:val="22"/>
              </w:rPr>
              <w:t>кой, барабаном, а также их звучанием.</w:t>
            </w:r>
          </w:p>
          <w:p w:rsidR="00BC7148" w:rsidRPr="00026F75" w:rsidRDefault="00BC7148" w:rsidP="0002399B">
            <w:pPr>
              <w:spacing w:line="240" w:lineRule="auto"/>
              <w:rPr>
                <w:sz w:val="22"/>
                <w:szCs w:val="22"/>
              </w:rPr>
            </w:pPr>
            <w:r w:rsidRPr="00026F75">
              <w:rPr>
                <w:sz w:val="22"/>
                <w:szCs w:val="22"/>
              </w:rPr>
              <w:t>Учит детей подыгрывать на детских ударных м</w:t>
            </w:r>
            <w:r w:rsidRPr="00026F75">
              <w:rPr>
                <w:sz w:val="22"/>
                <w:szCs w:val="22"/>
              </w:rPr>
              <w:t>у</w:t>
            </w:r>
            <w:r w:rsidRPr="00026F75">
              <w:rPr>
                <w:sz w:val="22"/>
                <w:szCs w:val="22"/>
              </w:rPr>
              <w:t>зыкальных инструментах.</w:t>
            </w:r>
          </w:p>
          <w:p w:rsidR="00BC7148" w:rsidRPr="00026F75" w:rsidRDefault="00BC7148" w:rsidP="0002399B">
            <w:pPr>
              <w:spacing w:line="240" w:lineRule="auto"/>
              <w:rPr>
                <w:sz w:val="22"/>
                <w:szCs w:val="22"/>
              </w:rPr>
            </w:pPr>
            <w:r w:rsidRPr="00026F75">
              <w:rPr>
                <w:sz w:val="22"/>
                <w:szCs w:val="22"/>
              </w:rPr>
              <w:t>Формирует умение у д</w:t>
            </w:r>
            <w:r w:rsidRPr="00026F75">
              <w:rPr>
                <w:sz w:val="22"/>
                <w:szCs w:val="22"/>
              </w:rPr>
              <w:t>е</w:t>
            </w:r>
            <w:r w:rsidRPr="00026F75">
              <w:rPr>
                <w:sz w:val="22"/>
                <w:szCs w:val="22"/>
              </w:rPr>
              <w:t>тей сравнивать разные по звучанию детские муз</w:t>
            </w:r>
            <w:r w:rsidRPr="00026F75">
              <w:rPr>
                <w:sz w:val="22"/>
                <w:szCs w:val="22"/>
              </w:rPr>
              <w:t>ы</w:t>
            </w:r>
            <w:r w:rsidRPr="00026F75">
              <w:rPr>
                <w:sz w:val="22"/>
                <w:szCs w:val="22"/>
              </w:rPr>
              <w:t>кальные инструменты (предметы) в процессе манипулирования, звук</w:t>
            </w:r>
            <w:r w:rsidRPr="00026F75">
              <w:rPr>
                <w:sz w:val="22"/>
                <w:szCs w:val="22"/>
              </w:rPr>
              <w:t>о</w:t>
            </w:r>
            <w:r w:rsidRPr="00026F75">
              <w:rPr>
                <w:sz w:val="22"/>
                <w:szCs w:val="22"/>
              </w:rPr>
              <w:t>извлечения.</w:t>
            </w:r>
          </w:p>
          <w:p w:rsidR="00BC7148" w:rsidRPr="00026F75" w:rsidRDefault="00BC7148" w:rsidP="0002399B">
            <w:pPr>
              <w:spacing w:line="240" w:lineRule="auto"/>
              <w:rPr>
                <w:sz w:val="22"/>
                <w:szCs w:val="22"/>
              </w:rPr>
            </w:pPr>
            <w:r w:rsidRPr="00026F75">
              <w:rPr>
                <w:sz w:val="22"/>
                <w:szCs w:val="22"/>
              </w:rPr>
              <w:t>Поощряет детей в сам</w:t>
            </w:r>
            <w:r w:rsidRPr="00026F75">
              <w:rPr>
                <w:sz w:val="22"/>
                <w:szCs w:val="22"/>
              </w:rPr>
              <w:t>о</w:t>
            </w:r>
            <w:r w:rsidRPr="00026F75">
              <w:rPr>
                <w:sz w:val="22"/>
                <w:szCs w:val="22"/>
              </w:rPr>
              <w:t>стоятельном экспериме</w:t>
            </w:r>
            <w:r w:rsidRPr="00026F75">
              <w:rPr>
                <w:sz w:val="22"/>
                <w:szCs w:val="22"/>
              </w:rPr>
              <w:t>н</w:t>
            </w:r>
            <w:r w:rsidRPr="00026F75">
              <w:rPr>
                <w:sz w:val="22"/>
                <w:szCs w:val="22"/>
              </w:rPr>
              <w:t>тировании со звуками в разных видах деятельн</w:t>
            </w:r>
            <w:r w:rsidRPr="00026F75">
              <w:rPr>
                <w:sz w:val="22"/>
                <w:szCs w:val="22"/>
              </w:rPr>
              <w:t>о</w:t>
            </w:r>
            <w:r w:rsidRPr="00026F75">
              <w:rPr>
                <w:sz w:val="22"/>
                <w:szCs w:val="22"/>
              </w:rPr>
              <w:t>сти, исследовании кач</w:t>
            </w:r>
            <w:r w:rsidRPr="00026F75">
              <w:rPr>
                <w:sz w:val="22"/>
                <w:szCs w:val="22"/>
              </w:rPr>
              <w:t>е</w:t>
            </w:r>
            <w:r w:rsidRPr="00026F75">
              <w:rPr>
                <w:sz w:val="22"/>
                <w:szCs w:val="22"/>
              </w:rPr>
              <w:t>ства музыкального звука: высоты, длительности, тембра.</w:t>
            </w:r>
          </w:p>
          <w:p w:rsidR="00BC7148" w:rsidRPr="00026F75" w:rsidRDefault="00BC7148" w:rsidP="0002399B">
            <w:pPr>
              <w:spacing w:line="240" w:lineRule="auto"/>
              <w:rPr>
                <w:sz w:val="22"/>
                <w:szCs w:val="22"/>
              </w:rPr>
            </w:pPr>
            <w:r w:rsidRPr="00026F75">
              <w:rPr>
                <w:sz w:val="22"/>
                <w:szCs w:val="22"/>
              </w:rPr>
              <w:t>Совершенствует у детей умение различать звуч</w:t>
            </w:r>
            <w:r w:rsidRPr="00026F75">
              <w:rPr>
                <w:sz w:val="22"/>
                <w:szCs w:val="22"/>
              </w:rPr>
              <w:t>а</w:t>
            </w:r>
            <w:r w:rsidRPr="00026F75">
              <w:rPr>
                <w:sz w:val="22"/>
                <w:szCs w:val="22"/>
              </w:rPr>
              <w:t>ние музыкальных игр</w:t>
            </w:r>
            <w:r w:rsidRPr="00026F75">
              <w:rPr>
                <w:sz w:val="22"/>
                <w:szCs w:val="22"/>
              </w:rPr>
              <w:t>у</w:t>
            </w:r>
            <w:r w:rsidRPr="00026F75">
              <w:rPr>
                <w:sz w:val="22"/>
                <w:szCs w:val="22"/>
              </w:rPr>
              <w:t>шек, детских музыкал</w:t>
            </w:r>
            <w:r w:rsidRPr="00026F75">
              <w:rPr>
                <w:sz w:val="22"/>
                <w:szCs w:val="22"/>
              </w:rPr>
              <w:t>ь</w:t>
            </w:r>
            <w:r w:rsidRPr="00026F75">
              <w:rPr>
                <w:sz w:val="22"/>
                <w:szCs w:val="22"/>
              </w:rPr>
              <w:t>ных инструментов (м</w:t>
            </w:r>
            <w:r w:rsidRPr="00026F75">
              <w:rPr>
                <w:sz w:val="22"/>
                <w:szCs w:val="22"/>
              </w:rPr>
              <w:t>у</w:t>
            </w:r>
            <w:r w:rsidRPr="00026F75">
              <w:rPr>
                <w:sz w:val="22"/>
                <w:szCs w:val="22"/>
              </w:rPr>
              <w:t>зыкальный молоточек, шарманка, погремушка, барабан, бубен, металл</w:t>
            </w:r>
            <w:r w:rsidRPr="00026F75">
              <w:rPr>
                <w:sz w:val="22"/>
                <w:szCs w:val="22"/>
              </w:rPr>
              <w:t>о</w:t>
            </w:r>
            <w:r w:rsidRPr="00026F75">
              <w:rPr>
                <w:sz w:val="22"/>
                <w:szCs w:val="22"/>
              </w:rPr>
              <w:t>фон и другие). (Из разд</w:t>
            </w:r>
            <w:r w:rsidRPr="00026F75">
              <w:rPr>
                <w:sz w:val="22"/>
                <w:szCs w:val="22"/>
              </w:rPr>
              <w:t>е</w:t>
            </w:r>
            <w:r w:rsidRPr="00026F75">
              <w:rPr>
                <w:sz w:val="22"/>
                <w:szCs w:val="22"/>
              </w:rPr>
              <w:t>ла Слушание)</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формирует у детей умение подыгр</w:t>
            </w:r>
            <w:r w:rsidRPr="00026F75">
              <w:rPr>
                <w:sz w:val="22"/>
                <w:szCs w:val="22"/>
              </w:rPr>
              <w:t>ы</w:t>
            </w:r>
            <w:r w:rsidRPr="00026F75">
              <w:rPr>
                <w:sz w:val="22"/>
                <w:szCs w:val="22"/>
              </w:rPr>
              <w:t>вать простейшие мел</w:t>
            </w:r>
            <w:r w:rsidRPr="00026F75">
              <w:rPr>
                <w:sz w:val="22"/>
                <w:szCs w:val="22"/>
              </w:rPr>
              <w:t>о</w:t>
            </w:r>
            <w:r w:rsidRPr="00026F75">
              <w:rPr>
                <w:sz w:val="22"/>
                <w:szCs w:val="22"/>
              </w:rPr>
              <w:t>дии на деревянных ложках, погремушках, барабане, металлофоне.</w:t>
            </w:r>
          </w:p>
          <w:p w:rsidR="00BC7148" w:rsidRPr="00026F75" w:rsidRDefault="00BC7148" w:rsidP="0002399B">
            <w:pPr>
              <w:spacing w:line="240" w:lineRule="auto"/>
              <w:rPr>
                <w:sz w:val="22"/>
                <w:szCs w:val="22"/>
              </w:rPr>
            </w:pP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учит детей и</w:t>
            </w:r>
            <w:r w:rsidRPr="00026F75">
              <w:rPr>
                <w:sz w:val="22"/>
                <w:szCs w:val="22"/>
              </w:rPr>
              <w:t>с</w:t>
            </w:r>
            <w:r w:rsidRPr="00026F75">
              <w:rPr>
                <w:sz w:val="22"/>
                <w:szCs w:val="22"/>
              </w:rPr>
              <w:t>полнять простейшие мелодии на детских музыкальных инстр</w:t>
            </w:r>
            <w:r w:rsidRPr="00026F75">
              <w:rPr>
                <w:sz w:val="22"/>
                <w:szCs w:val="22"/>
              </w:rPr>
              <w:t>у</w:t>
            </w:r>
            <w:r w:rsidRPr="00026F75">
              <w:rPr>
                <w:sz w:val="22"/>
                <w:szCs w:val="22"/>
              </w:rPr>
              <w:t>ментах; знакомые п</w:t>
            </w:r>
            <w:r w:rsidRPr="00026F75">
              <w:rPr>
                <w:sz w:val="22"/>
                <w:szCs w:val="22"/>
              </w:rPr>
              <w:t>е</w:t>
            </w:r>
            <w:r w:rsidRPr="00026F75">
              <w:rPr>
                <w:sz w:val="22"/>
                <w:szCs w:val="22"/>
              </w:rPr>
              <w:t>сенки индивидуально и небольшими группами, соблюдая при этом о</w:t>
            </w:r>
            <w:r w:rsidRPr="00026F75">
              <w:rPr>
                <w:sz w:val="22"/>
                <w:szCs w:val="22"/>
              </w:rPr>
              <w:t>б</w:t>
            </w:r>
            <w:r w:rsidRPr="00026F75">
              <w:rPr>
                <w:sz w:val="22"/>
                <w:szCs w:val="22"/>
              </w:rPr>
              <w:t xml:space="preserve">щую динамику и темп. </w:t>
            </w:r>
          </w:p>
          <w:p w:rsidR="00BC7148" w:rsidRPr="00026F75" w:rsidRDefault="00BC7148" w:rsidP="0002399B">
            <w:pPr>
              <w:spacing w:line="240" w:lineRule="auto"/>
              <w:rPr>
                <w:sz w:val="22"/>
                <w:szCs w:val="22"/>
              </w:rPr>
            </w:pPr>
            <w:r w:rsidRPr="00026F75">
              <w:rPr>
                <w:sz w:val="22"/>
                <w:szCs w:val="22"/>
              </w:rPr>
              <w:t>Развивает творчество детей, побуждает их к активным самосто</w:t>
            </w:r>
            <w:r w:rsidRPr="00026F75">
              <w:rPr>
                <w:sz w:val="22"/>
                <w:szCs w:val="22"/>
              </w:rPr>
              <w:t>я</w:t>
            </w:r>
            <w:r w:rsidRPr="00026F75">
              <w:rPr>
                <w:sz w:val="22"/>
                <w:szCs w:val="22"/>
              </w:rPr>
              <w:t>тельным действиям.</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знакомит детей с музыкальными произв</w:t>
            </w:r>
            <w:r w:rsidRPr="00026F75">
              <w:rPr>
                <w:sz w:val="22"/>
                <w:szCs w:val="22"/>
              </w:rPr>
              <w:t>е</w:t>
            </w:r>
            <w:r w:rsidRPr="00026F75">
              <w:rPr>
                <w:sz w:val="22"/>
                <w:szCs w:val="22"/>
              </w:rPr>
              <w:t>дениями в исполнении на различных инструментах и в оркестровой обрабо</w:t>
            </w:r>
            <w:r w:rsidRPr="00026F75">
              <w:rPr>
                <w:sz w:val="22"/>
                <w:szCs w:val="22"/>
              </w:rPr>
              <w:t>т</w:t>
            </w:r>
            <w:r w:rsidRPr="00026F75">
              <w:rPr>
                <w:sz w:val="22"/>
                <w:szCs w:val="22"/>
              </w:rPr>
              <w:t>ке.</w:t>
            </w:r>
          </w:p>
          <w:p w:rsidR="00BC7148" w:rsidRPr="00026F75" w:rsidRDefault="00BC7148" w:rsidP="0002399B">
            <w:pPr>
              <w:spacing w:line="240" w:lineRule="auto"/>
              <w:rPr>
                <w:sz w:val="22"/>
                <w:szCs w:val="22"/>
              </w:rPr>
            </w:pPr>
            <w:r w:rsidRPr="00026F75">
              <w:rPr>
                <w:sz w:val="22"/>
                <w:szCs w:val="22"/>
              </w:rPr>
              <w:t>Учит детей играть на м</w:t>
            </w:r>
            <w:r w:rsidRPr="00026F75">
              <w:rPr>
                <w:sz w:val="22"/>
                <w:szCs w:val="22"/>
              </w:rPr>
              <w:t>е</w:t>
            </w:r>
            <w:r w:rsidRPr="00026F75">
              <w:rPr>
                <w:sz w:val="22"/>
                <w:szCs w:val="22"/>
              </w:rPr>
              <w:t>таллофоне, свирели, ударных и электронных музыкальных инструме</w:t>
            </w:r>
            <w:r w:rsidRPr="00026F75">
              <w:rPr>
                <w:sz w:val="22"/>
                <w:szCs w:val="22"/>
              </w:rPr>
              <w:t>н</w:t>
            </w:r>
            <w:r w:rsidRPr="00026F75">
              <w:rPr>
                <w:sz w:val="22"/>
                <w:szCs w:val="22"/>
              </w:rPr>
              <w:t>тах, русских народных музыкальных инструме</w:t>
            </w:r>
            <w:r w:rsidRPr="00026F75">
              <w:rPr>
                <w:sz w:val="22"/>
                <w:szCs w:val="22"/>
              </w:rPr>
              <w:t>н</w:t>
            </w:r>
            <w:r w:rsidRPr="00026F75">
              <w:rPr>
                <w:sz w:val="22"/>
                <w:szCs w:val="22"/>
              </w:rPr>
              <w:t>тах: трещотках, погр</w:t>
            </w:r>
            <w:r w:rsidRPr="00026F75">
              <w:rPr>
                <w:sz w:val="22"/>
                <w:szCs w:val="22"/>
              </w:rPr>
              <w:t>е</w:t>
            </w:r>
            <w:r w:rsidRPr="00026F75">
              <w:rPr>
                <w:sz w:val="22"/>
                <w:szCs w:val="22"/>
              </w:rPr>
              <w:t>мушках, треугольниках; исполнять музыкальные произведения в оркестре и в ансамбле</w:t>
            </w:r>
          </w:p>
        </w:tc>
      </w:tr>
      <w:tr w:rsidR="00BC7148" w:rsidRPr="003A51AC"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b/>
                <w:sz w:val="22"/>
                <w:szCs w:val="22"/>
              </w:rPr>
            </w:pPr>
            <w:r w:rsidRPr="00026F75">
              <w:rPr>
                <w:b/>
                <w:sz w:val="22"/>
                <w:szCs w:val="22"/>
              </w:rPr>
              <w:t xml:space="preserve"> Содержание раздела ТЕАТРАЛИЗОВАННОЙ ДЕЯТЕЛЬНОСТИ</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4-5</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5-6</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6-7</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формирует у д</w:t>
            </w:r>
            <w:r w:rsidRPr="00026F75">
              <w:rPr>
                <w:sz w:val="22"/>
                <w:szCs w:val="22"/>
              </w:rPr>
              <w:t>е</w:t>
            </w:r>
            <w:r w:rsidRPr="00026F75">
              <w:rPr>
                <w:sz w:val="22"/>
                <w:szCs w:val="22"/>
              </w:rPr>
              <w:t>тей интерес к театрализ</w:t>
            </w:r>
            <w:r w:rsidRPr="00026F75">
              <w:rPr>
                <w:sz w:val="22"/>
                <w:szCs w:val="22"/>
              </w:rPr>
              <w:t>о</w:t>
            </w:r>
            <w:r w:rsidRPr="00026F75">
              <w:rPr>
                <w:sz w:val="22"/>
                <w:szCs w:val="22"/>
              </w:rPr>
              <w:t>ванной деятельности.</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продолжает развивать и поддерж</w:t>
            </w:r>
            <w:r w:rsidRPr="00026F75">
              <w:rPr>
                <w:sz w:val="22"/>
                <w:szCs w:val="22"/>
              </w:rPr>
              <w:t>и</w:t>
            </w:r>
            <w:r w:rsidRPr="00026F75">
              <w:rPr>
                <w:sz w:val="22"/>
                <w:szCs w:val="22"/>
              </w:rPr>
              <w:t>вать интерес детей к театрализованной игре путем приобретения более сложных игр</w:t>
            </w:r>
            <w:r w:rsidRPr="00026F75">
              <w:rPr>
                <w:sz w:val="22"/>
                <w:szCs w:val="22"/>
              </w:rPr>
              <w:t>о</w:t>
            </w:r>
            <w:r w:rsidRPr="00026F75">
              <w:rPr>
                <w:sz w:val="22"/>
                <w:szCs w:val="22"/>
              </w:rPr>
              <w:t>вых умений и навыков (способность перед</w:t>
            </w:r>
            <w:r w:rsidRPr="00026F75">
              <w:rPr>
                <w:sz w:val="22"/>
                <w:szCs w:val="22"/>
              </w:rPr>
              <w:t>а</w:t>
            </w:r>
            <w:r w:rsidRPr="00026F75">
              <w:rPr>
                <w:sz w:val="22"/>
                <w:szCs w:val="22"/>
              </w:rPr>
              <w:t>вать художественный образ, следить за ра</w:t>
            </w:r>
            <w:r w:rsidRPr="00026F75">
              <w:rPr>
                <w:sz w:val="22"/>
                <w:szCs w:val="22"/>
              </w:rPr>
              <w:t>з</w:t>
            </w:r>
            <w:r w:rsidRPr="00026F75">
              <w:rPr>
                <w:sz w:val="22"/>
                <w:szCs w:val="22"/>
              </w:rPr>
              <w:t>витием и взаимодейс</w:t>
            </w:r>
            <w:r w:rsidRPr="00026F75">
              <w:rPr>
                <w:sz w:val="22"/>
                <w:szCs w:val="22"/>
              </w:rPr>
              <w:t>т</w:t>
            </w:r>
            <w:r w:rsidRPr="00026F75">
              <w:rPr>
                <w:sz w:val="22"/>
                <w:szCs w:val="22"/>
              </w:rPr>
              <w:t>вием персонажей).</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продолжает знакомить детей с ра</w:t>
            </w:r>
            <w:r w:rsidRPr="00026F75">
              <w:rPr>
                <w:sz w:val="22"/>
                <w:szCs w:val="22"/>
              </w:rPr>
              <w:t>з</w:t>
            </w:r>
            <w:r w:rsidRPr="00026F75">
              <w:rPr>
                <w:sz w:val="22"/>
                <w:szCs w:val="22"/>
              </w:rPr>
              <w:t>личными видами теа</w:t>
            </w:r>
            <w:r w:rsidRPr="00026F75">
              <w:rPr>
                <w:sz w:val="22"/>
                <w:szCs w:val="22"/>
              </w:rPr>
              <w:t>т</w:t>
            </w:r>
            <w:r w:rsidRPr="00026F75">
              <w:rPr>
                <w:sz w:val="22"/>
                <w:szCs w:val="22"/>
              </w:rPr>
              <w:t>рального искусства (кукольный театр, б</w:t>
            </w:r>
            <w:r w:rsidRPr="00026F75">
              <w:rPr>
                <w:sz w:val="22"/>
                <w:szCs w:val="22"/>
              </w:rPr>
              <w:t>а</w:t>
            </w:r>
            <w:r w:rsidRPr="00026F75">
              <w:rPr>
                <w:sz w:val="22"/>
                <w:szCs w:val="22"/>
              </w:rPr>
              <w:t>лет, опера и прочее).</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xml:space="preserve">Воспитывает любовь к театру. </w:t>
            </w:r>
          </w:p>
          <w:p w:rsidR="00BC7148" w:rsidRPr="00026F75" w:rsidRDefault="00BC7148" w:rsidP="0002399B">
            <w:pPr>
              <w:spacing w:line="240" w:lineRule="auto"/>
              <w:rPr>
                <w:sz w:val="22"/>
                <w:szCs w:val="22"/>
              </w:rPr>
            </w:pPr>
            <w:r w:rsidRPr="00026F75">
              <w:rPr>
                <w:sz w:val="22"/>
                <w:szCs w:val="22"/>
              </w:rPr>
              <w:t>Воспитывает навыки т</w:t>
            </w:r>
            <w:r w:rsidRPr="00026F75">
              <w:rPr>
                <w:sz w:val="22"/>
                <w:szCs w:val="22"/>
              </w:rPr>
              <w:t>е</w:t>
            </w:r>
            <w:r w:rsidRPr="00026F75">
              <w:rPr>
                <w:sz w:val="22"/>
                <w:szCs w:val="22"/>
              </w:rPr>
              <w:t>атральной культуры, приобщает к театральн</w:t>
            </w:r>
            <w:r w:rsidRPr="00026F75">
              <w:rPr>
                <w:sz w:val="22"/>
                <w:szCs w:val="22"/>
              </w:rPr>
              <w:t>о</w:t>
            </w:r>
            <w:r w:rsidRPr="00026F75">
              <w:rPr>
                <w:sz w:val="22"/>
                <w:szCs w:val="22"/>
              </w:rPr>
              <w:t>му искусству через пр</w:t>
            </w:r>
            <w:r w:rsidRPr="00026F75">
              <w:rPr>
                <w:sz w:val="22"/>
                <w:szCs w:val="22"/>
              </w:rPr>
              <w:t>о</w:t>
            </w:r>
            <w:r w:rsidRPr="00026F75">
              <w:rPr>
                <w:sz w:val="22"/>
                <w:szCs w:val="22"/>
              </w:rPr>
              <w:t>смотр театральных п</w:t>
            </w:r>
            <w:r w:rsidRPr="00026F75">
              <w:rPr>
                <w:sz w:val="22"/>
                <w:szCs w:val="22"/>
              </w:rPr>
              <w:t>о</w:t>
            </w:r>
            <w:r w:rsidRPr="00026F75">
              <w:rPr>
                <w:sz w:val="22"/>
                <w:szCs w:val="22"/>
              </w:rPr>
              <w:t>становок, видеоматери</w:t>
            </w:r>
            <w:r w:rsidRPr="00026F75">
              <w:rPr>
                <w:sz w:val="22"/>
                <w:szCs w:val="22"/>
              </w:rPr>
              <w:t>а</w:t>
            </w:r>
            <w:r w:rsidRPr="00026F75">
              <w:rPr>
                <w:sz w:val="22"/>
                <w:szCs w:val="22"/>
              </w:rPr>
              <w:t>лов; рассказывает о теа</w:t>
            </w:r>
            <w:r w:rsidRPr="00026F75">
              <w:rPr>
                <w:sz w:val="22"/>
                <w:szCs w:val="22"/>
              </w:rPr>
              <w:t>т</w:t>
            </w:r>
            <w:r w:rsidRPr="00026F75">
              <w:rPr>
                <w:sz w:val="22"/>
                <w:szCs w:val="22"/>
              </w:rPr>
              <w:t>ре, театральных профе</w:t>
            </w:r>
            <w:r w:rsidRPr="00026F75">
              <w:rPr>
                <w:sz w:val="22"/>
                <w:szCs w:val="22"/>
              </w:rPr>
              <w:t>с</w:t>
            </w:r>
            <w:r w:rsidRPr="00026F75">
              <w:rPr>
                <w:sz w:val="22"/>
                <w:szCs w:val="22"/>
              </w:rPr>
              <w:t xml:space="preserve">сиях. </w:t>
            </w:r>
          </w:p>
          <w:p w:rsidR="00BC7148" w:rsidRPr="00026F75" w:rsidRDefault="00BC7148" w:rsidP="0002399B">
            <w:pPr>
              <w:spacing w:line="240" w:lineRule="auto"/>
              <w:rPr>
                <w:sz w:val="22"/>
                <w:szCs w:val="22"/>
              </w:rPr>
            </w:pPr>
            <w:r w:rsidRPr="00026F75">
              <w:rPr>
                <w:sz w:val="22"/>
                <w:szCs w:val="22"/>
              </w:rPr>
              <w:t>Знакомит со средствами погружения в художес</w:t>
            </w:r>
            <w:r w:rsidRPr="00026F75">
              <w:rPr>
                <w:sz w:val="22"/>
                <w:szCs w:val="22"/>
              </w:rPr>
              <w:t>т</w:t>
            </w:r>
            <w:r w:rsidRPr="00026F75">
              <w:rPr>
                <w:sz w:val="22"/>
                <w:szCs w:val="22"/>
              </w:rPr>
              <w:lastRenderedPageBreak/>
              <w:t>венные образы (музыка, слово, хореография, д</w:t>
            </w:r>
            <w:r w:rsidRPr="00026F75">
              <w:rPr>
                <w:sz w:val="22"/>
                <w:szCs w:val="22"/>
              </w:rPr>
              <w:t>е</w:t>
            </w:r>
            <w:r w:rsidRPr="00026F75">
              <w:rPr>
                <w:sz w:val="22"/>
                <w:szCs w:val="22"/>
              </w:rPr>
              <w:t>корации, костюм, грим и другое) и возможностями распознавать их особе</w:t>
            </w:r>
            <w:r w:rsidRPr="00026F75">
              <w:rPr>
                <w:sz w:val="22"/>
                <w:szCs w:val="22"/>
              </w:rPr>
              <w:t>н</w:t>
            </w:r>
            <w:r w:rsidRPr="00026F75">
              <w:rPr>
                <w:sz w:val="22"/>
                <w:szCs w:val="22"/>
              </w:rPr>
              <w:t>ности.</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Педагог поощряет уч</w:t>
            </w:r>
            <w:r w:rsidRPr="00026F75">
              <w:rPr>
                <w:sz w:val="22"/>
                <w:szCs w:val="22"/>
              </w:rPr>
              <w:t>а</w:t>
            </w:r>
            <w:r w:rsidRPr="00026F75">
              <w:rPr>
                <w:sz w:val="22"/>
                <w:szCs w:val="22"/>
              </w:rPr>
              <w:t>стие детей в играх-драматизациях.</w:t>
            </w:r>
          </w:p>
          <w:p w:rsidR="00BC7148" w:rsidRPr="00026F75" w:rsidRDefault="00BC7148" w:rsidP="0002399B">
            <w:pPr>
              <w:spacing w:line="240" w:lineRule="auto"/>
              <w:rPr>
                <w:sz w:val="22"/>
                <w:szCs w:val="22"/>
              </w:rPr>
            </w:pPr>
            <w:r w:rsidRPr="00026F75">
              <w:rPr>
                <w:sz w:val="22"/>
                <w:szCs w:val="22"/>
              </w:rPr>
              <w:t>Формирует умение сл</w:t>
            </w:r>
            <w:r w:rsidRPr="00026F75">
              <w:rPr>
                <w:sz w:val="22"/>
                <w:szCs w:val="22"/>
              </w:rPr>
              <w:t>е</w:t>
            </w:r>
            <w:r w:rsidRPr="00026F75">
              <w:rPr>
                <w:sz w:val="22"/>
                <w:szCs w:val="22"/>
              </w:rPr>
              <w:t>дить за сюжетом.</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Организует с детьми игровые этюды для развития восприятия, воображения, вним</w:t>
            </w:r>
            <w:r w:rsidRPr="00026F75">
              <w:rPr>
                <w:sz w:val="22"/>
                <w:szCs w:val="22"/>
              </w:rPr>
              <w:t>а</w:t>
            </w:r>
            <w:r w:rsidRPr="00026F75">
              <w:rPr>
                <w:sz w:val="22"/>
                <w:szCs w:val="22"/>
              </w:rPr>
              <w:t>ния, мышления.</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Расширяет представл</w:t>
            </w:r>
            <w:r w:rsidRPr="00026F75">
              <w:rPr>
                <w:sz w:val="22"/>
                <w:szCs w:val="22"/>
              </w:rPr>
              <w:t>е</w:t>
            </w:r>
            <w:r w:rsidRPr="00026F75">
              <w:rPr>
                <w:sz w:val="22"/>
                <w:szCs w:val="22"/>
              </w:rPr>
              <w:t>ния детей в области театральной термин</w:t>
            </w:r>
            <w:r w:rsidRPr="00026F75">
              <w:rPr>
                <w:sz w:val="22"/>
                <w:szCs w:val="22"/>
              </w:rPr>
              <w:t>о</w:t>
            </w:r>
            <w:r w:rsidRPr="00026F75">
              <w:rPr>
                <w:sz w:val="22"/>
                <w:szCs w:val="22"/>
              </w:rPr>
              <w:t>логии (акт, актер, а</w:t>
            </w:r>
            <w:r w:rsidRPr="00026F75">
              <w:rPr>
                <w:sz w:val="22"/>
                <w:szCs w:val="22"/>
              </w:rPr>
              <w:t>н</w:t>
            </w:r>
            <w:r w:rsidRPr="00026F75">
              <w:rPr>
                <w:sz w:val="22"/>
                <w:szCs w:val="22"/>
              </w:rPr>
              <w:t>тракт, кулисы и так д</w:t>
            </w:r>
            <w:r w:rsidRPr="00026F75">
              <w:rPr>
                <w:sz w:val="22"/>
                <w:szCs w:val="22"/>
              </w:rPr>
              <w:t>а</w:t>
            </w:r>
            <w:r w:rsidRPr="00026F75">
              <w:rPr>
                <w:sz w:val="22"/>
                <w:szCs w:val="22"/>
              </w:rPr>
              <w:t>лее).</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учит детей и</w:t>
            </w:r>
            <w:r w:rsidRPr="00026F75">
              <w:rPr>
                <w:sz w:val="22"/>
                <w:szCs w:val="22"/>
              </w:rPr>
              <w:t>с</w:t>
            </w:r>
            <w:r w:rsidRPr="00026F75">
              <w:rPr>
                <w:sz w:val="22"/>
                <w:szCs w:val="22"/>
              </w:rPr>
              <w:t>пользовать в театрализ</w:t>
            </w:r>
            <w:r w:rsidRPr="00026F75">
              <w:rPr>
                <w:sz w:val="22"/>
                <w:szCs w:val="22"/>
              </w:rPr>
              <w:t>о</w:t>
            </w:r>
            <w:r w:rsidRPr="00026F75">
              <w:rPr>
                <w:sz w:val="22"/>
                <w:szCs w:val="22"/>
              </w:rPr>
              <w:t>ванной деятельности д</w:t>
            </w:r>
            <w:r w:rsidRPr="00026F75">
              <w:rPr>
                <w:sz w:val="22"/>
                <w:szCs w:val="22"/>
              </w:rPr>
              <w:t>е</w:t>
            </w:r>
            <w:r w:rsidRPr="00026F75">
              <w:rPr>
                <w:sz w:val="22"/>
                <w:szCs w:val="22"/>
              </w:rPr>
              <w:t>тей разные виды театра (бибабо, пальчиковый, театр на ложках, карт</w:t>
            </w:r>
            <w:r w:rsidRPr="00026F75">
              <w:rPr>
                <w:sz w:val="22"/>
                <w:szCs w:val="22"/>
              </w:rPr>
              <w:t>и</w:t>
            </w:r>
            <w:r w:rsidRPr="00026F75">
              <w:rPr>
                <w:sz w:val="22"/>
                <w:szCs w:val="22"/>
              </w:rPr>
              <w:t>нок, перчаточный, к</w:t>
            </w:r>
            <w:r w:rsidRPr="00026F75">
              <w:rPr>
                <w:sz w:val="22"/>
                <w:szCs w:val="22"/>
              </w:rPr>
              <w:t>у</w:t>
            </w:r>
            <w:r w:rsidRPr="00026F75">
              <w:rPr>
                <w:sz w:val="22"/>
                <w:szCs w:val="22"/>
              </w:rPr>
              <w:t>кольный и другое).</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Учит передавать песе</w:t>
            </w:r>
            <w:r w:rsidRPr="00026F75">
              <w:rPr>
                <w:sz w:val="22"/>
                <w:szCs w:val="22"/>
              </w:rPr>
              <w:t>н</w:t>
            </w:r>
            <w:r w:rsidRPr="00026F75">
              <w:rPr>
                <w:sz w:val="22"/>
                <w:szCs w:val="22"/>
              </w:rPr>
              <w:t>ные, танцевальные хара</w:t>
            </w:r>
            <w:r w:rsidRPr="00026F75">
              <w:rPr>
                <w:sz w:val="22"/>
                <w:szCs w:val="22"/>
              </w:rPr>
              <w:t>к</w:t>
            </w:r>
            <w:r w:rsidRPr="00026F75">
              <w:rPr>
                <w:sz w:val="22"/>
                <w:szCs w:val="22"/>
              </w:rPr>
              <w:t>теристики персонажей (ласковая кошечка, ми</w:t>
            </w:r>
            <w:r w:rsidRPr="00026F75">
              <w:rPr>
                <w:sz w:val="22"/>
                <w:szCs w:val="22"/>
              </w:rPr>
              <w:t>ш</w:t>
            </w:r>
            <w:r w:rsidRPr="00026F75">
              <w:rPr>
                <w:sz w:val="22"/>
                <w:szCs w:val="22"/>
              </w:rPr>
              <w:t>ка косолапый, маленькая птичка и так далее).</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учит детей р</w:t>
            </w:r>
            <w:r w:rsidRPr="00026F75">
              <w:rPr>
                <w:sz w:val="22"/>
                <w:szCs w:val="22"/>
              </w:rPr>
              <w:t>а</w:t>
            </w:r>
            <w:r w:rsidRPr="00026F75">
              <w:rPr>
                <w:sz w:val="22"/>
                <w:szCs w:val="22"/>
              </w:rPr>
              <w:t>зыгрывать простые представления на осн</w:t>
            </w:r>
            <w:r w:rsidRPr="00026F75">
              <w:rPr>
                <w:sz w:val="22"/>
                <w:szCs w:val="22"/>
              </w:rPr>
              <w:t>о</w:t>
            </w:r>
            <w:r w:rsidRPr="00026F75">
              <w:rPr>
                <w:sz w:val="22"/>
                <w:szCs w:val="22"/>
              </w:rPr>
              <w:t>ве знакомого литер</w:t>
            </w:r>
            <w:r w:rsidRPr="00026F75">
              <w:rPr>
                <w:sz w:val="22"/>
                <w:szCs w:val="22"/>
              </w:rPr>
              <w:t>а</w:t>
            </w:r>
            <w:r w:rsidRPr="00026F75">
              <w:rPr>
                <w:sz w:val="22"/>
                <w:szCs w:val="22"/>
              </w:rPr>
              <w:t>турного и сказочного сюжета; использовать для воплощения образа известные выразител</w:t>
            </w:r>
            <w:r w:rsidRPr="00026F75">
              <w:rPr>
                <w:sz w:val="22"/>
                <w:szCs w:val="22"/>
              </w:rPr>
              <w:t>ь</w:t>
            </w:r>
            <w:r w:rsidRPr="00026F75">
              <w:rPr>
                <w:sz w:val="22"/>
                <w:szCs w:val="22"/>
              </w:rPr>
              <w:t>ные средства (интон</w:t>
            </w:r>
            <w:r w:rsidRPr="00026F75">
              <w:rPr>
                <w:sz w:val="22"/>
                <w:szCs w:val="22"/>
              </w:rPr>
              <w:t>а</w:t>
            </w:r>
            <w:r w:rsidRPr="00026F75">
              <w:rPr>
                <w:sz w:val="22"/>
                <w:szCs w:val="22"/>
              </w:rPr>
              <w:t>цию, мимику, жест).</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Способствует развитию интереса к сценическ</w:t>
            </w:r>
            <w:r w:rsidRPr="00026F75">
              <w:rPr>
                <w:sz w:val="22"/>
                <w:szCs w:val="22"/>
              </w:rPr>
              <w:t>о</w:t>
            </w:r>
            <w:r w:rsidRPr="00026F75">
              <w:rPr>
                <w:sz w:val="22"/>
                <w:szCs w:val="22"/>
              </w:rPr>
              <w:t>му искусству,</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Формирует умение выр</w:t>
            </w:r>
            <w:r w:rsidRPr="00026F75">
              <w:rPr>
                <w:sz w:val="22"/>
                <w:szCs w:val="22"/>
              </w:rPr>
              <w:t>а</w:t>
            </w:r>
            <w:r w:rsidRPr="00026F75">
              <w:rPr>
                <w:sz w:val="22"/>
                <w:szCs w:val="22"/>
              </w:rPr>
              <w:t>зительно передавать в действии, мимике, па</w:t>
            </w:r>
            <w:r w:rsidRPr="00026F75">
              <w:rPr>
                <w:sz w:val="22"/>
                <w:szCs w:val="22"/>
              </w:rPr>
              <w:t>н</w:t>
            </w:r>
            <w:r w:rsidRPr="00026F75">
              <w:rPr>
                <w:sz w:val="22"/>
                <w:szCs w:val="22"/>
              </w:rPr>
              <w:t>томимике, интонации эмоциональное состо</w:t>
            </w:r>
            <w:r w:rsidRPr="00026F75">
              <w:rPr>
                <w:sz w:val="22"/>
                <w:szCs w:val="22"/>
              </w:rPr>
              <w:t>я</w:t>
            </w:r>
            <w:r w:rsidRPr="00026F75">
              <w:rPr>
                <w:sz w:val="22"/>
                <w:szCs w:val="22"/>
              </w:rPr>
              <w:t>ние персонажей.</w:t>
            </w:r>
          </w:p>
          <w:p w:rsidR="00BC7148" w:rsidRPr="00026F75" w:rsidRDefault="00BC7148" w:rsidP="0002399B">
            <w:pPr>
              <w:spacing w:line="240" w:lineRule="auto"/>
              <w:rPr>
                <w:sz w:val="22"/>
                <w:szCs w:val="22"/>
              </w:rPr>
            </w:pPr>
            <w:r w:rsidRPr="00026F75">
              <w:rPr>
                <w:sz w:val="22"/>
                <w:szCs w:val="22"/>
              </w:rPr>
              <w:t>Развивает творческую самостоятельность, эст</w:t>
            </w:r>
            <w:r w:rsidRPr="00026F75">
              <w:rPr>
                <w:sz w:val="22"/>
                <w:szCs w:val="22"/>
              </w:rPr>
              <w:t>е</w:t>
            </w:r>
            <w:r w:rsidRPr="00026F75">
              <w:rPr>
                <w:sz w:val="22"/>
                <w:szCs w:val="22"/>
              </w:rPr>
              <w:t xml:space="preserve">тический вкус в передаче образа; отчетливость произношения. </w:t>
            </w:r>
          </w:p>
          <w:p w:rsidR="00BC7148" w:rsidRPr="00026F75" w:rsidRDefault="00BC7148" w:rsidP="0002399B">
            <w:pPr>
              <w:spacing w:line="240" w:lineRule="auto"/>
              <w:rPr>
                <w:sz w:val="22"/>
                <w:szCs w:val="22"/>
              </w:rPr>
            </w:pPr>
            <w:r w:rsidRPr="00026F75">
              <w:rPr>
                <w:sz w:val="22"/>
                <w:szCs w:val="22"/>
              </w:rPr>
              <w:t>Использовать средства выразительности (поза, жесты, мимика, интон</w:t>
            </w:r>
            <w:r w:rsidRPr="00026F75">
              <w:rPr>
                <w:sz w:val="22"/>
                <w:szCs w:val="22"/>
              </w:rPr>
              <w:t>а</w:t>
            </w:r>
            <w:r w:rsidRPr="00026F75">
              <w:rPr>
                <w:sz w:val="22"/>
                <w:szCs w:val="22"/>
              </w:rPr>
              <w:t>ция, движения).</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xml:space="preserve"> Знакомит детей с ра</w:t>
            </w:r>
            <w:r w:rsidRPr="00026F75">
              <w:rPr>
                <w:sz w:val="22"/>
                <w:szCs w:val="22"/>
              </w:rPr>
              <w:t>з</w:t>
            </w:r>
            <w:r w:rsidRPr="00026F75">
              <w:rPr>
                <w:sz w:val="22"/>
                <w:szCs w:val="22"/>
              </w:rPr>
              <w:t>личными видами театра (настольный, плоскос</w:t>
            </w:r>
            <w:r w:rsidRPr="00026F75">
              <w:rPr>
                <w:sz w:val="22"/>
                <w:szCs w:val="22"/>
              </w:rPr>
              <w:t>т</w:t>
            </w:r>
            <w:r w:rsidRPr="00026F75">
              <w:rPr>
                <w:sz w:val="22"/>
                <w:szCs w:val="22"/>
              </w:rPr>
              <w:t>ной, театр игрушек) и умением использовать их в самостоятельной игр</w:t>
            </w:r>
            <w:r w:rsidRPr="00026F75">
              <w:rPr>
                <w:sz w:val="22"/>
                <w:szCs w:val="22"/>
              </w:rPr>
              <w:t>о</w:t>
            </w:r>
            <w:r w:rsidRPr="00026F75">
              <w:rPr>
                <w:sz w:val="22"/>
                <w:szCs w:val="22"/>
              </w:rPr>
              <w:t>вой деятельности.</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Побуждает детей и</w:t>
            </w:r>
            <w:r w:rsidRPr="00026F75">
              <w:rPr>
                <w:sz w:val="22"/>
                <w:szCs w:val="22"/>
              </w:rPr>
              <w:t>с</w:t>
            </w:r>
            <w:r w:rsidRPr="00026F75">
              <w:rPr>
                <w:sz w:val="22"/>
                <w:szCs w:val="22"/>
              </w:rPr>
              <w:t>пользовать в театрал</w:t>
            </w:r>
            <w:r w:rsidRPr="00026F75">
              <w:rPr>
                <w:sz w:val="22"/>
                <w:szCs w:val="22"/>
              </w:rPr>
              <w:t>и</w:t>
            </w:r>
            <w:r w:rsidRPr="00026F75">
              <w:rPr>
                <w:sz w:val="22"/>
                <w:szCs w:val="22"/>
              </w:rPr>
              <w:t>зованных играх обра</w:t>
            </w:r>
            <w:r w:rsidRPr="00026F75">
              <w:rPr>
                <w:sz w:val="22"/>
                <w:szCs w:val="22"/>
              </w:rPr>
              <w:t>з</w:t>
            </w:r>
            <w:r w:rsidRPr="00026F75">
              <w:rPr>
                <w:sz w:val="22"/>
                <w:szCs w:val="22"/>
              </w:rPr>
              <w:t>ные игрушки и разли</w:t>
            </w:r>
            <w:r w:rsidRPr="00026F75">
              <w:rPr>
                <w:sz w:val="22"/>
                <w:szCs w:val="22"/>
              </w:rPr>
              <w:t>ч</w:t>
            </w:r>
            <w:r w:rsidRPr="00026F75">
              <w:rPr>
                <w:sz w:val="22"/>
                <w:szCs w:val="22"/>
              </w:rPr>
              <w:t>ные виды театра (биб</w:t>
            </w:r>
            <w:r w:rsidRPr="00026F75">
              <w:rPr>
                <w:sz w:val="22"/>
                <w:szCs w:val="22"/>
              </w:rPr>
              <w:t>а</w:t>
            </w:r>
            <w:r w:rsidRPr="00026F75">
              <w:rPr>
                <w:sz w:val="22"/>
                <w:szCs w:val="22"/>
              </w:rPr>
              <w:t>бо, настольный, пл</w:t>
            </w:r>
            <w:r w:rsidRPr="00026F75">
              <w:rPr>
                <w:sz w:val="22"/>
                <w:szCs w:val="22"/>
              </w:rPr>
              <w:t>о</w:t>
            </w:r>
            <w:r w:rsidRPr="00026F75">
              <w:rPr>
                <w:sz w:val="22"/>
                <w:szCs w:val="22"/>
              </w:rPr>
              <w:t>скостной).</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Создает атмосферу творческого выбора и инициативы для кажд</w:t>
            </w:r>
            <w:r w:rsidRPr="00026F75">
              <w:rPr>
                <w:sz w:val="22"/>
                <w:szCs w:val="22"/>
              </w:rPr>
              <w:t>о</w:t>
            </w:r>
            <w:r w:rsidRPr="00026F75">
              <w:rPr>
                <w:sz w:val="22"/>
                <w:szCs w:val="22"/>
              </w:rPr>
              <w:t>го ребенка, поддерж</w:t>
            </w:r>
            <w:r w:rsidRPr="00026F75">
              <w:rPr>
                <w:sz w:val="22"/>
                <w:szCs w:val="22"/>
              </w:rPr>
              <w:t>и</w:t>
            </w:r>
            <w:r w:rsidRPr="00026F75">
              <w:rPr>
                <w:sz w:val="22"/>
                <w:szCs w:val="22"/>
              </w:rPr>
              <w:t>вает различные творч</w:t>
            </w:r>
            <w:r w:rsidRPr="00026F75">
              <w:rPr>
                <w:sz w:val="22"/>
                <w:szCs w:val="22"/>
              </w:rPr>
              <w:t>е</w:t>
            </w:r>
            <w:r w:rsidRPr="00026F75">
              <w:rPr>
                <w:sz w:val="22"/>
                <w:szCs w:val="22"/>
              </w:rPr>
              <w:t>ские группы детей.</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xml:space="preserve">Умение распределять между собой обязанности и роли; </w:t>
            </w:r>
          </w:p>
          <w:p w:rsidR="00BC7148" w:rsidRPr="00026F75" w:rsidRDefault="00BC7148" w:rsidP="0002399B">
            <w:pPr>
              <w:spacing w:line="240" w:lineRule="auto"/>
              <w:rPr>
                <w:sz w:val="22"/>
                <w:szCs w:val="22"/>
              </w:rPr>
            </w:pPr>
            <w:r w:rsidRPr="00026F75">
              <w:rPr>
                <w:sz w:val="22"/>
                <w:szCs w:val="22"/>
              </w:rPr>
              <w:t>Педагог учит детей и</w:t>
            </w:r>
            <w:r w:rsidRPr="00026F75">
              <w:rPr>
                <w:sz w:val="22"/>
                <w:szCs w:val="22"/>
              </w:rPr>
              <w:t>с</w:t>
            </w:r>
            <w:r w:rsidRPr="00026F75">
              <w:rPr>
                <w:sz w:val="22"/>
                <w:szCs w:val="22"/>
              </w:rPr>
              <w:t>пользовать разные фо</w:t>
            </w:r>
            <w:r w:rsidRPr="00026F75">
              <w:rPr>
                <w:sz w:val="22"/>
                <w:szCs w:val="22"/>
              </w:rPr>
              <w:t>р</w:t>
            </w:r>
            <w:r w:rsidRPr="00026F75">
              <w:rPr>
                <w:sz w:val="22"/>
                <w:szCs w:val="22"/>
              </w:rPr>
              <w:t>мы взаимодействия детей и взрослых в театрализ</w:t>
            </w:r>
            <w:r w:rsidRPr="00026F75">
              <w:rPr>
                <w:sz w:val="22"/>
                <w:szCs w:val="22"/>
              </w:rPr>
              <w:t>о</w:t>
            </w:r>
            <w:r w:rsidRPr="00026F75">
              <w:rPr>
                <w:sz w:val="22"/>
                <w:szCs w:val="22"/>
              </w:rPr>
              <w:t xml:space="preserve">ванной игре. </w:t>
            </w:r>
          </w:p>
          <w:p w:rsidR="00BC7148" w:rsidRPr="00026F75" w:rsidRDefault="00BC7148" w:rsidP="0002399B">
            <w:pPr>
              <w:spacing w:line="240" w:lineRule="auto"/>
              <w:rPr>
                <w:sz w:val="22"/>
                <w:szCs w:val="22"/>
              </w:rPr>
            </w:pPr>
            <w:r w:rsidRPr="00026F75">
              <w:rPr>
                <w:sz w:val="22"/>
                <w:szCs w:val="22"/>
              </w:rPr>
              <w:t>Педагог формирует у д</w:t>
            </w:r>
            <w:r w:rsidRPr="00026F75">
              <w:rPr>
                <w:sz w:val="22"/>
                <w:szCs w:val="22"/>
              </w:rPr>
              <w:t>е</w:t>
            </w:r>
            <w:r w:rsidRPr="00026F75">
              <w:rPr>
                <w:sz w:val="22"/>
                <w:szCs w:val="22"/>
              </w:rPr>
              <w:t>тей умение вносить и</w:t>
            </w:r>
            <w:r w:rsidRPr="00026F75">
              <w:rPr>
                <w:sz w:val="22"/>
                <w:szCs w:val="22"/>
              </w:rPr>
              <w:t>з</w:t>
            </w:r>
            <w:r w:rsidRPr="00026F75">
              <w:rPr>
                <w:sz w:val="22"/>
                <w:szCs w:val="22"/>
              </w:rPr>
              <w:t>менения и придумывать новые сюжетные линии сказок, литературных произведений, передавая их образ выразительн</w:t>
            </w:r>
            <w:r w:rsidRPr="00026F75">
              <w:rPr>
                <w:sz w:val="22"/>
                <w:szCs w:val="22"/>
              </w:rPr>
              <w:t>ы</w:t>
            </w:r>
            <w:r w:rsidRPr="00026F75">
              <w:rPr>
                <w:sz w:val="22"/>
                <w:szCs w:val="22"/>
              </w:rPr>
              <w:t>ми средствами в игре драматизации, спектакле.</w:t>
            </w:r>
          </w:p>
        </w:tc>
      </w:tr>
      <w:tr w:rsidR="00BC7148" w:rsidRPr="003A51AC" w:rsidTr="00A04A12">
        <w:trPr>
          <w:trHeight w:val="1361"/>
        </w:trPr>
        <w:tc>
          <w:tcPr>
            <w:tcW w:w="2708" w:type="dxa"/>
            <w:vMerge w:val="restart"/>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Формирует умение и</w:t>
            </w:r>
            <w:r w:rsidRPr="00026F75">
              <w:rPr>
                <w:sz w:val="22"/>
                <w:szCs w:val="22"/>
              </w:rPr>
              <w:t>с</w:t>
            </w:r>
            <w:r w:rsidRPr="00026F75">
              <w:rPr>
                <w:sz w:val="22"/>
                <w:szCs w:val="22"/>
              </w:rPr>
              <w:t>пользовать в игре ра</w:t>
            </w:r>
            <w:r w:rsidRPr="00026F75">
              <w:rPr>
                <w:sz w:val="22"/>
                <w:szCs w:val="22"/>
              </w:rPr>
              <w:t>з</w:t>
            </w:r>
            <w:r w:rsidRPr="00026F75">
              <w:rPr>
                <w:sz w:val="22"/>
                <w:szCs w:val="22"/>
              </w:rPr>
              <w:t>личные шапочки, воро</w:t>
            </w:r>
            <w:r w:rsidRPr="00026F75">
              <w:rPr>
                <w:sz w:val="22"/>
                <w:szCs w:val="22"/>
              </w:rPr>
              <w:t>т</w:t>
            </w:r>
            <w:r w:rsidRPr="00026F75">
              <w:rPr>
                <w:sz w:val="22"/>
                <w:szCs w:val="22"/>
              </w:rPr>
              <w:t>ники, атрибуты.</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Учит чувствовать и п</w:t>
            </w:r>
            <w:r w:rsidRPr="00026F75">
              <w:rPr>
                <w:sz w:val="22"/>
                <w:szCs w:val="22"/>
              </w:rPr>
              <w:t>о</w:t>
            </w:r>
            <w:r w:rsidRPr="00026F75">
              <w:rPr>
                <w:sz w:val="22"/>
                <w:szCs w:val="22"/>
              </w:rPr>
              <w:t>нимать эмоциональное состояние героя, вст</w:t>
            </w:r>
            <w:r w:rsidRPr="00026F75">
              <w:rPr>
                <w:sz w:val="22"/>
                <w:szCs w:val="22"/>
              </w:rPr>
              <w:t>у</w:t>
            </w:r>
            <w:r w:rsidRPr="00026F75">
              <w:rPr>
                <w:sz w:val="22"/>
                <w:szCs w:val="22"/>
              </w:rPr>
              <w:t>пать в ролевое взаим</w:t>
            </w:r>
            <w:r w:rsidRPr="00026F75">
              <w:rPr>
                <w:sz w:val="22"/>
                <w:szCs w:val="22"/>
              </w:rPr>
              <w:t>о</w:t>
            </w:r>
            <w:r w:rsidRPr="00026F75">
              <w:rPr>
                <w:sz w:val="22"/>
                <w:szCs w:val="22"/>
              </w:rPr>
              <w:t xml:space="preserve">действие с другими персонажами. </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Развивает личностные качеств (коммуник</w:t>
            </w:r>
            <w:r w:rsidRPr="00026F75">
              <w:rPr>
                <w:sz w:val="22"/>
                <w:szCs w:val="22"/>
              </w:rPr>
              <w:t>а</w:t>
            </w:r>
            <w:r w:rsidRPr="00026F75">
              <w:rPr>
                <w:sz w:val="22"/>
                <w:szCs w:val="22"/>
              </w:rPr>
              <w:t>тивные навыки, пар</w:t>
            </w:r>
            <w:r w:rsidRPr="00026F75">
              <w:rPr>
                <w:sz w:val="22"/>
                <w:szCs w:val="22"/>
              </w:rPr>
              <w:t>т</w:t>
            </w:r>
            <w:r w:rsidRPr="00026F75">
              <w:rPr>
                <w:sz w:val="22"/>
                <w:szCs w:val="22"/>
              </w:rPr>
              <w:t>нерские взаимоотн</w:t>
            </w:r>
            <w:r w:rsidRPr="00026F75">
              <w:rPr>
                <w:sz w:val="22"/>
                <w:szCs w:val="22"/>
              </w:rPr>
              <w:t>о</w:t>
            </w:r>
            <w:r w:rsidRPr="00026F75">
              <w:rPr>
                <w:sz w:val="22"/>
                <w:szCs w:val="22"/>
              </w:rPr>
              <w:t>шения).</w:t>
            </w:r>
          </w:p>
        </w:tc>
        <w:tc>
          <w:tcPr>
            <w:tcW w:w="2688" w:type="dxa"/>
            <w:vMerge w:val="restart"/>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развивает сам</w:t>
            </w:r>
            <w:r w:rsidRPr="00026F75">
              <w:rPr>
                <w:sz w:val="22"/>
                <w:szCs w:val="22"/>
              </w:rPr>
              <w:t>о</w:t>
            </w:r>
            <w:r w:rsidRPr="00026F75">
              <w:rPr>
                <w:sz w:val="22"/>
                <w:szCs w:val="22"/>
              </w:rPr>
              <w:t>стоятельность детей в организации театрализ</w:t>
            </w:r>
            <w:r w:rsidRPr="00026F75">
              <w:rPr>
                <w:sz w:val="22"/>
                <w:szCs w:val="22"/>
              </w:rPr>
              <w:t>о</w:t>
            </w:r>
            <w:r w:rsidRPr="00026F75">
              <w:rPr>
                <w:sz w:val="22"/>
                <w:szCs w:val="22"/>
              </w:rPr>
              <w:t>ванных игр; поддержив</w:t>
            </w:r>
            <w:r w:rsidRPr="00026F75">
              <w:rPr>
                <w:sz w:val="22"/>
                <w:szCs w:val="22"/>
              </w:rPr>
              <w:t>а</w:t>
            </w:r>
            <w:r w:rsidRPr="00026F75">
              <w:rPr>
                <w:sz w:val="22"/>
                <w:szCs w:val="22"/>
              </w:rPr>
              <w:t>ет желание самосто</w:t>
            </w:r>
            <w:r w:rsidRPr="00026F75">
              <w:rPr>
                <w:sz w:val="22"/>
                <w:szCs w:val="22"/>
              </w:rPr>
              <w:t>я</w:t>
            </w:r>
            <w:r w:rsidRPr="00026F75">
              <w:rPr>
                <w:sz w:val="22"/>
                <w:szCs w:val="22"/>
              </w:rPr>
              <w:t>тельно выбирать литер</w:t>
            </w:r>
            <w:r w:rsidRPr="00026F75">
              <w:rPr>
                <w:sz w:val="22"/>
                <w:szCs w:val="22"/>
              </w:rPr>
              <w:t>а</w:t>
            </w:r>
            <w:r w:rsidRPr="00026F75">
              <w:rPr>
                <w:sz w:val="22"/>
                <w:szCs w:val="22"/>
              </w:rPr>
              <w:lastRenderedPageBreak/>
              <w:t>турный и музыкальный материал для театрал</w:t>
            </w:r>
            <w:r w:rsidRPr="00026F75">
              <w:rPr>
                <w:sz w:val="22"/>
                <w:szCs w:val="22"/>
              </w:rPr>
              <w:t>ь</w:t>
            </w:r>
            <w:r w:rsidRPr="00026F75">
              <w:rPr>
                <w:sz w:val="22"/>
                <w:szCs w:val="22"/>
              </w:rPr>
              <w:t>ной постановки; развив</w:t>
            </w:r>
            <w:r w:rsidRPr="00026F75">
              <w:rPr>
                <w:sz w:val="22"/>
                <w:szCs w:val="22"/>
              </w:rPr>
              <w:t>а</w:t>
            </w:r>
            <w:r w:rsidRPr="00026F75">
              <w:rPr>
                <w:sz w:val="22"/>
                <w:szCs w:val="22"/>
              </w:rPr>
              <w:t>ет проявление инициат</w:t>
            </w:r>
            <w:r w:rsidRPr="00026F75">
              <w:rPr>
                <w:sz w:val="22"/>
                <w:szCs w:val="22"/>
              </w:rPr>
              <w:t>и</w:t>
            </w:r>
            <w:r w:rsidRPr="00026F75">
              <w:rPr>
                <w:sz w:val="22"/>
                <w:szCs w:val="22"/>
              </w:rPr>
              <w:t>вы изготовления атриб</w:t>
            </w:r>
            <w:r w:rsidRPr="00026F75">
              <w:rPr>
                <w:sz w:val="22"/>
                <w:szCs w:val="22"/>
              </w:rPr>
              <w:t>у</w:t>
            </w:r>
            <w:r w:rsidRPr="00026F75">
              <w:rPr>
                <w:sz w:val="22"/>
                <w:szCs w:val="22"/>
              </w:rPr>
              <w:t>тов и декораций к спе</w:t>
            </w:r>
            <w:r w:rsidRPr="00026F75">
              <w:rPr>
                <w:sz w:val="22"/>
                <w:szCs w:val="22"/>
              </w:rPr>
              <w:t>к</w:t>
            </w:r>
            <w:r w:rsidRPr="00026F75">
              <w:rPr>
                <w:sz w:val="22"/>
                <w:szCs w:val="22"/>
              </w:rPr>
              <w:t>таклю.</w:t>
            </w:r>
          </w:p>
          <w:p w:rsidR="00BC7148" w:rsidRPr="00026F75" w:rsidRDefault="00BC7148" w:rsidP="0002399B">
            <w:pPr>
              <w:spacing w:line="240" w:lineRule="auto"/>
              <w:rPr>
                <w:sz w:val="22"/>
                <w:szCs w:val="22"/>
              </w:rPr>
            </w:pPr>
            <w:r w:rsidRPr="00026F75">
              <w:rPr>
                <w:sz w:val="22"/>
                <w:szCs w:val="22"/>
              </w:rPr>
              <w:t>Развивает воображение и фантазию детей в созд</w:t>
            </w:r>
            <w:r w:rsidRPr="00026F75">
              <w:rPr>
                <w:sz w:val="22"/>
                <w:szCs w:val="22"/>
              </w:rPr>
              <w:t>а</w:t>
            </w:r>
            <w:r w:rsidRPr="00026F75">
              <w:rPr>
                <w:sz w:val="22"/>
                <w:szCs w:val="22"/>
              </w:rPr>
              <w:t>нии и исполнении ролей самостоятельно прид</w:t>
            </w:r>
            <w:r w:rsidRPr="00026F75">
              <w:rPr>
                <w:sz w:val="22"/>
                <w:szCs w:val="22"/>
              </w:rPr>
              <w:t>у</w:t>
            </w:r>
            <w:r w:rsidRPr="00026F75">
              <w:rPr>
                <w:sz w:val="22"/>
                <w:szCs w:val="22"/>
              </w:rPr>
              <w:t>мывать детали костюма; формирует у детей ум</w:t>
            </w:r>
            <w:r w:rsidRPr="00026F75">
              <w:rPr>
                <w:sz w:val="22"/>
                <w:szCs w:val="22"/>
              </w:rPr>
              <w:t>е</w:t>
            </w:r>
            <w:r w:rsidRPr="00026F75">
              <w:rPr>
                <w:sz w:val="22"/>
                <w:szCs w:val="22"/>
              </w:rPr>
              <w:t>ние действовать и гов</w:t>
            </w:r>
            <w:r w:rsidRPr="00026F75">
              <w:rPr>
                <w:sz w:val="22"/>
                <w:szCs w:val="22"/>
              </w:rPr>
              <w:t>о</w:t>
            </w:r>
            <w:r w:rsidRPr="00026F75">
              <w:rPr>
                <w:sz w:val="22"/>
                <w:szCs w:val="22"/>
              </w:rPr>
              <w:t xml:space="preserve">рить от имени разных персонажей, сочетать движения театральных игрушек с речью. </w:t>
            </w:r>
          </w:p>
          <w:p w:rsidR="00BC7148" w:rsidRPr="00026F75" w:rsidRDefault="00BC7148" w:rsidP="0002399B">
            <w:pPr>
              <w:spacing w:line="240" w:lineRule="auto"/>
              <w:rPr>
                <w:sz w:val="22"/>
                <w:szCs w:val="22"/>
              </w:rPr>
            </w:pPr>
            <w:r w:rsidRPr="00026F75">
              <w:rPr>
                <w:sz w:val="22"/>
                <w:szCs w:val="22"/>
              </w:rPr>
              <w:t>Педагог формирует ум</w:t>
            </w:r>
            <w:r w:rsidRPr="00026F75">
              <w:rPr>
                <w:sz w:val="22"/>
                <w:szCs w:val="22"/>
              </w:rPr>
              <w:t>е</w:t>
            </w:r>
            <w:r w:rsidRPr="00026F75">
              <w:rPr>
                <w:sz w:val="22"/>
                <w:szCs w:val="22"/>
              </w:rPr>
              <w:t>ние проводить анализ сыгранных ролей, пр</w:t>
            </w:r>
            <w:r w:rsidRPr="00026F75">
              <w:rPr>
                <w:sz w:val="22"/>
                <w:szCs w:val="22"/>
              </w:rPr>
              <w:t>о</w:t>
            </w:r>
            <w:r w:rsidRPr="00026F75">
              <w:rPr>
                <w:sz w:val="22"/>
                <w:szCs w:val="22"/>
              </w:rPr>
              <w:t>смотренных спектаклей.</w:t>
            </w:r>
          </w:p>
        </w:tc>
      </w:tr>
      <w:tr w:rsidR="00BC7148" w:rsidRPr="003A51AC" w:rsidTr="00A04A12">
        <w:trPr>
          <w:trHeight w:val="907"/>
        </w:trPr>
        <w:tc>
          <w:tcPr>
            <w:tcW w:w="2708" w:type="dxa"/>
            <w:vMerge/>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Развивает навык р</w:t>
            </w:r>
            <w:r w:rsidRPr="00026F75">
              <w:rPr>
                <w:sz w:val="22"/>
                <w:szCs w:val="22"/>
              </w:rPr>
              <w:t>е</w:t>
            </w:r>
            <w:r w:rsidRPr="00026F75">
              <w:rPr>
                <w:sz w:val="22"/>
                <w:szCs w:val="22"/>
              </w:rPr>
              <w:t>жиссерской игры, со</w:t>
            </w:r>
            <w:r w:rsidRPr="00026F75">
              <w:rPr>
                <w:sz w:val="22"/>
                <w:szCs w:val="22"/>
              </w:rPr>
              <w:t>з</w:t>
            </w:r>
            <w:r w:rsidRPr="00026F75">
              <w:rPr>
                <w:sz w:val="22"/>
                <w:szCs w:val="22"/>
              </w:rPr>
              <w:t>давая для этого спец</w:t>
            </w:r>
            <w:r w:rsidRPr="00026F75">
              <w:rPr>
                <w:sz w:val="22"/>
                <w:szCs w:val="22"/>
              </w:rPr>
              <w:t>и</w:t>
            </w:r>
            <w:r w:rsidRPr="00026F75">
              <w:rPr>
                <w:sz w:val="22"/>
                <w:szCs w:val="22"/>
              </w:rPr>
              <w:t>альные условия (место, материалы, атрибуты).</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Способствует развитию навыков передачи о</w:t>
            </w:r>
            <w:r w:rsidRPr="00026F75">
              <w:rPr>
                <w:sz w:val="22"/>
                <w:szCs w:val="22"/>
              </w:rPr>
              <w:t>б</w:t>
            </w:r>
            <w:r w:rsidRPr="00026F75">
              <w:rPr>
                <w:sz w:val="22"/>
                <w:szCs w:val="22"/>
              </w:rPr>
              <w:t>раза различными сп</w:t>
            </w:r>
            <w:r w:rsidRPr="00026F75">
              <w:rPr>
                <w:sz w:val="22"/>
                <w:szCs w:val="22"/>
              </w:rPr>
              <w:t>о</w:t>
            </w:r>
            <w:r w:rsidRPr="00026F75">
              <w:rPr>
                <w:sz w:val="22"/>
                <w:szCs w:val="22"/>
              </w:rPr>
              <w:t>собами (речь, мимика, жест, пантомима и прочее).</w:t>
            </w:r>
          </w:p>
        </w:tc>
        <w:tc>
          <w:tcPr>
            <w:tcW w:w="2688" w:type="dxa"/>
            <w:vMerge/>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p>
        </w:tc>
      </w:tr>
      <w:tr w:rsidR="00BC7148" w:rsidRPr="003A51AC" w:rsidTr="00A04A12">
        <w:trPr>
          <w:trHeight w:val="1656"/>
        </w:trPr>
        <w:tc>
          <w:tcPr>
            <w:tcW w:w="2708" w:type="dxa"/>
            <w:vMerge/>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формирует у детей умение испол</w:t>
            </w:r>
            <w:r w:rsidRPr="00026F75">
              <w:rPr>
                <w:sz w:val="22"/>
                <w:szCs w:val="22"/>
              </w:rPr>
              <w:t>ь</w:t>
            </w:r>
            <w:r w:rsidRPr="00026F75">
              <w:rPr>
                <w:sz w:val="22"/>
                <w:szCs w:val="22"/>
              </w:rPr>
              <w:t>зовать в театрализ</w:t>
            </w:r>
            <w:r w:rsidRPr="00026F75">
              <w:rPr>
                <w:sz w:val="22"/>
                <w:szCs w:val="22"/>
              </w:rPr>
              <w:t>о</w:t>
            </w:r>
            <w:r w:rsidRPr="00026F75">
              <w:rPr>
                <w:sz w:val="22"/>
                <w:szCs w:val="22"/>
              </w:rPr>
              <w:t>ванных играх образные игрушки, самосто</w:t>
            </w:r>
            <w:r w:rsidRPr="00026F75">
              <w:rPr>
                <w:sz w:val="22"/>
                <w:szCs w:val="22"/>
              </w:rPr>
              <w:t>я</w:t>
            </w:r>
            <w:r w:rsidRPr="00026F75">
              <w:rPr>
                <w:sz w:val="22"/>
                <w:szCs w:val="22"/>
              </w:rPr>
              <w:t>тельно вылепленные фигурки из глины, пл</w:t>
            </w:r>
            <w:r w:rsidRPr="00026F75">
              <w:rPr>
                <w:sz w:val="22"/>
                <w:szCs w:val="22"/>
              </w:rPr>
              <w:t>а</w:t>
            </w:r>
            <w:r w:rsidRPr="00026F75">
              <w:rPr>
                <w:sz w:val="22"/>
                <w:szCs w:val="22"/>
              </w:rPr>
              <w:t>стмассы, пластилина.</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Создает условия для показа результатов творческой деятельн</w:t>
            </w:r>
            <w:r w:rsidRPr="00026F75">
              <w:rPr>
                <w:sz w:val="22"/>
                <w:szCs w:val="22"/>
              </w:rPr>
              <w:t>о</w:t>
            </w:r>
            <w:r w:rsidRPr="00026F75">
              <w:rPr>
                <w:sz w:val="22"/>
                <w:szCs w:val="22"/>
              </w:rPr>
              <w:t>сти, поддерживает инициативу изготовл</w:t>
            </w:r>
            <w:r w:rsidRPr="00026F75">
              <w:rPr>
                <w:sz w:val="22"/>
                <w:szCs w:val="22"/>
              </w:rPr>
              <w:t>е</w:t>
            </w:r>
            <w:r w:rsidRPr="00026F75">
              <w:rPr>
                <w:sz w:val="22"/>
                <w:szCs w:val="22"/>
              </w:rPr>
              <w:t>ния декораций, элеме</w:t>
            </w:r>
            <w:r w:rsidRPr="00026F75">
              <w:rPr>
                <w:sz w:val="22"/>
                <w:szCs w:val="22"/>
              </w:rPr>
              <w:t>н</w:t>
            </w:r>
            <w:r w:rsidRPr="00026F75">
              <w:rPr>
                <w:sz w:val="22"/>
                <w:szCs w:val="22"/>
              </w:rPr>
              <w:t>тов костюмов и атриб</w:t>
            </w:r>
            <w:r w:rsidRPr="00026F75">
              <w:rPr>
                <w:sz w:val="22"/>
                <w:szCs w:val="22"/>
              </w:rPr>
              <w:t>у</w:t>
            </w:r>
            <w:r w:rsidRPr="00026F75">
              <w:rPr>
                <w:sz w:val="22"/>
                <w:szCs w:val="22"/>
              </w:rPr>
              <w:t>тов.</w:t>
            </w:r>
          </w:p>
        </w:tc>
        <w:tc>
          <w:tcPr>
            <w:tcW w:w="2688" w:type="dxa"/>
            <w:vMerge/>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p>
        </w:tc>
      </w:tr>
      <w:tr w:rsidR="00BC7148" w:rsidRPr="003A51AC" w:rsidTr="00A04A12">
        <w:trPr>
          <w:trHeight w:val="1656"/>
        </w:trPr>
        <w:tc>
          <w:tcPr>
            <w:tcW w:w="2708" w:type="dxa"/>
            <w:vMerge/>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Способствует разн</w:t>
            </w:r>
            <w:r w:rsidRPr="00026F75">
              <w:rPr>
                <w:sz w:val="22"/>
                <w:szCs w:val="22"/>
              </w:rPr>
              <w:t>о</w:t>
            </w:r>
            <w:r w:rsidRPr="00026F75">
              <w:rPr>
                <w:sz w:val="22"/>
                <w:szCs w:val="22"/>
              </w:rPr>
              <w:t>стороннему развитию детей в театрализова</w:t>
            </w:r>
            <w:r w:rsidRPr="00026F75">
              <w:rPr>
                <w:sz w:val="22"/>
                <w:szCs w:val="22"/>
              </w:rPr>
              <w:t>н</w:t>
            </w:r>
            <w:r w:rsidRPr="00026F75">
              <w:rPr>
                <w:sz w:val="22"/>
                <w:szCs w:val="22"/>
              </w:rPr>
              <w:t>ной деятельности п</w:t>
            </w:r>
            <w:r w:rsidRPr="00026F75">
              <w:rPr>
                <w:sz w:val="22"/>
                <w:szCs w:val="22"/>
              </w:rPr>
              <w:t>у</w:t>
            </w:r>
            <w:r w:rsidRPr="00026F75">
              <w:rPr>
                <w:sz w:val="22"/>
                <w:szCs w:val="22"/>
              </w:rPr>
              <w:t>тем прослеживания к</w:t>
            </w:r>
            <w:r w:rsidRPr="00026F75">
              <w:rPr>
                <w:sz w:val="22"/>
                <w:szCs w:val="22"/>
              </w:rPr>
              <w:t>о</w:t>
            </w:r>
            <w:r w:rsidRPr="00026F75">
              <w:rPr>
                <w:sz w:val="22"/>
                <w:szCs w:val="22"/>
              </w:rPr>
              <w:t>личества и характера исполняемых каждым ребенком ролей.</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p>
        </w:tc>
        <w:tc>
          <w:tcPr>
            <w:tcW w:w="2688" w:type="dxa"/>
            <w:vMerge/>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sz w:val="22"/>
                <w:szCs w:val="22"/>
              </w:rPr>
            </w:pPr>
          </w:p>
        </w:tc>
        <w:tc>
          <w:tcPr>
            <w:tcW w:w="7712" w:type="dxa"/>
            <w:gridSpan w:val="3"/>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sz w:val="22"/>
                <w:szCs w:val="22"/>
              </w:rPr>
            </w:pPr>
          </w:p>
        </w:tc>
        <w:tc>
          <w:tcPr>
            <w:tcW w:w="7712" w:type="dxa"/>
            <w:gridSpan w:val="3"/>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Учит чувствовать и понимать эмоциональное состояние героя, вступать в р</w:t>
            </w:r>
            <w:r w:rsidRPr="00026F75">
              <w:rPr>
                <w:sz w:val="22"/>
                <w:szCs w:val="22"/>
              </w:rPr>
              <w:t>о</w:t>
            </w:r>
            <w:r w:rsidRPr="00026F75">
              <w:rPr>
                <w:sz w:val="22"/>
                <w:szCs w:val="22"/>
              </w:rPr>
              <w:t>левое взаимодействие с другими персонажами.</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sz w:val="22"/>
                <w:szCs w:val="22"/>
              </w:rPr>
            </w:pPr>
          </w:p>
        </w:tc>
        <w:tc>
          <w:tcPr>
            <w:tcW w:w="7712" w:type="dxa"/>
            <w:gridSpan w:val="3"/>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Поощряет проявление инициативы и самостоятельности в выборе роли, с</w:t>
            </w:r>
            <w:r w:rsidRPr="00026F75">
              <w:rPr>
                <w:sz w:val="22"/>
                <w:szCs w:val="22"/>
              </w:rPr>
              <w:t>ю</w:t>
            </w:r>
            <w:r w:rsidRPr="00026F75">
              <w:rPr>
                <w:sz w:val="22"/>
                <w:szCs w:val="22"/>
              </w:rPr>
              <w:t>жета, средств перевоплощения; предоставляет возможность для экспериме</w:t>
            </w:r>
            <w:r w:rsidRPr="00026F75">
              <w:rPr>
                <w:sz w:val="22"/>
                <w:szCs w:val="22"/>
              </w:rPr>
              <w:t>н</w:t>
            </w:r>
            <w:r w:rsidRPr="00026F75">
              <w:rPr>
                <w:sz w:val="22"/>
                <w:szCs w:val="22"/>
              </w:rPr>
              <w:t>тирования при создании одного и того же образа.</w:t>
            </w:r>
          </w:p>
        </w:tc>
      </w:tr>
      <w:tr w:rsidR="00BC7148" w:rsidRPr="003A51AC" w:rsidTr="00A04A12">
        <w:tc>
          <w:tcPr>
            <w:tcW w:w="104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7148" w:rsidRPr="00026F75" w:rsidRDefault="00BC7148" w:rsidP="0002399B">
            <w:pPr>
              <w:spacing w:line="240" w:lineRule="auto"/>
              <w:rPr>
                <w:b/>
                <w:sz w:val="22"/>
                <w:szCs w:val="22"/>
              </w:rPr>
            </w:pPr>
            <w:r w:rsidRPr="00026F75">
              <w:rPr>
                <w:b/>
                <w:sz w:val="22"/>
                <w:szCs w:val="22"/>
              </w:rPr>
              <w:t xml:space="preserve"> Содержание раздела КУЛЬТУРНО-ДОСУГОВОЙ ДЕЯТЕЛЬНОСТИ</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3-4</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4-5</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5-6</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6-7</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Педагог организует культурно-досуговую деятельность детей по интересам, обеспечивая эмоциональное благоп</w:t>
            </w:r>
            <w:r w:rsidRPr="00026F75">
              <w:rPr>
                <w:sz w:val="22"/>
                <w:szCs w:val="22"/>
              </w:rPr>
              <w:t>о</w:t>
            </w:r>
            <w:r w:rsidRPr="00026F75">
              <w:rPr>
                <w:sz w:val="22"/>
                <w:szCs w:val="22"/>
              </w:rPr>
              <w:t>лучие и отдых.</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Педагог развивает умение детей орган</w:t>
            </w:r>
            <w:r w:rsidRPr="00026F75">
              <w:rPr>
                <w:sz w:val="22"/>
                <w:szCs w:val="22"/>
              </w:rPr>
              <w:t>и</w:t>
            </w:r>
            <w:r w:rsidRPr="00026F75">
              <w:rPr>
                <w:sz w:val="22"/>
                <w:szCs w:val="22"/>
              </w:rPr>
              <w:t>зовывать свой досуг с пользой.</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Педагог развивает желание детей пров</w:t>
            </w:r>
            <w:r w:rsidRPr="00026F75">
              <w:rPr>
                <w:sz w:val="22"/>
                <w:szCs w:val="22"/>
              </w:rPr>
              <w:t>о</w:t>
            </w:r>
            <w:r w:rsidRPr="00026F75">
              <w:rPr>
                <w:sz w:val="22"/>
                <w:szCs w:val="22"/>
              </w:rPr>
              <w:t>дить свободное время с интересом и пользой, реализуя собственные творческие потребн</w:t>
            </w:r>
            <w:r w:rsidRPr="00026F75">
              <w:rPr>
                <w:sz w:val="22"/>
                <w:szCs w:val="22"/>
              </w:rPr>
              <w:t>о</w:t>
            </w:r>
            <w:r w:rsidRPr="00026F75">
              <w:rPr>
                <w:sz w:val="22"/>
                <w:szCs w:val="22"/>
              </w:rPr>
              <w:t>сти (чтение книг, рис</w:t>
            </w:r>
            <w:r w:rsidRPr="00026F75">
              <w:rPr>
                <w:sz w:val="22"/>
                <w:szCs w:val="22"/>
              </w:rPr>
              <w:t>о</w:t>
            </w:r>
            <w:r w:rsidRPr="00026F75">
              <w:rPr>
                <w:sz w:val="22"/>
                <w:szCs w:val="22"/>
              </w:rPr>
              <w:t>вание, пение и так д</w:t>
            </w:r>
            <w:r w:rsidRPr="00026F75">
              <w:rPr>
                <w:sz w:val="22"/>
                <w:szCs w:val="22"/>
              </w:rPr>
              <w:t>а</w:t>
            </w:r>
            <w:r w:rsidRPr="00026F75">
              <w:rPr>
                <w:sz w:val="22"/>
                <w:szCs w:val="22"/>
              </w:rPr>
              <w:t>лее).</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Педагог продолжает формировать у детей умение проводить св</w:t>
            </w:r>
            <w:r w:rsidRPr="00026F75">
              <w:rPr>
                <w:sz w:val="22"/>
                <w:szCs w:val="22"/>
              </w:rPr>
              <w:t>о</w:t>
            </w:r>
            <w:r w:rsidRPr="00026F75">
              <w:rPr>
                <w:sz w:val="22"/>
                <w:szCs w:val="22"/>
              </w:rPr>
              <w:t>бодное время с интер</w:t>
            </w:r>
            <w:r w:rsidRPr="00026F75">
              <w:rPr>
                <w:sz w:val="22"/>
                <w:szCs w:val="22"/>
              </w:rPr>
              <w:t>е</w:t>
            </w:r>
            <w:r w:rsidRPr="00026F75">
              <w:rPr>
                <w:sz w:val="22"/>
                <w:szCs w:val="22"/>
              </w:rPr>
              <w:t>сом и пользой (рассма</w:t>
            </w:r>
            <w:r w:rsidRPr="00026F75">
              <w:rPr>
                <w:sz w:val="22"/>
                <w:szCs w:val="22"/>
              </w:rPr>
              <w:t>т</w:t>
            </w:r>
            <w:r w:rsidRPr="00026F75">
              <w:rPr>
                <w:sz w:val="22"/>
                <w:szCs w:val="22"/>
              </w:rPr>
              <w:t>ривание иллюстраций, просмотр анимационных фильмов, слушание м</w:t>
            </w:r>
            <w:r w:rsidRPr="00026F75">
              <w:rPr>
                <w:sz w:val="22"/>
                <w:szCs w:val="22"/>
              </w:rPr>
              <w:t>у</w:t>
            </w:r>
            <w:r w:rsidRPr="00026F75">
              <w:rPr>
                <w:sz w:val="22"/>
                <w:szCs w:val="22"/>
              </w:rPr>
              <w:t>зыки, конструирование и так далее).</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Педагог учит детей о</w:t>
            </w:r>
            <w:r w:rsidRPr="00026F75">
              <w:rPr>
                <w:sz w:val="22"/>
                <w:szCs w:val="22"/>
              </w:rPr>
              <w:t>р</w:t>
            </w:r>
            <w:r w:rsidRPr="00026F75">
              <w:rPr>
                <w:sz w:val="22"/>
                <w:szCs w:val="22"/>
              </w:rPr>
              <w:t>ганизовывать свободное время с пользой.</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Вовлекает детей в процесс подготовки к развлечениям (концерт, кукольный спектакль, вечер загадок и пр</w:t>
            </w:r>
            <w:r w:rsidRPr="00026F75">
              <w:rPr>
                <w:sz w:val="22"/>
                <w:szCs w:val="22"/>
              </w:rPr>
              <w:t>о</w:t>
            </w:r>
            <w:r w:rsidRPr="00026F75">
              <w:rPr>
                <w:sz w:val="22"/>
                <w:szCs w:val="22"/>
              </w:rPr>
              <w:t xml:space="preserve">чее). </w:t>
            </w:r>
          </w:p>
          <w:p w:rsidR="00BC7148" w:rsidRPr="00026F75" w:rsidRDefault="00BC7148" w:rsidP="0002399B">
            <w:pPr>
              <w:spacing w:line="240" w:lineRule="auto"/>
              <w:rPr>
                <w:sz w:val="22"/>
                <w:szCs w:val="22"/>
              </w:rPr>
            </w:pPr>
            <w:r w:rsidRPr="00026F75">
              <w:rPr>
                <w:sz w:val="22"/>
                <w:szCs w:val="22"/>
              </w:rPr>
              <w:t>- Побуждает к сам</w:t>
            </w:r>
            <w:r w:rsidRPr="00026F75">
              <w:rPr>
                <w:sz w:val="22"/>
                <w:szCs w:val="22"/>
              </w:rPr>
              <w:t>о</w:t>
            </w:r>
            <w:r w:rsidRPr="00026F75">
              <w:rPr>
                <w:sz w:val="22"/>
                <w:szCs w:val="22"/>
              </w:rPr>
              <w:t>стоятельной организ</w:t>
            </w:r>
            <w:r w:rsidRPr="00026F75">
              <w:rPr>
                <w:sz w:val="22"/>
                <w:szCs w:val="22"/>
              </w:rPr>
              <w:t>а</w:t>
            </w:r>
            <w:r w:rsidRPr="00026F75">
              <w:rPr>
                <w:sz w:val="22"/>
                <w:szCs w:val="22"/>
              </w:rPr>
              <w:t>ции выбранного вида деятельности (худож</w:t>
            </w:r>
            <w:r w:rsidRPr="00026F75">
              <w:rPr>
                <w:sz w:val="22"/>
                <w:szCs w:val="22"/>
              </w:rPr>
              <w:t>е</w:t>
            </w:r>
            <w:r w:rsidRPr="00026F75">
              <w:rPr>
                <w:sz w:val="22"/>
                <w:szCs w:val="22"/>
              </w:rPr>
              <w:t>ственной, познавател</w:t>
            </w:r>
            <w:r w:rsidRPr="00026F75">
              <w:rPr>
                <w:sz w:val="22"/>
                <w:szCs w:val="22"/>
              </w:rPr>
              <w:t>ь</w:t>
            </w:r>
            <w:r w:rsidRPr="00026F75">
              <w:rPr>
                <w:sz w:val="22"/>
                <w:szCs w:val="22"/>
              </w:rPr>
              <w:t xml:space="preserve">ной, музыкальной и </w:t>
            </w:r>
            <w:r w:rsidRPr="00026F75">
              <w:rPr>
                <w:sz w:val="22"/>
                <w:szCs w:val="22"/>
              </w:rPr>
              <w:lastRenderedPageBreak/>
              <w:t xml:space="preserve">другое). </w:t>
            </w:r>
          </w:p>
          <w:p w:rsidR="00BC7148" w:rsidRPr="00026F75" w:rsidRDefault="00BC7148" w:rsidP="0002399B">
            <w:pPr>
              <w:spacing w:line="240" w:lineRule="auto"/>
              <w:rPr>
                <w:sz w:val="22"/>
                <w:szCs w:val="22"/>
              </w:rPr>
            </w:pPr>
            <w:r w:rsidRPr="00026F75">
              <w:rPr>
                <w:sz w:val="22"/>
                <w:szCs w:val="22"/>
              </w:rPr>
              <w:t>- В процессе организ</w:t>
            </w:r>
            <w:r w:rsidRPr="00026F75">
              <w:rPr>
                <w:sz w:val="22"/>
                <w:szCs w:val="22"/>
              </w:rPr>
              <w:t>а</w:t>
            </w:r>
            <w:r w:rsidRPr="00026F75">
              <w:rPr>
                <w:sz w:val="22"/>
                <w:szCs w:val="22"/>
              </w:rPr>
              <w:t>ции и проведения ра</w:t>
            </w:r>
            <w:r w:rsidRPr="00026F75">
              <w:rPr>
                <w:sz w:val="22"/>
                <w:szCs w:val="22"/>
              </w:rPr>
              <w:t>з</w:t>
            </w:r>
            <w:r w:rsidRPr="00026F75">
              <w:rPr>
                <w:sz w:val="22"/>
                <w:szCs w:val="22"/>
              </w:rPr>
              <w:t>влечений педагог заб</w:t>
            </w:r>
            <w:r w:rsidRPr="00026F75">
              <w:rPr>
                <w:sz w:val="22"/>
                <w:szCs w:val="22"/>
              </w:rPr>
              <w:t>о</w:t>
            </w:r>
            <w:r w:rsidRPr="00026F75">
              <w:rPr>
                <w:sz w:val="22"/>
                <w:szCs w:val="22"/>
              </w:rPr>
              <w:t>тится о формировании потребности занимат</w:t>
            </w:r>
            <w:r w:rsidRPr="00026F75">
              <w:rPr>
                <w:sz w:val="22"/>
                <w:szCs w:val="22"/>
              </w:rPr>
              <w:t>ь</w:t>
            </w:r>
            <w:r w:rsidRPr="00026F75">
              <w:rPr>
                <w:sz w:val="22"/>
                <w:szCs w:val="22"/>
              </w:rPr>
              <w:t>ся интересным и с</w:t>
            </w:r>
            <w:r w:rsidRPr="00026F75">
              <w:rPr>
                <w:sz w:val="22"/>
                <w:szCs w:val="22"/>
              </w:rPr>
              <w:t>о</w:t>
            </w:r>
            <w:r w:rsidRPr="00026F75">
              <w:rPr>
                <w:sz w:val="22"/>
                <w:szCs w:val="22"/>
              </w:rPr>
              <w:t>держательным делом.</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 xml:space="preserve">- Формирует у детей основы праздничной культуры. </w:t>
            </w:r>
          </w:p>
          <w:p w:rsidR="00BC7148" w:rsidRPr="00026F75" w:rsidRDefault="00BC7148" w:rsidP="0002399B">
            <w:pPr>
              <w:spacing w:line="240" w:lineRule="auto"/>
              <w:rPr>
                <w:sz w:val="22"/>
                <w:szCs w:val="22"/>
              </w:rPr>
            </w:pPr>
            <w:r w:rsidRPr="00026F75">
              <w:rPr>
                <w:sz w:val="22"/>
                <w:szCs w:val="22"/>
              </w:rPr>
              <w:t>- Знакомит с историей возникновения праз</w:t>
            </w:r>
            <w:r w:rsidRPr="00026F75">
              <w:rPr>
                <w:sz w:val="22"/>
                <w:szCs w:val="22"/>
              </w:rPr>
              <w:t>д</w:t>
            </w:r>
            <w:r w:rsidRPr="00026F75">
              <w:rPr>
                <w:sz w:val="22"/>
                <w:szCs w:val="22"/>
              </w:rPr>
              <w:t>ников, учит бережно относиться к народным праздничным традиц</w:t>
            </w:r>
            <w:r w:rsidRPr="00026F75">
              <w:rPr>
                <w:sz w:val="22"/>
                <w:szCs w:val="22"/>
              </w:rPr>
              <w:t>и</w:t>
            </w:r>
            <w:r w:rsidRPr="00026F75">
              <w:rPr>
                <w:sz w:val="22"/>
                <w:szCs w:val="22"/>
              </w:rPr>
              <w:t>ям и обычаям.</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Развивает активность детей, участие в подг</w:t>
            </w:r>
            <w:r w:rsidRPr="00026F75">
              <w:rPr>
                <w:sz w:val="22"/>
                <w:szCs w:val="22"/>
              </w:rPr>
              <w:t>о</w:t>
            </w:r>
            <w:r w:rsidRPr="00026F75">
              <w:rPr>
                <w:sz w:val="22"/>
                <w:szCs w:val="22"/>
              </w:rPr>
              <w:t xml:space="preserve">товке развлечений. </w:t>
            </w:r>
          </w:p>
          <w:p w:rsidR="00BC7148" w:rsidRPr="00026F75" w:rsidRDefault="00BC7148" w:rsidP="0002399B">
            <w:pPr>
              <w:spacing w:line="240" w:lineRule="auto"/>
              <w:rPr>
                <w:sz w:val="22"/>
                <w:szCs w:val="22"/>
              </w:rPr>
            </w:pPr>
            <w:r w:rsidRPr="00026F75">
              <w:rPr>
                <w:sz w:val="22"/>
                <w:szCs w:val="22"/>
              </w:rPr>
              <w:t>- Формирует навыки культуры общения со сверстниками, педагог</w:t>
            </w:r>
            <w:r w:rsidRPr="00026F75">
              <w:rPr>
                <w:sz w:val="22"/>
                <w:szCs w:val="22"/>
              </w:rPr>
              <w:t>а</w:t>
            </w:r>
            <w:r w:rsidRPr="00026F75">
              <w:rPr>
                <w:sz w:val="22"/>
                <w:szCs w:val="22"/>
              </w:rPr>
              <w:t xml:space="preserve">ми и гостями. </w:t>
            </w:r>
          </w:p>
          <w:p w:rsidR="00BC7148" w:rsidRPr="00026F75" w:rsidRDefault="00BC7148" w:rsidP="0002399B">
            <w:pPr>
              <w:spacing w:line="240" w:lineRule="auto"/>
              <w:rPr>
                <w:sz w:val="22"/>
                <w:szCs w:val="22"/>
              </w:rPr>
            </w:pPr>
            <w:r w:rsidRPr="00026F75">
              <w:rPr>
                <w:sz w:val="22"/>
                <w:szCs w:val="22"/>
              </w:rPr>
              <w:t>- Поддерживает интерес к подготовке и участию в праздничных меропри</w:t>
            </w:r>
            <w:r w:rsidRPr="00026F75">
              <w:rPr>
                <w:sz w:val="22"/>
                <w:szCs w:val="22"/>
              </w:rPr>
              <w:t>я</w:t>
            </w:r>
            <w:r w:rsidRPr="00026F75">
              <w:rPr>
                <w:sz w:val="22"/>
                <w:szCs w:val="22"/>
              </w:rPr>
              <w:t>тиях, опираясь на пол</w:t>
            </w:r>
            <w:r w:rsidRPr="00026F75">
              <w:rPr>
                <w:sz w:val="22"/>
                <w:szCs w:val="22"/>
              </w:rPr>
              <w:t>у</w:t>
            </w:r>
            <w:r w:rsidRPr="00026F75">
              <w:rPr>
                <w:sz w:val="22"/>
                <w:szCs w:val="22"/>
              </w:rPr>
              <w:t xml:space="preserve">ченные навыки и опыт. </w:t>
            </w:r>
          </w:p>
          <w:p w:rsidR="00BC7148" w:rsidRPr="00026F75" w:rsidRDefault="00BC7148" w:rsidP="0002399B">
            <w:pPr>
              <w:spacing w:line="240" w:lineRule="auto"/>
              <w:rPr>
                <w:sz w:val="22"/>
                <w:szCs w:val="22"/>
              </w:rPr>
            </w:pPr>
            <w:r w:rsidRPr="00026F75">
              <w:rPr>
                <w:sz w:val="22"/>
                <w:szCs w:val="22"/>
              </w:rPr>
              <w:lastRenderedPageBreak/>
              <w:t>- Поощряет реализацию творческих проявлений в объединениях дополн</w:t>
            </w:r>
            <w:r w:rsidRPr="00026F75">
              <w:rPr>
                <w:sz w:val="22"/>
                <w:szCs w:val="22"/>
              </w:rPr>
              <w:t>и</w:t>
            </w:r>
            <w:r w:rsidRPr="00026F75">
              <w:rPr>
                <w:sz w:val="22"/>
                <w:szCs w:val="22"/>
              </w:rPr>
              <w:t>тельного образования.</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 Побуждает к участию в развлечениях (играх-забавах, музыкальных рассказах, просмотрах настольного театра и так далее).</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Знакомит с традици</w:t>
            </w:r>
            <w:r w:rsidRPr="00026F75">
              <w:rPr>
                <w:sz w:val="22"/>
                <w:szCs w:val="22"/>
              </w:rPr>
              <w:t>я</w:t>
            </w:r>
            <w:r w:rsidRPr="00026F75">
              <w:rPr>
                <w:sz w:val="22"/>
                <w:szCs w:val="22"/>
              </w:rPr>
              <w:t>ми и культурой нар</w:t>
            </w:r>
            <w:r w:rsidRPr="00026F75">
              <w:rPr>
                <w:sz w:val="22"/>
                <w:szCs w:val="22"/>
              </w:rPr>
              <w:t>о</w:t>
            </w:r>
            <w:r w:rsidRPr="00026F75">
              <w:rPr>
                <w:sz w:val="22"/>
                <w:szCs w:val="22"/>
              </w:rPr>
              <w:t>дов страны, воспитыв</w:t>
            </w:r>
            <w:r w:rsidRPr="00026F75">
              <w:rPr>
                <w:sz w:val="22"/>
                <w:szCs w:val="22"/>
              </w:rPr>
              <w:t>а</w:t>
            </w:r>
            <w:r w:rsidRPr="00026F75">
              <w:rPr>
                <w:sz w:val="22"/>
                <w:szCs w:val="22"/>
              </w:rPr>
              <w:t>ет чувство гордости за свою страну (населе</w:t>
            </w:r>
            <w:r w:rsidRPr="00026F75">
              <w:rPr>
                <w:sz w:val="22"/>
                <w:szCs w:val="22"/>
              </w:rPr>
              <w:t>н</w:t>
            </w:r>
            <w:r w:rsidRPr="00026F75">
              <w:rPr>
                <w:sz w:val="22"/>
                <w:szCs w:val="22"/>
              </w:rPr>
              <w:t>ный пункт).</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Педагог знакомит с русскими народными традициями, а также с обычаями других нар</w:t>
            </w:r>
            <w:r w:rsidRPr="00026F75">
              <w:rPr>
                <w:sz w:val="22"/>
                <w:szCs w:val="22"/>
              </w:rPr>
              <w:t>о</w:t>
            </w:r>
            <w:r w:rsidRPr="00026F75">
              <w:rPr>
                <w:sz w:val="22"/>
                <w:szCs w:val="22"/>
              </w:rPr>
              <w:t>дов страны. - Поощряет желание участвовать в народных праздниках и развлечениях.</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Педагог расширяет зн</w:t>
            </w:r>
            <w:r w:rsidRPr="00026F75">
              <w:rPr>
                <w:sz w:val="22"/>
                <w:szCs w:val="22"/>
              </w:rPr>
              <w:t>а</w:t>
            </w:r>
            <w:r w:rsidRPr="00026F75">
              <w:rPr>
                <w:sz w:val="22"/>
                <w:szCs w:val="22"/>
              </w:rPr>
              <w:t>ния детей об обычаях и традициях народов Ро</w:t>
            </w:r>
            <w:r w:rsidRPr="00026F75">
              <w:rPr>
                <w:sz w:val="22"/>
                <w:szCs w:val="22"/>
              </w:rPr>
              <w:t>с</w:t>
            </w:r>
            <w:r w:rsidRPr="00026F75">
              <w:rPr>
                <w:sz w:val="22"/>
                <w:szCs w:val="22"/>
              </w:rPr>
              <w:t>сии, воспитывает уваж</w:t>
            </w:r>
            <w:r w:rsidRPr="00026F75">
              <w:rPr>
                <w:sz w:val="22"/>
                <w:szCs w:val="22"/>
              </w:rPr>
              <w:t>е</w:t>
            </w:r>
            <w:r w:rsidRPr="00026F75">
              <w:rPr>
                <w:sz w:val="22"/>
                <w:szCs w:val="22"/>
              </w:rPr>
              <w:t>ние к культуре других этносов.</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Развивает умение пр</w:t>
            </w:r>
            <w:r w:rsidRPr="00026F75">
              <w:rPr>
                <w:sz w:val="22"/>
                <w:szCs w:val="22"/>
              </w:rPr>
              <w:t>о</w:t>
            </w:r>
            <w:r w:rsidRPr="00026F75">
              <w:rPr>
                <w:sz w:val="22"/>
                <w:szCs w:val="22"/>
              </w:rPr>
              <w:t>являть интерес к разли</w:t>
            </w:r>
            <w:r w:rsidRPr="00026F75">
              <w:rPr>
                <w:sz w:val="22"/>
                <w:szCs w:val="22"/>
              </w:rPr>
              <w:t>ч</w:t>
            </w:r>
            <w:r w:rsidRPr="00026F75">
              <w:rPr>
                <w:sz w:val="22"/>
                <w:szCs w:val="22"/>
              </w:rPr>
              <w:t>ным видам досуговой деятельности (рассматр</w:t>
            </w:r>
            <w:r w:rsidRPr="00026F75">
              <w:rPr>
                <w:sz w:val="22"/>
                <w:szCs w:val="22"/>
              </w:rPr>
              <w:t>и</w:t>
            </w:r>
            <w:r w:rsidRPr="00026F75">
              <w:rPr>
                <w:sz w:val="22"/>
                <w:szCs w:val="22"/>
              </w:rPr>
              <w:t>вание иллюстраций, р</w:t>
            </w:r>
            <w:r w:rsidRPr="00026F75">
              <w:rPr>
                <w:sz w:val="22"/>
                <w:szCs w:val="22"/>
              </w:rPr>
              <w:t>и</w:t>
            </w:r>
            <w:r w:rsidRPr="00026F75">
              <w:rPr>
                <w:sz w:val="22"/>
                <w:szCs w:val="22"/>
              </w:rPr>
              <w:t>сование, пение и так д</w:t>
            </w:r>
            <w:r w:rsidRPr="00026F75">
              <w:rPr>
                <w:sz w:val="22"/>
                <w:szCs w:val="22"/>
              </w:rPr>
              <w:t>а</w:t>
            </w:r>
            <w:r w:rsidRPr="00026F75">
              <w:rPr>
                <w:sz w:val="22"/>
                <w:szCs w:val="22"/>
              </w:rPr>
              <w:t>лее), создает атмосферу эмоционального благоп</w:t>
            </w:r>
            <w:r w:rsidRPr="00026F75">
              <w:rPr>
                <w:sz w:val="22"/>
                <w:szCs w:val="22"/>
              </w:rPr>
              <w:t>о</w:t>
            </w:r>
            <w:r w:rsidRPr="00026F75">
              <w:rPr>
                <w:sz w:val="22"/>
                <w:szCs w:val="22"/>
              </w:rPr>
              <w:t>лучия.</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Осуществляет па</w:t>
            </w:r>
            <w:r w:rsidRPr="00026F75">
              <w:rPr>
                <w:sz w:val="22"/>
                <w:szCs w:val="22"/>
              </w:rPr>
              <w:t>т</w:t>
            </w:r>
            <w:r w:rsidRPr="00026F75">
              <w:rPr>
                <w:sz w:val="22"/>
                <w:szCs w:val="22"/>
              </w:rPr>
              <w:t>риотическое и нравс</w:t>
            </w:r>
            <w:r w:rsidRPr="00026F75">
              <w:rPr>
                <w:sz w:val="22"/>
                <w:szCs w:val="22"/>
              </w:rPr>
              <w:t>т</w:t>
            </w:r>
            <w:r w:rsidRPr="00026F75">
              <w:rPr>
                <w:sz w:val="22"/>
                <w:szCs w:val="22"/>
              </w:rPr>
              <w:t>венное воспитание, приобщает к художес</w:t>
            </w:r>
            <w:r w:rsidRPr="00026F75">
              <w:rPr>
                <w:sz w:val="22"/>
                <w:szCs w:val="22"/>
              </w:rPr>
              <w:t>т</w:t>
            </w:r>
            <w:r w:rsidRPr="00026F75">
              <w:rPr>
                <w:sz w:val="22"/>
                <w:szCs w:val="22"/>
              </w:rPr>
              <w:t>венной культуре, эст</w:t>
            </w:r>
            <w:r w:rsidRPr="00026F75">
              <w:rPr>
                <w:sz w:val="22"/>
                <w:szCs w:val="22"/>
              </w:rPr>
              <w:t>е</w:t>
            </w:r>
            <w:r w:rsidRPr="00026F75">
              <w:rPr>
                <w:sz w:val="22"/>
                <w:szCs w:val="22"/>
              </w:rPr>
              <w:t>тико-эмоциональному творчеству.</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Поддерживает жел</w:t>
            </w:r>
            <w:r w:rsidRPr="00026F75">
              <w:rPr>
                <w:sz w:val="22"/>
                <w:szCs w:val="22"/>
              </w:rPr>
              <w:t>а</w:t>
            </w:r>
            <w:r w:rsidRPr="00026F75">
              <w:rPr>
                <w:sz w:val="22"/>
                <w:szCs w:val="22"/>
              </w:rPr>
              <w:t>ние участвовать в оформлении помещ</w:t>
            </w:r>
            <w:r w:rsidRPr="00026F75">
              <w:rPr>
                <w:sz w:val="22"/>
                <w:szCs w:val="22"/>
              </w:rPr>
              <w:t>е</w:t>
            </w:r>
            <w:r w:rsidRPr="00026F75">
              <w:rPr>
                <w:sz w:val="22"/>
                <w:szCs w:val="22"/>
              </w:rPr>
              <w:t>ний к празднику.</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Формирует чувство удовлетворения от уч</w:t>
            </w:r>
            <w:r w:rsidRPr="00026F75">
              <w:rPr>
                <w:sz w:val="22"/>
                <w:szCs w:val="22"/>
              </w:rPr>
              <w:t>а</w:t>
            </w:r>
            <w:r w:rsidRPr="00026F75">
              <w:rPr>
                <w:sz w:val="22"/>
                <w:szCs w:val="22"/>
              </w:rPr>
              <w:t>стия в совместной дос</w:t>
            </w:r>
            <w:r w:rsidRPr="00026F75">
              <w:rPr>
                <w:sz w:val="22"/>
                <w:szCs w:val="22"/>
              </w:rPr>
              <w:t>у</w:t>
            </w:r>
            <w:r w:rsidRPr="00026F75">
              <w:rPr>
                <w:sz w:val="22"/>
                <w:szCs w:val="22"/>
              </w:rPr>
              <w:t>говой деятельности.</w:t>
            </w:r>
          </w:p>
        </w:tc>
      </w:tr>
      <w:tr w:rsidR="00BC7148" w:rsidRPr="003A51AC" w:rsidTr="00A04A12">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Формирует желание участвовать в праздн</w:t>
            </w:r>
            <w:r w:rsidRPr="00026F75">
              <w:rPr>
                <w:sz w:val="22"/>
                <w:szCs w:val="22"/>
              </w:rPr>
              <w:t>и</w:t>
            </w:r>
            <w:r w:rsidRPr="00026F75">
              <w:rPr>
                <w:sz w:val="22"/>
                <w:szCs w:val="22"/>
              </w:rPr>
              <w:t xml:space="preserve">ках. </w:t>
            </w:r>
          </w:p>
          <w:p w:rsidR="00BC7148" w:rsidRPr="00026F75" w:rsidRDefault="00BC7148" w:rsidP="0002399B">
            <w:pPr>
              <w:spacing w:line="240" w:lineRule="auto"/>
              <w:rPr>
                <w:sz w:val="22"/>
                <w:szCs w:val="22"/>
              </w:rPr>
            </w:pPr>
            <w:r w:rsidRPr="00026F75">
              <w:rPr>
                <w:sz w:val="22"/>
                <w:szCs w:val="22"/>
              </w:rPr>
              <w:t>- Педагог знакомит с культурой поведения в ходе праздничных мер</w:t>
            </w:r>
            <w:r w:rsidRPr="00026F75">
              <w:rPr>
                <w:sz w:val="22"/>
                <w:szCs w:val="22"/>
              </w:rPr>
              <w:t>о</w:t>
            </w:r>
            <w:r w:rsidRPr="00026F75">
              <w:rPr>
                <w:sz w:val="22"/>
                <w:szCs w:val="22"/>
              </w:rPr>
              <w:t>приятий.</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Приобщает к праз</w:t>
            </w:r>
            <w:r w:rsidRPr="00026F75">
              <w:rPr>
                <w:sz w:val="22"/>
                <w:szCs w:val="22"/>
              </w:rPr>
              <w:t>д</w:t>
            </w:r>
            <w:r w:rsidRPr="00026F75">
              <w:rPr>
                <w:sz w:val="22"/>
                <w:szCs w:val="22"/>
              </w:rPr>
              <w:t>ничной культуре, ра</w:t>
            </w:r>
            <w:r w:rsidRPr="00026F75">
              <w:rPr>
                <w:sz w:val="22"/>
                <w:szCs w:val="22"/>
              </w:rPr>
              <w:t>з</w:t>
            </w:r>
            <w:r w:rsidRPr="00026F75">
              <w:rPr>
                <w:sz w:val="22"/>
                <w:szCs w:val="22"/>
              </w:rPr>
              <w:t>вивает желание прин</w:t>
            </w:r>
            <w:r w:rsidRPr="00026F75">
              <w:rPr>
                <w:sz w:val="22"/>
                <w:szCs w:val="22"/>
              </w:rPr>
              <w:t>и</w:t>
            </w:r>
            <w:r w:rsidRPr="00026F75">
              <w:rPr>
                <w:sz w:val="22"/>
                <w:szCs w:val="22"/>
              </w:rPr>
              <w:t>мать участие в праз</w:t>
            </w:r>
            <w:r w:rsidRPr="00026F75">
              <w:rPr>
                <w:sz w:val="22"/>
                <w:szCs w:val="22"/>
              </w:rPr>
              <w:t>д</w:t>
            </w:r>
            <w:r w:rsidRPr="00026F75">
              <w:rPr>
                <w:sz w:val="22"/>
                <w:szCs w:val="22"/>
              </w:rPr>
              <w:t>никах (календарных, государственных, н</w:t>
            </w:r>
            <w:r w:rsidRPr="00026F75">
              <w:rPr>
                <w:sz w:val="22"/>
                <w:szCs w:val="22"/>
              </w:rPr>
              <w:t>а</w:t>
            </w:r>
            <w:r w:rsidRPr="00026F75">
              <w:rPr>
                <w:sz w:val="22"/>
                <w:szCs w:val="22"/>
              </w:rPr>
              <w:t>родных).</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Формирует внимание и отзывчивость ко всем участникам праздни</w:t>
            </w:r>
            <w:r w:rsidRPr="00026F75">
              <w:rPr>
                <w:sz w:val="22"/>
                <w:szCs w:val="22"/>
              </w:rPr>
              <w:t>ч</w:t>
            </w:r>
            <w:r w:rsidRPr="00026F75">
              <w:rPr>
                <w:sz w:val="22"/>
                <w:szCs w:val="22"/>
              </w:rPr>
              <w:t>ного действия (сверс</w:t>
            </w:r>
            <w:r w:rsidRPr="00026F75">
              <w:rPr>
                <w:sz w:val="22"/>
                <w:szCs w:val="22"/>
              </w:rPr>
              <w:t>т</w:t>
            </w:r>
            <w:r w:rsidRPr="00026F75">
              <w:rPr>
                <w:sz w:val="22"/>
                <w:szCs w:val="22"/>
              </w:rPr>
              <w:t>ники, педагоги, гости).</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Создание условий для выявления, развития и реализации творческого потенциала каждого р</w:t>
            </w:r>
            <w:r w:rsidRPr="00026F75">
              <w:rPr>
                <w:sz w:val="22"/>
                <w:szCs w:val="22"/>
              </w:rPr>
              <w:t>е</w:t>
            </w:r>
            <w:r w:rsidRPr="00026F75">
              <w:rPr>
                <w:sz w:val="22"/>
                <w:szCs w:val="22"/>
              </w:rPr>
              <w:t>бенка с учетом его инд</w:t>
            </w:r>
            <w:r w:rsidRPr="00026F75">
              <w:rPr>
                <w:sz w:val="22"/>
                <w:szCs w:val="22"/>
              </w:rPr>
              <w:t>и</w:t>
            </w:r>
            <w:r w:rsidRPr="00026F75">
              <w:rPr>
                <w:sz w:val="22"/>
                <w:szCs w:val="22"/>
              </w:rPr>
              <w:t>видуальности, поддержка его готовности к творч</w:t>
            </w:r>
            <w:r w:rsidRPr="00026F75">
              <w:rPr>
                <w:sz w:val="22"/>
                <w:szCs w:val="22"/>
              </w:rPr>
              <w:t>е</w:t>
            </w:r>
            <w:r w:rsidRPr="00026F75">
              <w:rPr>
                <w:sz w:val="22"/>
                <w:szCs w:val="22"/>
              </w:rPr>
              <w:t>ской самореализации и сотворчеству с другими людьми (детьми и взро</w:t>
            </w:r>
            <w:r w:rsidRPr="00026F75">
              <w:rPr>
                <w:sz w:val="22"/>
                <w:szCs w:val="22"/>
              </w:rPr>
              <w:t>с</w:t>
            </w:r>
            <w:r w:rsidRPr="00026F75">
              <w:rPr>
                <w:sz w:val="22"/>
                <w:szCs w:val="22"/>
              </w:rPr>
              <w:t xml:space="preserve">лыми). </w:t>
            </w:r>
          </w:p>
          <w:p w:rsidR="00BC7148" w:rsidRPr="00026F75" w:rsidRDefault="00BC7148" w:rsidP="0002399B">
            <w:pPr>
              <w:spacing w:line="240" w:lineRule="auto"/>
              <w:rPr>
                <w:sz w:val="22"/>
                <w:szCs w:val="22"/>
              </w:rPr>
            </w:pPr>
            <w:r w:rsidRPr="00026F75">
              <w:rPr>
                <w:sz w:val="22"/>
                <w:szCs w:val="22"/>
              </w:rPr>
              <w:t>- Педагог активизирует использование песен, м</w:t>
            </w:r>
            <w:r w:rsidRPr="00026F75">
              <w:rPr>
                <w:sz w:val="22"/>
                <w:szCs w:val="22"/>
              </w:rPr>
              <w:t>у</w:t>
            </w:r>
            <w:r w:rsidRPr="00026F75">
              <w:rPr>
                <w:sz w:val="22"/>
                <w:szCs w:val="22"/>
              </w:rPr>
              <w:t>зыкально-ритмических движений, игру на муз</w:t>
            </w:r>
            <w:r w:rsidRPr="00026F75">
              <w:rPr>
                <w:sz w:val="22"/>
                <w:szCs w:val="22"/>
              </w:rPr>
              <w:t>ы</w:t>
            </w:r>
            <w:r w:rsidRPr="00026F75">
              <w:rPr>
                <w:sz w:val="22"/>
                <w:szCs w:val="22"/>
              </w:rPr>
              <w:t>кальных инструментах, музыкально-театрализованную де</w:t>
            </w:r>
            <w:r w:rsidRPr="00026F75">
              <w:rPr>
                <w:sz w:val="22"/>
                <w:szCs w:val="22"/>
              </w:rPr>
              <w:t>я</w:t>
            </w:r>
            <w:r w:rsidRPr="00026F75">
              <w:rPr>
                <w:sz w:val="22"/>
                <w:szCs w:val="22"/>
              </w:rPr>
              <w:t>тельность в повседне</w:t>
            </w:r>
            <w:r w:rsidRPr="00026F75">
              <w:rPr>
                <w:sz w:val="22"/>
                <w:szCs w:val="22"/>
              </w:rPr>
              <w:t>в</w:t>
            </w:r>
            <w:r w:rsidRPr="00026F75">
              <w:rPr>
                <w:sz w:val="22"/>
                <w:szCs w:val="22"/>
              </w:rPr>
              <w:t>ной жизни и различных видах досуговой де</w:t>
            </w:r>
            <w:r w:rsidRPr="00026F75">
              <w:rPr>
                <w:sz w:val="22"/>
                <w:szCs w:val="22"/>
              </w:rPr>
              <w:t>я</w:t>
            </w:r>
            <w:r w:rsidRPr="00026F75">
              <w:rPr>
                <w:sz w:val="22"/>
                <w:szCs w:val="22"/>
              </w:rPr>
              <w:t>тельности для реализ</w:t>
            </w:r>
            <w:r w:rsidRPr="00026F75">
              <w:rPr>
                <w:sz w:val="22"/>
                <w:szCs w:val="22"/>
              </w:rPr>
              <w:t>а</w:t>
            </w:r>
            <w:r w:rsidRPr="00026F75">
              <w:rPr>
                <w:sz w:val="22"/>
                <w:szCs w:val="22"/>
              </w:rPr>
              <w:t>ции музыкально-творческих способностей ребенка.</w:t>
            </w:r>
          </w:p>
        </w:tc>
      </w:tr>
      <w:tr w:rsidR="00BC7148" w:rsidRPr="003A51AC" w:rsidTr="00A04A12">
        <w:trPr>
          <w:trHeight w:val="8781"/>
        </w:trPr>
        <w:tc>
          <w:tcPr>
            <w:tcW w:w="270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lastRenderedPageBreak/>
              <w:t>- Педагог поощряет детей в использовании песен, музыкально-ритмических движений, музыкальных игр в повседневной жи</w:t>
            </w:r>
            <w:r w:rsidRPr="00026F75">
              <w:rPr>
                <w:sz w:val="22"/>
                <w:szCs w:val="22"/>
              </w:rPr>
              <w:t>з</w:t>
            </w:r>
            <w:r w:rsidRPr="00026F75">
              <w:rPr>
                <w:sz w:val="22"/>
                <w:szCs w:val="22"/>
              </w:rPr>
              <w:t>ни и различных видах досуговой деятельности (праздниках, развлечен</w:t>
            </w:r>
            <w:r w:rsidRPr="00026F75">
              <w:rPr>
                <w:sz w:val="22"/>
                <w:szCs w:val="22"/>
              </w:rPr>
              <w:t>и</w:t>
            </w:r>
            <w:r w:rsidRPr="00026F75">
              <w:rPr>
                <w:sz w:val="22"/>
                <w:szCs w:val="22"/>
              </w:rPr>
              <w:t>ях и других видах дос</w:t>
            </w:r>
            <w:r w:rsidRPr="00026F75">
              <w:rPr>
                <w:sz w:val="22"/>
                <w:szCs w:val="22"/>
              </w:rPr>
              <w:t>у</w:t>
            </w:r>
            <w:r w:rsidRPr="00026F75">
              <w:rPr>
                <w:sz w:val="22"/>
                <w:szCs w:val="22"/>
              </w:rPr>
              <w:t>говой деятельности).</w:t>
            </w:r>
          </w:p>
        </w:tc>
        <w:tc>
          <w:tcPr>
            <w:tcW w:w="2509"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 Педагог развивает индивидуальные тво</w:t>
            </w:r>
            <w:r w:rsidRPr="00026F75">
              <w:rPr>
                <w:sz w:val="22"/>
                <w:szCs w:val="22"/>
              </w:rPr>
              <w:t>р</w:t>
            </w:r>
            <w:r w:rsidRPr="00026F75">
              <w:rPr>
                <w:sz w:val="22"/>
                <w:szCs w:val="22"/>
              </w:rPr>
              <w:t>ческие способности и художественные н</w:t>
            </w:r>
            <w:r w:rsidRPr="00026F75">
              <w:rPr>
                <w:sz w:val="22"/>
                <w:szCs w:val="22"/>
              </w:rPr>
              <w:t>а</w:t>
            </w:r>
            <w:r w:rsidRPr="00026F75">
              <w:rPr>
                <w:sz w:val="22"/>
                <w:szCs w:val="22"/>
              </w:rPr>
              <w:t xml:space="preserve">клонности детей. </w:t>
            </w:r>
          </w:p>
          <w:p w:rsidR="00BC7148" w:rsidRPr="00026F75" w:rsidRDefault="00BC7148" w:rsidP="0002399B">
            <w:pPr>
              <w:spacing w:line="240" w:lineRule="auto"/>
              <w:rPr>
                <w:sz w:val="22"/>
                <w:szCs w:val="22"/>
              </w:rPr>
            </w:pPr>
            <w:r w:rsidRPr="00026F75">
              <w:rPr>
                <w:sz w:val="22"/>
                <w:szCs w:val="22"/>
              </w:rPr>
              <w:t xml:space="preserve">- Развивает творческие способности. </w:t>
            </w:r>
          </w:p>
          <w:p w:rsidR="00BC7148" w:rsidRPr="00026F75" w:rsidRDefault="00BC7148" w:rsidP="0002399B">
            <w:pPr>
              <w:spacing w:line="240" w:lineRule="auto"/>
              <w:rPr>
                <w:sz w:val="22"/>
                <w:szCs w:val="22"/>
              </w:rPr>
            </w:pPr>
            <w:r w:rsidRPr="00026F75">
              <w:rPr>
                <w:sz w:val="22"/>
                <w:szCs w:val="22"/>
              </w:rPr>
              <w:t>- Активизирует жел</w:t>
            </w:r>
            <w:r w:rsidRPr="00026F75">
              <w:rPr>
                <w:sz w:val="22"/>
                <w:szCs w:val="22"/>
              </w:rPr>
              <w:t>а</w:t>
            </w:r>
            <w:r w:rsidRPr="00026F75">
              <w:rPr>
                <w:sz w:val="22"/>
                <w:szCs w:val="22"/>
              </w:rPr>
              <w:t>ние посещать творч</w:t>
            </w:r>
            <w:r w:rsidRPr="00026F75">
              <w:rPr>
                <w:sz w:val="22"/>
                <w:szCs w:val="22"/>
              </w:rPr>
              <w:t>е</w:t>
            </w:r>
            <w:r w:rsidRPr="00026F75">
              <w:rPr>
                <w:sz w:val="22"/>
                <w:szCs w:val="22"/>
              </w:rPr>
              <w:t>ские объединения д</w:t>
            </w:r>
            <w:r w:rsidRPr="00026F75">
              <w:rPr>
                <w:sz w:val="22"/>
                <w:szCs w:val="22"/>
              </w:rPr>
              <w:t>о</w:t>
            </w:r>
            <w:r w:rsidRPr="00026F75">
              <w:rPr>
                <w:sz w:val="22"/>
                <w:szCs w:val="22"/>
              </w:rPr>
              <w:t>полнительного образ</w:t>
            </w:r>
            <w:r w:rsidRPr="00026F75">
              <w:rPr>
                <w:sz w:val="22"/>
                <w:szCs w:val="22"/>
              </w:rPr>
              <w:t>о</w:t>
            </w:r>
            <w:r w:rsidRPr="00026F75">
              <w:rPr>
                <w:sz w:val="22"/>
                <w:szCs w:val="22"/>
              </w:rPr>
              <w:t>вания.</w:t>
            </w:r>
          </w:p>
        </w:tc>
        <w:tc>
          <w:tcPr>
            <w:tcW w:w="2515" w:type="dxa"/>
            <w:tcBorders>
              <w:top w:val="single" w:sz="4" w:space="0" w:color="auto"/>
              <w:left w:val="single" w:sz="4" w:space="0" w:color="auto"/>
              <w:bottom w:val="single" w:sz="4" w:space="0" w:color="auto"/>
              <w:right w:val="single" w:sz="4" w:space="0" w:color="auto"/>
            </w:tcBorders>
          </w:tcPr>
          <w:p w:rsidR="00BC7148" w:rsidRPr="00026F75" w:rsidRDefault="00BC7148" w:rsidP="005E3EF4">
            <w:pPr>
              <w:spacing w:line="240" w:lineRule="auto"/>
              <w:rPr>
                <w:sz w:val="22"/>
                <w:szCs w:val="22"/>
              </w:rPr>
            </w:pPr>
            <w:r w:rsidRPr="00026F75">
              <w:rPr>
                <w:sz w:val="22"/>
                <w:szCs w:val="22"/>
              </w:rPr>
              <w:t>- Педагог активизирует использование детьми различных видов муз</w:t>
            </w:r>
            <w:r w:rsidRPr="00026F75">
              <w:rPr>
                <w:sz w:val="22"/>
                <w:szCs w:val="22"/>
              </w:rPr>
              <w:t>ы</w:t>
            </w:r>
            <w:r w:rsidRPr="00026F75">
              <w:rPr>
                <w:sz w:val="22"/>
                <w:szCs w:val="22"/>
              </w:rPr>
              <w:t>ки в повседневной жизни и различных в</w:t>
            </w:r>
            <w:r w:rsidRPr="00026F75">
              <w:rPr>
                <w:sz w:val="22"/>
                <w:szCs w:val="22"/>
              </w:rPr>
              <w:t>и</w:t>
            </w:r>
            <w:r w:rsidRPr="00026F75">
              <w:rPr>
                <w:sz w:val="22"/>
                <w:szCs w:val="22"/>
              </w:rPr>
              <w:t>дах досуговой деятел</w:t>
            </w:r>
            <w:r w:rsidRPr="00026F75">
              <w:rPr>
                <w:sz w:val="22"/>
                <w:szCs w:val="22"/>
              </w:rPr>
              <w:t>ь</w:t>
            </w:r>
            <w:r w:rsidRPr="00026F75">
              <w:rPr>
                <w:sz w:val="22"/>
                <w:szCs w:val="22"/>
              </w:rPr>
              <w:t>ности для реализации музыкальных спосо</w:t>
            </w:r>
            <w:r w:rsidRPr="00026F75">
              <w:rPr>
                <w:sz w:val="22"/>
                <w:szCs w:val="22"/>
              </w:rPr>
              <w:t>б</w:t>
            </w:r>
            <w:r w:rsidRPr="00026F75">
              <w:rPr>
                <w:sz w:val="22"/>
                <w:szCs w:val="22"/>
              </w:rPr>
              <w:t>ностей ребенка. (Из Содержания Игра на детских музыкальных инструментах)</w:t>
            </w:r>
            <w:r w:rsidR="005E3EF4" w:rsidRPr="00026F75">
              <w:rPr>
                <w:sz w:val="22"/>
                <w:szCs w:val="22"/>
              </w:rPr>
              <w:t xml:space="preserve"> </w:t>
            </w:r>
          </w:p>
        </w:tc>
        <w:tc>
          <w:tcPr>
            <w:tcW w:w="2688" w:type="dxa"/>
            <w:tcBorders>
              <w:top w:val="single" w:sz="4" w:space="0" w:color="auto"/>
              <w:left w:val="single" w:sz="4" w:space="0" w:color="auto"/>
              <w:bottom w:val="single" w:sz="4" w:space="0" w:color="auto"/>
              <w:right w:val="single" w:sz="4" w:space="0" w:color="auto"/>
            </w:tcBorders>
          </w:tcPr>
          <w:p w:rsidR="00BC7148" w:rsidRPr="00026F75" w:rsidRDefault="00BC7148" w:rsidP="0002399B">
            <w:pPr>
              <w:spacing w:line="240" w:lineRule="auto"/>
              <w:rPr>
                <w:sz w:val="22"/>
                <w:szCs w:val="22"/>
              </w:rPr>
            </w:pPr>
            <w:r w:rsidRPr="00026F75">
              <w:rPr>
                <w:sz w:val="22"/>
                <w:szCs w:val="22"/>
              </w:rPr>
              <w:t>Решение совокупных з</w:t>
            </w:r>
            <w:r w:rsidRPr="00026F75">
              <w:rPr>
                <w:sz w:val="22"/>
                <w:szCs w:val="22"/>
              </w:rPr>
              <w:t>а</w:t>
            </w:r>
            <w:r w:rsidRPr="00026F75">
              <w:rPr>
                <w:sz w:val="22"/>
                <w:szCs w:val="22"/>
              </w:rPr>
              <w:t>дач воспитания в рамках образовательной области "Художественно-эстетическое развитие" направлено на приобщ</w:t>
            </w:r>
            <w:r w:rsidRPr="00026F75">
              <w:rPr>
                <w:sz w:val="22"/>
                <w:szCs w:val="22"/>
              </w:rPr>
              <w:t>е</w:t>
            </w:r>
            <w:r w:rsidRPr="00026F75">
              <w:rPr>
                <w:sz w:val="22"/>
                <w:szCs w:val="22"/>
              </w:rPr>
              <w:t>ние детей к ценностям "Культура" и "Красота", что предполагает:</w:t>
            </w:r>
          </w:p>
          <w:p w:rsidR="00BC7148" w:rsidRPr="00026F75" w:rsidRDefault="00BC7148" w:rsidP="0002399B">
            <w:pPr>
              <w:spacing w:line="240" w:lineRule="auto"/>
              <w:rPr>
                <w:sz w:val="22"/>
                <w:szCs w:val="22"/>
              </w:rPr>
            </w:pPr>
            <w:r w:rsidRPr="00026F75">
              <w:rPr>
                <w:sz w:val="22"/>
                <w:szCs w:val="22"/>
              </w:rPr>
              <w:t>воспитание эстетических чувств (удивления, рад</w:t>
            </w:r>
            <w:r w:rsidRPr="00026F75">
              <w:rPr>
                <w:sz w:val="22"/>
                <w:szCs w:val="22"/>
              </w:rPr>
              <w:t>о</w:t>
            </w:r>
            <w:r w:rsidRPr="00026F75">
              <w:rPr>
                <w:sz w:val="22"/>
                <w:szCs w:val="22"/>
              </w:rPr>
              <w:t>сти, восхищения) к ра</w:t>
            </w:r>
            <w:r w:rsidRPr="00026F75">
              <w:rPr>
                <w:sz w:val="22"/>
                <w:szCs w:val="22"/>
              </w:rPr>
              <w:t>з</w:t>
            </w:r>
            <w:r w:rsidRPr="00026F75">
              <w:rPr>
                <w:sz w:val="22"/>
                <w:szCs w:val="22"/>
              </w:rPr>
              <w:t>личным объектам и явл</w:t>
            </w:r>
            <w:r w:rsidRPr="00026F75">
              <w:rPr>
                <w:sz w:val="22"/>
                <w:szCs w:val="22"/>
              </w:rPr>
              <w:t>е</w:t>
            </w:r>
            <w:r w:rsidRPr="00026F75">
              <w:rPr>
                <w:sz w:val="22"/>
                <w:szCs w:val="22"/>
              </w:rPr>
              <w:t>ниям окружающего мира (природного, бытового, социального), к произв</w:t>
            </w:r>
            <w:r w:rsidRPr="00026F75">
              <w:rPr>
                <w:sz w:val="22"/>
                <w:szCs w:val="22"/>
              </w:rPr>
              <w:t>е</w:t>
            </w:r>
            <w:r w:rsidRPr="00026F75">
              <w:rPr>
                <w:sz w:val="22"/>
                <w:szCs w:val="22"/>
              </w:rPr>
              <w:t>дениям разных видов, жанров и стилей искусс</w:t>
            </w:r>
            <w:r w:rsidRPr="00026F75">
              <w:rPr>
                <w:sz w:val="22"/>
                <w:szCs w:val="22"/>
              </w:rPr>
              <w:t>т</w:t>
            </w:r>
            <w:r w:rsidRPr="00026F75">
              <w:rPr>
                <w:sz w:val="22"/>
                <w:szCs w:val="22"/>
              </w:rPr>
              <w:t>ва (в соответствии с во</w:t>
            </w:r>
            <w:r w:rsidRPr="00026F75">
              <w:rPr>
                <w:sz w:val="22"/>
                <w:szCs w:val="22"/>
              </w:rPr>
              <w:t>з</w:t>
            </w:r>
            <w:r w:rsidRPr="00026F75">
              <w:rPr>
                <w:sz w:val="22"/>
                <w:szCs w:val="22"/>
              </w:rPr>
              <w:t>растными особенност</w:t>
            </w:r>
            <w:r w:rsidRPr="00026F75">
              <w:rPr>
                <w:sz w:val="22"/>
                <w:szCs w:val="22"/>
              </w:rPr>
              <w:t>я</w:t>
            </w:r>
            <w:r w:rsidRPr="00026F75">
              <w:rPr>
                <w:sz w:val="22"/>
                <w:szCs w:val="22"/>
              </w:rPr>
              <w:t>ми);</w:t>
            </w:r>
          </w:p>
          <w:p w:rsidR="00BC7148" w:rsidRPr="00026F75" w:rsidRDefault="00BC7148" w:rsidP="0002399B">
            <w:pPr>
              <w:spacing w:line="240" w:lineRule="auto"/>
              <w:rPr>
                <w:sz w:val="22"/>
                <w:szCs w:val="22"/>
              </w:rPr>
            </w:pPr>
            <w:r w:rsidRPr="00026F75">
              <w:rPr>
                <w:sz w:val="22"/>
                <w:szCs w:val="22"/>
              </w:rPr>
              <w:t>приобщение к традициям и великому культурному наследию российского народа, шедеврам мир</w:t>
            </w:r>
            <w:r w:rsidRPr="00026F75">
              <w:rPr>
                <w:sz w:val="22"/>
                <w:szCs w:val="22"/>
              </w:rPr>
              <w:t>о</w:t>
            </w:r>
            <w:r w:rsidRPr="00026F75">
              <w:rPr>
                <w:sz w:val="22"/>
                <w:szCs w:val="22"/>
              </w:rPr>
              <w:t>вой художественной культуры;</w:t>
            </w:r>
          </w:p>
          <w:p w:rsidR="00BC7148" w:rsidRPr="00026F75" w:rsidRDefault="00BC7148" w:rsidP="0002399B">
            <w:pPr>
              <w:spacing w:line="240" w:lineRule="auto"/>
              <w:rPr>
                <w:sz w:val="22"/>
                <w:szCs w:val="22"/>
              </w:rPr>
            </w:pPr>
            <w:r w:rsidRPr="00026F75">
              <w:rPr>
                <w:sz w:val="22"/>
                <w:szCs w:val="22"/>
              </w:rPr>
              <w:t>становление эстетическ</w:t>
            </w:r>
            <w:r w:rsidRPr="00026F75">
              <w:rPr>
                <w:sz w:val="22"/>
                <w:szCs w:val="22"/>
              </w:rPr>
              <w:t>о</w:t>
            </w:r>
            <w:r w:rsidRPr="00026F75">
              <w:rPr>
                <w:sz w:val="22"/>
                <w:szCs w:val="22"/>
              </w:rPr>
              <w:t>го, эмоционально-ценностного отношения к окружающему миру для гармонизации внешнего и внутреннего мира р</w:t>
            </w:r>
            <w:r w:rsidRPr="00026F75">
              <w:rPr>
                <w:sz w:val="22"/>
                <w:szCs w:val="22"/>
              </w:rPr>
              <w:t>е</w:t>
            </w:r>
            <w:r w:rsidRPr="00026F75">
              <w:rPr>
                <w:sz w:val="22"/>
                <w:szCs w:val="22"/>
              </w:rPr>
              <w:t>бенка;</w:t>
            </w:r>
          </w:p>
          <w:p w:rsidR="00BC7148" w:rsidRPr="00026F75" w:rsidRDefault="00BC7148" w:rsidP="0002399B">
            <w:pPr>
              <w:spacing w:line="240" w:lineRule="auto"/>
              <w:rPr>
                <w:sz w:val="22"/>
                <w:szCs w:val="22"/>
              </w:rPr>
            </w:pPr>
          </w:p>
        </w:tc>
      </w:tr>
    </w:tbl>
    <w:p w:rsidR="008C00A2" w:rsidRDefault="008C00A2"/>
    <w:p w:rsidR="00BC7148" w:rsidRDefault="00BC7148"/>
    <w:p w:rsidR="000F5B7F" w:rsidRDefault="005E3EF4" w:rsidP="00914FBB">
      <w:pPr>
        <w:jc w:val="center"/>
        <w:rPr>
          <w:b/>
          <w:sz w:val="24"/>
          <w:szCs w:val="24"/>
        </w:rPr>
      </w:pPr>
      <w:r>
        <w:rPr>
          <w:b/>
          <w:sz w:val="24"/>
          <w:szCs w:val="24"/>
        </w:rPr>
        <w:t>Образовательная область</w:t>
      </w:r>
      <w:r w:rsidRPr="003A51AC">
        <w:rPr>
          <w:b/>
          <w:sz w:val="24"/>
          <w:szCs w:val="24"/>
        </w:rPr>
        <w:t xml:space="preserve"> ФИЗИЧЕСКО</w:t>
      </w:r>
      <w:r>
        <w:rPr>
          <w:b/>
          <w:sz w:val="24"/>
          <w:szCs w:val="24"/>
        </w:rPr>
        <w:t>Е</w:t>
      </w:r>
      <w:r w:rsidRPr="003A51AC">
        <w:rPr>
          <w:b/>
          <w:sz w:val="24"/>
          <w:szCs w:val="24"/>
        </w:rPr>
        <w:t xml:space="preserve"> РАЗВИТИ</w:t>
      </w:r>
      <w:r>
        <w:rPr>
          <w:b/>
          <w:sz w:val="24"/>
          <w:szCs w:val="24"/>
        </w:rPr>
        <w:t>Е</w:t>
      </w:r>
    </w:p>
    <w:p w:rsidR="00FA44C0" w:rsidRDefault="00FA44C0" w:rsidP="00914FBB">
      <w:pPr>
        <w:jc w:val="center"/>
        <w:rPr>
          <w:b/>
          <w:sz w:val="24"/>
          <w:szCs w:val="24"/>
        </w:rPr>
      </w:pPr>
    </w:p>
    <w:tbl>
      <w:tblPr>
        <w:tblStyle w:val="a7"/>
        <w:tblW w:w="0" w:type="auto"/>
        <w:tblLook w:val="04A0"/>
      </w:tblPr>
      <w:tblGrid>
        <w:gridCol w:w="2534"/>
        <w:gridCol w:w="84"/>
        <w:gridCol w:w="2301"/>
        <w:gridCol w:w="38"/>
        <w:gridCol w:w="2363"/>
        <w:gridCol w:w="53"/>
        <w:gridCol w:w="2790"/>
      </w:tblGrid>
      <w:tr w:rsidR="00FA44C0" w:rsidTr="0002399B">
        <w:tc>
          <w:tcPr>
            <w:tcW w:w="10138" w:type="dxa"/>
            <w:gridSpan w:val="7"/>
          </w:tcPr>
          <w:p w:rsidR="00FA44C0" w:rsidRDefault="00FA44C0" w:rsidP="00914FBB">
            <w:pPr>
              <w:jc w:val="center"/>
              <w:rPr>
                <w:b/>
                <w:sz w:val="24"/>
                <w:szCs w:val="24"/>
              </w:rPr>
            </w:pPr>
            <w:r w:rsidRPr="003A51AC">
              <w:rPr>
                <w:b/>
                <w:sz w:val="24"/>
                <w:szCs w:val="24"/>
              </w:rPr>
              <w:t>Основные задачи образовательной деятельности в области физического развития</w:t>
            </w:r>
          </w:p>
        </w:tc>
      </w:tr>
      <w:tr w:rsidR="00FA44C0" w:rsidTr="00E0527F">
        <w:tc>
          <w:tcPr>
            <w:tcW w:w="2618" w:type="dxa"/>
            <w:gridSpan w:val="2"/>
          </w:tcPr>
          <w:p w:rsidR="00FA44C0" w:rsidRPr="0073246C" w:rsidRDefault="00FA44C0" w:rsidP="00FA44C0">
            <w:pPr>
              <w:spacing w:line="240" w:lineRule="auto"/>
              <w:jc w:val="center"/>
              <w:rPr>
                <w:b/>
                <w:sz w:val="22"/>
                <w:szCs w:val="22"/>
              </w:rPr>
            </w:pPr>
            <w:r w:rsidRPr="0073246C">
              <w:rPr>
                <w:b/>
                <w:sz w:val="22"/>
                <w:szCs w:val="22"/>
              </w:rPr>
              <w:t>3 - 4</w:t>
            </w:r>
          </w:p>
        </w:tc>
        <w:tc>
          <w:tcPr>
            <w:tcW w:w="2339" w:type="dxa"/>
            <w:gridSpan w:val="2"/>
          </w:tcPr>
          <w:p w:rsidR="00FA44C0" w:rsidRPr="0073246C" w:rsidRDefault="00FA44C0" w:rsidP="00FA44C0">
            <w:pPr>
              <w:spacing w:line="240" w:lineRule="auto"/>
              <w:jc w:val="center"/>
              <w:rPr>
                <w:b/>
                <w:sz w:val="22"/>
                <w:szCs w:val="22"/>
              </w:rPr>
            </w:pPr>
            <w:r w:rsidRPr="0073246C">
              <w:rPr>
                <w:b/>
                <w:sz w:val="22"/>
                <w:szCs w:val="22"/>
              </w:rPr>
              <w:t>4 - 5</w:t>
            </w:r>
          </w:p>
        </w:tc>
        <w:tc>
          <w:tcPr>
            <w:tcW w:w="2338" w:type="dxa"/>
          </w:tcPr>
          <w:p w:rsidR="00FA44C0" w:rsidRPr="0073246C" w:rsidRDefault="00FA44C0" w:rsidP="00FA44C0">
            <w:pPr>
              <w:spacing w:line="240" w:lineRule="auto"/>
              <w:jc w:val="center"/>
              <w:rPr>
                <w:b/>
                <w:sz w:val="22"/>
                <w:szCs w:val="22"/>
              </w:rPr>
            </w:pPr>
            <w:r w:rsidRPr="0073246C">
              <w:rPr>
                <w:b/>
                <w:sz w:val="22"/>
                <w:szCs w:val="22"/>
              </w:rPr>
              <w:t>5 - 6</w:t>
            </w:r>
          </w:p>
        </w:tc>
        <w:tc>
          <w:tcPr>
            <w:tcW w:w="2843" w:type="dxa"/>
            <w:gridSpan w:val="2"/>
          </w:tcPr>
          <w:p w:rsidR="00FA44C0" w:rsidRPr="0073246C" w:rsidRDefault="00FA44C0" w:rsidP="00FA44C0">
            <w:pPr>
              <w:spacing w:line="240" w:lineRule="auto"/>
              <w:jc w:val="center"/>
              <w:rPr>
                <w:b/>
                <w:sz w:val="22"/>
                <w:szCs w:val="22"/>
              </w:rPr>
            </w:pPr>
            <w:r w:rsidRPr="0073246C">
              <w:rPr>
                <w:b/>
                <w:sz w:val="22"/>
                <w:szCs w:val="22"/>
              </w:rPr>
              <w:t>6 – 7</w:t>
            </w:r>
          </w:p>
        </w:tc>
      </w:tr>
      <w:tr w:rsidR="00FA44C0" w:rsidTr="00E0527F">
        <w:tc>
          <w:tcPr>
            <w:tcW w:w="2618" w:type="dxa"/>
            <w:gridSpan w:val="2"/>
          </w:tcPr>
          <w:p w:rsidR="00FA44C0" w:rsidRPr="0073246C" w:rsidRDefault="00FA44C0" w:rsidP="00FA44C0">
            <w:pPr>
              <w:pStyle w:val="ConsPlusNormal"/>
              <w:rPr>
                <w:sz w:val="22"/>
                <w:szCs w:val="22"/>
              </w:rPr>
            </w:pPr>
            <w:r w:rsidRPr="0073246C">
              <w:rPr>
                <w:sz w:val="22"/>
                <w:szCs w:val="22"/>
                <w:u w:val="single"/>
              </w:rPr>
              <w:t>Обогащать</w:t>
            </w:r>
            <w:r w:rsidRPr="0073246C">
              <w:rPr>
                <w:sz w:val="22"/>
                <w:szCs w:val="22"/>
              </w:rPr>
              <w:t xml:space="preserve"> двигательный опыт детей, </w:t>
            </w:r>
            <w:r w:rsidRPr="0073246C">
              <w:rPr>
                <w:sz w:val="22"/>
                <w:szCs w:val="22"/>
                <w:u w:val="single"/>
              </w:rPr>
              <w:t>используя упражнения основной гимнастики</w:t>
            </w:r>
            <w:r w:rsidRPr="0073246C">
              <w:rPr>
                <w:sz w:val="22"/>
                <w:szCs w:val="22"/>
              </w:rPr>
              <w:t xml:space="preserve"> (строевые упражнения, основные движения, общеразв</w:t>
            </w:r>
            <w:r w:rsidRPr="0073246C">
              <w:rPr>
                <w:sz w:val="22"/>
                <w:szCs w:val="22"/>
              </w:rPr>
              <w:t>и</w:t>
            </w:r>
            <w:r w:rsidRPr="0073246C">
              <w:rPr>
                <w:sz w:val="22"/>
                <w:szCs w:val="22"/>
              </w:rPr>
              <w:t>вающие, в том числе м</w:t>
            </w:r>
            <w:r w:rsidRPr="0073246C">
              <w:rPr>
                <w:sz w:val="22"/>
                <w:szCs w:val="22"/>
              </w:rPr>
              <w:t>у</w:t>
            </w:r>
            <w:r w:rsidRPr="0073246C">
              <w:rPr>
                <w:sz w:val="22"/>
                <w:szCs w:val="22"/>
              </w:rPr>
              <w:t>зыкально-ритмические упражнения),</w:t>
            </w:r>
          </w:p>
          <w:p w:rsidR="00FA44C0" w:rsidRPr="0073246C" w:rsidRDefault="00FA44C0" w:rsidP="00FA44C0">
            <w:pPr>
              <w:pStyle w:val="ConsPlusNormal"/>
              <w:rPr>
                <w:sz w:val="22"/>
                <w:szCs w:val="22"/>
              </w:rPr>
            </w:pPr>
            <w:r w:rsidRPr="0073246C">
              <w:rPr>
                <w:sz w:val="22"/>
                <w:szCs w:val="22"/>
              </w:rPr>
              <w:t xml:space="preserve"> спортивные упражн</w:t>
            </w:r>
            <w:r w:rsidRPr="0073246C">
              <w:rPr>
                <w:sz w:val="22"/>
                <w:szCs w:val="22"/>
              </w:rPr>
              <w:t>е</w:t>
            </w:r>
            <w:r w:rsidRPr="0073246C">
              <w:rPr>
                <w:sz w:val="22"/>
                <w:szCs w:val="22"/>
              </w:rPr>
              <w:t xml:space="preserve">ния, </w:t>
            </w:r>
          </w:p>
          <w:p w:rsidR="00FA44C0" w:rsidRPr="0073246C" w:rsidRDefault="00FA44C0" w:rsidP="00FA44C0">
            <w:pPr>
              <w:pStyle w:val="ConsPlusNormal"/>
              <w:rPr>
                <w:sz w:val="22"/>
                <w:szCs w:val="22"/>
              </w:rPr>
            </w:pPr>
            <w:r w:rsidRPr="0073246C">
              <w:rPr>
                <w:sz w:val="22"/>
                <w:szCs w:val="22"/>
              </w:rPr>
              <w:t xml:space="preserve">подвижные игры, </w:t>
            </w:r>
          </w:p>
          <w:p w:rsidR="00FA44C0" w:rsidRPr="0073246C" w:rsidRDefault="00FA44C0" w:rsidP="00FA44C0">
            <w:pPr>
              <w:pStyle w:val="ConsPlusNormal"/>
              <w:rPr>
                <w:b/>
                <w:sz w:val="22"/>
                <w:szCs w:val="22"/>
              </w:rPr>
            </w:pPr>
            <w:r w:rsidRPr="0073246C">
              <w:rPr>
                <w:sz w:val="22"/>
                <w:szCs w:val="22"/>
              </w:rPr>
              <w:t xml:space="preserve">помогая согласовывать </w:t>
            </w:r>
            <w:r w:rsidRPr="0073246C">
              <w:rPr>
                <w:sz w:val="22"/>
                <w:szCs w:val="22"/>
              </w:rPr>
              <w:lastRenderedPageBreak/>
              <w:t>свои действия с дейс</w:t>
            </w:r>
            <w:r w:rsidRPr="0073246C">
              <w:rPr>
                <w:sz w:val="22"/>
                <w:szCs w:val="22"/>
              </w:rPr>
              <w:t>т</w:t>
            </w:r>
            <w:r w:rsidRPr="0073246C">
              <w:rPr>
                <w:sz w:val="22"/>
                <w:szCs w:val="22"/>
              </w:rPr>
              <w:t>виями других детей, с</w:t>
            </w:r>
            <w:r w:rsidRPr="0073246C">
              <w:rPr>
                <w:sz w:val="22"/>
                <w:szCs w:val="22"/>
              </w:rPr>
              <w:t>о</w:t>
            </w:r>
            <w:r w:rsidRPr="0073246C">
              <w:rPr>
                <w:sz w:val="22"/>
                <w:szCs w:val="22"/>
              </w:rPr>
              <w:t>блюдать правила в игре.</w:t>
            </w:r>
          </w:p>
        </w:tc>
        <w:tc>
          <w:tcPr>
            <w:tcW w:w="2339" w:type="dxa"/>
            <w:gridSpan w:val="2"/>
          </w:tcPr>
          <w:p w:rsidR="00FA44C0" w:rsidRPr="0073246C" w:rsidRDefault="00FA44C0" w:rsidP="00FA44C0">
            <w:pPr>
              <w:pStyle w:val="ConsPlusNormal"/>
              <w:rPr>
                <w:sz w:val="22"/>
                <w:szCs w:val="22"/>
              </w:rPr>
            </w:pPr>
            <w:r w:rsidRPr="0073246C">
              <w:rPr>
                <w:sz w:val="22"/>
                <w:szCs w:val="22"/>
                <w:u w:val="single"/>
              </w:rPr>
              <w:lastRenderedPageBreak/>
              <w:t>Обогащать</w:t>
            </w:r>
            <w:r w:rsidRPr="0073246C">
              <w:rPr>
                <w:sz w:val="22"/>
                <w:szCs w:val="22"/>
              </w:rPr>
              <w:t xml:space="preserve"> двиг</w:t>
            </w:r>
            <w:r w:rsidRPr="0073246C">
              <w:rPr>
                <w:sz w:val="22"/>
                <w:szCs w:val="22"/>
              </w:rPr>
              <w:t>а</w:t>
            </w:r>
            <w:r w:rsidRPr="0073246C">
              <w:rPr>
                <w:sz w:val="22"/>
                <w:szCs w:val="22"/>
              </w:rPr>
              <w:t xml:space="preserve">тельный опыт детей, </w:t>
            </w:r>
            <w:r w:rsidRPr="0073246C">
              <w:rPr>
                <w:sz w:val="22"/>
                <w:szCs w:val="22"/>
                <w:u w:val="single"/>
              </w:rPr>
              <w:t>способствуя техни</w:t>
            </w:r>
            <w:r w:rsidRPr="0073246C">
              <w:rPr>
                <w:sz w:val="22"/>
                <w:szCs w:val="22"/>
                <w:u w:val="single"/>
              </w:rPr>
              <w:t>ч</w:t>
            </w:r>
            <w:r w:rsidRPr="0073246C">
              <w:rPr>
                <w:sz w:val="22"/>
                <w:szCs w:val="22"/>
                <w:u w:val="single"/>
              </w:rPr>
              <w:t>ному выполнению упражнений основной гимнастики</w:t>
            </w:r>
            <w:r w:rsidRPr="0073246C">
              <w:rPr>
                <w:sz w:val="22"/>
                <w:szCs w:val="22"/>
              </w:rPr>
              <w:t xml:space="preserve"> (строевые упражнения, осно</w:t>
            </w:r>
            <w:r w:rsidRPr="0073246C">
              <w:rPr>
                <w:sz w:val="22"/>
                <w:szCs w:val="22"/>
              </w:rPr>
              <w:t>в</w:t>
            </w:r>
            <w:r w:rsidRPr="0073246C">
              <w:rPr>
                <w:sz w:val="22"/>
                <w:szCs w:val="22"/>
              </w:rPr>
              <w:t>ные движения, общ</w:t>
            </w:r>
            <w:r w:rsidRPr="0073246C">
              <w:rPr>
                <w:sz w:val="22"/>
                <w:szCs w:val="22"/>
              </w:rPr>
              <w:t>е</w:t>
            </w:r>
            <w:r w:rsidRPr="0073246C">
              <w:rPr>
                <w:sz w:val="22"/>
                <w:szCs w:val="22"/>
              </w:rPr>
              <w:t>развивающие, в том числе музыкально-ритмические упра</w:t>
            </w:r>
            <w:r w:rsidRPr="0073246C">
              <w:rPr>
                <w:sz w:val="22"/>
                <w:szCs w:val="22"/>
              </w:rPr>
              <w:t>ж</w:t>
            </w:r>
            <w:r w:rsidRPr="0073246C">
              <w:rPr>
                <w:sz w:val="22"/>
                <w:szCs w:val="22"/>
              </w:rPr>
              <w:t xml:space="preserve">нения), </w:t>
            </w:r>
          </w:p>
          <w:p w:rsidR="00FA44C0" w:rsidRPr="0073246C" w:rsidRDefault="00FA44C0" w:rsidP="00FA44C0">
            <w:pPr>
              <w:pStyle w:val="ConsPlusNormal"/>
              <w:rPr>
                <w:sz w:val="22"/>
                <w:szCs w:val="22"/>
              </w:rPr>
            </w:pPr>
            <w:r w:rsidRPr="0073246C">
              <w:rPr>
                <w:sz w:val="22"/>
                <w:szCs w:val="22"/>
              </w:rPr>
              <w:t xml:space="preserve">создавать условия для </w:t>
            </w:r>
            <w:r w:rsidRPr="0073246C">
              <w:rPr>
                <w:sz w:val="22"/>
                <w:szCs w:val="22"/>
              </w:rPr>
              <w:lastRenderedPageBreak/>
              <w:t>освоения спортивных упражнений, подви</w:t>
            </w:r>
            <w:r w:rsidRPr="0073246C">
              <w:rPr>
                <w:sz w:val="22"/>
                <w:szCs w:val="22"/>
              </w:rPr>
              <w:t>ж</w:t>
            </w:r>
            <w:r w:rsidRPr="0073246C">
              <w:rPr>
                <w:sz w:val="22"/>
                <w:szCs w:val="22"/>
              </w:rPr>
              <w:t>ных игр.</w:t>
            </w:r>
          </w:p>
        </w:tc>
        <w:tc>
          <w:tcPr>
            <w:tcW w:w="2338" w:type="dxa"/>
          </w:tcPr>
          <w:p w:rsidR="00FA44C0" w:rsidRPr="0073246C" w:rsidRDefault="00FA44C0" w:rsidP="00FA44C0">
            <w:pPr>
              <w:pStyle w:val="af2"/>
              <w:rPr>
                <w:sz w:val="22"/>
                <w:szCs w:val="22"/>
              </w:rPr>
            </w:pPr>
            <w:r w:rsidRPr="0073246C">
              <w:rPr>
                <w:sz w:val="22"/>
                <w:szCs w:val="22"/>
                <w:u w:val="single"/>
              </w:rPr>
              <w:lastRenderedPageBreak/>
              <w:t xml:space="preserve">Обогащать </w:t>
            </w:r>
            <w:r w:rsidRPr="0073246C">
              <w:rPr>
                <w:sz w:val="22"/>
                <w:szCs w:val="22"/>
              </w:rPr>
              <w:t>двигател</w:t>
            </w:r>
            <w:r w:rsidRPr="0073246C">
              <w:rPr>
                <w:sz w:val="22"/>
                <w:szCs w:val="22"/>
              </w:rPr>
              <w:t>ь</w:t>
            </w:r>
            <w:r w:rsidRPr="0073246C">
              <w:rPr>
                <w:sz w:val="22"/>
                <w:szCs w:val="22"/>
              </w:rPr>
              <w:t xml:space="preserve">ный опыт, </w:t>
            </w:r>
            <w:r w:rsidRPr="0073246C">
              <w:rPr>
                <w:sz w:val="22"/>
                <w:szCs w:val="22"/>
                <w:u w:val="single"/>
              </w:rPr>
              <w:t>создавать условия для опт</w:t>
            </w:r>
            <w:r w:rsidRPr="0073246C">
              <w:rPr>
                <w:sz w:val="22"/>
                <w:szCs w:val="22"/>
                <w:u w:val="single"/>
              </w:rPr>
              <w:t>и</w:t>
            </w:r>
            <w:r w:rsidRPr="0073246C">
              <w:rPr>
                <w:sz w:val="22"/>
                <w:szCs w:val="22"/>
                <w:u w:val="single"/>
              </w:rPr>
              <w:t>мальной двигательной деятельности, разв</w:t>
            </w:r>
            <w:r w:rsidRPr="0073246C">
              <w:rPr>
                <w:sz w:val="22"/>
                <w:szCs w:val="22"/>
                <w:u w:val="single"/>
              </w:rPr>
              <w:t>и</w:t>
            </w:r>
            <w:r w:rsidRPr="0073246C">
              <w:rPr>
                <w:sz w:val="22"/>
                <w:szCs w:val="22"/>
                <w:u w:val="single"/>
              </w:rPr>
              <w:t>вая умения осознанно,</w:t>
            </w:r>
            <w:r w:rsidRPr="0073246C">
              <w:rPr>
                <w:sz w:val="22"/>
                <w:szCs w:val="22"/>
              </w:rPr>
              <w:t xml:space="preserve"> технично, точно, а</w:t>
            </w:r>
            <w:r w:rsidRPr="0073246C">
              <w:rPr>
                <w:sz w:val="22"/>
                <w:szCs w:val="22"/>
              </w:rPr>
              <w:t>к</w:t>
            </w:r>
            <w:r w:rsidRPr="0073246C">
              <w:rPr>
                <w:sz w:val="22"/>
                <w:szCs w:val="22"/>
              </w:rPr>
              <w:t>тивно выполнять у</w:t>
            </w:r>
            <w:r w:rsidRPr="0073246C">
              <w:rPr>
                <w:sz w:val="22"/>
                <w:szCs w:val="22"/>
              </w:rPr>
              <w:t>п</w:t>
            </w:r>
            <w:r w:rsidRPr="0073246C">
              <w:rPr>
                <w:sz w:val="22"/>
                <w:szCs w:val="22"/>
              </w:rPr>
              <w:t>ражнения основной гимнастики, осваивать спортивные упражн</w:t>
            </w:r>
            <w:r w:rsidRPr="0073246C">
              <w:rPr>
                <w:sz w:val="22"/>
                <w:szCs w:val="22"/>
              </w:rPr>
              <w:t>е</w:t>
            </w:r>
            <w:r w:rsidRPr="0073246C">
              <w:rPr>
                <w:sz w:val="22"/>
                <w:szCs w:val="22"/>
              </w:rPr>
              <w:t>ния, элементы спо</w:t>
            </w:r>
            <w:r w:rsidRPr="0073246C">
              <w:rPr>
                <w:sz w:val="22"/>
                <w:szCs w:val="22"/>
              </w:rPr>
              <w:t>р</w:t>
            </w:r>
            <w:r w:rsidRPr="0073246C">
              <w:rPr>
                <w:sz w:val="22"/>
                <w:szCs w:val="22"/>
              </w:rPr>
              <w:t>тивных игр, элеме</w:t>
            </w:r>
            <w:r w:rsidRPr="0073246C">
              <w:rPr>
                <w:sz w:val="22"/>
                <w:szCs w:val="22"/>
              </w:rPr>
              <w:t>н</w:t>
            </w:r>
            <w:r w:rsidRPr="0073246C">
              <w:rPr>
                <w:sz w:val="22"/>
                <w:szCs w:val="22"/>
              </w:rPr>
              <w:lastRenderedPageBreak/>
              <w:t xml:space="preserve">тарные туристские навыки. </w:t>
            </w:r>
          </w:p>
        </w:tc>
        <w:tc>
          <w:tcPr>
            <w:tcW w:w="2843" w:type="dxa"/>
            <w:gridSpan w:val="2"/>
          </w:tcPr>
          <w:p w:rsidR="00FA44C0" w:rsidRPr="0073246C" w:rsidRDefault="00FA44C0" w:rsidP="00FA44C0">
            <w:pPr>
              <w:pStyle w:val="ConsPlusNormal"/>
              <w:rPr>
                <w:sz w:val="22"/>
                <w:szCs w:val="22"/>
              </w:rPr>
            </w:pPr>
            <w:r w:rsidRPr="0073246C">
              <w:rPr>
                <w:sz w:val="22"/>
                <w:szCs w:val="22"/>
                <w:u w:val="single"/>
              </w:rPr>
              <w:lastRenderedPageBreak/>
              <w:t>Обогащать</w:t>
            </w:r>
            <w:r w:rsidRPr="0073246C">
              <w:rPr>
                <w:sz w:val="22"/>
                <w:szCs w:val="22"/>
              </w:rPr>
              <w:t xml:space="preserve"> двигательный опыт детей с помощью у</w:t>
            </w:r>
            <w:r w:rsidRPr="0073246C">
              <w:rPr>
                <w:sz w:val="22"/>
                <w:szCs w:val="22"/>
              </w:rPr>
              <w:t>п</w:t>
            </w:r>
            <w:r w:rsidRPr="0073246C">
              <w:rPr>
                <w:sz w:val="22"/>
                <w:szCs w:val="22"/>
              </w:rPr>
              <w:t>ражнений основной гимн</w:t>
            </w:r>
            <w:r w:rsidRPr="0073246C">
              <w:rPr>
                <w:sz w:val="22"/>
                <w:szCs w:val="22"/>
              </w:rPr>
              <w:t>а</w:t>
            </w:r>
            <w:r w:rsidRPr="0073246C">
              <w:rPr>
                <w:sz w:val="22"/>
                <w:szCs w:val="22"/>
              </w:rPr>
              <w:t>стики, развивать умения технично, точно, осозна</w:t>
            </w:r>
            <w:r w:rsidRPr="0073246C">
              <w:rPr>
                <w:sz w:val="22"/>
                <w:szCs w:val="22"/>
              </w:rPr>
              <w:t>н</w:t>
            </w:r>
            <w:r w:rsidRPr="0073246C">
              <w:rPr>
                <w:sz w:val="22"/>
                <w:szCs w:val="22"/>
              </w:rPr>
              <w:t>но, рационально и выраз</w:t>
            </w:r>
            <w:r w:rsidRPr="0073246C">
              <w:rPr>
                <w:sz w:val="22"/>
                <w:szCs w:val="22"/>
              </w:rPr>
              <w:t>и</w:t>
            </w:r>
            <w:r w:rsidRPr="0073246C">
              <w:rPr>
                <w:sz w:val="22"/>
                <w:szCs w:val="22"/>
              </w:rPr>
              <w:t>тельно выполнять физич</w:t>
            </w:r>
            <w:r w:rsidRPr="0073246C">
              <w:rPr>
                <w:sz w:val="22"/>
                <w:szCs w:val="22"/>
              </w:rPr>
              <w:t>е</w:t>
            </w:r>
            <w:r w:rsidRPr="0073246C">
              <w:rPr>
                <w:sz w:val="22"/>
                <w:szCs w:val="22"/>
              </w:rPr>
              <w:t>ские упражнения, осва</w:t>
            </w:r>
            <w:r w:rsidRPr="0073246C">
              <w:rPr>
                <w:sz w:val="22"/>
                <w:szCs w:val="22"/>
              </w:rPr>
              <w:t>и</w:t>
            </w:r>
            <w:r w:rsidRPr="0073246C">
              <w:rPr>
                <w:sz w:val="22"/>
                <w:szCs w:val="22"/>
              </w:rPr>
              <w:t>вать туристские навыки.</w:t>
            </w:r>
          </w:p>
          <w:p w:rsidR="00FA44C0" w:rsidRPr="0073246C" w:rsidRDefault="00FA44C0" w:rsidP="00FA44C0">
            <w:pPr>
              <w:pStyle w:val="ConsPlusNormal"/>
              <w:ind w:firstLine="540"/>
              <w:rPr>
                <w:sz w:val="22"/>
                <w:szCs w:val="22"/>
              </w:rPr>
            </w:pPr>
            <w:r w:rsidRPr="0073246C">
              <w:rPr>
                <w:b/>
                <w:sz w:val="22"/>
                <w:szCs w:val="22"/>
              </w:rPr>
              <w:t xml:space="preserve">Требуется добавить: </w:t>
            </w:r>
            <w:r w:rsidRPr="0073246C">
              <w:rPr>
                <w:sz w:val="22"/>
                <w:szCs w:val="22"/>
              </w:rPr>
              <w:t>освоение новых элементов спортивных игр и сове</w:t>
            </w:r>
            <w:r w:rsidRPr="0073246C">
              <w:rPr>
                <w:sz w:val="22"/>
                <w:szCs w:val="22"/>
              </w:rPr>
              <w:t>р</w:t>
            </w:r>
            <w:r w:rsidRPr="0073246C">
              <w:rPr>
                <w:sz w:val="22"/>
                <w:szCs w:val="22"/>
              </w:rPr>
              <w:t>шенствование сформир</w:t>
            </w:r>
            <w:r w:rsidRPr="0073246C">
              <w:rPr>
                <w:sz w:val="22"/>
                <w:szCs w:val="22"/>
              </w:rPr>
              <w:t>о</w:t>
            </w:r>
            <w:r w:rsidRPr="0073246C">
              <w:rPr>
                <w:sz w:val="22"/>
                <w:szCs w:val="22"/>
              </w:rPr>
              <w:lastRenderedPageBreak/>
              <w:t>ванных умений и навыков в предыдущих возрастных периодах.</w:t>
            </w:r>
          </w:p>
        </w:tc>
      </w:tr>
      <w:tr w:rsidR="00FA44C0" w:rsidTr="00E0527F">
        <w:tc>
          <w:tcPr>
            <w:tcW w:w="2618" w:type="dxa"/>
            <w:gridSpan w:val="2"/>
          </w:tcPr>
          <w:p w:rsidR="00FA44C0" w:rsidRPr="0073246C" w:rsidRDefault="00FA44C0" w:rsidP="00FA44C0">
            <w:pPr>
              <w:pStyle w:val="ConsPlusNormal"/>
              <w:rPr>
                <w:sz w:val="22"/>
                <w:szCs w:val="22"/>
              </w:rPr>
            </w:pPr>
            <w:r w:rsidRPr="0073246C">
              <w:rPr>
                <w:sz w:val="22"/>
                <w:szCs w:val="22"/>
                <w:u w:val="single"/>
              </w:rPr>
              <w:lastRenderedPageBreak/>
              <w:t>Развивать</w:t>
            </w:r>
            <w:r w:rsidRPr="0073246C">
              <w:rPr>
                <w:sz w:val="22"/>
                <w:szCs w:val="22"/>
              </w:rPr>
              <w:t xml:space="preserve"> психофизич</w:t>
            </w:r>
            <w:r w:rsidRPr="0073246C">
              <w:rPr>
                <w:sz w:val="22"/>
                <w:szCs w:val="22"/>
              </w:rPr>
              <w:t>е</w:t>
            </w:r>
            <w:r w:rsidRPr="0073246C">
              <w:rPr>
                <w:sz w:val="22"/>
                <w:szCs w:val="22"/>
              </w:rPr>
              <w:t xml:space="preserve">ские качества, </w:t>
            </w:r>
          </w:p>
          <w:p w:rsidR="00FA44C0" w:rsidRPr="0073246C" w:rsidRDefault="00FA44C0" w:rsidP="001B5621">
            <w:pPr>
              <w:pStyle w:val="ConsPlusNormal"/>
              <w:numPr>
                <w:ilvl w:val="0"/>
                <w:numId w:val="130"/>
              </w:numPr>
              <w:tabs>
                <w:tab w:val="left" w:pos="426"/>
              </w:tabs>
              <w:ind w:left="0" w:firstLine="0"/>
              <w:rPr>
                <w:sz w:val="22"/>
                <w:szCs w:val="22"/>
              </w:rPr>
            </w:pPr>
            <w:r w:rsidRPr="0073246C">
              <w:rPr>
                <w:sz w:val="22"/>
                <w:szCs w:val="22"/>
              </w:rPr>
              <w:t>ориентировку в пр</w:t>
            </w:r>
            <w:r w:rsidRPr="0073246C">
              <w:rPr>
                <w:sz w:val="22"/>
                <w:szCs w:val="22"/>
              </w:rPr>
              <w:t>о</w:t>
            </w:r>
            <w:r w:rsidRPr="0073246C">
              <w:rPr>
                <w:sz w:val="22"/>
                <w:szCs w:val="22"/>
              </w:rPr>
              <w:t xml:space="preserve">странстве, </w:t>
            </w:r>
          </w:p>
          <w:p w:rsidR="00FA44C0" w:rsidRPr="0073246C" w:rsidRDefault="00FA44C0" w:rsidP="001B5621">
            <w:pPr>
              <w:pStyle w:val="ConsPlusNormal"/>
              <w:numPr>
                <w:ilvl w:val="0"/>
                <w:numId w:val="130"/>
              </w:numPr>
              <w:tabs>
                <w:tab w:val="left" w:pos="426"/>
              </w:tabs>
              <w:ind w:left="0" w:firstLine="0"/>
              <w:rPr>
                <w:sz w:val="22"/>
                <w:szCs w:val="22"/>
              </w:rPr>
            </w:pPr>
            <w:r w:rsidRPr="0073246C">
              <w:rPr>
                <w:sz w:val="22"/>
                <w:szCs w:val="22"/>
              </w:rPr>
              <w:t xml:space="preserve">координацию, </w:t>
            </w:r>
          </w:p>
          <w:p w:rsidR="00FA44C0" w:rsidRPr="0073246C" w:rsidRDefault="00FA44C0" w:rsidP="001B5621">
            <w:pPr>
              <w:pStyle w:val="ConsPlusNormal"/>
              <w:numPr>
                <w:ilvl w:val="0"/>
                <w:numId w:val="130"/>
              </w:numPr>
              <w:tabs>
                <w:tab w:val="left" w:pos="426"/>
              </w:tabs>
              <w:ind w:left="0" w:firstLine="0"/>
              <w:rPr>
                <w:sz w:val="22"/>
                <w:szCs w:val="22"/>
              </w:rPr>
            </w:pPr>
            <w:r w:rsidRPr="0073246C">
              <w:rPr>
                <w:sz w:val="22"/>
                <w:szCs w:val="22"/>
              </w:rPr>
              <w:t xml:space="preserve">равновесие, </w:t>
            </w:r>
          </w:p>
          <w:p w:rsidR="00FA44C0" w:rsidRPr="0073246C" w:rsidRDefault="00FA44C0" w:rsidP="00FA44C0">
            <w:pPr>
              <w:jc w:val="center"/>
              <w:rPr>
                <w:b/>
                <w:sz w:val="22"/>
                <w:szCs w:val="22"/>
              </w:rPr>
            </w:pPr>
            <w:r w:rsidRPr="0073246C">
              <w:rPr>
                <w:sz w:val="22"/>
                <w:szCs w:val="22"/>
              </w:rPr>
              <w:t>способность быстро ре</w:t>
            </w:r>
            <w:r w:rsidRPr="0073246C">
              <w:rPr>
                <w:sz w:val="22"/>
                <w:szCs w:val="22"/>
              </w:rPr>
              <w:t>а</w:t>
            </w:r>
            <w:r w:rsidRPr="0073246C">
              <w:rPr>
                <w:sz w:val="22"/>
                <w:szCs w:val="22"/>
              </w:rPr>
              <w:t>гировать на сигнал.</w:t>
            </w:r>
          </w:p>
        </w:tc>
        <w:tc>
          <w:tcPr>
            <w:tcW w:w="2339" w:type="dxa"/>
            <w:gridSpan w:val="2"/>
          </w:tcPr>
          <w:p w:rsidR="00FA44C0" w:rsidRPr="0073246C" w:rsidRDefault="00FA44C0" w:rsidP="00FA44C0">
            <w:pPr>
              <w:pStyle w:val="ConsPlusNormal"/>
              <w:rPr>
                <w:sz w:val="22"/>
                <w:szCs w:val="22"/>
              </w:rPr>
            </w:pPr>
            <w:r w:rsidRPr="0073246C">
              <w:rPr>
                <w:sz w:val="22"/>
                <w:szCs w:val="22"/>
                <w:u w:val="single"/>
              </w:rPr>
              <w:t>Формировать</w:t>
            </w:r>
            <w:r w:rsidRPr="0073246C">
              <w:rPr>
                <w:sz w:val="22"/>
                <w:szCs w:val="22"/>
              </w:rPr>
              <w:t xml:space="preserve"> псих</w:t>
            </w:r>
            <w:r w:rsidRPr="0073246C">
              <w:rPr>
                <w:sz w:val="22"/>
                <w:szCs w:val="22"/>
              </w:rPr>
              <w:t>о</w:t>
            </w:r>
            <w:r w:rsidRPr="0073246C">
              <w:rPr>
                <w:sz w:val="22"/>
                <w:szCs w:val="22"/>
              </w:rPr>
              <w:t>физические качества (сила, быстрота, в</w:t>
            </w:r>
            <w:r w:rsidRPr="0073246C">
              <w:rPr>
                <w:sz w:val="22"/>
                <w:szCs w:val="22"/>
              </w:rPr>
              <w:t>ы</w:t>
            </w:r>
            <w:r w:rsidRPr="0073246C">
              <w:rPr>
                <w:sz w:val="22"/>
                <w:szCs w:val="22"/>
              </w:rPr>
              <w:t>носливость, гибкость, ловкость),</w:t>
            </w:r>
          </w:p>
          <w:p w:rsidR="00FA44C0" w:rsidRPr="0073246C" w:rsidRDefault="00FA44C0" w:rsidP="001B5621">
            <w:pPr>
              <w:pStyle w:val="ConsPlusNormal"/>
              <w:numPr>
                <w:ilvl w:val="0"/>
                <w:numId w:val="131"/>
              </w:numPr>
              <w:tabs>
                <w:tab w:val="left" w:pos="367"/>
              </w:tabs>
              <w:ind w:left="0" w:firstLine="0"/>
              <w:rPr>
                <w:sz w:val="22"/>
                <w:szCs w:val="22"/>
              </w:rPr>
            </w:pPr>
            <w:r w:rsidRPr="0073246C">
              <w:rPr>
                <w:sz w:val="22"/>
                <w:szCs w:val="22"/>
              </w:rPr>
              <w:t xml:space="preserve">ориентировку в пространстве </w:t>
            </w:r>
          </w:p>
          <w:p w:rsidR="00FA44C0" w:rsidRPr="0073246C" w:rsidRDefault="00FA44C0" w:rsidP="001B5621">
            <w:pPr>
              <w:pStyle w:val="ConsPlusNormal"/>
              <w:numPr>
                <w:ilvl w:val="0"/>
                <w:numId w:val="131"/>
              </w:numPr>
              <w:tabs>
                <w:tab w:val="left" w:pos="367"/>
              </w:tabs>
              <w:ind w:left="0" w:firstLine="0"/>
              <w:rPr>
                <w:sz w:val="22"/>
                <w:szCs w:val="22"/>
              </w:rPr>
            </w:pPr>
            <w:r w:rsidRPr="0073246C">
              <w:rPr>
                <w:sz w:val="22"/>
                <w:szCs w:val="22"/>
              </w:rPr>
              <w:t>развивать коорд</w:t>
            </w:r>
            <w:r w:rsidRPr="0073246C">
              <w:rPr>
                <w:sz w:val="22"/>
                <w:szCs w:val="22"/>
              </w:rPr>
              <w:t>и</w:t>
            </w:r>
            <w:r w:rsidRPr="0073246C">
              <w:rPr>
                <w:sz w:val="22"/>
                <w:szCs w:val="22"/>
              </w:rPr>
              <w:t xml:space="preserve">нацию, </w:t>
            </w:r>
          </w:p>
          <w:p w:rsidR="00FA44C0" w:rsidRPr="0073246C" w:rsidRDefault="00FA44C0" w:rsidP="001B5621">
            <w:pPr>
              <w:pStyle w:val="ConsPlusNormal"/>
              <w:numPr>
                <w:ilvl w:val="0"/>
                <w:numId w:val="131"/>
              </w:numPr>
              <w:tabs>
                <w:tab w:val="left" w:pos="367"/>
              </w:tabs>
              <w:ind w:left="0" w:firstLine="0"/>
              <w:rPr>
                <w:sz w:val="22"/>
                <w:szCs w:val="22"/>
              </w:rPr>
            </w:pPr>
            <w:r w:rsidRPr="0073246C">
              <w:rPr>
                <w:sz w:val="22"/>
                <w:szCs w:val="22"/>
              </w:rPr>
              <w:t xml:space="preserve">меткость, </w:t>
            </w:r>
          </w:p>
        </w:tc>
        <w:tc>
          <w:tcPr>
            <w:tcW w:w="2338" w:type="dxa"/>
          </w:tcPr>
          <w:p w:rsidR="00FA44C0" w:rsidRPr="0073246C" w:rsidRDefault="00FA44C0" w:rsidP="00FA44C0">
            <w:pPr>
              <w:pStyle w:val="af2"/>
              <w:rPr>
                <w:sz w:val="22"/>
                <w:szCs w:val="22"/>
              </w:rPr>
            </w:pPr>
            <w:r w:rsidRPr="0073246C">
              <w:rPr>
                <w:sz w:val="22"/>
                <w:szCs w:val="22"/>
                <w:u w:val="single"/>
              </w:rPr>
              <w:t xml:space="preserve">Развивать </w:t>
            </w:r>
            <w:r w:rsidRPr="0073246C">
              <w:rPr>
                <w:sz w:val="22"/>
                <w:szCs w:val="22"/>
              </w:rPr>
              <w:t>психофиз</w:t>
            </w:r>
            <w:r w:rsidRPr="0073246C">
              <w:rPr>
                <w:sz w:val="22"/>
                <w:szCs w:val="22"/>
              </w:rPr>
              <w:t>и</w:t>
            </w:r>
            <w:r w:rsidRPr="0073246C">
              <w:rPr>
                <w:sz w:val="22"/>
                <w:szCs w:val="22"/>
              </w:rPr>
              <w:t xml:space="preserve">ческие качества, </w:t>
            </w:r>
          </w:p>
          <w:p w:rsidR="00FA44C0" w:rsidRPr="0073246C" w:rsidRDefault="00FA44C0" w:rsidP="001B5621">
            <w:pPr>
              <w:pStyle w:val="af2"/>
              <w:widowControl/>
              <w:numPr>
                <w:ilvl w:val="0"/>
                <w:numId w:val="132"/>
              </w:numPr>
              <w:tabs>
                <w:tab w:val="left" w:pos="179"/>
              </w:tabs>
              <w:autoSpaceDE/>
              <w:autoSpaceDN/>
              <w:ind w:left="0" w:firstLine="0"/>
              <w:rPr>
                <w:sz w:val="22"/>
                <w:szCs w:val="22"/>
              </w:rPr>
            </w:pPr>
            <w:r w:rsidRPr="0073246C">
              <w:rPr>
                <w:sz w:val="22"/>
                <w:szCs w:val="22"/>
              </w:rPr>
              <w:t>ориентировку в пр</w:t>
            </w:r>
            <w:r w:rsidRPr="0073246C">
              <w:rPr>
                <w:sz w:val="22"/>
                <w:szCs w:val="22"/>
              </w:rPr>
              <w:t>о</w:t>
            </w:r>
            <w:r w:rsidRPr="0073246C">
              <w:rPr>
                <w:sz w:val="22"/>
                <w:szCs w:val="22"/>
              </w:rPr>
              <w:t xml:space="preserve">странстве, </w:t>
            </w:r>
          </w:p>
          <w:p w:rsidR="00FA44C0" w:rsidRPr="0073246C" w:rsidRDefault="00FA44C0" w:rsidP="001B5621">
            <w:pPr>
              <w:pStyle w:val="af2"/>
              <w:widowControl/>
              <w:numPr>
                <w:ilvl w:val="0"/>
                <w:numId w:val="132"/>
              </w:numPr>
              <w:tabs>
                <w:tab w:val="left" w:pos="179"/>
              </w:tabs>
              <w:autoSpaceDE/>
              <w:autoSpaceDN/>
              <w:ind w:left="0" w:firstLine="0"/>
              <w:rPr>
                <w:sz w:val="22"/>
                <w:szCs w:val="22"/>
              </w:rPr>
            </w:pPr>
            <w:r w:rsidRPr="0073246C">
              <w:rPr>
                <w:sz w:val="22"/>
                <w:szCs w:val="22"/>
              </w:rPr>
              <w:t xml:space="preserve">равновесие, </w:t>
            </w:r>
          </w:p>
          <w:p w:rsidR="00FA44C0" w:rsidRPr="0073246C" w:rsidRDefault="00FA44C0" w:rsidP="001B5621">
            <w:pPr>
              <w:pStyle w:val="af2"/>
              <w:widowControl/>
              <w:numPr>
                <w:ilvl w:val="0"/>
                <w:numId w:val="132"/>
              </w:numPr>
              <w:tabs>
                <w:tab w:val="left" w:pos="179"/>
              </w:tabs>
              <w:autoSpaceDE/>
              <w:autoSpaceDN/>
              <w:ind w:left="0" w:firstLine="0"/>
              <w:rPr>
                <w:sz w:val="22"/>
                <w:szCs w:val="22"/>
              </w:rPr>
            </w:pPr>
            <w:r w:rsidRPr="0073246C">
              <w:rPr>
                <w:sz w:val="22"/>
                <w:szCs w:val="22"/>
              </w:rPr>
              <w:t xml:space="preserve">координацию, </w:t>
            </w:r>
          </w:p>
          <w:p w:rsidR="00FA44C0" w:rsidRPr="0073246C" w:rsidRDefault="00FA44C0" w:rsidP="001B5621">
            <w:pPr>
              <w:pStyle w:val="af2"/>
              <w:widowControl/>
              <w:numPr>
                <w:ilvl w:val="0"/>
                <w:numId w:val="132"/>
              </w:numPr>
              <w:tabs>
                <w:tab w:val="left" w:pos="179"/>
              </w:tabs>
              <w:autoSpaceDE/>
              <w:autoSpaceDN/>
              <w:ind w:left="0" w:firstLine="0"/>
              <w:rPr>
                <w:sz w:val="22"/>
                <w:szCs w:val="22"/>
              </w:rPr>
            </w:pPr>
            <w:r w:rsidRPr="0073246C">
              <w:rPr>
                <w:sz w:val="22"/>
                <w:szCs w:val="22"/>
              </w:rPr>
              <w:t xml:space="preserve">мелкую моторику, </w:t>
            </w:r>
          </w:p>
          <w:p w:rsidR="00FA44C0" w:rsidRPr="0073246C" w:rsidRDefault="00FA44C0" w:rsidP="001B5621">
            <w:pPr>
              <w:pStyle w:val="af2"/>
              <w:widowControl/>
              <w:numPr>
                <w:ilvl w:val="0"/>
                <w:numId w:val="132"/>
              </w:numPr>
              <w:tabs>
                <w:tab w:val="left" w:pos="179"/>
              </w:tabs>
              <w:autoSpaceDE/>
              <w:autoSpaceDN/>
              <w:ind w:left="0" w:firstLine="0"/>
              <w:rPr>
                <w:sz w:val="22"/>
                <w:szCs w:val="22"/>
              </w:rPr>
            </w:pPr>
            <w:r w:rsidRPr="0073246C">
              <w:rPr>
                <w:sz w:val="22"/>
                <w:szCs w:val="22"/>
              </w:rPr>
              <w:t xml:space="preserve">точность и меткость. </w:t>
            </w:r>
          </w:p>
        </w:tc>
        <w:tc>
          <w:tcPr>
            <w:tcW w:w="2843" w:type="dxa"/>
            <w:gridSpan w:val="2"/>
          </w:tcPr>
          <w:p w:rsidR="00FA44C0" w:rsidRPr="0073246C" w:rsidRDefault="00FA44C0" w:rsidP="00FA44C0">
            <w:pPr>
              <w:pStyle w:val="ConsPlusNormal"/>
              <w:rPr>
                <w:sz w:val="22"/>
                <w:szCs w:val="22"/>
              </w:rPr>
            </w:pPr>
            <w:r w:rsidRPr="0073246C">
              <w:rPr>
                <w:sz w:val="22"/>
                <w:szCs w:val="22"/>
                <w:u w:val="single"/>
              </w:rPr>
              <w:t>Развивать</w:t>
            </w:r>
            <w:r w:rsidRPr="0073246C">
              <w:rPr>
                <w:sz w:val="22"/>
                <w:szCs w:val="22"/>
              </w:rPr>
              <w:t xml:space="preserve"> психофизич</w:t>
            </w:r>
            <w:r w:rsidRPr="0073246C">
              <w:rPr>
                <w:sz w:val="22"/>
                <w:szCs w:val="22"/>
              </w:rPr>
              <w:t>е</w:t>
            </w:r>
            <w:r w:rsidRPr="0073246C">
              <w:rPr>
                <w:sz w:val="22"/>
                <w:szCs w:val="22"/>
              </w:rPr>
              <w:t xml:space="preserve">ские качества (точность, меткость, глазомер, мелкая моторика), </w:t>
            </w:r>
          </w:p>
          <w:p w:rsidR="00FA44C0" w:rsidRPr="0073246C" w:rsidRDefault="00FA44C0" w:rsidP="001B5621">
            <w:pPr>
              <w:pStyle w:val="ConsPlusNormal"/>
              <w:numPr>
                <w:ilvl w:val="0"/>
                <w:numId w:val="132"/>
              </w:numPr>
              <w:tabs>
                <w:tab w:val="left" w:pos="286"/>
              </w:tabs>
              <w:ind w:left="0" w:firstLine="0"/>
              <w:rPr>
                <w:sz w:val="22"/>
                <w:szCs w:val="22"/>
              </w:rPr>
            </w:pPr>
            <w:r w:rsidRPr="0073246C">
              <w:rPr>
                <w:sz w:val="22"/>
                <w:szCs w:val="22"/>
              </w:rPr>
              <w:t>ориентировку в пр</w:t>
            </w:r>
            <w:r w:rsidRPr="0073246C">
              <w:rPr>
                <w:sz w:val="22"/>
                <w:szCs w:val="22"/>
              </w:rPr>
              <w:t>о</w:t>
            </w:r>
            <w:r w:rsidRPr="0073246C">
              <w:rPr>
                <w:sz w:val="22"/>
                <w:szCs w:val="22"/>
              </w:rPr>
              <w:t>странстве,</w:t>
            </w:r>
          </w:p>
          <w:p w:rsidR="00FA44C0" w:rsidRPr="0073246C" w:rsidRDefault="00FA44C0" w:rsidP="001B5621">
            <w:pPr>
              <w:pStyle w:val="ConsPlusNormal"/>
              <w:numPr>
                <w:ilvl w:val="0"/>
                <w:numId w:val="132"/>
              </w:numPr>
              <w:tabs>
                <w:tab w:val="left" w:pos="286"/>
              </w:tabs>
              <w:ind w:left="0" w:firstLine="0"/>
              <w:rPr>
                <w:sz w:val="22"/>
                <w:szCs w:val="22"/>
              </w:rPr>
            </w:pPr>
            <w:r w:rsidRPr="0073246C">
              <w:rPr>
                <w:sz w:val="22"/>
                <w:szCs w:val="22"/>
              </w:rPr>
              <w:t xml:space="preserve">самоконтроль, </w:t>
            </w:r>
          </w:p>
          <w:p w:rsidR="00FA44C0" w:rsidRPr="0073246C" w:rsidRDefault="00FA44C0" w:rsidP="001B5621">
            <w:pPr>
              <w:pStyle w:val="ConsPlusNormal"/>
              <w:numPr>
                <w:ilvl w:val="0"/>
                <w:numId w:val="132"/>
              </w:numPr>
              <w:tabs>
                <w:tab w:val="left" w:pos="286"/>
              </w:tabs>
              <w:ind w:left="0" w:firstLine="0"/>
              <w:rPr>
                <w:sz w:val="22"/>
                <w:szCs w:val="22"/>
              </w:rPr>
            </w:pPr>
            <w:r w:rsidRPr="0073246C">
              <w:rPr>
                <w:sz w:val="22"/>
                <w:szCs w:val="22"/>
              </w:rPr>
              <w:t xml:space="preserve">самостоятельность, </w:t>
            </w:r>
          </w:p>
          <w:p w:rsidR="00FA44C0" w:rsidRPr="0073246C" w:rsidRDefault="00FA44C0" w:rsidP="001B5621">
            <w:pPr>
              <w:pStyle w:val="ConsPlusNormal"/>
              <w:numPr>
                <w:ilvl w:val="0"/>
                <w:numId w:val="132"/>
              </w:numPr>
              <w:tabs>
                <w:tab w:val="left" w:pos="286"/>
              </w:tabs>
              <w:ind w:left="0" w:firstLine="0"/>
              <w:rPr>
                <w:sz w:val="22"/>
                <w:szCs w:val="22"/>
              </w:rPr>
            </w:pPr>
            <w:r w:rsidRPr="0073246C">
              <w:rPr>
                <w:sz w:val="22"/>
                <w:szCs w:val="22"/>
              </w:rPr>
              <w:t>творчество.</w:t>
            </w:r>
          </w:p>
        </w:tc>
      </w:tr>
      <w:tr w:rsidR="00FA44C0" w:rsidTr="00E0527F">
        <w:tc>
          <w:tcPr>
            <w:tcW w:w="2618" w:type="dxa"/>
            <w:gridSpan w:val="2"/>
          </w:tcPr>
          <w:p w:rsidR="00FA44C0" w:rsidRPr="0073246C" w:rsidRDefault="00FA44C0" w:rsidP="00FA44C0">
            <w:pPr>
              <w:pStyle w:val="ConsPlusNormal"/>
              <w:rPr>
                <w:sz w:val="22"/>
                <w:szCs w:val="22"/>
                <w:u w:val="single"/>
              </w:rPr>
            </w:pPr>
          </w:p>
        </w:tc>
        <w:tc>
          <w:tcPr>
            <w:tcW w:w="2339" w:type="dxa"/>
            <w:gridSpan w:val="2"/>
          </w:tcPr>
          <w:p w:rsidR="00FA44C0" w:rsidRPr="0073246C" w:rsidRDefault="00FA44C0" w:rsidP="00FA44C0">
            <w:pPr>
              <w:pStyle w:val="ConsPlusNormal"/>
              <w:rPr>
                <w:sz w:val="22"/>
                <w:szCs w:val="22"/>
                <w:u w:val="single"/>
              </w:rPr>
            </w:pPr>
            <w:r w:rsidRPr="0073246C">
              <w:rPr>
                <w:sz w:val="22"/>
                <w:szCs w:val="22"/>
                <w:u w:val="single"/>
              </w:rPr>
              <w:t xml:space="preserve">Воспитывать </w:t>
            </w:r>
          </w:p>
          <w:p w:rsidR="00FA44C0" w:rsidRPr="0073246C" w:rsidRDefault="00FA44C0" w:rsidP="001B5621">
            <w:pPr>
              <w:pStyle w:val="ConsPlusNormal"/>
              <w:numPr>
                <w:ilvl w:val="0"/>
                <w:numId w:val="135"/>
              </w:numPr>
              <w:shd w:val="clear" w:color="auto" w:fill="FFFFFF" w:themeFill="background1"/>
              <w:tabs>
                <w:tab w:val="left" w:pos="367"/>
              </w:tabs>
              <w:ind w:left="0" w:firstLine="0"/>
              <w:rPr>
                <w:sz w:val="22"/>
                <w:szCs w:val="22"/>
              </w:rPr>
            </w:pPr>
            <w:r w:rsidRPr="0073246C">
              <w:rPr>
                <w:sz w:val="22"/>
                <w:szCs w:val="22"/>
              </w:rPr>
              <w:t xml:space="preserve">волевые качества, самостоятельность, </w:t>
            </w:r>
          </w:p>
          <w:p w:rsidR="00FA44C0" w:rsidRPr="0073246C" w:rsidRDefault="00FA44C0" w:rsidP="001B5621">
            <w:pPr>
              <w:pStyle w:val="ConsPlusNormal"/>
              <w:numPr>
                <w:ilvl w:val="0"/>
                <w:numId w:val="135"/>
              </w:numPr>
              <w:shd w:val="clear" w:color="auto" w:fill="FFFFFF" w:themeFill="background1"/>
              <w:tabs>
                <w:tab w:val="left" w:pos="367"/>
              </w:tabs>
              <w:ind w:left="0" w:firstLine="0"/>
              <w:rPr>
                <w:sz w:val="22"/>
                <w:szCs w:val="22"/>
              </w:rPr>
            </w:pPr>
            <w:r w:rsidRPr="0073246C">
              <w:rPr>
                <w:sz w:val="22"/>
                <w:szCs w:val="22"/>
              </w:rPr>
              <w:t>стремление с</w:t>
            </w:r>
            <w:r w:rsidRPr="0073246C">
              <w:rPr>
                <w:sz w:val="22"/>
                <w:szCs w:val="22"/>
              </w:rPr>
              <w:t>о</w:t>
            </w:r>
            <w:r w:rsidRPr="0073246C">
              <w:rPr>
                <w:sz w:val="22"/>
                <w:szCs w:val="22"/>
              </w:rPr>
              <w:t xml:space="preserve">блюдать правила в подвижных играх, </w:t>
            </w:r>
          </w:p>
          <w:p w:rsidR="00FA44C0" w:rsidRPr="0073246C" w:rsidRDefault="00FA44C0" w:rsidP="001B5621">
            <w:pPr>
              <w:pStyle w:val="ConsPlusNormal"/>
              <w:numPr>
                <w:ilvl w:val="0"/>
                <w:numId w:val="135"/>
              </w:numPr>
              <w:shd w:val="clear" w:color="auto" w:fill="FFFFFF" w:themeFill="background1"/>
              <w:tabs>
                <w:tab w:val="left" w:pos="367"/>
              </w:tabs>
              <w:ind w:left="0" w:firstLine="0"/>
              <w:rPr>
                <w:sz w:val="22"/>
                <w:szCs w:val="22"/>
              </w:rPr>
            </w:pPr>
            <w:r w:rsidRPr="0073246C">
              <w:rPr>
                <w:sz w:val="22"/>
                <w:szCs w:val="22"/>
              </w:rPr>
              <w:t>проявлять сам</w:t>
            </w:r>
            <w:r w:rsidRPr="0073246C">
              <w:rPr>
                <w:sz w:val="22"/>
                <w:szCs w:val="22"/>
              </w:rPr>
              <w:t>о</w:t>
            </w:r>
            <w:r w:rsidRPr="0073246C">
              <w:rPr>
                <w:sz w:val="22"/>
                <w:szCs w:val="22"/>
              </w:rPr>
              <w:t>стоятельность при выполнении физич</w:t>
            </w:r>
            <w:r w:rsidRPr="0073246C">
              <w:rPr>
                <w:sz w:val="22"/>
                <w:szCs w:val="22"/>
              </w:rPr>
              <w:t>е</w:t>
            </w:r>
            <w:r w:rsidRPr="0073246C">
              <w:rPr>
                <w:sz w:val="22"/>
                <w:szCs w:val="22"/>
              </w:rPr>
              <w:t>ских упражнений.</w:t>
            </w:r>
          </w:p>
        </w:tc>
        <w:tc>
          <w:tcPr>
            <w:tcW w:w="2338" w:type="dxa"/>
          </w:tcPr>
          <w:p w:rsidR="00FA44C0" w:rsidRPr="0073246C" w:rsidRDefault="00FA44C0" w:rsidP="00FA44C0">
            <w:pPr>
              <w:pStyle w:val="af2"/>
              <w:rPr>
                <w:sz w:val="22"/>
                <w:szCs w:val="22"/>
              </w:rPr>
            </w:pPr>
            <w:r w:rsidRPr="0073246C">
              <w:rPr>
                <w:sz w:val="22"/>
                <w:szCs w:val="22"/>
                <w:u w:val="single"/>
              </w:rPr>
              <w:t>Воспитывать</w:t>
            </w:r>
            <w:r w:rsidRPr="0073246C">
              <w:rPr>
                <w:sz w:val="22"/>
                <w:szCs w:val="22"/>
              </w:rPr>
              <w:t xml:space="preserve"> </w:t>
            </w:r>
          </w:p>
          <w:p w:rsidR="00FA44C0" w:rsidRPr="0073246C" w:rsidRDefault="00FA44C0" w:rsidP="001B5621">
            <w:pPr>
              <w:pStyle w:val="af2"/>
              <w:widowControl/>
              <w:numPr>
                <w:ilvl w:val="0"/>
                <w:numId w:val="134"/>
              </w:numPr>
              <w:tabs>
                <w:tab w:val="left" w:pos="321"/>
              </w:tabs>
              <w:autoSpaceDE/>
              <w:autoSpaceDN/>
              <w:ind w:left="37" w:firstLine="0"/>
              <w:rPr>
                <w:sz w:val="22"/>
                <w:szCs w:val="22"/>
              </w:rPr>
            </w:pPr>
            <w:r w:rsidRPr="0073246C">
              <w:rPr>
                <w:sz w:val="22"/>
                <w:szCs w:val="22"/>
              </w:rPr>
              <w:t xml:space="preserve">самоконтроль и самостоятельность, </w:t>
            </w:r>
          </w:p>
          <w:p w:rsidR="00FA44C0" w:rsidRPr="0073246C" w:rsidRDefault="00FA44C0" w:rsidP="001B5621">
            <w:pPr>
              <w:pStyle w:val="af2"/>
              <w:widowControl/>
              <w:numPr>
                <w:ilvl w:val="0"/>
                <w:numId w:val="134"/>
              </w:numPr>
              <w:tabs>
                <w:tab w:val="left" w:pos="321"/>
              </w:tabs>
              <w:autoSpaceDE/>
              <w:autoSpaceDN/>
              <w:ind w:left="37" w:firstLine="0"/>
              <w:rPr>
                <w:sz w:val="22"/>
                <w:szCs w:val="22"/>
              </w:rPr>
            </w:pPr>
            <w:r w:rsidRPr="0073246C">
              <w:rPr>
                <w:sz w:val="22"/>
                <w:szCs w:val="22"/>
              </w:rPr>
              <w:t>проявлять творч</w:t>
            </w:r>
            <w:r w:rsidRPr="0073246C">
              <w:rPr>
                <w:sz w:val="22"/>
                <w:szCs w:val="22"/>
              </w:rPr>
              <w:t>е</w:t>
            </w:r>
            <w:r w:rsidRPr="0073246C">
              <w:rPr>
                <w:sz w:val="22"/>
                <w:szCs w:val="22"/>
              </w:rPr>
              <w:t>ство при выполнении движений и в по</w:t>
            </w:r>
            <w:r w:rsidRPr="0073246C">
              <w:rPr>
                <w:sz w:val="22"/>
                <w:szCs w:val="22"/>
              </w:rPr>
              <w:t>д</w:t>
            </w:r>
            <w:r w:rsidRPr="0073246C">
              <w:rPr>
                <w:sz w:val="22"/>
                <w:szCs w:val="22"/>
              </w:rPr>
              <w:t xml:space="preserve">вижных играх, </w:t>
            </w:r>
          </w:p>
          <w:p w:rsidR="00FA44C0" w:rsidRPr="0073246C" w:rsidRDefault="00FA44C0" w:rsidP="001B5621">
            <w:pPr>
              <w:pStyle w:val="af2"/>
              <w:widowControl/>
              <w:numPr>
                <w:ilvl w:val="0"/>
                <w:numId w:val="134"/>
              </w:numPr>
              <w:tabs>
                <w:tab w:val="left" w:pos="321"/>
              </w:tabs>
              <w:autoSpaceDE/>
              <w:autoSpaceDN/>
              <w:ind w:left="37" w:firstLine="0"/>
              <w:rPr>
                <w:sz w:val="22"/>
                <w:szCs w:val="22"/>
              </w:rPr>
            </w:pPr>
            <w:r w:rsidRPr="0073246C">
              <w:rPr>
                <w:sz w:val="22"/>
                <w:szCs w:val="22"/>
              </w:rPr>
              <w:t xml:space="preserve">соблюдать правила в подвижной игре, </w:t>
            </w:r>
          </w:p>
          <w:p w:rsidR="00FA44C0" w:rsidRPr="0073246C" w:rsidRDefault="00FA44C0" w:rsidP="001B5621">
            <w:pPr>
              <w:pStyle w:val="af2"/>
              <w:widowControl/>
              <w:numPr>
                <w:ilvl w:val="0"/>
                <w:numId w:val="134"/>
              </w:numPr>
              <w:tabs>
                <w:tab w:val="left" w:pos="321"/>
              </w:tabs>
              <w:autoSpaceDE/>
              <w:autoSpaceDN/>
              <w:ind w:left="37" w:firstLine="0"/>
              <w:rPr>
                <w:sz w:val="22"/>
                <w:szCs w:val="22"/>
              </w:rPr>
            </w:pPr>
            <w:r w:rsidRPr="0073246C">
              <w:rPr>
                <w:sz w:val="22"/>
                <w:szCs w:val="22"/>
              </w:rPr>
              <w:t>взаимодействовать в команде.</w:t>
            </w:r>
          </w:p>
        </w:tc>
        <w:tc>
          <w:tcPr>
            <w:tcW w:w="2843" w:type="dxa"/>
            <w:gridSpan w:val="2"/>
          </w:tcPr>
          <w:p w:rsidR="00FA44C0" w:rsidRPr="0073246C" w:rsidRDefault="00FA44C0" w:rsidP="00FA44C0">
            <w:pPr>
              <w:pStyle w:val="ConsPlusNormal"/>
              <w:rPr>
                <w:sz w:val="22"/>
                <w:szCs w:val="22"/>
              </w:rPr>
            </w:pPr>
            <w:r w:rsidRPr="0073246C">
              <w:rPr>
                <w:sz w:val="22"/>
                <w:szCs w:val="22"/>
                <w:u w:val="single"/>
              </w:rPr>
              <w:t>Поощрять</w:t>
            </w:r>
            <w:r w:rsidRPr="0073246C">
              <w:rPr>
                <w:sz w:val="22"/>
                <w:szCs w:val="22"/>
              </w:rPr>
              <w:t xml:space="preserve"> </w:t>
            </w:r>
          </w:p>
          <w:p w:rsidR="00FA44C0" w:rsidRPr="0073246C" w:rsidRDefault="00FA44C0" w:rsidP="001B5621">
            <w:pPr>
              <w:pStyle w:val="ConsPlusNormal"/>
              <w:numPr>
                <w:ilvl w:val="0"/>
                <w:numId w:val="133"/>
              </w:numPr>
              <w:tabs>
                <w:tab w:val="left" w:pos="427"/>
              </w:tabs>
              <w:ind w:left="0" w:firstLine="0"/>
              <w:rPr>
                <w:sz w:val="22"/>
                <w:szCs w:val="22"/>
              </w:rPr>
            </w:pPr>
            <w:r w:rsidRPr="0073246C">
              <w:rPr>
                <w:sz w:val="22"/>
                <w:szCs w:val="22"/>
              </w:rPr>
              <w:t xml:space="preserve">соблюдение правил в подвижной игре, </w:t>
            </w:r>
          </w:p>
          <w:p w:rsidR="00FA44C0" w:rsidRPr="0073246C" w:rsidRDefault="00FA44C0" w:rsidP="001B5621">
            <w:pPr>
              <w:pStyle w:val="ConsPlusNormal"/>
              <w:numPr>
                <w:ilvl w:val="0"/>
                <w:numId w:val="133"/>
              </w:numPr>
              <w:tabs>
                <w:tab w:val="left" w:pos="427"/>
              </w:tabs>
              <w:ind w:left="0" w:firstLine="0"/>
              <w:rPr>
                <w:sz w:val="22"/>
                <w:szCs w:val="22"/>
              </w:rPr>
            </w:pPr>
            <w:r w:rsidRPr="0073246C">
              <w:rPr>
                <w:sz w:val="22"/>
                <w:szCs w:val="22"/>
              </w:rPr>
              <w:t>проявление инициат</w:t>
            </w:r>
            <w:r w:rsidRPr="0073246C">
              <w:rPr>
                <w:sz w:val="22"/>
                <w:szCs w:val="22"/>
              </w:rPr>
              <w:t>и</w:t>
            </w:r>
            <w:r w:rsidRPr="0073246C">
              <w:rPr>
                <w:sz w:val="22"/>
                <w:szCs w:val="22"/>
              </w:rPr>
              <w:t xml:space="preserve">вы и самостоятельности при ее организации, </w:t>
            </w:r>
          </w:p>
          <w:p w:rsidR="00FA44C0" w:rsidRPr="0073246C" w:rsidRDefault="00FA44C0" w:rsidP="001B5621">
            <w:pPr>
              <w:pStyle w:val="ConsPlusNormal"/>
              <w:numPr>
                <w:ilvl w:val="0"/>
                <w:numId w:val="133"/>
              </w:numPr>
              <w:tabs>
                <w:tab w:val="left" w:pos="427"/>
              </w:tabs>
              <w:ind w:left="0" w:firstLine="0"/>
              <w:rPr>
                <w:sz w:val="22"/>
                <w:szCs w:val="22"/>
              </w:rPr>
            </w:pPr>
            <w:r w:rsidRPr="0073246C">
              <w:rPr>
                <w:sz w:val="22"/>
                <w:szCs w:val="22"/>
              </w:rPr>
              <w:t>партнерское взаим</w:t>
            </w:r>
            <w:r w:rsidRPr="0073246C">
              <w:rPr>
                <w:sz w:val="22"/>
                <w:szCs w:val="22"/>
              </w:rPr>
              <w:t>о</w:t>
            </w:r>
            <w:r w:rsidRPr="0073246C">
              <w:rPr>
                <w:sz w:val="22"/>
                <w:szCs w:val="22"/>
              </w:rPr>
              <w:t>действие в команде.</w:t>
            </w:r>
          </w:p>
        </w:tc>
      </w:tr>
      <w:tr w:rsidR="00FA44C0" w:rsidTr="00E0527F">
        <w:tc>
          <w:tcPr>
            <w:tcW w:w="2618" w:type="dxa"/>
            <w:gridSpan w:val="2"/>
          </w:tcPr>
          <w:p w:rsidR="00FA44C0" w:rsidRPr="0073246C" w:rsidRDefault="00FA44C0" w:rsidP="00FA44C0">
            <w:pPr>
              <w:pStyle w:val="ConsPlusNormal"/>
              <w:rPr>
                <w:sz w:val="22"/>
                <w:szCs w:val="22"/>
                <w:u w:val="single"/>
              </w:rPr>
            </w:pPr>
          </w:p>
        </w:tc>
        <w:tc>
          <w:tcPr>
            <w:tcW w:w="2339" w:type="dxa"/>
            <w:gridSpan w:val="2"/>
          </w:tcPr>
          <w:p w:rsidR="00FA44C0" w:rsidRPr="0073246C" w:rsidRDefault="00FA44C0" w:rsidP="00FA44C0">
            <w:pPr>
              <w:pStyle w:val="ConsPlusNormal"/>
              <w:rPr>
                <w:sz w:val="22"/>
                <w:szCs w:val="22"/>
                <w:u w:val="single"/>
              </w:rPr>
            </w:pPr>
          </w:p>
        </w:tc>
        <w:tc>
          <w:tcPr>
            <w:tcW w:w="2338" w:type="dxa"/>
          </w:tcPr>
          <w:p w:rsidR="00FA44C0" w:rsidRPr="0073246C" w:rsidRDefault="00FA44C0" w:rsidP="00FA44C0">
            <w:pPr>
              <w:pStyle w:val="af2"/>
              <w:rPr>
                <w:sz w:val="22"/>
                <w:szCs w:val="22"/>
              </w:rPr>
            </w:pPr>
            <w:r w:rsidRPr="0073246C">
              <w:rPr>
                <w:sz w:val="22"/>
                <w:szCs w:val="22"/>
                <w:u w:val="single"/>
              </w:rPr>
              <w:t>Воспитывать</w:t>
            </w:r>
            <w:r w:rsidRPr="0073246C">
              <w:rPr>
                <w:sz w:val="22"/>
                <w:szCs w:val="22"/>
              </w:rPr>
              <w:t xml:space="preserve"> </w:t>
            </w:r>
          </w:p>
          <w:p w:rsidR="00FA44C0" w:rsidRPr="0073246C" w:rsidRDefault="00FA44C0" w:rsidP="001B5621">
            <w:pPr>
              <w:pStyle w:val="af2"/>
              <w:widowControl/>
              <w:numPr>
                <w:ilvl w:val="0"/>
                <w:numId w:val="133"/>
              </w:numPr>
              <w:tabs>
                <w:tab w:val="left" w:pos="321"/>
              </w:tabs>
              <w:autoSpaceDE/>
              <w:autoSpaceDN/>
              <w:ind w:left="0" w:firstLine="0"/>
              <w:rPr>
                <w:sz w:val="22"/>
                <w:szCs w:val="22"/>
              </w:rPr>
            </w:pPr>
            <w:r w:rsidRPr="0073246C">
              <w:rPr>
                <w:sz w:val="22"/>
                <w:szCs w:val="22"/>
              </w:rPr>
              <w:t>патриотические чувства и</w:t>
            </w:r>
          </w:p>
          <w:p w:rsidR="00FA44C0" w:rsidRPr="0073246C" w:rsidRDefault="00FA44C0" w:rsidP="001B5621">
            <w:pPr>
              <w:pStyle w:val="af2"/>
              <w:widowControl/>
              <w:numPr>
                <w:ilvl w:val="0"/>
                <w:numId w:val="133"/>
              </w:numPr>
              <w:tabs>
                <w:tab w:val="left" w:pos="321"/>
              </w:tabs>
              <w:autoSpaceDE/>
              <w:autoSpaceDN/>
              <w:ind w:left="0" w:firstLine="0"/>
              <w:rPr>
                <w:sz w:val="22"/>
                <w:szCs w:val="22"/>
              </w:rPr>
            </w:pPr>
            <w:r w:rsidRPr="0073246C">
              <w:rPr>
                <w:sz w:val="22"/>
                <w:szCs w:val="22"/>
              </w:rPr>
              <w:t>нравственно-волевые качества в подвижных и спо</w:t>
            </w:r>
            <w:r w:rsidRPr="0073246C">
              <w:rPr>
                <w:sz w:val="22"/>
                <w:szCs w:val="22"/>
              </w:rPr>
              <w:t>р</w:t>
            </w:r>
            <w:r w:rsidRPr="0073246C">
              <w:rPr>
                <w:sz w:val="22"/>
                <w:szCs w:val="22"/>
              </w:rPr>
              <w:t xml:space="preserve">тивных играх, </w:t>
            </w:r>
          </w:p>
          <w:p w:rsidR="00FA44C0" w:rsidRPr="0073246C" w:rsidRDefault="00FA44C0" w:rsidP="001B5621">
            <w:pPr>
              <w:pStyle w:val="af2"/>
              <w:widowControl/>
              <w:numPr>
                <w:ilvl w:val="0"/>
                <w:numId w:val="133"/>
              </w:numPr>
              <w:tabs>
                <w:tab w:val="left" w:pos="321"/>
              </w:tabs>
              <w:autoSpaceDE/>
              <w:autoSpaceDN/>
              <w:ind w:left="0" w:firstLine="0"/>
              <w:rPr>
                <w:sz w:val="22"/>
                <w:szCs w:val="22"/>
              </w:rPr>
            </w:pPr>
            <w:r w:rsidRPr="0073246C">
              <w:rPr>
                <w:sz w:val="22"/>
                <w:szCs w:val="22"/>
              </w:rPr>
              <w:t>формах активного отдыха.</w:t>
            </w:r>
          </w:p>
        </w:tc>
        <w:tc>
          <w:tcPr>
            <w:tcW w:w="2843" w:type="dxa"/>
            <w:gridSpan w:val="2"/>
          </w:tcPr>
          <w:p w:rsidR="00FA44C0" w:rsidRPr="0073246C" w:rsidRDefault="00FA44C0" w:rsidP="00FA44C0">
            <w:pPr>
              <w:pStyle w:val="ConsPlusNormal"/>
              <w:rPr>
                <w:sz w:val="22"/>
                <w:szCs w:val="22"/>
              </w:rPr>
            </w:pPr>
            <w:r w:rsidRPr="0073246C">
              <w:rPr>
                <w:sz w:val="22"/>
                <w:szCs w:val="22"/>
                <w:u w:val="single"/>
              </w:rPr>
              <w:t>Воспитывать</w:t>
            </w:r>
            <w:r w:rsidRPr="0073246C">
              <w:rPr>
                <w:sz w:val="22"/>
                <w:szCs w:val="22"/>
              </w:rPr>
              <w:t xml:space="preserve"> </w:t>
            </w:r>
          </w:p>
          <w:p w:rsidR="00FA44C0" w:rsidRPr="0073246C" w:rsidRDefault="00FA44C0" w:rsidP="001B5621">
            <w:pPr>
              <w:pStyle w:val="ConsPlusNormal"/>
              <w:numPr>
                <w:ilvl w:val="0"/>
                <w:numId w:val="136"/>
              </w:numPr>
              <w:ind w:left="286" w:hanging="283"/>
              <w:rPr>
                <w:sz w:val="22"/>
                <w:szCs w:val="22"/>
              </w:rPr>
            </w:pPr>
            <w:r w:rsidRPr="0073246C">
              <w:rPr>
                <w:sz w:val="22"/>
                <w:szCs w:val="22"/>
              </w:rPr>
              <w:t xml:space="preserve">патриотизм, </w:t>
            </w:r>
          </w:p>
          <w:p w:rsidR="00FA44C0" w:rsidRPr="0073246C" w:rsidRDefault="00FA44C0" w:rsidP="001B5621">
            <w:pPr>
              <w:pStyle w:val="ConsPlusNormal"/>
              <w:numPr>
                <w:ilvl w:val="0"/>
                <w:numId w:val="136"/>
              </w:numPr>
              <w:ind w:left="286" w:hanging="283"/>
              <w:rPr>
                <w:sz w:val="22"/>
                <w:szCs w:val="22"/>
              </w:rPr>
            </w:pPr>
            <w:r w:rsidRPr="0073246C">
              <w:rPr>
                <w:sz w:val="22"/>
                <w:szCs w:val="22"/>
              </w:rPr>
              <w:t xml:space="preserve">нравственно-волевые качества и </w:t>
            </w:r>
          </w:p>
          <w:p w:rsidR="00FA44C0" w:rsidRPr="0073246C" w:rsidRDefault="00FA44C0" w:rsidP="001B5621">
            <w:pPr>
              <w:pStyle w:val="ConsPlusNormal"/>
              <w:numPr>
                <w:ilvl w:val="0"/>
                <w:numId w:val="136"/>
              </w:numPr>
              <w:ind w:left="286" w:hanging="283"/>
              <w:rPr>
                <w:sz w:val="22"/>
                <w:szCs w:val="22"/>
              </w:rPr>
            </w:pPr>
            <w:r w:rsidRPr="0073246C">
              <w:rPr>
                <w:sz w:val="22"/>
                <w:szCs w:val="22"/>
                <w:u w:val="single"/>
              </w:rPr>
              <w:t>гражданскую иденти</w:t>
            </w:r>
            <w:r w:rsidRPr="0073246C">
              <w:rPr>
                <w:sz w:val="22"/>
                <w:szCs w:val="22"/>
                <w:u w:val="single"/>
              </w:rPr>
              <w:t>ч</w:t>
            </w:r>
            <w:r w:rsidRPr="0073246C">
              <w:rPr>
                <w:sz w:val="22"/>
                <w:szCs w:val="22"/>
                <w:u w:val="single"/>
              </w:rPr>
              <w:t>ность в двигательной деятельности</w:t>
            </w:r>
            <w:r w:rsidRPr="0073246C">
              <w:rPr>
                <w:sz w:val="22"/>
                <w:szCs w:val="22"/>
              </w:rPr>
              <w:t xml:space="preserve"> и разли</w:t>
            </w:r>
            <w:r w:rsidRPr="0073246C">
              <w:rPr>
                <w:sz w:val="22"/>
                <w:szCs w:val="22"/>
              </w:rPr>
              <w:t>ч</w:t>
            </w:r>
            <w:r w:rsidRPr="0073246C">
              <w:rPr>
                <w:sz w:val="22"/>
                <w:szCs w:val="22"/>
              </w:rPr>
              <w:t>ных формах активного отдыха.</w:t>
            </w:r>
          </w:p>
        </w:tc>
      </w:tr>
      <w:tr w:rsidR="00FA44C0" w:rsidTr="00E0527F">
        <w:tc>
          <w:tcPr>
            <w:tcW w:w="2618" w:type="dxa"/>
            <w:gridSpan w:val="2"/>
          </w:tcPr>
          <w:p w:rsidR="00FA44C0" w:rsidRPr="0073246C" w:rsidRDefault="00FA44C0" w:rsidP="00FA44C0">
            <w:pPr>
              <w:pStyle w:val="ConsPlusNormal"/>
              <w:rPr>
                <w:sz w:val="22"/>
                <w:szCs w:val="22"/>
              </w:rPr>
            </w:pPr>
            <w:r w:rsidRPr="0073246C">
              <w:rPr>
                <w:sz w:val="22"/>
                <w:szCs w:val="22"/>
                <w:u w:val="single"/>
              </w:rPr>
              <w:t xml:space="preserve">Формировать </w:t>
            </w:r>
            <w:r w:rsidRPr="0073246C">
              <w:rPr>
                <w:sz w:val="22"/>
                <w:szCs w:val="22"/>
              </w:rPr>
              <w:t>интерес и положительное отнош</w:t>
            </w:r>
            <w:r w:rsidRPr="0073246C">
              <w:rPr>
                <w:sz w:val="22"/>
                <w:szCs w:val="22"/>
              </w:rPr>
              <w:t>е</w:t>
            </w:r>
            <w:r w:rsidRPr="0073246C">
              <w:rPr>
                <w:sz w:val="22"/>
                <w:szCs w:val="22"/>
              </w:rPr>
              <w:t xml:space="preserve">ние к </w:t>
            </w:r>
          </w:p>
          <w:p w:rsidR="00FA44C0" w:rsidRPr="0073246C" w:rsidRDefault="00FA44C0" w:rsidP="001B5621">
            <w:pPr>
              <w:pStyle w:val="ConsPlusNormal"/>
              <w:numPr>
                <w:ilvl w:val="0"/>
                <w:numId w:val="137"/>
              </w:numPr>
              <w:ind w:left="426"/>
              <w:rPr>
                <w:sz w:val="22"/>
                <w:szCs w:val="22"/>
              </w:rPr>
            </w:pPr>
            <w:r w:rsidRPr="0073246C">
              <w:rPr>
                <w:sz w:val="22"/>
                <w:szCs w:val="22"/>
              </w:rPr>
              <w:t>занятиям физич</w:t>
            </w:r>
            <w:r w:rsidRPr="0073246C">
              <w:rPr>
                <w:sz w:val="22"/>
                <w:szCs w:val="22"/>
              </w:rPr>
              <w:t>е</w:t>
            </w:r>
            <w:r w:rsidRPr="0073246C">
              <w:rPr>
                <w:sz w:val="22"/>
                <w:szCs w:val="22"/>
              </w:rPr>
              <w:t>ской культурой и</w:t>
            </w:r>
          </w:p>
          <w:p w:rsidR="00FA44C0" w:rsidRPr="0073246C" w:rsidRDefault="00FA44C0" w:rsidP="001B5621">
            <w:pPr>
              <w:pStyle w:val="ConsPlusNormal"/>
              <w:numPr>
                <w:ilvl w:val="0"/>
                <w:numId w:val="137"/>
              </w:numPr>
              <w:ind w:left="426"/>
              <w:rPr>
                <w:sz w:val="22"/>
                <w:szCs w:val="22"/>
              </w:rPr>
            </w:pPr>
            <w:r w:rsidRPr="0073246C">
              <w:rPr>
                <w:sz w:val="22"/>
                <w:szCs w:val="22"/>
              </w:rPr>
              <w:t xml:space="preserve">активному отдыху, </w:t>
            </w:r>
          </w:p>
          <w:p w:rsidR="00FA44C0" w:rsidRPr="0073246C" w:rsidRDefault="00FA44C0" w:rsidP="001B5621">
            <w:pPr>
              <w:pStyle w:val="ConsPlusNormal"/>
              <w:numPr>
                <w:ilvl w:val="0"/>
                <w:numId w:val="137"/>
              </w:numPr>
              <w:ind w:left="426"/>
              <w:rPr>
                <w:sz w:val="22"/>
                <w:szCs w:val="22"/>
              </w:rPr>
            </w:pPr>
            <w:r w:rsidRPr="0073246C">
              <w:rPr>
                <w:sz w:val="22"/>
                <w:szCs w:val="22"/>
              </w:rPr>
              <w:t>воспитывать сам</w:t>
            </w:r>
            <w:r w:rsidRPr="0073246C">
              <w:rPr>
                <w:sz w:val="22"/>
                <w:szCs w:val="22"/>
              </w:rPr>
              <w:t>о</w:t>
            </w:r>
            <w:r w:rsidRPr="0073246C">
              <w:rPr>
                <w:sz w:val="22"/>
                <w:szCs w:val="22"/>
              </w:rPr>
              <w:t>стоятельность.</w:t>
            </w:r>
          </w:p>
        </w:tc>
        <w:tc>
          <w:tcPr>
            <w:tcW w:w="2339" w:type="dxa"/>
            <w:gridSpan w:val="2"/>
          </w:tcPr>
          <w:p w:rsidR="00FA44C0" w:rsidRPr="0073246C" w:rsidRDefault="00FA44C0" w:rsidP="00FA44C0">
            <w:pPr>
              <w:pStyle w:val="ConsPlusNormal"/>
              <w:rPr>
                <w:sz w:val="22"/>
                <w:szCs w:val="22"/>
              </w:rPr>
            </w:pPr>
            <w:r w:rsidRPr="0073246C">
              <w:rPr>
                <w:sz w:val="22"/>
                <w:szCs w:val="22"/>
                <w:u w:val="single"/>
              </w:rPr>
              <w:t>Продолжать форм</w:t>
            </w:r>
            <w:r w:rsidRPr="0073246C">
              <w:rPr>
                <w:sz w:val="22"/>
                <w:szCs w:val="22"/>
                <w:u w:val="single"/>
              </w:rPr>
              <w:t>и</w:t>
            </w:r>
            <w:r w:rsidRPr="0073246C">
              <w:rPr>
                <w:sz w:val="22"/>
                <w:szCs w:val="22"/>
                <w:u w:val="single"/>
              </w:rPr>
              <w:t>ровать</w:t>
            </w:r>
            <w:r w:rsidRPr="0073246C">
              <w:rPr>
                <w:sz w:val="22"/>
                <w:szCs w:val="22"/>
              </w:rPr>
              <w:t xml:space="preserve"> интерес и п</w:t>
            </w:r>
            <w:r w:rsidRPr="0073246C">
              <w:rPr>
                <w:sz w:val="22"/>
                <w:szCs w:val="22"/>
              </w:rPr>
              <w:t>о</w:t>
            </w:r>
            <w:r w:rsidRPr="0073246C">
              <w:rPr>
                <w:sz w:val="22"/>
                <w:szCs w:val="22"/>
              </w:rPr>
              <w:t>ложительное отнош</w:t>
            </w:r>
            <w:r w:rsidRPr="0073246C">
              <w:rPr>
                <w:sz w:val="22"/>
                <w:szCs w:val="22"/>
              </w:rPr>
              <w:t>е</w:t>
            </w:r>
            <w:r w:rsidRPr="0073246C">
              <w:rPr>
                <w:sz w:val="22"/>
                <w:szCs w:val="22"/>
              </w:rPr>
              <w:t xml:space="preserve">ние к </w:t>
            </w:r>
          </w:p>
          <w:p w:rsidR="00FA44C0" w:rsidRPr="0073246C" w:rsidRDefault="00FA44C0" w:rsidP="001B5621">
            <w:pPr>
              <w:pStyle w:val="ConsPlusNormal"/>
              <w:numPr>
                <w:ilvl w:val="0"/>
                <w:numId w:val="138"/>
              </w:numPr>
              <w:tabs>
                <w:tab w:val="left" w:pos="367"/>
              </w:tabs>
              <w:ind w:left="0" w:firstLine="0"/>
              <w:rPr>
                <w:sz w:val="22"/>
                <w:szCs w:val="22"/>
              </w:rPr>
            </w:pPr>
            <w:r w:rsidRPr="0073246C">
              <w:rPr>
                <w:sz w:val="22"/>
                <w:szCs w:val="22"/>
              </w:rPr>
              <w:t>физической кул</w:t>
            </w:r>
            <w:r w:rsidRPr="0073246C">
              <w:rPr>
                <w:sz w:val="22"/>
                <w:szCs w:val="22"/>
              </w:rPr>
              <w:t>ь</w:t>
            </w:r>
            <w:r w:rsidRPr="0073246C">
              <w:rPr>
                <w:sz w:val="22"/>
                <w:szCs w:val="22"/>
              </w:rPr>
              <w:t xml:space="preserve">туре и </w:t>
            </w:r>
          </w:p>
          <w:p w:rsidR="00FA44C0" w:rsidRPr="0073246C" w:rsidRDefault="00FA44C0" w:rsidP="001B5621">
            <w:pPr>
              <w:pStyle w:val="ConsPlusNormal"/>
              <w:numPr>
                <w:ilvl w:val="0"/>
                <w:numId w:val="138"/>
              </w:numPr>
              <w:tabs>
                <w:tab w:val="left" w:pos="367"/>
              </w:tabs>
              <w:ind w:left="0" w:firstLine="0"/>
              <w:rPr>
                <w:sz w:val="22"/>
                <w:szCs w:val="22"/>
              </w:rPr>
            </w:pPr>
            <w:r w:rsidRPr="0073246C">
              <w:rPr>
                <w:sz w:val="22"/>
                <w:szCs w:val="22"/>
              </w:rPr>
              <w:t>активному отд</w:t>
            </w:r>
            <w:r w:rsidRPr="0073246C">
              <w:rPr>
                <w:sz w:val="22"/>
                <w:szCs w:val="22"/>
              </w:rPr>
              <w:t>ы</w:t>
            </w:r>
            <w:r w:rsidRPr="0073246C">
              <w:rPr>
                <w:sz w:val="22"/>
                <w:szCs w:val="22"/>
              </w:rPr>
              <w:t xml:space="preserve">ху, </w:t>
            </w:r>
          </w:p>
          <w:p w:rsidR="00FA44C0" w:rsidRPr="0073246C" w:rsidRDefault="00FA44C0" w:rsidP="001B5621">
            <w:pPr>
              <w:pStyle w:val="ConsPlusNormal"/>
              <w:numPr>
                <w:ilvl w:val="0"/>
                <w:numId w:val="138"/>
              </w:numPr>
              <w:tabs>
                <w:tab w:val="left" w:pos="367"/>
              </w:tabs>
              <w:ind w:left="0" w:firstLine="0"/>
              <w:rPr>
                <w:sz w:val="22"/>
                <w:szCs w:val="22"/>
              </w:rPr>
            </w:pPr>
            <w:r w:rsidRPr="0073246C">
              <w:rPr>
                <w:sz w:val="22"/>
                <w:szCs w:val="22"/>
              </w:rPr>
              <w:t>формировать пе</w:t>
            </w:r>
            <w:r w:rsidRPr="0073246C">
              <w:rPr>
                <w:sz w:val="22"/>
                <w:szCs w:val="22"/>
              </w:rPr>
              <w:t>р</w:t>
            </w:r>
            <w:r w:rsidRPr="0073246C">
              <w:rPr>
                <w:sz w:val="22"/>
                <w:szCs w:val="22"/>
              </w:rPr>
              <w:t>вичные представл</w:t>
            </w:r>
            <w:r w:rsidRPr="0073246C">
              <w:rPr>
                <w:sz w:val="22"/>
                <w:szCs w:val="22"/>
              </w:rPr>
              <w:t>е</w:t>
            </w:r>
            <w:r w:rsidRPr="0073246C">
              <w:rPr>
                <w:sz w:val="22"/>
                <w:szCs w:val="22"/>
              </w:rPr>
              <w:t>ния об отдельных в</w:t>
            </w:r>
            <w:r w:rsidRPr="0073246C">
              <w:rPr>
                <w:sz w:val="22"/>
                <w:szCs w:val="22"/>
              </w:rPr>
              <w:t>и</w:t>
            </w:r>
            <w:r w:rsidRPr="0073246C">
              <w:rPr>
                <w:sz w:val="22"/>
                <w:szCs w:val="22"/>
              </w:rPr>
              <w:t>дах спорта.</w:t>
            </w:r>
          </w:p>
        </w:tc>
        <w:tc>
          <w:tcPr>
            <w:tcW w:w="2338" w:type="dxa"/>
          </w:tcPr>
          <w:p w:rsidR="00FA44C0" w:rsidRPr="0073246C" w:rsidRDefault="00FA44C0" w:rsidP="00FA44C0">
            <w:pPr>
              <w:pStyle w:val="af2"/>
              <w:rPr>
                <w:sz w:val="22"/>
                <w:szCs w:val="22"/>
              </w:rPr>
            </w:pPr>
            <w:r w:rsidRPr="0073246C">
              <w:rPr>
                <w:sz w:val="22"/>
                <w:szCs w:val="22"/>
                <w:u w:val="single"/>
              </w:rPr>
              <w:t>Продолжать развивать</w:t>
            </w:r>
            <w:r w:rsidRPr="0073246C">
              <w:rPr>
                <w:sz w:val="22"/>
                <w:szCs w:val="22"/>
              </w:rPr>
              <w:t xml:space="preserve"> интерес к </w:t>
            </w:r>
          </w:p>
          <w:p w:rsidR="00FA44C0" w:rsidRPr="0073246C" w:rsidRDefault="00FA44C0" w:rsidP="001B5621">
            <w:pPr>
              <w:pStyle w:val="af2"/>
              <w:widowControl/>
              <w:numPr>
                <w:ilvl w:val="0"/>
                <w:numId w:val="139"/>
              </w:numPr>
              <w:tabs>
                <w:tab w:val="left" w:pos="321"/>
              </w:tabs>
              <w:autoSpaceDE/>
              <w:autoSpaceDN/>
              <w:ind w:left="0" w:firstLine="0"/>
              <w:rPr>
                <w:sz w:val="22"/>
                <w:szCs w:val="22"/>
              </w:rPr>
            </w:pPr>
            <w:r w:rsidRPr="0073246C">
              <w:rPr>
                <w:sz w:val="22"/>
                <w:szCs w:val="22"/>
              </w:rPr>
              <w:t>физической кул</w:t>
            </w:r>
            <w:r w:rsidRPr="0073246C">
              <w:rPr>
                <w:sz w:val="22"/>
                <w:szCs w:val="22"/>
              </w:rPr>
              <w:t>ь</w:t>
            </w:r>
            <w:r w:rsidRPr="0073246C">
              <w:rPr>
                <w:sz w:val="22"/>
                <w:szCs w:val="22"/>
              </w:rPr>
              <w:t xml:space="preserve">туре, </w:t>
            </w:r>
          </w:p>
          <w:p w:rsidR="00FA44C0" w:rsidRPr="0073246C" w:rsidRDefault="00FA44C0" w:rsidP="001B5621">
            <w:pPr>
              <w:pStyle w:val="af2"/>
              <w:widowControl/>
              <w:numPr>
                <w:ilvl w:val="0"/>
                <w:numId w:val="139"/>
              </w:numPr>
              <w:tabs>
                <w:tab w:val="left" w:pos="321"/>
              </w:tabs>
              <w:autoSpaceDE/>
              <w:autoSpaceDN/>
              <w:ind w:left="0" w:firstLine="0"/>
              <w:rPr>
                <w:sz w:val="22"/>
                <w:szCs w:val="22"/>
              </w:rPr>
            </w:pPr>
            <w:r w:rsidRPr="0073246C">
              <w:rPr>
                <w:sz w:val="22"/>
                <w:szCs w:val="22"/>
              </w:rPr>
              <w:t>формировать представления о ра</w:t>
            </w:r>
            <w:r w:rsidRPr="0073246C">
              <w:rPr>
                <w:sz w:val="22"/>
                <w:szCs w:val="22"/>
              </w:rPr>
              <w:t>з</w:t>
            </w:r>
            <w:r w:rsidRPr="0073246C">
              <w:rPr>
                <w:sz w:val="22"/>
                <w:szCs w:val="22"/>
              </w:rPr>
              <w:t>ных видах  спорта и достижениях росси</w:t>
            </w:r>
            <w:r w:rsidRPr="0073246C">
              <w:rPr>
                <w:sz w:val="22"/>
                <w:szCs w:val="22"/>
              </w:rPr>
              <w:t>й</w:t>
            </w:r>
            <w:r w:rsidRPr="0073246C">
              <w:rPr>
                <w:sz w:val="22"/>
                <w:szCs w:val="22"/>
              </w:rPr>
              <w:t>ских спортсменов.</w:t>
            </w:r>
          </w:p>
        </w:tc>
        <w:tc>
          <w:tcPr>
            <w:tcW w:w="2843" w:type="dxa"/>
            <w:gridSpan w:val="2"/>
          </w:tcPr>
          <w:p w:rsidR="00FA44C0" w:rsidRPr="0073246C" w:rsidRDefault="00FA44C0" w:rsidP="00FA44C0">
            <w:pPr>
              <w:pStyle w:val="ConsPlusNormal"/>
              <w:rPr>
                <w:sz w:val="22"/>
                <w:szCs w:val="22"/>
              </w:rPr>
            </w:pPr>
            <w:r w:rsidRPr="0073246C">
              <w:rPr>
                <w:sz w:val="22"/>
                <w:szCs w:val="22"/>
                <w:u w:val="single"/>
              </w:rPr>
              <w:t>Формировать осознанную потребность</w:t>
            </w:r>
            <w:r w:rsidRPr="0073246C">
              <w:rPr>
                <w:sz w:val="22"/>
                <w:szCs w:val="22"/>
              </w:rPr>
              <w:t xml:space="preserve"> в двигател</w:t>
            </w:r>
            <w:r w:rsidRPr="0073246C">
              <w:rPr>
                <w:sz w:val="22"/>
                <w:szCs w:val="22"/>
              </w:rPr>
              <w:t>ь</w:t>
            </w:r>
            <w:r w:rsidRPr="0073246C">
              <w:rPr>
                <w:sz w:val="22"/>
                <w:szCs w:val="22"/>
              </w:rPr>
              <w:t xml:space="preserve">ной деятельности, </w:t>
            </w:r>
          </w:p>
          <w:p w:rsidR="00FA44C0" w:rsidRPr="0073246C" w:rsidRDefault="00FA44C0" w:rsidP="001B5621">
            <w:pPr>
              <w:pStyle w:val="ConsPlusNormal"/>
              <w:numPr>
                <w:ilvl w:val="0"/>
                <w:numId w:val="140"/>
              </w:numPr>
              <w:tabs>
                <w:tab w:val="left" w:pos="427"/>
              </w:tabs>
              <w:ind w:left="2" w:firstLine="142"/>
              <w:rPr>
                <w:sz w:val="22"/>
                <w:szCs w:val="22"/>
              </w:rPr>
            </w:pPr>
            <w:r w:rsidRPr="0073246C">
              <w:rPr>
                <w:sz w:val="22"/>
                <w:szCs w:val="22"/>
                <w:u w:val="single"/>
              </w:rPr>
              <w:t>поддерживать  интерес</w:t>
            </w:r>
            <w:r w:rsidRPr="0073246C">
              <w:rPr>
                <w:sz w:val="22"/>
                <w:szCs w:val="22"/>
              </w:rPr>
              <w:t xml:space="preserve"> к физической культуре и спортивным достижениям России,</w:t>
            </w:r>
          </w:p>
          <w:p w:rsidR="00FA44C0" w:rsidRPr="0073246C" w:rsidRDefault="00FA44C0" w:rsidP="001B5621">
            <w:pPr>
              <w:pStyle w:val="ConsPlusNormal"/>
              <w:numPr>
                <w:ilvl w:val="0"/>
                <w:numId w:val="140"/>
              </w:numPr>
              <w:tabs>
                <w:tab w:val="left" w:pos="427"/>
              </w:tabs>
              <w:ind w:left="2" w:firstLine="142"/>
              <w:rPr>
                <w:sz w:val="22"/>
                <w:szCs w:val="22"/>
              </w:rPr>
            </w:pPr>
            <w:r w:rsidRPr="0073246C">
              <w:rPr>
                <w:sz w:val="22"/>
                <w:szCs w:val="22"/>
                <w:u w:val="single"/>
              </w:rPr>
              <w:t>расширять предста</w:t>
            </w:r>
            <w:r w:rsidRPr="0073246C">
              <w:rPr>
                <w:sz w:val="22"/>
                <w:szCs w:val="22"/>
                <w:u w:val="single"/>
              </w:rPr>
              <w:t>в</w:t>
            </w:r>
            <w:r w:rsidRPr="0073246C">
              <w:rPr>
                <w:sz w:val="22"/>
                <w:szCs w:val="22"/>
                <w:u w:val="single"/>
              </w:rPr>
              <w:t>ления</w:t>
            </w:r>
            <w:r w:rsidRPr="0073246C">
              <w:rPr>
                <w:sz w:val="22"/>
                <w:szCs w:val="22"/>
              </w:rPr>
              <w:t xml:space="preserve"> о разных видах спо</w:t>
            </w:r>
            <w:r w:rsidRPr="0073246C">
              <w:rPr>
                <w:sz w:val="22"/>
                <w:szCs w:val="22"/>
              </w:rPr>
              <w:t>р</w:t>
            </w:r>
            <w:r w:rsidRPr="0073246C">
              <w:rPr>
                <w:sz w:val="22"/>
                <w:szCs w:val="22"/>
              </w:rPr>
              <w:t xml:space="preserve">та. </w:t>
            </w:r>
          </w:p>
        </w:tc>
      </w:tr>
      <w:tr w:rsidR="00FA44C0" w:rsidTr="00E0527F">
        <w:tc>
          <w:tcPr>
            <w:tcW w:w="2618" w:type="dxa"/>
            <w:gridSpan w:val="2"/>
          </w:tcPr>
          <w:p w:rsidR="00FA44C0" w:rsidRPr="0073246C" w:rsidRDefault="00FA44C0" w:rsidP="00FA44C0">
            <w:pPr>
              <w:pStyle w:val="ConsPlusNormal"/>
              <w:rPr>
                <w:sz w:val="22"/>
                <w:szCs w:val="22"/>
              </w:rPr>
            </w:pPr>
            <w:r w:rsidRPr="0073246C">
              <w:rPr>
                <w:sz w:val="22"/>
                <w:szCs w:val="22"/>
                <w:u w:val="single"/>
              </w:rPr>
              <w:t>Укреплять здоровье</w:t>
            </w:r>
            <w:r w:rsidRPr="0073246C">
              <w:rPr>
                <w:sz w:val="22"/>
                <w:szCs w:val="22"/>
              </w:rPr>
              <w:t xml:space="preserve"> д</w:t>
            </w:r>
            <w:r w:rsidRPr="0073246C">
              <w:rPr>
                <w:sz w:val="22"/>
                <w:szCs w:val="22"/>
              </w:rPr>
              <w:t>е</w:t>
            </w:r>
            <w:r w:rsidRPr="0073246C">
              <w:rPr>
                <w:sz w:val="22"/>
                <w:szCs w:val="22"/>
              </w:rPr>
              <w:t>тей средствами физич</w:t>
            </w:r>
            <w:r w:rsidRPr="0073246C">
              <w:rPr>
                <w:sz w:val="22"/>
                <w:szCs w:val="22"/>
              </w:rPr>
              <w:t>е</w:t>
            </w:r>
            <w:r w:rsidRPr="0073246C">
              <w:rPr>
                <w:sz w:val="22"/>
                <w:szCs w:val="22"/>
              </w:rPr>
              <w:t>ского воспитания,</w:t>
            </w:r>
          </w:p>
          <w:p w:rsidR="00FA44C0" w:rsidRPr="0073246C" w:rsidRDefault="00FA44C0" w:rsidP="001B5621">
            <w:pPr>
              <w:pStyle w:val="ConsPlusNormal"/>
              <w:numPr>
                <w:ilvl w:val="0"/>
                <w:numId w:val="141"/>
              </w:numPr>
              <w:tabs>
                <w:tab w:val="left" w:pos="284"/>
              </w:tabs>
              <w:ind w:left="0" w:firstLine="0"/>
              <w:rPr>
                <w:sz w:val="22"/>
                <w:szCs w:val="22"/>
              </w:rPr>
            </w:pPr>
            <w:r w:rsidRPr="0073246C">
              <w:rPr>
                <w:sz w:val="22"/>
                <w:szCs w:val="22"/>
                <w:u w:val="single"/>
              </w:rPr>
              <w:t>создавать условия</w:t>
            </w:r>
            <w:r w:rsidRPr="0073246C">
              <w:rPr>
                <w:sz w:val="22"/>
                <w:szCs w:val="22"/>
              </w:rPr>
              <w:t xml:space="preserve"> для формирования правил</w:t>
            </w:r>
            <w:r w:rsidRPr="0073246C">
              <w:rPr>
                <w:sz w:val="22"/>
                <w:szCs w:val="22"/>
              </w:rPr>
              <w:t>ь</w:t>
            </w:r>
            <w:r w:rsidRPr="0073246C">
              <w:rPr>
                <w:sz w:val="22"/>
                <w:szCs w:val="22"/>
              </w:rPr>
              <w:t xml:space="preserve">ной осанки, </w:t>
            </w:r>
          </w:p>
          <w:p w:rsidR="00FA44C0" w:rsidRPr="0073246C" w:rsidRDefault="00FA44C0" w:rsidP="001B5621">
            <w:pPr>
              <w:pStyle w:val="ConsPlusNormal"/>
              <w:numPr>
                <w:ilvl w:val="0"/>
                <w:numId w:val="141"/>
              </w:numPr>
              <w:tabs>
                <w:tab w:val="left" w:pos="284"/>
              </w:tabs>
              <w:ind w:left="0" w:firstLine="0"/>
              <w:rPr>
                <w:sz w:val="22"/>
                <w:szCs w:val="22"/>
              </w:rPr>
            </w:pPr>
            <w:r w:rsidRPr="0073246C">
              <w:rPr>
                <w:sz w:val="22"/>
                <w:szCs w:val="22"/>
                <w:u w:val="single"/>
              </w:rPr>
              <w:t>способствовать у</w:t>
            </w:r>
            <w:r w:rsidRPr="0073246C">
              <w:rPr>
                <w:sz w:val="22"/>
                <w:szCs w:val="22"/>
                <w:u w:val="single"/>
              </w:rPr>
              <w:t>с</w:t>
            </w:r>
            <w:r w:rsidRPr="0073246C">
              <w:rPr>
                <w:sz w:val="22"/>
                <w:szCs w:val="22"/>
                <w:u w:val="single"/>
              </w:rPr>
              <w:t>воению</w:t>
            </w:r>
            <w:r w:rsidRPr="0073246C">
              <w:rPr>
                <w:sz w:val="22"/>
                <w:szCs w:val="22"/>
              </w:rPr>
              <w:t xml:space="preserve"> правил безопа</w:t>
            </w:r>
            <w:r w:rsidRPr="0073246C">
              <w:rPr>
                <w:sz w:val="22"/>
                <w:szCs w:val="22"/>
              </w:rPr>
              <w:t>с</w:t>
            </w:r>
            <w:r w:rsidRPr="0073246C">
              <w:rPr>
                <w:sz w:val="22"/>
                <w:szCs w:val="22"/>
              </w:rPr>
              <w:lastRenderedPageBreak/>
              <w:t>ного поведения в двиг</w:t>
            </w:r>
            <w:r w:rsidRPr="0073246C">
              <w:rPr>
                <w:sz w:val="22"/>
                <w:szCs w:val="22"/>
              </w:rPr>
              <w:t>а</w:t>
            </w:r>
            <w:r w:rsidRPr="0073246C">
              <w:rPr>
                <w:sz w:val="22"/>
                <w:szCs w:val="22"/>
              </w:rPr>
              <w:t>тельной деятельности.</w:t>
            </w:r>
          </w:p>
        </w:tc>
        <w:tc>
          <w:tcPr>
            <w:tcW w:w="2339" w:type="dxa"/>
            <w:gridSpan w:val="2"/>
          </w:tcPr>
          <w:p w:rsidR="00FA44C0" w:rsidRPr="0073246C" w:rsidRDefault="00FA44C0" w:rsidP="00FA44C0">
            <w:pPr>
              <w:pStyle w:val="ConsPlusNormal"/>
              <w:rPr>
                <w:sz w:val="22"/>
                <w:szCs w:val="22"/>
              </w:rPr>
            </w:pPr>
            <w:r w:rsidRPr="0073246C">
              <w:rPr>
                <w:sz w:val="22"/>
                <w:szCs w:val="22"/>
                <w:u w:val="single"/>
              </w:rPr>
              <w:lastRenderedPageBreak/>
              <w:t>Укреплять здоровье</w:t>
            </w:r>
            <w:r w:rsidRPr="0073246C">
              <w:rPr>
                <w:sz w:val="22"/>
                <w:szCs w:val="22"/>
              </w:rPr>
              <w:t xml:space="preserve"> ребенка, опорно-двигательный апп</w:t>
            </w:r>
            <w:r w:rsidRPr="0073246C">
              <w:rPr>
                <w:sz w:val="22"/>
                <w:szCs w:val="22"/>
              </w:rPr>
              <w:t>а</w:t>
            </w:r>
            <w:r w:rsidRPr="0073246C">
              <w:rPr>
                <w:sz w:val="22"/>
                <w:szCs w:val="22"/>
              </w:rPr>
              <w:t xml:space="preserve">рат, </w:t>
            </w:r>
          </w:p>
          <w:p w:rsidR="00FA44C0" w:rsidRPr="0073246C" w:rsidRDefault="00FA44C0" w:rsidP="001B5621">
            <w:pPr>
              <w:pStyle w:val="ConsPlusNormal"/>
              <w:numPr>
                <w:ilvl w:val="0"/>
                <w:numId w:val="142"/>
              </w:numPr>
              <w:ind w:left="0" w:firstLine="360"/>
              <w:rPr>
                <w:sz w:val="22"/>
                <w:szCs w:val="22"/>
              </w:rPr>
            </w:pPr>
            <w:r w:rsidRPr="0073246C">
              <w:rPr>
                <w:sz w:val="22"/>
                <w:szCs w:val="22"/>
                <w:u w:val="single"/>
              </w:rPr>
              <w:t xml:space="preserve">формировать </w:t>
            </w:r>
            <w:r w:rsidRPr="0073246C">
              <w:rPr>
                <w:sz w:val="22"/>
                <w:szCs w:val="22"/>
              </w:rPr>
              <w:t xml:space="preserve">правильную осанку, </w:t>
            </w:r>
          </w:p>
          <w:p w:rsidR="00FA44C0" w:rsidRPr="0073246C" w:rsidRDefault="00FA44C0" w:rsidP="001B5621">
            <w:pPr>
              <w:pStyle w:val="ConsPlusNormal"/>
              <w:numPr>
                <w:ilvl w:val="0"/>
                <w:numId w:val="142"/>
              </w:numPr>
              <w:ind w:left="0" w:firstLine="360"/>
              <w:rPr>
                <w:sz w:val="22"/>
                <w:szCs w:val="22"/>
              </w:rPr>
            </w:pPr>
            <w:r w:rsidRPr="0073246C">
              <w:rPr>
                <w:sz w:val="22"/>
                <w:szCs w:val="22"/>
                <w:u w:val="single"/>
              </w:rPr>
              <w:t>повышать</w:t>
            </w:r>
            <w:r w:rsidRPr="0073246C">
              <w:rPr>
                <w:sz w:val="22"/>
                <w:szCs w:val="22"/>
              </w:rPr>
              <w:t xml:space="preserve"> и</w:t>
            </w:r>
            <w:r w:rsidRPr="0073246C">
              <w:rPr>
                <w:sz w:val="22"/>
                <w:szCs w:val="22"/>
              </w:rPr>
              <w:t>м</w:t>
            </w:r>
            <w:r w:rsidRPr="0073246C">
              <w:rPr>
                <w:sz w:val="22"/>
                <w:szCs w:val="22"/>
              </w:rPr>
              <w:t xml:space="preserve">мунитет средствами </w:t>
            </w:r>
            <w:r w:rsidRPr="0073246C">
              <w:rPr>
                <w:sz w:val="22"/>
                <w:szCs w:val="22"/>
              </w:rPr>
              <w:lastRenderedPageBreak/>
              <w:t>физического воспит</w:t>
            </w:r>
            <w:r w:rsidRPr="0073246C">
              <w:rPr>
                <w:sz w:val="22"/>
                <w:szCs w:val="22"/>
              </w:rPr>
              <w:t>а</w:t>
            </w:r>
            <w:r w:rsidRPr="0073246C">
              <w:rPr>
                <w:sz w:val="22"/>
                <w:szCs w:val="22"/>
              </w:rPr>
              <w:t>ния.</w:t>
            </w:r>
          </w:p>
        </w:tc>
        <w:tc>
          <w:tcPr>
            <w:tcW w:w="2338" w:type="dxa"/>
          </w:tcPr>
          <w:p w:rsidR="00FA44C0" w:rsidRPr="0073246C" w:rsidRDefault="00FA44C0" w:rsidP="00FA44C0">
            <w:pPr>
              <w:pStyle w:val="af2"/>
              <w:rPr>
                <w:sz w:val="22"/>
                <w:szCs w:val="22"/>
              </w:rPr>
            </w:pPr>
            <w:r w:rsidRPr="0073246C">
              <w:rPr>
                <w:sz w:val="22"/>
                <w:szCs w:val="22"/>
                <w:u w:val="single"/>
              </w:rPr>
              <w:lastRenderedPageBreak/>
              <w:t>Укреплять здоровье</w:t>
            </w:r>
            <w:r w:rsidRPr="0073246C">
              <w:rPr>
                <w:sz w:val="22"/>
                <w:szCs w:val="22"/>
              </w:rPr>
              <w:t xml:space="preserve"> ребенка,  опорно-двигательный апп</w:t>
            </w:r>
            <w:r w:rsidRPr="0073246C">
              <w:rPr>
                <w:sz w:val="22"/>
                <w:szCs w:val="22"/>
              </w:rPr>
              <w:t>а</w:t>
            </w:r>
            <w:r w:rsidRPr="0073246C">
              <w:rPr>
                <w:sz w:val="22"/>
                <w:szCs w:val="22"/>
              </w:rPr>
              <w:t>рат,</w:t>
            </w:r>
          </w:p>
          <w:p w:rsidR="00FA44C0" w:rsidRPr="0073246C" w:rsidRDefault="00FA44C0" w:rsidP="001B5621">
            <w:pPr>
              <w:pStyle w:val="af2"/>
              <w:widowControl/>
              <w:numPr>
                <w:ilvl w:val="0"/>
                <w:numId w:val="143"/>
              </w:numPr>
              <w:autoSpaceDE/>
              <w:autoSpaceDN/>
              <w:ind w:left="37" w:firstLine="142"/>
              <w:rPr>
                <w:sz w:val="22"/>
                <w:szCs w:val="22"/>
              </w:rPr>
            </w:pPr>
            <w:r w:rsidRPr="0073246C">
              <w:rPr>
                <w:sz w:val="22"/>
                <w:szCs w:val="22"/>
                <w:u w:val="single"/>
              </w:rPr>
              <w:t>формировать правильную осанку</w:t>
            </w:r>
            <w:r w:rsidRPr="0073246C">
              <w:rPr>
                <w:sz w:val="22"/>
                <w:szCs w:val="22"/>
              </w:rPr>
              <w:t xml:space="preserve">, </w:t>
            </w:r>
          </w:p>
          <w:p w:rsidR="00FA44C0" w:rsidRPr="0073246C" w:rsidRDefault="00FA44C0" w:rsidP="001B5621">
            <w:pPr>
              <w:pStyle w:val="af2"/>
              <w:widowControl/>
              <w:numPr>
                <w:ilvl w:val="0"/>
                <w:numId w:val="143"/>
              </w:numPr>
              <w:autoSpaceDE/>
              <w:autoSpaceDN/>
              <w:ind w:left="37" w:firstLine="142"/>
              <w:rPr>
                <w:sz w:val="22"/>
                <w:szCs w:val="22"/>
              </w:rPr>
            </w:pPr>
            <w:r w:rsidRPr="0073246C">
              <w:rPr>
                <w:sz w:val="22"/>
                <w:szCs w:val="22"/>
                <w:u w:val="single"/>
              </w:rPr>
              <w:t>повышать и</w:t>
            </w:r>
            <w:r w:rsidRPr="0073246C">
              <w:rPr>
                <w:sz w:val="22"/>
                <w:szCs w:val="22"/>
                <w:u w:val="single"/>
              </w:rPr>
              <w:t>м</w:t>
            </w:r>
            <w:r w:rsidRPr="0073246C">
              <w:rPr>
                <w:sz w:val="22"/>
                <w:szCs w:val="22"/>
                <w:u w:val="single"/>
              </w:rPr>
              <w:t>мунитет</w:t>
            </w:r>
            <w:r w:rsidRPr="0073246C">
              <w:rPr>
                <w:sz w:val="22"/>
                <w:szCs w:val="22"/>
              </w:rPr>
              <w:t xml:space="preserve"> средствами </w:t>
            </w:r>
            <w:r w:rsidRPr="0073246C">
              <w:rPr>
                <w:sz w:val="22"/>
                <w:szCs w:val="22"/>
              </w:rPr>
              <w:lastRenderedPageBreak/>
              <w:t>физического воспит</w:t>
            </w:r>
            <w:r w:rsidRPr="0073246C">
              <w:rPr>
                <w:sz w:val="22"/>
                <w:szCs w:val="22"/>
              </w:rPr>
              <w:t>а</w:t>
            </w:r>
            <w:r w:rsidRPr="0073246C">
              <w:rPr>
                <w:sz w:val="22"/>
                <w:szCs w:val="22"/>
              </w:rPr>
              <w:t>ния.</w:t>
            </w:r>
          </w:p>
        </w:tc>
        <w:tc>
          <w:tcPr>
            <w:tcW w:w="2843" w:type="dxa"/>
            <w:gridSpan w:val="2"/>
          </w:tcPr>
          <w:p w:rsidR="00FA44C0" w:rsidRPr="0073246C" w:rsidRDefault="00FA44C0" w:rsidP="00FA44C0">
            <w:pPr>
              <w:pStyle w:val="ConsPlusNormal"/>
              <w:ind w:left="144"/>
              <w:rPr>
                <w:sz w:val="22"/>
                <w:szCs w:val="22"/>
              </w:rPr>
            </w:pPr>
            <w:r w:rsidRPr="0073246C">
              <w:rPr>
                <w:sz w:val="22"/>
                <w:szCs w:val="22"/>
                <w:u w:val="single"/>
              </w:rPr>
              <w:lastRenderedPageBreak/>
              <w:t>Сохранять и укреплять</w:t>
            </w:r>
            <w:r w:rsidRPr="0073246C">
              <w:rPr>
                <w:sz w:val="22"/>
                <w:szCs w:val="22"/>
              </w:rPr>
              <w:t xml:space="preserve"> здоровье детей средств</w:t>
            </w:r>
            <w:r w:rsidRPr="0073246C">
              <w:rPr>
                <w:sz w:val="22"/>
                <w:szCs w:val="22"/>
              </w:rPr>
              <w:t>а</w:t>
            </w:r>
            <w:r w:rsidRPr="0073246C">
              <w:rPr>
                <w:sz w:val="22"/>
                <w:szCs w:val="22"/>
              </w:rPr>
              <w:t>ми физического воспит</w:t>
            </w:r>
            <w:r w:rsidRPr="0073246C">
              <w:rPr>
                <w:sz w:val="22"/>
                <w:szCs w:val="22"/>
              </w:rPr>
              <w:t>а</w:t>
            </w:r>
            <w:r w:rsidRPr="0073246C">
              <w:rPr>
                <w:sz w:val="22"/>
                <w:szCs w:val="22"/>
              </w:rPr>
              <w:t xml:space="preserve">ния, </w:t>
            </w:r>
          </w:p>
          <w:p w:rsidR="00FA44C0" w:rsidRPr="0073246C" w:rsidRDefault="00FA44C0" w:rsidP="00FA44C0">
            <w:pPr>
              <w:pStyle w:val="ConsPlusNormal"/>
              <w:rPr>
                <w:sz w:val="22"/>
                <w:szCs w:val="22"/>
              </w:rPr>
            </w:pPr>
          </w:p>
        </w:tc>
      </w:tr>
      <w:tr w:rsidR="00E0527F" w:rsidTr="00E0527F">
        <w:tc>
          <w:tcPr>
            <w:tcW w:w="2618" w:type="dxa"/>
            <w:gridSpan w:val="2"/>
          </w:tcPr>
          <w:p w:rsidR="00E0527F" w:rsidRPr="0073246C" w:rsidRDefault="00E0527F" w:rsidP="00E0527F">
            <w:pPr>
              <w:pStyle w:val="ConsPlusNormal"/>
              <w:rPr>
                <w:sz w:val="22"/>
                <w:szCs w:val="22"/>
              </w:rPr>
            </w:pPr>
            <w:r w:rsidRPr="0073246C">
              <w:rPr>
                <w:sz w:val="22"/>
                <w:szCs w:val="22"/>
                <w:u w:val="single"/>
              </w:rPr>
              <w:lastRenderedPageBreak/>
              <w:t xml:space="preserve">Формировать </w:t>
            </w:r>
            <w:r w:rsidRPr="0073246C">
              <w:rPr>
                <w:sz w:val="22"/>
                <w:szCs w:val="22"/>
              </w:rPr>
              <w:t>интерес и положительное отнош</w:t>
            </w:r>
            <w:r w:rsidRPr="0073246C">
              <w:rPr>
                <w:sz w:val="22"/>
                <w:szCs w:val="22"/>
              </w:rPr>
              <w:t>е</w:t>
            </w:r>
            <w:r w:rsidRPr="0073246C">
              <w:rPr>
                <w:sz w:val="22"/>
                <w:szCs w:val="22"/>
              </w:rPr>
              <w:t xml:space="preserve">ние к </w:t>
            </w:r>
          </w:p>
          <w:p w:rsidR="00E0527F" w:rsidRPr="0073246C" w:rsidRDefault="00E0527F" w:rsidP="001B5621">
            <w:pPr>
              <w:pStyle w:val="ConsPlusNormal"/>
              <w:numPr>
                <w:ilvl w:val="0"/>
                <w:numId w:val="137"/>
              </w:numPr>
              <w:ind w:left="426"/>
              <w:rPr>
                <w:sz w:val="22"/>
                <w:szCs w:val="22"/>
              </w:rPr>
            </w:pPr>
            <w:r w:rsidRPr="0073246C">
              <w:rPr>
                <w:sz w:val="22"/>
                <w:szCs w:val="22"/>
              </w:rPr>
              <w:t>занятиям физич</w:t>
            </w:r>
            <w:r w:rsidRPr="0073246C">
              <w:rPr>
                <w:sz w:val="22"/>
                <w:szCs w:val="22"/>
              </w:rPr>
              <w:t>е</w:t>
            </w:r>
            <w:r w:rsidRPr="0073246C">
              <w:rPr>
                <w:sz w:val="22"/>
                <w:szCs w:val="22"/>
              </w:rPr>
              <w:t>ской культурой и</w:t>
            </w:r>
          </w:p>
          <w:p w:rsidR="00E0527F" w:rsidRPr="0073246C" w:rsidRDefault="00E0527F" w:rsidP="001B5621">
            <w:pPr>
              <w:pStyle w:val="ConsPlusNormal"/>
              <w:numPr>
                <w:ilvl w:val="0"/>
                <w:numId w:val="137"/>
              </w:numPr>
              <w:ind w:left="426"/>
              <w:rPr>
                <w:sz w:val="22"/>
                <w:szCs w:val="22"/>
              </w:rPr>
            </w:pPr>
            <w:r w:rsidRPr="0073246C">
              <w:rPr>
                <w:sz w:val="22"/>
                <w:szCs w:val="22"/>
              </w:rPr>
              <w:t xml:space="preserve">активному отдыху, </w:t>
            </w:r>
          </w:p>
          <w:p w:rsidR="00E0527F" w:rsidRPr="0073246C" w:rsidRDefault="00E0527F" w:rsidP="001B5621">
            <w:pPr>
              <w:pStyle w:val="ConsPlusNormal"/>
              <w:numPr>
                <w:ilvl w:val="0"/>
                <w:numId w:val="137"/>
              </w:numPr>
              <w:ind w:left="426"/>
              <w:rPr>
                <w:sz w:val="22"/>
                <w:szCs w:val="22"/>
              </w:rPr>
            </w:pPr>
            <w:r w:rsidRPr="0073246C">
              <w:rPr>
                <w:sz w:val="22"/>
                <w:szCs w:val="22"/>
              </w:rPr>
              <w:t>воспитывать сам</w:t>
            </w:r>
            <w:r w:rsidRPr="0073246C">
              <w:rPr>
                <w:sz w:val="22"/>
                <w:szCs w:val="22"/>
              </w:rPr>
              <w:t>о</w:t>
            </w:r>
            <w:r w:rsidRPr="0073246C">
              <w:rPr>
                <w:sz w:val="22"/>
                <w:szCs w:val="22"/>
              </w:rPr>
              <w:t>стоятельность.</w:t>
            </w:r>
          </w:p>
        </w:tc>
        <w:tc>
          <w:tcPr>
            <w:tcW w:w="2339" w:type="dxa"/>
            <w:gridSpan w:val="2"/>
          </w:tcPr>
          <w:p w:rsidR="00E0527F" w:rsidRPr="0073246C" w:rsidRDefault="00E0527F" w:rsidP="00E0527F">
            <w:pPr>
              <w:pStyle w:val="ConsPlusNormal"/>
              <w:rPr>
                <w:sz w:val="22"/>
                <w:szCs w:val="22"/>
              </w:rPr>
            </w:pPr>
            <w:r w:rsidRPr="0073246C">
              <w:rPr>
                <w:sz w:val="22"/>
                <w:szCs w:val="22"/>
                <w:u w:val="single"/>
              </w:rPr>
              <w:t>Продолжать форм</w:t>
            </w:r>
            <w:r w:rsidRPr="0073246C">
              <w:rPr>
                <w:sz w:val="22"/>
                <w:szCs w:val="22"/>
                <w:u w:val="single"/>
              </w:rPr>
              <w:t>и</w:t>
            </w:r>
            <w:r w:rsidRPr="0073246C">
              <w:rPr>
                <w:sz w:val="22"/>
                <w:szCs w:val="22"/>
                <w:u w:val="single"/>
              </w:rPr>
              <w:t>ровать</w:t>
            </w:r>
            <w:r w:rsidRPr="0073246C">
              <w:rPr>
                <w:sz w:val="22"/>
                <w:szCs w:val="22"/>
              </w:rPr>
              <w:t xml:space="preserve"> интерес и п</w:t>
            </w:r>
            <w:r w:rsidRPr="0073246C">
              <w:rPr>
                <w:sz w:val="22"/>
                <w:szCs w:val="22"/>
              </w:rPr>
              <w:t>о</w:t>
            </w:r>
            <w:r w:rsidRPr="0073246C">
              <w:rPr>
                <w:sz w:val="22"/>
                <w:szCs w:val="22"/>
              </w:rPr>
              <w:t>ложительное отнош</w:t>
            </w:r>
            <w:r w:rsidRPr="0073246C">
              <w:rPr>
                <w:sz w:val="22"/>
                <w:szCs w:val="22"/>
              </w:rPr>
              <w:t>е</w:t>
            </w:r>
            <w:r w:rsidRPr="0073246C">
              <w:rPr>
                <w:sz w:val="22"/>
                <w:szCs w:val="22"/>
              </w:rPr>
              <w:t xml:space="preserve">ние к </w:t>
            </w:r>
          </w:p>
          <w:p w:rsidR="00E0527F" w:rsidRPr="0073246C" w:rsidRDefault="00E0527F" w:rsidP="001B5621">
            <w:pPr>
              <w:pStyle w:val="ConsPlusNormal"/>
              <w:numPr>
                <w:ilvl w:val="0"/>
                <w:numId w:val="138"/>
              </w:numPr>
              <w:tabs>
                <w:tab w:val="left" w:pos="367"/>
              </w:tabs>
              <w:ind w:left="0" w:firstLine="0"/>
              <w:rPr>
                <w:sz w:val="22"/>
                <w:szCs w:val="22"/>
              </w:rPr>
            </w:pPr>
            <w:r w:rsidRPr="0073246C">
              <w:rPr>
                <w:sz w:val="22"/>
                <w:szCs w:val="22"/>
              </w:rPr>
              <w:t>физической кул</w:t>
            </w:r>
            <w:r w:rsidRPr="0073246C">
              <w:rPr>
                <w:sz w:val="22"/>
                <w:szCs w:val="22"/>
              </w:rPr>
              <w:t>ь</w:t>
            </w:r>
            <w:r w:rsidRPr="0073246C">
              <w:rPr>
                <w:sz w:val="22"/>
                <w:szCs w:val="22"/>
              </w:rPr>
              <w:t xml:space="preserve">туре и </w:t>
            </w:r>
          </w:p>
          <w:p w:rsidR="00E0527F" w:rsidRPr="0073246C" w:rsidRDefault="00E0527F" w:rsidP="001B5621">
            <w:pPr>
              <w:pStyle w:val="ConsPlusNormal"/>
              <w:numPr>
                <w:ilvl w:val="0"/>
                <w:numId w:val="138"/>
              </w:numPr>
              <w:tabs>
                <w:tab w:val="left" w:pos="367"/>
              </w:tabs>
              <w:ind w:left="0" w:firstLine="0"/>
              <w:rPr>
                <w:sz w:val="22"/>
                <w:szCs w:val="22"/>
              </w:rPr>
            </w:pPr>
            <w:r w:rsidRPr="0073246C">
              <w:rPr>
                <w:sz w:val="22"/>
                <w:szCs w:val="22"/>
              </w:rPr>
              <w:t>активному отд</w:t>
            </w:r>
            <w:r w:rsidRPr="0073246C">
              <w:rPr>
                <w:sz w:val="22"/>
                <w:szCs w:val="22"/>
              </w:rPr>
              <w:t>ы</w:t>
            </w:r>
            <w:r w:rsidRPr="0073246C">
              <w:rPr>
                <w:sz w:val="22"/>
                <w:szCs w:val="22"/>
              </w:rPr>
              <w:t xml:space="preserve">ху, </w:t>
            </w:r>
          </w:p>
          <w:p w:rsidR="00E0527F" w:rsidRPr="0073246C" w:rsidRDefault="00E0527F" w:rsidP="001B5621">
            <w:pPr>
              <w:pStyle w:val="ConsPlusNormal"/>
              <w:numPr>
                <w:ilvl w:val="0"/>
                <w:numId w:val="138"/>
              </w:numPr>
              <w:tabs>
                <w:tab w:val="left" w:pos="367"/>
              </w:tabs>
              <w:ind w:left="0" w:firstLine="0"/>
              <w:rPr>
                <w:sz w:val="22"/>
                <w:szCs w:val="22"/>
              </w:rPr>
            </w:pPr>
            <w:r w:rsidRPr="0073246C">
              <w:rPr>
                <w:sz w:val="22"/>
                <w:szCs w:val="22"/>
              </w:rPr>
              <w:t>формировать пе</w:t>
            </w:r>
            <w:r w:rsidRPr="0073246C">
              <w:rPr>
                <w:sz w:val="22"/>
                <w:szCs w:val="22"/>
              </w:rPr>
              <w:t>р</w:t>
            </w:r>
            <w:r w:rsidRPr="0073246C">
              <w:rPr>
                <w:sz w:val="22"/>
                <w:szCs w:val="22"/>
              </w:rPr>
              <w:t>вичные представл</w:t>
            </w:r>
            <w:r w:rsidRPr="0073246C">
              <w:rPr>
                <w:sz w:val="22"/>
                <w:szCs w:val="22"/>
              </w:rPr>
              <w:t>е</w:t>
            </w:r>
            <w:r w:rsidRPr="0073246C">
              <w:rPr>
                <w:sz w:val="22"/>
                <w:szCs w:val="22"/>
              </w:rPr>
              <w:t>ния об отдельных в</w:t>
            </w:r>
            <w:r w:rsidRPr="0073246C">
              <w:rPr>
                <w:sz w:val="22"/>
                <w:szCs w:val="22"/>
              </w:rPr>
              <w:t>и</w:t>
            </w:r>
            <w:r w:rsidRPr="0073246C">
              <w:rPr>
                <w:sz w:val="22"/>
                <w:szCs w:val="22"/>
              </w:rPr>
              <w:t>дах спорта.</w:t>
            </w:r>
          </w:p>
        </w:tc>
        <w:tc>
          <w:tcPr>
            <w:tcW w:w="2338" w:type="dxa"/>
          </w:tcPr>
          <w:p w:rsidR="00E0527F" w:rsidRPr="0073246C" w:rsidRDefault="00E0527F" w:rsidP="00E0527F">
            <w:pPr>
              <w:pStyle w:val="af2"/>
              <w:rPr>
                <w:sz w:val="22"/>
                <w:szCs w:val="22"/>
              </w:rPr>
            </w:pPr>
            <w:r w:rsidRPr="0073246C">
              <w:rPr>
                <w:sz w:val="22"/>
                <w:szCs w:val="22"/>
                <w:u w:val="single"/>
              </w:rPr>
              <w:t>Продолжать развивать</w:t>
            </w:r>
            <w:r w:rsidRPr="0073246C">
              <w:rPr>
                <w:sz w:val="22"/>
                <w:szCs w:val="22"/>
              </w:rPr>
              <w:t xml:space="preserve"> интерес к </w:t>
            </w:r>
          </w:p>
          <w:p w:rsidR="00E0527F" w:rsidRPr="0073246C" w:rsidRDefault="00E0527F" w:rsidP="001B5621">
            <w:pPr>
              <w:pStyle w:val="af2"/>
              <w:widowControl/>
              <w:numPr>
                <w:ilvl w:val="0"/>
                <w:numId w:val="139"/>
              </w:numPr>
              <w:tabs>
                <w:tab w:val="left" w:pos="321"/>
              </w:tabs>
              <w:autoSpaceDE/>
              <w:autoSpaceDN/>
              <w:ind w:left="0" w:firstLine="0"/>
              <w:rPr>
                <w:sz w:val="22"/>
                <w:szCs w:val="22"/>
              </w:rPr>
            </w:pPr>
            <w:r w:rsidRPr="0073246C">
              <w:rPr>
                <w:sz w:val="22"/>
                <w:szCs w:val="22"/>
              </w:rPr>
              <w:t>физической кул</w:t>
            </w:r>
            <w:r w:rsidRPr="0073246C">
              <w:rPr>
                <w:sz w:val="22"/>
                <w:szCs w:val="22"/>
              </w:rPr>
              <w:t>ь</w:t>
            </w:r>
            <w:r w:rsidRPr="0073246C">
              <w:rPr>
                <w:sz w:val="22"/>
                <w:szCs w:val="22"/>
              </w:rPr>
              <w:t xml:space="preserve">туре, </w:t>
            </w:r>
          </w:p>
          <w:p w:rsidR="00E0527F" w:rsidRPr="0073246C" w:rsidRDefault="00E0527F" w:rsidP="001B5621">
            <w:pPr>
              <w:pStyle w:val="af2"/>
              <w:widowControl/>
              <w:numPr>
                <w:ilvl w:val="0"/>
                <w:numId w:val="139"/>
              </w:numPr>
              <w:tabs>
                <w:tab w:val="left" w:pos="321"/>
              </w:tabs>
              <w:autoSpaceDE/>
              <w:autoSpaceDN/>
              <w:ind w:left="0" w:firstLine="0"/>
              <w:rPr>
                <w:sz w:val="22"/>
                <w:szCs w:val="22"/>
              </w:rPr>
            </w:pPr>
            <w:r w:rsidRPr="0073246C">
              <w:rPr>
                <w:sz w:val="22"/>
                <w:szCs w:val="22"/>
              </w:rPr>
              <w:t>формировать представления о ра</w:t>
            </w:r>
            <w:r w:rsidRPr="0073246C">
              <w:rPr>
                <w:sz w:val="22"/>
                <w:szCs w:val="22"/>
              </w:rPr>
              <w:t>з</w:t>
            </w:r>
            <w:r w:rsidRPr="0073246C">
              <w:rPr>
                <w:sz w:val="22"/>
                <w:szCs w:val="22"/>
              </w:rPr>
              <w:t>ных видах  спорта и достижениях росси</w:t>
            </w:r>
            <w:r w:rsidRPr="0073246C">
              <w:rPr>
                <w:sz w:val="22"/>
                <w:szCs w:val="22"/>
              </w:rPr>
              <w:t>й</w:t>
            </w:r>
            <w:r w:rsidRPr="0073246C">
              <w:rPr>
                <w:sz w:val="22"/>
                <w:szCs w:val="22"/>
              </w:rPr>
              <w:t>ских спортсменов.</w:t>
            </w:r>
          </w:p>
        </w:tc>
        <w:tc>
          <w:tcPr>
            <w:tcW w:w="2843" w:type="dxa"/>
            <w:gridSpan w:val="2"/>
          </w:tcPr>
          <w:p w:rsidR="00E0527F" w:rsidRPr="0073246C" w:rsidRDefault="00E0527F" w:rsidP="00E0527F">
            <w:pPr>
              <w:pStyle w:val="ConsPlusNormal"/>
              <w:rPr>
                <w:sz w:val="22"/>
                <w:szCs w:val="22"/>
              </w:rPr>
            </w:pPr>
            <w:r w:rsidRPr="0073246C">
              <w:rPr>
                <w:sz w:val="22"/>
                <w:szCs w:val="22"/>
                <w:u w:val="single"/>
              </w:rPr>
              <w:t>Формировать осознанную потребность</w:t>
            </w:r>
            <w:r w:rsidRPr="0073246C">
              <w:rPr>
                <w:sz w:val="22"/>
                <w:szCs w:val="22"/>
              </w:rPr>
              <w:t xml:space="preserve"> в двигател</w:t>
            </w:r>
            <w:r w:rsidRPr="0073246C">
              <w:rPr>
                <w:sz w:val="22"/>
                <w:szCs w:val="22"/>
              </w:rPr>
              <w:t>ь</w:t>
            </w:r>
            <w:r w:rsidRPr="0073246C">
              <w:rPr>
                <w:sz w:val="22"/>
                <w:szCs w:val="22"/>
              </w:rPr>
              <w:t xml:space="preserve">ной деятельности, </w:t>
            </w:r>
          </w:p>
          <w:p w:rsidR="00E0527F" w:rsidRPr="0073246C" w:rsidRDefault="00E0527F" w:rsidP="001B5621">
            <w:pPr>
              <w:pStyle w:val="ConsPlusNormal"/>
              <w:numPr>
                <w:ilvl w:val="0"/>
                <w:numId w:val="140"/>
              </w:numPr>
              <w:tabs>
                <w:tab w:val="left" w:pos="427"/>
              </w:tabs>
              <w:ind w:left="2" w:firstLine="142"/>
              <w:rPr>
                <w:sz w:val="22"/>
                <w:szCs w:val="22"/>
              </w:rPr>
            </w:pPr>
            <w:r w:rsidRPr="0073246C">
              <w:rPr>
                <w:sz w:val="22"/>
                <w:szCs w:val="22"/>
                <w:u w:val="single"/>
              </w:rPr>
              <w:t>поддерживать  интерес</w:t>
            </w:r>
            <w:r w:rsidRPr="0073246C">
              <w:rPr>
                <w:sz w:val="22"/>
                <w:szCs w:val="22"/>
              </w:rPr>
              <w:t xml:space="preserve"> к физической культуре и спортивным достижениям России,</w:t>
            </w:r>
          </w:p>
          <w:p w:rsidR="00E0527F" w:rsidRPr="0073246C" w:rsidRDefault="00E0527F" w:rsidP="001B5621">
            <w:pPr>
              <w:pStyle w:val="ConsPlusNormal"/>
              <w:numPr>
                <w:ilvl w:val="0"/>
                <w:numId w:val="140"/>
              </w:numPr>
              <w:tabs>
                <w:tab w:val="left" w:pos="427"/>
              </w:tabs>
              <w:ind w:left="2" w:firstLine="142"/>
              <w:rPr>
                <w:sz w:val="22"/>
                <w:szCs w:val="22"/>
              </w:rPr>
            </w:pPr>
            <w:r w:rsidRPr="0073246C">
              <w:rPr>
                <w:sz w:val="22"/>
                <w:szCs w:val="22"/>
                <w:u w:val="single"/>
              </w:rPr>
              <w:t>расширять предста</w:t>
            </w:r>
            <w:r w:rsidRPr="0073246C">
              <w:rPr>
                <w:sz w:val="22"/>
                <w:szCs w:val="22"/>
                <w:u w:val="single"/>
              </w:rPr>
              <w:t>в</w:t>
            </w:r>
            <w:r w:rsidRPr="0073246C">
              <w:rPr>
                <w:sz w:val="22"/>
                <w:szCs w:val="22"/>
                <w:u w:val="single"/>
              </w:rPr>
              <w:t>ления</w:t>
            </w:r>
            <w:r w:rsidRPr="0073246C">
              <w:rPr>
                <w:sz w:val="22"/>
                <w:szCs w:val="22"/>
              </w:rPr>
              <w:t xml:space="preserve"> о разных видах спо</w:t>
            </w:r>
            <w:r w:rsidRPr="0073246C">
              <w:rPr>
                <w:sz w:val="22"/>
                <w:szCs w:val="22"/>
              </w:rPr>
              <w:t>р</w:t>
            </w:r>
            <w:r w:rsidRPr="0073246C">
              <w:rPr>
                <w:sz w:val="22"/>
                <w:szCs w:val="22"/>
              </w:rPr>
              <w:t xml:space="preserve">та. </w:t>
            </w:r>
          </w:p>
        </w:tc>
      </w:tr>
      <w:tr w:rsidR="00E0527F" w:rsidTr="00E0527F">
        <w:tc>
          <w:tcPr>
            <w:tcW w:w="2618" w:type="dxa"/>
            <w:gridSpan w:val="2"/>
          </w:tcPr>
          <w:p w:rsidR="00E0527F" w:rsidRPr="0073246C" w:rsidRDefault="00E0527F" w:rsidP="00E0527F">
            <w:pPr>
              <w:pStyle w:val="ConsPlusNormal"/>
              <w:rPr>
                <w:sz w:val="22"/>
                <w:szCs w:val="22"/>
                <w:u w:val="single"/>
              </w:rPr>
            </w:pPr>
          </w:p>
        </w:tc>
        <w:tc>
          <w:tcPr>
            <w:tcW w:w="2339" w:type="dxa"/>
            <w:gridSpan w:val="2"/>
          </w:tcPr>
          <w:p w:rsidR="00E0527F" w:rsidRPr="0073246C" w:rsidRDefault="00E0527F" w:rsidP="00E0527F">
            <w:pPr>
              <w:pStyle w:val="ConsPlusNormal"/>
              <w:rPr>
                <w:sz w:val="22"/>
                <w:szCs w:val="22"/>
                <w:u w:val="single"/>
              </w:rPr>
            </w:pPr>
          </w:p>
        </w:tc>
        <w:tc>
          <w:tcPr>
            <w:tcW w:w="2338" w:type="dxa"/>
          </w:tcPr>
          <w:p w:rsidR="00E0527F" w:rsidRPr="0073246C" w:rsidRDefault="00E0527F" w:rsidP="00E0527F">
            <w:pPr>
              <w:pStyle w:val="af2"/>
              <w:rPr>
                <w:sz w:val="22"/>
                <w:szCs w:val="22"/>
                <w:u w:val="single"/>
              </w:rPr>
            </w:pPr>
            <w:r w:rsidRPr="0073246C">
              <w:rPr>
                <w:sz w:val="22"/>
                <w:szCs w:val="22"/>
                <w:u w:val="single"/>
              </w:rPr>
              <w:t>Воспитывать</w:t>
            </w:r>
            <w:r w:rsidRPr="0073246C">
              <w:rPr>
                <w:sz w:val="22"/>
                <w:szCs w:val="22"/>
              </w:rPr>
              <w:t xml:space="preserve"> бере</w:t>
            </w:r>
            <w:r w:rsidRPr="0073246C">
              <w:rPr>
                <w:sz w:val="22"/>
                <w:szCs w:val="22"/>
              </w:rPr>
              <w:t>ж</w:t>
            </w:r>
            <w:r w:rsidRPr="0073246C">
              <w:rPr>
                <w:sz w:val="22"/>
                <w:szCs w:val="22"/>
              </w:rPr>
              <w:t>ное и заботливое о</w:t>
            </w:r>
            <w:r w:rsidRPr="0073246C">
              <w:rPr>
                <w:sz w:val="22"/>
                <w:szCs w:val="22"/>
              </w:rPr>
              <w:t>т</w:t>
            </w:r>
            <w:r w:rsidRPr="0073246C">
              <w:rPr>
                <w:sz w:val="22"/>
                <w:szCs w:val="22"/>
              </w:rPr>
              <w:t>ношение к своему здоровью и здоровью окружающих, осо</w:t>
            </w:r>
            <w:r w:rsidRPr="0073246C">
              <w:rPr>
                <w:sz w:val="22"/>
                <w:szCs w:val="22"/>
              </w:rPr>
              <w:t>з</w:t>
            </w:r>
            <w:r w:rsidRPr="0073246C">
              <w:rPr>
                <w:sz w:val="22"/>
                <w:szCs w:val="22"/>
              </w:rPr>
              <w:t>нанно соблюдать пр</w:t>
            </w:r>
            <w:r w:rsidRPr="0073246C">
              <w:rPr>
                <w:sz w:val="22"/>
                <w:szCs w:val="22"/>
              </w:rPr>
              <w:t>а</w:t>
            </w:r>
            <w:r w:rsidRPr="0073246C">
              <w:rPr>
                <w:sz w:val="22"/>
                <w:szCs w:val="22"/>
              </w:rPr>
              <w:t>вила здорового образа жизни и безопасности в двигательной де</w:t>
            </w:r>
            <w:r w:rsidRPr="0073246C">
              <w:rPr>
                <w:sz w:val="22"/>
                <w:szCs w:val="22"/>
              </w:rPr>
              <w:t>я</w:t>
            </w:r>
            <w:r w:rsidRPr="0073246C">
              <w:rPr>
                <w:sz w:val="22"/>
                <w:szCs w:val="22"/>
              </w:rPr>
              <w:t>тельности и во время туристских прогулок и экскурсий.</w:t>
            </w:r>
          </w:p>
        </w:tc>
        <w:tc>
          <w:tcPr>
            <w:tcW w:w="2843" w:type="dxa"/>
            <w:gridSpan w:val="2"/>
          </w:tcPr>
          <w:p w:rsidR="00E0527F" w:rsidRPr="0073246C" w:rsidRDefault="00E0527F" w:rsidP="00E0527F">
            <w:pPr>
              <w:pStyle w:val="ConsPlusNormal"/>
              <w:rPr>
                <w:sz w:val="22"/>
                <w:szCs w:val="22"/>
                <w:u w:val="single"/>
              </w:rPr>
            </w:pPr>
            <w:r w:rsidRPr="0073246C">
              <w:rPr>
                <w:sz w:val="22"/>
                <w:szCs w:val="22"/>
                <w:u w:val="single"/>
              </w:rPr>
              <w:t>Воспитывать</w:t>
            </w:r>
            <w:r w:rsidRPr="0073246C">
              <w:rPr>
                <w:sz w:val="22"/>
                <w:szCs w:val="22"/>
              </w:rPr>
              <w:t xml:space="preserve"> бережное, заботливое отношение к здоровью и человеческой жизни, развивать стремл</w:t>
            </w:r>
            <w:r w:rsidRPr="0073246C">
              <w:rPr>
                <w:sz w:val="22"/>
                <w:szCs w:val="22"/>
              </w:rPr>
              <w:t>е</w:t>
            </w:r>
            <w:r w:rsidRPr="0073246C">
              <w:rPr>
                <w:sz w:val="22"/>
                <w:szCs w:val="22"/>
              </w:rPr>
              <w:t>ние к сохранению своего здоровья и здоровья окр</w:t>
            </w:r>
            <w:r w:rsidRPr="0073246C">
              <w:rPr>
                <w:sz w:val="22"/>
                <w:szCs w:val="22"/>
              </w:rPr>
              <w:t>у</w:t>
            </w:r>
            <w:r w:rsidRPr="0073246C">
              <w:rPr>
                <w:sz w:val="22"/>
                <w:szCs w:val="22"/>
              </w:rPr>
              <w:t>жающих людей, оказывать помощь и поддержку др</w:t>
            </w:r>
            <w:r w:rsidRPr="0073246C">
              <w:rPr>
                <w:sz w:val="22"/>
                <w:szCs w:val="22"/>
              </w:rPr>
              <w:t>у</w:t>
            </w:r>
            <w:r w:rsidRPr="0073246C">
              <w:rPr>
                <w:sz w:val="22"/>
                <w:szCs w:val="22"/>
              </w:rPr>
              <w:t>гим людям</w:t>
            </w:r>
            <w:r w:rsidRPr="0073246C">
              <w:rPr>
                <w:sz w:val="22"/>
                <w:szCs w:val="22"/>
                <w:u w:val="single"/>
              </w:rPr>
              <w:t>.</w:t>
            </w:r>
          </w:p>
        </w:tc>
      </w:tr>
      <w:tr w:rsidR="00E0527F" w:rsidTr="0002399B">
        <w:tc>
          <w:tcPr>
            <w:tcW w:w="10138" w:type="dxa"/>
            <w:gridSpan w:val="7"/>
          </w:tcPr>
          <w:p w:rsidR="00E0527F" w:rsidRPr="0073246C" w:rsidRDefault="00E0527F" w:rsidP="00FA44C0">
            <w:pPr>
              <w:pStyle w:val="ConsPlusNormal"/>
              <w:rPr>
                <w:sz w:val="22"/>
                <w:szCs w:val="22"/>
                <w:u w:val="single"/>
              </w:rPr>
            </w:pPr>
            <w:r w:rsidRPr="0073246C">
              <w:rPr>
                <w:b/>
                <w:sz w:val="22"/>
                <w:szCs w:val="22"/>
              </w:rPr>
              <w:t>Содержание образовательной деятельности</w:t>
            </w:r>
          </w:p>
        </w:tc>
      </w:tr>
      <w:tr w:rsidR="00E0527F" w:rsidTr="00E0527F">
        <w:tc>
          <w:tcPr>
            <w:tcW w:w="2618" w:type="dxa"/>
            <w:gridSpan w:val="2"/>
          </w:tcPr>
          <w:p w:rsidR="00E0527F" w:rsidRPr="0073246C" w:rsidRDefault="00E0527F" w:rsidP="00E0527F">
            <w:pPr>
              <w:spacing w:line="240" w:lineRule="auto"/>
              <w:jc w:val="center"/>
              <w:rPr>
                <w:b/>
                <w:sz w:val="22"/>
                <w:szCs w:val="22"/>
              </w:rPr>
            </w:pPr>
            <w:r w:rsidRPr="0073246C">
              <w:rPr>
                <w:b/>
                <w:sz w:val="22"/>
                <w:szCs w:val="22"/>
              </w:rPr>
              <w:t>3 - 4</w:t>
            </w:r>
          </w:p>
        </w:tc>
        <w:tc>
          <w:tcPr>
            <w:tcW w:w="2339" w:type="dxa"/>
            <w:gridSpan w:val="2"/>
          </w:tcPr>
          <w:p w:rsidR="00E0527F" w:rsidRPr="0073246C" w:rsidRDefault="00E0527F" w:rsidP="00E0527F">
            <w:pPr>
              <w:spacing w:line="240" w:lineRule="auto"/>
              <w:jc w:val="center"/>
              <w:rPr>
                <w:b/>
                <w:sz w:val="22"/>
                <w:szCs w:val="22"/>
              </w:rPr>
            </w:pPr>
            <w:r w:rsidRPr="0073246C">
              <w:rPr>
                <w:b/>
                <w:sz w:val="22"/>
                <w:szCs w:val="22"/>
              </w:rPr>
              <w:t>4 - 5</w:t>
            </w:r>
          </w:p>
        </w:tc>
        <w:tc>
          <w:tcPr>
            <w:tcW w:w="2338" w:type="dxa"/>
          </w:tcPr>
          <w:p w:rsidR="00E0527F" w:rsidRPr="0073246C" w:rsidRDefault="00E0527F" w:rsidP="00E0527F">
            <w:pPr>
              <w:spacing w:line="240" w:lineRule="auto"/>
              <w:jc w:val="center"/>
              <w:rPr>
                <w:b/>
                <w:sz w:val="22"/>
                <w:szCs w:val="22"/>
              </w:rPr>
            </w:pPr>
            <w:r w:rsidRPr="0073246C">
              <w:rPr>
                <w:b/>
                <w:sz w:val="22"/>
                <w:szCs w:val="22"/>
              </w:rPr>
              <w:t>5 - 6</w:t>
            </w:r>
          </w:p>
        </w:tc>
        <w:tc>
          <w:tcPr>
            <w:tcW w:w="2843" w:type="dxa"/>
            <w:gridSpan w:val="2"/>
          </w:tcPr>
          <w:p w:rsidR="00E0527F" w:rsidRPr="0073246C" w:rsidRDefault="00E0527F" w:rsidP="00E0527F">
            <w:pPr>
              <w:spacing w:line="240" w:lineRule="auto"/>
              <w:jc w:val="center"/>
              <w:rPr>
                <w:b/>
                <w:sz w:val="22"/>
                <w:szCs w:val="22"/>
              </w:rPr>
            </w:pPr>
            <w:r w:rsidRPr="0073246C">
              <w:rPr>
                <w:b/>
                <w:sz w:val="22"/>
                <w:szCs w:val="22"/>
              </w:rPr>
              <w:t>6 – 7</w:t>
            </w:r>
          </w:p>
        </w:tc>
      </w:tr>
      <w:tr w:rsidR="00E0527F" w:rsidTr="00E0527F">
        <w:tc>
          <w:tcPr>
            <w:tcW w:w="2618" w:type="dxa"/>
            <w:gridSpan w:val="2"/>
          </w:tcPr>
          <w:p w:rsidR="00E0527F" w:rsidRPr="0073246C" w:rsidRDefault="00E0527F" w:rsidP="00E0527F">
            <w:pPr>
              <w:pStyle w:val="ConsPlusNormal"/>
              <w:rPr>
                <w:b/>
                <w:sz w:val="22"/>
                <w:szCs w:val="22"/>
              </w:rPr>
            </w:pPr>
            <w:r w:rsidRPr="0073246C">
              <w:rPr>
                <w:sz w:val="22"/>
                <w:szCs w:val="22"/>
              </w:rPr>
              <w:t xml:space="preserve">Педагог </w:t>
            </w:r>
            <w:r w:rsidRPr="0073246C">
              <w:rPr>
                <w:sz w:val="22"/>
                <w:szCs w:val="22"/>
                <w:u w:val="single"/>
              </w:rPr>
              <w:t>формирует ум</w:t>
            </w:r>
            <w:r w:rsidRPr="0073246C">
              <w:rPr>
                <w:sz w:val="22"/>
                <w:szCs w:val="22"/>
                <w:u w:val="single"/>
              </w:rPr>
              <w:t>е</w:t>
            </w:r>
            <w:r w:rsidRPr="0073246C">
              <w:rPr>
                <w:sz w:val="22"/>
                <w:szCs w:val="22"/>
                <w:u w:val="single"/>
              </w:rPr>
              <w:t>ние:</w:t>
            </w:r>
          </w:p>
          <w:p w:rsidR="00E0527F" w:rsidRPr="0073246C" w:rsidRDefault="00E0527F" w:rsidP="001B5621">
            <w:pPr>
              <w:pStyle w:val="ConsPlusNormal"/>
              <w:numPr>
                <w:ilvl w:val="0"/>
                <w:numId w:val="145"/>
              </w:numPr>
              <w:tabs>
                <w:tab w:val="left" w:pos="426"/>
              </w:tabs>
              <w:ind w:left="0" w:firstLine="0"/>
              <w:rPr>
                <w:sz w:val="22"/>
                <w:szCs w:val="22"/>
              </w:rPr>
            </w:pPr>
            <w:r w:rsidRPr="0073246C">
              <w:rPr>
                <w:sz w:val="22"/>
                <w:szCs w:val="22"/>
              </w:rPr>
              <w:t>организованно в</w:t>
            </w:r>
            <w:r w:rsidRPr="0073246C">
              <w:rPr>
                <w:sz w:val="22"/>
                <w:szCs w:val="22"/>
              </w:rPr>
              <w:t>ы</w:t>
            </w:r>
            <w:r w:rsidRPr="0073246C">
              <w:rPr>
                <w:sz w:val="22"/>
                <w:szCs w:val="22"/>
              </w:rPr>
              <w:t>полнять строевые у</w:t>
            </w:r>
            <w:r w:rsidRPr="0073246C">
              <w:rPr>
                <w:sz w:val="22"/>
                <w:szCs w:val="22"/>
              </w:rPr>
              <w:t>п</w:t>
            </w:r>
            <w:r w:rsidRPr="0073246C">
              <w:rPr>
                <w:sz w:val="22"/>
                <w:szCs w:val="22"/>
              </w:rPr>
              <w:t xml:space="preserve">ражнения, </w:t>
            </w:r>
          </w:p>
          <w:p w:rsidR="00E0527F" w:rsidRPr="0073246C" w:rsidRDefault="00E0527F" w:rsidP="001B5621">
            <w:pPr>
              <w:pStyle w:val="ConsPlusNormal"/>
              <w:numPr>
                <w:ilvl w:val="0"/>
                <w:numId w:val="145"/>
              </w:numPr>
              <w:tabs>
                <w:tab w:val="left" w:pos="426"/>
              </w:tabs>
              <w:ind w:left="0" w:firstLine="0"/>
              <w:rPr>
                <w:sz w:val="22"/>
                <w:szCs w:val="22"/>
              </w:rPr>
            </w:pPr>
            <w:r w:rsidRPr="0073246C">
              <w:rPr>
                <w:sz w:val="22"/>
                <w:szCs w:val="22"/>
              </w:rPr>
              <w:t>находить свое место при совместных п</w:t>
            </w:r>
            <w:r w:rsidRPr="0073246C">
              <w:rPr>
                <w:sz w:val="22"/>
                <w:szCs w:val="22"/>
              </w:rPr>
              <w:t>о</w:t>
            </w:r>
            <w:r w:rsidRPr="0073246C">
              <w:rPr>
                <w:sz w:val="22"/>
                <w:szCs w:val="22"/>
              </w:rPr>
              <w:t>строениях, передвиж</w:t>
            </w:r>
            <w:r w:rsidRPr="0073246C">
              <w:rPr>
                <w:sz w:val="22"/>
                <w:szCs w:val="22"/>
              </w:rPr>
              <w:t>е</w:t>
            </w:r>
            <w:r w:rsidRPr="0073246C">
              <w:rPr>
                <w:sz w:val="22"/>
                <w:szCs w:val="22"/>
              </w:rPr>
              <w:t xml:space="preserve">ниях. </w:t>
            </w:r>
          </w:p>
        </w:tc>
        <w:tc>
          <w:tcPr>
            <w:tcW w:w="2339" w:type="dxa"/>
            <w:gridSpan w:val="2"/>
          </w:tcPr>
          <w:p w:rsidR="00E0527F" w:rsidRPr="0073246C" w:rsidRDefault="00E0527F" w:rsidP="0023361B">
            <w:pPr>
              <w:pStyle w:val="ConsPlusNormal"/>
              <w:tabs>
                <w:tab w:val="left" w:pos="216"/>
              </w:tabs>
              <w:ind w:left="-52"/>
              <w:rPr>
                <w:b/>
                <w:sz w:val="22"/>
                <w:szCs w:val="22"/>
              </w:rPr>
            </w:pPr>
            <w:r w:rsidRPr="0073246C">
              <w:rPr>
                <w:sz w:val="22"/>
                <w:szCs w:val="22"/>
              </w:rPr>
              <w:t xml:space="preserve">Педагог </w:t>
            </w:r>
            <w:r w:rsidRPr="0073246C">
              <w:rPr>
                <w:sz w:val="22"/>
                <w:szCs w:val="22"/>
                <w:u w:val="single"/>
              </w:rPr>
              <w:t>формирует и закрепляет</w:t>
            </w:r>
            <w:r w:rsidRPr="0073246C">
              <w:rPr>
                <w:b/>
                <w:sz w:val="22"/>
                <w:szCs w:val="22"/>
              </w:rPr>
              <w:t>:</w:t>
            </w:r>
          </w:p>
          <w:p w:rsidR="00E0527F" w:rsidRPr="0073246C" w:rsidRDefault="00E0527F" w:rsidP="001B5621">
            <w:pPr>
              <w:pStyle w:val="ConsPlusNormal"/>
              <w:numPr>
                <w:ilvl w:val="0"/>
                <w:numId w:val="151"/>
              </w:numPr>
              <w:tabs>
                <w:tab w:val="left" w:pos="216"/>
              </w:tabs>
              <w:ind w:left="-52" w:firstLine="0"/>
              <w:rPr>
                <w:sz w:val="22"/>
                <w:szCs w:val="22"/>
              </w:rPr>
            </w:pPr>
            <w:r w:rsidRPr="0073246C">
              <w:rPr>
                <w:sz w:val="22"/>
                <w:szCs w:val="22"/>
              </w:rPr>
              <w:t>двигательные ум</w:t>
            </w:r>
            <w:r w:rsidRPr="0073246C">
              <w:rPr>
                <w:sz w:val="22"/>
                <w:szCs w:val="22"/>
              </w:rPr>
              <w:t>е</w:t>
            </w:r>
            <w:r w:rsidRPr="0073246C">
              <w:rPr>
                <w:sz w:val="22"/>
                <w:szCs w:val="22"/>
              </w:rPr>
              <w:t xml:space="preserve">ния и навыки, </w:t>
            </w:r>
          </w:p>
          <w:p w:rsidR="00E0527F" w:rsidRPr="0073246C" w:rsidRDefault="00E0527F" w:rsidP="001B5621">
            <w:pPr>
              <w:pStyle w:val="ConsPlusNormal"/>
              <w:numPr>
                <w:ilvl w:val="0"/>
                <w:numId w:val="151"/>
              </w:numPr>
              <w:tabs>
                <w:tab w:val="left" w:pos="216"/>
              </w:tabs>
              <w:ind w:left="-52" w:firstLine="0"/>
              <w:rPr>
                <w:sz w:val="22"/>
                <w:szCs w:val="22"/>
              </w:rPr>
            </w:pPr>
            <w:r w:rsidRPr="0073246C">
              <w:rPr>
                <w:sz w:val="22"/>
                <w:szCs w:val="22"/>
              </w:rPr>
              <w:t>развивает психоф</w:t>
            </w:r>
            <w:r w:rsidRPr="0073246C">
              <w:rPr>
                <w:sz w:val="22"/>
                <w:szCs w:val="22"/>
              </w:rPr>
              <w:t>и</w:t>
            </w:r>
            <w:r w:rsidRPr="0073246C">
              <w:rPr>
                <w:sz w:val="22"/>
                <w:szCs w:val="22"/>
              </w:rPr>
              <w:t xml:space="preserve">зические качества при: </w:t>
            </w:r>
          </w:p>
          <w:p w:rsidR="00E0527F" w:rsidRPr="0073246C" w:rsidRDefault="00E0527F" w:rsidP="001B5621">
            <w:pPr>
              <w:pStyle w:val="ConsPlusNormal"/>
              <w:numPr>
                <w:ilvl w:val="0"/>
                <w:numId w:val="146"/>
              </w:numPr>
              <w:tabs>
                <w:tab w:val="left" w:pos="216"/>
              </w:tabs>
              <w:ind w:left="-52" w:firstLine="0"/>
              <w:rPr>
                <w:sz w:val="22"/>
                <w:szCs w:val="22"/>
              </w:rPr>
            </w:pPr>
            <w:r w:rsidRPr="0073246C">
              <w:rPr>
                <w:sz w:val="22"/>
                <w:szCs w:val="22"/>
              </w:rPr>
              <w:t>выполнении у</w:t>
            </w:r>
            <w:r w:rsidRPr="0073246C">
              <w:rPr>
                <w:sz w:val="22"/>
                <w:szCs w:val="22"/>
              </w:rPr>
              <w:t>п</w:t>
            </w:r>
            <w:r w:rsidRPr="0073246C">
              <w:rPr>
                <w:sz w:val="22"/>
                <w:szCs w:val="22"/>
              </w:rPr>
              <w:t xml:space="preserve">ражнений основной гимнастики, </w:t>
            </w:r>
          </w:p>
          <w:p w:rsidR="00E0527F" w:rsidRPr="0073246C" w:rsidRDefault="00E0527F" w:rsidP="001B5621">
            <w:pPr>
              <w:pStyle w:val="ConsPlusNormal"/>
              <w:numPr>
                <w:ilvl w:val="0"/>
                <w:numId w:val="146"/>
              </w:numPr>
              <w:tabs>
                <w:tab w:val="left" w:pos="216"/>
              </w:tabs>
              <w:ind w:left="-52" w:firstLine="0"/>
              <w:rPr>
                <w:sz w:val="22"/>
                <w:szCs w:val="22"/>
              </w:rPr>
            </w:pPr>
            <w:r w:rsidRPr="0073246C">
              <w:rPr>
                <w:sz w:val="22"/>
                <w:szCs w:val="22"/>
              </w:rPr>
              <w:t>а также при пров</w:t>
            </w:r>
            <w:r w:rsidRPr="0073246C">
              <w:rPr>
                <w:sz w:val="22"/>
                <w:szCs w:val="22"/>
              </w:rPr>
              <w:t>е</w:t>
            </w:r>
            <w:r w:rsidRPr="0073246C">
              <w:rPr>
                <w:sz w:val="22"/>
                <w:szCs w:val="22"/>
              </w:rPr>
              <w:t xml:space="preserve">дении подвижных и спортивных игр. </w:t>
            </w:r>
          </w:p>
        </w:tc>
        <w:tc>
          <w:tcPr>
            <w:tcW w:w="2338" w:type="dxa"/>
          </w:tcPr>
          <w:p w:rsidR="00E0527F" w:rsidRPr="0073246C" w:rsidRDefault="00E0527F" w:rsidP="0023361B">
            <w:pPr>
              <w:spacing w:line="240" w:lineRule="auto"/>
              <w:rPr>
                <w:b/>
                <w:sz w:val="22"/>
                <w:szCs w:val="22"/>
              </w:rPr>
            </w:pPr>
            <w:r w:rsidRPr="0073246C">
              <w:rPr>
                <w:sz w:val="22"/>
                <w:szCs w:val="22"/>
              </w:rPr>
              <w:t xml:space="preserve">Педагог </w:t>
            </w:r>
            <w:r w:rsidRPr="0073246C">
              <w:rPr>
                <w:sz w:val="22"/>
                <w:szCs w:val="22"/>
                <w:u w:val="single"/>
              </w:rPr>
              <w:t>формирует, закрепляет и сове</w:t>
            </w:r>
            <w:r w:rsidRPr="0073246C">
              <w:rPr>
                <w:sz w:val="22"/>
                <w:szCs w:val="22"/>
                <w:u w:val="single"/>
              </w:rPr>
              <w:t>р</w:t>
            </w:r>
            <w:r w:rsidRPr="0073246C">
              <w:rPr>
                <w:sz w:val="22"/>
                <w:szCs w:val="22"/>
                <w:u w:val="single"/>
              </w:rPr>
              <w:t>шенствует</w:t>
            </w:r>
            <w:r w:rsidRPr="0073246C">
              <w:rPr>
                <w:b/>
                <w:sz w:val="22"/>
                <w:szCs w:val="22"/>
              </w:rPr>
              <w:t>:</w:t>
            </w:r>
          </w:p>
          <w:p w:rsidR="00E0527F" w:rsidRPr="0073246C" w:rsidRDefault="00E0527F" w:rsidP="001B5621">
            <w:pPr>
              <w:pStyle w:val="a3"/>
              <w:numPr>
                <w:ilvl w:val="0"/>
                <w:numId w:val="152"/>
              </w:numPr>
              <w:tabs>
                <w:tab w:val="left" w:pos="462"/>
              </w:tabs>
              <w:spacing w:line="240" w:lineRule="auto"/>
              <w:ind w:left="0" w:firstLine="37"/>
              <w:rPr>
                <w:sz w:val="22"/>
                <w:szCs w:val="22"/>
              </w:rPr>
            </w:pPr>
            <w:r w:rsidRPr="0073246C">
              <w:rPr>
                <w:sz w:val="22"/>
                <w:szCs w:val="22"/>
              </w:rPr>
              <w:t xml:space="preserve">двигательные умения и навыки, </w:t>
            </w:r>
          </w:p>
          <w:p w:rsidR="00E0527F" w:rsidRPr="0073246C" w:rsidRDefault="00E0527F" w:rsidP="001B5621">
            <w:pPr>
              <w:pStyle w:val="a3"/>
              <w:numPr>
                <w:ilvl w:val="0"/>
                <w:numId w:val="152"/>
              </w:numPr>
              <w:tabs>
                <w:tab w:val="left" w:pos="462"/>
              </w:tabs>
              <w:spacing w:line="240" w:lineRule="auto"/>
              <w:ind w:left="0" w:firstLine="37"/>
              <w:rPr>
                <w:sz w:val="22"/>
                <w:szCs w:val="22"/>
              </w:rPr>
            </w:pPr>
            <w:r w:rsidRPr="0073246C">
              <w:rPr>
                <w:sz w:val="22"/>
                <w:szCs w:val="22"/>
              </w:rPr>
              <w:t>развивает псих</w:t>
            </w:r>
            <w:r w:rsidRPr="0073246C">
              <w:rPr>
                <w:sz w:val="22"/>
                <w:szCs w:val="22"/>
              </w:rPr>
              <w:t>о</w:t>
            </w:r>
            <w:r w:rsidRPr="0073246C">
              <w:rPr>
                <w:sz w:val="22"/>
                <w:szCs w:val="22"/>
              </w:rPr>
              <w:t xml:space="preserve">физические качества, </w:t>
            </w:r>
          </w:p>
          <w:p w:rsidR="00E0527F" w:rsidRPr="0073246C" w:rsidRDefault="00E0527F" w:rsidP="001B5621">
            <w:pPr>
              <w:pStyle w:val="a3"/>
              <w:numPr>
                <w:ilvl w:val="0"/>
                <w:numId w:val="152"/>
              </w:numPr>
              <w:tabs>
                <w:tab w:val="left" w:pos="462"/>
              </w:tabs>
              <w:spacing w:line="240" w:lineRule="auto"/>
              <w:ind w:left="0" w:firstLine="37"/>
              <w:rPr>
                <w:sz w:val="22"/>
                <w:szCs w:val="22"/>
              </w:rPr>
            </w:pPr>
            <w:r w:rsidRPr="0073246C">
              <w:rPr>
                <w:sz w:val="22"/>
                <w:szCs w:val="22"/>
              </w:rPr>
              <w:t>обогащает двиг</w:t>
            </w:r>
            <w:r w:rsidRPr="0073246C">
              <w:rPr>
                <w:sz w:val="22"/>
                <w:szCs w:val="22"/>
              </w:rPr>
              <w:t>а</w:t>
            </w:r>
            <w:r w:rsidRPr="0073246C">
              <w:rPr>
                <w:sz w:val="22"/>
                <w:szCs w:val="22"/>
              </w:rPr>
              <w:t>тельный опыт детей разнообразными ф</w:t>
            </w:r>
            <w:r w:rsidRPr="0073246C">
              <w:rPr>
                <w:sz w:val="22"/>
                <w:szCs w:val="22"/>
              </w:rPr>
              <w:t>и</w:t>
            </w:r>
            <w:r w:rsidRPr="0073246C">
              <w:rPr>
                <w:sz w:val="22"/>
                <w:szCs w:val="22"/>
              </w:rPr>
              <w:t>зическими упражн</w:t>
            </w:r>
            <w:r w:rsidRPr="0073246C">
              <w:rPr>
                <w:sz w:val="22"/>
                <w:szCs w:val="22"/>
              </w:rPr>
              <w:t>е</w:t>
            </w:r>
            <w:r w:rsidRPr="0073246C">
              <w:rPr>
                <w:sz w:val="22"/>
                <w:szCs w:val="22"/>
              </w:rPr>
              <w:t xml:space="preserve">ниями, </w:t>
            </w:r>
          </w:p>
          <w:p w:rsidR="00E0527F" w:rsidRPr="0073246C" w:rsidRDefault="00E0527F" w:rsidP="001B5621">
            <w:pPr>
              <w:pStyle w:val="a3"/>
              <w:numPr>
                <w:ilvl w:val="0"/>
                <w:numId w:val="152"/>
              </w:numPr>
              <w:tabs>
                <w:tab w:val="left" w:pos="462"/>
              </w:tabs>
              <w:spacing w:line="240" w:lineRule="auto"/>
              <w:ind w:left="0" w:firstLine="37"/>
              <w:rPr>
                <w:sz w:val="22"/>
                <w:szCs w:val="22"/>
              </w:rPr>
            </w:pPr>
            <w:r w:rsidRPr="0073246C">
              <w:rPr>
                <w:sz w:val="22"/>
                <w:szCs w:val="22"/>
              </w:rPr>
              <w:t xml:space="preserve">поддерживает детскую инициативу. </w:t>
            </w:r>
          </w:p>
        </w:tc>
        <w:tc>
          <w:tcPr>
            <w:tcW w:w="2843" w:type="dxa"/>
            <w:gridSpan w:val="2"/>
          </w:tcPr>
          <w:p w:rsidR="00E0527F" w:rsidRPr="0073246C" w:rsidRDefault="00E0527F" w:rsidP="0023361B">
            <w:pPr>
              <w:pStyle w:val="ConsPlusNormal"/>
              <w:rPr>
                <w:b/>
                <w:sz w:val="22"/>
                <w:szCs w:val="22"/>
              </w:rPr>
            </w:pPr>
            <w:r w:rsidRPr="0073246C">
              <w:rPr>
                <w:sz w:val="22"/>
                <w:szCs w:val="22"/>
              </w:rPr>
              <w:t xml:space="preserve">Педагог </w:t>
            </w:r>
            <w:r w:rsidRPr="0073246C">
              <w:rPr>
                <w:sz w:val="22"/>
                <w:szCs w:val="22"/>
                <w:u w:val="single"/>
              </w:rPr>
              <w:t>создает условия для дальнейшего сове</w:t>
            </w:r>
            <w:r w:rsidRPr="0073246C">
              <w:rPr>
                <w:sz w:val="22"/>
                <w:szCs w:val="22"/>
                <w:u w:val="single"/>
              </w:rPr>
              <w:t>р</w:t>
            </w:r>
            <w:r w:rsidRPr="0073246C">
              <w:rPr>
                <w:sz w:val="22"/>
                <w:szCs w:val="22"/>
                <w:u w:val="single"/>
              </w:rPr>
              <w:t>шенствования и закрепл</w:t>
            </w:r>
            <w:r w:rsidRPr="0073246C">
              <w:rPr>
                <w:sz w:val="22"/>
                <w:szCs w:val="22"/>
                <w:u w:val="single"/>
              </w:rPr>
              <w:t>е</w:t>
            </w:r>
            <w:r w:rsidRPr="0073246C">
              <w:rPr>
                <w:sz w:val="22"/>
                <w:szCs w:val="22"/>
                <w:u w:val="single"/>
              </w:rPr>
              <w:t>ния</w:t>
            </w:r>
          </w:p>
          <w:p w:rsidR="00E0527F" w:rsidRPr="0073246C" w:rsidRDefault="00E0527F" w:rsidP="001B5621">
            <w:pPr>
              <w:pStyle w:val="ConsPlusNormal"/>
              <w:numPr>
                <w:ilvl w:val="0"/>
                <w:numId w:val="153"/>
              </w:numPr>
              <w:tabs>
                <w:tab w:val="left" w:pos="251"/>
              </w:tabs>
              <w:ind w:left="0" w:firstLine="0"/>
              <w:rPr>
                <w:sz w:val="22"/>
                <w:szCs w:val="22"/>
              </w:rPr>
            </w:pPr>
            <w:r w:rsidRPr="0073246C">
              <w:rPr>
                <w:sz w:val="22"/>
                <w:szCs w:val="22"/>
              </w:rPr>
              <w:t>основных движений</w:t>
            </w:r>
            <w:r w:rsidRPr="0073246C">
              <w:rPr>
                <w:b/>
                <w:sz w:val="22"/>
                <w:szCs w:val="22"/>
              </w:rPr>
              <w:t>,</w:t>
            </w:r>
            <w:r w:rsidRPr="0073246C">
              <w:rPr>
                <w:sz w:val="22"/>
                <w:szCs w:val="22"/>
              </w:rPr>
              <w:t xml:space="preserve"> </w:t>
            </w:r>
          </w:p>
          <w:p w:rsidR="00E0527F" w:rsidRPr="0073246C" w:rsidRDefault="00E0527F" w:rsidP="001B5621">
            <w:pPr>
              <w:pStyle w:val="ConsPlusNormal"/>
              <w:numPr>
                <w:ilvl w:val="0"/>
                <w:numId w:val="153"/>
              </w:numPr>
              <w:tabs>
                <w:tab w:val="left" w:pos="251"/>
              </w:tabs>
              <w:ind w:left="0" w:firstLine="0"/>
              <w:rPr>
                <w:sz w:val="22"/>
                <w:szCs w:val="22"/>
              </w:rPr>
            </w:pPr>
            <w:r w:rsidRPr="0073246C">
              <w:rPr>
                <w:sz w:val="22"/>
                <w:szCs w:val="22"/>
              </w:rPr>
              <w:t>развития психофизич</w:t>
            </w:r>
            <w:r w:rsidRPr="0073246C">
              <w:rPr>
                <w:sz w:val="22"/>
                <w:szCs w:val="22"/>
              </w:rPr>
              <w:t>е</w:t>
            </w:r>
            <w:r w:rsidRPr="0073246C">
              <w:rPr>
                <w:sz w:val="22"/>
                <w:szCs w:val="22"/>
              </w:rPr>
              <w:t>ских качеств и способн</w:t>
            </w:r>
            <w:r w:rsidRPr="0073246C">
              <w:rPr>
                <w:sz w:val="22"/>
                <w:szCs w:val="22"/>
              </w:rPr>
              <w:t>о</w:t>
            </w:r>
            <w:r w:rsidRPr="0073246C">
              <w:rPr>
                <w:sz w:val="22"/>
                <w:szCs w:val="22"/>
              </w:rPr>
              <w:t xml:space="preserve">стей, </w:t>
            </w:r>
          </w:p>
          <w:p w:rsidR="00E0527F" w:rsidRPr="0073246C" w:rsidRDefault="00E0527F" w:rsidP="001B5621">
            <w:pPr>
              <w:pStyle w:val="ConsPlusNormal"/>
              <w:numPr>
                <w:ilvl w:val="0"/>
                <w:numId w:val="153"/>
              </w:numPr>
              <w:tabs>
                <w:tab w:val="left" w:pos="251"/>
              </w:tabs>
              <w:ind w:left="0" w:firstLine="0"/>
              <w:rPr>
                <w:sz w:val="22"/>
                <w:szCs w:val="22"/>
              </w:rPr>
            </w:pPr>
            <w:r w:rsidRPr="0073246C">
              <w:rPr>
                <w:sz w:val="22"/>
                <w:szCs w:val="22"/>
              </w:rPr>
              <w:t>общеразвивающих, м</w:t>
            </w:r>
            <w:r w:rsidRPr="0073246C">
              <w:rPr>
                <w:sz w:val="22"/>
                <w:szCs w:val="22"/>
              </w:rPr>
              <w:t>у</w:t>
            </w:r>
            <w:r w:rsidRPr="0073246C">
              <w:rPr>
                <w:sz w:val="22"/>
                <w:szCs w:val="22"/>
              </w:rPr>
              <w:t>зыкально-ритмических у</w:t>
            </w:r>
            <w:r w:rsidRPr="0073246C">
              <w:rPr>
                <w:sz w:val="22"/>
                <w:szCs w:val="22"/>
              </w:rPr>
              <w:t>п</w:t>
            </w:r>
            <w:r w:rsidRPr="0073246C">
              <w:rPr>
                <w:sz w:val="22"/>
                <w:szCs w:val="22"/>
              </w:rPr>
              <w:t>ражнений и их комбин</w:t>
            </w:r>
            <w:r w:rsidRPr="0073246C">
              <w:rPr>
                <w:sz w:val="22"/>
                <w:szCs w:val="22"/>
              </w:rPr>
              <w:t>а</w:t>
            </w:r>
            <w:r w:rsidRPr="0073246C">
              <w:rPr>
                <w:sz w:val="22"/>
                <w:szCs w:val="22"/>
              </w:rPr>
              <w:t xml:space="preserve">ций, </w:t>
            </w:r>
          </w:p>
          <w:p w:rsidR="00E0527F" w:rsidRPr="0073246C" w:rsidRDefault="00E0527F" w:rsidP="001B5621">
            <w:pPr>
              <w:pStyle w:val="ConsPlusNormal"/>
              <w:numPr>
                <w:ilvl w:val="0"/>
                <w:numId w:val="153"/>
              </w:numPr>
              <w:tabs>
                <w:tab w:val="left" w:pos="251"/>
              </w:tabs>
              <w:ind w:left="0" w:firstLine="0"/>
              <w:rPr>
                <w:sz w:val="22"/>
                <w:szCs w:val="22"/>
              </w:rPr>
            </w:pPr>
            <w:r w:rsidRPr="0073246C">
              <w:rPr>
                <w:sz w:val="22"/>
                <w:szCs w:val="22"/>
              </w:rPr>
              <w:t>спортивных упражн</w:t>
            </w:r>
            <w:r w:rsidRPr="0073246C">
              <w:rPr>
                <w:sz w:val="22"/>
                <w:szCs w:val="22"/>
              </w:rPr>
              <w:t>е</w:t>
            </w:r>
            <w:r w:rsidRPr="0073246C">
              <w:rPr>
                <w:sz w:val="22"/>
                <w:szCs w:val="22"/>
              </w:rPr>
              <w:t xml:space="preserve">ний, </w:t>
            </w:r>
          </w:p>
          <w:p w:rsidR="00E0527F" w:rsidRPr="0073246C" w:rsidRDefault="00E0527F" w:rsidP="001B5621">
            <w:pPr>
              <w:pStyle w:val="ConsPlusNormal"/>
              <w:numPr>
                <w:ilvl w:val="0"/>
                <w:numId w:val="153"/>
              </w:numPr>
              <w:tabs>
                <w:tab w:val="left" w:pos="251"/>
              </w:tabs>
              <w:ind w:left="0" w:firstLine="0"/>
              <w:rPr>
                <w:sz w:val="22"/>
                <w:szCs w:val="22"/>
              </w:rPr>
            </w:pPr>
            <w:r w:rsidRPr="0073246C">
              <w:rPr>
                <w:sz w:val="22"/>
                <w:szCs w:val="22"/>
              </w:rPr>
              <w:t>освоения элементов спортивных игр, игр-эстафет.</w:t>
            </w:r>
          </w:p>
        </w:tc>
      </w:tr>
      <w:tr w:rsidR="00E0527F" w:rsidTr="00E0527F">
        <w:tc>
          <w:tcPr>
            <w:tcW w:w="2618" w:type="dxa"/>
            <w:gridSpan w:val="2"/>
          </w:tcPr>
          <w:p w:rsidR="00E0527F" w:rsidRPr="0073246C" w:rsidRDefault="00E0527F" w:rsidP="00E0527F">
            <w:pPr>
              <w:pStyle w:val="ConsPlusNormal"/>
              <w:rPr>
                <w:sz w:val="22"/>
                <w:szCs w:val="22"/>
                <w:u w:val="single"/>
              </w:rPr>
            </w:pPr>
            <w:r w:rsidRPr="0073246C">
              <w:rPr>
                <w:sz w:val="22"/>
                <w:szCs w:val="22"/>
                <w:u w:val="single"/>
              </w:rPr>
              <w:t>Педагог формирует ум</w:t>
            </w:r>
            <w:r w:rsidRPr="0073246C">
              <w:rPr>
                <w:sz w:val="22"/>
                <w:szCs w:val="22"/>
                <w:u w:val="single"/>
              </w:rPr>
              <w:t>е</w:t>
            </w:r>
            <w:r w:rsidRPr="0073246C">
              <w:rPr>
                <w:sz w:val="22"/>
                <w:szCs w:val="22"/>
                <w:u w:val="single"/>
              </w:rPr>
              <w:t>ние организованно в</w:t>
            </w:r>
            <w:r w:rsidRPr="0073246C">
              <w:rPr>
                <w:sz w:val="22"/>
                <w:szCs w:val="22"/>
                <w:u w:val="single"/>
              </w:rPr>
              <w:t>ы</w:t>
            </w:r>
            <w:r w:rsidRPr="0073246C">
              <w:rPr>
                <w:sz w:val="22"/>
                <w:szCs w:val="22"/>
                <w:u w:val="single"/>
              </w:rPr>
              <w:t>полнять  по показу</w:t>
            </w:r>
          </w:p>
          <w:p w:rsidR="00E0527F" w:rsidRPr="0073246C" w:rsidRDefault="00E0527F" w:rsidP="001B5621">
            <w:pPr>
              <w:pStyle w:val="ConsPlusNormal"/>
              <w:numPr>
                <w:ilvl w:val="0"/>
                <w:numId w:val="154"/>
              </w:numPr>
              <w:tabs>
                <w:tab w:val="left" w:pos="426"/>
              </w:tabs>
              <w:ind w:left="0" w:firstLine="0"/>
              <w:rPr>
                <w:sz w:val="22"/>
                <w:szCs w:val="22"/>
              </w:rPr>
            </w:pPr>
            <w:r w:rsidRPr="0073246C">
              <w:rPr>
                <w:sz w:val="22"/>
                <w:szCs w:val="22"/>
              </w:rPr>
              <w:t>общеразвивающие, музыкально - ритмич</w:t>
            </w:r>
            <w:r w:rsidRPr="0073246C">
              <w:rPr>
                <w:sz w:val="22"/>
                <w:szCs w:val="22"/>
              </w:rPr>
              <w:t>е</w:t>
            </w:r>
            <w:r w:rsidRPr="0073246C">
              <w:rPr>
                <w:sz w:val="22"/>
                <w:szCs w:val="22"/>
              </w:rPr>
              <w:t xml:space="preserve">ские упражнения; </w:t>
            </w:r>
          </w:p>
          <w:p w:rsidR="00E0527F" w:rsidRPr="0073246C" w:rsidRDefault="00E0527F" w:rsidP="001B5621">
            <w:pPr>
              <w:pStyle w:val="ConsPlusNormal"/>
              <w:numPr>
                <w:ilvl w:val="0"/>
                <w:numId w:val="154"/>
              </w:numPr>
              <w:tabs>
                <w:tab w:val="left" w:pos="426"/>
              </w:tabs>
              <w:ind w:left="0" w:firstLine="0"/>
              <w:rPr>
                <w:sz w:val="22"/>
                <w:szCs w:val="22"/>
              </w:rPr>
            </w:pPr>
            <w:r w:rsidRPr="0073246C">
              <w:rPr>
                <w:sz w:val="22"/>
                <w:szCs w:val="22"/>
              </w:rPr>
              <w:t>создает условия для активной двигательной деятельности и</w:t>
            </w:r>
          </w:p>
          <w:p w:rsidR="00E0527F" w:rsidRPr="0073246C" w:rsidRDefault="00E0527F" w:rsidP="001B5621">
            <w:pPr>
              <w:pStyle w:val="ConsPlusNormal"/>
              <w:numPr>
                <w:ilvl w:val="0"/>
                <w:numId w:val="154"/>
              </w:numPr>
              <w:tabs>
                <w:tab w:val="left" w:pos="426"/>
              </w:tabs>
              <w:ind w:left="0" w:firstLine="0"/>
              <w:rPr>
                <w:sz w:val="22"/>
                <w:szCs w:val="22"/>
              </w:rPr>
            </w:pPr>
            <w:r w:rsidRPr="0073246C">
              <w:rPr>
                <w:sz w:val="22"/>
                <w:szCs w:val="22"/>
              </w:rPr>
              <w:lastRenderedPageBreak/>
              <w:t>положительного эмоционального состо</w:t>
            </w:r>
            <w:r w:rsidRPr="0073246C">
              <w:rPr>
                <w:sz w:val="22"/>
                <w:szCs w:val="22"/>
              </w:rPr>
              <w:t>я</w:t>
            </w:r>
            <w:r w:rsidRPr="0073246C">
              <w:rPr>
                <w:sz w:val="22"/>
                <w:szCs w:val="22"/>
              </w:rPr>
              <w:t>ния детей.</w:t>
            </w:r>
          </w:p>
        </w:tc>
        <w:tc>
          <w:tcPr>
            <w:tcW w:w="2339" w:type="dxa"/>
            <w:gridSpan w:val="2"/>
          </w:tcPr>
          <w:p w:rsidR="00E0527F" w:rsidRPr="0073246C" w:rsidRDefault="00E0527F" w:rsidP="00E0527F">
            <w:pPr>
              <w:spacing w:line="240" w:lineRule="auto"/>
              <w:rPr>
                <w:sz w:val="22"/>
                <w:szCs w:val="22"/>
                <w:u w:val="single"/>
              </w:rPr>
            </w:pPr>
            <w:r w:rsidRPr="0073246C">
              <w:rPr>
                <w:sz w:val="22"/>
                <w:szCs w:val="22"/>
                <w:u w:val="single"/>
              </w:rPr>
              <w:lastRenderedPageBreak/>
              <w:t>Помогает:</w:t>
            </w:r>
          </w:p>
          <w:p w:rsidR="00E0527F" w:rsidRPr="0073246C" w:rsidRDefault="00E0527F" w:rsidP="001B5621">
            <w:pPr>
              <w:pStyle w:val="a3"/>
              <w:numPr>
                <w:ilvl w:val="0"/>
                <w:numId w:val="155"/>
              </w:numPr>
              <w:tabs>
                <w:tab w:val="left" w:pos="567"/>
              </w:tabs>
              <w:spacing w:line="240" w:lineRule="auto"/>
              <w:ind w:left="0" w:firstLine="0"/>
              <w:jc w:val="left"/>
              <w:rPr>
                <w:sz w:val="22"/>
                <w:szCs w:val="22"/>
              </w:rPr>
            </w:pPr>
            <w:r w:rsidRPr="0073246C">
              <w:rPr>
                <w:sz w:val="22"/>
                <w:szCs w:val="22"/>
              </w:rPr>
              <w:t>точно прин</w:t>
            </w:r>
            <w:r w:rsidRPr="0073246C">
              <w:rPr>
                <w:sz w:val="22"/>
                <w:szCs w:val="22"/>
              </w:rPr>
              <w:t>и</w:t>
            </w:r>
            <w:r w:rsidRPr="0073246C">
              <w:rPr>
                <w:sz w:val="22"/>
                <w:szCs w:val="22"/>
              </w:rPr>
              <w:t>мать исходное пол</w:t>
            </w:r>
            <w:r w:rsidRPr="0073246C">
              <w:rPr>
                <w:sz w:val="22"/>
                <w:szCs w:val="22"/>
              </w:rPr>
              <w:t>о</w:t>
            </w:r>
            <w:r w:rsidRPr="0073246C">
              <w:rPr>
                <w:sz w:val="22"/>
                <w:szCs w:val="22"/>
              </w:rPr>
              <w:t xml:space="preserve">жение,  </w:t>
            </w:r>
          </w:p>
          <w:p w:rsidR="00E0527F" w:rsidRPr="0073246C" w:rsidRDefault="00E0527F" w:rsidP="001B5621">
            <w:pPr>
              <w:pStyle w:val="a3"/>
              <w:numPr>
                <w:ilvl w:val="0"/>
                <w:numId w:val="155"/>
              </w:numPr>
              <w:tabs>
                <w:tab w:val="left" w:pos="567"/>
              </w:tabs>
              <w:spacing w:line="240" w:lineRule="auto"/>
              <w:ind w:left="0" w:firstLine="0"/>
              <w:jc w:val="left"/>
              <w:rPr>
                <w:sz w:val="22"/>
                <w:szCs w:val="22"/>
              </w:rPr>
            </w:pPr>
            <w:r w:rsidRPr="0073246C">
              <w:rPr>
                <w:sz w:val="22"/>
                <w:szCs w:val="22"/>
              </w:rPr>
              <w:t>показывает возможность испол</w:t>
            </w:r>
            <w:r w:rsidRPr="0073246C">
              <w:rPr>
                <w:sz w:val="22"/>
                <w:szCs w:val="22"/>
              </w:rPr>
              <w:t>ь</w:t>
            </w:r>
            <w:r w:rsidRPr="0073246C">
              <w:rPr>
                <w:sz w:val="22"/>
                <w:szCs w:val="22"/>
              </w:rPr>
              <w:t>зования разученного движения в самосто</w:t>
            </w:r>
            <w:r w:rsidRPr="0073246C">
              <w:rPr>
                <w:sz w:val="22"/>
                <w:szCs w:val="22"/>
              </w:rPr>
              <w:t>я</w:t>
            </w:r>
            <w:r w:rsidRPr="0073246C">
              <w:rPr>
                <w:sz w:val="22"/>
                <w:szCs w:val="22"/>
              </w:rPr>
              <w:t xml:space="preserve">тельной двигательной </w:t>
            </w:r>
            <w:r w:rsidRPr="0073246C">
              <w:rPr>
                <w:sz w:val="22"/>
                <w:szCs w:val="22"/>
              </w:rPr>
              <w:lastRenderedPageBreak/>
              <w:t>деятельности,</w:t>
            </w:r>
          </w:p>
          <w:p w:rsidR="00E0527F" w:rsidRPr="0073246C" w:rsidRDefault="00E0527F" w:rsidP="001B5621">
            <w:pPr>
              <w:pStyle w:val="a3"/>
              <w:numPr>
                <w:ilvl w:val="0"/>
                <w:numId w:val="155"/>
              </w:numPr>
              <w:tabs>
                <w:tab w:val="left" w:pos="567"/>
              </w:tabs>
              <w:spacing w:line="240" w:lineRule="auto"/>
              <w:ind w:left="0" w:firstLine="0"/>
              <w:jc w:val="left"/>
              <w:rPr>
                <w:sz w:val="22"/>
                <w:szCs w:val="22"/>
              </w:rPr>
            </w:pPr>
            <w:r w:rsidRPr="0073246C">
              <w:rPr>
                <w:sz w:val="22"/>
                <w:szCs w:val="22"/>
              </w:rPr>
              <w:t>укреплять др</w:t>
            </w:r>
            <w:r w:rsidRPr="0073246C">
              <w:rPr>
                <w:sz w:val="22"/>
                <w:szCs w:val="22"/>
              </w:rPr>
              <w:t>у</w:t>
            </w:r>
            <w:r w:rsidRPr="0073246C">
              <w:rPr>
                <w:sz w:val="22"/>
                <w:szCs w:val="22"/>
              </w:rPr>
              <w:t>жеские взаимоотн</w:t>
            </w:r>
            <w:r w:rsidRPr="0073246C">
              <w:rPr>
                <w:sz w:val="22"/>
                <w:szCs w:val="22"/>
              </w:rPr>
              <w:t>о</w:t>
            </w:r>
            <w:r w:rsidRPr="0073246C">
              <w:rPr>
                <w:sz w:val="22"/>
                <w:szCs w:val="22"/>
              </w:rPr>
              <w:t>шения со сверстник</w:t>
            </w:r>
            <w:r w:rsidRPr="0073246C">
              <w:rPr>
                <w:sz w:val="22"/>
                <w:szCs w:val="22"/>
              </w:rPr>
              <w:t>а</w:t>
            </w:r>
            <w:r w:rsidRPr="0073246C">
              <w:rPr>
                <w:sz w:val="22"/>
                <w:szCs w:val="22"/>
              </w:rPr>
              <w:t>ми,</w:t>
            </w:r>
          </w:p>
        </w:tc>
        <w:tc>
          <w:tcPr>
            <w:tcW w:w="5181" w:type="dxa"/>
            <w:gridSpan w:val="3"/>
          </w:tcPr>
          <w:p w:rsidR="00E0527F" w:rsidRPr="0073246C" w:rsidRDefault="00E0527F" w:rsidP="00E0527F">
            <w:pPr>
              <w:pStyle w:val="ConsPlusNormal"/>
              <w:rPr>
                <w:sz w:val="22"/>
                <w:szCs w:val="22"/>
              </w:rPr>
            </w:pPr>
            <w:r w:rsidRPr="0073246C">
              <w:rPr>
                <w:sz w:val="22"/>
                <w:szCs w:val="22"/>
                <w:u w:val="single"/>
              </w:rPr>
              <w:lastRenderedPageBreak/>
              <w:t>Поощряет стремление выполнять упражнения</w:t>
            </w:r>
            <w:r w:rsidRPr="0073246C">
              <w:rPr>
                <w:sz w:val="22"/>
                <w:szCs w:val="22"/>
              </w:rPr>
              <w:t xml:space="preserve"> те</w:t>
            </w:r>
            <w:r w:rsidRPr="0073246C">
              <w:rPr>
                <w:sz w:val="22"/>
                <w:szCs w:val="22"/>
              </w:rPr>
              <w:t>х</w:t>
            </w:r>
            <w:r w:rsidRPr="0073246C">
              <w:rPr>
                <w:sz w:val="22"/>
                <w:szCs w:val="22"/>
              </w:rPr>
              <w:t>нично, рационально, экономно, выразительно, в с</w:t>
            </w:r>
            <w:r w:rsidRPr="0073246C">
              <w:rPr>
                <w:sz w:val="22"/>
                <w:szCs w:val="22"/>
              </w:rPr>
              <w:t>о</w:t>
            </w:r>
            <w:r w:rsidRPr="0073246C">
              <w:rPr>
                <w:sz w:val="22"/>
                <w:szCs w:val="22"/>
              </w:rPr>
              <w:t>ответствии с разнообразным характером музыки, ритмом, темпом, амплитудой.</w:t>
            </w:r>
          </w:p>
        </w:tc>
      </w:tr>
      <w:tr w:rsidR="00E0527F" w:rsidTr="00E0527F">
        <w:tc>
          <w:tcPr>
            <w:tcW w:w="2534" w:type="dxa"/>
          </w:tcPr>
          <w:p w:rsidR="00E0527F" w:rsidRPr="0073246C" w:rsidRDefault="00E0527F" w:rsidP="00E0527F">
            <w:pPr>
              <w:pStyle w:val="ConsPlusNormal"/>
              <w:rPr>
                <w:sz w:val="22"/>
                <w:szCs w:val="22"/>
              </w:rPr>
            </w:pPr>
            <w:r w:rsidRPr="0073246C">
              <w:rPr>
                <w:sz w:val="22"/>
                <w:szCs w:val="22"/>
              </w:rPr>
              <w:lastRenderedPageBreak/>
              <w:t xml:space="preserve">1. Педагог </w:t>
            </w:r>
            <w:r w:rsidRPr="0073246C">
              <w:rPr>
                <w:sz w:val="22"/>
                <w:szCs w:val="22"/>
                <w:u w:val="single"/>
              </w:rPr>
              <w:t>воспитывает/ формирует</w:t>
            </w:r>
            <w:r w:rsidRPr="0073246C">
              <w:rPr>
                <w:sz w:val="22"/>
                <w:szCs w:val="22"/>
              </w:rPr>
              <w:t xml:space="preserve"> </w:t>
            </w:r>
          </w:p>
          <w:p w:rsidR="00E0527F" w:rsidRPr="0073246C" w:rsidRDefault="00E0527F" w:rsidP="001B5621">
            <w:pPr>
              <w:pStyle w:val="ConsPlusNormal"/>
              <w:numPr>
                <w:ilvl w:val="0"/>
                <w:numId w:val="147"/>
              </w:numPr>
              <w:tabs>
                <w:tab w:val="left" w:pos="426"/>
              </w:tabs>
              <w:ind w:left="0" w:firstLine="0"/>
              <w:rPr>
                <w:sz w:val="22"/>
                <w:szCs w:val="22"/>
              </w:rPr>
            </w:pPr>
            <w:r w:rsidRPr="0073246C">
              <w:rPr>
                <w:sz w:val="22"/>
                <w:szCs w:val="22"/>
              </w:rPr>
              <w:t>умение слушать и следить за показом,</w:t>
            </w:r>
          </w:p>
          <w:p w:rsidR="00E0527F" w:rsidRPr="0073246C" w:rsidRDefault="00E0527F" w:rsidP="001B5621">
            <w:pPr>
              <w:pStyle w:val="ConsPlusNormal"/>
              <w:numPr>
                <w:ilvl w:val="0"/>
                <w:numId w:val="147"/>
              </w:numPr>
              <w:tabs>
                <w:tab w:val="left" w:pos="426"/>
              </w:tabs>
              <w:ind w:left="0" w:firstLine="0"/>
              <w:rPr>
                <w:sz w:val="22"/>
                <w:szCs w:val="22"/>
              </w:rPr>
            </w:pPr>
            <w:r w:rsidRPr="0073246C">
              <w:rPr>
                <w:sz w:val="22"/>
                <w:szCs w:val="22"/>
              </w:rPr>
              <w:t>умение выполнять предложенные задания сообща, действуя, в о</w:t>
            </w:r>
            <w:r w:rsidRPr="0073246C">
              <w:rPr>
                <w:sz w:val="22"/>
                <w:szCs w:val="22"/>
              </w:rPr>
              <w:t>б</w:t>
            </w:r>
            <w:r w:rsidRPr="0073246C">
              <w:rPr>
                <w:sz w:val="22"/>
                <w:szCs w:val="22"/>
              </w:rPr>
              <w:t xml:space="preserve">щем, для всех темпе. </w:t>
            </w:r>
          </w:p>
        </w:tc>
        <w:tc>
          <w:tcPr>
            <w:tcW w:w="2385" w:type="dxa"/>
            <w:gridSpan w:val="2"/>
          </w:tcPr>
          <w:p w:rsidR="00E0527F" w:rsidRPr="0073246C" w:rsidRDefault="00E0527F" w:rsidP="00E0527F">
            <w:pPr>
              <w:spacing w:line="240" w:lineRule="auto"/>
              <w:rPr>
                <w:sz w:val="22"/>
                <w:szCs w:val="22"/>
                <w:u w:val="single"/>
              </w:rPr>
            </w:pPr>
            <w:r w:rsidRPr="0073246C">
              <w:rPr>
                <w:sz w:val="22"/>
                <w:szCs w:val="22"/>
              </w:rPr>
              <w:t xml:space="preserve">Педагог </w:t>
            </w:r>
            <w:r w:rsidRPr="0073246C">
              <w:rPr>
                <w:sz w:val="22"/>
                <w:szCs w:val="22"/>
                <w:u w:val="single"/>
              </w:rPr>
              <w:t>воспитывает/ формирует:</w:t>
            </w:r>
          </w:p>
          <w:p w:rsidR="00E0527F" w:rsidRPr="0073246C" w:rsidRDefault="00E0527F" w:rsidP="001B5621">
            <w:pPr>
              <w:pStyle w:val="a3"/>
              <w:numPr>
                <w:ilvl w:val="0"/>
                <w:numId w:val="148"/>
              </w:numPr>
              <w:tabs>
                <w:tab w:val="left" w:pos="415"/>
              </w:tabs>
              <w:spacing w:line="240" w:lineRule="auto"/>
              <w:ind w:left="0" w:firstLine="0"/>
              <w:jc w:val="left"/>
              <w:rPr>
                <w:sz w:val="22"/>
                <w:szCs w:val="22"/>
              </w:rPr>
            </w:pPr>
            <w:r w:rsidRPr="0073246C">
              <w:rPr>
                <w:sz w:val="22"/>
                <w:szCs w:val="22"/>
              </w:rPr>
              <w:t xml:space="preserve">умение слышать и выполнять указания, </w:t>
            </w:r>
          </w:p>
          <w:p w:rsidR="00E0527F" w:rsidRPr="0073246C" w:rsidRDefault="00E0527F" w:rsidP="001B5621">
            <w:pPr>
              <w:pStyle w:val="a3"/>
              <w:numPr>
                <w:ilvl w:val="0"/>
                <w:numId w:val="148"/>
              </w:numPr>
              <w:tabs>
                <w:tab w:val="left" w:pos="415"/>
              </w:tabs>
              <w:spacing w:line="240" w:lineRule="auto"/>
              <w:ind w:left="0" w:firstLine="0"/>
              <w:jc w:val="left"/>
              <w:rPr>
                <w:sz w:val="22"/>
                <w:szCs w:val="22"/>
              </w:rPr>
            </w:pPr>
            <w:r w:rsidRPr="0073246C">
              <w:rPr>
                <w:sz w:val="22"/>
                <w:szCs w:val="22"/>
              </w:rPr>
              <w:t>умение ориент</w:t>
            </w:r>
            <w:r w:rsidRPr="0073246C">
              <w:rPr>
                <w:sz w:val="22"/>
                <w:szCs w:val="22"/>
              </w:rPr>
              <w:t>и</w:t>
            </w:r>
            <w:r w:rsidRPr="0073246C">
              <w:rPr>
                <w:sz w:val="22"/>
                <w:szCs w:val="22"/>
              </w:rPr>
              <w:t>роваться на словесную инструкцию;</w:t>
            </w:r>
          </w:p>
          <w:p w:rsidR="00E0527F" w:rsidRPr="0073246C" w:rsidRDefault="00E0527F" w:rsidP="00E0527F">
            <w:pPr>
              <w:spacing w:line="240" w:lineRule="auto"/>
              <w:rPr>
                <w:sz w:val="22"/>
                <w:szCs w:val="22"/>
              </w:rPr>
            </w:pPr>
            <w:r w:rsidRPr="0073246C">
              <w:rPr>
                <w:sz w:val="22"/>
                <w:szCs w:val="22"/>
              </w:rPr>
              <w:t>Поддерживает стре</w:t>
            </w:r>
            <w:r w:rsidRPr="0073246C">
              <w:rPr>
                <w:sz w:val="22"/>
                <w:szCs w:val="22"/>
              </w:rPr>
              <w:t>м</w:t>
            </w:r>
            <w:r w:rsidRPr="0073246C">
              <w:rPr>
                <w:sz w:val="22"/>
                <w:szCs w:val="22"/>
              </w:rPr>
              <w:t>ление соблюдать те</w:t>
            </w:r>
            <w:r w:rsidRPr="0073246C">
              <w:rPr>
                <w:sz w:val="22"/>
                <w:szCs w:val="22"/>
              </w:rPr>
              <w:t>х</w:t>
            </w:r>
            <w:r w:rsidRPr="0073246C">
              <w:rPr>
                <w:sz w:val="22"/>
                <w:szCs w:val="22"/>
              </w:rPr>
              <w:t>нику выполнения у</w:t>
            </w:r>
            <w:r w:rsidRPr="0073246C">
              <w:rPr>
                <w:sz w:val="22"/>
                <w:szCs w:val="22"/>
              </w:rPr>
              <w:t>п</w:t>
            </w:r>
            <w:r w:rsidRPr="0073246C">
              <w:rPr>
                <w:sz w:val="22"/>
                <w:szCs w:val="22"/>
              </w:rPr>
              <w:t>ражнений</w:t>
            </w:r>
          </w:p>
        </w:tc>
        <w:tc>
          <w:tcPr>
            <w:tcW w:w="2376" w:type="dxa"/>
            <w:gridSpan w:val="2"/>
          </w:tcPr>
          <w:p w:rsidR="00E0527F" w:rsidRPr="0073246C" w:rsidRDefault="00E0527F" w:rsidP="00E0527F">
            <w:pPr>
              <w:pStyle w:val="af2"/>
              <w:rPr>
                <w:sz w:val="22"/>
                <w:szCs w:val="22"/>
                <w:u w:val="single"/>
              </w:rPr>
            </w:pPr>
            <w:r w:rsidRPr="0073246C">
              <w:rPr>
                <w:sz w:val="22"/>
                <w:szCs w:val="22"/>
                <w:u w:val="single"/>
              </w:rPr>
              <w:t>Закрепляет умение осуществлять</w:t>
            </w:r>
          </w:p>
          <w:p w:rsidR="00E0527F" w:rsidRPr="0073246C" w:rsidRDefault="00E0527F" w:rsidP="001B5621">
            <w:pPr>
              <w:pStyle w:val="af2"/>
              <w:widowControl/>
              <w:numPr>
                <w:ilvl w:val="0"/>
                <w:numId w:val="156"/>
              </w:numPr>
              <w:autoSpaceDE/>
              <w:autoSpaceDN/>
              <w:ind w:left="0" w:firstLine="0"/>
              <w:rPr>
                <w:sz w:val="22"/>
                <w:szCs w:val="22"/>
              </w:rPr>
            </w:pPr>
            <w:r w:rsidRPr="0073246C">
              <w:rPr>
                <w:sz w:val="22"/>
                <w:szCs w:val="22"/>
              </w:rPr>
              <w:t>самоконтроль за соблюдением те</w:t>
            </w:r>
            <w:r w:rsidRPr="0073246C">
              <w:rPr>
                <w:sz w:val="22"/>
                <w:szCs w:val="22"/>
              </w:rPr>
              <w:t>х</w:t>
            </w:r>
            <w:r w:rsidRPr="0073246C">
              <w:rPr>
                <w:sz w:val="22"/>
                <w:szCs w:val="22"/>
              </w:rPr>
              <w:t>ники выполнения у</w:t>
            </w:r>
            <w:r w:rsidRPr="0073246C">
              <w:rPr>
                <w:sz w:val="22"/>
                <w:szCs w:val="22"/>
              </w:rPr>
              <w:t>п</w:t>
            </w:r>
            <w:r w:rsidRPr="0073246C">
              <w:rPr>
                <w:sz w:val="22"/>
                <w:szCs w:val="22"/>
              </w:rPr>
              <w:t>ражнений;</w:t>
            </w:r>
          </w:p>
          <w:p w:rsidR="00E0527F" w:rsidRPr="0073246C" w:rsidRDefault="00E0527F" w:rsidP="001B5621">
            <w:pPr>
              <w:pStyle w:val="af2"/>
              <w:widowControl/>
              <w:numPr>
                <w:ilvl w:val="0"/>
                <w:numId w:val="156"/>
              </w:numPr>
              <w:autoSpaceDE/>
              <w:autoSpaceDN/>
              <w:ind w:left="0" w:firstLine="0"/>
              <w:rPr>
                <w:sz w:val="22"/>
                <w:szCs w:val="22"/>
              </w:rPr>
            </w:pPr>
            <w:r w:rsidRPr="0073246C">
              <w:rPr>
                <w:sz w:val="22"/>
                <w:szCs w:val="22"/>
              </w:rPr>
              <w:t>самоконтроль</w:t>
            </w:r>
          </w:p>
          <w:p w:rsidR="00E0527F" w:rsidRPr="0073246C" w:rsidRDefault="00E0527F" w:rsidP="001B5621">
            <w:pPr>
              <w:pStyle w:val="af2"/>
              <w:widowControl/>
              <w:numPr>
                <w:ilvl w:val="0"/>
                <w:numId w:val="156"/>
              </w:numPr>
              <w:autoSpaceDE/>
              <w:autoSpaceDN/>
              <w:ind w:left="0" w:firstLine="0"/>
              <w:rPr>
                <w:sz w:val="22"/>
                <w:szCs w:val="22"/>
              </w:rPr>
            </w:pPr>
            <w:r w:rsidRPr="0073246C">
              <w:rPr>
                <w:sz w:val="22"/>
                <w:szCs w:val="22"/>
              </w:rPr>
              <w:t>оценку качес</w:t>
            </w:r>
            <w:r w:rsidRPr="0073246C">
              <w:rPr>
                <w:sz w:val="22"/>
                <w:szCs w:val="22"/>
              </w:rPr>
              <w:t>т</w:t>
            </w:r>
            <w:r w:rsidRPr="0073246C">
              <w:rPr>
                <w:sz w:val="22"/>
                <w:szCs w:val="22"/>
              </w:rPr>
              <w:t>ва выполнения упра</w:t>
            </w:r>
            <w:r w:rsidRPr="0073246C">
              <w:rPr>
                <w:sz w:val="22"/>
                <w:szCs w:val="22"/>
              </w:rPr>
              <w:t>ж</w:t>
            </w:r>
            <w:r w:rsidRPr="0073246C">
              <w:rPr>
                <w:sz w:val="22"/>
                <w:szCs w:val="22"/>
              </w:rPr>
              <w:t>нений другими дет</w:t>
            </w:r>
            <w:r w:rsidRPr="0073246C">
              <w:rPr>
                <w:sz w:val="22"/>
                <w:szCs w:val="22"/>
              </w:rPr>
              <w:t>ь</w:t>
            </w:r>
            <w:r w:rsidRPr="0073246C">
              <w:rPr>
                <w:sz w:val="22"/>
                <w:szCs w:val="22"/>
              </w:rPr>
              <w:t>ми;</w:t>
            </w:r>
          </w:p>
        </w:tc>
        <w:tc>
          <w:tcPr>
            <w:tcW w:w="2843" w:type="dxa"/>
            <w:gridSpan w:val="2"/>
          </w:tcPr>
          <w:p w:rsidR="00E0527F" w:rsidRPr="00055438" w:rsidRDefault="00E0527F" w:rsidP="00E0527F">
            <w:pPr>
              <w:pStyle w:val="ConsPlusNormal"/>
              <w:rPr>
                <w:sz w:val="22"/>
                <w:szCs w:val="22"/>
                <w:u w:val="single"/>
              </w:rPr>
            </w:pPr>
            <w:r w:rsidRPr="0073246C">
              <w:rPr>
                <w:sz w:val="22"/>
                <w:szCs w:val="22"/>
              </w:rPr>
              <w:t>В процессе организации разных форм физкульту</w:t>
            </w:r>
            <w:r w:rsidRPr="0073246C">
              <w:rPr>
                <w:sz w:val="22"/>
                <w:szCs w:val="22"/>
              </w:rPr>
              <w:t>р</w:t>
            </w:r>
            <w:r w:rsidRPr="0073246C">
              <w:rPr>
                <w:sz w:val="22"/>
                <w:szCs w:val="22"/>
              </w:rPr>
              <w:t>но-оздоровительной раб</w:t>
            </w:r>
            <w:r w:rsidRPr="0073246C">
              <w:rPr>
                <w:sz w:val="22"/>
                <w:szCs w:val="22"/>
              </w:rPr>
              <w:t>о</w:t>
            </w:r>
            <w:r w:rsidRPr="0073246C">
              <w:rPr>
                <w:sz w:val="22"/>
                <w:szCs w:val="22"/>
              </w:rPr>
              <w:t xml:space="preserve">ты </w:t>
            </w:r>
            <w:r w:rsidRPr="00055438">
              <w:rPr>
                <w:sz w:val="22"/>
                <w:szCs w:val="22"/>
              </w:rPr>
              <w:t xml:space="preserve">педагог </w:t>
            </w:r>
            <w:r w:rsidR="00055438" w:rsidRPr="00055438">
              <w:rPr>
                <w:sz w:val="22"/>
                <w:szCs w:val="22"/>
                <w:u w:val="single"/>
              </w:rPr>
              <w:t>закрепляет ум</w:t>
            </w:r>
            <w:r w:rsidR="00055438" w:rsidRPr="00055438">
              <w:rPr>
                <w:sz w:val="22"/>
                <w:szCs w:val="22"/>
                <w:u w:val="single"/>
              </w:rPr>
              <w:t>е</w:t>
            </w:r>
            <w:r w:rsidR="00055438" w:rsidRPr="00055438">
              <w:rPr>
                <w:sz w:val="22"/>
                <w:szCs w:val="22"/>
                <w:u w:val="single"/>
              </w:rPr>
              <w:t xml:space="preserve">ние </w:t>
            </w:r>
            <w:r w:rsidRPr="00055438">
              <w:rPr>
                <w:sz w:val="22"/>
                <w:szCs w:val="22"/>
                <w:u w:val="single"/>
              </w:rPr>
              <w:t xml:space="preserve">детей </w:t>
            </w:r>
          </w:p>
          <w:p w:rsidR="00E0527F" w:rsidRPr="0073246C" w:rsidRDefault="00E0527F" w:rsidP="001B5621">
            <w:pPr>
              <w:pStyle w:val="ConsPlusNormal"/>
              <w:numPr>
                <w:ilvl w:val="0"/>
                <w:numId w:val="148"/>
              </w:numPr>
              <w:tabs>
                <w:tab w:val="left" w:pos="393"/>
              </w:tabs>
              <w:ind w:left="2" w:hanging="35"/>
              <w:rPr>
                <w:sz w:val="22"/>
                <w:szCs w:val="22"/>
              </w:rPr>
            </w:pPr>
            <w:r w:rsidRPr="0073246C">
              <w:rPr>
                <w:sz w:val="22"/>
                <w:szCs w:val="22"/>
              </w:rPr>
              <w:t xml:space="preserve">следовать инструкции, </w:t>
            </w:r>
          </w:p>
          <w:p w:rsidR="00E0527F" w:rsidRPr="0073246C" w:rsidRDefault="00E0527F" w:rsidP="001B5621">
            <w:pPr>
              <w:pStyle w:val="ConsPlusNormal"/>
              <w:numPr>
                <w:ilvl w:val="0"/>
                <w:numId w:val="148"/>
              </w:numPr>
              <w:tabs>
                <w:tab w:val="left" w:pos="393"/>
              </w:tabs>
              <w:ind w:left="2" w:hanging="35"/>
              <w:rPr>
                <w:sz w:val="22"/>
                <w:szCs w:val="22"/>
              </w:rPr>
            </w:pPr>
            <w:r w:rsidRPr="0073246C">
              <w:rPr>
                <w:sz w:val="22"/>
                <w:szCs w:val="22"/>
              </w:rPr>
              <w:t xml:space="preserve">слышать и выполнять указания, </w:t>
            </w:r>
          </w:p>
          <w:p w:rsidR="00E0527F" w:rsidRPr="0073246C" w:rsidRDefault="00E0527F" w:rsidP="001B5621">
            <w:pPr>
              <w:pStyle w:val="ConsPlusNormal"/>
              <w:numPr>
                <w:ilvl w:val="0"/>
                <w:numId w:val="148"/>
              </w:numPr>
              <w:tabs>
                <w:tab w:val="left" w:pos="393"/>
              </w:tabs>
              <w:ind w:left="2" w:hanging="35"/>
              <w:rPr>
                <w:sz w:val="22"/>
                <w:szCs w:val="22"/>
              </w:rPr>
            </w:pPr>
            <w:r w:rsidRPr="0073246C">
              <w:rPr>
                <w:sz w:val="22"/>
                <w:szCs w:val="22"/>
              </w:rPr>
              <w:t>соблюдать дисципл</w:t>
            </w:r>
            <w:r w:rsidRPr="0073246C">
              <w:rPr>
                <w:sz w:val="22"/>
                <w:szCs w:val="22"/>
              </w:rPr>
              <w:t>и</w:t>
            </w:r>
            <w:r w:rsidRPr="0073246C">
              <w:rPr>
                <w:sz w:val="22"/>
                <w:szCs w:val="22"/>
              </w:rPr>
              <w:t>ну,</w:t>
            </w:r>
          </w:p>
          <w:p w:rsidR="00E0527F" w:rsidRPr="0073246C" w:rsidRDefault="00E0527F" w:rsidP="001B5621">
            <w:pPr>
              <w:pStyle w:val="ConsPlusNormal"/>
              <w:numPr>
                <w:ilvl w:val="0"/>
                <w:numId w:val="148"/>
              </w:numPr>
              <w:tabs>
                <w:tab w:val="left" w:pos="393"/>
              </w:tabs>
              <w:ind w:left="2" w:hanging="35"/>
              <w:rPr>
                <w:sz w:val="22"/>
                <w:szCs w:val="22"/>
              </w:rPr>
            </w:pPr>
            <w:r w:rsidRPr="0073246C">
              <w:rPr>
                <w:sz w:val="22"/>
                <w:szCs w:val="22"/>
              </w:rPr>
              <w:t>осуществлять самоко</w:t>
            </w:r>
            <w:r w:rsidRPr="0073246C">
              <w:rPr>
                <w:sz w:val="22"/>
                <w:szCs w:val="22"/>
              </w:rPr>
              <w:t>н</w:t>
            </w:r>
            <w:r w:rsidRPr="0073246C">
              <w:rPr>
                <w:sz w:val="22"/>
                <w:szCs w:val="22"/>
              </w:rPr>
              <w:t>троль</w:t>
            </w:r>
            <w:r w:rsidR="00055438">
              <w:rPr>
                <w:sz w:val="22"/>
                <w:szCs w:val="22"/>
              </w:rPr>
              <w:t>,</w:t>
            </w:r>
            <w:r w:rsidRPr="0073246C">
              <w:rPr>
                <w:sz w:val="22"/>
                <w:szCs w:val="22"/>
              </w:rPr>
              <w:t xml:space="preserve"> </w:t>
            </w:r>
          </w:p>
          <w:p w:rsidR="00E0527F" w:rsidRPr="0073246C" w:rsidRDefault="00E0527F" w:rsidP="001B5621">
            <w:pPr>
              <w:pStyle w:val="ConsPlusNormal"/>
              <w:numPr>
                <w:ilvl w:val="0"/>
                <w:numId w:val="148"/>
              </w:numPr>
              <w:tabs>
                <w:tab w:val="left" w:pos="393"/>
              </w:tabs>
              <w:ind w:left="2" w:hanging="35"/>
              <w:rPr>
                <w:sz w:val="22"/>
                <w:szCs w:val="22"/>
              </w:rPr>
            </w:pPr>
            <w:r w:rsidRPr="0073246C">
              <w:rPr>
                <w:sz w:val="22"/>
                <w:szCs w:val="22"/>
              </w:rPr>
              <w:t>давать оценку качества выполнения упражнений.</w:t>
            </w:r>
          </w:p>
        </w:tc>
      </w:tr>
      <w:tr w:rsidR="00E0527F" w:rsidTr="00E0527F">
        <w:tc>
          <w:tcPr>
            <w:tcW w:w="2534" w:type="dxa"/>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u w:val="single"/>
              </w:rPr>
              <w:t>Организует</w:t>
            </w:r>
            <w:r w:rsidRPr="0073246C">
              <w:rPr>
                <w:sz w:val="22"/>
                <w:szCs w:val="22"/>
              </w:rPr>
              <w:t xml:space="preserve"> подвижные игры, помогая детям выполнять движения с эмоциональным отр</w:t>
            </w:r>
            <w:r w:rsidRPr="0073246C">
              <w:rPr>
                <w:sz w:val="22"/>
                <w:szCs w:val="22"/>
              </w:rPr>
              <w:t>а</w:t>
            </w:r>
            <w:r w:rsidRPr="0073246C">
              <w:rPr>
                <w:sz w:val="22"/>
                <w:szCs w:val="22"/>
              </w:rPr>
              <w:t>жением замысла, с</w:t>
            </w:r>
            <w:r w:rsidRPr="0073246C">
              <w:rPr>
                <w:sz w:val="22"/>
                <w:szCs w:val="22"/>
              </w:rPr>
              <w:t>о</w:t>
            </w:r>
            <w:r w:rsidRPr="0073246C">
              <w:rPr>
                <w:sz w:val="22"/>
                <w:szCs w:val="22"/>
              </w:rPr>
              <w:t>блюдать правила в по</w:t>
            </w:r>
            <w:r w:rsidRPr="0073246C">
              <w:rPr>
                <w:sz w:val="22"/>
                <w:szCs w:val="22"/>
              </w:rPr>
              <w:t>д</w:t>
            </w:r>
            <w:r w:rsidRPr="0073246C">
              <w:rPr>
                <w:sz w:val="22"/>
                <w:szCs w:val="22"/>
              </w:rPr>
              <w:t>вижной игре.</w:t>
            </w:r>
          </w:p>
        </w:tc>
        <w:tc>
          <w:tcPr>
            <w:tcW w:w="2385" w:type="dxa"/>
            <w:gridSpan w:val="2"/>
          </w:tcPr>
          <w:p w:rsidR="00E0527F" w:rsidRPr="0073246C" w:rsidRDefault="00E0527F" w:rsidP="00E0527F">
            <w:pPr>
              <w:spacing w:line="240" w:lineRule="auto"/>
              <w:rPr>
                <w:sz w:val="22"/>
                <w:szCs w:val="22"/>
              </w:rPr>
            </w:pPr>
            <w:r w:rsidRPr="0073246C">
              <w:rPr>
                <w:sz w:val="22"/>
                <w:szCs w:val="22"/>
                <w:u w:val="single"/>
              </w:rPr>
              <w:t>Поддерживает стре</w:t>
            </w:r>
            <w:r w:rsidRPr="0073246C">
              <w:rPr>
                <w:sz w:val="22"/>
                <w:szCs w:val="22"/>
                <w:u w:val="single"/>
              </w:rPr>
              <w:t>м</w:t>
            </w:r>
            <w:r w:rsidRPr="0073246C">
              <w:rPr>
                <w:sz w:val="22"/>
                <w:szCs w:val="22"/>
                <w:u w:val="single"/>
              </w:rPr>
              <w:t>ление</w:t>
            </w:r>
            <w:r w:rsidRPr="0073246C">
              <w:rPr>
                <w:sz w:val="22"/>
                <w:szCs w:val="22"/>
              </w:rPr>
              <w:t xml:space="preserve"> соблюдать пр</w:t>
            </w:r>
            <w:r w:rsidRPr="0073246C">
              <w:rPr>
                <w:sz w:val="22"/>
                <w:szCs w:val="22"/>
              </w:rPr>
              <w:t>а</w:t>
            </w:r>
            <w:r w:rsidRPr="0073246C">
              <w:rPr>
                <w:sz w:val="22"/>
                <w:szCs w:val="22"/>
              </w:rPr>
              <w:t>вила в подвижной и</w:t>
            </w:r>
            <w:r w:rsidRPr="0073246C">
              <w:rPr>
                <w:sz w:val="22"/>
                <w:szCs w:val="22"/>
              </w:rPr>
              <w:t>г</w:t>
            </w:r>
            <w:r w:rsidRPr="0073246C">
              <w:rPr>
                <w:sz w:val="22"/>
                <w:szCs w:val="22"/>
              </w:rPr>
              <w:t xml:space="preserve">ре; </w:t>
            </w:r>
          </w:p>
          <w:p w:rsidR="00E0527F" w:rsidRPr="0073246C" w:rsidRDefault="00E0527F" w:rsidP="00E0527F">
            <w:pPr>
              <w:spacing w:line="240" w:lineRule="auto"/>
              <w:rPr>
                <w:sz w:val="22"/>
                <w:szCs w:val="22"/>
              </w:rPr>
            </w:pPr>
            <w:r w:rsidRPr="0073246C">
              <w:rPr>
                <w:sz w:val="22"/>
                <w:szCs w:val="22"/>
                <w:u w:val="single"/>
              </w:rPr>
              <w:t>поощряет проявление</w:t>
            </w:r>
            <w:r w:rsidRPr="0073246C">
              <w:rPr>
                <w:sz w:val="22"/>
                <w:szCs w:val="22"/>
              </w:rPr>
              <w:t xml:space="preserve"> целеустремленности и упорства в достиж</w:t>
            </w:r>
            <w:r w:rsidRPr="0073246C">
              <w:rPr>
                <w:sz w:val="22"/>
                <w:szCs w:val="22"/>
              </w:rPr>
              <w:t>е</w:t>
            </w:r>
            <w:r w:rsidRPr="0073246C">
              <w:rPr>
                <w:sz w:val="22"/>
                <w:szCs w:val="22"/>
              </w:rPr>
              <w:t>нии цели, стремление к творчеству.</w:t>
            </w:r>
          </w:p>
        </w:tc>
        <w:tc>
          <w:tcPr>
            <w:tcW w:w="2376" w:type="dxa"/>
            <w:gridSpan w:val="2"/>
          </w:tcPr>
          <w:p w:rsidR="00E0527F" w:rsidRPr="0073246C" w:rsidRDefault="00E0527F" w:rsidP="00E0527F">
            <w:pPr>
              <w:spacing w:line="240" w:lineRule="auto"/>
              <w:rPr>
                <w:sz w:val="22"/>
                <w:szCs w:val="22"/>
              </w:rPr>
            </w:pPr>
            <w:r w:rsidRPr="0073246C">
              <w:rPr>
                <w:sz w:val="22"/>
                <w:szCs w:val="22"/>
                <w:u w:val="single"/>
              </w:rPr>
              <w:t xml:space="preserve">Создает условия </w:t>
            </w:r>
            <w:r w:rsidRPr="0073246C">
              <w:rPr>
                <w:sz w:val="22"/>
                <w:szCs w:val="22"/>
              </w:rPr>
              <w:t xml:space="preserve">для </w:t>
            </w:r>
          </w:p>
          <w:p w:rsidR="00E0527F" w:rsidRPr="0073246C" w:rsidRDefault="00E0527F" w:rsidP="001B5621">
            <w:pPr>
              <w:pStyle w:val="a3"/>
              <w:numPr>
                <w:ilvl w:val="0"/>
                <w:numId w:val="149"/>
              </w:numPr>
              <w:spacing w:line="240" w:lineRule="auto"/>
              <w:ind w:left="0" w:firstLine="179"/>
              <w:jc w:val="left"/>
              <w:rPr>
                <w:sz w:val="22"/>
                <w:szCs w:val="22"/>
              </w:rPr>
            </w:pPr>
            <w:r w:rsidRPr="0073246C">
              <w:rPr>
                <w:sz w:val="22"/>
                <w:szCs w:val="22"/>
              </w:rPr>
              <w:t>освоения эл</w:t>
            </w:r>
            <w:r w:rsidRPr="0073246C">
              <w:rPr>
                <w:sz w:val="22"/>
                <w:szCs w:val="22"/>
              </w:rPr>
              <w:t>е</w:t>
            </w:r>
            <w:r w:rsidRPr="0073246C">
              <w:rPr>
                <w:sz w:val="22"/>
                <w:szCs w:val="22"/>
              </w:rPr>
              <w:t xml:space="preserve">ментов спортивных игр, </w:t>
            </w:r>
          </w:p>
          <w:p w:rsidR="00E0527F" w:rsidRPr="0073246C" w:rsidRDefault="00E0527F" w:rsidP="001B5621">
            <w:pPr>
              <w:pStyle w:val="a3"/>
              <w:numPr>
                <w:ilvl w:val="0"/>
                <w:numId w:val="149"/>
              </w:numPr>
              <w:spacing w:line="240" w:lineRule="auto"/>
              <w:ind w:left="0" w:firstLine="179"/>
              <w:jc w:val="left"/>
              <w:rPr>
                <w:sz w:val="22"/>
                <w:szCs w:val="22"/>
              </w:rPr>
            </w:pPr>
            <w:r w:rsidRPr="0073246C">
              <w:rPr>
                <w:sz w:val="22"/>
                <w:szCs w:val="22"/>
              </w:rPr>
              <w:t>использует и</w:t>
            </w:r>
            <w:r w:rsidRPr="0073246C">
              <w:rPr>
                <w:sz w:val="22"/>
                <w:szCs w:val="22"/>
              </w:rPr>
              <w:t>г</w:t>
            </w:r>
            <w:r w:rsidRPr="0073246C">
              <w:rPr>
                <w:sz w:val="22"/>
                <w:szCs w:val="22"/>
              </w:rPr>
              <w:t xml:space="preserve">ры-эстафеты; </w:t>
            </w:r>
          </w:p>
          <w:p w:rsidR="00E0527F" w:rsidRPr="0073246C" w:rsidRDefault="00E0527F" w:rsidP="00E0527F">
            <w:pPr>
              <w:spacing w:line="240" w:lineRule="auto"/>
              <w:rPr>
                <w:sz w:val="22"/>
                <w:szCs w:val="22"/>
              </w:rPr>
            </w:pPr>
            <w:r w:rsidRPr="0073246C">
              <w:rPr>
                <w:sz w:val="22"/>
                <w:szCs w:val="22"/>
                <w:u w:val="single"/>
              </w:rPr>
              <w:t>Поощряет осознанное выполнение</w:t>
            </w:r>
            <w:r w:rsidRPr="0073246C">
              <w:rPr>
                <w:sz w:val="22"/>
                <w:szCs w:val="22"/>
              </w:rPr>
              <w:t xml:space="preserve"> упражн</w:t>
            </w:r>
            <w:r w:rsidRPr="0073246C">
              <w:rPr>
                <w:sz w:val="22"/>
                <w:szCs w:val="22"/>
              </w:rPr>
              <w:t>е</w:t>
            </w:r>
            <w:r w:rsidRPr="0073246C">
              <w:rPr>
                <w:sz w:val="22"/>
                <w:szCs w:val="22"/>
              </w:rPr>
              <w:t xml:space="preserve">ний и </w:t>
            </w:r>
            <w:r w:rsidRPr="0073246C">
              <w:rPr>
                <w:sz w:val="22"/>
                <w:szCs w:val="22"/>
                <w:u w:val="single"/>
              </w:rPr>
              <w:t xml:space="preserve">соблюдение правил </w:t>
            </w:r>
            <w:r w:rsidRPr="0073246C">
              <w:rPr>
                <w:sz w:val="22"/>
                <w:szCs w:val="22"/>
              </w:rPr>
              <w:t>в подвижных играх:</w:t>
            </w:r>
          </w:p>
          <w:p w:rsidR="00E0527F" w:rsidRPr="0073246C" w:rsidRDefault="00E0527F" w:rsidP="001B5621">
            <w:pPr>
              <w:pStyle w:val="a3"/>
              <w:numPr>
                <w:ilvl w:val="0"/>
                <w:numId w:val="149"/>
              </w:numPr>
              <w:spacing w:line="240" w:lineRule="auto"/>
              <w:ind w:left="0" w:firstLine="179"/>
              <w:jc w:val="left"/>
              <w:rPr>
                <w:sz w:val="22"/>
                <w:szCs w:val="22"/>
              </w:rPr>
            </w:pPr>
            <w:r w:rsidRPr="0073246C">
              <w:rPr>
                <w:sz w:val="22"/>
                <w:szCs w:val="22"/>
              </w:rPr>
              <w:t>поддерживает предложенные детьми варианты их усложн</w:t>
            </w:r>
            <w:r w:rsidRPr="0073246C">
              <w:rPr>
                <w:sz w:val="22"/>
                <w:szCs w:val="22"/>
              </w:rPr>
              <w:t>е</w:t>
            </w:r>
            <w:r w:rsidRPr="0073246C">
              <w:rPr>
                <w:sz w:val="22"/>
                <w:szCs w:val="22"/>
              </w:rPr>
              <w:t xml:space="preserve">ния; </w:t>
            </w:r>
          </w:p>
          <w:p w:rsidR="00E0527F" w:rsidRPr="0073246C" w:rsidRDefault="00E0527F" w:rsidP="001B5621">
            <w:pPr>
              <w:pStyle w:val="af2"/>
              <w:widowControl/>
              <w:numPr>
                <w:ilvl w:val="0"/>
                <w:numId w:val="149"/>
              </w:numPr>
              <w:autoSpaceDE/>
              <w:autoSpaceDN/>
              <w:ind w:left="0" w:firstLine="179"/>
              <w:rPr>
                <w:sz w:val="22"/>
                <w:szCs w:val="22"/>
              </w:rPr>
            </w:pPr>
            <w:r w:rsidRPr="0073246C">
              <w:rPr>
                <w:sz w:val="22"/>
                <w:szCs w:val="22"/>
              </w:rPr>
              <w:t>поощряет пр</w:t>
            </w:r>
            <w:r w:rsidRPr="0073246C">
              <w:rPr>
                <w:sz w:val="22"/>
                <w:szCs w:val="22"/>
              </w:rPr>
              <w:t>о</w:t>
            </w:r>
            <w:r w:rsidRPr="0073246C">
              <w:rPr>
                <w:sz w:val="22"/>
                <w:szCs w:val="22"/>
              </w:rPr>
              <w:t>явление нравственно-волевых качеств, др</w:t>
            </w:r>
            <w:r w:rsidRPr="0073246C">
              <w:rPr>
                <w:sz w:val="22"/>
                <w:szCs w:val="22"/>
              </w:rPr>
              <w:t>у</w:t>
            </w:r>
            <w:r w:rsidRPr="0073246C">
              <w:rPr>
                <w:sz w:val="22"/>
                <w:szCs w:val="22"/>
              </w:rPr>
              <w:t>жеских взаимоотн</w:t>
            </w:r>
            <w:r w:rsidRPr="0073246C">
              <w:rPr>
                <w:sz w:val="22"/>
                <w:szCs w:val="22"/>
              </w:rPr>
              <w:t>о</w:t>
            </w:r>
            <w:r w:rsidRPr="0073246C">
              <w:rPr>
                <w:sz w:val="22"/>
                <w:szCs w:val="22"/>
              </w:rPr>
              <w:t>шения со сверстник</w:t>
            </w:r>
            <w:r w:rsidRPr="0073246C">
              <w:rPr>
                <w:sz w:val="22"/>
                <w:szCs w:val="22"/>
              </w:rPr>
              <w:t>а</w:t>
            </w:r>
            <w:r w:rsidRPr="0073246C">
              <w:rPr>
                <w:sz w:val="22"/>
                <w:szCs w:val="22"/>
              </w:rPr>
              <w:t>ми.</w:t>
            </w:r>
          </w:p>
        </w:tc>
        <w:tc>
          <w:tcPr>
            <w:tcW w:w="2843" w:type="dxa"/>
            <w:gridSpan w:val="2"/>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u w:val="single"/>
              </w:rPr>
              <w:t>Поддерживает стремление творчески использовать двигательный опыт</w:t>
            </w:r>
            <w:r w:rsidRPr="0073246C">
              <w:rPr>
                <w:sz w:val="22"/>
                <w:szCs w:val="22"/>
              </w:rPr>
              <w:t xml:space="preserve"> в </w:t>
            </w:r>
          </w:p>
          <w:p w:rsidR="00E0527F" w:rsidRPr="0073246C" w:rsidRDefault="00E0527F" w:rsidP="001B5621">
            <w:pPr>
              <w:pStyle w:val="a3"/>
              <w:widowControl w:val="0"/>
              <w:numPr>
                <w:ilvl w:val="0"/>
                <w:numId w:val="149"/>
              </w:numPr>
              <w:autoSpaceDE w:val="0"/>
              <w:autoSpaceDN w:val="0"/>
              <w:adjustRightInd w:val="0"/>
              <w:spacing w:line="240" w:lineRule="auto"/>
              <w:ind w:left="2" w:firstLine="142"/>
              <w:jc w:val="left"/>
              <w:rPr>
                <w:sz w:val="22"/>
                <w:szCs w:val="22"/>
              </w:rPr>
            </w:pPr>
            <w:r w:rsidRPr="0073246C">
              <w:rPr>
                <w:sz w:val="22"/>
                <w:szCs w:val="22"/>
              </w:rPr>
              <w:t>самостоятельной деятельности;</w:t>
            </w:r>
          </w:p>
          <w:p w:rsidR="00E0527F" w:rsidRPr="0073246C" w:rsidRDefault="00E0527F" w:rsidP="001B5621">
            <w:pPr>
              <w:pStyle w:val="a3"/>
              <w:widowControl w:val="0"/>
              <w:numPr>
                <w:ilvl w:val="0"/>
                <w:numId w:val="149"/>
              </w:numPr>
              <w:autoSpaceDE w:val="0"/>
              <w:autoSpaceDN w:val="0"/>
              <w:adjustRightInd w:val="0"/>
              <w:spacing w:line="240" w:lineRule="auto"/>
              <w:ind w:left="2" w:firstLine="142"/>
              <w:jc w:val="left"/>
              <w:rPr>
                <w:sz w:val="22"/>
                <w:szCs w:val="22"/>
              </w:rPr>
            </w:pPr>
            <w:r w:rsidRPr="0073246C">
              <w:rPr>
                <w:sz w:val="22"/>
                <w:szCs w:val="22"/>
              </w:rPr>
              <w:t>на занятиях гимн</w:t>
            </w:r>
            <w:r w:rsidRPr="0073246C">
              <w:rPr>
                <w:sz w:val="22"/>
                <w:szCs w:val="22"/>
              </w:rPr>
              <w:t>а</w:t>
            </w:r>
            <w:r w:rsidRPr="0073246C">
              <w:rPr>
                <w:sz w:val="22"/>
                <w:szCs w:val="22"/>
              </w:rPr>
              <w:t xml:space="preserve">стикой; </w:t>
            </w:r>
          </w:p>
          <w:p w:rsidR="00E0527F" w:rsidRPr="0073246C" w:rsidRDefault="00E0527F" w:rsidP="001B5621">
            <w:pPr>
              <w:pStyle w:val="a3"/>
              <w:widowControl w:val="0"/>
              <w:numPr>
                <w:ilvl w:val="0"/>
                <w:numId w:val="149"/>
              </w:numPr>
              <w:autoSpaceDE w:val="0"/>
              <w:autoSpaceDN w:val="0"/>
              <w:adjustRightInd w:val="0"/>
              <w:spacing w:line="240" w:lineRule="auto"/>
              <w:ind w:left="2" w:firstLine="142"/>
              <w:jc w:val="left"/>
              <w:rPr>
                <w:sz w:val="22"/>
                <w:szCs w:val="22"/>
              </w:rPr>
            </w:pPr>
            <w:r w:rsidRPr="0073246C">
              <w:rPr>
                <w:sz w:val="22"/>
                <w:szCs w:val="22"/>
              </w:rPr>
              <w:t>самостоятельно о</w:t>
            </w:r>
            <w:r w:rsidRPr="0073246C">
              <w:rPr>
                <w:sz w:val="22"/>
                <w:szCs w:val="22"/>
              </w:rPr>
              <w:t>р</w:t>
            </w:r>
            <w:r w:rsidRPr="0073246C">
              <w:rPr>
                <w:sz w:val="22"/>
                <w:szCs w:val="22"/>
              </w:rPr>
              <w:t>ганизовывать и придум</w:t>
            </w:r>
            <w:r w:rsidRPr="0073246C">
              <w:rPr>
                <w:sz w:val="22"/>
                <w:szCs w:val="22"/>
              </w:rPr>
              <w:t>ы</w:t>
            </w:r>
            <w:r w:rsidRPr="0073246C">
              <w:rPr>
                <w:sz w:val="22"/>
                <w:szCs w:val="22"/>
              </w:rPr>
              <w:t xml:space="preserve">вать подвижные игры; </w:t>
            </w:r>
          </w:p>
          <w:p w:rsidR="00E0527F" w:rsidRPr="0073246C" w:rsidRDefault="00E0527F" w:rsidP="001B5621">
            <w:pPr>
              <w:pStyle w:val="a3"/>
              <w:widowControl w:val="0"/>
              <w:numPr>
                <w:ilvl w:val="0"/>
                <w:numId w:val="149"/>
              </w:numPr>
              <w:autoSpaceDE w:val="0"/>
              <w:autoSpaceDN w:val="0"/>
              <w:adjustRightInd w:val="0"/>
              <w:spacing w:line="240" w:lineRule="auto"/>
              <w:ind w:left="2" w:firstLine="142"/>
              <w:jc w:val="left"/>
              <w:rPr>
                <w:sz w:val="22"/>
                <w:szCs w:val="22"/>
              </w:rPr>
            </w:pPr>
            <w:r w:rsidRPr="0073246C">
              <w:rPr>
                <w:sz w:val="22"/>
                <w:szCs w:val="22"/>
              </w:rPr>
              <w:t xml:space="preserve">общеразвивающие упражнения; </w:t>
            </w:r>
          </w:p>
          <w:p w:rsidR="00E0527F" w:rsidRPr="0073246C" w:rsidRDefault="00E0527F" w:rsidP="001B5621">
            <w:pPr>
              <w:pStyle w:val="a3"/>
              <w:widowControl w:val="0"/>
              <w:numPr>
                <w:ilvl w:val="0"/>
                <w:numId w:val="149"/>
              </w:numPr>
              <w:autoSpaceDE w:val="0"/>
              <w:autoSpaceDN w:val="0"/>
              <w:adjustRightInd w:val="0"/>
              <w:spacing w:line="240" w:lineRule="auto"/>
              <w:ind w:left="2" w:firstLine="142"/>
              <w:jc w:val="left"/>
              <w:rPr>
                <w:sz w:val="22"/>
                <w:szCs w:val="22"/>
              </w:rPr>
            </w:pPr>
            <w:r w:rsidRPr="0073246C">
              <w:rPr>
                <w:sz w:val="22"/>
                <w:szCs w:val="22"/>
              </w:rPr>
              <w:t>комбинировать их элементы, импровизир</w:t>
            </w:r>
            <w:r w:rsidRPr="0073246C">
              <w:rPr>
                <w:sz w:val="22"/>
                <w:szCs w:val="22"/>
              </w:rPr>
              <w:t>о</w:t>
            </w:r>
            <w:r w:rsidRPr="0073246C">
              <w:rPr>
                <w:sz w:val="22"/>
                <w:szCs w:val="22"/>
              </w:rPr>
              <w:t>вать.</w:t>
            </w:r>
          </w:p>
        </w:tc>
      </w:tr>
      <w:tr w:rsidR="00E0527F" w:rsidTr="00E0527F">
        <w:tc>
          <w:tcPr>
            <w:tcW w:w="2534" w:type="dxa"/>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rPr>
              <w:t xml:space="preserve">Педагог </w:t>
            </w:r>
            <w:r w:rsidRPr="0073246C">
              <w:rPr>
                <w:sz w:val="22"/>
                <w:szCs w:val="22"/>
                <w:u w:val="single"/>
              </w:rPr>
              <w:t>продумывает и организует</w:t>
            </w:r>
            <w:r w:rsidRPr="0073246C">
              <w:rPr>
                <w:sz w:val="22"/>
                <w:szCs w:val="22"/>
              </w:rPr>
              <w:t xml:space="preserve"> активный отдых</w:t>
            </w:r>
          </w:p>
        </w:tc>
        <w:tc>
          <w:tcPr>
            <w:tcW w:w="2423" w:type="dxa"/>
            <w:gridSpan w:val="3"/>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u w:val="single"/>
              </w:rPr>
              <w:t>Начинает формировать элементарные пре</w:t>
            </w:r>
            <w:r w:rsidRPr="0073246C">
              <w:rPr>
                <w:sz w:val="22"/>
                <w:szCs w:val="22"/>
                <w:u w:val="single"/>
              </w:rPr>
              <w:t>д</w:t>
            </w:r>
            <w:r w:rsidRPr="0073246C">
              <w:rPr>
                <w:sz w:val="22"/>
                <w:szCs w:val="22"/>
                <w:u w:val="single"/>
              </w:rPr>
              <w:t>ставления</w:t>
            </w:r>
            <w:r w:rsidRPr="0073246C">
              <w:rPr>
                <w:sz w:val="22"/>
                <w:szCs w:val="22"/>
              </w:rPr>
              <w:t xml:space="preserve"> о разных формах активного о</w:t>
            </w:r>
            <w:r w:rsidRPr="0073246C">
              <w:rPr>
                <w:sz w:val="22"/>
                <w:szCs w:val="22"/>
              </w:rPr>
              <w:t>т</w:t>
            </w:r>
            <w:r w:rsidRPr="0073246C">
              <w:rPr>
                <w:sz w:val="22"/>
                <w:szCs w:val="22"/>
              </w:rPr>
              <w:t>дыха, включая туризм,</w:t>
            </w:r>
          </w:p>
        </w:tc>
        <w:tc>
          <w:tcPr>
            <w:tcW w:w="2391" w:type="dxa"/>
            <w:gridSpan w:val="2"/>
          </w:tcPr>
          <w:p w:rsidR="00E0527F" w:rsidRPr="0073246C" w:rsidRDefault="00E0527F" w:rsidP="00E0527F">
            <w:pPr>
              <w:spacing w:line="240" w:lineRule="auto"/>
              <w:rPr>
                <w:sz w:val="22"/>
                <w:szCs w:val="22"/>
              </w:rPr>
            </w:pPr>
            <w:r w:rsidRPr="0073246C">
              <w:rPr>
                <w:sz w:val="22"/>
                <w:szCs w:val="22"/>
                <w:u w:val="single"/>
              </w:rPr>
              <w:t>Организует</w:t>
            </w:r>
            <w:r w:rsidRPr="0073246C">
              <w:rPr>
                <w:sz w:val="22"/>
                <w:szCs w:val="22"/>
              </w:rPr>
              <w:t xml:space="preserve"> для детей и родителей (законных представителей) тур</w:t>
            </w:r>
            <w:r w:rsidRPr="0073246C">
              <w:rPr>
                <w:sz w:val="22"/>
                <w:szCs w:val="22"/>
              </w:rPr>
              <w:t>и</w:t>
            </w:r>
            <w:r w:rsidRPr="0073246C">
              <w:rPr>
                <w:sz w:val="22"/>
                <w:szCs w:val="22"/>
              </w:rPr>
              <w:t>стские прогулки и эк</w:t>
            </w:r>
            <w:r w:rsidRPr="0073246C">
              <w:rPr>
                <w:sz w:val="22"/>
                <w:szCs w:val="22"/>
              </w:rPr>
              <w:t>с</w:t>
            </w:r>
            <w:r w:rsidRPr="0073246C">
              <w:rPr>
                <w:sz w:val="22"/>
                <w:szCs w:val="22"/>
              </w:rPr>
              <w:t>курсии, физкульту</w:t>
            </w:r>
            <w:r w:rsidRPr="0073246C">
              <w:rPr>
                <w:sz w:val="22"/>
                <w:szCs w:val="22"/>
              </w:rPr>
              <w:t>р</w:t>
            </w:r>
            <w:r w:rsidRPr="0073246C">
              <w:rPr>
                <w:sz w:val="22"/>
                <w:szCs w:val="22"/>
              </w:rPr>
              <w:t>ные праздники и дос</w:t>
            </w:r>
            <w:r w:rsidRPr="0073246C">
              <w:rPr>
                <w:sz w:val="22"/>
                <w:szCs w:val="22"/>
              </w:rPr>
              <w:t>у</w:t>
            </w:r>
            <w:r w:rsidRPr="0073246C">
              <w:rPr>
                <w:sz w:val="22"/>
                <w:szCs w:val="22"/>
              </w:rPr>
              <w:t>ги. с соответствующей тематикой</w:t>
            </w:r>
          </w:p>
        </w:tc>
        <w:tc>
          <w:tcPr>
            <w:tcW w:w="2790" w:type="dxa"/>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u w:val="single"/>
              </w:rPr>
              <w:t>Поддерживает интерес</w:t>
            </w:r>
            <w:r w:rsidRPr="0073246C">
              <w:rPr>
                <w:sz w:val="22"/>
                <w:szCs w:val="22"/>
              </w:rPr>
              <w:t xml:space="preserve"> к физической культуре, спорту и туризму, акти</w:t>
            </w:r>
            <w:r w:rsidRPr="0073246C">
              <w:rPr>
                <w:sz w:val="22"/>
                <w:szCs w:val="22"/>
              </w:rPr>
              <w:t>в</w:t>
            </w:r>
            <w:r w:rsidRPr="0073246C">
              <w:rPr>
                <w:sz w:val="22"/>
                <w:szCs w:val="22"/>
              </w:rPr>
              <w:t>ному отдыху,</w:t>
            </w:r>
          </w:p>
        </w:tc>
      </w:tr>
      <w:tr w:rsidR="00E0527F" w:rsidTr="00E0527F">
        <w:tc>
          <w:tcPr>
            <w:tcW w:w="2534" w:type="dxa"/>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u w:val="single"/>
              </w:rPr>
              <w:t>Приобщает</w:t>
            </w:r>
            <w:r w:rsidRPr="0073246C">
              <w:rPr>
                <w:sz w:val="22"/>
                <w:szCs w:val="22"/>
              </w:rPr>
              <w:t xml:space="preserve"> детей к о</w:t>
            </w:r>
            <w:r w:rsidRPr="0073246C">
              <w:rPr>
                <w:sz w:val="22"/>
                <w:szCs w:val="22"/>
              </w:rPr>
              <w:t>в</w:t>
            </w:r>
            <w:r w:rsidRPr="0073246C">
              <w:rPr>
                <w:sz w:val="22"/>
                <w:szCs w:val="22"/>
              </w:rPr>
              <w:t>ладению элементарн</w:t>
            </w:r>
            <w:r w:rsidRPr="0073246C">
              <w:rPr>
                <w:sz w:val="22"/>
                <w:szCs w:val="22"/>
              </w:rPr>
              <w:t>ы</w:t>
            </w:r>
            <w:r w:rsidRPr="0073246C">
              <w:rPr>
                <w:sz w:val="22"/>
                <w:szCs w:val="22"/>
              </w:rPr>
              <w:t>ми нормами и правил</w:t>
            </w:r>
            <w:r w:rsidRPr="0073246C">
              <w:rPr>
                <w:sz w:val="22"/>
                <w:szCs w:val="22"/>
              </w:rPr>
              <w:t>а</w:t>
            </w:r>
            <w:r w:rsidRPr="0073246C">
              <w:rPr>
                <w:sz w:val="22"/>
                <w:szCs w:val="22"/>
              </w:rPr>
              <w:t>ми поведения в двиг</w:t>
            </w:r>
            <w:r w:rsidRPr="0073246C">
              <w:rPr>
                <w:sz w:val="22"/>
                <w:szCs w:val="22"/>
              </w:rPr>
              <w:t>а</w:t>
            </w:r>
            <w:r w:rsidRPr="0073246C">
              <w:rPr>
                <w:sz w:val="22"/>
                <w:szCs w:val="22"/>
              </w:rPr>
              <w:t xml:space="preserve">тельной деятельности, </w:t>
            </w:r>
          </w:p>
        </w:tc>
        <w:tc>
          <w:tcPr>
            <w:tcW w:w="2423" w:type="dxa"/>
            <w:gridSpan w:val="3"/>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u w:val="single"/>
              </w:rPr>
              <w:t>Формирует предста</w:t>
            </w:r>
            <w:r w:rsidRPr="0073246C">
              <w:rPr>
                <w:sz w:val="22"/>
                <w:szCs w:val="22"/>
                <w:u w:val="single"/>
              </w:rPr>
              <w:t>в</w:t>
            </w:r>
            <w:r w:rsidRPr="0073246C">
              <w:rPr>
                <w:sz w:val="22"/>
                <w:szCs w:val="22"/>
                <w:u w:val="single"/>
              </w:rPr>
              <w:t>ление</w:t>
            </w:r>
            <w:r w:rsidRPr="0073246C">
              <w:rPr>
                <w:sz w:val="22"/>
                <w:szCs w:val="22"/>
              </w:rPr>
              <w:t xml:space="preserve"> о правилах п</w:t>
            </w:r>
            <w:r w:rsidRPr="0073246C">
              <w:rPr>
                <w:sz w:val="22"/>
                <w:szCs w:val="22"/>
              </w:rPr>
              <w:t>о</w:t>
            </w:r>
            <w:r w:rsidRPr="0073246C">
              <w:rPr>
                <w:sz w:val="22"/>
                <w:szCs w:val="22"/>
              </w:rPr>
              <w:t>ведения в двигател</w:t>
            </w:r>
            <w:r w:rsidRPr="0073246C">
              <w:rPr>
                <w:sz w:val="22"/>
                <w:szCs w:val="22"/>
              </w:rPr>
              <w:t>ь</w:t>
            </w:r>
            <w:r w:rsidRPr="0073246C">
              <w:rPr>
                <w:sz w:val="22"/>
                <w:szCs w:val="22"/>
              </w:rPr>
              <w:t>ной деятельности</w:t>
            </w:r>
          </w:p>
        </w:tc>
        <w:tc>
          <w:tcPr>
            <w:tcW w:w="5181" w:type="dxa"/>
            <w:gridSpan w:val="3"/>
          </w:tcPr>
          <w:p w:rsidR="00E0527F" w:rsidRPr="0073246C" w:rsidRDefault="00E0527F" w:rsidP="00E0527F">
            <w:pPr>
              <w:spacing w:line="240" w:lineRule="auto"/>
              <w:rPr>
                <w:sz w:val="22"/>
                <w:szCs w:val="22"/>
              </w:rPr>
            </w:pPr>
            <w:r w:rsidRPr="0073246C">
              <w:rPr>
                <w:sz w:val="22"/>
                <w:szCs w:val="22"/>
                <w:u w:val="single"/>
              </w:rPr>
              <w:t>Способствует формированию навыков</w:t>
            </w:r>
            <w:r w:rsidRPr="0073246C">
              <w:rPr>
                <w:sz w:val="22"/>
                <w:szCs w:val="22"/>
              </w:rPr>
              <w:t xml:space="preserve"> безопасного поведения в двигательной деятельности.</w:t>
            </w:r>
          </w:p>
        </w:tc>
      </w:tr>
      <w:tr w:rsidR="00E0527F" w:rsidTr="00E0527F">
        <w:tc>
          <w:tcPr>
            <w:tcW w:w="2534" w:type="dxa"/>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u w:val="single"/>
              </w:rPr>
              <w:t>Приобщает</w:t>
            </w:r>
            <w:r w:rsidRPr="0073246C">
              <w:rPr>
                <w:sz w:val="22"/>
                <w:szCs w:val="22"/>
              </w:rPr>
              <w:t xml:space="preserve"> детей к зд</w:t>
            </w:r>
            <w:r w:rsidRPr="0073246C">
              <w:rPr>
                <w:sz w:val="22"/>
                <w:szCs w:val="22"/>
              </w:rPr>
              <w:t>о</w:t>
            </w:r>
            <w:r w:rsidRPr="0073246C">
              <w:rPr>
                <w:sz w:val="22"/>
                <w:szCs w:val="22"/>
              </w:rPr>
              <w:lastRenderedPageBreak/>
              <w:t>ровому образу жизни.</w:t>
            </w:r>
          </w:p>
        </w:tc>
        <w:tc>
          <w:tcPr>
            <w:tcW w:w="2423" w:type="dxa"/>
            <w:gridSpan w:val="3"/>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rPr>
              <w:lastRenderedPageBreak/>
              <w:t xml:space="preserve">Педагог </w:t>
            </w:r>
            <w:r w:rsidRPr="0073246C">
              <w:rPr>
                <w:sz w:val="22"/>
                <w:szCs w:val="22"/>
                <w:u w:val="single"/>
              </w:rPr>
              <w:t xml:space="preserve">способствует </w:t>
            </w:r>
            <w:r w:rsidRPr="0073246C">
              <w:rPr>
                <w:sz w:val="22"/>
                <w:szCs w:val="22"/>
                <w:u w:val="single"/>
              </w:rPr>
              <w:lastRenderedPageBreak/>
              <w:t>овладению</w:t>
            </w:r>
            <w:r w:rsidRPr="0073246C">
              <w:rPr>
                <w:sz w:val="22"/>
                <w:szCs w:val="22"/>
              </w:rPr>
              <w:t xml:space="preserve"> элемента</w:t>
            </w:r>
            <w:r w:rsidRPr="0073246C">
              <w:rPr>
                <w:sz w:val="22"/>
                <w:szCs w:val="22"/>
              </w:rPr>
              <w:t>р</w:t>
            </w:r>
            <w:r w:rsidRPr="0073246C">
              <w:rPr>
                <w:sz w:val="22"/>
                <w:szCs w:val="22"/>
              </w:rPr>
              <w:t>ными нормами и пр</w:t>
            </w:r>
            <w:r w:rsidRPr="0073246C">
              <w:rPr>
                <w:sz w:val="22"/>
                <w:szCs w:val="22"/>
              </w:rPr>
              <w:t>а</w:t>
            </w:r>
            <w:r w:rsidRPr="0073246C">
              <w:rPr>
                <w:sz w:val="22"/>
                <w:szCs w:val="22"/>
              </w:rPr>
              <w:t>вилами здорового о</w:t>
            </w:r>
            <w:r w:rsidRPr="0073246C">
              <w:rPr>
                <w:sz w:val="22"/>
                <w:szCs w:val="22"/>
              </w:rPr>
              <w:t>б</w:t>
            </w:r>
            <w:r w:rsidRPr="0073246C">
              <w:rPr>
                <w:sz w:val="22"/>
                <w:szCs w:val="22"/>
              </w:rPr>
              <w:t>раза жизни.</w:t>
            </w:r>
          </w:p>
        </w:tc>
        <w:tc>
          <w:tcPr>
            <w:tcW w:w="2391" w:type="dxa"/>
            <w:gridSpan w:val="2"/>
          </w:tcPr>
          <w:p w:rsidR="00E0527F" w:rsidRPr="0073246C" w:rsidRDefault="00E0527F" w:rsidP="00E0527F">
            <w:pPr>
              <w:spacing w:line="240" w:lineRule="auto"/>
              <w:rPr>
                <w:sz w:val="22"/>
                <w:szCs w:val="22"/>
              </w:rPr>
            </w:pPr>
            <w:r w:rsidRPr="0073246C">
              <w:rPr>
                <w:sz w:val="22"/>
                <w:szCs w:val="22"/>
              </w:rPr>
              <w:lastRenderedPageBreak/>
              <w:t xml:space="preserve">Педагог </w:t>
            </w:r>
            <w:r w:rsidRPr="0073246C">
              <w:rPr>
                <w:sz w:val="22"/>
                <w:szCs w:val="22"/>
                <w:u w:val="single"/>
              </w:rPr>
              <w:t xml:space="preserve">уточняет, </w:t>
            </w:r>
            <w:r w:rsidRPr="0073246C">
              <w:rPr>
                <w:sz w:val="22"/>
                <w:szCs w:val="22"/>
                <w:u w:val="single"/>
              </w:rPr>
              <w:lastRenderedPageBreak/>
              <w:t>расширяет и закрепл</w:t>
            </w:r>
            <w:r w:rsidRPr="0073246C">
              <w:rPr>
                <w:sz w:val="22"/>
                <w:szCs w:val="22"/>
                <w:u w:val="single"/>
              </w:rPr>
              <w:t>я</w:t>
            </w:r>
            <w:r w:rsidRPr="0073246C">
              <w:rPr>
                <w:sz w:val="22"/>
                <w:szCs w:val="22"/>
                <w:u w:val="single"/>
              </w:rPr>
              <w:t>ет</w:t>
            </w:r>
            <w:r w:rsidRPr="0073246C">
              <w:rPr>
                <w:sz w:val="22"/>
                <w:szCs w:val="22"/>
              </w:rPr>
              <w:t xml:space="preserve"> представления о здоровье и здоровом образ жизни.</w:t>
            </w:r>
          </w:p>
        </w:tc>
        <w:tc>
          <w:tcPr>
            <w:tcW w:w="2790" w:type="dxa"/>
          </w:tcPr>
          <w:p w:rsidR="00E0527F" w:rsidRPr="0073246C" w:rsidRDefault="00E0527F" w:rsidP="00E0527F">
            <w:pPr>
              <w:spacing w:line="240" w:lineRule="auto"/>
              <w:rPr>
                <w:sz w:val="22"/>
                <w:szCs w:val="22"/>
              </w:rPr>
            </w:pPr>
            <w:r w:rsidRPr="0073246C">
              <w:rPr>
                <w:sz w:val="22"/>
                <w:szCs w:val="22"/>
              </w:rPr>
              <w:lastRenderedPageBreak/>
              <w:t xml:space="preserve">Педагог </w:t>
            </w:r>
            <w:r w:rsidRPr="0073246C">
              <w:rPr>
                <w:sz w:val="22"/>
                <w:szCs w:val="22"/>
                <w:u w:val="single"/>
              </w:rPr>
              <w:t>уточняет, расш</w:t>
            </w:r>
            <w:r w:rsidRPr="0073246C">
              <w:rPr>
                <w:sz w:val="22"/>
                <w:szCs w:val="22"/>
                <w:u w:val="single"/>
              </w:rPr>
              <w:t>и</w:t>
            </w:r>
            <w:r w:rsidRPr="0073246C">
              <w:rPr>
                <w:sz w:val="22"/>
                <w:szCs w:val="22"/>
                <w:u w:val="single"/>
              </w:rPr>
              <w:lastRenderedPageBreak/>
              <w:t>ряет и закрепляет</w:t>
            </w:r>
            <w:r w:rsidRPr="0073246C">
              <w:rPr>
                <w:sz w:val="22"/>
                <w:szCs w:val="22"/>
              </w:rPr>
              <w:t xml:space="preserve"> пре</w:t>
            </w:r>
            <w:r w:rsidRPr="0073246C">
              <w:rPr>
                <w:sz w:val="22"/>
                <w:szCs w:val="22"/>
              </w:rPr>
              <w:t>д</w:t>
            </w:r>
            <w:r w:rsidRPr="0073246C">
              <w:rPr>
                <w:sz w:val="22"/>
                <w:szCs w:val="22"/>
              </w:rPr>
              <w:t>ставления о здоровье и здоровом образ жизни.</w:t>
            </w:r>
          </w:p>
        </w:tc>
      </w:tr>
      <w:tr w:rsidR="00E0527F" w:rsidTr="0002399B">
        <w:tc>
          <w:tcPr>
            <w:tcW w:w="2534" w:type="dxa"/>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rPr>
              <w:lastRenderedPageBreak/>
              <w:t>Формирует умения и навыки личной гиги</w:t>
            </w:r>
            <w:r w:rsidRPr="0073246C">
              <w:rPr>
                <w:sz w:val="22"/>
                <w:szCs w:val="22"/>
              </w:rPr>
              <w:t>е</w:t>
            </w:r>
            <w:r w:rsidRPr="0073246C">
              <w:rPr>
                <w:sz w:val="22"/>
                <w:szCs w:val="22"/>
              </w:rPr>
              <w:t>ны, воспитывает поле</w:t>
            </w:r>
            <w:r w:rsidRPr="0073246C">
              <w:rPr>
                <w:sz w:val="22"/>
                <w:szCs w:val="22"/>
              </w:rPr>
              <w:t>з</w:t>
            </w:r>
            <w:r w:rsidRPr="0073246C">
              <w:rPr>
                <w:sz w:val="22"/>
                <w:szCs w:val="22"/>
              </w:rPr>
              <w:t>ные для здоровья пр</w:t>
            </w:r>
            <w:r w:rsidRPr="0073246C">
              <w:rPr>
                <w:sz w:val="22"/>
                <w:szCs w:val="22"/>
              </w:rPr>
              <w:t>и</w:t>
            </w:r>
            <w:r w:rsidRPr="0073246C">
              <w:rPr>
                <w:sz w:val="22"/>
                <w:szCs w:val="22"/>
              </w:rPr>
              <w:t>вычки.</w:t>
            </w:r>
          </w:p>
        </w:tc>
        <w:tc>
          <w:tcPr>
            <w:tcW w:w="7604" w:type="dxa"/>
            <w:gridSpan w:val="6"/>
          </w:tcPr>
          <w:p w:rsidR="00E0527F" w:rsidRPr="0073246C" w:rsidRDefault="00E0527F" w:rsidP="00E0527F">
            <w:pPr>
              <w:widowControl w:val="0"/>
              <w:autoSpaceDE w:val="0"/>
              <w:autoSpaceDN w:val="0"/>
              <w:adjustRightInd w:val="0"/>
              <w:spacing w:line="240" w:lineRule="auto"/>
              <w:rPr>
                <w:sz w:val="22"/>
                <w:szCs w:val="22"/>
              </w:rPr>
            </w:pPr>
            <w:r w:rsidRPr="0073246C">
              <w:rPr>
                <w:sz w:val="22"/>
                <w:szCs w:val="22"/>
              </w:rPr>
              <w:t>Формирует и закрепляет полезные привычки, способствующие укреплению и сохранению здоровья.</w:t>
            </w:r>
          </w:p>
        </w:tc>
      </w:tr>
      <w:tr w:rsidR="00E0527F" w:rsidTr="0002399B">
        <w:tc>
          <w:tcPr>
            <w:tcW w:w="10138" w:type="dxa"/>
            <w:gridSpan w:val="7"/>
          </w:tcPr>
          <w:p w:rsidR="00E0527F" w:rsidRPr="0073246C" w:rsidRDefault="00E0527F" w:rsidP="00914FBB">
            <w:pPr>
              <w:jc w:val="center"/>
              <w:rPr>
                <w:b/>
                <w:sz w:val="22"/>
                <w:szCs w:val="22"/>
              </w:rPr>
            </w:pPr>
            <w:r w:rsidRPr="0073246C">
              <w:rPr>
                <w:sz w:val="22"/>
                <w:szCs w:val="22"/>
              </w:rPr>
              <w:t>Воспитывает полезные привычки, осознанное, заботливое, бережное отношение к своему здоровью и здоровью окружающих.</w:t>
            </w:r>
          </w:p>
        </w:tc>
      </w:tr>
    </w:tbl>
    <w:p w:rsidR="00FA44C0" w:rsidRDefault="00FA44C0" w:rsidP="00914FBB">
      <w:pPr>
        <w:jc w:val="center"/>
        <w:rPr>
          <w:b/>
          <w:sz w:val="24"/>
          <w:szCs w:val="24"/>
        </w:rPr>
      </w:pPr>
    </w:p>
    <w:p w:rsidR="00E0527F" w:rsidRDefault="00E0527F" w:rsidP="00914FBB">
      <w:pPr>
        <w:jc w:val="center"/>
        <w:rPr>
          <w:b/>
          <w:sz w:val="24"/>
          <w:szCs w:val="24"/>
        </w:rPr>
      </w:pPr>
    </w:p>
    <w:tbl>
      <w:tblPr>
        <w:tblStyle w:val="a7"/>
        <w:tblW w:w="10138" w:type="dxa"/>
        <w:tblLook w:val="04A0"/>
      </w:tblPr>
      <w:tblGrid>
        <w:gridCol w:w="2534"/>
        <w:gridCol w:w="2534"/>
        <w:gridCol w:w="2535"/>
        <w:gridCol w:w="2535"/>
      </w:tblGrid>
      <w:tr w:rsidR="00E0527F" w:rsidTr="00E0527F">
        <w:tc>
          <w:tcPr>
            <w:tcW w:w="10138" w:type="dxa"/>
            <w:gridSpan w:val="4"/>
            <w:vAlign w:val="center"/>
          </w:tcPr>
          <w:p w:rsidR="00E0527F" w:rsidRPr="003A51AC" w:rsidRDefault="00E0527F" w:rsidP="004B1F79">
            <w:pPr>
              <w:pStyle w:val="ConsPlusNormal"/>
              <w:jc w:val="center"/>
              <w:rPr>
                <w:b/>
              </w:rPr>
            </w:pPr>
            <w:r w:rsidRPr="003A51AC">
              <w:rPr>
                <w:b/>
              </w:rPr>
              <w:t>Основная гимнастика (основные движения, общеразвивающие упражнения, ритмическая гимнастика и строевые упражнения)</w:t>
            </w:r>
          </w:p>
        </w:tc>
      </w:tr>
      <w:tr w:rsidR="00E0527F" w:rsidTr="00E0527F">
        <w:tc>
          <w:tcPr>
            <w:tcW w:w="10138" w:type="dxa"/>
            <w:gridSpan w:val="4"/>
          </w:tcPr>
          <w:p w:rsidR="00E0527F" w:rsidRPr="003A51AC" w:rsidRDefault="00E0527F" w:rsidP="004B1F79">
            <w:pPr>
              <w:spacing w:line="240" w:lineRule="auto"/>
              <w:jc w:val="center"/>
              <w:rPr>
                <w:b/>
                <w:sz w:val="24"/>
                <w:szCs w:val="24"/>
              </w:rPr>
            </w:pPr>
            <w:r w:rsidRPr="003A51AC">
              <w:rPr>
                <w:b/>
                <w:sz w:val="24"/>
                <w:szCs w:val="24"/>
              </w:rPr>
              <w:t>Основные виды движения</w:t>
            </w:r>
          </w:p>
        </w:tc>
      </w:tr>
      <w:tr w:rsidR="00E0527F" w:rsidTr="00E0527F">
        <w:tc>
          <w:tcPr>
            <w:tcW w:w="7603" w:type="dxa"/>
            <w:gridSpan w:val="3"/>
          </w:tcPr>
          <w:p w:rsidR="00E0527F" w:rsidRPr="003A51AC" w:rsidRDefault="00E0527F" w:rsidP="004B1F79">
            <w:pPr>
              <w:pStyle w:val="af2"/>
            </w:pPr>
            <w:r w:rsidRPr="003A51AC">
              <w:rPr>
                <w:b/>
              </w:rPr>
              <w:t>Бросание, катание, ловля, метание</w:t>
            </w:r>
          </w:p>
        </w:tc>
        <w:tc>
          <w:tcPr>
            <w:tcW w:w="2535" w:type="dxa"/>
          </w:tcPr>
          <w:p w:rsidR="00E0527F" w:rsidRDefault="00E0527F" w:rsidP="00E0527F">
            <w:pPr>
              <w:jc w:val="center"/>
              <w:rPr>
                <w:b/>
                <w:sz w:val="24"/>
                <w:szCs w:val="24"/>
              </w:rPr>
            </w:pPr>
          </w:p>
        </w:tc>
      </w:tr>
      <w:tr w:rsidR="00E0527F" w:rsidTr="00E0527F">
        <w:tc>
          <w:tcPr>
            <w:tcW w:w="2534" w:type="dxa"/>
          </w:tcPr>
          <w:p w:rsidR="00E0527F" w:rsidRPr="004B1F79" w:rsidRDefault="00E0527F" w:rsidP="00E0527F">
            <w:pPr>
              <w:spacing w:line="240" w:lineRule="auto"/>
              <w:jc w:val="center"/>
              <w:rPr>
                <w:b/>
                <w:sz w:val="22"/>
                <w:szCs w:val="22"/>
              </w:rPr>
            </w:pPr>
            <w:r w:rsidRPr="004B1F79">
              <w:rPr>
                <w:b/>
                <w:sz w:val="22"/>
                <w:szCs w:val="22"/>
              </w:rPr>
              <w:t>3 - 4</w:t>
            </w:r>
          </w:p>
        </w:tc>
        <w:tc>
          <w:tcPr>
            <w:tcW w:w="2534" w:type="dxa"/>
          </w:tcPr>
          <w:p w:rsidR="00E0527F" w:rsidRPr="004B1F79" w:rsidRDefault="00E0527F" w:rsidP="00E0527F">
            <w:pPr>
              <w:spacing w:line="240" w:lineRule="auto"/>
              <w:jc w:val="center"/>
              <w:rPr>
                <w:b/>
                <w:sz w:val="22"/>
                <w:szCs w:val="22"/>
              </w:rPr>
            </w:pPr>
            <w:r w:rsidRPr="004B1F79">
              <w:rPr>
                <w:b/>
                <w:sz w:val="22"/>
                <w:szCs w:val="22"/>
              </w:rPr>
              <w:t>4 - 5</w:t>
            </w:r>
          </w:p>
        </w:tc>
        <w:tc>
          <w:tcPr>
            <w:tcW w:w="2535" w:type="dxa"/>
          </w:tcPr>
          <w:p w:rsidR="00E0527F" w:rsidRPr="004B1F79" w:rsidRDefault="00E0527F" w:rsidP="00E0527F">
            <w:pPr>
              <w:spacing w:line="240" w:lineRule="auto"/>
              <w:jc w:val="center"/>
              <w:rPr>
                <w:b/>
                <w:sz w:val="22"/>
                <w:szCs w:val="22"/>
              </w:rPr>
            </w:pPr>
            <w:r w:rsidRPr="004B1F79">
              <w:rPr>
                <w:b/>
                <w:sz w:val="22"/>
                <w:szCs w:val="22"/>
              </w:rPr>
              <w:t>5 - 6</w:t>
            </w:r>
          </w:p>
        </w:tc>
        <w:tc>
          <w:tcPr>
            <w:tcW w:w="2535" w:type="dxa"/>
          </w:tcPr>
          <w:p w:rsidR="00E0527F" w:rsidRPr="004B1F79" w:rsidRDefault="00E0527F" w:rsidP="00E0527F">
            <w:pPr>
              <w:spacing w:line="240" w:lineRule="auto"/>
              <w:jc w:val="center"/>
              <w:rPr>
                <w:b/>
                <w:sz w:val="22"/>
                <w:szCs w:val="22"/>
              </w:rPr>
            </w:pPr>
            <w:r w:rsidRPr="004B1F79">
              <w:rPr>
                <w:b/>
                <w:sz w:val="22"/>
                <w:szCs w:val="22"/>
              </w:rPr>
              <w:t>6 – 7</w:t>
            </w:r>
          </w:p>
        </w:tc>
      </w:tr>
      <w:tr w:rsidR="00E0527F" w:rsidTr="00E0527F">
        <w:tc>
          <w:tcPr>
            <w:tcW w:w="2534" w:type="dxa"/>
          </w:tcPr>
          <w:p w:rsidR="00E0527F" w:rsidRPr="004B1F79" w:rsidRDefault="00E0527F" w:rsidP="001B5621">
            <w:pPr>
              <w:pStyle w:val="ConsPlusNormal"/>
              <w:numPr>
                <w:ilvl w:val="0"/>
                <w:numId w:val="144"/>
              </w:numPr>
              <w:tabs>
                <w:tab w:val="left" w:pos="426"/>
              </w:tabs>
              <w:ind w:left="0" w:firstLine="0"/>
              <w:rPr>
                <w:sz w:val="22"/>
                <w:szCs w:val="22"/>
              </w:rPr>
            </w:pPr>
            <w:r w:rsidRPr="004B1F79">
              <w:rPr>
                <w:sz w:val="22"/>
                <w:szCs w:val="22"/>
              </w:rPr>
              <w:t>катание мяча друг другу, сидя парами ноги врозь, стоя на коленях</w:t>
            </w:r>
          </w:p>
          <w:p w:rsidR="00E0527F" w:rsidRPr="004B1F79" w:rsidRDefault="00E0527F" w:rsidP="00E0527F">
            <w:pPr>
              <w:pStyle w:val="ConsPlusNormal"/>
              <w:rPr>
                <w:sz w:val="22"/>
                <w:szCs w:val="22"/>
              </w:rPr>
            </w:pPr>
            <w:r w:rsidRPr="004B1F79">
              <w:rPr>
                <w:sz w:val="22"/>
                <w:szCs w:val="22"/>
              </w:rPr>
              <w:t>прокатывание мяча в воротца, под дугу, стоя парами;</w:t>
            </w:r>
          </w:p>
          <w:p w:rsidR="00E0527F" w:rsidRPr="004B1F79" w:rsidRDefault="00E0527F" w:rsidP="00E0527F">
            <w:pPr>
              <w:pStyle w:val="ConsPlusNormal"/>
              <w:rPr>
                <w:i/>
                <w:sz w:val="22"/>
                <w:szCs w:val="22"/>
              </w:rPr>
            </w:pPr>
            <w:r w:rsidRPr="004B1F79">
              <w:rPr>
                <w:i/>
                <w:sz w:val="22"/>
                <w:szCs w:val="22"/>
              </w:rPr>
              <w:t>-прокатывание мячей в прямом направлении, друг другу, в ворота, бросание мячей восп</w:t>
            </w:r>
            <w:r w:rsidRPr="004B1F79">
              <w:rPr>
                <w:i/>
                <w:sz w:val="22"/>
                <w:szCs w:val="22"/>
              </w:rPr>
              <w:t>и</w:t>
            </w:r>
            <w:r w:rsidRPr="004B1F79">
              <w:rPr>
                <w:i/>
                <w:sz w:val="22"/>
                <w:szCs w:val="22"/>
              </w:rPr>
              <w:t>тателю*</w:t>
            </w:r>
          </w:p>
        </w:tc>
        <w:tc>
          <w:tcPr>
            <w:tcW w:w="2534" w:type="dxa"/>
          </w:tcPr>
          <w:p w:rsidR="00E0527F" w:rsidRPr="004B1F79" w:rsidRDefault="00E0527F" w:rsidP="001B5621">
            <w:pPr>
              <w:pStyle w:val="ConsPlusNormal"/>
              <w:numPr>
                <w:ilvl w:val="0"/>
                <w:numId w:val="144"/>
              </w:numPr>
              <w:tabs>
                <w:tab w:val="left" w:pos="365"/>
              </w:tabs>
              <w:ind w:left="0" w:firstLine="224"/>
              <w:rPr>
                <w:sz w:val="22"/>
                <w:szCs w:val="22"/>
              </w:rPr>
            </w:pPr>
            <w:r w:rsidRPr="004B1F79">
              <w:rPr>
                <w:sz w:val="22"/>
                <w:szCs w:val="22"/>
              </w:rPr>
              <w:t>прокатывание мяча между* линиями, шн</w:t>
            </w:r>
            <w:r w:rsidRPr="004B1F79">
              <w:rPr>
                <w:sz w:val="22"/>
                <w:szCs w:val="22"/>
              </w:rPr>
              <w:t>у</w:t>
            </w:r>
            <w:r w:rsidRPr="004B1F79">
              <w:rPr>
                <w:sz w:val="22"/>
                <w:szCs w:val="22"/>
              </w:rPr>
              <w:t>рами, палками (длина 2-3 м), положенными (на расстоянии 15-20 см одна от другой) и ог</w:t>
            </w:r>
            <w:r w:rsidRPr="004B1F79">
              <w:rPr>
                <w:sz w:val="22"/>
                <w:szCs w:val="22"/>
              </w:rPr>
              <w:t>и</w:t>
            </w:r>
            <w:r w:rsidRPr="004B1F79">
              <w:rPr>
                <w:sz w:val="22"/>
                <w:szCs w:val="22"/>
              </w:rPr>
              <w:t>бая кубики или кегли, расставленные по одной линии на расстоянии 70-80 см;</w:t>
            </w:r>
          </w:p>
          <w:p w:rsidR="00E0527F" w:rsidRPr="004B1F79" w:rsidRDefault="00E0527F" w:rsidP="00E0527F">
            <w:pPr>
              <w:pStyle w:val="ConsPlusNormal"/>
              <w:rPr>
                <w:sz w:val="22"/>
                <w:szCs w:val="22"/>
              </w:rPr>
            </w:pPr>
            <w:r w:rsidRPr="004B1F79">
              <w:rPr>
                <w:sz w:val="22"/>
                <w:szCs w:val="22"/>
              </w:rPr>
              <w:t>скатывание мяча по н</w:t>
            </w:r>
            <w:r w:rsidRPr="004B1F79">
              <w:rPr>
                <w:sz w:val="22"/>
                <w:szCs w:val="22"/>
              </w:rPr>
              <w:t>а</w:t>
            </w:r>
            <w:r w:rsidRPr="004B1F79">
              <w:rPr>
                <w:sz w:val="22"/>
                <w:szCs w:val="22"/>
              </w:rPr>
              <w:t>клонной доске, попадая в предмет;</w:t>
            </w:r>
          </w:p>
        </w:tc>
        <w:tc>
          <w:tcPr>
            <w:tcW w:w="2535" w:type="dxa"/>
          </w:tcPr>
          <w:p w:rsidR="00E0527F" w:rsidRPr="004B1F79" w:rsidRDefault="00E0527F" w:rsidP="001B5621">
            <w:pPr>
              <w:pStyle w:val="af2"/>
              <w:widowControl/>
              <w:numPr>
                <w:ilvl w:val="0"/>
                <w:numId w:val="144"/>
              </w:numPr>
              <w:tabs>
                <w:tab w:val="left" w:pos="255"/>
              </w:tabs>
              <w:autoSpaceDE/>
              <w:autoSpaceDN/>
              <w:ind w:left="0" w:firstLine="113"/>
              <w:rPr>
                <w:sz w:val="22"/>
                <w:szCs w:val="22"/>
              </w:rPr>
            </w:pPr>
            <w:r w:rsidRPr="004B1F79">
              <w:rPr>
                <w:sz w:val="22"/>
                <w:szCs w:val="22"/>
              </w:rPr>
              <w:t>прокатывание мяча по гимнастической ск</w:t>
            </w:r>
            <w:r w:rsidRPr="004B1F79">
              <w:rPr>
                <w:sz w:val="22"/>
                <w:szCs w:val="22"/>
              </w:rPr>
              <w:t>а</w:t>
            </w:r>
            <w:r w:rsidRPr="004B1F79">
              <w:rPr>
                <w:sz w:val="22"/>
                <w:szCs w:val="22"/>
              </w:rPr>
              <w:t xml:space="preserve">мейке, направляя его рукой (правой и левой); </w:t>
            </w:r>
          </w:p>
          <w:p w:rsidR="00E0527F" w:rsidRPr="004B1F79" w:rsidRDefault="00E0527F" w:rsidP="001B5621">
            <w:pPr>
              <w:pStyle w:val="af2"/>
              <w:widowControl/>
              <w:numPr>
                <w:ilvl w:val="0"/>
                <w:numId w:val="144"/>
              </w:numPr>
              <w:tabs>
                <w:tab w:val="left" w:pos="255"/>
              </w:tabs>
              <w:autoSpaceDE/>
              <w:autoSpaceDN/>
              <w:ind w:left="0" w:firstLine="113"/>
              <w:rPr>
                <w:sz w:val="22"/>
                <w:szCs w:val="22"/>
              </w:rPr>
            </w:pPr>
            <w:r w:rsidRPr="004B1F79">
              <w:rPr>
                <w:sz w:val="22"/>
                <w:szCs w:val="22"/>
              </w:rPr>
              <w:t>прокатывание наби</w:t>
            </w:r>
            <w:r w:rsidRPr="004B1F79">
              <w:rPr>
                <w:sz w:val="22"/>
                <w:szCs w:val="22"/>
              </w:rPr>
              <w:t>в</w:t>
            </w:r>
            <w:r w:rsidRPr="004B1F79">
              <w:rPr>
                <w:sz w:val="22"/>
                <w:szCs w:val="22"/>
              </w:rPr>
              <w:t>ного мяча;</w:t>
            </w:r>
          </w:p>
        </w:tc>
        <w:tc>
          <w:tcPr>
            <w:tcW w:w="2535" w:type="dxa"/>
          </w:tcPr>
          <w:p w:rsidR="00E0527F" w:rsidRPr="004B1F79" w:rsidRDefault="00E0527F" w:rsidP="001B5621">
            <w:pPr>
              <w:pStyle w:val="ConsPlusNormal"/>
              <w:numPr>
                <w:ilvl w:val="0"/>
                <w:numId w:val="144"/>
              </w:numPr>
              <w:tabs>
                <w:tab w:val="left" w:pos="426"/>
              </w:tabs>
              <w:ind w:left="0" w:firstLine="0"/>
              <w:rPr>
                <w:sz w:val="22"/>
                <w:szCs w:val="22"/>
              </w:rPr>
            </w:pPr>
            <w:r w:rsidRPr="004B1F79">
              <w:rPr>
                <w:sz w:val="22"/>
                <w:szCs w:val="22"/>
              </w:rPr>
              <w:t>катание мяча друг другу, сидя парами ноги врозь, стоя на коленях</w:t>
            </w:r>
          </w:p>
          <w:p w:rsidR="00E0527F" w:rsidRPr="004B1F79" w:rsidRDefault="00E0527F" w:rsidP="00E0527F">
            <w:pPr>
              <w:pStyle w:val="ConsPlusNormal"/>
              <w:rPr>
                <w:sz w:val="22"/>
                <w:szCs w:val="22"/>
              </w:rPr>
            </w:pPr>
            <w:r w:rsidRPr="004B1F79">
              <w:rPr>
                <w:sz w:val="22"/>
                <w:szCs w:val="22"/>
              </w:rPr>
              <w:t>прокатывание мяча в воротца, под дугу, стоя парами;</w:t>
            </w:r>
          </w:p>
          <w:p w:rsidR="00E0527F" w:rsidRPr="004B1F79" w:rsidRDefault="00E0527F" w:rsidP="00E0527F">
            <w:pPr>
              <w:pStyle w:val="ConsPlusNormal"/>
              <w:rPr>
                <w:i/>
                <w:sz w:val="22"/>
                <w:szCs w:val="22"/>
              </w:rPr>
            </w:pPr>
            <w:r w:rsidRPr="004B1F79">
              <w:rPr>
                <w:i/>
                <w:sz w:val="22"/>
                <w:szCs w:val="22"/>
              </w:rPr>
              <w:t>-прокатывание мячей в прямом направлении, друг другу, в ворота, бросание мячей восп</w:t>
            </w:r>
            <w:r w:rsidRPr="004B1F79">
              <w:rPr>
                <w:i/>
                <w:sz w:val="22"/>
                <w:szCs w:val="22"/>
              </w:rPr>
              <w:t>и</w:t>
            </w:r>
            <w:r w:rsidRPr="004B1F79">
              <w:rPr>
                <w:i/>
                <w:sz w:val="22"/>
                <w:szCs w:val="22"/>
              </w:rPr>
              <w:t>тателю*</w:t>
            </w:r>
          </w:p>
        </w:tc>
      </w:tr>
      <w:tr w:rsidR="00E0527F" w:rsidTr="00E0527F">
        <w:tc>
          <w:tcPr>
            <w:tcW w:w="2534" w:type="dxa"/>
          </w:tcPr>
          <w:p w:rsidR="00E0527F" w:rsidRPr="004B1F79" w:rsidRDefault="00E0527F" w:rsidP="00E0527F">
            <w:pPr>
              <w:pStyle w:val="ConsPlusNormal"/>
              <w:rPr>
                <w:b/>
                <w:sz w:val="22"/>
                <w:szCs w:val="22"/>
              </w:rPr>
            </w:pPr>
            <w:r w:rsidRPr="004B1F79">
              <w:rPr>
                <w:sz w:val="22"/>
                <w:szCs w:val="22"/>
              </w:rPr>
              <w:t>подбрасывание мяча вверх и ловля его;</w:t>
            </w:r>
          </w:p>
        </w:tc>
        <w:tc>
          <w:tcPr>
            <w:tcW w:w="2534" w:type="dxa"/>
          </w:tcPr>
          <w:p w:rsidR="00E0527F" w:rsidRPr="004B1F79" w:rsidRDefault="00E0527F" w:rsidP="001B5621">
            <w:pPr>
              <w:pStyle w:val="ConsPlusNormal"/>
              <w:numPr>
                <w:ilvl w:val="0"/>
                <w:numId w:val="144"/>
              </w:numPr>
              <w:tabs>
                <w:tab w:val="left" w:pos="365"/>
              </w:tabs>
              <w:ind w:left="0" w:firstLine="224"/>
              <w:rPr>
                <w:sz w:val="22"/>
                <w:szCs w:val="22"/>
              </w:rPr>
            </w:pPr>
            <w:r w:rsidRPr="004B1F79">
              <w:rPr>
                <w:sz w:val="22"/>
                <w:szCs w:val="22"/>
              </w:rPr>
              <w:t>подбрасывание мяча вверх и ловля его после удара об пол;</w:t>
            </w:r>
          </w:p>
          <w:p w:rsidR="00E0527F" w:rsidRPr="004B1F79" w:rsidRDefault="00E0527F" w:rsidP="00E0527F">
            <w:pPr>
              <w:pStyle w:val="ConsPlusNormal"/>
              <w:rPr>
                <w:sz w:val="22"/>
                <w:szCs w:val="22"/>
              </w:rPr>
            </w:pPr>
            <w:r w:rsidRPr="004B1F79">
              <w:rPr>
                <w:sz w:val="22"/>
                <w:szCs w:val="22"/>
              </w:rPr>
              <w:t>подбрасывание и ловля мяча не менее 3 - 4 раз подряд;</w:t>
            </w:r>
          </w:p>
        </w:tc>
        <w:tc>
          <w:tcPr>
            <w:tcW w:w="2535" w:type="dxa"/>
          </w:tcPr>
          <w:p w:rsidR="00E0527F" w:rsidRPr="004B1F79" w:rsidRDefault="00E0527F" w:rsidP="00E0527F">
            <w:pPr>
              <w:pStyle w:val="af2"/>
              <w:rPr>
                <w:sz w:val="22"/>
                <w:szCs w:val="22"/>
              </w:rPr>
            </w:pPr>
            <w:r w:rsidRPr="004B1F79">
              <w:rPr>
                <w:sz w:val="22"/>
                <w:szCs w:val="22"/>
              </w:rPr>
              <w:t>подбрасывание и ловля мяча одной рукой 4 - 5 раз подряд;</w:t>
            </w:r>
          </w:p>
        </w:tc>
        <w:tc>
          <w:tcPr>
            <w:tcW w:w="2535" w:type="dxa"/>
          </w:tcPr>
          <w:p w:rsidR="00E0527F" w:rsidRPr="004B1F79" w:rsidRDefault="00E0527F" w:rsidP="00E0527F">
            <w:pPr>
              <w:pStyle w:val="af2"/>
              <w:rPr>
                <w:i/>
                <w:sz w:val="22"/>
                <w:szCs w:val="22"/>
              </w:rPr>
            </w:pPr>
            <w:r w:rsidRPr="004B1F79">
              <w:rPr>
                <w:i/>
                <w:sz w:val="22"/>
                <w:szCs w:val="22"/>
              </w:rPr>
              <w:t>-подбрасывание мяча вверх и ловля его в прыжке**</w:t>
            </w:r>
          </w:p>
        </w:tc>
      </w:tr>
      <w:tr w:rsidR="00E0527F" w:rsidTr="00E0527F">
        <w:tc>
          <w:tcPr>
            <w:tcW w:w="2534" w:type="dxa"/>
          </w:tcPr>
          <w:p w:rsidR="00E0527F" w:rsidRPr="004B1F79" w:rsidRDefault="00E0527F" w:rsidP="001B5621">
            <w:pPr>
              <w:pStyle w:val="ConsPlusNormal"/>
              <w:numPr>
                <w:ilvl w:val="0"/>
                <w:numId w:val="144"/>
              </w:numPr>
              <w:tabs>
                <w:tab w:val="left" w:pos="426"/>
              </w:tabs>
              <w:ind w:left="0" w:firstLine="0"/>
              <w:rPr>
                <w:sz w:val="22"/>
                <w:szCs w:val="22"/>
              </w:rPr>
            </w:pPr>
            <w:r w:rsidRPr="004B1F79">
              <w:rPr>
                <w:sz w:val="22"/>
                <w:szCs w:val="22"/>
              </w:rPr>
              <w:t xml:space="preserve">бросание мяча о землю и ловля его; </w:t>
            </w:r>
          </w:p>
          <w:p w:rsidR="00E0527F" w:rsidRPr="004B1F79" w:rsidRDefault="00E0527F" w:rsidP="00E0527F">
            <w:pPr>
              <w:pStyle w:val="ConsPlusNormal"/>
              <w:rPr>
                <w:b/>
                <w:sz w:val="22"/>
                <w:szCs w:val="22"/>
              </w:rPr>
            </w:pPr>
            <w:r w:rsidRPr="004B1F79">
              <w:rPr>
                <w:sz w:val="22"/>
                <w:szCs w:val="22"/>
              </w:rPr>
              <w:t>бросание и ловля мяча в парах</w:t>
            </w:r>
          </w:p>
        </w:tc>
        <w:tc>
          <w:tcPr>
            <w:tcW w:w="2534" w:type="dxa"/>
          </w:tcPr>
          <w:p w:rsidR="00E0527F" w:rsidRPr="004B1F79" w:rsidRDefault="00E0527F" w:rsidP="001B5621">
            <w:pPr>
              <w:pStyle w:val="ConsPlusNormal"/>
              <w:numPr>
                <w:ilvl w:val="0"/>
                <w:numId w:val="144"/>
              </w:numPr>
              <w:tabs>
                <w:tab w:val="left" w:pos="365"/>
              </w:tabs>
              <w:ind w:left="0" w:firstLine="224"/>
              <w:rPr>
                <w:sz w:val="22"/>
                <w:szCs w:val="22"/>
              </w:rPr>
            </w:pPr>
            <w:r w:rsidRPr="004B1F79">
              <w:rPr>
                <w:sz w:val="22"/>
                <w:szCs w:val="22"/>
              </w:rPr>
              <w:t>бросание и ловля мяча в паре;</w:t>
            </w:r>
          </w:p>
          <w:p w:rsidR="00E0527F" w:rsidRPr="004B1F79" w:rsidRDefault="00E0527F" w:rsidP="001B5621">
            <w:pPr>
              <w:pStyle w:val="ConsPlusNormal"/>
              <w:numPr>
                <w:ilvl w:val="0"/>
                <w:numId w:val="144"/>
              </w:numPr>
              <w:tabs>
                <w:tab w:val="left" w:pos="365"/>
              </w:tabs>
              <w:ind w:left="0" w:firstLine="224"/>
              <w:rPr>
                <w:sz w:val="22"/>
                <w:szCs w:val="22"/>
              </w:rPr>
            </w:pPr>
            <w:r w:rsidRPr="004B1F79">
              <w:rPr>
                <w:sz w:val="22"/>
                <w:szCs w:val="22"/>
              </w:rPr>
              <w:t>бросание мяча дв</w:t>
            </w:r>
            <w:r w:rsidRPr="004B1F79">
              <w:rPr>
                <w:sz w:val="22"/>
                <w:szCs w:val="22"/>
              </w:rPr>
              <w:t>у</w:t>
            </w:r>
            <w:r w:rsidRPr="004B1F79">
              <w:rPr>
                <w:sz w:val="22"/>
                <w:szCs w:val="22"/>
              </w:rPr>
              <w:t xml:space="preserve">мя руками из-за головы стоя; </w:t>
            </w:r>
          </w:p>
          <w:p w:rsidR="00E0527F" w:rsidRPr="004B1F79" w:rsidRDefault="00E0527F" w:rsidP="001B5621">
            <w:pPr>
              <w:pStyle w:val="ConsPlusNormal"/>
              <w:numPr>
                <w:ilvl w:val="0"/>
                <w:numId w:val="144"/>
              </w:numPr>
              <w:tabs>
                <w:tab w:val="left" w:pos="365"/>
              </w:tabs>
              <w:ind w:left="0" w:firstLine="224"/>
              <w:rPr>
                <w:sz w:val="22"/>
                <w:szCs w:val="22"/>
              </w:rPr>
            </w:pPr>
            <w:r w:rsidRPr="004B1F79">
              <w:rPr>
                <w:sz w:val="22"/>
                <w:szCs w:val="22"/>
              </w:rPr>
              <w:t>бросание мяча дв</w:t>
            </w:r>
            <w:r w:rsidRPr="004B1F79">
              <w:rPr>
                <w:sz w:val="22"/>
                <w:szCs w:val="22"/>
              </w:rPr>
              <w:t>у</w:t>
            </w:r>
            <w:r w:rsidRPr="004B1F79">
              <w:rPr>
                <w:sz w:val="22"/>
                <w:szCs w:val="22"/>
              </w:rPr>
              <w:t xml:space="preserve">мя руками из-за головы сидя; </w:t>
            </w:r>
          </w:p>
          <w:p w:rsidR="00E0527F" w:rsidRPr="004B1F79" w:rsidRDefault="00E0527F" w:rsidP="00E0527F">
            <w:pPr>
              <w:pStyle w:val="ConsPlusNormal"/>
              <w:rPr>
                <w:sz w:val="22"/>
                <w:szCs w:val="22"/>
              </w:rPr>
            </w:pPr>
            <w:r w:rsidRPr="004B1F79">
              <w:rPr>
                <w:sz w:val="22"/>
                <w:szCs w:val="22"/>
              </w:rPr>
              <w:t>- бросание вдаль</w:t>
            </w:r>
          </w:p>
        </w:tc>
        <w:tc>
          <w:tcPr>
            <w:tcW w:w="2535" w:type="dxa"/>
          </w:tcPr>
          <w:p w:rsidR="00E0527F" w:rsidRPr="004B1F79" w:rsidRDefault="00E0527F" w:rsidP="00E0527F">
            <w:pPr>
              <w:pStyle w:val="af2"/>
              <w:rPr>
                <w:sz w:val="22"/>
                <w:szCs w:val="22"/>
              </w:rPr>
            </w:pPr>
            <w:r w:rsidRPr="004B1F79">
              <w:rPr>
                <w:sz w:val="22"/>
                <w:szCs w:val="22"/>
              </w:rPr>
              <w:t>- бросание в цель одной и двумя руками снизу и из-за головы: бросать вдаль предметы разного веса;</w:t>
            </w:r>
          </w:p>
          <w:p w:rsidR="00E0527F" w:rsidRPr="004B1F79" w:rsidRDefault="00E0527F" w:rsidP="00E0527F">
            <w:pPr>
              <w:pStyle w:val="af2"/>
              <w:rPr>
                <w:sz w:val="22"/>
                <w:szCs w:val="22"/>
              </w:rPr>
            </w:pPr>
            <w:r w:rsidRPr="004B1F79">
              <w:rPr>
                <w:sz w:val="22"/>
                <w:szCs w:val="22"/>
              </w:rPr>
              <w:t>-сидя бросать двумя р</w:t>
            </w:r>
            <w:r w:rsidRPr="004B1F79">
              <w:rPr>
                <w:sz w:val="22"/>
                <w:szCs w:val="22"/>
              </w:rPr>
              <w:t>у</w:t>
            </w:r>
            <w:r w:rsidRPr="004B1F79">
              <w:rPr>
                <w:sz w:val="22"/>
                <w:szCs w:val="22"/>
              </w:rPr>
              <w:t>ками из-за головы н</w:t>
            </w:r>
            <w:r w:rsidRPr="004B1F79">
              <w:rPr>
                <w:sz w:val="22"/>
                <w:szCs w:val="22"/>
              </w:rPr>
              <w:t>а</w:t>
            </w:r>
            <w:r w:rsidRPr="004B1F79">
              <w:rPr>
                <w:sz w:val="22"/>
                <w:szCs w:val="22"/>
              </w:rPr>
              <w:t>бивной мяч;**</w:t>
            </w:r>
          </w:p>
        </w:tc>
        <w:tc>
          <w:tcPr>
            <w:tcW w:w="2535" w:type="dxa"/>
          </w:tcPr>
          <w:p w:rsidR="00E0527F" w:rsidRPr="004B1F79" w:rsidRDefault="00E0527F" w:rsidP="00E0527F">
            <w:pPr>
              <w:pStyle w:val="af2"/>
              <w:rPr>
                <w:sz w:val="22"/>
                <w:szCs w:val="22"/>
              </w:rPr>
            </w:pPr>
            <w:r w:rsidRPr="004B1F79">
              <w:rPr>
                <w:sz w:val="22"/>
                <w:szCs w:val="22"/>
              </w:rPr>
              <w:t>-бросание мяча вверх, о землю и ловля его дв</w:t>
            </w:r>
            <w:r w:rsidRPr="004B1F79">
              <w:rPr>
                <w:sz w:val="22"/>
                <w:szCs w:val="22"/>
              </w:rPr>
              <w:t>у</w:t>
            </w:r>
            <w:r w:rsidRPr="004B1F79">
              <w:rPr>
                <w:sz w:val="22"/>
                <w:szCs w:val="22"/>
              </w:rPr>
              <w:t>мя руками не менее 20 раз подряд, одной рукой не менее 10 раз;</w:t>
            </w:r>
          </w:p>
        </w:tc>
      </w:tr>
      <w:tr w:rsidR="00E0527F" w:rsidTr="00E0527F">
        <w:tc>
          <w:tcPr>
            <w:tcW w:w="2534" w:type="dxa"/>
          </w:tcPr>
          <w:p w:rsidR="00E0527F" w:rsidRPr="004B1F79" w:rsidRDefault="00E0527F" w:rsidP="00E0527F">
            <w:pPr>
              <w:pStyle w:val="ConsPlusNormal"/>
              <w:rPr>
                <w:sz w:val="22"/>
                <w:szCs w:val="22"/>
              </w:rPr>
            </w:pPr>
            <w:r w:rsidRPr="004B1F79">
              <w:rPr>
                <w:i/>
                <w:sz w:val="22"/>
                <w:szCs w:val="22"/>
              </w:rPr>
              <w:t>бросание мяча вверх и о землю и ловля его*</w:t>
            </w:r>
          </w:p>
        </w:tc>
        <w:tc>
          <w:tcPr>
            <w:tcW w:w="2534" w:type="dxa"/>
          </w:tcPr>
          <w:p w:rsidR="00E0527F" w:rsidRPr="004B1F79" w:rsidRDefault="00E0527F" w:rsidP="00E0527F">
            <w:pPr>
              <w:pStyle w:val="ConsPlusNormal"/>
              <w:rPr>
                <w:sz w:val="22"/>
                <w:szCs w:val="22"/>
              </w:rPr>
            </w:pPr>
            <w:r w:rsidRPr="004B1F79">
              <w:rPr>
                <w:sz w:val="22"/>
                <w:szCs w:val="22"/>
              </w:rPr>
              <w:t>отбивание мяча правой и левой рукой о землю не менее 5 раз подряд;</w:t>
            </w:r>
          </w:p>
        </w:tc>
        <w:tc>
          <w:tcPr>
            <w:tcW w:w="2535" w:type="dxa"/>
          </w:tcPr>
          <w:p w:rsidR="00E0527F" w:rsidRPr="004B1F79" w:rsidRDefault="00E0527F" w:rsidP="00E0527F">
            <w:pPr>
              <w:pStyle w:val="af2"/>
              <w:tabs>
                <w:tab w:val="left" w:pos="120"/>
                <w:tab w:val="left" w:pos="262"/>
              </w:tabs>
              <w:rPr>
                <w:sz w:val="22"/>
                <w:szCs w:val="22"/>
              </w:rPr>
            </w:pPr>
            <w:r w:rsidRPr="004B1F79">
              <w:rPr>
                <w:sz w:val="22"/>
                <w:szCs w:val="22"/>
              </w:rPr>
              <w:t xml:space="preserve">отбивание мяча об пол на месте 10раз </w:t>
            </w:r>
          </w:p>
        </w:tc>
        <w:tc>
          <w:tcPr>
            <w:tcW w:w="2535" w:type="dxa"/>
          </w:tcPr>
          <w:p w:rsidR="00E0527F" w:rsidRPr="004B1F79" w:rsidRDefault="00E0527F" w:rsidP="00E0527F">
            <w:pPr>
              <w:pStyle w:val="af2"/>
              <w:rPr>
                <w:sz w:val="22"/>
                <w:szCs w:val="22"/>
              </w:rPr>
            </w:pPr>
            <w:r w:rsidRPr="004B1F79">
              <w:rPr>
                <w:sz w:val="22"/>
                <w:szCs w:val="22"/>
              </w:rPr>
              <w:t>передача мяча с отск</w:t>
            </w:r>
            <w:r w:rsidRPr="004B1F79">
              <w:rPr>
                <w:sz w:val="22"/>
                <w:szCs w:val="22"/>
              </w:rPr>
              <w:t>о</w:t>
            </w:r>
            <w:r w:rsidRPr="004B1F79">
              <w:rPr>
                <w:sz w:val="22"/>
                <w:szCs w:val="22"/>
              </w:rPr>
              <w:t>ком от пола из одной руки в другую;</w:t>
            </w:r>
          </w:p>
        </w:tc>
      </w:tr>
      <w:tr w:rsidR="004B1F79" w:rsidTr="00E0527F">
        <w:tc>
          <w:tcPr>
            <w:tcW w:w="2534" w:type="dxa"/>
          </w:tcPr>
          <w:p w:rsidR="004B1F79" w:rsidRPr="004B1F79" w:rsidRDefault="004B1F79" w:rsidP="004B1F79">
            <w:pPr>
              <w:pStyle w:val="ConsPlusNormal"/>
              <w:rPr>
                <w:sz w:val="22"/>
                <w:szCs w:val="22"/>
              </w:rPr>
            </w:pPr>
            <w:r w:rsidRPr="004B1F79">
              <w:rPr>
                <w:i/>
                <w:sz w:val="22"/>
                <w:szCs w:val="22"/>
              </w:rPr>
              <w:t>бросание мяча восп</w:t>
            </w:r>
            <w:r w:rsidRPr="004B1F79">
              <w:rPr>
                <w:i/>
                <w:sz w:val="22"/>
                <w:szCs w:val="22"/>
              </w:rPr>
              <w:t>и</w:t>
            </w:r>
            <w:r w:rsidRPr="004B1F79">
              <w:rPr>
                <w:i/>
                <w:sz w:val="22"/>
                <w:szCs w:val="22"/>
              </w:rPr>
              <w:t>тателю и ловля его о</w:t>
            </w:r>
            <w:r w:rsidRPr="004B1F79">
              <w:rPr>
                <w:i/>
                <w:sz w:val="22"/>
                <w:szCs w:val="22"/>
              </w:rPr>
              <w:t>б</w:t>
            </w:r>
            <w:r w:rsidRPr="004B1F79">
              <w:rPr>
                <w:i/>
                <w:sz w:val="22"/>
                <w:szCs w:val="22"/>
              </w:rPr>
              <w:t>ратно*</w:t>
            </w:r>
          </w:p>
        </w:tc>
        <w:tc>
          <w:tcPr>
            <w:tcW w:w="2534" w:type="dxa"/>
          </w:tcPr>
          <w:p w:rsidR="004B1F79" w:rsidRPr="004B1F79" w:rsidRDefault="004B1F79" w:rsidP="004B1F79">
            <w:pPr>
              <w:pStyle w:val="af2"/>
              <w:tabs>
                <w:tab w:val="left" w:pos="120"/>
                <w:tab w:val="left" w:pos="262"/>
              </w:tabs>
              <w:rPr>
                <w:sz w:val="22"/>
                <w:szCs w:val="22"/>
              </w:rPr>
            </w:pPr>
            <w:r w:rsidRPr="004B1F79">
              <w:rPr>
                <w:sz w:val="22"/>
                <w:szCs w:val="22"/>
              </w:rPr>
              <w:t>передача мяча друг др</w:t>
            </w:r>
            <w:r w:rsidRPr="004B1F79">
              <w:rPr>
                <w:sz w:val="22"/>
                <w:szCs w:val="22"/>
              </w:rPr>
              <w:t>у</w:t>
            </w:r>
            <w:r w:rsidRPr="004B1F79">
              <w:rPr>
                <w:sz w:val="22"/>
                <w:szCs w:val="22"/>
              </w:rPr>
              <w:t>гу стоя и сидя, в разных построениях;</w:t>
            </w:r>
          </w:p>
        </w:tc>
        <w:tc>
          <w:tcPr>
            <w:tcW w:w="2535" w:type="dxa"/>
          </w:tcPr>
          <w:p w:rsidR="004B1F79" w:rsidRPr="004B1F79" w:rsidRDefault="004B1F79" w:rsidP="004B1F79">
            <w:pPr>
              <w:pStyle w:val="af2"/>
              <w:tabs>
                <w:tab w:val="left" w:pos="120"/>
                <w:tab w:val="left" w:pos="262"/>
              </w:tabs>
              <w:rPr>
                <w:sz w:val="22"/>
                <w:szCs w:val="22"/>
              </w:rPr>
            </w:pPr>
            <w:r w:rsidRPr="004B1F79">
              <w:rPr>
                <w:sz w:val="22"/>
                <w:szCs w:val="22"/>
              </w:rPr>
              <w:t>перебрасывание мяча из одной руки в другую;</w:t>
            </w:r>
          </w:p>
        </w:tc>
        <w:tc>
          <w:tcPr>
            <w:tcW w:w="2535" w:type="dxa"/>
          </w:tcPr>
          <w:p w:rsidR="004B1F79" w:rsidRPr="004B1F79" w:rsidRDefault="004B1F79" w:rsidP="004B1F79">
            <w:pPr>
              <w:pStyle w:val="af2"/>
              <w:rPr>
                <w:i/>
                <w:sz w:val="22"/>
                <w:szCs w:val="22"/>
              </w:rPr>
            </w:pPr>
          </w:p>
        </w:tc>
      </w:tr>
      <w:tr w:rsidR="004B1F79" w:rsidTr="00E0527F">
        <w:tc>
          <w:tcPr>
            <w:tcW w:w="2534" w:type="dxa"/>
          </w:tcPr>
          <w:p w:rsidR="004B1F79" w:rsidRPr="004B1F79" w:rsidRDefault="004B1F79" w:rsidP="004B1F79">
            <w:pPr>
              <w:pStyle w:val="ConsPlusNormal"/>
              <w:rPr>
                <w:sz w:val="22"/>
                <w:szCs w:val="22"/>
              </w:rPr>
            </w:pPr>
            <w:r w:rsidRPr="004B1F79">
              <w:rPr>
                <w:sz w:val="22"/>
                <w:szCs w:val="22"/>
              </w:rPr>
              <w:t xml:space="preserve">- </w:t>
            </w:r>
            <w:r w:rsidRPr="004B1F79">
              <w:rPr>
                <w:i/>
                <w:sz w:val="22"/>
                <w:szCs w:val="22"/>
              </w:rPr>
              <w:t xml:space="preserve"> перебрасывание мяча, </w:t>
            </w:r>
            <w:r w:rsidRPr="004B1F79">
              <w:rPr>
                <w:i/>
                <w:sz w:val="22"/>
                <w:szCs w:val="22"/>
              </w:rPr>
              <w:lastRenderedPageBreak/>
              <w:t>стоя парами лицом друг другу;**</w:t>
            </w:r>
          </w:p>
        </w:tc>
        <w:tc>
          <w:tcPr>
            <w:tcW w:w="2534" w:type="dxa"/>
          </w:tcPr>
          <w:p w:rsidR="004B1F79" w:rsidRPr="004B1F79" w:rsidRDefault="004B1F79" w:rsidP="004B1F79">
            <w:pPr>
              <w:pStyle w:val="ConsPlusNormal"/>
              <w:rPr>
                <w:sz w:val="22"/>
                <w:szCs w:val="22"/>
              </w:rPr>
            </w:pPr>
            <w:r w:rsidRPr="004B1F79">
              <w:rPr>
                <w:sz w:val="22"/>
                <w:szCs w:val="22"/>
              </w:rPr>
              <w:lastRenderedPageBreak/>
              <w:t xml:space="preserve">перебрасывание мяча </w:t>
            </w:r>
            <w:r w:rsidRPr="004B1F79">
              <w:rPr>
                <w:sz w:val="22"/>
                <w:szCs w:val="22"/>
              </w:rPr>
              <w:lastRenderedPageBreak/>
              <w:t>друг другу в кругу;</w:t>
            </w:r>
          </w:p>
        </w:tc>
        <w:tc>
          <w:tcPr>
            <w:tcW w:w="2535" w:type="dxa"/>
          </w:tcPr>
          <w:p w:rsidR="004B1F79" w:rsidRPr="004B1F79" w:rsidRDefault="004B1F79" w:rsidP="001B5621">
            <w:pPr>
              <w:pStyle w:val="af2"/>
              <w:widowControl/>
              <w:numPr>
                <w:ilvl w:val="0"/>
                <w:numId w:val="157"/>
              </w:numPr>
              <w:tabs>
                <w:tab w:val="left" w:pos="120"/>
                <w:tab w:val="left" w:pos="262"/>
              </w:tabs>
              <w:autoSpaceDE/>
              <w:autoSpaceDN/>
              <w:ind w:left="-22" w:firstLine="22"/>
              <w:rPr>
                <w:sz w:val="22"/>
                <w:szCs w:val="22"/>
              </w:rPr>
            </w:pPr>
            <w:r w:rsidRPr="004B1F79">
              <w:rPr>
                <w:sz w:val="22"/>
                <w:szCs w:val="22"/>
              </w:rPr>
              <w:lastRenderedPageBreak/>
              <w:t xml:space="preserve">перебрасывание мяча </w:t>
            </w:r>
            <w:r w:rsidRPr="004B1F79">
              <w:rPr>
                <w:sz w:val="22"/>
                <w:szCs w:val="22"/>
              </w:rPr>
              <w:lastRenderedPageBreak/>
              <w:t>друг другу и ловля его разными способами стоя и сидя, в разных п</w:t>
            </w:r>
            <w:r w:rsidRPr="004B1F79">
              <w:rPr>
                <w:sz w:val="22"/>
                <w:szCs w:val="22"/>
              </w:rPr>
              <w:t>о</w:t>
            </w:r>
            <w:r w:rsidRPr="004B1F79">
              <w:rPr>
                <w:sz w:val="22"/>
                <w:szCs w:val="22"/>
              </w:rPr>
              <w:t xml:space="preserve">строениях; </w:t>
            </w:r>
          </w:p>
        </w:tc>
        <w:tc>
          <w:tcPr>
            <w:tcW w:w="2535" w:type="dxa"/>
          </w:tcPr>
          <w:p w:rsidR="004B1F79" w:rsidRPr="004B1F79" w:rsidRDefault="004B1F79" w:rsidP="001B5621">
            <w:pPr>
              <w:pStyle w:val="af2"/>
              <w:widowControl/>
              <w:numPr>
                <w:ilvl w:val="0"/>
                <w:numId w:val="144"/>
              </w:numPr>
              <w:tabs>
                <w:tab w:val="left" w:pos="287"/>
              </w:tabs>
              <w:autoSpaceDE/>
              <w:autoSpaceDN/>
              <w:ind w:left="0" w:firstLine="142"/>
              <w:rPr>
                <w:sz w:val="22"/>
                <w:szCs w:val="22"/>
              </w:rPr>
            </w:pPr>
            <w:r w:rsidRPr="004B1F79">
              <w:rPr>
                <w:sz w:val="22"/>
                <w:szCs w:val="22"/>
              </w:rPr>
              <w:lastRenderedPageBreak/>
              <w:t xml:space="preserve">перебрасывание мяча </w:t>
            </w:r>
            <w:r w:rsidRPr="004B1F79">
              <w:rPr>
                <w:sz w:val="22"/>
                <w:szCs w:val="22"/>
              </w:rPr>
              <w:lastRenderedPageBreak/>
              <w:t>друг другу снизу, от груди, сверху двумя р</w:t>
            </w:r>
            <w:r w:rsidRPr="004B1F79">
              <w:rPr>
                <w:sz w:val="22"/>
                <w:szCs w:val="22"/>
              </w:rPr>
              <w:t>у</w:t>
            </w:r>
            <w:r w:rsidRPr="004B1F79">
              <w:rPr>
                <w:sz w:val="22"/>
                <w:szCs w:val="22"/>
              </w:rPr>
              <w:t>ками; одной рукой от плеча;</w:t>
            </w:r>
          </w:p>
        </w:tc>
      </w:tr>
      <w:tr w:rsidR="004B1F79" w:rsidTr="00E0527F">
        <w:tc>
          <w:tcPr>
            <w:tcW w:w="2534" w:type="dxa"/>
          </w:tcPr>
          <w:p w:rsidR="004B1F79" w:rsidRPr="004B1F79" w:rsidRDefault="004B1F79" w:rsidP="004B1F79">
            <w:pPr>
              <w:pStyle w:val="ConsPlusNormal"/>
              <w:rPr>
                <w:sz w:val="22"/>
                <w:szCs w:val="22"/>
              </w:rPr>
            </w:pPr>
            <w:r w:rsidRPr="004B1F79">
              <w:rPr>
                <w:sz w:val="22"/>
                <w:szCs w:val="22"/>
              </w:rPr>
              <w:lastRenderedPageBreak/>
              <w:t>перебрасывание мяча через сетку;</w:t>
            </w:r>
          </w:p>
        </w:tc>
        <w:tc>
          <w:tcPr>
            <w:tcW w:w="2534" w:type="dxa"/>
          </w:tcPr>
          <w:p w:rsidR="004B1F79" w:rsidRPr="004B1F79" w:rsidRDefault="004B1F79" w:rsidP="004B1F79">
            <w:pPr>
              <w:pStyle w:val="ConsPlusNormal"/>
              <w:rPr>
                <w:sz w:val="22"/>
                <w:szCs w:val="22"/>
              </w:rPr>
            </w:pPr>
            <w:r w:rsidRPr="004B1F79">
              <w:rPr>
                <w:sz w:val="22"/>
                <w:szCs w:val="22"/>
              </w:rPr>
              <w:t>перебрасывание мяча через сетку;</w:t>
            </w:r>
          </w:p>
        </w:tc>
        <w:tc>
          <w:tcPr>
            <w:tcW w:w="2535" w:type="dxa"/>
          </w:tcPr>
          <w:p w:rsidR="004B1F79" w:rsidRPr="004B1F79" w:rsidRDefault="004B1F79" w:rsidP="001B5621">
            <w:pPr>
              <w:pStyle w:val="af2"/>
              <w:widowControl/>
              <w:numPr>
                <w:ilvl w:val="0"/>
                <w:numId w:val="157"/>
              </w:numPr>
              <w:tabs>
                <w:tab w:val="left" w:pos="120"/>
                <w:tab w:val="left" w:pos="262"/>
              </w:tabs>
              <w:autoSpaceDE/>
              <w:autoSpaceDN/>
              <w:ind w:left="-22" w:firstLine="22"/>
              <w:rPr>
                <w:sz w:val="22"/>
                <w:szCs w:val="22"/>
              </w:rPr>
            </w:pPr>
            <w:r w:rsidRPr="004B1F79">
              <w:rPr>
                <w:sz w:val="22"/>
                <w:szCs w:val="22"/>
              </w:rPr>
              <w:t>перебрасывание мяча через сетку</w:t>
            </w:r>
          </w:p>
        </w:tc>
        <w:tc>
          <w:tcPr>
            <w:tcW w:w="2535" w:type="dxa"/>
          </w:tcPr>
          <w:p w:rsidR="004B1F79" w:rsidRPr="004B1F79" w:rsidRDefault="004B1F79" w:rsidP="001B5621">
            <w:pPr>
              <w:pStyle w:val="af2"/>
              <w:widowControl/>
              <w:numPr>
                <w:ilvl w:val="0"/>
                <w:numId w:val="144"/>
              </w:numPr>
              <w:tabs>
                <w:tab w:val="left" w:pos="287"/>
              </w:tabs>
              <w:autoSpaceDE/>
              <w:autoSpaceDN/>
              <w:ind w:left="0" w:firstLine="142"/>
              <w:rPr>
                <w:sz w:val="22"/>
                <w:szCs w:val="22"/>
              </w:rPr>
            </w:pPr>
            <w:r w:rsidRPr="004B1F79">
              <w:rPr>
                <w:sz w:val="22"/>
                <w:szCs w:val="22"/>
              </w:rPr>
              <w:t>- перебрасывание мяча через сетку</w:t>
            </w:r>
          </w:p>
        </w:tc>
      </w:tr>
      <w:tr w:rsidR="004B1F79" w:rsidTr="00E0527F">
        <w:tc>
          <w:tcPr>
            <w:tcW w:w="2534" w:type="dxa"/>
          </w:tcPr>
          <w:p w:rsidR="004B1F79" w:rsidRPr="004B1F79" w:rsidRDefault="004B1F79" w:rsidP="004B1F79">
            <w:pPr>
              <w:jc w:val="center"/>
              <w:rPr>
                <w:b/>
                <w:sz w:val="22"/>
                <w:szCs w:val="22"/>
              </w:rPr>
            </w:pPr>
          </w:p>
        </w:tc>
        <w:tc>
          <w:tcPr>
            <w:tcW w:w="2534" w:type="dxa"/>
          </w:tcPr>
          <w:p w:rsidR="004B1F79" w:rsidRPr="004B1F79" w:rsidRDefault="004B1F79" w:rsidP="004B1F79">
            <w:pPr>
              <w:jc w:val="center"/>
              <w:rPr>
                <w:b/>
                <w:sz w:val="22"/>
                <w:szCs w:val="22"/>
              </w:rPr>
            </w:pPr>
          </w:p>
        </w:tc>
        <w:tc>
          <w:tcPr>
            <w:tcW w:w="2535" w:type="dxa"/>
          </w:tcPr>
          <w:p w:rsidR="004B1F79" w:rsidRPr="004B1F79" w:rsidRDefault="004B1F79" w:rsidP="004B1F79">
            <w:pPr>
              <w:pStyle w:val="af2"/>
              <w:rPr>
                <w:sz w:val="22"/>
                <w:szCs w:val="22"/>
              </w:rPr>
            </w:pPr>
            <w:r w:rsidRPr="004B1F79">
              <w:rPr>
                <w:sz w:val="22"/>
                <w:szCs w:val="22"/>
              </w:rPr>
              <w:t>ведение мяча 5 - 6 м;</w:t>
            </w:r>
          </w:p>
        </w:tc>
        <w:tc>
          <w:tcPr>
            <w:tcW w:w="2535" w:type="dxa"/>
          </w:tcPr>
          <w:p w:rsidR="004B1F79" w:rsidRPr="004B1F79" w:rsidRDefault="004B1F79" w:rsidP="004B1F79">
            <w:pPr>
              <w:pStyle w:val="af2"/>
              <w:rPr>
                <w:sz w:val="22"/>
                <w:szCs w:val="22"/>
              </w:rPr>
            </w:pPr>
            <w:r w:rsidRPr="004B1F79">
              <w:rPr>
                <w:sz w:val="22"/>
                <w:szCs w:val="22"/>
              </w:rPr>
              <w:t>ведение мяча, продвиг</w:t>
            </w:r>
            <w:r w:rsidRPr="004B1F79">
              <w:rPr>
                <w:sz w:val="22"/>
                <w:szCs w:val="22"/>
              </w:rPr>
              <w:t>а</w:t>
            </w:r>
            <w:r w:rsidRPr="004B1F79">
              <w:rPr>
                <w:sz w:val="22"/>
                <w:szCs w:val="22"/>
              </w:rPr>
              <w:t xml:space="preserve">ясь между предметами, по кругу; </w:t>
            </w:r>
          </w:p>
          <w:p w:rsidR="004B1F79" w:rsidRPr="004B1F79" w:rsidRDefault="004B1F79" w:rsidP="004B1F79">
            <w:pPr>
              <w:pStyle w:val="af2"/>
              <w:rPr>
                <w:sz w:val="22"/>
                <w:szCs w:val="22"/>
              </w:rPr>
            </w:pPr>
            <w:r w:rsidRPr="004B1F79">
              <w:rPr>
                <w:sz w:val="22"/>
                <w:szCs w:val="22"/>
              </w:rPr>
              <w:t>-ведение мяча с выпо</w:t>
            </w:r>
            <w:r w:rsidRPr="004B1F79">
              <w:rPr>
                <w:sz w:val="22"/>
                <w:szCs w:val="22"/>
              </w:rPr>
              <w:t>л</w:t>
            </w:r>
            <w:r w:rsidRPr="004B1F79">
              <w:rPr>
                <w:sz w:val="22"/>
                <w:szCs w:val="22"/>
              </w:rPr>
              <w:t>нением заданий (пов</w:t>
            </w:r>
            <w:r w:rsidRPr="004B1F79">
              <w:rPr>
                <w:sz w:val="22"/>
                <w:szCs w:val="22"/>
              </w:rPr>
              <w:t>о</w:t>
            </w:r>
            <w:r w:rsidRPr="004B1F79">
              <w:rPr>
                <w:sz w:val="22"/>
                <w:szCs w:val="22"/>
              </w:rPr>
              <w:t>ротом, передачей др</w:t>
            </w:r>
            <w:r w:rsidRPr="004B1F79">
              <w:rPr>
                <w:sz w:val="22"/>
                <w:szCs w:val="22"/>
              </w:rPr>
              <w:t>у</w:t>
            </w:r>
            <w:r w:rsidRPr="004B1F79">
              <w:rPr>
                <w:sz w:val="22"/>
                <w:szCs w:val="22"/>
              </w:rPr>
              <w:t>гому);</w:t>
            </w:r>
          </w:p>
        </w:tc>
      </w:tr>
      <w:tr w:rsidR="004B1F79" w:rsidTr="00E0527F">
        <w:tc>
          <w:tcPr>
            <w:tcW w:w="2534" w:type="dxa"/>
          </w:tcPr>
          <w:p w:rsidR="004B1F79" w:rsidRPr="004B1F79" w:rsidRDefault="004B1F79" w:rsidP="004B1F79">
            <w:pPr>
              <w:pStyle w:val="ConsPlusNormal"/>
              <w:tabs>
                <w:tab w:val="left" w:pos="2504"/>
              </w:tabs>
              <w:rPr>
                <w:sz w:val="22"/>
                <w:szCs w:val="22"/>
              </w:rPr>
            </w:pPr>
            <w:r w:rsidRPr="004B1F79">
              <w:rPr>
                <w:sz w:val="22"/>
                <w:szCs w:val="22"/>
              </w:rPr>
              <w:t>произвольное прокат</w:t>
            </w:r>
            <w:r w:rsidRPr="004B1F79">
              <w:rPr>
                <w:sz w:val="22"/>
                <w:szCs w:val="22"/>
              </w:rPr>
              <w:t>ы</w:t>
            </w:r>
            <w:r w:rsidRPr="004B1F79">
              <w:rPr>
                <w:sz w:val="22"/>
                <w:szCs w:val="22"/>
              </w:rPr>
              <w:t xml:space="preserve">вание обруча, </w:t>
            </w:r>
          </w:p>
          <w:p w:rsidR="004B1F79" w:rsidRPr="004B1F79" w:rsidRDefault="004B1F79" w:rsidP="004B1F79">
            <w:pPr>
              <w:pStyle w:val="ConsPlusNormal"/>
              <w:tabs>
                <w:tab w:val="left" w:pos="2504"/>
                <w:tab w:val="left" w:pos="2863"/>
              </w:tabs>
              <w:rPr>
                <w:b/>
                <w:sz w:val="22"/>
                <w:szCs w:val="22"/>
              </w:rPr>
            </w:pPr>
            <w:r w:rsidRPr="004B1F79">
              <w:rPr>
                <w:sz w:val="22"/>
                <w:szCs w:val="22"/>
              </w:rPr>
              <w:t>ловля обруча, катящег</w:t>
            </w:r>
            <w:r w:rsidRPr="004B1F79">
              <w:rPr>
                <w:sz w:val="22"/>
                <w:szCs w:val="22"/>
              </w:rPr>
              <w:t>о</w:t>
            </w:r>
            <w:r w:rsidRPr="004B1F79">
              <w:rPr>
                <w:sz w:val="22"/>
                <w:szCs w:val="22"/>
              </w:rPr>
              <w:t>ся от педагога</w:t>
            </w:r>
          </w:p>
        </w:tc>
        <w:tc>
          <w:tcPr>
            <w:tcW w:w="2534" w:type="dxa"/>
          </w:tcPr>
          <w:p w:rsidR="004B1F79" w:rsidRPr="004B1F79" w:rsidRDefault="004B1F79" w:rsidP="004B1F79">
            <w:pPr>
              <w:pStyle w:val="ConsPlusNormal"/>
              <w:rPr>
                <w:sz w:val="22"/>
                <w:szCs w:val="22"/>
              </w:rPr>
            </w:pPr>
            <w:r w:rsidRPr="004B1F79">
              <w:rPr>
                <w:sz w:val="22"/>
                <w:szCs w:val="22"/>
              </w:rPr>
              <w:t xml:space="preserve">- прокатывание обруча педагогу, удержание обруча, катящегося от педагога; </w:t>
            </w:r>
          </w:p>
          <w:p w:rsidR="004B1F79" w:rsidRPr="004B1F79" w:rsidRDefault="004B1F79" w:rsidP="004B1F79">
            <w:pPr>
              <w:pStyle w:val="ConsPlusNormal"/>
              <w:rPr>
                <w:sz w:val="22"/>
                <w:szCs w:val="22"/>
              </w:rPr>
            </w:pPr>
            <w:r w:rsidRPr="004B1F79">
              <w:rPr>
                <w:sz w:val="22"/>
                <w:szCs w:val="22"/>
              </w:rPr>
              <w:t>- прокатывание обруча друг другу в парах;</w:t>
            </w:r>
          </w:p>
        </w:tc>
        <w:tc>
          <w:tcPr>
            <w:tcW w:w="2535" w:type="dxa"/>
          </w:tcPr>
          <w:p w:rsidR="004B1F79" w:rsidRPr="004B1F79" w:rsidRDefault="004B1F79" w:rsidP="001B5621">
            <w:pPr>
              <w:pStyle w:val="af2"/>
              <w:widowControl/>
              <w:numPr>
                <w:ilvl w:val="0"/>
                <w:numId w:val="144"/>
              </w:numPr>
              <w:autoSpaceDE/>
              <w:autoSpaceDN/>
              <w:ind w:left="0"/>
              <w:rPr>
                <w:sz w:val="22"/>
                <w:szCs w:val="22"/>
              </w:rPr>
            </w:pPr>
            <w:r w:rsidRPr="004B1F79">
              <w:rPr>
                <w:sz w:val="22"/>
                <w:szCs w:val="22"/>
              </w:rPr>
              <w:t xml:space="preserve">- прокатывание обруча, бег за ним и ловля; </w:t>
            </w:r>
          </w:p>
          <w:p w:rsidR="004B1F79" w:rsidRPr="004B1F79" w:rsidRDefault="004B1F79" w:rsidP="004B1F79">
            <w:pPr>
              <w:pStyle w:val="af2"/>
              <w:ind w:firstLine="708"/>
              <w:rPr>
                <w:sz w:val="22"/>
                <w:szCs w:val="22"/>
              </w:rPr>
            </w:pPr>
          </w:p>
        </w:tc>
        <w:tc>
          <w:tcPr>
            <w:tcW w:w="2535" w:type="dxa"/>
          </w:tcPr>
          <w:p w:rsidR="004B1F79" w:rsidRPr="004B1F79" w:rsidRDefault="004B1F79" w:rsidP="004B1F79">
            <w:pPr>
              <w:pStyle w:val="af2"/>
              <w:rPr>
                <w:i/>
                <w:sz w:val="22"/>
                <w:szCs w:val="22"/>
              </w:rPr>
            </w:pPr>
            <w:r w:rsidRPr="004B1F79">
              <w:rPr>
                <w:i/>
                <w:sz w:val="22"/>
                <w:szCs w:val="22"/>
              </w:rPr>
              <w:t xml:space="preserve">- </w:t>
            </w:r>
            <w:r w:rsidRPr="004B1F79">
              <w:rPr>
                <w:sz w:val="22"/>
                <w:szCs w:val="22"/>
              </w:rPr>
              <w:t>совершенствование навыков владения обр</w:t>
            </w:r>
            <w:r w:rsidRPr="004B1F79">
              <w:rPr>
                <w:sz w:val="22"/>
                <w:szCs w:val="22"/>
              </w:rPr>
              <w:t>у</w:t>
            </w:r>
            <w:r w:rsidRPr="004B1F79">
              <w:rPr>
                <w:sz w:val="22"/>
                <w:szCs w:val="22"/>
              </w:rPr>
              <w:t>чем*</w:t>
            </w:r>
          </w:p>
        </w:tc>
      </w:tr>
      <w:tr w:rsidR="004B1F79" w:rsidTr="00E0527F">
        <w:tc>
          <w:tcPr>
            <w:tcW w:w="2534" w:type="dxa"/>
          </w:tcPr>
          <w:p w:rsidR="004B1F79" w:rsidRPr="004B1F79" w:rsidRDefault="004B1F79" w:rsidP="001B5621">
            <w:pPr>
              <w:pStyle w:val="ConsPlusNormal"/>
              <w:numPr>
                <w:ilvl w:val="0"/>
                <w:numId w:val="144"/>
              </w:numPr>
              <w:tabs>
                <w:tab w:val="left" w:pos="284"/>
              </w:tabs>
              <w:ind w:left="0" w:firstLine="0"/>
              <w:rPr>
                <w:sz w:val="22"/>
                <w:szCs w:val="22"/>
              </w:rPr>
            </w:pPr>
            <w:r w:rsidRPr="004B1F79">
              <w:rPr>
                <w:sz w:val="22"/>
                <w:szCs w:val="22"/>
              </w:rPr>
              <w:t>бросание мешочка в горизонтальную цель (корзину) двумя и о</w:t>
            </w:r>
            <w:r w:rsidRPr="004B1F79">
              <w:rPr>
                <w:sz w:val="22"/>
                <w:szCs w:val="22"/>
              </w:rPr>
              <w:t>д</w:t>
            </w:r>
            <w:r w:rsidRPr="004B1F79">
              <w:rPr>
                <w:sz w:val="22"/>
                <w:szCs w:val="22"/>
              </w:rPr>
              <w:t xml:space="preserve">ной рукой; </w:t>
            </w:r>
          </w:p>
          <w:p w:rsidR="004B1F79" w:rsidRPr="004B1F79" w:rsidRDefault="004B1F79" w:rsidP="001B5621">
            <w:pPr>
              <w:pStyle w:val="ConsPlusNormal"/>
              <w:numPr>
                <w:ilvl w:val="0"/>
                <w:numId w:val="144"/>
              </w:numPr>
              <w:tabs>
                <w:tab w:val="left" w:pos="284"/>
              </w:tabs>
              <w:ind w:left="0" w:firstLine="0"/>
              <w:rPr>
                <w:sz w:val="22"/>
                <w:szCs w:val="22"/>
              </w:rPr>
            </w:pPr>
            <w:r w:rsidRPr="004B1F79">
              <w:rPr>
                <w:sz w:val="22"/>
                <w:szCs w:val="22"/>
              </w:rPr>
              <w:t>бросание, одной р</w:t>
            </w:r>
            <w:r w:rsidRPr="004B1F79">
              <w:rPr>
                <w:sz w:val="22"/>
                <w:szCs w:val="22"/>
              </w:rPr>
              <w:t>у</w:t>
            </w:r>
            <w:r w:rsidRPr="004B1F79">
              <w:rPr>
                <w:sz w:val="22"/>
                <w:szCs w:val="22"/>
              </w:rPr>
              <w:t>кой мяча в обруч, ра</w:t>
            </w:r>
            <w:r w:rsidRPr="004B1F79">
              <w:rPr>
                <w:sz w:val="22"/>
                <w:szCs w:val="22"/>
              </w:rPr>
              <w:t>с</w:t>
            </w:r>
            <w:r w:rsidRPr="004B1F79">
              <w:rPr>
                <w:sz w:val="22"/>
                <w:szCs w:val="22"/>
              </w:rPr>
              <w:t>положенный на уровне глаз ребенка, с рассто</w:t>
            </w:r>
            <w:r w:rsidRPr="004B1F79">
              <w:rPr>
                <w:sz w:val="22"/>
                <w:szCs w:val="22"/>
              </w:rPr>
              <w:t>я</w:t>
            </w:r>
            <w:r w:rsidRPr="004B1F79">
              <w:rPr>
                <w:sz w:val="22"/>
                <w:szCs w:val="22"/>
              </w:rPr>
              <w:t xml:space="preserve">ния 1,5 м; </w:t>
            </w:r>
          </w:p>
          <w:p w:rsidR="004B1F79" w:rsidRDefault="004B1F79" w:rsidP="004B1F79">
            <w:pPr>
              <w:pStyle w:val="ConsPlusNormal"/>
              <w:rPr>
                <w:sz w:val="22"/>
                <w:szCs w:val="22"/>
              </w:rPr>
            </w:pPr>
            <w:r w:rsidRPr="004B1F79">
              <w:rPr>
                <w:sz w:val="22"/>
                <w:szCs w:val="22"/>
              </w:rPr>
              <w:t>метание вдаль;</w:t>
            </w:r>
          </w:p>
          <w:p w:rsidR="004B1F79" w:rsidRPr="004B1F79" w:rsidRDefault="004B1F79" w:rsidP="004B1F79">
            <w:pPr>
              <w:pStyle w:val="ConsPlusNormal"/>
              <w:rPr>
                <w:b/>
                <w:sz w:val="22"/>
                <w:szCs w:val="22"/>
              </w:rPr>
            </w:pPr>
          </w:p>
        </w:tc>
        <w:tc>
          <w:tcPr>
            <w:tcW w:w="2534" w:type="dxa"/>
          </w:tcPr>
          <w:p w:rsidR="004B1F79" w:rsidRPr="004B1F79" w:rsidRDefault="004B1F79" w:rsidP="004B1F79">
            <w:pPr>
              <w:pStyle w:val="ConsPlusNormal"/>
              <w:rPr>
                <w:sz w:val="22"/>
                <w:szCs w:val="22"/>
              </w:rPr>
            </w:pPr>
            <w:r w:rsidRPr="004B1F79">
              <w:rPr>
                <w:sz w:val="22"/>
                <w:szCs w:val="22"/>
              </w:rPr>
              <w:t>-попадание мячом в г</w:t>
            </w:r>
            <w:r w:rsidRPr="004B1F79">
              <w:rPr>
                <w:sz w:val="22"/>
                <w:szCs w:val="22"/>
              </w:rPr>
              <w:t>о</w:t>
            </w:r>
            <w:r w:rsidRPr="004B1F79">
              <w:rPr>
                <w:sz w:val="22"/>
                <w:szCs w:val="22"/>
              </w:rPr>
              <w:t>ризонтальную и верт</w:t>
            </w:r>
            <w:r w:rsidRPr="004B1F79">
              <w:rPr>
                <w:sz w:val="22"/>
                <w:szCs w:val="22"/>
              </w:rPr>
              <w:t>и</w:t>
            </w:r>
            <w:r w:rsidRPr="004B1F79">
              <w:rPr>
                <w:sz w:val="22"/>
                <w:szCs w:val="22"/>
              </w:rPr>
              <w:t>кальную цели с ра</w:t>
            </w:r>
            <w:r w:rsidRPr="004B1F79">
              <w:rPr>
                <w:sz w:val="22"/>
                <w:szCs w:val="22"/>
              </w:rPr>
              <w:t>с</w:t>
            </w:r>
            <w:r w:rsidRPr="004B1F79">
              <w:rPr>
                <w:sz w:val="22"/>
                <w:szCs w:val="22"/>
              </w:rPr>
              <w:t>стояния 2 - 2,5 м.</w:t>
            </w:r>
          </w:p>
        </w:tc>
        <w:tc>
          <w:tcPr>
            <w:tcW w:w="2535" w:type="dxa"/>
          </w:tcPr>
          <w:p w:rsidR="004B1F79" w:rsidRPr="004B1F79" w:rsidRDefault="004B1F79" w:rsidP="001B5621">
            <w:pPr>
              <w:pStyle w:val="af2"/>
              <w:widowControl/>
              <w:numPr>
                <w:ilvl w:val="0"/>
                <w:numId w:val="144"/>
              </w:numPr>
              <w:autoSpaceDE/>
              <w:autoSpaceDN/>
              <w:ind w:left="0"/>
              <w:rPr>
                <w:sz w:val="22"/>
                <w:szCs w:val="22"/>
              </w:rPr>
            </w:pPr>
            <w:r w:rsidRPr="004B1F79">
              <w:rPr>
                <w:sz w:val="22"/>
                <w:szCs w:val="22"/>
              </w:rPr>
              <w:t xml:space="preserve">-метание в цель одной и двумя руками снизу и из-за головы; </w:t>
            </w:r>
          </w:p>
          <w:p w:rsidR="004B1F79" w:rsidRPr="004B1F79" w:rsidRDefault="004B1F79" w:rsidP="001B5621">
            <w:pPr>
              <w:pStyle w:val="af2"/>
              <w:widowControl/>
              <w:numPr>
                <w:ilvl w:val="0"/>
                <w:numId w:val="144"/>
              </w:numPr>
              <w:autoSpaceDE/>
              <w:autoSpaceDN/>
              <w:ind w:left="0"/>
              <w:rPr>
                <w:sz w:val="22"/>
                <w:szCs w:val="22"/>
              </w:rPr>
            </w:pPr>
            <w:r w:rsidRPr="004B1F79">
              <w:rPr>
                <w:sz w:val="22"/>
                <w:szCs w:val="22"/>
              </w:rPr>
              <w:t>метание вдаль предм</w:t>
            </w:r>
            <w:r w:rsidRPr="004B1F79">
              <w:rPr>
                <w:sz w:val="22"/>
                <w:szCs w:val="22"/>
              </w:rPr>
              <w:t>е</w:t>
            </w:r>
            <w:r w:rsidRPr="004B1F79">
              <w:rPr>
                <w:sz w:val="22"/>
                <w:szCs w:val="22"/>
              </w:rPr>
              <w:t>тов разной массы (м</w:t>
            </w:r>
            <w:r w:rsidRPr="004B1F79">
              <w:rPr>
                <w:sz w:val="22"/>
                <w:szCs w:val="22"/>
              </w:rPr>
              <w:t>е</w:t>
            </w:r>
            <w:r w:rsidRPr="004B1F79">
              <w:rPr>
                <w:sz w:val="22"/>
                <w:szCs w:val="22"/>
              </w:rPr>
              <w:t>шочки, шишки, мячи и другие);</w:t>
            </w:r>
          </w:p>
          <w:p w:rsidR="004B1F79" w:rsidRPr="004B1F79" w:rsidRDefault="004B1F79" w:rsidP="004B1F79">
            <w:pPr>
              <w:pStyle w:val="af2"/>
              <w:rPr>
                <w:sz w:val="22"/>
                <w:szCs w:val="22"/>
              </w:rPr>
            </w:pPr>
            <w:r w:rsidRPr="004B1F79">
              <w:rPr>
                <w:sz w:val="22"/>
                <w:szCs w:val="22"/>
              </w:rPr>
              <w:t>-забрасывание его в баскетбольную корзину.</w:t>
            </w:r>
          </w:p>
        </w:tc>
        <w:tc>
          <w:tcPr>
            <w:tcW w:w="2535" w:type="dxa"/>
          </w:tcPr>
          <w:p w:rsidR="004B1F79" w:rsidRPr="004B1F79" w:rsidRDefault="004B1F79" w:rsidP="001B5621">
            <w:pPr>
              <w:pStyle w:val="af2"/>
              <w:widowControl/>
              <w:numPr>
                <w:ilvl w:val="0"/>
                <w:numId w:val="144"/>
              </w:numPr>
              <w:tabs>
                <w:tab w:val="left" w:pos="287"/>
              </w:tabs>
              <w:autoSpaceDE/>
              <w:autoSpaceDN/>
              <w:ind w:left="0" w:firstLine="142"/>
              <w:rPr>
                <w:sz w:val="22"/>
                <w:szCs w:val="22"/>
              </w:rPr>
            </w:pPr>
            <w:r w:rsidRPr="004B1F79">
              <w:rPr>
                <w:sz w:val="22"/>
                <w:szCs w:val="22"/>
              </w:rPr>
              <w:t>метание в цель из положения стоя на к</w:t>
            </w:r>
            <w:r w:rsidRPr="004B1F79">
              <w:rPr>
                <w:sz w:val="22"/>
                <w:szCs w:val="22"/>
              </w:rPr>
              <w:t>о</w:t>
            </w:r>
            <w:r w:rsidRPr="004B1F79">
              <w:rPr>
                <w:sz w:val="22"/>
                <w:szCs w:val="22"/>
              </w:rPr>
              <w:t xml:space="preserve">ленях и сидя; </w:t>
            </w:r>
          </w:p>
          <w:p w:rsidR="004B1F79" w:rsidRPr="004B1F79" w:rsidRDefault="004B1F79" w:rsidP="001B5621">
            <w:pPr>
              <w:pStyle w:val="af2"/>
              <w:widowControl/>
              <w:numPr>
                <w:ilvl w:val="0"/>
                <w:numId w:val="144"/>
              </w:numPr>
              <w:tabs>
                <w:tab w:val="left" w:pos="287"/>
              </w:tabs>
              <w:autoSpaceDE/>
              <w:autoSpaceDN/>
              <w:ind w:left="0" w:firstLine="142"/>
              <w:rPr>
                <w:sz w:val="22"/>
                <w:szCs w:val="22"/>
              </w:rPr>
            </w:pPr>
            <w:r w:rsidRPr="004B1F79">
              <w:rPr>
                <w:sz w:val="22"/>
                <w:szCs w:val="22"/>
              </w:rPr>
              <w:t xml:space="preserve">метание вдаль, </w:t>
            </w:r>
          </w:p>
          <w:p w:rsidR="004B1F79" w:rsidRPr="004B1F79" w:rsidRDefault="004B1F79" w:rsidP="001B5621">
            <w:pPr>
              <w:pStyle w:val="af2"/>
              <w:widowControl/>
              <w:numPr>
                <w:ilvl w:val="0"/>
                <w:numId w:val="144"/>
              </w:numPr>
              <w:tabs>
                <w:tab w:val="left" w:pos="287"/>
              </w:tabs>
              <w:autoSpaceDE/>
              <w:autoSpaceDN/>
              <w:ind w:left="0" w:firstLine="142"/>
              <w:rPr>
                <w:sz w:val="22"/>
                <w:szCs w:val="22"/>
              </w:rPr>
            </w:pPr>
            <w:r w:rsidRPr="004B1F79">
              <w:rPr>
                <w:sz w:val="22"/>
                <w:szCs w:val="22"/>
              </w:rPr>
              <w:t>метание в движ</w:t>
            </w:r>
            <w:r w:rsidRPr="004B1F79">
              <w:rPr>
                <w:sz w:val="22"/>
                <w:szCs w:val="22"/>
              </w:rPr>
              <w:t>у</w:t>
            </w:r>
            <w:r w:rsidRPr="004B1F79">
              <w:rPr>
                <w:sz w:val="22"/>
                <w:szCs w:val="22"/>
              </w:rPr>
              <w:t>щуюся цель;</w:t>
            </w:r>
          </w:p>
          <w:p w:rsidR="004B1F79" w:rsidRPr="004B1F79" w:rsidRDefault="004B1F79" w:rsidP="004B1F79">
            <w:pPr>
              <w:pStyle w:val="af2"/>
              <w:rPr>
                <w:sz w:val="22"/>
                <w:szCs w:val="22"/>
              </w:rPr>
            </w:pPr>
            <w:r w:rsidRPr="004B1F79">
              <w:rPr>
                <w:sz w:val="22"/>
                <w:szCs w:val="22"/>
              </w:rPr>
              <w:t xml:space="preserve"> забрасывание мяча в баскетбольную корзину;</w:t>
            </w:r>
          </w:p>
        </w:tc>
      </w:tr>
      <w:tr w:rsidR="004B1F79" w:rsidTr="00E0527F">
        <w:tc>
          <w:tcPr>
            <w:tcW w:w="2534" w:type="dxa"/>
          </w:tcPr>
          <w:p w:rsidR="004B1F79" w:rsidRPr="004B1F79" w:rsidRDefault="004B1F79" w:rsidP="004B1F79">
            <w:pPr>
              <w:pStyle w:val="af2"/>
              <w:rPr>
                <w:b/>
              </w:rPr>
            </w:pPr>
            <w:r w:rsidRPr="003A51AC">
              <w:rPr>
                <w:b/>
              </w:rPr>
              <w:t xml:space="preserve"> </w:t>
            </w:r>
            <w:r w:rsidRPr="004B1F79">
              <w:rPr>
                <w:b/>
              </w:rPr>
              <w:t>Ползание, лазанье</w:t>
            </w:r>
          </w:p>
        </w:tc>
        <w:tc>
          <w:tcPr>
            <w:tcW w:w="2534" w:type="dxa"/>
          </w:tcPr>
          <w:p w:rsidR="004B1F79" w:rsidRPr="003A51AC" w:rsidRDefault="004B1F79" w:rsidP="004B1F79">
            <w:pPr>
              <w:pStyle w:val="af2"/>
            </w:pPr>
          </w:p>
        </w:tc>
        <w:tc>
          <w:tcPr>
            <w:tcW w:w="2535" w:type="dxa"/>
          </w:tcPr>
          <w:p w:rsidR="004B1F79" w:rsidRPr="003A51AC" w:rsidRDefault="004B1F79" w:rsidP="004B1F79">
            <w:pPr>
              <w:pStyle w:val="af2"/>
            </w:pPr>
          </w:p>
        </w:tc>
        <w:tc>
          <w:tcPr>
            <w:tcW w:w="2535" w:type="dxa"/>
          </w:tcPr>
          <w:p w:rsidR="004B1F79" w:rsidRPr="003A51AC" w:rsidRDefault="004B1F79" w:rsidP="004B1F79">
            <w:pPr>
              <w:pStyle w:val="af2"/>
            </w:pPr>
          </w:p>
        </w:tc>
      </w:tr>
      <w:tr w:rsidR="004B1F79" w:rsidRPr="0073246C" w:rsidTr="00E0527F">
        <w:tc>
          <w:tcPr>
            <w:tcW w:w="2534" w:type="dxa"/>
          </w:tcPr>
          <w:p w:rsidR="004B1F79" w:rsidRPr="0073246C" w:rsidRDefault="004B1F79" w:rsidP="004B1F79">
            <w:pPr>
              <w:pStyle w:val="ConsPlusNormal"/>
              <w:jc w:val="center"/>
              <w:rPr>
                <w:b/>
                <w:sz w:val="22"/>
                <w:szCs w:val="22"/>
              </w:rPr>
            </w:pPr>
            <w:r w:rsidRPr="0073246C">
              <w:rPr>
                <w:b/>
                <w:sz w:val="22"/>
                <w:szCs w:val="22"/>
              </w:rPr>
              <w:t>3-4</w:t>
            </w:r>
          </w:p>
        </w:tc>
        <w:tc>
          <w:tcPr>
            <w:tcW w:w="2534" w:type="dxa"/>
          </w:tcPr>
          <w:p w:rsidR="004B1F79" w:rsidRPr="0073246C" w:rsidRDefault="004B1F79" w:rsidP="004B1F79">
            <w:pPr>
              <w:pStyle w:val="ConsPlusNormal"/>
              <w:jc w:val="center"/>
              <w:rPr>
                <w:b/>
                <w:sz w:val="22"/>
                <w:szCs w:val="22"/>
              </w:rPr>
            </w:pPr>
            <w:r w:rsidRPr="0073246C">
              <w:rPr>
                <w:b/>
                <w:sz w:val="22"/>
                <w:szCs w:val="22"/>
              </w:rPr>
              <w:t>4-5</w:t>
            </w:r>
          </w:p>
        </w:tc>
        <w:tc>
          <w:tcPr>
            <w:tcW w:w="2535" w:type="dxa"/>
          </w:tcPr>
          <w:p w:rsidR="004B1F79" w:rsidRPr="0073246C" w:rsidRDefault="004B1F79" w:rsidP="004B1F79">
            <w:pPr>
              <w:pStyle w:val="af2"/>
              <w:jc w:val="center"/>
              <w:rPr>
                <w:b/>
                <w:sz w:val="22"/>
                <w:szCs w:val="22"/>
              </w:rPr>
            </w:pPr>
            <w:r w:rsidRPr="0073246C">
              <w:rPr>
                <w:b/>
                <w:sz w:val="22"/>
                <w:szCs w:val="22"/>
              </w:rPr>
              <w:t>5-6</w:t>
            </w:r>
          </w:p>
        </w:tc>
        <w:tc>
          <w:tcPr>
            <w:tcW w:w="2535" w:type="dxa"/>
          </w:tcPr>
          <w:p w:rsidR="004B1F79" w:rsidRPr="0073246C" w:rsidRDefault="004B1F79" w:rsidP="004B1F79">
            <w:pPr>
              <w:pStyle w:val="af2"/>
              <w:jc w:val="center"/>
              <w:rPr>
                <w:b/>
                <w:sz w:val="22"/>
                <w:szCs w:val="22"/>
              </w:rPr>
            </w:pPr>
            <w:r w:rsidRPr="0073246C">
              <w:rPr>
                <w:b/>
                <w:sz w:val="22"/>
                <w:szCs w:val="22"/>
              </w:rPr>
              <w:t>6-7</w:t>
            </w:r>
          </w:p>
        </w:tc>
      </w:tr>
      <w:tr w:rsidR="004B1F79" w:rsidRPr="0073246C" w:rsidTr="00E0527F">
        <w:tc>
          <w:tcPr>
            <w:tcW w:w="2534" w:type="dxa"/>
          </w:tcPr>
          <w:p w:rsidR="004B1F79" w:rsidRPr="0073246C" w:rsidRDefault="004B1F79" w:rsidP="004B1F79">
            <w:pPr>
              <w:pStyle w:val="ConsPlusNormal"/>
              <w:tabs>
                <w:tab w:val="left" w:pos="284"/>
              </w:tabs>
              <w:rPr>
                <w:sz w:val="22"/>
                <w:szCs w:val="22"/>
              </w:rPr>
            </w:pPr>
            <w:r w:rsidRPr="0073246C">
              <w:rPr>
                <w:sz w:val="22"/>
                <w:szCs w:val="22"/>
              </w:rPr>
              <w:t>ползание на четверен</w:t>
            </w:r>
            <w:r w:rsidRPr="0073246C">
              <w:rPr>
                <w:sz w:val="22"/>
                <w:szCs w:val="22"/>
              </w:rPr>
              <w:t>ь</w:t>
            </w:r>
            <w:r w:rsidRPr="0073246C">
              <w:rPr>
                <w:sz w:val="22"/>
                <w:szCs w:val="22"/>
              </w:rPr>
              <w:t>ках на расстояние 4 - 5 - 6 м до кегли (взять ее, встать, выпрямиться, поднять двумя руками над головой);</w:t>
            </w:r>
          </w:p>
        </w:tc>
        <w:tc>
          <w:tcPr>
            <w:tcW w:w="2534" w:type="dxa"/>
          </w:tcPr>
          <w:p w:rsidR="004B1F79" w:rsidRPr="0073246C" w:rsidRDefault="004B1F79" w:rsidP="004B1F79">
            <w:pPr>
              <w:pStyle w:val="ConsPlusNormal"/>
              <w:rPr>
                <w:sz w:val="22"/>
                <w:szCs w:val="22"/>
              </w:rPr>
            </w:pPr>
            <w:r w:rsidRPr="0073246C">
              <w:rPr>
                <w:sz w:val="22"/>
                <w:szCs w:val="22"/>
              </w:rPr>
              <w:t>ползание на четверен</w:t>
            </w:r>
            <w:r w:rsidRPr="0073246C">
              <w:rPr>
                <w:sz w:val="22"/>
                <w:szCs w:val="22"/>
              </w:rPr>
              <w:t>ь</w:t>
            </w:r>
            <w:r w:rsidRPr="0073246C">
              <w:rPr>
                <w:sz w:val="22"/>
                <w:szCs w:val="22"/>
              </w:rPr>
              <w:t>ках "змейкой" между расставленными кегл</w:t>
            </w:r>
            <w:r w:rsidRPr="0073246C">
              <w:rPr>
                <w:sz w:val="22"/>
                <w:szCs w:val="22"/>
              </w:rPr>
              <w:t>я</w:t>
            </w:r>
            <w:r w:rsidRPr="0073246C">
              <w:rPr>
                <w:sz w:val="22"/>
                <w:szCs w:val="22"/>
              </w:rPr>
              <w:t xml:space="preserve">ми </w:t>
            </w:r>
          </w:p>
        </w:tc>
        <w:tc>
          <w:tcPr>
            <w:tcW w:w="2535" w:type="dxa"/>
          </w:tcPr>
          <w:p w:rsidR="004B1F79" w:rsidRPr="0073246C" w:rsidRDefault="004B1F79" w:rsidP="004B1F79">
            <w:pPr>
              <w:pStyle w:val="af2"/>
              <w:rPr>
                <w:sz w:val="22"/>
                <w:szCs w:val="22"/>
              </w:rPr>
            </w:pPr>
            <w:r w:rsidRPr="0073246C">
              <w:rPr>
                <w:sz w:val="22"/>
                <w:szCs w:val="22"/>
              </w:rPr>
              <w:t>-ползание на четверен</w:t>
            </w:r>
            <w:r w:rsidRPr="0073246C">
              <w:rPr>
                <w:sz w:val="22"/>
                <w:szCs w:val="22"/>
              </w:rPr>
              <w:t>ь</w:t>
            </w:r>
            <w:r w:rsidRPr="0073246C">
              <w:rPr>
                <w:sz w:val="22"/>
                <w:szCs w:val="22"/>
              </w:rPr>
              <w:t>ках, разными способами (с опорой на ладони и колени, на ступни и л</w:t>
            </w:r>
            <w:r w:rsidRPr="0073246C">
              <w:rPr>
                <w:sz w:val="22"/>
                <w:szCs w:val="22"/>
              </w:rPr>
              <w:t>а</w:t>
            </w:r>
            <w:r w:rsidRPr="0073246C">
              <w:rPr>
                <w:sz w:val="22"/>
                <w:szCs w:val="22"/>
              </w:rPr>
              <w:t>дони, предплечья и к</w:t>
            </w:r>
            <w:r w:rsidRPr="0073246C">
              <w:rPr>
                <w:sz w:val="22"/>
                <w:szCs w:val="22"/>
              </w:rPr>
              <w:t>о</w:t>
            </w:r>
            <w:r w:rsidRPr="0073246C">
              <w:rPr>
                <w:sz w:val="22"/>
                <w:szCs w:val="22"/>
              </w:rPr>
              <w:t xml:space="preserve">лени); </w:t>
            </w:r>
          </w:p>
          <w:p w:rsidR="004B1F79" w:rsidRPr="0073246C" w:rsidRDefault="004B1F79" w:rsidP="004B1F79">
            <w:pPr>
              <w:pStyle w:val="af2"/>
              <w:rPr>
                <w:sz w:val="22"/>
                <w:szCs w:val="22"/>
              </w:rPr>
            </w:pPr>
            <w:r w:rsidRPr="0073246C">
              <w:rPr>
                <w:sz w:val="22"/>
                <w:szCs w:val="22"/>
              </w:rPr>
              <w:t>-ползание на четверен</w:t>
            </w:r>
            <w:r w:rsidRPr="0073246C">
              <w:rPr>
                <w:sz w:val="22"/>
                <w:szCs w:val="22"/>
              </w:rPr>
              <w:t>ь</w:t>
            </w:r>
            <w:r w:rsidRPr="0073246C">
              <w:rPr>
                <w:sz w:val="22"/>
                <w:szCs w:val="22"/>
              </w:rPr>
              <w:t>ках по прямой, толкая головой мяч (3 - 4 м), "змейкой" между ке</w:t>
            </w:r>
            <w:r w:rsidRPr="0073246C">
              <w:rPr>
                <w:sz w:val="22"/>
                <w:szCs w:val="22"/>
              </w:rPr>
              <w:t>г</w:t>
            </w:r>
            <w:r w:rsidRPr="0073246C">
              <w:rPr>
                <w:sz w:val="22"/>
                <w:szCs w:val="22"/>
              </w:rPr>
              <w:t>лями</w:t>
            </w:r>
          </w:p>
        </w:tc>
        <w:tc>
          <w:tcPr>
            <w:tcW w:w="2535" w:type="dxa"/>
          </w:tcPr>
          <w:p w:rsidR="004B1F79" w:rsidRPr="0073246C" w:rsidRDefault="004B1F79" w:rsidP="004B1F79">
            <w:pPr>
              <w:pStyle w:val="ConsPlusNormal"/>
              <w:tabs>
                <w:tab w:val="left" w:pos="284"/>
              </w:tabs>
              <w:rPr>
                <w:sz w:val="22"/>
                <w:szCs w:val="22"/>
              </w:rPr>
            </w:pPr>
            <w:r w:rsidRPr="0073246C">
              <w:rPr>
                <w:sz w:val="22"/>
                <w:szCs w:val="22"/>
              </w:rPr>
              <w:t>ползание на четверен</w:t>
            </w:r>
            <w:r w:rsidRPr="0073246C">
              <w:rPr>
                <w:sz w:val="22"/>
                <w:szCs w:val="22"/>
              </w:rPr>
              <w:t>ь</w:t>
            </w:r>
            <w:r w:rsidRPr="0073246C">
              <w:rPr>
                <w:sz w:val="22"/>
                <w:szCs w:val="22"/>
              </w:rPr>
              <w:t>ках на расстояние 4 - 5 - 6 м до кегли (взять ее, встать, выпрямиться, поднять двумя руками над головой);</w:t>
            </w:r>
          </w:p>
        </w:tc>
      </w:tr>
      <w:tr w:rsidR="004B1F79" w:rsidRPr="0073246C" w:rsidTr="00E0527F">
        <w:tc>
          <w:tcPr>
            <w:tcW w:w="2534" w:type="dxa"/>
          </w:tcPr>
          <w:p w:rsidR="004B1F79" w:rsidRPr="0073246C" w:rsidRDefault="004B1F79" w:rsidP="004B1F79">
            <w:pPr>
              <w:pStyle w:val="ConsPlusNormal"/>
              <w:rPr>
                <w:sz w:val="22"/>
                <w:szCs w:val="22"/>
              </w:rPr>
            </w:pPr>
            <w:r w:rsidRPr="0073246C">
              <w:rPr>
                <w:sz w:val="22"/>
                <w:szCs w:val="22"/>
              </w:rPr>
              <w:t>ползание по гимнаст</w:t>
            </w:r>
            <w:r w:rsidRPr="0073246C">
              <w:rPr>
                <w:sz w:val="22"/>
                <w:szCs w:val="22"/>
              </w:rPr>
              <w:t>и</w:t>
            </w:r>
            <w:r w:rsidRPr="0073246C">
              <w:rPr>
                <w:sz w:val="22"/>
                <w:szCs w:val="22"/>
              </w:rPr>
              <w:t>ческой скамейке за к</w:t>
            </w:r>
            <w:r w:rsidRPr="0073246C">
              <w:rPr>
                <w:sz w:val="22"/>
                <w:szCs w:val="22"/>
              </w:rPr>
              <w:t>а</w:t>
            </w:r>
            <w:r w:rsidRPr="0073246C">
              <w:rPr>
                <w:sz w:val="22"/>
                <w:szCs w:val="22"/>
              </w:rPr>
              <w:t>тящимся мячом</w:t>
            </w:r>
          </w:p>
        </w:tc>
        <w:tc>
          <w:tcPr>
            <w:tcW w:w="2534" w:type="dxa"/>
          </w:tcPr>
          <w:p w:rsidR="004B1F79" w:rsidRPr="0073246C" w:rsidRDefault="004B1F79" w:rsidP="004B1F79">
            <w:pPr>
              <w:pStyle w:val="ConsPlusNormal"/>
              <w:rPr>
                <w:sz w:val="22"/>
                <w:szCs w:val="22"/>
              </w:rPr>
            </w:pPr>
            <w:r w:rsidRPr="0073246C">
              <w:rPr>
                <w:sz w:val="22"/>
                <w:szCs w:val="22"/>
              </w:rPr>
              <w:t>ползание на четверен</w:t>
            </w:r>
            <w:r w:rsidRPr="0073246C">
              <w:rPr>
                <w:sz w:val="22"/>
                <w:szCs w:val="22"/>
              </w:rPr>
              <w:t>ь</w:t>
            </w:r>
            <w:r w:rsidRPr="0073246C">
              <w:rPr>
                <w:sz w:val="22"/>
                <w:szCs w:val="22"/>
              </w:rPr>
              <w:t>ках по наклонной доске по гимнастической ск</w:t>
            </w:r>
            <w:r w:rsidRPr="0073246C">
              <w:rPr>
                <w:sz w:val="22"/>
                <w:szCs w:val="22"/>
              </w:rPr>
              <w:t>а</w:t>
            </w:r>
            <w:r w:rsidRPr="0073246C">
              <w:rPr>
                <w:sz w:val="22"/>
                <w:szCs w:val="22"/>
              </w:rPr>
              <w:t>мейке на животе, подт</w:t>
            </w:r>
            <w:r w:rsidRPr="0073246C">
              <w:rPr>
                <w:sz w:val="22"/>
                <w:szCs w:val="22"/>
              </w:rPr>
              <w:t>я</w:t>
            </w:r>
            <w:r w:rsidRPr="0073246C">
              <w:rPr>
                <w:sz w:val="22"/>
                <w:szCs w:val="22"/>
              </w:rPr>
              <w:t>гиваясь руками</w:t>
            </w:r>
          </w:p>
        </w:tc>
        <w:tc>
          <w:tcPr>
            <w:tcW w:w="2535" w:type="dxa"/>
          </w:tcPr>
          <w:p w:rsidR="004B1F79" w:rsidRPr="0073246C" w:rsidRDefault="004B1F79" w:rsidP="004B1F79">
            <w:pPr>
              <w:pStyle w:val="af2"/>
              <w:tabs>
                <w:tab w:val="left" w:pos="287"/>
              </w:tabs>
              <w:ind w:left="142"/>
              <w:rPr>
                <w:sz w:val="22"/>
                <w:szCs w:val="22"/>
              </w:rPr>
            </w:pPr>
            <w:r w:rsidRPr="0073246C">
              <w:rPr>
                <w:sz w:val="22"/>
                <w:szCs w:val="22"/>
              </w:rPr>
              <w:t>ползание на четв</w:t>
            </w:r>
            <w:r w:rsidRPr="0073246C">
              <w:rPr>
                <w:sz w:val="22"/>
                <w:szCs w:val="22"/>
              </w:rPr>
              <w:t>е</w:t>
            </w:r>
            <w:r w:rsidRPr="0073246C">
              <w:rPr>
                <w:sz w:val="22"/>
                <w:szCs w:val="22"/>
              </w:rPr>
              <w:t>реньках по гимнаст</w:t>
            </w:r>
            <w:r w:rsidRPr="0073246C">
              <w:rPr>
                <w:sz w:val="22"/>
                <w:szCs w:val="22"/>
              </w:rPr>
              <w:t>и</w:t>
            </w:r>
            <w:r w:rsidRPr="0073246C">
              <w:rPr>
                <w:sz w:val="22"/>
                <w:szCs w:val="22"/>
              </w:rPr>
              <w:t>ческой скамейке вп</w:t>
            </w:r>
            <w:r w:rsidRPr="0073246C">
              <w:rPr>
                <w:sz w:val="22"/>
                <w:szCs w:val="22"/>
              </w:rPr>
              <w:t>е</w:t>
            </w:r>
            <w:r w:rsidRPr="0073246C">
              <w:rPr>
                <w:sz w:val="22"/>
                <w:szCs w:val="22"/>
              </w:rPr>
              <w:t xml:space="preserve">ред и назад; </w:t>
            </w:r>
          </w:p>
          <w:p w:rsidR="004B1F79" w:rsidRPr="0073246C" w:rsidRDefault="004B1F79" w:rsidP="004B1F79">
            <w:pPr>
              <w:pStyle w:val="af2"/>
              <w:rPr>
                <w:sz w:val="22"/>
                <w:szCs w:val="22"/>
              </w:rPr>
            </w:pPr>
            <w:r w:rsidRPr="0073246C">
              <w:rPr>
                <w:sz w:val="22"/>
                <w:szCs w:val="22"/>
              </w:rPr>
              <w:t>на животе и на спине, отталкиваясь руками и ногами;</w:t>
            </w:r>
          </w:p>
        </w:tc>
        <w:tc>
          <w:tcPr>
            <w:tcW w:w="2535" w:type="dxa"/>
          </w:tcPr>
          <w:p w:rsidR="004B1F79" w:rsidRPr="0073246C" w:rsidRDefault="004B1F79" w:rsidP="004B1F79">
            <w:pPr>
              <w:pStyle w:val="ConsPlusNormal"/>
              <w:rPr>
                <w:sz w:val="22"/>
                <w:szCs w:val="22"/>
              </w:rPr>
            </w:pPr>
            <w:r w:rsidRPr="0073246C">
              <w:rPr>
                <w:sz w:val="22"/>
                <w:szCs w:val="22"/>
              </w:rPr>
              <w:t>ползание по гимнаст</w:t>
            </w:r>
            <w:r w:rsidRPr="0073246C">
              <w:rPr>
                <w:sz w:val="22"/>
                <w:szCs w:val="22"/>
              </w:rPr>
              <w:t>и</w:t>
            </w:r>
            <w:r w:rsidRPr="0073246C">
              <w:rPr>
                <w:sz w:val="22"/>
                <w:szCs w:val="22"/>
              </w:rPr>
              <w:t>ческой скамейке за к</w:t>
            </w:r>
            <w:r w:rsidRPr="0073246C">
              <w:rPr>
                <w:sz w:val="22"/>
                <w:szCs w:val="22"/>
              </w:rPr>
              <w:t>а</w:t>
            </w:r>
            <w:r w:rsidRPr="0073246C">
              <w:rPr>
                <w:sz w:val="22"/>
                <w:szCs w:val="22"/>
              </w:rPr>
              <w:t>тящимся мячом</w:t>
            </w:r>
          </w:p>
        </w:tc>
      </w:tr>
      <w:tr w:rsidR="004B1F79" w:rsidRPr="0073246C" w:rsidTr="00E0527F">
        <w:tc>
          <w:tcPr>
            <w:tcW w:w="2534" w:type="dxa"/>
          </w:tcPr>
          <w:p w:rsidR="004B1F79" w:rsidRPr="0073246C" w:rsidRDefault="004B1F79" w:rsidP="004B1F79">
            <w:pPr>
              <w:pStyle w:val="ConsPlusNormal"/>
              <w:rPr>
                <w:sz w:val="22"/>
                <w:szCs w:val="22"/>
              </w:rPr>
            </w:pPr>
            <w:r w:rsidRPr="0073246C">
              <w:rPr>
                <w:sz w:val="22"/>
                <w:szCs w:val="22"/>
              </w:rPr>
              <w:t>ползание на четверен</w:t>
            </w:r>
            <w:r w:rsidRPr="0073246C">
              <w:rPr>
                <w:sz w:val="22"/>
                <w:szCs w:val="22"/>
              </w:rPr>
              <w:t>ь</w:t>
            </w:r>
            <w:r w:rsidRPr="0073246C">
              <w:rPr>
                <w:sz w:val="22"/>
                <w:szCs w:val="22"/>
              </w:rPr>
              <w:t>ках с опорой на ладони и ступни по доске;</w:t>
            </w:r>
          </w:p>
        </w:tc>
        <w:tc>
          <w:tcPr>
            <w:tcW w:w="2534" w:type="dxa"/>
          </w:tcPr>
          <w:p w:rsidR="004B1F79" w:rsidRPr="0073246C" w:rsidRDefault="004B1F79" w:rsidP="004B1F79">
            <w:pPr>
              <w:pStyle w:val="ConsPlusNormal"/>
              <w:rPr>
                <w:sz w:val="22"/>
                <w:szCs w:val="22"/>
              </w:rPr>
            </w:pPr>
            <w:r w:rsidRPr="0073246C">
              <w:rPr>
                <w:sz w:val="22"/>
                <w:szCs w:val="22"/>
              </w:rPr>
              <w:t>ползание на четверен</w:t>
            </w:r>
            <w:r w:rsidRPr="0073246C">
              <w:rPr>
                <w:sz w:val="22"/>
                <w:szCs w:val="22"/>
              </w:rPr>
              <w:t>ь</w:t>
            </w:r>
            <w:r w:rsidRPr="0073246C">
              <w:rPr>
                <w:sz w:val="22"/>
                <w:szCs w:val="22"/>
              </w:rPr>
              <w:t>ках с опорой на стопы и ладони</w:t>
            </w:r>
          </w:p>
        </w:tc>
        <w:tc>
          <w:tcPr>
            <w:tcW w:w="2535" w:type="dxa"/>
          </w:tcPr>
          <w:p w:rsidR="004B1F79" w:rsidRPr="0073246C" w:rsidRDefault="004B1F79" w:rsidP="004B1F79">
            <w:pPr>
              <w:pStyle w:val="af2"/>
              <w:rPr>
                <w:sz w:val="22"/>
                <w:szCs w:val="22"/>
              </w:rPr>
            </w:pPr>
            <w:r w:rsidRPr="0073246C">
              <w:rPr>
                <w:sz w:val="22"/>
                <w:szCs w:val="22"/>
              </w:rPr>
              <w:t xml:space="preserve">-ползание на животе; ползание по скамейке с опорой на предплечья и колени; </w:t>
            </w:r>
          </w:p>
          <w:p w:rsidR="004B1F79" w:rsidRPr="0073246C" w:rsidRDefault="004B1F79" w:rsidP="004B1F79">
            <w:pPr>
              <w:pStyle w:val="af2"/>
              <w:rPr>
                <w:sz w:val="22"/>
                <w:szCs w:val="22"/>
              </w:rPr>
            </w:pPr>
            <w:r w:rsidRPr="0073246C">
              <w:rPr>
                <w:sz w:val="22"/>
                <w:szCs w:val="22"/>
              </w:rPr>
              <w:lastRenderedPageBreak/>
              <w:t>ползание на четверен</w:t>
            </w:r>
            <w:r w:rsidRPr="0073246C">
              <w:rPr>
                <w:sz w:val="22"/>
                <w:szCs w:val="22"/>
              </w:rPr>
              <w:t>ь</w:t>
            </w:r>
            <w:r w:rsidRPr="0073246C">
              <w:rPr>
                <w:sz w:val="22"/>
                <w:szCs w:val="22"/>
              </w:rPr>
              <w:t>ках по скамейке назад;</w:t>
            </w:r>
          </w:p>
        </w:tc>
        <w:tc>
          <w:tcPr>
            <w:tcW w:w="2535" w:type="dxa"/>
          </w:tcPr>
          <w:p w:rsidR="004B1F79" w:rsidRPr="0073246C" w:rsidRDefault="004B1F79" w:rsidP="004B1F79">
            <w:pPr>
              <w:pStyle w:val="ConsPlusNormal"/>
              <w:rPr>
                <w:sz w:val="22"/>
                <w:szCs w:val="22"/>
              </w:rPr>
            </w:pPr>
            <w:r w:rsidRPr="0073246C">
              <w:rPr>
                <w:sz w:val="22"/>
                <w:szCs w:val="22"/>
              </w:rPr>
              <w:lastRenderedPageBreak/>
              <w:t>ползание на четверен</w:t>
            </w:r>
            <w:r w:rsidRPr="0073246C">
              <w:rPr>
                <w:sz w:val="22"/>
                <w:szCs w:val="22"/>
              </w:rPr>
              <w:t>ь</w:t>
            </w:r>
            <w:r w:rsidRPr="0073246C">
              <w:rPr>
                <w:sz w:val="22"/>
                <w:szCs w:val="22"/>
              </w:rPr>
              <w:t>ках с опорой на ладони и ступни по доске;</w:t>
            </w:r>
          </w:p>
        </w:tc>
      </w:tr>
      <w:tr w:rsidR="004B1F79" w:rsidRPr="0073246C" w:rsidTr="00E0527F">
        <w:tc>
          <w:tcPr>
            <w:tcW w:w="2534" w:type="dxa"/>
          </w:tcPr>
          <w:p w:rsidR="004B1F79" w:rsidRPr="0073246C" w:rsidRDefault="004B1F79" w:rsidP="004B1F79">
            <w:pPr>
              <w:pStyle w:val="ConsPlusNormal"/>
              <w:rPr>
                <w:b/>
                <w:sz w:val="22"/>
                <w:szCs w:val="22"/>
              </w:rPr>
            </w:pPr>
            <w:r w:rsidRPr="0073246C">
              <w:rPr>
                <w:sz w:val="22"/>
                <w:szCs w:val="22"/>
              </w:rPr>
              <w:lastRenderedPageBreak/>
              <w:t>влезание на лесенку-стремянку или гимн</w:t>
            </w:r>
            <w:r w:rsidRPr="0073246C">
              <w:rPr>
                <w:sz w:val="22"/>
                <w:szCs w:val="22"/>
              </w:rPr>
              <w:t>а</w:t>
            </w:r>
            <w:r w:rsidRPr="0073246C">
              <w:rPr>
                <w:sz w:val="22"/>
                <w:szCs w:val="22"/>
              </w:rPr>
              <w:t>стическую стенку пр</w:t>
            </w:r>
            <w:r w:rsidRPr="0073246C">
              <w:rPr>
                <w:sz w:val="22"/>
                <w:szCs w:val="22"/>
              </w:rPr>
              <w:t>о</w:t>
            </w:r>
            <w:r w:rsidRPr="0073246C">
              <w:rPr>
                <w:sz w:val="22"/>
                <w:szCs w:val="22"/>
              </w:rPr>
              <w:t>извольным способом (не пропуская реек) и спуск с нее;</w:t>
            </w:r>
          </w:p>
        </w:tc>
        <w:tc>
          <w:tcPr>
            <w:tcW w:w="2534" w:type="dxa"/>
          </w:tcPr>
          <w:p w:rsidR="004B1F79" w:rsidRPr="0073246C" w:rsidRDefault="004B1F79" w:rsidP="004B1F79">
            <w:pPr>
              <w:pStyle w:val="ConsPlusNormal"/>
              <w:tabs>
                <w:tab w:val="left" w:pos="416"/>
              </w:tabs>
              <w:rPr>
                <w:sz w:val="22"/>
                <w:szCs w:val="22"/>
              </w:rPr>
            </w:pPr>
            <w:r w:rsidRPr="0073246C">
              <w:rPr>
                <w:sz w:val="22"/>
                <w:szCs w:val="22"/>
              </w:rPr>
              <w:t>влезание на гимнаст</w:t>
            </w:r>
            <w:r w:rsidRPr="0073246C">
              <w:rPr>
                <w:sz w:val="22"/>
                <w:szCs w:val="22"/>
              </w:rPr>
              <w:t>и</w:t>
            </w:r>
            <w:r w:rsidRPr="0073246C">
              <w:rPr>
                <w:sz w:val="22"/>
                <w:szCs w:val="22"/>
              </w:rPr>
              <w:t xml:space="preserve">ческую стенку и спуск с нее, не пропуская реек; </w:t>
            </w:r>
          </w:p>
        </w:tc>
        <w:tc>
          <w:tcPr>
            <w:tcW w:w="2535" w:type="dxa"/>
          </w:tcPr>
          <w:p w:rsidR="004B1F79" w:rsidRPr="0073246C" w:rsidRDefault="004B1F79" w:rsidP="004B1F79">
            <w:pPr>
              <w:pStyle w:val="af2"/>
              <w:rPr>
                <w:sz w:val="22"/>
                <w:szCs w:val="22"/>
              </w:rPr>
            </w:pPr>
            <w:r w:rsidRPr="0073246C">
              <w:rPr>
                <w:sz w:val="22"/>
                <w:szCs w:val="22"/>
              </w:rPr>
              <w:t>лазанье по гимнастич</w:t>
            </w:r>
            <w:r w:rsidRPr="0073246C">
              <w:rPr>
                <w:sz w:val="22"/>
                <w:szCs w:val="22"/>
              </w:rPr>
              <w:t>е</w:t>
            </w:r>
            <w:r w:rsidRPr="0073246C">
              <w:rPr>
                <w:sz w:val="22"/>
                <w:szCs w:val="22"/>
              </w:rPr>
              <w:t>ской стенке череду</w:t>
            </w:r>
            <w:r w:rsidRPr="0073246C">
              <w:rPr>
                <w:sz w:val="22"/>
                <w:szCs w:val="22"/>
              </w:rPr>
              <w:t>ю</w:t>
            </w:r>
            <w:r w:rsidRPr="0073246C">
              <w:rPr>
                <w:sz w:val="22"/>
                <w:szCs w:val="22"/>
              </w:rPr>
              <w:t>щимся шагом.</w:t>
            </w:r>
          </w:p>
        </w:tc>
        <w:tc>
          <w:tcPr>
            <w:tcW w:w="2535" w:type="dxa"/>
          </w:tcPr>
          <w:p w:rsidR="004B1F79" w:rsidRPr="0073246C" w:rsidRDefault="004B1F79" w:rsidP="004B1F79">
            <w:pPr>
              <w:pStyle w:val="af2"/>
              <w:rPr>
                <w:sz w:val="22"/>
                <w:szCs w:val="22"/>
              </w:rPr>
            </w:pPr>
            <w:r w:rsidRPr="0073246C">
              <w:rPr>
                <w:sz w:val="22"/>
                <w:szCs w:val="22"/>
              </w:rPr>
              <w:t>влезание на гимнаст</w:t>
            </w:r>
            <w:r w:rsidRPr="0073246C">
              <w:rPr>
                <w:sz w:val="22"/>
                <w:szCs w:val="22"/>
              </w:rPr>
              <w:t>и</w:t>
            </w:r>
            <w:r w:rsidRPr="0073246C">
              <w:rPr>
                <w:sz w:val="22"/>
                <w:szCs w:val="22"/>
              </w:rPr>
              <w:t>ческую стенку до верха и спуск с нее череду</w:t>
            </w:r>
            <w:r w:rsidRPr="0073246C">
              <w:rPr>
                <w:sz w:val="22"/>
                <w:szCs w:val="22"/>
              </w:rPr>
              <w:t>ю</w:t>
            </w:r>
            <w:r w:rsidRPr="0073246C">
              <w:rPr>
                <w:sz w:val="22"/>
                <w:szCs w:val="22"/>
              </w:rPr>
              <w:t>щимся шагом одн</w:t>
            </w:r>
            <w:r w:rsidRPr="0073246C">
              <w:rPr>
                <w:sz w:val="22"/>
                <w:szCs w:val="22"/>
              </w:rPr>
              <w:t>о</w:t>
            </w:r>
            <w:r w:rsidRPr="0073246C">
              <w:rPr>
                <w:sz w:val="22"/>
                <w:szCs w:val="22"/>
              </w:rPr>
              <w:t>именным и разноиме</w:t>
            </w:r>
            <w:r w:rsidRPr="0073246C">
              <w:rPr>
                <w:sz w:val="22"/>
                <w:szCs w:val="22"/>
              </w:rPr>
              <w:t>н</w:t>
            </w:r>
            <w:r w:rsidRPr="0073246C">
              <w:rPr>
                <w:sz w:val="22"/>
                <w:szCs w:val="22"/>
              </w:rPr>
              <w:t>ным</w:t>
            </w:r>
          </w:p>
        </w:tc>
      </w:tr>
      <w:tr w:rsidR="004B1F79" w:rsidRPr="0073246C" w:rsidTr="00E0527F">
        <w:tc>
          <w:tcPr>
            <w:tcW w:w="2534" w:type="dxa"/>
          </w:tcPr>
          <w:p w:rsidR="004B1F79" w:rsidRPr="0073246C" w:rsidRDefault="004B1F79" w:rsidP="004B1F79">
            <w:pPr>
              <w:pStyle w:val="ConsPlusNormal"/>
              <w:rPr>
                <w:sz w:val="22"/>
                <w:szCs w:val="22"/>
              </w:rPr>
            </w:pPr>
          </w:p>
        </w:tc>
        <w:tc>
          <w:tcPr>
            <w:tcW w:w="2534" w:type="dxa"/>
          </w:tcPr>
          <w:p w:rsidR="004B1F79" w:rsidRPr="0073246C" w:rsidRDefault="004B1F79" w:rsidP="004B1F79">
            <w:pPr>
              <w:pStyle w:val="af2"/>
              <w:rPr>
                <w:sz w:val="22"/>
                <w:szCs w:val="22"/>
              </w:rPr>
            </w:pPr>
            <w:r w:rsidRPr="0073246C">
              <w:rPr>
                <w:sz w:val="22"/>
                <w:szCs w:val="22"/>
              </w:rPr>
              <w:t>переход по гимнастич</w:t>
            </w:r>
            <w:r w:rsidRPr="0073246C">
              <w:rPr>
                <w:sz w:val="22"/>
                <w:szCs w:val="22"/>
              </w:rPr>
              <w:t>е</w:t>
            </w:r>
            <w:r w:rsidRPr="0073246C">
              <w:rPr>
                <w:sz w:val="22"/>
                <w:szCs w:val="22"/>
              </w:rPr>
              <w:t>ской стенке с пролета на пролет вправо и влево на уровне 1 - 2 рейки,</w:t>
            </w:r>
          </w:p>
        </w:tc>
        <w:tc>
          <w:tcPr>
            <w:tcW w:w="2535" w:type="dxa"/>
          </w:tcPr>
          <w:p w:rsidR="004B1F79" w:rsidRPr="0073246C" w:rsidRDefault="004B1F79" w:rsidP="004B1F79">
            <w:pPr>
              <w:jc w:val="center"/>
              <w:rPr>
                <w:b/>
                <w:sz w:val="22"/>
                <w:szCs w:val="22"/>
              </w:rPr>
            </w:pPr>
          </w:p>
        </w:tc>
        <w:tc>
          <w:tcPr>
            <w:tcW w:w="2535" w:type="dxa"/>
          </w:tcPr>
          <w:p w:rsidR="004B1F79" w:rsidRPr="0073246C" w:rsidRDefault="004B1F79" w:rsidP="004B1F79">
            <w:pPr>
              <w:jc w:val="center"/>
              <w:rPr>
                <w:b/>
                <w:sz w:val="22"/>
                <w:szCs w:val="22"/>
              </w:rPr>
            </w:pPr>
          </w:p>
        </w:tc>
      </w:tr>
      <w:tr w:rsidR="004B1F79" w:rsidRPr="0073246C" w:rsidTr="00E0527F">
        <w:tc>
          <w:tcPr>
            <w:tcW w:w="2534" w:type="dxa"/>
          </w:tcPr>
          <w:p w:rsidR="004B1F79" w:rsidRPr="0073246C" w:rsidRDefault="004B1F79" w:rsidP="004B1F79">
            <w:pPr>
              <w:pStyle w:val="ConsPlusNormal"/>
              <w:rPr>
                <w:b/>
                <w:sz w:val="22"/>
                <w:szCs w:val="22"/>
              </w:rPr>
            </w:pPr>
            <w:r w:rsidRPr="0073246C">
              <w:rPr>
                <w:sz w:val="22"/>
                <w:szCs w:val="22"/>
              </w:rPr>
              <w:t>-подлезание под дугу, не касаясь руками пола;</w:t>
            </w:r>
          </w:p>
        </w:tc>
        <w:tc>
          <w:tcPr>
            <w:tcW w:w="2534" w:type="dxa"/>
          </w:tcPr>
          <w:p w:rsidR="004B1F79" w:rsidRPr="0073246C" w:rsidRDefault="004B1F79" w:rsidP="004B1F79">
            <w:pPr>
              <w:pStyle w:val="ConsPlusNormal"/>
              <w:rPr>
                <w:sz w:val="22"/>
                <w:szCs w:val="22"/>
              </w:rPr>
            </w:pPr>
            <w:r w:rsidRPr="0073246C">
              <w:rPr>
                <w:sz w:val="22"/>
                <w:szCs w:val="22"/>
              </w:rPr>
              <w:t>-подлезание под веревку или дугу, не касаясь р</w:t>
            </w:r>
            <w:r w:rsidRPr="0073246C">
              <w:rPr>
                <w:sz w:val="22"/>
                <w:szCs w:val="22"/>
              </w:rPr>
              <w:t>у</w:t>
            </w:r>
            <w:r w:rsidRPr="0073246C">
              <w:rPr>
                <w:sz w:val="22"/>
                <w:szCs w:val="22"/>
              </w:rPr>
              <w:t>ками пола прямо и б</w:t>
            </w:r>
            <w:r w:rsidRPr="0073246C">
              <w:rPr>
                <w:sz w:val="22"/>
                <w:szCs w:val="22"/>
              </w:rPr>
              <w:t>о</w:t>
            </w:r>
            <w:r w:rsidRPr="0073246C">
              <w:rPr>
                <w:sz w:val="22"/>
                <w:szCs w:val="22"/>
              </w:rPr>
              <w:t>ком.</w:t>
            </w:r>
          </w:p>
          <w:p w:rsidR="004B1F79" w:rsidRPr="0073246C" w:rsidRDefault="004B1F79" w:rsidP="004B1F79">
            <w:pPr>
              <w:pStyle w:val="ConsPlusNormal"/>
              <w:rPr>
                <w:sz w:val="22"/>
                <w:szCs w:val="22"/>
              </w:rPr>
            </w:pPr>
          </w:p>
        </w:tc>
        <w:tc>
          <w:tcPr>
            <w:tcW w:w="2535" w:type="dxa"/>
          </w:tcPr>
          <w:p w:rsidR="004B1F79" w:rsidRPr="0073246C" w:rsidRDefault="004B1F79" w:rsidP="004B1F79">
            <w:pPr>
              <w:pStyle w:val="af2"/>
              <w:rPr>
                <w:sz w:val="22"/>
                <w:szCs w:val="22"/>
              </w:rPr>
            </w:pPr>
            <w:r w:rsidRPr="0073246C">
              <w:rPr>
                <w:sz w:val="22"/>
                <w:szCs w:val="22"/>
              </w:rPr>
              <w:t>-переползание через несколько предметов подряд, под дугами, в туннеле;</w:t>
            </w:r>
          </w:p>
        </w:tc>
        <w:tc>
          <w:tcPr>
            <w:tcW w:w="2535" w:type="dxa"/>
          </w:tcPr>
          <w:p w:rsidR="004B1F79" w:rsidRPr="0073246C" w:rsidRDefault="004B1F79" w:rsidP="001B5621">
            <w:pPr>
              <w:pStyle w:val="af2"/>
              <w:widowControl/>
              <w:numPr>
                <w:ilvl w:val="0"/>
                <w:numId w:val="144"/>
              </w:numPr>
              <w:tabs>
                <w:tab w:val="left" w:pos="287"/>
              </w:tabs>
              <w:autoSpaceDE/>
              <w:autoSpaceDN/>
              <w:ind w:left="0" w:firstLine="142"/>
              <w:rPr>
                <w:sz w:val="22"/>
                <w:szCs w:val="22"/>
              </w:rPr>
            </w:pPr>
            <w:r w:rsidRPr="0073246C">
              <w:rPr>
                <w:sz w:val="22"/>
                <w:szCs w:val="22"/>
              </w:rPr>
              <w:t>перелезание с прол</w:t>
            </w:r>
            <w:r w:rsidRPr="0073246C">
              <w:rPr>
                <w:sz w:val="22"/>
                <w:szCs w:val="22"/>
              </w:rPr>
              <w:t>е</w:t>
            </w:r>
            <w:r w:rsidRPr="0073246C">
              <w:rPr>
                <w:sz w:val="22"/>
                <w:szCs w:val="22"/>
              </w:rPr>
              <w:t>та на пролет по диаг</w:t>
            </w:r>
            <w:r w:rsidRPr="0073246C">
              <w:rPr>
                <w:sz w:val="22"/>
                <w:szCs w:val="22"/>
              </w:rPr>
              <w:t>о</w:t>
            </w:r>
            <w:r w:rsidRPr="0073246C">
              <w:rPr>
                <w:sz w:val="22"/>
                <w:szCs w:val="22"/>
              </w:rPr>
              <w:t xml:space="preserve">нали; </w:t>
            </w:r>
          </w:p>
          <w:p w:rsidR="004B1F79" w:rsidRPr="0073246C" w:rsidRDefault="004B1F79" w:rsidP="004B1F79">
            <w:pPr>
              <w:pStyle w:val="af2"/>
              <w:rPr>
                <w:sz w:val="22"/>
                <w:szCs w:val="22"/>
              </w:rPr>
            </w:pPr>
            <w:r w:rsidRPr="0073246C">
              <w:rPr>
                <w:sz w:val="22"/>
                <w:szCs w:val="22"/>
              </w:rPr>
              <w:t>пролезание в обруч ра</w:t>
            </w:r>
            <w:r w:rsidRPr="0073246C">
              <w:rPr>
                <w:sz w:val="22"/>
                <w:szCs w:val="22"/>
              </w:rPr>
              <w:t>з</w:t>
            </w:r>
            <w:r w:rsidRPr="0073246C">
              <w:rPr>
                <w:sz w:val="22"/>
                <w:szCs w:val="22"/>
              </w:rPr>
              <w:t>ными способами;</w:t>
            </w:r>
          </w:p>
        </w:tc>
      </w:tr>
      <w:tr w:rsidR="004B1F79" w:rsidRPr="0073246C" w:rsidTr="00E0527F">
        <w:tc>
          <w:tcPr>
            <w:tcW w:w="2534" w:type="dxa"/>
          </w:tcPr>
          <w:p w:rsidR="004B1F79" w:rsidRPr="0073246C" w:rsidRDefault="004B1F79" w:rsidP="004B1F79">
            <w:pPr>
              <w:pStyle w:val="ConsPlusNormal"/>
              <w:rPr>
                <w:b/>
                <w:sz w:val="22"/>
                <w:szCs w:val="22"/>
              </w:rPr>
            </w:pPr>
          </w:p>
        </w:tc>
        <w:tc>
          <w:tcPr>
            <w:tcW w:w="2534" w:type="dxa"/>
          </w:tcPr>
          <w:p w:rsidR="004B1F79" w:rsidRPr="0073246C" w:rsidRDefault="004B1F79" w:rsidP="004B1F79">
            <w:pPr>
              <w:pStyle w:val="ConsPlusNormal"/>
              <w:rPr>
                <w:sz w:val="22"/>
                <w:szCs w:val="22"/>
              </w:rPr>
            </w:pPr>
          </w:p>
        </w:tc>
        <w:tc>
          <w:tcPr>
            <w:tcW w:w="2535" w:type="dxa"/>
          </w:tcPr>
          <w:p w:rsidR="004B1F79" w:rsidRPr="0073246C" w:rsidRDefault="004B1F79" w:rsidP="004B1F79">
            <w:pPr>
              <w:pStyle w:val="af2"/>
              <w:tabs>
                <w:tab w:val="left" w:pos="287"/>
              </w:tabs>
              <w:rPr>
                <w:sz w:val="22"/>
                <w:szCs w:val="22"/>
              </w:rPr>
            </w:pPr>
            <w:r w:rsidRPr="0073246C">
              <w:rPr>
                <w:sz w:val="22"/>
                <w:szCs w:val="22"/>
              </w:rPr>
              <w:t xml:space="preserve">-лазанье по веревочной лестнице;  </w:t>
            </w:r>
          </w:p>
          <w:p w:rsidR="004B1F79" w:rsidRPr="0073246C" w:rsidRDefault="004B1F79" w:rsidP="004B1F79">
            <w:pPr>
              <w:pStyle w:val="af2"/>
              <w:rPr>
                <w:sz w:val="22"/>
                <w:szCs w:val="22"/>
              </w:rPr>
            </w:pPr>
            <w:r w:rsidRPr="0073246C">
              <w:rPr>
                <w:sz w:val="22"/>
                <w:szCs w:val="22"/>
              </w:rPr>
              <w:t>выполнение упражн</w:t>
            </w:r>
            <w:r w:rsidRPr="0073246C">
              <w:rPr>
                <w:sz w:val="22"/>
                <w:szCs w:val="22"/>
              </w:rPr>
              <w:t>е</w:t>
            </w:r>
            <w:r w:rsidRPr="0073246C">
              <w:rPr>
                <w:sz w:val="22"/>
                <w:szCs w:val="22"/>
              </w:rPr>
              <w:t>ний на канате (захват каната ступнями ног, выпрямление ног с о</w:t>
            </w:r>
            <w:r w:rsidRPr="0073246C">
              <w:rPr>
                <w:sz w:val="22"/>
                <w:szCs w:val="22"/>
              </w:rPr>
              <w:t>д</w:t>
            </w:r>
            <w:r w:rsidRPr="0073246C">
              <w:rPr>
                <w:sz w:val="22"/>
                <w:szCs w:val="22"/>
              </w:rPr>
              <w:t>новременным сгибан</w:t>
            </w:r>
            <w:r w:rsidRPr="0073246C">
              <w:rPr>
                <w:sz w:val="22"/>
                <w:szCs w:val="22"/>
              </w:rPr>
              <w:t>и</w:t>
            </w:r>
            <w:r w:rsidRPr="0073246C">
              <w:rPr>
                <w:sz w:val="22"/>
                <w:szCs w:val="22"/>
              </w:rPr>
              <w:t>ем рук, перехватывание каната руками);</w:t>
            </w:r>
          </w:p>
        </w:tc>
        <w:tc>
          <w:tcPr>
            <w:tcW w:w="2535" w:type="dxa"/>
          </w:tcPr>
          <w:p w:rsidR="004B1F79" w:rsidRPr="0073246C" w:rsidRDefault="004B1F79" w:rsidP="004B1F79">
            <w:pPr>
              <w:jc w:val="center"/>
              <w:rPr>
                <w:b/>
                <w:sz w:val="22"/>
                <w:szCs w:val="22"/>
              </w:rPr>
            </w:pPr>
          </w:p>
        </w:tc>
      </w:tr>
      <w:tr w:rsidR="004B1F79" w:rsidTr="00E0527F">
        <w:tc>
          <w:tcPr>
            <w:tcW w:w="2534" w:type="dxa"/>
          </w:tcPr>
          <w:p w:rsidR="004B1F79" w:rsidRDefault="00DD2B34" w:rsidP="00914FBB">
            <w:pPr>
              <w:jc w:val="center"/>
              <w:rPr>
                <w:b/>
                <w:sz w:val="24"/>
                <w:szCs w:val="24"/>
              </w:rPr>
            </w:pPr>
            <w:r w:rsidRPr="003A51AC">
              <w:rPr>
                <w:b/>
              </w:rPr>
              <w:t>Ходьба</w:t>
            </w:r>
          </w:p>
        </w:tc>
        <w:tc>
          <w:tcPr>
            <w:tcW w:w="2534" w:type="dxa"/>
          </w:tcPr>
          <w:p w:rsidR="004B1F79" w:rsidRDefault="004B1F79" w:rsidP="00914FBB">
            <w:pPr>
              <w:jc w:val="center"/>
              <w:rPr>
                <w:b/>
                <w:sz w:val="24"/>
                <w:szCs w:val="24"/>
              </w:rPr>
            </w:pPr>
          </w:p>
        </w:tc>
        <w:tc>
          <w:tcPr>
            <w:tcW w:w="2535" w:type="dxa"/>
          </w:tcPr>
          <w:p w:rsidR="004B1F79" w:rsidRDefault="004B1F79" w:rsidP="00914FBB">
            <w:pPr>
              <w:jc w:val="center"/>
              <w:rPr>
                <w:b/>
                <w:sz w:val="24"/>
                <w:szCs w:val="24"/>
              </w:rPr>
            </w:pPr>
          </w:p>
        </w:tc>
        <w:tc>
          <w:tcPr>
            <w:tcW w:w="2535" w:type="dxa"/>
          </w:tcPr>
          <w:p w:rsidR="004B1F79" w:rsidRDefault="004B1F79" w:rsidP="00914FBB">
            <w:pPr>
              <w:jc w:val="center"/>
              <w:rPr>
                <w:b/>
                <w:sz w:val="24"/>
                <w:szCs w:val="24"/>
              </w:rPr>
            </w:pPr>
          </w:p>
        </w:tc>
      </w:tr>
      <w:tr w:rsidR="009A6A83" w:rsidTr="00E0527F">
        <w:tc>
          <w:tcPr>
            <w:tcW w:w="2534" w:type="dxa"/>
          </w:tcPr>
          <w:p w:rsidR="009A6A83" w:rsidRPr="003A51AC" w:rsidRDefault="009A6A83" w:rsidP="009A6A83">
            <w:pPr>
              <w:pStyle w:val="ConsPlusNormal"/>
              <w:jc w:val="center"/>
              <w:rPr>
                <w:b/>
              </w:rPr>
            </w:pPr>
            <w:r w:rsidRPr="003A51AC">
              <w:rPr>
                <w:b/>
              </w:rPr>
              <w:t>3-4</w:t>
            </w:r>
          </w:p>
        </w:tc>
        <w:tc>
          <w:tcPr>
            <w:tcW w:w="2534" w:type="dxa"/>
          </w:tcPr>
          <w:p w:rsidR="009A6A83" w:rsidRPr="003A51AC" w:rsidRDefault="009A6A83" w:rsidP="009A6A83">
            <w:pPr>
              <w:pStyle w:val="ConsPlusNormal"/>
              <w:jc w:val="center"/>
              <w:rPr>
                <w:b/>
              </w:rPr>
            </w:pPr>
            <w:r w:rsidRPr="003A51AC">
              <w:rPr>
                <w:b/>
              </w:rPr>
              <w:t>4-5</w:t>
            </w:r>
          </w:p>
        </w:tc>
        <w:tc>
          <w:tcPr>
            <w:tcW w:w="2535" w:type="dxa"/>
          </w:tcPr>
          <w:p w:rsidR="009A6A83" w:rsidRPr="003A51AC" w:rsidRDefault="009A6A83" w:rsidP="009A6A83">
            <w:pPr>
              <w:pStyle w:val="af2"/>
              <w:jc w:val="center"/>
              <w:rPr>
                <w:b/>
              </w:rPr>
            </w:pPr>
            <w:r w:rsidRPr="003A51AC">
              <w:rPr>
                <w:b/>
              </w:rPr>
              <w:t>5-6</w:t>
            </w:r>
          </w:p>
        </w:tc>
        <w:tc>
          <w:tcPr>
            <w:tcW w:w="2535" w:type="dxa"/>
          </w:tcPr>
          <w:p w:rsidR="009A6A83" w:rsidRPr="003A51AC" w:rsidRDefault="009A6A83" w:rsidP="009A6A83">
            <w:pPr>
              <w:pStyle w:val="af2"/>
              <w:jc w:val="center"/>
              <w:rPr>
                <w:b/>
              </w:rPr>
            </w:pPr>
            <w:r w:rsidRPr="003A51AC">
              <w:rPr>
                <w:b/>
              </w:rPr>
              <w:t>6-7</w:t>
            </w:r>
          </w:p>
        </w:tc>
      </w:tr>
      <w:tr w:rsidR="009A6A83" w:rsidTr="00E0527F">
        <w:tc>
          <w:tcPr>
            <w:tcW w:w="2534" w:type="dxa"/>
          </w:tcPr>
          <w:p w:rsidR="009A6A83" w:rsidRPr="0073246C" w:rsidRDefault="009A6A83" w:rsidP="0073246C">
            <w:pPr>
              <w:pStyle w:val="ConsPlusNormal"/>
              <w:tabs>
                <w:tab w:val="left" w:pos="284"/>
              </w:tabs>
              <w:rPr>
                <w:sz w:val="22"/>
                <w:szCs w:val="22"/>
              </w:rPr>
            </w:pPr>
            <w:r w:rsidRPr="0073246C">
              <w:rPr>
                <w:sz w:val="22"/>
                <w:szCs w:val="22"/>
              </w:rPr>
              <w:t>ходьба в заданном н</w:t>
            </w:r>
            <w:r w:rsidRPr="0073246C">
              <w:rPr>
                <w:sz w:val="22"/>
                <w:szCs w:val="22"/>
              </w:rPr>
              <w:t>а</w:t>
            </w:r>
            <w:r w:rsidRPr="0073246C">
              <w:rPr>
                <w:sz w:val="22"/>
                <w:szCs w:val="22"/>
              </w:rPr>
              <w:t>правлении</w:t>
            </w:r>
          </w:p>
          <w:p w:rsidR="009A6A83" w:rsidRPr="0073246C" w:rsidRDefault="009A6A83" w:rsidP="001B5621">
            <w:pPr>
              <w:pStyle w:val="ConsPlusNormal"/>
              <w:numPr>
                <w:ilvl w:val="0"/>
                <w:numId w:val="158"/>
              </w:numPr>
              <w:tabs>
                <w:tab w:val="left" w:pos="284"/>
              </w:tabs>
              <w:ind w:left="0" w:firstLine="0"/>
              <w:rPr>
                <w:sz w:val="22"/>
                <w:szCs w:val="22"/>
              </w:rPr>
            </w:pPr>
            <w:r w:rsidRPr="0073246C">
              <w:rPr>
                <w:sz w:val="22"/>
                <w:szCs w:val="22"/>
              </w:rPr>
              <w:t>небольшими групп</w:t>
            </w:r>
            <w:r w:rsidRPr="0073246C">
              <w:rPr>
                <w:sz w:val="22"/>
                <w:szCs w:val="22"/>
              </w:rPr>
              <w:t>а</w:t>
            </w:r>
            <w:r w:rsidRPr="0073246C">
              <w:rPr>
                <w:sz w:val="22"/>
                <w:szCs w:val="22"/>
              </w:rPr>
              <w:t xml:space="preserve">ми, </w:t>
            </w:r>
          </w:p>
          <w:p w:rsidR="009A6A83" w:rsidRPr="0073246C" w:rsidRDefault="009A6A83" w:rsidP="001B5621">
            <w:pPr>
              <w:pStyle w:val="ConsPlusNormal"/>
              <w:numPr>
                <w:ilvl w:val="0"/>
                <w:numId w:val="158"/>
              </w:numPr>
              <w:tabs>
                <w:tab w:val="left" w:pos="284"/>
              </w:tabs>
              <w:ind w:left="0" w:firstLine="0"/>
              <w:rPr>
                <w:sz w:val="22"/>
                <w:szCs w:val="22"/>
              </w:rPr>
            </w:pPr>
            <w:r w:rsidRPr="0073246C">
              <w:rPr>
                <w:sz w:val="22"/>
                <w:szCs w:val="22"/>
              </w:rPr>
              <w:t xml:space="preserve">друг за другом, </w:t>
            </w:r>
          </w:p>
          <w:p w:rsidR="009A6A83" w:rsidRPr="0073246C" w:rsidRDefault="009A6A83" w:rsidP="001B5621">
            <w:pPr>
              <w:pStyle w:val="ConsPlusNormal"/>
              <w:numPr>
                <w:ilvl w:val="0"/>
                <w:numId w:val="158"/>
              </w:numPr>
              <w:tabs>
                <w:tab w:val="left" w:pos="284"/>
              </w:tabs>
              <w:ind w:left="0" w:firstLine="0"/>
              <w:rPr>
                <w:sz w:val="22"/>
                <w:szCs w:val="22"/>
              </w:rPr>
            </w:pPr>
            <w:r w:rsidRPr="0073246C">
              <w:rPr>
                <w:sz w:val="22"/>
                <w:szCs w:val="22"/>
              </w:rPr>
              <w:t>парами друг за др</w:t>
            </w:r>
            <w:r w:rsidRPr="0073246C">
              <w:rPr>
                <w:sz w:val="22"/>
                <w:szCs w:val="22"/>
              </w:rPr>
              <w:t>у</w:t>
            </w:r>
            <w:r w:rsidRPr="0073246C">
              <w:rPr>
                <w:sz w:val="22"/>
                <w:szCs w:val="22"/>
              </w:rPr>
              <w:t>гом</w:t>
            </w:r>
          </w:p>
        </w:tc>
        <w:tc>
          <w:tcPr>
            <w:tcW w:w="2534" w:type="dxa"/>
          </w:tcPr>
          <w:p w:rsidR="009A6A83" w:rsidRPr="0073246C" w:rsidRDefault="009A6A83" w:rsidP="0073246C">
            <w:pPr>
              <w:pStyle w:val="ConsPlusNormal"/>
              <w:rPr>
                <w:sz w:val="22"/>
                <w:szCs w:val="22"/>
              </w:rPr>
            </w:pPr>
            <w:r w:rsidRPr="0073246C">
              <w:rPr>
                <w:sz w:val="22"/>
                <w:szCs w:val="22"/>
              </w:rPr>
              <w:t>ходьба обычная, в к</w:t>
            </w:r>
            <w:r w:rsidRPr="0073246C">
              <w:rPr>
                <w:sz w:val="22"/>
                <w:szCs w:val="22"/>
              </w:rPr>
              <w:t>о</w:t>
            </w:r>
            <w:r w:rsidRPr="0073246C">
              <w:rPr>
                <w:sz w:val="22"/>
                <w:szCs w:val="22"/>
              </w:rPr>
              <w:t>лонне по одному, пр</w:t>
            </w:r>
            <w:r w:rsidRPr="0073246C">
              <w:rPr>
                <w:sz w:val="22"/>
                <w:szCs w:val="22"/>
              </w:rPr>
              <w:t>и</w:t>
            </w:r>
            <w:r w:rsidRPr="0073246C">
              <w:rPr>
                <w:sz w:val="22"/>
                <w:szCs w:val="22"/>
              </w:rPr>
              <w:t>держиваясь указанного направления, с измен</w:t>
            </w:r>
            <w:r w:rsidRPr="0073246C">
              <w:rPr>
                <w:sz w:val="22"/>
                <w:szCs w:val="22"/>
              </w:rPr>
              <w:t>е</w:t>
            </w:r>
            <w:r w:rsidRPr="0073246C">
              <w:rPr>
                <w:sz w:val="22"/>
                <w:szCs w:val="22"/>
              </w:rPr>
              <w:t>нием темпа движения</w:t>
            </w:r>
          </w:p>
        </w:tc>
        <w:tc>
          <w:tcPr>
            <w:tcW w:w="2535" w:type="dxa"/>
          </w:tcPr>
          <w:p w:rsidR="009A6A83" w:rsidRPr="0073246C" w:rsidRDefault="009A6A83" w:rsidP="001B5621">
            <w:pPr>
              <w:pStyle w:val="af2"/>
              <w:widowControl/>
              <w:numPr>
                <w:ilvl w:val="0"/>
                <w:numId w:val="144"/>
              </w:numPr>
              <w:autoSpaceDE/>
              <w:autoSpaceDN/>
              <w:ind w:left="0" w:firstLine="0"/>
              <w:rPr>
                <w:sz w:val="22"/>
                <w:szCs w:val="22"/>
              </w:rPr>
            </w:pPr>
            <w:r w:rsidRPr="0073246C">
              <w:rPr>
                <w:sz w:val="22"/>
                <w:szCs w:val="22"/>
              </w:rPr>
              <w:t>ходьба обычным шагом, в колонне по одному и по два вдоль границ зала, обозначая  повороты.</w:t>
            </w:r>
          </w:p>
        </w:tc>
        <w:tc>
          <w:tcPr>
            <w:tcW w:w="2535" w:type="dxa"/>
          </w:tcPr>
          <w:p w:rsidR="009A6A83" w:rsidRPr="0073246C" w:rsidRDefault="009A6A83" w:rsidP="0073246C">
            <w:pPr>
              <w:pStyle w:val="af2"/>
              <w:rPr>
                <w:sz w:val="22"/>
                <w:szCs w:val="22"/>
              </w:rPr>
            </w:pPr>
            <w:r w:rsidRPr="0073246C">
              <w:rPr>
                <w:sz w:val="22"/>
                <w:szCs w:val="22"/>
              </w:rPr>
              <w:t>ходьба обычная, гимн</w:t>
            </w:r>
            <w:r w:rsidRPr="0073246C">
              <w:rPr>
                <w:sz w:val="22"/>
                <w:szCs w:val="22"/>
              </w:rPr>
              <w:t>а</w:t>
            </w:r>
            <w:r w:rsidRPr="0073246C">
              <w:rPr>
                <w:sz w:val="22"/>
                <w:szCs w:val="22"/>
              </w:rPr>
              <w:t>стическим шагом, скр</w:t>
            </w:r>
            <w:r w:rsidRPr="0073246C">
              <w:rPr>
                <w:sz w:val="22"/>
                <w:szCs w:val="22"/>
              </w:rPr>
              <w:t>е</w:t>
            </w:r>
            <w:r w:rsidRPr="0073246C">
              <w:rPr>
                <w:sz w:val="22"/>
                <w:szCs w:val="22"/>
              </w:rPr>
              <w:t>стным шагом, спиной вперед;</w:t>
            </w:r>
          </w:p>
          <w:p w:rsidR="009A6A83" w:rsidRPr="0073246C" w:rsidRDefault="009A6A83" w:rsidP="0073246C">
            <w:pPr>
              <w:pStyle w:val="af2"/>
              <w:rPr>
                <w:sz w:val="22"/>
                <w:szCs w:val="22"/>
              </w:rPr>
            </w:pPr>
            <w:r w:rsidRPr="0073246C">
              <w:rPr>
                <w:sz w:val="22"/>
                <w:szCs w:val="22"/>
              </w:rPr>
              <w:t xml:space="preserve"> -ходьба выпадами, с закрытыми глазами, приставными шагами назад;</w:t>
            </w:r>
          </w:p>
          <w:p w:rsidR="009A6A83" w:rsidRPr="0073246C" w:rsidRDefault="009A6A83" w:rsidP="0073246C">
            <w:pPr>
              <w:pStyle w:val="af2"/>
              <w:rPr>
                <w:sz w:val="22"/>
                <w:szCs w:val="22"/>
              </w:rPr>
            </w:pPr>
            <w:r w:rsidRPr="0073246C">
              <w:rPr>
                <w:sz w:val="22"/>
                <w:szCs w:val="22"/>
              </w:rPr>
              <w:t xml:space="preserve"> -ходьба в приседе, с различными движени</w:t>
            </w:r>
            <w:r w:rsidRPr="0073246C">
              <w:rPr>
                <w:sz w:val="22"/>
                <w:szCs w:val="22"/>
              </w:rPr>
              <w:t>я</w:t>
            </w:r>
            <w:r w:rsidRPr="0073246C">
              <w:rPr>
                <w:sz w:val="22"/>
                <w:szCs w:val="22"/>
              </w:rPr>
              <w:t>ми рук, в различных построениях;</w:t>
            </w:r>
          </w:p>
        </w:tc>
      </w:tr>
      <w:tr w:rsidR="009A6A83" w:rsidTr="00E0527F">
        <w:tc>
          <w:tcPr>
            <w:tcW w:w="2534" w:type="dxa"/>
          </w:tcPr>
          <w:p w:rsidR="009A6A83" w:rsidRPr="0073246C" w:rsidRDefault="009A6A83" w:rsidP="0073246C">
            <w:pPr>
              <w:pStyle w:val="ConsPlusNormal"/>
              <w:tabs>
                <w:tab w:val="left" w:pos="284"/>
              </w:tabs>
              <w:rPr>
                <w:sz w:val="22"/>
                <w:szCs w:val="22"/>
              </w:rPr>
            </w:pPr>
            <w:r w:rsidRPr="0073246C">
              <w:rPr>
                <w:sz w:val="22"/>
                <w:szCs w:val="22"/>
              </w:rPr>
              <w:t>ходьба в заданном н</w:t>
            </w:r>
            <w:r w:rsidRPr="0073246C">
              <w:rPr>
                <w:sz w:val="22"/>
                <w:szCs w:val="22"/>
              </w:rPr>
              <w:t>а</w:t>
            </w:r>
            <w:r w:rsidRPr="0073246C">
              <w:rPr>
                <w:sz w:val="22"/>
                <w:szCs w:val="22"/>
              </w:rPr>
              <w:t>правлении</w:t>
            </w:r>
          </w:p>
          <w:p w:rsidR="009A6A83" w:rsidRPr="0073246C" w:rsidRDefault="009A6A83" w:rsidP="001B5621">
            <w:pPr>
              <w:pStyle w:val="ConsPlusNormal"/>
              <w:numPr>
                <w:ilvl w:val="0"/>
                <w:numId w:val="158"/>
              </w:numPr>
              <w:tabs>
                <w:tab w:val="left" w:pos="284"/>
              </w:tabs>
              <w:ind w:left="0" w:firstLine="0"/>
              <w:rPr>
                <w:sz w:val="22"/>
                <w:szCs w:val="22"/>
              </w:rPr>
            </w:pPr>
            <w:r w:rsidRPr="0073246C">
              <w:rPr>
                <w:sz w:val="22"/>
                <w:szCs w:val="22"/>
              </w:rPr>
              <w:t>небольшими групп</w:t>
            </w:r>
            <w:r w:rsidRPr="0073246C">
              <w:rPr>
                <w:sz w:val="22"/>
                <w:szCs w:val="22"/>
              </w:rPr>
              <w:t>а</w:t>
            </w:r>
            <w:r w:rsidRPr="0073246C">
              <w:rPr>
                <w:sz w:val="22"/>
                <w:szCs w:val="22"/>
              </w:rPr>
              <w:t xml:space="preserve">ми, </w:t>
            </w:r>
          </w:p>
          <w:p w:rsidR="009A6A83" w:rsidRPr="0073246C" w:rsidRDefault="009A6A83" w:rsidP="001B5621">
            <w:pPr>
              <w:pStyle w:val="ConsPlusNormal"/>
              <w:numPr>
                <w:ilvl w:val="0"/>
                <w:numId w:val="158"/>
              </w:numPr>
              <w:tabs>
                <w:tab w:val="left" w:pos="284"/>
              </w:tabs>
              <w:ind w:left="0" w:firstLine="0"/>
              <w:rPr>
                <w:sz w:val="22"/>
                <w:szCs w:val="22"/>
              </w:rPr>
            </w:pPr>
            <w:r w:rsidRPr="0073246C">
              <w:rPr>
                <w:sz w:val="22"/>
                <w:szCs w:val="22"/>
              </w:rPr>
              <w:t xml:space="preserve">друг за другом, </w:t>
            </w:r>
          </w:p>
          <w:p w:rsidR="009A6A83" w:rsidRPr="0073246C" w:rsidRDefault="009A6A83" w:rsidP="001B5621">
            <w:pPr>
              <w:pStyle w:val="ConsPlusNormal"/>
              <w:numPr>
                <w:ilvl w:val="0"/>
                <w:numId w:val="158"/>
              </w:numPr>
              <w:tabs>
                <w:tab w:val="left" w:pos="284"/>
              </w:tabs>
              <w:ind w:left="0" w:firstLine="0"/>
              <w:rPr>
                <w:sz w:val="22"/>
                <w:szCs w:val="22"/>
              </w:rPr>
            </w:pPr>
            <w:r w:rsidRPr="0073246C">
              <w:rPr>
                <w:sz w:val="22"/>
                <w:szCs w:val="22"/>
              </w:rPr>
              <w:t>парами друг за др</w:t>
            </w:r>
            <w:r w:rsidRPr="0073246C">
              <w:rPr>
                <w:sz w:val="22"/>
                <w:szCs w:val="22"/>
              </w:rPr>
              <w:t>у</w:t>
            </w:r>
            <w:r w:rsidRPr="0073246C">
              <w:rPr>
                <w:sz w:val="22"/>
                <w:szCs w:val="22"/>
              </w:rPr>
              <w:t>гом</w:t>
            </w:r>
          </w:p>
        </w:tc>
        <w:tc>
          <w:tcPr>
            <w:tcW w:w="2534" w:type="dxa"/>
          </w:tcPr>
          <w:p w:rsidR="009A6A83" w:rsidRPr="0073246C" w:rsidRDefault="009A6A83" w:rsidP="0073246C">
            <w:pPr>
              <w:pStyle w:val="ConsPlusNormal"/>
              <w:rPr>
                <w:sz w:val="22"/>
                <w:szCs w:val="22"/>
              </w:rPr>
            </w:pPr>
            <w:r w:rsidRPr="0073246C">
              <w:rPr>
                <w:sz w:val="22"/>
                <w:szCs w:val="22"/>
              </w:rPr>
              <w:t>ходьба обычная, в к</w:t>
            </w:r>
            <w:r w:rsidRPr="0073246C">
              <w:rPr>
                <w:sz w:val="22"/>
                <w:szCs w:val="22"/>
              </w:rPr>
              <w:t>о</w:t>
            </w:r>
            <w:r w:rsidRPr="0073246C">
              <w:rPr>
                <w:sz w:val="22"/>
                <w:szCs w:val="22"/>
              </w:rPr>
              <w:t>лонне по одному, пр</w:t>
            </w:r>
            <w:r w:rsidRPr="0073246C">
              <w:rPr>
                <w:sz w:val="22"/>
                <w:szCs w:val="22"/>
              </w:rPr>
              <w:t>и</w:t>
            </w:r>
            <w:r w:rsidRPr="0073246C">
              <w:rPr>
                <w:sz w:val="22"/>
                <w:szCs w:val="22"/>
              </w:rPr>
              <w:t>держиваясь указанного направления, с измен</w:t>
            </w:r>
            <w:r w:rsidRPr="0073246C">
              <w:rPr>
                <w:sz w:val="22"/>
                <w:szCs w:val="22"/>
              </w:rPr>
              <w:t>е</w:t>
            </w:r>
            <w:r w:rsidRPr="0073246C">
              <w:rPr>
                <w:sz w:val="22"/>
                <w:szCs w:val="22"/>
              </w:rPr>
              <w:t>нием темпа движения</w:t>
            </w:r>
          </w:p>
        </w:tc>
        <w:tc>
          <w:tcPr>
            <w:tcW w:w="2535" w:type="dxa"/>
          </w:tcPr>
          <w:p w:rsidR="009A6A83" w:rsidRPr="0073246C" w:rsidRDefault="009A6A83" w:rsidP="001B5621">
            <w:pPr>
              <w:pStyle w:val="af2"/>
              <w:widowControl/>
              <w:numPr>
                <w:ilvl w:val="0"/>
                <w:numId w:val="144"/>
              </w:numPr>
              <w:autoSpaceDE/>
              <w:autoSpaceDN/>
              <w:ind w:left="0" w:firstLine="0"/>
              <w:rPr>
                <w:sz w:val="22"/>
                <w:szCs w:val="22"/>
              </w:rPr>
            </w:pPr>
            <w:r w:rsidRPr="0073246C">
              <w:rPr>
                <w:sz w:val="22"/>
                <w:szCs w:val="22"/>
              </w:rPr>
              <w:t>ходьба обычным шагом, в колонне по одному и по два вдоль границ зала, обозначая  повороты.</w:t>
            </w:r>
          </w:p>
        </w:tc>
        <w:tc>
          <w:tcPr>
            <w:tcW w:w="2535" w:type="dxa"/>
          </w:tcPr>
          <w:p w:rsidR="009A6A83" w:rsidRPr="0073246C" w:rsidRDefault="009A6A83" w:rsidP="0073246C">
            <w:pPr>
              <w:pStyle w:val="af2"/>
              <w:rPr>
                <w:sz w:val="22"/>
                <w:szCs w:val="22"/>
              </w:rPr>
            </w:pPr>
            <w:r w:rsidRPr="0073246C">
              <w:rPr>
                <w:sz w:val="22"/>
                <w:szCs w:val="22"/>
              </w:rPr>
              <w:t>ходьба обычная, гимн</w:t>
            </w:r>
            <w:r w:rsidRPr="0073246C">
              <w:rPr>
                <w:sz w:val="22"/>
                <w:szCs w:val="22"/>
              </w:rPr>
              <w:t>а</w:t>
            </w:r>
            <w:r w:rsidRPr="0073246C">
              <w:rPr>
                <w:sz w:val="22"/>
                <w:szCs w:val="22"/>
              </w:rPr>
              <w:t>стическим шагом, скр</w:t>
            </w:r>
            <w:r w:rsidRPr="0073246C">
              <w:rPr>
                <w:sz w:val="22"/>
                <w:szCs w:val="22"/>
              </w:rPr>
              <w:t>е</w:t>
            </w:r>
            <w:r w:rsidRPr="0073246C">
              <w:rPr>
                <w:sz w:val="22"/>
                <w:szCs w:val="22"/>
              </w:rPr>
              <w:t>стным шагом, спиной вперед;</w:t>
            </w:r>
          </w:p>
          <w:p w:rsidR="009A6A83" w:rsidRPr="0073246C" w:rsidRDefault="009A6A83" w:rsidP="0073246C">
            <w:pPr>
              <w:pStyle w:val="af2"/>
              <w:rPr>
                <w:sz w:val="22"/>
                <w:szCs w:val="22"/>
              </w:rPr>
            </w:pPr>
            <w:r w:rsidRPr="0073246C">
              <w:rPr>
                <w:sz w:val="22"/>
                <w:szCs w:val="22"/>
              </w:rPr>
              <w:t xml:space="preserve"> -ходьба выпадами, с закрытыми глазами, приставными шагами назад;</w:t>
            </w:r>
          </w:p>
          <w:p w:rsidR="009A6A83" w:rsidRPr="0073246C" w:rsidRDefault="009A6A83" w:rsidP="0073246C">
            <w:pPr>
              <w:pStyle w:val="af2"/>
              <w:rPr>
                <w:sz w:val="22"/>
                <w:szCs w:val="22"/>
              </w:rPr>
            </w:pPr>
            <w:r w:rsidRPr="0073246C">
              <w:rPr>
                <w:sz w:val="22"/>
                <w:szCs w:val="22"/>
              </w:rPr>
              <w:t xml:space="preserve"> -ходьба в приседе, с различными движени</w:t>
            </w:r>
            <w:r w:rsidRPr="0073246C">
              <w:rPr>
                <w:sz w:val="22"/>
                <w:szCs w:val="22"/>
              </w:rPr>
              <w:t>я</w:t>
            </w:r>
            <w:r w:rsidRPr="0073246C">
              <w:rPr>
                <w:sz w:val="22"/>
                <w:szCs w:val="22"/>
              </w:rPr>
              <w:t>ми рук, в различных построениях;</w:t>
            </w:r>
          </w:p>
        </w:tc>
      </w:tr>
      <w:tr w:rsidR="009A6A83" w:rsidTr="0002399B">
        <w:tc>
          <w:tcPr>
            <w:tcW w:w="2534" w:type="dxa"/>
          </w:tcPr>
          <w:p w:rsidR="009A6A83" w:rsidRPr="0073246C" w:rsidRDefault="009A6A83" w:rsidP="0073246C">
            <w:pPr>
              <w:pStyle w:val="ConsPlusNormal"/>
              <w:tabs>
                <w:tab w:val="left" w:pos="0"/>
              </w:tabs>
              <w:rPr>
                <w:sz w:val="22"/>
                <w:szCs w:val="22"/>
              </w:rPr>
            </w:pPr>
            <w:r w:rsidRPr="0073246C">
              <w:rPr>
                <w:sz w:val="22"/>
                <w:szCs w:val="22"/>
              </w:rPr>
              <w:t>- ходьба по ориентирам (по прямой, по кругу;</w:t>
            </w:r>
          </w:p>
          <w:p w:rsidR="009A6A83" w:rsidRPr="0073246C" w:rsidRDefault="009A6A83" w:rsidP="001B5621">
            <w:pPr>
              <w:pStyle w:val="ConsPlusNormal"/>
              <w:numPr>
                <w:ilvl w:val="0"/>
                <w:numId w:val="144"/>
              </w:numPr>
              <w:tabs>
                <w:tab w:val="left" w:pos="284"/>
              </w:tabs>
              <w:ind w:left="0" w:firstLine="0"/>
              <w:rPr>
                <w:sz w:val="22"/>
                <w:szCs w:val="22"/>
              </w:rPr>
            </w:pPr>
            <w:r w:rsidRPr="0073246C">
              <w:rPr>
                <w:sz w:val="22"/>
                <w:szCs w:val="22"/>
              </w:rPr>
              <w:lastRenderedPageBreak/>
              <w:t xml:space="preserve"> ходить, обходя предметы, врассыпную, "змейкой";</w:t>
            </w:r>
          </w:p>
          <w:p w:rsidR="009A6A83" w:rsidRPr="0073246C" w:rsidRDefault="009A6A83" w:rsidP="001B5621">
            <w:pPr>
              <w:pStyle w:val="ConsPlusNormal"/>
              <w:numPr>
                <w:ilvl w:val="0"/>
                <w:numId w:val="144"/>
              </w:numPr>
              <w:tabs>
                <w:tab w:val="left" w:pos="284"/>
              </w:tabs>
              <w:ind w:left="0" w:firstLine="0"/>
              <w:rPr>
                <w:sz w:val="22"/>
                <w:szCs w:val="22"/>
              </w:rPr>
            </w:pPr>
            <w:r w:rsidRPr="0073246C">
              <w:rPr>
                <w:sz w:val="22"/>
                <w:szCs w:val="22"/>
              </w:rPr>
              <w:t>ходьба  с поворотом и сменой направления);</w:t>
            </w:r>
          </w:p>
          <w:p w:rsidR="009A6A83" w:rsidRPr="0073246C" w:rsidRDefault="009A6A83" w:rsidP="001B5621">
            <w:pPr>
              <w:pStyle w:val="ConsPlusNormal"/>
              <w:numPr>
                <w:ilvl w:val="0"/>
                <w:numId w:val="144"/>
              </w:numPr>
              <w:tabs>
                <w:tab w:val="left" w:pos="284"/>
              </w:tabs>
              <w:ind w:left="0" w:firstLine="0"/>
              <w:rPr>
                <w:sz w:val="22"/>
                <w:szCs w:val="22"/>
              </w:rPr>
            </w:pPr>
            <w:r w:rsidRPr="0073246C">
              <w:rPr>
                <w:sz w:val="22"/>
                <w:szCs w:val="22"/>
              </w:rPr>
              <w:t xml:space="preserve">ходьба  на носках; </w:t>
            </w:r>
          </w:p>
          <w:p w:rsidR="009A6A83" w:rsidRPr="0073246C" w:rsidRDefault="009A6A83" w:rsidP="0073246C">
            <w:pPr>
              <w:pStyle w:val="ConsPlusNormal"/>
              <w:rPr>
                <w:b/>
                <w:sz w:val="22"/>
                <w:szCs w:val="22"/>
              </w:rPr>
            </w:pPr>
            <w:r w:rsidRPr="0073246C">
              <w:rPr>
                <w:sz w:val="22"/>
                <w:szCs w:val="22"/>
              </w:rPr>
              <w:t>-  ходьба, высоко по</w:t>
            </w:r>
            <w:r w:rsidRPr="0073246C">
              <w:rPr>
                <w:sz w:val="22"/>
                <w:szCs w:val="22"/>
              </w:rPr>
              <w:t>д</w:t>
            </w:r>
            <w:r w:rsidRPr="0073246C">
              <w:rPr>
                <w:sz w:val="22"/>
                <w:szCs w:val="22"/>
              </w:rPr>
              <w:t>нимая колени</w:t>
            </w:r>
          </w:p>
        </w:tc>
        <w:tc>
          <w:tcPr>
            <w:tcW w:w="2534" w:type="dxa"/>
          </w:tcPr>
          <w:p w:rsidR="009A6A83" w:rsidRPr="0073246C" w:rsidRDefault="009A6A83" w:rsidP="0073246C">
            <w:pPr>
              <w:pStyle w:val="ConsPlusNormal"/>
              <w:rPr>
                <w:sz w:val="22"/>
                <w:szCs w:val="22"/>
              </w:rPr>
            </w:pPr>
            <w:r w:rsidRPr="0073246C">
              <w:rPr>
                <w:sz w:val="22"/>
                <w:szCs w:val="22"/>
              </w:rPr>
              <w:lastRenderedPageBreak/>
              <w:t>- ходьба на носках, на пятках, на внешней ст</w:t>
            </w:r>
            <w:r w:rsidRPr="0073246C">
              <w:rPr>
                <w:sz w:val="22"/>
                <w:szCs w:val="22"/>
              </w:rPr>
              <w:t>о</w:t>
            </w:r>
            <w:r w:rsidRPr="0073246C">
              <w:rPr>
                <w:sz w:val="22"/>
                <w:szCs w:val="22"/>
              </w:rPr>
              <w:lastRenderedPageBreak/>
              <w:t>роне стопы, приставным шагом вперед и по шн</w:t>
            </w:r>
            <w:r w:rsidRPr="0073246C">
              <w:rPr>
                <w:sz w:val="22"/>
                <w:szCs w:val="22"/>
              </w:rPr>
              <w:t>у</w:t>
            </w:r>
            <w:r w:rsidRPr="0073246C">
              <w:rPr>
                <w:sz w:val="22"/>
                <w:szCs w:val="22"/>
              </w:rPr>
              <w:t xml:space="preserve">ру; </w:t>
            </w:r>
          </w:p>
          <w:p w:rsidR="009A6A83" w:rsidRPr="0073246C" w:rsidRDefault="009A6A83" w:rsidP="0073246C">
            <w:pPr>
              <w:pStyle w:val="ConsPlusNormal"/>
              <w:rPr>
                <w:sz w:val="22"/>
                <w:szCs w:val="22"/>
              </w:rPr>
            </w:pPr>
            <w:r w:rsidRPr="0073246C">
              <w:rPr>
                <w:sz w:val="22"/>
                <w:szCs w:val="22"/>
              </w:rPr>
              <w:t>- ходьба в противоп</w:t>
            </w:r>
            <w:r w:rsidRPr="0073246C">
              <w:rPr>
                <w:sz w:val="22"/>
                <w:szCs w:val="22"/>
              </w:rPr>
              <w:t>о</w:t>
            </w:r>
            <w:r w:rsidRPr="0073246C">
              <w:rPr>
                <w:sz w:val="22"/>
                <w:szCs w:val="22"/>
              </w:rPr>
              <w:t xml:space="preserve">ложную сторону; </w:t>
            </w:r>
          </w:p>
          <w:p w:rsidR="009A6A83" w:rsidRPr="0073246C" w:rsidRDefault="009A6A83" w:rsidP="0073246C">
            <w:pPr>
              <w:pStyle w:val="ConsPlusNormal"/>
              <w:rPr>
                <w:sz w:val="22"/>
                <w:szCs w:val="22"/>
              </w:rPr>
            </w:pPr>
            <w:r w:rsidRPr="0073246C">
              <w:rPr>
                <w:sz w:val="22"/>
                <w:szCs w:val="22"/>
              </w:rPr>
              <w:t>- ходьба со сменой в</w:t>
            </w:r>
            <w:r w:rsidRPr="0073246C">
              <w:rPr>
                <w:sz w:val="22"/>
                <w:szCs w:val="22"/>
              </w:rPr>
              <w:t>е</w:t>
            </w:r>
            <w:r w:rsidRPr="0073246C">
              <w:rPr>
                <w:sz w:val="22"/>
                <w:szCs w:val="22"/>
              </w:rPr>
              <w:t>дущего</w:t>
            </w:r>
          </w:p>
        </w:tc>
        <w:tc>
          <w:tcPr>
            <w:tcW w:w="5070" w:type="dxa"/>
            <w:gridSpan w:val="2"/>
          </w:tcPr>
          <w:p w:rsidR="009A6A83" w:rsidRPr="0073246C" w:rsidRDefault="009A6A83" w:rsidP="001B5621">
            <w:pPr>
              <w:pStyle w:val="af2"/>
              <w:widowControl/>
              <w:numPr>
                <w:ilvl w:val="0"/>
                <w:numId w:val="144"/>
              </w:numPr>
              <w:tabs>
                <w:tab w:val="left" w:pos="181"/>
              </w:tabs>
              <w:autoSpaceDE/>
              <w:autoSpaceDN/>
              <w:ind w:left="0" w:firstLine="0"/>
              <w:rPr>
                <w:sz w:val="22"/>
                <w:szCs w:val="22"/>
              </w:rPr>
            </w:pPr>
            <w:r w:rsidRPr="0073246C">
              <w:rPr>
                <w:sz w:val="22"/>
                <w:szCs w:val="22"/>
              </w:rPr>
              <w:lastRenderedPageBreak/>
              <w:t>ходьба на носках, на пятках, с высоким подн</w:t>
            </w:r>
            <w:r w:rsidRPr="0073246C">
              <w:rPr>
                <w:sz w:val="22"/>
                <w:szCs w:val="22"/>
              </w:rPr>
              <w:t>и</w:t>
            </w:r>
            <w:r w:rsidRPr="0073246C">
              <w:rPr>
                <w:sz w:val="22"/>
                <w:szCs w:val="22"/>
              </w:rPr>
              <w:t>манием колен, на внешней стороне стопы</w:t>
            </w:r>
          </w:p>
          <w:p w:rsidR="009A6A83" w:rsidRPr="0073246C" w:rsidRDefault="009A6A83" w:rsidP="001B5621">
            <w:pPr>
              <w:pStyle w:val="af2"/>
              <w:widowControl/>
              <w:numPr>
                <w:ilvl w:val="0"/>
                <w:numId w:val="144"/>
              </w:numPr>
              <w:tabs>
                <w:tab w:val="left" w:pos="181"/>
              </w:tabs>
              <w:autoSpaceDE/>
              <w:autoSpaceDN/>
              <w:ind w:left="0" w:firstLine="0"/>
              <w:rPr>
                <w:sz w:val="22"/>
                <w:szCs w:val="22"/>
              </w:rPr>
            </w:pPr>
            <w:r w:rsidRPr="0073246C">
              <w:rPr>
                <w:sz w:val="22"/>
                <w:szCs w:val="22"/>
              </w:rPr>
              <w:lastRenderedPageBreak/>
              <w:t>ходьба приставным шагом в сторону (направо и налево), в полуприседе,</w:t>
            </w:r>
          </w:p>
          <w:p w:rsidR="009A6A83" w:rsidRPr="0073246C" w:rsidRDefault="009A6A83" w:rsidP="0073246C">
            <w:pPr>
              <w:pStyle w:val="af2"/>
              <w:tabs>
                <w:tab w:val="left" w:pos="181"/>
              </w:tabs>
              <w:rPr>
                <w:sz w:val="22"/>
                <w:szCs w:val="22"/>
              </w:rPr>
            </w:pPr>
            <w:r w:rsidRPr="0073246C">
              <w:rPr>
                <w:sz w:val="22"/>
                <w:szCs w:val="22"/>
              </w:rPr>
              <w:t>мелким и широким шагом, перекатом с пятки на носок, гимнастическим шагом, с закрытыми глаз</w:t>
            </w:r>
            <w:r w:rsidRPr="0073246C">
              <w:rPr>
                <w:sz w:val="22"/>
                <w:szCs w:val="22"/>
              </w:rPr>
              <w:t>а</w:t>
            </w:r>
            <w:r w:rsidRPr="0073246C">
              <w:rPr>
                <w:sz w:val="22"/>
                <w:szCs w:val="22"/>
              </w:rPr>
              <w:t>ми 3 - 4 м;</w:t>
            </w:r>
          </w:p>
        </w:tc>
      </w:tr>
      <w:tr w:rsidR="009A6A83" w:rsidTr="0002399B">
        <w:tc>
          <w:tcPr>
            <w:tcW w:w="2534" w:type="dxa"/>
          </w:tcPr>
          <w:p w:rsidR="009A6A83" w:rsidRPr="003A51AC" w:rsidRDefault="009A6A83" w:rsidP="009A6A83">
            <w:pPr>
              <w:pStyle w:val="ConsPlusNormal"/>
              <w:rPr>
                <w:b/>
              </w:rPr>
            </w:pPr>
            <w:r w:rsidRPr="003A51AC">
              <w:lastRenderedPageBreak/>
              <w:t>- ходьба, перешагивая предметы</w:t>
            </w:r>
          </w:p>
        </w:tc>
        <w:tc>
          <w:tcPr>
            <w:tcW w:w="2534" w:type="dxa"/>
          </w:tcPr>
          <w:p w:rsidR="009A6A83" w:rsidRPr="003A51AC" w:rsidRDefault="009A6A83" w:rsidP="009A6A83">
            <w:pPr>
              <w:pStyle w:val="ConsPlusNormal"/>
            </w:pPr>
            <w:r w:rsidRPr="003A51AC">
              <w:t xml:space="preserve">- ходьба, перешагивая предметы; </w:t>
            </w:r>
          </w:p>
          <w:p w:rsidR="009A6A83" w:rsidRPr="003A51AC" w:rsidRDefault="009A6A83" w:rsidP="009A6A83">
            <w:pPr>
              <w:pStyle w:val="ConsPlusNormal"/>
            </w:pPr>
            <w:r w:rsidRPr="003A51AC">
              <w:t>- ходьба, чередуя мелкий и широкий шаг, "змейкой"</w:t>
            </w:r>
          </w:p>
        </w:tc>
        <w:tc>
          <w:tcPr>
            <w:tcW w:w="5070" w:type="dxa"/>
            <w:gridSpan w:val="2"/>
          </w:tcPr>
          <w:p w:rsidR="009A6A83" w:rsidRPr="003A51AC" w:rsidRDefault="009A6A83" w:rsidP="009A6A83">
            <w:pPr>
              <w:pStyle w:val="ConsPlusNormal"/>
            </w:pPr>
            <w:r w:rsidRPr="003A51AC">
              <w:t xml:space="preserve">- ходьба,  перешагивая  предметы; </w:t>
            </w:r>
          </w:p>
          <w:p w:rsidR="009A6A83" w:rsidRPr="003A51AC" w:rsidRDefault="009A6A83" w:rsidP="009A6A83">
            <w:pPr>
              <w:pStyle w:val="ConsPlusNormal"/>
            </w:pPr>
            <w:r w:rsidRPr="003A51AC">
              <w:t>- ходьба, чередуя мелкий и широкий шаг, "змейкой", без ориентиров.</w:t>
            </w:r>
          </w:p>
        </w:tc>
      </w:tr>
      <w:tr w:rsidR="009A6A83" w:rsidTr="0002399B">
        <w:tc>
          <w:tcPr>
            <w:tcW w:w="2534" w:type="dxa"/>
          </w:tcPr>
          <w:p w:rsidR="009A6A83" w:rsidRPr="0073246C" w:rsidRDefault="009A6A83" w:rsidP="009A6A83">
            <w:pPr>
              <w:pStyle w:val="ConsPlusNormal"/>
              <w:tabs>
                <w:tab w:val="left" w:pos="1038"/>
              </w:tabs>
              <w:rPr>
                <w:sz w:val="22"/>
                <w:szCs w:val="22"/>
              </w:rPr>
            </w:pPr>
            <w:r w:rsidRPr="0073246C">
              <w:rPr>
                <w:sz w:val="22"/>
                <w:szCs w:val="22"/>
              </w:rPr>
              <w:t>- ходьба в разных н</w:t>
            </w:r>
            <w:r w:rsidRPr="0073246C">
              <w:rPr>
                <w:sz w:val="22"/>
                <w:szCs w:val="22"/>
              </w:rPr>
              <w:t>а</w:t>
            </w:r>
            <w:r w:rsidRPr="0073246C">
              <w:rPr>
                <w:sz w:val="22"/>
                <w:szCs w:val="22"/>
              </w:rPr>
              <w:t xml:space="preserve">правлениях; </w:t>
            </w:r>
          </w:p>
          <w:p w:rsidR="009A6A83" w:rsidRPr="0073246C" w:rsidRDefault="009A6A83" w:rsidP="009A6A83">
            <w:pPr>
              <w:pStyle w:val="ConsPlusNormal"/>
              <w:tabs>
                <w:tab w:val="left" w:pos="1038"/>
              </w:tabs>
              <w:rPr>
                <w:b/>
                <w:sz w:val="22"/>
                <w:szCs w:val="22"/>
              </w:rPr>
            </w:pPr>
            <w:r w:rsidRPr="0073246C">
              <w:rPr>
                <w:sz w:val="22"/>
                <w:szCs w:val="22"/>
              </w:rPr>
              <w:t>-ходьба с выполнением заданий (присесть, встать, идти дальше)</w:t>
            </w:r>
          </w:p>
        </w:tc>
        <w:tc>
          <w:tcPr>
            <w:tcW w:w="7604" w:type="dxa"/>
            <w:gridSpan w:val="3"/>
          </w:tcPr>
          <w:p w:rsidR="009A6A83" w:rsidRPr="0073246C" w:rsidRDefault="009A6A83" w:rsidP="009A6A83">
            <w:pPr>
              <w:pStyle w:val="af2"/>
              <w:tabs>
                <w:tab w:val="left" w:pos="2847"/>
              </w:tabs>
              <w:rPr>
                <w:sz w:val="22"/>
                <w:szCs w:val="22"/>
              </w:rPr>
            </w:pPr>
            <w:r w:rsidRPr="0073246C">
              <w:rPr>
                <w:sz w:val="22"/>
                <w:szCs w:val="22"/>
              </w:rPr>
              <w:t xml:space="preserve"> - ходьба в сторону, назад, на месте; </w:t>
            </w:r>
          </w:p>
          <w:p w:rsidR="009A6A83" w:rsidRPr="0073246C" w:rsidRDefault="009A6A83" w:rsidP="009A6A83">
            <w:pPr>
              <w:pStyle w:val="af2"/>
              <w:tabs>
                <w:tab w:val="left" w:pos="2847"/>
              </w:tabs>
              <w:rPr>
                <w:sz w:val="22"/>
                <w:szCs w:val="22"/>
              </w:rPr>
            </w:pPr>
            <w:r w:rsidRPr="0073246C">
              <w:rPr>
                <w:sz w:val="22"/>
                <w:szCs w:val="22"/>
              </w:rPr>
              <w:t>- ходьба с разным положением рук (на поясе, в стороны (плечи развести), за спиной).</w:t>
            </w:r>
          </w:p>
        </w:tc>
      </w:tr>
      <w:tr w:rsidR="009A6A83" w:rsidTr="0002399B">
        <w:tc>
          <w:tcPr>
            <w:tcW w:w="2534" w:type="dxa"/>
          </w:tcPr>
          <w:p w:rsidR="0073246C" w:rsidRPr="0073246C" w:rsidRDefault="009A6A83" w:rsidP="00F32445">
            <w:pPr>
              <w:pStyle w:val="ConsPlusNormal"/>
              <w:rPr>
                <w:b/>
                <w:sz w:val="22"/>
                <w:szCs w:val="22"/>
              </w:rPr>
            </w:pPr>
            <w:r w:rsidRPr="0073246C">
              <w:rPr>
                <w:sz w:val="22"/>
                <w:szCs w:val="22"/>
              </w:rPr>
              <w:t>- ходьба по наклонной доске</w:t>
            </w:r>
          </w:p>
        </w:tc>
        <w:tc>
          <w:tcPr>
            <w:tcW w:w="7604" w:type="dxa"/>
            <w:gridSpan w:val="3"/>
          </w:tcPr>
          <w:p w:rsidR="009A6A83" w:rsidRPr="0073246C" w:rsidRDefault="009A6A83" w:rsidP="009A6A83">
            <w:pPr>
              <w:pStyle w:val="af2"/>
              <w:tabs>
                <w:tab w:val="left" w:pos="2847"/>
              </w:tabs>
              <w:rPr>
                <w:sz w:val="22"/>
                <w:szCs w:val="22"/>
              </w:rPr>
            </w:pPr>
            <w:r w:rsidRPr="0073246C">
              <w:rPr>
                <w:sz w:val="22"/>
                <w:szCs w:val="22"/>
              </w:rPr>
              <w:t>- ходьба по наклонной доске с выполнением заданий</w:t>
            </w:r>
          </w:p>
        </w:tc>
      </w:tr>
      <w:tr w:rsidR="009A6A83" w:rsidTr="00E0527F">
        <w:tc>
          <w:tcPr>
            <w:tcW w:w="2534" w:type="dxa"/>
          </w:tcPr>
          <w:p w:rsidR="009A6A83" w:rsidRDefault="009A6A83" w:rsidP="009A6A83">
            <w:pPr>
              <w:jc w:val="center"/>
              <w:rPr>
                <w:b/>
                <w:sz w:val="24"/>
                <w:szCs w:val="24"/>
              </w:rPr>
            </w:pPr>
            <w:r>
              <w:rPr>
                <w:b/>
                <w:sz w:val="24"/>
                <w:szCs w:val="24"/>
              </w:rPr>
              <w:t>бег</w:t>
            </w:r>
          </w:p>
        </w:tc>
        <w:tc>
          <w:tcPr>
            <w:tcW w:w="2534" w:type="dxa"/>
          </w:tcPr>
          <w:p w:rsidR="009A6A83" w:rsidRDefault="009A6A83" w:rsidP="009A6A83">
            <w:pPr>
              <w:jc w:val="center"/>
              <w:rPr>
                <w:b/>
                <w:sz w:val="24"/>
                <w:szCs w:val="24"/>
              </w:rPr>
            </w:pPr>
          </w:p>
        </w:tc>
        <w:tc>
          <w:tcPr>
            <w:tcW w:w="2535" w:type="dxa"/>
          </w:tcPr>
          <w:p w:rsidR="009A6A83" w:rsidRDefault="009A6A83" w:rsidP="009A6A83">
            <w:pPr>
              <w:jc w:val="center"/>
              <w:rPr>
                <w:b/>
                <w:sz w:val="24"/>
                <w:szCs w:val="24"/>
              </w:rPr>
            </w:pPr>
          </w:p>
        </w:tc>
        <w:tc>
          <w:tcPr>
            <w:tcW w:w="2535" w:type="dxa"/>
          </w:tcPr>
          <w:p w:rsidR="009A6A83" w:rsidRDefault="009A6A83" w:rsidP="009A6A83">
            <w:pPr>
              <w:jc w:val="center"/>
              <w:rPr>
                <w:b/>
                <w:sz w:val="24"/>
                <w:szCs w:val="24"/>
              </w:rPr>
            </w:pPr>
          </w:p>
        </w:tc>
      </w:tr>
      <w:tr w:rsidR="009A6A83" w:rsidTr="00E0527F">
        <w:tc>
          <w:tcPr>
            <w:tcW w:w="2534" w:type="dxa"/>
          </w:tcPr>
          <w:p w:rsidR="009A6A83" w:rsidRPr="003A51AC" w:rsidRDefault="009A6A83" w:rsidP="009A6A83">
            <w:pPr>
              <w:pStyle w:val="ConsPlusNormal"/>
              <w:jc w:val="center"/>
              <w:rPr>
                <w:b/>
              </w:rPr>
            </w:pPr>
            <w:r w:rsidRPr="003A51AC">
              <w:rPr>
                <w:b/>
              </w:rPr>
              <w:t>3-4</w:t>
            </w:r>
          </w:p>
        </w:tc>
        <w:tc>
          <w:tcPr>
            <w:tcW w:w="2534" w:type="dxa"/>
          </w:tcPr>
          <w:p w:rsidR="009A6A83" w:rsidRPr="003A51AC" w:rsidRDefault="009A6A83" w:rsidP="009A6A83">
            <w:pPr>
              <w:pStyle w:val="ConsPlusNormal"/>
              <w:jc w:val="center"/>
              <w:rPr>
                <w:b/>
              </w:rPr>
            </w:pPr>
            <w:r w:rsidRPr="003A51AC">
              <w:rPr>
                <w:b/>
              </w:rPr>
              <w:t>4-5</w:t>
            </w:r>
          </w:p>
        </w:tc>
        <w:tc>
          <w:tcPr>
            <w:tcW w:w="2535" w:type="dxa"/>
          </w:tcPr>
          <w:p w:rsidR="009A6A83" w:rsidRPr="003A51AC" w:rsidRDefault="009A6A83" w:rsidP="009A6A83">
            <w:pPr>
              <w:pStyle w:val="af2"/>
              <w:jc w:val="center"/>
              <w:rPr>
                <w:b/>
              </w:rPr>
            </w:pPr>
            <w:r w:rsidRPr="003A51AC">
              <w:rPr>
                <w:b/>
              </w:rPr>
              <w:t>5-6</w:t>
            </w:r>
          </w:p>
        </w:tc>
        <w:tc>
          <w:tcPr>
            <w:tcW w:w="2535" w:type="dxa"/>
          </w:tcPr>
          <w:p w:rsidR="009A6A83" w:rsidRPr="003A51AC" w:rsidRDefault="009A6A83" w:rsidP="009A6A83">
            <w:pPr>
              <w:pStyle w:val="af2"/>
              <w:jc w:val="center"/>
              <w:rPr>
                <w:b/>
              </w:rPr>
            </w:pPr>
            <w:r w:rsidRPr="003A51AC">
              <w:rPr>
                <w:b/>
              </w:rPr>
              <w:t>6-7</w:t>
            </w:r>
          </w:p>
        </w:tc>
      </w:tr>
      <w:tr w:rsidR="009A6A83" w:rsidRPr="0073246C" w:rsidTr="00E0527F">
        <w:tc>
          <w:tcPr>
            <w:tcW w:w="2534" w:type="dxa"/>
          </w:tcPr>
          <w:p w:rsidR="009A6A83" w:rsidRPr="0073246C" w:rsidRDefault="009A6A83" w:rsidP="0073246C">
            <w:pPr>
              <w:pStyle w:val="ConsPlusNormal"/>
              <w:rPr>
                <w:sz w:val="22"/>
                <w:szCs w:val="22"/>
              </w:rPr>
            </w:pPr>
            <w:r w:rsidRPr="0073246C">
              <w:rPr>
                <w:sz w:val="22"/>
                <w:szCs w:val="22"/>
              </w:rPr>
              <w:t>-бег группами и по о</w:t>
            </w:r>
            <w:r w:rsidRPr="0073246C">
              <w:rPr>
                <w:sz w:val="22"/>
                <w:szCs w:val="22"/>
              </w:rPr>
              <w:t>д</w:t>
            </w:r>
            <w:r w:rsidRPr="0073246C">
              <w:rPr>
                <w:sz w:val="22"/>
                <w:szCs w:val="22"/>
              </w:rPr>
              <w:t>ному за направляющим, врассыпную, со сменой темпа;</w:t>
            </w:r>
          </w:p>
          <w:p w:rsidR="009A6A83" w:rsidRPr="0073246C" w:rsidRDefault="009A6A83" w:rsidP="0073246C">
            <w:pPr>
              <w:pStyle w:val="ConsPlusNormal"/>
              <w:rPr>
                <w:sz w:val="22"/>
                <w:szCs w:val="22"/>
              </w:rPr>
            </w:pPr>
            <w:r w:rsidRPr="0073246C">
              <w:rPr>
                <w:sz w:val="22"/>
                <w:szCs w:val="22"/>
              </w:rPr>
              <w:t>- бег по кругу, в парах;</w:t>
            </w:r>
          </w:p>
          <w:p w:rsidR="009A6A83" w:rsidRPr="0073246C" w:rsidRDefault="009A6A83" w:rsidP="0073246C">
            <w:pPr>
              <w:pStyle w:val="ConsPlusNormal"/>
              <w:rPr>
                <w:b/>
                <w:sz w:val="22"/>
                <w:szCs w:val="22"/>
              </w:rPr>
            </w:pPr>
            <w:r w:rsidRPr="0073246C">
              <w:rPr>
                <w:sz w:val="22"/>
                <w:szCs w:val="22"/>
              </w:rPr>
              <w:t>- бег по кругу, держась за руки</w:t>
            </w:r>
          </w:p>
        </w:tc>
        <w:tc>
          <w:tcPr>
            <w:tcW w:w="2534" w:type="dxa"/>
          </w:tcPr>
          <w:p w:rsidR="009A6A83" w:rsidRPr="0073246C" w:rsidRDefault="009A6A83" w:rsidP="0073246C">
            <w:pPr>
              <w:widowControl w:val="0"/>
              <w:autoSpaceDE w:val="0"/>
              <w:autoSpaceDN w:val="0"/>
              <w:adjustRightInd w:val="0"/>
              <w:spacing w:line="240" w:lineRule="auto"/>
              <w:rPr>
                <w:sz w:val="22"/>
                <w:szCs w:val="22"/>
              </w:rPr>
            </w:pPr>
            <w:r w:rsidRPr="0073246C">
              <w:rPr>
                <w:sz w:val="22"/>
                <w:szCs w:val="22"/>
              </w:rPr>
              <w:t>- бег в колонне по о</w:t>
            </w:r>
            <w:r w:rsidRPr="0073246C">
              <w:rPr>
                <w:sz w:val="22"/>
                <w:szCs w:val="22"/>
              </w:rPr>
              <w:t>д</w:t>
            </w:r>
            <w:r w:rsidRPr="0073246C">
              <w:rPr>
                <w:sz w:val="22"/>
                <w:szCs w:val="22"/>
              </w:rPr>
              <w:t>ному, высоко поднимая колени;</w:t>
            </w:r>
          </w:p>
          <w:p w:rsidR="009A6A83" w:rsidRPr="0073246C" w:rsidRDefault="009A6A83" w:rsidP="0073246C">
            <w:pPr>
              <w:pStyle w:val="ConsPlusNormal"/>
              <w:rPr>
                <w:sz w:val="22"/>
                <w:szCs w:val="22"/>
              </w:rPr>
            </w:pPr>
            <w:r w:rsidRPr="0073246C">
              <w:rPr>
                <w:sz w:val="22"/>
                <w:szCs w:val="22"/>
              </w:rPr>
              <w:t xml:space="preserve">- бег на месте; </w:t>
            </w:r>
          </w:p>
          <w:p w:rsidR="009A6A83" w:rsidRPr="0073246C" w:rsidRDefault="009A6A83" w:rsidP="0073246C">
            <w:pPr>
              <w:pStyle w:val="ConsPlusNormal"/>
              <w:rPr>
                <w:sz w:val="22"/>
                <w:szCs w:val="22"/>
              </w:rPr>
            </w:pPr>
            <w:r w:rsidRPr="0073246C">
              <w:rPr>
                <w:sz w:val="22"/>
                <w:szCs w:val="22"/>
              </w:rPr>
              <w:t xml:space="preserve">- бег в парах; </w:t>
            </w:r>
          </w:p>
          <w:p w:rsidR="009A6A83" w:rsidRPr="0073246C" w:rsidRDefault="009A6A83" w:rsidP="0073246C">
            <w:pPr>
              <w:pStyle w:val="ConsPlusNormal"/>
              <w:rPr>
                <w:sz w:val="22"/>
                <w:szCs w:val="22"/>
              </w:rPr>
            </w:pPr>
            <w:r w:rsidRPr="0073246C">
              <w:rPr>
                <w:sz w:val="22"/>
                <w:szCs w:val="22"/>
              </w:rPr>
              <w:t>- бег по кругу, держась за руки;</w:t>
            </w:r>
          </w:p>
        </w:tc>
        <w:tc>
          <w:tcPr>
            <w:tcW w:w="2535" w:type="dxa"/>
          </w:tcPr>
          <w:p w:rsidR="009A6A83" w:rsidRPr="0073246C" w:rsidRDefault="009A6A83" w:rsidP="0073246C">
            <w:pPr>
              <w:pStyle w:val="af2"/>
              <w:shd w:val="clear" w:color="auto" w:fill="FFFFFF" w:themeFill="background1"/>
              <w:rPr>
                <w:sz w:val="22"/>
                <w:szCs w:val="22"/>
              </w:rPr>
            </w:pPr>
            <w:r w:rsidRPr="0073246C">
              <w:rPr>
                <w:sz w:val="22"/>
                <w:szCs w:val="22"/>
                <w:shd w:val="clear" w:color="auto" w:fill="FFFFFF" w:themeFill="background1"/>
              </w:rPr>
              <w:t>-бег в колонне по одн</w:t>
            </w:r>
            <w:r w:rsidRPr="0073246C">
              <w:rPr>
                <w:sz w:val="22"/>
                <w:szCs w:val="22"/>
                <w:shd w:val="clear" w:color="auto" w:fill="FFFFFF" w:themeFill="background1"/>
              </w:rPr>
              <w:t>о</w:t>
            </w:r>
            <w:r w:rsidRPr="0073246C">
              <w:rPr>
                <w:sz w:val="22"/>
                <w:szCs w:val="22"/>
                <w:shd w:val="clear" w:color="auto" w:fill="FFFFFF" w:themeFill="background1"/>
              </w:rPr>
              <w:t>му</w:t>
            </w:r>
            <w:r w:rsidRPr="0073246C">
              <w:rPr>
                <w:sz w:val="22"/>
                <w:szCs w:val="22"/>
              </w:rPr>
              <w:t xml:space="preserve"> "змейкой", бег с пролезанием в обруч; </w:t>
            </w:r>
          </w:p>
          <w:p w:rsidR="009A6A83" w:rsidRPr="0073246C" w:rsidRDefault="009A6A83" w:rsidP="0073246C">
            <w:pPr>
              <w:pStyle w:val="af2"/>
              <w:rPr>
                <w:sz w:val="22"/>
                <w:szCs w:val="22"/>
              </w:rPr>
            </w:pPr>
            <w:r w:rsidRPr="0073246C">
              <w:rPr>
                <w:sz w:val="22"/>
                <w:szCs w:val="22"/>
              </w:rPr>
              <w:t xml:space="preserve">- бег, высоко поднимая колени; </w:t>
            </w:r>
          </w:p>
          <w:p w:rsidR="009A6A83" w:rsidRPr="0073246C" w:rsidRDefault="009A6A83" w:rsidP="0073246C">
            <w:pPr>
              <w:pStyle w:val="af2"/>
              <w:rPr>
                <w:sz w:val="22"/>
                <w:szCs w:val="22"/>
              </w:rPr>
            </w:pPr>
            <w:r w:rsidRPr="0073246C">
              <w:rPr>
                <w:sz w:val="22"/>
                <w:szCs w:val="22"/>
              </w:rPr>
              <w:t xml:space="preserve">- бег группами,  оббегая предметы; </w:t>
            </w:r>
          </w:p>
        </w:tc>
        <w:tc>
          <w:tcPr>
            <w:tcW w:w="2535" w:type="dxa"/>
          </w:tcPr>
          <w:p w:rsidR="009A6A83" w:rsidRPr="0073246C" w:rsidRDefault="009A6A83" w:rsidP="0073246C">
            <w:pPr>
              <w:pStyle w:val="af2"/>
              <w:rPr>
                <w:sz w:val="22"/>
                <w:szCs w:val="22"/>
              </w:rPr>
            </w:pPr>
            <w:r w:rsidRPr="0073246C">
              <w:rPr>
                <w:sz w:val="22"/>
                <w:szCs w:val="22"/>
              </w:rPr>
              <w:t>бег в колонне по одн</w:t>
            </w:r>
            <w:r w:rsidRPr="0073246C">
              <w:rPr>
                <w:sz w:val="22"/>
                <w:szCs w:val="22"/>
              </w:rPr>
              <w:t>о</w:t>
            </w:r>
            <w:r w:rsidRPr="0073246C">
              <w:rPr>
                <w:sz w:val="22"/>
                <w:szCs w:val="22"/>
              </w:rPr>
              <w:t>му, врассыпную, пар</w:t>
            </w:r>
            <w:r w:rsidRPr="0073246C">
              <w:rPr>
                <w:sz w:val="22"/>
                <w:szCs w:val="22"/>
              </w:rPr>
              <w:t>а</w:t>
            </w:r>
            <w:r w:rsidRPr="0073246C">
              <w:rPr>
                <w:sz w:val="22"/>
                <w:szCs w:val="22"/>
              </w:rPr>
              <w:t>ми, тройками, четве</w:t>
            </w:r>
            <w:r w:rsidRPr="0073246C">
              <w:rPr>
                <w:sz w:val="22"/>
                <w:szCs w:val="22"/>
              </w:rPr>
              <w:t>р</w:t>
            </w:r>
            <w:r w:rsidRPr="0073246C">
              <w:rPr>
                <w:sz w:val="22"/>
                <w:szCs w:val="22"/>
              </w:rPr>
              <w:t>ками</w:t>
            </w:r>
            <w:r w:rsidRPr="0073246C">
              <w:rPr>
                <w:sz w:val="22"/>
                <w:szCs w:val="22"/>
              </w:rPr>
              <w:tab/>
            </w:r>
          </w:p>
        </w:tc>
      </w:tr>
      <w:tr w:rsidR="009A6A83" w:rsidRPr="0073246C" w:rsidTr="00E0527F">
        <w:tc>
          <w:tcPr>
            <w:tcW w:w="2534" w:type="dxa"/>
          </w:tcPr>
          <w:p w:rsidR="009A6A83" w:rsidRPr="0073246C" w:rsidRDefault="009A6A83" w:rsidP="0073246C">
            <w:pPr>
              <w:pStyle w:val="ConsPlusNormal"/>
              <w:rPr>
                <w:sz w:val="22"/>
                <w:szCs w:val="22"/>
              </w:rPr>
            </w:pPr>
            <w:r w:rsidRPr="0073246C">
              <w:rPr>
                <w:sz w:val="22"/>
                <w:szCs w:val="22"/>
              </w:rPr>
              <w:t>- бег, оббегая предметы, между двух или вдоль одной линии;</w:t>
            </w:r>
          </w:p>
        </w:tc>
        <w:tc>
          <w:tcPr>
            <w:tcW w:w="2534" w:type="dxa"/>
          </w:tcPr>
          <w:p w:rsidR="009A6A83" w:rsidRPr="0073246C" w:rsidRDefault="009A6A83" w:rsidP="0073246C">
            <w:pPr>
              <w:pStyle w:val="ConsPlusNormal"/>
              <w:rPr>
                <w:sz w:val="22"/>
                <w:szCs w:val="22"/>
              </w:rPr>
            </w:pPr>
            <w:r w:rsidRPr="0073246C">
              <w:rPr>
                <w:sz w:val="22"/>
                <w:szCs w:val="22"/>
              </w:rPr>
              <w:t>- бег, оббегая предметы</w:t>
            </w:r>
          </w:p>
        </w:tc>
        <w:tc>
          <w:tcPr>
            <w:tcW w:w="2535" w:type="dxa"/>
          </w:tcPr>
          <w:p w:rsidR="009A6A83" w:rsidRPr="0073246C" w:rsidRDefault="009A6A83" w:rsidP="0073246C">
            <w:pPr>
              <w:pStyle w:val="af2"/>
              <w:rPr>
                <w:sz w:val="22"/>
                <w:szCs w:val="22"/>
              </w:rPr>
            </w:pPr>
            <w:r w:rsidRPr="0073246C">
              <w:rPr>
                <w:sz w:val="22"/>
                <w:szCs w:val="22"/>
              </w:rPr>
              <w:t>-бег между расставле</w:t>
            </w:r>
            <w:r w:rsidRPr="0073246C">
              <w:rPr>
                <w:sz w:val="22"/>
                <w:szCs w:val="22"/>
              </w:rPr>
              <w:t>н</w:t>
            </w:r>
            <w:r w:rsidRPr="0073246C">
              <w:rPr>
                <w:sz w:val="22"/>
                <w:szCs w:val="22"/>
              </w:rPr>
              <w:t xml:space="preserve">ными предметами; </w:t>
            </w:r>
          </w:p>
        </w:tc>
        <w:tc>
          <w:tcPr>
            <w:tcW w:w="2535" w:type="dxa"/>
          </w:tcPr>
          <w:p w:rsidR="009A6A83" w:rsidRPr="0073246C" w:rsidRDefault="009A6A83" w:rsidP="0073246C">
            <w:pPr>
              <w:pStyle w:val="af2"/>
              <w:tabs>
                <w:tab w:val="left" w:pos="2847"/>
              </w:tabs>
              <w:rPr>
                <w:i/>
                <w:sz w:val="22"/>
                <w:szCs w:val="22"/>
              </w:rPr>
            </w:pPr>
            <w:r w:rsidRPr="0073246C">
              <w:rPr>
                <w:i/>
                <w:sz w:val="22"/>
                <w:szCs w:val="22"/>
              </w:rPr>
              <w:t>-бег, перешагивая рейки и другие невысокие пр</w:t>
            </w:r>
            <w:r w:rsidRPr="0073246C">
              <w:rPr>
                <w:i/>
                <w:sz w:val="22"/>
                <w:szCs w:val="22"/>
              </w:rPr>
              <w:t>е</w:t>
            </w:r>
            <w:r w:rsidRPr="0073246C">
              <w:rPr>
                <w:i/>
                <w:sz w:val="22"/>
                <w:szCs w:val="22"/>
              </w:rPr>
              <w:t>пятствия**</w:t>
            </w:r>
            <w:r w:rsidRPr="0073246C">
              <w:rPr>
                <w:i/>
                <w:sz w:val="22"/>
                <w:szCs w:val="22"/>
              </w:rPr>
              <w:tab/>
            </w:r>
          </w:p>
        </w:tc>
      </w:tr>
      <w:tr w:rsidR="009A6A83" w:rsidRPr="0073246C" w:rsidTr="00E0527F">
        <w:tc>
          <w:tcPr>
            <w:tcW w:w="2534" w:type="dxa"/>
          </w:tcPr>
          <w:p w:rsidR="009A6A83" w:rsidRPr="0073246C" w:rsidRDefault="009A6A83" w:rsidP="0073246C">
            <w:pPr>
              <w:widowControl w:val="0"/>
              <w:autoSpaceDE w:val="0"/>
              <w:autoSpaceDN w:val="0"/>
              <w:adjustRightInd w:val="0"/>
              <w:spacing w:line="240" w:lineRule="auto"/>
              <w:rPr>
                <w:sz w:val="22"/>
                <w:szCs w:val="22"/>
              </w:rPr>
            </w:pPr>
            <w:r w:rsidRPr="0073246C">
              <w:rPr>
                <w:sz w:val="22"/>
                <w:szCs w:val="22"/>
              </w:rPr>
              <w:t xml:space="preserve">- бег в течение 50 - 60 сек; </w:t>
            </w:r>
          </w:p>
          <w:p w:rsidR="009A6A83" w:rsidRPr="0073246C" w:rsidRDefault="009A6A83" w:rsidP="0073246C">
            <w:pPr>
              <w:widowControl w:val="0"/>
              <w:autoSpaceDE w:val="0"/>
              <w:autoSpaceDN w:val="0"/>
              <w:adjustRightInd w:val="0"/>
              <w:spacing w:line="240" w:lineRule="auto"/>
              <w:rPr>
                <w:sz w:val="22"/>
                <w:szCs w:val="22"/>
              </w:rPr>
            </w:pPr>
            <w:r w:rsidRPr="0073246C">
              <w:rPr>
                <w:sz w:val="22"/>
                <w:szCs w:val="22"/>
              </w:rPr>
              <w:t xml:space="preserve">- быстрый бег 10 - 15 м; </w:t>
            </w:r>
          </w:p>
          <w:p w:rsidR="009A6A83" w:rsidRPr="0073246C" w:rsidRDefault="009A6A83" w:rsidP="0073246C">
            <w:pPr>
              <w:widowControl w:val="0"/>
              <w:autoSpaceDE w:val="0"/>
              <w:autoSpaceDN w:val="0"/>
              <w:adjustRightInd w:val="0"/>
              <w:spacing w:line="240" w:lineRule="auto"/>
              <w:rPr>
                <w:sz w:val="22"/>
                <w:szCs w:val="22"/>
              </w:rPr>
            </w:pPr>
            <w:r w:rsidRPr="0073246C">
              <w:rPr>
                <w:sz w:val="22"/>
                <w:szCs w:val="22"/>
              </w:rPr>
              <w:t>- медленный бег 120 - 150 м</w:t>
            </w:r>
          </w:p>
        </w:tc>
        <w:tc>
          <w:tcPr>
            <w:tcW w:w="2534" w:type="dxa"/>
          </w:tcPr>
          <w:p w:rsidR="009A6A83" w:rsidRPr="0073246C" w:rsidRDefault="009A6A83" w:rsidP="0073246C">
            <w:pPr>
              <w:pStyle w:val="ConsPlusNormal"/>
              <w:rPr>
                <w:sz w:val="22"/>
                <w:szCs w:val="22"/>
              </w:rPr>
            </w:pPr>
            <w:r w:rsidRPr="0073246C">
              <w:rPr>
                <w:sz w:val="22"/>
                <w:szCs w:val="22"/>
              </w:rPr>
              <w:t xml:space="preserve">- непрерывный бег 1 - 1,5 мин; </w:t>
            </w:r>
          </w:p>
          <w:p w:rsidR="009A6A83" w:rsidRPr="0073246C" w:rsidRDefault="009A6A83" w:rsidP="0073246C">
            <w:pPr>
              <w:pStyle w:val="ConsPlusNormal"/>
              <w:rPr>
                <w:sz w:val="22"/>
                <w:szCs w:val="22"/>
              </w:rPr>
            </w:pPr>
            <w:r w:rsidRPr="0073246C">
              <w:rPr>
                <w:sz w:val="22"/>
                <w:szCs w:val="22"/>
              </w:rPr>
              <w:t xml:space="preserve">- медленный бег 150 - 200 м; </w:t>
            </w:r>
          </w:p>
          <w:p w:rsidR="009A6A83" w:rsidRPr="0073246C" w:rsidRDefault="009A6A83" w:rsidP="0073246C">
            <w:pPr>
              <w:pStyle w:val="ConsPlusNormal"/>
              <w:rPr>
                <w:sz w:val="22"/>
                <w:szCs w:val="22"/>
              </w:rPr>
            </w:pPr>
            <w:r w:rsidRPr="0073246C">
              <w:rPr>
                <w:sz w:val="22"/>
                <w:szCs w:val="22"/>
              </w:rPr>
              <w:t>- бег на скорость 20 м;</w:t>
            </w:r>
          </w:p>
          <w:p w:rsidR="009A6A83" w:rsidRPr="0073246C" w:rsidRDefault="009A6A83" w:rsidP="0073246C">
            <w:pPr>
              <w:pStyle w:val="ConsPlusNormal"/>
              <w:rPr>
                <w:sz w:val="22"/>
                <w:szCs w:val="22"/>
              </w:rPr>
            </w:pPr>
            <w:r w:rsidRPr="0073246C">
              <w:rPr>
                <w:sz w:val="22"/>
                <w:szCs w:val="22"/>
              </w:rPr>
              <w:t>- бег врассыпную по сигналу с последующим нахождением своего места в колонне;</w:t>
            </w:r>
          </w:p>
          <w:p w:rsidR="009A6A83" w:rsidRPr="0073246C" w:rsidRDefault="009A6A83" w:rsidP="0073246C">
            <w:pPr>
              <w:pStyle w:val="ConsPlusNormal"/>
              <w:rPr>
                <w:sz w:val="22"/>
                <w:szCs w:val="22"/>
              </w:rPr>
            </w:pPr>
            <w:r w:rsidRPr="0073246C">
              <w:rPr>
                <w:sz w:val="22"/>
                <w:szCs w:val="22"/>
              </w:rPr>
              <w:t>- пробегание 30 - 40 м в чередовании с ходьбой 2 - 3 раза;</w:t>
            </w:r>
          </w:p>
          <w:p w:rsidR="009A6A83" w:rsidRPr="0073246C" w:rsidRDefault="009A6A83" w:rsidP="0073246C">
            <w:pPr>
              <w:pStyle w:val="ConsPlusNormal"/>
              <w:rPr>
                <w:sz w:val="22"/>
                <w:szCs w:val="22"/>
              </w:rPr>
            </w:pPr>
            <w:r w:rsidRPr="0073246C">
              <w:rPr>
                <w:sz w:val="22"/>
                <w:szCs w:val="22"/>
              </w:rPr>
              <w:t>-  челночный  бег 2x5</w:t>
            </w:r>
          </w:p>
        </w:tc>
        <w:tc>
          <w:tcPr>
            <w:tcW w:w="2535" w:type="dxa"/>
          </w:tcPr>
          <w:p w:rsidR="009A6A83" w:rsidRPr="0073246C" w:rsidRDefault="009A6A83" w:rsidP="0073246C">
            <w:pPr>
              <w:pStyle w:val="af2"/>
              <w:rPr>
                <w:sz w:val="22"/>
                <w:szCs w:val="22"/>
              </w:rPr>
            </w:pPr>
            <w:r w:rsidRPr="0073246C">
              <w:rPr>
                <w:sz w:val="22"/>
                <w:szCs w:val="22"/>
              </w:rPr>
              <w:t>- непрерывный бег 1,5 - 2 мин;</w:t>
            </w:r>
          </w:p>
          <w:p w:rsidR="009A6A83" w:rsidRPr="0073246C" w:rsidRDefault="009A6A83" w:rsidP="0073246C">
            <w:pPr>
              <w:pStyle w:val="af2"/>
              <w:rPr>
                <w:sz w:val="22"/>
                <w:szCs w:val="22"/>
              </w:rPr>
            </w:pPr>
            <w:r w:rsidRPr="0073246C">
              <w:rPr>
                <w:sz w:val="22"/>
                <w:szCs w:val="22"/>
              </w:rPr>
              <w:t>- медленный бег 250 - 300 м;</w:t>
            </w:r>
          </w:p>
          <w:p w:rsidR="009A6A83" w:rsidRPr="0073246C" w:rsidRDefault="009A6A83" w:rsidP="0073246C">
            <w:pPr>
              <w:pStyle w:val="af2"/>
              <w:rPr>
                <w:sz w:val="22"/>
                <w:szCs w:val="22"/>
              </w:rPr>
            </w:pPr>
            <w:r w:rsidRPr="0073246C">
              <w:rPr>
                <w:sz w:val="22"/>
                <w:szCs w:val="22"/>
              </w:rPr>
              <w:t>- быстрый бег 10 м 2 - 3 - 4 раза;</w:t>
            </w:r>
          </w:p>
          <w:p w:rsidR="009A6A83" w:rsidRPr="0073246C" w:rsidRDefault="009A6A83" w:rsidP="0073246C">
            <w:pPr>
              <w:pStyle w:val="af2"/>
              <w:rPr>
                <w:sz w:val="22"/>
                <w:szCs w:val="22"/>
              </w:rPr>
            </w:pPr>
            <w:r w:rsidRPr="0073246C">
              <w:rPr>
                <w:sz w:val="22"/>
                <w:szCs w:val="22"/>
              </w:rPr>
              <w:t>- бег врассыпную по сигналу с последующим нахождением своего места в колонне;</w:t>
            </w:r>
          </w:p>
          <w:p w:rsidR="009A6A83" w:rsidRPr="0073246C" w:rsidRDefault="009A6A83" w:rsidP="0073246C">
            <w:pPr>
              <w:spacing w:line="240" w:lineRule="auto"/>
              <w:rPr>
                <w:sz w:val="22"/>
                <w:szCs w:val="22"/>
              </w:rPr>
            </w:pPr>
            <w:r w:rsidRPr="0073246C">
              <w:rPr>
                <w:sz w:val="22"/>
                <w:szCs w:val="22"/>
              </w:rPr>
              <w:t>- челночный бег 2 x 10 м, 3 x 10 м;</w:t>
            </w:r>
          </w:p>
          <w:p w:rsidR="009A6A83" w:rsidRPr="0073246C" w:rsidRDefault="009A6A83" w:rsidP="0073246C">
            <w:pPr>
              <w:pStyle w:val="af2"/>
              <w:rPr>
                <w:sz w:val="22"/>
                <w:szCs w:val="22"/>
              </w:rPr>
            </w:pPr>
            <w:r w:rsidRPr="0073246C">
              <w:rPr>
                <w:sz w:val="22"/>
                <w:szCs w:val="22"/>
              </w:rPr>
              <w:t>- пробегание на ск</w:t>
            </w:r>
            <w:r w:rsidRPr="0073246C">
              <w:rPr>
                <w:sz w:val="22"/>
                <w:szCs w:val="22"/>
              </w:rPr>
              <w:t>о</w:t>
            </w:r>
            <w:r w:rsidRPr="0073246C">
              <w:rPr>
                <w:sz w:val="22"/>
                <w:szCs w:val="22"/>
              </w:rPr>
              <w:t xml:space="preserve">рость 20 м; </w:t>
            </w:r>
          </w:p>
        </w:tc>
        <w:tc>
          <w:tcPr>
            <w:tcW w:w="2535" w:type="dxa"/>
          </w:tcPr>
          <w:p w:rsidR="009A6A83" w:rsidRPr="0073246C" w:rsidRDefault="009A6A83" w:rsidP="0073246C">
            <w:pPr>
              <w:pStyle w:val="af2"/>
              <w:tabs>
                <w:tab w:val="left" w:pos="2847"/>
              </w:tabs>
              <w:rPr>
                <w:sz w:val="22"/>
                <w:szCs w:val="22"/>
              </w:rPr>
            </w:pPr>
            <w:r w:rsidRPr="0073246C">
              <w:rPr>
                <w:sz w:val="22"/>
                <w:szCs w:val="22"/>
              </w:rPr>
              <w:t xml:space="preserve">- медленный бег до 2 - 3 минут; </w:t>
            </w:r>
          </w:p>
          <w:p w:rsidR="009A6A83" w:rsidRPr="0073246C" w:rsidRDefault="009A6A83" w:rsidP="0073246C">
            <w:pPr>
              <w:pStyle w:val="af2"/>
              <w:tabs>
                <w:tab w:val="left" w:pos="2847"/>
              </w:tabs>
              <w:rPr>
                <w:sz w:val="22"/>
                <w:szCs w:val="22"/>
              </w:rPr>
            </w:pPr>
            <w:r w:rsidRPr="0073246C">
              <w:rPr>
                <w:sz w:val="22"/>
                <w:szCs w:val="22"/>
              </w:rPr>
              <w:t>-быстрый бег 20 м 2 - 3 раза с перерывами;</w:t>
            </w:r>
          </w:p>
          <w:p w:rsidR="009A6A83" w:rsidRPr="0073246C" w:rsidRDefault="009A6A83" w:rsidP="0073246C">
            <w:pPr>
              <w:spacing w:line="240" w:lineRule="auto"/>
              <w:rPr>
                <w:sz w:val="22"/>
                <w:szCs w:val="22"/>
              </w:rPr>
            </w:pPr>
            <w:r w:rsidRPr="0073246C">
              <w:rPr>
                <w:sz w:val="22"/>
                <w:szCs w:val="22"/>
              </w:rPr>
              <w:t>- бег врассыпную по сигналу с последующим нахождением своего места в колонне;</w:t>
            </w:r>
          </w:p>
          <w:p w:rsidR="009A6A83" w:rsidRPr="0073246C" w:rsidRDefault="009A6A83" w:rsidP="0073246C">
            <w:pPr>
              <w:spacing w:line="240" w:lineRule="auto"/>
              <w:rPr>
                <w:sz w:val="22"/>
                <w:szCs w:val="22"/>
              </w:rPr>
            </w:pPr>
            <w:r w:rsidRPr="0073246C">
              <w:rPr>
                <w:sz w:val="22"/>
                <w:szCs w:val="22"/>
              </w:rPr>
              <w:t>- челночный бег 3x10 м;</w:t>
            </w:r>
          </w:p>
          <w:p w:rsidR="009A6A83" w:rsidRPr="0073246C" w:rsidRDefault="009A6A83" w:rsidP="0073246C">
            <w:pPr>
              <w:spacing w:line="240" w:lineRule="auto"/>
              <w:rPr>
                <w:sz w:val="22"/>
                <w:szCs w:val="22"/>
              </w:rPr>
            </w:pPr>
            <w:r w:rsidRPr="0073246C">
              <w:rPr>
                <w:sz w:val="22"/>
                <w:szCs w:val="22"/>
              </w:rPr>
              <w:t>- бег наперегонки;</w:t>
            </w:r>
          </w:p>
          <w:p w:rsidR="009A6A83" w:rsidRPr="0073246C" w:rsidRDefault="009A6A83" w:rsidP="0073246C">
            <w:pPr>
              <w:spacing w:line="240" w:lineRule="auto"/>
              <w:rPr>
                <w:sz w:val="22"/>
                <w:szCs w:val="22"/>
                <w:shd w:val="clear" w:color="auto" w:fill="FFFFFF" w:themeFill="background1"/>
              </w:rPr>
            </w:pPr>
            <w:r w:rsidRPr="0073246C">
              <w:rPr>
                <w:sz w:val="22"/>
                <w:szCs w:val="22"/>
              </w:rPr>
              <w:t>- бег по п</w:t>
            </w:r>
            <w:r w:rsidRPr="0073246C">
              <w:rPr>
                <w:sz w:val="22"/>
                <w:szCs w:val="22"/>
                <w:shd w:val="clear" w:color="auto" w:fill="FFFFFF" w:themeFill="background1"/>
              </w:rPr>
              <w:t>ересеченной местности;</w:t>
            </w:r>
          </w:p>
          <w:p w:rsidR="009A6A83" w:rsidRPr="0073246C" w:rsidRDefault="009A6A83" w:rsidP="0073246C">
            <w:pPr>
              <w:spacing w:line="240" w:lineRule="auto"/>
              <w:rPr>
                <w:sz w:val="22"/>
                <w:szCs w:val="22"/>
              </w:rPr>
            </w:pPr>
            <w:r w:rsidRPr="0073246C">
              <w:rPr>
                <w:sz w:val="22"/>
                <w:szCs w:val="22"/>
                <w:shd w:val="clear" w:color="auto" w:fill="FFFFFF" w:themeFill="background1"/>
              </w:rPr>
              <w:t>-</w:t>
            </w:r>
            <w:r w:rsidRPr="0073246C">
              <w:rPr>
                <w:sz w:val="22"/>
                <w:szCs w:val="22"/>
              </w:rPr>
              <w:t xml:space="preserve"> </w:t>
            </w:r>
            <w:r w:rsidRPr="0073246C">
              <w:rPr>
                <w:sz w:val="22"/>
                <w:szCs w:val="22"/>
                <w:shd w:val="clear" w:color="auto" w:fill="FFFFFF" w:themeFill="background1"/>
              </w:rPr>
              <w:t>бег 10 м с наимен</w:t>
            </w:r>
            <w:r w:rsidRPr="0073246C">
              <w:rPr>
                <w:sz w:val="22"/>
                <w:szCs w:val="22"/>
                <w:shd w:val="clear" w:color="auto" w:fill="FFFFFF" w:themeFill="background1"/>
              </w:rPr>
              <w:t>ь</w:t>
            </w:r>
            <w:r w:rsidRPr="0073246C">
              <w:rPr>
                <w:sz w:val="22"/>
                <w:szCs w:val="22"/>
                <w:shd w:val="clear" w:color="auto" w:fill="FFFFFF" w:themeFill="background1"/>
              </w:rPr>
              <w:t>шим числом шагов;</w:t>
            </w:r>
          </w:p>
        </w:tc>
      </w:tr>
      <w:tr w:rsidR="009A6A83" w:rsidRPr="0073246C" w:rsidTr="0002399B">
        <w:tc>
          <w:tcPr>
            <w:tcW w:w="5068" w:type="dxa"/>
            <w:gridSpan w:val="2"/>
          </w:tcPr>
          <w:p w:rsidR="009A6A83" w:rsidRPr="0073246C" w:rsidRDefault="009A6A83" w:rsidP="0073246C">
            <w:pPr>
              <w:pStyle w:val="ConsPlusNormal"/>
              <w:rPr>
                <w:sz w:val="22"/>
                <w:szCs w:val="22"/>
              </w:rPr>
            </w:pPr>
            <w:r w:rsidRPr="0073246C">
              <w:rPr>
                <w:sz w:val="22"/>
                <w:szCs w:val="22"/>
              </w:rPr>
              <w:t>-перебегание подгруппами по 5 - 6 человек с одной стороны площадки на другую;</w:t>
            </w:r>
          </w:p>
        </w:tc>
        <w:tc>
          <w:tcPr>
            <w:tcW w:w="5070" w:type="dxa"/>
            <w:gridSpan w:val="2"/>
          </w:tcPr>
          <w:p w:rsidR="009A6A83" w:rsidRPr="0073246C" w:rsidRDefault="009A6A83" w:rsidP="0073246C">
            <w:pPr>
              <w:pStyle w:val="af2"/>
              <w:rPr>
                <w:sz w:val="22"/>
                <w:szCs w:val="22"/>
              </w:rPr>
            </w:pPr>
            <w:r w:rsidRPr="0073246C">
              <w:rPr>
                <w:sz w:val="22"/>
                <w:szCs w:val="22"/>
              </w:rPr>
              <w:t>- бег с перестроением на ходу в пары, звенья, со сменой ведущих;</w:t>
            </w:r>
          </w:p>
        </w:tc>
      </w:tr>
      <w:tr w:rsidR="009A6A83" w:rsidRPr="0073246C" w:rsidTr="00E0527F">
        <w:tc>
          <w:tcPr>
            <w:tcW w:w="2534" w:type="dxa"/>
          </w:tcPr>
          <w:p w:rsidR="009A6A83" w:rsidRPr="0073246C" w:rsidRDefault="009A6A83" w:rsidP="0073246C">
            <w:pPr>
              <w:rPr>
                <w:b/>
                <w:sz w:val="22"/>
                <w:szCs w:val="22"/>
              </w:rPr>
            </w:pPr>
          </w:p>
        </w:tc>
        <w:tc>
          <w:tcPr>
            <w:tcW w:w="2534" w:type="dxa"/>
          </w:tcPr>
          <w:p w:rsidR="009A6A83" w:rsidRPr="0073246C" w:rsidRDefault="009A6A83" w:rsidP="0073246C">
            <w:pPr>
              <w:rPr>
                <w:b/>
                <w:sz w:val="22"/>
                <w:szCs w:val="22"/>
              </w:rPr>
            </w:pPr>
          </w:p>
        </w:tc>
        <w:tc>
          <w:tcPr>
            <w:tcW w:w="2535" w:type="dxa"/>
          </w:tcPr>
          <w:p w:rsidR="009A6A83" w:rsidRPr="0073246C" w:rsidRDefault="009A6A83" w:rsidP="0073246C">
            <w:pPr>
              <w:pStyle w:val="af2"/>
              <w:rPr>
                <w:sz w:val="22"/>
                <w:szCs w:val="22"/>
              </w:rPr>
            </w:pPr>
          </w:p>
        </w:tc>
        <w:tc>
          <w:tcPr>
            <w:tcW w:w="2535" w:type="dxa"/>
          </w:tcPr>
          <w:p w:rsidR="009A6A83" w:rsidRPr="0073246C" w:rsidRDefault="009A6A83" w:rsidP="0073246C">
            <w:pPr>
              <w:pStyle w:val="af2"/>
              <w:tabs>
                <w:tab w:val="left" w:pos="2847"/>
                <w:tab w:val="left" w:pos="2947"/>
              </w:tabs>
              <w:rPr>
                <w:sz w:val="22"/>
                <w:szCs w:val="22"/>
              </w:rPr>
            </w:pPr>
            <w:r w:rsidRPr="0073246C">
              <w:rPr>
                <w:sz w:val="22"/>
                <w:szCs w:val="22"/>
              </w:rPr>
              <w:t>- бег в сочетании с прыжками;</w:t>
            </w:r>
          </w:p>
          <w:p w:rsidR="009A6A83" w:rsidRPr="0073246C" w:rsidRDefault="009A6A83" w:rsidP="0073246C">
            <w:pPr>
              <w:pStyle w:val="af2"/>
              <w:tabs>
                <w:tab w:val="left" w:pos="2847"/>
                <w:tab w:val="left" w:pos="2947"/>
              </w:tabs>
              <w:rPr>
                <w:sz w:val="22"/>
                <w:szCs w:val="22"/>
              </w:rPr>
            </w:pPr>
            <w:r w:rsidRPr="0073246C">
              <w:rPr>
                <w:sz w:val="22"/>
                <w:szCs w:val="22"/>
              </w:rPr>
              <w:t>- бег, высоко поднимая колени, стараясь ко</w:t>
            </w:r>
            <w:r w:rsidRPr="0073246C">
              <w:rPr>
                <w:sz w:val="22"/>
                <w:szCs w:val="22"/>
              </w:rPr>
              <w:t>с</w:t>
            </w:r>
            <w:r w:rsidRPr="0073246C">
              <w:rPr>
                <w:sz w:val="22"/>
                <w:szCs w:val="22"/>
              </w:rPr>
              <w:t>нуться коленями лад</w:t>
            </w:r>
            <w:r w:rsidRPr="0073246C">
              <w:rPr>
                <w:sz w:val="22"/>
                <w:szCs w:val="22"/>
              </w:rPr>
              <w:t>о</w:t>
            </w:r>
            <w:r w:rsidRPr="0073246C">
              <w:rPr>
                <w:sz w:val="22"/>
                <w:szCs w:val="22"/>
              </w:rPr>
              <w:lastRenderedPageBreak/>
              <w:t>ней согнутых в локтях рук</w:t>
            </w:r>
          </w:p>
          <w:p w:rsidR="009A6A83" w:rsidRPr="0073246C" w:rsidRDefault="009A6A83" w:rsidP="0073246C">
            <w:pPr>
              <w:pStyle w:val="af2"/>
              <w:tabs>
                <w:tab w:val="left" w:pos="2847"/>
                <w:tab w:val="left" w:pos="2947"/>
              </w:tabs>
              <w:rPr>
                <w:sz w:val="22"/>
                <w:szCs w:val="22"/>
              </w:rPr>
            </w:pPr>
            <w:r w:rsidRPr="0073246C">
              <w:rPr>
                <w:sz w:val="22"/>
                <w:szCs w:val="22"/>
              </w:rPr>
              <w:t>- бег с захлестыванием голени назад;</w:t>
            </w:r>
          </w:p>
          <w:p w:rsidR="009A6A83" w:rsidRPr="0073246C" w:rsidRDefault="009A6A83" w:rsidP="0073246C">
            <w:pPr>
              <w:pStyle w:val="af2"/>
              <w:tabs>
                <w:tab w:val="left" w:pos="2847"/>
                <w:tab w:val="left" w:pos="2947"/>
              </w:tabs>
              <w:rPr>
                <w:sz w:val="22"/>
                <w:szCs w:val="22"/>
              </w:rPr>
            </w:pPr>
            <w:r w:rsidRPr="0073246C">
              <w:rPr>
                <w:sz w:val="22"/>
                <w:szCs w:val="22"/>
              </w:rPr>
              <w:t>- бег, выбрасывая пр</w:t>
            </w:r>
            <w:r w:rsidRPr="0073246C">
              <w:rPr>
                <w:sz w:val="22"/>
                <w:szCs w:val="22"/>
              </w:rPr>
              <w:t>я</w:t>
            </w:r>
            <w:r w:rsidRPr="0073246C">
              <w:rPr>
                <w:sz w:val="22"/>
                <w:szCs w:val="22"/>
              </w:rPr>
              <w:t>мые ноги вперед;</w:t>
            </w:r>
          </w:p>
          <w:p w:rsidR="009A6A83" w:rsidRPr="0073246C" w:rsidRDefault="009A6A83" w:rsidP="0073246C">
            <w:pPr>
              <w:pStyle w:val="af2"/>
              <w:tabs>
                <w:tab w:val="left" w:pos="2847"/>
                <w:tab w:val="left" w:pos="2947"/>
              </w:tabs>
              <w:rPr>
                <w:sz w:val="22"/>
                <w:szCs w:val="22"/>
              </w:rPr>
            </w:pPr>
            <w:r w:rsidRPr="0073246C">
              <w:rPr>
                <w:sz w:val="22"/>
                <w:szCs w:val="22"/>
              </w:rPr>
              <w:t>- бег из разных исхо</w:t>
            </w:r>
            <w:r w:rsidRPr="0073246C">
              <w:rPr>
                <w:sz w:val="22"/>
                <w:szCs w:val="22"/>
              </w:rPr>
              <w:t>д</w:t>
            </w:r>
            <w:r w:rsidRPr="0073246C">
              <w:rPr>
                <w:sz w:val="22"/>
                <w:szCs w:val="22"/>
              </w:rPr>
              <w:t>ных положений (лежа на животе, ногами по направлению к движ</w:t>
            </w:r>
            <w:r w:rsidRPr="0073246C">
              <w:rPr>
                <w:sz w:val="22"/>
                <w:szCs w:val="22"/>
              </w:rPr>
              <w:t>е</w:t>
            </w:r>
            <w:r w:rsidRPr="0073246C">
              <w:rPr>
                <w:sz w:val="22"/>
                <w:szCs w:val="22"/>
              </w:rPr>
              <w:t>нию, сидя по-турецки, лежа на спине, головой к направлению бега);</w:t>
            </w:r>
          </w:p>
        </w:tc>
      </w:tr>
      <w:tr w:rsidR="009A6A83" w:rsidRPr="0073246C" w:rsidTr="00E0527F">
        <w:tc>
          <w:tcPr>
            <w:tcW w:w="2534" w:type="dxa"/>
          </w:tcPr>
          <w:p w:rsidR="009A6A83" w:rsidRPr="0073246C" w:rsidRDefault="00641BE9" w:rsidP="0073246C">
            <w:pPr>
              <w:rPr>
                <w:b/>
                <w:sz w:val="22"/>
                <w:szCs w:val="22"/>
              </w:rPr>
            </w:pPr>
            <w:r w:rsidRPr="0073246C">
              <w:rPr>
                <w:b/>
                <w:sz w:val="22"/>
                <w:szCs w:val="22"/>
              </w:rPr>
              <w:lastRenderedPageBreak/>
              <w:t>прыжки</w:t>
            </w:r>
          </w:p>
        </w:tc>
        <w:tc>
          <w:tcPr>
            <w:tcW w:w="2534" w:type="dxa"/>
          </w:tcPr>
          <w:p w:rsidR="009A6A83" w:rsidRPr="0073246C" w:rsidRDefault="009A6A83" w:rsidP="0073246C">
            <w:pPr>
              <w:rPr>
                <w:b/>
                <w:sz w:val="22"/>
                <w:szCs w:val="22"/>
              </w:rPr>
            </w:pPr>
          </w:p>
        </w:tc>
        <w:tc>
          <w:tcPr>
            <w:tcW w:w="2535" w:type="dxa"/>
          </w:tcPr>
          <w:p w:rsidR="009A6A83" w:rsidRPr="0073246C" w:rsidRDefault="009A6A83" w:rsidP="0073246C">
            <w:pPr>
              <w:rPr>
                <w:b/>
                <w:sz w:val="22"/>
                <w:szCs w:val="22"/>
              </w:rPr>
            </w:pPr>
          </w:p>
        </w:tc>
        <w:tc>
          <w:tcPr>
            <w:tcW w:w="2535" w:type="dxa"/>
          </w:tcPr>
          <w:p w:rsidR="009A6A83" w:rsidRPr="0073246C" w:rsidRDefault="009A6A83" w:rsidP="0073246C">
            <w:pPr>
              <w:rPr>
                <w:b/>
                <w:sz w:val="22"/>
                <w:szCs w:val="22"/>
              </w:rPr>
            </w:pPr>
          </w:p>
        </w:tc>
      </w:tr>
      <w:tr w:rsidR="00F32445" w:rsidRPr="0073246C" w:rsidTr="00E0527F">
        <w:tc>
          <w:tcPr>
            <w:tcW w:w="2534" w:type="dxa"/>
          </w:tcPr>
          <w:p w:rsidR="00F32445" w:rsidRPr="0073246C" w:rsidRDefault="00F32445" w:rsidP="00F32445">
            <w:pPr>
              <w:pStyle w:val="ConsPlusNormal"/>
              <w:rPr>
                <w:sz w:val="22"/>
                <w:szCs w:val="22"/>
              </w:rPr>
            </w:pPr>
            <w:r w:rsidRPr="0073246C">
              <w:rPr>
                <w:sz w:val="22"/>
                <w:szCs w:val="22"/>
              </w:rPr>
              <w:t xml:space="preserve">- прыжки на двух и на одной ноге; </w:t>
            </w:r>
          </w:p>
          <w:p w:rsidR="00F32445" w:rsidRPr="0073246C" w:rsidRDefault="00F32445" w:rsidP="00F32445">
            <w:pPr>
              <w:pStyle w:val="ConsPlusNormal"/>
              <w:rPr>
                <w:sz w:val="22"/>
                <w:szCs w:val="22"/>
              </w:rPr>
            </w:pPr>
            <w:r w:rsidRPr="0073246C">
              <w:rPr>
                <w:sz w:val="22"/>
                <w:szCs w:val="22"/>
              </w:rPr>
              <w:t>- прыжки на месте,</w:t>
            </w:r>
          </w:p>
        </w:tc>
        <w:tc>
          <w:tcPr>
            <w:tcW w:w="2534" w:type="dxa"/>
          </w:tcPr>
          <w:p w:rsidR="00F32445" w:rsidRPr="00F32445" w:rsidRDefault="00F32445" w:rsidP="00F32445">
            <w:pPr>
              <w:pStyle w:val="ConsPlusNormal"/>
              <w:numPr>
                <w:ilvl w:val="0"/>
                <w:numId w:val="159"/>
              </w:numPr>
              <w:tabs>
                <w:tab w:val="left" w:pos="416"/>
              </w:tabs>
              <w:ind w:left="-10" w:firstLine="10"/>
              <w:rPr>
                <w:rFonts w:eastAsia="Times New Roman"/>
                <w:sz w:val="22"/>
                <w:szCs w:val="22"/>
              </w:rPr>
            </w:pPr>
            <w:r w:rsidRPr="00F32445">
              <w:rPr>
                <w:rFonts w:eastAsia="Times New Roman"/>
                <w:sz w:val="22"/>
                <w:szCs w:val="22"/>
              </w:rPr>
              <w:t xml:space="preserve">прыжки на двух ногах на месте, </w:t>
            </w:r>
          </w:p>
          <w:p w:rsidR="00F32445" w:rsidRPr="00F32445" w:rsidRDefault="00F32445" w:rsidP="00F32445">
            <w:pPr>
              <w:pStyle w:val="ConsPlusNormal"/>
              <w:numPr>
                <w:ilvl w:val="0"/>
                <w:numId w:val="159"/>
              </w:numPr>
              <w:tabs>
                <w:tab w:val="left" w:pos="416"/>
              </w:tabs>
              <w:ind w:left="-10" w:firstLine="10"/>
              <w:rPr>
                <w:rFonts w:eastAsia="Times New Roman"/>
                <w:sz w:val="22"/>
                <w:szCs w:val="22"/>
              </w:rPr>
            </w:pPr>
            <w:r w:rsidRPr="00F32445">
              <w:rPr>
                <w:rFonts w:eastAsia="Times New Roman"/>
                <w:sz w:val="22"/>
                <w:szCs w:val="22"/>
              </w:rPr>
              <w:t>прыжки на двух ногах на месте с пов</w:t>
            </w:r>
            <w:r w:rsidRPr="00F32445">
              <w:rPr>
                <w:rFonts w:eastAsia="Times New Roman"/>
                <w:sz w:val="22"/>
                <w:szCs w:val="22"/>
              </w:rPr>
              <w:t>о</w:t>
            </w:r>
            <w:r w:rsidRPr="00F32445">
              <w:rPr>
                <w:rFonts w:eastAsia="Times New Roman"/>
                <w:sz w:val="22"/>
                <w:szCs w:val="22"/>
              </w:rPr>
              <w:t>ротом вправо и влево, вокруг себя, ноги вм</w:t>
            </w:r>
            <w:r w:rsidRPr="00F32445">
              <w:rPr>
                <w:rFonts w:eastAsia="Times New Roman"/>
                <w:sz w:val="22"/>
                <w:szCs w:val="22"/>
              </w:rPr>
              <w:t>е</w:t>
            </w:r>
            <w:r w:rsidRPr="00F32445">
              <w:rPr>
                <w:rFonts w:eastAsia="Times New Roman"/>
                <w:sz w:val="22"/>
                <w:szCs w:val="22"/>
              </w:rPr>
              <w:t>сте-ноги врозь;</w:t>
            </w:r>
          </w:p>
          <w:p w:rsidR="00F32445" w:rsidRPr="00F32445" w:rsidRDefault="00F32445" w:rsidP="00F32445">
            <w:pPr>
              <w:pStyle w:val="ConsPlusNormal"/>
              <w:numPr>
                <w:ilvl w:val="0"/>
                <w:numId w:val="159"/>
              </w:numPr>
              <w:tabs>
                <w:tab w:val="left" w:pos="416"/>
              </w:tabs>
              <w:ind w:left="-10" w:firstLine="10"/>
              <w:rPr>
                <w:rFonts w:eastAsia="Times New Roman"/>
                <w:sz w:val="22"/>
                <w:szCs w:val="22"/>
              </w:rPr>
            </w:pPr>
            <w:r w:rsidRPr="00F32445">
              <w:rPr>
                <w:rFonts w:eastAsia="Times New Roman"/>
                <w:sz w:val="22"/>
                <w:szCs w:val="22"/>
              </w:rPr>
              <w:t>прямой галоп;</w:t>
            </w:r>
          </w:p>
        </w:tc>
        <w:tc>
          <w:tcPr>
            <w:tcW w:w="2535" w:type="dxa"/>
          </w:tcPr>
          <w:p w:rsidR="00F32445" w:rsidRPr="00F32445" w:rsidRDefault="00F32445" w:rsidP="00F32445">
            <w:pPr>
              <w:pStyle w:val="af2"/>
              <w:widowControl/>
              <w:numPr>
                <w:ilvl w:val="0"/>
                <w:numId w:val="160"/>
              </w:numPr>
              <w:tabs>
                <w:tab w:val="left" w:pos="405"/>
              </w:tabs>
              <w:autoSpaceDE/>
              <w:autoSpaceDN/>
              <w:ind w:left="0" w:firstLine="0"/>
              <w:rPr>
                <w:sz w:val="22"/>
                <w:szCs w:val="22"/>
              </w:rPr>
            </w:pPr>
            <w:r w:rsidRPr="00F32445">
              <w:rPr>
                <w:sz w:val="22"/>
                <w:szCs w:val="22"/>
              </w:rPr>
              <w:t>подпрыгивание на месте одна нога вперед-другая назад, ноги скр</w:t>
            </w:r>
            <w:r w:rsidRPr="00F32445">
              <w:rPr>
                <w:sz w:val="22"/>
                <w:szCs w:val="22"/>
              </w:rPr>
              <w:t>е</w:t>
            </w:r>
            <w:r w:rsidRPr="00F32445">
              <w:rPr>
                <w:sz w:val="22"/>
                <w:szCs w:val="22"/>
              </w:rPr>
              <w:t>стно-ноги врозь; на о</w:t>
            </w:r>
            <w:r w:rsidRPr="00F32445">
              <w:rPr>
                <w:sz w:val="22"/>
                <w:szCs w:val="22"/>
              </w:rPr>
              <w:t>д</w:t>
            </w:r>
            <w:r w:rsidRPr="00F32445">
              <w:rPr>
                <w:sz w:val="22"/>
                <w:szCs w:val="22"/>
              </w:rPr>
              <w:t xml:space="preserve">ной ноге; </w:t>
            </w:r>
          </w:p>
          <w:p w:rsidR="00F32445" w:rsidRPr="00F32445" w:rsidRDefault="00F32445" w:rsidP="00F32445">
            <w:pPr>
              <w:pStyle w:val="af2"/>
              <w:widowControl/>
              <w:numPr>
                <w:ilvl w:val="0"/>
                <w:numId w:val="160"/>
              </w:numPr>
              <w:tabs>
                <w:tab w:val="left" w:pos="405"/>
              </w:tabs>
              <w:autoSpaceDE/>
              <w:autoSpaceDN/>
              <w:ind w:left="0" w:firstLine="0"/>
              <w:rPr>
                <w:sz w:val="22"/>
                <w:szCs w:val="22"/>
              </w:rPr>
            </w:pPr>
            <w:r w:rsidRPr="00F32445">
              <w:rPr>
                <w:sz w:val="22"/>
                <w:szCs w:val="22"/>
              </w:rPr>
              <w:t>подпрыгивание с хлопками перед собой, над головой, за спиной;</w:t>
            </w:r>
          </w:p>
          <w:p w:rsidR="00F32445" w:rsidRPr="00F32445" w:rsidRDefault="00F32445" w:rsidP="00F32445">
            <w:pPr>
              <w:pStyle w:val="af2"/>
              <w:widowControl/>
              <w:numPr>
                <w:ilvl w:val="0"/>
                <w:numId w:val="160"/>
              </w:numPr>
              <w:tabs>
                <w:tab w:val="left" w:pos="405"/>
              </w:tabs>
              <w:autoSpaceDE/>
              <w:autoSpaceDN/>
              <w:ind w:left="0" w:firstLine="0"/>
              <w:rPr>
                <w:sz w:val="22"/>
                <w:szCs w:val="22"/>
              </w:rPr>
            </w:pPr>
            <w:r w:rsidRPr="00F32445">
              <w:rPr>
                <w:sz w:val="22"/>
                <w:szCs w:val="22"/>
              </w:rPr>
              <w:t xml:space="preserve">подпрыгивание с ноги на ногу, </w:t>
            </w:r>
          </w:p>
        </w:tc>
        <w:tc>
          <w:tcPr>
            <w:tcW w:w="2535" w:type="dxa"/>
          </w:tcPr>
          <w:p w:rsidR="00F32445" w:rsidRPr="00F32445" w:rsidRDefault="00F32445" w:rsidP="00F32445">
            <w:pPr>
              <w:pStyle w:val="af2"/>
              <w:widowControl/>
              <w:numPr>
                <w:ilvl w:val="0"/>
                <w:numId w:val="160"/>
              </w:numPr>
              <w:tabs>
                <w:tab w:val="left" w:pos="395"/>
              </w:tabs>
              <w:autoSpaceDE/>
              <w:autoSpaceDN/>
              <w:ind w:left="0" w:firstLine="0"/>
              <w:rPr>
                <w:sz w:val="22"/>
                <w:szCs w:val="22"/>
              </w:rPr>
            </w:pPr>
            <w:r w:rsidRPr="00F32445">
              <w:rPr>
                <w:sz w:val="22"/>
                <w:szCs w:val="22"/>
              </w:rPr>
              <w:t>прыжки на месте и с поворотом кругом;</w:t>
            </w:r>
          </w:p>
          <w:p w:rsidR="00F32445" w:rsidRPr="00F32445" w:rsidRDefault="00F32445" w:rsidP="00F32445">
            <w:pPr>
              <w:pStyle w:val="af2"/>
              <w:widowControl/>
              <w:numPr>
                <w:ilvl w:val="0"/>
                <w:numId w:val="160"/>
              </w:numPr>
              <w:tabs>
                <w:tab w:val="left" w:pos="395"/>
              </w:tabs>
              <w:autoSpaceDE/>
              <w:autoSpaceDN/>
              <w:ind w:left="0" w:firstLine="0"/>
              <w:rPr>
                <w:sz w:val="22"/>
                <w:szCs w:val="22"/>
              </w:rPr>
            </w:pPr>
            <w:r w:rsidRPr="00F32445">
              <w:rPr>
                <w:sz w:val="22"/>
                <w:szCs w:val="22"/>
              </w:rPr>
              <w:t>прыжки смещая ноги вправо-влево-вперед-назад, с движ</w:t>
            </w:r>
            <w:r w:rsidRPr="00F32445">
              <w:rPr>
                <w:sz w:val="22"/>
                <w:szCs w:val="22"/>
              </w:rPr>
              <w:t>е</w:t>
            </w:r>
            <w:r w:rsidRPr="00F32445">
              <w:rPr>
                <w:sz w:val="22"/>
                <w:szCs w:val="22"/>
              </w:rPr>
              <w:t xml:space="preserve">ниями рук; </w:t>
            </w:r>
          </w:p>
          <w:p w:rsidR="00F32445" w:rsidRPr="00F32445" w:rsidRDefault="00F32445" w:rsidP="00F32445">
            <w:pPr>
              <w:pStyle w:val="af2"/>
              <w:widowControl/>
              <w:numPr>
                <w:ilvl w:val="0"/>
                <w:numId w:val="160"/>
              </w:numPr>
              <w:tabs>
                <w:tab w:val="left" w:pos="395"/>
              </w:tabs>
              <w:autoSpaceDE/>
              <w:autoSpaceDN/>
              <w:ind w:left="0" w:firstLine="0"/>
              <w:rPr>
                <w:sz w:val="22"/>
                <w:szCs w:val="22"/>
              </w:rPr>
            </w:pPr>
            <w:r w:rsidRPr="00F32445">
              <w:rPr>
                <w:sz w:val="22"/>
                <w:szCs w:val="22"/>
              </w:rPr>
              <w:t>подпрыгивания вверх из глубокого пр</w:t>
            </w:r>
            <w:r w:rsidRPr="00F32445">
              <w:rPr>
                <w:sz w:val="22"/>
                <w:szCs w:val="22"/>
              </w:rPr>
              <w:t>и</w:t>
            </w:r>
            <w:r w:rsidRPr="00F32445">
              <w:rPr>
                <w:sz w:val="22"/>
                <w:szCs w:val="22"/>
              </w:rPr>
              <w:t xml:space="preserve">седа; </w:t>
            </w:r>
          </w:p>
          <w:p w:rsidR="00F32445" w:rsidRPr="00F32445" w:rsidRDefault="00F32445" w:rsidP="00F32445">
            <w:pPr>
              <w:pStyle w:val="af2"/>
              <w:widowControl/>
              <w:numPr>
                <w:ilvl w:val="0"/>
                <w:numId w:val="160"/>
              </w:numPr>
              <w:tabs>
                <w:tab w:val="left" w:pos="395"/>
              </w:tabs>
              <w:autoSpaceDE/>
              <w:autoSpaceDN/>
              <w:ind w:left="0" w:firstLine="0"/>
              <w:rPr>
                <w:sz w:val="22"/>
                <w:szCs w:val="22"/>
              </w:rPr>
            </w:pPr>
            <w:r w:rsidRPr="00F32445">
              <w:rPr>
                <w:sz w:val="22"/>
                <w:szCs w:val="22"/>
              </w:rPr>
              <w:t>прыжки на одной ноге, другой толкая п</w:t>
            </w:r>
            <w:r w:rsidRPr="00F32445">
              <w:rPr>
                <w:sz w:val="22"/>
                <w:szCs w:val="22"/>
              </w:rPr>
              <w:t>е</w:t>
            </w:r>
            <w:r w:rsidRPr="00F32445">
              <w:rPr>
                <w:sz w:val="22"/>
                <w:szCs w:val="22"/>
              </w:rPr>
              <w:t xml:space="preserve">ред собой камешек; </w:t>
            </w:r>
          </w:p>
        </w:tc>
      </w:tr>
      <w:tr w:rsidR="00F32445" w:rsidRPr="0073246C" w:rsidTr="0070153A">
        <w:tc>
          <w:tcPr>
            <w:tcW w:w="2534" w:type="dxa"/>
          </w:tcPr>
          <w:p w:rsidR="00F32445" w:rsidRPr="0073246C" w:rsidRDefault="00F32445" w:rsidP="00F32445">
            <w:pPr>
              <w:pStyle w:val="ConsPlusNormal"/>
              <w:rPr>
                <w:b/>
                <w:sz w:val="22"/>
                <w:szCs w:val="22"/>
              </w:rPr>
            </w:pPr>
            <w:r w:rsidRPr="0073246C">
              <w:rPr>
                <w:sz w:val="22"/>
                <w:szCs w:val="22"/>
              </w:rPr>
              <w:t>прыжки, продвигаясь вперед на 2 - 3 м;</w:t>
            </w:r>
          </w:p>
        </w:tc>
        <w:tc>
          <w:tcPr>
            <w:tcW w:w="2534" w:type="dxa"/>
          </w:tcPr>
          <w:p w:rsidR="00F32445" w:rsidRPr="00F32445" w:rsidRDefault="00F32445" w:rsidP="00F32445">
            <w:pPr>
              <w:pStyle w:val="ConsPlusNormal"/>
              <w:rPr>
                <w:rFonts w:eastAsia="Times New Roman"/>
                <w:sz w:val="22"/>
                <w:szCs w:val="22"/>
              </w:rPr>
            </w:pPr>
            <w:r w:rsidRPr="00F32445">
              <w:rPr>
                <w:rFonts w:eastAsia="Times New Roman"/>
                <w:sz w:val="22"/>
                <w:szCs w:val="22"/>
              </w:rPr>
              <w:t>подпрыгивание на двух ногах с продвижением вперед на 2 - 3 м;</w:t>
            </w:r>
          </w:p>
        </w:tc>
        <w:tc>
          <w:tcPr>
            <w:tcW w:w="5070" w:type="dxa"/>
            <w:gridSpan w:val="2"/>
          </w:tcPr>
          <w:p w:rsidR="00F32445" w:rsidRPr="00F32445" w:rsidRDefault="00F32445" w:rsidP="00F32445">
            <w:pPr>
              <w:pStyle w:val="af2"/>
              <w:tabs>
                <w:tab w:val="left" w:pos="2847"/>
                <w:tab w:val="left" w:pos="2947"/>
              </w:tabs>
              <w:rPr>
                <w:sz w:val="22"/>
                <w:szCs w:val="22"/>
              </w:rPr>
            </w:pPr>
            <w:r w:rsidRPr="00F32445">
              <w:rPr>
                <w:sz w:val="22"/>
                <w:szCs w:val="22"/>
              </w:rPr>
              <w:t xml:space="preserve">- прыжки на двух ногах с продвижением вперед на 3 - 4 м; </w:t>
            </w:r>
          </w:p>
          <w:p w:rsidR="00F32445" w:rsidRPr="00F32445" w:rsidRDefault="00F32445" w:rsidP="00F32445">
            <w:pPr>
              <w:pStyle w:val="af2"/>
              <w:tabs>
                <w:tab w:val="left" w:pos="2847"/>
                <w:tab w:val="left" w:pos="2947"/>
              </w:tabs>
              <w:rPr>
                <w:sz w:val="22"/>
                <w:szCs w:val="22"/>
              </w:rPr>
            </w:pPr>
            <w:r w:rsidRPr="00F32445">
              <w:rPr>
                <w:sz w:val="22"/>
                <w:szCs w:val="22"/>
              </w:rPr>
              <w:t>- прыжки на одной ноге (правой и левой) 2 - 2,5 м;</w:t>
            </w:r>
          </w:p>
        </w:tc>
      </w:tr>
    </w:tbl>
    <w:tbl>
      <w:tblPr>
        <w:tblpPr w:leftFromText="180" w:rightFromText="180" w:vertAnchor="page" w:horzAnchor="margin" w:tblpX="-431" w:tblpY="811"/>
        <w:tblW w:w="5301" w:type="pct"/>
        <w:tblLook w:val="04A0"/>
      </w:tblPr>
      <w:tblGrid>
        <w:gridCol w:w="2814"/>
        <w:gridCol w:w="486"/>
        <w:gridCol w:w="2737"/>
        <w:gridCol w:w="2402"/>
        <w:gridCol w:w="2458"/>
      </w:tblGrid>
      <w:tr w:rsidR="00641BE9" w:rsidRPr="0073246C" w:rsidTr="00F22D24">
        <w:tc>
          <w:tcPr>
            <w:tcW w:w="1514"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73246C" w:rsidRDefault="00641BE9" w:rsidP="0073246C">
            <w:pPr>
              <w:pStyle w:val="ConsPlusNormal"/>
              <w:jc w:val="both"/>
              <w:rPr>
                <w:sz w:val="22"/>
                <w:szCs w:val="22"/>
              </w:rPr>
            </w:pPr>
            <w:r w:rsidRPr="0073246C">
              <w:rPr>
                <w:sz w:val="22"/>
                <w:szCs w:val="22"/>
              </w:rPr>
              <w:t xml:space="preserve">-прыжки через линию, (вперед и, развернувшись, в обратную сторону); </w:t>
            </w:r>
          </w:p>
          <w:p w:rsidR="00641BE9" w:rsidRPr="0073246C" w:rsidRDefault="00641BE9" w:rsidP="0073246C">
            <w:pPr>
              <w:pStyle w:val="ConsPlusNormal"/>
              <w:jc w:val="both"/>
              <w:rPr>
                <w:sz w:val="22"/>
                <w:szCs w:val="22"/>
              </w:rPr>
            </w:pPr>
            <w:r w:rsidRPr="0073246C">
              <w:rPr>
                <w:sz w:val="22"/>
                <w:szCs w:val="22"/>
              </w:rPr>
              <w:t>- прыжки через 2 линии (ра</w:t>
            </w:r>
            <w:r w:rsidRPr="0073246C">
              <w:rPr>
                <w:sz w:val="22"/>
                <w:szCs w:val="22"/>
              </w:rPr>
              <w:t>с</w:t>
            </w:r>
            <w:r w:rsidRPr="0073246C">
              <w:rPr>
                <w:sz w:val="22"/>
                <w:szCs w:val="22"/>
              </w:rPr>
              <w:t>стояние 25 - 30 см),</w:t>
            </w:r>
          </w:p>
          <w:p w:rsidR="00641BE9" w:rsidRPr="0073246C" w:rsidRDefault="00641BE9" w:rsidP="0073246C">
            <w:pPr>
              <w:pStyle w:val="ConsPlusNormal"/>
              <w:jc w:val="both"/>
              <w:rPr>
                <w:sz w:val="22"/>
                <w:szCs w:val="22"/>
              </w:rPr>
            </w:pPr>
            <w:r w:rsidRPr="0073246C">
              <w:rPr>
                <w:sz w:val="22"/>
                <w:szCs w:val="22"/>
              </w:rPr>
              <w:t>- прыжки через 4 - 6 параллел</w:t>
            </w:r>
            <w:r w:rsidRPr="0073246C">
              <w:rPr>
                <w:sz w:val="22"/>
                <w:szCs w:val="22"/>
              </w:rPr>
              <w:t>ь</w:t>
            </w:r>
            <w:r w:rsidRPr="0073246C">
              <w:rPr>
                <w:sz w:val="22"/>
                <w:szCs w:val="22"/>
              </w:rPr>
              <w:t>ных линий (расстояние 15 - 20 см);</w:t>
            </w:r>
          </w:p>
          <w:p w:rsidR="00641BE9" w:rsidRPr="0073246C" w:rsidRDefault="00641BE9" w:rsidP="0073246C">
            <w:pPr>
              <w:pStyle w:val="ConsPlusNormal"/>
              <w:jc w:val="both"/>
              <w:rPr>
                <w:sz w:val="22"/>
                <w:szCs w:val="22"/>
              </w:rPr>
            </w:pPr>
            <w:r w:rsidRPr="0073246C">
              <w:rPr>
                <w:sz w:val="22"/>
                <w:szCs w:val="22"/>
              </w:rPr>
              <w:t>- прыжки из обруча в обруч (плоский) по прямой;</w:t>
            </w:r>
          </w:p>
          <w:p w:rsidR="00641BE9" w:rsidRPr="0073246C" w:rsidRDefault="00641BE9" w:rsidP="0073246C">
            <w:pPr>
              <w:pStyle w:val="ConsPlusNormal"/>
              <w:jc w:val="both"/>
              <w:rPr>
                <w:sz w:val="22"/>
                <w:szCs w:val="22"/>
              </w:rPr>
            </w:pPr>
            <w:r w:rsidRPr="0073246C">
              <w:rPr>
                <w:sz w:val="22"/>
                <w:szCs w:val="22"/>
              </w:rPr>
              <w:t>-прыжки в длину с места (не менее 40 см);</w:t>
            </w:r>
          </w:p>
        </w:tc>
        <w:tc>
          <w:tcPr>
            <w:tcW w:w="1256" w:type="pct"/>
            <w:tcBorders>
              <w:top w:val="single" w:sz="4" w:space="0" w:color="auto"/>
              <w:left w:val="single" w:sz="4" w:space="0" w:color="auto"/>
              <w:bottom w:val="single" w:sz="4" w:space="0" w:color="auto"/>
              <w:right w:val="single" w:sz="4" w:space="0" w:color="auto"/>
            </w:tcBorders>
            <w:shd w:val="clear" w:color="auto" w:fill="auto"/>
          </w:tcPr>
          <w:p w:rsidR="00641BE9" w:rsidRPr="0073246C" w:rsidRDefault="00641BE9" w:rsidP="0073246C">
            <w:pPr>
              <w:pStyle w:val="ConsPlusNormal"/>
              <w:jc w:val="both"/>
              <w:rPr>
                <w:sz w:val="22"/>
                <w:szCs w:val="22"/>
              </w:rPr>
            </w:pPr>
            <w:r w:rsidRPr="0073246C">
              <w:rPr>
                <w:sz w:val="22"/>
                <w:szCs w:val="22"/>
              </w:rPr>
              <w:t>- прыжки через 4 - 6 л</w:t>
            </w:r>
            <w:r w:rsidRPr="0073246C">
              <w:rPr>
                <w:sz w:val="22"/>
                <w:szCs w:val="22"/>
              </w:rPr>
              <w:t>и</w:t>
            </w:r>
            <w:r w:rsidRPr="0073246C">
              <w:rPr>
                <w:sz w:val="22"/>
                <w:szCs w:val="22"/>
              </w:rPr>
              <w:t>ний (расстояние между линиями 40 - 50 см);</w:t>
            </w:r>
          </w:p>
          <w:p w:rsidR="00641BE9" w:rsidRPr="0073246C" w:rsidRDefault="00641BE9" w:rsidP="0073246C">
            <w:pPr>
              <w:pStyle w:val="ConsPlusNormal"/>
              <w:jc w:val="both"/>
              <w:rPr>
                <w:sz w:val="22"/>
                <w:szCs w:val="22"/>
              </w:rPr>
            </w:pPr>
            <w:r w:rsidRPr="0073246C">
              <w:rPr>
                <w:sz w:val="22"/>
                <w:szCs w:val="22"/>
              </w:rPr>
              <w:t>- прыжки из обруча в о</w:t>
            </w:r>
            <w:r w:rsidRPr="0073246C">
              <w:rPr>
                <w:sz w:val="22"/>
                <w:szCs w:val="22"/>
              </w:rPr>
              <w:t>б</w:t>
            </w:r>
            <w:r w:rsidRPr="0073246C">
              <w:rPr>
                <w:sz w:val="22"/>
                <w:szCs w:val="22"/>
              </w:rPr>
              <w:t>руч (плоский) по прямой;</w:t>
            </w:r>
          </w:p>
          <w:p w:rsidR="00641BE9" w:rsidRPr="0073246C" w:rsidRDefault="00641BE9" w:rsidP="0073246C">
            <w:pPr>
              <w:spacing w:line="240" w:lineRule="auto"/>
              <w:rPr>
                <w:sz w:val="22"/>
                <w:szCs w:val="22"/>
              </w:rPr>
            </w:pPr>
            <w:r w:rsidRPr="0073246C">
              <w:rPr>
                <w:sz w:val="22"/>
                <w:szCs w:val="22"/>
              </w:rPr>
              <w:t>-прыжки в длину с места( не менее 40-50 см.)</w:t>
            </w:r>
          </w:p>
        </w:tc>
        <w:tc>
          <w:tcPr>
            <w:tcW w:w="2230"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73246C" w:rsidRDefault="00641BE9" w:rsidP="0073246C">
            <w:pPr>
              <w:pStyle w:val="af2"/>
              <w:jc w:val="both"/>
            </w:pPr>
            <w:r w:rsidRPr="0073246C">
              <w:t>- прыжки, продвигаясь вперед через начерче</w:t>
            </w:r>
            <w:r w:rsidRPr="0073246C">
              <w:t>н</w:t>
            </w:r>
            <w:r w:rsidRPr="0073246C">
              <w:t>ные линии, из кружка в кружок;</w:t>
            </w:r>
          </w:p>
          <w:p w:rsidR="00641BE9" w:rsidRPr="0073246C" w:rsidRDefault="00641BE9" w:rsidP="0073246C">
            <w:pPr>
              <w:pStyle w:val="af2"/>
              <w:tabs>
                <w:tab w:val="left" w:pos="2863"/>
              </w:tabs>
              <w:jc w:val="both"/>
            </w:pPr>
            <w:r w:rsidRPr="0073246C">
              <w:t>- прыжки из обруча в обруч (плоский) по пр</w:t>
            </w:r>
            <w:r w:rsidRPr="0073246C">
              <w:t>я</w:t>
            </w:r>
            <w:r w:rsidRPr="0073246C">
              <w:t>мой;</w:t>
            </w:r>
            <w:r w:rsidRPr="0073246C">
              <w:tab/>
            </w:r>
          </w:p>
          <w:p w:rsidR="00641BE9" w:rsidRPr="0073246C" w:rsidRDefault="00641BE9" w:rsidP="0073246C">
            <w:pPr>
              <w:spacing w:line="240" w:lineRule="auto"/>
              <w:rPr>
                <w:sz w:val="22"/>
                <w:szCs w:val="22"/>
              </w:rPr>
            </w:pPr>
            <w:r w:rsidRPr="0073246C">
              <w:rPr>
                <w:sz w:val="22"/>
                <w:szCs w:val="22"/>
              </w:rPr>
              <w:t xml:space="preserve">- перепрыгивание боком невысокие препятствия (шнур, канат, кубик); </w:t>
            </w:r>
          </w:p>
          <w:p w:rsidR="00641BE9" w:rsidRPr="0073246C" w:rsidRDefault="00641BE9" w:rsidP="0073246C">
            <w:pPr>
              <w:spacing w:line="240" w:lineRule="auto"/>
              <w:rPr>
                <w:sz w:val="22"/>
                <w:szCs w:val="22"/>
              </w:rPr>
            </w:pPr>
            <w:r w:rsidRPr="0073246C">
              <w:rPr>
                <w:sz w:val="22"/>
                <w:szCs w:val="22"/>
              </w:rPr>
              <w:t>- прыжки в длину с места (от 50 см и более, с учётом индивидуальных возможностей)</w:t>
            </w:r>
          </w:p>
          <w:p w:rsidR="00641BE9" w:rsidRPr="0073246C" w:rsidRDefault="00641BE9" w:rsidP="0073246C">
            <w:pPr>
              <w:spacing w:line="240" w:lineRule="auto"/>
              <w:rPr>
                <w:sz w:val="22"/>
                <w:szCs w:val="22"/>
              </w:rPr>
            </w:pPr>
          </w:p>
        </w:tc>
      </w:tr>
      <w:tr w:rsidR="00641BE9"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b/>
                <w:sz w:val="22"/>
                <w:szCs w:val="22"/>
              </w:rPr>
            </w:pPr>
            <w:r w:rsidRPr="005E0CA6">
              <w:rPr>
                <w:sz w:val="22"/>
                <w:szCs w:val="22"/>
              </w:rPr>
              <w:lastRenderedPageBreak/>
              <w:t>- спрыгивание (высота 10 - 15 см),</w:t>
            </w:r>
          </w:p>
        </w:tc>
        <w:tc>
          <w:tcPr>
            <w:tcW w:w="1256"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 спрыгивание со скаме</w:t>
            </w:r>
            <w:r w:rsidRPr="005E0CA6">
              <w:rPr>
                <w:sz w:val="22"/>
                <w:szCs w:val="22"/>
              </w:rPr>
              <w:t>й</w:t>
            </w:r>
            <w:r w:rsidRPr="005E0CA6">
              <w:rPr>
                <w:sz w:val="22"/>
                <w:szCs w:val="22"/>
              </w:rPr>
              <w:t>ки (высота 15-20 см)</w:t>
            </w:r>
          </w:p>
        </w:tc>
        <w:tc>
          <w:tcPr>
            <w:tcW w:w="2230"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tabs>
                <w:tab w:val="left" w:pos="2863"/>
              </w:tabs>
            </w:pPr>
            <w:r w:rsidRPr="005E0CA6">
              <w:t>- спрыгивание с высоты (высота 20-25 см) в об</w:t>
            </w:r>
            <w:r w:rsidRPr="005E0CA6">
              <w:t>о</w:t>
            </w:r>
            <w:r w:rsidRPr="005E0CA6">
              <w:t xml:space="preserve">значенное место; </w:t>
            </w:r>
          </w:p>
        </w:tc>
      </w:tr>
      <w:tr w:rsidR="00F22D24" w:rsidRPr="005E0CA6" w:rsidTr="0073246C">
        <w:tc>
          <w:tcPr>
            <w:tcW w:w="1514"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впрыгивание на во</w:t>
            </w:r>
            <w:r w:rsidRPr="005E0CA6">
              <w:t>з</w:t>
            </w:r>
            <w:r w:rsidRPr="005E0CA6">
              <w:t>вышение 20 см двумя ногами;</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63"/>
              </w:tabs>
            </w:pPr>
            <w:r w:rsidRPr="005E0CA6">
              <w:t>- впрыгивание на предметы высотой 30 см с разбега 3 шага;</w:t>
            </w:r>
          </w:p>
        </w:tc>
      </w:tr>
      <w:tr w:rsidR="00F22D24" w:rsidRPr="005E0CA6" w:rsidTr="0073246C">
        <w:tc>
          <w:tcPr>
            <w:tcW w:w="1514"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b/>
                <w:sz w:val="22"/>
                <w:szCs w:val="22"/>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r w:rsidRPr="005E0CA6">
              <w:rPr>
                <w:sz w:val="22"/>
                <w:szCs w:val="22"/>
              </w:rPr>
              <w:t>- прыжки стараясь достать предмет, подвешенный над головой;</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xml:space="preserve">- прыжки в высоту с разбега; </w:t>
            </w:r>
          </w:p>
          <w:p w:rsidR="00641BE9" w:rsidRPr="005E0CA6" w:rsidRDefault="00641BE9" w:rsidP="0002399B">
            <w:pPr>
              <w:pStyle w:val="af2"/>
            </w:pPr>
            <w:r w:rsidRPr="005E0CA6">
              <w:t>- прыжки в длину с разбега.</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63"/>
              </w:tabs>
            </w:pPr>
            <w:r w:rsidRPr="005E0CA6">
              <w:t>прыжки в длину и в высоту с места и с ра</w:t>
            </w:r>
            <w:r w:rsidRPr="005E0CA6">
              <w:t>з</w:t>
            </w:r>
            <w:r w:rsidRPr="005E0CA6">
              <w:t>бега на соревнование</w:t>
            </w:r>
          </w:p>
        </w:tc>
      </w:tr>
      <w:tr w:rsidR="00F22D24" w:rsidRPr="005E0CA6" w:rsidTr="0073246C">
        <w:tc>
          <w:tcPr>
            <w:tcW w:w="1514"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b/>
                <w:sz w:val="22"/>
                <w:szCs w:val="22"/>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r w:rsidRPr="005E0CA6">
              <w:rPr>
                <w:sz w:val="22"/>
                <w:szCs w:val="22"/>
              </w:rPr>
              <w:t>- выполнение 20 подпр</w:t>
            </w:r>
            <w:r w:rsidRPr="005E0CA6">
              <w:rPr>
                <w:sz w:val="22"/>
                <w:szCs w:val="22"/>
              </w:rPr>
              <w:t>ы</w:t>
            </w:r>
            <w:r w:rsidRPr="005E0CA6">
              <w:rPr>
                <w:sz w:val="22"/>
                <w:szCs w:val="22"/>
              </w:rPr>
              <w:t>гиваний с небольшими перерывами;</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подпрыгивание на месте 30 - 40 раз по</w:t>
            </w:r>
            <w:r w:rsidRPr="005E0CA6">
              <w:t>д</w:t>
            </w:r>
            <w:r w:rsidRPr="005E0CA6">
              <w:t xml:space="preserve">ряд 2 раза; </w:t>
            </w:r>
          </w:p>
          <w:p w:rsidR="00641BE9" w:rsidRPr="005E0CA6" w:rsidRDefault="00641BE9" w:rsidP="0002399B">
            <w:pPr>
              <w:pStyle w:val="af2"/>
            </w:pPr>
            <w:r w:rsidRPr="005E0CA6">
              <w:t>- подпрыгивание на одной ноге 10 - 15 раз;</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63"/>
              </w:tabs>
            </w:pPr>
            <w:r w:rsidRPr="005E0CA6">
              <w:t>- подпрыгивания на двух ногах 30 раз в ч</w:t>
            </w:r>
            <w:r w:rsidRPr="005E0CA6">
              <w:t>е</w:t>
            </w:r>
            <w:r w:rsidRPr="005E0CA6">
              <w:t>редовании с ходьбой,</w:t>
            </w:r>
          </w:p>
        </w:tc>
      </w:tr>
      <w:tr w:rsidR="00C5451E" w:rsidRPr="005E0CA6" w:rsidTr="0073246C">
        <w:tc>
          <w:tcPr>
            <w:tcW w:w="1514"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b/>
                <w:sz w:val="22"/>
                <w:szCs w:val="22"/>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r w:rsidRPr="005E0CA6">
              <w:rPr>
                <w:sz w:val="22"/>
                <w:szCs w:val="22"/>
              </w:rPr>
              <w:t>- попытки выполнения прыжков с короткой ск</w:t>
            </w:r>
            <w:r w:rsidRPr="005E0CA6">
              <w:rPr>
                <w:sz w:val="22"/>
                <w:szCs w:val="22"/>
              </w:rPr>
              <w:t>а</w:t>
            </w:r>
            <w:r w:rsidRPr="005E0CA6">
              <w:rPr>
                <w:sz w:val="22"/>
                <w:szCs w:val="22"/>
              </w:rPr>
              <w:t>калкой</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прыжки со скака</w:t>
            </w:r>
            <w:r w:rsidRPr="005E0CA6">
              <w:t>л</w:t>
            </w:r>
            <w:r w:rsidRPr="005E0CA6">
              <w:t xml:space="preserve">кой: </w:t>
            </w:r>
          </w:p>
          <w:p w:rsidR="00641BE9" w:rsidRPr="005E0CA6" w:rsidRDefault="00641BE9" w:rsidP="0002399B">
            <w:pPr>
              <w:pStyle w:val="af2"/>
            </w:pPr>
            <w:r w:rsidRPr="005E0CA6">
              <w:t>перешагивание и прыжки через непо</w:t>
            </w:r>
            <w:r w:rsidRPr="005E0CA6">
              <w:t>д</w:t>
            </w:r>
            <w:r w:rsidRPr="005E0CA6">
              <w:t>вижную скакалку (в</w:t>
            </w:r>
            <w:r w:rsidRPr="005E0CA6">
              <w:t>ы</w:t>
            </w:r>
            <w:r w:rsidRPr="005E0CA6">
              <w:t xml:space="preserve">сота 3 - 5 см); </w:t>
            </w:r>
          </w:p>
          <w:p w:rsidR="00641BE9" w:rsidRPr="005E0CA6" w:rsidRDefault="00641BE9" w:rsidP="0002399B">
            <w:pPr>
              <w:pStyle w:val="af2"/>
            </w:pPr>
            <w:r w:rsidRPr="005E0CA6">
              <w:t>- перепрыгивание ч</w:t>
            </w:r>
            <w:r w:rsidRPr="005E0CA6">
              <w:t>е</w:t>
            </w:r>
            <w:r w:rsidRPr="005E0CA6">
              <w:t>рез скакалку с одной ноги на другую с ме</w:t>
            </w:r>
            <w:r w:rsidRPr="005E0CA6">
              <w:t>с</w:t>
            </w:r>
            <w:r w:rsidRPr="005E0CA6">
              <w:t xml:space="preserve">та, шагом и бегом; </w:t>
            </w:r>
          </w:p>
          <w:p w:rsidR="00641BE9" w:rsidRPr="005E0CA6" w:rsidRDefault="00641BE9" w:rsidP="0002399B">
            <w:pPr>
              <w:pStyle w:val="af2"/>
            </w:pPr>
            <w:r w:rsidRPr="005E0CA6">
              <w:t>- прыжки через ск</w:t>
            </w:r>
            <w:r w:rsidRPr="005E0CA6">
              <w:t>а</w:t>
            </w:r>
            <w:r w:rsidRPr="005E0CA6">
              <w:t>калку на двух ногах, через вращающуюся скакалку.</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7"/>
              </w:tabs>
              <w:ind w:left="2"/>
            </w:pPr>
            <w:r w:rsidRPr="005E0CA6">
              <w:t>- прыжки с короткой скакалкой: прыжки на двух ногах с промеж</w:t>
            </w:r>
            <w:r w:rsidRPr="005E0CA6">
              <w:t>у</w:t>
            </w:r>
            <w:r w:rsidRPr="005E0CA6">
              <w:t xml:space="preserve">точными прыжками и без них; </w:t>
            </w:r>
          </w:p>
          <w:p w:rsidR="00641BE9" w:rsidRPr="005E0CA6" w:rsidRDefault="00641BE9" w:rsidP="0002399B">
            <w:pPr>
              <w:pStyle w:val="af2"/>
              <w:tabs>
                <w:tab w:val="left" w:pos="287"/>
              </w:tabs>
              <w:ind w:left="2"/>
            </w:pPr>
            <w:r w:rsidRPr="005E0CA6">
              <w:t>- прыжки с ноги на н</w:t>
            </w:r>
            <w:r w:rsidRPr="005E0CA6">
              <w:t>о</w:t>
            </w:r>
            <w:r w:rsidRPr="005E0CA6">
              <w:t>гу;</w:t>
            </w:r>
          </w:p>
          <w:p w:rsidR="00641BE9" w:rsidRPr="005E0CA6" w:rsidRDefault="00641BE9" w:rsidP="0002399B">
            <w:pPr>
              <w:pStyle w:val="af2"/>
              <w:ind w:left="2"/>
            </w:pPr>
            <w:r w:rsidRPr="005E0CA6">
              <w:t xml:space="preserve">- бег со скакалкой; </w:t>
            </w:r>
          </w:p>
          <w:p w:rsidR="00641BE9" w:rsidRPr="005E0CA6" w:rsidRDefault="00641BE9" w:rsidP="0002399B">
            <w:pPr>
              <w:pStyle w:val="af2"/>
              <w:tabs>
                <w:tab w:val="left" w:pos="287"/>
              </w:tabs>
              <w:ind w:left="2"/>
            </w:pPr>
            <w:r w:rsidRPr="005E0CA6">
              <w:t>- прыжки через обруч, вращая его как скака</w:t>
            </w:r>
            <w:r w:rsidRPr="005E0CA6">
              <w:t>л</w:t>
            </w:r>
            <w:r w:rsidRPr="005E0CA6">
              <w:t xml:space="preserve">ку; </w:t>
            </w:r>
          </w:p>
          <w:p w:rsidR="00641BE9" w:rsidRPr="005E0CA6" w:rsidRDefault="00641BE9" w:rsidP="0002399B">
            <w:pPr>
              <w:pStyle w:val="af2"/>
              <w:tabs>
                <w:tab w:val="left" w:pos="287"/>
              </w:tabs>
              <w:ind w:left="2"/>
            </w:pPr>
            <w:r w:rsidRPr="005E0CA6">
              <w:t>- прыжки через дли</w:t>
            </w:r>
            <w:r w:rsidRPr="005E0CA6">
              <w:t>н</w:t>
            </w:r>
            <w:r w:rsidRPr="005E0CA6">
              <w:t>ную скакалку</w:t>
            </w:r>
          </w:p>
          <w:p w:rsidR="00641BE9" w:rsidRPr="005E0CA6" w:rsidRDefault="00641BE9" w:rsidP="0002399B">
            <w:pPr>
              <w:pStyle w:val="af2"/>
              <w:tabs>
                <w:tab w:val="left" w:pos="2863"/>
              </w:tabs>
              <w:ind w:left="2"/>
            </w:pPr>
            <w:r w:rsidRPr="005E0CA6">
              <w:t>- пробегание под вр</w:t>
            </w:r>
            <w:r w:rsidRPr="005E0CA6">
              <w:t>а</w:t>
            </w:r>
            <w:r w:rsidRPr="005E0CA6">
              <w:t>щающейся скакалкой, прыжки через вр</w:t>
            </w:r>
            <w:r w:rsidRPr="005E0CA6">
              <w:t>а</w:t>
            </w:r>
            <w:r w:rsidRPr="005E0CA6">
              <w:t xml:space="preserve">щающуюся скакалку с места; </w:t>
            </w:r>
          </w:p>
          <w:p w:rsidR="00641BE9" w:rsidRPr="005E0CA6" w:rsidRDefault="00641BE9" w:rsidP="0002399B">
            <w:pPr>
              <w:pStyle w:val="af2"/>
              <w:tabs>
                <w:tab w:val="left" w:pos="2863"/>
              </w:tabs>
              <w:ind w:left="2"/>
            </w:pPr>
            <w:r w:rsidRPr="005E0CA6">
              <w:t>- вбегание под вр</w:t>
            </w:r>
            <w:r w:rsidRPr="005E0CA6">
              <w:t>а</w:t>
            </w:r>
            <w:r w:rsidRPr="005E0CA6">
              <w:t xml:space="preserve">щающуюся скакалку - прыжок - выбегание; </w:t>
            </w:r>
          </w:p>
          <w:p w:rsidR="00641BE9" w:rsidRPr="005E0CA6" w:rsidRDefault="00641BE9" w:rsidP="0002399B">
            <w:pPr>
              <w:pStyle w:val="af2"/>
              <w:tabs>
                <w:tab w:val="left" w:pos="2863"/>
              </w:tabs>
            </w:pPr>
            <w:r w:rsidRPr="005E0CA6">
              <w:t>-пробегание под вр</w:t>
            </w:r>
            <w:r w:rsidRPr="005E0CA6">
              <w:t>а</w:t>
            </w:r>
            <w:r w:rsidRPr="005E0CA6">
              <w:t>щающейся скакалкой парами.</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63"/>
              </w:tabs>
              <w:rPr>
                <w:b/>
              </w:rPr>
            </w:pPr>
            <w:r w:rsidRPr="005E0CA6">
              <w:rPr>
                <w:b/>
              </w:rPr>
              <w:t xml:space="preserve"> Упражнения в равновесии</w:t>
            </w:r>
          </w:p>
        </w:tc>
      </w:tr>
      <w:tr w:rsidR="00F22D24"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jc w:val="center"/>
              <w:rPr>
                <w:b/>
                <w:sz w:val="22"/>
                <w:szCs w:val="22"/>
              </w:rPr>
            </w:pPr>
            <w:r w:rsidRPr="005E0CA6">
              <w:rPr>
                <w:b/>
                <w:sz w:val="22"/>
                <w:szCs w:val="22"/>
              </w:rPr>
              <w:t>3-4</w:t>
            </w: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jc w:val="center"/>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jc w:val="center"/>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jc w:val="center"/>
              <w:rPr>
                <w:b/>
              </w:rPr>
            </w:pPr>
            <w:r w:rsidRPr="005E0CA6">
              <w:rPr>
                <w:b/>
              </w:rPr>
              <w:t>6-7</w:t>
            </w:r>
          </w:p>
        </w:tc>
      </w:tr>
      <w:tr w:rsidR="00F22D24" w:rsidRPr="005E0CA6" w:rsidTr="00F22D24">
        <w:trPr>
          <w:trHeight w:val="999"/>
        </w:trPr>
        <w:tc>
          <w:tcPr>
            <w:tcW w:w="1291" w:type="pct"/>
            <w:vMerge w:val="restar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 ходьба по прямой и изв</w:t>
            </w:r>
            <w:r w:rsidRPr="005E0CA6">
              <w:rPr>
                <w:sz w:val="22"/>
                <w:szCs w:val="22"/>
              </w:rPr>
              <w:t>и</w:t>
            </w:r>
            <w:r w:rsidRPr="005E0CA6">
              <w:rPr>
                <w:sz w:val="22"/>
                <w:szCs w:val="22"/>
              </w:rPr>
              <w:t xml:space="preserve">листой дорожке (ширина 15 - 20 см, длина 2 - 2,5 м), обычным и приставным шагом; </w:t>
            </w:r>
          </w:p>
          <w:p w:rsidR="00641BE9" w:rsidRPr="005E0CA6" w:rsidRDefault="00641BE9" w:rsidP="0002399B">
            <w:pPr>
              <w:pStyle w:val="ConsPlusNormal"/>
              <w:rPr>
                <w:sz w:val="22"/>
                <w:szCs w:val="22"/>
              </w:rPr>
            </w:pPr>
            <w:r w:rsidRPr="005E0CA6">
              <w:rPr>
                <w:sz w:val="22"/>
                <w:szCs w:val="22"/>
              </w:rPr>
              <w:t>- ходьба на носках, с ост</w:t>
            </w:r>
            <w:r w:rsidRPr="005E0CA6">
              <w:rPr>
                <w:sz w:val="22"/>
                <w:szCs w:val="22"/>
              </w:rPr>
              <w:t>а</w:t>
            </w:r>
            <w:r w:rsidRPr="005E0CA6">
              <w:rPr>
                <w:sz w:val="22"/>
                <w:szCs w:val="22"/>
              </w:rPr>
              <w:t>новкой.</w:t>
            </w:r>
          </w:p>
          <w:p w:rsidR="00641BE9" w:rsidRPr="005E0CA6" w:rsidRDefault="00641BE9" w:rsidP="0002399B">
            <w:pPr>
              <w:pStyle w:val="ConsPlusNormal"/>
              <w:rPr>
                <w:sz w:val="22"/>
                <w:szCs w:val="22"/>
              </w:rPr>
            </w:pPr>
            <w:r w:rsidRPr="005E0CA6">
              <w:rPr>
                <w:sz w:val="22"/>
                <w:szCs w:val="22"/>
              </w:rPr>
              <w:t xml:space="preserve">-ходьба с выполнением заданий (присесть, встать и продолжить движение); </w:t>
            </w:r>
          </w:p>
        </w:tc>
        <w:tc>
          <w:tcPr>
            <w:tcW w:w="1479"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ходьба по доске до конца и о</w:t>
            </w:r>
            <w:r w:rsidRPr="005E0CA6">
              <w:rPr>
                <w:sz w:val="22"/>
                <w:szCs w:val="22"/>
              </w:rPr>
              <w:t>б</w:t>
            </w:r>
            <w:r w:rsidRPr="005E0CA6">
              <w:rPr>
                <w:sz w:val="22"/>
                <w:szCs w:val="22"/>
              </w:rPr>
              <w:t>ратно с поворотом;</w:t>
            </w:r>
          </w:p>
        </w:tc>
        <w:tc>
          <w:tcPr>
            <w:tcW w:w="1102" w:type="pct"/>
            <w:vMerge w:val="restar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pPr>
            <w:r w:rsidRPr="005E0CA6">
              <w:t>ходьба по шнуру пр</w:t>
            </w:r>
            <w:r w:rsidRPr="005E0CA6">
              <w:t>я</w:t>
            </w:r>
            <w:r w:rsidRPr="005E0CA6">
              <w:t>мо и зигзагообразно, приставляя пятку о</w:t>
            </w:r>
            <w:r w:rsidRPr="005E0CA6">
              <w:t>д</w:t>
            </w:r>
            <w:r w:rsidRPr="005E0CA6">
              <w:t>ной ноги к носку др</w:t>
            </w:r>
            <w:r w:rsidRPr="005E0CA6">
              <w:t>у</w:t>
            </w:r>
            <w:r w:rsidRPr="005E0CA6">
              <w:t xml:space="preserve">гой; </w:t>
            </w:r>
          </w:p>
        </w:tc>
        <w:tc>
          <w:tcPr>
            <w:tcW w:w="112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педагог способствует совершенствованию двигательных навыков детей;</w:t>
            </w:r>
          </w:p>
          <w:p w:rsidR="00641BE9" w:rsidRPr="005E0CA6" w:rsidRDefault="00641BE9" w:rsidP="0002399B">
            <w:pPr>
              <w:pStyle w:val="af2"/>
            </w:pPr>
            <w:r w:rsidRPr="005E0CA6">
              <w:t>стойка на одной ноге, закрыв по сигналу гл</w:t>
            </w:r>
            <w:r w:rsidRPr="005E0CA6">
              <w:t>а</w:t>
            </w:r>
            <w:r w:rsidRPr="005E0CA6">
              <w:t>за;</w:t>
            </w:r>
          </w:p>
        </w:tc>
      </w:tr>
      <w:tr w:rsidR="00F22D24" w:rsidRPr="005E0CA6" w:rsidTr="00F22D24">
        <w:trPr>
          <w:trHeight w:val="998"/>
        </w:trPr>
        <w:tc>
          <w:tcPr>
            <w:tcW w:w="1291" w:type="pct"/>
            <w:vMerge/>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ходьба по доске, (с перешаг</w:t>
            </w:r>
            <w:r w:rsidRPr="005E0CA6">
              <w:rPr>
                <w:sz w:val="22"/>
                <w:szCs w:val="22"/>
              </w:rPr>
              <w:t>и</w:t>
            </w:r>
            <w:r w:rsidRPr="005E0CA6">
              <w:rPr>
                <w:sz w:val="22"/>
                <w:szCs w:val="22"/>
              </w:rPr>
              <w:t xml:space="preserve">ванием через предметы, </w:t>
            </w:r>
          </w:p>
          <w:p w:rsidR="00641BE9" w:rsidRPr="005E0CA6" w:rsidRDefault="00641BE9" w:rsidP="0002399B">
            <w:pPr>
              <w:pStyle w:val="ConsPlusNormal"/>
              <w:rPr>
                <w:sz w:val="22"/>
                <w:szCs w:val="22"/>
                <w:highlight w:val="yellow"/>
              </w:rPr>
            </w:pPr>
            <w:r w:rsidRPr="005E0CA6">
              <w:rPr>
                <w:sz w:val="22"/>
                <w:szCs w:val="22"/>
              </w:rPr>
              <w:t>с мешочком на голове, с пре</w:t>
            </w:r>
            <w:r w:rsidRPr="005E0CA6">
              <w:rPr>
                <w:sz w:val="22"/>
                <w:szCs w:val="22"/>
              </w:rPr>
              <w:t>д</w:t>
            </w:r>
            <w:r w:rsidRPr="005E0CA6">
              <w:rPr>
                <w:sz w:val="22"/>
                <w:szCs w:val="22"/>
              </w:rPr>
              <w:t>метом в руках, ставя ногу с носка руки в стороны);</w:t>
            </w:r>
          </w:p>
        </w:tc>
        <w:tc>
          <w:tcPr>
            <w:tcW w:w="1102" w:type="pct"/>
            <w:vMerge/>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rPr>
                <w:highlight w:val="cyan"/>
              </w:rPr>
            </w:pPr>
          </w:p>
        </w:tc>
        <w:tc>
          <w:tcPr>
            <w:tcW w:w="1128"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p>
        </w:tc>
      </w:tr>
      <w:tr w:rsidR="00F22D24" w:rsidRPr="005E0CA6" w:rsidTr="00F22D24">
        <w:tc>
          <w:tcPr>
            <w:tcW w:w="1291"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b/>
                <w:sz w:val="22"/>
                <w:szCs w:val="22"/>
              </w:rPr>
            </w:pPr>
            <w:r w:rsidRPr="005E0CA6">
              <w:rPr>
                <w:sz w:val="22"/>
                <w:szCs w:val="22"/>
              </w:rPr>
              <w:t>- ходьба по гимнастич</w:t>
            </w:r>
            <w:r w:rsidRPr="005E0CA6">
              <w:rPr>
                <w:sz w:val="22"/>
                <w:szCs w:val="22"/>
              </w:rPr>
              <w:t>е</w:t>
            </w:r>
            <w:r w:rsidRPr="005E0CA6">
              <w:rPr>
                <w:sz w:val="22"/>
                <w:szCs w:val="22"/>
              </w:rPr>
              <w:t>ской скамье</w:t>
            </w:r>
          </w:p>
        </w:tc>
        <w:tc>
          <w:tcPr>
            <w:tcW w:w="1479"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ходьба по гимнастической ск</w:t>
            </w:r>
            <w:r w:rsidRPr="005E0CA6">
              <w:rPr>
                <w:sz w:val="22"/>
                <w:szCs w:val="22"/>
              </w:rPr>
              <w:t>а</w:t>
            </w:r>
            <w:r w:rsidRPr="005E0CA6">
              <w:rPr>
                <w:sz w:val="22"/>
                <w:szCs w:val="22"/>
              </w:rPr>
              <w:t>мье (с перешагиванием через предметы, с мешочком на г</w:t>
            </w:r>
            <w:r w:rsidRPr="005E0CA6">
              <w:rPr>
                <w:sz w:val="22"/>
                <w:szCs w:val="22"/>
              </w:rPr>
              <w:t>о</w:t>
            </w:r>
            <w:r w:rsidRPr="005E0CA6">
              <w:rPr>
                <w:sz w:val="22"/>
                <w:szCs w:val="22"/>
              </w:rPr>
              <w:t>лове, с предметом в руках, ст</w:t>
            </w:r>
            <w:r w:rsidRPr="005E0CA6">
              <w:rPr>
                <w:sz w:val="22"/>
                <w:szCs w:val="22"/>
              </w:rPr>
              <w:t>а</w:t>
            </w:r>
            <w:r w:rsidRPr="005E0CA6">
              <w:rPr>
                <w:sz w:val="22"/>
                <w:szCs w:val="22"/>
              </w:rPr>
              <w:lastRenderedPageBreak/>
              <w:t>вя ногу с носка руки в стор</w:t>
            </w:r>
            <w:r w:rsidRPr="005E0CA6">
              <w:rPr>
                <w:sz w:val="22"/>
                <w:szCs w:val="22"/>
              </w:rPr>
              <w:t>о</w:t>
            </w:r>
            <w:r w:rsidRPr="005E0CA6">
              <w:rPr>
                <w:sz w:val="22"/>
                <w:szCs w:val="22"/>
              </w:rPr>
              <w:t>ны);</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pPr>
            <w:r w:rsidRPr="005E0CA6">
              <w:lastRenderedPageBreak/>
              <w:t>- стойка на гимнаст</w:t>
            </w:r>
            <w:r w:rsidRPr="005E0CA6">
              <w:t>и</w:t>
            </w:r>
            <w:r w:rsidRPr="005E0CA6">
              <w:t>ческой скамье на о</w:t>
            </w:r>
            <w:r w:rsidRPr="005E0CA6">
              <w:t>д</w:t>
            </w:r>
            <w:r w:rsidRPr="005E0CA6">
              <w:t xml:space="preserve">ной ноге; </w:t>
            </w:r>
          </w:p>
          <w:p w:rsidR="00641BE9" w:rsidRPr="005E0CA6" w:rsidRDefault="00641BE9" w:rsidP="001B5621">
            <w:pPr>
              <w:pStyle w:val="af2"/>
              <w:widowControl/>
              <w:numPr>
                <w:ilvl w:val="0"/>
                <w:numId w:val="144"/>
              </w:numPr>
              <w:autoSpaceDE/>
              <w:autoSpaceDN/>
              <w:ind w:left="0"/>
            </w:pPr>
            <w:r w:rsidRPr="005E0CA6">
              <w:t xml:space="preserve">- поднимание на носки </w:t>
            </w:r>
            <w:r w:rsidRPr="005E0CA6">
              <w:lastRenderedPageBreak/>
              <w:t>и опускание на всю стопу, стоя на скамье;</w:t>
            </w:r>
          </w:p>
          <w:p w:rsidR="00641BE9" w:rsidRPr="005E0CA6" w:rsidRDefault="00641BE9" w:rsidP="0002399B">
            <w:pPr>
              <w:pStyle w:val="af2"/>
            </w:pPr>
            <w:r w:rsidRPr="005E0CA6">
              <w:t>- пробегание по ск</w:t>
            </w:r>
            <w:r w:rsidRPr="005E0CA6">
              <w:t>а</w:t>
            </w:r>
            <w:r w:rsidRPr="005E0CA6">
              <w:t>мье;</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7"/>
              </w:tabs>
              <w:ind w:left="2"/>
            </w:pPr>
            <w:r w:rsidRPr="005E0CA6">
              <w:lastRenderedPageBreak/>
              <w:t>- ходьба по гимнаст</w:t>
            </w:r>
            <w:r w:rsidRPr="005E0CA6">
              <w:t>и</w:t>
            </w:r>
            <w:r w:rsidRPr="005E0CA6">
              <w:t>ческой скамейке, с п</w:t>
            </w:r>
            <w:r w:rsidRPr="005E0CA6">
              <w:t>е</w:t>
            </w:r>
            <w:r w:rsidRPr="005E0CA6">
              <w:t>решагиванием посер</w:t>
            </w:r>
            <w:r w:rsidRPr="005E0CA6">
              <w:t>е</w:t>
            </w:r>
            <w:r w:rsidRPr="005E0CA6">
              <w:t>дине палки, пролезан</w:t>
            </w:r>
            <w:r w:rsidRPr="005E0CA6">
              <w:t>и</w:t>
            </w:r>
            <w:r w:rsidRPr="005E0CA6">
              <w:lastRenderedPageBreak/>
              <w:t>ем в обруч, приседан</w:t>
            </w:r>
            <w:r w:rsidRPr="005E0CA6">
              <w:t>и</w:t>
            </w:r>
            <w:r w:rsidRPr="005E0CA6">
              <w:t>ем и поворотом кр</w:t>
            </w:r>
            <w:r w:rsidRPr="005E0CA6">
              <w:t>у</w:t>
            </w:r>
            <w:r w:rsidRPr="005E0CA6">
              <w:t xml:space="preserve">гом; </w:t>
            </w:r>
          </w:p>
          <w:p w:rsidR="00641BE9" w:rsidRPr="005E0CA6" w:rsidRDefault="00641BE9" w:rsidP="0002399B">
            <w:pPr>
              <w:pStyle w:val="af2"/>
              <w:tabs>
                <w:tab w:val="left" w:pos="287"/>
              </w:tabs>
              <w:ind w:left="2"/>
            </w:pPr>
            <w:r w:rsidRPr="005E0CA6">
              <w:t>- ходьба по гимнаст</w:t>
            </w:r>
            <w:r w:rsidRPr="005E0CA6">
              <w:t>и</w:t>
            </w:r>
            <w:r w:rsidRPr="005E0CA6">
              <w:t>ческой скамейке, пр</w:t>
            </w:r>
            <w:r w:rsidRPr="005E0CA6">
              <w:t>и</w:t>
            </w:r>
            <w:r w:rsidRPr="005E0CA6">
              <w:t>седая на одной ноге, другую пронося пр</w:t>
            </w:r>
            <w:r w:rsidRPr="005E0CA6">
              <w:t>я</w:t>
            </w:r>
            <w:r w:rsidRPr="005E0CA6">
              <w:t>мой вперед сбоку ск</w:t>
            </w:r>
            <w:r w:rsidRPr="005E0CA6">
              <w:t>а</w:t>
            </w:r>
            <w:r w:rsidRPr="005E0CA6">
              <w:t xml:space="preserve">мейки; </w:t>
            </w:r>
          </w:p>
          <w:p w:rsidR="00641BE9" w:rsidRPr="005E0CA6" w:rsidRDefault="00641BE9" w:rsidP="0002399B">
            <w:pPr>
              <w:pStyle w:val="af2"/>
              <w:tabs>
                <w:tab w:val="left" w:pos="2863"/>
              </w:tabs>
              <w:ind w:left="2"/>
            </w:pPr>
            <w:r w:rsidRPr="005E0CA6">
              <w:t>- ходьба по гимнаст</w:t>
            </w:r>
            <w:r w:rsidRPr="005E0CA6">
              <w:t>и</w:t>
            </w:r>
            <w:r w:rsidRPr="005E0CA6">
              <w:t>ческой скамейке, на каждый шаг высоко поднимая прямую ногу и делая под ней хлопок</w:t>
            </w:r>
          </w:p>
        </w:tc>
      </w:tr>
      <w:tr w:rsidR="00641BE9" w:rsidRPr="005E0CA6" w:rsidTr="00F22D24">
        <w:tc>
          <w:tcPr>
            <w:tcW w:w="2770" w:type="pct"/>
            <w:gridSpan w:val="3"/>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lastRenderedPageBreak/>
              <w:t>ходьба с перешагиванием рейки лестницы, лежащей на полу</w:t>
            </w:r>
          </w:p>
        </w:tc>
        <w:tc>
          <w:tcPr>
            <w:tcW w:w="2230"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pPr>
            <w:r w:rsidRPr="005E0CA6">
              <w:t>ходьба по узкой рейке гимнастической скамейки прямо и боком;</w:t>
            </w:r>
          </w:p>
        </w:tc>
      </w:tr>
      <w:tr w:rsidR="00F22D24" w:rsidRPr="005E0CA6" w:rsidTr="0073246C">
        <w:trPr>
          <w:trHeight w:val="818"/>
        </w:trPr>
        <w:tc>
          <w:tcPr>
            <w:tcW w:w="1291"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lang w:eastAsia="en-US"/>
              </w:rPr>
            </w:pPr>
            <w:r w:rsidRPr="005E0CA6">
              <w:rPr>
                <w:sz w:val="22"/>
                <w:szCs w:val="22"/>
                <w:lang w:eastAsia="en-US"/>
              </w:rPr>
              <w:t>ходьба по шнуру, плоск</w:t>
            </w:r>
            <w:r w:rsidRPr="005E0CA6">
              <w:rPr>
                <w:sz w:val="22"/>
                <w:szCs w:val="22"/>
                <w:lang w:eastAsia="en-US"/>
              </w:rPr>
              <w:t>о</w:t>
            </w:r>
            <w:r w:rsidRPr="005E0CA6">
              <w:rPr>
                <w:sz w:val="22"/>
                <w:szCs w:val="22"/>
                <w:lang w:eastAsia="en-US"/>
              </w:rPr>
              <w:t>му обручу, лежащему на полу, приставным шагом;</w:t>
            </w:r>
          </w:p>
        </w:tc>
        <w:tc>
          <w:tcPr>
            <w:tcW w:w="1479"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ходьба по шнуру с мешочком на ладони вытянутой вперёд на ладони руки;**</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ходьба по шнуру с п</w:t>
            </w:r>
            <w:r w:rsidRPr="005E0CA6">
              <w:t>е</w:t>
            </w:r>
            <w:r w:rsidRPr="005E0CA6">
              <w:t>сочным мешочком на голове***</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63"/>
              </w:tabs>
            </w:pPr>
            <w:r w:rsidRPr="005E0CA6">
              <w:t>ходьба по шнуру, оп</w:t>
            </w:r>
            <w:r w:rsidRPr="005E0CA6">
              <w:t>и</w:t>
            </w:r>
            <w:r w:rsidRPr="005E0CA6">
              <w:t>раясь на стопы и лад</w:t>
            </w:r>
            <w:r w:rsidRPr="005E0CA6">
              <w:t>о</w:t>
            </w:r>
            <w:r w:rsidRPr="005E0CA6">
              <w:t>ни;</w:t>
            </w:r>
          </w:p>
        </w:tc>
      </w:tr>
      <w:tr w:rsidR="00F22D24"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-ходьба по ребристой до</w:t>
            </w:r>
            <w:r w:rsidRPr="005E0CA6">
              <w:rPr>
                <w:sz w:val="22"/>
                <w:szCs w:val="22"/>
              </w:rPr>
              <w:t>с</w:t>
            </w:r>
            <w:r w:rsidRPr="005E0CA6">
              <w:rPr>
                <w:sz w:val="22"/>
                <w:szCs w:val="22"/>
              </w:rPr>
              <w:t xml:space="preserve">ке; </w:t>
            </w:r>
          </w:p>
          <w:p w:rsidR="00641BE9" w:rsidRPr="005E0CA6" w:rsidRDefault="00641BE9" w:rsidP="0002399B">
            <w:pPr>
              <w:pStyle w:val="ConsPlusNormal"/>
              <w:rPr>
                <w:b/>
                <w:sz w:val="22"/>
                <w:szCs w:val="22"/>
              </w:rPr>
            </w:pPr>
            <w:r w:rsidRPr="005E0CA6">
              <w:rPr>
                <w:sz w:val="22"/>
                <w:szCs w:val="22"/>
              </w:rPr>
              <w:t>- ходьба по наклонной до</w:t>
            </w:r>
            <w:r w:rsidRPr="005E0CA6">
              <w:rPr>
                <w:sz w:val="22"/>
                <w:szCs w:val="22"/>
              </w:rPr>
              <w:t>с</w:t>
            </w:r>
            <w:r w:rsidRPr="005E0CA6">
              <w:rPr>
                <w:sz w:val="22"/>
                <w:szCs w:val="22"/>
              </w:rPr>
              <w:t>ке;</w:t>
            </w: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r w:rsidRPr="005E0CA6">
              <w:rPr>
                <w:sz w:val="22"/>
                <w:szCs w:val="22"/>
              </w:rPr>
              <w:t>ходьба по доске и расхождение вдвоем на ней;</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r w:rsidRPr="005E0CA6">
              <w:rPr>
                <w:sz w:val="22"/>
                <w:szCs w:val="22"/>
              </w:rPr>
              <w:t>-ходьба навстречу и расхождение вдвоем на лежащей на полу доске; ходьба по узкой рейке гимнастической скамейки (с поддер</w:t>
            </w:r>
            <w:r w:rsidRPr="005E0CA6">
              <w:rPr>
                <w:sz w:val="22"/>
                <w:szCs w:val="22"/>
              </w:rPr>
              <w:t>ж</w:t>
            </w:r>
            <w:r w:rsidRPr="005E0CA6">
              <w:rPr>
                <w:sz w:val="22"/>
                <w:szCs w:val="22"/>
              </w:rPr>
              <w:t>кой);</w:t>
            </w:r>
          </w:p>
          <w:p w:rsidR="00641BE9" w:rsidRPr="005E0CA6" w:rsidRDefault="00641BE9" w:rsidP="0002399B">
            <w:pPr>
              <w:pStyle w:val="ConsPlusNormal"/>
              <w:rPr>
                <w:sz w:val="22"/>
                <w:szCs w:val="22"/>
              </w:rPr>
            </w:pPr>
            <w:r w:rsidRPr="005E0CA6">
              <w:rPr>
                <w:sz w:val="22"/>
                <w:szCs w:val="22"/>
              </w:rPr>
              <w:t xml:space="preserve">- ходьба по наклонной доске вверх и вниз; </w:t>
            </w:r>
          </w:p>
          <w:p w:rsidR="00641BE9" w:rsidRPr="005E0CA6" w:rsidRDefault="00641BE9" w:rsidP="0002399B">
            <w:pPr>
              <w:pStyle w:val="ConsPlusNormal"/>
              <w:rPr>
                <w:sz w:val="22"/>
                <w:szCs w:val="22"/>
              </w:rPr>
            </w:pPr>
            <w:r w:rsidRPr="005E0CA6">
              <w:rPr>
                <w:sz w:val="22"/>
                <w:szCs w:val="22"/>
              </w:rPr>
              <w:t>- стойка на одной ноге, вторая поднята кол</w:t>
            </w:r>
            <w:r w:rsidRPr="005E0CA6">
              <w:rPr>
                <w:sz w:val="22"/>
                <w:szCs w:val="22"/>
              </w:rPr>
              <w:t>е</w:t>
            </w:r>
            <w:r w:rsidRPr="005E0CA6">
              <w:rPr>
                <w:sz w:val="22"/>
                <w:szCs w:val="22"/>
              </w:rPr>
              <w:t xml:space="preserve">ном вперед, в сторону, руки в стороны или на поясе; </w:t>
            </w:r>
          </w:p>
          <w:p w:rsidR="00641BE9" w:rsidRPr="005E0CA6" w:rsidRDefault="00641BE9" w:rsidP="0002399B">
            <w:pPr>
              <w:pStyle w:val="af2"/>
            </w:pPr>
            <w:r w:rsidRPr="005E0CA6">
              <w:t>- пробегание по н</w:t>
            </w:r>
            <w:r w:rsidRPr="005E0CA6">
              <w:t>а</w:t>
            </w:r>
            <w:r w:rsidRPr="005E0CA6">
              <w:t>клонной доске вверх и вниз;</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63"/>
              </w:tabs>
            </w:pPr>
            <w:r w:rsidRPr="005E0CA6">
              <w:t xml:space="preserve">- ходьба по наклонной доске вверх и вниз; </w:t>
            </w:r>
          </w:p>
          <w:p w:rsidR="00641BE9" w:rsidRPr="005E0CA6" w:rsidRDefault="00641BE9" w:rsidP="0002399B">
            <w:pPr>
              <w:pStyle w:val="af2"/>
              <w:tabs>
                <w:tab w:val="left" w:pos="2863"/>
              </w:tabs>
            </w:pPr>
            <w:r w:rsidRPr="005E0CA6">
              <w:t>- стойка на одной ноге, вторая поднята кол</w:t>
            </w:r>
            <w:r w:rsidRPr="005E0CA6">
              <w:t>е</w:t>
            </w:r>
            <w:r w:rsidRPr="005E0CA6">
              <w:t xml:space="preserve">ном вперед, в сторону, руки в стороны или на поясе; </w:t>
            </w:r>
          </w:p>
          <w:p w:rsidR="00641BE9" w:rsidRPr="005E0CA6" w:rsidRDefault="00641BE9" w:rsidP="0002399B">
            <w:pPr>
              <w:pStyle w:val="af2"/>
              <w:tabs>
                <w:tab w:val="left" w:pos="2863"/>
              </w:tabs>
            </w:pPr>
            <w:r w:rsidRPr="005E0CA6">
              <w:t>- пробегание по н</w:t>
            </w:r>
            <w:r w:rsidRPr="005E0CA6">
              <w:t>а</w:t>
            </w:r>
            <w:r w:rsidRPr="005E0CA6">
              <w:t>клонной доске вверх и вниз</w:t>
            </w:r>
          </w:p>
        </w:tc>
      </w:tr>
      <w:tr w:rsidR="00F22D24"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rPr>
                <w:b/>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rPr>
                <w:highlight w:val="magenta"/>
              </w:rPr>
            </w:pPr>
            <w:r w:rsidRPr="005E0CA6">
              <w:t>приседание после бега на носках, руки в ст</w:t>
            </w:r>
            <w:r w:rsidRPr="005E0CA6">
              <w:t>о</w:t>
            </w:r>
            <w:r w:rsidRPr="005E0CA6">
              <w:t>роны;</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863"/>
              </w:tabs>
            </w:pPr>
          </w:p>
        </w:tc>
      </w:tr>
      <w:tr w:rsidR="00641BE9" w:rsidRPr="005E0CA6" w:rsidTr="00F22D24">
        <w:tc>
          <w:tcPr>
            <w:tcW w:w="277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r w:rsidRPr="005E0CA6">
              <w:rPr>
                <w:sz w:val="22"/>
                <w:szCs w:val="22"/>
              </w:rPr>
              <w:t>- кружение в одну, затем в другую сторону с платочками, руки на пояс, руки в стороны.</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кружение парами, держась за руки; - "ласточка".</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tabs>
                <w:tab w:val="left" w:pos="2"/>
              </w:tabs>
              <w:ind w:left="2"/>
            </w:pPr>
            <w:r w:rsidRPr="005E0CA6">
              <w:t>- кружение с закрыт</w:t>
            </w:r>
            <w:r w:rsidRPr="005E0CA6">
              <w:t>ы</w:t>
            </w:r>
            <w:r w:rsidRPr="005E0CA6">
              <w:t>ми глазами, остановкой и сохранением зада</w:t>
            </w:r>
            <w:r w:rsidRPr="005E0CA6">
              <w:t>н</w:t>
            </w:r>
            <w:r w:rsidRPr="005E0CA6">
              <w:t>ной позы;</w:t>
            </w:r>
          </w:p>
          <w:p w:rsidR="00641BE9" w:rsidRPr="005E0CA6" w:rsidRDefault="00641BE9" w:rsidP="0002399B">
            <w:pPr>
              <w:pStyle w:val="af2"/>
              <w:tabs>
                <w:tab w:val="left" w:pos="2"/>
                <w:tab w:val="left" w:pos="2863"/>
              </w:tabs>
              <w:ind w:left="2"/>
            </w:pPr>
            <w:r w:rsidRPr="005E0CA6">
              <w:t>-кружение после бега, прыжков, кружения остановка и выполн</w:t>
            </w:r>
            <w:r w:rsidRPr="005E0CA6">
              <w:t>е</w:t>
            </w:r>
            <w:r w:rsidRPr="005E0CA6">
              <w:t>ние "ласточки".</w:t>
            </w:r>
          </w:p>
        </w:tc>
      </w:tr>
      <w:tr w:rsidR="00F22D24"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rPr>
                <w:b/>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прыжки на одной н</w:t>
            </w:r>
            <w:r w:rsidRPr="005E0CA6">
              <w:t>о</w:t>
            </w:r>
            <w:r w:rsidRPr="005E0CA6">
              <w:t xml:space="preserve">ге вперед, удерживая на колене другой ноги мешочек с песком; </w:t>
            </w:r>
          </w:p>
          <w:p w:rsidR="00641BE9" w:rsidRPr="005E0CA6" w:rsidRDefault="00641BE9" w:rsidP="0002399B">
            <w:pPr>
              <w:pStyle w:val="af2"/>
            </w:pPr>
            <w:r w:rsidRPr="005E0CA6">
              <w:t>- подпрыгивание на одной ноге, продвиг</w:t>
            </w:r>
            <w:r w:rsidRPr="005E0CA6">
              <w:t>а</w:t>
            </w:r>
            <w:r w:rsidRPr="005E0CA6">
              <w:t>ясь вперед, другой н</w:t>
            </w:r>
            <w:r w:rsidRPr="005E0CA6">
              <w:t>о</w:t>
            </w:r>
            <w:r w:rsidRPr="005E0CA6">
              <w:lastRenderedPageBreak/>
              <w:t>гой катя (прокатывая) перед собой набивной мяч;</w:t>
            </w:r>
          </w:p>
          <w:p w:rsidR="00641BE9" w:rsidRPr="005E0CA6" w:rsidRDefault="00641BE9" w:rsidP="0002399B">
            <w:pPr>
              <w:pStyle w:val="af2"/>
              <w:tabs>
                <w:tab w:val="left" w:pos="2863"/>
              </w:tabs>
              <w:ind w:firstLine="2"/>
            </w:pPr>
            <w:r w:rsidRPr="005E0CA6">
              <w:t>- стойка на носках</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spacing w:line="240" w:lineRule="auto"/>
              <w:rPr>
                <w:b/>
                <w:sz w:val="22"/>
                <w:szCs w:val="22"/>
              </w:rPr>
            </w:pPr>
            <w:r w:rsidRPr="005E0CA6">
              <w:rPr>
                <w:b/>
                <w:sz w:val="22"/>
                <w:szCs w:val="22"/>
              </w:rPr>
              <w:lastRenderedPageBreak/>
              <w:t xml:space="preserve"> Общеразвивающие упражнения</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spacing w:line="240" w:lineRule="auto"/>
              <w:rPr>
                <w:b/>
                <w:sz w:val="22"/>
                <w:szCs w:val="22"/>
              </w:rPr>
            </w:pPr>
            <w:r w:rsidRPr="005E0CA6">
              <w:rPr>
                <w:b/>
                <w:sz w:val="22"/>
                <w:szCs w:val="22"/>
              </w:rPr>
              <w:t>Упражнения для кистей рук, развития и укрепления мышц плечевого пояса</w:t>
            </w:r>
          </w:p>
        </w:tc>
      </w:tr>
      <w:tr w:rsidR="00F22D24"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jc w:val="center"/>
              <w:rPr>
                <w:b/>
                <w:sz w:val="22"/>
                <w:szCs w:val="22"/>
              </w:rPr>
            </w:pPr>
            <w:r w:rsidRPr="005E0CA6">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jc w:val="center"/>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jc w:val="center"/>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jc w:val="center"/>
              <w:rPr>
                <w:b/>
              </w:rPr>
            </w:pPr>
            <w:r w:rsidRPr="005E0CA6">
              <w:rPr>
                <w:b/>
              </w:rPr>
              <w:t>6-7</w:t>
            </w: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поднимание и опускание пр</w:t>
            </w:r>
            <w:r w:rsidRPr="005E0CA6">
              <w:rPr>
                <w:sz w:val="22"/>
                <w:szCs w:val="22"/>
              </w:rPr>
              <w:t>я</w:t>
            </w:r>
            <w:r w:rsidRPr="005E0CA6">
              <w:rPr>
                <w:sz w:val="22"/>
                <w:szCs w:val="22"/>
              </w:rPr>
              <w:t xml:space="preserve">мых рук вперед; </w:t>
            </w:r>
          </w:p>
          <w:p w:rsidR="00641BE9" w:rsidRPr="005E0CA6" w:rsidRDefault="00641BE9" w:rsidP="0002399B">
            <w:pPr>
              <w:pStyle w:val="ConsPlusNormal"/>
              <w:rPr>
                <w:b/>
                <w:sz w:val="22"/>
                <w:szCs w:val="22"/>
              </w:rPr>
            </w:pPr>
          </w:p>
        </w:tc>
        <w:tc>
          <w:tcPr>
            <w:tcW w:w="1256"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 основные положения и движения рук (в стороны, вперед, вверх, назад, за спину, на пояс, перед гр</w:t>
            </w:r>
            <w:r w:rsidRPr="005E0CA6">
              <w:rPr>
                <w:sz w:val="22"/>
                <w:szCs w:val="22"/>
              </w:rPr>
              <w:t>у</w:t>
            </w:r>
            <w:r w:rsidRPr="005E0CA6">
              <w:rPr>
                <w:sz w:val="22"/>
                <w:szCs w:val="22"/>
              </w:rPr>
              <w:t>дью);</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pPr>
            <w:r w:rsidRPr="005E0CA6">
              <w:t>- поднимание рук вп</w:t>
            </w:r>
            <w:r w:rsidRPr="005E0CA6">
              <w:t>е</w:t>
            </w:r>
            <w:r w:rsidRPr="005E0CA6">
              <w:t>ред, в стороны, вверх, через стороны вверх (одновременно, пооч</w:t>
            </w:r>
            <w:r w:rsidRPr="005E0CA6">
              <w:t>е</w:t>
            </w:r>
            <w:r w:rsidRPr="005E0CA6">
              <w:t>редно, последовател</w:t>
            </w:r>
            <w:r w:rsidRPr="005E0CA6">
              <w:t>ь</w:t>
            </w:r>
            <w:r w:rsidRPr="005E0CA6">
              <w:t>но</w:t>
            </w:r>
          </w:p>
        </w:tc>
        <w:tc>
          <w:tcPr>
            <w:tcW w:w="1128"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tabs>
                <w:tab w:val="left" w:pos="287"/>
              </w:tabs>
            </w:pPr>
            <w:r w:rsidRPr="005E0CA6">
              <w:t>- поднимание и опу</w:t>
            </w:r>
            <w:r w:rsidRPr="005E0CA6">
              <w:t>с</w:t>
            </w:r>
            <w:r w:rsidRPr="005E0CA6">
              <w:t>кание рук (одновр</w:t>
            </w:r>
            <w:r w:rsidRPr="005E0CA6">
              <w:t>е</w:t>
            </w:r>
            <w:r w:rsidRPr="005E0CA6">
              <w:t>менное, поочередное и последовательное) вперед, в сторону, вверх</w:t>
            </w:r>
          </w:p>
        </w:tc>
      </w:tr>
      <w:tr w:rsidR="00641BE9" w:rsidRPr="005E0CA6" w:rsidTr="00F22D24">
        <w:tc>
          <w:tcPr>
            <w:tcW w:w="2770" w:type="pct"/>
            <w:gridSpan w:val="3"/>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основные положения и движения рук (в стороны, вперед, вверх, назад, за спину, на пояс, перед грудью);</w:t>
            </w:r>
          </w:p>
        </w:tc>
        <w:tc>
          <w:tcPr>
            <w:tcW w:w="2230"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tabs>
                <w:tab w:val="left" w:pos="287"/>
              </w:tabs>
            </w:pPr>
            <w:r w:rsidRPr="005E0CA6">
              <w:t>- поднимание рук вверх и опускание вниз, стоя у стены, касаясь ее затылком, лопатками и ягод</w:t>
            </w:r>
            <w:r w:rsidRPr="005E0CA6">
              <w:t>и</w:t>
            </w:r>
            <w:r w:rsidRPr="005E0CA6">
              <w:t>цами или лежа на спине;</w:t>
            </w:r>
          </w:p>
          <w:p w:rsidR="00641BE9" w:rsidRPr="005E0CA6" w:rsidRDefault="00641BE9" w:rsidP="0002399B">
            <w:pPr>
              <w:pStyle w:val="af2"/>
              <w:tabs>
                <w:tab w:val="left" w:pos="287"/>
              </w:tabs>
            </w:pPr>
            <w:r w:rsidRPr="005E0CA6">
              <w:t xml:space="preserve"> - сгибание и разгибание рук;</w:t>
            </w:r>
          </w:p>
          <w:p w:rsidR="00641BE9" w:rsidRPr="005E0CA6" w:rsidRDefault="00641BE9" w:rsidP="0002399B">
            <w:pPr>
              <w:pStyle w:val="af2"/>
              <w:tabs>
                <w:tab w:val="left" w:pos="287"/>
              </w:tabs>
            </w:pPr>
            <w:r w:rsidRPr="005E0CA6">
              <w:t>- круговые движения вперед и назад;</w:t>
            </w:r>
          </w:p>
        </w:tc>
      </w:tr>
      <w:tr w:rsidR="00641BE9" w:rsidRPr="005E0CA6" w:rsidTr="00F22D24">
        <w:tc>
          <w:tcPr>
            <w:tcW w:w="2770" w:type="pct"/>
            <w:gridSpan w:val="3"/>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ConsPlusNormal"/>
              <w:rPr>
                <w:sz w:val="22"/>
                <w:szCs w:val="22"/>
              </w:rPr>
            </w:pPr>
            <w:r w:rsidRPr="005E0CA6">
              <w:rPr>
                <w:sz w:val="22"/>
                <w:szCs w:val="22"/>
              </w:rPr>
              <w:t>отведение их в стороны, вверх, на пояс, за спину (одновр</w:t>
            </w:r>
            <w:r w:rsidRPr="005E0CA6">
              <w:rPr>
                <w:sz w:val="22"/>
                <w:szCs w:val="22"/>
              </w:rPr>
              <w:t>е</w:t>
            </w:r>
            <w:r w:rsidRPr="005E0CA6">
              <w:rPr>
                <w:sz w:val="22"/>
                <w:szCs w:val="22"/>
              </w:rPr>
              <w:t>менно, поочередно);</w:t>
            </w:r>
          </w:p>
        </w:tc>
        <w:tc>
          <w:tcPr>
            <w:tcW w:w="2230"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02399B">
            <w:pPr>
              <w:pStyle w:val="af2"/>
              <w:tabs>
                <w:tab w:val="left" w:pos="287"/>
              </w:tabs>
            </w:pPr>
            <w:r w:rsidRPr="005E0CA6">
              <w:t>поднимание рук со сцепленными в замок пал</w:t>
            </w:r>
            <w:r w:rsidRPr="005E0CA6">
              <w:t>ь</w:t>
            </w:r>
            <w:r w:rsidRPr="005E0CA6">
              <w:t>цами (кисти повернуть тыльной стороной внутрь);</w:t>
            </w:r>
          </w:p>
        </w:tc>
      </w:tr>
      <w:tr w:rsidR="00641BE9" w:rsidRPr="005E0CA6" w:rsidTr="00F22D24">
        <w:tc>
          <w:tcPr>
            <w:tcW w:w="2770" w:type="pct"/>
            <w:gridSpan w:val="3"/>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перекладывание предмета из одной руки в другую</w:t>
            </w:r>
          </w:p>
        </w:tc>
        <w:tc>
          <w:tcPr>
            <w:tcW w:w="2230"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перекладывание предмета из одной руки в др</w:t>
            </w:r>
            <w:r w:rsidRPr="005E0CA6">
              <w:t>у</w:t>
            </w:r>
            <w:r w:rsidRPr="005E0CA6">
              <w:t>гую впереди /перед собой и сзади себя /за сп</w:t>
            </w:r>
            <w:r w:rsidRPr="005E0CA6">
              <w:t>и</w:t>
            </w:r>
            <w:r w:rsidRPr="005E0CA6">
              <w:t>ной</w:t>
            </w:r>
          </w:p>
        </w:tc>
      </w:tr>
      <w:tr w:rsidR="00641BE9" w:rsidRPr="005E0CA6" w:rsidTr="00F22D24">
        <w:tc>
          <w:tcPr>
            <w:tcW w:w="2770" w:type="pct"/>
            <w:gridSpan w:val="3"/>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 xml:space="preserve">хлопки над головой и перед собой; </w:t>
            </w:r>
          </w:p>
        </w:tc>
        <w:tc>
          <w:tcPr>
            <w:tcW w:w="2230"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хлопки  впереди / перед собой и сзади себя / за спиной ;</w:t>
            </w: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махи руками;</w:t>
            </w: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сгибание и разгибание рук, махи руками;</w:t>
            </w:r>
          </w:p>
        </w:tc>
        <w:tc>
          <w:tcPr>
            <w:tcW w:w="1102"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махи руками вперед-назад с хлопком вп</w:t>
            </w:r>
            <w:r w:rsidRPr="005E0CA6">
              <w:t>е</w:t>
            </w:r>
            <w:r w:rsidRPr="005E0CA6">
              <w:t>реди и сзади себя</w:t>
            </w:r>
          </w:p>
        </w:tc>
        <w:tc>
          <w:tcPr>
            <w:tcW w:w="1128"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махи и рывки руками</w:t>
            </w: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упражнения для кистей рук</w:t>
            </w: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сжимание и разжимание кистей рук, вращение ки</w:t>
            </w:r>
            <w:r w:rsidRPr="005E0CA6">
              <w:rPr>
                <w:sz w:val="22"/>
                <w:szCs w:val="22"/>
              </w:rPr>
              <w:t>с</w:t>
            </w:r>
            <w:r w:rsidRPr="005E0CA6">
              <w:rPr>
                <w:sz w:val="22"/>
                <w:szCs w:val="22"/>
              </w:rPr>
              <w:t>тями;</w:t>
            </w:r>
          </w:p>
        </w:tc>
        <w:tc>
          <w:tcPr>
            <w:tcW w:w="1102"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сжимание и разжим</w:t>
            </w:r>
            <w:r w:rsidRPr="005E0CA6">
              <w:t>а</w:t>
            </w:r>
            <w:r w:rsidRPr="005E0CA6">
              <w:t>ние кистей</w:t>
            </w:r>
          </w:p>
        </w:tc>
        <w:tc>
          <w:tcPr>
            <w:tcW w:w="1128"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сжимание пальцев в кулак и разжимание;</w:t>
            </w:r>
          </w:p>
        </w:tc>
      </w:tr>
      <w:tr w:rsidR="00641BE9"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выполнение упражнений пал</w:t>
            </w:r>
            <w:r w:rsidRPr="005E0CA6">
              <w:rPr>
                <w:sz w:val="22"/>
                <w:szCs w:val="22"/>
              </w:rPr>
              <w:t>ь</w:t>
            </w:r>
            <w:r w:rsidRPr="005E0CA6">
              <w:rPr>
                <w:sz w:val="22"/>
                <w:szCs w:val="22"/>
              </w:rPr>
              <w:t>чиковой гимнастики;</w:t>
            </w:r>
          </w:p>
        </w:tc>
        <w:tc>
          <w:tcPr>
            <w:tcW w:w="3486" w:type="pct"/>
            <w:gridSpan w:val="3"/>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выполнение упражнений пальчиковой гимнастики;</w:t>
            </w:r>
          </w:p>
        </w:tc>
      </w:tr>
      <w:tr w:rsidR="00641BE9" w:rsidRPr="005E0CA6" w:rsidTr="00F22D24">
        <w:tc>
          <w:tcPr>
            <w:tcW w:w="151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rPr>
                <w:sz w:val="22"/>
                <w:szCs w:val="22"/>
              </w:rPr>
            </w:pP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-повороты головы вправо и влево, наклоны головы</w:t>
            </w:r>
          </w:p>
        </w:tc>
        <w:tc>
          <w:tcPr>
            <w:tcW w:w="2230"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rPr>
                <w:i/>
              </w:rPr>
            </w:pPr>
            <w:r w:rsidRPr="005E0CA6">
              <w:rPr>
                <w:i/>
              </w:rPr>
              <w:t>повороты головы вправо и влево, наклоны гол</w:t>
            </w:r>
            <w:r w:rsidRPr="005E0CA6">
              <w:rPr>
                <w:i/>
              </w:rPr>
              <w:t>о</w:t>
            </w:r>
            <w:r w:rsidRPr="005E0CA6">
              <w:rPr>
                <w:i/>
              </w:rPr>
              <w:t>вы*</w:t>
            </w:r>
          </w:p>
        </w:tc>
      </w:tr>
      <w:tr w:rsidR="00641BE9" w:rsidRPr="005E0CA6" w:rsidTr="0002399B">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rPr>
                <w:b/>
                <w:sz w:val="22"/>
                <w:szCs w:val="22"/>
              </w:rPr>
            </w:pPr>
            <w:r w:rsidRPr="005E0CA6">
              <w:rPr>
                <w:b/>
                <w:sz w:val="22"/>
                <w:szCs w:val="22"/>
              </w:rPr>
              <w:t xml:space="preserve"> Упражнения для развития и укрепления мышц спины и гибкости позвоночника:</w:t>
            </w:r>
          </w:p>
        </w:tc>
      </w:tr>
      <w:tr w:rsidR="00F22D24" w:rsidRPr="005E0CA6" w:rsidTr="00F22D24">
        <w:trPr>
          <w:trHeight w:val="170"/>
        </w:trPr>
        <w:tc>
          <w:tcPr>
            <w:tcW w:w="151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jc w:val="center"/>
              <w:rPr>
                <w:b/>
                <w:sz w:val="22"/>
                <w:szCs w:val="22"/>
              </w:rPr>
            </w:pPr>
            <w:r w:rsidRPr="005E0CA6">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jc w:val="center"/>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af2"/>
              <w:jc w:val="center"/>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af2"/>
              <w:jc w:val="center"/>
              <w:rPr>
                <w:b/>
              </w:rPr>
            </w:pPr>
            <w:r w:rsidRPr="005E0CA6">
              <w:rPr>
                <w:b/>
              </w:rPr>
              <w:t>6-7</w:t>
            </w:r>
          </w:p>
        </w:tc>
      </w:tr>
      <w:tr w:rsidR="00641BE9" w:rsidRPr="005E0CA6" w:rsidTr="00F22D24">
        <w:trPr>
          <w:trHeight w:val="170"/>
        </w:trPr>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потягивание, приседание, о</w:t>
            </w:r>
            <w:r w:rsidRPr="005E0CA6">
              <w:rPr>
                <w:sz w:val="22"/>
                <w:szCs w:val="22"/>
              </w:rPr>
              <w:t>б</w:t>
            </w:r>
            <w:r w:rsidRPr="005E0CA6">
              <w:rPr>
                <w:sz w:val="22"/>
                <w:szCs w:val="22"/>
              </w:rPr>
              <w:t>хватив руками колени</w:t>
            </w:r>
          </w:p>
        </w:tc>
        <w:tc>
          <w:tcPr>
            <w:tcW w:w="3486" w:type="pct"/>
            <w:gridSpan w:val="3"/>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i/>
                <w:sz w:val="22"/>
                <w:szCs w:val="22"/>
              </w:rPr>
              <w:t xml:space="preserve">- </w:t>
            </w:r>
            <w:r w:rsidRPr="005E0CA6">
              <w:rPr>
                <w:sz w:val="22"/>
                <w:szCs w:val="22"/>
              </w:rPr>
              <w:t>приседания на всей стопе и на носках, держа ноги вместе или разведя кол</w:t>
            </w:r>
            <w:r w:rsidRPr="005E0CA6">
              <w:rPr>
                <w:sz w:val="22"/>
                <w:szCs w:val="22"/>
              </w:rPr>
              <w:t>е</w:t>
            </w:r>
            <w:r w:rsidRPr="005E0CA6">
              <w:rPr>
                <w:sz w:val="22"/>
                <w:szCs w:val="22"/>
              </w:rPr>
              <w:t>ни в стороны, с различным исходным положением рук (руки вперед, к пл</w:t>
            </w:r>
            <w:r w:rsidRPr="005E0CA6">
              <w:rPr>
                <w:sz w:val="22"/>
                <w:szCs w:val="22"/>
              </w:rPr>
              <w:t>е</w:t>
            </w:r>
            <w:r w:rsidRPr="005E0CA6">
              <w:rPr>
                <w:sz w:val="22"/>
                <w:szCs w:val="22"/>
              </w:rPr>
              <w:t>чам, в стороны)**</w:t>
            </w:r>
          </w:p>
          <w:p w:rsidR="00641BE9" w:rsidRPr="005E0CA6" w:rsidRDefault="00641BE9" w:rsidP="0002399B">
            <w:pPr>
              <w:pStyle w:val="af2"/>
              <w:rPr>
                <w:i/>
              </w:rPr>
            </w:pPr>
            <w:r w:rsidRPr="005E0CA6">
              <w:t>- совершенствование  полученных раннее навыков**</w:t>
            </w:r>
          </w:p>
        </w:tc>
      </w:tr>
      <w:tr w:rsidR="00F22D24" w:rsidRPr="005E0CA6" w:rsidTr="00F22D24">
        <w:trPr>
          <w:trHeight w:val="510"/>
        </w:trPr>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наклоны вперед и в стороны</w:t>
            </w: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 xml:space="preserve">наклоны вперед, вправо, влево, </w:t>
            </w:r>
          </w:p>
        </w:tc>
        <w:tc>
          <w:tcPr>
            <w:tcW w:w="1102"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наклоны вперед, кас</w:t>
            </w:r>
            <w:r w:rsidRPr="005E0CA6">
              <w:t>а</w:t>
            </w:r>
            <w:r w:rsidRPr="005E0CA6">
              <w:t>ясь ладонями пола, наклоны вправо и вл</w:t>
            </w:r>
            <w:r w:rsidRPr="005E0CA6">
              <w:t>е</w:t>
            </w:r>
            <w:r w:rsidRPr="005E0CA6">
              <w:t>во</w:t>
            </w:r>
          </w:p>
        </w:tc>
        <w:tc>
          <w:tcPr>
            <w:tcW w:w="1128"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наклоны вперед, впр</w:t>
            </w:r>
            <w:r w:rsidRPr="005E0CA6">
              <w:t>а</w:t>
            </w:r>
            <w:r w:rsidRPr="005E0CA6">
              <w:t>во, влево из положения стоя и сидя</w:t>
            </w:r>
          </w:p>
        </w:tc>
      </w:tr>
      <w:tr w:rsidR="00641BE9" w:rsidRPr="005E0CA6" w:rsidTr="00F22D24">
        <w:trPr>
          <w:trHeight w:val="680"/>
        </w:trPr>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повороты со спины на живот и обратно</w:t>
            </w:r>
          </w:p>
        </w:tc>
        <w:tc>
          <w:tcPr>
            <w:tcW w:w="2358"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повороты корпуса вправо и влево из исходных п</w:t>
            </w:r>
            <w:r w:rsidRPr="005E0CA6">
              <w:t>о</w:t>
            </w:r>
            <w:r w:rsidRPr="005E0CA6">
              <w:t>ложений стоя и сидя</w:t>
            </w:r>
          </w:p>
        </w:tc>
        <w:tc>
          <w:tcPr>
            <w:tcW w:w="1128"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повороты корпуса вправо и влево из ра</w:t>
            </w:r>
            <w:r w:rsidRPr="005E0CA6">
              <w:t>з</w:t>
            </w:r>
            <w:r w:rsidRPr="005E0CA6">
              <w:t>ных исходных полож</w:t>
            </w:r>
            <w:r w:rsidRPr="005E0CA6">
              <w:t>е</w:t>
            </w:r>
            <w:r w:rsidRPr="005E0CA6">
              <w:t>ний</w:t>
            </w:r>
          </w:p>
        </w:tc>
      </w:tr>
      <w:tr w:rsidR="00641BE9" w:rsidRPr="005E0CA6" w:rsidTr="00F22D24">
        <w:trPr>
          <w:trHeight w:val="680"/>
        </w:trPr>
        <w:tc>
          <w:tcPr>
            <w:tcW w:w="2770" w:type="pct"/>
            <w:gridSpan w:val="3"/>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сгибание и разгибание ног из положения сидя</w:t>
            </w:r>
          </w:p>
        </w:tc>
        <w:tc>
          <w:tcPr>
            <w:tcW w:w="2230"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сгибание и разгибание и скрещивание их из и</w:t>
            </w:r>
            <w:r w:rsidRPr="005E0CA6">
              <w:t>с</w:t>
            </w:r>
            <w:r w:rsidRPr="005E0CA6">
              <w:t>ходного положения лежа на спине</w:t>
            </w:r>
          </w:p>
        </w:tc>
      </w:tr>
      <w:tr w:rsidR="00F22D24" w:rsidRPr="005E0CA6" w:rsidTr="00F22D24">
        <w:trPr>
          <w:trHeight w:val="680"/>
        </w:trPr>
        <w:tc>
          <w:tcPr>
            <w:tcW w:w="1291"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lastRenderedPageBreak/>
              <w:t>поднимание и опускание ног из положения лежа</w:t>
            </w:r>
          </w:p>
        </w:tc>
        <w:tc>
          <w:tcPr>
            <w:tcW w:w="1479"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поочередное поднимание ног из положения лежа на спине, на животе, стоя на четвереньках</w:t>
            </w:r>
          </w:p>
        </w:tc>
        <w:tc>
          <w:tcPr>
            <w:tcW w:w="1102"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поднимание ног из исходного положения лежа на спине</w:t>
            </w:r>
          </w:p>
        </w:tc>
        <w:tc>
          <w:tcPr>
            <w:tcW w:w="1128"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tabs>
                <w:tab w:val="left" w:pos="287"/>
              </w:tabs>
            </w:pPr>
            <w:r w:rsidRPr="005E0CA6">
              <w:t>поочередное подним</w:t>
            </w:r>
            <w:r w:rsidRPr="005E0CA6">
              <w:t>а</w:t>
            </w:r>
            <w:r w:rsidRPr="005E0CA6">
              <w:t>ние и опускание ног лежа на спине</w:t>
            </w:r>
          </w:p>
        </w:tc>
      </w:tr>
      <w:tr w:rsidR="00641BE9" w:rsidRPr="005E0CA6" w:rsidTr="0002399B">
        <w:trPr>
          <w:trHeight w:val="283"/>
        </w:trPr>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rPr>
                <w:b/>
                <w:sz w:val="22"/>
                <w:szCs w:val="22"/>
              </w:rPr>
            </w:pPr>
            <w:r w:rsidRPr="005E0CA6">
              <w:rPr>
                <w:b/>
                <w:sz w:val="22"/>
                <w:szCs w:val="22"/>
              </w:rPr>
              <w:t>Упражнения для развития и укрепления мышц ног и брюшного пресса:</w:t>
            </w:r>
          </w:p>
        </w:tc>
      </w:tr>
      <w:tr w:rsidR="00C5451E" w:rsidRPr="005E0CA6" w:rsidTr="00F22D24">
        <w:trPr>
          <w:trHeight w:val="138"/>
        </w:trPr>
        <w:tc>
          <w:tcPr>
            <w:tcW w:w="151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jc w:val="center"/>
              <w:rPr>
                <w:b/>
                <w:sz w:val="22"/>
                <w:szCs w:val="22"/>
              </w:rPr>
            </w:pPr>
            <w:r w:rsidRPr="005E0CA6">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ConsPlusNormal"/>
              <w:jc w:val="center"/>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af2"/>
              <w:jc w:val="center"/>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02399B">
            <w:pPr>
              <w:pStyle w:val="af2"/>
              <w:jc w:val="center"/>
              <w:rPr>
                <w:b/>
              </w:rPr>
            </w:pPr>
            <w:r w:rsidRPr="005E0CA6">
              <w:rPr>
                <w:b/>
              </w:rPr>
              <w:t>6-7</w:t>
            </w:r>
          </w:p>
        </w:tc>
      </w:tr>
      <w:tr w:rsidR="00641BE9" w:rsidRPr="005E0CA6" w:rsidTr="00F22D24">
        <w:trPr>
          <w:trHeight w:val="138"/>
        </w:trPr>
        <w:tc>
          <w:tcPr>
            <w:tcW w:w="2770" w:type="pct"/>
            <w:gridSpan w:val="3"/>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tabs>
                <w:tab w:val="left" w:pos="365"/>
              </w:tabs>
              <w:rPr>
                <w:sz w:val="22"/>
                <w:szCs w:val="22"/>
              </w:rPr>
            </w:pPr>
            <w:r w:rsidRPr="005E0CA6">
              <w:rPr>
                <w:sz w:val="22"/>
                <w:szCs w:val="22"/>
              </w:rPr>
              <w:t>поднимание и опускание ног, согнутых в коленях</w:t>
            </w:r>
          </w:p>
        </w:tc>
        <w:tc>
          <w:tcPr>
            <w:tcW w:w="2230"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поочередное поднимание и опускание ног из п</w:t>
            </w:r>
            <w:r w:rsidRPr="005E0CA6">
              <w:t>о</w:t>
            </w:r>
            <w:r w:rsidRPr="005E0CA6">
              <w:t>ложения лежа на спине, руки в упоре</w:t>
            </w:r>
          </w:p>
        </w:tc>
      </w:tr>
      <w:tr w:rsidR="00641BE9" w:rsidRPr="005E0CA6" w:rsidTr="0002399B">
        <w:trPr>
          <w:trHeight w:val="138"/>
        </w:trPr>
        <w:tc>
          <w:tcPr>
            <w:tcW w:w="5000" w:type="pct"/>
            <w:gridSpan w:val="5"/>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tabs>
                <w:tab w:val="left" w:pos="365"/>
              </w:tabs>
              <w:rPr>
                <w:sz w:val="22"/>
                <w:szCs w:val="22"/>
              </w:rPr>
            </w:pPr>
            <w:r w:rsidRPr="005E0CA6">
              <w:rPr>
                <w:sz w:val="22"/>
                <w:szCs w:val="22"/>
              </w:rPr>
              <w:t>- сгибание и разгибание ног;</w:t>
            </w:r>
          </w:p>
          <w:p w:rsidR="00641BE9" w:rsidRPr="005E0CA6" w:rsidRDefault="00641BE9" w:rsidP="0002399B">
            <w:pPr>
              <w:pStyle w:val="af2"/>
            </w:pPr>
            <w:r w:rsidRPr="005E0CA6">
              <w:t>- отведение ноги вперед, в сторону, назад;</w:t>
            </w:r>
          </w:p>
          <w:p w:rsidR="00641BE9" w:rsidRPr="005E0CA6" w:rsidRDefault="00641BE9" w:rsidP="0002399B">
            <w:pPr>
              <w:pStyle w:val="af2"/>
            </w:pPr>
            <w:r w:rsidRPr="005E0CA6">
              <w:t>- поднимание на носки и опускание на всю ступню;</w:t>
            </w:r>
          </w:p>
        </w:tc>
      </w:tr>
      <w:tr w:rsidR="00F22D24" w:rsidRPr="005E0CA6" w:rsidTr="00F22D24">
        <w:trPr>
          <w:trHeight w:val="138"/>
        </w:trPr>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tabs>
                <w:tab w:val="left" w:pos="142"/>
                <w:tab w:val="left" w:pos="284"/>
              </w:tabs>
              <w:rPr>
                <w:sz w:val="22"/>
                <w:szCs w:val="22"/>
              </w:rPr>
            </w:pPr>
            <w:r w:rsidRPr="005E0CA6">
              <w:rPr>
                <w:sz w:val="22"/>
                <w:szCs w:val="22"/>
              </w:rPr>
              <w:t>приседание с предметами, по</w:t>
            </w:r>
            <w:r w:rsidRPr="005E0CA6">
              <w:rPr>
                <w:sz w:val="22"/>
                <w:szCs w:val="22"/>
              </w:rPr>
              <w:t>д</w:t>
            </w:r>
            <w:r w:rsidRPr="005E0CA6">
              <w:rPr>
                <w:sz w:val="22"/>
                <w:szCs w:val="22"/>
              </w:rPr>
              <w:t>нимание на носки</w:t>
            </w: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tabs>
                <w:tab w:val="left" w:pos="365"/>
              </w:tabs>
              <w:rPr>
                <w:sz w:val="22"/>
                <w:szCs w:val="22"/>
              </w:rPr>
            </w:pPr>
            <w:r w:rsidRPr="005E0CA6">
              <w:rPr>
                <w:sz w:val="22"/>
                <w:szCs w:val="22"/>
              </w:rPr>
              <w:t>приседания на всей стопе и на носках с разведением коленей в стороны;</w:t>
            </w:r>
          </w:p>
        </w:tc>
        <w:tc>
          <w:tcPr>
            <w:tcW w:w="1102"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приседание, обхват</w:t>
            </w:r>
            <w:r w:rsidRPr="005E0CA6">
              <w:t>ы</w:t>
            </w:r>
            <w:r w:rsidRPr="005E0CA6">
              <w:t>вая колени руками;</w:t>
            </w:r>
          </w:p>
        </w:tc>
        <w:tc>
          <w:tcPr>
            <w:tcW w:w="1128"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приседания у стены (затылок, лопатки, яг</w:t>
            </w:r>
            <w:r w:rsidRPr="005E0CA6">
              <w:t>о</w:t>
            </w:r>
            <w:r w:rsidRPr="005E0CA6">
              <w:t>дицы и пятки касаются стены);</w:t>
            </w:r>
          </w:p>
        </w:tc>
      </w:tr>
      <w:tr w:rsidR="00641BE9" w:rsidRPr="005E0CA6" w:rsidTr="0073246C">
        <w:trPr>
          <w:trHeight w:val="138"/>
        </w:trPr>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выставление ноги вперед, в ст</w:t>
            </w:r>
            <w:r w:rsidRPr="005E0CA6">
              <w:rPr>
                <w:sz w:val="22"/>
                <w:szCs w:val="22"/>
              </w:rPr>
              <w:t>о</w:t>
            </w:r>
            <w:r w:rsidRPr="005E0CA6">
              <w:rPr>
                <w:sz w:val="22"/>
                <w:szCs w:val="22"/>
              </w:rPr>
              <w:t>рону, назад;</w:t>
            </w: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tabs>
                <w:tab w:val="left" w:pos="365"/>
              </w:tabs>
              <w:rPr>
                <w:sz w:val="22"/>
                <w:szCs w:val="22"/>
              </w:rPr>
            </w:pPr>
            <w:r w:rsidRPr="005E0CA6">
              <w:rPr>
                <w:sz w:val="22"/>
                <w:szCs w:val="22"/>
              </w:rPr>
              <w:t>выставление ноги на пя</w:t>
            </w:r>
            <w:r w:rsidRPr="005E0CA6">
              <w:rPr>
                <w:sz w:val="22"/>
                <w:szCs w:val="22"/>
              </w:rPr>
              <w:t>т</w:t>
            </w:r>
            <w:r w:rsidRPr="005E0CA6">
              <w:rPr>
                <w:sz w:val="22"/>
                <w:szCs w:val="22"/>
              </w:rPr>
              <w:t>ку (носок);</w:t>
            </w:r>
          </w:p>
        </w:tc>
        <w:tc>
          <w:tcPr>
            <w:tcW w:w="2230"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 xml:space="preserve"> совершенствование ранее приобретённых нав</w:t>
            </w:r>
            <w:r w:rsidRPr="005E0CA6">
              <w:t>ы</w:t>
            </w:r>
            <w:r w:rsidRPr="005E0CA6">
              <w:t>ков**</w:t>
            </w:r>
          </w:p>
        </w:tc>
      </w:tr>
      <w:tr w:rsidR="00641BE9" w:rsidRPr="005E0CA6" w:rsidTr="0073246C">
        <w:trPr>
          <w:trHeight w:val="138"/>
        </w:trPr>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p>
        </w:tc>
        <w:tc>
          <w:tcPr>
            <w:tcW w:w="235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махи ногами;</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махи ногами из пол</w:t>
            </w:r>
            <w:r w:rsidRPr="005E0CA6">
              <w:t>о</w:t>
            </w:r>
            <w:r w:rsidRPr="005E0CA6">
              <w:t>жения стоя, держась за опору, лежа на боку, сидя, стоя на четв</w:t>
            </w:r>
            <w:r w:rsidRPr="005E0CA6">
              <w:t>е</w:t>
            </w:r>
            <w:r w:rsidRPr="005E0CA6">
              <w:t>реньках;</w:t>
            </w:r>
          </w:p>
          <w:p w:rsidR="00641BE9" w:rsidRPr="005E0CA6" w:rsidRDefault="00641BE9" w:rsidP="0002399B">
            <w:pPr>
              <w:pStyle w:val="af2"/>
            </w:pPr>
            <w:r w:rsidRPr="005E0CA6">
              <w:t>- выпады вперед и в сторону</w:t>
            </w:r>
          </w:p>
        </w:tc>
      </w:tr>
      <w:tr w:rsidR="00F22D24" w:rsidRPr="005E0CA6" w:rsidTr="0073246C">
        <w:trPr>
          <w:trHeight w:val="138"/>
        </w:trPr>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tabs>
                <w:tab w:val="left" w:pos="365"/>
              </w:tabs>
              <w:rPr>
                <w:sz w:val="22"/>
                <w:szCs w:val="22"/>
              </w:rPr>
            </w:pPr>
            <w:r w:rsidRPr="005E0CA6">
              <w:rPr>
                <w:sz w:val="22"/>
                <w:szCs w:val="22"/>
              </w:rPr>
              <w:t>захватывание стопами и перекладывание предм</w:t>
            </w:r>
            <w:r w:rsidRPr="005E0CA6">
              <w:rPr>
                <w:sz w:val="22"/>
                <w:szCs w:val="22"/>
              </w:rPr>
              <w:t>е</w:t>
            </w:r>
            <w:r w:rsidRPr="005E0CA6">
              <w:rPr>
                <w:sz w:val="22"/>
                <w:szCs w:val="22"/>
              </w:rPr>
              <w:t>тов с места на место.</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захватывание предм</w:t>
            </w:r>
            <w:r w:rsidRPr="005E0CA6">
              <w:t>е</w:t>
            </w:r>
            <w:r w:rsidRPr="005E0CA6">
              <w:t>тов ступнями и пал</w:t>
            </w:r>
            <w:r w:rsidRPr="005E0CA6">
              <w:t>ь</w:t>
            </w:r>
            <w:r w:rsidRPr="005E0CA6">
              <w:t>цами ног и переклад</w:t>
            </w:r>
            <w:r w:rsidRPr="005E0CA6">
              <w:t>ы</w:t>
            </w:r>
            <w:r w:rsidRPr="005E0CA6">
              <w:t>вание их с места на место</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захватывание предм</w:t>
            </w:r>
            <w:r w:rsidRPr="005E0CA6">
              <w:t>е</w:t>
            </w:r>
            <w:r w:rsidRPr="005E0CA6">
              <w:t>тов ступнями и пал</w:t>
            </w:r>
            <w:r w:rsidRPr="005E0CA6">
              <w:t>ь</w:t>
            </w:r>
            <w:r w:rsidRPr="005E0CA6">
              <w:t>цами ног, переклад</w:t>
            </w:r>
            <w:r w:rsidRPr="005E0CA6">
              <w:t>ы</w:t>
            </w:r>
            <w:r w:rsidRPr="005E0CA6">
              <w:t>вание их с места на м</w:t>
            </w:r>
            <w:r w:rsidRPr="005E0CA6">
              <w:t>е</w:t>
            </w:r>
            <w:r w:rsidRPr="005E0CA6">
              <w:t>сто.</w:t>
            </w:r>
          </w:p>
          <w:p w:rsidR="00641BE9" w:rsidRPr="005E0CA6" w:rsidRDefault="00641BE9" w:rsidP="0002399B">
            <w:pPr>
              <w:pStyle w:val="af2"/>
            </w:pPr>
            <w:r w:rsidRPr="005E0CA6">
              <w:t>- подошвенное и тыл</w:t>
            </w:r>
            <w:r w:rsidRPr="005E0CA6">
              <w:t>ь</w:t>
            </w:r>
            <w:r w:rsidRPr="005E0CA6">
              <w:t>ное сгибание и разг</w:t>
            </w:r>
            <w:r w:rsidRPr="005E0CA6">
              <w:t>и</w:t>
            </w:r>
            <w:r w:rsidRPr="005E0CA6">
              <w:t>бание стоп;</w:t>
            </w:r>
          </w:p>
        </w:tc>
      </w:tr>
      <w:tr w:rsidR="00641BE9" w:rsidRPr="005E0CA6" w:rsidTr="0002399B">
        <w:trPr>
          <w:trHeight w:val="13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641BE9" w:rsidRPr="005E0CA6" w:rsidRDefault="00641BE9" w:rsidP="0002399B">
            <w:pPr>
              <w:pStyle w:val="af2"/>
            </w:pPr>
            <w:r w:rsidRPr="005E0CA6">
              <w:t>- упражнения с разнообразными предметами (гимнастической палкой, обручем, мячом, скакалкой и другими)</w:t>
            </w:r>
          </w:p>
        </w:tc>
      </w:tr>
      <w:tr w:rsidR="00C5451E" w:rsidRPr="005E0CA6" w:rsidTr="0073246C">
        <w:trPr>
          <w:trHeight w:val="138"/>
        </w:trPr>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rPr>
                <w:sz w:val="22"/>
                <w:szCs w:val="22"/>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tabs>
                <w:tab w:val="left" w:pos="365"/>
              </w:tabs>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pPr>
            <w:r w:rsidRPr="005E0CA6">
              <w:t>- упражнения с разн</w:t>
            </w:r>
            <w:r w:rsidRPr="005E0CA6">
              <w:t>о</w:t>
            </w:r>
            <w:r w:rsidRPr="005E0CA6">
              <w:t>именными движениями рук и ног, с усложн</w:t>
            </w:r>
            <w:r w:rsidRPr="005E0CA6">
              <w:t>е</w:t>
            </w:r>
            <w:r w:rsidRPr="005E0CA6">
              <w:t>нием исходных пол</w:t>
            </w:r>
            <w:r w:rsidRPr="005E0CA6">
              <w:t>о</w:t>
            </w:r>
            <w:r w:rsidRPr="005E0CA6">
              <w:t>жений и техники в</w:t>
            </w:r>
            <w:r w:rsidRPr="005E0CA6">
              <w:t>ы</w:t>
            </w:r>
            <w:r w:rsidRPr="005E0CA6">
              <w:t>полнения.</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spacing w:line="240" w:lineRule="auto"/>
              <w:rPr>
                <w:b/>
                <w:sz w:val="22"/>
                <w:szCs w:val="22"/>
              </w:rPr>
            </w:pPr>
            <w:r w:rsidRPr="005E0CA6">
              <w:rPr>
                <w:b/>
                <w:sz w:val="22"/>
                <w:szCs w:val="22"/>
              </w:rPr>
              <w:t xml:space="preserve"> Ритмическая гимнастика</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spacing w:line="240" w:lineRule="auto"/>
              <w:rPr>
                <w:b/>
                <w:sz w:val="22"/>
                <w:szCs w:val="22"/>
              </w:rPr>
            </w:pPr>
            <w:r w:rsidRPr="005E0CA6">
              <w:rPr>
                <w:b/>
                <w:sz w:val="22"/>
                <w:szCs w:val="22"/>
              </w:rPr>
              <w:t xml:space="preserve"> Музыкально-ритмические упражнения</w:t>
            </w:r>
            <w:r w:rsidRPr="005E0CA6">
              <w:rPr>
                <w:sz w:val="22"/>
                <w:szCs w:val="22"/>
              </w:rPr>
              <w:t>,</w:t>
            </w:r>
          </w:p>
        </w:tc>
      </w:tr>
      <w:tr w:rsidR="00F22D24"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jc w:val="center"/>
              <w:rPr>
                <w:b/>
                <w:sz w:val="22"/>
                <w:szCs w:val="22"/>
              </w:rPr>
            </w:pPr>
            <w:r w:rsidRPr="005E0CA6">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ConsPlusNormal"/>
              <w:jc w:val="center"/>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jc w:val="center"/>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02399B">
            <w:pPr>
              <w:pStyle w:val="af2"/>
              <w:jc w:val="center"/>
              <w:rPr>
                <w:b/>
              </w:rPr>
            </w:pPr>
            <w:r w:rsidRPr="005E0CA6">
              <w:rPr>
                <w:b/>
              </w:rPr>
              <w:t>6-7</w:t>
            </w: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73246C">
            <w:pPr>
              <w:pStyle w:val="ConsPlusNormal"/>
              <w:jc w:val="both"/>
              <w:rPr>
                <w:sz w:val="22"/>
                <w:szCs w:val="22"/>
              </w:rPr>
            </w:pPr>
            <w:r w:rsidRPr="005E0CA6">
              <w:rPr>
                <w:sz w:val="22"/>
                <w:szCs w:val="22"/>
              </w:rPr>
              <w:t>-  разученные на музыкальных занятиях?????????, педагог включает в содержание фи</w:t>
            </w:r>
            <w:r w:rsidRPr="005E0CA6">
              <w:rPr>
                <w:sz w:val="22"/>
                <w:szCs w:val="22"/>
              </w:rPr>
              <w:t>з</w:t>
            </w:r>
            <w:r w:rsidRPr="005E0CA6">
              <w:rPr>
                <w:sz w:val="22"/>
                <w:szCs w:val="22"/>
              </w:rPr>
              <w:t>культурных занятий, различные формы активного отдыха и по</w:t>
            </w:r>
            <w:r w:rsidRPr="005E0CA6">
              <w:rPr>
                <w:sz w:val="22"/>
                <w:szCs w:val="22"/>
              </w:rPr>
              <w:t>д</w:t>
            </w:r>
            <w:r w:rsidRPr="005E0CA6">
              <w:rPr>
                <w:sz w:val="22"/>
                <w:szCs w:val="22"/>
              </w:rPr>
              <w:t xml:space="preserve">вижные игры: </w:t>
            </w:r>
          </w:p>
        </w:tc>
        <w:tc>
          <w:tcPr>
            <w:tcW w:w="1256"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73246C">
            <w:pPr>
              <w:spacing w:line="240" w:lineRule="auto"/>
              <w:rPr>
                <w:sz w:val="22"/>
                <w:szCs w:val="22"/>
              </w:rPr>
            </w:pPr>
            <w:r w:rsidRPr="005E0CA6">
              <w:rPr>
                <w:sz w:val="22"/>
                <w:szCs w:val="22"/>
              </w:rPr>
              <w:t>- разученные на муз</w:t>
            </w:r>
            <w:r w:rsidRPr="005E0CA6">
              <w:rPr>
                <w:sz w:val="22"/>
                <w:szCs w:val="22"/>
              </w:rPr>
              <w:t>ы</w:t>
            </w:r>
            <w:r w:rsidRPr="005E0CA6">
              <w:rPr>
                <w:sz w:val="22"/>
                <w:szCs w:val="22"/>
              </w:rPr>
              <w:t>кальном зан</w:t>
            </w:r>
            <w:r w:rsidRPr="005E0CA6">
              <w:rPr>
                <w:sz w:val="22"/>
                <w:szCs w:val="22"/>
              </w:rPr>
              <w:t>я</w:t>
            </w:r>
            <w:r w:rsidRPr="005E0CA6">
              <w:rPr>
                <w:sz w:val="22"/>
                <w:szCs w:val="22"/>
              </w:rPr>
              <w:t>тии??????????, педагог включает в комплексы общеразвивающих у</w:t>
            </w:r>
            <w:r w:rsidRPr="005E0CA6">
              <w:rPr>
                <w:sz w:val="22"/>
                <w:szCs w:val="22"/>
              </w:rPr>
              <w:t>п</w:t>
            </w:r>
            <w:r w:rsidRPr="005E0CA6">
              <w:rPr>
                <w:sz w:val="22"/>
                <w:szCs w:val="22"/>
              </w:rPr>
              <w:t>ражнений (простейшие связки упражнений ри</w:t>
            </w:r>
            <w:r w:rsidRPr="005E0CA6">
              <w:rPr>
                <w:sz w:val="22"/>
                <w:szCs w:val="22"/>
              </w:rPr>
              <w:t>т</w:t>
            </w:r>
            <w:r w:rsidRPr="005E0CA6">
              <w:rPr>
                <w:sz w:val="22"/>
                <w:szCs w:val="22"/>
              </w:rPr>
              <w:t>мической гимнастики), в физкультминутки и по</w:t>
            </w:r>
            <w:r w:rsidRPr="005E0CA6">
              <w:rPr>
                <w:sz w:val="22"/>
                <w:szCs w:val="22"/>
              </w:rPr>
              <w:t>д</w:t>
            </w:r>
            <w:r w:rsidRPr="005E0CA6">
              <w:rPr>
                <w:sz w:val="22"/>
                <w:szCs w:val="22"/>
              </w:rPr>
              <w:t>вижные игры.</w:t>
            </w: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73246C">
            <w:pPr>
              <w:pStyle w:val="af2"/>
              <w:jc w:val="both"/>
            </w:pPr>
            <w:r w:rsidRPr="005E0CA6">
              <w:t>- комплексы общера</w:t>
            </w:r>
            <w:r w:rsidRPr="005E0CA6">
              <w:t>з</w:t>
            </w:r>
            <w:r w:rsidRPr="005E0CA6">
              <w:t>вивающих упражн</w:t>
            </w:r>
            <w:r w:rsidRPr="005E0CA6">
              <w:t>е</w:t>
            </w:r>
            <w:r w:rsidRPr="005E0CA6">
              <w:t>ний (ритмической гимнастики) педагог включает в содерж</w:t>
            </w:r>
            <w:r w:rsidRPr="005E0CA6">
              <w:t>а</w:t>
            </w:r>
            <w:r w:rsidRPr="005E0CA6">
              <w:t>ние физкультурных занятий, некоторые из упражнений в фи</w:t>
            </w:r>
            <w:r w:rsidRPr="005E0CA6">
              <w:t>з</w:t>
            </w:r>
            <w:r w:rsidRPr="005E0CA6">
              <w:t>культминутки, утре</w:t>
            </w:r>
            <w:r w:rsidRPr="005E0CA6">
              <w:t>н</w:t>
            </w:r>
            <w:r w:rsidRPr="005E0CA6">
              <w:t>нюю гимнастику, ра</w:t>
            </w:r>
            <w:r w:rsidRPr="005E0CA6">
              <w:t>з</w:t>
            </w:r>
            <w:r w:rsidRPr="005E0CA6">
              <w:lastRenderedPageBreak/>
              <w:t>личные формы акти</w:t>
            </w:r>
            <w:r w:rsidRPr="005E0CA6">
              <w:t>в</w:t>
            </w:r>
            <w:r w:rsidRPr="005E0CA6">
              <w:t>ного отдыха и по</w:t>
            </w:r>
            <w:r w:rsidRPr="005E0CA6">
              <w:t>д</w:t>
            </w:r>
            <w:r w:rsidRPr="005E0CA6">
              <w:t>вижные игры.</w:t>
            </w:r>
          </w:p>
        </w:tc>
        <w:tc>
          <w:tcPr>
            <w:tcW w:w="1128" w:type="pct"/>
            <w:tcBorders>
              <w:top w:val="single" w:sz="4" w:space="0" w:color="auto"/>
              <w:left w:val="single" w:sz="4" w:space="0" w:color="auto"/>
              <w:bottom w:val="single" w:sz="4" w:space="0" w:color="auto"/>
              <w:right w:val="single" w:sz="4" w:space="0" w:color="auto"/>
            </w:tcBorders>
            <w:shd w:val="clear" w:color="auto" w:fill="auto"/>
          </w:tcPr>
          <w:p w:rsidR="00641BE9" w:rsidRPr="005E0CA6" w:rsidRDefault="00641BE9" w:rsidP="0073246C">
            <w:pPr>
              <w:pStyle w:val="af2"/>
              <w:jc w:val="both"/>
            </w:pPr>
            <w:r w:rsidRPr="005E0CA6">
              <w:lastRenderedPageBreak/>
              <w:t>- комплексы общера</w:t>
            </w:r>
            <w:r w:rsidRPr="005E0CA6">
              <w:t>з</w:t>
            </w:r>
            <w:r w:rsidRPr="005E0CA6">
              <w:t>вивающих упражнений (ритмической гимн</w:t>
            </w:r>
            <w:r w:rsidRPr="005E0CA6">
              <w:t>а</w:t>
            </w:r>
            <w:r w:rsidRPr="005E0CA6">
              <w:t>стики) педагог включ</w:t>
            </w:r>
            <w:r w:rsidRPr="005E0CA6">
              <w:t>а</w:t>
            </w:r>
            <w:r w:rsidRPr="005E0CA6">
              <w:t>ет в содержание фи</w:t>
            </w:r>
            <w:r w:rsidRPr="005E0CA6">
              <w:t>з</w:t>
            </w:r>
            <w:r w:rsidRPr="005E0CA6">
              <w:t>культурных занятий, в физкультминутки, у</w:t>
            </w:r>
            <w:r w:rsidRPr="005E0CA6">
              <w:t>т</w:t>
            </w:r>
            <w:r w:rsidRPr="005E0CA6">
              <w:t>реннюю гимнастику, различные формы а</w:t>
            </w:r>
            <w:r w:rsidRPr="005E0CA6">
              <w:t>к</w:t>
            </w:r>
            <w:r w:rsidRPr="005E0CA6">
              <w:t>тивного отдыха и по</w:t>
            </w:r>
            <w:r w:rsidRPr="005E0CA6">
              <w:t>д</w:t>
            </w:r>
            <w:r w:rsidRPr="005E0CA6">
              <w:lastRenderedPageBreak/>
              <w:t>вижные игры.</w:t>
            </w:r>
          </w:p>
        </w:tc>
      </w:tr>
      <w:tr w:rsidR="00641BE9" w:rsidRPr="005E0CA6" w:rsidTr="0002399B">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73246C">
            <w:pPr>
              <w:pStyle w:val="af2"/>
              <w:jc w:val="both"/>
              <w:rPr>
                <w:b/>
              </w:rPr>
            </w:pPr>
            <w:r w:rsidRPr="005E0CA6">
              <w:rPr>
                <w:b/>
              </w:rPr>
              <w:lastRenderedPageBreak/>
              <w:t xml:space="preserve"> Рекомендуемые упражнения</w:t>
            </w: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73246C">
            <w:pPr>
              <w:pStyle w:val="ConsPlusNormal"/>
              <w:jc w:val="both"/>
              <w:rPr>
                <w:b/>
                <w:sz w:val="22"/>
                <w:szCs w:val="22"/>
              </w:rPr>
            </w:pPr>
            <w:r w:rsidRPr="005E0CA6">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73246C">
            <w:pPr>
              <w:pStyle w:val="ConsPlusNormal"/>
              <w:jc w:val="both"/>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73246C">
            <w:pPr>
              <w:pStyle w:val="af2"/>
              <w:jc w:val="both"/>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41BE9" w:rsidRPr="005E0CA6" w:rsidRDefault="00641BE9" w:rsidP="0073246C">
            <w:pPr>
              <w:pStyle w:val="af2"/>
              <w:jc w:val="both"/>
              <w:rPr>
                <w:b/>
              </w:rPr>
            </w:pPr>
            <w:r w:rsidRPr="005E0CA6">
              <w:rPr>
                <w:b/>
              </w:rPr>
              <w:t>6-7</w:t>
            </w: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73246C">
            <w:pPr>
              <w:pStyle w:val="ConsPlusNormal"/>
              <w:jc w:val="both"/>
              <w:rPr>
                <w:sz w:val="22"/>
                <w:szCs w:val="22"/>
              </w:rPr>
            </w:pPr>
            <w:r w:rsidRPr="005E0CA6">
              <w:rPr>
                <w:sz w:val="22"/>
                <w:szCs w:val="22"/>
              </w:rPr>
              <w:t>ритмичная ходьба и бег под м</w:t>
            </w:r>
            <w:r w:rsidRPr="005E0CA6">
              <w:rPr>
                <w:sz w:val="22"/>
                <w:szCs w:val="22"/>
              </w:rPr>
              <w:t>у</w:t>
            </w:r>
            <w:r w:rsidRPr="005E0CA6">
              <w:rPr>
                <w:sz w:val="22"/>
                <w:szCs w:val="22"/>
              </w:rPr>
              <w:t xml:space="preserve">зыку по прямой и по кругу, держась за руки, </w:t>
            </w: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73246C">
            <w:pPr>
              <w:spacing w:after="200" w:line="240" w:lineRule="auto"/>
              <w:rPr>
                <w:sz w:val="22"/>
                <w:szCs w:val="22"/>
              </w:rPr>
            </w:pPr>
            <w:r w:rsidRPr="005E0CA6">
              <w:rPr>
                <w:sz w:val="22"/>
                <w:szCs w:val="22"/>
              </w:rPr>
              <w:t>ритмичная ходьба и бег под музыку в разном те</w:t>
            </w:r>
            <w:r w:rsidRPr="005E0CA6">
              <w:rPr>
                <w:sz w:val="22"/>
                <w:szCs w:val="22"/>
              </w:rPr>
              <w:t>м</w:t>
            </w:r>
            <w:r w:rsidRPr="005E0CA6">
              <w:rPr>
                <w:sz w:val="22"/>
                <w:szCs w:val="22"/>
              </w:rPr>
              <w:t>пе;</w:t>
            </w:r>
          </w:p>
        </w:tc>
        <w:tc>
          <w:tcPr>
            <w:tcW w:w="1102" w:type="pct"/>
            <w:tcBorders>
              <w:top w:val="single" w:sz="4" w:space="0" w:color="auto"/>
              <w:left w:val="single" w:sz="4" w:space="0" w:color="auto"/>
              <w:bottom w:val="single" w:sz="4" w:space="0" w:color="auto"/>
              <w:right w:val="single" w:sz="4" w:space="0" w:color="auto"/>
            </w:tcBorders>
          </w:tcPr>
          <w:p w:rsidR="00641BE9" w:rsidRPr="005E0CA6" w:rsidRDefault="00641BE9" w:rsidP="0073246C">
            <w:pPr>
              <w:pStyle w:val="af2"/>
              <w:jc w:val="both"/>
              <w:rPr>
                <w:b/>
              </w:rPr>
            </w:pPr>
            <w:r w:rsidRPr="005E0CA6">
              <w:t>ходьба и бег в соо</w:t>
            </w:r>
            <w:r w:rsidRPr="005E0CA6">
              <w:t>т</w:t>
            </w:r>
            <w:r w:rsidRPr="005E0CA6">
              <w:t>ветствии с общим х</w:t>
            </w:r>
            <w:r w:rsidRPr="005E0CA6">
              <w:t>а</w:t>
            </w:r>
            <w:r w:rsidRPr="005E0CA6">
              <w:t>рактером музыки, в разном темпе, на в</w:t>
            </w:r>
            <w:r w:rsidRPr="005E0CA6">
              <w:t>ы</w:t>
            </w:r>
            <w:r w:rsidRPr="005E0CA6">
              <w:t>соких полупальцах</w:t>
            </w:r>
          </w:p>
        </w:tc>
        <w:tc>
          <w:tcPr>
            <w:tcW w:w="1128" w:type="pct"/>
            <w:tcBorders>
              <w:top w:val="single" w:sz="4" w:space="0" w:color="auto"/>
              <w:left w:val="single" w:sz="4" w:space="0" w:color="auto"/>
              <w:bottom w:val="single" w:sz="4" w:space="0" w:color="auto"/>
              <w:right w:val="single" w:sz="4" w:space="0" w:color="auto"/>
            </w:tcBorders>
          </w:tcPr>
          <w:p w:rsidR="00641BE9" w:rsidRPr="005E0CA6" w:rsidRDefault="00641BE9" w:rsidP="0073246C">
            <w:pPr>
              <w:pStyle w:val="ConsPlusNormal"/>
              <w:jc w:val="both"/>
              <w:rPr>
                <w:sz w:val="22"/>
                <w:szCs w:val="22"/>
              </w:rPr>
            </w:pPr>
            <w:r w:rsidRPr="005E0CA6">
              <w:rPr>
                <w:sz w:val="22"/>
                <w:szCs w:val="22"/>
              </w:rPr>
              <w:t>- танцевальный шаг польки, переменный шаг, шаг с притопом, с хлопками,</w:t>
            </w:r>
          </w:p>
        </w:tc>
      </w:tr>
      <w:tr w:rsidR="00641BE9"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73246C">
            <w:pPr>
              <w:pStyle w:val="ConsPlusNormal"/>
              <w:jc w:val="both"/>
              <w:rPr>
                <w:sz w:val="22"/>
                <w:szCs w:val="22"/>
              </w:rPr>
            </w:pPr>
            <w:r w:rsidRPr="005E0CA6">
              <w:rPr>
                <w:sz w:val="22"/>
                <w:szCs w:val="22"/>
              </w:rPr>
              <w:t>на носках, топающим шагом, вперед, приставным шагом;</w:t>
            </w: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73246C">
            <w:pPr>
              <w:spacing w:after="200" w:line="240" w:lineRule="auto"/>
              <w:rPr>
                <w:sz w:val="22"/>
                <w:szCs w:val="22"/>
              </w:rPr>
            </w:pPr>
            <w:r w:rsidRPr="005E0CA6">
              <w:rPr>
                <w:sz w:val="22"/>
                <w:szCs w:val="22"/>
              </w:rPr>
              <w:t>на носках, топающим ш</w:t>
            </w:r>
            <w:r w:rsidRPr="005E0CA6">
              <w:rPr>
                <w:sz w:val="22"/>
                <w:szCs w:val="22"/>
              </w:rPr>
              <w:t>а</w:t>
            </w:r>
            <w:r w:rsidRPr="005E0CA6">
              <w:rPr>
                <w:sz w:val="22"/>
                <w:szCs w:val="22"/>
              </w:rPr>
              <w:t xml:space="preserve">гом, приставным шагом прямо и боком, </w:t>
            </w:r>
          </w:p>
        </w:tc>
        <w:tc>
          <w:tcPr>
            <w:tcW w:w="2230"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73246C">
            <w:pPr>
              <w:spacing w:line="240" w:lineRule="auto"/>
              <w:rPr>
                <w:sz w:val="22"/>
                <w:szCs w:val="22"/>
              </w:rPr>
            </w:pPr>
            <w:r w:rsidRPr="005E0CA6">
              <w:rPr>
                <w:sz w:val="22"/>
                <w:szCs w:val="22"/>
              </w:rPr>
              <w:t>- на носках, пружинящим, топающим шагом, "с каблука", вперед и назад (спиной), с высоким подниманием колена (высокий шаг) с ускорен</w:t>
            </w:r>
            <w:r w:rsidRPr="005E0CA6">
              <w:rPr>
                <w:sz w:val="22"/>
                <w:szCs w:val="22"/>
              </w:rPr>
              <w:t>и</w:t>
            </w:r>
            <w:r w:rsidRPr="005E0CA6">
              <w:rPr>
                <w:sz w:val="22"/>
                <w:szCs w:val="22"/>
              </w:rPr>
              <w:t>ем и замедлением темпа легкий ритмичный бег на носках,</w:t>
            </w:r>
          </w:p>
        </w:tc>
      </w:tr>
      <w:tr w:rsidR="00641BE9"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73246C">
            <w:pPr>
              <w:pStyle w:val="ConsPlusNormal"/>
              <w:jc w:val="both"/>
              <w:rPr>
                <w:sz w:val="22"/>
                <w:szCs w:val="22"/>
              </w:rPr>
            </w:pPr>
            <w:r w:rsidRPr="005E0CA6">
              <w:rPr>
                <w:sz w:val="22"/>
                <w:szCs w:val="22"/>
              </w:rPr>
              <w:t xml:space="preserve">- поочередное выставление ноги </w:t>
            </w:r>
          </w:p>
          <w:p w:rsidR="00641BE9" w:rsidRPr="005E0CA6" w:rsidRDefault="00641BE9" w:rsidP="0073246C">
            <w:pPr>
              <w:pStyle w:val="ConsPlusNormal"/>
              <w:jc w:val="both"/>
              <w:rPr>
                <w:sz w:val="22"/>
                <w:szCs w:val="22"/>
              </w:rPr>
            </w:pPr>
            <w:r w:rsidRPr="005E0CA6">
              <w:rPr>
                <w:sz w:val="22"/>
                <w:szCs w:val="22"/>
              </w:rPr>
              <w:t>- вперед, на пятку, притопыв</w:t>
            </w:r>
            <w:r w:rsidRPr="005E0CA6">
              <w:rPr>
                <w:sz w:val="22"/>
                <w:szCs w:val="22"/>
              </w:rPr>
              <w:t>а</w:t>
            </w:r>
            <w:r w:rsidRPr="005E0CA6">
              <w:rPr>
                <w:sz w:val="22"/>
                <w:szCs w:val="22"/>
              </w:rPr>
              <w:t xml:space="preserve">ние, приседания "пружинки", кружение; </w:t>
            </w:r>
          </w:p>
        </w:tc>
        <w:tc>
          <w:tcPr>
            <w:tcW w:w="2358"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73246C">
            <w:pPr>
              <w:pStyle w:val="af2"/>
              <w:jc w:val="both"/>
            </w:pPr>
            <w:r w:rsidRPr="005E0CA6">
              <w:t>- выставление ноги на пятку, на носок, притопыв</w:t>
            </w:r>
            <w:r w:rsidRPr="005E0CA6">
              <w:t>а</w:t>
            </w:r>
            <w:r w:rsidRPr="005E0CA6">
              <w:t xml:space="preserve">ние под ритм, </w:t>
            </w:r>
          </w:p>
          <w:p w:rsidR="00641BE9" w:rsidRPr="005E0CA6" w:rsidRDefault="00641BE9" w:rsidP="0073246C">
            <w:pPr>
              <w:pStyle w:val="af2"/>
              <w:jc w:val="both"/>
            </w:pPr>
            <w:r w:rsidRPr="005E0CA6">
              <w:t>- повороты, поочередное "выбрасывание" ног</w:t>
            </w:r>
          </w:p>
        </w:tc>
        <w:tc>
          <w:tcPr>
            <w:tcW w:w="1128" w:type="pct"/>
            <w:tcBorders>
              <w:top w:val="single" w:sz="4" w:space="0" w:color="auto"/>
              <w:left w:val="single" w:sz="4" w:space="0" w:color="auto"/>
              <w:bottom w:val="single" w:sz="4" w:space="0" w:color="auto"/>
              <w:right w:val="single" w:sz="4" w:space="0" w:color="auto"/>
            </w:tcBorders>
          </w:tcPr>
          <w:p w:rsidR="00641BE9" w:rsidRPr="005E0CA6" w:rsidRDefault="00641BE9" w:rsidP="0073246C">
            <w:pPr>
              <w:pStyle w:val="ConsPlusNormal"/>
              <w:jc w:val="both"/>
              <w:rPr>
                <w:sz w:val="22"/>
                <w:szCs w:val="22"/>
              </w:rPr>
            </w:pPr>
            <w:r w:rsidRPr="005E0CA6">
              <w:rPr>
                <w:sz w:val="22"/>
                <w:szCs w:val="22"/>
              </w:rPr>
              <w:t>- поочередное выбр</w:t>
            </w:r>
            <w:r w:rsidRPr="005E0CA6">
              <w:rPr>
                <w:sz w:val="22"/>
                <w:szCs w:val="22"/>
              </w:rPr>
              <w:t>а</w:t>
            </w:r>
            <w:r w:rsidRPr="005E0CA6">
              <w:rPr>
                <w:sz w:val="22"/>
                <w:szCs w:val="22"/>
              </w:rPr>
              <w:t>сывание ног</w:t>
            </w:r>
          </w:p>
          <w:p w:rsidR="00641BE9" w:rsidRPr="005E0CA6" w:rsidRDefault="00641BE9" w:rsidP="0073246C">
            <w:pPr>
              <w:pStyle w:val="ConsPlusNormal"/>
              <w:jc w:val="both"/>
              <w:rPr>
                <w:sz w:val="22"/>
                <w:szCs w:val="22"/>
              </w:rPr>
            </w:pPr>
            <w:r w:rsidRPr="005E0CA6">
              <w:rPr>
                <w:sz w:val="22"/>
                <w:szCs w:val="22"/>
              </w:rPr>
              <w:t>- вперед в прыжке, на носок, приставной шаг с приседанием и без, с продвижением вперед, назад в сторону, кр</w:t>
            </w:r>
            <w:r w:rsidRPr="005E0CA6">
              <w:rPr>
                <w:sz w:val="22"/>
                <w:szCs w:val="22"/>
              </w:rPr>
              <w:t>у</w:t>
            </w:r>
            <w:r w:rsidRPr="005E0CA6">
              <w:rPr>
                <w:sz w:val="22"/>
                <w:szCs w:val="22"/>
              </w:rPr>
              <w:t>жение,</w:t>
            </w:r>
          </w:p>
        </w:tc>
      </w:tr>
      <w:tr w:rsidR="00641BE9" w:rsidRPr="005E0CA6" w:rsidTr="0073246C">
        <w:tc>
          <w:tcPr>
            <w:tcW w:w="1514"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p>
        </w:tc>
        <w:tc>
          <w:tcPr>
            <w:tcW w:w="1256" w:type="pct"/>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af2"/>
            </w:pPr>
            <w:r w:rsidRPr="005E0CA6">
              <w:t>- прямым галопом, по кругу, держась за руки, с высоким подниманием колена на месте и в дв</w:t>
            </w:r>
            <w:r w:rsidRPr="005E0CA6">
              <w:t>и</w:t>
            </w:r>
            <w:r w:rsidRPr="005E0CA6">
              <w:t>жении прямо и вокруг с</w:t>
            </w:r>
            <w:r w:rsidRPr="005E0CA6">
              <w:t>е</w:t>
            </w:r>
            <w:r w:rsidRPr="005E0CA6">
              <w:t>бя, подскоки по одному и в парах под музыку;</w:t>
            </w:r>
          </w:p>
        </w:tc>
        <w:tc>
          <w:tcPr>
            <w:tcW w:w="2230" w:type="pct"/>
            <w:gridSpan w:val="2"/>
            <w:tcBorders>
              <w:top w:val="single" w:sz="4" w:space="0" w:color="auto"/>
              <w:left w:val="single" w:sz="4" w:space="0" w:color="auto"/>
              <w:bottom w:val="single" w:sz="4" w:space="0" w:color="auto"/>
              <w:right w:val="single" w:sz="4" w:space="0" w:color="auto"/>
            </w:tcBorders>
          </w:tcPr>
          <w:p w:rsidR="00641BE9" w:rsidRPr="005E0CA6" w:rsidRDefault="00641BE9" w:rsidP="0002399B">
            <w:pPr>
              <w:pStyle w:val="ConsPlusNormal"/>
              <w:rPr>
                <w:sz w:val="22"/>
                <w:szCs w:val="22"/>
              </w:rPr>
            </w:pPr>
            <w:r w:rsidRPr="005E0CA6">
              <w:rPr>
                <w:sz w:val="22"/>
                <w:szCs w:val="22"/>
              </w:rPr>
              <w:t xml:space="preserve">различные виды галопа (прямой галоп, боковой галоп, кружение); </w:t>
            </w:r>
          </w:p>
        </w:tc>
      </w:tr>
      <w:tr w:rsidR="00C5451E"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t>- имитационные движения - разнообразные упражнения, раскрывающие понятный детям образ, настроение или состо</w:t>
            </w:r>
            <w:r w:rsidRPr="005E0CA6">
              <w:rPr>
                <w:sz w:val="22"/>
                <w:szCs w:val="22"/>
              </w:rPr>
              <w:t>я</w:t>
            </w:r>
            <w:r w:rsidRPr="005E0CA6">
              <w:rPr>
                <w:sz w:val="22"/>
                <w:szCs w:val="22"/>
              </w:rPr>
              <w:t>ние (веселый котенок, хитрая лиса, шустрый зайчик и так д</w:t>
            </w:r>
            <w:r w:rsidRPr="005E0CA6">
              <w:rPr>
                <w:sz w:val="22"/>
                <w:szCs w:val="22"/>
              </w:rPr>
              <w:t>а</w:t>
            </w:r>
            <w:r w:rsidRPr="005E0CA6">
              <w:rPr>
                <w:sz w:val="22"/>
                <w:szCs w:val="22"/>
              </w:rPr>
              <w:t>лее)</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движение по кругу в</w:t>
            </w:r>
            <w:r w:rsidRPr="005E0CA6">
              <w:t>ы</w:t>
            </w:r>
            <w:r w:rsidRPr="005E0CA6">
              <w:t>полняя шаг с носка, ри</w:t>
            </w:r>
            <w:r w:rsidRPr="005E0CA6">
              <w:t>т</w:t>
            </w:r>
            <w:r w:rsidRPr="005E0CA6">
              <w:t>мичные хлопки в ладоши под ритмичную музыку, комбинации из двух осв</w:t>
            </w:r>
            <w:r w:rsidRPr="005E0CA6">
              <w:t>о</w:t>
            </w:r>
            <w:r w:rsidRPr="005E0CA6">
              <w:t>енных движений в соч</w:t>
            </w:r>
            <w:r w:rsidRPr="005E0CA6">
              <w:t>е</w:t>
            </w:r>
            <w:r w:rsidRPr="005E0CA6">
              <w:t>тании с хлопками.</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t>подскоки на месте и с продвижением вперед, вокруг себя, в сочет</w:t>
            </w:r>
            <w:r w:rsidRPr="005E0CA6">
              <w:rPr>
                <w:sz w:val="22"/>
                <w:szCs w:val="22"/>
              </w:rPr>
              <w:t>а</w:t>
            </w:r>
            <w:r w:rsidRPr="005E0CA6">
              <w:rPr>
                <w:sz w:val="22"/>
                <w:szCs w:val="22"/>
              </w:rPr>
              <w:t>нии с хлопками и б</w:t>
            </w:r>
            <w:r w:rsidRPr="005E0CA6">
              <w:rPr>
                <w:sz w:val="22"/>
                <w:szCs w:val="22"/>
              </w:rPr>
              <w:t>е</w:t>
            </w:r>
            <w:r w:rsidRPr="005E0CA6">
              <w:rPr>
                <w:sz w:val="22"/>
                <w:szCs w:val="22"/>
              </w:rPr>
              <w:t>гом, кружение по о</w:t>
            </w:r>
            <w:r w:rsidRPr="005E0CA6">
              <w:rPr>
                <w:sz w:val="22"/>
                <w:szCs w:val="22"/>
              </w:rPr>
              <w:t>д</w:t>
            </w:r>
            <w:r w:rsidRPr="005E0CA6">
              <w:rPr>
                <w:sz w:val="22"/>
                <w:szCs w:val="22"/>
              </w:rPr>
              <w:t>ному и в парах, ко</w:t>
            </w:r>
            <w:r w:rsidRPr="005E0CA6">
              <w:rPr>
                <w:sz w:val="22"/>
                <w:szCs w:val="22"/>
              </w:rPr>
              <w:t>м</w:t>
            </w:r>
            <w:r w:rsidRPr="005E0CA6">
              <w:rPr>
                <w:sz w:val="22"/>
                <w:szCs w:val="22"/>
              </w:rPr>
              <w:t>бинации из двух-трех освоенных движений.</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подскоки, приседание с выставлением ноги вперед, в сторону на носок и на пятку, ко</w:t>
            </w:r>
            <w:r w:rsidRPr="005E0CA6">
              <w:t>м</w:t>
            </w:r>
            <w:r w:rsidRPr="005E0CA6">
              <w:t>бинации из двух-трех движений в сочетании с хлопками, с прит</w:t>
            </w:r>
            <w:r w:rsidRPr="005E0CA6">
              <w:t>о</w:t>
            </w:r>
            <w:r w:rsidRPr="005E0CA6">
              <w:t>пом, движениями рук, в сторону в такт и ритм музыки.</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b/>
                <w:sz w:val="22"/>
                <w:szCs w:val="22"/>
              </w:rPr>
            </w:pPr>
            <w:r w:rsidRPr="005E0CA6">
              <w:rPr>
                <w:b/>
                <w:sz w:val="22"/>
                <w:szCs w:val="22"/>
              </w:rPr>
              <w:t xml:space="preserve"> Строевые упражнения</w:t>
            </w:r>
          </w:p>
        </w:tc>
      </w:tr>
      <w:tr w:rsidR="00F22D24" w:rsidRPr="005E0CA6" w:rsidTr="0073246C">
        <w:trPr>
          <w:trHeight w:val="113"/>
        </w:trPr>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b/>
                <w:sz w:val="22"/>
                <w:szCs w:val="22"/>
              </w:rPr>
            </w:pPr>
            <w:r w:rsidRPr="005E0CA6">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6-7</w:t>
            </w:r>
          </w:p>
        </w:tc>
      </w:tr>
      <w:tr w:rsidR="00F22D24" w:rsidRPr="005E0CA6" w:rsidTr="0073246C">
        <w:trPr>
          <w:trHeight w:val="1138"/>
        </w:trPr>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t>Построение в колонну по одн</w:t>
            </w:r>
            <w:r w:rsidRPr="005E0CA6">
              <w:rPr>
                <w:sz w:val="22"/>
                <w:szCs w:val="22"/>
              </w:rPr>
              <w:t>о</w:t>
            </w:r>
            <w:r w:rsidRPr="005E0CA6">
              <w:rPr>
                <w:sz w:val="22"/>
                <w:szCs w:val="22"/>
              </w:rPr>
              <w:t>му, в шеренгу, в круг по орие</w:t>
            </w:r>
            <w:r w:rsidRPr="005E0CA6">
              <w:rPr>
                <w:sz w:val="22"/>
                <w:szCs w:val="22"/>
              </w:rPr>
              <w:t>н</w:t>
            </w:r>
            <w:r w:rsidRPr="005E0CA6">
              <w:rPr>
                <w:sz w:val="22"/>
                <w:szCs w:val="22"/>
              </w:rPr>
              <w:t>тирам.</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r w:rsidRPr="005E0CA6">
              <w:rPr>
                <w:sz w:val="22"/>
                <w:szCs w:val="22"/>
              </w:rPr>
              <w:t>Построение в колонну по одному, по два, по росту, врассыпную.</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Построение по росту, поддерживая равнение в колонне, шеренге; построение в колонну по одному, в шеренгу, в круг.</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Быстрое и самосто</w:t>
            </w:r>
            <w:r w:rsidRPr="005E0CA6">
              <w:t>я</w:t>
            </w:r>
            <w:r w:rsidRPr="005E0CA6">
              <w:t>тельное построение в колонну по одному и по два, в круг, в шере</w:t>
            </w:r>
            <w:r w:rsidRPr="005E0CA6">
              <w:t>н</w:t>
            </w:r>
            <w:r w:rsidRPr="005E0CA6">
              <w:t xml:space="preserve">гу; равнение в колонне, шеренге. </w:t>
            </w:r>
          </w:p>
        </w:tc>
      </w:tr>
      <w:tr w:rsidR="00F22D24" w:rsidRPr="005E0CA6" w:rsidTr="0073246C">
        <w:trPr>
          <w:trHeight w:val="1125"/>
        </w:trPr>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t>Перестроение в колонну по два, врассыпную.</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r w:rsidRPr="005E0CA6">
              <w:rPr>
                <w:sz w:val="22"/>
                <w:szCs w:val="22"/>
              </w:rPr>
              <w:t>Перестроение из колонны по одному в колонну по два в движении, со сменой ведущего;</w:t>
            </w:r>
          </w:p>
          <w:p w:rsidR="00641BE9" w:rsidRPr="005E0CA6" w:rsidRDefault="00641BE9" w:rsidP="0073246C">
            <w:pPr>
              <w:spacing w:line="240" w:lineRule="auto"/>
              <w:rPr>
                <w:sz w:val="22"/>
                <w:szCs w:val="22"/>
              </w:rPr>
            </w:pPr>
            <w:r w:rsidRPr="005E0CA6">
              <w:rPr>
                <w:sz w:val="22"/>
                <w:szCs w:val="22"/>
              </w:rPr>
              <w:t xml:space="preserve">перестроение из одной колонны или шеренги в </w:t>
            </w:r>
            <w:r w:rsidRPr="005E0CA6">
              <w:rPr>
                <w:sz w:val="22"/>
                <w:szCs w:val="22"/>
              </w:rPr>
              <w:lastRenderedPageBreak/>
              <w:t>звенья на месте и в дв</w:t>
            </w:r>
            <w:r w:rsidRPr="005E0CA6">
              <w:rPr>
                <w:sz w:val="22"/>
                <w:szCs w:val="22"/>
              </w:rPr>
              <w:t>и</w:t>
            </w:r>
            <w:r w:rsidRPr="005E0CA6">
              <w:rPr>
                <w:sz w:val="22"/>
                <w:szCs w:val="22"/>
              </w:rPr>
              <w:t>жении.</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lastRenderedPageBreak/>
              <w:t>Перестроение в к</w:t>
            </w:r>
            <w:r w:rsidRPr="005E0CA6">
              <w:t>о</w:t>
            </w:r>
            <w:r w:rsidRPr="005E0CA6">
              <w:t>лонну по три, в две шеренги на месте и при передвижении; ходьба "змейкой", ра</w:t>
            </w:r>
            <w:r w:rsidRPr="005E0CA6">
              <w:t>с</w:t>
            </w:r>
            <w:r w:rsidRPr="005E0CA6">
              <w:t xml:space="preserve">хождение из колонны </w:t>
            </w:r>
            <w:r w:rsidRPr="005E0CA6">
              <w:lastRenderedPageBreak/>
              <w:t>по одному в разные стороны с последу</w:t>
            </w:r>
            <w:r w:rsidRPr="005E0CA6">
              <w:t>ю</w:t>
            </w:r>
            <w:r w:rsidRPr="005E0CA6">
              <w:t>щим слиянием в пары.</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lastRenderedPageBreak/>
              <w:t>Перестроение из одной колонны в колонну по двое, по трое, по чет</w:t>
            </w:r>
            <w:r w:rsidRPr="005E0CA6">
              <w:t>ы</w:t>
            </w:r>
            <w:r w:rsidRPr="005E0CA6">
              <w:t xml:space="preserve">ре на ходу, из одного круга в несколько (2 - 3); расчет на первый - </w:t>
            </w:r>
            <w:r w:rsidRPr="005E0CA6">
              <w:lastRenderedPageBreak/>
              <w:t>второй и перестроение из одной шеренги в две.</w:t>
            </w:r>
          </w:p>
        </w:tc>
      </w:tr>
      <w:tr w:rsidR="00F22D24" w:rsidRPr="005E0CA6" w:rsidTr="0073246C">
        <w:trPr>
          <w:trHeight w:val="810"/>
        </w:trPr>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lastRenderedPageBreak/>
              <w:t>Смыкание и размыкание обы</w:t>
            </w:r>
            <w:r w:rsidRPr="005E0CA6">
              <w:rPr>
                <w:sz w:val="22"/>
                <w:szCs w:val="22"/>
              </w:rPr>
              <w:t>ч</w:t>
            </w:r>
            <w:r w:rsidRPr="005E0CA6">
              <w:rPr>
                <w:sz w:val="22"/>
                <w:szCs w:val="22"/>
              </w:rPr>
              <w:t>ным шагом.</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r w:rsidRPr="005E0CA6">
              <w:rPr>
                <w:sz w:val="22"/>
                <w:szCs w:val="22"/>
              </w:rPr>
              <w:t>Размыкание и смыкание на вытянутые руки, ра</w:t>
            </w:r>
            <w:r w:rsidRPr="005E0CA6">
              <w:rPr>
                <w:sz w:val="22"/>
                <w:szCs w:val="22"/>
              </w:rPr>
              <w:t>в</w:t>
            </w:r>
            <w:r w:rsidRPr="005E0CA6">
              <w:rPr>
                <w:sz w:val="22"/>
                <w:szCs w:val="22"/>
              </w:rPr>
              <w:t xml:space="preserve">нение по ориентирам и без них. </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Размыкание в колонне на вытянутые вперед руки, в шеренге на в</w:t>
            </w:r>
            <w:r w:rsidRPr="005E0CA6">
              <w:t>ы</w:t>
            </w:r>
            <w:r w:rsidRPr="005E0CA6">
              <w:t>тянутые руки в стор</w:t>
            </w:r>
            <w:r w:rsidRPr="005E0CA6">
              <w:t>о</w:t>
            </w:r>
            <w:r w:rsidRPr="005E0CA6">
              <w:t xml:space="preserve">ны. </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 xml:space="preserve"> Размыкание и смык</w:t>
            </w:r>
            <w:r w:rsidRPr="005E0CA6">
              <w:t>а</w:t>
            </w:r>
            <w:r w:rsidRPr="005E0CA6">
              <w:t>ние приставным ш</w:t>
            </w:r>
            <w:r w:rsidRPr="005E0CA6">
              <w:t>а</w:t>
            </w:r>
            <w:r w:rsidRPr="005E0CA6">
              <w:t>гом.</w:t>
            </w:r>
          </w:p>
        </w:tc>
      </w:tr>
      <w:tr w:rsidR="00C5451E" w:rsidRPr="005E0CA6" w:rsidTr="0073246C">
        <w:trPr>
          <w:trHeight w:val="870"/>
        </w:trPr>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t>Повороты направо и налево п</w:t>
            </w:r>
            <w:r w:rsidRPr="005E0CA6">
              <w:rPr>
                <w:sz w:val="22"/>
                <w:szCs w:val="22"/>
              </w:rPr>
              <w:t>е</w:t>
            </w:r>
            <w:r w:rsidRPr="005E0CA6">
              <w:rPr>
                <w:sz w:val="22"/>
                <w:szCs w:val="22"/>
              </w:rPr>
              <w:t>реступанием.</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r w:rsidRPr="005E0CA6">
              <w:rPr>
                <w:sz w:val="22"/>
                <w:szCs w:val="22"/>
              </w:rPr>
              <w:t>Повороты направо, нал</w:t>
            </w:r>
            <w:r w:rsidRPr="005E0CA6">
              <w:rPr>
                <w:sz w:val="22"/>
                <w:szCs w:val="22"/>
              </w:rPr>
              <w:t>е</w:t>
            </w:r>
            <w:r w:rsidRPr="005E0CA6">
              <w:rPr>
                <w:sz w:val="22"/>
                <w:szCs w:val="22"/>
              </w:rPr>
              <w:t>во, кругом на месте пер</w:t>
            </w:r>
            <w:r w:rsidRPr="005E0CA6">
              <w:rPr>
                <w:sz w:val="22"/>
                <w:szCs w:val="22"/>
              </w:rPr>
              <w:t>е</w:t>
            </w:r>
            <w:r w:rsidRPr="005E0CA6">
              <w:rPr>
                <w:sz w:val="22"/>
                <w:szCs w:val="22"/>
              </w:rPr>
              <w:t>ступанием и в движении.</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Повороты налево, н</w:t>
            </w:r>
            <w:r w:rsidRPr="005E0CA6">
              <w:t>а</w:t>
            </w:r>
            <w:r w:rsidRPr="005E0CA6">
              <w:t>право, кругом пер</w:t>
            </w:r>
            <w:r w:rsidRPr="005E0CA6">
              <w:t>е</w:t>
            </w:r>
            <w:r w:rsidRPr="005E0CA6">
              <w:t>ступанием и прыжком.</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Повороты направо, н</w:t>
            </w:r>
            <w:r w:rsidRPr="005E0CA6">
              <w:t>а</w:t>
            </w:r>
            <w:r w:rsidRPr="005E0CA6">
              <w:t>лево, кругом; повороты во время ходьбы на углах площадки.</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3"/>
              <w:shd w:val="clear" w:color="auto" w:fill="F2F2F2" w:themeFill="background1" w:themeFillShade="F2"/>
              <w:spacing w:line="240" w:lineRule="auto"/>
              <w:ind w:left="0"/>
              <w:rPr>
                <w:b/>
                <w:sz w:val="22"/>
                <w:szCs w:val="22"/>
              </w:rPr>
            </w:pPr>
            <w:r w:rsidRPr="005E0CA6">
              <w:rPr>
                <w:b/>
                <w:sz w:val="22"/>
                <w:szCs w:val="22"/>
              </w:rPr>
              <w:t xml:space="preserve"> Подвижные игры</w:t>
            </w:r>
          </w:p>
        </w:tc>
      </w:tr>
      <w:tr w:rsidR="00F22D24"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b/>
                <w:sz w:val="22"/>
                <w:szCs w:val="22"/>
              </w:rPr>
            </w:pPr>
            <w:r w:rsidRPr="005E0CA6">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6-7</w:t>
            </w:r>
          </w:p>
        </w:tc>
      </w:tr>
      <w:tr w:rsidR="00F22D24"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t>Педагог поддерживает акти</w:t>
            </w:r>
            <w:r w:rsidRPr="005E0CA6">
              <w:rPr>
                <w:sz w:val="22"/>
                <w:szCs w:val="22"/>
              </w:rPr>
              <w:t>в</w:t>
            </w:r>
            <w:r w:rsidRPr="005E0CA6">
              <w:rPr>
                <w:sz w:val="22"/>
                <w:szCs w:val="22"/>
              </w:rPr>
              <w:t>ность детей в процессе двиг</w:t>
            </w:r>
            <w:r w:rsidRPr="005E0CA6">
              <w:rPr>
                <w:sz w:val="22"/>
                <w:szCs w:val="22"/>
              </w:rPr>
              <w:t>а</w:t>
            </w:r>
            <w:r w:rsidRPr="005E0CA6">
              <w:rPr>
                <w:sz w:val="22"/>
                <w:szCs w:val="22"/>
              </w:rPr>
              <w:t>тельной деятельности, орган</w:t>
            </w:r>
            <w:r w:rsidRPr="005E0CA6">
              <w:rPr>
                <w:sz w:val="22"/>
                <w:szCs w:val="22"/>
              </w:rPr>
              <w:t>и</w:t>
            </w:r>
            <w:r w:rsidRPr="005E0CA6">
              <w:rPr>
                <w:sz w:val="22"/>
                <w:szCs w:val="22"/>
              </w:rPr>
              <w:t>зуя сюжетные и несюжетные подвижные игры</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r w:rsidRPr="005E0CA6">
              <w:rPr>
                <w:sz w:val="22"/>
                <w:szCs w:val="22"/>
              </w:rPr>
              <w:t>Педагог продолжает:</w:t>
            </w:r>
          </w:p>
          <w:p w:rsidR="00641BE9" w:rsidRPr="005E0CA6" w:rsidRDefault="00641BE9" w:rsidP="0073246C">
            <w:pPr>
              <w:spacing w:line="240" w:lineRule="auto"/>
              <w:rPr>
                <w:sz w:val="22"/>
                <w:szCs w:val="22"/>
              </w:rPr>
            </w:pPr>
            <w:r w:rsidRPr="005E0CA6">
              <w:rPr>
                <w:sz w:val="22"/>
                <w:szCs w:val="22"/>
              </w:rPr>
              <w:t xml:space="preserve">- закреплять основные движения и развивать психофизические качества в подвижных играх, </w:t>
            </w:r>
          </w:p>
          <w:p w:rsidR="00641BE9" w:rsidRPr="005E0CA6" w:rsidRDefault="00641BE9" w:rsidP="0073246C">
            <w:pPr>
              <w:spacing w:line="240" w:lineRule="auto"/>
              <w:rPr>
                <w:sz w:val="22"/>
                <w:szCs w:val="22"/>
              </w:rPr>
            </w:pPr>
            <w:r w:rsidRPr="005E0CA6">
              <w:rPr>
                <w:sz w:val="22"/>
                <w:szCs w:val="22"/>
              </w:rPr>
              <w:t>- поощряет желание в</w:t>
            </w:r>
            <w:r w:rsidRPr="005E0CA6">
              <w:rPr>
                <w:sz w:val="22"/>
                <w:szCs w:val="22"/>
              </w:rPr>
              <w:t>ы</w:t>
            </w:r>
            <w:r w:rsidRPr="005E0CA6">
              <w:rPr>
                <w:sz w:val="22"/>
                <w:szCs w:val="22"/>
              </w:rPr>
              <w:t xml:space="preserve">полнять  роль  водящего, </w:t>
            </w:r>
          </w:p>
          <w:p w:rsidR="00641BE9" w:rsidRPr="005E0CA6" w:rsidRDefault="00641BE9" w:rsidP="001B5621">
            <w:pPr>
              <w:pStyle w:val="a3"/>
              <w:numPr>
                <w:ilvl w:val="0"/>
                <w:numId w:val="144"/>
              </w:numPr>
              <w:spacing w:line="240" w:lineRule="auto"/>
              <w:ind w:left="0" w:firstLine="84"/>
              <w:rPr>
                <w:sz w:val="22"/>
                <w:szCs w:val="22"/>
              </w:rPr>
            </w:pPr>
            <w:r w:rsidRPr="005E0CA6">
              <w:rPr>
                <w:sz w:val="22"/>
                <w:szCs w:val="22"/>
              </w:rPr>
              <w:t>развивает пр</w:t>
            </w:r>
            <w:r w:rsidRPr="005E0CA6">
              <w:rPr>
                <w:sz w:val="22"/>
                <w:szCs w:val="22"/>
              </w:rPr>
              <w:t>о</w:t>
            </w:r>
            <w:r w:rsidRPr="005E0CA6">
              <w:rPr>
                <w:sz w:val="22"/>
                <w:szCs w:val="22"/>
              </w:rPr>
              <w:t>странственную ориент</w:t>
            </w:r>
            <w:r w:rsidRPr="005E0CA6">
              <w:rPr>
                <w:sz w:val="22"/>
                <w:szCs w:val="22"/>
              </w:rPr>
              <w:t>и</w:t>
            </w:r>
            <w:r w:rsidRPr="005E0CA6">
              <w:rPr>
                <w:sz w:val="22"/>
                <w:szCs w:val="22"/>
              </w:rPr>
              <w:t xml:space="preserve">ровку, </w:t>
            </w:r>
          </w:p>
          <w:p w:rsidR="00641BE9" w:rsidRPr="005E0CA6" w:rsidRDefault="00641BE9" w:rsidP="001B5621">
            <w:pPr>
              <w:pStyle w:val="a3"/>
              <w:numPr>
                <w:ilvl w:val="0"/>
                <w:numId w:val="144"/>
              </w:numPr>
              <w:spacing w:line="240" w:lineRule="auto"/>
              <w:ind w:left="0" w:firstLine="84"/>
              <w:rPr>
                <w:sz w:val="22"/>
                <w:szCs w:val="22"/>
              </w:rPr>
            </w:pPr>
            <w:r w:rsidRPr="005E0CA6">
              <w:rPr>
                <w:sz w:val="22"/>
                <w:szCs w:val="22"/>
              </w:rPr>
              <w:t>самостоятельность и инициативность в орг</w:t>
            </w:r>
            <w:r w:rsidRPr="005E0CA6">
              <w:rPr>
                <w:sz w:val="22"/>
                <w:szCs w:val="22"/>
              </w:rPr>
              <w:t>а</w:t>
            </w:r>
            <w:r w:rsidRPr="005E0CA6">
              <w:rPr>
                <w:sz w:val="22"/>
                <w:szCs w:val="22"/>
              </w:rPr>
              <w:t>низации знакомых  игр с небольшой группой све</w:t>
            </w:r>
            <w:r w:rsidRPr="005E0CA6">
              <w:rPr>
                <w:sz w:val="22"/>
                <w:szCs w:val="22"/>
              </w:rPr>
              <w:t>р</w:t>
            </w:r>
            <w:r w:rsidRPr="005E0CA6">
              <w:rPr>
                <w:sz w:val="22"/>
                <w:szCs w:val="22"/>
              </w:rPr>
              <w:t>стников.</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t>Педагог продолжает закреплять и сове</w:t>
            </w:r>
            <w:r w:rsidRPr="005E0CA6">
              <w:rPr>
                <w:sz w:val="22"/>
                <w:szCs w:val="22"/>
              </w:rPr>
              <w:t>р</w:t>
            </w:r>
            <w:r w:rsidRPr="005E0CA6">
              <w:rPr>
                <w:sz w:val="22"/>
                <w:szCs w:val="22"/>
              </w:rPr>
              <w:t>шенствовать основные движения детей в с</w:t>
            </w:r>
            <w:r w:rsidRPr="005E0CA6">
              <w:rPr>
                <w:sz w:val="22"/>
                <w:szCs w:val="22"/>
              </w:rPr>
              <w:t>ю</w:t>
            </w:r>
            <w:r w:rsidRPr="005E0CA6">
              <w:rPr>
                <w:sz w:val="22"/>
                <w:szCs w:val="22"/>
              </w:rPr>
              <w:t xml:space="preserve">жетных и несюжетных подвижных играх, в играх с элементами соревнования, играх-эстафетах, </w:t>
            </w:r>
          </w:p>
          <w:p w:rsidR="00641BE9" w:rsidRPr="005E0CA6" w:rsidRDefault="00641BE9" w:rsidP="001B5621">
            <w:pPr>
              <w:pStyle w:val="ConsPlusNormal"/>
              <w:numPr>
                <w:ilvl w:val="0"/>
                <w:numId w:val="144"/>
              </w:numPr>
              <w:ind w:left="37" w:firstLine="0"/>
              <w:jc w:val="both"/>
              <w:rPr>
                <w:sz w:val="22"/>
                <w:szCs w:val="22"/>
              </w:rPr>
            </w:pPr>
            <w:r w:rsidRPr="005E0CA6">
              <w:rPr>
                <w:sz w:val="22"/>
                <w:szCs w:val="22"/>
              </w:rPr>
              <w:t>оценивает к</w:t>
            </w:r>
            <w:r w:rsidRPr="005E0CA6">
              <w:rPr>
                <w:sz w:val="22"/>
                <w:szCs w:val="22"/>
              </w:rPr>
              <w:t>а</w:t>
            </w:r>
            <w:r w:rsidRPr="005E0CA6">
              <w:rPr>
                <w:sz w:val="22"/>
                <w:szCs w:val="22"/>
              </w:rPr>
              <w:t xml:space="preserve">чество движений и поощряет соблюдение правил, </w:t>
            </w:r>
          </w:p>
          <w:p w:rsidR="00641BE9" w:rsidRPr="005E0CA6" w:rsidRDefault="00641BE9" w:rsidP="001B5621">
            <w:pPr>
              <w:pStyle w:val="ConsPlusNormal"/>
              <w:numPr>
                <w:ilvl w:val="0"/>
                <w:numId w:val="144"/>
              </w:numPr>
              <w:ind w:left="37" w:firstLine="0"/>
              <w:jc w:val="both"/>
              <w:rPr>
                <w:sz w:val="22"/>
                <w:szCs w:val="22"/>
              </w:rPr>
            </w:pPr>
            <w:r w:rsidRPr="005E0CA6">
              <w:rPr>
                <w:sz w:val="22"/>
                <w:szCs w:val="22"/>
              </w:rPr>
              <w:t>помогает быс</w:t>
            </w:r>
            <w:r w:rsidRPr="005E0CA6">
              <w:rPr>
                <w:sz w:val="22"/>
                <w:szCs w:val="22"/>
              </w:rPr>
              <w:t>т</w:t>
            </w:r>
            <w:r w:rsidRPr="005E0CA6">
              <w:rPr>
                <w:sz w:val="22"/>
                <w:szCs w:val="22"/>
              </w:rPr>
              <w:t xml:space="preserve">ро ориентироваться в пространстве, </w:t>
            </w:r>
          </w:p>
          <w:p w:rsidR="00641BE9" w:rsidRPr="005E0CA6" w:rsidRDefault="00641BE9" w:rsidP="001B5621">
            <w:pPr>
              <w:pStyle w:val="ConsPlusNormal"/>
              <w:numPr>
                <w:ilvl w:val="0"/>
                <w:numId w:val="144"/>
              </w:numPr>
              <w:ind w:left="37" w:firstLine="0"/>
              <w:jc w:val="both"/>
              <w:rPr>
                <w:sz w:val="22"/>
                <w:szCs w:val="22"/>
              </w:rPr>
            </w:pPr>
            <w:r w:rsidRPr="005E0CA6">
              <w:rPr>
                <w:sz w:val="22"/>
                <w:szCs w:val="22"/>
              </w:rPr>
              <w:t>наращивать и удерживать скорость,</w:t>
            </w:r>
          </w:p>
          <w:p w:rsidR="00641BE9" w:rsidRPr="005E0CA6" w:rsidRDefault="00641BE9" w:rsidP="001B5621">
            <w:pPr>
              <w:pStyle w:val="ConsPlusNormal"/>
              <w:numPr>
                <w:ilvl w:val="0"/>
                <w:numId w:val="144"/>
              </w:numPr>
              <w:ind w:left="37" w:firstLine="0"/>
              <w:jc w:val="both"/>
              <w:rPr>
                <w:sz w:val="22"/>
                <w:szCs w:val="22"/>
              </w:rPr>
            </w:pPr>
            <w:r w:rsidRPr="005E0CA6">
              <w:rPr>
                <w:sz w:val="22"/>
                <w:szCs w:val="22"/>
              </w:rPr>
              <w:t>проявлять н</w:t>
            </w:r>
            <w:r w:rsidRPr="005E0CA6">
              <w:rPr>
                <w:sz w:val="22"/>
                <w:szCs w:val="22"/>
              </w:rPr>
              <w:t>а</w:t>
            </w:r>
            <w:r w:rsidRPr="005E0CA6">
              <w:rPr>
                <w:sz w:val="22"/>
                <w:szCs w:val="22"/>
              </w:rPr>
              <w:t>ходчивость, целеус</w:t>
            </w:r>
            <w:r w:rsidRPr="005E0CA6">
              <w:rPr>
                <w:sz w:val="22"/>
                <w:szCs w:val="22"/>
              </w:rPr>
              <w:t>т</w:t>
            </w:r>
            <w:r w:rsidRPr="005E0CA6">
              <w:rPr>
                <w:sz w:val="22"/>
                <w:szCs w:val="22"/>
              </w:rPr>
              <w:t>ремленность</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r w:rsidRPr="005E0CA6">
              <w:rPr>
                <w:sz w:val="22"/>
                <w:szCs w:val="22"/>
              </w:rPr>
              <w:t xml:space="preserve">Педагог продолжает </w:t>
            </w:r>
          </w:p>
          <w:p w:rsidR="00641BE9" w:rsidRPr="005E0CA6" w:rsidRDefault="00641BE9" w:rsidP="001B5621">
            <w:pPr>
              <w:pStyle w:val="a3"/>
              <w:numPr>
                <w:ilvl w:val="0"/>
                <w:numId w:val="150"/>
              </w:numPr>
              <w:spacing w:line="240" w:lineRule="auto"/>
              <w:ind w:left="2" w:firstLine="0"/>
              <w:rPr>
                <w:sz w:val="22"/>
                <w:szCs w:val="22"/>
              </w:rPr>
            </w:pPr>
            <w:r w:rsidRPr="005E0CA6">
              <w:rPr>
                <w:sz w:val="22"/>
                <w:szCs w:val="22"/>
              </w:rPr>
              <w:t>знакомить д</w:t>
            </w:r>
            <w:r w:rsidRPr="005E0CA6">
              <w:rPr>
                <w:sz w:val="22"/>
                <w:szCs w:val="22"/>
              </w:rPr>
              <w:t>е</w:t>
            </w:r>
            <w:r w:rsidRPr="005E0CA6">
              <w:rPr>
                <w:sz w:val="22"/>
                <w:szCs w:val="22"/>
              </w:rPr>
              <w:t>тей с подвижными и</w:t>
            </w:r>
            <w:r w:rsidRPr="005E0CA6">
              <w:rPr>
                <w:sz w:val="22"/>
                <w:szCs w:val="22"/>
              </w:rPr>
              <w:t>г</w:t>
            </w:r>
            <w:r w:rsidRPr="005E0CA6">
              <w:rPr>
                <w:sz w:val="22"/>
                <w:szCs w:val="22"/>
              </w:rPr>
              <w:t xml:space="preserve">рами, </w:t>
            </w:r>
          </w:p>
          <w:p w:rsidR="00641BE9" w:rsidRPr="005E0CA6" w:rsidRDefault="00641BE9" w:rsidP="001B5621">
            <w:pPr>
              <w:pStyle w:val="a3"/>
              <w:numPr>
                <w:ilvl w:val="0"/>
                <w:numId w:val="150"/>
              </w:numPr>
              <w:spacing w:line="240" w:lineRule="auto"/>
              <w:ind w:left="2" w:firstLine="0"/>
              <w:rPr>
                <w:sz w:val="22"/>
                <w:szCs w:val="22"/>
              </w:rPr>
            </w:pPr>
            <w:r w:rsidRPr="005E0CA6">
              <w:rPr>
                <w:sz w:val="22"/>
                <w:szCs w:val="22"/>
              </w:rPr>
              <w:t>поощряет и</w:t>
            </w:r>
            <w:r w:rsidRPr="005E0CA6">
              <w:rPr>
                <w:sz w:val="22"/>
                <w:szCs w:val="22"/>
              </w:rPr>
              <w:t>с</w:t>
            </w:r>
            <w:r w:rsidRPr="005E0CA6">
              <w:rPr>
                <w:sz w:val="22"/>
                <w:szCs w:val="22"/>
              </w:rPr>
              <w:t>пользование детьми в самостоятельной де</w:t>
            </w:r>
            <w:r w:rsidRPr="005E0CA6">
              <w:rPr>
                <w:sz w:val="22"/>
                <w:szCs w:val="22"/>
              </w:rPr>
              <w:t>я</w:t>
            </w:r>
            <w:r w:rsidRPr="005E0CA6">
              <w:rPr>
                <w:sz w:val="22"/>
                <w:szCs w:val="22"/>
              </w:rPr>
              <w:t>тельности разнообра</w:t>
            </w:r>
            <w:r w:rsidRPr="005E0CA6">
              <w:rPr>
                <w:sz w:val="22"/>
                <w:szCs w:val="22"/>
              </w:rPr>
              <w:t>з</w:t>
            </w:r>
            <w:r w:rsidRPr="005E0CA6">
              <w:rPr>
                <w:sz w:val="22"/>
                <w:szCs w:val="22"/>
              </w:rPr>
              <w:t>ных по содержанию подвижных игр (в том числе, игр с элемент</w:t>
            </w:r>
            <w:r w:rsidRPr="005E0CA6">
              <w:rPr>
                <w:sz w:val="22"/>
                <w:szCs w:val="22"/>
              </w:rPr>
              <w:t>а</w:t>
            </w:r>
            <w:r w:rsidRPr="005E0CA6">
              <w:rPr>
                <w:sz w:val="22"/>
                <w:szCs w:val="22"/>
              </w:rPr>
              <w:t>ми соревнования, игр-эстафет), способс</w:t>
            </w:r>
            <w:r w:rsidRPr="005E0CA6">
              <w:rPr>
                <w:sz w:val="22"/>
                <w:szCs w:val="22"/>
              </w:rPr>
              <w:t>т</w:t>
            </w:r>
            <w:r w:rsidRPr="005E0CA6">
              <w:rPr>
                <w:sz w:val="22"/>
                <w:szCs w:val="22"/>
              </w:rPr>
              <w:t>вующих развитию пс</w:t>
            </w:r>
            <w:r w:rsidRPr="005E0CA6">
              <w:rPr>
                <w:sz w:val="22"/>
                <w:szCs w:val="22"/>
              </w:rPr>
              <w:t>и</w:t>
            </w:r>
            <w:r w:rsidRPr="005E0CA6">
              <w:rPr>
                <w:sz w:val="22"/>
                <w:szCs w:val="22"/>
              </w:rPr>
              <w:t>хофизических и личн</w:t>
            </w:r>
            <w:r w:rsidRPr="005E0CA6">
              <w:rPr>
                <w:sz w:val="22"/>
                <w:szCs w:val="22"/>
              </w:rPr>
              <w:t>о</w:t>
            </w:r>
            <w:r w:rsidRPr="005E0CA6">
              <w:rPr>
                <w:sz w:val="22"/>
                <w:szCs w:val="22"/>
              </w:rPr>
              <w:t>стных качеств, коорд</w:t>
            </w:r>
            <w:r w:rsidRPr="005E0CA6">
              <w:rPr>
                <w:sz w:val="22"/>
                <w:szCs w:val="22"/>
              </w:rPr>
              <w:t>и</w:t>
            </w:r>
            <w:r w:rsidRPr="005E0CA6">
              <w:rPr>
                <w:sz w:val="22"/>
                <w:szCs w:val="22"/>
              </w:rPr>
              <w:t>нации движений, ум</w:t>
            </w:r>
            <w:r w:rsidRPr="005E0CA6">
              <w:rPr>
                <w:sz w:val="22"/>
                <w:szCs w:val="22"/>
              </w:rPr>
              <w:t>е</w:t>
            </w:r>
            <w:r w:rsidRPr="005E0CA6">
              <w:rPr>
                <w:sz w:val="22"/>
                <w:szCs w:val="22"/>
              </w:rPr>
              <w:t xml:space="preserve">нию ориентироваться в пространстве. </w:t>
            </w:r>
          </w:p>
          <w:p w:rsidR="00641BE9" w:rsidRPr="005E0CA6" w:rsidRDefault="00641BE9" w:rsidP="0073246C">
            <w:pPr>
              <w:spacing w:line="240" w:lineRule="auto"/>
              <w:rPr>
                <w:sz w:val="22"/>
                <w:szCs w:val="22"/>
              </w:rPr>
            </w:pPr>
            <w:r w:rsidRPr="005E0CA6">
              <w:rPr>
                <w:sz w:val="22"/>
                <w:szCs w:val="22"/>
              </w:rPr>
              <w:t>2.Педагог поддержив</w:t>
            </w:r>
            <w:r w:rsidRPr="005E0CA6">
              <w:rPr>
                <w:sz w:val="22"/>
                <w:szCs w:val="22"/>
              </w:rPr>
              <w:t>а</w:t>
            </w:r>
            <w:r w:rsidRPr="005E0CA6">
              <w:rPr>
                <w:sz w:val="22"/>
                <w:szCs w:val="22"/>
              </w:rPr>
              <w:t>ет стремление детей самостоятельно орг</w:t>
            </w:r>
            <w:r w:rsidRPr="005E0CA6">
              <w:rPr>
                <w:sz w:val="22"/>
                <w:szCs w:val="22"/>
              </w:rPr>
              <w:t>а</w:t>
            </w:r>
            <w:r w:rsidRPr="005E0CA6">
              <w:rPr>
                <w:sz w:val="22"/>
                <w:szCs w:val="22"/>
              </w:rPr>
              <w:t>низовывать знакомые подвижные игры со сверстниками, спр</w:t>
            </w:r>
            <w:r w:rsidRPr="005E0CA6">
              <w:rPr>
                <w:sz w:val="22"/>
                <w:szCs w:val="22"/>
              </w:rPr>
              <w:t>а</w:t>
            </w:r>
            <w:r w:rsidRPr="005E0CA6">
              <w:rPr>
                <w:sz w:val="22"/>
                <w:szCs w:val="22"/>
              </w:rPr>
              <w:t>ведливо оценивать свои результаты и р</w:t>
            </w:r>
            <w:r w:rsidRPr="005E0CA6">
              <w:rPr>
                <w:sz w:val="22"/>
                <w:szCs w:val="22"/>
              </w:rPr>
              <w:t>е</w:t>
            </w:r>
            <w:r w:rsidRPr="005E0CA6">
              <w:rPr>
                <w:sz w:val="22"/>
                <w:szCs w:val="22"/>
              </w:rPr>
              <w:t xml:space="preserve">зультаты товарищей; </w:t>
            </w:r>
          </w:p>
          <w:p w:rsidR="00641BE9" w:rsidRPr="005E0CA6" w:rsidRDefault="00641BE9" w:rsidP="0073246C">
            <w:pPr>
              <w:spacing w:line="240" w:lineRule="auto"/>
              <w:rPr>
                <w:sz w:val="22"/>
                <w:szCs w:val="22"/>
              </w:rPr>
            </w:pPr>
            <w:r w:rsidRPr="005E0CA6">
              <w:rPr>
                <w:sz w:val="22"/>
                <w:szCs w:val="22"/>
              </w:rPr>
              <w:t>3.Побуждает проявлять смелость, находч</w:t>
            </w:r>
            <w:r w:rsidRPr="005E0CA6">
              <w:rPr>
                <w:sz w:val="22"/>
                <w:szCs w:val="22"/>
              </w:rPr>
              <w:t>и</w:t>
            </w:r>
            <w:r w:rsidRPr="005E0CA6">
              <w:rPr>
                <w:sz w:val="22"/>
                <w:szCs w:val="22"/>
              </w:rPr>
              <w:t>вость, волевые качес</w:t>
            </w:r>
            <w:r w:rsidRPr="005E0CA6">
              <w:rPr>
                <w:sz w:val="22"/>
                <w:szCs w:val="22"/>
              </w:rPr>
              <w:t>т</w:t>
            </w:r>
            <w:r w:rsidRPr="005E0CA6">
              <w:rPr>
                <w:sz w:val="22"/>
                <w:szCs w:val="22"/>
              </w:rPr>
              <w:t>ва, честность, целеус</w:t>
            </w:r>
            <w:r w:rsidRPr="005E0CA6">
              <w:rPr>
                <w:sz w:val="22"/>
                <w:szCs w:val="22"/>
              </w:rPr>
              <w:t>т</w:t>
            </w:r>
            <w:r w:rsidRPr="005E0CA6">
              <w:rPr>
                <w:sz w:val="22"/>
                <w:szCs w:val="22"/>
              </w:rPr>
              <w:t>ремленность.</w:t>
            </w:r>
          </w:p>
          <w:p w:rsidR="00641BE9" w:rsidRPr="005E0CA6" w:rsidRDefault="00641BE9" w:rsidP="0073246C">
            <w:pPr>
              <w:spacing w:line="240" w:lineRule="auto"/>
              <w:rPr>
                <w:sz w:val="22"/>
                <w:szCs w:val="22"/>
              </w:rPr>
            </w:pPr>
            <w:r w:rsidRPr="005E0CA6">
              <w:rPr>
                <w:sz w:val="22"/>
                <w:szCs w:val="22"/>
              </w:rPr>
              <w:t>4. Поощряет творчес</w:t>
            </w:r>
            <w:r w:rsidRPr="005E0CA6">
              <w:rPr>
                <w:sz w:val="22"/>
                <w:szCs w:val="22"/>
              </w:rPr>
              <w:t>т</w:t>
            </w:r>
            <w:r w:rsidRPr="005E0CA6">
              <w:rPr>
                <w:sz w:val="22"/>
                <w:szCs w:val="22"/>
              </w:rPr>
              <w:t>во детей, желание д</w:t>
            </w:r>
            <w:r w:rsidRPr="005E0CA6">
              <w:rPr>
                <w:sz w:val="22"/>
                <w:szCs w:val="22"/>
              </w:rPr>
              <w:t>е</w:t>
            </w:r>
            <w:r w:rsidRPr="005E0CA6">
              <w:rPr>
                <w:sz w:val="22"/>
                <w:szCs w:val="22"/>
              </w:rPr>
              <w:t>тей придумывать вар</w:t>
            </w:r>
            <w:r w:rsidRPr="005E0CA6">
              <w:rPr>
                <w:sz w:val="22"/>
                <w:szCs w:val="22"/>
              </w:rPr>
              <w:t>и</w:t>
            </w:r>
            <w:r w:rsidRPr="005E0CA6">
              <w:rPr>
                <w:sz w:val="22"/>
                <w:szCs w:val="22"/>
              </w:rPr>
              <w:t>анты игр, комбинир</w:t>
            </w:r>
            <w:r w:rsidRPr="005E0CA6">
              <w:rPr>
                <w:sz w:val="22"/>
                <w:szCs w:val="22"/>
              </w:rPr>
              <w:t>о</w:t>
            </w:r>
            <w:r w:rsidRPr="005E0CA6">
              <w:rPr>
                <w:sz w:val="22"/>
                <w:szCs w:val="22"/>
              </w:rPr>
              <w:t>вать движения, импр</w:t>
            </w:r>
            <w:r w:rsidRPr="005E0CA6">
              <w:rPr>
                <w:sz w:val="22"/>
                <w:szCs w:val="22"/>
              </w:rPr>
              <w:t>о</w:t>
            </w:r>
            <w:r w:rsidRPr="005E0CA6">
              <w:rPr>
                <w:sz w:val="22"/>
                <w:szCs w:val="22"/>
              </w:rPr>
              <w:t>визировать.</w:t>
            </w:r>
          </w:p>
        </w:tc>
      </w:tr>
      <w:tr w:rsidR="00C5451E"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lastRenderedPageBreak/>
              <w:t>Воспитывает умение де</w:t>
            </w:r>
            <w:r w:rsidRPr="005E0CA6">
              <w:rPr>
                <w:sz w:val="22"/>
                <w:szCs w:val="22"/>
              </w:rPr>
              <w:t>й</w:t>
            </w:r>
            <w:r w:rsidRPr="005E0CA6">
              <w:rPr>
                <w:sz w:val="22"/>
                <w:szCs w:val="22"/>
              </w:rPr>
              <w:t>ствовать сообща, собл</w:t>
            </w:r>
            <w:r w:rsidRPr="005E0CA6">
              <w:rPr>
                <w:sz w:val="22"/>
                <w:szCs w:val="22"/>
              </w:rPr>
              <w:t>ю</w:t>
            </w:r>
            <w:r w:rsidRPr="005E0CA6">
              <w:rPr>
                <w:sz w:val="22"/>
                <w:szCs w:val="22"/>
              </w:rPr>
              <w:t>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w:t>
            </w:r>
            <w:r w:rsidRPr="005E0CA6">
              <w:rPr>
                <w:sz w:val="22"/>
                <w:szCs w:val="22"/>
              </w:rPr>
              <w:t>и</w:t>
            </w:r>
            <w:r w:rsidRPr="005E0CA6">
              <w:rPr>
                <w:sz w:val="22"/>
                <w:szCs w:val="22"/>
              </w:rPr>
              <w:t>ям выразительность (ко</w:t>
            </w:r>
            <w:r w:rsidRPr="005E0CA6">
              <w:rPr>
                <w:sz w:val="22"/>
                <w:szCs w:val="22"/>
              </w:rPr>
              <w:t>ш</w:t>
            </w:r>
            <w:r w:rsidRPr="005E0CA6">
              <w:rPr>
                <w:sz w:val="22"/>
                <w:szCs w:val="22"/>
              </w:rPr>
              <w:t>ка просыпается, потягив</w:t>
            </w:r>
            <w:r w:rsidRPr="005E0CA6">
              <w:rPr>
                <w:sz w:val="22"/>
                <w:szCs w:val="22"/>
              </w:rPr>
              <w:t>а</w:t>
            </w:r>
            <w:r w:rsidRPr="005E0CA6">
              <w:rPr>
                <w:sz w:val="22"/>
                <w:szCs w:val="22"/>
              </w:rPr>
              <w:t>ется, мяукает).</w:t>
            </w:r>
          </w:p>
          <w:p w:rsidR="00641BE9" w:rsidRPr="005E0CA6" w:rsidRDefault="00641BE9" w:rsidP="0073246C">
            <w:pPr>
              <w:pStyle w:val="ConsPlusNormal"/>
              <w:jc w:val="both"/>
              <w:rPr>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r w:rsidRPr="005E0CA6">
              <w:rPr>
                <w:sz w:val="22"/>
                <w:szCs w:val="22"/>
              </w:rPr>
              <w:t>Приучает к выполнению пр</w:t>
            </w:r>
            <w:r w:rsidRPr="005E0CA6">
              <w:rPr>
                <w:sz w:val="22"/>
                <w:szCs w:val="22"/>
              </w:rPr>
              <w:t>а</w:t>
            </w:r>
            <w:r w:rsidRPr="005E0CA6">
              <w:rPr>
                <w:sz w:val="22"/>
                <w:szCs w:val="22"/>
              </w:rPr>
              <w:t>вил, поощряет проявление ц</w:t>
            </w:r>
            <w:r w:rsidRPr="005E0CA6">
              <w:rPr>
                <w:sz w:val="22"/>
                <w:szCs w:val="22"/>
              </w:rPr>
              <w:t>е</w:t>
            </w:r>
            <w:r w:rsidRPr="005E0CA6">
              <w:rPr>
                <w:sz w:val="22"/>
                <w:szCs w:val="22"/>
              </w:rPr>
              <w:t>леустремленности, настойч</w:t>
            </w:r>
            <w:r w:rsidRPr="005E0CA6">
              <w:rPr>
                <w:sz w:val="22"/>
                <w:szCs w:val="22"/>
              </w:rPr>
              <w:t>и</w:t>
            </w:r>
            <w:r w:rsidRPr="005E0CA6">
              <w:rPr>
                <w:sz w:val="22"/>
                <w:szCs w:val="22"/>
              </w:rPr>
              <w:t>вости, творческих способн</w:t>
            </w:r>
            <w:r w:rsidRPr="005E0CA6">
              <w:rPr>
                <w:sz w:val="22"/>
                <w:szCs w:val="22"/>
              </w:rPr>
              <w:t>о</w:t>
            </w:r>
            <w:r w:rsidRPr="005E0CA6">
              <w:rPr>
                <w:sz w:val="22"/>
                <w:szCs w:val="22"/>
              </w:rPr>
              <w:t>стей детей (придумывание и комбинирование движений в игре).</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sz w:val="22"/>
                <w:szCs w:val="22"/>
              </w:rPr>
            </w:pPr>
            <w:r w:rsidRPr="005E0CA6">
              <w:rPr>
                <w:sz w:val="22"/>
                <w:szCs w:val="22"/>
              </w:rPr>
              <w:t>Педагог обучает вза</w:t>
            </w:r>
            <w:r w:rsidRPr="005E0CA6">
              <w:rPr>
                <w:sz w:val="22"/>
                <w:szCs w:val="22"/>
              </w:rPr>
              <w:t>и</w:t>
            </w:r>
            <w:r w:rsidRPr="005E0CA6">
              <w:rPr>
                <w:sz w:val="22"/>
                <w:szCs w:val="22"/>
              </w:rPr>
              <w:t>модействию детей в команде, поощряет оказание помощи и взаимовыручки, ин</w:t>
            </w:r>
            <w:r w:rsidRPr="005E0CA6">
              <w:rPr>
                <w:sz w:val="22"/>
                <w:szCs w:val="22"/>
              </w:rPr>
              <w:t>и</w:t>
            </w:r>
            <w:r w:rsidRPr="005E0CA6">
              <w:rPr>
                <w:sz w:val="22"/>
                <w:szCs w:val="22"/>
              </w:rPr>
              <w:t>циативы при орган</w:t>
            </w:r>
            <w:r w:rsidRPr="005E0CA6">
              <w:rPr>
                <w:sz w:val="22"/>
                <w:szCs w:val="22"/>
              </w:rPr>
              <w:t>и</w:t>
            </w:r>
            <w:r w:rsidRPr="005E0CA6">
              <w:rPr>
                <w:sz w:val="22"/>
                <w:szCs w:val="22"/>
              </w:rPr>
              <w:t>зации игр с небольшой группой сверстников, младшими детьми; воспитывает и по</w:t>
            </w:r>
            <w:r w:rsidRPr="005E0CA6">
              <w:rPr>
                <w:sz w:val="22"/>
                <w:szCs w:val="22"/>
              </w:rPr>
              <w:t>д</w:t>
            </w:r>
            <w:r w:rsidRPr="005E0CA6">
              <w:rPr>
                <w:sz w:val="22"/>
                <w:szCs w:val="22"/>
              </w:rPr>
              <w:t>держивает проявление нравственно - волевых качеств, самосто</w:t>
            </w:r>
            <w:r w:rsidRPr="005E0CA6">
              <w:rPr>
                <w:sz w:val="22"/>
                <w:szCs w:val="22"/>
              </w:rPr>
              <w:t>я</w:t>
            </w:r>
            <w:r w:rsidRPr="005E0CA6">
              <w:rPr>
                <w:sz w:val="22"/>
                <w:szCs w:val="22"/>
              </w:rPr>
              <w:t>тельности и сплоче</w:t>
            </w:r>
            <w:r w:rsidRPr="005E0CA6">
              <w:rPr>
                <w:sz w:val="22"/>
                <w:szCs w:val="22"/>
              </w:rPr>
              <w:t>н</w:t>
            </w:r>
            <w:r w:rsidRPr="005E0CA6">
              <w:rPr>
                <w:sz w:val="22"/>
                <w:szCs w:val="22"/>
              </w:rPr>
              <w:t>ности, чувства отве</w:t>
            </w:r>
            <w:r w:rsidRPr="005E0CA6">
              <w:rPr>
                <w:sz w:val="22"/>
                <w:szCs w:val="22"/>
              </w:rPr>
              <w:t>т</w:t>
            </w:r>
            <w:r w:rsidRPr="005E0CA6">
              <w:rPr>
                <w:sz w:val="22"/>
                <w:szCs w:val="22"/>
              </w:rPr>
              <w:t>ственности за успехи команды, стремление к победе, стремление к преодолению трудн</w:t>
            </w:r>
            <w:r w:rsidRPr="005E0CA6">
              <w:rPr>
                <w:sz w:val="22"/>
                <w:szCs w:val="22"/>
              </w:rPr>
              <w:t>о</w:t>
            </w:r>
            <w:r w:rsidRPr="005E0CA6">
              <w:rPr>
                <w:sz w:val="22"/>
                <w:szCs w:val="22"/>
              </w:rPr>
              <w:t>стей; развивает тво</w:t>
            </w:r>
            <w:r w:rsidRPr="005E0CA6">
              <w:rPr>
                <w:sz w:val="22"/>
                <w:szCs w:val="22"/>
              </w:rPr>
              <w:t>р</w:t>
            </w:r>
            <w:r w:rsidRPr="005E0CA6">
              <w:rPr>
                <w:sz w:val="22"/>
                <w:szCs w:val="22"/>
              </w:rPr>
              <w:t>ческие способности, поддерживает иници</w:t>
            </w:r>
            <w:r w:rsidRPr="005E0CA6">
              <w:rPr>
                <w:sz w:val="22"/>
                <w:szCs w:val="22"/>
              </w:rPr>
              <w:t>а</w:t>
            </w:r>
            <w:r w:rsidRPr="005E0CA6">
              <w:rPr>
                <w:sz w:val="22"/>
                <w:szCs w:val="22"/>
              </w:rPr>
              <w:t>тиву детей в играх (выбор игр, придум</w:t>
            </w:r>
            <w:r w:rsidRPr="005E0CA6">
              <w:rPr>
                <w:sz w:val="22"/>
                <w:szCs w:val="22"/>
              </w:rPr>
              <w:t>ы</w:t>
            </w:r>
            <w:r w:rsidRPr="005E0CA6">
              <w:rPr>
                <w:sz w:val="22"/>
                <w:szCs w:val="22"/>
              </w:rPr>
              <w:t>вание новых вариа</w:t>
            </w:r>
            <w:r w:rsidRPr="005E0CA6">
              <w:rPr>
                <w:sz w:val="22"/>
                <w:szCs w:val="22"/>
              </w:rPr>
              <w:t>н</w:t>
            </w:r>
            <w:r w:rsidRPr="005E0CA6">
              <w:rPr>
                <w:sz w:val="22"/>
                <w:szCs w:val="22"/>
              </w:rPr>
              <w:t xml:space="preserve">тов, комбинирование движений). </w:t>
            </w:r>
          </w:p>
          <w:p w:rsidR="00641BE9" w:rsidRPr="005E0CA6" w:rsidRDefault="00641BE9" w:rsidP="0073246C">
            <w:pPr>
              <w:pStyle w:val="ConsPlusNormal"/>
              <w:jc w:val="both"/>
              <w:rPr>
                <w:sz w:val="22"/>
                <w:szCs w:val="22"/>
              </w:rPr>
            </w:pPr>
            <w:r w:rsidRPr="005E0CA6">
              <w:rPr>
                <w:sz w:val="22"/>
                <w:szCs w:val="22"/>
              </w:rPr>
              <w:t>Способствует форм</w:t>
            </w:r>
            <w:r w:rsidRPr="005E0CA6">
              <w:rPr>
                <w:sz w:val="22"/>
                <w:szCs w:val="22"/>
              </w:rPr>
              <w:t>и</w:t>
            </w:r>
            <w:r w:rsidRPr="005E0CA6">
              <w:rPr>
                <w:sz w:val="22"/>
                <w:szCs w:val="22"/>
              </w:rPr>
              <w:t>рованию духовно-нравственных качеств, основ патриотизма и гражданской иденти</w:t>
            </w:r>
            <w:r w:rsidRPr="005E0CA6">
              <w:rPr>
                <w:sz w:val="22"/>
                <w:szCs w:val="22"/>
              </w:rPr>
              <w:t>ч</w:t>
            </w:r>
            <w:r w:rsidRPr="005E0CA6">
              <w:rPr>
                <w:sz w:val="22"/>
                <w:szCs w:val="22"/>
              </w:rPr>
              <w:t>ности в подвижных играх.</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r w:rsidRPr="005E0CA6">
              <w:rPr>
                <w:sz w:val="22"/>
                <w:szCs w:val="22"/>
              </w:rPr>
              <w:t>Продолжает воспит</w:t>
            </w:r>
            <w:r w:rsidRPr="005E0CA6">
              <w:rPr>
                <w:sz w:val="22"/>
                <w:szCs w:val="22"/>
              </w:rPr>
              <w:t>ы</w:t>
            </w:r>
            <w:r w:rsidRPr="005E0CA6">
              <w:rPr>
                <w:sz w:val="22"/>
                <w:szCs w:val="22"/>
              </w:rPr>
              <w:t>вать сплоченность, взаимопомощь, чувс</w:t>
            </w:r>
            <w:r w:rsidRPr="005E0CA6">
              <w:rPr>
                <w:sz w:val="22"/>
                <w:szCs w:val="22"/>
              </w:rPr>
              <w:t>т</w:t>
            </w:r>
            <w:r w:rsidRPr="005E0CA6">
              <w:rPr>
                <w:sz w:val="22"/>
                <w:szCs w:val="22"/>
              </w:rPr>
              <w:t>во ответственности за успехи и достижения команды, стремление вносить свой вклад в победу команды, пр</w:t>
            </w:r>
            <w:r w:rsidRPr="005E0CA6">
              <w:rPr>
                <w:sz w:val="22"/>
                <w:szCs w:val="22"/>
              </w:rPr>
              <w:t>е</w:t>
            </w:r>
            <w:r w:rsidRPr="005E0CA6">
              <w:rPr>
                <w:sz w:val="22"/>
                <w:szCs w:val="22"/>
              </w:rPr>
              <w:t xml:space="preserve">одолевать трудности. </w:t>
            </w:r>
          </w:p>
          <w:p w:rsidR="00641BE9" w:rsidRPr="005E0CA6" w:rsidRDefault="00641BE9" w:rsidP="0073246C">
            <w:pPr>
              <w:spacing w:line="240" w:lineRule="auto"/>
              <w:rPr>
                <w:sz w:val="22"/>
                <w:szCs w:val="22"/>
              </w:rPr>
            </w:pPr>
            <w:r w:rsidRPr="005E0CA6">
              <w:rPr>
                <w:sz w:val="22"/>
                <w:szCs w:val="22"/>
              </w:rPr>
              <w:t>Способствует форм</w:t>
            </w:r>
            <w:r w:rsidRPr="005E0CA6">
              <w:rPr>
                <w:sz w:val="22"/>
                <w:szCs w:val="22"/>
              </w:rPr>
              <w:t>и</w:t>
            </w:r>
            <w:r w:rsidRPr="005E0CA6">
              <w:rPr>
                <w:sz w:val="22"/>
                <w:szCs w:val="22"/>
              </w:rPr>
              <w:t>рованию духовно-нравственных качеств, основ патриотизма и гражданской иденти</w:t>
            </w:r>
            <w:r w:rsidRPr="005E0CA6">
              <w:rPr>
                <w:sz w:val="22"/>
                <w:szCs w:val="22"/>
              </w:rPr>
              <w:t>ч</w:t>
            </w:r>
            <w:r w:rsidRPr="005E0CA6">
              <w:rPr>
                <w:sz w:val="22"/>
                <w:szCs w:val="22"/>
              </w:rPr>
              <w:t>ности</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hd w:val="clear" w:color="auto" w:fill="F2F2F2" w:themeFill="background1" w:themeFillShade="F2"/>
              <w:spacing w:line="240" w:lineRule="auto"/>
              <w:rPr>
                <w:b/>
                <w:sz w:val="22"/>
                <w:szCs w:val="22"/>
              </w:rPr>
            </w:pPr>
            <w:r w:rsidRPr="005E0CA6">
              <w:rPr>
                <w:b/>
                <w:sz w:val="22"/>
                <w:szCs w:val="22"/>
              </w:rPr>
              <w:t xml:space="preserve"> Спортивные игры</w:t>
            </w:r>
          </w:p>
        </w:tc>
      </w:tr>
      <w:tr w:rsidR="00F22D24"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b/>
                <w:sz w:val="22"/>
                <w:szCs w:val="22"/>
              </w:rPr>
            </w:pPr>
            <w:r w:rsidRPr="005E0CA6">
              <w:rPr>
                <w:b/>
                <w:sz w:val="22"/>
                <w:szCs w:val="22"/>
              </w:rPr>
              <w:t>3-4</w:t>
            </w: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6-7</w:t>
            </w:r>
          </w:p>
        </w:tc>
      </w:tr>
      <w:tr w:rsidR="00641BE9"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223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t>Педагог обучает детей элементам спортивных игр, которые проводятся в спортивном зале или на площадке в зависимости от имеющихся усл</w:t>
            </w:r>
            <w:r w:rsidRPr="005E0CA6">
              <w:t>о</w:t>
            </w:r>
            <w:r w:rsidRPr="005E0CA6">
              <w:t>вий и оборудования, а также региональных и климатических особенностей.</w:t>
            </w:r>
          </w:p>
        </w:tc>
      </w:tr>
      <w:tr w:rsidR="00F22D24"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 xml:space="preserve">Городки: </w:t>
            </w:r>
          </w:p>
          <w:p w:rsidR="00641BE9" w:rsidRPr="005E0CA6" w:rsidRDefault="00641BE9" w:rsidP="0073246C">
            <w:pPr>
              <w:pStyle w:val="af2"/>
              <w:jc w:val="both"/>
              <w:rPr>
                <w:b/>
              </w:rPr>
            </w:pPr>
            <w:r w:rsidRPr="005E0CA6">
              <w:t>бросание биты сбоку, выбивание городка с кона (5 - 6 м) и пол</w:t>
            </w:r>
            <w:r w:rsidRPr="005E0CA6">
              <w:t>у</w:t>
            </w:r>
            <w:r w:rsidRPr="005E0CA6">
              <w:t>кона (2 - 3 м); знание 3 - 4 фигур</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rPr>
                <w:b/>
                <w:bCs/>
              </w:rPr>
              <w:t>Городки:</w:t>
            </w:r>
            <w:r w:rsidRPr="005E0CA6">
              <w:t xml:space="preserve"> бросание биты сбоку, от плеча, занимая правильное исходное положение; знание 4 - 5 фигур, в</w:t>
            </w:r>
            <w:r w:rsidRPr="005E0CA6">
              <w:t>ы</w:t>
            </w:r>
            <w:r w:rsidRPr="005E0CA6">
              <w:t>бивание городков с п</w:t>
            </w:r>
            <w:r w:rsidRPr="005E0CA6">
              <w:t>о</w:t>
            </w:r>
            <w:r w:rsidRPr="005E0CA6">
              <w:t>лукона и кона при на</w:t>
            </w:r>
            <w:r w:rsidRPr="005E0CA6">
              <w:t>и</w:t>
            </w:r>
            <w:r w:rsidRPr="005E0CA6">
              <w:t>меньшем количестве бросков бит.</w:t>
            </w:r>
          </w:p>
        </w:tc>
      </w:tr>
      <w:tr w:rsidR="00F22D24"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rPr>
                <w:b/>
              </w:rPr>
              <w:t>Элементы баскетб</w:t>
            </w:r>
            <w:r w:rsidRPr="005E0CA6">
              <w:rPr>
                <w:b/>
              </w:rPr>
              <w:t>о</w:t>
            </w:r>
            <w:r w:rsidRPr="005E0CA6">
              <w:rPr>
                <w:b/>
              </w:rPr>
              <w:t>ла:</w:t>
            </w:r>
            <w:r w:rsidRPr="005E0CA6">
              <w:t xml:space="preserve"> перебрасывание мяча друг другу от груди; ведение мяча </w:t>
            </w:r>
            <w:r w:rsidRPr="005E0CA6">
              <w:lastRenderedPageBreak/>
              <w:t>правой и левой рукой; забрасывание мяча в корзину двумя руками от груди; игра по у</w:t>
            </w:r>
            <w:r w:rsidRPr="005E0CA6">
              <w:t>п</w:t>
            </w:r>
            <w:r w:rsidRPr="005E0CA6">
              <w:t>рощенным правилам.</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rPr>
                <w:b/>
                <w:bCs/>
              </w:rPr>
              <w:lastRenderedPageBreak/>
              <w:t>Элементы баскетб</w:t>
            </w:r>
            <w:r w:rsidRPr="005E0CA6">
              <w:rPr>
                <w:b/>
                <w:bCs/>
              </w:rPr>
              <w:t>о</w:t>
            </w:r>
            <w:r w:rsidRPr="005E0CA6">
              <w:rPr>
                <w:b/>
                <w:bCs/>
              </w:rPr>
              <w:t>ла:</w:t>
            </w:r>
            <w:r w:rsidRPr="005E0CA6">
              <w:t xml:space="preserve"> передача мяча друг другу (двумя руками от груди, одной рукой от </w:t>
            </w:r>
            <w:r w:rsidRPr="005E0CA6">
              <w:lastRenderedPageBreak/>
              <w:t>плеча); перебрасыв</w:t>
            </w:r>
            <w:r w:rsidRPr="005E0CA6">
              <w:t>а</w:t>
            </w:r>
            <w:r w:rsidRPr="005E0CA6">
              <w:t>ние мяча друг другу двумя руками от груди, стоя напротив друг друга и в движении; ловля летящего мяча на разной высоте (на уровне груди, над г</w:t>
            </w:r>
            <w:r w:rsidRPr="005E0CA6">
              <w:t>о</w:t>
            </w:r>
            <w:r w:rsidRPr="005E0CA6">
              <w:t>ловой, сбоку, снизу, у пола и тому подобное) и с разных сторон; з</w:t>
            </w:r>
            <w:r w:rsidRPr="005E0CA6">
              <w:t>а</w:t>
            </w:r>
            <w:r w:rsidRPr="005E0CA6">
              <w:t>брасывание мяча в ко</w:t>
            </w:r>
            <w:r w:rsidRPr="005E0CA6">
              <w:t>р</w:t>
            </w:r>
            <w:r w:rsidRPr="005E0CA6">
              <w:t>зину двумя руками из-за головы, от плеча; ведение мяча одной рукой, передавая его из одной руки в другую, передвигаясь в разных направлениях, остана</w:t>
            </w:r>
            <w:r w:rsidRPr="005E0CA6">
              <w:t>в</w:t>
            </w:r>
            <w:r w:rsidRPr="005E0CA6">
              <w:t>ливаясь и снова пер</w:t>
            </w:r>
            <w:r w:rsidRPr="005E0CA6">
              <w:t>е</w:t>
            </w:r>
            <w:r w:rsidRPr="005E0CA6">
              <w:t>двигаясь по сигналу.</w:t>
            </w:r>
          </w:p>
        </w:tc>
      </w:tr>
      <w:tr w:rsidR="00F22D24"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 xml:space="preserve">Элементы футбола: </w:t>
            </w:r>
          </w:p>
          <w:p w:rsidR="00641BE9" w:rsidRPr="005E0CA6" w:rsidRDefault="00641BE9" w:rsidP="0073246C">
            <w:pPr>
              <w:pStyle w:val="af2"/>
              <w:jc w:val="both"/>
              <w:rPr>
                <w:b/>
              </w:rPr>
            </w:pPr>
            <w:r w:rsidRPr="005E0CA6">
              <w:t>отбивание мяча пр</w:t>
            </w:r>
            <w:r w:rsidRPr="005E0CA6">
              <w:t>а</w:t>
            </w:r>
            <w:r w:rsidRPr="005E0CA6">
              <w:t>вой и левой ногой в заданном направл</w:t>
            </w:r>
            <w:r w:rsidRPr="005E0CA6">
              <w:t>е</w:t>
            </w:r>
            <w:r w:rsidRPr="005E0CA6">
              <w:t>нии; ведение мяча н</w:t>
            </w:r>
            <w:r w:rsidRPr="005E0CA6">
              <w:t>о</w:t>
            </w:r>
            <w:r w:rsidRPr="005E0CA6">
              <w:t>гой между и вокруг предметов; отбивание мяча о стенку; перед</w:t>
            </w:r>
            <w:r w:rsidRPr="005E0CA6">
              <w:t>а</w:t>
            </w:r>
            <w:r w:rsidRPr="005E0CA6">
              <w:t>ча мяча ногой друг другу (3 - 5 м); игра по упрощенным прав</w:t>
            </w:r>
            <w:r w:rsidRPr="005E0CA6">
              <w:t>и</w:t>
            </w:r>
            <w:r w:rsidRPr="005E0CA6">
              <w:t>лам.</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rPr>
                <w:b/>
                <w:bCs/>
              </w:rPr>
              <w:t>Элементы футбола:</w:t>
            </w:r>
            <w:r w:rsidRPr="005E0CA6">
              <w:t xml:space="preserve"> передача мяча друг другу, отбивая его пр</w:t>
            </w:r>
            <w:r w:rsidRPr="005E0CA6">
              <w:t>а</w:t>
            </w:r>
            <w:r w:rsidRPr="005E0CA6">
              <w:t>вой и левой ногой, стоя на месте; ведение мяч "змейкой" между ра</w:t>
            </w:r>
            <w:r w:rsidRPr="005E0CA6">
              <w:t>с</w:t>
            </w:r>
            <w:r w:rsidRPr="005E0CA6">
              <w:t>ставленными предм</w:t>
            </w:r>
            <w:r w:rsidRPr="005E0CA6">
              <w:t>е</w:t>
            </w:r>
            <w:r w:rsidRPr="005E0CA6">
              <w:t>тами, попадание в предметы, забивание мяча в ворота, игра по упрощенным правилам.</w:t>
            </w:r>
          </w:p>
        </w:tc>
      </w:tr>
      <w:tr w:rsidR="00F22D24" w:rsidRPr="005E0CA6" w:rsidTr="0073246C">
        <w:trPr>
          <w:trHeight w:val="1030"/>
        </w:trPr>
        <w:tc>
          <w:tcPr>
            <w:tcW w:w="129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479"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 xml:space="preserve">Бадминтон: </w:t>
            </w:r>
          </w:p>
          <w:p w:rsidR="00641BE9" w:rsidRPr="005E0CA6" w:rsidRDefault="00641BE9" w:rsidP="0073246C">
            <w:pPr>
              <w:pStyle w:val="af2"/>
              <w:jc w:val="both"/>
            </w:pPr>
            <w:r w:rsidRPr="005E0CA6">
              <w:t>отбивание волана р</w:t>
            </w:r>
            <w:r w:rsidRPr="005E0CA6">
              <w:t>а</w:t>
            </w:r>
            <w:r w:rsidRPr="005E0CA6">
              <w:t>кеткой в заданном н</w:t>
            </w:r>
            <w:r w:rsidRPr="005E0CA6">
              <w:t>а</w:t>
            </w:r>
            <w:r w:rsidRPr="005E0CA6">
              <w:t>правлении; игра с п</w:t>
            </w:r>
            <w:r w:rsidRPr="005E0CA6">
              <w:t>е</w:t>
            </w:r>
            <w:r w:rsidRPr="005E0CA6">
              <w:t>дагогом.</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rPr>
                <w:b/>
                <w:bCs/>
              </w:rPr>
              <w:t>Бадминтон:</w:t>
            </w:r>
            <w:r w:rsidRPr="005E0CA6">
              <w:t xml:space="preserve"> перебр</w:t>
            </w:r>
            <w:r w:rsidRPr="005E0CA6">
              <w:t>а</w:t>
            </w:r>
            <w:r w:rsidRPr="005E0CA6">
              <w:t>сывание волана раке</w:t>
            </w:r>
            <w:r w:rsidRPr="005E0CA6">
              <w:t>т</w:t>
            </w:r>
            <w:r w:rsidRPr="005E0CA6">
              <w:t>кой на сторону партн</w:t>
            </w:r>
            <w:r w:rsidRPr="005E0CA6">
              <w:t>е</w:t>
            </w:r>
            <w:r w:rsidRPr="005E0CA6">
              <w:t>ра без сетки, через се</w:t>
            </w:r>
            <w:r w:rsidRPr="005E0CA6">
              <w:t>т</w:t>
            </w:r>
            <w:r w:rsidRPr="005E0CA6">
              <w:t>ку, правильно удерж</w:t>
            </w:r>
            <w:r w:rsidRPr="005E0CA6">
              <w:t>и</w:t>
            </w:r>
            <w:r w:rsidRPr="005E0CA6">
              <w:t>вая ракетку.</w:t>
            </w:r>
          </w:p>
        </w:tc>
      </w:tr>
      <w:tr w:rsidR="00F22D24" w:rsidRPr="005E0CA6" w:rsidTr="0073246C">
        <w:trPr>
          <w:trHeight w:val="1897"/>
        </w:trPr>
        <w:tc>
          <w:tcPr>
            <w:tcW w:w="1291"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479"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bCs/>
              </w:rPr>
            </w:pPr>
            <w:r w:rsidRPr="005E0CA6">
              <w:rPr>
                <w:b/>
              </w:rPr>
              <w:t>Элементы настольн</w:t>
            </w:r>
            <w:r w:rsidRPr="005E0CA6">
              <w:rPr>
                <w:b/>
              </w:rPr>
              <w:t>о</w:t>
            </w:r>
            <w:r w:rsidRPr="005E0CA6">
              <w:rPr>
                <w:b/>
              </w:rPr>
              <w:t>го тенниса:</w:t>
            </w:r>
            <w:r w:rsidRPr="005E0CA6">
              <w:t xml:space="preserve"> подгот</w:t>
            </w:r>
            <w:r w:rsidRPr="005E0CA6">
              <w:t>о</w:t>
            </w:r>
            <w:r w:rsidRPr="005E0CA6">
              <w:t>вительные упражнения с ракеткой и мячом (подбрасывать и ловить мяч одной рукой, р</w:t>
            </w:r>
            <w:r w:rsidRPr="005E0CA6">
              <w:t>а</w:t>
            </w:r>
            <w:r w:rsidRPr="005E0CA6">
              <w:t>кеткой с ударом о пол, о стену); подача мяча через сетку после его отскока от стола.</w:t>
            </w:r>
          </w:p>
        </w:tc>
      </w:tr>
      <w:tr w:rsidR="00C5451E" w:rsidRPr="005E0CA6" w:rsidTr="0073246C">
        <w:tc>
          <w:tcPr>
            <w:tcW w:w="1291"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4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sz w:val="22"/>
                <w:szCs w:val="22"/>
              </w:rPr>
            </w:pP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p>
          <w:p w:rsidR="00641BE9" w:rsidRPr="005E0CA6" w:rsidRDefault="00641BE9" w:rsidP="0073246C">
            <w:pPr>
              <w:pStyle w:val="af2"/>
              <w:jc w:val="both"/>
            </w:pP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pPr>
            <w:r w:rsidRPr="005E0CA6">
              <w:rPr>
                <w:b/>
                <w:bCs/>
              </w:rPr>
              <w:t>Элементы хоккея:</w:t>
            </w:r>
            <w:r w:rsidRPr="005E0CA6">
              <w:t xml:space="preserve"> (без коньков - на снегу, на траве): ведение шайбы клюшкой, не отрывая ее от шайбы; </w:t>
            </w:r>
            <w:r w:rsidRPr="005E0CA6">
              <w:lastRenderedPageBreak/>
              <w:t>прокатывание шайбы клюшкой друг другу, задерживание шайбы клюшкой; ведение шайбы клюшкой в</w:t>
            </w:r>
            <w:r w:rsidRPr="005E0CA6">
              <w:t>о</w:t>
            </w:r>
            <w:r w:rsidRPr="005E0CA6">
              <w:t>круг предметов и ме</w:t>
            </w:r>
            <w:r w:rsidRPr="005E0CA6">
              <w:t>ж</w:t>
            </w:r>
            <w:r w:rsidRPr="005E0CA6">
              <w:t>ду ними; забрасывание шайбы в ворота, держа клюшку двумя руками (справа и слева); поп</w:t>
            </w:r>
            <w:r w:rsidRPr="005E0CA6">
              <w:t>а</w:t>
            </w:r>
            <w:r w:rsidRPr="005E0CA6">
              <w:t>дание шайбой в ворота, ударяя по ней с места и после ведения.</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spacing w:line="240" w:lineRule="auto"/>
              <w:rPr>
                <w:b/>
                <w:sz w:val="22"/>
                <w:szCs w:val="22"/>
              </w:rPr>
            </w:pPr>
            <w:r w:rsidRPr="005E0CA6">
              <w:rPr>
                <w:b/>
                <w:sz w:val="22"/>
                <w:szCs w:val="22"/>
              </w:rPr>
              <w:lastRenderedPageBreak/>
              <w:t>6. Спортивные упражнения</w:t>
            </w:r>
          </w:p>
        </w:tc>
      </w:tr>
      <w:tr w:rsidR="00C5451E"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b/>
                <w:sz w:val="22"/>
                <w:szCs w:val="22"/>
              </w:rPr>
            </w:pPr>
            <w:r w:rsidRPr="005E0CA6">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ConsPlusNormal"/>
              <w:jc w:val="both"/>
              <w:rPr>
                <w:b/>
                <w:sz w:val="22"/>
                <w:szCs w:val="22"/>
              </w:rPr>
            </w:pPr>
            <w:r w:rsidRPr="005E0CA6">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5E0CA6" w:rsidRDefault="00641BE9" w:rsidP="0073246C">
            <w:pPr>
              <w:pStyle w:val="af2"/>
              <w:jc w:val="both"/>
              <w:rPr>
                <w:b/>
              </w:rPr>
            </w:pPr>
            <w:r w:rsidRPr="005E0CA6">
              <w:rPr>
                <w:b/>
              </w:rPr>
              <w:t>6-7</w:t>
            </w:r>
          </w:p>
        </w:tc>
      </w:tr>
      <w:tr w:rsidR="00641BE9" w:rsidRPr="005E0CA6" w:rsidTr="0073246C">
        <w:tc>
          <w:tcPr>
            <w:tcW w:w="277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b/>
                <w:sz w:val="22"/>
                <w:szCs w:val="22"/>
              </w:rPr>
            </w:pPr>
            <w:r w:rsidRPr="00800434">
              <w:rPr>
                <w:sz w:val="22"/>
                <w:szCs w:val="22"/>
              </w:rPr>
              <w:t>Педагог обучает детей спортивным упражнениям на прогу</w:t>
            </w:r>
            <w:r w:rsidRPr="00800434">
              <w:rPr>
                <w:sz w:val="22"/>
                <w:szCs w:val="22"/>
              </w:rPr>
              <w:t>л</w:t>
            </w:r>
            <w:r w:rsidRPr="00800434">
              <w:rPr>
                <w:sz w:val="22"/>
                <w:szCs w:val="22"/>
              </w:rPr>
              <w:t>ке или во время физкультурных занятий на свежем воздухе. Катание на санках, лыжах, велосипеде может быть организ</w:t>
            </w:r>
            <w:r w:rsidRPr="00800434">
              <w:rPr>
                <w:sz w:val="22"/>
                <w:szCs w:val="22"/>
              </w:rPr>
              <w:t>о</w:t>
            </w:r>
            <w:r w:rsidRPr="00800434">
              <w:rPr>
                <w:sz w:val="22"/>
                <w:szCs w:val="22"/>
              </w:rPr>
              <w:t>вано в самостоятельной двигательной деятельности в зав</w:t>
            </w:r>
            <w:r w:rsidRPr="00800434">
              <w:rPr>
                <w:sz w:val="22"/>
                <w:szCs w:val="22"/>
              </w:rPr>
              <w:t>и</w:t>
            </w:r>
            <w:r w:rsidRPr="00800434">
              <w:rPr>
                <w:sz w:val="22"/>
                <w:szCs w:val="22"/>
              </w:rPr>
              <w:t>симости от имеющихся условий, а также региональных и климатических особенностей.</w:t>
            </w:r>
          </w:p>
        </w:tc>
        <w:tc>
          <w:tcPr>
            <w:tcW w:w="223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pPr>
            <w:r w:rsidRPr="00800434">
              <w:t>Педагог продолжает обучать детей спортивным упражнениям на прогулке или во время фи</w:t>
            </w:r>
            <w:r w:rsidRPr="00800434">
              <w:t>з</w:t>
            </w:r>
            <w:r w:rsidRPr="00800434">
              <w:t>культурных занятий на свежем воздухе в зав</w:t>
            </w:r>
            <w:r w:rsidRPr="00800434">
              <w:t>и</w:t>
            </w:r>
            <w:r w:rsidRPr="00800434">
              <w:t>симости от имеющихся условий, а также реги</w:t>
            </w:r>
            <w:r w:rsidRPr="00800434">
              <w:t>о</w:t>
            </w:r>
            <w:r w:rsidRPr="00800434">
              <w:t>нальных и климатических особенностей.</w:t>
            </w: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rPr>
                <w:b/>
                <w:bCs/>
              </w:rPr>
            </w:pPr>
            <w:r w:rsidRPr="00800434">
              <w:rPr>
                <w:b/>
              </w:rPr>
              <w:t>6.1. Катание на санках</w:t>
            </w:r>
          </w:p>
        </w:tc>
      </w:tr>
      <w:tr w:rsidR="00C5451E"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rPr>
                <w:b/>
              </w:rPr>
            </w:pPr>
            <w:r w:rsidRPr="00800434">
              <w:rPr>
                <w:b/>
              </w:rPr>
              <w:t>6-7</w:t>
            </w:r>
          </w:p>
        </w:tc>
      </w:tr>
      <w:tr w:rsidR="00C5451E"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sz w:val="22"/>
                <w:szCs w:val="22"/>
              </w:rPr>
            </w:pPr>
            <w:r w:rsidRPr="00800434">
              <w:rPr>
                <w:sz w:val="22"/>
                <w:szCs w:val="22"/>
              </w:rPr>
              <w:t xml:space="preserve"> по прямой, перевозя игрушки или друг друга, и самостоятел</w:t>
            </w:r>
            <w:r w:rsidRPr="00800434">
              <w:rPr>
                <w:sz w:val="22"/>
                <w:szCs w:val="22"/>
              </w:rPr>
              <w:t>ь</w:t>
            </w:r>
            <w:r w:rsidRPr="00800434">
              <w:rPr>
                <w:sz w:val="22"/>
                <w:szCs w:val="22"/>
              </w:rPr>
              <w:t>но с невысокой горки.</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sz w:val="22"/>
                <w:szCs w:val="22"/>
              </w:rPr>
            </w:pPr>
            <w:r w:rsidRPr="00800434">
              <w:rPr>
                <w:sz w:val="22"/>
                <w:szCs w:val="22"/>
              </w:rPr>
              <w:t>подъем с санками на гору, скатывание с горки, то</w:t>
            </w:r>
            <w:r w:rsidRPr="00800434">
              <w:rPr>
                <w:sz w:val="22"/>
                <w:szCs w:val="22"/>
              </w:rPr>
              <w:t>р</w:t>
            </w:r>
            <w:r w:rsidRPr="00800434">
              <w:rPr>
                <w:sz w:val="22"/>
                <w:szCs w:val="22"/>
              </w:rPr>
              <w:t>можение при спуске, к</w:t>
            </w:r>
            <w:r w:rsidRPr="00800434">
              <w:rPr>
                <w:sz w:val="22"/>
                <w:szCs w:val="22"/>
              </w:rPr>
              <w:t>а</w:t>
            </w:r>
            <w:r w:rsidRPr="00800434">
              <w:rPr>
                <w:sz w:val="22"/>
                <w:szCs w:val="22"/>
              </w:rPr>
              <w:t>тание на санках друг др</w:t>
            </w:r>
            <w:r w:rsidRPr="00800434">
              <w:rPr>
                <w:sz w:val="22"/>
                <w:szCs w:val="22"/>
              </w:rPr>
              <w:t>у</w:t>
            </w:r>
            <w:r w:rsidRPr="00800434">
              <w:rPr>
                <w:sz w:val="22"/>
                <w:szCs w:val="22"/>
              </w:rPr>
              <w:t>га.</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rPr>
                <w:b/>
              </w:rPr>
            </w:pPr>
            <w:r w:rsidRPr="00800434">
              <w:t>по прямой, со скор</w:t>
            </w:r>
            <w:r w:rsidRPr="00800434">
              <w:t>о</w:t>
            </w:r>
            <w:r w:rsidRPr="00800434">
              <w:t>стью, с горки, подъем с санками в гору, с торможением при спуске с горки</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pPr>
            <w:r w:rsidRPr="00800434">
              <w:t>игровые задания и с</w:t>
            </w:r>
            <w:r w:rsidRPr="00800434">
              <w:t>о</w:t>
            </w:r>
            <w:r w:rsidRPr="00800434">
              <w:t>ревнования в катании на санях на скорость.</w:t>
            </w:r>
          </w:p>
          <w:p w:rsidR="00641BE9" w:rsidRPr="00800434" w:rsidRDefault="00641BE9" w:rsidP="00800434">
            <w:pPr>
              <w:pStyle w:val="af2"/>
              <w:jc w:val="both"/>
            </w:pPr>
          </w:p>
        </w:tc>
      </w:tr>
      <w:tr w:rsidR="00641BE9" w:rsidRPr="005E0CA6" w:rsidTr="0073246C">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rPr>
                <w:b/>
                <w:bCs/>
              </w:rPr>
            </w:pPr>
            <w:r w:rsidRPr="00800434">
              <w:rPr>
                <w:b/>
              </w:rPr>
              <w:t>6.2. Ходьба на лыжах:</w:t>
            </w:r>
          </w:p>
        </w:tc>
      </w:tr>
      <w:tr w:rsidR="00C5451E"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rPr>
                <w:b/>
              </w:rPr>
            </w:pPr>
            <w:r w:rsidRPr="00800434">
              <w:rPr>
                <w:b/>
              </w:rPr>
              <w:t>6-7</w:t>
            </w:r>
          </w:p>
        </w:tc>
      </w:tr>
      <w:tr w:rsidR="00C5451E" w:rsidRPr="005E0CA6" w:rsidTr="0073246C">
        <w:tc>
          <w:tcPr>
            <w:tcW w:w="151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sz w:val="22"/>
                <w:szCs w:val="22"/>
              </w:rPr>
            </w:pPr>
            <w:r w:rsidRPr="00800434">
              <w:rPr>
                <w:sz w:val="22"/>
                <w:szCs w:val="22"/>
              </w:rPr>
              <w:t xml:space="preserve"> по прямой, ровной лыжне ст</w:t>
            </w:r>
            <w:r w:rsidRPr="00800434">
              <w:rPr>
                <w:sz w:val="22"/>
                <w:szCs w:val="22"/>
              </w:rPr>
              <w:t>у</w:t>
            </w:r>
            <w:r w:rsidRPr="00800434">
              <w:rPr>
                <w:sz w:val="22"/>
                <w:szCs w:val="22"/>
              </w:rPr>
              <w:t>пающим и скользящим шагом, с поворотами переступанием.</w:t>
            </w:r>
          </w:p>
          <w:p w:rsidR="00641BE9" w:rsidRPr="00800434" w:rsidRDefault="00641BE9" w:rsidP="00800434">
            <w:pPr>
              <w:pStyle w:val="ConsPlusNormal"/>
              <w:jc w:val="both"/>
              <w:rPr>
                <w:sz w:val="22"/>
                <w:szCs w:val="22"/>
              </w:rPr>
            </w:pPr>
          </w:p>
        </w:tc>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ConsPlusNormal"/>
              <w:jc w:val="both"/>
              <w:rPr>
                <w:sz w:val="22"/>
                <w:szCs w:val="22"/>
              </w:rPr>
            </w:pPr>
            <w:r w:rsidRPr="00800434">
              <w:rPr>
                <w:sz w:val="22"/>
                <w:szCs w:val="22"/>
              </w:rPr>
              <w:t>скользящим шагом, пов</w:t>
            </w:r>
            <w:r w:rsidRPr="00800434">
              <w:rPr>
                <w:sz w:val="22"/>
                <w:szCs w:val="22"/>
              </w:rPr>
              <w:t>о</w:t>
            </w:r>
            <w:r w:rsidRPr="00800434">
              <w:rPr>
                <w:sz w:val="22"/>
                <w:szCs w:val="22"/>
              </w:rPr>
              <w:t>роты на месте, подъем на гору "ступающим шагом" и "полуелочкой".</w:t>
            </w:r>
          </w:p>
        </w:tc>
        <w:tc>
          <w:tcPr>
            <w:tcW w:w="1102"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pPr>
            <w:r w:rsidRPr="00800434">
              <w:t>по лыжне (на рассто</w:t>
            </w:r>
            <w:r w:rsidRPr="00800434">
              <w:t>я</w:t>
            </w:r>
            <w:r w:rsidRPr="00800434">
              <w:t>ние до 500 м); скол</w:t>
            </w:r>
            <w:r w:rsidRPr="00800434">
              <w:t>ь</w:t>
            </w:r>
            <w:r w:rsidRPr="00800434">
              <w:t>зящим шагом; повор</w:t>
            </w:r>
            <w:r w:rsidRPr="00800434">
              <w:t>о</w:t>
            </w:r>
            <w:r w:rsidRPr="00800434">
              <w:t>ты на месте (направо и налево) с переступ</w:t>
            </w:r>
            <w:r w:rsidRPr="00800434">
              <w:t>а</w:t>
            </w:r>
            <w:r w:rsidRPr="00800434">
              <w:t>нием; подъем на склон прямо "ступающим шагом", "полуело</w:t>
            </w:r>
            <w:r w:rsidRPr="00800434">
              <w:t>ч</w:t>
            </w:r>
            <w:r w:rsidRPr="00800434">
              <w:t>кой" (прямо и наи</w:t>
            </w:r>
            <w:r w:rsidRPr="00800434">
              <w:t>с</w:t>
            </w:r>
            <w:r w:rsidRPr="00800434">
              <w:t>кось), соблюдая пр</w:t>
            </w:r>
            <w:r w:rsidRPr="00800434">
              <w:t>а</w:t>
            </w:r>
            <w:r w:rsidRPr="00800434">
              <w:t>вила безопасного п</w:t>
            </w:r>
            <w:r w:rsidRPr="00800434">
              <w:t>е</w:t>
            </w:r>
            <w:r w:rsidRPr="00800434">
              <w:t>редвижения.</w:t>
            </w:r>
          </w:p>
        </w:tc>
        <w:tc>
          <w:tcPr>
            <w:tcW w:w="1128" w:type="pct"/>
            <w:tcBorders>
              <w:top w:val="single" w:sz="4" w:space="0" w:color="auto"/>
              <w:left w:val="single" w:sz="4" w:space="0" w:color="auto"/>
              <w:bottom w:val="single" w:sz="4" w:space="0" w:color="auto"/>
              <w:right w:val="single" w:sz="4" w:space="0" w:color="auto"/>
            </w:tcBorders>
            <w:shd w:val="clear" w:color="auto" w:fill="FFFFFF" w:themeFill="background1"/>
          </w:tcPr>
          <w:p w:rsidR="00641BE9" w:rsidRPr="00800434" w:rsidRDefault="00641BE9" w:rsidP="00800434">
            <w:pPr>
              <w:pStyle w:val="af2"/>
              <w:jc w:val="both"/>
            </w:pPr>
            <w:r w:rsidRPr="00800434">
              <w:t>скользящим шагом по лыжне, заложив руки за спину 500 - 600 ме</w:t>
            </w:r>
            <w:r w:rsidRPr="00800434">
              <w:t>т</w:t>
            </w:r>
            <w:r w:rsidRPr="00800434">
              <w:t>ров в медленном темпе в зависимости от п</w:t>
            </w:r>
            <w:r w:rsidRPr="00800434">
              <w:t>о</w:t>
            </w:r>
            <w:r w:rsidRPr="00800434">
              <w:t>годных условий; поп</w:t>
            </w:r>
            <w:r w:rsidRPr="00800434">
              <w:t>е</w:t>
            </w:r>
            <w:r w:rsidRPr="00800434">
              <w:t>ременным двухша</w:t>
            </w:r>
            <w:r w:rsidRPr="00800434">
              <w:t>ж</w:t>
            </w:r>
            <w:r w:rsidRPr="00800434">
              <w:t>ным ходом (с палк</w:t>
            </w:r>
            <w:r w:rsidRPr="00800434">
              <w:t>а</w:t>
            </w:r>
            <w:r w:rsidRPr="00800434">
              <w:t>ми); повороты пер</w:t>
            </w:r>
            <w:r w:rsidRPr="00800434">
              <w:t>е</w:t>
            </w:r>
            <w:r w:rsidRPr="00800434">
              <w:t>ступанием в движении; поднимание на горку "лесенкой", "елочкой".</w:t>
            </w:r>
          </w:p>
        </w:tc>
      </w:tr>
      <w:tr w:rsidR="00C5451E" w:rsidRPr="005E0CA6" w:rsidTr="00C5451E">
        <w:tc>
          <w:tcPr>
            <w:tcW w:w="5000" w:type="pct"/>
            <w:gridSpan w:val="5"/>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rPr>
                <w:b/>
                <w:bCs/>
              </w:rPr>
            </w:pPr>
            <w:r w:rsidRPr="00800434">
              <w:rPr>
                <w:b/>
              </w:rPr>
              <w:t>6.3. Катание на трехколесном и двухколесном велосипеде, самокате:</w:t>
            </w:r>
          </w:p>
        </w:tc>
      </w:tr>
      <w:tr w:rsidR="00C5451E"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rPr>
                <w:b/>
              </w:rPr>
            </w:pPr>
            <w:r w:rsidRPr="00800434">
              <w:rPr>
                <w:b/>
              </w:rPr>
              <w:t>6-7</w:t>
            </w:r>
          </w:p>
        </w:tc>
      </w:tr>
      <w:tr w:rsidR="00C5451E"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sz w:val="22"/>
                <w:szCs w:val="22"/>
              </w:rPr>
            </w:pPr>
            <w:r w:rsidRPr="00800434">
              <w:rPr>
                <w:sz w:val="22"/>
                <w:szCs w:val="22"/>
              </w:rPr>
              <w:t>Катание на трехколесном вел</w:t>
            </w:r>
            <w:r w:rsidRPr="00800434">
              <w:rPr>
                <w:sz w:val="22"/>
                <w:szCs w:val="22"/>
              </w:rPr>
              <w:t>о</w:t>
            </w:r>
            <w:r w:rsidRPr="00800434">
              <w:rPr>
                <w:sz w:val="22"/>
                <w:szCs w:val="22"/>
              </w:rPr>
              <w:t>сипеде: по прямой, по кругу, с поворотами направо, налево.</w:t>
            </w:r>
          </w:p>
          <w:p w:rsidR="00C5451E" w:rsidRPr="00800434" w:rsidRDefault="00C5451E" w:rsidP="00800434">
            <w:pPr>
              <w:pStyle w:val="ConsPlusNormal"/>
              <w:jc w:val="both"/>
              <w:rPr>
                <w:b/>
                <w:sz w:val="22"/>
                <w:szCs w:val="22"/>
              </w:rPr>
            </w:pPr>
          </w:p>
        </w:tc>
        <w:tc>
          <w:tcPr>
            <w:tcW w:w="1256"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r w:rsidRPr="00800434">
              <w:rPr>
                <w:sz w:val="22"/>
                <w:szCs w:val="22"/>
              </w:rPr>
              <w:t>Катание на трехколесном велосипеде по прямой, по кругу с поворотами, с разной скоростью</w:t>
            </w:r>
          </w:p>
        </w:tc>
        <w:tc>
          <w:tcPr>
            <w:tcW w:w="1102"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pPr>
            <w:r w:rsidRPr="00800434">
              <w:t>Катание на двухколе</w:t>
            </w:r>
            <w:r w:rsidRPr="00800434">
              <w:t>с</w:t>
            </w:r>
            <w:r w:rsidRPr="00800434">
              <w:t>ном велосипеде, сам</w:t>
            </w:r>
            <w:r w:rsidRPr="00800434">
              <w:t>о</w:t>
            </w:r>
            <w:r w:rsidRPr="00800434">
              <w:t xml:space="preserve">кате: </w:t>
            </w:r>
          </w:p>
          <w:p w:rsidR="00C5451E" w:rsidRPr="00800434" w:rsidRDefault="00C5451E" w:rsidP="00800434">
            <w:pPr>
              <w:pStyle w:val="af2"/>
              <w:jc w:val="both"/>
            </w:pPr>
            <w:r w:rsidRPr="00800434">
              <w:t>по прямой, по кругу, с разворотом, с разной скоростью; с повор</w:t>
            </w:r>
            <w:r w:rsidRPr="00800434">
              <w:t>о</w:t>
            </w:r>
            <w:r w:rsidRPr="00800434">
              <w:t>тами направо и налево, соблюдая правила безопасного передв</w:t>
            </w:r>
            <w:r w:rsidRPr="00800434">
              <w:t>и</w:t>
            </w:r>
            <w:r w:rsidRPr="00800434">
              <w:t>жения.</w:t>
            </w:r>
          </w:p>
        </w:tc>
        <w:tc>
          <w:tcPr>
            <w:tcW w:w="1128"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pPr>
            <w:r w:rsidRPr="00800434">
              <w:rPr>
                <w:bCs/>
              </w:rPr>
              <w:t>Катание на двухколе</w:t>
            </w:r>
            <w:r w:rsidRPr="00800434">
              <w:rPr>
                <w:bCs/>
              </w:rPr>
              <w:t>с</w:t>
            </w:r>
            <w:r w:rsidRPr="00800434">
              <w:rPr>
                <w:bCs/>
              </w:rPr>
              <w:t>ном велосипеде, сам</w:t>
            </w:r>
            <w:r w:rsidRPr="00800434">
              <w:rPr>
                <w:bCs/>
              </w:rPr>
              <w:t>о</w:t>
            </w:r>
            <w:r w:rsidRPr="00800434">
              <w:rPr>
                <w:bCs/>
              </w:rPr>
              <w:t>кате</w:t>
            </w:r>
            <w:r w:rsidRPr="00800434">
              <w:t>: по прямой, по кругу, змейкой, объе</w:t>
            </w:r>
            <w:r w:rsidRPr="00800434">
              <w:t>з</w:t>
            </w:r>
            <w:r w:rsidRPr="00800434">
              <w:t>жая препятствие, на скорость.</w:t>
            </w:r>
          </w:p>
          <w:p w:rsidR="00C5451E" w:rsidRPr="00800434" w:rsidRDefault="00C5451E" w:rsidP="00800434">
            <w:pPr>
              <w:pStyle w:val="af2"/>
              <w:jc w:val="both"/>
              <w:rPr>
                <w:b/>
                <w:bCs/>
              </w:rPr>
            </w:pPr>
          </w:p>
        </w:tc>
      </w:tr>
      <w:tr w:rsidR="00C5451E" w:rsidRPr="005E0CA6" w:rsidTr="00C5451E">
        <w:tc>
          <w:tcPr>
            <w:tcW w:w="5000" w:type="pct"/>
            <w:gridSpan w:val="5"/>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rPr>
                <w:b/>
                <w:bCs/>
              </w:rPr>
            </w:pPr>
            <w:r w:rsidRPr="00800434">
              <w:rPr>
                <w:b/>
              </w:rPr>
              <w:lastRenderedPageBreak/>
              <w:t>6.4. Плавание</w:t>
            </w:r>
          </w:p>
        </w:tc>
      </w:tr>
      <w:tr w:rsidR="00C5451E"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rPr>
                <w:b/>
              </w:rPr>
            </w:pPr>
            <w:r w:rsidRPr="00800434">
              <w:rPr>
                <w:b/>
              </w:rPr>
              <w:t>6-7</w:t>
            </w:r>
          </w:p>
        </w:tc>
      </w:tr>
      <w:tr w:rsidR="00C5451E"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sz w:val="22"/>
                <w:szCs w:val="22"/>
              </w:rPr>
            </w:pPr>
            <w:r w:rsidRPr="00800434">
              <w:rPr>
                <w:sz w:val="22"/>
                <w:szCs w:val="22"/>
              </w:rPr>
              <w:t xml:space="preserve"> Погружение в воду, ходьба и бег в воде прямо и по кругу, и</w:t>
            </w:r>
            <w:r w:rsidRPr="00800434">
              <w:rPr>
                <w:sz w:val="22"/>
                <w:szCs w:val="22"/>
              </w:rPr>
              <w:t>г</w:t>
            </w:r>
            <w:r w:rsidRPr="00800434">
              <w:rPr>
                <w:sz w:val="22"/>
                <w:szCs w:val="22"/>
              </w:rPr>
              <w:t>ры с плавающими игрушками в воде.</w:t>
            </w:r>
          </w:p>
        </w:tc>
        <w:tc>
          <w:tcPr>
            <w:tcW w:w="1256"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sz w:val="22"/>
                <w:szCs w:val="22"/>
              </w:rPr>
            </w:pPr>
            <w:r w:rsidRPr="00800434">
              <w:rPr>
                <w:sz w:val="22"/>
                <w:szCs w:val="22"/>
              </w:rPr>
              <w:t>Погружение в воду с г</w:t>
            </w:r>
            <w:r w:rsidRPr="00800434">
              <w:rPr>
                <w:sz w:val="22"/>
                <w:szCs w:val="22"/>
              </w:rPr>
              <w:t>о</w:t>
            </w:r>
            <w:r w:rsidRPr="00800434">
              <w:rPr>
                <w:sz w:val="22"/>
                <w:szCs w:val="22"/>
              </w:rPr>
              <w:t>ловой, попеременные движения ног в воде, де</w:t>
            </w:r>
            <w:r w:rsidRPr="00800434">
              <w:rPr>
                <w:sz w:val="22"/>
                <w:szCs w:val="22"/>
              </w:rPr>
              <w:t>р</w:t>
            </w:r>
            <w:r w:rsidRPr="00800434">
              <w:rPr>
                <w:sz w:val="22"/>
                <w:szCs w:val="22"/>
              </w:rPr>
              <w:t>жась за бортик, доску, палку, игры с предметами в воде, доставание их со дна, ходьба за предметом в воде.</w:t>
            </w:r>
          </w:p>
        </w:tc>
        <w:tc>
          <w:tcPr>
            <w:tcW w:w="1102"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pPr>
            <w:r w:rsidRPr="00800434">
              <w:t>Ходьба по дну вперед и назад, приседая, п</w:t>
            </w:r>
            <w:r w:rsidRPr="00800434">
              <w:t>о</w:t>
            </w:r>
            <w:r w:rsidRPr="00800434">
              <w:t xml:space="preserve">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C5451E" w:rsidRPr="00800434" w:rsidRDefault="00C5451E" w:rsidP="00800434">
            <w:pPr>
              <w:pStyle w:val="af2"/>
              <w:jc w:val="both"/>
            </w:pPr>
            <w:r w:rsidRPr="00800434">
              <w:t>Движения прямыми ногами вверх и вниз, сидя на бортике и л</w:t>
            </w:r>
            <w:r w:rsidRPr="00800434">
              <w:t>е</w:t>
            </w:r>
            <w:r w:rsidRPr="00800434">
              <w:t xml:space="preserve">жа в воде, держась за опору. </w:t>
            </w:r>
          </w:p>
          <w:p w:rsidR="00C5451E" w:rsidRPr="00800434" w:rsidRDefault="00C5451E" w:rsidP="00800434">
            <w:pPr>
              <w:pStyle w:val="af2"/>
              <w:jc w:val="both"/>
            </w:pPr>
            <w:r w:rsidRPr="00800434">
              <w:t>Скольжение на груди, плавание произвол</w:t>
            </w:r>
            <w:r w:rsidRPr="00800434">
              <w:t>ь</w:t>
            </w:r>
            <w:r w:rsidRPr="00800434">
              <w:t>ным способом.</w:t>
            </w:r>
          </w:p>
        </w:tc>
        <w:tc>
          <w:tcPr>
            <w:tcW w:w="1128"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pPr>
            <w:r w:rsidRPr="00800434">
              <w:t xml:space="preserve">Погружение в воду с головой с открытыми глазами, скольжение на груди и спине, двигая ногами (вверх - вниз). </w:t>
            </w:r>
            <w:r w:rsidRPr="00800434">
              <w:rPr>
                <w:b/>
                <w:bCs/>
              </w:rPr>
              <w:t xml:space="preserve"> </w:t>
            </w:r>
          </w:p>
          <w:p w:rsidR="00C5451E" w:rsidRPr="00800434" w:rsidRDefault="00C5451E" w:rsidP="00800434">
            <w:pPr>
              <w:pStyle w:val="af2"/>
              <w:jc w:val="both"/>
            </w:pPr>
            <w:r w:rsidRPr="00800434">
              <w:t>Проплывание в воро</w:t>
            </w:r>
            <w:r w:rsidRPr="00800434">
              <w:t>т</w:t>
            </w:r>
            <w:r w:rsidRPr="00800434">
              <w:t>ца, с надувной игру</w:t>
            </w:r>
            <w:r w:rsidRPr="00800434">
              <w:t>ш</w:t>
            </w:r>
            <w:r w:rsidRPr="00800434">
              <w:t xml:space="preserve">кой или кругом в руках и без; произвольным стилем (от 10 - 15 м). </w:t>
            </w:r>
          </w:p>
          <w:p w:rsidR="00C5451E" w:rsidRPr="00800434" w:rsidRDefault="00C5451E" w:rsidP="00800434">
            <w:pPr>
              <w:pStyle w:val="af2"/>
              <w:jc w:val="both"/>
            </w:pPr>
            <w:r w:rsidRPr="00800434">
              <w:t>Упражнения компле</w:t>
            </w:r>
            <w:r w:rsidRPr="00800434">
              <w:t>к</w:t>
            </w:r>
            <w:r w:rsidRPr="00800434">
              <w:t>сов  гидроаэробики  в воде у бортика и без опоры.</w:t>
            </w:r>
          </w:p>
          <w:p w:rsidR="00C5451E" w:rsidRPr="00800434" w:rsidRDefault="00C5451E" w:rsidP="00800434">
            <w:pPr>
              <w:pStyle w:val="af2"/>
              <w:jc w:val="both"/>
            </w:pPr>
          </w:p>
        </w:tc>
      </w:tr>
      <w:tr w:rsidR="00C5451E"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sz w:val="22"/>
                <w:szCs w:val="22"/>
              </w:rPr>
            </w:pPr>
            <w:r w:rsidRPr="00800434">
              <w:rPr>
                <w:b/>
                <w:bCs/>
                <w:sz w:val="22"/>
                <w:szCs w:val="22"/>
              </w:rPr>
              <w:t>6.5. Катание на коньках:</w:t>
            </w:r>
          </w:p>
        </w:tc>
        <w:tc>
          <w:tcPr>
            <w:tcW w:w="1256"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sz w:val="22"/>
                <w:szCs w:val="22"/>
              </w:rPr>
            </w:pPr>
          </w:p>
        </w:tc>
        <w:tc>
          <w:tcPr>
            <w:tcW w:w="1102"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pPr>
          </w:p>
        </w:tc>
        <w:tc>
          <w:tcPr>
            <w:tcW w:w="1128"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pPr>
          </w:p>
        </w:tc>
      </w:tr>
      <w:tr w:rsidR="00C5451E"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pPr>
            <w:r w:rsidRPr="00800434">
              <w:rPr>
                <w:b/>
              </w:rPr>
              <w:t>6-7</w:t>
            </w:r>
          </w:p>
        </w:tc>
      </w:tr>
      <w:tr w:rsidR="00C5451E"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p>
        </w:tc>
        <w:tc>
          <w:tcPr>
            <w:tcW w:w="1256"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ConsPlusNormal"/>
              <w:jc w:val="both"/>
              <w:rPr>
                <w:b/>
                <w:sz w:val="22"/>
                <w:szCs w:val="22"/>
              </w:rPr>
            </w:pPr>
          </w:p>
        </w:tc>
        <w:tc>
          <w:tcPr>
            <w:tcW w:w="1102"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rPr>
                <w:b/>
              </w:rPr>
            </w:pPr>
          </w:p>
        </w:tc>
        <w:tc>
          <w:tcPr>
            <w:tcW w:w="1128" w:type="pct"/>
            <w:tcBorders>
              <w:top w:val="single" w:sz="4" w:space="0" w:color="auto"/>
              <w:left w:val="single" w:sz="4" w:space="0" w:color="auto"/>
              <w:bottom w:val="single" w:sz="4" w:space="0" w:color="auto"/>
              <w:right w:val="single" w:sz="4" w:space="0" w:color="auto"/>
            </w:tcBorders>
          </w:tcPr>
          <w:p w:rsidR="00C5451E" w:rsidRPr="00800434" w:rsidRDefault="00C5451E" w:rsidP="00800434">
            <w:pPr>
              <w:pStyle w:val="af2"/>
              <w:jc w:val="both"/>
            </w:pPr>
            <w:r w:rsidRPr="00800434">
              <w:t>удержание равновесия и принятие исходного положения на коньках (на снегу, на льду); приседания из исхо</w:t>
            </w:r>
            <w:r w:rsidRPr="00800434">
              <w:t>д</w:t>
            </w:r>
            <w:r w:rsidRPr="00800434">
              <w:t>ного положения; скольжение на двух ногах с разбега; пов</w:t>
            </w:r>
            <w:r w:rsidRPr="00800434">
              <w:t>о</w:t>
            </w:r>
            <w:r w:rsidRPr="00800434">
              <w:t>роты направо и налево во время скольжения, торможения; скольж</w:t>
            </w:r>
            <w:r w:rsidRPr="00800434">
              <w:t>е</w:t>
            </w:r>
            <w:r w:rsidRPr="00800434">
              <w:t>ние на правой и левой ноге, попеременно о</w:t>
            </w:r>
            <w:r w:rsidRPr="00800434">
              <w:t>т</w:t>
            </w:r>
            <w:r w:rsidRPr="00800434">
              <w:t>талкиваясь.</w:t>
            </w:r>
          </w:p>
        </w:tc>
      </w:tr>
      <w:tr w:rsidR="00F22D24" w:rsidRPr="005E0CA6" w:rsidTr="00F22D24">
        <w:tc>
          <w:tcPr>
            <w:tcW w:w="3872" w:type="pct"/>
            <w:gridSpan w:val="4"/>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af2"/>
              <w:shd w:val="clear" w:color="auto" w:fill="F2F2F2" w:themeFill="background1" w:themeFillShade="F2"/>
              <w:jc w:val="both"/>
              <w:rPr>
                <w:b/>
              </w:rPr>
            </w:pPr>
            <w:r w:rsidRPr="00800434">
              <w:rPr>
                <w:b/>
              </w:rPr>
              <w:t>5. Формирование основ здорового образа жизни</w:t>
            </w:r>
          </w:p>
        </w:tc>
        <w:tc>
          <w:tcPr>
            <w:tcW w:w="1128"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af2"/>
              <w:jc w:val="both"/>
            </w:pP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af2"/>
              <w:jc w:val="both"/>
            </w:pPr>
            <w:r w:rsidRPr="00800434">
              <w:rPr>
                <w:b/>
              </w:rPr>
              <w:t>6-7</w:t>
            </w: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F22D24" w:rsidRPr="00800434" w:rsidRDefault="00F22D24" w:rsidP="00800434">
            <w:pPr>
              <w:spacing w:line="240" w:lineRule="auto"/>
              <w:rPr>
                <w:sz w:val="22"/>
                <w:szCs w:val="22"/>
              </w:rPr>
            </w:pPr>
            <w:r w:rsidRPr="00800434">
              <w:rPr>
                <w:sz w:val="22"/>
                <w:szCs w:val="22"/>
              </w:rPr>
              <w:t xml:space="preserve">Педагог </w:t>
            </w:r>
            <w:r w:rsidRPr="00800434">
              <w:rPr>
                <w:sz w:val="22"/>
                <w:szCs w:val="22"/>
                <w:u w:val="single"/>
              </w:rPr>
              <w:t>поддерживает стремл</w:t>
            </w:r>
            <w:r w:rsidRPr="00800434">
              <w:rPr>
                <w:sz w:val="22"/>
                <w:szCs w:val="22"/>
                <w:u w:val="single"/>
              </w:rPr>
              <w:t>е</w:t>
            </w:r>
            <w:r w:rsidRPr="00800434">
              <w:rPr>
                <w:sz w:val="22"/>
                <w:szCs w:val="22"/>
                <w:u w:val="single"/>
              </w:rPr>
              <w:t>ние</w:t>
            </w:r>
            <w:r w:rsidRPr="00800434">
              <w:rPr>
                <w:sz w:val="22"/>
                <w:szCs w:val="22"/>
              </w:rPr>
              <w:t xml:space="preserve"> ребенка самостоятельно ухаживать за собой, соблюдать порядок и чистоту, ухаживать за своими вещами и игрушками;</w:t>
            </w:r>
          </w:p>
        </w:tc>
        <w:tc>
          <w:tcPr>
            <w:tcW w:w="1256"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spacing w:line="240" w:lineRule="auto"/>
              <w:rPr>
                <w:sz w:val="22"/>
                <w:szCs w:val="22"/>
              </w:rPr>
            </w:pPr>
            <w:r w:rsidRPr="00800434">
              <w:rPr>
                <w:sz w:val="22"/>
                <w:szCs w:val="22"/>
                <w:u w:val="single"/>
              </w:rPr>
              <w:t>Способствует пониманию</w:t>
            </w:r>
            <w:r w:rsidRPr="00800434">
              <w:rPr>
                <w:sz w:val="22"/>
                <w:szCs w:val="22"/>
              </w:rPr>
              <w:t xml:space="preserve"> детьми необходимости занятий физической кул</w:t>
            </w:r>
            <w:r w:rsidRPr="00800434">
              <w:rPr>
                <w:sz w:val="22"/>
                <w:szCs w:val="22"/>
              </w:rPr>
              <w:t>ь</w:t>
            </w:r>
            <w:r w:rsidRPr="00800434">
              <w:rPr>
                <w:sz w:val="22"/>
                <w:szCs w:val="22"/>
              </w:rPr>
              <w:t>турой, важности правил</w:t>
            </w:r>
            <w:r w:rsidRPr="00800434">
              <w:rPr>
                <w:sz w:val="22"/>
                <w:szCs w:val="22"/>
              </w:rPr>
              <w:t>ь</w:t>
            </w:r>
            <w:r w:rsidRPr="00800434">
              <w:rPr>
                <w:sz w:val="22"/>
                <w:szCs w:val="22"/>
              </w:rPr>
              <w:t>ного питания, соблюдения гигиены, закаливания для сохранения и укрепления здоровья</w:t>
            </w:r>
          </w:p>
        </w:tc>
        <w:tc>
          <w:tcPr>
            <w:tcW w:w="1102"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af2"/>
              <w:jc w:val="both"/>
            </w:pPr>
            <w:r w:rsidRPr="00800434">
              <w:rPr>
                <w:u w:val="single"/>
              </w:rPr>
              <w:t>Продолжает воспит</w:t>
            </w:r>
            <w:r w:rsidRPr="00800434">
              <w:rPr>
                <w:u w:val="single"/>
              </w:rPr>
              <w:t>ы</w:t>
            </w:r>
            <w:r w:rsidRPr="00800434">
              <w:rPr>
                <w:u w:val="single"/>
              </w:rPr>
              <w:t>вать</w:t>
            </w:r>
            <w:r w:rsidRPr="00800434">
              <w:t xml:space="preserve"> заботливое отн</w:t>
            </w:r>
            <w:r w:rsidRPr="00800434">
              <w:t>о</w:t>
            </w:r>
            <w:r w:rsidRPr="00800434">
              <w:t>шение к здоровью св</w:t>
            </w:r>
            <w:r w:rsidRPr="00800434">
              <w:t>о</w:t>
            </w:r>
            <w:r w:rsidRPr="00800434">
              <w:t>ему и окружающих (соблюдать чистоту и правила гигиены, пр</w:t>
            </w:r>
            <w:r w:rsidRPr="00800434">
              <w:t>а</w:t>
            </w:r>
            <w:r w:rsidRPr="00800434">
              <w:t>вильно питаться, в</w:t>
            </w:r>
            <w:r w:rsidRPr="00800434">
              <w:t>ы</w:t>
            </w:r>
            <w:r w:rsidRPr="00800434">
              <w:t>полнять профилакт</w:t>
            </w:r>
            <w:r w:rsidRPr="00800434">
              <w:t>и</w:t>
            </w:r>
            <w:r w:rsidRPr="00800434">
              <w:t>ческие упражнения для сохранения и у</w:t>
            </w:r>
            <w:r w:rsidRPr="00800434">
              <w:t>к</w:t>
            </w:r>
            <w:r w:rsidRPr="00800434">
              <w:t>репления здоровья).</w:t>
            </w:r>
          </w:p>
        </w:tc>
        <w:tc>
          <w:tcPr>
            <w:tcW w:w="1128"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af2"/>
              <w:jc w:val="both"/>
            </w:pPr>
            <w:r w:rsidRPr="00800434">
              <w:rPr>
                <w:u w:val="single"/>
              </w:rPr>
              <w:t>Педагог расширяет, уточняет и закрепляет представления</w:t>
            </w:r>
            <w:r w:rsidRPr="00800434">
              <w:t xml:space="preserve"> о фа</w:t>
            </w:r>
            <w:r w:rsidRPr="00800434">
              <w:t>к</w:t>
            </w:r>
            <w:r w:rsidRPr="00800434">
              <w:t>торах, положительно влияющих на здоровье, роли физической кул</w:t>
            </w:r>
            <w:r w:rsidRPr="00800434">
              <w:t>ь</w:t>
            </w:r>
            <w:r w:rsidRPr="00800434">
              <w:t>туры и спорта в укре</w:t>
            </w:r>
            <w:r w:rsidRPr="00800434">
              <w:t>п</w:t>
            </w:r>
            <w:r w:rsidRPr="00800434">
              <w:t>лении здоровья;</w:t>
            </w:r>
          </w:p>
        </w:tc>
      </w:tr>
      <w:tr w:rsidR="00F22D24"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F22D24" w:rsidRPr="00800434" w:rsidRDefault="00F22D24" w:rsidP="00800434">
            <w:pPr>
              <w:spacing w:line="240" w:lineRule="auto"/>
              <w:rPr>
                <w:sz w:val="22"/>
                <w:szCs w:val="22"/>
              </w:rPr>
            </w:pPr>
            <w:r w:rsidRPr="00800434">
              <w:rPr>
                <w:sz w:val="22"/>
                <w:szCs w:val="22"/>
                <w:u w:val="single"/>
              </w:rPr>
              <w:t>Формирует</w:t>
            </w:r>
            <w:r w:rsidRPr="00800434">
              <w:rPr>
                <w:sz w:val="22"/>
                <w:szCs w:val="22"/>
              </w:rPr>
              <w:t xml:space="preserve"> первичные пре</w:t>
            </w:r>
            <w:r w:rsidRPr="00800434">
              <w:rPr>
                <w:sz w:val="22"/>
                <w:szCs w:val="22"/>
              </w:rPr>
              <w:t>д</w:t>
            </w:r>
            <w:r w:rsidRPr="00800434">
              <w:rPr>
                <w:sz w:val="22"/>
                <w:szCs w:val="22"/>
              </w:rPr>
              <w:t>ставления о роли чистоты, акк</w:t>
            </w:r>
            <w:r w:rsidRPr="00800434">
              <w:rPr>
                <w:sz w:val="22"/>
                <w:szCs w:val="22"/>
              </w:rPr>
              <w:t>у</w:t>
            </w:r>
            <w:r w:rsidRPr="00800434">
              <w:rPr>
                <w:sz w:val="22"/>
                <w:szCs w:val="22"/>
              </w:rPr>
              <w:t>ратности для сохранения здор</w:t>
            </w:r>
            <w:r w:rsidRPr="00800434">
              <w:rPr>
                <w:sz w:val="22"/>
                <w:szCs w:val="22"/>
              </w:rPr>
              <w:t>о</w:t>
            </w:r>
            <w:r w:rsidRPr="00800434">
              <w:rPr>
                <w:sz w:val="22"/>
                <w:szCs w:val="22"/>
              </w:rPr>
              <w:t>вья</w:t>
            </w:r>
          </w:p>
        </w:tc>
        <w:tc>
          <w:tcPr>
            <w:tcW w:w="1256"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spacing w:line="240" w:lineRule="auto"/>
              <w:rPr>
                <w:sz w:val="22"/>
                <w:szCs w:val="22"/>
              </w:rPr>
            </w:pPr>
            <w:r w:rsidRPr="00800434">
              <w:rPr>
                <w:sz w:val="22"/>
                <w:szCs w:val="22"/>
                <w:u w:val="single"/>
              </w:rPr>
              <w:t>Уточняет представления</w:t>
            </w:r>
            <w:r w:rsidRPr="00800434">
              <w:rPr>
                <w:sz w:val="22"/>
                <w:szCs w:val="22"/>
              </w:rPr>
              <w:t xml:space="preserve"> детей о здоровье, факт</w:t>
            </w:r>
            <w:r w:rsidRPr="00800434">
              <w:rPr>
                <w:sz w:val="22"/>
                <w:szCs w:val="22"/>
              </w:rPr>
              <w:t>о</w:t>
            </w:r>
            <w:r w:rsidRPr="00800434">
              <w:rPr>
                <w:sz w:val="22"/>
                <w:szCs w:val="22"/>
              </w:rPr>
              <w:t>рах, положительно влияющих на него</w:t>
            </w:r>
          </w:p>
        </w:tc>
        <w:tc>
          <w:tcPr>
            <w:tcW w:w="1102"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af2"/>
              <w:jc w:val="both"/>
            </w:pPr>
            <w:r w:rsidRPr="00800434">
              <w:rPr>
                <w:u w:val="single"/>
              </w:rPr>
              <w:t>Педагог продолжает уточнять</w:t>
            </w:r>
            <w:r w:rsidRPr="00800434">
              <w:t xml:space="preserve"> и расширять представления детей о факторах, полож</w:t>
            </w:r>
            <w:r w:rsidRPr="00800434">
              <w:t>и</w:t>
            </w:r>
            <w:r w:rsidRPr="00800434">
              <w:t xml:space="preserve">тельно влияющих на </w:t>
            </w:r>
            <w:r w:rsidRPr="00800434">
              <w:lastRenderedPageBreak/>
              <w:t>здоровье (правильное питание, выбор поле</w:t>
            </w:r>
            <w:r w:rsidRPr="00800434">
              <w:t>з</w:t>
            </w:r>
            <w:r w:rsidRPr="00800434">
              <w:t>ных продуктов, зан</w:t>
            </w:r>
            <w:r w:rsidRPr="00800434">
              <w:t>я</w:t>
            </w:r>
            <w:r w:rsidRPr="00800434">
              <w:t xml:space="preserve">тия физкультурой, прогулки на свежем воздухе). </w:t>
            </w:r>
          </w:p>
        </w:tc>
        <w:tc>
          <w:tcPr>
            <w:tcW w:w="1128" w:type="pct"/>
            <w:tcBorders>
              <w:top w:val="single" w:sz="4" w:space="0" w:color="auto"/>
              <w:left w:val="single" w:sz="4" w:space="0" w:color="auto"/>
              <w:bottom w:val="single" w:sz="4" w:space="0" w:color="auto"/>
              <w:right w:val="single" w:sz="4" w:space="0" w:color="auto"/>
            </w:tcBorders>
          </w:tcPr>
          <w:p w:rsidR="00F22D24" w:rsidRPr="00800434" w:rsidRDefault="00F22D24" w:rsidP="00800434">
            <w:pPr>
              <w:pStyle w:val="af2"/>
              <w:jc w:val="both"/>
            </w:pPr>
            <w:r w:rsidRPr="00800434">
              <w:rPr>
                <w:u w:val="single"/>
              </w:rPr>
              <w:lastRenderedPageBreak/>
              <w:t>Приучает детей</w:t>
            </w:r>
            <w:r w:rsidRPr="00800434">
              <w:t xml:space="preserve"> сл</w:t>
            </w:r>
            <w:r w:rsidRPr="00800434">
              <w:t>е</w:t>
            </w:r>
            <w:r w:rsidRPr="00800434">
              <w:t>дить за своей осанкой, формирует предста</w:t>
            </w:r>
            <w:r w:rsidRPr="00800434">
              <w:t>в</w:t>
            </w:r>
            <w:r w:rsidRPr="00800434">
              <w:t>ление о том, как оказ</w:t>
            </w:r>
            <w:r w:rsidRPr="00800434">
              <w:t>ы</w:t>
            </w:r>
            <w:r w:rsidRPr="00800434">
              <w:t xml:space="preserve">вать элементарную </w:t>
            </w:r>
            <w:r w:rsidRPr="00800434">
              <w:lastRenderedPageBreak/>
              <w:t>первую помощь, оц</w:t>
            </w:r>
            <w:r w:rsidRPr="00800434">
              <w:t>е</w:t>
            </w:r>
            <w:r w:rsidRPr="00800434">
              <w:t>нивать свое самочувс</w:t>
            </w:r>
            <w:r w:rsidRPr="00800434">
              <w:t>т</w:t>
            </w:r>
            <w:r w:rsidRPr="00800434">
              <w:t>вие; воспитывает чу</w:t>
            </w:r>
            <w:r w:rsidRPr="00800434">
              <w:t>в</w:t>
            </w:r>
            <w:r w:rsidRPr="00800434">
              <w:t>ство сострадания к л</w:t>
            </w:r>
            <w:r w:rsidRPr="00800434">
              <w:t>ю</w:t>
            </w:r>
            <w:r w:rsidRPr="00800434">
              <w:t>дям с особенностями здоровья, поддержив</w:t>
            </w:r>
            <w:r w:rsidRPr="00800434">
              <w:t>а</w:t>
            </w:r>
            <w:r w:rsidRPr="00800434">
              <w:t>ет стремление детей заботиться о своем здоровье и самочувс</w:t>
            </w:r>
            <w:r w:rsidRPr="00800434">
              <w:t>т</w:t>
            </w:r>
            <w:r w:rsidRPr="00800434">
              <w:t>вии других людей.</w:t>
            </w:r>
          </w:p>
        </w:tc>
      </w:tr>
      <w:tr w:rsidR="00D7355C"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sz w:val="22"/>
                <w:szCs w:val="22"/>
              </w:rPr>
            </w:pPr>
            <w:r w:rsidRPr="00800434">
              <w:rPr>
                <w:sz w:val="22"/>
                <w:szCs w:val="22"/>
                <w:u w:val="single"/>
              </w:rPr>
              <w:lastRenderedPageBreak/>
              <w:t>Напоминает</w:t>
            </w:r>
            <w:r w:rsidRPr="00800434">
              <w:rPr>
                <w:sz w:val="22"/>
                <w:szCs w:val="22"/>
              </w:rPr>
              <w:t xml:space="preserve"> о необходимости соблюдения правил безопасн</w:t>
            </w:r>
            <w:r w:rsidRPr="00800434">
              <w:rPr>
                <w:sz w:val="22"/>
                <w:szCs w:val="22"/>
              </w:rPr>
              <w:t>о</w:t>
            </w:r>
            <w:r w:rsidRPr="00800434">
              <w:rPr>
                <w:sz w:val="22"/>
                <w:szCs w:val="22"/>
              </w:rPr>
              <w:t>сти в двигательной деятельн</w:t>
            </w:r>
            <w:r w:rsidRPr="00800434">
              <w:rPr>
                <w:sz w:val="22"/>
                <w:szCs w:val="22"/>
              </w:rPr>
              <w:t>о</w:t>
            </w:r>
            <w:r w:rsidRPr="00800434">
              <w:rPr>
                <w:sz w:val="22"/>
                <w:szCs w:val="22"/>
              </w:rPr>
              <w:t>сти (бегать, не наталкиваясь друг на друга, не толкать тов</w:t>
            </w:r>
            <w:r w:rsidRPr="00800434">
              <w:rPr>
                <w:sz w:val="22"/>
                <w:szCs w:val="22"/>
              </w:rPr>
              <w:t>а</w:t>
            </w:r>
            <w:r w:rsidRPr="00800434">
              <w:rPr>
                <w:sz w:val="22"/>
                <w:szCs w:val="22"/>
              </w:rPr>
              <w:t>рища, не нарушать правила.</w:t>
            </w:r>
          </w:p>
        </w:tc>
        <w:tc>
          <w:tcPr>
            <w:tcW w:w="1256"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sz w:val="22"/>
                <w:szCs w:val="22"/>
              </w:rPr>
            </w:pPr>
            <w:r w:rsidRPr="00800434">
              <w:rPr>
                <w:sz w:val="22"/>
                <w:szCs w:val="22"/>
                <w:u w:val="single"/>
              </w:rPr>
              <w:t>Напоминает</w:t>
            </w:r>
            <w:r w:rsidRPr="00800434">
              <w:rPr>
                <w:sz w:val="22"/>
                <w:szCs w:val="22"/>
              </w:rPr>
              <w:t xml:space="preserve"> о правилах безопасного поведения в двигательной деятельн</w:t>
            </w:r>
            <w:r w:rsidRPr="00800434">
              <w:rPr>
                <w:sz w:val="22"/>
                <w:szCs w:val="22"/>
              </w:rPr>
              <w:t>о</w:t>
            </w:r>
            <w:r w:rsidRPr="00800434">
              <w:rPr>
                <w:sz w:val="22"/>
                <w:szCs w:val="22"/>
              </w:rPr>
              <w:t>сти (соблюдать очере</w:t>
            </w:r>
            <w:r w:rsidRPr="00800434">
              <w:rPr>
                <w:sz w:val="22"/>
                <w:szCs w:val="22"/>
              </w:rPr>
              <w:t>д</w:t>
            </w:r>
            <w:r w:rsidRPr="00800434">
              <w:rPr>
                <w:sz w:val="22"/>
                <w:szCs w:val="22"/>
              </w:rPr>
              <w:t>ность при занятиях с об</w:t>
            </w:r>
            <w:r w:rsidRPr="00800434">
              <w:rPr>
                <w:sz w:val="22"/>
                <w:szCs w:val="22"/>
              </w:rPr>
              <w:t>о</w:t>
            </w:r>
            <w:r w:rsidRPr="00800434">
              <w:rPr>
                <w:sz w:val="22"/>
                <w:szCs w:val="22"/>
              </w:rPr>
              <w:t>рудованием, не толкать товарища, бегать в коло</w:t>
            </w:r>
            <w:r w:rsidRPr="00800434">
              <w:rPr>
                <w:sz w:val="22"/>
                <w:szCs w:val="22"/>
              </w:rPr>
              <w:t>н</w:t>
            </w:r>
            <w:r w:rsidRPr="00800434">
              <w:rPr>
                <w:sz w:val="22"/>
                <w:szCs w:val="22"/>
              </w:rPr>
              <w:t xml:space="preserve">не, не обгоняя друг друга и другое). </w:t>
            </w:r>
          </w:p>
        </w:tc>
        <w:tc>
          <w:tcPr>
            <w:tcW w:w="1102"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pPr>
            <w:r w:rsidRPr="00800434">
              <w:rPr>
                <w:u w:val="single"/>
              </w:rPr>
              <w:t>Уточняет и расширяет представления</w:t>
            </w:r>
            <w:r w:rsidRPr="00800434">
              <w:t xml:space="preserve"> о пр</w:t>
            </w:r>
            <w:r w:rsidRPr="00800434">
              <w:t>а</w:t>
            </w:r>
            <w:r w:rsidRPr="00800434">
              <w:t>вилах безопасного п</w:t>
            </w:r>
            <w:r w:rsidRPr="00800434">
              <w:t>о</w:t>
            </w:r>
            <w:r w:rsidRPr="00800434">
              <w:t>ведения в двигател</w:t>
            </w:r>
            <w:r w:rsidRPr="00800434">
              <w:t>ь</w:t>
            </w:r>
            <w:r w:rsidRPr="00800434">
              <w:t>ной деятельности (при активном беге, пры</w:t>
            </w:r>
            <w:r w:rsidRPr="00800434">
              <w:t>ж</w:t>
            </w:r>
            <w:r w:rsidRPr="00800434">
              <w:t>ках, взаимодействии с партнером, в играх и упражнениях с мячом, гимнастической па</w:t>
            </w:r>
            <w:r w:rsidRPr="00800434">
              <w:t>л</w:t>
            </w:r>
            <w:r w:rsidRPr="00800434">
              <w:t>кой, скакалкой, обр</w:t>
            </w:r>
            <w:r w:rsidRPr="00800434">
              <w:t>у</w:t>
            </w:r>
            <w:r w:rsidRPr="00800434">
              <w:t>чем, предметами, пользовании спорти</w:t>
            </w:r>
            <w:r w:rsidRPr="00800434">
              <w:t>в</w:t>
            </w:r>
            <w:r w:rsidRPr="00800434">
              <w:t>ны инвентарем и об</w:t>
            </w:r>
            <w:r w:rsidRPr="00800434">
              <w:t>о</w:t>
            </w:r>
            <w:r w:rsidRPr="00800434">
              <w:t>рудованием) и учит их соблюдать в ходе т</w:t>
            </w:r>
            <w:r w:rsidRPr="00800434">
              <w:t>у</w:t>
            </w:r>
            <w:r w:rsidRPr="00800434">
              <w:t>ристских прогулок.</w:t>
            </w:r>
          </w:p>
        </w:tc>
        <w:tc>
          <w:tcPr>
            <w:tcW w:w="1128"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pPr>
            <w:r w:rsidRPr="00800434">
              <w:rPr>
                <w:u w:val="single"/>
              </w:rPr>
              <w:t>Дает доступные по возрасту представл</w:t>
            </w:r>
            <w:r w:rsidRPr="00800434">
              <w:rPr>
                <w:u w:val="single"/>
              </w:rPr>
              <w:t>е</w:t>
            </w:r>
            <w:r w:rsidRPr="00800434">
              <w:rPr>
                <w:u w:val="single"/>
              </w:rPr>
              <w:t>ния</w:t>
            </w:r>
            <w:r w:rsidRPr="00800434">
              <w:t xml:space="preserve"> о профилактике и охране здоровья, пр</w:t>
            </w:r>
            <w:r w:rsidRPr="00800434">
              <w:t>а</w:t>
            </w:r>
            <w:r w:rsidRPr="00800434">
              <w:t>вилах безопасного п</w:t>
            </w:r>
            <w:r w:rsidRPr="00800434">
              <w:t>о</w:t>
            </w:r>
            <w:r w:rsidRPr="00800434">
              <w:t>ведения в двигательной деятельности (при а</w:t>
            </w:r>
            <w:r w:rsidRPr="00800434">
              <w:t>к</w:t>
            </w:r>
            <w:r w:rsidRPr="00800434">
              <w:t>тивном беге, прыжках, играх-эстафетах, вза</w:t>
            </w:r>
            <w:r w:rsidRPr="00800434">
              <w:t>и</w:t>
            </w:r>
            <w:r w:rsidRPr="00800434">
              <w:t>модействии с партн</w:t>
            </w:r>
            <w:r w:rsidRPr="00800434">
              <w:t>е</w:t>
            </w:r>
            <w:r w:rsidRPr="00800434">
              <w:t>ром, в играх и упра</w:t>
            </w:r>
            <w:r w:rsidRPr="00800434">
              <w:t>ж</w:t>
            </w:r>
            <w:r w:rsidRPr="00800434">
              <w:t>нениях с мячом, гимн</w:t>
            </w:r>
            <w:r w:rsidRPr="00800434">
              <w:t>а</w:t>
            </w:r>
            <w:r w:rsidRPr="00800434">
              <w:t>стической палкой, ск</w:t>
            </w:r>
            <w:r w:rsidRPr="00800434">
              <w:t>а</w:t>
            </w:r>
            <w:r w:rsidRPr="00800434">
              <w:t>калкой, обручем, пре</w:t>
            </w:r>
            <w:r w:rsidRPr="00800434">
              <w:t>д</w:t>
            </w:r>
            <w:r w:rsidRPr="00800434">
              <w:t>метами, пользовании спортивны инвентарем, оборудованием), во время туристских пр</w:t>
            </w:r>
            <w:r w:rsidRPr="00800434">
              <w:t>о</w:t>
            </w:r>
            <w:r w:rsidRPr="00800434">
              <w:t xml:space="preserve">гулок и экскурсий. </w:t>
            </w:r>
          </w:p>
        </w:tc>
      </w:tr>
      <w:tr w:rsidR="00D7355C"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sz w:val="22"/>
                <w:szCs w:val="22"/>
                <w:u w:val="single"/>
              </w:rPr>
            </w:pPr>
          </w:p>
        </w:tc>
        <w:tc>
          <w:tcPr>
            <w:tcW w:w="1256"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sz w:val="22"/>
                <w:szCs w:val="22"/>
              </w:rPr>
            </w:pPr>
            <w:r w:rsidRPr="00800434">
              <w:rPr>
                <w:sz w:val="22"/>
                <w:szCs w:val="22"/>
                <w:u w:val="single"/>
              </w:rPr>
              <w:t>Формирует первичные представления</w:t>
            </w:r>
            <w:r w:rsidRPr="00800434">
              <w:rPr>
                <w:sz w:val="22"/>
                <w:szCs w:val="22"/>
              </w:rPr>
              <w:t xml:space="preserve"> об отдел</w:t>
            </w:r>
            <w:r w:rsidRPr="00800434">
              <w:rPr>
                <w:sz w:val="22"/>
                <w:szCs w:val="22"/>
              </w:rPr>
              <w:t>ь</w:t>
            </w:r>
            <w:r w:rsidRPr="00800434">
              <w:rPr>
                <w:sz w:val="22"/>
                <w:szCs w:val="22"/>
              </w:rPr>
              <w:t>ных  видах  спорта.</w:t>
            </w:r>
          </w:p>
        </w:tc>
        <w:tc>
          <w:tcPr>
            <w:tcW w:w="1102"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pPr>
            <w:r w:rsidRPr="00800434">
              <w:rPr>
                <w:u w:val="single"/>
              </w:rPr>
              <w:t>Формировать пре</w:t>
            </w:r>
            <w:r w:rsidRPr="00800434">
              <w:rPr>
                <w:u w:val="single"/>
              </w:rPr>
              <w:t>д</w:t>
            </w:r>
            <w:r w:rsidRPr="00800434">
              <w:rPr>
                <w:u w:val="single"/>
              </w:rPr>
              <w:t>ставления о разных видах спорта</w:t>
            </w:r>
            <w:r w:rsidRPr="00800434">
              <w:t xml:space="preserve"> (футбол, хоккей, баскетбол, бадминтон, плавание, фигурное катание, х</w:t>
            </w:r>
            <w:r w:rsidRPr="00800434">
              <w:t>у</w:t>
            </w:r>
            <w:r w:rsidRPr="00800434">
              <w:t>дожественная и спо</w:t>
            </w:r>
            <w:r w:rsidRPr="00800434">
              <w:t>р</w:t>
            </w:r>
            <w:r w:rsidRPr="00800434">
              <w:t>тивная гимнастика, лыжный спорт и др</w:t>
            </w:r>
            <w:r w:rsidRPr="00800434">
              <w:t>у</w:t>
            </w:r>
            <w:r w:rsidRPr="00800434">
              <w:t>гие) и выдающихся достижениях росси</w:t>
            </w:r>
            <w:r w:rsidRPr="00800434">
              <w:t>й</w:t>
            </w:r>
            <w:r w:rsidRPr="00800434">
              <w:t>ских спортсменов, р</w:t>
            </w:r>
            <w:r w:rsidRPr="00800434">
              <w:t>о</w:t>
            </w:r>
            <w:r w:rsidRPr="00800434">
              <w:t>ли физкультуры и спорта для укрепления здоровья ярким спо</w:t>
            </w:r>
            <w:r w:rsidRPr="00800434">
              <w:t>р</w:t>
            </w:r>
            <w:r w:rsidRPr="00800434">
              <w:t>тивным событиям и достижениям выда</w:t>
            </w:r>
            <w:r w:rsidRPr="00800434">
              <w:t>ю</w:t>
            </w:r>
            <w:r w:rsidRPr="00800434">
              <w:t>щихся спортсменов.</w:t>
            </w:r>
          </w:p>
        </w:tc>
        <w:tc>
          <w:tcPr>
            <w:tcW w:w="1128"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pPr>
            <w:r w:rsidRPr="00800434">
              <w:rPr>
                <w:u w:val="single"/>
              </w:rPr>
              <w:t>Расширять представл</w:t>
            </w:r>
            <w:r w:rsidRPr="00800434">
              <w:rPr>
                <w:u w:val="single"/>
              </w:rPr>
              <w:t>е</w:t>
            </w:r>
            <w:r w:rsidRPr="00800434">
              <w:rPr>
                <w:u w:val="single"/>
              </w:rPr>
              <w:t>ния о разных видах спорта</w:t>
            </w:r>
            <w:r w:rsidRPr="00800434">
              <w:t xml:space="preserve"> (санный спорт, борьба, теннис, си</w:t>
            </w:r>
            <w:r w:rsidRPr="00800434">
              <w:t>н</w:t>
            </w:r>
            <w:r w:rsidRPr="00800434">
              <w:t>хронное плавание и другие), спортивных событиях и достижен</w:t>
            </w:r>
            <w:r w:rsidRPr="00800434">
              <w:t>и</w:t>
            </w:r>
            <w:r w:rsidRPr="00800434">
              <w:t>ях отечественных спортсменов</w:t>
            </w:r>
          </w:p>
        </w:tc>
      </w:tr>
      <w:tr w:rsidR="00D7355C"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sz w:val="22"/>
                <w:szCs w:val="22"/>
                <w:u w:val="single"/>
              </w:rPr>
            </w:pPr>
            <w:r w:rsidRPr="00800434">
              <w:rPr>
                <w:b/>
                <w:sz w:val="22"/>
                <w:szCs w:val="22"/>
              </w:rPr>
              <w:t>Активный отдых*</w:t>
            </w:r>
          </w:p>
        </w:tc>
        <w:tc>
          <w:tcPr>
            <w:tcW w:w="1256"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sz w:val="22"/>
                <w:szCs w:val="22"/>
                <w:u w:val="single"/>
              </w:rPr>
            </w:pPr>
          </w:p>
        </w:tc>
        <w:tc>
          <w:tcPr>
            <w:tcW w:w="1102"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rPr>
                <w:u w:val="single"/>
              </w:rPr>
            </w:pPr>
          </w:p>
        </w:tc>
        <w:tc>
          <w:tcPr>
            <w:tcW w:w="1128"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rPr>
                <w:u w:val="single"/>
              </w:rPr>
            </w:pPr>
          </w:p>
        </w:tc>
      </w:tr>
      <w:tr w:rsidR="00D7355C" w:rsidRPr="005E0CA6" w:rsidTr="00D7355C">
        <w:tc>
          <w:tcPr>
            <w:tcW w:w="5000" w:type="pct"/>
            <w:gridSpan w:val="5"/>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b/>
                <w:sz w:val="22"/>
                <w:szCs w:val="22"/>
              </w:rPr>
            </w:pPr>
            <w:r w:rsidRPr="00800434">
              <w:rPr>
                <w:b/>
                <w:sz w:val="22"/>
                <w:szCs w:val="22"/>
              </w:rPr>
              <w:t xml:space="preserve"> Предлагаемое  (рекомендуемое) тематическое содержание физкультурных досугов и праздников</w:t>
            </w:r>
          </w:p>
        </w:tc>
      </w:tr>
      <w:tr w:rsidR="00D7355C" w:rsidRPr="005E0CA6" w:rsidTr="00D7355C">
        <w:tc>
          <w:tcPr>
            <w:tcW w:w="5000" w:type="pct"/>
            <w:gridSpan w:val="5"/>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rPr>
                <w:u w:val="single"/>
              </w:rPr>
            </w:pPr>
            <w:r w:rsidRPr="00800434">
              <w:t>Досуги и праздники направлены на решение задач приобщения к здоровому образу жизни, должны иметь соц</w:t>
            </w:r>
            <w:r w:rsidRPr="00800434">
              <w:t>и</w:t>
            </w:r>
            <w:r w:rsidRPr="00800434">
              <w:t>ально-значимую и патриотическую тематику, посвящаться государственным праздникам,</w:t>
            </w:r>
          </w:p>
        </w:tc>
      </w:tr>
      <w:tr w:rsidR="00D7355C"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sz w:val="22"/>
                <w:szCs w:val="22"/>
              </w:rPr>
            </w:pPr>
            <w:r w:rsidRPr="00800434">
              <w:rPr>
                <w:b/>
                <w:sz w:val="22"/>
                <w:szCs w:val="22"/>
              </w:rPr>
              <w:t>Физкультурные досуги</w:t>
            </w:r>
          </w:p>
        </w:tc>
        <w:tc>
          <w:tcPr>
            <w:tcW w:w="1256"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spacing w:line="240" w:lineRule="auto"/>
              <w:rPr>
                <w:sz w:val="22"/>
                <w:szCs w:val="22"/>
              </w:rPr>
            </w:pPr>
          </w:p>
        </w:tc>
        <w:tc>
          <w:tcPr>
            <w:tcW w:w="1102"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pPr>
          </w:p>
        </w:tc>
        <w:tc>
          <w:tcPr>
            <w:tcW w:w="1128"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pPr>
          </w:p>
        </w:tc>
      </w:tr>
      <w:tr w:rsidR="00D7355C"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rPr>
                <w:b/>
              </w:rPr>
            </w:pPr>
            <w:r w:rsidRPr="00800434">
              <w:rPr>
                <w:b/>
              </w:rPr>
              <w:t>6-7</w:t>
            </w:r>
          </w:p>
        </w:tc>
      </w:tr>
      <w:tr w:rsidR="00D7355C" w:rsidRPr="005E0CA6" w:rsidTr="00D7355C">
        <w:tc>
          <w:tcPr>
            <w:tcW w:w="5000" w:type="pct"/>
            <w:gridSpan w:val="5"/>
            <w:tcBorders>
              <w:top w:val="single" w:sz="4" w:space="0" w:color="auto"/>
              <w:left w:val="single" w:sz="4" w:space="0" w:color="auto"/>
              <w:bottom w:val="single" w:sz="4" w:space="0" w:color="auto"/>
              <w:right w:val="single" w:sz="4" w:space="0" w:color="auto"/>
            </w:tcBorders>
          </w:tcPr>
          <w:p w:rsidR="00D7355C" w:rsidRPr="00800434" w:rsidRDefault="00D7355C" w:rsidP="00800434">
            <w:pPr>
              <w:pStyle w:val="af2"/>
              <w:jc w:val="both"/>
            </w:pPr>
            <w:r w:rsidRPr="00800434">
              <w:rPr>
                <w:b/>
              </w:rPr>
              <w:t>Досуг организуется 1 - 2 раза в месяц во второй половине дня преимущественно на свежем воздухе</w:t>
            </w:r>
          </w:p>
        </w:tc>
      </w:tr>
      <w:tr w:rsidR="00301892"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301892" w:rsidRPr="00800434" w:rsidRDefault="00301892" w:rsidP="00800434">
            <w:pPr>
              <w:pStyle w:val="ConsPlusNormal"/>
              <w:jc w:val="both"/>
              <w:rPr>
                <w:sz w:val="22"/>
                <w:szCs w:val="22"/>
              </w:rPr>
            </w:pPr>
            <w:r w:rsidRPr="00800434">
              <w:rPr>
                <w:sz w:val="22"/>
                <w:szCs w:val="22"/>
              </w:rPr>
              <w:lastRenderedPageBreak/>
              <w:t>Продолжительность 20 - 25 м</w:t>
            </w:r>
            <w:r w:rsidRPr="00800434">
              <w:rPr>
                <w:sz w:val="22"/>
                <w:szCs w:val="22"/>
              </w:rPr>
              <w:t>и</w:t>
            </w:r>
            <w:r w:rsidRPr="00800434">
              <w:rPr>
                <w:sz w:val="22"/>
                <w:szCs w:val="22"/>
              </w:rPr>
              <w:t>нут.</w:t>
            </w:r>
          </w:p>
          <w:p w:rsidR="00301892" w:rsidRPr="00800434" w:rsidRDefault="00301892" w:rsidP="00800434">
            <w:pPr>
              <w:pStyle w:val="ConsPlusNormal"/>
              <w:jc w:val="both"/>
              <w:rPr>
                <w:sz w:val="22"/>
                <w:szCs w:val="22"/>
              </w:rPr>
            </w:pPr>
            <w:r w:rsidRPr="00800434">
              <w:rPr>
                <w:sz w:val="22"/>
                <w:szCs w:val="22"/>
              </w:rPr>
              <w:t>Содержание составляют по</w:t>
            </w:r>
            <w:r w:rsidRPr="00800434">
              <w:rPr>
                <w:sz w:val="22"/>
                <w:szCs w:val="22"/>
              </w:rPr>
              <w:t>д</w:t>
            </w:r>
            <w:r w:rsidRPr="00800434">
              <w:rPr>
                <w:sz w:val="22"/>
                <w:szCs w:val="22"/>
              </w:rPr>
              <w:t>вижные игры и игровые упра</w:t>
            </w:r>
            <w:r w:rsidRPr="00800434">
              <w:rPr>
                <w:sz w:val="22"/>
                <w:szCs w:val="22"/>
              </w:rPr>
              <w:t>ж</w:t>
            </w:r>
            <w:r w:rsidRPr="00800434">
              <w:rPr>
                <w:sz w:val="22"/>
                <w:szCs w:val="22"/>
              </w:rPr>
              <w:t>нения, игры-забавы, аттракци</w:t>
            </w:r>
            <w:r w:rsidRPr="00800434">
              <w:rPr>
                <w:sz w:val="22"/>
                <w:szCs w:val="22"/>
              </w:rPr>
              <w:t>о</w:t>
            </w:r>
            <w:r w:rsidRPr="00800434">
              <w:rPr>
                <w:sz w:val="22"/>
                <w:szCs w:val="22"/>
              </w:rPr>
              <w:t>ны, хороводы, игры с пением, музыкально-ритмические у</w:t>
            </w:r>
            <w:r w:rsidRPr="00800434">
              <w:rPr>
                <w:sz w:val="22"/>
                <w:szCs w:val="22"/>
              </w:rPr>
              <w:t>п</w:t>
            </w:r>
            <w:r w:rsidRPr="00800434">
              <w:rPr>
                <w:sz w:val="22"/>
                <w:szCs w:val="22"/>
              </w:rPr>
              <w:t>ражнения.</w:t>
            </w:r>
          </w:p>
        </w:tc>
        <w:tc>
          <w:tcPr>
            <w:tcW w:w="1256" w:type="pct"/>
            <w:tcBorders>
              <w:top w:val="single" w:sz="4" w:space="0" w:color="auto"/>
              <w:left w:val="single" w:sz="4" w:space="0" w:color="auto"/>
              <w:bottom w:val="single" w:sz="4" w:space="0" w:color="auto"/>
              <w:right w:val="single" w:sz="4" w:space="0" w:color="auto"/>
            </w:tcBorders>
          </w:tcPr>
          <w:p w:rsidR="00301892" w:rsidRPr="00800434" w:rsidRDefault="00301892" w:rsidP="00800434">
            <w:pPr>
              <w:pStyle w:val="ConsPlusNormal"/>
              <w:jc w:val="both"/>
              <w:rPr>
                <w:sz w:val="22"/>
                <w:szCs w:val="22"/>
              </w:rPr>
            </w:pPr>
            <w:r w:rsidRPr="00800434">
              <w:rPr>
                <w:sz w:val="22"/>
                <w:szCs w:val="22"/>
              </w:rPr>
              <w:t>Продолжительность 20 - 25 минут. Содержание составляют: подвижные игры, игры с элементами соревнования, аттракци</w:t>
            </w:r>
            <w:r w:rsidRPr="00800434">
              <w:rPr>
                <w:sz w:val="22"/>
                <w:szCs w:val="22"/>
              </w:rPr>
              <w:t>о</w:t>
            </w:r>
            <w:r w:rsidRPr="00800434">
              <w:rPr>
                <w:sz w:val="22"/>
                <w:szCs w:val="22"/>
              </w:rPr>
              <w:t>ны, музыкально-ритмические и танцевал</w:t>
            </w:r>
            <w:r w:rsidRPr="00800434">
              <w:rPr>
                <w:sz w:val="22"/>
                <w:szCs w:val="22"/>
              </w:rPr>
              <w:t>ь</w:t>
            </w:r>
            <w:r w:rsidRPr="00800434">
              <w:rPr>
                <w:sz w:val="22"/>
                <w:szCs w:val="22"/>
              </w:rPr>
              <w:t>ные упражнения.</w:t>
            </w:r>
          </w:p>
        </w:tc>
        <w:tc>
          <w:tcPr>
            <w:tcW w:w="1102" w:type="pct"/>
            <w:tcBorders>
              <w:top w:val="single" w:sz="4" w:space="0" w:color="auto"/>
              <w:left w:val="single" w:sz="4" w:space="0" w:color="auto"/>
              <w:bottom w:val="single" w:sz="4" w:space="0" w:color="auto"/>
              <w:right w:val="single" w:sz="4" w:space="0" w:color="auto"/>
            </w:tcBorders>
          </w:tcPr>
          <w:p w:rsidR="00301892" w:rsidRPr="00800434" w:rsidRDefault="00301892" w:rsidP="00800434">
            <w:pPr>
              <w:pStyle w:val="af2"/>
              <w:jc w:val="both"/>
            </w:pPr>
            <w:r w:rsidRPr="00800434">
              <w:t xml:space="preserve">Продолжительность 30 - 40 минут. </w:t>
            </w:r>
          </w:p>
          <w:p w:rsidR="00301892" w:rsidRPr="00800434" w:rsidRDefault="00301892" w:rsidP="00800434">
            <w:pPr>
              <w:pStyle w:val="af2"/>
              <w:jc w:val="both"/>
              <w:rPr>
                <w:b/>
              </w:rPr>
            </w:pPr>
            <w:r w:rsidRPr="00800434">
              <w:t>Содержание соста</w:t>
            </w:r>
            <w:r w:rsidRPr="00800434">
              <w:t>в</w:t>
            </w:r>
            <w:r w:rsidRPr="00800434">
              <w:t>ляют: подвижные и</w:t>
            </w:r>
            <w:r w:rsidRPr="00800434">
              <w:t>г</w:t>
            </w:r>
            <w:r w:rsidRPr="00800434">
              <w:t>ры, игры-эстафеты, музыкально-ритмические упражн</w:t>
            </w:r>
            <w:r w:rsidRPr="00800434">
              <w:t>е</w:t>
            </w:r>
            <w:r w:rsidRPr="00800434">
              <w:t>ния, творческие зад</w:t>
            </w:r>
            <w:r w:rsidRPr="00800434">
              <w:t>а</w:t>
            </w:r>
            <w:r w:rsidRPr="00800434">
              <w:t>ния</w:t>
            </w:r>
          </w:p>
        </w:tc>
        <w:tc>
          <w:tcPr>
            <w:tcW w:w="1128" w:type="pct"/>
            <w:tcBorders>
              <w:top w:val="single" w:sz="4" w:space="0" w:color="auto"/>
              <w:left w:val="single" w:sz="4" w:space="0" w:color="auto"/>
              <w:bottom w:val="single" w:sz="4" w:space="0" w:color="auto"/>
              <w:right w:val="single" w:sz="4" w:space="0" w:color="auto"/>
            </w:tcBorders>
          </w:tcPr>
          <w:p w:rsidR="00301892" w:rsidRPr="00800434" w:rsidRDefault="00301892" w:rsidP="00800434">
            <w:pPr>
              <w:pStyle w:val="af2"/>
              <w:jc w:val="both"/>
            </w:pPr>
            <w:r w:rsidRPr="00800434">
              <w:t>Продолжительность 40 - 45 минут. Содерж</w:t>
            </w:r>
            <w:r w:rsidRPr="00800434">
              <w:t>а</w:t>
            </w:r>
            <w:r w:rsidRPr="00800434">
              <w:t>ние досуга включает: подвижные игры, в том числе, игры народов России, игры-эстафеты, музыкально-ритмические упражн</w:t>
            </w:r>
            <w:r w:rsidRPr="00800434">
              <w:t>е</w:t>
            </w:r>
            <w:r w:rsidRPr="00800434">
              <w:t>ния, импровизацию, танцевальные упра</w:t>
            </w:r>
            <w:r w:rsidRPr="00800434">
              <w:t>ж</w:t>
            </w:r>
            <w:r w:rsidRPr="00800434">
              <w:t>нения, творческие з</w:t>
            </w:r>
            <w:r w:rsidRPr="00800434">
              <w:t>а</w:t>
            </w:r>
            <w:r w:rsidRPr="00800434">
              <w:t>дания.</w:t>
            </w:r>
          </w:p>
        </w:tc>
      </w:tr>
      <w:tr w:rsidR="00301892"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301892" w:rsidRPr="00800434" w:rsidRDefault="00301892" w:rsidP="00800434">
            <w:pPr>
              <w:pStyle w:val="af2"/>
              <w:jc w:val="both"/>
            </w:pPr>
            <w:r w:rsidRPr="00800434">
              <w:rPr>
                <w:b/>
              </w:rPr>
              <w:t>Физкультурные праздники</w:t>
            </w:r>
          </w:p>
        </w:tc>
        <w:tc>
          <w:tcPr>
            <w:tcW w:w="1256" w:type="pct"/>
            <w:tcBorders>
              <w:top w:val="single" w:sz="4" w:space="0" w:color="auto"/>
              <w:left w:val="single" w:sz="4" w:space="0" w:color="auto"/>
              <w:bottom w:val="single" w:sz="4" w:space="0" w:color="auto"/>
              <w:right w:val="single" w:sz="4" w:space="0" w:color="auto"/>
            </w:tcBorders>
          </w:tcPr>
          <w:p w:rsidR="00301892" w:rsidRPr="00800434" w:rsidRDefault="00301892" w:rsidP="00800434">
            <w:pPr>
              <w:pStyle w:val="af2"/>
              <w:jc w:val="both"/>
            </w:pPr>
          </w:p>
        </w:tc>
        <w:tc>
          <w:tcPr>
            <w:tcW w:w="1102" w:type="pct"/>
            <w:tcBorders>
              <w:top w:val="single" w:sz="4" w:space="0" w:color="auto"/>
              <w:left w:val="single" w:sz="4" w:space="0" w:color="auto"/>
              <w:bottom w:val="single" w:sz="4" w:space="0" w:color="auto"/>
              <w:right w:val="single" w:sz="4" w:space="0" w:color="auto"/>
            </w:tcBorders>
          </w:tcPr>
          <w:p w:rsidR="00301892" w:rsidRPr="00800434" w:rsidRDefault="00301892" w:rsidP="00800434">
            <w:pPr>
              <w:pStyle w:val="af2"/>
              <w:jc w:val="both"/>
            </w:pPr>
          </w:p>
        </w:tc>
        <w:tc>
          <w:tcPr>
            <w:tcW w:w="1128" w:type="pct"/>
            <w:tcBorders>
              <w:top w:val="single" w:sz="4" w:space="0" w:color="auto"/>
              <w:left w:val="single" w:sz="4" w:space="0" w:color="auto"/>
              <w:bottom w:val="single" w:sz="4" w:space="0" w:color="auto"/>
              <w:right w:val="single" w:sz="4" w:space="0" w:color="auto"/>
            </w:tcBorders>
          </w:tcPr>
          <w:p w:rsidR="00301892" w:rsidRPr="00800434" w:rsidRDefault="00301892" w:rsidP="00800434">
            <w:pPr>
              <w:pStyle w:val="af2"/>
              <w:jc w:val="both"/>
            </w:pPr>
          </w:p>
        </w:tc>
      </w:tr>
      <w:tr w:rsidR="00613F2F"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rPr>
                <w:b/>
              </w:rPr>
            </w:pPr>
            <w:r w:rsidRPr="00800434">
              <w:rPr>
                <w:b/>
              </w:rPr>
              <w:t>6-7</w:t>
            </w:r>
          </w:p>
        </w:tc>
      </w:tr>
      <w:tr w:rsidR="00E97314" w:rsidRPr="005E0CA6" w:rsidTr="00E97314">
        <w:tc>
          <w:tcPr>
            <w:tcW w:w="1514" w:type="pct"/>
            <w:gridSpan w:val="2"/>
            <w:tcBorders>
              <w:top w:val="single" w:sz="4" w:space="0" w:color="auto"/>
              <w:left w:val="single" w:sz="4" w:space="0" w:color="auto"/>
              <w:bottom w:val="single" w:sz="4" w:space="0" w:color="auto"/>
              <w:right w:val="single" w:sz="4" w:space="0" w:color="auto"/>
            </w:tcBorders>
          </w:tcPr>
          <w:p w:rsidR="00E97314" w:rsidRPr="00800434" w:rsidRDefault="00E97314" w:rsidP="00800434">
            <w:pPr>
              <w:spacing w:line="240" w:lineRule="auto"/>
              <w:rPr>
                <w:b/>
                <w:sz w:val="22"/>
                <w:szCs w:val="22"/>
              </w:rPr>
            </w:pPr>
          </w:p>
          <w:p w:rsidR="00E97314" w:rsidRPr="00800434" w:rsidRDefault="00E97314" w:rsidP="00800434">
            <w:pPr>
              <w:spacing w:line="240" w:lineRule="auto"/>
              <w:rPr>
                <w:b/>
                <w:sz w:val="22"/>
                <w:szCs w:val="22"/>
              </w:rPr>
            </w:pPr>
          </w:p>
        </w:tc>
        <w:tc>
          <w:tcPr>
            <w:tcW w:w="3486" w:type="pct"/>
            <w:gridSpan w:val="3"/>
            <w:tcBorders>
              <w:top w:val="single" w:sz="4" w:space="0" w:color="auto"/>
              <w:left w:val="single" w:sz="4" w:space="0" w:color="auto"/>
              <w:bottom w:val="single" w:sz="4" w:space="0" w:color="auto"/>
              <w:right w:val="single" w:sz="4" w:space="0" w:color="auto"/>
            </w:tcBorders>
          </w:tcPr>
          <w:p w:rsidR="00E97314" w:rsidRPr="00800434" w:rsidRDefault="00E97314" w:rsidP="00800434">
            <w:pPr>
              <w:pStyle w:val="af2"/>
              <w:jc w:val="both"/>
            </w:pPr>
            <w:r w:rsidRPr="00800434">
              <w:t>Праздники проводятся 2 раза в год, продолжительностью не более 1 - 1,5 ч</w:t>
            </w:r>
            <w:r w:rsidRPr="00800434">
              <w:t>а</w:t>
            </w:r>
            <w:r w:rsidRPr="00800434">
              <w:t>сов.</w:t>
            </w:r>
          </w:p>
        </w:tc>
      </w:tr>
      <w:tr w:rsidR="00E97314"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E97314" w:rsidRPr="00800434" w:rsidRDefault="00E97314" w:rsidP="00800434">
            <w:pPr>
              <w:spacing w:line="240" w:lineRule="auto"/>
              <w:rPr>
                <w:b/>
                <w:sz w:val="22"/>
                <w:szCs w:val="22"/>
              </w:rPr>
            </w:pPr>
          </w:p>
        </w:tc>
        <w:tc>
          <w:tcPr>
            <w:tcW w:w="1256" w:type="pct"/>
            <w:tcBorders>
              <w:top w:val="single" w:sz="4" w:space="0" w:color="auto"/>
              <w:left w:val="single" w:sz="4" w:space="0" w:color="auto"/>
              <w:bottom w:val="single" w:sz="4" w:space="0" w:color="auto"/>
              <w:right w:val="single" w:sz="4" w:space="0" w:color="auto"/>
            </w:tcBorders>
          </w:tcPr>
          <w:p w:rsidR="00E97314" w:rsidRPr="00800434" w:rsidRDefault="00E97314" w:rsidP="00800434">
            <w:pPr>
              <w:pStyle w:val="ConsPlusNormal"/>
              <w:jc w:val="both"/>
              <w:rPr>
                <w:sz w:val="22"/>
                <w:szCs w:val="22"/>
              </w:rPr>
            </w:pPr>
            <w:r w:rsidRPr="00800434">
              <w:rPr>
                <w:sz w:val="22"/>
                <w:szCs w:val="22"/>
              </w:rPr>
              <w:t>Педагог привлекает детей данной возрастной гру</w:t>
            </w:r>
            <w:r w:rsidRPr="00800434">
              <w:rPr>
                <w:sz w:val="22"/>
                <w:szCs w:val="22"/>
              </w:rPr>
              <w:t>п</w:t>
            </w:r>
            <w:r w:rsidRPr="00800434">
              <w:rPr>
                <w:sz w:val="22"/>
                <w:szCs w:val="22"/>
              </w:rPr>
              <w:t>пы к участию в праздн</w:t>
            </w:r>
            <w:r w:rsidRPr="00800434">
              <w:rPr>
                <w:sz w:val="22"/>
                <w:szCs w:val="22"/>
              </w:rPr>
              <w:t>и</w:t>
            </w:r>
            <w:r w:rsidRPr="00800434">
              <w:rPr>
                <w:sz w:val="22"/>
                <w:szCs w:val="22"/>
              </w:rPr>
              <w:t>ках детей старшего д</w:t>
            </w:r>
            <w:r w:rsidRPr="00800434">
              <w:rPr>
                <w:sz w:val="22"/>
                <w:szCs w:val="22"/>
              </w:rPr>
              <w:t>о</w:t>
            </w:r>
            <w:r w:rsidRPr="00800434">
              <w:rPr>
                <w:sz w:val="22"/>
                <w:szCs w:val="22"/>
              </w:rPr>
              <w:t>школьного возраста в к</w:t>
            </w:r>
            <w:r w:rsidRPr="00800434">
              <w:rPr>
                <w:sz w:val="22"/>
                <w:szCs w:val="22"/>
              </w:rPr>
              <w:t>а</w:t>
            </w:r>
            <w:r w:rsidRPr="00800434">
              <w:rPr>
                <w:sz w:val="22"/>
                <w:szCs w:val="22"/>
              </w:rPr>
              <w:t>честве зрителей</w:t>
            </w:r>
          </w:p>
        </w:tc>
        <w:tc>
          <w:tcPr>
            <w:tcW w:w="1102" w:type="pct"/>
            <w:tcBorders>
              <w:top w:val="single" w:sz="4" w:space="0" w:color="auto"/>
              <w:left w:val="single" w:sz="4" w:space="0" w:color="auto"/>
              <w:bottom w:val="single" w:sz="4" w:space="0" w:color="auto"/>
              <w:right w:val="single" w:sz="4" w:space="0" w:color="auto"/>
            </w:tcBorders>
          </w:tcPr>
          <w:p w:rsidR="00E97314" w:rsidRPr="00800434" w:rsidRDefault="00E97314" w:rsidP="00800434">
            <w:pPr>
              <w:pStyle w:val="af2"/>
              <w:jc w:val="both"/>
              <w:rPr>
                <w:b/>
              </w:rPr>
            </w:pPr>
            <w:r w:rsidRPr="00800434">
              <w:t>Содержание праздн</w:t>
            </w:r>
            <w:r w:rsidRPr="00800434">
              <w:t>и</w:t>
            </w:r>
            <w:r w:rsidRPr="00800434">
              <w:t>ков составляют ранее освоенные движения, в том числе, спорти</w:t>
            </w:r>
            <w:r w:rsidRPr="00800434">
              <w:t>в</w:t>
            </w:r>
            <w:r w:rsidRPr="00800434">
              <w:t>ные и гимнастические упражнения, подви</w:t>
            </w:r>
            <w:r w:rsidRPr="00800434">
              <w:t>ж</w:t>
            </w:r>
            <w:r w:rsidRPr="00800434">
              <w:t>ные и спортивные и</w:t>
            </w:r>
            <w:r w:rsidRPr="00800434">
              <w:t>г</w:t>
            </w:r>
            <w:r w:rsidRPr="00800434">
              <w:t>ры.</w:t>
            </w:r>
          </w:p>
        </w:tc>
        <w:tc>
          <w:tcPr>
            <w:tcW w:w="1128" w:type="pct"/>
            <w:tcBorders>
              <w:top w:val="single" w:sz="4" w:space="0" w:color="auto"/>
              <w:left w:val="single" w:sz="4" w:space="0" w:color="auto"/>
              <w:bottom w:val="single" w:sz="4" w:space="0" w:color="auto"/>
              <w:right w:val="single" w:sz="4" w:space="0" w:color="auto"/>
            </w:tcBorders>
          </w:tcPr>
          <w:p w:rsidR="00E97314" w:rsidRPr="00800434" w:rsidRDefault="00E97314" w:rsidP="00800434">
            <w:pPr>
              <w:pStyle w:val="af2"/>
              <w:jc w:val="both"/>
              <w:rPr>
                <w:b/>
                <w:bCs/>
              </w:rPr>
            </w:pPr>
            <w:r w:rsidRPr="00800434">
              <w:t>Содержание праздн</w:t>
            </w:r>
            <w:r w:rsidRPr="00800434">
              <w:t>и</w:t>
            </w:r>
            <w:r w:rsidRPr="00800434">
              <w:t>ков предусматривают сезонные спортивные упражнения, элементы соревнования, с вкл</w:t>
            </w:r>
            <w:r w:rsidRPr="00800434">
              <w:t>ю</w:t>
            </w:r>
            <w:r w:rsidRPr="00800434">
              <w:t>чением игр-эстафет, спортивных игр, на базе ранее освоенных физических упражн</w:t>
            </w:r>
            <w:r w:rsidRPr="00800434">
              <w:t>е</w:t>
            </w:r>
            <w:r w:rsidRPr="00800434">
              <w:t>ний.</w:t>
            </w:r>
          </w:p>
        </w:tc>
      </w:tr>
      <w:tr w:rsidR="00613F2F"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r w:rsidRPr="00800434">
              <w:rPr>
                <w:b/>
              </w:rPr>
              <w:t>Дни здоровья</w:t>
            </w:r>
          </w:p>
        </w:tc>
        <w:tc>
          <w:tcPr>
            <w:tcW w:w="1256"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p>
        </w:tc>
        <w:tc>
          <w:tcPr>
            <w:tcW w:w="1102"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p>
        </w:tc>
        <w:tc>
          <w:tcPr>
            <w:tcW w:w="1128"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p>
        </w:tc>
      </w:tr>
      <w:tr w:rsidR="00613F2F"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ConsPlusNormal"/>
              <w:jc w:val="both"/>
              <w:rPr>
                <w:b/>
                <w:sz w:val="22"/>
                <w:szCs w:val="22"/>
              </w:rPr>
            </w:pPr>
            <w:r w:rsidRPr="00800434">
              <w:rPr>
                <w:b/>
                <w:sz w:val="22"/>
                <w:szCs w:val="22"/>
              </w:rPr>
              <w:t>3-4</w:t>
            </w:r>
          </w:p>
        </w:tc>
        <w:tc>
          <w:tcPr>
            <w:tcW w:w="1256"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ConsPlusNormal"/>
              <w:jc w:val="both"/>
              <w:rPr>
                <w:b/>
                <w:sz w:val="22"/>
                <w:szCs w:val="22"/>
              </w:rPr>
            </w:pPr>
            <w:r w:rsidRPr="00800434">
              <w:rPr>
                <w:b/>
                <w:sz w:val="22"/>
                <w:szCs w:val="22"/>
              </w:rPr>
              <w:t>4-5</w:t>
            </w:r>
          </w:p>
        </w:tc>
        <w:tc>
          <w:tcPr>
            <w:tcW w:w="1102"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rPr>
                <w:b/>
              </w:rPr>
            </w:pPr>
            <w:r w:rsidRPr="00800434">
              <w:rPr>
                <w:b/>
              </w:rPr>
              <w:t>5-6</w:t>
            </w:r>
          </w:p>
        </w:tc>
        <w:tc>
          <w:tcPr>
            <w:tcW w:w="1128"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rPr>
                <w:b/>
              </w:rPr>
            </w:pPr>
            <w:r w:rsidRPr="00800434">
              <w:rPr>
                <w:b/>
              </w:rPr>
              <w:t>6-7</w:t>
            </w:r>
          </w:p>
        </w:tc>
      </w:tr>
      <w:tr w:rsidR="00613F2F" w:rsidRPr="005E0CA6" w:rsidTr="00613F2F">
        <w:tc>
          <w:tcPr>
            <w:tcW w:w="5000" w:type="pct"/>
            <w:gridSpan w:val="5"/>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rPr>
                <w:b/>
              </w:rPr>
            </w:pPr>
            <w:r w:rsidRPr="00800434">
              <w:rPr>
                <w:b/>
              </w:rPr>
              <w:t>День здоровья проводится 1 (один) раз в квартал</w:t>
            </w:r>
          </w:p>
        </w:tc>
      </w:tr>
      <w:tr w:rsidR="00613F2F"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ConsPlusNormal"/>
              <w:jc w:val="both"/>
              <w:rPr>
                <w:sz w:val="22"/>
                <w:szCs w:val="22"/>
              </w:rPr>
            </w:pPr>
            <w:r w:rsidRPr="00800434">
              <w:rPr>
                <w:sz w:val="22"/>
                <w:szCs w:val="22"/>
              </w:rPr>
              <w:t>В этот день проводятся подви</w:t>
            </w:r>
            <w:r w:rsidRPr="00800434">
              <w:rPr>
                <w:sz w:val="22"/>
                <w:szCs w:val="22"/>
              </w:rPr>
              <w:t>ж</w:t>
            </w:r>
            <w:r w:rsidRPr="00800434">
              <w:rPr>
                <w:sz w:val="22"/>
                <w:szCs w:val="22"/>
              </w:rPr>
              <w:t>ные игры на свежем воздухе, физкультурный досуг, спорти</w:t>
            </w:r>
            <w:r w:rsidRPr="00800434">
              <w:rPr>
                <w:sz w:val="22"/>
                <w:szCs w:val="22"/>
              </w:rPr>
              <w:t>в</w:t>
            </w:r>
            <w:r w:rsidRPr="00800434">
              <w:rPr>
                <w:sz w:val="22"/>
                <w:szCs w:val="22"/>
              </w:rPr>
              <w:t>ные упражнения, возможен в</w:t>
            </w:r>
            <w:r w:rsidRPr="00800434">
              <w:rPr>
                <w:sz w:val="22"/>
                <w:szCs w:val="22"/>
              </w:rPr>
              <w:t>ы</w:t>
            </w:r>
            <w:r w:rsidRPr="00800434">
              <w:rPr>
                <w:sz w:val="22"/>
                <w:szCs w:val="22"/>
              </w:rPr>
              <w:t>ход за пределы участка ДОО (прогулка-экскурсия).</w:t>
            </w:r>
          </w:p>
        </w:tc>
        <w:tc>
          <w:tcPr>
            <w:tcW w:w="1256"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ConsPlusNormal"/>
              <w:jc w:val="both"/>
              <w:rPr>
                <w:b/>
                <w:sz w:val="22"/>
                <w:szCs w:val="22"/>
              </w:rPr>
            </w:pPr>
            <w:r w:rsidRPr="00800434">
              <w:rPr>
                <w:sz w:val="22"/>
                <w:szCs w:val="22"/>
              </w:rPr>
              <w:t>В этот день проводятся физкультурно-оздоровительные мер</w:t>
            </w:r>
            <w:r w:rsidRPr="00800434">
              <w:rPr>
                <w:sz w:val="22"/>
                <w:szCs w:val="22"/>
              </w:rPr>
              <w:t>о</w:t>
            </w:r>
            <w:r w:rsidRPr="00800434">
              <w:rPr>
                <w:sz w:val="22"/>
                <w:szCs w:val="22"/>
              </w:rPr>
              <w:t>приятия, прогулки, игры на свежем воздухе.</w:t>
            </w:r>
          </w:p>
        </w:tc>
        <w:tc>
          <w:tcPr>
            <w:tcW w:w="1102"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r w:rsidRPr="00800434">
              <w:t>В этот день проводя</w:t>
            </w:r>
            <w:r w:rsidRPr="00800434">
              <w:t>т</w:t>
            </w:r>
            <w:r w:rsidRPr="00800434">
              <w:t>ся оздоровительные мероприятия и турис</w:t>
            </w:r>
            <w:r w:rsidRPr="00800434">
              <w:t>т</w:t>
            </w:r>
            <w:r w:rsidRPr="00800434">
              <w:t>ские прогулки.</w:t>
            </w:r>
          </w:p>
        </w:tc>
        <w:tc>
          <w:tcPr>
            <w:tcW w:w="1128"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r w:rsidRPr="00800434">
              <w:t>В этот день педагог организует оздоров</w:t>
            </w:r>
            <w:r w:rsidRPr="00800434">
              <w:t>и</w:t>
            </w:r>
            <w:r w:rsidRPr="00800434">
              <w:t>тельные мероприятия, в том числе физкул</w:t>
            </w:r>
            <w:r w:rsidRPr="00800434">
              <w:t>ь</w:t>
            </w:r>
            <w:r w:rsidRPr="00800434">
              <w:t>турные досуги, и тур</w:t>
            </w:r>
            <w:r w:rsidRPr="00800434">
              <w:t>и</w:t>
            </w:r>
            <w:r w:rsidRPr="00800434">
              <w:t>стские прогулки.</w:t>
            </w:r>
          </w:p>
        </w:tc>
      </w:tr>
      <w:tr w:rsidR="00613F2F" w:rsidRPr="005E0CA6" w:rsidTr="00613F2F">
        <w:tc>
          <w:tcPr>
            <w:tcW w:w="2770" w:type="pct"/>
            <w:gridSpan w:val="3"/>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r w:rsidRPr="00800434">
              <w:rPr>
                <w:i/>
              </w:rPr>
              <w:t>Прогулки и экскурсии (простейший туризм)**</w:t>
            </w:r>
          </w:p>
        </w:tc>
        <w:tc>
          <w:tcPr>
            <w:tcW w:w="2230" w:type="pct"/>
            <w:gridSpan w:val="2"/>
            <w:tcBorders>
              <w:top w:val="single" w:sz="4" w:space="0" w:color="auto"/>
              <w:left w:val="single" w:sz="4" w:space="0" w:color="auto"/>
              <w:bottom w:val="single" w:sz="4" w:space="0" w:color="auto"/>
              <w:right w:val="single" w:sz="4" w:space="0" w:color="auto"/>
            </w:tcBorders>
          </w:tcPr>
          <w:p w:rsidR="00F32445" w:rsidRDefault="00F32445" w:rsidP="00800434">
            <w:pPr>
              <w:pStyle w:val="af2"/>
              <w:jc w:val="both"/>
              <w:rPr>
                <w:b/>
              </w:rPr>
            </w:pPr>
          </w:p>
          <w:p w:rsidR="00613F2F" w:rsidRPr="00800434" w:rsidRDefault="00613F2F" w:rsidP="00800434">
            <w:pPr>
              <w:pStyle w:val="af2"/>
              <w:jc w:val="both"/>
            </w:pPr>
            <w:r w:rsidRPr="00800434">
              <w:rPr>
                <w:b/>
              </w:rPr>
              <w:t>Туристские прогулки и экскурсии</w:t>
            </w:r>
          </w:p>
        </w:tc>
      </w:tr>
      <w:tr w:rsidR="00613F2F" w:rsidRPr="005E0CA6" w:rsidTr="00F22D24">
        <w:tc>
          <w:tcPr>
            <w:tcW w:w="1514" w:type="pct"/>
            <w:gridSpan w:val="2"/>
            <w:tcBorders>
              <w:top w:val="single" w:sz="4" w:space="0" w:color="auto"/>
              <w:left w:val="single" w:sz="4" w:space="0" w:color="auto"/>
              <w:bottom w:val="single" w:sz="4" w:space="0" w:color="auto"/>
              <w:right w:val="single" w:sz="4" w:space="0" w:color="auto"/>
            </w:tcBorders>
          </w:tcPr>
          <w:p w:rsidR="00613F2F" w:rsidRPr="00800434" w:rsidRDefault="00613F2F" w:rsidP="00800434">
            <w:pPr>
              <w:spacing w:line="240" w:lineRule="auto"/>
              <w:rPr>
                <w:b/>
                <w:sz w:val="22"/>
                <w:szCs w:val="22"/>
              </w:rPr>
            </w:pPr>
          </w:p>
        </w:tc>
        <w:tc>
          <w:tcPr>
            <w:tcW w:w="1256"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spacing w:line="240" w:lineRule="auto"/>
              <w:rPr>
                <w:sz w:val="22"/>
                <w:szCs w:val="22"/>
              </w:rPr>
            </w:pPr>
          </w:p>
        </w:tc>
        <w:tc>
          <w:tcPr>
            <w:tcW w:w="1102"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r w:rsidRPr="00800434">
              <w:t>Педагог организует для детей непродо</w:t>
            </w:r>
            <w:r w:rsidRPr="00800434">
              <w:t>л</w:t>
            </w:r>
            <w:r w:rsidRPr="00800434">
              <w:t>жительные пешие пр</w:t>
            </w:r>
            <w:r w:rsidRPr="00800434">
              <w:t>о</w:t>
            </w:r>
            <w:r w:rsidRPr="00800434">
              <w:t>гулки и экскурсии с постепенно удлиня</w:t>
            </w:r>
            <w:r w:rsidRPr="00800434">
              <w:t>ю</w:t>
            </w:r>
            <w:r w:rsidRPr="00800434">
              <w:t>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w:t>
            </w:r>
            <w:r w:rsidRPr="00800434">
              <w:t>е</w:t>
            </w:r>
            <w:r w:rsidRPr="00800434">
              <w:t xml:space="preserve">реходами не менее 10 </w:t>
            </w:r>
            <w:r w:rsidRPr="00800434">
              <w:lastRenderedPageBreak/>
              <w:t xml:space="preserve">минут. </w:t>
            </w:r>
          </w:p>
          <w:p w:rsidR="00613F2F" w:rsidRPr="00800434" w:rsidRDefault="00613F2F" w:rsidP="00800434">
            <w:pPr>
              <w:pStyle w:val="af2"/>
              <w:jc w:val="both"/>
            </w:pPr>
            <w:r w:rsidRPr="00800434">
              <w:t>Педагог формирует представления о т</w:t>
            </w:r>
            <w:r w:rsidRPr="00800434">
              <w:t>у</w:t>
            </w:r>
            <w:r w:rsidRPr="00800434">
              <w:t>ризме как виде акти</w:t>
            </w:r>
            <w:r w:rsidRPr="00800434">
              <w:t>в</w:t>
            </w:r>
            <w:r w:rsidRPr="00800434">
              <w:t>ного отдыха и способе ознакомления с пр</w:t>
            </w:r>
            <w:r w:rsidRPr="00800434">
              <w:t>и</w:t>
            </w:r>
            <w:r w:rsidRPr="00800434">
              <w:t>родой и культурой родного края; оказ</w:t>
            </w:r>
            <w:r w:rsidRPr="00800434">
              <w:t>ы</w:t>
            </w:r>
            <w:r w:rsidRPr="00800434">
              <w:t>вает помощь в подборе снаряжения (необх</w:t>
            </w:r>
            <w:r w:rsidRPr="00800434">
              <w:t>о</w:t>
            </w:r>
            <w:r w:rsidRPr="00800434">
              <w:t>димых вещей и оде</w:t>
            </w:r>
            <w:r w:rsidRPr="00800434">
              <w:t>ж</w:t>
            </w:r>
            <w:r w:rsidRPr="00800434">
              <w:t>ды) для туристской прогулки, организует наблюдение за прир</w:t>
            </w:r>
            <w:r w:rsidRPr="00800434">
              <w:t>о</w:t>
            </w:r>
            <w:r w:rsidRPr="00800434">
              <w:t>дой, обучает ориент</w:t>
            </w:r>
            <w:r w:rsidRPr="00800434">
              <w:t>и</w:t>
            </w:r>
            <w:r w:rsidRPr="00800434">
              <w:t>роваться на местности, соблюдать правила гигиены и безопасного поведения, осторо</w:t>
            </w:r>
            <w:r w:rsidRPr="00800434">
              <w:t>ж</w:t>
            </w:r>
            <w:r w:rsidRPr="00800434">
              <w:t>ность в преодолении препятствий; орган</w:t>
            </w:r>
            <w:r w:rsidRPr="00800434">
              <w:t>и</w:t>
            </w:r>
            <w:r w:rsidRPr="00800434">
              <w:t>зует с детьми разноо</w:t>
            </w:r>
            <w:r w:rsidRPr="00800434">
              <w:t>б</w:t>
            </w:r>
            <w:r w:rsidRPr="00800434">
              <w:t>разные подвижные игры во время ост</w:t>
            </w:r>
            <w:r w:rsidRPr="00800434">
              <w:t>а</w:t>
            </w:r>
            <w:r w:rsidRPr="00800434">
              <w:t>новки.</w:t>
            </w:r>
          </w:p>
        </w:tc>
        <w:tc>
          <w:tcPr>
            <w:tcW w:w="1128" w:type="pct"/>
            <w:tcBorders>
              <w:top w:val="single" w:sz="4" w:space="0" w:color="auto"/>
              <w:left w:val="single" w:sz="4" w:space="0" w:color="auto"/>
              <w:bottom w:val="single" w:sz="4" w:space="0" w:color="auto"/>
              <w:right w:val="single" w:sz="4" w:space="0" w:color="auto"/>
            </w:tcBorders>
          </w:tcPr>
          <w:p w:rsidR="00613F2F" w:rsidRPr="00800434" w:rsidRDefault="00613F2F" w:rsidP="00800434">
            <w:pPr>
              <w:pStyle w:val="af2"/>
              <w:jc w:val="both"/>
            </w:pPr>
            <w:r w:rsidRPr="00800434">
              <w:lastRenderedPageBreak/>
              <w:t>Организуются при н</w:t>
            </w:r>
            <w:r w:rsidRPr="00800434">
              <w:t>а</w:t>
            </w:r>
            <w:r w:rsidRPr="00800434">
              <w:t>личии возможностей дополнительного с</w:t>
            </w:r>
            <w:r w:rsidRPr="00800434">
              <w:t>о</w:t>
            </w:r>
            <w:r w:rsidRPr="00800434">
              <w:t>провождения и орган</w:t>
            </w:r>
            <w:r w:rsidRPr="00800434">
              <w:t>и</w:t>
            </w:r>
            <w:r w:rsidRPr="00800434">
              <w:t>зации санитарных стоянок.</w:t>
            </w:r>
          </w:p>
          <w:p w:rsidR="00613F2F" w:rsidRPr="00800434" w:rsidRDefault="00613F2F" w:rsidP="00800434">
            <w:pPr>
              <w:pStyle w:val="af2"/>
              <w:jc w:val="both"/>
            </w:pPr>
            <w:r w:rsidRPr="00800434">
              <w:t>Педагог организует пешеходные прогулки. Время перехода в одну сторону составляет 35 - 40 минут, общая пр</w:t>
            </w:r>
            <w:r w:rsidRPr="00800434">
              <w:t>о</w:t>
            </w:r>
            <w:r w:rsidRPr="00800434">
              <w:t>должительность не б</w:t>
            </w:r>
            <w:r w:rsidRPr="00800434">
              <w:t>о</w:t>
            </w:r>
            <w:r w:rsidRPr="00800434">
              <w:t>лее 2 - 2,5 часов. Время непрерывного движ</w:t>
            </w:r>
            <w:r w:rsidRPr="00800434">
              <w:t>е</w:t>
            </w:r>
            <w:r w:rsidRPr="00800434">
              <w:t>ния 20 - 30 минут, с перерывом между п</w:t>
            </w:r>
            <w:r w:rsidRPr="00800434">
              <w:t>е</w:t>
            </w:r>
            <w:r w:rsidRPr="00800434">
              <w:t xml:space="preserve">реходами не менее 10 </w:t>
            </w:r>
            <w:r w:rsidRPr="00800434">
              <w:lastRenderedPageBreak/>
              <w:t>минут. В ходе турис</w:t>
            </w:r>
            <w:r w:rsidRPr="00800434">
              <w:t>т</w:t>
            </w:r>
            <w:r w:rsidRPr="00800434">
              <w:t>кой прогулки с детьми проводятся подвижные игры и соревнования, наблюдения за прир</w:t>
            </w:r>
            <w:r w:rsidRPr="00800434">
              <w:t>о</w:t>
            </w:r>
            <w:r w:rsidRPr="00800434">
              <w:t>дой родного края, о</w:t>
            </w:r>
            <w:r w:rsidRPr="00800434">
              <w:t>з</w:t>
            </w:r>
            <w:r w:rsidRPr="00800434">
              <w:t>накомление с памятн</w:t>
            </w:r>
            <w:r w:rsidRPr="00800434">
              <w:t>и</w:t>
            </w:r>
            <w:r w:rsidRPr="00800434">
              <w:t>ками истории, боевой и трудовой славы, тр</w:t>
            </w:r>
            <w:r w:rsidRPr="00800434">
              <w:t>у</w:t>
            </w:r>
            <w:r w:rsidRPr="00800434">
              <w:t>дом людей разных профессий.</w:t>
            </w:r>
          </w:p>
          <w:p w:rsidR="00613F2F" w:rsidRDefault="00613F2F" w:rsidP="00800434">
            <w:pPr>
              <w:pStyle w:val="af2"/>
              <w:jc w:val="both"/>
            </w:pPr>
            <w:r w:rsidRPr="00800434">
              <w:t>Для организации де</w:t>
            </w:r>
            <w:r w:rsidRPr="00800434">
              <w:t>т</w:t>
            </w:r>
            <w:r w:rsidRPr="00800434">
              <w:t>ского туризма педагог формирует предста</w:t>
            </w:r>
            <w:r w:rsidRPr="00800434">
              <w:t>в</w:t>
            </w:r>
            <w:r w:rsidRPr="00800434">
              <w:t>ления о туризме, как форме активного отд</w:t>
            </w:r>
            <w:r w:rsidRPr="00800434">
              <w:t>ы</w:t>
            </w:r>
            <w:r w:rsidRPr="00800434">
              <w:t>ха, туристских ма</w:t>
            </w:r>
            <w:r w:rsidRPr="00800434">
              <w:t>р</w:t>
            </w:r>
            <w:r w:rsidRPr="00800434">
              <w:t>шрутах, видах туризма, правилах безопасности и ориентировки на м</w:t>
            </w:r>
            <w:r w:rsidRPr="00800434">
              <w:t>е</w:t>
            </w:r>
            <w:r w:rsidRPr="00800434">
              <w:t>стности: правильно по погоде одеваться для прогулки, знать соде</w:t>
            </w:r>
            <w:r w:rsidRPr="00800434">
              <w:t>р</w:t>
            </w:r>
            <w:r w:rsidRPr="00800434">
              <w:t>жимое походной а</w:t>
            </w:r>
            <w:r w:rsidRPr="00800434">
              <w:t>п</w:t>
            </w:r>
            <w:r w:rsidRPr="00800434">
              <w:t>течки, укладывать рюкзак весом от 500 гр. до 1 кг (более тяжелые вещи класть на дно, скручивать валиком и аккуратно укладывать запасные вещи и ко</w:t>
            </w:r>
            <w:r w:rsidRPr="00800434">
              <w:t>в</w:t>
            </w:r>
            <w:r w:rsidRPr="00800434">
              <w:t>рик, продукты, мелкие вещи, игрушки, рег</w:t>
            </w:r>
            <w:r w:rsidRPr="00800434">
              <w:t>у</w:t>
            </w:r>
            <w:r w:rsidRPr="00800434">
              <w:t>лировать лямки); пр</w:t>
            </w:r>
            <w:r w:rsidRPr="00800434">
              <w:t>е</w:t>
            </w:r>
            <w:r w:rsidRPr="00800434">
              <w:t>одолевать несложные препятствия на пути, наблюдать за природой и фиксировать резул</w:t>
            </w:r>
            <w:r w:rsidRPr="00800434">
              <w:t>ь</w:t>
            </w:r>
            <w:r w:rsidRPr="00800434">
              <w:t>таты наблюдений, ор</w:t>
            </w:r>
            <w:r w:rsidRPr="00800434">
              <w:t>и</w:t>
            </w:r>
            <w:r w:rsidRPr="00800434">
              <w:t>ентироваться на мес</w:t>
            </w:r>
            <w:r w:rsidRPr="00800434">
              <w:t>т</w:t>
            </w:r>
            <w:r w:rsidRPr="00800434">
              <w:t>ности, оказывать п</w:t>
            </w:r>
            <w:r w:rsidRPr="00800434">
              <w:t>о</w:t>
            </w:r>
            <w:r w:rsidRPr="00800434">
              <w:t>мощь товарищу, ос</w:t>
            </w:r>
            <w:r w:rsidRPr="00800434">
              <w:t>у</w:t>
            </w:r>
            <w:r w:rsidRPr="00800434">
              <w:t>ществлять страховку при преодолении пр</w:t>
            </w:r>
            <w:r w:rsidRPr="00800434">
              <w:t>е</w:t>
            </w:r>
            <w:r w:rsidRPr="00800434">
              <w:t>пятствий, соблюдать правила гигиены и безопасного поведения во время туристской прогулки.</w:t>
            </w:r>
          </w:p>
          <w:p w:rsidR="00F32445" w:rsidRPr="00800434" w:rsidRDefault="00F32445" w:rsidP="00800434">
            <w:pPr>
              <w:pStyle w:val="af2"/>
              <w:jc w:val="both"/>
            </w:pPr>
          </w:p>
        </w:tc>
      </w:tr>
    </w:tbl>
    <w:p w:rsidR="00914FBB" w:rsidRDefault="00914FBB" w:rsidP="00641BE9">
      <w:pPr>
        <w:rPr>
          <w:b/>
          <w:sz w:val="24"/>
          <w:szCs w:val="24"/>
        </w:rPr>
      </w:pPr>
    </w:p>
    <w:p w:rsidR="008A6D6C" w:rsidRDefault="008A6D6C" w:rsidP="008240F3">
      <w:pPr>
        <w:spacing w:line="240" w:lineRule="auto"/>
        <w:ind w:firstLine="567"/>
        <w:rPr>
          <w:b/>
          <w:sz w:val="22"/>
          <w:szCs w:val="22"/>
        </w:rPr>
      </w:pPr>
    </w:p>
    <w:p w:rsidR="008A6D6C" w:rsidRPr="008240F3" w:rsidRDefault="008A6D6C" w:rsidP="001B5621">
      <w:pPr>
        <w:pStyle w:val="a3"/>
        <w:numPr>
          <w:ilvl w:val="1"/>
          <w:numId w:val="251"/>
        </w:numPr>
        <w:spacing w:line="240" w:lineRule="auto"/>
        <w:ind w:left="0" w:firstLine="567"/>
        <w:rPr>
          <w:b/>
          <w:sz w:val="24"/>
          <w:szCs w:val="24"/>
        </w:rPr>
      </w:pPr>
      <w:r w:rsidRPr="008240F3">
        <w:rPr>
          <w:b/>
          <w:sz w:val="24"/>
          <w:szCs w:val="24"/>
        </w:rPr>
        <w:lastRenderedPageBreak/>
        <w:t xml:space="preserve">Описание </w:t>
      </w:r>
      <w:r w:rsidR="008240F3">
        <w:rPr>
          <w:b/>
          <w:sz w:val="24"/>
          <w:szCs w:val="24"/>
        </w:rPr>
        <w:t xml:space="preserve"> </w:t>
      </w:r>
      <w:r w:rsidRPr="008240F3">
        <w:rPr>
          <w:b/>
          <w:sz w:val="24"/>
          <w:szCs w:val="24"/>
        </w:rPr>
        <w:t>вариативных форм,</w:t>
      </w:r>
      <w:r w:rsidR="008240F3">
        <w:rPr>
          <w:b/>
          <w:sz w:val="24"/>
          <w:szCs w:val="24"/>
        </w:rPr>
        <w:t xml:space="preserve"> </w:t>
      </w:r>
      <w:r w:rsidRPr="008240F3">
        <w:rPr>
          <w:b/>
          <w:sz w:val="24"/>
          <w:szCs w:val="24"/>
        </w:rPr>
        <w:t xml:space="preserve"> способов, </w:t>
      </w:r>
      <w:r w:rsidR="008240F3">
        <w:rPr>
          <w:b/>
          <w:sz w:val="24"/>
          <w:szCs w:val="24"/>
        </w:rPr>
        <w:t xml:space="preserve"> </w:t>
      </w:r>
      <w:r w:rsidRPr="008240F3">
        <w:rPr>
          <w:b/>
          <w:sz w:val="24"/>
          <w:szCs w:val="24"/>
        </w:rPr>
        <w:t xml:space="preserve">методов и средств </w:t>
      </w:r>
      <w:r w:rsidR="008240F3">
        <w:rPr>
          <w:b/>
          <w:sz w:val="24"/>
          <w:szCs w:val="24"/>
        </w:rPr>
        <w:t xml:space="preserve"> </w:t>
      </w:r>
      <w:r w:rsidRPr="008240F3">
        <w:rPr>
          <w:b/>
          <w:sz w:val="24"/>
          <w:szCs w:val="24"/>
        </w:rPr>
        <w:t xml:space="preserve">реализации </w:t>
      </w:r>
      <w:r w:rsidR="008240F3">
        <w:rPr>
          <w:b/>
          <w:sz w:val="24"/>
          <w:szCs w:val="24"/>
        </w:rPr>
        <w:t xml:space="preserve">  </w:t>
      </w:r>
      <w:r w:rsidRPr="008240F3">
        <w:rPr>
          <w:b/>
          <w:sz w:val="24"/>
          <w:szCs w:val="24"/>
        </w:rPr>
        <w:t>Программы с учетом возрастных и индивидуальных особенностей воспитанников, спец</w:t>
      </w:r>
      <w:r w:rsidRPr="008240F3">
        <w:rPr>
          <w:b/>
          <w:sz w:val="24"/>
          <w:szCs w:val="24"/>
        </w:rPr>
        <w:t>и</w:t>
      </w:r>
      <w:r w:rsidRPr="008240F3">
        <w:rPr>
          <w:b/>
          <w:sz w:val="24"/>
          <w:szCs w:val="24"/>
        </w:rPr>
        <w:t>фики их образовательных потребностей и интересов</w:t>
      </w:r>
    </w:p>
    <w:p w:rsidR="008A6D6C" w:rsidRPr="008240F3" w:rsidRDefault="008A6D6C" w:rsidP="008240F3">
      <w:pPr>
        <w:shd w:val="clear" w:color="auto" w:fill="FFFFFF"/>
        <w:spacing w:line="240" w:lineRule="auto"/>
        <w:ind w:firstLine="567"/>
        <w:rPr>
          <w:b/>
          <w:sz w:val="24"/>
          <w:szCs w:val="24"/>
        </w:rPr>
      </w:pPr>
    </w:p>
    <w:tbl>
      <w:tblPr>
        <w:tblStyle w:val="a7"/>
        <w:tblW w:w="4855" w:type="pct"/>
        <w:tblLook w:val="04A0"/>
      </w:tblPr>
      <w:tblGrid>
        <w:gridCol w:w="939"/>
        <w:gridCol w:w="4155"/>
        <w:gridCol w:w="11"/>
        <w:gridCol w:w="428"/>
        <w:gridCol w:w="19"/>
        <w:gridCol w:w="318"/>
        <w:gridCol w:w="2465"/>
        <w:gridCol w:w="23"/>
        <w:gridCol w:w="148"/>
        <w:gridCol w:w="19"/>
        <w:gridCol w:w="167"/>
        <w:gridCol w:w="1288"/>
      </w:tblGrid>
      <w:tr w:rsidR="008A6D6C" w:rsidRPr="008240F3" w:rsidTr="00A04A12">
        <w:tc>
          <w:tcPr>
            <w:tcW w:w="4198" w:type="pct"/>
            <w:gridSpan w:val="8"/>
            <w:shd w:val="clear" w:color="auto" w:fill="EEECE1" w:themeFill="background2"/>
            <w:vAlign w:val="center"/>
          </w:tcPr>
          <w:p w:rsidR="008A6D6C" w:rsidRPr="008240F3" w:rsidRDefault="008A6D6C" w:rsidP="008240F3">
            <w:pPr>
              <w:spacing w:line="240" w:lineRule="auto"/>
              <w:rPr>
                <w:sz w:val="24"/>
                <w:szCs w:val="24"/>
              </w:rPr>
            </w:pPr>
            <w:r w:rsidRPr="008240F3">
              <w:rPr>
                <w:b/>
                <w:sz w:val="24"/>
                <w:szCs w:val="24"/>
              </w:rPr>
              <w:t>Формы получения образования</w:t>
            </w:r>
          </w:p>
        </w:tc>
        <w:tc>
          <w:tcPr>
            <w:tcW w:w="802" w:type="pct"/>
            <w:gridSpan w:val="4"/>
            <w:shd w:val="clear" w:color="auto" w:fill="EEECE1" w:themeFill="background2"/>
            <w:vAlign w:val="center"/>
          </w:tcPr>
          <w:p w:rsidR="008A6D6C" w:rsidRPr="008240F3" w:rsidRDefault="008A6D6C" w:rsidP="008240F3">
            <w:pPr>
              <w:spacing w:line="240" w:lineRule="auto"/>
              <w:jc w:val="center"/>
              <w:rPr>
                <w:b/>
                <w:sz w:val="24"/>
                <w:szCs w:val="24"/>
              </w:rPr>
            </w:pPr>
            <w:r w:rsidRPr="008240F3">
              <w:rPr>
                <w:b/>
                <w:sz w:val="24"/>
                <w:szCs w:val="24"/>
              </w:rPr>
              <w:t>В ДОО</w:t>
            </w:r>
          </w:p>
        </w:tc>
      </w:tr>
      <w:tr w:rsidR="008A6D6C" w:rsidRPr="008240F3" w:rsidTr="00A04A12">
        <w:trPr>
          <w:trHeight w:val="409"/>
        </w:trPr>
        <w:tc>
          <w:tcPr>
            <w:tcW w:w="2559" w:type="pct"/>
            <w:gridSpan w:val="2"/>
            <w:vMerge w:val="restart"/>
            <w:vAlign w:val="center"/>
          </w:tcPr>
          <w:p w:rsidR="004648A7" w:rsidRPr="008240F3" w:rsidRDefault="008A6D6C" w:rsidP="008240F3">
            <w:pPr>
              <w:spacing w:line="240" w:lineRule="auto"/>
              <w:jc w:val="center"/>
              <w:rPr>
                <w:sz w:val="24"/>
                <w:szCs w:val="24"/>
              </w:rPr>
            </w:pPr>
            <w:r w:rsidRPr="008240F3">
              <w:rPr>
                <w:sz w:val="24"/>
                <w:szCs w:val="24"/>
              </w:rPr>
              <w:t xml:space="preserve">Вариативные очные формы получения </w:t>
            </w:r>
          </w:p>
          <w:p w:rsidR="008A6D6C" w:rsidRPr="008240F3" w:rsidRDefault="008A6D6C" w:rsidP="008240F3">
            <w:pPr>
              <w:spacing w:line="240" w:lineRule="auto"/>
              <w:jc w:val="center"/>
              <w:rPr>
                <w:sz w:val="24"/>
                <w:szCs w:val="24"/>
              </w:rPr>
            </w:pPr>
            <w:r w:rsidRPr="008240F3">
              <w:rPr>
                <w:sz w:val="24"/>
                <w:szCs w:val="24"/>
              </w:rPr>
              <w:t>образования</w:t>
            </w:r>
          </w:p>
        </w:tc>
        <w:tc>
          <w:tcPr>
            <w:tcW w:w="1639" w:type="pct"/>
            <w:gridSpan w:val="6"/>
          </w:tcPr>
          <w:p w:rsidR="008A6D6C" w:rsidRPr="008240F3" w:rsidRDefault="008A6D6C" w:rsidP="008240F3">
            <w:pPr>
              <w:spacing w:line="240" w:lineRule="auto"/>
              <w:rPr>
                <w:sz w:val="24"/>
                <w:szCs w:val="24"/>
              </w:rPr>
            </w:pPr>
            <w:r w:rsidRPr="008240F3">
              <w:rPr>
                <w:sz w:val="24"/>
                <w:szCs w:val="24"/>
              </w:rPr>
              <w:t>Группы полного дня</w:t>
            </w:r>
          </w:p>
        </w:tc>
        <w:tc>
          <w:tcPr>
            <w:tcW w:w="802" w:type="pct"/>
            <w:gridSpan w:val="4"/>
            <w:vMerge w:val="restart"/>
            <w:vAlign w:val="center"/>
          </w:tcPr>
          <w:p w:rsidR="008A6D6C" w:rsidRPr="008240F3" w:rsidRDefault="008A6D6C" w:rsidP="008240F3">
            <w:pPr>
              <w:spacing w:line="240" w:lineRule="auto"/>
              <w:jc w:val="center"/>
              <w:rPr>
                <w:i/>
                <w:sz w:val="24"/>
                <w:szCs w:val="24"/>
              </w:rPr>
            </w:pPr>
          </w:p>
        </w:tc>
      </w:tr>
      <w:tr w:rsidR="008A6D6C" w:rsidRPr="008240F3" w:rsidTr="00A04A12">
        <w:trPr>
          <w:trHeight w:val="409"/>
        </w:trPr>
        <w:tc>
          <w:tcPr>
            <w:tcW w:w="2559" w:type="pct"/>
            <w:gridSpan w:val="2"/>
            <w:vMerge/>
          </w:tcPr>
          <w:p w:rsidR="008A6D6C" w:rsidRPr="008240F3" w:rsidRDefault="008A6D6C" w:rsidP="008240F3">
            <w:pPr>
              <w:spacing w:line="240" w:lineRule="auto"/>
              <w:rPr>
                <w:sz w:val="24"/>
                <w:szCs w:val="24"/>
              </w:rPr>
            </w:pPr>
          </w:p>
        </w:tc>
        <w:tc>
          <w:tcPr>
            <w:tcW w:w="1639" w:type="pct"/>
            <w:gridSpan w:val="6"/>
          </w:tcPr>
          <w:p w:rsidR="008A6D6C" w:rsidRPr="008240F3" w:rsidRDefault="008A6D6C" w:rsidP="008240F3">
            <w:pPr>
              <w:spacing w:line="240" w:lineRule="auto"/>
              <w:rPr>
                <w:sz w:val="24"/>
                <w:szCs w:val="24"/>
              </w:rPr>
            </w:pPr>
            <w:r w:rsidRPr="008240F3">
              <w:rPr>
                <w:sz w:val="24"/>
                <w:szCs w:val="24"/>
              </w:rPr>
              <w:t xml:space="preserve">Группы кратковременного пребывания </w:t>
            </w:r>
          </w:p>
        </w:tc>
        <w:tc>
          <w:tcPr>
            <w:tcW w:w="802" w:type="pct"/>
            <w:gridSpan w:val="4"/>
            <w:vMerge/>
            <w:vAlign w:val="center"/>
          </w:tcPr>
          <w:p w:rsidR="008A6D6C" w:rsidRPr="008240F3" w:rsidRDefault="008A6D6C" w:rsidP="008240F3">
            <w:pPr>
              <w:spacing w:line="240" w:lineRule="auto"/>
              <w:jc w:val="center"/>
              <w:rPr>
                <w:sz w:val="24"/>
                <w:szCs w:val="24"/>
              </w:rPr>
            </w:pPr>
          </w:p>
        </w:tc>
      </w:tr>
      <w:tr w:rsidR="008A6D6C" w:rsidRPr="008240F3" w:rsidTr="00A04A12">
        <w:trPr>
          <w:trHeight w:val="409"/>
        </w:trPr>
        <w:tc>
          <w:tcPr>
            <w:tcW w:w="2559" w:type="pct"/>
            <w:gridSpan w:val="2"/>
            <w:vMerge/>
          </w:tcPr>
          <w:p w:rsidR="008A6D6C" w:rsidRPr="008240F3" w:rsidRDefault="008A6D6C" w:rsidP="008240F3">
            <w:pPr>
              <w:spacing w:line="240" w:lineRule="auto"/>
              <w:rPr>
                <w:sz w:val="24"/>
                <w:szCs w:val="24"/>
              </w:rPr>
            </w:pPr>
          </w:p>
        </w:tc>
        <w:tc>
          <w:tcPr>
            <w:tcW w:w="1639" w:type="pct"/>
            <w:gridSpan w:val="6"/>
          </w:tcPr>
          <w:p w:rsidR="008A6D6C" w:rsidRPr="008240F3" w:rsidRDefault="008A6D6C" w:rsidP="008240F3">
            <w:pPr>
              <w:spacing w:line="240" w:lineRule="auto"/>
              <w:rPr>
                <w:sz w:val="24"/>
                <w:szCs w:val="24"/>
              </w:rPr>
            </w:pPr>
            <w:r w:rsidRPr="008240F3">
              <w:rPr>
                <w:sz w:val="24"/>
                <w:szCs w:val="24"/>
              </w:rPr>
              <w:t>Группы сокращенного дня</w:t>
            </w:r>
          </w:p>
        </w:tc>
        <w:tc>
          <w:tcPr>
            <w:tcW w:w="802" w:type="pct"/>
            <w:gridSpan w:val="4"/>
            <w:vMerge/>
            <w:vAlign w:val="center"/>
          </w:tcPr>
          <w:p w:rsidR="008A6D6C" w:rsidRPr="008240F3" w:rsidRDefault="008A6D6C" w:rsidP="008240F3">
            <w:pPr>
              <w:spacing w:line="240" w:lineRule="auto"/>
              <w:jc w:val="center"/>
              <w:rPr>
                <w:sz w:val="24"/>
                <w:szCs w:val="24"/>
              </w:rPr>
            </w:pPr>
          </w:p>
        </w:tc>
      </w:tr>
      <w:tr w:rsidR="008A6D6C" w:rsidRPr="008240F3" w:rsidTr="00A04A12">
        <w:trPr>
          <w:trHeight w:val="409"/>
        </w:trPr>
        <w:tc>
          <w:tcPr>
            <w:tcW w:w="2559" w:type="pct"/>
            <w:gridSpan w:val="2"/>
            <w:vMerge/>
          </w:tcPr>
          <w:p w:rsidR="008A6D6C" w:rsidRPr="008240F3" w:rsidRDefault="008A6D6C" w:rsidP="008240F3">
            <w:pPr>
              <w:spacing w:line="240" w:lineRule="auto"/>
              <w:rPr>
                <w:sz w:val="24"/>
                <w:szCs w:val="24"/>
              </w:rPr>
            </w:pPr>
          </w:p>
        </w:tc>
        <w:tc>
          <w:tcPr>
            <w:tcW w:w="1639" w:type="pct"/>
            <w:gridSpan w:val="6"/>
          </w:tcPr>
          <w:p w:rsidR="008A6D6C" w:rsidRPr="008240F3" w:rsidRDefault="008A6D6C" w:rsidP="008240F3">
            <w:pPr>
              <w:spacing w:line="240" w:lineRule="auto"/>
              <w:rPr>
                <w:sz w:val="24"/>
                <w:szCs w:val="24"/>
              </w:rPr>
            </w:pPr>
            <w:r w:rsidRPr="008240F3">
              <w:rPr>
                <w:sz w:val="24"/>
                <w:szCs w:val="24"/>
              </w:rPr>
              <w:t>Группы круглосуточного пребывания</w:t>
            </w:r>
          </w:p>
        </w:tc>
        <w:tc>
          <w:tcPr>
            <w:tcW w:w="802" w:type="pct"/>
            <w:gridSpan w:val="4"/>
            <w:vMerge/>
            <w:vAlign w:val="center"/>
          </w:tcPr>
          <w:p w:rsidR="008A6D6C" w:rsidRPr="008240F3" w:rsidRDefault="008A6D6C" w:rsidP="008240F3">
            <w:pPr>
              <w:spacing w:line="240" w:lineRule="auto"/>
              <w:jc w:val="center"/>
              <w:rPr>
                <w:sz w:val="24"/>
                <w:szCs w:val="24"/>
              </w:rPr>
            </w:pPr>
          </w:p>
        </w:tc>
      </w:tr>
      <w:tr w:rsidR="008A6D6C" w:rsidRPr="008240F3" w:rsidTr="00A04A12">
        <w:trPr>
          <w:trHeight w:val="409"/>
        </w:trPr>
        <w:tc>
          <w:tcPr>
            <w:tcW w:w="5000" w:type="pct"/>
            <w:gridSpan w:val="12"/>
            <w:shd w:val="clear" w:color="auto" w:fill="E5DFEC" w:themeFill="accent4" w:themeFillTint="33"/>
          </w:tcPr>
          <w:p w:rsidR="008A6D6C" w:rsidRPr="008240F3" w:rsidRDefault="008A6D6C" w:rsidP="008240F3">
            <w:pPr>
              <w:spacing w:line="240" w:lineRule="auto"/>
              <w:rPr>
                <w:sz w:val="24"/>
                <w:szCs w:val="24"/>
              </w:rPr>
            </w:pPr>
            <w:r w:rsidRPr="008240F3">
              <w:rPr>
                <w:sz w:val="24"/>
                <w:szCs w:val="24"/>
              </w:rPr>
              <w:t xml:space="preserve"> Напротив  перечисленных вариантов очной формы получения образования поставить отмеку</w:t>
            </w:r>
          </w:p>
        </w:tc>
      </w:tr>
      <w:tr w:rsidR="008A6D6C" w:rsidRPr="008240F3" w:rsidTr="00A04A12">
        <w:tc>
          <w:tcPr>
            <w:tcW w:w="4198" w:type="pct"/>
            <w:gridSpan w:val="8"/>
            <w:shd w:val="clear" w:color="auto" w:fill="EEECE1" w:themeFill="background2"/>
          </w:tcPr>
          <w:p w:rsidR="008A6D6C" w:rsidRPr="008240F3" w:rsidRDefault="008A6D6C" w:rsidP="008240F3">
            <w:pPr>
              <w:spacing w:line="240" w:lineRule="auto"/>
              <w:rPr>
                <w:sz w:val="24"/>
                <w:szCs w:val="24"/>
              </w:rPr>
            </w:pPr>
            <w:r w:rsidRPr="008240F3">
              <w:rPr>
                <w:b/>
                <w:sz w:val="24"/>
                <w:szCs w:val="24"/>
              </w:rPr>
              <w:t>Образовательные технологии</w:t>
            </w:r>
          </w:p>
        </w:tc>
        <w:tc>
          <w:tcPr>
            <w:tcW w:w="802" w:type="pct"/>
            <w:gridSpan w:val="4"/>
            <w:shd w:val="clear" w:color="auto" w:fill="EEECE1" w:themeFill="background2"/>
            <w:vAlign w:val="center"/>
          </w:tcPr>
          <w:p w:rsidR="008A6D6C" w:rsidRPr="008240F3" w:rsidRDefault="008A6D6C" w:rsidP="008240F3">
            <w:pPr>
              <w:spacing w:line="240" w:lineRule="auto"/>
              <w:jc w:val="center"/>
              <w:rPr>
                <w:b/>
                <w:sz w:val="24"/>
                <w:szCs w:val="24"/>
              </w:rPr>
            </w:pPr>
            <w:r w:rsidRPr="008240F3">
              <w:rPr>
                <w:b/>
                <w:sz w:val="24"/>
                <w:szCs w:val="24"/>
              </w:rPr>
              <w:t>в ДОО</w:t>
            </w: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1</w:t>
            </w:r>
          </w:p>
        </w:tc>
        <w:tc>
          <w:tcPr>
            <w:tcW w:w="3713" w:type="pct"/>
            <w:gridSpan w:val="6"/>
          </w:tcPr>
          <w:p w:rsidR="008A6D6C" w:rsidRPr="008240F3" w:rsidRDefault="008A6D6C" w:rsidP="008240F3">
            <w:pPr>
              <w:spacing w:line="240" w:lineRule="auto"/>
              <w:rPr>
                <w:sz w:val="24"/>
                <w:szCs w:val="24"/>
              </w:rPr>
            </w:pPr>
            <w:r w:rsidRPr="008240F3">
              <w:rPr>
                <w:sz w:val="24"/>
                <w:szCs w:val="24"/>
              </w:rPr>
              <w:t>Дистанционные образовательные технологии индивидуального с</w:t>
            </w:r>
            <w:r w:rsidRPr="008240F3">
              <w:rPr>
                <w:sz w:val="24"/>
                <w:szCs w:val="24"/>
              </w:rPr>
              <w:t>о</w:t>
            </w:r>
            <w:r w:rsidRPr="008240F3">
              <w:rPr>
                <w:sz w:val="24"/>
                <w:szCs w:val="24"/>
              </w:rPr>
              <w:t>провождения семей</w:t>
            </w:r>
          </w:p>
        </w:tc>
        <w:tc>
          <w:tcPr>
            <w:tcW w:w="813" w:type="pct"/>
            <w:gridSpan w:val="5"/>
            <w:vMerge w:val="restart"/>
            <w:vAlign w:val="center"/>
          </w:tcPr>
          <w:p w:rsidR="008A6D6C" w:rsidRPr="008240F3" w:rsidRDefault="008A6D6C" w:rsidP="008240F3">
            <w:pPr>
              <w:spacing w:line="240" w:lineRule="auto"/>
              <w:jc w:val="center"/>
              <w:rPr>
                <w:sz w:val="24"/>
                <w:szCs w:val="24"/>
              </w:rPr>
            </w:pPr>
            <w:r w:rsidRPr="008240F3">
              <w:rPr>
                <w:sz w:val="24"/>
                <w:szCs w:val="24"/>
              </w:rPr>
              <w:t>Данные те</w:t>
            </w:r>
            <w:r w:rsidRPr="008240F3">
              <w:rPr>
                <w:sz w:val="24"/>
                <w:szCs w:val="24"/>
              </w:rPr>
              <w:t>х</w:t>
            </w:r>
            <w:r w:rsidRPr="008240F3">
              <w:rPr>
                <w:sz w:val="24"/>
                <w:szCs w:val="24"/>
              </w:rPr>
              <w:t>нологие ш</w:t>
            </w:r>
            <w:r w:rsidRPr="008240F3">
              <w:rPr>
                <w:sz w:val="24"/>
                <w:szCs w:val="24"/>
              </w:rPr>
              <w:t>и</w:t>
            </w:r>
            <w:r w:rsidRPr="008240F3">
              <w:rPr>
                <w:sz w:val="24"/>
                <w:szCs w:val="24"/>
              </w:rPr>
              <w:t>роко испол</w:t>
            </w:r>
            <w:r w:rsidRPr="008240F3">
              <w:rPr>
                <w:sz w:val="24"/>
                <w:szCs w:val="24"/>
              </w:rPr>
              <w:t>ь</w:t>
            </w:r>
            <w:r w:rsidRPr="008240F3">
              <w:rPr>
                <w:sz w:val="24"/>
                <w:szCs w:val="24"/>
              </w:rPr>
              <w:t>зуются в ДОО</w:t>
            </w:r>
          </w:p>
        </w:tc>
      </w:tr>
      <w:tr w:rsidR="008A6D6C" w:rsidRPr="008240F3" w:rsidTr="00A04A12">
        <w:trPr>
          <w:trHeight w:val="543"/>
        </w:trPr>
        <w:tc>
          <w:tcPr>
            <w:tcW w:w="474" w:type="pct"/>
          </w:tcPr>
          <w:p w:rsidR="008A6D6C" w:rsidRPr="008240F3" w:rsidRDefault="008A6D6C" w:rsidP="008240F3">
            <w:pPr>
              <w:spacing w:line="240" w:lineRule="auto"/>
              <w:rPr>
                <w:sz w:val="24"/>
                <w:szCs w:val="24"/>
              </w:rPr>
            </w:pPr>
            <w:r w:rsidRPr="008240F3">
              <w:rPr>
                <w:sz w:val="24"/>
                <w:szCs w:val="24"/>
              </w:rPr>
              <w:t>2</w:t>
            </w:r>
          </w:p>
        </w:tc>
        <w:tc>
          <w:tcPr>
            <w:tcW w:w="3713" w:type="pct"/>
            <w:gridSpan w:val="6"/>
          </w:tcPr>
          <w:p w:rsidR="008A6D6C" w:rsidRPr="008240F3" w:rsidRDefault="008A6D6C" w:rsidP="008240F3">
            <w:pPr>
              <w:spacing w:line="240" w:lineRule="auto"/>
              <w:rPr>
                <w:sz w:val="24"/>
                <w:szCs w:val="24"/>
              </w:rPr>
            </w:pPr>
            <w:r w:rsidRPr="008240F3">
              <w:rPr>
                <w:sz w:val="24"/>
                <w:szCs w:val="24"/>
              </w:rPr>
              <w:t>Технологии индивидуального сопровождения детей с ОВЗ в услов</w:t>
            </w:r>
            <w:r w:rsidRPr="008240F3">
              <w:rPr>
                <w:sz w:val="24"/>
                <w:szCs w:val="24"/>
              </w:rPr>
              <w:t>и</w:t>
            </w:r>
            <w:r w:rsidRPr="008240F3">
              <w:rPr>
                <w:sz w:val="24"/>
                <w:szCs w:val="24"/>
              </w:rPr>
              <w:t>ях вариативности моделей совместного образования</w:t>
            </w:r>
          </w:p>
        </w:tc>
        <w:tc>
          <w:tcPr>
            <w:tcW w:w="813" w:type="pct"/>
            <w:gridSpan w:val="5"/>
            <w:vMerge/>
            <w:vAlign w:val="center"/>
          </w:tcPr>
          <w:p w:rsidR="008A6D6C" w:rsidRPr="008240F3" w:rsidRDefault="008A6D6C" w:rsidP="008240F3">
            <w:pPr>
              <w:spacing w:line="240" w:lineRule="auto"/>
              <w:jc w:val="center"/>
              <w:rPr>
                <w:sz w:val="24"/>
                <w:szCs w:val="24"/>
              </w:rPr>
            </w:pP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3</w:t>
            </w:r>
          </w:p>
        </w:tc>
        <w:tc>
          <w:tcPr>
            <w:tcW w:w="3713" w:type="pct"/>
            <w:gridSpan w:val="6"/>
          </w:tcPr>
          <w:p w:rsidR="008A6D6C" w:rsidRPr="008240F3" w:rsidRDefault="008A6D6C" w:rsidP="008240F3">
            <w:pPr>
              <w:spacing w:line="240" w:lineRule="auto"/>
              <w:rPr>
                <w:sz w:val="24"/>
                <w:szCs w:val="24"/>
              </w:rPr>
            </w:pPr>
            <w:r w:rsidRPr="008240F3">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813" w:type="pct"/>
            <w:gridSpan w:val="5"/>
            <w:vMerge/>
            <w:vAlign w:val="center"/>
          </w:tcPr>
          <w:p w:rsidR="008A6D6C" w:rsidRPr="008240F3" w:rsidRDefault="008A6D6C" w:rsidP="008240F3">
            <w:pPr>
              <w:spacing w:line="240" w:lineRule="auto"/>
              <w:jc w:val="center"/>
              <w:rPr>
                <w:sz w:val="24"/>
                <w:szCs w:val="24"/>
              </w:rPr>
            </w:pP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4</w:t>
            </w:r>
          </w:p>
        </w:tc>
        <w:tc>
          <w:tcPr>
            <w:tcW w:w="3713" w:type="pct"/>
            <w:gridSpan w:val="6"/>
          </w:tcPr>
          <w:p w:rsidR="008A6D6C" w:rsidRPr="008240F3" w:rsidRDefault="008A6D6C" w:rsidP="008240F3">
            <w:pPr>
              <w:spacing w:line="240" w:lineRule="auto"/>
              <w:rPr>
                <w:sz w:val="24"/>
                <w:szCs w:val="24"/>
              </w:rPr>
            </w:pPr>
            <w:r w:rsidRPr="008240F3">
              <w:rPr>
                <w:sz w:val="24"/>
                <w:szCs w:val="24"/>
              </w:rPr>
              <w:t>Технологии развивающего обучения</w:t>
            </w:r>
          </w:p>
        </w:tc>
        <w:tc>
          <w:tcPr>
            <w:tcW w:w="813" w:type="pct"/>
            <w:gridSpan w:val="5"/>
            <w:vMerge/>
            <w:vAlign w:val="center"/>
          </w:tcPr>
          <w:p w:rsidR="008A6D6C" w:rsidRPr="008240F3" w:rsidRDefault="008A6D6C" w:rsidP="008240F3">
            <w:pPr>
              <w:spacing w:line="240" w:lineRule="auto"/>
              <w:jc w:val="center"/>
              <w:rPr>
                <w:sz w:val="24"/>
                <w:szCs w:val="24"/>
              </w:rPr>
            </w:pP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5</w:t>
            </w:r>
          </w:p>
        </w:tc>
        <w:tc>
          <w:tcPr>
            <w:tcW w:w="3713" w:type="pct"/>
            <w:gridSpan w:val="6"/>
          </w:tcPr>
          <w:p w:rsidR="008A6D6C" w:rsidRPr="008240F3" w:rsidRDefault="008A6D6C" w:rsidP="008240F3">
            <w:pPr>
              <w:spacing w:line="240" w:lineRule="auto"/>
              <w:rPr>
                <w:sz w:val="24"/>
                <w:szCs w:val="24"/>
              </w:rPr>
            </w:pPr>
            <w:r w:rsidRPr="008240F3">
              <w:rPr>
                <w:sz w:val="24"/>
                <w:szCs w:val="24"/>
              </w:rPr>
              <w:t>Игровые технологии</w:t>
            </w:r>
          </w:p>
        </w:tc>
        <w:tc>
          <w:tcPr>
            <w:tcW w:w="813" w:type="pct"/>
            <w:gridSpan w:val="5"/>
            <w:vMerge/>
            <w:vAlign w:val="center"/>
          </w:tcPr>
          <w:p w:rsidR="008A6D6C" w:rsidRPr="008240F3" w:rsidRDefault="008A6D6C" w:rsidP="008240F3">
            <w:pPr>
              <w:spacing w:line="240" w:lineRule="auto"/>
              <w:jc w:val="center"/>
              <w:rPr>
                <w:sz w:val="24"/>
                <w:szCs w:val="24"/>
              </w:rPr>
            </w:pP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6</w:t>
            </w:r>
          </w:p>
        </w:tc>
        <w:tc>
          <w:tcPr>
            <w:tcW w:w="3713" w:type="pct"/>
            <w:gridSpan w:val="6"/>
          </w:tcPr>
          <w:p w:rsidR="008A6D6C" w:rsidRPr="008240F3" w:rsidRDefault="008A6D6C" w:rsidP="008240F3">
            <w:pPr>
              <w:spacing w:line="240" w:lineRule="auto"/>
              <w:rPr>
                <w:sz w:val="24"/>
                <w:szCs w:val="24"/>
              </w:rPr>
            </w:pPr>
            <w:r w:rsidRPr="008240F3">
              <w:rPr>
                <w:sz w:val="24"/>
                <w:szCs w:val="24"/>
              </w:rPr>
              <w:t>Технологии исследовательской деятельности</w:t>
            </w:r>
          </w:p>
        </w:tc>
        <w:tc>
          <w:tcPr>
            <w:tcW w:w="813" w:type="pct"/>
            <w:gridSpan w:val="5"/>
            <w:vMerge/>
            <w:vAlign w:val="center"/>
          </w:tcPr>
          <w:p w:rsidR="008A6D6C" w:rsidRPr="008240F3" w:rsidRDefault="008A6D6C" w:rsidP="008240F3">
            <w:pPr>
              <w:spacing w:line="240" w:lineRule="auto"/>
              <w:jc w:val="center"/>
              <w:rPr>
                <w:sz w:val="24"/>
                <w:szCs w:val="24"/>
              </w:rPr>
            </w:pP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7</w:t>
            </w:r>
          </w:p>
        </w:tc>
        <w:tc>
          <w:tcPr>
            <w:tcW w:w="3713" w:type="pct"/>
            <w:gridSpan w:val="6"/>
          </w:tcPr>
          <w:p w:rsidR="008A6D6C" w:rsidRPr="008240F3" w:rsidRDefault="008A6D6C" w:rsidP="008240F3">
            <w:pPr>
              <w:spacing w:line="240" w:lineRule="auto"/>
              <w:rPr>
                <w:sz w:val="24"/>
                <w:szCs w:val="24"/>
              </w:rPr>
            </w:pPr>
            <w:r w:rsidRPr="008240F3">
              <w:rPr>
                <w:sz w:val="24"/>
                <w:szCs w:val="24"/>
              </w:rPr>
              <w:t>Здоровьесозидающие и здоровьесберегающие технологии</w:t>
            </w:r>
          </w:p>
        </w:tc>
        <w:tc>
          <w:tcPr>
            <w:tcW w:w="813" w:type="pct"/>
            <w:gridSpan w:val="5"/>
            <w:vMerge/>
            <w:vAlign w:val="center"/>
          </w:tcPr>
          <w:p w:rsidR="008A6D6C" w:rsidRPr="008240F3" w:rsidRDefault="008A6D6C" w:rsidP="008240F3">
            <w:pPr>
              <w:spacing w:line="240" w:lineRule="auto"/>
              <w:jc w:val="center"/>
              <w:rPr>
                <w:sz w:val="24"/>
                <w:szCs w:val="24"/>
              </w:rPr>
            </w:pPr>
          </w:p>
        </w:tc>
      </w:tr>
      <w:tr w:rsidR="008A6D6C" w:rsidRPr="008240F3" w:rsidTr="00A04A12">
        <w:tc>
          <w:tcPr>
            <w:tcW w:w="4198" w:type="pct"/>
            <w:gridSpan w:val="8"/>
            <w:shd w:val="clear" w:color="auto" w:fill="EEECE1" w:themeFill="background2"/>
          </w:tcPr>
          <w:p w:rsidR="008A6D6C" w:rsidRPr="008240F3" w:rsidRDefault="008A6D6C" w:rsidP="008240F3">
            <w:pPr>
              <w:spacing w:line="240" w:lineRule="auto"/>
              <w:rPr>
                <w:b/>
                <w:sz w:val="24"/>
                <w:szCs w:val="24"/>
              </w:rPr>
            </w:pPr>
            <w:r w:rsidRPr="008240F3">
              <w:rPr>
                <w:b/>
                <w:sz w:val="24"/>
                <w:szCs w:val="24"/>
              </w:rPr>
              <w:t>Организационные технологии</w:t>
            </w:r>
          </w:p>
        </w:tc>
        <w:tc>
          <w:tcPr>
            <w:tcW w:w="802" w:type="pct"/>
            <w:gridSpan w:val="4"/>
            <w:shd w:val="clear" w:color="auto" w:fill="EEECE1" w:themeFill="background2"/>
            <w:vAlign w:val="center"/>
          </w:tcPr>
          <w:p w:rsidR="008A6D6C" w:rsidRPr="008240F3" w:rsidRDefault="008A6D6C" w:rsidP="008240F3">
            <w:pPr>
              <w:spacing w:line="240" w:lineRule="auto"/>
              <w:jc w:val="center"/>
              <w:rPr>
                <w:b/>
                <w:sz w:val="24"/>
                <w:szCs w:val="24"/>
              </w:rPr>
            </w:pPr>
            <w:r w:rsidRPr="008240F3">
              <w:rPr>
                <w:b/>
                <w:sz w:val="24"/>
                <w:szCs w:val="24"/>
              </w:rPr>
              <w:t>В ДОО</w:t>
            </w: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1</w:t>
            </w:r>
          </w:p>
        </w:tc>
        <w:tc>
          <w:tcPr>
            <w:tcW w:w="3713" w:type="pct"/>
            <w:gridSpan w:val="6"/>
          </w:tcPr>
          <w:p w:rsidR="008A6D6C" w:rsidRPr="008240F3" w:rsidRDefault="008A6D6C" w:rsidP="008240F3">
            <w:pPr>
              <w:spacing w:line="240" w:lineRule="auto"/>
              <w:rPr>
                <w:sz w:val="24"/>
                <w:szCs w:val="24"/>
              </w:rPr>
            </w:pPr>
            <w:r w:rsidRPr="008240F3">
              <w:rPr>
                <w:sz w:val="24"/>
                <w:szCs w:val="24"/>
              </w:rPr>
              <w:t>Технологии совместного (интегративного / инклюзивного) образов</w:t>
            </w:r>
            <w:r w:rsidRPr="008240F3">
              <w:rPr>
                <w:sz w:val="24"/>
                <w:szCs w:val="24"/>
              </w:rPr>
              <w:t>а</w:t>
            </w:r>
            <w:r w:rsidRPr="008240F3">
              <w:rPr>
                <w:sz w:val="24"/>
                <w:szCs w:val="24"/>
              </w:rPr>
              <w:t>ния</w:t>
            </w:r>
          </w:p>
        </w:tc>
        <w:tc>
          <w:tcPr>
            <w:tcW w:w="813" w:type="pct"/>
            <w:gridSpan w:val="5"/>
            <w:vAlign w:val="center"/>
          </w:tcPr>
          <w:p w:rsidR="008A6D6C" w:rsidRPr="008240F3" w:rsidRDefault="008A6D6C" w:rsidP="008240F3">
            <w:pPr>
              <w:spacing w:line="240" w:lineRule="auto"/>
              <w:jc w:val="center"/>
              <w:rPr>
                <w:sz w:val="24"/>
                <w:szCs w:val="24"/>
              </w:rPr>
            </w:pP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2</w:t>
            </w:r>
          </w:p>
        </w:tc>
        <w:tc>
          <w:tcPr>
            <w:tcW w:w="3713" w:type="pct"/>
            <w:gridSpan w:val="6"/>
          </w:tcPr>
          <w:p w:rsidR="008A6D6C" w:rsidRPr="008240F3" w:rsidRDefault="008A6D6C" w:rsidP="008240F3">
            <w:pPr>
              <w:spacing w:line="240" w:lineRule="auto"/>
              <w:rPr>
                <w:sz w:val="24"/>
                <w:szCs w:val="24"/>
              </w:rPr>
            </w:pPr>
            <w:r w:rsidRPr="008240F3">
              <w:rPr>
                <w:sz w:val="24"/>
                <w:szCs w:val="24"/>
              </w:rPr>
              <w:t>Технологии универсального дизайна</w:t>
            </w:r>
          </w:p>
        </w:tc>
        <w:tc>
          <w:tcPr>
            <w:tcW w:w="813" w:type="pct"/>
            <w:gridSpan w:val="5"/>
          </w:tcPr>
          <w:p w:rsidR="008A6D6C" w:rsidRPr="008240F3" w:rsidRDefault="008A6D6C" w:rsidP="008240F3">
            <w:pPr>
              <w:spacing w:line="240" w:lineRule="auto"/>
              <w:rPr>
                <w:sz w:val="24"/>
                <w:szCs w:val="24"/>
              </w:rPr>
            </w:pPr>
          </w:p>
        </w:tc>
      </w:tr>
      <w:tr w:rsidR="008A6D6C" w:rsidRPr="008240F3" w:rsidTr="00A04A12">
        <w:tc>
          <w:tcPr>
            <w:tcW w:w="4198" w:type="pct"/>
            <w:gridSpan w:val="8"/>
            <w:shd w:val="clear" w:color="auto" w:fill="EEECE1" w:themeFill="background2"/>
          </w:tcPr>
          <w:p w:rsidR="008A6D6C" w:rsidRPr="008240F3" w:rsidRDefault="008A6D6C" w:rsidP="008240F3">
            <w:pPr>
              <w:spacing w:line="240" w:lineRule="auto"/>
              <w:rPr>
                <w:b/>
                <w:sz w:val="24"/>
                <w:szCs w:val="24"/>
              </w:rPr>
            </w:pPr>
            <w:r w:rsidRPr="008240F3">
              <w:rPr>
                <w:b/>
                <w:sz w:val="24"/>
                <w:szCs w:val="24"/>
              </w:rPr>
              <w:t>Методы, используемые при организации воспитания и обучения</w:t>
            </w:r>
          </w:p>
        </w:tc>
        <w:tc>
          <w:tcPr>
            <w:tcW w:w="802" w:type="pct"/>
            <w:gridSpan w:val="4"/>
            <w:shd w:val="clear" w:color="auto" w:fill="EEECE1" w:themeFill="background2"/>
          </w:tcPr>
          <w:p w:rsidR="008A6D6C" w:rsidRPr="008240F3" w:rsidRDefault="008A6D6C" w:rsidP="008240F3">
            <w:pPr>
              <w:spacing w:line="240" w:lineRule="auto"/>
              <w:jc w:val="center"/>
              <w:rPr>
                <w:b/>
                <w:sz w:val="24"/>
                <w:szCs w:val="24"/>
              </w:rPr>
            </w:pPr>
            <w:r w:rsidRPr="008240F3">
              <w:rPr>
                <w:b/>
                <w:sz w:val="24"/>
                <w:szCs w:val="24"/>
              </w:rPr>
              <w:t>ФОП ДО</w:t>
            </w:r>
          </w:p>
        </w:tc>
      </w:tr>
      <w:tr w:rsidR="008A6D6C" w:rsidRPr="008240F3" w:rsidTr="00A04A12">
        <w:tc>
          <w:tcPr>
            <w:tcW w:w="2791" w:type="pct"/>
            <w:gridSpan w:val="5"/>
          </w:tcPr>
          <w:p w:rsidR="008A6D6C" w:rsidRPr="008240F3" w:rsidRDefault="008A6D6C" w:rsidP="008240F3">
            <w:pPr>
              <w:spacing w:line="240" w:lineRule="auto"/>
              <w:jc w:val="center"/>
              <w:rPr>
                <w:sz w:val="24"/>
                <w:szCs w:val="24"/>
              </w:rPr>
            </w:pPr>
            <w:r w:rsidRPr="008240F3">
              <w:rPr>
                <w:sz w:val="24"/>
                <w:szCs w:val="24"/>
              </w:rPr>
              <w:t>ВОСПИТАНИЕ (п.23.6, стр.150)</w:t>
            </w:r>
          </w:p>
        </w:tc>
        <w:tc>
          <w:tcPr>
            <w:tcW w:w="2209" w:type="pct"/>
            <w:gridSpan w:val="7"/>
          </w:tcPr>
          <w:p w:rsidR="008A6D6C" w:rsidRPr="008240F3" w:rsidRDefault="008A6D6C" w:rsidP="008240F3">
            <w:pPr>
              <w:spacing w:line="240" w:lineRule="auto"/>
              <w:jc w:val="center"/>
              <w:rPr>
                <w:sz w:val="24"/>
                <w:szCs w:val="24"/>
              </w:rPr>
            </w:pPr>
            <w:r w:rsidRPr="008240F3">
              <w:rPr>
                <w:sz w:val="24"/>
                <w:szCs w:val="24"/>
              </w:rPr>
              <w:t>ОБУЧЕНИЕ (п.23.6.1, стр. 150)</w:t>
            </w:r>
          </w:p>
        </w:tc>
      </w:tr>
      <w:tr w:rsidR="008A6D6C" w:rsidRPr="008240F3" w:rsidTr="00A04A12">
        <w:trPr>
          <w:trHeight w:val="628"/>
        </w:trPr>
        <w:tc>
          <w:tcPr>
            <w:tcW w:w="474" w:type="pct"/>
            <w:vMerge w:val="restart"/>
          </w:tcPr>
          <w:p w:rsidR="008A6D6C" w:rsidRPr="008240F3" w:rsidRDefault="008A6D6C" w:rsidP="008240F3">
            <w:pPr>
              <w:spacing w:line="240" w:lineRule="auto"/>
              <w:rPr>
                <w:sz w:val="24"/>
                <w:szCs w:val="24"/>
              </w:rPr>
            </w:pPr>
            <w:r w:rsidRPr="008240F3">
              <w:rPr>
                <w:sz w:val="24"/>
                <w:szCs w:val="24"/>
              </w:rPr>
              <w:t>1</w:t>
            </w:r>
          </w:p>
        </w:tc>
        <w:tc>
          <w:tcPr>
            <w:tcW w:w="2308" w:type="pct"/>
            <w:gridSpan w:val="3"/>
            <w:vMerge w:val="restart"/>
          </w:tcPr>
          <w:p w:rsidR="008A6D6C" w:rsidRPr="008240F3" w:rsidRDefault="008A6D6C" w:rsidP="008240F3">
            <w:pPr>
              <w:spacing w:line="240" w:lineRule="auto"/>
              <w:rPr>
                <w:sz w:val="24"/>
                <w:szCs w:val="24"/>
              </w:rPr>
            </w:pPr>
            <w:r w:rsidRPr="008240F3">
              <w:rPr>
                <w:sz w:val="24"/>
                <w:szCs w:val="24"/>
              </w:rPr>
              <w:t>методы организации опыта поведения и деятельности (приучение к положител</w:t>
            </w:r>
            <w:r w:rsidRPr="008240F3">
              <w:rPr>
                <w:sz w:val="24"/>
                <w:szCs w:val="24"/>
              </w:rPr>
              <w:t>ь</w:t>
            </w:r>
            <w:r w:rsidRPr="008240F3">
              <w:rPr>
                <w:sz w:val="24"/>
                <w:szCs w:val="24"/>
              </w:rPr>
              <w:t>ным формам общественного поведения, упражнение, воспитывающие ситуации, игровые методы)</w:t>
            </w:r>
          </w:p>
        </w:tc>
        <w:tc>
          <w:tcPr>
            <w:tcW w:w="167" w:type="pct"/>
            <w:gridSpan w:val="2"/>
          </w:tcPr>
          <w:p w:rsidR="008A6D6C" w:rsidRPr="008240F3" w:rsidRDefault="008A6D6C" w:rsidP="008240F3">
            <w:pPr>
              <w:spacing w:line="240" w:lineRule="auto"/>
              <w:rPr>
                <w:sz w:val="24"/>
                <w:szCs w:val="24"/>
              </w:rPr>
            </w:pPr>
            <w:r w:rsidRPr="008240F3">
              <w:rPr>
                <w:sz w:val="24"/>
                <w:szCs w:val="24"/>
              </w:rPr>
              <w:t>1</w:t>
            </w:r>
          </w:p>
        </w:tc>
        <w:tc>
          <w:tcPr>
            <w:tcW w:w="2051" w:type="pct"/>
            <w:gridSpan w:val="6"/>
          </w:tcPr>
          <w:p w:rsidR="008A6D6C" w:rsidRPr="008240F3" w:rsidRDefault="008A6D6C" w:rsidP="008240F3">
            <w:pPr>
              <w:spacing w:line="240" w:lineRule="auto"/>
              <w:rPr>
                <w:sz w:val="24"/>
                <w:szCs w:val="24"/>
              </w:rPr>
            </w:pPr>
            <w:r w:rsidRPr="008240F3">
              <w:rPr>
                <w:sz w:val="24"/>
                <w:szCs w:val="24"/>
              </w:rPr>
              <w:t xml:space="preserve">традиционные методы (словесные, наглядные, практические) </w:t>
            </w:r>
          </w:p>
        </w:tc>
      </w:tr>
      <w:tr w:rsidR="008A6D6C" w:rsidRPr="008240F3" w:rsidTr="00A04A12">
        <w:trPr>
          <w:trHeight w:val="627"/>
        </w:trPr>
        <w:tc>
          <w:tcPr>
            <w:tcW w:w="474" w:type="pct"/>
            <w:vMerge/>
          </w:tcPr>
          <w:p w:rsidR="008A6D6C" w:rsidRPr="008240F3" w:rsidRDefault="008A6D6C" w:rsidP="008240F3">
            <w:pPr>
              <w:spacing w:line="240" w:lineRule="auto"/>
              <w:rPr>
                <w:sz w:val="24"/>
                <w:szCs w:val="24"/>
              </w:rPr>
            </w:pPr>
          </w:p>
        </w:tc>
        <w:tc>
          <w:tcPr>
            <w:tcW w:w="2308" w:type="pct"/>
            <w:gridSpan w:val="3"/>
            <w:vMerge/>
          </w:tcPr>
          <w:p w:rsidR="008A6D6C" w:rsidRPr="008240F3" w:rsidRDefault="008A6D6C" w:rsidP="008240F3">
            <w:pPr>
              <w:spacing w:line="240" w:lineRule="auto"/>
              <w:rPr>
                <w:sz w:val="24"/>
                <w:szCs w:val="24"/>
              </w:rPr>
            </w:pPr>
          </w:p>
        </w:tc>
        <w:tc>
          <w:tcPr>
            <w:tcW w:w="167" w:type="pct"/>
            <w:gridSpan w:val="2"/>
          </w:tcPr>
          <w:p w:rsidR="008A6D6C" w:rsidRPr="008240F3" w:rsidRDefault="008A6D6C" w:rsidP="008240F3">
            <w:pPr>
              <w:spacing w:line="240" w:lineRule="auto"/>
              <w:rPr>
                <w:sz w:val="24"/>
                <w:szCs w:val="24"/>
              </w:rPr>
            </w:pPr>
            <w:r w:rsidRPr="008240F3">
              <w:rPr>
                <w:sz w:val="24"/>
                <w:szCs w:val="24"/>
              </w:rPr>
              <w:t>2</w:t>
            </w:r>
          </w:p>
        </w:tc>
        <w:tc>
          <w:tcPr>
            <w:tcW w:w="2051" w:type="pct"/>
            <w:gridSpan w:val="6"/>
          </w:tcPr>
          <w:p w:rsidR="008A6D6C" w:rsidRPr="008240F3" w:rsidRDefault="008A6D6C" w:rsidP="008240F3">
            <w:pPr>
              <w:spacing w:line="240" w:lineRule="auto"/>
              <w:rPr>
                <w:sz w:val="24"/>
                <w:szCs w:val="24"/>
              </w:rPr>
            </w:pPr>
            <w:r w:rsidRPr="008240F3">
              <w:rPr>
                <w:sz w:val="24"/>
                <w:szCs w:val="24"/>
              </w:rPr>
              <w:t>методы, в основе которых положен характер познавательной деятельн</w:t>
            </w:r>
            <w:r w:rsidRPr="008240F3">
              <w:rPr>
                <w:sz w:val="24"/>
                <w:szCs w:val="24"/>
              </w:rPr>
              <w:t>о</w:t>
            </w:r>
            <w:r w:rsidRPr="008240F3">
              <w:rPr>
                <w:sz w:val="24"/>
                <w:szCs w:val="24"/>
              </w:rPr>
              <w:t>сти детей</w:t>
            </w: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2</w:t>
            </w:r>
          </w:p>
        </w:tc>
        <w:tc>
          <w:tcPr>
            <w:tcW w:w="2308" w:type="pct"/>
            <w:gridSpan w:val="3"/>
          </w:tcPr>
          <w:p w:rsidR="008A6D6C" w:rsidRPr="008240F3" w:rsidRDefault="008A6D6C" w:rsidP="008240F3">
            <w:pPr>
              <w:spacing w:line="240" w:lineRule="auto"/>
              <w:rPr>
                <w:sz w:val="24"/>
                <w:szCs w:val="24"/>
              </w:rPr>
            </w:pPr>
            <w:r w:rsidRPr="008240F3">
              <w:rPr>
                <w:sz w:val="24"/>
                <w:szCs w:val="24"/>
              </w:rPr>
              <w:t>методы осознания детьми опыта повед</w:t>
            </w:r>
            <w:r w:rsidRPr="008240F3">
              <w:rPr>
                <w:sz w:val="24"/>
                <w:szCs w:val="24"/>
              </w:rPr>
              <w:t>е</w:t>
            </w:r>
            <w:r w:rsidRPr="008240F3">
              <w:rPr>
                <w:sz w:val="24"/>
                <w:szCs w:val="24"/>
              </w:rPr>
              <w:t>ния и деятельности (рассказ на моральные темы, разъяснение норм и правил повед</w:t>
            </w:r>
            <w:r w:rsidRPr="008240F3">
              <w:rPr>
                <w:sz w:val="24"/>
                <w:szCs w:val="24"/>
              </w:rPr>
              <w:t>е</w:t>
            </w:r>
            <w:r w:rsidRPr="008240F3">
              <w:rPr>
                <w:sz w:val="24"/>
                <w:szCs w:val="24"/>
              </w:rPr>
              <w:t>ния, чтение художественной литературы, этические беседы, обсуждение поступков и жизненных ситуаций, личный пример)</w:t>
            </w:r>
          </w:p>
        </w:tc>
        <w:tc>
          <w:tcPr>
            <w:tcW w:w="167" w:type="pct"/>
            <w:gridSpan w:val="2"/>
          </w:tcPr>
          <w:p w:rsidR="008A6D6C" w:rsidRPr="008240F3" w:rsidRDefault="008A6D6C" w:rsidP="008240F3">
            <w:pPr>
              <w:spacing w:line="240" w:lineRule="auto"/>
              <w:rPr>
                <w:sz w:val="24"/>
                <w:szCs w:val="24"/>
              </w:rPr>
            </w:pPr>
            <w:r w:rsidRPr="008240F3">
              <w:rPr>
                <w:sz w:val="24"/>
                <w:szCs w:val="24"/>
              </w:rPr>
              <w:t>3</w:t>
            </w:r>
          </w:p>
        </w:tc>
        <w:tc>
          <w:tcPr>
            <w:tcW w:w="2051" w:type="pct"/>
            <w:gridSpan w:val="6"/>
          </w:tcPr>
          <w:p w:rsidR="008A6D6C" w:rsidRPr="008240F3" w:rsidRDefault="008A6D6C" w:rsidP="008240F3">
            <w:pPr>
              <w:spacing w:line="240" w:lineRule="auto"/>
              <w:rPr>
                <w:sz w:val="24"/>
                <w:szCs w:val="24"/>
              </w:rPr>
            </w:pPr>
            <w:r w:rsidRPr="008240F3">
              <w:rPr>
                <w:sz w:val="24"/>
                <w:szCs w:val="24"/>
              </w:rPr>
              <w:t>информационно-рецептивный метод: действия ребенка с объектом изуч</w:t>
            </w:r>
            <w:r w:rsidRPr="008240F3">
              <w:rPr>
                <w:sz w:val="24"/>
                <w:szCs w:val="24"/>
              </w:rPr>
              <w:t>е</w:t>
            </w:r>
            <w:r w:rsidRPr="008240F3">
              <w:rPr>
                <w:sz w:val="24"/>
                <w:szCs w:val="24"/>
              </w:rPr>
              <w:t>ния организуются по представляемой информации (распознающее набл</w:t>
            </w:r>
            <w:r w:rsidRPr="008240F3">
              <w:rPr>
                <w:sz w:val="24"/>
                <w:szCs w:val="24"/>
              </w:rPr>
              <w:t>ю</w:t>
            </w:r>
            <w:r w:rsidRPr="008240F3">
              <w:rPr>
                <w:sz w:val="24"/>
                <w:szCs w:val="24"/>
              </w:rPr>
              <w:t>дение, рассматривание картин, д</w:t>
            </w:r>
            <w:r w:rsidRPr="008240F3">
              <w:rPr>
                <w:sz w:val="24"/>
                <w:szCs w:val="24"/>
              </w:rPr>
              <w:t>е</w:t>
            </w:r>
            <w:r w:rsidRPr="008240F3">
              <w:rPr>
                <w:sz w:val="24"/>
                <w:szCs w:val="24"/>
              </w:rPr>
              <w:t>монстрация кино- и диафильмов, просмотр компьютерных презент</w:t>
            </w:r>
            <w:r w:rsidRPr="008240F3">
              <w:rPr>
                <w:sz w:val="24"/>
                <w:szCs w:val="24"/>
              </w:rPr>
              <w:t>а</w:t>
            </w:r>
            <w:r w:rsidRPr="008240F3">
              <w:rPr>
                <w:sz w:val="24"/>
                <w:szCs w:val="24"/>
              </w:rPr>
              <w:t>ций, рассказы педагога или детей, чтение)</w:t>
            </w:r>
          </w:p>
        </w:tc>
      </w:tr>
      <w:tr w:rsidR="008A6D6C" w:rsidRPr="008240F3" w:rsidTr="00A04A12">
        <w:trPr>
          <w:trHeight w:val="2218"/>
        </w:trPr>
        <w:tc>
          <w:tcPr>
            <w:tcW w:w="474" w:type="pct"/>
            <w:vMerge w:val="restart"/>
            <w:tcBorders>
              <w:bottom w:val="single" w:sz="4" w:space="0" w:color="auto"/>
            </w:tcBorders>
          </w:tcPr>
          <w:p w:rsidR="008A6D6C" w:rsidRPr="008240F3" w:rsidRDefault="008A6D6C" w:rsidP="008240F3">
            <w:pPr>
              <w:spacing w:line="240" w:lineRule="auto"/>
              <w:rPr>
                <w:sz w:val="24"/>
                <w:szCs w:val="24"/>
              </w:rPr>
            </w:pPr>
            <w:r w:rsidRPr="008240F3">
              <w:rPr>
                <w:sz w:val="24"/>
                <w:szCs w:val="24"/>
              </w:rPr>
              <w:lastRenderedPageBreak/>
              <w:t>3</w:t>
            </w:r>
          </w:p>
        </w:tc>
        <w:tc>
          <w:tcPr>
            <w:tcW w:w="2308" w:type="pct"/>
            <w:gridSpan w:val="3"/>
            <w:vMerge w:val="restart"/>
            <w:tcBorders>
              <w:bottom w:val="single" w:sz="4" w:space="0" w:color="auto"/>
            </w:tcBorders>
          </w:tcPr>
          <w:p w:rsidR="008A6D6C" w:rsidRPr="008240F3" w:rsidRDefault="008A6D6C" w:rsidP="008240F3">
            <w:pPr>
              <w:spacing w:line="240" w:lineRule="auto"/>
              <w:rPr>
                <w:sz w:val="24"/>
                <w:szCs w:val="24"/>
              </w:rPr>
            </w:pPr>
            <w:r w:rsidRPr="008240F3">
              <w:rPr>
                <w:sz w:val="24"/>
                <w:szCs w:val="24"/>
              </w:rPr>
              <w:t>методы мотивации опыта поведения и деятельности (поощрение, методы разв</w:t>
            </w:r>
            <w:r w:rsidRPr="008240F3">
              <w:rPr>
                <w:sz w:val="24"/>
                <w:szCs w:val="24"/>
              </w:rPr>
              <w:t>и</w:t>
            </w:r>
            <w:r w:rsidRPr="008240F3">
              <w:rPr>
                <w:sz w:val="24"/>
                <w:szCs w:val="24"/>
              </w:rPr>
              <w:t>тия эмоций, игры, соревнования, проек</w:t>
            </w:r>
            <w:r w:rsidRPr="008240F3">
              <w:rPr>
                <w:sz w:val="24"/>
                <w:szCs w:val="24"/>
              </w:rPr>
              <w:t>т</w:t>
            </w:r>
            <w:r w:rsidRPr="008240F3">
              <w:rPr>
                <w:sz w:val="24"/>
                <w:szCs w:val="24"/>
              </w:rPr>
              <w:t>ные методы)</w:t>
            </w:r>
          </w:p>
        </w:tc>
        <w:tc>
          <w:tcPr>
            <w:tcW w:w="167" w:type="pct"/>
            <w:gridSpan w:val="2"/>
            <w:tcBorders>
              <w:bottom w:val="single" w:sz="4" w:space="0" w:color="auto"/>
            </w:tcBorders>
          </w:tcPr>
          <w:p w:rsidR="008A6D6C" w:rsidRPr="008240F3" w:rsidRDefault="008A6D6C" w:rsidP="008240F3">
            <w:pPr>
              <w:spacing w:line="240" w:lineRule="auto"/>
              <w:rPr>
                <w:sz w:val="24"/>
                <w:szCs w:val="24"/>
              </w:rPr>
            </w:pPr>
            <w:r w:rsidRPr="008240F3">
              <w:rPr>
                <w:sz w:val="24"/>
                <w:szCs w:val="24"/>
              </w:rPr>
              <w:t>4</w:t>
            </w:r>
          </w:p>
        </w:tc>
        <w:tc>
          <w:tcPr>
            <w:tcW w:w="2051" w:type="pct"/>
            <w:gridSpan w:val="6"/>
            <w:tcBorders>
              <w:bottom w:val="single" w:sz="4" w:space="0" w:color="auto"/>
            </w:tcBorders>
          </w:tcPr>
          <w:p w:rsidR="008A6D6C" w:rsidRPr="008240F3" w:rsidRDefault="008A6D6C" w:rsidP="008240F3">
            <w:pPr>
              <w:spacing w:line="240" w:lineRule="auto"/>
              <w:rPr>
                <w:sz w:val="24"/>
                <w:szCs w:val="24"/>
              </w:rPr>
            </w:pPr>
            <w:r w:rsidRPr="008240F3">
              <w:rPr>
                <w:sz w:val="24"/>
                <w:szCs w:val="24"/>
              </w:rPr>
              <w:t>репродуктивный метод предполагает создание условий для воспроизвед</w:t>
            </w:r>
            <w:r w:rsidRPr="008240F3">
              <w:rPr>
                <w:sz w:val="24"/>
                <w:szCs w:val="24"/>
              </w:rPr>
              <w:t>е</w:t>
            </w:r>
            <w:r w:rsidRPr="008240F3">
              <w:rPr>
                <w:sz w:val="24"/>
                <w:szCs w:val="24"/>
              </w:rPr>
              <w:t>ния представлений и способов де</w:t>
            </w:r>
            <w:r w:rsidRPr="008240F3">
              <w:rPr>
                <w:sz w:val="24"/>
                <w:szCs w:val="24"/>
              </w:rPr>
              <w:t>я</w:t>
            </w:r>
            <w:r w:rsidRPr="008240F3">
              <w:rPr>
                <w:sz w:val="24"/>
                <w:szCs w:val="24"/>
              </w:rPr>
              <w:t>тельности, руководство их выполн</w:t>
            </w:r>
            <w:r w:rsidRPr="008240F3">
              <w:rPr>
                <w:sz w:val="24"/>
                <w:szCs w:val="24"/>
              </w:rPr>
              <w:t>е</w:t>
            </w:r>
            <w:r w:rsidRPr="008240F3">
              <w:rPr>
                <w:sz w:val="24"/>
                <w:szCs w:val="24"/>
              </w:rPr>
              <w:t>нием (упражнения на основе образца педагога, беседа, составление расск</w:t>
            </w:r>
            <w:r w:rsidRPr="008240F3">
              <w:rPr>
                <w:sz w:val="24"/>
                <w:szCs w:val="24"/>
              </w:rPr>
              <w:t>а</w:t>
            </w:r>
            <w:r w:rsidRPr="008240F3">
              <w:rPr>
                <w:sz w:val="24"/>
                <w:szCs w:val="24"/>
              </w:rPr>
              <w:t>зов с опорой на предметную или предметно-схематическую модель)</w:t>
            </w:r>
          </w:p>
        </w:tc>
      </w:tr>
      <w:tr w:rsidR="008A6D6C" w:rsidRPr="008240F3" w:rsidTr="00A04A12">
        <w:tc>
          <w:tcPr>
            <w:tcW w:w="474" w:type="pct"/>
            <w:vMerge/>
          </w:tcPr>
          <w:p w:rsidR="008A6D6C" w:rsidRPr="008240F3" w:rsidRDefault="008A6D6C" w:rsidP="008240F3">
            <w:pPr>
              <w:spacing w:line="240" w:lineRule="auto"/>
              <w:rPr>
                <w:sz w:val="24"/>
                <w:szCs w:val="24"/>
              </w:rPr>
            </w:pPr>
          </w:p>
        </w:tc>
        <w:tc>
          <w:tcPr>
            <w:tcW w:w="2308" w:type="pct"/>
            <w:gridSpan w:val="3"/>
            <w:vMerge/>
          </w:tcPr>
          <w:p w:rsidR="008A6D6C" w:rsidRPr="008240F3" w:rsidRDefault="008A6D6C" w:rsidP="008240F3">
            <w:pPr>
              <w:spacing w:line="240" w:lineRule="auto"/>
              <w:rPr>
                <w:sz w:val="24"/>
                <w:szCs w:val="24"/>
              </w:rPr>
            </w:pPr>
          </w:p>
        </w:tc>
        <w:tc>
          <w:tcPr>
            <w:tcW w:w="167" w:type="pct"/>
            <w:gridSpan w:val="2"/>
          </w:tcPr>
          <w:p w:rsidR="008A6D6C" w:rsidRPr="008240F3" w:rsidRDefault="008A6D6C" w:rsidP="008240F3">
            <w:pPr>
              <w:spacing w:line="240" w:lineRule="auto"/>
              <w:rPr>
                <w:sz w:val="24"/>
                <w:szCs w:val="24"/>
              </w:rPr>
            </w:pPr>
            <w:r w:rsidRPr="008240F3">
              <w:rPr>
                <w:sz w:val="24"/>
                <w:szCs w:val="24"/>
              </w:rPr>
              <w:t>5</w:t>
            </w:r>
          </w:p>
        </w:tc>
        <w:tc>
          <w:tcPr>
            <w:tcW w:w="2051" w:type="pct"/>
            <w:gridSpan w:val="6"/>
          </w:tcPr>
          <w:p w:rsidR="008A6D6C" w:rsidRPr="008240F3" w:rsidRDefault="008A6D6C" w:rsidP="008240F3">
            <w:pPr>
              <w:spacing w:line="240" w:lineRule="auto"/>
              <w:rPr>
                <w:sz w:val="24"/>
                <w:szCs w:val="24"/>
              </w:rPr>
            </w:pPr>
            <w:r w:rsidRPr="008240F3">
              <w:rPr>
                <w:sz w:val="24"/>
                <w:szCs w:val="24"/>
              </w:rPr>
              <w:t>метод проблемного изложения пре</w:t>
            </w:r>
            <w:r w:rsidRPr="008240F3">
              <w:rPr>
                <w:sz w:val="24"/>
                <w:szCs w:val="24"/>
              </w:rPr>
              <w:t>д</w:t>
            </w:r>
            <w:r w:rsidRPr="008240F3">
              <w:rPr>
                <w:sz w:val="24"/>
                <w:szCs w:val="24"/>
              </w:rPr>
              <w:t>ставляет собой постановку проблемы и раскрытие пути ее решения в пр</w:t>
            </w:r>
            <w:r w:rsidRPr="008240F3">
              <w:rPr>
                <w:sz w:val="24"/>
                <w:szCs w:val="24"/>
              </w:rPr>
              <w:t>о</w:t>
            </w:r>
            <w:r w:rsidRPr="008240F3">
              <w:rPr>
                <w:sz w:val="24"/>
                <w:szCs w:val="24"/>
              </w:rPr>
              <w:t>цессе организации опытов, наблюд</w:t>
            </w:r>
            <w:r w:rsidRPr="008240F3">
              <w:rPr>
                <w:sz w:val="24"/>
                <w:szCs w:val="24"/>
              </w:rPr>
              <w:t>е</w:t>
            </w:r>
            <w:r w:rsidRPr="008240F3">
              <w:rPr>
                <w:sz w:val="24"/>
                <w:szCs w:val="24"/>
              </w:rPr>
              <w:t>ний</w:t>
            </w:r>
          </w:p>
        </w:tc>
      </w:tr>
      <w:tr w:rsidR="008A6D6C" w:rsidRPr="008240F3" w:rsidTr="00A04A12">
        <w:tc>
          <w:tcPr>
            <w:tcW w:w="474" w:type="pct"/>
            <w:vMerge/>
          </w:tcPr>
          <w:p w:rsidR="008A6D6C" w:rsidRPr="008240F3" w:rsidRDefault="008A6D6C" w:rsidP="008240F3">
            <w:pPr>
              <w:spacing w:line="240" w:lineRule="auto"/>
              <w:rPr>
                <w:sz w:val="24"/>
                <w:szCs w:val="24"/>
              </w:rPr>
            </w:pPr>
          </w:p>
        </w:tc>
        <w:tc>
          <w:tcPr>
            <w:tcW w:w="2308" w:type="pct"/>
            <w:gridSpan w:val="3"/>
            <w:vMerge/>
          </w:tcPr>
          <w:p w:rsidR="008A6D6C" w:rsidRPr="008240F3" w:rsidRDefault="008A6D6C" w:rsidP="008240F3">
            <w:pPr>
              <w:spacing w:line="240" w:lineRule="auto"/>
              <w:rPr>
                <w:sz w:val="24"/>
                <w:szCs w:val="24"/>
              </w:rPr>
            </w:pPr>
          </w:p>
        </w:tc>
        <w:tc>
          <w:tcPr>
            <w:tcW w:w="167" w:type="pct"/>
            <w:gridSpan w:val="2"/>
          </w:tcPr>
          <w:p w:rsidR="008A6D6C" w:rsidRPr="008240F3" w:rsidRDefault="008A6D6C" w:rsidP="008240F3">
            <w:pPr>
              <w:spacing w:line="240" w:lineRule="auto"/>
              <w:rPr>
                <w:sz w:val="24"/>
                <w:szCs w:val="24"/>
              </w:rPr>
            </w:pPr>
            <w:r w:rsidRPr="008240F3">
              <w:rPr>
                <w:sz w:val="24"/>
                <w:szCs w:val="24"/>
              </w:rPr>
              <w:t>6</w:t>
            </w:r>
          </w:p>
        </w:tc>
        <w:tc>
          <w:tcPr>
            <w:tcW w:w="2051" w:type="pct"/>
            <w:gridSpan w:val="6"/>
          </w:tcPr>
          <w:p w:rsidR="008A6D6C" w:rsidRPr="008240F3" w:rsidRDefault="008A6D6C" w:rsidP="008240F3">
            <w:pPr>
              <w:spacing w:line="240" w:lineRule="auto"/>
              <w:rPr>
                <w:sz w:val="24"/>
                <w:szCs w:val="24"/>
              </w:rPr>
            </w:pPr>
            <w:r w:rsidRPr="008240F3">
              <w:rPr>
                <w:sz w:val="24"/>
                <w:szCs w:val="24"/>
              </w:rPr>
              <w:t>эвристический метод: (частично-поисковая) проблемная задача дели</w:t>
            </w:r>
            <w:r w:rsidRPr="008240F3">
              <w:rPr>
                <w:sz w:val="24"/>
                <w:szCs w:val="24"/>
              </w:rPr>
              <w:t>т</w:t>
            </w:r>
            <w:r w:rsidRPr="008240F3">
              <w:rPr>
                <w:sz w:val="24"/>
                <w:szCs w:val="24"/>
              </w:rPr>
              <w:t>ся на части – проблемы, в решении которых принимают участие дети (применение представлений в новых условиях)</w:t>
            </w:r>
          </w:p>
        </w:tc>
      </w:tr>
      <w:tr w:rsidR="008A6D6C" w:rsidRPr="008240F3" w:rsidTr="00A04A12">
        <w:tc>
          <w:tcPr>
            <w:tcW w:w="474" w:type="pct"/>
            <w:vMerge/>
          </w:tcPr>
          <w:p w:rsidR="008A6D6C" w:rsidRPr="008240F3" w:rsidRDefault="008A6D6C" w:rsidP="008240F3">
            <w:pPr>
              <w:spacing w:line="240" w:lineRule="auto"/>
              <w:rPr>
                <w:sz w:val="24"/>
                <w:szCs w:val="24"/>
              </w:rPr>
            </w:pPr>
          </w:p>
        </w:tc>
        <w:tc>
          <w:tcPr>
            <w:tcW w:w="2308" w:type="pct"/>
            <w:gridSpan w:val="3"/>
            <w:vMerge/>
          </w:tcPr>
          <w:p w:rsidR="008A6D6C" w:rsidRPr="008240F3" w:rsidRDefault="008A6D6C" w:rsidP="008240F3">
            <w:pPr>
              <w:spacing w:line="240" w:lineRule="auto"/>
              <w:rPr>
                <w:sz w:val="24"/>
                <w:szCs w:val="24"/>
              </w:rPr>
            </w:pPr>
          </w:p>
        </w:tc>
        <w:tc>
          <w:tcPr>
            <w:tcW w:w="167" w:type="pct"/>
            <w:gridSpan w:val="2"/>
          </w:tcPr>
          <w:p w:rsidR="008A6D6C" w:rsidRPr="008240F3" w:rsidRDefault="008A6D6C" w:rsidP="008240F3">
            <w:pPr>
              <w:spacing w:line="240" w:lineRule="auto"/>
              <w:rPr>
                <w:sz w:val="24"/>
                <w:szCs w:val="24"/>
              </w:rPr>
            </w:pPr>
            <w:r w:rsidRPr="008240F3">
              <w:rPr>
                <w:sz w:val="24"/>
                <w:szCs w:val="24"/>
              </w:rPr>
              <w:t>7</w:t>
            </w:r>
          </w:p>
        </w:tc>
        <w:tc>
          <w:tcPr>
            <w:tcW w:w="2051" w:type="pct"/>
            <w:gridSpan w:val="6"/>
          </w:tcPr>
          <w:p w:rsidR="008A6D6C" w:rsidRPr="008240F3" w:rsidRDefault="008A6D6C" w:rsidP="008240F3">
            <w:pPr>
              <w:spacing w:line="240" w:lineRule="auto"/>
              <w:rPr>
                <w:sz w:val="24"/>
                <w:szCs w:val="24"/>
              </w:rPr>
            </w:pPr>
            <w:r w:rsidRPr="008240F3">
              <w:rPr>
                <w:sz w:val="24"/>
                <w:szCs w:val="24"/>
              </w:rPr>
              <w:t>исследовательский метод включает составление и предъявление пр</w:t>
            </w:r>
            <w:r w:rsidRPr="008240F3">
              <w:rPr>
                <w:sz w:val="24"/>
                <w:szCs w:val="24"/>
              </w:rPr>
              <w:t>о</w:t>
            </w:r>
            <w:r w:rsidRPr="008240F3">
              <w:rPr>
                <w:sz w:val="24"/>
                <w:szCs w:val="24"/>
              </w:rPr>
              <w:t>блемных ситуаций, ситуаций для экспериментирования и опытов (творческие задания, опыты, эксп</w:t>
            </w:r>
            <w:r w:rsidRPr="008240F3">
              <w:rPr>
                <w:sz w:val="24"/>
                <w:szCs w:val="24"/>
              </w:rPr>
              <w:t>е</w:t>
            </w:r>
            <w:r w:rsidRPr="008240F3">
              <w:rPr>
                <w:sz w:val="24"/>
                <w:szCs w:val="24"/>
              </w:rPr>
              <w:t>риментирование)</w:t>
            </w:r>
          </w:p>
        </w:tc>
      </w:tr>
      <w:tr w:rsidR="008A6D6C" w:rsidRPr="008240F3" w:rsidTr="00A04A12">
        <w:tc>
          <w:tcPr>
            <w:tcW w:w="474" w:type="pct"/>
          </w:tcPr>
          <w:p w:rsidR="008A6D6C" w:rsidRPr="008240F3" w:rsidRDefault="008A6D6C" w:rsidP="008240F3">
            <w:pPr>
              <w:spacing w:line="240" w:lineRule="auto"/>
              <w:rPr>
                <w:sz w:val="24"/>
                <w:szCs w:val="24"/>
              </w:rPr>
            </w:pPr>
            <w:r w:rsidRPr="008240F3">
              <w:rPr>
                <w:sz w:val="24"/>
                <w:szCs w:val="24"/>
              </w:rPr>
              <w:t>8</w:t>
            </w:r>
          </w:p>
        </w:tc>
        <w:tc>
          <w:tcPr>
            <w:tcW w:w="4526" w:type="pct"/>
            <w:gridSpan w:val="11"/>
          </w:tcPr>
          <w:p w:rsidR="008A6D6C" w:rsidRPr="008240F3" w:rsidRDefault="008A6D6C" w:rsidP="008240F3">
            <w:pPr>
              <w:spacing w:line="240" w:lineRule="auto"/>
              <w:rPr>
                <w:sz w:val="24"/>
                <w:szCs w:val="24"/>
              </w:rPr>
            </w:pPr>
            <w:r w:rsidRPr="008240F3">
              <w:rPr>
                <w:sz w:val="24"/>
                <w:szCs w:val="24"/>
              </w:rPr>
              <w:t>метод проектов широко применяется для решения задач воспитания и обучения, сп</w:t>
            </w:r>
            <w:r w:rsidRPr="008240F3">
              <w:rPr>
                <w:sz w:val="24"/>
                <w:szCs w:val="24"/>
              </w:rPr>
              <w:t>о</w:t>
            </w:r>
            <w:r w:rsidRPr="008240F3">
              <w:rPr>
                <w:sz w:val="24"/>
                <w:szCs w:val="24"/>
              </w:rPr>
              <w:t>собствует развитию у детей исследовательской активности, познавательных интер</w:t>
            </w:r>
            <w:r w:rsidRPr="008240F3">
              <w:rPr>
                <w:sz w:val="24"/>
                <w:szCs w:val="24"/>
              </w:rPr>
              <w:t>е</w:t>
            </w:r>
            <w:r w:rsidRPr="008240F3">
              <w:rPr>
                <w:sz w:val="24"/>
                <w:szCs w:val="24"/>
              </w:rPr>
              <w:t>сов, коммуникативных и творческих способностей, навыков сотрудничества и другое</w:t>
            </w:r>
          </w:p>
        </w:tc>
      </w:tr>
      <w:tr w:rsidR="008A6D6C" w:rsidRPr="008240F3" w:rsidTr="00A04A12">
        <w:tc>
          <w:tcPr>
            <w:tcW w:w="5000" w:type="pct"/>
            <w:gridSpan w:val="12"/>
            <w:shd w:val="clear" w:color="auto" w:fill="F2F2F2" w:themeFill="background1" w:themeFillShade="F2"/>
          </w:tcPr>
          <w:p w:rsidR="008A6D6C" w:rsidRPr="008240F3" w:rsidRDefault="008A6D6C" w:rsidP="008240F3">
            <w:pPr>
              <w:spacing w:line="240" w:lineRule="auto"/>
              <w:rPr>
                <w:sz w:val="24"/>
                <w:szCs w:val="24"/>
              </w:rPr>
            </w:pPr>
            <w:r w:rsidRPr="008240F3">
              <w:rPr>
                <w:sz w:val="24"/>
                <w:szCs w:val="24"/>
              </w:rPr>
              <w:t>Педагог осуществляет выбор методов воспитания и обучения, учитывая возрастные и личн</w:t>
            </w:r>
            <w:r w:rsidRPr="008240F3">
              <w:rPr>
                <w:sz w:val="24"/>
                <w:szCs w:val="24"/>
              </w:rPr>
              <w:t>о</w:t>
            </w:r>
            <w:r w:rsidRPr="008240F3">
              <w:rPr>
                <w:sz w:val="24"/>
                <w:szCs w:val="24"/>
              </w:rPr>
              <w:t>стные особенности детей, педагогический потенциал каждого метода, условия его примен</w:t>
            </w:r>
            <w:r w:rsidRPr="008240F3">
              <w:rPr>
                <w:sz w:val="24"/>
                <w:szCs w:val="24"/>
              </w:rPr>
              <w:t>е</w:t>
            </w:r>
            <w:r w:rsidRPr="008240F3">
              <w:rPr>
                <w:sz w:val="24"/>
                <w:szCs w:val="24"/>
              </w:rPr>
              <w:t>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(п.23.6.2).</w:t>
            </w:r>
          </w:p>
        </w:tc>
      </w:tr>
      <w:tr w:rsidR="008A6D6C" w:rsidRPr="008240F3" w:rsidTr="00A04A12">
        <w:tc>
          <w:tcPr>
            <w:tcW w:w="4280" w:type="pct"/>
            <w:gridSpan w:val="10"/>
            <w:shd w:val="clear" w:color="auto" w:fill="EEECE1" w:themeFill="background2"/>
          </w:tcPr>
          <w:p w:rsidR="008A6D6C" w:rsidRPr="008240F3" w:rsidRDefault="008A6D6C" w:rsidP="008240F3">
            <w:pPr>
              <w:spacing w:line="240" w:lineRule="auto"/>
              <w:rPr>
                <w:b/>
                <w:sz w:val="24"/>
                <w:szCs w:val="24"/>
              </w:rPr>
            </w:pPr>
            <w:r w:rsidRPr="008240F3">
              <w:rPr>
                <w:b/>
                <w:sz w:val="24"/>
                <w:szCs w:val="24"/>
              </w:rPr>
              <w:t xml:space="preserve">Средства для реализации Программы, </w:t>
            </w:r>
            <w:r w:rsidRPr="008240F3">
              <w:rPr>
                <w:sz w:val="24"/>
                <w:szCs w:val="24"/>
              </w:rPr>
              <w:t>представленные совокупностью мат</w:t>
            </w:r>
            <w:r w:rsidRPr="008240F3">
              <w:rPr>
                <w:sz w:val="24"/>
                <w:szCs w:val="24"/>
              </w:rPr>
              <w:t>е</w:t>
            </w:r>
            <w:r w:rsidRPr="008240F3">
              <w:rPr>
                <w:sz w:val="24"/>
                <w:szCs w:val="24"/>
              </w:rPr>
              <w:t>риальных и идеальных объектов</w:t>
            </w:r>
          </w:p>
        </w:tc>
        <w:tc>
          <w:tcPr>
            <w:tcW w:w="720" w:type="pct"/>
            <w:gridSpan w:val="2"/>
            <w:shd w:val="clear" w:color="auto" w:fill="EEECE1" w:themeFill="background2"/>
            <w:vAlign w:val="center"/>
          </w:tcPr>
          <w:p w:rsidR="008A6D6C" w:rsidRPr="008240F3" w:rsidRDefault="008A6D6C" w:rsidP="008240F3">
            <w:pPr>
              <w:spacing w:line="240" w:lineRule="auto"/>
              <w:jc w:val="center"/>
              <w:rPr>
                <w:b/>
                <w:sz w:val="24"/>
                <w:szCs w:val="24"/>
              </w:rPr>
            </w:pPr>
            <w:r w:rsidRPr="008240F3">
              <w:rPr>
                <w:b/>
                <w:sz w:val="24"/>
                <w:szCs w:val="24"/>
              </w:rPr>
              <w:t>ФОП ДО</w:t>
            </w:r>
          </w:p>
        </w:tc>
      </w:tr>
      <w:tr w:rsidR="008A6D6C" w:rsidRPr="008240F3" w:rsidTr="00A04A12">
        <w:tc>
          <w:tcPr>
            <w:tcW w:w="474" w:type="pct"/>
            <w:shd w:val="clear" w:color="auto" w:fill="FFFFFF" w:themeFill="background1"/>
          </w:tcPr>
          <w:p w:rsidR="008A6D6C" w:rsidRPr="008240F3" w:rsidRDefault="008A6D6C" w:rsidP="008240F3">
            <w:pPr>
              <w:spacing w:line="240" w:lineRule="auto"/>
              <w:rPr>
                <w:sz w:val="24"/>
                <w:szCs w:val="24"/>
              </w:rPr>
            </w:pPr>
            <w:r w:rsidRPr="008240F3">
              <w:rPr>
                <w:sz w:val="24"/>
                <w:szCs w:val="24"/>
              </w:rPr>
              <w:t>1</w:t>
            </w:r>
          </w:p>
        </w:tc>
        <w:tc>
          <w:tcPr>
            <w:tcW w:w="3797" w:type="pct"/>
            <w:gridSpan w:val="8"/>
            <w:shd w:val="clear" w:color="auto" w:fill="FFFFFF" w:themeFill="background1"/>
          </w:tcPr>
          <w:p w:rsidR="008A6D6C" w:rsidRPr="008240F3" w:rsidRDefault="008A6D6C" w:rsidP="008240F3">
            <w:pPr>
              <w:spacing w:line="240" w:lineRule="auto"/>
              <w:rPr>
                <w:sz w:val="24"/>
                <w:szCs w:val="24"/>
              </w:rPr>
            </w:pPr>
            <w:r w:rsidRPr="008240F3">
              <w:rPr>
                <w:sz w:val="24"/>
                <w:szCs w:val="24"/>
              </w:rPr>
              <w:t>демонстрационные и раздаточные</w:t>
            </w:r>
          </w:p>
        </w:tc>
        <w:tc>
          <w:tcPr>
            <w:tcW w:w="729" w:type="pct"/>
            <w:gridSpan w:val="3"/>
            <w:vMerge w:val="restart"/>
            <w:shd w:val="clear" w:color="auto" w:fill="FFFFFF" w:themeFill="background1"/>
            <w:vAlign w:val="center"/>
          </w:tcPr>
          <w:p w:rsidR="008A6D6C" w:rsidRPr="008240F3" w:rsidRDefault="008A6D6C" w:rsidP="008240F3">
            <w:pPr>
              <w:spacing w:line="240" w:lineRule="auto"/>
              <w:jc w:val="center"/>
              <w:rPr>
                <w:i/>
                <w:sz w:val="24"/>
                <w:szCs w:val="24"/>
              </w:rPr>
            </w:pPr>
            <w:r w:rsidRPr="008240F3">
              <w:rPr>
                <w:i/>
                <w:sz w:val="24"/>
                <w:szCs w:val="24"/>
              </w:rPr>
              <w:t>п.23.7</w:t>
            </w:r>
          </w:p>
          <w:p w:rsidR="008A6D6C" w:rsidRPr="008240F3" w:rsidRDefault="008A6D6C" w:rsidP="008240F3">
            <w:pPr>
              <w:spacing w:line="240" w:lineRule="auto"/>
              <w:jc w:val="center"/>
              <w:rPr>
                <w:i/>
                <w:sz w:val="24"/>
                <w:szCs w:val="24"/>
              </w:rPr>
            </w:pPr>
            <w:r w:rsidRPr="008240F3">
              <w:rPr>
                <w:i/>
                <w:sz w:val="24"/>
                <w:szCs w:val="24"/>
              </w:rPr>
              <w:t>стр.151</w:t>
            </w:r>
          </w:p>
        </w:tc>
      </w:tr>
      <w:tr w:rsidR="008A6D6C" w:rsidRPr="008240F3" w:rsidTr="00A04A12">
        <w:tc>
          <w:tcPr>
            <w:tcW w:w="474" w:type="pct"/>
            <w:shd w:val="clear" w:color="auto" w:fill="FFFFFF" w:themeFill="background1"/>
          </w:tcPr>
          <w:p w:rsidR="008A6D6C" w:rsidRPr="008240F3" w:rsidRDefault="008A6D6C" w:rsidP="008240F3">
            <w:pPr>
              <w:spacing w:line="240" w:lineRule="auto"/>
              <w:rPr>
                <w:sz w:val="24"/>
                <w:szCs w:val="24"/>
              </w:rPr>
            </w:pPr>
            <w:r w:rsidRPr="008240F3">
              <w:rPr>
                <w:sz w:val="24"/>
                <w:szCs w:val="24"/>
              </w:rPr>
              <w:t>2</w:t>
            </w:r>
          </w:p>
        </w:tc>
        <w:tc>
          <w:tcPr>
            <w:tcW w:w="3797" w:type="pct"/>
            <w:gridSpan w:val="8"/>
            <w:shd w:val="clear" w:color="auto" w:fill="FFFFFF" w:themeFill="background1"/>
          </w:tcPr>
          <w:p w:rsidR="008A6D6C" w:rsidRPr="008240F3" w:rsidRDefault="008A6D6C" w:rsidP="008240F3">
            <w:pPr>
              <w:spacing w:line="240" w:lineRule="auto"/>
              <w:rPr>
                <w:sz w:val="24"/>
                <w:szCs w:val="24"/>
              </w:rPr>
            </w:pPr>
            <w:r w:rsidRPr="008240F3">
              <w:rPr>
                <w:sz w:val="24"/>
                <w:szCs w:val="24"/>
              </w:rPr>
              <w:t>визуальные, аудийные, аудиовизуальные</w:t>
            </w:r>
          </w:p>
        </w:tc>
        <w:tc>
          <w:tcPr>
            <w:tcW w:w="729" w:type="pct"/>
            <w:gridSpan w:val="3"/>
            <w:vMerge/>
            <w:shd w:val="clear" w:color="auto" w:fill="FFFFFF" w:themeFill="background1"/>
          </w:tcPr>
          <w:p w:rsidR="008A6D6C" w:rsidRPr="008240F3" w:rsidRDefault="008A6D6C" w:rsidP="008240F3">
            <w:pPr>
              <w:spacing w:line="240" w:lineRule="auto"/>
              <w:rPr>
                <w:i/>
                <w:sz w:val="24"/>
                <w:szCs w:val="24"/>
              </w:rPr>
            </w:pPr>
          </w:p>
        </w:tc>
      </w:tr>
      <w:tr w:rsidR="008A6D6C" w:rsidRPr="008240F3" w:rsidTr="00A04A12">
        <w:tc>
          <w:tcPr>
            <w:tcW w:w="474" w:type="pct"/>
            <w:shd w:val="clear" w:color="auto" w:fill="FFFFFF" w:themeFill="background1"/>
          </w:tcPr>
          <w:p w:rsidR="008A6D6C" w:rsidRPr="008240F3" w:rsidRDefault="008A6D6C" w:rsidP="008240F3">
            <w:pPr>
              <w:spacing w:line="240" w:lineRule="auto"/>
              <w:rPr>
                <w:sz w:val="24"/>
                <w:szCs w:val="24"/>
              </w:rPr>
            </w:pPr>
            <w:r w:rsidRPr="008240F3">
              <w:rPr>
                <w:sz w:val="24"/>
                <w:szCs w:val="24"/>
              </w:rPr>
              <w:t>3</w:t>
            </w:r>
          </w:p>
        </w:tc>
        <w:tc>
          <w:tcPr>
            <w:tcW w:w="3797" w:type="pct"/>
            <w:gridSpan w:val="8"/>
            <w:shd w:val="clear" w:color="auto" w:fill="FFFFFF" w:themeFill="background1"/>
          </w:tcPr>
          <w:p w:rsidR="008A6D6C" w:rsidRPr="008240F3" w:rsidRDefault="008A6D6C" w:rsidP="008240F3">
            <w:pPr>
              <w:spacing w:line="240" w:lineRule="auto"/>
              <w:rPr>
                <w:sz w:val="24"/>
                <w:szCs w:val="24"/>
              </w:rPr>
            </w:pPr>
            <w:r w:rsidRPr="008240F3">
              <w:rPr>
                <w:sz w:val="24"/>
                <w:szCs w:val="24"/>
              </w:rPr>
              <w:t>естественные и искусственные</w:t>
            </w:r>
          </w:p>
        </w:tc>
        <w:tc>
          <w:tcPr>
            <w:tcW w:w="729" w:type="pct"/>
            <w:gridSpan w:val="3"/>
            <w:vMerge/>
            <w:shd w:val="clear" w:color="auto" w:fill="FFFFFF" w:themeFill="background1"/>
          </w:tcPr>
          <w:p w:rsidR="008A6D6C" w:rsidRPr="008240F3" w:rsidRDefault="008A6D6C" w:rsidP="008240F3">
            <w:pPr>
              <w:spacing w:line="240" w:lineRule="auto"/>
              <w:rPr>
                <w:i/>
                <w:sz w:val="24"/>
                <w:szCs w:val="24"/>
              </w:rPr>
            </w:pPr>
          </w:p>
        </w:tc>
      </w:tr>
      <w:tr w:rsidR="008A6D6C" w:rsidRPr="008240F3" w:rsidTr="00A04A12">
        <w:tc>
          <w:tcPr>
            <w:tcW w:w="474" w:type="pct"/>
            <w:shd w:val="clear" w:color="auto" w:fill="FFFFFF" w:themeFill="background1"/>
          </w:tcPr>
          <w:p w:rsidR="008A6D6C" w:rsidRPr="008240F3" w:rsidRDefault="008A6D6C" w:rsidP="008240F3">
            <w:pPr>
              <w:spacing w:line="240" w:lineRule="auto"/>
              <w:rPr>
                <w:sz w:val="24"/>
                <w:szCs w:val="24"/>
              </w:rPr>
            </w:pPr>
            <w:r w:rsidRPr="008240F3">
              <w:rPr>
                <w:sz w:val="24"/>
                <w:szCs w:val="24"/>
              </w:rPr>
              <w:t>4</w:t>
            </w:r>
          </w:p>
        </w:tc>
        <w:tc>
          <w:tcPr>
            <w:tcW w:w="3797" w:type="pct"/>
            <w:gridSpan w:val="8"/>
            <w:shd w:val="clear" w:color="auto" w:fill="FFFFFF" w:themeFill="background1"/>
          </w:tcPr>
          <w:p w:rsidR="008A6D6C" w:rsidRPr="008240F3" w:rsidRDefault="008A6D6C" w:rsidP="008240F3">
            <w:pPr>
              <w:spacing w:line="240" w:lineRule="auto"/>
              <w:rPr>
                <w:sz w:val="24"/>
                <w:szCs w:val="24"/>
              </w:rPr>
            </w:pPr>
            <w:r w:rsidRPr="008240F3">
              <w:rPr>
                <w:sz w:val="24"/>
                <w:szCs w:val="24"/>
              </w:rPr>
              <w:t>реальные и виртуальные</w:t>
            </w:r>
          </w:p>
        </w:tc>
        <w:tc>
          <w:tcPr>
            <w:tcW w:w="729" w:type="pct"/>
            <w:gridSpan w:val="3"/>
            <w:vMerge/>
            <w:shd w:val="clear" w:color="auto" w:fill="FFFFFF" w:themeFill="background1"/>
          </w:tcPr>
          <w:p w:rsidR="008A6D6C" w:rsidRPr="008240F3" w:rsidRDefault="008A6D6C" w:rsidP="008240F3">
            <w:pPr>
              <w:spacing w:line="240" w:lineRule="auto"/>
              <w:rPr>
                <w:i/>
                <w:sz w:val="24"/>
                <w:szCs w:val="24"/>
              </w:rPr>
            </w:pPr>
          </w:p>
        </w:tc>
      </w:tr>
      <w:tr w:rsidR="008A6D6C" w:rsidRPr="008240F3" w:rsidTr="00A04A12">
        <w:tc>
          <w:tcPr>
            <w:tcW w:w="4280" w:type="pct"/>
            <w:gridSpan w:val="10"/>
            <w:shd w:val="clear" w:color="auto" w:fill="EEECE1" w:themeFill="background2"/>
            <w:vAlign w:val="center"/>
          </w:tcPr>
          <w:p w:rsidR="008A6D6C" w:rsidRPr="008240F3" w:rsidRDefault="008A6D6C" w:rsidP="008240F3">
            <w:pPr>
              <w:spacing w:line="240" w:lineRule="auto"/>
              <w:rPr>
                <w:b/>
                <w:sz w:val="24"/>
                <w:szCs w:val="24"/>
              </w:rPr>
            </w:pPr>
            <w:r w:rsidRPr="008240F3">
              <w:rPr>
                <w:b/>
                <w:sz w:val="24"/>
                <w:szCs w:val="24"/>
              </w:rPr>
              <w:t>Средства, используемые для развития следующих видов деятельности д</w:t>
            </w:r>
            <w:r w:rsidRPr="008240F3">
              <w:rPr>
                <w:b/>
                <w:sz w:val="24"/>
                <w:szCs w:val="24"/>
              </w:rPr>
              <w:t>е</w:t>
            </w:r>
            <w:r w:rsidRPr="008240F3">
              <w:rPr>
                <w:b/>
                <w:sz w:val="24"/>
                <w:szCs w:val="24"/>
              </w:rPr>
              <w:t>тей</w:t>
            </w:r>
          </w:p>
        </w:tc>
        <w:tc>
          <w:tcPr>
            <w:tcW w:w="720" w:type="pct"/>
            <w:gridSpan w:val="2"/>
            <w:shd w:val="clear" w:color="auto" w:fill="EEECE1" w:themeFill="background2"/>
            <w:vAlign w:val="center"/>
          </w:tcPr>
          <w:p w:rsidR="008A6D6C" w:rsidRPr="008240F3" w:rsidRDefault="008A6D6C" w:rsidP="008240F3">
            <w:pPr>
              <w:spacing w:line="240" w:lineRule="auto"/>
              <w:jc w:val="center"/>
              <w:rPr>
                <w:i/>
                <w:sz w:val="24"/>
                <w:szCs w:val="24"/>
              </w:rPr>
            </w:pPr>
            <w:r w:rsidRPr="008240F3">
              <w:rPr>
                <w:i/>
                <w:sz w:val="24"/>
                <w:szCs w:val="24"/>
              </w:rPr>
              <w:t>п.23.8, стр.151</w:t>
            </w:r>
          </w:p>
        </w:tc>
      </w:tr>
      <w:tr w:rsidR="008A6D6C" w:rsidRPr="008240F3" w:rsidTr="00A04A12">
        <w:tc>
          <w:tcPr>
            <w:tcW w:w="2564" w:type="pct"/>
            <w:gridSpan w:val="3"/>
            <w:shd w:val="clear" w:color="auto" w:fill="FFFFFF" w:themeFill="background1"/>
          </w:tcPr>
          <w:p w:rsidR="008A6D6C" w:rsidRPr="008240F3" w:rsidRDefault="008A6D6C" w:rsidP="008240F3">
            <w:pPr>
              <w:spacing w:line="240" w:lineRule="auto"/>
              <w:jc w:val="center"/>
              <w:rPr>
                <w:b/>
                <w:sz w:val="24"/>
                <w:szCs w:val="24"/>
              </w:rPr>
            </w:pPr>
            <w:r w:rsidRPr="008240F3">
              <w:rPr>
                <w:b/>
                <w:sz w:val="24"/>
                <w:szCs w:val="24"/>
              </w:rPr>
              <w:t>вид деятельности</w:t>
            </w:r>
          </w:p>
        </w:tc>
        <w:tc>
          <w:tcPr>
            <w:tcW w:w="2436" w:type="pct"/>
            <w:gridSpan w:val="9"/>
            <w:shd w:val="clear" w:color="auto" w:fill="FFFFFF" w:themeFill="background1"/>
          </w:tcPr>
          <w:p w:rsidR="008A6D6C" w:rsidRPr="008240F3" w:rsidRDefault="008A6D6C" w:rsidP="008240F3">
            <w:pPr>
              <w:spacing w:line="240" w:lineRule="auto"/>
              <w:jc w:val="center"/>
              <w:rPr>
                <w:b/>
                <w:sz w:val="24"/>
                <w:szCs w:val="24"/>
              </w:rPr>
            </w:pPr>
            <w:r w:rsidRPr="008240F3">
              <w:rPr>
                <w:b/>
                <w:sz w:val="24"/>
                <w:szCs w:val="24"/>
              </w:rPr>
              <w:t>предлагаемое оборудование</w:t>
            </w: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двигательная</w:t>
            </w:r>
          </w:p>
        </w:tc>
        <w:tc>
          <w:tcPr>
            <w:tcW w:w="2436" w:type="pct"/>
            <w:gridSpan w:val="9"/>
            <w:shd w:val="clear" w:color="auto" w:fill="FFFFFF" w:themeFill="background1"/>
          </w:tcPr>
          <w:p w:rsidR="008A6D6C" w:rsidRPr="008240F3" w:rsidRDefault="008A6D6C" w:rsidP="008240F3">
            <w:pPr>
              <w:spacing w:line="240" w:lineRule="auto"/>
              <w:rPr>
                <w:sz w:val="24"/>
                <w:szCs w:val="24"/>
              </w:rPr>
            </w:pPr>
            <w:r w:rsidRPr="008240F3">
              <w:rPr>
                <w:sz w:val="24"/>
                <w:szCs w:val="24"/>
              </w:rPr>
              <w:t>оборудование для ходьбы, бега, ползания, лазанья, прыгания, занятий с мячом и другое</w:t>
            </w: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предметная</w:t>
            </w:r>
          </w:p>
        </w:tc>
        <w:tc>
          <w:tcPr>
            <w:tcW w:w="2436" w:type="pct"/>
            <w:gridSpan w:val="9"/>
            <w:shd w:val="clear" w:color="auto" w:fill="FFFFFF" w:themeFill="background1"/>
          </w:tcPr>
          <w:p w:rsidR="008A6D6C" w:rsidRPr="008240F3" w:rsidRDefault="008A6D6C" w:rsidP="008240F3">
            <w:pPr>
              <w:spacing w:line="240" w:lineRule="auto"/>
              <w:rPr>
                <w:sz w:val="24"/>
                <w:szCs w:val="24"/>
              </w:rPr>
            </w:pPr>
            <w:r w:rsidRPr="008240F3">
              <w:rPr>
                <w:sz w:val="24"/>
                <w:szCs w:val="24"/>
              </w:rPr>
              <w:t>образные и дидактические игрушки, реал</w:t>
            </w:r>
            <w:r w:rsidRPr="008240F3">
              <w:rPr>
                <w:sz w:val="24"/>
                <w:szCs w:val="24"/>
              </w:rPr>
              <w:t>ь</w:t>
            </w:r>
            <w:r w:rsidRPr="008240F3">
              <w:rPr>
                <w:sz w:val="24"/>
                <w:szCs w:val="24"/>
              </w:rPr>
              <w:t>ные предметы и другое</w:t>
            </w: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игровая</w:t>
            </w:r>
          </w:p>
        </w:tc>
        <w:tc>
          <w:tcPr>
            <w:tcW w:w="2436" w:type="pct"/>
            <w:gridSpan w:val="9"/>
            <w:shd w:val="clear" w:color="auto" w:fill="FFFFFF" w:themeFill="background1"/>
          </w:tcPr>
          <w:p w:rsidR="008A6D6C" w:rsidRPr="008240F3" w:rsidRDefault="008A6D6C" w:rsidP="008240F3">
            <w:pPr>
              <w:spacing w:line="240" w:lineRule="auto"/>
              <w:rPr>
                <w:sz w:val="24"/>
                <w:szCs w:val="24"/>
              </w:rPr>
            </w:pPr>
            <w:r w:rsidRPr="008240F3">
              <w:rPr>
                <w:sz w:val="24"/>
                <w:szCs w:val="24"/>
              </w:rPr>
              <w:t>игры, игрушки, игровое оборудование и др</w:t>
            </w:r>
            <w:r w:rsidRPr="008240F3">
              <w:rPr>
                <w:sz w:val="24"/>
                <w:szCs w:val="24"/>
              </w:rPr>
              <w:t>у</w:t>
            </w:r>
            <w:r w:rsidRPr="008240F3">
              <w:rPr>
                <w:sz w:val="24"/>
                <w:szCs w:val="24"/>
              </w:rPr>
              <w:t>гое</w:t>
            </w: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коммуникативная</w:t>
            </w:r>
          </w:p>
        </w:tc>
        <w:tc>
          <w:tcPr>
            <w:tcW w:w="2436" w:type="pct"/>
            <w:gridSpan w:val="9"/>
            <w:shd w:val="clear" w:color="auto" w:fill="FFFFFF" w:themeFill="background1"/>
          </w:tcPr>
          <w:p w:rsidR="008A6D6C" w:rsidRPr="008240F3" w:rsidRDefault="008A6D6C" w:rsidP="008240F3">
            <w:pPr>
              <w:spacing w:line="240" w:lineRule="auto"/>
              <w:rPr>
                <w:sz w:val="24"/>
                <w:szCs w:val="24"/>
              </w:rPr>
            </w:pPr>
            <w:r w:rsidRPr="008240F3">
              <w:rPr>
                <w:sz w:val="24"/>
                <w:szCs w:val="24"/>
              </w:rPr>
              <w:t>дидактический материал, предметы, игру</w:t>
            </w:r>
            <w:r w:rsidRPr="008240F3">
              <w:rPr>
                <w:sz w:val="24"/>
                <w:szCs w:val="24"/>
              </w:rPr>
              <w:t>ш</w:t>
            </w:r>
            <w:r w:rsidRPr="008240F3">
              <w:rPr>
                <w:sz w:val="24"/>
                <w:szCs w:val="24"/>
              </w:rPr>
              <w:t>ки, видеофильмы и другое</w:t>
            </w: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lastRenderedPageBreak/>
              <w:t>познавательно-исследовательская</w:t>
            </w:r>
          </w:p>
        </w:tc>
        <w:tc>
          <w:tcPr>
            <w:tcW w:w="2436" w:type="pct"/>
            <w:gridSpan w:val="9"/>
            <w:vMerge w:val="restart"/>
            <w:shd w:val="clear" w:color="auto" w:fill="FFFFFF" w:themeFill="background1"/>
          </w:tcPr>
          <w:p w:rsidR="008A6D6C" w:rsidRPr="008240F3" w:rsidRDefault="008A6D6C" w:rsidP="008240F3">
            <w:pPr>
              <w:spacing w:line="240" w:lineRule="auto"/>
              <w:rPr>
                <w:sz w:val="24"/>
                <w:szCs w:val="24"/>
              </w:rPr>
            </w:pPr>
            <w:r w:rsidRPr="008240F3">
              <w:rPr>
                <w:sz w:val="24"/>
                <w:szCs w:val="24"/>
              </w:rPr>
              <w:t>натуральные предметы и оборудование для исследования и образно-символический м</w:t>
            </w:r>
            <w:r w:rsidRPr="008240F3">
              <w:rPr>
                <w:sz w:val="24"/>
                <w:szCs w:val="24"/>
              </w:rPr>
              <w:t>а</w:t>
            </w:r>
            <w:r w:rsidRPr="008240F3">
              <w:rPr>
                <w:sz w:val="24"/>
                <w:szCs w:val="24"/>
              </w:rPr>
              <w:t>териал, в том числе макеты, плакаты, мод</w:t>
            </w:r>
            <w:r w:rsidRPr="008240F3">
              <w:rPr>
                <w:sz w:val="24"/>
                <w:szCs w:val="24"/>
              </w:rPr>
              <w:t>е</w:t>
            </w:r>
            <w:r w:rsidRPr="008240F3">
              <w:rPr>
                <w:sz w:val="24"/>
                <w:szCs w:val="24"/>
              </w:rPr>
              <w:t>ли, схемы и другое)</w:t>
            </w: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экспериментирование</w:t>
            </w:r>
          </w:p>
        </w:tc>
        <w:tc>
          <w:tcPr>
            <w:tcW w:w="2436" w:type="pct"/>
            <w:gridSpan w:val="9"/>
            <w:vMerge/>
            <w:shd w:val="clear" w:color="auto" w:fill="FFFFFF" w:themeFill="background1"/>
          </w:tcPr>
          <w:p w:rsidR="008A6D6C" w:rsidRPr="008240F3" w:rsidRDefault="008A6D6C" w:rsidP="008240F3">
            <w:pPr>
              <w:spacing w:line="240" w:lineRule="auto"/>
              <w:rPr>
                <w:sz w:val="24"/>
                <w:szCs w:val="24"/>
              </w:rPr>
            </w:pP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чтение художественной литературы</w:t>
            </w:r>
          </w:p>
        </w:tc>
        <w:tc>
          <w:tcPr>
            <w:tcW w:w="2436" w:type="pct"/>
            <w:gridSpan w:val="9"/>
            <w:shd w:val="clear" w:color="auto" w:fill="FFFFFF" w:themeFill="background1"/>
          </w:tcPr>
          <w:p w:rsidR="008A6D6C" w:rsidRPr="008240F3" w:rsidRDefault="008A6D6C" w:rsidP="008240F3">
            <w:pPr>
              <w:spacing w:line="240" w:lineRule="auto"/>
              <w:rPr>
                <w:sz w:val="24"/>
                <w:szCs w:val="24"/>
              </w:rPr>
            </w:pPr>
            <w:r w:rsidRPr="008240F3">
              <w:rPr>
                <w:sz w:val="24"/>
                <w:szCs w:val="24"/>
              </w:rPr>
              <w:t>книги для детского чтения, в том числе а</w:t>
            </w:r>
            <w:r w:rsidRPr="008240F3">
              <w:rPr>
                <w:sz w:val="24"/>
                <w:szCs w:val="24"/>
              </w:rPr>
              <w:t>у</w:t>
            </w:r>
            <w:r w:rsidRPr="008240F3">
              <w:rPr>
                <w:sz w:val="24"/>
                <w:szCs w:val="24"/>
              </w:rPr>
              <w:t>диокниги, иллюстративный материал</w:t>
            </w: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трудовая</w:t>
            </w:r>
          </w:p>
        </w:tc>
        <w:tc>
          <w:tcPr>
            <w:tcW w:w="2436" w:type="pct"/>
            <w:gridSpan w:val="9"/>
            <w:shd w:val="clear" w:color="auto" w:fill="FFFFFF" w:themeFill="background1"/>
          </w:tcPr>
          <w:p w:rsidR="008A6D6C" w:rsidRPr="008240F3" w:rsidRDefault="008A6D6C" w:rsidP="008240F3">
            <w:pPr>
              <w:spacing w:line="240" w:lineRule="auto"/>
              <w:rPr>
                <w:sz w:val="24"/>
                <w:szCs w:val="24"/>
              </w:rPr>
            </w:pPr>
            <w:r w:rsidRPr="008240F3">
              <w:rPr>
                <w:sz w:val="24"/>
                <w:szCs w:val="24"/>
              </w:rPr>
              <w:t>оборудование и инвентарь для всех видов труда</w:t>
            </w:r>
          </w:p>
        </w:tc>
      </w:tr>
      <w:tr w:rsidR="008A6D6C" w:rsidRPr="008240F3" w:rsidTr="00A04A12">
        <w:tc>
          <w:tcPr>
            <w:tcW w:w="2564" w:type="pct"/>
            <w:gridSpan w:val="3"/>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продуктивная</w:t>
            </w:r>
          </w:p>
        </w:tc>
        <w:tc>
          <w:tcPr>
            <w:tcW w:w="2436" w:type="pct"/>
            <w:gridSpan w:val="9"/>
            <w:shd w:val="clear" w:color="auto" w:fill="FFFFFF" w:themeFill="background1"/>
          </w:tcPr>
          <w:p w:rsidR="008A6D6C" w:rsidRPr="008240F3" w:rsidRDefault="008A6D6C" w:rsidP="008240F3">
            <w:pPr>
              <w:spacing w:line="240" w:lineRule="auto"/>
              <w:rPr>
                <w:sz w:val="24"/>
                <w:szCs w:val="24"/>
              </w:rPr>
            </w:pPr>
            <w:r w:rsidRPr="008240F3">
              <w:rPr>
                <w:sz w:val="24"/>
                <w:szCs w:val="24"/>
              </w:rPr>
              <w:t>оборудование и материалы для лепки, а</w:t>
            </w:r>
            <w:r w:rsidRPr="008240F3">
              <w:rPr>
                <w:sz w:val="24"/>
                <w:szCs w:val="24"/>
              </w:rPr>
              <w:t>п</w:t>
            </w:r>
            <w:r w:rsidRPr="008240F3">
              <w:rPr>
                <w:sz w:val="24"/>
                <w:szCs w:val="24"/>
              </w:rPr>
              <w:t>пликации, рисования и конструирования</w:t>
            </w:r>
          </w:p>
        </w:tc>
      </w:tr>
      <w:tr w:rsidR="008A6D6C" w:rsidRPr="008240F3" w:rsidTr="00A04A12">
        <w:tc>
          <w:tcPr>
            <w:tcW w:w="2564" w:type="pct"/>
            <w:gridSpan w:val="3"/>
            <w:tcBorders>
              <w:bottom w:val="single" w:sz="4" w:space="0" w:color="auto"/>
            </w:tcBorders>
            <w:shd w:val="clear" w:color="auto" w:fill="FFFFFF" w:themeFill="background1"/>
            <w:vAlign w:val="center"/>
          </w:tcPr>
          <w:p w:rsidR="008A6D6C" w:rsidRPr="008240F3" w:rsidRDefault="008A6D6C" w:rsidP="008240F3">
            <w:pPr>
              <w:spacing w:line="240" w:lineRule="auto"/>
              <w:rPr>
                <w:sz w:val="24"/>
                <w:szCs w:val="24"/>
              </w:rPr>
            </w:pPr>
            <w:r w:rsidRPr="008240F3">
              <w:rPr>
                <w:sz w:val="24"/>
                <w:szCs w:val="24"/>
              </w:rPr>
              <w:t>музыкальная</w:t>
            </w:r>
          </w:p>
        </w:tc>
        <w:tc>
          <w:tcPr>
            <w:tcW w:w="2436" w:type="pct"/>
            <w:gridSpan w:val="9"/>
            <w:tcBorders>
              <w:bottom w:val="single" w:sz="4" w:space="0" w:color="auto"/>
            </w:tcBorders>
            <w:shd w:val="clear" w:color="auto" w:fill="FFFFFF" w:themeFill="background1"/>
          </w:tcPr>
          <w:p w:rsidR="008A6D6C" w:rsidRPr="008240F3" w:rsidRDefault="008A6D6C" w:rsidP="008240F3">
            <w:pPr>
              <w:spacing w:line="240" w:lineRule="auto"/>
              <w:rPr>
                <w:sz w:val="24"/>
                <w:szCs w:val="24"/>
              </w:rPr>
            </w:pPr>
            <w:r w:rsidRPr="008240F3">
              <w:rPr>
                <w:sz w:val="24"/>
                <w:szCs w:val="24"/>
              </w:rPr>
              <w:t>детские музыкальные инструменты, дида</w:t>
            </w:r>
            <w:r w:rsidRPr="008240F3">
              <w:rPr>
                <w:sz w:val="24"/>
                <w:szCs w:val="24"/>
              </w:rPr>
              <w:t>к</w:t>
            </w:r>
            <w:r w:rsidRPr="008240F3">
              <w:rPr>
                <w:sz w:val="24"/>
                <w:szCs w:val="24"/>
              </w:rPr>
              <w:t>тический материал и другое</w:t>
            </w:r>
          </w:p>
        </w:tc>
      </w:tr>
      <w:tr w:rsidR="008A6D6C" w:rsidRPr="008240F3" w:rsidTr="00A04A12">
        <w:tc>
          <w:tcPr>
            <w:tcW w:w="4363" w:type="pct"/>
            <w:gridSpan w:val="11"/>
            <w:shd w:val="clear" w:color="auto" w:fill="FFFFFF" w:themeFill="background1"/>
            <w:vAlign w:val="center"/>
          </w:tcPr>
          <w:p w:rsidR="008A6D6C" w:rsidRPr="008240F3" w:rsidRDefault="008A6D6C" w:rsidP="008240F3">
            <w:pPr>
              <w:spacing w:line="240" w:lineRule="auto"/>
              <w:rPr>
                <w:i/>
                <w:sz w:val="24"/>
                <w:szCs w:val="24"/>
              </w:rPr>
            </w:pPr>
            <w:r w:rsidRPr="008240F3">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637" w:type="pct"/>
            <w:shd w:val="clear" w:color="auto" w:fill="FFFFFF" w:themeFill="background1"/>
            <w:vAlign w:val="center"/>
          </w:tcPr>
          <w:p w:rsidR="008A6D6C" w:rsidRPr="008240F3" w:rsidRDefault="008A6D6C" w:rsidP="008240F3">
            <w:pPr>
              <w:spacing w:line="240" w:lineRule="auto"/>
              <w:jc w:val="center"/>
              <w:rPr>
                <w:i/>
                <w:sz w:val="24"/>
                <w:szCs w:val="24"/>
              </w:rPr>
            </w:pPr>
            <w:r w:rsidRPr="008240F3">
              <w:rPr>
                <w:i/>
                <w:sz w:val="24"/>
                <w:szCs w:val="24"/>
              </w:rPr>
              <w:t>п.23.9.</w:t>
            </w:r>
          </w:p>
          <w:p w:rsidR="008A6D6C" w:rsidRPr="008240F3" w:rsidRDefault="008A6D6C" w:rsidP="008240F3">
            <w:pPr>
              <w:spacing w:line="240" w:lineRule="auto"/>
              <w:jc w:val="center"/>
              <w:rPr>
                <w:i/>
                <w:sz w:val="24"/>
                <w:szCs w:val="24"/>
              </w:rPr>
            </w:pPr>
            <w:r w:rsidRPr="008240F3">
              <w:rPr>
                <w:i/>
                <w:sz w:val="24"/>
                <w:szCs w:val="24"/>
              </w:rPr>
              <w:t>стр.152</w:t>
            </w:r>
          </w:p>
        </w:tc>
      </w:tr>
      <w:tr w:rsidR="008A6D6C" w:rsidRPr="008240F3" w:rsidTr="00A04A12">
        <w:tc>
          <w:tcPr>
            <w:tcW w:w="4363" w:type="pct"/>
            <w:gridSpan w:val="11"/>
            <w:shd w:val="clear" w:color="auto" w:fill="FFFFFF" w:themeFill="background1"/>
            <w:vAlign w:val="center"/>
          </w:tcPr>
          <w:p w:rsidR="008A6D6C" w:rsidRPr="008240F3" w:rsidRDefault="008A6D6C" w:rsidP="008240F3">
            <w:pPr>
              <w:spacing w:line="240" w:lineRule="auto"/>
              <w:rPr>
                <w:i/>
                <w:sz w:val="24"/>
                <w:szCs w:val="24"/>
              </w:rPr>
            </w:pPr>
            <w:r w:rsidRPr="008240F3">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637" w:type="pct"/>
            <w:shd w:val="clear" w:color="auto" w:fill="FFFFFF" w:themeFill="background1"/>
            <w:vAlign w:val="center"/>
          </w:tcPr>
          <w:p w:rsidR="008A6D6C" w:rsidRPr="008240F3" w:rsidRDefault="008A6D6C" w:rsidP="008240F3">
            <w:pPr>
              <w:spacing w:line="240" w:lineRule="auto"/>
              <w:jc w:val="center"/>
              <w:rPr>
                <w:i/>
                <w:sz w:val="24"/>
                <w:szCs w:val="24"/>
              </w:rPr>
            </w:pPr>
            <w:r w:rsidRPr="008240F3">
              <w:rPr>
                <w:i/>
                <w:sz w:val="24"/>
                <w:szCs w:val="24"/>
              </w:rPr>
              <w:t>п.23.10</w:t>
            </w:r>
          </w:p>
          <w:p w:rsidR="008A6D6C" w:rsidRPr="008240F3" w:rsidRDefault="008A6D6C" w:rsidP="008240F3">
            <w:pPr>
              <w:spacing w:line="240" w:lineRule="auto"/>
              <w:jc w:val="center"/>
              <w:rPr>
                <w:i/>
                <w:sz w:val="24"/>
                <w:szCs w:val="24"/>
              </w:rPr>
            </w:pPr>
            <w:r w:rsidRPr="008240F3">
              <w:rPr>
                <w:i/>
                <w:sz w:val="24"/>
                <w:szCs w:val="24"/>
              </w:rPr>
              <w:t>стр.152</w:t>
            </w:r>
          </w:p>
        </w:tc>
      </w:tr>
      <w:tr w:rsidR="008A6D6C" w:rsidRPr="008240F3" w:rsidTr="00A04A12">
        <w:tc>
          <w:tcPr>
            <w:tcW w:w="4363" w:type="pct"/>
            <w:gridSpan w:val="11"/>
            <w:shd w:val="clear" w:color="auto" w:fill="FFFFFF" w:themeFill="background1"/>
            <w:vAlign w:val="center"/>
          </w:tcPr>
          <w:p w:rsidR="008A6D6C" w:rsidRPr="008240F3" w:rsidRDefault="008A6D6C" w:rsidP="008240F3">
            <w:pPr>
              <w:spacing w:line="240" w:lineRule="auto"/>
              <w:rPr>
                <w:i/>
                <w:sz w:val="24"/>
                <w:szCs w:val="24"/>
              </w:rPr>
            </w:pPr>
            <w:r w:rsidRPr="008240F3">
              <w:rPr>
                <w:i/>
                <w:sz w:val="24"/>
                <w:szCs w:val="24"/>
              </w:rPr>
              <w:t>При выборе форм, методов, средств реализации Программы педагоги учитыв</w:t>
            </w:r>
            <w:r w:rsidRPr="008240F3">
              <w:rPr>
                <w:i/>
                <w:sz w:val="24"/>
                <w:szCs w:val="24"/>
              </w:rPr>
              <w:t>а</w:t>
            </w:r>
            <w:r w:rsidRPr="008240F3">
              <w:rPr>
                <w:i/>
                <w:sz w:val="24"/>
                <w:szCs w:val="24"/>
              </w:rPr>
              <w:t>ют субъектные проявления ребенка в деятельности: интерес к миру и культуре; избирательное отношение к социокультурным объектам и разным видам де</w:t>
            </w:r>
            <w:r w:rsidRPr="008240F3">
              <w:rPr>
                <w:i/>
                <w:sz w:val="24"/>
                <w:szCs w:val="24"/>
              </w:rPr>
              <w:t>я</w:t>
            </w:r>
            <w:r w:rsidRPr="008240F3">
              <w:rPr>
                <w:i/>
                <w:sz w:val="24"/>
                <w:szCs w:val="24"/>
              </w:rPr>
              <w:t>тельности; инициативность и желание заниматься той или иной деятельн</w:t>
            </w:r>
            <w:r w:rsidRPr="008240F3">
              <w:rPr>
                <w:i/>
                <w:sz w:val="24"/>
                <w:szCs w:val="24"/>
              </w:rPr>
              <w:t>о</w:t>
            </w:r>
            <w:r w:rsidRPr="008240F3">
              <w:rPr>
                <w:i/>
                <w:sz w:val="24"/>
                <w:szCs w:val="24"/>
              </w:rPr>
              <w:t>стью; самостоятельность в выборе и осуществлении деятельности; творчес</w:t>
            </w:r>
            <w:r w:rsidRPr="008240F3">
              <w:rPr>
                <w:i/>
                <w:sz w:val="24"/>
                <w:szCs w:val="24"/>
              </w:rPr>
              <w:t>т</w:t>
            </w:r>
            <w:r w:rsidRPr="008240F3">
              <w:rPr>
                <w:i/>
                <w:sz w:val="24"/>
                <w:szCs w:val="24"/>
              </w:rPr>
              <w:t>во в интерпретации объектов культуры и создании продуктов деятельности.</w:t>
            </w:r>
          </w:p>
        </w:tc>
        <w:tc>
          <w:tcPr>
            <w:tcW w:w="637" w:type="pct"/>
            <w:shd w:val="clear" w:color="auto" w:fill="FFFFFF" w:themeFill="background1"/>
            <w:vAlign w:val="center"/>
          </w:tcPr>
          <w:p w:rsidR="008A6D6C" w:rsidRPr="008240F3" w:rsidRDefault="008A6D6C" w:rsidP="008240F3">
            <w:pPr>
              <w:spacing w:line="240" w:lineRule="auto"/>
              <w:jc w:val="center"/>
              <w:rPr>
                <w:i/>
                <w:sz w:val="24"/>
                <w:szCs w:val="24"/>
              </w:rPr>
            </w:pPr>
            <w:r w:rsidRPr="008240F3">
              <w:rPr>
                <w:i/>
                <w:sz w:val="24"/>
                <w:szCs w:val="24"/>
              </w:rPr>
              <w:t>п.23.11</w:t>
            </w:r>
          </w:p>
          <w:p w:rsidR="008A6D6C" w:rsidRPr="008240F3" w:rsidRDefault="008A6D6C" w:rsidP="008240F3">
            <w:pPr>
              <w:spacing w:line="240" w:lineRule="auto"/>
              <w:jc w:val="center"/>
              <w:rPr>
                <w:i/>
                <w:sz w:val="24"/>
                <w:szCs w:val="24"/>
              </w:rPr>
            </w:pPr>
            <w:r w:rsidRPr="008240F3">
              <w:rPr>
                <w:i/>
                <w:sz w:val="24"/>
                <w:szCs w:val="24"/>
              </w:rPr>
              <w:t>стр.152</w:t>
            </w:r>
          </w:p>
        </w:tc>
      </w:tr>
      <w:tr w:rsidR="008A6D6C" w:rsidRPr="008240F3" w:rsidTr="00A04A12">
        <w:tc>
          <w:tcPr>
            <w:tcW w:w="4363" w:type="pct"/>
            <w:gridSpan w:val="11"/>
            <w:shd w:val="clear" w:color="auto" w:fill="FFFFFF" w:themeFill="background1"/>
            <w:vAlign w:val="center"/>
          </w:tcPr>
          <w:p w:rsidR="008A6D6C" w:rsidRPr="008240F3" w:rsidRDefault="008A6D6C" w:rsidP="008240F3">
            <w:pPr>
              <w:spacing w:line="240" w:lineRule="auto"/>
              <w:rPr>
                <w:i/>
                <w:sz w:val="24"/>
                <w:szCs w:val="24"/>
              </w:rPr>
            </w:pPr>
            <w:r w:rsidRPr="008240F3">
              <w:rPr>
                <w:i/>
                <w:sz w:val="24"/>
                <w:szCs w:val="24"/>
              </w:rPr>
              <w:t>Выбор педагогами педагогически обоснованных форм, методов, средств реал</w:t>
            </w:r>
            <w:r w:rsidRPr="008240F3">
              <w:rPr>
                <w:i/>
                <w:sz w:val="24"/>
                <w:szCs w:val="24"/>
              </w:rPr>
              <w:t>и</w:t>
            </w:r>
            <w:r w:rsidRPr="008240F3">
              <w:rPr>
                <w:i/>
                <w:sz w:val="24"/>
                <w:szCs w:val="24"/>
              </w:rPr>
              <w:t>зации Программы, адекватных образовательным потребностям и предпочтен</w:t>
            </w:r>
            <w:r w:rsidRPr="008240F3">
              <w:rPr>
                <w:i/>
                <w:sz w:val="24"/>
                <w:szCs w:val="24"/>
              </w:rPr>
              <w:t>и</w:t>
            </w:r>
            <w:r w:rsidRPr="008240F3">
              <w:rPr>
                <w:i/>
                <w:sz w:val="24"/>
                <w:szCs w:val="24"/>
              </w:rPr>
              <w:t>ям детей, их соотношение и интеграция при решении задач воспитания и обуч</w:t>
            </w:r>
            <w:r w:rsidRPr="008240F3">
              <w:rPr>
                <w:i/>
                <w:sz w:val="24"/>
                <w:szCs w:val="24"/>
              </w:rPr>
              <w:t>е</w:t>
            </w:r>
            <w:r w:rsidRPr="008240F3">
              <w:rPr>
                <w:i/>
                <w:sz w:val="24"/>
                <w:szCs w:val="24"/>
              </w:rPr>
              <w:t>ния обеспечивает их вариативность.</w:t>
            </w:r>
          </w:p>
        </w:tc>
        <w:tc>
          <w:tcPr>
            <w:tcW w:w="637" w:type="pct"/>
            <w:shd w:val="clear" w:color="auto" w:fill="FFFFFF" w:themeFill="background1"/>
            <w:vAlign w:val="center"/>
          </w:tcPr>
          <w:p w:rsidR="008A6D6C" w:rsidRPr="008240F3" w:rsidRDefault="008A6D6C" w:rsidP="008240F3">
            <w:pPr>
              <w:spacing w:line="240" w:lineRule="auto"/>
              <w:jc w:val="center"/>
              <w:rPr>
                <w:i/>
                <w:sz w:val="24"/>
                <w:szCs w:val="24"/>
              </w:rPr>
            </w:pPr>
            <w:r w:rsidRPr="008240F3">
              <w:rPr>
                <w:i/>
                <w:sz w:val="24"/>
                <w:szCs w:val="24"/>
              </w:rPr>
              <w:t>п.23.12</w:t>
            </w:r>
          </w:p>
          <w:p w:rsidR="008A6D6C" w:rsidRPr="008240F3" w:rsidRDefault="008A6D6C" w:rsidP="008240F3">
            <w:pPr>
              <w:spacing w:line="240" w:lineRule="auto"/>
              <w:jc w:val="center"/>
              <w:rPr>
                <w:i/>
                <w:sz w:val="24"/>
                <w:szCs w:val="24"/>
              </w:rPr>
            </w:pPr>
            <w:r w:rsidRPr="008240F3">
              <w:rPr>
                <w:i/>
                <w:sz w:val="24"/>
                <w:szCs w:val="24"/>
              </w:rPr>
              <w:t>стр.152</w:t>
            </w:r>
          </w:p>
        </w:tc>
      </w:tr>
    </w:tbl>
    <w:p w:rsidR="008A6D6C" w:rsidRDefault="008A6D6C" w:rsidP="008A6D6C">
      <w:pPr>
        <w:shd w:val="clear" w:color="auto" w:fill="FFFFFF"/>
        <w:spacing w:line="240" w:lineRule="auto"/>
        <w:ind w:left="-142" w:firstLine="709"/>
        <w:rPr>
          <w:b/>
          <w:sz w:val="24"/>
          <w:szCs w:val="24"/>
        </w:rPr>
      </w:pPr>
    </w:p>
    <w:p w:rsidR="008A6D6C" w:rsidRPr="002C1A6B" w:rsidRDefault="008A6D6C" w:rsidP="00A04A12">
      <w:pPr>
        <w:ind w:firstLine="709"/>
        <w:rPr>
          <w:sz w:val="22"/>
          <w:szCs w:val="22"/>
        </w:rPr>
      </w:pPr>
      <w:r>
        <w:rPr>
          <w:b/>
          <w:sz w:val="24"/>
          <w:szCs w:val="24"/>
        </w:rPr>
        <w:t>2.4</w:t>
      </w:r>
      <w:r w:rsidRPr="003A51AC">
        <w:rPr>
          <w:b/>
          <w:sz w:val="24"/>
          <w:szCs w:val="24"/>
        </w:rPr>
        <w:t>.</w:t>
      </w:r>
      <w:r>
        <w:rPr>
          <w:b/>
          <w:sz w:val="24"/>
          <w:szCs w:val="24"/>
        </w:rPr>
        <w:t xml:space="preserve"> </w:t>
      </w:r>
      <w:r w:rsidRPr="003A51AC">
        <w:rPr>
          <w:b/>
          <w:sz w:val="24"/>
          <w:szCs w:val="24"/>
        </w:rPr>
        <w:t>Особенности</w:t>
      </w:r>
      <w:r w:rsidR="007444CC">
        <w:rPr>
          <w:b/>
          <w:sz w:val="24"/>
          <w:szCs w:val="24"/>
        </w:rPr>
        <w:t xml:space="preserve"> </w:t>
      </w:r>
      <w:r w:rsidRPr="003A51AC">
        <w:rPr>
          <w:b/>
          <w:sz w:val="24"/>
          <w:szCs w:val="24"/>
        </w:rPr>
        <w:t xml:space="preserve"> образовательной деятельности</w:t>
      </w:r>
      <w:r w:rsidR="007444CC">
        <w:rPr>
          <w:b/>
          <w:sz w:val="24"/>
          <w:szCs w:val="24"/>
        </w:rPr>
        <w:t xml:space="preserve"> </w:t>
      </w:r>
      <w:r w:rsidRPr="003A51AC">
        <w:rPr>
          <w:b/>
          <w:sz w:val="24"/>
          <w:szCs w:val="24"/>
        </w:rPr>
        <w:t xml:space="preserve"> разных </w:t>
      </w:r>
      <w:r w:rsidR="007444CC">
        <w:rPr>
          <w:b/>
          <w:sz w:val="24"/>
          <w:szCs w:val="24"/>
        </w:rPr>
        <w:t xml:space="preserve"> </w:t>
      </w:r>
      <w:r w:rsidRPr="003A51AC">
        <w:rPr>
          <w:b/>
          <w:sz w:val="24"/>
          <w:szCs w:val="24"/>
        </w:rPr>
        <w:t xml:space="preserve">видов </w:t>
      </w:r>
      <w:r w:rsidR="007444CC">
        <w:rPr>
          <w:b/>
          <w:sz w:val="24"/>
          <w:szCs w:val="24"/>
        </w:rPr>
        <w:t xml:space="preserve"> </w:t>
      </w:r>
      <w:r w:rsidRPr="003A51AC">
        <w:rPr>
          <w:b/>
          <w:sz w:val="24"/>
          <w:szCs w:val="24"/>
        </w:rPr>
        <w:t>и</w:t>
      </w:r>
      <w:r w:rsidR="007444CC">
        <w:rPr>
          <w:b/>
          <w:sz w:val="24"/>
          <w:szCs w:val="24"/>
        </w:rPr>
        <w:t xml:space="preserve"> </w:t>
      </w:r>
      <w:r w:rsidRPr="003A51AC">
        <w:rPr>
          <w:b/>
          <w:sz w:val="24"/>
          <w:szCs w:val="24"/>
        </w:rPr>
        <w:t xml:space="preserve"> культурных практик</w:t>
      </w:r>
    </w:p>
    <w:p w:rsidR="00AC2B9B" w:rsidRDefault="00AC2B9B" w:rsidP="00A04A12">
      <w:pPr>
        <w:ind w:firstLine="709"/>
        <w:rPr>
          <w:b/>
          <w:sz w:val="22"/>
          <w:szCs w:val="22"/>
        </w:rPr>
      </w:pPr>
    </w:p>
    <w:p w:rsidR="00871155" w:rsidRPr="00871155" w:rsidRDefault="004648A7" w:rsidP="00871155">
      <w:pPr>
        <w:pStyle w:val="24"/>
        <w:shd w:val="clear" w:color="auto" w:fill="auto"/>
        <w:spacing w:before="0" w:line="240" w:lineRule="auto"/>
        <w:ind w:firstLine="709"/>
        <w:rPr>
          <w:sz w:val="24"/>
          <w:szCs w:val="24"/>
        </w:rPr>
      </w:pPr>
      <w:r w:rsidRPr="00871155">
        <w:rPr>
          <w:sz w:val="24"/>
          <w:szCs w:val="24"/>
        </w:rPr>
        <w:t>Эффективность организации образовательной деятельности зависит от форм, методов, приемов и средств. При их выборе педагог должен ориентироваться на особенности развития д</w:t>
      </w:r>
      <w:r w:rsidRPr="00871155">
        <w:rPr>
          <w:sz w:val="24"/>
          <w:szCs w:val="24"/>
        </w:rPr>
        <w:t>е</w:t>
      </w:r>
      <w:r w:rsidRPr="00871155">
        <w:rPr>
          <w:sz w:val="24"/>
          <w:szCs w:val="24"/>
        </w:rPr>
        <w:t>тей, имеющийся у них опыт и не допускать искусственного замедления или ускорения развития детей.</w:t>
      </w:r>
    </w:p>
    <w:p w:rsidR="00871155" w:rsidRPr="00871155" w:rsidRDefault="00871155" w:rsidP="00871155">
      <w:pPr>
        <w:pStyle w:val="24"/>
        <w:shd w:val="clear" w:color="auto" w:fill="auto"/>
        <w:spacing w:before="0" w:line="240" w:lineRule="auto"/>
        <w:ind w:firstLine="709"/>
        <w:rPr>
          <w:sz w:val="24"/>
          <w:szCs w:val="24"/>
        </w:rPr>
      </w:pPr>
      <w:r w:rsidRPr="00871155">
        <w:rPr>
          <w:sz w:val="24"/>
          <w:szCs w:val="24"/>
        </w:rPr>
        <w:t>Образовательная</w:t>
      </w:r>
      <w:r w:rsidRPr="00871155">
        <w:rPr>
          <w:spacing w:val="-4"/>
          <w:sz w:val="24"/>
          <w:szCs w:val="24"/>
        </w:rPr>
        <w:t xml:space="preserve"> </w:t>
      </w:r>
      <w:r w:rsidRPr="00871155">
        <w:rPr>
          <w:sz w:val="24"/>
          <w:szCs w:val="24"/>
        </w:rPr>
        <w:t>деятельность</w:t>
      </w:r>
      <w:r w:rsidRPr="00871155">
        <w:rPr>
          <w:spacing w:val="-4"/>
          <w:sz w:val="24"/>
          <w:szCs w:val="24"/>
        </w:rPr>
        <w:t xml:space="preserve"> </w:t>
      </w:r>
      <w:r w:rsidRPr="00871155">
        <w:rPr>
          <w:sz w:val="24"/>
          <w:szCs w:val="24"/>
        </w:rPr>
        <w:t>в</w:t>
      </w:r>
      <w:r w:rsidRPr="00871155">
        <w:rPr>
          <w:spacing w:val="-5"/>
          <w:sz w:val="24"/>
          <w:szCs w:val="24"/>
        </w:rPr>
        <w:t xml:space="preserve"> </w:t>
      </w:r>
      <w:r w:rsidRPr="00871155">
        <w:rPr>
          <w:sz w:val="24"/>
          <w:szCs w:val="24"/>
        </w:rPr>
        <w:t>ДОО</w:t>
      </w:r>
      <w:r w:rsidRPr="00871155">
        <w:rPr>
          <w:spacing w:val="-4"/>
          <w:sz w:val="24"/>
          <w:szCs w:val="24"/>
        </w:rPr>
        <w:t xml:space="preserve"> </w:t>
      </w:r>
      <w:r w:rsidRPr="00871155">
        <w:rPr>
          <w:sz w:val="24"/>
          <w:szCs w:val="24"/>
        </w:rPr>
        <w:t>включает:</w:t>
      </w:r>
    </w:p>
    <w:p w:rsidR="00871155" w:rsidRPr="00871155" w:rsidRDefault="00871155" w:rsidP="001B5621">
      <w:pPr>
        <w:pStyle w:val="aa"/>
        <w:numPr>
          <w:ilvl w:val="0"/>
          <w:numId w:val="252"/>
        </w:numPr>
        <w:tabs>
          <w:tab w:val="left" w:pos="851"/>
        </w:tabs>
        <w:ind w:left="0" w:firstLine="709"/>
      </w:pPr>
      <w:r w:rsidRPr="00871155">
        <w:t>образовательную</w:t>
      </w:r>
      <w:r w:rsidRPr="00871155">
        <w:rPr>
          <w:spacing w:val="24"/>
        </w:rPr>
        <w:t xml:space="preserve"> </w:t>
      </w:r>
      <w:r w:rsidRPr="00871155">
        <w:t>деятельность,</w:t>
      </w:r>
      <w:r w:rsidRPr="00871155">
        <w:rPr>
          <w:spacing w:val="88"/>
        </w:rPr>
        <w:t xml:space="preserve"> </w:t>
      </w:r>
      <w:r w:rsidRPr="00871155">
        <w:t>осуществляемую</w:t>
      </w:r>
      <w:r w:rsidRPr="00871155">
        <w:rPr>
          <w:spacing w:val="87"/>
        </w:rPr>
        <w:t xml:space="preserve"> </w:t>
      </w:r>
      <w:r w:rsidRPr="00871155">
        <w:t>в</w:t>
      </w:r>
      <w:r w:rsidRPr="00871155">
        <w:rPr>
          <w:spacing w:val="88"/>
        </w:rPr>
        <w:t xml:space="preserve"> </w:t>
      </w:r>
      <w:r w:rsidRPr="00871155">
        <w:t>процессе</w:t>
      </w:r>
      <w:r w:rsidRPr="00871155">
        <w:rPr>
          <w:spacing w:val="88"/>
        </w:rPr>
        <w:t xml:space="preserve"> </w:t>
      </w:r>
      <w:r w:rsidRPr="00871155">
        <w:t>организации</w:t>
      </w:r>
      <w:r>
        <w:t xml:space="preserve"> </w:t>
      </w:r>
      <w:r w:rsidRPr="00871155">
        <w:t>различных</w:t>
      </w:r>
      <w:r w:rsidRPr="00871155">
        <w:rPr>
          <w:spacing w:val="-3"/>
        </w:rPr>
        <w:t xml:space="preserve"> </w:t>
      </w:r>
      <w:r w:rsidRPr="00871155">
        <w:t>видов</w:t>
      </w:r>
      <w:r w:rsidRPr="00871155">
        <w:rPr>
          <w:spacing w:val="-3"/>
        </w:rPr>
        <w:t xml:space="preserve"> </w:t>
      </w:r>
      <w:r w:rsidRPr="00871155">
        <w:t>детской</w:t>
      </w:r>
      <w:r w:rsidRPr="00871155">
        <w:rPr>
          <w:spacing w:val="-3"/>
        </w:rPr>
        <w:t xml:space="preserve"> </w:t>
      </w:r>
      <w:r w:rsidRPr="00871155">
        <w:t>деятельности;</w:t>
      </w:r>
    </w:p>
    <w:p w:rsidR="00871155" w:rsidRPr="00871155" w:rsidRDefault="00871155" w:rsidP="001B5621">
      <w:pPr>
        <w:pStyle w:val="a3"/>
        <w:numPr>
          <w:ilvl w:val="0"/>
          <w:numId w:val="252"/>
        </w:numPr>
        <w:tabs>
          <w:tab w:val="left" w:pos="851"/>
        </w:tabs>
        <w:spacing w:line="240" w:lineRule="auto"/>
        <w:ind w:left="0" w:firstLine="709"/>
        <w:rPr>
          <w:sz w:val="24"/>
          <w:szCs w:val="24"/>
        </w:rPr>
      </w:pPr>
      <w:r w:rsidRPr="00871155">
        <w:rPr>
          <w:w w:val="95"/>
          <w:sz w:val="24"/>
          <w:szCs w:val="24"/>
        </w:rPr>
        <w:t>образовательную</w:t>
      </w:r>
      <w:r w:rsidRPr="00871155">
        <w:rPr>
          <w:spacing w:val="1"/>
          <w:w w:val="95"/>
          <w:sz w:val="24"/>
          <w:szCs w:val="24"/>
        </w:rPr>
        <w:t xml:space="preserve"> </w:t>
      </w:r>
      <w:r w:rsidRPr="00871155">
        <w:rPr>
          <w:w w:val="95"/>
          <w:sz w:val="24"/>
          <w:szCs w:val="24"/>
        </w:rPr>
        <w:t>деятельность, осуществляемую</w:t>
      </w:r>
      <w:r w:rsidRPr="00871155">
        <w:rPr>
          <w:spacing w:val="1"/>
          <w:w w:val="95"/>
          <w:sz w:val="24"/>
          <w:szCs w:val="24"/>
        </w:rPr>
        <w:t xml:space="preserve"> </w:t>
      </w:r>
      <w:r w:rsidRPr="00871155">
        <w:rPr>
          <w:w w:val="95"/>
          <w:sz w:val="24"/>
          <w:szCs w:val="24"/>
        </w:rPr>
        <w:t>в</w:t>
      </w:r>
      <w:r w:rsidRPr="00871155">
        <w:rPr>
          <w:spacing w:val="1"/>
          <w:w w:val="95"/>
          <w:sz w:val="24"/>
          <w:szCs w:val="24"/>
        </w:rPr>
        <w:t xml:space="preserve"> </w:t>
      </w:r>
      <w:r w:rsidRPr="00871155">
        <w:rPr>
          <w:w w:val="95"/>
          <w:sz w:val="24"/>
          <w:szCs w:val="24"/>
        </w:rPr>
        <w:t>ходе</w:t>
      </w:r>
      <w:r w:rsidRPr="00871155">
        <w:rPr>
          <w:spacing w:val="1"/>
          <w:w w:val="95"/>
          <w:sz w:val="24"/>
          <w:szCs w:val="24"/>
        </w:rPr>
        <w:t xml:space="preserve"> </w:t>
      </w:r>
      <w:r w:rsidRPr="00871155">
        <w:rPr>
          <w:w w:val="95"/>
          <w:sz w:val="24"/>
          <w:szCs w:val="24"/>
        </w:rPr>
        <w:t>режимных</w:t>
      </w:r>
      <w:r w:rsidRPr="00871155">
        <w:rPr>
          <w:spacing w:val="1"/>
          <w:w w:val="95"/>
          <w:sz w:val="24"/>
          <w:szCs w:val="24"/>
        </w:rPr>
        <w:t xml:space="preserve"> </w:t>
      </w:r>
      <w:r w:rsidRPr="00871155">
        <w:rPr>
          <w:w w:val="95"/>
          <w:sz w:val="24"/>
          <w:szCs w:val="24"/>
        </w:rPr>
        <w:t>процессов;</w:t>
      </w:r>
      <w:r w:rsidRPr="00871155">
        <w:rPr>
          <w:spacing w:val="-59"/>
          <w:w w:val="95"/>
          <w:sz w:val="24"/>
          <w:szCs w:val="24"/>
        </w:rPr>
        <w:t xml:space="preserve"> </w:t>
      </w:r>
      <w:r w:rsidRPr="00871155">
        <w:rPr>
          <w:sz w:val="24"/>
          <w:szCs w:val="24"/>
        </w:rPr>
        <w:t>самостоятел</w:t>
      </w:r>
      <w:r w:rsidRPr="00871155">
        <w:rPr>
          <w:sz w:val="24"/>
          <w:szCs w:val="24"/>
        </w:rPr>
        <w:t>ь</w:t>
      </w:r>
      <w:r w:rsidRPr="00871155">
        <w:rPr>
          <w:sz w:val="24"/>
          <w:szCs w:val="24"/>
        </w:rPr>
        <w:t>ную</w:t>
      </w:r>
      <w:r w:rsidRPr="00871155">
        <w:rPr>
          <w:spacing w:val="-2"/>
          <w:sz w:val="24"/>
          <w:szCs w:val="24"/>
        </w:rPr>
        <w:t xml:space="preserve"> </w:t>
      </w:r>
      <w:r w:rsidRPr="00871155">
        <w:rPr>
          <w:sz w:val="24"/>
          <w:szCs w:val="24"/>
        </w:rPr>
        <w:t>деятельность</w:t>
      </w:r>
      <w:r w:rsidRPr="00871155">
        <w:rPr>
          <w:spacing w:val="1"/>
          <w:sz w:val="24"/>
          <w:szCs w:val="24"/>
        </w:rPr>
        <w:t xml:space="preserve"> </w:t>
      </w:r>
      <w:r w:rsidRPr="00871155">
        <w:rPr>
          <w:sz w:val="24"/>
          <w:szCs w:val="24"/>
        </w:rPr>
        <w:t>детей;</w:t>
      </w:r>
    </w:p>
    <w:p w:rsidR="00871155" w:rsidRPr="00871155" w:rsidRDefault="00871155" w:rsidP="001B5621">
      <w:pPr>
        <w:pStyle w:val="a3"/>
        <w:numPr>
          <w:ilvl w:val="0"/>
          <w:numId w:val="252"/>
        </w:numPr>
        <w:tabs>
          <w:tab w:val="left" w:pos="851"/>
        </w:tabs>
        <w:spacing w:line="240" w:lineRule="auto"/>
        <w:ind w:left="0" w:firstLine="709"/>
        <w:rPr>
          <w:sz w:val="24"/>
          <w:szCs w:val="24"/>
        </w:rPr>
      </w:pPr>
      <w:r w:rsidRPr="00871155">
        <w:rPr>
          <w:sz w:val="24"/>
          <w:szCs w:val="24"/>
        </w:rPr>
        <w:t>взаимодействие</w:t>
      </w:r>
      <w:r w:rsidRPr="00871155">
        <w:rPr>
          <w:spacing w:val="-4"/>
          <w:sz w:val="24"/>
          <w:szCs w:val="24"/>
        </w:rPr>
        <w:t xml:space="preserve"> </w:t>
      </w:r>
      <w:r w:rsidRPr="00871155">
        <w:rPr>
          <w:sz w:val="24"/>
          <w:szCs w:val="24"/>
        </w:rPr>
        <w:t>с</w:t>
      </w:r>
      <w:r w:rsidRPr="00871155">
        <w:rPr>
          <w:spacing w:val="-3"/>
          <w:sz w:val="24"/>
          <w:szCs w:val="24"/>
        </w:rPr>
        <w:t xml:space="preserve"> </w:t>
      </w:r>
      <w:r w:rsidRPr="00871155">
        <w:rPr>
          <w:sz w:val="24"/>
          <w:szCs w:val="24"/>
        </w:rPr>
        <w:t>семьями</w:t>
      </w:r>
      <w:r w:rsidRPr="00871155">
        <w:rPr>
          <w:spacing w:val="-3"/>
          <w:sz w:val="24"/>
          <w:szCs w:val="24"/>
        </w:rPr>
        <w:t xml:space="preserve"> </w:t>
      </w:r>
      <w:r w:rsidRPr="00871155">
        <w:rPr>
          <w:sz w:val="24"/>
          <w:szCs w:val="24"/>
        </w:rPr>
        <w:t>детей</w:t>
      </w:r>
      <w:r w:rsidRPr="00871155">
        <w:rPr>
          <w:i/>
          <w:spacing w:val="-1"/>
          <w:sz w:val="24"/>
          <w:szCs w:val="24"/>
        </w:rPr>
        <w:t xml:space="preserve"> </w:t>
      </w:r>
      <w:r w:rsidRPr="00871155">
        <w:rPr>
          <w:sz w:val="24"/>
          <w:szCs w:val="24"/>
        </w:rPr>
        <w:t>по</w:t>
      </w:r>
      <w:r w:rsidRPr="00871155">
        <w:rPr>
          <w:spacing w:val="-3"/>
          <w:sz w:val="24"/>
          <w:szCs w:val="24"/>
        </w:rPr>
        <w:t xml:space="preserve"> </w:t>
      </w:r>
      <w:r w:rsidRPr="00871155">
        <w:rPr>
          <w:sz w:val="24"/>
          <w:szCs w:val="24"/>
        </w:rPr>
        <w:t>реализации</w:t>
      </w:r>
      <w:r w:rsidRPr="00871155">
        <w:rPr>
          <w:spacing w:val="-3"/>
          <w:sz w:val="24"/>
          <w:szCs w:val="24"/>
        </w:rPr>
        <w:t xml:space="preserve"> </w:t>
      </w:r>
      <w:r w:rsidRPr="00871155">
        <w:rPr>
          <w:sz w:val="24"/>
          <w:szCs w:val="24"/>
        </w:rPr>
        <w:t>образовательной</w:t>
      </w:r>
      <w:r w:rsidRPr="00871155">
        <w:rPr>
          <w:spacing w:val="-4"/>
          <w:sz w:val="24"/>
          <w:szCs w:val="24"/>
        </w:rPr>
        <w:t xml:space="preserve"> </w:t>
      </w:r>
      <w:r w:rsidRPr="00871155">
        <w:rPr>
          <w:sz w:val="24"/>
          <w:szCs w:val="24"/>
        </w:rPr>
        <w:t>программы ДО.</w:t>
      </w:r>
    </w:p>
    <w:p w:rsidR="00871155" w:rsidRPr="00871155" w:rsidRDefault="00871155" w:rsidP="00871155">
      <w:pPr>
        <w:pStyle w:val="a3"/>
        <w:tabs>
          <w:tab w:val="left" w:pos="851"/>
        </w:tabs>
        <w:spacing w:line="240" w:lineRule="auto"/>
        <w:ind w:left="709"/>
        <w:rPr>
          <w:sz w:val="24"/>
          <w:szCs w:val="24"/>
        </w:rPr>
      </w:pPr>
      <w:r w:rsidRPr="00871155">
        <w:rPr>
          <w:b/>
          <w:i/>
          <w:sz w:val="24"/>
          <w:szCs w:val="24"/>
        </w:rPr>
        <w:t>Основные о бразовательные</w:t>
      </w:r>
      <w:r w:rsidRPr="00871155">
        <w:rPr>
          <w:b/>
          <w:i/>
          <w:spacing w:val="-5"/>
          <w:sz w:val="24"/>
          <w:szCs w:val="24"/>
        </w:rPr>
        <w:t xml:space="preserve"> </w:t>
      </w:r>
      <w:r w:rsidRPr="00871155">
        <w:rPr>
          <w:b/>
          <w:i/>
          <w:sz w:val="24"/>
          <w:szCs w:val="24"/>
        </w:rPr>
        <w:t>ориентиры</w:t>
      </w:r>
    </w:p>
    <w:p w:rsidR="00871155" w:rsidRPr="00871155" w:rsidRDefault="00871155" w:rsidP="00871155">
      <w:pPr>
        <w:pStyle w:val="TableParagraph"/>
        <w:ind w:left="0" w:firstLine="709"/>
        <w:rPr>
          <w:sz w:val="24"/>
          <w:szCs w:val="24"/>
        </w:rPr>
      </w:pPr>
      <w:r w:rsidRPr="00871155">
        <w:rPr>
          <w:sz w:val="24"/>
          <w:szCs w:val="24"/>
        </w:rPr>
        <w:t xml:space="preserve"> – обеспечение эмоционального благополучия детей; </w:t>
      </w:r>
    </w:p>
    <w:p w:rsidR="00871155" w:rsidRPr="00871155" w:rsidRDefault="00871155" w:rsidP="00871155">
      <w:pPr>
        <w:pStyle w:val="TableParagraph"/>
        <w:ind w:left="0" w:firstLine="709"/>
        <w:rPr>
          <w:sz w:val="24"/>
          <w:szCs w:val="24"/>
        </w:rPr>
      </w:pPr>
      <w:r w:rsidRPr="00871155">
        <w:rPr>
          <w:sz w:val="24"/>
          <w:szCs w:val="24"/>
        </w:rPr>
        <w:t>– создание условий для</w:t>
      </w:r>
      <w:r w:rsidRPr="00871155">
        <w:rPr>
          <w:spacing w:val="-57"/>
          <w:sz w:val="24"/>
          <w:szCs w:val="24"/>
        </w:rPr>
        <w:t xml:space="preserve"> </w:t>
      </w:r>
      <w:r w:rsidRPr="00871155">
        <w:rPr>
          <w:sz w:val="24"/>
          <w:szCs w:val="24"/>
        </w:rPr>
        <w:t>формирования доброжелательного</w:t>
      </w:r>
      <w:r w:rsidRPr="00871155">
        <w:rPr>
          <w:spacing w:val="-3"/>
          <w:sz w:val="24"/>
          <w:szCs w:val="24"/>
        </w:rPr>
        <w:t xml:space="preserve"> </w:t>
      </w:r>
      <w:r w:rsidRPr="00871155">
        <w:rPr>
          <w:sz w:val="24"/>
          <w:szCs w:val="24"/>
        </w:rPr>
        <w:t>и</w:t>
      </w:r>
      <w:r w:rsidRPr="00871155">
        <w:rPr>
          <w:spacing w:val="-2"/>
          <w:sz w:val="24"/>
          <w:szCs w:val="24"/>
        </w:rPr>
        <w:t xml:space="preserve"> </w:t>
      </w:r>
      <w:r w:rsidRPr="00871155">
        <w:rPr>
          <w:sz w:val="24"/>
          <w:szCs w:val="24"/>
        </w:rPr>
        <w:t>внимательного</w:t>
      </w:r>
      <w:r w:rsidRPr="00871155">
        <w:rPr>
          <w:spacing w:val="-3"/>
          <w:sz w:val="24"/>
          <w:szCs w:val="24"/>
        </w:rPr>
        <w:t xml:space="preserve"> </w:t>
      </w:r>
      <w:r w:rsidRPr="00871155">
        <w:rPr>
          <w:sz w:val="24"/>
          <w:szCs w:val="24"/>
        </w:rPr>
        <w:t>отношения</w:t>
      </w:r>
      <w:r w:rsidRPr="00871155">
        <w:rPr>
          <w:spacing w:val="-2"/>
          <w:sz w:val="24"/>
          <w:szCs w:val="24"/>
        </w:rPr>
        <w:t xml:space="preserve"> </w:t>
      </w:r>
      <w:r w:rsidRPr="00871155">
        <w:rPr>
          <w:sz w:val="24"/>
          <w:szCs w:val="24"/>
        </w:rPr>
        <w:t>д</w:t>
      </w:r>
      <w:r w:rsidRPr="00871155">
        <w:rPr>
          <w:sz w:val="24"/>
          <w:szCs w:val="24"/>
        </w:rPr>
        <w:t>е</w:t>
      </w:r>
      <w:r w:rsidRPr="00871155">
        <w:rPr>
          <w:sz w:val="24"/>
          <w:szCs w:val="24"/>
        </w:rPr>
        <w:t>тей</w:t>
      </w:r>
      <w:r w:rsidRPr="00871155">
        <w:rPr>
          <w:spacing w:val="-3"/>
          <w:sz w:val="24"/>
          <w:szCs w:val="24"/>
        </w:rPr>
        <w:t xml:space="preserve"> </w:t>
      </w:r>
      <w:r w:rsidRPr="00871155">
        <w:rPr>
          <w:sz w:val="24"/>
          <w:szCs w:val="24"/>
        </w:rPr>
        <w:t>к</w:t>
      </w:r>
      <w:r w:rsidRPr="00871155">
        <w:rPr>
          <w:spacing w:val="-2"/>
          <w:sz w:val="24"/>
          <w:szCs w:val="24"/>
        </w:rPr>
        <w:t xml:space="preserve"> </w:t>
      </w:r>
      <w:r w:rsidRPr="00871155">
        <w:rPr>
          <w:sz w:val="24"/>
          <w:szCs w:val="24"/>
        </w:rPr>
        <w:t>другим</w:t>
      </w:r>
      <w:r w:rsidRPr="00871155">
        <w:rPr>
          <w:spacing w:val="-3"/>
          <w:sz w:val="24"/>
          <w:szCs w:val="24"/>
        </w:rPr>
        <w:t xml:space="preserve"> </w:t>
      </w:r>
      <w:r w:rsidRPr="00871155">
        <w:rPr>
          <w:sz w:val="24"/>
          <w:szCs w:val="24"/>
        </w:rPr>
        <w:t>людям</w:t>
      </w:r>
    </w:p>
    <w:p w:rsidR="00871155" w:rsidRPr="00871155" w:rsidRDefault="00871155" w:rsidP="00871155">
      <w:pPr>
        <w:pStyle w:val="TableParagraph"/>
        <w:ind w:left="0" w:firstLine="709"/>
        <w:rPr>
          <w:sz w:val="24"/>
          <w:szCs w:val="24"/>
        </w:rPr>
      </w:pPr>
      <w:r w:rsidRPr="00871155">
        <w:rPr>
          <w:sz w:val="24"/>
          <w:szCs w:val="24"/>
        </w:rPr>
        <w:t>–  развитие</w:t>
      </w:r>
      <w:r w:rsidRPr="00871155">
        <w:rPr>
          <w:spacing w:val="-5"/>
          <w:sz w:val="24"/>
          <w:szCs w:val="24"/>
        </w:rPr>
        <w:t xml:space="preserve"> </w:t>
      </w:r>
      <w:r w:rsidRPr="00871155">
        <w:rPr>
          <w:sz w:val="24"/>
          <w:szCs w:val="24"/>
        </w:rPr>
        <w:t>детской</w:t>
      </w:r>
      <w:r w:rsidRPr="00871155">
        <w:rPr>
          <w:spacing w:val="-2"/>
          <w:sz w:val="24"/>
          <w:szCs w:val="24"/>
        </w:rPr>
        <w:t xml:space="preserve"> </w:t>
      </w:r>
      <w:r w:rsidRPr="00871155">
        <w:rPr>
          <w:sz w:val="24"/>
          <w:szCs w:val="24"/>
        </w:rPr>
        <w:t>самостоятельности</w:t>
      </w:r>
      <w:r w:rsidRPr="00871155">
        <w:rPr>
          <w:spacing w:val="-4"/>
          <w:sz w:val="24"/>
          <w:szCs w:val="24"/>
        </w:rPr>
        <w:t xml:space="preserve"> </w:t>
      </w:r>
      <w:r w:rsidRPr="00871155">
        <w:rPr>
          <w:sz w:val="24"/>
          <w:szCs w:val="24"/>
        </w:rPr>
        <w:t>(инициативности,</w:t>
      </w:r>
      <w:r w:rsidRPr="00871155">
        <w:rPr>
          <w:spacing w:val="-3"/>
          <w:sz w:val="24"/>
          <w:szCs w:val="24"/>
        </w:rPr>
        <w:t xml:space="preserve"> </w:t>
      </w:r>
      <w:r w:rsidRPr="00871155">
        <w:rPr>
          <w:sz w:val="24"/>
          <w:szCs w:val="24"/>
        </w:rPr>
        <w:t>автономии</w:t>
      </w:r>
      <w:r w:rsidRPr="00871155">
        <w:rPr>
          <w:spacing w:val="2"/>
          <w:sz w:val="24"/>
          <w:szCs w:val="24"/>
        </w:rPr>
        <w:t xml:space="preserve"> </w:t>
      </w:r>
      <w:r w:rsidRPr="00871155">
        <w:rPr>
          <w:sz w:val="24"/>
          <w:szCs w:val="24"/>
        </w:rPr>
        <w:t>и ответственности);</w:t>
      </w:r>
    </w:p>
    <w:p w:rsidR="004648A7" w:rsidRPr="00871155" w:rsidRDefault="004648A7" w:rsidP="00871155">
      <w:pPr>
        <w:pStyle w:val="aa"/>
        <w:ind w:left="0" w:firstLine="709"/>
      </w:pPr>
      <w:r w:rsidRPr="00871155">
        <w:lastRenderedPageBreak/>
        <w:t>Выбор форм работы обусловлен возрастными психологическими особенностями детей, новыми подходами к интеграции различных видов деятельности и осуществляется педагогом с</w:t>
      </w:r>
      <w:r w:rsidRPr="00871155">
        <w:t>а</w:t>
      </w:r>
      <w:r w:rsidRPr="00871155">
        <w:t>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4648A7" w:rsidRDefault="004648A7" w:rsidP="004648A7">
      <w:pPr>
        <w:pStyle w:val="aa"/>
        <w:ind w:left="0" w:right="15" w:firstLine="719"/>
      </w:pPr>
      <w:r w:rsidRPr="00871155">
        <w:t>Воспитатель использует все многообразие форм работы с детьми для решения педагог</w:t>
      </w:r>
      <w:r w:rsidRPr="00871155">
        <w:t>и</w:t>
      </w:r>
      <w:r w:rsidRPr="00871155">
        <w:t xml:space="preserve">ческих задач, но в каждом </w:t>
      </w:r>
      <w:r w:rsidRPr="00282696">
        <w:t>режимном моменте продумывает конкретные организационные с</w:t>
      </w:r>
      <w:r w:rsidRPr="00282696">
        <w:t>и</w:t>
      </w:r>
      <w:r w:rsidRPr="00282696">
        <w:t>туации. Качественный результат образовательной деятельности зависит не только от программы, а, прежде всего, от личности взрослого, который создает эмоционально насыщенную среду для освоения ребенком той или иной области знаний (режимные моменты, самостоятельная детская деятельность).</w:t>
      </w:r>
    </w:p>
    <w:p w:rsidR="00E7426B" w:rsidRPr="00FC39FD" w:rsidRDefault="00E7426B" w:rsidP="004648A7">
      <w:pPr>
        <w:pStyle w:val="aa"/>
        <w:ind w:left="0" w:right="15" w:firstLine="719"/>
      </w:pPr>
    </w:p>
    <w:p w:rsidR="00E7426B" w:rsidRPr="00FC39FD" w:rsidRDefault="00E7426B" w:rsidP="00E7426B">
      <w:pPr>
        <w:pStyle w:val="43"/>
        <w:keepNext/>
        <w:keepLines/>
        <w:shd w:val="clear" w:color="auto" w:fill="auto"/>
        <w:tabs>
          <w:tab w:val="left" w:pos="770"/>
        </w:tabs>
        <w:spacing w:before="0" w:line="240" w:lineRule="auto"/>
        <w:ind w:firstLine="550"/>
        <w:jc w:val="center"/>
        <w:rPr>
          <w:rFonts w:ascii="Times New Roman" w:hAnsi="Times New Roman" w:cs="Times New Roman"/>
          <w:i/>
          <w:sz w:val="24"/>
          <w:szCs w:val="24"/>
        </w:rPr>
      </w:pPr>
      <w:r w:rsidRPr="00FC39FD">
        <w:rPr>
          <w:rFonts w:ascii="Times New Roman" w:hAnsi="Times New Roman" w:cs="Times New Roman"/>
          <w:i/>
          <w:sz w:val="24"/>
          <w:szCs w:val="24"/>
        </w:rPr>
        <w:t>Виды детской деятельности, характерные детям</w:t>
      </w:r>
    </w:p>
    <w:p w:rsidR="00E7426B" w:rsidRPr="00FC39FD" w:rsidRDefault="00E7426B" w:rsidP="00E7426B">
      <w:pPr>
        <w:pStyle w:val="70"/>
        <w:shd w:val="clear" w:color="auto" w:fill="auto"/>
        <w:tabs>
          <w:tab w:val="left" w:pos="770"/>
        </w:tabs>
        <w:spacing w:line="240" w:lineRule="auto"/>
        <w:ind w:firstLine="550"/>
        <w:jc w:val="center"/>
        <w:rPr>
          <w:rFonts w:ascii="Times New Roman" w:hAnsi="Times New Roman" w:cs="Times New Roman"/>
          <w:i/>
          <w:sz w:val="24"/>
          <w:szCs w:val="24"/>
        </w:rPr>
      </w:pPr>
      <w:r w:rsidRPr="00FC39FD">
        <w:rPr>
          <w:rFonts w:ascii="Times New Roman" w:hAnsi="Times New Roman" w:cs="Times New Roman"/>
          <w:i/>
          <w:sz w:val="24"/>
          <w:szCs w:val="24"/>
        </w:rPr>
        <w:t>раннего возраста (1г</w:t>
      </w:r>
      <w:r w:rsidR="00871155">
        <w:rPr>
          <w:rFonts w:ascii="Times New Roman" w:hAnsi="Times New Roman" w:cs="Times New Roman"/>
          <w:i/>
          <w:sz w:val="24"/>
          <w:szCs w:val="24"/>
        </w:rPr>
        <w:t>од</w:t>
      </w:r>
      <w:r w:rsidRPr="00FC39FD">
        <w:rPr>
          <w:rFonts w:ascii="Times New Roman" w:hAnsi="Times New Roman" w:cs="Times New Roman"/>
          <w:i/>
          <w:sz w:val="24"/>
          <w:szCs w:val="24"/>
        </w:rPr>
        <w:t xml:space="preserve"> - 3 </w:t>
      </w:r>
      <w:r w:rsidR="00871155">
        <w:rPr>
          <w:rFonts w:ascii="Times New Roman" w:hAnsi="Times New Roman" w:cs="Times New Roman"/>
          <w:i/>
          <w:sz w:val="24"/>
          <w:szCs w:val="24"/>
        </w:rPr>
        <w:t>года</w:t>
      </w:r>
      <w:r w:rsidRPr="00FC39FD">
        <w:rPr>
          <w:rFonts w:ascii="Times New Roman" w:hAnsi="Times New Roman" w:cs="Times New Roman"/>
          <w:i/>
          <w:sz w:val="24"/>
          <w:szCs w:val="24"/>
        </w:rPr>
        <w:t>)</w:t>
      </w:r>
    </w:p>
    <w:p w:rsidR="00E7426B" w:rsidRPr="00493F0B" w:rsidRDefault="00E7426B" w:rsidP="00E7426B">
      <w:pPr>
        <w:pStyle w:val="70"/>
        <w:shd w:val="clear" w:color="auto" w:fill="auto"/>
        <w:tabs>
          <w:tab w:val="left" w:pos="770"/>
        </w:tabs>
        <w:spacing w:line="240" w:lineRule="auto"/>
        <w:ind w:firstLine="550"/>
        <w:jc w:val="left"/>
        <w:rPr>
          <w:rFonts w:ascii="Times New Roman" w:hAnsi="Times New Roman" w:cs="Times New Roman"/>
          <w:sz w:val="26"/>
          <w:szCs w:val="26"/>
        </w:rPr>
      </w:pPr>
    </w:p>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2701"/>
        <w:gridCol w:w="2160"/>
      </w:tblGrid>
      <w:tr w:rsidR="00E7426B" w:rsidRPr="00493F0B" w:rsidTr="00FC39FD">
        <w:trPr>
          <w:trHeight w:val="505"/>
        </w:trPr>
        <w:tc>
          <w:tcPr>
            <w:tcW w:w="4789" w:type="dxa"/>
          </w:tcPr>
          <w:p w:rsidR="00E7426B" w:rsidRPr="00871155" w:rsidRDefault="00E7426B" w:rsidP="00493F0B">
            <w:pPr>
              <w:pStyle w:val="TableParagraph"/>
              <w:ind w:left="1540" w:right="1075" w:hanging="440"/>
              <w:jc w:val="both"/>
              <w:rPr>
                <w:b/>
                <w:sz w:val="20"/>
                <w:szCs w:val="20"/>
              </w:rPr>
            </w:pPr>
            <w:r w:rsidRPr="00871155">
              <w:rPr>
                <w:b/>
                <w:sz w:val="20"/>
                <w:szCs w:val="20"/>
              </w:rPr>
              <w:t>Совместная деятельность взрослого и детей</w:t>
            </w:r>
          </w:p>
        </w:tc>
        <w:tc>
          <w:tcPr>
            <w:tcW w:w="2701" w:type="dxa"/>
          </w:tcPr>
          <w:p w:rsidR="00E7426B" w:rsidRPr="00871155" w:rsidRDefault="00E7426B" w:rsidP="00493F0B">
            <w:pPr>
              <w:pStyle w:val="TableParagraph"/>
              <w:ind w:left="383" w:right="359" w:firstLine="81"/>
              <w:jc w:val="both"/>
              <w:rPr>
                <w:b/>
                <w:sz w:val="20"/>
                <w:szCs w:val="20"/>
              </w:rPr>
            </w:pPr>
            <w:r w:rsidRPr="00871155">
              <w:rPr>
                <w:b/>
                <w:sz w:val="20"/>
                <w:szCs w:val="20"/>
              </w:rPr>
              <w:t>Самостоятельная деятельность детей</w:t>
            </w:r>
          </w:p>
        </w:tc>
        <w:tc>
          <w:tcPr>
            <w:tcW w:w="2160" w:type="dxa"/>
          </w:tcPr>
          <w:p w:rsidR="00E7426B" w:rsidRPr="00871155" w:rsidRDefault="00E7426B" w:rsidP="00493F0B">
            <w:pPr>
              <w:pStyle w:val="TableParagraph"/>
              <w:ind w:left="572" w:right="244" w:hanging="303"/>
              <w:jc w:val="both"/>
              <w:rPr>
                <w:b/>
                <w:sz w:val="20"/>
                <w:szCs w:val="20"/>
              </w:rPr>
            </w:pPr>
            <w:r w:rsidRPr="00871155">
              <w:rPr>
                <w:b/>
                <w:sz w:val="20"/>
                <w:szCs w:val="20"/>
              </w:rPr>
              <w:t>Взаимодействие с семьями</w:t>
            </w:r>
          </w:p>
        </w:tc>
      </w:tr>
      <w:tr w:rsidR="00E7426B" w:rsidRPr="00493F0B" w:rsidTr="00FC39FD">
        <w:trPr>
          <w:trHeight w:val="1440"/>
        </w:trPr>
        <w:tc>
          <w:tcPr>
            <w:tcW w:w="4789" w:type="dxa"/>
          </w:tcPr>
          <w:p w:rsidR="00E7426B" w:rsidRPr="00493F0B" w:rsidRDefault="00E7426B" w:rsidP="001B5621">
            <w:pPr>
              <w:pStyle w:val="TableParagraph"/>
              <w:numPr>
                <w:ilvl w:val="0"/>
                <w:numId w:val="181"/>
              </w:numPr>
              <w:tabs>
                <w:tab w:val="left" w:pos="348"/>
              </w:tabs>
              <w:ind w:right="157"/>
              <w:jc w:val="both"/>
            </w:pPr>
            <w:r w:rsidRPr="00493F0B">
              <w:rPr>
                <w:b/>
                <w:i/>
              </w:rPr>
              <w:t xml:space="preserve">предметная деятельность и игры </w:t>
            </w:r>
            <w:r w:rsidRPr="00493F0B">
              <w:t>с с</w:t>
            </w:r>
            <w:r w:rsidRPr="00493F0B">
              <w:t>о</w:t>
            </w:r>
            <w:r w:rsidRPr="00493F0B">
              <w:t>ставными и динамическими игрушками;</w:t>
            </w:r>
          </w:p>
          <w:p w:rsidR="00E7426B" w:rsidRPr="00493F0B" w:rsidRDefault="00E7426B" w:rsidP="001B5621">
            <w:pPr>
              <w:pStyle w:val="TableParagraph"/>
              <w:numPr>
                <w:ilvl w:val="0"/>
                <w:numId w:val="181"/>
              </w:numPr>
              <w:tabs>
                <w:tab w:val="left" w:pos="348"/>
              </w:tabs>
              <w:ind w:right="157"/>
              <w:jc w:val="both"/>
            </w:pPr>
            <w:r w:rsidRPr="00493F0B">
              <w:rPr>
                <w:b/>
                <w:i/>
              </w:rPr>
              <w:t xml:space="preserve">экспериментирование </w:t>
            </w:r>
            <w:r w:rsidRPr="00493F0B">
              <w:t>с материалами и в</w:t>
            </w:r>
            <w:r w:rsidRPr="00493F0B">
              <w:t>е</w:t>
            </w:r>
            <w:r w:rsidRPr="00493F0B">
              <w:t>ществами (песок, вода, тесто и пр.);</w:t>
            </w:r>
          </w:p>
          <w:p w:rsidR="00E7426B" w:rsidRPr="00493F0B" w:rsidRDefault="00E7426B" w:rsidP="001B5621">
            <w:pPr>
              <w:pStyle w:val="TableParagraph"/>
              <w:numPr>
                <w:ilvl w:val="0"/>
                <w:numId w:val="181"/>
              </w:numPr>
              <w:tabs>
                <w:tab w:val="left" w:pos="348"/>
              </w:tabs>
              <w:ind w:right="157"/>
              <w:jc w:val="both"/>
            </w:pPr>
            <w:r w:rsidRPr="00493F0B">
              <w:rPr>
                <w:b/>
                <w:i/>
              </w:rPr>
              <w:t xml:space="preserve">общение со взрослым и совместные игры со сверстниками </w:t>
            </w:r>
            <w:r w:rsidRPr="00493F0B">
              <w:t>под руководством взро</w:t>
            </w:r>
            <w:r w:rsidRPr="00493F0B">
              <w:t>с</w:t>
            </w:r>
            <w:r w:rsidRPr="00493F0B">
              <w:t>лого;</w:t>
            </w:r>
          </w:p>
          <w:p w:rsidR="00E7426B" w:rsidRPr="00493F0B" w:rsidRDefault="00E7426B" w:rsidP="001B5621">
            <w:pPr>
              <w:pStyle w:val="TableParagraph"/>
              <w:numPr>
                <w:ilvl w:val="0"/>
                <w:numId w:val="181"/>
              </w:numPr>
              <w:tabs>
                <w:tab w:val="left" w:pos="348"/>
              </w:tabs>
              <w:ind w:right="157"/>
              <w:jc w:val="both"/>
            </w:pPr>
            <w:r w:rsidRPr="00493F0B">
              <w:rPr>
                <w:b/>
                <w:i/>
              </w:rPr>
              <w:t>самообслуживание и действия с бытов</w:t>
            </w:r>
            <w:r w:rsidRPr="00493F0B">
              <w:rPr>
                <w:b/>
                <w:i/>
              </w:rPr>
              <w:t>ы</w:t>
            </w:r>
            <w:r w:rsidRPr="00493F0B">
              <w:rPr>
                <w:b/>
                <w:i/>
              </w:rPr>
              <w:t xml:space="preserve">ми предметами-орудиями </w:t>
            </w:r>
            <w:r w:rsidRPr="00493F0B">
              <w:t>(ложка, совок, лопатка и пр.);</w:t>
            </w:r>
          </w:p>
          <w:p w:rsidR="00E7426B" w:rsidRPr="00871155" w:rsidRDefault="00E7426B" w:rsidP="001B5621">
            <w:pPr>
              <w:pStyle w:val="TableParagraph"/>
              <w:numPr>
                <w:ilvl w:val="0"/>
                <w:numId w:val="181"/>
              </w:numPr>
              <w:tabs>
                <w:tab w:val="left" w:pos="348"/>
              </w:tabs>
              <w:ind w:right="157"/>
              <w:jc w:val="both"/>
              <w:rPr>
                <w:b/>
                <w:i/>
              </w:rPr>
            </w:pPr>
            <w:r w:rsidRPr="00493F0B">
              <w:rPr>
                <w:b/>
                <w:i/>
              </w:rPr>
              <w:t xml:space="preserve">восприятие </w:t>
            </w:r>
            <w:r w:rsidRPr="00871155">
              <w:rPr>
                <w:b/>
                <w:i/>
              </w:rPr>
              <w:t>смысла музыки, сказок, ст</w:t>
            </w:r>
            <w:r w:rsidRPr="00871155">
              <w:rPr>
                <w:b/>
                <w:i/>
              </w:rPr>
              <w:t>и</w:t>
            </w:r>
            <w:r w:rsidRPr="00871155">
              <w:rPr>
                <w:b/>
                <w:i/>
              </w:rPr>
              <w:t>хов</w:t>
            </w:r>
            <w:r w:rsidRPr="00493F0B">
              <w:t xml:space="preserve">, </w:t>
            </w:r>
            <w:r w:rsidRPr="00871155">
              <w:rPr>
                <w:b/>
                <w:i/>
              </w:rPr>
              <w:t>рассматривание картинок;</w:t>
            </w:r>
          </w:p>
          <w:p w:rsidR="00E7426B" w:rsidRPr="00493F0B" w:rsidRDefault="00E7426B" w:rsidP="001B5621">
            <w:pPr>
              <w:pStyle w:val="TableParagraph"/>
              <w:numPr>
                <w:ilvl w:val="0"/>
                <w:numId w:val="181"/>
              </w:numPr>
              <w:tabs>
                <w:tab w:val="left" w:pos="348"/>
              </w:tabs>
              <w:ind w:right="157"/>
              <w:jc w:val="both"/>
            </w:pPr>
            <w:r w:rsidRPr="00493F0B">
              <w:rPr>
                <w:b/>
                <w:i/>
              </w:rPr>
              <w:t>двигательная активность.</w:t>
            </w:r>
          </w:p>
          <w:p w:rsidR="00E7426B" w:rsidRPr="00493F0B" w:rsidRDefault="00E7426B" w:rsidP="00493F0B">
            <w:pPr>
              <w:pStyle w:val="TableParagraph"/>
              <w:tabs>
                <w:tab w:val="left" w:pos="348"/>
              </w:tabs>
              <w:ind w:left="347" w:right="157"/>
              <w:jc w:val="both"/>
            </w:pPr>
          </w:p>
        </w:tc>
        <w:tc>
          <w:tcPr>
            <w:tcW w:w="2701" w:type="dxa"/>
          </w:tcPr>
          <w:p w:rsidR="00E7426B" w:rsidRPr="00493F0B" w:rsidRDefault="00E7426B" w:rsidP="00493F0B">
            <w:pPr>
              <w:pStyle w:val="TableParagraph"/>
              <w:ind w:left="208" w:right="324"/>
              <w:jc w:val="both"/>
            </w:pPr>
            <w:r w:rsidRPr="00493F0B">
              <w:t>Организация разв</w:t>
            </w:r>
            <w:r w:rsidRPr="00493F0B">
              <w:t>и</w:t>
            </w:r>
            <w:r w:rsidRPr="00493F0B">
              <w:t>вающей среды для с</w:t>
            </w:r>
            <w:r w:rsidRPr="00493F0B">
              <w:t>а</w:t>
            </w:r>
            <w:r w:rsidRPr="00493F0B">
              <w:t>мостоятельной де</w:t>
            </w:r>
            <w:r w:rsidRPr="00493F0B">
              <w:t>я</w:t>
            </w:r>
            <w:r w:rsidRPr="00493F0B">
              <w:t>тельности детей</w:t>
            </w:r>
          </w:p>
        </w:tc>
        <w:tc>
          <w:tcPr>
            <w:tcW w:w="2160" w:type="dxa"/>
          </w:tcPr>
          <w:p w:rsidR="00E7426B" w:rsidRPr="00493F0B" w:rsidRDefault="00E7426B" w:rsidP="00493F0B">
            <w:pPr>
              <w:pStyle w:val="TableParagraph"/>
              <w:ind w:right="114"/>
              <w:jc w:val="both"/>
            </w:pPr>
            <w:r w:rsidRPr="00493F0B">
              <w:t>Диагностирование Педагогическое просвещение род</w:t>
            </w:r>
            <w:r w:rsidRPr="00493F0B">
              <w:t>и</w:t>
            </w:r>
            <w:r w:rsidRPr="00493F0B">
              <w:t>телей, обмен оп</w:t>
            </w:r>
            <w:r w:rsidRPr="00493F0B">
              <w:t>ы</w:t>
            </w:r>
            <w:r w:rsidRPr="00493F0B">
              <w:t>том.</w:t>
            </w:r>
          </w:p>
          <w:p w:rsidR="00E7426B" w:rsidRPr="00493F0B" w:rsidRDefault="00E7426B" w:rsidP="00493F0B">
            <w:pPr>
              <w:pStyle w:val="TableParagraph"/>
              <w:ind w:right="244"/>
              <w:jc w:val="both"/>
            </w:pPr>
            <w:r w:rsidRPr="00493F0B">
              <w:t>Совместная де</w:t>
            </w:r>
            <w:r w:rsidRPr="00493F0B">
              <w:t>я</w:t>
            </w:r>
            <w:r w:rsidRPr="00493F0B">
              <w:t>тельность</w:t>
            </w:r>
          </w:p>
        </w:tc>
      </w:tr>
    </w:tbl>
    <w:p w:rsidR="00E7426B" w:rsidRDefault="00E7426B" w:rsidP="00E7426B">
      <w:pPr>
        <w:pStyle w:val="43"/>
        <w:keepNext/>
        <w:keepLines/>
        <w:shd w:val="clear" w:color="auto" w:fill="auto"/>
        <w:tabs>
          <w:tab w:val="left" w:pos="770"/>
        </w:tabs>
        <w:spacing w:before="0" w:line="240" w:lineRule="auto"/>
        <w:ind w:firstLine="550"/>
        <w:jc w:val="center"/>
        <w:rPr>
          <w:i/>
          <w:sz w:val="26"/>
          <w:szCs w:val="26"/>
        </w:rPr>
      </w:pPr>
    </w:p>
    <w:p w:rsidR="00E7426B" w:rsidRPr="00FC39FD" w:rsidRDefault="00E7426B" w:rsidP="00E7426B">
      <w:pPr>
        <w:pStyle w:val="43"/>
        <w:keepNext/>
        <w:keepLines/>
        <w:shd w:val="clear" w:color="auto" w:fill="auto"/>
        <w:tabs>
          <w:tab w:val="left" w:pos="770"/>
        </w:tabs>
        <w:spacing w:before="0" w:line="240" w:lineRule="auto"/>
        <w:ind w:firstLine="550"/>
        <w:jc w:val="center"/>
        <w:rPr>
          <w:rFonts w:ascii="Times New Roman" w:hAnsi="Times New Roman" w:cs="Times New Roman"/>
          <w:i/>
          <w:sz w:val="24"/>
          <w:szCs w:val="24"/>
        </w:rPr>
      </w:pPr>
      <w:r w:rsidRPr="00FC39FD">
        <w:rPr>
          <w:rFonts w:ascii="Times New Roman" w:hAnsi="Times New Roman" w:cs="Times New Roman"/>
          <w:i/>
          <w:sz w:val="24"/>
          <w:szCs w:val="24"/>
        </w:rPr>
        <w:t>Виды детской деятельности, характерные детям</w:t>
      </w:r>
    </w:p>
    <w:p w:rsidR="00E7426B" w:rsidRPr="00FC39FD" w:rsidRDefault="00E7426B" w:rsidP="00E7426B">
      <w:pPr>
        <w:pStyle w:val="70"/>
        <w:shd w:val="clear" w:color="auto" w:fill="auto"/>
        <w:tabs>
          <w:tab w:val="left" w:pos="770"/>
        </w:tabs>
        <w:spacing w:line="240" w:lineRule="auto"/>
        <w:ind w:firstLine="550"/>
        <w:jc w:val="center"/>
        <w:rPr>
          <w:rFonts w:ascii="Times New Roman" w:hAnsi="Times New Roman" w:cs="Times New Roman"/>
          <w:i/>
          <w:sz w:val="24"/>
          <w:szCs w:val="24"/>
        </w:rPr>
      </w:pPr>
      <w:r w:rsidRPr="00FC39FD">
        <w:rPr>
          <w:rFonts w:ascii="Times New Roman" w:hAnsi="Times New Roman" w:cs="Times New Roman"/>
          <w:i/>
          <w:sz w:val="24"/>
          <w:szCs w:val="24"/>
        </w:rPr>
        <w:t>дошкольного возраста (3 года - 8 лет):</w:t>
      </w:r>
    </w:p>
    <w:p w:rsidR="00E7426B" w:rsidRPr="00493F0B" w:rsidRDefault="00E7426B" w:rsidP="00E7426B">
      <w:pPr>
        <w:pStyle w:val="4"/>
        <w:ind w:right="873"/>
        <w:jc w:val="center"/>
        <w:rPr>
          <w:rFonts w:ascii="Times New Roman" w:hAnsi="Times New Roman" w:cs="Times New Roman"/>
        </w:rPr>
      </w:pPr>
    </w:p>
    <w:tbl>
      <w:tblPr>
        <w:tblW w:w="9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2701"/>
        <w:gridCol w:w="2160"/>
      </w:tblGrid>
      <w:tr w:rsidR="00E7426B" w:rsidRPr="00493F0B" w:rsidTr="00FC39FD">
        <w:trPr>
          <w:trHeight w:val="505"/>
        </w:trPr>
        <w:tc>
          <w:tcPr>
            <w:tcW w:w="4789" w:type="dxa"/>
          </w:tcPr>
          <w:p w:rsidR="00E7426B" w:rsidRPr="00871155" w:rsidRDefault="00E7426B" w:rsidP="00493F0B">
            <w:pPr>
              <w:pStyle w:val="TableParagraph"/>
              <w:ind w:left="1540" w:right="1075" w:hanging="440"/>
              <w:jc w:val="both"/>
              <w:rPr>
                <w:b/>
                <w:sz w:val="20"/>
                <w:szCs w:val="20"/>
              </w:rPr>
            </w:pPr>
            <w:r w:rsidRPr="00871155">
              <w:rPr>
                <w:b/>
                <w:sz w:val="20"/>
                <w:szCs w:val="20"/>
              </w:rPr>
              <w:t>Совместная деятельность взрослого и детей</w:t>
            </w:r>
          </w:p>
        </w:tc>
        <w:tc>
          <w:tcPr>
            <w:tcW w:w="2701" w:type="dxa"/>
          </w:tcPr>
          <w:p w:rsidR="00E7426B" w:rsidRPr="00871155" w:rsidRDefault="00E7426B" w:rsidP="00493F0B">
            <w:pPr>
              <w:pStyle w:val="TableParagraph"/>
              <w:ind w:left="383" w:right="359" w:firstLine="81"/>
              <w:jc w:val="both"/>
              <w:rPr>
                <w:b/>
                <w:sz w:val="20"/>
                <w:szCs w:val="20"/>
              </w:rPr>
            </w:pPr>
            <w:r w:rsidRPr="00871155">
              <w:rPr>
                <w:b/>
                <w:sz w:val="20"/>
                <w:szCs w:val="20"/>
              </w:rPr>
              <w:t>Самостоятельная деятельность детей</w:t>
            </w:r>
          </w:p>
        </w:tc>
        <w:tc>
          <w:tcPr>
            <w:tcW w:w="2160" w:type="dxa"/>
          </w:tcPr>
          <w:p w:rsidR="00E7426B" w:rsidRPr="00871155" w:rsidRDefault="00E7426B" w:rsidP="00493F0B">
            <w:pPr>
              <w:pStyle w:val="TableParagraph"/>
              <w:ind w:left="572" w:right="244" w:hanging="303"/>
              <w:jc w:val="both"/>
              <w:rPr>
                <w:b/>
                <w:sz w:val="20"/>
                <w:szCs w:val="20"/>
              </w:rPr>
            </w:pPr>
            <w:r w:rsidRPr="00871155">
              <w:rPr>
                <w:b/>
                <w:sz w:val="20"/>
                <w:szCs w:val="20"/>
              </w:rPr>
              <w:t>Взаимодействие с семьями</w:t>
            </w:r>
          </w:p>
        </w:tc>
      </w:tr>
      <w:tr w:rsidR="00E7426B" w:rsidRPr="00493F0B" w:rsidTr="00FC39FD">
        <w:trPr>
          <w:trHeight w:val="505"/>
        </w:trPr>
        <w:tc>
          <w:tcPr>
            <w:tcW w:w="4789" w:type="dxa"/>
          </w:tcPr>
          <w:p w:rsidR="00871155" w:rsidRPr="00493F0B" w:rsidRDefault="00871155" w:rsidP="001B5621">
            <w:pPr>
              <w:pStyle w:val="TableParagraph"/>
              <w:numPr>
                <w:ilvl w:val="0"/>
                <w:numId w:val="181"/>
              </w:numPr>
              <w:tabs>
                <w:tab w:val="left" w:pos="0"/>
                <w:tab w:val="left" w:pos="543"/>
              </w:tabs>
              <w:ind w:left="0" w:right="183" w:firstLine="220"/>
              <w:jc w:val="both"/>
            </w:pPr>
            <w:r w:rsidRPr="00493F0B">
              <w:rPr>
                <w:b/>
                <w:i/>
              </w:rPr>
              <w:t>Познавательно-исследовательская де</w:t>
            </w:r>
            <w:r w:rsidRPr="00493F0B">
              <w:rPr>
                <w:b/>
                <w:i/>
              </w:rPr>
              <w:t>я</w:t>
            </w:r>
            <w:r w:rsidRPr="00493F0B">
              <w:rPr>
                <w:b/>
                <w:i/>
              </w:rPr>
              <w:t>тельность</w:t>
            </w:r>
            <w:r w:rsidRPr="00493F0B">
              <w:t>: наблюдение, экскурсия, решение проблемных ситуаций, экспериментирование, коллекционирование, моделирование, реализ</w:t>
            </w:r>
            <w:r w:rsidRPr="00493F0B">
              <w:t>а</w:t>
            </w:r>
            <w:r w:rsidRPr="00493F0B">
              <w:t>ция проекта, игры с правилами.</w:t>
            </w:r>
          </w:p>
          <w:p w:rsidR="00E7426B" w:rsidRPr="00493F0B" w:rsidRDefault="00E7426B" w:rsidP="001B5621">
            <w:pPr>
              <w:pStyle w:val="TableParagraph"/>
              <w:numPr>
                <w:ilvl w:val="0"/>
                <w:numId w:val="181"/>
              </w:numPr>
              <w:tabs>
                <w:tab w:val="left" w:pos="0"/>
                <w:tab w:val="left" w:pos="543"/>
              </w:tabs>
              <w:ind w:left="0" w:right="157" w:firstLine="220"/>
              <w:jc w:val="both"/>
            </w:pPr>
            <w:r w:rsidRPr="00493F0B">
              <w:rPr>
                <w:b/>
                <w:i/>
              </w:rPr>
              <w:t>Игровая деятельность</w:t>
            </w:r>
            <w:r w:rsidRPr="00493F0B">
              <w:t>: сюжетные игры, игры с правилами.</w:t>
            </w:r>
          </w:p>
          <w:p w:rsidR="00E7426B" w:rsidRPr="00493F0B" w:rsidRDefault="00E7426B" w:rsidP="001B5621">
            <w:pPr>
              <w:pStyle w:val="TableParagraph"/>
              <w:numPr>
                <w:ilvl w:val="0"/>
                <w:numId w:val="181"/>
              </w:numPr>
              <w:tabs>
                <w:tab w:val="left" w:pos="0"/>
                <w:tab w:val="left" w:pos="543"/>
              </w:tabs>
              <w:ind w:left="0" w:right="102" w:firstLine="220"/>
              <w:jc w:val="both"/>
            </w:pPr>
            <w:r w:rsidRPr="00493F0B">
              <w:rPr>
                <w:b/>
                <w:i/>
              </w:rPr>
              <w:t xml:space="preserve">Продуктивная деятельность </w:t>
            </w:r>
            <w:r w:rsidRPr="00493F0B">
              <w:t>мастерская по изготовлению продуктов детского творчества, реализация проектов.</w:t>
            </w:r>
          </w:p>
          <w:p w:rsidR="00E7426B" w:rsidRPr="00493F0B" w:rsidRDefault="00E7426B" w:rsidP="001B5621">
            <w:pPr>
              <w:pStyle w:val="24"/>
              <w:numPr>
                <w:ilvl w:val="0"/>
                <w:numId w:val="181"/>
              </w:numPr>
              <w:shd w:val="clear" w:color="auto" w:fill="auto"/>
              <w:tabs>
                <w:tab w:val="left" w:pos="0"/>
                <w:tab w:val="left" w:pos="543"/>
                <w:tab w:val="left" w:pos="770"/>
              </w:tabs>
              <w:spacing w:before="0" w:line="240" w:lineRule="auto"/>
              <w:ind w:left="0" w:firstLine="220"/>
              <w:rPr>
                <w:sz w:val="22"/>
                <w:szCs w:val="22"/>
                <w:lang w:eastAsia="ru-RU" w:bidi="ru-RU"/>
              </w:rPr>
            </w:pPr>
            <w:r w:rsidRPr="00493F0B">
              <w:rPr>
                <w:b/>
                <w:i/>
                <w:sz w:val="22"/>
                <w:szCs w:val="22"/>
                <w:lang w:eastAsia="ru-RU" w:bidi="ru-RU"/>
              </w:rPr>
              <w:t>Конструирование из разного материала</w:t>
            </w:r>
            <w:r w:rsidRPr="00493F0B">
              <w:rPr>
                <w:sz w:val="22"/>
                <w:szCs w:val="22"/>
                <w:lang w:eastAsia="ru-RU" w:bidi="ru-RU"/>
              </w:rPr>
              <w:t>, включая конструкторы, модули, бумагу, при</w:t>
            </w:r>
            <w:r w:rsidRPr="00493F0B">
              <w:rPr>
                <w:sz w:val="22"/>
                <w:szCs w:val="22"/>
                <w:lang w:eastAsia="ru-RU" w:bidi="ru-RU"/>
              </w:rPr>
              <w:softHyphen/>
              <w:t>родный и иной материал;</w:t>
            </w:r>
          </w:p>
          <w:p w:rsidR="00E7426B" w:rsidRPr="00493F0B" w:rsidRDefault="00E7426B" w:rsidP="001B5621">
            <w:pPr>
              <w:pStyle w:val="TableParagraph"/>
              <w:numPr>
                <w:ilvl w:val="0"/>
                <w:numId w:val="181"/>
              </w:numPr>
              <w:tabs>
                <w:tab w:val="left" w:pos="0"/>
                <w:tab w:val="left" w:pos="543"/>
              </w:tabs>
              <w:ind w:left="0" w:right="159" w:firstLine="220"/>
              <w:jc w:val="both"/>
            </w:pPr>
            <w:r w:rsidRPr="00493F0B">
              <w:rPr>
                <w:b/>
                <w:i/>
              </w:rPr>
              <w:t>Коммуникативная деятельность</w:t>
            </w:r>
            <w:r w:rsidRPr="00493F0B">
              <w:t>: бес</w:t>
            </w:r>
            <w:r w:rsidRPr="00493F0B">
              <w:t>е</w:t>
            </w:r>
            <w:r w:rsidRPr="00493F0B">
              <w:t xml:space="preserve">да, ситуативный разговор, речевая ситуация, </w:t>
            </w:r>
            <w:r w:rsidRPr="00493F0B">
              <w:lastRenderedPageBreak/>
              <w:t>составление и отгадывание загадок, сюжетные игры, игры с правилами.</w:t>
            </w:r>
          </w:p>
          <w:p w:rsidR="00E7426B" w:rsidRPr="00493F0B" w:rsidRDefault="00E7426B" w:rsidP="001B5621">
            <w:pPr>
              <w:pStyle w:val="TableParagraph"/>
              <w:numPr>
                <w:ilvl w:val="0"/>
                <w:numId w:val="181"/>
              </w:numPr>
              <w:tabs>
                <w:tab w:val="left" w:pos="0"/>
                <w:tab w:val="left" w:pos="543"/>
              </w:tabs>
              <w:ind w:left="0" w:right="138" w:firstLine="220"/>
              <w:jc w:val="both"/>
            </w:pPr>
            <w:r w:rsidRPr="00493F0B">
              <w:rPr>
                <w:b/>
                <w:i/>
              </w:rPr>
              <w:t>Трудовая деятельность</w:t>
            </w:r>
            <w:r w:rsidRPr="00493F0B">
              <w:t>: совместные де</w:t>
            </w:r>
            <w:r w:rsidRPr="00493F0B">
              <w:t>й</w:t>
            </w:r>
            <w:r w:rsidRPr="00493F0B">
              <w:t>ствия, дежурство, поручение, задание, реализ</w:t>
            </w:r>
            <w:r w:rsidRPr="00493F0B">
              <w:t>а</w:t>
            </w:r>
            <w:r w:rsidRPr="00493F0B">
              <w:t>ция проекта.</w:t>
            </w:r>
          </w:p>
          <w:p w:rsidR="00E7426B" w:rsidRPr="00493F0B" w:rsidRDefault="00E7426B" w:rsidP="001B5621">
            <w:pPr>
              <w:pStyle w:val="TableParagraph"/>
              <w:numPr>
                <w:ilvl w:val="0"/>
                <w:numId w:val="181"/>
              </w:numPr>
              <w:tabs>
                <w:tab w:val="left" w:pos="0"/>
                <w:tab w:val="left" w:pos="543"/>
              </w:tabs>
              <w:ind w:left="0" w:right="192" w:firstLine="220"/>
              <w:jc w:val="both"/>
            </w:pPr>
            <w:r w:rsidRPr="00493F0B">
              <w:rPr>
                <w:b/>
                <w:bCs/>
                <w:i/>
                <w:iCs/>
              </w:rPr>
              <w:t>Музыкально-художественная деятел</w:t>
            </w:r>
            <w:r w:rsidRPr="00493F0B">
              <w:rPr>
                <w:b/>
                <w:bCs/>
                <w:i/>
                <w:iCs/>
              </w:rPr>
              <w:t>ь</w:t>
            </w:r>
            <w:r w:rsidRPr="00493F0B">
              <w:rPr>
                <w:b/>
                <w:bCs/>
                <w:i/>
                <w:iCs/>
              </w:rPr>
              <w:t xml:space="preserve">ность: </w:t>
            </w:r>
            <w:r w:rsidRPr="00493F0B">
              <w:t>слушание, исполнение, импровизация, экспериментирование, подвижные игры (с м</w:t>
            </w:r>
            <w:r w:rsidRPr="00493F0B">
              <w:t>у</w:t>
            </w:r>
            <w:r w:rsidRPr="00493F0B">
              <w:t>зыкальным сопровождением)</w:t>
            </w:r>
          </w:p>
          <w:p w:rsidR="00E7426B" w:rsidRPr="00493F0B" w:rsidRDefault="00E7426B" w:rsidP="001B5621">
            <w:pPr>
              <w:pStyle w:val="TableParagraph"/>
              <w:numPr>
                <w:ilvl w:val="0"/>
                <w:numId w:val="181"/>
              </w:numPr>
              <w:tabs>
                <w:tab w:val="left" w:pos="0"/>
                <w:tab w:val="left" w:pos="543"/>
              </w:tabs>
              <w:ind w:left="0" w:right="183" w:firstLine="220"/>
              <w:jc w:val="both"/>
              <w:rPr>
                <w:b/>
              </w:rPr>
            </w:pPr>
            <w:r w:rsidRPr="00493F0B">
              <w:rPr>
                <w:b/>
                <w:i/>
              </w:rPr>
              <w:t>Восприятие художественной литер</w:t>
            </w:r>
            <w:r w:rsidRPr="00493F0B">
              <w:rPr>
                <w:b/>
                <w:i/>
              </w:rPr>
              <w:t>а</w:t>
            </w:r>
            <w:r w:rsidRPr="00493F0B">
              <w:rPr>
                <w:b/>
                <w:i/>
              </w:rPr>
              <w:t xml:space="preserve">туры и фольклора: </w:t>
            </w:r>
            <w:r w:rsidRPr="00493F0B">
              <w:rPr>
                <w:b/>
              </w:rPr>
              <w:t>чтение, обсуждение, раз</w:t>
            </w:r>
            <w:r w:rsidRPr="00493F0B">
              <w:rPr>
                <w:b/>
              </w:rPr>
              <w:t>у</w:t>
            </w:r>
            <w:r w:rsidRPr="00493F0B">
              <w:rPr>
                <w:b/>
              </w:rPr>
              <w:t>чивание.</w:t>
            </w:r>
          </w:p>
          <w:p w:rsidR="00E7426B" w:rsidRPr="00493F0B" w:rsidRDefault="00E7426B" w:rsidP="001B5621">
            <w:pPr>
              <w:pStyle w:val="TableParagraph"/>
              <w:numPr>
                <w:ilvl w:val="0"/>
                <w:numId w:val="181"/>
              </w:numPr>
              <w:tabs>
                <w:tab w:val="left" w:pos="0"/>
                <w:tab w:val="left" w:pos="543"/>
              </w:tabs>
              <w:ind w:left="0" w:right="183" w:firstLine="220"/>
              <w:jc w:val="both"/>
              <w:rPr>
                <w:b/>
              </w:rPr>
            </w:pPr>
            <w:r w:rsidRPr="00493F0B">
              <w:rPr>
                <w:b/>
                <w:i/>
              </w:rPr>
              <w:t xml:space="preserve">Двигательная деятельность: </w:t>
            </w:r>
            <w:r w:rsidRPr="00493F0B">
              <w:t>подви</w:t>
            </w:r>
            <w:r w:rsidRPr="00493F0B">
              <w:t>ж</w:t>
            </w:r>
            <w:r w:rsidRPr="00493F0B">
              <w:t>ные дидактические игры, подвижные игры с правилами, игровые упражнения, соревнования.</w:t>
            </w:r>
          </w:p>
          <w:p w:rsidR="00E7426B" w:rsidRPr="00493F0B" w:rsidRDefault="00E7426B" w:rsidP="00493F0B">
            <w:pPr>
              <w:pStyle w:val="TableParagraph"/>
              <w:tabs>
                <w:tab w:val="left" w:pos="0"/>
                <w:tab w:val="left" w:pos="543"/>
              </w:tabs>
              <w:ind w:left="220" w:right="183"/>
              <w:jc w:val="both"/>
              <w:rPr>
                <w:b/>
              </w:rPr>
            </w:pPr>
          </w:p>
        </w:tc>
        <w:tc>
          <w:tcPr>
            <w:tcW w:w="2701" w:type="dxa"/>
          </w:tcPr>
          <w:p w:rsidR="00E7426B" w:rsidRPr="00493F0B" w:rsidRDefault="00E7426B" w:rsidP="00493F0B">
            <w:pPr>
              <w:pStyle w:val="TableParagraph"/>
              <w:ind w:left="208" w:right="324"/>
              <w:jc w:val="both"/>
            </w:pPr>
            <w:r w:rsidRPr="00493F0B">
              <w:lastRenderedPageBreak/>
              <w:t>Организация разв</w:t>
            </w:r>
            <w:r w:rsidRPr="00493F0B">
              <w:t>и</w:t>
            </w:r>
            <w:r w:rsidRPr="00493F0B">
              <w:t>вающей среды для с</w:t>
            </w:r>
            <w:r w:rsidRPr="00493F0B">
              <w:t>а</w:t>
            </w:r>
            <w:r w:rsidRPr="00493F0B">
              <w:t>мостоятельной де</w:t>
            </w:r>
            <w:r w:rsidRPr="00493F0B">
              <w:t>я</w:t>
            </w:r>
            <w:r w:rsidRPr="00493F0B">
              <w:t>тельности детей: дв</w:t>
            </w:r>
            <w:r w:rsidRPr="00493F0B">
              <w:t>и</w:t>
            </w:r>
            <w:r w:rsidRPr="00493F0B">
              <w:t>гательной, игровой, продуктивной, труд</w:t>
            </w:r>
            <w:r w:rsidRPr="00493F0B">
              <w:t>о</w:t>
            </w:r>
            <w:r w:rsidRPr="00493F0B">
              <w:t>вой, познавательно- исследовательской</w:t>
            </w:r>
          </w:p>
        </w:tc>
        <w:tc>
          <w:tcPr>
            <w:tcW w:w="2160" w:type="dxa"/>
          </w:tcPr>
          <w:p w:rsidR="00E7426B" w:rsidRPr="00493F0B" w:rsidRDefault="00E7426B" w:rsidP="00493F0B">
            <w:pPr>
              <w:pStyle w:val="TableParagraph"/>
              <w:ind w:right="114"/>
              <w:jc w:val="both"/>
            </w:pPr>
            <w:r w:rsidRPr="00493F0B">
              <w:t>Диагностирование Педагогическое просвещение род</w:t>
            </w:r>
            <w:r w:rsidRPr="00493F0B">
              <w:t>и</w:t>
            </w:r>
            <w:r w:rsidRPr="00493F0B">
              <w:t>телей, обмен оп</w:t>
            </w:r>
            <w:r w:rsidRPr="00493F0B">
              <w:t>ы</w:t>
            </w:r>
            <w:r w:rsidRPr="00493F0B">
              <w:t>том.</w:t>
            </w:r>
          </w:p>
          <w:p w:rsidR="00E7426B" w:rsidRPr="00493F0B" w:rsidRDefault="00E7426B" w:rsidP="00493F0B">
            <w:pPr>
              <w:pStyle w:val="TableParagraph"/>
              <w:ind w:right="244"/>
              <w:jc w:val="both"/>
            </w:pPr>
            <w:r w:rsidRPr="00493F0B">
              <w:t>Совместное тво</w:t>
            </w:r>
            <w:r w:rsidRPr="00493F0B">
              <w:t>р</w:t>
            </w:r>
            <w:r w:rsidRPr="00493F0B">
              <w:t>чество детей и взрослых.</w:t>
            </w:r>
          </w:p>
        </w:tc>
      </w:tr>
    </w:tbl>
    <w:p w:rsidR="00E7426B" w:rsidRPr="00282696" w:rsidRDefault="00E7426B" w:rsidP="00E7426B">
      <w:pPr>
        <w:pStyle w:val="3"/>
        <w:ind w:firstLine="550"/>
      </w:pPr>
    </w:p>
    <w:p w:rsidR="00E7426B" w:rsidRPr="006E2B4F" w:rsidRDefault="00E7426B" w:rsidP="007444CC">
      <w:pPr>
        <w:pStyle w:val="3"/>
        <w:ind w:firstLine="550"/>
        <w:jc w:val="both"/>
        <w:rPr>
          <w:rFonts w:ascii="Times New Roman" w:hAnsi="Times New Roman" w:cs="Times New Roman"/>
          <w:color w:val="auto"/>
        </w:rPr>
      </w:pPr>
      <w:r w:rsidRPr="006E2B4F">
        <w:rPr>
          <w:rFonts w:ascii="Times New Roman" w:hAnsi="Times New Roman" w:cs="Times New Roman"/>
          <w:color w:val="auto"/>
        </w:rPr>
        <w:t xml:space="preserve">Все виды деятельности, предусмотренные </w:t>
      </w:r>
      <w:r w:rsidR="00493F0B" w:rsidRPr="006E2B4F">
        <w:rPr>
          <w:rFonts w:ascii="Times New Roman" w:hAnsi="Times New Roman" w:cs="Times New Roman"/>
          <w:color w:val="auto"/>
        </w:rPr>
        <w:t>П</w:t>
      </w:r>
      <w:r w:rsidRPr="006E2B4F">
        <w:rPr>
          <w:rFonts w:ascii="Times New Roman" w:hAnsi="Times New Roman" w:cs="Times New Roman"/>
          <w:color w:val="auto"/>
        </w:rPr>
        <w:t>рограммой, используются в равной степени и моделируются в соответствии с теми задачами, которые реализует педагог в совместной деятел</w:t>
      </w:r>
      <w:r w:rsidRPr="006E2B4F">
        <w:rPr>
          <w:rFonts w:ascii="Times New Roman" w:hAnsi="Times New Roman" w:cs="Times New Roman"/>
          <w:color w:val="auto"/>
        </w:rPr>
        <w:t>ь</w:t>
      </w:r>
      <w:r w:rsidRPr="006E2B4F">
        <w:rPr>
          <w:rFonts w:ascii="Times New Roman" w:hAnsi="Times New Roman" w:cs="Times New Roman"/>
          <w:color w:val="auto"/>
        </w:rPr>
        <w:t>ности, в режимных моментах и др.</w:t>
      </w:r>
    </w:p>
    <w:p w:rsidR="00871155" w:rsidRPr="00871155" w:rsidRDefault="00871155" w:rsidP="007444CC">
      <w:pPr>
        <w:pStyle w:val="aa"/>
        <w:ind w:left="0" w:right="139" w:firstLine="550"/>
      </w:pPr>
      <w:r w:rsidRPr="00871155">
        <w:rPr>
          <w:noProof/>
          <w:lang w:eastAsia="ru-RU"/>
        </w:rPr>
        <w:drawing>
          <wp:anchor distT="0" distB="0" distL="0" distR="0" simplePos="0" relativeHeight="251636224" behindDoc="1" locked="0" layoutInCell="1" allowOverlap="1">
            <wp:simplePos x="0" y="0"/>
            <wp:positionH relativeFrom="page">
              <wp:posOffset>1781810</wp:posOffset>
            </wp:positionH>
            <wp:positionV relativeFrom="paragraph">
              <wp:posOffset>-291632</wp:posOffset>
            </wp:positionV>
            <wp:extent cx="75725" cy="75723"/>
            <wp:effectExtent l="0" t="0" r="0" b="0"/>
            <wp:wrapNone/>
            <wp:docPr id="2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png"/>
                    <pic:cNvPicPr/>
                  </pic:nvPicPr>
                  <pic:blipFill>
                    <a:blip r:embed="rId19" cstate="print"/>
                    <a:stretch>
                      <a:fillRect/>
                    </a:stretch>
                  </pic:blipFill>
                  <pic:spPr>
                    <a:xfrm>
                      <a:off x="0" y="0"/>
                      <a:ext cx="75725" cy="75723"/>
                    </a:xfrm>
                    <a:prstGeom prst="rect">
                      <a:avLst/>
                    </a:prstGeom>
                  </pic:spPr>
                </pic:pic>
              </a:graphicData>
            </a:graphic>
          </wp:anchor>
        </w:drawing>
      </w:r>
      <w:r w:rsidRPr="00871155">
        <w:t>Видами</w:t>
      </w:r>
      <w:r w:rsidRPr="00871155">
        <w:rPr>
          <w:spacing w:val="59"/>
        </w:rPr>
        <w:t xml:space="preserve"> </w:t>
      </w:r>
      <w:r w:rsidRPr="00871155">
        <w:t>самостоятельной</w:t>
      </w:r>
      <w:r w:rsidRPr="00871155">
        <w:rPr>
          <w:spacing w:val="59"/>
        </w:rPr>
        <w:t xml:space="preserve"> </w:t>
      </w:r>
      <w:r w:rsidRPr="00871155">
        <w:t>деятельности</w:t>
      </w:r>
      <w:r w:rsidRPr="00871155">
        <w:rPr>
          <w:spacing w:val="61"/>
        </w:rPr>
        <w:t xml:space="preserve"> </w:t>
      </w:r>
      <w:r w:rsidRPr="00871155">
        <w:t>являются</w:t>
      </w:r>
      <w:r w:rsidRPr="00871155">
        <w:rPr>
          <w:spacing w:val="60"/>
        </w:rPr>
        <w:t xml:space="preserve"> </w:t>
      </w:r>
      <w:r w:rsidRPr="00871155">
        <w:t>культурные</w:t>
      </w:r>
      <w:r w:rsidRPr="00871155">
        <w:rPr>
          <w:spacing w:val="59"/>
        </w:rPr>
        <w:t xml:space="preserve"> </w:t>
      </w:r>
      <w:r w:rsidRPr="00871155">
        <w:t>практики,</w:t>
      </w:r>
      <w:r w:rsidRPr="00871155">
        <w:rPr>
          <w:spacing w:val="-62"/>
        </w:rPr>
        <w:t xml:space="preserve"> </w:t>
      </w:r>
      <w:r w:rsidRPr="00871155">
        <w:t>которые</w:t>
      </w:r>
      <w:r w:rsidRPr="00871155">
        <w:rPr>
          <w:spacing w:val="1"/>
        </w:rPr>
        <w:t xml:space="preserve"> </w:t>
      </w:r>
      <w:r w:rsidRPr="00871155">
        <w:t>орие</w:t>
      </w:r>
      <w:r w:rsidRPr="00871155">
        <w:t>н</w:t>
      </w:r>
      <w:r w:rsidRPr="00871155">
        <w:t>тированы</w:t>
      </w:r>
      <w:r w:rsidRPr="00871155">
        <w:rPr>
          <w:spacing w:val="1"/>
        </w:rPr>
        <w:t xml:space="preserve"> </w:t>
      </w:r>
      <w:r w:rsidRPr="00871155">
        <w:t>на</w:t>
      </w:r>
      <w:r w:rsidRPr="00871155">
        <w:rPr>
          <w:spacing w:val="-1"/>
        </w:rPr>
        <w:t xml:space="preserve"> </w:t>
      </w:r>
      <w:r w:rsidRPr="00871155">
        <w:t>проявление</w:t>
      </w:r>
      <w:r w:rsidRPr="00871155">
        <w:rPr>
          <w:spacing w:val="-1"/>
        </w:rPr>
        <w:t xml:space="preserve"> </w:t>
      </w:r>
      <w:r w:rsidRPr="00871155">
        <w:t>творчества.</w:t>
      </w:r>
    </w:p>
    <w:p w:rsidR="006E2B4F" w:rsidRPr="006E2B4F" w:rsidRDefault="006E2B4F" w:rsidP="007444CC">
      <w:pPr>
        <w:pStyle w:val="45"/>
        <w:shd w:val="clear" w:color="auto" w:fill="auto"/>
        <w:spacing w:before="0" w:after="0" w:line="240" w:lineRule="auto"/>
        <w:ind w:firstLine="550"/>
        <w:jc w:val="both"/>
        <w:rPr>
          <w:rFonts w:ascii="Times New Roman" w:hAnsi="Times New Roman" w:cs="Times New Roman"/>
          <w:sz w:val="24"/>
          <w:szCs w:val="24"/>
          <w:lang w:eastAsia="ru-RU" w:bidi="ru-RU"/>
        </w:rPr>
      </w:pPr>
      <w:r w:rsidRPr="006E2B4F">
        <w:rPr>
          <w:rFonts w:ascii="Times New Roman" w:hAnsi="Times New Roman" w:cs="Times New Roman"/>
          <w:b/>
          <w:i/>
          <w:iCs/>
          <w:sz w:val="24"/>
          <w:szCs w:val="24"/>
          <w:lang w:eastAsia="ru-RU" w:bidi="ru-RU"/>
        </w:rPr>
        <w:t>Культурные практики</w:t>
      </w:r>
      <w:r w:rsidRPr="006E2B4F">
        <w:rPr>
          <w:rFonts w:ascii="Times New Roman" w:hAnsi="Times New Roman" w:cs="Times New Roman"/>
          <w:sz w:val="24"/>
          <w:szCs w:val="24"/>
          <w:lang w:eastAsia="ru-RU" w:bidi="ru-RU"/>
        </w:rPr>
        <w:t xml:space="preserve"> – разнообразные, основанные на текущих и перспективных интер</w:t>
      </w:r>
      <w:r w:rsidRPr="006E2B4F">
        <w:rPr>
          <w:rFonts w:ascii="Times New Roman" w:hAnsi="Times New Roman" w:cs="Times New Roman"/>
          <w:sz w:val="24"/>
          <w:szCs w:val="24"/>
          <w:lang w:eastAsia="ru-RU" w:bidi="ru-RU"/>
        </w:rPr>
        <w:t>е</w:t>
      </w:r>
      <w:r w:rsidRPr="006E2B4F">
        <w:rPr>
          <w:rFonts w:ascii="Times New Roman" w:hAnsi="Times New Roman" w:cs="Times New Roman"/>
          <w:sz w:val="24"/>
          <w:szCs w:val="24"/>
          <w:lang w:eastAsia="ru-RU" w:bidi="ru-RU"/>
        </w:rPr>
        <w:t>сах ребёнка виды самостоятельной деятельности, поведения и опыта, складывающегося с первых дней его жизни. Эти виды деятельности и поведения ребенок начинает практиковать как инт</w:t>
      </w:r>
      <w:r w:rsidRPr="006E2B4F">
        <w:rPr>
          <w:rFonts w:ascii="Times New Roman" w:hAnsi="Times New Roman" w:cs="Times New Roman"/>
          <w:sz w:val="24"/>
          <w:szCs w:val="24"/>
          <w:lang w:eastAsia="ru-RU" w:bidi="ru-RU"/>
        </w:rPr>
        <w:t>е</w:t>
      </w:r>
      <w:r w:rsidRPr="006E2B4F">
        <w:rPr>
          <w:rFonts w:ascii="Times New Roman" w:hAnsi="Times New Roman" w:cs="Times New Roman"/>
          <w:sz w:val="24"/>
          <w:szCs w:val="24"/>
          <w:lang w:eastAsia="ru-RU" w:bidi="ru-RU"/>
        </w:rPr>
        <w:t xml:space="preserve">ресные ему и обеспечивающие самореализацию. </w:t>
      </w:r>
    </w:p>
    <w:p w:rsidR="006E2B4F" w:rsidRPr="006E2B4F" w:rsidRDefault="006E2B4F" w:rsidP="00871155">
      <w:pPr>
        <w:pStyle w:val="aa"/>
        <w:ind w:left="0" w:firstLine="550"/>
      </w:pPr>
      <w:r w:rsidRPr="006E2B4F">
        <w:t>Культурные практики ребенка-дошкольника вырастают на основе, с одной стороны, вза</w:t>
      </w:r>
      <w:r w:rsidRPr="006E2B4F">
        <w:t>и</w:t>
      </w:r>
      <w:r w:rsidRPr="006E2B4F">
        <w:t>модействия с взрослыми, а с другой стороны, и это не менее важно для развития ребёнка, на о</w:t>
      </w:r>
      <w:r w:rsidRPr="006E2B4F">
        <w:t>с</w:t>
      </w:r>
      <w:r w:rsidRPr="006E2B4F">
        <w:t>нове его постоянно расширяющихся самостоятельных действий (собственных проб, поиска, в</w:t>
      </w:r>
      <w:r w:rsidRPr="006E2B4F">
        <w:t>ы</w:t>
      </w:r>
      <w:r w:rsidRPr="006E2B4F">
        <w:t>бора, манипулирования предметами и действиями, конструирования, фантазирования, наблюд</w:t>
      </w:r>
      <w:r w:rsidRPr="006E2B4F">
        <w:t>е</w:t>
      </w:r>
      <w:r w:rsidRPr="006E2B4F">
        <w:t>ния- изучения- исследования как своеобразного детского ТРИЗ).</w:t>
      </w:r>
    </w:p>
    <w:p w:rsidR="006E2B4F" w:rsidRPr="007444CC" w:rsidRDefault="006E2B4F" w:rsidP="007444CC">
      <w:pPr>
        <w:tabs>
          <w:tab w:val="left" w:pos="660"/>
          <w:tab w:val="left" w:pos="4028"/>
        </w:tabs>
        <w:ind w:right="-3" w:firstLine="550"/>
        <w:rPr>
          <w:sz w:val="24"/>
          <w:szCs w:val="24"/>
        </w:rPr>
      </w:pPr>
      <w:r w:rsidRPr="006E2B4F">
        <w:rPr>
          <w:sz w:val="24"/>
          <w:szCs w:val="24"/>
        </w:rPr>
        <w:t xml:space="preserve">К культурным практикам можно отнести всё разнообразие </w:t>
      </w:r>
      <w:r w:rsidRPr="006E2B4F">
        <w:rPr>
          <w:b/>
          <w:bCs/>
          <w:i/>
          <w:iCs/>
          <w:sz w:val="24"/>
          <w:szCs w:val="24"/>
        </w:rPr>
        <w:t xml:space="preserve">исследовательских, социально-ориентированных, </w:t>
      </w:r>
      <w:r w:rsidRPr="006E2B4F">
        <w:rPr>
          <w:b/>
          <w:bCs/>
          <w:i/>
          <w:iCs/>
          <w:w w:val="95"/>
          <w:sz w:val="24"/>
          <w:szCs w:val="24"/>
        </w:rPr>
        <w:t>организационно-</w:t>
      </w:r>
      <w:r w:rsidRPr="006E2B4F">
        <w:rPr>
          <w:b/>
          <w:bCs/>
          <w:i/>
          <w:iCs/>
          <w:sz w:val="24"/>
          <w:szCs w:val="24"/>
        </w:rPr>
        <w:t>коммуникативных, художественных способов действий</w:t>
      </w:r>
      <w:r w:rsidRPr="006E2B4F">
        <w:rPr>
          <w:sz w:val="24"/>
          <w:szCs w:val="24"/>
        </w:rPr>
        <w:t>. В этих практических процессах-пробах дошкольник сам, в соответствии с собственными мот</w:t>
      </w:r>
      <w:r w:rsidRPr="006E2B4F">
        <w:rPr>
          <w:sz w:val="24"/>
          <w:szCs w:val="24"/>
        </w:rPr>
        <w:t>и</w:t>
      </w:r>
      <w:r w:rsidRPr="006E2B4F">
        <w:rPr>
          <w:sz w:val="24"/>
          <w:szCs w:val="24"/>
        </w:rPr>
        <w:t>вами и индивидуальной программой образования, овладевает интересной для него информацией, учится учиться в непосредственной деятельности и проектировании, поскольку основная форма его обучения и самообразования – разнообразные проекты, соответствующие видам деятельн</w:t>
      </w:r>
      <w:r w:rsidRPr="006E2B4F">
        <w:rPr>
          <w:sz w:val="24"/>
          <w:szCs w:val="24"/>
        </w:rPr>
        <w:t>о</w:t>
      </w:r>
      <w:r w:rsidRPr="006E2B4F">
        <w:rPr>
          <w:sz w:val="24"/>
          <w:szCs w:val="24"/>
        </w:rPr>
        <w:t>сти.</w:t>
      </w:r>
      <w:r>
        <w:rPr>
          <w:sz w:val="24"/>
          <w:szCs w:val="24"/>
        </w:rPr>
        <w:t xml:space="preserve"> </w:t>
      </w:r>
      <w:r w:rsidRPr="00282696">
        <w:t xml:space="preserve">В процессе культурных практик интенсивно формируются </w:t>
      </w:r>
      <w:r w:rsidRPr="00282696">
        <w:rPr>
          <w:b/>
          <w:i/>
        </w:rPr>
        <w:t>универсальные культурные умения</w:t>
      </w:r>
      <w:r w:rsidRPr="00282696">
        <w:t xml:space="preserve">. Они включают готовность и способность ребёнка действовать во всех обстоятельствах жизни и </w:t>
      </w:r>
      <w:r w:rsidRPr="007444CC">
        <w:rPr>
          <w:sz w:val="24"/>
          <w:szCs w:val="24"/>
        </w:rPr>
        <w:t>де</w:t>
      </w:r>
      <w:r w:rsidRPr="007444CC">
        <w:rPr>
          <w:sz w:val="24"/>
          <w:szCs w:val="24"/>
        </w:rPr>
        <w:t>я</w:t>
      </w:r>
      <w:r w:rsidRPr="007444CC">
        <w:rPr>
          <w:sz w:val="24"/>
          <w:szCs w:val="24"/>
        </w:rPr>
        <w:t xml:space="preserve">тельности на основе культурных норм. </w:t>
      </w:r>
    </w:p>
    <w:p w:rsidR="006E2B4F" w:rsidRPr="007444CC" w:rsidRDefault="006E2B4F" w:rsidP="007444CC">
      <w:pPr>
        <w:pStyle w:val="aa"/>
        <w:ind w:left="0" w:right="-3" w:firstLine="550"/>
      </w:pPr>
      <w:r w:rsidRPr="007444CC">
        <w:t>Организация культурных практик носит преимущественно подгрупповой характер.</w:t>
      </w:r>
    </w:p>
    <w:p w:rsidR="006E2B4F" w:rsidRPr="007444CC" w:rsidRDefault="006E2B4F" w:rsidP="007444CC">
      <w:pPr>
        <w:pStyle w:val="45"/>
        <w:shd w:val="clear" w:color="auto" w:fill="auto"/>
        <w:spacing w:before="0" w:after="0" w:line="240" w:lineRule="auto"/>
        <w:ind w:right="-3" w:firstLine="550"/>
        <w:jc w:val="left"/>
        <w:rPr>
          <w:rFonts w:ascii="Times New Roman" w:hAnsi="Times New Roman" w:cs="Times New Roman"/>
          <w:sz w:val="24"/>
          <w:szCs w:val="24"/>
        </w:rPr>
      </w:pPr>
      <w:r w:rsidRPr="007444CC">
        <w:rPr>
          <w:rFonts w:ascii="Times New Roman" w:hAnsi="Times New Roman" w:cs="Times New Roman"/>
          <w:sz w:val="24"/>
          <w:szCs w:val="24"/>
        </w:rPr>
        <w:t>Проектирование культурных практик в образовательном процессе идет по двум направл</w:t>
      </w:r>
      <w:r w:rsidRPr="007444CC">
        <w:rPr>
          <w:rFonts w:ascii="Times New Roman" w:hAnsi="Times New Roman" w:cs="Times New Roman"/>
          <w:sz w:val="24"/>
          <w:szCs w:val="24"/>
        </w:rPr>
        <w:t>е</w:t>
      </w:r>
      <w:r w:rsidRPr="007444CC">
        <w:rPr>
          <w:rFonts w:ascii="Times New Roman" w:hAnsi="Times New Roman" w:cs="Times New Roman"/>
          <w:sz w:val="24"/>
          <w:szCs w:val="24"/>
        </w:rPr>
        <w:t>ниям:</w:t>
      </w:r>
    </w:p>
    <w:p w:rsidR="006E2B4F" w:rsidRPr="007444CC" w:rsidRDefault="006E2B4F" w:rsidP="007444CC">
      <w:pPr>
        <w:pStyle w:val="45"/>
        <w:shd w:val="clear" w:color="auto" w:fill="auto"/>
        <w:tabs>
          <w:tab w:val="left" w:pos="642"/>
        </w:tabs>
        <w:spacing w:before="0" w:after="0" w:line="240" w:lineRule="auto"/>
        <w:ind w:right="-3" w:firstLine="550"/>
        <w:jc w:val="both"/>
        <w:rPr>
          <w:rFonts w:ascii="Times New Roman" w:hAnsi="Times New Roman" w:cs="Times New Roman"/>
          <w:sz w:val="24"/>
          <w:szCs w:val="24"/>
        </w:rPr>
      </w:pPr>
      <w:r w:rsidRPr="007444CC">
        <w:rPr>
          <w:rFonts w:ascii="Times New Roman" w:hAnsi="Times New Roman" w:cs="Times New Roman"/>
          <w:sz w:val="24"/>
          <w:szCs w:val="24"/>
        </w:rPr>
        <w:t>– культурные практики на основе инициатив самих детей;</w:t>
      </w:r>
    </w:p>
    <w:p w:rsidR="006E2B4F" w:rsidRPr="007444CC" w:rsidRDefault="006E2B4F" w:rsidP="007444CC">
      <w:pPr>
        <w:pStyle w:val="45"/>
        <w:shd w:val="clear" w:color="auto" w:fill="auto"/>
        <w:tabs>
          <w:tab w:val="left" w:pos="642"/>
        </w:tabs>
        <w:spacing w:before="0" w:after="0" w:line="240" w:lineRule="auto"/>
        <w:ind w:right="-3" w:firstLine="550"/>
        <w:jc w:val="both"/>
        <w:rPr>
          <w:rFonts w:ascii="Times New Roman" w:hAnsi="Times New Roman" w:cs="Times New Roman"/>
          <w:sz w:val="24"/>
          <w:szCs w:val="24"/>
        </w:rPr>
      </w:pPr>
      <w:r w:rsidRPr="007444CC">
        <w:rPr>
          <w:rFonts w:ascii="Times New Roman" w:hAnsi="Times New Roman" w:cs="Times New Roman"/>
          <w:sz w:val="24"/>
          <w:szCs w:val="24"/>
        </w:rPr>
        <w:t>– культурные практики, инициируемые, организуемые и направляемые взрослыми.</w:t>
      </w:r>
    </w:p>
    <w:p w:rsidR="007444CC" w:rsidRPr="007444CC" w:rsidRDefault="007444CC" w:rsidP="007444CC">
      <w:pPr>
        <w:pStyle w:val="aa"/>
        <w:spacing w:before="89"/>
        <w:ind w:right="-3" w:firstLine="707"/>
      </w:pPr>
      <w:r w:rsidRPr="007444CC">
        <w:t>В зависимости</w:t>
      </w:r>
      <w:r w:rsidRPr="007444CC">
        <w:rPr>
          <w:spacing w:val="-62"/>
        </w:rPr>
        <w:t xml:space="preserve"> </w:t>
      </w:r>
      <w:r w:rsidRPr="007444CC">
        <w:t>от</w:t>
      </w:r>
      <w:r w:rsidRPr="007444CC">
        <w:rPr>
          <w:spacing w:val="1"/>
        </w:rPr>
        <w:t xml:space="preserve"> </w:t>
      </w:r>
      <w:r w:rsidRPr="007444CC">
        <w:t>решаемых</w:t>
      </w:r>
      <w:r w:rsidRPr="007444CC">
        <w:rPr>
          <w:spacing w:val="1"/>
        </w:rPr>
        <w:t xml:space="preserve"> </w:t>
      </w:r>
      <w:r w:rsidRPr="007444CC">
        <w:t>образовательных</w:t>
      </w:r>
      <w:r w:rsidRPr="007444CC">
        <w:rPr>
          <w:spacing w:val="1"/>
        </w:rPr>
        <w:t xml:space="preserve"> </w:t>
      </w:r>
      <w:r w:rsidRPr="007444CC">
        <w:t>задач,</w:t>
      </w:r>
      <w:r w:rsidRPr="007444CC">
        <w:rPr>
          <w:spacing w:val="1"/>
        </w:rPr>
        <w:t xml:space="preserve"> </w:t>
      </w:r>
      <w:r w:rsidRPr="007444CC">
        <w:t>желаний</w:t>
      </w:r>
      <w:r w:rsidRPr="007444CC">
        <w:rPr>
          <w:spacing w:val="1"/>
        </w:rPr>
        <w:t xml:space="preserve"> </w:t>
      </w:r>
      <w:r w:rsidRPr="007444CC">
        <w:t>детей,</w:t>
      </w:r>
      <w:r w:rsidRPr="007444CC">
        <w:rPr>
          <w:spacing w:val="1"/>
        </w:rPr>
        <w:t xml:space="preserve"> </w:t>
      </w:r>
      <w:r w:rsidRPr="007444CC">
        <w:t>их</w:t>
      </w:r>
      <w:r w:rsidRPr="007444CC">
        <w:rPr>
          <w:spacing w:val="1"/>
        </w:rPr>
        <w:t xml:space="preserve"> </w:t>
      </w:r>
      <w:r w:rsidRPr="007444CC">
        <w:t>образовательных</w:t>
      </w:r>
      <w:r w:rsidRPr="007444CC">
        <w:rPr>
          <w:spacing w:val="1"/>
        </w:rPr>
        <w:t xml:space="preserve"> </w:t>
      </w:r>
      <w:r w:rsidRPr="007444CC">
        <w:t>потребностей,</w:t>
      </w:r>
      <w:r w:rsidRPr="007444CC">
        <w:rPr>
          <w:spacing w:val="1"/>
        </w:rPr>
        <w:t xml:space="preserve"> </w:t>
      </w:r>
      <w:r w:rsidRPr="007444CC">
        <w:t>педагог</w:t>
      </w:r>
      <w:r w:rsidRPr="007444CC">
        <w:rPr>
          <w:spacing w:val="1"/>
        </w:rPr>
        <w:t xml:space="preserve"> </w:t>
      </w:r>
      <w:r w:rsidRPr="007444CC">
        <w:t>выбирает</w:t>
      </w:r>
      <w:r w:rsidRPr="007444CC">
        <w:rPr>
          <w:spacing w:val="1"/>
        </w:rPr>
        <w:t xml:space="preserve"> </w:t>
      </w:r>
      <w:r w:rsidRPr="007444CC">
        <w:t>один</w:t>
      </w:r>
      <w:r w:rsidRPr="007444CC">
        <w:rPr>
          <w:spacing w:val="1"/>
        </w:rPr>
        <w:t xml:space="preserve"> </w:t>
      </w:r>
      <w:r w:rsidRPr="007444CC">
        <w:t>или</w:t>
      </w:r>
      <w:r w:rsidRPr="007444CC">
        <w:rPr>
          <w:spacing w:val="1"/>
        </w:rPr>
        <w:t xml:space="preserve"> </w:t>
      </w:r>
      <w:r w:rsidRPr="007444CC">
        <w:t>несколько</w:t>
      </w:r>
      <w:r w:rsidRPr="007444CC">
        <w:rPr>
          <w:spacing w:val="1"/>
        </w:rPr>
        <w:t xml:space="preserve"> </w:t>
      </w:r>
      <w:r w:rsidRPr="007444CC">
        <w:t>вариантов</w:t>
      </w:r>
      <w:r w:rsidRPr="007444CC">
        <w:rPr>
          <w:spacing w:val="1"/>
        </w:rPr>
        <w:t xml:space="preserve"> </w:t>
      </w:r>
      <w:r w:rsidRPr="007444CC">
        <w:t>совместной</w:t>
      </w:r>
      <w:r w:rsidRPr="007444CC">
        <w:rPr>
          <w:spacing w:val="-62"/>
        </w:rPr>
        <w:t xml:space="preserve"> </w:t>
      </w:r>
      <w:r w:rsidRPr="007444CC">
        <w:t>деятельности.</w:t>
      </w:r>
    </w:p>
    <w:p w:rsidR="007444CC" w:rsidRDefault="007444CC" w:rsidP="007444CC">
      <w:pPr>
        <w:pStyle w:val="aa"/>
        <w:ind w:left="0"/>
        <w:jc w:val="center"/>
        <w:rPr>
          <w:b/>
          <w:i/>
        </w:rPr>
      </w:pPr>
    </w:p>
    <w:p w:rsidR="00F32445" w:rsidRDefault="00F32445" w:rsidP="007444CC">
      <w:pPr>
        <w:pStyle w:val="aa"/>
        <w:ind w:left="0"/>
        <w:jc w:val="center"/>
        <w:rPr>
          <w:b/>
          <w:i/>
        </w:rPr>
      </w:pPr>
    </w:p>
    <w:p w:rsidR="00F32445" w:rsidRDefault="00F32445" w:rsidP="007444CC">
      <w:pPr>
        <w:pStyle w:val="aa"/>
        <w:ind w:left="0"/>
        <w:jc w:val="center"/>
        <w:rPr>
          <w:b/>
          <w:i/>
        </w:rPr>
      </w:pPr>
    </w:p>
    <w:p w:rsidR="007444CC" w:rsidRPr="007444CC" w:rsidRDefault="007444CC" w:rsidP="007444CC">
      <w:pPr>
        <w:pStyle w:val="aa"/>
        <w:ind w:left="0"/>
        <w:jc w:val="center"/>
        <w:rPr>
          <w:b/>
          <w:i/>
        </w:rPr>
      </w:pPr>
      <w:r w:rsidRPr="007444CC">
        <w:rPr>
          <w:b/>
          <w:i/>
        </w:rPr>
        <w:lastRenderedPageBreak/>
        <w:t>Варианты</w:t>
      </w:r>
      <w:r w:rsidRPr="007444CC">
        <w:rPr>
          <w:b/>
          <w:i/>
          <w:spacing w:val="-6"/>
        </w:rPr>
        <w:t xml:space="preserve"> </w:t>
      </w:r>
      <w:r w:rsidRPr="007444CC">
        <w:rPr>
          <w:b/>
          <w:i/>
        </w:rPr>
        <w:t>совместной</w:t>
      </w:r>
      <w:r w:rsidRPr="007444CC">
        <w:rPr>
          <w:b/>
          <w:i/>
          <w:spacing w:val="-5"/>
        </w:rPr>
        <w:t xml:space="preserve"> </w:t>
      </w:r>
      <w:r w:rsidRPr="007444CC">
        <w:rPr>
          <w:b/>
          <w:i/>
        </w:rPr>
        <w:t>деятельности:</w:t>
      </w:r>
    </w:p>
    <w:tbl>
      <w:tblPr>
        <w:tblStyle w:val="TableNormal"/>
        <w:tblpPr w:leftFromText="180" w:rightFromText="180" w:vertAnchor="text" w:horzAnchor="margin" w:tblpY="189"/>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3159"/>
        <w:gridCol w:w="6275"/>
      </w:tblGrid>
      <w:tr w:rsidR="007444CC" w:rsidRPr="007444CC" w:rsidTr="007444CC">
        <w:trPr>
          <w:trHeight w:val="251"/>
        </w:trPr>
        <w:tc>
          <w:tcPr>
            <w:tcW w:w="494" w:type="dxa"/>
            <w:shd w:val="clear" w:color="auto" w:fill="E4DFEB"/>
          </w:tcPr>
          <w:p w:rsidR="007444CC" w:rsidRPr="007444CC" w:rsidRDefault="007444CC" w:rsidP="007444CC">
            <w:pPr>
              <w:pStyle w:val="TableParagraph"/>
              <w:spacing w:line="232" w:lineRule="exact"/>
            </w:pPr>
            <w:r w:rsidRPr="007444CC">
              <w:t>№</w:t>
            </w:r>
          </w:p>
        </w:tc>
        <w:tc>
          <w:tcPr>
            <w:tcW w:w="3159" w:type="dxa"/>
            <w:shd w:val="clear" w:color="auto" w:fill="F1EEF5"/>
          </w:tcPr>
          <w:p w:rsidR="007444CC" w:rsidRPr="007444CC" w:rsidRDefault="007444CC" w:rsidP="007444CC">
            <w:pPr>
              <w:pStyle w:val="TableParagraph"/>
              <w:spacing w:line="228" w:lineRule="exact"/>
              <w:ind w:left="734"/>
              <w:rPr>
                <w:b/>
                <w:i/>
              </w:rPr>
            </w:pPr>
            <w:r w:rsidRPr="007444CC">
              <w:rPr>
                <w:b/>
                <w:i/>
              </w:rPr>
              <w:t>Вид</w:t>
            </w:r>
            <w:r w:rsidRPr="007444CC">
              <w:rPr>
                <w:b/>
                <w:i/>
                <w:spacing w:val="-3"/>
              </w:rPr>
              <w:t xml:space="preserve"> </w:t>
            </w:r>
            <w:r w:rsidRPr="007444CC">
              <w:rPr>
                <w:b/>
                <w:i/>
              </w:rPr>
              <w:t>деятельности</w:t>
            </w:r>
          </w:p>
        </w:tc>
        <w:tc>
          <w:tcPr>
            <w:tcW w:w="6275" w:type="dxa"/>
            <w:shd w:val="clear" w:color="auto" w:fill="F1EEF5"/>
          </w:tcPr>
          <w:p w:rsidR="007444CC" w:rsidRPr="007444CC" w:rsidRDefault="007444CC" w:rsidP="007444CC">
            <w:pPr>
              <w:pStyle w:val="TableParagraph"/>
              <w:spacing w:line="228" w:lineRule="exact"/>
              <w:ind w:left="2407" w:right="2401"/>
              <w:jc w:val="center"/>
              <w:rPr>
                <w:b/>
                <w:i/>
              </w:rPr>
            </w:pPr>
            <w:r w:rsidRPr="007444CC">
              <w:rPr>
                <w:b/>
                <w:i/>
              </w:rPr>
              <w:t>Содержание</w:t>
            </w:r>
          </w:p>
        </w:tc>
      </w:tr>
      <w:tr w:rsidR="007444CC" w:rsidRPr="007444CC" w:rsidTr="007444CC">
        <w:trPr>
          <w:trHeight w:val="551"/>
        </w:trPr>
        <w:tc>
          <w:tcPr>
            <w:tcW w:w="494" w:type="dxa"/>
            <w:shd w:val="clear" w:color="auto" w:fill="F1EEF5"/>
          </w:tcPr>
          <w:p w:rsidR="007444CC" w:rsidRPr="007444CC" w:rsidRDefault="007444CC" w:rsidP="007444CC">
            <w:pPr>
              <w:pStyle w:val="TableParagraph"/>
              <w:spacing w:line="247" w:lineRule="exact"/>
            </w:pPr>
            <w:r w:rsidRPr="007444CC">
              <w:t>1.</w:t>
            </w:r>
          </w:p>
        </w:tc>
        <w:tc>
          <w:tcPr>
            <w:tcW w:w="3159" w:type="dxa"/>
          </w:tcPr>
          <w:p w:rsidR="007444CC" w:rsidRPr="007444CC" w:rsidRDefault="007444CC" w:rsidP="007444CC">
            <w:pPr>
              <w:pStyle w:val="TableParagraph"/>
              <w:tabs>
                <w:tab w:val="left" w:pos="1698"/>
              </w:tabs>
              <w:spacing w:line="268" w:lineRule="exact"/>
              <w:ind w:left="141"/>
              <w:rPr>
                <w:lang w:val="ru-RU"/>
              </w:rPr>
            </w:pPr>
            <w:r w:rsidRPr="007444CC">
              <w:rPr>
                <w:lang w:val="ru-RU"/>
              </w:rPr>
              <w:t>Совместная</w:t>
            </w:r>
            <w:r w:rsidRPr="007444CC">
              <w:rPr>
                <w:lang w:val="ru-RU"/>
              </w:rPr>
              <w:tab/>
              <w:t>деятельность</w:t>
            </w:r>
          </w:p>
          <w:p w:rsidR="007444CC" w:rsidRPr="007444CC" w:rsidRDefault="007444CC" w:rsidP="007444CC">
            <w:pPr>
              <w:pStyle w:val="TableParagraph"/>
              <w:spacing w:line="264" w:lineRule="exact"/>
              <w:ind w:left="141"/>
              <w:rPr>
                <w:lang w:val="ru-RU"/>
              </w:rPr>
            </w:pPr>
            <w:r w:rsidRPr="007444CC">
              <w:rPr>
                <w:lang w:val="ru-RU"/>
              </w:rPr>
              <w:t>педагога</w:t>
            </w:r>
            <w:r w:rsidRPr="007444CC">
              <w:rPr>
                <w:spacing w:val="-3"/>
                <w:lang w:val="ru-RU"/>
              </w:rPr>
              <w:t xml:space="preserve"> </w:t>
            </w:r>
            <w:r w:rsidRPr="007444CC">
              <w:rPr>
                <w:lang w:val="ru-RU"/>
              </w:rPr>
              <w:t>с</w:t>
            </w:r>
            <w:r w:rsidRPr="007444CC">
              <w:rPr>
                <w:spacing w:val="-2"/>
                <w:lang w:val="ru-RU"/>
              </w:rPr>
              <w:t xml:space="preserve"> </w:t>
            </w:r>
            <w:r w:rsidRPr="007444CC">
              <w:rPr>
                <w:lang w:val="ru-RU"/>
              </w:rPr>
              <w:t>ребенком</w:t>
            </w:r>
          </w:p>
        </w:tc>
        <w:tc>
          <w:tcPr>
            <w:tcW w:w="6275" w:type="dxa"/>
          </w:tcPr>
          <w:p w:rsidR="007444CC" w:rsidRPr="007444CC" w:rsidRDefault="007444CC" w:rsidP="007444CC">
            <w:pPr>
              <w:pStyle w:val="TableParagraph"/>
              <w:spacing w:line="268" w:lineRule="exact"/>
              <w:ind w:left="108"/>
              <w:rPr>
                <w:lang w:val="ru-RU"/>
              </w:rPr>
            </w:pPr>
            <w:r w:rsidRPr="007444CC">
              <w:rPr>
                <w:lang w:val="ru-RU"/>
              </w:rPr>
              <w:t>Педагог</w:t>
            </w:r>
            <w:r w:rsidRPr="007444CC">
              <w:rPr>
                <w:spacing w:val="49"/>
                <w:lang w:val="ru-RU"/>
              </w:rPr>
              <w:t xml:space="preserve"> </w:t>
            </w:r>
            <w:r w:rsidRPr="007444CC">
              <w:rPr>
                <w:lang w:val="ru-RU"/>
              </w:rPr>
              <w:t>взаимодействуя</w:t>
            </w:r>
            <w:r w:rsidRPr="007444CC">
              <w:rPr>
                <w:spacing w:val="49"/>
                <w:lang w:val="ru-RU"/>
              </w:rPr>
              <w:t xml:space="preserve"> </w:t>
            </w:r>
            <w:r w:rsidRPr="007444CC">
              <w:rPr>
                <w:lang w:val="ru-RU"/>
              </w:rPr>
              <w:t>с</w:t>
            </w:r>
            <w:r w:rsidRPr="007444CC">
              <w:rPr>
                <w:spacing w:val="51"/>
                <w:lang w:val="ru-RU"/>
              </w:rPr>
              <w:t xml:space="preserve"> </w:t>
            </w:r>
            <w:r w:rsidRPr="007444CC">
              <w:rPr>
                <w:lang w:val="ru-RU"/>
              </w:rPr>
              <w:t>ребенком,</w:t>
            </w:r>
            <w:r w:rsidRPr="007444CC">
              <w:rPr>
                <w:spacing w:val="49"/>
                <w:lang w:val="ru-RU"/>
              </w:rPr>
              <w:t xml:space="preserve"> </w:t>
            </w:r>
            <w:r w:rsidRPr="007444CC">
              <w:rPr>
                <w:lang w:val="ru-RU"/>
              </w:rPr>
              <w:t>обучает</w:t>
            </w:r>
            <w:r w:rsidRPr="007444CC">
              <w:rPr>
                <w:spacing w:val="52"/>
                <w:lang w:val="ru-RU"/>
              </w:rPr>
              <w:t xml:space="preserve"> </w:t>
            </w:r>
            <w:r w:rsidRPr="007444CC">
              <w:rPr>
                <w:lang w:val="ru-RU"/>
              </w:rPr>
              <w:t>ребенка</w:t>
            </w:r>
          </w:p>
          <w:p w:rsidR="007444CC" w:rsidRPr="007444CC" w:rsidRDefault="007444CC" w:rsidP="007444CC">
            <w:pPr>
              <w:pStyle w:val="TableParagraph"/>
              <w:spacing w:line="264" w:lineRule="exact"/>
              <w:ind w:left="108"/>
            </w:pPr>
            <w:r w:rsidRPr="007444CC">
              <w:t>чему-то</w:t>
            </w:r>
            <w:r w:rsidRPr="007444CC">
              <w:rPr>
                <w:spacing w:val="-1"/>
              </w:rPr>
              <w:t xml:space="preserve"> </w:t>
            </w:r>
            <w:r w:rsidRPr="007444CC">
              <w:t>новому</w:t>
            </w:r>
          </w:p>
        </w:tc>
      </w:tr>
      <w:tr w:rsidR="007444CC" w:rsidRPr="007444CC" w:rsidTr="007444CC">
        <w:trPr>
          <w:trHeight w:val="554"/>
        </w:trPr>
        <w:tc>
          <w:tcPr>
            <w:tcW w:w="494" w:type="dxa"/>
            <w:shd w:val="clear" w:color="auto" w:fill="F1EEF5"/>
          </w:tcPr>
          <w:p w:rsidR="007444CC" w:rsidRPr="007444CC" w:rsidRDefault="007444CC" w:rsidP="007444CC">
            <w:pPr>
              <w:pStyle w:val="TableParagraph"/>
              <w:spacing w:line="249" w:lineRule="exact"/>
            </w:pPr>
            <w:r w:rsidRPr="007444CC">
              <w:t>2.</w:t>
            </w:r>
          </w:p>
        </w:tc>
        <w:tc>
          <w:tcPr>
            <w:tcW w:w="3159" w:type="dxa"/>
          </w:tcPr>
          <w:p w:rsidR="007444CC" w:rsidRPr="007444CC" w:rsidRDefault="007444CC" w:rsidP="007444CC">
            <w:pPr>
              <w:pStyle w:val="TableParagraph"/>
              <w:tabs>
                <w:tab w:val="left" w:pos="1698"/>
              </w:tabs>
              <w:spacing w:line="270" w:lineRule="exact"/>
              <w:ind w:left="141"/>
              <w:rPr>
                <w:lang w:val="ru-RU"/>
              </w:rPr>
            </w:pPr>
            <w:r w:rsidRPr="007444CC">
              <w:rPr>
                <w:lang w:val="ru-RU"/>
              </w:rPr>
              <w:t>Совместная</w:t>
            </w:r>
            <w:r w:rsidRPr="007444CC">
              <w:rPr>
                <w:lang w:val="ru-RU"/>
              </w:rPr>
              <w:tab/>
              <w:t>деятельность</w:t>
            </w:r>
          </w:p>
          <w:p w:rsidR="007444CC" w:rsidRPr="007444CC" w:rsidRDefault="007444CC" w:rsidP="007444CC">
            <w:pPr>
              <w:pStyle w:val="TableParagraph"/>
              <w:spacing w:line="264" w:lineRule="exact"/>
              <w:ind w:left="141"/>
              <w:rPr>
                <w:lang w:val="ru-RU"/>
              </w:rPr>
            </w:pPr>
            <w:r w:rsidRPr="007444CC">
              <w:rPr>
                <w:lang w:val="ru-RU"/>
              </w:rPr>
              <w:t>ребенка</w:t>
            </w:r>
            <w:r w:rsidRPr="007444CC">
              <w:rPr>
                <w:spacing w:val="-4"/>
                <w:lang w:val="ru-RU"/>
              </w:rPr>
              <w:t xml:space="preserve"> </w:t>
            </w:r>
            <w:r w:rsidRPr="007444CC">
              <w:rPr>
                <w:lang w:val="ru-RU"/>
              </w:rPr>
              <w:t>с</w:t>
            </w:r>
            <w:r w:rsidRPr="007444CC">
              <w:rPr>
                <w:spacing w:val="-4"/>
                <w:lang w:val="ru-RU"/>
              </w:rPr>
              <w:t xml:space="preserve"> </w:t>
            </w:r>
            <w:r w:rsidRPr="007444CC">
              <w:rPr>
                <w:lang w:val="ru-RU"/>
              </w:rPr>
              <w:t>педагогом</w:t>
            </w:r>
          </w:p>
        </w:tc>
        <w:tc>
          <w:tcPr>
            <w:tcW w:w="6275" w:type="dxa"/>
          </w:tcPr>
          <w:p w:rsidR="007444CC" w:rsidRPr="007444CC" w:rsidRDefault="007444CC" w:rsidP="007444CC">
            <w:pPr>
              <w:pStyle w:val="TableParagraph"/>
              <w:spacing w:line="270" w:lineRule="exact"/>
              <w:ind w:left="108"/>
              <w:rPr>
                <w:lang w:val="ru-RU"/>
              </w:rPr>
            </w:pPr>
            <w:r w:rsidRPr="007444CC">
              <w:rPr>
                <w:lang w:val="ru-RU"/>
              </w:rPr>
              <w:t>Ребенок</w:t>
            </w:r>
            <w:r w:rsidRPr="007444CC">
              <w:rPr>
                <w:spacing w:val="-2"/>
                <w:lang w:val="ru-RU"/>
              </w:rPr>
              <w:t xml:space="preserve"> </w:t>
            </w:r>
            <w:r w:rsidRPr="007444CC">
              <w:rPr>
                <w:lang w:val="ru-RU"/>
              </w:rPr>
              <w:t>и</w:t>
            </w:r>
            <w:r w:rsidRPr="007444CC">
              <w:rPr>
                <w:spacing w:val="-3"/>
                <w:lang w:val="ru-RU"/>
              </w:rPr>
              <w:t xml:space="preserve"> </w:t>
            </w:r>
            <w:r w:rsidRPr="007444CC">
              <w:rPr>
                <w:lang w:val="ru-RU"/>
              </w:rPr>
              <w:t>педагог</w:t>
            </w:r>
            <w:r w:rsidRPr="007444CC">
              <w:rPr>
                <w:spacing w:val="-1"/>
                <w:lang w:val="ru-RU"/>
              </w:rPr>
              <w:t xml:space="preserve"> </w:t>
            </w:r>
            <w:r w:rsidRPr="007444CC">
              <w:rPr>
                <w:lang w:val="ru-RU"/>
              </w:rPr>
              <w:t>-</w:t>
            </w:r>
            <w:r w:rsidRPr="007444CC">
              <w:rPr>
                <w:spacing w:val="-2"/>
                <w:lang w:val="ru-RU"/>
              </w:rPr>
              <w:t xml:space="preserve"> </w:t>
            </w:r>
            <w:r w:rsidRPr="007444CC">
              <w:rPr>
                <w:lang w:val="ru-RU"/>
              </w:rPr>
              <w:t>равноправные</w:t>
            </w:r>
            <w:r w:rsidRPr="007444CC">
              <w:rPr>
                <w:spacing w:val="-4"/>
                <w:lang w:val="ru-RU"/>
              </w:rPr>
              <w:t xml:space="preserve"> </w:t>
            </w:r>
            <w:r w:rsidRPr="007444CC">
              <w:rPr>
                <w:lang w:val="ru-RU"/>
              </w:rPr>
              <w:t>партнеры</w:t>
            </w:r>
          </w:p>
        </w:tc>
      </w:tr>
      <w:tr w:rsidR="007444CC" w:rsidRPr="007444CC" w:rsidTr="007444CC">
        <w:trPr>
          <w:trHeight w:val="827"/>
        </w:trPr>
        <w:tc>
          <w:tcPr>
            <w:tcW w:w="494" w:type="dxa"/>
            <w:shd w:val="clear" w:color="auto" w:fill="F1EEF5"/>
          </w:tcPr>
          <w:p w:rsidR="007444CC" w:rsidRPr="007444CC" w:rsidRDefault="007444CC" w:rsidP="007444CC">
            <w:pPr>
              <w:pStyle w:val="TableParagraph"/>
              <w:spacing w:line="247" w:lineRule="exact"/>
            </w:pPr>
            <w:r w:rsidRPr="007444CC">
              <w:t>3.</w:t>
            </w:r>
          </w:p>
        </w:tc>
        <w:tc>
          <w:tcPr>
            <w:tcW w:w="3159" w:type="dxa"/>
          </w:tcPr>
          <w:p w:rsidR="007444CC" w:rsidRPr="007444CC" w:rsidRDefault="007444CC" w:rsidP="007444CC">
            <w:pPr>
              <w:pStyle w:val="TableParagraph"/>
              <w:tabs>
                <w:tab w:val="left" w:pos="1503"/>
                <w:tab w:val="left" w:pos="1698"/>
                <w:tab w:val="left" w:pos="2679"/>
              </w:tabs>
              <w:ind w:left="141" w:right="96"/>
              <w:rPr>
                <w:lang w:val="ru-RU"/>
              </w:rPr>
            </w:pPr>
            <w:r w:rsidRPr="007444CC">
              <w:rPr>
                <w:lang w:val="ru-RU"/>
              </w:rPr>
              <w:t>Совместная</w:t>
            </w:r>
            <w:r w:rsidRPr="007444CC">
              <w:rPr>
                <w:lang w:val="ru-RU"/>
              </w:rPr>
              <w:tab/>
            </w:r>
            <w:r w:rsidRPr="007444CC">
              <w:rPr>
                <w:lang w:val="ru-RU"/>
              </w:rPr>
              <w:tab/>
            </w:r>
            <w:r w:rsidRPr="007444CC">
              <w:rPr>
                <w:spacing w:val="-1"/>
                <w:lang w:val="ru-RU"/>
              </w:rPr>
              <w:t>деятельность</w:t>
            </w:r>
            <w:r w:rsidRPr="007444CC">
              <w:rPr>
                <w:spacing w:val="-57"/>
                <w:lang w:val="ru-RU"/>
              </w:rPr>
              <w:t xml:space="preserve"> </w:t>
            </w:r>
            <w:r w:rsidRPr="007444CC">
              <w:rPr>
                <w:lang w:val="ru-RU"/>
              </w:rPr>
              <w:t>группы</w:t>
            </w:r>
            <w:r w:rsidRPr="007444CC">
              <w:rPr>
                <w:lang w:val="ru-RU"/>
              </w:rPr>
              <w:tab/>
              <w:t>детей</w:t>
            </w:r>
            <w:r w:rsidRPr="007444CC">
              <w:rPr>
                <w:lang w:val="ru-RU"/>
              </w:rPr>
              <w:tab/>
            </w:r>
            <w:r w:rsidRPr="007444CC">
              <w:rPr>
                <w:spacing w:val="-2"/>
                <w:lang w:val="ru-RU"/>
              </w:rPr>
              <w:t>под</w:t>
            </w:r>
          </w:p>
          <w:p w:rsidR="007444CC" w:rsidRPr="007444CC" w:rsidRDefault="007444CC" w:rsidP="007444CC">
            <w:pPr>
              <w:pStyle w:val="TableParagraph"/>
              <w:spacing w:line="264" w:lineRule="exact"/>
              <w:ind w:left="141"/>
              <w:rPr>
                <w:lang w:val="ru-RU"/>
              </w:rPr>
            </w:pPr>
            <w:r w:rsidRPr="007444CC">
              <w:rPr>
                <w:lang w:val="ru-RU"/>
              </w:rPr>
              <w:t>руководством</w:t>
            </w:r>
            <w:r w:rsidRPr="007444CC">
              <w:rPr>
                <w:spacing w:val="-5"/>
                <w:lang w:val="ru-RU"/>
              </w:rPr>
              <w:t xml:space="preserve"> </w:t>
            </w:r>
            <w:r w:rsidRPr="007444CC">
              <w:rPr>
                <w:lang w:val="ru-RU"/>
              </w:rPr>
              <w:t>педагога</w:t>
            </w:r>
          </w:p>
        </w:tc>
        <w:tc>
          <w:tcPr>
            <w:tcW w:w="6275" w:type="dxa"/>
          </w:tcPr>
          <w:p w:rsidR="007444CC" w:rsidRPr="007444CC" w:rsidRDefault="007444CC" w:rsidP="007444CC">
            <w:pPr>
              <w:pStyle w:val="TableParagraph"/>
              <w:ind w:left="108"/>
              <w:rPr>
                <w:lang w:val="ru-RU"/>
              </w:rPr>
            </w:pPr>
            <w:r w:rsidRPr="007444CC">
              <w:rPr>
                <w:lang w:val="ru-RU"/>
              </w:rPr>
              <w:t>Педагог</w:t>
            </w:r>
            <w:r w:rsidRPr="007444CC">
              <w:rPr>
                <w:spacing w:val="31"/>
                <w:lang w:val="ru-RU"/>
              </w:rPr>
              <w:t xml:space="preserve"> </w:t>
            </w:r>
            <w:r w:rsidRPr="007444CC">
              <w:rPr>
                <w:lang w:val="ru-RU"/>
              </w:rPr>
              <w:t>на</w:t>
            </w:r>
            <w:r w:rsidRPr="007444CC">
              <w:rPr>
                <w:spacing w:val="30"/>
                <w:lang w:val="ru-RU"/>
              </w:rPr>
              <w:t xml:space="preserve"> </w:t>
            </w:r>
            <w:r w:rsidRPr="007444CC">
              <w:rPr>
                <w:lang w:val="ru-RU"/>
              </w:rPr>
              <w:t>правах</w:t>
            </w:r>
            <w:r w:rsidRPr="007444CC">
              <w:rPr>
                <w:spacing w:val="35"/>
                <w:lang w:val="ru-RU"/>
              </w:rPr>
              <w:t xml:space="preserve"> </w:t>
            </w:r>
            <w:r w:rsidRPr="007444CC">
              <w:rPr>
                <w:lang w:val="ru-RU"/>
              </w:rPr>
              <w:t>участника</w:t>
            </w:r>
            <w:r w:rsidRPr="007444CC">
              <w:rPr>
                <w:spacing w:val="30"/>
                <w:lang w:val="ru-RU"/>
              </w:rPr>
              <w:t xml:space="preserve"> </w:t>
            </w:r>
            <w:r w:rsidRPr="007444CC">
              <w:rPr>
                <w:lang w:val="ru-RU"/>
              </w:rPr>
              <w:t>деятельности</w:t>
            </w:r>
            <w:r w:rsidRPr="007444CC">
              <w:rPr>
                <w:spacing w:val="30"/>
                <w:lang w:val="ru-RU"/>
              </w:rPr>
              <w:t xml:space="preserve"> </w:t>
            </w:r>
            <w:r w:rsidRPr="007444CC">
              <w:rPr>
                <w:lang w:val="ru-RU"/>
              </w:rPr>
              <w:t>на</w:t>
            </w:r>
            <w:r w:rsidRPr="007444CC">
              <w:rPr>
                <w:spacing w:val="30"/>
                <w:lang w:val="ru-RU"/>
              </w:rPr>
              <w:t xml:space="preserve"> </w:t>
            </w:r>
            <w:r w:rsidRPr="007444CC">
              <w:rPr>
                <w:lang w:val="ru-RU"/>
              </w:rPr>
              <w:t>всех</w:t>
            </w:r>
            <w:r w:rsidRPr="007444CC">
              <w:rPr>
                <w:spacing w:val="-57"/>
                <w:lang w:val="ru-RU"/>
              </w:rPr>
              <w:t xml:space="preserve"> </w:t>
            </w:r>
            <w:r w:rsidRPr="007444CC">
              <w:rPr>
                <w:lang w:val="ru-RU"/>
              </w:rPr>
              <w:t>этапах</w:t>
            </w:r>
            <w:r w:rsidRPr="007444CC">
              <w:rPr>
                <w:spacing w:val="1"/>
                <w:lang w:val="ru-RU"/>
              </w:rPr>
              <w:t xml:space="preserve"> </w:t>
            </w:r>
            <w:r w:rsidRPr="007444CC">
              <w:rPr>
                <w:lang w:val="ru-RU"/>
              </w:rPr>
              <w:t>ее</w:t>
            </w:r>
            <w:r w:rsidRPr="007444CC">
              <w:rPr>
                <w:spacing w:val="-1"/>
                <w:lang w:val="ru-RU"/>
              </w:rPr>
              <w:t xml:space="preserve"> </w:t>
            </w:r>
            <w:r w:rsidRPr="007444CC">
              <w:rPr>
                <w:lang w:val="ru-RU"/>
              </w:rPr>
              <w:t>выполнения</w:t>
            </w:r>
            <w:r w:rsidRPr="007444CC">
              <w:rPr>
                <w:spacing w:val="-1"/>
                <w:lang w:val="ru-RU"/>
              </w:rPr>
              <w:t xml:space="preserve"> </w:t>
            </w:r>
            <w:r w:rsidRPr="007444CC">
              <w:rPr>
                <w:lang w:val="ru-RU"/>
              </w:rPr>
              <w:t>(от планирования</w:t>
            </w:r>
            <w:r w:rsidRPr="007444CC">
              <w:rPr>
                <w:spacing w:val="-1"/>
                <w:lang w:val="ru-RU"/>
              </w:rPr>
              <w:t xml:space="preserve"> </w:t>
            </w:r>
            <w:r w:rsidRPr="007444CC">
              <w:rPr>
                <w:lang w:val="ru-RU"/>
              </w:rPr>
              <w:t>до</w:t>
            </w:r>
            <w:r w:rsidRPr="007444CC">
              <w:rPr>
                <w:spacing w:val="-3"/>
                <w:lang w:val="ru-RU"/>
              </w:rPr>
              <w:t xml:space="preserve"> </w:t>
            </w:r>
            <w:r w:rsidRPr="007444CC">
              <w:rPr>
                <w:lang w:val="ru-RU"/>
              </w:rPr>
              <w:t>завершения)</w:t>
            </w:r>
          </w:p>
          <w:p w:rsidR="007444CC" w:rsidRPr="007444CC" w:rsidRDefault="007444CC" w:rsidP="007444CC">
            <w:pPr>
              <w:pStyle w:val="TableParagraph"/>
              <w:spacing w:line="264" w:lineRule="exact"/>
              <w:ind w:left="108"/>
              <w:rPr>
                <w:lang w:val="ru-RU"/>
              </w:rPr>
            </w:pPr>
            <w:r w:rsidRPr="007444CC">
              <w:rPr>
                <w:lang w:val="ru-RU"/>
              </w:rPr>
              <w:t>направляет</w:t>
            </w:r>
            <w:r w:rsidRPr="007444CC">
              <w:rPr>
                <w:spacing w:val="-4"/>
                <w:lang w:val="ru-RU"/>
              </w:rPr>
              <w:t xml:space="preserve"> </w:t>
            </w:r>
            <w:r w:rsidRPr="007444CC">
              <w:rPr>
                <w:lang w:val="ru-RU"/>
              </w:rPr>
              <w:t>совместную</w:t>
            </w:r>
            <w:r w:rsidRPr="007444CC">
              <w:rPr>
                <w:spacing w:val="-2"/>
                <w:lang w:val="ru-RU"/>
              </w:rPr>
              <w:t xml:space="preserve"> </w:t>
            </w:r>
            <w:r w:rsidRPr="007444CC">
              <w:rPr>
                <w:lang w:val="ru-RU"/>
              </w:rPr>
              <w:t>деятельность</w:t>
            </w:r>
            <w:r w:rsidRPr="007444CC">
              <w:rPr>
                <w:spacing w:val="-3"/>
                <w:lang w:val="ru-RU"/>
              </w:rPr>
              <w:t xml:space="preserve"> </w:t>
            </w:r>
            <w:r w:rsidRPr="007444CC">
              <w:rPr>
                <w:lang w:val="ru-RU"/>
              </w:rPr>
              <w:t>группы</w:t>
            </w:r>
            <w:r w:rsidRPr="007444CC">
              <w:rPr>
                <w:spacing w:val="-4"/>
                <w:lang w:val="ru-RU"/>
              </w:rPr>
              <w:t xml:space="preserve"> </w:t>
            </w:r>
            <w:r w:rsidRPr="007444CC">
              <w:rPr>
                <w:lang w:val="ru-RU"/>
              </w:rPr>
              <w:t>детей;</w:t>
            </w:r>
          </w:p>
        </w:tc>
      </w:tr>
      <w:tr w:rsidR="007444CC" w:rsidRPr="007444CC" w:rsidTr="007444CC">
        <w:trPr>
          <w:trHeight w:val="1103"/>
        </w:trPr>
        <w:tc>
          <w:tcPr>
            <w:tcW w:w="494" w:type="dxa"/>
            <w:shd w:val="clear" w:color="auto" w:fill="F1EEF5"/>
          </w:tcPr>
          <w:p w:rsidR="007444CC" w:rsidRPr="007444CC" w:rsidRDefault="007444CC" w:rsidP="007444CC">
            <w:pPr>
              <w:pStyle w:val="TableParagraph"/>
              <w:spacing w:line="247" w:lineRule="exact"/>
            </w:pPr>
            <w:r w:rsidRPr="007444CC">
              <w:t>4.</w:t>
            </w:r>
          </w:p>
        </w:tc>
        <w:tc>
          <w:tcPr>
            <w:tcW w:w="3159" w:type="dxa"/>
          </w:tcPr>
          <w:p w:rsidR="007444CC" w:rsidRPr="007444CC" w:rsidRDefault="007444CC" w:rsidP="007444CC">
            <w:pPr>
              <w:pStyle w:val="TableParagraph"/>
              <w:ind w:left="141" w:right="96"/>
              <w:jc w:val="both"/>
              <w:rPr>
                <w:lang w:val="ru-RU"/>
              </w:rPr>
            </w:pPr>
            <w:r w:rsidRPr="007444CC">
              <w:rPr>
                <w:lang w:val="ru-RU"/>
              </w:rPr>
              <w:t>Совместная</w:t>
            </w:r>
            <w:r w:rsidRPr="007444CC">
              <w:rPr>
                <w:spacing w:val="1"/>
                <w:lang w:val="ru-RU"/>
              </w:rPr>
              <w:t xml:space="preserve"> </w:t>
            </w:r>
            <w:r w:rsidRPr="007444CC">
              <w:rPr>
                <w:lang w:val="ru-RU"/>
              </w:rPr>
              <w:t>деятельность</w:t>
            </w:r>
            <w:r w:rsidRPr="007444CC">
              <w:rPr>
                <w:spacing w:val="-57"/>
                <w:lang w:val="ru-RU"/>
              </w:rPr>
              <w:t xml:space="preserve"> </w:t>
            </w:r>
            <w:r w:rsidRPr="007444CC">
              <w:rPr>
                <w:lang w:val="ru-RU"/>
              </w:rPr>
              <w:t>д</w:t>
            </w:r>
            <w:r w:rsidRPr="007444CC">
              <w:rPr>
                <w:lang w:val="ru-RU"/>
              </w:rPr>
              <w:t>е</w:t>
            </w:r>
            <w:r w:rsidRPr="007444CC">
              <w:rPr>
                <w:lang w:val="ru-RU"/>
              </w:rPr>
              <w:t>тей</w:t>
            </w:r>
            <w:r w:rsidRPr="007444CC">
              <w:rPr>
                <w:spacing w:val="1"/>
                <w:lang w:val="ru-RU"/>
              </w:rPr>
              <w:t xml:space="preserve"> </w:t>
            </w:r>
            <w:r w:rsidRPr="007444CC">
              <w:rPr>
                <w:lang w:val="ru-RU"/>
              </w:rPr>
              <w:t>со</w:t>
            </w:r>
            <w:r w:rsidRPr="007444CC">
              <w:rPr>
                <w:spacing w:val="1"/>
                <w:lang w:val="ru-RU"/>
              </w:rPr>
              <w:t xml:space="preserve"> </w:t>
            </w:r>
            <w:r w:rsidRPr="007444CC">
              <w:rPr>
                <w:lang w:val="ru-RU"/>
              </w:rPr>
              <w:t>сверстниками</w:t>
            </w:r>
            <w:r w:rsidRPr="007444CC">
              <w:rPr>
                <w:spacing w:val="1"/>
                <w:lang w:val="ru-RU"/>
              </w:rPr>
              <w:t xml:space="preserve"> </w:t>
            </w:r>
            <w:r w:rsidRPr="007444CC">
              <w:rPr>
                <w:lang w:val="ru-RU"/>
              </w:rPr>
              <w:t>без</w:t>
            </w:r>
            <w:r w:rsidRPr="007444CC">
              <w:rPr>
                <w:spacing w:val="-57"/>
                <w:lang w:val="ru-RU"/>
              </w:rPr>
              <w:t xml:space="preserve"> </w:t>
            </w:r>
            <w:r w:rsidRPr="007444CC">
              <w:rPr>
                <w:lang w:val="ru-RU"/>
              </w:rPr>
              <w:t>уч</w:t>
            </w:r>
            <w:r w:rsidRPr="007444CC">
              <w:rPr>
                <w:lang w:val="ru-RU"/>
              </w:rPr>
              <w:t>а</w:t>
            </w:r>
            <w:r w:rsidRPr="007444CC">
              <w:rPr>
                <w:lang w:val="ru-RU"/>
              </w:rPr>
              <w:t>стия</w:t>
            </w:r>
            <w:r w:rsidRPr="007444CC">
              <w:rPr>
                <w:spacing w:val="22"/>
                <w:lang w:val="ru-RU"/>
              </w:rPr>
              <w:t xml:space="preserve"> </w:t>
            </w:r>
            <w:r w:rsidRPr="007444CC">
              <w:rPr>
                <w:lang w:val="ru-RU"/>
              </w:rPr>
              <w:t>педагога,</w:t>
            </w:r>
            <w:r w:rsidRPr="007444CC">
              <w:rPr>
                <w:spacing w:val="23"/>
                <w:lang w:val="ru-RU"/>
              </w:rPr>
              <w:t xml:space="preserve"> </w:t>
            </w:r>
            <w:r w:rsidRPr="007444CC">
              <w:rPr>
                <w:lang w:val="ru-RU"/>
              </w:rPr>
              <w:t>но</w:t>
            </w:r>
            <w:r w:rsidRPr="007444CC">
              <w:rPr>
                <w:spacing w:val="22"/>
                <w:lang w:val="ru-RU"/>
              </w:rPr>
              <w:t xml:space="preserve"> </w:t>
            </w:r>
            <w:r w:rsidRPr="007444CC">
              <w:rPr>
                <w:lang w:val="ru-RU"/>
              </w:rPr>
              <w:t>по</w:t>
            </w:r>
            <w:r w:rsidRPr="007444CC">
              <w:rPr>
                <w:spacing w:val="23"/>
                <w:lang w:val="ru-RU"/>
              </w:rPr>
              <w:t xml:space="preserve"> </w:t>
            </w:r>
            <w:r w:rsidRPr="007444CC">
              <w:rPr>
                <w:lang w:val="ru-RU"/>
              </w:rPr>
              <w:t>его</w:t>
            </w:r>
          </w:p>
          <w:p w:rsidR="007444CC" w:rsidRPr="007444CC" w:rsidRDefault="007444CC" w:rsidP="007444CC">
            <w:pPr>
              <w:pStyle w:val="TableParagraph"/>
              <w:spacing w:line="264" w:lineRule="exact"/>
              <w:ind w:left="141"/>
            </w:pPr>
            <w:r w:rsidRPr="007444CC">
              <w:t>заданию</w:t>
            </w:r>
          </w:p>
        </w:tc>
        <w:tc>
          <w:tcPr>
            <w:tcW w:w="6275" w:type="dxa"/>
          </w:tcPr>
          <w:p w:rsidR="007444CC" w:rsidRPr="007444CC" w:rsidRDefault="007444CC" w:rsidP="007444CC">
            <w:pPr>
              <w:pStyle w:val="TableParagraph"/>
              <w:ind w:left="108" w:right="95"/>
              <w:jc w:val="both"/>
              <w:rPr>
                <w:lang w:val="ru-RU"/>
              </w:rPr>
            </w:pPr>
            <w:r w:rsidRPr="007444CC">
              <w:rPr>
                <w:lang w:val="ru-RU"/>
              </w:rPr>
              <w:t>Педагог</w:t>
            </w:r>
            <w:r w:rsidRPr="007444CC">
              <w:rPr>
                <w:spacing w:val="1"/>
                <w:lang w:val="ru-RU"/>
              </w:rPr>
              <w:t xml:space="preserve"> </w:t>
            </w:r>
            <w:r w:rsidRPr="007444CC">
              <w:rPr>
                <w:lang w:val="ru-RU"/>
              </w:rPr>
              <w:t>в</w:t>
            </w:r>
            <w:r w:rsidRPr="007444CC">
              <w:rPr>
                <w:spacing w:val="1"/>
                <w:lang w:val="ru-RU"/>
              </w:rPr>
              <w:t xml:space="preserve"> </w:t>
            </w:r>
            <w:r w:rsidRPr="007444CC">
              <w:rPr>
                <w:lang w:val="ru-RU"/>
              </w:rPr>
              <w:t>этой</w:t>
            </w:r>
            <w:r w:rsidRPr="007444CC">
              <w:rPr>
                <w:spacing w:val="1"/>
                <w:lang w:val="ru-RU"/>
              </w:rPr>
              <w:t xml:space="preserve"> </w:t>
            </w:r>
            <w:r w:rsidRPr="007444CC">
              <w:rPr>
                <w:lang w:val="ru-RU"/>
              </w:rPr>
              <w:t>ситуации</w:t>
            </w:r>
            <w:r w:rsidRPr="007444CC">
              <w:rPr>
                <w:spacing w:val="1"/>
                <w:lang w:val="ru-RU"/>
              </w:rPr>
              <w:t xml:space="preserve"> </w:t>
            </w:r>
            <w:r w:rsidRPr="007444CC">
              <w:rPr>
                <w:lang w:val="ru-RU"/>
              </w:rPr>
              <w:t>не</w:t>
            </w:r>
            <w:r w:rsidRPr="007444CC">
              <w:rPr>
                <w:spacing w:val="1"/>
                <w:lang w:val="ru-RU"/>
              </w:rPr>
              <w:t xml:space="preserve"> </w:t>
            </w:r>
            <w:r w:rsidRPr="007444CC">
              <w:rPr>
                <w:lang w:val="ru-RU"/>
              </w:rPr>
              <w:t>является</w:t>
            </w:r>
            <w:r w:rsidRPr="007444CC">
              <w:rPr>
                <w:spacing w:val="1"/>
                <w:lang w:val="ru-RU"/>
              </w:rPr>
              <w:t xml:space="preserve"> </w:t>
            </w:r>
            <w:r w:rsidRPr="007444CC">
              <w:rPr>
                <w:lang w:val="ru-RU"/>
              </w:rPr>
              <w:t>участником</w:t>
            </w:r>
            <w:r w:rsidRPr="007444CC">
              <w:rPr>
                <w:spacing w:val="-57"/>
                <w:lang w:val="ru-RU"/>
              </w:rPr>
              <w:t xml:space="preserve"> </w:t>
            </w:r>
            <w:r w:rsidRPr="007444CC">
              <w:rPr>
                <w:lang w:val="ru-RU"/>
              </w:rPr>
              <w:t>деятельности,</w:t>
            </w:r>
            <w:r w:rsidRPr="007444CC">
              <w:rPr>
                <w:spacing w:val="1"/>
                <w:lang w:val="ru-RU"/>
              </w:rPr>
              <w:t xml:space="preserve"> </w:t>
            </w:r>
            <w:r w:rsidRPr="007444CC">
              <w:rPr>
                <w:lang w:val="ru-RU"/>
              </w:rPr>
              <w:t>но</w:t>
            </w:r>
            <w:r w:rsidRPr="007444CC">
              <w:rPr>
                <w:spacing w:val="1"/>
                <w:lang w:val="ru-RU"/>
              </w:rPr>
              <w:t xml:space="preserve"> </w:t>
            </w:r>
            <w:r w:rsidRPr="007444CC">
              <w:rPr>
                <w:lang w:val="ru-RU"/>
              </w:rPr>
              <w:t>выступает</w:t>
            </w:r>
            <w:r w:rsidRPr="007444CC">
              <w:rPr>
                <w:spacing w:val="1"/>
                <w:lang w:val="ru-RU"/>
              </w:rPr>
              <w:t xml:space="preserve"> </w:t>
            </w:r>
            <w:r w:rsidRPr="007444CC">
              <w:rPr>
                <w:lang w:val="ru-RU"/>
              </w:rPr>
              <w:t>в</w:t>
            </w:r>
            <w:r w:rsidRPr="007444CC">
              <w:rPr>
                <w:spacing w:val="1"/>
                <w:lang w:val="ru-RU"/>
              </w:rPr>
              <w:t xml:space="preserve"> </w:t>
            </w:r>
            <w:r w:rsidRPr="007444CC">
              <w:rPr>
                <w:lang w:val="ru-RU"/>
              </w:rPr>
              <w:t>роли</w:t>
            </w:r>
            <w:r w:rsidRPr="007444CC">
              <w:rPr>
                <w:spacing w:val="1"/>
                <w:lang w:val="ru-RU"/>
              </w:rPr>
              <w:t xml:space="preserve"> </w:t>
            </w:r>
            <w:r w:rsidRPr="007444CC">
              <w:rPr>
                <w:lang w:val="ru-RU"/>
              </w:rPr>
              <w:t>ее</w:t>
            </w:r>
            <w:r w:rsidRPr="007444CC">
              <w:rPr>
                <w:spacing w:val="1"/>
                <w:lang w:val="ru-RU"/>
              </w:rPr>
              <w:t xml:space="preserve"> </w:t>
            </w:r>
            <w:r w:rsidRPr="007444CC">
              <w:rPr>
                <w:lang w:val="ru-RU"/>
              </w:rPr>
              <w:t>организатора,</w:t>
            </w:r>
            <w:r w:rsidRPr="007444CC">
              <w:rPr>
                <w:spacing w:val="1"/>
                <w:lang w:val="ru-RU"/>
              </w:rPr>
              <w:t xml:space="preserve"> </w:t>
            </w:r>
            <w:r w:rsidRPr="007444CC">
              <w:rPr>
                <w:lang w:val="ru-RU"/>
              </w:rPr>
              <w:t>ставящего</w:t>
            </w:r>
            <w:r w:rsidRPr="007444CC">
              <w:rPr>
                <w:spacing w:val="20"/>
                <w:lang w:val="ru-RU"/>
              </w:rPr>
              <w:t xml:space="preserve"> </w:t>
            </w:r>
            <w:r w:rsidRPr="007444CC">
              <w:rPr>
                <w:lang w:val="ru-RU"/>
              </w:rPr>
              <w:t>задачу</w:t>
            </w:r>
            <w:r w:rsidRPr="007444CC">
              <w:rPr>
                <w:spacing w:val="17"/>
                <w:lang w:val="ru-RU"/>
              </w:rPr>
              <w:t xml:space="preserve"> </w:t>
            </w:r>
            <w:r w:rsidRPr="007444CC">
              <w:rPr>
                <w:lang w:val="ru-RU"/>
              </w:rPr>
              <w:t>группе</w:t>
            </w:r>
            <w:r w:rsidRPr="007444CC">
              <w:rPr>
                <w:spacing w:val="19"/>
                <w:lang w:val="ru-RU"/>
              </w:rPr>
              <w:t xml:space="preserve"> </w:t>
            </w:r>
            <w:r w:rsidRPr="007444CC">
              <w:rPr>
                <w:lang w:val="ru-RU"/>
              </w:rPr>
              <w:t>детей,</w:t>
            </w:r>
            <w:r w:rsidRPr="007444CC">
              <w:rPr>
                <w:spacing w:val="20"/>
                <w:lang w:val="ru-RU"/>
              </w:rPr>
              <w:t xml:space="preserve"> </w:t>
            </w:r>
            <w:r w:rsidRPr="007444CC">
              <w:rPr>
                <w:lang w:val="ru-RU"/>
              </w:rPr>
              <w:t>тем</w:t>
            </w:r>
            <w:r w:rsidRPr="007444CC">
              <w:rPr>
                <w:spacing w:val="21"/>
                <w:lang w:val="ru-RU"/>
              </w:rPr>
              <w:t xml:space="preserve"> </w:t>
            </w:r>
            <w:r w:rsidRPr="007444CC">
              <w:rPr>
                <w:lang w:val="ru-RU"/>
              </w:rPr>
              <w:t>самым,</w:t>
            </w:r>
          </w:p>
          <w:p w:rsidR="007444CC" w:rsidRPr="007444CC" w:rsidRDefault="007444CC" w:rsidP="007444CC">
            <w:pPr>
              <w:pStyle w:val="TableParagraph"/>
              <w:spacing w:line="264" w:lineRule="exact"/>
              <w:ind w:left="108"/>
              <w:jc w:val="both"/>
              <w:rPr>
                <w:lang w:val="ru-RU"/>
              </w:rPr>
            </w:pPr>
            <w:r w:rsidRPr="007444CC">
              <w:rPr>
                <w:lang w:val="ru-RU"/>
              </w:rPr>
              <w:t>актуализируя</w:t>
            </w:r>
            <w:r w:rsidRPr="007444CC">
              <w:rPr>
                <w:spacing w:val="-3"/>
                <w:lang w:val="ru-RU"/>
              </w:rPr>
              <w:t xml:space="preserve"> </w:t>
            </w:r>
            <w:r w:rsidRPr="007444CC">
              <w:rPr>
                <w:lang w:val="ru-RU"/>
              </w:rPr>
              <w:t>лидерские</w:t>
            </w:r>
            <w:r w:rsidRPr="007444CC">
              <w:rPr>
                <w:spacing w:val="-3"/>
                <w:lang w:val="ru-RU"/>
              </w:rPr>
              <w:t xml:space="preserve"> </w:t>
            </w:r>
            <w:r w:rsidRPr="007444CC">
              <w:rPr>
                <w:lang w:val="ru-RU"/>
              </w:rPr>
              <w:t>ресурсы</w:t>
            </w:r>
            <w:r w:rsidRPr="007444CC">
              <w:rPr>
                <w:spacing w:val="-3"/>
                <w:lang w:val="ru-RU"/>
              </w:rPr>
              <w:t xml:space="preserve"> </w:t>
            </w:r>
            <w:r w:rsidRPr="007444CC">
              <w:rPr>
                <w:lang w:val="ru-RU"/>
              </w:rPr>
              <w:t>самих детей;</w:t>
            </w:r>
          </w:p>
        </w:tc>
      </w:tr>
      <w:tr w:rsidR="007444CC" w:rsidRPr="007444CC" w:rsidTr="007444CC">
        <w:trPr>
          <w:trHeight w:val="1655"/>
        </w:trPr>
        <w:tc>
          <w:tcPr>
            <w:tcW w:w="494" w:type="dxa"/>
            <w:shd w:val="clear" w:color="auto" w:fill="F1EEF5"/>
          </w:tcPr>
          <w:p w:rsidR="007444CC" w:rsidRPr="007444CC" w:rsidRDefault="007444CC" w:rsidP="007444CC">
            <w:pPr>
              <w:pStyle w:val="TableParagraph"/>
              <w:spacing w:line="247" w:lineRule="exact"/>
            </w:pPr>
            <w:r w:rsidRPr="007444CC">
              <w:t>5.</w:t>
            </w:r>
          </w:p>
        </w:tc>
        <w:tc>
          <w:tcPr>
            <w:tcW w:w="3159" w:type="dxa"/>
          </w:tcPr>
          <w:p w:rsidR="007444CC" w:rsidRPr="007444CC" w:rsidRDefault="007444CC" w:rsidP="007444CC">
            <w:pPr>
              <w:pStyle w:val="TableParagraph"/>
              <w:tabs>
                <w:tab w:val="left" w:pos="1602"/>
                <w:tab w:val="left" w:pos="1700"/>
              </w:tabs>
              <w:ind w:left="141" w:right="96"/>
              <w:rPr>
                <w:lang w:val="ru-RU"/>
              </w:rPr>
            </w:pPr>
            <w:r w:rsidRPr="007444CC">
              <w:rPr>
                <w:lang w:val="ru-RU"/>
              </w:rPr>
              <w:t>Самостоятельная,</w:t>
            </w:r>
            <w:r w:rsidRPr="007444CC">
              <w:rPr>
                <w:spacing w:val="1"/>
                <w:lang w:val="ru-RU"/>
              </w:rPr>
              <w:t xml:space="preserve"> </w:t>
            </w:r>
            <w:r w:rsidRPr="007444CC">
              <w:rPr>
                <w:lang w:val="ru-RU"/>
              </w:rPr>
              <w:t>спонтанно</w:t>
            </w:r>
            <w:r w:rsidRPr="007444CC">
              <w:rPr>
                <w:lang w:val="ru-RU"/>
              </w:rPr>
              <w:tab/>
            </w:r>
            <w:r w:rsidRPr="007444CC">
              <w:rPr>
                <w:spacing w:val="-1"/>
                <w:lang w:val="ru-RU"/>
              </w:rPr>
              <w:t>возникающая,</w:t>
            </w:r>
            <w:r w:rsidRPr="007444CC">
              <w:rPr>
                <w:spacing w:val="-57"/>
                <w:lang w:val="ru-RU"/>
              </w:rPr>
              <w:t xml:space="preserve"> </w:t>
            </w:r>
            <w:r w:rsidRPr="007444CC">
              <w:rPr>
                <w:lang w:val="ru-RU"/>
              </w:rPr>
              <w:t>совместная</w:t>
            </w:r>
            <w:r w:rsidRPr="007444CC">
              <w:rPr>
                <w:lang w:val="ru-RU"/>
              </w:rPr>
              <w:tab/>
            </w:r>
            <w:r w:rsidRPr="007444CC">
              <w:rPr>
                <w:lang w:val="ru-RU"/>
              </w:rPr>
              <w:tab/>
            </w:r>
            <w:r w:rsidRPr="007444CC">
              <w:rPr>
                <w:spacing w:val="-1"/>
                <w:lang w:val="ru-RU"/>
              </w:rPr>
              <w:t>деятельность</w:t>
            </w:r>
            <w:r w:rsidRPr="007444CC">
              <w:rPr>
                <w:spacing w:val="-57"/>
                <w:lang w:val="ru-RU"/>
              </w:rPr>
              <w:t xml:space="preserve"> </w:t>
            </w:r>
            <w:r w:rsidRPr="007444CC">
              <w:rPr>
                <w:lang w:val="ru-RU"/>
              </w:rPr>
              <w:t>детей</w:t>
            </w:r>
            <w:r w:rsidRPr="007444CC">
              <w:rPr>
                <w:spacing w:val="21"/>
                <w:lang w:val="ru-RU"/>
              </w:rPr>
              <w:t xml:space="preserve"> </w:t>
            </w:r>
            <w:r w:rsidRPr="007444CC">
              <w:rPr>
                <w:lang w:val="ru-RU"/>
              </w:rPr>
              <w:t>без</w:t>
            </w:r>
            <w:r w:rsidRPr="007444CC">
              <w:rPr>
                <w:spacing w:val="21"/>
                <w:lang w:val="ru-RU"/>
              </w:rPr>
              <w:t xml:space="preserve"> </w:t>
            </w:r>
            <w:r w:rsidRPr="007444CC">
              <w:rPr>
                <w:lang w:val="ru-RU"/>
              </w:rPr>
              <w:t>всякого</w:t>
            </w:r>
            <w:r w:rsidRPr="007444CC">
              <w:rPr>
                <w:spacing w:val="25"/>
                <w:lang w:val="ru-RU"/>
              </w:rPr>
              <w:t xml:space="preserve"> </w:t>
            </w:r>
            <w:r w:rsidRPr="007444CC">
              <w:rPr>
                <w:lang w:val="ru-RU"/>
              </w:rPr>
              <w:t>участия</w:t>
            </w:r>
            <w:r w:rsidRPr="007444CC">
              <w:rPr>
                <w:spacing w:val="-57"/>
                <w:lang w:val="ru-RU"/>
              </w:rPr>
              <w:t xml:space="preserve"> </w:t>
            </w:r>
            <w:r w:rsidRPr="007444CC">
              <w:rPr>
                <w:lang w:val="ru-RU"/>
              </w:rPr>
              <w:t>п</w:t>
            </w:r>
            <w:r w:rsidRPr="007444CC">
              <w:rPr>
                <w:lang w:val="ru-RU"/>
              </w:rPr>
              <w:t>е</w:t>
            </w:r>
            <w:r w:rsidRPr="007444CC">
              <w:rPr>
                <w:lang w:val="ru-RU"/>
              </w:rPr>
              <w:t>дагога</w:t>
            </w:r>
          </w:p>
        </w:tc>
        <w:tc>
          <w:tcPr>
            <w:tcW w:w="6275" w:type="dxa"/>
          </w:tcPr>
          <w:p w:rsidR="007444CC" w:rsidRPr="007444CC" w:rsidRDefault="007444CC" w:rsidP="007444CC">
            <w:pPr>
              <w:pStyle w:val="TableParagraph"/>
              <w:ind w:left="108" w:right="95"/>
              <w:jc w:val="both"/>
              <w:rPr>
                <w:lang w:val="ru-RU"/>
              </w:rPr>
            </w:pPr>
            <w:r w:rsidRPr="007444CC">
              <w:rPr>
                <w:lang w:val="ru-RU"/>
              </w:rPr>
              <w:t>Это могут быть самостоятельные игры детей (сюжетно-</w:t>
            </w:r>
            <w:r w:rsidRPr="007444CC">
              <w:rPr>
                <w:spacing w:val="-57"/>
                <w:lang w:val="ru-RU"/>
              </w:rPr>
              <w:t xml:space="preserve"> </w:t>
            </w:r>
            <w:r w:rsidRPr="007444CC">
              <w:rPr>
                <w:lang w:val="ru-RU"/>
              </w:rPr>
              <w:t>рол</w:t>
            </w:r>
            <w:r w:rsidRPr="007444CC">
              <w:rPr>
                <w:lang w:val="ru-RU"/>
              </w:rPr>
              <w:t>е</w:t>
            </w:r>
            <w:r w:rsidRPr="007444CC">
              <w:rPr>
                <w:lang w:val="ru-RU"/>
              </w:rPr>
              <w:t>вые,</w:t>
            </w:r>
            <w:r w:rsidRPr="007444CC">
              <w:rPr>
                <w:spacing w:val="1"/>
                <w:lang w:val="ru-RU"/>
              </w:rPr>
              <w:t xml:space="preserve"> </w:t>
            </w:r>
            <w:r w:rsidRPr="007444CC">
              <w:rPr>
                <w:lang w:val="ru-RU"/>
              </w:rPr>
              <w:t>режиссерские,</w:t>
            </w:r>
            <w:r w:rsidRPr="007444CC">
              <w:rPr>
                <w:spacing w:val="1"/>
                <w:lang w:val="ru-RU"/>
              </w:rPr>
              <w:t xml:space="preserve"> </w:t>
            </w:r>
            <w:r w:rsidRPr="007444CC">
              <w:rPr>
                <w:lang w:val="ru-RU"/>
              </w:rPr>
              <w:t>театрализованные,</w:t>
            </w:r>
            <w:r w:rsidRPr="007444CC">
              <w:rPr>
                <w:spacing w:val="1"/>
                <w:lang w:val="ru-RU"/>
              </w:rPr>
              <w:t xml:space="preserve"> </w:t>
            </w:r>
            <w:r w:rsidRPr="007444CC">
              <w:rPr>
                <w:lang w:val="ru-RU"/>
              </w:rPr>
              <w:t>игры</w:t>
            </w:r>
            <w:r w:rsidRPr="007444CC">
              <w:rPr>
                <w:spacing w:val="1"/>
                <w:lang w:val="ru-RU"/>
              </w:rPr>
              <w:t xml:space="preserve"> </w:t>
            </w:r>
            <w:r w:rsidRPr="007444CC">
              <w:rPr>
                <w:lang w:val="ru-RU"/>
              </w:rPr>
              <w:t>с</w:t>
            </w:r>
            <w:r w:rsidRPr="007444CC">
              <w:rPr>
                <w:spacing w:val="1"/>
                <w:lang w:val="ru-RU"/>
              </w:rPr>
              <w:t xml:space="preserve"> </w:t>
            </w:r>
            <w:r w:rsidRPr="007444CC">
              <w:rPr>
                <w:lang w:val="ru-RU"/>
              </w:rPr>
              <w:t>правилами,</w:t>
            </w:r>
            <w:r w:rsidRPr="007444CC">
              <w:rPr>
                <w:spacing w:val="1"/>
                <w:lang w:val="ru-RU"/>
              </w:rPr>
              <w:t xml:space="preserve"> </w:t>
            </w:r>
            <w:r w:rsidRPr="007444CC">
              <w:rPr>
                <w:lang w:val="ru-RU"/>
              </w:rPr>
              <w:t>м</w:t>
            </w:r>
            <w:r w:rsidRPr="007444CC">
              <w:rPr>
                <w:lang w:val="ru-RU"/>
              </w:rPr>
              <w:t>у</w:t>
            </w:r>
            <w:r w:rsidRPr="007444CC">
              <w:rPr>
                <w:lang w:val="ru-RU"/>
              </w:rPr>
              <w:t>зыкальные</w:t>
            </w:r>
            <w:r w:rsidRPr="007444CC">
              <w:rPr>
                <w:spacing w:val="1"/>
                <w:lang w:val="ru-RU"/>
              </w:rPr>
              <w:t xml:space="preserve"> </w:t>
            </w:r>
            <w:r w:rsidRPr="007444CC">
              <w:rPr>
                <w:lang w:val="ru-RU"/>
              </w:rPr>
              <w:t>и</w:t>
            </w:r>
            <w:r w:rsidRPr="007444CC">
              <w:rPr>
                <w:spacing w:val="1"/>
                <w:lang w:val="ru-RU"/>
              </w:rPr>
              <w:t xml:space="preserve"> </w:t>
            </w:r>
            <w:r w:rsidRPr="007444CC">
              <w:rPr>
                <w:lang w:val="ru-RU"/>
              </w:rPr>
              <w:t>другое),</w:t>
            </w:r>
            <w:r w:rsidRPr="007444CC">
              <w:rPr>
                <w:spacing w:val="1"/>
                <w:lang w:val="ru-RU"/>
              </w:rPr>
              <w:t xml:space="preserve"> </w:t>
            </w:r>
            <w:r w:rsidRPr="007444CC">
              <w:rPr>
                <w:lang w:val="ru-RU"/>
              </w:rPr>
              <w:t>самостоятельная</w:t>
            </w:r>
            <w:r w:rsidRPr="007444CC">
              <w:rPr>
                <w:spacing w:val="1"/>
                <w:lang w:val="ru-RU"/>
              </w:rPr>
              <w:t xml:space="preserve"> </w:t>
            </w:r>
            <w:r w:rsidRPr="007444CC">
              <w:rPr>
                <w:lang w:val="ru-RU"/>
              </w:rPr>
              <w:t>изобразительная</w:t>
            </w:r>
            <w:r w:rsidRPr="007444CC">
              <w:rPr>
                <w:spacing w:val="1"/>
                <w:lang w:val="ru-RU"/>
              </w:rPr>
              <w:t xml:space="preserve"> </w:t>
            </w:r>
            <w:r w:rsidRPr="007444CC">
              <w:rPr>
                <w:lang w:val="ru-RU"/>
              </w:rPr>
              <w:t>де</w:t>
            </w:r>
            <w:r w:rsidRPr="007444CC">
              <w:rPr>
                <w:lang w:val="ru-RU"/>
              </w:rPr>
              <w:t>я</w:t>
            </w:r>
            <w:r w:rsidRPr="007444CC">
              <w:rPr>
                <w:lang w:val="ru-RU"/>
              </w:rPr>
              <w:t>тельность</w:t>
            </w:r>
            <w:r w:rsidRPr="007444CC">
              <w:rPr>
                <w:spacing w:val="1"/>
                <w:lang w:val="ru-RU"/>
              </w:rPr>
              <w:t xml:space="preserve"> </w:t>
            </w:r>
            <w:r w:rsidRPr="007444CC">
              <w:rPr>
                <w:lang w:val="ru-RU"/>
              </w:rPr>
              <w:t>по</w:t>
            </w:r>
            <w:r w:rsidRPr="007444CC">
              <w:rPr>
                <w:spacing w:val="1"/>
                <w:lang w:val="ru-RU"/>
              </w:rPr>
              <w:t xml:space="preserve"> </w:t>
            </w:r>
            <w:r w:rsidRPr="007444CC">
              <w:rPr>
                <w:lang w:val="ru-RU"/>
              </w:rPr>
              <w:t>выбору</w:t>
            </w:r>
            <w:r w:rsidRPr="007444CC">
              <w:rPr>
                <w:spacing w:val="1"/>
                <w:lang w:val="ru-RU"/>
              </w:rPr>
              <w:t xml:space="preserve"> </w:t>
            </w:r>
            <w:r w:rsidRPr="007444CC">
              <w:rPr>
                <w:lang w:val="ru-RU"/>
              </w:rPr>
              <w:t>детей,</w:t>
            </w:r>
            <w:r w:rsidRPr="007444CC">
              <w:rPr>
                <w:spacing w:val="1"/>
                <w:lang w:val="ru-RU"/>
              </w:rPr>
              <w:t xml:space="preserve"> </w:t>
            </w:r>
            <w:r w:rsidRPr="007444CC">
              <w:rPr>
                <w:lang w:val="ru-RU"/>
              </w:rPr>
              <w:t>самостоятельная</w:t>
            </w:r>
            <w:r w:rsidRPr="007444CC">
              <w:rPr>
                <w:spacing w:val="22"/>
                <w:lang w:val="ru-RU"/>
              </w:rPr>
              <w:t xml:space="preserve"> </w:t>
            </w:r>
            <w:r w:rsidRPr="007444CC">
              <w:rPr>
                <w:lang w:val="ru-RU"/>
              </w:rPr>
              <w:t>познавательно-исследовательская</w:t>
            </w:r>
          </w:p>
          <w:p w:rsidR="007444CC" w:rsidRPr="007444CC" w:rsidRDefault="007444CC" w:rsidP="007444CC">
            <w:pPr>
              <w:pStyle w:val="TableParagraph"/>
              <w:spacing w:line="264" w:lineRule="exact"/>
              <w:ind w:left="108"/>
              <w:jc w:val="both"/>
              <w:rPr>
                <w:lang w:val="ru-RU"/>
              </w:rPr>
            </w:pPr>
            <w:r w:rsidRPr="007444CC">
              <w:rPr>
                <w:lang w:val="ru-RU"/>
              </w:rPr>
              <w:t>деятельность</w:t>
            </w:r>
            <w:r w:rsidRPr="007444CC">
              <w:rPr>
                <w:spacing w:val="-3"/>
                <w:lang w:val="ru-RU"/>
              </w:rPr>
              <w:t xml:space="preserve"> </w:t>
            </w:r>
            <w:r w:rsidRPr="007444CC">
              <w:rPr>
                <w:lang w:val="ru-RU"/>
              </w:rPr>
              <w:t>(опыты,</w:t>
            </w:r>
            <w:r w:rsidRPr="007444CC">
              <w:rPr>
                <w:spacing w:val="-3"/>
                <w:lang w:val="ru-RU"/>
              </w:rPr>
              <w:t xml:space="preserve"> </w:t>
            </w:r>
            <w:r w:rsidRPr="007444CC">
              <w:rPr>
                <w:lang w:val="ru-RU"/>
              </w:rPr>
              <w:t>эксперименты</w:t>
            </w:r>
            <w:r w:rsidRPr="007444CC">
              <w:rPr>
                <w:spacing w:val="-2"/>
                <w:lang w:val="ru-RU"/>
              </w:rPr>
              <w:t xml:space="preserve"> </w:t>
            </w:r>
            <w:r w:rsidRPr="007444CC">
              <w:rPr>
                <w:lang w:val="ru-RU"/>
              </w:rPr>
              <w:t>и</w:t>
            </w:r>
            <w:r w:rsidRPr="007444CC">
              <w:rPr>
                <w:spacing w:val="-3"/>
                <w:lang w:val="ru-RU"/>
              </w:rPr>
              <w:t xml:space="preserve"> </w:t>
            </w:r>
            <w:r w:rsidRPr="007444CC">
              <w:rPr>
                <w:lang w:val="ru-RU"/>
              </w:rPr>
              <w:t>другое).</w:t>
            </w:r>
          </w:p>
        </w:tc>
      </w:tr>
    </w:tbl>
    <w:p w:rsidR="007444CC" w:rsidRPr="009C152D" w:rsidRDefault="007444CC" w:rsidP="007444CC">
      <w:pPr>
        <w:pStyle w:val="aa"/>
        <w:ind w:left="0"/>
        <w:jc w:val="left"/>
        <w:rPr>
          <w:b/>
          <w:i/>
          <w:color w:val="7030A0"/>
        </w:rPr>
      </w:pPr>
    </w:p>
    <w:p w:rsidR="007444CC" w:rsidRPr="009C152D" w:rsidRDefault="007444CC" w:rsidP="007444CC">
      <w:pPr>
        <w:pStyle w:val="aa"/>
        <w:ind w:left="0"/>
        <w:jc w:val="left"/>
        <w:rPr>
          <w:color w:val="7030A0"/>
          <w:sz w:val="13"/>
        </w:rPr>
      </w:pPr>
    </w:p>
    <w:p w:rsidR="006E2B4F" w:rsidRPr="007444CC" w:rsidRDefault="007444CC" w:rsidP="007444CC">
      <w:pPr>
        <w:jc w:val="center"/>
        <w:rPr>
          <w:b/>
          <w:i/>
          <w:lang w:eastAsia="en-US"/>
        </w:rPr>
      </w:pPr>
      <w:r>
        <w:rPr>
          <w:b/>
          <w:i/>
          <w:lang w:eastAsia="en-US"/>
        </w:rPr>
        <w:t>О</w:t>
      </w:r>
      <w:r w:rsidRPr="007444CC">
        <w:rPr>
          <w:b/>
          <w:i/>
          <w:lang w:eastAsia="en-US"/>
        </w:rPr>
        <w:t>собенности организациии одлразовательной деятельности по компонентам</w:t>
      </w:r>
    </w:p>
    <w:p w:rsidR="00E7426B" w:rsidRPr="007444CC" w:rsidRDefault="00E7426B" w:rsidP="007444CC">
      <w:pPr>
        <w:pStyle w:val="aa"/>
        <w:ind w:left="0" w:right="15" w:firstLine="719"/>
        <w:jc w:val="center"/>
        <w:rPr>
          <w:b/>
          <w:i/>
        </w:rPr>
      </w:pPr>
    </w:p>
    <w:tbl>
      <w:tblPr>
        <w:tblStyle w:val="a7"/>
        <w:tblW w:w="0" w:type="auto"/>
        <w:tblLook w:val="04A0"/>
      </w:tblPr>
      <w:tblGrid>
        <w:gridCol w:w="2345"/>
        <w:gridCol w:w="2338"/>
        <w:gridCol w:w="2566"/>
        <w:gridCol w:w="2889"/>
      </w:tblGrid>
      <w:tr w:rsidR="008A6D6C" w:rsidRPr="002C1A6B" w:rsidTr="008A6D6C">
        <w:trPr>
          <w:trHeight w:val="572"/>
        </w:trPr>
        <w:tc>
          <w:tcPr>
            <w:tcW w:w="10138" w:type="dxa"/>
            <w:gridSpan w:val="4"/>
            <w:shd w:val="clear" w:color="auto" w:fill="EEECE1" w:themeFill="background2"/>
          </w:tcPr>
          <w:p w:rsidR="008A6D6C" w:rsidRPr="007444CC" w:rsidRDefault="008A6D6C" w:rsidP="0002399B">
            <w:pPr>
              <w:jc w:val="center"/>
              <w:rPr>
                <w:b/>
                <w:i/>
                <w:sz w:val="24"/>
                <w:szCs w:val="24"/>
              </w:rPr>
            </w:pPr>
            <w:r w:rsidRPr="007444CC">
              <w:rPr>
                <w:b/>
                <w:sz w:val="24"/>
                <w:szCs w:val="24"/>
              </w:rPr>
              <w:t xml:space="preserve">ОБРАЗОВАТЕЛЬНАЯ ДЕЯТЕЛЬНОСТЬ </w:t>
            </w:r>
            <w:r w:rsidRPr="007444CC">
              <w:rPr>
                <w:b/>
                <w:i/>
                <w:sz w:val="24"/>
                <w:szCs w:val="24"/>
              </w:rPr>
              <w:t>(п.24.1., стр.152)</w:t>
            </w:r>
          </w:p>
          <w:p w:rsidR="008A6D6C" w:rsidRPr="002C1A6B" w:rsidRDefault="008A6D6C" w:rsidP="0002399B">
            <w:pPr>
              <w:jc w:val="center"/>
              <w:rPr>
                <w:sz w:val="24"/>
                <w:szCs w:val="24"/>
              </w:rPr>
            </w:pPr>
            <w:r w:rsidRPr="007444CC">
              <w:rPr>
                <w:b/>
                <w:i/>
                <w:sz w:val="24"/>
                <w:szCs w:val="24"/>
              </w:rPr>
              <w:t>(основные компоненты)</w:t>
            </w:r>
          </w:p>
        </w:tc>
      </w:tr>
      <w:tr w:rsidR="008A6D6C" w:rsidRPr="002C1A6B" w:rsidTr="008A6D6C">
        <w:trPr>
          <w:trHeight w:val="279"/>
        </w:trPr>
        <w:tc>
          <w:tcPr>
            <w:tcW w:w="2345" w:type="dxa"/>
            <w:vAlign w:val="center"/>
          </w:tcPr>
          <w:p w:rsidR="008A6D6C" w:rsidRPr="002C1A6B" w:rsidRDefault="008A6D6C" w:rsidP="0002399B">
            <w:pPr>
              <w:jc w:val="center"/>
              <w:rPr>
                <w:sz w:val="24"/>
                <w:szCs w:val="24"/>
              </w:rPr>
            </w:pPr>
            <w:r w:rsidRPr="002C1A6B">
              <w:rPr>
                <w:sz w:val="24"/>
                <w:szCs w:val="24"/>
              </w:rPr>
              <w:t>1</w:t>
            </w:r>
          </w:p>
        </w:tc>
        <w:tc>
          <w:tcPr>
            <w:tcW w:w="2338" w:type="dxa"/>
            <w:vAlign w:val="center"/>
          </w:tcPr>
          <w:p w:rsidR="008A6D6C" w:rsidRPr="002C1A6B" w:rsidRDefault="008A6D6C" w:rsidP="0002399B">
            <w:pPr>
              <w:jc w:val="center"/>
              <w:rPr>
                <w:sz w:val="24"/>
                <w:szCs w:val="24"/>
              </w:rPr>
            </w:pPr>
            <w:r w:rsidRPr="002C1A6B">
              <w:rPr>
                <w:sz w:val="24"/>
                <w:szCs w:val="24"/>
              </w:rPr>
              <w:t>2</w:t>
            </w:r>
          </w:p>
        </w:tc>
        <w:tc>
          <w:tcPr>
            <w:tcW w:w="2566" w:type="dxa"/>
            <w:vAlign w:val="center"/>
          </w:tcPr>
          <w:p w:rsidR="008A6D6C" w:rsidRPr="002C1A6B" w:rsidRDefault="008A6D6C" w:rsidP="0002399B">
            <w:pPr>
              <w:jc w:val="center"/>
              <w:rPr>
                <w:sz w:val="24"/>
                <w:szCs w:val="24"/>
              </w:rPr>
            </w:pPr>
            <w:r w:rsidRPr="002C1A6B">
              <w:rPr>
                <w:sz w:val="24"/>
                <w:szCs w:val="24"/>
              </w:rPr>
              <w:t>3</w:t>
            </w:r>
          </w:p>
        </w:tc>
        <w:tc>
          <w:tcPr>
            <w:tcW w:w="2889" w:type="dxa"/>
            <w:vAlign w:val="center"/>
          </w:tcPr>
          <w:p w:rsidR="008A6D6C" w:rsidRPr="002C1A6B" w:rsidRDefault="008A6D6C" w:rsidP="0002399B">
            <w:pPr>
              <w:jc w:val="center"/>
              <w:rPr>
                <w:sz w:val="24"/>
                <w:szCs w:val="24"/>
              </w:rPr>
            </w:pPr>
            <w:r w:rsidRPr="002C1A6B">
              <w:rPr>
                <w:sz w:val="24"/>
                <w:szCs w:val="24"/>
              </w:rPr>
              <w:t>4</w:t>
            </w:r>
          </w:p>
        </w:tc>
      </w:tr>
      <w:tr w:rsidR="008A6D6C" w:rsidRPr="002C1A6B" w:rsidTr="008A6D6C">
        <w:trPr>
          <w:trHeight w:val="900"/>
        </w:trPr>
        <w:tc>
          <w:tcPr>
            <w:tcW w:w="2345" w:type="dxa"/>
          </w:tcPr>
          <w:p w:rsidR="008A6D6C" w:rsidRPr="008A6D6C" w:rsidRDefault="008A6D6C" w:rsidP="008A6D6C">
            <w:pPr>
              <w:rPr>
                <w:sz w:val="22"/>
                <w:szCs w:val="22"/>
              </w:rPr>
            </w:pPr>
            <w:r w:rsidRPr="008A6D6C">
              <w:rPr>
                <w:sz w:val="22"/>
                <w:szCs w:val="22"/>
              </w:rPr>
              <w:t>осуществляемая в процессе организации различных видов де</w:t>
            </w:r>
            <w:r w:rsidRPr="008A6D6C">
              <w:rPr>
                <w:sz w:val="22"/>
                <w:szCs w:val="22"/>
              </w:rPr>
              <w:t>т</w:t>
            </w:r>
            <w:r w:rsidRPr="008A6D6C">
              <w:rPr>
                <w:sz w:val="22"/>
                <w:szCs w:val="22"/>
              </w:rPr>
              <w:t>ской деятельности</w:t>
            </w:r>
          </w:p>
        </w:tc>
        <w:tc>
          <w:tcPr>
            <w:tcW w:w="2338" w:type="dxa"/>
          </w:tcPr>
          <w:p w:rsidR="008A6D6C" w:rsidRPr="008A6D6C" w:rsidRDefault="008A6D6C" w:rsidP="008A6D6C">
            <w:pPr>
              <w:rPr>
                <w:sz w:val="22"/>
                <w:szCs w:val="22"/>
              </w:rPr>
            </w:pPr>
            <w:r w:rsidRPr="008A6D6C">
              <w:rPr>
                <w:sz w:val="22"/>
                <w:szCs w:val="22"/>
              </w:rPr>
              <w:t>осуществляемая в х</w:t>
            </w:r>
            <w:r w:rsidRPr="008A6D6C">
              <w:rPr>
                <w:sz w:val="22"/>
                <w:szCs w:val="22"/>
              </w:rPr>
              <w:t>о</w:t>
            </w:r>
            <w:r w:rsidRPr="008A6D6C">
              <w:rPr>
                <w:sz w:val="22"/>
                <w:szCs w:val="22"/>
              </w:rPr>
              <w:t>де режимных проце</w:t>
            </w:r>
            <w:r w:rsidRPr="008A6D6C">
              <w:rPr>
                <w:sz w:val="22"/>
                <w:szCs w:val="22"/>
              </w:rPr>
              <w:t>с</w:t>
            </w:r>
            <w:r w:rsidRPr="008A6D6C">
              <w:rPr>
                <w:sz w:val="22"/>
                <w:szCs w:val="22"/>
              </w:rPr>
              <w:t>сов</w:t>
            </w:r>
          </w:p>
        </w:tc>
        <w:tc>
          <w:tcPr>
            <w:tcW w:w="2566" w:type="dxa"/>
          </w:tcPr>
          <w:p w:rsidR="008A6D6C" w:rsidRPr="008A6D6C" w:rsidRDefault="008A6D6C" w:rsidP="008A6D6C">
            <w:pPr>
              <w:rPr>
                <w:sz w:val="22"/>
                <w:szCs w:val="22"/>
              </w:rPr>
            </w:pPr>
            <w:r w:rsidRPr="008A6D6C">
              <w:rPr>
                <w:sz w:val="22"/>
                <w:szCs w:val="22"/>
              </w:rPr>
              <w:t>самостоятельная де</w:t>
            </w:r>
            <w:r w:rsidRPr="008A6D6C">
              <w:rPr>
                <w:sz w:val="22"/>
                <w:szCs w:val="22"/>
              </w:rPr>
              <w:t>я</w:t>
            </w:r>
            <w:r w:rsidRPr="008A6D6C">
              <w:rPr>
                <w:sz w:val="22"/>
                <w:szCs w:val="22"/>
              </w:rPr>
              <w:t>тельность детей</w:t>
            </w:r>
          </w:p>
        </w:tc>
        <w:tc>
          <w:tcPr>
            <w:tcW w:w="2889" w:type="dxa"/>
          </w:tcPr>
          <w:p w:rsidR="008A6D6C" w:rsidRPr="008A6D6C" w:rsidRDefault="008A6D6C" w:rsidP="008A6D6C">
            <w:pPr>
              <w:rPr>
                <w:sz w:val="22"/>
                <w:szCs w:val="22"/>
              </w:rPr>
            </w:pPr>
            <w:r w:rsidRPr="008A6D6C">
              <w:rPr>
                <w:sz w:val="22"/>
                <w:szCs w:val="22"/>
              </w:rPr>
              <w:t>взаимодействие с семьями детей по реализации Пр</w:t>
            </w:r>
            <w:r w:rsidRPr="008A6D6C">
              <w:rPr>
                <w:sz w:val="22"/>
                <w:szCs w:val="22"/>
              </w:rPr>
              <w:t>о</w:t>
            </w:r>
            <w:r w:rsidRPr="008A6D6C">
              <w:rPr>
                <w:sz w:val="22"/>
                <w:szCs w:val="22"/>
              </w:rPr>
              <w:t>граммы</w:t>
            </w:r>
          </w:p>
        </w:tc>
      </w:tr>
    </w:tbl>
    <w:tbl>
      <w:tblPr>
        <w:tblStyle w:val="41"/>
        <w:tblW w:w="5000" w:type="pct"/>
        <w:jc w:val="center"/>
        <w:tblLook w:val="04A0"/>
      </w:tblPr>
      <w:tblGrid>
        <w:gridCol w:w="1874"/>
        <w:gridCol w:w="1817"/>
        <w:gridCol w:w="707"/>
        <w:gridCol w:w="142"/>
        <w:gridCol w:w="179"/>
        <w:gridCol w:w="728"/>
        <w:gridCol w:w="1172"/>
        <w:gridCol w:w="892"/>
        <w:gridCol w:w="2767"/>
      </w:tblGrid>
      <w:tr w:rsidR="008A6D6C" w:rsidRPr="002C1A6B" w:rsidTr="0002399B">
        <w:trPr>
          <w:jc w:val="center"/>
        </w:trPr>
        <w:tc>
          <w:tcPr>
            <w:tcW w:w="5000" w:type="pct"/>
            <w:gridSpan w:val="9"/>
            <w:shd w:val="clear" w:color="auto" w:fill="EEECE1" w:themeFill="background2"/>
            <w:vAlign w:val="center"/>
          </w:tcPr>
          <w:p w:rsidR="008A6D6C" w:rsidRPr="008A6D6C" w:rsidRDefault="008A6D6C" w:rsidP="0002399B">
            <w:pPr>
              <w:jc w:val="center"/>
              <w:rPr>
                <w:b/>
                <w:i/>
                <w:sz w:val="24"/>
                <w:szCs w:val="24"/>
              </w:rPr>
            </w:pPr>
            <w:r w:rsidRPr="008A6D6C">
              <w:rPr>
                <w:b/>
                <w:sz w:val="24"/>
                <w:szCs w:val="24"/>
              </w:rPr>
              <w:t xml:space="preserve">ОБРАЗОВАТЕЛЬНАЯ ДЕЯТЕЛЬНОСТЬ </w:t>
            </w:r>
            <w:r w:rsidRPr="008A6D6C">
              <w:rPr>
                <w:b/>
                <w:i/>
                <w:sz w:val="24"/>
                <w:szCs w:val="24"/>
              </w:rPr>
              <w:t>(п.24.1., стр.152)</w:t>
            </w:r>
          </w:p>
          <w:p w:rsidR="008A6D6C" w:rsidRPr="008A6D6C" w:rsidRDefault="008A6D6C" w:rsidP="0002399B">
            <w:pPr>
              <w:jc w:val="center"/>
              <w:rPr>
                <w:b/>
                <w:sz w:val="24"/>
                <w:szCs w:val="24"/>
              </w:rPr>
            </w:pPr>
            <w:r w:rsidRPr="008A6D6C">
              <w:rPr>
                <w:b/>
                <w:sz w:val="24"/>
                <w:szCs w:val="24"/>
              </w:rPr>
              <w:t>(совместная деятельность педагога и детей, самостоятельная деятельность детей)</w:t>
            </w:r>
          </w:p>
          <w:p w:rsidR="008A6D6C" w:rsidRPr="002C1A6B" w:rsidRDefault="008A6D6C" w:rsidP="0002399B">
            <w:pPr>
              <w:jc w:val="center"/>
              <w:rPr>
                <w:i/>
                <w:sz w:val="24"/>
                <w:szCs w:val="24"/>
              </w:rPr>
            </w:pPr>
            <w:r w:rsidRPr="008A6D6C">
              <w:rPr>
                <w:b/>
                <w:i/>
                <w:sz w:val="24"/>
                <w:szCs w:val="24"/>
              </w:rPr>
              <w:t>(этапы формирования самостоятельности)</w:t>
            </w:r>
          </w:p>
        </w:tc>
      </w:tr>
      <w:tr w:rsidR="008A6D6C" w:rsidRPr="002C1A6B" w:rsidTr="0002399B">
        <w:trPr>
          <w:jc w:val="center"/>
        </w:trPr>
        <w:tc>
          <w:tcPr>
            <w:tcW w:w="912" w:type="pct"/>
            <w:vAlign w:val="center"/>
          </w:tcPr>
          <w:p w:rsidR="008A6D6C" w:rsidRPr="002C1A6B" w:rsidRDefault="008A6D6C" w:rsidP="0002399B">
            <w:pPr>
              <w:jc w:val="center"/>
              <w:rPr>
                <w:sz w:val="24"/>
                <w:szCs w:val="24"/>
              </w:rPr>
            </w:pPr>
            <w:r w:rsidRPr="002C1A6B">
              <w:rPr>
                <w:sz w:val="24"/>
                <w:szCs w:val="24"/>
              </w:rPr>
              <w:t>1</w:t>
            </w:r>
          </w:p>
        </w:tc>
        <w:tc>
          <w:tcPr>
            <w:tcW w:w="884" w:type="pct"/>
            <w:vAlign w:val="center"/>
          </w:tcPr>
          <w:p w:rsidR="008A6D6C" w:rsidRPr="002C1A6B" w:rsidRDefault="008A6D6C" w:rsidP="0002399B">
            <w:pPr>
              <w:jc w:val="center"/>
              <w:rPr>
                <w:sz w:val="24"/>
                <w:szCs w:val="24"/>
              </w:rPr>
            </w:pPr>
            <w:r w:rsidRPr="002C1A6B">
              <w:rPr>
                <w:sz w:val="24"/>
                <w:szCs w:val="24"/>
              </w:rPr>
              <w:t>2</w:t>
            </w:r>
          </w:p>
        </w:tc>
        <w:tc>
          <w:tcPr>
            <w:tcW w:w="854" w:type="pct"/>
            <w:gridSpan w:val="4"/>
            <w:vAlign w:val="center"/>
          </w:tcPr>
          <w:p w:rsidR="008A6D6C" w:rsidRPr="002C1A6B" w:rsidRDefault="008A6D6C" w:rsidP="0002399B">
            <w:pPr>
              <w:jc w:val="center"/>
              <w:rPr>
                <w:sz w:val="24"/>
                <w:szCs w:val="24"/>
              </w:rPr>
            </w:pPr>
            <w:r w:rsidRPr="002C1A6B">
              <w:rPr>
                <w:sz w:val="24"/>
                <w:szCs w:val="24"/>
              </w:rPr>
              <w:t>3</w:t>
            </w:r>
          </w:p>
        </w:tc>
        <w:tc>
          <w:tcPr>
            <w:tcW w:w="1004" w:type="pct"/>
            <w:gridSpan w:val="2"/>
            <w:vAlign w:val="center"/>
          </w:tcPr>
          <w:p w:rsidR="008A6D6C" w:rsidRPr="002C1A6B" w:rsidRDefault="008A6D6C" w:rsidP="0002399B">
            <w:pPr>
              <w:jc w:val="center"/>
              <w:rPr>
                <w:sz w:val="24"/>
                <w:szCs w:val="24"/>
              </w:rPr>
            </w:pPr>
            <w:r w:rsidRPr="002C1A6B">
              <w:rPr>
                <w:sz w:val="24"/>
                <w:szCs w:val="24"/>
              </w:rPr>
              <w:t>4</w:t>
            </w:r>
          </w:p>
        </w:tc>
        <w:tc>
          <w:tcPr>
            <w:tcW w:w="1346" w:type="pct"/>
            <w:vAlign w:val="center"/>
          </w:tcPr>
          <w:p w:rsidR="008A6D6C" w:rsidRPr="002C1A6B" w:rsidRDefault="008A6D6C" w:rsidP="0002399B">
            <w:pPr>
              <w:jc w:val="center"/>
              <w:rPr>
                <w:sz w:val="24"/>
                <w:szCs w:val="24"/>
              </w:rPr>
            </w:pPr>
            <w:r w:rsidRPr="002C1A6B">
              <w:rPr>
                <w:sz w:val="24"/>
                <w:szCs w:val="24"/>
              </w:rPr>
              <w:t>5</w:t>
            </w:r>
          </w:p>
        </w:tc>
      </w:tr>
      <w:tr w:rsidR="008A6D6C" w:rsidRPr="002C1A6B" w:rsidTr="00D408AD">
        <w:trPr>
          <w:jc w:val="center"/>
        </w:trPr>
        <w:tc>
          <w:tcPr>
            <w:tcW w:w="912" w:type="pct"/>
          </w:tcPr>
          <w:p w:rsidR="008A6D6C" w:rsidRPr="00D408AD" w:rsidRDefault="008A6D6C" w:rsidP="00D408AD">
            <w:pPr>
              <w:rPr>
                <w:sz w:val="22"/>
                <w:szCs w:val="22"/>
              </w:rPr>
            </w:pPr>
            <w:r w:rsidRPr="00D408AD">
              <w:rPr>
                <w:sz w:val="22"/>
                <w:szCs w:val="22"/>
              </w:rPr>
              <w:t>совместная де</w:t>
            </w:r>
            <w:r w:rsidRPr="00D408AD">
              <w:rPr>
                <w:sz w:val="22"/>
                <w:szCs w:val="22"/>
              </w:rPr>
              <w:t>я</w:t>
            </w:r>
            <w:r w:rsidRPr="00D408AD">
              <w:rPr>
                <w:sz w:val="22"/>
                <w:szCs w:val="22"/>
              </w:rPr>
              <w:t>тельность пед</w:t>
            </w:r>
            <w:r w:rsidRPr="00D408AD">
              <w:rPr>
                <w:sz w:val="22"/>
                <w:szCs w:val="22"/>
              </w:rPr>
              <w:t>а</w:t>
            </w:r>
            <w:r w:rsidRPr="00D408AD">
              <w:rPr>
                <w:sz w:val="22"/>
                <w:szCs w:val="22"/>
              </w:rPr>
              <w:t>гога с ребенком, где, взаимоде</w:t>
            </w:r>
            <w:r w:rsidRPr="00D408AD">
              <w:rPr>
                <w:sz w:val="22"/>
                <w:szCs w:val="22"/>
              </w:rPr>
              <w:t>й</w:t>
            </w:r>
            <w:r w:rsidRPr="00D408AD">
              <w:rPr>
                <w:sz w:val="22"/>
                <w:szCs w:val="22"/>
              </w:rPr>
              <w:t>ствуя с ребе</w:t>
            </w:r>
            <w:r w:rsidRPr="00D408AD">
              <w:rPr>
                <w:sz w:val="22"/>
                <w:szCs w:val="22"/>
              </w:rPr>
              <w:t>н</w:t>
            </w:r>
            <w:r w:rsidRPr="00D408AD">
              <w:rPr>
                <w:sz w:val="22"/>
                <w:szCs w:val="22"/>
              </w:rPr>
              <w:t>ком, он выполн</w:t>
            </w:r>
            <w:r w:rsidRPr="00D408AD">
              <w:rPr>
                <w:sz w:val="22"/>
                <w:szCs w:val="22"/>
              </w:rPr>
              <w:t>я</w:t>
            </w:r>
            <w:r w:rsidRPr="00D408AD">
              <w:rPr>
                <w:sz w:val="22"/>
                <w:szCs w:val="22"/>
              </w:rPr>
              <w:t>ет функции пед</w:t>
            </w:r>
            <w:r w:rsidRPr="00D408AD">
              <w:rPr>
                <w:sz w:val="22"/>
                <w:szCs w:val="22"/>
              </w:rPr>
              <w:t>а</w:t>
            </w:r>
            <w:r w:rsidRPr="00D408AD">
              <w:rPr>
                <w:sz w:val="22"/>
                <w:szCs w:val="22"/>
              </w:rPr>
              <w:t>гога: обучает р</w:t>
            </w:r>
            <w:r w:rsidRPr="00D408AD">
              <w:rPr>
                <w:sz w:val="22"/>
                <w:szCs w:val="22"/>
              </w:rPr>
              <w:t>е</w:t>
            </w:r>
            <w:r w:rsidRPr="00D408AD">
              <w:rPr>
                <w:sz w:val="22"/>
                <w:szCs w:val="22"/>
              </w:rPr>
              <w:t>бенка чему-то новому</w:t>
            </w:r>
          </w:p>
        </w:tc>
        <w:tc>
          <w:tcPr>
            <w:tcW w:w="884" w:type="pct"/>
          </w:tcPr>
          <w:p w:rsidR="008A6D6C" w:rsidRPr="00D408AD" w:rsidRDefault="008A6D6C" w:rsidP="00D408AD">
            <w:pPr>
              <w:rPr>
                <w:sz w:val="22"/>
                <w:szCs w:val="22"/>
              </w:rPr>
            </w:pPr>
            <w:r w:rsidRPr="00D408AD">
              <w:rPr>
                <w:sz w:val="22"/>
                <w:szCs w:val="22"/>
              </w:rPr>
              <w:t>совместная де</w:t>
            </w:r>
            <w:r w:rsidRPr="00D408AD">
              <w:rPr>
                <w:sz w:val="22"/>
                <w:szCs w:val="22"/>
              </w:rPr>
              <w:t>я</w:t>
            </w:r>
            <w:r w:rsidRPr="00D408AD">
              <w:rPr>
                <w:sz w:val="22"/>
                <w:szCs w:val="22"/>
              </w:rPr>
              <w:t>тельность р</w:t>
            </w:r>
            <w:r w:rsidRPr="00D408AD">
              <w:rPr>
                <w:sz w:val="22"/>
                <w:szCs w:val="22"/>
              </w:rPr>
              <w:t>е</w:t>
            </w:r>
            <w:r w:rsidRPr="00D408AD">
              <w:rPr>
                <w:sz w:val="22"/>
                <w:szCs w:val="22"/>
              </w:rPr>
              <w:t>бенка с педаг</w:t>
            </w:r>
            <w:r w:rsidRPr="00D408AD">
              <w:rPr>
                <w:sz w:val="22"/>
                <w:szCs w:val="22"/>
              </w:rPr>
              <w:t>о</w:t>
            </w:r>
            <w:r w:rsidRPr="00D408AD">
              <w:rPr>
                <w:sz w:val="22"/>
                <w:szCs w:val="22"/>
              </w:rPr>
              <w:t>гом, при кот</w:t>
            </w:r>
            <w:r w:rsidRPr="00D408AD">
              <w:rPr>
                <w:sz w:val="22"/>
                <w:szCs w:val="22"/>
              </w:rPr>
              <w:t>о</w:t>
            </w:r>
            <w:r w:rsidRPr="00D408AD">
              <w:rPr>
                <w:sz w:val="22"/>
                <w:szCs w:val="22"/>
              </w:rPr>
              <w:t>рой ребенок и педагог – равн</w:t>
            </w:r>
            <w:r w:rsidRPr="00D408AD">
              <w:rPr>
                <w:sz w:val="22"/>
                <w:szCs w:val="22"/>
              </w:rPr>
              <w:t>о</w:t>
            </w:r>
            <w:r w:rsidRPr="00D408AD">
              <w:rPr>
                <w:sz w:val="22"/>
                <w:szCs w:val="22"/>
              </w:rPr>
              <w:t>правные партн</w:t>
            </w:r>
            <w:r w:rsidRPr="00D408AD">
              <w:rPr>
                <w:sz w:val="22"/>
                <w:szCs w:val="22"/>
              </w:rPr>
              <w:t>е</w:t>
            </w:r>
            <w:r w:rsidRPr="00D408AD">
              <w:rPr>
                <w:sz w:val="22"/>
                <w:szCs w:val="22"/>
              </w:rPr>
              <w:t>ры</w:t>
            </w:r>
          </w:p>
        </w:tc>
        <w:tc>
          <w:tcPr>
            <w:tcW w:w="854" w:type="pct"/>
            <w:gridSpan w:val="4"/>
          </w:tcPr>
          <w:p w:rsidR="008A6D6C" w:rsidRPr="00D408AD" w:rsidRDefault="008A6D6C" w:rsidP="00D408AD">
            <w:pPr>
              <w:rPr>
                <w:sz w:val="22"/>
                <w:szCs w:val="22"/>
              </w:rPr>
            </w:pPr>
            <w:r w:rsidRPr="00D408AD">
              <w:rPr>
                <w:sz w:val="22"/>
                <w:szCs w:val="22"/>
              </w:rPr>
              <w:t>совместная де</w:t>
            </w:r>
            <w:r w:rsidRPr="00D408AD">
              <w:rPr>
                <w:sz w:val="22"/>
                <w:szCs w:val="22"/>
              </w:rPr>
              <w:t>я</w:t>
            </w:r>
            <w:r w:rsidRPr="00D408AD">
              <w:rPr>
                <w:sz w:val="22"/>
                <w:szCs w:val="22"/>
              </w:rPr>
              <w:t>тельность гру</w:t>
            </w:r>
            <w:r w:rsidRPr="00D408AD">
              <w:rPr>
                <w:sz w:val="22"/>
                <w:szCs w:val="22"/>
              </w:rPr>
              <w:t>п</w:t>
            </w:r>
            <w:r w:rsidRPr="00D408AD">
              <w:rPr>
                <w:sz w:val="22"/>
                <w:szCs w:val="22"/>
              </w:rPr>
              <w:t>пы детей под руководством педагога, кот</w:t>
            </w:r>
            <w:r w:rsidRPr="00D408AD">
              <w:rPr>
                <w:sz w:val="22"/>
                <w:szCs w:val="22"/>
              </w:rPr>
              <w:t>о</w:t>
            </w:r>
            <w:r w:rsidRPr="00D408AD">
              <w:rPr>
                <w:sz w:val="22"/>
                <w:szCs w:val="22"/>
              </w:rPr>
              <w:t>рый на правах участника де</w:t>
            </w:r>
            <w:r w:rsidRPr="00D408AD">
              <w:rPr>
                <w:sz w:val="22"/>
                <w:szCs w:val="22"/>
              </w:rPr>
              <w:t>я</w:t>
            </w:r>
            <w:r w:rsidRPr="00D408AD">
              <w:rPr>
                <w:sz w:val="22"/>
                <w:szCs w:val="22"/>
              </w:rPr>
              <w:t>тельности на всех этапах ее выполнения (от планирования до завершения) направляет с</w:t>
            </w:r>
            <w:r w:rsidRPr="00D408AD">
              <w:rPr>
                <w:sz w:val="22"/>
                <w:szCs w:val="22"/>
              </w:rPr>
              <w:t>о</w:t>
            </w:r>
            <w:r w:rsidRPr="00D408AD">
              <w:rPr>
                <w:sz w:val="22"/>
                <w:szCs w:val="22"/>
              </w:rPr>
              <w:t>вместную де</w:t>
            </w:r>
            <w:r w:rsidRPr="00D408AD">
              <w:rPr>
                <w:sz w:val="22"/>
                <w:szCs w:val="22"/>
              </w:rPr>
              <w:t>я</w:t>
            </w:r>
            <w:r w:rsidRPr="00D408AD">
              <w:rPr>
                <w:sz w:val="22"/>
                <w:szCs w:val="22"/>
              </w:rPr>
              <w:t>тельность гру</w:t>
            </w:r>
            <w:r w:rsidRPr="00D408AD">
              <w:rPr>
                <w:sz w:val="22"/>
                <w:szCs w:val="22"/>
              </w:rPr>
              <w:t>п</w:t>
            </w:r>
            <w:r w:rsidRPr="00D408AD">
              <w:rPr>
                <w:sz w:val="22"/>
                <w:szCs w:val="22"/>
              </w:rPr>
              <w:lastRenderedPageBreak/>
              <w:t>пы детей</w:t>
            </w:r>
          </w:p>
        </w:tc>
        <w:tc>
          <w:tcPr>
            <w:tcW w:w="1004" w:type="pct"/>
            <w:gridSpan w:val="2"/>
          </w:tcPr>
          <w:p w:rsidR="008A6D6C" w:rsidRPr="00D408AD" w:rsidRDefault="008A6D6C" w:rsidP="00D408AD">
            <w:pPr>
              <w:rPr>
                <w:sz w:val="22"/>
                <w:szCs w:val="22"/>
              </w:rPr>
            </w:pPr>
            <w:r w:rsidRPr="00D408AD">
              <w:rPr>
                <w:sz w:val="22"/>
                <w:szCs w:val="22"/>
              </w:rPr>
              <w:lastRenderedPageBreak/>
              <w:t>совместная де</w:t>
            </w:r>
            <w:r w:rsidRPr="00D408AD">
              <w:rPr>
                <w:sz w:val="22"/>
                <w:szCs w:val="22"/>
              </w:rPr>
              <w:t>я</w:t>
            </w:r>
            <w:r w:rsidRPr="00D408AD">
              <w:rPr>
                <w:sz w:val="22"/>
                <w:szCs w:val="22"/>
              </w:rPr>
              <w:t>тельность детей со сверстниками без участия педагога, но по его заданию. Педагог в этой с</w:t>
            </w:r>
            <w:r w:rsidRPr="00D408AD">
              <w:rPr>
                <w:sz w:val="22"/>
                <w:szCs w:val="22"/>
              </w:rPr>
              <w:t>и</w:t>
            </w:r>
            <w:r w:rsidRPr="00D408AD">
              <w:rPr>
                <w:sz w:val="22"/>
                <w:szCs w:val="22"/>
              </w:rPr>
              <w:t>туации не является участником де</w:t>
            </w:r>
            <w:r w:rsidRPr="00D408AD">
              <w:rPr>
                <w:sz w:val="22"/>
                <w:szCs w:val="22"/>
              </w:rPr>
              <w:t>я</w:t>
            </w:r>
            <w:r w:rsidRPr="00D408AD">
              <w:rPr>
                <w:sz w:val="22"/>
                <w:szCs w:val="22"/>
              </w:rPr>
              <w:t>тельности, но в</w:t>
            </w:r>
            <w:r w:rsidRPr="00D408AD">
              <w:rPr>
                <w:sz w:val="22"/>
                <w:szCs w:val="22"/>
              </w:rPr>
              <w:t>ы</w:t>
            </w:r>
            <w:r w:rsidRPr="00D408AD">
              <w:rPr>
                <w:sz w:val="22"/>
                <w:szCs w:val="22"/>
              </w:rPr>
              <w:t>ступает в роли ее организатора, ст</w:t>
            </w:r>
            <w:r w:rsidRPr="00D408AD">
              <w:rPr>
                <w:sz w:val="22"/>
                <w:szCs w:val="22"/>
              </w:rPr>
              <w:t>а</w:t>
            </w:r>
            <w:r w:rsidRPr="00D408AD">
              <w:rPr>
                <w:sz w:val="22"/>
                <w:szCs w:val="22"/>
              </w:rPr>
              <w:t>вящего задачу группе детей, тем самым, актуализ</w:t>
            </w:r>
            <w:r w:rsidRPr="00D408AD">
              <w:rPr>
                <w:sz w:val="22"/>
                <w:szCs w:val="22"/>
              </w:rPr>
              <w:t>и</w:t>
            </w:r>
            <w:r w:rsidRPr="00D408AD">
              <w:rPr>
                <w:sz w:val="22"/>
                <w:szCs w:val="22"/>
              </w:rPr>
              <w:t>руя лидерские р</w:t>
            </w:r>
            <w:r w:rsidRPr="00D408AD">
              <w:rPr>
                <w:sz w:val="22"/>
                <w:szCs w:val="22"/>
              </w:rPr>
              <w:t>е</w:t>
            </w:r>
            <w:r w:rsidRPr="00D408AD">
              <w:rPr>
                <w:sz w:val="22"/>
                <w:szCs w:val="22"/>
              </w:rPr>
              <w:lastRenderedPageBreak/>
              <w:t>сурсы самих детей</w:t>
            </w:r>
          </w:p>
        </w:tc>
        <w:tc>
          <w:tcPr>
            <w:tcW w:w="1346" w:type="pct"/>
          </w:tcPr>
          <w:p w:rsidR="008A6D6C" w:rsidRPr="00D408AD" w:rsidRDefault="008A6D6C" w:rsidP="00D408AD">
            <w:pPr>
              <w:rPr>
                <w:sz w:val="22"/>
                <w:szCs w:val="22"/>
              </w:rPr>
            </w:pPr>
            <w:r w:rsidRPr="00D408AD">
              <w:rPr>
                <w:sz w:val="22"/>
                <w:szCs w:val="22"/>
              </w:rPr>
              <w:lastRenderedPageBreak/>
              <w:t>самостоятельная, спо</w:t>
            </w:r>
            <w:r w:rsidRPr="00D408AD">
              <w:rPr>
                <w:sz w:val="22"/>
                <w:szCs w:val="22"/>
              </w:rPr>
              <w:t>н</w:t>
            </w:r>
            <w:r w:rsidRPr="00D408AD">
              <w:rPr>
                <w:sz w:val="22"/>
                <w:szCs w:val="22"/>
              </w:rPr>
              <w:t>танно возникающая, с</w:t>
            </w:r>
            <w:r w:rsidRPr="00D408AD">
              <w:rPr>
                <w:sz w:val="22"/>
                <w:szCs w:val="22"/>
              </w:rPr>
              <w:t>о</w:t>
            </w:r>
            <w:r w:rsidRPr="00D408AD">
              <w:rPr>
                <w:sz w:val="22"/>
                <w:szCs w:val="22"/>
              </w:rPr>
              <w:t>вместная деятельность детей без всякого участия педагога. Это могут быть самостоятельные игры детей (сюжетно-ролевые, режиссерские, театрализ</w:t>
            </w:r>
            <w:r w:rsidRPr="00D408AD">
              <w:rPr>
                <w:sz w:val="22"/>
                <w:szCs w:val="22"/>
              </w:rPr>
              <w:t>о</w:t>
            </w:r>
            <w:r w:rsidRPr="00D408AD">
              <w:rPr>
                <w:sz w:val="22"/>
                <w:szCs w:val="22"/>
              </w:rPr>
              <w:t>ванные, игры с правилами, музыкальные и другое), самостоятельная изобр</w:t>
            </w:r>
            <w:r w:rsidRPr="00D408AD">
              <w:rPr>
                <w:sz w:val="22"/>
                <w:szCs w:val="22"/>
              </w:rPr>
              <w:t>а</w:t>
            </w:r>
            <w:r w:rsidRPr="00D408AD">
              <w:rPr>
                <w:sz w:val="22"/>
                <w:szCs w:val="22"/>
              </w:rPr>
              <w:t>зительная деятельность по выбору детей, самосто</w:t>
            </w:r>
            <w:r w:rsidRPr="00D408AD">
              <w:rPr>
                <w:sz w:val="22"/>
                <w:szCs w:val="22"/>
              </w:rPr>
              <w:t>я</w:t>
            </w:r>
            <w:r w:rsidRPr="00D408AD">
              <w:rPr>
                <w:sz w:val="22"/>
                <w:szCs w:val="22"/>
              </w:rPr>
              <w:t>тельная познавательно-исследовательская де</w:t>
            </w:r>
            <w:r w:rsidRPr="00D408AD">
              <w:rPr>
                <w:sz w:val="22"/>
                <w:szCs w:val="22"/>
              </w:rPr>
              <w:t>я</w:t>
            </w:r>
            <w:r w:rsidRPr="00D408AD">
              <w:rPr>
                <w:sz w:val="22"/>
                <w:szCs w:val="22"/>
              </w:rPr>
              <w:lastRenderedPageBreak/>
              <w:t>тельность (опыты, эксп</w:t>
            </w:r>
            <w:r w:rsidRPr="00D408AD">
              <w:rPr>
                <w:sz w:val="22"/>
                <w:szCs w:val="22"/>
              </w:rPr>
              <w:t>е</w:t>
            </w:r>
            <w:r w:rsidRPr="00D408AD">
              <w:rPr>
                <w:sz w:val="22"/>
                <w:szCs w:val="22"/>
              </w:rPr>
              <w:t>рименты и другое)</w:t>
            </w:r>
          </w:p>
        </w:tc>
      </w:tr>
      <w:tr w:rsidR="008A6D6C" w:rsidRPr="002C1A6B" w:rsidTr="0002399B">
        <w:trPr>
          <w:jc w:val="center"/>
        </w:trPr>
        <w:tc>
          <w:tcPr>
            <w:tcW w:w="5000" w:type="pct"/>
            <w:gridSpan w:val="9"/>
            <w:shd w:val="clear" w:color="auto" w:fill="F2F2F2" w:themeFill="background1" w:themeFillShade="F2"/>
            <w:vAlign w:val="center"/>
          </w:tcPr>
          <w:p w:rsidR="008A6D6C" w:rsidRPr="002C1A6B" w:rsidRDefault="008A6D6C" w:rsidP="0002399B">
            <w:pPr>
              <w:rPr>
                <w:i/>
                <w:sz w:val="24"/>
                <w:szCs w:val="24"/>
              </w:rPr>
            </w:pPr>
            <w:r w:rsidRPr="002C1A6B">
              <w:rPr>
                <w:i/>
                <w:sz w:val="24"/>
                <w:szCs w:val="24"/>
              </w:rPr>
              <w:lastRenderedPageBreak/>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w:t>
            </w:r>
            <w:r w:rsidRPr="002C1A6B">
              <w:rPr>
                <w:i/>
                <w:sz w:val="24"/>
                <w:szCs w:val="24"/>
              </w:rPr>
              <w:t>е</w:t>
            </w:r>
            <w:r w:rsidRPr="002C1A6B">
              <w:rPr>
                <w:i/>
                <w:sz w:val="24"/>
                <w:szCs w:val="24"/>
              </w:rPr>
              <w:t>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w:t>
            </w:r>
            <w:r w:rsidRPr="002C1A6B">
              <w:rPr>
                <w:i/>
                <w:sz w:val="24"/>
                <w:szCs w:val="24"/>
              </w:rPr>
              <w:t>ь</w:t>
            </w:r>
            <w:r w:rsidRPr="002C1A6B">
              <w:rPr>
                <w:i/>
                <w:sz w:val="24"/>
                <w:szCs w:val="24"/>
              </w:rPr>
              <w:t>ности.</w:t>
            </w:r>
          </w:p>
        </w:tc>
      </w:tr>
      <w:tr w:rsidR="008A6D6C" w:rsidRPr="002C1A6B" w:rsidTr="0002399B">
        <w:trPr>
          <w:jc w:val="center"/>
        </w:trPr>
        <w:tc>
          <w:tcPr>
            <w:tcW w:w="5000" w:type="pct"/>
            <w:gridSpan w:val="9"/>
            <w:shd w:val="clear" w:color="auto" w:fill="EEECE1" w:themeFill="background2"/>
            <w:vAlign w:val="center"/>
          </w:tcPr>
          <w:p w:rsidR="008A6D6C" w:rsidRPr="008A6D6C" w:rsidRDefault="008A6D6C" w:rsidP="0002399B">
            <w:pPr>
              <w:jc w:val="center"/>
              <w:rPr>
                <w:b/>
                <w:sz w:val="24"/>
                <w:szCs w:val="24"/>
              </w:rPr>
            </w:pPr>
            <w:r w:rsidRPr="008A6D6C">
              <w:rPr>
                <w:b/>
                <w:sz w:val="24"/>
                <w:szCs w:val="24"/>
              </w:rPr>
              <w:t xml:space="preserve">ОБРАЗОВАТЕЛЬНАЯ ДЕЯТЕЛЬНОСТЬ </w:t>
            </w:r>
            <w:r w:rsidRPr="008A6D6C">
              <w:rPr>
                <w:i/>
                <w:sz w:val="24"/>
                <w:szCs w:val="24"/>
              </w:rPr>
              <w:t>(п.24.10, стр.154, п.24.16, стр.155)</w:t>
            </w:r>
          </w:p>
        </w:tc>
      </w:tr>
      <w:tr w:rsidR="008A6D6C" w:rsidRPr="002C1A6B" w:rsidTr="0002399B">
        <w:trPr>
          <w:jc w:val="center"/>
        </w:trPr>
        <w:tc>
          <w:tcPr>
            <w:tcW w:w="2209" w:type="pct"/>
            <w:gridSpan w:val="4"/>
            <w:tcBorders>
              <w:right w:val="single" w:sz="8" w:space="0" w:color="auto"/>
            </w:tcBorders>
            <w:shd w:val="clear" w:color="auto" w:fill="EEECE1" w:themeFill="background2"/>
            <w:vAlign w:val="center"/>
          </w:tcPr>
          <w:p w:rsidR="008A6D6C" w:rsidRPr="008A6D6C" w:rsidRDefault="008A6D6C" w:rsidP="0002399B">
            <w:pPr>
              <w:jc w:val="center"/>
              <w:rPr>
                <w:b/>
                <w:sz w:val="24"/>
                <w:szCs w:val="24"/>
              </w:rPr>
            </w:pPr>
            <w:r w:rsidRPr="008A6D6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rsidR="008A6D6C" w:rsidRPr="008A6D6C" w:rsidRDefault="008A6D6C" w:rsidP="0002399B">
            <w:pPr>
              <w:jc w:val="center"/>
              <w:rPr>
                <w:b/>
                <w:sz w:val="24"/>
                <w:szCs w:val="24"/>
              </w:rPr>
            </w:pPr>
            <w:r w:rsidRPr="008A6D6C">
              <w:rPr>
                <w:b/>
                <w:sz w:val="24"/>
                <w:szCs w:val="24"/>
              </w:rPr>
              <w:t>во второй половине дня</w:t>
            </w:r>
          </w:p>
        </w:tc>
      </w:tr>
      <w:tr w:rsidR="008A6D6C" w:rsidRPr="002C1A6B" w:rsidTr="0002399B">
        <w:trPr>
          <w:jc w:val="center"/>
        </w:trPr>
        <w:tc>
          <w:tcPr>
            <w:tcW w:w="2209" w:type="pct"/>
            <w:gridSpan w:val="4"/>
            <w:tcBorders>
              <w:right w:val="single" w:sz="8" w:space="0" w:color="auto"/>
            </w:tcBorders>
            <w:vAlign w:val="center"/>
          </w:tcPr>
          <w:p w:rsidR="008A6D6C" w:rsidRPr="00D408AD" w:rsidRDefault="008A6D6C" w:rsidP="0002399B">
            <w:pPr>
              <w:rPr>
                <w:sz w:val="22"/>
                <w:szCs w:val="22"/>
              </w:rPr>
            </w:pPr>
            <w:r w:rsidRPr="00D408AD">
              <w:rPr>
                <w:sz w:val="22"/>
                <w:szCs w:val="22"/>
              </w:rPr>
              <w:t>игровые ситуации, индивидуальные игры и игры небольшими подгруппами (сюжетно-ролевые, режиссерские, дидактические, по</w:t>
            </w:r>
            <w:r w:rsidRPr="00D408AD">
              <w:rPr>
                <w:sz w:val="22"/>
                <w:szCs w:val="22"/>
              </w:rPr>
              <w:t>д</w:t>
            </w:r>
            <w:r w:rsidRPr="00D408AD">
              <w:rPr>
                <w:sz w:val="22"/>
                <w:szCs w:val="22"/>
              </w:rPr>
              <w:t>вижные, музыкальные и другие)</w:t>
            </w:r>
          </w:p>
        </w:tc>
        <w:tc>
          <w:tcPr>
            <w:tcW w:w="2791" w:type="pct"/>
            <w:gridSpan w:val="5"/>
            <w:tcBorders>
              <w:left w:val="single" w:sz="8" w:space="0" w:color="auto"/>
            </w:tcBorders>
            <w:vAlign w:val="center"/>
          </w:tcPr>
          <w:p w:rsidR="008A6D6C" w:rsidRPr="00D408AD" w:rsidRDefault="008A6D6C" w:rsidP="0002399B">
            <w:pPr>
              <w:rPr>
                <w:sz w:val="22"/>
                <w:szCs w:val="22"/>
              </w:rPr>
            </w:pPr>
            <w:r w:rsidRPr="00D408AD">
              <w:rPr>
                <w:sz w:val="22"/>
                <w:szCs w:val="22"/>
              </w:rPr>
              <w:t>элементарная трудовая деятельность детей (уборка гру</w:t>
            </w:r>
            <w:r w:rsidRPr="00D408AD">
              <w:rPr>
                <w:sz w:val="22"/>
                <w:szCs w:val="22"/>
              </w:rPr>
              <w:t>п</w:t>
            </w:r>
            <w:r w:rsidRPr="00D408AD">
              <w:rPr>
                <w:sz w:val="22"/>
                <w:szCs w:val="22"/>
              </w:rPr>
              <w:t>повой комнаты; ремонт книг, настольно-печатных игр; стирка кукольного белья; изготовление игрушек-самоделок для игр малышей)</w:t>
            </w:r>
          </w:p>
        </w:tc>
      </w:tr>
      <w:tr w:rsidR="008A6D6C" w:rsidRPr="002C1A6B" w:rsidTr="0002399B">
        <w:trPr>
          <w:jc w:val="center"/>
        </w:trPr>
        <w:tc>
          <w:tcPr>
            <w:tcW w:w="2209" w:type="pct"/>
            <w:gridSpan w:val="4"/>
            <w:tcBorders>
              <w:right w:val="single" w:sz="8" w:space="0" w:color="auto"/>
            </w:tcBorders>
            <w:vAlign w:val="center"/>
          </w:tcPr>
          <w:p w:rsidR="008A6D6C" w:rsidRPr="00D408AD" w:rsidRDefault="008A6D6C" w:rsidP="0002399B">
            <w:pPr>
              <w:rPr>
                <w:sz w:val="22"/>
                <w:szCs w:val="22"/>
              </w:rPr>
            </w:pPr>
            <w:r w:rsidRPr="00D408AD">
              <w:rPr>
                <w:sz w:val="22"/>
                <w:szCs w:val="22"/>
              </w:rPr>
              <w:t>беседы с детьми по их интересам, развива</w:t>
            </w:r>
            <w:r w:rsidRPr="00D408AD">
              <w:rPr>
                <w:sz w:val="22"/>
                <w:szCs w:val="22"/>
              </w:rPr>
              <w:t>ю</w:t>
            </w:r>
            <w:r w:rsidRPr="00D408AD">
              <w:rPr>
                <w:sz w:val="22"/>
                <w:szCs w:val="22"/>
              </w:rPr>
              <w:t>щее общение педагога с детьми (в том числе в форме утреннего и вечернего круга), ра</w:t>
            </w:r>
            <w:r w:rsidRPr="00D408AD">
              <w:rPr>
                <w:sz w:val="22"/>
                <w:szCs w:val="22"/>
              </w:rPr>
              <w:t>с</w:t>
            </w:r>
            <w:r w:rsidRPr="00D408AD">
              <w:rPr>
                <w:sz w:val="22"/>
                <w:szCs w:val="22"/>
              </w:rPr>
              <w:t>сматривание картин, иллюстраций</w:t>
            </w:r>
          </w:p>
        </w:tc>
        <w:tc>
          <w:tcPr>
            <w:tcW w:w="2791" w:type="pct"/>
            <w:gridSpan w:val="5"/>
            <w:tcBorders>
              <w:left w:val="single" w:sz="8" w:space="0" w:color="auto"/>
            </w:tcBorders>
            <w:vAlign w:val="center"/>
          </w:tcPr>
          <w:p w:rsidR="008A6D6C" w:rsidRPr="00D408AD" w:rsidRDefault="008A6D6C" w:rsidP="0002399B">
            <w:pPr>
              <w:rPr>
                <w:sz w:val="22"/>
                <w:szCs w:val="22"/>
              </w:rPr>
            </w:pPr>
            <w:r w:rsidRPr="00D408AD">
              <w:rPr>
                <w:sz w:val="22"/>
                <w:szCs w:val="22"/>
              </w:rPr>
              <w:t>проведение зрелищных мероприятий, развлечений, праздников (кукольный, настольный, теневой театры, и</w:t>
            </w:r>
            <w:r w:rsidRPr="00D408AD">
              <w:rPr>
                <w:sz w:val="22"/>
                <w:szCs w:val="22"/>
              </w:rPr>
              <w:t>г</w:t>
            </w:r>
            <w:r w:rsidRPr="00D408AD">
              <w:rPr>
                <w:sz w:val="22"/>
                <w:szCs w:val="22"/>
              </w:rPr>
              <w:t>ры-драматизации; концерты; спортивные, музыкальные и литературные досуги и другое)</w:t>
            </w:r>
          </w:p>
        </w:tc>
      </w:tr>
      <w:tr w:rsidR="008A6D6C" w:rsidRPr="002C1A6B" w:rsidTr="0002399B">
        <w:trPr>
          <w:jc w:val="center"/>
        </w:trPr>
        <w:tc>
          <w:tcPr>
            <w:tcW w:w="2209" w:type="pct"/>
            <w:gridSpan w:val="4"/>
            <w:tcBorders>
              <w:right w:val="single" w:sz="8" w:space="0" w:color="auto"/>
            </w:tcBorders>
            <w:vAlign w:val="center"/>
          </w:tcPr>
          <w:p w:rsidR="008A6D6C" w:rsidRPr="00D408AD" w:rsidRDefault="008A6D6C" w:rsidP="0002399B">
            <w:pPr>
              <w:rPr>
                <w:sz w:val="22"/>
                <w:szCs w:val="22"/>
              </w:rPr>
            </w:pPr>
            <w:r w:rsidRPr="00D408AD">
              <w:rPr>
                <w:sz w:val="22"/>
                <w:szCs w:val="22"/>
              </w:rPr>
              <w:t>практические, проблемные ситуации, упра</w:t>
            </w:r>
            <w:r w:rsidRPr="00D408AD">
              <w:rPr>
                <w:sz w:val="22"/>
                <w:szCs w:val="22"/>
              </w:rPr>
              <w:t>ж</w:t>
            </w:r>
            <w:r w:rsidRPr="00D408AD">
              <w:rPr>
                <w:sz w:val="22"/>
                <w:szCs w:val="22"/>
              </w:rPr>
              <w:t>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rsidR="008A6D6C" w:rsidRPr="00D408AD" w:rsidRDefault="008A6D6C" w:rsidP="0002399B">
            <w:pPr>
              <w:rPr>
                <w:sz w:val="22"/>
                <w:szCs w:val="22"/>
              </w:rPr>
            </w:pPr>
            <w:r w:rsidRPr="00D408AD">
              <w:rPr>
                <w:sz w:val="22"/>
                <w:szCs w:val="22"/>
              </w:rPr>
              <w:t>игровые ситуации, индивидуальные игры и игры небол</w:t>
            </w:r>
            <w:r w:rsidRPr="00D408AD">
              <w:rPr>
                <w:sz w:val="22"/>
                <w:szCs w:val="22"/>
              </w:rPr>
              <w:t>ь</w:t>
            </w:r>
            <w:r w:rsidRPr="00D408AD">
              <w:rPr>
                <w:sz w:val="22"/>
                <w:szCs w:val="22"/>
              </w:rPr>
              <w:t>шими подгруппами (сюжетно-ролевые, режиссерские, дидактические, подвижные, музыкальные и другие)</w:t>
            </w:r>
          </w:p>
        </w:tc>
      </w:tr>
      <w:tr w:rsidR="008A6D6C" w:rsidRPr="002C1A6B" w:rsidTr="0002399B">
        <w:trPr>
          <w:jc w:val="center"/>
        </w:trPr>
        <w:tc>
          <w:tcPr>
            <w:tcW w:w="2209" w:type="pct"/>
            <w:gridSpan w:val="4"/>
            <w:tcBorders>
              <w:right w:val="single" w:sz="8" w:space="0" w:color="auto"/>
            </w:tcBorders>
            <w:vAlign w:val="center"/>
          </w:tcPr>
          <w:p w:rsidR="008A6D6C" w:rsidRPr="00D408AD" w:rsidRDefault="008A6D6C" w:rsidP="0002399B">
            <w:pPr>
              <w:rPr>
                <w:sz w:val="22"/>
                <w:szCs w:val="22"/>
              </w:rPr>
            </w:pPr>
            <w:r w:rsidRPr="00D408AD">
              <w:rPr>
                <w:sz w:val="22"/>
                <w:szCs w:val="22"/>
              </w:rPr>
              <w:t>наблюдения за объектами и явлениями пр</w:t>
            </w:r>
            <w:r w:rsidRPr="00D408AD">
              <w:rPr>
                <w:sz w:val="22"/>
                <w:szCs w:val="22"/>
              </w:rPr>
              <w:t>и</w:t>
            </w:r>
            <w:r w:rsidRPr="00D408AD">
              <w:rPr>
                <w:sz w:val="22"/>
                <w:szCs w:val="22"/>
              </w:rPr>
              <w:t>роды, трудом взрослых</w:t>
            </w:r>
          </w:p>
        </w:tc>
        <w:tc>
          <w:tcPr>
            <w:tcW w:w="2791" w:type="pct"/>
            <w:gridSpan w:val="5"/>
            <w:tcBorders>
              <w:left w:val="single" w:sz="8" w:space="0" w:color="auto"/>
            </w:tcBorders>
            <w:vAlign w:val="center"/>
          </w:tcPr>
          <w:p w:rsidR="008A6D6C" w:rsidRPr="00D408AD" w:rsidRDefault="008A6D6C" w:rsidP="0002399B">
            <w:pPr>
              <w:rPr>
                <w:sz w:val="22"/>
                <w:szCs w:val="22"/>
              </w:rPr>
            </w:pPr>
            <w:r w:rsidRPr="00D408AD">
              <w:rPr>
                <w:sz w:val="22"/>
                <w:szCs w:val="22"/>
              </w:rPr>
              <w:t>опыты и эксперименты, практико-ориентированные пр</w:t>
            </w:r>
            <w:r w:rsidRPr="00D408AD">
              <w:rPr>
                <w:sz w:val="22"/>
                <w:szCs w:val="22"/>
              </w:rPr>
              <w:t>о</w:t>
            </w:r>
            <w:r w:rsidRPr="00D408AD">
              <w:rPr>
                <w:sz w:val="22"/>
                <w:szCs w:val="22"/>
              </w:rPr>
              <w:t>екты, коллекционирование и другое</w:t>
            </w:r>
          </w:p>
        </w:tc>
      </w:tr>
      <w:tr w:rsidR="008A6D6C" w:rsidRPr="002C1A6B" w:rsidTr="0002399B">
        <w:trPr>
          <w:jc w:val="center"/>
        </w:trPr>
        <w:tc>
          <w:tcPr>
            <w:tcW w:w="2209" w:type="pct"/>
            <w:gridSpan w:val="4"/>
            <w:tcBorders>
              <w:right w:val="single" w:sz="8" w:space="0" w:color="auto"/>
            </w:tcBorders>
            <w:vAlign w:val="center"/>
          </w:tcPr>
          <w:p w:rsidR="008A6D6C" w:rsidRPr="00D408AD" w:rsidRDefault="008A6D6C" w:rsidP="0002399B">
            <w:pPr>
              <w:rPr>
                <w:sz w:val="22"/>
                <w:szCs w:val="22"/>
              </w:rPr>
            </w:pPr>
            <w:r w:rsidRPr="00D408AD">
              <w:rPr>
                <w:sz w:val="22"/>
                <w:szCs w:val="22"/>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rsidR="008A6D6C" w:rsidRPr="00D408AD" w:rsidRDefault="008A6D6C" w:rsidP="0002399B">
            <w:pPr>
              <w:rPr>
                <w:sz w:val="22"/>
                <w:szCs w:val="22"/>
              </w:rPr>
            </w:pPr>
            <w:r w:rsidRPr="00D408AD">
              <w:rPr>
                <w:sz w:val="22"/>
                <w:szCs w:val="22"/>
              </w:rPr>
              <w:t>чтение художественной литературы, прослушивание а</w:t>
            </w:r>
            <w:r w:rsidRPr="00D408AD">
              <w:rPr>
                <w:sz w:val="22"/>
                <w:szCs w:val="22"/>
              </w:rPr>
              <w:t>у</w:t>
            </w:r>
            <w:r w:rsidRPr="00D408AD">
              <w:rPr>
                <w:sz w:val="22"/>
                <w:szCs w:val="22"/>
              </w:rPr>
              <w:t>диозаписей, лучших образцов чтения, рассматривание иллюстраций, просмотр мультфильмов и так далее</w:t>
            </w:r>
          </w:p>
        </w:tc>
      </w:tr>
      <w:tr w:rsidR="008A6D6C" w:rsidRPr="002C1A6B" w:rsidTr="0002399B">
        <w:trPr>
          <w:jc w:val="center"/>
        </w:trPr>
        <w:tc>
          <w:tcPr>
            <w:tcW w:w="2209" w:type="pct"/>
            <w:gridSpan w:val="4"/>
            <w:tcBorders>
              <w:right w:val="single" w:sz="8" w:space="0" w:color="auto"/>
            </w:tcBorders>
            <w:vAlign w:val="center"/>
          </w:tcPr>
          <w:p w:rsidR="008A6D6C" w:rsidRPr="00D408AD" w:rsidRDefault="008A6D6C" w:rsidP="0002399B">
            <w:pPr>
              <w:rPr>
                <w:sz w:val="22"/>
                <w:szCs w:val="22"/>
              </w:rPr>
            </w:pPr>
            <w:r w:rsidRPr="00D408AD">
              <w:rPr>
                <w:sz w:val="22"/>
                <w:szCs w:val="22"/>
              </w:rPr>
              <w:t>индивидуальная работа с детьми в соответс</w:t>
            </w:r>
            <w:r w:rsidRPr="00D408AD">
              <w:rPr>
                <w:sz w:val="22"/>
                <w:szCs w:val="22"/>
              </w:rPr>
              <w:t>т</w:t>
            </w:r>
            <w:r w:rsidRPr="00D408AD">
              <w:rPr>
                <w:sz w:val="22"/>
                <w:szCs w:val="22"/>
              </w:rPr>
              <w:t>вии с задачами разных образовательных о</w:t>
            </w:r>
            <w:r w:rsidRPr="00D408AD">
              <w:rPr>
                <w:sz w:val="22"/>
                <w:szCs w:val="22"/>
              </w:rPr>
              <w:t>б</w:t>
            </w:r>
            <w:r w:rsidRPr="00D408AD">
              <w:rPr>
                <w:sz w:val="22"/>
                <w:szCs w:val="22"/>
              </w:rPr>
              <w:t>ластей</w:t>
            </w:r>
          </w:p>
        </w:tc>
        <w:tc>
          <w:tcPr>
            <w:tcW w:w="2791" w:type="pct"/>
            <w:gridSpan w:val="5"/>
            <w:tcBorders>
              <w:left w:val="single" w:sz="8" w:space="0" w:color="auto"/>
            </w:tcBorders>
            <w:vAlign w:val="center"/>
          </w:tcPr>
          <w:p w:rsidR="008A6D6C" w:rsidRPr="00D408AD" w:rsidRDefault="008A6D6C" w:rsidP="0002399B">
            <w:pPr>
              <w:rPr>
                <w:sz w:val="22"/>
                <w:szCs w:val="22"/>
              </w:rPr>
            </w:pPr>
            <w:r w:rsidRPr="00D408AD">
              <w:rPr>
                <w:sz w:val="22"/>
                <w:szCs w:val="22"/>
              </w:rPr>
              <w:t>слушание и исполнение музыкальных произведений, м</w:t>
            </w:r>
            <w:r w:rsidRPr="00D408AD">
              <w:rPr>
                <w:sz w:val="22"/>
                <w:szCs w:val="22"/>
              </w:rPr>
              <w:t>у</w:t>
            </w:r>
            <w:r w:rsidRPr="00D408AD">
              <w:rPr>
                <w:sz w:val="22"/>
                <w:szCs w:val="22"/>
              </w:rPr>
              <w:t>зыкально-ритмические движения, музыкальные игры и импровизации</w:t>
            </w:r>
          </w:p>
        </w:tc>
      </w:tr>
      <w:tr w:rsidR="008A6D6C" w:rsidRPr="002C1A6B" w:rsidTr="0002399B">
        <w:trPr>
          <w:jc w:val="center"/>
        </w:trPr>
        <w:tc>
          <w:tcPr>
            <w:tcW w:w="2209" w:type="pct"/>
            <w:gridSpan w:val="4"/>
            <w:vAlign w:val="center"/>
          </w:tcPr>
          <w:p w:rsidR="008A6D6C" w:rsidRPr="00D408AD" w:rsidRDefault="008A6D6C" w:rsidP="0002399B">
            <w:pPr>
              <w:rPr>
                <w:sz w:val="22"/>
                <w:szCs w:val="22"/>
              </w:rPr>
            </w:pPr>
            <w:r w:rsidRPr="00D408AD">
              <w:rPr>
                <w:sz w:val="22"/>
                <w:szCs w:val="22"/>
              </w:rPr>
              <w:t>продуктивная деятельность детей по интер</w:t>
            </w:r>
            <w:r w:rsidRPr="00D408AD">
              <w:rPr>
                <w:sz w:val="22"/>
                <w:szCs w:val="22"/>
              </w:rPr>
              <w:t>е</w:t>
            </w:r>
            <w:r w:rsidRPr="00D408AD">
              <w:rPr>
                <w:sz w:val="22"/>
                <w:szCs w:val="22"/>
              </w:rPr>
              <w:t>сам детей (рисование, конструирование, ле</w:t>
            </w:r>
            <w:r w:rsidRPr="00D408AD">
              <w:rPr>
                <w:sz w:val="22"/>
                <w:szCs w:val="22"/>
              </w:rPr>
              <w:t>п</w:t>
            </w:r>
            <w:r w:rsidRPr="00D408AD">
              <w:rPr>
                <w:sz w:val="22"/>
                <w:szCs w:val="22"/>
              </w:rPr>
              <w:t>ка и другое)</w:t>
            </w:r>
          </w:p>
        </w:tc>
        <w:tc>
          <w:tcPr>
            <w:tcW w:w="2791" w:type="pct"/>
            <w:gridSpan w:val="5"/>
            <w:vAlign w:val="center"/>
          </w:tcPr>
          <w:p w:rsidR="008A6D6C" w:rsidRPr="00D408AD" w:rsidRDefault="008A6D6C" w:rsidP="0002399B">
            <w:pPr>
              <w:rPr>
                <w:sz w:val="22"/>
                <w:szCs w:val="22"/>
              </w:rPr>
            </w:pPr>
            <w:r w:rsidRPr="00D408AD">
              <w:rPr>
                <w:sz w:val="22"/>
                <w:szCs w:val="22"/>
              </w:rPr>
              <w:t>организация и (или) посещение выставок детского тво</w:t>
            </w:r>
            <w:r w:rsidRPr="00D408AD">
              <w:rPr>
                <w:sz w:val="22"/>
                <w:szCs w:val="22"/>
              </w:rPr>
              <w:t>р</w:t>
            </w:r>
            <w:r w:rsidRPr="00D408AD">
              <w:rPr>
                <w:sz w:val="22"/>
                <w:szCs w:val="22"/>
              </w:rPr>
              <w:t>чества, изобразительного искусства, мастерских; пр</w:t>
            </w:r>
            <w:r w:rsidRPr="00D408AD">
              <w:rPr>
                <w:sz w:val="22"/>
                <w:szCs w:val="22"/>
              </w:rPr>
              <w:t>о</w:t>
            </w:r>
            <w:r w:rsidRPr="00D408AD">
              <w:rPr>
                <w:sz w:val="22"/>
                <w:szCs w:val="22"/>
              </w:rPr>
              <w:t>смотр репродукций картин классиков и современных х</w:t>
            </w:r>
            <w:r w:rsidRPr="00D408AD">
              <w:rPr>
                <w:sz w:val="22"/>
                <w:szCs w:val="22"/>
              </w:rPr>
              <w:t>у</w:t>
            </w:r>
            <w:r w:rsidRPr="00D408AD">
              <w:rPr>
                <w:sz w:val="22"/>
                <w:szCs w:val="22"/>
              </w:rPr>
              <w:t>дожников и другого</w:t>
            </w:r>
          </w:p>
        </w:tc>
      </w:tr>
      <w:tr w:rsidR="008A6D6C" w:rsidRPr="002C1A6B" w:rsidTr="0002399B">
        <w:trPr>
          <w:trHeight w:val="502"/>
          <w:jc w:val="center"/>
        </w:trPr>
        <w:tc>
          <w:tcPr>
            <w:tcW w:w="2209" w:type="pct"/>
            <w:gridSpan w:val="4"/>
            <w:vMerge w:val="restart"/>
            <w:vAlign w:val="center"/>
          </w:tcPr>
          <w:p w:rsidR="008A6D6C" w:rsidRPr="00D408AD" w:rsidRDefault="008A6D6C" w:rsidP="0002399B">
            <w:pPr>
              <w:rPr>
                <w:sz w:val="22"/>
                <w:szCs w:val="22"/>
              </w:rPr>
            </w:pPr>
            <w:r w:rsidRPr="00D408AD">
              <w:rPr>
                <w:sz w:val="22"/>
                <w:szCs w:val="22"/>
              </w:rPr>
              <w:t>оздоровительные и закаливающие процед</w:t>
            </w:r>
            <w:r w:rsidRPr="00D408AD">
              <w:rPr>
                <w:sz w:val="22"/>
                <w:szCs w:val="22"/>
              </w:rPr>
              <w:t>у</w:t>
            </w:r>
            <w:r w:rsidRPr="00D408AD">
              <w:rPr>
                <w:sz w:val="22"/>
                <w:szCs w:val="22"/>
              </w:rPr>
              <w:t>ры, здоровьесберегающие мероприятия, дв</w:t>
            </w:r>
            <w:r w:rsidRPr="00D408AD">
              <w:rPr>
                <w:sz w:val="22"/>
                <w:szCs w:val="22"/>
              </w:rPr>
              <w:t>и</w:t>
            </w:r>
            <w:r w:rsidRPr="00D408AD">
              <w:rPr>
                <w:sz w:val="22"/>
                <w:szCs w:val="22"/>
              </w:rPr>
              <w:t>гательная деятельность (подвижные игры, гимнастика и другое)</w:t>
            </w:r>
          </w:p>
        </w:tc>
        <w:tc>
          <w:tcPr>
            <w:tcW w:w="2791" w:type="pct"/>
            <w:gridSpan w:val="5"/>
            <w:vAlign w:val="center"/>
          </w:tcPr>
          <w:p w:rsidR="008A6D6C" w:rsidRPr="00D408AD" w:rsidRDefault="008A6D6C" w:rsidP="0002399B">
            <w:pPr>
              <w:rPr>
                <w:sz w:val="22"/>
                <w:szCs w:val="22"/>
              </w:rPr>
            </w:pPr>
            <w:r w:rsidRPr="00D408AD">
              <w:rPr>
                <w:sz w:val="22"/>
                <w:szCs w:val="22"/>
              </w:rPr>
              <w:t>индивидуальная работа по всем видам деятельности и о</w:t>
            </w:r>
            <w:r w:rsidRPr="00D408AD">
              <w:rPr>
                <w:sz w:val="22"/>
                <w:szCs w:val="22"/>
              </w:rPr>
              <w:t>б</w:t>
            </w:r>
            <w:r w:rsidRPr="00D408AD">
              <w:rPr>
                <w:sz w:val="22"/>
                <w:szCs w:val="22"/>
              </w:rPr>
              <w:t>разовательным областям</w:t>
            </w:r>
          </w:p>
        </w:tc>
      </w:tr>
      <w:tr w:rsidR="008A6D6C" w:rsidRPr="002C1A6B" w:rsidTr="0002399B">
        <w:trPr>
          <w:trHeight w:val="502"/>
          <w:jc w:val="center"/>
        </w:trPr>
        <w:tc>
          <w:tcPr>
            <w:tcW w:w="2209" w:type="pct"/>
            <w:gridSpan w:val="4"/>
            <w:vMerge/>
            <w:vAlign w:val="center"/>
          </w:tcPr>
          <w:p w:rsidR="008A6D6C" w:rsidRPr="00D408AD" w:rsidRDefault="008A6D6C" w:rsidP="0002399B">
            <w:pPr>
              <w:rPr>
                <w:sz w:val="22"/>
                <w:szCs w:val="22"/>
              </w:rPr>
            </w:pPr>
          </w:p>
        </w:tc>
        <w:tc>
          <w:tcPr>
            <w:tcW w:w="2791" w:type="pct"/>
            <w:gridSpan w:val="5"/>
            <w:vAlign w:val="center"/>
          </w:tcPr>
          <w:p w:rsidR="008A6D6C" w:rsidRPr="00D408AD" w:rsidRDefault="008A6D6C" w:rsidP="0002399B">
            <w:pPr>
              <w:rPr>
                <w:sz w:val="22"/>
                <w:szCs w:val="22"/>
              </w:rPr>
            </w:pPr>
            <w:r w:rsidRPr="00D408AD">
              <w:rPr>
                <w:sz w:val="22"/>
                <w:szCs w:val="22"/>
              </w:rPr>
              <w:t>работа с родителями (законными представителями)</w:t>
            </w:r>
          </w:p>
        </w:tc>
      </w:tr>
      <w:tr w:rsidR="008A6D6C" w:rsidRPr="002C1A6B" w:rsidTr="0002399B">
        <w:trPr>
          <w:trHeight w:val="340"/>
          <w:jc w:val="center"/>
        </w:trPr>
        <w:tc>
          <w:tcPr>
            <w:tcW w:w="5000" w:type="pct"/>
            <w:gridSpan w:val="9"/>
            <w:shd w:val="clear" w:color="auto" w:fill="EEECE1" w:themeFill="background2"/>
            <w:vAlign w:val="center"/>
          </w:tcPr>
          <w:p w:rsidR="008A6D6C" w:rsidRPr="008A6D6C" w:rsidRDefault="008A6D6C" w:rsidP="0002399B">
            <w:pPr>
              <w:jc w:val="center"/>
              <w:rPr>
                <w:b/>
                <w:sz w:val="24"/>
                <w:szCs w:val="24"/>
              </w:rPr>
            </w:pPr>
            <w:r w:rsidRPr="008A6D6C">
              <w:rPr>
                <w:b/>
                <w:sz w:val="24"/>
                <w:szCs w:val="24"/>
              </w:rPr>
              <w:t>ОБРАЗОВАТЕЛЬНАЯ ДЕЯТЕЛЬНОСТЬ</w:t>
            </w:r>
          </w:p>
        </w:tc>
      </w:tr>
      <w:tr w:rsidR="008A6D6C" w:rsidRPr="002C1A6B" w:rsidTr="00786C08">
        <w:trPr>
          <w:trHeight w:val="283"/>
          <w:jc w:val="center"/>
        </w:trPr>
        <w:tc>
          <w:tcPr>
            <w:tcW w:w="2140" w:type="pct"/>
            <w:gridSpan w:val="3"/>
            <w:tcBorders>
              <w:right w:val="single" w:sz="8" w:space="0" w:color="auto"/>
            </w:tcBorders>
            <w:shd w:val="clear" w:color="auto" w:fill="EEECE1" w:themeFill="background2"/>
            <w:vAlign w:val="center"/>
          </w:tcPr>
          <w:p w:rsidR="008A6D6C" w:rsidRPr="008A6D6C" w:rsidRDefault="008A6D6C" w:rsidP="0002399B">
            <w:pPr>
              <w:jc w:val="center"/>
              <w:rPr>
                <w:b/>
                <w:sz w:val="24"/>
                <w:szCs w:val="24"/>
              </w:rPr>
            </w:pPr>
            <w:r w:rsidRPr="008A6D6C">
              <w:rPr>
                <w:b/>
                <w:sz w:val="24"/>
                <w:szCs w:val="24"/>
              </w:rPr>
              <w:t xml:space="preserve">занятие </w:t>
            </w:r>
          </w:p>
          <w:p w:rsidR="008A6D6C" w:rsidRPr="002C1A6B" w:rsidRDefault="008A6D6C" w:rsidP="0002399B">
            <w:pPr>
              <w:jc w:val="center"/>
              <w:rPr>
                <w:sz w:val="24"/>
                <w:szCs w:val="24"/>
              </w:rPr>
            </w:pPr>
            <w:r w:rsidRPr="002C1A6B">
              <w:rPr>
                <w:i/>
                <w:sz w:val="24"/>
                <w:szCs w:val="24"/>
              </w:rPr>
              <w:t>(п.24.11, стр.154, п.24.12, стр.155)</w:t>
            </w:r>
          </w:p>
        </w:tc>
        <w:tc>
          <w:tcPr>
            <w:tcW w:w="2860" w:type="pct"/>
            <w:gridSpan w:val="6"/>
            <w:tcBorders>
              <w:left w:val="single" w:sz="8" w:space="0" w:color="auto"/>
            </w:tcBorders>
            <w:shd w:val="clear" w:color="auto" w:fill="EEECE1" w:themeFill="background2"/>
            <w:vAlign w:val="center"/>
          </w:tcPr>
          <w:p w:rsidR="008A6D6C" w:rsidRPr="008A6D6C" w:rsidRDefault="008A6D6C" w:rsidP="0002399B">
            <w:pPr>
              <w:jc w:val="center"/>
              <w:rPr>
                <w:b/>
                <w:sz w:val="24"/>
                <w:szCs w:val="24"/>
              </w:rPr>
            </w:pPr>
            <w:r w:rsidRPr="008A6D6C">
              <w:rPr>
                <w:b/>
                <w:sz w:val="24"/>
                <w:szCs w:val="24"/>
              </w:rPr>
              <w:t xml:space="preserve">культурные практики </w:t>
            </w:r>
          </w:p>
          <w:p w:rsidR="008A6D6C" w:rsidRPr="002C1A6B" w:rsidRDefault="008A6D6C" w:rsidP="0002399B">
            <w:pPr>
              <w:jc w:val="center"/>
              <w:rPr>
                <w:sz w:val="24"/>
                <w:szCs w:val="24"/>
              </w:rPr>
            </w:pPr>
            <w:r w:rsidRPr="002C1A6B">
              <w:rPr>
                <w:i/>
                <w:sz w:val="24"/>
                <w:szCs w:val="24"/>
              </w:rPr>
              <w:t>(п.24.18-24.22, стр.156-157)</w:t>
            </w:r>
          </w:p>
        </w:tc>
      </w:tr>
      <w:tr w:rsidR="008A6D6C" w:rsidRPr="002C1A6B" w:rsidTr="00786C08">
        <w:trPr>
          <w:trHeight w:val="502"/>
          <w:jc w:val="center"/>
        </w:trPr>
        <w:tc>
          <w:tcPr>
            <w:tcW w:w="2140" w:type="pct"/>
            <w:gridSpan w:val="3"/>
            <w:tcBorders>
              <w:right w:val="single" w:sz="8" w:space="0" w:color="auto"/>
            </w:tcBorders>
          </w:tcPr>
          <w:p w:rsidR="008A6D6C" w:rsidRPr="00D408AD" w:rsidRDefault="008A6D6C" w:rsidP="0002399B">
            <w:pPr>
              <w:rPr>
                <w:sz w:val="22"/>
                <w:szCs w:val="22"/>
              </w:rPr>
            </w:pPr>
            <w:r w:rsidRPr="00D408AD">
              <w:rPr>
                <w:sz w:val="22"/>
                <w:szCs w:val="22"/>
              </w:rPr>
              <w:t>дело, занимательное и интересное детям, развивающее их</w:t>
            </w:r>
          </w:p>
        </w:tc>
        <w:tc>
          <w:tcPr>
            <w:tcW w:w="2860" w:type="pct"/>
            <w:gridSpan w:val="6"/>
            <w:tcBorders>
              <w:left w:val="single" w:sz="8" w:space="0" w:color="auto"/>
            </w:tcBorders>
          </w:tcPr>
          <w:p w:rsidR="008A6D6C" w:rsidRPr="00D408AD" w:rsidRDefault="008A6D6C" w:rsidP="0002399B">
            <w:pPr>
              <w:rPr>
                <w:sz w:val="22"/>
                <w:szCs w:val="22"/>
              </w:rPr>
            </w:pPr>
            <w:r w:rsidRPr="00D408AD">
              <w:rPr>
                <w:sz w:val="22"/>
                <w:szCs w:val="22"/>
              </w:rPr>
              <w:t xml:space="preserve">организовывать культурные практики педагог может во вторую половину дня </w:t>
            </w:r>
          </w:p>
        </w:tc>
      </w:tr>
      <w:tr w:rsidR="008A6D6C" w:rsidRPr="002C1A6B" w:rsidTr="00786C08">
        <w:trPr>
          <w:trHeight w:val="502"/>
          <w:jc w:val="center"/>
        </w:trPr>
        <w:tc>
          <w:tcPr>
            <w:tcW w:w="2140" w:type="pct"/>
            <w:gridSpan w:val="3"/>
            <w:tcBorders>
              <w:right w:val="single" w:sz="8" w:space="0" w:color="auto"/>
            </w:tcBorders>
          </w:tcPr>
          <w:p w:rsidR="008A6D6C" w:rsidRPr="00D408AD" w:rsidRDefault="008A6D6C" w:rsidP="0002399B">
            <w:pPr>
              <w:rPr>
                <w:sz w:val="22"/>
                <w:szCs w:val="22"/>
              </w:rPr>
            </w:pPr>
            <w:r w:rsidRPr="00D408AD">
              <w:rPr>
                <w:sz w:val="22"/>
                <w:szCs w:val="22"/>
              </w:rPr>
              <w:t>деятельность, направленная на освоение детьми одной или нескольких образов</w:t>
            </w:r>
            <w:r w:rsidRPr="00D408AD">
              <w:rPr>
                <w:sz w:val="22"/>
                <w:szCs w:val="22"/>
              </w:rPr>
              <w:t>а</w:t>
            </w:r>
            <w:r w:rsidRPr="00D408AD">
              <w:rPr>
                <w:sz w:val="22"/>
                <w:szCs w:val="22"/>
              </w:rPr>
              <w:t>тельных областей, или их интеграцию с и</w:t>
            </w:r>
            <w:r w:rsidRPr="00D408AD">
              <w:rPr>
                <w:sz w:val="22"/>
                <w:szCs w:val="22"/>
              </w:rPr>
              <w:t>с</w:t>
            </w:r>
            <w:r w:rsidRPr="00D408AD">
              <w:rPr>
                <w:sz w:val="22"/>
                <w:szCs w:val="22"/>
              </w:rPr>
              <w:t>пользованием разнообразных форм и мет</w:t>
            </w:r>
            <w:r w:rsidRPr="00D408AD">
              <w:rPr>
                <w:sz w:val="22"/>
                <w:szCs w:val="22"/>
              </w:rPr>
              <w:t>о</w:t>
            </w:r>
            <w:r w:rsidRPr="00D408AD">
              <w:rPr>
                <w:sz w:val="22"/>
                <w:szCs w:val="22"/>
              </w:rPr>
              <w:t>дов работы, выбор которых осуществляется педагогам самостоятельно</w:t>
            </w:r>
          </w:p>
        </w:tc>
        <w:tc>
          <w:tcPr>
            <w:tcW w:w="2860" w:type="pct"/>
            <w:gridSpan w:val="6"/>
            <w:tcBorders>
              <w:left w:val="single" w:sz="8" w:space="0" w:color="auto"/>
            </w:tcBorders>
          </w:tcPr>
          <w:p w:rsidR="008A6D6C" w:rsidRPr="00D408AD" w:rsidRDefault="008A6D6C" w:rsidP="0002399B">
            <w:pPr>
              <w:rPr>
                <w:sz w:val="22"/>
                <w:szCs w:val="22"/>
              </w:rPr>
            </w:pPr>
            <w:r w:rsidRPr="00D408AD">
              <w:rPr>
                <w:sz w:val="22"/>
                <w:szCs w:val="22"/>
              </w:rPr>
              <w:t>расширяют социальные и практические компоненты с</w:t>
            </w:r>
            <w:r w:rsidRPr="00D408AD">
              <w:rPr>
                <w:sz w:val="22"/>
                <w:szCs w:val="22"/>
              </w:rPr>
              <w:t>о</w:t>
            </w:r>
            <w:r w:rsidRPr="00D408AD">
              <w:rPr>
                <w:sz w:val="22"/>
                <w:szCs w:val="22"/>
              </w:rPr>
              <w:t>держания образования, способствуют формированию у д</w:t>
            </w:r>
            <w:r w:rsidRPr="00D408AD">
              <w:rPr>
                <w:sz w:val="22"/>
                <w:szCs w:val="22"/>
              </w:rPr>
              <w:t>е</w:t>
            </w:r>
            <w:r w:rsidRPr="00D408AD">
              <w:rPr>
                <w:sz w:val="22"/>
                <w:szCs w:val="22"/>
              </w:rPr>
              <w:t>тей культурных умений при взаимодействии со взрослым и самостоятельной деятельности</w:t>
            </w:r>
          </w:p>
        </w:tc>
      </w:tr>
      <w:tr w:rsidR="008A6D6C" w:rsidRPr="002C1A6B" w:rsidTr="00786C08">
        <w:trPr>
          <w:trHeight w:val="502"/>
          <w:jc w:val="center"/>
        </w:trPr>
        <w:tc>
          <w:tcPr>
            <w:tcW w:w="2140" w:type="pct"/>
            <w:gridSpan w:val="3"/>
            <w:tcBorders>
              <w:right w:val="single" w:sz="8" w:space="0" w:color="auto"/>
            </w:tcBorders>
          </w:tcPr>
          <w:p w:rsidR="008A6D6C" w:rsidRPr="00D408AD" w:rsidRDefault="008A6D6C" w:rsidP="0002399B">
            <w:pPr>
              <w:rPr>
                <w:sz w:val="22"/>
                <w:szCs w:val="22"/>
              </w:rPr>
            </w:pPr>
            <w:r w:rsidRPr="00D408AD">
              <w:rPr>
                <w:sz w:val="22"/>
                <w:szCs w:val="22"/>
              </w:rPr>
              <w:lastRenderedPageBreak/>
              <w:t>форма организации обучения, наряду с эк</w:t>
            </w:r>
            <w:r w:rsidRPr="00D408AD">
              <w:rPr>
                <w:sz w:val="22"/>
                <w:szCs w:val="22"/>
              </w:rPr>
              <w:t>с</w:t>
            </w:r>
            <w:r w:rsidRPr="00D408AD">
              <w:rPr>
                <w:sz w:val="22"/>
                <w:szCs w:val="22"/>
              </w:rPr>
              <w:t>курсиями, дидактическими играми, играми-путешествиями и другими</w:t>
            </w:r>
          </w:p>
        </w:tc>
        <w:tc>
          <w:tcPr>
            <w:tcW w:w="2860" w:type="pct"/>
            <w:gridSpan w:val="6"/>
            <w:tcBorders>
              <w:left w:val="single" w:sz="8" w:space="0" w:color="auto"/>
            </w:tcBorders>
          </w:tcPr>
          <w:p w:rsidR="008A6D6C" w:rsidRPr="00D408AD" w:rsidRDefault="008A6D6C" w:rsidP="0002399B">
            <w:pPr>
              <w:rPr>
                <w:sz w:val="22"/>
                <w:szCs w:val="22"/>
              </w:rPr>
            </w:pPr>
            <w:r w:rsidRPr="00D408AD">
              <w:rPr>
                <w:sz w:val="22"/>
                <w:szCs w:val="22"/>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8A6D6C" w:rsidRPr="002C1A6B" w:rsidTr="00786C08">
        <w:trPr>
          <w:trHeight w:val="920"/>
          <w:jc w:val="center"/>
        </w:trPr>
        <w:tc>
          <w:tcPr>
            <w:tcW w:w="2140" w:type="pct"/>
            <w:gridSpan w:val="3"/>
            <w:vMerge w:val="restart"/>
            <w:tcBorders>
              <w:right w:val="single" w:sz="8" w:space="0" w:color="auto"/>
            </w:tcBorders>
          </w:tcPr>
          <w:p w:rsidR="008A6D6C" w:rsidRPr="00D408AD" w:rsidRDefault="008A6D6C" w:rsidP="0002399B">
            <w:pPr>
              <w:rPr>
                <w:sz w:val="22"/>
                <w:szCs w:val="22"/>
              </w:rPr>
            </w:pPr>
            <w:r w:rsidRPr="00D408AD">
              <w:rPr>
                <w:sz w:val="22"/>
                <w:szCs w:val="22"/>
              </w:rPr>
              <w:t>проводится в виде образовательных ситу</w:t>
            </w:r>
            <w:r w:rsidRPr="00D408AD">
              <w:rPr>
                <w:sz w:val="22"/>
                <w:szCs w:val="22"/>
              </w:rPr>
              <w:t>а</w:t>
            </w:r>
            <w:r w:rsidRPr="00D408AD">
              <w:rPr>
                <w:sz w:val="22"/>
                <w:szCs w:val="22"/>
              </w:rPr>
              <w:t>ций, тематических событий, проектной де</w:t>
            </w:r>
            <w:r w:rsidRPr="00D408AD">
              <w:rPr>
                <w:sz w:val="22"/>
                <w:szCs w:val="22"/>
              </w:rPr>
              <w:t>я</w:t>
            </w:r>
            <w:r w:rsidRPr="00D408AD">
              <w:rPr>
                <w:sz w:val="22"/>
                <w:szCs w:val="22"/>
              </w:rPr>
              <w:t>тельности, проблемно-обучающих ситу</w:t>
            </w:r>
            <w:r w:rsidRPr="00D408AD">
              <w:rPr>
                <w:sz w:val="22"/>
                <w:szCs w:val="22"/>
              </w:rPr>
              <w:t>а</w:t>
            </w:r>
            <w:r w:rsidRPr="00D408AD">
              <w:rPr>
                <w:sz w:val="22"/>
                <w:szCs w:val="22"/>
              </w:rPr>
              <w:t>ций, интегрирующих содержание образов</w:t>
            </w:r>
            <w:r w:rsidRPr="00D408AD">
              <w:rPr>
                <w:sz w:val="22"/>
                <w:szCs w:val="22"/>
              </w:rPr>
              <w:t>а</w:t>
            </w:r>
            <w:r w:rsidRPr="00D408AD">
              <w:rPr>
                <w:sz w:val="22"/>
                <w:szCs w:val="22"/>
              </w:rPr>
              <w:t>тельных областей, творческих и исследов</w:t>
            </w:r>
            <w:r w:rsidRPr="00D408AD">
              <w:rPr>
                <w:sz w:val="22"/>
                <w:szCs w:val="22"/>
              </w:rPr>
              <w:t>а</w:t>
            </w:r>
            <w:r w:rsidRPr="00D408AD">
              <w:rPr>
                <w:sz w:val="22"/>
                <w:szCs w:val="22"/>
              </w:rPr>
              <w:t>тельских проектов и так далее</w:t>
            </w:r>
          </w:p>
        </w:tc>
        <w:tc>
          <w:tcPr>
            <w:tcW w:w="1080" w:type="pct"/>
            <w:gridSpan w:val="4"/>
            <w:tcBorders>
              <w:left w:val="single" w:sz="8" w:space="0" w:color="auto"/>
            </w:tcBorders>
          </w:tcPr>
          <w:p w:rsidR="008A6D6C" w:rsidRPr="00D408AD" w:rsidRDefault="008A6D6C" w:rsidP="0002399B">
            <w:pPr>
              <w:rPr>
                <w:sz w:val="22"/>
                <w:szCs w:val="22"/>
              </w:rPr>
            </w:pPr>
            <w:r w:rsidRPr="00D408AD">
              <w:rPr>
                <w:sz w:val="22"/>
                <w:szCs w:val="22"/>
              </w:rPr>
              <w:t>игровая практика</w:t>
            </w:r>
          </w:p>
        </w:tc>
        <w:tc>
          <w:tcPr>
            <w:tcW w:w="1779" w:type="pct"/>
            <w:gridSpan w:val="2"/>
          </w:tcPr>
          <w:p w:rsidR="008A6D6C" w:rsidRPr="00D408AD" w:rsidRDefault="008A6D6C" w:rsidP="0002399B">
            <w:pPr>
              <w:rPr>
                <w:sz w:val="22"/>
                <w:szCs w:val="22"/>
              </w:rPr>
            </w:pPr>
            <w:r w:rsidRPr="00D408AD">
              <w:rPr>
                <w:sz w:val="22"/>
                <w:szCs w:val="22"/>
              </w:rPr>
              <w:t>ребенок проявляет себя как творч</w:t>
            </w:r>
            <w:r w:rsidRPr="00D408AD">
              <w:rPr>
                <w:sz w:val="22"/>
                <w:szCs w:val="22"/>
              </w:rPr>
              <w:t>е</w:t>
            </w:r>
            <w:r w:rsidRPr="00D408AD">
              <w:rPr>
                <w:sz w:val="22"/>
                <w:szCs w:val="22"/>
              </w:rPr>
              <w:t>ский субъект (творческая иници</w:t>
            </w:r>
            <w:r w:rsidRPr="00D408AD">
              <w:rPr>
                <w:sz w:val="22"/>
                <w:szCs w:val="22"/>
              </w:rPr>
              <w:t>а</w:t>
            </w:r>
            <w:r w:rsidRPr="00D408AD">
              <w:rPr>
                <w:sz w:val="22"/>
                <w:szCs w:val="22"/>
              </w:rPr>
              <w:t>тива)</w:t>
            </w:r>
          </w:p>
        </w:tc>
      </w:tr>
      <w:tr w:rsidR="008A6D6C" w:rsidRPr="002C1A6B" w:rsidTr="00786C08">
        <w:trPr>
          <w:trHeight w:val="920"/>
          <w:jc w:val="center"/>
        </w:trPr>
        <w:tc>
          <w:tcPr>
            <w:tcW w:w="2140" w:type="pct"/>
            <w:gridSpan w:val="3"/>
            <w:vMerge/>
            <w:tcBorders>
              <w:right w:val="single" w:sz="8" w:space="0" w:color="auto"/>
            </w:tcBorders>
          </w:tcPr>
          <w:p w:rsidR="008A6D6C" w:rsidRPr="00D408AD" w:rsidRDefault="008A6D6C" w:rsidP="0002399B">
            <w:pPr>
              <w:rPr>
                <w:sz w:val="22"/>
                <w:szCs w:val="22"/>
              </w:rPr>
            </w:pPr>
          </w:p>
        </w:tc>
        <w:tc>
          <w:tcPr>
            <w:tcW w:w="1080" w:type="pct"/>
            <w:gridSpan w:val="4"/>
            <w:tcBorders>
              <w:left w:val="single" w:sz="8" w:space="0" w:color="auto"/>
            </w:tcBorders>
          </w:tcPr>
          <w:p w:rsidR="008A6D6C" w:rsidRPr="00D408AD" w:rsidRDefault="008A6D6C" w:rsidP="0002399B">
            <w:pPr>
              <w:rPr>
                <w:sz w:val="22"/>
                <w:szCs w:val="22"/>
              </w:rPr>
            </w:pPr>
            <w:r w:rsidRPr="00D408AD">
              <w:rPr>
                <w:sz w:val="22"/>
                <w:szCs w:val="22"/>
              </w:rPr>
              <w:t>продуктивная</w:t>
            </w:r>
          </w:p>
          <w:p w:rsidR="008A6D6C" w:rsidRPr="00D408AD" w:rsidRDefault="008A6D6C" w:rsidP="0002399B">
            <w:pPr>
              <w:rPr>
                <w:sz w:val="22"/>
                <w:szCs w:val="22"/>
              </w:rPr>
            </w:pPr>
            <w:r w:rsidRPr="00D408AD">
              <w:rPr>
                <w:sz w:val="22"/>
                <w:szCs w:val="22"/>
              </w:rPr>
              <w:t>практика</w:t>
            </w:r>
          </w:p>
        </w:tc>
        <w:tc>
          <w:tcPr>
            <w:tcW w:w="1779" w:type="pct"/>
            <w:gridSpan w:val="2"/>
          </w:tcPr>
          <w:p w:rsidR="008A6D6C" w:rsidRPr="00D408AD" w:rsidRDefault="008A6D6C" w:rsidP="0002399B">
            <w:pPr>
              <w:rPr>
                <w:sz w:val="22"/>
                <w:szCs w:val="22"/>
              </w:rPr>
            </w:pPr>
            <w:r w:rsidRPr="00D408AD">
              <w:rPr>
                <w:sz w:val="22"/>
                <w:szCs w:val="22"/>
              </w:rPr>
              <w:t>ребёнок – созидающий и волевой субъект (инициатива целеполаг</w:t>
            </w:r>
            <w:r w:rsidRPr="00D408AD">
              <w:rPr>
                <w:sz w:val="22"/>
                <w:szCs w:val="22"/>
              </w:rPr>
              <w:t>а</w:t>
            </w:r>
            <w:r w:rsidRPr="00D408AD">
              <w:rPr>
                <w:sz w:val="22"/>
                <w:szCs w:val="22"/>
              </w:rPr>
              <w:t>ния)</w:t>
            </w:r>
          </w:p>
        </w:tc>
      </w:tr>
      <w:tr w:rsidR="008A6D6C" w:rsidRPr="002C1A6B" w:rsidTr="00786C08">
        <w:trPr>
          <w:trHeight w:val="1074"/>
          <w:jc w:val="center"/>
        </w:trPr>
        <w:tc>
          <w:tcPr>
            <w:tcW w:w="2140" w:type="pct"/>
            <w:gridSpan w:val="3"/>
            <w:vMerge w:val="restart"/>
            <w:tcBorders>
              <w:right w:val="single" w:sz="8" w:space="0" w:color="auto"/>
            </w:tcBorders>
          </w:tcPr>
          <w:p w:rsidR="008A6D6C" w:rsidRPr="00D408AD" w:rsidRDefault="008A6D6C" w:rsidP="0002399B">
            <w:pPr>
              <w:rPr>
                <w:sz w:val="22"/>
                <w:szCs w:val="22"/>
              </w:rPr>
            </w:pPr>
            <w:r w:rsidRPr="00D408AD">
              <w:rPr>
                <w:sz w:val="22"/>
                <w:szCs w:val="22"/>
              </w:rPr>
              <w:t>в рамках отведенного времени педагог м</w:t>
            </w:r>
            <w:r w:rsidRPr="00D408AD">
              <w:rPr>
                <w:sz w:val="22"/>
                <w:szCs w:val="22"/>
              </w:rPr>
              <w:t>о</w:t>
            </w:r>
            <w:r w:rsidRPr="00D408AD">
              <w:rPr>
                <w:sz w:val="22"/>
                <w:szCs w:val="22"/>
              </w:rPr>
              <w:t>жет организовывать образовательную де</w:t>
            </w:r>
            <w:r w:rsidRPr="00D408AD">
              <w:rPr>
                <w:sz w:val="22"/>
                <w:szCs w:val="22"/>
              </w:rPr>
              <w:t>я</w:t>
            </w:r>
            <w:r w:rsidRPr="00D408AD">
              <w:rPr>
                <w:sz w:val="22"/>
                <w:szCs w:val="22"/>
              </w:rPr>
              <w:t>тельность с учетом интересов, желаний д</w:t>
            </w:r>
            <w:r w:rsidRPr="00D408AD">
              <w:rPr>
                <w:sz w:val="22"/>
                <w:szCs w:val="22"/>
              </w:rPr>
              <w:t>е</w:t>
            </w:r>
            <w:r w:rsidRPr="00D408AD">
              <w:rPr>
                <w:sz w:val="22"/>
                <w:szCs w:val="22"/>
              </w:rPr>
              <w:t>тей, их образовательных потребностей, включая детей дошкольного возраста в процесс сотворчества, содействия, сопер</w:t>
            </w:r>
            <w:r w:rsidRPr="00D408AD">
              <w:rPr>
                <w:sz w:val="22"/>
                <w:szCs w:val="22"/>
              </w:rPr>
              <w:t>е</w:t>
            </w:r>
            <w:r w:rsidRPr="00D408AD">
              <w:rPr>
                <w:sz w:val="22"/>
                <w:szCs w:val="22"/>
              </w:rPr>
              <w:t>живания</w:t>
            </w:r>
          </w:p>
        </w:tc>
        <w:tc>
          <w:tcPr>
            <w:tcW w:w="1080" w:type="pct"/>
            <w:gridSpan w:val="4"/>
            <w:tcBorders>
              <w:left w:val="single" w:sz="8" w:space="0" w:color="auto"/>
            </w:tcBorders>
          </w:tcPr>
          <w:p w:rsidR="008A6D6C" w:rsidRPr="00D408AD" w:rsidRDefault="008A6D6C" w:rsidP="0002399B">
            <w:pPr>
              <w:rPr>
                <w:sz w:val="22"/>
                <w:szCs w:val="22"/>
              </w:rPr>
            </w:pPr>
            <w:r w:rsidRPr="00D408AD">
              <w:rPr>
                <w:sz w:val="22"/>
                <w:szCs w:val="22"/>
              </w:rPr>
              <w:t>познавательно-исследовательская практика</w:t>
            </w:r>
          </w:p>
        </w:tc>
        <w:tc>
          <w:tcPr>
            <w:tcW w:w="1779" w:type="pct"/>
            <w:gridSpan w:val="2"/>
          </w:tcPr>
          <w:p w:rsidR="008A6D6C" w:rsidRPr="00D408AD" w:rsidRDefault="008A6D6C" w:rsidP="0002399B">
            <w:pPr>
              <w:rPr>
                <w:sz w:val="22"/>
                <w:szCs w:val="22"/>
              </w:rPr>
            </w:pPr>
            <w:r w:rsidRPr="00D408AD">
              <w:rPr>
                <w:sz w:val="22"/>
                <w:szCs w:val="22"/>
              </w:rPr>
              <w:t>ребёнок как субъект исследования (познавательная инициатива)</w:t>
            </w:r>
          </w:p>
        </w:tc>
      </w:tr>
      <w:tr w:rsidR="008A6D6C" w:rsidRPr="002C1A6B" w:rsidTr="00786C08">
        <w:trPr>
          <w:trHeight w:val="1073"/>
          <w:jc w:val="center"/>
        </w:trPr>
        <w:tc>
          <w:tcPr>
            <w:tcW w:w="2140" w:type="pct"/>
            <w:gridSpan w:val="3"/>
            <w:vMerge/>
            <w:tcBorders>
              <w:right w:val="single" w:sz="8" w:space="0" w:color="auto"/>
            </w:tcBorders>
          </w:tcPr>
          <w:p w:rsidR="008A6D6C" w:rsidRPr="00D408AD" w:rsidRDefault="008A6D6C" w:rsidP="0002399B">
            <w:pPr>
              <w:rPr>
                <w:sz w:val="22"/>
                <w:szCs w:val="22"/>
              </w:rPr>
            </w:pPr>
          </w:p>
        </w:tc>
        <w:tc>
          <w:tcPr>
            <w:tcW w:w="1080" w:type="pct"/>
            <w:gridSpan w:val="4"/>
            <w:tcBorders>
              <w:left w:val="single" w:sz="8" w:space="0" w:color="auto"/>
            </w:tcBorders>
          </w:tcPr>
          <w:p w:rsidR="008A6D6C" w:rsidRPr="00D408AD" w:rsidRDefault="008A6D6C" w:rsidP="0002399B">
            <w:pPr>
              <w:rPr>
                <w:sz w:val="22"/>
                <w:szCs w:val="22"/>
              </w:rPr>
            </w:pPr>
            <w:r w:rsidRPr="00D408AD">
              <w:rPr>
                <w:sz w:val="22"/>
                <w:szCs w:val="22"/>
              </w:rPr>
              <w:t>коммуникативная практика</w:t>
            </w:r>
          </w:p>
        </w:tc>
        <w:tc>
          <w:tcPr>
            <w:tcW w:w="1779" w:type="pct"/>
            <w:gridSpan w:val="2"/>
          </w:tcPr>
          <w:p w:rsidR="008A6D6C" w:rsidRPr="00D408AD" w:rsidRDefault="008A6D6C" w:rsidP="0002399B">
            <w:pPr>
              <w:rPr>
                <w:sz w:val="22"/>
                <w:szCs w:val="22"/>
              </w:rPr>
            </w:pPr>
            <w:r w:rsidRPr="00D408AD">
              <w:rPr>
                <w:sz w:val="22"/>
                <w:szCs w:val="22"/>
              </w:rPr>
              <w:t>ребёнок – партнер по взаимодейс</w:t>
            </w:r>
            <w:r w:rsidRPr="00D408AD">
              <w:rPr>
                <w:sz w:val="22"/>
                <w:szCs w:val="22"/>
              </w:rPr>
              <w:t>т</w:t>
            </w:r>
            <w:r w:rsidRPr="00D408AD">
              <w:rPr>
                <w:sz w:val="22"/>
                <w:szCs w:val="22"/>
              </w:rPr>
              <w:t>вию и собеседник (коммуникати</w:t>
            </w:r>
            <w:r w:rsidRPr="00D408AD">
              <w:rPr>
                <w:sz w:val="22"/>
                <w:szCs w:val="22"/>
              </w:rPr>
              <w:t>в</w:t>
            </w:r>
            <w:r w:rsidRPr="00D408AD">
              <w:rPr>
                <w:sz w:val="22"/>
                <w:szCs w:val="22"/>
              </w:rPr>
              <w:t>ная инициатива)</w:t>
            </w:r>
          </w:p>
        </w:tc>
      </w:tr>
      <w:tr w:rsidR="008A6D6C" w:rsidRPr="002C1A6B" w:rsidTr="00786C08">
        <w:trPr>
          <w:trHeight w:val="502"/>
          <w:jc w:val="center"/>
        </w:trPr>
        <w:tc>
          <w:tcPr>
            <w:tcW w:w="2140" w:type="pct"/>
            <w:gridSpan w:val="3"/>
            <w:tcBorders>
              <w:right w:val="single" w:sz="8" w:space="0" w:color="auto"/>
            </w:tcBorders>
          </w:tcPr>
          <w:p w:rsidR="008A6D6C" w:rsidRPr="00D408AD" w:rsidRDefault="008A6D6C" w:rsidP="0002399B">
            <w:pPr>
              <w:rPr>
                <w:sz w:val="22"/>
                <w:szCs w:val="22"/>
              </w:rPr>
            </w:pPr>
            <w:r w:rsidRPr="00D408AD">
              <w:rPr>
                <w:sz w:val="22"/>
                <w:szCs w:val="22"/>
              </w:rPr>
              <w:t>время проведения занятий, их продолж</w:t>
            </w:r>
            <w:r w:rsidRPr="00D408AD">
              <w:rPr>
                <w:sz w:val="22"/>
                <w:szCs w:val="22"/>
              </w:rPr>
              <w:t>и</w:t>
            </w:r>
            <w:r w:rsidRPr="00D408AD">
              <w:rPr>
                <w:sz w:val="22"/>
                <w:szCs w:val="22"/>
              </w:rPr>
              <w:t>тельность, длительность перерывов, су</w:t>
            </w:r>
            <w:r w:rsidRPr="00D408AD">
              <w:rPr>
                <w:sz w:val="22"/>
                <w:szCs w:val="22"/>
              </w:rPr>
              <w:t>м</w:t>
            </w:r>
            <w:r w:rsidRPr="00D408AD">
              <w:rPr>
                <w:sz w:val="22"/>
                <w:szCs w:val="22"/>
              </w:rPr>
              <w:t>марная образовательная нагрузка для детей дошкольного возраста определяются Са</w:t>
            </w:r>
            <w:r w:rsidRPr="00D408AD">
              <w:rPr>
                <w:sz w:val="22"/>
                <w:szCs w:val="22"/>
              </w:rPr>
              <w:t>н</w:t>
            </w:r>
            <w:r w:rsidRPr="00D408AD">
              <w:rPr>
                <w:sz w:val="22"/>
                <w:szCs w:val="22"/>
              </w:rPr>
              <w:t>ПиН 1.2.3685-21</w:t>
            </w:r>
          </w:p>
        </w:tc>
        <w:tc>
          <w:tcPr>
            <w:tcW w:w="1080" w:type="pct"/>
            <w:gridSpan w:val="4"/>
            <w:vMerge w:val="restart"/>
            <w:tcBorders>
              <w:left w:val="single" w:sz="8" w:space="0" w:color="auto"/>
            </w:tcBorders>
          </w:tcPr>
          <w:p w:rsidR="008A6D6C" w:rsidRPr="00D408AD" w:rsidRDefault="008A6D6C" w:rsidP="0002399B">
            <w:pPr>
              <w:rPr>
                <w:sz w:val="22"/>
                <w:szCs w:val="22"/>
              </w:rPr>
            </w:pPr>
            <w:r w:rsidRPr="00D408AD">
              <w:rPr>
                <w:sz w:val="22"/>
                <w:szCs w:val="22"/>
              </w:rPr>
              <w:t>чтение художес</w:t>
            </w:r>
            <w:r w:rsidRPr="00D408AD">
              <w:rPr>
                <w:sz w:val="22"/>
                <w:szCs w:val="22"/>
              </w:rPr>
              <w:t>т</w:t>
            </w:r>
            <w:r w:rsidRPr="00D408AD">
              <w:rPr>
                <w:sz w:val="22"/>
                <w:szCs w:val="22"/>
              </w:rPr>
              <w:t>венной литературы</w:t>
            </w:r>
          </w:p>
        </w:tc>
        <w:tc>
          <w:tcPr>
            <w:tcW w:w="1779" w:type="pct"/>
            <w:gridSpan w:val="2"/>
            <w:vMerge w:val="restart"/>
          </w:tcPr>
          <w:p w:rsidR="008A6D6C" w:rsidRPr="00D408AD" w:rsidRDefault="008A6D6C" w:rsidP="0002399B">
            <w:pPr>
              <w:rPr>
                <w:sz w:val="22"/>
                <w:szCs w:val="22"/>
              </w:rPr>
            </w:pPr>
            <w:r w:rsidRPr="00D408AD">
              <w:rPr>
                <w:sz w:val="22"/>
                <w:szCs w:val="22"/>
              </w:rPr>
              <w:t>дополняет развивающие возможн</w:t>
            </w:r>
            <w:r w:rsidRPr="00D408AD">
              <w:rPr>
                <w:sz w:val="22"/>
                <w:szCs w:val="22"/>
              </w:rPr>
              <w:t>о</w:t>
            </w:r>
            <w:r w:rsidRPr="00D408AD">
              <w:rPr>
                <w:sz w:val="22"/>
                <w:szCs w:val="22"/>
              </w:rPr>
              <w:t>сти других культурных практик д</w:t>
            </w:r>
            <w:r w:rsidRPr="00D408AD">
              <w:rPr>
                <w:sz w:val="22"/>
                <w:szCs w:val="22"/>
              </w:rPr>
              <w:t>е</w:t>
            </w:r>
            <w:r w:rsidRPr="00D408AD">
              <w:rPr>
                <w:sz w:val="22"/>
                <w:szCs w:val="22"/>
              </w:rPr>
              <w:t>тей дошкольного возраста (игровой, познавательно-исследовательской, продуктивной деятельности)</w:t>
            </w:r>
          </w:p>
        </w:tc>
      </w:tr>
      <w:tr w:rsidR="008A6D6C" w:rsidRPr="002C1A6B" w:rsidTr="00786C08">
        <w:trPr>
          <w:trHeight w:val="502"/>
          <w:jc w:val="center"/>
        </w:trPr>
        <w:tc>
          <w:tcPr>
            <w:tcW w:w="2140" w:type="pct"/>
            <w:gridSpan w:val="3"/>
            <w:tcBorders>
              <w:bottom w:val="single" w:sz="4" w:space="0" w:color="auto"/>
              <w:right w:val="single" w:sz="8" w:space="0" w:color="auto"/>
            </w:tcBorders>
          </w:tcPr>
          <w:p w:rsidR="008A6D6C" w:rsidRPr="00D408AD" w:rsidRDefault="008A6D6C" w:rsidP="0002399B">
            <w:pPr>
              <w:rPr>
                <w:sz w:val="22"/>
                <w:szCs w:val="22"/>
              </w:rPr>
            </w:pPr>
            <w:r w:rsidRPr="00D408AD">
              <w:rPr>
                <w:sz w:val="22"/>
                <w:szCs w:val="22"/>
              </w:rPr>
              <w:t>при организации занятий педагог использ</w:t>
            </w:r>
            <w:r w:rsidRPr="00D408AD">
              <w:rPr>
                <w:sz w:val="22"/>
                <w:szCs w:val="22"/>
              </w:rPr>
              <w:t>у</w:t>
            </w:r>
            <w:r w:rsidRPr="00D408AD">
              <w:rPr>
                <w:sz w:val="22"/>
                <w:szCs w:val="22"/>
              </w:rPr>
              <w:t>ет опыт, накопленный при проведении о</w:t>
            </w:r>
            <w:r w:rsidRPr="00D408AD">
              <w:rPr>
                <w:sz w:val="22"/>
                <w:szCs w:val="22"/>
              </w:rPr>
              <w:t>б</w:t>
            </w:r>
            <w:r w:rsidRPr="00D408AD">
              <w:rPr>
                <w:sz w:val="22"/>
                <w:szCs w:val="22"/>
              </w:rPr>
              <w:t>разовательной деятельности в рамках сформировавшихся подходов</w:t>
            </w:r>
          </w:p>
        </w:tc>
        <w:tc>
          <w:tcPr>
            <w:tcW w:w="1080" w:type="pct"/>
            <w:gridSpan w:val="4"/>
            <w:vMerge/>
            <w:tcBorders>
              <w:left w:val="single" w:sz="8" w:space="0" w:color="auto"/>
            </w:tcBorders>
          </w:tcPr>
          <w:p w:rsidR="008A6D6C" w:rsidRPr="00D408AD" w:rsidRDefault="008A6D6C" w:rsidP="0002399B">
            <w:pPr>
              <w:jc w:val="center"/>
              <w:rPr>
                <w:sz w:val="22"/>
                <w:szCs w:val="22"/>
              </w:rPr>
            </w:pPr>
          </w:p>
        </w:tc>
        <w:tc>
          <w:tcPr>
            <w:tcW w:w="1779" w:type="pct"/>
            <w:gridSpan w:val="2"/>
            <w:vMerge/>
          </w:tcPr>
          <w:p w:rsidR="008A6D6C" w:rsidRPr="00D408AD" w:rsidRDefault="008A6D6C" w:rsidP="0002399B">
            <w:pPr>
              <w:jc w:val="center"/>
              <w:rPr>
                <w:sz w:val="22"/>
                <w:szCs w:val="22"/>
              </w:rPr>
            </w:pPr>
          </w:p>
        </w:tc>
      </w:tr>
      <w:tr w:rsidR="008A6D6C" w:rsidRPr="002C1A6B" w:rsidTr="00786C08">
        <w:trPr>
          <w:trHeight w:val="920"/>
          <w:jc w:val="center"/>
        </w:trPr>
        <w:tc>
          <w:tcPr>
            <w:tcW w:w="2140" w:type="pct"/>
            <w:gridSpan w:val="3"/>
            <w:vMerge w:val="restart"/>
            <w:tcBorders>
              <w:right w:val="single" w:sz="8" w:space="0" w:color="auto"/>
            </w:tcBorders>
          </w:tcPr>
          <w:p w:rsidR="008A6D6C" w:rsidRPr="00D408AD" w:rsidRDefault="008A6D6C" w:rsidP="0002399B">
            <w:pPr>
              <w:rPr>
                <w:sz w:val="22"/>
                <w:szCs w:val="22"/>
              </w:rPr>
            </w:pPr>
            <w:r w:rsidRPr="00D408AD">
              <w:rPr>
                <w:sz w:val="22"/>
                <w:szCs w:val="22"/>
              </w:rPr>
              <w:t>введение термина «занятие» не означает регламентацию процесса; термин фиксир</w:t>
            </w:r>
            <w:r w:rsidRPr="00D408AD">
              <w:rPr>
                <w:sz w:val="22"/>
                <w:szCs w:val="22"/>
              </w:rPr>
              <w:t>у</w:t>
            </w:r>
            <w:r w:rsidRPr="00D408AD">
              <w:rPr>
                <w:sz w:val="22"/>
                <w:szCs w:val="22"/>
              </w:rPr>
              <w:t>ет форму организации образовательной деятельности; содержание и педагогически обоснованную методику проведения зан</w:t>
            </w:r>
            <w:r w:rsidRPr="00D408AD">
              <w:rPr>
                <w:sz w:val="22"/>
                <w:szCs w:val="22"/>
              </w:rPr>
              <w:t>я</w:t>
            </w:r>
            <w:r w:rsidRPr="00D408AD">
              <w:rPr>
                <w:sz w:val="22"/>
                <w:szCs w:val="22"/>
              </w:rPr>
              <w:t>тий педагог может выбирать самостоятел</w:t>
            </w:r>
            <w:r w:rsidRPr="00D408AD">
              <w:rPr>
                <w:sz w:val="22"/>
                <w:szCs w:val="22"/>
              </w:rPr>
              <w:t>ь</w:t>
            </w:r>
            <w:r w:rsidRPr="00D408AD">
              <w:rPr>
                <w:sz w:val="22"/>
                <w:szCs w:val="22"/>
              </w:rPr>
              <w:t>но</w:t>
            </w:r>
          </w:p>
        </w:tc>
        <w:tc>
          <w:tcPr>
            <w:tcW w:w="2860" w:type="pct"/>
            <w:gridSpan w:val="6"/>
            <w:tcBorders>
              <w:left w:val="single" w:sz="8" w:space="0" w:color="auto"/>
            </w:tcBorders>
          </w:tcPr>
          <w:p w:rsidR="008A6D6C" w:rsidRPr="00D408AD" w:rsidRDefault="008A6D6C" w:rsidP="0002399B">
            <w:pPr>
              <w:rPr>
                <w:sz w:val="22"/>
                <w:szCs w:val="22"/>
              </w:rPr>
            </w:pPr>
            <w:r w:rsidRPr="00D408AD">
              <w:rPr>
                <w:sz w:val="22"/>
                <w:szCs w:val="22"/>
              </w:rPr>
              <w:t>тематику помогают определить детские вопросы, проя</w:t>
            </w:r>
            <w:r w:rsidRPr="00D408AD">
              <w:rPr>
                <w:sz w:val="22"/>
                <w:szCs w:val="22"/>
              </w:rPr>
              <w:t>в</w:t>
            </w:r>
            <w:r w:rsidRPr="00D408AD">
              <w:rPr>
                <w:sz w:val="22"/>
                <w:szCs w:val="22"/>
              </w:rPr>
              <w:t>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8A6D6C" w:rsidRPr="002C1A6B" w:rsidTr="00786C08">
        <w:trPr>
          <w:trHeight w:val="920"/>
          <w:jc w:val="center"/>
        </w:trPr>
        <w:tc>
          <w:tcPr>
            <w:tcW w:w="2140" w:type="pct"/>
            <w:gridSpan w:val="3"/>
            <w:vMerge/>
            <w:tcBorders>
              <w:right w:val="single" w:sz="8" w:space="0" w:color="auto"/>
            </w:tcBorders>
          </w:tcPr>
          <w:p w:rsidR="008A6D6C" w:rsidRPr="00D408AD" w:rsidRDefault="008A6D6C" w:rsidP="0002399B">
            <w:pPr>
              <w:rPr>
                <w:sz w:val="22"/>
                <w:szCs w:val="22"/>
              </w:rPr>
            </w:pPr>
          </w:p>
        </w:tc>
        <w:tc>
          <w:tcPr>
            <w:tcW w:w="2860" w:type="pct"/>
            <w:gridSpan w:val="6"/>
            <w:tcBorders>
              <w:left w:val="single" w:sz="8" w:space="0" w:color="auto"/>
            </w:tcBorders>
          </w:tcPr>
          <w:p w:rsidR="008A6D6C" w:rsidRPr="00D408AD" w:rsidRDefault="008A6D6C" w:rsidP="0002399B">
            <w:pPr>
              <w:rPr>
                <w:sz w:val="22"/>
                <w:szCs w:val="22"/>
              </w:rPr>
            </w:pPr>
            <w:r w:rsidRPr="00D408AD">
              <w:rPr>
                <w:sz w:val="22"/>
                <w:szCs w:val="22"/>
              </w:rPr>
              <w:t>организация предполагает подгрупповой способ объедин</w:t>
            </w:r>
            <w:r w:rsidRPr="00D408AD">
              <w:rPr>
                <w:sz w:val="22"/>
                <w:szCs w:val="22"/>
              </w:rPr>
              <w:t>е</w:t>
            </w:r>
            <w:r w:rsidRPr="00D408AD">
              <w:rPr>
                <w:sz w:val="22"/>
                <w:szCs w:val="22"/>
              </w:rPr>
              <w:t>ния детей</w:t>
            </w:r>
          </w:p>
        </w:tc>
      </w:tr>
      <w:tr w:rsidR="008A6D6C" w:rsidRPr="002C1A6B" w:rsidTr="0002399B">
        <w:trPr>
          <w:trHeight w:val="340"/>
          <w:jc w:val="center"/>
        </w:trPr>
        <w:tc>
          <w:tcPr>
            <w:tcW w:w="5000" w:type="pct"/>
            <w:gridSpan w:val="9"/>
            <w:shd w:val="clear" w:color="auto" w:fill="EEECE1" w:themeFill="background2"/>
            <w:vAlign w:val="center"/>
          </w:tcPr>
          <w:p w:rsidR="008A6D6C" w:rsidRPr="008A6D6C" w:rsidRDefault="008A6D6C" w:rsidP="0002399B">
            <w:pPr>
              <w:jc w:val="center"/>
              <w:rPr>
                <w:b/>
                <w:sz w:val="24"/>
                <w:szCs w:val="24"/>
              </w:rPr>
            </w:pPr>
            <w:r w:rsidRPr="008A6D6C">
              <w:rPr>
                <w:b/>
                <w:sz w:val="24"/>
                <w:szCs w:val="24"/>
              </w:rPr>
              <w:t>ОБРАЗОВАТЕЛЬНАЯ ДЕЯТЕЛЬНОСТЬ</w:t>
            </w:r>
          </w:p>
        </w:tc>
      </w:tr>
      <w:tr w:rsidR="008A6D6C" w:rsidRPr="002C1A6B" w:rsidTr="0002399B">
        <w:trPr>
          <w:trHeight w:val="340"/>
          <w:jc w:val="center"/>
        </w:trPr>
        <w:tc>
          <w:tcPr>
            <w:tcW w:w="2296" w:type="pct"/>
            <w:gridSpan w:val="5"/>
            <w:shd w:val="clear" w:color="auto" w:fill="EEECE1" w:themeFill="background2"/>
            <w:vAlign w:val="center"/>
          </w:tcPr>
          <w:p w:rsidR="008A6D6C" w:rsidRPr="008A6D6C" w:rsidRDefault="008A6D6C" w:rsidP="0002399B">
            <w:pPr>
              <w:jc w:val="center"/>
              <w:rPr>
                <w:b/>
                <w:sz w:val="24"/>
                <w:szCs w:val="24"/>
              </w:rPr>
            </w:pPr>
            <w:r w:rsidRPr="008A6D6C">
              <w:rPr>
                <w:b/>
                <w:sz w:val="24"/>
                <w:szCs w:val="24"/>
              </w:rPr>
              <w:t xml:space="preserve">в игре </w:t>
            </w:r>
          </w:p>
          <w:p w:rsidR="008A6D6C" w:rsidRPr="008A6D6C" w:rsidRDefault="008A6D6C" w:rsidP="0002399B">
            <w:pPr>
              <w:jc w:val="center"/>
              <w:rPr>
                <w:i/>
                <w:sz w:val="24"/>
                <w:szCs w:val="24"/>
              </w:rPr>
            </w:pPr>
            <w:r w:rsidRPr="008A6D6C">
              <w:rPr>
                <w:i/>
                <w:sz w:val="24"/>
                <w:szCs w:val="24"/>
              </w:rPr>
              <w:t>(п.24.5.-24.8, стр.152-154)</w:t>
            </w:r>
          </w:p>
        </w:tc>
        <w:tc>
          <w:tcPr>
            <w:tcW w:w="2704" w:type="pct"/>
            <w:gridSpan w:val="4"/>
            <w:shd w:val="clear" w:color="auto" w:fill="EEECE1" w:themeFill="background2"/>
            <w:vAlign w:val="center"/>
          </w:tcPr>
          <w:p w:rsidR="008A6D6C" w:rsidRPr="008A6D6C" w:rsidRDefault="008A6D6C" w:rsidP="0002399B">
            <w:pPr>
              <w:jc w:val="center"/>
              <w:rPr>
                <w:b/>
                <w:sz w:val="24"/>
                <w:szCs w:val="24"/>
              </w:rPr>
            </w:pPr>
            <w:r w:rsidRPr="008A6D6C">
              <w:rPr>
                <w:b/>
                <w:sz w:val="24"/>
                <w:szCs w:val="24"/>
              </w:rPr>
              <w:t xml:space="preserve">на прогулке </w:t>
            </w:r>
          </w:p>
          <w:p w:rsidR="008A6D6C" w:rsidRPr="008A6D6C" w:rsidRDefault="008A6D6C" w:rsidP="0002399B">
            <w:pPr>
              <w:jc w:val="center"/>
              <w:rPr>
                <w:i/>
                <w:sz w:val="24"/>
                <w:szCs w:val="24"/>
              </w:rPr>
            </w:pPr>
            <w:r w:rsidRPr="008A6D6C">
              <w:rPr>
                <w:i/>
                <w:sz w:val="24"/>
                <w:szCs w:val="24"/>
              </w:rPr>
              <w:t>(п.24.15, стр</w:t>
            </w:r>
            <w:r>
              <w:rPr>
                <w:i/>
                <w:sz w:val="24"/>
                <w:szCs w:val="24"/>
              </w:rPr>
              <w:t>.155)</w:t>
            </w:r>
          </w:p>
        </w:tc>
      </w:tr>
      <w:tr w:rsidR="008A6D6C" w:rsidRPr="002C1A6B" w:rsidTr="008A6D6C">
        <w:trPr>
          <w:trHeight w:val="227"/>
          <w:jc w:val="center"/>
        </w:trPr>
        <w:tc>
          <w:tcPr>
            <w:tcW w:w="2296" w:type="pct"/>
            <w:gridSpan w:val="5"/>
            <w:shd w:val="clear" w:color="auto" w:fill="FFFFFF" w:themeFill="background1"/>
          </w:tcPr>
          <w:p w:rsidR="008A6D6C" w:rsidRPr="00D408AD" w:rsidRDefault="008A6D6C" w:rsidP="0002399B">
            <w:pPr>
              <w:rPr>
                <w:sz w:val="22"/>
                <w:szCs w:val="22"/>
              </w:rPr>
            </w:pPr>
            <w:r w:rsidRPr="00D408AD">
              <w:rPr>
                <w:sz w:val="22"/>
                <w:szCs w:val="22"/>
              </w:rPr>
              <w:t>занимает центральное место в жизни ребенка, являясь преобладающим видом его самосто</w:t>
            </w:r>
            <w:r w:rsidRPr="00D408AD">
              <w:rPr>
                <w:sz w:val="22"/>
                <w:szCs w:val="22"/>
              </w:rPr>
              <w:t>я</w:t>
            </w:r>
            <w:r w:rsidRPr="00D408AD">
              <w:rPr>
                <w:sz w:val="22"/>
                <w:szCs w:val="22"/>
              </w:rPr>
              <w:t>тельной деятельности</w:t>
            </w:r>
          </w:p>
        </w:tc>
        <w:tc>
          <w:tcPr>
            <w:tcW w:w="2704" w:type="pct"/>
            <w:gridSpan w:val="4"/>
            <w:vMerge w:val="restart"/>
            <w:shd w:val="clear" w:color="auto" w:fill="FFFFFF" w:themeFill="background1"/>
          </w:tcPr>
          <w:p w:rsidR="008A6D6C" w:rsidRPr="00D408AD" w:rsidRDefault="008A6D6C" w:rsidP="0002399B">
            <w:pPr>
              <w:rPr>
                <w:sz w:val="22"/>
                <w:szCs w:val="22"/>
              </w:rPr>
            </w:pPr>
            <w:r w:rsidRPr="00D408AD">
              <w:rPr>
                <w:sz w:val="22"/>
                <w:szCs w:val="22"/>
              </w:rPr>
              <w:t>наблюдения за объектами и явлениями природы, н</w:t>
            </w:r>
            <w:r w:rsidRPr="00D408AD">
              <w:rPr>
                <w:sz w:val="22"/>
                <w:szCs w:val="22"/>
              </w:rPr>
              <w:t>а</w:t>
            </w:r>
            <w:r w:rsidRPr="00D408AD">
              <w:rPr>
                <w:sz w:val="22"/>
                <w:szCs w:val="22"/>
              </w:rPr>
              <w:t>правленные на установление разнообразных связей и зависимостей в природе, воспитание отношения к ней</w:t>
            </w:r>
          </w:p>
        </w:tc>
      </w:tr>
      <w:tr w:rsidR="008A6D6C" w:rsidRPr="002C1A6B" w:rsidTr="008A6D6C">
        <w:trPr>
          <w:trHeight w:val="510"/>
          <w:jc w:val="center"/>
        </w:trPr>
        <w:tc>
          <w:tcPr>
            <w:tcW w:w="2296" w:type="pct"/>
            <w:gridSpan w:val="5"/>
            <w:vMerge w:val="restart"/>
            <w:shd w:val="clear" w:color="auto" w:fill="FFFFFF" w:themeFill="background1"/>
          </w:tcPr>
          <w:p w:rsidR="008A6D6C" w:rsidRPr="00D408AD" w:rsidRDefault="008A6D6C" w:rsidP="0002399B">
            <w:pPr>
              <w:rPr>
                <w:sz w:val="22"/>
                <w:szCs w:val="22"/>
              </w:rPr>
            </w:pPr>
            <w:r w:rsidRPr="00D408AD">
              <w:rPr>
                <w:sz w:val="22"/>
                <w:szCs w:val="22"/>
              </w:rPr>
              <w:t>основной вид деятельности, в которой форм</w:t>
            </w:r>
            <w:r w:rsidRPr="00D408AD">
              <w:rPr>
                <w:sz w:val="22"/>
                <w:szCs w:val="22"/>
              </w:rPr>
              <w:t>и</w:t>
            </w:r>
            <w:r w:rsidRPr="00D408AD">
              <w:rPr>
                <w:sz w:val="22"/>
                <w:szCs w:val="22"/>
              </w:rPr>
              <w:t>руется личность ребенка, развиваются псих</w:t>
            </w:r>
            <w:r w:rsidRPr="00D408AD">
              <w:rPr>
                <w:sz w:val="22"/>
                <w:szCs w:val="22"/>
              </w:rPr>
              <w:t>и</w:t>
            </w:r>
            <w:r w:rsidRPr="00D408AD">
              <w:rPr>
                <w:sz w:val="22"/>
                <w:szCs w:val="22"/>
              </w:rPr>
              <w:t>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tcPr>
          <w:p w:rsidR="008A6D6C" w:rsidRPr="00D408AD" w:rsidRDefault="008A6D6C" w:rsidP="0002399B">
            <w:pPr>
              <w:rPr>
                <w:sz w:val="22"/>
                <w:szCs w:val="22"/>
              </w:rPr>
            </w:pPr>
          </w:p>
        </w:tc>
      </w:tr>
      <w:tr w:rsidR="008A6D6C" w:rsidRPr="002C1A6B" w:rsidTr="008A6D6C">
        <w:trPr>
          <w:trHeight w:val="864"/>
          <w:jc w:val="center"/>
        </w:trPr>
        <w:tc>
          <w:tcPr>
            <w:tcW w:w="2296" w:type="pct"/>
            <w:gridSpan w:val="5"/>
            <w:vMerge/>
            <w:shd w:val="clear" w:color="auto" w:fill="FFFFFF" w:themeFill="background1"/>
          </w:tcPr>
          <w:p w:rsidR="008A6D6C" w:rsidRPr="00D408AD" w:rsidRDefault="008A6D6C" w:rsidP="0002399B">
            <w:pPr>
              <w:rPr>
                <w:sz w:val="22"/>
                <w:szCs w:val="22"/>
              </w:rPr>
            </w:pPr>
          </w:p>
        </w:tc>
        <w:tc>
          <w:tcPr>
            <w:tcW w:w="2704" w:type="pct"/>
            <w:gridSpan w:val="4"/>
            <w:shd w:val="clear" w:color="auto" w:fill="FFFFFF" w:themeFill="background1"/>
          </w:tcPr>
          <w:p w:rsidR="008A6D6C" w:rsidRPr="00D408AD" w:rsidRDefault="008A6D6C" w:rsidP="0002399B">
            <w:pPr>
              <w:rPr>
                <w:sz w:val="22"/>
                <w:szCs w:val="22"/>
              </w:rPr>
            </w:pPr>
            <w:r w:rsidRPr="00D408AD">
              <w:rPr>
                <w:sz w:val="22"/>
                <w:szCs w:val="22"/>
              </w:rPr>
              <w:t>экспериментирование с объектами неживой природы</w:t>
            </w:r>
          </w:p>
        </w:tc>
      </w:tr>
      <w:tr w:rsidR="008A6D6C" w:rsidRPr="002C1A6B" w:rsidTr="008A6D6C">
        <w:trPr>
          <w:trHeight w:val="304"/>
          <w:jc w:val="center"/>
        </w:trPr>
        <w:tc>
          <w:tcPr>
            <w:tcW w:w="2296" w:type="pct"/>
            <w:gridSpan w:val="5"/>
            <w:vMerge/>
            <w:shd w:val="clear" w:color="auto" w:fill="FFFFFF" w:themeFill="background1"/>
          </w:tcPr>
          <w:p w:rsidR="008A6D6C" w:rsidRPr="00D408AD" w:rsidRDefault="008A6D6C" w:rsidP="0002399B">
            <w:pPr>
              <w:rPr>
                <w:sz w:val="22"/>
                <w:szCs w:val="22"/>
              </w:rPr>
            </w:pPr>
          </w:p>
        </w:tc>
        <w:tc>
          <w:tcPr>
            <w:tcW w:w="2704" w:type="pct"/>
            <w:gridSpan w:val="4"/>
            <w:vMerge w:val="restart"/>
            <w:shd w:val="clear" w:color="auto" w:fill="FFFFFF" w:themeFill="background1"/>
          </w:tcPr>
          <w:p w:rsidR="008A6D6C" w:rsidRPr="00D408AD" w:rsidRDefault="008A6D6C" w:rsidP="0002399B">
            <w:pPr>
              <w:rPr>
                <w:sz w:val="22"/>
                <w:szCs w:val="22"/>
              </w:rPr>
            </w:pPr>
            <w:r w:rsidRPr="00D408AD">
              <w:rPr>
                <w:sz w:val="22"/>
                <w:szCs w:val="22"/>
              </w:rPr>
              <w:t>подвижные игры и спортивные упражнения, направле</w:t>
            </w:r>
            <w:r w:rsidRPr="00D408AD">
              <w:rPr>
                <w:sz w:val="22"/>
                <w:szCs w:val="22"/>
              </w:rPr>
              <w:t>н</w:t>
            </w:r>
            <w:r w:rsidRPr="00D408AD">
              <w:rPr>
                <w:sz w:val="22"/>
                <w:szCs w:val="22"/>
              </w:rPr>
              <w:lastRenderedPageBreak/>
              <w:t>ные на оптимизацию режима двигательной активности и укрепление здоровья детей</w:t>
            </w:r>
          </w:p>
        </w:tc>
      </w:tr>
      <w:tr w:rsidR="008A6D6C" w:rsidRPr="002C1A6B" w:rsidTr="008A6D6C">
        <w:trPr>
          <w:trHeight w:val="1077"/>
          <w:jc w:val="center"/>
        </w:trPr>
        <w:tc>
          <w:tcPr>
            <w:tcW w:w="2296" w:type="pct"/>
            <w:gridSpan w:val="5"/>
            <w:tcBorders>
              <w:bottom w:val="single" w:sz="4" w:space="0" w:color="auto"/>
            </w:tcBorders>
            <w:shd w:val="clear" w:color="auto" w:fill="FFFFFF" w:themeFill="background1"/>
          </w:tcPr>
          <w:p w:rsidR="008A6D6C" w:rsidRPr="00D408AD" w:rsidRDefault="008A6D6C" w:rsidP="0002399B">
            <w:pPr>
              <w:rPr>
                <w:sz w:val="22"/>
                <w:szCs w:val="22"/>
              </w:rPr>
            </w:pPr>
            <w:r w:rsidRPr="00D408AD">
              <w:rPr>
                <w:sz w:val="22"/>
                <w:szCs w:val="22"/>
              </w:rPr>
              <w:lastRenderedPageBreak/>
              <w:t>в совместной игре дети строят свои взаимоо</w:t>
            </w:r>
            <w:r w:rsidRPr="00D408AD">
              <w:rPr>
                <w:sz w:val="22"/>
                <w:szCs w:val="22"/>
              </w:rPr>
              <w:t>т</w:t>
            </w:r>
            <w:r w:rsidRPr="00D408AD">
              <w:rPr>
                <w:sz w:val="22"/>
                <w:szCs w:val="22"/>
              </w:rPr>
              <w:t>ношения, учатся общению, проявляют акти</w:t>
            </w:r>
            <w:r w:rsidRPr="00D408AD">
              <w:rPr>
                <w:sz w:val="22"/>
                <w:szCs w:val="22"/>
              </w:rPr>
              <w:t>в</w:t>
            </w:r>
            <w:r w:rsidRPr="00D408AD">
              <w:rPr>
                <w:sz w:val="22"/>
                <w:szCs w:val="22"/>
              </w:rPr>
              <w:t>ность, инициативу и другое</w:t>
            </w:r>
          </w:p>
        </w:tc>
        <w:tc>
          <w:tcPr>
            <w:tcW w:w="2704" w:type="pct"/>
            <w:gridSpan w:val="4"/>
            <w:vMerge/>
            <w:tcBorders>
              <w:bottom w:val="single" w:sz="4" w:space="0" w:color="auto"/>
            </w:tcBorders>
            <w:shd w:val="clear" w:color="auto" w:fill="FFFFFF" w:themeFill="background1"/>
          </w:tcPr>
          <w:p w:rsidR="008A6D6C" w:rsidRPr="00D408AD" w:rsidRDefault="008A6D6C" w:rsidP="0002399B">
            <w:pPr>
              <w:rPr>
                <w:sz w:val="22"/>
                <w:szCs w:val="22"/>
              </w:rPr>
            </w:pPr>
          </w:p>
        </w:tc>
      </w:tr>
      <w:tr w:rsidR="008A6D6C" w:rsidRPr="002C1A6B" w:rsidTr="008A6D6C">
        <w:trPr>
          <w:trHeight w:val="2100"/>
          <w:jc w:val="center"/>
        </w:trPr>
        <w:tc>
          <w:tcPr>
            <w:tcW w:w="2296" w:type="pct"/>
            <w:gridSpan w:val="5"/>
            <w:vMerge w:val="restart"/>
            <w:shd w:val="clear" w:color="auto" w:fill="FFFFFF" w:themeFill="background1"/>
          </w:tcPr>
          <w:p w:rsidR="008A6D6C" w:rsidRPr="00D408AD" w:rsidRDefault="008A6D6C" w:rsidP="0002399B">
            <w:pPr>
              <w:rPr>
                <w:sz w:val="22"/>
                <w:szCs w:val="22"/>
              </w:rPr>
            </w:pPr>
            <w:r w:rsidRPr="00D408AD">
              <w:rPr>
                <w:sz w:val="22"/>
                <w:szCs w:val="22"/>
              </w:rPr>
              <w:lastRenderedPageBreak/>
              <w:t xml:space="preserve">выполняет различные функции: </w:t>
            </w:r>
          </w:p>
          <w:p w:rsidR="008A6D6C" w:rsidRPr="00D408AD" w:rsidRDefault="008A6D6C" w:rsidP="001B5621">
            <w:pPr>
              <w:pStyle w:val="a3"/>
              <w:numPr>
                <w:ilvl w:val="0"/>
                <w:numId w:val="161"/>
              </w:numPr>
              <w:spacing w:line="240" w:lineRule="auto"/>
              <w:rPr>
                <w:sz w:val="22"/>
                <w:szCs w:val="22"/>
              </w:rPr>
            </w:pPr>
            <w:r w:rsidRPr="00D408AD">
              <w:rPr>
                <w:sz w:val="22"/>
                <w:szCs w:val="22"/>
              </w:rPr>
              <w:t xml:space="preserve">обучающую; </w:t>
            </w:r>
          </w:p>
          <w:p w:rsidR="008A6D6C" w:rsidRPr="00D408AD" w:rsidRDefault="008A6D6C" w:rsidP="001B5621">
            <w:pPr>
              <w:pStyle w:val="a3"/>
              <w:numPr>
                <w:ilvl w:val="0"/>
                <w:numId w:val="161"/>
              </w:numPr>
              <w:spacing w:line="240" w:lineRule="auto"/>
              <w:rPr>
                <w:sz w:val="22"/>
                <w:szCs w:val="22"/>
              </w:rPr>
            </w:pPr>
            <w:r w:rsidRPr="00D408AD">
              <w:rPr>
                <w:sz w:val="22"/>
                <w:szCs w:val="22"/>
              </w:rPr>
              <w:t>познавательную;</w:t>
            </w:r>
          </w:p>
          <w:p w:rsidR="008A6D6C" w:rsidRPr="00D408AD" w:rsidRDefault="008A6D6C" w:rsidP="001B5621">
            <w:pPr>
              <w:pStyle w:val="a3"/>
              <w:numPr>
                <w:ilvl w:val="0"/>
                <w:numId w:val="161"/>
              </w:numPr>
              <w:spacing w:line="240" w:lineRule="auto"/>
              <w:rPr>
                <w:sz w:val="22"/>
                <w:szCs w:val="22"/>
              </w:rPr>
            </w:pPr>
            <w:r w:rsidRPr="00D408AD">
              <w:rPr>
                <w:sz w:val="22"/>
                <w:szCs w:val="22"/>
              </w:rPr>
              <w:t>развивающую;</w:t>
            </w:r>
          </w:p>
          <w:p w:rsidR="008A6D6C" w:rsidRPr="00D408AD" w:rsidRDefault="008A6D6C" w:rsidP="001B5621">
            <w:pPr>
              <w:pStyle w:val="a3"/>
              <w:numPr>
                <w:ilvl w:val="0"/>
                <w:numId w:val="161"/>
              </w:numPr>
              <w:spacing w:line="240" w:lineRule="auto"/>
              <w:rPr>
                <w:sz w:val="22"/>
                <w:szCs w:val="22"/>
              </w:rPr>
            </w:pPr>
            <w:r w:rsidRPr="00D408AD">
              <w:rPr>
                <w:sz w:val="22"/>
                <w:szCs w:val="22"/>
              </w:rPr>
              <w:t xml:space="preserve">воспитательную; </w:t>
            </w:r>
          </w:p>
          <w:p w:rsidR="008A6D6C" w:rsidRPr="00D408AD" w:rsidRDefault="008A6D6C" w:rsidP="001B5621">
            <w:pPr>
              <w:pStyle w:val="a3"/>
              <w:numPr>
                <w:ilvl w:val="0"/>
                <w:numId w:val="161"/>
              </w:numPr>
              <w:spacing w:line="240" w:lineRule="auto"/>
              <w:rPr>
                <w:sz w:val="22"/>
                <w:szCs w:val="22"/>
              </w:rPr>
            </w:pPr>
            <w:r w:rsidRPr="00D408AD">
              <w:rPr>
                <w:sz w:val="22"/>
                <w:szCs w:val="22"/>
              </w:rPr>
              <w:t xml:space="preserve">социокультурную; </w:t>
            </w:r>
          </w:p>
          <w:p w:rsidR="008A6D6C" w:rsidRPr="00D408AD" w:rsidRDefault="008A6D6C" w:rsidP="001B5621">
            <w:pPr>
              <w:pStyle w:val="a3"/>
              <w:numPr>
                <w:ilvl w:val="0"/>
                <w:numId w:val="161"/>
              </w:numPr>
              <w:spacing w:line="240" w:lineRule="auto"/>
              <w:rPr>
                <w:sz w:val="22"/>
                <w:szCs w:val="22"/>
              </w:rPr>
            </w:pPr>
            <w:r w:rsidRPr="00D408AD">
              <w:rPr>
                <w:sz w:val="22"/>
                <w:szCs w:val="22"/>
              </w:rPr>
              <w:t xml:space="preserve">коммуникативную; </w:t>
            </w:r>
          </w:p>
          <w:p w:rsidR="008A6D6C" w:rsidRPr="00D408AD" w:rsidRDefault="008A6D6C" w:rsidP="001B5621">
            <w:pPr>
              <w:pStyle w:val="a3"/>
              <w:numPr>
                <w:ilvl w:val="0"/>
                <w:numId w:val="161"/>
              </w:numPr>
              <w:spacing w:line="240" w:lineRule="auto"/>
              <w:rPr>
                <w:sz w:val="22"/>
                <w:szCs w:val="22"/>
              </w:rPr>
            </w:pPr>
            <w:r w:rsidRPr="00D408AD">
              <w:rPr>
                <w:sz w:val="22"/>
                <w:szCs w:val="22"/>
              </w:rPr>
              <w:t xml:space="preserve">эмоциогенную; </w:t>
            </w:r>
          </w:p>
          <w:p w:rsidR="008A6D6C" w:rsidRPr="00D408AD" w:rsidRDefault="008A6D6C" w:rsidP="001B5621">
            <w:pPr>
              <w:pStyle w:val="a3"/>
              <w:numPr>
                <w:ilvl w:val="0"/>
                <w:numId w:val="161"/>
              </w:numPr>
              <w:spacing w:line="240" w:lineRule="auto"/>
              <w:rPr>
                <w:sz w:val="22"/>
                <w:szCs w:val="22"/>
              </w:rPr>
            </w:pPr>
            <w:r w:rsidRPr="00D408AD">
              <w:rPr>
                <w:sz w:val="22"/>
                <w:szCs w:val="22"/>
              </w:rPr>
              <w:t xml:space="preserve">развлекательную; </w:t>
            </w:r>
          </w:p>
          <w:p w:rsidR="008A6D6C" w:rsidRPr="00D408AD" w:rsidRDefault="008A6D6C" w:rsidP="001B5621">
            <w:pPr>
              <w:pStyle w:val="a3"/>
              <w:numPr>
                <w:ilvl w:val="0"/>
                <w:numId w:val="161"/>
              </w:numPr>
              <w:spacing w:line="240" w:lineRule="auto"/>
              <w:rPr>
                <w:sz w:val="22"/>
                <w:szCs w:val="22"/>
              </w:rPr>
            </w:pPr>
            <w:r w:rsidRPr="00D408AD">
              <w:rPr>
                <w:sz w:val="22"/>
                <w:szCs w:val="22"/>
              </w:rPr>
              <w:t xml:space="preserve">диагностическую; </w:t>
            </w:r>
          </w:p>
          <w:p w:rsidR="008A6D6C" w:rsidRPr="00D408AD" w:rsidRDefault="008A6D6C" w:rsidP="001B5621">
            <w:pPr>
              <w:pStyle w:val="a3"/>
              <w:numPr>
                <w:ilvl w:val="0"/>
                <w:numId w:val="161"/>
              </w:numPr>
              <w:spacing w:line="240" w:lineRule="auto"/>
              <w:rPr>
                <w:sz w:val="22"/>
                <w:szCs w:val="22"/>
              </w:rPr>
            </w:pPr>
            <w:r w:rsidRPr="00D408AD">
              <w:rPr>
                <w:sz w:val="22"/>
                <w:szCs w:val="22"/>
              </w:rPr>
              <w:t>психотерапевтическую;</w:t>
            </w:r>
          </w:p>
          <w:p w:rsidR="008A6D6C" w:rsidRPr="00D408AD" w:rsidRDefault="008A6D6C" w:rsidP="001B5621">
            <w:pPr>
              <w:pStyle w:val="a3"/>
              <w:numPr>
                <w:ilvl w:val="0"/>
                <w:numId w:val="161"/>
              </w:numPr>
              <w:spacing w:line="240" w:lineRule="auto"/>
              <w:rPr>
                <w:sz w:val="22"/>
                <w:szCs w:val="22"/>
              </w:rPr>
            </w:pPr>
            <w:r w:rsidRPr="00D408AD">
              <w:rPr>
                <w:sz w:val="22"/>
                <w:szCs w:val="22"/>
              </w:rPr>
              <w:t>другие</w:t>
            </w:r>
          </w:p>
        </w:tc>
        <w:tc>
          <w:tcPr>
            <w:tcW w:w="2704" w:type="pct"/>
            <w:gridSpan w:val="4"/>
            <w:shd w:val="clear" w:color="auto" w:fill="FFFFFF" w:themeFill="background1"/>
          </w:tcPr>
          <w:p w:rsidR="008A6D6C" w:rsidRPr="00D408AD" w:rsidRDefault="008A6D6C" w:rsidP="0002399B">
            <w:pPr>
              <w:rPr>
                <w:sz w:val="22"/>
                <w:szCs w:val="22"/>
              </w:rPr>
            </w:pPr>
            <w:r w:rsidRPr="00D408AD">
              <w:rPr>
                <w:sz w:val="22"/>
                <w:szCs w:val="22"/>
              </w:rPr>
              <w:t>сюжетно-ролевые и конструктивные игры (с песком, со снегом, с природным материалом)</w:t>
            </w:r>
          </w:p>
        </w:tc>
      </w:tr>
      <w:tr w:rsidR="008A6D6C" w:rsidRPr="002C1A6B" w:rsidTr="008A6D6C">
        <w:trPr>
          <w:trHeight w:val="1441"/>
          <w:jc w:val="center"/>
        </w:trPr>
        <w:tc>
          <w:tcPr>
            <w:tcW w:w="2296" w:type="pct"/>
            <w:gridSpan w:val="5"/>
            <w:vMerge/>
            <w:shd w:val="clear" w:color="auto" w:fill="FFFFFF" w:themeFill="background1"/>
          </w:tcPr>
          <w:p w:rsidR="008A6D6C" w:rsidRPr="00D408AD" w:rsidRDefault="008A6D6C" w:rsidP="0002399B">
            <w:pPr>
              <w:rPr>
                <w:sz w:val="22"/>
                <w:szCs w:val="22"/>
              </w:rPr>
            </w:pPr>
          </w:p>
        </w:tc>
        <w:tc>
          <w:tcPr>
            <w:tcW w:w="2704" w:type="pct"/>
            <w:gridSpan w:val="4"/>
            <w:shd w:val="clear" w:color="auto" w:fill="FFFFFF" w:themeFill="background1"/>
          </w:tcPr>
          <w:p w:rsidR="008A6D6C" w:rsidRPr="00D408AD" w:rsidRDefault="008A6D6C" w:rsidP="0002399B">
            <w:pPr>
              <w:rPr>
                <w:sz w:val="22"/>
                <w:szCs w:val="22"/>
              </w:rPr>
            </w:pPr>
            <w:r w:rsidRPr="00D408AD">
              <w:rPr>
                <w:sz w:val="22"/>
                <w:szCs w:val="22"/>
              </w:rPr>
              <w:t>элементарная трудовая деятельность детей на участке ДОО</w:t>
            </w:r>
          </w:p>
        </w:tc>
      </w:tr>
      <w:tr w:rsidR="008A6D6C" w:rsidRPr="002C1A6B" w:rsidTr="008A6D6C">
        <w:trPr>
          <w:trHeight w:val="907"/>
          <w:jc w:val="center"/>
        </w:trPr>
        <w:tc>
          <w:tcPr>
            <w:tcW w:w="2296" w:type="pct"/>
            <w:gridSpan w:val="5"/>
            <w:vMerge w:val="restart"/>
            <w:shd w:val="clear" w:color="auto" w:fill="FFFFFF" w:themeFill="background1"/>
          </w:tcPr>
          <w:p w:rsidR="008A6D6C" w:rsidRPr="00D408AD" w:rsidRDefault="008A6D6C" w:rsidP="0002399B">
            <w:pPr>
              <w:rPr>
                <w:sz w:val="22"/>
                <w:szCs w:val="22"/>
              </w:rPr>
            </w:pPr>
            <w:r w:rsidRPr="00D408AD">
              <w:rPr>
                <w:sz w:val="22"/>
                <w:szCs w:val="22"/>
              </w:rPr>
              <w:t>выступает как:</w:t>
            </w:r>
          </w:p>
          <w:p w:rsidR="008A6D6C" w:rsidRPr="00D408AD" w:rsidRDefault="008A6D6C" w:rsidP="001B5621">
            <w:pPr>
              <w:pStyle w:val="a3"/>
              <w:numPr>
                <w:ilvl w:val="0"/>
                <w:numId w:val="162"/>
              </w:numPr>
              <w:spacing w:line="240" w:lineRule="auto"/>
              <w:rPr>
                <w:sz w:val="22"/>
                <w:szCs w:val="22"/>
              </w:rPr>
            </w:pPr>
            <w:r w:rsidRPr="00D408AD">
              <w:rPr>
                <w:sz w:val="22"/>
                <w:szCs w:val="22"/>
              </w:rPr>
              <w:t>форма организации жизни и деятельн</w:t>
            </w:r>
            <w:r w:rsidRPr="00D408AD">
              <w:rPr>
                <w:sz w:val="22"/>
                <w:szCs w:val="22"/>
              </w:rPr>
              <w:t>о</w:t>
            </w:r>
            <w:r w:rsidRPr="00D408AD">
              <w:rPr>
                <w:sz w:val="22"/>
                <w:szCs w:val="22"/>
              </w:rPr>
              <w:t xml:space="preserve">сти детей; </w:t>
            </w:r>
          </w:p>
          <w:p w:rsidR="008A6D6C" w:rsidRPr="00D408AD" w:rsidRDefault="008A6D6C" w:rsidP="001B5621">
            <w:pPr>
              <w:pStyle w:val="a3"/>
              <w:numPr>
                <w:ilvl w:val="0"/>
                <w:numId w:val="162"/>
              </w:numPr>
              <w:spacing w:line="240" w:lineRule="auto"/>
              <w:rPr>
                <w:sz w:val="22"/>
                <w:szCs w:val="22"/>
              </w:rPr>
            </w:pPr>
            <w:r w:rsidRPr="00D408AD">
              <w:rPr>
                <w:sz w:val="22"/>
                <w:szCs w:val="22"/>
              </w:rPr>
              <w:t xml:space="preserve">средство разностороннего развития личности ребенка; </w:t>
            </w:r>
          </w:p>
          <w:p w:rsidR="008A6D6C" w:rsidRPr="00D408AD" w:rsidRDefault="008A6D6C" w:rsidP="001B5621">
            <w:pPr>
              <w:pStyle w:val="a3"/>
              <w:numPr>
                <w:ilvl w:val="0"/>
                <w:numId w:val="162"/>
              </w:numPr>
              <w:spacing w:line="240" w:lineRule="auto"/>
              <w:rPr>
                <w:sz w:val="22"/>
                <w:szCs w:val="22"/>
              </w:rPr>
            </w:pPr>
            <w:r w:rsidRPr="00D408AD">
              <w:rPr>
                <w:sz w:val="22"/>
                <w:szCs w:val="22"/>
              </w:rPr>
              <w:t xml:space="preserve">метод или прием обучения; </w:t>
            </w:r>
          </w:p>
          <w:p w:rsidR="008A6D6C" w:rsidRPr="00D408AD" w:rsidRDefault="008A6D6C" w:rsidP="001B5621">
            <w:pPr>
              <w:pStyle w:val="a3"/>
              <w:numPr>
                <w:ilvl w:val="0"/>
                <w:numId w:val="162"/>
              </w:numPr>
              <w:spacing w:line="240" w:lineRule="auto"/>
              <w:rPr>
                <w:sz w:val="22"/>
                <w:szCs w:val="22"/>
              </w:rPr>
            </w:pPr>
            <w:r w:rsidRPr="00D408AD">
              <w:rPr>
                <w:sz w:val="22"/>
                <w:szCs w:val="22"/>
              </w:rPr>
              <w:t xml:space="preserve">средство саморазвития; </w:t>
            </w:r>
          </w:p>
          <w:p w:rsidR="008A6D6C" w:rsidRPr="00D408AD" w:rsidRDefault="008A6D6C" w:rsidP="001B5621">
            <w:pPr>
              <w:pStyle w:val="a3"/>
              <w:numPr>
                <w:ilvl w:val="0"/>
                <w:numId w:val="162"/>
              </w:numPr>
              <w:spacing w:line="240" w:lineRule="auto"/>
              <w:rPr>
                <w:sz w:val="22"/>
                <w:szCs w:val="22"/>
              </w:rPr>
            </w:pPr>
            <w:r w:rsidRPr="00D408AD">
              <w:rPr>
                <w:sz w:val="22"/>
                <w:szCs w:val="22"/>
              </w:rPr>
              <w:t xml:space="preserve">самовоспитания; </w:t>
            </w:r>
          </w:p>
          <w:p w:rsidR="008A6D6C" w:rsidRPr="00D408AD" w:rsidRDefault="008A6D6C" w:rsidP="001B5621">
            <w:pPr>
              <w:pStyle w:val="a3"/>
              <w:numPr>
                <w:ilvl w:val="0"/>
                <w:numId w:val="162"/>
              </w:numPr>
              <w:spacing w:line="240" w:lineRule="auto"/>
              <w:rPr>
                <w:sz w:val="22"/>
                <w:szCs w:val="22"/>
              </w:rPr>
            </w:pPr>
            <w:r w:rsidRPr="00D408AD">
              <w:rPr>
                <w:sz w:val="22"/>
                <w:szCs w:val="22"/>
              </w:rPr>
              <w:t xml:space="preserve">самообучения; </w:t>
            </w:r>
          </w:p>
          <w:p w:rsidR="008A6D6C" w:rsidRPr="00D408AD" w:rsidRDefault="008A6D6C" w:rsidP="001B5621">
            <w:pPr>
              <w:pStyle w:val="a3"/>
              <w:numPr>
                <w:ilvl w:val="0"/>
                <w:numId w:val="162"/>
              </w:numPr>
              <w:spacing w:line="240" w:lineRule="auto"/>
              <w:rPr>
                <w:sz w:val="22"/>
                <w:szCs w:val="22"/>
              </w:rPr>
            </w:pPr>
            <w:r w:rsidRPr="00D408AD">
              <w:rPr>
                <w:sz w:val="22"/>
                <w:szCs w:val="22"/>
              </w:rPr>
              <w:t>саморегуляции</w:t>
            </w:r>
          </w:p>
        </w:tc>
        <w:tc>
          <w:tcPr>
            <w:tcW w:w="2704" w:type="pct"/>
            <w:gridSpan w:val="4"/>
            <w:shd w:val="clear" w:color="auto" w:fill="FFFFFF" w:themeFill="background1"/>
          </w:tcPr>
          <w:p w:rsidR="008A6D6C" w:rsidRPr="00D408AD" w:rsidRDefault="008A6D6C" w:rsidP="0002399B">
            <w:pPr>
              <w:rPr>
                <w:sz w:val="22"/>
                <w:szCs w:val="22"/>
              </w:rPr>
            </w:pPr>
            <w:r w:rsidRPr="00D408AD">
              <w:rPr>
                <w:sz w:val="22"/>
                <w:szCs w:val="22"/>
              </w:rPr>
              <w:t>свободное общение педагога с детьми, индивидуальная работа</w:t>
            </w:r>
          </w:p>
        </w:tc>
      </w:tr>
      <w:tr w:rsidR="008A6D6C" w:rsidRPr="002C1A6B" w:rsidTr="008A6D6C">
        <w:trPr>
          <w:trHeight w:val="819"/>
          <w:jc w:val="center"/>
        </w:trPr>
        <w:tc>
          <w:tcPr>
            <w:tcW w:w="2296" w:type="pct"/>
            <w:gridSpan w:val="5"/>
            <w:vMerge/>
            <w:shd w:val="clear" w:color="auto" w:fill="FFFFFF" w:themeFill="background1"/>
          </w:tcPr>
          <w:p w:rsidR="008A6D6C" w:rsidRPr="00D408AD" w:rsidRDefault="008A6D6C" w:rsidP="0002399B">
            <w:pPr>
              <w:rPr>
                <w:sz w:val="22"/>
                <w:szCs w:val="22"/>
              </w:rPr>
            </w:pPr>
          </w:p>
        </w:tc>
        <w:tc>
          <w:tcPr>
            <w:tcW w:w="2704" w:type="pct"/>
            <w:gridSpan w:val="4"/>
            <w:shd w:val="clear" w:color="auto" w:fill="FFFFFF" w:themeFill="background1"/>
          </w:tcPr>
          <w:p w:rsidR="008A6D6C" w:rsidRPr="00D408AD" w:rsidRDefault="008A6D6C" w:rsidP="0002399B">
            <w:pPr>
              <w:rPr>
                <w:sz w:val="22"/>
                <w:szCs w:val="22"/>
              </w:rPr>
            </w:pPr>
            <w:r w:rsidRPr="00D408AD">
              <w:rPr>
                <w:sz w:val="22"/>
                <w:szCs w:val="22"/>
              </w:rPr>
              <w:t>проведение спортивных праздников (при необходим</w:t>
            </w:r>
            <w:r w:rsidRPr="00D408AD">
              <w:rPr>
                <w:sz w:val="22"/>
                <w:szCs w:val="22"/>
              </w:rPr>
              <w:t>о</w:t>
            </w:r>
            <w:r w:rsidRPr="00D408AD">
              <w:rPr>
                <w:sz w:val="22"/>
                <w:szCs w:val="22"/>
              </w:rPr>
              <w:t>сти)</w:t>
            </w:r>
          </w:p>
        </w:tc>
      </w:tr>
      <w:tr w:rsidR="008A6D6C" w:rsidRPr="002C1A6B" w:rsidTr="008A6D6C">
        <w:trPr>
          <w:trHeight w:val="819"/>
          <w:jc w:val="center"/>
        </w:trPr>
        <w:tc>
          <w:tcPr>
            <w:tcW w:w="2296" w:type="pct"/>
            <w:gridSpan w:val="5"/>
            <w:vMerge/>
            <w:shd w:val="clear" w:color="auto" w:fill="FFFFFF" w:themeFill="background1"/>
          </w:tcPr>
          <w:p w:rsidR="008A6D6C" w:rsidRPr="00D408AD" w:rsidRDefault="008A6D6C" w:rsidP="0002399B">
            <w:pPr>
              <w:rPr>
                <w:sz w:val="22"/>
                <w:szCs w:val="22"/>
              </w:rPr>
            </w:pPr>
          </w:p>
        </w:tc>
        <w:tc>
          <w:tcPr>
            <w:tcW w:w="2704" w:type="pct"/>
            <w:gridSpan w:val="4"/>
            <w:vMerge w:val="restart"/>
            <w:shd w:val="clear" w:color="auto" w:fill="FFFFFF" w:themeFill="background1"/>
          </w:tcPr>
          <w:p w:rsidR="008A6D6C" w:rsidRPr="00D408AD" w:rsidRDefault="008A6D6C" w:rsidP="0002399B">
            <w:pPr>
              <w:rPr>
                <w:sz w:val="22"/>
                <w:szCs w:val="22"/>
              </w:rPr>
            </w:pPr>
            <w:r w:rsidRPr="00D408AD">
              <w:rPr>
                <w:sz w:val="22"/>
                <w:szCs w:val="22"/>
              </w:rPr>
              <w:t>проводится в отведённое время, предусмотренное в р</w:t>
            </w:r>
            <w:r w:rsidRPr="00D408AD">
              <w:rPr>
                <w:sz w:val="22"/>
                <w:szCs w:val="22"/>
              </w:rPr>
              <w:t>е</w:t>
            </w:r>
            <w:r w:rsidRPr="00D408AD">
              <w:rPr>
                <w:sz w:val="22"/>
                <w:szCs w:val="22"/>
              </w:rPr>
              <w:t>жиме дня, в соответствии с требованиями СанПиН 1.2.3685-21 к её организации</w:t>
            </w:r>
          </w:p>
        </w:tc>
      </w:tr>
      <w:tr w:rsidR="008A6D6C" w:rsidRPr="002C1A6B" w:rsidTr="0002399B">
        <w:trPr>
          <w:trHeight w:val="340"/>
          <w:jc w:val="center"/>
        </w:trPr>
        <w:tc>
          <w:tcPr>
            <w:tcW w:w="2296" w:type="pct"/>
            <w:gridSpan w:val="5"/>
            <w:shd w:val="clear" w:color="auto" w:fill="FFFFFF" w:themeFill="background1"/>
            <w:vAlign w:val="center"/>
          </w:tcPr>
          <w:p w:rsidR="008A6D6C" w:rsidRPr="002C1A6B" w:rsidRDefault="008A6D6C" w:rsidP="0002399B">
            <w:pPr>
              <w:rPr>
                <w:sz w:val="24"/>
                <w:szCs w:val="24"/>
              </w:rPr>
            </w:pPr>
            <w:r w:rsidRPr="002C1A6B">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rsidR="008A6D6C" w:rsidRPr="002C1A6B" w:rsidRDefault="008A6D6C" w:rsidP="0002399B">
            <w:pPr>
              <w:jc w:val="center"/>
              <w:rPr>
                <w:sz w:val="24"/>
                <w:szCs w:val="24"/>
              </w:rPr>
            </w:pPr>
          </w:p>
        </w:tc>
      </w:tr>
      <w:tr w:rsidR="008A6D6C" w:rsidRPr="002C1A6B" w:rsidTr="0002399B">
        <w:trPr>
          <w:trHeight w:val="340"/>
          <w:jc w:val="center"/>
        </w:trPr>
        <w:tc>
          <w:tcPr>
            <w:tcW w:w="5000" w:type="pct"/>
            <w:gridSpan w:val="9"/>
            <w:shd w:val="clear" w:color="auto" w:fill="EEECE1" w:themeFill="background2"/>
            <w:vAlign w:val="center"/>
          </w:tcPr>
          <w:p w:rsidR="008A6D6C" w:rsidRPr="008A6D6C" w:rsidRDefault="008A6D6C" w:rsidP="0002399B">
            <w:pPr>
              <w:jc w:val="center"/>
              <w:rPr>
                <w:b/>
                <w:sz w:val="24"/>
                <w:szCs w:val="24"/>
              </w:rPr>
            </w:pPr>
            <w:r w:rsidRPr="008A6D6C">
              <w:rPr>
                <w:b/>
                <w:sz w:val="24"/>
                <w:szCs w:val="24"/>
              </w:rPr>
              <w:t>ОБРАЗОВАТЕЛЬНАЯ ДЕЯТЕЛЬНОСТЬ</w:t>
            </w:r>
          </w:p>
          <w:p w:rsidR="008A6D6C" w:rsidRPr="008A6D6C" w:rsidRDefault="008A6D6C" w:rsidP="0002399B">
            <w:pPr>
              <w:jc w:val="center"/>
              <w:rPr>
                <w:b/>
                <w:sz w:val="24"/>
                <w:szCs w:val="24"/>
              </w:rPr>
            </w:pPr>
            <w:r w:rsidRPr="008A6D6C">
              <w:rPr>
                <w:b/>
                <w:sz w:val="24"/>
                <w:szCs w:val="24"/>
              </w:rPr>
              <w:t>(форма самостоятельной инициативной деятельности)</w:t>
            </w:r>
          </w:p>
          <w:p w:rsidR="008A6D6C" w:rsidRPr="002C1A6B" w:rsidRDefault="008A6D6C" w:rsidP="0002399B">
            <w:pPr>
              <w:jc w:val="center"/>
              <w:rPr>
                <w:i/>
                <w:sz w:val="24"/>
                <w:szCs w:val="24"/>
              </w:rPr>
            </w:pPr>
            <w:r w:rsidRPr="002C1A6B">
              <w:rPr>
                <w:i/>
                <w:sz w:val="24"/>
                <w:szCs w:val="24"/>
              </w:rPr>
              <w:t>(п.25, стр.157)</w:t>
            </w:r>
          </w:p>
        </w:tc>
      </w:tr>
      <w:tr w:rsidR="008A6D6C" w:rsidRPr="002C1A6B" w:rsidTr="0002399B">
        <w:trPr>
          <w:trHeight w:val="340"/>
          <w:jc w:val="center"/>
        </w:trPr>
        <w:tc>
          <w:tcPr>
            <w:tcW w:w="5000" w:type="pct"/>
            <w:gridSpan w:val="9"/>
            <w:shd w:val="clear" w:color="auto" w:fill="F2F2F2" w:themeFill="background1" w:themeFillShade="F2"/>
            <w:vAlign w:val="center"/>
          </w:tcPr>
          <w:p w:rsidR="008A6D6C" w:rsidRPr="008A6D6C" w:rsidRDefault="008A6D6C" w:rsidP="008A6D6C">
            <w:pPr>
              <w:tabs>
                <w:tab w:val="left" w:pos="324"/>
              </w:tabs>
              <w:rPr>
                <w:sz w:val="22"/>
                <w:szCs w:val="22"/>
              </w:rPr>
            </w:pPr>
            <w:r w:rsidRPr="008A6D6C">
              <w:rPr>
                <w:sz w:val="22"/>
                <w:szCs w:val="22"/>
              </w:rPr>
              <w:t>Формы</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1. самостоятельная исследовательская деятельность и экспериментирование</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2. свободные сюжетно-ролевые, театрализованные, режиссерские игры</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3. игры-импровизации и музыкальные игры</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4. речевые и словесные игры, игры с буквами, слогами, звуками</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5. логические игры, развивающие игры математического содержания</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6. самостоятельная изобразительная деятельность, конструирование</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7. самостоятельная двигательная деятельность, подвижные игры, выполнение ритмических и танцевал</w:t>
            </w:r>
            <w:r w:rsidRPr="008A6D6C">
              <w:rPr>
                <w:sz w:val="22"/>
                <w:szCs w:val="22"/>
              </w:rPr>
              <w:t>ь</w:t>
            </w:r>
            <w:r w:rsidRPr="008A6D6C">
              <w:rPr>
                <w:sz w:val="22"/>
                <w:szCs w:val="22"/>
              </w:rPr>
              <w:t>ных движений</w:t>
            </w:r>
          </w:p>
        </w:tc>
      </w:tr>
      <w:tr w:rsidR="008A6D6C" w:rsidRPr="002C1A6B" w:rsidTr="0002399B">
        <w:trPr>
          <w:trHeight w:val="340"/>
          <w:jc w:val="center"/>
        </w:trPr>
        <w:tc>
          <w:tcPr>
            <w:tcW w:w="5000" w:type="pct"/>
            <w:gridSpan w:val="9"/>
            <w:shd w:val="clear" w:color="auto" w:fill="F2F2F2" w:themeFill="background1" w:themeFillShade="F2"/>
            <w:vAlign w:val="center"/>
          </w:tcPr>
          <w:p w:rsidR="008A6D6C" w:rsidRPr="008A6D6C" w:rsidRDefault="008A6D6C" w:rsidP="008A6D6C">
            <w:pPr>
              <w:tabs>
                <w:tab w:val="left" w:pos="324"/>
              </w:tabs>
              <w:rPr>
                <w:sz w:val="22"/>
                <w:szCs w:val="22"/>
              </w:rPr>
            </w:pPr>
            <w:r w:rsidRPr="008A6D6C">
              <w:rPr>
                <w:sz w:val="22"/>
                <w:szCs w:val="22"/>
              </w:rPr>
              <w:t>Условия</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1. уделять внимание развитию детского интереса к окружающему миру, поощрять желание ребенка пол</w:t>
            </w:r>
            <w:r w:rsidRPr="008A6D6C">
              <w:rPr>
                <w:sz w:val="22"/>
                <w:szCs w:val="22"/>
              </w:rPr>
              <w:t>у</w:t>
            </w:r>
            <w:r w:rsidRPr="008A6D6C">
              <w:rPr>
                <w:sz w:val="22"/>
                <w:szCs w:val="22"/>
              </w:rPr>
              <w:t>чать новые знания и умения, осуществлять деятельностные пробы в соответствии со своими интересами, задавать познавательные вопросы</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2. организовывать ситуации, способствующие активизации личного опыта ребенка в деятельности, поб</w:t>
            </w:r>
            <w:r w:rsidRPr="008A6D6C">
              <w:rPr>
                <w:sz w:val="22"/>
                <w:szCs w:val="22"/>
              </w:rPr>
              <w:t>у</w:t>
            </w:r>
            <w:r w:rsidRPr="008A6D6C">
              <w:rPr>
                <w:sz w:val="22"/>
                <w:szCs w:val="22"/>
              </w:rPr>
              <w:t>ждающие детей к применению знаний, умений при выборе способов деятельности</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lastRenderedPageBreak/>
              <w:t>3. расширять и усложнять в соответствии с возможностями и особенностями развития детей область з</w:t>
            </w:r>
            <w:r w:rsidRPr="008A6D6C">
              <w:rPr>
                <w:sz w:val="22"/>
                <w:szCs w:val="22"/>
              </w:rPr>
              <w:t>а</w:t>
            </w:r>
            <w:r w:rsidRPr="008A6D6C">
              <w:rPr>
                <w:sz w:val="22"/>
                <w:szCs w:val="22"/>
              </w:rPr>
              <w:t>дач, которые ребенок способен и желает решить самостоятельно; уделять внимание таким задачам, кот</w:t>
            </w:r>
            <w:r w:rsidRPr="008A6D6C">
              <w:rPr>
                <w:sz w:val="22"/>
                <w:szCs w:val="22"/>
              </w:rPr>
              <w:t>о</w:t>
            </w:r>
            <w:r w:rsidRPr="008A6D6C">
              <w:rPr>
                <w:sz w:val="22"/>
                <w:szCs w:val="22"/>
              </w:rPr>
              <w:t>рые способствуют активизации у ребенка творчества, сообразительности, поиска новых подходов</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4. поощрять проявление детской инициативы в течение всего дня пребывания ребенка в ДОО, используя приемы поддержки, одобрения, похвалы</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5. создавать условия для развития произвольности в деятельности, использовать игры и упражнения, н</w:t>
            </w:r>
            <w:r w:rsidRPr="008A6D6C">
              <w:rPr>
                <w:sz w:val="22"/>
                <w:szCs w:val="22"/>
              </w:rPr>
              <w:t>а</w:t>
            </w:r>
            <w:r w:rsidRPr="008A6D6C">
              <w:rPr>
                <w:sz w:val="22"/>
                <w:szCs w:val="22"/>
              </w:rPr>
              <w:t>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w:t>
            </w:r>
            <w:r w:rsidRPr="008A6D6C">
              <w:rPr>
                <w:sz w:val="22"/>
                <w:szCs w:val="22"/>
              </w:rPr>
              <w:t>е</w:t>
            </w:r>
            <w:r w:rsidRPr="008A6D6C">
              <w:rPr>
                <w:sz w:val="22"/>
                <w:szCs w:val="22"/>
              </w:rPr>
              <w:t>шении уже знакомой ему задачи, когда изменилась обстановка или иные условия деятельности, то цел</w:t>
            </w:r>
            <w:r w:rsidRPr="008A6D6C">
              <w:rPr>
                <w:sz w:val="22"/>
                <w:szCs w:val="22"/>
              </w:rPr>
              <w:t>е</w:t>
            </w:r>
            <w:r w:rsidRPr="008A6D6C">
              <w:rPr>
                <w:sz w:val="22"/>
                <w:szCs w:val="22"/>
              </w:rPr>
              <w:t>сообразно и достаточно использовать приемы наводящих вопросов, активизировать собственную акти</w:t>
            </w:r>
            <w:r w:rsidRPr="008A6D6C">
              <w:rPr>
                <w:sz w:val="22"/>
                <w:szCs w:val="22"/>
              </w:rPr>
              <w:t>в</w:t>
            </w:r>
            <w:r w:rsidRPr="008A6D6C">
              <w:rPr>
                <w:sz w:val="22"/>
                <w:szCs w:val="22"/>
              </w:rPr>
              <w:t>ность и смекалку ребенка, намекнуть, посоветовать вспомнить, как он действовал в аналогичном случае</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8A6D6C">
            <w:pPr>
              <w:tabs>
                <w:tab w:val="left" w:pos="324"/>
              </w:tabs>
              <w:rPr>
                <w:sz w:val="22"/>
                <w:szCs w:val="22"/>
              </w:rPr>
            </w:pPr>
            <w:r w:rsidRPr="008A6D6C">
              <w:rPr>
                <w:sz w:val="22"/>
                <w:szCs w:val="22"/>
              </w:rPr>
              <w:t>8. поддерживать у детей чувство гордости и радости от успешных самостоятельных действий, подчерк</w:t>
            </w:r>
            <w:r w:rsidRPr="008A6D6C">
              <w:rPr>
                <w:sz w:val="22"/>
                <w:szCs w:val="22"/>
              </w:rPr>
              <w:t>и</w:t>
            </w:r>
            <w:r w:rsidRPr="008A6D6C">
              <w:rPr>
                <w:sz w:val="22"/>
                <w:szCs w:val="22"/>
              </w:rPr>
              <w:t>вать рост возможностей и достижений каждого ребенка, побуждать к проявлению инициативы и творч</w:t>
            </w:r>
            <w:r w:rsidRPr="008A6D6C">
              <w:rPr>
                <w:sz w:val="22"/>
                <w:szCs w:val="22"/>
              </w:rPr>
              <w:t>е</w:t>
            </w:r>
            <w:r w:rsidRPr="008A6D6C">
              <w:rPr>
                <w:sz w:val="22"/>
                <w:szCs w:val="22"/>
              </w:rPr>
              <w:t>ства через использование приемов похвалы, одобрения, восхищения</w:t>
            </w:r>
          </w:p>
        </w:tc>
      </w:tr>
      <w:tr w:rsidR="008A6D6C" w:rsidRPr="002C1A6B" w:rsidTr="0002399B">
        <w:trPr>
          <w:trHeight w:val="340"/>
          <w:jc w:val="center"/>
        </w:trPr>
        <w:tc>
          <w:tcPr>
            <w:tcW w:w="5000" w:type="pct"/>
            <w:gridSpan w:val="9"/>
            <w:shd w:val="clear" w:color="auto" w:fill="F2F2F2" w:themeFill="background1" w:themeFillShade="F2"/>
            <w:vAlign w:val="center"/>
          </w:tcPr>
          <w:p w:rsidR="008A6D6C" w:rsidRPr="008A6D6C" w:rsidRDefault="008A6D6C" w:rsidP="008A6D6C">
            <w:pPr>
              <w:tabs>
                <w:tab w:val="left" w:pos="324"/>
              </w:tabs>
              <w:rPr>
                <w:sz w:val="22"/>
                <w:szCs w:val="22"/>
              </w:rPr>
            </w:pPr>
            <w:r w:rsidRPr="008A6D6C">
              <w:rPr>
                <w:sz w:val="22"/>
                <w:szCs w:val="22"/>
              </w:rPr>
              <w:t>Рекомендуемые способы и приёмы для поддержки детской инициативы</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1B5621">
            <w:pPr>
              <w:pStyle w:val="a3"/>
              <w:numPr>
                <w:ilvl w:val="0"/>
                <w:numId w:val="163"/>
              </w:numPr>
              <w:tabs>
                <w:tab w:val="left" w:pos="324"/>
              </w:tabs>
              <w:spacing w:line="240" w:lineRule="auto"/>
              <w:ind w:left="0" w:firstLine="0"/>
              <w:rPr>
                <w:sz w:val="22"/>
                <w:szCs w:val="22"/>
              </w:rPr>
            </w:pPr>
            <w:r w:rsidRPr="008A6D6C">
              <w:rPr>
                <w:sz w:val="22"/>
                <w:szCs w:val="22"/>
              </w:rPr>
              <w:t>Не следует сразу помогать ребенку, если он испытывает затруднения решения задачи, важно побу</w:t>
            </w:r>
            <w:r w:rsidRPr="008A6D6C">
              <w:rPr>
                <w:sz w:val="22"/>
                <w:szCs w:val="22"/>
              </w:rPr>
              <w:t>ж</w:t>
            </w:r>
            <w:r w:rsidRPr="008A6D6C">
              <w:rPr>
                <w:sz w:val="22"/>
                <w:szCs w:val="22"/>
              </w:rPr>
              <w:t>дать его к самостоятельному решению, подбадривать и поощрять попытки найти решение. В случае нео</w:t>
            </w:r>
            <w:r w:rsidRPr="008A6D6C">
              <w:rPr>
                <w:sz w:val="22"/>
                <w:szCs w:val="22"/>
              </w:rPr>
              <w:t>б</w:t>
            </w:r>
            <w:r w:rsidRPr="008A6D6C">
              <w:rPr>
                <w:sz w:val="22"/>
                <w:szCs w:val="22"/>
              </w:rPr>
              <w:t>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1B5621">
            <w:pPr>
              <w:pStyle w:val="a3"/>
              <w:numPr>
                <w:ilvl w:val="0"/>
                <w:numId w:val="163"/>
              </w:numPr>
              <w:tabs>
                <w:tab w:val="left" w:pos="324"/>
              </w:tabs>
              <w:spacing w:line="240" w:lineRule="auto"/>
              <w:ind w:left="0" w:firstLine="0"/>
              <w:rPr>
                <w:sz w:val="22"/>
                <w:szCs w:val="22"/>
              </w:rPr>
            </w:pPr>
            <w:r w:rsidRPr="008A6D6C">
              <w:rPr>
                <w:sz w:val="22"/>
                <w:szCs w:val="22"/>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w:t>
            </w:r>
            <w:r w:rsidRPr="008A6D6C">
              <w:rPr>
                <w:sz w:val="22"/>
                <w:szCs w:val="22"/>
              </w:rPr>
              <w:t>о</w:t>
            </w:r>
            <w:r w:rsidRPr="008A6D6C">
              <w:rPr>
                <w:sz w:val="22"/>
                <w:szCs w:val="22"/>
              </w:rPr>
              <w:t>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w:t>
            </w:r>
            <w:r w:rsidRPr="008A6D6C">
              <w:rPr>
                <w:sz w:val="22"/>
                <w:szCs w:val="22"/>
              </w:rPr>
              <w:t>и</w:t>
            </w:r>
            <w:r w:rsidRPr="008A6D6C">
              <w:rPr>
                <w:sz w:val="22"/>
                <w:szCs w:val="22"/>
              </w:rPr>
              <w:t>жениях, одобряет и хвалит за результат, вызывает у них чувство радости и гордости от успешных сам</w:t>
            </w:r>
            <w:r w:rsidRPr="008A6D6C">
              <w:rPr>
                <w:sz w:val="22"/>
                <w:szCs w:val="22"/>
              </w:rPr>
              <w:t>о</w:t>
            </w:r>
            <w:r w:rsidRPr="008A6D6C">
              <w:rPr>
                <w:sz w:val="22"/>
                <w:szCs w:val="22"/>
              </w:rPr>
              <w:t>стоятельных, инициативных действий.</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1B5621">
            <w:pPr>
              <w:pStyle w:val="a3"/>
              <w:numPr>
                <w:ilvl w:val="0"/>
                <w:numId w:val="163"/>
              </w:numPr>
              <w:tabs>
                <w:tab w:val="left" w:pos="324"/>
              </w:tabs>
              <w:spacing w:line="240" w:lineRule="auto"/>
              <w:ind w:left="0" w:firstLine="0"/>
              <w:rPr>
                <w:sz w:val="22"/>
                <w:szCs w:val="22"/>
              </w:rPr>
            </w:pPr>
            <w:r w:rsidRPr="008A6D6C">
              <w:rPr>
                <w:sz w:val="22"/>
                <w:szCs w:val="22"/>
              </w:rPr>
              <w:t>Особое внимание педагог уделяет общению с ребенком в период проявления кризиса семи лет: хара</w:t>
            </w:r>
            <w:r w:rsidRPr="008A6D6C">
              <w:rPr>
                <w:sz w:val="22"/>
                <w:szCs w:val="22"/>
              </w:rPr>
              <w:t>к</w:t>
            </w:r>
            <w:r w:rsidRPr="008A6D6C">
              <w:rPr>
                <w:sz w:val="22"/>
                <w:szCs w:val="22"/>
              </w:rPr>
              <w:t>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w:t>
            </w:r>
            <w:r w:rsidRPr="008A6D6C">
              <w:rPr>
                <w:sz w:val="22"/>
                <w:szCs w:val="22"/>
              </w:rPr>
              <w:t>а</w:t>
            </w:r>
            <w:r w:rsidRPr="008A6D6C">
              <w:rPr>
                <w:sz w:val="22"/>
                <w:szCs w:val="22"/>
              </w:rPr>
              <w:t>нии, активно поддерживать стремление к самостоятельности. Дети седьмого года жизни очень чувств</w:t>
            </w:r>
            <w:r w:rsidRPr="008A6D6C">
              <w:rPr>
                <w:sz w:val="22"/>
                <w:szCs w:val="22"/>
              </w:rPr>
              <w:t>и</w:t>
            </w:r>
            <w:r w:rsidRPr="008A6D6C">
              <w:rPr>
                <w:sz w:val="22"/>
                <w:szCs w:val="22"/>
              </w:rPr>
              <w:t>тельны к мнению взрослых. Необходимо поддерживать у них ощущение своего взросления, вселять ув</w:t>
            </w:r>
            <w:r w:rsidRPr="008A6D6C">
              <w:rPr>
                <w:sz w:val="22"/>
                <w:szCs w:val="22"/>
              </w:rPr>
              <w:t>е</w:t>
            </w:r>
            <w:r w:rsidRPr="008A6D6C">
              <w:rPr>
                <w:sz w:val="22"/>
                <w:szCs w:val="22"/>
              </w:rPr>
              <w:t>ренность в своих силах.</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1B5621">
            <w:pPr>
              <w:pStyle w:val="a3"/>
              <w:numPr>
                <w:ilvl w:val="0"/>
                <w:numId w:val="163"/>
              </w:numPr>
              <w:tabs>
                <w:tab w:val="left" w:pos="324"/>
              </w:tabs>
              <w:spacing w:line="240" w:lineRule="auto"/>
              <w:ind w:left="0" w:firstLine="0"/>
              <w:rPr>
                <w:sz w:val="22"/>
                <w:szCs w:val="22"/>
              </w:rPr>
            </w:pPr>
            <w:r w:rsidRPr="008A6D6C">
              <w:rPr>
                <w:sz w:val="22"/>
                <w:szCs w:val="22"/>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w:t>
            </w:r>
            <w:r w:rsidRPr="008A6D6C">
              <w:rPr>
                <w:sz w:val="22"/>
                <w:szCs w:val="22"/>
              </w:rPr>
              <w:t>а</w:t>
            </w:r>
            <w:r w:rsidRPr="008A6D6C">
              <w:rPr>
                <w:sz w:val="22"/>
                <w:szCs w:val="22"/>
              </w:rPr>
              <w:t>гога), обдумать способы ее достижения, осуществить свой замысел, оценить полученный результат с п</w:t>
            </w:r>
            <w:r w:rsidRPr="008A6D6C">
              <w:rPr>
                <w:sz w:val="22"/>
                <w:szCs w:val="22"/>
              </w:rPr>
              <w:t>о</w:t>
            </w:r>
            <w:r w:rsidRPr="008A6D6C">
              <w:rPr>
                <w:sz w:val="22"/>
                <w:szCs w:val="22"/>
              </w:rPr>
              <w:t>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1B5621">
            <w:pPr>
              <w:pStyle w:val="a3"/>
              <w:numPr>
                <w:ilvl w:val="0"/>
                <w:numId w:val="163"/>
              </w:numPr>
              <w:tabs>
                <w:tab w:val="left" w:pos="324"/>
              </w:tabs>
              <w:spacing w:line="240" w:lineRule="auto"/>
              <w:ind w:left="0" w:firstLine="0"/>
              <w:rPr>
                <w:sz w:val="22"/>
                <w:szCs w:val="22"/>
              </w:rPr>
            </w:pPr>
            <w:r w:rsidRPr="008A6D6C">
              <w:rPr>
                <w:sz w:val="22"/>
                <w:szCs w:val="22"/>
              </w:rPr>
              <w:t>Создание творческих ситуаций в игровой, музыкальной, изобразительной деятельности и театрализ</w:t>
            </w:r>
            <w:r w:rsidRPr="008A6D6C">
              <w:rPr>
                <w:sz w:val="22"/>
                <w:szCs w:val="22"/>
              </w:rPr>
              <w:t>а</w:t>
            </w:r>
            <w:r w:rsidRPr="008A6D6C">
              <w:rPr>
                <w:sz w:val="22"/>
                <w:szCs w:val="22"/>
              </w:rPr>
              <w:t>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8A6D6C" w:rsidRPr="002C1A6B" w:rsidTr="0002399B">
        <w:trPr>
          <w:trHeight w:val="340"/>
          <w:jc w:val="center"/>
        </w:trPr>
        <w:tc>
          <w:tcPr>
            <w:tcW w:w="5000" w:type="pct"/>
            <w:gridSpan w:val="9"/>
            <w:shd w:val="clear" w:color="auto" w:fill="FFFFFF" w:themeFill="background1"/>
            <w:vAlign w:val="center"/>
          </w:tcPr>
          <w:p w:rsidR="008A6D6C" w:rsidRPr="008A6D6C" w:rsidRDefault="008A6D6C" w:rsidP="001B5621">
            <w:pPr>
              <w:pStyle w:val="a3"/>
              <w:numPr>
                <w:ilvl w:val="0"/>
                <w:numId w:val="163"/>
              </w:numPr>
              <w:tabs>
                <w:tab w:val="left" w:pos="324"/>
              </w:tabs>
              <w:spacing w:line="240" w:lineRule="auto"/>
              <w:ind w:left="0" w:firstLine="0"/>
              <w:rPr>
                <w:sz w:val="22"/>
                <w:szCs w:val="22"/>
              </w:rPr>
            </w:pPr>
            <w:r w:rsidRPr="008A6D6C">
              <w:rPr>
                <w:sz w:val="22"/>
                <w:szCs w:val="22"/>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w:t>
            </w:r>
            <w:r w:rsidRPr="008A6D6C">
              <w:rPr>
                <w:sz w:val="22"/>
                <w:szCs w:val="22"/>
              </w:rPr>
              <w:t>у</w:t>
            </w:r>
            <w:r w:rsidRPr="008A6D6C">
              <w:rPr>
                <w:sz w:val="22"/>
                <w:szCs w:val="22"/>
              </w:rPr>
              <w:t>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w:t>
            </w:r>
            <w:r w:rsidRPr="008A6D6C">
              <w:rPr>
                <w:sz w:val="22"/>
                <w:szCs w:val="22"/>
              </w:rPr>
              <w:t>о</w:t>
            </w:r>
            <w:r w:rsidRPr="008A6D6C">
              <w:rPr>
                <w:sz w:val="22"/>
                <w:szCs w:val="22"/>
              </w:rPr>
              <w:lastRenderedPageBreak/>
              <w:t>вать, отстаивать свою точку зрения, строить предположения, испытывают радость открытия и познания.</w:t>
            </w:r>
          </w:p>
        </w:tc>
      </w:tr>
      <w:tr w:rsidR="008A6D6C" w:rsidRPr="002C1A6B" w:rsidTr="0002399B">
        <w:trPr>
          <w:trHeight w:val="340"/>
          <w:jc w:val="center"/>
        </w:trPr>
        <w:tc>
          <w:tcPr>
            <w:tcW w:w="5000" w:type="pct"/>
            <w:gridSpan w:val="9"/>
            <w:shd w:val="clear" w:color="auto" w:fill="F2F2F2" w:themeFill="background1" w:themeFillShade="F2"/>
            <w:vAlign w:val="center"/>
          </w:tcPr>
          <w:p w:rsidR="008A6D6C" w:rsidRPr="002D1944" w:rsidRDefault="008A6D6C" w:rsidP="008A6D6C">
            <w:pPr>
              <w:tabs>
                <w:tab w:val="left" w:pos="324"/>
              </w:tabs>
              <w:rPr>
                <w:sz w:val="22"/>
                <w:szCs w:val="22"/>
              </w:rPr>
            </w:pPr>
            <w:r w:rsidRPr="002D1944">
              <w:rPr>
                <w:sz w:val="22"/>
                <w:szCs w:val="22"/>
              </w:rPr>
              <w:lastRenderedPageBreak/>
              <w:t>Наиболее благоприятными отрезками времени для организации свободной самостоятельной инициати</w:t>
            </w:r>
            <w:r w:rsidRPr="002D1944">
              <w:rPr>
                <w:sz w:val="22"/>
                <w:szCs w:val="22"/>
              </w:rPr>
              <w:t>в</w:t>
            </w:r>
            <w:r w:rsidRPr="002D1944">
              <w:rPr>
                <w:sz w:val="22"/>
                <w:szCs w:val="22"/>
              </w:rPr>
              <w:t>ной деятельности детей является утро, когда ребенок приходит в дошкольное учреждение и вторая пол</w:t>
            </w:r>
            <w:r w:rsidRPr="002D1944">
              <w:rPr>
                <w:sz w:val="22"/>
                <w:szCs w:val="22"/>
              </w:rPr>
              <w:t>о</w:t>
            </w:r>
            <w:r w:rsidRPr="002D1944">
              <w:rPr>
                <w:sz w:val="22"/>
                <w:szCs w:val="22"/>
              </w:rPr>
              <w:t>вина дня.</w:t>
            </w:r>
          </w:p>
        </w:tc>
      </w:tr>
      <w:tr w:rsidR="008A6D6C" w:rsidRPr="002C1A6B" w:rsidTr="0002399B">
        <w:trPr>
          <w:trHeight w:val="340"/>
          <w:jc w:val="center"/>
        </w:trPr>
        <w:tc>
          <w:tcPr>
            <w:tcW w:w="5000" w:type="pct"/>
            <w:gridSpan w:val="9"/>
            <w:shd w:val="clear" w:color="auto" w:fill="F2F2F2" w:themeFill="background1" w:themeFillShade="F2"/>
            <w:vAlign w:val="center"/>
          </w:tcPr>
          <w:p w:rsidR="008A6D6C" w:rsidRPr="002D1944" w:rsidRDefault="008A6D6C" w:rsidP="008A6D6C">
            <w:pPr>
              <w:tabs>
                <w:tab w:val="left" w:pos="324"/>
              </w:tabs>
              <w:rPr>
                <w:sz w:val="22"/>
                <w:szCs w:val="22"/>
              </w:rPr>
            </w:pPr>
            <w:r w:rsidRPr="002D1944">
              <w:rPr>
                <w:sz w:val="22"/>
                <w:szCs w:val="22"/>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w:t>
            </w:r>
            <w:r w:rsidRPr="002D1944">
              <w:rPr>
                <w:sz w:val="22"/>
                <w:szCs w:val="22"/>
              </w:rPr>
              <w:t>е</w:t>
            </w:r>
            <w:r w:rsidRPr="002D1944">
              <w:rPr>
                <w:sz w:val="22"/>
                <w:szCs w:val="22"/>
              </w:rPr>
              <w:t>няющимися (смена примерно раз в два месяца).</w:t>
            </w:r>
          </w:p>
        </w:tc>
      </w:tr>
    </w:tbl>
    <w:p w:rsidR="002B21F3" w:rsidRDefault="002B21F3" w:rsidP="00786C08">
      <w:pPr>
        <w:pStyle w:val="aa"/>
        <w:ind w:left="0" w:right="15" w:firstLine="719"/>
      </w:pPr>
    </w:p>
    <w:p w:rsidR="00786C08" w:rsidRPr="00282696" w:rsidRDefault="00786C08" w:rsidP="00786C08">
      <w:pPr>
        <w:pStyle w:val="aa"/>
        <w:ind w:left="0" w:right="15" w:firstLine="719"/>
      </w:pPr>
      <w:r w:rsidRPr="00282696">
        <w:t>Воспитатель использует все многообразие форм работы с детьми для решения педагог</w:t>
      </w:r>
      <w:r w:rsidRPr="00282696">
        <w:t>и</w:t>
      </w:r>
      <w:r w:rsidRPr="00282696">
        <w:t>ческих задач, но в каждом режимном моменте продумывает конкретные организационные с</w:t>
      </w:r>
      <w:r w:rsidRPr="00282696">
        <w:t>и</w:t>
      </w:r>
      <w:r w:rsidRPr="00282696">
        <w:t>туации. Качественный результат образовательной деятельности зависит не только от программы, а, прежде всего, от личности взрослого, который создает эмоционально насыщенную среду для освоения ребенком той или иной области знаний (режимные моменты, самостоятельная детская деятельность).</w:t>
      </w:r>
    </w:p>
    <w:p w:rsidR="00786C08" w:rsidRPr="00BF1F16" w:rsidRDefault="00786C08" w:rsidP="00786C08">
      <w:pPr>
        <w:pStyle w:val="70"/>
        <w:shd w:val="clear" w:color="auto" w:fill="auto"/>
        <w:spacing w:line="240" w:lineRule="auto"/>
        <w:jc w:val="center"/>
        <w:rPr>
          <w:i/>
          <w:sz w:val="26"/>
          <w:szCs w:val="26"/>
        </w:rPr>
      </w:pPr>
      <w:r w:rsidRPr="00BF1F16">
        <w:rPr>
          <w:i/>
          <w:sz w:val="26"/>
          <w:szCs w:val="26"/>
        </w:rPr>
        <w:t>Ранний возраст (1г</w:t>
      </w:r>
      <w:r w:rsidR="002B21F3">
        <w:rPr>
          <w:i/>
          <w:sz w:val="26"/>
          <w:szCs w:val="26"/>
        </w:rPr>
        <w:t xml:space="preserve">од </w:t>
      </w:r>
      <w:r w:rsidRPr="00BF1F16">
        <w:rPr>
          <w:i/>
          <w:sz w:val="26"/>
          <w:szCs w:val="26"/>
        </w:rPr>
        <w:t xml:space="preserve">- 3 </w:t>
      </w:r>
      <w:r w:rsidR="002B21F3">
        <w:rPr>
          <w:i/>
          <w:sz w:val="26"/>
          <w:szCs w:val="26"/>
        </w:rPr>
        <w:t>года</w:t>
      </w:r>
      <w:r w:rsidRPr="00BF1F16">
        <w:rPr>
          <w:i/>
          <w:sz w:val="26"/>
          <w:szCs w:val="26"/>
        </w:rPr>
        <w:t>)</w:t>
      </w:r>
    </w:p>
    <w:p w:rsidR="00786C08" w:rsidRPr="002B21F3" w:rsidRDefault="00786C08" w:rsidP="00786C08">
      <w:pPr>
        <w:pStyle w:val="70"/>
        <w:shd w:val="clear" w:color="auto" w:fill="auto"/>
        <w:spacing w:line="240" w:lineRule="auto"/>
        <w:jc w:val="center"/>
        <w:rPr>
          <w:rFonts w:ascii="Times New Roman" w:hAnsi="Times New Roman" w:cs="Times New Roman"/>
        </w:rPr>
      </w:pPr>
    </w:p>
    <w:tbl>
      <w:tblPr>
        <w:tblW w:w="981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50"/>
        <w:gridCol w:w="5895"/>
        <w:gridCol w:w="2272"/>
      </w:tblGrid>
      <w:tr w:rsidR="00786C08" w:rsidRPr="002B21F3" w:rsidTr="002B21F3">
        <w:trPr>
          <w:trHeight w:val="275"/>
        </w:trPr>
        <w:tc>
          <w:tcPr>
            <w:tcW w:w="1650" w:type="dxa"/>
            <w:vMerge w:val="restart"/>
          </w:tcPr>
          <w:p w:rsidR="00786C08" w:rsidRPr="002B21F3" w:rsidRDefault="00786C08" w:rsidP="00825804">
            <w:pPr>
              <w:pStyle w:val="TableParagraph"/>
              <w:ind w:left="0"/>
              <w:jc w:val="center"/>
              <w:rPr>
                <w:b/>
              </w:rPr>
            </w:pPr>
            <w:r w:rsidRPr="002B21F3">
              <w:rPr>
                <w:b/>
              </w:rPr>
              <w:t>Линии</w:t>
            </w:r>
          </w:p>
          <w:p w:rsidR="00786C08" w:rsidRPr="002B21F3" w:rsidRDefault="00786C08" w:rsidP="00825804">
            <w:pPr>
              <w:pStyle w:val="TableParagraph"/>
              <w:ind w:left="0"/>
              <w:jc w:val="center"/>
              <w:rPr>
                <w:b/>
              </w:rPr>
            </w:pPr>
            <w:r w:rsidRPr="002B21F3">
              <w:rPr>
                <w:b/>
              </w:rPr>
              <w:t>развития</w:t>
            </w:r>
          </w:p>
          <w:p w:rsidR="00786C08" w:rsidRPr="002B21F3" w:rsidRDefault="00786C08" w:rsidP="00825804">
            <w:pPr>
              <w:pStyle w:val="TableParagraph"/>
              <w:ind w:left="0"/>
              <w:jc w:val="center"/>
              <w:rPr>
                <w:b/>
              </w:rPr>
            </w:pPr>
            <w:r w:rsidRPr="002B21F3">
              <w:rPr>
                <w:b/>
              </w:rPr>
              <w:t>ребенка</w:t>
            </w:r>
          </w:p>
        </w:tc>
        <w:tc>
          <w:tcPr>
            <w:tcW w:w="8167" w:type="dxa"/>
            <w:gridSpan w:val="2"/>
          </w:tcPr>
          <w:p w:rsidR="00786C08" w:rsidRPr="002B21F3" w:rsidRDefault="00786C08" w:rsidP="00825804">
            <w:pPr>
              <w:pStyle w:val="TableParagraph"/>
              <w:ind w:left="0"/>
              <w:jc w:val="center"/>
              <w:rPr>
                <w:b/>
              </w:rPr>
            </w:pPr>
            <w:r w:rsidRPr="002B21F3">
              <w:rPr>
                <w:b/>
              </w:rPr>
              <w:t xml:space="preserve">Формы, методы и приемы совместной детско-взрослой </w:t>
            </w:r>
          </w:p>
          <w:p w:rsidR="00786C08" w:rsidRPr="002B21F3" w:rsidRDefault="00786C08" w:rsidP="00825804">
            <w:pPr>
              <w:pStyle w:val="TableParagraph"/>
              <w:ind w:left="0"/>
              <w:jc w:val="center"/>
              <w:rPr>
                <w:b/>
              </w:rPr>
            </w:pPr>
            <w:r w:rsidRPr="002B21F3">
              <w:rPr>
                <w:b/>
              </w:rPr>
              <w:t>и самостоятельной  деятельности детей</w:t>
            </w:r>
          </w:p>
        </w:tc>
      </w:tr>
      <w:tr w:rsidR="00786C08" w:rsidRPr="002B21F3" w:rsidTr="002B21F3">
        <w:trPr>
          <w:trHeight w:val="608"/>
        </w:trPr>
        <w:tc>
          <w:tcPr>
            <w:tcW w:w="1650" w:type="dxa"/>
            <w:vMerge/>
          </w:tcPr>
          <w:p w:rsidR="00786C08" w:rsidRPr="002B21F3" w:rsidRDefault="00786C08" w:rsidP="00825804">
            <w:pPr>
              <w:jc w:val="center"/>
              <w:rPr>
                <w:sz w:val="22"/>
                <w:szCs w:val="22"/>
              </w:rPr>
            </w:pPr>
          </w:p>
        </w:tc>
        <w:tc>
          <w:tcPr>
            <w:tcW w:w="5895" w:type="dxa"/>
          </w:tcPr>
          <w:p w:rsidR="00786C08" w:rsidRPr="002B21F3" w:rsidRDefault="00786C08" w:rsidP="00825804">
            <w:pPr>
              <w:pStyle w:val="TableParagraph"/>
              <w:ind w:left="0"/>
              <w:jc w:val="center"/>
              <w:rPr>
                <w:b/>
              </w:rPr>
            </w:pPr>
            <w:r w:rsidRPr="002B21F3">
              <w:rPr>
                <w:b/>
              </w:rPr>
              <w:t xml:space="preserve">Формы, методы и приемы организованной </w:t>
            </w:r>
          </w:p>
          <w:p w:rsidR="00786C08" w:rsidRPr="002B21F3" w:rsidRDefault="00786C08" w:rsidP="00825804">
            <w:pPr>
              <w:pStyle w:val="TableParagraph"/>
              <w:ind w:left="0"/>
              <w:jc w:val="center"/>
              <w:rPr>
                <w:b/>
              </w:rPr>
            </w:pPr>
            <w:r w:rsidRPr="002B21F3">
              <w:rPr>
                <w:b/>
              </w:rPr>
              <w:t>образовательной деятельности с детьми</w:t>
            </w:r>
          </w:p>
        </w:tc>
        <w:tc>
          <w:tcPr>
            <w:tcW w:w="2268" w:type="dxa"/>
          </w:tcPr>
          <w:p w:rsidR="00786C08" w:rsidRPr="002B21F3" w:rsidRDefault="00786C08" w:rsidP="00825804">
            <w:pPr>
              <w:pStyle w:val="TableParagraph"/>
              <w:ind w:left="0"/>
              <w:jc w:val="center"/>
              <w:rPr>
                <w:b/>
              </w:rPr>
            </w:pPr>
            <w:r w:rsidRPr="002B21F3">
              <w:rPr>
                <w:b/>
              </w:rPr>
              <w:t xml:space="preserve">Самостоятельная  </w:t>
            </w:r>
          </w:p>
          <w:p w:rsidR="00786C08" w:rsidRPr="002B21F3" w:rsidRDefault="00786C08" w:rsidP="00825804">
            <w:pPr>
              <w:pStyle w:val="TableParagraph"/>
              <w:ind w:left="0"/>
              <w:jc w:val="center"/>
              <w:rPr>
                <w:b/>
              </w:rPr>
            </w:pPr>
            <w:r w:rsidRPr="002B21F3">
              <w:rPr>
                <w:b/>
              </w:rPr>
              <w:t>деятельность детей</w:t>
            </w:r>
          </w:p>
        </w:tc>
      </w:tr>
      <w:tr w:rsidR="00786C08" w:rsidRPr="002B21F3" w:rsidTr="002B21F3">
        <w:trPr>
          <w:trHeight w:val="1261"/>
        </w:trPr>
        <w:tc>
          <w:tcPr>
            <w:tcW w:w="1650" w:type="dxa"/>
          </w:tcPr>
          <w:p w:rsidR="00786C08" w:rsidRPr="002B21F3" w:rsidRDefault="00786C08" w:rsidP="00825804">
            <w:pPr>
              <w:pStyle w:val="TableParagraph"/>
              <w:tabs>
                <w:tab w:val="left" w:pos="330"/>
              </w:tabs>
              <w:ind w:left="0" w:firstLine="110"/>
              <w:jc w:val="both"/>
              <w:rPr>
                <w:b/>
              </w:rPr>
            </w:pPr>
            <w:r w:rsidRPr="002B21F3">
              <w:rPr>
                <w:b/>
              </w:rPr>
              <w:t>Социальное развитие</w:t>
            </w:r>
          </w:p>
        </w:tc>
        <w:tc>
          <w:tcPr>
            <w:tcW w:w="5895" w:type="dxa"/>
          </w:tcPr>
          <w:p w:rsidR="00786C08" w:rsidRPr="002B21F3" w:rsidRDefault="00786C08" w:rsidP="001B5621">
            <w:pPr>
              <w:pStyle w:val="TableParagraph"/>
              <w:numPr>
                <w:ilvl w:val="0"/>
                <w:numId w:val="266"/>
              </w:numPr>
              <w:tabs>
                <w:tab w:val="left" w:pos="289"/>
                <w:tab w:val="left" w:pos="330"/>
              </w:tabs>
              <w:ind w:left="0" w:firstLine="110"/>
              <w:jc w:val="both"/>
              <w:rPr>
                <w:rStyle w:val="2105pt"/>
                <w:rFonts w:eastAsia="Calibri"/>
                <w:sz w:val="22"/>
                <w:szCs w:val="22"/>
              </w:rPr>
            </w:pPr>
            <w:r w:rsidRPr="002B21F3">
              <w:rPr>
                <w:rStyle w:val="2105pt"/>
                <w:rFonts w:eastAsia="Calibri"/>
                <w:b/>
                <w:bCs/>
                <w:sz w:val="22"/>
                <w:szCs w:val="22"/>
              </w:rPr>
              <w:t xml:space="preserve">Игра: </w:t>
            </w:r>
            <w:r w:rsidRPr="002B21F3">
              <w:rPr>
                <w:rStyle w:val="2105pt"/>
                <w:rFonts w:eastAsia="Calibri"/>
                <w:sz w:val="22"/>
                <w:szCs w:val="22"/>
              </w:rPr>
              <w:t>досуговые игры, народные игры, игры с игрушками, игры с природными объек</w:t>
            </w:r>
            <w:r w:rsidRPr="002B21F3">
              <w:rPr>
                <w:rStyle w:val="2105pt"/>
                <w:rFonts w:eastAsia="Calibri"/>
                <w:sz w:val="22"/>
                <w:szCs w:val="22"/>
              </w:rPr>
              <w:softHyphen/>
              <w:t>тами, игры с игрушками, подви</w:t>
            </w:r>
            <w:r w:rsidRPr="002B21F3">
              <w:rPr>
                <w:rStyle w:val="2105pt"/>
                <w:rFonts w:eastAsia="Calibri"/>
                <w:sz w:val="22"/>
                <w:szCs w:val="22"/>
              </w:rPr>
              <w:t>ж</w:t>
            </w:r>
            <w:r w:rsidRPr="002B21F3">
              <w:rPr>
                <w:rStyle w:val="2105pt"/>
                <w:rFonts w:eastAsia="Calibri"/>
                <w:sz w:val="22"/>
                <w:szCs w:val="22"/>
              </w:rPr>
              <w:t>ные игры, музыкально-ди</w:t>
            </w:r>
            <w:r w:rsidRPr="002B21F3">
              <w:rPr>
                <w:rStyle w:val="2105pt"/>
                <w:rFonts w:eastAsia="Calibri"/>
                <w:sz w:val="22"/>
                <w:szCs w:val="22"/>
              </w:rPr>
              <w:softHyphen/>
              <w:t>дактические игры, развлечения, се</w:t>
            </w:r>
            <w:r w:rsidRPr="002B21F3">
              <w:rPr>
                <w:rStyle w:val="2105pt"/>
                <w:rFonts w:eastAsia="Calibri"/>
                <w:sz w:val="22"/>
                <w:szCs w:val="22"/>
              </w:rPr>
              <w:t>н</w:t>
            </w:r>
            <w:r w:rsidRPr="002B21F3">
              <w:rPr>
                <w:rStyle w:val="2105pt"/>
                <w:rFonts w:eastAsia="Calibri"/>
                <w:sz w:val="22"/>
                <w:szCs w:val="22"/>
              </w:rPr>
              <w:t>сомотор</w:t>
            </w:r>
            <w:r w:rsidRPr="002B21F3">
              <w:rPr>
                <w:rStyle w:val="2105pt"/>
                <w:rFonts w:eastAsia="Calibri"/>
                <w:sz w:val="22"/>
                <w:szCs w:val="22"/>
              </w:rPr>
              <w:softHyphen/>
              <w:t>ные игры, адаптивные игры, досуговые игры, игры-забавы. обыгрывание коммуникативных ситуаций, игровые тренинги.</w:t>
            </w:r>
          </w:p>
          <w:p w:rsidR="00786C08" w:rsidRPr="002B21F3" w:rsidRDefault="00786C08" w:rsidP="001B5621">
            <w:pPr>
              <w:pStyle w:val="TableParagraph"/>
              <w:numPr>
                <w:ilvl w:val="0"/>
                <w:numId w:val="266"/>
              </w:numPr>
              <w:tabs>
                <w:tab w:val="left" w:pos="289"/>
                <w:tab w:val="left" w:pos="330"/>
              </w:tabs>
              <w:ind w:left="0" w:firstLine="110"/>
              <w:jc w:val="both"/>
              <w:rPr>
                <w:rStyle w:val="2105pt"/>
                <w:rFonts w:eastAsia="Calibri"/>
                <w:sz w:val="22"/>
                <w:szCs w:val="22"/>
              </w:rPr>
            </w:pPr>
            <w:r w:rsidRPr="002B21F3">
              <w:rPr>
                <w:rStyle w:val="2105pt"/>
                <w:rFonts w:eastAsia="Calibri"/>
                <w:b/>
                <w:bCs/>
                <w:sz w:val="22"/>
                <w:szCs w:val="22"/>
              </w:rPr>
              <w:t xml:space="preserve"> Способы организации игр</w:t>
            </w:r>
            <w:r w:rsidRPr="002B21F3">
              <w:rPr>
                <w:rStyle w:val="2105pt"/>
                <w:rFonts w:eastAsia="Calibri"/>
                <w:sz w:val="22"/>
                <w:szCs w:val="22"/>
              </w:rPr>
              <w:t>:</w:t>
            </w:r>
          </w:p>
          <w:p w:rsidR="00786C08" w:rsidRPr="002B21F3" w:rsidRDefault="00786C08" w:rsidP="00825804">
            <w:pPr>
              <w:pStyle w:val="TableParagraph"/>
              <w:tabs>
                <w:tab w:val="left" w:pos="289"/>
                <w:tab w:val="left" w:pos="330"/>
              </w:tabs>
              <w:ind w:left="0" w:firstLine="110"/>
              <w:jc w:val="both"/>
              <w:rPr>
                <w:rStyle w:val="2105pt"/>
                <w:rFonts w:eastAsia="Calibri"/>
                <w:sz w:val="22"/>
                <w:szCs w:val="22"/>
              </w:rPr>
            </w:pPr>
            <w:r w:rsidRPr="002B21F3">
              <w:rPr>
                <w:rStyle w:val="2105pt"/>
                <w:rFonts w:eastAsia="Calibri"/>
                <w:sz w:val="22"/>
                <w:szCs w:val="22"/>
              </w:rPr>
              <w:t>игры, возникающие по инициативе взрослого;</w:t>
            </w:r>
          </w:p>
          <w:p w:rsidR="00786C08" w:rsidRPr="002B21F3" w:rsidRDefault="00786C08" w:rsidP="001B5621">
            <w:pPr>
              <w:pStyle w:val="24"/>
              <w:numPr>
                <w:ilvl w:val="0"/>
                <w:numId w:val="268"/>
              </w:numPr>
              <w:shd w:val="clear" w:color="auto" w:fill="auto"/>
              <w:tabs>
                <w:tab w:val="left" w:pos="120"/>
                <w:tab w:val="left" w:pos="330"/>
              </w:tabs>
              <w:spacing w:before="0" w:line="240" w:lineRule="auto"/>
              <w:ind w:hanging="219"/>
              <w:rPr>
                <w:rStyle w:val="2105pt"/>
                <w:rFonts w:eastAsia="Calibri"/>
                <w:sz w:val="22"/>
                <w:szCs w:val="22"/>
              </w:rPr>
            </w:pPr>
            <w:r w:rsidRPr="002B21F3">
              <w:rPr>
                <w:rStyle w:val="2105pt"/>
                <w:rFonts w:eastAsia="Calibri"/>
                <w:sz w:val="22"/>
                <w:szCs w:val="22"/>
              </w:rPr>
              <w:t>активизация проблемного общения взрослого с детьми;</w:t>
            </w:r>
          </w:p>
          <w:p w:rsidR="00786C08" w:rsidRPr="002B21F3" w:rsidRDefault="00786C08" w:rsidP="001B5621">
            <w:pPr>
              <w:pStyle w:val="24"/>
              <w:numPr>
                <w:ilvl w:val="0"/>
                <w:numId w:val="268"/>
              </w:numPr>
              <w:shd w:val="clear" w:color="auto" w:fill="auto"/>
              <w:tabs>
                <w:tab w:val="left" w:pos="115"/>
                <w:tab w:val="left" w:pos="330"/>
              </w:tabs>
              <w:spacing w:before="0" w:line="240" w:lineRule="auto"/>
              <w:ind w:hanging="219"/>
              <w:rPr>
                <w:rStyle w:val="2105pt"/>
                <w:rFonts w:eastAsia="Calibri"/>
                <w:sz w:val="22"/>
                <w:szCs w:val="22"/>
              </w:rPr>
            </w:pPr>
            <w:r w:rsidRPr="002B21F3">
              <w:rPr>
                <w:rStyle w:val="2105pt"/>
                <w:rFonts w:eastAsia="Calibri"/>
                <w:sz w:val="22"/>
                <w:szCs w:val="22"/>
              </w:rPr>
              <w:t>развивающая предметно- игровая среда;</w:t>
            </w:r>
          </w:p>
          <w:p w:rsidR="00786C08" w:rsidRPr="002B21F3" w:rsidRDefault="00786C08" w:rsidP="001B5621">
            <w:pPr>
              <w:pStyle w:val="24"/>
              <w:numPr>
                <w:ilvl w:val="0"/>
                <w:numId w:val="268"/>
              </w:numPr>
              <w:shd w:val="clear" w:color="auto" w:fill="auto"/>
              <w:tabs>
                <w:tab w:val="left" w:pos="130"/>
                <w:tab w:val="left" w:pos="330"/>
              </w:tabs>
              <w:spacing w:before="0" w:line="240" w:lineRule="auto"/>
              <w:ind w:hanging="219"/>
              <w:rPr>
                <w:rStyle w:val="2105pt"/>
                <w:rFonts w:eastAsia="Calibri"/>
                <w:sz w:val="22"/>
                <w:szCs w:val="22"/>
              </w:rPr>
            </w:pPr>
            <w:r w:rsidRPr="002B21F3">
              <w:rPr>
                <w:rStyle w:val="2105pt"/>
                <w:rFonts w:eastAsia="Calibri"/>
                <w:sz w:val="22"/>
                <w:szCs w:val="22"/>
              </w:rPr>
              <w:t>передача игровой культуры ребенку (обучающие игры, до</w:t>
            </w:r>
            <w:r w:rsidRPr="002B21F3">
              <w:rPr>
                <w:rStyle w:val="2105pt"/>
                <w:rFonts w:eastAsia="Calibri"/>
                <w:sz w:val="22"/>
                <w:szCs w:val="22"/>
              </w:rPr>
              <w:softHyphen/>
              <w:t>суговые игры, народные игры);</w:t>
            </w:r>
          </w:p>
          <w:p w:rsidR="00786C08" w:rsidRPr="002B21F3" w:rsidRDefault="00786C08" w:rsidP="001B5621">
            <w:pPr>
              <w:pStyle w:val="24"/>
              <w:numPr>
                <w:ilvl w:val="0"/>
                <w:numId w:val="268"/>
              </w:numPr>
              <w:shd w:val="clear" w:color="auto" w:fill="auto"/>
              <w:tabs>
                <w:tab w:val="left" w:pos="120"/>
                <w:tab w:val="left" w:pos="330"/>
              </w:tabs>
              <w:spacing w:before="0" w:line="240" w:lineRule="auto"/>
              <w:ind w:hanging="219"/>
              <w:rPr>
                <w:rStyle w:val="2105pt"/>
                <w:rFonts w:eastAsia="Calibri"/>
                <w:sz w:val="22"/>
                <w:szCs w:val="22"/>
              </w:rPr>
            </w:pPr>
            <w:r w:rsidRPr="002B21F3">
              <w:rPr>
                <w:rStyle w:val="2105pt"/>
                <w:rFonts w:eastAsia="Calibri"/>
                <w:sz w:val="22"/>
                <w:szCs w:val="22"/>
              </w:rPr>
              <w:t>обогащение детей знаниями и опытом деятельности;</w:t>
            </w:r>
          </w:p>
          <w:p w:rsidR="00786C08" w:rsidRPr="002B21F3" w:rsidRDefault="00786C08" w:rsidP="001B5621">
            <w:pPr>
              <w:pStyle w:val="24"/>
              <w:numPr>
                <w:ilvl w:val="0"/>
                <w:numId w:val="268"/>
              </w:numPr>
              <w:shd w:val="clear" w:color="auto" w:fill="auto"/>
              <w:tabs>
                <w:tab w:val="left" w:pos="120"/>
                <w:tab w:val="left" w:pos="330"/>
              </w:tabs>
              <w:spacing w:before="0" w:line="240" w:lineRule="auto"/>
              <w:ind w:hanging="219"/>
              <w:rPr>
                <w:rStyle w:val="2105pt"/>
                <w:rFonts w:eastAsia="Calibri"/>
                <w:sz w:val="22"/>
                <w:szCs w:val="22"/>
              </w:rPr>
            </w:pPr>
            <w:r w:rsidRPr="002B21F3">
              <w:rPr>
                <w:rStyle w:val="2105pt"/>
                <w:rFonts w:eastAsia="Calibri"/>
                <w:sz w:val="22"/>
                <w:szCs w:val="22"/>
              </w:rPr>
              <w:t>педагогическая поддержка самодеятельных игр;</w:t>
            </w:r>
          </w:p>
          <w:p w:rsidR="00786C08" w:rsidRPr="002B21F3" w:rsidRDefault="00786C08" w:rsidP="001B5621">
            <w:pPr>
              <w:pStyle w:val="24"/>
              <w:numPr>
                <w:ilvl w:val="0"/>
                <w:numId w:val="268"/>
              </w:numPr>
              <w:shd w:val="clear" w:color="auto" w:fill="auto"/>
              <w:tabs>
                <w:tab w:val="left" w:pos="125"/>
                <w:tab w:val="left" w:pos="330"/>
              </w:tabs>
              <w:spacing w:before="0" w:line="240" w:lineRule="auto"/>
              <w:ind w:firstLine="110"/>
              <w:rPr>
                <w:rStyle w:val="2105pt"/>
                <w:rFonts w:eastAsia="Calibri"/>
                <w:sz w:val="22"/>
                <w:szCs w:val="22"/>
              </w:rPr>
            </w:pPr>
            <w:r w:rsidRPr="002B21F3">
              <w:rPr>
                <w:rStyle w:val="2105pt"/>
                <w:rFonts w:eastAsia="Calibri"/>
                <w:sz w:val="22"/>
                <w:szCs w:val="22"/>
              </w:rPr>
              <w:t xml:space="preserve">обеспечение педагогических условий развития игры. </w:t>
            </w:r>
          </w:p>
          <w:p w:rsidR="00786C08" w:rsidRPr="002B21F3" w:rsidRDefault="00786C08" w:rsidP="001B5621">
            <w:pPr>
              <w:pStyle w:val="24"/>
              <w:numPr>
                <w:ilvl w:val="0"/>
                <w:numId w:val="268"/>
              </w:numPr>
              <w:shd w:val="clear" w:color="auto" w:fill="auto"/>
              <w:tabs>
                <w:tab w:val="left" w:pos="125"/>
                <w:tab w:val="left" w:pos="330"/>
              </w:tabs>
              <w:spacing w:before="0" w:line="240" w:lineRule="auto"/>
              <w:ind w:hanging="219"/>
              <w:rPr>
                <w:rStyle w:val="2105pt"/>
                <w:rFonts w:eastAsia="Calibri"/>
                <w:sz w:val="22"/>
                <w:szCs w:val="22"/>
              </w:rPr>
            </w:pPr>
            <w:r w:rsidRPr="002B21F3">
              <w:rPr>
                <w:rStyle w:val="2105pt"/>
                <w:rFonts w:eastAsia="Calibri"/>
                <w:b/>
                <w:bCs/>
                <w:sz w:val="22"/>
                <w:szCs w:val="22"/>
              </w:rPr>
              <w:t>Методы:</w:t>
            </w:r>
          </w:p>
          <w:p w:rsidR="00786C08" w:rsidRPr="002B21F3" w:rsidRDefault="00786C08" w:rsidP="001B5621">
            <w:pPr>
              <w:pStyle w:val="24"/>
              <w:numPr>
                <w:ilvl w:val="0"/>
                <w:numId w:val="268"/>
              </w:numPr>
              <w:shd w:val="clear" w:color="auto" w:fill="auto"/>
              <w:tabs>
                <w:tab w:val="left" w:pos="115"/>
                <w:tab w:val="left" w:pos="330"/>
              </w:tabs>
              <w:spacing w:before="0" w:line="240" w:lineRule="auto"/>
              <w:ind w:hanging="219"/>
              <w:rPr>
                <w:rStyle w:val="2105pt"/>
                <w:rFonts w:eastAsia="Calibri"/>
                <w:sz w:val="22"/>
                <w:szCs w:val="22"/>
              </w:rPr>
            </w:pPr>
            <w:r w:rsidRPr="002B21F3">
              <w:rPr>
                <w:rStyle w:val="2105pt"/>
                <w:rFonts w:eastAsia="Calibri"/>
                <w:sz w:val="22"/>
                <w:szCs w:val="22"/>
              </w:rPr>
              <w:t>рассматривание и анализ различных жизненных ситуаций;</w:t>
            </w:r>
          </w:p>
          <w:p w:rsidR="00786C08" w:rsidRPr="002B21F3" w:rsidRDefault="00786C08" w:rsidP="001B5621">
            <w:pPr>
              <w:pStyle w:val="24"/>
              <w:numPr>
                <w:ilvl w:val="0"/>
                <w:numId w:val="268"/>
              </w:numPr>
              <w:shd w:val="clear" w:color="auto" w:fill="auto"/>
              <w:tabs>
                <w:tab w:val="left" w:pos="120"/>
                <w:tab w:val="left" w:pos="330"/>
              </w:tabs>
              <w:spacing w:before="0" w:line="240" w:lineRule="auto"/>
              <w:ind w:hanging="219"/>
              <w:rPr>
                <w:rStyle w:val="2105pt"/>
                <w:rFonts w:eastAsia="Calibri"/>
                <w:sz w:val="22"/>
                <w:szCs w:val="22"/>
              </w:rPr>
            </w:pPr>
            <w:r w:rsidRPr="002B21F3">
              <w:rPr>
                <w:rStyle w:val="2105pt"/>
                <w:rFonts w:eastAsia="Calibri"/>
                <w:sz w:val="22"/>
                <w:szCs w:val="22"/>
              </w:rPr>
              <w:t>проигрывание ситуаций;</w:t>
            </w:r>
          </w:p>
          <w:p w:rsidR="00786C08" w:rsidRPr="002B21F3" w:rsidRDefault="00786C08" w:rsidP="001B5621">
            <w:pPr>
              <w:pStyle w:val="24"/>
              <w:numPr>
                <w:ilvl w:val="0"/>
                <w:numId w:val="268"/>
              </w:numPr>
              <w:shd w:val="clear" w:color="auto" w:fill="auto"/>
              <w:tabs>
                <w:tab w:val="left" w:pos="120"/>
                <w:tab w:val="left" w:pos="330"/>
              </w:tabs>
              <w:spacing w:before="0" w:line="240" w:lineRule="auto"/>
              <w:ind w:hanging="219"/>
              <w:rPr>
                <w:rStyle w:val="2105pt"/>
                <w:rFonts w:eastAsia="Calibri"/>
                <w:sz w:val="22"/>
                <w:szCs w:val="22"/>
              </w:rPr>
            </w:pPr>
            <w:r w:rsidRPr="002B21F3">
              <w:rPr>
                <w:rStyle w:val="2105pt"/>
                <w:rFonts w:eastAsia="Calibri"/>
                <w:sz w:val="22"/>
                <w:szCs w:val="22"/>
              </w:rPr>
              <w:t>использование текущих возможностей в процессе игр, про</w:t>
            </w:r>
            <w:r w:rsidRPr="002B21F3">
              <w:rPr>
                <w:rStyle w:val="2105pt"/>
                <w:rFonts w:eastAsia="Calibri"/>
                <w:sz w:val="22"/>
                <w:szCs w:val="22"/>
              </w:rPr>
              <w:softHyphen/>
              <w:t>гулок, и других режимных моментов;</w:t>
            </w:r>
          </w:p>
          <w:p w:rsidR="00786C08" w:rsidRPr="002B21F3" w:rsidRDefault="00786C08" w:rsidP="001B5621">
            <w:pPr>
              <w:pStyle w:val="24"/>
              <w:numPr>
                <w:ilvl w:val="0"/>
                <w:numId w:val="268"/>
              </w:numPr>
              <w:shd w:val="clear" w:color="auto" w:fill="auto"/>
              <w:tabs>
                <w:tab w:val="left" w:pos="120"/>
                <w:tab w:val="left" w:pos="330"/>
              </w:tabs>
              <w:spacing w:before="0" w:line="240" w:lineRule="auto"/>
              <w:ind w:hanging="219"/>
              <w:rPr>
                <w:rStyle w:val="2105pt"/>
                <w:rFonts w:eastAsia="Calibri"/>
                <w:sz w:val="22"/>
                <w:szCs w:val="22"/>
              </w:rPr>
            </w:pPr>
            <w:r w:rsidRPr="002B21F3">
              <w:rPr>
                <w:rStyle w:val="2105pt"/>
                <w:rFonts w:eastAsia="Calibri"/>
                <w:sz w:val="22"/>
                <w:szCs w:val="22"/>
              </w:rPr>
              <w:t>напоминания о правилах безопасного поведения;</w:t>
            </w:r>
          </w:p>
          <w:p w:rsidR="00786C08" w:rsidRPr="002B21F3" w:rsidRDefault="00786C08" w:rsidP="001B5621">
            <w:pPr>
              <w:pStyle w:val="24"/>
              <w:numPr>
                <w:ilvl w:val="0"/>
                <w:numId w:val="268"/>
              </w:numPr>
              <w:shd w:val="clear" w:color="auto" w:fill="auto"/>
              <w:tabs>
                <w:tab w:val="left" w:pos="120"/>
                <w:tab w:val="left" w:pos="330"/>
              </w:tabs>
              <w:spacing w:before="0" w:line="240" w:lineRule="auto"/>
              <w:ind w:hanging="219"/>
              <w:rPr>
                <w:rStyle w:val="2105pt"/>
                <w:rFonts w:eastAsia="Calibri"/>
                <w:sz w:val="22"/>
                <w:szCs w:val="22"/>
              </w:rPr>
            </w:pPr>
            <w:r w:rsidRPr="002B21F3">
              <w:rPr>
                <w:rStyle w:val="2105pt"/>
                <w:rFonts w:eastAsia="Calibri"/>
                <w:sz w:val="22"/>
                <w:szCs w:val="22"/>
              </w:rPr>
              <w:t>проектирование безопасного поведения;</w:t>
            </w:r>
          </w:p>
          <w:p w:rsidR="00786C08" w:rsidRPr="002B21F3" w:rsidRDefault="00786C08" w:rsidP="001B5621">
            <w:pPr>
              <w:pStyle w:val="24"/>
              <w:numPr>
                <w:ilvl w:val="0"/>
                <w:numId w:val="268"/>
              </w:numPr>
              <w:shd w:val="clear" w:color="auto" w:fill="auto"/>
              <w:tabs>
                <w:tab w:val="left" w:pos="115"/>
                <w:tab w:val="left" w:pos="330"/>
              </w:tabs>
              <w:spacing w:before="0" w:line="240" w:lineRule="auto"/>
              <w:ind w:hanging="219"/>
              <w:rPr>
                <w:rStyle w:val="2105pt"/>
                <w:rFonts w:eastAsia="Calibri"/>
                <w:sz w:val="22"/>
                <w:szCs w:val="22"/>
              </w:rPr>
            </w:pPr>
            <w:r w:rsidRPr="002B21F3">
              <w:rPr>
                <w:rStyle w:val="2105pt"/>
                <w:rFonts w:eastAsia="Calibri"/>
                <w:sz w:val="22"/>
                <w:szCs w:val="22"/>
              </w:rPr>
              <w:t>чтение художественной литературы;</w:t>
            </w:r>
          </w:p>
          <w:p w:rsidR="00786C08" w:rsidRPr="002B21F3" w:rsidRDefault="00786C08" w:rsidP="001B5621">
            <w:pPr>
              <w:pStyle w:val="24"/>
              <w:numPr>
                <w:ilvl w:val="0"/>
                <w:numId w:val="268"/>
              </w:numPr>
              <w:shd w:val="clear" w:color="auto" w:fill="auto"/>
              <w:tabs>
                <w:tab w:val="left" w:pos="115"/>
                <w:tab w:val="left" w:pos="330"/>
              </w:tabs>
              <w:spacing w:before="0" w:line="240" w:lineRule="auto"/>
              <w:ind w:hanging="219"/>
              <w:rPr>
                <w:rStyle w:val="2105pt"/>
                <w:rFonts w:eastAsia="Calibri"/>
                <w:sz w:val="22"/>
                <w:szCs w:val="22"/>
              </w:rPr>
            </w:pPr>
            <w:r w:rsidRPr="002B21F3">
              <w:rPr>
                <w:rStyle w:val="2105pt"/>
                <w:rFonts w:eastAsia="Calibri"/>
                <w:sz w:val="22"/>
                <w:szCs w:val="22"/>
              </w:rPr>
              <w:t>рассматривание иллюстраций, фильмов, слайдов;</w:t>
            </w:r>
          </w:p>
          <w:p w:rsidR="00786C08" w:rsidRPr="002B21F3" w:rsidRDefault="00786C08" w:rsidP="001B5621">
            <w:pPr>
              <w:pStyle w:val="24"/>
              <w:numPr>
                <w:ilvl w:val="0"/>
                <w:numId w:val="268"/>
              </w:numPr>
              <w:shd w:val="clear" w:color="auto" w:fill="auto"/>
              <w:tabs>
                <w:tab w:val="left" w:pos="125"/>
                <w:tab w:val="left" w:pos="330"/>
              </w:tabs>
              <w:spacing w:before="0" w:line="240" w:lineRule="auto"/>
              <w:ind w:hanging="219"/>
              <w:rPr>
                <w:rStyle w:val="2105pt"/>
                <w:rFonts w:eastAsia="Calibri"/>
                <w:sz w:val="22"/>
                <w:szCs w:val="22"/>
              </w:rPr>
            </w:pPr>
            <w:r w:rsidRPr="002B21F3">
              <w:rPr>
                <w:rStyle w:val="2105pt"/>
                <w:rFonts w:eastAsia="Calibri"/>
                <w:sz w:val="22"/>
                <w:szCs w:val="22"/>
              </w:rPr>
              <w:t>составление альбомов; рисование.</w:t>
            </w:r>
          </w:p>
          <w:p w:rsidR="00786C08" w:rsidRPr="002B21F3" w:rsidRDefault="00786C08" w:rsidP="00825804">
            <w:pPr>
              <w:pStyle w:val="24"/>
              <w:shd w:val="clear" w:color="auto" w:fill="auto"/>
              <w:tabs>
                <w:tab w:val="left" w:pos="330"/>
              </w:tabs>
              <w:spacing w:before="0" w:line="240" w:lineRule="auto"/>
              <w:ind w:firstLine="110"/>
              <w:rPr>
                <w:rStyle w:val="2105pt"/>
                <w:rFonts w:eastAsia="Calibri"/>
                <w:sz w:val="22"/>
                <w:szCs w:val="22"/>
              </w:rPr>
            </w:pPr>
            <w:r w:rsidRPr="002B21F3">
              <w:rPr>
                <w:rStyle w:val="2105pt"/>
                <w:rFonts w:eastAsia="Calibri"/>
                <w:b/>
                <w:bCs/>
                <w:sz w:val="22"/>
                <w:szCs w:val="22"/>
              </w:rPr>
              <w:t xml:space="preserve">Труд: </w:t>
            </w:r>
            <w:r w:rsidRPr="002B21F3">
              <w:rPr>
                <w:rStyle w:val="2105pt"/>
                <w:rFonts w:eastAsia="Calibri"/>
                <w:sz w:val="22"/>
                <w:szCs w:val="22"/>
              </w:rPr>
              <w:t>культура быта (труд по самообслуживанию), простей</w:t>
            </w:r>
            <w:r w:rsidRPr="002B21F3">
              <w:rPr>
                <w:rStyle w:val="2105pt"/>
                <w:rFonts w:eastAsia="Calibri"/>
                <w:sz w:val="22"/>
                <w:szCs w:val="22"/>
              </w:rPr>
              <w:softHyphen/>
              <w:t>шие трудовые действия (мотивация - сделать приятно? взро</w:t>
            </w:r>
            <w:r w:rsidRPr="002B21F3">
              <w:rPr>
                <w:rStyle w:val="2105pt"/>
                <w:rFonts w:eastAsia="Calibri"/>
                <w:sz w:val="22"/>
                <w:szCs w:val="22"/>
              </w:rPr>
              <w:t>с</w:t>
            </w:r>
            <w:r w:rsidRPr="002B21F3">
              <w:rPr>
                <w:rStyle w:val="2105pt"/>
                <w:rFonts w:eastAsia="Calibri"/>
                <w:sz w:val="22"/>
                <w:szCs w:val="22"/>
              </w:rPr>
              <w:t>лому, другу-ровеснику).</w:t>
            </w:r>
          </w:p>
          <w:p w:rsidR="00786C08" w:rsidRPr="002B21F3" w:rsidRDefault="00786C08" w:rsidP="00825804">
            <w:pPr>
              <w:pStyle w:val="24"/>
              <w:shd w:val="clear" w:color="auto" w:fill="auto"/>
              <w:tabs>
                <w:tab w:val="left" w:pos="330"/>
              </w:tabs>
              <w:spacing w:before="0" w:line="240" w:lineRule="auto"/>
              <w:ind w:firstLine="110"/>
              <w:rPr>
                <w:rStyle w:val="2105pt"/>
                <w:rFonts w:eastAsia="Calibri"/>
                <w:sz w:val="22"/>
                <w:szCs w:val="22"/>
              </w:rPr>
            </w:pPr>
            <w:r w:rsidRPr="002B21F3">
              <w:rPr>
                <w:rStyle w:val="2105pt"/>
                <w:rFonts w:eastAsia="Calibri"/>
                <w:b/>
                <w:bCs/>
                <w:sz w:val="22"/>
                <w:szCs w:val="22"/>
              </w:rPr>
              <w:t>Формы организации детей:</w:t>
            </w:r>
          </w:p>
          <w:p w:rsidR="00786C08" w:rsidRPr="002B21F3" w:rsidRDefault="00786C08" w:rsidP="001B5621">
            <w:pPr>
              <w:pStyle w:val="24"/>
              <w:numPr>
                <w:ilvl w:val="0"/>
                <w:numId w:val="268"/>
              </w:numPr>
              <w:shd w:val="clear" w:color="auto" w:fill="auto"/>
              <w:tabs>
                <w:tab w:val="left" w:pos="144"/>
                <w:tab w:val="left" w:pos="330"/>
              </w:tabs>
              <w:spacing w:before="0" w:line="240" w:lineRule="auto"/>
              <w:ind w:hanging="219"/>
              <w:rPr>
                <w:rStyle w:val="2105pt"/>
                <w:rFonts w:eastAsia="Calibri"/>
                <w:sz w:val="22"/>
                <w:szCs w:val="22"/>
              </w:rPr>
            </w:pPr>
            <w:r w:rsidRPr="002B21F3">
              <w:rPr>
                <w:rStyle w:val="2105pt"/>
                <w:rFonts w:eastAsia="Calibri"/>
                <w:sz w:val="22"/>
                <w:szCs w:val="22"/>
              </w:rPr>
              <w:t>– поручения: простые и эпизодические; коллективные и ин</w:t>
            </w:r>
            <w:r w:rsidRPr="002B21F3">
              <w:rPr>
                <w:rStyle w:val="2105pt"/>
                <w:rFonts w:eastAsia="Calibri"/>
                <w:sz w:val="22"/>
                <w:szCs w:val="22"/>
              </w:rPr>
              <w:softHyphen/>
              <w:t>дивидуальные:</w:t>
            </w:r>
          </w:p>
          <w:p w:rsidR="00786C08" w:rsidRPr="002B21F3" w:rsidRDefault="00786C08" w:rsidP="001B5621">
            <w:pPr>
              <w:pStyle w:val="24"/>
              <w:numPr>
                <w:ilvl w:val="0"/>
                <w:numId w:val="268"/>
              </w:numPr>
              <w:shd w:val="clear" w:color="auto" w:fill="auto"/>
              <w:tabs>
                <w:tab w:val="left" w:pos="115"/>
                <w:tab w:val="left" w:pos="330"/>
              </w:tabs>
              <w:spacing w:before="0" w:line="240" w:lineRule="auto"/>
              <w:ind w:hanging="219"/>
              <w:rPr>
                <w:rStyle w:val="2105pt"/>
                <w:rFonts w:eastAsia="Calibri"/>
                <w:sz w:val="22"/>
                <w:szCs w:val="22"/>
              </w:rPr>
            </w:pPr>
            <w:r w:rsidRPr="002B21F3">
              <w:rPr>
                <w:rStyle w:val="2105pt"/>
                <w:rFonts w:eastAsia="Calibri"/>
                <w:sz w:val="22"/>
                <w:szCs w:val="22"/>
              </w:rPr>
              <w:t>– труд рядом.</w:t>
            </w:r>
          </w:p>
          <w:p w:rsidR="00786C08" w:rsidRPr="002B21F3" w:rsidRDefault="00786C08" w:rsidP="00825804">
            <w:pPr>
              <w:pStyle w:val="24"/>
              <w:shd w:val="clear" w:color="auto" w:fill="auto"/>
              <w:tabs>
                <w:tab w:val="left" w:pos="330"/>
              </w:tabs>
              <w:spacing w:before="0" w:line="240" w:lineRule="auto"/>
              <w:ind w:firstLine="110"/>
              <w:rPr>
                <w:rStyle w:val="2105pt"/>
                <w:rFonts w:eastAsia="Calibri"/>
                <w:sz w:val="22"/>
                <w:szCs w:val="22"/>
              </w:rPr>
            </w:pPr>
            <w:r w:rsidRPr="002B21F3">
              <w:rPr>
                <w:rStyle w:val="2105pt"/>
                <w:rFonts w:eastAsia="Calibri"/>
                <w:b/>
                <w:sz w:val="22"/>
                <w:szCs w:val="22"/>
              </w:rPr>
              <w:lastRenderedPageBreak/>
              <w:t>Средства:</w:t>
            </w:r>
            <w:r w:rsidRPr="002B21F3">
              <w:rPr>
                <w:rStyle w:val="2105pt"/>
                <w:rFonts w:eastAsia="Calibri"/>
                <w:sz w:val="22"/>
                <w:szCs w:val="22"/>
              </w:rPr>
              <w:t xml:space="preserve"> связь с игрой, которая проявляется: </w:t>
            </w:r>
          </w:p>
          <w:p w:rsidR="00786C08" w:rsidRPr="002B21F3" w:rsidRDefault="00786C08" w:rsidP="00825804">
            <w:pPr>
              <w:pStyle w:val="24"/>
              <w:shd w:val="clear" w:color="auto" w:fill="auto"/>
              <w:tabs>
                <w:tab w:val="left" w:pos="330"/>
              </w:tabs>
              <w:spacing w:before="0" w:line="240" w:lineRule="auto"/>
              <w:ind w:firstLine="110"/>
              <w:rPr>
                <w:rStyle w:val="2105pt"/>
                <w:rFonts w:eastAsia="Calibri"/>
                <w:sz w:val="22"/>
                <w:szCs w:val="22"/>
              </w:rPr>
            </w:pPr>
            <w:r w:rsidRPr="002B21F3">
              <w:rPr>
                <w:rStyle w:val="2105pt"/>
                <w:rFonts w:eastAsia="Calibri"/>
                <w:sz w:val="22"/>
                <w:szCs w:val="22"/>
              </w:rPr>
              <w:t>в манипулятивных действиях детей, исполняющих роли взрослых;</w:t>
            </w:r>
          </w:p>
          <w:p w:rsidR="00786C08" w:rsidRPr="002B21F3" w:rsidRDefault="00786C08" w:rsidP="001B5621">
            <w:pPr>
              <w:pStyle w:val="24"/>
              <w:numPr>
                <w:ilvl w:val="0"/>
                <w:numId w:val="268"/>
              </w:numPr>
              <w:shd w:val="clear" w:color="auto" w:fill="auto"/>
              <w:tabs>
                <w:tab w:val="left" w:pos="120"/>
                <w:tab w:val="left" w:pos="330"/>
              </w:tabs>
              <w:spacing w:before="0" w:line="240" w:lineRule="auto"/>
              <w:ind w:hanging="219"/>
              <w:rPr>
                <w:rStyle w:val="2105pt"/>
                <w:rFonts w:eastAsia="Calibri"/>
                <w:sz w:val="22"/>
                <w:szCs w:val="22"/>
              </w:rPr>
            </w:pPr>
            <w:r w:rsidRPr="002B21F3">
              <w:rPr>
                <w:rStyle w:val="2105pt"/>
                <w:rFonts w:eastAsia="Calibri"/>
                <w:sz w:val="22"/>
                <w:szCs w:val="22"/>
              </w:rPr>
              <w:t>во включении игровых действий в трудовой процесс;</w:t>
            </w:r>
          </w:p>
          <w:p w:rsidR="00786C08" w:rsidRPr="002B21F3" w:rsidRDefault="00786C08" w:rsidP="001B5621">
            <w:pPr>
              <w:pStyle w:val="24"/>
              <w:numPr>
                <w:ilvl w:val="0"/>
                <w:numId w:val="268"/>
              </w:numPr>
              <w:shd w:val="clear" w:color="auto" w:fill="auto"/>
              <w:tabs>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в ролевом поведении ребенка, создающего образ труже</w:t>
            </w:r>
            <w:r w:rsidRPr="002B21F3">
              <w:rPr>
                <w:rStyle w:val="2105pt"/>
                <w:rFonts w:eastAsia="Calibri"/>
                <w:sz w:val="22"/>
                <w:szCs w:val="22"/>
              </w:rPr>
              <w:softHyphen/>
              <w:t xml:space="preserve">ника. </w:t>
            </w:r>
          </w:p>
          <w:p w:rsidR="00786C08" w:rsidRPr="002B21F3" w:rsidRDefault="00786C08" w:rsidP="001B5621">
            <w:pPr>
              <w:pStyle w:val="24"/>
              <w:numPr>
                <w:ilvl w:val="0"/>
                <w:numId w:val="268"/>
              </w:numPr>
              <w:shd w:val="clear" w:color="auto" w:fill="auto"/>
              <w:tabs>
                <w:tab w:val="left" w:pos="168"/>
                <w:tab w:val="left" w:pos="330"/>
              </w:tabs>
              <w:spacing w:before="0" w:line="240" w:lineRule="auto"/>
              <w:ind w:firstLine="110"/>
              <w:rPr>
                <w:rStyle w:val="2105pt"/>
                <w:rFonts w:eastAsia="Calibri"/>
                <w:sz w:val="22"/>
                <w:szCs w:val="22"/>
              </w:rPr>
            </w:pPr>
            <w:r w:rsidRPr="002B21F3">
              <w:rPr>
                <w:rStyle w:val="2105pt"/>
                <w:rFonts w:eastAsia="Calibri"/>
                <w:b/>
                <w:bCs/>
                <w:sz w:val="22"/>
                <w:szCs w:val="22"/>
              </w:rPr>
              <w:t>Методы и приемы трудового воспитания детей:</w:t>
            </w:r>
          </w:p>
          <w:p w:rsidR="00786C08" w:rsidRPr="002B21F3" w:rsidRDefault="00786C08" w:rsidP="001B5621">
            <w:pPr>
              <w:pStyle w:val="24"/>
              <w:numPr>
                <w:ilvl w:val="0"/>
                <w:numId w:val="268"/>
              </w:numPr>
              <w:shd w:val="clear" w:color="auto" w:fill="auto"/>
              <w:tabs>
                <w:tab w:val="left" w:pos="120"/>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создание ситуаций, беседы на этические темы;</w:t>
            </w:r>
          </w:p>
          <w:p w:rsidR="00786C08" w:rsidRPr="002B21F3" w:rsidRDefault="00786C08" w:rsidP="001B5621">
            <w:pPr>
              <w:pStyle w:val="24"/>
              <w:numPr>
                <w:ilvl w:val="0"/>
                <w:numId w:val="268"/>
              </w:numPr>
              <w:shd w:val="clear" w:color="auto" w:fill="auto"/>
              <w:tabs>
                <w:tab w:val="left" w:pos="115"/>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чтение художественной литературы;</w:t>
            </w:r>
          </w:p>
          <w:p w:rsidR="00786C08" w:rsidRPr="002B21F3" w:rsidRDefault="00786C08" w:rsidP="001B5621">
            <w:pPr>
              <w:pStyle w:val="24"/>
              <w:numPr>
                <w:ilvl w:val="0"/>
                <w:numId w:val="268"/>
              </w:numPr>
              <w:shd w:val="clear" w:color="auto" w:fill="auto"/>
              <w:tabs>
                <w:tab w:val="left" w:pos="115"/>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рассматривание иллюстраций;</w:t>
            </w:r>
          </w:p>
          <w:p w:rsidR="00786C08" w:rsidRPr="002B21F3" w:rsidRDefault="00786C08" w:rsidP="00825804">
            <w:pPr>
              <w:pStyle w:val="TableParagraph"/>
              <w:tabs>
                <w:tab w:val="left" w:pos="168"/>
                <w:tab w:val="left" w:pos="289"/>
                <w:tab w:val="left" w:pos="330"/>
              </w:tabs>
              <w:ind w:left="0" w:firstLine="110"/>
              <w:jc w:val="both"/>
              <w:rPr>
                <w:rStyle w:val="2105pt"/>
                <w:rFonts w:eastAsia="Calibri"/>
                <w:sz w:val="22"/>
                <w:szCs w:val="22"/>
              </w:rPr>
            </w:pPr>
            <w:r w:rsidRPr="002B21F3">
              <w:rPr>
                <w:rStyle w:val="2105pt"/>
                <w:rFonts w:eastAsia="Calibri"/>
                <w:sz w:val="22"/>
                <w:szCs w:val="22"/>
              </w:rPr>
              <w:t>рассказывание и обсуждение картин, иллюстраций;</w:t>
            </w:r>
          </w:p>
          <w:p w:rsidR="00786C08" w:rsidRPr="002B21F3" w:rsidRDefault="00786C08" w:rsidP="001B5621">
            <w:pPr>
              <w:pStyle w:val="24"/>
              <w:numPr>
                <w:ilvl w:val="0"/>
                <w:numId w:val="269"/>
              </w:numPr>
              <w:shd w:val="clear" w:color="auto" w:fill="auto"/>
              <w:tabs>
                <w:tab w:val="left" w:pos="120"/>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просмотр диафильмов, мультфильмов;</w:t>
            </w:r>
          </w:p>
          <w:p w:rsidR="00786C08" w:rsidRPr="002B21F3" w:rsidRDefault="00786C08" w:rsidP="001B5621">
            <w:pPr>
              <w:pStyle w:val="24"/>
              <w:numPr>
                <w:ilvl w:val="0"/>
                <w:numId w:val="269"/>
              </w:numPr>
              <w:shd w:val="clear" w:color="auto" w:fill="auto"/>
              <w:tabs>
                <w:tab w:val="left" w:pos="115"/>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рассказывание сказок, показ действий;</w:t>
            </w:r>
          </w:p>
          <w:p w:rsidR="00786C08" w:rsidRPr="002B21F3" w:rsidRDefault="00786C08" w:rsidP="001B5621">
            <w:pPr>
              <w:pStyle w:val="24"/>
              <w:numPr>
                <w:ilvl w:val="0"/>
                <w:numId w:val="269"/>
              </w:numPr>
              <w:shd w:val="clear" w:color="auto" w:fill="auto"/>
              <w:tabs>
                <w:tab w:val="left" w:pos="120"/>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целенаправленное наблюдение;</w:t>
            </w:r>
          </w:p>
          <w:p w:rsidR="00786C08" w:rsidRPr="002B21F3" w:rsidRDefault="00786C08" w:rsidP="001B5621">
            <w:pPr>
              <w:pStyle w:val="24"/>
              <w:numPr>
                <w:ilvl w:val="0"/>
                <w:numId w:val="269"/>
              </w:numPr>
              <w:shd w:val="clear" w:color="auto" w:fill="auto"/>
              <w:tabs>
                <w:tab w:val="left" w:pos="120"/>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мотивация, создание проблемной ситуации;</w:t>
            </w:r>
          </w:p>
          <w:p w:rsidR="00786C08" w:rsidRPr="002B21F3" w:rsidRDefault="00786C08" w:rsidP="001B5621">
            <w:pPr>
              <w:pStyle w:val="24"/>
              <w:numPr>
                <w:ilvl w:val="0"/>
                <w:numId w:val="269"/>
              </w:numPr>
              <w:shd w:val="clear" w:color="auto" w:fill="auto"/>
              <w:tabs>
                <w:tab w:val="left" w:pos="115"/>
                <w:tab w:val="left" w:pos="168"/>
                <w:tab w:val="left" w:pos="330"/>
              </w:tabs>
              <w:spacing w:before="0" w:line="240" w:lineRule="auto"/>
              <w:ind w:firstLine="110"/>
              <w:rPr>
                <w:rStyle w:val="2105pt"/>
                <w:rFonts w:eastAsia="Calibri"/>
                <w:sz w:val="22"/>
                <w:szCs w:val="22"/>
              </w:rPr>
            </w:pPr>
            <w:r w:rsidRPr="002B21F3">
              <w:rPr>
                <w:rStyle w:val="2105pt"/>
                <w:rFonts w:eastAsia="Calibri"/>
                <w:sz w:val="22"/>
                <w:szCs w:val="22"/>
              </w:rPr>
              <w:t>разыгрывание коммуникативных ситуаций;</w:t>
            </w:r>
          </w:p>
          <w:p w:rsidR="00786C08" w:rsidRPr="002B21F3" w:rsidRDefault="00786C08" w:rsidP="00825804">
            <w:pPr>
              <w:pStyle w:val="TableParagraph"/>
              <w:tabs>
                <w:tab w:val="left" w:pos="168"/>
                <w:tab w:val="left" w:pos="289"/>
                <w:tab w:val="left" w:pos="330"/>
              </w:tabs>
              <w:ind w:left="0" w:firstLine="110"/>
              <w:jc w:val="both"/>
              <w:rPr>
                <w:rStyle w:val="2105pt"/>
                <w:rFonts w:eastAsia="Calibri"/>
                <w:sz w:val="22"/>
                <w:szCs w:val="22"/>
              </w:rPr>
            </w:pPr>
            <w:r w:rsidRPr="002B21F3">
              <w:rPr>
                <w:rStyle w:val="2105pt"/>
                <w:rFonts w:eastAsia="Calibri"/>
                <w:sz w:val="22"/>
                <w:szCs w:val="22"/>
              </w:rPr>
              <w:t>похвала, поощрения.</w:t>
            </w:r>
          </w:p>
        </w:tc>
        <w:tc>
          <w:tcPr>
            <w:tcW w:w="2268" w:type="dxa"/>
          </w:tcPr>
          <w:p w:rsidR="00786C08" w:rsidRPr="002B21F3" w:rsidRDefault="00786C08" w:rsidP="00825804">
            <w:pPr>
              <w:pStyle w:val="TableParagraph"/>
              <w:tabs>
                <w:tab w:val="left" w:pos="330"/>
                <w:tab w:val="left" w:pos="360"/>
              </w:tabs>
              <w:ind w:left="0" w:firstLine="110"/>
              <w:jc w:val="both"/>
              <w:rPr>
                <w:rStyle w:val="2105pt"/>
                <w:sz w:val="22"/>
                <w:szCs w:val="22"/>
              </w:rPr>
            </w:pPr>
            <w:r w:rsidRPr="002B21F3">
              <w:rPr>
                <w:rStyle w:val="2105pt"/>
                <w:rFonts w:eastAsia="Calibri"/>
                <w:sz w:val="22"/>
                <w:szCs w:val="22"/>
              </w:rPr>
              <w:lastRenderedPageBreak/>
              <w:t>Игры, возникающие по инициативе детей</w:t>
            </w:r>
          </w:p>
          <w:p w:rsidR="00786C08" w:rsidRPr="002B21F3" w:rsidRDefault="00786C08" w:rsidP="001B5621">
            <w:pPr>
              <w:pStyle w:val="TableParagraph"/>
              <w:numPr>
                <w:ilvl w:val="0"/>
                <w:numId w:val="265"/>
              </w:numPr>
              <w:tabs>
                <w:tab w:val="left" w:pos="330"/>
                <w:tab w:val="left" w:pos="360"/>
              </w:tabs>
              <w:ind w:left="0" w:firstLine="110"/>
              <w:jc w:val="both"/>
            </w:pPr>
            <w:r w:rsidRPr="002B21F3">
              <w:t xml:space="preserve"> сюжетно-дидактические игры (подражательные, р</w:t>
            </w:r>
            <w:r w:rsidRPr="002B21F3">
              <w:t>е</w:t>
            </w:r>
            <w:r w:rsidRPr="002B21F3">
              <w:t>жиссерские, игры-драматизации, игры-грезы),</w:t>
            </w:r>
          </w:p>
          <w:p w:rsidR="00786C08" w:rsidRPr="002B21F3" w:rsidRDefault="00786C08" w:rsidP="001B5621">
            <w:pPr>
              <w:pStyle w:val="TableParagraph"/>
              <w:numPr>
                <w:ilvl w:val="0"/>
                <w:numId w:val="265"/>
              </w:numPr>
              <w:tabs>
                <w:tab w:val="left" w:pos="330"/>
                <w:tab w:val="left" w:pos="891"/>
                <w:tab w:val="left" w:pos="892"/>
              </w:tabs>
              <w:ind w:left="0" w:firstLine="110"/>
              <w:jc w:val="both"/>
            </w:pPr>
            <w:r w:rsidRPr="002B21F3">
              <w:rPr>
                <w:spacing w:val="-1"/>
              </w:rPr>
              <w:t xml:space="preserve">игры-экспериментирования </w:t>
            </w:r>
            <w:r w:rsidRPr="002B21F3">
              <w:t>(общение животными и людьми),</w:t>
            </w:r>
          </w:p>
          <w:p w:rsidR="00786C08" w:rsidRPr="002B21F3" w:rsidRDefault="00786C08" w:rsidP="001B5621">
            <w:pPr>
              <w:pStyle w:val="TableParagraph"/>
              <w:numPr>
                <w:ilvl w:val="0"/>
                <w:numId w:val="265"/>
              </w:numPr>
              <w:tabs>
                <w:tab w:val="left" w:pos="330"/>
                <w:tab w:val="left" w:pos="360"/>
              </w:tabs>
              <w:ind w:left="0" w:firstLine="110"/>
              <w:jc w:val="both"/>
            </w:pPr>
            <w:r w:rsidRPr="002B21F3">
              <w:t>сюжетно-отобразительные игры,</w:t>
            </w:r>
          </w:p>
          <w:p w:rsidR="00786C08" w:rsidRPr="002B21F3" w:rsidRDefault="00786C08" w:rsidP="001B5621">
            <w:pPr>
              <w:pStyle w:val="TableParagraph"/>
              <w:numPr>
                <w:ilvl w:val="0"/>
                <w:numId w:val="265"/>
              </w:numPr>
              <w:tabs>
                <w:tab w:val="left" w:pos="330"/>
                <w:tab w:val="left" w:pos="360"/>
              </w:tabs>
              <w:ind w:left="0" w:firstLine="110"/>
              <w:jc w:val="both"/>
            </w:pPr>
            <w:r w:rsidRPr="002B21F3">
              <w:t>строительные игры,</w:t>
            </w:r>
          </w:p>
          <w:p w:rsidR="00786C08" w:rsidRPr="002B21F3" w:rsidRDefault="00786C08" w:rsidP="001B5621">
            <w:pPr>
              <w:pStyle w:val="TableParagraph"/>
              <w:numPr>
                <w:ilvl w:val="0"/>
                <w:numId w:val="265"/>
              </w:numPr>
              <w:tabs>
                <w:tab w:val="left" w:pos="330"/>
                <w:tab w:val="left" w:pos="736"/>
              </w:tabs>
              <w:ind w:left="0" w:firstLine="110"/>
              <w:jc w:val="both"/>
            </w:pPr>
            <w:r w:rsidRPr="002B21F3">
              <w:t>экспромтные игры и развлечения.</w:t>
            </w:r>
          </w:p>
        </w:tc>
      </w:tr>
      <w:tr w:rsidR="00786C08" w:rsidRPr="002B21F3" w:rsidTr="002B21F3">
        <w:trPr>
          <w:trHeight w:val="362"/>
        </w:trPr>
        <w:tc>
          <w:tcPr>
            <w:tcW w:w="1650" w:type="dxa"/>
          </w:tcPr>
          <w:p w:rsidR="00786C08" w:rsidRPr="002B21F3" w:rsidRDefault="00786C08" w:rsidP="00825804">
            <w:pPr>
              <w:pStyle w:val="TableParagraph"/>
              <w:ind w:left="0"/>
              <w:jc w:val="center"/>
              <w:rPr>
                <w:b/>
              </w:rPr>
            </w:pPr>
            <w:r w:rsidRPr="002B21F3">
              <w:rPr>
                <w:b/>
              </w:rPr>
              <w:lastRenderedPageBreak/>
              <w:t>Познавательное развитие</w:t>
            </w:r>
          </w:p>
        </w:tc>
        <w:tc>
          <w:tcPr>
            <w:tcW w:w="5895" w:type="dxa"/>
          </w:tcPr>
          <w:p w:rsidR="00786C08" w:rsidRPr="002B21F3" w:rsidRDefault="00786C08" w:rsidP="00825804">
            <w:pPr>
              <w:pStyle w:val="24"/>
              <w:shd w:val="clear" w:color="auto" w:fill="auto"/>
              <w:spacing w:before="0" w:line="240" w:lineRule="auto"/>
              <w:ind w:firstLine="0"/>
              <w:rPr>
                <w:rStyle w:val="2105pt0"/>
                <w:rFonts w:eastAsia="Century Schoolbook"/>
                <w:color w:val="auto"/>
                <w:sz w:val="22"/>
                <w:szCs w:val="22"/>
              </w:rPr>
            </w:pPr>
            <w:r w:rsidRPr="002B21F3">
              <w:rPr>
                <w:rStyle w:val="2105pt0"/>
                <w:rFonts w:eastAsia="Century Schoolbook"/>
                <w:color w:val="auto"/>
                <w:sz w:val="22"/>
                <w:szCs w:val="22"/>
              </w:rPr>
              <w:t>Формы работы:</w:t>
            </w:r>
          </w:p>
          <w:p w:rsidR="00786C08" w:rsidRPr="002B21F3" w:rsidRDefault="00786C08" w:rsidP="00825804">
            <w:pPr>
              <w:pStyle w:val="24"/>
              <w:shd w:val="clear" w:color="auto" w:fill="auto"/>
              <w:tabs>
                <w:tab w:val="left" w:pos="430"/>
              </w:tabs>
              <w:spacing w:before="0" w:line="240" w:lineRule="auto"/>
              <w:ind w:firstLine="220"/>
              <w:rPr>
                <w:rStyle w:val="2105pt"/>
                <w:rFonts w:eastAsia="Calibri"/>
                <w:sz w:val="22"/>
                <w:szCs w:val="22"/>
              </w:rPr>
            </w:pPr>
            <w:r w:rsidRPr="002B21F3">
              <w:rPr>
                <w:rStyle w:val="2105pt0"/>
                <w:rFonts w:eastAsia="Century Schoolbook"/>
                <w:color w:val="auto"/>
                <w:sz w:val="22"/>
                <w:szCs w:val="22"/>
              </w:rPr>
              <w:t xml:space="preserve"> - </w:t>
            </w:r>
            <w:r w:rsidRPr="002B21F3">
              <w:rPr>
                <w:rStyle w:val="2105pt"/>
                <w:rFonts w:eastAsia="Calibri"/>
                <w:sz w:val="22"/>
                <w:szCs w:val="22"/>
              </w:rPr>
              <w:t>развитие в повседневных бытовых ситуа</w:t>
            </w:r>
            <w:r w:rsidRPr="002B21F3">
              <w:rPr>
                <w:rStyle w:val="2105pt"/>
                <w:rFonts w:eastAsia="Calibri"/>
                <w:sz w:val="22"/>
                <w:szCs w:val="22"/>
              </w:rPr>
              <w:softHyphen/>
              <w:t xml:space="preserve">циях, </w:t>
            </w:r>
          </w:p>
          <w:p w:rsidR="00786C08" w:rsidRPr="002B21F3" w:rsidRDefault="00786C08" w:rsidP="00825804">
            <w:pPr>
              <w:pStyle w:val="24"/>
              <w:shd w:val="clear" w:color="auto" w:fill="auto"/>
              <w:tabs>
                <w:tab w:val="left" w:pos="430"/>
              </w:tabs>
              <w:spacing w:before="0" w:line="240" w:lineRule="auto"/>
              <w:ind w:firstLine="220"/>
              <w:rPr>
                <w:rStyle w:val="2105pt"/>
                <w:rFonts w:eastAsia="Calibri"/>
                <w:sz w:val="22"/>
                <w:szCs w:val="22"/>
              </w:rPr>
            </w:pPr>
            <w:r w:rsidRPr="002B21F3">
              <w:rPr>
                <w:rStyle w:val="2105pt"/>
                <w:rFonts w:eastAsia="Calibri"/>
                <w:sz w:val="22"/>
                <w:szCs w:val="22"/>
              </w:rPr>
              <w:t xml:space="preserve">- демонстрационные опыты, </w:t>
            </w:r>
          </w:p>
          <w:p w:rsidR="00786C08" w:rsidRPr="002B21F3" w:rsidRDefault="00786C08" w:rsidP="00825804">
            <w:pPr>
              <w:pStyle w:val="24"/>
              <w:shd w:val="clear" w:color="auto" w:fill="auto"/>
              <w:tabs>
                <w:tab w:val="left" w:pos="430"/>
              </w:tabs>
              <w:spacing w:before="0" w:line="240" w:lineRule="auto"/>
              <w:ind w:firstLine="220"/>
              <w:rPr>
                <w:rStyle w:val="2105pt"/>
                <w:rFonts w:eastAsia="Calibri"/>
                <w:sz w:val="22"/>
                <w:szCs w:val="22"/>
              </w:rPr>
            </w:pPr>
            <w:r w:rsidRPr="002B21F3">
              <w:rPr>
                <w:rStyle w:val="2105pt"/>
                <w:rFonts w:eastAsia="Calibri"/>
                <w:sz w:val="22"/>
                <w:szCs w:val="22"/>
              </w:rPr>
              <w:t xml:space="preserve">сенсорные праздники на основе народного календаря, </w:t>
            </w:r>
          </w:p>
          <w:p w:rsidR="00786C08" w:rsidRPr="002B21F3" w:rsidRDefault="00786C08" w:rsidP="00825804">
            <w:pPr>
              <w:pStyle w:val="24"/>
              <w:shd w:val="clear" w:color="auto" w:fill="auto"/>
              <w:tabs>
                <w:tab w:val="left" w:pos="430"/>
              </w:tabs>
              <w:spacing w:before="0" w:line="240" w:lineRule="auto"/>
              <w:ind w:firstLine="220"/>
              <w:rPr>
                <w:rStyle w:val="2105pt"/>
                <w:rFonts w:eastAsia="Calibri"/>
                <w:sz w:val="22"/>
                <w:szCs w:val="22"/>
              </w:rPr>
            </w:pPr>
            <w:r w:rsidRPr="002B21F3">
              <w:rPr>
                <w:rStyle w:val="2105pt"/>
                <w:rFonts w:eastAsia="Calibri"/>
                <w:sz w:val="22"/>
                <w:szCs w:val="22"/>
              </w:rPr>
              <w:t>- ком</w:t>
            </w:r>
            <w:r w:rsidRPr="002B21F3">
              <w:rPr>
                <w:rStyle w:val="2105pt"/>
                <w:rFonts w:eastAsia="Calibri"/>
                <w:sz w:val="22"/>
                <w:szCs w:val="22"/>
              </w:rPr>
              <w:softHyphen/>
              <w:t xml:space="preserve">муникация, </w:t>
            </w:r>
          </w:p>
          <w:p w:rsidR="00786C08" w:rsidRPr="002B21F3" w:rsidRDefault="00786C08" w:rsidP="00825804">
            <w:pPr>
              <w:pStyle w:val="24"/>
              <w:shd w:val="clear" w:color="auto" w:fill="auto"/>
              <w:tabs>
                <w:tab w:val="left" w:pos="430"/>
              </w:tabs>
              <w:spacing w:before="0" w:line="240" w:lineRule="auto"/>
              <w:ind w:firstLine="220"/>
              <w:rPr>
                <w:rStyle w:val="2105pt"/>
                <w:rFonts w:eastAsia="Calibri"/>
                <w:sz w:val="22"/>
                <w:szCs w:val="22"/>
              </w:rPr>
            </w:pPr>
            <w:r w:rsidRPr="002B21F3">
              <w:rPr>
                <w:rStyle w:val="2105pt"/>
                <w:rFonts w:eastAsia="Calibri"/>
                <w:sz w:val="22"/>
                <w:szCs w:val="22"/>
              </w:rPr>
              <w:t xml:space="preserve">- чтение художественной литературы, </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
                <w:rFonts w:eastAsia="Calibri"/>
                <w:sz w:val="22"/>
                <w:szCs w:val="22"/>
              </w:rPr>
              <w:t>- конструи</w:t>
            </w:r>
            <w:r w:rsidRPr="002B21F3">
              <w:rPr>
                <w:rStyle w:val="2105pt"/>
                <w:rFonts w:eastAsia="Calibri"/>
                <w:sz w:val="22"/>
                <w:szCs w:val="22"/>
              </w:rPr>
              <w:softHyphen/>
              <w:t>рование, изобразительная деятельность, - муз</w:t>
            </w:r>
            <w:r w:rsidRPr="002B21F3">
              <w:rPr>
                <w:rStyle w:val="2105pt"/>
                <w:rFonts w:eastAsia="Calibri"/>
                <w:sz w:val="22"/>
                <w:szCs w:val="22"/>
              </w:rPr>
              <w:t>ы</w:t>
            </w:r>
            <w:r w:rsidRPr="002B21F3">
              <w:rPr>
                <w:rStyle w:val="2105pt"/>
                <w:rFonts w:eastAsia="Calibri"/>
                <w:sz w:val="22"/>
                <w:szCs w:val="22"/>
              </w:rPr>
              <w:t>кальная и дви</w:t>
            </w:r>
            <w:r w:rsidRPr="002B21F3">
              <w:rPr>
                <w:rStyle w:val="2105pt"/>
                <w:rFonts w:eastAsia="Calibri"/>
                <w:sz w:val="22"/>
                <w:szCs w:val="22"/>
              </w:rPr>
              <w:softHyphen/>
              <w:t xml:space="preserve">гательная деятельность, </w:t>
            </w:r>
          </w:p>
          <w:p w:rsidR="00786C08" w:rsidRPr="002B21F3" w:rsidRDefault="00786C08" w:rsidP="001B5621">
            <w:pPr>
              <w:pStyle w:val="TableParagraph"/>
              <w:numPr>
                <w:ilvl w:val="0"/>
                <w:numId w:val="264"/>
              </w:numPr>
              <w:tabs>
                <w:tab w:val="left" w:pos="290"/>
                <w:tab w:val="left" w:pos="430"/>
                <w:tab w:val="left" w:pos="670"/>
                <w:tab w:val="left" w:pos="1373"/>
              </w:tabs>
              <w:ind w:left="0" w:firstLine="220"/>
              <w:jc w:val="both"/>
              <w:rPr>
                <w:rStyle w:val="2105pt"/>
                <w:rFonts w:eastAsia="Calibri"/>
                <w:sz w:val="22"/>
                <w:szCs w:val="22"/>
              </w:rPr>
            </w:pPr>
            <w:r w:rsidRPr="002B21F3">
              <w:rPr>
                <w:rStyle w:val="2105pt"/>
                <w:rFonts w:eastAsia="Calibri"/>
                <w:sz w:val="22"/>
                <w:szCs w:val="22"/>
              </w:rPr>
              <w:t>сюжетно-интеллектуальные игры</w:t>
            </w:r>
            <w:r w:rsidRPr="002B21F3">
              <w:rPr>
                <w:rStyle w:val="2105pt"/>
                <w:rFonts w:eastAsia="Calibri"/>
                <w:sz w:val="22"/>
                <w:szCs w:val="22"/>
              </w:rPr>
              <w:tab/>
              <w:t>(учебно-предметные, обучающие, познавательные),</w:t>
            </w:r>
          </w:p>
          <w:p w:rsidR="00786C08" w:rsidRPr="002B21F3" w:rsidRDefault="00786C08" w:rsidP="001B5621">
            <w:pPr>
              <w:pStyle w:val="TableParagraph"/>
              <w:numPr>
                <w:ilvl w:val="0"/>
                <w:numId w:val="264"/>
              </w:numPr>
              <w:tabs>
                <w:tab w:val="left" w:pos="290"/>
                <w:tab w:val="left" w:pos="430"/>
              </w:tabs>
              <w:ind w:left="0" w:firstLine="220"/>
              <w:jc w:val="both"/>
              <w:rPr>
                <w:rStyle w:val="2105pt"/>
                <w:rFonts w:eastAsia="Calibri"/>
                <w:sz w:val="22"/>
                <w:szCs w:val="22"/>
              </w:rPr>
            </w:pPr>
            <w:r w:rsidRPr="002B21F3">
              <w:rPr>
                <w:rStyle w:val="2105pt"/>
                <w:rFonts w:eastAsia="Calibri"/>
                <w:sz w:val="22"/>
                <w:szCs w:val="22"/>
              </w:rPr>
              <w:t>дидактические игры на развитие мышление, внимания, восприятия, воображения; памяти,</w:t>
            </w:r>
          </w:p>
          <w:p w:rsidR="00786C08" w:rsidRPr="002B21F3" w:rsidRDefault="00786C08" w:rsidP="001B5621">
            <w:pPr>
              <w:pStyle w:val="TableParagraph"/>
              <w:numPr>
                <w:ilvl w:val="0"/>
                <w:numId w:val="264"/>
              </w:numPr>
              <w:tabs>
                <w:tab w:val="left" w:pos="290"/>
                <w:tab w:val="left" w:pos="430"/>
              </w:tabs>
              <w:ind w:left="0" w:firstLine="220"/>
              <w:jc w:val="both"/>
              <w:rPr>
                <w:rStyle w:val="2105pt"/>
                <w:rFonts w:eastAsia="Calibri"/>
                <w:sz w:val="22"/>
                <w:szCs w:val="22"/>
              </w:rPr>
            </w:pPr>
            <w:r w:rsidRPr="002B21F3">
              <w:rPr>
                <w:rStyle w:val="2105pt"/>
                <w:rFonts w:eastAsia="Calibri"/>
                <w:sz w:val="22"/>
                <w:szCs w:val="22"/>
              </w:rPr>
              <w:t>игровое экспериментирование и моделирование;</w:t>
            </w:r>
          </w:p>
          <w:p w:rsidR="00786C08" w:rsidRPr="002B21F3" w:rsidRDefault="00786C08" w:rsidP="001B5621">
            <w:pPr>
              <w:pStyle w:val="TableParagraph"/>
              <w:numPr>
                <w:ilvl w:val="0"/>
                <w:numId w:val="264"/>
              </w:numPr>
              <w:tabs>
                <w:tab w:val="left" w:pos="290"/>
                <w:tab w:val="left" w:pos="430"/>
              </w:tabs>
              <w:ind w:left="0" w:firstLine="220"/>
              <w:jc w:val="both"/>
              <w:rPr>
                <w:rStyle w:val="2105pt"/>
                <w:rFonts w:eastAsia="Calibri"/>
                <w:sz w:val="22"/>
                <w:szCs w:val="22"/>
              </w:rPr>
            </w:pPr>
            <w:r w:rsidRPr="002B21F3">
              <w:rPr>
                <w:rStyle w:val="2105pt"/>
                <w:rFonts w:eastAsia="Calibri"/>
                <w:sz w:val="22"/>
                <w:szCs w:val="22"/>
              </w:rPr>
              <w:t>обыгрывание проблемных ситуаций,</w:t>
            </w:r>
          </w:p>
          <w:p w:rsidR="00786C08" w:rsidRPr="002B21F3" w:rsidRDefault="00786C08" w:rsidP="001B5621">
            <w:pPr>
              <w:pStyle w:val="TableParagraph"/>
              <w:numPr>
                <w:ilvl w:val="0"/>
                <w:numId w:val="264"/>
              </w:numPr>
              <w:tabs>
                <w:tab w:val="left" w:pos="290"/>
                <w:tab w:val="left" w:pos="430"/>
              </w:tabs>
              <w:ind w:left="0" w:firstLine="220"/>
              <w:jc w:val="both"/>
              <w:rPr>
                <w:rStyle w:val="2105pt"/>
                <w:rFonts w:eastAsia="Calibri"/>
                <w:sz w:val="22"/>
                <w:szCs w:val="22"/>
              </w:rPr>
            </w:pPr>
            <w:r w:rsidRPr="002B21F3">
              <w:rPr>
                <w:rStyle w:val="2105pt"/>
                <w:rFonts w:eastAsia="Calibri"/>
                <w:sz w:val="22"/>
                <w:szCs w:val="22"/>
              </w:rPr>
              <w:t>интеллектуальные и развивающие игры и задания,</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0"/>
                <w:rFonts w:eastAsia="Century Schoolbook"/>
                <w:color w:val="auto"/>
                <w:sz w:val="22"/>
                <w:szCs w:val="22"/>
              </w:rPr>
              <w:t>Методы работы:</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0"/>
                <w:rFonts w:eastAsia="Century Schoolbook"/>
                <w:color w:val="auto"/>
                <w:sz w:val="22"/>
                <w:szCs w:val="22"/>
              </w:rPr>
              <w:t>Методы, повышающие познавательную активность:</w:t>
            </w:r>
          </w:p>
          <w:p w:rsidR="00786C08" w:rsidRPr="002B21F3" w:rsidRDefault="00786C08" w:rsidP="001B5621">
            <w:pPr>
              <w:pStyle w:val="24"/>
              <w:numPr>
                <w:ilvl w:val="0"/>
                <w:numId w:val="270"/>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сравнение по контрасту;</w:t>
            </w:r>
          </w:p>
          <w:p w:rsidR="00786C08" w:rsidRPr="002B21F3" w:rsidRDefault="00786C08" w:rsidP="001B5621">
            <w:pPr>
              <w:pStyle w:val="24"/>
              <w:numPr>
                <w:ilvl w:val="0"/>
                <w:numId w:val="270"/>
              </w:numPr>
              <w:shd w:val="clear" w:color="auto" w:fill="auto"/>
              <w:tabs>
                <w:tab w:val="left" w:pos="125"/>
                <w:tab w:val="left" w:pos="430"/>
              </w:tabs>
              <w:spacing w:before="0" w:line="240" w:lineRule="auto"/>
              <w:ind w:firstLine="220"/>
              <w:jc w:val="left"/>
              <w:rPr>
                <w:sz w:val="22"/>
                <w:szCs w:val="22"/>
              </w:rPr>
            </w:pPr>
            <w:r w:rsidRPr="002B21F3">
              <w:rPr>
                <w:rStyle w:val="2105pt"/>
                <w:rFonts w:eastAsia="Calibri"/>
                <w:sz w:val="22"/>
                <w:szCs w:val="22"/>
              </w:rPr>
              <w:t>группировка и классификация; моделирование и конс</w:t>
            </w:r>
            <w:r w:rsidRPr="002B21F3">
              <w:rPr>
                <w:rStyle w:val="2105pt"/>
                <w:rFonts w:eastAsia="Calibri"/>
                <w:sz w:val="22"/>
                <w:szCs w:val="22"/>
              </w:rPr>
              <w:t>т</w:t>
            </w:r>
            <w:r w:rsidRPr="002B21F3">
              <w:rPr>
                <w:rStyle w:val="2105pt"/>
                <w:rFonts w:eastAsia="Calibri"/>
                <w:sz w:val="22"/>
                <w:szCs w:val="22"/>
              </w:rPr>
              <w:t>руирование:</w:t>
            </w:r>
          </w:p>
          <w:p w:rsidR="00786C08" w:rsidRPr="002B21F3" w:rsidRDefault="00786C08" w:rsidP="001B5621">
            <w:pPr>
              <w:pStyle w:val="24"/>
              <w:numPr>
                <w:ilvl w:val="0"/>
                <w:numId w:val="270"/>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ответы на вопросы;</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0"/>
                <w:rFonts w:eastAsia="Century Schoolbook"/>
                <w:color w:val="auto"/>
                <w:sz w:val="22"/>
                <w:szCs w:val="22"/>
              </w:rPr>
              <w:t>Методы, вызывающие эмоциональную активность:</w:t>
            </w:r>
          </w:p>
          <w:p w:rsidR="00786C08" w:rsidRPr="002B21F3" w:rsidRDefault="00786C08" w:rsidP="001B5621">
            <w:pPr>
              <w:pStyle w:val="24"/>
              <w:numPr>
                <w:ilvl w:val="0"/>
                <w:numId w:val="270"/>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воображаемая ситуация;</w:t>
            </w:r>
          </w:p>
          <w:p w:rsidR="00786C08" w:rsidRPr="002B21F3" w:rsidRDefault="00786C08" w:rsidP="001B5621">
            <w:pPr>
              <w:pStyle w:val="24"/>
              <w:numPr>
                <w:ilvl w:val="0"/>
                <w:numId w:val="270"/>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придумывание сказок;</w:t>
            </w:r>
          </w:p>
          <w:p w:rsidR="00786C08" w:rsidRPr="002B21F3" w:rsidRDefault="00786C08" w:rsidP="001B5621">
            <w:pPr>
              <w:pStyle w:val="24"/>
              <w:numPr>
                <w:ilvl w:val="0"/>
                <w:numId w:val="270"/>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нгры-драматизации;</w:t>
            </w:r>
          </w:p>
          <w:p w:rsidR="00786C08" w:rsidRPr="002B21F3" w:rsidRDefault="00786C08" w:rsidP="001B5621">
            <w:pPr>
              <w:pStyle w:val="24"/>
              <w:numPr>
                <w:ilvl w:val="0"/>
                <w:numId w:val="270"/>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сюрпризные моменты и элементы новизны.</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0"/>
                <w:rFonts w:eastAsia="Century Schoolbook"/>
                <w:color w:val="auto"/>
                <w:sz w:val="22"/>
                <w:szCs w:val="22"/>
              </w:rPr>
              <w:t>Методы ознакомления с природой;</w:t>
            </w:r>
          </w:p>
          <w:p w:rsidR="00786C08" w:rsidRPr="002B21F3" w:rsidRDefault="00786C08" w:rsidP="001B5621">
            <w:pPr>
              <w:pStyle w:val="24"/>
              <w:numPr>
                <w:ilvl w:val="0"/>
                <w:numId w:val="270"/>
              </w:numPr>
              <w:shd w:val="clear" w:color="auto" w:fill="auto"/>
              <w:tabs>
                <w:tab w:val="left" w:pos="173"/>
                <w:tab w:val="left" w:pos="430"/>
              </w:tabs>
              <w:spacing w:before="0" w:line="240" w:lineRule="auto"/>
              <w:ind w:firstLine="220"/>
              <w:rPr>
                <w:sz w:val="22"/>
                <w:szCs w:val="22"/>
              </w:rPr>
            </w:pPr>
            <w:r w:rsidRPr="002B21F3">
              <w:rPr>
                <w:rStyle w:val="2105pt"/>
                <w:rFonts w:eastAsia="Calibri"/>
                <w:sz w:val="22"/>
                <w:szCs w:val="22"/>
              </w:rPr>
              <w:t>наглядные: наблюдения, рассматривание картин, демон</w:t>
            </w:r>
            <w:r w:rsidRPr="002B21F3">
              <w:rPr>
                <w:rStyle w:val="2105pt"/>
                <w:rFonts w:eastAsia="Calibri"/>
                <w:sz w:val="22"/>
                <w:szCs w:val="22"/>
              </w:rPr>
              <w:softHyphen/>
              <w:t>страция фильмов, мультфильмов</w:t>
            </w:r>
          </w:p>
          <w:p w:rsidR="00786C08" w:rsidRPr="002B21F3" w:rsidRDefault="00786C08" w:rsidP="001B5621">
            <w:pPr>
              <w:pStyle w:val="24"/>
              <w:numPr>
                <w:ilvl w:val="0"/>
                <w:numId w:val="270"/>
              </w:numPr>
              <w:shd w:val="clear" w:color="auto" w:fill="auto"/>
              <w:tabs>
                <w:tab w:val="left" w:pos="168"/>
                <w:tab w:val="left" w:pos="430"/>
              </w:tabs>
              <w:spacing w:before="0" w:line="240" w:lineRule="auto"/>
              <w:ind w:firstLine="220"/>
              <w:rPr>
                <w:sz w:val="22"/>
                <w:szCs w:val="22"/>
              </w:rPr>
            </w:pPr>
            <w:r w:rsidRPr="002B21F3">
              <w:rPr>
                <w:rStyle w:val="2105pt"/>
                <w:rFonts w:eastAsia="Calibri"/>
                <w:sz w:val="22"/>
                <w:szCs w:val="22"/>
              </w:rPr>
              <w:t>практические: игры: предметные, настольно - печатные; словесные игровые упражнения; игры - занятия; подвижные игры; творческие игры (в т.ч. строительные).</w:t>
            </w:r>
          </w:p>
          <w:p w:rsidR="00786C08" w:rsidRPr="002B21F3" w:rsidRDefault="00786C08" w:rsidP="001B5621">
            <w:pPr>
              <w:pStyle w:val="24"/>
              <w:numPr>
                <w:ilvl w:val="0"/>
                <w:numId w:val="270"/>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словесные: рассказ, беседа, чтение, вопросы.</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0"/>
                <w:rFonts w:eastAsia="Century Schoolbook"/>
                <w:color w:val="auto"/>
                <w:sz w:val="22"/>
                <w:szCs w:val="22"/>
              </w:rPr>
              <w:t>Средства развития детей:</w:t>
            </w:r>
          </w:p>
          <w:p w:rsidR="00786C08" w:rsidRPr="002B21F3" w:rsidRDefault="00786C08" w:rsidP="001B5621">
            <w:pPr>
              <w:pStyle w:val="24"/>
              <w:numPr>
                <w:ilvl w:val="0"/>
                <w:numId w:val="270"/>
              </w:numPr>
              <w:shd w:val="clear" w:color="auto" w:fill="auto"/>
              <w:tabs>
                <w:tab w:val="left" w:pos="130"/>
                <w:tab w:val="left" w:pos="430"/>
              </w:tabs>
              <w:spacing w:before="0" w:line="240" w:lineRule="auto"/>
              <w:ind w:firstLine="220"/>
              <w:rPr>
                <w:sz w:val="22"/>
                <w:szCs w:val="22"/>
              </w:rPr>
            </w:pPr>
            <w:r w:rsidRPr="002B21F3">
              <w:rPr>
                <w:rStyle w:val="2105pt"/>
                <w:rFonts w:eastAsia="Calibri"/>
                <w:sz w:val="22"/>
                <w:szCs w:val="22"/>
              </w:rPr>
              <w:t>организация речевого общения детей, через использов</w:t>
            </w:r>
            <w:r w:rsidRPr="002B21F3">
              <w:rPr>
                <w:rStyle w:val="2105pt"/>
                <w:rFonts w:eastAsia="Calibri"/>
                <w:sz w:val="22"/>
                <w:szCs w:val="22"/>
              </w:rPr>
              <w:t>а</w:t>
            </w:r>
            <w:r w:rsidRPr="002B21F3">
              <w:rPr>
                <w:rStyle w:val="2105pt"/>
                <w:rFonts w:eastAsia="Calibri"/>
                <w:sz w:val="22"/>
                <w:szCs w:val="22"/>
              </w:rPr>
              <w:t>ние детьми совместных действий в освоении различных поня</w:t>
            </w:r>
            <w:r w:rsidRPr="002B21F3">
              <w:rPr>
                <w:rStyle w:val="2105pt"/>
                <w:rFonts w:eastAsia="Calibri"/>
                <w:sz w:val="22"/>
                <w:szCs w:val="22"/>
              </w:rPr>
              <w:softHyphen/>
              <w:t>тий;</w:t>
            </w:r>
          </w:p>
          <w:p w:rsidR="00786C08" w:rsidRPr="002B21F3" w:rsidRDefault="00786C08" w:rsidP="001B5621">
            <w:pPr>
              <w:pStyle w:val="24"/>
              <w:numPr>
                <w:ilvl w:val="0"/>
                <w:numId w:val="270"/>
              </w:numPr>
              <w:shd w:val="clear" w:color="auto" w:fill="auto"/>
              <w:tabs>
                <w:tab w:val="left" w:pos="115"/>
                <w:tab w:val="left" w:pos="430"/>
              </w:tabs>
              <w:spacing w:before="0" w:line="240" w:lineRule="auto"/>
              <w:ind w:firstLine="220"/>
              <w:rPr>
                <w:sz w:val="22"/>
                <w:szCs w:val="22"/>
              </w:rPr>
            </w:pPr>
            <w:r w:rsidRPr="002B21F3">
              <w:rPr>
                <w:rStyle w:val="2105pt"/>
                <w:rFonts w:eastAsia="Calibri"/>
                <w:sz w:val="22"/>
                <w:szCs w:val="22"/>
              </w:rPr>
              <w:lastRenderedPageBreak/>
              <w:t>организация разнообразных форм взаимодействия: пед</w:t>
            </w:r>
            <w:r w:rsidRPr="002B21F3">
              <w:rPr>
                <w:rStyle w:val="2105pt"/>
                <w:rFonts w:eastAsia="Calibri"/>
                <w:sz w:val="22"/>
                <w:szCs w:val="22"/>
              </w:rPr>
              <w:t>а</w:t>
            </w:r>
            <w:r w:rsidRPr="002B21F3">
              <w:rPr>
                <w:rStyle w:val="2105pt"/>
                <w:rFonts w:eastAsia="Calibri"/>
                <w:sz w:val="22"/>
                <w:szCs w:val="22"/>
              </w:rPr>
              <w:t>гог дети, дети - дети, родители - ребёнок. педагог- ребёнок;</w:t>
            </w:r>
          </w:p>
          <w:p w:rsidR="00786C08" w:rsidRPr="002B21F3" w:rsidRDefault="00786C08" w:rsidP="001B5621">
            <w:pPr>
              <w:pStyle w:val="24"/>
              <w:numPr>
                <w:ilvl w:val="0"/>
                <w:numId w:val="270"/>
              </w:numPr>
              <w:shd w:val="clear" w:color="auto" w:fill="auto"/>
              <w:tabs>
                <w:tab w:val="left" w:pos="134"/>
                <w:tab w:val="left" w:pos="430"/>
              </w:tabs>
              <w:spacing w:before="0" w:line="240" w:lineRule="auto"/>
              <w:ind w:firstLine="220"/>
              <w:rPr>
                <w:sz w:val="22"/>
                <w:szCs w:val="22"/>
              </w:rPr>
            </w:pPr>
            <w:r w:rsidRPr="002B21F3">
              <w:rPr>
                <w:rStyle w:val="2105pt"/>
                <w:rFonts w:eastAsia="Calibri"/>
                <w:sz w:val="22"/>
                <w:szCs w:val="22"/>
              </w:rPr>
              <w:t xml:space="preserve"> обеспечение использования собственных, в том числе руч</w:t>
            </w:r>
            <w:r w:rsidRPr="002B21F3">
              <w:rPr>
                <w:rStyle w:val="2105pt"/>
                <w:rFonts w:eastAsia="Calibri"/>
                <w:sz w:val="22"/>
                <w:szCs w:val="22"/>
              </w:rPr>
              <w:softHyphen/>
              <w:t>ных, действий в познании различных количественных групп, дающих возможность накопления чувственного опыта пред</w:t>
            </w:r>
            <w:r w:rsidRPr="002B21F3">
              <w:rPr>
                <w:rStyle w:val="2105pt"/>
                <w:rFonts w:eastAsia="Calibri"/>
                <w:sz w:val="22"/>
                <w:szCs w:val="22"/>
              </w:rPr>
              <w:softHyphen/>
              <w:t>метно-количественною содержания;</w:t>
            </w:r>
          </w:p>
          <w:p w:rsidR="00786C08" w:rsidRPr="002B21F3" w:rsidRDefault="00786C08" w:rsidP="001B5621">
            <w:pPr>
              <w:pStyle w:val="24"/>
              <w:numPr>
                <w:ilvl w:val="0"/>
                <w:numId w:val="270"/>
              </w:numPr>
              <w:shd w:val="clear" w:color="auto" w:fill="auto"/>
              <w:tabs>
                <w:tab w:val="left" w:pos="130"/>
              </w:tabs>
              <w:spacing w:before="0" w:line="240" w:lineRule="auto"/>
              <w:ind w:hanging="219"/>
              <w:rPr>
                <w:sz w:val="22"/>
                <w:szCs w:val="22"/>
              </w:rPr>
            </w:pPr>
            <w:r w:rsidRPr="002B21F3">
              <w:rPr>
                <w:rStyle w:val="2105pt"/>
                <w:rFonts w:eastAsia="Calibri"/>
                <w:sz w:val="22"/>
                <w:szCs w:val="22"/>
              </w:rPr>
              <w:t>- использование разнообразного дидактического наглядного материала, способствующего выполнению каждым ребен</w:t>
            </w:r>
            <w:r w:rsidRPr="002B21F3">
              <w:rPr>
                <w:rStyle w:val="2105pt"/>
                <w:rFonts w:eastAsia="Calibri"/>
                <w:sz w:val="22"/>
                <w:szCs w:val="22"/>
              </w:rPr>
              <w:softHyphen/>
              <w:t>ком действий с различными предметами, величинами;</w:t>
            </w:r>
          </w:p>
          <w:p w:rsidR="00786C08" w:rsidRPr="002B21F3" w:rsidRDefault="00786C08" w:rsidP="001B5621">
            <w:pPr>
              <w:pStyle w:val="24"/>
              <w:numPr>
                <w:ilvl w:val="0"/>
                <w:numId w:val="270"/>
              </w:numPr>
              <w:shd w:val="clear" w:color="auto" w:fill="auto"/>
              <w:tabs>
                <w:tab w:val="left" w:pos="134"/>
              </w:tabs>
              <w:spacing w:before="0" w:line="240" w:lineRule="auto"/>
              <w:ind w:hanging="219"/>
              <w:rPr>
                <w:sz w:val="22"/>
                <w:szCs w:val="22"/>
              </w:rPr>
            </w:pPr>
            <w:r w:rsidRPr="002B21F3">
              <w:rPr>
                <w:rStyle w:val="2105pt"/>
                <w:rFonts w:eastAsia="Calibri"/>
                <w:sz w:val="22"/>
                <w:szCs w:val="22"/>
              </w:rPr>
              <w:t>- фиксация успеха, достигнутого ребенком, накопления чув</w:t>
            </w:r>
            <w:r w:rsidRPr="002B21F3">
              <w:rPr>
                <w:rStyle w:val="2105pt"/>
                <w:rFonts w:eastAsia="Calibri"/>
                <w:sz w:val="22"/>
                <w:szCs w:val="22"/>
              </w:rPr>
              <w:softHyphen/>
              <w:t>ственного опыта и его осмысления;</w:t>
            </w:r>
          </w:p>
          <w:p w:rsidR="00786C08" w:rsidRPr="002B21F3" w:rsidRDefault="00786C08" w:rsidP="001B5621">
            <w:pPr>
              <w:pStyle w:val="TableParagraph"/>
              <w:numPr>
                <w:ilvl w:val="0"/>
                <w:numId w:val="264"/>
              </w:numPr>
              <w:tabs>
                <w:tab w:val="left" w:pos="290"/>
              </w:tabs>
              <w:ind w:left="0" w:firstLine="0"/>
              <w:jc w:val="both"/>
              <w:rPr>
                <w:rStyle w:val="2105pt"/>
                <w:rFonts w:eastAsia="Calibri"/>
                <w:sz w:val="22"/>
                <w:szCs w:val="22"/>
              </w:rPr>
            </w:pPr>
            <w:r w:rsidRPr="002B21F3">
              <w:rPr>
                <w:rStyle w:val="2105pt"/>
                <w:rFonts w:eastAsia="Calibri"/>
                <w:sz w:val="22"/>
                <w:szCs w:val="22"/>
              </w:rPr>
              <w:t>организация ситуаций для познания детьми отношений между предметами, когда ребенок сохраняет в образователь</w:t>
            </w:r>
            <w:r w:rsidRPr="002B21F3">
              <w:rPr>
                <w:rStyle w:val="2105pt"/>
                <w:rFonts w:eastAsia="Calibri"/>
                <w:sz w:val="22"/>
                <w:szCs w:val="22"/>
              </w:rPr>
              <w:softHyphen/>
              <w:t>ном процессе чувство комфортности и уверенности в соб</w:t>
            </w:r>
            <w:r w:rsidRPr="002B21F3">
              <w:rPr>
                <w:rStyle w:val="2105pt"/>
                <w:rFonts w:eastAsia="Calibri"/>
                <w:sz w:val="22"/>
                <w:szCs w:val="22"/>
              </w:rPr>
              <w:softHyphen/>
              <w:t>ственных силах.</w:t>
            </w:r>
          </w:p>
        </w:tc>
        <w:tc>
          <w:tcPr>
            <w:tcW w:w="2268" w:type="dxa"/>
          </w:tcPr>
          <w:p w:rsidR="00786C08" w:rsidRPr="002B21F3" w:rsidRDefault="00786C08" w:rsidP="001B5621">
            <w:pPr>
              <w:pStyle w:val="TableParagraph"/>
              <w:numPr>
                <w:ilvl w:val="0"/>
                <w:numId w:val="263"/>
              </w:numPr>
              <w:tabs>
                <w:tab w:val="left" w:pos="290"/>
              </w:tabs>
              <w:ind w:left="0" w:firstLine="199"/>
              <w:rPr>
                <w:spacing w:val="-1"/>
              </w:rPr>
            </w:pPr>
            <w:r w:rsidRPr="002B21F3">
              <w:rPr>
                <w:spacing w:val="-1"/>
              </w:rPr>
              <w:lastRenderedPageBreak/>
              <w:t>игры-экспериментирования (с природными объе</w:t>
            </w:r>
            <w:r w:rsidRPr="002B21F3">
              <w:rPr>
                <w:spacing w:val="-1"/>
              </w:rPr>
              <w:t>к</w:t>
            </w:r>
            <w:r w:rsidRPr="002B21F3">
              <w:rPr>
                <w:spacing w:val="-1"/>
              </w:rPr>
              <w:t>тами, со специальными игрушками для эксп</w:t>
            </w:r>
            <w:r w:rsidRPr="002B21F3">
              <w:rPr>
                <w:spacing w:val="-1"/>
              </w:rPr>
              <w:t>е</w:t>
            </w:r>
            <w:r w:rsidRPr="002B21F3">
              <w:rPr>
                <w:spacing w:val="-1"/>
              </w:rPr>
              <w:t>риментирования),</w:t>
            </w:r>
          </w:p>
          <w:p w:rsidR="00786C08" w:rsidRPr="002B21F3" w:rsidRDefault="00786C08" w:rsidP="001B5621">
            <w:pPr>
              <w:pStyle w:val="TableParagraph"/>
              <w:numPr>
                <w:ilvl w:val="1"/>
                <w:numId w:val="263"/>
              </w:numPr>
              <w:tabs>
                <w:tab w:val="left" w:pos="290"/>
                <w:tab w:val="left" w:pos="506"/>
              </w:tabs>
              <w:ind w:left="0" w:firstLine="199"/>
              <w:rPr>
                <w:spacing w:val="-1"/>
              </w:rPr>
            </w:pPr>
            <w:r w:rsidRPr="002B21F3">
              <w:rPr>
                <w:spacing w:val="-1"/>
              </w:rPr>
              <w:t>развлечения (з</w:t>
            </w:r>
            <w:r w:rsidRPr="002B21F3">
              <w:rPr>
                <w:spacing w:val="-1"/>
              </w:rPr>
              <w:t>а</w:t>
            </w:r>
            <w:r w:rsidRPr="002B21F3">
              <w:rPr>
                <w:spacing w:val="-1"/>
              </w:rPr>
              <w:t>бавы, досуги, праздн</w:t>
            </w:r>
            <w:r w:rsidRPr="002B21F3">
              <w:rPr>
                <w:spacing w:val="-1"/>
              </w:rPr>
              <w:t>и</w:t>
            </w:r>
            <w:r w:rsidRPr="002B21F3">
              <w:rPr>
                <w:spacing w:val="-1"/>
              </w:rPr>
              <w:t>ки);</w:t>
            </w:r>
          </w:p>
          <w:p w:rsidR="00786C08" w:rsidRPr="002B21F3" w:rsidRDefault="00786C08" w:rsidP="001B5621">
            <w:pPr>
              <w:pStyle w:val="TableParagraph"/>
              <w:numPr>
                <w:ilvl w:val="1"/>
                <w:numId w:val="263"/>
              </w:numPr>
              <w:tabs>
                <w:tab w:val="left" w:pos="290"/>
                <w:tab w:val="left" w:pos="379"/>
              </w:tabs>
              <w:ind w:left="0" w:firstLine="199"/>
              <w:rPr>
                <w:rStyle w:val="2105pt"/>
                <w:spacing w:val="-1"/>
                <w:sz w:val="22"/>
                <w:szCs w:val="22"/>
              </w:rPr>
            </w:pPr>
            <w:r w:rsidRPr="002B21F3">
              <w:rPr>
                <w:spacing w:val="-1"/>
              </w:rPr>
              <w:t>игровое констру</w:t>
            </w:r>
            <w:r w:rsidRPr="002B21F3">
              <w:rPr>
                <w:spacing w:val="-1"/>
              </w:rPr>
              <w:t>и</w:t>
            </w:r>
            <w:r w:rsidRPr="002B21F3">
              <w:rPr>
                <w:spacing w:val="-1"/>
              </w:rPr>
              <w:t>рование;</w:t>
            </w:r>
            <w:r w:rsidRPr="002B21F3">
              <w:rPr>
                <w:rStyle w:val="2105pt"/>
                <w:rFonts w:eastAsia="Calibri"/>
                <w:sz w:val="22"/>
                <w:szCs w:val="22"/>
              </w:rPr>
              <w:t xml:space="preserve"> </w:t>
            </w:r>
          </w:p>
          <w:p w:rsidR="00786C08" w:rsidRPr="002B21F3" w:rsidRDefault="00786C08" w:rsidP="001B5621">
            <w:pPr>
              <w:pStyle w:val="TableParagraph"/>
              <w:numPr>
                <w:ilvl w:val="1"/>
                <w:numId w:val="263"/>
              </w:numPr>
              <w:tabs>
                <w:tab w:val="left" w:pos="290"/>
                <w:tab w:val="left" w:pos="379"/>
              </w:tabs>
              <w:ind w:left="0" w:firstLine="199"/>
              <w:rPr>
                <w:spacing w:val="-1"/>
              </w:rPr>
            </w:pPr>
            <w:r w:rsidRPr="002B21F3">
              <w:rPr>
                <w:rStyle w:val="2105pt"/>
                <w:rFonts w:eastAsia="Calibri"/>
                <w:sz w:val="22"/>
                <w:szCs w:val="22"/>
              </w:rPr>
              <w:t>свободные беседы,</w:t>
            </w:r>
          </w:p>
        </w:tc>
      </w:tr>
      <w:tr w:rsidR="00786C08" w:rsidRPr="002B21F3" w:rsidTr="002B21F3">
        <w:trPr>
          <w:trHeight w:val="1833"/>
        </w:trPr>
        <w:tc>
          <w:tcPr>
            <w:tcW w:w="1650" w:type="dxa"/>
          </w:tcPr>
          <w:p w:rsidR="00786C08" w:rsidRPr="002B21F3" w:rsidRDefault="00786C08" w:rsidP="00825804">
            <w:pPr>
              <w:pStyle w:val="TableParagraph"/>
              <w:ind w:left="0"/>
              <w:jc w:val="center"/>
              <w:rPr>
                <w:b/>
              </w:rPr>
            </w:pPr>
            <w:r w:rsidRPr="002B21F3">
              <w:rPr>
                <w:b/>
              </w:rPr>
              <w:lastRenderedPageBreak/>
              <w:t xml:space="preserve">Речевое </w:t>
            </w:r>
          </w:p>
          <w:p w:rsidR="00786C08" w:rsidRPr="002B21F3" w:rsidRDefault="00786C08" w:rsidP="00825804">
            <w:pPr>
              <w:pStyle w:val="TableParagraph"/>
              <w:ind w:left="0"/>
              <w:jc w:val="center"/>
              <w:rPr>
                <w:b/>
              </w:rPr>
            </w:pPr>
            <w:r w:rsidRPr="002B21F3">
              <w:rPr>
                <w:b/>
              </w:rPr>
              <w:t>развитие</w:t>
            </w:r>
          </w:p>
        </w:tc>
        <w:tc>
          <w:tcPr>
            <w:tcW w:w="5895" w:type="dxa"/>
          </w:tcPr>
          <w:p w:rsidR="00786C08" w:rsidRPr="002B21F3" w:rsidRDefault="00786C08" w:rsidP="00825804">
            <w:pPr>
              <w:pStyle w:val="24"/>
              <w:shd w:val="clear" w:color="auto" w:fill="auto"/>
              <w:spacing w:before="0" w:line="240" w:lineRule="auto"/>
              <w:ind w:firstLine="0"/>
              <w:rPr>
                <w:sz w:val="22"/>
                <w:szCs w:val="22"/>
              </w:rPr>
            </w:pPr>
            <w:r w:rsidRPr="002B21F3">
              <w:rPr>
                <w:rStyle w:val="2105pt0"/>
                <w:rFonts w:eastAsia="Century Schoolbook"/>
                <w:color w:val="auto"/>
                <w:sz w:val="22"/>
                <w:szCs w:val="22"/>
              </w:rPr>
              <w:t>Формы работы:</w:t>
            </w:r>
          </w:p>
          <w:p w:rsidR="00786C08" w:rsidRPr="002B21F3" w:rsidRDefault="00786C08" w:rsidP="001B5621">
            <w:pPr>
              <w:pStyle w:val="24"/>
              <w:numPr>
                <w:ilvl w:val="0"/>
                <w:numId w:val="271"/>
              </w:numPr>
              <w:shd w:val="clear" w:color="auto" w:fill="auto"/>
              <w:tabs>
                <w:tab w:val="left" w:pos="120"/>
                <w:tab w:val="left" w:pos="430"/>
              </w:tabs>
              <w:spacing w:before="0" w:line="240" w:lineRule="auto"/>
              <w:ind w:firstLine="220"/>
              <w:jc w:val="left"/>
              <w:rPr>
                <w:sz w:val="22"/>
                <w:szCs w:val="22"/>
              </w:rPr>
            </w:pPr>
            <w:r w:rsidRPr="002B21F3">
              <w:rPr>
                <w:rStyle w:val="2105pt"/>
                <w:rFonts w:eastAsia="Calibri"/>
                <w:sz w:val="22"/>
                <w:szCs w:val="22"/>
              </w:rPr>
              <w:t>развивающие занятия (фронтальные подгрупповые инд</w:t>
            </w:r>
            <w:r w:rsidRPr="002B21F3">
              <w:rPr>
                <w:rStyle w:val="2105pt"/>
                <w:rFonts w:eastAsia="Calibri"/>
                <w:sz w:val="22"/>
                <w:szCs w:val="22"/>
              </w:rPr>
              <w:t>и</w:t>
            </w:r>
            <w:r w:rsidRPr="002B21F3">
              <w:rPr>
                <w:rStyle w:val="2105pt"/>
                <w:rFonts w:eastAsia="Calibri"/>
                <w:sz w:val="22"/>
                <w:szCs w:val="22"/>
              </w:rPr>
              <w:t>видуальные);</w:t>
            </w:r>
          </w:p>
          <w:p w:rsidR="00786C08" w:rsidRPr="002B21F3" w:rsidRDefault="00786C08" w:rsidP="001B5621">
            <w:pPr>
              <w:pStyle w:val="24"/>
              <w:numPr>
                <w:ilvl w:val="0"/>
                <w:numId w:val="271"/>
              </w:numPr>
              <w:shd w:val="clear" w:color="auto" w:fill="auto"/>
              <w:tabs>
                <w:tab w:val="left" w:pos="115"/>
                <w:tab w:val="left" w:pos="430"/>
              </w:tabs>
              <w:spacing w:before="0" w:line="240" w:lineRule="auto"/>
              <w:ind w:firstLine="220"/>
              <w:rPr>
                <w:sz w:val="22"/>
                <w:szCs w:val="22"/>
              </w:rPr>
            </w:pPr>
            <w:r w:rsidRPr="002B21F3">
              <w:rPr>
                <w:rStyle w:val="2105pt"/>
                <w:rFonts w:eastAsia="Calibri"/>
                <w:sz w:val="22"/>
                <w:szCs w:val="22"/>
              </w:rPr>
              <w:t>досуги, развлечения, праздники;</w:t>
            </w:r>
          </w:p>
          <w:p w:rsidR="00786C08" w:rsidRPr="002B21F3" w:rsidRDefault="00786C08" w:rsidP="001B5621">
            <w:pPr>
              <w:pStyle w:val="TableParagraph"/>
              <w:numPr>
                <w:ilvl w:val="0"/>
                <w:numId w:val="264"/>
              </w:numPr>
              <w:tabs>
                <w:tab w:val="left" w:pos="315"/>
                <w:tab w:val="left" w:pos="430"/>
              </w:tabs>
              <w:ind w:left="0" w:firstLine="220"/>
              <w:jc w:val="both"/>
            </w:pPr>
            <w:r w:rsidRPr="002B21F3">
              <w:rPr>
                <w:rStyle w:val="2105pt"/>
                <w:rFonts w:eastAsia="Calibri"/>
                <w:sz w:val="22"/>
                <w:szCs w:val="22"/>
              </w:rPr>
              <w:t>ситуативная беседа.</w:t>
            </w:r>
            <w:r w:rsidRPr="002B21F3">
              <w:t xml:space="preserve"> </w:t>
            </w:r>
          </w:p>
          <w:p w:rsidR="00786C08" w:rsidRPr="002B21F3" w:rsidRDefault="00786C08" w:rsidP="001B5621">
            <w:pPr>
              <w:pStyle w:val="TableParagraph"/>
              <w:numPr>
                <w:ilvl w:val="0"/>
                <w:numId w:val="264"/>
              </w:numPr>
              <w:tabs>
                <w:tab w:val="left" w:pos="315"/>
                <w:tab w:val="left" w:pos="430"/>
              </w:tabs>
              <w:ind w:left="0" w:firstLine="220"/>
              <w:jc w:val="both"/>
            </w:pPr>
            <w:r w:rsidRPr="002B21F3">
              <w:t>дидактические игры на развитие речи,</w:t>
            </w:r>
          </w:p>
          <w:p w:rsidR="00786C08" w:rsidRPr="002B21F3" w:rsidRDefault="00786C08" w:rsidP="001B5621">
            <w:pPr>
              <w:pStyle w:val="TableParagraph"/>
              <w:numPr>
                <w:ilvl w:val="0"/>
                <w:numId w:val="264"/>
              </w:numPr>
              <w:tabs>
                <w:tab w:val="left" w:pos="315"/>
                <w:tab w:val="left" w:pos="430"/>
              </w:tabs>
              <w:ind w:left="0" w:firstLine="220"/>
              <w:jc w:val="both"/>
            </w:pPr>
            <w:r w:rsidRPr="002B21F3">
              <w:t>игровое экспериментирование и моделирование ситу</w:t>
            </w:r>
            <w:r w:rsidRPr="002B21F3">
              <w:t>а</w:t>
            </w:r>
            <w:r w:rsidRPr="002B21F3">
              <w:t>ций общения;</w:t>
            </w:r>
          </w:p>
          <w:p w:rsidR="00786C08" w:rsidRPr="002B21F3" w:rsidRDefault="00786C08" w:rsidP="001B5621">
            <w:pPr>
              <w:pStyle w:val="TableParagraph"/>
              <w:numPr>
                <w:ilvl w:val="0"/>
                <w:numId w:val="264"/>
              </w:numPr>
              <w:tabs>
                <w:tab w:val="left" w:pos="315"/>
                <w:tab w:val="left" w:pos="430"/>
              </w:tabs>
              <w:ind w:left="0" w:firstLine="220"/>
              <w:jc w:val="both"/>
            </w:pPr>
            <w:r w:rsidRPr="002B21F3">
              <w:t>обыгрывание проблемных ситуаций,</w:t>
            </w:r>
          </w:p>
          <w:p w:rsidR="00786C08" w:rsidRPr="002B21F3" w:rsidRDefault="00786C08" w:rsidP="001B5621">
            <w:pPr>
              <w:pStyle w:val="24"/>
              <w:numPr>
                <w:ilvl w:val="0"/>
                <w:numId w:val="271"/>
              </w:numPr>
              <w:shd w:val="clear" w:color="auto" w:fill="auto"/>
              <w:tabs>
                <w:tab w:val="left" w:pos="120"/>
                <w:tab w:val="left" w:pos="430"/>
              </w:tabs>
              <w:spacing w:before="0" w:line="240" w:lineRule="auto"/>
              <w:ind w:firstLine="220"/>
              <w:rPr>
                <w:sz w:val="22"/>
                <w:szCs w:val="22"/>
              </w:rPr>
            </w:pPr>
            <w:r w:rsidRPr="002B21F3">
              <w:rPr>
                <w:sz w:val="22"/>
                <w:szCs w:val="22"/>
              </w:rPr>
              <w:t>игровые импровизации;</w:t>
            </w:r>
          </w:p>
          <w:p w:rsidR="00786C08" w:rsidRPr="002B21F3" w:rsidRDefault="00786C08" w:rsidP="00825804">
            <w:pPr>
              <w:pStyle w:val="TableParagraph"/>
              <w:tabs>
                <w:tab w:val="left" w:pos="315"/>
                <w:tab w:val="left" w:pos="430"/>
              </w:tabs>
              <w:ind w:left="0" w:firstLine="220"/>
              <w:jc w:val="both"/>
            </w:pPr>
            <w:r w:rsidRPr="002B21F3">
              <w:rPr>
                <w:rStyle w:val="2105pt0"/>
                <w:rFonts w:eastAsia="Century Schoolbook"/>
                <w:color w:val="auto"/>
                <w:sz w:val="22"/>
                <w:szCs w:val="22"/>
              </w:rPr>
              <w:t>Методы речевого развития детей:</w:t>
            </w:r>
          </w:p>
          <w:p w:rsidR="00786C08" w:rsidRPr="002B21F3" w:rsidRDefault="00786C08" w:rsidP="00825804">
            <w:pPr>
              <w:pStyle w:val="24"/>
              <w:shd w:val="clear" w:color="auto" w:fill="auto"/>
              <w:tabs>
                <w:tab w:val="left" w:pos="430"/>
              </w:tabs>
              <w:spacing w:before="0" w:line="240" w:lineRule="auto"/>
              <w:ind w:firstLine="220"/>
              <w:rPr>
                <w:b/>
                <w:sz w:val="22"/>
                <w:szCs w:val="22"/>
              </w:rPr>
            </w:pPr>
            <w:r w:rsidRPr="002B21F3">
              <w:rPr>
                <w:rStyle w:val="2105pt"/>
                <w:rFonts w:eastAsia="Calibri"/>
                <w:b/>
                <w:sz w:val="22"/>
                <w:szCs w:val="22"/>
              </w:rPr>
              <w:t>Наглядные:</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
                <w:rFonts w:eastAsia="Calibri"/>
                <w:sz w:val="22"/>
                <w:szCs w:val="22"/>
              </w:rPr>
              <w:t>- непосредственное наблюдение и его разновидности; оп</w:t>
            </w:r>
            <w:r w:rsidRPr="002B21F3">
              <w:rPr>
                <w:rStyle w:val="2105pt"/>
                <w:rFonts w:eastAsia="Calibri"/>
                <w:sz w:val="22"/>
                <w:szCs w:val="22"/>
              </w:rPr>
              <w:t>о</w:t>
            </w:r>
            <w:r w:rsidRPr="002B21F3">
              <w:rPr>
                <w:rStyle w:val="2105pt"/>
                <w:rFonts w:eastAsia="Calibri"/>
                <w:sz w:val="22"/>
                <w:szCs w:val="22"/>
              </w:rPr>
              <w:t>сре</w:t>
            </w:r>
            <w:r w:rsidRPr="002B21F3">
              <w:rPr>
                <w:rStyle w:val="2105pt"/>
                <w:rFonts w:eastAsia="Calibri"/>
                <w:sz w:val="22"/>
                <w:szCs w:val="22"/>
              </w:rPr>
              <w:softHyphen/>
              <w:t>дованное наблюдение (изобразительная наглядность: рас</w:t>
            </w:r>
            <w:r w:rsidRPr="002B21F3">
              <w:rPr>
                <w:rStyle w:val="2105pt"/>
                <w:rFonts w:eastAsia="Calibri"/>
                <w:sz w:val="22"/>
                <w:szCs w:val="22"/>
              </w:rPr>
              <w:softHyphen/>
              <w:t>сматривание игрушек и картин, рассказывание по игрушкам и картинам).</w:t>
            </w:r>
          </w:p>
          <w:p w:rsidR="00786C08" w:rsidRPr="002B21F3" w:rsidRDefault="00786C08" w:rsidP="00825804">
            <w:pPr>
              <w:pStyle w:val="24"/>
              <w:shd w:val="clear" w:color="auto" w:fill="auto"/>
              <w:tabs>
                <w:tab w:val="left" w:pos="430"/>
              </w:tabs>
              <w:spacing w:before="0" w:line="240" w:lineRule="auto"/>
              <w:ind w:firstLine="220"/>
              <w:rPr>
                <w:b/>
                <w:sz w:val="22"/>
                <w:szCs w:val="22"/>
              </w:rPr>
            </w:pPr>
            <w:r w:rsidRPr="002B21F3">
              <w:rPr>
                <w:rStyle w:val="2105pt"/>
                <w:rFonts w:eastAsia="Calibri"/>
                <w:b/>
                <w:sz w:val="22"/>
                <w:szCs w:val="22"/>
              </w:rPr>
              <w:t>Словесные:</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
                <w:rFonts w:eastAsia="Calibri"/>
                <w:sz w:val="22"/>
                <w:szCs w:val="22"/>
              </w:rPr>
              <w:t>- чтение н рассказывание художественных произведений де</w:t>
            </w:r>
            <w:r w:rsidRPr="002B21F3">
              <w:rPr>
                <w:rStyle w:val="2105pt"/>
                <w:rFonts w:eastAsia="Calibri"/>
                <w:sz w:val="22"/>
                <w:szCs w:val="22"/>
              </w:rPr>
              <w:softHyphen/>
              <w:t>тям;</w:t>
            </w:r>
          </w:p>
          <w:p w:rsidR="00786C08" w:rsidRPr="002B21F3" w:rsidRDefault="00786C08" w:rsidP="001B5621">
            <w:pPr>
              <w:pStyle w:val="24"/>
              <w:numPr>
                <w:ilvl w:val="0"/>
                <w:numId w:val="272"/>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заучивание наизусть;</w:t>
            </w:r>
          </w:p>
          <w:p w:rsidR="00786C08" w:rsidRPr="002B21F3" w:rsidRDefault="00786C08" w:rsidP="001B5621">
            <w:pPr>
              <w:pStyle w:val="24"/>
              <w:numPr>
                <w:ilvl w:val="0"/>
                <w:numId w:val="272"/>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обобщающая беседа.</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0"/>
                <w:rFonts w:eastAsia="Century Schoolbook"/>
                <w:color w:val="auto"/>
                <w:sz w:val="22"/>
                <w:szCs w:val="22"/>
              </w:rPr>
              <w:t>Практические:</w:t>
            </w:r>
          </w:p>
          <w:p w:rsidR="00786C08" w:rsidRPr="002B21F3" w:rsidRDefault="00786C08" w:rsidP="001B5621">
            <w:pPr>
              <w:pStyle w:val="24"/>
              <w:numPr>
                <w:ilvl w:val="0"/>
                <w:numId w:val="272"/>
              </w:numPr>
              <w:shd w:val="clear" w:color="auto" w:fill="auto"/>
              <w:tabs>
                <w:tab w:val="left" w:pos="144"/>
                <w:tab w:val="left" w:pos="430"/>
              </w:tabs>
              <w:spacing w:before="0" w:line="240" w:lineRule="auto"/>
              <w:ind w:firstLine="220"/>
              <w:rPr>
                <w:sz w:val="22"/>
                <w:szCs w:val="22"/>
              </w:rPr>
            </w:pPr>
            <w:r w:rsidRPr="002B21F3">
              <w:rPr>
                <w:rStyle w:val="2105pt"/>
                <w:rFonts w:eastAsia="Calibri"/>
                <w:sz w:val="22"/>
                <w:szCs w:val="22"/>
              </w:rPr>
              <w:t>дидактические игры; игры-драматизации; дидактические упражнения;</w:t>
            </w:r>
          </w:p>
          <w:p w:rsidR="00786C08" w:rsidRPr="002B21F3" w:rsidRDefault="00786C08" w:rsidP="001B5621">
            <w:pPr>
              <w:pStyle w:val="24"/>
              <w:numPr>
                <w:ilvl w:val="0"/>
                <w:numId w:val="272"/>
              </w:numPr>
              <w:shd w:val="clear" w:color="auto" w:fill="auto"/>
              <w:tabs>
                <w:tab w:val="left" w:pos="115"/>
                <w:tab w:val="left" w:pos="430"/>
              </w:tabs>
              <w:spacing w:before="0" w:line="240" w:lineRule="auto"/>
              <w:ind w:firstLine="220"/>
              <w:rPr>
                <w:sz w:val="22"/>
                <w:szCs w:val="22"/>
              </w:rPr>
            </w:pPr>
            <w:r w:rsidRPr="002B21F3">
              <w:rPr>
                <w:rStyle w:val="2105pt"/>
                <w:rFonts w:eastAsia="Calibri"/>
                <w:sz w:val="22"/>
                <w:szCs w:val="22"/>
              </w:rPr>
              <w:t>хороводные игры.</w:t>
            </w:r>
          </w:p>
          <w:p w:rsidR="00786C08" w:rsidRPr="002B21F3" w:rsidRDefault="00786C08" w:rsidP="00825804">
            <w:pPr>
              <w:pStyle w:val="24"/>
              <w:shd w:val="clear" w:color="auto" w:fill="auto"/>
              <w:tabs>
                <w:tab w:val="left" w:pos="430"/>
              </w:tabs>
              <w:spacing w:before="0" w:line="240" w:lineRule="auto"/>
              <w:ind w:firstLine="220"/>
              <w:rPr>
                <w:sz w:val="22"/>
                <w:szCs w:val="22"/>
              </w:rPr>
            </w:pPr>
            <w:r w:rsidRPr="002B21F3">
              <w:rPr>
                <w:rStyle w:val="2105pt0"/>
                <w:rFonts w:eastAsia="Century Schoolbook"/>
                <w:color w:val="auto"/>
                <w:sz w:val="22"/>
                <w:szCs w:val="22"/>
              </w:rPr>
              <w:t>Средства речевого развития:</w:t>
            </w:r>
          </w:p>
          <w:p w:rsidR="00786C08" w:rsidRPr="002B21F3" w:rsidRDefault="00786C08" w:rsidP="001B5621">
            <w:pPr>
              <w:pStyle w:val="24"/>
              <w:numPr>
                <w:ilvl w:val="0"/>
                <w:numId w:val="272"/>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общение взрослых и детей;</w:t>
            </w:r>
          </w:p>
          <w:p w:rsidR="00786C08" w:rsidRPr="002B21F3" w:rsidRDefault="00786C08" w:rsidP="001B5621">
            <w:pPr>
              <w:pStyle w:val="24"/>
              <w:numPr>
                <w:ilvl w:val="0"/>
                <w:numId w:val="272"/>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культурная языковая среда;</w:t>
            </w:r>
          </w:p>
          <w:p w:rsidR="00786C08" w:rsidRPr="002B21F3" w:rsidRDefault="00786C08" w:rsidP="001B5621">
            <w:pPr>
              <w:pStyle w:val="24"/>
              <w:numPr>
                <w:ilvl w:val="0"/>
                <w:numId w:val="272"/>
              </w:numPr>
              <w:shd w:val="clear" w:color="auto" w:fill="auto"/>
              <w:tabs>
                <w:tab w:val="left" w:pos="115"/>
                <w:tab w:val="left" w:pos="430"/>
              </w:tabs>
              <w:spacing w:before="0" w:line="240" w:lineRule="auto"/>
              <w:ind w:firstLine="220"/>
              <w:rPr>
                <w:sz w:val="22"/>
                <w:szCs w:val="22"/>
              </w:rPr>
            </w:pPr>
            <w:r w:rsidRPr="002B21F3">
              <w:rPr>
                <w:rStyle w:val="2105pt"/>
                <w:rFonts w:eastAsia="Calibri"/>
                <w:sz w:val="22"/>
                <w:szCs w:val="22"/>
              </w:rPr>
              <w:t>художественная литература;</w:t>
            </w:r>
          </w:p>
          <w:p w:rsidR="00786C08" w:rsidRPr="002B21F3" w:rsidRDefault="00786C08" w:rsidP="001B5621">
            <w:pPr>
              <w:pStyle w:val="24"/>
              <w:numPr>
                <w:ilvl w:val="0"/>
                <w:numId w:val="272"/>
              </w:numPr>
              <w:shd w:val="clear" w:color="auto" w:fill="auto"/>
              <w:tabs>
                <w:tab w:val="left" w:pos="120"/>
                <w:tab w:val="left" w:pos="430"/>
              </w:tabs>
              <w:spacing w:before="0" w:line="240" w:lineRule="auto"/>
              <w:ind w:firstLine="220"/>
              <w:rPr>
                <w:sz w:val="22"/>
                <w:szCs w:val="22"/>
              </w:rPr>
            </w:pPr>
            <w:r w:rsidRPr="002B21F3">
              <w:rPr>
                <w:rStyle w:val="2105pt"/>
                <w:rFonts w:eastAsia="Calibri"/>
                <w:sz w:val="22"/>
                <w:szCs w:val="22"/>
              </w:rPr>
              <w:t>игра;</w:t>
            </w:r>
          </w:p>
          <w:p w:rsidR="00786C08" w:rsidRPr="002B21F3" w:rsidRDefault="00786C08" w:rsidP="001B5621">
            <w:pPr>
              <w:pStyle w:val="TableParagraph"/>
              <w:numPr>
                <w:ilvl w:val="0"/>
                <w:numId w:val="264"/>
              </w:numPr>
              <w:tabs>
                <w:tab w:val="left" w:pos="289"/>
                <w:tab w:val="left" w:pos="430"/>
              </w:tabs>
              <w:ind w:left="0" w:firstLine="220"/>
              <w:jc w:val="both"/>
            </w:pPr>
            <w:r w:rsidRPr="002B21F3">
              <w:rPr>
                <w:rStyle w:val="2105pt"/>
                <w:rFonts w:eastAsia="Calibri"/>
                <w:sz w:val="22"/>
                <w:szCs w:val="22"/>
              </w:rPr>
              <w:t>привлечение родителей к совместной деятельности.</w:t>
            </w:r>
          </w:p>
        </w:tc>
        <w:tc>
          <w:tcPr>
            <w:tcW w:w="2268" w:type="dxa"/>
          </w:tcPr>
          <w:p w:rsidR="00786C08" w:rsidRPr="002B21F3" w:rsidRDefault="00786C08" w:rsidP="001B5621">
            <w:pPr>
              <w:pStyle w:val="TableParagraph"/>
              <w:numPr>
                <w:ilvl w:val="1"/>
                <w:numId w:val="263"/>
              </w:numPr>
              <w:tabs>
                <w:tab w:val="left" w:pos="506"/>
              </w:tabs>
              <w:ind w:left="0" w:firstLine="91"/>
            </w:pPr>
            <w:r w:rsidRPr="002B21F3">
              <w:t>развлечения (з</w:t>
            </w:r>
            <w:r w:rsidRPr="002B21F3">
              <w:t>а</w:t>
            </w:r>
            <w:r w:rsidRPr="002B21F3">
              <w:t>бавы, досуги, праздн</w:t>
            </w:r>
            <w:r w:rsidRPr="002B21F3">
              <w:t>и</w:t>
            </w:r>
            <w:r w:rsidRPr="002B21F3">
              <w:t>ки);</w:t>
            </w:r>
          </w:p>
          <w:p w:rsidR="00786C08" w:rsidRPr="002B21F3" w:rsidRDefault="00786C08" w:rsidP="001B5621">
            <w:pPr>
              <w:pStyle w:val="TableParagraph"/>
              <w:numPr>
                <w:ilvl w:val="1"/>
                <w:numId w:val="263"/>
              </w:numPr>
              <w:tabs>
                <w:tab w:val="left" w:pos="1043"/>
                <w:tab w:val="left" w:pos="1044"/>
                <w:tab w:val="left" w:pos="3606"/>
              </w:tabs>
              <w:ind w:left="0" w:firstLine="91"/>
            </w:pPr>
            <w:r w:rsidRPr="002B21F3">
              <w:t>сюжетно-отобразительные игры</w:t>
            </w:r>
          </w:p>
          <w:p w:rsidR="00786C08" w:rsidRPr="002B21F3" w:rsidRDefault="00786C08" w:rsidP="001B5621">
            <w:pPr>
              <w:pStyle w:val="TableParagraph"/>
              <w:numPr>
                <w:ilvl w:val="1"/>
                <w:numId w:val="263"/>
              </w:numPr>
              <w:tabs>
                <w:tab w:val="left" w:pos="1043"/>
                <w:tab w:val="left" w:pos="1044"/>
                <w:tab w:val="left" w:pos="3606"/>
              </w:tabs>
              <w:ind w:left="0" w:firstLine="91"/>
            </w:pPr>
            <w:r w:rsidRPr="002B21F3">
              <w:t>свободное общение со свертник</w:t>
            </w:r>
            <w:r w:rsidRPr="002B21F3">
              <w:t>а</w:t>
            </w:r>
            <w:r w:rsidRPr="002B21F3">
              <w:t>ми и взрослыми</w:t>
            </w:r>
            <w:r w:rsidRPr="002B21F3">
              <w:tab/>
            </w:r>
          </w:p>
          <w:p w:rsidR="00786C08" w:rsidRPr="002B21F3" w:rsidRDefault="00786C08" w:rsidP="00825804">
            <w:pPr>
              <w:pStyle w:val="TableParagraph"/>
              <w:tabs>
                <w:tab w:val="left" w:pos="379"/>
              </w:tabs>
              <w:ind w:left="0"/>
            </w:pPr>
          </w:p>
        </w:tc>
      </w:tr>
      <w:tr w:rsidR="00786C08" w:rsidRPr="002B21F3" w:rsidTr="002B21F3">
        <w:trPr>
          <w:trHeight w:val="362"/>
        </w:trPr>
        <w:tc>
          <w:tcPr>
            <w:tcW w:w="1650" w:type="dxa"/>
          </w:tcPr>
          <w:p w:rsidR="00786C08" w:rsidRPr="002B21F3" w:rsidRDefault="00786C08" w:rsidP="00825804">
            <w:pPr>
              <w:pStyle w:val="TableParagraph"/>
              <w:ind w:left="0"/>
              <w:jc w:val="center"/>
              <w:rPr>
                <w:b/>
              </w:rPr>
            </w:pPr>
            <w:r w:rsidRPr="002B21F3">
              <w:rPr>
                <w:b/>
              </w:rPr>
              <w:t xml:space="preserve">Художественно-эстетическое </w:t>
            </w:r>
          </w:p>
          <w:p w:rsidR="00786C08" w:rsidRPr="002B21F3" w:rsidRDefault="00786C08" w:rsidP="00825804">
            <w:pPr>
              <w:pStyle w:val="TableParagraph"/>
              <w:ind w:left="0"/>
              <w:jc w:val="center"/>
              <w:rPr>
                <w:b/>
              </w:rPr>
            </w:pPr>
            <w:r w:rsidRPr="002B21F3">
              <w:rPr>
                <w:b/>
              </w:rPr>
              <w:t>развитие</w:t>
            </w:r>
          </w:p>
        </w:tc>
        <w:tc>
          <w:tcPr>
            <w:tcW w:w="5895" w:type="dxa"/>
          </w:tcPr>
          <w:p w:rsidR="00786C08" w:rsidRPr="002B21F3" w:rsidRDefault="00786C08" w:rsidP="00825804">
            <w:pPr>
              <w:pStyle w:val="24"/>
              <w:shd w:val="clear" w:color="auto" w:fill="auto"/>
              <w:spacing w:before="0" w:line="240" w:lineRule="auto"/>
              <w:ind w:firstLine="0"/>
              <w:rPr>
                <w:sz w:val="22"/>
                <w:szCs w:val="22"/>
              </w:rPr>
            </w:pPr>
            <w:r w:rsidRPr="002B21F3">
              <w:rPr>
                <w:rStyle w:val="2105pt0"/>
                <w:rFonts w:eastAsia="Century Schoolbook"/>
                <w:color w:val="auto"/>
                <w:sz w:val="22"/>
                <w:szCs w:val="22"/>
              </w:rPr>
              <w:t xml:space="preserve">Формы работы с детьми: </w:t>
            </w:r>
            <w:r w:rsidRPr="002B21F3">
              <w:rPr>
                <w:rStyle w:val="2105pt"/>
                <w:rFonts w:eastAsia="Calibri"/>
                <w:sz w:val="22"/>
                <w:szCs w:val="22"/>
              </w:rPr>
              <w:t>специально- организованные за</w:t>
            </w:r>
            <w:r w:rsidRPr="002B21F3">
              <w:rPr>
                <w:rStyle w:val="2105pt"/>
                <w:rFonts w:eastAsia="Calibri"/>
                <w:sz w:val="22"/>
                <w:szCs w:val="22"/>
              </w:rPr>
              <w:softHyphen/>
              <w:t>нятия;</w:t>
            </w:r>
          </w:p>
          <w:p w:rsidR="00786C08" w:rsidRPr="002B21F3" w:rsidRDefault="00786C08" w:rsidP="001B5621">
            <w:pPr>
              <w:pStyle w:val="24"/>
              <w:numPr>
                <w:ilvl w:val="0"/>
                <w:numId w:val="273"/>
              </w:numPr>
              <w:shd w:val="clear" w:color="auto" w:fill="auto"/>
              <w:tabs>
                <w:tab w:val="left" w:pos="120"/>
              </w:tabs>
              <w:spacing w:before="0" w:line="240" w:lineRule="auto"/>
              <w:ind w:hanging="149"/>
              <w:rPr>
                <w:sz w:val="22"/>
                <w:szCs w:val="22"/>
              </w:rPr>
            </w:pPr>
            <w:r w:rsidRPr="002B21F3">
              <w:rPr>
                <w:rStyle w:val="2105pt"/>
                <w:rFonts w:eastAsia="Calibri"/>
                <w:sz w:val="22"/>
                <w:szCs w:val="22"/>
              </w:rPr>
              <w:t>комплексные занятия;</w:t>
            </w:r>
          </w:p>
          <w:p w:rsidR="00786C08" w:rsidRPr="002B21F3" w:rsidRDefault="00786C08" w:rsidP="001B5621">
            <w:pPr>
              <w:pStyle w:val="24"/>
              <w:numPr>
                <w:ilvl w:val="0"/>
                <w:numId w:val="273"/>
              </w:numPr>
              <w:shd w:val="clear" w:color="auto" w:fill="auto"/>
              <w:tabs>
                <w:tab w:val="left" w:pos="120"/>
              </w:tabs>
              <w:spacing w:before="0" w:line="240" w:lineRule="auto"/>
              <w:ind w:hanging="149"/>
              <w:rPr>
                <w:sz w:val="22"/>
                <w:szCs w:val="22"/>
              </w:rPr>
            </w:pPr>
            <w:r w:rsidRPr="002B21F3">
              <w:rPr>
                <w:rStyle w:val="2105pt"/>
                <w:rFonts w:eastAsia="Calibri"/>
                <w:sz w:val="22"/>
                <w:szCs w:val="22"/>
              </w:rPr>
              <w:t>свободная детская деятельность;</w:t>
            </w:r>
          </w:p>
          <w:p w:rsidR="00786C08" w:rsidRPr="002B21F3" w:rsidRDefault="00786C08" w:rsidP="001B5621">
            <w:pPr>
              <w:pStyle w:val="24"/>
              <w:numPr>
                <w:ilvl w:val="0"/>
                <w:numId w:val="273"/>
              </w:numPr>
              <w:shd w:val="clear" w:color="auto" w:fill="auto"/>
              <w:tabs>
                <w:tab w:val="left" w:pos="120"/>
              </w:tabs>
              <w:spacing w:before="0" w:line="240" w:lineRule="auto"/>
              <w:ind w:hanging="149"/>
              <w:rPr>
                <w:sz w:val="22"/>
                <w:szCs w:val="22"/>
              </w:rPr>
            </w:pPr>
            <w:r w:rsidRPr="002B21F3">
              <w:rPr>
                <w:rStyle w:val="2105pt"/>
                <w:rFonts w:eastAsia="Calibri"/>
                <w:sz w:val="22"/>
                <w:szCs w:val="22"/>
              </w:rPr>
              <w:t>задания;</w:t>
            </w:r>
          </w:p>
          <w:p w:rsidR="00786C08" w:rsidRPr="002B21F3" w:rsidRDefault="00786C08" w:rsidP="001B5621">
            <w:pPr>
              <w:pStyle w:val="24"/>
              <w:numPr>
                <w:ilvl w:val="0"/>
                <w:numId w:val="273"/>
              </w:numPr>
              <w:shd w:val="clear" w:color="auto" w:fill="auto"/>
              <w:tabs>
                <w:tab w:val="left" w:pos="182"/>
              </w:tabs>
              <w:spacing w:before="0" w:line="240" w:lineRule="auto"/>
              <w:ind w:firstLine="0"/>
              <w:rPr>
                <w:rStyle w:val="2105pt"/>
                <w:sz w:val="22"/>
                <w:szCs w:val="22"/>
              </w:rPr>
            </w:pPr>
            <w:r w:rsidRPr="002B21F3">
              <w:rPr>
                <w:rStyle w:val="2105pt"/>
                <w:rFonts w:eastAsia="Calibri"/>
                <w:sz w:val="22"/>
                <w:szCs w:val="22"/>
              </w:rPr>
              <w:t xml:space="preserve">игры: сюжетно-ролевая, дидактическая, подвижная. </w:t>
            </w:r>
          </w:p>
          <w:p w:rsidR="00786C08" w:rsidRPr="002B21F3" w:rsidRDefault="00786C08" w:rsidP="001B5621">
            <w:pPr>
              <w:pStyle w:val="24"/>
              <w:numPr>
                <w:ilvl w:val="0"/>
                <w:numId w:val="273"/>
              </w:numPr>
              <w:shd w:val="clear" w:color="auto" w:fill="auto"/>
              <w:tabs>
                <w:tab w:val="left" w:pos="182"/>
              </w:tabs>
              <w:spacing w:before="0" w:line="240" w:lineRule="auto"/>
              <w:ind w:hanging="149"/>
              <w:rPr>
                <w:b/>
                <w:sz w:val="22"/>
                <w:szCs w:val="22"/>
              </w:rPr>
            </w:pPr>
            <w:r w:rsidRPr="002B21F3">
              <w:rPr>
                <w:rStyle w:val="2105pt"/>
                <w:rFonts w:eastAsia="Calibri"/>
                <w:b/>
                <w:sz w:val="22"/>
                <w:szCs w:val="22"/>
              </w:rPr>
              <w:t>Ме</w:t>
            </w:r>
            <w:r w:rsidRPr="002B21F3">
              <w:rPr>
                <w:rStyle w:val="2105pt"/>
                <w:rFonts w:eastAsia="Calibri"/>
                <w:b/>
                <w:sz w:val="22"/>
                <w:szCs w:val="22"/>
              </w:rPr>
              <w:softHyphen/>
              <w:t>тоды:</w:t>
            </w:r>
          </w:p>
          <w:p w:rsidR="00786C08" w:rsidRPr="002B21F3" w:rsidRDefault="00786C08" w:rsidP="00825804">
            <w:pPr>
              <w:pStyle w:val="24"/>
              <w:shd w:val="clear" w:color="auto" w:fill="auto"/>
              <w:spacing w:before="0" w:line="240" w:lineRule="auto"/>
              <w:ind w:firstLine="0"/>
              <w:rPr>
                <w:sz w:val="22"/>
                <w:szCs w:val="22"/>
              </w:rPr>
            </w:pPr>
            <w:r w:rsidRPr="002B21F3">
              <w:rPr>
                <w:rStyle w:val="2105pt"/>
                <w:rFonts w:eastAsia="Calibri"/>
                <w:sz w:val="22"/>
                <w:szCs w:val="22"/>
              </w:rPr>
              <w:t>побуждения к сопереживанию;</w:t>
            </w:r>
          </w:p>
          <w:p w:rsidR="00786C08" w:rsidRPr="002B21F3" w:rsidRDefault="00786C08" w:rsidP="001B5621">
            <w:pPr>
              <w:pStyle w:val="24"/>
              <w:numPr>
                <w:ilvl w:val="0"/>
                <w:numId w:val="273"/>
              </w:numPr>
              <w:shd w:val="clear" w:color="auto" w:fill="auto"/>
              <w:tabs>
                <w:tab w:val="left" w:pos="115"/>
              </w:tabs>
              <w:spacing w:before="0" w:line="240" w:lineRule="auto"/>
              <w:ind w:hanging="149"/>
              <w:rPr>
                <w:sz w:val="22"/>
                <w:szCs w:val="22"/>
              </w:rPr>
            </w:pPr>
            <w:r w:rsidRPr="002B21F3">
              <w:rPr>
                <w:rStyle w:val="2105pt"/>
                <w:rFonts w:eastAsia="Calibri"/>
                <w:sz w:val="22"/>
                <w:szCs w:val="22"/>
              </w:rPr>
              <w:lastRenderedPageBreak/>
              <w:t>эмоциональной отзывчивости на прекрасное;</w:t>
            </w:r>
          </w:p>
          <w:p w:rsidR="00786C08" w:rsidRPr="002B21F3" w:rsidRDefault="00786C08" w:rsidP="001B5621">
            <w:pPr>
              <w:pStyle w:val="24"/>
              <w:numPr>
                <w:ilvl w:val="0"/>
                <w:numId w:val="273"/>
              </w:numPr>
              <w:shd w:val="clear" w:color="auto" w:fill="auto"/>
              <w:tabs>
                <w:tab w:val="left" w:pos="139"/>
              </w:tabs>
              <w:spacing w:before="0" w:line="240" w:lineRule="auto"/>
              <w:ind w:hanging="149"/>
              <w:rPr>
                <w:sz w:val="22"/>
                <w:szCs w:val="22"/>
              </w:rPr>
            </w:pPr>
            <w:r w:rsidRPr="002B21F3">
              <w:rPr>
                <w:rStyle w:val="2105pt"/>
                <w:rFonts w:eastAsia="Calibri"/>
                <w:sz w:val="22"/>
                <w:szCs w:val="22"/>
              </w:rPr>
              <w:t>формирования эстетического восприятия, первоначальных проявлений вкуса;</w:t>
            </w:r>
          </w:p>
          <w:p w:rsidR="00786C08" w:rsidRPr="002B21F3" w:rsidRDefault="00786C08" w:rsidP="001B5621">
            <w:pPr>
              <w:pStyle w:val="24"/>
              <w:numPr>
                <w:ilvl w:val="0"/>
                <w:numId w:val="273"/>
              </w:numPr>
              <w:shd w:val="clear" w:color="auto" w:fill="auto"/>
              <w:tabs>
                <w:tab w:val="left" w:pos="120"/>
              </w:tabs>
              <w:spacing w:before="0" w:line="240" w:lineRule="auto"/>
              <w:ind w:hanging="149"/>
              <w:rPr>
                <w:sz w:val="22"/>
                <w:szCs w:val="22"/>
              </w:rPr>
            </w:pPr>
            <w:r w:rsidRPr="002B21F3">
              <w:rPr>
                <w:rStyle w:val="2105pt"/>
                <w:rFonts w:eastAsia="Calibri"/>
                <w:sz w:val="22"/>
                <w:szCs w:val="22"/>
              </w:rPr>
              <w:t>приучения, упражнения в практических действиях;</w:t>
            </w:r>
          </w:p>
          <w:p w:rsidR="00786C08" w:rsidRPr="002B21F3" w:rsidRDefault="00786C08" w:rsidP="001B5621">
            <w:pPr>
              <w:pStyle w:val="24"/>
              <w:numPr>
                <w:ilvl w:val="0"/>
                <w:numId w:val="273"/>
              </w:numPr>
              <w:shd w:val="clear" w:color="auto" w:fill="auto"/>
              <w:tabs>
                <w:tab w:val="left" w:pos="144"/>
              </w:tabs>
              <w:spacing w:before="0" w:line="240" w:lineRule="auto"/>
              <w:ind w:hanging="149"/>
              <w:rPr>
                <w:sz w:val="22"/>
                <w:szCs w:val="22"/>
              </w:rPr>
            </w:pPr>
            <w:r w:rsidRPr="002B21F3">
              <w:rPr>
                <w:rStyle w:val="2105pt"/>
                <w:rFonts w:eastAsia="Calibri"/>
                <w:sz w:val="22"/>
                <w:szCs w:val="22"/>
              </w:rPr>
              <w:t>поисковых ситуаций, побуждающих к творческим и прак</w:t>
            </w:r>
            <w:r w:rsidRPr="002B21F3">
              <w:rPr>
                <w:rStyle w:val="2105pt"/>
                <w:rFonts w:eastAsia="Calibri"/>
                <w:sz w:val="22"/>
                <w:szCs w:val="22"/>
              </w:rPr>
              <w:softHyphen/>
              <w:t>тическим действиям.</w:t>
            </w:r>
          </w:p>
          <w:p w:rsidR="00786C08" w:rsidRPr="002B21F3" w:rsidRDefault="00786C08" w:rsidP="00825804">
            <w:pPr>
              <w:pStyle w:val="24"/>
              <w:shd w:val="clear" w:color="auto" w:fill="auto"/>
              <w:spacing w:before="0" w:line="240" w:lineRule="auto"/>
              <w:ind w:firstLine="0"/>
              <w:rPr>
                <w:sz w:val="22"/>
                <w:szCs w:val="22"/>
              </w:rPr>
            </w:pPr>
            <w:r w:rsidRPr="002B21F3">
              <w:rPr>
                <w:rStyle w:val="2105pt0"/>
                <w:rFonts w:eastAsia="Century Schoolbook"/>
                <w:color w:val="auto"/>
                <w:sz w:val="22"/>
                <w:szCs w:val="22"/>
              </w:rPr>
              <w:t>Средства:</w:t>
            </w:r>
          </w:p>
          <w:p w:rsidR="00786C08" w:rsidRPr="002B21F3" w:rsidRDefault="00786C08" w:rsidP="001B5621">
            <w:pPr>
              <w:pStyle w:val="TableParagraph"/>
              <w:numPr>
                <w:ilvl w:val="0"/>
                <w:numId w:val="264"/>
              </w:numPr>
              <w:tabs>
                <w:tab w:val="left" w:pos="315"/>
              </w:tabs>
              <w:ind w:left="0" w:firstLine="0"/>
              <w:jc w:val="both"/>
            </w:pPr>
            <w:r w:rsidRPr="002B21F3">
              <w:rPr>
                <w:rStyle w:val="2105pt"/>
                <w:rFonts w:eastAsia="Calibri"/>
                <w:sz w:val="22"/>
                <w:szCs w:val="22"/>
              </w:rPr>
              <w:t>изобразительная деятельность; конструирование из строи</w:t>
            </w:r>
            <w:r w:rsidRPr="002B21F3">
              <w:rPr>
                <w:rStyle w:val="2105pt"/>
                <w:rFonts w:eastAsia="Calibri"/>
                <w:sz w:val="22"/>
                <w:szCs w:val="22"/>
              </w:rPr>
              <w:softHyphen/>
              <w:t>тельных материалов и модулей; музыкально-ритмическая деятельность.</w:t>
            </w:r>
          </w:p>
        </w:tc>
        <w:tc>
          <w:tcPr>
            <w:tcW w:w="2268" w:type="dxa"/>
          </w:tcPr>
          <w:p w:rsidR="00786C08" w:rsidRPr="002B21F3" w:rsidRDefault="00786C08" w:rsidP="001B5621">
            <w:pPr>
              <w:pStyle w:val="24"/>
              <w:numPr>
                <w:ilvl w:val="0"/>
                <w:numId w:val="274"/>
              </w:numPr>
              <w:shd w:val="clear" w:color="auto" w:fill="auto"/>
              <w:tabs>
                <w:tab w:val="left" w:pos="120"/>
              </w:tabs>
              <w:spacing w:before="0" w:line="240" w:lineRule="auto"/>
              <w:ind w:firstLine="0"/>
              <w:rPr>
                <w:rStyle w:val="2105pt"/>
                <w:rFonts w:eastAsia="Calibri"/>
                <w:sz w:val="22"/>
                <w:szCs w:val="22"/>
              </w:rPr>
            </w:pPr>
            <w:r w:rsidRPr="002B21F3">
              <w:rPr>
                <w:rStyle w:val="2105pt"/>
                <w:rFonts w:eastAsia="Calibri"/>
                <w:sz w:val="22"/>
                <w:szCs w:val="22"/>
              </w:rPr>
              <w:lastRenderedPageBreak/>
              <w:t>Самостоятельное из</w:t>
            </w:r>
            <w:r w:rsidRPr="002B21F3">
              <w:rPr>
                <w:rStyle w:val="2105pt"/>
                <w:rFonts w:eastAsia="Calibri"/>
                <w:sz w:val="22"/>
                <w:szCs w:val="22"/>
              </w:rPr>
              <w:t>о</w:t>
            </w:r>
            <w:r w:rsidRPr="002B21F3">
              <w:rPr>
                <w:rStyle w:val="2105pt"/>
                <w:rFonts w:eastAsia="Calibri"/>
                <w:sz w:val="22"/>
                <w:szCs w:val="22"/>
              </w:rPr>
              <w:t>бразительное творчес</w:t>
            </w:r>
            <w:r w:rsidRPr="002B21F3">
              <w:rPr>
                <w:rStyle w:val="2105pt"/>
                <w:rFonts w:eastAsia="Calibri"/>
                <w:sz w:val="22"/>
                <w:szCs w:val="22"/>
              </w:rPr>
              <w:t>т</w:t>
            </w:r>
            <w:r w:rsidRPr="002B21F3">
              <w:rPr>
                <w:rStyle w:val="2105pt"/>
                <w:rFonts w:eastAsia="Calibri"/>
                <w:sz w:val="22"/>
                <w:szCs w:val="22"/>
              </w:rPr>
              <w:t>во</w:t>
            </w:r>
          </w:p>
          <w:p w:rsidR="00786C08" w:rsidRPr="002B21F3" w:rsidRDefault="00786C08" w:rsidP="001B5621">
            <w:pPr>
              <w:pStyle w:val="24"/>
              <w:numPr>
                <w:ilvl w:val="0"/>
                <w:numId w:val="274"/>
              </w:numPr>
              <w:shd w:val="clear" w:color="auto" w:fill="auto"/>
              <w:tabs>
                <w:tab w:val="left" w:pos="120"/>
              </w:tabs>
              <w:spacing w:before="0" w:line="240" w:lineRule="auto"/>
              <w:ind w:firstLine="0"/>
              <w:rPr>
                <w:rStyle w:val="2105pt"/>
                <w:rFonts w:eastAsia="Calibri"/>
                <w:sz w:val="22"/>
                <w:szCs w:val="22"/>
              </w:rPr>
            </w:pPr>
            <w:r w:rsidRPr="002B21F3">
              <w:rPr>
                <w:rStyle w:val="2105pt"/>
                <w:rFonts w:eastAsia="Calibri"/>
                <w:sz w:val="22"/>
                <w:szCs w:val="22"/>
              </w:rPr>
              <w:t>Экспериментирование с изобразительными материалами</w:t>
            </w:r>
          </w:p>
        </w:tc>
      </w:tr>
      <w:tr w:rsidR="00786C08" w:rsidRPr="002B21F3" w:rsidTr="002B21F3">
        <w:trPr>
          <w:trHeight w:val="7928"/>
        </w:trPr>
        <w:tc>
          <w:tcPr>
            <w:tcW w:w="1650" w:type="dxa"/>
          </w:tcPr>
          <w:p w:rsidR="00786C08" w:rsidRPr="002B21F3" w:rsidRDefault="00786C08" w:rsidP="00825804">
            <w:pPr>
              <w:pStyle w:val="TableParagraph"/>
              <w:ind w:left="0"/>
              <w:rPr>
                <w:b/>
              </w:rPr>
            </w:pPr>
            <w:r w:rsidRPr="002B21F3">
              <w:rPr>
                <w:b/>
              </w:rPr>
              <w:lastRenderedPageBreak/>
              <w:t>Физическое</w:t>
            </w:r>
          </w:p>
          <w:p w:rsidR="00786C08" w:rsidRPr="002B21F3" w:rsidRDefault="00786C08" w:rsidP="00825804">
            <w:pPr>
              <w:pStyle w:val="TableParagraph"/>
              <w:ind w:left="0"/>
              <w:rPr>
                <w:b/>
              </w:rPr>
            </w:pPr>
            <w:r w:rsidRPr="002B21F3">
              <w:rPr>
                <w:b/>
              </w:rPr>
              <w:t>развитие</w:t>
            </w:r>
          </w:p>
        </w:tc>
        <w:tc>
          <w:tcPr>
            <w:tcW w:w="5895" w:type="dxa"/>
          </w:tcPr>
          <w:p w:rsidR="00786C08" w:rsidRPr="002B21F3" w:rsidRDefault="00786C08" w:rsidP="00825804">
            <w:pPr>
              <w:pStyle w:val="24"/>
              <w:shd w:val="clear" w:color="auto" w:fill="auto"/>
              <w:spacing w:before="0" w:line="240" w:lineRule="auto"/>
              <w:ind w:firstLine="0"/>
              <w:rPr>
                <w:sz w:val="22"/>
                <w:szCs w:val="22"/>
              </w:rPr>
            </w:pPr>
            <w:r w:rsidRPr="002B21F3">
              <w:rPr>
                <w:rStyle w:val="2105pt0"/>
                <w:rFonts w:eastAsia="Century Schoolbook"/>
                <w:color w:val="auto"/>
                <w:sz w:val="22"/>
                <w:szCs w:val="22"/>
              </w:rPr>
              <w:t>Формы:</w:t>
            </w:r>
          </w:p>
          <w:p w:rsidR="00786C08" w:rsidRPr="002B21F3" w:rsidRDefault="00786C08" w:rsidP="001B5621">
            <w:pPr>
              <w:pStyle w:val="24"/>
              <w:numPr>
                <w:ilvl w:val="0"/>
                <w:numId w:val="274"/>
              </w:numPr>
              <w:shd w:val="clear" w:color="auto" w:fill="auto"/>
              <w:tabs>
                <w:tab w:val="left" w:pos="125"/>
              </w:tabs>
              <w:spacing w:before="0" w:line="240" w:lineRule="auto"/>
              <w:ind w:firstLine="0"/>
              <w:rPr>
                <w:sz w:val="22"/>
                <w:szCs w:val="22"/>
              </w:rPr>
            </w:pPr>
            <w:r w:rsidRPr="002B21F3">
              <w:rPr>
                <w:rStyle w:val="2105pt"/>
                <w:rFonts w:eastAsia="Calibri"/>
                <w:sz w:val="22"/>
                <w:szCs w:val="22"/>
              </w:rPr>
              <w:t>физкультурные занятия;</w:t>
            </w:r>
          </w:p>
          <w:p w:rsidR="00786C08" w:rsidRPr="002B21F3" w:rsidRDefault="00786C08" w:rsidP="001B5621">
            <w:pPr>
              <w:pStyle w:val="24"/>
              <w:numPr>
                <w:ilvl w:val="0"/>
                <w:numId w:val="274"/>
              </w:numPr>
              <w:shd w:val="clear" w:color="auto" w:fill="auto"/>
              <w:tabs>
                <w:tab w:val="left" w:pos="120"/>
              </w:tabs>
              <w:spacing w:before="0" w:line="240" w:lineRule="auto"/>
              <w:ind w:firstLine="0"/>
              <w:rPr>
                <w:sz w:val="22"/>
                <w:szCs w:val="22"/>
              </w:rPr>
            </w:pPr>
            <w:r w:rsidRPr="002B21F3">
              <w:rPr>
                <w:rStyle w:val="2105pt"/>
                <w:rFonts w:eastAsia="Calibri"/>
                <w:sz w:val="22"/>
                <w:szCs w:val="22"/>
              </w:rPr>
              <w:t>подвижные игры;</w:t>
            </w:r>
          </w:p>
          <w:p w:rsidR="00786C08" w:rsidRPr="002B21F3" w:rsidRDefault="00786C08" w:rsidP="001B5621">
            <w:pPr>
              <w:pStyle w:val="24"/>
              <w:numPr>
                <w:ilvl w:val="0"/>
                <w:numId w:val="274"/>
              </w:numPr>
              <w:shd w:val="clear" w:color="auto" w:fill="auto"/>
              <w:tabs>
                <w:tab w:val="left" w:pos="115"/>
              </w:tabs>
              <w:spacing w:before="0" w:line="240" w:lineRule="auto"/>
              <w:ind w:firstLine="0"/>
              <w:rPr>
                <w:sz w:val="22"/>
                <w:szCs w:val="22"/>
              </w:rPr>
            </w:pPr>
            <w:r w:rsidRPr="002B21F3">
              <w:rPr>
                <w:rStyle w:val="2105pt"/>
                <w:rFonts w:eastAsia="Calibri"/>
                <w:sz w:val="22"/>
                <w:szCs w:val="22"/>
              </w:rPr>
              <w:t>утренняя гимнастика;</w:t>
            </w:r>
          </w:p>
          <w:p w:rsidR="00786C08" w:rsidRPr="002B21F3" w:rsidRDefault="00786C08" w:rsidP="001B5621">
            <w:pPr>
              <w:pStyle w:val="24"/>
              <w:numPr>
                <w:ilvl w:val="0"/>
                <w:numId w:val="274"/>
              </w:numPr>
              <w:shd w:val="clear" w:color="auto" w:fill="auto"/>
              <w:tabs>
                <w:tab w:val="left" w:pos="120"/>
              </w:tabs>
              <w:spacing w:before="0" w:line="240" w:lineRule="auto"/>
              <w:ind w:firstLine="0"/>
              <w:rPr>
                <w:sz w:val="22"/>
                <w:szCs w:val="22"/>
              </w:rPr>
            </w:pPr>
            <w:r w:rsidRPr="002B21F3">
              <w:rPr>
                <w:rStyle w:val="2105pt"/>
                <w:rFonts w:eastAsia="Calibri"/>
                <w:sz w:val="22"/>
                <w:szCs w:val="22"/>
              </w:rPr>
              <w:t>корригирующая гимнастика;</w:t>
            </w:r>
          </w:p>
          <w:p w:rsidR="00786C08" w:rsidRPr="002B21F3" w:rsidRDefault="00786C08" w:rsidP="001B5621">
            <w:pPr>
              <w:pStyle w:val="24"/>
              <w:numPr>
                <w:ilvl w:val="0"/>
                <w:numId w:val="274"/>
              </w:numPr>
              <w:shd w:val="clear" w:color="auto" w:fill="auto"/>
              <w:tabs>
                <w:tab w:val="left" w:pos="120"/>
              </w:tabs>
              <w:spacing w:before="0" w:line="240" w:lineRule="auto"/>
              <w:ind w:firstLine="0"/>
              <w:rPr>
                <w:sz w:val="22"/>
                <w:szCs w:val="22"/>
              </w:rPr>
            </w:pPr>
            <w:r w:rsidRPr="002B21F3">
              <w:rPr>
                <w:rStyle w:val="2105pt"/>
                <w:rFonts w:eastAsia="Calibri"/>
                <w:sz w:val="22"/>
                <w:szCs w:val="22"/>
              </w:rPr>
              <w:t>спортивные игры и упражнения;</w:t>
            </w:r>
          </w:p>
          <w:p w:rsidR="00786C08" w:rsidRPr="002B21F3" w:rsidRDefault="00786C08" w:rsidP="001B5621">
            <w:pPr>
              <w:pStyle w:val="24"/>
              <w:numPr>
                <w:ilvl w:val="0"/>
                <w:numId w:val="274"/>
              </w:numPr>
              <w:shd w:val="clear" w:color="auto" w:fill="auto"/>
              <w:tabs>
                <w:tab w:val="left" w:pos="115"/>
              </w:tabs>
              <w:spacing w:before="0" w:line="240" w:lineRule="auto"/>
              <w:ind w:firstLine="0"/>
              <w:rPr>
                <w:sz w:val="22"/>
                <w:szCs w:val="22"/>
              </w:rPr>
            </w:pPr>
            <w:r w:rsidRPr="002B21F3">
              <w:rPr>
                <w:rStyle w:val="2105pt"/>
                <w:rFonts w:eastAsia="Calibri"/>
                <w:sz w:val="22"/>
                <w:szCs w:val="22"/>
              </w:rPr>
              <w:t>развлечения;</w:t>
            </w:r>
          </w:p>
          <w:p w:rsidR="00786C08" w:rsidRPr="002B21F3" w:rsidRDefault="00786C08" w:rsidP="001B5621">
            <w:pPr>
              <w:pStyle w:val="24"/>
              <w:numPr>
                <w:ilvl w:val="0"/>
                <w:numId w:val="274"/>
              </w:numPr>
              <w:shd w:val="clear" w:color="auto" w:fill="auto"/>
              <w:tabs>
                <w:tab w:val="left" w:pos="120"/>
              </w:tabs>
              <w:spacing w:before="0" w:line="240" w:lineRule="auto"/>
              <w:ind w:firstLine="0"/>
              <w:rPr>
                <w:sz w:val="22"/>
                <w:szCs w:val="22"/>
              </w:rPr>
            </w:pPr>
            <w:r w:rsidRPr="002B21F3">
              <w:rPr>
                <w:rStyle w:val="2105pt"/>
                <w:rFonts w:eastAsia="Calibri"/>
                <w:sz w:val="22"/>
                <w:szCs w:val="22"/>
              </w:rPr>
              <w:t>музыкальные занятия;</w:t>
            </w:r>
          </w:p>
          <w:p w:rsidR="00786C08" w:rsidRPr="002B21F3" w:rsidRDefault="00786C08" w:rsidP="001B5621">
            <w:pPr>
              <w:pStyle w:val="24"/>
              <w:numPr>
                <w:ilvl w:val="0"/>
                <w:numId w:val="274"/>
              </w:numPr>
              <w:shd w:val="clear" w:color="auto" w:fill="auto"/>
              <w:tabs>
                <w:tab w:val="left" w:pos="115"/>
              </w:tabs>
              <w:spacing w:before="0" w:line="240" w:lineRule="auto"/>
              <w:ind w:firstLine="0"/>
              <w:rPr>
                <w:rStyle w:val="2105pt"/>
                <w:rFonts w:eastAsia="Calibri"/>
                <w:sz w:val="22"/>
                <w:szCs w:val="22"/>
              </w:rPr>
            </w:pPr>
            <w:r w:rsidRPr="002B21F3">
              <w:rPr>
                <w:rStyle w:val="2105pt"/>
                <w:rFonts w:eastAsia="Calibri"/>
                <w:sz w:val="22"/>
                <w:szCs w:val="22"/>
              </w:rPr>
              <w:t>физкультурные упражнения на прогулке, физкультми</w:t>
            </w:r>
            <w:r w:rsidRPr="002B21F3">
              <w:rPr>
                <w:rStyle w:val="2105pt"/>
                <w:rFonts w:eastAsia="Calibri"/>
                <w:sz w:val="22"/>
                <w:szCs w:val="22"/>
              </w:rPr>
              <w:softHyphen/>
              <w:t>нутки;</w:t>
            </w:r>
          </w:p>
          <w:p w:rsidR="00786C08" w:rsidRPr="002B21F3" w:rsidRDefault="00786C08" w:rsidP="001B5621">
            <w:pPr>
              <w:pStyle w:val="24"/>
              <w:numPr>
                <w:ilvl w:val="0"/>
                <w:numId w:val="274"/>
              </w:numPr>
              <w:shd w:val="clear" w:color="auto" w:fill="auto"/>
              <w:tabs>
                <w:tab w:val="left" w:pos="120"/>
              </w:tabs>
              <w:spacing w:before="0" w:line="240" w:lineRule="auto"/>
              <w:ind w:firstLine="0"/>
              <w:rPr>
                <w:rStyle w:val="2105pt"/>
                <w:rFonts w:eastAsia="Calibri"/>
                <w:sz w:val="22"/>
                <w:szCs w:val="22"/>
              </w:rPr>
            </w:pPr>
            <w:r w:rsidRPr="002B21F3">
              <w:rPr>
                <w:rStyle w:val="2105pt"/>
                <w:rFonts w:eastAsia="Calibri"/>
                <w:sz w:val="22"/>
                <w:szCs w:val="22"/>
              </w:rPr>
              <w:t>закаливающие процедуры;</w:t>
            </w:r>
          </w:p>
          <w:p w:rsidR="00786C08" w:rsidRPr="002B21F3" w:rsidRDefault="00786C08" w:rsidP="001B5621">
            <w:pPr>
              <w:pStyle w:val="24"/>
              <w:numPr>
                <w:ilvl w:val="0"/>
                <w:numId w:val="274"/>
              </w:numPr>
              <w:shd w:val="clear" w:color="auto" w:fill="auto"/>
              <w:tabs>
                <w:tab w:val="left" w:pos="120"/>
              </w:tabs>
              <w:spacing w:before="0" w:line="240" w:lineRule="auto"/>
              <w:ind w:firstLine="0"/>
              <w:rPr>
                <w:rStyle w:val="2105pt"/>
                <w:rFonts w:eastAsia="Calibri"/>
                <w:sz w:val="22"/>
                <w:szCs w:val="22"/>
              </w:rPr>
            </w:pPr>
            <w:r w:rsidRPr="002B21F3">
              <w:rPr>
                <w:rStyle w:val="2105pt"/>
                <w:rFonts w:eastAsia="Calibri"/>
                <w:sz w:val="22"/>
                <w:szCs w:val="22"/>
              </w:rPr>
              <w:t>гимнастика пробуждения.</w:t>
            </w:r>
          </w:p>
          <w:p w:rsidR="00786C08" w:rsidRPr="002B21F3" w:rsidRDefault="00786C08" w:rsidP="001B5621">
            <w:pPr>
              <w:pStyle w:val="24"/>
              <w:numPr>
                <w:ilvl w:val="0"/>
                <w:numId w:val="274"/>
              </w:numPr>
              <w:shd w:val="clear" w:color="auto" w:fill="auto"/>
              <w:tabs>
                <w:tab w:val="left" w:pos="115"/>
              </w:tabs>
              <w:spacing w:before="0" w:line="240" w:lineRule="auto"/>
              <w:ind w:firstLine="0"/>
              <w:rPr>
                <w:rStyle w:val="2105pt"/>
                <w:rFonts w:eastAsia="Calibri"/>
                <w:sz w:val="22"/>
                <w:szCs w:val="22"/>
              </w:rPr>
            </w:pPr>
            <w:r w:rsidRPr="002B21F3">
              <w:rPr>
                <w:rStyle w:val="2105pt"/>
                <w:rFonts w:eastAsia="Calibri"/>
                <w:sz w:val="22"/>
                <w:szCs w:val="22"/>
              </w:rPr>
              <w:t>игровые динамические паузы между занятиями,</w:t>
            </w:r>
          </w:p>
          <w:p w:rsidR="00786C08" w:rsidRPr="002B21F3" w:rsidRDefault="00786C08" w:rsidP="001B5621">
            <w:pPr>
              <w:pStyle w:val="24"/>
              <w:numPr>
                <w:ilvl w:val="0"/>
                <w:numId w:val="274"/>
              </w:numPr>
              <w:shd w:val="clear" w:color="auto" w:fill="auto"/>
              <w:tabs>
                <w:tab w:val="left" w:pos="115"/>
              </w:tabs>
              <w:spacing w:before="0" w:line="240" w:lineRule="auto"/>
              <w:ind w:firstLine="0"/>
              <w:rPr>
                <w:rStyle w:val="2105pt"/>
                <w:rFonts w:eastAsia="Calibri"/>
                <w:sz w:val="22"/>
                <w:szCs w:val="22"/>
              </w:rPr>
            </w:pPr>
            <w:r w:rsidRPr="002B21F3">
              <w:rPr>
                <w:rStyle w:val="2105pt"/>
                <w:rFonts w:eastAsia="Calibri"/>
                <w:sz w:val="22"/>
                <w:szCs w:val="22"/>
              </w:rPr>
              <w:t>игровые физкультминутки,</w:t>
            </w:r>
          </w:p>
          <w:p w:rsidR="00786C08" w:rsidRPr="002B21F3" w:rsidRDefault="00786C08" w:rsidP="001B5621">
            <w:pPr>
              <w:pStyle w:val="24"/>
              <w:numPr>
                <w:ilvl w:val="0"/>
                <w:numId w:val="274"/>
              </w:numPr>
              <w:shd w:val="clear" w:color="auto" w:fill="auto"/>
              <w:tabs>
                <w:tab w:val="left" w:pos="120"/>
              </w:tabs>
              <w:spacing w:before="0" w:line="240" w:lineRule="auto"/>
              <w:ind w:firstLine="0"/>
              <w:rPr>
                <w:rStyle w:val="2105pt"/>
                <w:rFonts w:eastAsia="Calibri"/>
                <w:sz w:val="22"/>
                <w:szCs w:val="22"/>
              </w:rPr>
            </w:pPr>
            <w:r w:rsidRPr="002B21F3">
              <w:rPr>
                <w:rStyle w:val="2105pt"/>
                <w:rFonts w:eastAsia="Calibri"/>
                <w:sz w:val="22"/>
                <w:szCs w:val="22"/>
              </w:rPr>
              <w:t>игры и забавы на релаксацию,</w:t>
            </w:r>
          </w:p>
          <w:p w:rsidR="00786C08" w:rsidRPr="002B21F3" w:rsidRDefault="00786C08" w:rsidP="00825804">
            <w:pPr>
              <w:pStyle w:val="24"/>
              <w:shd w:val="clear" w:color="auto" w:fill="auto"/>
              <w:spacing w:before="0" w:line="240" w:lineRule="auto"/>
              <w:ind w:firstLine="0"/>
              <w:rPr>
                <w:sz w:val="22"/>
                <w:szCs w:val="22"/>
              </w:rPr>
            </w:pPr>
            <w:r w:rsidRPr="002B21F3">
              <w:rPr>
                <w:rStyle w:val="2105pt0"/>
                <w:rFonts w:eastAsia="Century Schoolbook"/>
                <w:color w:val="auto"/>
                <w:sz w:val="22"/>
                <w:szCs w:val="22"/>
              </w:rPr>
              <w:t>Методы:</w:t>
            </w:r>
          </w:p>
          <w:p w:rsidR="00786C08" w:rsidRPr="002B21F3" w:rsidRDefault="00786C08" w:rsidP="00825804">
            <w:pPr>
              <w:pStyle w:val="24"/>
              <w:shd w:val="clear" w:color="auto" w:fill="auto"/>
              <w:spacing w:before="0" w:line="240" w:lineRule="auto"/>
              <w:ind w:firstLine="0"/>
              <w:rPr>
                <w:sz w:val="22"/>
                <w:szCs w:val="22"/>
              </w:rPr>
            </w:pPr>
            <w:r w:rsidRPr="002B21F3">
              <w:rPr>
                <w:rStyle w:val="2105pt"/>
                <w:rFonts w:eastAsia="Calibri"/>
                <w:sz w:val="22"/>
                <w:szCs w:val="22"/>
              </w:rPr>
              <w:t>Наглядные: наглядно-зрительные приемы: показ физических упражне</w:t>
            </w:r>
            <w:r w:rsidRPr="002B21F3">
              <w:rPr>
                <w:rStyle w:val="2105pt"/>
                <w:rFonts w:eastAsia="Calibri"/>
                <w:sz w:val="22"/>
                <w:szCs w:val="22"/>
              </w:rPr>
              <w:softHyphen/>
              <w:t>ний, использование наглядных пособий, имитация, зритель</w:t>
            </w:r>
            <w:r w:rsidRPr="002B21F3">
              <w:rPr>
                <w:rStyle w:val="2105pt"/>
                <w:rFonts w:eastAsia="Calibri"/>
                <w:sz w:val="22"/>
                <w:szCs w:val="22"/>
              </w:rPr>
              <w:softHyphen/>
              <w:t>ные ориентиры;</w:t>
            </w:r>
            <w:r w:rsidRPr="002B21F3">
              <w:rPr>
                <w:rStyle w:val="4Exact"/>
                <w:sz w:val="22"/>
                <w:szCs w:val="22"/>
              </w:rPr>
              <w:t xml:space="preserve"> музыкальное сопровождение.:</w:t>
            </w:r>
          </w:p>
          <w:p w:rsidR="00786C08" w:rsidRPr="002B21F3" w:rsidRDefault="00786C08" w:rsidP="001B5621">
            <w:pPr>
              <w:pStyle w:val="TableParagraph"/>
              <w:numPr>
                <w:ilvl w:val="0"/>
                <w:numId w:val="267"/>
              </w:numPr>
              <w:tabs>
                <w:tab w:val="left" w:pos="409"/>
              </w:tabs>
              <w:ind w:left="0" w:firstLine="0"/>
              <w:rPr>
                <w:rStyle w:val="4Exact"/>
                <w:sz w:val="22"/>
                <w:szCs w:val="22"/>
              </w:rPr>
            </w:pPr>
            <w:r w:rsidRPr="002B21F3">
              <w:rPr>
                <w:rStyle w:val="4Exact"/>
                <w:sz w:val="22"/>
                <w:szCs w:val="22"/>
              </w:rPr>
              <w:t>Словесные: объяснения, пояснения, указания, подача к</w:t>
            </w:r>
            <w:r w:rsidRPr="002B21F3">
              <w:rPr>
                <w:rStyle w:val="4Exact"/>
                <w:sz w:val="22"/>
                <w:szCs w:val="22"/>
              </w:rPr>
              <w:t>о</w:t>
            </w:r>
            <w:r w:rsidRPr="002B21F3">
              <w:rPr>
                <w:rStyle w:val="4Exact"/>
                <w:sz w:val="22"/>
                <w:szCs w:val="22"/>
              </w:rPr>
              <w:t>манд, распоря</w:t>
            </w:r>
            <w:r w:rsidRPr="002B21F3">
              <w:rPr>
                <w:rStyle w:val="4Exact"/>
                <w:sz w:val="22"/>
                <w:szCs w:val="22"/>
              </w:rPr>
              <w:softHyphen/>
              <w:t>жений, сигналов, вопросы к детям образный сюжетный рас</w:t>
            </w:r>
            <w:r w:rsidRPr="002B21F3">
              <w:rPr>
                <w:rStyle w:val="4Exact"/>
                <w:sz w:val="22"/>
                <w:szCs w:val="22"/>
              </w:rPr>
              <w:softHyphen/>
              <w:t>сказ, беседа, словесная инструкция.</w:t>
            </w:r>
          </w:p>
          <w:p w:rsidR="00786C08" w:rsidRPr="002B21F3" w:rsidRDefault="00786C08" w:rsidP="001B5621">
            <w:pPr>
              <w:pStyle w:val="TableParagraph"/>
              <w:numPr>
                <w:ilvl w:val="0"/>
                <w:numId w:val="267"/>
              </w:numPr>
              <w:tabs>
                <w:tab w:val="left" w:pos="409"/>
              </w:tabs>
              <w:ind w:left="0" w:firstLine="0"/>
              <w:rPr>
                <w:rStyle w:val="4Exact"/>
                <w:sz w:val="22"/>
                <w:szCs w:val="22"/>
              </w:rPr>
            </w:pPr>
            <w:r w:rsidRPr="002B21F3">
              <w:rPr>
                <w:rStyle w:val="4Exact"/>
                <w:sz w:val="22"/>
                <w:szCs w:val="22"/>
              </w:rPr>
              <w:t>Практические: повторение упражнений без изменения и с изменениями, проведение упражнений в игровой форме.</w:t>
            </w:r>
          </w:p>
          <w:p w:rsidR="00786C08" w:rsidRPr="002B21F3" w:rsidRDefault="00786C08" w:rsidP="00825804">
            <w:pPr>
              <w:pStyle w:val="TableParagraph"/>
              <w:tabs>
                <w:tab w:val="left" w:pos="409"/>
              </w:tabs>
              <w:ind w:left="0"/>
              <w:rPr>
                <w:rStyle w:val="3Exact"/>
                <w:bCs w:val="0"/>
                <w:sz w:val="22"/>
                <w:szCs w:val="22"/>
              </w:rPr>
            </w:pPr>
            <w:r w:rsidRPr="002B21F3">
              <w:rPr>
                <w:rStyle w:val="3Exact"/>
                <w:bCs w:val="0"/>
                <w:sz w:val="22"/>
                <w:szCs w:val="22"/>
              </w:rPr>
              <w:t>Средства:</w:t>
            </w:r>
          </w:p>
          <w:p w:rsidR="00786C08" w:rsidRPr="002B21F3" w:rsidRDefault="00786C08" w:rsidP="001B5621">
            <w:pPr>
              <w:pStyle w:val="TableParagraph"/>
              <w:numPr>
                <w:ilvl w:val="0"/>
                <w:numId w:val="267"/>
              </w:numPr>
              <w:tabs>
                <w:tab w:val="left" w:pos="409"/>
              </w:tabs>
              <w:ind w:left="0" w:firstLine="0"/>
              <w:rPr>
                <w:rStyle w:val="4Exact"/>
                <w:sz w:val="22"/>
                <w:szCs w:val="22"/>
              </w:rPr>
            </w:pPr>
            <w:r w:rsidRPr="002B21F3">
              <w:rPr>
                <w:rStyle w:val="4Exact"/>
                <w:sz w:val="22"/>
                <w:szCs w:val="22"/>
              </w:rPr>
              <w:t>закаливание детского организма с использованием пр</w:t>
            </w:r>
            <w:r w:rsidRPr="002B21F3">
              <w:rPr>
                <w:rStyle w:val="4Exact"/>
                <w:sz w:val="22"/>
                <w:szCs w:val="22"/>
              </w:rPr>
              <w:t>и</w:t>
            </w:r>
            <w:r w:rsidRPr="002B21F3">
              <w:rPr>
                <w:rStyle w:val="4Exact"/>
                <w:sz w:val="22"/>
                <w:szCs w:val="22"/>
              </w:rPr>
              <w:t>род</w:t>
            </w:r>
            <w:r w:rsidRPr="002B21F3">
              <w:rPr>
                <w:rStyle w:val="4Exact"/>
                <w:sz w:val="22"/>
                <w:szCs w:val="22"/>
              </w:rPr>
              <w:softHyphen/>
              <w:t>ных факторов:</w:t>
            </w:r>
          </w:p>
          <w:p w:rsidR="00786C08" w:rsidRPr="002B21F3" w:rsidRDefault="00786C08" w:rsidP="001B5621">
            <w:pPr>
              <w:pStyle w:val="TableParagraph"/>
              <w:numPr>
                <w:ilvl w:val="0"/>
                <w:numId w:val="267"/>
              </w:numPr>
              <w:tabs>
                <w:tab w:val="left" w:pos="409"/>
              </w:tabs>
              <w:ind w:left="0" w:firstLine="0"/>
              <w:rPr>
                <w:rStyle w:val="4Exact"/>
                <w:sz w:val="22"/>
                <w:szCs w:val="22"/>
              </w:rPr>
            </w:pPr>
            <w:r w:rsidRPr="002B21F3">
              <w:rPr>
                <w:rStyle w:val="4Exact"/>
                <w:sz w:val="22"/>
                <w:szCs w:val="22"/>
              </w:rPr>
              <w:t>рациональное питание;</w:t>
            </w:r>
          </w:p>
          <w:p w:rsidR="00786C08" w:rsidRPr="002B21F3" w:rsidRDefault="00786C08" w:rsidP="001B5621">
            <w:pPr>
              <w:pStyle w:val="TableParagraph"/>
              <w:numPr>
                <w:ilvl w:val="0"/>
                <w:numId w:val="267"/>
              </w:numPr>
              <w:tabs>
                <w:tab w:val="left" w:pos="409"/>
              </w:tabs>
              <w:ind w:left="0" w:firstLine="0"/>
              <w:rPr>
                <w:rStyle w:val="4Exact"/>
                <w:sz w:val="22"/>
                <w:szCs w:val="22"/>
              </w:rPr>
            </w:pPr>
            <w:r w:rsidRPr="002B21F3">
              <w:rPr>
                <w:rStyle w:val="4Exact"/>
                <w:sz w:val="22"/>
                <w:szCs w:val="22"/>
              </w:rPr>
              <w:t>режим дня;</w:t>
            </w:r>
          </w:p>
          <w:p w:rsidR="00786C08" w:rsidRPr="002B21F3" w:rsidRDefault="00786C08" w:rsidP="001B5621">
            <w:pPr>
              <w:pStyle w:val="TableParagraph"/>
              <w:numPr>
                <w:ilvl w:val="0"/>
                <w:numId w:val="267"/>
              </w:numPr>
              <w:tabs>
                <w:tab w:val="left" w:pos="409"/>
              </w:tabs>
              <w:ind w:left="0" w:firstLine="0"/>
            </w:pPr>
            <w:r w:rsidRPr="002B21F3">
              <w:rPr>
                <w:rStyle w:val="4Exact"/>
                <w:sz w:val="22"/>
                <w:szCs w:val="22"/>
              </w:rPr>
              <w:t>двигательная активность (утренняя гимнастика. физкул</w:t>
            </w:r>
            <w:r w:rsidRPr="002B21F3">
              <w:rPr>
                <w:rStyle w:val="4Exact"/>
                <w:sz w:val="22"/>
                <w:szCs w:val="22"/>
              </w:rPr>
              <w:t>ь</w:t>
            </w:r>
            <w:r w:rsidRPr="002B21F3">
              <w:rPr>
                <w:rStyle w:val="4Exact"/>
                <w:sz w:val="22"/>
                <w:szCs w:val="22"/>
              </w:rPr>
              <w:t xml:space="preserve">турные занятия, подвижные игры, спортивные упражнения и игры, самостоятельная двигательная </w:t>
            </w:r>
            <w:r w:rsidRPr="002B21F3">
              <w:rPr>
                <w:rStyle w:val="4Exact"/>
                <w:rFonts w:eastAsia="Franklin Gothic Heavy"/>
                <w:sz w:val="22"/>
                <w:szCs w:val="22"/>
              </w:rPr>
              <w:t>активность).</w:t>
            </w:r>
          </w:p>
        </w:tc>
        <w:tc>
          <w:tcPr>
            <w:tcW w:w="2268" w:type="dxa"/>
          </w:tcPr>
          <w:p w:rsidR="00786C08" w:rsidRPr="002B21F3" w:rsidRDefault="00786C08" w:rsidP="00825804">
            <w:pPr>
              <w:pStyle w:val="24"/>
              <w:shd w:val="clear" w:color="auto" w:fill="auto"/>
              <w:tabs>
                <w:tab w:val="left" w:pos="120"/>
              </w:tabs>
              <w:spacing w:before="0" w:line="240" w:lineRule="auto"/>
              <w:ind w:firstLine="0"/>
              <w:rPr>
                <w:rStyle w:val="2105pt"/>
                <w:rFonts w:eastAsia="Calibri"/>
                <w:sz w:val="22"/>
                <w:szCs w:val="22"/>
              </w:rPr>
            </w:pPr>
            <w:r w:rsidRPr="002B21F3">
              <w:rPr>
                <w:rStyle w:val="2105pt"/>
                <w:rFonts w:eastAsia="Calibri"/>
                <w:sz w:val="22"/>
                <w:szCs w:val="22"/>
              </w:rPr>
              <w:t>–</w:t>
            </w:r>
            <w:r w:rsidRPr="002B21F3">
              <w:rPr>
                <w:rStyle w:val="2105pt"/>
                <w:rFonts w:eastAsia="Calibri"/>
                <w:sz w:val="22"/>
                <w:szCs w:val="22"/>
              </w:rPr>
              <w:tab/>
              <w:t>спортивные,</w:t>
            </w:r>
            <w:r w:rsidRPr="002B21F3">
              <w:rPr>
                <w:rStyle w:val="2105pt"/>
                <w:rFonts w:eastAsia="Calibri"/>
                <w:sz w:val="22"/>
                <w:szCs w:val="22"/>
              </w:rPr>
              <w:tab/>
              <w:t>подви</w:t>
            </w:r>
            <w:r w:rsidRPr="002B21F3">
              <w:rPr>
                <w:rStyle w:val="2105pt"/>
                <w:rFonts w:eastAsia="Calibri"/>
                <w:sz w:val="22"/>
                <w:szCs w:val="22"/>
              </w:rPr>
              <w:t>ж</w:t>
            </w:r>
            <w:r w:rsidRPr="002B21F3">
              <w:rPr>
                <w:rStyle w:val="2105pt"/>
                <w:rFonts w:eastAsia="Calibri"/>
                <w:sz w:val="22"/>
                <w:szCs w:val="22"/>
              </w:rPr>
              <w:t>ные, моторные игры,</w:t>
            </w:r>
          </w:p>
          <w:p w:rsidR="00786C08" w:rsidRPr="002B21F3" w:rsidRDefault="00786C08" w:rsidP="001B5621">
            <w:pPr>
              <w:pStyle w:val="24"/>
              <w:numPr>
                <w:ilvl w:val="0"/>
                <w:numId w:val="274"/>
              </w:numPr>
              <w:shd w:val="clear" w:color="auto" w:fill="auto"/>
              <w:tabs>
                <w:tab w:val="left" w:pos="120"/>
              </w:tabs>
              <w:spacing w:before="0" w:line="240" w:lineRule="auto"/>
              <w:ind w:firstLine="0"/>
              <w:rPr>
                <w:rStyle w:val="2105pt"/>
                <w:rFonts w:eastAsia="Calibri"/>
                <w:sz w:val="22"/>
                <w:szCs w:val="22"/>
              </w:rPr>
            </w:pPr>
            <w:r w:rsidRPr="002B21F3">
              <w:rPr>
                <w:rStyle w:val="2105pt"/>
                <w:rFonts w:eastAsia="Calibri"/>
                <w:sz w:val="22"/>
                <w:szCs w:val="22"/>
              </w:rPr>
              <w:t xml:space="preserve"> физкультурные ра</w:t>
            </w:r>
            <w:r w:rsidRPr="002B21F3">
              <w:rPr>
                <w:rStyle w:val="2105pt"/>
                <w:rFonts w:eastAsia="Calibri"/>
                <w:sz w:val="22"/>
                <w:szCs w:val="22"/>
              </w:rPr>
              <w:t>з</w:t>
            </w:r>
            <w:r w:rsidRPr="002B21F3">
              <w:rPr>
                <w:rStyle w:val="2105pt"/>
                <w:rFonts w:eastAsia="Calibri"/>
                <w:sz w:val="22"/>
                <w:szCs w:val="22"/>
              </w:rPr>
              <w:t xml:space="preserve">влечения; </w:t>
            </w:r>
          </w:p>
          <w:p w:rsidR="00786C08" w:rsidRPr="002B21F3" w:rsidRDefault="00786C08" w:rsidP="001B5621">
            <w:pPr>
              <w:pStyle w:val="24"/>
              <w:numPr>
                <w:ilvl w:val="0"/>
                <w:numId w:val="274"/>
              </w:numPr>
              <w:shd w:val="clear" w:color="auto" w:fill="auto"/>
              <w:tabs>
                <w:tab w:val="left" w:pos="120"/>
              </w:tabs>
              <w:spacing w:before="0" w:line="240" w:lineRule="auto"/>
              <w:ind w:firstLine="0"/>
              <w:rPr>
                <w:rStyle w:val="2105pt"/>
                <w:rFonts w:eastAsia="Calibri"/>
                <w:sz w:val="22"/>
                <w:szCs w:val="22"/>
              </w:rPr>
            </w:pPr>
            <w:r w:rsidRPr="002B21F3">
              <w:rPr>
                <w:rStyle w:val="2105pt"/>
                <w:rFonts w:eastAsia="Calibri"/>
                <w:sz w:val="22"/>
                <w:szCs w:val="22"/>
              </w:rPr>
              <w:t>самостоятельная дв</w:t>
            </w:r>
            <w:r w:rsidRPr="002B21F3">
              <w:rPr>
                <w:rStyle w:val="2105pt"/>
                <w:rFonts w:eastAsia="Calibri"/>
                <w:sz w:val="22"/>
                <w:szCs w:val="22"/>
              </w:rPr>
              <w:t>и</w:t>
            </w:r>
            <w:r w:rsidRPr="002B21F3">
              <w:rPr>
                <w:rStyle w:val="2105pt"/>
                <w:rFonts w:eastAsia="Calibri"/>
                <w:sz w:val="22"/>
                <w:szCs w:val="22"/>
              </w:rPr>
              <w:t>гательно-игровая де</w:t>
            </w:r>
            <w:r w:rsidRPr="002B21F3">
              <w:rPr>
                <w:rStyle w:val="2105pt"/>
                <w:rFonts w:eastAsia="Calibri"/>
                <w:sz w:val="22"/>
                <w:szCs w:val="22"/>
              </w:rPr>
              <w:t>я</w:t>
            </w:r>
            <w:r w:rsidRPr="002B21F3">
              <w:rPr>
                <w:rStyle w:val="2105pt"/>
                <w:rFonts w:eastAsia="Calibri"/>
                <w:sz w:val="22"/>
                <w:szCs w:val="22"/>
              </w:rPr>
              <w:t>тельность детей;</w:t>
            </w:r>
          </w:p>
          <w:p w:rsidR="00786C08" w:rsidRPr="002B21F3" w:rsidRDefault="00786C08" w:rsidP="001B5621">
            <w:pPr>
              <w:pStyle w:val="24"/>
              <w:numPr>
                <w:ilvl w:val="0"/>
                <w:numId w:val="274"/>
              </w:numPr>
              <w:shd w:val="clear" w:color="auto" w:fill="auto"/>
              <w:tabs>
                <w:tab w:val="left" w:pos="120"/>
              </w:tabs>
              <w:spacing w:before="0" w:line="240" w:lineRule="auto"/>
              <w:ind w:firstLine="0"/>
              <w:rPr>
                <w:rStyle w:val="2105pt"/>
                <w:rFonts w:eastAsia="Calibri"/>
                <w:sz w:val="22"/>
                <w:szCs w:val="22"/>
              </w:rPr>
            </w:pPr>
          </w:p>
        </w:tc>
      </w:tr>
    </w:tbl>
    <w:p w:rsidR="00786C08" w:rsidRPr="002B21F3" w:rsidRDefault="00786C08" w:rsidP="00786C08">
      <w:pPr>
        <w:pStyle w:val="aa"/>
        <w:ind w:left="0"/>
        <w:jc w:val="left"/>
        <w:rPr>
          <w:b/>
          <w:i/>
          <w:sz w:val="22"/>
          <w:szCs w:val="22"/>
        </w:rPr>
      </w:pPr>
    </w:p>
    <w:p w:rsidR="00786C08" w:rsidRPr="002B21F3" w:rsidRDefault="00786C08" w:rsidP="00786C08">
      <w:pPr>
        <w:pStyle w:val="aa"/>
        <w:ind w:left="423"/>
        <w:jc w:val="center"/>
        <w:rPr>
          <w:b/>
          <w:i/>
          <w:sz w:val="22"/>
          <w:szCs w:val="22"/>
        </w:rPr>
      </w:pPr>
      <w:r w:rsidRPr="002B21F3">
        <w:rPr>
          <w:b/>
          <w:i/>
          <w:sz w:val="22"/>
          <w:szCs w:val="22"/>
        </w:rPr>
        <w:t>Младший дошкольный возраст</w:t>
      </w:r>
    </w:p>
    <w:p w:rsidR="00786C08" w:rsidRPr="002B21F3" w:rsidRDefault="00786C08" w:rsidP="00786C08">
      <w:pPr>
        <w:pStyle w:val="aa"/>
        <w:ind w:left="423"/>
        <w:jc w:val="center"/>
        <w:rPr>
          <w:b/>
          <w:i/>
          <w:sz w:val="22"/>
          <w:szCs w:val="22"/>
        </w:rPr>
      </w:pPr>
      <w:r w:rsidRPr="002B21F3">
        <w:rPr>
          <w:b/>
          <w:i/>
          <w:sz w:val="22"/>
          <w:szCs w:val="22"/>
        </w:rPr>
        <w:t>(3-5 лет)</w:t>
      </w:r>
    </w:p>
    <w:tbl>
      <w:tblPr>
        <w:tblW w:w="1007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50"/>
        <w:gridCol w:w="5895"/>
        <w:gridCol w:w="2532"/>
      </w:tblGrid>
      <w:tr w:rsidR="00786C08" w:rsidRPr="002B21F3" w:rsidTr="002B21F3">
        <w:trPr>
          <w:trHeight w:val="554"/>
        </w:trPr>
        <w:tc>
          <w:tcPr>
            <w:tcW w:w="1650" w:type="dxa"/>
            <w:vMerge w:val="restart"/>
            <w:tcBorders>
              <w:right w:val="single" w:sz="6" w:space="0" w:color="000000"/>
            </w:tcBorders>
          </w:tcPr>
          <w:p w:rsidR="00786C08" w:rsidRPr="002B21F3" w:rsidRDefault="00786C08" w:rsidP="00825804">
            <w:pPr>
              <w:pStyle w:val="TableParagraph"/>
              <w:ind w:left="0"/>
              <w:jc w:val="center"/>
              <w:rPr>
                <w:b/>
              </w:rPr>
            </w:pPr>
            <w:r w:rsidRPr="002B21F3">
              <w:rPr>
                <w:b/>
              </w:rPr>
              <w:t>Линии</w:t>
            </w:r>
          </w:p>
          <w:p w:rsidR="00786C08" w:rsidRPr="002B21F3" w:rsidRDefault="00786C08" w:rsidP="00825804">
            <w:pPr>
              <w:pStyle w:val="TableParagraph"/>
              <w:ind w:left="0"/>
              <w:jc w:val="center"/>
              <w:rPr>
                <w:b/>
              </w:rPr>
            </w:pPr>
            <w:r w:rsidRPr="002B21F3">
              <w:rPr>
                <w:b/>
              </w:rPr>
              <w:t>развития</w:t>
            </w:r>
          </w:p>
          <w:p w:rsidR="00786C08" w:rsidRPr="002B21F3" w:rsidRDefault="00786C08" w:rsidP="00825804">
            <w:pPr>
              <w:pStyle w:val="TableParagraph"/>
              <w:ind w:left="0"/>
              <w:jc w:val="center"/>
              <w:rPr>
                <w:b/>
              </w:rPr>
            </w:pPr>
            <w:r w:rsidRPr="002B21F3">
              <w:rPr>
                <w:b/>
              </w:rPr>
              <w:t>ребенка</w:t>
            </w:r>
          </w:p>
        </w:tc>
        <w:tc>
          <w:tcPr>
            <w:tcW w:w="8427" w:type="dxa"/>
            <w:gridSpan w:val="2"/>
            <w:tcBorders>
              <w:left w:val="single" w:sz="6" w:space="0" w:color="000000"/>
            </w:tcBorders>
          </w:tcPr>
          <w:p w:rsidR="00786C08" w:rsidRPr="002B21F3" w:rsidRDefault="00786C08" w:rsidP="00825804">
            <w:pPr>
              <w:pStyle w:val="TableParagraph"/>
              <w:ind w:left="0"/>
              <w:jc w:val="center"/>
              <w:rPr>
                <w:b/>
              </w:rPr>
            </w:pPr>
            <w:r w:rsidRPr="002B21F3">
              <w:rPr>
                <w:b/>
              </w:rPr>
              <w:t xml:space="preserve">Формы, методы и приемы совместной детско-взрослой </w:t>
            </w:r>
          </w:p>
          <w:p w:rsidR="00786C08" w:rsidRPr="002B21F3" w:rsidRDefault="00786C08" w:rsidP="00825804">
            <w:pPr>
              <w:pStyle w:val="TableParagraph"/>
              <w:ind w:left="0"/>
              <w:jc w:val="center"/>
              <w:rPr>
                <w:b/>
              </w:rPr>
            </w:pPr>
            <w:r w:rsidRPr="002B21F3">
              <w:rPr>
                <w:b/>
              </w:rPr>
              <w:t>и самостоятельной  деятельности детей</w:t>
            </w:r>
          </w:p>
        </w:tc>
      </w:tr>
      <w:tr w:rsidR="00786C08" w:rsidRPr="002B21F3" w:rsidTr="002B21F3">
        <w:trPr>
          <w:trHeight w:val="554"/>
        </w:trPr>
        <w:tc>
          <w:tcPr>
            <w:tcW w:w="1650" w:type="dxa"/>
            <w:vMerge/>
            <w:tcBorders>
              <w:right w:val="single" w:sz="6" w:space="0" w:color="000000"/>
            </w:tcBorders>
          </w:tcPr>
          <w:p w:rsidR="00786C08" w:rsidRPr="002B21F3" w:rsidRDefault="00786C08" w:rsidP="00825804">
            <w:pPr>
              <w:pStyle w:val="TableParagraph"/>
              <w:ind w:left="678" w:right="125" w:hanging="528"/>
              <w:rPr>
                <w:b/>
              </w:rPr>
            </w:pPr>
          </w:p>
        </w:tc>
        <w:tc>
          <w:tcPr>
            <w:tcW w:w="5895" w:type="dxa"/>
            <w:tcBorders>
              <w:left w:val="single" w:sz="6" w:space="0" w:color="000000"/>
            </w:tcBorders>
          </w:tcPr>
          <w:p w:rsidR="00786C08" w:rsidRPr="002B21F3" w:rsidRDefault="00786C08" w:rsidP="00825804">
            <w:pPr>
              <w:pStyle w:val="TableParagraph"/>
              <w:ind w:left="557"/>
              <w:rPr>
                <w:b/>
              </w:rPr>
            </w:pPr>
            <w:r w:rsidRPr="002B21F3">
              <w:rPr>
                <w:b/>
              </w:rPr>
              <w:t>Первая половина дня</w:t>
            </w:r>
          </w:p>
        </w:tc>
        <w:tc>
          <w:tcPr>
            <w:tcW w:w="2530" w:type="dxa"/>
          </w:tcPr>
          <w:p w:rsidR="00786C08" w:rsidRPr="002B21F3" w:rsidRDefault="00786C08" w:rsidP="00825804">
            <w:pPr>
              <w:pStyle w:val="TableParagraph"/>
              <w:rPr>
                <w:b/>
              </w:rPr>
            </w:pPr>
            <w:r w:rsidRPr="002B21F3">
              <w:rPr>
                <w:b/>
              </w:rPr>
              <w:t>Вторая половина дня</w:t>
            </w:r>
          </w:p>
        </w:tc>
      </w:tr>
      <w:tr w:rsidR="00786C08" w:rsidRPr="002B21F3" w:rsidTr="002B21F3">
        <w:trPr>
          <w:trHeight w:val="721"/>
        </w:trPr>
        <w:tc>
          <w:tcPr>
            <w:tcW w:w="1650" w:type="dxa"/>
            <w:tcBorders>
              <w:right w:val="single" w:sz="6" w:space="0" w:color="000000"/>
            </w:tcBorders>
          </w:tcPr>
          <w:p w:rsidR="00786C08" w:rsidRPr="002B21F3" w:rsidRDefault="00786C08" w:rsidP="00825804">
            <w:pPr>
              <w:pStyle w:val="TableParagraph"/>
              <w:ind w:left="0"/>
              <w:rPr>
                <w:b/>
              </w:rPr>
            </w:pPr>
            <w:r w:rsidRPr="002B21F3">
              <w:rPr>
                <w:b/>
              </w:rPr>
              <w:t>Социально – коммуникати</w:t>
            </w:r>
            <w:r w:rsidRPr="002B21F3">
              <w:rPr>
                <w:b/>
              </w:rPr>
              <w:t>в</w:t>
            </w:r>
            <w:r w:rsidRPr="002B21F3">
              <w:rPr>
                <w:b/>
              </w:rPr>
              <w:t>ное развитие</w:t>
            </w:r>
          </w:p>
        </w:tc>
        <w:tc>
          <w:tcPr>
            <w:tcW w:w="5895" w:type="dxa"/>
            <w:tcBorders>
              <w:left w:val="single" w:sz="6" w:space="0" w:color="000000"/>
            </w:tcBorders>
          </w:tcPr>
          <w:p w:rsidR="00786C08" w:rsidRPr="002B21F3" w:rsidRDefault="00786C08" w:rsidP="00825804">
            <w:pPr>
              <w:pStyle w:val="24"/>
              <w:shd w:val="clear" w:color="auto" w:fill="auto"/>
              <w:tabs>
                <w:tab w:val="left" w:pos="249"/>
                <w:tab w:val="left" w:pos="432"/>
              </w:tabs>
              <w:spacing w:before="0" w:line="250" w:lineRule="exact"/>
              <w:ind w:firstLine="212"/>
              <w:rPr>
                <w:rStyle w:val="4Exact"/>
                <w:sz w:val="22"/>
                <w:szCs w:val="22"/>
                <w:lang w:eastAsia="ru-RU" w:bidi="ru-RU"/>
              </w:rPr>
            </w:pPr>
            <w:r w:rsidRPr="002B21F3">
              <w:rPr>
                <w:rStyle w:val="4Exact"/>
                <w:b/>
                <w:bCs/>
                <w:sz w:val="22"/>
                <w:szCs w:val="22"/>
              </w:rPr>
              <w:t>Методы и приемы социального развития:</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утренний прием детей, индивидуальные и подгрупповые беседы</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оценка эмоционального настроение группы с последу</w:t>
            </w:r>
            <w:r w:rsidRPr="002B21F3">
              <w:rPr>
                <w:rStyle w:val="4Exact"/>
                <w:sz w:val="22"/>
                <w:szCs w:val="22"/>
              </w:rPr>
              <w:t>ю</w:t>
            </w:r>
            <w:r w:rsidRPr="002B21F3">
              <w:rPr>
                <w:rStyle w:val="4Exact"/>
                <w:sz w:val="22"/>
                <w:szCs w:val="22"/>
              </w:rPr>
              <w:t>щей коррекцией плана работы</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lastRenderedPageBreak/>
              <w:t>формирование культурно- гигиенических навыков (п</w:t>
            </w:r>
            <w:r w:rsidRPr="002B21F3">
              <w:rPr>
                <w:rStyle w:val="4Exact"/>
                <w:sz w:val="22"/>
                <w:szCs w:val="22"/>
              </w:rPr>
              <w:t>о</w:t>
            </w:r>
            <w:r w:rsidRPr="002B21F3">
              <w:rPr>
                <w:rStyle w:val="4Exact"/>
                <w:sz w:val="22"/>
                <w:szCs w:val="22"/>
              </w:rPr>
              <w:t>каз, объяснение, напоминание)</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 xml:space="preserve"> тематические занятия</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наблюдение</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рассматривание иллюстраций</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педагогическая ситуация</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чтение, рассказ</w:t>
            </w:r>
          </w:p>
          <w:p w:rsidR="00786C08" w:rsidRPr="002B21F3" w:rsidRDefault="00786C08" w:rsidP="001B5621">
            <w:pPr>
              <w:pStyle w:val="24"/>
              <w:numPr>
                <w:ilvl w:val="0"/>
                <w:numId w:val="262"/>
              </w:numPr>
              <w:shd w:val="clear" w:color="auto" w:fill="auto"/>
              <w:tabs>
                <w:tab w:val="left" w:pos="115"/>
                <w:tab w:val="left" w:pos="249"/>
                <w:tab w:val="left" w:pos="432"/>
              </w:tabs>
              <w:spacing w:before="0" w:line="250" w:lineRule="exact"/>
              <w:ind w:left="0" w:firstLine="212"/>
              <w:rPr>
                <w:rStyle w:val="4Exact"/>
                <w:sz w:val="22"/>
                <w:szCs w:val="22"/>
                <w:lang w:eastAsia="ru-RU" w:bidi="ru-RU"/>
              </w:rPr>
            </w:pPr>
            <w:r w:rsidRPr="002B21F3">
              <w:rPr>
                <w:rStyle w:val="4Exact"/>
                <w:rFonts w:eastAsia="Calibri"/>
                <w:sz w:val="22"/>
                <w:szCs w:val="22"/>
              </w:rPr>
              <w:t>решение маленьких логических задач, загадок;</w:t>
            </w:r>
          </w:p>
          <w:p w:rsidR="00786C08" w:rsidRPr="002B21F3" w:rsidRDefault="00786C08" w:rsidP="001B5621">
            <w:pPr>
              <w:pStyle w:val="24"/>
              <w:numPr>
                <w:ilvl w:val="0"/>
                <w:numId w:val="262"/>
              </w:numPr>
              <w:shd w:val="clear" w:color="auto" w:fill="auto"/>
              <w:tabs>
                <w:tab w:val="left" w:pos="134"/>
                <w:tab w:val="left" w:pos="249"/>
                <w:tab w:val="left" w:pos="432"/>
              </w:tabs>
              <w:spacing w:before="0" w:line="250" w:lineRule="exact"/>
              <w:ind w:left="0" w:right="110" w:firstLine="212"/>
              <w:rPr>
                <w:rStyle w:val="4Exact"/>
                <w:sz w:val="22"/>
                <w:szCs w:val="22"/>
                <w:lang w:eastAsia="ru-RU" w:bidi="ru-RU"/>
              </w:rPr>
            </w:pPr>
            <w:r w:rsidRPr="002B21F3">
              <w:rPr>
                <w:rStyle w:val="4Exact"/>
                <w:rFonts w:eastAsia="Calibri"/>
                <w:sz w:val="22"/>
                <w:szCs w:val="22"/>
              </w:rPr>
              <w:t xml:space="preserve"> создание ситуаций, способствующих размышлению. логические беседы;</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sz w:val="22"/>
                <w:szCs w:val="22"/>
                <w:lang w:eastAsia="ru-RU" w:bidi="ru-RU"/>
              </w:rPr>
            </w:pPr>
            <w:r w:rsidRPr="002B21F3">
              <w:rPr>
                <w:rStyle w:val="4Exact"/>
                <w:rFonts w:eastAsia="Calibri"/>
                <w:sz w:val="22"/>
                <w:szCs w:val="22"/>
              </w:rPr>
              <w:t xml:space="preserve"> беседы на этические темы;</w:t>
            </w:r>
          </w:p>
          <w:p w:rsidR="00786C08" w:rsidRPr="002B21F3" w:rsidRDefault="00786C08" w:rsidP="001B5621">
            <w:pPr>
              <w:pStyle w:val="24"/>
              <w:numPr>
                <w:ilvl w:val="0"/>
                <w:numId w:val="262"/>
              </w:numPr>
              <w:shd w:val="clear" w:color="auto" w:fill="auto"/>
              <w:tabs>
                <w:tab w:val="left" w:pos="115"/>
                <w:tab w:val="left" w:pos="249"/>
                <w:tab w:val="left" w:pos="432"/>
              </w:tabs>
              <w:spacing w:before="0" w:line="250" w:lineRule="exact"/>
              <w:ind w:left="0" w:right="110" w:firstLine="212"/>
              <w:rPr>
                <w:rStyle w:val="4Exact"/>
                <w:sz w:val="22"/>
                <w:szCs w:val="22"/>
                <w:lang w:eastAsia="ru-RU" w:bidi="ru-RU"/>
              </w:rPr>
            </w:pPr>
            <w:r w:rsidRPr="002B21F3">
              <w:rPr>
                <w:rStyle w:val="4Exact"/>
                <w:rFonts w:eastAsia="Calibri"/>
                <w:sz w:val="22"/>
                <w:szCs w:val="22"/>
              </w:rPr>
              <w:t xml:space="preserve"> чтение художественной литературы;</w:t>
            </w:r>
          </w:p>
          <w:p w:rsidR="00786C08" w:rsidRPr="002B21F3" w:rsidRDefault="00786C08" w:rsidP="001B5621">
            <w:pPr>
              <w:pStyle w:val="24"/>
              <w:numPr>
                <w:ilvl w:val="0"/>
                <w:numId w:val="262"/>
              </w:numPr>
              <w:shd w:val="clear" w:color="auto" w:fill="auto"/>
              <w:tabs>
                <w:tab w:val="left" w:pos="115"/>
                <w:tab w:val="left" w:pos="249"/>
                <w:tab w:val="left" w:pos="432"/>
              </w:tabs>
              <w:spacing w:before="0" w:line="250" w:lineRule="exact"/>
              <w:ind w:left="0" w:right="110" w:firstLine="212"/>
              <w:rPr>
                <w:rStyle w:val="4Exact"/>
                <w:sz w:val="22"/>
                <w:szCs w:val="22"/>
                <w:lang w:eastAsia="ru-RU" w:bidi="ru-RU"/>
              </w:rPr>
            </w:pPr>
            <w:r w:rsidRPr="002B21F3">
              <w:rPr>
                <w:rStyle w:val="4Exact"/>
                <w:rFonts w:eastAsia="Calibri"/>
                <w:sz w:val="22"/>
                <w:szCs w:val="22"/>
              </w:rPr>
              <w:t xml:space="preserve"> рассматривание иллюстраций;</w:t>
            </w:r>
          </w:p>
          <w:p w:rsidR="00786C08" w:rsidRPr="002B21F3" w:rsidRDefault="00786C08" w:rsidP="001B5621">
            <w:pPr>
              <w:pStyle w:val="24"/>
              <w:numPr>
                <w:ilvl w:val="0"/>
                <w:numId w:val="262"/>
              </w:numPr>
              <w:shd w:val="clear" w:color="auto" w:fill="auto"/>
              <w:tabs>
                <w:tab w:val="left" w:pos="115"/>
                <w:tab w:val="left" w:pos="249"/>
                <w:tab w:val="left" w:pos="432"/>
              </w:tabs>
              <w:spacing w:before="0" w:line="250" w:lineRule="exact"/>
              <w:ind w:left="0" w:right="110" w:firstLine="212"/>
              <w:rPr>
                <w:rStyle w:val="4Exact"/>
                <w:sz w:val="22"/>
                <w:szCs w:val="22"/>
                <w:lang w:eastAsia="ru-RU" w:bidi="ru-RU"/>
              </w:rPr>
            </w:pPr>
            <w:r w:rsidRPr="002B21F3">
              <w:rPr>
                <w:rStyle w:val="4Exact"/>
                <w:rFonts w:eastAsia="Calibri"/>
                <w:sz w:val="22"/>
                <w:szCs w:val="22"/>
              </w:rPr>
              <w:t>рассказывание и обсуждение картин, иллюстраций;</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sz w:val="22"/>
                <w:szCs w:val="22"/>
                <w:lang w:eastAsia="ru-RU" w:bidi="ru-RU"/>
              </w:rPr>
            </w:pPr>
            <w:r w:rsidRPr="002B21F3">
              <w:rPr>
                <w:rStyle w:val="4Exact"/>
                <w:rFonts w:eastAsia="Calibri"/>
                <w:sz w:val="22"/>
                <w:szCs w:val="22"/>
              </w:rPr>
              <w:t xml:space="preserve"> просмотр телепередач, диафильмов, видеофильмов;</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sz w:val="22"/>
                <w:szCs w:val="22"/>
                <w:lang w:eastAsia="ru-RU" w:bidi="ru-RU"/>
              </w:rPr>
            </w:pPr>
            <w:r w:rsidRPr="002B21F3">
              <w:rPr>
                <w:rStyle w:val="4Exact"/>
                <w:rFonts w:eastAsia="Calibri"/>
                <w:sz w:val="22"/>
                <w:szCs w:val="22"/>
              </w:rPr>
              <w:t xml:space="preserve"> задачи на решение коммуникативных ситуаций;</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sz w:val="22"/>
                <w:szCs w:val="22"/>
                <w:lang w:eastAsia="ru-RU" w:bidi="ru-RU"/>
              </w:rPr>
            </w:pPr>
            <w:r w:rsidRPr="002B21F3">
              <w:rPr>
                <w:rStyle w:val="4Exact"/>
                <w:rFonts w:eastAsia="Calibri"/>
                <w:sz w:val="22"/>
                <w:szCs w:val="22"/>
              </w:rPr>
              <w:t xml:space="preserve"> придумывание сказок.</w:t>
            </w:r>
          </w:p>
          <w:p w:rsidR="00786C08" w:rsidRPr="002B21F3" w:rsidRDefault="00786C08" w:rsidP="001B5621">
            <w:pPr>
              <w:pStyle w:val="TableParagraph"/>
              <w:numPr>
                <w:ilvl w:val="0"/>
                <w:numId w:val="262"/>
              </w:numPr>
              <w:tabs>
                <w:tab w:val="left" w:pos="249"/>
                <w:tab w:val="left" w:pos="432"/>
              </w:tabs>
              <w:ind w:left="0" w:right="110" w:firstLine="212"/>
              <w:jc w:val="both"/>
              <w:rPr>
                <w:rStyle w:val="4Exact"/>
                <w:sz w:val="22"/>
                <w:szCs w:val="22"/>
              </w:rPr>
            </w:pPr>
            <w:r w:rsidRPr="002B21F3">
              <w:rPr>
                <w:rStyle w:val="4Exact"/>
                <w:sz w:val="22"/>
                <w:szCs w:val="22"/>
              </w:rPr>
              <w:t>тематическая беседа</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игровые упражнения, творческие задания</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ситуация морального выбора</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этика быта, трудовые поручения, дежурство</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формирование навыков культуры общения</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дидактические игры</w:t>
            </w:r>
          </w:p>
          <w:p w:rsidR="00786C08" w:rsidRPr="002B21F3" w:rsidRDefault="00786C08" w:rsidP="001B5621">
            <w:pPr>
              <w:pStyle w:val="TableParagraph"/>
              <w:numPr>
                <w:ilvl w:val="0"/>
                <w:numId w:val="262"/>
              </w:numPr>
              <w:tabs>
                <w:tab w:val="left" w:pos="249"/>
                <w:tab w:val="left" w:pos="432"/>
              </w:tabs>
              <w:ind w:left="0" w:firstLine="212"/>
              <w:jc w:val="both"/>
              <w:rPr>
                <w:rStyle w:val="4Exact"/>
                <w:sz w:val="22"/>
                <w:szCs w:val="22"/>
              </w:rPr>
            </w:pPr>
            <w:r w:rsidRPr="002B21F3">
              <w:rPr>
                <w:rStyle w:val="4Exact"/>
                <w:sz w:val="22"/>
                <w:szCs w:val="22"/>
              </w:rPr>
              <w:t>ситуативное обучение</w:t>
            </w:r>
          </w:p>
          <w:p w:rsidR="00786C08" w:rsidRPr="002B21F3" w:rsidRDefault="00786C08" w:rsidP="00825804">
            <w:pPr>
              <w:pStyle w:val="TableParagraph"/>
              <w:tabs>
                <w:tab w:val="left" w:pos="432"/>
              </w:tabs>
              <w:ind w:left="0" w:firstLine="212"/>
              <w:rPr>
                <w:b/>
              </w:rPr>
            </w:pPr>
            <w:r w:rsidRPr="002B21F3">
              <w:rPr>
                <w:b/>
              </w:rPr>
              <w:t>Формы трудового воспитания:</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поручения: простые, эпизодические и длительные;</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коллективные и индивидуальные;</w:t>
            </w:r>
          </w:p>
          <w:p w:rsidR="00786C08" w:rsidRPr="002B21F3" w:rsidRDefault="00786C08" w:rsidP="001B5621">
            <w:pPr>
              <w:pStyle w:val="24"/>
              <w:numPr>
                <w:ilvl w:val="0"/>
                <w:numId w:val="262"/>
              </w:numPr>
              <w:shd w:val="clear" w:color="auto" w:fill="auto"/>
              <w:tabs>
                <w:tab w:val="left" w:pos="115"/>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труд рядом;</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совместный труд;</w:t>
            </w:r>
          </w:p>
          <w:p w:rsidR="00786C08" w:rsidRPr="002B21F3" w:rsidRDefault="00786C08" w:rsidP="001B5621">
            <w:pPr>
              <w:pStyle w:val="24"/>
              <w:numPr>
                <w:ilvl w:val="0"/>
                <w:numId w:val="262"/>
              </w:numPr>
              <w:shd w:val="clear" w:color="auto" w:fill="auto"/>
              <w:tabs>
                <w:tab w:val="left" w:pos="115"/>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дежурство.</w:t>
            </w:r>
          </w:p>
          <w:p w:rsidR="00786C08" w:rsidRPr="002B21F3" w:rsidRDefault="00786C08" w:rsidP="001B5621">
            <w:pPr>
              <w:pStyle w:val="24"/>
              <w:numPr>
                <w:ilvl w:val="0"/>
                <w:numId w:val="275"/>
              </w:numPr>
              <w:shd w:val="clear" w:color="auto" w:fill="auto"/>
              <w:tabs>
                <w:tab w:val="left" w:pos="115"/>
                <w:tab w:val="left" w:pos="432"/>
              </w:tabs>
              <w:spacing w:before="0" w:line="250" w:lineRule="exact"/>
              <w:ind w:firstLine="212"/>
              <w:rPr>
                <w:sz w:val="22"/>
                <w:szCs w:val="22"/>
              </w:rPr>
            </w:pPr>
            <w:r w:rsidRPr="002B21F3">
              <w:rPr>
                <w:rStyle w:val="2105pt0"/>
                <w:rFonts w:eastAsia="Century Schoolbook"/>
                <w:color w:val="auto"/>
                <w:sz w:val="22"/>
                <w:szCs w:val="22"/>
              </w:rPr>
              <w:t>Средства трудового воспитания:</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пример положительных форм общественного повед</w:t>
            </w:r>
            <w:r w:rsidRPr="002B21F3">
              <w:rPr>
                <w:rStyle w:val="4Exact"/>
                <w:rFonts w:eastAsia="Calibri"/>
                <w:sz w:val="22"/>
                <w:szCs w:val="22"/>
              </w:rPr>
              <w:t>е</w:t>
            </w:r>
            <w:r w:rsidRPr="002B21F3">
              <w:rPr>
                <w:rStyle w:val="4Exact"/>
                <w:rFonts w:eastAsia="Calibri"/>
                <w:sz w:val="22"/>
                <w:szCs w:val="22"/>
              </w:rPr>
              <w:t>ния;</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показ действий;</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целенаправленное наблюдение;</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мотивация, создание проблемной ситуации;</w:t>
            </w:r>
          </w:p>
          <w:p w:rsidR="00786C08" w:rsidRPr="002B21F3" w:rsidRDefault="00786C08" w:rsidP="001B5621">
            <w:pPr>
              <w:pStyle w:val="24"/>
              <w:numPr>
                <w:ilvl w:val="0"/>
                <w:numId w:val="262"/>
              </w:numPr>
              <w:shd w:val="clear" w:color="auto" w:fill="auto"/>
              <w:tabs>
                <w:tab w:val="left" w:pos="115"/>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разыгрывание коммуникативных ситуаций;</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похвала, поощрения.</w:t>
            </w:r>
          </w:p>
          <w:p w:rsidR="00786C08" w:rsidRPr="002B21F3" w:rsidRDefault="00786C08" w:rsidP="00825804">
            <w:pPr>
              <w:pStyle w:val="24"/>
              <w:shd w:val="clear" w:color="auto" w:fill="auto"/>
              <w:spacing w:before="0" w:line="250" w:lineRule="exact"/>
              <w:ind w:firstLine="0"/>
              <w:rPr>
                <w:sz w:val="22"/>
                <w:szCs w:val="22"/>
              </w:rPr>
            </w:pPr>
            <w:r w:rsidRPr="002B21F3">
              <w:rPr>
                <w:rStyle w:val="2105pt0"/>
                <w:rFonts w:eastAsia="Century Schoolbook"/>
                <w:color w:val="auto"/>
                <w:sz w:val="22"/>
                <w:szCs w:val="22"/>
              </w:rPr>
              <w:t xml:space="preserve">Средства: </w:t>
            </w:r>
            <w:r w:rsidRPr="002B21F3">
              <w:rPr>
                <w:rStyle w:val="2105pt"/>
                <w:rFonts w:eastAsia="Calibri"/>
                <w:sz w:val="22"/>
                <w:szCs w:val="22"/>
              </w:rPr>
              <w:t>связь с игрой, которая проявляется:</w:t>
            </w:r>
          </w:p>
          <w:p w:rsidR="00786C08" w:rsidRPr="002B21F3" w:rsidRDefault="00786C08" w:rsidP="001B5621">
            <w:pPr>
              <w:pStyle w:val="24"/>
              <w:numPr>
                <w:ilvl w:val="0"/>
                <w:numId w:val="275"/>
              </w:numPr>
              <w:shd w:val="clear" w:color="auto" w:fill="auto"/>
              <w:tabs>
                <w:tab w:val="left" w:pos="125"/>
              </w:tabs>
              <w:spacing w:before="0" w:line="250" w:lineRule="exact"/>
              <w:ind w:left="103" w:hanging="202"/>
              <w:jc w:val="left"/>
              <w:rPr>
                <w:sz w:val="22"/>
                <w:szCs w:val="22"/>
              </w:rPr>
            </w:pPr>
            <w:r w:rsidRPr="002B21F3">
              <w:rPr>
                <w:rStyle w:val="2105pt"/>
                <w:rFonts w:eastAsia="Calibri"/>
                <w:sz w:val="22"/>
                <w:szCs w:val="22"/>
              </w:rPr>
              <w:t>в манипулятивных действиях детей, исполняющих роли взрослых;</w:t>
            </w:r>
          </w:p>
          <w:p w:rsidR="00786C08" w:rsidRPr="002B21F3" w:rsidRDefault="00786C08" w:rsidP="001B5621">
            <w:pPr>
              <w:pStyle w:val="24"/>
              <w:numPr>
                <w:ilvl w:val="0"/>
                <w:numId w:val="275"/>
              </w:numPr>
              <w:shd w:val="clear" w:color="auto" w:fill="auto"/>
              <w:tabs>
                <w:tab w:val="left" w:pos="120"/>
              </w:tabs>
              <w:spacing w:before="0" w:line="250" w:lineRule="exact"/>
              <w:ind w:left="103" w:hanging="202"/>
              <w:rPr>
                <w:sz w:val="22"/>
                <w:szCs w:val="22"/>
              </w:rPr>
            </w:pPr>
            <w:r w:rsidRPr="002B21F3">
              <w:rPr>
                <w:rStyle w:val="2105pt"/>
                <w:rFonts w:eastAsia="Calibri"/>
                <w:sz w:val="22"/>
                <w:szCs w:val="22"/>
              </w:rPr>
              <w:t>во включении игровых действий в трудовой процесс;</w:t>
            </w:r>
          </w:p>
          <w:p w:rsidR="00786C08" w:rsidRPr="002B21F3" w:rsidRDefault="00786C08" w:rsidP="00825804">
            <w:pPr>
              <w:pStyle w:val="TableParagraph"/>
              <w:tabs>
                <w:tab w:val="left" w:pos="416"/>
              </w:tabs>
              <w:ind w:left="0"/>
            </w:pPr>
            <w:r w:rsidRPr="002B21F3">
              <w:rPr>
                <w:rStyle w:val="2105pt"/>
                <w:rFonts w:eastAsia="Calibri"/>
                <w:sz w:val="22"/>
                <w:szCs w:val="22"/>
              </w:rPr>
              <w:t>в ролевом поведении ребенка, создающего образ труже</w:t>
            </w:r>
            <w:r w:rsidRPr="002B21F3">
              <w:rPr>
                <w:rStyle w:val="2105pt"/>
                <w:rFonts w:eastAsia="Calibri"/>
                <w:sz w:val="22"/>
                <w:szCs w:val="22"/>
              </w:rPr>
              <w:softHyphen/>
              <w:t>ника</w:t>
            </w:r>
          </w:p>
        </w:tc>
        <w:tc>
          <w:tcPr>
            <w:tcW w:w="2530" w:type="dxa"/>
          </w:tcPr>
          <w:p w:rsidR="00786C08" w:rsidRPr="002B21F3" w:rsidRDefault="00786C08" w:rsidP="001B5621">
            <w:pPr>
              <w:pStyle w:val="TableParagraph"/>
              <w:numPr>
                <w:ilvl w:val="0"/>
                <w:numId w:val="261"/>
              </w:numPr>
              <w:tabs>
                <w:tab w:val="left" w:pos="379"/>
              </w:tabs>
              <w:ind w:left="0" w:firstLine="108"/>
            </w:pPr>
            <w:r w:rsidRPr="002B21F3">
              <w:lastRenderedPageBreak/>
              <w:t>Индивидуальная р</w:t>
            </w:r>
            <w:r w:rsidRPr="002B21F3">
              <w:t>а</w:t>
            </w:r>
            <w:r w:rsidRPr="002B21F3">
              <w:t>бота по воспитанию кул</w:t>
            </w:r>
            <w:r w:rsidRPr="002B21F3">
              <w:t>ь</w:t>
            </w:r>
            <w:r w:rsidRPr="002B21F3">
              <w:t>турно- гигиенических н</w:t>
            </w:r>
            <w:r w:rsidRPr="002B21F3">
              <w:t>а</w:t>
            </w:r>
            <w:r w:rsidRPr="002B21F3">
              <w:t>выков</w:t>
            </w:r>
          </w:p>
          <w:p w:rsidR="00786C08" w:rsidRPr="002B21F3" w:rsidRDefault="00786C08" w:rsidP="001B5621">
            <w:pPr>
              <w:pStyle w:val="TableParagraph"/>
              <w:numPr>
                <w:ilvl w:val="0"/>
                <w:numId w:val="261"/>
              </w:numPr>
              <w:tabs>
                <w:tab w:val="left" w:pos="379"/>
              </w:tabs>
              <w:ind w:left="0" w:firstLine="108"/>
            </w:pPr>
            <w:r w:rsidRPr="002B21F3">
              <w:t xml:space="preserve">Разговоры с детьми по </w:t>
            </w:r>
            <w:r w:rsidRPr="002B21F3">
              <w:lastRenderedPageBreak/>
              <w:t>их интересам</w:t>
            </w:r>
          </w:p>
          <w:p w:rsidR="00786C08" w:rsidRPr="002B21F3" w:rsidRDefault="00786C08" w:rsidP="001B5621">
            <w:pPr>
              <w:pStyle w:val="TableParagraph"/>
              <w:numPr>
                <w:ilvl w:val="0"/>
                <w:numId w:val="261"/>
              </w:numPr>
              <w:tabs>
                <w:tab w:val="left" w:pos="379"/>
              </w:tabs>
              <w:ind w:left="0" w:firstLine="108"/>
            </w:pPr>
            <w:r w:rsidRPr="002B21F3">
              <w:t>Трудовые поручения</w:t>
            </w:r>
          </w:p>
          <w:p w:rsidR="00786C08" w:rsidRPr="002B21F3" w:rsidRDefault="00786C08" w:rsidP="001B5621">
            <w:pPr>
              <w:pStyle w:val="TableParagraph"/>
              <w:numPr>
                <w:ilvl w:val="0"/>
                <w:numId w:val="261"/>
              </w:numPr>
              <w:tabs>
                <w:tab w:val="left" w:pos="379"/>
              </w:tabs>
              <w:ind w:left="0" w:firstLine="108"/>
            </w:pPr>
            <w:r w:rsidRPr="002B21F3">
              <w:t>Чтение</w:t>
            </w:r>
          </w:p>
          <w:p w:rsidR="00786C08" w:rsidRPr="002B21F3" w:rsidRDefault="00786C08" w:rsidP="001B5621">
            <w:pPr>
              <w:pStyle w:val="TableParagraph"/>
              <w:numPr>
                <w:ilvl w:val="0"/>
                <w:numId w:val="261"/>
              </w:numPr>
              <w:tabs>
                <w:tab w:val="left" w:pos="379"/>
              </w:tabs>
              <w:ind w:left="0" w:firstLine="108"/>
            </w:pPr>
            <w:r w:rsidRPr="002B21F3">
              <w:t>Работа в книжном уголке</w:t>
            </w:r>
          </w:p>
          <w:p w:rsidR="00786C08" w:rsidRPr="002B21F3" w:rsidRDefault="00786C08" w:rsidP="001B5621">
            <w:pPr>
              <w:pStyle w:val="TableParagraph"/>
              <w:numPr>
                <w:ilvl w:val="0"/>
                <w:numId w:val="261"/>
              </w:numPr>
              <w:tabs>
                <w:tab w:val="left" w:pos="379"/>
              </w:tabs>
              <w:ind w:left="0" w:firstLine="108"/>
            </w:pPr>
            <w:r w:rsidRPr="002B21F3">
              <w:t>Общение младших и старших детей</w:t>
            </w:r>
          </w:p>
          <w:p w:rsidR="00786C08" w:rsidRPr="002B21F3" w:rsidRDefault="00786C08" w:rsidP="001B5621">
            <w:pPr>
              <w:pStyle w:val="TableParagraph"/>
              <w:numPr>
                <w:ilvl w:val="0"/>
                <w:numId w:val="261"/>
              </w:numPr>
              <w:tabs>
                <w:tab w:val="left" w:pos="379"/>
              </w:tabs>
              <w:ind w:left="0" w:firstLine="108"/>
            </w:pPr>
            <w:r w:rsidRPr="002B21F3">
              <w:t>Индивидуальная игра</w:t>
            </w:r>
          </w:p>
          <w:p w:rsidR="00786C08" w:rsidRPr="002B21F3" w:rsidRDefault="00786C08" w:rsidP="001B5621">
            <w:pPr>
              <w:pStyle w:val="TableParagraph"/>
              <w:numPr>
                <w:ilvl w:val="0"/>
                <w:numId w:val="261"/>
              </w:numPr>
              <w:tabs>
                <w:tab w:val="left" w:pos="379"/>
              </w:tabs>
              <w:ind w:left="0" w:firstLine="108"/>
            </w:pPr>
            <w:r w:rsidRPr="002B21F3">
              <w:t>Совместная с восп</w:t>
            </w:r>
            <w:r w:rsidRPr="002B21F3">
              <w:t>и</w:t>
            </w:r>
            <w:r w:rsidRPr="002B21F3">
              <w:t>тателем игра</w:t>
            </w:r>
          </w:p>
          <w:p w:rsidR="00786C08" w:rsidRPr="002B21F3" w:rsidRDefault="00786C08" w:rsidP="001B5621">
            <w:pPr>
              <w:pStyle w:val="TableParagraph"/>
              <w:numPr>
                <w:ilvl w:val="0"/>
                <w:numId w:val="261"/>
              </w:numPr>
              <w:tabs>
                <w:tab w:val="left" w:pos="379"/>
              </w:tabs>
              <w:ind w:left="0" w:firstLine="108"/>
            </w:pPr>
            <w:r w:rsidRPr="002B21F3">
              <w:t>Совместная со све</w:t>
            </w:r>
            <w:r w:rsidRPr="002B21F3">
              <w:t>р</w:t>
            </w:r>
            <w:r w:rsidRPr="002B21F3">
              <w:t>стниками игра (парная, в малой группе)</w:t>
            </w:r>
          </w:p>
          <w:p w:rsidR="00786C08" w:rsidRPr="002B21F3" w:rsidRDefault="00786C08" w:rsidP="001B5621">
            <w:pPr>
              <w:pStyle w:val="TableParagraph"/>
              <w:numPr>
                <w:ilvl w:val="0"/>
                <w:numId w:val="261"/>
              </w:numPr>
              <w:tabs>
                <w:tab w:val="left" w:pos="379"/>
              </w:tabs>
              <w:ind w:left="0" w:firstLine="108"/>
              <w:jc w:val="both"/>
            </w:pPr>
            <w:r w:rsidRPr="002B21F3">
              <w:t>Игры с ряжением</w:t>
            </w:r>
          </w:p>
          <w:p w:rsidR="00786C08" w:rsidRPr="002B21F3" w:rsidRDefault="00786C08" w:rsidP="001B5621">
            <w:pPr>
              <w:pStyle w:val="TableParagraph"/>
              <w:numPr>
                <w:ilvl w:val="0"/>
                <w:numId w:val="261"/>
              </w:numPr>
              <w:tabs>
                <w:tab w:val="left" w:pos="379"/>
              </w:tabs>
              <w:ind w:left="0" w:firstLine="108"/>
              <w:jc w:val="both"/>
            </w:pPr>
            <w:r w:rsidRPr="002B21F3">
              <w:t>Тематические досуги</w:t>
            </w:r>
          </w:p>
          <w:p w:rsidR="00786C08" w:rsidRPr="002B21F3" w:rsidRDefault="00786C08" w:rsidP="001B5621">
            <w:pPr>
              <w:pStyle w:val="TableParagraph"/>
              <w:numPr>
                <w:ilvl w:val="0"/>
                <w:numId w:val="261"/>
              </w:numPr>
              <w:tabs>
                <w:tab w:val="left" w:pos="379"/>
              </w:tabs>
              <w:ind w:left="0" w:firstLine="108"/>
              <w:jc w:val="both"/>
            </w:pPr>
            <w:r w:rsidRPr="002B21F3">
              <w:t>Праздники</w:t>
            </w:r>
          </w:p>
          <w:p w:rsidR="00786C08" w:rsidRPr="002B21F3" w:rsidRDefault="00786C08" w:rsidP="001B5621">
            <w:pPr>
              <w:pStyle w:val="TableParagraph"/>
              <w:numPr>
                <w:ilvl w:val="0"/>
                <w:numId w:val="261"/>
              </w:numPr>
              <w:tabs>
                <w:tab w:val="left" w:pos="379"/>
              </w:tabs>
              <w:ind w:left="0" w:firstLine="108"/>
              <w:jc w:val="both"/>
            </w:pPr>
            <w:r w:rsidRPr="002B21F3">
              <w:t>Экскурсия</w:t>
            </w:r>
          </w:p>
          <w:p w:rsidR="00786C08" w:rsidRPr="002B21F3" w:rsidRDefault="00786C08" w:rsidP="001B5621">
            <w:pPr>
              <w:pStyle w:val="TableParagraph"/>
              <w:numPr>
                <w:ilvl w:val="0"/>
                <w:numId w:val="261"/>
              </w:numPr>
              <w:tabs>
                <w:tab w:val="left" w:pos="379"/>
              </w:tabs>
              <w:ind w:left="0" w:firstLine="108"/>
              <w:jc w:val="both"/>
            </w:pPr>
            <w:r w:rsidRPr="002B21F3">
              <w:t>Ситуация морального выбора</w:t>
            </w:r>
          </w:p>
          <w:p w:rsidR="00786C08" w:rsidRPr="002B21F3" w:rsidRDefault="00786C08" w:rsidP="001B5621">
            <w:pPr>
              <w:pStyle w:val="TableParagraph"/>
              <w:numPr>
                <w:ilvl w:val="0"/>
                <w:numId w:val="261"/>
              </w:numPr>
              <w:tabs>
                <w:tab w:val="left" w:pos="379"/>
              </w:tabs>
              <w:ind w:left="0" w:firstLine="108"/>
              <w:jc w:val="both"/>
            </w:pPr>
            <w:r w:rsidRPr="002B21F3">
              <w:t>Ситуативный разговор</w:t>
            </w:r>
          </w:p>
          <w:p w:rsidR="00786C08" w:rsidRPr="002B21F3" w:rsidRDefault="00786C08" w:rsidP="001B5621">
            <w:pPr>
              <w:pStyle w:val="TableParagraph"/>
              <w:numPr>
                <w:ilvl w:val="0"/>
                <w:numId w:val="261"/>
              </w:numPr>
              <w:tabs>
                <w:tab w:val="left" w:pos="379"/>
              </w:tabs>
              <w:ind w:left="0" w:firstLine="108"/>
              <w:jc w:val="both"/>
            </w:pPr>
            <w:r w:rsidRPr="002B21F3">
              <w:t>Игры с элементами театрализации</w:t>
            </w:r>
          </w:p>
        </w:tc>
      </w:tr>
      <w:tr w:rsidR="00786C08" w:rsidRPr="002B21F3" w:rsidTr="002B21F3">
        <w:trPr>
          <w:trHeight w:val="1081"/>
        </w:trPr>
        <w:tc>
          <w:tcPr>
            <w:tcW w:w="1650" w:type="dxa"/>
            <w:tcBorders>
              <w:right w:val="single" w:sz="6" w:space="0" w:color="000000"/>
            </w:tcBorders>
          </w:tcPr>
          <w:p w:rsidR="00786C08" w:rsidRPr="002B21F3" w:rsidRDefault="00786C08" w:rsidP="00825804">
            <w:pPr>
              <w:pStyle w:val="TableParagraph"/>
              <w:ind w:left="0"/>
              <w:rPr>
                <w:b/>
              </w:rPr>
            </w:pPr>
            <w:r w:rsidRPr="002B21F3">
              <w:rPr>
                <w:b/>
              </w:rPr>
              <w:lastRenderedPageBreak/>
              <w:t>Познавательное развитие</w:t>
            </w:r>
          </w:p>
        </w:tc>
        <w:tc>
          <w:tcPr>
            <w:tcW w:w="5895" w:type="dxa"/>
            <w:tcBorders>
              <w:left w:val="single" w:sz="6" w:space="0" w:color="000000"/>
            </w:tcBorders>
          </w:tcPr>
          <w:p w:rsidR="00786C08" w:rsidRPr="002B21F3" w:rsidRDefault="00786C08" w:rsidP="00825804">
            <w:pPr>
              <w:pStyle w:val="24"/>
              <w:shd w:val="clear" w:color="auto" w:fill="auto"/>
              <w:tabs>
                <w:tab w:val="left" w:pos="385"/>
              </w:tabs>
              <w:spacing w:before="0" w:line="250" w:lineRule="exact"/>
              <w:ind w:firstLine="212"/>
              <w:rPr>
                <w:sz w:val="22"/>
                <w:szCs w:val="22"/>
              </w:rPr>
            </w:pPr>
            <w:r w:rsidRPr="002B21F3">
              <w:rPr>
                <w:rStyle w:val="2105pt0"/>
                <w:rFonts w:eastAsia="Century Schoolbook"/>
                <w:color w:val="auto"/>
                <w:sz w:val="22"/>
                <w:szCs w:val="22"/>
              </w:rPr>
              <w:t>Формы работы:</w:t>
            </w:r>
          </w:p>
          <w:p w:rsidR="00786C08" w:rsidRPr="002B21F3" w:rsidRDefault="00786C08" w:rsidP="001B5621">
            <w:pPr>
              <w:pStyle w:val="TableParagraph"/>
              <w:numPr>
                <w:ilvl w:val="0"/>
                <w:numId w:val="260"/>
              </w:numPr>
              <w:tabs>
                <w:tab w:val="left" w:pos="385"/>
              </w:tabs>
              <w:ind w:left="0" w:firstLine="212"/>
              <w:jc w:val="both"/>
            </w:pPr>
            <w:r w:rsidRPr="002B21F3">
              <w:t>ООД познавательного содержания</w:t>
            </w:r>
          </w:p>
          <w:p w:rsidR="00786C08" w:rsidRPr="002B21F3" w:rsidRDefault="00786C08" w:rsidP="001B5621">
            <w:pPr>
              <w:pStyle w:val="TableParagraph"/>
              <w:numPr>
                <w:ilvl w:val="0"/>
                <w:numId w:val="260"/>
              </w:numPr>
              <w:tabs>
                <w:tab w:val="left" w:pos="385"/>
              </w:tabs>
              <w:ind w:left="0" w:firstLine="212"/>
              <w:jc w:val="both"/>
            </w:pPr>
            <w:r w:rsidRPr="002B21F3">
              <w:t>Игры-занятия</w:t>
            </w:r>
          </w:p>
          <w:p w:rsidR="00786C08" w:rsidRPr="002B21F3" w:rsidRDefault="00786C08" w:rsidP="001B5621">
            <w:pPr>
              <w:pStyle w:val="24"/>
              <w:numPr>
                <w:ilvl w:val="0"/>
                <w:numId w:val="260"/>
              </w:numPr>
              <w:shd w:val="clear" w:color="auto" w:fill="auto"/>
              <w:tabs>
                <w:tab w:val="left" w:pos="115"/>
                <w:tab w:val="left" w:pos="385"/>
              </w:tabs>
              <w:spacing w:before="0" w:line="250" w:lineRule="exact"/>
              <w:ind w:left="0" w:firstLine="212"/>
              <w:rPr>
                <w:sz w:val="22"/>
                <w:szCs w:val="22"/>
              </w:rPr>
            </w:pPr>
            <w:r w:rsidRPr="002B21F3">
              <w:rPr>
                <w:rStyle w:val="2105pt"/>
                <w:rFonts w:eastAsia="Calibri"/>
                <w:sz w:val="22"/>
                <w:szCs w:val="22"/>
              </w:rPr>
              <w:t>развитие в повседневных бытовых ситуациях.</w:t>
            </w:r>
          </w:p>
          <w:p w:rsidR="00786C08" w:rsidRPr="002B21F3" w:rsidRDefault="00786C08" w:rsidP="001B5621">
            <w:pPr>
              <w:pStyle w:val="24"/>
              <w:numPr>
                <w:ilvl w:val="0"/>
                <w:numId w:val="260"/>
              </w:numPr>
              <w:shd w:val="clear" w:color="auto" w:fill="auto"/>
              <w:tabs>
                <w:tab w:val="left" w:pos="115"/>
                <w:tab w:val="left" w:pos="385"/>
              </w:tabs>
              <w:spacing w:before="0" w:line="250" w:lineRule="exact"/>
              <w:ind w:left="0" w:firstLine="212"/>
              <w:rPr>
                <w:sz w:val="22"/>
                <w:szCs w:val="22"/>
              </w:rPr>
            </w:pPr>
            <w:r w:rsidRPr="002B21F3">
              <w:rPr>
                <w:rStyle w:val="2105pt"/>
                <w:rFonts w:eastAsia="Calibri"/>
                <w:sz w:val="22"/>
                <w:szCs w:val="22"/>
              </w:rPr>
              <w:t>демонстрационные опыты;</w:t>
            </w:r>
          </w:p>
          <w:p w:rsidR="00786C08" w:rsidRPr="002B21F3" w:rsidRDefault="00786C08" w:rsidP="001B5621">
            <w:pPr>
              <w:pStyle w:val="24"/>
              <w:numPr>
                <w:ilvl w:val="0"/>
                <w:numId w:val="260"/>
              </w:numPr>
              <w:shd w:val="clear" w:color="auto" w:fill="auto"/>
              <w:tabs>
                <w:tab w:val="left" w:pos="120"/>
                <w:tab w:val="left" w:pos="385"/>
              </w:tabs>
              <w:spacing w:before="0" w:line="250" w:lineRule="exact"/>
              <w:ind w:left="0" w:firstLine="212"/>
              <w:rPr>
                <w:rStyle w:val="2105pt"/>
                <w:sz w:val="22"/>
                <w:szCs w:val="22"/>
                <w:lang w:val="en-US"/>
              </w:rPr>
            </w:pPr>
            <w:r w:rsidRPr="002B21F3">
              <w:rPr>
                <w:rStyle w:val="2105pt"/>
                <w:rFonts w:eastAsia="Calibri"/>
                <w:sz w:val="22"/>
                <w:szCs w:val="22"/>
              </w:rPr>
              <w:t xml:space="preserve">сенсорные игры, </w:t>
            </w:r>
          </w:p>
          <w:p w:rsidR="00786C08" w:rsidRPr="002B21F3" w:rsidRDefault="00786C08" w:rsidP="001B5621">
            <w:pPr>
              <w:pStyle w:val="24"/>
              <w:numPr>
                <w:ilvl w:val="0"/>
                <w:numId w:val="260"/>
              </w:numPr>
              <w:shd w:val="clear" w:color="auto" w:fill="auto"/>
              <w:tabs>
                <w:tab w:val="left" w:pos="120"/>
                <w:tab w:val="left" w:pos="385"/>
              </w:tabs>
              <w:spacing w:before="0" w:line="250" w:lineRule="exact"/>
              <w:ind w:left="0" w:firstLine="212"/>
              <w:rPr>
                <w:sz w:val="22"/>
                <w:szCs w:val="22"/>
              </w:rPr>
            </w:pPr>
            <w:r w:rsidRPr="002B21F3">
              <w:rPr>
                <w:rStyle w:val="2105pt"/>
                <w:rFonts w:eastAsia="Calibri"/>
                <w:sz w:val="22"/>
                <w:szCs w:val="22"/>
              </w:rPr>
              <w:t>дидактические игры;</w:t>
            </w:r>
          </w:p>
          <w:p w:rsidR="00786C08" w:rsidRPr="002B21F3" w:rsidRDefault="00786C08" w:rsidP="001B5621">
            <w:pPr>
              <w:pStyle w:val="24"/>
              <w:numPr>
                <w:ilvl w:val="0"/>
                <w:numId w:val="260"/>
              </w:numPr>
              <w:shd w:val="clear" w:color="auto" w:fill="auto"/>
              <w:tabs>
                <w:tab w:val="left" w:pos="120"/>
                <w:tab w:val="left" w:pos="385"/>
              </w:tabs>
              <w:spacing w:before="0" w:line="250" w:lineRule="exact"/>
              <w:ind w:left="0" w:firstLine="212"/>
              <w:rPr>
                <w:sz w:val="22"/>
                <w:szCs w:val="22"/>
              </w:rPr>
            </w:pPr>
            <w:r w:rsidRPr="002B21F3">
              <w:rPr>
                <w:rStyle w:val="2105pt"/>
                <w:rFonts w:eastAsia="Calibri"/>
                <w:sz w:val="22"/>
                <w:szCs w:val="22"/>
              </w:rPr>
              <w:t>театрализация с математическим содержанием - на этапе объяснения или повторения и закрепления (средняя группа);</w:t>
            </w:r>
          </w:p>
          <w:p w:rsidR="00786C08" w:rsidRPr="002B21F3" w:rsidRDefault="00786C08" w:rsidP="001B5621">
            <w:pPr>
              <w:pStyle w:val="24"/>
              <w:numPr>
                <w:ilvl w:val="0"/>
                <w:numId w:val="260"/>
              </w:numPr>
              <w:shd w:val="clear" w:color="auto" w:fill="auto"/>
              <w:tabs>
                <w:tab w:val="left" w:pos="125"/>
                <w:tab w:val="left" w:pos="385"/>
              </w:tabs>
              <w:spacing w:before="0" w:line="250" w:lineRule="exact"/>
              <w:ind w:left="0" w:firstLine="212"/>
              <w:rPr>
                <w:sz w:val="22"/>
                <w:szCs w:val="22"/>
              </w:rPr>
            </w:pPr>
            <w:r w:rsidRPr="002B21F3">
              <w:rPr>
                <w:rStyle w:val="2105pt"/>
                <w:rFonts w:eastAsia="Calibri"/>
                <w:sz w:val="22"/>
                <w:szCs w:val="22"/>
              </w:rPr>
              <w:t>фронтальное занятие при условии свободы участия в нем (средняя группа);</w:t>
            </w:r>
          </w:p>
          <w:p w:rsidR="00786C08" w:rsidRPr="002B21F3" w:rsidRDefault="00786C08" w:rsidP="001B5621">
            <w:pPr>
              <w:pStyle w:val="24"/>
              <w:numPr>
                <w:ilvl w:val="0"/>
                <w:numId w:val="260"/>
              </w:numPr>
              <w:shd w:val="clear" w:color="auto" w:fill="auto"/>
              <w:tabs>
                <w:tab w:val="left" w:pos="130"/>
                <w:tab w:val="left" w:pos="385"/>
              </w:tabs>
              <w:spacing w:before="0" w:line="250" w:lineRule="exact"/>
              <w:ind w:left="0" w:firstLine="212"/>
              <w:rPr>
                <w:rStyle w:val="2105pt"/>
                <w:rFonts w:eastAsia="Calibri"/>
                <w:sz w:val="22"/>
                <w:szCs w:val="22"/>
              </w:rPr>
            </w:pPr>
            <w:r w:rsidRPr="002B21F3">
              <w:rPr>
                <w:rStyle w:val="2105pt"/>
                <w:rFonts w:eastAsia="Calibri"/>
                <w:sz w:val="22"/>
                <w:szCs w:val="22"/>
              </w:rPr>
              <w:lastRenderedPageBreak/>
              <w:t>свободные беседы.</w:t>
            </w:r>
          </w:p>
          <w:p w:rsidR="00786C08" w:rsidRPr="002B21F3" w:rsidRDefault="00786C08" w:rsidP="001B5621">
            <w:pPr>
              <w:pStyle w:val="24"/>
              <w:numPr>
                <w:ilvl w:val="0"/>
                <w:numId w:val="260"/>
              </w:numPr>
              <w:shd w:val="clear" w:color="auto" w:fill="auto"/>
              <w:tabs>
                <w:tab w:val="left" w:pos="130"/>
                <w:tab w:val="left" w:pos="385"/>
              </w:tabs>
              <w:spacing w:before="0" w:line="250" w:lineRule="exact"/>
              <w:ind w:left="0" w:firstLine="212"/>
              <w:rPr>
                <w:sz w:val="22"/>
                <w:szCs w:val="22"/>
              </w:rPr>
            </w:pPr>
            <w:r w:rsidRPr="002B21F3">
              <w:rPr>
                <w:rStyle w:val="2105pt"/>
                <w:rFonts w:eastAsia="Calibri"/>
                <w:sz w:val="22"/>
                <w:szCs w:val="22"/>
              </w:rPr>
              <w:t xml:space="preserve"> Самостоятельная деятельность в развивающей среде.</w:t>
            </w:r>
          </w:p>
          <w:p w:rsidR="00786C08" w:rsidRPr="002B21F3" w:rsidRDefault="00786C08" w:rsidP="001B5621">
            <w:pPr>
              <w:pStyle w:val="TableParagraph"/>
              <w:numPr>
                <w:ilvl w:val="0"/>
                <w:numId w:val="260"/>
              </w:numPr>
              <w:tabs>
                <w:tab w:val="left" w:pos="385"/>
              </w:tabs>
              <w:ind w:left="0" w:firstLine="212"/>
              <w:jc w:val="both"/>
            </w:pPr>
            <w:r w:rsidRPr="002B21F3">
              <w:t>Наблюдения</w:t>
            </w:r>
          </w:p>
          <w:p w:rsidR="00786C08" w:rsidRPr="002B21F3" w:rsidRDefault="00786C08" w:rsidP="001B5621">
            <w:pPr>
              <w:pStyle w:val="TableParagraph"/>
              <w:numPr>
                <w:ilvl w:val="0"/>
                <w:numId w:val="260"/>
              </w:numPr>
              <w:tabs>
                <w:tab w:val="left" w:pos="385"/>
              </w:tabs>
              <w:ind w:left="0" w:firstLine="212"/>
              <w:jc w:val="both"/>
            </w:pPr>
            <w:r w:rsidRPr="002B21F3">
              <w:t>Рассматривание</w:t>
            </w:r>
          </w:p>
          <w:p w:rsidR="00786C08" w:rsidRPr="002B21F3" w:rsidRDefault="00786C08" w:rsidP="001B5621">
            <w:pPr>
              <w:pStyle w:val="TableParagraph"/>
              <w:numPr>
                <w:ilvl w:val="0"/>
                <w:numId w:val="260"/>
              </w:numPr>
              <w:tabs>
                <w:tab w:val="left" w:pos="385"/>
              </w:tabs>
              <w:ind w:left="0" w:firstLine="212"/>
              <w:jc w:val="both"/>
            </w:pPr>
            <w:r w:rsidRPr="002B21F3">
              <w:t>Беседы, вопросы</w:t>
            </w:r>
          </w:p>
          <w:p w:rsidR="00786C08" w:rsidRPr="002B21F3" w:rsidRDefault="00786C08" w:rsidP="001B5621">
            <w:pPr>
              <w:pStyle w:val="TableParagraph"/>
              <w:numPr>
                <w:ilvl w:val="0"/>
                <w:numId w:val="260"/>
              </w:numPr>
              <w:tabs>
                <w:tab w:val="left" w:pos="385"/>
              </w:tabs>
              <w:ind w:left="0" w:firstLine="212"/>
              <w:jc w:val="both"/>
            </w:pPr>
            <w:r w:rsidRPr="002B21F3">
              <w:t>Реалистические рассказы</w:t>
            </w:r>
          </w:p>
          <w:p w:rsidR="00786C08" w:rsidRPr="002B21F3" w:rsidRDefault="00786C08" w:rsidP="001B5621">
            <w:pPr>
              <w:pStyle w:val="TableParagraph"/>
              <w:numPr>
                <w:ilvl w:val="0"/>
                <w:numId w:val="260"/>
              </w:numPr>
              <w:tabs>
                <w:tab w:val="left" w:pos="385"/>
              </w:tabs>
              <w:ind w:left="0" w:firstLine="212"/>
              <w:jc w:val="both"/>
            </w:pPr>
            <w:r w:rsidRPr="002B21F3">
              <w:t>Экскурсии по участку</w:t>
            </w:r>
          </w:p>
          <w:p w:rsidR="00786C08" w:rsidRPr="002B21F3" w:rsidRDefault="00786C08" w:rsidP="001B5621">
            <w:pPr>
              <w:pStyle w:val="TableParagraph"/>
              <w:numPr>
                <w:ilvl w:val="0"/>
                <w:numId w:val="260"/>
              </w:numPr>
              <w:tabs>
                <w:tab w:val="left" w:pos="385"/>
              </w:tabs>
              <w:ind w:left="0" w:firstLine="212"/>
              <w:jc w:val="both"/>
            </w:pPr>
            <w:r w:rsidRPr="002B21F3">
              <w:t>Конструирование</w:t>
            </w:r>
          </w:p>
          <w:p w:rsidR="00786C08" w:rsidRPr="002B21F3" w:rsidRDefault="00786C08" w:rsidP="001B5621">
            <w:pPr>
              <w:pStyle w:val="TableParagraph"/>
              <w:numPr>
                <w:ilvl w:val="0"/>
                <w:numId w:val="260"/>
              </w:numPr>
              <w:tabs>
                <w:tab w:val="left" w:pos="385"/>
              </w:tabs>
              <w:ind w:left="0" w:firstLine="212"/>
              <w:jc w:val="both"/>
            </w:pPr>
            <w:r w:rsidRPr="002B21F3">
              <w:t>Ситуативный разговор</w:t>
            </w:r>
          </w:p>
          <w:p w:rsidR="00786C08" w:rsidRPr="002B21F3" w:rsidRDefault="00786C08" w:rsidP="001B5621">
            <w:pPr>
              <w:pStyle w:val="TableParagraph"/>
              <w:numPr>
                <w:ilvl w:val="0"/>
                <w:numId w:val="260"/>
              </w:numPr>
              <w:tabs>
                <w:tab w:val="left" w:pos="385"/>
              </w:tabs>
              <w:ind w:left="0" w:firstLine="212"/>
              <w:jc w:val="both"/>
            </w:pPr>
            <w:r w:rsidRPr="002B21F3">
              <w:t>Интегративная деятельность</w:t>
            </w:r>
          </w:p>
          <w:p w:rsidR="00786C08" w:rsidRPr="002B21F3" w:rsidRDefault="00786C08" w:rsidP="001B5621">
            <w:pPr>
              <w:pStyle w:val="TableParagraph"/>
              <w:numPr>
                <w:ilvl w:val="0"/>
                <w:numId w:val="260"/>
              </w:numPr>
              <w:tabs>
                <w:tab w:val="left" w:pos="385"/>
              </w:tabs>
              <w:ind w:left="0" w:firstLine="212"/>
              <w:jc w:val="both"/>
            </w:pPr>
            <w:r w:rsidRPr="002B21F3">
              <w:t>Проблемная ситуация</w:t>
            </w:r>
          </w:p>
          <w:p w:rsidR="00786C08" w:rsidRPr="002B21F3" w:rsidRDefault="00786C08" w:rsidP="001B5621">
            <w:pPr>
              <w:pStyle w:val="TableParagraph"/>
              <w:numPr>
                <w:ilvl w:val="0"/>
                <w:numId w:val="260"/>
              </w:numPr>
              <w:tabs>
                <w:tab w:val="left" w:pos="385"/>
              </w:tabs>
              <w:ind w:left="0" w:firstLine="212"/>
              <w:jc w:val="both"/>
            </w:pPr>
            <w:r w:rsidRPr="002B21F3">
              <w:t>Упражнения (подражательного, конструктивного, творч</w:t>
            </w:r>
            <w:r w:rsidRPr="002B21F3">
              <w:t>е</w:t>
            </w:r>
            <w:r w:rsidRPr="002B21F3">
              <w:t>ского характера; игровые)</w:t>
            </w:r>
          </w:p>
          <w:p w:rsidR="00786C08" w:rsidRPr="002B21F3" w:rsidRDefault="00786C08" w:rsidP="001B5621">
            <w:pPr>
              <w:pStyle w:val="TableParagraph"/>
              <w:numPr>
                <w:ilvl w:val="0"/>
                <w:numId w:val="260"/>
              </w:numPr>
              <w:tabs>
                <w:tab w:val="left" w:pos="385"/>
              </w:tabs>
              <w:ind w:left="0" w:firstLine="212"/>
              <w:jc w:val="both"/>
            </w:pPr>
            <w:r w:rsidRPr="002B21F3">
              <w:t xml:space="preserve">Просмотр диафильмов и </w:t>
            </w:r>
            <w:r w:rsidRPr="002B21F3">
              <w:rPr>
                <w:spacing w:val="-3"/>
              </w:rPr>
              <w:t>ки</w:t>
            </w:r>
            <w:r w:rsidRPr="002B21F3">
              <w:t>нофильмов, видеофильмов, познавательных презентаций</w:t>
            </w:r>
          </w:p>
          <w:p w:rsidR="00786C08" w:rsidRPr="002B21F3" w:rsidRDefault="00786C08" w:rsidP="001B5621">
            <w:pPr>
              <w:pStyle w:val="TableParagraph"/>
              <w:numPr>
                <w:ilvl w:val="0"/>
                <w:numId w:val="260"/>
              </w:numPr>
              <w:tabs>
                <w:tab w:val="left" w:pos="385"/>
              </w:tabs>
              <w:ind w:left="0" w:firstLine="212"/>
              <w:jc w:val="both"/>
            </w:pPr>
            <w:r w:rsidRPr="002B21F3">
              <w:t>Моделирование</w:t>
            </w:r>
          </w:p>
          <w:p w:rsidR="00786C08" w:rsidRPr="002B21F3" w:rsidRDefault="00786C08" w:rsidP="001B5621">
            <w:pPr>
              <w:pStyle w:val="TableParagraph"/>
              <w:numPr>
                <w:ilvl w:val="0"/>
                <w:numId w:val="260"/>
              </w:numPr>
              <w:tabs>
                <w:tab w:val="left" w:pos="385"/>
              </w:tabs>
              <w:ind w:left="0" w:firstLine="212"/>
              <w:jc w:val="both"/>
            </w:pPr>
            <w:r w:rsidRPr="002B21F3">
              <w:t>Решение познавательных задач</w:t>
            </w:r>
          </w:p>
          <w:p w:rsidR="00786C08" w:rsidRPr="002B21F3" w:rsidRDefault="00786C08" w:rsidP="001B5621">
            <w:pPr>
              <w:pStyle w:val="TableParagraph"/>
              <w:numPr>
                <w:ilvl w:val="0"/>
                <w:numId w:val="260"/>
              </w:numPr>
              <w:tabs>
                <w:tab w:val="left" w:pos="385"/>
              </w:tabs>
              <w:ind w:left="0" w:firstLine="212"/>
              <w:jc w:val="both"/>
            </w:pPr>
            <w:r w:rsidRPr="002B21F3">
              <w:t>Задания</w:t>
            </w:r>
          </w:p>
          <w:p w:rsidR="00786C08" w:rsidRPr="002B21F3" w:rsidRDefault="00786C08" w:rsidP="00825804">
            <w:pPr>
              <w:pStyle w:val="24"/>
              <w:shd w:val="clear" w:color="auto" w:fill="auto"/>
              <w:tabs>
                <w:tab w:val="left" w:pos="385"/>
              </w:tabs>
              <w:spacing w:before="0" w:line="250" w:lineRule="exact"/>
              <w:ind w:firstLine="212"/>
              <w:rPr>
                <w:sz w:val="22"/>
                <w:szCs w:val="22"/>
              </w:rPr>
            </w:pPr>
            <w:r w:rsidRPr="002B21F3">
              <w:rPr>
                <w:rStyle w:val="2105pt0"/>
                <w:rFonts w:eastAsia="Century Schoolbook"/>
                <w:color w:val="auto"/>
                <w:sz w:val="22"/>
                <w:szCs w:val="22"/>
              </w:rPr>
              <w:t>Методы.</w:t>
            </w:r>
          </w:p>
          <w:p w:rsidR="00786C08" w:rsidRPr="002B21F3" w:rsidRDefault="00786C08" w:rsidP="00825804">
            <w:pPr>
              <w:pStyle w:val="24"/>
              <w:shd w:val="clear" w:color="auto" w:fill="auto"/>
              <w:tabs>
                <w:tab w:val="left" w:pos="385"/>
              </w:tabs>
              <w:spacing w:before="0" w:line="250" w:lineRule="exact"/>
              <w:ind w:firstLine="212"/>
              <w:rPr>
                <w:sz w:val="22"/>
                <w:szCs w:val="22"/>
              </w:rPr>
            </w:pPr>
            <w:r w:rsidRPr="002B21F3">
              <w:rPr>
                <w:rStyle w:val="2105pt0"/>
                <w:rFonts w:eastAsia="Century Schoolbook"/>
                <w:color w:val="auto"/>
                <w:sz w:val="22"/>
                <w:szCs w:val="22"/>
              </w:rPr>
              <w:t>Методы, повышающие познавательную активность;</w:t>
            </w:r>
          </w:p>
          <w:p w:rsidR="00786C08" w:rsidRPr="002B21F3" w:rsidRDefault="00786C08" w:rsidP="001B5621">
            <w:pPr>
              <w:pStyle w:val="24"/>
              <w:numPr>
                <w:ilvl w:val="0"/>
                <w:numId w:val="262"/>
              </w:numPr>
              <w:shd w:val="clear" w:color="auto" w:fill="auto"/>
              <w:tabs>
                <w:tab w:val="left" w:pos="115"/>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элементарный анализ;</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сравнение по контрасту;</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группировка и классификация;</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моделирование и конструирование;</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ответы на вопросы;</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самостоятельный поиск ответов;</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sz w:val="22"/>
                <w:szCs w:val="22"/>
              </w:rPr>
            </w:pPr>
            <w:r w:rsidRPr="002B21F3">
              <w:rPr>
                <w:rStyle w:val="4Exact"/>
                <w:rFonts w:eastAsia="Calibri"/>
                <w:sz w:val="22"/>
                <w:szCs w:val="22"/>
              </w:rPr>
              <w:t>создание проблемных ситуаций</w:t>
            </w:r>
            <w:r w:rsidRPr="002B21F3">
              <w:rPr>
                <w:rStyle w:val="2105pt"/>
                <w:rFonts w:eastAsia="Calibri"/>
                <w:sz w:val="22"/>
                <w:szCs w:val="22"/>
              </w:rPr>
              <w:t>.</w:t>
            </w:r>
          </w:p>
          <w:p w:rsidR="00786C08" w:rsidRPr="002B21F3" w:rsidRDefault="00786C08" w:rsidP="00825804">
            <w:pPr>
              <w:pStyle w:val="24"/>
              <w:shd w:val="clear" w:color="auto" w:fill="auto"/>
              <w:tabs>
                <w:tab w:val="left" w:pos="385"/>
              </w:tabs>
              <w:spacing w:before="0" w:line="250" w:lineRule="exact"/>
              <w:ind w:firstLine="212"/>
              <w:rPr>
                <w:sz w:val="22"/>
                <w:szCs w:val="22"/>
              </w:rPr>
            </w:pPr>
            <w:r w:rsidRPr="002B21F3">
              <w:rPr>
                <w:rStyle w:val="2105pt0"/>
                <w:rFonts w:eastAsia="Century Schoolbook"/>
                <w:color w:val="auto"/>
                <w:sz w:val="22"/>
                <w:szCs w:val="22"/>
              </w:rPr>
              <w:t>Методы, вызывающие эмоциональную активность:</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воображаемая ситуация;</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придумывание сказок;</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игры-драматизации;</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сюрпризные моменты и элементы новизны;</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sz w:val="22"/>
                <w:szCs w:val="22"/>
              </w:rPr>
            </w:pPr>
            <w:r w:rsidRPr="002B21F3">
              <w:rPr>
                <w:rStyle w:val="4Exact"/>
                <w:rFonts w:eastAsia="Calibri"/>
                <w:sz w:val="22"/>
                <w:szCs w:val="22"/>
              </w:rPr>
              <w:t>юмор и шутка</w:t>
            </w:r>
            <w:r w:rsidRPr="002B21F3">
              <w:rPr>
                <w:rStyle w:val="2105pt"/>
                <w:rFonts w:eastAsia="Calibri"/>
                <w:sz w:val="22"/>
                <w:szCs w:val="22"/>
              </w:rPr>
              <w:t xml:space="preserve"> (старшая группа).</w:t>
            </w:r>
          </w:p>
          <w:p w:rsidR="00786C08" w:rsidRPr="002B21F3" w:rsidRDefault="00786C08" w:rsidP="00825804">
            <w:pPr>
              <w:pStyle w:val="24"/>
              <w:shd w:val="clear" w:color="auto" w:fill="auto"/>
              <w:tabs>
                <w:tab w:val="left" w:pos="542"/>
              </w:tabs>
              <w:spacing w:before="0" w:line="250" w:lineRule="exact"/>
              <w:ind w:firstLine="212"/>
              <w:rPr>
                <w:sz w:val="22"/>
                <w:szCs w:val="22"/>
              </w:rPr>
            </w:pPr>
            <w:r w:rsidRPr="002B21F3">
              <w:rPr>
                <w:rStyle w:val="2105pt0"/>
                <w:rFonts w:eastAsia="Century Schoolbook"/>
                <w:color w:val="auto"/>
                <w:sz w:val="22"/>
                <w:szCs w:val="22"/>
              </w:rPr>
              <w:t>Методы коррекции и уточнения детских предложений:</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повторение;</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наблюдение;</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экспериментирование;</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беседа.</w:t>
            </w:r>
          </w:p>
          <w:p w:rsidR="00786C08" w:rsidRPr="002B21F3" w:rsidRDefault="00786C08" w:rsidP="00825804">
            <w:pPr>
              <w:pStyle w:val="24"/>
              <w:shd w:val="clear" w:color="auto" w:fill="auto"/>
              <w:tabs>
                <w:tab w:val="left" w:pos="542"/>
              </w:tabs>
              <w:spacing w:before="0" w:line="250" w:lineRule="exact"/>
              <w:ind w:firstLine="212"/>
              <w:rPr>
                <w:sz w:val="22"/>
                <w:szCs w:val="22"/>
              </w:rPr>
            </w:pPr>
            <w:r w:rsidRPr="002B21F3">
              <w:rPr>
                <w:rStyle w:val="2105pt0"/>
                <w:rFonts w:eastAsia="Century Schoolbook"/>
                <w:color w:val="auto"/>
                <w:sz w:val="22"/>
                <w:szCs w:val="22"/>
              </w:rPr>
              <w:t>Средства интеллектуального развитии детей:</w:t>
            </w:r>
          </w:p>
          <w:p w:rsidR="00786C08" w:rsidRPr="002B21F3" w:rsidRDefault="00786C08" w:rsidP="001B5621">
            <w:pPr>
              <w:pStyle w:val="24"/>
              <w:numPr>
                <w:ilvl w:val="0"/>
                <w:numId w:val="262"/>
              </w:numPr>
              <w:shd w:val="clear" w:color="auto" w:fill="auto"/>
              <w:tabs>
                <w:tab w:val="left" w:pos="13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организация речевого общения детей, обеспечивающая са</w:t>
            </w:r>
            <w:r w:rsidRPr="002B21F3">
              <w:rPr>
                <w:rStyle w:val="4Exact"/>
                <w:rFonts w:eastAsia="Calibri"/>
                <w:sz w:val="22"/>
                <w:szCs w:val="22"/>
              </w:rPr>
              <w:softHyphen/>
              <w:t>мостоятельное использование слов, обозначающих мат</w:t>
            </w:r>
            <w:r w:rsidRPr="002B21F3">
              <w:rPr>
                <w:rStyle w:val="4Exact"/>
                <w:rFonts w:eastAsia="Calibri"/>
                <w:sz w:val="22"/>
                <w:szCs w:val="22"/>
              </w:rPr>
              <w:t>е</w:t>
            </w:r>
            <w:r w:rsidRPr="002B21F3">
              <w:rPr>
                <w:rStyle w:val="4Exact"/>
                <w:rFonts w:eastAsia="Calibri"/>
                <w:sz w:val="22"/>
                <w:szCs w:val="22"/>
              </w:rPr>
              <w:t>ма</w:t>
            </w:r>
            <w:r w:rsidRPr="002B21F3">
              <w:rPr>
                <w:rStyle w:val="4Exact"/>
                <w:rFonts w:eastAsia="Calibri"/>
                <w:sz w:val="22"/>
                <w:szCs w:val="22"/>
              </w:rPr>
              <w:softHyphen/>
              <w:t>тические понятия. явления окружающей действительн</w:t>
            </w:r>
            <w:r w:rsidRPr="002B21F3">
              <w:rPr>
                <w:rStyle w:val="4Exact"/>
                <w:rFonts w:eastAsia="Calibri"/>
                <w:sz w:val="22"/>
                <w:szCs w:val="22"/>
              </w:rPr>
              <w:t>о</w:t>
            </w:r>
            <w:r w:rsidRPr="002B21F3">
              <w:rPr>
                <w:rStyle w:val="4Exact"/>
                <w:rFonts w:eastAsia="Calibri"/>
                <w:sz w:val="22"/>
                <w:szCs w:val="22"/>
              </w:rPr>
              <w:t>сти;</w:t>
            </w:r>
          </w:p>
          <w:p w:rsidR="00786C08" w:rsidRPr="002B21F3" w:rsidRDefault="00786C08" w:rsidP="001B5621">
            <w:pPr>
              <w:pStyle w:val="24"/>
              <w:numPr>
                <w:ilvl w:val="0"/>
                <w:numId w:val="262"/>
              </w:numPr>
              <w:shd w:val="clear" w:color="auto" w:fill="auto"/>
              <w:tabs>
                <w:tab w:val="left" w:pos="13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организация детей, предполагающая использование детьми совместных действий в освоении различных поня</w:t>
            </w:r>
            <w:r w:rsidRPr="002B21F3">
              <w:rPr>
                <w:rStyle w:val="4Exact"/>
                <w:rFonts w:eastAsia="Calibri"/>
                <w:sz w:val="22"/>
                <w:szCs w:val="22"/>
              </w:rPr>
              <w:softHyphen/>
              <w:t>тий;</w:t>
            </w:r>
          </w:p>
          <w:p w:rsidR="00786C08" w:rsidRPr="002B21F3" w:rsidRDefault="00786C08" w:rsidP="001B5621">
            <w:pPr>
              <w:pStyle w:val="24"/>
              <w:numPr>
                <w:ilvl w:val="0"/>
                <w:numId w:val="262"/>
              </w:numPr>
              <w:shd w:val="clear" w:color="auto" w:fill="auto"/>
              <w:tabs>
                <w:tab w:val="left" w:pos="125"/>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организация разнообразных форм взаимодействия: п</w:t>
            </w:r>
            <w:r w:rsidRPr="002B21F3">
              <w:rPr>
                <w:rStyle w:val="4Exact"/>
                <w:rFonts w:eastAsia="Calibri"/>
                <w:sz w:val="22"/>
                <w:szCs w:val="22"/>
              </w:rPr>
              <w:t>е</w:t>
            </w:r>
            <w:r w:rsidRPr="002B21F3">
              <w:rPr>
                <w:rStyle w:val="4Exact"/>
                <w:rFonts w:eastAsia="Calibri"/>
                <w:sz w:val="22"/>
                <w:szCs w:val="22"/>
              </w:rPr>
              <w:t>да</w:t>
            </w:r>
            <w:r w:rsidRPr="002B21F3">
              <w:rPr>
                <w:rStyle w:val="4Exact"/>
                <w:rFonts w:eastAsia="Calibri"/>
                <w:sz w:val="22"/>
                <w:szCs w:val="22"/>
              </w:rPr>
              <w:softHyphen/>
              <w:t>гог - дети, дети - дети, родители- ребенок, педагог- реб</w:t>
            </w:r>
            <w:r w:rsidRPr="002B21F3">
              <w:rPr>
                <w:rStyle w:val="4Exact"/>
                <w:rFonts w:eastAsia="Calibri"/>
                <w:sz w:val="22"/>
                <w:szCs w:val="22"/>
              </w:rPr>
              <w:t>ё</w:t>
            </w:r>
            <w:r w:rsidRPr="002B21F3">
              <w:rPr>
                <w:rStyle w:val="4Exact"/>
                <w:rFonts w:eastAsia="Calibri"/>
                <w:sz w:val="22"/>
                <w:szCs w:val="22"/>
              </w:rPr>
              <w:t>нок;</w:t>
            </w:r>
          </w:p>
          <w:p w:rsidR="00786C08" w:rsidRPr="002B21F3" w:rsidRDefault="00786C08" w:rsidP="001B5621">
            <w:pPr>
              <w:pStyle w:val="24"/>
              <w:numPr>
                <w:ilvl w:val="0"/>
                <w:numId w:val="262"/>
              </w:numPr>
              <w:shd w:val="clear" w:color="auto" w:fill="auto"/>
              <w:tabs>
                <w:tab w:val="left" w:pos="125"/>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обеспечение использования собственных, в том числе руч</w:t>
            </w:r>
            <w:r w:rsidRPr="002B21F3">
              <w:rPr>
                <w:rStyle w:val="4Exact"/>
                <w:rFonts w:eastAsia="Calibri"/>
                <w:sz w:val="22"/>
                <w:szCs w:val="22"/>
              </w:rPr>
              <w:softHyphen/>
              <w:t>ных, действий в познании количественных групп, да</w:t>
            </w:r>
            <w:r w:rsidRPr="002B21F3">
              <w:rPr>
                <w:rStyle w:val="4Exact"/>
                <w:rFonts w:eastAsia="Calibri"/>
                <w:sz w:val="22"/>
                <w:szCs w:val="22"/>
              </w:rPr>
              <w:t>ю</w:t>
            </w:r>
            <w:r w:rsidRPr="002B21F3">
              <w:rPr>
                <w:rStyle w:val="4Exact"/>
                <w:rFonts w:eastAsia="Calibri"/>
                <w:sz w:val="22"/>
                <w:szCs w:val="22"/>
              </w:rPr>
              <w:t>щих возможность накопления чувственного опыта предме</w:t>
            </w:r>
            <w:r w:rsidRPr="002B21F3">
              <w:rPr>
                <w:rStyle w:val="4Exact"/>
                <w:rFonts w:eastAsia="Calibri"/>
                <w:sz w:val="22"/>
                <w:szCs w:val="22"/>
              </w:rPr>
              <w:t>т</w:t>
            </w:r>
            <w:r w:rsidRPr="002B21F3">
              <w:rPr>
                <w:rStyle w:val="4Exact"/>
                <w:rFonts w:eastAsia="Calibri"/>
                <w:sz w:val="22"/>
                <w:szCs w:val="22"/>
              </w:rPr>
              <w:t xml:space="preserve">но </w:t>
            </w:r>
            <w:r w:rsidRPr="002B21F3">
              <w:rPr>
                <w:rStyle w:val="4Exact"/>
                <w:rFonts w:eastAsia="Calibri"/>
                <w:sz w:val="22"/>
                <w:szCs w:val="22"/>
              </w:rPr>
              <w:softHyphen/>
              <w:t>количественного содержания;</w:t>
            </w:r>
          </w:p>
          <w:p w:rsidR="00786C08" w:rsidRPr="002B21F3" w:rsidRDefault="00786C08" w:rsidP="001B5621">
            <w:pPr>
              <w:pStyle w:val="24"/>
              <w:numPr>
                <w:ilvl w:val="0"/>
                <w:numId w:val="262"/>
              </w:numPr>
              <w:shd w:val="clear" w:color="auto" w:fill="auto"/>
              <w:tabs>
                <w:tab w:val="left" w:pos="125"/>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использование разнообразного дидактического нагля</w:t>
            </w:r>
            <w:r w:rsidRPr="002B21F3">
              <w:rPr>
                <w:rStyle w:val="4Exact"/>
                <w:rFonts w:eastAsia="Calibri"/>
                <w:sz w:val="22"/>
                <w:szCs w:val="22"/>
              </w:rPr>
              <w:t>д</w:t>
            </w:r>
            <w:r w:rsidRPr="002B21F3">
              <w:rPr>
                <w:rStyle w:val="4Exact"/>
                <w:rFonts w:eastAsia="Calibri"/>
                <w:sz w:val="22"/>
                <w:szCs w:val="22"/>
              </w:rPr>
              <w:t>ного материала, способствующего выполнению каждым р</w:t>
            </w:r>
            <w:r w:rsidRPr="002B21F3">
              <w:rPr>
                <w:rStyle w:val="4Exact"/>
                <w:rFonts w:eastAsia="Calibri"/>
                <w:sz w:val="22"/>
                <w:szCs w:val="22"/>
              </w:rPr>
              <w:t>е</w:t>
            </w:r>
            <w:r w:rsidRPr="002B21F3">
              <w:rPr>
                <w:rStyle w:val="4Exact"/>
                <w:rFonts w:eastAsia="Calibri"/>
                <w:sz w:val="22"/>
                <w:szCs w:val="22"/>
              </w:rPr>
              <w:lastRenderedPageBreak/>
              <w:t>бен</w:t>
            </w:r>
            <w:r w:rsidRPr="002B21F3">
              <w:rPr>
                <w:rStyle w:val="4Exact"/>
                <w:rFonts w:eastAsia="Calibri"/>
                <w:sz w:val="22"/>
                <w:szCs w:val="22"/>
              </w:rPr>
              <w:softHyphen/>
              <w:t>ком действий с различными предметами, величинами;</w:t>
            </w:r>
          </w:p>
          <w:p w:rsidR="00786C08" w:rsidRPr="002B21F3" w:rsidRDefault="00786C08" w:rsidP="001B5621">
            <w:pPr>
              <w:pStyle w:val="24"/>
              <w:numPr>
                <w:ilvl w:val="0"/>
                <w:numId w:val="262"/>
              </w:numPr>
              <w:shd w:val="clear" w:color="auto" w:fill="auto"/>
              <w:tabs>
                <w:tab w:val="left" w:pos="134"/>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фиксация успеха, достигнутого ребенком, его аргуме</w:t>
            </w:r>
            <w:r w:rsidRPr="002B21F3">
              <w:rPr>
                <w:rStyle w:val="4Exact"/>
                <w:rFonts w:eastAsia="Calibri"/>
                <w:sz w:val="22"/>
                <w:szCs w:val="22"/>
              </w:rPr>
              <w:t>н</w:t>
            </w:r>
            <w:r w:rsidRPr="002B21F3">
              <w:rPr>
                <w:rStyle w:val="4Exact"/>
                <w:rFonts w:eastAsia="Calibri"/>
                <w:sz w:val="22"/>
                <w:szCs w:val="22"/>
              </w:rPr>
              <w:t>та</w:t>
            </w:r>
            <w:r w:rsidRPr="002B21F3">
              <w:rPr>
                <w:rStyle w:val="4Exact"/>
                <w:rFonts w:eastAsia="Calibri"/>
                <w:sz w:val="22"/>
                <w:szCs w:val="22"/>
              </w:rPr>
              <w:softHyphen/>
              <w:t>ция создает положительный эмоциональный фон для пр</w:t>
            </w:r>
            <w:r w:rsidRPr="002B21F3">
              <w:rPr>
                <w:rStyle w:val="4Exact"/>
                <w:rFonts w:eastAsia="Calibri"/>
                <w:sz w:val="22"/>
                <w:szCs w:val="22"/>
              </w:rPr>
              <w:t>о</w:t>
            </w:r>
            <w:r w:rsidRPr="002B21F3">
              <w:rPr>
                <w:rStyle w:val="4Exact"/>
                <w:rFonts w:eastAsia="Calibri"/>
                <w:sz w:val="22"/>
                <w:szCs w:val="22"/>
              </w:rPr>
              <w:t>ве</w:t>
            </w:r>
            <w:r w:rsidRPr="002B21F3">
              <w:rPr>
                <w:rStyle w:val="4Exact"/>
                <w:rFonts w:eastAsia="Calibri"/>
                <w:sz w:val="22"/>
                <w:szCs w:val="22"/>
              </w:rPr>
              <w:softHyphen/>
              <w:t>дения обучения, способствует возникновению познав</w:t>
            </w:r>
            <w:r w:rsidRPr="002B21F3">
              <w:rPr>
                <w:rStyle w:val="4Exact"/>
                <w:rFonts w:eastAsia="Calibri"/>
                <w:sz w:val="22"/>
                <w:szCs w:val="22"/>
              </w:rPr>
              <w:t>а</w:t>
            </w:r>
            <w:r w:rsidRPr="002B21F3">
              <w:rPr>
                <w:rStyle w:val="4Exact"/>
                <w:rFonts w:eastAsia="Calibri"/>
                <w:sz w:val="22"/>
                <w:szCs w:val="22"/>
              </w:rPr>
              <w:t>тель</w:t>
            </w:r>
            <w:r w:rsidRPr="002B21F3">
              <w:rPr>
                <w:rStyle w:val="4Exact"/>
                <w:rFonts w:eastAsia="Calibri"/>
                <w:sz w:val="22"/>
                <w:szCs w:val="22"/>
              </w:rPr>
              <w:softHyphen/>
              <w:t>ного интереса;</w:t>
            </w:r>
          </w:p>
          <w:p w:rsidR="00786C08" w:rsidRPr="002B21F3" w:rsidRDefault="00786C08" w:rsidP="001B5621">
            <w:pPr>
              <w:pStyle w:val="24"/>
              <w:numPr>
                <w:ilvl w:val="0"/>
                <w:numId w:val="262"/>
              </w:numPr>
              <w:shd w:val="clear" w:color="auto" w:fill="auto"/>
              <w:tabs>
                <w:tab w:val="left" w:pos="130"/>
                <w:tab w:val="left" w:pos="249"/>
                <w:tab w:val="left" w:pos="432"/>
              </w:tabs>
              <w:spacing w:before="0" w:line="250" w:lineRule="exact"/>
              <w:ind w:left="0" w:right="110" w:firstLine="212"/>
              <w:rPr>
                <w:rStyle w:val="4Exact"/>
                <w:rFonts w:eastAsia="Calibri"/>
                <w:sz w:val="22"/>
                <w:szCs w:val="22"/>
              </w:rPr>
            </w:pPr>
            <w:r w:rsidRPr="002B21F3">
              <w:rPr>
                <w:rStyle w:val="4Exact"/>
                <w:rFonts w:eastAsia="Calibri"/>
                <w:sz w:val="22"/>
                <w:szCs w:val="22"/>
              </w:rPr>
              <w:t>позиция педагога при организации жизни детей в де</w:t>
            </w:r>
            <w:r w:rsidRPr="002B21F3">
              <w:rPr>
                <w:rStyle w:val="4Exact"/>
                <w:rFonts w:eastAsia="Calibri"/>
                <w:sz w:val="22"/>
                <w:szCs w:val="22"/>
              </w:rPr>
              <w:t>т</w:t>
            </w:r>
            <w:r w:rsidRPr="002B21F3">
              <w:rPr>
                <w:rStyle w:val="4Exact"/>
                <w:rFonts w:eastAsia="Calibri"/>
                <w:sz w:val="22"/>
                <w:szCs w:val="22"/>
              </w:rPr>
              <w:t>ском саду, дающая возможность самостоятельного накопл</w:t>
            </w:r>
            <w:r w:rsidRPr="002B21F3">
              <w:rPr>
                <w:rStyle w:val="4Exact"/>
                <w:rFonts w:eastAsia="Calibri"/>
                <w:sz w:val="22"/>
                <w:szCs w:val="22"/>
              </w:rPr>
              <w:t>е</w:t>
            </w:r>
            <w:r w:rsidRPr="002B21F3">
              <w:rPr>
                <w:rStyle w:val="4Exact"/>
                <w:rFonts w:eastAsia="Calibri"/>
                <w:sz w:val="22"/>
                <w:szCs w:val="22"/>
              </w:rPr>
              <w:t>ния чувственного опыта и его осмысления;</w:t>
            </w:r>
          </w:p>
          <w:p w:rsidR="00786C08" w:rsidRPr="002B21F3" w:rsidRDefault="00786C08" w:rsidP="001B5621">
            <w:pPr>
              <w:pStyle w:val="24"/>
              <w:numPr>
                <w:ilvl w:val="0"/>
                <w:numId w:val="262"/>
              </w:numPr>
              <w:shd w:val="clear" w:color="auto" w:fill="auto"/>
              <w:tabs>
                <w:tab w:val="left" w:pos="120"/>
                <w:tab w:val="left" w:pos="249"/>
                <w:tab w:val="left" w:pos="432"/>
              </w:tabs>
              <w:spacing w:before="0" w:line="250" w:lineRule="exact"/>
              <w:ind w:left="0" w:right="110" w:firstLine="212"/>
              <w:rPr>
                <w:sz w:val="22"/>
                <w:szCs w:val="22"/>
              </w:rPr>
            </w:pPr>
            <w:r w:rsidRPr="002B21F3">
              <w:rPr>
                <w:rStyle w:val="4Exact"/>
                <w:rFonts w:eastAsia="Calibri"/>
                <w:sz w:val="22"/>
                <w:szCs w:val="22"/>
              </w:rPr>
              <w:t>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w:t>
            </w:r>
            <w:r w:rsidRPr="002B21F3">
              <w:rPr>
                <w:rStyle w:val="4Exact"/>
                <w:rFonts w:eastAsia="Calibri"/>
                <w:sz w:val="22"/>
                <w:szCs w:val="22"/>
              </w:rPr>
              <w:softHyphen/>
              <w:t>ных силах.</w:t>
            </w:r>
          </w:p>
        </w:tc>
        <w:tc>
          <w:tcPr>
            <w:tcW w:w="2530" w:type="dxa"/>
          </w:tcPr>
          <w:p w:rsidR="00786C08" w:rsidRPr="002B21F3" w:rsidRDefault="00786C08" w:rsidP="001B5621">
            <w:pPr>
              <w:pStyle w:val="TableParagraph"/>
              <w:numPr>
                <w:ilvl w:val="0"/>
                <w:numId w:val="259"/>
              </w:numPr>
              <w:tabs>
                <w:tab w:val="left" w:pos="401"/>
              </w:tabs>
              <w:ind w:left="0" w:firstLine="110"/>
            </w:pPr>
            <w:r w:rsidRPr="002B21F3">
              <w:lastRenderedPageBreak/>
              <w:t>Дидактические игры</w:t>
            </w:r>
          </w:p>
          <w:p w:rsidR="00786C08" w:rsidRPr="002B21F3" w:rsidRDefault="00786C08" w:rsidP="001B5621">
            <w:pPr>
              <w:pStyle w:val="TableParagraph"/>
              <w:numPr>
                <w:ilvl w:val="0"/>
                <w:numId w:val="259"/>
              </w:numPr>
              <w:tabs>
                <w:tab w:val="left" w:pos="401"/>
              </w:tabs>
              <w:ind w:left="0" w:firstLine="110"/>
            </w:pPr>
            <w:r w:rsidRPr="002B21F3">
              <w:t>Тематические досуги</w:t>
            </w:r>
          </w:p>
          <w:p w:rsidR="00786C08" w:rsidRPr="002B21F3" w:rsidRDefault="00786C08" w:rsidP="001B5621">
            <w:pPr>
              <w:pStyle w:val="TableParagraph"/>
              <w:numPr>
                <w:ilvl w:val="0"/>
                <w:numId w:val="259"/>
              </w:numPr>
              <w:tabs>
                <w:tab w:val="left" w:pos="401"/>
              </w:tabs>
              <w:ind w:left="0" w:firstLine="110"/>
            </w:pPr>
            <w:r w:rsidRPr="002B21F3">
              <w:t>Индивидуальная р</w:t>
            </w:r>
            <w:r w:rsidRPr="002B21F3">
              <w:t>а</w:t>
            </w:r>
            <w:r w:rsidRPr="002B21F3">
              <w:t>бота</w:t>
            </w:r>
          </w:p>
          <w:p w:rsidR="00786C08" w:rsidRPr="002B21F3" w:rsidRDefault="00786C08" w:rsidP="001B5621">
            <w:pPr>
              <w:pStyle w:val="TableParagraph"/>
              <w:numPr>
                <w:ilvl w:val="0"/>
                <w:numId w:val="259"/>
              </w:numPr>
              <w:tabs>
                <w:tab w:val="left" w:pos="401"/>
              </w:tabs>
              <w:ind w:left="0" w:firstLine="110"/>
            </w:pPr>
            <w:r w:rsidRPr="002B21F3">
              <w:t>Игра-экспериментирование</w:t>
            </w:r>
          </w:p>
          <w:p w:rsidR="00786C08" w:rsidRPr="002B21F3" w:rsidRDefault="00786C08" w:rsidP="001B5621">
            <w:pPr>
              <w:pStyle w:val="TableParagraph"/>
              <w:numPr>
                <w:ilvl w:val="0"/>
                <w:numId w:val="259"/>
              </w:numPr>
              <w:tabs>
                <w:tab w:val="left" w:pos="401"/>
              </w:tabs>
              <w:ind w:left="0" w:firstLine="110"/>
            </w:pPr>
            <w:r w:rsidRPr="002B21F3">
              <w:t>Конструирование</w:t>
            </w:r>
          </w:p>
          <w:p w:rsidR="00786C08" w:rsidRPr="002B21F3" w:rsidRDefault="00786C08" w:rsidP="001B5621">
            <w:pPr>
              <w:pStyle w:val="TableParagraph"/>
              <w:numPr>
                <w:ilvl w:val="0"/>
                <w:numId w:val="259"/>
              </w:numPr>
              <w:tabs>
                <w:tab w:val="left" w:pos="401"/>
              </w:tabs>
              <w:ind w:left="0" w:firstLine="110"/>
            </w:pPr>
            <w:r w:rsidRPr="002B21F3">
              <w:t>Рассматривание</w:t>
            </w:r>
          </w:p>
          <w:p w:rsidR="00786C08" w:rsidRPr="002B21F3" w:rsidRDefault="00786C08" w:rsidP="001B5621">
            <w:pPr>
              <w:pStyle w:val="TableParagraph"/>
              <w:numPr>
                <w:ilvl w:val="0"/>
                <w:numId w:val="259"/>
              </w:numPr>
              <w:tabs>
                <w:tab w:val="left" w:pos="401"/>
              </w:tabs>
              <w:ind w:left="0" w:firstLine="110"/>
            </w:pPr>
            <w:r w:rsidRPr="002B21F3">
              <w:t>Наблюдение,</w:t>
            </w:r>
          </w:p>
          <w:p w:rsidR="00786C08" w:rsidRPr="002B21F3" w:rsidRDefault="00786C08" w:rsidP="001B5621">
            <w:pPr>
              <w:pStyle w:val="TableParagraph"/>
              <w:numPr>
                <w:ilvl w:val="0"/>
                <w:numId w:val="259"/>
              </w:numPr>
              <w:tabs>
                <w:tab w:val="left" w:pos="401"/>
              </w:tabs>
              <w:ind w:left="0" w:firstLine="110"/>
            </w:pPr>
            <w:r w:rsidRPr="002B21F3">
              <w:t>Реалистические ра</w:t>
            </w:r>
            <w:r w:rsidRPr="002B21F3">
              <w:t>с</w:t>
            </w:r>
            <w:r w:rsidRPr="002B21F3">
              <w:t>сказы</w:t>
            </w:r>
          </w:p>
          <w:p w:rsidR="00786C08" w:rsidRPr="002B21F3" w:rsidRDefault="00786C08" w:rsidP="001B5621">
            <w:pPr>
              <w:pStyle w:val="TableParagraph"/>
              <w:numPr>
                <w:ilvl w:val="0"/>
                <w:numId w:val="259"/>
              </w:numPr>
              <w:tabs>
                <w:tab w:val="left" w:pos="401"/>
              </w:tabs>
              <w:ind w:left="0" w:firstLine="110"/>
            </w:pPr>
            <w:r w:rsidRPr="002B21F3">
              <w:lastRenderedPageBreak/>
              <w:t>Проблемная ситуация</w:t>
            </w:r>
          </w:p>
          <w:p w:rsidR="00786C08" w:rsidRPr="002B21F3" w:rsidRDefault="00786C08" w:rsidP="001B5621">
            <w:pPr>
              <w:pStyle w:val="TableParagraph"/>
              <w:numPr>
                <w:ilvl w:val="0"/>
                <w:numId w:val="259"/>
              </w:numPr>
              <w:tabs>
                <w:tab w:val="left" w:pos="401"/>
              </w:tabs>
              <w:ind w:left="0" w:firstLine="110"/>
            </w:pPr>
            <w:r w:rsidRPr="002B21F3">
              <w:t>Игры-эксперименты</w:t>
            </w:r>
          </w:p>
          <w:p w:rsidR="00786C08" w:rsidRPr="002B21F3" w:rsidRDefault="00786C08" w:rsidP="001B5621">
            <w:pPr>
              <w:pStyle w:val="TableParagraph"/>
              <w:numPr>
                <w:ilvl w:val="0"/>
                <w:numId w:val="259"/>
              </w:numPr>
              <w:tabs>
                <w:tab w:val="left" w:pos="401"/>
              </w:tabs>
              <w:ind w:left="0" w:firstLine="110"/>
            </w:pPr>
            <w:r w:rsidRPr="002B21F3">
              <w:t xml:space="preserve">Целевые прогулки </w:t>
            </w:r>
          </w:p>
          <w:p w:rsidR="00786C08" w:rsidRPr="002B21F3" w:rsidRDefault="00786C08" w:rsidP="001B5621">
            <w:pPr>
              <w:pStyle w:val="TableParagraph"/>
              <w:numPr>
                <w:ilvl w:val="0"/>
                <w:numId w:val="259"/>
              </w:numPr>
              <w:tabs>
                <w:tab w:val="left" w:pos="401"/>
              </w:tabs>
              <w:ind w:left="0" w:firstLine="110"/>
            </w:pPr>
            <w:r w:rsidRPr="002B21F3">
              <w:t>элементарные опыты</w:t>
            </w:r>
          </w:p>
          <w:p w:rsidR="00786C08" w:rsidRPr="002B21F3" w:rsidRDefault="00786C08" w:rsidP="001B5621">
            <w:pPr>
              <w:pStyle w:val="TableParagraph"/>
              <w:numPr>
                <w:ilvl w:val="0"/>
                <w:numId w:val="259"/>
              </w:numPr>
              <w:tabs>
                <w:tab w:val="left" w:pos="401"/>
              </w:tabs>
              <w:ind w:left="0" w:firstLine="110"/>
              <w:rPr>
                <w:rFonts w:eastAsia="Calibri"/>
              </w:rPr>
            </w:pPr>
            <w:r w:rsidRPr="002B21F3">
              <w:t>Лэпбук</w:t>
            </w:r>
          </w:p>
          <w:p w:rsidR="00786C08" w:rsidRPr="002B21F3" w:rsidRDefault="00786C08" w:rsidP="001B5621">
            <w:pPr>
              <w:pStyle w:val="TableParagraph"/>
              <w:numPr>
                <w:ilvl w:val="0"/>
                <w:numId w:val="259"/>
              </w:numPr>
              <w:tabs>
                <w:tab w:val="left" w:pos="401"/>
              </w:tabs>
              <w:ind w:left="0" w:firstLine="110"/>
            </w:pPr>
            <w:r w:rsidRPr="002B21F3">
              <w:t>Создание мини-му</w:t>
            </w:r>
            <w:r w:rsidRPr="002B21F3">
              <w:softHyphen/>
              <w:t>зеев, выставок, кол</w:t>
            </w:r>
            <w:r w:rsidRPr="002B21F3">
              <w:softHyphen/>
              <w:t>лекций</w:t>
            </w:r>
          </w:p>
        </w:tc>
      </w:tr>
      <w:tr w:rsidR="00786C08" w:rsidRPr="002B21F3" w:rsidTr="002B21F3">
        <w:trPr>
          <w:trHeight w:val="1266"/>
        </w:trPr>
        <w:tc>
          <w:tcPr>
            <w:tcW w:w="1650" w:type="dxa"/>
            <w:tcBorders>
              <w:right w:val="single" w:sz="6" w:space="0" w:color="000000"/>
            </w:tcBorders>
          </w:tcPr>
          <w:p w:rsidR="00786C08" w:rsidRPr="002B21F3" w:rsidRDefault="00786C08" w:rsidP="00825804">
            <w:pPr>
              <w:pStyle w:val="TableParagraph"/>
              <w:ind w:left="0"/>
              <w:rPr>
                <w:b/>
              </w:rPr>
            </w:pPr>
            <w:r w:rsidRPr="002B21F3">
              <w:rPr>
                <w:b/>
              </w:rPr>
              <w:lastRenderedPageBreak/>
              <w:t xml:space="preserve">Речевое </w:t>
            </w:r>
          </w:p>
          <w:p w:rsidR="00786C08" w:rsidRPr="002B21F3" w:rsidRDefault="00786C08" w:rsidP="00825804">
            <w:pPr>
              <w:pStyle w:val="TableParagraph"/>
              <w:ind w:left="0"/>
              <w:rPr>
                <w:b/>
              </w:rPr>
            </w:pPr>
            <w:r w:rsidRPr="002B21F3">
              <w:rPr>
                <w:b/>
              </w:rPr>
              <w:t>развитие</w:t>
            </w:r>
          </w:p>
        </w:tc>
        <w:tc>
          <w:tcPr>
            <w:tcW w:w="5895" w:type="dxa"/>
            <w:tcBorders>
              <w:left w:val="single" w:sz="6" w:space="0" w:color="000000"/>
            </w:tcBorders>
          </w:tcPr>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b/>
                <w:bCs/>
                <w:sz w:val="22"/>
                <w:szCs w:val="22"/>
              </w:rPr>
              <w:t>Формы работы:</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занятия (фронтальные, групповые, индивидуальные);</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чтение литературного произведения;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рассказ литературного произведения;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беседа о прочитанном произведении;</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обсуждение литературного произведения;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театрализованная игра;</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игра на основе сюжета литературного произведения;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изобразительная, конструктивная;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игровая деятельность по мотивам прочитанного;</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сочинение по мотивам прочитанного;</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ситуативная беседа по мотивам прочитанного;</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викторины, досуга, праздники;</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детско-родительские проекты.</w:t>
            </w:r>
          </w:p>
          <w:p w:rsidR="00786C08" w:rsidRPr="002B21F3" w:rsidRDefault="00786C08" w:rsidP="00825804">
            <w:pPr>
              <w:pStyle w:val="24"/>
              <w:shd w:val="clear" w:color="auto" w:fill="auto"/>
              <w:tabs>
                <w:tab w:val="left" w:pos="115"/>
                <w:tab w:val="left" w:pos="249"/>
                <w:tab w:val="left" w:pos="439"/>
              </w:tabs>
              <w:spacing w:before="0" w:line="250" w:lineRule="exact"/>
              <w:ind w:right="110" w:firstLine="220"/>
              <w:rPr>
                <w:rStyle w:val="4Exact"/>
                <w:rFonts w:eastAsia="Calibri"/>
                <w:sz w:val="22"/>
                <w:szCs w:val="22"/>
              </w:rPr>
            </w:pPr>
            <w:r w:rsidRPr="002B21F3">
              <w:rPr>
                <w:rStyle w:val="4Exact"/>
                <w:rFonts w:eastAsia="Calibri"/>
                <w:b/>
                <w:bCs/>
                <w:sz w:val="22"/>
                <w:szCs w:val="22"/>
              </w:rPr>
              <w:t>Методы речевого развитии детей:</w:t>
            </w:r>
          </w:p>
          <w:p w:rsidR="00786C08" w:rsidRPr="002B21F3" w:rsidRDefault="00786C08" w:rsidP="00825804">
            <w:pPr>
              <w:pStyle w:val="24"/>
              <w:shd w:val="clear" w:color="auto" w:fill="auto"/>
              <w:tabs>
                <w:tab w:val="left" w:pos="115"/>
                <w:tab w:val="left" w:pos="249"/>
                <w:tab w:val="left" w:pos="439"/>
              </w:tabs>
              <w:spacing w:before="0" w:line="250" w:lineRule="exact"/>
              <w:ind w:right="110" w:firstLine="220"/>
              <w:rPr>
                <w:rStyle w:val="4Exact"/>
                <w:rFonts w:eastAsia="Calibri"/>
                <w:b/>
                <w:i/>
                <w:sz w:val="22"/>
                <w:szCs w:val="22"/>
              </w:rPr>
            </w:pPr>
            <w:r w:rsidRPr="002B21F3">
              <w:rPr>
                <w:rStyle w:val="4Exact"/>
                <w:rFonts w:eastAsia="Calibri"/>
                <w:b/>
                <w:i/>
                <w:sz w:val="22"/>
                <w:szCs w:val="22"/>
              </w:rPr>
              <w:t>Наглядные:</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непосредственное наблюдение и его разновидности (н</w:t>
            </w:r>
            <w:r w:rsidRPr="002B21F3">
              <w:rPr>
                <w:rStyle w:val="4Exact"/>
                <w:rFonts w:eastAsia="Calibri"/>
                <w:sz w:val="22"/>
                <w:szCs w:val="22"/>
              </w:rPr>
              <w:t>а</w:t>
            </w:r>
            <w:r w:rsidRPr="002B21F3">
              <w:rPr>
                <w:rStyle w:val="4Exact"/>
                <w:rFonts w:eastAsia="Calibri"/>
                <w:sz w:val="22"/>
                <w:szCs w:val="22"/>
              </w:rPr>
              <w:t>блюдение в природе, экскурсии);</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опосредованное наблюдение (изобразительная нагляд</w:t>
            </w:r>
            <w:r w:rsidRPr="002B21F3">
              <w:rPr>
                <w:rStyle w:val="4Exact"/>
                <w:rFonts w:eastAsia="Calibri"/>
                <w:sz w:val="22"/>
                <w:szCs w:val="22"/>
              </w:rPr>
              <w:softHyphen/>
              <w:t>ность: рассматривание игрушек и картин, рассказывание по игрушкам и картинам);</w:t>
            </w:r>
          </w:p>
          <w:p w:rsidR="00786C08" w:rsidRPr="002B21F3" w:rsidRDefault="00786C08" w:rsidP="00825804">
            <w:pPr>
              <w:pStyle w:val="24"/>
              <w:shd w:val="clear" w:color="auto" w:fill="auto"/>
              <w:tabs>
                <w:tab w:val="left" w:pos="115"/>
                <w:tab w:val="left" w:pos="249"/>
                <w:tab w:val="left" w:pos="439"/>
              </w:tabs>
              <w:spacing w:before="0" w:line="250" w:lineRule="exact"/>
              <w:ind w:right="110" w:firstLine="220"/>
              <w:rPr>
                <w:rStyle w:val="4Exact"/>
                <w:rFonts w:eastAsia="Calibri"/>
                <w:b/>
                <w:i/>
                <w:sz w:val="22"/>
                <w:szCs w:val="22"/>
              </w:rPr>
            </w:pPr>
            <w:r w:rsidRPr="002B21F3">
              <w:rPr>
                <w:rStyle w:val="4Exact"/>
                <w:rFonts w:eastAsia="Calibri"/>
                <w:b/>
                <w:i/>
                <w:sz w:val="22"/>
                <w:szCs w:val="22"/>
              </w:rPr>
              <w:t>Словесные:</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чтение и рассказывание художественных произведений;</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обобщающая беседа;</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заучивание наизусть;</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пересказ;</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обобщающая беседа;</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 xml:space="preserve">рассказывание без опоры на наглядный материал. </w:t>
            </w:r>
          </w:p>
          <w:p w:rsidR="00786C08" w:rsidRPr="002B21F3" w:rsidRDefault="00786C08" w:rsidP="00825804">
            <w:pPr>
              <w:pStyle w:val="45"/>
              <w:shd w:val="clear" w:color="auto" w:fill="auto"/>
              <w:tabs>
                <w:tab w:val="left" w:pos="115"/>
                <w:tab w:val="left" w:pos="249"/>
                <w:tab w:val="left" w:pos="439"/>
              </w:tabs>
              <w:spacing w:before="0" w:after="0" w:line="250" w:lineRule="exact"/>
              <w:ind w:right="110" w:firstLine="220"/>
              <w:jc w:val="left"/>
              <w:rPr>
                <w:rStyle w:val="4Exact"/>
                <w:rFonts w:eastAsia="Calibri"/>
                <w:b/>
                <w:i/>
                <w:sz w:val="22"/>
                <w:szCs w:val="22"/>
                <w:lang w:val="en-US"/>
              </w:rPr>
            </w:pPr>
            <w:r w:rsidRPr="002B21F3">
              <w:rPr>
                <w:rStyle w:val="4Exact"/>
                <w:rFonts w:eastAsia="Calibri"/>
                <w:b/>
                <w:i/>
                <w:sz w:val="22"/>
                <w:szCs w:val="22"/>
                <w:lang w:val="en-US"/>
              </w:rPr>
              <w:t>Практи</w:t>
            </w:r>
            <w:r w:rsidRPr="002B21F3">
              <w:rPr>
                <w:rStyle w:val="4Exact"/>
                <w:rFonts w:eastAsia="Calibri"/>
                <w:b/>
                <w:i/>
                <w:sz w:val="22"/>
                <w:szCs w:val="22"/>
                <w:lang w:val="en-US"/>
              </w:rPr>
              <w:softHyphen/>
              <w:t>ческие:</w:t>
            </w:r>
          </w:p>
          <w:p w:rsidR="00786C08" w:rsidRPr="002B21F3" w:rsidRDefault="00786C08" w:rsidP="001B5621">
            <w:pPr>
              <w:pStyle w:val="45"/>
              <w:numPr>
                <w:ilvl w:val="0"/>
                <w:numId w:val="262"/>
              </w:numPr>
              <w:shd w:val="clear" w:color="auto" w:fill="auto"/>
              <w:tabs>
                <w:tab w:val="left" w:pos="115"/>
                <w:tab w:val="left" w:pos="249"/>
                <w:tab w:val="left" w:pos="439"/>
              </w:tabs>
              <w:spacing w:before="0" w:after="0" w:line="250" w:lineRule="exact"/>
              <w:ind w:left="0" w:right="110" w:firstLine="220"/>
              <w:jc w:val="left"/>
              <w:rPr>
                <w:rStyle w:val="4Exact"/>
                <w:rFonts w:eastAsia="Calibri"/>
                <w:sz w:val="22"/>
                <w:szCs w:val="22"/>
                <w:lang w:val="en-US"/>
              </w:rPr>
            </w:pPr>
            <w:r w:rsidRPr="002B21F3">
              <w:rPr>
                <w:rStyle w:val="4Exact"/>
                <w:rFonts w:eastAsia="Calibri"/>
                <w:sz w:val="22"/>
                <w:szCs w:val="22"/>
                <w:lang w:val="en-US"/>
              </w:rPr>
              <w:t xml:space="preserve">дидактические игры, </w:t>
            </w:r>
          </w:p>
          <w:p w:rsidR="00786C08" w:rsidRPr="002B21F3" w:rsidRDefault="00786C08" w:rsidP="001B5621">
            <w:pPr>
              <w:pStyle w:val="45"/>
              <w:numPr>
                <w:ilvl w:val="0"/>
                <w:numId w:val="262"/>
              </w:numPr>
              <w:shd w:val="clear" w:color="auto" w:fill="auto"/>
              <w:tabs>
                <w:tab w:val="left" w:pos="115"/>
                <w:tab w:val="left" w:pos="249"/>
                <w:tab w:val="left" w:pos="439"/>
              </w:tabs>
              <w:spacing w:before="0" w:after="0" w:line="250" w:lineRule="exact"/>
              <w:ind w:left="0" w:right="110" w:firstLine="220"/>
              <w:jc w:val="left"/>
              <w:rPr>
                <w:rStyle w:val="4Exact"/>
                <w:rFonts w:eastAsia="Calibri"/>
                <w:sz w:val="22"/>
                <w:szCs w:val="22"/>
                <w:lang w:val="en-US"/>
              </w:rPr>
            </w:pPr>
            <w:r w:rsidRPr="002B21F3">
              <w:rPr>
                <w:rStyle w:val="4Exact"/>
                <w:rFonts w:eastAsia="Calibri"/>
                <w:sz w:val="22"/>
                <w:szCs w:val="22"/>
                <w:lang w:val="en-US"/>
              </w:rPr>
              <w:t xml:space="preserve">игры-драматизации, инсценировки, </w:t>
            </w:r>
          </w:p>
          <w:p w:rsidR="00786C08" w:rsidRPr="002B21F3" w:rsidRDefault="00786C08" w:rsidP="001B5621">
            <w:pPr>
              <w:pStyle w:val="45"/>
              <w:numPr>
                <w:ilvl w:val="0"/>
                <w:numId w:val="262"/>
              </w:numPr>
              <w:shd w:val="clear" w:color="auto" w:fill="auto"/>
              <w:tabs>
                <w:tab w:val="left" w:pos="115"/>
                <w:tab w:val="left" w:pos="249"/>
                <w:tab w:val="left" w:pos="439"/>
              </w:tabs>
              <w:spacing w:before="0" w:after="0" w:line="250" w:lineRule="exact"/>
              <w:ind w:left="0" w:right="110" w:firstLine="220"/>
              <w:jc w:val="left"/>
              <w:rPr>
                <w:rStyle w:val="4Exact"/>
                <w:rFonts w:eastAsia="Calibri"/>
                <w:sz w:val="22"/>
                <w:szCs w:val="22"/>
                <w:lang w:val="en-US"/>
              </w:rPr>
            </w:pPr>
            <w:r w:rsidRPr="002B21F3">
              <w:rPr>
                <w:rStyle w:val="4Exact"/>
                <w:rFonts w:eastAsia="Calibri"/>
                <w:sz w:val="22"/>
                <w:szCs w:val="22"/>
                <w:lang w:val="en-US"/>
              </w:rPr>
              <w:t xml:space="preserve">дидактические упражнения, </w:t>
            </w:r>
          </w:p>
          <w:p w:rsidR="00786C08" w:rsidRPr="002B21F3" w:rsidRDefault="00786C08" w:rsidP="001B5621">
            <w:pPr>
              <w:pStyle w:val="45"/>
              <w:numPr>
                <w:ilvl w:val="0"/>
                <w:numId w:val="262"/>
              </w:numPr>
              <w:shd w:val="clear" w:color="auto" w:fill="auto"/>
              <w:tabs>
                <w:tab w:val="left" w:pos="115"/>
                <w:tab w:val="left" w:pos="249"/>
                <w:tab w:val="left" w:pos="439"/>
              </w:tabs>
              <w:spacing w:before="0" w:after="0" w:line="250" w:lineRule="exact"/>
              <w:ind w:left="0" w:right="110" w:firstLine="220"/>
              <w:jc w:val="left"/>
              <w:rPr>
                <w:rStyle w:val="4Exact"/>
                <w:rFonts w:eastAsia="Calibri"/>
                <w:sz w:val="22"/>
                <w:szCs w:val="22"/>
                <w:lang w:val="en-US"/>
              </w:rPr>
            </w:pPr>
            <w:r w:rsidRPr="002B21F3">
              <w:rPr>
                <w:rStyle w:val="4Exact"/>
                <w:rFonts w:eastAsia="Calibri"/>
                <w:sz w:val="22"/>
                <w:szCs w:val="22"/>
                <w:lang w:val="en-US"/>
              </w:rPr>
              <w:t>хороводные игры</w:t>
            </w:r>
          </w:p>
          <w:p w:rsidR="00786C08" w:rsidRPr="002B21F3" w:rsidRDefault="00786C08" w:rsidP="001B5621">
            <w:pPr>
              <w:widowControl w:val="0"/>
              <w:numPr>
                <w:ilvl w:val="0"/>
                <w:numId w:val="262"/>
              </w:numPr>
              <w:tabs>
                <w:tab w:val="left" w:pos="115"/>
                <w:tab w:val="left" w:pos="249"/>
                <w:tab w:val="left" w:pos="439"/>
              </w:tabs>
              <w:autoSpaceDE w:val="0"/>
              <w:autoSpaceDN w:val="0"/>
              <w:spacing w:line="250" w:lineRule="exact"/>
              <w:ind w:left="0" w:right="110" w:firstLine="220"/>
              <w:rPr>
                <w:rStyle w:val="4Exact"/>
                <w:rFonts w:eastAsia="Calibri"/>
                <w:sz w:val="22"/>
                <w:szCs w:val="22"/>
                <w:lang w:val="en-US" w:eastAsia="en-US"/>
              </w:rPr>
            </w:pPr>
            <w:r w:rsidRPr="002B21F3">
              <w:rPr>
                <w:rStyle w:val="4Exact"/>
                <w:rFonts w:eastAsia="Calibri"/>
                <w:b/>
                <w:sz w:val="22"/>
                <w:szCs w:val="22"/>
                <w:lang w:val="en-US" w:eastAsia="en-US"/>
              </w:rPr>
              <w:t>Средства речевого развития: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общение взрослых и детей;</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культурная языковая среда;</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художественная литература;</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искусство;</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игра;</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20"/>
              <w:rPr>
                <w:rStyle w:val="4Exact"/>
                <w:rFonts w:eastAsia="Calibri"/>
                <w:sz w:val="22"/>
                <w:szCs w:val="22"/>
              </w:rPr>
            </w:pPr>
            <w:r w:rsidRPr="002B21F3">
              <w:rPr>
                <w:rStyle w:val="4Exact"/>
                <w:rFonts w:eastAsia="Calibri"/>
                <w:sz w:val="22"/>
                <w:szCs w:val="22"/>
              </w:rPr>
              <w:t>привлечение родителей к совместной деятельности.</w:t>
            </w:r>
          </w:p>
        </w:tc>
        <w:tc>
          <w:tcPr>
            <w:tcW w:w="2530" w:type="dxa"/>
          </w:tcPr>
          <w:p w:rsidR="00786C08" w:rsidRPr="002B21F3" w:rsidRDefault="00786C08" w:rsidP="001B5621">
            <w:pPr>
              <w:pStyle w:val="TableParagraph"/>
              <w:numPr>
                <w:ilvl w:val="0"/>
                <w:numId w:val="258"/>
              </w:numPr>
              <w:tabs>
                <w:tab w:val="left" w:pos="401"/>
              </w:tabs>
              <w:ind w:left="0" w:firstLine="72"/>
            </w:pPr>
            <w:r w:rsidRPr="002B21F3">
              <w:t>Инсценирование</w:t>
            </w:r>
          </w:p>
          <w:p w:rsidR="00786C08" w:rsidRPr="002B21F3" w:rsidRDefault="00786C08" w:rsidP="001B5621">
            <w:pPr>
              <w:pStyle w:val="TableParagraph"/>
              <w:numPr>
                <w:ilvl w:val="0"/>
                <w:numId w:val="258"/>
              </w:numPr>
              <w:tabs>
                <w:tab w:val="left" w:pos="401"/>
              </w:tabs>
              <w:ind w:left="0" w:firstLine="72"/>
            </w:pPr>
            <w:r w:rsidRPr="002B21F3">
              <w:t>Дидактические игры</w:t>
            </w:r>
          </w:p>
          <w:p w:rsidR="00786C08" w:rsidRPr="002B21F3" w:rsidRDefault="00786C08" w:rsidP="001B5621">
            <w:pPr>
              <w:pStyle w:val="TableParagraph"/>
              <w:numPr>
                <w:ilvl w:val="0"/>
                <w:numId w:val="258"/>
              </w:numPr>
              <w:tabs>
                <w:tab w:val="left" w:pos="401"/>
              </w:tabs>
              <w:ind w:left="0" w:firstLine="72"/>
            </w:pPr>
            <w:r w:rsidRPr="002B21F3">
              <w:t>Чтение</w:t>
            </w:r>
          </w:p>
          <w:p w:rsidR="00786C08" w:rsidRPr="002B21F3" w:rsidRDefault="00786C08" w:rsidP="001B5621">
            <w:pPr>
              <w:pStyle w:val="TableParagraph"/>
              <w:numPr>
                <w:ilvl w:val="0"/>
                <w:numId w:val="258"/>
              </w:numPr>
              <w:tabs>
                <w:tab w:val="left" w:pos="401"/>
              </w:tabs>
              <w:ind w:left="0" w:firstLine="72"/>
            </w:pPr>
            <w:r w:rsidRPr="002B21F3">
              <w:t>Рассматривание и</w:t>
            </w:r>
            <w:r w:rsidRPr="002B21F3">
              <w:t>л</w:t>
            </w:r>
            <w:r w:rsidRPr="002B21F3">
              <w:t>люстраций к книгам</w:t>
            </w:r>
          </w:p>
          <w:p w:rsidR="00786C08" w:rsidRPr="002B21F3" w:rsidRDefault="00786C08" w:rsidP="001B5621">
            <w:pPr>
              <w:pStyle w:val="TableParagraph"/>
              <w:numPr>
                <w:ilvl w:val="0"/>
                <w:numId w:val="258"/>
              </w:numPr>
              <w:tabs>
                <w:tab w:val="left" w:pos="401"/>
              </w:tabs>
              <w:ind w:left="0" w:firstLine="72"/>
            </w:pPr>
            <w:r w:rsidRPr="002B21F3">
              <w:t>Беседа (в том числе в процессе наблюдения за объектами природы, тр</w:t>
            </w:r>
            <w:r w:rsidRPr="002B21F3">
              <w:t>у</w:t>
            </w:r>
            <w:r w:rsidRPr="002B21F3">
              <w:t>дом взрослых).</w:t>
            </w:r>
          </w:p>
          <w:p w:rsidR="00786C08" w:rsidRPr="002B21F3" w:rsidRDefault="00786C08" w:rsidP="001B5621">
            <w:pPr>
              <w:pStyle w:val="TableParagraph"/>
              <w:numPr>
                <w:ilvl w:val="0"/>
                <w:numId w:val="258"/>
              </w:numPr>
              <w:tabs>
                <w:tab w:val="left" w:pos="401"/>
              </w:tabs>
              <w:ind w:left="0" w:firstLine="72"/>
            </w:pPr>
            <w:r w:rsidRPr="002B21F3">
              <w:t>Игра</w:t>
            </w:r>
          </w:p>
        </w:tc>
      </w:tr>
      <w:tr w:rsidR="00786C08" w:rsidRPr="002B21F3" w:rsidTr="002B21F3">
        <w:trPr>
          <w:trHeight w:val="1549"/>
        </w:trPr>
        <w:tc>
          <w:tcPr>
            <w:tcW w:w="1650" w:type="dxa"/>
            <w:tcBorders>
              <w:right w:val="single" w:sz="6" w:space="0" w:color="000000"/>
            </w:tcBorders>
          </w:tcPr>
          <w:p w:rsidR="00786C08" w:rsidRPr="002B21F3" w:rsidRDefault="00786C08" w:rsidP="00825804">
            <w:pPr>
              <w:pStyle w:val="TableParagraph"/>
              <w:ind w:left="0"/>
              <w:rPr>
                <w:b/>
              </w:rPr>
            </w:pPr>
            <w:r w:rsidRPr="002B21F3">
              <w:rPr>
                <w:b/>
              </w:rPr>
              <w:lastRenderedPageBreak/>
              <w:t>Художественно- эстетическое развитие</w:t>
            </w:r>
          </w:p>
        </w:tc>
        <w:tc>
          <w:tcPr>
            <w:tcW w:w="5895" w:type="dxa"/>
            <w:tcBorders>
              <w:left w:val="single" w:sz="6" w:space="0" w:color="000000"/>
            </w:tcBorders>
          </w:tcPr>
          <w:p w:rsidR="00786C08" w:rsidRPr="002B21F3" w:rsidRDefault="00786C08" w:rsidP="00825804">
            <w:pPr>
              <w:tabs>
                <w:tab w:val="left" w:pos="439"/>
              </w:tabs>
              <w:spacing w:line="250" w:lineRule="exact"/>
              <w:ind w:firstLine="212"/>
              <w:rPr>
                <w:sz w:val="22"/>
                <w:szCs w:val="22"/>
              </w:rPr>
            </w:pPr>
            <w:r w:rsidRPr="002B21F3">
              <w:rPr>
                <w:rStyle w:val="3Exact"/>
                <w:bCs w:val="0"/>
                <w:sz w:val="22"/>
                <w:szCs w:val="22"/>
              </w:rPr>
              <w:t>Формы работы:</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-специально-организованные занятия;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-комплексные занятия;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свободная творческая детская деятельность;</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rStyle w:val="4Exact"/>
                <w:rFonts w:eastAsia="Calibri"/>
                <w:sz w:val="22"/>
                <w:szCs w:val="22"/>
              </w:rPr>
            </w:pPr>
            <w:r w:rsidRPr="002B21F3">
              <w:rPr>
                <w:rStyle w:val="4Exact"/>
                <w:rFonts w:eastAsia="Calibri"/>
                <w:sz w:val="22"/>
                <w:szCs w:val="22"/>
              </w:rPr>
              <w:t>задания;</w:t>
            </w:r>
          </w:p>
          <w:p w:rsidR="00786C08" w:rsidRPr="002B21F3" w:rsidRDefault="00786C08" w:rsidP="001B5621">
            <w:pPr>
              <w:pStyle w:val="24"/>
              <w:numPr>
                <w:ilvl w:val="0"/>
                <w:numId w:val="262"/>
              </w:numPr>
              <w:shd w:val="clear" w:color="auto" w:fill="auto"/>
              <w:tabs>
                <w:tab w:val="left" w:pos="115"/>
                <w:tab w:val="left" w:pos="249"/>
                <w:tab w:val="left" w:pos="439"/>
              </w:tabs>
              <w:spacing w:before="0" w:line="250" w:lineRule="exact"/>
              <w:ind w:left="0" w:right="110" w:firstLine="212"/>
              <w:rPr>
                <w:b/>
                <w:sz w:val="22"/>
                <w:szCs w:val="22"/>
              </w:rPr>
            </w:pPr>
            <w:r w:rsidRPr="002B21F3">
              <w:rPr>
                <w:rStyle w:val="4Exact"/>
                <w:rFonts w:eastAsia="Calibri"/>
                <w:sz w:val="22"/>
                <w:szCs w:val="22"/>
              </w:rPr>
              <w:t>игры: сюжетно</w:t>
            </w:r>
            <w:r w:rsidRPr="002B21F3">
              <w:rPr>
                <w:rStyle w:val="4Exact"/>
                <w:sz w:val="22"/>
                <w:szCs w:val="22"/>
              </w:rPr>
              <w:t xml:space="preserve">-ролевая, дидактическая, подвижная. </w:t>
            </w:r>
            <w:r w:rsidRPr="002B21F3">
              <w:rPr>
                <w:rStyle w:val="4Exact"/>
                <w:b/>
                <w:sz w:val="22"/>
                <w:szCs w:val="22"/>
              </w:rPr>
              <w:t>Методы:</w:t>
            </w:r>
          </w:p>
          <w:p w:rsidR="00786C08" w:rsidRPr="002B21F3" w:rsidRDefault="00786C08" w:rsidP="001B5621">
            <w:pPr>
              <w:pStyle w:val="45"/>
              <w:numPr>
                <w:ilvl w:val="0"/>
                <w:numId w:val="262"/>
              </w:numPr>
              <w:shd w:val="clear" w:color="auto" w:fill="auto"/>
              <w:tabs>
                <w:tab w:val="left" w:pos="120"/>
                <w:tab w:val="left" w:pos="439"/>
              </w:tabs>
              <w:spacing w:before="0" w:after="0" w:line="250" w:lineRule="exact"/>
              <w:ind w:left="0" w:firstLine="212"/>
              <w:jc w:val="both"/>
              <w:rPr>
                <w:sz w:val="22"/>
                <w:szCs w:val="22"/>
              </w:rPr>
            </w:pPr>
            <w:r w:rsidRPr="002B21F3">
              <w:rPr>
                <w:rStyle w:val="4Exact"/>
                <w:rFonts w:eastAsiaTheme="minorHAnsi"/>
                <w:sz w:val="22"/>
                <w:szCs w:val="22"/>
              </w:rPr>
              <w:t>побуждения к сопереживанию:</w:t>
            </w:r>
          </w:p>
          <w:p w:rsidR="00786C08" w:rsidRPr="002B21F3" w:rsidRDefault="00786C08" w:rsidP="001B5621">
            <w:pPr>
              <w:pStyle w:val="45"/>
              <w:numPr>
                <w:ilvl w:val="0"/>
                <w:numId w:val="262"/>
              </w:numPr>
              <w:shd w:val="clear" w:color="auto" w:fill="auto"/>
              <w:tabs>
                <w:tab w:val="left" w:pos="115"/>
                <w:tab w:val="left" w:pos="439"/>
              </w:tabs>
              <w:spacing w:before="0" w:after="0" w:line="250" w:lineRule="exact"/>
              <w:ind w:left="0" w:firstLine="212"/>
              <w:jc w:val="both"/>
              <w:rPr>
                <w:sz w:val="22"/>
                <w:szCs w:val="22"/>
              </w:rPr>
            </w:pPr>
            <w:r w:rsidRPr="002B21F3">
              <w:rPr>
                <w:rStyle w:val="4Exact"/>
                <w:rFonts w:eastAsiaTheme="minorHAnsi"/>
                <w:sz w:val="22"/>
                <w:szCs w:val="22"/>
              </w:rPr>
              <w:t>эмоциональной отзывчивости на прекрасное;</w:t>
            </w:r>
          </w:p>
          <w:p w:rsidR="00786C08" w:rsidRPr="002B21F3" w:rsidRDefault="00786C08" w:rsidP="001B5621">
            <w:pPr>
              <w:pStyle w:val="45"/>
              <w:numPr>
                <w:ilvl w:val="0"/>
                <w:numId w:val="262"/>
              </w:numPr>
              <w:shd w:val="clear" w:color="auto" w:fill="auto"/>
              <w:tabs>
                <w:tab w:val="left" w:pos="130"/>
                <w:tab w:val="left" w:pos="439"/>
              </w:tabs>
              <w:spacing w:before="0" w:after="0" w:line="250" w:lineRule="exact"/>
              <w:ind w:left="0" w:firstLine="212"/>
              <w:jc w:val="both"/>
              <w:rPr>
                <w:sz w:val="22"/>
                <w:szCs w:val="22"/>
              </w:rPr>
            </w:pPr>
            <w:r w:rsidRPr="002B21F3">
              <w:rPr>
                <w:rStyle w:val="4Exact"/>
                <w:rFonts w:eastAsiaTheme="minorHAnsi"/>
                <w:sz w:val="22"/>
                <w:szCs w:val="22"/>
              </w:rPr>
              <w:t>формирования эстетического восприятия, первоначал</w:t>
            </w:r>
            <w:r w:rsidRPr="002B21F3">
              <w:rPr>
                <w:rStyle w:val="4Exact"/>
                <w:rFonts w:eastAsiaTheme="minorHAnsi"/>
                <w:sz w:val="22"/>
                <w:szCs w:val="22"/>
              </w:rPr>
              <w:t>ь</w:t>
            </w:r>
            <w:r w:rsidRPr="002B21F3">
              <w:rPr>
                <w:rStyle w:val="4Exact"/>
                <w:rFonts w:eastAsiaTheme="minorHAnsi"/>
                <w:sz w:val="22"/>
                <w:szCs w:val="22"/>
              </w:rPr>
              <w:t>ных проявлений вкуса;</w:t>
            </w:r>
          </w:p>
          <w:p w:rsidR="00786C08" w:rsidRPr="002B21F3" w:rsidRDefault="00786C08" w:rsidP="001B5621">
            <w:pPr>
              <w:pStyle w:val="45"/>
              <w:numPr>
                <w:ilvl w:val="0"/>
                <w:numId w:val="262"/>
              </w:numPr>
              <w:shd w:val="clear" w:color="auto" w:fill="auto"/>
              <w:tabs>
                <w:tab w:val="left" w:pos="120"/>
                <w:tab w:val="left" w:pos="439"/>
              </w:tabs>
              <w:spacing w:before="0" w:after="0" w:line="250" w:lineRule="exact"/>
              <w:ind w:left="0" w:firstLine="212"/>
              <w:jc w:val="both"/>
              <w:rPr>
                <w:sz w:val="22"/>
                <w:szCs w:val="22"/>
              </w:rPr>
            </w:pPr>
            <w:r w:rsidRPr="002B21F3">
              <w:rPr>
                <w:rStyle w:val="4Exact"/>
                <w:rFonts w:eastAsiaTheme="minorHAnsi"/>
                <w:sz w:val="22"/>
                <w:szCs w:val="22"/>
              </w:rPr>
              <w:t>приучения, упражнения в практических действиях;</w:t>
            </w:r>
          </w:p>
          <w:p w:rsidR="00786C08" w:rsidRPr="002B21F3" w:rsidRDefault="00786C08" w:rsidP="001B5621">
            <w:pPr>
              <w:pStyle w:val="45"/>
              <w:numPr>
                <w:ilvl w:val="0"/>
                <w:numId w:val="262"/>
              </w:numPr>
              <w:shd w:val="clear" w:color="auto" w:fill="auto"/>
              <w:tabs>
                <w:tab w:val="left" w:pos="130"/>
                <w:tab w:val="left" w:pos="439"/>
              </w:tabs>
              <w:spacing w:before="0" w:after="0" w:line="250" w:lineRule="exact"/>
              <w:ind w:left="0" w:firstLine="212"/>
              <w:jc w:val="left"/>
              <w:rPr>
                <w:rStyle w:val="4Exact"/>
                <w:rFonts w:eastAsia="Calibri"/>
                <w:b/>
                <w:bCs/>
                <w:sz w:val="22"/>
                <w:szCs w:val="22"/>
              </w:rPr>
            </w:pPr>
            <w:r w:rsidRPr="002B21F3">
              <w:rPr>
                <w:rStyle w:val="4Exact"/>
                <w:rFonts w:eastAsiaTheme="minorHAnsi"/>
                <w:sz w:val="22"/>
                <w:szCs w:val="22"/>
              </w:rPr>
              <w:t>поисковых ситуаций, побуждающих к творческим и прак</w:t>
            </w:r>
            <w:r w:rsidRPr="002B21F3">
              <w:rPr>
                <w:rStyle w:val="4Exact"/>
                <w:rFonts w:eastAsiaTheme="minorHAnsi"/>
                <w:sz w:val="22"/>
                <w:szCs w:val="22"/>
              </w:rPr>
              <w:softHyphen/>
              <w:t xml:space="preserve">тическим действиям. </w:t>
            </w:r>
          </w:p>
        </w:tc>
        <w:tc>
          <w:tcPr>
            <w:tcW w:w="2530" w:type="dxa"/>
          </w:tcPr>
          <w:p w:rsidR="00786C08" w:rsidRPr="002B21F3" w:rsidRDefault="00786C08" w:rsidP="001B5621">
            <w:pPr>
              <w:pStyle w:val="45"/>
              <w:numPr>
                <w:ilvl w:val="0"/>
                <w:numId w:val="258"/>
              </w:numPr>
              <w:shd w:val="clear" w:color="auto" w:fill="auto"/>
              <w:tabs>
                <w:tab w:val="left" w:pos="192"/>
                <w:tab w:val="left" w:pos="432"/>
              </w:tabs>
              <w:spacing w:before="0" w:after="0" w:line="250" w:lineRule="exact"/>
              <w:ind w:left="0" w:firstLine="110"/>
              <w:jc w:val="both"/>
              <w:rPr>
                <w:rStyle w:val="4Exact"/>
                <w:rFonts w:eastAsiaTheme="minorHAnsi"/>
                <w:sz w:val="22"/>
                <w:szCs w:val="22"/>
              </w:rPr>
            </w:pPr>
            <w:r w:rsidRPr="002B21F3">
              <w:rPr>
                <w:rStyle w:val="4Exact"/>
                <w:rFonts w:eastAsiaTheme="minorHAnsi"/>
                <w:sz w:val="22"/>
                <w:szCs w:val="22"/>
              </w:rPr>
              <w:t>Музыкально-художественные досуги</w:t>
            </w:r>
          </w:p>
          <w:p w:rsidR="00786C08" w:rsidRPr="002B21F3" w:rsidRDefault="00786C08" w:rsidP="001B5621">
            <w:pPr>
              <w:pStyle w:val="45"/>
              <w:numPr>
                <w:ilvl w:val="0"/>
                <w:numId w:val="258"/>
              </w:numPr>
              <w:shd w:val="clear" w:color="auto" w:fill="auto"/>
              <w:tabs>
                <w:tab w:val="left" w:pos="192"/>
                <w:tab w:val="left" w:pos="432"/>
              </w:tabs>
              <w:spacing w:before="0" w:after="0" w:line="250" w:lineRule="exact"/>
              <w:ind w:left="0" w:firstLine="110"/>
              <w:jc w:val="both"/>
              <w:rPr>
                <w:rStyle w:val="4Exact"/>
                <w:rFonts w:eastAsiaTheme="minorHAnsi"/>
                <w:sz w:val="22"/>
                <w:szCs w:val="22"/>
              </w:rPr>
            </w:pPr>
            <w:r w:rsidRPr="002B21F3">
              <w:rPr>
                <w:rStyle w:val="4Exact"/>
                <w:rFonts w:eastAsiaTheme="minorHAnsi"/>
                <w:sz w:val="22"/>
                <w:szCs w:val="22"/>
              </w:rPr>
              <w:t>Музыкальные импр</w:t>
            </w:r>
            <w:r w:rsidRPr="002B21F3">
              <w:rPr>
                <w:rStyle w:val="4Exact"/>
                <w:rFonts w:eastAsiaTheme="minorHAnsi"/>
                <w:sz w:val="22"/>
                <w:szCs w:val="22"/>
              </w:rPr>
              <w:t>о</w:t>
            </w:r>
            <w:r w:rsidRPr="002B21F3">
              <w:rPr>
                <w:rStyle w:val="4Exact"/>
                <w:rFonts w:eastAsiaTheme="minorHAnsi"/>
                <w:sz w:val="22"/>
                <w:szCs w:val="22"/>
              </w:rPr>
              <w:t>визации</w:t>
            </w:r>
          </w:p>
          <w:p w:rsidR="00786C08" w:rsidRPr="002B21F3" w:rsidRDefault="00786C08" w:rsidP="001B5621">
            <w:pPr>
              <w:pStyle w:val="45"/>
              <w:numPr>
                <w:ilvl w:val="0"/>
                <w:numId w:val="258"/>
              </w:numPr>
              <w:shd w:val="clear" w:color="auto" w:fill="auto"/>
              <w:tabs>
                <w:tab w:val="left" w:pos="192"/>
                <w:tab w:val="left" w:pos="432"/>
              </w:tabs>
              <w:spacing w:before="0" w:after="0" w:line="250" w:lineRule="exact"/>
              <w:ind w:left="0" w:firstLine="110"/>
              <w:jc w:val="both"/>
              <w:rPr>
                <w:rStyle w:val="4Exact"/>
                <w:rFonts w:eastAsiaTheme="minorHAnsi"/>
                <w:sz w:val="22"/>
                <w:szCs w:val="22"/>
              </w:rPr>
            </w:pPr>
            <w:r w:rsidRPr="002B21F3">
              <w:rPr>
                <w:rStyle w:val="4Exact"/>
                <w:rFonts w:eastAsiaTheme="minorHAnsi"/>
                <w:sz w:val="22"/>
                <w:szCs w:val="22"/>
              </w:rPr>
              <w:t>Хороводные игры</w:t>
            </w:r>
          </w:p>
          <w:p w:rsidR="00786C08" w:rsidRPr="002B21F3" w:rsidRDefault="00786C08" w:rsidP="001B5621">
            <w:pPr>
              <w:pStyle w:val="45"/>
              <w:numPr>
                <w:ilvl w:val="0"/>
                <w:numId w:val="258"/>
              </w:numPr>
              <w:shd w:val="clear" w:color="auto" w:fill="auto"/>
              <w:tabs>
                <w:tab w:val="left" w:pos="192"/>
                <w:tab w:val="left" w:pos="432"/>
              </w:tabs>
              <w:spacing w:before="0" w:after="0" w:line="250" w:lineRule="exact"/>
              <w:ind w:left="0" w:firstLine="110"/>
              <w:jc w:val="both"/>
              <w:rPr>
                <w:rStyle w:val="4Exact"/>
                <w:rFonts w:eastAsiaTheme="minorHAnsi"/>
                <w:sz w:val="22"/>
                <w:szCs w:val="22"/>
              </w:rPr>
            </w:pPr>
            <w:r w:rsidRPr="002B21F3">
              <w:rPr>
                <w:rStyle w:val="4Exact"/>
                <w:rFonts w:eastAsiaTheme="minorHAnsi"/>
                <w:sz w:val="22"/>
                <w:szCs w:val="22"/>
              </w:rPr>
              <w:t>Предвижные вы</w:t>
            </w:r>
            <w:r w:rsidRPr="002B21F3">
              <w:rPr>
                <w:rStyle w:val="4Exact"/>
                <w:rFonts w:eastAsiaTheme="minorHAnsi"/>
                <w:sz w:val="22"/>
                <w:szCs w:val="22"/>
              </w:rPr>
              <w:softHyphen/>
              <w:t>ставки –</w:t>
            </w:r>
          </w:p>
          <w:p w:rsidR="00786C08" w:rsidRPr="002B21F3" w:rsidRDefault="00786C08" w:rsidP="001B5621">
            <w:pPr>
              <w:pStyle w:val="45"/>
              <w:numPr>
                <w:ilvl w:val="0"/>
                <w:numId w:val="258"/>
              </w:numPr>
              <w:shd w:val="clear" w:color="auto" w:fill="auto"/>
              <w:tabs>
                <w:tab w:val="left" w:pos="192"/>
                <w:tab w:val="left" w:pos="432"/>
              </w:tabs>
              <w:spacing w:before="0" w:after="0" w:line="250" w:lineRule="exact"/>
              <w:ind w:left="0" w:firstLine="110"/>
              <w:jc w:val="both"/>
              <w:rPr>
                <w:rStyle w:val="4Exact"/>
                <w:rFonts w:eastAsiaTheme="minorHAnsi"/>
                <w:sz w:val="22"/>
                <w:szCs w:val="22"/>
              </w:rPr>
            </w:pPr>
            <w:r w:rsidRPr="002B21F3">
              <w:rPr>
                <w:rStyle w:val="4Exact"/>
                <w:rFonts w:eastAsiaTheme="minorHAnsi"/>
                <w:sz w:val="22"/>
                <w:szCs w:val="22"/>
              </w:rPr>
              <w:t>Картинная га</w:t>
            </w:r>
            <w:r w:rsidRPr="002B21F3">
              <w:rPr>
                <w:rStyle w:val="4Exact"/>
                <w:rFonts w:eastAsiaTheme="minorHAnsi"/>
                <w:sz w:val="22"/>
                <w:szCs w:val="22"/>
              </w:rPr>
              <w:softHyphen/>
              <w:t>лерея.</w:t>
            </w:r>
          </w:p>
          <w:p w:rsidR="00786C08" w:rsidRPr="002B21F3" w:rsidRDefault="00786C08" w:rsidP="001B5621">
            <w:pPr>
              <w:pStyle w:val="45"/>
              <w:numPr>
                <w:ilvl w:val="0"/>
                <w:numId w:val="258"/>
              </w:numPr>
              <w:shd w:val="clear" w:color="auto" w:fill="auto"/>
              <w:tabs>
                <w:tab w:val="left" w:pos="192"/>
                <w:tab w:val="left" w:pos="432"/>
              </w:tabs>
              <w:spacing w:before="0" w:after="0" w:line="250" w:lineRule="exact"/>
              <w:ind w:left="0" w:firstLine="110"/>
              <w:jc w:val="both"/>
              <w:rPr>
                <w:rStyle w:val="4Exact"/>
                <w:rFonts w:eastAsiaTheme="minorHAnsi"/>
                <w:sz w:val="22"/>
                <w:szCs w:val="22"/>
              </w:rPr>
            </w:pPr>
            <w:r w:rsidRPr="002B21F3">
              <w:rPr>
                <w:rStyle w:val="4Exact"/>
                <w:rFonts w:eastAsiaTheme="minorHAnsi"/>
                <w:sz w:val="22"/>
                <w:szCs w:val="22"/>
              </w:rPr>
              <w:t>персональные вы</w:t>
            </w:r>
            <w:r w:rsidRPr="002B21F3">
              <w:rPr>
                <w:rStyle w:val="4Exact"/>
                <w:rFonts w:eastAsiaTheme="minorHAnsi"/>
                <w:sz w:val="22"/>
                <w:szCs w:val="22"/>
              </w:rPr>
              <w:softHyphen/>
              <w:t>ставки</w:t>
            </w:r>
          </w:p>
          <w:p w:rsidR="00786C08" w:rsidRPr="002B21F3" w:rsidRDefault="00786C08" w:rsidP="001B5621">
            <w:pPr>
              <w:pStyle w:val="45"/>
              <w:numPr>
                <w:ilvl w:val="0"/>
                <w:numId w:val="257"/>
              </w:numPr>
              <w:shd w:val="clear" w:color="auto" w:fill="auto"/>
              <w:tabs>
                <w:tab w:val="left" w:pos="240"/>
                <w:tab w:val="left" w:pos="432"/>
              </w:tabs>
              <w:spacing w:before="0" w:after="0" w:line="250" w:lineRule="exact"/>
              <w:ind w:left="0" w:firstLine="212"/>
              <w:jc w:val="both"/>
              <w:rPr>
                <w:sz w:val="22"/>
                <w:szCs w:val="22"/>
              </w:rPr>
            </w:pPr>
            <w:r w:rsidRPr="002B21F3">
              <w:rPr>
                <w:sz w:val="22"/>
                <w:szCs w:val="22"/>
              </w:rPr>
              <w:t>рассматривание пр</w:t>
            </w:r>
            <w:r w:rsidRPr="002B21F3">
              <w:rPr>
                <w:sz w:val="22"/>
                <w:szCs w:val="22"/>
              </w:rPr>
              <w:t>и</w:t>
            </w:r>
            <w:r w:rsidRPr="002B21F3">
              <w:rPr>
                <w:sz w:val="22"/>
                <w:szCs w:val="22"/>
              </w:rPr>
              <w:t>влекательных предметов</w:t>
            </w:r>
          </w:p>
          <w:p w:rsidR="00786C08" w:rsidRPr="002B21F3" w:rsidRDefault="00786C08" w:rsidP="001B5621">
            <w:pPr>
              <w:pStyle w:val="TableParagraph"/>
              <w:numPr>
                <w:ilvl w:val="0"/>
                <w:numId w:val="258"/>
              </w:numPr>
              <w:tabs>
                <w:tab w:val="left" w:pos="401"/>
              </w:tabs>
              <w:ind w:left="0" w:firstLine="72"/>
            </w:pPr>
            <w:r w:rsidRPr="002B21F3">
              <w:t>Дидактические игры</w:t>
            </w:r>
          </w:p>
        </w:tc>
      </w:tr>
      <w:tr w:rsidR="00786C08" w:rsidRPr="002B21F3" w:rsidTr="002B21F3">
        <w:trPr>
          <w:trHeight w:val="4494"/>
        </w:trPr>
        <w:tc>
          <w:tcPr>
            <w:tcW w:w="1650" w:type="dxa"/>
            <w:tcBorders>
              <w:right w:val="single" w:sz="6" w:space="0" w:color="000000"/>
            </w:tcBorders>
          </w:tcPr>
          <w:p w:rsidR="00786C08" w:rsidRPr="002B21F3" w:rsidRDefault="00786C08" w:rsidP="00825804">
            <w:pPr>
              <w:pStyle w:val="TableParagraph"/>
              <w:ind w:left="0"/>
              <w:rPr>
                <w:b/>
              </w:rPr>
            </w:pPr>
          </w:p>
        </w:tc>
        <w:tc>
          <w:tcPr>
            <w:tcW w:w="5895" w:type="dxa"/>
            <w:tcBorders>
              <w:left w:val="single" w:sz="6" w:space="0" w:color="000000"/>
            </w:tcBorders>
          </w:tcPr>
          <w:p w:rsidR="00786C08" w:rsidRPr="002B21F3" w:rsidRDefault="00786C08" w:rsidP="00825804">
            <w:pPr>
              <w:pStyle w:val="45"/>
              <w:shd w:val="clear" w:color="auto" w:fill="auto"/>
              <w:tabs>
                <w:tab w:val="left" w:pos="439"/>
              </w:tabs>
              <w:spacing w:before="0" w:after="0" w:line="250" w:lineRule="exact"/>
              <w:ind w:firstLine="212"/>
              <w:jc w:val="both"/>
              <w:rPr>
                <w:b/>
                <w:sz w:val="22"/>
                <w:szCs w:val="22"/>
              </w:rPr>
            </w:pPr>
            <w:r w:rsidRPr="002B21F3">
              <w:rPr>
                <w:rStyle w:val="4Exact"/>
                <w:rFonts w:eastAsiaTheme="minorHAnsi"/>
                <w:b/>
                <w:sz w:val="22"/>
                <w:szCs w:val="22"/>
              </w:rPr>
              <w:t>Средства:</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изобразительная деятельность;</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конструирование из строительных материалов и мод</w:t>
            </w:r>
            <w:r w:rsidRPr="002B21F3">
              <w:rPr>
                <w:rStyle w:val="4Exact"/>
                <w:rFonts w:eastAsiaTheme="minorHAnsi"/>
                <w:sz w:val="22"/>
                <w:szCs w:val="22"/>
              </w:rPr>
              <w:t>у</w:t>
            </w:r>
            <w:r w:rsidRPr="002B21F3">
              <w:rPr>
                <w:rStyle w:val="4Exact"/>
                <w:rFonts w:eastAsiaTheme="minorHAnsi"/>
                <w:sz w:val="22"/>
                <w:szCs w:val="22"/>
              </w:rPr>
              <w:t>лей;</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художественное конструирование (бумага, картон и до</w:t>
            </w:r>
            <w:r w:rsidRPr="002B21F3">
              <w:rPr>
                <w:rStyle w:val="4Exact"/>
                <w:rFonts w:eastAsiaTheme="minorHAnsi"/>
                <w:sz w:val="22"/>
                <w:szCs w:val="22"/>
              </w:rPr>
              <w:softHyphen/>
              <w:t>полнительный материал, в том числе природный, бросо</w:t>
            </w:r>
            <w:r w:rsidRPr="002B21F3">
              <w:rPr>
                <w:rStyle w:val="4Exact"/>
                <w:rFonts w:eastAsiaTheme="minorHAnsi"/>
                <w:sz w:val="22"/>
                <w:szCs w:val="22"/>
              </w:rPr>
              <w:softHyphen/>
              <w:t>вый);</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музыкально-ритмическая деятельность;</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Franklin Gothic Heavy"/>
                <w:sz w:val="22"/>
                <w:szCs w:val="22"/>
              </w:rPr>
              <w:t>самостоятельная творческая деятельность.</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Экскурсии в природу(на участке)</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Рассматривание репродукций с картин, книжных илл</w:t>
            </w:r>
            <w:r w:rsidRPr="002B21F3">
              <w:rPr>
                <w:rStyle w:val="4Exact"/>
                <w:rFonts w:eastAsiaTheme="minorHAnsi"/>
                <w:sz w:val="22"/>
                <w:szCs w:val="22"/>
              </w:rPr>
              <w:t>ю</w:t>
            </w:r>
            <w:r w:rsidRPr="002B21F3">
              <w:rPr>
                <w:rStyle w:val="4Exact"/>
                <w:rFonts w:eastAsiaTheme="minorHAnsi"/>
                <w:sz w:val="22"/>
                <w:szCs w:val="22"/>
              </w:rPr>
              <w:t>страций, картинок, фото</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Слушание соответствующей возрасту народной, класс</w:t>
            </w:r>
            <w:r w:rsidRPr="002B21F3">
              <w:rPr>
                <w:rStyle w:val="4Exact"/>
                <w:rFonts w:eastAsiaTheme="minorHAnsi"/>
                <w:sz w:val="22"/>
                <w:szCs w:val="22"/>
              </w:rPr>
              <w:t>и</w:t>
            </w:r>
            <w:r w:rsidRPr="002B21F3">
              <w:rPr>
                <w:rStyle w:val="4Exact"/>
                <w:rFonts w:eastAsiaTheme="minorHAnsi"/>
                <w:sz w:val="22"/>
                <w:szCs w:val="22"/>
              </w:rPr>
              <w:t>ческой, детской музыки</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Экспериментирование со звуками, изобразительными материалами</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rStyle w:val="4Exact"/>
                <w:rFonts w:eastAsiaTheme="minorHAnsi"/>
                <w:sz w:val="22"/>
                <w:szCs w:val="22"/>
              </w:rPr>
            </w:pPr>
            <w:r w:rsidRPr="002B21F3">
              <w:rPr>
                <w:rStyle w:val="4Exact"/>
                <w:rFonts w:eastAsiaTheme="minorHAnsi"/>
                <w:sz w:val="22"/>
                <w:szCs w:val="22"/>
              </w:rPr>
              <w:t>Разучивание музыкальных игр, хороводов и танцев</w:t>
            </w:r>
          </w:p>
          <w:p w:rsidR="00786C08" w:rsidRPr="002B21F3" w:rsidRDefault="00786C08" w:rsidP="001B5621">
            <w:pPr>
              <w:pStyle w:val="45"/>
              <w:numPr>
                <w:ilvl w:val="0"/>
                <w:numId w:val="257"/>
              </w:numPr>
              <w:shd w:val="clear" w:color="auto" w:fill="auto"/>
              <w:tabs>
                <w:tab w:val="left" w:pos="192"/>
                <w:tab w:val="left" w:pos="432"/>
              </w:tabs>
              <w:spacing w:before="0" w:after="0" w:line="250" w:lineRule="exact"/>
              <w:ind w:left="0" w:firstLine="212"/>
              <w:jc w:val="left"/>
              <w:rPr>
                <w:sz w:val="22"/>
                <w:szCs w:val="22"/>
              </w:rPr>
            </w:pPr>
            <w:r w:rsidRPr="002B21F3">
              <w:rPr>
                <w:rStyle w:val="4Exact"/>
                <w:rFonts w:eastAsiaTheme="minorHAnsi"/>
                <w:sz w:val="22"/>
                <w:szCs w:val="22"/>
              </w:rPr>
              <w:t>Совместное пение</w:t>
            </w:r>
          </w:p>
        </w:tc>
        <w:tc>
          <w:tcPr>
            <w:tcW w:w="2530" w:type="dxa"/>
          </w:tcPr>
          <w:p w:rsidR="00786C08" w:rsidRPr="002B21F3" w:rsidRDefault="00786C08" w:rsidP="001B5621">
            <w:pPr>
              <w:pStyle w:val="TableParagraph"/>
              <w:numPr>
                <w:ilvl w:val="0"/>
                <w:numId w:val="256"/>
              </w:numPr>
              <w:tabs>
                <w:tab w:val="left" w:pos="382"/>
              </w:tabs>
              <w:ind w:left="0" w:firstLine="212"/>
              <w:jc w:val="both"/>
            </w:pPr>
            <w:r w:rsidRPr="002B21F3">
              <w:t>Самостоятельная пр</w:t>
            </w:r>
            <w:r w:rsidRPr="002B21F3">
              <w:t>о</w:t>
            </w:r>
            <w:r w:rsidRPr="002B21F3">
              <w:t>дуктивная деятельность</w:t>
            </w:r>
          </w:p>
          <w:p w:rsidR="00786C08" w:rsidRPr="002B21F3" w:rsidRDefault="00786C08" w:rsidP="001B5621">
            <w:pPr>
              <w:pStyle w:val="TableParagraph"/>
              <w:numPr>
                <w:ilvl w:val="0"/>
                <w:numId w:val="256"/>
              </w:numPr>
              <w:tabs>
                <w:tab w:val="left" w:pos="382"/>
              </w:tabs>
              <w:ind w:left="0" w:firstLine="212"/>
              <w:jc w:val="both"/>
            </w:pPr>
            <w:r w:rsidRPr="002B21F3">
              <w:t>Самостоятельная м</w:t>
            </w:r>
            <w:r w:rsidRPr="002B21F3">
              <w:t>у</w:t>
            </w:r>
            <w:r w:rsidRPr="002B21F3">
              <w:t>зыкальная деятельность</w:t>
            </w:r>
          </w:p>
          <w:p w:rsidR="00786C08" w:rsidRPr="002B21F3" w:rsidRDefault="00786C08" w:rsidP="001B5621">
            <w:pPr>
              <w:pStyle w:val="TableParagraph"/>
              <w:numPr>
                <w:ilvl w:val="0"/>
                <w:numId w:val="256"/>
              </w:numPr>
              <w:tabs>
                <w:tab w:val="left" w:pos="382"/>
              </w:tabs>
              <w:ind w:left="0" w:firstLine="212"/>
              <w:jc w:val="both"/>
            </w:pPr>
            <w:r w:rsidRPr="002B21F3">
              <w:t>Разучивание песен и танцев</w:t>
            </w:r>
          </w:p>
          <w:p w:rsidR="00786C08" w:rsidRPr="002B21F3" w:rsidRDefault="00786C08" w:rsidP="001B5621">
            <w:pPr>
              <w:pStyle w:val="TableParagraph"/>
              <w:numPr>
                <w:ilvl w:val="0"/>
                <w:numId w:val="256"/>
              </w:numPr>
              <w:tabs>
                <w:tab w:val="left" w:pos="382"/>
              </w:tabs>
              <w:ind w:left="0" w:firstLine="212"/>
              <w:jc w:val="both"/>
            </w:pPr>
            <w:r w:rsidRPr="002B21F3">
              <w:t>Танцевальные импр</w:t>
            </w:r>
            <w:r w:rsidRPr="002B21F3">
              <w:t>о</w:t>
            </w:r>
            <w:r w:rsidRPr="002B21F3">
              <w:t>визации под музыку</w:t>
            </w:r>
          </w:p>
          <w:p w:rsidR="00786C08" w:rsidRPr="002B21F3" w:rsidRDefault="00786C08" w:rsidP="001B5621">
            <w:pPr>
              <w:pStyle w:val="TableParagraph"/>
              <w:numPr>
                <w:ilvl w:val="0"/>
                <w:numId w:val="256"/>
              </w:numPr>
              <w:tabs>
                <w:tab w:val="left" w:pos="382"/>
              </w:tabs>
              <w:ind w:left="0" w:firstLine="212"/>
              <w:jc w:val="both"/>
            </w:pPr>
            <w:r w:rsidRPr="002B21F3">
              <w:t>Имитационно-театрализованные игры</w:t>
            </w:r>
          </w:p>
        </w:tc>
      </w:tr>
      <w:tr w:rsidR="00786C08" w:rsidRPr="002B21F3" w:rsidTr="002B21F3">
        <w:trPr>
          <w:trHeight w:val="1270"/>
        </w:trPr>
        <w:tc>
          <w:tcPr>
            <w:tcW w:w="1650" w:type="dxa"/>
            <w:tcBorders>
              <w:right w:val="single" w:sz="6" w:space="0" w:color="000000"/>
            </w:tcBorders>
          </w:tcPr>
          <w:p w:rsidR="00786C08" w:rsidRPr="002B21F3" w:rsidRDefault="00786C08" w:rsidP="00825804">
            <w:pPr>
              <w:pStyle w:val="TableParagraph"/>
              <w:ind w:left="0"/>
              <w:rPr>
                <w:b/>
              </w:rPr>
            </w:pPr>
            <w:r w:rsidRPr="002B21F3">
              <w:rPr>
                <w:b/>
              </w:rPr>
              <w:t>Физическое развитие</w:t>
            </w:r>
          </w:p>
        </w:tc>
        <w:tc>
          <w:tcPr>
            <w:tcW w:w="5895" w:type="dxa"/>
            <w:tcBorders>
              <w:left w:val="single" w:sz="6" w:space="0" w:color="000000"/>
            </w:tcBorders>
          </w:tcPr>
          <w:p w:rsidR="00786C08" w:rsidRPr="002B21F3" w:rsidRDefault="00786C08" w:rsidP="00825804">
            <w:pPr>
              <w:tabs>
                <w:tab w:val="left" w:pos="439"/>
              </w:tabs>
              <w:spacing w:line="250" w:lineRule="exact"/>
              <w:ind w:firstLine="212"/>
              <w:rPr>
                <w:sz w:val="22"/>
                <w:szCs w:val="22"/>
              </w:rPr>
            </w:pPr>
            <w:r w:rsidRPr="002B21F3">
              <w:rPr>
                <w:rStyle w:val="3Exact"/>
                <w:bCs w:val="0"/>
                <w:sz w:val="22"/>
                <w:szCs w:val="22"/>
              </w:rPr>
              <w:t>Формы работы:</w:t>
            </w:r>
          </w:p>
          <w:p w:rsidR="00786C08" w:rsidRPr="002B21F3" w:rsidRDefault="00786C08" w:rsidP="001B5621">
            <w:pPr>
              <w:pStyle w:val="TableParagraph"/>
              <w:numPr>
                <w:ilvl w:val="0"/>
                <w:numId w:val="190"/>
              </w:numPr>
              <w:tabs>
                <w:tab w:val="left" w:pos="416"/>
              </w:tabs>
              <w:ind w:left="0" w:firstLine="72"/>
              <w:jc w:val="both"/>
            </w:pPr>
            <w:r w:rsidRPr="002B21F3">
              <w:t>НОД по физкультуре – занятия по физическому воспит</w:t>
            </w:r>
            <w:r w:rsidRPr="002B21F3">
              <w:t>а</w:t>
            </w:r>
            <w:r w:rsidRPr="002B21F3">
              <w:t>нии (сюжетно-игровые, тематические, классические)</w:t>
            </w:r>
          </w:p>
          <w:p w:rsidR="00786C08" w:rsidRPr="002B21F3" w:rsidRDefault="00786C08" w:rsidP="001B5621">
            <w:pPr>
              <w:pStyle w:val="TableParagraph"/>
              <w:numPr>
                <w:ilvl w:val="0"/>
                <w:numId w:val="190"/>
              </w:numPr>
              <w:tabs>
                <w:tab w:val="left" w:pos="416"/>
              </w:tabs>
              <w:ind w:left="0" w:firstLine="72"/>
            </w:pPr>
            <w:r w:rsidRPr="002B21F3">
              <w:t>Прием детей в детский сад на воздухе в теплое время г</w:t>
            </w:r>
            <w:r w:rsidRPr="002B21F3">
              <w:t>о</w:t>
            </w:r>
            <w:r w:rsidRPr="002B21F3">
              <w:t>да</w:t>
            </w:r>
          </w:p>
          <w:p w:rsidR="00786C08" w:rsidRPr="002B21F3" w:rsidRDefault="00786C08" w:rsidP="001B5621">
            <w:pPr>
              <w:pStyle w:val="TableParagraph"/>
              <w:numPr>
                <w:ilvl w:val="0"/>
                <w:numId w:val="190"/>
              </w:numPr>
              <w:tabs>
                <w:tab w:val="left" w:pos="416"/>
              </w:tabs>
              <w:ind w:left="0" w:firstLine="72"/>
            </w:pPr>
            <w:r w:rsidRPr="002B21F3">
              <w:t>Утренняя гимнастика (классическая, игровая, музыкал</w:t>
            </w:r>
            <w:r w:rsidRPr="002B21F3">
              <w:t>ь</w:t>
            </w:r>
            <w:r w:rsidRPr="002B21F3">
              <w:t>но-ритмическая)</w:t>
            </w:r>
          </w:p>
          <w:p w:rsidR="00786C08" w:rsidRPr="002B21F3" w:rsidRDefault="00786C08" w:rsidP="001B5621">
            <w:pPr>
              <w:pStyle w:val="TableParagraph"/>
              <w:numPr>
                <w:ilvl w:val="0"/>
                <w:numId w:val="190"/>
              </w:numPr>
              <w:tabs>
                <w:tab w:val="left" w:pos="416"/>
              </w:tabs>
              <w:ind w:left="0" w:firstLine="72"/>
            </w:pPr>
            <w:r w:rsidRPr="002B21F3">
              <w:t>Гигиенические процедуры (обширное умывание, поло</w:t>
            </w:r>
            <w:r w:rsidRPr="002B21F3">
              <w:t>с</w:t>
            </w:r>
            <w:r w:rsidRPr="002B21F3">
              <w:t>кание рта)</w:t>
            </w:r>
          </w:p>
          <w:p w:rsidR="00786C08" w:rsidRPr="002B21F3" w:rsidRDefault="00786C08" w:rsidP="001B5621">
            <w:pPr>
              <w:pStyle w:val="TableParagraph"/>
              <w:numPr>
                <w:ilvl w:val="0"/>
                <w:numId w:val="190"/>
              </w:numPr>
              <w:tabs>
                <w:tab w:val="left" w:pos="416"/>
              </w:tabs>
              <w:ind w:left="0" w:firstLine="72"/>
            </w:pPr>
            <w:r w:rsidRPr="002B21F3">
              <w:t>Закаливание в повседневной жизни (облегченная одежда в группе, одежда по сезону на прогулке, обширное умывание, воздушные ванны)</w:t>
            </w:r>
          </w:p>
          <w:p w:rsidR="00786C08" w:rsidRPr="002B21F3" w:rsidRDefault="00786C08" w:rsidP="001B5621">
            <w:pPr>
              <w:pStyle w:val="TableParagraph"/>
              <w:numPr>
                <w:ilvl w:val="0"/>
                <w:numId w:val="190"/>
              </w:numPr>
              <w:tabs>
                <w:tab w:val="left" w:pos="416"/>
              </w:tabs>
              <w:ind w:left="0" w:firstLine="72"/>
            </w:pPr>
            <w:r w:rsidRPr="002B21F3">
              <w:t>Физкультминутки на занятиях – динамическая пауза</w:t>
            </w:r>
          </w:p>
          <w:p w:rsidR="00786C08" w:rsidRPr="002B21F3" w:rsidRDefault="00786C08" w:rsidP="001B5621">
            <w:pPr>
              <w:pStyle w:val="TableParagraph"/>
              <w:numPr>
                <w:ilvl w:val="0"/>
                <w:numId w:val="190"/>
              </w:numPr>
              <w:tabs>
                <w:tab w:val="left" w:pos="416"/>
              </w:tabs>
              <w:ind w:left="0" w:firstLine="72"/>
            </w:pPr>
            <w:r w:rsidRPr="002B21F3">
              <w:t>Прогулка в двигательной активности</w:t>
            </w:r>
          </w:p>
          <w:p w:rsidR="00786C08" w:rsidRPr="002B21F3" w:rsidRDefault="00786C08" w:rsidP="001B5621">
            <w:pPr>
              <w:pStyle w:val="TableParagraph"/>
              <w:numPr>
                <w:ilvl w:val="0"/>
                <w:numId w:val="190"/>
              </w:numPr>
              <w:tabs>
                <w:tab w:val="left" w:pos="416"/>
              </w:tabs>
              <w:ind w:left="0" w:firstLine="72"/>
            </w:pPr>
            <w:r w:rsidRPr="002B21F3">
              <w:t>Игровая беседа с элементами движений</w:t>
            </w:r>
          </w:p>
          <w:p w:rsidR="00786C08" w:rsidRPr="002B21F3" w:rsidRDefault="00786C08" w:rsidP="001B5621">
            <w:pPr>
              <w:pStyle w:val="TableParagraph"/>
              <w:numPr>
                <w:ilvl w:val="0"/>
                <w:numId w:val="190"/>
              </w:numPr>
              <w:tabs>
                <w:tab w:val="left" w:pos="416"/>
              </w:tabs>
              <w:ind w:left="0" w:firstLine="72"/>
            </w:pPr>
            <w:r w:rsidRPr="002B21F3">
              <w:t>Подвижные игры большой и малой подвижности</w:t>
            </w:r>
          </w:p>
          <w:p w:rsidR="00786C08" w:rsidRPr="002B21F3" w:rsidRDefault="00786C08" w:rsidP="001B5621">
            <w:pPr>
              <w:pStyle w:val="TableParagraph"/>
              <w:numPr>
                <w:ilvl w:val="0"/>
                <w:numId w:val="190"/>
              </w:numPr>
              <w:tabs>
                <w:tab w:val="left" w:pos="416"/>
              </w:tabs>
              <w:ind w:left="0" w:firstLine="72"/>
            </w:pPr>
            <w:r w:rsidRPr="002B21F3">
              <w:t>Игровые двигательные, коррекционные упражнения, подражательные движения</w:t>
            </w:r>
          </w:p>
          <w:p w:rsidR="00786C08" w:rsidRPr="002B21F3" w:rsidRDefault="00786C08" w:rsidP="001B5621">
            <w:pPr>
              <w:pStyle w:val="TableParagraph"/>
              <w:numPr>
                <w:ilvl w:val="0"/>
                <w:numId w:val="190"/>
              </w:numPr>
              <w:tabs>
                <w:tab w:val="left" w:pos="416"/>
              </w:tabs>
              <w:ind w:left="0" w:firstLine="72"/>
            </w:pPr>
            <w:r w:rsidRPr="002B21F3">
              <w:t>Упражнения по физическому воспитанию на улице</w:t>
            </w:r>
          </w:p>
          <w:p w:rsidR="00786C08" w:rsidRPr="002B21F3" w:rsidRDefault="00786C08" w:rsidP="001B5621">
            <w:pPr>
              <w:pStyle w:val="TableParagraph"/>
              <w:numPr>
                <w:ilvl w:val="0"/>
                <w:numId w:val="190"/>
              </w:numPr>
              <w:tabs>
                <w:tab w:val="left" w:pos="416"/>
              </w:tabs>
              <w:ind w:left="0" w:firstLine="72"/>
            </w:pPr>
            <w:r w:rsidRPr="002B21F3">
              <w:t>Дидактические игры</w:t>
            </w:r>
          </w:p>
          <w:p w:rsidR="00786C08" w:rsidRPr="002B21F3" w:rsidRDefault="00786C08" w:rsidP="001B5621">
            <w:pPr>
              <w:pStyle w:val="45"/>
              <w:numPr>
                <w:ilvl w:val="0"/>
                <w:numId w:val="276"/>
              </w:numPr>
              <w:shd w:val="clear" w:color="auto" w:fill="auto"/>
              <w:tabs>
                <w:tab w:val="left" w:pos="120"/>
              </w:tabs>
              <w:spacing w:before="0" w:after="0" w:line="250" w:lineRule="exact"/>
              <w:jc w:val="both"/>
              <w:rPr>
                <w:sz w:val="22"/>
                <w:szCs w:val="22"/>
              </w:rPr>
            </w:pPr>
            <w:r w:rsidRPr="002B21F3">
              <w:rPr>
                <w:rStyle w:val="4Exact"/>
                <w:rFonts w:eastAsiaTheme="minorHAnsi"/>
                <w:sz w:val="22"/>
                <w:szCs w:val="22"/>
              </w:rPr>
              <w:t>спортивные игры и упражнения; развлечения;</w:t>
            </w:r>
          </w:p>
          <w:p w:rsidR="00786C08" w:rsidRPr="002B21F3" w:rsidRDefault="00786C08" w:rsidP="001B5621">
            <w:pPr>
              <w:pStyle w:val="45"/>
              <w:numPr>
                <w:ilvl w:val="0"/>
                <w:numId w:val="276"/>
              </w:numPr>
              <w:shd w:val="clear" w:color="auto" w:fill="auto"/>
              <w:tabs>
                <w:tab w:val="left" w:pos="120"/>
              </w:tabs>
              <w:spacing w:before="0" w:after="0" w:line="250" w:lineRule="exact"/>
              <w:jc w:val="both"/>
              <w:rPr>
                <w:sz w:val="22"/>
                <w:szCs w:val="22"/>
              </w:rPr>
            </w:pPr>
            <w:r w:rsidRPr="002B21F3">
              <w:rPr>
                <w:rStyle w:val="4Exact"/>
                <w:rFonts w:eastAsiaTheme="minorHAnsi"/>
                <w:sz w:val="22"/>
                <w:szCs w:val="22"/>
              </w:rPr>
              <w:t>музыкальные занятия;</w:t>
            </w:r>
          </w:p>
          <w:p w:rsidR="00786C08" w:rsidRPr="002B21F3" w:rsidRDefault="00786C08" w:rsidP="001B5621">
            <w:pPr>
              <w:pStyle w:val="45"/>
              <w:numPr>
                <w:ilvl w:val="0"/>
                <w:numId w:val="276"/>
              </w:numPr>
              <w:shd w:val="clear" w:color="auto" w:fill="auto"/>
              <w:tabs>
                <w:tab w:val="left" w:pos="115"/>
              </w:tabs>
              <w:spacing w:before="0" w:after="0" w:line="250" w:lineRule="exact"/>
              <w:jc w:val="both"/>
              <w:rPr>
                <w:sz w:val="22"/>
                <w:szCs w:val="22"/>
              </w:rPr>
            </w:pPr>
            <w:r w:rsidRPr="002B21F3">
              <w:rPr>
                <w:rStyle w:val="4Exact"/>
                <w:rFonts w:eastAsiaTheme="minorHAnsi"/>
                <w:sz w:val="22"/>
                <w:szCs w:val="22"/>
              </w:rPr>
              <w:t>эстафеты, праздники, соревнования.</w:t>
            </w:r>
          </w:p>
          <w:p w:rsidR="00786C08" w:rsidRPr="002B21F3" w:rsidRDefault="00786C08" w:rsidP="00825804">
            <w:pPr>
              <w:spacing w:line="250" w:lineRule="exact"/>
              <w:rPr>
                <w:sz w:val="22"/>
                <w:szCs w:val="22"/>
              </w:rPr>
            </w:pPr>
            <w:r w:rsidRPr="002B21F3">
              <w:rPr>
                <w:rStyle w:val="3Exact"/>
                <w:bCs w:val="0"/>
                <w:sz w:val="22"/>
                <w:szCs w:val="22"/>
              </w:rPr>
              <w:lastRenderedPageBreak/>
              <w:t>Методы:</w:t>
            </w:r>
          </w:p>
          <w:p w:rsidR="00786C08" w:rsidRPr="002B21F3" w:rsidRDefault="00786C08" w:rsidP="00825804">
            <w:pPr>
              <w:pStyle w:val="45"/>
              <w:shd w:val="clear" w:color="auto" w:fill="auto"/>
              <w:spacing w:before="0" w:after="0" w:line="250" w:lineRule="exact"/>
              <w:jc w:val="both"/>
              <w:rPr>
                <w:b/>
                <w:sz w:val="22"/>
                <w:szCs w:val="22"/>
              </w:rPr>
            </w:pPr>
            <w:r w:rsidRPr="002B21F3">
              <w:rPr>
                <w:rStyle w:val="4Exact"/>
                <w:rFonts w:eastAsiaTheme="minorHAnsi"/>
                <w:b/>
                <w:sz w:val="22"/>
                <w:szCs w:val="22"/>
              </w:rPr>
              <w:t>Наглядный:</w:t>
            </w:r>
          </w:p>
          <w:p w:rsidR="00786C08" w:rsidRPr="002B21F3" w:rsidRDefault="00786C08" w:rsidP="001B5621">
            <w:pPr>
              <w:pStyle w:val="TableParagraph"/>
              <w:numPr>
                <w:ilvl w:val="0"/>
                <w:numId w:val="190"/>
              </w:numPr>
              <w:tabs>
                <w:tab w:val="left" w:pos="416"/>
              </w:tabs>
              <w:ind w:left="0" w:firstLine="72"/>
            </w:pPr>
            <w:r w:rsidRPr="002B21F3">
              <w:t>наглядно-зрительные приемы: показ физических упра</w:t>
            </w:r>
            <w:r w:rsidRPr="002B21F3">
              <w:t>ж</w:t>
            </w:r>
            <w:r w:rsidRPr="002B21F3">
              <w:t>не</w:t>
            </w:r>
            <w:r w:rsidRPr="002B21F3">
              <w:softHyphen/>
              <w:t>ний, использование наглядных пособий, имитация; зр</w:t>
            </w:r>
            <w:r w:rsidRPr="002B21F3">
              <w:t>и</w:t>
            </w:r>
            <w:r w:rsidRPr="002B21F3">
              <w:t>тель</w:t>
            </w:r>
            <w:r w:rsidRPr="002B21F3">
              <w:softHyphen/>
              <w:t>ные ориентиры.</w:t>
            </w:r>
          </w:p>
          <w:p w:rsidR="00786C08" w:rsidRPr="002B21F3" w:rsidRDefault="00786C08" w:rsidP="001B5621">
            <w:pPr>
              <w:pStyle w:val="TableParagraph"/>
              <w:numPr>
                <w:ilvl w:val="0"/>
                <w:numId w:val="190"/>
              </w:numPr>
              <w:tabs>
                <w:tab w:val="left" w:pos="416"/>
              </w:tabs>
              <w:ind w:left="0" w:firstLine="72"/>
              <w:rPr>
                <w:rStyle w:val="4Exact"/>
                <w:sz w:val="22"/>
                <w:szCs w:val="22"/>
              </w:rPr>
            </w:pPr>
            <w:r w:rsidRPr="002B21F3">
              <w:t>наглядно-слуховые</w:t>
            </w:r>
            <w:r w:rsidRPr="002B21F3">
              <w:rPr>
                <w:rStyle w:val="4Exact"/>
                <w:sz w:val="22"/>
                <w:szCs w:val="22"/>
              </w:rPr>
              <w:t xml:space="preserve"> приемы: музыкальное сопровожд</w:t>
            </w:r>
            <w:r w:rsidRPr="002B21F3">
              <w:rPr>
                <w:rStyle w:val="4Exact"/>
                <w:sz w:val="22"/>
                <w:szCs w:val="22"/>
              </w:rPr>
              <w:t>е</w:t>
            </w:r>
            <w:r w:rsidRPr="002B21F3">
              <w:rPr>
                <w:rStyle w:val="4Exact"/>
                <w:sz w:val="22"/>
                <w:szCs w:val="22"/>
              </w:rPr>
              <w:t xml:space="preserve">ние. </w:t>
            </w:r>
          </w:p>
          <w:p w:rsidR="00786C08" w:rsidRPr="002B21F3" w:rsidRDefault="00786C08" w:rsidP="001B5621">
            <w:pPr>
              <w:pStyle w:val="45"/>
              <w:numPr>
                <w:ilvl w:val="0"/>
                <w:numId w:val="276"/>
              </w:numPr>
              <w:shd w:val="clear" w:color="auto" w:fill="auto"/>
              <w:tabs>
                <w:tab w:val="left" w:pos="120"/>
              </w:tabs>
              <w:spacing w:before="0" w:after="0" w:line="250" w:lineRule="exact"/>
              <w:jc w:val="both"/>
              <w:rPr>
                <w:b/>
                <w:sz w:val="22"/>
                <w:szCs w:val="22"/>
              </w:rPr>
            </w:pPr>
            <w:r w:rsidRPr="002B21F3">
              <w:rPr>
                <w:rStyle w:val="4Exact"/>
                <w:rFonts w:eastAsiaTheme="minorHAnsi"/>
                <w:b/>
                <w:sz w:val="22"/>
                <w:szCs w:val="22"/>
              </w:rPr>
              <w:t>Словесный:</w:t>
            </w:r>
          </w:p>
          <w:p w:rsidR="00786C08" w:rsidRPr="002B21F3" w:rsidRDefault="00786C08" w:rsidP="00825804">
            <w:pPr>
              <w:pStyle w:val="TableParagraph"/>
              <w:tabs>
                <w:tab w:val="left" w:pos="416"/>
              </w:tabs>
              <w:rPr>
                <w:rStyle w:val="4Exact"/>
                <w:rFonts w:eastAsia="Franklin Gothic Heavy"/>
                <w:sz w:val="22"/>
                <w:szCs w:val="22"/>
              </w:rPr>
            </w:pPr>
            <w:r w:rsidRPr="002B21F3">
              <w:rPr>
                <w:rStyle w:val="4Exact"/>
                <w:sz w:val="22"/>
                <w:szCs w:val="22"/>
              </w:rPr>
              <w:t>объяснения, пояснения, указания, подача команд, распоря</w:t>
            </w:r>
            <w:r w:rsidRPr="002B21F3">
              <w:rPr>
                <w:rStyle w:val="4Exact"/>
                <w:sz w:val="22"/>
                <w:szCs w:val="22"/>
              </w:rPr>
              <w:softHyphen/>
              <w:t>жений, сигналов, вопросы к детям образный сюжетный рас</w:t>
            </w:r>
            <w:r w:rsidRPr="002B21F3">
              <w:rPr>
                <w:rStyle w:val="4Exact"/>
                <w:sz w:val="22"/>
                <w:szCs w:val="22"/>
              </w:rPr>
              <w:softHyphen/>
            </w:r>
            <w:r w:rsidRPr="002B21F3">
              <w:rPr>
                <w:rStyle w:val="4Exact"/>
                <w:rFonts w:eastAsia="Franklin Gothic Heavy"/>
                <w:sz w:val="22"/>
                <w:szCs w:val="22"/>
              </w:rPr>
              <w:t>сказ, беседа, словесная инструкция.</w:t>
            </w:r>
          </w:p>
          <w:p w:rsidR="00786C08" w:rsidRPr="002B21F3" w:rsidRDefault="00786C08" w:rsidP="00825804">
            <w:pPr>
              <w:pStyle w:val="TableParagraph"/>
              <w:tabs>
                <w:tab w:val="left" w:pos="416"/>
              </w:tabs>
              <w:rPr>
                <w:rStyle w:val="4Exact"/>
                <w:b/>
                <w:sz w:val="22"/>
                <w:szCs w:val="22"/>
              </w:rPr>
            </w:pPr>
            <w:r w:rsidRPr="002B21F3">
              <w:rPr>
                <w:rStyle w:val="4Exact"/>
                <w:b/>
                <w:sz w:val="22"/>
                <w:szCs w:val="22"/>
              </w:rPr>
              <w:t>Практический:</w:t>
            </w:r>
          </w:p>
          <w:p w:rsidR="00786C08" w:rsidRPr="002B21F3" w:rsidRDefault="00786C08" w:rsidP="001B5621">
            <w:pPr>
              <w:pStyle w:val="TableParagraph"/>
              <w:numPr>
                <w:ilvl w:val="0"/>
                <w:numId w:val="190"/>
              </w:numPr>
              <w:tabs>
                <w:tab w:val="left" w:pos="416"/>
              </w:tabs>
              <w:ind w:left="0" w:firstLine="72"/>
            </w:pPr>
            <w:r w:rsidRPr="002B21F3">
              <w:t>повторение упражнений без изменения и с изменениями;</w:t>
            </w:r>
          </w:p>
          <w:p w:rsidR="00786C08" w:rsidRPr="002B21F3" w:rsidRDefault="00786C08" w:rsidP="001B5621">
            <w:pPr>
              <w:pStyle w:val="TableParagraph"/>
              <w:numPr>
                <w:ilvl w:val="0"/>
                <w:numId w:val="190"/>
              </w:numPr>
              <w:tabs>
                <w:tab w:val="left" w:pos="416"/>
              </w:tabs>
              <w:ind w:left="0" w:firstLine="72"/>
              <w:rPr>
                <w:rStyle w:val="4Exact"/>
                <w:sz w:val="22"/>
                <w:szCs w:val="22"/>
              </w:rPr>
            </w:pPr>
            <w:r w:rsidRPr="002B21F3">
              <w:t>проведение</w:t>
            </w:r>
            <w:r w:rsidRPr="002B21F3">
              <w:rPr>
                <w:rStyle w:val="4Exact"/>
                <w:sz w:val="22"/>
                <w:szCs w:val="22"/>
              </w:rPr>
              <w:t xml:space="preserve"> упражнений в игровой форме.</w:t>
            </w:r>
          </w:p>
          <w:p w:rsidR="00786C08" w:rsidRPr="002B21F3" w:rsidRDefault="00786C08" w:rsidP="00825804">
            <w:pPr>
              <w:pStyle w:val="TableParagraph"/>
              <w:tabs>
                <w:tab w:val="left" w:pos="416"/>
              </w:tabs>
              <w:rPr>
                <w:rStyle w:val="3Exact"/>
                <w:bCs w:val="0"/>
                <w:sz w:val="22"/>
                <w:szCs w:val="22"/>
              </w:rPr>
            </w:pPr>
            <w:r w:rsidRPr="002B21F3">
              <w:rPr>
                <w:rStyle w:val="3Exact"/>
                <w:bCs w:val="0"/>
                <w:sz w:val="22"/>
                <w:szCs w:val="22"/>
              </w:rPr>
              <w:t xml:space="preserve"> Средства:</w:t>
            </w:r>
          </w:p>
          <w:p w:rsidR="00786C08" w:rsidRPr="002B21F3" w:rsidRDefault="00786C08" w:rsidP="001B5621">
            <w:pPr>
              <w:pStyle w:val="TableParagraph"/>
              <w:numPr>
                <w:ilvl w:val="0"/>
                <w:numId w:val="190"/>
              </w:numPr>
              <w:tabs>
                <w:tab w:val="left" w:pos="416"/>
              </w:tabs>
              <w:ind w:left="0" w:firstLine="72"/>
            </w:pPr>
            <w:r w:rsidRPr="002B21F3">
              <w:t>Закаливание детского организма с использованием при</w:t>
            </w:r>
            <w:r w:rsidRPr="002B21F3">
              <w:softHyphen/>
              <w:t>родных факторов;</w:t>
            </w:r>
          </w:p>
          <w:p w:rsidR="00786C08" w:rsidRPr="002B21F3" w:rsidRDefault="00786C08" w:rsidP="001B5621">
            <w:pPr>
              <w:pStyle w:val="TableParagraph"/>
              <w:numPr>
                <w:ilvl w:val="0"/>
                <w:numId w:val="190"/>
              </w:numPr>
              <w:tabs>
                <w:tab w:val="left" w:pos="416"/>
              </w:tabs>
              <w:ind w:left="0" w:firstLine="72"/>
            </w:pPr>
            <w:r w:rsidRPr="002B21F3">
              <w:t>рациональное питание;</w:t>
            </w:r>
          </w:p>
          <w:p w:rsidR="00786C08" w:rsidRPr="002B21F3" w:rsidRDefault="00786C08" w:rsidP="001B5621">
            <w:pPr>
              <w:pStyle w:val="TableParagraph"/>
              <w:numPr>
                <w:ilvl w:val="0"/>
                <w:numId w:val="190"/>
              </w:numPr>
              <w:tabs>
                <w:tab w:val="left" w:pos="416"/>
              </w:tabs>
              <w:ind w:left="0" w:firstLine="72"/>
            </w:pPr>
            <w:r w:rsidRPr="002B21F3">
              <w:t>режим дня;</w:t>
            </w:r>
          </w:p>
          <w:p w:rsidR="00786C08" w:rsidRPr="002B21F3" w:rsidRDefault="00786C08" w:rsidP="001B5621">
            <w:pPr>
              <w:pStyle w:val="TableParagraph"/>
              <w:numPr>
                <w:ilvl w:val="0"/>
                <w:numId w:val="190"/>
              </w:numPr>
              <w:tabs>
                <w:tab w:val="left" w:pos="416"/>
              </w:tabs>
              <w:ind w:left="0" w:firstLine="72"/>
            </w:pPr>
            <w:r w:rsidRPr="002B21F3">
              <w:t>-двигательная активность (утренняя гимнастика физкул</w:t>
            </w:r>
            <w:r w:rsidRPr="002B21F3">
              <w:t>ь</w:t>
            </w:r>
            <w:r w:rsidRPr="002B21F3">
              <w:t>тур</w:t>
            </w:r>
            <w:r w:rsidRPr="002B21F3">
              <w:softHyphen/>
              <w:t>ные занятия, подвижные игры, спортивные упражнения и игры, самостоятельная двигательная активность).</w:t>
            </w:r>
          </w:p>
        </w:tc>
        <w:tc>
          <w:tcPr>
            <w:tcW w:w="2530" w:type="dxa"/>
          </w:tcPr>
          <w:p w:rsidR="00786C08" w:rsidRPr="002B21F3" w:rsidRDefault="00786C08" w:rsidP="001B5621">
            <w:pPr>
              <w:pStyle w:val="45"/>
              <w:numPr>
                <w:ilvl w:val="0"/>
                <w:numId w:val="255"/>
              </w:numPr>
              <w:shd w:val="clear" w:color="auto" w:fill="auto"/>
              <w:tabs>
                <w:tab w:val="left" w:pos="120"/>
              </w:tabs>
              <w:spacing w:before="0" w:after="0" w:line="250" w:lineRule="exact"/>
              <w:ind w:firstLine="113"/>
              <w:jc w:val="both"/>
              <w:rPr>
                <w:sz w:val="22"/>
                <w:szCs w:val="22"/>
              </w:rPr>
            </w:pPr>
            <w:r w:rsidRPr="002B21F3">
              <w:rPr>
                <w:sz w:val="22"/>
                <w:szCs w:val="22"/>
              </w:rPr>
              <w:lastRenderedPageBreak/>
              <w:t xml:space="preserve">Гимнастика </w:t>
            </w:r>
            <w:r w:rsidRPr="002B21F3">
              <w:rPr>
                <w:rStyle w:val="4Exact"/>
                <w:rFonts w:eastAsiaTheme="minorHAnsi"/>
                <w:sz w:val="22"/>
                <w:szCs w:val="22"/>
              </w:rPr>
              <w:t>пр</w:t>
            </w:r>
            <w:r w:rsidRPr="002B21F3">
              <w:rPr>
                <w:rStyle w:val="4Exact"/>
                <w:rFonts w:eastAsiaTheme="minorHAnsi"/>
                <w:sz w:val="22"/>
                <w:szCs w:val="22"/>
              </w:rPr>
              <w:t>о</w:t>
            </w:r>
            <w:r w:rsidRPr="002B21F3">
              <w:rPr>
                <w:rStyle w:val="4Exact"/>
                <w:rFonts w:eastAsiaTheme="minorHAnsi"/>
                <w:sz w:val="22"/>
                <w:szCs w:val="22"/>
              </w:rPr>
              <w:t>буждения;</w:t>
            </w:r>
          </w:p>
          <w:p w:rsidR="00786C08" w:rsidRPr="002B21F3" w:rsidRDefault="00786C08" w:rsidP="001B5621">
            <w:pPr>
              <w:pStyle w:val="TableParagraph"/>
              <w:numPr>
                <w:ilvl w:val="0"/>
                <w:numId w:val="255"/>
              </w:numPr>
              <w:tabs>
                <w:tab w:val="left" w:pos="360"/>
              </w:tabs>
              <w:ind w:left="0" w:firstLine="113"/>
            </w:pPr>
            <w:r w:rsidRPr="002B21F3">
              <w:t>Закаливание (возду</w:t>
            </w:r>
            <w:r w:rsidRPr="002B21F3">
              <w:t>ш</w:t>
            </w:r>
            <w:r w:rsidRPr="002B21F3">
              <w:t>ные ванны, ходьба бос</w:t>
            </w:r>
            <w:r w:rsidRPr="002B21F3">
              <w:t>и</w:t>
            </w:r>
            <w:r w:rsidRPr="002B21F3">
              <w:t>ком в спальне)</w:t>
            </w:r>
          </w:p>
          <w:p w:rsidR="00786C08" w:rsidRPr="002B21F3" w:rsidRDefault="00786C08" w:rsidP="001B5621">
            <w:pPr>
              <w:pStyle w:val="TableParagraph"/>
              <w:numPr>
                <w:ilvl w:val="0"/>
                <w:numId w:val="255"/>
              </w:numPr>
              <w:tabs>
                <w:tab w:val="left" w:pos="360"/>
              </w:tabs>
              <w:ind w:left="0" w:firstLine="113"/>
            </w:pPr>
            <w:r w:rsidRPr="002B21F3">
              <w:t>Физкультурные дос</w:t>
            </w:r>
            <w:r w:rsidRPr="002B21F3">
              <w:t>у</w:t>
            </w:r>
            <w:r w:rsidRPr="002B21F3">
              <w:t>ги, игры и развлечения</w:t>
            </w:r>
          </w:p>
          <w:p w:rsidR="00786C08" w:rsidRPr="002B21F3" w:rsidRDefault="00786C08" w:rsidP="001B5621">
            <w:pPr>
              <w:pStyle w:val="TableParagraph"/>
              <w:numPr>
                <w:ilvl w:val="0"/>
                <w:numId w:val="255"/>
              </w:numPr>
              <w:tabs>
                <w:tab w:val="left" w:pos="360"/>
              </w:tabs>
              <w:ind w:left="0" w:firstLine="113"/>
            </w:pPr>
            <w:r w:rsidRPr="002B21F3">
              <w:t>Самостоятельная дв</w:t>
            </w:r>
            <w:r w:rsidRPr="002B21F3">
              <w:t>и</w:t>
            </w:r>
            <w:r w:rsidRPr="002B21F3">
              <w:t>гательная деятельность</w:t>
            </w:r>
          </w:p>
          <w:p w:rsidR="00786C08" w:rsidRPr="002B21F3" w:rsidRDefault="00786C08" w:rsidP="001B5621">
            <w:pPr>
              <w:pStyle w:val="TableParagraph"/>
              <w:numPr>
                <w:ilvl w:val="0"/>
                <w:numId w:val="255"/>
              </w:numPr>
              <w:tabs>
                <w:tab w:val="left" w:pos="360"/>
              </w:tabs>
              <w:ind w:left="0" w:firstLine="113"/>
            </w:pPr>
            <w:r w:rsidRPr="002B21F3">
              <w:t>Ритмическая гимн</w:t>
            </w:r>
            <w:r w:rsidRPr="002B21F3">
              <w:t>а</w:t>
            </w:r>
            <w:r w:rsidRPr="002B21F3">
              <w:t>стика</w:t>
            </w:r>
          </w:p>
          <w:p w:rsidR="00786C08" w:rsidRPr="002B21F3" w:rsidRDefault="00786C08" w:rsidP="001B5621">
            <w:pPr>
              <w:pStyle w:val="TableParagraph"/>
              <w:numPr>
                <w:ilvl w:val="0"/>
                <w:numId w:val="255"/>
              </w:numPr>
              <w:tabs>
                <w:tab w:val="left" w:pos="360"/>
              </w:tabs>
              <w:ind w:left="0" w:firstLine="113"/>
            </w:pPr>
            <w:r w:rsidRPr="002B21F3">
              <w:t>Прогулка (индивид</w:t>
            </w:r>
            <w:r w:rsidRPr="002B21F3">
              <w:t>у</w:t>
            </w:r>
            <w:r w:rsidRPr="002B21F3">
              <w:t>альная работа по разв</w:t>
            </w:r>
            <w:r w:rsidRPr="002B21F3">
              <w:t>и</w:t>
            </w:r>
            <w:r w:rsidRPr="002B21F3">
              <w:t>тию движений)</w:t>
            </w:r>
          </w:p>
          <w:p w:rsidR="00786C08" w:rsidRPr="002B21F3" w:rsidRDefault="00786C08" w:rsidP="001B5621">
            <w:pPr>
              <w:pStyle w:val="TableParagraph"/>
              <w:numPr>
                <w:ilvl w:val="0"/>
                <w:numId w:val="255"/>
              </w:numPr>
              <w:tabs>
                <w:tab w:val="left" w:pos="360"/>
              </w:tabs>
              <w:ind w:left="0" w:firstLine="113"/>
              <w:jc w:val="both"/>
            </w:pPr>
            <w:r w:rsidRPr="002B21F3">
              <w:t>Упражнения</w:t>
            </w:r>
          </w:p>
          <w:p w:rsidR="00786C08" w:rsidRPr="002B21F3" w:rsidRDefault="00786C08" w:rsidP="001B5621">
            <w:pPr>
              <w:pStyle w:val="TableParagraph"/>
              <w:numPr>
                <w:ilvl w:val="0"/>
                <w:numId w:val="255"/>
              </w:numPr>
              <w:tabs>
                <w:tab w:val="left" w:pos="360"/>
              </w:tabs>
              <w:ind w:left="0" w:firstLine="113"/>
              <w:jc w:val="both"/>
            </w:pPr>
            <w:r w:rsidRPr="002B21F3">
              <w:t>Экспериментирование</w:t>
            </w:r>
          </w:p>
          <w:p w:rsidR="00786C08" w:rsidRPr="002B21F3" w:rsidRDefault="00786C08" w:rsidP="001B5621">
            <w:pPr>
              <w:pStyle w:val="TableParagraph"/>
              <w:numPr>
                <w:ilvl w:val="0"/>
                <w:numId w:val="255"/>
              </w:numPr>
              <w:tabs>
                <w:tab w:val="left" w:pos="360"/>
              </w:tabs>
              <w:ind w:left="0" w:firstLine="113"/>
              <w:jc w:val="both"/>
            </w:pPr>
            <w:r w:rsidRPr="002B21F3">
              <w:t>Проблемная ситуация</w:t>
            </w:r>
          </w:p>
          <w:p w:rsidR="00786C08" w:rsidRPr="002B21F3" w:rsidRDefault="00786C08" w:rsidP="001B5621">
            <w:pPr>
              <w:pStyle w:val="TableParagraph"/>
              <w:numPr>
                <w:ilvl w:val="0"/>
                <w:numId w:val="255"/>
              </w:numPr>
              <w:tabs>
                <w:tab w:val="left" w:pos="420"/>
              </w:tabs>
              <w:ind w:left="0" w:firstLine="113"/>
              <w:jc w:val="both"/>
            </w:pPr>
            <w:r w:rsidRPr="002B21F3">
              <w:t>Подвижные игры и упражнения</w:t>
            </w:r>
          </w:p>
          <w:p w:rsidR="00786C08" w:rsidRPr="002B21F3" w:rsidRDefault="00786C08" w:rsidP="00825804">
            <w:pPr>
              <w:pStyle w:val="TableParagraph"/>
              <w:tabs>
                <w:tab w:val="left" w:pos="420"/>
              </w:tabs>
              <w:ind w:left="0"/>
            </w:pPr>
          </w:p>
        </w:tc>
      </w:tr>
    </w:tbl>
    <w:p w:rsidR="00786C08" w:rsidRPr="00282696" w:rsidRDefault="00786C08" w:rsidP="00786C08">
      <w:pPr>
        <w:pStyle w:val="aa"/>
        <w:ind w:left="423"/>
        <w:jc w:val="center"/>
        <w:rPr>
          <w:b/>
        </w:rPr>
      </w:pPr>
    </w:p>
    <w:p w:rsidR="00786C08" w:rsidRPr="002B21F3" w:rsidRDefault="00786C08" w:rsidP="00786C08">
      <w:pPr>
        <w:pStyle w:val="aa"/>
        <w:ind w:left="0" w:firstLine="423"/>
        <w:jc w:val="center"/>
        <w:rPr>
          <w:b/>
          <w:i/>
          <w:sz w:val="22"/>
          <w:szCs w:val="22"/>
        </w:rPr>
      </w:pPr>
      <w:r w:rsidRPr="002B21F3">
        <w:rPr>
          <w:b/>
          <w:i/>
          <w:sz w:val="22"/>
          <w:szCs w:val="22"/>
        </w:rPr>
        <w:t>Старший дошкольный возраст</w:t>
      </w:r>
    </w:p>
    <w:p w:rsidR="00786C08" w:rsidRPr="002B21F3" w:rsidRDefault="00786C08" w:rsidP="00786C08">
      <w:pPr>
        <w:pStyle w:val="aa"/>
        <w:ind w:left="0" w:firstLine="423"/>
        <w:jc w:val="center"/>
        <w:rPr>
          <w:b/>
          <w:i/>
          <w:sz w:val="22"/>
          <w:szCs w:val="22"/>
        </w:rPr>
      </w:pPr>
      <w:r w:rsidRPr="002B21F3">
        <w:rPr>
          <w:b/>
          <w:i/>
          <w:sz w:val="22"/>
          <w:szCs w:val="22"/>
        </w:rPr>
        <w:t>(5-8 лет)</w:t>
      </w:r>
    </w:p>
    <w:tbl>
      <w:tblPr>
        <w:tblW w:w="94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60"/>
        <w:gridCol w:w="5060"/>
        <w:gridCol w:w="2640"/>
      </w:tblGrid>
      <w:tr w:rsidR="00786C08" w:rsidRPr="002B21F3" w:rsidTr="00825804">
        <w:trPr>
          <w:trHeight w:val="554"/>
        </w:trPr>
        <w:tc>
          <w:tcPr>
            <w:tcW w:w="1760" w:type="dxa"/>
            <w:vMerge w:val="restart"/>
          </w:tcPr>
          <w:p w:rsidR="00786C08" w:rsidRPr="002B21F3" w:rsidRDefault="00786C08" w:rsidP="00825804">
            <w:pPr>
              <w:pStyle w:val="TableParagraph"/>
              <w:ind w:left="0" w:firstLine="196"/>
              <w:jc w:val="center"/>
              <w:rPr>
                <w:b/>
              </w:rPr>
            </w:pPr>
            <w:r w:rsidRPr="002B21F3">
              <w:rPr>
                <w:b/>
              </w:rPr>
              <w:t>Линии</w:t>
            </w:r>
          </w:p>
          <w:p w:rsidR="00786C08" w:rsidRPr="002B21F3" w:rsidRDefault="00786C08" w:rsidP="00825804">
            <w:pPr>
              <w:pStyle w:val="TableParagraph"/>
              <w:ind w:left="0" w:firstLine="196"/>
              <w:jc w:val="center"/>
              <w:rPr>
                <w:b/>
              </w:rPr>
            </w:pPr>
            <w:r w:rsidRPr="002B21F3">
              <w:rPr>
                <w:b/>
              </w:rPr>
              <w:t>развития</w:t>
            </w:r>
          </w:p>
          <w:p w:rsidR="00786C08" w:rsidRPr="002B21F3" w:rsidRDefault="00786C08" w:rsidP="00825804">
            <w:pPr>
              <w:pStyle w:val="TableParagraph"/>
              <w:ind w:left="0" w:firstLine="196"/>
              <w:jc w:val="center"/>
              <w:rPr>
                <w:b/>
              </w:rPr>
            </w:pPr>
            <w:r w:rsidRPr="002B21F3">
              <w:rPr>
                <w:b/>
              </w:rPr>
              <w:t>ребенка</w:t>
            </w:r>
          </w:p>
        </w:tc>
        <w:tc>
          <w:tcPr>
            <w:tcW w:w="7700" w:type="dxa"/>
            <w:gridSpan w:val="2"/>
          </w:tcPr>
          <w:p w:rsidR="00786C08" w:rsidRPr="002B21F3" w:rsidRDefault="00786C08" w:rsidP="00825804">
            <w:pPr>
              <w:pStyle w:val="TableParagraph"/>
              <w:ind w:left="0"/>
              <w:jc w:val="center"/>
              <w:rPr>
                <w:b/>
              </w:rPr>
            </w:pPr>
            <w:r w:rsidRPr="002B21F3">
              <w:rPr>
                <w:b/>
              </w:rPr>
              <w:t xml:space="preserve">Формы, методы и приемы совместной детско-взрослой </w:t>
            </w:r>
          </w:p>
          <w:p w:rsidR="00786C08" w:rsidRPr="002B21F3" w:rsidRDefault="00786C08" w:rsidP="00825804">
            <w:pPr>
              <w:pStyle w:val="TableParagraph"/>
              <w:ind w:left="0"/>
              <w:jc w:val="center"/>
              <w:rPr>
                <w:b/>
              </w:rPr>
            </w:pPr>
            <w:r w:rsidRPr="002B21F3">
              <w:rPr>
                <w:b/>
              </w:rPr>
              <w:t>и самостоятельной  деятельности детей</w:t>
            </w:r>
          </w:p>
        </w:tc>
      </w:tr>
      <w:tr w:rsidR="00786C08" w:rsidRPr="002B21F3" w:rsidTr="00825804">
        <w:trPr>
          <w:trHeight w:val="554"/>
        </w:trPr>
        <w:tc>
          <w:tcPr>
            <w:tcW w:w="1760" w:type="dxa"/>
            <w:vMerge/>
          </w:tcPr>
          <w:p w:rsidR="00786C08" w:rsidRPr="002B21F3" w:rsidRDefault="00786C08" w:rsidP="00825804">
            <w:pPr>
              <w:pStyle w:val="TableParagraph"/>
              <w:ind w:left="0" w:hanging="528"/>
              <w:rPr>
                <w:b/>
              </w:rPr>
            </w:pPr>
          </w:p>
        </w:tc>
        <w:tc>
          <w:tcPr>
            <w:tcW w:w="5060" w:type="dxa"/>
          </w:tcPr>
          <w:p w:rsidR="00786C08" w:rsidRPr="002B21F3" w:rsidRDefault="00786C08" w:rsidP="00825804">
            <w:pPr>
              <w:pStyle w:val="TableParagraph"/>
              <w:ind w:left="557"/>
              <w:rPr>
                <w:b/>
              </w:rPr>
            </w:pPr>
            <w:r w:rsidRPr="002B21F3">
              <w:rPr>
                <w:b/>
              </w:rPr>
              <w:t>Первая половина дня</w:t>
            </w:r>
          </w:p>
        </w:tc>
        <w:tc>
          <w:tcPr>
            <w:tcW w:w="2640" w:type="dxa"/>
          </w:tcPr>
          <w:p w:rsidR="00786C08" w:rsidRPr="002B21F3" w:rsidRDefault="00786C08" w:rsidP="00825804">
            <w:pPr>
              <w:pStyle w:val="TableParagraph"/>
              <w:rPr>
                <w:b/>
              </w:rPr>
            </w:pPr>
            <w:r w:rsidRPr="002B21F3">
              <w:rPr>
                <w:b/>
              </w:rPr>
              <w:t>Вторая половина дня</w:t>
            </w:r>
          </w:p>
        </w:tc>
      </w:tr>
      <w:tr w:rsidR="00786C08" w:rsidRPr="002B21F3" w:rsidTr="00825804">
        <w:trPr>
          <w:trHeight w:val="556"/>
        </w:trPr>
        <w:tc>
          <w:tcPr>
            <w:tcW w:w="1760" w:type="dxa"/>
          </w:tcPr>
          <w:p w:rsidR="00786C08" w:rsidRPr="002B21F3" w:rsidRDefault="00786C08" w:rsidP="00825804">
            <w:pPr>
              <w:pStyle w:val="TableParagraph"/>
              <w:ind w:left="0"/>
              <w:rPr>
                <w:b/>
              </w:rPr>
            </w:pPr>
            <w:r w:rsidRPr="002B21F3">
              <w:rPr>
                <w:b/>
              </w:rPr>
              <w:t>Социально – коммуникати</w:t>
            </w:r>
            <w:r w:rsidRPr="002B21F3">
              <w:rPr>
                <w:b/>
              </w:rPr>
              <w:t>в</w:t>
            </w:r>
            <w:r w:rsidRPr="002B21F3">
              <w:rPr>
                <w:b/>
              </w:rPr>
              <w:t>ное развитие</w:t>
            </w:r>
          </w:p>
        </w:tc>
        <w:tc>
          <w:tcPr>
            <w:tcW w:w="5060" w:type="dxa"/>
          </w:tcPr>
          <w:p w:rsidR="00786C08" w:rsidRPr="002B21F3" w:rsidRDefault="00786C08" w:rsidP="00825804">
            <w:pPr>
              <w:pStyle w:val="TableParagraph"/>
              <w:tabs>
                <w:tab w:val="left" w:pos="394"/>
              </w:tabs>
              <w:ind w:left="0"/>
            </w:pPr>
            <w:r w:rsidRPr="002B21F3">
              <w:rPr>
                <w:b/>
              </w:rPr>
              <w:t>Формы работы</w:t>
            </w:r>
            <w:r w:rsidRPr="002B21F3">
              <w:t>:</w:t>
            </w:r>
          </w:p>
          <w:p w:rsidR="00786C08" w:rsidRPr="002B21F3" w:rsidRDefault="00786C08" w:rsidP="001B5621">
            <w:pPr>
              <w:pStyle w:val="TableParagraph"/>
              <w:numPr>
                <w:ilvl w:val="0"/>
                <w:numId w:val="190"/>
              </w:numPr>
              <w:tabs>
                <w:tab w:val="left" w:pos="394"/>
              </w:tabs>
              <w:ind w:left="0" w:firstLine="72"/>
            </w:pPr>
            <w:r w:rsidRPr="002B21F3">
              <w:t>Утренний прием детей, индивидуальные и по</w:t>
            </w:r>
            <w:r w:rsidRPr="002B21F3">
              <w:t>д</w:t>
            </w:r>
            <w:r w:rsidRPr="002B21F3">
              <w:t>групповые беседы</w:t>
            </w:r>
          </w:p>
          <w:p w:rsidR="00786C08" w:rsidRPr="002B21F3" w:rsidRDefault="00786C08" w:rsidP="001B5621">
            <w:pPr>
              <w:pStyle w:val="TableParagraph"/>
              <w:numPr>
                <w:ilvl w:val="0"/>
                <w:numId w:val="190"/>
              </w:numPr>
              <w:tabs>
                <w:tab w:val="left" w:pos="394"/>
              </w:tabs>
              <w:ind w:left="0" w:firstLine="72"/>
            </w:pPr>
            <w:r w:rsidRPr="002B21F3">
              <w:t>Оценка эмоционального настроения группы</w:t>
            </w:r>
          </w:p>
          <w:p w:rsidR="00786C08" w:rsidRPr="002B21F3" w:rsidRDefault="00786C08" w:rsidP="001B5621">
            <w:pPr>
              <w:pStyle w:val="TableParagraph"/>
              <w:numPr>
                <w:ilvl w:val="0"/>
                <w:numId w:val="190"/>
              </w:numPr>
              <w:tabs>
                <w:tab w:val="left" w:pos="420"/>
              </w:tabs>
              <w:ind w:left="0" w:firstLine="72"/>
            </w:pPr>
            <w:r w:rsidRPr="002B21F3">
              <w:t>ООД тематического содержания</w:t>
            </w:r>
          </w:p>
          <w:p w:rsidR="00786C08" w:rsidRPr="002B21F3" w:rsidRDefault="00786C08" w:rsidP="001B5621">
            <w:pPr>
              <w:pStyle w:val="TableParagraph"/>
              <w:numPr>
                <w:ilvl w:val="0"/>
                <w:numId w:val="190"/>
              </w:numPr>
              <w:tabs>
                <w:tab w:val="left" w:pos="394"/>
              </w:tabs>
              <w:ind w:left="0" w:firstLine="72"/>
            </w:pPr>
            <w:r w:rsidRPr="002B21F3">
              <w:t>Формирование навыков культуры еды</w:t>
            </w:r>
          </w:p>
          <w:p w:rsidR="00786C08" w:rsidRPr="002B21F3" w:rsidRDefault="00786C08" w:rsidP="001B5621">
            <w:pPr>
              <w:pStyle w:val="TableParagraph"/>
              <w:numPr>
                <w:ilvl w:val="0"/>
                <w:numId w:val="190"/>
              </w:numPr>
              <w:tabs>
                <w:tab w:val="left" w:pos="394"/>
              </w:tabs>
              <w:ind w:left="0" w:firstLine="72"/>
            </w:pPr>
            <w:r w:rsidRPr="002B21F3">
              <w:t>Трудовые поручения, труд в природе, хозяйс</w:t>
            </w:r>
            <w:r w:rsidRPr="002B21F3">
              <w:t>т</w:t>
            </w:r>
            <w:r w:rsidRPr="002B21F3">
              <w:t>венно- бытовой труд</w:t>
            </w:r>
          </w:p>
          <w:p w:rsidR="00786C08" w:rsidRPr="002B21F3" w:rsidRDefault="00786C08" w:rsidP="001B5621">
            <w:pPr>
              <w:pStyle w:val="TableParagraph"/>
              <w:numPr>
                <w:ilvl w:val="0"/>
                <w:numId w:val="190"/>
              </w:numPr>
              <w:tabs>
                <w:tab w:val="left" w:pos="394"/>
              </w:tabs>
              <w:ind w:left="0" w:firstLine="72"/>
            </w:pPr>
            <w:r w:rsidRPr="002B21F3">
              <w:t>Дежурства в столовой, в природном уголке, п</w:t>
            </w:r>
            <w:r w:rsidRPr="002B21F3">
              <w:t>о</w:t>
            </w:r>
            <w:r w:rsidRPr="002B21F3">
              <w:t>мощь в подготовке к занятиям</w:t>
            </w:r>
          </w:p>
          <w:p w:rsidR="00786C08" w:rsidRPr="002B21F3" w:rsidRDefault="00786C08" w:rsidP="001B5621">
            <w:pPr>
              <w:pStyle w:val="TableParagraph"/>
              <w:numPr>
                <w:ilvl w:val="0"/>
                <w:numId w:val="190"/>
              </w:numPr>
              <w:tabs>
                <w:tab w:val="left" w:pos="394"/>
              </w:tabs>
              <w:ind w:left="0" w:firstLine="72"/>
            </w:pPr>
            <w:r w:rsidRPr="002B21F3">
              <w:t>Формирование навыков культуры общения</w:t>
            </w:r>
          </w:p>
          <w:p w:rsidR="00786C08" w:rsidRPr="002B21F3" w:rsidRDefault="00786C08" w:rsidP="001B5621">
            <w:pPr>
              <w:pStyle w:val="TableParagraph"/>
              <w:numPr>
                <w:ilvl w:val="0"/>
                <w:numId w:val="190"/>
              </w:numPr>
              <w:tabs>
                <w:tab w:val="left" w:pos="394"/>
              </w:tabs>
              <w:ind w:left="0" w:firstLine="72"/>
            </w:pPr>
            <w:r w:rsidRPr="002B21F3">
              <w:t>Чтение, рассказ</w:t>
            </w:r>
          </w:p>
          <w:p w:rsidR="00786C08" w:rsidRPr="002B21F3" w:rsidRDefault="00786C08" w:rsidP="001B5621">
            <w:pPr>
              <w:pStyle w:val="TableParagraph"/>
              <w:numPr>
                <w:ilvl w:val="0"/>
                <w:numId w:val="190"/>
              </w:numPr>
              <w:tabs>
                <w:tab w:val="left" w:pos="394"/>
              </w:tabs>
              <w:ind w:left="0" w:firstLine="72"/>
            </w:pPr>
            <w:r w:rsidRPr="002B21F3">
              <w:t>Тематическая беседа</w:t>
            </w:r>
          </w:p>
          <w:p w:rsidR="00786C08" w:rsidRPr="002B21F3" w:rsidRDefault="00786C08" w:rsidP="001B5621">
            <w:pPr>
              <w:pStyle w:val="TableParagraph"/>
              <w:numPr>
                <w:ilvl w:val="0"/>
                <w:numId w:val="190"/>
              </w:numPr>
              <w:tabs>
                <w:tab w:val="left" w:pos="394"/>
              </w:tabs>
              <w:ind w:left="0" w:firstLine="72"/>
            </w:pPr>
            <w:r w:rsidRPr="002B21F3">
              <w:t>Наблюдение</w:t>
            </w:r>
          </w:p>
          <w:p w:rsidR="00786C08" w:rsidRPr="002B21F3" w:rsidRDefault="00786C08" w:rsidP="001B5621">
            <w:pPr>
              <w:pStyle w:val="TableParagraph"/>
              <w:numPr>
                <w:ilvl w:val="0"/>
                <w:numId w:val="190"/>
              </w:numPr>
              <w:tabs>
                <w:tab w:val="left" w:pos="394"/>
              </w:tabs>
              <w:ind w:left="0" w:firstLine="72"/>
            </w:pPr>
            <w:r w:rsidRPr="002B21F3">
              <w:t>Рассматривание иллюстраций</w:t>
            </w:r>
          </w:p>
          <w:p w:rsidR="00786C08" w:rsidRPr="002B21F3" w:rsidRDefault="00786C08" w:rsidP="001B5621">
            <w:pPr>
              <w:pStyle w:val="TableParagraph"/>
              <w:numPr>
                <w:ilvl w:val="0"/>
                <w:numId w:val="190"/>
              </w:numPr>
              <w:tabs>
                <w:tab w:val="left" w:pos="394"/>
              </w:tabs>
              <w:ind w:left="0" w:firstLine="72"/>
            </w:pPr>
            <w:r w:rsidRPr="002B21F3">
              <w:t>Педагогическая ситуация</w:t>
            </w:r>
          </w:p>
          <w:p w:rsidR="00786C08" w:rsidRPr="002B21F3" w:rsidRDefault="00786C08" w:rsidP="001B5621">
            <w:pPr>
              <w:pStyle w:val="TableParagraph"/>
              <w:numPr>
                <w:ilvl w:val="0"/>
                <w:numId w:val="190"/>
              </w:numPr>
              <w:tabs>
                <w:tab w:val="left" w:pos="394"/>
              </w:tabs>
              <w:ind w:left="0" w:firstLine="72"/>
            </w:pPr>
            <w:r w:rsidRPr="002B21F3">
              <w:t>Игровые упражнения, творческие задания</w:t>
            </w:r>
          </w:p>
          <w:p w:rsidR="00786C08" w:rsidRPr="002B21F3" w:rsidRDefault="00786C08" w:rsidP="001B5621">
            <w:pPr>
              <w:pStyle w:val="TableParagraph"/>
              <w:numPr>
                <w:ilvl w:val="0"/>
                <w:numId w:val="190"/>
              </w:numPr>
              <w:tabs>
                <w:tab w:val="left" w:pos="394"/>
              </w:tabs>
              <w:ind w:left="0" w:firstLine="72"/>
            </w:pPr>
            <w:r w:rsidRPr="002B21F3">
              <w:t>Экскурсия</w:t>
            </w:r>
          </w:p>
          <w:p w:rsidR="00786C08" w:rsidRPr="002B21F3" w:rsidRDefault="00786C08" w:rsidP="001B5621">
            <w:pPr>
              <w:pStyle w:val="TableParagraph"/>
              <w:numPr>
                <w:ilvl w:val="0"/>
                <w:numId w:val="190"/>
              </w:numPr>
              <w:tabs>
                <w:tab w:val="left" w:pos="394"/>
              </w:tabs>
              <w:ind w:left="0" w:firstLine="72"/>
            </w:pPr>
            <w:r w:rsidRPr="002B21F3">
              <w:t>Ситуация морального выбора.</w:t>
            </w:r>
          </w:p>
          <w:p w:rsidR="00786C08" w:rsidRPr="002B21F3" w:rsidRDefault="00786C08" w:rsidP="001B5621">
            <w:pPr>
              <w:pStyle w:val="TableParagraph"/>
              <w:numPr>
                <w:ilvl w:val="0"/>
                <w:numId w:val="190"/>
              </w:numPr>
              <w:tabs>
                <w:tab w:val="left" w:pos="394"/>
              </w:tabs>
              <w:ind w:left="0" w:firstLine="72"/>
            </w:pPr>
            <w:r w:rsidRPr="002B21F3">
              <w:t>Проектная деятельность</w:t>
            </w:r>
          </w:p>
          <w:p w:rsidR="00786C08" w:rsidRPr="002B21F3" w:rsidRDefault="00786C08" w:rsidP="001B5621">
            <w:pPr>
              <w:pStyle w:val="TableParagraph"/>
              <w:numPr>
                <w:ilvl w:val="0"/>
                <w:numId w:val="190"/>
              </w:numPr>
              <w:tabs>
                <w:tab w:val="left" w:pos="394"/>
              </w:tabs>
              <w:ind w:left="0" w:firstLine="72"/>
            </w:pPr>
            <w:r w:rsidRPr="002B21F3">
              <w:t>Экспериментирование</w:t>
            </w:r>
          </w:p>
          <w:p w:rsidR="00786C08" w:rsidRPr="002B21F3" w:rsidRDefault="00786C08" w:rsidP="001B5621">
            <w:pPr>
              <w:pStyle w:val="TableParagraph"/>
              <w:numPr>
                <w:ilvl w:val="0"/>
                <w:numId w:val="190"/>
              </w:numPr>
              <w:tabs>
                <w:tab w:val="left" w:pos="394"/>
              </w:tabs>
              <w:ind w:left="0" w:firstLine="72"/>
            </w:pPr>
            <w:r w:rsidRPr="002B21F3">
              <w:t>Совместная деятельность взрослого и детей т</w:t>
            </w:r>
            <w:r w:rsidRPr="002B21F3">
              <w:t>е</w:t>
            </w:r>
            <w:r w:rsidRPr="002B21F3">
              <w:t>матического характера</w:t>
            </w:r>
          </w:p>
          <w:p w:rsidR="00786C08" w:rsidRPr="002B21F3" w:rsidRDefault="00786C08" w:rsidP="001B5621">
            <w:pPr>
              <w:pStyle w:val="TableParagraph"/>
              <w:numPr>
                <w:ilvl w:val="0"/>
                <w:numId w:val="190"/>
              </w:numPr>
              <w:tabs>
                <w:tab w:val="left" w:pos="394"/>
              </w:tabs>
              <w:ind w:left="0" w:firstLine="72"/>
            </w:pPr>
            <w:r w:rsidRPr="002B21F3">
              <w:t>Формирование навыков культуры общения</w:t>
            </w:r>
          </w:p>
          <w:p w:rsidR="00786C08" w:rsidRPr="002B21F3" w:rsidRDefault="00786C08" w:rsidP="001B5621">
            <w:pPr>
              <w:pStyle w:val="TableParagraph"/>
              <w:numPr>
                <w:ilvl w:val="0"/>
                <w:numId w:val="190"/>
              </w:numPr>
              <w:tabs>
                <w:tab w:val="left" w:pos="394"/>
              </w:tabs>
              <w:ind w:left="0" w:firstLine="72"/>
            </w:pPr>
            <w:r w:rsidRPr="002B21F3">
              <w:lastRenderedPageBreak/>
              <w:t>Дидактические игры</w:t>
            </w:r>
          </w:p>
          <w:p w:rsidR="00786C08" w:rsidRPr="002B21F3" w:rsidRDefault="00786C08" w:rsidP="001B5621">
            <w:pPr>
              <w:pStyle w:val="TableParagraph"/>
              <w:numPr>
                <w:ilvl w:val="0"/>
                <w:numId w:val="190"/>
              </w:numPr>
              <w:tabs>
                <w:tab w:val="left" w:pos="394"/>
              </w:tabs>
              <w:ind w:left="0" w:firstLine="72"/>
            </w:pPr>
            <w:r w:rsidRPr="002B21F3">
              <w:t>Ситуативное обучение</w:t>
            </w:r>
          </w:p>
          <w:p w:rsidR="00786C08" w:rsidRPr="002B21F3" w:rsidRDefault="00786C08" w:rsidP="00825804">
            <w:pPr>
              <w:pStyle w:val="TableParagraph"/>
              <w:tabs>
                <w:tab w:val="left" w:pos="345"/>
                <w:tab w:val="left" w:pos="454"/>
              </w:tabs>
              <w:ind w:left="0" w:firstLine="125"/>
              <w:jc w:val="both"/>
              <w:rPr>
                <w:b/>
              </w:rPr>
            </w:pPr>
            <w:r w:rsidRPr="002B21F3">
              <w:rPr>
                <w:b/>
              </w:rPr>
              <w:t>Методы</w:t>
            </w:r>
          </w:p>
          <w:p w:rsidR="00786C08" w:rsidRPr="002B21F3" w:rsidRDefault="00786C08" w:rsidP="001B5621">
            <w:pPr>
              <w:pStyle w:val="TableParagraph"/>
              <w:numPr>
                <w:ilvl w:val="0"/>
                <w:numId w:val="190"/>
              </w:numPr>
              <w:tabs>
                <w:tab w:val="left" w:pos="394"/>
              </w:tabs>
              <w:ind w:left="0" w:firstLine="72"/>
            </w:pPr>
            <w:r w:rsidRPr="002B21F3">
              <w:t>Направлены на формирование нравственных представле</w:t>
            </w:r>
            <w:r w:rsidRPr="002B21F3">
              <w:softHyphen/>
              <w:t>ний, суждений, оценок:</w:t>
            </w:r>
          </w:p>
          <w:p w:rsidR="00786C08" w:rsidRPr="002B21F3" w:rsidRDefault="00786C08" w:rsidP="001B5621">
            <w:pPr>
              <w:pStyle w:val="TableParagraph"/>
              <w:numPr>
                <w:ilvl w:val="0"/>
                <w:numId w:val="190"/>
              </w:numPr>
              <w:tabs>
                <w:tab w:val="left" w:pos="394"/>
              </w:tabs>
              <w:ind w:left="0" w:firstLine="72"/>
            </w:pPr>
            <w:r w:rsidRPr="002B21F3">
              <w:t>решение маленьких логических задач, загадок;</w:t>
            </w:r>
          </w:p>
          <w:p w:rsidR="00786C08" w:rsidRPr="002B21F3" w:rsidRDefault="00786C08" w:rsidP="001B5621">
            <w:pPr>
              <w:pStyle w:val="TableParagraph"/>
              <w:numPr>
                <w:ilvl w:val="0"/>
                <w:numId w:val="190"/>
              </w:numPr>
              <w:tabs>
                <w:tab w:val="left" w:pos="394"/>
              </w:tabs>
              <w:ind w:left="0" w:firstLine="72"/>
            </w:pPr>
            <w:r w:rsidRPr="002B21F3">
              <w:t>создание ситуаций, способствующих размышл</w:t>
            </w:r>
            <w:r w:rsidRPr="002B21F3">
              <w:t>е</w:t>
            </w:r>
            <w:r w:rsidRPr="002B21F3">
              <w:t>нию, логи</w:t>
            </w:r>
            <w:r w:rsidRPr="002B21F3">
              <w:softHyphen/>
              <w:t>ческие беседы:</w:t>
            </w:r>
          </w:p>
          <w:p w:rsidR="00786C08" w:rsidRPr="002B21F3" w:rsidRDefault="00786C08" w:rsidP="001B5621">
            <w:pPr>
              <w:pStyle w:val="TableParagraph"/>
              <w:numPr>
                <w:ilvl w:val="0"/>
                <w:numId w:val="190"/>
              </w:numPr>
              <w:tabs>
                <w:tab w:val="left" w:pos="394"/>
              </w:tabs>
              <w:ind w:left="0" w:firstLine="72"/>
            </w:pPr>
            <w:r w:rsidRPr="002B21F3">
              <w:t>беседы на этические темы;</w:t>
            </w:r>
          </w:p>
          <w:p w:rsidR="00786C08" w:rsidRPr="002B21F3" w:rsidRDefault="00786C08" w:rsidP="001B5621">
            <w:pPr>
              <w:pStyle w:val="TableParagraph"/>
              <w:numPr>
                <w:ilvl w:val="0"/>
                <w:numId w:val="190"/>
              </w:numPr>
              <w:tabs>
                <w:tab w:val="left" w:pos="394"/>
              </w:tabs>
              <w:ind w:left="0" w:firstLine="72"/>
            </w:pPr>
            <w:r w:rsidRPr="002B21F3">
              <w:t>чтение художественной литературы; рассматр</w:t>
            </w:r>
            <w:r w:rsidRPr="002B21F3">
              <w:t>и</w:t>
            </w:r>
            <w:r w:rsidRPr="002B21F3">
              <w:t>вание иллюстраций;</w:t>
            </w:r>
          </w:p>
          <w:p w:rsidR="00786C08" w:rsidRPr="002B21F3" w:rsidRDefault="00786C08" w:rsidP="001B5621">
            <w:pPr>
              <w:pStyle w:val="TableParagraph"/>
              <w:numPr>
                <w:ilvl w:val="0"/>
                <w:numId w:val="190"/>
              </w:numPr>
              <w:tabs>
                <w:tab w:val="left" w:pos="394"/>
              </w:tabs>
              <w:ind w:left="0" w:firstLine="72"/>
            </w:pPr>
            <w:r w:rsidRPr="002B21F3">
              <w:t>рассказывание и обсуждение картин, иллюстр</w:t>
            </w:r>
            <w:r w:rsidRPr="002B21F3">
              <w:t>а</w:t>
            </w:r>
            <w:r w:rsidRPr="002B21F3">
              <w:t>ций;</w:t>
            </w:r>
          </w:p>
          <w:p w:rsidR="00786C08" w:rsidRPr="002B21F3" w:rsidRDefault="00786C08" w:rsidP="001B5621">
            <w:pPr>
              <w:pStyle w:val="TableParagraph"/>
              <w:numPr>
                <w:ilvl w:val="0"/>
                <w:numId w:val="190"/>
              </w:numPr>
              <w:tabs>
                <w:tab w:val="left" w:pos="394"/>
              </w:tabs>
              <w:ind w:left="0" w:firstLine="72"/>
            </w:pPr>
            <w:r w:rsidRPr="002B21F3">
              <w:t>просмотр телепередач, диафильмов, видеофил</w:t>
            </w:r>
            <w:r w:rsidRPr="002B21F3">
              <w:t>ь</w:t>
            </w:r>
            <w:r w:rsidRPr="002B21F3">
              <w:t>мов;</w:t>
            </w:r>
          </w:p>
          <w:p w:rsidR="00786C08" w:rsidRPr="002B21F3" w:rsidRDefault="00786C08" w:rsidP="001B5621">
            <w:pPr>
              <w:pStyle w:val="TableParagraph"/>
              <w:numPr>
                <w:ilvl w:val="0"/>
                <w:numId w:val="190"/>
              </w:numPr>
              <w:tabs>
                <w:tab w:val="left" w:pos="394"/>
              </w:tabs>
              <w:ind w:left="0" w:firstLine="72"/>
            </w:pPr>
            <w:r w:rsidRPr="002B21F3">
              <w:t>задачи на решение коммуникативных ситуаций;</w:t>
            </w:r>
          </w:p>
          <w:p w:rsidR="00786C08" w:rsidRPr="002B21F3" w:rsidRDefault="00786C08" w:rsidP="001B5621">
            <w:pPr>
              <w:pStyle w:val="TableParagraph"/>
              <w:numPr>
                <w:ilvl w:val="0"/>
                <w:numId w:val="190"/>
              </w:numPr>
              <w:tabs>
                <w:tab w:val="left" w:pos="394"/>
              </w:tabs>
              <w:ind w:left="0" w:firstLine="72"/>
            </w:pPr>
            <w:r w:rsidRPr="002B21F3">
              <w:t>придумывание сказок.</w:t>
            </w:r>
          </w:p>
          <w:p w:rsidR="00786C08" w:rsidRPr="002B21F3" w:rsidRDefault="00786C08" w:rsidP="001B5621">
            <w:pPr>
              <w:pStyle w:val="TableParagraph"/>
              <w:numPr>
                <w:ilvl w:val="0"/>
                <w:numId w:val="190"/>
              </w:numPr>
              <w:tabs>
                <w:tab w:val="left" w:pos="394"/>
              </w:tabs>
              <w:ind w:left="0" w:firstLine="72"/>
            </w:pPr>
            <w:r w:rsidRPr="002B21F3">
              <w:t>Направлены на создание у детей практического опыта тру</w:t>
            </w:r>
            <w:r w:rsidRPr="002B21F3">
              <w:softHyphen/>
              <w:t>довой деятельности:</w:t>
            </w:r>
          </w:p>
          <w:p w:rsidR="00786C08" w:rsidRPr="002B21F3" w:rsidRDefault="00786C08" w:rsidP="001B5621">
            <w:pPr>
              <w:pStyle w:val="TableParagraph"/>
              <w:numPr>
                <w:ilvl w:val="0"/>
                <w:numId w:val="190"/>
              </w:numPr>
              <w:tabs>
                <w:tab w:val="left" w:pos="394"/>
              </w:tabs>
              <w:ind w:left="0" w:firstLine="72"/>
            </w:pPr>
            <w:r w:rsidRPr="002B21F3">
              <w:t>пример положительных форм общественного поведения;</w:t>
            </w:r>
          </w:p>
          <w:p w:rsidR="00786C08" w:rsidRPr="002B21F3" w:rsidRDefault="00786C08" w:rsidP="001B5621">
            <w:pPr>
              <w:pStyle w:val="TableParagraph"/>
              <w:numPr>
                <w:ilvl w:val="0"/>
                <w:numId w:val="190"/>
              </w:numPr>
              <w:tabs>
                <w:tab w:val="left" w:pos="394"/>
              </w:tabs>
              <w:ind w:left="0" w:firstLine="72"/>
            </w:pPr>
            <w:r w:rsidRPr="002B21F3">
              <w:t>показ действий;</w:t>
            </w:r>
          </w:p>
          <w:p w:rsidR="00786C08" w:rsidRPr="002B21F3" w:rsidRDefault="00786C08" w:rsidP="001B5621">
            <w:pPr>
              <w:pStyle w:val="TableParagraph"/>
              <w:numPr>
                <w:ilvl w:val="0"/>
                <w:numId w:val="190"/>
              </w:numPr>
              <w:tabs>
                <w:tab w:val="left" w:pos="394"/>
              </w:tabs>
              <w:ind w:left="0" w:firstLine="72"/>
            </w:pPr>
            <w:r w:rsidRPr="002B21F3">
              <w:t>целенаправленное наблюдение;</w:t>
            </w:r>
          </w:p>
          <w:p w:rsidR="00786C08" w:rsidRPr="002B21F3" w:rsidRDefault="00786C08" w:rsidP="001B5621">
            <w:pPr>
              <w:pStyle w:val="TableParagraph"/>
              <w:numPr>
                <w:ilvl w:val="0"/>
                <w:numId w:val="190"/>
              </w:numPr>
              <w:tabs>
                <w:tab w:val="left" w:pos="394"/>
              </w:tabs>
              <w:ind w:left="0" w:firstLine="72"/>
            </w:pPr>
            <w:r w:rsidRPr="002B21F3">
              <w:t>мотивация, создание проблемной ситуации;</w:t>
            </w:r>
          </w:p>
          <w:p w:rsidR="00786C08" w:rsidRPr="002B21F3" w:rsidRDefault="00786C08" w:rsidP="001B5621">
            <w:pPr>
              <w:pStyle w:val="TableParagraph"/>
              <w:numPr>
                <w:ilvl w:val="0"/>
                <w:numId w:val="190"/>
              </w:numPr>
              <w:tabs>
                <w:tab w:val="left" w:pos="394"/>
              </w:tabs>
              <w:ind w:left="0" w:firstLine="72"/>
            </w:pPr>
            <w:r w:rsidRPr="002B21F3">
              <w:t>разыгрывание коммуникативных ситуаций;</w:t>
            </w:r>
          </w:p>
          <w:p w:rsidR="00786C08" w:rsidRPr="002B21F3" w:rsidRDefault="00786C08" w:rsidP="001B5621">
            <w:pPr>
              <w:pStyle w:val="TableParagraph"/>
              <w:numPr>
                <w:ilvl w:val="0"/>
                <w:numId w:val="190"/>
              </w:numPr>
              <w:tabs>
                <w:tab w:val="left" w:pos="394"/>
              </w:tabs>
              <w:ind w:left="0" w:firstLine="72"/>
              <w:rPr>
                <w:b/>
              </w:rPr>
            </w:pPr>
            <w:r w:rsidRPr="002B21F3">
              <w:t>похвала, поощрения.</w:t>
            </w:r>
          </w:p>
        </w:tc>
        <w:tc>
          <w:tcPr>
            <w:tcW w:w="2640" w:type="dxa"/>
          </w:tcPr>
          <w:p w:rsidR="00786C08" w:rsidRPr="002B21F3" w:rsidRDefault="00786C08" w:rsidP="001B5621">
            <w:pPr>
              <w:pStyle w:val="TableParagraph"/>
              <w:numPr>
                <w:ilvl w:val="0"/>
                <w:numId w:val="190"/>
              </w:numPr>
              <w:tabs>
                <w:tab w:val="left" w:pos="394"/>
              </w:tabs>
              <w:ind w:left="0" w:firstLine="72"/>
            </w:pPr>
            <w:r w:rsidRPr="002B21F3">
              <w:lastRenderedPageBreak/>
              <w:t>Разговоры с детьми по их интересам</w:t>
            </w:r>
          </w:p>
          <w:p w:rsidR="00786C08" w:rsidRPr="002B21F3" w:rsidRDefault="00786C08" w:rsidP="001B5621">
            <w:pPr>
              <w:pStyle w:val="TableParagraph"/>
              <w:numPr>
                <w:ilvl w:val="0"/>
                <w:numId w:val="190"/>
              </w:numPr>
              <w:tabs>
                <w:tab w:val="left" w:pos="394"/>
              </w:tabs>
              <w:ind w:left="0" w:firstLine="72"/>
            </w:pPr>
            <w:r w:rsidRPr="002B21F3">
              <w:t>Тематические досуги в игровой форме</w:t>
            </w:r>
          </w:p>
          <w:p w:rsidR="00786C08" w:rsidRPr="002B21F3" w:rsidRDefault="00786C08" w:rsidP="001B5621">
            <w:pPr>
              <w:pStyle w:val="TableParagraph"/>
              <w:numPr>
                <w:ilvl w:val="0"/>
                <w:numId w:val="190"/>
              </w:numPr>
              <w:tabs>
                <w:tab w:val="left" w:pos="394"/>
              </w:tabs>
              <w:ind w:left="0" w:firstLine="72"/>
            </w:pPr>
            <w:r w:rsidRPr="002B21F3">
              <w:t>Работа в книжном уголке</w:t>
            </w:r>
          </w:p>
          <w:p w:rsidR="00786C08" w:rsidRPr="002B21F3" w:rsidRDefault="00786C08" w:rsidP="001B5621">
            <w:pPr>
              <w:pStyle w:val="TableParagraph"/>
              <w:numPr>
                <w:ilvl w:val="0"/>
                <w:numId w:val="190"/>
              </w:numPr>
              <w:tabs>
                <w:tab w:val="left" w:pos="394"/>
              </w:tabs>
              <w:ind w:left="0" w:firstLine="72"/>
            </w:pPr>
            <w:r w:rsidRPr="002B21F3">
              <w:t>Общение младших и старших детей (совместные игры, спектакли, дни дар</w:t>
            </w:r>
            <w:r w:rsidRPr="002B21F3">
              <w:t>е</w:t>
            </w:r>
            <w:r w:rsidRPr="002B21F3">
              <w:t>ния)</w:t>
            </w:r>
          </w:p>
          <w:p w:rsidR="00786C08" w:rsidRPr="002B21F3" w:rsidRDefault="00786C08" w:rsidP="001B5621">
            <w:pPr>
              <w:pStyle w:val="TableParagraph"/>
              <w:numPr>
                <w:ilvl w:val="0"/>
                <w:numId w:val="190"/>
              </w:numPr>
              <w:tabs>
                <w:tab w:val="left" w:pos="394"/>
              </w:tabs>
              <w:ind w:left="0" w:firstLine="72"/>
            </w:pPr>
            <w:r w:rsidRPr="002B21F3">
              <w:t>Индивидуальная игра.</w:t>
            </w:r>
          </w:p>
          <w:p w:rsidR="00786C08" w:rsidRPr="002B21F3" w:rsidRDefault="00786C08" w:rsidP="001B5621">
            <w:pPr>
              <w:pStyle w:val="TableParagraph"/>
              <w:numPr>
                <w:ilvl w:val="0"/>
                <w:numId w:val="190"/>
              </w:numPr>
              <w:tabs>
                <w:tab w:val="left" w:pos="394"/>
              </w:tabs>
              <w:ind w:left="0" w:firstLine="72"/>
            </w:pPr>
            <w:r w:rsidRPr="002B21F3">
              <w:t>Совместная с воспит</w:t>
            </w:r>
            <w:r w:rsidRPr="002B21F3">
              <w:t>а</w:t>
            </w:r>
            <w:r w:rsidRPr="002B21F3">
              <w:t>телем игра.</w:t>
            </w:r>
          </w:p>
          <w:p w:rsidR="00786C08" w:rsidRPr="002B21F3" w:rsidRDefault="00786C08" w:rsidP="001B5621">
            <w:pPr>
              <w:pStyle w:val="TableParagraph"/>
              <w:numPr>
                <w:ilvl w:val="0"/>
                <w:numId w:val="190"/>
              </w:numPr>
              <w:tabs>
                <w:tab w:val="left" w:pos="394"/>
              </w:tabs>
              <w:ind w:left="0" w:firstLine="72"/>
            </w:pPr>
            <w:r w:rsidRPr="002B21F3">
              <w:t>Совместная со сверс</w:t>
            </w:r>
            <w:r w:rsidRPr="002B21F3">
              <w:t>т</w:t>
            </w:r>
            <w:r w:rsidRPr="002B21F3">
              <w:t>никами игра</w:t>
            </w:r>
          </w:p>
          <w:p w:rsidR="00786C08" w:rsidRPr="002B21F3" w:rsidRDefault="00786C08" w:rsidP="001B5621">
            <w:pPr>
              <w:pStyle w:val="TableParagraph"/>
              <w:numPr>
                <w:ilvl w:val="0"/>
                <w:numId w:val="190"/>
              </w:numPr>
              <w:tabs>
                <w:tab w:val="left" w:pos="394"/>
              </w:tabs>
              <w:ind w:left="0" w:firstLine="72"/>
            </w:pPr>
            <w:r w:rsidRPr="002B21F3">
              <w:t>Театрализованные и</w:t>
            </w:r>
            <w:r w:rsidRPr="002B21F3">
              <w:t>г</w:t>
            </w:r>
            <w:r w:rsidRPr="002B21F3">
              <w:t>ры</w:t>
            </w:r>
          </w:p>
          <w:p w:rsidR="00786C08" w:rsidRPr="002B21F3" w:rsidRDefault="00786C08" w:rsidP="001B5621">
            <w:pPr>
              <w:pStyle w:val="TableParagraph"/>
              <w:numPr>
                <w:ilvl w:val="0"/>
                <w:numId w:val="190"/>
              </w:numPr>
              <w:tabs>
                <w:tab w:val="left" w:pos="394"/>
              </w:tabs>
              <w:ind w:left="0" w:firstLine="72"/>
            </w:pPr>
            <w:r w:rsidRPr="002B21F3">
              <w:t>Чтение специальных рассказов об интересных фактах и событиях, о вых</w:t>
            </w:r>
            <w:r w:rsidRPr="002B21F3">
              <w:t>о</w:t>
            </w:r>
            <w:r w:rsidRPr="002B21F3">
              <w:t>де из трудных житейских ситуаций рассказ</w:t>
            </w:r>
          </w:p>
          <w:p w:rsidR="00786C08" w:rsidRPr="002B21F3" w:rsidRDefault="00786C08" w:rsidP="001B5621">
            <w:pPr>
              <w:pStyle w:val="TableParagraph"/>
              <w:numPr>
                <w:ilvl w:val="0"/>
                <w:numId w:val="190"/>
              </w:numPr>
              <w:tabs>
                <w:tab w:val="left" w:pos="394"/>
              </w:tabs>
              <w:ind w:left="0" w:firstLine="72"/>
            </w:pPr>
            <w:r w:rsidRPr="002B21F3">
              <w:t>Совместные действия</w:t>
            </w:r>
          </w:p>
          <w:p w:rsidR="00786C08" w:rsidRPr="002B21F3" w:rsidRDefault="00786C08" w:rsidP="001B5621">
            <w:pPr>
              <w:pStyle w:val="TableParagraph"/>
              <w:numPr>
                <w:ilvl w:val="0"/>
                <w:numId w:val="190"/>
              </w:numPr>
              <w:tabs>
                <w:tab w:val="left" w:pos="394"/>
              </w:tabs>
              <w:ind w:left="0" w:firstLine="72"/>
            </w:pPr>
            <w:r w:rsidRPr="002B21F3">
              <w:t>Рассматривание илл</w:t>
            </w:r>
            <w:r w:rsidRPr="002B21F3">
              <w:t>ю</w:t>
            </w:r>
            <w:r w:rsidRPr="002B21F3">
              <w:lastRenderedPageBreak/>
              <w:t>страций.</w:t>
            </w:r>
          </w:p>
          <w:p w:rsidR="00786C08" w:rsidRPr="002B21F3" w:rsidRDefault="00786C08" w:rsidP="001B5621">
            <w:pPr>
              <w:pStyle w:val="TableParagraph"/>
              <w:numPr>
                <w:ilvl w:val="0"/>
                <w:numId w:val="190"/>
              </w:numPr>
              <w:tabs>
                <w:tab w:val="left" w:pos="394"/>
              </w:tabs>
              <w:ind w:left="0" w:firstLine="72"/>
            </w:pPr>
            <w:r w:rsidRPr="002B21F3">
              <w:t>Проектная деятел</w:t>
            </w:r>
            <w:r w:rsidRPr="002B21F3">
              <w:t>ь</w:t>
            </w:r>
            <w:r w:rsidRPr="002B21F3">
              <w:t>ность</w:t>
            </w:r>
          </w:p>
          <w:p w:rsidR="00786C08" w:rsidRPr="002B21F3" w:rsidRDefault="00786C08" w:rsidP="001B5621">
            <w:pPr>
              <w:pStyle w:val="TableParagraph"/>
              <w:numPr>
                <w:ilvl w:val="0"/>
                <w:numId w:val="190"/>
              </w:numPr>
              <w:tabs>
                <w:tab w:val="left" w:pos="394"/>
              </w:tabs>
              <w:ind w:left="0" w:firstLine="72"/>
            </w:pPr>
            <w:r w:rsidRPr="002B21F3">
              <w:t>Подвижные игры</w:t>
            </w:r>
          </w:p>
          <w:p w:rsidR="00786C08" w:rsidRPr="002B21F3" w:rsidRDefault="00786C08" w:rsidP="001B5621">
            <w:pPr>
              <w:pStyle w:val="TableParagraph"/>
              <w:numPr>
                <w:ilvl w:val="0"/>
                <w:numId w:val="190"/>
              </w:numPr>
              <w:tabs>
                <w:tab w:val="left" w:pos="394"/>
              </w:tabs>
              <w:ind w:left="0" w:firstLine="72"/>
            </w:pPr>
            <w:r w:rsidRPr="002B21F3">
              <w:t>Просмотр и анализ мультфильмов, виде</w:t>
            </w:r>
            <w:r w:rsidRPr="002B21F3">
              <w:t>о</w:t>
            </w:r>
            <w:r w:rsidRPr="002B21F3">
              <w:t>фильмов, телепередач.</w:t>
            </w:r>
          </w:p>
          <w:p w:rsidR="00786C08" w:rsidRPr="002B21F3" w:rsidRDefault="00786C08" w:rsidP="001B5621">
            <w:pPr>
              <w:pStyle w:val="TableParagraph"/>
              <w:numPr>
                <w:ilvl w:val="0"/>
                <w:numId w:val="190"/>
              </w:numPr>
              <w:tabs>
                <w:tab w:val="left" w:pos="394"/>
              </w:tabs>
              <w:ind w:left="0" w:firstLine="72"/>
            </w:pPr>
            <w:r w:rsidRPr="002B21F3">
              <w:t>Праздники</w:t>
            </w:r>
          </w:p>
          <w:p w:rsidR="00786C08" w:rsidRPr="002B21F3" w:rsidRDefault="00786C08" w:rsidP="001B5621">
            <w:pPr>
              <w:pStyle w:val="TableParagraph"/>
              <w:numPr>
                <w:ilvl w:val="0"/>
                <w:numId w:val="190"/>
              </w:numPr>
              <w:tabs>
                <w:tab w:val="left" w:pos="394"/>
              </w:tabs>
              <w:ind w:left="0" w:firstLine="72"/>
            </w:pPr>
            <w:r w:rsidRPr="002B21F3">
              <w:t>Поручение и задание</w:t>
            </w:r>
          </w:p>
          <w:p w:rsidR="00786C08" w:rsidRPr="002B21F3" w:rsidRDefault="00786C08" w:rsidP="001B5621">
            <w:pPr>
              <w:pStyle w:val="TableParagraph"/>
              <w:numPr>
                <w:ilvl w:val="0"/>
                <w:numId w:val="190"/>
              </w:numPr>
              <w:tabs>
                <w:tab w:val="left" w:pos="394"/>
              </w:tabs>
              <w:ind w:left="0" w:firstLine="72"/>
            </w:pPr>
            <w:r w:rsidRPr="002B21F3">
              <w:t>Экскурсия</w:t>
            </w:r>
          </w:p>
          <w:p w:rsidR="00786C08" w:rsidRPr="002B21F3" w:rsidRDefault="00786C08" w:rsidP="001B5621">
            <w:pPr>
              <w:pStyle w:val="TableParagraph"/>
              <w:numPr>
                <w:ilvl w:val="0"/>
                <w:numId w:val="190"/>
              </w:numPr>
              <w:tabs>
                <w:tab w:val="left" w:pos="394"/>
              </w:tabs>
              <w:ind w:left="0" w:firstLine="72"/>
            </w:pPr>
            <w:r w:rsidRPr="002B21F3">
              <w:t>Ситуация морального выбора</w:t>
            </w:r>
          </w:p>
          <w:p w:rsidR="00786C08" w:rsidRPr="002B21F3" w:rsidRDefault="00786C08" w:rsidP="001B5621">
            <w:pPr>
              <w:pStyle w:val="TableParagraph"/>
              <w:numPr>
                <w:ilvl w:val="0"/>
                <w:numId w:val="190"/>
              </w:numPr>
              <w:tabs>
                <w:tab w:val="left" w:pos="394"/>
              </w:tabs>
              <w:ind w:left="0" w:firstLine="72"/>
            </w:pPr>
            <w:r w:rsidRPr="002B21F3">
              <w:t>Ситуативный разговор</w:t>
            </w:r>
          </w:p>
          <w:p w:rsidR="00786C08" w:rsidRPr="002B21F3" w:rsidRDefault="00786C08" w:rsidP="001B5621">
            <w:pPr>
              <w:pStyle w:val="TableParagraph"/>
              <w:numPr>
                <w:ilvl w:val="0"/>
                <w:numId w:val="190"/>
              </w:numPr>
              <w:tabs>
                <w:tab w:val="left" w:pos="394"/>
              </w:tabs>
              <w:ind w:left="0" w:firstLine="72"/>
            </w:pPr>
            <w:r w:rsidRPr="002B21F3">
              <w:t>Беседы социально-нравственного содержания</w:t>
            </w:r>
          </w:p>
          <w:p w:rsidR="00786C08" w:rsidRPr="002B21F3" w:rsidRDefault="00786C08" w:rsidP="001B5621">
            <w:pPr>
              <w:pStyle w:val="TableParagraph"/>
              <w:numPr>
                <w:ilvl w:val="0"/>
                <w:numId w:val="190"/>
              </w:numPr>
              <w:tabs>
                <w:tab w:val="left" w:pos="394"/>
              </w:tabs>
              <w:ind w:left="0" w:firstLine="72"/>
            </w:pPr>
            <w:r w:rsidRPr="002B21F3">
              <w:t>Наблюдения за трудом взрослых, за природой, на прогулке, сезонные набл</w:t>
            </w:r>
            <w:r w:rsidRPr="002B21F3">
              <w:t>ю</w:t>
            </w:r>
            <w:r w:rsidRPr="002B21F3">
              <w:t>дения</w:t>
            </w:r>
          </w:p>
        </w:tc>
      </w:tr>
      <w:tr w:rsidR="00786C08" w:rsidRPr="002B21F3" w:rsidTr="00825804">
        <w:trPr>
          <w:trHeight w:val="1962"/>
        </w:trPr>
        <w:tc>
          <w:tcPr>
            <w:tcW w:w="1760" w:type="dxa"/>
          </w:tcPr>
          <w:p w:rsidR="00786C08" w:rsidRPr="002B21F3" w:rsidRDefault="00786C08" w:rsidP="00825804">
            <w:pPr>
              <w:pStyle w:val="TableParagraph"/>
              <w:ind w:left="0"/>
              <w:rPr>
                <w:b/>
              </w:rPr>
            </w:pPr>
            <w:r w:rsidRPr="002B21F3">
              <w:rPr>
                <w:b/>
              </w:rPr>
              <w:lastRenderedPageBreak/>
              <w:t>Познавательное развитие</w:t>
            </w:r>
          </w:p>
        </w:tc>
        <w:tc>
          <w:tcPr>
            <w:tcW w:w="5060" w:type="dxa"/>
          </w:tcPr>
          <w:p w:rsidR="00786C08" w:rsidRPr="002B21F3" w:rsidRDefault="00786C08" w:rsidP="00825804">
            <w:pPr>
              <w:pStyle w:val="24"/>
              <w:shd w:val="clear" w:color="auto" w:fill="auto"/>
              <w:tabs>
                <w:tab w:val="left" w:pos="304"/>
              </w:tabs>
              <w:spacing w:before="0" w:line="240" w:lineRule="auto"/>
              <w:ind w:firstLine="125"/>
              <w:rPr>
                <w:sz w:val="22"/>
                <w:szCs w:val="22"/>
              </w:rPr>
            </w:pPr>
            <w:r w:rsidRPr="002B21F3">
              <w:rPr>
                <w:rStyle w:val="2105pt0"/>
                <w:rFonts w:eastAsia="Century Schoolbook"/>
                <w:color w:val="auto"/>
                <w:sz w:val="22"/>
                <w:szCs w:val="22"/>
              </w:rPr>
              <w:t>Формы работы:</w:t>
            </w:r>
          </w:p>
          <w:p w:rsidR="00786C08" w:rsidRPr="002B21F3" w:rsidRDefault="00786C08" w:rsidP="001B5621">
            <w:pPr>
              <w:pStyle w:val="TableParagraph"/>
              <w:numPr>
                <w:ilvl w:val="0"/>
                <w:numId w:val="190"/>
              </w:numPr>
              <w:tabs>
                <w:tab w:val="left" w:pos="394"/>
              </w:tabs>
              <w:ind w:left="0" w:firstLine="72"/>
            </w:pPr>
            <w:r w:rsidRPr="002B21F3">
              <w:t>опыты демонстрационные, лабораторные;</w:t>
            </w:r>
          </w:p>
          <w:p w:rsidR="00786C08" w:rsidRPr="002B21F3" w:rsidRDefault="00786C08" w:rsidP="001B5621">
            <w:pPr>
              <w:pStyle w:val="TableParagraph"/>
              <w:numPr>
                <w:ilvl w:val="0"/>
                <w:numId w:val="190"/>
              </w:numPr>
              <w:tabs>
                <w:tab w:val="left" w:pos="394"/>
              </w:tabs>
              <w:ind w:left="0" w:firstLine="72"/>
            </w:pPr>
            <w:r w:rsidRPr="002B21F3">
              <w:t>игровые обучающие ситуации;</w:t>
            </w:r>
          </w:p>
          <w:p w:rsidR="00786C08" w:rsidRPr="002B21F3" w:rsidRDefault="00786C08" w:rsidP="001B5621">
            <w:pPr>
              <w:pStyle w:val="TableParagraph"/>
              <w:numPr>
                <w:ilvl w:val="0"/>
                <w:numId w:val="190"/>
              </w:numPr>
              <w:tabs>
                <w:tab w:val="left" w:pos="394"/>
              </w:tabs>
              <w:ind w:left="0" w:firstLine="72"/>
            </w:pPr>
            <w:r w:rsidRPr="002B21F3">
              <w:t>занятия: фронтальные, групповые, индивидуал</w:t>
            </w:r>
            <w:r w:rsidRPr="002B21F3">
              <w:t>ь</w:t>
            </w:r>
            <w:r w:rsidRPr="002B21F3">
              <w:t>ные;</w:t>
            </w:r>
          </w:p>
          <w:p w:rsidR="00786C08" w:rsidRPr="002B21F3" w:rsidRDefault="00786C08" w:rsidP="001B5621">
            <w:pPr>
              <w:pStyle w:val="TableParagraph"/>
              <w:numPr>
                <w:ilvl w:val="0"/>
                <w:numId w:val="190"/>
              </w:numPr>
              <w:tabs>
                <w:tab w:val="left" w:pos="394"/>
              </w:tabs>
              <w:ind w:left="0" w:firstLine="72"/>
            </w:pPr>
            <w:r w:rsidRPr="002B21F3">
              <w:t>самостоятельная творческая поисковая деятел</w:t>
            </w:r>
            <w:r w:rsidRPr="002B21F3">
              <w:t>ь</w:t>
            </w:r>
            <w:r w:rsidRPr="002B21F3">
              <w:t>ность;</w:t>
            </w:r>
          </w:p>
          <w:p w:rsidR="00786C08" w:rsidRPr="002B21F3" w:rsidRDefault="00786C08" w:rsidP="001B5621">
            <w:pPr>
              <w:pStyle w:val="TableParagraph"/>
              <w:numPr>
                <w:ilvl w:val="0"/>
                <w:numId w:val="190"/>
              </w:numPr>
              <w:tabs>
                <w:tab w:val="left" w:pos="394"/>
              </w:tabs>
              <w:ind w:left="0" w:firstLine="72"/>
            </w:pPr>
            <w:r w:rsidRPr="002B21F3">
              <w:t>развлечения, викторины, праздники;</w:t>
            </w:r>
          </w:p>
          <w:p w:rsidR="00786C08" w:rsidRPr="002B21F3" w:rsidRDefault="00786C08" w:rsidP="001B5621">
            <w:pPr>
              <w:pStyle w:val="TableParagraph"/>
              <w:numPr>
                <w:ilvl w:val="0"/>
                <w:numId w:val="190"/>
              </w:numPr>
              <w:tabs>
                <w:tab w:val="left" w:pos="394"/>
              </w:tabs>
              <w:ind w:left="0" w:firstLine="72"/>
            </w:pPr>
            <w:r w:rsidRPr="002B21F3">
              <w:t>проекты;</w:t>
            </w:r>
          </w:p>
          <w:p w:rsidR="00786C08" w:rsidRPr="002B21F3" w:rsidRDefault="00786C08" w:rsidP="001B5621">
            <w:pPr>
              <w:pStyle w:val="TableParagraph"/>
              <w:numPr>
                <w:ilvl w:val="0"/>
                <w:numId w:val="190"/>
              </w:numPr>
              <w:tabs>
                <w:tab w:val="left" w:pos="394"/>
              </w:tabs>
              <w:ind w:left="0" w:firstLine="72"/>
            </w:pPr>
            <w:r w:rsidRPr="002B21F3">
              <w:t>Наблюдения (распознающего, репродуктивного характера, за изменением и преобразованием объе</w:t>
            </w:r>
            <w:r w:rsidRPr="002B21F3">
              <w:t>к</w:t>
            </w:r>
            <w:r w:rsidRPr="002B21F3">
              <w:t>тов)</w:t>
            </w:r>
          </w:p>
          <w:p w:rsidR="00786C08" w:rsidRPr="002B21F3" w:rsidRDefault="00786C08" w:rsidP="001B5621">
            <w:pPr>
              <w:pStyle w:val="TableParagraph"/>
              <w:numPr>
                <w:ilvl w:val="0"/>
                <w:numId w:val="190"/>
              </w:numPr>
              <w:tabs>
                <w:tab w:val="left" w:pos="394"/>
              </w:tabs>
              <w:ind w:left="0" w:firstLine="72"/>
            </w:pPr>
            <w:r w:rsidRPr="002B21F3">
              <w:t>Моделирование</w:t>
            </w:r>
          </w:p>
          <w:p w:rsidR="00786C08" w:rsidRPr="002B21F3" w:rsidRDefault="00786C08" w:rsidP="001B5621">
            <w:pPr>
              <w:pStyle w:val="TableParagraph"/>
              <w:numPr>
                <w:ilvl w:val="0"/>
                <w:numId w:val="190"/>
              </w:numPr>
              <w:tabs>
                <w:tab w:val="left" w:pos="394"/>
              </w:tabs>
              <w:ind w:left="0" w:firstLine="72"/>
            </w:pPr>
            <w:r w:rsidRPr="002B21F3">
              <w:t>Экскурсии</w:t>
            </w:r>
          </w:p>
          <w:p w:rsidR="00786C08" w:rsidRPr="002B21F3" w:rsidRDefault="00786C08" w:rsidP="001B5621">
            <w:pPr>
              <w:pStyle w:val="TableParagraph"/>
              <w:numPr>
                <w:ilvl w:val="0"/>
                <w:numId w:val="190"/>
              </w:numPr>
              <w:tabs>
                <w:tab w:val="left" w:pos="394"/>
              </w:tabs>
              <w:ind w:left="0" w:firstLine="72"/>
            </w:pPr>
            <w:r w:rsidRPr="002B21F3">
              <w:t>Игры-путешествия (по карте, по реке времени, в прошлое вещей и др.)</w:t>
            </w:r>
          </w:p>
          <w:p w:rsidR="00786C08" w:rsidRPr="002B21F3" w:rsidRDefault="00786C08" w:rsidP="001B5621">
            <w:pPr>
              <w:pStyle w:val="TableParagraph"/>
              <w:numPr>
                <w:ilvl w:val="0"/>
                <w:numId w:val="190"/>
              </w:numPr>
              <w:tabs>
                <w:tab w:val="left" w:pos="394"/>
              </w:tabs>
              <w:ind w:left="0" w:firstLine="72"/>
            </w:pPr>
            <w:r w:rsidRPr="002B21F3">
              <w:t>Просмотр диафильмов и кинофильмов, виде</w:t>
            </w:r>
            <w:r w:rsidRPr="002B21F3">
              <w:t>о</w:t>
            </w:r>
            <w:r w:rsidRPr="002B21F3">
              <w:t>фильмов, познавательных презентаций</w:t>
            </w:r>
          </w:p>
          <w:p w:rsidR="00786C08" w:rsidRPr="002B21F3" w:rsidRDefault="00786C08" w:rsidP="00825804">
            <w:pPr>
              <w:pStyle w:val="24"/>
              <w:shd w:val="clear" w:color="auto" w:fill="auto"/>
              <w:tabs>
                <w:tab w:val="left" w:pos="120"/>
                <w:tab w:val="left" w:pos="304"/>
              </w:tabs>
              <w:spacing w:before="0" w:line="240" w:lineRule="auto"/>
              <w:ind w:firstLine="125"/>
              <w:rPr>
                <w:sz w:val="22"/>
                <w:szCs w:val="22"/>
              </w:rPr>
            </w:pPr>
          </w:p>
          <w:p w:rsidR="00786C08" w:rsidRPr="002B21F3" w:rsidRDefault="00786C08" w:rsidP="00825804">
            <w:pPr>
              <w:pStyle w:val="24"/>
              <w:shd w:val="clear" w:color="auto" w:fill="auto"/>
              <w:tabs>
                <w:tab w:val="left" w:pos="304"/>
              </w:tabs>
              <w:spacing w:before="0" w:line="240" w:lineRule="auto"/>
              <w:ind w:firstLine="125"/>
              <w:rPr>
                <w:sz w:val="22"/>
                <w:szCs w:val="22"/>
              </w:rPr>
            </w:pPr>
            <w:r w:rsidRPr="002B21F3">
              <w:rPr>
                <w:rStyle w:val="2105pt0"/>
                <w:rFonts w:eastAsia="Century Schoolbook"/>
                <w:color w:val="auto"/>
                <w:sz w:val="22"/>
                <w:szCs w:val="22"/>
              </w:rPr>
              <w:t>Методы.</w:t>
            </w:r>
          </w:p>
          <w:p w:rsidR="00786C08" w:rsidRPr="002B21F3" w:rsidRDefault="00786C08" w:rsidP="00825804">
            <w:pPr>
              <w:pStyle w:val="24"/>
              <w:shd w:val="clear" w:color="auto" w:fill="auto"/>
              <w:tabs>
                <w:tab w:val="left" w:pos="304"/>
              </w:tabs>
              <w:spacing w:before="0" w:line="240" w:lineRule="auto"/>
              <w:ind w:firstLine="125"/>
              <w:rPr>
                <w:b/>
                <w:i/>
                <w:sz w:val="22"/>
                <w:szCs w:val="22"/>
              </w:rPr>
            </w:pPr>
            <w:r w:rsidRPr="002B21F3">
              <w:rPr>
                <w:rStyle w:val="2105pt"/>
                <w:rFonts w:eastAsia="Calibri"/>
                <w:b/>
                <w:i/>
                <w:sz w:val="22"/>
                <w:szCs w:val="22"/>
              </w:rPr>
              <w:t>Методы, повышающие познавательную акти</w:t>
            </w:r>
            <w:r w:rsidRPr="002B21F3">
              <w:rPr>
                <w:rStyle w:val="2105pt"/>
                <w:rFonts w:eastAsia="Calibri"/>
                <w:b/>
                <w:i/>
                <w:sz w:val="22"/>
                <w:szCs w:val="22"/>
              </w:rPr>
              <w:t>в</w:t>
            </w:r>
            <w:r w:rsidRPr="002B21F3">
              <w:rPr>
                <w:rStyle w:val="2105pt"/>
                <w:rFonts w:eastAsia="Calibri"/>
                <w:b/>
                <w:i/>
                <w:sz w:val="22"/>
                <w:szCs w:val="22"/>
              </w:rPr>
              <w:t>ность;</w:t>
            </w:r>
          </w:p>
          <w:p w:rsidR="00786C08" w:rsidRPr="002B21F3" w:rsidRDefault="00786C08" w:rsidP="001B5621">
            <w:pPr>
              <w:pStyle w:val="TableParagraph"/>
              <w:numPr>
                <w:ilvl w:val="0"/>
                <w:numId w:val="190"/>
              </w:numPr>
              <w:tabs>
                <w:tab w:val="left" w:pos="394"/>
              </w:tabs>
              <w:ind w:left="0" w:firstLine="72"/>
            </w:pPr>
            <w:r w:rsidRPr="002B21F3">
              <w:t>элементарный анализ;</w:t>
            </w:r>
          </w:p>
          <w:p w:rsidR="00786C08" w:rsidRPr="002B21F3" w:rsidRDefault="00786C08" w:rsidP="001B5621">
            <w:pPr>
              <w:pStyle w:val="TableParagraph"/>
              <w:numPr>
                <w:ilvl w:val="0"/>
                <w:numId w:val="190"/>
              </w:numPr>
              <w:tabs>
                <w:tab w:val="left" w:pos="394"/>
              </w:tabs>
              <w:ind w:left="0" w:firstLine="72"/>
            </w:pPr>
            <w:r w:rsidRPr="002B21F3">
              <w:t>сравнение по контрасту;</w:t>
            </w:r>
          </w:p>
          <w:p w:rsidR="00786C08" w:rsidRPr="002B21F3" w:rsidRDefault="00786C08" w:rsidP="001B5621">
            <w:pPr>
              <w:pStyle w:val="TableParagraph"/>
              <w:numPr>
                <w:ilvl w:val="0"/>
                <w:numId w:val="190"/>
              </w:numPr>
              <w:tabs>
                <w:tab w:val="left" w:pos="394"/>
              </w:tabs>
              <w:ind w:left="0" w:firstLine="72"/>
            </w:pPr>
            <w:r w:rsidRPr="002B21F3">
              <w:t>группировка и классификация;</w:t>
            </w:r>
          </w:p>
          <w:p w:rsidR="00786C08" w:rsidRPr="002B21F3" w:rsidRDefault="00786C08" w:rsidP="001B5621">
            <w:pPr>
              <w:pStyle w:val="TableParagraph"/>
              <w:numPr>
                <w:ilvl w:val="0"/>
                <w:numId w:val="190"/>
              </w:numPr>
              <w:tabs>
                <w:tab w:val="left" w:pos="394"/>
              </w:tabs>
              <w:ind w:left="0" w:firstLine="72"/>
            </w:pPr>
            <w:r w:rsidRPr="002B21F3">
              <w:t>моделирование и конструирование;</w:t>
            </w:r>
          </w:p>
          <w:p w:rsidR="00786C08" w:rsidRPr="002B21F3" w:rsidRDefault="00786C08" w:rsidP="001B5621">
            <w:pPr>
              <w:pStyle w:val="TableParagraph"/>
              <w:numPr>
                <w:ilvl w:val="0"/>
                <w:numId w:val="190"/>
              </w:numPr>
              <w:tabs>
                <w:tab w:val="left" w:pos="394"/>
              </w:tabs>
              <w:ind w:left="0" w:firstLine="72"/>
            </w:pPr>
            <w:r w:rsidRPr="002B21F3">
              <w:t>ответы на вопросы;</w:t>
            </w:r>
          </w:p>
          <w:p w:rsidR="00786C08" w:rsidRPr="002B21F3" w:rsidRDefault="00786C08" w:rsidP="001B5621">
            <w:pPr>
              <w:pStyle w:val="TableParagraph"/>
              <w:numPr>
                <w:ilvl w:val="0"/>
                <w:numId w:val="190"/>
              </w:numPr>
              <w:tabs>
                <w:tab w:val="left" w:pos="394"/>
              </w:tabs>
              <w:ind w:left="0" w:firstLine="72"/>
            </w:pPr>
            <w:r w:rsidRPr="002B21F3">
              <w:lastRenderedPageBreak/>
              <w:t>самостоятельный поиск ответов;</w:t>
            </w:r>
          </w:p>
          <w:p w:rsidR="00786C08" w:rsidRPr="002B21F3" w:rsidRDefault="00786C08" w:rsidP="001B5621">
            <w:pPr>
              <w:pStyle w:val="TableParagraph"/>
              <w:numPr>
                <w:ilvl w:val="0"/>
                <w:numId w:val="190"/>
              </w:numPr>
              <w:tabs>
                <w:tab w:val="left" w:pos="394"/>
              </w:tabs>
              <w:ind w:left="0" w:firstLine="72"/>
            </w:pPr>
            <w:r w:rsidRPr="002B21F3">
              <w:t>создание проблемных ситуаций.</w:t>
            </w:r>
          </w:p>
          <w:p w:rsidR="00786C08" w:rsidRPr="002B21F3" w:rsidRDefault="00786C08" w:rsidP="001B5621">
            <w:pPr>
              <w:pStyle w:val="TableParagraph"/>
              <w:numPr>
                <w:ilvl w:val="0"/>
                <w:numId w:val="190"/>
              </w:numPr>
              <w:tabs>
                <w:tab w:val="left" w:pos="394"/>
              </w:tabs>
              <w:ind w:left="0" w:firstLine="72"/>
            </w:pPr>
            <w:r w:rsidRPr="002B21F3">
              <w:t>ТРИЗовские игры и упражнения</w:t>
            </w:r>
          </w:p>
          <w:p w:rsidR="00786C08" w:rsidRPr="002B21F3" w:rsidRDefault="00786C08" w:rsidP="001B5621">
            <w:pPr>
              <w:pStyle w:val="24"/>
              <w:numPr>
                <w:ilvl w:val="0"/>
                <w:numId w:val="277"/>
              </w:numPr>
              <w:shd w:val="clear" w:color="auto" w:fill="auto"/>
              <w:tabs>
                <w:tab w:val="left" w:pos="120"/>
                <w:tab w:val="left" w:pos="304"/>
              </w:tabs>
              <w:spacing w:before="0" w:line="240" w:lineRule="auto"/>
              <w:ind w:hanging="377"/>
              <w:rPr>
                <w:rStyle w:val="2105pt"/>
                <w:rFonts w:eastAsia="Calibri"/>
                <w:sz w:val="22"/>
                <w:szCs w:val="22"/>
              </w:rPr>
            </w:pPr>
          </w:p>
          <w:p w:rsidR="00786C08" w:rsidRPr="002B21F3" w:rsidRDefault="00786C08" w:rsidP="00825804">
            <w:pPr>
              <w:pStyle w:val="24"/>
              <w:shd w:val="clear" w:color="auto" w:fill="auto"/>
              <w:tabs>
                <w:tab w:val="left" w:pos="304"/>
              </w:tabs>
              <w:spacing w:before="0" w:line="240" w:lineRule="auto"/>
              <w:ind w:firstLine="125"/>
              <w:rPr>
                <w:b/>
                <w:i/>
                <w:sz w:val="22"/>
                <w:szCs w:val="22"/>
              </w:rPr>
            </w:pPr>
            <w:r w:rsidRPr="002B21F3">
              <w:rPr>
                <w:rStyle w:val="2105pt"/>
                <w:rFonts w:eastAsia="Calibri"/>
                <w:b/>
                <w:i/>
                <w:sz w:val="22"/>
                <w:szCs w:val="22"/>
              </w:rPr>
              <w:t>Методы, вызывающие эмоциональную акти</w:t>
            </w:r>
            <w:r w:rsidRPr="002B21F3">
              <w:rPr>
                <w:rStyle w:val="2105pt"/>
                <w:rFonts w:eastAsia="Calibri"/>
                <w:b/>
                <w:i/>
                <w:sz w:val="22"/>
                <w:szCs w:val="22"/>
              </w:rPr>
              <w:t>в</w:t>
            </w:r>
            <w:r w:rsidRPr="002B21F3">
              <w:rPr>
                <w:rStyle w:val="2105pt"/>
                <w:rFonts w:eastAsia="Calibri"/>
                <w:b/>
                <w:i/>
                <w:sz w:val="22"/>
                <w:szCs w:val="22"/>
              </w:rPr>
              <w:t>ность:</w:t>
            </w:r>
          </w:p>
          <w:p w:rsidR="00786C08" w:rsidRPr="002B21F3" w:rsidRDefault="00786C08" w:rsidP="001B5621">
            <w:pPr>
              <w:pStyle w:val="TableParagraph"/>
              <w:numPr>
                <w:ilvl w:val="0"/>
                <w:numId w:val="190"/>
              </w:numPr>
              <w:tabs>
                <w:tab w:val="left" w:pos="394"/>
              </w:tabs>
              <w:ind w:left="0" w:firstLine="72"/>
            </w:pPr>
            <w:r w:rsidRPr="002B21F3">
              <w:t>воображаемая ситуация;</w:t>
            </w:r>
          </w:p>
          <w:p w:rsidR="00786C08" w:rsidRPr="002B21F3" w:rsidRDefault="00786C08" w:rsidP="001B5621">
            <w:pPr>
              <w:pStyle w:val="TableParagraph"/>
              <w:numPr>
                <w:ilvl w:val="0"/>
                <w:numId w:val="190"/>
              </w:numPr>
              <w:tabs>
                <w:tab w:val="left" w:pos="394"/>
              </w:tabs>
              <w:ind w:left="0" w:firstLine="72"/>
            </w:pPr>
            <w:r w:rsidRPr="002B21F3">
              <w:t>придумывание сказок; игры-драматизации;</w:t>
            </w:r>
          </w:p>
          <w:p w:rsidR="00786C08" w:rsidRPr="002B21F3" w:rsidRDefault="00786C08" w:rsidP="001B5621">
            <w:pPr>
              <w:pStyle w:val="TableParagraph"/>
              <w:numPr>
                <w:ilvl w:val="0"/>
                <w:numId w:val="190"/>
              </w:numPr>
              <w:tabs>
                <w:tab w:val="left" w:pos="394"/>
              </w:tabs>
              <w:ind w:left="0" w:firstLine="72"/>
            </w:pPr>
            <w:r w:rsidRPr="002B21F3">
              <w:t>сюрпризные моменты и элементы новизны;</w:t>
            </w:r>
          </w:p>
          <w:p w:rsidR="00786C08" w:rsidRPr="002B21F3" w:rsidRDefault="00786C08" w:rsidP="001B5621">
            <w:pPr>
              <w:pStyle w:val="TableParagraph"/>
              <w:numPr>
                <w:ilvl w:val="0"/>
                <w:numId w:val="190"/>
              </w:numPr>
              <w:tabs>
                <w:tab w:val="left" w:pos="394"/>
              </w:tabs>
              <w:ind w:left="0" w:firstLine="72"/>
            </w:pPr>
            <w:r w:rsidRPr="002B21F3">
              <w:t>юмор и шутка.</w:t>
            </w:r>
          </w:p>
          <w:p w:rsidR="00786C08" w:rsidRPr="002B21F3" w:rsidRDefault="00786C08" w:rsidP="001B5621">
            <w:pPr>
              <w:pStyle w:val="TableParagraph"/>
              <w:numPr>
                <w:ilvl w:val="0"/>
                <w:numId w:val="190"/>
              </w:numPr>
              <w:tabs>
                <w:tab w:val="left" w:pos="394"/>
              </w:tabs>
              <w:ind w:left="0" w:firstLine="72"/>
            </w:pPr>
            <w:r w:rsidRPr="002B21F3">
              <w:t>- Рассматривание предметов, картинок, иллюс</w:t>
            </w:r>
            <w:r w:rsidRPr="002B21F3">
              <w:t>т</w:t>
            </w:r>
            <w:r w:rsidRPr="002B21F3">
              <w:t>раций</w:t>
            </w:r>
          </w:p>
          <w:p w:rsidR="00786C08" w:rsidRPr="002B21F3" w:rsidRDefault="00786C08" w:rsidP="00825804">
            <w:pPr>
              <w:pStyle w:val="24"/>
              <w:shd w:val="clear" w:color="auto" w:fill="auto"/>
              <w:tabs>
                <w:tab w:val="left" w:pos="304"/>
              </w:tabs>
              <w:spacing w:before="0" w:line="240" w:lineRule="auto"/>
              <w:ind w:firstLine="125"/>
              <w:rPr>
                <w:b/>
                <w:i/>
                <w:sz w:val="22"/>
                <w:szCs w:val="22"/>
              </w:rPr>
            </w:pPr>
            <w:r w:rsidRPr="002B21F3">
              <w:rPr>
                <w:rStyle w:val="2105pt"/>
                <w:rFonts w:eastAsia="Calibri"/>
                <w:b/>
                <w:i/>
                <w:sz w:val="22"/>
                <w:szCs w:val="22"/>
              </w:rPr>
              <w:t>Методы, способствующие взаимосвязи разли</w:t>
            </w:r>
            <w:r w:rsidRPr="002B21F3">
              <w:rPr>
                <w:rStyle w:val="2105pt"/>
                <w:rFonts w:eastAsia="Calibri"/>
                <w:b/>
                <w:i/>
                <w:sz w:val="22"/>
                <w:szCs w:val="22"/>
              </w:rPr>
              <w:t>ч</w:t>
            </w:r>
            <w:r w:rsidRPr="002B21F3">
              <w:rPr>
                <w:rStyle w:val="2105pt"/>
                <w:rFonts w:eastAsia="Calibri"/>
                <w:b/>
                <w:i/>
                <w:sz w:val="22"/>
                <w:szCs w:val="22"/>
              </w:rPr>
              <w:t>ных видов деятельности;</w:t>
            </w:r>
          </w:p>
          <w:p w:rsidR="00786C08" w:rsidRPr="002B21F3" w:rsidRDefault="00786C08" w:rsidP="001B5621">
            <w:pPr>
              <w:pStyle w:val="TableParagraph"/>
              <w:numPr>
                <w:ilvl w:val="0"/>
                <w:numId w:val="190"/>
              </w:numPr>
              <w:tabs>
                <w:tab w:val="left" w:pos="394"/>
              </w:tabs>
              <w:ind w:left="0" w:firstLine="72"/>
            </w:pPr>
            <w:r w:rsidRPr="002B21F3">
              <w:t>перспективное планирование;</w:t>
            </w:r>
          </w:p>
          <w:p w:rsidR="00786C08" w:rsidRPr="002B21F3" w:rsidRDefault="00786C08" w:rsidP="001B5621">
            <w:pPr>
              <w:pStyle w:val="TableParagraph"/>
              <w:numPr>
                <w:ilvl w:val="0"/>
                <w:numId w:val="190"/>
              </w:numPr>
              <w:tabs>
                <w:tab w:val="left" w:pos="394"/>
              </w:tabs>
              <w:ind w:left="0" w:firstLine="72"/>
            </w:pPr>
            <w:r w:rsidRPr="002B21F3">
              <w:t>задания.</w:t>
            </w:r>
          </w:p>
          <w:p w:rsidR="00786C08" w:rsidRPr="002B21F3" w:rsidRDefault="00786C08" w:rsidP="00825804">
            <w:pPr>
              <w:pStyle w:val="24"/>
              <w:shd w:val="clear" w:color="auto" w:fill="auto"/>
              <w:tabs>
                <w:tab w:val="left" w:pos="304"/>
              </w:tabs>
              <w:spacing w:before="0" w:line="240" w:lineRule="auto"/>
              <w:ind w:firstLine="125"/>
              <w:rPr>
                <w:b/>
                <w:i/>
                <w:sz w:val="22"/>
                <w:szCs w:val="22"/>
              </w:rPr>
            </w:pPr>
            <w:r w:rsidRPr="002B21F3">
              <w:rPr>
                <w:rStyle w:val="2105pt"/>
                <w:rFonts w:eastAsia="Calibri"/>
                <w:b/>
                <w:i/>
                <w:sz w:val="22"/>
                <w:szCs w:val="22"/>
              </w:rPr>
              <w:t>Методы коррекции и уточнения детских пре</w:t>
            </w:r>
            <w:r w:rsidRPr="002B21F3">
              <w:rPr>
                <w:rStyle w:val="2105pt"/>
                <w:rFonts w:eastAsia="Calibri"/>
                <w:b/>
                <w:i/>
                <w:sz w:val="22"/>
                <w:szCs w:val="22"/>
              </w:rPr>
              <w:t>д</w:t>
            </w:r>
            <w:r w:rsidRPr="002B21F3">
              <w:rPr>
                <w:rStyle w:val="2105pt"/>
                <w:rFonts w:eastAsia="Calibri"/>
                <w:b/>
                <w:i/>
                <w:sz w:val="22"/>
                <w:szCs w:val="22"/>
              </w:rPr>
              <w:t>ложений;</w:t>
            </w:r>
          </w:p>
          <w:p w:rsidR="00786C08" w:rsidRPr="002B21F3" w:rsidRDefault="00786C08" w:rsidP="001B5621">
            <w:pPr>
              <w:pStyle w:val="TableParagraph"/>
              <w:numPr>
                <w:ilvl w:val="0"/>
                <w:numId w:val="190"/>
              </w:numPr>
              <w:tabs>
                <w:tab w:val="left" w:pos="394"/>
              </w:tabs>
              <w:ind w:left="0" w:firstLine="72"/>
            </w:pPr>
            <w:r w:rsidRPr="002B21F3">
              <w:t>повторение;</w:t>
            </w:r>
          </w:p>
          <w:p w:rsidR="00786C08" w:rsidRPr="002B21F3" w:rsidRDefault="00786C08" w:rsidP="001B5621">
            <w:pPr>
              <w:pStyle w:val="TableParagraph"/>
              <w:numPr>
                <w:ilvl w:val="0"/>
                <w:numId w:val="190"/>
              </w:numPr>
              <w:tabs>
                <w:tab w:val="left" w:pos="394"/>
              </w:tabs>
              <w:ind w:left="0" w:firstLine="72"/>
            </w:pPr>
            <w:r w:rsidRPr="002B21F3">
              <w:t>наблюдение;</w:t>
            </w:r>
          </w:p>
          <w:p w:rsidR="00786C08" w:rsidRPr="002B21F3" w:rsidRDefault="00786C08" w:rsidP="001B5621">
            <w:pPr>
              <w:pStyle w:val="TableParagraph"/>
              <w:numPr>
                <w:ilvl w:val="0"/>
                <w:numId w:val="190"/>
              </w:numPr>
              <w:tabs>
                <w:tab w:val="left" w:pos="394"/>
              </w:tabs>
              <w:ind w:left="0" w:firstLine="72"/>
            </w:pPr>
            <w:r w:rsidRPr="002B21F3">
              <w:t>экспериментирование;</w:t>
            </w:r>
          </w:p>
          <w:p w:rsidR="00786C08" w:rsidRPr="002B21F3" w:rsidRDefault="00786C08" w:rsidP="001B5621">
            <w:pPr>
              <w:pStyle w:val="TableParagraph"/>
              <w:numPr>
                <w:ilvl w:val="0"/>
                <w:numId w:val="190"/>
              </w:numPr>
              <w:tabs>
                <w:tab w:val="left" w:pos="394"/>
              </w:tabs>
              <w:ind w:left="0" w:firstLine="72"/>
            </w:pPr>
            <w:r w:rsidRPr="002B21F3">
              <w:t>- Беседы (вводная, организующая, беседа-сообщение, эвристическая, обобщающая)</w:t>
            </w:r>
          </w:p>
          <w:p w:rsidR="00786C08" w:rsidRPr="002B21F3" w:rsidRDefault="00786C08" w:rsidP="001B5621">
            <w:pPr>
              <w:pStyle w:val="TableParagraph"/>
              <w:numPr>
                <w:ilvl w:val="0"/>
                <w:numId w:val="190"/>
              </w:numPr>
              <w:tabs>
                <w:tab w:val="left" w:pos="394"/>
              </w:tabs>
              <w:ind w:left="0" w:firstLine="72"/>
            </w:pPr>
            <w:r w:rsidRPr="002B21F3">
              <w:t>- Вопросы, диалоги</w:t>
            </w:r>
          </w:p>
          <w:p w:rsidR="00786C08" w:rsidRPr="002B21F3" w:rsidRDefault="00786C08" w:rsidP="001B5621">
            <w:pPr>
              <w:pStyle w:val="TableParagraph"/>
              <w:numPr>
                <w:ilvl w:val="0"/>
                <w:numId w:val="190"/>
              </w:numPr>
              <w:tabs>
                <w:tab w:val="left" w:pos="394"/>
              </w:tabs>
              <w:ind w:left="0" w:firstLine="72"/>
            </w:pPr>
            <w:r w:rsidRPr="002B21F3">
              <w:t>- Реалистические рассказы воспитателя и детей</w:t>
            </w:r>
          </w:p>
          <w:p w:rsidR="00786C08" w:rsidRPr="002B21F3" w:rsidRDefault="00786C08" w:rsidP="00825804">
            <w:pPr>
              <w:pStyle w:val="24"/>
              <w:shd w:val="clear" w:color="auto" w:fill="auto"/>
              <w:tabs>
                <w:tab w:val="left" w:pos="304"/>
              </w:tabs>
              <w:spacing w:before="0" w:line="240" w:lineRule="auto"/>
              <w:ind w:firstLine="125"/>
              <w:rPr>
                <w:b/>
                <w:sz w:val="22"/>
                <w:szCs w:val="22"/>
              </w:rPr>
            </w:pPr>
            <w:r w:rsidRPr="002B21F3">
              <w:rPr>
                <w:rStyle w:val="2105pt"/>
                <w:rFonts w:eastAsia="Calibri"/>
                <w:b/>
                <w:sz w:val="22"/>
                <w:szCs w:val="22"/>
              </w:rPr>
              <w:t>Средства интеллектуального развития детей:</w:t>
            </w:r>
          </w:p>
          <w:p w:rsidR="00786C08" w:rsidRPr="002B21F3" w:rsidRDefault="00786C08" w:rsidP="001B5621">
            <w:pPr>
              <w:pStyle w:val="TableParagraph"/>
              <w:numPr>
                <w:ilvl w:val="0"/>
                <w:numId w:val="190"/>
              </w:numPr>
              <w:tabs>
                <w:tab w:val="left" w:pos="394"/>
              </w:tabs>
              <w:ind w:left="0" w:firstLine="72"/>
            </w:pPr>
            <w:r w:rsidRPr="002B21F3">
              <w:t>экспериментирование с природным материалом;</w:t>
            </w:r>
          </w:p>
          <w:p w:rsidR="00786C08" w:rsidRPr="002B21F3" w:rsidRDefault="00786C08" w:rsidP="001B5621">
            <w:pPr>
              <w:pStyle w:val="TableParagraph"/>
              <w:numPr>
                <w:ilvl w:val="0"/>
                <w:numId w:val="190"/>
              </w:numPr>
              <w:tabs>
                <w:tab w:val="left" w:pos="394"/>
              </w:tabs>
              <w:ind w:left="0" w:firstLine="72"/>
            </w:pPr>
            <w:r w:rsidRPr="002B21F3">
              <w:t>детская исследовательская деятельность в любой области: живая и неживая природа, физика - техника, гуманитарная область;</w:t>
            </w:r>
          </w:p>
          <w:p w:rsidR="00786C08" w:rsidRPr="002B21F3" w:rsidRDefault="00786C08" w:rsidP="001B5621">
            <w:pPr>
              <w:pStyle w:val="TableParagraph"/>
              <w:numPr>
                <w:ilvl w:val="0"/>
                <w:numId w:val="190"/>
              </w:numPr>
              <w:tabs>
                <w:tab w:val="left" w:pos="394"/>
              </w:tabs>
              <w:ind w:left="0" w:firstLine="72"/>
            </w:pPr>
            <w:r w:rsidRPr="002B21F3">
              <w:t>использование схем, символов, знаков;</w:t>
            </w:r>
          </w:p>
          <w:p w:rsidR="00786C08" w:rsidRPr="002B21F3" w:rsidRDefault="00786C08" w:rsidP="001B5621">
            <w:pPr>
              <w:pStyle w:val="TableParagraph"/>
              <w:numPr>
                <w:ilvl w:val="0"/>
                <w:numId w:val="190"/>
              </w:numPr>
              <w:tabs>
                <w:tab w:val="left" w:pos="394"/>
              </w:tabs>
              <w:ind w:left="0" w:firstLine="72"/>
            </w:pPr>
            <w:r w:rsidRPr="002B21F3">
              <w:t>использование разнообразного дидактического материала;</w:t>
            </w:r>
          </w:p>
          <w:p w:rsidR="00786C08" w:rsidRPr="002B21F3" w:rsidRDefault="00786C08" w:rsidP="001B5621">
            <w:pPr>
              <w:pStyle w:val="TableParagraph"/>
              <w:numPr>
                <w:ilvl w:val="0"/>
                <w:numId w:val="190"/>
              </w:numPr>
              <w:tabs>
                <w:tab w:val="left" w:pos="394"/>
              </w:tabs>
              <w:ind w:left="0" w:firstLine="72"/>
            </w:pPr>
            <w:r w:rsidRPr="002B21F3">
              <w:t>организация речевого общения детей, обеспеч</w:t>
            </w:r>
            <w:r w:rsidRPr="002B21F3">
              <w:t>и</w:t>
            </w:r>
            <w:r w:rsidRPr="002B21F3">
              <w:t>вающая са</w:t>
            </w:r>
            <w:r w:rsidRPr="002B21F3">
              <w:softHyphen/>
              <w:t>мостоятельное использование слов, об</w:t>
            </w:r>
            <w:r w:rsidRPr="002B21F3">
              <w:t>о</w:t>
            </w:r>
            <w:r w:rsidRPr="002B21F3">
              <w:t>значающих матема</w:t>
            </w:r>
            <w:r w:rsidRPr="002B21F3">
              <w:softHyphen/>
              <w:t>тические понятия, явления окр</w:t>
            </w:r>
            <w:r w:rsidRPr="002B21F3">
              <w:t>у</w:t>
            </w:r>
            <w:r w:rsidRPr="002B21F3">
              <w:t>жающей действительности;</w:t>
            </w:r>
          </w:p>
          <w:p w:rsidR="00786C08" w:rsidRPr="002B21F3" w:rsidRDefault="00786C08" w:rsidP="001B5621">
            <w:pPr>
              <w:pStyle w:val="TableParagraph"/>
              <w:numPr>
                <w:ilvl w:val="0"/>
                <w:numId w:val="190"/>
              </w:numPr>
              <w:tabs>
                <w:tab w:val="left" w:pos="394"/>
              </w:tabs>
              <w:ind w:left="0" w:firstLine="72"/>
            </w:pPr>
            <w:r w:rsidRPr="002B21F3">
              <w:t>использование детьми совместных действий в освоении различных понятий;</w:t>
            </w:r>
          </w:p>
          <w:p w:rsidR="00786C08" w:rsidRPr="002B21F3" w:rsidRDefault="00786C08" w:rsidP="001B5621">
            <w:pPr>
              <w:pStyle w:val="TableParagraph"/>
              <w:numPr>
                <w:ilvl w:val="0"/>
                <w:numId w:val="190"/>
              </w:numPr>
              <w:tabs>
                <w:tab w:val="left" w:pos="394"/>
              </w:tabs>
              <w:ind w:left="0" w:firstLine="72"/>
            </w:pPr>
            <w:r w:rsidRPr="002B21F3">
              <w:t>организация разнообразных форм взаимодейс</w:t>
            </w:r>
            <w:r w:rsidRPr="002B21F3">
              <w:t>т</w:t>
            </w:r>
            <w:r w:rsidRPr="002B21F3">
              <w:t>вия: «педа</w:t>
            </w:r>
            <w:r w:rsidRPr="002B21F3">
              <w:softHyphen/>
              <w:t>гог» - «дети», «дети» - «дети», «родит</w:t>
            </w:r>
            <w:r w:rsidRPr="002B21F3">
              <w:t>е</w:t>
            </w:r>
            <w:r w:rsidRPr="002B21F3">
              <w:t>ли»-«дети», «педагог»-«дети» - «родители»;</w:t>
            </w:r>
          </w:p>
          <w:p w:rsidR="00786C08" w:rsidRPr="002B21F3" w:rsidRDefault="00786C08" w:rsidP="001B5621">
            <w:pPr>
              <w:pStyle w:val="TableParagraph"/>
              <w:numPr>
                <w:ilvl w:val="0"/>
                <w:numId w:val="190"/>
              </w:numPr>
              <w:tabs>
                <w:tab w:val="left" w:pos="394"/>
              </w:tabs>
              <w:ind w:left="0" w:firstLine="72"/>
            </w:pPr>
            <w:r w:rsidRPr="002B21F3">
              <w:t>игры.</w:t>
            </w:r>
          </w:p>
        </w:tc>
        <w:tc>
          <w:tcPr>
            <w:tcW w:w="2640" w:type="dxa"/>
          </w:tcPr>
          <w:p w:rsidR="00786C08" w:rsidRPr="002B21F3" w:rsidRDefault="00786C08" w:rsidP="001B5621">
            <w:pPr>
              <w:pStyle w:val="TableParagraph"/>
              <w:numPr>
                <w:ilvl w:val="0"/>
                <w:numId w:val="190"/>
              </w:numPr>
              <w:tabs>
                <w:tab w:val="left" w:pos="394"/>
              </w:tabs>
              <w:ind w:left="0" w:firstLine="72"/>
            </w:pPr>
            <w:r w:rsidRPr="002B21F3">
              <w:lastRenderedPageBreak/>
              <w:t>Дидактические игры</w:t>
            </w:r>
          </w:p>
          <w:p w:rsidR="00786C08" w:rsidRPr="002B21F3" w:rsidRDefault="00786C08" w:rsidP="001B5621">
            <w:pPr>
              <w:pStyle w:val="TableParagraph"/>
              <w:numPr>
                <w:ilvl w:val="0"/>
                <w:numId w:val="190"/>
              </w:numPr>
              <w:tabs>
                <w:tab w:val="left" w:pos="394"/>
              </w:tabs>
              <w:ind w:left="0" w:firstLine="72"/>
            </w:pPr>
            <w:r w:rsidRPr="002B21F3">
              <w:t>Конструктивно-строительные игры</w:t>
            </w:r>
          </w:p>
          <w:p w:rsidR="00786C08" w:rsidRPr="002B21F3" w:rsidRDefault="00786C08" w:rsidP="001B5621">
            <w:pPr>
              <w:pStyle w:val="TableParagraph"/>
              <w:numPr>
                <w:ilvl w:val="0"/>
                <w:numId w:val="190"/>
              </w:numPr>
              <w:tabs>
                <w:tab w:val="left" w:pos="394"/>
              </w:tabs>
              <w:ind w:left="0" w:firstLine="72"/>
            </w:pPr>
            <w:r w:rsidRPr="002B21F3">
              <w:t>Интеллектуальные д</w:t>
            </w:r>
            <w:r w:rsidRPr="002B21F3">
              <w:t>о</w:t>
            </w:r>
            <w:r w:rsidRPr="002B21F3">
              <w:t>суги</w:t>
            </w:r>
          </w:p>
          <w:p w:rsidR="00786C08" w:rsidRPr="002B21F3" w:rsidRDefault="00786C08" w:rsidP="001B5621">
            <w:pPr>
              <w:pStyle w:val="TableParagraph"/>
              <w:numPr>
                <w:ilvl w:val="0"/>
                <w:numId w:val="190"/>
              </w:numPr>
              <w:tabs>
                <w:tab w:val="left" w:pos="394"/>
              </w:tabs>
              <w:ind w:left="0" w:firstLine="72"/>
            </w:pPr>
            <w:r w:rsidRPr="002B21F3">
              <w:t>Индивидуальная раб</w:t>
            </w:r>
            <w:r w:rsidRPr="002B21F3">
              <w:t>о</w:t>
            </w:r>
            <w:r w:rsidRPr="002B21F3">
              <w:t>та</w:t>
            </w:r>
          </w:p>
          <w:p w:rsidR="00786C08" w:rsidRPr="002B21F3" w:rsidRDefault="00786C08" w:rsidP="001B5621">
            <w:pPr>
              <w:pStyle w:val="TableParagraph"/>
              <w:numPr>
                <w:ilvl w:val="0"/>
                <w:numId w:val="190"/>
              </w:numPr>
              <w:tabs>
                <w:tab w:val="left" w:pos="394"/>
              </w:tabs>
              <w:ind w:left="0" w:firstLine="72"/>
            </w:pPr>
            <w:r w:rsidRPr="002B21F3">
              <w:t>Наблюдение, рассма</w:t>
            </w:r>
            <w:r w:rsidRPr="002B21F3">
              <w:t>т</w:t>
            </w:r>
            <w:r w:rsidRPr="002B21F3">
              <w:t>ривание</w:t>
            </w:r>
          </w:p>
          <w:p w:rsidR="00786C08" w:rsidRPr="002B21F3" w:rsidRDefault="00786C08" w:rsidP="001B5621">
            <w:pPr>
              <w:pStyle w:val="TableParagraph"/>
              <w:numPr>
                <w:ilvl w:val="0"/>
                <w:numId w:val="190"/>
              </w:numPr>
              <w:tabs>
                <w:tab w:val="left" w:pos="394"/>
              </w:tabs>
              <w:ind w:left="0" w:firstLine="72"/>
            </w:pPr>
            <w:r w:rsidRPr="002B21F3">
              <w:t>Реалистически расск</w:t>
            </w:r>
            <w:r w:rsidRPr="002B21F3">
              <w:t>а</w:t>
            </w:r>
            <w:r w:rsidRPr="002B21F3">
              <w:t>зы воспитателя и детей</w:t>
            </w:r>
          </w:p>
          <w:p w:rsidR="00786C08" w:rsidRPr="002B21F3" w:rsidRDefault="00786C08" w:rsidP="001B5621">
            <w:pPr>
              <w:pStyle w:val="TableParagraph"/>
              <w:numPr>
                <w:ilvl w:val="0"/>
                <w:numId w:val="190"/>
              </w:numPr>
              <w:tabs>
                <w:tab w:val="left" w:pos="394"/>
              </w:tabs>
              <w:ind w:left="0" w:firstLine="72"/>
            </w:pPr>
            <w:r w:rsidRPr="002B21F3">
              <w:t>Создание коллекций</w:t>
            </w:r>
          </w:p>
          <w:p w:rsidR="00786C08" w:rsidRPr="002B21F3" w:rsidRDefault="00786C08" w:rsidP="001B5621">
            <w:pPr>
              <w:pStyle w:val="TableParagraph"/>
              <w:numPr>
                <w:ilvl w:val="0"/>
                <w:numId w:val="190"/>
              </w:numPr>
              <w:tabs>
                <w:tab w:val="left" w:pos="394"/>
              </w:tabs>
              <w:ind w:left="0" w:firstLine="72"/>
            </w:pPr>
            <w:r w:rsidRPr="002B21F3">
              <w:t>Самостоятельная и</w:t>
            </w:r>
            <w:r w:rsidRPr="002B21F3">
              <w:t>с</w:t>
            </w:r>
            <w:r w:rsidRPr="002B21F3">
              <w:t>следовательская деятел</w:t>
            </w:r>
            <w:r w:rsidRPr="002B21F3">
              <w:t>ь</w:t>
            </w:r>
            <w:r w:rsidRPr="002B21F3">
              <w:t>ность</w:t>
            </w:r>
          </w:p>
          <w:p w:rsidR="00786C08" w:rsidRPr="002B21F3" w:rsidRDefault="00786C08" w:rsidP="001B5621">
            <w:pPr>
              <w:pStyle w:val="TableParagraph"/>
              <w:numPr>
                <w:ilvl w:val="0"/>
                <w:numId w:val="190"/>
              </w:numPr>
              <w:tabs>
                <w:tab w:val="left" w:pos="394"/>
              </w:tabs>
              <w:ind w:left="0" w:firstLine="72"/>
            </w:pPr>
            <w:r w:rsidRPr="002B21F3">
              <w:t>Моделирование</w:t>
            </w:r>
          </w:p>
          <w:p w:rsidR="00786C08" w:rsidRPr="002B21F3" w:rsidRDefault="00786C08" w:rsidP="001B5621">
            <w:pPr>
              <w:pStyle w:val="TableParagraph"/>
              <w:numPr>
                <w:ilvl w:val="0"/>
                <w:numId w:val="190"/>
              </w:numPr>
              <w:tabs>
                <w:tab w:val="left" w:pos="394"/>
              </w:tabs>
              <w:ind w:left="0" w:firstLine="72"/>
            </w:pPr>
            <w:r w:rsidRPr="002B21F3">
              <w:t>Проблемная ситуация</w:t>
            </w:r>
          </w:p>
          <w:p w:rsidR="00786C08" w:rsidRPr="002B21F3" w:rsidRDefault="00786C08" w:rsidP="001B5621">
            <w:pPr>
              <w:pStyle w:val="TableParagraph"/>
              <w:numPr>
                <w:ilvl w:val="0"/>
                <w:numId w:val="190"/>
              </w:numPr>
              <w:tabs>
                <w:tab w:val="left" w:pos="394"/>
              </w:tabs>
              <w:ind w:left="0" w:firstLine="72"/>
            </w:pPr>
            <w:r w:rsidRPr="002B21F3">
              <w:t>Рассказ</w:t>
            </w:r>
          </w:p>
          <w:p w:rsidR="00786C08" w:rsidRPr="002B21F3" w:rsidRDefault="00786C08" w:rsidP="001B5621">
            <w:pPr>
              <w:pStyle w:val="TableParagraph"/>
              <w:numPr>
                <w:ilvl w:val="0"/>
                <w:numId w:val="190"/>
              </w:numPr>
              <w:tabs>
                <w:tab w:val="left" w:pos="394"/>
              </w:tabs>
              <w:ind w:left="0" w:firstLine="72"/>
            </w:pPr>
            <w:r w:rsidRPr="002B21F3">
              <w:t>Беседа</w:t>
            </w:r>
          </w:p>
          <w:p w:rsidR="00786C08" w:rsidRPr="002B21F3" w:rsidRDefault="00786C08" w:rsidP="001B5621">
            <w:pPr>
              <w:pStyle w:val="TableParagraph"/>
              <w:numPr>
                <w:ilvl w:val="0"/>
                <w:numId w:val="190"/>
              </w:numPr>
              <w:tabs>
                <w:tab w:val="left" w:pos="394"/>
              </w:tabs>
              <w:ind w:left="0" w:firstLine="72"/>
            </w:pPr>
            <w:r w:rsidRPr="002B21F3">
              <w:t>Экскурсии</w:t>
            </w:r>
          </w:p>
          <w:p w:rsidR="00786C08" w:rsidRPr="002B21F3" w:rsidRDefault="00786C08" w:rsidP="001B5621">
            <w:pPr>
              <w:pStyle w:val="TableParagraph"/>
              <w:numPr>
                <w:ilvl w:val="0"/>
                <w:numId w:val="190"/>
              </w:numPr>
              <w:tabs>
                <w:tab w:val="left" w:pos="394"/>
              </w:tabs>
              <w:ind w:left="0" w:firstLine="72"/>
            </w:pPr>
            <w:r w:rsidRPr="002B21F3">
              <w:t>Реализация проекта</w:t>
            </w:r>
          </w:p>
          <w:p w:rsidR="00786C08" w:rsidRPr="002B21F3" w:rsidRDefault="00786C08" w:rsidP="001B5621">
            <w:pPr>
              <w:pStyle w:val="TableParagraph"/>
              <w:numPr>
                <w:ilvl w:val="0"/>
                <w:numId w:val="190"/>
              </w:numPr>
              <w:tabs>
                <w:tab w:val="left" w:pos="394"/>
              </w:tabs>
              <w:ind w:left="0" w:firstLine="72"/>
            </w:pPr>
            <w:r w:rsidRPr="002B21F3">
              <w:t>Самостоятельная пои</w:t>
            </w:r>
            <w:r w:rsidRPr="002B21F3">
              <w:t>с</w:t>
            </w:r>
            <w:r w:rsidRPr="002B21F3">
              <w:t>ковая деятельность</w:t>
            </w:r>
          </w:p>
          <w:p w:rsidR="00786C08" w:rsidRPr="002B21F3" w:rsidRDefault="00786C08" w:rsidP="001B5621">
            <w:pPr>
              <w:pStyle w:val="TableParagraph"/>
              <w:numPr>
                <w:ilvl w:val="0"/>
                <w:numId w:val="190"/>
              </w:numPr>
              <w:tabs>
                <w:tab w:val="left" w:pos="394"/>
              </w:tabs>
              <w:ind w:left="0" w:firstLine="72"/>
            </w:pPr>
            <w:r w:rsidRPr="002B21F3">
              <w:t>Путешествия-исследования</w:t>
            </w:r>
          </w:p>
          <w:p w:rsidR="00786C08" w:rsidRPr="002B21F3" w:rsidRDefault="00786C08" w:rsidP="001B5621">
            <w:pPr>
              <w:pStyle w:val="TableParagraph"/>
              <w:numPr>
                <w:ilvl w:val="0"/>
                <w:numId w:val="190"/>
              </w:numPr>
              <w:tabs>
                <w:tab w:val="left" w:pos="394"/>
              </w:tabs>
              <w:ind w:left="0" w:firstLine="72"/>
            </w:pPr>
            <w:r w:rsidRPr="002B21F3">
              <w:t>Решение задач-загадок</w:t>
            </w:r>
          </w:p>
          <w:p w:rsidR="00786C08" w:rsidRPr="002B21F3" w:rsidRDefault="00786C08" w:rsidP="001B5621">
            <w:pPr>
              <w:pStyle w:val="TableParagraph"/>
              <w:numPr>
                <w:ilvl w:val="0"/>
                <w:numId w:val="190"/>
              </w:numPr>
              <w:tabs>
                <w:tab w:val="left" w:pos="394"/>
              </w:tabs>
              <w:ind w:left="0" w:firstLine="72"/>
            </w:pPr>
            <w:r w:rsidRPr="002B21F3">
              <w:t>Сюжетно-ролевая игра</w:t>
            </w:r>
          </w:p>
          <w:p w:rsidR="00786C08" w:rsidRPr="002B21F3" w:rsidRDefault="00786C08" w:rsidP="001B5621">
            <w:pPr>
              <w:pStyle w:val="TableParagraph"/>
              <w:numPr>
                <w:ilvl w:val="0"/>
                <w:numId w:val="190"/>
              </w:numPr>
              <w:tabs>
                <w:tab w:val="left" w:pos="394"/>
              </w:tabs>
              <w:ind w:left="0" w:firstLine="72"/>
            </w:pPr>
            <w:r w:rsidRPr="002B21F3">
              <w:lastRenderedPageBreak/>
              <w:t>Ситуативный разговор</w:t>
            </w:r>
          </w:p>
          <w:p w:rsidR="00786C08" w:rsidRPr="002B21F3" w:rsidRDefault="00786C08" w:rsidP="001B5621">
            <w:pPr>
              <w:pStyle w:val="TableParagraph"/>
              <w:numPr>
                <w:ilvl w:val="0"/>
                <w:numId w:val="190"/>
              </w:numPr>
              <w:tabs>
                <w:tab w:val="left" w:pos="394"/>
              </w:tabs>
              <w:ind w:left="0" w:firstLine="72"/>
            </w:pPr>
            <w:r w:rsidRPr="002B21F3">
              <w:t>Проектная деятел</w:t>
            </w:r>
            <w:r w:rsidRPr="002B21F3">
              <w:t>ь</w:t>
            </w:r>
            <w:r w:rsidRPr="002B21F3">
              <w:t>ность</w:t>
            </w:r>
          </w:p>
          <w:p w:rsidR="00786C08" w:rsidRPr="002B21F3" w:rsidRDefault="00786C08" w:rsidP="001B5621">
            <w:pPr>
              <w:pStyle w:val="TableParagraph"/>
              <w:numPr>
                <w:ilvl w:val="0"/>
                <w:numId w:val="190"/>
              </w:numPr>
              <w:tabs>
                <w:tab w:val="left" w:pos="394"/>
              </w:tabs>
              <w:ind w:left="0" w:firstLine="72"/>
            </w:pPr>
            <w:r w:rsidRPr="002B21F3">
              <w:t>Экспериментирование</w:t>
            </w:r>
          </w:p>
          <w:p w:rsidR="00786C08" w:rsidRPr="002B21F3" w:rsidRDefault="00786C08" w:rsidP="001B5621">
            <w:pPr>
              <w:pStyle w:val="TableParagraph"/>
              <w:numPr>
                <w:ilvl w:val="0"/>
                <w:numId w:val="190"/>
              </w:numPr>
              <w:tabs>
                <w:tab w:val="left" w:pos="394"/>
              </w:tabs>
              <w:ind w:left="0" w:firstLine="72"/>
            </w:pPr>
            <w:r w:rsidRPr="002B21F3">
              <w:t>Тематические досуги</w:t>
            </w:r>
          </w:p>
          <w:p w:rsidR="00786C08" w:rsidRPr="002B21F3" w:rsidRDefault="00786C08" w:rsidP="001B5621">
            <w:pPr>
              <w:pStyle w:val="TableParagraph"/>
              <w:numPr>
                <w:ilvl w:val="0"/>
                <w:numId w:val="190"/>
              </w:numPr>
              <w:tabs>
                <w:tab w:val="left" w:pos="394"/>
              </w:tabs>
              <w:ind w:left="0" w:firstLine="72"/>
            </w:pPr>
            <w:r w:rsidRPr="002B21F3">
              <w:t>Просмотр и обсужд</w:t>
            </w:r>
            <w:r w:rsidRPr="002B21F3">
              <w:t>е</w:t>
            </w:r>
            <w:r w:rsidRPr="002B21F3">
              <w:t>ние мультфильмов, виде</w:t>
            </w:r>
            <w:r w:rsidRPr="002B21F3">
              <w:t>о</w:t>
            </w:r>
            <w:r w:rsidRPr="002B21F3">
              <w:t>фильмов, телепередач</w:t>
            </w:r>
          </w:p>
        </w:tc>
      </w:tr>
      <w:tr w:rsidR="00786C08" w:rsidRPr="002B21F3" w:rsidTr="00825804">
        <w:trPr>
          <w:trHeight w:val="841"/>
        </w:trPr>
        <w:tc>
          <w:tcPr>
            <w:tcW w:w="1760" w:type="dxa"/>
          </w:tcPr>
          <w:p w:rsidR="00786C08" w:rsidRPr="002B21F3" w:rsidRDefault="00786C08" w:rsidP="00825804">
            <w:pPr>
              <w:pStyle w:val="TableParagraph"/>
              <w:ind w:left="0"/>
              <w:rPr>
                <w:b/>
              </w:rPr>
            </w:pPr>
            <w:r w:rsidRPr="002B21F3">
              <w:rPr>
                <w:b/>
              </w:rPr>
              <w:lastRenderedPageBreak/>
              <w:t>Речевое развитие</w:t>
            </w:r>
          </w:p>
        </w:tc>
        <w:tc>
          <w:tcPr>
            <w:tcW w:w="5060" w:type="dxa"/>
          </w:tcPr>
          <w:p w:rsidR="00786C08" w:rsidRPr="002B21F3" w:rsidRDefault="00786C08" w:rsidP="00825804">
            <w:pPr>
              <w:pStyle w:val="24"/>
              <w:shd w:val="clear" w:color="auto" w:fill="auto"/>
              <w:spacing w:before="0" w:line="240" w:lineRule="auto"/>
              <w:ind w:firstLine="125"/>
              <w:rPr>
                <w:sz w:val="22"/>
                <w:szCs w:val="22"/>
              </w:rPr>
            </w:pPr>
            <w:r w:rsidRPr="002B21F3">
              <w:rPr>
                <w:rStyle w:val="2105pt0"/>
                <w:rFonts w:eastAsia="Century Schoolbook"/>
                <w:color w:val="auto"/>
                <w:sz w:val="22"/>
                <w:szCs w:val="22"/>
              </w:rPr>
              <w:t>Формы работы:</w:t>
            </w:r>
          </w:p>
          <w:p w:rsidR="00786C08" w:rsidRPr="002B21F3" w:rsidRDefault="00786C08" w:rsidP="001B5621">
            <w:pPr>
              <w:pStyle w:val="TableParagraph"/>
              <w:numPr>
                <w:ilvl w:val="0"/>
                <w:numId w:val="190"/>
              </w:numPr>
              <w:tabs>
                <w:tab w:val="left" w:pos="394"/>
              </w:tabs>
              <w:ind w:left="0" w:firstLine="72"/>
            </w:pPr>
            <w:r w:rsidRPr="002B21F3">
              <w:t>чтение литературного произведения;</w:t>
            </w:r>
          </w:p>
          <w:p w:rsidR="00786C08" w:rsidRPr="002B21F3" w:rsidRDefault="00786C08" w:rsidP="001B5621">
            <w:pPr>
              <w:pStyle w:val="TableParagraph"/>
              <w:numPr>
                <w:ilvl w:val="0"/>
                <w:numId w:val="190"/>
              </w:numPr>
              <w:tabs>
                <w:tab w:val="left" w:pos="394"/>
              </w:tabs>
              <w:ind w:left="0" w:firstLine="72"/>
            </w:pPr>
            <w:r w:rsidRPr="002B21F3">
              <w:t>рассказ литературного произведения;</w:t>
            </w:r>
          </w:p>
          <w:p w:rsidR="00786C08" w:rsidRPr="002B21F3" w:rsidRDefault="00786C08" w:rsidP="001B5621">
            <w:pPr>
              <w:pStyle w:val="TableParagraph"/>
              <w:numPr>
                <w:ilvl w:val="0"/>
                <w:numId w:val="190"/>
              </w:numPr>
              <w:tabs>
                <w:tab w:val="left" w:pos="394"/>
              </w:tabs>
              <w:ind w:left="0" w:firstLine="72"/>
            </w:pPr>
            <w:r w:rsidRPr="002B21F3">
              <w:t>беседа о прочитанном произведении обсуждение литературного произведения;</w:t>
            </w:r>
          </w:p>
          <w:p w:rsidR="00786C08" w:rsidRPr="002B21F3" w:rsidRDefault="00786C08" w:rsidP="001B5621">
            <w:pPr>
              <w:pStyle w:val="TableParagraph"/>
              <w:numPr>
                <w:ilvl w:val="0"/>
                <w:numId w:val="190"/>
              </w:numPr>
              <w:tabs>
                <w:tab w:val="left" w:pos="394"/>
              </w:tabs>
              <w:ind w:left="0" w:firstLine="72"/>
            </w:pPr>
            <w:r w:rsidRPr="002B21F3">
              <w:t>инсценирование литературного произведения;</w:t>
            </w:r>
          </w:p>
          <w:p w:rsidR="00786C08" w:rsidRPr="002B21F3" w:rsidRDefault="00786C08" w:rsidP="001B5621">
            <w:pPr>
              <w:pStyle w:val="TableParagraph"/>
              <w:numPr>
                <w:ilvl w:val="0"/>
                <w:numId w:val="190"/>
              </w:numPr>
              <w:tabs>
                <w:tab w:val="left" w:pos="394"/>
              </w:tabs>
              <w:ind w:left="0" w:firstLine="72"/>
            </w:pPr>
            <w:r w:rsidRPr="002B21F3">
              <w:t>театрализованная игра;</w:t>
            </w:r>
          </w:p>
          <w:p w:rsidR="00786C08" w:rsidRPr="002B21F3" w:rsidRDefault="00786C08" w:rsidP="001B5621">
            <w:pPr>
              <w:pStyle w:val="TableParagraph"/>
              <w:numPr>
                <w:ilvl w:val="0"/>
                <w:numId w:val="190"/>
              </w:numPr>
              <w:tabs>
                <w:tab w:val="left" w:pos="394"/>
              </w:tabs>
              <w:ind w:left="0" w:firstLine="72"/>
            </w:pPr>
            <w:r w:rsidRPr="002B21F3">
              <w:t>игра на основе сюжета литературного произв</w:t>
            </w:r>
            <w:r w:rsidRPr="002B21F3">
              <w:t>е</w:t>
            </w:r>
            <w:r w:rsidRPr="002B21F3">
              <w:t>дения;</w:t>
            </w:r>
          </w:p>
          <w:p w:rsidR="00786C08" w:rsidRPr="002B21F3" w:rsidRDefault="00786C08" w:rsidP="001B5621">
            <w:pPr>
              <w:pStyle w:val="TableParagraph"/>
              <w:numPr>
                <w:ilvl w:val="0"/>
                <w:numId w:val="190"/>
              </w:numPr>
              <w:tabs>
                <w:tab w:val="left" w:pos="394"/>
              </w:tabs>
              <w:ind w:left="0" w:firstLine="72"/>
            </w:pPr>
            <w:r w:rsidRPr="002B21F3">
              <w:t>изобразительная, конструктивная, игровая де</w:t>
            </w:r>
            <w:r w:rsidRPr="002B21F3">
              <w:t>я</w:t>
            </w:r>
            <w:r w:rsidRPr="002B21F3">
              <w:lastRenderedPageBreak/>
              <w:t>тельности по мотивам прочитанного;</w:t>
            </w:r>
          </w:p>
          <w:p w:rsidR="00786C08" w:rsidRPr="002B21F3" w:rsidRDefault="00786C08" w:rsidP="001B5621">
            <w:pPr>
              <w:pStyle w:val="TableParagraph"/>
              <w:numPr>
                <w:ilvl w:val="0"/>
                <w:numId w:val="190"/>
              </w:numPr>
              <w:tabs>
                <w:tab w:val="left" w:pos="394"/>
              </w:tabs>
              <w:ind w:left="0" w:firstLine="72"/>
            </w:pPr>
            <w:r w:rsidRPr="002B21F3">
              <w:t>сочинение по мотивам прочитанного;</w:t>
            </w:r>
          </w:p>
          <w:p w:rsidR="00786C08" w:rsidRPr="002B21F3" w:rsidRDefault="00786C08" w:rsidP="001B5621">
            <w:pPr>
              <w:pStyle w:val="TableParagraph"/>
              <w:numPr>
                <w:ilvl w:val="0"/>
                <w:numId w:val="190"/>
              </w:numPr>
              <w:tabs>
                <w:tab w:val="left" w:pos="394"/>
              </w:tabs>
              <w:ind w:left="0" w:firstLine="72"/>
            </w:pPr>
            <w:r w:rsidRPr="002B21F3">
              <w:t>ситуативная беседа по мотивам прочитанного;</w:t>
            </w:r>
          </w:p>
          <w:p w:rsidR="00786C08" w:rsidRPr="002B21F3" w:rsidRDefault="00786C08" w:rsidP="001B5621">
            <w:pPr>
              <w:pStyle w:val="TableParagraph"/>
              <w:numPr>
                <w:ilvl w:val="0"/>
                <w:numId w:val="190"/>
              </w:numPr>
              <w:tabs>
                <w:tab w:val="left" w:pos="394"/>
              </w:tabs>
              <w:ind w:left="0" w:firstLine="72"/>
            </w:pPr>
            <w:r w:rsidRPr="002B21F3">
              <w:t>занятия: фронтальные, групповые, индивидуал</w:t>
            </w:r>
            <w:r w:rsidRPr="002B21F3">
              <w:t>ь</w:t>
            </w:r>
            <w:r w:rsidRPr="002B21F3">
              <w:t>ные;</w:t>
            </w:r>
          </w:p>
          <w:p w:rsidR="00786C08" w:rsidRPr="002B21F3" w:rsidRDefault="00786C08" w:rsidP="001B5621">
            <w:pPr>
              <w:pStyle w:val="TableParagraph"/>
              <w:numPr>
                <w:ilvl w:val="0"/>
                <w:numId w:val="190"/>
              </w:numPr>
              <w:tabs>
                <w:tab w:val="left" w:pos="394"/>
              </w:tabs>
              <w:ind w:left="0" w:firstLine="72"/>
            </w:pPr>
            <w:r w:rsidRPr="002B21F3">
              <w:t>праздники, развлечения, викторины, олимпиады.</w:t>
            </w:r>
          </w:p>
          <w:p w:rsidR="00786C08" w:rsidRPr="002B21F3" w:rsidRDefault="00786C08" w:rsidP="00825804">
            <w:pPr>
              <w:pStyle w:val="24"/>
              <w:shd w:val="clear" w:color="auto" w:fill="auto"/>
              <w:spacing w:before="0" w:line="240" w:lineRule="auto"/>
              <w:ind w:firstLine="125"/>
              <w:rPr>
                <w:b/>
                <w:sz w:val="22"/>
                <w:szCs w:val="22"/>
              </w:rPr>
            </w:pPr>
            <w:r w:rsidRPr="002B21F3">
              <w:rPr>
                <w:rStyle w:val="2105pt"/>
                <w:rFonts w:eastAsia="Calibri"/>
                <w:b/>
                <w:sz w:val="22"/>
                <w:szCs w:val="22"/>
              </w:rPr>
              <w:t>Методы речевого развития детей:</w:t>
            </w:r>
          </w:p>
          <w:p w:rsidR="00786C08" w:rsidRPr="002B21F3" w:rsidRDefault="00786C08" w:rsidP="00825804">
            <w:pPr>
              <w:pStyle w:val="24"/>
              <w:shd w:val="clear" w:color="auto" w:fill="auto"/>
              <w:spacing w:before="0" w:line="240" w:lineRule="auto"/>
              <w:ind w:firstLine="125"/>
              <w:rPr>
                <w:sz w:val="22"/>
                <w:szCs w:val="22"/>
              </w:rPr>
            </w:pPr>
            <w:r w:rsidRPr="002B21F3">
              <w:rPr>
                <w:rStyle w:val="2105pt"/>
                <w:rFonts w:eastAsia="Calibri"/>
                <w:sz w:val="22"/>
                <w:szCs w:val="22"/>
              </w:rPr>
              <w:t xml:space="preserve">• </w:t>
            </w:r>
            <w:r w:rsidRPr="002B21F3">
              <w:rPr>
                <w:rStyle w:val="2105pt"/>
                <w:rFonts w:eastAsia="Calibri"/>
                <w:b/>
                <w:sz w:val="22"/>
                <w:szCs w:val="22"/>
              </w:rPr>
              <w:t>наглядные:</w:t>
            </w:r>
          </w:p>
          <w:p w:rsidR="00786C08" w:rsidRPr="002B21F3" w:rsidRDefault="00786C08" w:rsidP="001B5621">
            <w:pPr>
              <w:pStyle w:val="TableParagraph"/>
              <w:numPr>
                <w:ilvl w:val="0"/>
                <w:numId w:val="190"/>
              </w:numPr>
              <w:tabs>
                <w:tab w:val="left" w:pos="394"/>
              </w:tabs>
              <w:ind w:left="0" w:firstLine="72"/>
              <w:jc w:val="both"/>
            </w:pPr>
            <w:r w:rsidRPr="002B21F3">
              <w:t>непосредственное наблюдение и его разнови</w:t>
            </w:r>
            <w:r w:rsidRPr="002B21F3">
              <w:t>д</w:t>
            </w:r>
            <w:r w:rsidRPr="002B21F3">
              <w:t>ности (наблюдение в природе, экскурсии);</w:t>
            </w:r>
          </w:p>
          <w:p w:rsidR="00786C08" w:rsidRPr="002B21F3" w:rsidRDefault="00786C08" w:rsidP="001B5621">
            <w:pPr>
              <w:pStyle w:val="TableParagraph"/>
              <w:numPr>
                <w:ilvl w:val="0"/>
                <w:numId w:val="190"/>
              </w:numPr>
              <w:tabs>
                <w:tab w:val="left" w:pos="394"/>
              </w:tabs>
              <w:ind w:left="0" w:firstLine="72"/>
              <w:jc w:val="both"/>
            </w:pPr>
            <w:r w:rsidRPr="002B21F3">
              <w:t>опосредованное наблюдение (изобразительная нагляд</w:t>
            </w:r>
            <w:r w:rsidRPr="002B21F3">
              <w:softHyphen/>
              <w:t>ность: рассматривание игрушек и картин, ра</w:t>
            </w:r>
            <w:r w:rsidRPr="002B21F3">
              <w:t>с</w:t>
            </w:r>
            <w:r w:rsidRPr="002B21F3">
              <w:t>сказывание по игрушкам и картинам).</w:t>
            </w:r>
          </w:p>
          <w:p w:rsidR="00786C08" w:rsidRPr="002B21F3" w:rsidRDefault="00786C08" w:rsidP="00825804">
            <w:pPr>
              <w:pStyle w:val="24"/>
              <w:shd w:val="clear" w:color="auto" w:fill="auto"/>
              <w:spacing w:before="0" w:line="240" w:lineRule="auto"/>
              <w:ind w:firstLine="125"/>
              <w:rPr>
                <w:b/>
                <w:sz w:val="22"/>
                <w:szCs w:val="22"/>
              </w:rPr>
            </w:pPr>
            <w:r w:rsidRPr="002B21F3">
              <w:rPr>
                <w:rStyle w:val="2105pt"/>
                <w:rFonts w:eastAsia="Calibri"/>
                <w:b/>
                <w:sz w:val="22"/>
                <w:szCs w:val="22"/>
              </w:rPr>
              <w:t>словесные:</w:t>
            </w:r>
          </w:p>
          <w:p w:rsidR="00786C08" w:rsidRPr="002B21F3" w:rsidRDefault="00786C08" w:rsidP="001B5621">
            <w:pPr>
              <w:pStyle w:val="TableParagraph"/>
              <w:numPr>
                <w:ilvl w:val="0"/>
                <w:numId w:val="190"/>
              </w:numPr>
              <w:tabs>
                <w:tab w:val="left" w:pos="394"/>
              </w:tabs>
              <w:ind w:left="0" w:firstLine="72"/>
              <w:jc w:val="both"/>
            </w:pPr>
            <w:r w:rsidRPr="002B21F3">
              <w:t>чтение и рассказывание художественных прои</w:t>
            </w:r>
            <w:r w:rsidRPr="002B21F3">
              <w:t>з</w:t>
            </w:r>
            <w:r w:rsidRPr="002B21F3">
              <w:t>ведений;</w:t>
            </w:r>
          </w:p>
          <w:p w:rsidR="00786C08" w:rsidRPr="002B21F3" w:rsidRDefault="00786C08" w:rsidP="001B5621">
            <w:pPr>
              <w:pStyle w:val="TableParagraph"/>
              <w:numPr>
                <w:ilvl w:val="0"/>
                <w:numId w:val="190"/>
              </w:numPr>
              <w:tabs>
                <w:tab w:val="left" w:pos="394"/>
              </w:tabs>
              <w:ind w:left="0" w:firstLine="72"/>
              <w:jc w:val="both"/>
            </w:pPr>
            <w:r w:rsidRPr="002B21F3">
              <w:t>заучивание наизусть;</w:t>
            </w:r>
          </w:p>
          <w:p w:rsidR="00786C08" w:rsidRPr="002B21F3" w:rsidRDefault="00786C08" w:rsidP="001B5621">
            <w:pPr>
              <w:pStyle w:val="TableParagraph"/>
              <w:numPr>
                <w:ilvl w:val="0"/>
                <w:numId w:val="190"/>
              </w:numPr>
              <w:tabs>
                <w:tab w:val="left" w:pos="394"/>
              </w:tabs>
              <w:ind w:left="0" w:firstLine="72"/>
              <w:jc w:val="both"/>
            </w:pPr>
            <w:r w:rsidRPr="002B21F3">
              <w:t>пересказ;</w:t>
            </w:r>
          </w:p>
          <w:p w:rsidR="00786C08" w:rsidRPr="002B21F3" w:rsidRDefault="00786C08" w:rsidP="001B5621">
            <w:pPr>
              <w:pStyle w:val="TableParagraph"/>
              <w:numPr>
                <w:ilvl w:val="0"/>
                <w:numId w:val="190"/>
              </w:numPr>
              <w:tabs>
                <w:tab w:val="left" w:pos="394"/>
              </w:tabs>
              <w:ind w:left="0" w:firstLine="72"/>
              <w:jc w:val="both"/>
            </w:pPr>
            <w:r w:rsidRPr="002B21F3">
              <w:t>обобщающая беседа;</w:t>
            </w:r>
          </w:p>
          <w:p w:rsidR="00786C08" w:rsidRPr="002B21F3" w:rsidRDefault="00786C08" w:rsidP="001B5621">
            <w:pPr>
              <w:pStyle w:val="TableParagraph"/>
              <w:numPr>
                <w:ilvl w:val="0"/>
                <w:numId w:val="190"/>
              </w:numPr>
              <w:tabs>
                <w:tab w:val="left" w:pos="394"/>
              </w:tabs>
              <w:ind w:left="0" w:firstLine="72"/>
              <w:jc w:val="both"/>
              <w:rPr>
                <w:rStyle w:val="2105pt"/>
                <w:sz w:val="22"/>
                <w:szCs w:val="22"/>
              </w:rPr>
            </w:pPr>
            <w:r w:rsidRPr="002B21F3">
              <w:t>рассказывание без опоры на наглядный матер</w:t>
            </w:r>
            <w:r w:rsidRPr="002B21F3">
              <w:t>и</w:t>
            </w:r>
            <w:r w:rsidRPr="002B21F3">
              <w:t>ал</w:t>
            </w:r>
            <w:r w:rsidRPr="002B21F3">
              <w:rPr>
                <w:rStyle w:val="2105pt"/>
                <w:rFonts w:eastAsia="Calibri"/>
                <w:sz w:val="22"/>
                <w:szCs w:val="22"/>
              </w:rPr>
              <w:t>.</w:t>
            </w:r>
          </w:p>
          <w:p w:rsidR="00786C08" w:rsidRPr="002B21F3" w:rsidRDefault="00786C08" w:rsidP="00825804">
            <w:pPr>
              <w:pStyle w:val="TableParagraph"/>
              <w:tabs>
                <w:tab w:val="left" w:pos="394"/>
              </w:tabs>
              <w:ind w:left="0"/>
              <w:jc w:val="both"/>
              <w:rPr>
                <w:b/>
              </w:rPr>
            </w:pPr>
            <w:r w:rsidRPr="002B21F3">
              <w:rPr>
                <w:rStyle w:val="2105pt"/>
                <w:rFonts w:eastAsia="Calibri"/>
                <w:b/>
                <w:sz w:val="22"/>
                <w:szCs w:val="22"/>
              </w:rPr>
              <w:t>практические:</w:t>
            </w:r>
          </w:p>
          <w:p w:rsidR="00786C08" w:rsidRPr="002B21F3" w:rsidRDefault="00786C08" w:rsidP="001B5621">
            <w:pPr>
              <w:pStyle w:val="TableParagraph"/>
              <w:numPr>
                <w:ilvl w:val="0"/>
                <w:numId w:val="190"/>
              </w:numPr>
              <w:tabs>
                <w:tab w:val="left" w:pos="394"/>
              </w:tabs>
              <w:ind w:left="0" w:firstLine="72"/>
              <w:jc w:val="both"/>
            </w:pPr>
            <w:r w:rsidRPr="002B21F3">
              <w:t>дидактические игры;</w:t>
            </w:r>
          </w:p>
          <w:p w:rsidR="00786C08" w:rsidRPr="002B21F3" w:rsidRDefault="00786C08" w:rsidP="001B5621">
            <w:pPr>
              <w:pStyle w:val="TableParagraph"/>
              <w:numPr>
                <w:ilvl w:val="0"/>
                <w:numId w:val="190"/>
              </w:numPr>
              <w:tabs>
                <w:tab w:val="left" w:pos="394"/>
              </w:tabs>
              <w:ind w:left="0" w:firstLine="72"/>
              <w:jc w:val="both"/>
            </w:pPr>
            <w:r w:rsidRPr="002B21F3">
              <w:t>игры-драматизации;</w:t>
            </w:r>
          </w:p>
          <w:p w:rsidR="00786C08" w:rsidRPr="002B21F3" w:rsidRDefault="00786C08" w:rsidP="001B5621">
            <w:pPr>
              <w:pStyle w:val="TableParagraph"/>
              <w:numPr>
                <w:ilvl w:val="0"/>
                <w:numId w:val="190"/>
              </w:numPr>
              <w:tabs>
                <w:tab w:val="left" w:pos="394"/>
              </w:tabs>
              <w:ind w:left="0" w:firstLine="72"/>
              <w:jc w:val="both"/>
            </w:pPr>
            <w:r w:rsidRPr="002B21F3">
              <w:t>инсценировки;</w:t>
            </w:r>
          </w:p>
          <w:p w:rsidR="00786C08" w:rsidRPr="002B21F3" w:rsidRDefault="00786C08" w:rsidP="001B5621">
            <w:pPr>
              <w:pStyle w:val="TableParagraph"/>
              <w:numPr>
                <w:ilvl w:val="0"/>
                <w:numId w:val="190"/>
              </w:numPr>
              <w:tabs>
                <w:tab w:val="left" w:pos="394"/>
              </w:tabs>
              <w:ind w:left="0" w:firstLine="72"/>
              <w:jc w:val="both"/>
            </w:pPr>
            <w:r w:rsidRPr="002B21F3">
              <w:t>дидактические упражнения;</w:t>
            </w:r>
          </w:p>
          <w:p w:rsidR="00786C08" w:rsidRPr="002B21F3" w:rsidRDefault="00786C08" w:rsidP="001B5621">
            <w:pPr>
              <w:pStyle w:val="TableParagraph"/>
              <w:numPr>
                <w:ilvl w:val="0"/>
                <w:numId w:val="190"/>
              </w:numPr>
              <w:tabs>
                <w:tab w:val="left" w:pos="394"/>
              </w:tabs>
              <w:ind w:left="0" w:firstLine="72"/>
              <w:jc w:val="both"/>
            </w:pPr>
            <w:r w:rsidRPr="002B21F3">
              <w:t>хороводные игры.</w:t>
            </w:r>
          </w:p>
          <w:p w:rsidR="00786C08" w:rsidRPr="002B21F3" w:rsidRDefault="00786C08" w:rsidP="00825804">
            <w:pPr>
              <w:pStyle w:val="24"/>
              <w:shd w:val="clear" w:color="auto" w:fill="auto"/>
              <w:tabs>
                <w:tab w:val="left" w:pos="358"/>
              </w:tabs>
              <w:spacing w:before="0" w:line="240" w:lineRule="auto"/>
              <w:ind w:firstLine="125"/>
              <w:rPr>
                <w:b/>
                <w:sz w:val="22"/>
                <w:szCs w:val="22"/>
              </w:rPr>
            </w:pPr>
            <w:r w:rsidRPr="002B21F3">
              <w:rPr>
                <w:rStyle w:val="2105pt"/>
                <w:rFonts w:eastAsia="Calibri"/>
                <w:b/>
                <w:sz w:val="22"/>
                <w:szCs w:val="22"/>
              </w:rPr>
              <w:t>Средства речевого развития:</w:t>
            </w:r>
          </w:p>
          <w:p w:rsidR="00786C08" w:rsidRPr="002B21F3" w:rsidRDefault="00786C08" w:rsidP="001B5621">
            <w:pPr>
              <w:pStyle w:val="TableParagraph"/>
              <w:numPr>
                <w:ilvl w:val="0"/>
                <w:numId w:val="190"/>
              </w:numPr>
              <w:tabs>
                <w:tab w:val="left" w:pos="394"/>
              </w:tabs>
              <w:ind w:left="0" w:firstLine="72"/>
              <w:jc w:val="both"/>
            </w:pPr>
            <w:r w:rsidRPr="002B21F3">
              <w:t>повседневное общение взрослых и детей (ситу</w:t>
            </w:r>
            <w:r w:rsidRPr="002B21F3">
              <w:t>а</w:t>
            </w:r>
            <w:r w:rsidRPr="002B21F3">
              <w:t>тивное и внеситуативное);</w:t>
            </w:r>
          </w:p>
          <w:p w:rsidR="00786C08" w:rsidRPr="002B21F3" w:rsidRDefault="00786C08" w:rsidP="001B5621">
            <w:pPr>
              <w:pStyle w:val="TableParagraph"/>
              <w:numPr>
                <w:ilvl w:val="0"/>
                <w:numId w:val="190"/>
              </w:numPr>
              <w:tabs>
                <w:tab w:val="left" w:pos="394"/>
              </w:tabs>
              <w:ind w:left="0" w:firstLine="72"/>
              <w:jc w:val="both"/>
            </w:pPr>
            <w:r w:rsidRPr="002B21F3">
              <w:t>культурная языковая среда; художественная л</w:t>
            </w:r>
            <w:r w:rsidRPr="002B21F3">
              <w:t>и</w:t>
            </w:r>
            <w:r w:rsidRPr="002B21F3">
              <w:t>тература искусство;</w:t>
            </w:r>
          </w:p>
          <w:p w:rsidR="00786C08" w:rsidRPr="002B21F3" w:rsidRDefault="00786C08" w:rsidP="001B5621">
            <w:pPr>
              <w:pStyle w:val="TableParagraph"/>
              <w:numPr>
                <w:ilvl w:val="0"/>
                <w:numId w:val="190"/>
              </w:numPr>
              <w:tabs>
                <w:tab w:val="left" w:pos="394"/>
              </w:tabs>
              <w:ind w:left="0" w:firstLine="72"/>
              <w:jc w:val="both"/>
            </w:pPr>
            <w:r w:rsidRPr="002B21F3">
              <w:t>игра;</w:t>
            </w:r>
          </w:p>
          <w:p w:rsidR="00786C08" w:rsidRPr="002B21F3" w:rsidRDefault="00786C08" w:rsidP="001B5621">
            <w:pPr>
              <w:pStyle w:val="TableParagraph"/>
              <w:numPr>
                <w:ilvl w:val="0"/>
                <w:numId w:val="190"/>
              </w:numPr>
              <w:tabs>
                <w:tab w:val="left" w:pos="394"/>
              </w:tabs>
              <w:ind w:left="0" w:firstLine="72"/>
              <w:jc w:val="both"/>
            </w:pPr>
            <w:r w:rsidRPr="002B21F3">
              <w:t>привлечение родителей к совместной деятельн</w:t>
            </w:r>
            <w:r w:rsidRPr="002B21F3">
              <w:t>о</w:t>
            </w:r>
            <w:r w:rsidRPr="002B21F3">
              <w:t>сти</w:t>
            </w:r>
            <w:r w:rsidRPr="002B21F3">
              <w:rPr>
                <w:rStyle w:val="2105pt"/>
                <w:rFonts w:eastAsia="Calibri"/>
                <w:sz w:val="22"/>
                <w:szCs w:val="22"/>
              </w:rPr>
              <w:t>.</w:t>
            </w:r>
          </w:p>
        </w:tc>
        <w:tc>
          <w:tcPr>
            <w:tcW w:w="2640" w:type="dxa"/>
          </w:tcPr>
          <w:p w:rsidR="00786C08" w:rsidRPr="002B21F3" w:rsidRDefault="00786C08" w:rsidP="001B5621">
            <w:pPr>
              <w:pStyle w:val="TableParagraph"/>
              <w:numPr>
                <w:ilvl w:val="0"/>
                <w:numId w:val="190"/>
              </w:numPr>
              <w:tabs>
                <w:tab w:val="left" w:pos="394"/>
              </w:tabs>
              <w:ind w:left="0" w:firstLine="72"/>
              <w:jc w:val="both"/>
            </w:pPr>
            <w:r w:rsidRPr="002B21F3">
              <w:lastRenderedPageBreak/>
              <w:t>Театрализованные и</w:t>
            </w:r>
            <w:r w:rsidRPr="002B21F3">
              <w:t>г</w:t>
            </w:r>
            <w:r w:rsidRPr="002B21F3">
              <w:t>ры (использование разли</w:t>
            </w:r>
            <w:r w:rsidRPr="002B21F3">
              <w:t>ч</w:t>
            </w:r>
            <w:r w:rsidRPr="002B21F3">
              <w:t>ных видов театров)</w:t>
            </w:r>
          </w:p>
          <w:p w:rsidR="00786C08" w:rsidRPr="002B21F3" w:rsidRDefault="00786C08" w:rsidP="001B5621">
            <w:pPr>
              <w:pStyle w:val="TableParagraph"/>
              <w:numPr>
                <w:ilvl w:val="0"/>
                <w:numId w:val="190"/>
              </w:numPr>
              <w:tabs>
                <w:tab w:val="left" w:pos="394"/>
              </w:tabs>
              <w:ind w:left="0" w:firstLine="72"/>
              <w:jc w:val="both"/>
            </w:pPr>
            <w:r w:rsidRPr="002B21F3">
              <w:t>Дидактические игры</w:t>
            </w:r>
          </w:p>
          <w:p w:rsidR="00786C08" w:rsidRPr="002B21F3" w:rsidRDefault="00786C08" w:rsidP="001B5621">
            <w:pPr>
              <w:pStyle w:val="TableParagraph"/>
              <w:numPr>
                <w:ilvl w:val="0"/>
                <w:numId w:val="190"/>
              </w:numPr>
              <w:tabs>
                <w:tab w:val="left" w:pos="394"/>
              </w:tabs>
              <w:ind w:left="0" w:firstLine="72"/>
              <w:jc w:val="both"/>
            </w:pPr>
            <w:r w:rsidRPr="002B21F3">
              <w:t>Чтение</w:t>
            </w:r>
          </w:p>
          <w:p w:rsidR="00786C08" w:rsidRPr="002B21F3" w:rsidRDefault="00786C08" w:rsidP="001B5621">
            <w:pPr>
              <w:pStyle w:val="TableParagraph"/>
              <w:numPr>
                <w:ilvl w:val="0"/>
                <w:numId w:val="190"/>
              </w:numPr>
              <w:tabs>
                <w:tab w:val="left" w:pos="394"/>
              </w:tabs>
              <w:ind w:left="0" w:firstLine="72"/>
              <w:jc w:val="both"/>
            </w:pPr>
            <w:r w:rsidRPr="002B21F3">
              <w:t>Разучивание стихотв</w:t>
            </w:r>
            <w:r w:rsidRPr="002B21F3">
              <w:t>о</w:t>
            </w:r>
            <w:r w:rsidRPr="002B21F3">
              <w:t>рений</w:t>
            </w:r>
          </w:p>
          <w:p w:rsidR="00786C08" w:rsidRPr="002B21F3" w:rsidRDefault="00786C08" w:rsidP="001B5621">
            <w:pPr>
              <w:pStyle w:val="TableParagraph"/>
              <w:numPr>
                <w:ilvl w:val="0"/>
                <w:numId w:val="190"/>
              </w:numPr>
              <w:tabs>
                <w:tab w:val="left" w:pos="394"/>
              </w:tabs>
              <w:ind w:left="0" w:firstLine="72"/>
              <w:jc w:val="both"/>
            </w:pPr>
            <w:r w:rsidRPr="002B21F3">
              <w:t>Рассматривание илл</w:t>
            </w:r>
            <w:r w:rsidRPr="002B21F3">
              <w:t>ю</w:t>
            </w:r>
            <w:r w:rsidRPr="002B21F3">
              <w:t>страций к книгам</w:t>
            </w:r>
          </w:p>
          <w:p w:rsidR="00786C08" w:rsidRPr="002B21F3" w:rsidRDefault="00786C08" w:rsidP="001B5621">
            <w:pPr>
              <w:pStyle w:val="TableParagraph"/>
              <w:numPr>
                <w:ilvl w:val="0"/>
                <w:numId w:val="190"/>
              </w:numPr>
              <w:tabs>
                <w:tab w:val="left" w:pos="394"/>
              </w:tabs>
              <w:ind w:left="0" w:firstLine="72"/>
              <w:jc w:val="both"/>
            </w:pPr>
            <w:r w:rsidRPr="002B21F3">
              <w:t xml:space="preserve">Беседа (в том числе в </w:t>
            </w:r>
            <w:r w:rsidRPr="002B21F3">
              <w:lastRenderedPageBreak/>
              <w:t>процессе наблюдения за объектами природы, тр</w:t>
            </w:r>
            <w:r w:rsidRPr="002B21F3">
              <w:t>у</w:t>
            </w:r>
            <w:r w:rsidRPr="002B21F3">
              <w:t>дом взрослых).</w:t>
            </w:r>
          </w:p>
          <w:p w:rsidR="00786C08" w:rsidRPr="002B21F3" w:rsidRDefault="00786C08" w:rsidP="001B5621">
            <w:pPr>
              <w:pStyle w:val="TableParagraph"/>
              <w:numPr>
                <w:ilvl w:val="0"/>
                <w:numId w:val="190"/>
              </w:numPr>
              <w:tabs>
                <w:tab w:val="left" w:pos="394"/>
              </w:tabs>
              <w:ind w:left="0" w:firstLine="72"/>
              <w:jc w:val="both"/>
            </w:pPr>
            <w:r w:rsidRPr="002B21F3">
              <w:t>Разговор с детьми</w:t>
            </w:r>
          </w:p>
          <w:p w:rsidR="00786C08" w:rsidRPr="002B21F3" w:rsidRDefault="00786C08" w:rsidP="001B5621">
            <w:pPr>
              <w:pStyle w:val="TableParagraph"/>
              <w:numPr>
                <w:ilvl w:val="0"/>
                <w:numId w:val="190"/>
              </w:numPr>
              <w:tabs>
                <w:tab w:val="left" w:pos="394"/>
              </w:tabs>
              <w:ind w:left="0" w:firstLine="72"/>
              <w:jc w:val="both"/>
            </w:pPr>
            <w:r w:rsidRPr="002B21F3">
              <w:t>Сочинение сказок и рассказов</w:t>
            </w:r>
          </w:p>
          <w:p w:rsidR="00786C08" w:rsidRPr="002B21F3" w:rsidRDefault="00786C08" w:rsidP="001B5621">
            <w:pPr>
              <w:pStyle w:val="TableParagraph"/>
              <w:numPr>
                <w:ilvl w:val="0"/>
                <w:numId w:val="190"/>
              </w:numPr>
              <w:tabs>
                <w:tab w:val="left" w:pos="394"/>
              </w:tabs>
              <w:ind w:left="0" w:firstLine="72"/>
              <w:jc w:val="both"/>
            </w:pPr>
            <w:r w:rsidRPr="002B21F3">
              <w:t>Обсуждение жизне</w:t>
            </w:r>
            <w:r w:rsidRPr="002B21F3">
              <w:t>н</w:t>
            </w:r>
            <w:r w:rsidRPr="002B21F3">
              <w:t>ных ситуаций</w:t>
            </w:r>
          </w:p>
          <w:p w:rsidR="00786C08" w:rsidRPr="002B21F3" w:rsidRDefault="00786C08" w:rsidP="001B5621">
            <w:pPr>
              <w:pStyle w:val="TableParagraph"/>
              <w:numPr>
                <w:ilvl w:val="0"/>
                <w:numId w:val="190"/>
              </w:numPr>
              <w:tabs>
                <w:tab w:val="left" w:pos="394"/>
              </w:tabs>
              <w:ind w:left="0" w:firstLine="72"/>
              <w:jc w:val="both"/>
            </w:pPr>
            <w:r w:rsidRPr="002B21F3">
              <w:t>Ситуативный разговор с детьми</w:t>
            </w:r>
          </w:p>
          <w:p w:rsidR="00786C08" w:rsidRPr="002B21F3" w:rsidRDefault="00786C08" w:rsidP="001B5621">
            <w:pPr>
              <w:pStyle w:val="TableParagraph"/>
              <w:numPr>
                <w:ilvl w:val="0"/>
                <w:numId w:val="190"/>
              </w:numPr>
              <w:tabs>
                <w:tab w:val="left" w:pos="394"/>
              </w:tabs>
              <w:ind w:left="0" w:firstLine="72"/>
              <w:jc w:val="both"/>
            </w:pPr>
            <w:r w:rsidRPr="002B21F3">
              <w:t>Конкурс чтецов;</w:t>
            </w:r>
          </w:p>
          <w:p w:rsidR="00786C08" w:rsidRPr="002B21F3" w:rsidRDefault="00786C08" w:rsidP="001B5621">
            <w:pPr>
              <w:pStyle w:val="TableParagraph"/>
              <w:numPr>
                <w:ilvl w:val="0"/>
                <w:numId w:val="190"/>
              </w:numPr>
              <w:tabs>
                <w:tab w:val="left" w:pos="394"/>
              </w:tabs>
              <w:ind w:left="0" w:firstLine="72"/>
              <w:jc w:val="both"/>
            </w:pPr>
            <w:r w:rsidRPr="002B21F3">
              <w:t>Просмотр и обсужд</w:t>
            </w:r>
            <w:r w:rsidRPr="002B21F3">
              <w:t>е</w:t>
            </w:r>
            <w:r w:rsidRPr="002B21F3">
              <w:t>ние мультфильмов, виде</w:t>
            </w:r>
            <w:r w:rsidRPr="002B21F3">
              <w:t>о</w:t>
            </w:r>
            <w:r w:rsidRPr="002B21F3">
              <w:t>фильмов, телепередач</w:t>
            </w:r>
          </w:p>
          <w:p w:rsidR="00786C08" w:rsidRPr="002B21F3" w:rsidRDefault="00786C08" w:rsidP="001B5621">
            <w:pPr>
              <w:pStyle w:val="TableParagraph"/>
              <w:numPr>
                <w:ilvl w:val="0"/>
                <w:numId w:val="190"/>
              </w:numPr>
              <w:tabs>
                <w:tab w:val="left" w:pos="394"/>
              </w:tabs>
              <w:ind w:left="0" w:firstLine="72"/>
              <w:jc w:val="both"/>
            </w:pPr>
            <w:r w:rsidRPr="002B21F3">
              <w:t>Чтение и обсуждение литературных произвед</w:t>
            </w:r>
            <w:r w:rsidRPr="002B21F3">
              <w:t>е</w:t>
            </w:r>
            <w:r w:rsidRPr="002B21F3">
              <w:t>ний разных жанров, ра</w:t>
            </w:r>
            <w:r w:rsidRPr="002B21F3">
              <w:t>с</w:t>
            </w:r>
            <w:r w:rsidRPr="002B21F3">
              <w:t>сматривание и обсуждение познавательных и худож</w:t>
            </w:r>
            <w:r w:rsidRPr="002B21F3">
              <w:t>е</w:t>
            </w:r>
            <w:r w:rsidRPr="002B21F3">
              <w:t>ственных книг, детских иллюстрированных энци</w:t>
            </w:r>
            <w:r w:rsidRPr="002B21F3">
              <w:t>к</w:t>
            </w:r>
            <w:r w:rsidRPr="002B21F3">
              <w:t>лопедий-</w:t>
            </w:r>
          </w:p>
        </w:tc>
      </w:tr>
      <w:tr w:rsidR="00786C08" w:rsidRPr="002B21F3" w:rsidTr="00825804">
        <w:trPr>
          <w:trHeight w:val="1742"/>
        </w:trPr>
        <w:tc>
          <w:tcPr>
            <w:tcW w:w="1760" w:type="dxa"/>
          </w:tcPr>
          <w:p w:rsidR="00786C08" w:rsidRPr="002B21F3" w:rsidRDefault="00786C08" w:rsidP="00825804">
            <w:pPr>
              <w:pStyle w:val="TableParagraph"/>
              <w:tabs>
                <w:tab w:val="left" w:pos="2271"/>
              </w:tabs>
              <w:ind w:left="0"/>
              <w:rPr>
                <w:b/>
              </w:rPr>
            </w:pPr>
            <w:r w:rsidRPr="002B21F3">
              <w:rPr>
                <w:b/>
              </w:rPr>
              <w:lastRenderedPageBreak/>
              <w:t>Художественно-эстетическое развитие</w:t>
            </w:r>
          </w:p>
        </w:tc>
        <w:tc>
          <w:tcPr>
            <w:tcW w:w="5060" w:type="dxa"/>
          </w:tcPr>
          <w:p w:rsidR="00786C08" w:rsidRPr="002B21F3" w:rsidRDefault="00786C08" w:rsidP="00825804">
            <w:pPr>
              <w:pStyle w:val="24"/>
              <w:shd w:val="clear" w:color="auto" w:fill="auto"/>
              <w:tabs>
                <w:tab w:val="left" w:pos="331"/>
              </w:tabs>
              <w:spacing w:before="0" w:line="240" w:lineRule="auto"/>
              <w:ind w:firstLine="125"/>
              <w:rPr>
                <w:sz w:val="22"/>
                <w:szCs w:val="22"/>
              </w:rPr>
            </w:pPr>
            <w:r w:rsidRPr="002B21F3">
              <w:rPr>
                <w:rStyle w:val="2105pt0"/>
                <w:rFonts w:eastAsia="Century Schoolbook"/>
                <w:color w:val="auto"/>
                <w:sz w:val="22"/>
                <w:szCs w:val="22"/>
              </w:rPr>
              <w:t>Формы работы с детьми</w:t>
            </w:r>
            <w:r w:rsidRPr="002B21F3">
              <w:rPr>
                <w:rStyle w:val="2105pt"/>
                <w:rFonts w:eastAsia="Calibri"/>
                <w:sz w:val="22"/>
                <w:szCs w:val="22"/>
              </w:rPr>
              <w:t>:</w:t>
            </w:r>
          </w:p>
          <w:p w:rsidR="00786C08" w:rsidRPr="002B21F3" w:rsidRDefault="00786C08" w:rsidP="001B5621">
            <w:pPr>
              <w:pStyle w:val="TableParagraph"/>
              <w:numPr>
                <w:ilvl w:val="0"/>
                <w:numId w:val="190"/>
              </w:numPr>
              <w:tabs>
                <w:tab w:val="left" w:pos="394"/>
              </w:tabs>
              <w:ind w:left="0" w:firstLine="72"/>
              <w:jc w:val="both"/>
            </w:pPr>
            <w:r w:rsidRPr="002B21F3">
              <w:t>игры (сюжетно-ролевые, театрализованные, и</w:t>
            </w:r>
            <w:r w:rsidRPr="002B21F3">
              <w:t>г</w:t>
            </w:r>
            <w:r w:rsidRPr="002B21F3">
              <w:t>ры- драма</w:t>
            </w:r>
            <w:r w:rsidRPr="002B21F3">
              <w:softHyphen/>
              <w:t>тизации, дидактические);</w:t>
            </w:r>
          </w:p>
          <w:p w:rsidR="00786C08" w:rsidRPr="002B21F3" w:rsidRDefault="00786C08" w:rsidP="001B5621">
            <w:pPr>
              <w:pStyle w:val="TableParagraph"/>
              <w:numPr>
                <w:ilvl w:val="0"/>
                <w:numId w:val="190"/>
              </w:numPr>
              <w:tabs>
                <w:tab w:val="left" w:pos="394"/>
              </w:tabs>
              <w:ind w:left="0" w:firstLine="72"/>
              <w:jc w:val="both"/>
            </w:pPr>
            <w:r w:rsidRPr="002B21F3">
              <w:t>выставки (персональные, коллективные);</w:t>
            </w:r>
          </w:p>
          <w:p w:rsidR="00786C08" w:rsidRPr="002B21F3" w:rsidRDefault="00786C08" w:rsidP="001B5621">
            <w:pPr>
              <w:pStyle w:val="TableParagraph"/>
              <w:numPr>
                <w:ilvl w:val="0"/>
                <w:numId w:val="190"/>
              </w:numPr>
              <w:tabs>
                <w:tab w:val="left" w:pos="394"/>
              </w:tabs>
              <w:ind w:left="0" w:firstLine="72"/>
              <w:jc w:val="both"/>
            </w:pPr>
            <w:r w:rsidRPr="002B21F3">
              <w:t>конкурсы;</w:t>
            </w:r>
          </w:p>
          <w:p w:rsidR="00786C08" w:rsidRPr="002B21F3" w:rsidRDefault="00786C08" w:rsidP="001B5621">
            <w:pPr>
              <w:pStyle w:val="TableParagraph"/>
              <w:numPr>
                <w:ilvl w:val="0"/>
                <w:numId w:val="190"/>
              </w:numPr>
              <w:tabs>
                <w:tab w:val="left" w:pos="394"/>
              </w:tabs>
              <w:ind w:left="0" w:firstLine="72"/>
              <w:jc w:val="both"/>
            </w:pPr>
            <w:r w:rsidRPr="002B21F3">
              <w:t>праздники и развлечения, концерты, фестивали, вечера творчества;</w:t>
            </w:r>
          </w:p>
          <w:p w:rsidR="00786C08" w:rsidRPr="002B21F3" w:rsidRDefault="00786C08" w:rsidP="001B5621">
            <w:pPr>
              <w:pStyle w:val="TableParagraph"/>
              <w:numPr>
                <w:ilvl w:val="0"/>
                <w:numId w:val="190"/>
              </w:numPr>
              <w:tabs>
                <w:tab w:val="left" w:pos="394"/>
              </w:tabs>
              <w:ind w:left="0" w:firstLine="72"/>
              <w:jc w:val="both"/>
            </w:pPr>
            <w:r w:rsidRPr="002B21F3">
              <w:t>экскурсии в музеи, театры, библиотеки;</w:t>
            </w:r>
          </w:p>
          <w:p w:rsidR="00786C08" w:rsidRPr="002B21F3" w:rsidRDefault="00786C08" w:rsidP="001B5621">
            <w:pPr>
              <w:pStyle w:val="TableParagraph"/>
              <w:numPr>
                <w:ilvl w:val="0"/>
                <w:numId w:val="190"/>
              </w:numPr>
              <w:tabs>
                <w:tab w:val="left" w:pos="394"/>
              </w:tabs>
              <w:ind w:left="0" w:firstLine="72"/>
              <w:jc w:val="both"/>
            </w:pPr>
            <w:r w:rsidRPr="002B21F3">
              <w:t>встречи с интересными людьми (художниками, писате</w:t>
            </w:r>
            <w:r w:rsidRPr="002B21F3">
              <w:softHyphen/>
              <w:t>лями, музыкантами).</w:t>
            </w:r>
          </w:p>
          <w:p w:rsidR="00786C08" w:rsidRPr="002B21F3" w:rsidRDefault="00786C08" w:rsidP="00825804">
            <w:pPr>
              <w:pStyle w:val="24"/>
              <w:shd w:val="clear" w:color="auto" w:fill="auto"/>
              <w:tabs>
                <w:tab w:val="left" w:pos="331"/>
              </w:tabs>
              <w:spacing w:before="0" w:line="240" w:lineRule="auto"/>
              <w:ind w:firstLine="125"/>
              <w:rPr>
                <w:sz w:val="22"/>
                <w:szCs w:val="22"/>
              </w:rPr>
            </w:pPr>
            <w:r w:rsidRPr="002B21F3">
              <w:rPr>
                <w:rStyle w:val="2105pt0"/>
                <w:rFonts w:eastAsia="Century Schoolbook"/>
                <w:color w:val="auto"/>
                <w:sz w:val="22"/>
                <w:szCs w:val="22"/>
              </w:rPr>
              <w:t>Методы</w:t>
            </w:r>
            <w:r w:rsidRPr="002B21F3">
              <w:rPr>
                <w:rStyle w:val="2105pt"/>
                <w:rFonts w:eastAsia="Calibri"/>
                <w:sz w:val="22"/>
                <w:szCs w:val="22"/>
              </w:rPr>
              <w:t>:</w:t>
            </w:r>
          </w:p>
          <w:p w:rsidR="00786C08" w:rsidRPr="002B21F3" w:rsidRDefault="00786C08" w:rsidP="001B5621">
            <w:pPr>
              <w:pStyle w:val="TableParagraph"/>
              <w:numPr>
                <w:ilvl w:val="0"/>
                <w:numId w:val="190"/>
              </w:numPr>
              <w:tabs>
                <w:tab w:val="left" w:pos="394"/>
              </w:tabs>
              <w:ind w:left="0" w:firstLine="72"/>
              <w:jc w:val="both"/>
            </w:pPr>
            <w:r w:rsidRPr="002B21F3">
              <w:t>побуждения к сопереживанию;</w:t>
            </w:r>
          </w:p>
          <w:p w:rsidR="00786C08" w:rsidRPr="002B21F3" w:rsidRDefault="00786C08" w:rsidP="001B5621">
            <w:pPr>
              <w:pStyle w:val="TableParagraph"/>
              <w:numPr>
                <w:ilvl w:val="0"/>
                <w:numId w:val="190"/>
              </w:numPr>
              <w:tabs>
                <w:tab w:val="left" w:pos="394"/>
              </w:tabs>
              <w:ind w:left="0" w:firstLine="72"/>
              <w:jc w:val="both"/>
            </w:pPr>
            <w:r w:rsidRPr="002B21F3">
              <w:t>эмоциональной отзывчивости на прекрасное;</w:t>
            </w:r>
          </w:p>
          <w:p w:rsidR="00786C08" w:rsidRPr="002B21F3" w:rsidRDefault="00786C08" w:rsidP="001B5621">
            <w:pPr>
              <w:pStyle w:val="TableParagraph"/>
              <w:numPr>
                <w:ilvl w:val="0"/>
                <w:numId w:val="190"/>
              </w:numPr>
              <w:tabs>
                <w:tab w:val="left" w:pos="394"/>
              </w:tabs>
              <w:ind w:left="0" w:firstLine="72"/>
              <w:jc w:val="both"/>
            </w:pPr>
            <w:r w:rsidRPr="002B21F3">
              <w:t>формирования эстетического восприятия, перв</w:t>
            </w:r>
            <w:r w:rsidRPr="002B21F3">
              <w:t>о</w:t>
            </w:r>
            <w:r w:rsidRPr="002B21F3">
              <w:t>начальных проявлений вкуса;</w:t>
            </w:r>
          </w:p>
          <w:p w:rsidR="00786C08" w:rsidRPr="002B21F3" w:rsidRDefault="00786C08" w:rsidP="001B5621">
            <w:pPr>
              <w:pStyle w:val="TableParagraph"/>
              <w:numPr>
                <w:ilvl w:val="0"/>
                <w:numId w:val="190"/>
              </w:numPr>
              <w:tabs>
                <w:tab w:val="left" w:pos="394"/>
              </w:tabs>
              <w:ind w:left="0" w:firstLine="72"/>
              <w:jc w:val="both"/>
            </w:pPr>
            <w:r w:rsidRPr="002B21F3">
              <w:t>приучения, упражнения в практических действ</w:t>
            </w:r>
            <w:r w:rsidRPr="002B21F3">
              <w:t>и</w:t>
            </w:r>
            <w:r w:rsidRPr="002B21F3">
              <w:t>ях;</w:t>
            </w:r>
          </w:p>
          <w:p w:rsidR="00786C08" w:rsidRPr="002B21F3" w:rsidRDefault="00786C08" w:rsidP="001B5621">
            <w:pPr>
              <w:pStyle w:val="TableParagraph"/>
              <w:numPr>
                <w:ilvl w:val="0"/>
                <w:numId w:val="190"/>
              </w:numPr>
              <w:tabs>
                <w:tab w:val="left" w:pos="394"/>
              </w:tabs>
              <w:ind w:left="0" w:firstLine="72"/>
              <w:jc w:val="both"/>
            </w:pPr>
            <w:r w:rsidRPr="002B21F3">
              <w:t>поисковых ситуаций, побуждающих к творч</w:t>
            </w:r>
            <w:r w:rsidRPr="002B21F3">
              <w:t>е</w:t>
            </w:r>
            <w:r w:rsidRPr="002B21F3">
              <w:lastRenderedPageBreak/>
              <w:t>ским и прак</w:t>
            </w:r>
            <w:r w:rsidRPr="002B21F3">
              <w:softHyphen/>
              <w:t>тическим действиям;</w:t>
            </w:r>
          </w:p>
          <w:p w:rsidR="00786C08" w:rsidRPr="002B21F3" w:rsidRDefault="00786C08" w:rsidP="001B5621">
            <w:pPr>
              <w:pStyle w:val="TableParagraph"/>
              <w:numPr>
                <w:ilvl w:val="0"/>
                <w:numId w:val="190"/>
              </w:numPr>
              <w:tabs>
                <w:tab w:val="left" w:pos="394"/>
              </w:tabs>
              <w:ind w:left="0" w:firstLine="72"/>
              <w:jc w:val="both"/>
            </w:pPr>
            <w:r w:rsidRPr="002B21F3">
              <w:t>наглядно-слуховой;</w:t>
            </w:r>
          </w:p>
          <w:p w:rsidR="00786C08" w:rsidRPr="002B21F3" w:rsidRDefault="00786C08" w:rsidP="001B5621">
            <w:pPr>
              <w:pStyle w:val="TableParagraph"/>
              <w:numPr>
                <w:ilvl w:val="0"/>
                <w:numId w:val="190"/>
              </w:numPr>
              <w:tabs>
                <w:tab w:val="left" w:pos="394"/>
              </w:tabs>
              <w:ind w:left="0" w:firstLine="72"/>
              <w:jc w:val="both"/>
            </w:pPr>
            <w:r w:rsidRPr="002B21F3">
              <w:t>наглядно-зрительный; сравнение, сопоставление, поиск аналогий);</w:t>
            </w:r>
          </w:p>
          <w:p w:rsidR="00786C08" w:rsidRPr="002B21F3" w:rsidRDefault="00786C08" w:rsidP="001B5621">
            <w:pPr>
              <w:pStyle w:val="TableParagraph"/>
              <w:numPr>
                <w:ilvl w:val="0"/>
                <w:numId w:val="190"/>
              </w:numPr>
              <w:tabs>
                <w:tab w:val="left" w:pos="394"/>
              </w:tabs>
              <w:ind w:left="0" w:firstLine="72"/>
              <w:jc w:val="both"/>
            </w:pPr>
            <w:r w:rsidRPr="002B21F3">
              <w:t>словесный: беседа, рассказ, пояснение, деклам</w:t>
            </w:r>
            <w:r w:rsidRPr="002B21F3">
              <w:t>а</w:t>
            </w:r>
            <w:r w:rsidRPr="002B21F3">
              <w:t>ция стихов, использование сказочных сюжетов.</w:t>
            </w:r>
          </w:p>
          <w:p w:rsidR="00786C08" w:rsidRPr="002B21F3" w:rsidRDefault="00786C08" w:rsidP="001B5621">
            <w:pPr>
              <w:pStyle w:val="TableParagraph"/>
              <w:numPr>
                <w:ilvl w:val="0"/>
                <w:numId w:val="190"/>
              </w:numPr>
              <w:tabs>
                <w:tab w:val="left" w:pos="394"/>
              </w:tabs>
              <w:ind w:left="0" w:firstLine="72"/>
              <w:jc w:val="both"/>
            </w:pPr>
            <w:r w:rsidRPr="002B21F3">
              <w:t>практический: показ исполнительских приемов (практиче</w:t>
            </w:r>
            <w:r w:rsidRPr="002B21F3">
              <w:softHyphen/>
              <w:t>ский метод приобретает характер пробле</w:t>
            </w:r>
            <w:r w:rsidRPr="002B21F3">
              <w:t>м</w:t>
            </w:r>
            <w:r w:rsidRPr="002B21F3">
              <w:t>ности, если педа</w:t>
            </w:r>
            <w:r w:rsidRPr="002B21F3">
              <w:softHyphen/>
              <w:t>гог показывает не один вариант в</w:t>
            </w:r>
            <w:r w:rsidRPr="002B21F3">
              <w:t>ы</w:t>
            </w:r>
            <w:r w:rsidRPr="002B21F3">
              <w:t>полнения действий, а два или несколько).</w:t>
            </w:r>
          </w:p>
          <w:p w:rsidR="00786C08" w:rsidRPr="002B21F3" w:rsidRDefault="00786C08" w:rsidP="00825804">
            <w:pPr>
              <w:pStyle w:val="24"/>
              <w:shd w:val="clear" w:color="auto" w:fill="auto"/>
              <w:tabs>
                <w:tab w:val="left" w:pos="331"/>
              </w:tabs>
              <w:spacing w:before="0" w:line="240" w:lineRule="auto"/>
              <w:ind w:firstLine="125"/>
              <w:rPr>
                <w:sz w:val="22"/>
                <w:szCs w:val="22"/>
              </w:rPr>
            </w:pPr>
            <w:r w:rsidRPr="002B21F3">
              <w:rPr>
                <w:rStyle w:val="2105pt0"/>
                <w:rFonts w:eastAsia="Century Schoolbook"/>
                <w:color w:val="auto"/>
                <w:sz w:val="22"/>
                <w:szCs w:val="22"/>
              </w:rPr>
              <w:t>Средства:</w:t>
            </w:r>
          </w:p>
          <w:p w:rsidR="00786C08" w:rsidRPr="002B21F3" w:rsidRDefault="00786C08" w:rsidP="001B5621">
            <w:pPr>
              <w:pStyle w:val="TableParagraph"/>
              <w:numPr>
                <w:ilvl w:val="0"/>
                <w:numId w:val="190"/>
              </w:numPr>
              <w:tabs>
                <w:tab w:val="left" w:pos="394"/>
              </w:tabs>
              <w:ind w:left="0" w:firstLine="72"/>
              <w:jc w:val="both"/>
            </w:pPr>
            <w:r w:rsidRPr="002B21F3">
              <w:t>творческая атмосфера в семье и детском саду;</w:t>
            </w:r>
          </w:p>
          <w:p w:rsidR="00786C08" w:rsidRPr="002B21F3" w:rsidRDefault="00786C08" w:rsidP="001B5621">
            <w:pPr>
              <w:pStyle w:val="TableParagraph"/>
              <w:numPr>
                <w:ilvl w:val="0"/>
                <w:numId w:val="190"/>
              </w:numPr>
              <w:tabs>
                <w:tab w:val="left" w:pos="394"/>
              </w:tabs>
              <w:ind w:left="0" w:firstLine="72"/>
              <w:jc w:val="both"/>
            </w:pPr>
            <w:r w:rsidRPr="002B21F3">
              <w:t>творческая активность педагога;</w:t>
            </w:r>
          </w:p>
          <w:p w:rsidR="00786C08" w:rsidRPr="002B21F3" w:rsidRDefault="00786C08" w:rsidP="001B5621">
            <w:pPr>
              <w:pStyle w:val="TableParagraph"/>
              <w:numPr>
                <w:ilvl w:val="0"/>
                <w:numId w:val="190"/>
              </w:numPr>
              <w:tabs>
                <w:tab w:val="left" w:pos="394"/>
              </w:tabs>
              <w:ind w:left="0" w:firstLine="72"/>
              <w:jc w:val="both"/>
            </w:pPr>
            <w:r w:rsidRPr="002B21F3">
              <w:t>организация постоянного наблюдения детей за окружающей действительностью;</w:t>
            </w:r>
          </w:p>
          <w:p w:rsidR="00786C08" w:rsidRPr="002B21F3" w:rsidRDefault="00786C08" w:rsidP="001B5621">
            <w:pPr>
              <w:pStyle w:val="TableParagraph"/>
              <w:numPr>
                <w:ilvl w:val="0"/>
                <w:numId w:val="190"/>
              </w:numPr>
              <w:tabs>
                <w:tab w:val="left" w:pos="394"/>
              </w:tabs>
              <w:ind w:left="0" w:firstLine="72"/>
              <w:jc w:val="both"/>
            </w:pPr>
            <w:r w:rsidRPr="002B21F3">
              <w:t>обогащение яркими впечатлениями и художес</w:t>
            </w:r>
            <w:r w:rsidRPr="002B21F3">
              <w:t>т</w:t>
            </w:r>
            <w:r w:rsidRPr="002B21F3">
              <w:t>венно эсте</w:t>
            </w:r>
            <w:r w:rsidRPr="002B21F3">
              <w:softHyphen/>
              <w:t>тическим опытом;</w:t>
            </w:r>
          </w:p>
          <w:p w:rsidR="00786C08" w:rsidRPr="002B21F3" w:rsidRDefault="00786C08" w:rsidP="001B5621">
            <w:pPr>
              <w:pStyle w:val="TableParagraph"/>
              <w:numPr>
                <w:ilvl w:val="0"/>
                <w:numId w:val="190"/>
              </w:numPr>
              <w:tabs>
                <w:tab w:val="left" w:pos="394"/>
              </w:tabs>
              <w:ind w:left="0" w:firstLine="72"/>
              <w:jc w:val="both"/>
            </w:pPr>
            <w:r w:rsidRPr="002B21F3">
              <w:t>общение с подлинным искусством;</w:t>
            </w:r>
          </w:p>
          <w:p w:rsidR="00786C08" w:rsidRPr="002B21F3" w:rsidRDefault="00786C08" w:rsidP="001B5621">
            <w:pPr>
              <w:pStyle w:val="TableParagraph"/>
              <w:numPr>
                <w:ilvl w:val="0"/>
                <w:numId w:val="190"/>
              </w:numPr>
              <w:tabs>
                <w:tab w:val="left" w:pos="394"/>
              </w:tabs>
              <w:ind w:left="0" w:firstLine="72"/>
              <w:jc w:val="both"/>
            </w:pPr>
            <w:r w:rsidRPr="002B21F3">
              <w:t>побуждение к творчеству путем интересных и разнообраз</w:t>
            </w:r>
            <w:r w:rsidRPr="002B21F3">
              <w:softHyphen/>
              <w:t>ных заданий;</w:t>
            </w:r>
          </w:p>
          <w:p w:rsidR="00786C08" w:rsidRPr="002B21F3" w:rsidRDefault="00786C08" w:rsidP="001B5621">
            <w:pPr>
              <w:pStyle w:val="TableParagraph"/>
              <w:numPr>
                <w:ilvl w:val="0"/>
                <w:numId w:val="190"/>
              </w:numPr>
              <w:tabs>
                <w:tab w:val="left" w:pos="394"/>
              </w:tabs>
              <w:ind w:left="0" w:firstLine="72"/>
              <w:jc w:val="both"/>
            </w:pPr>
            <w:r w:rsidRPr="002B21F3">
              <w:t>бережное отношение к процессу и продуктам детского творчества;</w:t>
            </w:r>
          </w:p>
          <w:p w:rsidR="00786C08" w:rsidRPr="002B21F3" w:rsidRDefault="00786C08" w:rsidP="001B5621">
            <w:pPr>
              <w:pStyle w:val="TableParagraph"/>
              <w:numPr>
                <w:ilvl w:val="0"/>
                <w:numId w:val="190"/>
              </w:numPr>
              <w:tabs>
                <w:tab w:val="left" w:pos="394"/>
              </w:tabs>
              <w:ind w:left="0" w:firstLine="72"/>
              <w:jc w:val="both"/>
              <w:rPr>
                <w:rStyle w:val="2105pt0"/>
                <w:rFonts w:eastAsia="Century Schoolbook"/>
                <w:color w:val="auto"/>
                <w:sz w:val="22"/>
                <w:szCs w:val="22"/>
              </w:rPr>
            </w:pPr>
            <w:r w:rsidRPr="002B21F3">
              <w:t>создание художественно-эстетического пр</w:t>
            </w:r>
            <w:r w:rsidRPr="002B21F3">
              <w:t>о</w:t>
            </w:r>
            <w:r w:rsidRPr="002B21F3">
              <w:t>странства</w:t>
            </w:r>
          </w:p>
        </w:tc>
        <w:tc>
          <w:tcPr>
            <w:tcW w:w="2640" w:type="dxa"/>
          </w:tcPr>
          <w:p w:rsidR="00786C08" w:rsidRPr="002B21F3" w:rsidRDefault="00786C08" w:rsidP="001B5621">
            <w:pPr>
              <w:pStyle w:val="TableParagraph"/>
              <w:numPr>
                <w:ilvl w:val="0"/>
                <w:numId w:val="190"/>
              </w:numPr>
              <w:tabs>
                <w:tab w:val="left" w:pos="394"/>
              </w:tabs>
              <w:ind w:left="0" w:firstLine="72"/>
              <w:jc w:val="both"/>
            </w:pPr>
            <w:r w:rsidRPr="002B21F3">
              <w:lastRenderedPageBreak/>
              <w:t>Индивидуальная пр</w:t>
            </w:r>
            <w:r w:rsidRPr="002B21F3">
              <w:t>о</w:t>
            </w:r>
            <w:r w:rsidRPr="002B21F3">
              <w:t>дуктивная деятельность (рисование, лепка, аппл</w:t>
            </w:r>
            <w:r w:rsidRPr="002B21F3">
              <w:t>и</w:t>
            </w:r>
            <w:r w:rsidRPr="002B21F3">
              <w:t>кация, художественный труд) по замыслу</w:t>
            </w:r>
          </w:p>
          <w:p w:rsidR="00786C08" w:rsidRPr="002B21F3" w:rsidRDefault="00786C08" w:rsidP="001B5621">
            <w:pPr>
              <w:pStyle w:val="TableParagraph"/>
              <w:numPr>
                <w:ilvl w:val="0"/>
                <w:numId w:val="190"/>
              </w:numPr>
              <w:tabs>
                <w:tab w:val="left" w:pos="394"/>
              </w:tabs>
              <w:ind w:left="0" w:firstLine="72"/>
              <w:jc w:val="both"/>
            </w:pPr>
            <w:r w:rsidRPr="002B21F3">
              <w:t>Посещение выставок, музеев</w:t>
            </w:r>
          </w:p>
          <w:p w:rsidR="00786C08" w:rsidRPr="002B21F3" w:rsidRDefault="00786C08" w:rsidP="001B5621">
            <w:pPr>
              <w:pStyle w:val="TableParagraph"/>
              <w:numPr>
                <w:ilvl w:val="0"/>
                <w:numId w:val="190"/>
              </w:numPr>
              <w:tabs>
                <w:tab w:val="left" w:pos="394"/>
              </w:tabs>
              <w:ind w:left="0" w:firstLine="72"/>
              <w:jc w:val="both"/>
            </w:pPr>
            <w:r w:rsidRPr="002B21F3">
              <w:t>Изготовление украш</w:t>
            </w:r>
            <w:r w:rsidRPr="002B21F3">
              <w:t>е</w:t>
            </w:r>
            <w:r w:rsidRPr="002B21F3">
              <w:t>ний для группового пом</w:t>
            </w:r>
            <w:r w:rsidRPr="002B21F3">
              <w:t>е</w:t>
            </w:r>
            <w:r w:rsidRPr="002B21F3">
              <w:t>щения к праздникам, пре</w:t>
            </w:r>
            <w:r w:rsidRPr="002B21F3">
              <w:t>д</w:t>
            </w:r>
            <w:r w:rsidRPr="002B21F3">
              <w:t>метов для игры, сувениров, предметов для познав</w:t>
            </w:r>
            <w:r w:rsidRPr="002B21F3">
              <w:t>а</w:t>
            </w:r>
            <w:r w:rsidRPr="002B21F3">
              <w:t>тельно-исследовательской деятельности.</w:t>
            </w:r>
          </w:p>
          <w:p w:rsidR="00786C08" w:rsidRPr="002B21F3" w:rsidRDefault="00786C08" w:rsidP="001B5621">
            <w:pPr>
              <w:pStyle w:val="TableParagraph"/>
              <w:numPr>
                <w:ilvl w:val="0"/>
                <w:numId w:val="190"/>
              </w:numPr>
              <w:tabs>
                <w:tab w:val="left" w:pos="394"/>
              </w:tabs>
              <w:ind w:left="0" w:firstLine="72"/>
              <w:jc w:val="both"/>
            </w:pPr>
            <w:r w:rsidRPr="002B21F3">
              <w:t>Рассматривание и о</w:t>
            </w:r>
            <w:r w:rsidRPr="002B21F3">
              <w:t>б</w:t>
            </w:r>
            <w:r w:rsidRPr="002B21F3">
              <w:t>суждение предметных и сюжетных картинок, илл</w:t>
            </w:r>
            <w:r w:rsidRPr="002B21F3">
              <w:t>ю</w:t>
            </w:r>
            <w:r w:rsidRPr="002B21F3">
              <w:t>страций к знакомым ска</w:t>
            </w:r>
            <w:r w:rsidRPr="002B21F3">
              <w:t>з</w:t>
            </w:r>
            <w:r w:rsidRPr="002B21F3">
              <w:t xml:space="preserve">кам и потешкам, игрушек, </w:t>
            </w:r>
            <w:r w:rsidRPr="002B21F3">
              <w:lastRenderedPageBreak/>
              <w:t>эстетически привлекател</w:t>
            </w:r>
            <w:r w:rsidRPr="002B21F3">
              <w:t>ь</w:t>
            </w:r>
            <w:r w:rsidRPr="002B21F3">
              <w:t>ных предметов (деревьев, цветов, предметов быта), произведений искусства (народного, декоративно- прикладного, изобраз</w:t>
            </w:r>
            <w:r w:rsidRPr="002B21F3">
              <w:t>и</w:t>
            </w:r>
            <w:r w:rsidRPr="002B21F3">
              <w:t>тельного, книжной граф</w:t>
            </w:r>
            <w:r w:rsidRPr="002B21F3">
              <w:t>и</w:t>
            </w:r>
            <w:r w:rsidRPr="002B21F3">
              <w:t>ки), обсуждение средств выразительности</w:t>
            </w:r>
          </w:p>
          <w:p w:rsidR="00786C08" w:rsidRPr="002B21F3" w:rsidRDefault="00786C08" w:rsidP="001B5621">
            <w:pPr>
              <w:pStyle w:val="TableParagraph"/>
              <w:numPr>
                <w:ilvl w:val="0"/>
                <w:numId w:val="190"/>
              </w:numPr>
              <w:tabs>
                <w:tab w:val="left" w:pos="394"/>
              </w:tabs>
              <w:ind w:left="0" w:firstLine="72"/>
              <w:jc w:val="both"/>
            </w:pPr>
            <w:r w:rsidRPr="002B21F3">
              <w:t>Создание макетов, коллекций и их оформл</w:t>
            </w:r>
            <w:r w:rsidRPr="002B21F3">
              <w:t>е</w:t>
            </w:r>
            <w:r w:rsidRPr="002B21F3">
              <w:t>ние</w:t>
            </w:r>
          </w:p>
          <w:p w:rsidR="00786C08" w:rsidRPr="002B21F3" w:rsidRDefault="00786C08" w:rsidP="001B5621">
            <w:pPr>
              <w:pStyle w:val="TableParagraph"/>
              <w:numPr>
                <w:ilvl w:val="0"/>
                <w:numId w:val="190"/>
              </w:numPr>
              <w:tabs>
                <w:tab w:val="left" w:pos="394"/>
              </w:tabs>
              <w:ind w:left="0" w:firstLine="72"/>
              <w:jc w:val="both"/>
            </w:pPr>
            <w:r w:rsidRPr="002B21F3">
              <w:t>Организация выставок</w:t>
            </w:r>
          </w:p>
          <w:p w:rsidR="00786C08" w:rsidRPr="002B21F3" w:rsidRDefault="00786C08" w:rsidP="001B5621">
            <w:pPr>
              <w:pStyle w:val="TableParagraph"/>
              <w:numPr>
                <w:ilvl w:val="0"/>
                <w:numId w:val="190"/>
              </w:numPr>
              <w:tabs>
                <w:tab w:val="left" w:pos="394"/>
              </w:tabs>
              <w:ind w:left="0" w:firstLine="72"/>
              <w:jc w:val="both"/>
            </w:pPr>
            <w:r w:rsidRPr="002B21F3">
              <w:t>Дидактические игры</w:t>
            </w:r>
          </w:p>
          <w:p w:rsidR="00786C08" w:rsidRPr="002B21F3" w:rsidRDefault="00786C08" w:rsidP="001B5621">
            <w:pPr>
              <w:pStyle w:val="TableParagraph"/>
              <w:numPr>
                <w:ilvl w:val="0"/>
                <w:numId w:val="190"/>
              </w:numPr>
              <w:tabs>
                <w:tab w:val="left" w:pos="394"/>
              </w:tabs>
              <w:ind w:left="0" w:firstLine="72"/>
              <w:jc w:val="both"/>
            </w:pPr>
            <w:r w:rsidRPr="002B21F3">
              <w:t>Музыкально-художественные досуги</w:t>
            </w:r>
          </w:p>
          <w:p w:rsidR="00786C08" w:rsidRPr="002B21F3" w:rsidRDefault="00786C08" w:rsidP="001B5621">
            <w:pPr>
              <w:pStyle w:val="TableParagraph"/>
              <w:numPr>
                <w:ilvl w:val="0"/>
                <w:numId w:val="190"/>
              </w:numPr>
              <w:tabs>
                <w:tab w:val="left" w:pos="394"/>
              </w:tabs>
              <w:ind w:left="0" w:firstLine="72"/>
              <w:jc w:val="both"/>
            </w:pPr>
            <w:r w:rsidRPr="002B21F3">
              <w:t>Слушание и обсужд</w:t>
            </w:r>
            <w:r w:rsidRPr="002B21F3">
              <w:t>е</w:t>
            </w:r>
            <w:r w:rsidRPr="002B21F3">
              <w:t>ние народной, классич</w:t>
            </w:r>
            <w:r w:rsidRPr="002B21F3">
              <w:t>е</w:t>
            </w:r>
            <w:r w:rsidRPr="002B21F3">
              <w:t>ской, детской музыки</w:t>
            </w:r>
          </w:p>
          <w:p w:rsidR="00786C08" w:rsidRPr="002B21F3" w:rsidRDefault="00786C08" w:rsidP="001B5621">
            <w:pPr>
              <w:pStyle w:val="TableParagraph"/>
              <w:numPr>
                <w:ilvl w:val="0"/>
                <w:numId w:val="190"/>
              </w:numPr>
              <w:tabs>
                <w:tab w:val="left" w:pos="394"/>
              </w:tabs>
              <w:ind w:left="0" w:firstLine="72"/>
              <w:jc w:val="both"/>
            </w:pPr>
            <w:r w:rsidRPr="002B21F3">
              <w:t>Пение, совместное п</w:t>
            </w:r>
            <w:r w:rsidRPr="002B21F3">
              <w:t>е</w:t>
            </w:r>
            <w:r w:rsidRPr="002B21F3">
              <w:t>ние, упражнения на разв</w:t>
            </w:r>
            <w:r w:rsidRPr="002B21F3">
              <w:t>и</w:t>
            </w:r>
            <w:r w:rsidRPr="002B21F3">
              <w:t>тие голосового аппарата, артикуляции, певческого голоса,</w:t>
            </w:r>
          </w:p>
          <w:p w:rsidR="00786C08" w:rsidRPr="002B21F3" w:rsidRDefault="00786C08" w:rsidP="001B5621">
            <w:pPr>
              <w:pStyle w:val="TableParagraph"/>
              <w:numPr>
                <w:ilvl w:val="0"/>
                <w:numId w:val="190"/>
              </w:numPr>
              <w:tabs>
                <w:tab w:val="left" w:pos="394"/>
              </w:tabs>
              <w:ind w:left="0" w:firstLine="72"/>
              <w:jc w:val="both"/>
            </w:pPr>
            <w:r w:rsidRPr="002B21F3">
              <w:t>Музыкальная сюже</w:t>
            </w:r>
            <w:r w:rsidRPr="002B21F3">
              <w:t>т</w:t>
            </w:r>
            <w:r w:rsidRPr="002B21F3">
              <w:t>ная игра</w:t>
            </w:r>
          </w:p>
          <w:p w:rsidR="00786C08" w:rsidRPr="002B21F3" w:rsidRDefault="00786C08" w:rsidP="001B5621">
            <w:pPr>
              <w:pStyle w:val="TableParagraph"/>
              <w:numPr>
                <w:ilvl w:val="0"/>
                <w:numId w:val="190"/>
              </w:numPr>
              <w:tabs>
                <w:tab w:val="left" w:pos="394"/>
              </w:tabs>
              <w:ind w:left="0" w:firstLine="72"/>
              <w:jc w:val="both"/>
            </w:pPr>
            <w:r w:rsidRPr="002B21F3">
              <w:t>Театрализованные и</w:t>
            </w:r>
            <w:r w:rsidRPr="002B21F3">
              <w:t>г</w:t>
            </w:r>
            <w:r w:rsidRPr="002B21F3">
              <w:t>ры</w:t>
            </w:r>
          </w:p>
          <w:p w:rsidR="00786C08" w:rsidRPr="002B21F3" w:rsidRDefault="00786C08" w:rsidP="001B5621">
            <w:pPr>
              <w:pStyle w:val="TableParagraph"/>
              <w:numPr>
                <w:ilvl w:val="0"/>
                <w:numId w:val="190"/>
              </w:numPr>
              <w:tabs>
                <w:tab w:val="left" w:pos="394"/>
              </w:tabs>
              <w:ind w:left="0" w:firstLine="72"/>
              <w:jc w:val="both"/>
            </w:pPr>
            <w:r w:rsidRPr="002B21F3">
              <w:t>Дидактические игры, связанные с восприятием музыки</w:t>
            </w:r>
          </w:p>
          <w:p w:rsidR="00786C08" w:rsidRPr="002B21F3" w:rsidRDefault="00786C08" w:rsidP="001B5621">
            <w:pPr>
              <w:pStyle w:val="TableParagraph"/>
              <w:numPr>
                <w:ilvl w:val="0"/>
                <w:numId w:val="190"/>
              </w:numPr>
              <w:tabs>
                <w:tab w:val="left" w:pos="394"/>
              </w:tabs>
              <w:ind w:left="0" w:firstLine="72"/>
              <w:jc w:val="both"/>
            </w:pPr>
            <w:r w:rsidRPr="002B21F3">
              <w:t>Подыгрывание на м</w:t>
            </w:r>
            <w:r w:rsidRPr="002B21F3">
              <w:t>у</w:t>
            </w:r>
            <w:r w:rsidRPr="002B21F3">
              <w:t xml:space="preserve">зыкальных инструментах, </w:t>
            </w:r>
          </w:p>
          <w:p w:rsidR="00786C08" w:rsidRPr="002B21F3" w:rsidRDefault="00786C08" w:rsidP="001B5621">
            <w:pPr>
              <w:pStyle w:val="TableParagraph"/>
              <w:numPr>
                <w:ilvl w:val="0"/>
                <w:numId w:val="190"/>
              </w:numPr>
              <w:tabs>
                <w:tab w:val="left" w:pos="394"/>
              </w:tabs>
              <w:ind w:left="0" w:firstLine="72"/>
              <w:jc w:val="both"/>
            </w:pPr>
            <w:r w:rsidRPr="002B21F3">
              <w:t>оркестр детских муз</w:t>
            </w:r>
            <w:r w:rsidRPr="002B21F3">
              <w:t>ы</w:t>
            </w:r>
            <w:r w:rsidRPr="002B21F3">
              <w:t>кальных инструментов</w:t>
            </w:r>
          </w:p>
          <w:p w:rsidR="00786C08" w:rsidRPr="002B21F3" w:rsidRDefault="00786C08" w:rsidP="001B5621">
            <w:pPr>
              <w:pStyle w:val="TableParagraph"/>
              <w:numPr>
                <w:ilvl w:val="0"/>
                <w:numId w:val="190"/>
              </w:numPr>
              <w:tabs>
                <w:tab w:val="left" w:pos="394"/>
              </w:tabs>
              <w:ind w:left="0" w:firstLine="72"/>
              <w:jc w:val="both"/>
            </w:pPr>
            <w:r w:rsidRPr="002B21F3">
              <w:t>совместные кон</w:t>
            </w:r>
            <w:r w:rsidRPr="002B21F3">
              <w:softHyphen/>
              <w:t>церты с детьми, обу</w:t>
            </w:r>
            <w:r w:rsidRPr="002B21F3">
              <w:softHyphen/>
              <w:t>чающимися в Школе искусств)</w:t>
            </w:r>
          </w:p>
          <w:p w:rsidR="00786C08" w:rsidRPr="002B21F3" w:rsidRDefault="00786C08" w:rsidP="001B5621">
            <w:pPr>
              <w:pStyle w:val="TableParagraph"/>
              <w:numPr>
                <w:ilvl w:val="0"/>
                <w:numId w:val="190"/>
              </w:numPr>
              <w:tabs>
                <w:tab w:val="left" w:pos="394"/>
              </w:tabs>
              <w:ind w:left="0" w:firstLine="72"/>
              <w:jc w:val="both"/>
            </w:pPr>
            <w:r w:rsidRPr="002B21F3">
              <w:t>- персональные вы</w:t>
            </w:r>
            <w:r w:rsidRPr="002B21F3">
              <w:softHyphen/>
              <w:t>ставки</w:t>
            </w:r>
          </w:p>
          <w:p w:rsidR="00786C08" w:rsidRPr="002B21F3" w:rsidRDefault="00786C08" w:rsidP="001B5621">
            <w:pPr>
              <w:pStyle w:val="TableParagraph"/>
              <w:numPr>
                <w:ilvl w:val="0"/>
                <w:numId w:val="190"/>
              </w:numPr>
              <w:tabs>
                <w:tab w:val="left" w:pos="394"/>
              </w:tabs>
              <w:ind w:left="0" w:firstLine="72"/>
              <w:jc w:val="both"/>
            </w:pPr>
            <w:r w:rsidRPr="002B21F3">
              <w:t>Танцы, показ взрослым танцевальных и плясовых музыкально- ритмических движений, показ ребенком плясовых движений, сов- местное составление пл</w:t>
            </w:r>
            <w:r w:rsidRPr="002B21F3">
              <w:t>я</w:t>
            </w:r>
            <w:r w:rsidRPr="002B21F3">
              <w:t>сок под народные мелодии, хороводы</w:t>
            </w:r>
          </w:p>
          <w:p w:rsidR="00786C08" w:rsidRPr="002B21F3" w:rsidRDefault="00786C08" w:rsidP="00825804">
            <w:pPr>
              <w:pStyle w:val="TableParagraph"/>
              <w:tabs>
                <w:tab w:val="left" w:pos="394"/>
              </w:tabs>
              <w:ind w:left="72"/>
              <w:jc w:val="both"/>
            </w:pPr>
          </w:p>
        </w:tc>
      </w:tr>
      <w:tr w:rsidR="00786C08" w:rsidRPr="002B21F3" w:rsidTr="00825804">
        <w:trPr>
          <w:trHeight w:val="1742"/>
        </w:trPr>
        <w:tc>
          <w:tcPr>
            <w:tcW w:w="1760" w:type="dxa"/>
          </w:tcPr>
          <w:p w:rsidR="00786C08" w:rsidRPr="002B21F3" w:rsidRDefault="00786C08" w:rsidP="00825804">
            <w:pPr>
              <w:pStyle w:val="TableParagraph"/>
              <w:ind w:left="0"/>
              <w:rPr>
                <w:b/>
              </w:rPr>
            </w:pPr>
            <w:r w:rsidRPr="002B21F3">
              <w:rPr>
                <w:b/>
              </w:rPr>
              <w:lastRenderedPageBreak/>
              <w:t>Физическое ра</w:t>
            </w:r>
            <w:r w:rsidRPr="002B21F3">
              <w:rPr>
                <w:b/>
              </w:rPr>
              <w:t>з</w:t>
            </w:r>
            <w:r w:rsidRPr="002B21F3">
              <w:rPr>
                <w:b/>
              </w:rPr>
              <w:t>витие</w:t>
            </w:r>
          </w:p>
        </w:tc>
        <w:tc>
          <w:tcPr>
            <w:tcW w:w="5060" w:type="dxa"/>
          </w:tcPr>
          <w:p w:rsidR="00786C08" w:rsidRPr="002B21F3" w:rsidRDefault="00786C08" w:rsidP="00825804">
            <w:pPr>
              <w:pStyle w:val="24"/>
              <w:shd w:val="clear" w:color="auto" w:fill="auto"/>
              <w:spacing w:before="0" w:line="240" w:lineRule="auto"/>
              <w:ind w:firstLine="125"/>
              <w:rPr>
                <w:sz w:val="22"/>
                <w:szCs w:val="22"/>
              </w:rPr>
            </w:pPr>
            <w:r w:rsidRPr="002B21F3">
              <w:rPr>
                <w:rStyle w:val="2105pt0"/>
                <w:rFonts w:eastAsia="Century Schoolbook"/>
                <w:color w:val="auto"/>
                <w:sz w:val="22"/>
                <w:szCs w:val="22"/>
              </w:rPr>
              <w:t>Формы физического развития:</w:t>
            </w:r>
          </w:p>
          <w:p w:rsidR="00786C08" w:rsidRPr="002B21F3" w:rsidRDefault="00786C08" w:rsidP="001B5621">
            <w:pPr>
              <w:pStyle w:val="TableParagraph"/>
              <w:numPr>
                <w:ilvl w:val="0"/>
                <w:numId w:val="190"/>
              </w:numPr>
              <w:tabs>
                <w:tab w:val="left" w:pos="394"/>
              </w:tabs>
              <w:ind w:left="0" w:firstLine="72"/>
              <w:jc w:val="both"/>
            </w:pPr>
            <w:r w:rsidRPr="002B21F3">
              <w:t>Прием детей в детский сад на воздухе в теплое время года</w:t>
            </w:r>
          </w:p>
          <w:p w:rsidR="00786C08" w:rsidRPr="002B21F3" w:rsidRDefault="00786C08" w:rsidP="001B5621">
            <w:pPr>
              <w:pStyle w:val="TableParagraph"/>
              <w:numPr>
                <w:ilvl w:val="0"/>
                <w:numId w:val="190"/>
              </w:numPr>
              <w:tabs>
                <w:tab w:val="left" w:pos="394"/>
              </w:tabs>
              <w:ind w:left="0" w:firstLine="72"/>
              <w:jc w:val="both"/>
            </w:pPr>
            <w:r w:rsidRPr="002B21F3">
              <w:t>Утренняя гимнастика (классическая, игровая, полоса препятствий, музыкально- ритмическая, а</w:t>
            </w:r>
            <w:r w:rsidRPr="002B21F3">
              <w:t>э</w:t>
            </w:r>
            <w:r w:rsidRPr="002B21F3">
              <w:t>робика)</w:t>
            </w:r>
          </w:p>
          <w:p w:rsidR="00786C08" w:rsidRPr="002B21F3" w:rsidRDefault="00786C08" w:rsidP="001B5621">
            <w:pPr>
              <w:pStyle w:val="TableParagraph"/>
              <w:numPr>
                <w:ilvl w:val="0"/>
                <w:numId w:val="190"/>
              </w:numPr>
              <w:tabs>
                <w:tab w:val="left" w:pos="394"/>
              </w:tabs>
              <w:ind w:left="0" w:firstLine="72"/>
              <w:jc w:val="both"/>
            </w:pPr>
            <w:r w:rsidRPr="002B21F3">
              <w:t>Гигиенические процедуры (обширное умывание, полоскание рта)</w:t>
            </w:r>
          </w:p>
          <w:p w:rsidR="00786C08" w:rsidRPr="002B21F3" w:rsidRDefault="00786C08" w:rsidP="001B5621">
            <w:pPr>
              <w:pStyle w:val="TableParagraph"/>
              <w:numPr>
                <w:ilvl w:val="0"/>
                <w:numId w:val="190"/>
              </w:numPr>
              <w:tabs>
                <w:tab w:val="left" w:pos="394"/>
              </w:tabs>
              <w:ind w:left="0" w:firstLine="72"/>
              <w:jc w:val="both"/>
            </w:pPr>
            <w:r w:rsidRPr="002B21F3">
              <w:t>Закаливание в повседневной жизни (облегченная одежда в группе, одежда по сезону на прогулке, о</w:t>
            </w:r>
            <w:r w:rsidRPr="002B21F3">
              <w:t>б</w:t>
            </w:r>
            <w:r w:rsidRPr="002B21F3">
              <w:t>ширное умывание, воздушные ванны)</w:t>
            </w:r>
          </w:p>
          <w:p w:rsidR="00786C08" w:rsidRPr="002B21F3" w:rsidRDefault="00786C08" w:rsidP="001B5621">
            <w:pPr>
              <w:pStyle w:val="TableParagraph"/>
              <w:numPr>
                <w:ilvl w:val="0"/>
                <w:numId w:val="190"/>
              </w:numPr>
              <w:tabs>
                <w:tab w:val="left" w:pos="394"/>
              </w:tabs>
              <w:ind w:left="0" w:firstLine="72"/>
              <w:jc w:val="both"/>
            </w:pPr>
            <w:r w:rsidRPr="002B21F3">
              <w:t>Специальные виды закаливания</w:t>
            </w:r>
          </w:p>
          <w:p w:rsidR="00786C08" w:rsidRPr="002B21F3" w:rsidRDefault="00786C08" w:rsidP="001B5621">
            <w:pPr>
              <w:pStyle w:val="TableParagraph"/>
              <w:numPr>
                <w:ilvl w:val="0"/>
                <w:numId w:val="190"/>
              </w:numPr>
              <w:tabs>
                <w:tab w:val="left" w:pos="394"/>
              </w:tabs>
              <w:ind w:left="0" w:firstLine="72"/>
              <w:jc w:val="both"/>
            </w:pPr>
            <w:r w:rsidRPr="002B21F3">
              <w:t>Физкультминутки</w:t>
            </w:r>
          </w:p>
          <w:p w:rsidR="00786C08" w:rsidRPr="002B21F3" w:rsidRDefault="00786C08" w:rsidP="001B5621">
            <w:pPr>
              <w:pStyle w:val="TableParagraph"/>
              <w:numPr>
                <w:ilvl w:val="0"/>
                <w:numId w:val="190"/>
              </w:numPr>
              <w:tabs>
                <w:tab w:val="left" w:pos="394"/>
              </w:tabs>
              <w:ind w:left="0" w:firstLine="72"/>
              <w:jc w:val="both"/>
            </w:pPr>
            <w:r w:rsidRPr="002B21F3">
              <w:t>ОД по физическому развитию – занятия по ф</w:t>
            </w:r>
            <w:r w:rsidRPr="002B21F3">
              <w:t>и</w:t>
            </w:r>
            <w:r w:rsidRPr="002B21F3">
              <w:t>зическому воспитании (сюжетно- игровые, темат</w:t>
            </w:r>
            <w:r w:rsidRPr="002B21F3">
              <w:t>и</w:t>
            </w:r>
            <w:r w:rsidRPr="002B21F3">
              <w:t>ческие, классические, тренирующее, по развитию элементов двигательной креативности)</w:t>
            </w:r>
          </w:p>
          <w:p w:rsidR="00786C08" w:rsidRPr="002B21F3" w:rsidRDefault="00786C08" w:rsidP="001B5621">
            <w:pPr>
              <w:pStyle w:val="TableParagraph"/>
              <w:numPr>
                <w:ilvl w:val="0"/>
                <w:numId w:val="254"/>
              </w:numPr>
              <w:tabs>
                <w:tab w:val="left" w:pos="394"/>
              </w:tabs>
              <w:ind w:left="0" w:firstLine="125"/>
            </w:pPr>
            <w:r w:rsidRPr="002B21F3">
              <w:t>Подвижные игры большой и малой подвижн</w:t>
            </w:r>
            <w:r w:rsidRPr="002B21F3">
              <w:t>о</w:t>
            </w:r>
            <w:r w:rsidRPr="002B21F3">
              <w:t>сти, игры с элементами спортивных упражнений, спортивные игры</w:t>
            </w:r>
          </w:p>
          <w:p w:rsidR="00786C08" w:rsidRPr="002B21F3" w:rsidRDefault="00786C08" w:rsidP="001B5621">
            <w:pPr>
              <w:pStyle w:val="TableParagraph"/>
              <w:numPr>
                <w:ilvl w:val="0"/>
                <w:numId w:val="254"/>
              </w:numPr>
              <w:tabs>
                <w:tab w:val="left" w:pos="394"/>
              </w:tabs>
              <w:ind w:left="0" w:firstLine="125"/>
            </w:pPr>
            <w:r w:rsidRPr="002B21F3">
              <w:t>Прогулка в двигательной активности</w:t>
            </w:r>
          </w:p>
          <w:p w:rsidR="00786C08" w:rsidRPr="002B21F3" w:rsidRDefault="00786C08" w:rsidP="001B5621">
            <w:pPr>
              <w:pStyle w:val="TableParagraph"/>
              <w:numPr>
                <w:ilvl w:val="0"/>
                <w:numId w:val="254"/>
              </w:numPr>
              <w:tabs>
                <w:tab w:val="left" w:pos="394"/>
              </w:tabs>
              <w:ind w:left="0" w:firstLine="125"/>
            </w:pPr>
            <w:r w:rsidRPr="002B21F3">
              <w:t>Игровые двигательные, коррекционные упра</w:t>
            </w:r>
            <w:r w:rsidRPr="002B21F3">
              <w:t>ж</w:t>
            </w:r>
            <w:r w:rsidRPr="002B21F3">
              <w:t>нения, подражательные движения</w:t>
            </w:r>
          </w:p>
          <w:p w:rsidR="00786C08" w:rsidRPr="002B21F3" w:rsidRDefault="00786C08" w:rsidP="001B5621">
            <w:pPr>
              <w:pStyle w:val="TableParagraph"/>
              <w:numPr>
                <w:ilvl w:val="0"/>
                <w:numId w:val="254"/>
              </w:numPr>
              <w:tabs>
                <w:tab w:val="left" w:pos="394"/>
              </w:tabs>
              <w:ind w:left="0" w:firstLine="125"/>
            </w:pPr>
            <w:r w:rsidRPr="002B21F3">
              <w:t>Динамическая пауза</w:t>
            </w:r>
          </w:p>
          <w:p w:rsidR="00786C08" w:rsidRPr="002B21F3" w:rsidRDefault="00786C08" w:rsidP="001B5621">
            <w:pPr>
              <w:pStyle w:val="TableParagraph"/>
              <w:numPr>
                <w:ilvl w:val="0"/>
                <w:numId w:val="254"/>
              </w:numPr>
              <w:tabs>
                <w:tab w:val="left" w:pos="394"/>
              </w:tabs>
              <w:ind w:left="0" w:firstLine="125"/>
            </w:pPr>
            <w:r w:rsidRPr="002B21F3">
              <w:t>Дни здоровья</w:t>
            </w:r>
          </w:p>
          <w:p w:rsidR="00786C08" w:rsidRPr="002B21F3" w:rsidRDefault="00786C08" w:rsidP="001B5621">
            <w:pPr>
              <w:pStyle w:val="TableParagraph"/>
              <w:numPr>
                <w:ilvl w:val="0"/>
                <w:numId w:val="254"/>
              </w:numPr>
              <w:tabs>
                <w:tab w:val="left" w:pos="394"/>
              </w:tabs>
              <w:ind w:left="0" w:firstLine="125"/>
            </w:pPr>
            <w:r w:rsidRPr="002B21F3">
              <w:t>Личный пример, объяснение, показ</w:t>
            </w:r>
          </w:p>
          <w:p w:rsidR="00786C08" w:rsidRPr="002B21F3" w:rsidRDefault="00786C08" w:rsidP="001B5621">
            <w:pPr>
              <w:pStyle w:val="TableParagraph"/>
              <w:numPr>
                <w:ilvl w:val="0"/>
                <w:numId w:val="254"/>
              </w:numPr>
              <w:tabs>
                <w:tab w:val="left" w:pos="394"/>
              </w:tabs>
              <w:ind w:left="0" w:firstLine="125"/>
            </w:pPr>
            <w:r w:rsidRPr="002B21F3">
              <w:t>Дидактические игры</w:t>
            </w:r>
          </w:p>
          <w:p w:rsidR="00786C08" w:rsidRPr="002B21F3" w:rsidRDefault="00786C08" w:rsidP="00825804">
            <w:pPr>
              <w:pStyle w:val="24"/>
              <w:shd w:val="clear" w:color="auto" w:fill="auto"/>
              <w:spacing w:before="0" w:line="240" w:lineRule="auto"/>
              <w:ind w:firstLine="125"/>
              <w:rPr>
                <w:b/>
                <w:sz w:val="22"/>
                <w:szCs w:val="22"/>
              </w:rPr>
            </w:pPr>
            <w:r w:rsidRPr="002B21F3">
              <w:rPr>
                <w:rStyle w:val="2105pt0"/>
                <w:rFonts w:eastAsia="Century Schoolbook"/>
                <w:color w:val="auto"/>
                <w:sz w:val="22"/>
                <w:szCs w:val="22"/>
              </w:rPr>
              <w:t>Методы</w:t>
            </w:r>
            <w:r w:rsidRPr="002B21F3">
              <w:rPr>
                <w:rStyle w:val="2105pt0"/>
                <w:rFonts w:eastAsia="Century Schoolbook"/>
                <w:b w:val="0"/>
                <w:color w:val="auto"/>
                <w:sz w:val="22"/>
                <w:szCs w:val="22"/>
              </w:rPr>
              <w:t>:</w:t>
            </w:r>
          </w:p>
          <w:p w:rsidR="00786C08" w:rsidRPr="002B21F3" w:rsidRDefault="00786C08" w:rsidP="00825804">
            <w:pPr>
              <w:pStyle w:val="24"/>
              <w:shd w:val="clear" w:color="auto" w:fill="auto"/>
              <w:spacing w:before="0" w:line="240" w:lineRule="auto"/>
              <w:ind w:firstLine="125"/>
              <w:rPr>
                <w:b/>
                <w:sz w:val="22"/>
                <w:szCs w:val="22"/>
              </w:rPr>
            </w:pPr>
            <w:r w:rsidRPr="002B21F3">
              <w:rPr>
                <w:rStyle w:val="2105pt"/>
                <w:rFonts w:eastAsia="Calibri"/>
                <w:b/>
                <w:sz w:val="22"/>
                <w:szCs w:val="22"/>
              </w:rPr>
              <w:t>наглядный;</w:t>
            </w:r>
          </w:p>
          <w:p w:rsidR="00786C08" w:rsidRPr="002B21F3" w:rsidRDefault="00786C08" w:rsidP="001B5621">
            <w:pPr>
              <w:pStyle w:val="TableParagraph"/>
              <w:numPr>
                <w:ilvl w:val="0"/>
                <w:numId w:val="190"/>
              </w:numPr>
              <w:tabs>
                <w:tab w:val="left" w:pos="394"/>
              </w:tabs>
              <w:ind w:left="0" w:firstLine="72"/>
              <w:jc w:val="both"/>
            </w:pPr>
            <w:r w:rsidRPr="002B21F3">
              <w:t>наглядно-зрительные приёмы: показ физических упражне</w:t>
            </w:r>
            <w:r w:rsidRPr="002B21F3">
              <w:softHyphen/>
              <w:t>ний, использование наглядных пособий, имитация, зритель</w:t>
            </w:r>
            <w:r w:rsidRPr="002B21F3">
              <w:softHyphen/>
              <w:t>ные ориентиры;</w:t>
            </w:r>
          </w:p>
          <w:p w:rsidR="00786C08" w:rsidRPr="002B21F3" w:rsidRDefault="00786C08" w:rsidP="001B5621">
            <w:pPr>
              <w:pStyle w:val="TableParagraph"/>
              <w:numPr>
                <w:ilvl w:val="0"/>
                <w:numId w:val="190"/>
              </w:numPr>
              <w:tabs>
                <w:tab w:val="left" w:pos="394"/>
              </w:tabs>
              <w:ind w:left="0" w:firstLine="72"/>
              <w:jc w:val="both"/>
            </w:pPr>
            <w:r w:rsidRPr="002B21F3">
              <w:t>наглядно-слуховые приемы; музыка, песни;</w:t>
            </w:r>
          </w:p>
          <w:p w:rsidR="00786C08" w:rsidRPr="002B21F3" w:rsidRDefault="00786C08" w:rsidP="001B5621">
            <w:pPr>
              <w:pStyle w:val="TableParagraph"/>
              <w:numPr>
                <w:ilvl w:val="0"/>
                <w:numId w:val="190"/>
              </w:numPr>
              <w:tabs>
                <w:tab w:val="left" w:pos="394"/>
              </w:tabs>
              <w:ind w:left="0" w:firstLine="72"/>
              <w:jc w:val="both"/>
            </w:pPr>
            <w:r w:rsidRPr="002B21F3">
              <w:t>тактильно-мышечные приемы: непосредственная помощь воспитателя;</w:t>
            </w:r>
          </w:p>
          <w:p w:rsidR="00786C08" w:rsidRPr="002B21F3" w:rsidRDefault="00786C08" w:rsidP="00825804">
            <w:pPr>
              <w:pStyle w:val="TableParagraph"/>
              <w:tabs>
                <w:tab w:val="left" w:pos="358"/>
                <w:tab w:val="left" w:pos="394"/>
              </w:tabs>
              <w:ind w:left="0" w:firstLine="125"/>
              <w:rPr>
                <w:rStyle w:val="2105pt"/>
                <w:rFonts w:eastAsia="Calibri"/>
                <w:sz w:val="22"/>
                <w:szCs w:val="22"/>
              </w:rPr>
            </w:pPr>
            <w:r w:rsidRPr="002B21F3">
              <w:rPr>
                <w:rStyle w:val="2105pt"/>
                <w:rFonts w:eastAsia="Calibri"/>
                <w:b/>
                <w:sz w:val="22"/>
                <w:szCs w:val="22"/>
              </w:rPr>
              <w:t>словесный:</w:t>
            </w:r>
          </w:p>
          <w:p w:rsidR="00786C08" w:rsidRPr="002B21F3" w:rsidRDefault="00786C08" w:rsidP="001B5621">
            <w:pPr>
              <w:pStyle w:val="TableParagraph"/>
              <w:numPr>
                <w:ilvl w:val="0"/>
                <w:numId w:val="190"/>
              </w:numPr>
              <w:tabs>
                <w:tab w:val="left" w:pos="394"/>
              </w:tabs>
              <w:ind w:left="0" w:firstLine="72"/>
              <w:jc w:val="both"/>
            </w:pPr>
            <w:r w:rsidRPr="002B21F3">
              <w:t>объяснения, пояснения, указания,</w:t>
            </w:r>
          </w:p>
          <w:p w:rsidR="00786C08" w:rsidRPr="002B21F3" w:rsidRDefault="00786C08" w:rsidP="001B5621">
            <w:pPr>
              <w:pStyle w:val="TableParagraph"/>
              <w:numPr>
                <w:ilvl w:val="0"/>
                <w:numId w:val="190"/>
              </w:numPr>
              <w:tabs>
                <w:tab w:val="left" w:pos="394"/>
              </w:tabs>
              <w:ind w:left="0" w:firstLine="72"/>
              <w:jc w:val="both"/>
            </w:pPr>
            <w:r w:rsidRPr="002B21F3">
              <w:t xml:space="preserve"> подача ко</w:t>
            </w:r>
            <w:r w:rsidRPr="002B21F3">
              <w:softHyphen/>
              <w:t xml:space="preserve">манд, распоряжений, сигналов, </w:t>
            </w:r>
          </w:p>
          <w:p w:rsidR="00786C08" w:rsidRPr="002B21F3" w:rsidRDefault="00786C08" w:rsidP="001B5621">
            <w:pPr>
              <w:pStyle w:val="TableParagraph"/>
              <w:numPr>
                <w:ilvl w:val="0"/>
                <w:numId w:val="190"/>
              </w:numPr>
              <w:tabs>
                <w:tab w:val="left" w:pos="394"/>
              </w:tabs>
              <w:ind w:left="0" w:firstLine="72"/>
              <w:jc w:val="both"/>
            </w:pPr>
            <w:r w:rsidRPr="002B21F3">
              <w:t xml:space="preserve">вопросы к детям </w:t>
            </w:r>
          </w:p>
          <w:p w:rsidR="00786C08" w:rsidRPr="002B21F3" w:rsidRDefault="00786C08" w:rsidP="001B5621">
            <w:pPr>
              <w:pStyle w:val="TableParagraph"/>
              <w:numPr>
                <w:ilvl w:val="0"/>
                <w:numId w:val="190"/>
              </w:numPr>
              <w:tabs>
                <w:tab w:val="left" w:pos="394"/>
              </w:tabs>
              <w:ind w:left="0" w:firstLine="72"/>
              <w:jc w:val="both"/>
            </w:pPr>
            <w:r w:rsidRPr="002B21F3">
              <w:t>словесная инструкция;</w:t>
            </w:r>
          </w:p>
          <w:p w:rsidR="00786C08" w:rsidRPr="002B21F3" w:rsidRDefault="00786C08" w:rsidP="00825804">
            <w:pPr>
              <w:pStyle w:val="TableParagraph"/>
              <w:tabs>
                <w:tab w:val="left" w:pos="358"/>
                <w:tab w:val="left" w:pos="394"/>
              </w:tabs>
              <w:ind w:left="0"/>
              <w:rPr>
                <w:rStyle w:val="4Exact0"/>
                <w:sz w:val="22"/>
                <w:szCs w:val="22"/>
              </w:rPr>
            </w:pPr>
            <w:r w:rsidRPr="002B21F3">
              <w:rPr>
                <w:rStyle w:val="4Exact0"/>
                <w:sz w:val="22"/>
                <w:szCs w:val="22"/>
              </w:rPr>
              <w:t>Средства:</w:t>
            </w:r>
          </w:p>
          <w:p w:rsidR="00786C08" w:rsidRPr="002B21F3" w:rsidRDefault="00786C08" w:rsidP="001B5621">
            <w:pPr>
              <w:pStyle w:val="TableParagraph"/>
              <w:numPr>
                <w:ilvl w:val="0"/>
                <w:numId w:val="190"/>
              </w:numPr>
              <w:tabs>
                <w:tab w:val="left" w:pos="394"/>
              </w:tabs>
              <w:ind w:left="0" w:firstLine="72"/>
              <w:jc w:val="both"/>
            </w:pPr>
            <w:r w:rsidRPr="002B21F3">
              <w:t>закаливание детского организма с использован</w:t>
            </w:r>
            <w:r w:rsidRPr="002B21F3">
              <w:t>и</w:t>
            </w:r>
            <w:r w:rsidRPr="002B21F3">
              <w:t xml:space="preserve">ем природных факторов; </w:t>
            </w:r>
          </w:p>
          <w:p w:rsidR="00786C08" w:rsidRPr="002B21F3" w:rsidRDefault="00786C08" w:rsidP="001B5621">
            <w:pPr>
              <w:pStyle w:val="TableParagraph"/>
              <w:numPr>
                <w:ilvl w:val="0"/>
                <w:numId w:val="190"/>
              </w:numPr>
              <w:tabs>
                <w:tab w:val="left" w:pos="394"/>
              </w:tabs>
              <w:ind w:left="0" w:firstLine="72"/>
              <w:jc w:val="both"/>
            </w:pPr>
            <w:r w:rsidRPr="002B21F3">
              <w:t>рациональное питание; режим дня; рационал</w:t>
            </w:r>
            <w:r w:rsidRPr="002B21F3">
              <w:t>ь</w:t>
            </w:r>
            <w:r w:rsidRPr="002B21F3">
              <w:t>ный двигательный режим.</w:t>
            </w:r>
          </w:p>
          <w:p w:rsidR="00786C08" w:rsidRPr="002B21F3" w:rsidRDefault="00786C08" w:rsidP="00825804">
            <w:pPr>
              <w:pStyle w:val="TableParagraph"/>
              <w:tabs>
                <w:tab w:val="left" w:pos="394"/>
              </w:tabs>
              <w:ind w:left="72"/>
              <w:jc w:val="both"/>
            </w:pPr>
          </w:p>
        </w:tc>
        <w:tc>
          <w:tcPr>
            <w:tcW w:w="2640" w:type="dxa"/>
          </w:tcPr>
          <w:p w:rsidR="00786C08" w:rsidRPr="002B21F3" w:rsidRDefault="00786C08" w:rsidP="001B5621">
            <w:pPr>
              <w:pStyle w:val="TableParagraph"/>
              <w:numPr>
                <w:ilvl w:val="0"/>
                <w:numId w:val="190"/>
              </w:numPr>
              <w:tabs>
                <w:tab w:val="left" w:pos="394"/>
              </w:tabs>
              <w:ind w:left="0" w:firstLine="72"/>
              <w:jc w:val="both"/>
            </w:pPr>
            <w:r w:rsidRPr="002B21F3">
              <w:t>Гимнастика пробужд</w:t>
            </w:r>
            <w:r w:rsidRPr="002B21F3">
              <w:t>е</w:t>
            </w:r>
            <w:r w:rsidRPr="002B21F3">
              <w:t>ния</w:t>
            </w:r>
          </w:p>
          <w:p w:rsidR="00786C08" w:rsidRPr="002B21F3" w:rsidRDefault="00786C08" w:rsidP="001B5621">
            <w:pPr>
              <w:pStyle w:val="TableParagraph"/>
              <w:numPr>
                <w:ilvl w:val="0"/>
                <w:numId w:val="190"/>
              </w:numPr>
              <w:tabs>
                <w:tab w:val="left" w:pos="394"/>
              </w:tabs>
              <w:ind w:left="0" w:firstLine="72"/>
              <w:jc w:val="both"/>
            </w:pPr>
            <w:r w:rsidRPr="002B21F3">
              <w:t>самостоятельная дв</w:t>
            </w:r>
            <w:r w:rsidRPr="002B21F3">
              <w:t>и</w:t>
            </w:r>
            <w:r w:rsidRPr="002B21F3">
              <w:t>гательно-игровая деятел</w:t>
            </w:r>
            <w:r w:rsidRPr="002B21F3">
              <w:t>ь</w:t>
            </w:r>
            <w:r w:rsidRPr="002B21F3">
              <w:t>ность детей;</w:t>
            </w:r>
          </w:p>
          <w:p w:rsidR="00786C08" w:rsidRPr="002B21F3" w:rsidRDefault="00786C08" w:rsidP="001B5621">
            <w:pPr>
              <w:pStyle w:val="TableParagraph"/>
              <w:numPr>
                <w:ilvl w:val="0"/>
                <w:numId w:val="190"/>
              </w:numPr>
              <w:tabs>
                <w:tab w:val="left" w:pos="394"/>
              </w:tabs>
              <w:ind w:left="0" w:firstLine="72"/>
              <w:jc w:val="both"/>
            </w:pPr>
            <w:r w:rsidRPr="002B21F3">
              <w:t>Закаливание (возду</w:t>
            </w:r>
            <w:r w:rsidRPr="002B21F3">
              <w:t>ш</w:t>
            </w:r>
            <w:r w:rsidRPr="002B21F3">
              <w:t>ные ванны, ходьба босиком в спальне, ходьба босиком по ребристым дорожкам и др.)</w:t>
            </w:r>
          </w:p>
          <w:p w:rsidR="00786C08" w:rsidRPr="002B21F3" w:rsidRDefault="00786C08" w:rsidP="001B5621">
            <w:pPr>
              <w:pStyle w:val="TableParagraph"/>
              <w:numPr>
                <w:ilvl w:val="0"/>
                <w:numId w:val="190"/>
              </w:numPr>
              <w:tabs>
                <w:tab w:val="left" w:pos="394"/>
              </w:tabs>
              <w:ind w:left="0" w:firstLine="72"/>
              <w:jc w:val="both"/>
            </w:pPr>
            <w:r w:rsidRPr="002B21F3">
              <w:t>Физкультурные досуги, игры и развлечения</w:t>
            </w:r>
          </w:p>
          <w:p w:rsidR="00786C08" w:rsidRPr="002B21F3" w:rsidRDefault="00786C08" w:rsidP="001B5621">
            <w:pPr>
              <w:pStyle w:val="TableParagraph"/>
              <w:numPr>
                <w:ilvl w:val="0"/>
                <w:numId w:val="190"/>
              </w:numPr>
              <w:tabs>
                <w:tab w:val="left" w:pos="394"/>
              </w:tabs>
              <w:ind w:left="0" w:firstLine="72"/>
              <w:jc w:val="both"/>
            </w:pPr>
            <w:r w:rsidRPr="002B21F3">
              <w:t>Ритмическая гимн</w:t>
            </w:r>
            <w:r w:rsidRPr="002B21F3">
              <w:t>а</w:t>
            </w:r>
            <w:r w:rsidRPr="002B21F3">
              <w:t>стика</w:t>
            </w:r>
          </w:p>
          <w:p w:rsidR="00786C08" w:rsidRPr="002B21F3" w:rsidRDefault="00786C08" w:rsidP="001B5621">
            <w:pPr>
              <w:pStyle w:val="TableParagraph"/>
              <w:numPr>
                <w:ilvl w:val="0"/>
                <w:numId w:val="190"/>
              </w:numPr>
              <w:tabs>
                <w:tab w:val="left" w:pos="394"/>
              </w:tabs>
              <w:ind w:left="0" w:firstLine="72"/>
              <w:jc w:val="both"/>
            </w:pPr>
            <w:r w:rsidRPr="002B21F3">
              <w:t>Хореография</w:t>
            </w:r>
          </w:p>
          <w:p w:rsidR="00786C08" w:rsidRPr="002B21F3" w:rsidRDefault="00786C08" w:rsidP="001B5621">
            <w:pPr>
              <w:pStyle w:val="TableParagraph"/>
              <w:numPr>
                <w:ilvl w:val="0"/>
                <w:numId w:val="190"/>
              </w:numPr>
              <w:tabs>
                <w:tab w:val="left" w:pos="394"/>
              </w:tabs>
              <w:ind w:left="0" w:firstLine="72"/>
              <w:jc w:val="both"/>
            </w:pPr>
            <w:r w:rsidRPr="002B21F3">
              <w:t>Прогулка (индивид</w:t>
            </w:r>
            <w:r w:rsidRPr="002B21F3">
              <w:t>у</w:t>
            </w:r>
            <w:r w:rsidRPr="002B21F3">
              <w:t>альная работа по развитию движений)</w:t>
            </w:r>
          </w:p>
          <w:p w:rsidR="00786C08" w:rsidRPr="002B21F3" w:rsidRDefault="00786C08" w:rsidP="001B5621">
            <w:pPr>
              <w:pStyle w:val="TableParagraph"/>
              <w:numPr>
                <w:ilvl w:val="0"/>
                <w:numId w:val="190"/>
              </w:numPr>
              <w:tabs>
                <w:tab w:val="left" w:pos="394"/>
              </w:tabs>
              <w:ind w:left="0" w:firstLine="72"/>
              <w:jc w:val="both"/>
            </w:pPr>
            <w:r w:rsidRPr="002B21F3">
              <w:t>Спортивные и фи</w:t>
            </w:r>
            <w:r w:rsidRPr="002B21F3">
              <w:t>з</w:t>
            </w:r>
            <w:r w:rsidRPr="002B21F3">
              <w:t>культурные игры и упра</w:t>
            </w:r>
            <w:r w:rsidRPr="002B21F3">
              <w:t>ж</w:t>
            </w:r>
            <w:r w:rsidRPr="002B21F3">
              <w:t>нения</w:t>
            </w:r>
          </w:p>
          <w:p w:rsidR="00786C08" w:rsidRPr="002B21F3" w:rsidRDefault="00786C08" w:rsidP="001B5621">
            <w:pPr>
              <w:pStyle w:val="TableParagraph"/>
              <w:numPr>
                <w:ilvl w:val="0"/>
                <w:numId w:val="190"/>
              </w:numPr>
              <w:tabs>
                <w:tab w:val="left" w:pos="394"/>
              </w:tabs>
              <w:ind w:left="0" w:firstLine="72"/>
              <w:jc w:val="both"/>
            </w:pPr>
            <w:r w:rsidRPr="002B21F3">
              <w:t>Спортивные состяз</w:t>
            </w:r>
            <w:r w:rsidRPr="002B21F3">
              <w:t>а</w:t>
            </w:r>
            <w:r w:rsidRPr="002B21F3">
              <w:t>ния</w:t>
            </w:r>
          </w:p>
          <w:p w:rsidR="00786C08" w:rsidRPr="002B21F3" w:rsidRDefault="00786C08" w:rsidP="001B5621">
            <w:pPr>
              <w:pStyle w:val="TableParagraph"/>
              <w:numPr>
                <w:ilvl w:val="0"/>
                <w:numId w:val="190"/>
              </w:numPr>
              <w:tabs>
                <w:tab w:val="left" w:pos="394"/>
              </w:tabs>
              <w:ind w:left="0" w:firstLine="72"/>
              <w:jc w:val="both"/>
            </w:pPr>
            <w:r w:rsidRPr="002B21F3">
              <w:t xml:space="preserve">Совместная </w:t>
            </w:r>
            <w:r w:rsidRPr="002B21F3">
              <w:tab/>
              <w:t>де</w:t>
            </w:r>
            <w:r w:rsidRPr="002B21F3">
              <w:t>я</w:t>
            </w:r>
            <w:r w:rsidRPr="002B21F3">
              <w:t>тельность взрослого и д</w:t>
            </w:r>
            <w:r w:rsidRPr="002B21F3">
              <w:t>е</w:t>
            </w:r>
            <w:r w:rsidRPr="002B21F3">
              <w:t>тей тематического характ</w:t>
            </w:r>
            <w:r w:rsidRPr="002B21F3">
              <w:t>е</w:t>
            </w:r>
            <w:r w:rsidRPr="002B21F3">
              <w:t>ра</w:t>
            </w:r>
          </w:p>
          <w:p w:rsidR="00786C08" w:rsidRPr="002B21F3" w:rsidRDefault="00786C08" w:rsidP="001B5621">
            <w:pPr>
              <w:pStyle w:val="TableParagraph"/>
              <w:numPr>
                <w:ilvl w:val="0"/>
                <w:numId w:val="190"/>
              </w:numPr>
              <w:tabs>
                <w:tab w:val="left" w:pos="394"/>
              </w:tabs>
              <w:ind w:left="0" w:firstLine="72"/>
              <w:jc w:val="both"/>
            </w:pPr>
            <w:r w:rsidRPr="002B21F3">
              <w:t>Самостоятельная дв</w:t>
            </w:r>
            <w:r w:rsidRPr="002B21F3">
              <w:t>и</w:t>
            </w:r>
            <w:r w:rsidRPr="002B21F3">
              <w:t>гательная активность</w:t>
            </w:r>
          </w:p>
          <w:p w:rsidR="00786C08" w:rsidRPr="002B21F3" w:rsidRDefault="00786C08" w:rsidP="001B5621">
            <w:pPr>
              <w:pStyle w:val="TableParagraph"/>
              <w:numPr>
                <w:ilvl w:val="0"/>
                <w:numId w:val="190"/>
              </w:numPr>
              <w:tabs>
                <w:tab w:val="left" w:pos="394"/>
              </w:tabs>
              <w:ind w:left="0" w:firstLine="72"/>
              <w:jc w:val="both"/>
            </w:pPr>
            <w:r w:rsidRPr="002B21F3">
              <w:t>Чтение художестве</w:t>
            </w:r>
            <w:r w:rsidRPr="002B21F3">
              <w:t>н</w:t>
            </w:r>
            <w:r w:rsidRPr="002B21F3">
              <w:t>ных произведений</w:t>
            </w:r>
          </w:p>
          <w:p w:rsidR="00786C08" w:rsidRPr="002B21F3" w:rsidRDefault="00786C08" w:rsidP="001B5621">
            <w:pPr>
              <w:pStyle w:val="TableParagraph"/>
              <w:numPr>
                <w:ilvl w:val="0"/>
                <w:numId w:val="190"/>
              </w:numPr>
              <w:tabs>
                <w:tab w:val="left" w:pos="394"/>
              </w:tabs>
              <w:ind w:left="0" w:firstLine="72"/>
              <w:jc w:val="both"/>
            </w:pPr>
            <w:r w:rsidRPr="002B21F3">
              <w:t>Личный пример, об</w:t>
            </w:r>
            <w:r w:rsidRPr="002B21F3">
              <w:t>ъ</w:t>
            </w:r>
            <w:r w:rsidRPr="002B21F3">
              <w:t>яснение, показ</w:t>
            </w:r>
          </w:p>
          <w:p w:rsidR="00786C08" w:rsidRPr="002B21F3" w:rsidRDefault="00786C08" w:rsidP="001B5621">
            <w:pPr>
              <w:pStyle w:val="TableParagraph"/>
              <w:numPr>
                <w:ilvl w:val="0"/>
                <w:numId w:val="190"/>
              </w:numPr>
              <w:tabs>
                <w:tab w:val="left" w:pos="394"/>
              </w:tabs>
              <w:ind w:left="0" w:firstLine="72"/>
              <w:jc w:val="both"/>
            </w:pPr>
            <w:r w:rsidRPr="002B21F3">
              <w:t>Спортивные и фи</w:t>
            </w:r>
            <w:r w:rsidRPr="002B21F3">
              <w:t>з</w:t>
            </w:r>
            <w:r w:rsidRPr="002B21F3">
              <w:t>культурные досуги, спо</w:t>
            </w:r>
            <w:r w:rsidRPr="002B21F3">
              <w:t>р</w:t>
            </w:r>
            <w:r w:rsidRPr="002B21F3">
              <w:t>тивные праздники, соре</w:t>
            </w:r>
            <w:r w:rsidRPr="002B21F3">
              <w:t>в</w:t>
            </w:r>
            <w:r w:rsidRPr="002B21F3">
              <w:t>нования</w:t>
            </w:r>
          </w:p>
          <w:p w:rsidR="00786C08" w:rsidRPr="002B21F3" w:rsidRDefault="00786C08" w:rsidP="001B5621">
            <w:pPr>
              <w:pStyle w:val="TableParagraph"/>
              <w:numPr>
                <w:ilvl w:val="0"/>
                <w:numId w:val="190"/>
              </w:numPr>
              <w:tabs>
                <w:tab w:val="left" w:pos="394"/>
              </w:tabs>
              <w:ind w:left="0" w:firstLine="72"/>
              <w:jc w:val="both"/>
            </w:pPr>
            <w:r w:rsidRPr="002B21F3">
              <w:t>Подвижные игры</w:t>
            </w:r>
          </w:p>
          <w:p w:rsidR="00786C08" w:rsidRPr="002B21F3" w:rsidRDefault="00786C08" w:rsidP="001B5621">
            <w:pPr>
              <w:pStyle w:val="TableParagraph"/>
              <w:numPr>
                <w:ilvl w:val="0"/>
                <w:numId w:val="190"/>
              </w:numPr>
              <w:tabs>
                <w:tab w:val="left" w:pos="394"/>
              </w:tabs>
              <w:ind w:left="0" w:firstLine="72"/>
              <w:jc w:val="both"/>
            </w:pPr>
            <w:r w:rsidRPr="002B21F3">
              <w:t>Игры и упражнения под тексты стихотворений, потешек, народных пес</w:t>
            </w:r>
            <w:r w:rsidRPr="002B21F3">
              <w:t>е</w:t>
            </w:r>
            <w:r w:rsidRPr="002B21F3">
              <w:t>нок, авторских стихотвор</w:t>
            </w:r>
            <w:r w:rsidRPr="002B21F3">
              <w:t>е</w:t>
            </w:r>
            <w:r w:rsidRPr="002B21F3">
              <w:t>ний, считалок</w:t>
            </w:r>
          </w:p>
        </w:tc>
      </w:tr>
    </w:tbl>
    <w:p w:rsidR="00786C08" w:rsidRPr="00282696" w:rsidRDefault="00786C08" w:rsidP="00786C08">
      <w:pPr>
        <w:pStyle w:val="aa"/>
        <w:ind w:right="534" w:firstLine="707"/>
      </w:pPr>
    </w:p>
    <w:p w:rsidR="00786C08" w:rsidRPr="001D151C" w:rsidRDefault="00786C08" w:rsidP="001D151C">
      <w:pPr>
        <w:pStyle w:val="aa"/>
        <w:ind w:left="0" w:firstLine="440"/>
      </w:pPr>
      <w:r w:rsidRPr="00282696">
        <w:t>Все формы вместе и каждая в отдельности могут быть реализованы через сочетание орган</w:t>
      </w:r>
      <w:r w:rsidRPr="00282696">
        <w:t>и</w:t>
      </w:r>
      <w:r w:rsidRPr="00282696">
        <w:t>зованных взрослыми и самостоятельно инициируемых свободно выбираемых детьми видов де</w:t>
      </w:r>
      <w:r w:rsidRPr="00282696">
        <w:t>я</w:t>
      </w:r>
      <w:r w:rsidRPr="00282696">
        <w:t>тельности.</w:t>
      </w:r>
    </w:p>
    <w:p w:rsidR="001D151C" w:rsidRPr="001D151C" w:rsidRDefault="001D151C" w:rsidP="001D151C">
      <w:pPr>
        <w:pStyle w:val="aa"/>
        <w:ind w:left="0" w:firstLine="440"/>
      </w:pPr>
    </w:p>
    <w:p w:rsidR="001D151C" w:rsidRPr="001D151C" w:rsidRDefault="001D151C" w:rsidP="001D151C">
      <w:pPr>
        <w:pStyle w:val="4"/>
        <w:tabs>
          <w:tab w:val="left" w:pos="2832"/>
        </w:tabs>
        <w:spacing w:before="0" w:line="240" w:lineRule="auto"/>
        <w:ind w:firstLine="550"/>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lastRenderedPageBreak/>
        <w:t xml:space="preserve">2.5. </w:t>
      </w:r>
      <w:r w:rsidRPr="001D151C">
        <w:rPr>
          <w:rFonts w:ascii="Times New Roman" w:hAnsi="Times New Roman" w:cs="Times New Roman"/>
          <w:b/>
          <w:i w:val="0"/>
          <w:color w:val="auto"/>
          <w:sz w:val="24"/>
          <w:szCs w:val="24"/>
        </w:rPr>
        <w:t>Способы и направления поддержки детской инициативы</w:t>
      </w:r>
    </w:p>
    <w:p w:rsidR="001D151C" w:rsidRPr="001D151C" w:rsidRDefault="001D151C" w:rsidP="001D151C">
      <w:pPr>
        <w:pStyle w:val="4"/>
        <w:tabs>
          <w:tab w:val="left" w:pos="2832"/>
        </w:tabs>
        <w:spacing w:before="0" w:line="240" w:lineRule="auto"/>
        <w:ind w:firstLine="550"/>
        <w:jc w:val="center"/>
        <w:rPr>
          <w:rFonts w:ascii="Times New Roman" w:hAnsi="Times New Roman" w:cs="Times New Roman"/>
          <w:i w:val="0"/>
          <w:sz w:val="24"/>
          <w:szCs w:val="24"/>
        </w:rPr>
      </w:pPr>
    </w:p>
    <w:p w:rsidR="001D151C" w:rsidRPr="001D151C" w:rsidRDefault="001D151C" w:rsidP="001D151C">
      <w:pPr>
        <w:pStyle w:val="aa"/>
        <w:tabs>
          <w:tab w:val="left" w:pos="770"/>
        </w:tabs>
        <w:ind w:left="0" w:firstLine="550"/>
      </w:pPr>
      <w:r w:rsidRPr="001D151C">
        <w:t>Смысл способов поддержки и сопровождения детской инициативы заключается в подде</w:t>
      </w:r>
      <w:r w:rsidRPr="001D151C">
        <w:t>р</w:t>
      </w:r>
      <w:r w:rsidRPr="001D151C">
        <w:t>жании педагогом того уникально неповторимого, индивидуально-единичного качества или сп</w:t>
      </w:r>
      <w:r w:rsidRPr="001D151C">
        <w:t>о</w:t>
      </w:r>
      <w:r w:rsidRPr="001D151C">
        <w:t>собности, которые заложены в каждом отдельно взятом человеке и развиваются им.</w:t>
      </w:r>
    </w:p>
    <w:p w:rsidR="001D151C" w:rsidRPr="001D151C" w:rsidRDefault="001D151C" w:rsidP="001D151C">
      <w:pPr>
        <w:pStyle w:val="aa"/>
        <w:tabs>
          <w:tab w:val="left" w:pos="770"/>
        </w:tabs>
        <w:ind w:left="0" w:firstLine="550"/>
      </w:pPr>
      <w:r w:rsidRPr="001D151C">
        <w:t>Организация педагогического взаимодействия способами поддержки и сопровождения предполагает (О. С. Газман):</w:t>
      </w:r>
    </w:p>
    <w:p w:rsidR="001D151C" w:rsidRPr="001D151C" w:rsidRDefault="001D151C" w:rsidP="001B5621">
      <w:pPr>
        <w:pStyle w:val="a3"/>
        <w:widowControl w:val="0"/>
        <w:numPr>
          <w:ilvl w:val="1"/>
          <w:numId w:val="253"/>
        </w:numPr>
        <w:tabs>
          <w:tab w:val="left" w:pos="770"/>
          <w:tab w:val="left" w:pos="1894"/>
        </w:tabs>
        <w:autoSpaceDE w:val="0"/>
        <w:autoSpaceDN w:val="0"/>
        <w:spacing w:line="240" w:lineRule="auto"/>
        <w:ind w:left="0" w:firstLine="550"/>
        <w:contextualSpacing w:val="0"/>
        <w:rPr>
          <w:sz w:val="24"/>
          <w:szCs w:val="24"/>
        </w:rPr>
      </w:pPr>
      <w:r w:rsidRPr="001D151C">
        <w:rPr>
          <w:sz w:val="24"/>
          <w:szCs w:val="24"/>
        </w:rPr>
        <w:t>рассмотрение педагогического процесса как процесса, основанного на принципах вну</w:t>
      </w:r>
      <w:r w:rsidRPr="001D151C">
        <w:rPr>
          <w:sz w:val="24"/>
          <w:szCs w:val="24"/>
        </w:rPr>
        <w:t>т</w:t>
      </w:r>
      <w:r w:rsidRPr="001D151C">
        <w:rPr>
          <w:sz w:val="24"/>
          <w:szCs w:val="24"/>
        </w:rPr>
        <w:t>ренней свободы ребенка и педагога, творчества, гуманизма взаимоотношений;</w:t>
      </w:r>
    </w:p>
    <w:p w:rsidR="001D151C" w:rsidRPr="001D151C" w:rsidRDefault="001D151C" w:rsidP="001B5621">
      <w:pPr>
        <w:pStyle w:val="a3"/>
        <w:widowControl w:val="0"/>
        <w:numPr>
          <w:ilvl w:val="1"/>
          <w:numId w:val="253"/>
        </w:numPr>
        <w:tabs>
          <w:tab w:val="left" w:pos="770"/>
          <w:tab w:val="left" w:pos="1805"/>
        </w:tabs>
        <w:autoSpaceDE w:val="0"/>
        <w:autoSpaceDN w:val="0"/>
        <w:spacing w:line="240" w:lineRule="auto"/>
        <w:ind w:left="0" w:firstLine="550"/>
        <w:contextualSpacing w:val="0"/>
        <w:rPr>
          <w:sz w:val="24"/>
          <w:szCs w:val="24"/>
        </w:rPr>
      </w:pPr>
      <w:r w:rsidRPr="001D151C">
        <w:rPr>
          <w:sz w:val="24"/>
          <w:szCs w:val="24"/>
        </w:rPr>
        <w:t>отношение к ребенку как к субъекту свободного выбора и деятельности;</w:t>
      </w:r>
    </w:p>
    <w:p w:rsidR="001D151C" w:rsidRPr="001D151C" w:rsidRDefault="001D151C" w:rsidP="001B5621">
      <w:pPr>
        <w:pStyle w:val="a3"/>
        <w:widowControl w:val="0"/>
        <w:numPr>
          <w:ilvl w:val="1"/>
          <w:numId w:val="253"/>
        </w:numPr>
        <w:tabs>
          <w:tab w:val="left" w:pos="770"/>
          <w:tab w:val="left" w:pos="1853"/>
        </w:tabs>
        <w:autoSpaceDE w:val="0"/>
        <w:autoSpaceDN w:val="0"/>
        <w:spacing w:line="240" w:lineRule="auto"/>
        <w:ind w:left="0" w:firstLine="550"/>
        <w:contextualSpacing w:val="0"/>
        <w:rPr>
          <w:sz w:val="24"/>
          <w:szCs w:val="24"/>
        </w:rPr>
      </w:pPr>
      <w:r w:rsidRPr="001D151C">
        <w:rPr>
          <w:sz w:val="24"/>
          <w:szCs w:val="24"/>
        </w:rPr>
        <w:t>оказание педагогической помощи ребенку в познании себя и своих возможностей, в с</w:t>
      </w:r>
      <w:r w:rsidRPr="001D151C">
        <w:rPr>
          <w:sz w:val="24"/>
          <w:szCs w:val="24"/>
        </w:rPr>
        <w:t>и</w:t>
      </w:r>
      <w:r w:rsidRPr="001D151C">
        <w:rPr>
          <w:sz w:val="24"/>
          <w:szCs w:val="24"/>
        </w:rPr>
        <w:t>туациях затруднения и переживаниях успехов.</w:t>
      </w:r>
    </w:p>
    <w:p w:rsidR="001D151C" w:rsidRPr="001D151C" w:rsidRDefault="001D151C" w:rsidP="001D151C">
      <w:pPr>
        <w:pStyle w:val="aa"/>
        <w:ind w:left="0" w:firstLine="550"/>
      </w:pPr>
      <w:r w:rsidRPr="001D151C">
        <w:t>Психолого-педагогические условия, необходимые для поддержки детской инициативы, должны быть созданы и в процессе специально организованной образовательной деятельности, и во время свободной самостоятельной деятельности детей.</w:t>
      </w:r>
    </w:p>
    <w:p w:rsidR="001D151C" w:rsidRPr="001D151C" w:rsidRDefault="001D151C" w:rsidP="001D151C">
      <w:pPr>
        <w:pStyle w:val="aa"/>
        <w:tabs>
          <w:tab w:val="left" w:pos="990"/>
        </w:tabs>
        <w:ind w:left="0" w:firstLine="550"/>
      </w:pPr>
      <w:r w:rsidRPr="001D151C">
        <w:t>Так, для того, чтобы ребенок смог проявить свою инициативу в процессе специально орг</w:t>
      </w:r>
      <w:r w:rsidRPr="001D151C">
        <w:t>а</w:t>
      </w:r>
      <w:r w:rsidRPr="001D151C">
        <w:t>низованной и свободной самостоятельной образовательной деятельности, в ДОУ создаются сп</w:t>
      </w:r>
      <w:r w:rsidRPr="001D151C">
        <w:t>е</w:t>
      </w:r>
      <w:r w:rsidRPr="001D151C">
        <w:t>циальные условия:</w:t>
      </w:r>
    </w:p>
    <w:p w:rsidR="001D151C" w:rsidRPr="001D151C" w:rsidRDefault="001D151C" w:rsidP="001D151C">
      <w:pPr>
        <w:pStyle w:val="aa"/>
        <w:tabs>
          <w:tab w:val="left" w:pos="990"/>
        </w:tabs>
        <w:ind w:left="0" w:firstLine="550"/>
      </w:pPr>
      <w:r w:rsidRPr="001D151C">
        <w:t>– развивается активный интерес к окружающему миру, стремление к получению новых знаний и умений;</w:t>
      </w:r>
    </w:p>
    <w:p w:rsidR="001D151C" w:rsidRPr="001D151C" w:rsidRDefault="001D151C" w:rsidP="001B5621">
      <w:pPr>
        <w:pStyle w:val="a3"/>
        <w:widowControl w:val="0"/>
        <w:numPr>
          <w:ilvl w:val="0"/>
          <w:numId w:val="253"/>
        </w:numPr>
        <w:tabs>
          <w:tab w:val="left" w:pos="990"/>
          <w:tab w:val="left" w:pos="1656"/>
        </w:tabs>
        <w:autoSpaceDE w:val="0"/>
        <w:autoSpaceDN w:val="0"/>
        <w:spacing w:line="240" w:lineRule="auto"/>
        <w:ind w:left="0" w:firstLine="550"/>
        <w:contextualSpacing w:val="0"/>
        <w:rPr>
          <w:sz w:val="24"/>
          <w:szCs w:val="24"/>
        </w:rPr>
      </w:pPr>
      <w:r w:rsidRPr="001D151C">
        <w:rPr>
          <w:sz w:val="24"/>
          <w:szCs w:val="24"/>
        </w:rPr>
        <w:t>организуются ситуации, побуждающие детей к активному применению знаний, ум</w:t>
      </w:r>
      <w:r w:rsidRPr="001D151C">
        <w:rPr>
          <w:sz w:val="24"/>
          <w:szCs w:val="24"/>
        </w:rPr>
        <w:t>е</w:t>
      </w:r>
      <w:r w:rsidRPr="001D151C">
        <w:rPr>
          <w:sz w:val="24"/>
          <w:szCs w:val="24"/>
        </w:rPr>
        <w:t>ний, способов деятельности в личном опыте;</w:t>
      </w:r>
    </w:p>
    <w:p w:rsidR="001D151C" w:rsidRPr="001D151C" w:rsidRDefault="001D151C" w:rsidP="001B5621">
      <w:pPr>
        <w:pStyle w:val="a3"/>
        <w:widowControl w:val="0"/>
        <w:numPr>
          <w:ilvl w:val="0"/>
          <w:numId w:val="253"/>
        </w:numPr>
        <w:tabs>
          <w:tab w:val="left" w:pos="990"/>
          <w:tab w:val="left" w:pos="1639"/>
        </w:tabs>
        <w:autoSpaceDE w:val="0"/>
        <w:autoSpaceDN w:val="0"/>
        <w:spacing w:line="240" w:lineRule="auto"/>
        <w:ind w:left="0" w:firstLine="550"/>
        <w:contextualSpacing w:val="0"/>
        <w:jc w:val="left"/>
        <w:rPr>
          <w:sz w:val="24"/>
          <w:szCs w:val="24"/>
        </w:rPr>
      </w:pPr>
      <w:r w:rsidRPr="001D151C">
        <w:rPr>
          <w:sz w:val="24"/>
          <w:szCs w:val="24"/>
        </w:rPr>
        <w:t>выдвигаются перед детьми задачи, требующие проявления воли и способности проя</w:t>
      </w:r>
      <w:r w:rsidRPr="001D151C">
        <w:rPr>
          <w:sz w:val="24"/>
          <w:szCs w:val="24"/>
        </w:rPr>
        <w:t>в</w:t>
      </w:r>
      <w:r w:rsidRPr="001D151C">
        <w:rPr>
          <w:sz w:val="24"/>
          <w:szCs w:val="24"/>
        </w:rPr>
        <w:t>лять трудности, сообразительности, творчества, поиска новых подходов;</w:t>
      </w:r>
    </w:p>
    <w:p w:rsidR="001D151C" w:rsidRPr="001D151C" w:rsidRDefault="001D151C" w:rsidP="001B5621">
      <w:pPr>
        <w:pStyle w:val="a3"/>
        <w:widowControl w:val="0"/>
        <w:numPr>
          <w:ilvl w:val="1"/>
          <w:numId w:val="253"/>
        </w:numPr>
        <w:tabs>
          <w:tab w:val="left" w:pos="990"/>
          <w:tab w:val="left" w:pos="1956"/>
        </w:tabs>
        <w:autoSpaceDE w:val="0"/>
        <w:autoSpaceDN w:val="0"/>
        <w:spacing w:line="240" w:lineRule="auto"/>
        <w:ind w:left="0" w:firstLine="550"/>
        <w:contextualSpacing w:val="0"/>
        <w:rPr>
          <w:sz w:val="24"/>
          <w:szCs w:val="24"/>
        </w:rPr>
      </w:pPr>
      <w:r w:rsidRPr="001D151C">
        <w:rPr>
          <w:sz w:val="24"/>
          <w:szCs w:val="24"/>
        </w:rPr>
        <w:t>предлагается детям свобода выбора материалов, видов активности, участников совм</w:t>
      </w:r>
      <w:r w:rsidRPr="001D151C">
        <w:rPr>
          <w:sz w:val="24"/>
          <w:szCs w:val="24"/>
        </w:rPr>
        <w:t>е</w:t>
      </w:r>
      <w:r w:rsidRPr="001D151C">
        <w:rPr>
          <w:sz w:val="24"/>
          <w:szCs w:val="24"/>
        </w:rPr>
        <w:t>стной деятельности и общения;</w:t>
      </w:r>
    </w:p>
    <w:p w:rsidR="001D151C" w:rsidRPr="001D151C" w:rsidRDefault="001D151C" w:rsidP="001B5621">
      <w:pPr>
        <w:pStyle w:val="a3"/>
        <w:widowControl w:val="0"/>
        <w:numPr>
          <w:ilvl w:val="1"/>
          <w:numId w:val="253"/>
        </w:numPr>
        <w:tabs>
          <w:tab w:val="left" w:pos="990"/>
          <w:tab w:val="left" w:pos="1838"/>
        </w:tabs>
        <w:autoSpaceDE w:val="0"/>
        <w:autoSpaceDN w:val="0"/>
        <w:spacing w:line="240" w:lineRule="auto"/>
        <w:ind w:left="0" w:firstLine="550"/>
        <w:contextualSpacing w:val="0"/>
        <w:rPr>
          <w:sz w:val="24"/>
          <w:szCs w:val="24"/>
        </w:rPr>
      </w:pPr>
      <w:r w:rsidRPr="001D151C">
        <w:rPr>
          <w:sz w:val="24"/>
          <w:szCs w:val="24"/>
        </w:rPr>
        <w:t>обеспечивается возможность принятия детьми решений, выражения своих чувств и мыслей;</w:t>
      </w:r>
    </w:p>
    <w:p w:rsidR="001D151C" w:rsidRPr="001D151C" w:rsidRDefault="001D151C" w:rsidP="001B5621">
      <w:pPr>
        <w:pStyle w:val="a3"/>
        <w:widowControl w:val="0"/>
        <w:numPr>
          <w:ilvl w:val="1"/>
          <w:numId w:val="253"/>
        </w:numPr>
        <w:tabs>
          <w:tab w:val="left" w:pos="990"/>
          <w:tab w:val="left" w:pos="1836"/>
        </w:tabs>
        <w:autoSpaceDE w:val="0"/>
        <w:autoSpaceDN w:val="0"/>
        <w:spacing w:line="240" w:lineRule="auto"/>
        <w:ind w:left="0" w:firstLine="550"/>
        <w:contextualSpacing w:val="0"/>
        <w:rPr>
          <w:sz w:val="24"/>
          <w:szCs w:val="24"/>
        </w:rPr>
      </w:pPr>
      <w:r w:rsidRPr="001D151C">
        <w:rPr>
          <w:sz w:val="24"/>
          <w:szCs w:val="24"/>
        </w:rPr>
        <w:t>оказывается не директивная помощь детям, поддержка детской активности и самосто</w:t>
      </w:r>
      <w:r w:rsidRPr="001D151C">
        <w:rPr>
          <w:sz w:val="24"/>
          <w:szCs w:val="24"/>
        </w:rPr>
        <w:t>я</w:t>
      </w:r>
      <w:r w:rsidRPr="001D151C">
        <w:rPr>
          <w:sz w:val="24"/>
          <w:szCs w:val="24"/>
        </w:rPr>
        <w:t>тельности в разных видах деятельности (игровой, исследовательской, проектной, познавательной и т.д.).</w:t>
      </w:r>
    </w:p>
    <w:p w:rsidR="001D151C" w:rsidRPr="001D151C" w:rsidRDefault="001D151C" w:rsidP="001B5621">
      <w:pPr>
        <w:pStyle w:val="a3"/>
        <w:widowControl w:val="0"/>
        <w:numPr>
          <w:ilvl w:val="1"/>
          <w:numId w:val="253"/>
        </w:numPr>
        <w:tabs>
          <w:tab w:val="left" w:pos="990"/>
          <w:tab w:val="left" w:pos="2117"/>
        </w:tabs>
        <w:autoSpaceDE w:val="0"/>
        <w:autoSpaceDN w:val="0"/>
        <w:spacing w:line="240" w:lineRule="auto"/>
        <w:ind w:left="0" w:firstLine="550"/>
        <w:contextualSpacing w:val="0"/>
        <w:rPr>
          <w:sz w:val="24"/>
          <w:szCs w:val="24"/>
        </w:rPr>
      </w:pPr>
      <w:r w:rsidRPr="001D151C">
        <w:rPr>
          <w:sz w:val="24"/>
          <w:szCs w:val="24"/>
        </w:rPr>
        <w:t>организуется развитие коммуникативных способностей детей, позволяющих разрешать конфликтные ситуации со сверстниками, умений общаться и работать в группе сверстников;</w:t>
      </w:r>
    </w:p>
    <w:p w:rsidR="001D151C" w:rsidRPr="001D151C" w:rsidRDefault="001D151C" w:rsidP="001B5621">
      <w:pPr>
        <w:pStyle w:val="a3"/>
        <w:widowControl w:val="0"/>
        <w:numPr>
          <w:ilvl w:val="1"/>
          <w:numId w:val="253"/>
        </w:numPr>
        <w:tabs>
          <w:tab w:val="left" w:pos="990"/>
          <w:tab w:val="left" w:pos="1939"/>
        </w:tabs>
        <w:autoSpaceDE w:val="0"/>
        <w:autoSpaceDN w:val="0"/>
        <w:spacing w:line="240" w:lineRule="auto"/>
        <w:ind w:left="0" w:firstLine="440"/>
        <w:contextualSpacing w:val="0"/>
        <w:rPr>
          <w:sz w:val="24"/>
          <w:szCs w:val="24"/>
        </w:rPr>
      </w:pPr>
      <w:r w:rsidRPr="001D151C">
        <w:rPr>
          <w:sz w:val="24"/>
          <w:szCs w:val="24"/>
        </w:rPr>
        <w:t>поддерживается у детей чувство гордости и радости от успешных самостоятельных действий, подчеркивается рост возможностей и достижений каждого ребенка, проявления ин</w:t>
      </w:r>
      <w:r w:rsidRPr="001D151C">
        <w:rPr>
          <w:sz w:val="24"/>
          <w:szCs w:val="24"/>
        </w:rPr>
        <w:t>и</w:t>
      </w:r>
      <w:r w:rsidRPr="001D151C">
        <w:rPr>
          <w:sz w:val="24"/>
          <w:szCs w:val="24"/>
        </w:rPr>
        <w:t>циативы и творчества.</w:t>
      </w:r>
    </w:p>
    <w:p w:rsidR="001D151C" w:rsidRPr="001D151C" w:rsidRDefault="001D151C" w:rsidP="001D151C">
      <w:pPr>
        <w:pStyle w:val="aa"/>
        <w:tabs>
          <w:tab w:val="left" w:pos="880"/>
        </w:tabs>
        <w:ind w:left="0" w:firstLine="440"/>
      </w:pPr>
      <w:r w:rsidRPr="001D151C">
        <w:t>Реализации данных условий способствует личностно-деятельностный подход к организации образовательного процесса. Личностно-деятельностный подход предполагает максимальную о</w:t>
      </w:r>
      <w:r w:rsidRPr="001D151C">
        <w:t>б</w:t>
      </w:r>
      <w:r w:rsidRPr="001D151C">
        <w:t>ращенность к внутреннему миру личности, направленность на поддержку индивидуального творческого развития ребенка, предоставление ему необходимого пространства свободы для принятия самостоятельных решений, творчества, выбора содержания и способов познания и п</w:t>
      </w:r>
      <w:r w:rsidRPr="001D151C">
        <w:t>о</w:t>
      </w:r>
      <w:r w:rsidRPr="001D151C">
        <w:t>ведения.</w:t>
      </w:r>
    </w:p>
    <w:p w:rsidR="001D151C" w:rsidRPr="001D151C" w:rsidRDefault="001D151C" w:rsidP="001D151C">
      <w:pPr>
        <w:pStyle w:val="aa"/>
        <w:ind w:left="0" w:firstLine="440"/>
      </w:pPr>
      <w:r w:rsidRPr="001D151C">
        <w:t>Основными технологиями реализации личностно-деятельностного подхода в процессе сп</w:t>
      </w:r>
      <w:r w:rsidRPr="001D151C">
        <w:t>е</w:t>
      </w:r>
      <w:r w:rsidRPr="001D151C">
        <w:t xml:space="preserve">циально-организованной образовательной деятельности, на наш взгляд, являются: проектная технология, технология проблемного обучения, игровые технологии, технология организации коллективного творческого дела, технология развивающего обучения, ТРИЗ и др. </w:t>
      </w:r>
    </w:p>
    <w:p w:rsidR="001D151C" w:rsidRPr="001D151C" w:rsidRDefault="001D151C" w:rsidP="001D151C">
      <w:pPr>
        <w:pStyle w:val="aa"/>
        <w:ind w:left="0"/>
        <w:jc w:val="left"/>
      </w:pPr>
    </w:p>
    <w:p w:rsidR="001D151C" w:rsidRPr="001D151C" w:rsidRDefault="001D151C" w:rsidP="001D151C">
      <w:pPr>
        <w:pStyle w:val="4"/>
        <w:spacing w:before="0" w:line="240" w:lineRule="auto"/>
        <w:jc w:val="center"/>
        <w:rPr>
          <w:rFonts w:ascii="Times New Roman" w:hAnsi="Times New Roman" w:cs="Times New Roman"/>
          <w:b/>
          <w:color w:val="auto"/>
          <w:sz w:val="24"/>
          <w:szCs w:val="24"/>
        </w:rPr>
      </w:pPr>
      <w:r w:rsidRPr="001D151C">
        <w:rPr>
          <w:rFonts w:ascii="Times New Roman" w:hAnsi="Times New Roman" w:cs="Times New Roman"/>
          <w:b/>
          <w:color w:val="auto"/>
          <w:sz w:val="24"/>
          <w:szCs w:val="24"/>
        </w:rPr>
        <w:t>Методы и приемы поддержки детской инициативы</w:t>
      </w:r>
    </w:p>
    <w:p w:rsidR="001D151C" w:rsidRPr="001D151C" w:rsidRDefault="001D151C" w:rsidP="001D151C">
      <w:pPr>
        <w:pStyle w:val="aa"/>
        <w:tabs>
          <w:tab w:val="left" w:pos="990"/>
        </w:tabs>
        <w:ind w:left="0" w:firstLine="720"/>
      </w:pPr>
      <w:r w:rsidRPr="001D151C">
        <w:t>Методы и приемы поддержки детской инициативы способствуют</w:t>
      </w:r>
    </w:p>
    <w:p w:rsidR="001D151C" w:rsidRPr="001D151C" w:rsidRDefault="001D151C" w:rsidP="001B5621">
      <w:pPr>
        <w:pStyle w:val="a3"/>
        <w:widowControl w:val="0"/>
        <w:numPr>
          <w:ilvl w:val="1"/>
          <w:numId w:val="253"/>
        </w:numPr>
        <w:tabs>
          <w:tab w:val="left" w:pos="990"/>
          <w:tab w:val="left" w:pos="1906"/>
        </w:tabs>
        <w:autoSpaceDE w:val="0"/>
        <w:autoSpaceDN w:val="0"/>
        <w:spacing w:line="240" w:lineRule="auto"/>
        <w:ind w:left="0" w:firstLine="719"/>
        <w:contextualSpacing w:val="0"/>
        <w:rPr>
          <w:sz w:val="24"/>
          <w:szCs w:val="24"/>
        </w:rPr>
      </w:pPr>
      <w:r w:rsidRPr="001D151C">
        <w:rPr>
          <w:sz w:val="24"/>
          <w:szCs w:val="24"/>
        </w:rPr>
        <w:lastRenderedPageBreak/>
        <w:t>проблематизации творческой деятельности детей, создавая адекватные условия для развития способностей ребенка к самостоятельной творческой деятельности;</w:t>
      </w:r>
    </w:p>
    <w:p w:rsidR="001D151C" w:rsidRPr="001D151C" w:rsidRDefault="001D151C" w:rsidP="001B5621">
      <w:pPr>
        <w:pStyle w:val="a3"/>
        <w:widowControl w:val="0"/>
        <w:numPr>
          <w:ilvl w:val="1"/>
          <w:numId w:val="253"/>
        </w:numPr>
        <w:tabs>
          <w:tab w:val="left" w:pos="990"/>
          <w:tab w:val="left" w:pos="1867"/>
        </w:tabs>
        <w:autoSpaceDE w:val="0"/>
        <w:autoSpaceDN w:val="0"/>
        <w:spacing w:line="240" w:lineRule="auto"/>
        <w:ind w:left="0" w:firstLine="719"/>
        <w:contextualSpacing w:val="0"/>
        <w:rPr>
          <w:sz w:val="24"/>
          <w:szCs w:val="24"/>
        </w:rPr>
      </w:pPr>
      <w:r w:rsidRPr="001D151C">
        <w:rPr>
          <w:sz w:val="24"/>
          <w:szCs w:val="24"/>
        </w:rPr>
        <w:t>формированию у дошкольников адекватных способов коммуникации, обеспечивая р</w:t>
      </w:r>
      <w:r w:rsidRPr="001D151C">
        <w:rPr>
          <w:sz w:val="24"/>
          <w:szCs w:val="24"/>
        </w:rPr>
        <w:t>е</w:t>
      </w:r>
      <w:r w:rsidRPr="001D151C">
        <w:rPr>
          <w:sz w:val="24"/>
          <w:szCs w:val="24"/>
        </w:rPr>
        <w:t>бенка логикой совместной творческой деятельности;</w:t>
      </w:r>
    </w:p>
    <w:p w:rsidR="001D151C" w:rsidRPr="001D151C" w:rsidRDefault="001D151C" w:rsidP="001B5621">
      <w:pPr>
        <w:pStyle w:val="a3"/>
        <w:widowControl w:val="0"/>
        <w:numPr>
          <w:ilvl w:val="1"/>
          <w:numId w:val="253"/>
        </w:numPr>
        <w:tabs>
          <w:tab w:val="left" w:pos="990"/>
          <w:tab w:val="left" w:pos="1867"/>
        </w:tabs>
        <w:autoSpaceDE w:val="0"/>
        <w:autoSpaceDN w:val="0"/>
        <w:spacing w:line="240" w:lineRule="auto"/>
        <w:ind w:left="0" w:firstLine="719"/>
        <w:contextualSpacing w:val="0"/>
        <w:rPr>
          <w:sz w:val="24"/>
          <w:szCs w:val="24"/>
        </w:rPr>
      </w:pPr>
      <w:r w:rsidRPr="001D151C">
        <w:rPr>
          <w:sz w:val="24"/>
          <w:szCs w:val="24"/>
        </w:rPr>
        <w:t>проживанию, переживанию ребенком ситуаций аналоговых взрослым ситуациям тво</w:t>
      </w:r>
      <w:r w:rsidRPr="001D151C">
        <w:rPr>
          <w:sz w:val="24"/>
          <w:szCs w:val="24"/>
        </w:rPr>
        <w:t>р</w:t>
      </w:r>
      <w:r w:rsidRPr="001D151C">
        <w:rPr>
          <w:sz w:val="24"/>
          <w:szCs w:val="24"/>
        </w:rPr>
        <w:t>ческого роста и соответствующего обобщения их результатов, обеспечивая повышение уровня социально-личностного развития дошкольника;</w:t>
      </w:r>
    </w:p>
    <w:p w:rsidR="001D151C" w:rsidRPr="001D151C" w:rsidRDefault="001D151C" w:rsidP="001B5621">
      <w:pPr>
        <w:pStyle w:val="a3"/>
        <w:widowControl w:val="0"/>
        <w:numPr>
          <w:ilvl w:val="1"/>
          <w:numId w:val="253"/>
        </w:numPr>
        <w:tabs>
          <w:tab w:val="left" w:pos="990"/>
          <w:tab w:val="left" w:pos="1867"/>
        </w:tabs>
        <w:autoSpaceDE w:val="0"/>
        <w:autoSpaceDN w:val="0"/>
        <w:spacing w:line="240" w:lineRule="auto"/>
        <w:ind w:left="0" w:firstLine="660"/>
        <w:contextualSpacing w:val="0"/>
        <w:rPr>
          <w:sz w:val="24"/>
          <w:szCs w:val="24"/>
        </w:rPr>
      </w:pPr>
      <w:r w:rsidRPr="001D151C">
        <w:rPr>
          <w:sz w:val="24"/>
          <w:szCs w:val="24"/>
        </w:rPr>
        <w:t>развитию способности к опосредствованному творческому отражению и преобразов</w:t>
      </w:r>
      <w:r w:rsidRPr="001D151C">
        <w:rPr>
          <w:sz w:val="24"/>
          <w:szCs w:val="24"/>
        </w:rPr>
        <w:t>а</w:t>
      </w:r>
      <w:r w:rsidRPr="001D151C">
        <w:rPr>
          <w:sz w:val="24"/>
          <w:szCs w:val="24"/>
        </w:rPr>
        <w:t>нию окружающего мира и себя.</w:t>
      </w:r>
    </w:p>
    <w:p w:rsidR="001D151C" w:rsidRPr="001D151C" w:rsidRDefault="001D151C" w:rsidP="001B5621">
      <w:pPr>
        <w:pStyle w:val="a3"/>
        <w:widowControl w:val="0"/>
        <w:numPr>
          <w:ilvl w:val="1"/>
          <w:numId w:val="253"/>
        </w:numPr>
        <w:tabs>
          <w:tab w:val="left" w:pos="990"/>
          <w:tab w:val="left" w:pos="1843"/>
        </w:tabs>
        <w:autoSpaceDE w:val="0"/>
        <w:autoSpaceDN w:val="0"/>
        <w:spacing w:line="240" w:lineRule="auto"/>
        <w:ind w:left="0" w:firstLine="660"/>
        <w:contextualSpacing w:val="0"/>
        <w:rPr>
          <w:sz w:val="24"/>
          <w:szCs w:val="24"/>
        </w:rPr>
      </w:pPr>
      <w:r w:rsidRPr="001D151C">
        <w:rPr>
          <w:sz w:val="24"/>
          <w:szCs w:val="24"/>
        </w:rPr>
        <w:t>появлению деятельностно-активного отношения к миру, изменению внутренней поз</w:t>
      </w:r>
      <w:r w:rsidRPr="001D151C">
        <w:rPr>
          <w:sz w:val="24"/>
          <w:szCs w:val="24"/>
        </w:rPr>
        <w:t>и</w:t>
      </w:r>
      <w:r w:rsidRPr="001D151C">
        <w:rPr>
          <w:sz w:val="24"/>
          <w:szCs w:val="24"/>
        </w:rPr>
        <w:t>ции субъектов учебно-воспитательного процесса как созидателей, самостоятельно созидающих для других и для себя новый интеллектуальный или реальный продукт. Включенные в такой процесс дети и педагог становятся ответственными за его результат.</w:t>
      </w:r>
    </w:p>
    <w:p w:rsidR="001D151C" w:rsidRDefault="001D151C" w:rsidP="001D151C">
      <w:pPr>
        <w:pStyle w:val="4"/>
        <w:spacing w:before="0" w:line="240" w:lineRule="auto"/>
        <w:ind w:firstLine="660"/>
        <w:jc w:val="center"/>
        <w:rPr>
          <w:rFonts w:ascii="Times New Roman" w:hAnsi="Times New Roman" w:cs="Times New Roman"/>
          <w:sz w:val="24"/>
          <w:szCs w:val="24"/>
        </w:rPr>
      </w:pPr>
    </w:p>
    <w:p w:rsidR="001D151C" w:rsidRPr="001D151C" w:rsidRDefault="001D151C" w:rsidP="001D151C">
      <w:pPr>
        <w:pStyle w:val="4"/>
        <w:spacing w:before="0" w:line="240" w:lineRule="auto"/>
        <w:ind w:firstLine="660"/>
        <w:jc w:val="center"/>
        <w:rPr>
          <w:rFonts w:ascii="Times New Roman" w:hAnsi="Times New Roman" w:cs="Times New Roman"/>
          <w:b/>
          <w:color w:val="auto"/>
          <w:sz w:val="24"/>
          <w:szCs w:val="24"/>
        </w:rPr>
      </w:pPr>
      <w:r w:rsidRPr="001D151C">
        <w:rPr>
          <w:rFonts w:ascii="Times New Roman" w:hAnsi="Times New Roman" w:cs="Times New Roman"/>
          <w:b/>
          <w:color w:val="auto"/>
          <w:sz w:val="24"/>
          <w:szCs w:val="24"/>
        </w:rPr>
        <w:t>Выбор методов и приемов поддержки детской инициативы</w:t>
      </w:r>
    </w:p>
    <w:p w:rsidR="001D151C" w:rsidRPr="001D151C" w:rsidRDefault="001D151C" w:rsidP="001D151C">
      <w:pPr>
        <w:pStyle w:val="4"/>
        <w:spacing w:before="0" w:line="240" w:lineRule="auto"/>
        <w:ind w:firstLine="660"/>
        <w:jc w:val="center"/>
        <w:rPr>
          <w:rFonts w:ascii="Times New Roman" w:hAnsi="Times New Roman" w:cs="Times New Roman"/>
          <w:b/>
          <w:color w:val="auto"/>
          <w:sz w:val="24"/>
          <w:szCs w:val="24"/>
        </w:rPr>
      </w:pPr>
      <w:r w:rsidRPr="001D151C">
        <w:rPr>
          <w:rFonts w:ascii="Times New Roman" w:hAnsi="Times New Roman" w:cs="Times New Roman"/>
          <w:b/>
          <w:color w:val="auto"/>
          <w:sz w:val="24"/>
          <w:szCs w:val="24"/>
        </w:rPr>
        <w:t>с учетом возраста детей</w:t>
      </w:r>
    </w:p>
    <w:tbl>
      <w:tblPr>
        <w:tblW w:w="96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40"/>
        <w:gridCol w:w="3214"/>
        <w:gridCol w:w="3817"/>
      </w:tblGrid>
      <w:tr w:rsidR="001D151C" w:rsidRPr="001D151C" w:rsidTr="001D151C">
        <w:trPr>
          <w:trHeight w:val="275"/>
        </w:trPr>
        <w:tc>
          <w:tcPr>
            <w:tcW w:w="2640" w:type="dxa"/>
          </w:tcPr>
          <w:p w:rsidR="001D151C" w:rsidRPr="001D151C" w:rsidRDefault="001D151C" w:rsidP="001D151C">
            <w:pPr>
              <w:pStyle w:val="TableParagraph"/>
              <w:ind w:left="0"/>
              <w:jc w:val="center"/>
              <w:rPr>
                <w:b/>
              </w:rPr>
            </w:pPr>
            <w:r w:rsidRPr="001D151C">
              <w:rPr>
                <w:b/>
              </w:rPr>
              <w:t xml:space="preserve">Для детей с 1г.6 мес. </w:t>
            </w:r>
          </w:p>
          <w:p w:rsidR="001D151C" w:rsidRPr="001D151C" w:rsidRDefault="001D151C" w:rsidP="001D151C">
            <w:pPr>
              <w:pStyle w:val="TableParagraph"/>
              <w:ind w:left="0"/>
              <w:jc w:val="center"/>
              <w:rPr>
                <w:b/>
              </w:rPr>
            </w:pPr>
            <w:r w:rsidRPr="001D151C">
              <w:rPr>
                <w:b/>
              </w:rPr>
              <w:t xml:space="preserve">до  3 лет </w:t>
            </w:r>
          </w:p>
        </w:tc>
        <w:tc>
          <w:tcPr>
            <w:tcW w:w="3214" w:type="dxa"/>
          </w:tcPr>
          <w:p w:rsidR="001D151C" w:rsidRPr="001D151C" w:rsidRDefault="001D151C" w:rsidP="001D151C">
            <w:pPr>
              <w:pStyle w:val="TableParagraph"/>
              <w:ind w:left="0"/>
              <w:jc w:val="center"/>
              <w:rPr>
                <w:b/>
              </w:rPr>
            </w:pPr>
            <w:r w:rsidRPr="001D151C">
              <w:rPr>
                <w:b/>
              </w:rPr>
              <w:t>Для детей 3-5 лет</w:t>
            </w:r>
          </w:p>
        </w:tc>
        <w:tc>
          <w:tcPr>
            <w:tcW w:w="3817" w:type="dxa"/>
          </w:tcPr>
          <w:p w:rsidR="001D151C" w:rsidRPr="001D151C" w:rsidRDefault="001D151C" w:rsidP="001D151C">
            <w:pPr>
              <w:pStyle w:val="TableParagraph"/>
              <w:ind w:left="0"/>
              <w:jc w:val="center"/>
              <w:rPr>
                <w:b/>
              </w:rPr>
            </w:pPr>
            <w:r w:rsidRPr="001D151C">
              <w:rPr>
                <w:b/>
              </w:rPr>
              <w:t>Для детей 6-8 лет</w:t>
            </w:r>
          </w:p>
        </w:tc>
      </w:tr>
      <w:tr w:rsidR="001D151C" w:rsidRPr="00282696" w:rsidTr="001D151C">
        <w:trPr>
          <w:trHeight w:val="839"/>
        </w:trPr>
        <w:tc>
          <w:tcPr>
            <w:tcW w:w="2640" w:type="dxa"/>
          </w:tcPr>
          <w:p w:rsidR="001D151C" w:rsidRPr="001D151C" w:rsidRDefault="001D151C" w:rsidP="00825804">
            <w:pPr>
              <w:pStyle w:val="TableParagraph"/>
              <w:tabs>
                <w:tab w:val="left" w:pos="1794"/>
              </w:tabs>
              <w:ind w:left="7" w:right="86" w:firstLine="213"/>
            </w:pPr>
            <w:r w:rsidRPr="001D151C">
              <w:t>Поощрение детских  в</w:t>
            </w:r>
            <w:r w:rsidRPr="001D151C">
              <w:t>о</w:t>
            </w:r>
            <w:r w:rsidRPr="001D151C">
              <w:t>просов: «Почему?»,</w:t>
            </w:r>
          </w:p>
          <w:p w:rsidR="001D151C" w:rsidRPr="001D151C" w:rsidRDefault="001D151C" w:rsidP="00825804">
            <w:pPr>
              <w:pStyle w:val="TableParagraph"/>
              <w:ind w:left="7" w:right="86"/>
            </w:pPr>
            <w:r w:rsidRPr="001D151C">
              <w:t>«Зачем?», «Для  чего?»</w:t>
            </w:r>
          </w:p>
        </w:tc>
        <w:tc>
          <w:tcPr>
            <w:tcW w:w="3214" w:type="dxa"/>
          </w:tcPr>
          <w:p w:rsidR="001D151C" w:rsidRPr="001D151C" w:rsidRDefault="001D151C" w:rsidP="00825804">
            <w:pPr>
              <w:pStyle w:val="TableParagraph"/>
              <w:tabs>
                <w:tab w:val="left" w:pos="2045"/>
              </w:tabs>
              <w:ind w:left="7" w:right="86" w:firstLine="213"/>
              <w:jc w:val="center"/>
            </w:pPr>
            <w:r w:rsidRPr="001D151C">
              <w:t xml:space="preserve">Поощрение </w:t>
            </w:r>
            <w:r w:rsidRPr="001D151C">
              <w:tab/>
              <w:t>детских</w:t>
            </w:r>
          </w:p>
          <w:p w:rsidR="001D151C" w:rsidRPr="001D151C" w:rsidRDefault="001D151C" w:rsidP="00825804">
            <w:pPr>
              <w:pStyle w:val="TableParagraph"/>
              <w:tabs>
                <w:tab w:val="left" w:pos="1755"/>
              </w:tabs>
              <w:ind w:left="7" w:right="86" w:firstLine="213"/>
            </w:pPr>
            <w:r w:rsidRPr="001D151C">
              <w:t xml:space="preserve">вопросов: </w:t>
            </w:r>
            <w:r w:rsidRPr="001D151C">
              <w:tab/>
              <w:t>«Почему?»,</w:t>
            </w:r>
          </w:p>
          <w:p w:rsidR="001D151C" w:rsidRPr="001D151C" w:rsidRDefault="001D151C" w:rsidP="00825804">
            <w:pPr>
              <w:pStyle w:val="TableParagraph"/>
              <w:ind w:left="7" w:right="86" w:firstLine="213"/>
            </w:pPr>
            <w:r w:rsidRPr="001D151C">
              <w:t>«Зачем?», «Для чего?»</w:t>
            </w:r>
          </w:p>
        </w:tc>
        <w:tc>
          <w:tcPr>
            <w:tcW w:w="3817" w:type="dxa"/>
          </w:tcPr>
          <w:p w:rsidR="001D151C" w:rsidRPr="001D151C" w:rsidRDefault="001D151C" w:rsidP="00825804">
            <w:pPr>
              <w:pStyle w:val="TableParagraph"/>
              <w:ind w:left="86" w:right="86" w:firstLine="213"/>
            </w:pPr>
            <w:r w:rsidRPr="001D151C">
              <w:t>Поощрение детских вопросов и с</w:t>
            </w:r>
            <w:r w:rsidRPr="001D151C">
              <w:t>а</w:t>
            </w:r>
            <w:r w:rsidRPr="001D151C">
              <w:t>мостоятельный поиск ответов на них</w:t>
            </w:r>
          </w:p>
        </w:tc>
      </w:tr>
      <w:tr w:rsidR="001D151C" w:rsidRPr="00282696" w:rsidTr="00825804">
        <w:trPr>
          <w:trHeight w:val="2835"/>
        </w:trPr>
        <w:tc>
          <w:tcPr>
            <w:tcW w:w="2640" w:type="dxa"/>
          </w:tcPr>
          <w:p w:rsidR="001D151C" w:rsidRPr="001D151C" w:rsidRDefault="001D151C" w:rsidP="00825804">
            <w:pPr>
              <w:pStyle w:val="TableParagraph"/>
              <w:tabs>
                <w:tab w:val="left" w:pos="1319"/>
                <w:tab w:val="left" w:pos="1515"/>
              </w:tabs>
              <w:ind w:left="7" w:right="86" w:firstLine="213"/>
              <w:jc w:val="both"/>
            </w:pPr>
            <w:r w:rsidRPr="001D151C">
              <w:t xml:space="preserve">Поощрение </w:t>
            </w:r>
            <w:r w:rsidRPr="001D151C">
              <w:rPr>
                <w:spacing w:val="-3"/>
              </w:rPr>
              <w:t xml:space="preserve">стремления </w:t>
            </w:r>
            <w:r w:rsidRPr="001D151C">
              <w:t xml:space="preserve">к </w:t>
            </w:r>
            <w:r w:rsidRPr="001D151C">
              <w:rPr>
                <w:spacing w:val="-3"/>
              </w:rPr>
              <w:t xml:space="preserve">наблюдению, </w:t>
            </w:r>
            <w:r w:rsidRPr="001D151C">
              <w:t>сравнению, обследованию свойств и качеств предметов</w:t>
            </w:r>
          </w:p>
        </w:tc>
        <w:tc>
          <w:tcPr>
            <w:tcW w:w="3214" w:type="dxa"/>
          </w:tcPr>
          <w:p w:rsidR="001D151C" w:rsidRPr="001D151C" w:rsidRDefault="001D151C" w:rsidP="00825804">
            <w:pPr>
              <w:pStyle w:val="TableParagraph"/>
              <w:tabs>
                <w:tab w:val="left" w:pos="2206"/>
              </w:tabs>
              <w:ind w:left="7" w:right="86" w:firstLine="213"/>
              <w:jc w:val="both"/>
            </w:pPr>
            <w:r w:rsidRPr="001D151C">
              <w:t>Создание возможности для разнообразных обследовател</w:t>
            </w:r>
            <w:r w:rsidRPr="001D151C">
              <w:t>ь</w:t>
            </w:r>
            <w:r w:rsidRPr="001D151C">
              <w:t xml:space="preserve">ских действий, </w:t>
            </w:r>
            <w:r w:rsidRPr="001D151C">
              <w:rPr>
                <w:spacing w:val="-3"/>
              </w:rPr>
              <w:t xml:space="preserve">приемов </w:t>
            </w:r>
            <w:r w:rsidRPr="001D151C">
              <w:t>пр</w:t>
            </w:r>
            <w:r w:rsidRPr="001D151C">
              <w:t>о</w:t>
            </w:r>
            <w:r w:rsidRPr="001D151C">
              <w:t xml:space="preserve">стейшего анализа, сравнения, </w:t>
            </w:r>
            <w:r w:rsidRPr="001D151C">
              <w:rPr>
                <w:spacing w:val="-4"/>
              </w:rPr>
              <w:t xml:space="preserve">умения </w:t>
            </w:r>
            <w:r w:rsidRPr="001D151C">
              <w:t>наблюдать.</w:t>
            </w:r>
          </w:p>
        </w:tc>
        <w:tc>
          <w:tcPr>
            <w:tcW w:w="3817" w:type="dxa"/>
          </w:tcPr>
          <w:p w:rsidR="001D151C" w:rsidRPr="001D151C" w:rsidRDefault="001D151C" w:rsidP="00825804">
            <w:pPr>
              <w:pStyle w:val="TableParagraph"/>
              <w:ind w:left="86" w:right="86" w:firstLine="213"/>
              <w:jc w:val="both"/>
            </w:pPr>
            <w:r w:rsidRPr="001D151C">
              <w:t>Поддержка потребности в проявл</w:t>
            </w:r>
            <w:r w:rsidRPr="001D151C">
              <w:t>е</w:t>
            </w:r>
            <w:r w:rsidRPr="001D151C">
              <w:t>нии индивидуальности, самоутве</w:t>
            </w:r>
            <w:r w:rsidRPr="001D151C">
              <w:t>р</w:t>
            </w:r>
            <w:r w:rsidRPr="001D151C">
              <w:t xml:space="preserve">ждении и признании со стороны взрослых и сверстников. </w:t>
            </w:r>
          </w:p>
          <w:p w:rsidR="001D151C" w:rsidRPr="001D151C" w:rsidRDefault="001D151C" w:rsidP="00825804">
            <w:pPr>
              <w:pStyle w:val="TableParagraph"/>
              <w:ind w:left="86" w:right="86" w:firstLine="213"/>
              <w:jc w:val="both"/>
            </w:pPr>
            <w:r w:rsidRPr="001D151C">
              <w:t>Для этого важно показать детям рост их достижений, вызывать у них чувство радости и гордости от успе</w:t>
            </w:r>
            <w:r w:rsidRPr="001D151C">
              <w:t>ш</w:t>
            </w:r>
            <w:r w:rsidRPr="001D151C">
              <w:t>ных самостоятельных, инициативных действий, помочь ощутить свое взросление, вселить уверенность в своих силах.</w:t>
            </w:r>
          </w:p>
        </w:tc>
      </w:tr>
      <w:tr w:rsidR="001D151C" w:rsidRPr="00282696" w:rsidTr="001D151C">
        <w:trPr>
          <w:trHeight w:val="3070"/>
        </w:trPr>
        <w:tc>
          <w:tcPr>
            <w:tcW w:w="2640" w:type="dxa"/>
          </w:tcPr>
          <w:p w:rsidR="001D151C" w:rsidRPr="001D151C" w:rsidRDefault="001D151C" w:rsidP="00825804">
            <w:pPr>
              <w:pStyle w:val="TableParagraph"/>
              <w:tabs>
                <w:tab w:val="left" w:pos="1747"/>
                <w:tab w:val="left" w:pos="1815"/>
              </w:tabs>
              <w:ind w:right="86"/>
            </w:pPr>
            <w:r w:rsidRPr="001D151C">
              <w:t xml:space="preserve">Создание </w:t>
            </w:r>
            <w:r w:rsidRPr="001D151C">
              <w:rPr>
                <w:spacing w:val="-3"/>
              </w:rPr>
              <w:t xml:space="preserve">ситуации </w:t>
            </w:r>
            <w:r w:rsidRPr="001D151C">
              <w:t>сам</w:t>
            </w:r>
            <w:r w:rsidRPr="001D151C">
              <w:t>о</w:t>
            </w:r>
            <w:r w:rsidRPr="001D151C">
              <w:t xml:space="preserve">стоятельного поиска </w:t>
            </w:r>
            <w:r w:rsidRPr="001D151C">
              <w:rPr>
                <w:spacing w:val="-4"/>
              </w:rPr>
              <w:t>р</w:t>
            </w:r>
            <w:r w:rsidRPr="001D151C">
              <w:rPr>
                <w:spacing w:val="-4"/>
              </w:rPr>
              <w:t>е</w:t>
            </w:r>
            <w:r w:rsidRPr="001D151C">
              <w:rPr>
                <w:spacing w:val="-4"/>
              </w:rPr>
              <w:t xml:space="preserve">шения </w:t>
            </w:r>
            <w:r w:rsidRPr="001D151C">
              <w:t>возникающих проблем</w:t>
            </w:r>
          </w:p>
        </w:tc>
        <w:tc>
          <w:tcPr>
            <w:tcW w:w="3214" w:type="dxa"/>
          </w:tcPr>
          <w:p w:rsidR="001D151C" w:rsidRPr="001D151C" w:rsidRDefault="001D151C" w:rsidP="00825804">
            <w:pPr>
              <w:pStyle w:val="TableParagraph"/>
              <w:tabs>
                <w:tab w:val="left" w:pos="454"/>
                <w:tab w:val="left" w:pos="1522"/>
                <w:tab w:val="left" w:pos="1677"/>
                <w:tab w:val="left" w:pos="1709"/>
                <w:tab w:val="left" w:pos="1749"/>
                <w:tab w:val="left" w:pos="1891"/>
                <w:tab w:val="left" w:pos="2087"/>
                <w:tab w:val="left" w:pos="2382"/>
                <w:tab w:val="left" w:pos="2822"/>
              </w:tabs>
              <w:ind w:right="86"/>
              <w:jc w:val="both"/>
              <w:rPr>
                <w:spacing w:val="-3"/>
              </w:rPr>
            </w:pPr>
            <w:r w:rsidRPr="001D151C">
              <w:t xml:space="preserve">Насыщение </w:t>
            </w:r>
            <w:r w:rsidRPr="001D151C">
              <w:tab/>
              <w:t xml:space="preserve">жизни </w:t>
            </w:r>
            <w:r w:rsidRPr="001D151C">
              <w:rPr>
                <w:spacing w:val="-4"/>
              </w:rPr>
              <w:t xml:space="preserve">детей </w:t>
            </w:r>
            <w:r w:rsidRPr="001D151C">
              <w:t xml:space="preserve">проблемными практическими познавательными ситуациями, в </w:t>
            </w:r>
            <w:r w:rsidRPr="001D151C">
              <w:rPr>
                <w:spacing w:val="-4"/>
              </w:rPr>
              <w:t xml:space="preserve">которых </w:t>
            </w:r>
            <w:r w:rsidRPr="001D151C">
              <w:t xml:space="preserve">детям </w:t>
            </w:r>
            <w:r w:rsidRPr="001D151C">
              <w:rPr>
                <w:spacing w:val="-3"/>
              </w:rPr>
              <w:t>необходимо:</w:t>
            </w:r>
          </w:p>
          <w:p w:rsidR="001D151C" w:rsidRPr="001D151C" w:rsidRDefault="001D151C" w:rsidP="00825804">
            <w:pPr>
              <w:pStyle w:val="TableParagraph"/>
              <w:tabs>
                <w:tab w:val="left" w:pos="454"/>
                <w:tab w:val="left" w:pos="1522"/>
                <w:tab w:val="left" w:pos="1677"/>
                <w:tab w:val="left" w:pos="1709"/>
                <w:tab w:val="left" w:pos="1749"/>
                <w:tab w:val="left" w:pos="1891"/>
                <w:tab w:val="left" w:pos="2087"/>
                <w:tab w:val="left" w:pos="2382"/>
                <w:tab w:val="left" w:pos="2822"/>
              </w:tabs>
              <w:ind w:right="86" w:firstLine="137"/>
              <w:jc w:val="both"/>
              <w:rPr>
                <w:spacing w:val="-1"/>
              </w:rPr>
            </w:pPr>
            <w:r w:rsidRPr="001D151C">
              <w:rPr>
                <w:spacing w:val="-3"/>
              </w:rPr>
              <w:t xml:space="preserve">– </w:t>
            </w:r>
            <w:r w:rsidRPr="001D151C">
              <w:t xml:space="preserve">самостоятельно </w:t>
            </w:r>
            <w:r w:rsidRPr="001D151C">
              <w:rPr>
                <w:spacing w:val="-3"/>
              </w:rPr>
              <w:t xml:space="preserve">применить </w:t>
            </w:r>
            <w:r w:rsidRPr="001D151C">
              <w:t xml:space="preserve">освоенные </w:t>
            </w:r>
            <w:r w:rsidRPr="001D151C">
              <w:tab/>
            </w:r>
            <w:r w:rsidRPr="001D151C">
              <w:rPr>
                <w:spacing w:val="-3"/>
              </w:rPr>
              <w:t xml:space="preserve">приемы, </w:t>
            </w:r>
            <w:r w:rsidRPr="001D151C">
              <w:t>ин</w:t>
            </w:r>
            <w:r w:rsidRPr="001D151C">
              <w:t>и</w:t>
            </w:r>
            <w:r w:rsidRPr="001D151C">
              <w:t xml:space="preserve">циативу, </w:t>
            </w:r>
            <w:r w:rsidRPr="001D151C">
              <w:tab/>
            </w:r>
            <w:r w:rsidRPr="001D151C">
              <w:rPr>
                <w:spacing w:val="-1"/>
              </w:rPr>
              <w:t xml:space="preserve">активность, </w:t>
            </w:r>
          </w:p>
          <w:p w:rsidR="001D151C" w:rsidRPr="001D151C" w:rsidRDefault="001D151C" w:rsidP="00825804">
            <w:pPr>
              <w:pStyle w:val="TableParagraph"/>
              <w:tabs>
                <w:tab w:val="left" w:pos="454"/>
                <w:tab w:val="left" w:pos="1771"/>
              </w:tabs>
              <w:ind w:right="86" w:firstLine="137"/>
              <w:jc w:val="both"/>
            </w:pPr>
            <w:r w:rsidRPr="001D151C">
              <w:rPr>
                <w:spacing w:val="-1"/>
              </w:rPr>
              <w:t xml:space="preserve">– </w:t>
            </w:r>
            <w:r w:rsidRPr="001D151C">
              <w:t xml:space="preserve">умение </w:t>
            </w:r>
            <w:r w:rsidRPr="001D151C">
              <w:rPr>
                <w:spacing w:val="-3"/>
              </w:rPr>
              <w:t>совместно н</w:t>
            </w:r>
            <w:r w:rsidRPr="001D151C">
              <w:t xml:space="preserve">аходить </w:t>
            </w:r>
            <w:r w:rsidRPr="001D151C">
              <w:rPr>
                <w:spacing w:val="-3"/>
              </w:rPr>
              <w:t xml:space="preserve">правильное </w:t>
            </w:r>
            <w:r w:rsidRPr="001D151C">
              <w:t>решение.</w:t>
            </w:r>
          </w:p>
        </w:tc>
        <w:tc>
          <w:tcPr>
            <w:tcW w:w="3817" w:type="dxa"/>
          </w:tcPr>
          <w:p w:rsidR="001D151C" w:rsidRPr="001D151C" w:rsidRDefault="001D151C" w:rsidP="00825804">
            <w:pPr>
              <w:pStyle w:val="TableParagraph"/>
              <w:tabs>
                <w:tab w:val="left" w:pos="2383"/>
              </w:tabs>
              <w:ind w:left="86" w:right="86" w:firstLine="213"/>
              <w:jc w:val="both"/>
            </w:pPr>
            <w:r w:rsidRPr="001D151C">
              <w:t>Насыщение жизни детей пробле</w:t>
            </w:r>
            <w:r w:rsidRPr="001D151C">
              <w:t>м</w:t>
            </w:r>
            <w:r w:rsidRPr="001D151C">
              <w:t>ными практическими и познавател</w:t>
            </w:r>
            <w:r w:rsidRPr="001D151C">
              <w:t>ь</w:t>
            </w:r>
            <w:r w:rsidRPr="001D151C">
              <w:t xml:space="preserve">ными ситуациями, в которых детям необходимо самостоятельно </w:t>
            </w:r>
            <w:r w:rsidRPr="001D151C">
              <w:rPr>
                <w:spacing w:val="-3"/>
              </w:rPr>
              <w:t>прим</w:t>
            </w:r>
            <w:r w:rsidRPr="001D151C">
              <w:rPr>
                <w:spacing w:val="-3"/>
              </w:rPr>
              <w:t>е</w:t>
            </w:r>
            <w:r w:rsidRPr="001D151C">
              <w:rPr>
                <w:spacing w:val="-3"/>
              </w:rPr>
              <w:t xml:space="preserve">нить </w:t>
            </w:r>
            <w:r w:rsidRPr="001D151C">
              <w:t>освоенные приемы, инициативу, активность, умение совместно нах</w:t>
            </w:r>
            <w:r w:rsidRPr="001D151C">
              <w:t>о</w:t>
            </w:r>
            <w:r w:rsidRPr="001D151C">
              <w:t>дить правильное решение</w:t>
            </w:r>
          </w:p>
        </w:tc>
      </w:tr>
      <w:tr w:rsidR="001D151C" w:rsidRPr="00282696" w:rsidTr="001D151C">
        <w:trPr>
          <w:trHeight w:val="3312"/>
        </w:trPr>
        <w:tc>
          <w:tcPr>
            <w:tcW w:w="2640" w:type="dxa"/>
          </w:tcPr>
          <w:p w:rsidR="001D151C" w:rsidRPr="001D151C" w:rsidRDefault="001D151C" w:rsidP="00825804">
            <w:pPr>
              <w:pStyle w:val="TableParagraph"/>
              <w:tabs>
                <w:tab w:val="left" w:pos="2357"/>
              </w:tabs>
              <w:ind w:right="86" w:firstLine="213"/>
              <w:jc w:val="both"/>
            </w:pPr>
            <w:r w:rsidRPr="001D151C">
              <w:lastRenderedPageBreak/>
              <w:t>Положительный пр</w:t>
            </w:r>
            <w:r w:rsidRPr="001D151C">
              <w:t>и</w:t>
            </w:r>
            <w:r w:rsidRPr="001D151C">
              <w:t>мер воспитателя       до</w:t>
            </w:r>
            <w:r w:rsidRPr="001D151C">
              <w:t>б</w:t>
            </w:r>
            <w:r w:rsidRPr="001D151C">
              <w:t>рого отношения к окр</w:t>
            </w:r>
            <w:r w:rsidRPr="001D151C">
              <w:t>у</w:t>
            </w:r>
            <w:r w:rsidRPr="001D151C">
              <w:t xml:space="preserve">жающим: </w:t>
            </w:r>
            <w:r w:rsidRPr="001D151C">
              <w:rPr>
                <w:spacing w:val="-7"/>
              </w:rPr>
              <w:t xml:space="preserve">как </w:t>
            </w:r>
            <w:r w:rsidRPr="001D151C">
              <w:t xml:space="preserve">утешить обиженного, угостить, </w:t>
            </w:r>
            <w:r w:rsidRPr="001D151C">
              <w:rPr>
                <w:spacing w:val="-3"/>
              </w:rPr>
              <w:t xml:space="preserve">обрадовать, </w:t>
            </w:r>
            <w:r w:rsidRPr="001D151C">
              <w:t>помочь.</w:t>
            </w:r>
          </w:p>
        </w:tc>
        <w:tc>
          <w:tcPr>
            <w:tcW w:w="3214" w:type="dxa"/>
          </w:tcPr>
          <w:p w:rsidR="001D151C" w:rsidRPr="001D151C" w:rsidRDefault="001D151C" w:rsidP="00825804">
            <w:pPr>
              <w:pStyle w:val="TableParagraph"/>
              <w:tabs>
                <w:tab w:val="left" w:pos="1707"/>
                <w:tab w:val="left" w:pos="2837"/>
              </w:tabs>
              <w:ind w:right="86" w:firstLine="213"/>
              <w:jc w:val="both"/>
            </w:pPr>
            <w:r w:rsidRPr="001D151C">
              <w:t>Обсуждение вопросов и пр</w:t>
            </w:r>
            <w:r w:rsidRPr="001D151C">
              <w:t>о</w:t>
            </w:r>
            <w:r w:rsidRPr="001D151C">
              <w:t xml:space="preserve">блем со взрослыми </w:t>
            </w:r>
            <w:r w:rsidRPr="001D151C">
              <w:rPr>
                <w:spacing w:val="-8"/>
              </w:rPr>
              <w:t xml:space="preserve">«на </w:t>
            </w:r>
            <w:r w:rsidRPr="001D151C">
              <w:t>ра</w:t>
            </w:r>
            <w:r w:rsidRPr="001D151C">
              <w:t>в</w:t>
            </w:r>
            <w:r w:rsidRPr="001D151C">
              <w:t xml:space="preserve">ных», </w:t>
            </w:r>
            <w:r w:rsidRPr="001D151C">
              <w:tab/>
            </w:r>
            <w:r w:rsidRPr="001D151C">
              <w:rPr>
                <w:spacing w:val="-3"/>
              </w:rPr>
              <w:t xml:space="preserve">выполнение </w:t>
            </w:r>
            <w:r w:rsidRPr="001D151C">
              <w:t xml:space="preserve">деятельности </w:t>
            </w:r>
            <w:r w:rsidRPr="001D151C">
              <w:tab/>
            </w:r>
            <w:r w:rsidRPr="001D151C">
              <w:rPr>
                <w:spacing w:val="-17"/>
              </w:rPr>
              <w:t>в</w:t>
            </w:r>
            <w:r w:rsidR="00825804">
              <w:rPr>
                <w:spacing w:val="-17"/>
              </w:rPr>
              <w:t xml:space="preserve"> с</w:t>
            </w:r>
            <w:r w:rsidRPr="001D151C">
              <w:t>отруднич</w:t>
            </w:r>
            <w:r w:rsidRPr="001D151C">
              <w:t>е</w:t>
            </w:r>
            <w:r w:rsidRPr="001D151C">
              <w:t xml:space="preserve">стве </w:t>
            </w:r>
            <w:r w:rsidRPr="001D151C">
              <w:rPr>
                <w:spacing w:val="-10"/>
              </w:rPr>
              <w:t xml:space="preserve">со </w:t>
            </w:r>
            <w:r w:rsidRPr="001D151C">
              <w:t>взрослыми и сверстн</w:t>
            </w:r>
            <w:r w:rsidRPr="001D151C">
              <w:t>и</w:t>
            </w:r>
            <w:r w:rsidRPr="001D151C">
              <w:t>ками.</w:t>
            </w:r>
          </w:p>
          <w:p w:rsidR="001D151C" w:rsidRPr="001D151C" w:rsidRDefault="001D151C" w:rsidP="00825804">
            <w:pPr>
              <w:pStyle w:val="TableParagraph"/>
              <w:tabs>
                <w:tab w:val="left" w:pos="2721"/>
              </w:tabs>
              <w:ind w:right="86" w:firstLine="213"/>
              <w:jc w:val="both"/>
            </w:pPr>
            <w:r w:rsidRPr="001D151C">
              <w:t>Создание ситуаций, в кот</w:t>
            </w:r>
            <w:r w:rsidRPr="001D151C">
              <w:t>о</w:t>
            </w:r>
            <w:r w:rsidRPr="001D151C">
              <w:t xml:space="preserve">рых дошкольники приобретают </w:t>
            </w:r>
            <w:r w:rsidRPr="001D151C">
              <w:rPr>
                <w:spacing w:val="-5"/>
              </w:rPr>
              <w:t>опыт д</w:t>
            </w:r>
            <w:r w:rsidRPr="001D151C">
              <w:t>ружеского общения, внимания к окружающим</w:t>
            </w:r>
          </w:p>
        </w:tc>
        <w:tc>
          <w:tcPr>
            <w:tcW w:w="3817" w:type="dxa"/>
          </w:tcPr>
          <w:p w:rsidR="001D151C" w:rsidRPr="001D151C" w:rsidRDefault="001D151C" w:rsidP="00825804">
            <w:pPr>
              <w:pStyle w:val="TableParagraph"/>
              <w:ind w:left="106" w:right="86" w:firstLine="213"/>
              <w:jc w:val="both"/>
            </w:pPr>
            <w:r w:rsidRPr="001D151C">
              <w:t>Создание творческих ситуаций в игровой,</w:t>
            </w:r>
            <w:r w:rsidRPr="001D151C">
              <w:rPr>
                <w:spacing w:val="-3"/>
              </w:rPr>
              <w:t xml:space="preserve"> театральной, </w:t>
            </w:r>
            <w:r w:rsidRPr="001D151C">
              <w:t>художественно-изобразительной деятельности, в ру</w:t>
            </w:r>
            <w:r w:rsidRPr="001D151C">
              <w:t>ч</w:t>
            </w:r>
            <w:r w:rsidRPr="001D151C">
              <w:t>ном труде, словесное творчество (п</w:t>
            </w:r>
            <w:r w:rsidRPr="001D151C">
              <w:t>о</w:t>
            </w:r>
            <w:r w:rsidRPr="001D151C">
              <w:t>ставить спектакль по мотивам знак</w:t>
            </w:r>
            <w:r w:rsidRPr="001D151C">
              <w:t>о</w:t>
            </w:r>
            <w:r w:rsidRPr="001D151C">
              <w:t>мых сказок, подготовить концерт для малышей или придумать и записать в «волшебную книгу» придуманные ими истории, а затем оформить о</w:t>
            </w:r>
            <w:r w:rsidRPr="001D151C">
              <w:t>б</w:t>
            </w:r>
            <w:r w:rsidRPr="001D151C">
              <w:t>ложку и иллюстрации и др.</w:t>
            </w:r>
          </w:p>
          <w:p w:rsidR="001D151C" w:rsidRPr="001D151C" w:rsidRDefault="001D151C" w:rsidP="00825804">
            <w:pPr>
              <w:pStyle w:val="TableParagraph"/>
              <w:ind w:left="106" w:right="86" w:firstLine="213"/>
              <w:jc w:val="both"/>
            </w:pPr>
            <w:r w:rsidRPr="001D151C">
              <w:t>Чтение книг, выделение роли книги как источника новых знаний, получ</w:t>
            </w:r>
            <w:r w:rsidRPr="001D151C">
              <w:t>е</w:t>
            </w:r>
            <w:r w:rsidRPr="001D151C">
              <w:t>ния ответов на самые интересные и сложные вопросы.</w:t>
            </w:r>
          </w:p>
        </w:tc>
      </w:tr>
      <w:tr w:rsidR="001D151C" w:rsidRPr="00282696" w:rsidTr="001D151C">
        <w:trPr>
          <w:trHeight w:val="1975"/>
        </w:trPr>
        <w:tc>
          <w:tcPr>
            <w:tcW w:w="2640" w:type="dxa"/>
          </w:tcPr>
          <w:p w:rsidR="001D151C" w:rsidRPr="001D151C" w:rsidRDefault="001D151C" w:rsidP="00825804">
            <w:pPr>
              <w:pStyle w:val="TableParagraph"/>
              <w:ind w:right="86" w:firstLine="213"/>
              <w:jc w:val="both"/>
            </w:pPr>
            <w:r w:rsidRPr="001D151C">
              <w:t xml:space="preserve">Организация </w:t>
            </w:r>
            <w:r w:rsidRPr="001D151C">
              <w:rPr>
                <w:spacing w:val="-3"/>
              </w:rPr>
              <w:t xml:space="preserve">активной </w:t>
            </w:r>
            <w:r w:rsidRPr="001D151C">
              <w:t>разнообразной деятел</w:t>
            </w:r>
            <w:r w:rsidRPr="001D151C">
              <w:t>ь</w:t>
            </w:r>
            <w:r w:rsidRPr="001D151C">
              <w:t xml:space="preserve">ности </w:t>
            </w:r>
            <w:r w:rsidRPr="001D151C">
              <w:tab/>
              <w:t xml:space="preserve">в </w:t>
            </w:r>
            <w:r w:rsidRPr="001D151C">
              <w:rPr>
                <w:spacing w:val="-4"/>
              </w:rPr>
              <w:t xml:space="preserve">играх, </w:t>
            </w:r>
            <w:r w:rsidRPr="001D151C">
              <w:t>двигател</w:t>
            </w:r>
            <w:r w:rsidRPr="001D151C">
              <w:t>ь</w:t>
            </w:r>
            <w:r w:rsidRPr="001D151C">
              <w:t xml:space="preserve">ных упражнениях, </w:t>
            </w:r>
            <w:r w:rsidRPr="001D151C">
              <w:rPr>
                <w:spacing w:val="-17"/>
              </w:rPr>
              <w:t xml:space="preserve">в </w:t>
            </w:r>
            <w:r w:rsidRPr="001D151C">
              <w:t>де</w:t>
            </w:r>
            <w:r w:rsidRPr="001D151C">
              <w:t>й</w:t>
            </w:r>
            <w:r w:rsidRPr="001D151C">
              <w:t>ствиях по обследованию свойств и качеств пре</w:t>
            </w:r>
            <w:r w:rsidRPr="001D151C">
              <w:t>д</w:t>
            </w:r>
            <w:r w:rsidRPr="001D151C">
              <w:t>метов и их использов</w:t>
            </w:r>
            <w:r w:rsidRPr="001D151C">
              <w:t>а</w:t>
            </w:r>
            <w:r w:rsidRPr="001D151C">
              <w:t xml:space="preserve">нию, </w:t>
            </w:r>
            <w:r w:rsidRPr="001D151C">
              <w:rPr>
                <w:spacing w:val="-17"/>
              </w:rPr>
              <w:t xml:space="preserve">в </w:t>
            </w:r>
            <w:r w:rsidRPr="001D151C">
              <w:t xml:space="preserve">рисовании, </w:t>
            </w:r>
            <w:r w:rsidRPr="001D151C">
              <w:tab/>
            </w:r>
            <w:r w:rsidRPr="001D151C">
              <w:rPr>
                <w:spacing w:val="-4"/>
              </w:rPr>
              <w:t>ле</w:t>
            </w:r>
            <w:r w:rsidRPr="001D151C">
              <w:rPr>
                <w:spacing w:val="-4"/>
              </w:rPr>
              <w:t>п</w:t>
            </w:r>
            <w:r w:rsidRPr="001D151C">
              <w:rPr>
                <w:spacing w:val="-4"/>
              </w:rPr>
              <w:t xml:space="preserve">ке, </w:t>
            </w:r>
            <w:r w:rsidRPr="001D151C">
              <w:t xml:space="preserve">речевом      общении,   </w:t>
            </w:r>
            <w:r w:rsidRPr="001D151C">
              <w:rPr>
                <w:spacing w:val="-11"/>
              </w:rPr>
              <w:t xml:space="preserve">в </w:t>
            </w:r>
            <w:r w:rsidRPr="001D151C">
              <w:t xml:space="preserve">творчестве (имитации, подражание </w:t>
            </w:r>
            <w:r w:rsidRPr="001D151C">
              <w:rPr>
                <w:spacing w:val="-3"/>
              </w:rPr>
              <w:t>образам</w:t>
            </w:r>
            <w:r w:rsidRPr="001D151C">
              <w:t xml:space="preserve"> ж</w:t>
            </w:r>
            <w:r w:rsidRPr="001D151C">
              <w:t>и</w:t>
            </w:r>
            <w:r w:rsidRPr="001D151C">
              <w:t>вотных, танцевальные импровизации и т. п.)</w:t>
            </w:r>
          </w:p>
        </w:tc>
        <w:tc>
          <w:tcPr>
            <w:tcW w:w="3214" w:type="dxa"/>
          </w:tcPr>
          <w:p w:rsidR="001D151C" w:rsidRPr="001D151C" w:rsidRDefault="001D151C" w:rsidP="00825804">
            <w:pPr>
              <w:pStyle w:val="TableParagraph"/>
              <w:tabs>
                <w:tab w:val="left" w:pos="1793"/>
              </w:tabs>
              <w:ind w:right="86" w:firstLine="213"/>
              <w:jc w:val="both"/>
            </w:pPr>
            <w:r w:rsidRPr="001D151C">
              <w:t xml:space="preserve">Постоянное обогащение и обновление </w:t>
            </w:r>
            <w:r w:rsidRPr="001D151C">
              <w:rPr>
                <w:spacing w:val="-3"/>
              </w:rPr>
              <w:t xml:space="preserve">материалами </w:t>
            </w:r>
            <w:r w:rsidRPr="001D151C">
              <w:t>це</w:t>
            </w:r>
            <w:r w:rsidRPr="001D151C">
              <w:t>н</w:t>
            </w:r>
            <w:r w:rsidRPr="001D151C">
              <w:t xml:space="preserve">тров </w:t>
            </w:r>
            <w:r w:rsidRPr="001D151C">
              <w:tab/>
            </w:r>
            <w:r w:rsidRPr="001D151C">
              <w:rPr>
                <w:spacing w:val="-3"/>
              </w:rPr>
              <w:t>активности</w:t>
            </w:r>
          </w:p>
          <w:p w:rsidR="001D151C" w:rsidRPr="001D151C" w:rsidRDefault="001D151C" w:rsidP="00825804">
            <w:pPr>
              <w:pStyle w:val="TableParagraph"/>
              <w:tabs>
                <w:tab w:val="left" w:pos="2384"/>
              </w:tabs>
              <w:ind w:right="86"/>
              <w:jc w:val="both"/>
            </w:pPr>
            <w:r w:rsidRPr="001D151C">
              <w:t>(центры игры, театрализации, искусства, науки, строительс</w:t>
            </w:r>
            <w:r w:rsidRPr="001D151C">
              <w:t>т</w:t>
            </w:r>
            <w:r w:rsidRPr="001D151C">
              <w:t xml:space="preserve">ва, математики, двигательной деятельности) </w:t>
            </w:r>
            <w:r w:rsidRPr="001D151C">
              <w:rPr>
                <w:spacing w:val="-5"/>
              </w:rPr>
              <w:t xml:space="preserve">для </w:t>
            </w:r>
            <w:r w:rsidRPr="001D151C">
              <w:t>свободного пользования детьми.</w:t>
            </w:r>
          </w:p>
          <w:p w:rsidR="001D151C" w:rsidRPr="001D151C" w:rsidRDefault="001D151C" w:rsidP="00825804">
            <w:pPr>
              <w:pStyle w:val="TableParagraph"/>
              <w:ind w:left="0" w:right="86" w:firstLine="213"/>
              <w:rPr>
                <w:b/>
                <w:i/>
              </w:rPr>
            </w:pPr>
          </w:p>
          <w:p w:rsidR="001D151C" w:rsidRPr="001D151C" w:rsidRDefault="001D151C" w:rsidP="00825804">
            <w:pPr>
              <w:pStyle w:val="TableParagraph"/>
              <w:tabs>
                <w:tab w:val="left" w:pos="2316"/>
              </w:tabs>
              <w:ind w:right="86" w:firstLine="213"/>
              <w:jc w:val="both"/>
            </w:pPr>
            <w:r w:rsidRPr="001D151C">
              <w:t xml:space="preserve">Свободный </w:t>
            </w:r>
            <w:r w:rsidRPr="001D151C">
              <w:rPr>
                <w:spacing w:val="-5"/>
              </w:rPr>
              <w:t xml:space="preserve">выбор </w:t>
            </w:r>
            <w:r w:rsidRPr="001D151C">
              <w:t>интере</w:t>
            </w:r>
            <w:r w:rsidRPr="001D151C">
              <w:t>с</w:t>
            </w:r>
            <w:r w:rsidRPr="001D151C">
              <w:t>ных занятий в центрах акти</w:t>
            </w:r>
            <w:r w:rsidRPr="001D151C">
              <w:t>в</w:t>
            </w:r>
            <w:r w:rsidRPr="001D151C">
              <w:t>ности</w:t>
            </w:r>
          </w:p>
        </w:tc>
        <w:tc>
          <w:tcPr>
            <w:tcW w:w="3817" w:type="dxa"/>
          </w:tcPr>
          <w:p w:rsidR="001D151C" w:rsidRPr="001D151C" w:rsidRDefault="001D151C" w:rsidP="00825804">
            <w:pPr>
              <w:pStyle w:val="TableParagraph"/>
              <w:ind w:left="106" w:right="86" w:firstLine="213"/>
              <w:jc w:val="both"/>
            </w:pPr>
            <w:r w:rsidRPr="001D151C">
              <w:t>Внесение в группу предметов, п</w:t>
            </w:r>
            <w:r w:rsidRPr="001D151C">
              <w:t>о</w:t>
            </w:r>
            <w:r w:rsidRPr="001D151C">
              <w:t>буждающих детей к проявлению и</w:t>
            </w:r>
            <w:r w:rsidRPr="001D151C">
              <w:t>н</w:t>
            </w:r>
            <w:r w:rsidRPr="001D151C">
              <w:t>теллектуальной активности: новые игры и материалы, таинственные письма с увлекательными заданиями, схемами, ребусами, зашифрованные записи, детали каких-то технических устройств, сломанные игрушки, ну</w:t>
            </w:r>
            <w:r w:rsidRPr="001D151C">
              <w:t>ж</w:t>
            </w:r>
            <w:r w:rsidRPr="001D151C">
              <w:t>дающиеся в починке, зашифрованные записи, посылки из космоса и т. п.</w:t>
            </w:r>
          </w:p>
          <w:p w:rsidR="001D151C" w:rsidRPr="001D151C" w:rsidRDefault="001D151C" w:rsidP="00825804">
            <w:pPr>
              <w:pStyle w:val="TableParagraph"/>
              <w:ind w:left="106" w:right="86" w:firstLine="213"/>
              <w:jc w:val="both"/>
            </w:pPr>
            <w:r w:rsidRPr="001D151C">
              <w:t>Разгадывая загадки, заключенные в новых объектах, дети учатся рассу</w:t>
            </w:r>
            <w:r w:rsidRPr="001D151C">
              <w:t>ж</w:t>
            </w:r>
            <w:r w:rsidRPr="001D151C">
              <w:t>дать, анализировать, отстаивать свою точку зрения, строить предполож</w:t>
            </w:r>
            <w:r w:rsidRPr="001D151C">
              <w:t>е</w:t>
            </w:r>
            <w:r w:rsidRPr="001D151C">
              <w:t>ния, испытывают радость открытия и познания.</w:t>
            </w:r>
          </w:p>
          <w:p w:rsidR="001D151C" w:rsidRPr="001D151C" w:rsidRDefault="001D151C" w:rsidP="00825804">
            <w:pPr>
              <w:pStyle w:val="TableParagraph"/>
              <w:ind w:left="106" w:right="86" w:firstLine="213"/>
              <w:jc w:val="both"/>
            </w:pPr>
            <w:r w:rsidRPr="001D151C">
              <w:t>- Тематические проекты</w:t>
            </w:r>
          </w:p>
        </w:tc>
      </w:tr>
    </w:tbl>
    <w:p w:rsidR="001D151C" w:rsidRPr="00282696" w:rsidRDefault="001D151C" w:rsidP="001D151C">
      <w:pPr>
        <w:pStyle w:val="aa"/>
        <w:ind w:left="0"/>
        <w:jc w:val="left"/>
        <w:rPr>
          <w:b/>
          <w:i/>
          <w:sz w:val="23"/>
        </w:rPr>
      </w:pPr>
    </w:p>
    <w:p w:rsidR="001D151C" w:rsidRPr="001D151C" w:rsidRDefault="001D151C" w:rsidP="001D151C">
      <w:pPr>
        <w:pStyle w:val="70"/>
        <w:shd w:val="clear" w:color="auto" w:fill="auto"/>
        <w:jc w:val="center"/>
        <w:rPr>
          <w:rFonts w:ascii="Times New Roman" w:hAnsi="Times New Roman" w:cs="Times New Roman"/>
          <w:i/>
          <w:sz w:val="24"/>
          <w:szCs w:val="24"/>
        </w:rPr>
      </w:pPr>
      <w:r w:rsidRPr="001D151C">
        <w:rPr>
          <w:rFonts w:ascii="Times New Roman" w:hAnsi="Times New Roman" w:cs="Times New Roman"/>
          <w:i/>
          <w:sz w:val="24"/>
          <w:szCs w:val="24"/>
        </w:rPr>
        <w:t>Способы и условия поддержки детской инициативы</w:t>
      </w:r>
    </w:p>
    <w:p w:rsidR="001D151C" w:rsidRPr="00282696" w:rsidRDefault="001D151C" w:rsidP="001D151C">
      <w:pPr>
        <w:pStyle w:val="70"/>
        <w:shd w:val="clear" w:color="auto" w:fill="auto"/>
        <w:spacing w:line="240" w:lineRule="auto"/>
        <w:jc w:val="left"/>
      </w:pPr>
    </w:p>
    <w:tbl>
      <w:tblPr>
        <w:tblW w:w="9955"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48"/>
        <w:gridCol w:w="7207"/>
      </w:tblGrid>
      <w:tr w:rsidR="001D151C" w:rsidRPr="00282696" w:rsidTr="00825804">
        <w:tc>
          <w:tcPr>
            <w:tcW w:w="2748" w:type="dxa"/>
            <w:shd w:val="clear" w:color="auto" w:fill="auto"/>
            <w:vAlign w:val="bottom"/>
          </w:tcPr>
          <w:p w:rsidR="001D151C" w:rsidRPr="00282696" w:rsidRDefault="001D151C" w:rsidP="00825804">
            <w:pPr>
              <w:pStyle w:val="24"/>
              <w:shd w:val="clear" w:color="auto" w:fill="auto"/>
              <w:spacing w:before="0" w:line="240" w:lineRule="auto"/>
              <w:ind w:firstLine="0"/>
              <w:jc w:val="center"/>
              <w:rPr>
                <w:rStyle w:val="2105pt"/>
                <w:b/>
                <w:sz w:val="20"/>
                <w:szCs w:val="20"/>
              </w:rPr>
            </w:pPr>
            <w:r w:rsidRPr="00282696">
              <w:rPr>
                <w:rStyle w:val="2105pt"/>
                <w:b/>
                <w:sz w:val="20"/>
                <w:szCs w:val="20"/>
              </w:rPr>
              <w:t xml:space="preserve">Способы поддержки </w:t>
            </w:r>
          </w:p>
          <w:p w:rsidR="001D151C" w:rsidRPr="00282696" w:rsidRDefault="001D151C" w:rsidP="00825804">
            <w:pPr>
              <w:pStyle w:val="24"/>
              <w:shd w:val="clear" w:color="auto" w:fill="auto"/>
              <w:spacing w:before="0" w:line="240" w:lineRule="auto"/>
              <w:ind w:firstLine="0"/>
              <w:jc w:val="center"/>
              <w:rPr>
                <w:b/>
                <w:sz w:val="20"/>
                <w:szCs w:val="20"/>
              </w:rPr>
            </w:pPr>
            <w:r w:rsidRPr="00282696">
              <w:rPr>
                <w:rStyle w:val="2105pt"/>
                <w:b/>
                <w:sz w:val="20"/>
                <w:szCs w:val="20"/>
              </w:rPr>
              <w:t>детской инициативы</w:t>
            </w:r>
          </w:p>
        </w:tc>
        <w:tc>
          <w:tcPr>
            <w:tcW w:w="7207" w:type="dxa"/>
            <w:shd w:val="clear" w:color="auto" w:fill="auto"/>
          </w:tcPr>
          <w:p w:rsidR="001D151C" w:rsidRPr="00282696" w:rsidRDefault="001D151C" w:rsidP="00825804">
            <w:pPr>
              <w:pStyle w:val="24"/>
              <w:shd w:val="clear" w:color="auto" w:fill="auto"/>
              <w:spacing w:before="0" w:line="240" w:lineRule="auto"/>
              <w:ind w:firstLine="0"/>
              <w:jc w:val="center"/>
              <w:rPr>
                <w:b/>
                <w:sz w:val="20"/>
                <w:szCs w:val="20"/>
              </w:rPr>
            </w:pPr>
            <w:r w:rsidRPr="00282696">
              <w:rPr>
                <w:rStyle w:val="2105pt"/>
                <w:b/>
                <w:sz w:val="20"/>
                <w:szCs w:val="20"/>
              </w:rPr>
              <w:t>Условия</w:t>
            </w:r>
          </w:p>
        </w:tc>
      </w:tr>
      <w:tr w:rsidR="001D151C" w:rsidRPr="00282696" w:rsidTr="00825804">
        <w:tc>
          <w:tcPr>
            <w:tcW w:w="2748" w:type="dxa"/>
            <w:shd w:val="clear" w:color="auto" w:fill="auto"/>
            <w:vAlign w:val="bottom"/>
          </w:tcPr>
          <w:p w:rsidR="001D151C" w:rsidRPr="001D151C" w:rsidRDefault="001D151C" w:rsidP="00825804">
            <w:pPr>
              <w:pStyle w:val="24"/>
              <w:shd w:val="clear" w:color="auto" w:fill="auto"/>
              <w:spacing w:before="0" w:line="240" w:lineRule="auto"/>
              <w:ind w:firstLine="220"/>
              <w:rPr>
                <w:sz w:val="22"/>
                <w:szCs w:val="22"/>
              </w:rPr>
            </w:pPr>
            <w:r w:rsidRPr="001D151C">
              <w:rPr>
                <w:rStyle w:val="2105pt"/>
                <w:sz w:val="22"/>
                <w:szCs w:val="22"/>
              </w:rPr>
              <w:t>Организация развива</w:t>
            </w:r>
            <w:r w:rsidRPr="001D151C">
              <w:rPr>
                <w:rStyle w:val="2105pt"/>
                <w:sz w:val="22"/>
                <w:szCs w:val="22"/>
              </w:rPr>
              <w:softHyphen/>
              <w:t>ющей предметно-про</w:t>
            </w:r>
            <w:r w:rsidRPr="001D151C">
              <w:rPr>
                <w:rStyle w:val="2105pt"/>
                <w:sz w:val="22"/>
                <w:szCs w:val="22"/>
              </w:rPr>
              <w:softHyphen/>
              <w:t>странственной среды (доступной, избыточ</w:t>
            </w:r>
            <w:r w:rsidRPr="001D151C">
              <w:rPr>
                <w:rStyle w:val="2105pt"/>
                <w:sz w:val="22"/>
                <w:szCs w:val="22"/>
              </w:rPr>
              <w:softHyphen/>
              <w:t>ной, вариативной)</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220"/>
              <w:jc w:val="left"/>
              <w:rPr>
                <w:sz w:val="22"/>
                <w:szCs w:val="22"/>
              </w:rPr>
            </w:pPr>
            <w:r w:rsidRPr="001D151C">
              <w:rPr>
                <w:rStyle w:val="2105pt"/>
                <w:sz w:val="22"/>
                <w:szCs w:val="22"/>
              </w:rPr>
              <w:t>Определение индивидуальных предпочтений детей, выявление их ин</w:t>
            </w:r>
            <w:r w:rsidRPr="001D151C">
              <w:rPr>
                <w:rStyle w:val="2105pt"/>
                <w:sz w:val="22"/>
                <w:szCs w:val="22"/>
              </w:rPr>
              <w:softHyphen/>
              <w:t>тересов, склонностей, особенностей развития для реализации ребен</w:t>
            </w:r>
            <w:r w:rsidRPr="001D151C">
              <w:rPr>
                <w:rStyle w:val="2105pt"/>
                <w:sz w:val="22"/>
                <w:szCs w:val="22"/>
              </w:rPr>
              <w:softHyphen/>
              <w:t>ком своих замыслов индивидуально или совместно с другими детьми. Дост</w:t>
            </w:r>
            <w:r w:rsidRPr="001D151C">
              <w:rPr>
                <w:rStyle w:val="2105pt"/>
                <w:sz w:val="22"/>
                <w:szCs w:val="22"/>
              </w:rPr>
              <w:t>а</w:t>
            </w:r>
            <w:r w:rsidRPr="001D151C">
              <w:rPr>
                <w:rStyle w:val="2105pt"/>
                <w:sz w:val="22"/>
                <w:szCs w:val="22"/>
              </w:rPr>
              <w:t>точное наличие игровых, дидактических материалов по всем образов</w:t>
            </w:r>
            <w:r w:rsidRPr="001D151C">
              <w:rPr>
                <w:rStyle w:val="2105pt"/>
                <w:sz w:val="22"/>
                <w:szCs w:val="22"/>
              </w:rPr>
              <w:t>а</w:t>
            </w:r>
            <w:r w:rsidRPr="001D151C">
              <w:rPr>
                <w:rStyle w:val="2105pt"/>
                <w:sz w:val="22"/>
                <w:szCs w:val="22"/>
              </w:rPr>
              <w:t>тельным областям.</w:t>
            </w:r>
          </w:p>
        </w:tc>
      </w:tr>
      <w:tr w:rsidR="001D151C" w:rsidRPr="00282696" w:rsidTr="00825804">
        <w:tc>
          <w:tcPr>
            <w:tcW w:w="2748" w:type="dxa"/>
            <w:shd w:val="clear" w:color="auto" w:fill="auto"/>
            <w:vAlign w:val="bottom"/>
          </w:tcPr>
          <w:p w:rsidR="001D151C" w:rsidRPr="001D151C" w:rsidRDefault="001D151C" w:rsidP="00825804">
            <w:pPr>
              <w:pStyle w:val="24"/>
              <w:shd w:val="clear" w:color="auto" w:fill="auto"/>
              <w:spacing w:before="0" w:line="240" w:lineRule="auto"/>
              <w:ind w:firstLine="220"/>
              <w:rPr>
                <w:sz w:val="22"/>
                <w:szCs w:val="22"/>
              </w:rPr>
            </w:pPr>
            <w:r w:rsidRPr="001D151C">
              <w:rPr>
                <w:rStyle w:val="2105pt"/>
                <w:sz w:val="22"/>
                <w:szCs w:val="22"/>
              </w:rPr>
              <w:t>Организация самостоя</w:t>
            </w:r>
            <w:r w:rsidRPr="001D151C">
              <w:rPr>
                <w:rStyle w:val="2105pt"/>
                <w:sz w:val="22"/>
                <w:szCs w:val="22"/>
              </w:rPr>
              <w:softHyphen/>
              <w:t>тельной активности (ин</w:t>
            </w:r>
            <w:r w:rsidRPr="001D151C">
              <w:rPr>
                <w:rStyle w:val="2105pt"/>
                <w:sz w:val="22"/>
                <w:szCs w:val="22"/>
              </w:rPr>
              <w:t>и</w:t>
            </w:r>
            <w:r w:rsidRPr="001D151C">
              <w:rPr>
                <w:rStyle w:val="2105pt"/>
                <w:sz w:val="22"/>
                <w:szCs w:val="22"/>
              </w:rPr>
              <w:t>циативы)</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220"/>
              <w:rPr>
                <w:sz w:val="22"/>
                <w:szCs w:val="22"/>
              </w:rPr>
            </w:pPr>
            <w:r w:rsidRPr="001D151C">
              <w:rPr>
                <w:rStyle w:val="2105pt"/>
                <w:sz w:val="22"/>
                <w:szCs w:val="22"/>
              </w:rPr>
              <w:t>Создание условий для безопасной свободы ребенка (свобода принятия решения, свобода техники исполнения, выбора партнера, длительно</w:t>
            </w:r>
            <w:r w:rsidRPr="001D151C">
              <w:rPr>
                <w:rStyle w:val="2105pt"/>
                <w:sz w:val="22"/>
                <w:szCs w:val="22"/>
              </w:rPr>
              <w:softHyphen/>
              <w:t>сти и т.п.).</w:t>
            </w:r>
          </w:p>
        </w:tc>
      </w:tr>
      <w:tr w:rsidR="001D151C" w:rsidRPr="00282696" w:rsidTr="00825804">
        <w:tc>
          <w:tcPr>
            <w:tcW w:w="2748" w:type="dxa"/>
            <w:shd w:val="clear" w:color="auto" w:fill="auto"/>
            <w:vAlign w:val="bottom"/>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Обеспечение времени (значительной части дня в использовании РППС)</w:t>
            </w:r>
          </w:p>
        </w:tc>
        <w:tc>
          <w:tcPr>
            <w:tcW w:w="7207" w:type="dxa"/>
            <w:shd w:val="clear" w:color="auto" w:fill="auto"/>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Определение достаточного времени для самостоятельной деятельно</w:t>
            </w:r>
            <w:r w:rsidRPr="001D151C">
              <w:rPr>
                <w:rStyle w:val="2105pt"/>
                <w:sz w:val="22"/>
                <w:szCs w:val="22"/>
              </w:rPr>
              <w:softHyphen/>
              <w:t>сти детей. Отведение ничем не подменяемого времени для свободной игры, другой деятельности.</w:t>
            </w:r>
          </w:p>
        </w:tc>
      </w:tr>
      <w:tr w:rsidR="001D151C" w:rsidRPr="00282696" w:rsidTr="00825804">
        <w:tc>
          <w:tcPr>
            <w:tcW w:w="2748" w:type="dxa"/>
            <w:shd w:val="clear" w:color="auto" w:fill="auto"/>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Обеспечение деятель</w:t>
            </w:r>
            <w:r w:rsidRPr="001D151C">
              <w:rPr>
                <w:rStyle w:val="2105pt"/>
                <w:sz w:val="22"/>
                <w:szCs w:val="22"/>
              </w:rPr>
              <w:softHyphen/>
              <w:t>ностного подхода</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Наличие места для деятельности, где ребенок может реализовать свои образовательные потребности. РПНС должна призывать ребенка к де</w:t>
            </w:r>
            <w:r w:rsidRPr="001D151C">
              <w:rPr>
                <w:rStyle w:val="2105pt"/>
                <w:sz w:val="22"/>
                <w:szCs w:val="22"/>
              </w:rPr>
              <w:softHyphen/>
              <w:t>ятельности, она должна его манить своим наполнением.</w:t>
            </w:r>
          </w:p>
        </w:tc>
      </w:tr>
      <w:tr w:rsidR="001D151C" w:rsidRPr="00282696" w:rsidTr="00825804">
        <w:tc>
          <w:tcPr>
            <w:tcW w:w="2748" w:type="dxa"/>
            <w:shd w:val="clear" w:color="auto" w:fill="auto"/>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Косвенное педагогиче</w:t>
            </w:r>
            <w:r w:rsidRPr="001D151C">
              <w:rPr>
                <w:rStyle w:val="2105pt"/>
                <w:sz w:val="22"/>
                <w:szCs w:val="22"/>
              </w:rPr>
              <w:softHyphen/>
              <w:t>ское руководство</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Владение педагогом специальными опосредованными методами акти</w:t>
            </w:r>
            <w:r w:rsidRPr="001D151C">
              <w:rPr>
                <w:rStyle w:val="2105pt"/>
                <w:sz w:val="22"/>
                <w:szCs w:val="22"/>
              </w:rPr>
              <w:softHyphen/>
              <w:t>визации детей. Важно определить границы инициативного действия взрослого, ответственного за развитие детей. Создание условий педа</w:t>
            </w:r>
            <w:r w:rsidRPr="001D151C">
              <w:rPr>
                <w:rStyle w:val="2105pt"/>
                <w:sz w:val="22"/>
                <w:szCs w:val="22"/>
              </w:rPr>
              <w:softHyphen/>
              <w:t>гогики поддержки, где нет привычных ролевых отношений между взро</w:t>
            </w:r>
            <w:r w:rsidRPr="001D151C">
              <w:rPr>
                <w:rStyle w:val="2105pt"/>
                <w:sz w:val="22"/>
                <w:szCs w:val="22"/>
              </w:rPr>
              <w:t>с</w:t>
            </w:r>
            <w:r w:rsidRPr="001D151C">
              <w:rPr>
                <w:rStyle w:val="2105pt"/>
                <w:sz w:val="22"/>
                <w:szCs w:val="22"/>
              </w:rPr>
              <w:lastRenderedPageBreak/>
              <w:t>лым и ребенком, которые заранее определены взрослым в соот</w:t>
            </w:r>
            <w:r w:rsidRPr="001D151C">
              <w:rPr>
                <w:rStyle w:val="2105pt"/>
                <w:sz w:val="22"/>
                <w:szCs w:val="22"/>
              </w:rPr>
              <w:softHyphen/>
              <w:t>ветствии с логикой трансляции готовых знаний. Смещение акцента с активного п</w:t>
            </w:r>
            <w:r w:rsidRPr="001D151C">
              <w:rPr>
                <w:rStyle w:val="2105pt"/>
                <w:sz w:val="22"/>
                <w:szCs w:val="22"/>
              </w:rPr>
              <w:t>е</w:t>
            </w:r>
            <w:r w:rsidRPr="001D151C">
              <w:rPr>
                <w:rStyle w:val="2105pt"/>
                <w:sz w:val="22"/>
                <w:szCs w:val="22"/>
              </w:rPr>
              <w:t>дагога на активного ребенка.</w:t>
            </w:r>
          </w:p>
        </w:tc>
      </w:tr>
      <w:tr w:rsidR="001D151C" w:rsidRPr="00282696" w:rsidTr="00825804">
        <w:tc>
          <w:tcPr>
            <w:tcW w:w="2748" w:type="dxa"/>
            <w:shd w:val="clear" w:color="auto" w:fill="auto"/>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lastRenderedPageBreak/>
              <w:t>Фиксация успеха, до</w:t>
            </w:r>
            <w:r w:rsidRPr="001D151C">
              <w:rPr>
                <w:rStyle w:val="2105pt"/>
                <w:sz w:val="22"/>
                <w:szCs w:val="22"/>
              </w:rPr>
              <w:softHyphen/>
              <w:t>стигнутого ребенком</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Создание положительного эмоционального фона. Позиция педагога при организации жизни детей в детском саду, дающая возможность самосто</w:t>
            </w:r>
            <w:r w:rsidRPr="001D151C">
              <w:rPr>
                <w:rStyle w:val="2105pt"/>
                <w:sz w:val="22"/>
                <w:szCs w:val="22"/>
              </w:rPr>
              <w:t>я</w:t>
            </w:r>
            <w:r w:rsidRPr="001D151C">
              <w:rPr>
                <w:rStyle w:val="2105pt"/>
                <w:sz w:val="22"/>
                <w:szCs w:val="22"/>
              </w:rPr>
              <w:t>тельного накопления чувственного опыта и его осмысления. Ребенок п</w:t>
            </w:r>
            <w:r w:rsidRPr="001D151C">
              <w:rPr>
                <w:rStyle w:val="2105pt"/>
                <w:sz w:val="22"/>
                <w:szCs w:val="22"/>
              </w:rPr>
              <w:t>о</w:t>
            </w:r>
            <w:r w:rsidRPr="001D151C">
              <w:rPr>
                <w:rStyle w:val="2105pt"/>
                <w:sz w:val="22"/>
                <w:szCs w:val="22"/>
              </w:rPr>
              <w:t>лучает поддержку в ходе поисков проб и ошибок, в про</w:t>
            </w:r>
            <w:r w:rsidRPr="001D151C">
              <w:rPr>
                <w:rStyle w:val="2105pt"/>
                <w:sz w:val="22"/>
                <w:szCs w:val="22"/>
              </w:rPr>
              <w:softHyphen/>
              <w:t>цессе которых «хочу» преобразовывается в «могу».</w:t>
            </w:r>
          </w:p>
        </w:tc>
      </w:tr>
      <w:tr w:rsidR="001D151C" w:rsidRPr="00282696" w:rsidTr="00825804">
        <w:tc>
          <w:tcPr>
            <w:tcW w:w="2748" w:type="dxa"/>
            <w:shd w:val="clear" w:color="auto" w:fill="auto"/>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Разнообразие и вариати</w:t>
            </w:r>
            <w:r w:rsidRPr="001D151C">
              <w:rPr>
                <w:rStyle w:val="2105pt"/>
                <w:sz w:val="22"/>
                <w:szCs w:val="22"/>
              </w:rPr>
              <w:t>в</w:t>
            </w:r>
            <w:r w:rsidRPr="001D151C">
              <w:rPr>
                <w:rStyle w:val="2105pt"/>
                <w:sz w:val="22"/>
                <w:szCs w:val="22"/>
              </w:rPr>
              <w:t>ность работы с детьми на занятиях</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Создание новизны обстановки; организация занятия в игровой форме; необычное начало работы; разнообразные материалы; интересные. не</w:t>
            </w:r>
            <w:r w:rsidRPr="001D151C">
              <w:rPr>
                <w:rStyle w:val="2105pt"/>
                <w:sz w:val="22"/>
                <w:szCs w:val="22"/>
              </w:rPr>
              <w:softHyphen/>
              <w:t>повторяющиеся задания; возможность самостоятельного выбора ма</w:t>
            </w:r>
            <w:r w:rsidRPr="001D151C">
              <w:rPr>
                <w:rStyle w:val="2105pt"/>
                <w:sz w:val="22"/>
                <w:szCs w:val="22"/>
              </w:rPr>
              <w:softHyphen/>
              <w:t>териалов, содержания, вида деятельности и т.д..</w:t>
            </w:r>
          </w:p>
        </w:tc>
      </w:tr>
      <w:tr w:rsidR="001D151C" w:rsidRPr="00282696" w:rsidTr="00825804">
        <w:tc>
          <w:tcPr>
            <w:tcW w:w="2748" w:type="dxa"/>
            <w:shd w:val="clear" w:color="auto" w:fill="auto"/>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Опора в самостоятельной деятельности на личный опыт ребенка</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Накопление впечатлений, полученных дошкольниками от реальной де</w:t>
            </w:r>
            <w:r w:rsidRPr="001D151C">
              <w:rPr>
                <w:rStyle w:val="2105pt"/>
                <w:sz w:val="22"/>
                <w:szCs w:val="22"/>
              </w:rPr>
              <w:t>й</w:t>
            </w:r>
            <w:r w:rsidRPr="001D151C">
              <w:rPr>
                <w:rStyle w:val="2105pt"/>
                <w:sz w:val="22"/>
                <w:szCs w:val="22"/>
              </w:rPr>
              <w:t>ствительности. Педагог ориентируется на ресурсы (личный опыт) ребе</w:t>
            </w:r>
            <w:r w:rsidRPr="001D151C">
              <w:rPr>
                <w:rStyle w:val="2105pt"/>
                <w:sz w:val="22"/>
                <w:szCs w:val="22"/>
              </w:rPr>
              <w:t>н</w:t>
            </w:r>
            <w:r w:rsidRPr="001D151C">
              <w:rPr>
                <w:rStyle w:val="2105pt"/>
                <w:sz w:val="22"/>
                <w:szCs w:val="22"/>
              </w:rPr>
              <w:t>ка, а не на дефициты его развития (чего не знает, что не умеет, чем не владеет). Взрослый воспринимает ребенка как способного ком</w:t>
            </w:r>
            <w:r w:rsidRPr="001D151C">
              <w:rPr>
                <w:rStyle w:val="2105pt"/>
                <w:sz w:val="22"/>
                <w:szCs w:val="22"/>
              </w:rPr>
              <w:softHyphen/>
              <w:t>петентного, имеющего возможности самостоятельно и в совместной де</w:t>
            </w:r>
            <w:r w:rsidRPr="001D151C">
              <w:rPr>
                <w:rStyle w:val="2105pt"/>
                <w:sz w:val="22"/>
                <w:szCs w:val="22"/>
              </w:rPr>
              <w:t>я</w:t>
            </w:r>
            <w:r w:rsidRPr="001D151C">
              <w:rPr>
                <w:rStyle w:val="2105pt"/>
                <w:sz w:val="22"/>
                <w:szCs w:val="22"/>
              </w:rPr>
              <w:t>тельности сформировать основы своего миропонимания. Педагог соде</w:t>
            </w:r>
            <w:r w:rsidRPr="001D151C">
              <w:rPr>
                <w:rStyle w:val="2105pt"/>
                <w:sz w:val="22"/>
                <w:szCs w:val="22"/>
              </w:rPr>
              <w:t>й</w:t>
            </w:r>
            <w:r w:rsidRPr="001D151C">
              <w:rPr>
                <w:rStyle w:val="2105pt"/>
                <w:sz w:val="22"/>
                <w:szCs w:val="22"/>
              </w:rPr>
              <w:t>ствует наиболее полной реализации потенциала развития ребенка.</w:t>
            </w:r>
          </w:p>
        </w:tc>
      </w:tr>
      <w:tr w:rsidR="001D151C" w:rsidRPr="00282696" w:rsidTr="00825804">
        <w:tc>
          <w:tcPr>
            <w:tcW w:w="2748" w:type="dxa"/>
            <w:shd w:val="clear" w:color="auto" w:fill="auto"/>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Индивидуальный подход к ребенку со стороны пед</w:t>
            </w:r>
            <w:r w:rsidRPr="001D151C">
              <w:rPr>
                <w:rStyle w:val="2105pt"/>
                <w:sz w:val="22"/>
                <w:szCs w:val="22"/>
              </w:rPr>
              <w:t>а</w:t>
            </w:r>
            <w:r w:rsidRPr="001D151C">
              <w:rPr>
                <w:rStyle w:val="2105pt"/>
                <w:sz w:val="22"/>
                <w:szCs w:val="22"/>
              </w:rPr>
              <w:t>гога</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Знание специфических особенностей каждого ребенка, учет уровня пс</w:t>
            </w:r>
            <w:r w:rsidRPr="001D151C">
              <w:rPr>
                <w:rStyle w:val="2105pt"/>
                <w:sz w:val="22"/>
                <w:szCs w:val="22"/>
              </w:rPr>
              <w:t>и</w:t>
            </w:r>
            <w:r w:rsidRPr="001D151C">
              <w:rPr>
                <w:rStyle w:val="2105pt"/>
                <w:sz w:val="22"/>
                <w:szCs w:val="22"/>
              </w:rPr>
              <w:t>хофизиологического развития, что, в свою очередь, предусматривает дифференциацию развивающих заданий для детей, подбор методов и приемов косвенного руководства в соответствии с интересами, особенн</w:t>
            </w:r>
            <w:r w:rsidRPr="001D151C">
              <w:rPr>
                <w:rStyle w:val="2105pt"/>
                <w:sz w:val="22"/>
                <w:szCs w:val="22"/>
              </w:rPr>
              <w:t>о</w:t>
            </w:r>
            <w:r w:rsidRPr="001D151C">
              <w:rPr>
                <w:rStyle w:val="2105pt"/>
                <w:sz w:val="22"/>
                <w:szCs w:val="22"/>
              </w:rPr>
              <w:t>стями, возможностями детей.</w:t>
            </w:r>
          </w:p>
        </w:tc>
      </w:tr>
      <w:tr w:rsidR="001D151C" w:rsidRPr="00282696" w:rsidTr="00825804">
        <w:tc>
          <w:tcPr>
            <w:tcW w:w="2748" w:type="dxa"/>
            <w:shd w:val="clear" w:color="auto" w:fill="auto"/>
          </w:tcPr>
          <w:p w:rsidR="001D151C" w:rsidRPr="001D151C" w:rsidRDefault="001D151C" w:rsidP="001D151C">
            <w:pPr>
              <w:pStyle w:val="24"/>
              <w:shd w:val="clear" w:color="auto" w:fill="auto"/>
              <w:spacing w:before="0" w:line="240" w:lineRule="auto"/>
              <w:ind w:firstLine="0"/>
              <w:jc w:val="left"/>
              <w:rPr>
                <w:sz w:val="22"/>
                <w:szCs w:val="22"/>
              </w:rPr>
            </w:pPr>
            <w:r w:rsidRPr="001D151C">
              <w:rPr>
                <w:rStyle w:val="2105pt"/>
                <w:sz w:val="22"/>
                <w:szCs w:val="22"/>
              </w:rPr>
              <w:t>Организация личностно-ориентированного вза</w:t>
            </w:r>
            <w:r w:rsidRPr="001D151C">
              <w:rPr>
                <w:rStyle w:val="2105pt"/>
                <w:sz w:val="22"/>
                <w:szCs w:val="22"/>
              </w:rPr>
              <w:t>и</w:t>
            </w:r>
            <w:r w:rsidRPr="001D151C">
              <w:rPr>
                <w:rStyle w:val="2105pt"/>
                <w:sz w:val="22"/>
                <w:szCs w:val="22"/>
              </w:rPr>
              <w:t>модействия педагога с р</w:t>
            </w:r>
            <w:r w:rsidRPr="001D151C">
              <w:rPr>
                <w:rStyle w:val="2105pt"/>
                <w:sz w:val="22"/>
                <w:szCs w:val="22"/>
              </w:rPr>
              <w:t>е</w:t>
            </w:r>
            <w:r w:rsidRPr="001D151C">
              <w:rPr>
                <w:rStyle w:val="2105pt"/>
                <w:sz w:val="22"/>
                <w:szCs w:val="22"/>
              </w:rPr>
              <w:t>бенком</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Позиция партнерства, сотрудничества с ребенком, на признание взро</w:t>
            </w:r>
            <w:r w:rsidRPr="001D151C">
              <w:rPr>
                <w:rStyle w:val="2105pt"/>
                <w:sz w:val="22"/>
                <w:szCs w:val="22"/>
              </w:rPr>
              <w:t>с</w:t>
            </w:r>
            <w:r w:rsidRPr="001D151C">
              <w:rPr>
                <w:rStyle w:val="2105pt"/>
                <w:sz w:val="22"/>
                <w:szCs w:val="22"/>
              </w:rPr>
              <w:t>лым его самостоятельности как полноправного субъекта, а не объекта процесса воспитания. Организуя совместную деятельность, взрослые должны помнить, что должны обеспечить ребенку альтерна</w:t>
            </w:r>
            <w:r w:rsidRPr="001D151C">
              <w:rPr>
                <w:rStyle w:val="2105pt"/>
                <w:sz w:val="22"/>
                <w:szCs w:val="22"/>
              </w:rPr>
              <w:softHyphen/>
              <w:t>тиву. Нет ал</w:t>
            </w:r>
            <w:r w:rsidRPr="001D151C">
              <w:rPr>
                <w:rStyle w:val="2105pt"/>
                <w:sz w:val="22"/>
                <w:szCs w:val="22"/>
              </w:rPr>
              <w:t>ь</w:t>
            </w:r>
            <w:r w:rsidRPr="001D151C">
              <w:rPr>
                <w:rStyle w:val="2105pt"/>
                <w:sz w:val="22"/>
                <w:szCs w:val="22"/>
              </w:rPr>
              <w:t>тернативы - нет выбора, а значит свободы (самостоятель</w:t>
            </w:r>
            <w:r w:rsidRPr="001D151C">
              <w:rPr>
                <w:rStyle w:val="2105pt"/>
                <w:sz w:val="22"/>
                <w:szCs w:val="22"/>
              </w:rPr>
              <w:softHyphen/>
              <w:t>ности). Нет св</w:t>
            </w:r>
            <w:r w:rsidRPr="001D151C">
              <w:rPr>
                <w:rStyle w:val="2105pt"/>
                <w:sz w:val="22"/>
                <w:szCs w:val="22"/>
              </w:rPr>
              <w:t>о</w:t>
            </w:r>
            <w:r w:rsidRPr="001D151C">
              <w:rPr>
                <w:rStyle w:val="2105pt"/>
                <w:sz w:val="22"/>
                <w:szCs w:val="22"/>
              </w:rPr>
              <w:t>боды - нет ответственности, нет ответственности - нет мотивации, инт</w:t>
            </w:r>
            <w:r w:rsidRPr="001D151C">
              <w:rPr>
                <w:rStyle w:val="2105pt"/>
                <w:sz w:val="22"/>
                <w:szCs w:val="22"/>
              </w:rPr>
              <w:t>е</w:t>
            </w:r>
            <w:r w:rsidRPr="001D151C">
              <w:rPr>
                <w:rStyle w:val="2105pt"/>
                <w:sz w:val="22"/>
                <w:szCs w:val="22"/>
              </w:rPr>
              <w:t>реса, а значит позиции субъекта в образовательном процессе.</w:t>
            </w:r>
            <w:r w:rsidRPr="001D151C">
              <w:rPr>
                <w:sz w:val="22"/>
                <w:szCs w:val="22"/>
              </w:rPr>
              <w:t xml:space="preserve"> </w:t>
            </w:r>
          </w:p>
        </w:tc>
      </w:tr>
      <w:tr w:rsidR="001D151C" w:rsidRPr="00282696" w:rsidTr="00825804">
        <w:tc>
          <w:tcPr>
            <w:tcW w:w="2748" w:type="dxa"/>
            <w:shd w:val="clear" w:color="auto" w:fill="auto"/>
          </w:tcPr>
          <w:p w:rsidR="001D151C" w:rsidRPr="001D151C" w:rsidRDefault="001D151C" w:rsidP="00825804">
            <w:pPr>
              <w:pStyle w:val="24"/>
              <w:shd w:val="clear" w:color="auto" w:fill="auto"/>
              <w:spacing w:before="0" w:line="240" w:lineRule="auto"/>
              <w:ind w:firstLine="0"/>
              <w:rPr>
                <w:sz w:val="22"/>
                <w:szCs w:val="22"/>
              </w:rPr>
            </w:pPr>
            <w:r w:rsidRPr="001D151C">
              <w:rPr>
                <w:rStyle w:val="2105pt"/>
                <w:sz w:val="22"/>
                <w:szCs w:val="22"/>
              </w:rPr>
              <w:t>Тесный контакт педа</w:t>
            </w:r>
            <w:r w:rsidRPr="001D151C">
              <w:rPr>
                <w:rStyle w:val="2105pt"/>
                <w:sz w:val="22"/>
                <w:szCs w:val="22"/>
              </w:rPr>
              <w:softHyphen/>
              <w:t>гога с семьями детей</w:t>
            </w:r>
          </w:p>
        </w:tc>
        <w:tc>
          <w:tcPr>
            <w:tcW w:w="7207" w:type="dxa"/>
            <w:shd w:val="clear" w:color="auto" w:fill="auto"/>
            <w:vAlign w:val="bottom"/>
          </w:tcPr>
          <w:p w:rsidR="001D151C" w:rsidRPr="001D151C" w:rsidRDefault="001D151C" w:rsidP="00825804">
            <w:pPr>
              <w:pStyle w:val="24"/>
              <w:shd w:val="clear" w:color="auto" w:fill="auto"/>
              <w:spacing w:before="0" w:line="240" w:lineRule="auto"/>
              <w:ind w:firstLine="112"/>
              <w:jc w:val="left"/>
              <w:rPr>
                <w:rStyle w:val="2105pt"/>
                <w:sz w:val="22"/>
                <w:szCs w:val="22"/>
              </w:rPr>
            </w:pPr>
            <w:r w:rsidRPr="001D151C">
              <w:rPr>
                <w:rStyle w:val="2105pt"/>
                <w:sz w:val="22"/>
                <w:szCs w:val="22"/>
              </w:rPr>
              <w:t>Педагог не предлагает готовых рецептов воспитания, а как можно больше рассказывает о ребенке (устно и письменно). Рассказывает и сам, что происходило в течение дня и узнает у родителей, что вне дет</w:t>
            </w:r>
            <w:r w:rsidRPr="001D151C">
              <w:rPr>
                <w:rStyle w:val="2105pt"/>
                <w:sz w:val="22"/>
                <w:szCs w:val="22"/>
              </w:rPr>
              <w:softHyphen/>
              <w:t>ского сада, позитивные стороны личности ребенка, достижения, труд</w:t>
            </w:r>
            <w:r w:rsidRPr="001D151C">
              <w:rPr>
                <w:rStyle w:val="2105pt"/>
                <w:sz w:val="22"/>
                <w:szCs w:val="22"/>
              </w:rPr>
              <w:softHyphen/>
              <w:t xml:space="preserve">ности. </w:t>
            </w:r>
          </w:p>
          <w:p w:rsidR="001D151C" w:rsidRPr="001D151C" w:rsidRDefault="001D151C" w:rsidP="00825804">
            <w:pPr>
              <w:pStyle w:val="24"/>
              <w:shd w:val="clear" w:color="auto" w:fill="auto"/>
              <w:spacing w:before="0" w:line="240" w:lineRule="auto"/>
              <w:ind w:firstLine="112"/>
              <w:jc w:val="left"/>
              <w:rPr>
                <w:rStyle w:val="2105pt"/>
                <w:sz w:val="22"/>
                <w:szCs w:val="22"/>
              </w:rPr>
            </w:pPr>
            <w:r w:rsidRPr="001D151C">
              <w:rPr>
                <w:rStyle w:val="2105pt"/>
                <w:sz w:val="22"/>
                <w:szCs w:val="22"/>
              </w:rPr>
              <w:t xml:space="preserve">Поддержка усилий семьи по воспитанию и развитию ребенка. </w:t>
            </w:r>
          </w:p>
          <w:p w:rsidR="001D151C" w:rsidRPr="001D151C" w:rsidRDefault="001D151C" w:rsidP="00825804">
            <w:pPr>
              <w:pStyle w:val="24"/>
              <w:shd w:val="clear" w:color="auto" w:fill="auto"/>
              <w:spacing w:before="0" w:line="240" w:lineRule="auto"/>
              <w:ind w:firstLine="112"/>
              <w:jc w:val="left"/>
              <w:rPr>
                <w:rStyle w:val="2105pt"/>
                <w:sz w:val="22"/>
                <w:szCs w:val="22"/>
              </w:rPr>
            </w:pPr>
            <w:r w:rsidRPr="001D151C">
              <w:rPr>
                <w:rStyle w:val="2105pt"/>
                <w:sz w:val="22"/>
                <w:szCs w:val="22"/>
              </w:rPr>
              <w:t>Накопление ребенком впечатлений вне детского сада и в процессе об</w:t>
            </w:r>
            <w:r w:rsidRPr="001D151C">
              <w:rPr>
                <w:rStyle w:val="2105pt"/>
                <w:sz w:val="22"/>
                <w:szCs w:val="22"/>
              </w:rPr>
              <w:softHyphen/>
              <w:t xml:space="preserve">щения с родителями, братьями, сестрами. </w:t>
            </w:r>
          </w:p>
          <w:p w:rsidR="001D151C" w:rsidRPr="001D151C" w:rsidRDefault="001D151C" w:rsidP="00825804">
            <w:pPr>
              <w:pStyle w:val="24"/>
              <w:shd w:val="clear" w:color="auto" w:fill="auto"/>
              <w:spacing w:before="0" w:line="240" w:lineRule="auto"/>
              <w:ind w:firstLine="112"/>
              <w:jc w:val="left"/>
              <w:rPr>
                <w:sz w:val="22"/>
                <w:szCs w:val="22"/>
              </w:rPr>
            </w:pPr>
            <w:r w:rsidRPr="001D151C">
              <w:rPr>
                <w:rStyle w:val="2105pt"/>
                <w:sz w:val="22"/>
                <w:szCs w:val="22"/>
              </w:rPr>
              <w:t>Семья рассматривается не только как микросреда развития ребенка, но и как посредник между ребенком и макросредой.</w:t>
            </w:r>
          </w:p>
        </w:tc>
      </w:tr>
    </w:tbl>
    <w:p w:rsidR="001D151C" w:rsidRPr="00282696" w:rsidRDefault="001D151C" w:rsidP="001D151C">
      <w:pPr>
        <w:pStyle w:val="70"/>
        <w:shd w:val="clear" w:color="auto" w:fill="auto"/>
        <w:spacing w:line="240" w:lineRule="auto"/>
        <w:jc w:val="left"/>
        <w:rPr>
          <w:sz w:val="24"/>
          <w:szCs w:val="24"/>
        </w:rPr>
      </w:pPr>
    </w:p>
    <w:p w:rsidR="001D151C" w:rsidRPr="00282696" w:rsidRDefault="001D151C" w:rsidP="001D151C">
      <w:pPr>
        <w:pStyle w:val="aa"/>
        <w:tabs>
          <w:tab w:val="left" w:pos="880"/>
        </w:tabs>
        <w:ind w:left="0" w:firstLine="550"/>
      </w:pPr>
      <w:r w:rsidRPr="00282696">
        <w:t xml:space="preserve">Детская инициатива активно проявляется </w:t>
      </w:r>
      <w:r w:rsidRPr="00282696">
        <w:rPr>
          <w:b/>
          <w:bCs/>
          <w:i/>
          <w:iCs/>
        </w:rPr>
        <w:t xml:space="preserve">в свободной самостоятельной деятельности детей по выбору и интересам. </w:t>
      </w:r>
      <w:r w:rsidRPr="00282696">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w:t>
      </w:r>
      <w:r w:rsidRPr="00282696">
        <w:t>у</w:t>
      </w:r>
      <w:r w:rsidRPr="00282696">
        <w:t>щественно в утренний отрезок времени и во второй половине дня.</w:t>
      </w:r>
    </w:p>
    <w:p w:rsidR="00825804" w:rsidRDefault="00825804" w:rsidP="001D151C">
      <w:pPr>
        <w:pStyle w:val="aa"/>
        <w:tabs>
          <w:tab w:val="left" w:pos="880"/>
        </w:tabs>
        <w:ind w:left="0" w:firstLine="550"/>
        <w:jc w:val="center"/>
        <w:rPr>
          <w:b/>
          <w:i/>
        </w:rPr>
      </w:pPr>
    </w:p>
    <w:p w:rsidR="001D151C" w:rsidRPr="00282696" w:rsidRDefault="001D151C" w:rsidP="001D151C">
      <w:pPr>
        <w:pStyle w:val="aa"/>
        <w:tabs>
          <w:tab w:val="left" w:pos="880"/>
        </w:tabs>
        <w:ind w:left="0" w:firstLine="550"/>
        <w:jc w:val="center"/>
        <w:rPr>
          <w:b/>
          <w:i/>
        </w:rPr>
      </w:pPr>
      <w:r w:rsidRPr="00282696">
        <w:rPr>
          <w:b/>
          <w:i/>
        </w:rPr>
        <w:t>Формы самостоятельной деятельности воспитанников ДОУ</w:t>
      </w:r>
    </w:p>
    <w:p w:rsidR="001D151C" w:rsidRPr="00282696" w:rsidRDefault="001D151C" w:rsidP="001D151C">
      <w:pPr>
        <w:pStyle w:val="aa"/>
        <w:tabs>
          <w:tab w:val="left" w:pos="880"/>
        </w:tabs>
        <w:ind w:left="0" w:firstLine="550"/>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38"/>
        <w:gridCol w:w="7040"/>
      </w:tblGrid>
      <w:tr w:rsidR="001D151C" w:rsidRPr="00282696" w:rsidTr="00825804">
        <w:tc>
          <w:tcPr>
            <w:tcW w:w="2638" w:type="dxa"/>
            <w:shd w:val="clear" w:color="auto" w:fill="auto"/>
            <w:vAlign w:val="bottom"/>
          </w:tcPr>
          <w:p w:rsidR="001D151C" w:rsidRPr="00825804" w:rsidRDefault="001D151C" w:rsidP="00825804">
            <w:pPr>
              <w:pStyle w:val="24"/>
              <w:shd w:val="clear" w:color="auto" w:fill="auto"/>
              <w:spacing w:before="0" w:line="240" w:lineRule="auto"/>
              <w:ind w:firstLine="110"/>
              <w:jc w:val="center"/>
              <w:rPr>
                <w:rStyle w:val="2105pt"/>
                <w:b/>
                <w:sz w:val="22"/>
                <w:szCs w:val="22"/>
              </w:rPr>
            </w:pPr>
            <w:r w:rsidRPr="00825804">
              <w:rPr>
                <w:rStyle w:val="2105pt"/>
                <w:b/>
                <w:sz w:val="22"/>
                <w:szCs w:val="22"/>
              </w:rPr>
              <w:t>Возрастной период</w:t>
            </w:r>
          </w:p>
          <w:p w:rsidR="001D151C" w:rsidRPr="00825804" w:rsidRDefault="001D151C" w:rsidP="00825804">
            <w:pPr>
              <w:pStyle w:val="24"/>
              <w:shd w:val="clear" w:color="auto" w:fill="auto"/>
              <w:spacing w:before="0" w:line="240" w:lineRule="auto"/>
              <w:ind w:firstLine="110"/>
              <w:jc w:val="center"/>
              <w:rPr>
                <w:b/>
                <w:sz w:val="22"/>
                <w:szCs w:val="22"/>
              </w:rPr>
            </w:pPr>
          </w:p>
        </w:tc>
        <w:tc>
          <w:tcPr>
            <w:tcW w:w="7040" w:type="dxa"/>
            <w:shd w:val="clear" w:color="auto" w:fill="auto"/>
            <w:vAlign w:val="bottom"/>
          </w:tcPr>
          <w:p w:rsidR="001D151C" w:rsidRPr="00825804" w:rsidRDefault="001D151C" w:rsidP="00825804">
            <w:pPr>
              <w:pStyle w:val="24"/>
              <w:shd w:val="clear" w:color="auto" w:fill="auto"/>
              <w:spacing w:before="0" w:line="240" w:lineRule="auto"/>
              <w:ind w:firstLine="110"/>
              <w:jc w:val="center"/>
              <w:rPr>
                <w:rStyle w:val="2105pt"/>
                <w:b/>
                <w:sz w:val="22"/>
                <w:szCs w:val="22"/>
              </w:rPr>
            </w:pPr>
            <w:r w:rsidRPr="00825804">
              <w:rPr>
                <w:rStyle w:val="2105pt"/>
                <w:b/>
                <w:sz w:val="22"/>
                <w:szCs w:val="22"/>
              </w:rPr>
              <w:t>Формы самостоятельной деятельности</w:t>
            </w:r>
          </w:p>
          <w:p w:rsidR="001D151C" w:rsidRPr="00825804" w:rsidRDefault="001D151C" w:rsidP="00825804">
            <w:pPr>
              <w:pStyle w:val="24"/>
              <w:shd w:val="clear" w:color="auto" w:fill="auto"/>
              <w:spacing w:before="0" w:line="240" w:lineRule="auto"/>
              <w:ind w:firstLine="110"/>
              <w:jc w:val="center"/>
              <w:rPr>
                <w:b/>
                <w:sz w:val="22"/>
                <w:szCs w:val="22"/>
              </w:rPr>
            </w:pPr>
          </w:p>
        </w:tc>
      </w:tr>
      <w:tr w:rsidR="001D151C" w:rsidRPr="00282696" w:rsidTr="00825804">
        <w:tc>
          <w:tcPr>
            <w:tcW w:w="2638" w:type="dxa"/>
            <w:shd w:val="clear" w:color="auto" w:fill="auto"/>
          </w:tcPr>
          <w:p w:rsidR="001D151C" w:rsidRPr="00825804" w:rsidRDefault="001D151C" w:rsidP="00825804">
            <w:pPr>
              <w:pStyle w:val="24"/>
              <w:shd w:val="clear" w:color="auto" w:fill="auto"/>
              <w:spacing w:before="0" w:line="240" w:lineRule="auto"/>
              <w:ind w:firstLine="110"/>
              <w:jc w:val="left"/>
              <w:rPr>
                <w:rStyle w:val="2105pt"/>
                <w:sz w:val="22"/>
                <w:szCs w:val="22"/>
              </w:rPr>
            </w:pPr>
            <w:r w:rsidRPr="00825804">
              <w:rPr>
                <w:rStyle w:val="2105pt"/>
                <w:sz w:val="22"/>
                <w:szCs w:val="22"/>
              </w:rPr>
              <w:t xml:space="preserve">Ранний возраст </w:t>
            </w:r>
          </w:p>
          <w:p w:rsidR="001D151C" w:rsidRPr="00825804" w:rsidRDefault="001D151C" w:rsidP="00825804">
            <w:pPr>
              <w:pStyle w:val="24"/>
              <w:shd w:val="clear" w:color="auto" w:fill="auto"/>
              <w:spacing w:before="0" w:line="240" w:lineRule="auto"/>
              <w:ind w:firstLine="110"/>
              <w:jc w:val="left"/>
              <w:rPr>
                <w:sz w:val="22"/>
                <w:szCs w:val="22"/>
              </w:rPr>
            </w:pPr>
            <w:r w:rsidRPr="00825804">
              <w:rPr>
                <w:rStyle w:val="2105pt"/>
                <w:sz w:val="22"/>
                <w:szCs w:val="22"/>
              </w:rPr>
              <w:t>(1,5-3 лет)</w:t>
            </w:r>
          </w:p>
        </w:tc>
        <w:tc>
          <w:tcPr>
            <w:tcW w:w="7040" w:type="dxa"/>
            <w:shd w:val="clear" w:color="auto" w:fill="auto"/>
          </w:tcPr>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t xml:space="preserve">Сенсомоторные игры </w:t>
            </w:r>
          </w:p>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t>Наблюдения, рассматривания.</w:t>
            </w:r>
          </w:p>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lastRenderedPageBreak/>
              <w:t xml:space="preserve"> Элементарное самообслуживание. </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Общение (эмоционально-практическое).</w:t>
            </w:r>
          </w:p>
        </w:tc>
      </w:tr>
      <w:tr w:rsidR="001D151C" w:rsidRPr="00282696" w:rsidTr="00825804">
        <w:tc>
          <w:tcPr>
            <w:tcW w:w="2638" w:type="dxa"/>
            <w:shd w:val="clear" w:color="auto" w:fill="auto"/>
          </w:tcPr>
          <w:p w:rsidR="001D151C" w:rsidRPr="00825804" w:rsidRDefault="001D151C" w:rsidP="00825804">
            <w:pPr>
              <w:pStyle w:val="24"/>
              <w:shd w:val="clear" w:color="auto" w:fill="auto"/>
              <w:spacing w:before="0" w:line="240" w:lineRule="auto"/>
              <w:ind w:firstLine="110"/>
              <w:jc w:val="left"/>
              <w:rPr>
                <w:sz w:val="22"/>
                <w:szCs w:val="22"/>
              </w:rPr>
            </w:pPr>
            <w:r w:rsidRPr="00825804">
              <w:rPr>
                <w:rStyle w:val="2105pt"/>
                <w:sz w:val="22"/>
                <w:szCs w:val="22"/>
              </w:rPr>
              <w:lastRenderedPageBreak/>
              <w:t>Младший дошколь</w:t>
            </w:r>
            <w:r w:rsidRPr="00825804">
              <w:rPr>
                <w:rStyle w:val="2105pt"/>
                <w:sz w:val="22"/>
                <w:szCs w:val="22"/>
              </w:rPr>
              <w:softHyphen/>
              <w:t>ный возраст (3-5 лет)</w:t>
            </w:r>
          </w:p>
        </w:tc>
        <w:tc>
          <w:tcPr>
            <w:tcW w:w="7040" w:type="dxa"/>
            <w:shd w:val="clear" w:color="auto" w:fill="auto"/>
          </w:tcPr>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Рассматривание.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Наблюдение.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Простейшие опыты (средняя группа). Конструирование.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Игры.</w:t>
            </w:r>
          </w:p>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t xml:space="preserve">Самостоятельная изобразительная деятельность. </w:t>
            </w:r>
          </w:p>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t xml:space="preserve">Самостоятельная двигательная деятельность. </w:t>
            </w:r>
          </w:p>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t xml:space="preserve">Труд в природе, самообслуживание. </w:t>
            </w:r>
          </w:p>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t xml:space="preserve">Инсценировки, драматизации знакомых сказок. </w:t>
            </w:r>
          </w:p>
          <w:p w:rsidR="001D151C" w:rsidRPr="00825804" w:rsidRDefault="001D151C" w:rsidP="00825804">
            <w:pPr>
              <w:pStyle w:val="24"/>
              <w:shd w:val="clear" w:color="auto" w:fill="auto"/>
              <w:spacing w:before="0" w:line="240" w:lineRule="auto"/>
              <w:ind w:right="40" w:firstLine="210"/>
              <w:jc w:val="left"/>
              <w:rPr>
                <w:sz w:val="22"/>
                <w:szCs w:val="22"/>
                <w:shd w:val="clear" w:color="auto" w:fill="FFFFFF"/>
                <w:lang w:eastAsia="ru-RU" w:bidi="ru-RU"/>
              </w:rPr>
            </w:pPr>
            <w:r w:rsidRPr="00825804">
              <w:rPr>
                <w:rStyle w:val="2105pt"/>
                <w:sz w:val="22"/>
                <w:szCs w:val="22"/>
              </w:rPr>
              <w:t>Коллекционирование.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Общение (ситуативно-деловая форма).</w:t>
            </w:r>
          </w:p>
        </w:tc>
      </w:tr>
      <w:tr w:rsidR="001D151C" w:rsidRPr="00282696" w:rsidTr="00825804">
        <w:tc>
          <w:tcPr>
            <w:tcW w:w="2638" w:type="dxa"/>
            <w:shd w:val="clear" w:color="auto" w:fill="auto"/>
          </w:tcPr>
          <w:p w:rsidR="001D151C" w:rsidRPr="00825804" w:rsidRDefault="001D151C" w:rsidP="00825804">
            <w:pPr>
              <w:pStyle w:val="24"/>
              <w:shd w:val="clear" w:color="auto" w:fill="auto"/>
              <w:spacing w:before="0" w:line="240" w:lineRule="auto"/>
              <w:ind w:firstLine="110"/>
              <w:jc w:val="left"/>
              <w:rPr>
                <w:sz w:val="22"/>
                <w:szCs w:val="22"/>
              </w:rPr>
            </w:pPr>
            <w:r w:rsidRPr="00825804">
              <w:rPr>
                <w:rStyle w:val="2105pt"/>
                <w:sz w:val="22"/>
                <w:szCs w:val="22"/>
              </w:rPr>
              <w:t>Старший дошколь</w:t>
            </w:r>
            <w:r w:rsidRPr="00825804">
              <w:rPr>
                <w:rStyle w:val="2105pt"/>
                <w:sz w:val="22"/>
                <w:szCs w:val="22"/>
              </w:rPr>
              <w:softHyphen/>
              <w:t>ный возраст (5-8 лет)</w:t>
            </w:r>
          </w:p>
        </w:tc>
        <w:tc>
          <w:tcPr>
            <w:tcW w:w="7040" w:type="dxa"/>
            <w:shd w:val="clear" w:color="auto" w:fill="auto"/>
          </w:tcPr>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Рассматривание.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Наблюдение.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Опыты.</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Экспериментирование.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Исследовательская деятельность.</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Моделирование, конструирование.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Игры.</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Самостоятельная изобразительная деятельность.</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Самостоятельная двигательная деятельность.</w:t>
            </w:r>
          </w:p>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t xml:space="preserve">Труд в уголке природы, дежурство, самообслуживание, ручной труд. </w:t>
            </w:r>
          </w:p>
          <w:p w:rsidR="001D151C" w:rsidRPr="00825804" w:rsidRDefault="001D151C" w:rsidP="00825804">
            <w:pPr>
              <w:pStyle w:val="24"/>
              <w:shd w:val="clear" w:color="auto" w:fill="auto"/>
              <w:spacing w:before="0" w:line="240" w:lineRule="auto"/>
              <w:ind w:right="40" w:firstLine="210"/>
              <w:jc w:val="left"/>
              <w:rPr>
                <w:rStyle w:val="2105pt"/>
                <w:sz w:val="22"/>
                <w:szCs w:val="22"/>
              </w:rPr>
            </w:pPr>
            <w:r w:rsidRPr="00825804">
              <w:rPr>
                <w:rStyle w:val="2105pt"/>
                <w:sz w:val="22"/>
                <w:szCs w:val="22"/>
              </w:rPr>
              <w:t xml:space="preserve">Инсценировки, театрализованные представления. </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Коллекционирование.</w:t>
            </w:r>
          </w:p>
          <w:p w:rsidR="001D151C" w:rsidRPr="00825804" w:rsidRDefault="001D151C" w:rsidP="00825804">
            <w:pPr>
              <w:pStyle w:val="24"/>
              <w:shd w:val="clear" w:color="auto" w:fill="auto"/>
              <w:spacing w:before="0" w:line="240" w:lineRule="auto"/>
              <w:ind w:right="40" w:firstLine="210"/>
              <w:jc w:val="left"/>
              <w:rPr>
                <w:sz w:val="22"/>
                <w:szCs w:val="22"/>
              </w:rPr>
            </w:pPr>
            <w:r w:rsidRPr="00825804">
              <w:rPr>
                <w:rStyle w:val="2105pt"/>
                <w:sz w:val="22"/>
                <w:szCs w:val="22"/>
              </w:rPr>
              <w:t>Общение (вне ситуативно-деловая форма).</w:t>
            </w:r>
          </w:p>
        </w:tc>
      </w:tr>
    </w:tbl>
    <w:p w:rsidR="001D151C" w:rsidRPr="00282696" w:rsidRDefault="001D151C" w:rsidP="001D151C">
      <w:pPr>
        <w:pStyle w:val="45"/>
        <w:shd w:val="clear" w:color="auto" w:fill="auto"/>
        <w:spacing w:before="0" w:after="0" w:line="274" w:lineRule="exact"/>
        <w:ind w:firstLine="600"/>
        <w:jc w:val="both"/>
        <w:rPr>
          <w:sz w:val="26"/>
          <w:szCs w:val="26"/>
          <w:lang w:eastAsia="ru-RU" w:bidi="ru-RU"/>
        </w:rPr>
      </w:pPr>
    </w:p>
    <w:p w:rsidR="00AC2B9B" w:rsidRPr="002C1A6B" w:rsidRDefault="00AC2B9B" w:rsidP="00D050AC">
      <w:pPr>
        <w:jc w:val="center"/>
        <w:rPr>
          <w:sz w:val="22"/>
          <w:szCs w:val="22"/>
        </w:rPr>
      </w:pPr>
    </w:p>
    <w:p w:rsidR="0002399B" w:rsidRPr="00D52BDC" w:rsidRDefault="00D52BDC" w:rsidP="00D52BDC">
      <w:pPr>
        <w:shd w:val="clear" w:color="auto" w:fill="FFFFFF"/>
        <w:spacing w:line="240" w:lineRule="auto"/>
        <w:jc w:val="center"/>
        <w:rPr>
          <w:b/>
          <w:sz w:val="24"/>
          <w:szCs w:val="24"/>
        </w:rPr>
      </w:pPr>
      <w:r>
        <w:rPr>
          <w:b/>
          <w:sz w:val="24"/>
          <w:szCs w:val="24"/>
        </w:rPr>
        <w:t>2.</w:t>
      </w:r>
      <w:r w:rsidR="001D151C">
        <w:rPr>
          <w:b/>
          <w:sz w:val="24"/>
          <w:szCs w:val="24"/>
        </w:rPr>
        <w:t>6</w:t>
      </w:r>
      <w:r>
        <w:rPr>
          <w:b/>
          <w:sz w:val="24"/>
          <w:szCs w:val="24"/>
        </w:rPr>
        <w:t xml:space="preserve">. </w:t>
      </w:r>
      <w:r w:rsidR="0002399B" w:rsidRPr="00D52BDC">
        <w:rPr>
          <w:b/>
          <w:sz w:val="24"/>
          <w:szCs w:val="24"/>
        </w:rPr>
        <w:t>Взаимодействие педагогического коллектива с семьями обучающихся</w:t>
      </w:r>
    </w:p>
    <w:p w:rsidR="004648A7" w:rsidRPr="00A141ED" w:rsidRDefault="004648A7" w:rsidP="00D050AC">
      <w:pPr>
        <w:jc w:val="center"/>
        <w:rPr>
          <w:bCs/>
          <w:sz w:val="24"/>
          <w:szCs w:val="24"/>
        </w:rPr>
      </w:pPr>
    </w:p>
    <w:p w:rsidR="00A141ED" w:rsidRPr="00A141ED" w:rsidRDefault="00A141ED" w:rsidP="00F03016">
      <w:pPr>
        <w:pStyle w:val="aa"/>
        <w:tabs>
          <w:tab w:val="left" w:pos="880"/>
        </w:tabs>
        <w:ind w:left="0" w:firstLine="600"/>
      </w:pPr>
      <w:r w:rsidRPr="00A141ED">
        <w:t>Эффективность педагогического процесса, оптимизация его развивающего потенциала возможны в том случае, если педагог хорошо информирован о своеобразии жизни ребенка в с</w:t>
      </w:r>
      <w:r w:rsidRPr="00A141ED">
        <w:t>е</w:t>
      </w:r>
      <w:r w:rsidRPr="00A141ED">
        <w:t>мье, а родители знают, чем живут дети в детском саду.</w:t>
      </w:r>
    </w:p>
    <w:p w:rsidR="00A141ED" w:rsidRPr="00443E61" w:rsidRDefault="00A141ED" w:rsidP="00F03016">
      <w:pPr>
        <w:tabs>
          <w:tab w:val="left" w:pos="567"/>
        </w:tabs>
        <w:spacing w:line="240" w:lineRule="auto"/>
        <w:ind w:firstLine="567"/>
        <w:rPr>
          <w:sz w:val="24"/>
          <w:szCs w:val="24"/>
        </w:rPr>
      </w:pPr>
      <w:r w:rsidRPr="00A04A12">
        <w:rPr>
          <w:b/>
          <w:i/>
          <w:sz w:val="24"/>
          <w:szCs w:val="24"/>
        </w:rPr>
        <w:t>Родители</w:t>
      </w:r>
      <w:r w:rsidRPr="00443E61">
        <w:rPr>
          <w:sz w:val="24"/>
          <w:szCs w:val="24"/>
        </w:rPr>
        <w:t xml:space="preserve"> – это первые и главные (по силе и степени оказываемого влияния) воспитатели ребенка. </w:t>
      </w:r>
    </w:p>
    <w:p w:rsidR="00A141ED" w:rsidRPr="00A141ED" w:rsidRDefault="00A141ED" w:rsidP="00F03016">
      <w:pPr>
        <w:tabs>
          <w:tab w:val="left" w:pos="567"/>
        </w:tabs>
        <w:spacing w:line="240" w:lineRule="auto"/>
        <w:ind w:firstLine="567"/>
        <w:rPr>
          <w:sz w:val="24"/>
          <w:szCs w:val="24"/>
        </w:rPr>
      </w:pPr>
      <w:r w:rsidRPr="00A04A12">
        <w:rPr>
          <w:b/>
          <w:i/>
          <w:sz w:val="24"/>
          <w:szCs w:val="24"/>
        </w:rPr>
        <w:t xml:space="preserve">Семья </w:t>
      </w:r>
      <w:r w:rsidRPr="00443E61">
        <w:rPr>
          <w:sz w:val="24"/>
          <w:szCs w:val="24"/>
        </w:rPr>
        <w:t>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w:t>
      </w:r>
      <w:r w:rsidRPr="00A141ED">
        <w:rPr>
          <w:sz w:val="24"/>
          <w:szCs w:val="24"/>
        </w:rPr>
        <w:t xml:space="preserve">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w:t>
      </w:r>
      <w:r w:rsidRPr="00A141ED">
        <w:rPr>
          <w:sz w:val="24"/>
          <w:szCs w:val="24"/>
        </w:rPr>
        <w:t>д</w:t>
      </w:r>
      <w:r w:rsidRPr="00A141ED">
        <w:rPr>
          <w:sz w:val="24"/>
          <w:szCs w:val="24"/>
        </w:rPr>
        <w:t xml:space="preserve">ставителей) в деле воспитания и развития их детей. </w:t>
      </w:r>
    </w:p>
    <w:p w:rsidR="00A141ED" w:rsidRPr="00A141ED" w:rsidRDefault="00A141ED" w:rsidP="00F03016">
      <w:pPr>
        <w:pStyle w:val="aa"/>
        <w:tabs>
          <w:tab w:val="left" w:pos="880"/>
        </w:tabs>
        <w:ind w:left="0" w:firstLine="600"/>
      </w:pPr>
      <w:r w:rsidRPr="00A141ED">
        <w:t>Семья для образовательного учреждения является не только одним из заказчиков образов</w:t>
      </w:r>
      <w:r w:rsidRPr="00A141ED">
        <w:t>а</w:t>
      </w:r>
      <w:r w:rsidRPr="00A141ED">
        <w:t>тельных услуг и их потребителем, но, прежде всего, семья – это основа воспитания личности р</w:t>
      </w:r>
      <w:r w:rsidRPr="00A141ED">
        <w:t>е</w:t>
      </w:r>
      <w:r w:rsidRPr="00A141ED">
        <w:t xml:space="preserve">бенка, неслучайно именно семья является институтом первичной социализации и образования растущего человека. </w:t>
      </w:r>
    </w:p>
    <w:p w:rsidR="00A141ED" w:rsidRPr="00A141ED" w:rsidRDefault="00A141ED" w:rsidP="00A141ED">
      <w:pPr>
        <w:pStyle w:val="aa"/>
        <w:tabs>
          <w:tab w:val="left" w:pos="880"/>
        </w:tabs>
        <w:ind w:left="0" w:firstLine="600"/>
      </w:pPr>
      <w:r w:rsidRPr="00A141ED">
        <w:t xml:space="preserve">Основной </w:t>
      </w:r>
      <w:r w:rsidRPr="00A141ED">
        <w:rPr>
          <w:b/>
          <w:bCs/>
          <w:i/>
          <w:iCs/>
        </w:rPr>
        <w:t xml:space="preserve">целью взаимодействия детского сада с семьей </w:t>
      </w:r>
      <w:r w:rsidRPr="00A141ED">
        <w:t>мы считаем создание в ДО</w:t>
      </w:r>
      <w:r>
        <w:t>О</w:t>
      </w:r>
      <w:r w:rsidRPr="00A141ED">
        <w:t xml:space="preserve"> н</w:t>
      </w:r>
      <w:r w:rsidRPr="00A141ED">
        <w:t>е</w:t>
      </w:r>
      <w:r w:rsidRPr="00A141ED">
        <w:t>обходимых условий для развития ответственных и взаимозависимых отношений с семьями во</w:t>
      </w:r>
      <w:r w:rsidRPr="00A141ED">
        <w:t>с</w:t>
      </w:r>
      <w:r w:rsidRPr="00A141ED">
        <w:t>питанников, обеспечивающих целостное развитие личности дошкольника, повышение комп</w:t>
      </w:r>
      <w:r w:rsidRPr="00A141ED">
        <w:t>е</w:t>
      </w:r>
      <w:r w:rsidRPr="00A141ED">
        <w:t>тентности родителей в вопросах воспитания, возрождение традиций семейного воспитания и в</w:t>
      </w:r>
      <w:r w:rsidRPr="00A141ED">
        <w:t>о</w:t>
      </w:r>
      <w:r w:rsidRPr="00A141ED">
        <w:t>влечение семьи в воспитательно-образовательный процесс ДО</w:t>
      </w:r>
      <w:r>
        <w:t>О</w:t>
      </w:r>
    </w:p>
    <w:p w:rsidR="00A141ED" w:rsidRPr="00A141ED" w:rsidRDefault="00A141ED" w:rsidP="00A141ED">
      <w:pPr>
        <w:pStyle w:val="45"/>
        <w:shd w:val="clear" w:color="auto" w:fill="auto"/>
        <w:spacing w:before="0" w:after="0" w:line="240" w:lineRule="auto"/>
        <w:ind w:firstLine="601"/>
        <w:jc w:val="both"/>
        <w:rPr>
          <w:rFonts w:ascii="Times New Roman" w:hAnsi="Times New Roman" w:cs="Times New Roman"/>
          <w:sz w:val="24"/>
          <w:szCs w:val="24"/>
          <w:lang w:eastAsia="ru-RU" w:bidi="ru-RU"/>
        </w:rPr>
      </w:pPr>
      <w:r w:rsidRPr="00A141ED">
        <w:rPr>
          <w:rFonts w:ascii="Times New Roman" w:hAnsi="Times New Roman" w:cs="Times New Roman"/>
          <w:b/>
          <w:i/>
          <w:sz w:val="24"/>
          <w:szCs w:val="24"/>
          <w:lang w:eastAsia="ru-RU" w:bidi="ru-RU"/>
        </w:rPr>
        <w:t>Задачи взаимодействия</w:t>
      </w:r>
      <w:r w:rsidRPr="00A141ED">
        <w:rPr>
          <w:rFonts w:ascii="Times New Roman" w:hAnsi="Times New Roman" w:cs="Times New Roman"/>
          <w:sz w:val="24"/>
          <w:szCs w:val="24"/>
          <w:lang w:eastAsia="ru-RU" w:bidi="ru-RU"/>
        </w:rPr>
        <w:t xml:space="preserve"> педагогического коллектива с семьями воспитанников:</w:t>
      </w:r>
    </w:p>
    <w:p w:rsidR="00A141ED" w:rsidRPr="00A141ED" w:rsidRDefault="00A141ED" w:rsidP="001B5621">
      <w:pPr>
        <w:pStyle w:val="45"/>
        <w:numPr>
          <w:ilvl w:val="0"/>
          <w:numId w:val="182"/>
        </w:numPr>
        <w:shd w:val="clear" w:color="auto" w:fill="auto"/>
        <w:tabs>
          <w:tab w:val="left" w:pos="914"/>
        </w:tabs>
        <w:spacing w:before="0" w:after="0" w:line="240" w:lineRule="auto"/>
        <w:ind w:firstLine="601"/>
        <w:jc w:val="both"/>
        <w:rPr>
          <w:rFonts w:ascii="Times New Roman" w:hAnsi="Times New Roman" w:cs="Times New Roman"/>
          <w:sz w:val="24"/>
          <w:szCs w:val="24"/>
          <w:lang w:eastAsia="ru-RU" w:bidi="ru-RU"/>
        </w:rPr>
      </w:pPr>
      <w:r w:rsidRPr="00A141ED">
        <w:rPr>
          <w:rFonts w:ascii="Times New Roman" w:hAnsi="Times New Roman" w:cs="Times New Roman"/>
          <w:sz w:val="24"/>
          <w:szCs w:val="24"/>
          <w:lang w:eastAsia="ru-RU" w:bidi="ru-RU"/>
        </w:rPr>
        <w:t>Оказывать поддержку родителям (законным представителям) в воспитании, охране и укреплении здоровья детей.</w:t>
      </w:r>
    </w:p>
    <w:p w:rsidR="00A141ED" w:rsidRPr="00A141ED" w:rsidRDefault="00A141ED" w:rsidP="001B5621">
      <w:pPr>
        <w:pStyle w:val="45"/>
        <w:numPr>
          <w:ilvl w:val="0"/>
          <w:numId w:val="182"/>
        </w:numPr>
        <w:shd w:val="clear" w:color="auto" w:fill="auto"/>
        <w:tabs>
          <w:tab w:val="left" w:pos="914"/>
        </w:tabs>
        <w:spacing w:before="0" w:after="0" w:line="240" w:lineRule="auto"/>
        <w:ind w:firstLine="601"/>
        <w:jc w:val="both"/>
        <w:rPr>
          <w:rFonts w:ascii="Times New Roman" w:hAnsi="Times New Roman" w:cs="Times New Roman"/>
          <w:sz w:val="24"/>
          <w:szCs w:val="24"/>
          <w:lang w:eastAsia="ru-RU" w:bidi="ru-RU"/>
        </w:rPr>
      </w:pPr>
      <w:r w:rsidRPr="00A141ED">
        <w:rPr>
          <w:rFonts w:ascii="Times New Roman" w:hAnsi="Times New Roman" w:cs="Times New Roman"/>
          <w:sz w:val="24"/>
          <w:szCs w:val="24"/>
          <w:lang w:eastAsia="ru-RU" w:bidi="ru-RU"/>
        </w:rPr>
        <w:lastRenderedPageBreak/>
        <w:t>Способствовать повышению компетентности родителей (законных представите</w:t>
      </w:r>
      <w:r w:rsidRPr="00A141ED">
        <w:rPr>
          <w:rFonts w:ascii="Times New Roman" w:hAnsi="Times New Roman" w:cs="Times New Roman"/>
          <w:sz w:val="24"/>
          <w:szCs w:val="24"/>
          <w:lang w:eastAsia="ru-RU" w:bidi="ru-RU"/>
        </w:rPr>
        <w:softHyphen/>
        <w:t>лей) в вопросах развития и образования детей, охраны и укрепления их физического и психического здоровья, развития их индивидуальных особенностей.</w:t>
      </w:r>
    </w:p>
    <w:p w:rsidR="00A141ED" w:rsidRPr="00A141ED" w:rsidRDefault="00A141ED" w:rsidP="001B5621">
      <w:pPr>
        <w:pStyle w:val="45"/>
        <w:numPr>
          <w:ilvl w:val="0"/>
          <w:numId w:val="182"/>
        </w:numPr>
        <w:shd w:val="clear" w:color="auto" w:fill="auto"/>
        <w:tabs>
          <w:tab w:val="left" w:pos="914"/>
        </w:tabs>
        <w:spacing w:before="0" w:after="0" w:line="240" w:lineRule="auto"/>
        <w:ind w:firstLine="601"/>
        <w:jc w:val="both"/>
        <w:rPr>
          <w:rFonts w:ascii="Times New Roman" w:hAnsi="Times New Roman" w:cs="Times New Roman"/>
          <w:sz w:val="24"/>
          <w:szCs w:val="24"/>
          <w:lang w:eastAsia="ru-RU" w:bidi="ru-RU"/>
        </w:rPr>
      </w:pPr>
      <w:r w:rsidRPr="00A141ED">
        <w:rPr>
          <w:rFonts w:ascii="Times New Roman" w:hAnsi="Times New Roman" w:cs="Times New Roman"/>
          <w:sz w:val="24"/>
          <w:szCs w:val="24"/>
          <w:lang w:eastAsia="ru-RU" w:bidi="ru-RU"/>
        </w:rPr>
        <w:t>Вовлекать родителей и других членов семей воспитанников непосредственно в образ</w:t>
      </w:r>
      <w:r w:rsidRPr="00A141ED">
        <w:rPr>
          <w:rFonts w:ascii="Times New Roman" w:hAnsi="Times New Roman" w:cs="Times New Roman"/>
          <w:sz w:val="24"/>
          <w:szCs w:val="24"/>
          <w:lang w:eastAsia="ru-RU" w:bidi="ru-RU"/>
        </w:rPr>
        <w:t>о</w:t>
      </w:r>
      <w:r w:rsidRPr="00A141ED">
        <w:rPr>
          <w:rFonts w:ascii="Times New Roman" w:hAnsi="Times New Roman" w:cs="Times New Roman"/>
          <w:sz w:val="24"/>
          <w:szCs w:val="24"/>
          <w:lang w:eastAsia="ru-RU" w:bidi="ru-RU"/>
        </w:rPr>
        <w:t>вательную деятельность дошкольной образовательной организации.</w:t>
      </w:r>
    </w:p>
    <w:p w:rsidR="00A141ED" w:rsidRPr="00A141ED" w:rsidRDefault="00A141ED" w:rsidP="001B5621">
      <w:pPr>
        <w:pStyle w:val="45"/>
        <w:numPr>
          <w:ilvl w:val="0"/>
          <w:numId w:val="182"/>
        </w:numPr>
        <w:shd w:val="clear" w:color="auto" w:fill="auto"/>
        <w:tabs>
          <w:tab w:val="left" w:pos="914"/>
        </w:tabs>
        <w:spacing w:before="0" w:after="0" w:line="240" w:lineRule="auto"/>
        <w:ind w:firstLine="601"/>
        <w:jc w:val="both"/>
        <w:rPr>
          <w:rFonts w:ascii="Times New Roman" w:hAnsi="Times New Roman" w:cs="Times New Roman"/>
          <w:sz w:val="24"/>
          <w:szCs w:val="24"/>
          <w:lang w:eastAsia="ru-RU" w:bidi="ru-RU"/>
        </w:rPr>
      </w:pPr>
      <w:r w:rsidRPr="00A141ED">
        <w:rPr>
          <w:rFonts w:ascii="Times New Roman" w:hAnsi="Times New Roman" w:cs="Times New Roman"/>
          <w:sz w:val="24"/>
          <w:szCs w:val="24"/>
          <w:lang w:eastAsia="ru-RU" w:bidi="ru-RU"/>
        </w:rPr>
        <w:t>Поддерживать образовательные инициативы родителей в сфере дошкольного об</w:t>
      </w:r>
      <w:r w:rsidRPr="00A141ED">
        <w:rPr>
          <w:rFonts w:ascii="Times New Roman" w:hAnsi="Times New Roman" w:cs="Times New Roman"/>
          <w:sz w:val="24"/>
          <w:szCs w:val="24"/>
          <w:lang w:eastAsia="ru-RU" w:bidi="ru-RU"/>
        </w:rPr>
        <w:softHyphen/>
        <w:t>разования детей.</w:t>
      </w:r>
    </w:p>
    <w:p w:rsidR="00A141ED" w:rsidRPr="00A141ED" w:rsidRDefault="00A141ED" w:rsidP="00A141ED">
      <w:pPr>
        <w:pStyle w:val="aa"/>
        <w:tabs>
          <w:tab w:val="left" w:pos="880"/>
        </w:tabs>
        <w:ind w:left="0" w:firstLine="601"/>
        <w:rPr>
          <w:b/>
          <w:i/>
        </w:rPr>
      </w:pPr>
      <w:r w:rsidRPr="00A141ED">
        <w:t>В основу взаимодействия  дошкольного учреждения с семьями воспитанников  нами пол</w:t>
      </w:r>
      <w:r w:rsidRPr="00A141ED">
        <w:t>о</w:t>
      </w:r>
      <w:r w:rsidRPr="00A141ED">
        <w:t xml:space="preserve">жены следующие </w:t>
      </w:r>
      <w:r w:rsidRPr="00A141ED">
        <w:rPr>
          <w:b/>
          <w:i/>
        </w:rPr>
        <w:t>принципы:</w:t>
      </w:r>
    </w:p>
    <w:p w:rsidR="00A141ED" w:rsidRPr="00A141ED" w:rsidRDefault="00A141ED" w:rsidP="001B5621">
      <w:pPr>
        <w:pStyle w:val="a3"/>
        <w:widowControl w:val="0"/>
        <w:numPr>
          <w:ilvl w:val="0"/>
          <w:numId w:val="183"/>
        </w:numPr>
        <w:tabs>
          <w:tab w:val="left" w:pos="880"/>
          <w:tab w:val="left" w:pos="2194"/>
        </w:tabs>
        <w:autoSpaceDE w:val="0"/>
        <w:autoSpaceDN w:val="0"/>
        <w:spacing w:line="240" w:lineRule="auto"/>
        <w:ind w:left="0" w:firstLine="601"/>
        <w:contextualSpacing w:val="0"/>
        <w:jc w:val="both"/>
        <w:rPr>
          <w:sz w:val="24"/>
          <w:szCs w:val="24"/>
        </w:rPr>
      </w:pPr>
      <w:r w:rsidRPr="00A141ED">
        <w:rPr>
          <w:b/>
          <w:i/>
          <w:sz w:val="24"/>
          <w:szCs w:val="24"/>
        </w:rPr>
        <w:t xml:space="preserve">Принцип личностной ориентации. </w:t>
      </w:r>
    </w:p>
    <w:p w:rsidR="00A141ED" w:rsidRPr="00A141ED" w:rsidRDefault="00A141ED" w:rsidP="00706035">
      <w:pPr>
        <w:pStyle w:val="a3"/>
        <w:tabs>
          <w:tab w:val="left" w:pos="880"/>
          <w:tab w:val="left" w:pos="2194"/>
        </w:tabs>
        <w:spacing w:line="240" w:lineRule="auto"/>
        <w:ind w:left="0" w:firstLine="601"/>
        <w:rPr>
          <w:sz w:val="24"/>
          <w:szCs w:val="24"/>
        </w:rPr>
      </w:pPr>
      <w:r w:rsidRPr="00A141ED">
        <w:rPr>
          <w:sz w:val="24"/>
          <w:szCs w:val="24"/>
        </w:rPr>
        <w:t>Взаимодействие с семьей на основе принятия и уважения ее индивидуальной семейной и</w:t>
      </w:r>
      <w:r w:rsidRPr="00A141ED">
        <w:rPr>
          <w:sz w:val="24"/>
          <w:szCs w:val="24"/>
        </w:rPr>
        <w:t>с</w:t>
      </w:r>
      <w:r w:rsidRPr="00A141ED">
        <w:rPr>
          <w:sz w:val="24"/>
          <w:szCs w:val="24"/>
        </w:rPr>
        <w:t>тории, традиций, образа    жизни.  Ориентация на удовлетворение образовательного запроса ко</w:t>
      </w:r>
      <w:r w:rsidRPr="00A141ED">
        <w:rPr>
          <w:sz w:val="24"/>
          <w:szCs w:val="24"/>
        </w:rPr>
        <w:t>н</w:t>
      </w:r>
      <w:r w:rsidRPr="00A141ED">
        <w:rPr>
          <w:sz w:val="24"/>
          <w:szCs w:val="24"/>
        </w:rPr>
        <w:t>кретной семьи.</w:t>
      </w:r>
    </w:p>
    <w:p w:rsidR="00A141ED" w:rsidRPr="00A141ED" w:rsidRDefault="00A141ED" w:rsidP="001B5621">
      <w:pPr>
        <w:pStyle w:val="a3"/>
        <w:widowControl w:val="0"/>
        <w:numPr>
          <w:ilvl w:val="0"/>
          <w:numId w:val="183"/>
        </w:numPr>
        <w:tabs>
          <w:tab w:val="left" w:pos="880"/>
          <w:tab w:val="left" w:pos="2129"/>
        </w:tabs>
        <w:autoSpaceDE w:val="0"/>
        <w:autoSpaceDN w:val="0"/>
        <w:spacing w:line="240" w:lineRule="auto"/>
        <w:ind w:left="0" w:firstLine="601"/>
        <w:contextualSpacing w:val="0"/>
        <w:jc w:val="both"/>
        <w:rPr>
          <w:sz w:val="24"/>
          <w:szCs w:val="24"/>
        </w:rPr>
      </w:pPr>
      <w:r w:rsidRPr="00A141ED">
        <w:rPr>
          <w:b/>
          <w:bCs/>
          <w:i/>
          <w:iCs/>
          <w:sz w:val="24"/>
          <w:szCs w:val="24"/>
        </w:rPr>
        <w:t xml:space="preserve">Принцип социального партнерства. </w:t>
      </w:r>
    </w:p>
    <w:p w:rsidR="00A141ED" w:rsidRPr="00A141ED" w:rsidRDefault="00A141ED" w:rsidP="00706035">
      <w:pPr>
        <w:pStyle w:val="a3"/>
        <w:tabs>
          <w:tab w:val="left" w:pos="880"/>
          <w:tab w:val="left" w:pos="2129"/>
        </w:tabs>
        <w:spacing w:line="240" w:lineRule="auto"/>
        <w:ind w:left="0" w:firstLine="601"/>
        <w:rPr>
          <w:sz w:val="24"/>
          <w:szCs w:val="24"/>
        </w:rPr>
      </w:pPr>
      <w:r w:rsidRPr="00A141ED">
        <w:rPr>
          <w:sz w:val="24"/>
          <w:szCs w:val="24"/>
        </w:rPr>
        <w:t xml:space="preserve">Взаимодействие детского сада и семьи строится через открытость в решении общих задач воспитания, создание реальных возможностей участия родителей в самоуправлении, на основе позиции – </w:t>
      </w:r>
      <w:r w:rsidRPr="00A141ED">
        <w:rPr>
          <w:iCs/>
          <w:sz w:val="24"/>
          <w:szCs w:val="24"/>
        </w:rPr>
        <w:t xml:space="preserve">детский сад </w:t>
      </w:r>
      <w:r w:rsidRPr="00A141ED">
        <w:rPr>
          <w:sz w:val="24"/>
          <w:szCs w:val="24"/>
        </w:rPr>
        <w:t xml:space="preserve">– </w:t>
      </w:r>
      <w:r w:rsidRPr="00A141ED">
        <w:rPr>
          <w:iCs/>
          <w:sz w:val="24"/>
          <w:szCs w:val="24"/>
        </w:rPr>
        <w:t>профессиональный помощник</w:t>
      </w:r>
      <w:r w:rsidRPr="00A141ED">
        <w:rPr>
          <w:i/>
          <w:iCs/>
          <w:sz w:val="24"/>
          <w:szCs w:val="24"/>
        </w:rPr>
        <w:t xml:space="preserve"> </w:t>
      </w:r>
      <w:r w:rsidRPr="00A141ED">
        <w:rPr>
          <w:sz w:val="24"/>
          <w:szCs w:val="24"/>
        </w:rPr>
        <w:t>семьи в воспитании ребенка. Исключае</w:t>
      </w:r>
      <w:r w:rsidRPr="00A141ED">
        <w:rPr>
          <w:sz w:val="24"/>
          <w:szCs w:val="24"/>
        </w:rPr>
        <w:t>т</w:t>
      </w:r>
      <w:r w:rsidRPr="00A141ED">
        <w:rPr>
          <w:sz w:val="24"/>
          <w:szCs w:val="24"/>
        </w:rPr>
        <w:t>ся позиция доминирования по принципу «мы педагоги – мы лучше знаем, что нужно». Формир</w:t>
      </w:r>
      <w:r w:rsidRPr="00A141ED">
        <w:rPr>
          <w:sz w:val="24"/>
          <w:szCs w:val="24"/>
        </w:rPr>
        <w:t>у</w:t>
      </w:r>
      <w:r w:rsidRPr="00A141ED">
        <w:rPr>
          <w:sz w:val="24"/>
          <w:szCs w:val="24"/>
        </w:rPr>
        <w:t>ется позиция диалога и неформального взаимодействия на основе взаимного уважения идоверия.</w:t>
      </w:r>
    </w:p>
    <w:p w:rsidR="00A141ED" w:rsidRPr="00A141ED" w:rsidRDefault="00A141ED" w:rsidP="001B5621">
      <w:pPr>
        <w:pStyle w:val="a3"/>
        <w:widowControl w:val="0"/>
        <w:numPr>
          <w:ilvl w:val="0"/>
          <w:numId w:val="183"/>
        </w:numPr>
        <w:tabs>
          <w:tab w:val="left" w:pos="880"/>
          <w:tab w:val="left" w:pos="2129"/>
        </w:tabs>
        <w:autoSpaceDE w:val="0"/>
        <w:autoSpaceDN w:val="0"/>
        <w:spacing w:line="240" w:lineRule="auto"/>
        <w:ind w:left="0" w:firstLine="601"/>
        <w:contextualSpacing w:val="0"/>
        <w:jc w:val="both"/>
        <w:rPr>
          <w:sz w:val="24"/>
          <w:szCs w:val="24"/>
        </w:rPr>
      </w:pPr>
      <w:r w:rsidRPr="00A141ED">
        <w:rPr>
          <w:b/>
          <w:bCs/>
          <w:i/>
          <w:iCs/>
          <w:sz w:val="24"/>
          <w:szCs w:val="24"/>
        </w:rPr>
        <w:t xml:space="preserve">Принцип социального творчества. </w:t>
      </w:r>
    </w:p>
    <w:p w:rsidR="00A141ED" w:rsidRPr="00A141ED" w:rsidRDefault="00A141ED" w:rsidP="00706035">
      <w:pPr>
        <w:pStyle w:val="a3"/>
        <w:tabs>
          <w:tab w:val="left" w:pos="880"/>
          <w:tab w:val="left" w:pos="2129"/>
        </w:tabs>
        <w:spacing w:line="240" w:lineRule="auto"/>
        <w:ind w:left="0" w:firstLine="601"/>
        <w:rPr>
          <w:sz w:val="24"/>
          <w:szCs w:val="24"/>
        </w:rPr>
      </w:pPr>
      <w:r w:rsidRPr="00A141ED">
        <w:rPr>
          <w:sz w:val="24"/>
          <w:szCs w:val="24"/>
        </w:rPr>
        <w:t>Детский сад – это место, где интересно и комфортно не только ребенку, но и родителю, для которого созданы все условия, помогающие раскрывать собственный родительский потенциал. Детский сад – это территория совместного семейного творчества, помогающего и ребенку, и р</w:t>
      </w:r>
      <w:r w:rsidRPr="00A141ED">
        <w:rPr>
          <w:sz w:val="24"/>
          <w:szCs w:val="24"/>
        </w:rPr>
        <w:t>о</w:t>
      </w:r>
      <w:r w:rsidRPr="00A141ED">
        <w:rPr>
          <w:sz w:val="24"/>
          <w:szCs w:val="24"/>
        </w:rPr>
        <w:t>дителю в построении партнерских отношений, развитии собственного «Я».</w:t>
      </w:r>
    </w:p>
    <w:p w:rsidR="00914FBB" w:rsidRPr="00A141ED" w:rsidRDefault="0002399B" w:rsidP="00706035">
      <w:pPr>
        <w:spacing w:line="240" w:lineRule="auto"/>
        <w:ind w:firstLine="601"/>
        <w:rPr>
          <w:b/>
          <w:sz w:val="24"/>
          <w:szCs w:val="24"/>
        </w:rPr>
      </w:pPr>
      <w:r w:rsidRPr="00A141ED">
        <w:rPr>
          <w:bCs/>
          <w:sz w:val="24"/>
          <w:szCs w:val="24"/>
        </w:rPr>
        <w:t>Деятельность педагогического коллектива ДОО по построению взаимодействия с родит</w:t>
      </w:r>
      <w:r w:rsidRPr="00A141ED">
        <w:rPr>
          <w:bCs/>
          <w:sz w:val="24"/>
          <w:szCs w:val="24"/>
        </w:rPr>
        <w:t>е</w:t>
      </w:r>
      <w:r w:rsidRPr="00A141ED">
        <w:rPr>
          <w:bCs/>
          <w:sz w:val="24"/>
          <w:szCs w:val="24"/>
        </w:rPr>
        <w:t>лями (законными представителями) обучающихся осуществляется по нескольким направлениям:</w:t>
      </w:r>
    </w:p>
    <w:p w:rsidR="008409C4" w:rsidRPr="008409C4" w:rsidRDefault="008409C4" w:rsidP="00914FBB">
      <w:pPr>
        <w:rPr>
          <w:b/>
          <w:sz w:val="24"/>
          <w:szCs w:val="24"/>
        </w:rPr>
      </w:pPr>
    </w:p>
    <w:p w:rsidR="008409C4" w:rsidRPr="008409C4" w:rsidRDefault="008409C4" w:rsidP="008409C4">
      <w:pPr>
        <w:pStyle w:val="45"/>
        <w:shd w:val="clear" w:color="auto" w:fill="auto"/>
        <w:spacing w:before="0" w:after="0" w:line="210" w:lineRule="exact"/>
        <w:ind w:firstLine="600"/>
        <w:rPr>
          <w:rFonts w:ascii="Times New Roman" w:hAnsi="Times New Roman" w:cs="Times New Roman"/>
          <w:b/>
          <w:i/>
          <w:sz w:val="24"/>
          <w:szCs w:val="24"/>
        </w:rPr>
      </w:pPr>
      <w:r w:rsidRPr="008409C4">
        <w:rPr>
          <w:rFonts w:ascii="Times New Roman" w:hAnsi="Times New Roman" w:cs="Times New Roman"/>
          <w:b/>
          <w:i/>
          <w:sz w:val="24"/>
          <w:szCs w:val="24"/>
        </w:rPr>
        <w:t>Основные направления и формы взаимодействия с семьей</w:t>
      </w:r>
    </w:p>
    <w:p w:rsidR="008409C4" w:rsidRPr="00076FE6" w:rsidRDefault="008409C4" w:rsidP="008409C4">
      <w:pPr>
        <w:pStyle w:val="45"/>
        <w:shd w:val="clear" w:color="auto" w:fill="auto"/>
        <w:spacing w:before="0" w:after="0" w:line="240" w:lineRule="auto"/>
        <w:ind w:firstLine="600"/>
        <w:jc w:val="both"/>
        <w:rPr>
          <w:sz w:val="24"/>
          <w:szCs w:val="24"/>
        </w:rPr>
      </w:pP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27"/>
        <w:gridCol w:w="2977"/>
        <w:gridCol w:w="3791"/>
        <w:gridCol w:w="10"/>
      </w:tblGrid>
      <w:tr w:rsidR="008409C4" w:rsidRPr="003D6039" w:rsidTr="000E1979">
        <w:tc>
          <w:tcPr>
            <w:tcW w:w="3227" w:type="dxa"/>
            <w:vMerge w:val="restart"/>
            <w:shd w:val="clear" w:color="auto" w:fill="auto"/>
            <w:vAlign w:val="bottom"/>
          </w:tcPr>
          <w:p w:rsidR="008409C4" w:rsidRPr="00825804" w:rsidRDefault="008409C4" w:rsidP="003503D8">
            <w:pPr>
              <w:pStyle w:val="24"/>
              <w:shd w:val="clear" w:color="auto" w:fill="auto"/>
              <w:spacing w:before="0" w:line="240" w:lineRule="auto"/>
              <w:ind w:firstLine="0"/>
              <w:jc w:val="center"/>
              <w:rPr>
                <w:b/>
                <w:sz w:val="20"/>
                <w:szCs w:val="20"/>
              </w:rPr>
            </w:pPr>
            <w:r w:rsidRPr="00825804">
              <w:rPr>
                <w:rStyle w:val="2105pt"/>
                <w:b/>
                <w:sz w:val="20"/>
                <w:szCs w:val="20"/>
              </w:rPr>
              <w:t>Направления</w:t>
            </w:r>
          </w:p>
          <w:p w:rsidR="008409C4" w:rsidRPr="00825804" w:rsidRDefault="008409C4" w:rsidP="003503D8">
            <w:pPr>
              <w:pStyle w:val="24"/>
              <w:shd w:val="clear" w:color="auto" w:fill="auto"/>
              <w:spacing w:before="0" w:line="240" w:lineRule="auto"/>
              <w:ind w:firstLine="0"/>
              <w:jc w:val="center"/>
              <w:rPr>
                <w:b/>
                <w:sz w:val="20"/>
                <w:szCs w:val="20"/>
              </w:rPr>
            </w:pPr>
            <w:r w:rsidRPr="00825804">
              <w:rPr>
                <w:rStyle w:val="2105pt"/>
                <w:b/>
                <w:sz w:val="20"/>
                <w:szCs w:val="20"/>
              </w:rPr>
              <w:t>сотрудничества</w:t>
            </w:r>
          </w:p>
        </w:tc>
        <w:tc>
          <w:tcPr>
            <w:tcW w:w="6778" w:type="dxa"/>
            <w:gridSpan w:val="3"/>
            <w:shd w:val="clear" w:color="auto" w:fill="auto"/>
          </w:tcPr>
          <w:p w:rsidR="008409C4" w:rsidRPr="00825804" w:rsidRDefault="008409C4" w:rsidP="003503D8">
            <w:pPr>
              <w:pStyle w:val="24"/>
              <w:shd w:val="clear" w:color="auto" w:fill="auto"/>
              <w:spacing w:before="0" w:line="240" w:lineRule="auto"/>
              <w:ind w:firstLine="0"/>
              <w:jc w:val="center"/>
              <w:rPr>
                <w:b/>
                <w:sz w:val="20"/>
                <w:szCs w:val="20"/>
              </w:rPr>
            </w:pPr>
            <w:r w:rsidRPr="00825804">
              <w:rPr>
                <w:rStyle w:val="2105pt"/>
                <w:b/>
                <w:sz w:val="20"/>
                <w:szCs w:val="20"/>
              </w:rPr>
              <w:t>Формы сотрудничества</w:t>
            </w:r>
          </w:p>
        </w:tc>
      </w:tr>
      <w:tr w:rsidR="008409C4" w:rsidRPr="003D6039" w:rsidTr="000E1979">
        <w:trPr>
          <w:gridAfter w:val="1"/>
          <w:wAfter w:w="10" w:type="dxa"/>
        </w:trPr>
        <w:tc>
          <w:tcPr>
            <w:tcW w:w="3227" w:type="dxa"/>
            <w:vMerge/>
            <w:shd w:val="clear" w:color="auto" w:fill="auto"/>
            <w:vAlign w:val="bottom"/>
          </w:tcPr>
          <w:p w:rsidR="008409C4" w:rsidRPr="00825804" w:rsidRDefault="008409C4" w:rsidP="003503D8">
            <w:pPr>
              <w:pStyle w:val="24"/>
              <w:shd w:val="clear" w:color="auto" w:fill="auto"/>
              <w:spacing w:before="0" w:line="240" w:lineRule="auto"/>
              <w:ind w:firstLine="0"/>
              <w:jc w:val="center"/>
              <w:rPr>
                <w:rStyle w:val="2105pt"/>
                <w:b/>
                <w:sz w:val="20"/>
                <w:szCs w:val="20"/>
              </w:rPr>
            </w:pPr>
          </w:p>
        </w:tc>
        <w:tc>
          <w:tcPr>
            <w:tcW w:w="2977" w:type="dxa"/>
            <w:shd w:val="clear" w:color="auto" w:fill="auto"/>
          </w:tcPr>
          <w:p w:rsidR="008409C4" w:rsidRPr="00825804" w:rsidRDefault="008409C4" w:rsidP="003503D8">
            <w:pPr>
              <w:pStyle w:val="24"/>
              <w:shd w:val="clear" w:color="auto" w:fill="auto"/>
              <w:spacing w:before="0" w:line="240" w:lineRule="auto"/>
              <w:ind w:firstLine="0"/>
              <w:jc w:val="center"/>
              <w:rPr>
                <w:rStyle w:val="2105pt"/>
                <w:b/>
                <w:sz w:val="20"/>
                <w:szCs w:val="20"/>
              </w:rPr>
            </w:pPr>
            <w:r w:rsidRPr="00825804">
              <w:rPr>
                <w:rStyle w:val="2105pt"/>
                <w:b/>
                <w:sz w:val="20"/>
                <w:szCs w:val="20"/>
              </w:rPr>
              <w:t>Традиционные</w:t>
            </w:r>
          </w:p>
          <w:p w:rsidR="008409C4" w:rsidRPr="00825804" w:rsidRDefault="008409C4" w:rsidP="003503D8">
            <w:pPr>
              <w:pStyle w:val="24"/>
              <w:shd w:val="clear" w:color="auto" w:fill="auto"/>
              <w:spacing w:before="0" w:line="240" w:lineRule="auto"/>
              <w:ind w:firstLine="0"/>
              <w:jc w:val="center"/>
              <w:rPr>
                <w:rStyle w:val="2105pt"/>
                <w:b/>
                <w:sz w:val="20"/>
                <w:szCs w:val="20"/>
              </w:rPr>
            </w:pPr>
            <w:r w:rsidRPr="00825804">
              <w:rPr>
                <w:rStyle w:val="2105pt"/>
                <w:b/>
                <w:sz w:val="20"/>
                <w:szCs w:val="20"/>
              </w:rPr>
              <w:t>формы работы</w:t>
            </w:r>
          </w:p>
        </w:tc>
        <w:tc>
          <w:tcPr>
            <w:tcW w:w="3791" w:type="dxa"/>
            <w:shd w:val="clear" w:color="auto" w:fill="auto"/>
          </w:tcPr>
          <w:p w:rsidR="008409C4" w:rsidRPr="00825804" w:rsidRDefault="008409C4" w:rsidP="003503D8">
            <w:pPr>
              <w:pStyle w:val="24"/>
              <w:shd w:val="clear" w:color="auto" w:fill="auto"/>
              <w:spacing w:before="0" w:line="240" w:lineRule="auto"/>
              <w:ind w:firstLine="0"/>
              <w:jc w:val="center"/>
              <w:rPr>
                <w:rStyle w:val="2105pt"/>
                <w:b/>
                <w:sz w:val="20"/>
                <w:szCs w:val="20"/>
              </w:rPr>
            </w:pPr>
            <w:r w:rsidRPr="00825804">
              <w:rPr>
                <w:rStyle w:val="2105pt"/>
                <w:b/>
                <w:sz w:val="20"/>
                <w:szCs w:val="20"/>
              </w:rPr>
              <w:t>Введенные участниками</w:t>
            </w:r>
          </w:p>
          <w:p w:rsidR="008409C4" w:rsidRPr="00825804" w:rsidRDefault="008409C4" w:rsidP="003503D8">
            <w:pPr>
              <w:pStyle w:val="24"/>
              <w:shd w:val="clear" w:color="auto" w:fill="auto"/>
              <w:spacing w:before="0" w:line="240" w:lineRule="auto"/>
              <w:ind w:firstLine="0"/>
              <w:jc w:val="center"/>
              <w:rPr>
                <w:b/>
                <w:sz w:val="20"/>
                <w:szCs w:val="20"/>
              </w:rPr>
            </w:pPr>
            <w:r w:rsidRPr="00825804">
              <w:rPr>
                <w:rStyle w:val="2105pt"/>
                <w:b/>
                <w:sz w:val="20"/>
                <w:szCs w:val="20"/>
              </w:rPr>
              <w:t>образовательных от</w:t>
            </w:r>
            <w:r w:rsidRPr="00825804">
              <w:rPr>
                <w:rStyle w:val="2105pt"/>
                <w:b/>
                <w:sz w:val="20"/>
                <w:szCs w:val="20"/>
              </w:rPr>
              <w:softHyphen/>
              <w:t>ношения:</w:t>
            </w:r>
          </w:p>
          <w:p w:rsidR="008409C4" w:rsidRPr="00825804" w:rsidRDefault="008409C4" w:rsidP="003503D8">
            <w:pPr>
              <w:pStyle w:val="24"/>
              <w:shd w:val="clear" w:color="auto" w:fill="auto"/>
              <w:spacing w:before="0" w:line="240" w:lineRule="auto"/>
              <w:ind w:firstLine="0"/>
              <w:jc w:val="center"/>
              <w:rPr>
                <w:rStyle w:val="2105pt"/>
                <w:b/>
                <w:sz w:val="20"/>
                <w:szCs w:val="20"/>
              </w:rPr>
            </w:pPr>
          </w:p>
        </w:tc>
      </w:tr>
      <w:tr w:rsidR="008409C4" w:rsidRPr="003D6039" w:rsidTr="000E1979">
        <w:trPr>
          <w:gridAfter w:val="1"/>
          <w:wAfter w:w="10" w:type="dxa"/>
        </w:trPr>
        <w:tc>
          <w:tcPr>
            <w:tcW w:w="3227" w:type="dxa"/>
            <w:shd w:val="clear" w:color="auto" w:fill="auto"/>
          </w:tcPr>
          <w:p w:rsidR="008409C4" w:rsidRPr="000E1979" w:rsidRDefault="008409C4" w:rsidP="008409C4">
            <w:pPr>
              <w:spacing w:line="240" w:lineRule="auto"/>
              <w:rPr>
                <w:b/>
                <w:bCs/>
                <w:sz w:val="22"/>
                <w:szCs w:val="22"/>
              </w:rPr>
            </w:pPr>
            <w:r w:rsidRPr="002C1A6B">
              <w:rPr>
                <w:bCs/>
                <w:sz w:val="22"/>
                <w:szCs w:val="22"/>
              </w:rPr>
              <w:t>1.</w:t>
            </w:r>
            <w:r w:rsidRPr="000E1979">
              <w:rPr>
                <w:b/>
                <w:bCs/>
                <w:sz w:val="22"/>
                <w:szCs w:val="22"/>
              </w:rPr>
              <w:t xml:space="preserve">Диагностико-аналитическое направление </w:t>
            </w:r>
          </w:p>
          <w:p w:rsidR="008409C4" w:rsidRDefault="008409C4" w:rsidP="008409C4">
            <w:pPr>
              <w:spacing w:line="240" w:lineRule="auto"/>
              <w:rPr>
                <w:bCs/>
                <w:sz w:val="22"/>
                <w:szCs w:val="22"/>
              </w:rPr>
            </w:pPr>
          </w:p>
          <w:p w:rsidR="008409C4" w:rsidRPr="002C1A6B" w:rsidRDefault="008409C4" w:rsidP="008409C4">
            <w:pPr>
              <w:spacing w:line="240" w:lineRule="auto"/>
              <w:rPr>
                <w:bCs/>
                <w:sz w:val="22"/>
                <w:szCs w:val="22"/>
              </w:rPr>
            </w:pPr>
            <w:r>
              <w:rPr>
                <w:bCs/>
                <w:sz w:val="22"/>
                <w:szCs w:val="22"/>
              </w:rPr>
              <w:t>Цель – сбор диагностических данных для эффективного взаимодействия с родителями и детьми</w:t>
            </w:r>
          </w:p>
        </w:tc>
        <w:tc>
          <w:tcPr>
            <w:tcW w:w="2977" w:type="dxa"/>
            <w:shd w:val="clear" w:color="auto" w:fill="auto"/>
          </w:tcPr>
          <w:p w:rsidR="000E1979" w:rsidRPr="000E1979" w:rsidRDefault="000E1979" w:rsidP="001B5621">
            <w:pPr>
              <w:pStyle w:val="TableParagraph"/>
              <w:numPr>
                <w:ilvl w:val="0"/>
                <w:numId w:val="190"/>
              </w:numPr>
              <w:tabs>
                <w:tab w:val="left" w:pos="280"/>
              </w:tabs>
              <w:ind w:left="0" w:hanging="4"/>
              <w:jc w:val="both"/>
            </w:pPr>
            <w:r w:rsidRPr="000E1979">
              <w:t>Беседы</w:t>
            </w:r>
          </w:p>
          <w:p w:rsidR="000E1979" w:rsidRPr="000E1979" w:rsidRDefault="000E1979" w:rsidP="001B5621">
            <w:pPr>
              <w:pStyle w:val="TableParagraph"/>
              <w:numPr>
                <w:ilvl w:val="0"/>
                <w:numId w:val="190"/>
              </w:numPr>
              <w:tabs>
                <w:tab w:val="left" w:pos="280"/>
              </w:tabs>
              <w:ind w:left="0" w:hanging="4"/>
              <w:jc w:val="both"/>
            </w:pPr>
            <w:r w:rsidRPr="000E1979">
              <w:t>Анкетирование</w:t>
            </w:r>
          </w:p>
          <w:p w:rsidR="000E1979" w:rsidRPr="000E1979" w:rsidRDefault="000E1979" w:rsidP="001B5621">
            <w:pPr>
              <w:pStyle w:val="TableParagraph"/>
              <w:numPr>
                <w:ilvl w:val="0"/>
                <w:numId w:val="190"/>
              </w:numPr>
              <w:tabs>
                <w:tab w:val="left" w:pos="280"/>
              </w:tabs>
              <w:ind w:left="0" w:hanging="4"/>
              <w:jc w:val="both"/>
            </w:pPr>
            <w:r w:rsidRPr="000E1979">
              <w:t>Родительские собрания</w:t>
            </w:r>
          </w:p>
          <w:p w:rsidR="008409C4" w:rsidRPr="002C1A6B" w:rsidRDefault="008409C4" w:rsidP="008409C4">
            <w:pPr>
              <w:spacing w:line="240" w:lineRule="auto"/>
              <w:rPr>
                <w:bCs/>
                <w:sz w:val="22"/>
                <w:szCs w:val="22"/>
              </w:rPr>
            </w:pPr>
            <w:r w:rsidRPr="002C1A6B">
              <w:rPr>
                <w:bCs/>
                <w:sz w:val="22"/>
                <w:szCs w:val="22"/>
              </w:rPr>
              <w:t>Получение  и анализ данных о семье каждого обучающ</w:t>
            </w:r>
            <w:r w:rsidRPr="002C1A6B">
              <w:rPr>
                <w:bCs/>
                <w:sz w:val="22"/>
                <w:szCs w:val="22"/>
              </w:rPr>
              <w:t>е</w:t>
            </w:r>
            <w:r w:rsidRPr="002C1A6B">
              <w:rPr>
                <w:bCs/>
                <w:sz w:val="22"/>
                <w:szCs w:val="22"/>
              </w:rPr>
              <w:t>гося, её запросах в отнош</w:t>
            </w:r>
            <w:r w:rsidRPr="002C1A6B">
              <w:rPr>
                <w:bCs/>
                <w:sz w:val="22"/>
                <w:szCs w:val="22"/>
              </w:rPr>
              <w:t>е</w:t>
            </w:r>
            <w:r w:rsidRPr="002C1A6B">
              <w:rPr>
                <w:bCs/>
                <w:sz w:val="22"/>
                <w:szCs w:val="22"/>
              </w:rPr>
              <w:t>нии охраны здоровья и ра</w:t>
            </w:r>
            <w:r w:rsidRPr="002C1A6B">
              <w:rPr>
                <w:bCs/>
                <w:sz w:val="22"/>
                <w:szCs w:val="22"/>
              </w:rPr>
              <w:t>з</w:t>
            </w:r>
            <w:r w:rsidRPr="002C1A6B">
              <w:rPr>
                <w:bCs/>
                <w:sz w:val="22"/>
                <w:szCs w:val="22"/>
              </w:rPr>
              <w:t xml:space="preserve">вития ребёнка; </w:t>
            </w:r>
          </w:p>
          <w:p w:rsidR="008409C4" w:rsidRPr="002C1A6B" w:rsidRDefault="008409C4" w:rsidP="008409C4">
            <w:pPr>
              <w:spacing w:line="240" w:lineRule="auto"/>
              <w:rPr>
                <w:bCs/>
                <w:sz w:val="22"/>
                <w:szCs w:val="22"/>
              </w:rPr>
            </w:pPr>
            <w:r w:rsidRPr="002C1A6B">
              <w:rPr>
                <w:bCs/>
                <w:sz w:val="22"/>
                <w:szCs w:val="22"/>
              </w:rPr>
              <w:t>Об  уровне психолого-педагогической компетен</w:t>
            </w:r>
            <w:r w:rsidRPr="002C1A6B">
              <w:rPr>
                <w:bCs/>
                <w:sz w:val="22"/>
                <w:szCs w:val="22"/>
              </w:rPr>
              <w:t>т</w:t>
            </w:r>
            <w:r w:rsidRPr="002C1A6B">
              <w:rPr>
                <w:bCs/>
                <w:sz w:val="22"/>
                <w:szCs w:val="22"/>
              </w:rPr>
              <w:t xml:space="preserve">ности родителей (законных представителей); </w:t>
            </w:r>
          </w:p>
          <w:p w:rsidR="008409C4" w:rsidRPr="002C1A6B" w:rsidRDefault="008409C4" w:rsidP="008409C4">
            <w:pPr>
              <w:spacing w:line="240" w:lineRule="auto"/>
              <w:rPr>
                <w:bCs/>
                <w:sz w:val="22"/>
                <w:szCs w:val="22"/>
              </w:rPr>
            </w:pPr>
            <w:r w:rsidRPr="002C1A6B">
              <w:rPr>
                <w:bCs/>
                <w:sz w:val="22"/>
                <w:szCs w:val="22"/>
              </w:rPr>
              <w:t>А  также планирование р</w:t>
            </w:r>
            <w:r w:rsidRPr="002C1A6B">
              <w:rPr>
                <w:bCs/>
                <w:sz w:val="22"/>
                <w:szCs w:val="22"/>
              </w:rPr>
              <w:t>а</w:t>
            </w:r>
            <w:r w:rsidRPr="002C1A6B">
              <w:rPr>
                <w:bCs/>
                <w:sz w:val="22"/>
                <w:szCs w:val="22"/>
              </w:rPr>
              <w:t>боты с семьей с учётом р</w:t>
            </w:r>
            <w:r w:rsidRPr="002C1A6B">
              <w:rPr>
                <w:bCs/>
                <w:sz w:val="22"/>
                <w:szCs w:val="22"/>
              </w:rPr>
              <w:t>е</w:t>
            </w:r>
            <w:r w:rsidRPr="002C1A6B">
              <w:rPr>
                <w:bCs/>
                <w:sz w:val="22"/>
                <w:szCs w:val="22"/>
              </w:rPr>
              <w:t>зультатов проведенного ан</w:t>
            </w:r>
            <w:r w:rsidRPr="002C1A6B">
              <w:rPr>
                <w:bCs/>
                <w:sz w:val="22"/>
                <w:szCs w:val="22"/>
              </w:rPr>
              <w:t>а</w:t>
            </w:r>
            <w:r w:rsidRPr="002C1A6B">
              <w:rPr>
                <w:bCs/>
                <w:sz w:val="22"/>
                <w:szCs w:val="22"/>
              </w:rPr>
              <w:t>лиза;</w:t>
            </w:r>
          </w:p>
          <w:p w:rsidR="008409C4" w:rsidRPr="002C1A6B" w:rsidRDefault="008409C4" w:rsidP="008409C4">
            <w:pPr>
              <w:spacing w:line="240" w:lineRule="auto"/>
              <w:rPr>
                <w:bCs/>
                <w:sz w:val="22"/>
                <w:szCs w:val="22"/>
              </w:rPr>
            </w:pPr>
            <w:r w:rsidRPr="002C1A6B">
              <w:rPr>
                <w:bCs/>
                <w:sz w:val="22"/>
                <w:szCs w:val="22"/>
              </w:rPr>
              <w:t xml:space="preserve"> Согласование  воспитател</w:t>
            </w:r>
            <w:r w:rsidRPr="002C1A6B">
              <w:rPr>
                <w:bCs/>
                <w:sz w:val="22"/>
                <w:szCs w:val="22"/>
              </w:rPr>
              <w:t>ь</w:t>
            </w:r>
            <w:r w:rsidRPr="002C1A6B">
              <w:rPr>
                <w:bCs/>
                <w:sz w:val="22"/>
                <w:szCs w:val="22"/>
              </w:rPr>
              <w:t>ных задач;</w:t>
            </w:r>
          </w:p>
        </w:tc>
        <w:tc>
          <w:tcPr>
            <w:tcW w:w="3791" w:type="dxa"/>
            <w:shd w:val="clear" w:color="auto" w:fill="auto"/>
          </w:tcPr>
          <w:p w:rsidR="000E1979" w:rsidRDefault="008409C4" w:rsidP="00AB170E">
            <w:pPr>
              <w:spacing w:line="240" w:lineRule="auto"/>
              <w:ind w:left="32"/>
              <w:rPr>
                <w:bCs/>
                <w:sz w:val="22"/>
                <w:szCs w:val="22"/>
              </w:rPr>
            </w:pPr>
            <w:r w:rsidRPr="002C1A6B">
              <w:rPr>
                <w:bCs/>
                <w:sz w:val="22"/>
                <w:szCs w:val="22"/>
              </w:rPr>
              <w:t xml:space="preserve">Опросы, социологические срезы, </w:t>
            </w:r>
          </w:p>
          <w:p w:rsidR="000E1979" w:rsidRDefault="008409C4" w:rsidP="00AB170E">
            <w:pPr>
              <w:spacing w:line="240" w:lineRule="auto"/>
              <w:ind w:left="32"/>
              <w:rPr>
                <w:bCs/>
                <w:sz w:val="22"/>
                <w:szCs w:val="22"/>
              </w:rPr>
            </w:pPr>
            <w:r w:rsidRPr="002C1A6B">
              <w:rPr>
                <w:bCs/>
                <w:sz w:val="22"/>
                <w:szCs w:val="22"/>
              </w:rPr>
              <w:t xml:space="preserve">индивидуальные блокноты, </w:t>
            </w:r>
          </w:p>
          <w:p w:rsidR="000E1979" w:rsidRDefault="008409C4" w:rsidP="00AB170E">
            <w:pPr>
              <w:spacing w:line="240" w:lineRule="auto"/>
              <w:ind w:left="32"/>
              <w:rPr>
                <w:bCs/>
                <w:sz w:val="22"/>
                <w:szCs w:val="22"/>
              </w:rPr>
            </w:pPr>
            <w:r w:rsidRPr="002C1A6B">
              <w:rPr>
                <w:bCs/>
                <w:sz w:val="22"/>
                <w:szCs w:val="22"/>
              </w:rPr>
              <w:t xml:space="preserve">"почтовый ящик", педагогические беседы с родителями (законными представителями); </w:t>
            </w:r>
          </w:p>
          <w:p w:rsidR="000E1979" w:rsidRDefault="008409C4" w:rsidP="00AB170E">
            <w:pPr>
              <w:spacing w:line="240" w:lineRule="auto"/>
              <w:ind w:left="32"/>
              <w:rPr>
                <w:bCs/>
                <w:sz w:val="22"/>
                <w:szCs w:val="22"/>
              </w:rPr>
            </w:pPr>
            <w:r w:rsidRPr="002C1A6B">
              <w:rPr>
                <w:bCs/>
                <w:sz w:val="22"/>
                <w:szCs w:val="22"/>
              </w:rPr>
              <w:t xml:space="preserve">дни (недели) открытых дверей, </w:t>
            </w:r>
          </w:p>
          <w:p w:rsidR="008409C4" w:rsidRPr="002C1A6B" w:rsidRDefault="008409C4" w:rsidP="00AB170E">
            <w:pPr>
              <w:spacing w:line="240" w:lineRule="auto"/>
              <w:ind w:left="32"/>
              <w:rPr>
                <w:bCs/>
                <w:sz w:val="22"/>
                <w:szCs w:val="22"/>
              </w:rPr>
            </w:pPr>
            <w:r w:rsidRPr="002C1A6B">
              <w:rPr>
                <w:bCs/>
                <w:sz w:val="22"/>
                <w:szCs w:val="22"/>
              </w:rPr>
              <w:t>открытые просмотры занятий и др</w:t>
            </w:r>
            <w:r w:rsidRPr="002C1A6B">
              <w:rPr>
                <w:bCs/>
                <w:sz w:val="22"/>
                <w:szCs w:val="22"/>
              </w:rPr>
              <w:t>у</w:t>
            </w:r>
            <w:r w:rsidRPr="002C1A6B">
              <w:rPr>
                <w:bCs/>
                <w:sz w:val="22"/>
                <w:szCs w:val="22"/>
              </w:rPr>
              <w:t>гих видов деятельности детей;</w:t>
            </w:r>
          </w:p>
        </w:tc>
      </w:tr>
      <w:tr w:rsidR="008409C4" w:rsidRPr="003D6039" w:rsidTr="00AB170E">
        <w:tc>
          <w:tcPr>
            <w:tcW w:w="3227" w:type="dxa"/>
            <w:shd w:val="clear" w:color="auto" w:fill="auto"/>
          </w:tcPr>
          <w:p w:rsidR="008409C4" w:rsidRPr="000E1979" w:rsidRDefault="008409C4" w:rsidP="001B5621">
            <w:pPr>
              <w:pStyle w:val="a3"/>
              <w:numPr>
                <w:ilvl w:val="0"/>
                <w:numId w:val="58"/>
              </w:numPr>
              <w:spacing w:line="240" w:lineRule="auto"/>
              <w:ind w:left="0" w:firstLine="142"/>
              <w:rPr>
                <w:b/>
                <w:bCs/>
                <w:sz w:val="22"/>
                <w:szCs w:val="22"/>
              </w:rPr>
            </w:pPr>
            <w:r w:rsidRPr="000E1979">
              <w:rPr>
                <w:b/>
                <w:bCs/>
                <w:sz w:val="22"/>
                <w:szCs w:val="22"/>
              </w:rPr>
              <w:t>Просветительское н</w:t>
            </w:r>
            <w:r w:rsidRPr="000E1979">
              <w:rPr>
                <w:b/>
                <w:bCs/>
                <w:sz w:val="22"/>
                <w:szCs w:val="22"/>
              </w:rPr>
              <w:t>а</w:t>
            </w:r>
            <w:r w:rsidRPr="000E1979">
              <w:rPr>
                <w:b/>
                <w:bCs/>
                <w:sz w:val="22"/>
                <w:szCs w:val="22"/>
              </w:rPr>
              <w:lastRenderedPageBreak/>
              <w:t xml:space="preserve">правление </w:t>
            </w:r>
          </w:p>
          <w:p w:rsidR="008409C4" w:rsidRPr="000E1979" w:rsidRDefault="008409C4" w:rsidP="000E1979">
            <w:pPr>
              <w:pStyle w:val="24"/>
              <w:shd w:val="clear" w:color="auto" w:fill="auto"/>
              <w:spacing w:before="0" w:line="240" w:lineRule="auto"/>
              <w:ind w:firstLine="142"/>
              <w:rPr>
                <w:rStyle w:val="2105pt"/>
                <w:sz w:val="22"/>
                <w:szCs w:val="22"/>
              </w:rPr>
            </w:pPr>
          </w:p>
          <w:p w:rsidR="000E1979" w:rsidRPr="000E1979" w:rsidRDefault="008409C4" w:rsidP="000E1979">
            <w:pPr>
              <w:pStyle w:val="24"/>
              <w:shd w:val="clear" w:color="auto" w:fill="auto"/>
              <w:spacing w:before="0" w:line="240" w:lineRule="auto"/>
              <w:ind w:firstLine="142"/>
              <w:rPr>
                <w:bCs/>
                <w:sz w:val="22"/>
                <w:szCs w:val="22"/>
              </w:rPr>
            </w:pPr>
            <w:r w:rsidRPr="000E1979">
              <w:rPr>
                <w:rStyle w:val="2105pt"/>
                <w:sz w:val="22"/>
                <w:szCs w:val="22"/>
              </w:rPr>
              <w:t>Цель –</w:t>
            </w:r>
            <w:r w:rsidR="000E1979" w:rsidRPr="000E1979">
              <w:rPr>
                <w:rStyle w:val="2105pt"/>
                <w:sz w:val="22"/>
                <w:szCs w:val="22"/>
              </w:rPr>
              <w:t xml:space="preserve"> </w:t>
            </w:r>
            <w:r w:rsidR="000E1979" w:rsidRPr="000E1979">
              <w:rPr>
                <w:bCs/>
                <w:sz w:val="22"/>
                <w:szCs w:val="22"/>
              </w:rPr>
              <w:t xml:space="preserve">информирование </w:t>
            </w:r>
            <w:r w:rsidRPr="000E1979">
              <w:rPr>
                <w:bCs/>
                <w:sz w:val="22"/>
                <w:szCs w:val="22"/>
              </w:rPr>
              <w:t xml:space="preserve"> р</w:t>
            </w:r>
            <w:r w:rsidRPr="000E1979">
              <w:rPr>
                <w:bCs/>
                <w:sz w:val="22"/>
                <w:szCs w:val="22"/>
              </w:rPr>
              <w:t>о</w:t>
            </w:r>
            <w:r w:rsidRPr="000E1979">
              <w:rPr>
                <w:bCs/>
                <w:sz w:val="22"/>
                <w:szCs w:val="22"/>
              </w:rPr>
              <w:t>дителей (закон</w:t>
            </w:r>
            <w:r w:rsidR="000E1979" w:rsidRPr="000E1979">
              <w:rPr>
                <w:bCs/>
                <w:sz w:val="22"/>
                <w:szCs w:val="22"/>
              </w:rPr>
              <w:t>ных представ</w:t>
            </w:r>
            <w:r w:rsidR="000E1979" w:rsidRPr="000E1979">
              <w:rPr>
                <w:bCs/>
                <w:sz w:val="22"/>
                <w:szCs w:val="22"/>
              </w:rPr>
              <w:t>и</w:t>
            </w:r>
            <w:r w:rsidR="000E1979" w:rsidRPr="000E1979">
              <w:rPr>
                <w:bCs/>
                <w:sz w:val="22"/>
                <w:szCs w:val="22"/>
              </w:rPr>
              <w:t>телей) по вопросам:</w:t>
            </w:r>
          </w:p>
          <w:p w:rsidR="000E1979" w:rsidRPr="000E1979" w:rsidRDefault="000E1979" w:rsidP="000E1979">
            <w:pPr>
              <w:spacing w:line="240" w:lineRule="auto"/>
              <w:ind w:firstLine="142"/>
              <w:rPr>
                <w:bCs/>
                <w:sz w:val="22"/>
                <w:szCs w:val="22"/>
              </w:rPr>
            </w:pPr>
            <w:r w:rsidRPr="000E1979">
              <w:rPr>
                <w:bCs/>
                <w:sz w:val="22"/>
                <w:szCs w:val="22"/>
              </w:rPr>
              <w:t>– государственной политике в области ДО, включая инфо</w:t>
            </w:r>
            <w:r w:rsidRPr="000E1979">
              <w:rPr>
                <w:bCs/>
                <w:sz w:val="22"/>
                <w:szCs w:val="22"/>
              </w:rPr>
              <w:t>р</w:t>
            </w:r>
            <w:r w:rsidRPr="000E1979">
              <w:rPr>
                <w:bCs/>
                <w:sz w:val="22"/>
                <w:szCs w:val="22"/>
              </w:rPr>
              <w:t>мирование о мерах госпо</w:t>
            </w:r>
            <w:r w:rsidRPr="000E1979">
              <w:rPr>
                <w:bCs/>
                <w:sz w:val="22"/>
                <w:szCs w:val="22"/>
              </w:rPr>
              <w:t>д</w:t>
            </w:r>
            <w:r w:rsidRPr="000E1979">
              <w:rPr>
                <w:bCs/>
                <w:sz w:val="22"/>
                <w:szCs w:val="22"/>
              </w:rPr>
              <w:t>держки семьям с детьми д</w:t>
            </w:r>
            <w:r w:rsidRPr="000E1979">
              <w:rPr>
                <w:bCs/>
                <w:sz w:val="22"/>
                <w:szCs w:val="22"/>
              </w:rPr>
              <w:t>о</w:t>
            </w:r>
            <w:r w:rsidRPr="000E1979">
              <w:rPr>
                <w:bCs/>
                <w:sz w:val="22"/>
                <w:szCs w:val="22"/>
              </w:rPr>
              <w:t xml:space="preserve">школьного возраста; </w:t>
            </w:r>
          </w:p>
          <w:p w:rsidR="000E1979" w:rsidRPr="000E1979" w:rsidRDefault="000E1979" w:rsidP="000E1979">
            <w:pPr>
              <w:spacing w:line="240" w:lineRule="auto"/>
              <w:ind w:firstLine="142"/>
              <w:rPr>
                <w:bCs/>
                <w:sz w:val="22"/>
                <w:szCs w:val="22"/>
              </w:rPr>
            </w:pPr>
            <w:r w:rsidRPr="000E1979">
              <w:rPr>
                <w:bCs/>
                <w:sz w:val="22"/>
                <w:szCs w:val="22"/>
              </w:rPr>
              <w:t>– об особенностях реализу</w:t>
            </w:r>
            <w:r w:rsidRPr="000E1979">
              <w:rPr>
                <w:bCs/>
                <w:sz w:val="22"/>
                <w:szCs w:val="22"/>
              </w:rPr>
              <w:t>е</w:t>
            </w:r>
            <w:r w:rsidRPr="000E1979">
              <w:rPr>
                <w:bCs/>
                <w:sz w:val="22"/>
                <w:szCs w:val="22"/>
              </w:rPr>
              <w:t xml:space="preserve">мой в ДОО образовательной программы; </w:t>
            </w:r>
          </w:p>
          <w:p w:rsidR="000E1979" w:rsidRPr="000E1979" w:rsidRDefault="000E1979" w:rsidP="000E1979">
            <w:pPr>
              <w:spacing w:line="240" w:lineRule="auto"/>
              <w:ind w:firstLine="142"/>
              <w:rPr>
                <w:bCs/>
                <w:sz w:val="22"/>
                <w:szCs w:val="22"/>
              </w:rPr>
            </w:pPr>
            <w:r w:rsidRPr="000E1979">
              <w:rPr>
                <w:bCs/>
                <w:sz w:val="22"/>
                <w:szCs w:val="22"/>
              </w:rPr>
              <w:t>– об словиях  пребывания р</w:t>
            </w:r>
            <w:r w:rsidRPr="000E1979">
              <w:rPr>
                <w:bCs/>
                <w:sz w:val="22"/>
                <w:szCs w:val="22"/>
              </w:rPr>
              <w:t>е</w:t>
            </w:r>
            <w:r w:rsidRPr="000E1979">
              <w:rPr>
                <w:bCs/>
                <w:sz w:val="22"/>
                <w:szCs w:val="22"/>
              </w:rPr>
              <w:t xml:space="preserve">бёнка в группе ДОО; </w:t>
            </w:r>
          </w:p>
          <w:p w:rsidR="008409C4" w:rsidRPr="000E1979" w:rsidRDefault="000E1979" w:rsidP="000E1979">
            <w:pPr>
              <w:pStyle w:val="24"/>
              <w:shd w:val="clear" w:color="auto" w:fill="auto"/>
              <w:spacing w:before="0" w:line="240" w:lineRule="auto"/>
              <w:ind w:firstLine="142"/>
              <w:rPr>
                <w:sz w:val="22"/>
                <w:szCs w:val="22"/>
              </w:rPr>
            </w:pPr>
            <w:r w:rsidRPr="000E1979">
              <w:rPr>
                <w:bCs/>
                <w:sz w:val="22"/>
                <w:szCs w:val="22"/>
              </w:rPr>
              <w:t>– о содержании  и методах образовательной работы с детьми;</w:t>
            </w:r>
            <w:r w:rsidRPr="000E1979">
              <w:rPr>
                <w:sz w:val="22"/>
                <w:szCs w:val="22"/>
              </w:rPr>
              <w:t xml:space="preserve"> </w:t>
            </w:r>
          </w:p>
        </w:tc>
        <w:tc>
          <w:tcPr>
            <w:tcW w:w="2977" w:type="dxa"/>
            <w:shd w:val="clear" w:color="auto" w:fill="auto"/>
          </w:tcPr>
          <w:p w:rsidR="008409C4" w:rsidRPr="000E1979" w:rsidRDefault="008409C4" w:rsidP="001B5621">
            <w:pPr>
              <w:pStyle w:val="TableParagraph"/>
              <w:numPr>
                <w:ilvl w:val="0"/>
                <w:numId w:val="190"/>
              </w:numPr>
              <w:tabs>
                <w:tab w:val="left" w:pos="280"/>
              </w:tabs>
              <w:ind w:left="0" w:firstLine="142"/>
              <w:jc w:val="both"/>
            </w:pPr>
            <w:r w:rsidRPr="000E1979">
              <w:lastRenderedPageBreak/>
              <w:t xml:space="preserve">Информационные </w:t>
            </w:r>
            <w:r w:rsidRPr="000E1979">
              <w:lastRenderedPageBreak/>
              <w:t>стенды</w:t>
            </w:r>
          </w:p>
          <w:p w:rsidR="008409C4" w:rsidRPr="000E1979" w:rsidRDefault="008409C4" w:rsidP="001B5621">
            <w:pPr>
              <w:pStyle w:val="TableParagraph"/>
              <w:numPr>
                <w:ilvl w:val="0"/>
                <w:numId w:val="190"/>
              </w:numPr>
              <w:tabs>
                <w:tab w:val="left" w:pos="280"/>
              </w:tabs>
              <w:ind w:left="0" w:firstLine="142"/>
              <w:jc w:val="both"/>
            </w:pPr>
            <w:r w:rsidRPr="000E1979">
              <w:t>Сайт ДОУ</w:t>
            </w:r>
          </w:p>
          <w:p w:rsidR="008409C4" w:rsidRPr="000E1979" w:rsidRDefault="008409C4" w:rsidP="001B5621">
            <w:pPr>
              <w:pStyle w:val="TableParagraph"/>
              <w:numPr>
                <w:ilvl w:val="0"/>
                <w:numId w:val="190"/>
              </w:numPr>
              <w:tabs>
                <w:tab w:val="left" w:pos="280"/>
              </w:tabs>
              <w:ind w:left="0" w:firstLine="142"/>
              <w:jc w:val="both"/>
            </w:pPr>
            <w:r w:rsidRPr="000E1979">
              <w:t>Личное консультир</w:t>
            </w:r>
            <w:r w:rsidRPr="000E1979">
              <w:t>о</w:t>
            </w:r>
            <w:r w:rsidRPr="000E1979">
              <w:t>вание воспи</w:t>
            </w:r>
            <w:r w:rsidRPr="000E1979">
              <w:softHyphen/>
              <w:t>тателя, специ</w:t>
            </w:r>
            <w:r w:rsidRPr="000E1979">
              <w:t>а</w:t>
            </w:r>
            <w:r w:rsidRPr="000E1979">
              <w:t>листами, админи</w:t>
            </w:r>
            <w:r w:rsidRPr="000E1979">
              <w:softHyphen/>
              <w:t>страцией</w:t>
            </w:r>
          </w:p>
          <w:p w:rsidR="008409C4" w:rsidRPr="000E1979" w:rsidRDefault="008409C4" w:rsidP="001B5621">
            <w:pPr>
              <w:pStyle w:val="TableParagraph"/>
              <w:numPr>
                <w:ilvl w:val="0"/>
                <w:numId w:val="190"/>
              </w:numPr>
              <w:tabs>
                <w:tab w:val="left" w:pos="280"/>
              </w:tabs>
              <w:ind w:left="0" w:firstLine="142"/>
              <w:jc w:val="both"/>
            </w:pPr>
            <w:r w:rsidRPr="000E1979">
              <w:t>Самиздатовская п</w:t>
            </w:r>
            <w:r w:rsidRPr="000E1979">
              <w:t>е</w:t>
            </w:r>
            <w:r w:rsidRPr="000E1979">
              <w:t>чатная продукция (газеты, журналы, книги, календари и пр.)</w:t>
            </w:r>
          </w:p>
          <w:p w:rsidR="008409C4" w:rsidRPr="000E1979" w:rsidRDefault="008409C4" w:rsidP="001B5621">
            <w:pPr>
              <w:pStyle w:val="TableParagraph"/>
              <w:numPr>
                <w:ilvl w:val="0"/>
                <w:numId w:val="190"/>
              </w:numPr>
              <w:tabs>
                <w:tab w:val="left" w:pos="280"/>
              </w:tabs>
              <w:ind w:left="0" w:firstLine="142"/>
              <w:jc w:val="both"/>
            </w:pPr>
            <w:r w:rsidRPr="000E1979">
              <w:t>Папки, памятки, бу</w:t>
            </w:r>
            <w:r w:rsidRPr="000E1979">
              <w:t>к</w:t>
            </w:r>
            <w:r w:rsidRPr="000E1979">
              <w:t>леты, бюллетени;</w:t>
            </w:r>
          </w:p>
          <w:p w:rsidR="008409C4" w:rsidRPr="000E1979" w:rsidRDefault="008409C4" w:rsidP="001B5621">
            <w:pPr>
              <w:pStyle w:val="24"/>
              <w:numPr>
                <w:ilvl w:val="0"/>
                <w:numId w:val="223"/>
              </w:numPr>
              <w:shd w:val="clear" w:color="auto" w:fill="auto"/>
              <w:tabs>
                <w:tab w:val="left" w:pos="139"/>
              </w:tabs>
              <w:spacing w:before="0" w:line="240" w:lineRule="auto"/>
              <w:ind w:left="1287"/>
              <w:rPr>
                <w:sz w:val="22"/>
                <w:szCs w:val="22"/>
              </w:rPr>
            </w:pPr>
          </w:p>
        </w:tc>
        <w:tc>
          <w:tcPr>
            <w:tcW w:w="3801" w:type="dxa"/>
            <w:gridSpan w:val="2"/>
            <w:shd w:val="clear" w:color="auto" w:fill="auto"/>
          </w:tcPr>
          <w:p w:rsidR="008409C4" w:rsidRPr="00FC1FF2" w:rsidRDefault="008409C4" w:rsidP="001B5621">
            <w:pPr>
              <w:pStyle w:val="TableParagraph"/>
              <w:numPr>
                <w:ilvl w:val="0"/>
                <w:numId w:val="190"/>
              </w:numPr>
              <w:tabs>
                <w:tab w:val="left" w:pos="174"/>
              </w:tabs>
              <w:ind w:left="32" w:firstLine="110"/>
              <w:jc w:val="both"/>
            </w:pPr>
            <w:r w:rsidRPr="00FC1FF2">
              <w:lastRenderedPageBreak/>
              <w:t>Группы в бесплатных сист</w:t>
            </w:r>
            <w:r w:rsidRPr="00FC1FF2">
              <w:t>е</w:t>
            </w:r>
            <w:r w:rsidRPr="00FC1FF2">
              <w:lastRenderedPageBreak/>
              <w:t>мах мгновенного обмена текстовыми сообщениями Viber, WhatsApp</w:t>
            </w:r>
          </w:p>
          <w:p w:rsidR="008409C4" w:rsidRPr="00FC1FF2" w:rsidRDefault="008409C4" w:rsidP="001B5621">
            <w:pPr>
              <w:widowControl w:val="0"/>
              <w:numPr>
                <w:ilvl w:val="0"/>
                <w:numId w:val="190"/>
              </w:numPr>
              <w:tabs>
                <w:tab w:val="left" w:pos="174"/>
              </w:tabs>
              <w:spacing w:line="240" w:lineRule="auto"/>
              <w:ind w:left="32" w:firstLine="110"/>
              <w:rPr>
                <w:sz w:val="22"/>
                <w:szCs w:val="22"/>
              </w:rPr>
            </w:pPr>
            <w:r w:rsidRPr="00FC1FF2">
              <w:rPr>
                <w:sz w:val="22"/>
                <w:szCs w:val="22"/>
              </w:rPr>
              <w:t>Участие родителей (законных представителей) и других членов с</w:t>
            </w:r>
            <w:r w:rsidRPr="00FC1FF2">
              <w:rPr>
                <w:sz w:val="22"/>
                <w:szCs w:val="22"/>
              </w:rPr>
              <w:t>е</w:t>
            </w:r>
            <w:r w:rsidRPr="00FC1FF2">
              <w:rPr>
                <w:sz w:val="22"/>
                <w:szCs w:val="22"/>
              </w:rPr>
              <w:t>мьи дошкольника в реализации пр</w:t>
            </w:r>
            <w:r w:rsidRPr="00FC1FF2">
              <w:rPr>
                <w:sz w:val="22"/>
                <w:szCs w:val="22"/>
              </w:rPr>
              <w:t>о</w:t>
            </w:r>
            <w:r w:rsidRPr="00FC1FF2">
              <w:rPr>
                <w:sz w:val="22"/>
                <w:szCs w:val="22"/>
              </w:rPr>
              <w:t>ектов и мероприятий воспитательной направленности.</w:t>
            </w:r>
          </w:p>
          <w:p w:rsidR="008409C4" w:rsidRPr="00FC1FF2" w:rsidRDefault="008409C4" w:rsidP="001B5621">
            <w:pPr>
              <w:pStyle w:val="TableParagraph"/>
              <w:numPr>
                <w:ilvl w:val="0"/>
                <w:numId w:val="190"/>
              </w:numPr>
              <w:tabs>
                <w:tab w:val="left" w:pos="174"/>
              </w:tabs>
              <w:ind w:left="32" w:firstLine="110"/>
              <w:jc w:val="both"/>
            </w:pPr>
            <w:r w:rsidRPr="00FC1FF2">
              <w:t xml:space="preserve">«Почта» для родителей. </w:t>
            </w:r>
          </w:p>
          <w:p w:rsidR="008409C4" w:rsidRPr="00FC1FF2" w:rsidRDefault="008409C4" w:rsidP="00FC1FF2">
            <w:pPr>
              <w:pStyle w:val="TableParagraph"/>
              <w:tabs>
                <w:tab w:val="left" w:pos="174"/>
              </w:tabs>
              <w:ind w:left="32" w:firstLine="110"/>
              <w:jc w:val="both"/>
            </w:pPr>
            <w:r w:rsidRPr="00FC1FF2">
              <w:t>Небольшие кармашки, распо</w:t>
            </w:r>
            <w:r w:rsidRPr="00FC1FF2">
              <w:softHyphen/>
              <w:t>ложенные на стене в приемной с ц</w:t>
            </w:r>
            <w:r w:rsidRPr="00FC1FF2">
              <w:t>е</w:t>
            </w:r>
            <w:r w:rsidRPr="00FC1FF2">
              <w:t>лью обменом информацией с род</w:t>
            </w:r>
            <w:r w:rsidRPr="00FC1FF2">
              <w:t>и</w:t>
            </w:r>
            <w:r w:rsidRPr="00FC1FF2">
              <w:t>телями (текст стихотворе</w:t>
            </w:r>
            <w:r w:rsidRPr="00FC1FF2">
              <w:softHyphen/>
              <w:t>ния для р</w:t>
            </w:r>
            <w:r w:rsidRPr="00FC1FF2">
              <w:t>а</w:t>
            </w:r>
            <w:r w:rsidRPr="00FC1FF2">
              <w:t>зучивания, напомина</w:t>
            </w:r>
            <w:r w:rsidRPr="00FC1FF2">
              <w:softHyphen/>
              <w:t>ния о пре</w:t>
            </w:r>
            <w:r w:rsidRPr="00FC1FF2">
              <w:t>д</w:t>
            </w:r>
            <w:r w:rsidRPr="00FC1FF2">
              <w:t>стоящих событиях и т.п.</w:t>
            </w:r>
          </w:p>
          <w:p w:rsidR="008409C4" w:rsidRPr="00FC1FF2" w:rsidRDefault="008409C4" w:rsidP="001B5621">
            <w:pPr>
              <w:pStyle w:val="TableParagraph"/>
              <w:numPr>
                <w:ilvl w:val="0"/>
                <w:numId w:val="190"/>
              </w:numPr>
              <w:tabs>
                <w:tab w:val="left" w:pos="174"/>
              </w:tabs>
              <w:ind w:left="32" w:firstLine="110"/>
              <w:jc w:val="both"/>
            </w:pPr>
            <w:r w:rsidRPr="00FC1FF2">
              <w:t xml:space="preserve"> «Мой блокнот».</w:t>
            </w:r>
          </w:p>
          <w:p w:rsidR="008409C4" w:rsidRPr="00FC1FF2" w:rsidRDefault="008409C4" w:rsidP="00FC1FF2">
            <w:pPr>
              <w:pStyle w:val="TableParagraph"/>
              <w:tabs>
                <w:tab w:val="left" w:pos="174"/>
                <w:tab w:val="left" w:pos="394"/>
              </w:tabs>
              <w:ind w:left="32" w:firstLine="110"/>
              <w:jc w:val="both"/>
            </w:pPr>
            <w:r w:rsidRPr="00FC1FF2">
              <w:t>Это личные мини-книжки де</w:t>
            </w:r>
            <w:r w:rsidRPr="00FC1FF2">
              <w:softHyphen/>
              <w:t>тей, с</w:t>
            </w:r>
            <w:r w:rsidRPr="00FC1FF2">
              <w:t>о</w:t>
            </w:r>
            <w:r w:rsidRPr="00FC1FF2">
              <w:t>стоящие из разных разде</w:t>
            </w:r>
            <w:r w:rsidRPr="00FC1FF2">
              <w:softHyphen/>
              <w:t>лов, которые дети максимально самостоятельно изготавливают и заполняют. Блокнот как бы «рассказывает» о ребенке, его интересах, желаниях, елях. В нем есть раздел, в котором ребе</w:t>
            </w:r>
            <w:r w:rsidRPr="00FC1FF2">
              <w:softHyphen/>
              <w:t>нок фи</w:t>
            </w:r>
            <w:r w:rsidRPr="00FC1FF2">
              <w:t>к</w:t>
            </w:r>
            <w:r w:rsidRPr="00FC1FF2">
              <w:t>сирует свой познава</w:t>
            </w:r>
            <w:r w:rsidRPr="00FC1FF2">
              <w:softHyphen/>
              <w:t>тельный интерес, родитель по</w:t>
            </w:r>
            <w:r w:rsidRPr="00FC1FF2">
              <w:softHyphen/>
              <w:t>могает ему его реализ</w:t>
            </w:r>
            <w:r w:rsidRPr="00FC1FF2">
              <w:t>о</w:t>
            </w:r>
            <w:r w:rsidRPr="00FC1FF2">
              <w:t>вать и за</w:t>
            </w:r>
            <w:r w:rsidRPr="00FC1FF2">
              <w:softHyphen/>
              <w:t>фиксировать полученную ин</w:t>
            </w:r>
            <w:r w:rsidRPr="00FC1FF2">
              <w:softHyphen/>
              <w:t>формацию, выводу в блокнот.</w:t>
            </w:r>
          </w:p>
          <w:p w:rsidR="008409C4" w:rsidRPr="00FC1FF2" w:rsidRDefault="008409C4" w:rsidP="001B5621">
            <w:pPr>
              <w:pStyle w:val="TableParagraph"/>
              <w:numPr>
                <w:ilvl w:val="0"/>
                <w:numId w:val="190"/>
              </w:numPr>
              <w:tabs>
                <w:tab w:val="left" w:pos="174"/>
                <w:tab w:val="left" w:pos="394"/>
              </w:tabs>
              <w:ind w:left="32" w:firstLine="110"/>
              <w:jc w:val="both"/>
            </w:pPr>
            <w:r w:rsidRPr="00FC1FF2">
              <w:t>Документальные видеофильмы с записью занятий, праздников и др</w:t>
            </w:r>
            <w:r w:rsidRPr="00FC1FF2">
              <w:t>у</w:t>
            </w:r>
            <w:r w:rsidRPr="00FC1FF2">
              <w:t>гих воспитательно-образовательных мероприятий</w:t>
            </w:r>
            <w:r w:rsidR="00FC1FF2" w:rsidRPr="00FC1FF2">
              <w:t>.</w:t>
            </w:r>
          </w:p>
          <w:p w:rsidR="00FC1FF2" w:rsidRPr="00FC1FF2" w:rsidRDefault="00FC1FF2" w:rsidP="001B5621">
            <w:pPr>
              <w:pStyle w:val="TableParagraph"/>
              <w:numPr>
                <w:ilvl w:val="0"/>
                <w:numId w:val="190"/>
              </w:numPr>
              <w:tabs>
                <w:tab w:val="left" w:pos="174"/>
                <w:tab w:val="left" w:pos="394"/>
              </w:tabs>
              <w:ind w:left="32" w:firstLine="110"/>
              <w:jc w:val="both"/>
            </w:pPr>
            <w:r w:rsidRPr="00FC1FF2">
              <w:t>Конференции, собрания, круглые столы, мастер-классы, консультации для родителей по вопросам воспит</w:t>
            </w:r>
            <w:r w:rsidRPr="00FC1FF2">
              <w:t>а</w:t>
            </w:r>
            <w:r w:rsidRPr="00FC1FF2">
              <w:t>ния.</w:t>
            </w:r>
          </w:p>
          <w:p w:rsidR="00FC1FF2" w:rsidRPr="00FC1FF2" w:rsidRDefault="00FC1FF2" w:rsidP="001B5621">
            <w:pPr>
              <w:pStyle w:val="TableParagraph"/>
              <w:numPr>
                <w:ilvl w:val="0"/>
                <w:numId w:val="190"/>
              </w:numPr>
              <w:tabs>
                <w:tab w:val="left" w:pos="174"/>
                <w:tab w:val="left" w:pos="394"/>
              </w:tabs>
              <w:ind w:left="32" w:firstLine="110"/>
              <w:jc w:val="both"/>
            </w:pPr>
            <w:r w:rsidRPr="00FC1FF2">
              <w:t>Родительские гостиные, на кот</w:t>
            </w:r>
            <w:r w:rsidRPr="00FC1FF2">
              <w:t>о</w:t>
            </w:r>
            <w:r w:rsidRPr="00FC1FF2">
              <w:t>рых обсуждаются вопросы возра</w:t>
            </w:r>
            <w:r w:rsidRPr="00FC1FF2">
              <w:t>с</w:t>
            </w:r>
            <w:r w:rsidRPr="00FC1FF2">
              <w:t>тных особенностей детей, формы и способы доверительного взаимоде</w:t>
            </w:r>
            <w:r w:rsidRPr="00FC1FF2">
              <w:t>й</w:t>
            </w:r>
            <w:r w:rsidRPr="00FC1FF2">
              <w:t>ствия родителей с детьми.</w:t>
            </w:r>
          </w:p>
          <w:p w:rsidR="00FC1FF2" w:rsidRPr="00FC1FF2" w:rsidRDefault="00FC1FF2" w:rsidP="001B5621">
            <w:pPr>
              <w:pStyle w:val="TableParagraph"/>
              <w:numPr>
                <w:ilvl w:val="0"/>
                <w:numId w:val="190"/>
              </w:numPr>
              <w:tabs>
                <w:tab w:val="left" w:pos="174"/>
                <w:tab w:val="left" w:pos="394"/>
              </w:tabs>
              <w:ind w:left="32" w:firstLine="110"/>
              <w:jc w:val="both"/>
            </w:pPr>
            <w:r w:rsidRPr="00FC1FF2">
              <w:t>Родительские дни, во время к</w:t>
            </w:r>
            <w:r w:rsidRPr="00FC1FF2">
              <w:t>о</w:t>
            </w:r>
            <w:r w:rsidRPr="00FC1FF2">
              <w:t>торых родители могут посещать з</w:t>
            </w:r>
            <w:r w:rsidRPr="00FC1FF2">
              <w:t>а</w:t>
            </w:r>
            <w:r w:rsidRPr="00FC1FF2">
              <w:t>нятия для получения представления об образовательном процессе в ДОУ.</w:t>
            </w:r>
          </w:p>
          <w:p w:rsidR="00FC1FF2" w:rsidRPr="00FC1FF2" w:rsidRDefault="00FC1FF2" w:rsidP="001B5621">
            <w:pPr>
              <w:widowControl w:val="0"/>
              <w:numPr>
                <w:ilvl w:val="0"/>
                <w:numId w:val="190"/>
              </w:numPr>
              <w:tabs>
                <w:tab w:val="left" w:pos="202"/>
                <w:tab w:val="left" w:pos="316"/>
                <w:tab w:val="left" w:pos="851"/>
              </w:tabs>
              <w:spacing w:line="240" w:lineRule="auto"/>
              <w:ind w:left="32" w:firstLine="110"/>
              <w:rPr>
                <w:sz w:val="22"/>
                <w:szCs w:val="22"/>
              </w:rPr>
            </w:pPr>
            <w:r w:rsidRPr="00FC1FF2">
              <w:rPr>
                <w:sz w:val="22"/>
                <w:szCs w:val="22"/>
              </w:rPr>
              <w:t>Размещение на официальном са</w:t>
            </w:r>
            <w:r w:rsidRPr="00FC1FF2">
              <w:rPr>
                <w:sz w:val="22"/>
                <w:szCs w:val="22"/>
              </w:rPr>
              <w:t>й</w:t>
            </w:r>
            <w:r w:rsidRPr="00FC1FF2">
              <w:rPr>
                <w:sz w:val="22"/>
                <w:szCs w:val="22"/>
              </w:rPr>
              <w:t>те ДОУ информации по вопросам воспитания.</w:t>
            </w:r>
          </w:p>
          <w:p w:rsidR="00FC1FF2" w:rsidRPr="00FC1FF2" w:rsidRDefault="00FC1FF2" w:rsidP="001B5621">
            <w:pPr>
              <w:widowControl w:val="0"/>
              <w:numPr>
                <w:ilvl w:val="0"/>
                <w:numId w:val="190"/>
              </w:numPr>
              <w:tabs>
                <w:tab w:val="left" w:pos="202"/>
                <w:tab w:val="left" w:pos="316"/>
                <w:tab w:val="left" w:pos="851"/>
              </w:tabs>
              <w:spacing w:line="240" w:lineRule="auto"/>
              <w:ind w:left="32" w:firstLine="110"/>
              <w:rPr>
                <w:sz w:val="22"/>
                <w:szCs w:val="22"/>
              </w:rPr>
            </w:pPr>
            <w:r w:rsidRPr="00FC1FF2">
              <w:rPr>
                <w:sz w:val="22"/>
                <w:szCs w:val="22"/>
              </w:rPr>
              <w:t>Проведение консультаций сп</w:t>
            </w:r>
            <w:r w:rsidRPr="00FC1FF2">
              <w:rPr>
                <w:sz w:val="22"/>
                <w:szCs w:val="22"/>
              </w:rPr>
              <w:t>е</w:t>
            </w:r>
            <w:r w:rsidRPr="00FC1FF2">
              <w:rPr>
                <w:sz w:val="22"/>
                <w:szCs w:val="22"/>
              </w:rPr>
              <w:t>циалистов по вопросам воспитания; - привлечение родителей к участию в проектах (вместе с детьми), конку</w:t>
            </w:r>
            <w:r w:rsidRPr="00FC1FF2">
              <w:rPr>
                <w:sz w:val="22"/>
                <w:szCs w:val="22"/>
              </w:rPr>
              <w:t>р</w:t>
            </w:r>
            <w:r w:rsidRPr="00FC1FF2">
              <w:rPr>
                <w:sz w:val="22"/>
                <w:szCs w:val="22"/>
              </w:rPr>
              <w:t>сах, соревнованиях, спектаклях, праздниках и др.</w:t>
            </w:r>
          </w:p>
          <w:p w:rsidR="00FC1FF2" w:rsidRPr="00FC1FF2" w:rsidRDefault="00FC1FF2" w:rsidP="001B5621">
            <w:pPr>
              <w:widowControl w:val="0"/>
              <w:numPr>
                <w:ilvl w:val="0"/>
                <w:numId w:val="190"/>
              </w:numPr>
              <w:tabs>
                <w:tab w:val="left" w:pos="207"/>
                <w:tab w:val="left" w:pos="316"/>
                <w:tab w:val="left" w:pos="851"/>
              </w:tabs>
              <w:spacing w:line="240" w:lineRule="auto"/>
              <w:ind w:left="32" w:firstLine="110"/>
              <w:rPr>
                <w:sz w:val="22"/>
                <w:szCs w:val="22"/>
              </w:rPr>
            </w:pPr>
            <w:r w:rsidRPr="00FC1FF2">
              <w:rPr>
                <w:sz w:val="22"/>
                <w:szCs w:val="22"/>
              </w:rPr>
              <w:t>Родительские форумы при инте</w:t>
            </w:r>
            <w:r w:rsidRPr="00FC1FF2">
              <w:rPr>
                <w:sz w:val="22"/>
                <w:szCs w:val="22"/>
              </w:rPr>
              <w:t>р</w:t>
            </w:r>
            <w:r w:rsidRPr="00FC1FF2">
              <w:rPr>
                <w:sz w:val="22"/>
                <w:szCs w:val="22"/>
              </w:rPr>
              <w:t>нет-сайте ДОО, на которых обсу</w:t>
            </w:r>
            <w:r w:rsidRPr="00FC1FF2">
              <w:rPr>
                <w:sz w:val="22"/>
                <w:szCs w:val="22"/>
              </w:rPr>
              <w:t>ж</w:t>
            </w:r>
            <w:r w:rsidRPr="00FC1FF2">
              <w:rPr>
                <w:sz w:val="22"/>
                <w:szCs w:val="22"/>
              </w:rPr>
              <w:lastRenderedPageBreak/>
              <w:t>даются интересующие родителей в</w:t>
            </w:r>
            <w:r w:rsidRPr="00FC1FF2">
              <w:rPr>
                <w:sz w:val="22"/>
                <w:szCs w:val="22"/>
              </w:rPr>
              <w:t>о</w:t>
            </w:r>
            <w:r w:rsidRPr="00FC1FF2">
              <w:rPr>
                <w:sz w:val="22"/>
                <w:szCs w:val="22"/>
              </w:rPr>
              <w:t>просы, а также осуществляются ви</w:t>
            </w:r>
            <w:r w:rsidRPr="00FC1FF2">
              <w:rPr>
                <w:sz w:val="22"/>
                <w:szCs w:val="22"/>
              </w:rPr>
              <w:t>р</w:t>
            </w:r>
            <w:r w:rsidRPr="00FC1FF2">
              <w:rPr>
                <w:sz w:val="22"/>
                <w:szCs w:val="22"/>
              </w:rPr>
              <w:t>туальные консультации психологов и педагогов.</w:t>
            </w:r>
          </w:p>
        </w:tc>
      </w:tr>
      <w:tr w:rsidR="008409C4" w:rsidRPr="003D6039" w:rsidTr="00AB170E">
        <w:tc>
          <w:tcPr>
            <w:tcW w:w="3227" w:type="dxa"/>
            <w:shd w:val="clear" w:color="auto" w:fill="auto"/>
          </w:tcPr>
          <w:p w:rsidR="008409C4" w:rsidRPr="000E1979" w:rsidRDefault="000E1979" w:rsidP="001B5621">
            <w:pPr>
              <w:pStyle w:val="aa"/>
              <w:numPr>
                <w:ilvl w:val="0"/>
                <w:numId w:val="58"/>
              </w:numPr>
              <w:ind w:left="0" w:firstLine="142"/>
              <w:rPr>
                <w:rStyle w:val="2105pt"/>
                <w:b/>
                <w:color w:val="auto"/>
                <w:sz w:val="22"/>
                <w:szCs w:val="22"/>
                <w:shd w:val="clear" w:color="auto" w:fill="auto"/>
                <w:lang w:eastAsia="en-US" w:bidi="ar-SA"/>
              </w:rPr>
            </w:pPr>
            <w:r w:rsidRPr="000E1979">
              <w:rPr>
                <w:rStyle w:val="2105pt"/>
                <w:b/>
                <w:sz w:val="22"/>
                <w:szCs w:val="22"/>
              </w:rPr>
              <w:lastRenderedPageBreak/>
              <w:t>Образовательное н</w:t>
            </w:r>
            <w:r w:rsidRPr="000E1979">
              <w:rPr>
                <w:rStyle w:val="2105pt"/>
                <w:b/>
                <w:sz w:val="22"/>
                <w:szCs w:val="22"/>
              </w:rPr>
              <w:t>а</w:t>
            </w:r>
            <w:r w:rsidRPr="000E1979">
              <w:rPr>
                <w:rStyle w:val="2105pt"/>
                <w:b/>
                <w:sz w:val="22"/>
                <w:szCs w:val="22"/>
              </w:rPr>
              <w:t>правление</w:t>
            </w:r>
          </w:p>
          <w:p w:rsidR="000E1979" w:rsidRPr="000E1979" w:rsidRDefault="000E1979" w:rsidP="000E1979">
            <w:pPr>
              <w:pStyle w:val="aa"/>
              <w:ind w:left="0" w:firstLine="142"/>
              <w:rPr>
                <w:rStyle w:val="2105pt"/>
                <w:sz w:val="22"/>
                <w:szCs w:val="22"/>
              </w:rPr>
            </w:pPr>
          </w:p>
          <w:p w:rsidR="000E1979" w:rsidRPr="000E1979" w:rsidRDefault="000E1979" w:rsidP="000E1979">
            <w:pPr>
              <w:pStyle w:val="aa"/>
              <w:ind w:left="0" w:firstLine="142"/>
              <w:rPr>
                <w:sz w:val="22"/>
                <w:szCs w:val="22"/>
              </w:rPr>
            </w:pPr>
            <w:r w:rsidRPr="000E1979">
              <w:rPr>
                <w:rStyle w:val="2105pt"/>
                <w:sz w:val="22"/>
                <w:szCs w:val="22"/>
              </w:rPr>
              <w:t>Цель –повышение компетен</w:t>
            </w:r>
            <w:r w:rsidRPr="000E1979">
              <w:rPr>
                <w:rStyle w:val="2105pt"/>
                <w:sz w:val="22"/>
                <w:szCs w:val="22"/>
              </w:rPr>
              <w:t>т</w:t>
            </w:r>
            <w:r w:rsidRPr="000E1979">
              <w:rPr>
                <w:rStyle w:val="2105pt"/>
                <w:sz w:val="22"/>
                <w:szCs w:val="22"/>
              </w:rPr>
              <w:t>ности родителей в вопросах обучения и воспитания детей</w:t>
            </w:r>
          </w:p>
        </w:tc>
        <w:tc>
          <w:tcPr>
            <w:tcW w:w="2977" w:type="dxa"/>
            <w:shd w:val="clear" w:color="auto" w:fill="auto"/>
          </w:tcPr>
          <w:p w:rsidR="008409C4" w:rsidRPr="000E1979" w:rsidRDefault="008409C4" w:rsidP="001B5621">
            <w:pPr>
              <w:pStyle w:val="TableParagraph"/>
              <w:numPr>
                <w:ilvl w:val="0"/>
                <w:numId w:val="190"/>
              </w:numPr>
              <w:tabs>
                <w:tab w:val="left" w:pos="322"/>
              </w:tabs>
              <w:ind w:left="0" w:firstLine="142"/>
              <w:jc w:val="both"/>
            </w:pPr>
            <w:r w:rsidRPr="000E1979">
              <w:t xml:space="preserve">родительские собрания, </w:t>
            </w:r>
          </w:p>
          <w:p w:rsidR="008409C4" w:rsidRPr="000E1979" w:rsidRDefault="008409C4" w:rsidP="001B5621">
            <w:pPr>
              <w:pStyle w:val="TableParagraph"/>
              <w:numPr>
                <w:ilvl w:val="0"/>
                <w:numId w:val="190"/>
              </w:numPr>
              <w:tabs>
                <w:tab w:val="left" w:pos="322"/>
              </w:tabs>
              <w:ind w:left="0" w:firstLine="142"/>
              <w:jc w:val="both"/>
            </w:pPr>
            <w:r w:rsidRPr="000E1979">
              <w:t>конфе</w:t>
            </w:r>
            <w:r w:rsidRPr="000E1979">
              <w:softHyphen/>
              <w:t>ренции, лектории</w:t>
            </w:r>
          </w:p>
          <w:p w:rsidR="008409C4" w:rsidRPr="000E1979" w:rsidRDefault="008409C4" w:rsidP="001B5621">
            <w:pPr>
              <w:pStyle w:val="TableParagraph"/>
              <w:numPr>
                <w:ilvl w:val="0"/>
                <w:numId w:val="190"/>
              </w:numPr>
              <w:tabs>
                <w:tab w:val="left" w:pos="322"/>
              </w:tabs>
              <w:ind w:left="0" w:firstLine="142"/>
              <w:jc w:val="both"/>
            </w:pPr>
            <w:r w:rsidRPr="000E1979">
              <w:t>мастер-классы.</w:t>
            </w:r>
          </w:p>
          <w:p w:rsidR="008409C4" w:rsidRPr="000E1979" w:rsidRDefault="000E1979" w:rsidP="001B5621">
            <w:pPr>
              <w:pStyle w:val="TableParagraph"/>
              <w:numPr>
                <w:ilvl w:val="0"/>
                <w:numId w:val="190"/>
              </w:numPr>
              <w:tabs>
                <w:tab w:val="left" w:pos="322"/>
              </w:tabs>
              <w:ind w:left="0" w:firstLine="142"/>
              <w:jc w:val="both"/>
            </w:pPr>
            <w:r w:rsidRPr="000E1979">
              <w:t>К</w:t>
            </w:r>
            <w:r w:rsidR="008409C4" w:rsidRPr="000E1979">
              <w:t>онсультации</w:t>
            </w:r>
            <w:r w:rsidRPr="000E1979">
              <w:rPr>
                <w:bCs/>
              </w:rPr>
              <w:t xml:space="preserve"> по вопр</w:t>
            </w:r>
            <w:r w:rsidRPr="000E1979">
              <w:rPr>
                <w:bCs/>
              </w:rPr>
              <w:t>о</w:t>
            </w:r>
            <w:r w:rsidRPr="000E1979">
              <w:rPr>
                <w:bCs/>
              </w:rPr>
              <w:t>сам</w:t>
            </w:r>
            <w:r w:rsidRPr="000E1979">
              <w:t>:</w:t>
            </w:r>
          </w:p>
          <w:p w:rsidR="000E1979" w:rsidRPr="000E1979" w:rsidRDefault="000E1979" w:rsidP="00055438">
            <w:pPr>
              <w:tabs>
                <w:tab w:val="left" w:pos="311"/>
              </w:tabs>
              <w:spacing w:line="240" w:lineRule="auto"/>
              <w:ind w:firstLine="142"/>
              <w:rPr>
                <w:bCs/>
                <w:sz w:val="22"/>
                <w:szCs w:val="22"/>
              </w:rPr>
            </w:pPr>
            <w:r w:rsidRPr="000E1979">
              <w:rPr>
                <w:bCs/>
                <w:sz w:val="22"/>
                <w:szCs w:val="22"/>
              </w:rPr>
              <w:t>– особенностей психоф</w:t>
            </w:r>
            <w:r w:rsidRPr="000E1979">
              <w:rPr>
                <w:bCs/>
                <w:sz w:val="22"/>
                <w:szCs w:val="22"/>
              </w:rPr>
              <w:t>и</w:t>
            </w:r>
            <w:r w:rsidRPr="000E1979">
              <w:rPr>
                <w:bCs/>
                <w:sz w:val="22"/>
                <w:szCs w:val="22"/>
              </w:rPr>
              <w:t>зиологического и психич</w:t>
            </w:r>
            <w:r w:rsidRPr="000E1979">
              <w:rPr>
                <w:bCs/>
                <w:sz w:val="22"/>
                <w:szCs w:val="22"/>
              </w:rPr>
              <w:t>е</w:t>
            </w:r>
            <w:r w:rsidRPr="000E1979">
              <w:rPr>
                <w:bCs/>
                <w:sz w:val="22"/>
                <w:szCs w:val="22"/>
              </w:rPr>
              <w:t>ского развития детей мл</w:t>
            </w:r>
            <w:r w:rsidRPr="000E1979">
              <w:rPr>
                <w:bCs/>
                <w:sz w:val="22"/>
                <w:szCs w:val="22"/>
              </w:rPr>
              <w:t>а</w:t>
            </w:r>
            <w:r w:rsidRPr="000E1979">
              <w:rPr>
                <w:bCs/>
                <w:sz w:val="22"/>
                <w:szCs w:val="22"/>
              </w:rPr>
              <w:t>денческого, раннего и д</w:t>
            </w:r>
            <w:r w:rsidRPr="000E1979">
              <w:rPr>
                <w:bCs/>
                <w:sz w:val="22"/>
                <w:szCs w:val="22"/>
              </w:rPr>
              <w:t>о</w:t>
            </w:r>
            <w:r w:rsidRPr="000E1979">
              <w:rPr>
                <w:bCs/>
                <w:sz w:val="22"/>
                <w:szCs w:val="22"/>
              </w:rPr>
              <w:t xml:space="preserve">школьного возрастов; </w:t>
            </w:r>
          </w:p>
          <w:p w:rsidR="000E1979" w:rsidRPr="000E1979" w:rsidRDefault="000E1979" w:rsidP="00055438">
            <w:pPr>
              <w:tabs>
                <w:tab w:val="left" w:pos="311"/>
              </w:tabs>
              <w:spacing w:line="240" w:lineRule="auto"/>
              <w:ind w:firstLine="142"/>
              <w:rPr>
                <w:bCs/>
                <w:sz w:val="22"/>
                <w:szCs w:val="22"/>
              </w:rPr>
            </w:pPr>
            <w:r w:rsidRPr="000E1979">
              <w:rPr>
                <w:bCs/>
                <w:sz w:val="22"/>
                <w:szCs w:val="22"/>
              </w:rPr>
              <w:t>– выбора  эффективных методов обучения и восп</w:t>
            </w:r>
            <w:r w:rsidRPr="000E1979">
              <w:rPr>
                <w:bCs/>
                <w:sz w:val="22"/>
                <w:szCs w:val="22"/>
              </w:rPr>
              <w:t>и</w:t>
            </w:r>
            <w:r w:rsidRPr="000E1979">
              <w:rPr>
                <w:bCs/>
                <w:sz w:val="22"/>
                <w:szCs w:val="22"/>
              </w:rPr>
              <w:t xml:space="preserve">тания детей определенного возраста; </w:t>
            </w:r>
          </w:p>
          <w:p w:rsidR="008409C4" w:rsidRPr="000E1979" w:rsidRDefault="000E1979" w:rsidP="001B5621">
            <w:pPr>
              <w:pStyle w:val="TableParagraph"/>
              <w:numPr>
                <w:ilvl w:val="0"/>
                <w:numId w:val="190"/>
              </w:numPr>
              <w:tabs>
                <w:tab w:val="left" w:pos="280"/>
                <w:tab w:val="left" w:pos="311"/>
              </w:tabs>
              <w:ind w:left="0" w:firstLine="142"/>
              <w:jc w:val="both"/>
            </w:pPr>
            <w:r w:rsidRPr="000E1979">
              <w:rPr>
                <w:bCs/>
              </w:rPr>
              <w:t xml:space="preserve"> </w:t>
            </w:r>
            <w:r w:rsidR="008409C4" w:rsidRPr="000E1979">
              <w:t>тематические стенды</w:t>
            </w:r>
          </w:p>
        </w:tc>
        <w:tc>
          <w:tcPr>
            <w:tcW w:w="3801" w:type="dxa"/>
            <w:gridSpan w:val="2"/>
            <w:shd w:val="clear" w:color="auto" w:fill="auto"/>
          </w:tcPr>
          <w:p w:rsidR="008409C4" w:rsidRPr="00FC1FF2" w:rsidRDefault="008409C4" w:rsidP="001B5621">
            <w:pPr>
              <w:pStyle w:val="TableParagraph"/>
              <w:numPr>
                <w:ilvl w:val="0"/>
                <w:numId w:val="190"/>
              </w:numPr>
              <w:tabs>
                <w:tab w:val="left" w:pos="174"/>
                <w:tab w:val="left" w:pos="394"/>
              </w:tabs>
              <w:ind w:left="32" w:firstLine="110"/>
              <w:jc w:val="both"/>
            </w:pPr>
            <w:r w:rsidRPr="00FC1FF2">
              <w:t>Педагогическая мастерская «М</w:t>
            </w:r>
            <w:r w:rsidRPr="00FC1FF2">
              <w:t>а</w:t>
            </w:r>
            <w:r w:rsidRPr="00FC1FF2">
              <w:t>лыш в детском саду» (просвещение родителей детей раннего и младшего дошкольного возраста).</w:t>
            </w:r>
          </w:p>
          <w:p w:rsidR="008409C4" w:rsidRPr="00FC1FF2" w:rsidRDefault="008409C4" w:rsidP="001B5621">
            <w:pPr>
              <w:pStyle w:val="TableParagraph"/>
              <w:numPr>
                <w:ilvl w:val="0"/>
                <w:numId w:val="190"/>
              </w:numPr>
              <w:tabs>
                <w:tab w:val="left" w:pos="174"/>
                <w:tab w:val="left" w:pos="394"/>
              </w:tabs>
              <w:ind w:left="32" w:firstLine="110"/>
              <w:jc w:val="both"/>
            </w:pPr>
            <w:r w:rsidRPr="00FC1FF2">
              <w:t>Педагогическая мастерская «Секреты родительского воспит</w:t>
            </w:r>
            <w:r w:rsidRPr="00FC1FF2">
              <w:t>а</w:t>
            </w:r>
            <w:r w:rsidRPr="00FC1FF2">
              <w:t>ния» (повышение уровня готовности родителей дошкольников к выполн</w:t>
            </w:r>
            <w:r w:rsidRPr="00FC1FF2">
              <w:t>е</w:t>
            </w:r>
            <w:r w:rsidRPr="00FC1FF2">
              <w:t>нию воспитательной функции в с</w:t>
            </w:r>
            <w:r w:rsidRPr="00FC1FF2">
              <w:t>е</w:t>
            </w:r>
            <w:r w:rsidRPr="00FC1FF2">
              <w:t>мье)</w:t>
            </w:r>
            <w:r w:rsidRPr="00FC1FF2">
              <w:rPr>
                <w:rStyle w:val="2105pt"/>
                <w:sz w:val="22"/>
                <w:szCs w:val="22"/>
              </w:rPr>
              <w:t xml:space="preserve"> </w:t>
            </w:r>
          </w:p>
        </w:tc>
      </w:tr>
      <w:tr w:rsidR="008409C4" w:rsidRPr="003D6039" w:rsidTr="00AB170E">
        <w:tc>
          <w:tcPr>
            <w:tcW w:w="3227" w:type="dxa"/>
            <w:shd w:val="clear" w:color="auto" w:fill="auto"/>
          </w:tcPr>
          <w:p w:rsidR="000E1979" w:rsidRPr="000E1979" w:rsidRDefault="000E1979" w:rsidP="001B5621">
            <w:pPr>
              <w:pStyle w:val="24"/>
              <w:numPr>
                <w:ilvl w:val="0"/>
                <w:numId w:val="58"/>
              </w:numPr>
              <w:shd w:val="clear" w:color="auto" w:fill="auto"/>
              <w:spacing w:before="0" w:line="240" w:lineRule="auto"/>
              <w:ind w:left="0" w:firstLine="142"/>
              <w:rPr>
                <w:rStyle w:val="2105pt"/>
                <w:b/>
                <w:color w:val="auto"/>
                <w:sz w:val="22"/>
                <w:szCs w:val="22"/>
                <w:shd w:val="clear" w:color="auto" w:fill="auto"/>
                <w:lang w:eastAsia="en-US" w:bidi="ar-SA"/>
              </w:rPr>
            </w:pPr>
            <w:r w:rsidRPr="000E1979">
              <w:rPr>
                <w:rStyle w:val="2105pt"/>
                <w:b/>
                <w:color w:val="auto"/>
                <w:sz w:val="22"/>
                <w:szCs w:val="22"/>
                <w:shd w:val="clear" w:color="auto" w:fill="auto"/>
                <w:lang w:eastAsia="en-US" w:bidi="ar-SA"/>
              </w:rPr>
              <w:t>Организационно-педагогическое направление</w:t>
            </w:r>
          </w:p>
          <w:p w:rsidR="000E1979" w:rsidRPr="000E1979" w:rsidRDefault="000E1979" w:rsidP="00FC1FF2">
            <w:pPr>
              <w:pStyle w:val="24"/>
              <w:shd w:val="clear" w:color="auto" w:fill="auto"/>
              <w:spacing w:before="0" w:line="240" w:lineRule="auto"/>
              <w:ind w:firstLine="142"/>
              <w:rPr>
                <w:rStyle w:val="2105pt"/>
                <w:color w:val="auto"/>
                <w:sz w:val="22"/>
                <w:szCs w:val="22"/>
                <w:shd w:val="clear" w:color="auto" w:fill="auto"/>
                <w:lang w:eastAsia="en-US" w:bidi="ar-SA"/>
              </w:rPr>
            </w:pPr>
          </w:p>
          <w:p w:rsidR="008409C4" w:rsidRPr="000E1979" w:rsidRDefault="000E1979" w:rsidP="00FC1FF2">
            <w:pPr>
              <w:pStyle w:val="24"/>
              <w:shd w:val="clear" w:color="auto" w:fill="auto"/>
              <w:spacing w:before="0" w:line="240" w:lineRule="auto"/>
              <w:ind w:firstLine="142"/>
              <w:rPr>
                <w:sz w:val="22"/>
                <w:szCs w:val="22"/>
              </w:rPr>
            </w:pPr>
            <w:r w:rsidRPr="000E1979">
              <w:rPr>
                <w:rStyle w:val="2105pt"/>
                <w:sz w:val="22"/>
                <w:szCs w:val="22"/>
              </w:rPr>
              <w:t>Цель – организация с</w:t>
            </w:r>
            <w:r w:rsidR="008409C4" w:rsidRPr="000E1979">
              <w:rPr>
                <w:rStyle w:val="2105pt"/>
                <w:sz w:val="22"/>
                <w:szCs w:val="22"/>
              </w:rPr>
              <w:t>овмес</w:t>
            </w:r>
            <w:r w:rsidR="008409C4" w:rsidRPr="000E1979">
              <w:rPr>
                <w:rStyle w:val="2105pt"/>
                <w:sz w:val="22"/>
                <w:szCs w:val="22"/>
              </w:rPr>
              <w:t>т</w:t>
            </w:r>
            <w:r w:rsidR="008409C4" w:rsidRPr="000E1979">
              <w:rPr>
                <w:rStyle w:val="2105pt"/>
                <w:sz w:val="22"/>
                <w:szCs w:val="22"/>
              </w:rPr>
              <w:t>ная де</w:t>
            </w:r>
            <w:r w:rsidR="008409C4" w:rsidRPr="000E1979">
              <w:rPr>
                <w:rStyle w:val="2105pt"/>
                <w:sz w:val="22"/>
                <w:szCs w:val="22"/>
              </w:rPr>
              <w:softHyphen/>
              <w:t>ятельность педагогов, роди</w:t>
            </w:r>
            <w:r w:rsidR="008409C4" w:rsidRPr="000E1979">
              <w:rPr>
                <w:rStyle w:val="2105pt"/>
                <w:sz w:val="22"/>
                <w:szCs w:val="22"/>
              </w:rPr>
              <w:softHyphen/>
              <w:t>тели и детей</w:t>
            </w:r>
          </w:p>
        </w:tc>
        <w:tc>
          <w:tcPr>
            <w:tcW w:w="2977" w:type="dxa"/>
            <w:shd w:val="clear" w:color="auto" w:fill="auto"/>
          </w:tcPr>
          <w:p w:rsidR="008409C4" w:rsidRPr="000E1979" w:rsidRDefault="008409C4" w:rsidP="001B5621">
            <w:pPr>
              <w:pStyle w:val="TableParagraph"/>
              <w:numPr>
                <w:ilvl w:val="0"/>
                <w:numId w:val="190"/>
              </w:numPr>
              <w:tabs>
                <w:tab w:val="left" w:pos="280"/>
              </w:tabs>
              <w:ind w:left="0" w:hanging="4"/>
              <w:jc w:val="both"/>
            </w:pPr>
            <w:r w:rsidRPr="000E1979">
              <w:t>проектная деятельность</w:t>
            </w:r>
          </w:p>
          <w:p w:rsidR="008409C4" w:rsidRPr="000E1979" w:rsidRDefault="008409C4" w:rsidP="001B5621">
            <w:pPr>
              <w:pStyle w:val="TableParagraph"/>
              <w:numPr>
                <w:ilvl w:val="0"/>
                <w:numId w:val="190"/>
              </w:numPr>
              <w:tabs>
                <w:tab w:val="left" w:pos="280"/>
              </w:tabs>
              <w:ind w:left="0" w:hanging="4"/>
              <w:jc w:val="both"/>
            </w:pPr>
            <w:r w:rsidRPr="000E1979">
              <w:t>выставки</w:t>
            </w:r>
          </w:p>
          <w:p w:rsidR="008409C4" w:rsidRPr="000E1979" w:rsidRDefault="008409C4" w:rsidP="001B5621">
            <w:pPr>
              <w:pStyle w:val="TableParagraph"/>
              <w:numPr>
                <w:ilvl w:val="0"/>
                <w:numId w:val="190"/>
              </w:numPr>
              <w:tabs>
                <w:tab w:val="left" w:pos="280"/>
              </w:tabs>
              <w:ind w:left="0" w:hanging="4"/>
              <w:jc w:val="both"/>
            </w:pPr>
            <w:r w:rsidRPr="000E1979">
              <w:t>смотры</w:t>
            </w:r>
          </w:p>
          <w:p w:rsidR="008409C4" w:rsidRPr="000E1979" w:rsidRDefault="008409C4" w:rsidP="001B5621">
            <w:pPr>
              <w:pStyle w:val="TableParagraph"/>
              <w:numPr>
                <w:ilvl w:val="0"/>
                <w:numId w:val="190"/>
              </w:numPr>
              <w:tabs>
                <w:tab w:val="left" w:pos="280"/>
              </w:tabs>
              <w:ind w:left="0" w:hanging="4"/>
              <w:jc w:val="both"/>
            </w:pPr>
            <w:r w:rsidRPr="000E1979">
              <w:t>конкурсы</w:t>
            </w:r>
          </w:p>
          <w:p w:rsidR="008409C4" w:rsidRPr="000E1979" w:rsidRDefault="008409C4" w:rsidP="001B5621">
            <w:pPr>
              <w:pStyle w:val="TableParagraph"/>
              <w:numPr>
                <w:ilvl w:val="0"/>
                <w:numId w:val="190"/>
              </w:numPr>
              <w:tabs>
                <w:tab w:val="left" w:pos="280"/>
              </w:tabs>
              <w:ind w:left="0" w:hanging="4"/>
              <w:jc w:val="both"/>
            </w:pPr>
            <w:r w:rsidRPr="000E1979">
              <w:t>экскурсии</w:t>
            </w:r>
          </w:p>
          <w:p w:rsidR="008409C4" w:rsidRPr="000E1979" w:rsidRDefault="008409C4" w:rsidP="001B5621">
            <w:pPr>
              <w:pStyle w:val="TableParagraph"/>
              <w:numPr>
                <w:ilvl w:val="0"/>
                <w:numId w:val="190"/>
              </w:numPr>
              <w:tabs>
                <w:tab w:val="left" w:pos="280"/>
              </w:tabs>
              <w:ind w:left="0" w:hanging="4"/>
              <w:jc w:val="both"/>
            </w:pPr>
            <w:r w:rsidRPr="000E1979">
              <w:t>музыкальные и физкул</w:t>
            </w:r>
            <w:r w:rsidRPr="000E1979">
              <w:t>ь</w:t>
            </w:r>
            <w:r w:rsidRPr="000E1979">
              <w:t>турные праздники, досуги</w:t>
            </w:r>
          </w:p>
          <w:p w:rsidR="008409C4" w:rsidRPr="000E1979" w:rsidRDefault="008409C4" w:rsidP="001B5621">
            <w:pPr>
              <w:pStyle w:val="TableParagraph"/>
              <w:numPr>
                <w:ilvl w:val="0"/>
                <w:numId w:val="190"/>
              </w:numPr>
              <w:tabs>
                <w:tab w:val="left" w:pos="280"/>
              </w:tabs>
              <w:ind w:left="0" w:hanging="4"/>
              <w:jc w:val="both"/>
            </w:pPr>
            <w:r w:rsidRPr="000E1979">
              <w:t xml:space="preserve"> акции</w:t>
            </w:r>
          </w:p>
          <w:p w:rsidR="008409C4" w:rsidRPr="000E1979" w:rsidRDefault="008409C4" w:rsidP="001B5621">
            <w:pPr>
              <w:pStyle w:val="TableParagraph"/>
              <w:numPr>
                <w:ilvl w:val="0"/>
                <w:numId w:val="190"/>
              </w:numPr>
              <w:tabs>
                <w:tab w:val="left" w:pos="280"/>
              </w:tabs>
              <w:ind w:left="0" w:hanging="4"/>
              <w:jc w:val="both"/>
            </w:pPr>
            <w:r w:rsidRPr="000E1979">
              <w:t>Заседания ТПМПК (с приглаше</w:t>
            </w:r>
            <w:r w:rsidRPr="000E1979">
              <w:softHyphen/>
              <w:t>нием родителей).</w:t>
            </w:r>
          </w:p>
          <w:p w:rsidR="008409C4" w:rsidRPr="000E1979" w:rsidRDefault="008409C4" w:rsidP="001B5621">
            <w:pPr>
              <w:pStyle w:val="TableParagraph"/>
              <w:numPr>
                <w:ilvl w:val="0"/>
                <w:numId w:val="190"/>
              </w:numPr>
              <w:tabs>
                <w:tab w:val="left" w:pos="280"/>
              </w:tabs>
              <w:ind w:left="0" w:hanging="4"/>
              <w:jc w:val="both"/>
            </w:pPr>
            <w:r w:rsidRPr="000E1979">
              <w:t>работа органов общес</w:t>
            </w:r>
            <w:r w:rsidRPr="000E1979">
              <w:t>т</w:t>
            </w:r>
            <w:r w:rsidRPr="000E1979">
              <w:t>венного управления (Упра</w:t>
            </w:r>
            <w:r w:rsidRPr="000E1979">
              <w:t>в</w:t>
            </w:r>
            <w:r w:rsidRPr="000E1979">
              <w:t>ляющий совет, родительские комитеты групп) -день о</w:t>
            </w:r>
            <w:r w:rsidRPr="000E1979">
              <w:t>т</w:t>
            </w:r>
            <w:r w:rsidRPr="000E1979">
              <w:t>крытых дверей</w:t>
            </w:r>
          </w:p>
          <w:p w:rsidR="008409C4" w:rsidRPr="000E1979" w:rsidRDefault="008409C4" w:rsidP="008409C4">
            <w:pPr>
              <w:pStyle w:val="24"/>
              <w:shd w:val="clear" w:color="auto" w:fill="auto"/>
              <w:spacing w:before="0" w:line="240" w:lineRule="auto"/>
              <w:ind w:firstLine="0"/>
              <w:rPr>
                <w:sz w:val="22"/>
                <w:szCs w:val="22"/>
              </w:rPr>
            </w:pPr>
          </w:p>
        </w:tc>
        <w:tc>
          <w:tcPr>
            <w:tcW w:w="3801" w:type="dxa"/>
            <w:gridSpan w:val="2"/>
            <w:shd w:val="clear" w:color="auto" w:fill="auto"/>
          </w:tcPr>
          <w:p w:rsidR="008409C4" w:rsidRPr="000E1979" w:rsidRDefault="008409C4" w:rsidP="001B5621">
            <w:pPr>
              <w:pStyle w:val="TableParagraph"/>
              <w:numPr>
                <w:ilvl w:val="0"/>
                <w:numId w:val="190"/>
              </w:numPr>
              <w:tabs>
                <w:tab w:val="left" w:pos="333"/>
                <w:tab w:val="left" w:pos="394"/>
              </w:tabs>
              <w:ind w:left="0" w:firstLine="0"/>
              <w:jc w:val="both"/>
            </w:pPr>
            <w:r w:rsidRPr="000E1979">
              <w:t>Проект «Наша новая группа»</w:t>
            </w:r>
          </w:p>
          <w:p w:rsidR="008409C4" w:rsidRPr="000E1979" w:rsidRDefault="008409C4" w:rsidP="008409C4">
            <w:pPr>
              <w:pStyle w:val="TableParagraph"/>
              <w:tabs>
                <w:tab w:val="left" w:pos="333"/>
                <w:tab w:val="left" w:pos="394"/>
              </w:tabs>
              <w:ind w:left="0"/>
              <w:jc w:val="both"/>
            </w:pPr>
            <w:r w:rsidRPr="000E1979">
              <w:t>Родители совестно с педаго</w:t>
            </w:r>
            <w:r w:rsidRPr="000E1979">
              <w:softHyphen/>
              <w:t>гами и детьми участвуют в про</w:t>
            </w:r>
            <w:r w:rsidRPr="000E1979">
              <w:softHyphen/>
              <w:t>екте по изм</w:t>
            </w:r>
            <w:r w:rsidRPr="000E1979">
              <w:t>е</w:t>
            </w:r>
            <w:r w:rsidRPr="000E1979">
              <w:t>нению развиваю</w:t>
            </w:r>
            <w:r w:rsidRPr="000E1979">
              <w:softHyphen/>
              <w:t>щей предметно-пространствен</w:t>
            </w:r>
            <w:r w:rsidRPr="000E1979">
              <w:softHyphen/>
              <w:t>ной среды своей гру</w:t>
            </w:r>
            <w:r w:rsidRPr="000E1979">
              <w:t>п</w:t>
            </w:r>
            <w:r w:rsidRPr="000E1979">
              <w:t>пы.</w:t>
            </w:r>
          </w:p>
          <w:p w:rsidR="008409C4" w:rsidRPr="000E1979" w:rsidRDefault="008409C4" w:rsidP="001B5621">
            <w:pPr>
              <w:pStyle w:val="TableParagraph"/>
              <w:numPr>
                <w:ilvl w:val="0"/>
                <w:numId w:val="190"/>
              </w:numPr>
              <w:tabs>
                <w:tab w:val="left" w:pos="333"/>
                <w:tab w:val="left" w:pos="394"/>
              </w:tabs>
              <w:ind w:left="0" w:firstLine="0"/>
              <w:jc w:val="both"/>
            </w:pPr>
            <w:r w:rsidRPr="000E1979">
              <w:t>Коллекции - портфолио ребенка</w:t>
            </w:r>
          </w:p>
          <w:p w:rsidR="008409C4" w:rsidRPr="000E1979" w:rsidRDefault="008409C4" w:rsidP="001B5621">
            <w:pPr>
              <w:pStyle w:val="TableParagraph"/>
              <w:numPr>
                <w:ilvl w:val="0"/>
                <w:numId w:val="190"/>
              </w:numPr>
              <w:tabs>
                <w:tab w:val="left" w:pos="333"/>
                <w:tab w:val="left" w:pos="394"/>
              </w:tabs>
              <w:ind w:left="0" w:firstLine="0"/>
              <w:jc w:val="both"/>
            </w:pPr>
            <w:r w:rsidRPr="000E1979">
              <w:t>Фестиваль семейного творчества.</w:t>
            </w:r>
          </w:p>
          <w:p w:rsidR="008409C4" w:rsidRPr="000E1979" w:rsidRDefault="008409C4" w:rsidP="001B5621">
            <w:pPr>
              <w:pStyle w:val="TableParagraph"/>
              <w:numPr>
                <w:ilvl w:val="0"/>
                <w:numId w:val="190"/>
              </w:numPr>
              <w:tabs>
                <w:tab w:val="left" w:pos="333"/>
                <w:tab w:val="left" w:pos="394"/>
              </w:tabs>
              <w:ind w:left="0" w:firstLine="0"/>
              <w:jc w:val="both"/>
            </w:pPr>
            <w:r w:rsidRPr="000E1979">
              <w:t xml:space="preserve"> «Гость группы».</w:t>
            </w:r>
          </w:p>
          <w:p w:rsidR="008409C4" w:rsidRPr="000E1979" w:rsidRDefault="008409C4" w:rsidP="008409C4">
            <w:pPr>
              <w:pStyle w:val="TableParagraph"/>
              <w:tabs>
                <w:tab w:val="left" w:pos="333"/>
                <w:tab w:val="left" w:pos="394"/>
              </w:tabs>
              <w:ind w:left="0"/>
              <w:jc w:val="both"/>
            </w:pPr>
            <w:r w:rsidRPr="000E1979">
              <w:t>Родитель проводит образовательное мероприятие с детьми. Организует экскурсию на ра</w:t>
            </w:r>
            <w:r w:rsidRPr="000E1979">
              <w:softHyphen/>
              <w:t>боту.</w:t>
            </w:r>
          </w:p>
          <w:p w:rsidR="008409C4" w:rsidRPr="000E1979" w:rsidRDefault="008409C4" w:rsidP="001B5621">
            <w:pPr>
              <w:pStyle w:val="TableParagraph"/>
              <w:numPr>
                <w:ilvl w:val="0"/>
                <w:numId w:val="190"/>
              </w:numPr>
              <w:tabs>
                <w:tab w:val="left" w:pos="333"/>
                <w:tab w:val="left" w:pos="394"/>
              </w:tabs>
              <w:ind w:left="0" w:firstLine="0"/>
              <w:jc w:val="both"/>
            </w:pPr>
            <w:r w:rsidRPr="000E1979">
              <w:t xml:space="preserve"> «Мой звездный день».</w:t>
            </w:r>
          </w:p>
          <w:p w:rsidR="008409C4" w:rsidRPr="000E1979" w:rsidRDefault="008409C4" w:rsidP="008409C4">
            <w:pPr>
              <w:pStyle w:val="TableParagraph"/>
              <w:tabs>
                <w:tab w:val="left" w:pos="333"/>
                <w:tab w:val="left" w:pos="394"/>
              </w:tabs>
              <w:ind w:left="0"/>
              <w:jc w:val="both"/>
            </w:pPr>
            <w:r w:rsidRPr="000E1979">
              <w:t>Родители помогают наиболее инт</w:t>
            </w:r>
            <w:r w:rsidRPr="000E1979">
              <w:t>е</w:t>
            </w:r>
            <w:r w:rsidRPr="000E1979">
              <w:t>ресно подготовить ребенка к образ</w:t>
            </w:r>
            <w:r w:rsidRPr="000E1979">
              <w:t>о</w:t>
            </w:r>
            <w:r w:rsidRPr="000E1979">
              <w:t>вательному событию «Звездному дню» и представить его таланты, и</w:t>
            </w:r>
            <w:r w:rsidRPr="000E1979">
              <w:t>н</w:t>
            </w:r>
            <w:r w:rsidRPr="000E1979">
              <w:t>тересу, увлече</w:t>
            </w:r>
            <w:r w:rsidRPr="000E1979">
              <w:softHyphen/>
              <w:t>ния.</w:t>
            </w:r>
          </w:p>
          <w:p w:rsidR="008409C4" w:rsidRPr="000E1979" w:rsidRDefault="008409C4" w:rsidP="001B5621">
            <w:pPr>
              <w:pStyle w:val="TableParagraph"/>
              <w:numPr>
                <w:ilvl w:val="0"/>
                <w:numId w:val="190"/>
              </w:numPr>
              <w:tabs>
                <w:tab w:val="left" w:pos="333"/>
                <w:tab w:val="left" w:pos="394"/>
              </w:tabs>
              <w:ind w:left="0" w:firstLine="0"/>
              <w:jc w:val="both"/>
            </w:pPr>
            <w:r w:rsidRPr="000E1979">
              <w:t xml:space="preserve"> Семейный проект «Книга наро</w:t>
            </w:r>
            <w:r w:rsidRPr="000E1979">
              <w:t>д</w:t>
            </w:r>
            <w:r w:rsidRPr="000E1979">
              <w:t>ных примет о Байкале»</w:t>
            </w:r>
          </w:p>
          <w:p w:rsidR="008409C4" w:rsidRPr="000E1979" w:rsidRDefault="008409C4" w:rsidP="001B5621">
            <w:pPr>
              <w:pStyle w:val="TableParagraph"/>
              <w:numPr>
                <w:ilvl w:val="0"/>
                <w:numId w:val="190"/>
              </w:numPr>
              <w:tabs>
                <w:tab w:val="left" w:pos="333"/>
                <w:tab w:val="left" w:pos="394"/>
              </w:tabs>
              <w:ind w:left="0" w:firstLine="0"/>
              <w:jc w:val="both"/>
            </w:pPr>
            <w:r w:rsidRPr="000E1979">
              <w:t>Совместное изготовление темат</w:t>
            </w:r>
            <w:r w:rsidRPr="000E1979">
              <w:t>и</w:t>
            </w:r>
            <w:r w:rsidRPr="000E1979">
              <w:t>ческих макетов, панно «Нерпа - э</w:t>
            </w:r>
            <w:r w:rsidRPr="000E1979">
              <w:t>н</w:t>
            </w:r>
            <w:r w:rsidRPr="000E1979">
              <w:t>демик оз. Байкал», «Животный мир Прибайкалья», «Богатство растител</w:t>
            </w:r>
            <w:r w:rsidRPr="000E1979">
              <w:t>ь</w:t>
            </w:r>
            <w:r w:rsidRPr="000E1979">
              <w:t>ного мира Прибайкалья», «Редкие птицы Восточной Сибири»</w:t>
            </w:r>
          </w:p>
          <w:p w:rsidR="008409C4" w:rsidRPr="000E1979" w:rsidRDefault="008409C4" w:rsidP="001B5621">
            <w:pPr>
              <w:pStyle w:val="TableParagraph"/>
              <w:numPr>
                <w:ilvl w:val="0"/>
                <w:numId w:val="190"/>
              </w:numPr>
              <w:tabs>
                <w:tab w:val="left" w:pos="394"/>
              </w:tabs>
              <w:ind w:left="0" w:firstLine="0"/>
              <w:jc w:val="both"/>
            </w:pPr>
            <w:r w:rsidRPr="000E1979">
              <w:t xml:space="preserve">«Галерея талантов».  </w:t>
            </w:r>
          </w:p>
          <w:p w:rsidR="008409C4" w:rsidRPr="000E1979" w:rsidRDefault="008409C4" w:rsidP="008409C4">
            <w:pPr>
              <w:tabs>
                <w:tab w:val="left" w:pos="394"/>
              </w:tabs>
              <w:rPr>
                <w:rStyle w:val="2105pt"/>
                <w:rFonts w:eastAsia="Calibri"/>
                <w:sz w:val="22"/>
                <w:szCs w:val="22"/>
              </w:rPr>
            </w:pPr>
            <w:r w:rsidRPr="000E1979">
              <w:rPr>
                <w:rStyle w:val="2105pt"/>
                <w:rFonts w:eastAsia="Calibri"/>
                <w:sz w:val="22"/>
                <w:szCs w:val="22"/>
              </w:rPr>
              <w:t>Специально организованные места для организации выста</w:t>
            </w:r>
            <w:r w:rsidRPr="000E1979">
              <w:rPr>
                <w:rStyle w:val="2105pt"/>
                <w:rFonts w:eastAsia="Calibri"/>
                <w:sz w:val="22"/>
                <w:szCs w:val="22"/>
              </w:rPr>
              <w:softHyphen/>
              <w:t>вочного пр</w:t>
            </w:r>
            <w:r w:rsidRPr="000E1979">
              <w:rPr>
                <w:rStyle w:val="2105pt"/>
                <w:rFonts w:eastAsia="Calibri"/>
                <w:sz w:val="22"/>
                <w:szCs w:val="22"/>
              </w:rPr>
              <w:t>о</w:t>
            </w:r>
            <w:r w:rsidRPr="000E1979">
              <w:rPr>
                <w:rStyle w:val="2105pt"/>
                <w:rFonts w:eastAsia="Calibri"/>
                <w:sz w:val="22"/>
                <w:szCs w:val="22"/>
              </w:rPr>
              <w:t>странства для де</w:t>
            </w:r>
            <w:r w:rsidRPr="000E1979">
              <w:rPr>
                <w:rStyle w:val="2105pt"/>
                <w:rFonts w:eastAsia="Calibri"/>
                <w:sz w:val="22"/>
                <w:szCs w:val="22"/>
              </w:rPr>
              <w:softHyphen/>
              <w:t>монстрации детских работ.</w:t>
            </w:r>
          </w:p>
          <w:p w:rsidR="008409C4" w:rsidRPr="000E1979" w:rsidRDefault="008409C4" w:rsidP="008409C4">
            <w:pPr>
              <w:tabs>
                <w:tab w:val="left" w:pos="394"/>
              </w:tabs>
              <w:rPr>
                <w:sz w:val="22"/>
                <w:szCs w:val="22"/>
              </w:rPr>
            </w:pPr>
          </w:p>
        </w:tc>
      </w:tr>
    </w:tbl>
    <w:p w:rsidR="008409C4" w:rsidRDefault="008409C4" w:rsidP="00914FBB">
      <w:pPr>
        <w:rPr>
          <w:b/>
          <w:sz w:val="24"/>
          <w:szCs w:val="24"/>
        </w:rPr>
      </w:pPr>
    </w:p>
    <w:p w:rsidR="00D37E7B" w:rsidRDefault="00D37E7B" w:rsidP="00D37E7B">
      <w:pPr>
        <w:rPr>
          <w:b/>
          <w:sz w:val="24"/>
          <w:szCs w:val="24"/>
        </w:rPr>
      </w:pPr>
    </w:p>
    <w:p w:rsidR="00D37E7B" w:rsidRPr="00825804" w:rsidRDefault="00825804" w:rsidP="00825804">
      <w:pPr>
        <w:tabs>
          <w:tab w:val="left" w:pos="1134"/>
        </w:tabs>
        <w:ind w:left="851"/>
        <w:rPr>
          <w:b/>
          <w:sz w:val="24"/>
          <w:szCs w:val="24"/>
        </w:rPr>
      </w:pPr>
      <w:r>
        <w:rPr>
          <w:b/>
          <w:sz w:val="24"/>
          <w:szCs w:val="24"/>
        </w:rPr>
        <w:lastRenderedPageBreak/>
        <w:t>2.7.</w:t>
      </w:r>
      <w:r w:rsidR="00461DC6" w:rsidRPr="00825804">
        <w:rPr>
          <w:b/>
          <w:sz w:val="24"/>
          <w:szCs w:val="24"/>
        </w:rPr>
        <w:t xml:space="preserve"> </w:t>
      </w:r>
      <w:r w:rsidR="00D37E7B" w:rsidRPr="00825804">
        <w:rPr>
          <w:b/>
          <w:sz w:val="24"/>
          <w:szCs w:val="24"/>
        </w:rPr>
        <w:t>Формируемая часть программы (региональный компонент)</w:t>
      </w:r>
    </w:p>
    <w:p w:rsidR="00D37E7B" w:rsidRPr="003A51AC" w:rsidRDefault="00D37E7B" w:rsidP="00D37E7B">
      <w:pPr>
        <w:pStyle w:val="a3"/>
        <w:spacing w:line="240" w:lineRule="auto"/>
        <w:ind w:left="0" w:firstLine="709"/>
        <w:rPr>
          <w:b/>
          <w:sz w:val="24"/>
          <w:szCs w:val="24"/>
        </w:rPr>
      </w:pPr>
      <w:r w:rsidRPr="003A51AC">
        <w:rPr>
          <w:sz w:val="24"/>
          <w:szCs w:val="24"/>
        </w:rPr>
        <w:t xml:space="preserve"> </w:t>
      </w:r>
    </w:p>
    <w:p w:rsidR="00D37E7B" w:rsidRPr="00D37E7B" w:rsidRDefault="00D37E7B" w:rsidP="00AB170E">
      <w:pPr>
        <w:pStyle w:val="aa"/>
        <w:tabs>
          <w:tab w:val="left" w:pos="990"/>
        </w:tabs>
        <w:ind w:left="0" w:firstLine="658"/>
      </w:pPr>
      <w:r w:rsidRPr="00D37E7B">
        <w:t>Задачи и содержание Программы, формируемые участниками образовательных отнош</w:t>
      </w:r>
      <w:r w:rsidRPr="00D37E7B">
        <w:t>е</w:t>
      </w:r>
      <w:r w:rsidRPr="00D37E7B">
        <w:t xml:space="preserve">ний, определены на основе анализа результатов предшествующей педагогической деятельности, потребностей детей и родителей, региональных особенностей и социума, в котором находится дошкольное образовательное учреждение, и реализуются  через  </w:t>
      </w:r>
      <w:r w:rsidRPr="00D37E7B">
        <w:rPr>
          <w:b/>
        </w:rPr>
        <w:t>приоритетное направление «Краеведение»</w:t>
      </w:r>
      <w:r w:rsidRPr="00D37E7B">
        <w:t>, которое предусматривает включение воспитанников в процесс ознакомления с региональными особенностями природы, истории и культуры народов Прибайкалья.</w:t>
      </w:r>
    </w:p>
    <w:p w:rsidR="00D37E7B" w:rsidRPr="00D37E7B" w:rsidRDefault="00D37E7B" w:rsidP="00AB170E">
      <w:pPr>
        <w:pStyle w:val="24"/>
        <w:shd w:val="clear" w:color="auto" w:fill="auto"/>
        <w:tabs>
          <w:tab w:val="left" w:pos="990"/>
        </w:tabs>
        <w:spacing w:before="0" w:line="240" w:lineRule="auto"/>
        <w:ind w:firstLine="658"/>
        <w:rPr>
          <w:sz w:val="24"/>
          <w:szCs w:val="24"/>
        </w:rPr>
      </w:pPr>
      <w:r w:rsidRPr="00D37E7B">
        <w:rPr>
          <w:sz w:val="24"/>
          <w:szCs w:val="24"/>
          <w:lang w:eastAsia="ru-RU" w:bidi="ru-RU"/>
        </w:rPr>
        <w:t>Данное направление представлено парциальной образовательной программой дошкольн</w:t>
      </w:r>
      <w:r w:rsidRPr="00D37E7B">
        <w:rPr>
          <w:sz w:val="24"/>
          <w:szCs w:val="24"/>
          <w:lang w:eastAsia="ru-RU" w:bidi="ru-RU"/>
        </w:rPr>
        <w:t>о</w:t>
      </w:r>
      <w:r w:rsidRPr="00D37E7B">
        <w:rPr>
          <w:sz w:val="24"/>
          <w:szCs w:val="24"/>
          <w:lang w:eastAsia="ru-RU" w:bidi="ru-RU"/>
        </w:rPr>
        <w:t>го образования «</w:t>
      </w:r>
      <w:r w:rsidRPr="00055438">
        <w:rPr>
          <w:b/>
          <w:i/>
          <w:sz w:val="24"/>
          <w:szCs w:val="24"/>
          <w:lang w:eastAsia="ru-RU" w:bidi="ru-RU"/>
        </w:rPr>
        <w:t>Байкал-жемчужина Сибири</w:t>
      </w:r>
      <w:r w:rsidRPr="00D37E7B">
        <w:rPr>
          <w:sz w:val="24"/>
          <w:szCs w:val="24"/>
          <w:lang w:eastAsia="ru-RU" w:bidi="ru-RU"/>
        </w:rPr>
        <w:t>: педагогические</w:t>
      </w:r>
      <w:r w:rsidRPr="00D37E7B">
        <w:rPr>
          <w:sz w:val="24"/>
          <w:szCs w:val="24"/>
        </w:rPr>
        <w:t xml:space="preserve"> технологии образовательной де</w:t>
      </w:r>
      <w:r w:rsidRPr="00D37E7B">
        <w:rPr>
          <w:sz w:val="24"/>
          <w:szCs w:val="24"/>
        </w:rPr>
        <w:t>я</w:t>
      </w:r>
      <w:r w:rsidRPr="00D37E7B">
        <w:rPr>
          <w:sz w:val="24"/>
          <w:szCs w:val="24"/>
        </w:rPr>
        <w:t xml:space="preserve">тельности с детьми» </w:t>
      </w:r>
      <w:r w:rsidRPr="00D37E7B">
        <w:rPr>
          <w:rStyle w:val="af8"/>
          <w:sz w:val="24"/>
          <w:szCs w:val="24"/>
        </w:rPr>
        <w:footnoteReference w:id="3"/>
      </w:r>
      <w:r w:rsidRPr="00D37E7B">
        <w:rPr>
          <w:sz w:val="24"/>
          <w:szCs w:val="24"/>
        </w:rPr>
        <w:t>.</w:t>
      </w:r>
    </w:p>
    <w:p w:rsidR="00D37E7B" w:rsidRPr="00D37E7B" w:rsidRDefault="00D37E7B" w:rsidP="00AB170E">
      <w:pPr>
        <w:tabs>
          <w:tab w:val="left" w:pos="900"/>
        </w:tabs>
        <w:spacing w:line="240" w:lineRule="auto"/>
        <w:ind w:firstLine="720"/>
        <w:rPr>
          <w:sz w:val="24"/>
          <w:szCs w:val="24"/>
        </w:rPr>
      </w:pPr>
      <w:r w:rsidRPr="00D37E7B">
        <w:rPr>
          <w:sz w:val="24"/>
          <w:szCs w:val="24"/>
        </w:rPr>
        <w:t>Именно в дошкольный период развития ребенка создаются реальные предпосылки экол</w:t>
      </w:r>
      <w:r w:rsidRPr="00D37E7B">
        <w:rPr>
          <w:sz w:val="24"/>
          <w:szCs w:val="24"/>
        </w:rPr>
        <w:t>о</w:t>
      </w:r>
      <w:r w:rsidRPr="00D37E7B">
        <w:rPr>
          <w:sz w:val="24"/>
          <w:szCs w:val="24"/>
        </w:rPr>
        <w:t xml:space="preserve">гического и культурологического сознания, на базе которых дошкольникам прививаются основы научного естествознания. Кроме того, дошкольный возраст – оптимальный период становления личности, где закладываются базовые системы этических и эстетических ценностей, здоровый образ жизни, экологически- и культуро-целесообразное поведение. Данная программа знакомит детей дошкольного возраста с культурно-историческим наследием родного края, разнообразием растительного и животного мира Прибайкалья, обеспечивает воспитание гуманно-ценностного отношения к культурным объектам и ко всему живому в окружающей природе. </w:t>
      </w:r>
    </w:p>
    <w:p w:rsidR="00D37E7B" w:rsidRPr="00D37E7B" w:rsidRDefault="00D37E7B" w:rsidP="00AB170E">
      <w:pPr>
        <w:pStyle w:val="24"/>
        <w:shd w:val="clear" w:color="auto" w:fill="auto"/>
        <w:tabs>
          <w:tab w:val="left" w:pos="990"/>
        </w:tabs>
        <w:spacing w:before="0" w:line="240" w:lineRule="auto"/>
        <w:ind w:firstLine="658"/>
        <w:rPr>
          <w:sz w:val="24"/>
          <w:szCs w:val="24"/>
        </w:rPr>
      </w:pPr>
      <w:r w:rsidRPr="00D37E7B">
        <w:rPr>
          <w:b/>
          <w:i/>
          <w:sz w:val="24"/>
          <w:szCs w:val="24"/>
        </w:rPr>
        <w:t>Цель</w:t>
      </w:r>
      <w:r w:rsidRPr="00D37E7B">
        <w:rPr>
          <w:sz w:val="24"/>
          <w:szCs w:val="24"/>
        </w:rPr>
        <w:t>: создание условий для социализации и индивидуализации в процессе разнообраз</w:t>
      </w:r>
      <w:r w:rsidRPr="00D37E7B">
        <w:rPr>
          <w:sz w:val="24"/>
          <w:szCs w:val="24"/>
        </w:rPr>
        <w:softHyphen/>
        <w:t>ных форм и видов деятельности воспитанников посредством моделирования и проживания соци</w:t>
      </w:r>
      <w:r w:rsidRPr="00D37E7B">
        <w:rPr>
          <w:sz w:val="24"/>
          <w:szCs w:val="24"/>
        </w:rPr>
        <w:t>о</w:t>
      </w:r>
      <w:r w:rsidRPr="00D37E7B">
        <w:rPr>
          <w:sz w:val="24"/>
          <w:szCs w:val="24"/>
        </w:rPr>
        <w:t>культурных практик всеми участниками образовательного процесса.</w:t>
      </w:r>
    </w:p>
    <w:p w:rsidR="00D37E7B" w:rsidRPr="00D37E7B" w:rsidRDefault="00D37E7B" w:rsidP="00AB170E">
      <w:pPr>
        <w:pStyle w:val="24"/>
        <w:shd w:val="clear" w:color="auto" w:fill="auto"/>
        <w:tabs>
          <w:tab w:val="left" w:pos="990"/>
        </w:tabs>
        <w:spacing w:before="0" w:line="240" w:lineRule="auto"/>
        <w:ind w:firstLine="658"/>
        <w:rPr>
          <w:b/>
          <w:i/>
          <w:sz w:val="24"/>
          <w:szCs w:val="24"/>
        </w:rPr>
      </w:pPr>
      <w:r w:rsidRPr="00D37E7B">
        <w:rPr>
          <w:b/>
          <w:i/>
          <w:sz w:val="24"/>
          <w:szCs w:val="24"/>
        </w:rPr>
        <w:t>Задачи:</w:t>
      </w:r>
    </w:p>
    <w:p w:rsidR="00D37E7B" w:rsidRPr="00D37E7B" w:rsidRDefault="00D37E7B" w:rsidP="001B5621">
      <w:pPr>
        <w:pStyle w:val="24"/>
        <w:numPr>
          <w:ilvl w:val="0"/>
          <w:numId w:val="174"/>
        </w:numPr>
        <w:shd w:val="clear" w:color="auto" w:fill="auto"/>
        <w:tabs>
          <w:tab w:val="left" w:pos="990"/>
          <w:tab w:val="left" w:pos="1137"/>
        </w:tabs>
        <w:spacing w:before="0" w:line="240" w:lineRule="auto"/>
        <w:ind w:firstLine="658"/>
        <w:rPr>
          <w:sz w:val="24"/>
          <w:szCs w:val="24"/>
        </w:rPr>
      </w:pPr>
      <w:r w:rsidRPr="00D37E7B">
        <w:rPr>
          <w:sz w:val="24"/>
          <w:szCs w:val="24"/>
        </w:rPr>
        <w:t>создание условий для проявления социальной активности, инициативности, само</w:t>
      </w:r>
      <w:r w:rsidRPr="00D37E7B">
        <w:rPr>
          <w:sz w:val="24"/>
          <w:szCs w:val="24"/>
        </w:rPr>
        <w:softHyphen/>
        <w:t>стоятельности, свободы выбора всеми участниками образовательного процесса;</w:t>
      </w:r>
    </w:p>
    <w:p w:rsidR="00D37E7B" w:rsidRPr="00D37E7B" w:rsidRDefault="00D37E7B" w:rsidP="001B5621">
      <w:pPr>
        <w:pStyle w:val="24"/>
        <w:numPr>
          <w:ilvl w:val="0"/>
          <w:numId w:val="174"/>
        </w:numPr>
        <w:shd w:val="clear" w:color="auto" w:fill="auto"/>
        <w:tabs>
          <w:tab w:val="left" w:pos="990"/>
          <w:tab w:val="left" w:pos="1137"/>
        </w:tabs>
        <w:spacing w:before="0" w:line="240" w:lineRule="auto"/>
        <w:ind w:firstLine="658"/>
        <w:rPr>
          <w:sz w:val="24"/>
          <w:szCs w:val="24"/>
        </w:rPr>
      </w:pPr>
      <w:r w:rsidRPr="00D37E7B">
        <w:rPr>
          <w:sz w:val="24"/>
          <w:szCs w:val="24"/>
        </w:rPr>
        <w:t>создание условий для развития у детей эмоционально-волевой, личностной, интел</w:t>
      </w:r>
      <w:r w:rsidRPr="00D37E7B">
        <w:rPr>
          <w:sz w:val="24"/>
          <w:szCs w:val="24"/>
        </w:rPr>
        <w:softHyphen/>
        <w:t>лектуальной сферы, коммуникативных умений, содействие формированию позитивной моти</w:t>
      </w:r>
      <w:r w:rsidRPr="00D37E7B">
        <w:rPr>
          <w:sz w:val="24"/>
          <w:szCs w:val="24"/>
        </w:rPr>
        <w:softHyphen/>
        <w:t>вации к обучению;</w:t>
      </w:r>
    </w:p>
    <w:p w:rsidR="00D37E7B" w:rsidRPr="00D37E7B" w:rsidRDefault="00D37E7B" w:rsidP="001B5621">
      <w:pPr>
        <w:pStyle w:val="24"/>
        <w:numPr>
          <w:ilvl w:val="0"/>
          <w:numId w:val="174"/>
        </w:numPr>
        <w:shd w:val="clear" w:color="auto" w:fill="auto"/>
        <w:tabs>
          <w:tab w:val="left" w:pos="990"/>
          <w:tab w:val="left" w:pos="1137"/>
        </w:tabs>
        <w:spacing w:before="0" w:line="240" w:lineRule="auto"/>
        <w:ind w:firstLine="658"/>
        <w:rPr>
          <w:sz w:val="24"/>
          <w:szCs w:val="24"/>
        </w:rPr>
      </w:pPr>
      <w:r w:rsidRPr="00D37E7B">
        <w:rPr>
          <w:sz w:val="24"/>
          <w:szCs w:val="24"/>
        </w:rPr>
        <w:t>формирование системных представлений о ближайшем природном, социокультур</w:t>
      </w:r>
      <w:r w:rsidRPr="00D37E7B">
        <w:rPr>
          <w:sz w:val="24"/>
          <w:szCs w:val="24"/>
        </w:rPr>
        <w:softHyphen/>
        <w:t>ном окружении на основе накопления культурного опыта (знаний, деятельности, общения) в процессе активного взаимодействия с окружающим миром, сверстниками и взрослыми, в том числе в с</w:t>
      </w:r>
      <w:r w:rsidRPr="00D37E7B">
        <w:rPr>
          <w:sz w:val="24"/>
          <w:szCs w:val="24"/>
        </w:rPr>
        <w:t>о</w:t>
      </w:r>
      <w:r w:rsidRPr="00D37E7B">
        <w:rPr>
          <w:sz w:val="24"/>
          <w:szCs w:val="24"/>
        </w:rPr>
        <w:t>вместной образовательной деятельности.</w:t>
      </w:r>
    </w:p>
    <w:p w:rsidR="00D37E7B" w:rsidRPr="00D37E7B" w:rsidRDefault="00D37E7B" w:rsidP="00AB170E">
      <w:pPr>
        <w:pStyle w:val="3"/>
        <w:tabs>
          <w:tab w:val="left" w:pos="990"/>
        </w:tabs>
        <w:spacing w:before="0"/>
        <w:ind w:firstLine="707"/>
        <w:jc w:val="both"/>
        <w:rPr>
          <w:rFonts w:ascii="Times New Roman" w:hAnsi="Times New Roman" w:cs="Times New Roman"/>
          <w:color w:val="auto"/>
        </w:rPr>
      </w:pPr>
      <w:r w:rsidRPr="00A141ED">
        <w:rPr>
          <w:rFonts w:ascii="Times New Roman" w:hAnsi="Times New Roman" w:cs="Times New Roman"/>
          <w:b/>
          <w:i/>
          <w:color w:val="auto"/>
        </w:rPr>
        <w:t>Принципы и подходы</w:t>
      </w:r>
      <w:r w:rsidRPr="00D37E7B">
        <w:rPr>
          <w:rFonts w:ascii="Times New Roman" w:hAnsi="Times New Roman" w:cs="Times New Roman"/>
          <w:color w:val="auto"/>
        </w:rPr>
        <w:t xml:space="preserve"> к формированию программы, формируемые участниками образов</w:t>
      </w:r>
      <w:r w:rsidRPr="00D37E7B">
        <w:rPr>
          <w:rFonts w:ascii="Times New Roman" w:hAnsi="Times New Roman" w:cs="Times New Roman"/>
          <w:color w:val="auto"/>
        </w:rPr>
        <w:t>а</w:t>
      </w:r>
      <w:r w:rsidRPr="00D37E7B">
        <w:rPr>
          <w:rFonts w:ascii="Times New Roman" w:hAnsi="Times New Roman" w:cs="Times New Roman"/>
          <w:color w:val="auto"/>
        </w:rPr>
        <w:t>тельных отношений по приоритетному направлению «Краеведение»:</w:t>
      </w:r>
    </w:p>
    <w:p w:rsidR="00D37E7B" w:rsidRPr="00D37E7B" w:rsidRDefault="00D37E7B" w:rsidP="001B5621">
      <w:pPr>
        <w:pStyle w:val="a3"/>
        <w:widowControl w:val="0"/>
        <w:numPr>
          <w:ilvl w:val="0"/>
          <w:numId w:val="175"/>
        </w:numPr>
        <w:tabs>
          <w:tab w:val="left" w:pos="990"/>
          <w:tab w:val="left" w:pos="1987"/>
        </w:tabs>
        <w:autoSpaceDE w:val="0"/>
        <w:autoSpaceDN w:val="0"/>
        <w:spacing w:line="240" w:lineRule="auto"/>
        <w:ind w:left="0" w:firstLine="707"/>
        <w:contextualSpacing w:val="0"/>
        <w:rPr>
          <w:sz w:val="24"/>
          <w:szCs w:val="24"/>
        </w:rPr>
      </w:pPr>
      <w:r w:rsidRPr="00D37E7B">
        <w:rPr>
          <w:sz w:val="24"/>
          <w:szCs w:val="24"/>
        </w:rPr>
        <w:t>принцип регионализации содержания дошкольного образования – предполагает акце</w:t>
      </w:r>
      <w:r w:rsidRPr="00D37E7B">
        <w:rPr>
          <w:sz w:val="24"/>
          <w:szCs w:val="24"/>
        </w:rPr>
        <w:t>н</w:t>
      </w:r>
      <w:r w:rsidRPr="00D37E7B">
        <w:rPr>
          <w:sz w:val="24"/>
          <w:szCs w:val="24"/>
        </w:rPr>
        <w:t>тирование внимания на ознакомлении детей с историей родного края, показывая процесс осво</w:t>
      </w:r>
      <w:r w:rsidRPr="00D37E7B">
        <w:rPr>
          <w:sz w:val="24"/>
          <w:szCs w:val="24"/>
        </w:rPr>
        <w:t>е</w:t>
      </w:r>
      <w:r w:rsidRPr="00D37E7B">
        <w:rPr>
          <w:sz w:val="24"/>
          <w:szCs w:val="24"/>
        </w:rPr>
        <w:t>ния территории, национальную и социальную дифференциацию; с историей города (ДОУ, семьи, личной истории); на воспитании экологической культурой и ценностями региона; на ознакомл</w:t>
      </w:r>
      <w:r w:rsidRPr="00D37E7B">
        <w:rPr>
          <w:sz w:val="24"/>
          <w:szCs w:val="24"/>
        </w:rPr>
        <w:t>е</w:t>
      </w:r>
      <w:r w:rsidRPr="00D37E7B">
        <w:rPr>
          <w:sz w:val="24"/>
          <w:szCs w:val="24"/>
        </w:rPr>
        <w:t>нии с этнокультурными традициями региона;</w:t>
      </w:r>
    </w:p>
    <w:p w:rsidR="00D37E7B" w:rsidRPr="00D37E7B" w:rsidRDefault="00D37E7B" w:rsidP="001B5621">
      <w:pPr>
        <w:pStyle w:val="a3"/>
        <w:widowControl w:val="0"/>
        <w:numPr>
          <w:ilvl w:val="0"/>
          <w:numId w:val="175"/>
        </w:numPr>
        <w:tabs>
          <w:tab w:val="left" w:pos="990"/>
          <w:tab w:val="left" w:pos="1918"/>
        </w:tabs>
        <w:autoSpaceDE w:val="0"/>
        <w:autoSpaceDN w:val="0"/>
        <w:spacing w:line="240" w:lineRule="auto"/>
        <w:ind w:left="0" w:firstLine="707"/>
        <w:contextualSpacing w:val="0"/>
        <w:rPr>
          <w:sz w:val="24"/>
          <w:szCs w:val="24"/>
        </w:rPr>
      </w:pPr>
      <w:r w:rsidRPr="00D37E7B">
        <w:rPr>
          <w:sz w:val="24"/>
          <w:szCs w:val="24"/>
        </w:rPr>
        <w:t>принцип природосообразности – отношение к ребенку, как к части природы, предпол</w:t>
      </w:r>
      <w:r w:rsidRPr="00D37E7B">
        <w:rPr>
          <w:sz w:val="24"/>
          <w:szCs w:val="24"/>
        </w:rPr>
        <w:t>а</w:t>
      </w:r>
      <w:r w:rsidRPr="00D37E7B">
        <w:rPr>
          <w:sz w:val="24"/>
          <w:szCs w:val="24"/>
        </w:rPr>
        <w:t>гающее его воспитание в единстве с ней и заботу оней;</w:t>
      </w:r>
    </w:p>
    <w:p w:rsidR="00D37E7B" w:rsidRPr="00D37E7B" w:rsidRDefault="00D37E7B" w:rsidP="001B5621">
      <w:pPr>
        <w:pStyle w:val="a3"/>
        <w:widowControl w:val="0"/>
        <w:numPr>
          <w:ilvl w:val="0"/>
          <w:numId w:val="175"/>
        </w:numPr>
        <w:tabs>
          <w:tab w:val="left" w:pos="990"/>
          <w:tab w:val="left" w:pos="1930"/>
        </w:tabs>
        <w:autoSpaceDE w:val="0"/>
        <w:autoSpaceDN w:val="0"/>
        <w:spacing w:line="240" w:lineRule="auto"/>
        <w:ind w:left="0" w:firstLine="707"/>
        <w:contextualSpacing w:val="0"/>
        <w:rPr>
          <w:sz w:val="24"/>
          <w:szCs w:val="24"/>
        </w:rPr>
      </w:pPr>
      <w:r w:rsidRPr="00D37E7B">
        <w:rPr>
          <w:sz w:val="24"/>
          <w:szCs w:val="24"/>
        </w:rPr>
        <w:t>принцип культуросообразности предполагает, что образование детей должно основ</w:t>
      </w:r>
      <w:r w:rsidRPr="00D37E7B">
        <w:rPr>
          <w:sz w:val="24"/>
          <w:szCs w:val="24"/>
        </w:rPr>
        <w:t>ы</w:t>
      </w:r>
      <w:r w:rsidRPr="00D37E7B">
        <w:rPr>
          <w:sz w:val="24"/>
          <w:szCs w:val="24"/>
        </w:rPr>
        <w:t>ваться на общечеловеческих ценностях и строиться с учётом особенностей этнической и реги</w:t>
      </w:r>
      <w:r w:rsidRPr="00D37E7B">
        <w:rPr>
          <w:sz w:val="24"/>
          <w:szCs w:val="24"/>
        </w:rPr>
        <w:t>о</w:t>
      </w:r>
      <w:r w:rsidRPr="00D37E7B">
        <w:rPr>
          <w:sz w:val="24"/>
          <w:szCs w:val="24"/>
        </w:rPr>
        <w:t>нальной культур, решать задачи приобщения человека к различным пластам культуры (бытовой, физической, гендерной, материальной, духовной, экологической, интеллектуальной, нравстве</w:t>
      </w:r>
      <w:r w:rsidRPr="00D37E7B">
        <w:rPr>
          <w:sz w:val="24"/>
          <w:szCs w:val="24"/>
        </w:rPr>
        <w:t>н</w:t>
      </w:r>
      <w:r w:rsidRPr="00D37E7B">
        <w:rPr>
          <w:sz w:val="24"/>
          <w:szCs w:val="24"/>
        </w:rPr>
        <w:t>ной и др.), учитывать исторически сложившиеся в конкретном социуме традиции и стиль соци</w:t>
      </w:r>
      <w:r w:rsidRPr="00D37E7B">
        <w:rPr>
          <w:sz w:val="24"/>
          <w:szCs w:val="24"/>
        </w:rPr>
        <w:t>а</w:t>
      </w:r>
      <w:r w:rsidRPr="00D37E7B">
        <w:rPr>
          <w:sz w:val="24"/>
          <w:szCs w:val="24"/>
        </w:rPr>
        <w:lastRenderedPageBreak/>
        <w:t>лизации;</w:t>
      </w:r>
    </w:p>
    <w:p w:rsidR="00D37E7B" w:rsidRPr="00D37E7B" w:rsidRDefault="00D37E7B" w:rsidP="001B5621">
      <w:pPr>
        <w:pStyle w:val="a3"/>
        <w:widowControl w:val="0"/>
        <w:numPr>
          <w:ilvl w:val="0"/>
          <w:numId w:val="175"/>
        </w:numPr>
        <w:tabs>
          <w:tab w:val="left" w:pos="990"/>
          <w:tab w:val="left" w:pos="1982"/>
        </w:tabs>
        <w:autoSpaceDE w:val="0"/>
        <w:autoSpaceDN w:val="0"/>
        <w:spacing w:line="240" w:lineRule="auto"/>
        <w:ind w:left="0" w:firstLine="707"/>
        <w:contextualSpacing w:val="0"/>
        <w:rPr>
          <w:sz w:val="24"/>
          <w:szCs w:val="24"/>
        </w:rPr>
      </w:pPr>
      <w:r w:rsidRPr="00D37E7B">
        <w:rPr>
          <w:sz w:val="24"/>
          <w:szCs w:val="24"/>
        </w:rPr>
        <w:t>учет при формировании познавательного содержания образования интересов и потре</w:t>
      </w:r>
      <w:r w:rsidRPr="00D37E7B">
        <w:rPr>
          <w:sz w:val="24"/>
          <w:szCs w:val="24"/>
        </w:rPr>
        <w:t>б</w:t>
      </w:r>
      <w:r w:rsidRPr="00D37E7B">
        <w:rPr>
          <w:sz w:val="24"/>
          <w:szCs w:val="24"/>
        </w:rPr>
        <w:t>ностейдетей;</w:t>
      </w:r>
    </w:p>
    <w:p w:rsidR="00D37E7B" w:rsidRPr="00D37E7B" w:rsidRDefault="00D37E7B" w:rsidP="001B5621">
      <w:pPr>
        <w:pStyle w:val="a3"/>
        <w:widowControl w:val="0"/>
        <w:numPr>
          <w:ilvl w:val="0"/>
          <w:numId w:val="175"/>
        </w:numPr>
        <w:tabs>
          <w:tab w:val="left" w:pos="990"/>
          <w:tab w:val="left" w:pos="1877"/>
        </w:tabs>
        <w:autoSpaceDE w:val="0"/>
        <w:autoSpaceDN w:val="0"/>
        <w:spacing w:line="240" w:lineRule="auto"/>
        <w:ind w:left="0" w:firstLine="707"/>
        <w:contextualSpacing w:val="0"/>
        <w:rPr>
          <w:sz w:val="24"/>
          <w:szCs w:val="24"/>
        </w:rPr>
      </w:pPr>
      <w:r w:rsidRPr="00D37E7B">
        <w:rPr>
          <w:sz w:val="24"/>
          <w:szCs w:val="24"/>
        </w:rPr>
        <w:t>«проживание» ребенком содержания дошкольного образования во всех видах детско</w:t>
      </w:r>
      <w:r w:rsidRPr="00D37E7B">
        <w:rPr>
          <w:sz w:val="24"/>
          <w:szCs w:val="24"/>
        </w:rPr>
        <w:t>й</w:t>
      </w:r>
      <w:r w:rsidRPr="00D37E7B">
        <w:rPr>
          <w:sz w:val="24"/>
          <w:szCs w:val="24"/>
        </w:rPr>
        <w:t>деятельности;</w:t>
      </w:r>
    </w:p>
    <w:p w:rsidR="00D37E7B" w:rsidRPr="00D37E7B" w:rsidRDefault="00D37E7B" w:rsidP="001B5621">
      <w:pPr>
        <w:pStyle w:val="a3"/>
        <w:widowControl w:val="0"/>
        <w:numPr>
          <w:ilvl w:val="0"/>
          <w:numId w:val="175"/>
        </w:numPr>
        <w:tabs>
          <w:tab w:val="left" w:pos="990"/>
          <w:tab w:val="left" w:pos="1814"/>
        </w:tabs>
        <w:autoSpaceDE w:val="0"/>
        <w:autoSpaceDN w:val="0"/>
        <w:spacing w:line="240" w:lineRule="auto"/>
        <w:ind w:left="0" w:firstLine="707"/>
        <w:contextualSpacing w:val="0"/>
        <w:rPr>
          <w:sz w:val="24"/>
          <w:szCs w:val="24"/>
        </w:rPr>
      </w:pPr>
      <w:r w:rsidRPr="00D37E7B">
        <w:rPr>
          <w:sz w:val="24"/>
          <w:szCs w:val="24"/>
        </w:rPr>
        <w:t>социально-личностная ориентированность и мотивация всех видов детской деятельн</w:t>
      </w:r>
      <w:r w:rsidRPr="00D37E7B">
        <w:rPr>
          <w:sz w:val="24"/>
          <w:szCs w:val="24"/>
        </w:rPr>
        <w:t>о</w:t>
      </w:r>
      <w:r w:rsidRPr="00D37E7B">
        <w:rPr>
          <w:sz w:val="24"/>
          <w:szCs w:val="24"/>
        </w:rPr>
        <w:t>сти;</w:t>
      </w:r>
    </w:p>
    <w:p w:rsidR="00D37E7B" w:rsidRPr="00D37E7B" w:rsidRDefault="00D37E7B" w:rsidP="001B5621">
      <w:pPr>
        <w:pStyle w:val="a3"/>
        <w:widowControl w:val="0"/>
        <w:numPr>
          <w:ilvl w:val="0"/>
          <w:numId w:val="175"/>
        </w:numPr>
        <w:tabs>
          <w:tab w:val="left" w:pos="990"/>
          <w:tab w:val="left" w:pos="1870"/>
        </w:tabs>
        <w:autoSpaceDE w:val="0"/>
        <w:autoSpaceDN w:val="0"/>
        <w:spacing w:line="240" w:lineRule="auto"/>
        <w:ind w:left="0" w:firstLine="707"/>
        <w:contextualSpacing w:val="0"/>
        <w:rPr>
          <w:sz w:val="24"/>
          <w:szCs w:val="24"/>
        </w:rPr>
      </w:pPr>
      <w:r w:rsidRPr="00D37E7B">
        <w:rPr>
          <w:sz w:val="24"/>
          <w:szCs w:val="24"/>
        </w:rPr>
        <w:t>решение поставленных задач на разумном минимально необходимом и достаточном материале, не допуская перегруженностидетей;</w:t>
      </w:r>
    </w:p>
    <w:p w:rsidR="006B3ED6" w:rsidRPr="006B3ED6" w:rsidRDefault="00D37E7B" w:rsidP="001B5621">
      <w:pPr>
        <w:pStyle w:val="a3"/>
        <w:widowControl w:val="0"/>
        <w:numPr>
          <w:ilvl w:val="0"/>
          <w:numId w:val="175"/>
        </w:numPr>
        <w:tabs>
          <w:tab w:val="left" w:pos="990"/>
          <w:tab w:val="left" w:pos="2057"/>
        </w:tabs>
        <w:autoSpaceDE w:val="0"/>
        <w:autoSpaceDN w:val="0"/>
        <w:spacing w:line="240" w:lineRule="auto"/>
        <w:ind w:left="0" w:firstLine="707"/>
        <w:contextualSpacing w:val="0"/>
        <w:rPr>
          <w:sz w:val="24"/>
          <w:szCs w:val="24"/>
        </w:rPr>
      </w:pPr>
      <w:r w:rsidRPr="00D37E7B">
        <w:rPr>
          <w:sz w:val="24"/>
          <w:szCs w:val="24"/>
        </w:rPr>
        <w:t>технологичность работы педагогов по реализации Программы (педагогически прод</w:t>
      </w:r>
      <w:r w:rsidRPr="00D37E7B">
        <w:rPr>
          <w:sz w:val="24"/>
          <w:szCs w:val="24"/>
        </w:rPr>
        <w:t>у</w:t>
      </w:r>
      <w:r w:rsidRPr="00D37E7B">
        <w:rPr>
          <w:sz w:val="24"/>
          <w:szCs w:val="24"/>
        </w:rPr>
        <w:t>манная этапность включения детей в деятельность по подготовке, разработке и реализации п</w:t>
      </w:r>
      <w:r w:rsidRPr="00D37E7B">
        <w:rPr>
          <w:sz w:val="24"/>
          <w:szCs w:val="24"/>
        </w:rPr>
        <w:t>о</w:t>
      </w:r>
      <w:r w:rsidRPr="00D37E7B">
        <w:rPr>
          <w:sz w:val="24"/>
          <w:szCs w:val="24"/>
        </w:rPr>
        <w:t>знавательных проектов; разнообразие форм проектной деятельности; выполнение функции спл</w:t>
      </w:r>
      <w:r w:rsidRPr="00D37E7B">
        <w:rPr>
          <w:sz w:val="24"/>
          <w:szCs w:val="24"/>
        </w:rPr>
        <w:t>о</w:t>
      </w:r>
      <w:r w:rsidRPr="00D37E7B">
        <w:rPr>
          <w:sz w:val="24"/>
          <w:szCs w:val="24"/>
        </w:rPr>
        <w:t xml:space="preserve">чения общественного и семейного дошкольного образования через органичное включение в </w:t>
      </w:r>
      <w:r w:rsidRPr="006B3ED6">
        <w:rPr>
          <w:sz w:val="24"/>
          <w:szCs w:val="24"/>
        </w:rPr>
        <w:t>пр</w:t>
      </w:r>
      <w:r w:rsidRPr="006B3ED6">
        <w:rPr>
          <w:sz w:val="24"/>
          <w:szCs w:val="24"/>
        </w:rPr>
        <w:t>о</w:t>
      </w:r>
      <w:r w:rsidRPr="006B3ED6">
        <w:rPr>
          <w:sz w:val="24"/>
          <w:szCs w:val="24"/>
        </w:rPr>
        <w:t>ектную деятельность родителейвоспитанников).</w:t>
      </w:r>
      <w:r w:rsidR="006B3ED6" w:rsidRPr="006B3ED6">
        <w:rPr>
          <w:sz w:val="24"/>
          <w:szCs w:val="24"/>
        </w:rPr>
        <w:t xml:space="preserve"> </w:t>
      </w:r>
    </w:p>
    <w:p w:rsidR="006B3ED6" w:rsidRPr="006B3ED6" w:rsidRDefault="006B3ED6" w:rsidP="00AB170E">
      <w:pPr>
        <w:pStyle w:val="a3"/>
        <w:widowControl w:val="0"/>
        <w:tabs>
          <w:tab w:val="left" w:pos="990"/>
          <w:tab w:val="left" w:pos="2057"/>
        </w:tabs>
        <w:autoSpaceDE w:val="0"/>
        <w:autoSpaceDN w:val="0"/>
        <w:spacing w:line="240" w:lineRule="auto"/>
        <w:ind w:left="0" w:firstLine="707"/>
        <w:contextualSpacing w:val="0"/>
        <w:rPr>
          <w:sz w:val="24"/>
          <w:szCs w:val="24"/>
        </w:rPr>
      </w:pPr>
      <w:r w:rsidRPr="006B3ED6">
        <w:rPr>
          <w:sz w:val="24"/>
          <w:szCs w:val="24"/>
        </w:rPr>
        <w:t xml:space="preserve">Программа реализуется в рамках следующих тематическихь недель: </w:t>
      </w:r>
    </w:p>
    <w:p w:rsidR="00D37E7B" w:rsidRPr="006B3ED6" w:rsidRDefault="00783F46" w:rsidP="00783F46">
      <w:pPr>
        <w:pStyle w:val="a3"/>
        <w:widowControl w:val="0"/>
        <w:tabs>
          <w:tab w:val="left" w:pos="990"/>
          <w:tab w:val="left" w:pos="2057"/>
        </w:tabs>
        <w:autoSpaceDE w:val="0"/>
        <w:autoSpaceDN w:val="0"/>
        <w:spacing w:line="240" w:lineRule="auto"/>
        <w:ind w:left="707"/>
        <w:contextualSpacing w:val="0"/>
        <w:rPr>
          <w:sz w:val="24"/>
          <w:szCs w:val="24"/>
        </w:rPr>
      </w:pPr>
      <w:r>
        <w:rPr>
          <w:sz w:val="24"/>
          <w:szCs w:val="24"/>
        </w:rPr>
        <w:t xml:space="preserve">– </w:t>
      </w:r>
      <w:r w:rsidR="006B3ED6" w:rsidRPr="006B3ED6">
        <w:rPr>
          <w:sz w:val="24"/>
          <w:szCs w:val="24"/>
        </w:rPr>
        <w:t>«Уникальность</w:t>
      </w:r>
      <w:r w:rsidR="006B3ED6" w:rsidRPr="006B3ED6">
        <w:rPr>
          <w:rStyle w:val="30pt"/>
          <w:rFonts w:ascii="Times New Roman" w:hAnsi="Times New Roman" w:cs="Times New Roman"/>
          <w:b w:val="0"/>
          <w:i w:val="0"/>
          <w:sz w:val="24"/>
          <w:szCs w:val="24"/>
        </w:rPr>
        <w:t xml:space="preserve"> </w:t>
      </w:r>
      <w:r w:rsidR="006B3ED6" w:rsidRPr="006B3ED6">
        <w:rPr>
          <w:rStyle w:val="32"/>
          <w:rFonts w:ascii="Times New Roman" w:hAnsi="Times New Roman" w:cs="Times New Roman"/>
          <w:b w:val="0"/>
          <w:bCs w:val="0"/>
          <w:i w:val="0"/>
          <w:sz w:val="24"/>
          <w:szCs w:val="24"/>
        </w:rPr>
        <w:t xml:space="preserve">озера: </w:t>
      </w:r>
      <w:r w:rsidR="006B3ED6" w:rsidRPr="006B3ED6">
        <w:rPr>
          <w:sz w:val="24"/>
          <w:szCs w:val="24"/>
        </w:rPr>
        <w:t>вода Байкала»</w:t>
      </w:r>
    </w:p>
    <w:p w:rsidR="006B3ED6" w:rsidRPr="006B3ED6" w:rsidRDefault="006B3ED6" w:rsidP="00AB170E">
      <w:pPr>
        <w:widowControl w:val="0"/>
        <w:tabs>
          <w:tab w:val="left" w:pos="990"/>
          <w:tab w:val="left" w:pos="2057"/>
        </w:tabs>
        <w:autoSpaceDE w:val="0"/>
        <w:autoSpaceDN w:val="0"/>
        <w:spacing w:line="240" w:lineRule="auto"/>
        <w:ind w:firstLine="707"/>
        <w:rPr>
          <w:rStyle w:val="0pt1"/>
          <w:rFonts w:ascii="Times New Roman" w:hAnsi="Times New Roman" w:cs="Times New Roman"/>
          <w:b w:val="0"/>
          <w:i w:val="0"/>
          <w:sz w:val="24"/>
          <w:szCs w:val="24"/>
        </w:rPr>
      </w:pPr>
      <w:r>
        <w:rPr>
          <w:rStyle w:val="0pt1"/>
          <w:rFonts w:ascii="Times New Roman" w:hAnsi="Times New Roman" w:cs="Times New Roman"/>
          <w:b w:val="0"/>
          <w:i w:val="0"/>
          <w:sz w:val="24"/>
          <w:szCs w:val="24"/>
        </w:rPr>
        <w:t xml:space="preserve">– </w:t>
      </w:r>
      <w:r w:rsidRPr="006B3ED6">
        <w:rPr>
          <w:rStyle w:val="0pt1"/>
          <w:rFonts w:ascii="Times New Roman" w:hAnsi="Times New Roman" w:cs="Times New Roman"/>
          <w:b w:val="0"/>
          <w:i w:val="0"/>
          <w:sz w:val="24"/>
          <w:szCs w:val="24"/>
        </w:rPr>
        <w:t>«Ветры Байкала»</w:t>
      </w:r>
    </w:p>
    <w:p w:rsidR="006B3ED6" w:rsidRPr="006B3ED6" w:rsidRDefault="006B3ED6" w:rsidP="00AB170E">
      <w:pPr>
        <w:widowControl w:val="0"/>
        <w:tabs>
          <w:tab w:val="left" w:pos="990"/>
          <w:tab w:val="left" w:pos="2057"/>
        </w:tabs>
        <w:autoSpaceDE w:val="0"/>
        <w:autoSpaceDN w:val="0"/>
        <w:spacing w:line="240" w:lineRule="auto"/>
        <w:ind w:firstLine="707"/>
        <w:rPr>
          <w:rStyle w:val="0pt1"/>
          <w:rFonts w:ascii="Times New Roman" w:hAnsi="Times New Roman" w:cs="Times New Roman"/>
          <w:b w:val="0"/>
          <w:i w:val="0"/>
          <w:sz w:val="24"/>
          <w:szCs w:val="24"/>
        </w:rPr>
      </w:pPr>
      <w:r>
        <w:rPr>
          <w:rStyle w:val="0pt1"/>
          <w:rFonts w:ascii="Times New Roman" w:hAnsi="Times New Roman" w:cs="Times New Roman"/>
          <w:b w:val="0"/>
          <w:i w:val="0"/>
          <w:sz w:val="24"/>
          <w:szCs w:val="24"/>
        </w:rPr>
        <w:t xml:space="preserve">– </w:t>
      </w:r>
      <w:r w:rsidRPr="006B3ED6">
        <w:rPr>
          <w:rStyle w:val="0pt1"/>
          <w:rFonts w:ascii="Times New Roman" w:hAnsi="Times New Roman" w:cs="Times New Roman"/>
          <w:b w:val="0"/>
          <w:i w:val="0"/>
          <w:sz w:val="24"/>
          <w:szCs w:val="24"/>
        </w:rPr>
        <w:t xml:space="preserve"> «Растительный мир Прибайкалья»</w:t>
      </w:r>
    </w:p>
    <w:p w:rsidR="006B3ED6" w:rsidRPr="006B3ED6" w:rsidRDefault="006B3ED6" w:rsidP="00AB170E">
      <w:pPr>
        <w:pStyle w:val="33"/>
        <w:shd w:val="clear" w:color="auto" w:fill="auto"/>
        <w:spacing w:line="240" w:lineRule="auto"/>
        <w:ind w:firstLine="707"/>
        <w:rPr>
          <w:rFonts w:ascii="Times New Roman" w:hAnsi="Times New Roman" w:cs="Times New Roman"/>
          <w:sz w:val="24"/>
          <w:szCs w:val="24"/>
        </w:rPr>
      </w:pPr>
      <w:r>
        <w:rPr>
          <w:rStyle w:val="0pt1"/>
          <w:rFonts w:ascii="Times New Roman" w:hAnsi="Times New Roman" w:cs="Times New Roman"/>
          <w:b w:val="0"/>
          <w:i w:val="0"/>
          <w:sz w:val="24"/>
          <w:szCs w:val="24"/>
        </w:rPr>
        <w:t xml:space="preserve">– </w:t>
      </w:r>
      <w:r w:rsidRPr="006B3ED6">
        <w:rPr>
          <w:rStyle w:val="0pt1"/>
          <w:rFonts w:ascii="Times New Roman" w:hAnsi="Times New Roman" w:cs="Times New Roman"/>
          <w:b w:val="0"/>
          <w:i w:val="0"/>
          <w:sz w:val="24"/>
          <w:szCs w:val="24"/>
        </w:rPr>
        <w:t>«Животный мир Прибайкалья»</w:t>
      </w:r>
    </w:p>
    <w:p w:rsidR="006B3ED6" w:rsidRPr="006B3ED6" w:rsidRDefault="006B3ED6" w:rsidP="00AB170E">
      <w:pPr>
        <w:widowControl w:val="0"/>
        <w:tabs>
          <w:tab w:val="left" w:pos="990"/>
          <w:tab w:val="left" w:pos="2057"/>
        </w:tabs>
        <w:autoSpaceDE w:val="0"/>
        <w:autoSpaceDN w:val="0"/>
        <w:spacing w:line="240" w:lineRule="auto"/>
        <w:ind w:firstLine="707"/>
        <w:rPr>
          <w:sz w:val="24"/>
          <w:szCs w:val="24"/>
        </w:rPr>
      </w:pPr>
      <w:r>
        <w:rPr>
          <w:sz w:val="24"/>
          <w:szCs w:val="24"/>
        </w:rPr>
        <w:t xml:space="preserve">– </w:t>
      </w:r>
      <w:r w:rsidRPr="006B3ED6">
        <w:rPr>
          <w:sz w:val="24"/>
          <w:szCs w:val="24"/>
        </w:rPr>
        <w:t>«Серебристое бо</w:t>
      </w:r>
      <w:r w:rsidRPr="006B3ED6">
        <w:rPr>
          <w:sz w:val="24"/>
          <w:szCs w:val="24"/>
        </w:rPr>
        <w:softHyphen/>
        <w:t>гатство Байкала»</w:t>
      </w:r>
    </w:p>
    <w:p w:rsidR="006B3ED6" w:rsidRPr="006B3ED6" w:rsidRDefault="00783F46" w:rsidP="00AB170E">
      <w:pPr>
        <w:pStyle w:val="33"/>
        <w:shd w:val="clear" w:color="auto" w:fill="auto"/>
        <w:spacing w:line="240" w:lineRule="auto"/>
        <w:ind w:firstLine="707"/>
        <w:rPr>
          <w:rStyle w:val="0pt1"/>
          <w:rFonts w:ascii="Times New Roman" w:hAnsi="Times New Roman" w:cs="Times New Roman"/>
          <w:b w:val="0"/>
          <w:i w:val="0"/>
          <w:sz w:val="24"/>
          <w:szCs w:val="24"/>
        </w:rPr>
      </w:pPr>
      <w:r>
        <w:rPr>
          <w:rStyle w:val="0pt1"/>
          <w:rFonts w:ascii="Times New Roman" w:hAnsi="Times New Roman" w:cs="Times New Roman"/>
          <w:b w:val="0"/>
          <w:i w:val="0"/>
          <w:sz w:val="24"/>
          <w:szCs w:val="24"/>
        </w:rPr>
        <w:t>–</w:t>
      </w:r>
      <w:r w:rsidR="006B3ED6">
        <w:rPr>
          <w:rStyle w:val="0pt1"/>
          <w:rFonts w:ascii="Times New Roman" w:hAnsi="Times New Roman" w:cs="Times New Roman"/>
          <w:b w:val="0"/>
          <w:i w:val="0"/>
          <w:sz w:val="24"/>
          <w:szCs w:val="24"/>
        </w:rPr>
        <w:t xml:space="preserve"> </w:t>
      </w:r>
      <w:r w:rsidR="006B3ED6" w:rsidRPr="006B3ED6">
        <w:rPr>
          <w:rStyle w:val="0pt1"/>
          <w:rFonts w:ascii="Times New Roman" w:hAnsi="Times New Roman" w:cs="Times New Roman"/>
          <w:b w:val="0"/>
          <w:i w:val="0"/>
          <w:sz w:val="24"/>
          <w:szCs w:val="24"/>
        </w:rPr>
        <w:t xml:space="preserve">«Ластоногий символ озера Байкал» </w:t>
      </w:r>
    </w:p>
    <w:p w:rsidR="006B3ED6" w:rsidRPr="006B3ED6" w:rsidRDefault="006B3ED6" w:rsidP="00AB170E">
      <w:pPr>
        <w:pStyle w:val="33"/>
        <w:shd w:val="clear" w:color="auto" w:fill="auto"/>
        <w:spacing w:line="240" w:lineRule="auto"/>
        <w:ind w:firstLine="707"/>
        <w:rPr>
          <w:rFonts w:ascii="Times New Roman" w:hAnsi="Times New Roman" w:cs="Times New Roman"/>
          <w:sz w:val="24"/>
          <w:szCs w:val="24"/>
        </w:rPr>
      </w:pPr>
      <w:r>
        <w:rPr>
          <w:rStyle w:val="0pt1"/>
          <w:rFonts w:ascii="Times New Roman" w:hAnsi="Times New Roman" w:cs="Times New Roman"/>
          <w:b w:val="0"/>
          <w:i w:val="0"/>
          <w:sz w:val="24"/>
          <w:szCs w:val="24"/>
        </w:rPr>
        <w:t xml:space="preserve">– </w:t>
      </w:r>
      <w:r w:rsidRPr="006B3ED6">
        <w:rPr>
          <w:rStyle w:val="0pt1"/>
          <w:rFonts w:ascii="Times New Roman" w:hAnsi="Times New Roman" w:cs="Times New Roman"/>
          <w:b w:val="0"/>
          <w:i w:val="0"/>
          <w:sz w:val="24"/>
          <w:szCs w:val="24"/>
        </w:rPr>
        <w:t>«Природная лаборатория (невидимые санитары озера Байкал)»</w:t>
      </w:r>
    </w:p>
    <w:p w:rsidR="006B3ED6" w:rsidRPr="00783F46" w:rsidRDefault="006B3ED6" w:rsidP="006B3ED6">
      <w:pPr>
        <w:widowControl w:val="0"/>
        <w:tabs>
          <w:tab w:val="left" w:pos="990"/>
          <w:tab w:val="left" w:pos="2057"/>
        </w:tabs>
        <w:autoSpaceDE w:val="0"/>
        <w:autoSpaceDN w:val="0"/>
        <w:spacing w:line="240" w:lineRule="auto"/>
        <w:ind w:firstLine="707"/>
        <w:rPr>
          <w:rStyle w:val="34"/>
          <w:rFonts w:ascii="Times New Roman" w:hAnsi="Times New Roman" w:cs="Times New Roman"/>
          <w:b w:val="0"/>
          <w:bCs w:val="0"/>
          <w:i w:val="0"/>
          <w:iCs w:val="0"/>
          <w:sz w:val="24"/>
          <w:szCs w:val="24"/>
          <w:u w:val="none"/>
        </w:rPr>
      </w:pPr>
      <w:r>
        <w:rPr>
          <w:sz w:val="24"/>
          <w:szCs w:val="24"/>
        </w:rPr>
        <w:t xml:space="preserve">– </w:t>
      </w:r>
      <w:r w:rsidRPr="006B3ED6">
        <w:rPr>
          <w:sz w:val="24"/>
          <w:szCs w:val="24"/>
        </w:rPr>
        <w:t xml:space="preserve">«Охрана и туризм на озере </w:t>
      </w:r>
      <w:r w:rsidRPr="00783F46">
        <w:rPr>
          <w:rStyle w:val="34"/>
          <w:rFonts w:ascii="Times New Roman" w:hAnsi="Times New Roman" w:cs="Times New Roman"/>
          <w:b w:val="0"/>
          <w:bCs w:val="0"/>
          <w:i w:val="0"/>
          <w:iCs w:val="0"/>
          <w:sz w:val="24"/>
          <w:szCs w:val="24"/>
          <w:u w:val="none"/>
        </w:rPr>
        <w:t>Байкал»</w:t>
      </w:r>
    </w:p>
    <w:p w:rsidR="00D37E7B" w:rsidRPr="00D37E7B" w:rsidRDefault="006B3ED6" w:rsidP="006B3ED6">
      <w:pPr>
        <w:widowControl w:val="0"/>
        <w:tabs>
          <w:tab w:val="left" w:pos="990"/>
          <w:tab w:val="left" w:pos="2057"/>
        </w:tabs>
        <w:autoSpaceDE w:val="0"/>
        <w:autoSpaceDN w:val="0"/>
        <w:spacing w:line="240" w:lineRule="auto"/>
        <w:rPr>
          <w:sz w:val="24"/>
          <w:szCs w:val="24"/>
        </w:rPr>
      </w:pPr>
      <w:r w:rsidRPr="00D37E7B">
        <w:t xml:space="preserve"> </w:t>
      </w:r>
    </w:p>
    <w:p w:rsidR="00D37E7B" w:rsidRPr="00732786" w:rsidRDefault="00D37E7B" w:rsidP="00D37E7B">
      <w:pPr>
        <w:ind w:left="1241" w:right="873"/>
        <w:jc w:val="center"/>
        <w:rPr>
          <w:b/>
          <w:i/>
          <w:sz w:val="24"/>
          <w:szCs w:val="24"/>
        </w:rPr>
      </w:pPr>
      <w:r w:rsidRPr="00732786">
        <w:rPr>
          <w:b/>
          <w:i/>
          <w:sz w:val="24"/>
          <w:szCs w:val="24"/>
        </w:rPr>
        <w:t>Планируемые результаты освоения детьми Программы</w:t>
      </w:r>
    </w:p>
    <w:p w:rsidR="00D37E7B" w:rsidRPr="00732786" w:rsidRDefault="00D37E7B" w:rsidP="00970718">
      <w:pPr>
        <w:pStyle w:val="43"/>
        <w:keepNext/>
        <w:keepLines/>
        <w:shd w:val="clear" w:color="auto" w:fill="auto"/>
        <w:spacing w:before="0" w:line="240" w:lineRule="auto"/>
        <w:ind w:firstLine="0"/>
        <w:jc w:val="center"/>
        <w:rPr>
          <w:i/>
          <w:sz w:val="24"/>
          <w:szCs w:val="24"/>
        </w:rPr>
      </w:pPr>
      <w:r w:rsidRPr="00732786">
        <w:rPr>
          <w:rFonts w:ascii="Times New Roman" w:hAnsi="Times New Roman" w:cs="Times New Roman"/>
          <w:i/>
          <w:sz w:val="24"/>
          <w:szCs w:val="24"/>
        </w:rPr>
        <w:t>«Байкал-жемчужина Сибири</w:t>
      </w:r>
    </w:p>
    <w:p w:rsidR="00D37E7B" w:rsidRPr="00560494" w:rsidRDefault="00D37E7B" w:rsidP="00970718">
      <w:pPr>
        <w:pStyle w:val="43"/>
        <w:keepNext/>
        <w:keepLines/>
        <w:shd w:val="clear" w:color="auto" w:fill="auto"/>
        <w:spacing w:before="0" w:line="240" w:lineRule="auto"/>
        <w:ind w:firstLine="550"/>
        <w:rPr>
          <w:color w:val="0000FF"/>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2268"/>
        <w:gridCol w:w="2693"/>
        <w:gridCol w:w="3261"/>
      </w:tblGrid>
      <w:tr w:rsidR="00D37E7B" w:rsidRPr="00560494" w:rsidTr="00055438">
        <w:trPr>
          <w:trHeight w:val="440"/>
        </w:trPr>
        <w:tc>
          <w:tcPr>
            <w:tcW w:w="1843" w:type="dxa"/>
            <w:shd w:val="clear" w:color="auto" w:fill="auto"/>
          </w:tcPr>
          <w:p w:rsidR="00D37E7B" w:rsidRPr="00560494" w:rsidRDefault="00D37E7B" w:rsidP="00970718">
            <w:pPr>
              <w:pStyle w:val="24"/>
              <w:shd w:val="clear" w:color="auto" w:fill="auto"/>
              <w:spacing w:before="0" w:line="240" w:lineRule="auto"/>
              <w:ind w:firstLine="0"/>
              <w:jc w:val="center"/>
              <w:rPr>
                <w:rStyle w:val="2105pt"/>
                <w:b/>
                <w:sz w:val="22"/>
                <w:szCs w:val="22"/>
              </w:rPr>
            </w:pPr>
            <w:r w:rsidRPr="00560494">
              <w:rPr>
                <w:rStyle w:val="2105pt"/>
                <w:b/>
                <w:sz w:val="22"/>
                <w:szCs w:val="22"/>
              </w:rPr>
              <w:t xml:space="preserve">Направления </w:t>
            </w:r>
          </w:p>
          <w:p w:rsidR="00D37E7B" w:rsidRPr="00560494" w:rsidRDefault="00D37E7B" w:rsidP="00783F46">
            <w:pPr>
              <w:pStyle w:val="24"/>
              <w:shd w:val="clear" w:color="auto" w:fill="auto"/>
              <w:spacing w:before="0" w:line="240" w:lineRule="auto"/>
              <w:ind w:firstLine="0"/>
              <w:jc w:val="center"/>
              <w:rPr>
                <w:b/>
                <w:sz w:val="22"/>
                <w:szCs w:val="22"/>
              </w:rPr>
            </w:pPr>
            <w:r w:rsidRPr="00560494">
              <w:rPr>
                <w:rStyle w:val="2105pt"/>
                <w:b/>
                <w:sz w:val="22"/>
                <w:szCs w:val="22"/>
              </w:rPr>
              <w:t>развития</w:t>
            </w:r>
          </w:p>
        </w:tc>
        <w:tc>
          <w:tcPr>
            <w:tcW w:w="8222" w:type="dxa"/>
            <w:gridSpan w:val="3"/>
            <w:shd w:val="clear" w:color="auto" w:fill="auto"/>
          </w:tcPr>
          <w:p w:rsidR="00D37E7B" w:rsidRPr="00560494" w:rsidRDefault="00D37E7B" w:rsidP="00970718">
            <w:pPr>
              <w:pStyle w:val="24"/>
              <w:shd w:val="clear" w:color="auto" w:fill="auto"/>
              <w:spacing w:before="0" w:line="240" w:lineRule="auto"/>
              <w:ind w:firstLine="0"/>
              <w:jc w:val="center"/>
              <w:rPr>
                <w:rStyle w:val="2105pt"/>
                <w:b/>
                <w:sz w:val="22"/>
                <w:szCs w:val="22"/>
              </w:rPr>
            </w:pPr>
            <w:r w:rsidRPr="00560494">
              <w:rPr>
                <w:rStyle w:val="2105pt"/>
                <w:b/>
                <w:sz w:val="22"/>
                <w:szCs w:val="22"/>
              </w:rPr>
              <w:t xml:space="preserve">Возможные достижения ребенка </w:t>
            </w:r>
          </w:p>
        </w:tc>
      </w:tr>
      <w:tr w:rsidR="00D37E7B" w:rsidRPr="00560494" w:rsidTr="00055438">
        <w:trPr>
          <w:trHeight w:val="140"/>
        </w:trPr>
        <w:tc>
          <w:tcPr>
            <w:tcW w:w="10065" w:type="dxa"/>
            <w:gridSpan w:val="4"/>
            <w:shd w:val="clear" w:color="auto" w:fill="auto"/>
          </w:tcPr>
          <w:p w:rsidR="00D37E7B" w:rsidRPr="00560494" w:rsidRDefault="00D37E7B" w:rsidP="00970718">
            <w:pPr>
              <w:pStyle w:val="24"/>
              <w:shd w:val="clear" w:color="auto" w:fill="auto"/>
              <w:spacing w:before="0" w:line="240" w:lineRule="auto"/>
              <w:ind w:firstLine="0"/>
              <w:jc w:val="center"/>
              <w:rPr>
                <w:rStyle w:val="2105pt"/>
                <w:b/>
                <w:sz w:val="22"/>
                <w:szCs w:val="22"/>
              </w:rPr>
            </w:pPr>
            <w:r w:rsidRPr="00560494">
              <w:rPr>
                <w:rStyle w:val="2105pt"/>
                <w:b/>
                <w:sz w:val="22"/>
                <w:szCs w:val="22"/>
              </w:rPr>
              <w:t>Социально-коммуникативное развитие</w:t>
            </w:r>
          </w:p>
        </w:tc>
      </w:tr>
      <w:tr w:rsidR="009B38B5" w:rsidRPr="00560494" w:rsidTr="00055438">
        <w:trPr>
          <w:trHeight w:val="131"/>
        </w:trPr>
        <w:tc>
          <w:tcPr>
            <w:tcW w:w="1843" w:type="dxa"/>
            <w:shd w:val="clear" w:color="auto" w:fill="auto"/>
          </w:tcPr>
          <w:p w:rsidR="009B38B5" w:rsidRPr="00560494" w:rsidRDefault="009B38B5" w:rsidP="009B38B5">
            <w:pPr>
              <w:pStyle w:val="21"/>
              <w:shd w:val="clear" w:color="auto" w:fill="auto"/>
              <w:spacing w:before="0" w:after="0" w:line="240" w:lineRule="auto"/>
              <w:rPr>
                <w:i/>
                <w:sz w:val="22"/>
                <w:szCs w:val="22"/>
              </w:rPr>
            </w:pPr>
          </w:p>
        </w:tc>
        <w:tc>
          <w:tcPr>
            <w:tcW w:w="2268" w:type="dxa"/>
            <w:shd w:val="clear" w:color="auto" w:fill="auto"/>
          </w:tcPr>
          <w:p w:rsidR="009B38B5" w:rsidRPr="00560494" w:rsidRDefault="009B38B5" w:rsidP="009B38B5">
            <w:pPr>
              <w:pStyle w:val="24"/>
              <w:shd w:val="clear" w:color="auto" w:fill="auto"/>
              <w:spacing w:before="0" w:line="240" w:lineRule="auto"/>
              <w:ind w:firstLine="0"/>
              <w:jc w:val="center"/>
              <w:rPr>
                <w:rStyle w:val="2105pt"/>
                <w:b/>
                <w:sz w:val="22"/>
                <w:szCs w:val="22"/>
              </w:rPr>
            </w:pPr>
            <w:r w:rsidRPr="00560494">
              <w:rPr>
                <w:b/>
                <w:i/>
                <w:sz w:val="22"/>
                <w:szCs w:val="22"/>
              </w:rPr>
              <w:t>2-3 лет</w:t>
            </w:r>
          </w:p>
        </w:tc>
        <w:tc>
          <w:tcPr>
            <w:tcW w:w="2693" w:type="dxa"/>
          </w:tcPr>
          <w:p w:rsidR="009B38B5" w:rsidRPr="00560494" w:rsidRDefault="009B38B5" w:rsidP="009B38B5">
            <w:pPr>
              <w:pStyle w:val="24"/>
              <w:shd w:val="clear" w:color="auto" w:fill="auto"/>
              <w:spacing w:before="0" w:line="240" w:lineRule="auto"/>
              <w:ind w:firstLine="0"/>
              <w:jc w:val="center"/>
              <w:rPr>
                <w:rStyle w:val="2105pt"/>
                <w:b/>
                <w:sz w:val="22"/>
                <w:szCs w:val="22"/>
              </w:rPr>
            </w:pPr>
            <w:r>
              <w:rPr>
                <w:rStyle w:val="2105pt"/>
                <w:b/>
                <w:sz w:val="22"/>
                <w:szCs w:val="22"/>
              </w:rPr>
              <w:t>3-5 лет</w:t>
            </w:r>
          </w:p>
        </w:tc>
        <w:tc>
          <w:tcPr>
            <w:tcW w:w="3261" w:type="dxa"/>
          </w:tcPr>
          <w:p w:rsidR="009B38B5" w:rsidRPr="00560494" w:rsidRDefault="009B38B5" w:rsidP="009B38B5">
            <w:pPr>
              <w:pStyle w:val="24"/>
              <w:shd w:val="clear" w:color="auto" w:fill="auto"/>
              <w:spacing w:before="0" w:line="240" w:lineRule="auto"/>
              <w:ind w:firstLine="0"/>
              <w:jc w:val="center"/>
              <w:rPr>
                <w:rStyle w:val="2105pt"/>
                <w:b/>
                <w:sz w:val="22"/>
                <w:szCs w:val="22"/>
              </w:rPr>
            </w:pPr>
            <w:r>
              <w:rPr>
                <w:rStyle w:val="2105pt"/>
                <w:b/>
                <w:sz w:val="22"/>
                <w:szCs w:val="22"/>
              </w:rPr>
              <w:t>5-7 лет</w:t>
            </w:r>
          </w:p>
        </w:tc>
      </w:tr>
      <w:tr w:rsidR="009B38B5" w:rsidRPr="00560494" w:rsidTr="00055438">
        <w:trPr>
          <w:trHeight w:val="980"/>
        </w:trPr>
        <w:tc>
          <w:tcPr>
            <w:tcW w:w="1843" w:type="dxa"/>
            <w:shd w:val="clear" w:color="auto" w:fill="auto"/>
          </w:tcPr>
          <w:p w:rsidR="009B38B5" w:rsidRPr="00560494" w:rsidRDefault="009B38B5" w:rsidP="009B38B5">
            <w:pPr>
              <w:pStyle w:val="21"/>
              <w:shd w:val="clear" w:color="auto" w:fill="auto"/>
              <w:spacing w:before="0" w:after="0" w:line="240" w:lineRule="auto"/>
              <w:rPr>
                <w:rStyle w:val="0pt0"/>
                <w:rFonts w:ascii="Times New Roman" w:hAnsi="Times New Roman" w:cs="Times New Roman"/>
                <w:i w:val="0"/>
                <w:color w:val="auto"/>
                <w:sz w:val="22"/>
                <w:szCs w:val="22"/>
              </w:rPr>
            </w:pPr>
            <w:r w:rsidRPr="00560494">
              <w:rPr>
                <w:rStyle w:val="0pt0"/>
                <w:rFonts w:ascii="Times New Roman" w:hAnsi="Times New Roman" w:cs="Times New Roman"/>
                <w:i w:val="0"/>
                <w:color w:val="auto"/>
                <w:sz w:val="22"/>
                <w:szCs w:val="22"/>
              </w:rPr>
              <w:t xml:space="preserve">Овладение </w:t>
            </w:r>
          </w:p>
          <w:p w:rsidR="009B38B5" w:rsidRPr="00560494" w:rsidRDefault="009B38B5" w:rsidP="009B38B5">
            <w:pPr>
              <w:pStyle w:val="21"/>
              <w:shd w:val="clear" w:color="auto" w:fill="auto"/>
              <w:spacing w:before="0" w:after="0" w:line="240" w:lineRule="auto"/>
              <w:rPr>
                <w:rStyle w:val="0pt0"/>
                <w:rFonts w:ascii="Times New Roman" w:hAnsi="Times New Roman" w:cs="Times New Roman"/>
                <w:i w:val="0"/>
                <w:color w:val="auto"/>
                <w:sz w:val="22"/>
                <w:szCs w:val="22"/>
              </w:rPr>
            </w:pPr>
            <w:r w:rsidRPr="00560494">
              <w:rPr>
                <w:rStyle w:val="0pt0"/>
                <w:rFonts w:ascii="Times New Roman" w:hAnsi="Times New Roman" w:cs="Times New Roman"/>
                <w:i w:val="0"/>
                <w:color w:val="auto"/>
                <w:sz w:val="22"/>
                <w:szCs w:val="22"/>
              </w:rPr>
              <w:t xml:space="preserve">игровой </w:t>
            </w:r>
          </w:p>
          <w:p w:rsidR="009B38B5" w:rsidRPr="00560494" w:rsidRDefault="009B38B5" w:rsidP="00A04A12">
            <w:pPr>
              <w:pStyle w:val="21"/>
              <w:shd w:val="clear" w:color="auto" w:fill="auto"/>
              <w:spacing w:before="0" w:after="0" w:line="240" w:lineRule="auto"/>
              <w:rPr>
                <w:i/>
                <w:sz w:val="22"/>
                <w:szCs w:val="22"/>
              </w:rPr>
            </w:pPr>
            <w:r w:rsidRPr="00560494">
              <w:rPr>
                <w:rStyle w:val="0pt0"/>
                <w:rFonts w:ascii="Times New Roman" w:hAnsi="Times New Roman" w:cs="Times New Roman"/>
                <w:i w:val="0"/>
                <w:color w:val="auto"/>
                <w:sz w:val="22"/>
                <w:szCs w:val="22"/>
              </w:rPr>
              <w:t>деятельностью</w:t>
            </w:r>
          </w:p>
        </w:tc>
        <w:tc>
          <w:tcPr>
            <w:tcW w:w="2268" w:type="dxa"/>
            <w:shd w:val="clear" w:color="auto" w:fill="auto"/>
          </w:tcPr>
          <w:p w:rsidR="009B38B5" w:rsidRPr="00560494" w:rsidRDefault="009B38B5" w:rsidP="009B38B5">
            <w:pPr>
              <w:spacing w:line="240" w:lineRule="auto"/>
              <w:rPr>
                <w:sz w:val="22"/>
                <w:szCs w:val="22"/>
              </w:rPr>
            </w:pPr>
            <w:r w:rsidRPr="00560494">
              <w:rPr>
                <w:sz w:val="22"/>
                <w:szCs w:val="22"/>
              </w:rPr>
              <w:t>• В организованной воспитателем с</w:t>
            </w:r>
            <w:r w:rsidRPr="00560494">
              <w:rPr>
                <w:sz w:val="22"/>
                <w:szCs w:val="22"/>
              </w:rPr>
              <w:t>ю</w:t>
            </w:r>
            <w:r w:rsidRPr="00560494">
              <w:rPr>
                <w:sz w:val="22"/>
                <w:szCs w:val="22"/>
              </w:rPr>
              <w:t>жетно-ролевой игре «Отдыхаем на Байк</w:t>
            </w:r>
            <w:r w:rsidRPr="00560494">
              <w:rPr>
                <w:sz w:val="22"/>
                <w:szCs w:val="22"/>
              </w:rPr>
              <w:t>а</w:t>
            </w:r>
            <w:r w:rsidRPr="00560494">
              <w:rPr>
                <w:sz w:val="22"/>
                <w:szCs w:val="22"/>
              </w:rPr>
              <w:t>ле» может играть р</w:t>
            </w:r>
            <w:r w:rsidRPr="00560494">
              <w:rPr>
                <w:sz w:val="22"/>
                <w:szCs w:val="22"/>
              </w:rPr>
              <w:t>я</w:t>
            </w:r>
            <w:r w:rsidRPr="00560494">
              <w:rPr>
                <w:sz w:val="22"/>
                <w:szCs w:val="22"/>
              </w:rPr>
              <w:t>дом, не мешать др. детям, подражать действиям взрослого и сверстника.</w:t>
            </w:r>
          </w:p>
          <w:p w:rsidR="009B38B5" w:rsidRPr="00560494" w:rsidRDefault="009B38B5" w:rsidP="009B38B5">
            <w:pPr>
              <w:spacing w:line="240" w:lineRule="auto"/>
              <w:rPr>
                <w:sz w:val="22"/>
                <w:szCs w:val="22"/>
              </w:rPr>
            </w:pPr>
            <w:r w:rsidRPr="00560494">
              <w:rPr>
                <w:sz w:val="22"/>
                <w:szCs w:val="22"/>
              </w:rPr>
              <w:t>• Самостоятельно выполняет игровые действия с предм</w:t>
            </w:r>
            <w:r w:rsidRPr="00560494">
              <w:rPr>
                <w:sz w:val="22"/>
                <w:szCs w:val="22"/>
              </w:rPr>
              <w:t>е</w:t>
            </w:r>
            <w:r w:rsidRPr="00560494">
              <w:rPr>
                <w:sz w:val="22"/>
                <w:szCs w:val="22"/>
              </w:rPr>
              <w:t>тами, осуществляет перенос действий с объекта на объект.</w:t>
            </w:r>
          </w:p>
          <w:p w:rsidR="009B38B5" w:rsidRPr="00560494" w:rsidRDefault="009B38B5" w:rsidP="009B38B5">
            <w:pPr>
              <w:spacing w:line="240" w:lineRule="auto"/>
              <w:rPr>
                <w:sz w:val="22"/>
                <w:szCs w:val="22"/>
              </w:rPr>
            </w:pPr>
            <w:r w:rsidRPr="00560494">
              <w:rPr>
                <w:sz w:val="22"/>
                <w:szCs w:val="22"/>
              </w:rPr>
              <w:t>• Использует в игре замещение недо</w:t>
            </w:r>
            <w:r w:rsidRPr="00560494">
              <w:rPr>
                <w:sz w:val="22"/>
                <w:szCs w:val="22"/>
              </w:rPr>
              <w:t>с</w:t>
            </w:r>
            <w:r w:rsidRPr="00560494">
              <w:rPr>
                <w:sz w:val="22"/>
                <w:szCs w:val="22"/>
              </w:rPr>
              <w:t>тающего предмета.</w:t>
            </w:r>
          </w:p>
          <w:p w:rsidR="009B38B5" w:rsidRPr="00560494" w:rsidRDefault="009B38B5" w:rsidP="009B38B5">
            <w:pPr>
              <w:spacing w:line="240" w:lineRule="auto"/>
              <w:rPr>
                <w:sz w:val="22"/>
                <w:szCs w:val="22"/>
              </w:rPr>
            </w:pPr>
            <w:r w:rsidRPr="00560494">
              <w:rPr>
                <w:sz w:val="22"/>
                <w:szCs w:val="22"/>
              </w:rPr>
              <w:t>• Общается в диалоге с воспитателем.</w:t>
            </w:r>
          </w:p>
          <w:p w:rsidR="009B38B5" w:rsidRPr="00560494" w:rsidRDefault="009B38B5" w:rsidP="009B38B5">
            <w:pPr>
              <w:pStyle w:val="21"/>
              <w:shd w:val="clear" w:color="auto" w:fill="auto"/>
              <w:tabs>
                <w:tab w:val="left" w:pos="259"/>
                <w:tab w:val="left" w:pos="307"/>
              </w:tabs>
              <w:spacing w:before="0" w:after="0" w:line="240" w:lineRule="auto"/>
              <w:rPr>
                <w:i/>
                <w:sz w:val="22"/>
                <w:szCs w:val="22"/>
              </w:rPr>
            </w:pPr>
            <w:r w:rsidRPr="00560494">
              <w:rPr>
                <w:sz w:val="22"/>
                <w:szCs w:val="22"/>
                <w:lang w:eastAsia="ru-RU"/>
              </w:rPr>
              <w:t xml:space="preserve">• В процессе  игры </w:t>
            </w:r>
            <w:r w:rsidRPr="00560494">
              <w:rPr>
                <w:sz w:val="22"/>
                <w:szCs w:val="22"/>
                <w:lang w:eastAsia="ru-RU"/>
              </w:rPr>
              <w:lastRenderedPageBreak/>
              <w:t xml:space="preserve">сопровождает речью свои действия. </w:t>
            </w:r>
          </w:p>
        </w:tc>
        <w:tc>
          <w:tcPr>
            <w:tcW w:w="2693" w:type="dxa"/>
          </w:tcPr>
          <w:p w:rsidR="009B38B5" w:rsidRPr="00560494" w:rsidRDefault="009B38B5" w:rsidP="001B5621">
            <w:pPr>
              <w:pStyle w:val="21"/>
              <w:numPr>
                <w:ilvl w:val="0"/>
                <w:numId w:val="176"/>
              </w:numPr>
              <w:shd w:val="clear" w:color="auto" w:fill="auto"/>
              <w:tabs>
                <w:tab w:val="left" w:pos="307"/>
              </w:tabs>
              <w:spacing w:before="0" w:after="0" w:line="240" w:lineRule="auto"/>
              <w:ind w:firstLine="110"/>
              <w:jc w:val="both"/>
              <w:rPr>
                <w:i/>
                <w:sz w:val="22"/>
                <w:szCs w:val="22"/>
              </w:rPr>
            </w:pPr>
            <w:r w:rsidRPr="00560494">
              <w:rPr>
                <w:rStyle w:val="0pt0"/>
                <w:rFonts w:ascii="Times New Roman" w:hAnsi="Times New Roman" w:cs="Times New Roman"/>
                <w:i w:val="0"/>
                <w:sz w:val="22"/>
                <w:szCs w:val="22"/>
              </w:rPr>
              <w:lastRenderedPageBreak/>
              <w:t>Придумывает вместе с воспитателем несложный сюжет «Путе</w:t>
            </w:r>
            <w:r w:rsidRPr="00560494">
              <w:rPr>
                <w:rStyle w:val="0pt0"/>
                <w:rFonts w:ascii="Times New Roman" w:hAnsi="Times New Roman" w:cs="Times New Roman"/>
                <w:i w:val="0"/>
                <w:sz w:val="22"/>
                <w:szCs w:val="22"/>
              </w:rPr>
              <w:softHyphen/>
              <w:t>шествия по Байкалу»;</w:t>
            </w:r>
          </w:p>
          <w:p w:rsidR="009B38B5" w:rsidRPr="00560494" w:rsidRDefault="009B38B5" w:rsidP="001B5621">
            <w:pPr>
              <w:pStyle w:val="21"/>
              <w:numPr>
                <w:ilvl w:val="0"/>
                <w:numId w:val="176"/>
              </w:numPr>
              <w:shd w:val="clear" w:color="auto" w:fill="auto"/>
              <w:tabs>
                <w:tab w:val="left" w:pos="278"/>
                <w:tab w:val="left" w:pos="307"/>
              </w:tabs>
              <w:spacing w:before="0" w:after="0" w:line="240" w:lineRule="auto"/>
              <w:ind w:firstLine="110"/>
              <w:jc w:val="both"/>
              <w:rPr>
                <w:i/>
                <w:sz w:val="22"/>
                <w:szCs w:val="22"/>
              </w:rPr>
            </w:pPr>
            <w:r w:rsidRPr="00560494">
              <w:rPr>
                <w:rStyle w:val="0pt0"/>
                <w:rFonts w:ascii="Times New Roman" w:hAnsi="Times New Roman" w:cs="Times New Roman"/>
                <w:i w:val="0"/>
                <w:sz w:val="22"/>
                <w:szCs w:val="22"/>
              </w:rPr>
              <w:t>Умеет выполнять в и</w:t>
            </w:r>
            <w:r w:rsidRPr="00560494">
              <w:rPr>
                <w:rStyle w:val="0pt0"/>
                <w:rFonts w:ascii="Times New Roman" w:hAnsi="Times New Roman" w:cs="Times New Roman"/>
                <w:i w:val="0"/>
                <w:sz w:val="22"/>
                <w:szCs w:val="22"/>
              </w:rPr>
              <w:t>г</w:t>
            </w:r>
            <w:r w:rsidRPr="00560494">
              <w:rPr>
                <w:rStyle w:val="0pt0"/>
                <w:rFonts w:ascii="Times New Roman" w:hAnsi="Times New Roman" w:cs="Times New Roman"/>
                <w:i w:val="0"/>
                <w:sz w:val="22"/>
                <w:szCs w:val="22"/>
              </w:rPr>
              <w:t>ре несколько взаимосв</w:t>
            </w:r>
            <w:r w:rsidRPr="00560494">
              <w:rPr>
                <w:rStyle w:val="0pt0"/>
                <w:rFonts w:ascii="Times New Roman" w:hAnsi="Times New Roman" w:cs="Times New Roman"/>
                <w:i w:val="0"/>
                <w:sz w:val="22"/>
                <w:szCs w:val="22"/>
              </w:rPr>
              <w:t>я</w:t>
            </w:r>
            <w:r w:rsidRPr="00560494">
              <w:rPr>
                <w:rStyle w:val="0pt0"/>
                <w:rFonts w:ascii="Times New Roman" w:hAnsi="Times New Roman" w:cs="Times New Roman"/>
                <w:i w:val="0"/>
                <w:sz w:val="22"/>
                <w:szCs w:val="22"/>
              </w:rPr>
              <w:t>занных действий (2-3);</w:t>
            </w:r>
          </w:p>
          <w:p w:rsidR="009B38B5" w:rsidRPr="00560494" w:rsidRDefault="009B38B5" w:rsidP="001B5621">
            <w:pPr>
              <w:pStyle w:val="21"/>
              <w:numPr>
                <w:ilvl w:val="0"/>
                <w:numId w:val="176"/>
              </w:numPr>
              <w:shd w:val="clear" w:color="auto" w:fill="auto"/>
              <w:tabs>
                <w:tab w:val="left" w:pos="274"/>
                <w:tab w:val="left" w:pos="307"/>
              </w:tabs>
              <w:spacing w:before="0" w:after="0" w:line="240" w:lineRule="auto"/>
              <w:ind w:firstLine="110"/>
              <w:jc w:val="both"/>
              <w:rPr>
                <w:i/>
                <w:sz w:val="22"/>
                <w:szCs w:val="22"/>
              </w:rPr>
            </w:pPr>
            <w:r w:rsidRPr="00560494">
              <w:rPr>
                <w:rStyle w:val="0pt0"/>
                <w:rFonts w:ascii="Times New Roman" w:hAnsi="Times New Roman" w:cs="Times New Roman"/>
                <w:i w:val="0"/>
                <w:sz w:val="22"/>
                <w:szCs w:val="22"/>
              </w:rPr>
              <w:t>Умеет самостоятельно подбирать атрибуты;</w:t>
            </w:r>
          </w:p>
          <w:p w:rsidR="009B38B5" w:rsidRPr="00560494" w:rsidRDefault="009B38B5" w:rsidP="001B5621">
            <w:pPr>
              <w:pStyle w:val="21"/>
              <w:numPr>
                <w:ilvl w:val="0"/>
                <w:numId w:val="176"/>
              </w:numPr>
              <w:shd w:val="clear" w:color="auto" w:fill="auto"/>
              <w:tabs>
                <w:tab w:val="left" w:pos="259"/>
                <w:tab w:val="left" w:pos="307"/>
              </w:tabs>
              <w:spacing w:before="0" w:after="0" w:line="240" w:lineRule="auto"/>
              <w:ind w:firstLine="110"/>
              <w:jc w:val="both"/>
              <w:rPr>
                <w:i/>
                <w:sz w:val="22"/>
                <w:szCs w:val="22"/>
              </w:rPr>
            </w:pPr>
            <w:r w:rsidRPr="00560494">
              <w:rPr>
                <w:rStyle w:val="0pt0"/>
                <w:rFonts w:ascii="Times New Roman" w:hAnsi="Times New Roman" w:cs="Times New Roman"/>
                <w:i w:val="0"/>
                <w:sz w:val="22"/>
                <w:szCs w:val="22"/>
              </w:rPr>
              <w:t>Использует в играх игрушки и замещающие их предметы.</w:t>
            </w:r>
          </w:p>
        </w:tc>
        <w:tc>
          <w:tcPr>
            <w:tcW w:w="3261" w:type="dxa"/>
          </w:tcPr>
          <w:p w:rsidR="009B38B5" w:rsidRPr="00732786" w:rsidRDefault="009B38B5" w:rsidP="001B5621">
            <w:pPr>
              <w:pStyle w:val="21"/>
              <w:numPr>
                <w:ilvl w:val="0"/>
                <w:numId w:val="178"/>
              </w:numPr>
              <w:shd w:val="clear" w:color="auto" w:fill="auto"/>
              <w:tabs>
                <w:tab w:val="left" w:pos="269"/>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В играх отражает не только быт, но и труд людей на Байк</w:t>
            </w:r>
            <w:r w:rsidRPr="00732786">
              <w:rPr>
                <w:rStyle w:val="0pt0"/>
                <w:rFonts w:ascii="Times New Roman" w:hAnsi="Times New Roman" w:cs="Times New Roman"/>
                <w:i w:val="0"/>
                <w:sz w:val="22"/>
                <w:szCs w:val="22"/>
              </w:rPr>
              <w:t>а</w:t>
            </w:r>
            <w:r w:rsidRPr="00732786">
              <w:rPr>
                <w:rStyle w:val="0pt0"/>
                <w:rFonts w:ascii="Times New Roman" w:hAnsi="Times New Roman" w:cs="Times New Roman"/>
                <w:i w:val="0"/>
                <w:sz w:val="22"/>
                <w:szCs w:val="22"/>
              </w:rPr>
              <w:t>ле;</w:t>
            </w:r>
          </w:p>
          <w:p w:rsidR="009B38B5" w:rsidRPr="00732786" w:rsidRDefault="009B38B5" w:rsidP="001B5621">
            <w:pPr>
              <w:pStyle w:val="21"/>
              <w:numPr>
                <w:ilvl w:val="0"/>
                <w:numId w:val="178"/>
              </w:numPr>
              <w:shd w:val="clear" w:color="auto" w:fill="auto"/>
              <w:tabs>
                <w:tab w:val="left" w:pos="269"/>
                <w:tab w:val="left" w:pos="322"/>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Умеет самостоятельно де</w:t>
            </w:r>
            <w:r w:rsidRPr="00732786">
              <w:rPr>
                <w:rStyle w:val="0pt0"/>
                <w:rFonts w:ascii="Times New Roman" w:hAnsi="Times New Roman" w:cs="Times New Roman"/>
                <w:i w:val="0"/>
                <w:sz w:val="22"/>
                <w:szCs w:val="22"/>
              </w:rPr>
              <w:t>й</w:t>
            </w:r>
            <w:r w:rsidRPr="00732786">
              <w:rPr>
                <w:rStyle w:val="0pt0"/>
                <w:rFonts w:ascii="Times New Roman" w:hAnsi="Times New Roman" w:cs="Times New Roman"/>
                <w:i w:val="0"/>
                <w:sz w:val="22"/>
                <w:szCs w:val="22"/>
              </w:rPr>
              <w:t>ствовать в соответствии с игр</w:t>
            </w:r>
            <w:r w:rsidRPr="00732786">
              <w:rPr>
                <w:rStyle w:val="0pt0"/>
                <w:rFonts w:ascii="Times New Roman" w:hAnsi="Times New Roman" w:cs="Times New Roman"/>
                <w:i w:val="0"/>
                <w:sz w:val="22"/>
                <w:szCs w:val="22"/>
              </w:rPr>
              <w:t>о</w:t>
            </w:r>
            <w:r w:rsidRPr="00732786">
              <w:rPr>
                <w:rStyle w:val="0pt0"/>
                <w:rFonts w:ascii="Times New Roman" w:hAnsi="Times New Roman" w:cs="Times New Roman"/>
                <w:i w:val="0"/>
                <w:sz w:val="22"/>
                <w:szCs w:val="22"/>
              </w:rPr>
              <w:t>вым замыслом;</w:t>
            </w:r>
          </w:p>
          <w:p w:rsidR="009B38B5" w:rsidRPr="00732786" w:rsidRDefault="009B38B5" w:rsidP="001B5621">
            <w:pPr>
              <w:pStyle w:val="21"/>
              <w:numPr>
                <w:ilvl w:val="0"/>
                <w:numId w:val="178"/>
              </w:numPr>
              <w:shd w:val="clear" w:color="auto" w:fill="auto"/>
              <w:tabs>
                <w:tab w:val="left" w:pos="269"/>
                <w:tab w:val="left" w:pos="317"/>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Умеет самостоятельно объ</w:t>
            </w:r>
            <w:r w:rsidRPr="00732786">
              <w:rPr>
                <w:rStyle w:val="0pt0"/>
                <w:rFonts w:ascii="Times New Roman" w:hAnsi="Times New Roman" w:cs="Times New Roman"/>
                <w:i w:val="0"/>
                <w:sz w:val="22"/>
                <w:szCs w:val="22"/>
              </w:rPr>
              <w:t>е</w:t>
            </w:r>
            <w:r w:rsidRPr="00732786">
              <w:rPr>
                <w:rStyle w:val="0pt0"/>
                <w:rFonts w:ascii="Times New Roman" w:hAnsi="Times New Roman" w:cs="Times New Roman"/>
                <w:i w:val="0"/>
                <w:sz w:val="22"/>
                <w:szCs w:val="22"/>
              </w:rPr>
              <w:t>динять несколько игровых де</w:t>
            </w:r>
            <w:r w:rsidRPr="00732786">
              <w:rPr>
                <w:rStyle w:val="0pt0"/>
                <w:rFonts w:ascii="Times New Roman" w:hAnsi="Times New Roman" w:cs="Times New Roman"/>
                <w:i w:val="0"/>
                <w:sz w:val="22"/>
                <w:szCs w:val="22"/>
              </w:rPr>
              <w:t>й</w:t>
            </w:r>
            <w:r w:rsidRPr="00732786">
              <w:rPr>
                <w:rStyle w:val="0pt0"/>
                <w:rFonts w:ascii="Times New Roman" w:hAnsi="Times New Roman" w:cs="Times New Roman"/>
                <w:i w:val="0"/>
                <w:sz w:val="22"/>
                <w:szCs w:val="22"/>
              </w:rPr>
              <w:t>ствий в один сюжет;</w:t>
            </w:r>
          </w:p>
          <w:p w:rsidR="009B38B5" w:rsidRPr="00732786" w:rsidRDefault="009B38B5" w:rsidP="001B5621">
            <w:pPr>
              <w:pStyle w:val="21"/>
              <w:numPr>
                <w:ilvl w:val="0"/>
                <w:numId w:val="178"/>
              </w:numPr>
              <w:shd w:val="clear" w:color="auto" w:fill="auto"/>
              <w:tabs>
                <w:tab w:val="left" w:pos="269"/>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Умеет выбирать место, по</w:t>
            </w:r>
            <w:r w:rsidRPr="00732786">
              <w:rPr>
                <w:rStyle w:val="0pt0"/>
                <w:rFonts w:ascii="Times New Roman" w:hAnsi="Times New Roman" w:cs="Times New Roman"/>
                <w:i w:val="0"/>
                <w:sz w:val="22"/>
                <w:szCs w:val="22"/>
              </w:rPr>
              <w:t>д</w:t>
            </w:r>
            <w:r w:rsidRPr="00732786">
              <w:rPr>
                <w:rStyle w:val="0pt0"/>
                <w:rFonts w:ascii="Times New Roman" w:hAnsi="Times New Roman" w:cs="Times New Roman"/>
                <w:i w:val="0"/>
                <w:sz w:val="22"/>
                <w:szCs w:val="22"/>
              </w:rPr>
              <w:t>бирать игрушки, атрибуты;</w:t>
            </w:r>
          </w:p>
          <w:p w:rsidR="009B38B5" w:rsidRPr="00732786" w:rsidRDefault="009B38B5" w:rsidP="001B5621">
            <w:pPr>
              <w:pStyle w:val="21"/>
              <w:numPr>
                <w:ilvl w:val="0"/>
                <w:numId w:val="178"/>
              </w:numPr>
              <w:shd w:val="clear" w:color="auto" w:fill="auto"/>
              <w:tabs>
                <w:tab w:val="left" w:pos="269"/>
                <w:tab w:val="left" w:pos="312"/>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Отражает в игре не только личный опыт, но и то, о чем читали о Байкале, рассказыв</w:t>
            </w:r>
            <w:r w:rsidRPr="00732786">
              <w:rPr>
                <w:rStyle w:val="0pt0"/>
                <w:rFonts w:ascii="Times New Roman" w:hAnsi="Times New Roman" w:cs="Times New Roman"/>
                <w:i w:val="0"/>
                <w:sz w:val="22"/>
                <w:szCs w:val="22"/>
              </w:rPr>
              <w:t>а</w:t>
            </w:r>
            <w:r w:rsidRPr="00732786">
              <w:rPr>
                <w:rStyle w:val="0pt0"/>
                <w:rFonts w:ascii="Times New Roman" w:hAnsi="Times New Roman" w:cs="Times New Roman"/>
                <w:i w:val="0"/>
                <w:sz w:val="22"/>
                <w:szCs w:val="22"/>
              </w:rPr>
              <w:t>ли;</w:t>
            </w:r>
          </w:p>
          <w:p w:rsidR="009B38B5" w:rsidRPr="00732786" w:rsidRDefault="009B38B5" w:rsidP="001B5621">
            <w:pPr>
              <w:pStyle w:val="21"/>
              <w:numPr>
                <w:ilvl w:val="0"/>
                <w:numId w:val="178"/>
              </w:numPr>
              <w:shd w:val="clear" w:color="auto" w:fill="auto"/>
              <w:tabs>
                <w:tab w:val="left" w:pos="269"/>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Широко использует в игре предметы - заместители;</w:t>
            </w:r>
          </w:p>
          <w:p w:rsidR="009B38B5" w:rsidRPr="00732786" w:rsidRDefault="009B38B5" w:rsidP="001B5621">
            <w:pPr>
              <w:pStyle w:val="21"/>
              <w:numPr>
                <w:ilvl w:val="0"/>
                <w:numId w:val="178"/>
              </w:numPr>
              <w:shd w:val="clear" w:color="auto" w:fill="auto"/>
              <w:tabs>
                <w:tab w:val="left" w:pos="269"/>
                <w:tab w:val="left" w:pos="317"/>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Умеет применять различные средства изображения (игру</w:t>
            </w:r>
            <w:r w:rsidRPr="00732786">
              <w:rPr>
                <w:rStyle w:val="0pt0"/>
                <w:rFonts w:ascii="Times New Roman" w:hAnsi="Times New Roman" w:cs="Times New Roman"/>
                <w:i w:val="0"/>
                <w:sz w:val="22"/>
                <w:szCs w:val="22"/>
              </w:rPr>
              <w:t>ш</w:t>
            </w:r>
            <w:r w:rsidRPr="00732786">
              <w:rPr>
                <w:rStyle w:val="0pt0"/>
                <w:rFonts w:ascii="Times New Roman" w:hAnsi="Times New Roman" w:cs="Times New Roman"/>
                <w:i w:val="0"/>
                <w:sz w:val="22"/>
                <w:szCs w:val="22"/>
              </w:rPr>
              <w:t>ки, действия, мимику, жест, интонацию голоса);</w:t>
            </w:r>
          </w:p>
          <w:p w:rsidR="009B38B5" w:rsidRPr="00732786" w:rsidRDefault="009B38B5" w:rsidP="001B5621">
            <w:pPr>
              <w:pStyle w:val="21"/>
              <w:numPr>
                <w:ilvl w:val="0"/>
                <w:numId w:val="178"/>
              </w:numPr>
              <w:shd w:val="clear" w:color="auto" w:fill="auto"/>
              <w:tabs>
                <w:tab w:val="left" w:pos="269"/>
                <w:tab w:val="left" w:pos="322"/>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lastRenderedPageBreak/>
              <w:t>Умеет самостоятельно в</w:t>
            </w:r>
            <w:r w:rsidRPr="00732786">
              <w:rPr>
                <w:rStyle w:val="0pt0"/>
                <w:rFonts w:ascii="Times New Roman" w:hAnsi="Times New Roman" w:cs="Times New Roman"/>
                <w:i w:val="0"/>
                <w:sz w:val="22"/>
                <w:szCs w:val="22"/>
              </w:rPr>
              <w:t>ы</w:t>
            </w:r>
            <w:r w:rsidRPr="00732786">
              <w:rPr>
                <w:rStyle w:val="0pt0"/>
                <w:rFonts w:ascii="Times New Roman" w:hAnsi="Times New Roman" w:cs="Times New Roman"/>
                <w:i w:val="0"/>
                <w:sz w:val="22"/>
                <w:szCs w:val="22"/>
              </w:rPr>
              <w:t>бирать тему для игры, распр</w:t>
            </w:r>
            <w:r w:rsidRPr="00732786">
              <w:rPr>
                <w:rStyle w:val="0pt0"/>
                <w:rFonts w:ascii="Times New Roman" w:hAnsi="Times New Roman" w:cs="Times New Roman"/>
                <w:i w:val="0"/>
                <w:sz w:val="22"/>
                <w:szCs w:val="22"/>
              </w:rPr>
              <w:t>е</w:t>
            </w:r>
            <w:r w:rsidRPr="00732786">
              <w:rPr>
                <w:rStyle w:val="0pt0"/>
                <w:rFonts w:ascii="Times New Roman" w:hAnsi="Times New Roman" w:cs="Times New Roman"/>
                <w:i w:val="0"/>
                <w:sz w:val="22"/>
                <w:szCs w:val="22"/>
              </w:rPr>
              <w:t>делять роли;</w:t>
            </w:r>
          </w:p>
          <w:p w:rsidR="009B38B5" w:rsidRPr="00732786" w:rsidRDefault="009B38B5" w:rsidP="001B5621">
            <w:pPr>
              <w:pStyle w:val="21"/>
              <w:numPr>
                <w:ilvl w:val="0"/>
                <w:numId w:val="178"/>
              </w:numPr>
              <w:shd w:val="clear" w:color="auto" w:fill="auto"/>
              <w:tabs>
                <w:tab w:val="left" w:pos="269"/>
                <w:tab w:val="left" w:pos="317"/>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Развивает сюжет на основе полученных представлений о Байка</w:t>
            </w:r>
            <w:r w:rsidRPr="00732786">
              <w:rPr>
                <w:rStyle w:val="0pt0"/>
                <w:rFonts w:ascii="Times New Roman" w:hAnsi="Times New Roman" w:cs="Times New Roman"/>
                <w:i w:val="0"/>
                <w:sz w:val="22"/>
                <w:szCs w:val="22"/>
              </w:rPr>
              <w:softHyphen/>
              <w:t>ле;</w:t>
            </w:r>
          </w:p>
          <w:p w:rsidR="009B38B5" w:rsidRPr="00732786" w:rsidRDefault="009B38B5" w:rsidP="001B5621">
            <w:pPr>
              <w:pStyle w:val="21"/>
              <w:numPr>
                <w:ilvl w:val="0"/>
                <w:numId w:val="178"/>
              </w:numPr>
              <w:shd w:val="clear" w:color="auto" w:fill="auto"/>
              <w:tabs>
                <w:tab w:val="left" w:pos="269"/>
                <w:tab w:val="left" w:pos="298"/>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Принимает участие в изг</w:t>
            </w:r>
            <w:r w:rsidRPr="00732786">
              <w:rPr>
                <w:rStyle w:val="0pt0"/>
                <w:rFonts w:ascii="Times New Roman" w:hAnsi="Times New Roman" w:cs="Times New Roman"/>
                <w:i w:val="0"/>
                <w:sz w:val="22"/>
                <w:szCs w:val="22"/>
              </w:rPr>
              <w:t>о</w:t>
            </w:r>
            <w:r w:rsidRPr="00732786">
              <w:rPr>
                <w:rStyle w:val="0pt0"/>
                <w:rFonts w:ascii="Times New Roman" w:hAnsi="Times New Roman" w:cs="Times New Roman"/>
                <w:i w:val="0"/>
                <w:sz w:val="22"/>
                <w:szCs w:val="22"/>
              </w:rPr>
              <w:t>товлении необходимых атриб</w:t>
            </w:r>
            <w:r w:rsidRPr="00732786">
              <w:rPr>
                <w:rStyle w:val="0pt0"/>
                <w:rFonts w:ascii="Times New Roman" w:hAnsi="Times New Roman" w:cs="Times New Roman"/>
                <w:i w:val="0"/>
                <w:sz w:val="22"/>
                <w:szCs w:val="22"/>
              </w:rPr>
              <w:t>у</w:t>
            </w:r>
            <w:r w:rsidRPr="00732786">
              <w:rPr>
                <w:rStyle w:val="0pt0"/>
                <w:rFonts w:ascii="Times New Roman" w:hAnsi="Times New Roman" w:cs="Times New Roman"/>
                <w:i w:val="0"/>
                <w:sz w:val="22"/>
                <w:szCs w:val="22"/>
              </w:rPr>
              <w:t>тов к игре;</w:t>
            </w:r>
          </w:p>
          <w:p w:rsidR="009B38B5" w:rsidRPr="00732786" w:rsidRDefault="009B38B5" w:rsidP="001B5621">
            <w:pPr>
              <w:pStyle w:val="21"/>
              <w:numPr>
                <w:ilvl w:val="0"/>
                <w:numId w:val="176"/>
              </w:numPr>
              <w:shd w:val="clear" w:color="auto" w:fill="auto"/>
              <w:tabs>
                <w:tab w:val="left" w:pos="269"/>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Умеет согласовывать свои действия с действиями партн</w:t>
            </w:r>
            <w:r w:rsidRPr="00732786">
              <w:rPr>
                <w:rStyle w:val="0pt0"/>
                <w:rFonts w:ascii="Times New Roman" w:hAnsi="Times New Roman" w:cs="Times New Roman"/>
                <w:i w:val="0"/>
                <w:sz w:val="22"/>
                <w:szCs w:val="22"/>
              </w:rPr>
              <w:t>е</w:t>
            </w:r>
            <w:r w:rsidRPr="00732786">
              <w:rPr>
                <w:rStyle w:val="0pt0"/>
                <w:rFonts w:ascii="Times New Roman" w:hAnsi="Times New Roman" w:cs="Times New Roman"/>
                <w:i w:val="0"/>
                <w:sz w:val="22"/>
                <w:szCs w:val="22"/>
              </w:rPr>
              <w:t>ров.</w:t>
            </w:r>
          </w:p>
        </w:tc>
      </w:tr>
      <w:tr w:rsidR="009B38B5" w:rsidRPr="00560494" w:rsidTr="00055438">
        <w:trPr>
          <w:trHeight w:val="709"/>
        </w:trPr>
        <w:tc>
          <w:tcPr>
            <w:tcW w:w="1843" w:type="dxa"/>
            <w:shd w:val="clear" w:color="auto" w:fill="auto"/>
          </w:tcPr>
          <w:p w:rsidR="009B38B5" w:rsidRPr="00560494" w:rsidRDefault="009B38B5" w:rsidP="009B38B5">
            <w:pPr>
              <w:pStyle w:val="21"/>
              <w:shd w:val="clear" w:color="auto" w:fill="auto"/>
              <w:spacing w:before="0" w:after="0" w:line="240" w:lineRule="auto"/>
              <w:rPr>
                <w:rStyle w:val="0pt0"/>
                <w:rFonts w:ascii="Times New Roman" w:hAnsi="Times New Roman" w:cs="Times New Roman"/>
                <w:i w:val="0"/>
                <w:color w:val="auto"/>
                <w:sz w:val="22"/>
                <w:szCs w:val="22"/>
              </w:rPr>
            </w:pPr>
            <w:r w:rsidRPr="00560494">
              <w:rPr>
                <w:rStyle w:val="0pt0"/>
                <w:rFonts w:ascii="Times New Roman" w:hAnsi="Times New Roman" w:cs="Times New Roman"/>
                <w:i w:val="0"/>
                <w:color w:val="auto"/>
                <w:sz w:val="22"/>
                <w:szCs w:val="22"/>
              </w:rPr>
              <w:lastRenderedPageBreak/>
              <w:t xml:space="preserve">Овладение </w:t>
            </w:r>
          </w:p>
          <w:p w:rsidR="009B38B5" w:rsidRPr="00560494" w:rsidRDefault="009B38B5" w:rsidP="009B38B5">
            <w:pPr>
              <w:pStyle w:val="21"/>
              <w:shd w:val="clear" w:color="auto" w:fill="auto"/>
              <w:spacing w:before="0" w:after="0" w:line="240" w:lineRule="auto"/>
              <w:rPr>
                <w:rStyle w:val="0pt0"/>
                <w:rFonts w:ascii="Times New Roman" w:hAnsi="Times New Roman" w:cs="Times New Roman"/>
                <w:i w:val="0"/>
                <w:color w:val="auto"/>
                <w:sz w:val="22"/>
                <w:szCs w:val="22"/>
              </w:rPr>
            </w:pPr>
            <w:r w:rsidRPr="00560494">
              <w:rPr>
                <w:rStyle w:val="0pt0"/>
                <w:rFonts w:ascii="Times New Roman" w:hAnsi="Times New Roman" w:cs="Times New Roman"/>
                <w:i w:val="0"/>
                <w:color w:val="auto"/>
                <w:sz w:val="22"/>
                <w:szCs w:val="22"/>
              </w:rPr>
              <w:t xml:space="preserve">элементарной трудовой </w:t>
            </w:r>
          </w:p>
          <w:p w:rsidR="009B38B5" w:rsidRPr="00560494" w:rsidRDefault="009B38B5" w:rsidP="009B38B5">
            <w:pPr>
              <w:pStyle w:val="21"/>
              <w:shd w:val="clear" w:color="auto" w:fill="auto"/>
              <w:spacing w:before="0" w:after="0" w:line="240" w:lineRule="auto"/>
              <w:rPr>
                <w:sz w:val="22"/>
                <w:szCs w:val="22"/>
              </w:rPr>
            </w:pPr>
            <w:r w:rsidRPr="00560494">
              <w:rPr>
                <w:rStyle w:val="0pt0"/>
                <w:rFonts w:ascii="Times New Roman" w:hAnsi="Times New Roman" w:cs="Times New Roman"/>
                <w:i w:val="0"/>
                <w:color w:val="auto"/>
                <w:sz w:val="22"/>
                <w:szCs w:val="22"/>
              </w:rPr>
              <w:t>деятельностью</w:t>
            </w:r>
          </w:p>
        </w:tc>
        <w:tc>
          <w:tcPr>
            <w:tcW w:w="2268" w:type="dxa"/>
            <w:shd w:val="clear" w:color="auto" w:fill="auto"/>
          </w:tcPr>
          <w:p w:rsidR="009B38B5" w:rsidRPr="00560494" w:rsidRDefault="009B38B5" w:rsidP="001B5621">
            <w:pPr>
              <w:pStyle w:val="21"/>
              <w:numPr>
                <w:ilvl w:val="0"/>
                <w:numId w:val="170"/>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color w:val="auto"/>
                <w:sz w:val="22"/>
                <w:szCs w:val="22"/>
              </w:rPr>
              <w:t>Выполняет пр</w:t>
            </w:r>
            <w:r w:rsidRPr="00560494">
              <w:rPr>
                <w:rStyle w:val="0pt0"/>
                <w:rFonts w:ascii="Times New Roman" w:hAnsi="Times New Roman" w:cs="Times New Roman"/>
                <w:i w:val="0"/>
                <w:color w:val="auto"/>
                <w:sz w:val="22"/>
                <w:szCs w:val="22"/>
              </w:rPr>
              <w:t>о</w:t>
            </w:r>
            <w:r w:rsidRPr="00560494">
              <w:rPr>
                <w:rStyle w:val="0pt0"/>
                <w:rFonts w:ascii="Times New Roman" w:hAnsi="Times New Roman" w:cs="Times New Roman"/>
                <w:i w:val="0"/>
                <w:color w:val="auto"/>
                <w:sz w:val="22"/>
                <w:szCs w:val="22"/>
              </w:rPr>
              <w:t>стейшие трудовые действия (с пом</w:t>
            </w:r>
            <w:r w:rsidRPr="00560494">
              <w:rPr>
                <w:rStyle w:val="0pt0"/>
                <w:rFonts w:ascii="Times New Roman" w:hAnsi="Times New Roman" w:cs="Times New Roman"/>
                <w:i w:val="0"/>
                <w:color w:val="auto"/>
                <w:sz w:val="22"/>
                <w:szCs w:val="22"/>
              </w:rPr>
              <w:t>о</w:t>
            </w:r>
            <w:r w:rsidRPr="00560494">
              <w:rPr>
                <w:rStyle w:val="0pt0"/>
                <w:rFonts w:ascii="Times New Roman" w:hAnsi="Times New Roman" w:cs="Times New Roman"/>
                <w:i w:val="0"/>
                <w:color w:val="auto"/>
                <w:sz w:val="22"/>
                <w:szCs w:val="22"/>
              </w:rPr>
              <w:t>щью педаго</w:t>
            </w:r>
            <w:r w:rsidRPr="00560494">
              <w:rPr>
                <w:rStyle w:val="0pt0"/>
                <w:rFonts w:ascii="Times New Roman" w:hAnsi="Times New Roman" w:cs="Times New Roman"/>
                <w:i w:val="0"/>
                <w:color w:val="auto"/>
                <w:sz w:val="22"/>
                <w:szCs w:val="22"/>
              </w:rPr>
              <w:softHyphen/>
              <w:t>гов);</w:t>
            </w:r>
          </w:p>
          <w:p w:rsidR="009B38B5" w:rsidRPr="00560494" w:rsidRDefault="009B38B5" w:rsidP="001B5621">
            <w:pPr>
              <w:pStyle w:val="21"/>
              <w:numPr>
                <w:ilvl w:val="0"/>
                <w:numId w:val="170"/>
              </w:numPr>
              <w:shd w:val="clear" w:color="auto" w:fill="auto"/>
              <w:tabs>
                <w:tab w:val="left" w:pos="307"/>
              </w:tabs>
              <w:spacing w:before="0" w:after="0" w:line="240" w:lineRule="auto"/>
              <w:ind w:hanging="440"/>
              <w:jc w:val="both"/>
              <w:rPr>
                <w:sz w:val="22"/>
                <w:szCs w:val="22"/>
              </w:rPr>
            </w:pPr>
            <w:r w:rsidRPr="00560494">
              <w:rPr>
                <w:rStyle w:val="0pt0"/>
                <w:rFonts w:ascii="Times New Roman" w:hAnsi="Times New Roman" w:cs="Times New Roman"/>
                <w:i w:val="0"/>
                <w:color w:val="auto"/>
                <w:sz w:val="22"/>
                <w:szCs w:val="22"/>
              </w:rPr>
              <w:t>Наблюдает за трудовыми проце</w:t>
            </w:r>
            <w:r w:rsidRPr="00560494">
              <w:rPr>
                <w:rStyle w:val="0pt0"/>
                <w:rFonts w:ascii="Times New Roman" w:hAnsi="Times New Roman" w:cs="Times New Roman"/>
                <w:i w:val="0"/>
                <w:color w:val="auto"/>
                <w:sz w:val="22"/>
                <w:szCs w:val="22"/>
              </w:rPr>
              <w:t>с</w:t>
            </w:r>
            <w:r w:rsidRPr="00560494">
              <w:rPr>
                <w:rStyle w:val="0pt0"/>
                <w:rFonts w:ascii="Times New Roman" w:hAnsi="Times New Roman" w:cs="Times New Roman"/>
                <w:i w:val="0"/>
                <w:color w:val="auto"/>
                <w:sz w:val="22"/>
                <w:szCs w:val="22"/>
              </w:rPr>
              <w:t>сами воспитателя</w:t>
            </w:r>
            <w:r w:rsidRPr="00560494">
              <w:rPr>
                <w:rStyle w:val="0pt"/>
                <w:sz w:val="22"/>
                <w:szCs w:val="22"/>
              </w:rPr>
              <w:t xml:space="preserve"> в </w:t>
            </w:r>
            <w:r w:rsidRPr="00560494">
              <w:rPr>
                <w:rStyle w:val="0pt0"/>
                <w:rFonts w:ascii="Times New Roman" w:hAnsi="Times New Roman" w:cs="Times New Roman"/>
                <w:i w:val="0"/>
                <w:color w:val="auto"/>
                <w:sz w:val="22"/>
                <w:szCs w:val="22"/>
              </w:rPr>
              <w:t>уголке при</w:t>
            </w:r>
            <w:r w:rsidRPr="00560494">
              <w:rPr>
                <w:rStyle w:val="0pt0"/>
                <w:rFonts w:ascii="Times New Roman" w:hAnsi="Times New Roman" w:cs="Times New Roman"/>
                <w:i w:val="0"/>
                <w:color w:val="auto"/>
                <w:sz w:val="22"/>
                <w:szCs w:val="22"/>
              </w:rPr>
              <w:softHyphen/>
              <w:t>роды и участке детского с</w:t>
            </w:r>
            <w:r w:rsidRPr="00560494">
              <w:rPr>
                <w:rStyle w:val="0pt0"/>
                <w:rFonts w:ascii="Times New Roman" w:hAnsi="Times New Roman" w:cs="Times New Roman"/>
                <w:i w:val="0"/>
                <w:color w:val="auto"/>
                <w:sz w:val="22"/>
                <w:szCs w:val="22"/>
              </w:rPr>
              <w:t>а</w:t>
            </w:r>
            <w:r w:rsidRPr="00560494">
              <w:rPr>
                <w:rStyle w:val="0pt0"/>
                <w:rFonts w:ascii="Times New Roman" w:hAnsi="Times New Roman" w:cs="Times New Roman"/>
                <w:i w:val="0"/>
                <w:color w:val="auto"/>
                <w:sz w:val="22"/>
                <w:szCs w:val="22"/>
              </w:rPr>
              <w:t>да.</w:t>
            </w:r>
          </w:p>
        </w:tc>
        <w:tc>
          <w:tcPr>
            <w:tcW w:w="2693" w:type="dxa"/>
          </w:tcPr>
          <w:p w:rsidR="009B38B5" w:rsidRPr="00560494" w:rsidRDefault="009B38B5" w:rsidP="001B5621">
            <w:pPr>
              <w:pStyle w:val="21"/>
              <w:numPr>
                <w:ilvl w:val="0"/>
                <w:numId w:val="170"/>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Выполняет просте</w:t>
            </w:r>
            <w:r w:rsidRPr="00560494">
              <w:rPr>
                <w:rStyle w:val="0pt0"/>
                <w:rFonts w:ascii="Times New Roman" w:hAnsi="Times New Roman" w:cs="Times New Roman"/>
                <w:i w:val="0"/>
                <w:sz w:val="22"/>
                <w:szCs w:val="22"/>
              </w:rPr>
              <w:t>й</w:t>
            </w:r>
            <w:r w:rsidRPr="00560494">
              <w:rPr>
                <w:rStyle w:val="0pt0"/>
                <w:rFonts w:ascii="Times New Roman" w:hAnsi="Times New Roman" w:cs="Times New Roman"/>
                <w:i w:val="0"/>
                <w:sz w:val="22"/>
                <w:szCs w:val="22"/>
              </w:rPr>
              <w:t>шие трудовые действия (с помощью педаго</w:t>
            </w:r>
            <w:r w:rsidRPr="00560494">
              <w:rPr>
                <w:rStyle w:val="0pt0"/>
                <w:rFonts w:ascii="Times New Roman" w:hAnsi="Times New Roman" w:cs="Times New Roman"/>
                <w:i w:val="0"/>
                <w:sz w:val="22"/>
                <w:szCs w:val="22"/>
              </w:rPr>
              <w:softHyphen/>
              <w:t>гов);</w:t>
            </w:r>
          </w:p>
          <w:p w:rsidR="009B38B5" w:rsidRPr="00560494" w:rsidRDefault="009B38B5" w:rsidP="001B5621">
            <w:pPr>
              <w:pStyle w:val="21"/>
              <w:numPr>
                <w:ilvl w:val="0"/>
                <w:numId w:val="170"/>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Наблюдает за труд</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выми процессами восп</w:t>
            </w:r>
            <w:r w:rsidRPr="00560494">
              <w:rPr>
                <w:rStyle w:val="0pt0"/>
                <w:rFonts w:ascii="Times New Roman" w:hAnsi="Times New Roman" w:cs="Times New Roman"/>
                <w:i w:val="0"/>
                <w:sz w:val="22"/>
                <w:szCs w:val="22"/>
              </w:rPr>
              <w:t>и</w:t>
            </w:r>
            <w:r w:rsidRPr="00560494">
              <w:rPr>
                <w:rStyle w:val="0pt0"/>
                <w:rFonts w:ascii="Times New Roman" w:hAnsi="Times New Roman" w:cs="Times New Roman"/>
                <w:i w:val="0"/>
                <w:sz w:val="22"/>
                <w:szCs w:val="22"/>
              </w:rPr>
              <w:t>тателя</w:t>
            </w:r>
            <w:r w:rsidRPr="00560494">
              <w:rPr>
                <w:rStyle w:val="0pt"/>
                <w:sz w:val="22"/>
                <w:szCs w:val="22"/>
              </w:rPr>
              <w:t xml:space="preserve"> в </w:t>
            </w:r>
            <w:r w:rsidRPr="00560494">
              <w:rPr>
                <w:rStyle w:val="0pt0"/>
                <w:rFonts w:ascii="Times New Roman" w:hAnsi="Times New Roman" w:cs="Times New Roman"/>
                <w:i w:val="0"/>
                <w:sz w:val="22"/>
                <w:szCs w:val="22"/>
              </w:rPr>
              <w:t>уголке при</w:t>
            </w:r>
            <w:r w:rsidRPr="00560494">
              <w:rPr>
                <w:rStyle w:val="0pt0"/>
                <w:rFonts w:ascii="Times New Roman" w:hAnsi="Times New Roman" w:cs="Times New Roman"/>
                <w:i w:val="0"/>
                <w:sz w:val="22"/>
                <w:szCs w:val="22"/>
              </w:rPr>
              <w:softHyphen/>
              <w:t>роды;</w:t>
            </w:r>
          </w:p>
          <w:p w:rsidR="009B38B5" w:rsidRPr="00560494" w:rsidRDefault="009B38B5" w:rsidP="001B5621">
            <w:pPr>
              <w:pStyle w:val="21"/>
              <w:numPr>
                <w:ilvl w:val="0"/>
                <w:numId w:val="170"/>
              </w:numPr>
              <w:shd w:val="clear" w:color="auto" w:fill="auto"/>
              <w:tabs>
                <w:tab w:val="left" w:pos="264"/>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Владеет навыками с</w:t>
            </w:r>
            <w:r w:rsidRPr="00560494">
              <w:rPr>
                <w:rStyle w:val="0pt0"/>
                <w:rFonts w:ascii="Times New Roman" w:hAnsi="Times New Roman" w:cs="Times New Roman"/>
                <w:i w:val="0"/>
                <w:sz w:val="22"/>
                <w:szCs w:val="22"/>
              </w:rPr>
              <w:t>а</w:t>
            </w:r>
            <w:r w:rsidRPr="00560494">
              <w:rPr>
                <w:rStyle w:val="0pt0"/>
                <w:rFonts w:ascii="Times New Roman" w:hAnsi="Times New Roman" w:cs="Times New Roman"/>
                <w:i w:val="0"/>
                <w:sz w:val="22"/>
                <w:szCs w:val="22"/>
              </w:rPr>
              <w:t>мообслуживания;</w:t>
            </w:r>
          </w:p>
          <w:p w:rsidR="009B38B5" w:rsidRPr="00560494" w:rsidRDefault="009B38B5" w:rsidP="001B5621">
            <w:pPr>
              <w:pStyle w:val="21"/>
              <w:numPr>
                <w:ilvl w:val="0"/>
                <w:numId w:val="170"/>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Соблюдает порядок и чистоту в группе и на участке детского сада (убирает на место за с</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бой игрушки, помогает готовить ма</w:t>
            </w:r>
            <w:r w:rsidRPr="00560494">
              <w:rPr>
                <w:rStyle w:val="0pt0"/>
                <w:rFonts w:ascii="Times New Roman" w:hAnsi="Times New Roman" w:cs="Times New Roman"/>
                <w:i w:val="0"/>
                <w:sz w:val="22"/>
                <w:szCs w:val="22"/>
              </w:rPr>
              <w:softHyphen/>
              <w:t>териалы к занятиям, накрывает на стол);</w:t>
            </w:r>
          </w:p>
          <w:p w:rsidR="009B38B5" w:rsidRPr="00560494" w:rsidRDefault="009B38B5" w:rsidP="001B5621">
            <w:pPr>
              <w:pStyle w:val="21"/>
              <w:numPr>
                <w:ilvl w:val="0"/>
                <w:numId w:val="170"/>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Принимает участие в общих делах — готовит сюрпризы для именинн</w:t>
            </w:r>
            <w:r w:rsidRPr="00560494">
              <w:rPr>
                <w:rStyle w:val="0pt0"/>
                <w:rFonts w:ascii="Times New Roman" w:hAnsi="Times New Roman" w:cs="Times New Roman"/>
                <w:i w:val="0"/>
                <w:sz w:val="22"/>
                <w:szCs w:val="22"/>
              </w:rPr>
              <w:t>и</w:t>
            </w:r>
            <w:r w:rsidRPr="00560494">
              <w:rPr>
                <w:rStyle w:val="0pt0"/>
                <w:rFonts w:ascii="Times New Roman" w:hAnsi="Times New Roman" w:cs="Times New Roman"/>
                <w:i w:val="0"/>
                <w:sz w:val="22"/>
                <w:szCs w:val="22"/>
              </w:rPr>
              <w:t>ков, украшает группу к празднику, принимает участие в уборке группы или участка;</w:t>
            </w:r>
          </w:p>
          <w:p w:rsidR="009B38B5" w:rsidRPr="00560494" w:rsidRDefault="009B38B5" w:rsidP="001B5621">
            <w:pPr>
              <w:pStyle w:val="21"/>
              <w:numPr>
                <w:ilvl w:val="0"/>
                <w:numId w:val="170"/>
              </w:numPr>
              <w:shd w:val="clear" w:color="auto" w:fill="auto"/>
              <w:tabs>
                <w:tab w:val="left" w:pos="264"/>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Интересуется трудом взрослых, его содержан</w:t>
            </w:r>
            <w:r w:rsidRPr="00560494">
              <w:rPr>
                <w:rStyle w:val="0pt0"/>
                <w:rFonts w:ascii="Times New Roman" w:hAnsi="Times New Roman" w:cs="Times New Roman"/>
                <w:i w:val="0"/>
                <w:sz w:val="22"/>
                <w:szCs w:val="22"/>
              </w:rPr>
              <w:t>и</w:t>
            </w:r>
            <w:r w:rsidRPr="00560494">
              <w:rPr>
                <w:rStyle w:val="0pt0"/>
                <w:rFonts w:ascii="Times New Roman" w:hAnsi="Times New Roman" w:cs="Times New Roman"/>
                <w:i w:val="0"/>
                <w:sz w:val="22"/>
                <w:szCs w:val="22"/>
              </w:rPr>
              <w:t>ем;</w:t>
            </w:r>
          </w:p>
          <w:p w:rsidR="009B38B5" w:rsidRPr="00560494" w:rsidRDefault="009B38B5" w:rsidP="001B5621">
            <w:pPr>
              <w:pStyle w:val="21"/>
              <w:numPr>
                <w:ilvl w:val="0"/>
                <w:numId w:val="170"/>
              </w:numPr>
              <w:shd w:val="clear" w:color="auto" w:fill="auto"/>
              <w:tabs>
                <w:tab w:val="left" w:pos="278"/>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Трудится и играет вместе с другими детьми.</w:t>
            </w:r>
          </w:p>
        </w:tc>
        <w:tc>
          <w:tcPr>
            <w:tcW w:w="3261" w:type="dxa"/>
          </w:tcPr>
          <w:p w:rsidR="009B38B5" w:rsidRPr="00732786" w:rsidRDefault="009B38B5" w:rsidP="001B5621">
            <w:pPr>
              <w:pStyle w:val="21"/>
              <w:numPr>
                <w:ilvl w:val="0"/>
                <w:numId w:val="179"/>
              </w:numPr>
              <w:shd w:val="clear" w:color="auto" w:fill="auto"/>
              <w:tabs>
                <w:tab w:val="left" w:pos="269"/>
                <w:tab w:val="left" w:pos="302"/>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Бережёт результаты труда, поддерживает порядок в группе и на участке детского сада;</w:t>
            </w:r>
          </w:p>
          <w:p w:rsidR="009B38B5" w:rsidRPr="00732786" w:rsidRDefault="009B38B5" w:rsidP="001B5621">
            <w:pPr>
              <w:pStyle w:val="21"/>
              <w:numPr>
                <w:ilvl w:val="0"/>
                <w:numId w:val="179"/>
              </w:numPr>
              <w:shd w:val="clear" w:color="auto" w:fill="auto"/>
              <w:tabs>
                <w:tab w:val="left" w:pos="269"/>
                <w:tab w:val="left" w:pos="307"/>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Протирает игрушки и уче</w:t>
            </w:r>
            <w:r w:rsidRPr="00732786">
              <w:rPr>
                <w:rStyle w:val="0pt0"/>
                <w:rFonts w:ascii="Times New Roman" w:hAnsi="Times New Roman" w:cs="Times New Roman"/>
                <w:i w:val="0"/>
                <w:sz w:val="22"/>
                <w:szCs w:val="22"/>
              </w:rPr>
              <w:t>б</w:t>
            </w:r>
            <w:r w:rsidRPr="00732786">
              <w:rPr>
                <w:rStyle w:val="0pt0"/>
                <w:rFonts w:ascii="Times New Roman" w:hAnsi="Times New Roman" w:cs="Times New Roman"/>
                <w:i w:val="0"/>
                <w:sz w:val="22"/>
                <w:szCs w:val="22"/>
              </w:rPr>
              <w:t>ные пособия, моет игрушки, строи</w:t>
            </w:r>
            <w:r w:rsidRPr="00732786">
              <w:rPr>
                <w:rStyle w:val="0pt0"/>
                <w:rFonts w:ascii="Times New Roman" w:hAnsi="Times New Roman" w:cs="Times New Roman"/>
                <w:i w:val="0"/>
                <w:sz w:val="22"/>
                <w:szCs w:val="22"/>
              </w:rPr>
              <w:softHyphen/>
              <w:t>тельный материал, р</w:t>
            </w:r>
            <w:r w:rsidRPr="00732786">
              <w:rPr>
                <w:rStyle w:val="0pt0"/>
                <w:rFonts w:ascii="Times New Roman" w:hAnsi="Times New Roman" w:cs="Times New Roman"/>
                <w:i w:val="0"/>
                <w:sz w:val="22"/>
                <w:szCs w:val="22"/>
              </w:rPr>
              <w:t>е</w:t>
            </w:r>
            <w:r w:rsidRPr="00732786">
              <w:rPr>
                <w:rStyle w:val="0pt0"/>
                <w:rFonts w:ascii="Times New Roman" w:hAnsi="Times New Roman" w:cs="Times New Roman"/>
                <w:i w:val="0"/>
                <w:sz w:val="22"/>
                <w:szCs w:val="22"/>
              </w:rPr>
              <w:t>монтирует книги, игрушки;</w:t>
            </w:r>
          </w:p>
          <w:p w:rsidR="009B38B5" w:rsidRPr="00732786" w:rsidRDefault="009B38B5" w:rsidP="001B5621">
            <w:pPr>
              <w:pStyle w:val="21"/>
              <w:numPr>
                <w:ilvl w:val="0"/>
                <w:numId w:val="179"/>
              </w:numPr>
              <w:shd w:val="clear" w:color="auto" w:fill="auto"/>
              <w:tabs>
                <w:tab w:val="left" w:pos="269"/>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Убирает постель после сна;</w:t>
            </w:r>
          </w:p>
          <w:p w:rsidR="009B38B5" w:rsidRPr="00732786" w:rsidRDefault="009B38B5" w:rsidP="001B5621">
            <w:pPr>
              <w:pStyle w:val="21"/>
              <w:numPr>
                <w:ilvl w:val="0"/>
                <w:numId w:val="179"/>
              </w:numPr>
              <w:shd w:val="clear" w:color="auto" w:fill="auto"/>
              <w:tabs>
                <w:tab w:val="left" w:pos="269"/>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Выполняет обязанности д</w:t>
            </w:r>
            <w:r w:rsidRPr="00732786">
              <w:rPr>
                <w:rStyle w:val="0pt0"/>
                <w:rFonts w:ascii="Times New Roman" w:hAnsi="Times New Roman" w:cs="Times New Roman"/>
                <w:i w:val="0"/>
                <w:sz w:val="22"/>
                <w:szCs w:val="22"/>
              </w:rPr>
              <w:t>е</w:t>
            </w:r>
            <w:r w:rsidRPr="00732786">
              <w:rPr>
                <w:rStyle w:val="0pt0"/>
                <w:rFonts w:ascii="Times New Roman" w:hAnsi="Times New Roman" w:cs="Times New Roman"/>
                <w:i w:val="0"/>
                <w:sz w:val="22"/>
                <w:szCs w:val="22"/>
              </w:rPr>
              <w:t>журных;</w:t>
            </w:r>
          </w:p>
          <w:p w:rsidR="009B38B5" w:rsidRPr="00732786" w:rsidRDefault="009B38B5" w:rsidP="001B5621">
            <w:pPr>
              <w:pStyle w:val="21"/>
              <w:numPr>
                <w:ilvl w:val="0"/>
                <w:numId w:val="179"/>
              </w:numPr>
              <w:shd w:val="clear" w:color="auto" w:fill="auto"/>
              <w:tabs>
                <w:tab w:val="left" w:pos="269"/>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Оценивает результаты св</w:t>
            </w:r>
            <w:r w:rsidRPr="00732786">
              <w:rPr>
                <w:rStyle w:val="0pt0"/>
                <w:rFonts w:ascii="Times New Roman" w:hAnsi="Times New Roman" w:cs="Times New Roman"/>
                <w:i w:val="0"/>
                <w:sz w:val="22"/>
                <w:szCs w:val="22"/>
              </w:rPr>
              <w:t>о</w:t>
            </w:r>
            <w:r w:rsidRPr="00732786">
              <w:rPr>
                <w:rStyle w:val="0pt0"/>
                <w:rFonts w:ascii="Times New Roman" w:hAnsi="Times New Roman" w:cs="Times New Roman"/>
                <w:i w:val="0"/>
                <w:sz w:val="22"/>
                <w:szCs w:val="22"/>
              </w:rPr>
              <w:t>его труда;</w:t>
            </w:r>
          </w:p>
          <w:p w:rsidR="009B38B5" w:rsidRPr="00732786" w:rsidRDefault="009B38B5" w:rsidP="001B5621">
            <w:pPr>
              <w:pStyle w:val="21"/>
              <w:numPr>
                <w:ilvl w:val="0"/>
                <w:numId w:val="179"/>
              </w:numPr>
              <w:shd w:val="clear" w:color="auto" w:fill="auto"/>
              <w:tabs>
                <w:tab w:val="left" w:pos="269"/>
                <w:tab w:val="left" w:pos="307"/>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Планирует трудовую де</w:t>
            </w:r>
            <w:r w:rsidRPr="00732786">
              <w:rPr>
                <w:rStyle w:val="0pt0"/>
                <w:rFonts w:ascii="Times New Roman" w:hAnsi="Times New Roman" w:cs="Times New Roman"/>
                <w:i w:val="0"/>
                <w:sz w:val="22"/>
                <w:szCs w:val="22"/>
              </w:rPr>
              <w:t>я</w:t>
            </w:r>
            <w:r w:rsidRPr="00732786">
              <w:rPr>
                <w:rStyle w:val="0pt0"/>
                <w:rFonts w:ascii="Times New Roman" w:hAnsi="Times New Roman" w:cs="Times New Roman"/>
                <w:i w:val="0"/>
                <w:sz w:val="22"/>
                <w:szCs w:val="22"/>
              </w:rPr>
              <w:t>тельность, отбирает необход</w:t>
            </w:r>
            <w:r w:rsidRPr="00732786">
              <w:rPr>
                <w:rStyle w:val="0pt0"/>
                <w:rFonts w:ascii="Times New Roman" w:hAnsi="Times New Roman" w:cs="Times New Roman"/>
                <w:i w:val="0"/>
                <w:sz w:val="22"/>
                <w:szCs w:val="22"/>
              </w:rPr>
              <w:t>и</w:t>
            </w:r>
            <w:r w:rsidRPr="00732786">
              <w:rPr>
                <w:rStyle w:val="0pt0"/>
                <w:rFonts w:ascii="Times New Roman" w:hAnsi="Times New Roman" w:cs="Times New Roman"/>
                <w:i w:val="0"/>
                <w:sz w:val="22"/>
                <w:szCs w:val="22"/>
              </w:rPr>
              <w:t>мые материалы, делает н</w:t>
            </w:r>
            <w:r w:rsidRPr="00732786">
              <w:rPr>
                <w:rStyle w:val="0pt0"/>
                <w:rFonts w:ascii="Times New Roman" w:hAnsi="Times New Roman" w:cs="Times New Roman"/>
                <w:i w:val="0"/>
                <w:sz w:val="22"/>
                <w:szCs w:val="22"/>
              </w:rPr>
              <w:t>е</w:t>
            </w:r>
            <w:r w:rsidRPr="00732786">
              <w:rPr>
                <w:rStyle w:val="0pt0"/>
                <w:rFonts w:ascii="Times New Roman" w:hAnsi="Times New Roman" w:cs="Times New Roman"/>
                <w:i w:val="0"/>
                <w:sz w:val="22"/>
                <w:szCs w:val="22"/>
              </w:rPr>
              <w:t>сложные заготовки;</w:t>
            </w:r>
          </w:p>
          <w:p w:rsidR="009B38B5" w:rsidRPr="00732786" w:rsidRDefault="009B38B5" w:rsidP="001B5621">
            <w:pPr>
              <w:pStyle w:val="21"/>
              <w:numPr>
                <w:ilvl w:val="0"/>
                <w:numId w:val="179"/>
              </w:numPr>
              <w:shd w:val="clear" w:color="auto" w:fill="auto"/>
              <w:tabs>
                <w:tab w:val="left" w:pos="269"/>
                <w:tab w:val="left" w:pos="312"/>
              </w:tabs>
              <w:spacing w:before="0" w:after="0" w:line="240" w:lineRule="auto"/>
              <w:ind w:firstLine="19"/>
              <w:jc w:val="both"/>
              <w:rPr>
                <w:rStyle w:val="0pt0"/>
                <w:rFonts w:ascii="Times New Roman" w:hAnsi="Times New Roman" w:cs="Times New Roman"/>
                <w:sz w:val="22"/>
                <w:szCs w:val="22"/>
              </w:rPr>
            </w:pPr>
            <w:r w:rsidRPr="00732786">
              <w:rPr>
                <w:rStyle w:val="0pt0"/>
                <w:rFonts w:ascii="Times New Roman" w:hAnsi="Times New Roman" w:cs="Times New Roman"/>
                <w:i w:val="0"/>
                <w:sz w:val="22"/>
                <w:szCs w:val="22"/>
              </w:rPr>
              <w:t>Организует своё рабочее м</w:t>
            </w:r>
            <w:r w:rsidRPr="00732786">
              <w:rPr>
                <w:rStyle w:val="0pt0"/>
                <w:rFonts w:ascii="Times New Roman" w:hAnsi="Times New Roman" w:cs="Times New Roman"/>
                <w:i w:val="0"/>
                <w:sz w:val="22"/>
                <w:szCs w:val="22"/>
              </w:rPr>
              <w:t>е</w:t>
            </w:r>
            <w:r w:rsidRPr="00732786">
              <w:rPr>
                <w:rStyle w:val="0pt0"/>
                <w:rFonts w:ascii="Times New Roman" w:hAnsi="Times New Roman" w:cs="Times New Roman"/>
                <w:i w:val="0"/>
                <w:sz w:val="22"/>
                <w:szCs w:val="22"/>
              </w:rPr>
              <w:t>сто и приводит его в порядок по окончании работы;</w:t>
            </w:r>
          </w:p>
          <w:p w:rsidR="009B38B5" w:rsidRPr="00732786" w:rsidRDefault="009B38B5" w:rsidP="001B5621">
            <w:pPr>
              <w:pStyle w:val="21"/>
              <w:numPr>
                <w:ilvl w:val="0"/>
                <w:numId w:val="179"/>
              </w:numPr>
              <w:shd w:val="clear" w:color="auto" w:fill="auto"/>
              <w:tabs>
                <w:tab w:val="left" w:pos="269"/>
                <w:tab w:val="left" w:pos="322"/>
              </w:tabs>
              <w:spacing w:before="0" w:after="0" w:line="240" w:lineRule="auto"/>
              <w:ind w:firstLine="19"/>
              <w:jc w:val="both"/>
              <w:rPr>
                <w:rStyle w:val="0pt0"/>
                <w:rFonts w:ascii="Times New Roman" w:hAnsi="Times New Roman" w:cs="Times New Roman"/>
                <w:sz w:val="22"/>
                <w:szCs w:val="22"/>
              </w:rPr>
            </w:pPr>
            <w:r w:rsidRPr="00732786">
              <w:rPr>
                <w:rStyle w:val="0pt0"/>
                <w:rFonts w:ascii="Times New Roman" w:hAnsi="Times New Roman" w:cs="Times New Roman"/>
                <w:i w:val="0"/>
                <w:sz w:val="22"/>
                <w:szCs w:val="22"/>
              </w:rPr>
              <w:t>Осуществляет простые виды трудовой деятельности</w:t>
            </w:r>
            <w:r w:rsidRPr="00732786">
              <w:rPr>
                <w:rStyle w:val="0pt0"/>
                <w:rFonts w:ascii="Times New Roman" w:hAnsi="Times New Roman" w:cs="Times New Roman"/>
                <w:b/>
                <w:bCs/>
                <w:sz w:val="22"/>
                <w:szCs w:val="22"/>
              </w:rPr>
              <w:t xml:space="preserve"> в </w:t>
            </w:r>
            <w:r w:rsidRPr="00732786">
              <w:rPr>
                <w:rStyle w:val="0pt0"/>
                <w:rFonts w:ascii="Times New Roman" w:hAnsi="Times New Roman" w:cs="Times New Roman"/>
                <w:i w:val="0"/>
                <w:sz w:val="22"/>
                <w:szCs w:val="22"/>
              </w:rPr>
              <w:t>при</w:t>
            </w:r>
            <w:r w:rsidRPr="00732786">
              <w:rPr>
                <w:rStyle w:val="0pt0"/>
                <w:rFonts w:ascii="Times New Roman" w:hAnsi="Times New Roman" w:cs="Times New Roman"/>
                <w:i w:val="0"/>
                <w:sz w:val="22"/>
                <w:szCs w:val="22"/>
              </w:rPr>
              <w:softHyphen/>
              <w:t>роде, по уходу за растениями, на участке и в группе в соо</w:t>
            </w:r>
            <w:r w:rsidRPr="00732786">
              <w:rPr>
                <w:rStyle w:val="0pt0"/>
                <w:rFonts w:ascii="Times New Roman" w:hAnsi="Times New Roman" w:cs="Times New Roman"/>
                <w:i w:val="0"/>
                <w:sz w:val="22"/>
                <w:szCs w:val="22"/>
              </w:rPr>
              <w:t>т</w:t>
            </w:r>
            <w:r w:rsidRPr="00732786">
              <w:rPr>
                <w:rStyle w:val="0pt0"/>
                <w:rFonts w:ascii="Times New Roman" w:hAnsi="Times New Roman" w:cs="Times New Roman"/>
                <w:i w:val="0"/>
                <w:sz w:val="22"/>
                <w:szCs w:val="22"/>
              </w:rPr>
              <w:t>ветствии с сезоном;</w:t>
            </w:r>
          </w:p>
          <w:p w:rsidR="009B38B5" w:rsidRPr="00732786" w:rsidRDefault="009B38B5" w:rsidP="001B5621">
            <w:pPr>
              <w:pStyle w:val="21"/>
              <w:numPr>
                <w:ilvl w:val="0"/>
                <w:numId w:val="179"/>
              </w:numPr>
              <w:shd w:val="clear" w:color="auto" w:fill="auto"/>
              <w:tabs>
                <w:tab w:val="left" w:pos="269"/>
              </w:tabs>
              <w:spacing w:before="0" w:after="0" w:line="240" w:lineRule="auto"/>
              <w:ind w:firstLine="19"/>
              <w:jc w:val="both"/>
              <w:rPr>
                <w:rStyle w:val="0pt0"/>
                <w:rFonts w:ascii="Times New Roman" w:eastAsia="Times New Roman" w:hAnsi="Times New Roman" w:cs="Times New Roman"/>
                <w:iCs w:val="0"/>
                <w:color w:val="auto"/>
                <w:spacing w:val="0"/>
                <w:sz w:val="22"/>
                <w:szCs w:val="22"/>
              </w:rPr>
            </w:pPr>
            <w:r w:rsidRPr="00732786">
              <w:rPr>
                <w:rStyle w:val="0pt0"/>
                <w:rFonts w:ascii="Times New Roman" w:hAnsi="Times New Roman" w:cs="Times New Roman"/>
                <w:i w:val="0"/>
                <w:sz w:val="22"/>
                <w:szCs w:val="22"/>
              </w:rPr>
              <w:t>Ухаживает за своими вещ</w:t>
            </w:r>
            <w:r w:rsidRPr="00732786">
              <w:rPr>
                <w:rStyle w:val="0pt0"/>
                <w:rFonts w:ascii="Times New Roman" w:hAnsi="Times New Roman" w:cs="Times New Roman"/>
                <w:i w:val="0"/>
                <w:sz w:val="22"/>
                <w:szCs w:val="22"/>
              </w:rPr>
              <w:t>а</w:t>
            </w:r>
            <w:r w:rsidRPr="00732786">
              <w:rPr>
                <w:rStyle w:val="0pt0"/>
                <w:rFonts w:ascii="Times New Roman" w:hAnsi="Times New Roman" w:cs="Times New Roman"/>
                <w:i w:val="0"/>
                <w:sz w:val="22"/>
                <w:szCs w:val="22"/>
              </w:rPr>
              <w:t>ми (ставит на место обувь, м</w:t>
            </w:r>
            <w:r w:rsidRPr="00732786">
              <w:rPr>
                <w:rStyle w:val="0pt0"/>
                <w:rFonts w:ascii="Times New Roman" w:hAnsi="Times New Roman" w:cs="Times New Roman"/>
                <w:i w:val="0"/>
                <w:sz w:val="22"/>
                <w:szCs w:val="22"/>
              </w:rPr>
              <w:t>о</w:t>
            </w:r>
            <w:r w:rsidRPr="00732786">
              <w:rPr>
                <w:rStyle w:val="0pt0"/>
                <w:rFonts w:ascii="Times New Roman" w:hAnsi="Times New Roman" w:cs="Times New Roman"/>
                <w:i w:val="0"/>
                <w:sz w:val="22"/>
                <w:szCs w:val="22"/>
              </w:rPr>
              <w:t>ет, протирает и чистит её по мере загрязнения</w:t>
            </w:r>
            <w:r w:rsidRPr="00732786">
              <w:rPr>
                <w:rStyle w:val="0pt0"/>
                <w:rFonts w:ascii="Times New Roman" w:hAnsi="Times New Roman" w:cs="Times New Roman"/>
                <w:b/>
                <w:bCs/>
                <w:sz w:val="22"/>
                <w:szCs w:val="22"/>
              </w:rPr>
              <w:t xml:space="preserve">, </w:t>
            </w:r>
            <w:r w:rsidRPr="00732786">
              <w:rPr>
                <w:rStyle w:val="0pt0"/>
                <w:rFonts w:ascii="Times New Roman" w:hAnsi="Times New Roman" w:cs="Times New Roman"/>
                <w:i w:val="0"/>
                <w:sz w:val="22"/>
                <w:szCs w:val="22"/>
              </w:rPr>
              <w:t>своевреме</w:t>
            </w:r>
            <w:r w:rsidRPr="00732786">
              <w:rPr>
                <w:rStyle w:val="0pt0"/>
                <w:rFonts w:ascii="Times New Roman" w:hAnsi="Times New Roman" w:cs="Times New Roman"/>
                <w:i w:val="0"/>
                <w:sz w:val="22"/>
                <w:szCs w:val="22"/>
              </w:rPr>
              <w:t>н</w:t>
            </w:r>
            <w:r w:rsidRPr="00732786">
              <w:rPr>
                <w:rStyle w:val="0pt0"/>
                <w:rFonts w:ascii="Times New Roman" w:hAnsi="Times New Roman" w:cs="Times New Roman"/>
                <w:i w:val="0"/>
                <w:sz w:val="22"/>
                <w:szCs w:val="22"/>
              </w:rPr>
              <w:t>но сушит мокрые вещи);</w:t>
            </w:r>
          </w:p>
          <w:p w:rsidR="009B38B5" w:rsidRPr="00732786" w:rsidRDefault="009B38B5" w:rsidP="001B5621">
            <w:pPr>
              <w:pStyle w:val="21"/>
              <w:numPr>
                <w:ilvl w:val="0"/>
                <w:numId w:val="179"/>
              </w:numPr>
              <w:shd w:val="clear" w:color="auto" w:fill="auto"/>
              <w:tabs>
                <w:tab w:val="left" w:pos="269"/>
              </w:tabs>
              <w:spacing w:before="0" w:after="0" w:line="240" w:lineRule="auto"/>
              <w:ind w:firstLine="19"/>
              <w:jc w:val="both"/>
              <w:rPr>
                <w:i/>
                <w:sz w:val="22"/>
                <w:szCs w:val="22"/>
              </w:rPr>
            </w:pPr>
            <w:r w:rsidRPr="00732786">
              <w:rPr>
                <w:rStyle w:val="0pt0"/>
                <w:rFonts w:ascii="Times New Roman" w:hAnsi="Times New Roman" w:cs="Times New Roman"/>
                <w:i w:val="0"/>
                <w:sz w:val="22"/>
                <w:szCs w:val="22"/>
              </w:rPr>
              <w:t>Выстраивает свою деятел</w:t>
            </w:r>
            <w:r w:rsidRPr="00732786">
              <w:rPr>
                <w:rStyle w:val="0pt0"/>
                <w:rFonts w:ascii="Times New Roman" w:hAnsi="Times New Roman" w:cs="Times New Roman"/>
                <w:i w:val="0"/>
                <w:sz w:val="22"/>
                <w:szCs w:val="22"/>
              </w:rPr>
              <w:t>ь</w:t>
            </w:r>
            <w:r w:rsidRPr="00732786">
              <w:rPr>
                <w:rStyle w:val="0pt0"/>
                <w:rFonts w:ascii="Times New Roman" w:hAnsi="Times New Roman" w:cs="Times New Roman"/>
                <w:i w:val="0"/>
                <w:sz w:val="22"/>
                <w:szCs w:val="22"/>
              </w:rPr>
              <w:t>ность: ставит цель и удержив</w:t>
            </w:r>
            <w:r w:rsidRPr="00732786">
              <w:rPr>
                <w:rStyle w:val="0pt0"/>
                <w:rFonts w:ascii="Times New Roman" w:hAnsi="Times New Roman" w:cs="Times New Roman"/>
                <w:i w:val="0"/>
                <w:sz w:val="22"/>
                <w:szCs w:val="22"/>
              </w:rPr>
              <w:t>а</w:t>
            </w:r>
            <w:r w:rsidRPr="00732786">
              <w:rPr>
                <w:rStyle w:val="0pt0"/>
                <w:rFonts w:ascii="Times New Roman" w:hAnsi="Times New Roman" w:cs="Times New Roman"/>
                <w:i w:val="0"/>
                <w:sz w:val="22"/>
                <w:szCs w:val="22"/>
              </w:rPr>
              <w:t>ет её во время работы, опред</w:t>
            </w:r>
            <w:r w:rsidRPr="00732786">
              <w:rPr>
                <w:rStyle w:val="0pt0"/>
                <w:rFonts w:ascii="Times New Roman" w:hAnsi="Times New Roman" w:cs="Times New Roman"/>
                <w:i w:val="0"/>
                <w:sz w:val="22"/>
                <w:szCs w:val="22"/>
              </w:rPr>
              <w:t>е</w:t>
            </w:r>
            <w:r w:rsidRPr="00732786">
              <w:rPr>
                <w:rStyle w:val="0pt0"/>
                <w:rFonts w:ascii="Times New Roman" w:hAnsi="Times New Roman" w:cs="Times New Roman"/>
                <w:i w:val="0"/>
                <w:sz w:val="22"/>
                <w:szCs w:val="22"/>
              </w:rPr>
              <w:t>ляет пути достижения задума</w:t>
            </w:r>
            <w:r w:rsidRPr="00732786">
              <w:rPr>
                <w:rStyle w:val="0pt0"/>
                <w:rFonts w:ascii="Times New Roman" w:hAnsi="Times New Roman" w:cs="Times New Roman"/>
                <w:i w:val="0"/>
                <w:sz w:val="22"/>
                <w:szCs w:val="22"/>
              </w:rPr>
              <w:t>н</w:t>
            </w:r>
            <w:r w:rsidRPr="00732786">
              <w:rPr>
                <w:rStyle w:val="0pt0"/>
                <w:rFonts w:ascii="Times New Roman" w:hAnsi="Times New Roman" w:cs="Times New Roman"/>
                <w:i w:val="0"/>
                <w:sz w:val="22"/>
                <w:szCs w:val="22"/>
              </w:rPr>
              <w:t>ного, контролирует процесс деятельности, получает резул</w:t>
            </w:r>
            <w:r w:rsidRPr="00732786">
              <w:rPr>
                <w:rStyle w:val="0pt0"/>
                <w:rFonts w:ascii="Times New Roman" w:hAnsi="Times New Roman" w:cs="Times New Roman"/>
                <w:i w:val="0"/>
                <w:sz w:val="22"/>
                <w:szCs w:val="22"/>
              </w:rPr>
              <w:t>ь</w:t>
            </w:r>
            <w:r w:rsidRPr="00732786">
              <w:rPr>
                <w:rStyle w:val="0pt0"/>
                <w:rFonts w:ascii="Times New Roman" w:hAnsi="Times New Roman" w:cs="Times New Roman"/>
                <w:i w:val="0"/>
                <w:sz w:val="22"/>
                <w:szCs w:val="22"/>
              </w:rPr>
              <w:t>тат.</w:t>
            </w:r>
          </w:p>
        </w:tc>
      </w:tr>
      <w:tr w:rsidR="009B38B5" w:rsidRPr="00560494" w:rsidTr="00055438">
        <w:tc>
          <w:tcPr>
            <w:tcW w:w="10065" w:type="dxa"/>
            <w:gridSpan w:val="4"/>
            <w:shd w:val="clear" w:color="auto" w:fill="auto"/>
          </w:tcPr>
          <w:p w:rsidR="009B38B5" w:rsidRPr="00560494" w:rsidRDefault="009B38B5" w:rsidP="009B38B5">
            <w:pPr>
              <w:pStyle w:val="43"/>
              <w:keepNext/>
              <w:keepLines/>
              <w:shd w:val="clear" w:color="auto" w:fill="auto"/>
              <w:tabs>
                <w:tab w:val="left" w:pos="307"/>
              </w:tabs>
              <w:spacing w:before="0" w:line="240" w:lineRule="auto"/>
              <w:ind w:firstLine="110"/>
              <w:jc w:val="center"/>
              <w:rPr>
                <w:rStyle w:val="2105pt"/>
                <w:rFonts w:eastAsiaTheme="minorHAnsi"/>
                <w:sz w:val="22"/>
                <w:szCs w:val="22"/>
              </w:rPr>
            </w:pPr>
          </w:p>
          <w:p w:rsidR="009B38B5" w:rsidRPr="00560494" w:rsidRDefault="009B38B5" w:rsidP="009B38B5">
            <w:pPr>
              <w:pStyle w:val="43"/>
              <w:keepNext/>
              <w:keepLines/>
              <w:shd w:val="clear" w:color="auto" w:fill="auto"/>
              <w:tabs>
                <w:tab w:val="left" w:pos="307"/>
              </w:tabs>
              <w:spacing w:before="0" w:line="240" w:lineRule="auto"/>
              <w:ind w:firstLine="110"/>
              <w:jc w:val="center"/>
              <w:rPr>
                <w:rStyle w:val="2105pt"/>
                <w:rFonts w:eastAsiaTheme="minorHAnsi"/>
                <w:sz w:val="22"/>
                <w:szCs w:val="22"/>
              </w:rPr>
            </w:pPr>
            <w:r w:rsidRPr="00560494">
              <w:rPr>
                <w:rStyle w:val="2105pt"/>
                <w:rFonts w:eastAsiaTheme="minorHAnsi"/>
                <w:sz w:val="22"/>
                <w:szCs w:val="22"/>
              </w:rPr>
              <w:t>Познавательное  развитие</w:t>
            </w:r>
          </w:p>
        </w:tc>
      </w:tr>
      <w:tr w:rsidR="009B38B5" w:rsidRPr="00560494" w:rsidTr="00055438">
        <w:tc>
          <w:tcPr>
            <w:tcW w:w="4111" w:type="dxa"/>
            <w:gridSpan w:val="2"/>
            <w:shd w:val="clear" w:color="auto" w:fill="auto"/>
          </w:tcPr>
          <w:p w:rsidR="009B38B5" w:rsidRPr="00560494" w:rsidRDefault="009B38B5" w:rsidP="009B38B5">
            <w:pPr>
              <w:pStyle w:val="24"/>
              <w:shd w:val="clear" w:color="auto" w:fill="auto"/>
              <w:spacing w:before="0" w:line="240" w:lineRule="auto"/>
              <w:ind w:firstLine="0"/>
              <w:jc w:val="center"/>
              <w:rPr>
                <w:rStyle w:val="2105pt"/>
                <w:b/>
                <w:sz w:val="22"/>
                <w:szCs w:val="22"/>
              </w:rPr>
            </w:pPr>
            <w:r>
              <w:rPr>
                <w:b/>
                <w:i/>
                <w:sz w:val="22"/>
                <w:szCs w:val="22"/>
              </w:rPr>
              <w:t xml:space="preserve">                       </w:t>
            </w:r>
            <w:r w:rsidRPr="00560494">
              <w:rPr>
                <w:b/>
                <w:i/>
                <w:sz w:val="22"/>
                <w:szCs w:val="22"/>
              </w:rPr>
              <w:t>2-3 лет</w:t>
            </w:r>
          </w:p>
        </w:tc>
        <w:tc>
          <w:tcPr>
            <w:tcW w:w="2693" w:type="dxa"/>
          </w:tcPr>
          <w:p w:rsidR="009B38B5" w:rsidRPr="00560494" w:rsidRDefault="009B38B5" w:rsidP="009B38B5">
            <w:pPr>
              <w:pStyle w:val="24"/>
              <w:shd w:val="clear" w:color="auto" w:fill="auto"/>
              <w:spacing w:before="0" w:line="240" w:lineRule="auto"/>
              <w:ind w:firstLine="0"/>
              <w:jc w:val="center"/>
              <w:rPr>
                <w:rStyle w:val="2105pt"/>
                <w:b/>
                <w:sz w:val="22"/>
                <w:szCs w:val="22"/>
              </w:rPr>
            </w:pPr>
            <w:r>
              <w:rPr>
                <w:rStyle w:val="2105pt"/>
                <w:b/>
                <w:sz w:val="22"/>
                <w:szCs w:val="22"/>
              </w:rPr>
              <w:t>3-5 лет</w:t>
            </w:r>
          </w:p>
        </w:tc>
        <w:tc>
          <w:tcPr>
            <w:tcW w:w="3261" w:type="dxa"/>
          </w:tcPr>
          <w:p w:rsidR="009B38B5" w:rsidRPr="00560494" w:rsidRDefault="009B38B5" w:rsidP="009B38B5">
            <w:pPr>
              <w:pStyle w:val="24"/>
              <w:shd w:val="clear" w:color="auto" w:fill="auto"/>
              <w:spacing w:before="0" w:line="240" w:lineRule="auto"/>
              <w:ind w:firstLine="0"/>
              <w:jc w:val="center"/>
              <w:rPr>
                <w:rStyle w:val="2105pt"/>
                <w:b/>
                <w:sz w:val="22"/>
                <w:szCs w:val="22"/>
              </w:rPr>
            </w:pPr>
            <w:r>
              <w:rPr>
                <w:rStyle w:val="2105pt"/>
                <w:b/>
                <w:sz w:val="22"/>
                <w:szCs w:val="22"/>
              </w:rPr>
              <w:t>5-7 лет</w:t>
            </w:r>
          </w:p>
        </w:tc>
      </w:tr>
      <w:tr w:rsidR="009B38B5" w:rsidRPr="00560494" w:rsidTr="00055438">
        <w:tc>
          <w:tcPr>
            <w:tcW w:w="1843" w:type="dxa"/>
            <w:shd w:val="clear" w:color="auto" w:fill="auto"/>
          </w:tcPr>
          <w:p w:rsidR="009B38B5" w:rsidRPr="00560494" w:rsidRDefault="009B38B5" w:rsidP="009B38B5">
            <w:pPr>
              <w:pStyle w:val="24"/>
              <w:shd w:val="clear" w:color="auto" w:fill="auto"/>
              <w:spacing w:before="0" w:line="240" w:lineRule="auto"/>
              <w:ind w:firstLine="0"/>
              <w:jc w:val="left"/>
              <w:rPr>
                <w:rStyle w:val="0pt0"/>
                <w:rFonts w:ascii="Times New Roman" w:hAnsi="Times New Roman" w:cs="Times New Roman"/>
                <w:i w:val="0"/>
                <w:color w:val="auto"/>
                <w:sz w:val="22"/>
                <w:szCs w:val="22"/>
                <w:lang w:eastAsia="ru-RU"/>
              </w:rPr>
            </w:pPr>
            <w:r w:rsidRPr="00560494">
              <w:rPr>
                <w:rStyle w:val="0pt0"/>
                <w:rFonts w:ascii="Times New Roman" w:hAnsi="Times New Roman" w:cs="Times New Roman"/>
                <w:i w:val="0"/>
                <w:color w:val="auto"/>
                <w:sz w:val="22"/>
                <w:szCs w:val="22"/>
                <w:lang w:eastAsia="ru-RU"/>
              </w:rPr>
              <w:t xml:space="preserve">Овладение </w:t>
            </w:r>
          </w:p>
          <w:p w:rsidR="009B38B5" w:rsidRPr="00560494" w:rsidRDefault="009B38B5" w:rsidP="009B38B5">
            <w:pPr>
              <w:pStyle w:val="24"/>
              <w:shd w:val="clear" w:color="auto" w:fill="auto"/>
              <w:spacing w:before="0" w:line="240" w:lineRule="auto"/>
              <w:ind w:firstLine="0"/>
              <w:jc w:val="left"/>
              <w:rPr>
                <w:rStyle w:val="0pt0"/>
                <w:rFonts w:ascii="Times New Roman" w:hAnsi="Times New Roman" w:cs="Times New Roman"/>
                <w:i w:val="0"/>
                <w:color w:val="auto"/>
                <w:sz w:val="22"/>
                <w:szCs w:val="22"/>
                <w:lang w:eastAsia="ru-RU"/>
              </w:rPr>
            </w:pPr>
            <w:r w:rsidRPr="00560494">
              <w:rPr>
                <w:rStyle w:val="0pt0"/>
                <w:rFonts w:ascii="Times New Roman" w:hAnsi="Times New Roman" w:cs="Times New Roman"/>
                <w:i w:val="0"/>
                <w:color w:val="auto"/>
                <w:sz w:val="22"/>
                <w:szCs w:val="22"/>
                <w:lang w:eastAsia="ru-RU"/>
              </w:rPr>
              <w:t xml:space="preserve">элементарной </w:t>
            </w:r>
          </w:p>
          <w:p w:rsidR="009B38B5" w:rsidRPr="00560494" w:rsidRDefault="009B38B5" w:rsidP="00A04A12">
            <w:pPr>
              <w:pStyle w:val="24"/>
              <w:shd w:val="clear" w:color="auto" w:fill="auto"/>
              <w:spacing w:before="0" w:line="240" w:lineRule="auto"/>
              <w:ind w:firstLine="0"/>
              <w:jc w:val="left"/>
              <w:rPr>
                <w:rStyle w:val="0pt0"/>
                <w:rFonts w:ascii="Times New Roman" w:hAnsi="Times New Roman" w:cs="Times New Roman"/>
                <w:color w:val="auto"/>
                <w:sz w:val="22"/>
                <w:szCs w:val="22"/>
                <w:lang w:eastAsia="ru-RU"/>
              </w:rPr>
            </w:pPr>
            <w:r w:rsidRPr="00560494">
              <w:rPr>
                <w:rStyle w:val="0pt0"/>
                <w:rFonts w:ascii="Times New Roman" w:hAnsi="Times New Roman" w:cs="Times New Roman"/>
                <w:i w:val="0"/>
                <w:color w:val="auto"/>
                <w:sz w:val="22"/>
                <w:szCs w:val="22"/>
                <w:lang w:eastAsia="ru-RU"/>
              </w:rPr>
              <w:t>познавательн</w:t>
            </w:r>
            <w:r w:rsidRPr="00560494">
              <w:rPr>
                <w:rStyle w:val="0pt0"/>
                <w:rFonts w:ascii="Times New Roman" w:hAnsi="Times New Roman" w:cs="Times New Roman"/>
                <w:i w:val="0"/>
                <w:color w:val="auto"/>
                <w:sz w:val="22"/>
                <w:szCs w:val="22"/>
                <w:lang w:eastAsia="ru-RU"/>
              </w:rPr>
              <w:t>о</w:t>
            </w:r>
            <w:r w:rsidRPr="00560494">
              <w:rPr>
                <w:rStyle w:val="0pt0"/>
                <w:rFonts w:ascii="Times New Roman" w:hAnsi="Times New Roman" w:cs="Times New Roman"/>
                <w:i w:val="0"/>
                <w:color w:val="auto"/>
                <w:sz w:val="22"/>
                <w:szCs w:val="22"/>
                <w:lang w:eastAsia="ru-RU"/>
              </w:rPr>
              <w:lastRenderedPageBreak/>
              <w:t>исследовател</w:t>
            </w:r>
            <w:r w:rsidRPr="00560494">
              <w:rPr>
                <w:rStyle w:val="0pt0"/>
                <w:rFonts w:ascii="Times New Roman" w:hAnsi="Times New Roman" w:cs="Times New Roman"/>
                <w:i w:val="0"/>
                <w:color w:val="auto"/>
                <w:sz w:val="22"/>
                <w:szCs w:val="22"/>
                <w:lang w:eastAsia="ru-RU"/>
              </w:rPr>
              <w:t>ь</w:t>
            </w:r>
            <w:r w:rsidRPr="00560494">
              <w:rPr>
                <w:rStyle w:val="0pt0"/>
                <w:rFonts w:ascii="Times New Roman" w:hAnsi="Times New Roman" w:cs="Times New Roman"/>
                <w:i w:val="0"/>
                <w:color w:val="auto"/>
                <w:sz w:val="22"/>
                <w:szCs w:val="22"/>
                <w:lang w:eastAsia="ru-RU"/>
              </w:rPr>
              <w:t>ской дея</w:t>
            </w:r>
            <w:r w:rsidRPr="00560494">
              <w:rPr>
                <w:rStyle w:val="0pt0"/>
                <w:rFonts w:ascii="Times New Roman" w:hAnsi="Times New Roman" w:cs="Times New Roman"/>
                <w:i w:val="0"/>
                <w:color w:val="auto"/>
                <w:sz w:val="22"/>
                <w:szCs w:val="22"/>
                <w:lang w:eastAsia="ru-RU"/>
              </w:rPr>
              <w:softHyphen/>
              <w:t>тельностью</w:t>
            </w:r>
          </w:p>
        </w:tc>
        <w:tc>
          <w:tcPr>
            <w:tcW w:w="2268" w:type="dxa"/>
            <w:shd w:val="clear" w:color="auto" w:fill="auto"/>
          </w:tcPr>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i/>
                <w:iCs/>
                <w:sz w:val="22"/>
                <w:szCs w:val="22"/>
                <w:lang w:eastAsia="ru-RU"/>
              </w:rPr>
            </w:pPr>
            <w:r w:rsidRPr="00560494">
              <w:rPr>
                <w:iCs/>
                <w:sz w:val="22"/>
                <w:szCs w:val="22"/>
                <w:lang w:eastAsia="ru-RU"/>
              </w:rPr>
              <w:lastRenderedPageBreak/>
              <w:t>Проявляет инт</w:t>
            </w:r>
            <w:r w:rsidRPr="00560494">
              <w:rPr>
                <w:iCs/>
                <w:sz w:val="22"/>
                <w:szCs w:val="22"/>
                <w:lang w:eastAsia="ru-RU"/>
              </w:rPr>
              <w:t>е</w:t>
            </w:r>
            <w:r w:rsidRPr="00560494">
              <w:rPr>
                <w:iCs/>
                <w:sz w:val="22"/>
                <w:szCs w:val="22"/>
                <w:lang w:eastAsia="ru-RU"/>
              </w:rPr>
              <w:t>рес при рассматрив</w:t>
            </w:r>
            <w:r w:rsidRPr="00560494">
              <w:rPr>
                <w:iCs/>
                <w:sz w:val="22"/>
                <w:szCs w:val="22"/>
                <w:lang w:eastAsia="ru-RU"/>
              </w:rPr>
              <w:t>а</w:t>
            </w:r>
            <w:r w:rsidRPr="00560494">
              <w:rPr>
                <w:iCs/>
                <w:sz w:val="22"/>
                <w:szCs w:val="22"/>
                <w:lang w:eastAsia="ru-RU"/>
              </w:rPr>
              <w:t xml:space="preserve">нии иллюстраций, </w:t>
            </w:r>
            <w:r w:rsidRPr="00560494">
              <w:rPr>
                <w:iCs/>
                <w:sz w:val="22"/>
                <w:szCs w:val="22"/>
                <w:lang w:eastAsia="ru-RU"/>
              </w:rPr>
              <w:lastRenderedPageBreak/>
              <w:t>фото о Байкале и природе;</w:t>
            </w:r>
          </w:p>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i/>
                <w:iCs/>
                <w:sz w:val="22"/>
                <w:szCs w:val="22"/>
                <w:lang w:eastAsia="ru-RU"/>
              </w:rPr>
            </w:pPr>
            <w:r w:rsidRPr="00560494">
              <w:rPr>
                <w:iCs/>
                <w:sz w:val="22"/>
                <w:szCs w:val="22"/>
                <w:lang w:eastAsia="ru-RU"/>
              </w:rPr>
              <w:t>Способен по п</w:t>
            </w:r>
            <w:r w:rsidRPr="00560494">
              <w:rPr>
                <w:iCs/>
                <w:sz w:val="22"/>
                <w:szCs w:val="22"/>
                <w:lang w:eastAsia="ru-RU"/>
              </w:rPr>
              <w:t>о</w:t>
            </w:r>
            <w:r w:rsidRPr="00560494">
              <w:rPr>
                <w:iCs/>
                <w:sz w:val="22"/>
                <w:szCs w:val="22"/>
                <w:lang w:eastAsia="ru-RU"/>
              </w:rPr>
              <w:t>казу воспитателя о</w:t>
            </w:r>
            <w:r w:rsidRPr="00560494">
              <w:rPr>
                <w:iCs/>
                <w:sz w:val="22"/>
                <w:szCs w:val="22"/>
                <w:lang w:eastAsia="ru-RU"/>
              </w:rPr>
              <w:t>б</w:t>
            </w:r>
            <w:r w:rsidRPr="00560494">
              <w:rPr>
                <w:iCs/>
                <w:sz w:val="22"/>
                <w:szCs w:val="22"/>
                <w:lang w:eastAsia="ru-RU"/>
              </w:rPr>
              <w:t>следовать предм</w:t>
            </w:r>
            <w:r w:rsidRPr="00560494">
              <w:rPr>
                <w:iCs/>
                <w:sz w:val="22"/>
                <w:szCs w:val="22"/>
                <w:lang w:eastAsia="ru-RU"/>
              </w:rPr>
              <w:t>е</w:t>
            </w:r>
            <w:r w:rsidRPr="00560494">
              <w:rPr>
                <w:iCs/>
                <w:sz w:val="22"/>
                <w:szCs w:val="22"/>
                <w:lang w:eastAsia="ru-RU"/>
              </w:rPr>
              <w:t>ты,у</w:t>
            </w:r>
            <w:r w:rsidRPr="00560494">
              <w:rPr>
                <w:sz w:val="22"/>
                <w:szCs w:val="22"/>
                <w:lang w:eastAsia="ru-RU"/>
              </w:rPr>
              <w:t>знаёт предметы по форме, цвету, в</w:t>
            </w:r>
            <w:r w:rsidRPr="00560494">
              <w:rPr>
                <w:sz w:val="22"/>
                <w:szCs w:val="22"/>
                <w:lang w:eastAsia="ru-RU"/>
              </w:rPr>
              <w:t>е</w:t>
            </w:r>
            <w:r w:rsidRPr="00560494">
              <w:rPr>
                <w:sz w:val="22"/>
                <w:szCs w:val="22"/>
                <w:lang w:eastAsia="ru-RU"/>
              </w:rPr>
              <w:t>личине</w:t>
            </w:r>
            <w:r w:rsidRPr="00560494">
              <w:rPr>
                <w:iCs/>
                <w:sz w:val="22"/>
                <w:szCs w:val="22"/>
                <w:lang w:eastAsia="ru-RU"/>
              </w:rPr>
              <w:t>;</w:t>
            </w:r>
          </w:p>
          <w:p w:rsidR="009B38B5" w:rsidRPr="00560494" w:rsidRDefault="009B38B5" w:rsidP="009B38B5">
            <w:pPr>
              <w:spacing w:line="240" w:lineRule="auto"/>
              <w:rPr>
                <w:spacing w:val="2"/>
                <w:sz w:val="22"/>
                <w:szCs w:val="22"/>
              </w:rPr>
            </w:pPr>
            <w:r w:rsidRPr="00560494">
              <w:rPr>
                <w:spacing w:val="2"/>
                <w:sz w:val="22"/>
                <w:szCs w:val="22"/>
              </w:rPr>
              <w:t>Понимает слова «поменьше», «п</w:t>
            </w:r>
            <w:r w:rsidRPr="00560494">
              <w:rPr>
                <w:spacing w:val="2"/>
                <w:sz w:val="22"/>
                <w:szCs w:val="22"/>
              </w:rPr>
              <w:t>о</w:t>
            </w:r>
            <w:r w:rsidRPr="00560494">
              <w:rPr>
                <w:spacing w:val="2"/>
                <w:sz w:val="22"/>
                <w:szCs w:val="22"/>
              </w:rPr>
              <w:t>больше».</w:t>
            </w:r>
          </w:p>
          <w:p w:rsidR="009B38B5" w:rsidRPr="00560494" w:rsidRDefault="009B38B5" w:rsidP="009B38B5">
            <w:pPr>
              <w:spacing w:line="240" w:lineRule="auto"/>
              <w:rPr>
                <w:spacing w:val="2"/>
                <w:sz w:val="22"/>
                <w:szCs w:val="22"/>
              </w:rPr>
            </w:pPr>
            <w:r w:rsidRPr="00560494">
              <w:rPr>
                <w:spacing w:val="2"/>
                <w:sz w:val="22"/>
                <w:szCs w:val="22"/>
              </w:rPr>
              <w:t>• Понимает слова, обозначающие ра</w:t>
            </w:r>
            <w:r w:rsidRPr="00560494">
              <w:rPr>
                <w:spacing w:val="2"/>
                <w:sz w:val="22"/>
                <w:szCs w:val="22"/>
              </w:rPr>
              <w:t>з</w:t>
            </w:r>
            <w:r w:rsidRPr="00560494">
              <w:rPr>
                <w:spacing w:val="2"/>
                <w:sz w:val="22"/>
                <w:szCs w:val="22"/>
              </w:rPr>
              <w:t>личные величины предметов, их цвет, форму в ходе подб</w:t>
            </w:r>
            <w:r w:rsidRPr="00560494">
              <w:rPr>
                <w:spacing w:val="2"/>
                <w:sz w:val="22"/>
                <w:szCs w:val="22"/>
              </w:rPr>
              <w:t>о</w:t>
            </w:r>
            <w:r w:rsidRPr="00560494">
              <w:rPr>
                <w:spacing w:val="2"/>
                <w:sz w:val="22"/>
                <w:szCs w:val="22"/>
              </w:rPr>
              <w:t>ра деталей по ук</w:t>
            </w:r>
            <w:r w:rsidRPr="00560494">
              <w:rPr>
                <w:spacing w:val="2"/>
                <w:sz w:val="22"/>
                <w:szCs w:val="22"/>
              </w:rPr>
              <w:t>а</w:t>
            </w:r>
            <w:r w:rsidRPr="00560494">
              <w:rPr>
                <w:spacing w:val="2"/>
                <w:sz w:val="22"/>
                <w:szCs w:val="22"/>
              </w:rPr>
              <w:t>занным качествам.</w:t>
            </w:r>
          </w:p>
          <w:p w:rsidR="009B38B5" w:rsidRPr="00560494" w:rsidRDefault="009B38B5" w:rsidP="001B5621">
            <w:pPr>
              <w:pStyle w:val="21"/>
              <w:numPr>
                <w:ilvl w:val="0"/>
                <w:numId w:val="172"/>
              </w:numPr>
              <w:shd w:val="clear" w:color="auto" w:fill="auto"/>
              <w:tabs>
                <w:tab w:val="left" w:pos="278"/>
                <w:tab w:val="left" w:pos="307"/>
              </w:tabs>
              <w:spacing w:before="0" w:after="0" w:line="240" w:lineRule="auto"/>
              <w:ind w:firstLine="110"/>
              <w:jc w:val="both"/>
              <w:rPr>
                <w:sz w:val="22"/>
                <w:szCs w:val="22"/>
                <w:lang w:eastAsia="ru-RU"/>
              </w:rPr>
            </w:pPr>
            <w:r w:rsidRPr="00560494">
              <w:rPr>
                <w:iCs/>
                <w:sz w:val="22"/>
                <w:szCs w:val="22"/>
                <w:lang w:eastAsia="ru-RU"/>
              </w:rPr>
              <w:t>Стремиться эк</w:t>
            </w:r>
            <w:r w:rsidRPr="00560494">
              <w:rPr>
                <w:iCs/>
                <w:sz w:val="22"/>
                <w:szCs w:val="22"/>
                <w:lang w:eastAsia="ru-RU"/>
              </w:rPr>
              <w:t>с</w:t>
            </w:r>
            <w:r w:rsidRPr="00560494">
              <w:rPr>
                <w:iCs/>
                <w:sz w:val="22"/>
                <w:szCs w:val="22"/>
                <w:lang w:eastAsia="ru-RU"/>
              </w:rPr>
              <w:t>периментировать с объектами неживой природы</w:t>
            </w:r>
          </w:p>
          <w:p w:rsidR="009B38B5" w:rsidRPr="00560494" w:rsidRDefault="009B38B5" w:rsidP="001B5621">
            <w:pPr>
              <w:pStyle w:val="21"/>
              <w:numPr>
                <w:ilvl w:val="0"/>
                <w:numId w:val="172"/>
              </w:numPr>
              <w:shd w:val="clear" w:color="auto" w:fill="auto"/>
              <w:tabs>
                <w:tab w:val="left" w:pos="278"/>
                <w:tab w:val="left" w:pos="307"/>
              </w:tabs>
              <w:spacing w:before="0" w:after="0" w:line="240" w:lineRule="auto"/>
              <w:ind w:hanging="440"/>
              <w:jc w:val="both"/>
              <w:rPr>
                <w:sz w:val="22"/>
                <w:szCs w:val="22"/>
                <w:lang w:eastAsia="ru-RU"/>
              </w:rPr>
            </w:pPr>
            <w:r w:rsidRPr="00560494">
              <w:rPr>
                <w:sz w:val="22"/>
                <w:szCs w:val="22"/>
                <w:lang w:eastAsia="ru-RU"/>
              </w:rPr>
              <w:t>Узнаёт и называет некоторых диких животных.</w:t>
            </w:r>
          </w:p>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i/>
                <w:iCs/>
                <w:sz w:val="22"/>
                <w:szCs w:val="22"/>
                <w:lang w:eastAsia="ru-RU"/>
              </w:rPr>
            </w:pPr>
            <w:r w:rsidRPr="00560494">
              <w:rPr>
                <w:iCs/>
                <w:sz w:val="22"/>
                <w:szCs w:val="22"/>
                <w:lang w:eastAsia="ru-RU"/>
              </w:rPr>
              <w:t>Предпринимает попытку устанавл</w:t>
            </w:r>
            <w:r w:rsidRPr="00560494">
              <w:rPr>
                <w:iCs/>
                <w:sz w:val="22"/>
                <w:szCs w:val="22"/>
                <w:lang w:eastAsia="ru-RU"/>
              </w:rPr>
              <w:t>и</w:t>
            </w:r>
            <w:r w:rsidRPr="00560494">
              <w:rPr>
                <w:iCs/>
                <w:sz w:val="22"/>
                <w:szCs w:val="22"/>
                <w:lang w:eastAsia="ru-RU"/>
              </w:rPr>
              <w:t>вать элементарные зависи</w:t>
            </w:r>
            <w:r w:rsidRPr="00560494">
              <w:rPr>
                <w:iCs/>
                <w:sz w:val="22"/>
                <w:szCs w:val="22"/>
                <w:lang w:eastAsia="ru-RU"/>
              </w:rPr>
              <w:softHyphen/>
              <w:t>мости между объектами природы родного края;</w:t>
            </w:r>
          </w:p>
          <w:p w:rsidR="009B38B5" w:rsidRPr="00560494" w:rsidRDefault="009B38B5" w:rsidP="009B38B5">
            <w:pPr>
              <w:pStyle w:val="43"/>
              <w:keepNext/>
              <w:keepLines/>
              <w:shd w:val="clear" w:color="auto" w:fill="auto"/>
              <w:tabs>
                <w:tab w:val="left" w:pos="307"/>
              </w:tabs>
              <w:spacing w:before="0" w:line="240" w:lineRule="auto"/>
              <w:ind w:firstLine="110"/>
              <w:rPr>
                <w:rStyle w:val="0pt0"/>
                <w:rFonts w:ascii="Times New Roman" w:hAnsi="Times New Roman" w:cs="Times New Roman"/>
                <w:bCs w:val="0"/>
                <w:color w:val="auto"/>
                <w:sz w:val="22"/>
                <w:szCs w:val="22"/>
              </w:rPr>
            </w:pPr>
            <w:r w:rsidRPr="00560494">
              <w:rPr>
                <w:b w:val="0"/>
                <w:bCs w:val="0"/>
                <w:spacing w:val="2"/>
                <w:lang w:eastAsia="ru-RU"/>
              </w:rPr>
              <w:t xml:space="preserve">• </w:t>
            </w:r>
            <w:r w:rsidRPr="00970718">
              <w:rPr>
                <w:rFonts w:ascii="Times New Roman" w:hAnsi="Times New Roman" w:cs="Times New Roman"/>
                <w:b w:val="0"/>
                <w:bCs w:val="0"/>
                <w:spacing w:val="2"/>
                <w:lang w:eastAsia="ru-RU"/>
              </w:rPr>
              <w:t>Имеет элемента</w:t>
            </w:r>
            <w:r w:rsidRPr="00970718">
              <w:rPr>
                <w:rFonts w:ascii="Times New Roman" w:hAnsi="Times New Roman" w:cs="Times New Roman"/>
                <w:b w:val="0"/>
                <w:bCs w:val="0"/>
                <w:spacing w:val="2"/>
                <w:lang w:eastAsia="ru-RU"/>
              </w:rPr>
              <w:t>р</w:t>
            </w:r>
            <w:r w:rsidRPr="00970718">
              <w:rPr>
                <w:rFonts w:ascii="Times New Roman" w:hAnsi="Times New Roman" w:cs="Times New Roman"/>
                <w:b w:val="0"/>
                <w:bCs w:val="0"/>
                <w:spacing w:val="2"/>
                <w:lang w:eastAsia="ru-RU"/>
              </w:rPr>
              <w:t>ные представления о природных сезонных явлениях.</w:t>
            </w:r>
          </w:p>
        </w:tc>
        <w:tc>
          <w:tcPr>
            <w:tcW w:w="2693" w:type="dxa"/>
          </w:tcPr>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560494">
              <w:rPr>
                <w:rStyle w:val="0pt0"/>
                <w:rFonts w:ascii="Times New Roman" w:hAnsi="Times New Roman" w:cs="Times New Roman"/>
                <w:i w:val="0"/>
                <w:sz w:val="22"/>
                <w:szCs w:val="22"/>
              </w:rPr>
              <w:lastRenderedPageBreak/>
              <w:t>Проявляет интерес при рассматривании и</w:t>
            </w:r>
            <w:r w:rsidRPr="00560494">
              <w:rPr>
                <w:rStyle w:val="0pt0"/>
                <w:rFonts w:ascii="Times New Roman" w:hAnsi="Times New Roman" w:cs="Times New Roman"/>
                <w:i w:val="0"/>
                <w:sz w:val="22"/>
                <w:szCs w:val="22"/>
              </w:rPr>
              <w:t>л</w:t>
            </w:r>
            <w:r w:rsidRPr="00560494">
              <w:rPr>
                <w:rStyle w:val="0pt0"/>
                <w:rFonts w:ascii="Times New Roman" w:hAnsi="Times New Roman" w:cs="Times New Roman"/>
                <w:i w:val="0"/>
                <w:sz w:val="22"/>
                <w:szCs w:val="22"/>
              </w:rPr>
              <w:t xml:space="preserve">люстраций, схем, слайдов </w:t>
            </w:r>
            <w:r w:rsidRPr="00560494">
              <w:rPr>
                <w:rStyle w:val="0pt0"/>
                <w:rFonts w:ascii="Times New Roman" w:hAnsi="Times New Roman" w:cs="Times New Roman"/>
                <w:i w:val="0"/>
                <w:sz w:val="22"/>
                <w:szCs w:val="22"/>
              </w:rPr>
              <w:lastRenderedPageBreak/>
              <w:t>о Байкале, путешествий по географической карте Иркут</w:t>
            </w:r>
            <w:r w:rsidRPr="00560494">
              <w:rPr>
                <w:rStyle w:val="0pt0"/>
                <w:rFonts w:ascii="Times New Roman" w:hAnsi="Times New Roman" w:cs="Times New Roman"/>
                <w:i w:val="0"/>
                <w:sz w:val="22"/>
                <w:szCs w:val="22"/>
              </w:rPr>
              <w:softHyphen/>
              <w:t>ской области;</w:t>
            </w:r>
          </w:p>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560494">
              <w:rPr>
                <w:rStyle w:val="0pt0"/>
                <w:rFonts w:ascii="Times New Roman" w:hAnsi="Times New Roman" w:cs="Times New Roman"/>
                <w:i w:val="0"/>
                <w:sz w:val="22"/>
                <w:szCs w:val="22"/>
              </w:rPr>
              <w:t>Способен самосто</w:t>
            </w:r>
            <w:r w:rsidRPr="00560494">
              <w:rPr>
                <w:rStyle w:val="0pt0"/>
                <w:rFonts w:ascii="Times New Roman" w:hAnsi="Times New Roman" w:cs="Times New Roman"/>
                <w:i w:val="0"/>
                <w:sz w:val="22"/>
                <w:szCs w:val="22"/>
              </w:rPr>
              <w:t>я</w:t>
            </w:r>
            <w:r w:rsidRPr="00560494">
              <w:rPr>
                <w:rStyle w:val="0pt0"/>
                <w:rFonts w:ascii="Times New Roman" w:hAnsi="Times New Roman" w:cs="Times New Roman"/>
                <w:i w:val="0"/>
                <w:sz w:val="22"/>
                <w:szCs w:val="22"/>
              </w:rPr>
              <w:t>тельно обследовать предметы</w:t>
            </w:r>
            <w:r w:rsidRPr="00560494">
              <w:rPr>
                <w:rStyle w:val="0pt0"/>
                <w:rFonts w:ascii="Times New Roman" w:hAnsi="Times New Roman" w:cs="Times New Roman"/>
                <w:b/>
                <w:bCs/>
                <w:sz w:val="22"/>
                <w:szCs w:val="22"/>
              </w:rPr>
              <w:t xml:space="preserve"> с </w:t>
            </w:r>
            <w:r w:rsidRPr="00560494">
              <w:rPr>
                <w:rStyle w:val="0pt0"/>
                <w:rFonts w:ascii="Times New Roman" w:hAnsi="Times New Roman" w:cs="Times New Roman"/>
                <w:i w:val="0"/>
                <w:sz w:val="22"/>
                <w:szCs w:val="22"/>
              </w:rPr>
              <w:t>помощью и</w:t>
            </w:r>
            <w:r w:rsidRPr="00560494">
              <w:rPr>
                <w:rStyle w:val="0pt0"/>
                <w:rFonts w:ascii="Times New Roman" w:hAnsi="Times New Roman" w:cs="Times New Roman"/>
                <w:i w:val="0"/>
                <w:sz w:val="22"/>
                <w:szCs w:val="22"/>
              </w:rPr>
              <w:t>з</w:t>
            </w:r>
            <w:r w:rsidRPr="00560494">
              <w:rPr>
                <w:rStyle w:val="0pt0"/>
                <w:rFonts w:ascii="Times New Roman" w:hAnsi="Times New Roman" w:cs="Times New Roman"/>
                <w:i w:val="0"/>
                <w:sz w:val="22"/>
                <w:szCs w:val="22"/>
              </w:rPr>
              <w:t>вестных и новых спос</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бов и делать перенос в новые ситуации;</w:t>
            </w:r>
          </w:p>
          <w:p w:rsidR="009B38B5" w:rsidRPr="00560494" w:rsidRDefault="009B38B5" w:rsidP="001B5621">
            <w:pPr>
              <w:pStyle w:val="21"/>
              <w:numPr>
                <w:ilvl w:val="0"/>
                <w:numId w:val="172"/>
              </w:numPr>
              <w:shd w:val="clear" w:color="auto" w:fill="auto"/>
              <w:tabs>
                <w:tab w:val="left" w:pos="278"/>
                <w:tab w:val="left" w:pos="307"/>
              </w:tabs>
              <w:spacing w:before="0" w:after="0" w:line="240" w:lineRule="auto"/>
              <w:ind w:firstLine="110"/>
              <w:jc w:val="both"/>
              <w:rPr>
                <w:rStyle w:val="0pt0"/>
                <w:rFonts w:ascii="Times New Roman" w:hAnsi="Times New Roman" w:cs="Times New Roman"/>
                <w:sz w:val="22"/>
                <w:szCs w:val="22"/>
              </w:rPr>
            </w:pPr>
            <w:r w:rsidRPr="00560494">
              <w:rPr>
                <w:rStyle w:val="0pt0"/>
                <w:rFonts w:ascii="Times New Roman" w:hAnsi="Times New Roman" w:cs="Times New Roman"/>
                <w:i w:val="0"/>
                <w:sz w:val="22"/>
                <w:szCs w:val="22"/>
              </w:rPr>
              <w:t>Стремиться экспер</w:t>
            </w:r>
            <w:r w:rsidRPr="00560494">
              <w:rPr>
                <w:rStyle w:val="0pt0"/>
                <w:rFonts w:ascii="Times New Roman" w:hAnsi="Times New Roman" w:cs="Times New Roman"/>
                <w:i w:val="0"/>
                <w:sz w:val="22"/>
                <w:szCs w:val="22"/>
              </w:rPr>
              <w:t>и</w:t>
            </w:r>
            <w:r w:rsidRPr="00560494">
              <w:rPr>
                <w:rStyle w:val="0pt0"/>
                <w:rFonts w:ascii="Times New Roman" w:hAnsi="Times New Roman" w:cs="Times New Roman"/>
                <w:i w:val="0"/>
                <w:sz w:val="22"/>
                <w:szCs w:val="22"/>
              </w:rPr>
              <w:t>ментировать с объектами неживой природы;</w:t>
            </w:r>
          </w:p>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560494">
              <w:rPr>
                <w:rStyle w:val="0pt0"/>
                <w:rFonts w:ascii="Times New Roman" w:hAnsi="Times New Roman" w:cs="Times New Roman"/>
                <w:i w:val="0"/>
                <w:sz w:val="22"/>
                <w:szCs w:val="22"/>
              </w:rPr>
              <w:t>Предпринимает п</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пытку устанавливать элементарные зависи</w:t>
            </w:r>
            <w:r w:rsidRPr="00560494">
              <w:rPr>
                <w:rStyle w:val="0pt0"/>
                <w:rFonts w:ascii="Times New Roman" w:hAnsi="Times New Roman" w:cs="Times New Roman"/>
                <w:i w:val="0"/>
                <w:sz w:val="22"/>
                <w:szCs w:val="22"/>
              </w:rPr>
              <w:softHyphen/>
              <w:t>мости между объектами природы родного края;</w:t>
            </w:r>
          </w:p>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560494">
              <w:rPr>
                <w:rStyle w:val="0pt0"/>
                <w:rFonts w:ascii="Times New Roman" w:hAnsi="Times New Roman" w:cs="Times New Roman"/>
                <w:i w:val="0"/>
                <w:sz w:val="22"/>
                <w:szCs w:val="22"/>
              </w:rPr>
              <w:t>Интересуется о месте нахождения уникального озера, его оби</w:t>
            </w:r>
            <w:r w:rsidRPr="00560494">
              <w:rPr>
                <w:rStyle w:val="0pt0"/>
                <w:rFonts w:ascii="Times New Roman" w:hAnsi="Times New Roman" w:cs="Times New Roman"/>
                <w:i w:val="0"/>
                <w:sz w:val="22"/>
                <w:szCs w:val="22"/>
              </w:rPr>
              <w:softHyphen/>
              <w:t>тателях, байкальской воде;</w:t>
            </w:r>
          </w:p>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560494">
              <w:rPr>
                <w:rStyle w:val="0pt0"/>
                <w:rFonts w:ascii="Times New Roman" w:hAnsi="Times New Roman" w:cs="Times New Roman"/>
                <w:i w:val="0"/>
                <w:sz w:val="22"/>
                <w:szCs w:val="22"/>
              </w:rPr>
              <w:t>Имеет представление о серебристом богатстве Байкала, о нер</w:t>
            </w:r>
            <w:r w:rsidRPr="00560494">
              <w:rPr>
                <w:rStyle w:val="0pt0"/>
                <w:rFonts w:ascii="Times New Roman" w:hAnsi="Times New Roman" w:cs="Times New Roman"/>
                <w:i w:val="0"/>
                <w:sz w:val="22"/>
                <w:szCs w:val="22"/>
              </w:rPr>
              <w:softHyphen/>
              <w:t>пе, нев</w:t>
            </w:r>
            <w:r w:rsidRPr="00560494">
              <w:rPr>
                <w:rStyle w:val="0pt0"/>
                <w:rFonts w:ascii="Times New Roman" w:hAnsi="Times New Roman" w:cs="Times New Roman"/>
                <w:i w:val="0"/>
                <w:sz w:val="22"/>
                <w:szCs w:val="22"/>
              </w:rPr>
              <w:t>и</w:t>
            </w:r>
            <w:r w:rsidRPr="00560494">
              <w:rPr>
                <w:rStyle w:val="0pt0"/>
                <w:rFonts w:ascii="Times New Roman" w:hAnsi="Times New Roman" w:cs="Times New Roman"/>
                <w:i w:val="0"/>
                <w:sz w:val="22"/>
                <w:szCs w:val="22"/>
              </w:rPr>
              <w:t>димых санитарах озера, труде и отдыхе сибир</w:t>
            </w:r>
            <w:r w:rsidRPr="00560494">
              <w:rPr>
                <w:rStyle w:val="0pt0"/>
                <w:rFonts w:ascii="Times New Roman" w:hAnsi="Times New Roman" w:cs="Times New Roman"/>
                <w:i w:val="0"/>
                <w:sz w:val="22"/>
                <w:szCs w:val="22"/>
              </w:rPr>
              <w:t>я</w:t>
            </w:r>
            <w:r w:rsidRPr="00560494">
              <w:rPr>
                <w:rStyle w:val="0pt0"/>
                <w:rFonts w:ascii="Times New Roman" w:hAnsi="Times New Roman" w:cs="Times New Roman"/>
                <w:i w:val="0"/>
                <w:sz w:val="22"/>
                <w:szCs w:val="22"/>
              </w:rPr>
              <w:t>ков;</w:t>
            </w:r>
          </w:p>
          <w:p w:rsidR="009B38B5" w:rsidRPr="00560494" w:rsidRDefault="009B38B5" w:rsidP="001B5621">
            <w:pPr>
              <w:pStyle w:val="21"/>
              <w:numPr>
                <w:ilvl w:val="0"/>
                <w:numId w:val="172"/>
              </w:numPr>
              <w:shd w:val="clear" w:color="auto" w:fill="auto"/>
              <w:tabs>
                <w:tab w:val="left" w:pos="307"/>
              </w:tabs>
              <w:spacing w:before="0" w:after="0" w:line="240" w:lineRule="auto"/>
              <w:ind w:firstLine="110"/>
              <w:jc w:val="both"/>
              <w:rPr>
                <w:iCs/>
                <w:sz w:val="22"/>
                <w:szCs w:val="22"/>
                <w:lang w:eastAsia="ru-RU"/>
              </w:rPr>
            </w:pPr>
            <w:r w:rsidRPr="00560494">
              <w:rPr>
                <w:rStyle w:val="0pt0"/>
                <w:rFonts w:ascii="Times New Roman" w:hAnsi="Times New Roman" w:cs="Times New Roman"/>
                <w:bCs/>
                <w:i w:val="0"/>
                <w:sz w:val="22"/>
                <w:szCs w:val="22"/>
              </w:rPr>
              <w:t>Эмоционально аде</w:t>
            </w:r>
            <w:r w:rsidRPr="00560494">
              <w:rPr>
                <w:rStyle w:val="0pt0"/>
                <w:rFonts w:ascii="Times New Roman" w:hAnsi="Times New Roman" w:cs="Times New Roman"/>
                <w:bCs/>
                <w:i w:val="0"/>
                <w:sz w:val="22"/>
                <w:szCs w:val="22"/>
              </w:rPr>
              <w:t>к</w:t>
            </w:r>
            <w:r w:rsidRPr="00560494">
              <w:rPr>
                <w:rStyle w:val="0pt0"/>
                <w:rFonts w:ascii="Times New Roman" w:hAnsi="Times New Roman" w:cs="Times New Roman"/>
                <w:bCs/>
                <w:i w:val="0"/>
                <w:sz w:val="22"/>
                <w:szCs w:val="22"/>
              </w:rPr>
              <w:t>ватно реагирует на р</w:t>
            </w:r>
            <w:r w:rsidRPr="00560494">
              <w:rPr>
                <w:rStyle w:val="0pt0"/>
                <w:rFonts w:ascii="Times New Roman" w:hAnsi="Times New Roman" w:cs="Times New Roman"/>
                <w:bCs/>
                <w:i w:val="0"/>
                <w:sz w:val="22"/>
                <w:szCs w:val="22"/>
              </w:rPr>
              <w:t>е</w:t>
            </w:r>
            <w:r w:rsidRPr="00560494">
              <w:rPr>
                <w:rStyle w:val="0pt0"/>
                <w:rFonts w:ascii="Times New Roman" w:hAnsi="Times New Roman" w:cs="Times New Roman"/>
                <w:bCs/>
                <w:i w:val="0"/>
                <w:sz w:val="22"/>
                <w:szCs w:val="22"/>
              </w:rPr>
              <w:t>зультат своей дея</w:t>
            </w:r>
            <w:r w:rsidRPr="00560494">
              <w:rPr>
                <w:rStyle w:val="0pt0"/>
                <w:rFonts w:ascii="Times New Roman" w:hAnsi="Times New Roman" w:cs="Times New Roman"/>
                <w:bCs/>
                <w:i w:val="0"/>
                <w:sz w:val="22"/>
                <w:szCs w:val="22"/>
              </w:rPr>
              <w:softHyphen/>
              <w:t>тельности и сверстников.</w:t>
            </w:r>
          </w:p>
        </w:tc>
        <w:tc>
          <w:tcPr>
            <w:tcW w:w="3261" w:type="dxa"/>
          </w:tcPr>
          <w:p w:rsidR="009B38B5" w:rsidRPr="00970718" w:rsidRDefault="009B38B5" w:rsidP="001B5621">
            <w:pPr>
              <w:pStyle w:val="21"/>
              <w:numPr>
                <w:ilvl w:val="0"/>
                <w:numId w:val="179"/>
              </w:numPr>
              <w:shd w:val="clear" w:color="auto" w:fill="auto"/>
              <w:tabs>
                <w:tab w:val="left" w:pos="274"/>
              </w:tabs>
              <w:spacing w:before="0" w:after="0" w:line="240" w:lineRule="auto"/>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lastRenderedPageBreak/>
              <w:t>Имеет начальные предста</w:t>
            </w:r>
            <w:r w:rsidRPr="00970718">
              <w:rPr>
                <w:rStyle w:val="0pt0"/>
                <w:rFonts w:ascii="Times New Roman" w:hAnsi="Times New Roman" w:cs="Times New Roman"/>
                <w:i w:val="0"/>
                <w:sz w:val="22"/>
                <w:szCs w:val="22"/>
              </w:rPr>
              <w:t>в</w:t>
            </w:r>
            <w:r w:rsidRPr="00970718">
              <w:rPr>
                <w:rStyle w:val="0pt0"/>
                <w:rFonts w:ascii="Times New Roman" w:hAnsi="Times New Roman" w:cs="Times New Roman"/>
                <w:i w:val="0"/>
                <w:sz w:val="22"/>
                <w:szCs w:val="22"/>
              </w:rPr>
              <w:t>ления о фильтраторах и чи</w:t>
            </w:r>
            <w:r w:rsidRPr="00970718">
              <w:rPr>
                <w:rStyle w:val="0pt0"/>
                <w:rFonts w:ascii="Times New Roman" w:hAnsi="Times New Roman" w:cs="Times New Roman"/>
                <w:i w:val="0"/>
                <w:sz w:val="22"/>
                <w:szCs w:val="22"/>
              </w:rPr>
              <w:t>с</w:t>
            </w:r>
            <w:r w:rsidRPr="00970718">
              <w:rPr>
                <w:rStyle w:val="0pt0"/>
                <w:rFonts w:ascii="Times New Roman" w:hAnsi="Times New Roman" w:cs="Times New Roman"/>
                <w:i w:val="0"/>
                <w:sz w:val="22"/>
                <w:szCs w:val="22"/>
              </w:rPr>
              <w:t xml:space="preserve">тильщиках байкальской воды, </w:t>
            </w:r>
            <w:r w:rsidRPr="00970718">
              <w:rPr>
                <w:rStyle w:val="0pt0"/>
                <w:rFonts w:ascii="Times New Roman" w:hAnsi="Times New Roman" w:cs="Times New Roman"/>
                <w:i w:val="0"/>
                <w:sz w:val="22"/>
                <w:szCs w:val="22"/>
              </w:rPr>
              <w:lastRenderedPageBreak/>
              <w:t>эндемиках озера. Выделяет с помощью картинок эндемиков Байкала;</w:t>
            </w:r>
          </w:p>
          <w:p w:rsidR="009B38B5" w:rsidRPr="00970718" w:rsidRDefault="009B38B5" w:rsidP="001B5621">
            <w:pPr>
              <w:pStyle w:val="21"/>
              <w:numPr>
                <w:ilvl w:val="0"/>
                <w:numId w:val="179"/>
              </w:numPr>
              <w:shd w:val="clear" w:color="auto" w:fill="auto"/>
              <w:tabs>
                <w:tab w:val="left" w:pos="239"/>
              </w:tabs>
              <w:spacing w:before="0" w:after="0" w:line="240" w:lineRule="auto"/>
              <w:ind w:firstLine="110"/>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Активно наблюдает под р</w:t>
            </w:r>
            <w:r w:rsidRPr="00970718">
              <w:rPr>
                <w:rStyle w:val="0pt0"/>
                <w:rFonts w:ascii="Times New Roman" w:hAnsi="Times New Roman" w:cs="Times New Roman"/>
                <w:i w:val="0"/>
                <w:sz w:val="22"/>
                <w:szCs w:val="22"/>
              </w:rPr>
              <w:t>у</w:t>
            </w:r>
            <w:r w:rsidRPr="00970718">
              <w:rPr>
                <w:rStyle w:val="0pt0"/>
                <w:rFonts w:ascii="Times New Roman" w:hAnsi="Times New Roman" w:cs="Times New Roman"/>
                <w:i w:val="0"/>
                <w:sz w:val="22"/>
                <w:szCs w:val="22"/>
              </w:rPr>
              <w:t>ководством взрослого и сам</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стоятельно (за состоянием в</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ды, песка, ветра);</w:t>
            </w:r>
          </w:p>
          <w:p w:rsidR="009B38B5" w:rsidRPr="00970718" w:rsidRDefault="009B38B5" w:rsidP="001B5621">
            <w:pPr>
              <w:pStyle w:val="21"/>
              <w:numPr>
                <w:ilvl w:val="0"/>
                <w:numId w:val="179"/>
              </w:numPr>
              <w:shd w:val="clear" w:color="auto" w:fill="auto"/>
              <w:tabs>
                <w:tab w:val="left" w:pos="239"/>
              </w:tabs>
              <w:spacing w:before="0" w:after="0" w:line="240" w:lineRule="auto"/>
              <w:ind w:firstLine="110"/>
              <w:jc w:val="both"/>
              <w:rPr>
                <w:rStyle w:val="0pt0"/>
                <w:bCs/>
                <w:sz w:val="22"/>
                <w:szCs w:val="22"/>
              </w:rPr>
            </w:pPr>
            <w:r w:rsidRPr="00970718">
              <w:rPr>
                <w:rStyle w:val="0pt0"/>
                <w:rFonts w:ascii="Times New Roman" w:hAnsi="Times New Roman" w:cs="Times New Roman"/>
                <w:i w:val="0"/>
                <w:sz w:val="22"/>
                <w:szCs w:val="22"/>
              </w:rPr>
              <w:t>Стремиться к участию в эк</w:t>
            </w:r>
            <w:r w:rsidRPr="00970718">
              <w:rPr>
                <w:rStyle w:val="0pt0"/>
                <w:rFonts w:ascii="Times New Roman" w:hAnsi="Times New Roman" w:cs="Times New Roman"/>
                <w:i w:val="0"/>
                <w:sz w:val="22"/>
                <w:szCs w:val="22"/>
              </w:rPr>
              <w:t>с</w:t>
            </w:r>
            <w:r w:rsidRPr="00970718">
              <w:rPr>
                <w:rStyle w:val="0pt0"/>
                <w:rFonts w:ascii="Times New Roman" w:hAnsi="Times New Roman" w:cs="Times New Roman"/>
                <w:i w:val="0"/>
                <w:sz w:val="22"/>
                <w:szCs w:val="22"/>
              </w:rPr>
              <w:t>периментировании, проявляя активность на всем протяж</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нии;</w:t>
            </w:r>
          </w:p>
          <w:p w:rsidR="009B38B5" w:rsidRPr="00970718" w:rsidRDefault="009B38B5" w:rsidP="001B5621">
            <w:pPr>
              <w:pStyle w:val="21"/>
              <w:numPr>
                <w:ilvl w:val="0"/>
                <w:numId w:val="179"/>
              </w:numPr>
              <w:shd w:val="clear" w:color="auto" w:fill="auto"/>
              <w:tabs>
                <w:tab w:val="left" w:pos="239"/>
              </w:tabs>
              <w:spacing w:before="0" w:after="0" w:line="240" w:lineRule="auto"/>
              <w:ind w:firstLine="110"/>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С желанием участвует в н</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сложных экспериментах, орг</w:t>
            </w:r>
            <w:r w:rsidRPr="00970718">
              <w:rPr>
                <w:rStyle w:val="0pt0"/>
                <w:rFonts w:ascii="Times New Roman" w:hAnsi="Times New Roman" w:cs="Times New Roman"/>
                <w:i w:val="0"/>
                <w:sz w:val="22"/>
                <w:szCs w:val="22"/>
              </w:rPr>
              <w:t>а</w:t>
            </w:r>
            <w:r w:rsidRPr="00970718">
              <w:rPr>
                <w:rStyle w:val="0pt0"/>
                <w:rFonts w:ascii="Times New Roman" w:hAnsi="Times New Roman" w:cs="Times New Roman"/>
                <w:i w:val="0"/>
                <w:sz w:val="22"/>
                <w:szCs w:val="22"/>
              </w:rPr>
              <w:t>низуемых взрослым, самосто</w:t>
            </w:r>
            <w:r w:rsidRPr="00970718">
              <w:rPr>
                <w:rStyle w:val="0pt0"/>
                <w:rFonts w:ascii="Times New Roman" w:hAnsi="Times New Roman" w:cs="Times New Roman"/>
                <w:i w:val="0"/>
                <w:sz w:val="22"/>
                <w:szCs w:val="22"/>
              </w:rPr>
              <w:t>я</w:t>
            </w:r>
            <w:r w:rsidRPr="00970718">
              <w:rPr>
                <w:rStyle w:val="0pt0"/>
                <w:rFonts w:ascii="Times New Roman" w:hAnsi="Times New Roman" w:cs="Times New Roman"/>
                <w:i w:val="0"/>
                <w:sz w:val="22"/>
                <w:szCs w:val="22"/>
              </w:rPr>
              <w:t>тельно моделирует «этажи» (слои) озера;</w:t>
            </w:r>
          </w:p>
          <w:p w:rsidR="009B38B5" w:rsidRPr="00970718" w:rsidRDefault="009B38B5" w:rsidP="001B5621">
            <w:pPr>
              <w:pStyle w:val="21"/>
              <w:numPr>
                <w:ilvl w:val="0"/>
                <w:numId w:val="179"/>
              </w:numPr>
              <w:shd w:val="clear" w:color="auto" w:fill="auto"/>
              <w:tabs>
                <w:tab w:val="left" w:pos="239"/>
              </w:tabs>
              <w:spacing w:before="0" w:after="0" w:line="240" w:lineRule="auto"/>
              <w:ind w:firstLine="110"/>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Испытывает удовлетворение от положительного результата в со</w:t>
            </w:r>
            <w:r w:rsidRPr="00970718">
              <w:rPr>
                <w:rStyle w:val="0pt0"/>
                <w:rFonts w:ascii="Times New Roman" w:hAnsi="Times New Roman" w:cs="Times New Roman"/>
                <w:i w:val="0"/>
                <w:sz w:val="22"/>
                <w:szCs w:val="22"/>
              </w:rPr>
              <w:softHyphen/>
              <w:t>вместной деятельности;</w:t>
            </w:r>
          </w:p>
          <w:p w:rsidR="009B38B5" w:rsidRPr="00970718" w:rsidRDefault="009B38B5" w:rsidP="001B5621">
            <w:pPr>
              <w:pStyle w:val="21"/>
              <w:numPr>
                <w:ilvl w:val="0"/>
                <w:numId w:val="179"/>
              </w:numPr>
              <w:shd w:val="clear" w:color="auto" w:fill="auto"/>
              <w:tabs>
                <w:tab w:val="left" w:pos="239"/>
              </w:tabs>
              <w:spacing w:before="0" w:after="0" w:line="240" w:lineRule="auto"/>
              <w:ind w:firstLine="110"/>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Устанавливает существе</w:t>
            </w:r>
            <w:r w:rsidRPr="00970718">
              <w:rPr>
                <w:rStyle w:val="0pt0"/>
                <w:rFonts w:ascii="Times New Roman" w:hAnsi="Times New Roman" w:cs="Times New Roman"/>
                <w:i w:val="0"/>
                <w:sz w:val="22"/>
                <w:szCs w:val="22"/>
              </w:rPr>
              <w:t>н</w:t>
            </w:r>
            <w:r w:rsidRPr="00970718">
              <w:rPr>
                <w:rStyle w:val="0pt0"/>
                <w:rFonts w:ascii="Times New Roman" w:hAnsi="Times New Roman" w:cs="Times New Roman"/>
                <w:i w:val="0"/>
                <w:sz w:val="22"/>
                <w:szCs w:val="22"/>
              </w:rPr>
              <w:t>ные связи между живыми об</w:t>
            </w:r>
            <w:r w:rsidRPr="00970718">
              <w:rPr>
                <w:rStyle w:val="0pt0"/>
                <w:rFonts w:ascii="Times New Roman" w:hAnsi="Times New Roman" w:cs="Times New Roman"/>
                <w:i w:val="0"/>
                <w:sz w:val="22"/>
                <w:szCs w:val="22"/>
              </w:rPr>
              <w:t>ъ</w:t>
            </w:r>
            <w:r w:rsidRPr="00970718">
              <w:rPr>
                <w:rStyle w:val="0pt0"/>
                <w:rFonts w:ascii="Times New Roman" w:hAnsi="Times New Roman" w:cs="Times New Roman"/>
                <w:i w:val="0"/>
                <w:sz w:val="22"/>
                <w:szCs w:val="22"/>
              </w:rPr>
              <w:t>ектами при</w:t>
            </w:r>
            <w:r w:rsidRPr="00970718">
              <w:rPr>
                <w:rStyle w:val="0pt0"/>
                <w:rFonts w:ascii="Times New Roman" w:hAnsi="Times New Roman" w:cs="Times New Roman"/>
                <w:i w:val="0"/>
                <w:sz w:val="22"/>
                <w:szCs w:val="22"/>
              </w:rPr>
              <w:softHyphen/>
              <w:t>роды (цепи пит</w:t>
            </w:r>
            <w:r w:rsidRPr="00970718">
              <w:rPr>
                <w:rStyle w:val="0pt0"/>
                <w:rFonts w:ascii="Times New Roman" w:hAnsi="Times New Roman" w:cs="Times New Roman"/>
                <w:i w:val="0"/>
                <w:sz w:val="22"/>
                <w:szCs w:val="22"/>
              </w:rPr>
              <w:t>а</w:t>
            </w:r>
            <w:r w:rsidRPr="00970718">
              <w:rPr>
                <w:rStyle w:val="0pt0"/>
                <w:rFonts w:ascii="Times New Roman" w:hAnsi="Times New Roman" w:cs="Times New Roman"/>
                <w:i w:val="0"/>
                <w:sz w:val="22"/>
                <w:szCs w:val="22"/>
              </w:rPr>
              <w:t>ния), их основными потребн</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стями роста и развития, мо</w:t>
            </w:r>
            <w:r w:rsidRPr="00970718">
              <w:rPr>
                <w:rStyle w:val="0pt0"/>
                <w:rFonts w:ascii="Times New Roman" w:hAnsi="Times New Roman" w:cs="Times New Roman"/>
                <w:i w:val="0"/>
                <w:sz w:val="22"/>
                <w:szCs w:val="22"/>
              </w:rPr>
              <w:t>р</w:t>
            </w:r>
            <w:r w:rsidRPr="00970718">
              <w:rPr>
                <w:rStyle w:val="0pt0"/>
                <w:rFonts w:ascii="Times New Roman" w:hAnsi="Times New Roman" w:cs="Times New Roman"/>
                <w:i w:val="0"/>
                <w:sz w:val="22"/>
                <w:szCs w:val="22"/>
              </w:rPr>
              <w:t>фофункциональное приспосо</w:t>
            </w:r>
            <w:r w:rsidRPr="00970718">
              <w:rPr>
                <w:rStyle w:val="0pt0"/>
                <w:rFonts w:ascii="Times New Roman" w:hAnsi="Times New Roman" w:cs="Times New Roman"/>
                <w:i w:val="0"/>
                <w:sz w:val="22"/>
                <w:szCs w:val="22"/>
              </w:rPr>
              <w:t>б</w:t>
            </w:r>
            <w:r w:rsidRPr="00970718">
              <w:rPr>
                <w:rStyle w:val="0pt0"/>
                <w:rFonts w:ascii="Times New Roman" w:hAnsi="Times New Roman" w:cs="Times New Roman"/>
                <w:i w:val="0"/>
                <w:sz w:val="22"/>
                <w:szCs w:val="22"/>
              </w:rPr>
              <w:t>ление к среде обитания, ра</w:t>
            </w:r>
            <w:r w:rsidRPr="00970718">
              <w:rPr>
                <w:rStyle w:val="0pt0"/>
                <w:rFonts w:ascii="Times New Roman" w:hAnsi="Times New Roman" w:cs="Times New Roman"/>
                <w:i w:val="0"/>
                <w:sz w:val="22"/>
                <w:szCs w:val="22"/>
              </w:rPr>
              <w:t>з</w:t>
            </w:r>
            <w:r w:rsidRPr="00970718">
              <w:rPr>
                <w:rStyle w:val="0pt0"/>
                <w:rFonts w:ascii="Times New Roman" w:hAnsi="Times New Roman" w:cs="Times New Roman"/>
                <w:i w:val="0"/>
                <w:sz w:val="22"/>
                <w:szCs w:val="22"/>
              </w:rPr>
              <w:t>множе</w:t>
            </w:r>
            <w:r w:rsidRPr="00970718">
              <w:rPr>
                <w:rStyle w:val="0pt0"/>
                <w:rFonts w:ascii="Times New Roman" w:hAnsi="Times New Roman" w:cs="Times New Roman"/>
                <w:i w:val="0"/>
                <w:sz w:val="22"/>
                <w:szCs w:val="22"/>
              </w:rPr>
              <w:softHyphen/>
              <w:t>ние;</w:t>
            </w:r>
          </w:p>
          <w:p w:rsidR="009B38B5" w:rsidRPr="00970718" w:rsidRDefault="009B38B5" w:rsidP="001B5621">
            <w:pPr>
              <w:pStyle w:val="21"/>
              <w:numPr>
                <w:ilvl w:val="0"/>
                <w:numId w:val="179"/>
              </w:numPr>
              <w:shd w:val="clear" w:color="auto" w:fill="auto"/>
              <w:tabs>
                <w:tab w:val="left" w:pos="239"/>
              </w:tabs>
              <w:spacing w:before="0" w:after="0" w:line="240" w:lineRule="auto"/>
              <w:ind w:firstLine="110"/>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Проявляет инициативу в</w:t>
            </w:r>
            <w:r w:rsidRPr="00970718">
              <w:rPr>
                <w:rStyle w:val="0pt0"/>
                <w:rFonts w:ascii="Times New Roman" w:hAnsi="Times New Roman" w:cs="Times New Roman"/>
                <w:i w:val="0"/>
                <w:sz w:val="22"/>
                <w:szCs w:val="22"/>
              </w:rPr>
              <w:t>ы</w:t>
            </w:r>
            <w:r w:rsidRPr="00970718">
              <w:rPr>
                <w:rStyle w:val="0pt0"/>
                <w:rFonts w:ascii="Times New Roman" w:hAnsi="Times New Roman" w:cs="Times New Roman"/>
                <w:i w:val="0"/>
                <w:sz w:val="22"/>
                <w:szCs w:val="22"/>
              </w:rPr>
              <w:t>двигать и аргументировать г</w:t>
            </w:r>
            <w:r w:rsidRPr="00970718">
              <w:rPr>
                <w:rStyle w:val="0pt0"/>
                <w:rFonts w:ascii="Times New Roman" w:hAnsi="Times New Roman" w:cs="Times New Roman"/>
                <w:i w:val="0"/>
                <w:sz w:val="22"/>
                <w:szCs w:val="22"/>
              </w:rPr>
              <w:t>и</w:t>
            </w:r>
            <w:r w:rsidRPr="00970718">
              <w:rPr>
                <w:rStyle w:val="0pt0"/>
                <w:rFonts w:ascii="Times New Roman" w:hAnsi="Times New Roman" w:cs="Times New Roman"/>
                <w:i w:val="0"/>
                <w:sz w:val="22"/>
                <w:szCs w:val="22"/>
              </w:rPr>
              <w:t>потезы в экс</w:t>
            </w:r>
            <w:r w:rsidRPr="00970718">
              <w:rPr>
                <w:rStyle w:val="0pt0"/>
                <w:rFonts w:ascii="Times New Roman" w:hAnsi="Times New Roman" w:cs="Times New Roman"/>
                <w:i w:val="0"/>
                <w:sz w:val="22"/>
                <w:szCs w:val="22"/>
              </w:rPr>
              <w:softHyphen/>
              <w:t>периментировании;</w:t>
            </w:r>
          </w:p>
          <w:p w:rsidR="009B38B5" w:rsidRPr="00970718" w:rsidRDefault="009B38B5" w:rsidP="001B5621">
            <w:pPr>
              <w:pStyle w:val="21"/>
              <w:numPr>
                <w:ilvl w:val="0"/>
                <w:numId w:val="179"/>
              </w:numPr>
              <w:shd w:val="clear" w:color="auto" w:fill="auto"/>
              <w:tabs>
                <w:tab w:val="left" w:pos="239"/>
              </w:tabs>
              <w:spacing w:before="0" w:after="0" w:line="240" w:lineRule="auto"/>
              <w:ind w:firstLine="110"/>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Может нанести на карту м</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сторасположение озера Байкал, обозна</w:t>
            </w:r>
            <w:r w:rsidRPr="00970718">
              <w:rPr>
                <w:rStyle w:val="0pt0"/>
                <w:rFonts w:ascii="Times New Roman" w:hAnsi="Times New Roman" w:cs="Times New Roman"/>
                <w:i w:val="0"/>
                <w:sz w:val="22"/>
                <w:szCs w:val="22"/>
              </w:rPr>
              <w:softHyphen/>
              <w:t>чить его обитателей;</w:t>
            </w:r>
          </w:p>
          <w:p w:rsidR="009B38B5" w:rsidRPr="00970718" w:rsidRDefault="009B38B5" w:rsidP="001B5621">
            <w:pPr>
              <w:pStyle w:val="21"/>
              <w:numPr>
                <w:ilvl w:val="0"/>
                <w:numId w:val="179"/>
              </w:numPr>
              <w:tabs>
                <w:tab w:val="left" w:pos="274"/>
              </w:tabs>
              <w:spacing w:before="0" w:after="0" w:line="240" w:lineRule="auto"/>
              <w:ind w:hanging="440"/>
              <w:jc w:val="both"/>
              <w:rPr>
                <w:rStyle w:val="0pt0"/>
                <w:rFonts w:ascii="Times New Roman" w:hAnsi="Times New Roman" w:cs="Times New Roman"/>
                <w:bCs/>
                <w:sz w:val="22"/>
                <w:szCs w:val="22"/>
              </w:rPr>
            </w:pPr>
            <w:r w:rsidRPr="00970718">
              <w:rPr>
                <w:rStyle w:val="0pt0"/>
                <w:rFonts w:ascii="Times New Roman" w:hAnsi="Times New Roman" w:cs="Times New Roman"/>
                <w:i w:val="0"/>
                <w:sz w:val="22"/>
                <w:szCs w:val="22"/>
              </w:rPr>
              <w:t>Стремится к участию в экспериментировании, колле</w:t>
            </w:r>
            <w:r w:rsidRPr="00970718">
              <w:rPr>
                <w:rStyle w:val="0pt0"/>
                <w:rFonts w:ascii="Times New Roman" w:hAnsi="Times New Roman" w:cs="Times New Roman"/>
                <w:i w:val="0"/>
                <w:sz w:val="22"/>
                <w:szCs w:val="22"/>
              </w:rPr>
              <w:t>к</w:t>
            </w:r>
            <w:r w:rsidRPr="00970718">
              <w:rPr>
                <w:rStyle w:val="0pt0"/>
                <w:rFonts w:ascii="Times New Roman" w:hAnsi="Times New Roman" w:cs="Times New Roman"/>
                <w:i w:val="0"/>
                <w:sz w:val="22"/>
                <w:szCs w:val="22"/>
              </w:rPr>
              <w:t>ционировании, проектной де</w:t>
            </w:r>
            <w:r w:rsidRPr="00970718">
              <w:rPr>
                <w:rStyle w:val="0pt0"/>
                <w:rFonts w:ascii="Times New Roman" w:hAnsi="Times New Roman" w:cs="Times New Roman"/>
                <w:i w:val="0"/>
                <w:sz w:val="22"/>
                <w:szCs w:val="22"/>
              </w:rPr>
              <w:t>я</w:t>
            </w:r>
            <w:r w:rsidRPr="00970718">
              <w:rPr>
                <w:rStyle w:val="0pt0"/>
                <w:rFonts w:ascii="Times New Roman" w:hAnsi="Times New Roman" w:cs="Times New Roman"/>
                <w:i w:val="0"/>
                <w:sz w:val="22"/>
                <w:szCs w:val="22"/>
              </w:rPr>
              <w:t>тельности, проявляя активность на всем протяжении.</w:t>
            </w:r>
          </w:p>
          <w:p w:rsidR="009B38B5" w:rsidRPr="00970718" w:rsidRDefault="009B38B5" w:rsidP="001B5621">
            <w:pPr>
              <w:pStyle w:val="21"/>
              <w:numPr>
                <w:ilvl w:val="0"/>
                <w:numId w:val="179"/>
              </w:numPr>
              <w:tabs>
                <w:tab w:val="left" w:pos="274"/>
              </w:tabs>
              <w:spacing w:before="0" w:after="0" w:line="240" w:lineRule="auto"/>
              <w:ind w:hanging="440"/>
              <w:jc w:val="both"/>
              <w:rPr>
                <w:rStyle w:val="0pt0"/>
                <w:rFonts w:ascii="Times New Roman" w:hAnsi="Times New Roman" w:cs="Times New Roman"/>
                <w:bCs/>
                <w:sz w:val="22"/>
                <w:szCs w:val="22"/>
              </w:rPr>
            </w:pPr>
          </w:p>
        </w:tc>
      </w:tr>
      <w:tr w:rsidR="009B38B5" w:rsidRPr="00560494" w:rsidTr="00055438">
        <w:trPr>
          <w:trHeight w:val="369"/>
        </w:trPr>
        <w:tc>
          <w:tcPr>
            <w:tcW w:w="10065" w:type="dxa"/>
            <w:gridSpan w:val="4"/>
            <w:shd w:val="clear" w:color="auto" w:fill="auto"/>
          </w:tcPr>
          <w:p w:rsidR="009B38B5" w:rsidRPr="00970718" w:rsidRDefault="009B38B5" w:rsidP="009B38B5">
            <w:pPr>
              <w:pStyle w:val="21"/>
              <w:shd w:val="clear" w:color="auto" w:fill="auto"/>
              <w:tabs>
                <w:tab w:val="left" w:pos="274"/>
              </w:tabs>
              <w:spacing w:before="0" w:after="0" w:line="240" w:lineRule="auto"/>
              <w:jc w:val="center"/>
              <w:rPr>
                <w:rStyle w:val="0pt0"/>
                <w:rFonts w:ascii="Times New Roman" w:hAnsi="Times New Roman" w:cs="Times New Roman"/>
                <w:i w:val="0"/>
                <w:sz w:val="22"/>
                <w:szCs w:val="22"/>
              </w:rPr>
            </w:pPr>
            <w:r w:rsidRPr="00560494">
              <w:rPr>
                <w:rStyle w:val="2105pt"/>
                <w:rFonts w:eastAsia="Arial Narrow"/>
                <w:b/>
                <w:sz w:val="22"/>
                <w:szCs w:val="22"/>
              </w:rPr>
              <w:lastRenderedPageBreak/>
              <w:t>Речевое развитие</w:t>
            </w:r>
          </w:p>
        </w:tc>
      </w:tr>
      <w:tr w:rsidR="009B38B5" w:rsidRPr="00560494" w:rsidTr="00055438">
        <w:tc>
          <w:tcPr>
            <w:tcW w:w="1843" w:type="dxa"/>
            <w:shd w:val="clear" w:color="auto" w:fill="auto"/>
          </w:tcPr>
          <w:p w:rsidR="009B38B5" w:rsidRPr="00560494" w:rsidRDefault="009B38B5" w:rsidP="009B38B5">
            <w:pPr>
              <w:pStyle w:val="24"/>
              <w:shd w:val="clear" w:color="auto" w:fill="auto"/>
              <w:spacing w:before="0" w:line="240" w:lineRule="auto"/>
              <w:ind w:firstLine="0"/>
              <w:jc w:val="center"/>
              <w:rPr>
                <w:rStyle w:val="2105pt"/>
                <w:b/>
                <w:sz w:val="22"/>
                <w:szCs w:val="22"/>
              </w:rPr>
            </w:pPr>
          </w:p>
        </w:tc>
        <w:tc>
          <w:tcPr>
            <w:tcW w:w="2268" w:type="dxa"/>
            <w:shd w:val="clear" w:color="auto" w:fill="auto"/>
          </w:tcPr>
          <w:p w:rsidR="009B38B5" w:rsidRPr="00560494" w:rsidRDefault="009B38B5" w:rsidP="009B38B5">
            <w:pPr>
              <w:pStyle w:val="24"/>
              <w:shd w:val="clear" w:color="auto" w:fill="auto"/>
              <w:spacing w:before="0" w:line="240" w:lineRule="auto"/>
              <w:ind w:firstLine="0"/>
              <w:jc w:val="center"/>
              <w:rPr>
                <w:rStyle w:val="2105pt"/>
                <w:b/>
                <w:sz w:val="22"/>
                <w:szCs w:val="22"/>
              </w:rPr>
            </w:pPr>
            <w:r w:rsidRPr="00560494">
              <w:rPr>
                <w:b/>
                <w:i/>
                <w:sz w:val="22"/>
                <w:szCs w:val="22"/>
              </w:rPr>
              <w:t>2-3 лет</w:t>
            </w:r>
          </w:p>
        </w:tc>
        <w:tc>
          <w:tcPr>
            <w:tcW w:w="2693" w:type="dxa"/>
          </w:tcPr>
          <w:p w:rsidR="009B38B5" w:rsidRPr="00560494" w:rsidRDefault="009B38B5" w:rsidP="009B38B5">
            <w:pPr>
              <w:pStyle w:val="24"/>
              <w:shd w:val="clear" w:color="auto" w:fill="auto"/>
              <w:spacing w:before="0" w:line="240" w:lineRule="auto"/>
              <w:ind w:firstLine="0"/>
              <w:jc w:val="center"/>
              <w:rPr>
                <w:rStyle w:val="2105pt"/>
                <w:b/>
                <w:sz w:val="22"/>
                <w:szCs w:val="22"/>
              </w:rPr>
            </w:pPr>
            <w:r>
              <w:rPr>
                <w:rStyle w:val="2105pt"/>
                <w:b/>
                <w:sz w:val="22"/>
                <w:szCs w:val="22"/>
              </w:rPr>
              <w:t>3-5 лет</w:t>
            </w:r>
          </w:p>
        </w:tc>
        <w:tc>
          <w:tcPr>
            <w:tcW w:w="3261" w:type="dxa"/>
          </w:tcPr>
          <w:p w:rsidR="009B38B5" w:rsidRPr="00560494" w:rsidRDefault="009B38B5" w:rsidP="009B38B5">
            <w:pPr>
              <w:pStyle w:val="24"/>
              <w:shd w:val="clear" w:color="auto" w:fill="auto"/>
              <w:spacing w:before="0" w:line="240" w:lineRule="auto"/>
              <w:ind w:firstLine="0"/>
              <w:jc w:val="center"/>
              <w:rPr>
                <w:rStyle w:val="2105pt"/>
                <w:b/>
                <w:sz w:val="22"/>
                <w:szCs w:val="22"/>
              </w:rPr>
            </w:pPr>
            <w:r>
              <w:rPr>
                <w:rStyle w:val="2105pt"/>
                <w:b/>
                <w:sz w:val="22"/>
                <w:szCs w:val="22"/>
              </w:rPr>
              <w:t>5-7 лет</w:t>
            </w:r>
          </w:p>
        </w:tc>
      </w:tr>
      <w:tr w:rsidR="009B38B5" w:rsidRPr="00560494" w:rsidTr="00055438">
        <w:tc>
          <w:tcPr>
            <w:tcW w:w="1843" w:type="dxa"/>
            <w:shd w:val="clear" w:color="auto" w:fill="auto"/>
          </w:tcPr>
          <w:p w:rsidR="009B38B5" w:rsidRPr="00560494" w:rsidRDefault="009B38B5" w:rsidP="001B5621">
            <w:pPr>
              <w:pStyle w:val="21"/>
              <w:numPr>
                <w:ilvl w:val="0"/>
                <w:numId w:val="171"/>
              </w:numPr>
              <w:shd w:val="clear" w:color="auto" w:fill="auto"/>
              <w:tabs>
                <w:tab w:val="left" w:pos="312"/>
              </w:tabs>
              <w:spacing w:before="0" w:after="0" w:line="240" w:lineRule="auto"/>
              <w:ind w:hanging="440"/>
              <w:jc w:val="both"/>
              <w:rPr>
                <w:rStyle w:val="2105pt"/>
                <w:rFonts w:eastAsia="Arial Narrow"/>
                <w:sz w:val="22"/>
                <w:szCs w:val="22"/>
              </w:rPr>
            </w:pPr>
            <w:r w:rsidRPr="00560494">
              <w:rPr>
                <w:rStyle w:val="0pt0"/>
                <w:rFonts w:ascii="Times New Roman" w:hAnsi="Times New Roman" w:cs="Times New Roman"/>
                <w:i w:val="0"/>
                <w:color w:val="auto"/>
                <w:sz w:val="22"/>
                <w:szCs w:val="22"/>
              </w:rPr>
              <w:t>Овладение коммуникати</w:t>
            </w:r>
            <w:r w:rsidRPr="00560494">
              <w:rPr>
                <w:rStyle w:val="0pt0"/>
                <w:rFonts w:ascii="Times New Roman" w:hAnsi="Times New Roman" w:cs="Times New Roman"/>
                <w:i w:val="0"/>
                <w:color w:val="auto"/>
                <w:sz w:val="22"/>
                <w:szCs w:val="22"/>
              </w:rPr>
              <w:t>в</w:t>
            </w:r>
            <w:r w:rsidRPr="00560494">
              <w:rPr>
                <w:rStyle w:val="0pt0"/>
                <w:rFonts w:ascii="Times New Roman" w:hAnsi="Times New Roman" w:cs="Times New Roman"/>
                <w:i w:val="0"/>
                <w:color w:val="auto"/>
                <w:sz w:val="22"/>
                <w:szCs w:val="22"/>
              </w:rPr>
              <w:t>ной деятельн</w:t>
            </w:r>
            <w:r w:rsidRPr="00560494">
              <w:rPr>
                <w:rStyle w:val="0pt0"/>
                <w:rFonts w:ascii="Times New Roman" w:hAnsi="Times New Roman" w:cs="Times New Roman"/>
                <w:i w:val="0"/>
                <w:color w:val="auto"/>
                <w:sz w:val="22"/>
                <w:szCs w:val="22"/>
              </w:rPr>
              <w:t>о</w:t>
            </w:r>
            <w:r w:rsidRPr="00560494">
              <w:rPr>
                <w:rStyle w:val="0pt0"/>
                <w:rFonts w:ascii="Times New Roman" w:hAnsi="Times New Roman" w:cs="Times New Roman"/>
                <w:i w:val="0"/>
                <w:color w:val="auto"/>
                <w:sz w:val="22"/>
                <w:szCs w:val="22"/>
              </w:rPr>
              <w:t>стью</w:t>
            </w:r>
          </w:p>
        </w:tc>
        <w:tc>
          <w:tcPr>
            <w:tcW w:w="2268" w:type="dxa"/>
            <w:shd w:val="clear" w:color="auto" w:fill="auto"/>
          </w:tcPr>
          <w:p w:rsidR="009B38B5" w:rsidRPr="00560494" w:rsidRDefault="009B38B5" w:rsidP="009B38B5">
            <w:pPr>
              <w:spacing w:line="240" w:lineRule="auto"/>
              <w:rPr>
                <w:sz w:val="22"/>
                <w:szCs w:val="22"/>
              </w:rPr>
            </w:pPr>
            <w:r w:rsidRPr="00560494">
              <w:rPr>
                <w:sz w:val="22"/>
                <w:szCs w:val="22"/>
              </w:rPr>
              <w:t>• Слушает небольшие рассказы о животных без наглядного с</w:t>
            </w:r>
            <w:r w:rsidRPr="00560494">
              <w:rPr>
                <w:sz w:val="22"/>
                <w:szCs w:val="22"/>
              </w:rPr>
              <w:t>о</w:t>
            </w:r>
            <w:r w:rsidRPr="00560494">
              <w:rPr>
                <w:sz w:val="22"/>
                <w:szCs w:val="22"/>
              </w:rPr>
              <w:t>провождения.</w:t>
            </w:r>
          </w:p>
          <w:p w:rsidR="009B38B5" w:rsidRPr="00560494" w:rsidRDefault="009B38B5" w:rsidP="009B38B5">
            <w:pPr>
              <w:spacing w:line="240" w:lineRule="auto"/>
              <w:rPr>
                <w:sz w:val="22"/>
                <w:szCs w:val="22"/>
              </w:rPr>
            </w:pPr>
            <w:r w:rsidRPr="00560494">
              <w:rPr>
                <w:sz w:val="22"/>
                <w:szCs w:val="22"/>
              </w:rPr>
              <w:t>• Слушает доступные по содержанию ст</w:t>
            </w:r>
            <w:r w:rsidRPr="00560494">
              <w:rPr>
                <w:sz w:val="22"/>
                <w:szCs w:val="22"/>
              </w:rPr>
              <w:t>и</w:t>
            </w:r>
            <w:r w:rsidRPr="00560494">
              <w:rPr>
                <w:sz w:val="22"/>
                <w:szCs w:val="22"/>
              </w:rPr>
              <w:t xml:space="preserve">хи, сказки, рассказы. </w:t>
            </w:r>
          </w:p>
          <w:p w:rsidR="009B38B5" w:rsidRPr="00560494" w:rsidRDefault="009B38B5" w:rsidP="009B38B5">
            <w:pPr>
              <w:spacing w:line="240" w:lineRule="auto"/>
              <w:rPr>
                <w:sz w:val="22"/>
                <w:szCs w:val="22"/>
              </w:rPr>
            </w:pPr>
            <w:r w:rsidRPr="00560494">
              <w:rPr>
                <w:sz w:val="22"/>
                <w:szCs w:val="22"/>
              </w:rPr>
              <w:t>При повторном чт</w:t>
            </w:r>
            <w:r w:rsidRPr="00560494">
              <w:rPr>
                <w:sz w:val="22"/>
                <w:szCs w:val="22"/>
              </w:rPr>
              <w:t>е</w:t>
            </w:r>
            <w:r w:rsidRPr="00560494">
              <w:rPr>
                <w:sz w:val="22"/>
                <w:szCs w:val="22"/>
              </w:rPr>
              <w:t>нии проговаривает слова, небольшие фразы.</w:t>
            </w:r>
          </w:p>
          <w:p w:rsidR="009B38B5" w:rsidRPr="00560494" w:rsidRDefault="009B38B5" w:rsidP="009B38B5">
            <w:pPr>
              <w:pStyle w:val="21"/>
              <w:shd w:val="clear" w:color="auto" w:fill="auto"/>
              <w:tabs>
                <w:tab w:val="left" w:pos="307"/>
              </w:tabs>
              <w:spacing w:before="0" w:after="0" w:line="240" w:lineRule="auto"/>
              <w:rPr>
                <w:sz w:val="22"/>
                <w:szCs w:val="22"/>
              </w:rPr>
            </w:pPr>
            <w:r w:rsidRPr="00560494">
              <w:rPr>
                <w:sz w:val="22"/>
                <w:szCs w:val="22"/>
                <w:lang w:eastAsia="ru-RU"/>
              </w:rPr>
              <w:t>• Рассматривает и</w:t>
            </w:r>
            <w:r w:rsidRPr="00560494">
              <w:rPr>
                <w:sz w:val="22"/>
                <w:szCs w:val="22"/>
                <w:lang w:eastAsia="ru-RU"/>
              </w:rPr>
              <w:t>л</w:t>
            </w:r>
            <w:r w:rsidRPr="00560494">
              <w:rPr>
                <w:sz w:val="22"/>
                <w:szCs w:val="22"/>
                <w:lang w:eastAsia="ru-RU"/>
              </w:rPr>
              <w:lastRenderedPageBreak/>
              <w:t>люстрации о живо</w:t>
            </w:r>
            <w:r w:rsidRPr="00560494">
              <w:rPr>
                <w:sz w:val="22"/>
                <w:szCs w:val="22"/>
                <w:lang w:eastAsia="ru-RU"/>
              </w:rPr>
              <w:t>т</w:t>
            </w:r>
            <w:r w:rsidRPr="00560494">
              <w:rPr>
                <w:sz w:val="22"/>
                <w:szCs w:val="22"/>
                <w:lang w:eastAsia="ru-RU"/>
              </w:rPr>
              <w:t>ных и растениях в знакомых книжках с помощью педагога</w:t>
            </w:r>
          </w:p>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rStyle w:val="0pt0"/>
                <w:rFonts w:cs="Times New Roman"/>
                <w:i w:val="0"/>
                <w:iCs w:val="0"/>
                <w:color w:val="auto"/>
                <w:spacing w:val="2"/>
                <w:sz w:val="22"/>
                <w:szCs w:val="22"/>
              </w:rPr>
            </w:pPr>
            <w:r w:rsidRPr="00560494">
              <w:rPr>
                <w:rStyle w:val="0pt0"/>
                <w:rFonts w:ascii="Times New Roman" w:hAnsi="Times New Roman" w:cs="Times New Roman"/>
                <w:i w:val="0"/>
                <w:color w:val="auto"/>
                <w:sz w:val="22"/>
                <w:szCs w:val="22"/>
              </w:rPr>
              <w:t>Строит простые эмоциональные в</w:t>
            </w:r>
            <w:r w:rsidRPr="00560494">
              <w:rPr>
                <w:rStyle w:val="0pt0"/>
                <w:rFonts w:ascii="Times New Roman" w:hAnsi="Times New Roman" w:cs="Times New Roman"/>
                <w:i w:val="0"/>
                <w:color w:val="auto"/>
                <w:sz w:val="22"/>
                <w:szCs w:val="22"/>
              </w:rPr>
              <w:t>ы</w:t>
            </w:r>
            <w:r w:rsidRPr="00560494">
              <w:rPr>
                <w:rStyle w:val="0pt0"/>
                <w:rFonts w:ascii="Times New Roman" w:hAnsi="Times New Roman" w:cs="Times New Roman"/>
                <w:i w:val="0"/>
                <w:color w:val="auto"/>
                <w:sz w:val="22"/>
                <w:szCs w:val="22"/>
              </w:rPr>
              <w:t>сказывания</w:t>
            </w:r>
          </w:p>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sz w:val="22"/>
                <w:szCs w:val="22"/>
              </w:rPr>
            </w:pPr>
            <w:r w:rsidRPr="00560494">
              <w:rPr>
                <w:sz w:val="22"/>
                <w:szCs w:val="22"/>
                <w:lang w:eastAsia="ru-RU"/>
              </w:rPr>
              <w:t>Сопровождает р</w:t>
            </w:r>
            <w:r w:rsidRPr="00560494">
              <w:rPr>
                <w:sz w:val="22"/>
                <w:szCs w:val="22"/>
                <w:lang w:eastAsia="ru-RU"/>
              </w:rPr>
              <w:t>е</w:t>
            </w:r>
            <w:r w:rsidRPr="00560494">
              <w:rPr>
                <w:sz w:val="22"/>
                <w:szCs w:val="22"/>
                <w:lang w:eastAsia="ru-RU"/>
              </w:rPr>
              <w:t>чью игровые и быт</w:t>
            </w:r>
            <w:r w:rsidRPr="00560494">
              <w:rPr>
                <w:sz w:val="22"/>
                <w:szCs w:val="22"/>
                <w:lang w:eastAsia="ru-RU"/>
              </w:rPr>
              <w:t>о</w:t>
            </w:r>
            <w:r w:rsidRPr="00560494">
              <w:rPr>
                <w:sz w:val="22"/>
                <w:szCs w:val="22"/>
                <w:lang w:eastAsia="ru-RU"/>
              </w:rPr>
              <w:t>вые действия.</w:t>
            </w:r>
          </w:p>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color w:val="auto"/>
                <w:sz w:val="22"/>
                <w:szCs w:val="22"/>
              </w:rPr>
              <w:t>Способен соста</w:t>
            </w:r>
            <w:r w:rsidRPr="00560494">
              <w:rPr>
                <w:rStyle w:val="0pt0"/>
                <w:rFonts w:ascii="Times New Roman" w:hAnsi="Times New Roman" w:cs="Times New Roman"/>
                <w:i w:val="0"/>
                <w:color w:val="auto"/>
                <w:sz w:val="22"/>
                <w:szCs w:val="22"/>
              </w:rPr>
              <w:t>в</w:t>
            </w:r>
            <w:r w:rsidRPr="00560494">
              <w:rPr>
                <w:rStyle w:val="0pt0"/>
                <w:rFonts w:ascii="Times New Roman" w:hAnsi="Times New Roman" w:cs="Times New Roman"/>
                <w:i w:val="0"/>
                <w:color w:val="auto"/>
                <w:sz w:val="22"/>
                <w:szCs w:val="22"/>
              </w:rPr>
              <w:t>лять простые и сложные предлож</w:t>
            </w:r>
            <w:r w:rsidRPr="00560494">
              <w:rPr>
                <w:rStyle w:val="0pt0"/>
                <w:rFonts w:ascii="Times New Roman" w:hAnsi="Times New Roman" w:cs="Times New Roman"/>
                <w:i w:val="0"/>
                <w:color w:val="auto"/>
                <w:sz w:val="22"/>
                <w:szCs w:val="22"/>
              </w:rPr>
              <w:t>е</w:t>
            </w:r>
            <w:r w:rsidRPr="00560494">
              <w:rPr>
                <w:rStyle w:val="0pt0"/>
                <w:rFonts w:ascii="Times New Roman" w:hAnsi="Times New Roman" w:cs="Times New Roman"/>
                <w:i w:val="0"/>
                <w:color w:val="auto"/>
                <w:sz w:val="22"/>
                <w:szCs w:val="22"/>
              </w:rPr>
              <w:t>ния по тема</w:t>
            </w:r>
            <w:r w:rsidRPr="00560494">
              <w:rPr>
                <w:rStyle w:val="0pt0"/>
                <w:rFonts w:ascii="Times New Roman" w:hAnsi="Times New Roman" w:cs="Times New Roman"/>
                <w:i w:val="0"/>
                <w:color w:val="auto"/>
                <w:sz w:val="22"/>
                <w:szCs w:val="22"/>
              </w:rPr>
              <w:softHyphen/>
              <w:t>тическим картинкам и игру</w:t>
            </w:r>
            <w:r w:rsidRPr="00560494">
              <w:rPr>
                <w:rStyle w:val="0pt0"/>
                <w:rFonts w:ascii="Times New Roman" w:hAnsi="Times New Roman" w:cs="Times New Roman"/>
                <w:i w:val="0"/>
                <w:color w:val="auto"/>
                <w:sz w:val="22"/>
                <w:szCs w:val="22"/>
              </w:rPr>
              <w:t>ш</w:t>
            </w:r>
            <w:r w:rsidRPr="00560494">
              <w:rPr>
                <w:rStyle w:val="0pt0"/>
                <w:rFonts w:ascii="Times New Roman" w:hAnsi="Times New Roman" w:cs="Times New Roman"/>
                <w:i w:val="0"/>
                <w:color w:val="auto"/>
                <w:sz w:val="22"/>
                <w:szCs w:val="22"/>
              </w:rPr>
              <w:t>кам совместно со взрослым.</w:t>
            </w:r>
          </w:p>
          <w:p w:rsidR="009B38B5" w:rsidRPr="00560494" w:rsidRDefault="009B38B5" w:rsidP="001B5621">
            <w:pPr>
              <w:pStyle w:val="21"/>
              <w:numPr>
                <w:ilvl w:val="0"/>
                <w:numId w:val="171"/>
              </w:numPr>
              <w:shd w:val="clear" w:color="auto" w:fill="auto"/>
              <w:tabs>
                <w:tab w:val="left" w:pos="307"/>
              </w:tabs>
              <w:spacing w:before="0" w:after="0" w:line="240" w:lineRule="auto"/>
              <w:ind w:hanging="440"/>
              <w:jc w:val="both"/>
              <w:rPr>
                <w:sz w:val="22"/>
                <w:szCs w:val="22"/>
              </w:rPr>
            </w:pPr>
          </w:p>
        </w:tc>
        <w:tc>
          <w:tcPr>
            <w:tcW w:w="2693" w:type="dxa"/>
          </w:tcPr>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lastRenderedPageBreak/>
              <w:t>Способен использ</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вать для выражения эм</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ций слова разных частей речи, антонимы, обо</w:t>
            </w:r>
            <w:r w:rsidRPr="00560494">
              <w:rPr>
                <w:rStyle w:val="0pt0"/>
                <w:rFonts w:ascii="Times New Roman" w:hAnsi="Times New Roman" w:cs="Times New Roman"/>
                <w:i w:val="0"/>
                <w:sz w:val="22"/>
                <w:szCs w:val="22"/>
              </w:rPr>
              <w:t>б</w:t>
            </w:r>
            <w:r w:rsidRPr="00560494">
              <w:rPr>
                <w:rStyle w:val="0pt0"/>
                <w:rFonts w:ascii="Times New Roman" w:hAnsi="Times New Roman" w:cs="Times New Roman"/>
                <w:i w:val="0"/>
                <w:sz w:val="22"/>
                <w:szCs w:val="22"/>
              </w:rPr>
              <w:t>щающие слова, отр</w:t>
            </w:r>
            <w:r w:rsidRPr="00560494">
              <w:rPr>
                <w:rStyle w:val="0pt0"/>
                <w:rFonts w:ascii="Times New Roman" w:hAnsi="Times New Roman" w:cs="Times New Roman"/>
                <w:i w:val="0"/>
                <w:sz w:val="22"/>
                <w:szCs w:val="22"/>
              </w:rPr>
              <w:t>а</w:t>
            </w:r>
            <w:r w:rsidRPr="00560494">
              <w:rPr>
                <w:rStyle w:val="0pt0"/>
                <w:rFonts w:ascii="Times New Roman" w:hAnsi="Times New Roman" w:cs="Times New Roman"/>
                <w:i w:val="0"/>
                <w:sz w:val="22"/>
                <w:szCs w:val="22"/>
              </w:rPr>
              <w:t>жающие разнообразие окружающего мира св</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его края;</w:t>
            </w:r>
          </w:p>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Использует новые н</w:t>
            </w:r>
            <w:r w:rsidRPr="00560494">
              <w:rPr>
                <w:rStyle w:val="0pt0"/>
                <w:rFonts w:ascii="Times New Roman" w:hAnsi="Times New Roman" w:cs="Times New Roman"/>
                <w:i w:val="0"/>
                <w:sz w:val="22"/>
                <w:szCs w:val="22"/>
              </w:rPr>
              <w:t>а</w:t>
            </w:r>
            <w:r w:rsidRPr="00560494">
              <w:rPr>
                <w:rStyle w:val="0pt0"/>
                <w:rFonts w:ascii="Times New Roman" w:hAnsi="Times New Roman" w:cs="Times New Roman"/>
                <w:i w:val="0"/>
                <w:sz w:val="22"/>
                <w:szCs w:val="22"/>
              </w:rPr>
              <w:t>звания предметов и тру</w:t>
            </w:r>
            <w:r w:rsidRPr="00560494">
              <w:rPr>
                <w:rStyle w:val="0pt0"/>
                <w:rFonts w:ascii="Times New Roman" w:hAnsi="Times New Roman" w:cs="Times New Roman"/>
                <w:i w:val="0"/>
                <w:sz w:val="22"/>
                <w:szCs w:val="22"/>
              </w:rPr>
              <w:t>д</w:t>
            </w:r>
            <w:r w:rsidRPr="00560494">
              <w:rPr>
                <w:rStyle w:val="0pt0"/>
                <w:rFonts w:ascii="Times New Roman" w:hAnsi="Times New Roman" w:cs="Times New Roman"/>
                <w:i w:val="0"/>
                <w:sz w:val="22"/>
                <w:szCs w:val="22"/>
              </w:rPr>
              <w:t>ные формы слов, умен</w:t>
            </w:r>
            <w:r w:rsidRPr="00560494">
              <w:rPr>
                <w:rStyle w:val="0pt0"/>
                <w:rFonts w:ascii="Times New Roman" w:hAnsi="Times New Roman" w:cs="Times New Roman"/>
                <w:i w:val="0"/>
                <w:sz w:val="22"/>
                <w:szCs w:val="22"/>
              </w:rPr>
              <w:t>ь</w:t>
            </w:r>
            <w:r w:rsidRPr="00560494">
              <w:rPr>
                <w:rStyle w:val="0pt0"/>
                <w:rFonts w:ascii="Times New Roman" w:hAnsi="Times New Roman" w:cs="Times New Roman"/>
                <w:i w:val="0"/>
                <w:sz w:val="22"/>
                <w:szCs w:val="22"/>
              </w:rPr>
              <w:t xml:space="preserve">шительно-ласкательного </w:t>
            </w:r>
            <w:r w:rsidRPr="00560494">
              <w:rPr>
                <w:rStyle w:val="0pt0"/>
                <w:rFonts w:ascii="Times New Roman" w:hAnsi="Times New Roman" w:cs="Times New Roman"/>
                <w:i w:val="0"/>
                <w:sz w:val="22"/>
                <w:szCs w:val="22"/>
              </w:rPr>
              <w:lastRenderedPageBreak/>
              <w:t>наименования;</w:t>
            </w:r>
          </w:p>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Активен и самосто</w:t>
            </w:r>
            <w:r w:rsidRPr="00560494">
              <w:rPr>
                <w:rStyle w:val="0pt0"/>
                <w:rFonts w:ascii="Times New Roman" w:hAnsi="Times New Roman" w:cs="Times New Roman"/>
                <w:i w:val="0"/>
                <w:sz w:val="22"/>
                <w:szCs w:val="22"/>
              </w:rPr>
              <w:t>я</w:t>
            </w:r>
            <w:r w:rsidRPr="00560494">
              <w:rPr>
                <w:rStyle w:val="0pt0"/>
                <w:rFonts w:ascii="Times New Roman" w:hAnsi="Times New Roman" w:cs="Times New Roman"/>
                <w:i w:val="0"/>
                <w:sz w:val="22"/>
                <w:szCs w:val="22"/>
              </w:rPr>
              <w:t>телен в ответах. Охотно поддерживает взаим</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действие;</w:t>
            </w:r>
          </w:p>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560494">
              <w:rPr>
                <w:rStyle w:val="0pt0"/>
                <w:rFonts w:ascii="Times New Roman" w:hAnsi="Times New Roman" w:cs="Times New Roman"/>
                <w:i w:val="0"/>
                <w:sz w:val="22"/>
                <w:szCs w:val="22"/>
              </w:rPr>
              <w:t>В процессе постро</w:t>
            </w:r>
            <w:r w:rsidRPr="00560494">
              <w:rPr>
                <w:rStyle w:val="0pt0"/>
                <w:rFonts w:ascii="Times New Roman" w:hAnsi="Times New Roman" w:cs="Times New Roman"/>
                <w:i w:val="0"/>
                <w:sz w:val="22"/>
                <w:szCs w:val="22"/>
              </w:rPr>
              <w:t>е</w:t>
            </w:r>
            <w:r w:rsidRPr="00560494">
              <w:rPr>
                <w:rStyle w:val="0pt0"/>
                <w:rFonts w:ascii="Times New Roman" w:hAnsi="Times New Roman" w:cs="Times New Roman"/>
                <w:i w:val="0"/>
                <w:sz w:val="22"/>
                <w:szCs w:val="22"/>
              </w:rPr>
              <w:t>ния ответа выражает с</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переживание, ис</w:t>
            </w:r>
            <w:r w:rsidRPr="00560494">
              <w:rPr>
                <w:rStyle w:val="0pt0"/>
                <w:rFonts w:ascii="Times New Roman" w:hAnsi="Times New Roman" w:cs="Times New Roman"/>
                <w:i w:val="0"/>
                <w:sz w:val="22"/>
                <w:szCs w:val="22"/>
              </w:rPr>
              <w:softHyphen/>
              <w:t>пользует эмоционально - оцено</w:t>
            </w:r>
            <w:r w:rsidRPr="00560494">
              <w:rPr>
                <w:rStyle w:val="0pt0"/>
                <w:rFonts w:ascii="Times New Roman" w:hAnsi="Times New Roman" w:cs="Times New Roman"/>
                <w:i w:val="0"/>
                <w:sz w:val="22"/>
                <w:szCs w:val="22"/>
              </w:rPr>
              <w:t>ч</w:t>
            </w:r>
            <w:r w:rsidRPr="00560494">
              <w:rPr>
                <w:rStyle w:val="0pt0"/>
                <w:rFonts w:ascii="Times New Roman" w:hAnsi="Times New Roman" w:cs="Times New Roman"/>
                <w:i w:val="0"/>
                <w:sz w:val="22"/>
                <w:szCs w:val="22"/>
              </w:rPr>
              <w:t>ную лексику;</w:t>
            </w:r>
          </w:p>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Строит высказывания, состоящие из 2-3 пре</w:t>
            </w:r>
            <w:r w:rsidRPr="00560494">
              <w:rPr>
                <w:rStyle w:val="0pt0"/>
                <w:rFonts w:ascii="Times New Roman" w:hAnsi="Times New Roman" w:cs="Times New Roman"/>
                <w:i w:val="0"/>
                <w:sz w:val="22"/>
                <w:szCs w:val="22"/>
              </w:rPr>
              <w:t>д</w:t>
            </w:r>
            <w:r w:rsidRPr="00560494">
              <w:rPr>
                <w:rStyle w:val="0pt0"/>
                <w:rFonts w:ascii="Times New Roman" w:hAnsi="Times New Roman" w:cs="Times New Roman"/>
                <w:i w:val="0"/>
                <w:sz w:val="22"/>
                <w:szCs w:val="22"/>
              </w:rPr>
              <w:t>ложений (монолог);</w:t>
            </w:r>
          </w:p>
          <w:p w:rsidR="009B38B5" w:rsidRPr="00560494" w:rsidRDefault="009B38B5" w:rsidP="001B5621">
            <w:pPr>
              <w:pStyle w:val="21"/>
              <w:numPr>
                <w:ilvl w:val="0"/>
                <w:numId w:val="171"/>
              </w:numPr>
              <w:shd w:val="clear" w:color="auto" w:fill="auto"/>
              <w:tabs>
                <w:tab w:val="left" w:pos="269"/>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Пользуется в речи простыми и сложными предложениями;</w:t>
            </w:r>
          </w:p>
          <w:p w:rsidR="009B38B5" w:rsidRPr="00560494" w:rsidRDefault="009B38B5" w:rsidP="001B5621">
            <w:pPr>
              <w:pStyle w:val="21"/>
              <w:numPr>
                <w:ilvl w:val="0"/>
                <w:numId w:val="171"/>
              </w:numPr>
              <w:shd w:val="clear" w:color="auto" w:fill="auto"/>
              <w:tabs>
                <w:tab w:val="left" w:pos="278"/>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Умеет общаться на разнообразные темы о родном крае;</w:t>
            </w:r>
          </w:p>
          <w:p w:rsidR="009B38B5" w:rsidRPr="00560494" w:rsidRDefault="009B38B5" w:rsidP="001B5621">
            <w:pPr>
              <w:pStyle w:val="21"/>
              <w:numPr>
                <w:ilvl w:val="0"/>
                <w:numId w:val="171"/>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Применяет усвоенную информацию о родном крае для решения по</w:t>
            </w:r>
            <w:r w:rsidRPr="00560494">
              <w:rPr>
                <w:rStyle w:val="0pt0"/>
                <w:rFonts w:ascii="Times New Roman" w:hAnsi="Times New Roman" w:cs="Times New Roman"/>
                <w:i w:val="0"/>
                <w:sz w:val="22"/>
                <w:szCs w:val="22"/>
              </w:rPr>
              <w:softHyphen/>
              <w:t>знавательных и пробле</w:t>
            </w:r>
            <w:r w:rsidRPr="00560494">
              <w:rPr>
                <w:rStyle w:val="0pt0"/>
                <w:rFonts w:ascii="Times New Roman" w:hAnsi="Times New Roman" w:cs="Times New Roman"/>
                <w:i w:val="0"/>
                <w:sz w:val="22"/>
                <w:szCs w:val="22"/>
              </w:rPr>
              <w:t>м</w:t>
            </w:r>
            <w:r w:rsidRPr="00560494">
              <w:rPr>
                <w:rStyle w:val="0pt0"/>
                <w:rFonts w:ascii="Times New Roman" w:hAnsi="Times New Roman" w:cs="Times New Roman"/>
                <w:i w:val="0"/>
                <w:sz w:val="22"/>
                <w:szCs w:val="22"/>
              </w:rPr>
              <w:t>ных ситуаций;</w:t>
            </w:r>
          </w:p>
          <w:p w:rsidR="009B38B5" w:rsidRPr="00560494" w:rsidRDefault="009B38B5" w:rsidP="00FF34EA">
            <w:pPr>
              <w:pStyle w:val="21"/>
              <w:numPr>
                <w:ilvl w:val="0"/>
                <w:numId w:val="171"/>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В рассказе использует прилагательные, котор</w:t>
            </w:r>
            <w:r w:rsidRPr="00560494">
              <w:rPr>
                <w:rStyle w:val="0pt0"/>
                <w:rFonts w:ascii="Times New Roman" w:hAnsi="Times New Roman" w:cs="Times New Roman"/>
                <w:i w:val="0"/>
                <w:sz w:val="22"/>
                <w:szCs w:val="22"/>
              </w:rPr>
              <w:t>ы</w:t>
            </w:r>
            <w:r w:rsidRPr="00560494">
              <w:rPr>
                <w:rStyle w:val="0pt0"/>
                <w:rFonts w:ascii="Times New Roman" w:hAnsi="Times New Roman" w:cs="Times New Roman"/>
                <w:i w:val="0"/>
                <w:sz w:val="22"/>
                <w:szCs w:val="22"/>
              </w:rPr>
              <w:t>ми пользуется для об</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значения признаков и качеств предметов, для определения цвета, кроме основных называют д</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полнительные;</w:t>
            </w:r>
          </w:p>
          <w:p w:rsidR="009B38B5" w:rsidRPr="00560494" w:rsidRDefault="009B38B5" w:rsidP="00FF34EA">
            <w:pPr>
              <w:pStyle w:val="21"/>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В речи использует пр</w:t>
            </w:r>
            <w:r w:rsidRPr="00560494">
              <w:rPr>
                <w:rStyle w:val="0pt0"/>
                <w:rFonts w:ascii="Times New Roman" w:hAnsi="Times New Roman" w:cs="Times New Roman"/>
                <w:i w:val="0"/>
                <w:sz w:val="22"/>
                <w:szCs w:val="22"/>
              </w:rPr>
              <w:t>и</w:t>
            </w:r>
            <w:r w:rsidRPr="00560494">
              <w:rPr>
                <w:rStyle w:val="0pt0"/>
                <w:rFonts w:ascii="Times New Roman" w:hAnsi="Times New Roman" w:cs="Times New Roman"/>
                <w:i w:val="0"/>
                <w:sz w:val="22"/>
                <w:szCs w:val="22"/>
              </w:rPr>
              <w:t>тяжательные прилаг</w:t>
            </w:r>
            <w:r w:rsidRPr="00560494">
              <w:rPr>
                <w:rStyle w:val="0pt0"/>
                <w:rFonts w:ascii="Times New Roman" w:hAnsi="Times New Roman" w:cs="Times New Roman"/>
                <w:i w:val="0"/>
                <w:sz w:val="22"/>
                <w:szCs w:val="22"/>
              </w:rPr>
              <w:t>а</w:t>
            </w:r>
            <w:r w:rsidRPr="00560494">
              <w:rPr>
                <w:rStyle w:val="0pt0"/>
                <w:rFonts w:ascii="Times New Roman" w:hAnsi="Times New Roman" w:cs="Times New Roman"/>
                <w:i w:val="0"/>
                <w:sz w:val="22"/>
                <w:szCs w:val="22"/>
              </w:rPr>
              <w:t>тельные слова, ука</w:t>
            </w:r>
            <w:r w:rsidRPr="00560494">
              <w:rPr>
                <w:rStyle w:val="0pt0"/>
                <w:rFonts w:ascii="Times New Roman" w:hAnsi="Times New Roman" w:cs="Times New Roman"/>
                <w:i w:val="0"/>
                <w:sz w:val="22"/>
                <w:szCs w:val="22"/>
              </w:rPr>
              <w:softHyphen/>
              <w:t>зывающие на свойства предметов, качества, м</w:t>
            </w:r>
            <w:r w:rsidRPr="00560494">
              <w:rPr>
                <w:rStyle w:val="0pt0"/>
                <w:rFonts w:ascii="Times New Roman" w:hAnsi="Times New Roman" w:cs="Times New Roman"/>
                <w:i w:val="0"/>
                <w:sz w:val="22"/>
                <w:szCs w:val="22"/>
              </w:rPr>
              <w:t>а</w:t>
            </w:r>
            <w:r w:rsidRPr="00560494">
              <w:rPr>
                <w:rStyle w:val="0pt0"/>
                <w:rFonts w:ascii="Times New Roman" w:hAnsi="Times New Roman" w:cs="Times New Roman"/>
                <w:i w:val="0"/>
                <w:sz w:val="22"/>
                <w:szCs w:val="22"/>
              </w:rPr>
              <w:t>териал, из которого они сделаны;</w:t>
            </w:r>
          </w:p>
          <w:p w:rsidR="009B38B5" w:rsidRPr="00560494" w:rsidRDefault="009B38B5" w:rsidP="00FF34EA">
            <w:pPr>
              <w:pStyle w:val="21"/>
              <w:numPr>
                <w:ilvl w:val="0"/>
                <w:numId w:val="177"/>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В высказываниях и</w:t>
            </w:r>
            <w:r w:rsidRPr="00560494">
              <w:rPr>
                <w:rStyle w:val="0pt0"/>
                <w:rFonts w:ascii="Times New Roman" w:hAnsi="Times New Roman" w:cs="Times New Roman"/>
                <w:i w:val="0"/>
                <w:sz w:val="22"/>
                <w:szCs w:val="22"/>
              </w:rPr>
              <w:t>с</w:t>
            </w:r>
            <w:r w:rsidRPr="00560494">
              <w:rPr>
                <w:rStyle w:val="0pt0"/>
                <w:rFonts w:ascii="Times New Roman" w:hAnsi="Times New Roman" w:cs="Times New Roman"/>
                <w:i w:val="0"/>
                <w:sz w:val="22"/>
                <w:szCs w:val="22"/>
              </w:rPr>
              <w:t>пользует наречия, мест</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имения, сложные предл</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ги;</w:t>
            </w:r>
          </w:p>
          <w:p w:rsidR="009B38B5" w:rsidRPr="00560494" w:rsidRDefault="009B38B5" w:rsidP="00FF34EA">
            <w:pPr>
              <w:pStyle w:val="21"/>
              <w:numPr>
                <w:ilvl w:val="0"/>
                <w:numId w:val="177"/>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Способен образов</w:t>
            </w:r>
            <w:r w:rsidRPr="00560494">
              <w:rPr>
                <w:rStyle w:val="0pt0"/>
                <w:rFonts w:ascii="Times New Roman" w:hAnsi="Times New Roman" w:cs="Times New Roman"/>
                <w:i w:val="0"/>
                <w:sz w:val="22"/>
                <w:szCs w:val="22"/>
              </w:rPr>
              <w:t>ы</w:t>
            </w:r>
            <w:r w:rsidRPr="00560494">
              <w:rPr>
                <w:rStyle w:val="0pt0"/>
                <w:rFonts w:ascii="Times New Roman" w:hAnsi="Times New Roman" w:cs="Times New Roman"/>
                <w:i w:val="0"/>
                <w:sz w:val="22"/>
                <w:szCs w:val="22"/>
              </w:rPr>
              <w:t>вать наименование ж</w:t>
            </w:r>
            <w:r w:rsidRPr="00560494">
              <w:rPr>
                <w:rStyle w:val="0pt0"/>
                <w:rFonts w:ascii="Times New Roman" w:hAnsi="Times New Roman" w:cs="Times New Roman"/>
                <w:i w:val="0"/>
                <w:sz w:val="22"/>
                <w:szCs w:val="22"/>
              </w:rPr>
              <w:t>и</w:t>
            </w:r>
            <w:r w:rsidRPr="00560494">
              <w:rPr>
                <w:rStyle w:val="0pt0"/>
                <w:rFonts w:ascii="Times New Roman" w:hAnsi="Times New Roman" w:cs="Times New Roman"/>
                <w:i w:val="0"/>
                <w:sz w:val="22"/>
                <w:szCs w:val="22"/>
              </w:rPr>
              <w:t>вотных и их детенышей в единственном и множ</w:t>
            </w:r>
            <w:r w:rsidRPr="00560494">
              <w:rPr>
                <w:rStyle w:val="0pt0"/>
                <w:rFonts w:ascii="Times New Roman" w:hAnsi="Times New Roman" w:cs="Times New Roman"/>
                <w:i w:val="0"/>
                <w:sz w:val="22"/>
                <w:szCs w:val="22"/>
              </w:rPr>
              <w:t>е</w:t>
            </w:r>
            <w:r w:rsidRPr="00560494">
              <w:rPr>
                <w:rStyle w:val="0pt0"/>
                <w:rFonts w:ascii="Times New Roman" w:hAnsi="Times New Roman" w:cs="Times New Roman"/>
                <w:i w:val="0"/>
                <w:sz w:val="22"/>
                <w:szCs w:val="22"/>
              </w:rPr>
              <w:t>ственном числе, испол</w:t>
            </w:r>
            <w:r w:rsidRPr="00560494">
              <w:rPr>
                <w:rStyle w:val="0pt0"/>
                <w:rFonts w:ascii="Times New Roman" w:hAnsi="Times New Roman" w:cs="Times New Roman"/>
                <w:i w:val="0"/>
                <w:sz w:val="22"/>
                <w:szCs w:val="22"/>
              </w:rPr>
              <w:t>ь</w:t>
            </w:r>
            <w:r w:rsidRPr="00560494">
              <w:rPr>
                <w:rStyle w:val="0pt0"/>
                <w:rFonts w:ascii="Times New Roman" w:hAnsi="Times New Roman" w:cs="Times New Roman"/>
                <w:i w:val="0"/>
                <w:sz w:val="22"/>
                <w:szCs w:val="22"/>
              </w:rPr>
              <w:t>зуя уменьшительно</w:t>
            </w:r>
            <w:r w:rsidRPr="00560494">
              <w:rPr>
                <w:rStyle w:val="0pt0"/>
                <w:rFonts w:ascii="Times New Roman" w:hAnsi="Times New Roman" w:cs="Times New Roman"/>
                <w:i w:val="0"/>
                <w:sz w:val="22"/>
                <w:szCs w:val="22"/>
              </w:rPr>
              <w:softHyphen/>
              <w:t>-ласкательные суффиксы;</w:t>
            </w:r>
          </w:p>
          <w:p w:rsidR="009B38B5" w:rsidRPr="00560494" w:rsidRDefault="009B38B5" w:rsidP="001B5621">
            <w:pPr>
              <w:pStyle w:val="21"/>
              <w:numPr>
                <w:ilvl w:val="0"/>
                <w:numId w:val="177"/>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Способен согласов</w:t>
            </w:r>
            <w:r w:rsidRPr="00560494">
              <w:rPr>
                <w:rStyle w:val="0pt0"/>
                <w:rFonts w:ascii="Times New Roman" w:hAnsi="Times New Roman" w:cs="Times New Roman"/>
                <w:i w:val="0"/>
                <w:sz w:val="22"/>
                <w:szCs w:val="22"/>
              </w:rPr>
              <w:t>ы</w:t>
            </w:r>
            <w:r w:rsidRPr="00560494">
              <w:rPr>
                <w:rStyle w:val="0pt0"/>
                <w:rFonts w:ascii="Times New Roman" w:hAnsi="Times New Roman" w:cs="Times New Roman"/>
                <w:i w:val="0"/>
                <w:sz w:val="22"/>
                <w:szCs w:val="22"/>
              </w:rPr>
              <w:t>вать имена существ</w:t>
            </w:r>
            <w:r w:rsidRPr="00560494">
              <w:rPr>
                <w:rStyle w:val="0pt0"/>
                <w:rFonts w:ascii="Times New Roman" w:hAnsi="Times New Roman" w:cs="Times New Roman"/>
                <w:i w:val="0"/>
                <w:sz w:val="22"/>
                <w:szCs w:val="22"/>
              </w:rPr>
              <w:t>и</w:t>
            </w:r>
            <w:r w:rsidRPr="00560494">
              <w:rPr>
                <w:rStyle w:val="0pt0"/>
                <w:rFonts w:ascii="Times New Roman" w:hAnsi="Times New Roman" w:cs="Times New Roman"/>
                <w:i w:val="0"/>
                <w:sz w:val="22"/>
                <w:szCs w:val="22"/>
              </w:rPr>
              <w:t>тельные и имена прила</w:t>
            </w:r>
            <w:r w:rsidRPr="00560494">
              <w:rPr>
                <w:rStyle w:val="0pt0"/>
                <w:rFonts w:ascii="Times New Roman" w:hAnsi="Times New Roman" w:cs="Times New Roman"/>
                <w:i w:val="0"/>
                <w:sz w:val="22"/>
                <w:szCs w:val="22"/>
              </w:rPr>
              <w:softHyphen/>
              <w:t>гательные в роде и числе;</w:t>
            </w:r>
          </w:p>
          <w:p w:rsidR="009B38B5" w:rsidRPr="00560494" w:rsidRDefault="009B38B5" w:rsidP="001B5621">
            <w:pPr>
              <w:pStyle w:val="21"/>
              <w:numPr>
                <w:ilvl w:val="0"/>
                <w:numId w:val="177"/>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 xml:space="preserve">Способен составлять </w:t>
            </w:r>
            <w:r w:rsidRPr="00560494">
              <w:rPr>
                <w:rStyle w:val="0pt0"/>
                <w:rFonts w:ascii="Times New Roman" w:hAnsi="Times New Roman" w:cs="Times New Roman"/>
                <w:i w:val="0"/>
                <w:sz w:val="22"/>
                <w:szCs w:val="22"/>
              </w:rPr>
              <w:lastRenderedPageBreak/>
              <w:t>простые и сложные пре</w:t>
            </w:r>
            <w:r w:rsidRPr="00560494">
              <w:rPr>
                <w:rStyle w:val="0pt0"/>
                <w:rFonts w:ascii="Times New Roman" w:hAnsi="Times New Roman" w:cs="Times New Roman"/>
                <w:i w:val="0"/>
                <w:sz w:val="22"/>
                <w:szCs w:val="22"/>
              </w:rPr>
              <w:t>д</w:t>
            </w:r>
            <w:r w:rsidRPr="00560494">
              <w:rPr>
                <w:rStyle w:val="0pt0"/>
                <w:rFonts w:ascii="Times New Roman" w:hAnsi="Times New Roman" w:cs="Times New Roman"/>
                <w:i w:val="0"/>
                <w:sz w:val="22"/>
                <w:szCs w:val="22"/>
              </w:rPr>
              <w:t>ложения по тема</w:t>
            </w:r>
            <w:r w:rsidRPr="00560494">
              <w:rPr>
                <w:rStyle w:val="0pt0"/>
                <w:rFonts w:ascii="Times New Roman" w:hAnsi="Times New Roman" w:cs="Times New Roman"/>
                <w:i w:val="0"/>
                <w:sz w:val="22"/>
                <w:szCs w:val="22"/>
              </w:rPr>
              <w:softHyphen/>
              <w:t>тическим картинкам и игрушкам совместно со взрослым;</w:t>
            </w:r>
          </w:p>
          <w:p w:rsidR="009B38B5" w:rsidRPr="00560494" w:rsidRDefault="009B38B5" w:rsidP="001B5621">
            <w:pPr>
              <w:pStyle w:val="21"/>
              <w:numPr>
                <w:ilvl w:val="0"/>
                <w:numId w:val="177"/>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Способен произносить звуки родного языка, четко артикулиро</w:t>
            </w:r>
            <w:r w:rsidRPr="00560494">
              <w:rPr>
                <w:rStyle w:val="0pt0"/>
                <w:rFonts w:ascii="Times New Roman" w:hAnsi="Times New Roman" w:cs="Times New Roman"/>
                <w:i w:val="0"/>
                <w:sz w:val="22"/>
                <w:szCs w:val="22"/>
              </w:rPr>
              <w:softHyphen/>
              <w:t>вать их в звукосочетаниях и сл</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вах;</w:t>
            </w:r>
          </w:p>
          <w:p w:rsidR="009B38B5" w:rsidRPr="00560494" w:rsidRDefault="009B38B5" w:rsidP="001B5621">
            <w:pPr>
              <w:pStyle w:val="21"/>
              <w:numPr>
                <w:ilvl w:val="0"/>
                <w:numId w:val="177"/>
              </w:numPr>
              <w:shd w:val="clear" w:color="auto" w:fill="auto"/>
              <w:tabs>
                <w:tab w:val="left" w:pos="307"/>
              </w:tabs>
              <w:spacing w:before="0" w:after="0" w:line="240" w:lineRule="auto"/>
              <w:ind w:firstLine="110"/>
              <w:jc w:val="both"/>
              <w:rPr>
                <w:sz w:val="22"/>
                <w:szCs w:val="22"/>
              </w:rPr>
            </w:pPr>
            <w:r w:rsidRPr="00560494">
              <w:rPr>
                <w:rStyle w:val="0pt0"/>
                <w:rFonts w:ascii="Times New Roman" w:hAnsi="Times New Roman" w:cs="Times New Roman"/>
                <w:i w:val="0"/>
                <w:sz w:val="22"/>
                <w:szCs w:val="22"/>
              </w:rPr>
              <w:t>Способен отчетливо произносить фразы, и</w:t>
            </w:r>
            <w:r w:rsidRPr="00560494">
              <w:rPr>
                <w:rStyle w:val="0pt0"/>
                <w:rFonts w:ascii="Times New Roman" w:hAnsi="Times New Roman" w:cs="Times New Roman"/>
                <w:i w:val="0"/>
                <w:sz w:val="22"/>
                <w:szCs w:val="22"/>
              </w:rPr>
              <w:t>с</w:t>
            </w:r>
            <w:r w:rsidRPr="00560494">
              <w:rPr>
                <w:rStyle w:val="0pt0"/>
                <w:rFonts w:ascii="Times New Roman" w:hAnsi="Times New Roman" w:cs="Times New Roman"/>
                <w:i w:val="0"/>
                <w:sz w:val="22"/>
                <w:szCs w:val="22"/>
              </w:rPr>
              <w:t>пользуя интонацию цел</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го предложения и рег</w:t>
            </w:r>
            <w:r w:rsidRPr="00560494">
              <w:rPr>
                <w:rStyle w:val="0pt0"/>
                <w:rFonts w:ascii="Times New Roman" w:hAnsi="Times New Roman" w:cs="Times New Roman"/>
                <w:i w:val="0"/>
                <w:sz w:val="22"/>
                <w:szCs w:val="22"/>
              </w:rPr>
              <w:t>у</w:t>
            </w:r>
            <w:r w:rsidRPr="00560494">
              <w:rPr>
                <w:rStyle w:val="0pt0"/>
                <w:rFonts w:ascii="Times New Roman" w:hAnsi="Times New Roman" w:cs="Times New Roman"/>
                <w:i w:val="0"/>
                <w:sz w:val="22"/>
                <w:szCs w:val="22"/>
              </w:rPr>
              <w:t>лировать силу голоса и темп речи;</w:t>
            </w:r>
          </w:p>
          <w:p w:rsidR="009B38B5" w:rsidRDefault="009B38B5" w:rsidP="009B38B5">
            <w:pPr>
              <w:pStyle w:val="21"/>
              <w:tabs>
                <w:tab w:val="left" w:pos="307"/>
              </w:tabs>
              <w:spacing w:before="0" w:after="0" w:line="240" w:lineRule="auto"/>
              <w:ind w:left="110"/>
              <w:jc w:val="both"/>
              <w:rPr>
                <w:rStyle w:val="0pt0"/>
                <w:rFonts w:ascii="Times New Roman" w:hAnsi="Times New Roman" w:cs="Times New Roman"/>
                <w:i w:val="0"/>
                <w:sz w:val="22"/>
                <w:szCs w:val="22"/>
              </w:rPr>
            </w:pPr>
            <w:r w:rsidRPr="00560494">
              <w:rPr>
                <w:rStyle w:val="0pt0"/>
                <w:rFonts w:ascii="Times New Roman" w:hAnsi="Times New Roman" w:cs="Times New Roman"/>
                <w:i w:val="0"/>
                <w:sz w:val="22"/>
                <w:szCs w:val="22"/>
              </w:rPr>
              <w:t>Способен отвечать на вопросы по содержанию картины и игруш</w:t>
            </w:r>
            <w:r w:rsidRPr="00560494">
              <w:rPr>
                <w:rStyle w:val="0pt0"/>
                <w:rFonts w:ascii="Times New Roman" w:hAnsi="Times New Roman" w:cs="Times New Roman"/>
                <w:i w:val="0"/>
                <w:sz w:val="22"/>
                <w:szCs w:val="22"/>
              </w:rPr>
              <w:softHyphen/>
              <w:t>ки, с</w:t>
            </w:r>
            <w:r w:rsidRPr="00560494">
              <w:rPr>
                <w:rStyle w:val="0pt0"/>
                <w:rFonts w:ascii="Times New Roman" w:hAnsi="Times New Roman" w:cs="Times New Roman"/>
                <w:i w:val="0"/>
                <w:sz w:val="22"/>
                <w:szCs w:val="22"/>
              </w:rPr>
              <w:t>о</w:t>
            </w:r>
            <w:r w:rsidRPr="00560494">
              <w:rPr>
                <w:rStyle w:val="0pt0"/>
                <w:rFonts w:ascii="Times New Roman" w:hAnsi="Times New Roman" w:cs="Times New Roman"/>
                <w:i w:val="0"/>
                <w:sz w:val="22"/>
                <w:szCs w:val="22"/>
              </w:rPr>
              <w:t>ставлять короткий ра</w:t>
            </w:r>
            <w:r w:rsidRPr="00560494">
              <w:rPr>
                <w:rStyle w:val="0pt0"/>
                <w:rFonts w:ascii="Times New Roman" w:hAnsi="Times New Roman" w:cs="Times New Roman"/>
                <w:i w:val="0"/>
                <w:sz w:val="22"/>
                <w:szCs w:val="22"/>
              </w:rPr>
              <w:t>с</w:t>
            </w:r>
            <w:r w:rsidRPr="00560494">
              <w:rPr>
                <w:rStyle w:val="0pt0"/>
                <w:rFonts w:ascii="Times New Roman" w:hAnsi="Times New Roman" w:cs="Times New Roman"/>
                <w:i w:val="0"/>
                <w:sz w:val="22"/>
                <w:szCs w:val="22"/>
              </w:rPr>
              <w:t>сказ совместно со взрослым.</w:t>
            </w:r>
          </w:p>
          <w:p w:rsidR="009B38B5" w:rsidRPr="00560494" w:rsidRDefault="009B38B5" w:rsidP="009B38B5">
            <w:pPr>
              <w:pStyle w:val="21"/>
              <w:tabs>
                <w:tab w:val="left" w:pos="307"/>
              </w:tabs>
              <w:spacing w:before="0" w:after="0" w:line="240" w:lineRule="auto"/>
              <w:ind w:left="110"/>
              <w:jc w:val="both"/>
              <w:rPr>
                <w:sz w:val="22"/>
                <w:szCs w:val="22"/>
              </w:rPr>
            </w:pPr>
          </w:p>
        </w:tc>
        <w:tc>
          <w:tcPr>
            <w:tcW w:w="3261" w:type="dxa"/>
          </w:tcPr>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lastRenderedPageBreak/>
              <w:t>С общается со взрослыми и сверстниками</w:t>
            </w:r>
            <w:r w:rsidRPr="00970718">
              <w:rPr>
                <w:rStyle w:val="0pt0"/>
                <w:rFonts w:ascii="Times New Roman" w:hAnsi="Times New Roman" w:cs="Times New Roman"/>
                <w:b/>
                <w:bCs/>
                <w:sz w:val="22"/>
                <w:szCs w:val="22"/>
              </w:rPr>
              <w:t xml:space="preserve">, </w:t>
            </w:r>
            <w:r w:rsidRPr="00970718">
              <w:rPr>
                <w:rStyle w:val="0pt0"/>
                <w:rFonts w:ascii="Times New Roman" w:hAnsi="Times New Roman" w:cs="Times New Roman"/>
                <w:i w:val="0"/>
                <w:sz w:val="22"/>
                <w:szCs w:val="22"/>
              </w:rPr>
              <w:t>являясь прия</w:t>
            </w:r>
            <w:r w:rsidRPr="00970718">
              <w:rPr>
                <w:rStyle w:val="0pt0"/>
                <w:rFonts w:ascii="Times New Roman" w:hAnsi="Times New Roman" w:cs="Times New Roman"/>
                <w:i w:val="0"/>
                <w:sz w:val="22"/>
                <w:szCs w:val="22"/>
              </w:rPr>
              <w:t>т</w:t>
            </w:r>
            <w:r w:rsidRPr="00970718">
              <w:rPr>
                <w:rStyle w:val="0pt0"/>
                <w:rFonts w:ascii="Times New Roman" w:hAnsi="Times New Roman" w:cs="Times New Roman"/>
                <w:i w:val="0"/>
                <w:sz w:val="22"/>
                <w:szCs w:val="22"/>
              </w:rPr>
              <w:t>ным собе</w:t>
            </w:r>
            <w:r w:rsidRPr="00970718">
              <w:rPr>
                <w:rStyle w:val="0pt0"/>
                <w:rFonts w:ascii="Times New Roman" w:hAnsi="Times New Roman" w:cs="Times New Roman"/>
                <w:i w:val="0"/>
                <w:sz w:val="22"/>
                <w:szCs w:val="22"/>
              </w:rPr>
              <w:softHyphen/>
              <w:t>седником, источником интересной познавательной информации о регионе и его особенностях;</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Владеет способами диалог</w:t>
            </w:r>
            <w:r w:rsidRPr="00970718">
              <w:rPr>
                <w:rStyle w:val="0pt0"/>
                <w:rFonts w:ascii="Times New Roman" w:hAnsi="Times New Roman" w:cs="Times New Roman"/>
                <w:i w:val="0"/>
                <w:sz w:val="22"/>
                <w:szCs w:val="22"/>
              </w:rPr>
              <w:t>и</w:t>
            </w:r>
            <w:r w:rsidRPr="00970718">
              <w:rPr>
                <w:rStyle w:val="0pt0"/>
                <w:rFonts w:ascii="Times New Roman" w:hAnsi="Times New Roman" w:cs="Times New Roman"/>
                <w:i w:val="0"/>
                <w:sz w:val="22"/>
                <w:szCs w:val="22"/>
              </w:rPr>
              <w:t xml:space="preserve">ческого взаимодействия. </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Инициати</w:t>
            </w:r>
            <w:r w:rsidRPr="00970718">
              <w:rPr>
                <w:rStyle w:val="0pt0"/>
                <w:rFonts w:ascii="Times New Roman" w:hAnsi="Times New Roman" w:cs="Times New Roman"/>
                <w:i w:val="0"/>
                <w:sz w:val="22"/>
                <w:szCs w:val="22"/>
              </w:rPr>
              <w:softHyphen/>
              <w:t>вен в процессе общения;</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Проявляет эмоциональную отзывчивость, оперирует пон</w:t>
            </w:r>
            <w:r w:rsidRPr="00970718">
              <w:rPr>
                <w:rStyle w:val="0pt0"/>
                <w:rFonts w:ascii="Times New Roman" w:hAnsi="Times New Roman" w:cs="Times New Roman"/>
                <w:i w:val="0"/>
                <w:sz w:val="22"/>
                <w:szCs w:val="22"/>
              </w:rPr>
              <w:t>я</w:t>
            </w:r>
            <w:r w:rsidRPr="00970718">
              <w:rPr>
                <w:rStyle w:val="0pt0"/>
                <w:rFonts w:ascii="Times New Roman" w:hAnsi="Times New Roman" w:cs="Times New Roman"/>
                <w:i w:val="0"/>
                <w:sz w:val="22"/>
                <w:szCs w:val="22"/>
              </w:rPr>
              <w:lastRenderedPageBreak/>
              <w:t>тиями, выражающие эмоци</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нальные состояния</w:t>
            </w:r>
            <w:r w:rsidRPr="00970718">
              <w:rPr>
                <w:rStyle w:val="0pt0"/>
                <w:rFonts w:ascii="Times New Roman" w:hAnsi="Times New Roman" w:cs="Times New Roman"/>
                <w:b/>
                <w:bCs/>
                <w:sz w:val="22"/>
                <w:szCs w:val="22"/>
              </w:rPr>
              <w:t xml:space="preserve">, </w:t>
            </w:r>
            <w:r w:rsidRPr="00970718">
              <w:rPr>
                <w:rStyle w:val="0pt0"/>
                <w:rFonts w:ascii="Times New Roman" w:hAnsi="Times New Roman" w:cs="Times New Roman"/>
                <w:i w:val="0"/>
                <w:sz w:val="22"/>
                <w:szCs w:val="22"/>
              </w:rPr>
              <w:t>качества и характеристики;</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Самостоятелен в составл</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нии связного изложения не п</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вторяет рассказ другого, пол</w:t>
            </w:r>
            <w:r w:rsidRPr="00970718">
              <w:rPr>
                <w:rStyle w:val="0pt0"/>
                <w:rFonts w:ascii="Times New Roman" w:hAnsi="Times New Roman" w:cs="Times New Roman"/>
                <w:i w:val="0"/>
                <w:sz w:val="22"/>
                <w:szCs w:val="22"/>
              </w:rPr>
              <w:t>ь</w:t>
            </w:r>
            <w:r w:rsidRPr="00970718">
              <w:rPr>
                <w:rStyle w:val="0pt0"/>
                <w:rFonts w:ascii="Times New Roman" w:hAnsi="Times New Roman" w:cs="Times New Roman"/>
                <w:i w:val="0"/>
                <w:sz w:val="22"/>
                <w:szCs w:val="22"/>
              </w:rPr>
              <w:t>зуется разнообразными средс</w:t>
            </w:r>
            <w:r w:rsidRPr="00970718">
              <w:rPr>
                <w:rStyle w:val="0pt0"/>
                <w:rFonts w:ascii="Times New Roman" w:hAnsi="Times New Roman" w:cs="Times New Roman"/>
                <w:i w:val="0"/>
                <w:sz w:val="22"/>
                <w:szCs w:val="22"/>
              </w:rPr>
              <w:t>т</w:t>
            </w:r>
            <w:r w:rsidRPr="00970718">
              <w:rPr>
                <w:rStyle w:val="0pt0"/>
                <w:rFonts w:ascii="Times New Roman" w:hAnsi="Times New Roman" w:cs="Times New Roman"/>
                <w:i w:val="0"/>
                <w:sz w:val="22"/>
                <w:szCs w:val="22"/>
              </w:rPr>
              <w:t>вами вырази</w:t>
            </w:r>
            <w:r w:rsidRPr="00970718">
              <w:rPr>
                <w:rStyle w:val="0pt0"/>
                <w:rFonts w:ascii="Times New Roman" w:hAnsi="Times New Roman" w:cs="Times New Roman"/>
                <w:i w:val="0"/>
                <w:sz w:val="22"/>
                <w:szCs w:val="22"/>
              </w:rPr>
              <w:softHyphen/>
              <w:t>тельности;</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При рассказывании посл</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довательно передаёт содерж</w:t>
            </w:r>
            <w:r w:rsidRPr="00970718">
              <w:rPr>
                <w:rStyle w:val="0pt0"/>
                <w:rFonts w:ascii="Times New Roman" w:hAnsi="Times New Roman" w:cs="Times New Roman"/>
                <w:i w:val="0"/>
                <w:sz w:val="22"/>
                <w:szCs w:val="22"/>
              </w:rPr>
              <w:t>а</w:t>
            </w:r>
            <w:r w:rsidRPr="00970718">
              <w:rPr>
                <w:rStyle w:val="0pt0"/>
                <w:rFonts w:ascii="Times New Roman" w:hAnsi="Times New Roman" w:cs="Times New Roman"/>
                <w:i w:val="0"/>
                <w:sz w:val="22"/>
                <w:szCs w:val="22"/>
              </w:rPr>
              <w:t>ние своего текста, при этом чётко прослеживаются стру</w:t>
            </w:r>
            <w:r w:rsidRPr="00970718">
              <w:rPr>
                <w:rStyle w:val="0pt0"/>
                <w:rFonts w:ascii="Times New Roman" w:hAnsi="Times New Roman" w:cs="Times New Roman"/>
                <w:i w:val="0"/>
                <w:sz w:val="22"/>
                <w:szCs w:val="22"/>
              </w:rPr>
              <w:t>к</w:t>
            </w:r>
            <w:r w:rsidRPr="00970718">
              <w:rPr>
                <w:rStyle w:val="0pt0"/>
                <w:rFonts w:ascii="Times New Roman" w:hAnsi="Times New Roman" w:cs="Times New Roman"/>
                <w:i w:val="0"/>
                <w:sz w:val="22"/>
                <w:szCs w:val="22"/>
              </w:rPr>
              <w:t>турные части тек</w:t>
            </w:r>
            <w:r w:rsidRPr="00970718">
              <w:rPr>
                <w:rStyle w:val="0pt0"/>
                <w:rFonts w:ascii="Times New Roman" w:hAnsi="Times New Roman" w:cs="Times New Roman"/>
                <w:i w:val="0"/>
                <w:sz w:val="22"/>
                <w:szCs w:val="22"/>
              </w:rPr>
              <w:softHyphen/>
              <w:t>ста: начало, середина и конец. Передает в рассказах состояние рас</w:t>
            </w:r>
            <w:r w:rsidRPr="00970718">
              <w:rPr>
                <w:rStyle w:val="0pt0"/>
                <w:rFonts w:ascii="Times New Roman" w:hAnsi="Times New Roman" w:cs="Times New Roman"/>
                <w:i w:val="0"/>
                <w:sz w:val="22"/>
                <w:szCs w:val="22"/>
              </w:rPr>
              <w:softHyphen/>
              <w:t>тений, людей, животных и др.;</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Имеет богатый словарный запас. Преобладают в словаре суще</w:t>
            </w:r>
            <w:r w:rsidRPr="00970718">
              <w:rPr>
                <w:rStyle w:val="0pt0"/>
                <w:rFonts w:ascii="Times New Roman" w:hAnsi="Times New Roman" w:cs="Times New Roman"/>
                <w:i w:val="0"/>
                <w:sz w:val="22"/>
                <w:szCs w:val="22"/>
              </w:rPr>
              <w:softHyphen/>
              <w:t>ствительные, глаголы, к</w:t>
            </w:r>
            <w:r w:rsidRPr="00970718">
              <w:rPr>
                <w:rStyle w:val="0pt0"/>
                <w:rFonts w:ascii="Times New Roman" w:hAnsi="Times New Roman" w:cs="Times New Roman"/>
                <w:i w:val="0"/>
                <w:sz w:val="22"/>
                <w:szCs w:val="22"/>
              </w:rPr>
              <w:t>а</w:t>
            </w:r>
            <w:r w:rsidRPr="00970718">
              <w:rPr>
                <w:rStyle w:val="0pt0"/>
                <w:rFonts w:ascii="Times New Roman" w:hAnsi="Times New Roman" w:cs="Times New Roman"/>
                <w:i w:val="0"/>
                <w:sz w:val="22"/>
                <w:szCs w:val="22"/>
              </w:rPr>
              <w:t>чественные прилагательные, наречия;</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Речь грамматически пр</w:t>
            </w:r>
            <w:r w:rsidRPr="00970718">
              <w:rPr>
                <w:rStyle w:val="0pt0"/>
                <w:rFonts w:ascii="Times New Roman" w:hAnsi="Times New Roman" w:cs="Times New Roman"/>
                <w:i w:val="0"/>
                <w:sz w:val="22"/>
                <w:szCs w:val="22"/>
              </w:rPr>
              <w:t>а</w:t>
            </w:r>
            <w:r w:rsidRPr="00970718">
              <w:rPr>
                <w:rStyle w:val="0pt0"/>
                <w:rFonts w:ascii="Times New Roman" w:hAnsi="Times New Roman" w:cs="Times New Roman"/>
                <w:i w:val="0"/>
                <w:sz w:val="22"/>
                <w:szCs w:val="22"/>
              </w:rPr>
              <w:t>вильная, выразительная;</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Активизированы в речи сложные (союзные и бессою</w:t>
            </w:r>
            <w:r w:rsidRPr="00970718">
              <w:rPr>
                <w:rStyle w:val="0pt0"/>
                <w:rFonts w:ascii="Times New Roman" w:hAnsi="Times New Roman" w:cs="Times New Roman"/>
                <w:i w:val="0"/>
                <w:sz w:val="22"/>
                <w:szCs w:val="22"/>
              </w:rPr>
              <w:t>з</w:t>
            </w:r>
            <w:r w:rsidRPr="00970718">
              <w:rPr>
                <w:rStyle w:val="0pt0"/>
                <w:rFonts w:ascii="Times New Roman" w:hAnsi="Times New Roman" w:cs="Times New Roman"/>
                <w:i w:val="0"/>
                <w:sz w:val="22"/>
                <w:szCs w:val="22"/>
              </w:rPr>
              <w:t>ные) предло</w:t>
            </w:r>
            <w:r w:rsidRPr="00970718">
              <w:rPr>
                <w:rStyle w:val="0pt0"/>
                <w:rFonts w:ascii="Times New Roman" w:hAnsi="Times New Roman" w:cs="Times New Roman"/>
                <w:i w:val="0"/>
                <w:sz w:val="22"/>
                <w:szCs w:val="22"/>
              </w:rPr>
              <w:softHyphen/>
              <w:t>жения;</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Сформированы все стороны звуковой культуры речи;</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Называет существенные признаки, качества, действия точным метким словом, упо</w:t>
            </w:r>
            <w:r w:rsidRPr="00970718">
              <w:rPr>
                <w:rStyle w:val="0pt0"/>
                <w:rFonts w:ascii="Times New Roman" w:hAnsi="Times New Roman" w:cs="Times New Roman"/>
                <w:i w:val="0"/>
                <w:sz w:val="22"/>
                <w:szCs w:val="22"/>
              </w:rPr>
              <w:t>т</w:t>
            </w:r>
            <w:r w:rsidRPr="00970718">
              <w:rPr>
                <w:rStyle w:val="0pt0"/>
                <w:rFonts w:ascii="Times New Roman" w:hAnsi="Times New Roman" w:cs="Times New Roman"/>
                <w:i w:val="0"/>
                <w:sz w:val="22"/>
                <w:szCs w:val="22"/>
              </w:rPr>
              <w:t>ребляет обобщающие наимен</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вания;</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Владеет навыками словоо</w:t>
            </w:r>
            <w:r w:rsidRPr="00970718">
              <w:rPr>
                <w:rStyle w:val="0pt0"/>
                <w:rFonts w:ascii="Times New Roman" w:hAnsi="Times New Roman" w:cs="Times New Roman"/>
                <w:i w:val="0"/>
                <w:sz w:val="22"/>
                <w:szCs w:val="22"/>
              </w:rPr>
              <w:t>б</w:t>
            </w:r>
            <w:r w:rsidRPr="00970718">
              <w:rPr>
                <w:rStyle w:val="0pt0"/>
                <w:rFonts w:ascii="Times New Roman" w:hAnsi="Times New Roman" w:cs="Times New Roman"/>
                <w:i w:val="0"/>
                <w:sz w:val="22"/>
                <w:szCs w:val="22"/>
              </w:rPr>
              <w:t>разования. Проявляет слове</w:t>
            </w:r>
            <w:r w:rsidRPr="00970718">
              <w:rPr>
                <w:rStyle w:val="0pt0"/>
                <w:rFonts w:ascii="Times New Roman" w:hAnsi="Times New Roman" w:cs="Times New Roman"/>
                <w:i w:val="0"/>
                <w:sz w:val="22"/>
                <w:szCs w:val="22"/>
              </w:rPr>
              <w:t>с</w:t>
            </w:r>
            <w:r w:rsidRPr="00970718">
              <w:rPr>
                <w:rStyle w:val="0pt0"/>
                <w:rFonts w:ascii="Times New Roman" w:hAnsi="Times New Roman" w:cs="Times New Roman"/>
                <w:i w:val="0"/>
                <w:sz w:val="22"/>
                <w:szCs w:val="22"/>
              </w:rPr>
              <w:t>ное твор</w:t>
            </w:r>
            <w:r w:rsidRPr="00970718">
              <w:rPr>
                <w:rStyle w:val="0pt0"/>
                <w:rFonts w:ascii="Times New Roman" w:hAnsi="Times New Roman" w:cs="Times New Roman"/>
                <w:i w:val="0"/>
                <w:sz w:val="22"/>
                <w:szCs w:val="22"/>
              </w:rPr>
              <w:softHyphen/>
              <w:t>чество;</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Активно использует для в</w:t>
            </w:r>
            <w:r w:rsidRPr="00970718">
              <w:rPr>
                <w:rStyle w:val="0pt0"/>
                <w:rFonts w:ascii="Times New Roman" w:hAnsi="Times New Roman" w:cs="Times New Roman"/>
                <w:i w:val="0"/>
                <w:sz w:val="22"/>
                <w:szCs w:val="22"/>
              </w:rPr>
              <w:t>ы</w:t>
            </w:r>
            <w:r w:rsidRPr="00970718">
              <w:rPr>
                <w:rStyle w:val="0pt0"/>
                <w:rFonts w:ascii="Times New Roman" w:hAnsi="Times New Roman" w:cs="Times New Roman"/>
                <w:i w:val="0"/>
                <w:sz w:val="22"/>
                <w:szCs w:val="22"/>
              </w:rPr>
              <w:t>ражения имена прилагательные и глаголы;</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Способен подбирать точные по смыслу слова к речевой с</w:t>
            </w:r>
            <w:r w:rsidRPr="00970718">
              <w:rPr>
                <w:rStyle w:val="0pt0"/>
                <w:rFonts w:ascii="Times New Roman" w:hAnsi="Times New Roman" w:cs="Times New Roman"/>
                <w:i w:val="0"/>
                <w:sz w:val="22"/>
                <w:szCs w:val="22"/>
              </w:rPr>
              <w:t>и</w:t>
            </w:r>
            <w:r w:rsidRPr="00970718">
              <w:rPr>
                <w:rStyle w:val="0pt0"/>
                <w:rFonts w:ascii="Times New Roman" w:hAnsi="Times New Roman" w:cs="Times New Roman"/>
                <w:i w:val="0"/>
                <w:sz w:val="22"/>
                <w:szCs w:val="22"/>
              </w:rPr>
              <w:t>туации;</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sz w:val="22"/>
                <w:szCs w:val="22"/>
              </w:rPr>
            </w:pPr>
            <w:r w:rsidRPr="00970718">
              <w:rPr>
                <w:rStyle w:val="0pt0"/>
                <w:rFonts w:ascii="Times New Roman" w:hAnsi="Times New Roman" w:cs="Times New Roman"/>
                <w:i w:val="0"/>
                <w:sz w:val="22"/>
                <w:szCs w:val="22"/>
              </w:rPr>
              <w:t>Использует синонимы и а</w:t>
            </w:r>
            <w:r w:rsidRPr="00970718">
              <w:rPr>
                <w:rStyle w:val="0pt0"/>
                <w:rFonts w:ascii="Times New Roman" w:hAnsi="Times New Roman" w:cs="Times New Roman"/>
                <w:i w:val="0"/>
                <w:sz w:val="22"/>
                <w:szCs w:val="22"/>
              </w:rPr>
              <w:t>н</w:t>
            </w:r>
            <w:r w:rsidRPr="00970718">
              <w:rPr>
                <w:rStyle w:val="0pt0"/>
                <w:rFonts w:ascii="Times New Roman" w:hAnsi="Times New Roman" w:cs="Times New Roman"/>
                <w:i w:val="0"/>
                <w:sz w:val="22"/>
                <w:szCs w:val="22"/>
              </w:rPr>
              <w:t>тонимы к заданным словам разных частей речи;</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Употребляет в ходе излож</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нии разные значения мног</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значных слов, обобщающие понятия;</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Использует в речи однок</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ренные слова;</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Согласовывает имена сущ</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ствительные и имена прилаг</w:t>
            </w:r>
            <w:r w:rsidRPr="00970718">
              <w:rPr>
                <w:rStyle w:val="0pt0"/>
                <w:rFonts w:ascii="Times New Roman" w:hAnsi="Times New Roman" w:cs="Times New Roman"/>
                <w:i w:val="0"/>
                <w:sz w:val="22"/>
                <w:szCs w:val="22"/>
              </w:rPr>
              <w:t>а</w:t>
            </w:r>
            <w:r w:rsidRPr="00970718">
              <w:rPr>
                <w:rStyle w:val="0pt0"/>
                <w:rFonts w:ascii="Times New Roman" w:hAnsi="Times New Roman" w:cs="Times New Roman"/>
                <w:i w:val="0"/>
                <w:sz w:val="22"/>
                <w:szCs w:val="22"/>
              </w:rPr>
              <w:t>тельные в роде и числе, пад</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же;</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lastRenderedPageBreak/>
              <w:t>Строит сложные предлож</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ния разных типов;</w:t>
            </w:r>
          </w:p>
          <w:p w:rsidR="009B38B5" w:rsidRPr="00970718" w:rsidRDefault="009B38B5" w:rsidP="001B5621">
            <w:pPr>
              <w:pStyle w:val="21"/>
              <w:numPr>
                <w:ilvl w:val="0"/>
                <w:numId w:val="171"/>
              </w:numPr>
              <w:shd w:val="clear" w:color="auto" w:fill="auto"/>
              <w:tabs>
                <w:tab w:val="left" w:pos="284"/>
                <w:tab w:val="left" w:pos="459"/>
                <w:tab w:val="left" w:pos="528"/>
              </w:tabs>
              <w:spacing w:before="0" w:after="0" w:line="240" w:lineRule="auto"/>
              <w:ind w:firstLine="129"/>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В рассказе интонационно передает диалог действующих лиц, харак</w:t>
            </w:r>
            <w:r w:rsidRPr="00970718">
              <w:rPr>
                <w:rStyle w:val="0pt0"/>
                <w:rFonts w:ascii="Times New Roman" w:hAnsi="Times New Roman" w:cs="Times New Roman"/>
                <w:i w:val="0"/>
                <w:sz w:val="22"/>
                <w:szCs w:val="22"/>
              </w:rPr>
              <w:softHyphen/>
              <w:t>теристику персон</w:t>
            </w:r>
            <w:r w:rsidRPr="00970718">
              <w:rPr>
                <w:rStyle w:val="0pt0"/>
                <w:rFonts w:ascii="Times New Roman" w:hAnsi="Times New Roman" w:cs="Times New Roman"/>
                <w:i w:val="0"/>
                <w:sz w:val="22"/>
                <w:szCs w:val="22"/>
              </w:rPr>
              <w:t>а</w:t>
            </w:r>
            <w:r w:rsidRPr="00970718">
              <w:rPr>
                <w:rStyle w:val="0pt0"/>
                <w:rFonts w:ascii="Times New Roman" w:hAnsi="Times New Roman" w:cs="Times New Roman"/>
                <w:i w:val="0"/>
                <w:sz w:val="22"/>
                <w:szCs w:val="22"/>
              </w:rPr>
              <w:t>жей;</w:t>
            </w:r>
          </w:p>
          <w:p w:rsidR="009B38B5" w:rsidRPr="00560494" w:rsidRDefault="009B38B5" w:rsidP="009B38B5">
            <w:pPr>
              <w:spacing w:line="240" w:lineRule="auto"/>
              <w:ind w:firstLine="129"/>
              <w:rPr>
                <w:sz w:val="22"/>
                <w:szCs w:val="22"/>
              </w:rPr>
            </w:pPr>
            <w:r w:rsidRPr="00970718">
              <w:rPr>
                <w:rStyle w:val="0pt0"/>
                <w:rFonts w:ascii="Times New Roman" w:hAnsi="Times New Roman" w:cs="Times New Roman"/>
                <w:i w:val="0"/>
                <w:sz w:val="22"/>
                <w:szCs w:val="22"/>
              </w:rPr>
              <w:t>Свободно владеет предста</w:t>
            </w:r>
            <w:r w:rsidRPr="00970718">
              <w:rPr>
                <w:rStyle w:val="0pt0"/>
                <w:rFonts w:ascii="Times New Roman" w:hAnsi="Times New Roman" w:cs="Times New Roman"/>
                <w:i w:val="0"/>
                <w:sz w:val="22"/>
                <w:szCs w:val="22"/>
              </w:rPr>
              <w:t>в</w:t>
            </w:r>
            <w:r w:rsidRPr="00970718">
              <w:rPr>
                <w:rStyle w:val="0pt0"/>
                <w:rFonts w:ascii="Times New Roman" w:hAnsi="Times New Roman" w:cs="Times New Roman"/>
                <w:i w:val="0"/>
                <w:sz w:val="22"/>
                <w:szCs w:val="22"/>
              </w:rPr>
              <w:t>лениями о разных типах текста, способен составлять описание, повествование или рассужд</w:t>
            </w:r>
            <w:r w:rsidRPr="00970718">
              <w:rPr>
                <w:rStyle w:val="0pt0"/>
                <w:rFonts w:ascii="Times New Roman" w:hAnsi="Times New Roman" w:cs="Times New Roman"/>
                <w:i w:val="0"/>
                <w:sz w:val="22"/>
                <w:szCs w:val="22"/>
              </w:rPr>
              <w:t>е</w:t>
            </w:r>
            <w:r w:rsidRPr="00970718">
              <w:rPr>
                <w:rStyle w:val="0pt0"/>
                <w:rFonts w:ascii="Times New Roman" w:hAnsi="Times New Roman" w:cs="Times New Roman"/>
                <w:i w:val="0"/>
                <w:sz w:val="22"/>
                <w:szCs w:val="22"/>
              </w:rPr>
              <w:t>ние, развивать сюжетную л</w:t>
            </w:r>
            <w:r w:rsidRPr="00970718">
              <w:rPr>
                <w:rStyle w:val="0pt0"/>
                <w:rFonts w:ascii="Times New Roman" w:hAnsi="Times New Roman" w:cs="Times New Roman"/>
                <w:i w:val="0"/>
                <w:sz w:val="22"/>
                <w:szCs w:val="22"/>
              </w:rPr>
              <w:t>и</w:t>
            </w:r>
            <w:r w:rsidRPr="00970718">
              <w:rPr>
                <w:rStyle w:val="0pt0"/>
                <w:rFonts w:ascii="Times New Roman" w:hAnsi="Times New Roman" w:cs="Times New Roman"/>
                <w:i w:val="0"/>
                <w:sz w:val="22"/>
                <w:szCs w:val="22"/>
              </w:rPr>
              <w:t>нию, соединяя части высказ</w:t>
            </w:r>
            <w:r w:rsidRPr="00970718">
              <w:rPr>
                <w:rStyle w:val="0pt0"/>
                <w:rFonts w:ascii="Times New Roman" w:hAnsi="Times New Roman" w:cs="Times New Roman"/>
                <w:i w:val="0"/>
                <w:sz w:val="22"/>
                <w:szCs w:val="22"/>
              </w:rPr>
              <w:t>ы</w:t>
            </w:r>
            <w:r w:rsidRPr="00970718">
              <w:rPr>
                <w:rStyle w:val="0pt0"/>
                <w:rFonts w:ascii="Times New Roman" w:hAnsi="Times New Roman" w:cs="Times New Roman"/>
                <w:i w:val="0"/>
                <w:sz w:val="22"/>
                <w:szCs w:val="22"/>
              </w:rPr>
              <w:t>вания разными типами связей.</w:t>
            </w:r>
          </w:p>
        </w:tc>
      </w:tr>
      <w:tr w:rsidR="009B38B5" w:rsidRPr="00560494" w:rsidTr="00055438">
        <w:tc>
          <w:tcPr>
            <w:tcW w:w="10065" w:type="dxa"/>
            <w:gridSpan w:val="4"/>
            <w:shd w:val="clear" w:color="auto" w:fill="auto"/>
          </w:tcPr>
          <w:p w:rsidR="009B38B5" w:rsidRPr="00560494" w:rsidRDefault="009B38B5" w:rsidP="009B38B5">
            <w:pPr>
              <w:pStyle w:val="24"/>
              <w:shd w:val="clear" w:color="auto" w:fill="auto"/>
              <w:tabs>
                <w:tab w:val="left" w:pos="274"/>
                <w:tab w:val="left" w:pos="307"/>
              </w:tabs>
              <w:spacing w:before="0" w:line="240" w:lineRule="auto"/>
              <w:ind w:firstLine="110"/>
              <w:jc w:val="center"/>
              <w:rPr>
                <w:rStyle w:val="2105pt"/>
                <w:b/>
                <w:sz w:val="22"/>
                <w:szCs w:val="22"/>
              </w:rPr>
            </w:pPr>
            <w:r w:rsidRPr="00560494">
              <w:rPr>
                <w:rStyle w:val="2105pt"/>
                <w:b/>
                <w:sz w:val="22"/>
                <w:szCs w:val="22"/>
              </w:rPr>
              <w:lastRenderedPageBreak/>
              <w:t>Художественно</w:t>
            </w:r>
            <w:r w:rsidRPr="00560494">
              <w:rPr>
                <w:rStyle w:val="2105pt"/>
                <w:b/>
                <w:sz w:val="22"/>
                <w:szCs w:val="22"/>
              </w:rPr>
              <w:softHyphen/>
              <w:t>-эстетическое раз</w:t>
            </w:r>
            <w:r w:rsidRPr="00560494">
              <w:rPr>
                <w:rStyle w:val="2105pt"/>
                <w:b/>
                <w:sz w:val="22"/>
                <w:szCs w:val="22"/>
              </w:rPr>
              <w:softHyphen/>
              <w:t>витие</w:t>
            </w:r>
          </w:p>
        </w:tc>
      </w:tr>
      <w:tr w:rsidR="009B38B5" w:rsidRPr="00560494" w:rsidTr="00055438">
        <w:trPr>
          <w:trHeight w:val="294"/>
        </w:trPr>
        <w:tc>
          <w:tcPr>
            <w:tcW w:w="1843" w:type="dxa"/>
            <w:shd w:val="clear" w:color="auto" w:fill="auto"/>
          </w:tcPr>
          <w:p w:rsidR="009B38B5" w:rsidRPr="00560494" w:rsidRDefault="009B38B5" w:rsidP="009B38B5">
            <w:pPr>
              <w:pStyle w:val="21"/>
              <w:shd w:val="clear" w:color="auto" w:fill="auto"/>
              <w:spacing w:before="0" w:after="0" w:line="240" w:lineRule="auto"/>
              <w:rPr>
                <w:rStyle w:val="0pt0"/>
                <w:rFonts w:ascii="Times New Roman" w:hAnsi="Times New Roman" w:cs="Times New Roman"/>
                <w:color w:val="auto"/>
                <w:sz w:val="22"/>
                <w:szCs w:val="22"/>
              </w:rPr>
            </w:pPr>
          </w:p>
        </w:tc>
        <w:tc>
          <w:tcPr>
            <w:tcW w:w="2268" w:type="dxa"/>
            <w:shd w:val="clear" w:color="auto" w:fill="auto"/>
          </w:tcPr>
          <w:p w:rsidR="009B38B5" w:rsidRPr="00560494" w:rsidRDefault="009B38B5" w:rsidP="009B38B5">
            <w:pPr>
              <w:pStyle w:val="24"/>
              <w:shd w:val="clear" w:color="auto" w:fill="auto"/>
              <w:spacing w:before="0" w:line="240" w:lineRule="auto"/>
              <w:ind w:firstLine="0"/>
              <w:jc w:val="center"/>
              <w:rPr>
                <w:rStyle w:val="2105pt"/>
                <w:b/>
                <w:sz w:val="22"/>
                <w:szCs w:val="22"/>
              </w:rPr>
            </w:pPr>
            <w:r w:rsidRPr="00560494">
              <w:rPr>
                <w:b/>
                <w:i/>
                <w:sz w:val="22"/>
                <w:szCs w:val="22"/>
              </w:rPr>
              <w:t>2-3 лет</w:t>
            </w:r>
          </w:p>
        </w:tc>
        <w:tc>
          <w:tcPr>
            <w:tcW w:w="2693" w:type="dxa"/>
          </w:tcPr>
          <w:p w:rsidR="009B38B5" w:rsidRPr="00560494" w:rsidRDefault="009B38B5" w:rsidP="009B38B5">
            <w:pPr>
              <w:pStyle w:val="24"/>
              <w:shd w:val="clear" w:color="auto" w:fill="auto"/>
              <w:spacing w:before="0" w:line="240" w:lineRule="auto"/>
              <w:ind w:firstLine="0"/>
              <w:jc w:val="center"/>
              <w:rPr>
                <w:rStyle w:val="2105pt"/>
                <w:b/>
                <w:sz w:val="22"/>
                <w:szCs w:val="22"/>
              </w:rPr>
            </w:pPr>
            <w:r>
              <w:rPr>
                <w:rStyle w:val="2105pt"/>
                <w:b/>
                <w:sz w:val="22"/>
                <w:szCs w:val="22"/>
              </w:rPr>
              <w:t>3-5 лет</w:t>
            </w:r>
          </w:p>
        </w:tc>
        <w:tc>
          <w:tcPr>
            <w:tcW w:w="3261" w:type="dxa"/>
          </w:tcPr>
          <w:p w:rsidR="009B38B5" w:rsidRPr="00560494" w:rsidRDefault="009B38B5" w:rsidP="009B38B5">
            <w:pPr>
              <w:pStyle w:val="24"/>
              <w:shd w:val="clear" w:color="auto" w:fill="auto"/>
              <w:spacing w:before="0" w:line="240" w:lineRule="auto"/>
              <w:ind w:firstLine="0"/>
              <w:jc w:val="center"/>
              <w:rPr>
                <w:rStyle w:val="2105pt"/>
                <w:b/>
                <w:sz w:val="22"/>
                <w:szCs w:val="22"/>
              </w:rPr>
            </w:pPr>
            <w:r>
              <w:rPr>
                <w:rStyle w:val="2105pt"/>
                <w:b/>
                <w:sz w:val="22"/>
                <w:szCs w:val="22"/>
              </w:rPr>
              <w:t>5-7 лет</w:t>
            </w:r>
          </w:p>
        </w:tc>
      </w:tr>
      <w:tr w:rsidR="009B38B5" w:rsidRPr="00560494" w:rsidTr="00055438">
        <w:trPr>
          <w:trHeight w:val="560"/>
        </w:trPr>
        <w:tc>
          <w:tcPr>
            <w:tcW w:w="1843" w:type="dxa"/>
            <w:shd w:val="clear" w:color="auto" w:fill="auto"/>
          </w:tcPr>
          <w:p w:rsidR="009B38B5" w:rsidRPr="00560494" w:rsidRDefault="009B38B5" w:rsidP="009B38B5">
            <w:pPr>
              <w:pStyle w:val="21"/>
              <w:shd w:val="clear" w:color="auto" w:fill="auto"/>
              <w:spacing w:before="0" w:after="0" w:line="240" w:lineRule="auto"/>
              <w:rPr>
                <w:rStyle w:val="0pt0"/>
                <w:rFonts w:ascii="Times New Roman" w:hAnsi="Times New Roman" w:cs="Times New Roman"/>
                <w:color w:val="auto"/>
                <w:sz w:val="22"/>
                <w:szCs w:val="22"/>
              </w:rPr>
            </w:pPr>
            <w:r w:rsidRPr="00560494">
              <w:rPr>
                <w:rStyle w:val="0pt0"/>
                <w:rFonts w:ascii="Times New Roman" w:hAnsi="Times New Roman" w:cs="Times New Roman"/>
                <w:i w:val="0"/>
                <w:color w:val="auto"/>
                <w:sz w:val="22"/>
                <w:szCs w:val="22"/>
              </w:rPr>
              <w:t>Овладение пр</w:t>
            </w:r>
            <w:r w:rsidRPr="00560494">
              <w:rPr>
                <w:rStyle w:val="0pt0"/>
                <w:rFonts w:ascii="Times New Roman" w:hAnsi="Times New Roman" w:cs="Times New Roman"/>
                <w:i w:val="0"/>
                <w:color w:val="auto"/>
                <w:sz w:val="22"/>
                <w:szCs w:val="22"/>
              </w:rPr>
              <w:t>о</w:t>
            </w:r>
            <w:r w:rsidRPr="00560494">
              <w:rPr>
                <w:rStyle w:val="0pt0"/>
                <w:rFonts w:ascii="Times New Roman" w:hAnsi="Times New Roman" w:cs="Times New Roman"/>
                <w:i w:val="0"/>
                <w:color w:val="auto"/>
                <w:sz w:val="22"/>
                <w:szCs w:val="22"/>
              </w:rPr>
              <w:t>дуктивными в</w:t>
            </w:r>
            <w:r w:rsidRPr="00560494">
              <w:rPr>
                <w:rStyle w:val="0pt0"/>
                <w:rFonts w:ascii="Times New Roman" w:hAnsi="Times New Roman" w:cs="Times New Roman"/>
                <w:i w:val="0"/>
                <w:color w:val="auto"/>
                <w:sz w:val="22"/>
                <w:szCs w:val="22"/>
              </w:rPr>
              <w:t>и</w:t>
            </w:r>
            <w:r w:rsidRPr="00560494">
              <w:rPr>
                <w:rStyle w:val="0pt0"/>
                <w:rFonts w:ascii="Times New Roman" w:hAnsi="Times New Roman" w:cs="Times New Roman"/>
                <w:i w:val="0"/>
                <w:color w:val="auto"/>
                <w:sz w:val="22"/>
                <w:szCs w:val="22"/>
              </w:rPr>
              <w:t>дами деятельн</w:t>
            </w:r>
            <w:r w:rsidRPr="00560494">
              <w:rPr>
                <w:rStyle w:val="0pt0"/>
                <w:rFonts w:ascii="Times New Roman" w:hAnsi="Times New Roman" w:cs="Times New Roman"/>
                <w:i w:val="0"/>
                <w:color w:val="auto"/>
                <w:sz w:val="22"/>
                <w:szCs w:val="22"/>
              </w:rPr>
              <w:t>о</w:t>
            </w:r>
            <w:r w:rsidRPr="00560494">
              <w:rPr>
                <w:rStyle w:val="0pt0"/>
                <w:rFonts w:ascii="Times New Roman" w:hAnsi="Times New Roman" w:cs="Times New Roman"/>
                <w:i w:val="0"/>
                <w:color w:val="auto"/>
                <w:sz w:val="22"/>
                <w:szCs w:val="22"/>
              </w:rPr>
              <w:t>сти</w:t>
            </w:r>
          </w:p>
        </w:tc>
        <w:tc>
          <w:tcPr>
            <w:tcW w:w="2268" w:type="dxa"/>
            <w:shd w:val="clear" w:color="auto" w:fill="auto"/>
          </w:tcPr>
          <w:p w:rsidR="009B38B5" w:rsidRPr="00560494" w:rsidRDefault="009B38B5" w:rsidP="001B5621">
            <w:pPr>
              <w:pStyle w:val="21"/>
              <w:numPr>
                <w:ilvl w:val="0"/>
                <w:numId w:val="173"/>
              </w:numPr>
              <w:shd w:val="clear" w:color="auto" w:fill="auto"/>
              <w:tabs>
                <w:tab w:val="left" w:pos="307"/>
              </w:tabs>
              <w:spacing w:before="0" w:after="0" w:line="240" w:lineRule="auto"/>
              <w:ind w:firstLine="110"/>
              <w:jc w:val="both"/>
              <w:rPr>
                <w:rStyle w:val="0pt0"/>
                <w:rFonts w:ascii="Times New Roman" w:hAnsi="Times New Roman" w:cs="Times New Roman"/>
                <w:color w:val="auto"/>
                <w:sz w:val="22"/>
                <w:szCs w:val="22"/>
              </w:rPr>
            </w:pPr>
            <w:r w:rsidRPr="00560494">
              <w:rPr>
                <w:rStyle w:val="0pt0"/>
                <w:rFonts w:ascii="Times New Roman" w:hAnsi="Times New Roman" w:cs="Times New Roman"/>
                <w:i w:val="0"/>
                <w:color w:val="auto"/>
                <w:sz w:val="22"/>
                <w:szCs w:val="22"/>
              </w:rPr>
              <w:t>Наличие интереса к процессу создания художественного образа по теме «оз</w:t>
            </w:r>
            <w:r w:rsidRPr="00560494">
              <w:rPr>
                <w:rStyle w:val="0pt0"/>
                <w:rFonts w:ascii="Times New Roman" w:hAnsi="Times New Roman" w:cs="Times New Roman"/>
                <w:i w:val="0"/>
                <w:color w:val="auto"/>
                <w:sz w:val="22"/>
                <w:szCs w:val="22"/>
              </w:rPr>
              <w:t>е</w:t>
            </w:r>
            <w:r w:rsidRPr="00560494">
              <w:rPr>
                <w:rStyle w:val="0pt0"/>
                <w:rFonts w:ascii="Times New Roman" w:hAnsi="Times New Roman" w:cs="Times New Roman"/>
                <w:i w:val="0"/>
                <w:color w:val="auto"/>
                <w:sz w:val="22"/>
                <w:szCs w:val="22"/>
              </w:rPr>
              <w:t xml:space="preserve">ро Байкал» </w:t>
            </w:r>
            <w:r w:rsidRPr="00560494">
              <w:rPr>
                <w:rStyle w:val="0pt0"/>
                <w:rFonts w:ascii="Times New Roman" w:hAnsi="Times New Roman" w:cs="Times New Roman"/>
                <w:bCs/>
                <w:i w:val="0"/>
                <w:color w:val="auto"/>
                <w:sz w:val="22"/>
                <w:szCs w:val="22"/>
              </w:rPr>
              <w:t>в</w:t>
            </w:r>
            <w:r w:rsidRPr="00560494">
              <w:rPr>
                <w:rStyle w:val="0pt0"/>
                <w:rFonts w:ascii="Times New Roman" w:hAnsi="Times New Roman" w:cs="Times New Roman"/>
                <w:b/>
                <w:bCs/>
                <w:color w:val="auto"/>
                <w:sz w:val="22"/>
                <w:szCs w:val="22"/>
              </w:rPr>
              <w:t xml:space="preserve"> </w:t>
            </w:r>
            <w:r w:rsidRPr="00560494">
              <w:rPr>
                <w:rStyle w:val="0pt0"/>
                <w:rFonts w:ascii="Times New Roman" w:hAnsi="Times New Roman" w:cs="Times New Roman"/>
                <w:i w:val="0"/>
                <w:color w:val="auto"/>
                <w:sz w:val="22"/>
                <w:szCs w:val="22"/>
              </w:rPr>
              <w:t>рисов</w:t>
            </w:r>
            <w:r w:rsidRPr="00560494">
              <w:rPr>
                <w:rStyle w:val="0pt0"/>
                <w:rFonts w:ascii="Times New Roman" w:hAnsi="Times New Roman" w:cs="Times New Roman"/>
                <w:i w:val="0"/>
                <w:color w:val="auto"/>
                <w:sz w:val="22"/>
                <w:szCs w:val="22"/>
              </w:rPr>
              <w:t>а</w:t>
            </w:r>
            <w:r w:rsidRPr="00560494">
              <w:rPr>
                <w:rStyle w:val="0pt0"/>
                <w:rFonts w:ascii="Times New Roman" w:hAnsi="Times New Roman" w:cs="Times New Roman"/>
                <w:i w:val="0"/>
                <w:color w:val="auto"/>
                <w:sz w:val="22"/>
                <w:szCs w:val="22"/>
              </w:rPr>
              <w:t>нии, в лепке, в а</w:t>
            </w:r>
            <w:r w:rsidRPr="00560494">
              <w:rPr>
                <w:rStyle w:val="0pt0"/>
                <w:rFonts w:ascii="Times New Roman" w:hAnsi="Times New Roman" w:cs="Times New Roman"/>
                <w:i w:val="0"/>
                <w:color w:val="auto"/>
                <w:sz w:val="22"/>
                <w:szCs w:val="22"/>
              </w:rPr>
              <w:t>п</w:t>
            </w:r>
            <w:r w:rsidRPr="00560494">
              <w:rPr>
                <w:rStyle w:val="0pt0"/>
                <w:rFonts w:ascii="Times New Roman" w:hAnsi="Times New Roman" w:cs="Times New Roman"/>
                <w:i w:val="0"/>
                <w:color w:val="auto"/>
                <w:sz w:val="22"/>
                <w:szCs w:val="22"/>
              </w:rPr>
              <w:t>пликации, в конс</w:t>
            </w:r>
            <w:r w:rsidRPr="00560494">
              <w:rPr>
                <w:rStyle w:val="0pt0"/>
                <w:rFonts w:ascii="Times New Roman" w:hAnsi="Times New Roman" w:cs="Times New Roman"/>
                <w:i w:val="0"/>
                <w:color w:val="auto"/>
                <w:sz w:val="22"/>
                <w:szCs w:val="22"/>
              </w:rPr>
              <w:t>т</w:t>
            </w:r>
            <w:r w:rsidRPr="00560494">
              <w:rPr>
                <w:rStyle w:val="0pt0"/>
                <w:rFonts w:ascii="Times New Roman" w:hAnsi="Times New Roman" w:cs="Times New Roman"/>
                <w:i w:val="0"/>
                <w:color w:val="auto"/>
                <w:sz w:val="22"/>
                <w:szCs w:val="22"/>
              </w:rPr>
              <w:t>руировании</w:t>
            </w:r>
          </w:p>
          <w:p w:rsidR="009B38B5" w:rsidRPr="00560494" w:rsidRDefault="009B38B5" w:rsidP="001B5621">
            <w:pPr>
              <w:pStyle w:val="21"/>
              <w:numPr>
                <w:ilvl w:val="0"/>
                <w:numId w:val="173"/>
              </w:numPr>
              <w:shd w:val="clear" w:color="auto" w:fill="auto"/>
              <w:tabs>
                <w:tab w:val="left" w:pos="307"/>
              </w:tabs>
              <w:spacing w:before="0" w:after="0" w:line="240" w:lineRule="auto"/>
              <w:ind w:hanging="440"/>
              <w:jc w:val="both"/>
              <w:rPr>
                <w:rStyle w:val="0pt0"/>
                <w:rFonts w:ascii="Times New Roman" w:hAnsi="Times New Roman" w:cs="Times New Roman"/>
                <w:color w:val="auto"/>
                <w:sz w:val="22"/>
                <w:szCs w:val="22"/>
              </w:rPr>
            </w:pPr>
            <w:r w:rsidRPr="00560494">
              <w:rPr>
                <w:rStyle w:val="0pt0"/>
                <w:rFonts w:ascii="Times New Roman" w:hAnsi="Times New Roman" w:cs="Times New Roman"/>
                <w:i w:val="0"/>
                <w:color w:val="auto"/>
                <w:sz w:val="22"/>
                <w:szCs w:val="22"/>
              </w:rPr>
              <w:t>Эмоционально-эстетически отклик</w:t>
            </w:r>
            <w:r w:rsidRPr="00560494">
              <w:rPr>
                <w:rStyle w:val="0pt0"/>
                <w:rFonts w:ascii="Times New Roman" w:hAnsi="Times New Roman" w:cs="Times New Roman"/>
                <w:i w:val="0"/>
                <w:color w:val="auto"/>
                <w:sz w:val="22"/>
                <w:szCs w:val="22"/>
              </w:rPr>
              <w:t>а</w:t>
            </w:r>
            <w:r w:rsidRPr="00560494">
              <w:rPr>
                <w:rStyle w:val="0pt0"/>
                <w:rFonts w:ascii="Times New Roman" w:hAnsi="Times New Roman" w:cs="Times New Roman"/>
                <w:i w:val="0"/>
                <w:color w:val="auto"/>
                <w:sz w:val="22"/>
                <w:szCs w:val="22"/>
              </w:rPr>
              <w:t>ется на содержание произ</w:t>
            </w:r>
            <w:r w:rsidRPr="00560494">
              <w:rPr>
                <w:rStyle w:val="0pt0"/>
                <w:rFonts w:ascii="Times New Roman" w:hAnsi="Times New Roman" w:cs="Times New Roman"/>
                <w:i w:val="0"/>
                <w:color w:val="auto"/>
                <w:sz w:val="22"/>
                <w:szCs w:val="22"/>
              </w:rPr>
              <w:softHyphen/>
              <w:t>ведений из</w:t>
            </w:r>
            <w:r w:rsidRPr="00560494">
              <w:rPr>
                <w:rStyle w:val="0pt0"/>
                <w:rFonts w:ascii="Times New Roman" w:hAnsi="Times New Roman" w:cs="Times New Roman"/>
                <w:i w:val="0"/>
                <w:color w:val="auto"/>
                <w:sz w:val="22"/>
                <w:szCs w:val="22"/>
              </w:rPr>
              <w:t>о</w:t>
            </w:r>
            <w:r w:rsidRPr="00560494">
              <w:rPr>
                <w:rStyle w:val="0pt0"/>
                <w:rFonts w:ascii="Times New Roman" w:hAnsi="Times New Roman" w:cs="Times New Roman"/>
                <w:i w:val="0"/>
                <w:color w:val="auto"/>
                <w:sz w:val="22"/>
                <w:szCs w:val="22"/>
              </w:rPr>
              <w:t>бразительного и</w:t>
            </w:r>
            <w:r w:rsidRPr="00560494">
              <w:rPr>
                <w:rStyle w:val="0pt0"/>
                <w:rFonts w:ascii="Times New Roman" w:hAnsi="Times New Roman" w:cs="Times New Roman"/>
                <w:i w:val="0"/>
                <w:color w:val="auto"/>
                <w:sz w:val="22"/>
                <w:szCs w:val="22"/>
              </w:rPr>
              <w:t>с</w:t>
            </w:r>
            <w:r w:rsidRPr="00560494">
              <w:rPr>
                <w:rStyle w:val="0pt0"/>
                <w:rFonts w:ascii="Times New Roman" w:hAnsi="Times New Roman" w:cs="Times New Roman"/>
                <w:i w:val="0"/>
                <w:color w:val="auto"/>
                <w:sz w:val="22"/>
                <w:szCs w:val="22"/>
              </w:rPr>
              <w:t>кусство художников, воспевающих кра</w:t>
            </w:r>
            <w:r w:rsidRPr="00560494">
              <w:rPr>
                <w:rStyle w:val="0pt0"/>
                <w:rFonts w:ascii="Times New Roman" w:hAnsi="Times New Roman" w:cs="Times New Roman"/>
                <w:i w:val="0"/>
                <w:color w:val="auto"/>
                <w:sz w:val="22"/>
                <w:szCs w:val="22"/>
              </w:rPr>
              <w:softHyphen/>
              <w:t>соту и тайны озера Байкал и на собс</w:t>
            </w:r>
            <w:r w:rsidRPr="00560494">
              <w:rPr>
                <w:rStyle w:val="0pt0"/>
                <w:rFonts w:ascii="Times New Roman" w:hAnsi="Times New Roman" w:cs="Times New Roman"/>
                <w:i w:val="0"/>
                <w:color w:val="auto"/>
                <w:sz w:val="22"/>
                <w:szCs w:val="22"/>
              </w:rPr>
              <w:t>т</w:t>
            </w:r>
            <w:r w:rsidRPr="00560494">
              <w:rPr>
                <w:rStyle w:val="0pt0"/>
                <w:rFonts w:ascii="Times New Roman" w:hAnsi="Times New Roman" w:cs="Times New Roman"/>
                <w:i w:val="0"/>
                <w:color w:val="auto"/>
                <w:sz w:val="22"/>
                <w:szCs w:val="22"/>
              </w:rPr>
              <w:t>венную изобраз</w:t>
            </w:r>
            <w:r w:rsidRPr="00560494">
              <w:rPr>
                <w:rStyle w:val="0pt0"/>
                <w:rFonts w:ascii="Times New Roman" w:hAnsi="Times New Roman" w:cs="Times New Roman"/>
                <w:i w:val="0"/>
                <w:color w:val="auto"/>
                <w:sz w:val="22"/>
                <w:szCs w:val="22"/>
              </w:rPr>
              <w:t>и</w:t>
            </w:r>
            <w:r w:rsidRPr="00560494">
              <w:rPr>
                <w:rStyle w:val="0pt0"/>
                <w:rFonts w:ascii="Times New Roman" w:hAnsi="Times New Roman" w:cs="Times New Roman"/>
                <w:i w:val="0"/>
                <w:color w:val="auto"/>
                <w:sz w:val="22"/>
                <w:szCs w:val="22"/>
              </w:rPr>
              <w:t>тельную дея</w:t>
            </w:r>
            <w:r w:rsidRPr="00560494">
              <w:rPr>
                <w:rStyle w:val="0pt0"/>
                <w:rFonts w:ascii="Times New Roman" w:hAnsi="Times New Roman" w:cs="Times New Roman"/>
                <w:i w:val="0"/>
                <w:color w:val="auto"/>
                <w:sz w:val="22"/>
                <w:szCs w:val="22"/>
              </w:rPr>
              <w:softHyphen/>
              <w:t>тельность.</w:t>
            </w:r>
          </w:p>
        </w:tc>
        <w:tc>
          <w:tcPr>
            <w:tcW w:w="2693" w:type="dxa"/>
          </w:tcPr>
          <w:p w:rsidR="009B38B5" w:rsidRPr="00655FAF" w:rsidRDefault="009B38B5" w:rsidP="001B5621">
            <w:pPr>
              <w:pStyle w:val="21"/>
              <w:numPr>
                <w:ilvl w:val="0"/>
                <w:numId w:val="173"/>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655FAF">
              <w:rPr>
                <w:rStyle w:val="0pt0"/>
                <w:rFonts w:ascii="Times New Roman" w:hAnsi="Times New Roman" w:cs="Times New Roman"/>
                <w:i w:val="0"/>
                <w:sz w:val="22"/>
                <w:szCs w:val="22"/>
              </w:rPr>
              <w:t>Наличие интереса к восприятию произвед</w:t>
            </w:r>
            <w:r w:rsidRPr="00655FAF">
              <w:rPr>
                <w:rStyle w:val="0pt0"/>
                <w:rFonts w:ascii="Times New Roman" w:hAnsi="Times New Roman" w:cs="Times New Roman"/>
                <w:i w:val="0"/>
                <w:sz w:val="22"/>
                <w:szCs w:val="22"/>
              </w:rPr>
              <w:t>е</w:t>
            </w:r>
            <w:r w:rsidRPr="00655FAF">
              <w:rPr>
                <w:rStyle w:val="0pt0"/>
                <w:rFonts w:ascii="Times New Roman" w:hAnsi="Times New Roman" w:cs="Times New Roman"/>
                <w:i w:val="0"/>
                <w:sz w:val="22"/>
                <w:szCs w:val="22"/>
              </w:rPr>
              <w:t>ний изобразительного искусства художников, воспевающих красоту и тайны озера Байкал;</w:t>
            </w:r>
          </w:p>
          <w:p w:rsidR="009B38B5" w:rsidRPr="00655FAF" w:rsidRDefault="009B38B5" w:rsidP="001B5621">
            <w:pPr>
              <w:pStyle w:val="21"/>
              <w:numPr>
                <w:ilvl w:val="0"/>
                <w:numId w:val="173"/>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655FAF">
              <w:rPr>
                <w:rStyle w:val="0pt0"/>
                <w:rFonts w:ascii="Times New Roman" w:hAnsi="Times New Roman" w:cs="Times New Roman"/>
                <w:i w:val="0"/>
                <w:sz w:val="22"/>
                <w:szCs w:val="22"/>
              </w:rPr>
              <w:t>Наличие интереса к процессу создания худ</w:t>
            </w:r>
            <w:r w:rsidRPr="00655FAF">
              <w:rPr>
                <w:rStyle w:val="0pt0"/>
                <w:rFonts w:ascii="Times New Roman" w:hAnsi="Times New Roman" w:cs="Times New Roman"/>
                <w:i w:val="0"/>
                <w:sz w:val="22"/>
                <w:szCs w:val="22"/>
              </w:rPr>
              <w:t>о</w:t>
            </w:r>
            <w:r w:rsidRPr="00655FAF">
              <w:rPr>
                <w:rStyle w:val="0pt0"/>
                <w:rFonts w:ascii="Times New Roman" w:hAnsi="Times New Roman" w:cs="Times New Roman"/>
                <w:i w:val="0"/>
                <w:sz w:val="22"/>
                <w:szCs w:val="22"/>
              </w:rPr>
              <w:t>жественного образа по теме «озеро Байкал» и продукту изобразител</w:t>
            </w:r>
            <w:r w:rsidRPr="00655FAF">
              <w:rPr>
                <w:rStyle w:val="0pt0"/>
                <w:rFonts w:ascii="Times New Roman" w:hAnsi="Times New Roman" w:cs="Times New Roman"/>
                <w:i w:val="0"/>
                <w:sz w:val="22"/>
                <w:szCs w:val="22"/>
              </w:rPr>
              <w:t>ь</w:t>
            </w:r>
            <w:r w:rsidRPr="00655FAF">
              <w:rPr>
                <w:rStyle w:val="0pt0"/>
                <w:rFonts w:ascii="Times New Roman" w:hAnsi="Times New Roman" w:cs="Times New Roman"/>
                <w:i w:val="0"/>
                <w:sz w:val="22"/>
                <w:szCs w:val="22"/>
              </w:rPr>
              <w:t xml:space="preserve">ного творчества </w:t>
            </w:r>
            <w:r w:rsidRPr="00655FAF">
              <w:rPr>
                <w:rStyle w:val="0pt0"/>
                <w:rFonts w:ascii="Times New Roman" w:hAnsi="Times New Roman" w:cs="Times New Roman"/>
                <w:b/>
                <w:bCs/>
                <w:sz w:val="22"/>
                <w:szCs w:val="22"/>
              </w:rPr>
              <w:t xml:space="preserve">в </w:t>
            </w:r>
            <w:r w:rsidRPr="00655FAF">
              <w:rPr>
                <w:rStyle w:val="0pt0"/>
                <w:rFonts w:ascii="Times New Roman" w:hAnsi="Times New Roman" w:cs="Times New Roman"/>
                <w:i w:val="0"/>
                <w:sz w:val="22"/>
                <w:szCs w:val="22"/>
              </w:rPr>
              <w:t>рис</w:t>
            </w:r>
            <w:r w:rsidRPr="00655FAF">
              <w:rPr>
                <w:rStyle w:val="0pt0"/>
                <w:rFonts w:ascii="Times New Roman" w:hAnsi="Times New Roman" w:cs="Times New Roman"/>
                <w:i w:val="0"/>
                <w:sz w:val="22"/>
                <w:szCs w:val="22"/>
              </w:rPr>
              <w:t>о</w:t>
            </w:r>
            <w:r w:rsidRPr="00655FAF">
              <w:rPr>
                <w:rStyle w:val="0pt0"/>
                <w:rFonts w:ascii="Times New Roman" w:hAnsi="Times New Roman" w:cs="Times New Roman"/>
                <w:i w:val="0"/>
                <w:sz w:val="22"/>
                <w:szCs w:val="22"/>
              </w:rPr>
              <w:t>вании в лепке, в апплик</w:t>
            </w:r>
            <w:r w:rsidRPr="00655FAF">
              <w:rPr>
                <w:rStyle w:val="0pt0"/>
                <w:rFonts w:ascii="Times New Roman" w:hAnsi="Times New Roman" w:cs="Times New Roman"/>
                <w:i w:val="0"/>
                <w:sz w:val="22"/>
                <w:szCs w:val="22"/>
              </w:rPr>
              <w:t>а</w:t>
            </w:r>
            <w:r w:rsidRPr="00655FAF">
              <w:rPr>
                <w:rStyle w:val="0pt0"/>
                <w:rFonts w:ascii="Times New Roman" w:hAnsi="Times New Roman" w:cs="Times New Roman"/>
                <w:i w:val="0"/>
                <w:sz w:val="22"/>
                <w:szCs w:val="22"/>
              </w:rPr>
              <w:t>ции, в конструировании</w:t>
            </w:r>
          </w:p>
          <w:p w:rsidR="009B38B5" w:rsidRPr="00655FAF" w:rsidRDefault="009B38B5" w:rsidP="001B5621">
            <w:pPr>
              <w:pStyle w:val="21"/>
              <w:numPr>
                <w:ilvl w:val="0"/>
                <w:numId w:val="173"/>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655FAF">
              <w:rPr>
                <w:rStyle w:val="0pt0"/>
                <w:rFonts w:ascii="Times New Roman" w:hAnsi="Times New Roman" w:cs="Times New Roman"/>
                <w:i w:val="0"/>
                <w:sz w:val="22"/>
                <w:szCs w:val="22"/>
              </w:rPr>
              <w:t>Эмоционально-эстетическая отзывч</w:t>
            </w:r>
            <w:r w:rsidRPr="00655FAF">
              <w:rPr>
                <w:rStyle w:val="0pt0"/>
                <w:rFonts w:ascii="Times New Roman" w:hAnsi="Times New Roman" w:cs="Times New Roman"/>
                <w:i w:val="0"/>
                <w:sz w:val="22"/>
                <w:szCs w:val="22"/>
              </w:rPr>
              <w:t>и</w:t>
            </w:r>
            <w:r w:rsidRPr="00655FAF">
              <w:rPr>
                <w:rStyle w:val="0pt0"/>
                <w:rFonts w:ascii="Times New Roman" w:hAnsi="Times New Roman" w:cs="Times New Roman"/>
                <w:i w:val="0"/>
                <w:sz w:val="22"/>
                <w:szCs w:val="22"/>
              </w:rPr>
              <w:t>вость на содержание произ</w:t>
            </w:r>
            <w:r w:rsidRPr="00655FAF">
              <w:rPr>
                <w:rStyle w:val="0pt0"/>
                <w:rFonts w:ascii="Times New Roman" w:hAnsi="Times New Roman" w:cs="Times New Roman"/>
                <w:i w:val="0"/>
                <w:sz w:val="22"/>
                <w:szCs w:val="22"/>
              </w:rPr>
              <w:softHyphen/>
              <w:t>ведений изобраз</w:t>
            </w:r>
            <w:r w:rsidRPr="00655FAF">
              <w:rPr>
                <w:rStyle w:val="0pt0"/>
                <w:rFonts w:ascii="Times New Roman" w:hAnsi="Times New Roman" w:cs="Times New Roman"/>
                <w:i w:val="0"/>
                <w:sz w:val="22"/>
                <w:szCs w:val="22"/>
              </w:rPr>
              <w:t>и</w:t>
            </w:r>
            <w:r w:rsidRPr="00655FAF">
              <w:rPr>
                <w:rStyle w:val="0pt0"/>
                <w:rFonts w:ascii="Times New Roman" w:hAnsi="Times New Roman" w:cs="Times New Roman"/>
                <w:i w:val="0"/>
                <w:sz w:val="22"/>
                <w:szCs w:val="22"/>
              </w:rPr>
              <w:t>тельного искусство х</w:t>
            </w:r>
            <w:r w:rsidRPr="00655FAF">
              <w:rPr>
                <w:rStyle w:val="0pt0"/>
                <w:rFonts w:ascii="Times New Roman" w:hAnsi="Times New Roman" w:cs="Times New Roman"/>
                <w:i w:val="0"/>
                <w:sz w:val="22"/>
                <w:szCs w:val="22"/>
              </w:rPr>
              <w:t>у</w:t>
            </w:r>
            <w:r w:rsidRPr="00655FAF">
              <w:rPr>
                <w:rStyle w:val="0pt0"/>
                <w:rFonts w:ascii="Times New Roman" w:hAnsi="Times New Roman" w:cs="Times New Roman"/>
                <w:i w:val="0"/>
                <w:sz w:val="22"/>
                <w:szCs w:val="22"/>
              </w:rPr>
              <w:t>дожников, воспевающих кра</w:t>
            </w:r>
            <w:r w:rsidRPr="00655FAF">
              <w:rPr>
                <w:rStyle w:val="0pt0"/>
                <w:rFonts w:ascii="Times New Roman" w:hAnsi="Times New Roman" w:cs="Times New Roman"/>
                <w:i w:val="0"/>
                <w:sz w:val="22"/>
                <w:szCs w:val="22"/>
              </w:rPr>
              <w:softHyphen/>
              <w:t>соту и тайны озера Байкал и на собственную изобразительную дея</w:t>
            </w:r>
            <w:r w:rsidRPr="00655FAF">
              <w:rPr>
                <w:rStyle w:val="0pt0"/>
                <w:rFonts w:ascii="Times New Roman" w:hAnsi="Times New Roman" w:cs="Times New Roman"/>
                <w:i w:val="0"/>
                <w:sz w:val="22"/>
                <w:szCs w:val="22"/>
              </w:rPr>
              <w:softHyphen/>
              <w:t>тельность;</w:t>
            </w:r>
          </w:p>
          <w:p w:rsidR="009B38B5" w:rsidRPr="00655FAF" w:rsidRDefault="009B38B5" w:rsidP="001B5621">
            <w:pPr>
              <w:pStyle w:val="21"/>
              <w:numPr>
                <w:ilvl w:val="0"/>
                <w:numId w:val="173"/>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655FAF">
              <w:rPr>
                <w:rStyle w:val="0pt0"/>
                <w:rFonts w:ascii="Times New Roman" w:hAnsi="Times New Roman" w:cs="Times New Roman"/>
                <w:i w:val="0"/>
                <w:sz w:val="22"/>
                <w:szCs w:val="22"/>
              </w:rPr>
              <w:t>Целостность воспр</w:t>
            </w:r>
            <w:r w:rsidRPr="00655FAF">
              <w:rPr>
                <w:rStyle w:val="0pt0"/>
                <w:rFonts w:ascii="Times New Roman" w:hAnsi="Times New Roman" w:cs="Times New Roman"/>
                <w:i w:val="0"/>
                <w:sz w:val="22"/>
                <w:szCs w:val="22"/>
              </w:rPr>
              <w:t>и</w:t>
            </w:r>
            <w:r w:rsidRPr="00655FAF">
              <w:rPr>
                <w:rStyle w:val="0pt0"/>
                <w:rFonts w:ascii="Times New Roman" w:hAnsi="Times New Roman" w:cs="Times New Roman"/>
                <w:i w:val="0"/>
                <w:sz w:val="22"/>
                <w:szCs w:val="22"/>
              </w:rPr>
              <w:t>ятия авторского худож</w:t>
            </w:r>
            <w:r w:rsidRPr="00655FAF">
              <w:rPr>
                <w:rStyle w:val="0pt0"/>
                <w:rFonts w:ascii="Times New Roman" w:hAnsi="Times New Roman" w:cs="Times New Roman"/>
                <w:i w:val="0"/>
                <w:sz w:val="22"/>
                <w:szCs w:val="22"/>
              </w:rPr>
              <w:t>е</w:t>
            </w:r>
            <w:r w:rsidRPr="00655FAF">
              <w:rPr>
                <w:rStyle w:val="0pt0"/>
                <w:rFonts w:ascii="Times New Roman" w:hAnsi="Times New Roman" w:cs="Times New Roman"/>
                <w:i w:val="0"/>
                <w:sz w:val="22"/>
                <w:szCs w:val="22"/>
              </w:rPr>
              <w:t>ственного образа; аде</w:t>
            </w:r>
            <w:r w:rsidRPr="00655FAF">
              <w:rPr>
                <w:rStyle w:val="0pt0"/>
                <w:rFonts w:ascii="Times New Roman" w:hAnsi="Times New Roman" w:cs="Times New Roman"/>
                <w:i w:val="0"/>
                <w:sz w:val="22"/>
                <w:szCs w:val="22"/>
              </w:rPr>
              <w:t>к</w:t>
            </w:r>
            <w:r w:rsidRPr="00655FAF">
              <w:rPr>
                <w:rStyle w:val="0pt0"/>
                <w:rFonts w:ascii="Times New Roman" w:hAnsi="Times New Roman" w:cs="Times New Roman"/>
                <w:i w:val="0"/>
                <w:sz w:val="22"/>
                <w:szCs w:val="22"/>
              </w:rPr>
              <w:t>ватность образность н</w:t>
            </w:r>
            <w:r w:rsidRPr="00655FAF">
              <w:rPr>
                <w:rStyle w:val="0pt0"/>
                <w:rFonts w:ascii="Times New Roman" w:hAnsi="Times New Roman" w:cs="Times New Roman"/>
                <w:i w:val="0"/>
                <w:sz w:val="22"/>
                <w:szCs w:val="22"/>
              </w:rPr>
              <w:t>а</w:t>
            </w:r>
            <w:r w:rsidRPr="00655FAF">
              <w:rPr>
                <w:rStyle w:val="0pt0"/>
                <w:rFonts w:ascii="Times New Roman" w:hAnsi="Times New Roman" w:cs="Times New Roman"/>
                <w:i w:val="0"/>
                <w:sz w:val="22"/>
                <w:szCs w:val="22"/>
              </w:rPr>
              <w:t>звания;</w:t>
            </w:r>
          </w:p>
          <w:p w:rsidR="009B38B5" w:rsidRPr="00655FAF" w:rsidRDefault="009B38B5" w:rsidP="001B5621">
            <w:pPr>
              <w:pStyle w:val="21"/>
              <w:numPr>
                <w:ilvl w:val="0"/>
                <w:numId w:val="173"/>
              </w:numPr>
              <w:shd w:val="clear" w:color="auto" w:fill="auto"/>
              <w:tabs>
                <w:tab w:val="left" w:pos="307"/>
              </w:tabs>
              <w:spacing w:before="0" w:after="0" w:line="240" w:lineRule="auto"/>
              <w:ind w:firstLine="110"/>
              <w:jc w:val="both"/>
              <w:rPr>
                <w:rStyle w:val="0pt0"/>
                <w:rFonts w:ascii="Times New Roman" w:hAnsi="Times New Roman" w:cs="Times New Roman"/>
                <w:sz w:val="22"/>
                <w:szCs w:val="22"/>
              </w:rPr>
            </w:pPr>
            <w:r w:rsidRPr="00655FAF">
              <w:rPr>
                <w:rStyle w:val="0pt0"/>
                <w:rFonts w:ascii="Times New Roman" w:hAnsi="Times New Roman" w:cs="Times New Roman"/>
                <w:i w:val="0"/>
                <w:sz w:val="22"/>
                <w:szCs w:val="22"/>
              </w:rPr>
              <w:lastRenderedPageBreak/>
              <w:t>Адекватность «пр</w:t>
            </w:r>
            <w:r w:rsidRPr="00655FAF">
              <w:rPr>
                <w:rStyle w:val="0pt0"/>
                <w:rFonts w:ascii="Times New Roman" w:hAnsi="Times New Roman" w:cs="Times New Roman"/>
                <w:i w:val="0"/>
                <w:sz w:val="22"/>
                <w:szCs w:val="22"/>
              </w:rPr>
              <w:t>о</w:t>
            </w:r>
            <w:r w:rsidRPr="00655FAF">
              <w:rPr>
                <w:rStyle w:val="0pt0"/>
                <w:rFonts w:ascii="Times New Roman" w:hAnsi="Times New Roman" w:cs="Times New Roman"/>
                <w:i w:val="0"/>
                <w:sz w:val="22"/>
                <w:szCs w:val="22"/>
              </w:rPr>
              <w:t>чтения» средств изобр</w:t>
            </w:r>
            <w:r w:rsidRPr="00655FAF">
              <w:rPr>
                <w:rStyle w:val="0pt0"/>
                <w:rFonts w:ascii="Times New Roman" w:hAnsi="Times New Roman" w:cs="Times New Roman"/>
                <w:i w:val="0"/>
                <w:sz w:val="22"/>
                <w:szCs w:val="22"/>
              </w:rPr>
              <w:t>а</w:t>
            </w:r>
            <w:r w:rsidRPr="00655FAF">
              <w:rPr>
                <w:rStyle w:val="0pt0"/>
                <w:rFonts w:ascii="Times New Roman" w:hAnsi="Times New Roman" w:cs="Times New Roman"/>
                <w:i w:val="0"/>
                <w:sz w:val="22"/>
                <w:szCs w:val="22"/>
              </w:rPr>
              <w:t>зительной вырази</w:t>
            </w:r>
            <w:r w:rsidRPr="00655FAF">
              <w:rPr>
                <w:rStyle w:val="0pt0"/>
                <w:rFonts w:ascii="Times New Roman" w:hAnsi="Times New Roman" w:cs="Times New Roman"/>
                <w:i w:val="0"/>
                <w:sz w:val="22"/>
                <w:szCs w:val="22"/>
              </w:rPr>
              <w:softHyphen/>
              <w:t>тельности в соответствии с идейно-смысловой ко</w:t>
            </w:r>
            <w:r w:rsidRPr="00655FAF">
              <w:rPr>
                <w:rStyle w:val="0pt0"/>
                <w:rFonts w:ascii="Times New Roman" w:hAnsi="Times New Roman" w:cs="Times New Roman"/>
                <w:i w:val="0"/>
                <w:sz w:val="22"/>
                <w:szCs w:val="22"/>
              </w:rPr>
              <w:t>н</w:t>
            </w:r>
            <w:r w:rsidRPr="00655FAF">
              <w:rPr>
                <w:rStyle w:val="0pt0"/>
                <w:rFonts w:ascii="Times New Roman" w:hAnsi="Times New Roman" w:cs="Times New Roman"/>
                <w:i w:val="0"/>
                <w:sz w:val="22"/>
                <w:szCs w:val="22"/>
              </w:rPr>
              <w:t>цепцией автор</w:t>
            </w:r>
            <w:r w:rsidRPr="00655FAF">
              <w:rPr>
                <w:rStyle w:val="0pt0"/>
                <w:rFonts w:ascii="Times New Roman" w:hAnsi="Times New Roman" w:cs="Times New Roman"/>
                <w:i w:val="0"/>
                <w:sz w:val="22"/>
                <w:szCs w:val="22"/>
              </w:rPr>
              <w:softHyphen/>
              <w:t>ского х</w:t>
            </w:r>
            <w:r w:rsidRPr="00655FAF">
              <w:rPr>
                <w:rStyle w:val="0pt0"/>
                <w:rFonts w:ascii="Times New Roman" w:hAnsi="Times New Roman" w:cs="Times New Roman"/>
                <w:i w:val="0"/>
                <w:sz w:val="22"/>
                <w:szCs w:val="22"/>
              </w:rPr>
              <w:t>у</w:t>
            </w:r>
            <w:r w:rsidRPr="00655FAF">
              <w:rPr>
                <w:rStyle w:val="0pt0"/>
                <w:rFonts w:ascii="Times New Roman" w:hAnsi="Times New Roman" w:cs="Times New Roman"/>
                <w:i w:val="0"/>
                <w:sz w:val="22"/>
                <w:szCs w:val="22"/>
              </w:rPr>
              <w:t>дожественного образа регионального компоне</w:t>
            </w:r>
            <w:r w:rsidRPr="00655FAF">
              <w:rPr>
                <w:rStyle w:val="0pt0"/>
                <w:rFonts w:ascii="Times New Roman" w:hAnsi="Times New Roman" w:cs="Times New Roman"/>
                <w:i w:val="0"/>
                <w:sz w:val="22"/>
                <w:szCs w:val="22"/>
              </w:rPr>
              <w:t>н</w:t>
            </w:r>
            <w:r w:rsidRPr="00655FAF">
              <w:rPr>
                <w:rStyle w:val="0pt0"/>
                <w:rFonts w:ascii="Times New Roman" w:hAnsi="Times New Roman" w:cs="Times New Roman"/>
                <w:i w:val="0"/>
                <w:sz w:val="22"/>
                <w:szCs w:val="22"/>
              </w:rPr>
              <w:t>та;</w:t>
            </w:r>
          </w:p>
          <w:p w:rsidR="009B38B5" w:rsidRPr="00655FAF" w:rsidRDefault="009B38B5" w:rsidP="001B5621">
            <w:pPr>
              <w:pStyle w:val="21"/>
              <w:numPr>
                <w:ilvl w:val="0"/>
                <w:numId w:val="173"/>
              </w:numPr>
              <w:shd w:val="clear" w:color="auto" w:fill="auto"/>
              <w:tabs>
                <w:tab w:val="left" w:pos="307"/>
              </w:tabs>
              <w:spacing w:before="0" w:after="0" w:line="240" w:lineRule="auto"/>
              <w:ind w:firstLine="110"/>
              <w:jc w:val="both"/>
              <w:rPr>
                <w:rStyle w:val="0pt0"/>
                <w:rFonts w:ascii="Times New Roman" w:hAnsi="Times New Roman" w:cs="Times New Roman"/>
                <w:i w:val="0"/>
                <w:sz w:val="22"/>
                <w:szCs w:val="22"/>
              </w:rPr>
            </w:pPr>
            <w:r w:rsidRPr="00655FAF">
              <w:rPr>
                <w:rStyle w:val="0pt0"/>
                <w:rFonts w:ascii="Times New Roman" w:hAnsi="Times New Roman" w:cs="Times New Roman"/>
                <w:i w:val="0"/>
                <w:sz w:val="22"/>
                <w:szCs w:val="22"/>
              </w:rPr>
              <w:t>Оригинальность пр</w:t>
            </w:r>
            <w:r w:rsidRPr="00655FAF">
              <w:rPr>
                <w:rStyle w:val="0pt0"/>
                <w:rFonts w:ascii="Times New Roman" w:hAnsi="Times New Roman" w:cs="Times New Roman"/>
                <w:i w:val="0"/>
                <w:sz w:val="22"/>
                <w:szCs w:val="22"/>
              </w:rPr>
              <w:t>о</w:t>
            </w:r>
            <w:r w:rsidRPr="00655FAF">
              <w:rPr>
                <w:rStyle w:val="0pt0"/>
                <w:rFonts w:ascii="Times New Roman" w:hAnsi="Times New Roman" w:cs="Times New Roman"/>
                <w:i w:val="0"/>
                <w:sz w:val="22"/>
                <w:szCs w:val="22"/>
              </w:rPr>
              <w:t>чтения авторского худ</w:t>
            </w:r>
            <w:r w:rsidRPr="00655FAF">
              <w:rPr>
                <w:rStyle w:val="0pt0"/>
                <w:rFonts w:ascii="Times New Roman" w:hAnsi="Times New Roman" w:cs="Times New Roman"/>
                <w:i w:val="0"/>
                <w:sz w:val="22"/>
                <w:szCs w:val="22"/>
              </w:rPr>
              <w:t>о</w:t>
            </w:r>
            <w:r w:rsidRPr="00655FAF">
              <w:rPr>
                <w:rStyle w:val="0pt0"/>
                <w:rFonts w:ascii="Times New Roman" w:hAnsi="Times New Roman" w:cs="Times New Roman"/>
                <w:i w:val="0"/>
                <w:sz w:val="22"/>
                <w:szCs w:val="22"/>
              </w:rPr>
              <w:t>жественного образа;</w:t>
            </w:r>
          </w:p>
          <w:p w:rsidR="009B38B5" w:rsidRPr="00655FAF" w:rsidRDefault="009B38B5" w:rsidP="001B5621">
            <w:pPr>
              <w:pStyle w:val="21"/>
              <w:numPr>
                <w:ilvl w:val="0"/>
                <w:numId w:val="173"/>
              </w:numPr>
              <w:shd w:val="clear" w:color="auto" w:fill="auto"/>
              <w:tabs>
                <w:tab w:val="left" w:pos="307"/>
              </w:tabs>
              <w:spacing w:before="0" w:after="0" w:line="240" w:lineRule="auto"/>
              <w:ind w:firstLine="110"/>
              <w:jc w:val="both"/>
              <w:rPr>
                <w:rStyle w:val="0pt0"/>
                <w:rFonts w:ascii="Times New Roman" w:hAnsi="Times New Roman" w:cs="Times New Roman"/>
                <w:i w:val="0"/>
                <w:sz w:val="22"/>
                <w:szCs w:val="22"/>
              </w:rPr>
            </w:pPr>
            <w:r w:rsidRPr="00655FAF">
              <w:rPr>
                <w:rStyle w:val="0pt0"/>
                <w:rFonts w:ascii="Times New Roman" w:hAnsi="Times New Roman" w:cs="Times New Roman"/>
                <w:i w:val="0"/>
                <w:sz w:val="22"/>
                <w:szCs w:val="22"/>
              </w:rPr>
              <w:t>Идейно-смыловая ц</w:t>
            </w:r>
            <w:r w:rsidRPr="00655FAF">
              <w:rPr>
                <w:rStyle w:val="0pt0"/>
                <w:rFonts w:ascii="Times New Roman" w:hAnsi="Times New Roman" w:cs="Times New Roman"/>
                <w:i w:val="0"/>
                <w:sz w:val="22"/>
                <w:szCs w:val="22"/>
              </w:rPr>
              <w:t>е</w:t>
            </w:r>
            <w:r w:rsidRPr="00655FAF">
              <w:rPr>
                <w:rStyle w:val="0pt0"/>
                <w:rFonts w:ascii="Times New Roman" w:hAnsi="Times New Roman" w:cs="Times New Roman"/>
                <w:i w:val="0"/>
                <w:sz w:val="22"/>
                <w:szCs w:val="22"/>
              </w:rPr>
              <w:t>лостность собственного художественного образа (соответствие содерж</w:t>
            </w:r>
            <w:r w:rsidRPr="00655FAF">
              <w:rPr>
                <w:rStyle w:val="0pt0"/>
                <w:rFonts w:ascii="Times New Roman" w:hAnsi="Times New Roman" w:cs="Times New Roman"/>
                <w:i w:val="0"/>
                <w:sz w:val="22"/>
                <w:szCs w:val="22"/>
              </w:rPr>
              <w:t>а</w:t>
            </w:r>
            <w:r w:rsidRPr="00655FAF">
              <w:rPr>
                <w:rStyle w:val="0pt0"/>
                <w:rFonts w:ascii="Times New Roman" w:hAnsi="Times New Roman" w:cs="Times New Roman"/>
                <w:i w:val="0"/>
                <w:sz w:val="22"/>
                <w:szCs w:val="22"/>
              </w:rPr>
              <w:t>ния образа теме, передача настроения) в рисовании, в лепке, в аппликации, в конструировании</w:t>
            </w:r>
          </w:p>
          <w:p w:rsidR="009B38B5" w:rsidRPr="00655FAF" w:rsidRDefault="009B38B5" w:rsidP="001B5621">
            <w:pPr>
              <w:pStyle w:val="21"/>
              <w:numPr>
                <w:ilvl w:val="0"/>
                <w:numId w:val="173"/>
              </w:numPr>
              <w:shd w:val="clear" w:color="auto" w:fill="auto"/>
              <w:tabs>
                <w:tab w:val="left" w:pos="307"/>
              </w:tabs>
              <w:spacing w:before="0" w:after="0" w:line="240" w:lineRule="auto"/>
              <w:ind w:firstLine="110"/>
              <w:jc w:val="both"/>
              <w:rPr>
                <w:rStyle w:val="0pt0"/>
                <w:i w:val="0"/>
                <w:sz w:val="22"/>
                <w:szCs w:val="22"/>
              </w:rPr>
            </w:pPr>
            <w:r w:rsidRPr="00655FAF">
              <w:rPr>
                <w:rStyle w:val="0pt0"/>
                <w:rFonts w:ascii="Times New Roman" w:hAnsi="Times New Roman" w:cs="Times New Roman"/>
                <w:i w:val="0"/>
                <w:sz w:val="22"/>
                <w:szCs w:val="22"/>
              </w:rPr>
              <w:t>Оригинальность, и</w:t>
            </w:r>
            <w:r w:rsidRPr="00655FAF">
              <w:rPr>
                <w:rStyle w:val="0pt0"/>
                <w:rFonts w:ascii="Times New Roman" w:hAnsi="Times New Roman" w:cs="Times New Roman"/>
                <w:i w:val="0"/>
                <w:sz w:val="22"/>
                <w:szCs w:val="22"/>
              </w:rPr>
              <w:t>н</w:t>
            </w:r>
            <w:r w:rsidRPr="00655FAF">
              <w:rPr>
                <w:rStyle w:val="0pt0"/>
                <w:rFonts w:ascii="Times New Roman" w:hAnsi="Times New Roman" w:cs="Times New Roman"/>
                <w:i w:val="0"/>
                <w:sz w:val="22"/>
                <w:szCs w:val="22"/>
              </w:rPr>
              <w:t>дивидуальность собс</w:t>
            </w:r>
            <w:r w:rsidRPr="00655FAF">
              <w:rPr>
                <w:rStyle w:val="0pt0"/>
                <w:rFonts w:ascii="Times New Roman" w:hAnsi="Times New Roman" w:cs="Times New Roman"/>
                <w:i w:val="0"/>
                <w:sz w:val="22"/>
                <w:szCs w:val="22"/>
              </w:rPr>
              <w:t>т</w:t>
            </w:r>
            <w:r w:rsidRPr="00655FAF">
              <w:rPr>
                <w:rStyle w:val="0pt0"/>
                <w:rFonts w:ascii="Times New Roman" w:hAnsi="Times New Roman" w:cs="Times New Roman"/>
                <w:i w:val="0"/>
                <w:sz w:val="22"/>
                <w:szCs w:val="22"/>
              </w:rPr>
              <w:t>венного художественного образа в рисовании, в лепке, в аппликации, в конструировании.</w:t>
            </w:r>
          </w:p>
        </w:tc>
        <w:tc>
          <w:tcPr>
            <w:tcW w:w="3261" w:type="dxa"/>
          </w:tcPr>
          <w:p w:rsidR="009B38B5" w:rsidRPr="00970718" w:rsidRDefault="009B38B5" w:rsidP="001B5621">
            <w:pPr>
              <w:pStyle w:val="21"/>
              <w:numPr>
                <w:ilvl w:val="0"/>
                <w:numId w:val="180"/>
              </w:numPr>
              <w:shd w:val="clear" w:color="auto" w:fill="auto"/>
              <w:tabs>
                <w:tab w:val="left" w:pos="307"/>
              </w:tabs>
              <w:spacing w:before="0" w:after="0" w:line="240" w:lineRule="auto"/>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lastRenderedPageBreak/>
              <w:t>Наличие интереса к воспр</w:t>
            </w:r>
            <w:r w:rsidRPr="00970718">
              <w:rPr>
                <w:rStyle w:val="0pt0"/>
                <w:rFonts w:ascii="Times New Roman" w:hAnsi="Times New Roman" w:cs="Times New Roman"/>
                <w:i w:val="0"/>
                <w:sz w:val="22"/>
                <w:szCs w:val="22"/>
              </w:rPr>
              <w:t>и</w:t>
            </w:r>
            <w:r w:rsidRPr="00970718">
              <w:rPr>
                <w:rStyle w:val="0pt0"/>
                <w:rFonts w:ascii="Times New Roman" w:hAnsi="Times New Roman" w:cs="Times New Roman"/>
                <w:i w:val="0"/>
                <w:sz w:val="22"/>
                <w:szCs w:val="22"/>
              </w:rPr>
              <w:t>ятию произведений изобраз</w:t>
            </w:r>
            <w:r w:rsidRPr="00970718">
              <w:rPr>
                <w:rStyle w:val="0pt0"/>
                <w:rFonts w:ascii="Times New Roman" w:hAnsi="Times New Roman" w:cs="Times New Roman"/>
                <w:i w:val="0"/>
                <w:sz w:val="22"/>
                <w:szCs w:val="22"/>
              </w:rPr>
              <w:t>и</w:t>
            </w:r>
            <w:r w:rsidRPr="00970718">
              <w:rPr>
                <w:rStyle w:val="0pt0"/>
                <w:rFonts w:ascii="Times New Roman" w:hAnsi="Times New Roman" w:cs="Times New Roman"/>
                <w:i w:val="0"/>
                <w:sz w:val="22"/>
                <w:szCs w:val="22"/>
              </w:rPr>
              <w:t>тельного искусства художн</w:t>
            </w:r>
            <w:r w:rsidRPr="00970718">
              <w:rPr>
                <w:rStyle w:val="0pt0"/>
                <w:rFonts w:ascii="Times New Roman" w:hAnsi="Times New Roman" w:cs="Times New Roman"/>
                <w:i w:val="0"/>
                <w:sz w:val="22"/>
                <w:szCs w:val="22"/>
              </w:rPr>
              <w:t>и</w:t>
            </w:r>
            <w:r w:rsidRPr="00970718">
              <w:rPr>
                <w:rStyle w:val="0pt0"/>
                <w:rFonts w:ascii="Times New Roman" w:hAnsi="Times New Roman" w:cs="Times New Roman"/>
                <w:i w:val="0"/>
                <w:sz w:val="22"/>
                <w:szCs w:val="22"/>
              </w:rPr>
              <w:t>ков, воспевающих красоту и тайны озера Байкал;</w:t>
            </w:r>
          </w:p>
          <w:p w:rsidR="009B38B5" w:rsidRPr="00970718" w:rsidRDefault="009B38B5" w:rsidP="001B5621">
            <w:pPr>
              <w:pStyle w:val="21"/>
              <w:numPr>
                <w:ilvl w:val="0"/>
                <w:numId w:val="180"/>
              </w:numPr>
              <w:shd w:val="clear" w:color="auto" w:fill="auto"/>
              <w:tabs>
                <w:tab w:val="left" w:pos="312"/>
              </w:tabs>
              <w:spacing w:before="0" w:after="0" w:line="240" w:lineRule="auto"/>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Наличие интереса к проце</w:t>
            </w:r>
            <w:r w:rsidRPr="00970718">
              <w:rPr>
                <w:rStyle w:val="0pt0"/>
                <w:rFonts w:ascii="Times New Roman" w:hAnsi="Times New Roman" w:cs="Times New Roman"/>
                <w:i w:val="0"/>
                <w:sz w:val="22"/>
                <w:szCs w:val="22"/>
              </w:rPr>
              <w:t>с</w:t>
            </w:r>
            <w:r w:rsidRPr="00970718">
              <w:rPr>
                <w:rStyle w:val="0pt0"/>
                <w:rFonts w:ascii="Times New Roman" w:hAnsi="Times New Roman" w:cs="Times New Roman"/>
                <w:i w:val="0"/>
                <w:sz w:val="22"/>
                <w:szCs w:val="22"/>
              </w:rPr>
              <w:t>су создания художественного образа по теме «озеро Байкал» и продукту изобразительного творчества: в рисовании, е ле</w:t>
            </w:r>
            <w:r w:rsidRPr="00970718">
              <w:rPr>
                <w:rStyle w:val="0pt0"/>
                <w:rFonts w:ascii="Times New Roman" w:hAnsi="Times New Roman" w:cs="Times New Roman"/>
                <w:i w:val="0"/>
                <w:sz w:val="22"/>
                <w:szCs w:val="22"/>
              </w:rPr>
              <w:t>п</w:t>
            </w:r>
            <w:r w:rsidRPr="00970718">
              <w:rPr>
                <w:rStyle w:val="0pt0"/>
                <w:rFonts w:ascii="Times New Roman" w:hAnsi="Times New Roman" w:cs="Times New Roman"/>
                <w:i w:val="0"/>
                <w:sz w:val="22"/>
                <w:szCs w:val="22"/>
              </w:rPr>
              <w:t>ке, в аппликации, е констру</w:t>
            </w:r>
            <w:r w:rsidRPr="00970718">
              <w:rPr>
                <w:rStyle w:val="0pt0"/>
                <w:rFonts w:ascii="Times New Roman" w:hAnsi="Times New Roman" w:cs="Times New Roman"/>
                <w:i w:val="0"/>
                <w:sz w:val="22"/>
                <w:szCs w:val="22"/>
              </w:rPr>
              <w:t>и</w:t>
            </w:r>
            <w:r w:rsidRPr="00970718">
              <w:rPr>
                <w:rStyle w:val="0pt0"/>
                <w:rFonts w:ascii="Times New Roman" w:hAnsi="Times New Roman" w:cs="Times New Roman"/>
                <w:i w:val="0"/>
                <w:sz w:val="22"/>
                <w:szCs w:val="22"/>
              </w:rPr>
              <w:t>ровании,  в интеграции видов изобразительной деятельности;</w:t>
            </w:r>
          </w:p>
          <w:p w:rsidR="009B38B5" w:rsidRPr="00970718" w:rsidRDefault="009B38B5" w:rsidP="001B5621">
            <w:pPr>
              <w:pStyle w:val="21"/>
              <w:numPr>
                <w:ilvl w:val="0"/>
                <w:numId w:val="180"/>
              </w:numPr>
              <w:shd w:val="clear" w:color="auto" w:fill="auto"/>
              <w:tabs>
                <w:tab w:val="left" w:pos="298"/>
              </w:tabs>
              <w:spacing w:before="0" w:after="0" w:line="240" w:lineRule="auto"/>
              <w:jc w:val="both"/>
              <w:rPr>
                <w:rStyle w:val="0pt0"/>
                <w:rFonts w:ascii="Times New Roman" w:hAnsi="Times New Roman" w:cs="Times New Roman"/>
                <w:i w:val="0"/>
                <w:sz w:val="22"/>
                <w:szCs w:val="22"/>
              </w:rPr>
            </w:pPr>
            <w:r w:rsidRPr="00970718">
              <w:rPr>
                <w:rStyle w:val="0pt0"/>
                <w:rFonts w:ascii="Times New Roman" w:hAnsi="Times New Roman" w:cs="Times New Roman"/>
                <w:i w:val="0"/>
                <w:sz w:val="22"/>
                <w:szCs w:val="22"/>
              </w:rPr>
              <w:t>Эмоционально-эстетическая отзывчивость на содержание произве</w:t>
            </w:r>
            <w:r w:rsidRPr="00970718">
              <w:rPr>
                <w:rStyle w:val="0pt0"/>
                <w:rFonts w:ascii="Times New Roman" w:hAnsi="Times New Roman" w:cs="Times New Roman"/>
                <w:i w:val="0"/>
                <w:sz w:val="22"/>
                <w:szCs w:val="22"/>
              </w:rPr>
              <w:softHyphen/>
              <w:t>дений изобразительн</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го искусства местных худо</w:t>
            </w:r>
            <w:r w:rsidRPr="00970718">
              <w:rPr>
                <w:rStyle w:val="0pt0"/>
                <w:rFonts w:ascii="Times New Roman" w:hAnsi="Times New Roman" w:cs="Times New Roman"/>
                <w:i w:val="0"/>
                <w:sz w:val="22"/>
                <w:szCs w:val="22"/>
              </w:rPr>
              <w:t>ж</w:t>
            </w:r>
            <w:r w:rsidRPr="00970718">
              <w:rPr>
                <w:rStyle w:val="0pt0"/>
                <w:rFonts w:ascii="Times New Roman" w:hAnsi="Times New Roman" w:cs="Times New Roman"/>
                <w:i w:val="0"/>
                <w:sz w:val="22"/>
                <w:szCs w:val="22"/>
              </w:rPr>
              <w:t>ников и на собствен</w:t>
            </w:r>
            <w:r w:rsidRPr="00970718">
              <w:rPr>
                <w:rStyle w:val="0pt0"/>
                <w:rFonts w:ascii="Times New Roman" w:hAnsi="Times New Roman" w:cs="Times New Roman"/>
                <w:i w:val="0"/>
                <w:sz w:val="22"/>
                <w:szCs w:val="22"/>
              </w:rPr>
              <w:softHyphen/>
              <w:t>ную из</w:t>
            </w:r>
            <w:r w:rsidRPr="00970718">
              <w:rPr>
                <w:rStyle w:val="0pt0"/>
                <w:rFonts w:ascii="Times New Roman" w:hAnsi="Times New Roman" w:cs="Times New Roman"/>
                <w:i w:val="0"/>
                <w:sz w:val="22"/>
                <w:szCs w:val="22"/>
              </w:rPr>
              <w:t>о</w:t>
            </w:r>
            <w:r w:rsidRPr="00970718">
              <w:rPr>
                <w:rStyle w:val="0pt0"/>
                <w:rFonts w:ascii="Times New Roman" w:hAnsi="Times New Roman" w:cs="Times New Roman"/>
                <w:i w:val="0"/>
                <w:sz w:val="22"/>
                <w:szCs w:val="22"/>
              </w:rPr>
              <w:t>бразительную деятельность;</w:t>
            </w:r>
          </w:p>
          <w:p w:rsidR="009B38B5" w:rsidRPr="00E7426B" w:rsidRDefault="009B38B5" w:rsidP="001B5621">
            <w:pPr>
              <w:pStyle w:val="21"/>
              <w:numPr>
                <w:ilvl w:val="0"/>
                <w:numId w:val="180"/>
              </w:numPr>
              <w:shd w:val="clear" w:color="auto" w:fill="auto"/>
              <w:tabs>
                <w:tab w:val="left" w:pos="298"/>
              </w:tabs>
              <w:spacing w:before="0" w:after="0" w:line="240" w:lineRule="auto"/>
              <w:jc w:val="both"/>
              <w:rPr>
                <w:rStyle w:val="0pt0"/>
                <w:rFonts w:ascii="Times New Roman" w:hAnsi="Times New Roman" w:cs="Times New Roman"/>
                <w:i w:val="0"/>
                <w:sz w:val="22"/>
                <w:szCs w:val="22"/>
              </w:rPr>
            </w:pPr>
            <w:r w:rsidRPr="00E7426B">
              <w:rPr>
                <w:rStyle w:val="0pt0"/>
                <w:rFonts w:ascii="Times New Roman" w:hAnsi="Times New Roman" w:cs="Times New Roman"/>
                <w:i w:val="0"/>
                <w:sz w:val="22"/>
                <w:szCs w:val="22"/>
              </w:rPr>
              <w:t>Творческая активность в определении темы, замысла, выборе и комбинировании средств изобразительной выр</w:t>
            </w:r>
            <w:r w:rsidRPr="00E7426B">
              <w:rPr>
                <w:rStyle w:val="0pt0"/>
                <w:rFonts w:ascii="Times New Roman" w:hAnsi="Times New Roman" w:cs="Times New Roman"/>
                <w:i w:val="0"/>
                <w:sz w:val="22"/>
                <w:szCs w:val="22"/>
              </w:rPr>
              <w:t>а</w:t>
            </w:r>
            <w:r w:rsidRPr="00E7426B">
              <w:rPr>
                <w:rStyle w:val="0pt0"/>
                <w:rFonts w:ascii="Times New Roman" w:hAnsi="Times New Roman" w:cs="Times New Roman"/>
                <w:i w:val="0"/>
                <w:sz w:val="22"/>
                <w:szCs w:val="22"/>
              </w:rPr>
              <w:t>зительности:  в рисовании, в лепке, в аппликации, в конс</w:t>
            </w:r>
            <w:r w:rsidRPr="00E7426B">
              <w:rPr>
                <w:rStyle w:val="0pt0"/>
                <w:rFonts w:ascii="Times New Roman" w:hAnsi="Times New Roman" w:cs="Times New Roman"/>
                <w:i w:val="0"/>
                <w:sz w:val="22"/>
                <w:szCs w:val="22"/>
              </w:rPr>
              <w:t>т</w:t>
            </w:r>
            <w:r w:rsidRPr="00E7426B">
              <w:rPr>
                <w:rStyle w:val="0pt0"/>
                <w:rFonts w:ascii="Times New Roman" w:hAnsi="Times New Roman" w:cs="Times New Roman"/>
                <w:i w:val="0"/>
                <w:sz w:val="22"/>
                <w:szCs w:val="22"/>
              </w:rPr>
              <w:t>руировании  в интеграции в</w:t>
            </w:r>
            <w:r w:rsidRPr="00E7426B">
              <w:rPr>
                <w:rStyle w:val="0pt0"/>
                <w:rFonts w:ascii="Times New Roman" w:hAnsi="Times New Roman" w:cs="Times New Roman"/>
                <w:i w:val="0"/>
                <w:sz w:val="22"/>
                <w:szCs w:val="22"/>
              </w:rPr>
              <w:t>и</w:t>
            </w:r>
            <w:r w:rsidRPr="00E7426B">
              <w:rPr>
                <w:rStyle w:val="0pt0"/>
                <w:rFonts w:ascii="Times New Roman" w:hAnsi="Times New Roman" w:cs="Times New Roman"/>
                <w:i w:val="0"/>
                <w:sz w:val="22"/>
                <w:szCs w:val="22"/>
              </w:rPr>
              <w:t>дов изобразительной деятел</w:t>
            </w:r>
            <w:r w:rsidRPr="00E7426B">
              <w:rPr>
                <w:rStyle w:val="0pt0"/>
                <w:rFonts w:ascii="Times New Roman" w:hAnsi="Times New Roman" w:cs="Times New Roman"/>
                <w:i w:val="0"/>
                <w:sz w:val="22"/>
                <w:szCs w:val="22"/>
              </w:rPr>
              <w:t>ь</w:t>
            </w:r>
            <w:r w:rsidRPr="00E7426B">
              <w:rPr>
                <w:rStyle w:val="0pt0"/>
                <w:rFonts w:ascii="Times New Roman" w:hAnsi="Times New Roman" w:cs="Times New Roman"/>
                <w:i w:val="0"/>
                <w:sz w:val="22"/>
                <w:szCs w:val="22"/>
              </w:rPr>
              <w:t>ности;</w:t>
            </w:r>
          </w:p>
          <w:p w:rsidR="009B38B5" w:rsidRPr="00E7426B" w:rsidRDefault="009B38B5" w:rsidP="001B5621">
            <w:pPr>
              <w:pStyle w:val="21"/>
              <w:numPr>
                <w:ilvl w:val="0"/>
                <w:numId w:val="180"/>
              </w:numPr>
              <w:shd w:val="clear" w:color="auto" w:fill="auto"/>
              <w:tabs>
                <w:tab w:val="left" w:pos="307"/>
              </w:tabs>
              <w:spacing w:before="0" w:after="0" w:line="240" w:lineRule="auto"/>
              <w:ind w:firstLine="19"/>
              <w:jc w:val="both"/>
              <w:rPr>
                <w:rStyle w:val="0pt0"/>
                <w:rFonts w:ascii="Times New Roman" w:hAnsi="Times New Roman" w:cs="Times New Roman"/>
                <w:i w:val="0"/>
                <w:sz w:val="22"/>
                <w:szCs w:val="22"/>
              </w:rPr>
            </w:pPr>
            <w:r w:rsidRPr="00E7426B">
              <w:rPr>
                <w:rStyle w:val="0pt0"/>
                <w:rFonts w:ascii="Times New Roman" w:hAnsi="Times New Roman" w:cs="Times New Roman"/>
                <w:i w:val="0"/>
                <w:sz w:val="22"/>
                <w:szCs w:val="22"/>
              </w:rPr>
              <w:t xml:space="preserve">Целостность восприятия </w:t>
            </w:r>
            <w:r w:rsidRPr="00E7426B">
              <w:rPr>
                <w:rStyle w:val="0pt0"/>
                <w:rFonts w:ascii="Times New Roman" w:hAnsi="Times New Roman" w:cs="Times New Roman"/>
                <w:i w:val="0"/>
                <w:sz w:val="22"/>
                <w:szCs w:val="22"/>
              </w:rPr>
              <w:lastRenderedPageBreak/>
              <w:t>авторского художественного образа; адек</w:t>
            </w:r>
            <w:r w:rsidRPr="00E7426B">
              <w:rPr>
                <w:rStyle w:val="0pt0"/>
                <w:rFonts w:ascii="Times New Roman" w:hAnsi="Times New Roman" w:cs="Times New Roman"/>
                <w:i w:val="0"/>
                <w:sz w:val="22"/>
                <w:szCs w:val="22"/>
              </w:rPr>
              <w:softHyphen/>
              <w:t>ватность обра</w:t>
            </w:r>
            <w:r w:rsidRPr="00E7426B">
              <w:rPr>
                <w:rStyle w:val="0pt0"/>
                <w:rFonts w:ascii="Times New Roman" w:hAnsi="Times New Roman" w:cs="Times New Roman"/>
                <w:i w:val="0"/>
                <w:sz w:val="22"/>
                <w:szCs w:val="22"/>
              </w:rPr>
              <w:t>з</w:t>
            </w:r>
            <w:r w:rsidRPr="00E7426B">
              <w:rPr>
                <w:rStyle w:val="0pt0"/>
                <w:rFonts w:ascii="Times New Roman" w:hAnsi="Times New Roman" w:cs="Times New Roman"/>
                <w:i w:val="0"/>
                <w:sz w:val="22"/>
                <w:szCs w:val="22"/>
              </w:rPr>
              <w:t>ность названия;</w:t>
            </w:r>
          </w:p>
          <w:p w:rsidR="009B38B5" w:rsidRPr="00E7426B" w:rsidRDefault="009B38B5" w:rsidP="001B5621">
            <w:pPr>
              <w:pStyle w:val="21"/>
              <w:numPr>
                <w:ilvl w:val="0"/>
                <w:numId w:val="180"/>
              </w:numPr>
              <w:shd w:val="clear" w:color="auto" w:fill="auto"/>
              <w:tabs>
                <w:tab w:val="left" w:pos="302"/>
              </w:tabs>
              <w:spacing w:before="0" w:after="0" w:line="240" w:lineRule="auto"/>
              <w:ind w:firstLine="19"/>
              <w:jc w:val="both"/>
              <w:rPr>
                <w:rStyle w:val="0pt0"/>
                <w:rFonts w:ascii="Times New Roman" w:hAnsi="Times New Roman" w:cs="Times New Roman"/>
                <w:i w:val="0"/>
                <w:sz w:val="22"/>
                <w:szCs w:val="22"/>
              </w:rPr>
            </w:pPr>
            <w:r w:rsidRPr="00E7426B">
              <w:rPr>
                <w:rStyle w:val="0pt0"/>
                <w:rFonts w:ascii="Times New Roman" w:hAnsi="Times New Roman" w:cs="Times New Roman"/>
                <w:i w:val="0"/>
                <w:sz w:val="22"/>
                <w:szCs w:val="22"/>
              </w:rPr>
              <w:t>Адекватность «прочтения» средств изобразительной выр</w:t>
            </w:r>
            <w:r w:rsidRPr="00E7426B">
              <w:rPr>
                <w:rStyle w:val="0pt0"/>
                <w:rFonts w:ascii="Times New Roman" w:hAnsi="Times New Roman" w:cs="Times New Roman"/>
                <w:i w:val="0"/>
                <w:sz w:val="22"/>
                <w:szCs w:val="22"/>
              </w:rPr>
              <w:t>а</w:t>
            </w:r>
            <w:r w:rsidRPr="00E7426B">
              <w:rPr>
                <w:rStyle w:val="0pt0"/>
                <w:rFonts w:ascii="Times New Roman" w:hAnsi="Times New Roman" w:cs="Times New Roman"/>
                <w:i w:val="0"/>
                <w:sz w:val="22"/>
                <w:szCs w:val="22"/>
              </w:rPr>
              <w:t>зительно</w:t>
            </w:r>
            <w:r w:rsidRPr="00E7426B">
              <w:rPr>
                <w:rStyle w:val="0pt0"/>
                <w:rFonts w:ascii="Times New Roman" w:hAnsi="Times New Roman" w:cs="Times New Roman"/>
                <w:i w:val="0"/>
                <w:sz w:val="22"/>
                <w:szCs w:val="22"/>
              </w:rPr>
              <w:softHyphen/>
              <w:t>сти в соответствии с идейно-смысловой концепцией авторского художе</w:t>
            </w:r>
            <w:r w:rsidRPr="00E7426B">
              <w:rPr>
                <w:rStyle w:val="0pt0"/>
                <w:rFonts w:ascii="Times New Roman" w:hAnsi="Times New Roman" w:cs="Times New Roman"/>
                <w:i w:val="0"/>
                <w:sz w:val="22"/>
                <w:szCs w:val="22"/>
              </w:rPr>
              <w:softHyphen/>
              <w:t>ственного образа регионального комп</w:t>
            </w:r>
            <w:r w:rsidRPr="00E7426B">
              <w:rPr>
                <w:rStyle w:val="0pt0"/>
                <w:rFonts w:ascii="Times New Roman" w:hAnsi="Times New Roman" w:cs="Times New Roman"/>
                <w:i w:val="0"/>
                <w:sz w:val="22"/>
                <w:szCs w:val="22"/>
              </w:rPr>
              <w:t>о</w:t>
            </w:r>
            <w:r w:rsidRPr="00E7426B">
              <w:rPr>
                <w:rStyle w:val="0pt0"/>
                <w:rFonts w:ascii="Times New Roman" w:hAnsi="Times New Roman" w:cs="Times New Roman"/>
                <w:i w:val="0"/>
                <w:sz w:val="22"/>
                <w:szCs w:val="22"/>
              </w:rPr>
              <w:t>нента;</w:t>
            </w:r>
          </w:p>
          <w:p w:rsidR="009B38B5" w:rsidRPr="00E7426B" w:rsidRDefault="009B38B5" w:rsidP="001B5621">
            <w:pPr>
              <w:pStyle w:val="21"/>
              <w:numPr>
                <w:ilvl w:val="0"/>
                <w:numId w:val="180"/>
              </w:numPr>
              <w:shd w:val="clear" w:color="auto" w:fill="auto"/>
              <w:tabs>
                <w:tab w:val="left" w:pos="307"/>
              </w:tabs>
              <w:spacing w:before="0" w:after="0" w:line="240" w:lineRule="auto"/>
              <w:ind w:firstLine="19"/>
              <w:jc w:val="both"/>
              <w:rPr>
                <w:rStyle w:val="0pt0"/>
                <w:rFonts w:ascii="Times New Roman" w:hAnsi="Times New Roman" w:cs="Times New Roman"/>
                <w:i w:val="0"/>
                <w:sz w:val="22"/>
                <w:szCs w:val="22"/>
              </w:rPr>
            </w:pPr>
            <w:r w:rsidRPr="00E7426B">
              <w:rPr>
                <w:rStyle w:val="0pt0"/>
                <w:rFonts w:ascii="Times New Roman" w:hAnsi="Times New Roman" w:cs="Times New Roman"/>
                <w:i w:val="0"/>
                <w:sz w:val="22"/>
                <w:szCs w:val="22"/>
              </w:rPr>
              <w:t>Оригинальность прочтения авторского художественного образа;</w:t>
            </w:r>
          </w:p>
          <w:p w:rsidR="009B38B5" w:rsidRPr="00970718" w:rsidRDefault="009B38B5" w:rsidP="001B5621">
            <w:pPr>
              <w:pStyle w:val="21"/>
              <w:numPr>
                <w:ilvl w:val="0"/>
                <w:numId w:val="180"/>
              </w:numPr>
              <w:shd w:val="clear" w:color="auto" w:fill="auto"/>
              <w:tabs>
                <w:tab w:val="left" w:pos="307"/>
              </w:tabs>
              <w:spacing w:before="0" w:after="0" w:line="240" w:lineRule="auto"/>
              <w:ind w:firstLine="19"/>
              <w:jc w:val="both"/>
              <w:rPr>
                <w:rStyle w:val="0pt0"/>
                <w:rFonts w:ascii="Times New Roman" w:hAnsi="Times New Roman" w:cs="Times New Roman"/>
                <w:sz w:val="22"/>
                <w:szCs w:val="22"/>
              </w:rPr>
            </w:pPr>
            <w:r w:rsidRPr="00E7426B">
              <w:rPr>
                <w:rStyle w:val="0pt0"/>
                <w:rFonts w:ascii="Times New Roman" w:hAnsi="Times New Roman" w:cs="Times New Roman"/>
                <w:i w:val="0"/>
                <w:sz w:val="22"/>
                <w:szCs w:val="22"/>
              </w:rPr>
              <w:t>Идейно-смыловая целос</w:t>
            </w:r>
            <w:r w:rsidRPr="00E7426B">
              <w:rPr>
                <w:rStyle w:val="0pt0"/>
                <w:rFonts w:ascii="Times New Roman" w:hAnsi="Times New Roman" w:cs="Times New Roman"/>
                <w:i w:val="0"/>
                <w:sz w:val="22"/>
                <w:szCs w:val="22"/>
              </w:rPr>
              <w:t>т</w:t>
            </w:r>
            <w:r w:rsidRPr="00E7426B">
              <w:rPr>
                <w:rStyle w:val="0pt0"/>
                <w:rFonts w:ascii="Times New Roman" w:hAnsi="Times New Roman" w:cs="Times New Roman"/>
                <w:i w:val="0"/>
                <w:sz w:val="22"/>
                <w:szCs w:val="22"/>
              </w:rPr>
              <w:t>ность собственного художес</w:t>
            </w:r>
            <w:r w:rsidRPr="00E7426B">
              <w:rPr>
                <w:rStyle w:val="0pt0"/>
                <w:rFonts w:ascii="Times New Roman" w:hAnsi="Times New Roman" w:cs="Times New Roman"/>
                <w:i w:val="0"/>
                <w:sz w:val="22"/>
                <w:szCs w:val="22"/>
              </w:rPr>
              <w:t>т</w:t>
            </w:r>
            <w:r w:rsidRPr="00E7426B">
              <w:rPr>
                <w:rStyle w:val="0pt0"/>
                <w:rFonts w:ascii="Times New Roman" w:hAnsi="Times New Roman" w:cs="Times New Roman"/>
                <w:i w:val="0"/>
                <w:sz w:val="22"/>
                <w:szCs w:val="22"/>
              </w:rPr>
              <w:t>венного об</w:t>
            </w:r>
            <w:r w:rsidRPr="00E7426B">
              <w:rPr>
                <w:rStyle w:val="0pt0"/>
                <w:rFonts w:ascii="Times New Roman" w:hAnsi="Times New Roman" w:cs="Times New Roman"/>
                <w:i w:val="0"/>
                <w:sz w:val="22"/>
                <w:szCs w:val="22"/>
              </w:rPr>
              <w:softHyphen/>
              <w:t>раза (соответствие содержания образа теме, пер</w:t>
            </w:r>
            <w:r w:rsidRPr="00E7426B">
              <w:rPr>
                <w:rStyle w:val="0pt0"/>
                <w:rFonts w:ascii="Times New Roman" w:hAnsi="Times New Roman" w:cs="Times New Roman"/>
                <w:i w:val="0"/>
                <w:sz w:val="22"/>
                <w:szCs w:val="22"/>
              </w:rPr>
              <w:t>е</w:t>
            </w:r>
            <w:r w:rsidRPr="00E7426B">
              <w:rPr>
                <w:rStyle w:val="0pt0"/>
                <w:rFonts w:ascii="Times New Roman" w:hAnsi="Times New Roman" w:cs="Times New Roman"/>
                <w:i w:val="0"/>
                <w:sz w:val="22"/>
                <w:szCs w:val="22"/>
              </w:rPr>
              <w:t>дача настроения): в рисовании, в лепке, в аппликации, в конс</w:t>
            </w:r>
            <w:r w:rsidRPr="00E7426B">
              <w:rPr>
                <w:rStyle w:val="0pt0"/>
                <w:rFonts w:ascii="Times New Roman" w:hAnsi="Times New Roman" w:cs="Times New Roman"/>
                <w:i w:val="0"/>
                <w:sz w:val="22"/>
                <w:szCs w:val="22"/>
              </w:rPr>
              <w:t>т</w:t>
            </w:r>
            <w:r w:rsidRPr="00E7426B">
              <w:rPr>
                <w:rStyle w:val="0pt0"/>
                <w:rFonts w:ascii="Times New Roman" w:hAnsi="Times New Roman" w:cs="Times New Roman"/>
                <w:i w:val="0"/>
                <w:sz w:val="22"/>
                <w:szCs w:val="22"/>
              </w:rPr>
              <w:t>руировании  в интеграции в</w:t>
            </w:r>
            <w:r w:rsidRPr="00E7426B">
              <w:rPr>
                <w:rStyle w:val="0pt0"/>
                <w:rFonts w:ascii="Times New Roman" w:hAnsi="Times New Roman" w:cs="Times New Roman"/>
                <w:i w:val="0"/>
                <w:sz w:val="22"/>
                <w:szCs w:val="22"/>
              </w:rPr>
              <w:t>и</w:t>
            </w:r>
            <w:r w:rsidRPr="00E7426B">
              <w:rPr>
                <w:rStyle w:val="0pt0"/>
                <w:rFonts w:ascii="Times New Roman" w:hAnsi="Times New Roman" w:cs="Times New Roman"/>
                <w:i w:val="0"/>
                <w:sz w:val="22"/>
                <w:szCs w:val="22"/>
              </w:rPr>
              <w:t>дов изобразительной деятел</w:t>
            </w:r>
            <w:r w:rsidRPr="00E7426B">
              <w:rPr>
                <w:rStyle w:val="0pt0"/>
                <w:rFonts w:ascii="Times New Roman" w:hAnsi="Times New Roman" w:cs="Times New Roman"/>
                <w:i w:val="0"/>
                <w:sz w:val="22"/>
                <w:szCs w:val="22"/>
              </w:rPr>
              <w:t>ь</w:t>
            </w:r>
            <w:r w:rsidRPr="00E7426B">
              <w:rPr>
                <w:rStyle w:val="0pt0"/>
                <w:rFonts w:ascii="Times New Roman" w:hAnsi="Times New Roman" w:cs="Times New Roman"/>
                <w:i w:val="0"/>
                <w:sz w:val="22"/>
                <w:szCs w:val="22"/>
              </w:rPr>
              <w:t>ности.</w:t>
            </w:r>
          </w:p>
        </w:tc>
      </w:tr>
    </w:tbl>
    <w:p w:rsidR="009B38B5" w:rsidRDefault="009B38B5"/>
    <w:p w:rsidR="00DE73AC" w:rsidRPr="00DE73AC" w:rsidRDefault="00DE73AC" w:rsidP="00DE73AC">
      <w:pPr>
        <w:adjustRightInd w:val="0"/>
        <w:ind w:firstLine="567"/>
        <w:contextualSpacing/>
        <w:jc w:val="center"/>
        <w:rPr>
          <w:b/>
          <w:bCs/>
          <w:i/>
          <w:spacing w:val="-1"/>
          <w:sz w:val="24"/>
          <w:szCs w:val="24"/>
        </w:rPr>
      </w:pPr>
      <w:r w:rsidRPr="00DE73AC">
        <w:rPr>
          <w:b/>
          <w:bCs/>
          <w:i/>
          <w:spacing w:val="-1"/>
          <w:sz w:val="24"/>
          <w:szCs w:val="24"/>
        </w:rPr>
        <w:t>Разнообразие методов и форм организации детской деятельности</w:t>
      </w:r>
    </w:p>
    <w:p w:rsidR="00DE73AC" w:rsidRPr="00DE73AC" w:rsidRDefault="00DE73AC" w:rsidP="00DE73AC">
      <w:pPr>
        <w:tabs>
          <w:tab w:val="left" w:pos="900"/>
        </w:tabs>
        <w:jc w:val="center"/>
        <w:rPr>
          <w:rFonts w:eastAsia="ArialMT"/>
          <w:b/>
          <w:bCs/>
          <w:i/>
          <w:sz w:val="24"/>
          <w:szCs w:val="24"/>
        </w:rPr>
      </w:pPr>
      <w:r w:rsidRPr="00DE73AC">
        <w:rPr>
          <w:b/>
          <w:bCs/>
          <w:i/>
          <w:spacing w:val="-1"/>
          <w:sz w:val="24"/>
          <w:szCs w:val="24"/>
        </w:rPr>
        <w:t xml:space="preserve"> по реализации </w:t>
      </w:r>
      <w:r w:rsidRPr="00DE73AC">
        <w:rPr>
          <w:rFonts w:eastAsia="ArialMT"/>
          <w:b/>
          <w:bCs/>
          <w:i/>
          <w:sz w:val="24"/>
          <w:szCs w:val="24"/>
        </w:rPr>
        <w:t>программы «Байкал жемчежина Сибири»</w:t>
      </w:r>
    </w:p>
    <w:p w:rsidR="00DE73AC" w:rsidRPr="00527944" w:rsidRDefault="00DE73AC" w:rsidP="00DE73AC">
      <w:pPr>
        <w:adjustRightInd w:val="0"/>
        <w:ind w:firstLine="567"/>
        <w:contextualSpacing/>
        <w:jc w:val="center"/>
        <w:rPr>
          <w:b/>
          <w:bCs/>
          <w:i/>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7790"/>
      </w:tblGrid>
      <w:tr w:rsidR="00DE73AC" w:rsidRPr="00527944" w:rsidTr="00055438">
        <w:tc>
          <w:tcPr>
            <w:tcW w:w="2491" w:type="dxa"/>
            <w:shd w:val="clear" w:color="auto" w:fill="auto"/>
          </w:tcPr>
          <w:p w:rsidR="00DE73AC" w:rsidRPr="00DE73AC" w:rsidRDefault="00DE73AC" w:rsidP="00FC39FD">
            <w:pPr>
              <w:pStyle w:val="a5"/>
              <w:spacing w:before="0" w:beforeAutospacing="0" w:after="0" w:afterAutospacing="0"/>
              <w:jc w:val="center"/>
              <w:rPr>
                <w:b/>
                <w:spacing w:val="-1"/>
                <w:sz w:val="22"/>
                <w:szCs w:val="22"/>
              </w:rPr>
            </w:pPr>
            <w:r w:rsidRPr="00DE73AC">
              <w:rPr>
                <w:b/>
                <w:spacing w:val="-1"/>
                <w:sz w:val="22"/>
                <w:szCs w:val="22"/>
              </w:rPr>
              <w:t>Название метода</w:t>
            </w:r>
          </w:p>
          <w:p w:rsidR="00DE73AC" w:rsidRPr="00DE73AC" w:rsidRDefault="00DE73AC" w:rsidP="00FC39FD">
            <w:pPr>
              <w:pStyle w:val="a5"/>
              <w:spacing w:before="0" w:beforeAutospacing="0" w:after="0" w:afterAutospacing="0"/>
              <w:jc w:val="center"/>
              <w:rPr>
                <w:b/>
                <w:spacing w:val="-1"/>
                <w:sz w:val="22"/>
                <w:szCs w:val="22"/>
              </w:rPr>
            </w:pPr>
          </w:p>
        </w:tc>
        <w:tc>
          <w:tcPr>
            <w:tcW w:w="7823" w:type="dxa"/>
            <w:shd w:val="clear" w:color="auto" w:fill="auto"/>
          </w:tcPr>
          <w:p w:rsidR="00DE73AC" w:rsidRPr="00DE73AC" w:rsidRDefault="00DE73AC" w:rsidP="00FC39FD">
            <w:pPr>
              <w:pStyle w:val="a5"/>
              <w:spacing w:before="0" w:beforeAutospacing="0" w:after="0" w:afterAutospacing="0"/>
              <w:jc w:val="center"/>
              <w:rPr>
                <w:b/>
                <w:spacing w:val="-1"/>
                <w:sz w:val="22"/>
                <w:szCs w:val="22"/>
              </w:rPr>
            </w:pPr>
            <w:r w:rsidRPr="00DE73AC">
              <w:rPr>
                <w:b/>
                <w:spacing w:val="-1"/>
                <w:sz w:val="22"/>
                <w:szCs w:val="22"/>
              </w:rPr>
              <w:t>Разнообразие форм организации детской деятельности</w:t>
            </w:r>
          </w:p>
        </w:tc>
      </w:tr>
      <w:tr w:rsidR="00DE73AC" w:rsidRPr="00527944" w:rsidTr="00055438">
        <w:tc>
          <w:tcPr>
            <w:tcW w:w="2491" w:type="dxa"/>
            <w:shd w:val="clear" w:color="auto" w:fill="auto"/>
          </w:tcPr>
          <w:p w:rsidR="00DE73AC" w:rsidRPr="00DE73AC" w:rsidRDefault="00DE73AC" w:rsidP="00FC39FD">
            <w:pPr>
              <w:pStyle w:val="a5"/>
              <w:spacing w:before="0" w:beforeAutospacing="0" w:after="0" w:afterAutospacing="0"/>
              <w:jc w:val="both"/>
              <w:rPr>
                <w:spacing w:val="-1"/>
                <w:sz w:val="22"/>
                <w:szCs w:val="22"/>
              </w:rPr>
            </w:pPr>
            <w:r w:rsidRPr="00DE73AC">
              <w:rPr>
                <w:spacing w:val="-1"/>
                <w:sz w:val="22"/>
                <w:szCs w:val="22"/>
              </w:rPr>
              <w:t>Методы формирования познавательных инте</w:t>
            </w:r>
            <w:r w:rsidRPr="00DE73AC">
              <w:rPr>
                <w:spacing w:val="-1"/>
                <w:sz w:val="22"/>
                <w:szCs w:val="22"/>
              </w:rPr>
              <w:softHyphen/>
              <w:t>ресов</w:t>
            </w:r>
          </w:p>
        </w:tc>
        <w:tc>
          <w:tcPr>
            <w:tcW w:w="7823" w:type="dxa"/>
            <w:shd w:val="clear" w:color="auto" w:fill="auto"/>
          </w:tcPr>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Наблюдения</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xml:space="preserve"> - Экскурсии </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Просмотр видео фильмов и электронных презентаций</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xml:space="preserve"> – Познавательные беседы</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Чтение познавательных рассказов (сказок, легенд)</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Реалистические рассказы из опыта воспитателя и детей</w:t>
            </w:r>
          </w:p>
        </w:tc>
      </w:tr>
      <w:tr w:rsidR="00DE73AC" w:rsidRPr="00527944" w:rsidTr="00055438">
        <w:trPr>
          <w:trHeight w:val="349"/>
        </w:trPr>
        <w:tc>
          <w:tcPr>
            <w:tcW w:w="2491" w:type="dxa"/>
            <w:shd w:val="clear" w:color="auto" w:fill="auto"/>
          </w:tcPr>
          <w:p w:rsidR="00DE73AC" w:rsidRPr="00DE73AC" w:rsidRDefault="00DE73AC" w:rsidP="00FC39FD">
            <w:pPr>
              <w:pStyle w:val="a5"/>
              <w:spacing w:before="0" w:beforeAutospacing="0" w:after="0" w:afterAutospacing="0"/>
              <w:jc w:val="both"/>
              <w:rPr>
                <w:spacing w:val="-1"/>
                <w:sz w:val="22"/>
                <w:szCs w:val="22"/>
              </w:rPr>
            </w:pPr>
            <w:r w:rsidRPr="00DE73AC">
              <w:rPr>
                <w:spacing w:val="-1"/>
                <w:sz w:val="22"/>
                <w:szCs w:val="22"/>
              </w:rPr>
              <w:t>Метод проектов</w:t>
            </w:r>
          </w:p>
        </w:tc>
        <w:tc>
          <w:tcPr>
            <w:tcW w:w="7823" w:type="dxa"/>
            <w:shd w:val="clear" w:color="auto" w:fill="auto"/>
          </w:tcPr>
          <w:p w:rsidR="00DE73AC" w:rsidRPr="00DE73AC" w:rsidRDefault="00DE73AC" w:rsidP="00FC39FD">
            <w:pPr>
              <w:pStyle w:val="a5"/>
              <w:spacing w:before="0" w:beforeAutospacing="0" w:after="0" w:afterAutospacing="0"/>
              <w:jc w:val="both"/>
              <w:rPr>
                <w:spacing w:val="-1"/>
                <w:sz w:val="22"/>
                <w:szCs w:val="22"/>
              </w:rPr>
            </w:pPr>
            <w:r w:rsidRPr="00DE73AC">
              <w:rPr>
                <w:bCs/>
                <w:spacing w:val="-1"/>
                <w:sz w:val="22"/>
                <w:szCs w:val="22"/>
              </w:rPr>
              <w:t xml:space="preserve">- Разработка и реализация проектов экологического содержания </w:t>
            </w:r>
          </w:p>
        </w:tc>
      </w:tr>
      <w:tr w:rsidR="00DE73AC" w:rsidRPr="00527944" w:rsidTr="00055438">
        <w:tc>
          <w:tcPr>
            <w:tcW w:w="2491" w:type="dxa"/>
            <w:shd w:val="clear" w:color="auto" w:fill="auto"/>
          </w:tcPr>
          <w:p w:rsidR="00DE73AC" w:rsidRPr="00DE73AC" w:rsidRDefault="00DE73AC" w:rsidP="00FC39FD">
            <w:pPr>
              <w:pStyle w:val="a5"/>
              <w:spacing w:before="0" w:beforeAutospacing="0" w:after="0" w:afterAutospacing="0"/>
              <w:jc w:val="both"/>
              <w:rPr>
                <w:spacing w:val="-1"/>
                <w:sz w:val="22"/>
                <w:szCs w:val="22"/>
              </w:rPr>
            </w:pPr>
            <w:r w:rsidRPr="00DE73AC">
              <w:rPr>
                <w:spacing w:val="-1"/>
                <w:sz w:val="22"/>
                <w:szCs w:val="22"/>
              </w:rPr>
              <w:t>Методы музейной пед</w:t>
            </w:r>
            <w:r w:rsidRPr="00DE73AC">
              <w:rPr>
                <w:spacing w:val="-1"/>
                <w:sz w:val="22"/>
                <w:szCs w:val="22"/>
              </w:rPr>
              <w:t>а</w:t>
            </w:r>
            <w:r w:rsidRPr="00DE73AC">
              <w:rPr>
                <w:spacing w:val="-1"/>
                <w:sz w:val="22"/>
                <w:szCs w:val="22"/>
              </w:rPr>
              <w:t>гогики</w:t>
            </w:r>
          </w:p>
        </w:tc>
        <w:tc>
          <w:tcPr>
            <w:tcW w:w="7823" w:type="dxa"/>
            <w:shd w:val="clear" w:color="auto" w:fill="auto"/>
          </w:tcPr>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Организация и оборудование мини-музеев, природных экспозиций,  картинных галерей, непосредственно связанных с экологическим воспитанием дошкольн</w:t>
            </w:r>
            <w:r w:rsidRPr="00DE73AC">
              <w:rPr>
                <w:bCs/>
                <w:spacing w:val="-1"/>
                <w:sz w:val="22"/>
                <w:szCs w:val="22"/>
              </w:rPr>
              <w:t>и</w:t>
            </w:r>
            <w:r w:rsidRPr="00DE73AC">
              <w:rPr>
                <w:bCs/>
                <w:spacing w:val="-1"/>
                <w:sz w:val="22"/>
                <w:szCs w:val="22"/>
              </w:rPr>
              <w:t>ков</w:t>
            </w:r>
          </w:p>
        </w:tc>
      </w:tr>
      <w:tr w:rsidR="00DE73AC" w:rsidRPr="00527944" w:rsidTr="00055438">
        <w:tc>
          <w:tcPr>
            <w:tcW w:w="2491" w:type="dxa"/>
            <w:shd w:val="clear" w:color="auto" w:fill="auto"/>
          </w:tcPr>
          <w:p w:rsidR="00DE73AC" w:rsidRPr="00DE73AC" w:rsidRDefault="00DE73AC" w:rsidP="00FC39FD">
            <w:pPr>
              <w:pStyle w:val="a5"/>
              <w:spacing w:before="0" w:beforeAutospacing="0" w:after="0" w:afterAutospacing="0"/>
              <w:jc w:val="both"/>
              <w:rPr>
                <w:spacing w:val="-1"/>
                <w:sz w:val="22"/>
                <w:szCs w:val="22"/>
              </w:rPr>
            </w:pPr>
            <w:r w:rsidRPr="00DE73AC">
              <w:rPr>
                <w:spacing w:val="-1"/>
                <w:sz w:val="22"/>
                <w:szCs w:val="22"/>
              </w:rPr>
              <w:t>Методы проблемного обучения</w:t>
            </w:r>
          </w:p>
          <w:p w:rsidR="00DE73AC" w:rsidRPr="00DE73AC" w:rsidRDefault="00DE73AC" w:rsidP="00FC39FD">
            <w:pPr>
              <w:pStyle w:val="a5"/>
              <w:spacing w:before="0" w:beforeAutospacing="0" w:after="0" w:afterAutospacing="0"/>
              <w:jc w:val="both"/>
              <w:rPr>
                <w:spacing w:val="-1"/>
                <w:sz w:val="22"/>
                <w:szCs w:val="22"/>
              </w:rPr>
            </w:pPr>
          </w:p>
        </w:tc>
        <w:tc>
          <w:tcPr>
            <w:tcW w:w="7823" w:type="dxa"/>
            <w:shd w:val="clear" w:color="auto" w:fill="auto"/>
          </w:tcPr>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Проблемные задачи и ситуации</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развивающий (проблемный) диалог</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«Диалоги с природой»</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Экологический сторисек («мешочек историй»)  </w:t>
            </w:r>
          </w:p>
          <w:p w:rsidR="00DE73AC" w:rsidRPr="00DE73AC" w:rsidRDefault="00DE73AC" w:rsidP="00FC39FD">
            <w:pPr>
              <w:pStyle w:val="a5"/>
              <w:spacing w:before="0" w:beforeAutospacing="0" w:after="0" w:afterAutospacing="0"/>
              <w:jc w:val="both"/>
              <w:rPr>
                <w:bCs/>
                <w:spacing w:val="-1"/>
                <w:sz w:val="22"/>
                <w:szCs w:val="22"/>
              </w:rPr>
            </w:pPr>
            <w:r w:rsidRPr="00DE73AC">
              <w:rPr>
                <w:bCs/>
                <w:spacing w:val="-1"/>
                <w:sz w:val="22"/>
                <w:szCs w:val="22"/>
              </w:rPr>
              <w:t>- «Письмо-жалоба» (</w:t>
            </w:r>
            <w:r w:rsidRPr="00DE73AC">
              <w:rPr>
                <w:i/>
                <w:iCs/>
                <w:spacing w:val="-1"/>
                <w:sz w:val="22"/>
                <w:szCs w:val="22"/>
              </w:rPr>
              <w:t>метод экологической эмпатии</w:t>
            </w:r>
            <w:r w:rsidRPr="00DE73AC">
              <w:rPr>
                <w:bCs/>
                <w:spacing w:val="-1"/>
                <w:sz w:val="22"/>
                <w:szCs w:val="22"/>
              </w:rPr>
              <w:t>)</w:t>
            </w:r>
          </w:p>
          <w:p w:rsidR="00DE73AC" w:rsidRPr="00DE73AC" w:rsidRDefault="00DE73AC" w:rsidP="00FC39FD">
            <w:pPr>
              <w:pStyle w:val="a5"/>
              <w:spacing w:before="0" w:beforeAutospacing="0" w:after="0" w:afterAutospacing="0"/>
              <w:jc w:val="both"/>
              <w:rPr>
                <w:spacing w:val="-1"/>
                <w:sz w:val="22"/>
                <w:szCs w:val="22"/>
              </w:rPr>
            </w:pPr>
            <w:r w:rsidRPr="00DE73AC">
              <w:rPr>
                <w:b/>
                <w:spacing w:val="-1"/>
                <w:sz w:val="22"/>
                <w:szCs w:val="22"/>
              </w:rPr>
              <w:t xml:space="preserve">- </w:t>
            </w:r>
            <w:r w:rsidRPr="00DE73AC">
              <w:rPr>
                <w:spacing w:val="-1"/>
                <w:sz w:val="22"/>
                <w:szCs w:val="22"/>
              </w:rPr>
              <w:t>«Экологический микрофон»</w:t>
            </w:r>
          </w:p>
          <w:p w:rsidR="00DE73AC" w:rsidRPr="00DE73AC" w:rsidRDefault="00DE73AC" w:rsidP="00FC39FD">
            <w:pPr>
              <w:pStyle w:val="a5"/>
              <w:spacing w:before="0" w:beforeAutospacing="0" w:after="0" w:afterAutospacing="0"/>
              <w:jc w:val="both"/>
              <w:rPr>
                <w:bCs/>
                <w:spacing w:val="-1"/>
                <w:sz w:val="22"/>
                <w:szCs w:val="22"/>
              </w:rPr>
            </w:pPr>
            <w:r w:rsidRPr="00DE73AC">
              <w:rPr>
                <w:spacing w:val="-1"/>
                <w:sz w:val="22"/>
                <w:szCs w:val="22"/>
              </w:rPr>
              <w:t xml:space="preserve">- Дискуссии, ситуативные разговоры и речевые ситуации </w:t>
            </w:r>
          </w:p>
        </w:tc>
      </w:tr>
      <w:tr w:rsidR="00DE73AC" w:rsidRPr="00527944" w:rsidTr="00055438">
        <w:tc>
          <w:tcPr>
            <w:tcW w:w="2491" w:type="dxa"/>
            <w:shd w:val="clear" w:color="auto" w:fill="auto"/>
          </w:tcPr>
          <w:p w:rsidR="00DE73AC" w:rsidRPr="00DE73AC" w:rsidRDefault="00DE73AC" w:rsidP="00FC39FD">
            <w:pPr>
              <w:pStyle w:val="a5"/>
              <w:spacing w:before="0" w:beforeAutospacing="0" w:after="0" w:afterAutospacing="0"/>
              <w:jc w:val="both"/>
              <w:rPr>
                <w:spacing w:val="-1"/>
                <w:sz w:val="22"/>
                <w:szCs w:val="22"/>
              </w:rPr>
            </w:pPr>
            <w:r w:rsidRPr="00DE73AC">
              <w:rPr>
                <w:spacing w:val="-1"/>
                <w:sz w:val="22"/>
                <w:szCs w:val="22"/>
              </w:rPr>
              <w:t>Методы ТРИЗ</w:t>
            </w: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Метод экологической идентификации  (отождествление себя с каким-либо природным объектом или явлением, игровой прием «превращения» в образы животных, растений, действия от их имени),  Кольца Луллия, Системный опер</w:t>
            </w:r>
            <w:r w:rsidRPr="00DE73AC">
              <w:rPr>
                <w:rFonts w:eastAsia="Calibri"/>
                <w:bCs/>
                <w:spacing w:val="-1"/>
                <w:sz w:val="22"/>
                <w:szCs w:val="22"/>
                <w:lang w:eastAsia="ar-SA"/>
              </w:rPr>
              <w:t>а</w:t>
            </w:r>
            <w:r w:rsidRPr="00DE73AC">
              <w:rPr>
                <w:rFonts w:eastAsia="Calibri"/>
                <w:bCs/>
                <w:spacing w:val="-1"/>
                <w:sz w:val="22"/>
                <w:szCs w:val="22"/>
                <w:lang w:eastAsia="ar-SA"/>
              </w:rPr>
              <w:t xml:space="preserve">тор, составление загадок, сочинение историй и сказок, «Хорошо – плохо», </w:t>
            </w:r>
            <w:r w:rsidRPr="00DE73AC">
              <w:rPr>
                <w:rStyle w:val="aff0"/>
                <w:b w:val="0"/>
                <w:sz w:val="22"/>
                <w:szCs w:val="22"/>
              </w:rPr>
              <w:t xml:space="preserve">«Что </w:t>
            </w:r>
            <w:r w:rsidRPr="00DE73AC">
              <w:rPr>
                <w:rStyle w:val="aff0"/>
                <w:b w:val="0"/>
                <w:sz w:val="22"/>
                <w:szCs w:val="22"/>
              </w:rPr>
              <w:lastRenderedPageBreak/>
              <w:t>будет, если …?»</w:t>
            </w:r>
            <w:r w:rsidRPr="00DE73AC">
              <w:rPr>
                <w:rFonts w:eastAsia="Calibri"/>
                <w:b/>
                <w:bCs/>
                <w:spacing w:val="-1"/>
                <w:sz w:val="22"/>
                <w:szCs w:val="22"/>
                <w:lang w:eastAsia="ar-SA"/>
              </w:rPr>
              <w:t xml:space="preserve"> </w:t>
            </w:r>
            <w:r w:rsidRPr="00DE73AC">
              <w:rPr>
                <w:rFonts w:eastAsia="Calibri"/>
                <w:bCs/>
                <w:spacing w:val="-1"/>
                <w:sz w:val="22"/>
                <w:szCs w:val="22"/>
                <w:lang w:eastAsia="ar-SA"/>
              </w:rPr>
              <w:t>и др.</w:t>
            </w:r>
          </w:p>
        </w:tc>
      </w:tr>
      <w:tr w:rsidR="00DE73AC" w:rsidRPr="00527944" w:rsidTr="00055438">
        <w:tc>
          <w:tcPr>
            <w:tcW w:w="2491" w:type="dxa"/>
            <w:shd w:val="clear" w:color="auto" w:fill="auto"/>
          </w:tcPr>
          <w:p w:rsidR="00DE73AC" w:rsidRPr="00DE73AC" w:rsidRDefault="00DE73AC" w:rsidP="00FC39FD">
            <w:pPr>
              <w:adjustRightInd w:val="0"/>
              <w:contextualSpacing/>
              <w:rPr>
                <w:spacing w:val="-1"/>
                <w:sz w:val="22"/>
                <w:szCs w:val="22"/>
              </w:rPr>
            </w:pPr>
            <w:r w:rsidRPr="00DE73AC">
              <w:rPr>
                <w:spacing w:val="-1"/>
                <w:sz w:val="22"/>
                <w:szCs w:val="22"/>
              </w:rPr>
              <w:lastRenderedPageBreak/>
              <w:t>Игровые методы</w:t>
            </w: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xml:space="preserve">- Экологические игры (игры-викторины, </w:t>
            </w:r>
            <w:r w:rsidRPr="00DE73AC">
              <w:rPr>
                <w:bCs/>
                <w:sz w:val="22"/>
                <w:szCs w:val="22"/>
              </w:rPr>
              <w:t>брейн-ринги</w:t>
            </w:r>
            <w:r w:rsidRPr="00DE73AC">
              <w:rPr>
                <w:b/>
                <w:bCs/>
                <w:sz w:val="22"/>
                <w:szCs w:val="22"/>
              </w:rPr>
              <w:t>, </w:t>
            </w:r>
            <w:r w:rsidRPr="00DE73AC">
              <w:rPr>
                <w:rFonts w:eastAsia="Calibri"/>
                <w:bCs/>
                <w:spacing w:val="-1"/>
                <w:sz w:val="22"/>
                <w:szCs w:val="22"/>
                <w:lang w:eastAsia="ar-SA"/>
              </w:rPr>
              <w:t>квест-игры, геокешинг, игры-путешествия, игры-опыты, игры-исследования)</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Дидактические игры</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Игры-ребусы, игры-медитации </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Сюжетно-ролевые игры</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Игровые обучающие ситуации</w:t>
            </w:r>
            <w:r w:rsidRPr="00DE73AC">
              <w:rPr>
                <w:sz w:val="22"/>
                <w:szCs w:val="22"/>
                <w:shd w:val="clear" w:color="auto" w:fill="FFFFFF"/>
              </w:rPr>
              <w:t> </w:t>
            </w:r>
          </w:p>
        </w:tc>
      </w:tr>
      <w:tr w:rsidR="00DE73AC" w:rsidRPr="00527944" w:rsidTr="00055438">
        <w:tc>
          <w:tcPr>
            <w:tcW w:w="2491" w:type="dxa"/>
            <w:shd w:val="clear" w:color="auto" w:fill="auto"/>
          </w:tcPr>
          <w:p w:rsidR="00DE73AC" w:rsidRPr="00DE73AC" w:rsidRDefault="00DE73AC" w:rsidP="00FC39FD">
            <w:pPr>
              <w:adjustRightInd w:val="0"/>
              <w:contextualSpacing/>
              <w:rPr>
                <w:bCs/>
                <w:spacing w:val="-1"/>
                <w:sz w:val="22"/>
                <w:szCs w:val="22"/>
              </w:rPr>
            </w:pPr>
            <w:r w:rsidRPr="00DE73AC">
              <w:rPr>
                <w:bCs/>
                <w:spacing w:val="-1"/>
                <w:sz w:val="22"/>
                <w:szCs w:val="22"/>
              </w:rPr>
              <w:t xml:space="preserve">Исследовательская </w:t>
            </w:r>
          </w:p>
          <w:p w:rsidR="00DE73AC" w:rsidRPr="00DE73AC" w:rsidRDefault="00DE73AC" w:rsidP="00FC39FD">
            <w:pPr>
              <w:adjustRightInd w:val="0"/>
              <w:contextualSpacing/>
              <w:rPr>
                <w:spacing w:val="-1"/>
                <w:sz w:val="22"/>
                <w:szCs w:val="22"/>
              </w:rPr>
            </w:pPr>
            <w:r w:rsidRPr="00DE73AC">
              <w:rPr>
                <w:bCs/>
                <w:spacing w:val="-1"/>
                <w:sz w:val="22"/>
                <w:szCs w:val="22"/>
              </w:rPr>
              <w:t>деятельность</w:t>
            </w:r>
          </w:p>
          <w:p w:rsidR="00DE73AC" w:rsidRPr="00DE73AC" w:rsidRDefault="00DE73AC" w:rsidP="00FC39FD">
            <w:pPr>
              <w:pStyle w:val="a5"/>
              <w:spacing w:before="0" w:beforeAutospacing="0" w:after="0" w:afterAutospacing="0"/>
              <w:jc w:val="both"/>
              <w:rPr>
                <w:spacing w:val="-1"/>
                <w:sz w:val="22"/>
                <w:szCs w:val="22"/>
              </w:rPr>
            </w:pP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Опыты и эксперименты под руководством воспитателя</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путешествие по географической карте</w:t>
            </w:r>
          </w:p>
          <w:p w:rsidR="00DE73AC" w:rsidRPr="00DE73AC" w:rsidRDefault="00DE73AC" w:rsidP="00FC39FD">
            <w:pPr>
              <w:adjustRightInd w:val="0"/>
              <w:contextualSpacing/>
              <w:rPr>
                <w:bCs/>
                <w:spacing w:val="-1"/>
                <w:sz w:val="22"/>
                <w:szCs w:val="22"/>
              </w:rPr>
            </w:pPr>
            <w:r w:rsidRPr="00DE73AC">
              <w:rPr>
                <w:rFonts w:eastAsia="Calibri"/>
                <w:bCs/>
                <w:spacing w:val="-1"/>
                <w:sz w:val="22"/>
                <w:szCs w:val="22"/>
                <w:lang w:eastAsia="ar-SA"/>
              </w:rPr>
              <w:t>- самостоятельная экспериментальная деятельность в Центре для эксперимент</w:t>
            </w:r>
            <w:r w:rsidRPr="00DE73AC">
              <w:rPr>
                <w:rFonts w:eastAsia="Calibri"/>
                <w:bCs/>
                <w:spacing w:val="-1"/>
                <w:sz w:val="22"/>
                <w:szCs w:val="22"/>
                <w:lang w:eastAsia="ar-SA"/>
              </w:rPr>
              <w:t>и</w:t>
            </w:r>
            <w:r w:rsidRPr="00DE73AC">
              <w:rPr>
                <w:rFonts w:eastAsia="Calibri"/>
                <w:bCs/>
                <w:spacing w:val="-1"/>
                <w:sz w:val="22"/>
                <w:szCs w:val="22"/>
                <w:lang w:eastAsia="ar-SA"/>
              </w:rPr>
              <w:t>рования</w:t>
            </w:r>
          </w:p>
        </w:tc>
      </w:tr>
      <w:tr w:rsidR="00DE73AC" w:rsidRPr="00527944" w:rsidTr="00055438">
        <w:tc>
          <w:tcPr>
            <w:tcW w:w="2491"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Использование ИКТ</w:t>
            </w:r>
          </w:p>
          <w:p w:rsidR="00DE73AC" w:rsidRPr="00DE73AC" w:rsidRDefault="00DE73AC" w:rsidP="00FC39FD">
            <w:pPr>
              <w:adjustRightInd w:val="0"/>
              <w:contextualSpacing/>
              <w:rPr>
                <w:rFonts w:eastAsia="Calibri"/>
                <w:bCs/>
                <w:spacing w:val="-1"/>
                <w:sz w:val="22"/>
                <w:szCs w:val="22"/>
                <w:lang w:eastAsia="ar-SA"/>
              </w:rPr>
            </w:pP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xml:space="preserve">- </w:t>
            </w:r>
            <w:r w:rsidR="00020EE5">
              <w:rPr>
                <w:rFonts w:eastAsia="Calibri"/>
                <w:bCs/>
                <w:spacing w:val="-1"/>
                <w:sz w:val="22"/>
                <w:szCs w:val="22"/>
                <w:lang w:eastAsia="ar-SA"/>
              </w:rPr>
              <w:t xml:space="preserve">Использование </w:t>
            </w:r>
            <w:r w:rsidRPr="00DE73AC">
              <w:rPr>
                <w:sz w:val="22"/>
                <w:szCs w:val="22"/>
                <w:shd w:val="clear" w:color="auto" w:fill="FFFFFF"/>
              </w:rPr>
              <w:t>мультимедийных </w:t>
            </w:r>
            <w:r w:rsidRPr="00DE73AC">
              <w:rPr>
                <w:rFonts w:eastAsia="Calibri"/>
                <w:bCs/>
                <w:spacing w:val="-1"/>
                <w:sz w:val="22"/>
                <w:szCs w:val="22"/>
                <w:lang w:eastAsia="ar-SA"/>
              </w:rPr>
              <w:t>презентаций;</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xml:space="preserve">– использование интерактивных компьютерных игр; </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xml:space="preserve">– </w:t>
            </w:r>
            <w:r w:rsidR="00020EE5">
              <w:rPr>
                <w:rFonts w:eastAsia="Calibri"/>
                <w:bCs/>
                <w:spacing w:val="-1"/>
                <w:sz w:val="22"/>
                <w:szCs w:val="22"/>
                <w:lang w:eastAsia="ar-SA"/>
              </w:rPr>
              <w:t xml:space="preserve">изучение содержания </w:t>
            </w:r>
            <w:r w:rsidRPr="00DE73AC">
              <w:rPr>
                <w:rFonts w:eastAsia="Calibri"/>
                <w:bCs/>
                <w:spacing w:val="-1"/>
                <w:sz w:val="22"/>
                <w:szCs w:val="22"/>
                <w:lang w:eastAsia="ar-SA"/>
              </w:rPr>
              <w:t>электронных книг, журналов;</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просмотр видеофильмов;</w:t>
            </w:r>
          </w:p>
          <w:p w:rsidR="00DE73AC" w:rsidRPr="00DE73AC" w:rsidRDefault="00DE73AC" w:rsidP="00FC39FD">
            <w:pPr>
              <w:adjustRightInd w:val="0"/>
              <w:contextualSpacing/>
              <w:rPr>
                <w:rFonts w:eastAsia="Calibri"/>
                <w:bCs/>
                <w:spacing w:val="-1"/>
                <w:sz w:val="22"/>
                <w:szCs w:val="22"/>
                <w:lang w:eastAsia="ar-SA"/>
              </w:rPr>
            </w:pPr>
            <w:r w:rsidRPr="00DE73AC">
              <w:rPr>
                <w:bCs/>
                <w:spacing w:val="-1"/>
                <w:sz w:val="22"/>
                <w:szCs w:val="22"/>
              </w:rPr>
              <w:t>– Виртуальные походы и экскурсии</w:t>
            </w:r>
          </w:p>
        </w:tc>
      </w:tr>
      <w:tr w:rsidR="00DE73AC" w:rsidRPr="00527944" w:rsidTr="00055438">
        <w:tc>
          <w:tcPr>
            <w:tcW w:w="2491"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Моделирование</w:t>
            </w: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Изготовление моделей</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 Мнемотехника</w:t>
            </w:r>
          </w:p>
          <w:p w:rsidR="00DE73AC" w:rsidRPr="00DE73AC" w:rsidRDefault="00DE73AC" w:rsidP="00FC39FD">
            <w:pPr>
              <w:adjustRightInd w:val="0"/>
              <w:contextualSpacing/>
              <w:rPr>
                <w:rFonts w:eastAsia="Calibri"/>
                <w:bCs/>
                <w:spacing w:val="-1"/>
                <w:sz w:val="22"/>
                <w:szCs w:val="22"/>
                <w:lang w:eastAsia="ar-SA"/>
              </w:rPr>
            </w:pPr>
            <w:r w:rsidRPr="00DE73AC">
              <w:rPr>
                <w:rFonts w:eastAsia="Calibri"/>
                <w:iCs/>
                <w:spacing w:val="-1"/>
                <w:sz w:val="22"/>
                <w:szCs w:val="22"/>
                <w:lang w:eastAsia="ar-SA"/>
              </w:rPr>
              <w:t>- Майнд-карты (древовидные схемы)</w:t>
            </w:r>
          </w:p>
        </w:tc>
      </w:tr>
      <w:tr w:rsidR="00DE73AC" w:rsidRPr="00527944" w:rsidTr="00055438">
        <w:tc>
          <w:tcPr>
            <w:tcW w:w="2491" w:type="dxa"/>
            <w:shd w:val="clear" w:color="auto" w:fill="auto"/>
          </w:tcPr>
          <w:p w:rsidR="00DE73AC" w:rsidRPr="00DE73AC" w:rsidRDefault="00DE73AC" w:rsidP="00FC39FD">
            <w:pPr>
              <w:adjustRightInd w:val="0"/>
              <w:contextualSpacing/>
              <w:rPr>
                <w:rFonts w:eastAsia="Calibri"/>
                <w:bCs/>
                <w:spacing w:val="-1"/>
                <w:sz w:val="22"/>
                <w:szCs w:val="22"/>
                <w:lang w:eastAsia="ar-SA"/>
              </w:rPr>
            </w:pP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Развлечения, праздники экологического характера</w:t>
            </w:r>
          </w:p>
        </w:tc>
      </w:tr>
      <w:tr w:rsidR="00DE73AC" w:rsidRPr="00527944" w:rsidTr="00055438">
        <w:tc>
          <w:tcPr>
            <w:tcW w:w="2491" w:type="dxa"/>
            <w:shd w:val="clear" w:color="auto" w:fill="auto"/>
          </w:tcPr>
          <w:p w:rsidR="00DE73AC" w:rsidRPr="00DE73AC" w:rsidRDefault="00DE73AC" w:rsidP="00FC39FD">
            <w:pPr>
              <w:adjustRightInd w:val="0"/>
              <w:contextualSpacing/>
              <w:rPr>
                <w:rFonts w:eastAsia="Calibri"/>
                <w:bCs/>
                <w:spacing w:val="-1"/>
                <w:sz w:val="22"/>
                <w:szCs w:val="22"/>
                <w:lang w:eastAsia="ar-SA"/>
              </w:rPr>
            </w:pP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Экологические конкурсы и викторины</w:t>
            </w:r>
          </w:p>
        </w:tc>
      </w:tr>
      <w:tr w:rsidR="00DE73AC" w:rsidRPr="00527944" w:rsidTr="00055438">
        <w:tc>
          <w:tcPr>
            <w:tcW w:w="2491" w:type="dxa"/>
            <w:shd w:val="clear" w:color="auto" w:fill="auto"/>
          </w:tcPr>
          <w:p w:rsidR="00DE73AC" w:rsidRPr="00DE73AC" w:rsidRDefault="00DE73AC" w:rsidP="00FC39FD">
            <w:pPr>
              <w:adjustRightInd w:val="0"/>
              <w:contextualSpacing/>
              <w:rPr>
                <w:rFonts w:eastAsia="Calibri"/>
                <w:bCs/>
                <w:spacing w:val="-1"/>
                <w:sz w:val="22"/>
                <w:szCs w:val="22"/>
                <w:lang w:eastAsia="ar-SA"/>
              </w:rPr>
            </w:pP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Лэпбуки по экологическим темам. </w:t>
            </w:r>
          </w:p>
        </w:tc>
      </w:tr>
      <w:tr w:rsidR="00DE73AC" w:rsidRPr="00527944" w:rsidTr="00055438">
        <w:tc>
          <w:tcPr>
            <w:tcW w:w="2491" w:type="dxa"/>
            <w:shd w:val="clear" w:color="auto" w:fill="auto"/>
          </w:tcPr>
          <w:p w:rsidR="00DE73AC" w:rsidRPr="00DE73AC" w:rsidRDefault="00DE73AC" w:rsidP="00FC39FD">
            <w:pPr>
              <w:adjustRightInd w:val="0"/>
              <w:contextualSpacing/>
              <w:rPr>
                <w:rFonts w:eastAsia="Calibri"/>
                <w:bCs/>
                <w:spacing w:val="-1"/>
                <w:sz w:val="22"/>
                <w:szCs w:val="22"/>
                <w:lang w:eastAsia="ar-SA"/>
              </w:rPr>
            </w:pP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«Экологические акции»</w:t>
            </w:r>
          </w:p>
        </w:tc>
      </w:tr>
      <w:tr w:rsidR="00DE73AC" w:rsidRPr="00527944" w:rsidTr="00055438">
        <w:tc>
          <w:tcPr>
            <w:tcW w:w="2491" w:type="dxa"/>
            <w:shd w:val="clear" w:color="auto" w:fill="auto"/>
          </w:tcPr>
          <w:p w:rsidR="00DE73AC" w:rsidRPr="00DE73AC" w:rsidRDefault="00DE73AC" w:rsidP="00FC39FD">
            <w:pPr>
              <w:adjustRightInd w:val="0"/>
              <w:contextualSpacing/>
              <w:rPr>
                <w:rFonts w:eastAsia="Calibri"/>
                <w:bCs/>
                <w:spacing w:val="-1"/>
                <w:sz w:val="22"/>
                <w:szCs w:val="22"/>
                <w:lang w:eastAsia="ar-SA"/>
              </w:rPr>
            </w:pPr>
          </w:p>
        </w:tc>
        <w:tc>
          <w:tcPr>
            <w:tcW w:w="7823" w:type="dxa"/>
            <w:shd w:val="clear" w:color="auto" w:fill="auto"/>
          </w:tcPr>
          <w:p w:rsidR="00DE73AC" w:rsidRPr="00DE73AC" w:rsidRDefault="00DE73AC" w:rsidP="00FC39FD">
            <w:pPr>
              <w:adjustRightInd w:val="0"/>
              <w:contextualSpacing/>
              <w:rPr>
                <w:rFonts w:eastAsia="Calibri"/>
                <w:bCs/>
                <w:spacing w:val="-1"/>
                <w:sz w:val="22"/>
                <w:szCs w:val="22"/>
                <w:lang w:eastAsia="ar-SA"/>
              </w:rPr>
            </w:pPr>
            <w:r w:rsidRPr="00DE73AC">
              <w:rPr>
                <w:rFonts w:eastAsia="Calibri"/>
                <w:bCs/>
                <w:spacing w:val="-1"/>
                <w:sz w:val="22"/>
                <w:szCs w:val="22"/>
                <w:lang w:eastAsia="ar-SA"/>
              </w:rPr>
              <w:t>«Экологические тропинки»</w:t>
            </w:r>
          </w:p>
        </w:tc>
      </w:tr>
    </w:tbl>
    <w:p w:rsidR="00DE73AC" w:rsidRPr="00527944" w:rsidRDefault="00DE73AC" w:rsidP="00DE73AC">
      <w:pPr>
        <w:pStyle w:val="a5"/>
        <w:spacing w:before="0" w:beforeAutospacing="0" w:after="0" w:afterAutospacing="0"/>
        <w:jc w:val="both"/>
        <w:rPr>
          <w:b/>
          <w:spacing w:val="-1"/>
        </w:rPr>
      </w:pPr>
    </w:p>
    <w:p w:rsidR="004B1F79" w:rsidRDefault="004B1F79" w:rsidP="00914FBB">
      <w:pPr>
        <w:rPr>
          <w:b/>
          <w:sz w:val="24"/>
          <w:szCs w:val="24"/>
        </w:rPr>
      </w:pPr>
    </w:p>
    <w:p w:rsidR="00FF69A7" w:rsidRPr="003A51AC" w:rsidRDefault="00FF69A7" w:rsidP="00FF69A7">
      <w:pPr>
        <w:shd w:val="clear" w:color="auto" w:fill="FFFFFF"/>
        <w:spacing w:line="240" w:lineRule="auto"/>
        <w:ind w:firstLine="567"/>
        <w:rPr>
          <w:b/>
          <w:sz w:val="24"/>
          <w:szCs w:val="24"/>
        </w:rPr>
      </w:pPr>
      <w:r>
        <w:rPr>
          <w:b/>
          <w:sz w:val="24"/>
          <w:szCs w:val="24"/>
        </w:rPr>
        <w:t>2.</w:t>
      </w:r>
      <w:r w:rsidR="00825804">
        <w:rPr>
          <w:b/>
          <w:sz w:val="24"/>
          <w:szCs w:val="24"/>
        </w:rPr>
        <w:t>8</w:t>
      </w:r>
      <w:r w:rsidRPr="003A51AC">
        <w:rPr>
          <w:b/>
          <w:sz w:val="24"/>
          <w:szCs w:val="24"/>
        </w:rPr>
        <w:t>. Направления и задачи коррекционно-развивающей работы  с детьми дошкольн</w:t>
      </w:r>
      <w:r w:rsidRPr="003A51AC">
        <w:rPr>
          <w:b/>
          <w:sz w:val="24"/>
          <w:szCs w:val="24"/>
        </w:rPr>
        <w:t>о</w:t>
      </w:r>
      <w:r w:rsidRPr="003A51AC">
        <w:rPr>
          <w:b/>
          <w:sz w:val="24"/>
          <w:szCs w:val="24"/>
        </w:rPr>
        <w:t xml:space="preserve">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 </w:t>
      </w:r>
    </w:p>
    <w:p w:rsidR="00DE73AC" w:rsidRDefault="00DE73AC" w:rsidP="00FF69A7">
      <w:pPr>
        <w:ind w:firstLine="567"/>
        <w:rPr>
          <w:b/>
          <w:sz w:val="24"/>
          <w:szCs w:val="24"/>
        </w:rPr>
      </w:pPr>
    </w:p>
    <w:p w:rsidR="00860E0D" w:rsidRPr="00F76677" w:rsidRDefault="00860E0D" w:rsidP="00860E0D">
      <w:pPr>
        <w:shd w:val="clear" w:color="auto" w:fill="FFFFFF"/>
        <w:spacing w:line="240" w:lineRule="auto"/>
        <w:ind w:firstLine="567"/>
        <w:rPr>
          <w:sz w:val="24"/>
          <w:szCs w:val="24"/>
        </w:rPr>
      </w:pPr>
      <w:r w:rsidRPr="00F76677">
        <w:rPr>
          <w:sz w:val="24"/>
          <w:szCs w:val="24"/>
        </w:rPr>
        <w:t>Обеспечение реализации права детей с ограниченными возможностями здоровья (далее с ОВЗ)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w:t>
      </w:r>
    </w:p>
    <w:p w:rsidR="00860E0D" w:rsidRPr="00F76677" w:rsidRDefault="00860E0D" w:rsidP="00860E0D">
      <w:pPr>
        <w:shd w:val="clear" w:color="auto" w:fill="FFFFFF"/>
        <w:spacing w:line="240" w:lineRule="auto"/>
        <w:ind w:firstLine="567"/>
        <w:rPr>
          <w:sz w:val="24"/>
          <w:szCs w:val="24"/>
        </w:rPr>
      </w:pPr>
      <w:r w:rsidRPr="00F76677">
        <w:rPr>
          <w:sz w:val="24"/>
          <w:szCs w:val="24"/>
        </w:rPr>
        <w:t>В Конституции РФ и Законе «Об образовании в РФ» сказано, что дети с проблемами в ра</w:t>
      </w:r>
      <w:r w:rsidRPr="00F76677">
        <w:rPr>
          <w:sz w:val="24"/>
          <w:szCs w:val="24"/>
        </w:rPr>
        <w:t>з</w:t>
      </w:r>
      <w:r w:rsidRPr="00F76677">
        <w:rPr>
          <w:sz w:val="24"/>
          <w:szCs w:val="24"/>
        </w:rPr>
        <w:t>витии имеют равные со всеми права на образование. Важнейшей задачей модернизации является обеспечение доступности качественного образования, его индивидуализация и дифференциация, систематическое повышение уровня профессиональной компетентности педагогов коррекцио</w:t>
      </w:r>
      <w:r w:rsidRPr="00F76677">
        <w:rPr>
          <w:sz w:val="24"/>
          <w:szCs w:val="24"/>
        </w:rPr>
        <w:t>н</w:t>
      </w:r>
      <w:r w:rsidRPr="00F76677">
        <w:rPr>
          <w:sz w:val="24"/>
          <w:szCs w:val="24"/>
        </w:rPr>
        <w:t>но-развивающего обучения, а также создание условий для достижения нового современного к</w:t>
      </w:r>
      <w:r w:rsidRPr="00F76677">
        <w:rPr>
          <w:sz w:val="24"/>
          <w:szCs w:val="24"/>
        </w:rPr>
        <w:t>а</w:t>
      </w:r>
      <w:r w:rsidRPr="00F76677">
        <w:rPr>
          <w:sz w:val="24"/>
          <w:szCs w:val="24"/>
        </w:rPr>
        <w:t>чества общего образования.</w:t>
      </w:r>
    </w:p>
    <w:p w:rsidR="00860E0D" w:rsidRPr="00F76677" w:rsidRDefault="00860E0D" w:rsidP="00860E0D">
      <w:pPr>
        <w:shd w:val="clear" w:color="auto" w:fill="FFFFFF"/>
        <w:spacing w:line="240" w:lineRule="auto"/>
        <w:ind w:firstLine="567"/>
        <w:rPr>
          <w:sz w:val="24"/>
          <w:szCs w:val="24"/>
        </w:rPr>
      </w:pPr>
      <w:r w:rsidRPr="00F76677">
        <w:rPr>
          <w:sz w:val="24"/>
          <w:szCs w:val="24"/>
        </w:rPr>
        <w:t>Федеральный закон «Об образовании в российской Федерации» (ФЗ № 273 ст. 2 п. 16) определяет детей с ограниченными возможностями здоровья как физических лиц, имеющих недостатки в физическом и (или) психологическом развитии, подтверждённые заключением пс</w:t>
      </w:r>
      <w:r w:rsidRPr="00F76677">
        <w:rPr>
          <w:sz w:val="24"/>
          <w:szCs w:val="24"/>
        </w:rPr>
        <w:t>и</w:t>
      </w:r>
      <w:r w:rsidRPr="00F76677">
        <w:rPr>
          <w:sz w:val="24"/>
          <w:szCs w:val="24"/>
        </w:rPr>
        <w:t>холого-медико-педагогической комиссии и препятствующие получению образования без созд</w:t>
      </w:r>
      <w:r w:rsidRPr="00F76677">
        <w:rPr>
          <w:sz w:val="24"/>
          <w:szCs w:val="24"/>
        </w:rPr>
        <w:t>а</w:t>
      </w:r>
      <w:r w:rsidRPr="00F76677">
        <w:rPr>
          <w:sz w:val="24"/>
          <w:szCs w:val="24"/>
        </w:rPr>
        <w:t>ния специальных условий.</w:t>
      </w:r>
    </w:p>
    <w:p w:rsidR="00FF69A7" w:rsidRPr="00FF69A7" w:rsidRDefault="00FF69A7" w:rsidP="00860E0D">
      <w:pPr>
        <w:pStyle w:val="aa"/>
        <w:ind w:left="0" w:firstLine="567"/>
      </w:pPr>
      <w:r w:rsidRPr="00FF69A7">
        <w:t>Коррекционно-развивающая</w:t>
      </w:r>
      <w:r w:rsidRPr="00FF69A7">
        <w:rPr>
          <w:spacing w:val="1"/>
        </w:rPr>
        <w:t xml:space="preserve"> </w:t>
      </w:r>
      <w:r w:rsidRPr="00FF69A7">
        <w:t>работа</w:t>
      </w:r>
      <w:r w:rsidRPr="00FF69A7">
        <w:rPr>
          <w:spacing w:val="1"/>
        </w:rPr>
        <w:t xml:space="preserve"> </w:t>
      </w:r>
      <w:r w:rsidR="00590B1B" w:rsidRPr="003A51AC">
        <w:rPr>
          <w:b/>
        </w:rPr>
        <w:t>(</w:t>
      </w:r>
      <w:r w:rsidR="00590B1B" w:rsidRPr="00825804">
        <w:t xml:space="preserve">далее - КРР) </w:t>
      </w:r>
      <w:r w:rsidRPr="00825804">
        <w:t>и\или</w:t>
      </w:r>
      <w:r w:rsidRPr="00825804">
        <w:rPr>
          <w:spacing w:val="1"/>
        </w:rPr>
        <w:t xml:space="preserve"> </w:t>
      </w:r>
      <w:r w:rsidRPr="00825804">
        <w:t>инклюзивное</w:t>
      </w:r>
      <w:r w:rsidRPr="00825804">
        <w:rPr>
          <w:spacing w:val="1"/>
        </w:rPr>
        <w:t xml:space="preserve"> </w:t>
      </w:r>
      <w:r w:rsidRPr="00825804">
        <w:t>образование</w:t>
      </w:r>
      <w:r w:rsidRPr="00825804">
        <w:rPr>
          <w:spacing w:val="1"/>
        </w:rPr>
        <w:t xml:space="preserve"> </w:t>
      </w:r>
      <w:r w:rsidRPr="00825804">
        <w:t>в</w:t>
      </w:r>
      <w:r w:rsidRPr="00825804">
        <w:rPr>
          <w:spacing w:val="1"/>
        </w:rPr>
        <w:t xml:space="preserve"> </w:t>
      </w:r>
      <w:r w:rsidRPr="00825804">
        <w:t xml:space="preserve">МБДОУ г. Иркутска № 72 </w:t>
      </w:r>
      <w:r w:rsidRPr="00825804">
        <w:rPr>
          <w:spacing w:val="1"/>
        </w:rPr>
        <w:t xml:space="preserve"> </w:t>
      </w:r>
      <w:r w:rsidRPr="00825804">
        <w:t>направлен</w:t>
      </w:r>
      <w:r w:rsidR="00860E0D">
        <w:t>а</w:t>
      </w:r>
      <w:r w:rsidRPr="00825804">
        <w:t xml:space="preserve"> на обеспечение коррекции нарушений развития у разли</w:t>
      </w:r>
      <w:r w:rsidRPr="00825804">
        <w:t>ч</w:t>
      </w:r>
      <w:r w:rsidRPr="00825804">
        <w:t>ных категорий детей (целевые</w:t>
      </w:r>
      <w:r w:rsidRPr="00825804">
        <w:rPr>
          <w:spacing w:val="-57"/>
        </w:rPr>
        <w:t xml:space="preserve"> </w:t>
      </w:r>
      <w:r w:rsidRPr="00825804">
        <w:t>группы),</w:t>
      </w:r>
      <w:r w:rsidRPr="00825804">
        <w:rPr>
          <w:spacing w:val="1"/>
        </w:rPr>
        <w:t xml:space="preserve"> </w:t>
      </w:r>
      <w:r w:rsidRPr="00825804">
        <w:t>включая</w:t>
      </w:r>
      <w:r w:rsidRPr="00825804">
        <w:rPr>
          <w:spacing w:val="1"/>
        </w:rPr>
        <w:t xml:space="preserve"> </w:t>
      </w:r>
      <w:r w:rsidRPr="00825804">
        <w:t>детей</w:t>
      </w:r>
      <w:r w:rsidRPr="00825804">
        <w:rPr>
          <w:spacing w:val="1"/>
        </w:rPr>
        <w:t xml:space="preserve"> </w:t>
      </w:r>
      <w:r w:rsidR="00590B1B" w:rsidRPr="00825804">
        <w:t>особыми образовательными потребност</w:t>
      </w:r>
      <w:r w:rsidR="00590B1B" w:rsidRPr="00825804">
        <w:t>я</w:t>
      </w:r>
      <w:r w:rsidR="00590B1B" w:rsidRPr="00825804">
        <w:t>ми (далее - ООП)</w:t>
      </w:r>
      <w:r w:rsidRPr="00825804">
        <w:t>,</w:t>
      </w:r>
      <w:r w:rsidRPr="00825804">
        <w:rPr>
          <w:spacing w:val="1"/>
        </w:rPr>
        <w:t xml:space="preserve"> </w:t>
      </w:r>
      <w:r w:rsidRPr="00825804">
        <w:t>в</w:t>
      </w:r>
      <w:r w:rsidRPr="00825804">
        <w:rPr>
          <w:spacing w:val="1"/>
        </w:rPr>
        <w:t xml:space="preserve"> </w:t>
      </w:r>
      <w:r w:rsidRPr="00825804">
        <w:t>том</w:t>
      </w:r>
      <w:r w:rsidRPr="00825804">
        <w:rPr>
          <w:spacing w:val="1"/>
        </w:rPr>
        <w:t xml:space="preserve"> </w:t>
      </w:r>
      <w:r w:rsidRPr="00825804">
        <w:t>числе</w:t>
      </w:r>
      <w:r w:rsidRPr="00825804">
        <w:rPr>
          <w:spacing w:val="1"/>
        </w:rPr>
        <w:t xml:space="preserve"> </w:t>
      </w:r>
      <w:r w:rsidRPr="00825804">
        <w:t>детей</w:t>
      </w:r>
      <w:r w:rsidRPr="00825804">
        <w:rPr>
          <w:spacing w:val="1"/>
        </w:rPr>
        <w:t xml:space="preserve"> </w:t>
      </w:r>
      <w:r w:rsidRPr="00825804">
        <w:t>с</w:t>
      </w:r>
      <w:r w:rsidRPr="00825804">
        <w:rPr>
          <w:spacing w:val="1"/>
        </w:rPr>
        <w:t xml:space="preserve"> </w:t>
      </w:r>
      <w:r w:rsidR="00590B1B" w:rsidRPr="00825804">
        <w:t xml:space="preserve">ограниченными возможностями здоровья (далее - ОВЗ) </w:t>
      </w:r>
      <w:r w:rsidRPr="00825804">
        <w:rPr>
          <w:spacing w:val="1"/>
        </w:rPr>
        <w:t xml:space="preserve"> </w:t>
      </w:r>
      <w:r w:rsidRPr="00825804">
        <w:t>и</w:t>
      </w:r>
      <w:r w:rsidRPr="00825804">
        <w:rPr>
          <w:spacing w:val="1"/>
        </w:rPr>
        <w:t xml:space="preserve"> </w:t>
      </w:r>
      <w:r w:rsidRPr="00825804">
        <w:lastRenderedPageBreak/>
        <w:t>детей-инвалидов;</w:t>
      </w:r>
      <w:r w:rsidRPr="00825804">
        <w:rPr>
          <w:spacing w:val="1"/>
        </w:rPr>
        <w:t xml:space="preserve"> </w:t>
      </w:r>
      <w:r w:rsidRPr="00825804">
        <w:t>оказание</w:t>
      </w:r>
      <w:r w:rsidRPr="00825804">
        <w:rPr>
          <w:spacing w:val="1"/>
        </w:rPr>
        <w:t xml:space="preserve"> </w:t>
      </w:r>
      <w:r w:rsidRPr="00825804">
        <w:t>им</w:t>
      </w:r>
      <w:r w:rsidRPr="00825804">
        <w:rPr>
          <w:spacing w:val="1"/>
        </w:rPr>
        <w:t xml:space="preserve"> </w:t>
      </w:r>
      <w:r w:rsidRPr="00825804">
        <w:t>квалифицированной</w:t>
      </w:r>
      <w:r w:rsidRPr="00825804">
        <w:rPr>
          <w:spacing w:val="1"/>
        </w:rPr>
        <w:t xml:space="preserve"> </w:t>
      </w:r>
      <w:r w:rsidRPr="00825804">
        <w:t>помощи</w:t>
      </w:r>
      <w:r w:rsidRPr="00825804">
        <w:rPr>
          <w:spacing w:val="1"/>
        </w:rPr>
        <w:t xml:space="preserve"> </w:t>
      </w:r>
      <w:r w:rsidRPr="00825804">
        <w:t>в</w:t>
      </w:r>
      <w:r w:rsidRPr="00825804">
        <w:rPr>
          <w:spacing w:val="1"/>
        </w:rPr>
        <w:t xml:space="preserve"> </w:t>
      </w:r>
      <w:r w:rsidRPr="00825804">
        <w:t>освоении</w:t>
      </w:r>
      <w:r w:rsidRPr="00825804">
        <w:rPr>
          <w:spacing w:val="1"/>
        </w:rPr>
        <w:t xml:space="preserve"> </w:t>
      </w:r>
      <w:r w:rsidRPr="00825804">
        <w:t>Программы,</w:t>
      </w:r>
      <w:r w:rsidRPr="00825804">
        <w:rPr>
          <w:spacing w:val="1"/>
        </w:rPr>
        <w:t xml:space="preserve"> </w:t>
      </w:r>
      <w:r w:rsidRPr="00825804">
        <w:t>их</w:t>
      </w:r>
      <w:r w:rsidRPr="00825804">
        <w:rPr>
          <w:spacing w:val="1"/>
        </w:rPr>
        <w:t xml:space="preserve"> </w:t>
      </w:r>
      <w:r w:rsidRPr="00825804">
        <w:t>разност</w:t>
      </w:r>
      <w:r w:rsidRPr="00825804">
        <w:t>о</w:t>
      </w:r>
      <w:r w:rsidRPr="00825804">
        <w:t>роннее</w:t>
      </w:r>
      <w:r w:rsidRPr="00825804">
        <w:rPr>
          <w:spacing w:val="1"/>
        </w:rPr>
        <w:t xml:space="preserve"> </w:t>
      </w:r>
      <w:r w:rsidRPr="00825804">
        <w:t>развитие</w:t>
      </w:r>
      <w:r w:rsidRPr="00825804">
        <w:rPr>
          <w:spacing w:val="1"/>
        </w:rPr>
        <w:t xml:space="preserve"> </w:t>
      </w:r>
      <w:r w:rsidRPr="00825804">
        <w:t>с</w:t>
      </w:r>
      <w:r w:rsidRPr="00825804">
        <w:rPr>
          <w:spacing w:val="1"/>
        </w:rPr>
        <w:t xml:space="preserve"> </w:t>
      </w:r>
      <w:r w:rsidRPr="00825804">
        <w:t>учетом</w:t>
      </w:r>
      <w:r w:rsidRPr="00825804">
        <w:rPr>
          <w:spacing w:val="1"/>
        </w:rPr>
        <w:t xml:space="preserve"> </w:t>
      </w:r>
      <w:r w:rsidRPr="00825804">
        <w:t>возрастных</w:t>
      </w:r>
      <w:r w:rsidRPr="00FF69A7">
        <w:rPr>
          <w:spacing w:val="-2"/>
        </w:rPr>
        <w:t xml:space="preserve"> </w:t>
      </w:r>
      <w:r w:rsidRPr="00FF69A7">
        <w:t>и индивидуальных особенностей, социальной адаптации.</w:t>
      </w:r>
    </w:p>
    <w:p w:rsidR="00FF69A7" w:rsidRPr="00FF69A7" w:rsidRDefault="00FF69A7" w:rsidP="00FF69A7">
      <w:pPr>
        <w:pStyle w:val="aa"/>
        <w:ind w:left="0" w:firstLine="567"/>
      </w:pPr>
      <w:r w:rsidRPr="00FF69A7">
        <w:t>КРР</w:t>
      </w:r>
      <w:r w:rsidRPr="00FF69A7">
        <w:rPr>
          <w:spacing w:val="1"/>
        </w:rPr>
        <w:t xml:space="preserve"> </w:t>
      </w:r>
      <w:r w:rsidRPr="00FF69A7">
        <w:t>представляет</w:t>
      </w:r>
      <w:r w:rsidRPr="00FF69A7">
        <w:rPr>
          <w:spacing w:val="1"/>
        </w:rPr>
        <w:t xml:space="preserve"> </w:t>
      </w:r>
      <w:r w:rsidRPr="00FF69A7">
        <w:t>собой</w:t>
      </w:r>
      <w:r w:rsidRPr="00FF69A7">
        <w:rPr>
          <w:spacing w:val="1"/>
        </w:rPr>
        <w:t xml:space="preserve"> </w:t>
      </w:r>
      <w:r w:rsidRPr="00FF69A7">
        <w:t>комплекс</w:t>
      </w:r>
      <w:r w:rsidRPr="00FF69A7">
        <w:rPr>
          <w:spacing w:val="1"/>
        </w:rPr>
        <w:t xml:space="preserve"> </w:t>
      </w:r>
      <w:r w:rsidRPr="00FF69A7">
        <w:t>мер</w:t>
      </w:r>
      <w:r w:rsidRPr="00FF69A7">
        <w:rPr>
          <w:spacing w:val="1"/>
        </w:rPr>
        <w:t xml:space="preserve"> </w:t>
      </w:r>
      <w:r w:rsidRPr="00FF69A7">
        <w:t>по</w:t>
      </w:r>
      <w:r w:rsidRPr="00FF69A7">
        <w:rPr>
          <w:spacing w:val="1"/>
        </w:rPr>
        <w:t xml:space="preserve"> </w:t>
      </w:r>
      <w:r w:rsidRPr="00FF69A7">
        <w:t>психолого-педагогическому</w:t>
      </w:r>
      <w:r w:rsidRPr="00FF69A7">
        <w:rPr>
          <w:spacing w:val="1"/>
        </w:rPr>
        <w:t xml:space="preserve"> </w:t>
      </w:r>
      <w:r w:rsidRPr="00FF69A7">
        <w:t>сопровождению</w:t>
      </w:r>
      <w:r w:rsidRPr="00FF69A7">
        <w:rPr>
          <w:spacing w:val="1"/>
        </w:rPr>
        <w:t xml:space="preserve"> </w:t>
      </w:r>
      <w:r w:rsidRPr="00FF69A7">
        <w:t>об</w:t>
      </w:r>
      <w:r w:rsidRPr="00FF69A7">
        <w:t>у</w:t>
      </w:r>
      <w:r w:rsidRPr="00FF69A7">
        <w:t>чающихся,</w:t>
      </w:r>
      <w:r w:rsidRPr="00FF69A7">
        <w:rPr>
          <w:spacing w:val="1"/>
        </w:rPr>
        <w:t xml:space="preserve"> </w:t>
      </w:r>
      <w:r w:rsidRPr="00FF69A7">
        <w:t>включающий</w:t>
      </w:r>
      <w:r w:rsidRPr="00FF69A7">
        <w:rPr>
          <w:spacing w:val="1"/>
        </w:rPr>
        <w:t xml:space="preserve"> </w:t>
      </w:r>
      <w:r w:rsidRPr="00FF69A7">
        <w:t>психолого-педагогическое</w:t>
      </w:r>
      <w:r w:rsidRPr="00FF69A7">
        <w:rPr>
          <w:spacing w:val="1"/>
        </w:rPr>
        <w:t xml:space="preserve"> </w:t>
      </w:r>
      <w:r w:rsidRPr="00FF69A7">
        <w:t>обследование,</w:t>
      </w:r>
      <w:r w:rsidRPr="00FF69A7">
        <w:rPr>
          <w:spacing w:val="61"/>
        </w:rPr>
        <w:t xml:space="preserve"> </w:t>
      </w:r>
      <w:r w:rsidRPr="00FF69A7">
        <w:t>проведение</w:t>
      </w:r>
      <w:r w:rsidRPr="00FF69A7">
        <w:rPr>
          <w:spacing w:val="1"/>
        </w:rPr>
        <w:t xml:space="preserve"> </w:t>
      </w:r>
      <w:r w:rsidRPr="00FF69A7">
        <w:t>индивидуальных и групповых коррекционно-развивающих занятий, а также мониторинг динамики</w:t>
      </w:r>
      <w:r w:rsidRPr="00FF69A7">
        <w:rPr>
          <w:spacing w:val="-57"/>
        </w:rPr>
        <w:t xml:space="preserve"> </w:t>
      </w:r>
      <w:r w:rsidRPr="00FF69A7">
        <w:t>их</w:t>
      </w:r>
      <w:r w:rsidRPr="00FF69A7">
        <w:rPr>
          <w:spacing w:val="1"/>
        </w:rPr>
        <w:t xml:space="preserve"> </w:t>
      </w:r>
      <w:r w:rsidRPr="00FF69A7">
        <w:t>развития.</w:t>
      </w:r>
      <w:r w:rsidRPr="00FF69A7">
        <w:rPr>
          <w:spacing w:val="1"/>
        </w:rPr>
        <w:t xml:space="preserve"> </w:t>
      </w:r>
      <w:r w:rsidRPr="00FF69A7">
        <w:t>КРР</w:t>
      </w:r>
      <w:r w:rsidRPr="00FF69A7">
        <w:rPr>
          <w:spacing w:val="1"/>
        </w:rPr>
        <w:t xml:space="preserve"> </w:t>
      </w:r>
      <w:r w:rsidRPr="00FF69A7">
        <w:t>в</w:t>
      </w:r>
      <w:r w:rsidRPr="00FF69A7">
        <w:rPr>
          <w:spacing w:val="1"/>
        </w:rPr>
        <w:t xml:space="preserve"> </w:t>
      </w:r>
      <w:r>
        <w:t xml:space="preserve">МБДОУ г. Иркуктска № 72 </w:t>
      </w:r>
      <w:r w:rsidRPr="00FF69A7">
        <w:t>осуществляют</w:t>
      </w:r>
      <w:r w:rsidRPr="00FF69A7">
        <w:rPr>
          <w:spacing w:val="1"/>
        </w:rPr>
        <w:t xml:space="preserve"> </w:t>
      </w:r>
      <w:r w:rsidRPr="00FF69A7">
        <w:t>педагоги,</w:t>
      </w:r>
      <w:r w:rsidRPr="00FF69A7">
        <w:rPr>
          <w:spacing w:val="1"/>
        </w:rPr>
        <w:t xml:space="preserve"> </w:t>
      </w:r>
      <w:r w:rsidRPr="00FF69A7">
        <w:t>педагог-психолог</w:t>
      </w:r>
      <w:r w:rsidR="00042BDA">
        <w:t xml:space="preserve"> и </w:t>
      </w:r>
      <w:r w:rsidRPr="00FF69A7">
        <w:t>логопед</w:t>
      </w:r>
      <w:r w:rsidR="00042BDA">
        <w:t>.</w:t>
      </w:r>
    </w:p>
    <w:p w:rsidR="00FF69A7" w:rsidRDefault="00FF69A7" w:rsidP="00914FBB">
      <w:pPr>
        <w:rPr>
          <w:b/>
          <w:sz w:val="24"/>
          <w:szCs w:val="24"/>
        </w:rPr>
      </w:pPr>
    </w:p>
    <w:p w:rsidR="00366820" w:rsidRDefault="00366820" w:rsidP="00825804">
      <w:pPr>
        <w:jc w:val="center"/>
        <w:rPr>
          <w:b/>
          <w:spacing w:val="-3"/>
          <w:sz w:val="24"/>
          <w:szCs w:val="24"/>
        </w:rPr>
      </w:pPr>
      <w:r w:rsidRPr="003A51AC">
        <w:rPr>
          <w:b/>
          <w:sz w:val="24"/>
          <w:szCs w:val="24"/>
        </w:rPr>
        <w:t>С</w:t>
      </w:r>
      <w:r w:rsidRPr="00825804">
        <w:rPr>
          <w:b/>
          <w:i/>
          <w:sz w:val="24"/>
          <w:szCs w:val="24"/>
        </w:rPr>
        <w:t>одержание</w:t>
      </w:r>
      <w:r w:rsidRPr="00825804">
        <w:rPr>
          <w:b/>
          <w:i/>
          <w:spacing w:val="-3"/>
          <w:sz w:val="24"/>
          <w:szCs w:val="24"/>
        </w:rPr>
        <w:t xml:space="preserve"> </w:t>
      </w:r>
      <w:r w:rsidRPr="00825804">
        <w:rPr>
          <w:b/>
          <w:i/>
          <w:sz w:val="24"/>
          <w:szCs w:val="24"/>
        </w:rPr>
        <w:t>коррекционно-развивающей</w:t>
      </w:r>
      <w:r w:rsidRPr="00825804">
        <w:rPr>
          <w:b/>
          <w:i/>
          <w:spacing w:val="-2"/>
          <w:sz w:val="24"/>
          <w:szCs w:val="24"/>
        </w:rPr>
        <w:t xml:space="preserve"> </w:t>
      </w:r>
      <w:r w:rsidRPr="00825804">
        <w:rPr>
          <w:b/>
          <w:i/>
          <w:sz w:val="24"/>
          <w:szCs w:val="24"/>
        </w:rPr>
        <w:t>работы</w:t>
      </w:r>
      <w:r w:rsidRPr="00825804">
        <w:rPr>
          <w:b/>
          <w:i/>
          <w:spacing w:val="-3"/>
          <w:sz w:val="24"/>
          <w:szCs w:val="24"/>
        </w:rPr>
        <w:t xml:space="preserve"> в ДОО включает следующие блоки:</w:t>
      </w:r>
    </w:p>
    <w:p w:rsidR="00366820" w:rsidRDefault="00366820" w:rsidP="00914FBB">
      <w:pPr>
        <w:rPr>
          <w:b/>
          <w:spacing w:val="-3"/>
          <w:sz w:val="24"/>
          <w:szCs w:val="24"/>
        </w:rPr>
      </w:pPr>
    </w:p>
    <w:tbl>
      <w:tblPr>
        <w:tblStyle w:val="a7"/>
        <w:tblW w:w="10182" w:type="dxa"/>
        <w:tblLayout w:type="fixed"/>
        <w:tblLook w:val="04A0"/>
      </w:tblPr>
      <w:tblGrid>
        <w:gridCol w:w="1949"/>
        <w:gridCol w:w="4680"/>
        <w:gridCol w:w="3543"/>
        <w:gridCol w:w="10"/>
      </w:tblGrid>
      <w:tr w:rsidR="00366820" w:rsidTr="00055438">
        <w:trPr>
          <w:gridAfter w:val="1"/>
          <w:wAfter w:w="10" w:type="dxa"/>
        </w:trPr>
        <w:tc>
          <w:tcPr>
            <w:tcW w:w="1949" w:type="dxa"/>
          </w:tcPr>
          <w:p w:rsidR="00366820" w:rsidRPr="00601C78" w:rsidRDefault="00366820" w:rsidP="00366820">
            <w:pPr>
              <w:spacing w:line="240" w:lineRule="auto"/>
              <w:ind w:firstLine="567"/>
              <w:rPr>
                <w:rFonts w:eastAsiaTheme="majorEastAsia"/>
                <w:b/>
                <w:sz w:val="22"/>
                <w:szCs w:val="22"/>
              </w:rPr>
            </w:pPr>
            <w:r w:rsidRPr="00601C78">
              <w:rPr>
                <w:rFonts w:eastAsiaTheme="majorEastAsia"/>
                <w:b/>
                <w:sz w:val="22"/>
                <w:szCs w:val="22"/>
              </w:rPr>
              <w:t>Этапы</w:t>
            </w:r>
          </w:p>
        </w:tc>
        <w:tc>
          <w:tcPr>
            <w:tcW w:w="4680" w:type="dxa"/>
          </w:tcPr>
          <w:p w:rsidR="00366820" w:rsidRPr="00601C78" w:rsidRDefault="00366820" w:rsidP="00366820">
            <w:pPr>
              <w:spacing w:line="240" w:lineRule="auto"/>
              <w:ind w:firstLine="567"/>
              <w:rPr>
                <w:rFonts w:eastAsiaTheme="majorEastAsia"/>
                <w:b/>
                <w:sz w:val="22"/>
                <w:szCs w:val="22"/>
              </w:rPr>
            </w:pPr>
            <w:r w:rsidRPr="00601C78">
              <w:rPr>
                <w:rFonts w:eastAsiaTheme="majorEastAsia"/>
                <w:b/>
                <w:sz w:val="22"/>
                <w:szCs w:val="22"/>
              </w:rPr>
              <w:t>Содержание деятельности</w:t>
            </w:r>
          </w:p>
        </w:tc>
        <w:tc>
          <w:tcPr>
            <w:tcW w:w="3543" w:type="dxa"/>
          </w:tcPr>
          <w:p w:rsidR="00366820" w:rsidRPr="00601C78" w:rsidRDefault="00366820" w:rsidP="00366820">
            <w:pPr>
              <w:spacing w:line="240" w:lineRule="auto"/>
              <w:rPr>
                <w:b/>
                <w:sz w:val="22"/>
                <w:szCs w:val="22"/>
              </w:rPr>
            </w:pPr>
            <w:r w:rsidRPr="00601C78">
              <w:rPr>
                <w:b/>
                <w:sz w:val="22"/>
                <w:szCs w:val="22"/>
              </w:rPr>
              <w:t xml:space="preserve">Инструментарий </w:t>
            </w:r>
          </w:p>
        </w:tc>
      </w:tr>
      <w:tr w:rsidR="00366820" w:rsidTr="00055438">
        <w:trPr>
          <w:gridAfter w:val="1"/>
          <w:wAfter w:w="10" w:type="dxa"/>
        </w:trPr>
        <w:tc>
          <w:tcPr>
            <w:tcW w:w="1949" w:type="dxa"/>
          </w:tcPr>
          <w:p w:rsidR="00366820" w:rsidRPr="00601C78" w:rsidRDefault="00366820" w:rsidP="00366820">
            <w:pPr>
              <w:spacing w:line="240" w:lineRule="auto"/>
              <w:rPr>
                <w:b/>
                <w:sz w:val="22"/>
                <w:szCs w:val="22"/>
              </w:rPr>
            </w:pPr>
            <w:r w:rsidRPr="00601C78">
              <w:rPr>
                <w:b/>
                <w:sz w:val="22"/>
                <w:szCs w:val="22"/>
              </w:rPr>
              <w:t>Диагностическая</w:t>
            </w:r>
            <w:r w:rsidRPr="00601C78">
              <w:rPr>
                <w:b/>
                <w:spacing w:val="-4"/>
                <w:sz w:val="22"/>
                <w:szCs w:val="22"/>
              </w:rPr>
              <w:t xml:space="preserve"> </w:t>
            </w:r>
            <w:r w:rsidRPr="00601C78">
              <w:rPr>
                <w:b/>
                <w:sz w:val="22"/>
                <w:szCs w:val="22"/>
              </w:rPr>
              <w:t>работа</w:t>
            </w:r>
          </w:p>
        </w:tc>
        <w:tc>
          <w:tcPr>
            <w:tcW w:w="4680" w:type="dxa"/>
          </w:tcPr>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Своевременное выявление детей, ну</w:t>
            </w:r>
            <w:r w:rsidRPr="00601C78">
              <w:rPr>
                <w:sz w:val="22"/>
                <w:szCs w:val="22"/>
              </w:rPr>
              <w:t>ж</w:t>
            </w:r>
            <w:r w:rsidRPr="00601C78">
              <w:rPr>
                <w:sz w:val="22"/>
                <w:szCs w:val="22"/>
              </w:rPr>
              <w:t>дающихся в психолого-педагогическом сопр</w:t>
            </w:r>
            <w:r w:rsidRPr="00601C78">
              <w:rPr>
                <w:sz w:val="22"/>
                <w:szCs w:val="22"/>
              </w:rPr>
              <w:t>о</w:t>
            </w:r>
            <w:r w:rsidRPr="00601C78">
              <w:rPr>
                <w:sz w:val="22"/>
                <w:szCs w:val="22"/>
              </w:rPr>
              <w:t>вождении;</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раннюю (с первых дней пребывания об</w:t>
            </w:r>
            <w:r w:rsidRPr="00601C78">
              <w:rPr>
                <w:sz w:val="22"/>
                <w:szCs w:val="22"/>
              </w:rPr>
              <w:t>у</w:t>
            </w:r>
            <w:r w:rsidRPr="00601C78">
              <w:rPr>
                <w:sz w:val="22"/>
                <w:szCs w:val="22"/>
              </w:rPr>
              <w:t>чающегося в ДОО) диагностику отклонений в развитии и анализ причин трудностей соц</w:t>
            </w:r>
            <w:r w:rsidRPr="00601C78">
              <w:rPr>
                <w:sz w:val="22"/>
                <w:szCs w:val="22"/>
              </w:rPr>
              <w:t>и</w:t>
            </w:r>
            <w:r w:rsidRPr="00601C78">
              <w:rPr>
                <w:sz w:val="22"/>
                <w:szCs w:val="22"/>
              </w:rPr>
              <w:t>альной адаптации;</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комплексный сбор сведений об обуча</w:t>
            </w:r>
            <w:r w:rsidRPr="00601C78">
              <w:rPr>
                <w:sz w:val="22"/>
                <w:szCs w:val="22"/>
              </w:rPr>
              <w:t>ю</w:t>
            </w:r>
            <w:r w:rsidRPr="00601C78">
              <w:rPr>
                <w:sz w:val="22"/>
                <w:szCs w:val="22"/>
              </w:rPr>
              <w:t>щемся на основании диагностической инфо</w:t>
            </w:r>
            <w:r w:rsidRPr="00601C78">
              <w:rPr>
                <w:sz w:val="22"/>
                <w:szCs w:val="22"/>
              </w:rPr>
              <w:t>р</w:t>
            </w:r>
            <w:r w:rsidRPr="00601C78">
              <w:rPr>
                <w:sz w:val="22"/>
                <w:szCs w:val="22"/>
              </w:rPr>
              <w:t>мации от специалистов разного профиля;</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определение уровня актуального и зоны ближайшего</w:t>
            </w:r>
            <w:r>
              <w:rPr>
                <w:sz w:val="22"/>
                <w:szCs w:val="22"/>
              </w:rPr>
              <w:t xml:space="preserve"> </w:t>
            </w:r>
            <w:r w:rsidRPr="00601C78">
              <w:rPr>
                <w:sz w:val="22"/>
                <w:szCs w:val="22"/>
              </w:rPr>
              <w:t>развития обучающегося с ОВЗ, с трудностями в обучении и социализации, в</w:t>
            </w:r>
            <w:r w:rsidRPr="00601C78">
              <w:rPr>
                <w:sz w:val="22"/>
                <w:szCs w:val="22"/>
              </w:rPr>
              <w:t>ы</w:t>
            </w:r>
            <w:r w:rsidRPr="00601C78">
              <w:rPr>
                <w:sz w:val="22"/>
                <w:szCs w:val="22"/>
              </w:rPr>
              <w:t>явление его резервных возможностей;</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изучение уровня общего развития об</w:t>
            </w:r>
            <w:r w:rsidRPr="00601C78">
              <w:rPr>
                <w:sz w:val="22"/>
                <w:szCs w:val="22"/>
              </w:rPr>
              <w:t>у</w:t>
            </w:r>
            <w:r w:rsidRPr="00601C78">
              <w:rPr>
                <w:sz w:val="22"/>
                <w:szCs w:val="22"/>
              </w:rPr>
              <w:t>чающихся (с учётом особенностей нозологич</w:t>
            </w:r>
            <w:r w:rsidRPr="00601C78">
              <w:rPr>
                <w:sz w:val="22"/>
                <w:szCs w:val="22"/>
              </w:rPr>
              <w:t>е</w:t>
            </w:r>
            <w:r w:rsidRPr="00601C78">
              <w:rPr>
                <w:sz w:val="22"/>
                <w:szCs w:val="22"/>
              </w:rPr>
              <w:t>ской группы), возможностей вербальной и н</w:t>
            </w:r>
            <w:r w:rsidRPr="00601C78">
              <w:rPr>
                <w:sz w:val="22"/>
                <w:szCs w:val="22"/>
              </w:rPr>
              <w:t>е</w:t>
            </w:r>
            <w:r w:rsidRPr="00601C78">
              <w:rPr>
                <w:sz w:val="22"/>
                <w:szCs w:val="22"/>
              </w:rPr>
              <w:t>вербальной коммуникации со сверстниками и взрослыми;</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Изучение развития эмоционально-волевой сферы и личностных особенностей обуча</w:t>
            </w:r>
            <w:r w:rsidRPr="00601C78">
              <w:rPr>
                <w:sz w:val="22"/>
                <w:szCs w:val="22"/>
              </w:rPr>
              <w:t>ю</w:t>
            </w:r>
            <w:r w:rsidRPr="00601C78">
              <w:rPr>
                <w:sz w:val="22"/>
                <w:szCs w:val="22"/>
              </w:rPr>
              <w:t>щихся;</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Изучение индивидуальных образовател</w:t>
            </w:r>
            <w:r w:rsidRPr="00601C78">
              <w:rPr>
                <w:sz w:val="22"/>
                <w:szCs w:val="22"/>
              </w:rPr>
              <w:t>ь</w:t>
            </w:r>
            <w:r w:rsidRPr="00601C78">
              <w:rPr>
                <w:sz w:val="22"/>
                <w:szCs w:val="22"/>
              </w:rPr>
              <w:t>ных и социально-коммуникативных потребн</w:t>
            </w:r>
            <w:r w:rsidRPr="00601C78">
              <w:rPr>
                <w:sz w:val="22"/>
                <w:szCs w:val="22"/>
              </w:rPr>
              <w:t>о</w:t>
            </w:r>
            <w:r w:rsidRPr="00601C78">
              <w:rPr>
                <w:sz w:val="22"/>
                <w:szCs w:val="22"/>
              </w:rPr>
              <w:t>стей обучающихся;</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Изучение социальной ситуации развития и условий семейного воспитания ребёнка;</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изучение уровня адаптации и адаптивных возможностей обучающегося; изучение н</w:t>
            </w:r>
            <w:r w:rsidRPr="00601C78">
              <w:rPr>
                <w:sz w:val="22"/>
                <w:szCs w:val="22"/>
              </w:rPr>
              <w:t>а</w:t>
            </w:r>
            <w:r w:rsidRPr="00601C78">
              <w:rPr>
                <w:sz w:val="22"/>
                <w:szCs w:val="22"/>
              </w:rPr>
              <w:t>правленности детской одаренности;</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изучение, констатацию в развитии ребёнка его интересов и склонностей, одаренности;</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Мониторинг развития детей и предупре</w:t>
            </w:r>
            <w:r w:rsidRPr="00601C78">
              <w:rPr>
                <w:sz w:val="22"/>
                <w:szCs w:val="22"/>
              </w:rPr>
              <w:t>ж</w:t>
            </w:r>
            <w:r w:rsidRPr="00601C78">
              <w:rPr>
                <w:sz w:val="22"/>
                <w:szCs w:val="22"/>
              </w:rPr>
              <w:t>дение возникновения психолого</w:t>
            </w:r>
            <w:r>
              <w:rPr>
                <w:sz w:val="22"/>
                <w:szCs w:val="22"/>
              </w:rPr>
              <w:t>-</w:t>
            </w:r>
            <w:r w:rsidRPr="00601C78">
              <w:rPr>
                <w:sz w:val="22"/>
                <w:szCs w:val="22"/>
              </w:rPr>
              <w:softHyphen/>
              <w:t>педагогических проблем в их развитии;</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выявление детей-мигрантов, имеющих трудности в обучении и социально</w:t>
            </w:r>
            <w:r w:rsidRPr="00601C78">
              <w:rPr>
                <w:sz w:val="22"/>
                <w:szCs w:val="22"/>
              </w:rPr>
              <w:softHyphen/>
            </w:r>
            <w:r>
              <w:rPr>
                <w:sz w:val="22"/>
                <w:szCs w:val="22"/>
              </w:rPr>
              <w:t>-</w:t>
            </w:r>
            <w:r w:rsidRPr="00601C78">
              <w:rPr>
                <w:sz w:val="22"/>
                <w:szCs w:val="22"/>
              </w:rPr>
              <w:t>психологической адаптации, дифференциал</w:t>
            </w:r>
            <w:r w:rsidRPr="00601C78">
              <w:rPr>
                <w:sz w:val="22"/>
                <w:szCs w:val="22"/>
              </w:rPr>
              <w:t>ь</w:t>
            </w:r>
            <w:r w:rsidRPr="00601C78">
              <w:rPr>
                <w:sz w:val="22"/>
                <w:szCs w:val="22"/>
              </w:rPr>
              <w:t>ная диагностика и оценка этнокультурной природы имеющихся трудностей;</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всестороннее психолого-педагогическое изучение личности ребёнка;</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 xml:space="preserve">выявление и изучение неблагоприятных </w:t>
            </w:r>
            <w:r w:rsidRPr="00601C78">
              <w:rPr>
                <w:sz w:val="22"/>
                <w:szCs w:val="22"/>
              </w:rPr>
              <w:lastRenderedPageBreak/>
              <w:t>факторов социальной среды и рисков образ</w:t>
            </w:r>
            <w:r w:rsidRPr="00601C78">
              <w:rPr>
                <w:sz w:val="22"/>
                <w:szCs w:val="22"/>
              </w:rPr>
              <w:t>о</w:t>
            </w:r>
            <w:r w:rsidRPr="00601C78">
              <w:rPr>
                <w:sz w:val="22"/>
                <w:szCs w:val="22"/>
              </w:rPr>
              <w:t>вательной среды;</w:t>
            </w:r>
          </w:p>
          <w:p w:rsidR="00366820" w:rsidRPr="00601C78" w:rsidRDefault="00366820" w:rsidP="006C6D7E">
            <w:pPr>
              <w:pStyle w:val="21"/>
              <w:numPr>
                <w:ilvl w:val="0"/>
                <w:numId w:val="75"/>
              </w:numPr>
              <w:shd w:val="clear" w:color="auto" w:fill="auto"/>
              <w:tabs>
                <w:tab w:val="left" w:pos="386"/>
                <w:tab w:val="left" w:pos="558"/>
              </w:tabs>
              <w:spacing w:before="0" w:after="0" w:line="240" w:lineRule="auto"/>
              <w:ind w:left="0" w:firstLine="183"/>
              <w:jc w:val="both"/>
              <w:rPr>
                <w:sz w:val="22"/>
                <w:szCs w:val="22"/>
              </w:rPr>
            </w:pPr>
            <w:r w:rsidRPr="00601C78">
              <w:rPr>
                <w:sz w:val="22"/>
                <w:szCs w:val="22"/>
              </w:rPr>
              <w:t>Системный разносторонний контроль сп</w:t>
            </w:r>
            <w:r w:rsidRPr="00601C78">
              <w:rPr>
                <w:sz w:val="22"/>
                <w:szCs w:val="22"/>
              </w:rPr>
              <w:t>е</w:t>
            </w:r>
            <w:r w:rsidRPr="00601C78">
              <w:rPr>
                <w:sz w:val="22"/>
                <w:szCs w:val="22"/>
              </w:rPr>
              <w:t>циалистов за уровнем и динамикой развития обучающегося, а также за созданием необх</w:t>
            </w:r>
            <w:r w:rsidRPr="00601C78">
              <w:rPr>
                <w:sz w:val="22"/>
                <w:szCs w:val="22"/>
              </w:rPr>
              <w:t>о</w:t>
            </w:r>
            <w:r w:rsidRPr="00601C78">
              <w:rPr>
                <w:sz w:val="22"/>
                <w:szCs w:val="22"/>
              </w:rPr>
              <w:t>димых условий, соответствующих особым (индивидуальным) образовательным потре</w:t>
            </w:r>
            <w:r w:rsidRPr="00601C78">
              <w:rPr>
                <w:sz w:val="22"/>
                <w:szCs w:val="22"/>
              </w:rPr>
              <w:t>б</w:t>
            </w:r>
            <w:r w:rsidRPr="00601C78">
              <w:rPr>
                <w:sz w:val="22"/>
                <w:szCs w:val="22"/>
              </w:rPr>
              <w:t>ностям обучающегося.</w:t>
            </w:r>
          </w:p>
        </w:tc>
        <w:tc>
          <w:tcPr>
            <w:tcW w:w="3543" w:type="dxa"/>
          </w:tcPr>
          <w:p w:rsidR="00366820" w:rsidRPr="00601C78" w:rsidRDefault="00366820" w:rsidP="00366820">
            <w:pPr>
              <w:shd w:val="clear" w:color="auto" w:fill="FFFFFF"/>
              <w:spacing w:line="240" w:lineRule="auto"/>
              <w:ind w:firstLine="132"/>
              <w:rPr>
                <w:sz w:val="22"/>
                <w:szCs w:val="22"/>
                <w:lang w:eastAsia="en-US"/>
              </w:rPr>
            </w:pPr>
            <w:r w:rsidRPr="00601C78">
              <w:rPr>
                <w:b/>
                <w:sz w:val="22"/>
                <w:szCs w:val="22"/>
              </w:rPr>
              <w:lastRenderedPageBreak/>
              <w:t xml:space="preserve"> </w:t>
            </w:r>
            <w:r w:rsidRPr="00601C78">
              <w:rPr>
                <w:sz w:val="22"/>
                <w:szCs w:val="22"/>
                <w:lang w:eastAsia="en-US"/>
              </w:rPr>
              <w:t>Психолого-педагогическая диа</w:t>
            </w:r>
            <w:r w:rsidRPr="00601C78">
              <w:rPr>
                <w:sz w:val="22"/>
                <w:szCs w:val="22"/>
                <w:lang w:eastAsia="en-US"/>
              </w:rPr>
              <w:t>г</w:t>
            </w:r>
            <w:r w:rsidRPr="00601C78">
              <w:rPr>
                <w:sz w:val="22"/>
                <w:szCs w:val="22"/>
                <w:lang w:eastAsia="en-US"/>
              </w:rPr>
              <w:t>ностика: Учеб. пособие для</w:t>
            </w:r>
            <w:r>
              <w:rPr>
                <w:lang w:eastAsia="en-US"/>
              </w:rPr>
              <w:t xml:space="preserve"> </w:t>
            </w:r>
            <w:r w:rsidRPr="00601C78">
              <w:rPr>
                <w:sz w:val="22"/>
                <w:szCs w:val="22"/>
                <w:lang w:eastAsia="en-US"/>
              </w:rPr>
              <w:t>студ. высш. пед. учеб. заведений / И.Ю.</w:t>
            </w:r>
            <w:r>
              <w:rPr>
                <w:lang w:eastAsia="en-US"/>
              </w:rPr>
              <w:t xml:space="preserve"> </w:t>
            </w:r>
            <w:r w:rsidRPr="00601C78">
              <w:rPr>
                <w:sz w:val="22"/>
                <w:szCs w:val="22"/>
                <w:lang w:eastAsia="en-US"/>
              </w:rPr>
              <w:t>Левченко, С.Д.</w:t>
            </w:r>
            <w:r>
              <w:rPr>
                <w:lang w:eastAsia="en-US"/>
              </w:rPr>
              <w:t xml:space="preserve"> </w:t>
            </w:r>
            <w:r w:rsidRPr="00601C78">
              <w:rPr>
                <w:sz w:val="22"/>
                <w:szCs w:val="22"/>
                <w:lang w:eastAsia="en-US"/>
              </w:rPr>
              <w:t>За</w:t>
            </w:r>
            <w:r w:rsidRPr="00601C78">
              <w:rPr>
                <w:sz w:val="22"/>
                <w:szCs w:val="22"/>
                <w:lang w:eastAsia="en-US"/>
              </w:rPr>
              <w:softHyphen/>
              <w:t>брамная, Т.А.</w:t>
            </w:r>
            <w:r>
              <w:rPr>
                <w:lang w:eastAsia="en-US"/>
              </w:rPr>
              <w:t xml:space="preserve"> </w:t>
            </w:r>
            <w:r w:rsidRPr="00601C78">
              <w:rPr>
                <w:sz w:val="22"/>
                <w:szCs w:val="22"/>
                <w:lang w:eastAsia="en-US"/>
              </w:rPr>
              <w:t>Добровольская и др.; Под ред. И.Ю.</w:t>
            </w:r>
            <w:r>
              <w:rPr>
                <w:lang w:eastAsia="en-US"/>
              </w:rPr>
              <w:t xml:space="preserve"> </w:t>
            </w:r>
            <w:r w:rsidRPr="00601C78">
              <w:rPr>
                <w:sz w:val="22"/>
                <w:szCs w:val="22"/>
                <w:lang w:eastAsia="en-US"/>
              </w:rPr>
              <w:t>Левченко, С.Д.</w:t>
            </w:r>
            <w:r>
              <w:rPr>
                <w:lang w:eastAsia="en-US"/>
              </w:rPr>
              <w:t xml:space="preserve"> </w:t>
            </w:r>
            <w:r w:rsidRPr="00601C78">
              <w:rPr>
                <w:sz w:val="22"/>
                <w:szCs w:val="22"/>
                <w:lang w:eastAsia="en-US"/>
              </w:rPr>
              <w:t>Забрамной. — М.: Академия,</w:t>
            </w:r>
            <w:r>
              <w:rPr>
                <w:lang w:eastAsia="en-US"/>
              </w:rPr>
              <w:t xml:space="preserve"> </w:t>
            </w:r>
            <w:r w:rsidRPr="00601C78">
              <w:rPr>
                <w:sz w:val="22"/>
                <w:szCs w:val="22"/>
                <w:lang w:eastAsia="en-US"/>
              </w:rPr>
              <w:t>2003</w:t>
            </w:r>
            <w:r>
              <w:rPr>
                <w:lang w:eastAsia="en-US"/>
              </w:rPr>
              <w:t>.</w:t>
            </w:r>
            <w:r w:rsidRPr="00601C78">
              <w:rPr>
                <w:sz w:val="22"/>
                <w:szCs w:val="22"/>
                <w:lang w:eastAsia="en-US"/>
              </w:rPr>
              <w:t xml:space="preserve"> - 320 с.</w:t>
            </w:r>
          </w:p>
          <w:p w:rsidR="00366820" w:rsidRPr="00601C78" w:rsidRDefault="00366820" w:rsidP="00366820">
            <w:pPr>
              <w:spacing w:line="240" w:lineRule="auto"/>
              <w:ind w:firstLine="132"/>
              <w:rPr>
                <w:b/>
                <w:i/>
                <w:sz w:val="22"/>
                <w:szCs w:val="22"/>
              </w:rPr>
            </w:pPr>
          </w:p>
        </w:tc>
      </w:tr>
      <w:tr w:rsidR="00366820" w:rsidTr="00055438">
        <w:trPr>
          <w:gridAfter w:val="1"/>
          <w:wAfter w:w="10" w:type="dxa"/>
        </w:trPr>
        <w:tc>
          <w:tcPr>
            <w:tcW w:w="1949" w:type="dxa"/>
          </w:tcPr>
          <w:p w:rsidR="00366820" w:rsidRPr="00601C78" w:rsidRDefault="00366820" w:rsidP="00366820">
            <w:pPr>
              <w:widowControl w:val="0"/>
              <w:autoSpaceDE w:val="0"/>
              <w:autoSpaceDN w:val="0"/>
              <w:spacing w:line="240" w:lineRule="auto"/>
              <w:rPr>
                <w:b/>
                <w:sz w:val="22"/>
                <w:szCs w:val="22"/>
              </w:rPr>
            </w:pPr>
            <w:r w:rsidRPr="00601C78">
              <w:rPr>
                <w:b/>
                <w:sz w:val="22"/>
                <w:szCs w:val="22"/>
              </w:rPr>
              <w:lastRenderedPageBreak/>
              <w:t>Коррекционно-развивающая</w:t>
            </w:r>
            <w:r w:rsidRPr="00601C78">
              <w:rPr>
                <w:b/>
                <w:spacing w:val="-5"/>
                <w:sz w:val="22"/>
                <w:szCs w:val="22"/>
              </w:rPr>
              <w:t xml:space="preserve"> </w:t>
            </w:r>
            <w:r w:rsidRPr="00601C78">
              <w:rPr>
                <w:b/>
                <w:sz w:val="22"/>
                <w:szCs w:val="22"/>
              </w:rPr>
              <w:t xml:space="preserve">работа </w:t>
            </w:r>
          </w:p>
          <w:p w:rsidR="00366820" w:rsidRPr="00601C78" w:rsidRDefault="00366820" w:rsidP="00366820">
            <w:pPr>
              <w:spacing w:line="240" w:lineRule="auto"/>
              <w:ind w:firstLine="567"/>
              <w:rPr>
                <w:b/>
                <w:sz w:val="22"/>
                <w:szCs w:val="22"/>
              </w:rPr>
            </w:pPr>
          </w:p>
        </w:tc>
        <w:tc>
          <w:tcPr>
            <w:tcW w:w="4680" w:type="dxa"/>
          </w:tcPr>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Выбор</w:t>
            </w:r>
            <w:r w:rsidRPr="00601C78">
              <w:rPr>
                <w:spacing w:val="1"/>
                <w:sz w:val="22"/>
                <w:szCs w:val="22"/>
              </w:rPr>
              <w:t xml:space="preserve"> </w:t>
            </w:r>
            <w:r w:rsidRPr="00601C78">
              <w:rPr>
                <w:sz w:val="22"/>
                <w:szCs w:val="22"/>
              </w:rPr>
              <w:t>оптимальных</w:t>
            </w:r>
            <w:r w:rsidRPr="00601C78">
              <w:rPr>
                <w:spacing w:val="1"/>
                <w:sz w:val="22"/>
                <w:szCs w:val="22"/>
              </w:rPr>
              <w:t xml:space="preserve"> </w:t>
            </w:r>
            <w:r w:rsidRPr="00601C78">
              <w:rPr>
                <w:sz w:val="22"/>
                <w:szCs w:val="22"/>
              </w:rPr>
              <w:t>для</w:t>
            </w:r>
            <w:r w:rsidRPr="00601C78">
              <w:rPr>
                <w:spacing w:val="1"/>
                <w:sz w:val="22"/>
                <w:szCs w:val="22"/>
              </w:rPr>
              <w:t xml:space="preserve"> </w:t>
            </w:r>
            <w:r w:rsidRPr="00601C78">
              <w:rPr>
                <w:sz w:val="22"/>
                <w:szCs w:val="22"/>
              </w:rPr>
              <w:t>развития</w:t>
            </w:r>
            <w:r w:rsidRPr="00601C78">
              <w:rPr>
                <w:spacing w:val="1"/>
                <w:sz w:val="22"/>
                <w:szCs w:val="22"/>
              </w:rPr>
              <w:t xml:space="preserve"> </w:t>
            </w:r>
            <w:r w:rsidRPr="00601C78">
              <w:rPr>
                <w:sz w:val="22"/>
                <w:szCs w:val="22"/>
              </w:rPr>
              <w:t>об</w:t>
            </w:r>
            <w:r w:rsidRPr="00601C78">
              <w:rPr>
                <w:sz w:val="22"/>
                <w:szCs w:val="22"/>
              </w:rPr>
              <w:t>у</w:t>
            </w:r>
            <w:r w:rsidRPr="00601C78">
              <w:rPr>
                <w:sz w:val="22"/>
                <w:szCs w:val="22"/>
              </w:rPr>
              <w:t>чающегося</w:t>
            </w:r>
            <w:r w:rsidRPr="00601C78">
              <w:rPr>
                <w:spacing w:val="1"/>
                <w:sz w:val="22"/>
                <w:szCs w:val="22"/>
              </w:rPr>
              <w:t xml:space="preserve"> </w:t>
            </w:r>
            <w:r w:rsidRPr="00601C78">
              <w:rPr>
                <w:sz w:val="22"/>
                <w:szCs w:val="22"/>
              </w:rPr>
              <w:t>коррекционно-развивающих</w:t>
            </w:r>
            <w:r w:rsidRPr="00601C78">
              <w:rPr>
                <w:spacing w:val="1"/>
                <w:sz w:val="22"/>
                <w:szCs w:val="22"/>
              </w:rPr>
              <w:t xml:space="preserve"> </w:t>
            </w:r>
            <w:r w:rsidRPr="00601C78">
              <w:rPr>
                <w:sz w:val="22"/>
                <w:szCs w:val="22"/>
              </w:rPr>
              <w:t>пр</w:t>
            </w:r>
            <w:r w:rsidRPr="00601C78">
              <w:rPr>
                <w:sz w:val="22"/>
                <w:szCs w:val="22"/>
              </w:rPr>
              <w:t>о</w:t>
            </w:r>
            <w:r w:rsidRPr="00601C78">
              <w:rPr>
                <w:sz w:val="22"/>
                <w:szCs w:val="22"/>
              </w:rPr>
              <w:t>грамм/методик</w:t>
            </w:r>
            <w:r w:rsidRPr="00601C78">
              <w:rPr>
                <w:spacing w:val="1"/>
                <w:sz w:val="22"/>
                <w:szCs w:val="22"/>
              </w:rPr>
              <w:t xml:space="preserve"> </w:t>
            </w:r>
            <w:r w:rsidRPr="00601C78">
              <w:rPr>
                <w:sz w:val="22"/>
                <w:szCs w:val="22"/>
              </w:rPr>
              <w:t>психолого-педагогического</w:t>
            </w:r>
            <w:r w:rsidRPr="00601C78">
              <w:rPr>
                <w:spacing w:val="1"/>
                <w:sz w:val="22"/>
                <w:szCs w:val="22"/>
              </w:rPr>
              <w:t xml:space="preserve"> </w:t>
            </w:r>
            <w:r w:rsidRPr="00601C78">
              <w:rPr>
                <w:sz w:val="22"/>
                <w:szCs w:val="22"/>
              </w:rPr>
              <w:t>сопровождения</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соответствии</w:t>
            </w:r>
            <w:r w:rsidRPr="00601C78">
              <w:rPr>
                <w:spacing w:val="1"/>
                <w:sz w:val="22"/>
                <w:szCs w:val="22"/>
              </w:rPr>
              <w:t xml:space="preserve"> </w:t>
            </w:r>
            <w:r w:rsidRPr="00601C78">
              <w:rPr>
                <w:sz w:val="22"/>
                <w:szCs w:val="22"/>
              </w:rPr>
              <w:t>с</w:t>
            </w:r>
            <w:r w:rsidRPr="00601C78">
              <w:rPr>
                <w:spacing w:val="1"/>
                <w:sz w:val="22"/>
                <w:szCs w:val="22"/>
              </w:rPr>
              <w:t xml:space="preserve"> </w:t>
            </w:r>
            <w:r w:rsidRPr="00601C78">
              <w:rPr>
                <w:sz w:val="22"/>
                <w:szCs w:val="22"/>
              </w:rPr>
              <w:t>его</w:t>
            </w:r>
            <w:r w:rsidRPr="00601C78">
              <w:rPr>
                <w:spacing w:val="1"/>
                <w:sz w:val="22"/>
                <w:szCs w:val="22"/>
              </w:rPr>
              <w:t xml:space="preserve"> </w:t>
            </w:r>
            <w:r w:rsidRPr="00601C78">
              <w:rPr>
                <w:sz w:val="22"/>
                <w:szCs w:val="22"/>
              </w:rPr>
              <w:t>особыми</w:t>
            </w:r>
            <w:r w:rsidRPr="00601C78">
              <w:rPr>
                <w:spacing w:val="1"/>
                <w:sz w:val="22"/>
                <w:szCs w:val="22"/>
              </w:rPr>
              <w:t xml:space="preserve"> </w:t>
            </w:r>
            <w:r w:rsidRPr="00601C78">
              <w:rPr>
                <w:sz w:val="22"/>
                <w:szCs w:val="22"/>
              </w:rPr>
              <w:t>(индивидуальными)</w:t>
            </w:r>
            <w:r w:rsidRPr="00601C78">
              <w:rPr>
                <w:spacing w:val="-1"/>
                <w:sz w:val="22"/>
                <w:szCs w:val="22"/>
              </w:rPr>
              <w:t xml:space="preserve"> </w:t>
            </w:r>
            <w:r w:rsidRPr="00601C78">
              <w:rPr>
                <w:sz w:val="22"/>
                <w:szCs w:val="22"/>
              </w:rPr>
              <w:t>образовательными п</w:t>
            </w:r>
            <w:r w:rsidRPr="00601C78">
              <w:rPr>
                <w:sz w:val="22"/>
                <w:szCs w:val="22"/>
              </w:rPr>
              <w:t>о</w:t>
            </w:r>
            <w:r w:rsidRPr="00601C78">
              <w:rPr>
                <w:sz w:val="22"/>
                <w:szCs w:val="22"/>
              </w:rPr>
              <w:t>требностями;</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организацию,</w:t>
            </w:r>
            <w:r w:rsidRPr="00601C78">
              <w:rPr>
                <w:spacing w:val="1"/>
                <w:sz w:val="22"/>
                <w:szCs w:val="22"/>
              </w:rPr>
              <w:t xml:space="preserve"> </w:t>
            </w:r>
            <w:r w:rsidRPr="00601C78">
              <w:rPr>
                <w:sz w:val="22"/>
                <w:szCs w:val="22"/>
              </w:rPr>
              <w:t>разработку</w:t>
            </w:r>
            <w:r w:rsidRPr="00601C78">
              <w:rPr>
                <w:spacing w:val="1"/>
                <w:sz w:val="22"/>
                <w:szCs w:val="22"/>
              </w:rPr>
              <w:t xml:space="preserve"> </w:t>
            </w:r>
            <w:r w:rsidRPr="00601C78">
              <w:rPr>
                <w:sz w:val="22"/>
                <w:szCs w:val="22"/>
              </w:rPr>
              <w:t>и</w:t>
            </w:r>
            <w:r w:rsidRPr="00601C78">
              <w:rPr>
                <w:spacing w:val="1"/>
                <w:sz w:val="22"/>
                <w:szCs w:val="22"/>
              </w:rPr>
              <w:t xml:space="preserve"> </w:t>
            </w:r>
            <w:r w:rsidRPr="00601C78">
              <w:rPr>
                <w:sz w:val="22"/>
                <w:szCs w:val="22"/>
              </w:rPr>
              <w:t>проведение</w:t>
            </w:r>
            <w:r w:rsidRPr="00601C78">
              <w:rPr>
                <w:spacing w:val="1"/>
                <w:sz w:val="22"/>
                <w:szCs w:val="22"/>
              </w:rPr>
              <w:t xml:space="preserve"> </w:t>
            </w:r>
            <w:r w:rsidRPr="00601C78">
              <w:rPr>
                <w:sz w:val="22"/>
                <w:szCs w:val="22"/>
              </w:rPr>
              <w:t>специалистами</w:t>
            </w:r>
            <w:r w:rsidRPr="00601C78">
              <w:rPr>
                <w:spacing w:val="1"/>
                <w:sz w:val="22"/>
                <w:szCs w:val="22"/>
              </w:rPr>
              <w:t xml:space="preserve"> </w:t>
            </w:r>
            <w:r w:rsidRPr="00601C78">
              <w:rPr>
                <w:sz w:val="22"/>
                <w:szCs w:val="22"/>
              </w:rPr>
              <w:t>индивидуальных</w:t>
            </w:r>
            <w:r w:rsidRPr="00601C78">
              <w:rPr>
                <w:spacing w:val="1"/>
                <w:sz w:val="22"/>
                <w:szCs w:val="22"/>
              </w:rPr>
              <w:t xml:space="preserve"> </w:t>
            </w:r>
            <w:r w:rsidRPr="00601C78">
              <w:rPr>
                <w:sz w:val="22"/>
                <w:szCs w:val="22"/>
              </w:rPr>
              <w:t>и</w:t>
            </w:r>
            <w:r w:rsidRPr="00601C78">
              <w:rPr>
                <w:spacing w:val="1"/>
                <w:sz w:val="22"/>
                <w:szCs w:val="22"/>
              </w:rPr>
              <w:t xml:space="preserve"> </w:t>
            </w:r>
            <w:r w:rsidRPr="00601C78">
              <w:rPr>
                <w:sz w:val="22"/>
                <w:szCs w:val="22"/>
              </w:rPr>
              <w:t>групповых</w:t>
            </w:r>
            <w:r w:rsidRPr="00601C78">
              <w:rPr>
                <w:spacing w:val="1"/>
                <w:sz w:val="22"/>
                <w:szCs w:val="22"/>
              </w:rPr>
              <w:t xml:space="preserve"> </w:t>
            </w:r>
            <w:r w:rsidRPr="00601C78">
              <w:rPr>
                <w:sz w:val="22"/>
                <w:szCs w:val="22"/>
              </w:rPr>
              <w:t>коррекционно-развивающих</w:t>
            </w:r>
            <w:r w:rsidRPr="00601C78">
              <w:rPr>
                <w:spacing w:val="1"/>
                <w:sz w:val="22"/>
                <w:szCs w:val="22"/>
              </w:rPr>
              <w:t xml:space="preserve"> </w:t>
            </w:r>
            <w:r w:rsidRPr="00601C78">
              <w:rPr>
                <w:sz w:val="22"/>
                <w:szCs w:val="22"/>
              </w:rPr>
              <w:t>занятий,</w:t>
            </w:r>
            <w:r w:rsidRPr="00601C78">
              <w:rPr>
                <w:spacing w:val="1"/>
                <w:sz w:val="22"/>
                <w:szCs w:val="22"/>
              </w:rPr>
              <w:t xml:space="preserve"> </w:t>
            </w:r>
            <w:r w:rsidRPr="00601C78">
              <w:rPr>
                <w:sz w:val="22"/>
                <w:szCs w:val="22"/>
              </w:rPr>
              <w:t>необх</w:t>
            </w:r>
            <w:r w:rsidRPr="00601C78">
              <w:rPr>
                <w:sz w:val="22"/>
                <w:szCs w:val="22"/>
              </w:rPr>
              <w:t>о</w:t>
            </w:r>
            <w:r w:rsidRPr="00601C78">
              <w:rPr>
                <w:sz w:val="22"/>
                <w:szCs w:val="22"/>
              </w:rPr>
              <w:t>димых</w:t>
            </w:r>
            <w:r w:rsidRPr="00601C78">
              <w:rPr>
                <w:spacing w:val="1"/>
                <w:sz w:val="22"/>
                <w:szCs w:val="22"/>
              </w:rPr>
              <w:t xml:space="preserve"> </w:t>
            </w:r>
            <w:r w:rsidRPr="00601C78">
              <w:rPr>
                <w:sz w:val="22"/>
                <w:szCs w:val="22"/>
              </w:rPr>
              <w:t>для</w:t>
            </w:r>
            <w:r w:rsidRPr="00601C78">
              <w:rPr>
                <w:spacing w:val="1"/>
                <w:sz w:val="22"/>
                <w:szCs w:val="22"/>
              </w:rPr>
              <w:t xml:space="preserve"> </w:t>
            </w:r>
            <w:r w:rsidRPr="00601C78">
              <w:rPr>
                <w:sz w:val="22"/>
                <w:szCs w:val="22"/>
              </w:rPr>
              <w:t>преодоления</w:t>
            </w:r>
            <w:r w:rsidRPr="00601C78">
              <w:rPr>
                <w:spacing w:val="1"/>
                <w:sz w:val="22"/>
                <w:szCs w:val="22"/>
              </w:rPr>
              <w:t xml:space="preserve"> </w:t>
            </w:r>
            <w:r w:rsidRPr="00601C78">
              <w:rPr>
                <w:sz w:val="22"/>
                <w:szCs w:val="22"/>
              </w:rPr>
              <w:t>нарушений</w:t>
            </w:r>
            <w:r w:rsidRPr="00601C78">
              <w:rPr>
                <w:spacing w:val="1"/>
                <w:sz w:val="22"/>
                <w:szCs w:val="22"/>
              </w:rPr>
              <w:t xml:space="preserve"> </w:t>
            </w:r>
            <w:r w:rsidRPr="00601C78">
              <w:rPr>
                <w:sz w:val="22"/>
                <w:szCs w:val="22"/>
              </w:rPr>
              <w:t>поведения</w:t>
            </w:r>
            <w:r w:rsidRPr="00601C78">
              <w:rPr>
                <w:spacing w:val="1"/>
                <w:sz w:val="22"/>
                <w:szCs w:val="22"/>
              </w:rPr>
              <w:t xml:space="preserve"> </w:t>
            </w:r>
            <w:r w:rsidRPr="00601C78">
              <w:rPr>
                <w:sz w:val="22"/>
                <w:szCs w:val="22"/>
              </w:rPr>
              <w:t>и</w:t>
            </w:r>
            <w:r w:rsidRPr="00601C78">
              <w:rPr>
                <w:spacing w:val="1"/>
                <w:sz w:val="22"/>
                <w:szCs w:val="22"/>
              </w:rPr>
              <w:t xml:space="preserve"> </w:t>
            </w:r>
            <w:r w:rsidRPr="00601C78">
              <w:rPr>
                <w:sz w:val="22"/>
                <w:szCs w:val="22"/>
              </w:rPr>
              <w:t>развития,</w:t>
            </w:r>
            <w:r w:rsidRPr="00601C78">
              <w:rPr>
                <w:spacing w:val="58"/>
                <w:sz w:val="22"/>
                <w:szCs w:val="22"/>
              </w:rPr>
              <w:t xml:space="preserve"> </w:t>
            </w:r>
            <w:r w:rsidRPr="00601C78">
              <w:rPr>
                <w:sz w:val="22"/>
                <w:szCs w:val="22"/>
              </w:rPr>
              <w:t>трудностей в</w:t>
            </w:r>
            <w:r w:rsidRPr="00601C78">
              <w:rPr>
                <w:spacing w:val="-2"/>
                <w:sz w:val="22"/>
                <w:szCs w:val="22"/>
              </w:rPr>
              <w:t xml:space="preserve"> </w:t>
            </w:r>
            <w:r w:rsidRPr="00601C78">
              <w:rPr>
                <w:sz w:val="22"/>
                <w:szCs w:val="22"/>
              </w:rPr>
              <w:t>освоении образов</w:t>
            </w:r>
            <w:r w:rsidRPr="00601C78">
              <w:rPr>
                <w:sz w:val="22"/>
                <w:szCs w:val="22"/>
              </w:rPr>
              <w:t>а</w:t>
            </w:r>
            <w:r w:rsidRPr="00601C78">
              <w:rPr>
                <w:sz w:val="22"/>
                <w:szCs w:val="22"/>
              </w:rPr>
              <w:t>тельной</w:t>
            </w:r>
            <w:r w:rsidRPr="00601C78">
              <w:rPr>
                <w:spacing w:val="-1"/>
                <w:sz w:val="22"/>
                <w:szCs w:val="22"/>
              </w:rPr>
              <w:t xml:space="preserve"> </w:t>
            </w:r>
            <w:r w:rsidRPr="00601C78">
              <w:rPr>
                <w:sz w:val="22"/>
                <w:szCs w:val="22"/>
              </w:rPr>
              <w:t>программы и</w:t>
            </w:r>
            <w:r w:rsidRPr="00601C78">
              <w:rPr>
                <w:spacing w:val="-1"/>
                <w:sz w:val="22"/>
                <w:szCs w:val="22"/>
              </w:rPr>
              <w:t xml:space="preserve"> </w:t>
            </w:r>
            <w:r w:rsidRPr="00601C78">
              <w:rPr>
                <w:sz w:val="22"/>
                <w:szCs w:val="22"/>
              </w:rPr>
              <w:t>социализации;</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Коррекцию</w:t>
            </w:r>
            <w:r w:rsidRPr="00601C78">
              <w:rPr>
                <w:spacing w:val="-4"/>
                <w:sz w:val="22"/>
                <w:szCs w:val="22"/>
              </w:rPr>
              <w:t xml:space="preserve"> </w:t>
            </w:r>
            <w:r w:rsidRPr="00601C78">
              <w:rPr>
                <w:sz w:val="22"/>
                <w:szCs w:val="22"/>
              </w:rPr>
              <w:t>и</w:t>
            </w:r>
            <w:r w:rsidRPr="00601C78">
              <w:rPr>
                <w:spacing w:val="-4"/>
                <w:sz w:val="22"/>
                <w:szCs w:val="22"/>
              </w:rPr>
              <w:t xml:space="preserve"> </w:t>
            </w:r>
            <w:r w:rsidRPr="00601C78">
              <w:rPr>
                <w:sz w:val="22"/>
                <w:szCs w:val="22"/>
              </w:rPr>
              <w:t>развитие</w:t>
            </w:r>
            <w:r w:rsidRPr="00601C78">
              <w:rPr>
                <w:spacing w:val="-8"/>
                <w:sz w:val="22"/>
                <w:szCs w:val="22"/>
              </w:rPr>
              <w:t xml:space="preserve"> </w:t>
            </w:r>
            <w:r w:rsidRPr="00601C78">
              <w:rPr>
                <w:sz w:val="22"/>
                <w:szCs w:val="22"/>
              </w:rPr>
              <w:t>высших</w:t>
            </w:r>
            <w:r w:rsidRPr="00601C78">
              <w:rPr>
                <w:spacing w:val="-2"/>
                <w:sz w:val="22"/>
                <w:szCs w:val="22"/>
              </w:rPr>
              <w:t xml:space="preserve"> </w:t>
            </w:r>
            <w:r w:rsidRPr="00601C78">
              <w:rPr>
                <w:sz w:val="22"/>
                <w:szCs w:val="22"/>
              </w:rPr>
              <w:t>психич</w:t>
            </w:r>
            <w:r w:rsidRPr="00601C78">
              <w:rPr>
                <w:sz w:val="22"/>
                <w:szCs w:val="22"/>
              </w:rPr>
              <w:t>е</w:t>
            </w:r>
            <w:r w:rsidRPr="00601C78">
              <w:rPr>
                <w:sz w:val="22"/>
                <w:szCs w:val="22"/>
              </w:rPr>
              <w:t>ских</w:t>
            </w:r>
            <w:r w:rsidRPr="00601C78">
              <w:rPr>
                <w:spacing w:val="-1"/>
                <w:sz w:val="22"/>
                <w:szCs w:val="22"/>
              </w:rPr>
              <w:t xml:space="preserve"> </w:t>
            </w:r>
            <w:r w:rsidRPr="00601C78">
              <w:rPr>
                <w:sz w:val="22"/>
                <w:szCs w:val="22"/>
              </w:rPr>
              <w:t>функций;</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развитие эмоционально-волевой и личн</w:t>
            </w:r>
            <w:r w:rsidRPr="00601C78">
              <w:rPr>
                <w:sz w:val="22"/>
                <w:szCs w:val="22"/>
              </w:rPr>
              <w:t>о</w:t>
            </w:r>
            <w:r w:rsidRPr="00601C78">
              <w:rPr>
                <w:sz w:val="22"/>
                <w:szCs w:val="22"/>
              </w:rPr>
              <w:t>стной сферы обучающегося и психологич</w:t>
            </w:r>
            <w:r w:rsidRPr="00601C78">
              <w:rPr>
                <w:sz w:val="22"/>
                <w:szCs w:val="22"/>
              </w:rPr>
              <w:t>е</w:t>
            </w:r>
            <w:r w:rsidRPr="00601C78">
              <w:rPr>
                <w:sz w:val="22"/>
                <w:szCs w:val="22"/>
              </w:rPr>
              <w:t>скую</w:t>
            </w:r>
            <w:r w:rsidRPr="00601C78">
              <w:rPr>
                <w:spacing w:val="1"/>
                <w:sz w:val="22"/>
                <w:szCs w:val="22"/>
              </w:rPr>
              <w:t xml:space="preserve"> </w:t>
            </w:r>
            <w:r w:rsidRPr="00601C78">
              <w:rPr>
                <w:sz w:val="22"/>
                <w:szCs w:val="22"/>
              </w:rPr>
              <w:t>коррекцию</w:t>
            </w:r>
            <w:r w:rsidRPr="00601C78">
              <w:rPr>
                <w:spacing w:val="-1"/>
                <w:sz w:val="22"/>
                <w:szCs w:val="22"/>
              </w:rPr>
              <w:t xml:space="preserve"> </w:t>
            </w:r>
            <w:r w:rsidRPr="00601C78">
              <w:rPr>
                <w:sz w:val="22"/>
                <w:szCs w:val="22"/>
              </w:rPr>
              <w:t>его</w:t>
            </w:r>
            <w:r w:rsidRPr="00601C78">
              <w:rPr>
                <w:spacing w:val="-1"/>
                <w:sz w:val="22"/>
                <w:szCs w:val="22"/>
              </w:rPr>
              <w:t xml:space="preserve"> </w:t>
            </w:r>
            <w:r w:rsidRPr="00601C78">
              <w:rPr>
                <w:sz w:val="22"/>
                <w:szCs w:val="22"/>
              </w:rPr>
              <w:t>поведения;</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Развитие</w:t>
            </w:r>
            <w:r w:rsidRPr="00601C78">
              <w:rPr>
                <w:spacing w:val="1"/>
                <w:sz w:val="22"/>
                <w:szCs w:val="22"/>
              </w:rPr>
              <w:t xml:space="preserve"> </w:t>
            </w:r>
            <w:r w:rsidRPr="00601C78">
              <w:rPr>
                <w:sz w:val="22"/>
                <w:szCs w:val="22"/>
              </w:rPr>
              <w:t>коммуникативных</w:t>
            </w:r>
            <w:r w:rsidRPr="00601C78">
              <w:rPr>
                <w:spacing w:val="1"/>
                <w:sz w:val="22"/>
                <w:szCs w:val="22"/>
              </w:rPr>
              <w:t xml:space="preserve"> </w:t>
            </w:r>
            <w:r w:rsidRPr="00601C78">
              <w:rPr>
                <w:sz w:val="22"/>
                <w:szCs w:val="22"/>
              </w:rPr>
              <w:t>способностей,</w:t>
            </w:r>
            <w:r w:rsidRPr="00601C78">
              <w:rPr>
                <w:spacing w:val="1"/>
                <w:sz w:val="22"/>
                <w:szCs w:val="22"/>
              </w:rPr>
              <w:t xml:space="preserve"> </w:t>
            </w:r>
            <w:r w:rsidRPr="00601C78">
              <w:rPr>
                <w:sz w:val="22"/>
                <w:szCs w:val="22"/>
              </w:rPr>
              <w:t>социального</w:t>
            </w:r>
            <w:r w:rsidRPr="00601C78">
              <w:rPr>
                <w:spacing w:val="1"/>
                <w:sz w:val="22"/>
                <w:szCs w:val="22"/>
              </w:rPr>
              <w:t xml:space="preserve"> </w:t>
            </w:r>
            <w:r w:rsidRPr="00601C78">
              <w:rPr>
                <w:sz w:val="22"/>
                <w:szCs w:val="22"/>
              </w:rPr>
              <w:t>и</w:t>
            </w:r>
            <w:r w:rsidRPr="00601C78">
              <w:rPr>
                <w:spacing w:val="1"/>
                <w:sz w:val="22"/>
                <w:szCs w:val="22"/>
              </w:rPr>
              <w:t xml:space="preserve"> </w:t>
            </w:r>
            <w:r w:rsidRPr="00601C78">
              <w:rPr>
                <w:sz w:val="22"/>
                <w:szCs w:val="22"/>
              </w:rPr>
              <w:t>эмоционального</w:t>
            </w:r>
            <w:r w:rsidRPr="00601C78">
              <w:rPr>
                <w:spacing w:val="1"/>
                <w:sz w:val="22"/>
                <w:szCs w:val="22"/>
              </w:rPr>
              <w:t xml:space="preserve"> </w:t>
            </w:r>
            <w:r w:rsidRPr="00601C78">
              <w:rPr>
                <w:sz w:val="22"/>
                <w:szCs w:val="22"/>
              </w:rPr>
              <w:t>интеллекта</w:t>
            </w:r>
            <w:r w:rsidRPr="00601C78">
              <w:rPr>
                <w:spacing w:val="1"/>
                <w:sz w:val="22"/>
                <w:szCs w:val="22"/>
              </w:rPr>
              <w:t xml:space="preserve"> </w:t>
            </w:r>
            <w:r w:rsidRPr="00601C78">
              <w:rPr>
                <w:sz w:val="22"/>
                <w:szCs w:val="22"/>
              </w:rPr>
              <w:t>обучающихся,</w:t>
            </w:r>
            <w:r w:rsidRPr="00601C78">
              <w:rPr>
                <w:spacing w:val="-1"/>
                <w:sz w:val="22"/>
                <w:szCs w:val="22"/>
              </w:rPr>
              <w:t xml:space="preserve"> </w:t>
            </w:r>
            <w:r w:rsidRPr="00601C78">
              <w:rPr>
                <w:sz w:val="22"/>
                <w:szCs w:val="22"/>
              </w:rPr>
              <w:t>формирование</w:t>
            </w:r>
            <w:r w:rsidRPr="00601C78">
              <w:rPr>
                <w:spacing w:val="-1"/>
                <w:sz w:val="22"/>
                <w:szCs w:val="22"/>
              </w:rPr>
              <w:t xml:space="preserve"> </w:t>
            </w:r>
            <w:r w:rsidRPr="00601C78">
              <w:rPr>
                <w:sz w:val="22"/>
                <w:szCs w:val="22"/>
              </w:rPr>
              <w:t>их</w:t>
            </w:r>
            <w:r w:rsidRPr="00601C78">
              <w:rPr>
                <w:spacing w:val="-2"/>
                <w:sz w:val="22"/>
                <w:szCs w:val="22"/>
              </w:rPr>
              <w:t xml:space="preserve"> </w:t>
            </w:r>
            <w:r w:rsidRPr="00601C78">
              <w:rPr>
                <w:sz w:val="22"/>
                <w:szCs w:val="22"/>
              </w:rPr>
              <w:t>коммуник</w:t>
            </w:r>
            <w:r w:rsidRPr="00601C78">
              <w:rPr>
                <w:sz w:val="22"/>
                <w:szCs w:val="22"/>
              </w:rPr>
              <w:t>а</w:t>
            </w:r>
            <w:r w:rsidRPr="00601C78">
              <w:rPr>
                <w:sz w:val="22"/>
                <w:szCs w:val="22"/>
              </w:rPr>
              <w:t>тивной компетентности;</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коррекцию</w:t>
            </w:r>
            <w:r w:rsidRPr="00601C78">
              <w:rPr>
                <w:spacing w:val="-3"/>
                <w:sz w:val="22"/>
                <w:szCs w:val="22"/>
              </w:rPr>
              <w:t xml:space="preserve"> </w:t>
            </w:r>
            <w:r w:rsidRPr="00601C78">
              <w:rPr>
                <w:sz w:val="22"/>
                <w:szCs w:val="22"/>
              </w:rPr>
              <w:t>и</w:t>
            </w:r>
            <w:r w:rsidRPr="00601C78">
              <w:rPr>
                <w:spacing w:val="-3"/>
                <w:sz w:val="22"/>
                <w:szCs w:val="22"/>
              </w:rPr>
              <w:t xml:space="preserve"> </w:t>
            </w:r>
            <w:r w:rsidRPr="00601C78">
              <w:rPr>
                <w:sz w:val="22"/>
                <w:szCs w:val="22"/>
              </w:rPr>
              <w:t>развитие</w:t>
            </w:r>
            <w:r w:rsidRPr="00601C78">
              <w:rPr>
                <w:spacing w:val="-7"/>
                <w:sz w:val="22"/>
                <w:szCs w:val="22"/>
              </w:rPr>
              <w:t xml:space="preserve"> </w:t>
            </w:r>
            <w:r w:rsidRPr="00601C78">
              <w:rPr>
                <w:sz w:val="22"/>
                <w:szCs w:val="22"/>
              </w:rPr>
              <w:t>психомоторной</w:t>
            </w:r>
            <w:r w:rsidRPr="00601C78">
              <w:rPr>
                <w:spacing w:val="-3"/>
                <w:sz w:val="22"/>
                <w:szCs w:val="22"/>
              </w:rPr>
              <w:t xml:space="preserve"> </w:t>
            </w:r>
            <w:r w:rsidRPr="00601C78">
              <w:rPr>
                <w:sz w:val="22"/>
                <w:szCs w:val="22"/>
              </w:rPr>
              <w:t>сф</w:t>
            </w:r>
            <w:r w:rsidRPr="00601C78">
              <w:rPr>
                <w:sz w:val="22"/>
                <w:szCs w:val="22"/>
              </w:rPr>
              <w:t>е</w:t>
            </w:r>
            <w:r w:rsidRPr="00601C78">
              <w:rPr>
                <w:sz w:val="22"/>
                <w:szCs w:val="22"/>
              </w:rPr>
              <w:t>ры,</w:t>
            </w:r>
            <w:r w:rsidRPr="00601C78">
              <w:rPr>
                <w:spacing w:val="-3"/>
                <w:sz w:val="22"/>
                <w:szCs w:val="22"/>
              </w:rPr>
              <w:t xml:space="preserve"> </w:t>
            </w:r>
            <w:r w:rsidRPr="00601C78">
              <w:rPr>
                <w:sz w:val="22"/>
                <w:szCs w:val="22"/>
              </w:rPr>
              <w:t>координации</w:t>
            </w:r>
            <w:r w:rsidRPr="00601C78">
              <w:rPr>
                <w:spacing w:val="-3"/>
                <w:sz w:val="22"/>
                <w:szCs w:val="22"/>
              </w:rPr>
              <w:t xml:space="preserve"> </w:t>
            </w:r>
            <w:r w:rsidRPr="00601C78">
              <w:rPr>
                <w:sz w:val="22"/>
                <w:szCs w:val="22"/>
              </w:rPr>
              <w:t>и</w:t>
            </w:r>
            <w:r w:rsidRPr="00601C78">
              <w:rPr>
                <w:spacing w:val="-3"/>
                <w:sz w:val="22"/>
                <w:szCs w:val="22"/>
              </w:rPr>
              <w:t xml:space="preserve"> </w:t>
            </w:r>
            <w:r w:rsidRPr="00601C78">
              <w:rPr>
                <w:sz w:val="22"/>
                <w:szCs w:val="22"/>
              </w:rPr>
              <w:t>регуляции</w:t>
            </w:r>
            <w:r w:rsidRPr="00601C78">
              <w:rPr>
                <w:spacing w:val="-3"/>
                <w:sz w:val="22"/>
                <w:szCs w:val="22"/>
              </w:rPr>
              <w:t xml:space="preserve"> </w:t>
            </w:r>
            <w:r w:rsidRPr="00601C78">
              <w:rPr>
                <w:sz w:val="22"/>
                <w:szCs w:val="22"/>
              </w:rPr>
              <w:t>движений;</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Создание</w:t>
            </w:r>
            <w:r w:rsidRPr="00601C78">
              <w:rPr>
                <w:spacing w:val="1"/>
                <w:sz w:val="22"/>
                <w:szCs w:val="22"/>
              </w:rPr>
              <w:t xml:space="preserve"> </w:t>
            </w:r>
            <w:r w:rsidRPr="00601C78">
              <w:rPr>
                <w:sz w:val="22"/>
                <w:szCs w:val="22"/>
              </w:rPr>
              <w:t>условий,</w:t>
            </w:r>
            <w:r w:rsidRPr="00601C78">
              <w:rPr>
                <w:spacing w:val="1"/>
                <w:sz w:val="22"/>
                <w:szCs w:val="22"/>
              </w:rPr>
              <w:t xml:space="preserve"> </w:t>
            </w:r>
            <w:r w:rsidRPr="00601C78">
              <w:rPr>
                <w:sz w:val="22"/>
                <w:szCs w:val="22"/>
              </w:rPr>
              <w:t>обеспечивающих</w:t>
            </w:r>
            <w:r w:rsidRPr="00601C78">
              <w:rPr>
                <w:spacing w:val="1"/>
                <w:sz w:val="22"/>
                <w:szCs w:val="22"/>
              </w:rPr>
              <w:t xml:space="preserve"> </w:t>
            </w:r>
            <w:r w:rsidRPr="00601C78">
              <w:rPr>
                <w:sz w:val="22"/>
                <w:szCs w:val="22"/>
              </w:rPr>
              <w:t>разв</w:t>
            </w:r>
            <w:r w:rsidRPr="00601C78">
              <w:rPr>
                <w:sz w:val="22"/>
                <w:szCs w:val="22"/>
              </w:rPr>
              <w:t>и</w:t>
            </w:r>
            <w:r w:rsidRPr="00601C78">
              <w:rPr>
                <w:sz w:val="22"/>
                <w:szCs w:val="22"/>
              </w:rPr>
              <w:t>тие,</w:t>
            </w:r>
            <w:r w:rsidRPr="00601C78">
              <w:rPr>
                <w:spacing w:val="1"/>
                <w:sz w:val="22"/>
                <w:szCs w:val="22"/>
              </w:rPr>
              <w:t xml:space="preserve"> </w:t>
            </w:r>
            <w:r w:rsidRPr="00601C78">
              <w:rPr>
                <w:sz w:val="22"/>
                <w:szCs w:val="22"/>
              </w:rPr>
              <w:t>обучение</w:t>
            </w:r>
            <w:r w:rsidRPr="00601C78">
              <w:rPr>
                <w:spacing w:val="1"/>
                <w:sz w:val="22"/>
                <w:szCs w:val="22"/>
              </w:rPr>
              <w:t xml:space="preserve"> </w:t>
            </w:r>
            <w:r w:rsidRPr="00601C78">
              <w:rPr>
                <w:sz w:val="22"/>
                <w:szCs w:val="22"/>
              </w:rPr>
              <w:t>и</w:t>
            </w:r>
            <w:r w:rsidRPr="00601C78">
              <w:rPr>
                <w:spacing w:val="1"/>
                <w:sz w:val="22"/>
                <w:szCs w:val="22"/>
              </w:rPr>
              <w:t xml:space="preserve"> </w:t>
            </w:r>
            <w:r w:rsidRPr="00601C78">
              <w:rPr>
                <w:sz w:val="22"/>
                <w:szCs w:val="22"/>
              </w:rPr>
              <w:t>воспитание</w:t>
            </w:r>
            <w:r w:rsidRPr="00601C78">
              <w:rPr>
                <w:spacing w:val="1"/>
                <w:sz w:val="22"/>
                <w:szCs w:val="22"/>
              </w:rPr>
              <w:t xml:space="preserve"> </w:t>
            </w:r>
            <w:r w:rsidRPr="00601C78">
              <w:rPr>
                <w:sz w:val="22"/>
                <w:szCs w:val="22"/>
              </w:rPr>
              <w:t>детей</w:t>
            </w:r>
            <w:r w:rsidRPr="00601C78">
              <w:rPr>
                <w:spacing w:val="1"/>
                <w:sz w:val="22"/>
                <w:szCs w:val="22"/>
              </w:rPr>
              <w:t xml:space="preserve"> </w:t>
            </w:r>
            <w:r w:rsidRPr="00601C78">
              <w:rPr>
                <w:sz w:val="22"/>
                <w:szCs w:val="22"/>
              </w:rPr>
              <w:t>с</w:t>
            </w:r>
            <w:r w:rsidRPr="00601C78">
              <w:rPr>
                <w:spacing w:val="1"/>
                <w:sz w:val="22"/>
                <w:szCs w:val="22"/>
              </w:rPr>
              <w:t xml:space="preserve"> </w:t>
            </w:r>
            <w:r w:rsidRPr="00601C78">
              <w:rPr>
                <w:sz w:val="22"/>
                <w:szCs w:val="22"/>
              </w:rPr>
              <w:t>ярко</w:t>
            </w:r>
            <w:r w:rsidRPr="00601C78">
              <w:rPr>
                <w:spacing w:val="1"/>
                <w:sz w:val="22"/>
                <w:szCs w:val="22"/>
              </w:rPr>
              <w:t xml:space="preserve"> </w:t>
            </w:r>
            <w:r w:rsidRPr="00601C78">
              <w:rPr>
                <w:sz w:val="22"/>
                <w:szCs w:val="22"/>
              </w:rPr>
              <w:t>в</w:t>
            </w:r>
            <w:r w:rsidRPr="00601C78">
              <w:rPr>
                <w:sz w:val="22"/>
                <w:szCs w:val="22"/>
              </w:rPr>
              <w:t>ы</w:t>
            </w:r>
            <w:r w:rsidRPr="00601C78">
              <w:rPr>
                <w:sz w:val="22"/>
                <w:szCs w:val="22"/>
              </w:rPr>
              <w:t>раженной познавательной направленностью, высоким уровнем умственного развития или иной</w:t>
            </w:r>
            <w:r w:rsidRPr="00601C78">
              <w:rPr>
                <w:spacing w:val="1"/>
                <w:sz w:val="22"/>
                <w:szCs w:val="22"/>
              </w:rPr>
              <w:t xml:space="preserve"> </w:t>
            </w:r>
            <w:r w:rsidRPr="00601C78">
              <w:rPr>
                <w:sz w:val="22"/>
                <w:szCs w:val="22"/>
              </w:rPr>
              <w:t>направленностью</w:t>
            </w:r>
            <w:r w:rsidRPr="00601C78">
              <w:rPr>
                <w:spacing w:val="-1"/>
                <w:sz w:val="22"/>
                <w:szCs w:val="22"/>
              </w:rPr>
              <w:t xml:space="preserve"> </w:t>
            </w:r>
            <w:r w:rsidRPr="00601C78">
              <w:rPr>
                <w:sz w:val="22"/>
                <w:szCs w:val="22"/>
              </w:rPr>
              <w:t>одаренности;</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создание насыщенной развивающей пре</w:t>
            </w:r>
            <w:r w:rsidRPr="00601C78">
              <w:rPr>
                <w:sz w:val="22"/>
                <w:szCs w:val="22"/>
              </w:rPr>
              <w:t>д</w:t>
            </w:r>
            <w:r w:rsidRPr="00601C78">
              <w:rPr>
                <w:sz w:val="22"/>
                <w:szCs w:val="22"/>
              </w:rPr>
              <w:t>метно - пространственной среды для разных видов</w:t>
            </w:r>
            <w:r w:rsidRPr="00601C78">
              <w:rPr>
                <w:spacing w:val="-57"/>
                <w:sz w:val="22"/>
                <w:szCs w:val="22"/>
              </w:rPr>
              <w:t xml:space="preserve"> </w:t>
            </w:r>
            <w:r w:rsidRPr="00601C78">
              <w:rPr>
                <w:sz w:val="22"/>
                <w:szCs w:val="22"/>
              </w:rPr>
              <w:t>деятельности;</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Формирование</w:t>
            </w:r>
            <w:r w:rsidRPr="00601C78">
              <w:rPr>
                <w:spacing w:val="1"/>
                <w:sz w:val="22"/>
                <w:szCs w:val="22"/>
              </w:rPr>
              <w:t xml:space="preserve"> </w:t>
            </w:r>
            <w:r w:rsidRPr="00601C78">
              <w:rPr>
                <w:sz w:val="22"/>
                <w:szCs w:val="22"/>
              </w:rPr>
              <w:t>инклюзивной</w:t>
            </w:r>
            <w:r w:rsidRPr="00601C78">
              <w:rPr>
                <w:spacing w:val="1"/>
                <w:sz w:val="22"/>
                <w:szCs w:val="22"/>
              </w:rPr>
              <w:t xml:space="preserve"> </w:t>
            </w:r>
            <w:r w:rsidRPr="00601C78">
              <w:rPr>
                <w:sz w:val="22"/>
                <w:szCs w:val="22"/>
              </w:rPr>
              <w:t>образов</w:t>
            </w:r>
            <w:r w:rsidRPr="00601C78">
              <w:rPr>
                <w:sz w:val="22"/>
                <w:szCs w:val="22"/>
              </w:rPr>
              <w:t>а</w:t>
            </w:r>
            <w:r w:rsidRPr="00601C78">
              <w:rPr>
                <w:sz w:val="22"/>
                <w:szCs w:val="22"/>
              </w:rPr>
              <w:t>тельной</w:t>
            </w:r>
            <w:r w:rsidRPr="00601C78">
              <w:rPr>
                <w:spacing w:val="1"/>
                <w:sz w:val="22"/>
                <w:szCs w:val="22"/>
              </w:rPr>
              <w:t xml:space="preserve"> </w:t>
            </w:r>
            <w:r w:rsidRPr="00601C78">
              <w:rPr>
                <w:sz w:val="22"/>
                <w:szCs w:val="22"/>
              </w:rPr>
              <w:t>среды,</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том</w:t>
            </w:r>
            <w:r w:rsidRPr="00601C78">
              <w:rPr>
                <w:spacing w:val="1"/>
                <w:sz w:val="22"/>
                <w:szCs w:val="22"/>
              </w:rPr>
              <w:t xml:space="preserve"> </w:t>
            </w:r>
            <w:r w:rsidRPr="00601C78">
              <w:rPr>
                <w:sz w:val="22"/>
                <w:szCs w:val="22"/>
              </w:rPr>
              <w:t>числе</w:t>
            </w:r>
            <w:r w:rsidRPr="00601C78">
              <w:rPr>
                <w:spacing w:val="1"/>
                <w:sz w:val="22"/>
                <w:szCs w:val="22"/>
              </w:rPr>
              <w:t xml:space="preserve"> </w:t>
            </w:r>
            <w:r w:rsidRPr="00601C78">
              <w:rPr>
                <w:sz w:val="22"/>
                <w:szCs w:val="22"/>
              </w:rPr>
              <w:t>обеспечивающей</w:t>
            </w:r>
            <w:r w:rsidRPr="00601C78">
              <w:rPr>
                <w:spacing w:val="1"/>
                <w:sz w:val="22"/>
                <w:szCs w:val="22"/>
              </w:rPr>
              <w:t xml:space="preserve"> </w:t>
            </w:r>
            <w:r w:rsidRPr="00601C78">
              <w:rPr>
                <w:sz w:val="22"/>
                <w:szCs w:val="22"/>
              </w:rPr>
              <w:t>включение</w:t>
            </w:r>
            <w:r w:rsidRPr="00601C78">
              <w:rPr>
                <w:spacing w:val="1"/>
                <w:sz w:val="22"/>
                <w:szCs w:val="22"/>
              </w:rPr>
              <w:t xml:space="preserve"> </w:t>
            </w:r>
            <w:r w:rsidRPr="00601C78">
              <w:rPr>
                <w:sz w:val="22"/>
                <w:szCs w:val="22"/>
              </w:rPr>
              <w:t>детей</w:t>
            </w:r>
            <w:r w:rsidRPr="00601C78">
              <w:rPr>
                <w:spacing w:val="1"/>
                <w:sz w:val="22"/>
                <w:szCs w:val="22"/>
              </w:rPr>
              <w:t xml:space="preserve"> </w:t>
            </w:r>
            <w:r w:rsidRPr="00601C78">
              <w:rPr>
                <w:sz w:val="22"/>
                <w:szCs w:val="22"/>
              </w:rPr>
              <w:t>иностранных</w:t>
            </w:r>
            <w:r w:rsidRPr="00601C78">
              <w:rPr>
                <w:spacing w:val="1"/>
                <w:sz w:val="22"/>
                <w:szCs w:val="22"/>
              </w:rPr>
              <w:t xml:space="preserve"> </w:t>
            </w:r>
            <w:r w:rsidRPr="00601C78">
              <w:rPr>
                <w:sz w:val="22"/>
                <w:szCs w:val="22"/>
              </w:rPr>
              <w:t>граждан</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ро</w:t>
            </w:r>
            <w:r w:rsidRPr="00601C78">
              <w:rPr>
                <w:sz w:val="22"/>
                <w:szCs w:val="22"/>
              </w:rPr>
              <w:t>с</w:t>
            </w:r>
            <w:r w:rsidRPr="00601C78">
              <w:rPr>
                <w:sz w:val="22"/>
                <w:szCs w:val="22"/>
              </w:rPr>
              <w:t>сийское</w:t>
            </w:r>
            <w:r w:rsidRPr="00601C78">
              <w:rPr>
                <w:spacing w:val="1"/>
                <w:sz w:val="22"/>
                <w:szCs w:val="22"/>
              </w:rPr>
              <w:t xml:space="preserve"> </w:t>
            </w:r>
            <w:r w:rsidRPr="00601C78">
              <w:rPr>
                <w:sz w:val="22"/>
                <w:szCs w:val="22"/>
              </w:rPr>
              <w:t>образовательное</w:t>
            </w:r>
            <w:r w:rsidRPr="00601C78">
              <w:rPr>
                <w:spacing w:val="1"/>
                <w:sz w:val="22"/>
                <w:szCs w:val="22"/>
              </w:rPr>
              <w:t xml:space="preserve"> </w:t>
            </w:r>
            <w:r w:rsidRPr="00601C78">
              <w:rPr>
                <w:sz w:val="22"/>
                <w:szCs w:val="22"/>
              </w:rPr>
              <w:t>пространство</w:t>
            </w:r>
            <w:r w:rsidRPr="00601C78">
              <w:rPr>
                <w:spacing w:val="61"/>
                <w:sz w:val="22"/>
                <w:szCs w:val="22"/>
              </w:rPr>
              <w:t xml:space="preserve"> </w:t>
            </w:r>
            <w:r w:rsidRPr="00601C78">
              <w:rPr>
                <w:sz w:val="22"/>
                <w:szCs w:val="22"/>
              </w:rPr>
              <w:t>с</w:t>
            </w:r>
            <w:r w:rsidRPr="00601C78">
              <w:rPr>
                <w:spacing w:val="1"/>
                <w:sz w:val="22"/>
                <w:szCs w:val="22"/>
              </w:rPr>
              <w:t xml:space="preserve"> </w:t>
            </w:r>
            <w:r w:rsidRPr="00601C78">
              <w:rPr>
                <w:sz w:val="22"/>
                <w:szCs w:val="22"/>
              </w:rPr>
              <w:t>с</w:t>
            </w:r>
            <w:r w:rsidRPr="00601C78">
              <w:rPr>
                <w:sz w:val="22"/>
                <w:szCs w:val="22"/>
              </w:rPr>
              <w:t>о</w:t>
            </w:r>
            <w:r w:rsidRPr="00601C78">
              <w:rPr>
                <w:sz w:val="22"/>
                <w:szCs w:val="22"/>
              </w:rPr>
              <w:t>хранением</w:t>
            </w:r>
            <w:r w:rsidRPr="00601C78">
              <w:rPr>
                <w:spacing w:val="-2"/>
                <w:sz w:val="22"/>
                <w:szCs w:val="22"/>
              </w:rPr>
              <w:t xml:space="preserve"> </w:t>
            </w:r>
            <w:r w:rsidRPr="00601C78">
              <w:rPr>
                <w:sz w:val="22"/>
                <w:szCs w:val="22"/>
              </w:rPr>
              <w:t>культуры и</w:t>
            </w:r>
            <w:r w:rsidRPr="00601C78">
              <w:rPr>
                <w:spacing w:val="-1"/>
                <w:sz w:val="22"/>
                <w:szCs w:val="22"/>
              </w:rPr>
              <w:t xml:space="preserve"> </w:t>
            </w:r>
            <w:r w:rsidRPr="00601C78">
              <w:rPr>
                <w:sz w:val="22"/>
                <w:szCs w:val="22"/>
              </w:rPr>
              <w:t>идентичности, связа</w:t>
            </w:r>
            <w:r w:rsidRPr="00601C78">
              <w:rPr>
                <w:sz w:val="22"/>
                <w:szCs w:val="22"/>
              </w:rPr>
              <w:t>н</w:t>
            </w:r>
            <w:r w:rsidRPr="00601C78">
              <w:rPr>
                <w:sz w:val="22"/>
                <w:szCs w:val="22"/>
              </w:rPr>
              <w:t>ных со</w:t>
            </w:r>
            <w:r w:rsidRPr="00601C78">
              <w:rPr>
                <w:spacing w:val="-1"/>
                <w:sz w:val="22"/>
                <w:szCs w:val="22"/>
              </w:rPr>
              <w:t xml:space="preserve"> </w:t>
            </w:r>
            <w:r w:rsidRPr="00601C78">
              <w:rPr>
                <w:sz w:val="22"/>
                <w:szCs w:val="22"/>
              </w:rPr>
              <w:t>страной</w:t>
            </w:r>
            <w:r w:rsidRPr="00601C78">
              <w:rPr>
                <w:spacing w:val="-3"/>
                <w:sz w:val="22"/>
                <w:szCs w:val="22"/>
              </w:rPr>
              <w:t xml:space="preserve"> </w:t>
            </w:r>
            <w:r w:rsidRPr="00601C78">
              <w:rPr>
                <w:sz w:val="22"/>
                <w:szCs w:val="22"/>
              </w:rPr>
              <w:t>исхода\происхождения;</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оказание</w:t>
            </w:r>
            <w:r w:rsidRPr="00601C78">
              <w:rPr>
                <w:spacing w:val="1"/>
                <w:sz w:val="22"/>
                <w:szCs w:val="22"/>
              </w:rPr>
              <w:t xml:space="preserve"> </w:t>
            </w:r>
            <w:r w:rsidRPr="00601C78">
              <w:rPr>
                <w:sz w:val="22"/>
                <w:szCs w:val="22"/>
              </w:rPr>
              <w:t>поддержки</w:t>
            </w:r>
            <w:r w:rsidRPr="00601C78">
              <w:rPr>
                <w:spacing w:val="1"/>
                <w:sz w:val="22"/>
                <w:szCs w:val="22"/>
              </w:rPr>
              <w:t xml:space="preserve"> </w:t>
            </w:r>
            <w:r w:rsidRPr="00601C78">
              <w:rPr>
                <w:sz w:val="22"/>
                <w:szCs w:val="22"/>
              </w:rPr>
              <w:t>ребенку</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случаях</w:t>
            </w:r>
            <w:r w:rsidRPr="00601C78">
              <w:rPr>
                <w:spacing w:val="1"/>
                <w:sz w:val="22"/>
                <w:szCs w:val="22"/>
              </w:rPr>
              <w:t xml:space="preserve"> </w:t>
            </w:r>
            <w:r w:rsidRPr="00601C78">
              <w:rPr>
                <w:sz w:val="22"/>
                <w:szCs w:val="22"/>
              </w:rPr>
              <w:t>н</w:t>
            </w:r>
            <w:r w:rsidRPr="00601C78">
              <w:rPr>
                <w:sz w:val="22"/>
                <w:szCs w:val="22"/>
              </w:rPr>
              <w:t>е</w:t>
            </w:r>
            <w:r w:rsidRPr="00601C78">
              <w:rPr>
                <w:sz w:val="22"/>
                <w:szCs w:val="22"/>
              </w:rPr>
              <w:t>благоприятных</w:t>
            </w:r>
            <w:r w:rsidRPr="00601C78">
              <w:rPr>
                <w:spacing w:val="1"/>
                <w:sz w:val="22"/>
                <w:szCs w:val="22"/>
              </w:rPr>
              <w:t xml:space="preserve"> </w:t>
            </w:r>
            <w:r w:rsidRPr="00601C78">
              <w:rPr>
                <w:sz w:val="22"/>
                <w:szCs w:val="22"/>
              </w:rPr>
              <w:t>условий</w:t>
            </w:r>
            <w:r w:rsidRPr="00601C78">
              <w:rPr>
                <w:spacing w:val="1"/>
                <w:sz w:val="22"/>
                <w:szCs w:val="22"/>
              </w:rPr>
              <w:t xml:space="preserve"> </w:t>
            </w:r>
            <w:r w:rsidRPr="00601C78">
              <w:rPr>
                <w:sz w:val="22"/>
                <w:szCs w:val="22"/>
              </w:rPr>
              <w:t>жизни,</w:t>
            </w:r>
            <w:r w:rsidRPr="00601C78">
              <w:rPr>
                <w:spacing w:val="1"/>
                <w:sz w:val="22"/>
                <w:szCs w:val="22"/>
              </w:rPr>
              <w:t xml:space="preserve"> </w:t>
            </w:r>
            <w:r w:rsidRPr="00601C78">
              <w:rPr>
                <w:sz w:val="22"/>
                <w:szCs w:val="22"/>
              </w:rPr>
              <w:t>психотравм</w:t>
            </w:r>
            <w:r w:rsidRPr="00601C78">
              <w:rPr>
                <w:sz w:val="22"/>
                <w:szCs w:val="22"/>
              </w:rPr>
              <w:t>и</w:t>
            </w:r>
            <w:r w:rsidRPr="00601C78">
              <w:rPr>
                <w:sz w:val="22"/>
                <w:szCs w:val="22"/>
              </w:rPr>
              <w:t>рующих обстоятельствах при условии инфо</w:t>
            </w:r>
            <w:r w:rsidRPr="00601C78">
              <w:rPr>
                <w:sz w:val="22"/>
                <w:szCs w:val="22"/>
              </w:rPr>
              <w:t>р</w:t>
            </w:r>
            <w:r w:rsidRPr="00601C78">
              <w:rPr>
                <w:sz w:val="22"/>
                <w:szCs w:val="22"/>
              </w:rPr>
              <w:t>мирования соответствующих структур</w:t>
            </w:r>
            <w:r w:rsidRPr="00601C78">
              <w:rPr>
                <w:spacing w:val="1"/>
                <w:sz w:val="22"/>
                <w:szCs w:val="22"/>
              </w:rPr>
              <w:t xml:space="preserve"> </w:t>
            </w:r>
            <w:r w:rsidRPr="00601C78">
              <w:rPr>
                <w:sz w:val="22"/>
                <w:szCs w:val="22"/>
              </w:rPr>
              <w:t>соц</w:t>
            </w:r>
            <w:r w:rsidRPr="00601C78">
              <w:rPr>
                <w:sz w:val="22"/>
                <w:szCs w:val="22"/>
              </w:rPr>
              <w:t>и</w:t>
            </w:r>
            <w:r w:rsidRPr="00601C78">
              <w:rPr>
                <w:sz w:val="22"/>
                <w:szCs w:val="22"/>
              </w:rPr>
              <w:t>альной</w:t>
            </w:r>
            <w:r w:rsidRPr="00601C78">
              <w:rPr>
                <w:spacing w:val="-1"/>
                <w:sz w:val="22"/>
                <w:szCs w:val="22"/>
              </w:rPr>
              <w:t xml:space="preserve"> </w:t>
            </w:r>
            <w:r w:rsidRPr="00601C78">
              <w:rPr>
                <w:sz w:val="22"/>
                <w:szCs w:val="22"/>
              </w:rPr>
              <w:t>защиты;</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преодоление педагогической запущенн</w:t>
            </w:r>
            <w:r w:rsidRPr="00601C78">
              <w:rPr>
                <w:sz w:val="22"/>
                <w:szCs w:val="22"/>
              </w:rPr>
              <w:t>о</w:t>
            </w:r>
            <w:r w:rsidRPr="00601C78">
              <w:rPr>
                <w:sz w:val="22"/>
                <w:szCs w:val="22"/>
              </w:rPr>
              <w:t>сти в работе с обучающимся, стремление Ус</w:t>
            </w:r>
            <w:r w:rsidRPr="00601C78">
              <w:rPr>
                <w:sz w:val="22"/>
                <w:szCs w:val="22"/>
              </w:rPr>
              <w:t>т</w:t>
            </w:r>
            <w:r w:rsidRPr="00601C78">
              <w:rPr>
                <w:sz w:val="22"/>
                <w:szCs w:val="22"/>
              </w:rPr>
              <w:t>ранить</w:t>
            </w:r>
            <w:r w:rsidRPr="00601C78">
              <w:rPr>
                <w:spacing w:val="-57"/>
                <w:sz w:val="22"/>
                <w:szCs w:val="22"/>
              </w:rPr>
              <w:t xml:space="preserve"> </w:t>
            </w:r>
            <w:r w:rsidRPr="00601C78">
              <w:rPr>
                <w:sz w:val="22"/>
                <w:szCs w:val="22"/>
              </w:rPr>
              <w:t>неадекватные</w:t>
            </w:r>
            <w:r w:rsidRPr="00601C78">
              <w:rPr>
                <w:spacing w:val="1"/>
                <w:sz w:val="22"/>
                <w:szCs w:val="22"/>
              </w:rPr>
              <w:t xml:space="preserve"> </w:t>
            </w:r>
            <w:r w:rsidRPr="00601C78">
              <w:rPr>
                <w:sz w:val="22"/>
                <w:szCs w:val="22"/>
              </w:rPr>
              <w:t>методы</w:t>
            </w:r>
            <w:r w:rsidRPr="00601C78">
              <w:rPr>
                <w:spacing w:val="1"/>
                <w:sz w:val="22"/>
                <w:szCs w:val="22"/>
              </w:rPr>
              <w:t xml:space="preserve"> </w:t>
            </w:r>
            <w:r w:rsidRPr="00601C78">
              <w:rPr>
                <w:sz w:val="22"/>
                <w:szCs w:val="22"/>
              </w:rPr>
              <w:t>воспитания</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с</w:t>
            </w:r>
            <w:r w:rsidRPr="00601C78">
              <w:rPr>
                <w:sz w:val="22"/>
                <w:szCs w:val="22"/>
              </w:rPr>
              <w:t>е</w:t>
            </w:r>
            <w:r w:rsidRPr="00601C78">
              <w:rPr>
                <w:sz w:val="22"/>
                <w:szCs w:val="22"/>
              </w:rPr>
              <w:t>мье</w:t>
            </w:r>
            <w:r w:rsidRPr="00601C78">
              <w:rPr>
                <w:spacing w:val="1"/>
                <w:sz w:val="22"/>
                <w:szCs w:val="22"/>
              </w:rPr>
              <w:t xml:space="preserve"> </w:t>
            </w:r>
            <w:r w:rsidRPr="00601C78">
              <w:rPr>
                <w:sz w:val="22"/>
                <w:szCs w:val="22"/>
              </w:rPr>
              <w:t>во</w:t>
            </w:r>
            <w:r w:rsidRPr="00601C78">
              <w:rPr>
                <w:spacing w:val="1"/>
                <w:sz w:val="22"/>
                <w:szCs w:val="22"/>
              </w:rPr>
              <w:t xml:space="preserve"> </w:t>
            </w:r>
            <w:r w:rsidRPr="00601C78">
              <w:rPr>
                <w:sz w:val="22"/>
                <w:szCs w:val="22"/>
              </w:rPr>
              <w:t>взаимодействии</w:t>
            </w:r>
            <w:r w:rsidRPr="00601C78">
              <w:rPr>
                <w:spacing w:val="1"/>
                <w:sz w:val="22"/>
                <w:szCs w:val="22"/>
              </w:rPr>
              <w:t xml:space="preserve"> </w:t>
            </w:r>
            <w:r w:rsidRPr="00601C78">
              <w:rPr>
                <w:sz w:val="22"/>
                <w:szCs w:val="22"/>
              </w:rPr>
              <w:t>родителей</w:t>
            </w:r>
            <w:r w:rsidRPr="00601C78">
              <w:rPr>
                <w:spacing w:val="1"/>
                <w:sz w:val="22"/>
                <w:szCs w:val="22"/>
              </w:rPr>
              <w:t xml:space="preserve"> </w:t>
            </w:r>
            <w:r w:rsidRPr="00601C78">
              <w:rPr>
                <w:sz w:val="22"/>
                <w:szCs w:val="22"/>
              </w:rPr>
              <w:t>(законных</w:t>
            </w:r>
            <w:r w:rsidRPr="00601C78">
              <w:rPr>
                <w:spacing w:val="1"/>
                <w:sz w:val="22"/>
                <w:szCs w:val="22"/>
              </w:rPr>
              <w:t xml:space="preserve"> </w:t>
            </w:r>
            <w:r w:rsidRPr="00601C78">
              <w:rPr>
                <w:sz w:val="22"/>
                <w:szCs w:val="22"/>
              </w:rPr>
              <w:lastRenderedPageBreak/>
              <w:t>представителей)</w:t>
            </w:r>
            <w:r w:rsidRPr="00601C78">
              <w:rPr>
                <w:spacing w:val="-1"/>
                <w:sz w:val="22"/>
                <w:szCs w:val="22"/>
              </w:rPr>
              <w:t xml:space="preserve"> </w:t>
            </w:r>
            <w:r w:rsidRPr="00601C78">
              <w:rPr>
                <w:sz w:val="22"/>
                <w:szCs w:val="22"/>
              </w:rPr>
              <w:t>с</w:t>
            </w:r>
            <w:r w:rsidRPr="00601C78">
              <w:rPr>
                <w:spacing w:val="-2"/>
                <w:sz w:val="22"/>
                <w:szCs w:val="22"/>
              </w:rPr>
              <w:t xml:space="preserve"> </w:t>
            </w:r>
            <w:r w:rsidRPr="00601C78">
              <w:rPr>
                <w:sz w:val="22"/>
                <w:szCs w:val="22"/>
              </w:rPr>
              <w:t>детьми;</w:t>
            </w:r>
          </w:p>
          <w:p w:rsidR="00366820" w:rsidRPr="00601C78" w:rsidRDefault="00366820" w:rsidP="006C6D7E">
            <w:pPr>
              <w:pStyle w:val="aa"/>
              <w:numPr>
                <w:ilvl w:val="0"/>
                <w:numId w:val="75"/>
              </w:numPr>
              <w:tabs>
                <w:tab w:val="left" w:pos="349"/>
              </w:tabs>
              <w:ind w:left="0" w:firstLine="183"/>
              <w:rPr>
                <w:sz w:val="22"/>
                <w:szCs w:val="22"/>
              </w:rPr>
            </w:pPr>
            <w:r w:rsidRPr="00601C78">
              <w:rPr>
                <w:sz w:val="22"/>
                <w:szCs w:val="22"/>
              </w:rPr>
              <w:t>помощь</w:t>
            </w:r>
            <w:r w:rsidRPr="00601C78">
              <w:rPr>
                <w:spacing w:val="-4"/>
                <w:sz w:val="22"/>
                <w:szCs w:val="22"/>
              </w:rPr>
              <w:t xml:space="preserve"> </w:t>
            </w:r>
            <w:r w:rsidRPr="00601C78">
              <w:rPr>
                <w:sz w:val="22"/>
                <w:szCs w:val="22"/>
              </w:rPr>
              <w:t>в</w:t>
            </w:r>
            <w:r w:rsidRPr="00601C78">
              <w:rPr>
                <w:spacing w:val="-2"/>
                <w:sz w:val="22"/>
                <w:szCs w:val="22"/>
              </w:rPr>
              <w:t xml:space="preserve"> </w:t>
            </w:r>
            <w:r w:rsidRPr="00601C78">
              <w:rPr>
                <w:sz w:val="22"/>
                <w:szCs w:val="22"/>
              </w:rPr>
              <w:t>устранении</w:t>
            </w:r>
            <w:r w:rsidRPr="00601C78">
              <w:rPr>
                <w:spacing w:val="-4"/>
                <w:sz w:val="22"/>
                <w:szCs w:val="22"/>
              </w:rPr>
              <w:t xml:space="preserve"> </w:t>
            </w:r>
            <w:r w:rsidRPr="00601C78">
              <w:rPr>
                <w:sz w:val="22"/>
                <w:szCs w:val="22"/>
              </w:rPr>
              <w:t>психотравмирующих</w:t>
            </w:r>
            <w:r w:rsidRPr="00601C78">
              <w:rPr>
                <w:spacing w:val="-1"/>
                <w:sz w:val="22"/>
                <w:szCs w:val="22"/>
              </w:rPr>
              <w:t xml:space="preserve"> </w:t>
            </w:r>
            <w:r w:rsidRPr="00601C78">
              <w:rPr>
                <w:sz w:val="22"/>
                <w:szCs w:val="22"/>
              </w:rPr>
              <w:t>ситуаций</w:t>
            </w:r>
            <w:r w:rsidRPr="00601C78">
              <w:rPr>
                <w:spacing w:val="-3"/>
                <w:sz w:val="22"/>
                <w:szCs w:val="22"/>
              </w:rPr>
              <w:t xml:space="preserve"> </w:t>
            </w:r>
            <w:r w:rsidRPr="00601C78">
              <w:rPr>
                <w:sz w:val="22"/>
                <w:szCs w:val="22"/>
              </w:rPr>
              <w:t>в</w:t>
            </w:r>
            <w:r w:rsidRPr="00601C78">
              <w:rPr>
                <w:spacing w:val="-5"/>
                <w:sz w:val="22"/>
                <w:szCs w:val="22"/>
              </w:rPr>
              <w:t xml:space="preserve"> </w:t>
            </w:r>
            <w:r w:rsidRPr="00601C78">
              <w:rPr>
                <w:sz w:val="22"/>
                <w:szCs w:val="22"/>
              </w:rPr>
              <w:t>жизни</w:t>
            </w:r>
            <w:r w:rsidRPr="00601C78">
              <w:rPr>
                <w:spacing w:val="-3"/>
                <w:sz w:val="22"/>
                <w:szCs w:val="22"/>
              </w:rPr>
              <w:t xml:space="preserve"> </w:t>
            </w:r>
            <w:r w:rsidRPr="00601C78">
              <w:rPr>
                <w:sz w:val="22"/>
                <w:szCs w:val="22"/>
              </w:rPr>
              <w:t>ребенка.</w:t>
            </w:r>
          </w:p>
        </w:tc>
        <w:tc>
          <w:tcPr>
            <w:tcW w:w="3543" w:type="dxa"/>
          </w:tcPr>
          <w:p w:rsidR="00366820" w:rsidRPr="00461DC6" w:rsidRDefault="00461DC6" w:rsidP="001B5621">
            <w:pPr>
              <w:pStyle w:val="aa"/>
              <w:numPr>
                <w:ilvl w:val="0"/>
                <w:numId w:val="185"/>
              </w:numPr>
              <w:tabs>
                <w:tab w:val="left" w:pos="349"/>
              </w:tabs>
              <w:ind w:left="-9" w:firstLine="141"/>
              <w:rPr>
                <w:sz w:val="22"/>
                <w:szCs w:val="22"/>
              </w:rPr>
            </w:pPr>
            <w:r w:rsidRPr="00461DC6">
              <w:rPr>
                <w:b/>
                <w:i/>
                <w:sz w:val="22"/>
                <w:szCs w:val="22"/>
              </w:rPr>
              <w:lastRenderedPageBreak/>
              <w:t>Н</w:t>
            </w:r>
            <w:r w:rsidR="00366820" w:rsidRPr="00461DC6">
              <w:rPr>
                <w:b/>
                <w:i/>
                <w:sz w:val="22"/>
                <w:szCs w:val="22"/>
              </w:rPr>
              <w:t>аглядные</w:t>
            </w:r>
            <w:r w:rsidRPr="00461DC6">
              <w:rPr>
                <w:b/>
                <w:i/>
                <w:sz w:val="22"/>
                <w:szCs w:val="22"/>
              </w:rPr>
              <w:t>:</w:t>
            </w:r>
            <w:r w:rsidRPr="00461DC6">
              <w:rPr>
                <w:sz w:val="22"/>
                <w:szCs w:val="22"/>
              </w:rPr>
              <w:t xml:space="preserve"> </w:t>
            </w:r>
            <w:r w:rsidR="00366820" w:rsidRPr="00461DC6">
              <w:rPr>
                <w:sz w:val="22"/>
                <w:szCs w:val="22"/>
              </w:rPr>
              <w:t>(непосредстве</w:t>
            </w:r>
            <w:r w:rsidR="00366820" w:rsidRPr="00461DC6">
              <w:rPr>
                <w:sz w:val="22"/>
                <w:szCs w:val="22"/>
              </w:rPr>
              <w:t>н</w:t>
            </w:r>
            <w:r w:rsidR="00366820" w:rsidRPr="00461DC6">
              <w:rPr>
                <w:sz w:val="22"/>
                <w:szCs w:val="22"/>
              </w:rPr>
              <w:t>ное  наблюдение и его разнови</w:t>
            </w:r>
            <w:r w:rsidR="00366820" w:rsidRPr="00461DC6">
              <w:rPr>
                <w:sz w:val="22"/>
                <w:szCs w:val="22"/>
              </w:rPr>
              <w:t>д</w:t>
            </w:r>
            <w:r w:rsidR="00366820" w:rsidRPr="00461DC6">
              <w:rPr>
                <w:sz w:val="22"/>
                <w:szCs w:val="22"/>
              </w:rPr>
              <w:t>ности, опосредованное наблюд</w:t>
            </w:r>
            <w:r w:rsidR="00366820" w:rsidRPr="00461DC6">
              <w:rPr>
                <w:sz w:val="22"/>
                <w:szCs w:val="22"/>
              </w:rPr>
              <w:t>е</w:t>
            </w:r>
            <w:r w:rsidR="00366820" w:rsidRPr="00461DC6">
              <w:rPr>
                <w:sz w:val="22"/>
                <w:szCs w:val="22"/>
              </w:rPr>
              <w:t>ние, показ и рассматривание ка</w:t>
            </w:r>
            <w:r w:rsidR="00366820" w:rsidRPr="00461DC6">
              <w:rPr>
                <w:sz w:val="22"/>
                <w:szCs w:val="22"/>
              </w:rPr>
              <w:t>р</w:t>
            </w:r>
            <w:r w:rsidR="00366820" w:rsidRPr="00461DC6">
              <w:rPr>
                <w:sz w:val="22"/>
                <w:szCs w:val="22"/>
              </w:rPr>
              <w:t>тинок, объектов и их действий);</w:t>
            </w:r>
            <w:r w:rsidRPr="00461DC6">
              <w:rPr>
                <w:sz w:val="22"/>
                <w:szCs w:val="22"/>
              </w:rPr>
              <w:t xml:space="preserve"> </w:t>
            </w:r>
            <w:r w:rsidR="00366820" w:rsidRPr="00461DC6">
              <w:rPr>
                <w:sz w:val="22"/>
                <w:szCs w:val="22"/>
              </w:rPr>
              <w:t>метод наглядного моделиров</w:t>
            </w:r>
            <w:r w:rsidR="00366820" w:rsidRPr="00461DC6">
              <w:rPr>
                <w:sz w:val="22"/>
                <w:szCs w:val="22"/>
              </w:rPr>
              <w:t>а</w:t>
            </w:r>
            <w:r w:rsidR="00366820" w:rsidRPr="00461DC6">
              <w:rPr>
                <w:sz w:val="22"/>
                <w:szCs w:val="22"/>
              </w:rPr>
              <w:t>ния (пиктограммы, мнемотаблицы, предметно-схематические модели);</w:t>
            </w:r>
          </w:p>
          <w:p w:rsidR="00366820" w:rsidRPr="00601C78" w:rsidRDefault="00366820" w:rsidP="001B5621">
            <w:pPr>
              <w:pStyle w:val="aa"/>
              <w:numPr>
                <w:ilvl w:val="0"/>
                <w:numId w:val="185"/>
              </w:numPr>
              <w:tabs>
                <w:tab w:val="left" w:pos="349"/>
              </w:tabs>
              <w:ind w:left="-9" w:firstLine="141"/>
              <w:rPr>
                <w:sz w:val="22"/>
                <w:szCs w:val="22"/>
              </w:rPr>
            </w:pPr>
            <w:r w:rsidRPr="00461DC6">
              <w:rPr>
                <w:b/>
                <w:i/>
                <w:sz w:val="22"/>
                <w:szCs w:val="22"/>
              </w:rPr>
              <w:t>словесные</w:t>
            </w:r>
            <w:r w:rsidRPr="00366820">
              <w:rPr>
                <w:sz w:val="22"/>
                <w:szCs w:val="22"/>
              </w:rPr>
              <w:t> (чтение, рассказ</w:t>
            </w:r>
            <w:r w:rsidRPr="00366820">
              <w:rPr>
                <w:sz w:val="22"/>
                <w:szCs w:val="22"/>
              </w:rPr>
              <w:t>ы</w:t>
            </w:r>
            <w:r w:rsidRPr="00366820">
              <w:rPr>
                <w:sz w:val="22"/>
                <w:szCs w:val="22"/>
              </w:rPr>
              <w:t>вание, речевой образец, заучив</w:t>
            </w:r>
            <w:r w:rsidRPr="00366820">
              <w:rPr>
                <w:sz w:val="22"/>
                <w:szCs w:val="22"/>
              </w:rPr>
              <w:t>а</w:t>
            </w:r>
            <w:r w:rsidRPr="00366820">
              <w:rPr>
                <w:sz w:val="22"/>
                <w:szCs w:val="22"/>
              </w:rPr>
              <w:t>ние наизусть, пересказ, обобща</w:t>
            </w:r>
            <w:r w:rsidRPr="00366820">
              <w:rPr>
                <w:sz w:val="22"/>
                <w:szCs w:val="22"/>
              </w:rPr>
              <w:t>ю</w:t>
            </w:r>
            <w:r w:rsidRPr="00366820">
              <w:rPr>
                <w:sz w:val="22"/>
                <w:szCs w:val="22"/>
              </w:rPr>
              <w:t>щая беседа, рассказывание без опоры на наглядный материал, п</w:t>
            </w:r>
            <w:r w:rsidRPr="00366820">
              <w:rPr>
                <w:sz w:val="22"/>
                <w:szCs w:val="22"/>
              </w:rPr>
              <w:t>о</w:t>
            </w:r>
            <w:r w:rsidRPr="00366820">
              <w:rPr>
                <w:sz w:val="22"/>
                <w:szCs w:val="22"/>
              </w:rPr>
              <w:t>вторение, словесное упражнение (параллельно-пофразовое выск</w:t>
            </w:r>
            <w:r w:rsidRPr="00366820">
              <w:rPr>
                <w:sz w:val="22"/>
                <w:szCs w:val="22"/>
              </w:rPr>
              <w:t>а</w:t>
            </w:r>
            <w:r w:rsidRPr="00366820">
              <w:rPr>
                <w:sz w:val="22"/>
                <w:szCs w:val="22"/>
              </w:rPr>
              <w:t>зывание, договаривание), оценка детской речи, вопрос, совместный рассказ, указания);</w:t>
            </w:r>
          </w:p>
          <w:p w:rsidR="00366820" w:rsidRPr="00601C78" w:rsidRDefault="00366820" w:rsidP="001B5621">
            <w:pPr>
              <w:pStyle w:val="aa"/>
              <w:numPr>
                <w:ilvl w:val="0"/>
                <w:numId w:val="185"/>
              </w:numPr>
              <w:tabs>
                <w:tab w:val="left" w:pos="349"/>
              </w:tabs>
              <w:ind w:left="-9" w:firstLine="141"/>
              <w:rPr>
                <w:sz w:val="22"/>
                <w:szCs w:val="22"/>
              </w:rPr>
            </w:pPr>
            <w:r w:rsidRPr="00461DC6">
              <w:rPr>
                <w:b/>
                <w:i/>
                <w:sz w:val="22"/>
                <w:szCs w:val="22"/>
              </w:rPr>
              <w:t>практические </w:t>
            </w:r>
            <w:r w:rsidRPr="00366820">
              <w:rPr>
                <w:sz w:val="22"/>
                <w:szCs w:val="22"/>
              </w:rPr>
              <w:t>(дидактические игры, игры-драматизации, инсц</w:t>
            </w:r>
            <w:r w:rsidRPr="00366820">
              <w:rPr>
                <w:sz w:val="22"/>
                <w:szCs w:val="22"/>
              </w:rPr>
              <w:t>е</w:t>
            </w:r>
            <w:r w:rsidRPr="00366820">
              <w:rPr>
                <w:sz w:val="22"/>
                <w:szCs w:val="22"/>
              </w:rPr>
              <w:t>нировки, дидактические  упражн</w:t>
            </w:r>
            <w:r w:rsidRPr="00366820">
              <w:rPr>
                <w:sz w:val="22"/>
                <w:szCs w:val="22"/>
              </w:rPr>
              <w:t>е</w:t>
            </w:r>
            <w:r w:rsidRPr="00366820">
              <w:rPr>
                <w:sz w:val="22"/>
                <w:szCs w:val="22"/>
              </w:rPr>
              <w:t>ния)</w:t>
            </w:r>
          </w:p>
          <w:p w:rsidR="00366820" w:rsidRDefault="00366820" w:rsidP="00366820">
            <w:pPr>
              <w:rPr>
                <w:b/>
                <w:spacing w:val="-3"/>
                <w:sz w:val="24"/>
                <w:szCs w:val="24"/>
              </w:rPr>
            </w:pPr>
          </w:p>
        </w:tc>
      </w:tr>
      <w:tr w:rsidR="00366820" w:rsidTr="00055438">
        <w:trPr>
          <w:gridAfter w:val="1"/>
          <w:wAfter w:w="10" w:type="dxa"/>
        </w:trPr>
        <w:tc>
          <w:tcPr>
            <w:tcW w:w="1949" w:type="dxa"/>
          </w:tcPr>
          <w:p w:rsidR="00366820" w:rsidRPr="00601C78" w:rsidRDefault="00366820" w:rsidP="00366820">
            <w:pPr>
              <w:widowControl w:val="0"/>
              <w:autoSpaceDE w:val="0"/>
              <w:autoSpaceDN w:val="0"/>
              <w:spacing w:line="240" w:lineRule="auto"/>
              <w:rPr>
                <w:b/>
                <w:sz w:val="22"/>
                <w:szCs w:val="22"/>
              </w:rPr>
            </w:pPr>
            <w:r w:rsidRPr="00601C78">
              <w:rPr>
                <w:b/>
                <w:sz w:val="22"/>
                <w:szCs w:val="22"/>
              </w:rPr>
              <w:lastRenderedPageBreak/>
              <w:t>Консультати</w:t>
            </w:r>
            <w:r w:rsidRPr="00601C78">
              <w:rPr>
                <w:b/>
                <w:sz w:val="22"/>
                <w:szCs w:val="22"/>
              </w:rPr>
              <w:t>в</w:t>
            </w:r>
            <w:r w:rsidRPr="00601C78">
              <w:rPr>
                <w:b/>
                <w:sz w:val="22"/>
                <w:szCs w:val="22"/>
              </w:rPr>
              <w:t>ная</w:t>
            </w:r>
            <w:r w:rsidRPr="00601C78">
              <w:rPr>
                <w:b/>
                <w:spacing w:val="-6"/>
                <w:sz w:val="22"/>
                <w:szCs w:val="22"/>
              </w:rPr>
              <w:t xml:space="preserve"> </w:t>
            </w:r>
            <w:r w:rsidRPr="00601C78">
              <w:rPr>
                <w:b/>
                <w:sz w:val="22"/>
                <w:szCs w:val="22"/>
              </w:rPr>
              <w:t>работа</w:t>
            </w:r>
            <w:r w:rsidRPr="00601C78">
              <w:rPr>
                <w:b/>
                <w:spacing w:val="-5"/>
                <w:sz w:val="22"/>
                <w:szCs w:val="22"/>
              </w:rPr>
              <w:t xml:space="preserve"> </w:t>
            </w:r>
          </w:p>
          <w:p w:rsidR="00366820" w:rsidRPr="00601C78" w:rsidRDefault="00366820" w:rsidP="00366820">
            <w:pPr>
              <w:widowControl w:val="0"/>
              <w:autoSpaceDE w:val="0"/>
              <w:autoSpaceDN w:val="0"/>
              <w:spacing w:line="240" w:lineRule="auto"/>
              <w:ind w:firstLine="567"/>
              <w:rPr>
                <w:b/>
                <w:sz w:val="22"/>
                <w:szCs w:val="22"/>
              </w:rPr>
            </w:pPr>
          </w:p>
        </w:tc>
        <w:tc>
          <w:tcPr>
            <w:tcW w:w="4680" w:type="dxa"/>
          </w:tcPr>
          <w:p w:rsidR="00366820" w:rsidRPr="00601C78" w:rsidRDefault="00366820" w:rsidP="00366820">
            <w:pPr>
              <w:pStyle w:val="aa"/>
              <w:tabs>
                <w:tab w:val="left" w:pos="993"/>
              </w:tabs>
              <w:ind w:left="0" w:firstLine="0"/>
              <w:rPr>
                <w:sz w:val="22"/>
                <w:szCs w:val="22"/>
              </w:rPr>
            </w:pPr>
            <w:r w:rsidRPr="00601C78">
              <w:rPr>
                <w:b/>
                <w:sz w:val="22"/>
                <w:szCs w:val="22"/>
              </w:rPr>
              <w:t>Разработку</w:t>
            </w:r>
            <w:r w:rsidRPr="00601C78">
              <w:rPr>
                <w:b/>
                <w:spacing w:val="1"/>
                <w:sz w:val="22"/>
                <w:szCs w:val="22"/>
              </w:rPr>
              <w:t xml:space="preserve"> </w:t>
            </w:r>
            <w:r w:rsidRPr="00601C78">
              <w:rPr>
                <w:b/>
                <w:sz w:val="22"/>
                <w:szCs w:val="22"/>
              </w:rPr>
              <w:t>рекомендаций</w:t>
            </w:r>
            <w:r w:rsidRPr="00601C78">
              <w:rPr>
                <w:spacing w:val="1"/>
                <w:sz w:val="22"/>
                <w:szCs w:val="22"/>
              </w:rPr>
              <w:t xml:space="preserve"> </w:t>
            </w:r>
            <w:r w:rsidRPr="00601C78">
              <w:rPr>
                <w:sz w:val="22"/>
                <w:szCs w:val="22"/>
              </w:rPr>
              <w:t>по</w:t>
            </w:r>
            <w:r w:rsidRPr="00601C78">
              <w:rPr>
                <w:spacing w:val="1"/>
                <w:sz w:val="22"/>
                <w:szCs w:val="22"/>
              </w:rPr>
              <w:t xml:space="preserve"> </w:t>
            </w:r>
            <w:r w:rsidRPr="00601C78">
              <w:rPr>
                <w:sz w:val="22"/>
                <w:szCs w:val="22"/>
              </w:rPr>
              <w:t>основным</w:t>
            </w:r>
            <w:r w:rsidRPr="00601C78">
              <w:rPr>
                <w:spacing w:val="1"/>
                <w:sz w:val="22"/>
                <w:szCs w:val="22"/>
              </w:rPr>
              <w:t xml:space="preserve"> </w:t>
            </w:r>
            <w:r w:rsidRPr="00601C78">
              <w:rPr>
                <w:sz w:val="22"/>
                <w:szCs w:val="22"/>
              </w:rPr>
              <w:t>н</w:t>
            </w:r>
            <w:r w:rsidRPr="00601C78">
              <w:rPr>
                <w:sz w:val="22"/>
                <w:szCs w:val="22"/>
              </w:rPr>
              <w:t>а</w:t>
            </w:r>
            <w:r w:rsidRPr="00601C78">
              <w:rPr>
                <w:sz w:val="22"/>
                <w:szCs w:val="22"/>
              </w:rPr>
              <w:t>правлениям</w:t>
            </w:r>
            <w:r w:rsidRPr="00601C78">
              <w:rPr>
                <w:spacing w:val="1"/>
                <w:sz w:val="22"/>
                <w:szCs w:val="22"/>
              </w:rPr>
              <w:t xml:space="preserve"> </w:t>
            </w:r>
            <w:r w:rsidRPr="00601C78">
              <w:rPr>
                <w:sz w:val="22"/>
                <w:szCs w:val="22"/>
              </w:rPr>
              <w:t>работы</w:t>
            </w:r>
            <w:r w:rsidRPr="00601C78">
              <w:rPr>
                <w:spacing w:val="1"/>
                <w:sz w:val="22"/>
                <w:szCs w:val="22"/>
              </w:rPr>
              <w:t xml:space="preserve"> </w:t>
            </w:r>
            <w:r w:rsidRPr="00601C78">
              <w:rPr>
                <w:sz w:val="22"/>
                <w:szCs w:val="22"/>
              </w:rPr>
              <w:t>с</w:t>
            </w:r>
            <w:r w:rsidRPr="00601C78">
              <w:rPr>
                <w:spacing w:val="1"/>
                <w:sz w:val="22"/>
                <w:szCs w:val="22"/>
              </w:rPr>
              <w:t xml:space="preserve"> </w:t>
            </w:r>
            <w:r w:rsidRPr="00601C78">
              <w:rPr>
                <w:sz w:val="22"/>
                <w:szCs w:val="22"/>
              </w:rPr>
              <w:t>обучающимся</w:t>
            </w:r>
            <w:r w:rsidRPr="00601C78">
              <w:rPr>
                <w:spacing w:val="1"/>
                <w:sz w:val="22"/>
                <w:szCs w:val="22"/>
              </w:rPr>
              <w:t xml:space="preserve"> </w:t>
            </w:r>
            <w:r w:rsidRPr="00601C78">
              <w:rPr>
                <w:sz w:val="22"/>
                <w:szCs w:val="22"/>
              </w:rPr>
              <w:t>с</w:t>
            </w:r>
            <w:r w:rsidRPr="00601C78">
              <w:rPr>
                <w:spacing w:val="1"/>
                <w:sz w:val="22"/>
                <w:szCs w:val="22"/>
              </w:rPr>
              <w:t xml:space="preserve"> </w:t>
            </w:r>
            <w:r w:rsidRPr="00601C78">
              <w:rPr>
                <w:sz w:val="22"/>
                <w:szCs w:val="22"/>
              </w:rPr>
              <w:t>трудн</w:t>
            </w:r>
            <w:r w:rsidRPr="00601C78">
              <w:rPr>
                <w:sz w:val="22"/>
                <w:szCs w:val="22"/>
              </w:rPr>
              <w:t>о</w:t>
            </w:r>
            <w:r w:rsidRPr="00601C78">
              <w:rPr>
                <w:sz w:val="22"/>
                <w:szCs w:val="22"/>
              </w:rPr>
              <w:t>стями</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обучении</w:t>
            </w:r>
            <w:r w:rsidRPr="00601C78">
              <w:rPr>
                <w:spacing w:val="1"/>
                <w:sz w:val="22"/>
                <w:szCs w:val="22"/>
              </w:rPr>
              <w:t xml:space="preserve"> </w:t>
            </w:r>
            <w:r w:rsidRPr="00601C78">
              <w:rPr>
                <w:sz w:val="22"/>
                <w:szCs w:val="22"/>
              </w:rPr>
              <w:t>и</w:t>
            </w:r>
            <w:r w:rsidRPr="00601C78">
              <w:rPr>
                <w:spacing w:val="1"/>
                <w:sz w:val="22"/>
                <w:szCs w:val="22"/>
              </w:rPr>
              <w:t xml:space="preserve"> </w:t>
            </w:r>
            <w:r w:rsidRPr="00601C78">
              <w:rPr>
                <w:sz w:val="22"/>
                <w:szCs w:val="22"/>
              </w:rPr>
              <w:t>социализации,</w:t>
            </w:r>
            <w:r w:rsidRPr="00601C78">
              <w:rPr>
                <w:spacing w:val="1"/>
                <w:sz w:val="22"/>
                <w:szCs w:val="22"/>
              </w:rPr>
              <w:t xml:space="preserve"> </w:t>
            </w:r>
            <w:r w:rsidRPr="00601C78">
              <w:rPr>
                <w:sz w:val="22"/>
                <w:szCs w:val="22"/>
              </w:rPr>
              <w:t>единых</w:t>
            </w:r>
            <w:r w:rsidRPr="00601C78">
              <w:rPr>
                <w:spacing w:val="1"/>
                <w:sz w:val="22"/>
                <w:szCs w:val="22"/>
              </w:rPr>
              <w:t xml:space="preserve"> </w:t>
            </w:r>
            <w:r w:rsidRPr="00601C78">
              <w:rPr>
                <w:sz w:val="22"/>
                <w:szCs w:val="22"/>
              </w:rPr>
              <w:t>для</w:t>
            </w:r>
            <w:r w:rsidRPr="00601C78">
              <w:rPr>
                <w:spacing w:val="1"/>
                <w:sz w:val="22"/>
                <w:szCs w:val="22"/>
              </w:rPr>
              <w:t xml:space="preserve"> </w:t>
            </w:r>
            <w:r w:rsidRPr="00601C78">
              <w:rPr>
                <w:sz w:val="22"/>
                <w:szCs w:val="22"/>
              </w:rPr>
              <w:t>всех</w:t>
            </w:r>
            <w:r w:rsidRPr="00601C78">
              <w:rPr>
                <w:spacing w:val="1"/>
                <w:sz w:val="22"/>
                <w:szCs w:val="22"/>
              </w:rPr>
              <w:t xml:space="preserve"> </w:t>
            </w:r>
            <w:r w:rsidRPr="00601C78">
              <w:rPr>
                <w:sz w:val="22"/>
                <w:szCs w:val="22"/>
              </w:rPr>
              <w:t>участников</w:t>
            </w:r>
            <w:r w:rsidRPr="00601C78">
              <w:rPr>
                <w:spacing w:val="1"/>
                <w:sz w:val="22"/>
                <w:szCs w:val="22"/>
              </w:rPr>
              <w:t xml:space="preserve"> </w:t>
            </w:r>
            <w:r w:rsidRPr="00601C78">
              <w:rPr>
                <w:sz w:val="22"/>
                <w:szCs w:val="22"/>
              </w:rPr>
              <w:t>образовательных</w:t>
            </w:r>
            <w:r w:rsidRPr="00601C78">
              <w:rPr>
                <w:spacing w:val="1"/>
                <w:sz w:val="22"/>
                <w:szCs w:val="22"/>
              </w:rPr>
              <w:t xml:space="preserve"> </w:t>
            </w:r>
            <w:r w:rsidRPr="00601C78">
              <w:rPr>
                <w:sz w:val="22"/>
                <w:szCs w:val="22"/>
              </w:rPr>
              <w:t>отношений;</w:t>
            </w:r>
          </w:p>
          <w:p w:rsidR="00366820" w:rsidRPr="00601C78" w:rsidRDefault="00366820" w:rsidP="00366820">
            <w:pPr>
              <w:pStyle w:val="aa"/>
              <w:tabs>
                <w:tab w:val="left" w:pos="993"/>
              </w:tabs>
              <w:ind w:left="0" w:firstLine="0"/>
              <w:rPr>
                <w:sz w:val="22"/>
                <w:szCs w:val="22"/>
              </w:rPr>
            </w:pPr>
            <w:r w:rsidRPr="00601C78">
              <w:rPr>
                <w:b/>
                <w:sz w:val="22"/>
                <w:szCs w:val="22"/>
              </w:rPr>
              <w:t>Консультирование специалистами</w:t>
            </w:r>
            <w:r w:rsidRPr="00601C78">
              <w:rPr>
                <w:sz w:val="22"/>
                <w:szCs w:val="22"/>
              </w:rPr>
              <w:t xml:space="preserve"> </w:t>
            </w:r>
            <w:r w:rsidRPr="00601C78">
              <w:rPr>
                <w:b/>
                <w:sz w:val="22"/>
                <w:szCs w:val="22"/>
              </w:rPr>
              <w:t>педаг</w:t>
            </w:r>
            <w:r w:rsidRPr="00601C78">
              <w:rPr>
                <w:b/>
                <w:sz w:val="22"/>
                <w:szCs w:val="22"/>
              </w:rPr>
              <w:t>о</w:t>
            </w:r>
            <w:r w:rsidRPr="00601C78">
              <w:rPr>
                <w:b/>
                <w:sz w:val="22"/>
                <w:szCs w:val="22"/>
              </w:rPr>
              <w:t>гов</w:t>
            </w:r>
            <w:r w:rsidRPr="00601C78">
              <w:rPr>
                <w:sz w:val="22"/>
                <w:szCs w:val="22"/>
              </w:rPr>
              <w:t xml:space="preserve"> по выбору индивидуально ориентирова</w:t>
            </w:r>
            <w:r w:rsidRPr="00601C78">
              <w:rPr>
                <w:sz w:val="22"/>
                <w:szCs w:val="22"/>
              </w:rPr>
              <w:t>н</w:t>
            </w:r>
            <w:r w:rsidRPr="00601C78">
              <w:rPr>
                <w:sz w:val="22"/>
                <w:szCs w:val="22"/>
              </w:rPr>
              <w:t>ных</w:t>
            </w:r>
            <w:r w:rsidRPr="00601C78">
              <w:rPr>
                <w:spacing w:val="1"/>
                <w:sz w:val="22"/>
                <w:szCs w:val="22"/>
              </w:rPr>
              <w:t xml:space="preserve"> </w:t>
            </w:r>
            <w:r w:rsidRPr="00601C78">
              <w:rPr>
                <w:sz w:val="22"/>
                <w:szCs w:val="22"/>
              </w:rPr>
              <w:t>методов</w:t>
            </w:r>
            <w:r w:rsidRPr="00601C78">
              <w:rPr>
                <w:spacing w:val="-1"/>
                <w:sz w:val="22"/>
                <w:szCs w:val="22"/>
              </w:rPr>
              <w:t xml:space="preserve"> </w:t>
            </w:r>
            <w:r w:rsidRPr="00601C78">
              <w:rPr>
                <w:sz w:val="22"/>
                <w:szCs w:val="22"/>
              </w:rPr>
              <w:t>и приемов работы с</w:t>
            </w:r>
            <w:r w:rsidRPr="00601C78">
              <w:rPr>
                <w:spacing w:val="-2"/>
                <w:sz w:val="22"/>
                <w:szCs w:val="22"/>
              </w:rPr>
              <w:t xml:space="preserve"> </w:t>
            </w:r>
            <w:r w:rsidRPr="00601C78">
              <w:rPr>
                <w:sz w:val="22"/>
                <w:szCs w:val="22"/>
              </w:rPr>
              <w:t>обучающи</w:t>
            </w:r>
            <w:r w:rsidRPr="00601C78">
              <w:rPr>
                <w:sz w:val="22"/>
                <w:szCs w:val="22"/>
              </w:rPr>
              <w:t>м</w:t>
            </w:r>
            <w:r w:rsidRPr="00601C78">
              <w:rPr>
                <w:sz w:val="22"/>
                <w:szCs w:val="22"/>
              </w:rPr>
              <w:t>ся;</w:t>
            </w:r>
          </w:p>
          <w:p w:rsidR="00366820" w:rsidRPr="00601C78" w:rsidRDefault="00366820" w:rsidP="00366820">
            <w:pPr>
              <w:pStyle w:val="aa"/>
              <w:tabs>
                <w:tab w:val="left" w:pos="993"/>
              </w:tabs>
              <w:ind w:left="0" w:firstLine="0"/>
              <w:rPr>
                <w:sz w:val="22"/>
                <w:szCs w:val="22"/>
              </w:rPr>
            </w:pPr>
            <w:r w:rsidRPr="00601C78">
              <w:rPr>
                <w:b/>
                <w:sz w:val="22"/>
                <w:szCs w:val="22"/>
              </w:rPr>
              <w:t>Консультативную помощь семье</w:t>
            </w:r>
            <w:r w:rsidRPr="00601C78">
              <w:rPr>
                <w:sz w:val="22"/>
                <w:szCs w:val="22"/>
              </w:rPr>
              <w:t xml:space="preserve"> в вопросах выбора оптимальной стратегии воспитания и</w:t>
            </w:r>
            <w:r w:rsidRPr="00601C78">
              <w:rPr>
                <w:spacing w:val="1"/>
                <w:sz w:val="22"/>
                <w:szCs w:val="22"/>
              </w:rPr>
              <w:t xml:space="preserve"> </w:t>
            </w:r>
            <w:r w:rsidRPr="00601C78">
              <w:rPr>
                <w:sz w:val="22"/>
                <w:szCs w:val="22"/>
              </w:rPr>
              <w:t>приемов</w:t>
            </w:r>
            <w:r w:rsidRPr="00601C78">
              <w:rPr>
                <w:spacing w:val="-1"/>
                <w:sz w:val="22"/>
                <w:szCs w:val="22"/>
              </w:rPr>
              <w:t xml:space="preserve"> </w:t>
            </w:r>
            <w:r w:rsidRPr="00601C78">
              <w:rPr>
                <w:sz w:val="22"/>
                <w:szCs w:val="22"/>
              </w:rPr>
              <w:t>коррекционно-развивающей работы с ребенком</w:t>
            </w:r>
          </w:p>
        </w:tc>
        <w:tc>
          <w:tcPr>
            <w:tcW w:w="3543" w:type="dxa"/>
          </w:tcPr>
          <w:p w:rsidR="00366820" w:rsidRPr="00601C78" w:rsidRDefault="00366820" w:rsidP="00366820">
            <w:pPr>
              <w:spacing w:line="240" w:lineRule="auto"/>
              <w:rPr>
                <w:sz w:val="22"/>
                <w:szCs w:val="22"/>
              </w:rPr>
            </w:pPr>
            <w:r w:rsidRPr="00601C78">
              <w:rPr>
                <w:sz w:val="22"/>
                <w:szCs w:val="22"/>
              </w:rPr>
              <w:t>Разработка</w:t>
            </w:r>
            <w:r w:rsidRPr="00601C78">
              <w:rPr>
                <w:spacing w:val="1"/>
                <w:sz w:val="22"/>
                <w:szCs w:val="22"/>
              </w:rPr>
              <w:t xml:space="preserve"> </w:t>
            </w:r>
            <w:r w:rsidRPr="00601C78">
              <w:rPr>
                <w:sz w:val="22"/>
                <w:szCs w:val="22"/>
              </w:rPr>
              <w:t>рекомендаций</w:t>
            </w:r>
          </w:p>
          <w:p w:rsidR="00366820" w:rsidRPr="00601C78" w:rsidRDefault="00366820" w:rsidP="00366820">
            <w:pPr>
              <w:spacing w:line="240" w:lineRule="auto"/>
              <w:rPr>
                <w:sz w:val="22"/>
                <w:szCs w:val="22"/>
              </w:rPr>
            </w:pPr>
            <w:r w:rsidRPr="00601C78">
              <w:rPr>
                <w:sz w:val="22"/>
                <w:szCs w:val="22"/>
              </w:rPr>
              <w:t>Консультации специалистами п</w:t>
            </w:r>
            <w:r w:rsidRPr="00601C78">
              <w:rPr>
                <w:sz w:val="22"/>
                <w:szCs w:val="22"/>
              </w:rPr>
              <w:t>е</w:t>
            </w:r>
            <w:r w:rsidRPr="00601C78">
              <w:rPr>
                <w:sz w:val="22"/>
                <w:szCs w:val="22"/>
              </w:rPr>
              <w:t>дагогов</w:t>
            </w:r>
          </w:p>
          <w:p w:rsidR="00366820" w:rsidRPr="00601C78" w:rsidRDefault="00366820" w:rsidP="00366820">
            <w:pPr>
              <w:spacing w:line="240" w:lineRule="auto"/>
              <w:rPr>
                <w:b/>
                <w:sz w:val="22"/>
                <w:szCs w:val="22"/>
              </w:rPr>
            </w:pPr>
            <w:r w:rsidRPr="00601C78">
              <w:rPr>
                <w:sz w:val="22"/>
                <w:szCs w:val="22"/>
              </w:rPr>
              <w:t>Консультации в помощь семье</w:t>
            </w:r>
          </w:p>
        </w:tc>
      </w:tr>
      <w:tr w:rsidR="00366820" w:rsidTr="00055438">
        <w:trPr>
          <w:gridAfter w:val="1"/>
          <w:wAfter w:w="10" w:type="dxa"/>
        </w:trPr>
        <w:tc>
          <w:tcPr>
            <w:tcW w:w="1949" w:type="dxa"/>
          </w:tcPr>
          <w:p w:rsidR="00366820" w:rsidRPr="00601C78" w:rsidRDefault="00366820" w:rsidP="00366820">
            <w:pPr>
              <w:widowControl w:val="0"/>
              <w:autoSpaceDE w:val="0"/>
              <w:autoSpaceDN w:val="0"/>
              <w:spacing w:line="240" w:lineRule="auto"/>
              <w:rPr>
                <w:b/>
                <w:sz w:val="22"/>
                <w:szCs w:val="22"/>
              </w:rPr>
            </w:pPr>
            <w:r w:rsidRPr="00601C78">
              <w:rPr>
                <w:b/>
                <w:sz w:val="22"/>
                <w:szCs w:val="22"/>
              </w:rPr>
              <w:t>Информацио</w:t>
            </w:r>
            <w:r w:rsidRPr="00601C78">
              <w:rPr>
                <w:b/>
                <w:sz w:val="22"/>
                <w:szCs w:val="22"/>
              </w:rPr>
              <w:t>н</w:t>
            </w:r>
            <w:r w:rsidRPr="00601C78">
              <w:rPr>
                <w:b/>
                <w:sz w:val="22"/>
                <w:szCs w:val="22"/>
              </w:rPr>
              <w:t>но-просветител</w:t>
            </w:r>
            <w:r w:rsidRPr="00601C78">
              <w:rPr>
                <w:b/>
                <w:sz w:val="22"/>
                <w:szCs w:val="22"/>
              </w:rPr>
              <w:t>ь</w:t>
            </w:r>
            <w:r w:rsidRPr="00601C78">
              <w:rPr>
                <w:b/>
                <w:sz w:val="22"/>
                <w:szCs w:val="22"/>
              </w:rPr>
              <w:t>ская</w:t>
            </w:r>
            <w:r w:rsidRPr="00601C78">
              <w:rPr>
                <w:b/>
                <w:spacing w:val="-8"/>
                <w:sz w:val="22"/>
                <w:szCs w:val="22"/>
              </w:rPr>
              <w:t xml:space="preserve"> </w:t>
            </w:r>
            <w:r w:rsidRPr="00601C78">
              <w:rPr>
                <w:b/>
                <w:sz w:val="22"/>
                <w:szCs w:val="22"/>
              </w:rPr>
              <w:t>работа</w:t>
            </w:r>
            <w:r w:rsidRPr="00601C78">
              <w:rPr>
                <w:b/>
                <w:spacing w:val="-7"/>
                <w:sz w:val="22"/>
                <w:szCs w:val="22"/>
              </w:rPr>
              <w:t xml:space="preserve"> </w:t>
            </w:r>
          </w:p>
          <w:p w:rsidR="00366820" w:rsidRPr="00601C78" w:rsidRDefault="00366820" w:rsidP="00366820">
            <w:pPr>
              <w:widowControl w:val="0"/>
              <w:autoSpaceDE w:val="0"/>
              <w:autoSpaceDN w:val="0"/>
              <w:spacing w:line="240" w:lineRule="auto"/>
              <w:ind w:firstLine="567"/>
              <w:rPr>
                <w:b/>
                <w:sz w:val="22"/>
                <w:szCs w:val="22"/>
              </w:rPr>
            </w:pPr>
          </w:p>
        </w:tc>
        <w:tc>
          <w:tcPr>
            <w:tcW w:w="4680" w:type="dxa"/>
          </w:tcPr>
          <w:p w:rsidR="00366820" w:rsidRPr="00601C78" w:rsidRDefault="00366820" w:rsidP="00366820">
            <w:pPr>
              <w:pStyle w:val="aa"/>
              <w:ind w:left="0" w:firstLine="0"/>
              <w:rPr>
                <w:sz w:val="22"/>
                <w:szCs w:val="22"/>
              </w:rPr>
            </w:pPr>
            <w:r w:rsidRPr="00601C78">
              <w:rPr>
                <w:sz w:val="22"/>
                <w:szCs w:val="22"/>
              </w:rPr>
              <w:t>Различные формы</w:t>
            </w:r>
            <w:r w:rsidRPr="00601C78">
              <w:rPr>
                <w:spacing w:val="1"/>
                <w:sz w:val="22"/>
                <w:szCs w:val="22"/>
              </w:rPr>
              <w:t xml:space="preserve"> </w:t>
            </w:r>
            <w:r w:rsidRPr="00601C78">
              <w:rPr>
                <w:sz w:val="22"/>
                <w:szCs w:val="22"/>
              </w:rPr>
              <w:t>просветительской</w:t>
            </w:r>
            <w:r w:rsidRPr="00601C78">
              <w:rPr>
                <w:spacing w:val="1"/>
                <w:sz w:val="22"/>
                <w:szCs w:val="22"/>
              </w:rPr>
              <w:t xml:space="preserve"> </w:t>
            </w:r>
            <w:r w:rsidRPr="00601C78">
              <w:rPr>
                <w:sz w:val="22"/>
                <w:szCs w:val="22"/>
              </w:rPr>
              <w:t>деятел</w:t>
            </w:r>
            <w:r w:rsidRPr="00601C78">
              <w:rPr>
                <w:sz w:val="22"/>
                <w:szCs w:val="22"/>
              </w:rPr>
              <w:t>ь</w:t>
            </w:r>
            <w:r w:rsidRPr="00601C78">
              <w:rPr>
                <w:sz w:val="22"/>
                <w:szCs w:val="22"/>
              </w:rPr>
              <w:t>ности</w:t>
            </w:r>
            <w:r w:rsidRPr="00601C78">
              <w:rPr>
                <w:spacing w:val="1"/>
                <w:sz w:val="22"/>
                <w:szCs w:val="22"/>
              </w:rPr>
              <w:t xml:space="preserve"> </w:t>
            </w:r>
            <w:r w:rsidRPr="00601C78">
              <w:rPr>
                <w:sz w:val="22"/>
                <w:szCs w:val="22"/>
              </w:rPr>
              <w:t>направленные на разъяснение участн</w:t>
            </w:r>
            <w:r w:rsidRPr="00601C78">
              <w:rPr>
                <w:sz w:val="22"/>
                <w:szCs w:val="22"/>
              </w:rPr>
              <w:t>и</w:t>
            </w:r>
            <w:r w:rsidRPr="00601C78">
              <w:rPr>
                <w:sz w:val="22"/>
                <w:szCs w:val="22"/>
              </w:rPr>
              <w:t>кам</w:t>
            </w:r>
            <w:r w:rsidRPr="00601C78">
              <w:rPr>
                <w:spacing w:val="1"/>
                <w:sz w:val="22"/>
                <w:szCs w:val="22"/>
              </w:rPr>
              <w:t xml:space="preserve"> </w:t>
            </w:r>
            <w:r w:rsidRPr="00601C78">
              <w:rPr>
                <w:sz w:val="22"/>
                <w:szCs w:val="22"/>
              </w:rPr>
              <w:t xml:space="preserve">образовательных отношений </w:t>
            </w:r>
            <w:r>
              <w:rPr>
                <w:sz w:val="22"/>
                <w:szCs w:val="22"/>
              </w:rPr>
              <w:t>–</w:t>
            </w:r>
            <w:r w:rsidRPr="00601C78">
              <w:rPr>
                <w:sz w:val="22"/>
                <w:szCs w:val="22"/>
              </w:rPr>
              <w:t xml:space="preserve"> </w:t>
            </w:r>
            <w:r w:rsidRPr="00601C78">
              <w:rPr>
                <w:b/>
                <w:sz w:val="22"/>
                <w:szCs w:val="22"/>
              </w:rPr>
              <w:t>обуча</w:t>
            </w:r>
            <w:r w:rsidRPr="00601C78">
              <w:rPr>
                <w:b/>
                <w:sz w:val="22"/>
                <w:szCs w:val="22"/>
              </w:rPr>
              <w:t>ю</w:t>
            </w:r>
            <w:r w:rsidRPr="00601C78">
              <w:rPr>
                <w:b/>
                <w:sz w:val="22"/>
                <w:szCs w:val="22"/>
              </w:rPr>
              <w:t>щимся (</w:t>
            </w:r>
            <w:r w:rsidRPr="00601C78">
              <w:rPr>
                <w:sz w:val="22"/>
                <w:szCs w:val="22"/>
              </w:rPr>
              <w:t>в доступной для дошкольного возра</w:t>
            </w:r>
            <w:r w:rsidRPr="00601C78">
              <w:rPr>
                <w:sz w:val="22"/>
                <w:szCs w:val="22"/>
              </w:rPr>
              <w:t>с</w:t>
            </w:r>
            <w:r w:rsidRPr="00601C78">
              <w:rPr>
                <w:sz w:val="22"/>
                <w:szCs w:val="22"/>
              </w:rPr>
              <w:t xml:space="preserve">та форме), </w:t>
            </w:r>
            <w:r w:rsidRPr="00601C78">
              <w:rPr>
                <w:b/>
                <w:sz w:val="22"/>
                <w:szCs w:val="22"/>
              </w:rPr>
              <w:t>их</w:t>
            </w:r>
            <w:r w:rsidRPr="00601C78">
              <w:rPr>
                <w:b/>
                <w:spacing w:val="1"/>
                <w:sz w:val="22"/>
                <w:szCs w:val="22"/>
              </w:rPr>
              <w:t xml:space="preserve"> </w:t>
            </w:r>
            <w:r w:rsidRPr="00601C78">
              <w:rPr>
                <w:b/>
                <w:sz w:val="22"/>
                <w:szCs w:val="22"/>
              </w:rPr>
              <w:t>родителям</w:t>
            </w:r>
            <w:r w:rsidRPr="00601C78">
              <w:rPr>
                <w:spacing w:val="1"/>
                <w:sz w:val="22"/>
                <w:szCs w:val="22"/>
              </w:rPr>
              <w:t xml:space="preserve"> </w:t>
            </w:r>
            <w:r w:rsidRPr="00601C78">
              <w:rPr>
                <w:sz w:val="22"/>
                <w:szCs w:val="22"/>
              </w:rPr>
              <w:t>(законным</w:t>
            </w:r>
            <w:r w:rsidRPr="00601C78">
              <w:rPr>
                <w:spacing w:val="1"/>
                <w:sz w:val="22"/>
                <w:szCs w:val="22"/>
              </w:rPr>
              <w:t xml:space="preserve"> </w:t>
            </w:r>
            <w:r w:rsidRPr="00601C78">
              <w:rPr>
                <w:sz w:val="22"/>
                <w:szCs w:val="22"/>
              </w:rPr>
              <w:t>предст</w:t>
            </w:r>
            <w:r w:rsidRPr="00601C78">
              <w:rPr>
                <w:sz w:val="22"/>
                <w:szCs w:val="22"/>
              </w:rPr>
              <w:t>а</w:t>
            </w:r>
            <w:r w:rsidRPr="00601C78">
              <w:rPr>
                <w:sz w:val="22"/>
                <w:szCs w:val="22"/>
              </w:rPr>
              <w:t>вителям),</w:t>
            </w:r>
            <w:r w:rsidRPr="00601C78">
              <w:rPr>
                <w:spacing w:val="1"/>
                <w:sz w:val="22"/>
                <w:szCs w:val="22"/>
              </w:rPr>
              <w:t xml:space="preserve"> </w:t>
            </w:r>
            <w:r w:rsidRPr="00601C78">
              <w:rPr>
                <w:b/>
                <w:sz w:val="22"/>
                <w:szCs w:val="22"/>
              </w:rPr>
              <w:t>педагогическим</w:t>
            </w:r>
            <w:r w:rsidRPr="00601C78">
              <w:rPr>
                <w:b/>
                <w:spacing w:val="1"/>
                <w:sz w:val="22"/>
                <w:szCs w:val="22"/>
              </w:rPr>
              <w:t xml:space="preserve"> </w:t>
            </w:r>
            <w:r w:rsidRPr="00601C78">
              <w:rPr>
                <w:b/>
                <w:sz w:val="22"/>
                <w:szCs w:val="22"/>
              </w:rPr>
              <w:t>работникам</w:t>
            </w:r>
            <w:r w:rsidRPr="00601C78">
              <w:rPr>
                <w:sz w:val="22"/>
                <w:szCs w:val="22"/>
              </w:rPr>
              <w:t xml:space="preserve"> </w:t>
            </w:r>
            <w:r>
              <w:rPr>
                <w:sz w:val="22"/>
                <w:szCs w:val="22"/>
              </w:rPr>
              <w:t>–</w:t>
            </w:r>
            <w:r w:rsidRPr="00601C78">
              <w:rPr>
                <w:spacing w:val="1"/>
                <w:sz w:val="22"/>
                <w:szCs w:val="22"/>
              </w:rPr>
              <w:t xml:space="preserve"> </w:t>
            </w:r>
            <w:r w:rsidRPr="00601C78">
              <w:rPr>
                <w:sz w:val="22"/>
                <w:szCs w:val="22"/>
              </w:rPr>
              <w:t>в</w:t>
            </w:r>
            <w:r w:rsidRPr="00601C78">
              <w:rPr>
                <w:sz w:val="22"/>
                <w:szCs w:val="22"/>
              </w:rPr>
              <w:t>о</w:t>
            </w:r>
            <w:r w:rsidRPr="00601C78">
              <w:rPr>
                <w:sz w:val="22"/>
                <w:szCs w:val="22"/>
              </w:rPr>
              <w:t>просов,</w:t>
            </w:r>
            <w:r w:rsidRPr="00601C78">
              <w:rPr>
                <w:spacing w:val="1"/>
                <w:sz w:val="22"/>
                <w:szCs w:val="22"/>
              </w:rPr>
              <w:t xml:space="preserve"> </w:t>
            </w:r>
            <w:r w:rsidRPr="00601C78">
              <w:rPr>
                <w:sz w:val="22"/>
                <w:szCs w:val="22"/>
              </w:rPr>
              <w:t>связанных</w:t>
            </w:r>
            <w:r w:rsidRPr="00601C78">
              <w:rPr>
                <w:spacing w:val="1"/>
                <w:sz w:val="22"/>
                <w:szCs w:val="22"/>
              </w:rPr>
              <w:t xml:space="preserve"> </w:t>
            </w:r>
            <w:r w:rsidRPr="00601C78">
              <w:rPr>
                <w:sz w:val="22"/>
                <w:szCs w:val="22"/>
              </w:rPr>
              <w:t>с</w:t>
            </w:r>
            <w:r w:rsidRPr="00601C78">
              <w:rPr>
                <w:spacing w:val="1"/>
                <w:sz w:val="22"/>
                <w:szCs w:val="22"/>
              </w:rPr>
              <w:t xml:space="preserve"> </w:t>
            </w:r>
            <w:r w:rsidRPr="00601C78">
              <w:rPr>
                <w:sz w:val="22"/>
                <w:szCs w:val="22"/>
              </w:rPr>
              <w:t>особенностями</w:t>
            </w:r>
            <w:r w:rsidRPr="00601C78">
              <w:rPr>
                <w:spacing w:val="1"/>
                <w:sz w:val="22"/>
                <w:szCs w:val="22"/>
              </w:rPr>
              <w:t xml:space="preserve"> </w:t>
            </w:r>
            <w:r w:rsidRPr="00601C78">
              <w:rPr>
                <w:sz w:val="22"/>
                <w:szCs w:val="22"/>
              </w:rPr>
              <w:t>образов</w:t>
            </w:r>
            <w:r w:rsidRPr="00601C78">
              <w:rPr>
                <w:sz w:val="22"/>
                <w:szCs w:val="22"/>
              </w:rPr>
              <w:t>а</w:t>
            </w:r>
            <w:r w:rsidRPr="00601C78">
              <w:rPr>
                <w:sz w:val="22"/>
                <w:szCs w:val="22"/>
              </w:rPr>
              <w:t>тельного</w:t>
            </w:r>
            <w:r w:rsidRPr="00601C78">
              <w:rPr>
                <w:spacing w:val="1"/>
                <w:sz w:val="22"/>
                <w:szCs w:val="22"/>
              </w:rPr>
              <w:t xml:space="preserve"> </w:t>
            </w:r>
            <w:r w:rsidRPr="00601C78">
              <w:rPr>
                <w:sz w:val="22"/>
                <w:szCs w:val="22"/>
              </w:rPr>
              <w:t>процесса</w:t>
            </w:r>
            <w:r w:rsidRPr="00601C78">
              <w:rPr>
                <w:spacing w:val="1"/>
                <w:sz w:val="22"/>
                <w:szCs w:val="22"/>
              </w:rPr>
              <w:t xml:space="preserve"> </w:t>
            </w:r>
            <w:r w:rsidRPr="00601C78">
              <w:rPr>
                <w:sz w:val="22"/>
                <w:szCs w:val="22"/>
              </w:rPr>
              <w:t>и</w:t>
            </w:r>
            <w:r w:rsidRPr="00601C78">
              <w:rPr>
                <w:spacing w:val="1"/>
                <w:sz w:val="22"/>
                <w:szCs w:val="22"/>
              </w:rPr>
              <w:t xml:space="preserve"> </w:t>
            </w:r>
            <w:r w:rsidRPr="00601C78">
              <w:rPr>
                <w:sz w:val="22"/>
                <w:szCs w:val="22"/>
              </w:rPr>
              <w:t>психолого-педагогического</w:t>
            </w:r>
            <w:r w:rsidRPr="00601C78">
              <w:rPr>
                <w:spacing w:val="1"/>
                <w:sz w:val="22"/>
                <w:szCs w:val="22"/>
              </w:rPr>
              <w:t xml:space="preserve"> </w:t>
            </w:r>
            <w:r w:rsidRPr="00601C78">
              <w:rPr>
                <w:sz w:val="22"/>
                <w:szCs w:val="22"/>
              </w:rPr>
              <w:t>сопровождения</w:t>
            </w:r>
            <w:r w:rsidRPr="00601C78">
              <w:rPr>
                <w:spacing w:val="1"/>
                <w:sz w:val="22"/>
                <w:szCs w:val="22"/>
              </w:rPr>
              <w:t xml:space="preserve"> </w:t>
            </w:r>
            <w:r w:rsidRPr="00601C78">
              <w:rPr>
                <w:sz w:val="22"/>
                <w:szCs w:val="22"/>
              </w:rPr>
              <w:t>обучающи</w:t>
            </w:r>
            <w:r w:rsidRPr="00601C78">
              <w:rPr>
                <w:sz w:val="22"/>
                <w:szCs w:val="22"/>
              </w:rPr>
              <w:t>х</w:t>
            </w:r>
            <w:r w:rsidRPr="00601C78">
              <w:rPr>
                <w:sz w:val="22"/>
                <w:szCs w:val="22"/>
              </w:rPr>
              <w:t>ся,</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том</w:t>
            </w:r>
            <w:r w:rsidRPr="00601C78">
              <w:rPr>
                <w:spacing w:val="-1"/>
                <w:sz w:val="22"/>
                <w:szCs w:val="22"/>
              </w:rPr>
              <w:t xml:space="preserve"> </w:t>
            </w:r>
            <w:r w:rsidRPr="00601C78">
              <w:rPr>
                <w:sz w:val="22"/>
                <w:szCs w:val="22"/>
              </w:rPr>
              <w:t>числе</w:t>
            </w:r>
            <w:r w:rsidRPr="00601C78">
              <w:rPr>
                <w:spacing w:val="1"/>
                <w:sz w:val="22"/>
                <w:szCs w:val="22"/>
              </w:rPr>
              <w:t xml:space="preserve"> </w:t>
            </w:r>
            <w:r w:rsidRPr="00601C78">
              <w:rPr>
                <w:sz w:val="22"/>
                <w:szCs w:val="22"/>
              </w:rPr>
              <w:t>с</w:t>
            </w:r>
            <w:r w:rsidRPr="00601C78">
              <w:rPr>
                <w:spacing w:val="-1"/>
                <w:sz w:val="22"/>
                <w:szCs w:val="22"/>
              </w:rPr>
              <w:t xml:space="preserve"> </w:t>
            </w:r>
            <w:r w:rsidRPr="00601C78">
              <w:rPr>
                <w:sz w:val="22"/>
                <w:szCs w:val="22"/>
              </w:rPr>
              <w:t>ОВЗ,</w:t>
            </w:r>
            <w:r w:rsidRPr="00601C78">
              <w:rPr>
                <w:spacing w:val="-1"/>
                <w:sz w:val="22"/>
                <w:szCs w:val="22"/>
              </w:rPr>
              <w:t xml:space="preserve"> </w:t>
            </w:r>
            <w:r w:rsidRPr="00601C78">
              <w:rPr>
                <w:sz w:val="22"/>
                <w:szCs w:val="22"/>
              </w:rPr>
              <w:t>трудностями в</w:t>
            </w:r>
            <w:r w:rsidRPr="00601C78">
              <w:rPr>
                <w:spacing w:val="-1"/>
                <w:sz w:val="22"/>
                <w:szCs w:val="22"/>
              </w:rPr>
              <w:t xml:space="preserve"> </w:t>
            </w:r>
            <w:r w:rsidRPr="00601C78">
              <w:rPr>
                <w:sz w:val="22"/>
                <w:szCs w:val="22"/>
              </w:rPr>
              <w:t>обучении</w:t>
            </w:r>
            <w:r w:rsidRPr="00601C78">
              <w:rPr>
                <w:spacing w:val="-1"/>
                <w:sz w:val="22"/>
                <w:szCs w:val="22"/>
              </w:rPr>
              <w:t xml:space="preserve"> </w:t>
            </w:r>
            <w:r w:rsidRPr="00601C78">
              <w:rPr>
                <w:sz w:val="22"/>
                <w:szCs w:val="22"/>
              </w:rPr>
              <w:t>и социализации;</w:t>
            </w:r>
          </w:p>
          <w:p w:rsidR="00366820" w:rsidRPr="00601C78" w:rsidRDefault="00366820" w:rsidP="00366820">
            <w:pPr>
              <w:pStyle w:val="aa"/>
              <w:ind w:left="0" w:firstLine="0"/>
              <w:rPr>
                <w:sz w:val="22"/>
                <w:szCs w:val="22"/>
              </w:rPr>
            </w:pPr>
            <w:r w:rsidRPr="00601C78">
              <w:rPr>
                <w:b/>
                <w:sz w:val="22"/>
                <w:szCs w:val="22"/>
              </w:rPr>
              <w:t>для</w:t>
            </w:r>
            <w:r w:rsidRPr="00601C78">
              <w:rPr>
                <w:b/>
                <w:spacing w:val="60"/>
                <w:sz w:val="22"/>
                <w:szCs w:val="22"/>
              </w:rPr>
              <w:t xml:space="preserve"> </w:t>
            </w:r>
            <w:r w:rsidRPr="00601C78">
              <w:rPr>
                <w:b/>
                <w:sz w:val="22"/>
                <w:szCs w:val="22"/>
              </w:rPr>
              <w:t>педагогов и</w:t>
            </w:r>
            <w:r w:rsidRPr="00601C78">
              <w:rPr>
                <w:b/>
                <w:spacing w:val="60"/>
                <w:sz w:val="22"/>
                <w:szCs w:val="22"/>
              </w:rPr>
              <w:t xml:space="preserve"> </w:t>
            </w:r>
            <w:r w:rsidRPr="00601C78">
              <w:rPr>
                <w:b/>
                <w:sz w:val="22"/>
                <w:szCs w:val="22"/>
              </w:rPr>
              <w:t>родителей</w:t>
            </w:r>
            <w:r w:rsidRPr="00601C78">
              <w:rPr>
                <w:spacing w:val="1"/>
                <w:sz w:val="22"/>
                <w:szCs w:val="22"/>
              </w:rPr>
              <w:t xml:space="preserve"> </w:t>
            </w:r>
            <w:r w:rsidRPr="00601C78">
              <w:rPr>
                <w:sz w:val="22"/>
                <w:szCs w:val="22"/>
              </w:rPr>
              <w:t>по</w:t>
            </w:r>
            <w:r w:rsidRPr="00601C78">
              <w:rPr>
                <w:spacing w:val="1"/>
                <w:sz w:val="22"/>
                <w:szCs w:val="22"/>
              </w:rPr>
              <w:t xml:space="preserve"> </w:t>
            </w:r>
            <w:r w:rsidRPr="00601C78">
              <w:rPr>
                <w:sz w:val="22"/>
                <w:szCs w:val="22"/>
              </w:rPr>
              <w:t>разъяснению</w:t>
            </w:r>
            <w:r w:rsidRPr="00601C78">
              <w:rPr>
                <w:spacing w:val="1"/>
                <w:sz w:val="22"/>
                <w:szCs w:val="22"/>
              </w:rPr>
              <w:t xml:space="preserve"> </w:t>
            </w:r>
            <w:r w:rsidRPr="00601C78">
              <w:rPr>
                <w:sz w:val="22"/>
                <w:szCs w:val="22"/>
              </w:rPr>
              <w:t>индивидуально-типологических</w:t>
            </w:r>
            <w:r w:rsidRPr="00601C78">
              <w:rPr>
                <w:spacing w:val="1"/>
                <w:sz w:val="22"/>
                <w:szCs w:val="22"/>
              </w:rPr>
              <w:t xml:space="preserve"> </w:t>
            </w:r>
            <w:r w:rsidRPr="00601C78">
              <w:rPr>
                <w:sz w:val="22"/>
                <w:szCs w:val="22"/>
              </w:rPr>
              <w:t>особенностей</w:t>
            </w:r>
            <w:r w:rsidRPr="00601C78">
              <w:rPr>
                <w:spacing w:val="1"/>
                <w:sz w:val="22"/>
                <w:szCs w:val="22"/>
              </w:rPr>
              <w:t xml:space="preserve"> </w:t>
            </w:r>
            <w:r w:rsidRPr="00601C78">
              <w:rPr>
                <w:sz w:val="22"/>
                <w:szCs w:val="22"/>
              </w:rPr>
              <w:t>различных</w:t>
            </w:r>
            <w:r w:rsidRPr="00601C78">
              <w:rPr>
                <w:spacing w:val="61"/>
                <w:sz w:val="22"/>
                <w:szCs w:val="22"/>
              </w:rPr>
              <w:t xml:space="preserve"> </w:t>
            </w:r>
            <w:r w:rsidRPr="00601C78">
              <w:rPr>
                <w:sz w:val="22"/>
                <w:szCs w:val="22"/>
              </w:rPr>
              <w:t>категорий</w:t>
            </w:r>
            <w:r w:rsidRPr="00601C78">
              <w:rPr>
                <w:spacing w:val="1"/>
                <w:sz w:val="22"/>
                <w:szCs w:val="22"/>
              </w:rPr>
              <w:t xml:space="preserve"> </w:t>
            </w:r>
            <w:r w:rsidRPr="00601C78">
              <w:rPr>
                <w:sz w:val="22"/>
                <w:szCs w:val="22"/>
              </w:rPr>
              <w:t>обучающихся,</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том числе</w:t>
            </w:r>
            <w:r w:rsidRPr="00601C78">
              <w:rPr>
                <w:spacing w:val="-2"/>
                <w:sz w:val="22"/>
                <w:szCs w:val="22"/>
              </w:rPr>
              <w:t xml:space="preserve"> </w:t>
            </w:r>
            <w:r w:rsidRPr="00601C78">
              <w:rPr>
                <w:sz w:val="22"/>
                <w:szCs w:val="22"/>
              </w:rPr>
              <w:t>с</w:t>
            </w:r>
            <w:r w:rsidRPr="00601C78">
              <w:rPr>
                <w:spacing w:val="-1"/>
                <w:sz w:val="22"/>
                <w:szCs w:val="22"/>
              </w:rPr>
              <w:t xml:space="preserve"> </w:t>
            </w:r>
            <w:r w:rsidRPr="00601C78">
              <w:rPr>
                <w:sz w:val="22"/>
                <w:szCs w:val="22"/>
              </w:rPr>
              <w:t>ОВЗ, трудностями в</w:t>
            </w:r>
            <w:r w:rsidRPr="00601C78">
              <w:rPr>
                <w:spacing w:val="-2"/>
                <w:sz w:val="22"/>
                <w:szCs w:val="22"/>
              </w:rPr>
              <w:t xml:space="preserve"> </w:t>
            </w:r>
            <w:r w:rsidRPr="00601C78">
              <w:rPr>
                <w:sz w:val="22"/>
                <w:szCs w:val="22"/>
              </w:rPr>
              <w:t>обучении и соци</w:t>
            </w:r>
            <w:r w:rsidRPr="00601C78">
              <w:rPr>
                <w:sz w:val="22"/>
                <w:szCs w:val="22"/>
              </w:rPr>
              <w:t>а</w:t>
            </w:r>
            <w:r w:rsidRPr="00601C78">
              <w:rPr>
                <w:sz w:val="22"/>
                <w:szCs w:val="22"/>
              </w:rPr>
              <w:t>лизации.</w:t>
            </w:r>
          </w:p>
        </w:tc>
        <w:tc>
          <w:tcPr>
            <w:tcW w:w="3543" w:type="dxa"/>
          </w:tcPr>
          <w:p w:rsidR="00366820" w:rsidRPr="00601C78" w:rsidRDefault="00366820" w:rsidP="00366820">
            <w:pPr>
              <w:spacing w:line="240" w:lineRule="auto"/>
              <w:ind w:firstLine="567"/>
              <w:rPr>
                <w:sz w:val="22"/>
                <w:szCs w:val="22"/>
              </w:rPr>
            </w:pPr>
            <w:r>
              <w:t>Л</w:t>
            </w:r>
            <w:r w:rsidRPr="00601C78">
              <w:rPr>
                <w:sz w:val="22"/>
                <w:szCs w:val="22"/>
              </w:rPr>
              <w:t>екции,</w:t>
            </w:r>
            <w:r w:rsidRPr="00601C78">
              <w:rPr>
                <w:spacing w:val="1"/>
                <w:sz w:val="22"/>
                <w:szCs w:val="22"/>
              </w:rPr>
              <w:t xml:space="preserve"> </w:t>
            </w:r>
            <w:r w:rsidRPr="00601C78">
              <w:rPr>
                <w:sz w:val="22"/>
                <w:szCs w:val="22"/>
              </w:rPr>
              <w:t>беседы,</w:t>
            </w:r>
            <w:r w:rsidRPr="00601C78">
              <w:rPr>
                <w:spacing w:val="1"/>
                <w:sz w:val="22"/>
                <w:szCs w:val="22"/>
              </w:rPr>
              <w:t xml:space="preserve"> </w:t>
            </w:r>
            <w:r w:rsidRPr="00601C78">
              <w:rPr>
                <w:sz w:val="22"/>
                <w:szCs w:val="22"/>
              </w:rPr>
              <w:t>информ</w:t>
            </w:r>
            <w:r w:rsidRPr="00601C78">
              <w:rPr>
                <w:sz w:val="22"/>
                <w:szCs w:val="22"/>
              </w:rPr>
              <w:t>а</w:t>
            </w:r>
            <w:r w:rsidRPr="00601C78">
              <w:rPr>
                <w:sz w:val="22"/>
                <w:szCs w:val="22"/>
              </w:rPr>
              <w:t>ционные</w:t>
            </w:r>
            <w:r w:rsidRPr="00601C78">
              <w:rPr>
                <w:spacing w:val="1"/>
                <w:sz w:val="22"/>
                <w:szCs w:val="22"/>
              </w:rPr>
              <w:t xml:space="preserve"> </w:t>
            </w:r>
            <w:r w:rsidRPr="00601C78">
              <w:rPr>
                <w:sz w:val="22"/>
                <w:szCs w:val="22"/>
              </w:rPr>
              <w:t>стенды, печатные мат</w:t>
            </w:r>
            <w:r w:rsidRPr="00601C78">
              <w:rPr>
                <w:sz w:val="22"/>
                <w:szCs w:val="22"/>
              </w:rPr>
              <w:t>е</w:t>
            </w:r>
            <w:r w:rsidRPr="00601C78">
              <w:rPr>
                <w:sz w:val="22"/>
                <w:szCs w:val="22"/>
              </w:rPr>
              <w:t>риалы, электронные ресурсы</w:t>
            </w:r>
          </w:p>
          <w:p w:rsidR="00366820" w:rsidRPr="00601C78" w:rsidRDefault="00366820" w:rsidP="00366820">
            <w:pPr>
              <w:spacing w:line="240" w:lineRule="auto"/>
              <w:ind w:firstLine="567"/>
              <w:rPr>
                <w:b/>
                <w:sz w:val="22"/>
                <w:szCs w:val="22"/>
              </w:rPr>
            </w:pPr>
            <w:r w:rsidRPr="00601C78">
              <w:rPr>
                <w:sz w:val="22"/>
                <w:szCs w:val="22"/>
              </w:rPr>
              <w:t>Проведение  тематических</w:t>
            </w:r>
            <w:r w:rsidRPr="00601C78">
              <w:rPr>
                <w:spacing w:val="1"/>
                <w:sz w:val="22"/>
                <w:szCs w:val="22"/>
              </w:rPr>
              <w:t xml:space="preserve"> </w:t>
            </w:r>
            <w:r w:rsidRPr="00601C78">
              <w:rPr>
                <w:sz w:val="22"/>
                <w:szCs w:val="22"/>
              </w:rPr>
              <w:t>выступлений, онлайн-консультаций</w:t>
            </w:r>
          </w:p>
        </w:tc>
      </w:tr>
      <w:tr w:rsidR="000003B1" w:rsidTr="00055438">
        <w:tc>
          <w:tcPr>
            <w:tcW w:w="10182" w:type="dxa"/>
            <w:gridSpan w:val="4"/>
          </w:tcPr>
          <w:p w:rsidR="00860E0D" w:rsidRDefault="000003B1" w:rsidP="000003B1">
            <w:pPr>
              <w:jc w:val="center"/>
              <w:rPr>
                <w:b/>
                <w:sz w:val="22"/>
                <w:szCs w:val="22"/>
              </w:rPr>
            </w:pPr>
            <w:r w:rsidRPr="00601C78">
              <w:rPr>
                <w:b/>
                <w:sz w:val="22"/>
                <w:szCs w:val="22"/>
              </w:rPr>
              <w:t>Реализация коррекционно развивающей работы с детьми: ОВЗ и детьми-инвалидами,</w:t>
            </w:r>
          </w:p>
          <w:p w:rsidR="000003B1" w:rsidRDefault="000003B1" w:rsidP="000003B1">
            <w:pPr>
              <w:jc w:val="center"/>
              <w:rPr>
                <w:b/>
                <w:spacing w:val="-3"/>
                <w:sz w:val="24"/>
                <w:szCs w:val="24"/>
              </w:rPr>
            </w:pPr>
            <w:r w:rsidRPr="00601C78">
              <w:rPr>
                <w:b/>
                <w:sz w:val="22"/>
                <w:szCs w:val="22"/>
              </w:rPr>
              <w:t>одаренными детьми, с</w:t>
            </w:r>
            <w:r w:rsidRPr="00601C78">
              <w:rPr>
                <w:b/>
                <w:spacing w:val="1"/>
                <w:sz w:val="22"/>
                <w:szCs w:val="22"/>
              </w:rPr>
              <w:t xml:space="preserve"> </w:t>
            </w:r>
            <w:r w:rsidRPr="00601C78">
              <w:rPr>
                <w:b/>
                <w:sz w:val="22"/>
                <w:szCs w:val="22"/>
              </w:rPr>
              <w:t>билингвальными</w:t>
            </w:r>
            <w:r w:rsidRPr="00601C78">
              <w:rPr>
                <w:b/>
                <w:spacing w:val="1"/>
                <w:sz w:val="22"/>
                <w:szCs w:val="22"/>
              </w:rPr>
              <w:t xml:space="preserve"> </w:t>
            </w:r>
            <w:r w:rsidRPr="00601C78">
              <w:rPr>
                <w:b/>
                <w:sz w:val="22"/>
                <w:szCs w:val="22"/>
              </w:rPr>
              <w:t>воспитанниками,</w:t>
            </w:r>
            <w:r w:rsidRPr="00601C78">
              <w:rPr>
                <w:b/>
                <w:spacing w:val="1"/>
                <w:sz w:val="22"/>
                <w:szCs w:val="22"/>
              </w:rPr>
              <w:t xml:space="preserve"> </w:t>
            </w:r>
            <w:r w:rsidRPr="00601C78">
              <w:rPr>
                <w:b/>
                <w:sz w:val="22"/>
                <w:szCs w:val="22"/>
              </w:rPr>
              <w:t>детьми</w:t>
            </w:r>
            <w:r w:rsidRPr="00601C78">
              <w:rPr>
                <w:b/>
                <w:spacing w:val="1"/>
                <w:sz w:val="22"/>
                <w:szCs w:val="22"/>
              </w:rPr>
              <w:t xml:space="preserve"> </w:t>
            </w:r>
            <w:r w:rsidRPr="00601C78">
              <w:rPr>
                <w:b/>
                <w:sz w:val="22"/>
                <w:szCs w:val="22"/>
              </w:rPr>
              <w:t>мигрантов</w:t>
            </w:r>
            <w:r w:rsidRPr="00601C78">
              <w:rPr>
                <w:sz w:val="22"/>
                <w:szCs w:val="22"/>
              </w:rPr>
              <w:t>,</w:t>
            </w:r>
            <w:r w:rsidRPr="00601C78">
              <w:rPr>
                <w:b/>
                <w:sz w:val="22"/>
                <w:szCs w:val="22"/>
              </w:rPr>
              <w:t xml:space="preserve"> обучающихся</w:t>
            </w:r>
            <w:r w:rsidRPr="00601C78">
              <w:rPr>
                <w:b/>
                <w:spacing w:val="1"/>
                <w:sz w:val="22"/>
                <w:szCs w:val="22"/>
              </w:rPr>
              <w:t xml:space="preserve"> </w:t>
            </w:r>
            <w:r w:rsidRPr="00601C78">
              <w:rPr>
                <w:b/>
                <w:sz w:val="22"/>
                <w:szCs w:val="22"/>
              </w:rPr>
              <w:t>«группы</w:t>
            </w:r>
            <w:r w:rsidRPr="00601C78">
              <w:rPr>
                <w:b/>
                <w:spacing w:val="1"/>
                <w:sz w:val="22"/>
                <w:szCs w:val="22"/>
              </w:rPr>
              <w:t xml:space="preserve"> </w:t>
            </w:r>
            <w:r w:rsidRPr="00601C78">
              <w:rPr>
                <w:b/>
                <w:sz w:val="22"/>
                <w:szCs w:val="22"/>
              </w:rPr>
              <w:t>риска»- девиации</w:t>
            </w:r>
            <w:r w:rsidRPr="00601C78">
              <w:rPr>
                <w:b/>
                <w:spacing w:val="1"/>
                <w:sz w:val="22"/>
                <w:szCs w:val="22"/>
              </w:rPr>
              <w:t xml:space="preserve"> </w:t>
            </w:r>
            <w:r w:rsidRPr="00601C78">
              <w:rPr>
                <w:b/>
                <w:sz w:val="22"/>
                <w:szCs w:val="22"/>
              </w:rPr>
              <w:t>развития и</w:t>
            </w:r>
            <w:r w:rsidRPr="00601C78">
              <w:rPr>
                <w:b/>
                <w:spacing w:val="1"/>
                <w:sz w:val="22"/>
                <w:szCs w:val="22"/>
              </w:rPr>
              <w:t xml:space="preserve"> </w:t>
            </w:r>
            <w:r w:rsidRPr="00601C78">
              <w:rPr>
                <w:b/>
                <w:sz w:val="22"/>
                <w:szCs w:val="22"/>
              </w:rPr>
              <w:t>поведения</w:t>
            </w:r>
          </w:p>
        </w:tc>
      </w:tr>
      <w:tr w:rsidR="000003B1" w:rsidTr="00055438">
        <w:trPr>
          <w:gridAfter w:val="1"/>
          <w:wAfter w:w="10" w:type="dxa"/>
        </w:trPr>
        <w:tc>
          <w:tcPr>
            <w:tcW w:w="1949" w:type="dxa"/>
          </w:tcPr>
          <w:p w:rsidR="000003B1" w:rsidRPr="00601C78" w:rsidRDefault="000003B1" w:rsidP="000003B1">
            <w:pPr>
              <w:widowControl w:val="0"/>
              <w:autoSpaceDE w:val="0"/>
              <w:autoSpaceDN w:val="0"/>
              <w:spacing w:line="240" w:lineRule="auto"/>
              <w:rPr>
                <w:b/>
                <w:sz w:val="22"/>
                <w:szCs w:val="22"/>
              </w:rPr>
            </w:pPr>
            <w:r w:rsidRPr="00601C78">
              <w:rPr>
                <w:b/>
                <w:sz w:val="22"/>
                <w:szCs w:val="22"/>
              </w:rPr>
              <w:t>Реализация КРР с обучающимися с ОВЗ и детьми-инвалидами</w:t>
            </w:r>
          </w:p>
        </w:tc>
        <w:tc>
          <w:tcPr>
            <w:tcW w:w="4680" w:type="dxa"/>
          </w:tcPr>
          <w:p w:rsidR="00860E0D" w:rsidRDefault="00860E0D" w:rsidP="006C6D7E">
            <w:pPr>
              <w:pStyle w:val="aa"/>
              <w:numPr>
                <w:ilvl w:val="0"/>
                <w:numId w:val="75"/>
              </w:numPr>
              <w:tabs>
                <w:tab w:val="left" w:pos="466"/>
                <w:tab w:val="left" w:pos="1134"/>
              </w:tabs>
              <w:ind w:left="41" w:firstLine="142"/>
              <w:rPr>
                <w:spacing w:val="1"/>
                <w:sz w:val="22"/>
                <w:szCs w:val="22"/>
              </w:rPr>
            </w:pPr>
            <w:r>
              <w:rPr>
                <w:sz w:val="22"/>
                <w:szCs w:val="22"/>
              </w:rPr>
              <w:t>П</w:t>
            </w:r>
            <w:r w:rsidR="000003B1" w:rsidRPr="00601C78">
              <w:rPr>
                <w:sz w:val="22"/>
                <w:szCs w:val="22"/>
              </w:rPr>
              <w:t>редупреждение</w:t>
            </w:r>
            <w:r w:rsidR="000003B1" w:rsidRPr="00601C78">
              <w:rPr>
                <w:spacing w:val="1"/>
                <w:sz w:val="22"/>
                <w:szCs w:val="22"/>
              </w:rPr>
              <w:t xml:space="preserve"> </w:t>
            </w:r>
            <w:r w:rsidR="000003B1" w:rsidRPr="00601C78">
              <w:rPr>
                <w:sz w:val="22"/>
                <w:szCs w:val="22"/>
              </w:rPr>
              <w:t>вторичных</w:t>
            </w:r>
            <w:r w:rsidR="000003B1" w:rsidRPr="00601C78">
              <w:rPr>
                <w:spacing w:val="1"/>
                <w:sz w:val="22"/>
                <w:szCs w:val="22"/>
              </w:rPr>
              <w:t xml:space="preserve"> </w:t>
            </w:r>
            <w:r w:rsidR="000003B1" w:rsidRPr="00601C78">
              <w:rPr>
                <w:sz w:val="22"/>
                <w:szCs w:val="22"/>
              </w:rPr>
              <w:t>биологич</w:t>
            </w:r>
            <w:r w:rsidR="000003B1" w:rsidRPr="00601C78">
              <w:rPr>
                <w:sz w:val="22"/>
                <w:szCs w:val="22"/>
              </w:rPr>
              <w:t>е</w:t>
            </w:r>
            <w:r w:rsidR="000003B1" w:rsidRPr="00601C78">
              <w:rPr>
                <w:sz w:val="22"/>
                <w:szCs w:val="22"/>
              </w:rPr>
              <w:t>ских</w:t>
            </w:r>
            <w:r w:rsidR="000003B1" w:rsidRPr="00601C78">
              <w:rPr>
                <w:spacing w:val="1"/>
                <w:sz w:val="22"/>
                <w:szCs w:val="22"/>
              </w:rPr>
              <w:t xml:space="preserve"> </w:t>
            </w:r>
            <w:r w:rsidR="000003B1" w:rsidRPr="00601C78">
              <w:rPr>
                <w:sz w:val="22"/>
                <w:szCs w:val="22"/>
              </w:rPr>
              <w:t>и</w:t>
            </w:r>
            <w:r w:rsidR="000003B1" w:rsidRPr="00601C78">
              <w:rPr>
                <w:spacing w:val="1"/>
                <w:sz w:val="22"/>
                <w:szCs w:val="22"/>
              </w:rPr>
              <w:t xml:space="preserve"> </w:t>
            </w:r>
            <w:r w:rsidR="000003B1" w:rsidRPr="00601C78">
              <w:rPr>
                <w:sz w:val="22"/>
                <w:szCs w:val="22"/>
              </w:rPr>
              <w:t>социальных</w:t>
            </w:r>
            <w:r w:rsidR="000003B1" w:rsidRPr="00601C78">
              <w:rPr>
                <w:spacing w:val="1"/>
                <w:sz w:val="22"/>
                <w:szCs w:val="22"/>
              </w:rPr>
              <w:t xml:space="preserve"> </w:t>
            </w:r>
            <w:r w:rsidR="000003B1" w:rsidRPr="00601C78">
              <w:rPr>
                <w:sz w:val="22"/>
                <w:szCs w:val="22"/>
              </w:rPr>
              <w:t>отклонений</w:t>
            </w:r>
            <w:r w:rsidR="000003B1" w:rsidRPr="00601C78">
              <w:rPr>
                <w:spacing w:val="61"/>
                <w:sz w:val="22"/>
                <w:szCs w:val="22"/>
              </w:rPr>
              <w:t xml:space="preserve"> </w:t>
            </w:r>
            <w:r w:rsidR="000003B1" w:rsidRPr="00601C78">
              <w:rPr>
                <w:sz w:val="22"/>
                <w:szCs w:val="22"/>
              </w:rPr>
              <w:t>в</w:t>
            </w:r>
            <w:r w:rsidR="000003B1" w:rsidRPr="00601C78">
              <w:rPr>
                <w:spacing w:val="1"/>
                <w:sz w:val="22"/>
                <w:szCs w:val="22"/>
              </w:rPr>
              <w:t xml:space="preserve"> </w:t>
            </w:r>
            <w:r w:rsidR="000003B1" w:rsidRPr="00601C78">
              <w:rPr>
                <w:sz w:val="22"/>
                <w:szCs w:val="22"/>
              </w:rPr>
              <w:t>развитии,</w:t>
            </w:r>
            <w:r w:rsidR="000003B1" w:rsidRPr="00601C78">
              <w:rPr>
                <w:spacing w:val="1"/>
                <w:sz w:val="22"/>
                <w:szCs w:val="22"/>
              </w:rPr>
              <w:t xml:space="preserve"> </w:t>
            </w:r>
            <w:r w:rsidR="000003B1" w:rsidRPr="00601C78">
              <w:rPr>
                <w:sz w:val="22"/>
                <w:szCs w:val="22"/>
              </w:rPr>
              <w:t>затрудняющих</w:t>
            </w:r>
            <w:r w:rsidR="000003B1" w:rsidRPr="00601C78">
              <w:rPr>
                <w:spacing w:val="1"/>
                <w:sz w:val="22"/>
                <w:szCs w:val="22"/>
              </w:rPr>
              <w:t xml:space="preserve"> </w:t>
            </w:r>
            <w:r w:rsidR="000003B1" w:rsidRPr="00601C78">
              <w:rPr>
                <w:sz w:val="22"/>
                <w:szCs w:val="22"/>
              </w:rPr>
              <w:t>образование</w:t>
            </w:r>
            <w:r w:rsidR="000003B1" w:rsidRPr="00601C78">
              <w:rPr>
                <w:spacing w:val="1"/>
                <w:sz w:val="22"/>
                <w:szCs w:val="22"/>
              </w:rPr>
              <w:t xml:space="preserve"> </w:t>
            </w:r>
            <w:r w:rsidR="000003B1" w:rsidRPr="00601C78">
              <w:rPr>
                <w:sz w:val="22"/>
                <w:szCs w:val="22"/>
              </w:rPr>
              <w:t>и</w:t>
            </w:r>
            <w:r w:rsidR="000003B1" w:rsidRPr="00601C78">
              <w:rPr>
                <w:spacing w:val="1"/>
                <w:sz w:val="22"/>
                <w:szCs w:val="22"/>
              </w:rPr>
              <w:t xml:space="preserve"> </w:t>
            </w:r>
            <w:r w:rsidR="000003B1" w:rsidRPr="00601C78">
              <w:rPr>
                <w:sz w:val="22"/>
                <w:szCs w:val="22"/>
              </w:rPr>
              <w:t>социализацию</w:t>
            </w:r>
            <w:r w:rsidR="000003B1" w:rsidRPr="00601C78">
              <w:rPr>
                <w:spacing w:val="1"/>
                <w:sz w:val="22"/>
                <w:szCs w:val="22"/>
              </w:rPr>
              <w:t xml:space="preserve"> </w:t>
            </w:r>
            <w:r w:rsidR="000003B1" w:rsidRPr="00601C78">
              <w:rPr>
                <w:sz w:val="22"/>
                <w:szCs w:val="22"/>
              </w:rPr>
              <w:t>обучающихся,</w:t>
            </w:r>
            <w:r w:rsidR="000003B1" w:rsidRPr="00601C78">
              <w:rPr>
                <w:spacing w:val="1"/>
                <w:sz w:val="22"/>
                <w:szCs w:val="22"/>
              </w:rPr>
              <w:t xml:space="preserve"> </w:t>
            </w:r>
            <w:r w:rsidR="000003B1" w:rsidRPr="00601C78">
              <w:rPr>
                <w:sz w:val="22"/>
                <w:szCs w:val="22"/>
              </w:rPr>
              <w:t>коррекцию</w:t>
            </w:r>
            <w:r w:rsidR="000003B1" w:rsidRPr="00601C78">
              <w:rPr>
                <w:spacing w:val="1"/>
                <w:sz w:val="22"/>
                <w:szCs w:val="22"/>
              </w:rPr>
              <w:t xml:space="preserve"> </w:t>
            </w:r>
            <w:r w:rsidR="000003B1" w:rsidRPr="00601C78">
              <w:rPr>
                <w:sz w:val="22"/>
                <w:szCs w:val="22"/>
              </w:rPr>
              <w:t>нарушений</w:t>
            </w:r>
            <w:r w:rsidR="000003B1" w:rsidRPr="00601C78">
              <w:rPr>
                <w:spacing w:val="1"/>
                <w:sz w:val="22"/>
                <w:szCs w:val="22"/>
              </w:rPr>
              <w:t xml:space="preserve"> </w:t>
            </w:r>
            <w:r w:rsidR="000003B1" w:rsidRPr="00601C78">
              <w:rPr>
                <w:sz w:val="22"/>
                <w:szCs w:val="22"/>
              </w:rPr>
              <w:t>псих</w:t>
            </w:r>
            <w:r w:rsidR="000003B1" w:rsidRPr="00601C78">
              <w:rPr>
                <w:sz w:val="22"/>
                <w:szCs w:val="22"/>
              </w:rPr>
              <w:t>и</w:t>
            </w:r>
            <w:r w:rsidR="000003B1" w:rsidRPr="00601C78">
              <w:rPr>
                <w:sz w:val="22"/>
                <w:szCs w:val="22"/>
              </w:rPr>
              <w:t>ческого</w:t>
            </w:r>
            <w:r w:rsidR="000003B1" w:rsidRPr="00601C78">
              <w:rPr>
                <w:spacing w:val="1"/>
                <w:sz w:val="22"/>
                <w:szCs w:val="22"/>
              </w:rPr>
              <w:t xml:space="preserve"> </w:t>
            </w:r>
            <w:r w:rsidR="000003B1" w:rsidRPr="00601C78">
              <w:rPr>
                <w:sz w:val="22"/>
                <w:szCs w:val="22"/>
              </w:rPr>
              <w:t>и</w:t>
            </w:r>
            <w:r w:rsidR="000003B1" w:rsidRPr="00601C78">
              <w:rPr>
                <w:spacing w:val="1"/>
                <w:sz w:val="22"/>
                <w:szCs w:val="22"/>
              </w:rPr>
              <w:t xml:space="preserve"> </w:t>
            </w:r>
            <w:r w:rsidR="000003B1" w:rsidRPr="00601C78">
              <w:rPr>
                <w:sz w:val="22"/>
                <w:szCs w:val="22"/>
              </w:rPr>
              <w:t>физического</w:t>
            </w:r>
            <w:r w:rsidR="000003B1" w:rsidRPr="00601C78">
              <w:rPr>
                <w:spacing w:val="1"/>
                <w:sz w:val="22"/>
                <w:szCs w:val="22"/>
              </w:rPr>
              <w:t xml:space="preserve"> </w:t>
            </w:r>
            <w:r w:rsidR="000003B1" w:rsidRPr="00601C78">
              <w:rPr>
                <w:sz w:val="22"/>
                <w:szCs w:val="22"/>
              </w:rPr>
              <w:t>развития</w:t>
            </w:r>
            <w:r w:rsidR="000003B1" w:rsidRPr="00601C78">
              <w:rPr>
                <w:spacing w:val="1"/>
                <w:sz w:val="22"/>
                <w:szCs w:val="22"/>
              </w:rPr>
              <w:t xml:space="preserve"> </w:t>
            </w:r>
            <w:r w:rsidR="000003B1" w:rsidRPr="00601C78">
              <w:rPr>
                <w:sz w:val="22"/>
                <w:szCs w:val="22"/>
              </w:rPr>
              <w:t>средствами</w:t>
            </w:r>
            <w:r w:rsidR="000003B1" w:rsidRPr="00601C78">
              <w:rPr>
                <w:spacing w:val="1"/>
                <w:sz w:val="22"/>
                <w:szCs w:val="22"/>
              </w:rPr>
              <w:t xml:space="preserve"> </w:t>
            </w:r>
            <w:r w:rsidR="000003B1" w:rsidRPr="00601C78">
              <w:rPr>
                <w:sz w:val="22"/>
                <w:szCs w:val="22"/>
              </w:rPr>
              <w:t>коррекционной</w:t>
            </w:r>
            <w:r w:rsidR="000003B1" w:rsidRPr="00601C78">
              <w:rPr>
                <w:spacing w:val="1"/>
                <w:sz w:val="22"/>
                <w:szCs w:val="22"/>
              </w:rPr>
              <w:t xml:space="preserve"> </w:t>
            </w:r>
            <w:r w:rsidR="000003B1" w:rsidRPr="00601C78">
              <w:rPr>
                <w:sz w:val="22"/>
                <w:szCs w:val="22"/>
              </w:rPr>
              <w:t>педагогики,</w:t>
            </w:r>
            <w:r w:rsidR="000003B1" w:rsidRPr="00601C78">
              <w:rPr>
                <w:spacing w:val="1"/>
                <w:sz w:val="22"/>
                <w:szCs w:val="22"/>
              </w:rPr>
              <w:t xml:space="preserve"> </w:t>
            </w:r>
            <w:r w:rsidR="000003B1" w:rsidRPr="00601C78">
              <w:rPr>
                <w:sz w:val="22"/>
                <w:szCs w:val="22"/>
              </w:rPr>
              <w:t>специальной</w:t>
            </w:r>
            <w:r w:rsidR="000003B1" w:rsidRPr="00601C78">
              <w:rPr>
                <w:spacing w:val="1"/>
                <w:sz w:val="22"/>
                <w:szCs w:val="22"/>
              </w:rPr>
              <w:t xml:space="preserve"> </w:t>
            </w:r>
            <w:r w:rsidR="000003B1" w:rsidRPr="00601C78">
              <w:rPr>
                <w:sz w:val="22"/>
                <w:szCs w:val="22"/>
              </w:rPr>
              <w:t>пс</w:t>
            </w:r>
            <w:r w:rsidR="000003B1" w:rsidRPr="00601C78">
              <w:rPr>
                <w:sz w:val="22"/>
                <w:szCs w:val="22"/>
              </w:rPr>
              <w:t>и</w:t>
            </w:r>
            <w:r w:rsidR="000003B1" w:rsidRPr="00601C78">
              <w:rPr>
                <w:sz w:val="22"/>
                <w:szCs w:val="22"/>
              </w:rPr>
              <w:t>хологии и медицины;</w:t>
            </w:r>
            <w:r w:rsidR="000003B1" w:rsidRPr="00601C78">
              <w:rPr>
                <w:spacing w:val="1"/>
                <w:sz w:val="22"/>
                <w:szCs w:val="22"/>
              </w:rPr>
              <w:t xml:space="preserve"> </w:t>
            </w:r>
          </w:p>
          <w:p w:rsidR="000003B1" w:rsidRPr="00601C78" w:rsidRDefault="000003B1" w:rsidP="006C6D7E">
            <w:pPr>
              <w:pStyle w:val="aa"/>
              <w:numPr>
                <w:ilvl w:val="0"/>
                <w:numId w:val="75"/>
              </w:numPr>
              <w:tabs>
                <w:tab w:val="left" w:pos="466"/>
                <w:tab w:val="left" w:pos="1134"/>
              </w:tabs>
              <w:ind w:left="41" w:firstLine="142"/>
              <w:rPr>
                <w:sz w:val="22"/>
                <w:szCs w:val="22"/>
              </w:rPr>
            </w:pPr>
            <w:r w:rsidRPr="00601C78">
              <w:rPr>
                <w:sz w:val="22"/>
                <w:szCs w:val="22"/>
              </w:rPr>
              <w:t>формирование у обучающихся механи</w:t>
            </w:r>
            <w:r w:rsidRPr="00601C78">
              <w:rPr>
                <w:sz w:val="22"/>
                <w:szCs w:val="22"/>
              </w:rPr>
              <w:t>з</w:t>
            </w:r>
            <w:r w:rsidRPr="00601C78">
              <w:rPr>
                <w:sz w:val="22"/>
                <w:szCs w:val="22"/>
              </w:rPr>
              <w:t>мов компенсации дефицитарных</w:t>
            </w:r>
            <w:r w:rsidRPr="00601C78">
              <w:rPr>
                <w:spacing w:val="1"/>
                <w:sz w:val="22"/>
                <w:szCs w:val="22"/>
              </w:rPr>
              <w:t xml:space="preserve"> </w:t>
            </w:r>
            <w:r w:rsidRPr="00601C78">
              <w:rPr>
                <w:sz w:val="22"/>
                <w:szCs w:val="22"/>
              </w:rPr>
              <w:t>функций,</w:t>
            </w:r>
            <w:r w:rsidRPr="00601C78">
              <w:rPr>
                <w:spacing w:val="-2"/>
                <w:sz w:val="22"/>
                <w:szCs w:val="22"/>
              </w:rPr>
              <w:t xml:space="preserve"> </w:t>
            </w:r>
            <w:r w:rsidRPr="00601C78">
              <w:rPr>
                <w:sz w:val="22"/>
                <w:szCs w:val="22"/>
              </w:rPr>
              <w:t>не</w:t>
            </w:r>
            <w:r w:rsidRPr="00601C78">
              <w:rPr>
                <w:spacing w:val="-2"/>
                <w:sz w:val="22"/>
                <w:szCs w:val="22"/>
              </w:rPr>
              <w:t xml:space="preserve"> </w:t>
            </w:r>
            <w:r w:rsidRPr="00601C78">
              <w:rPr>
                <w:sz w:val="22"/>
                <w:szCs w:val="22"/>
              </w:rPr>
              <w:t>поддающихся</w:t>
            </w:r>
            <w:r w:rsidRPr="00601C78">
              <w:rPr>
                <w:spacing w:val="-2"/>
                <w:sz w:val="22"/>
                <w:szCs w:val="22"/>
              </w:rPr>
              <w:t xml:space="preserve"> </w:t>
            </w:r>
            <w:r w:rsidRPr="00601C78">
              <w:rPr>
                <w:sz w:val="22"/>
                <w:szCs w:val="22"/>
              </w:rPr>
              <w:t>коррекции,</w:t>
            </w:r>
            <w:r w:rsidRPr="00601C78">
              <w:rPr>
                <w:spacing w:val="-1"/>
                <w:sz w:val="22"/>
                <w:szCs w:val="22"/>
              </w:rPr>
              <w:t xml:space="preserve"> </w:t>
            </w:r>
            <w:r w:rsidRPr="00601C78">
              <w:rPr>
                <w:sz w:val="22"/>
                <w:szCs w:val="22"/>
              </w:rPr>
              <w:t>в</w:t>
            </w:r>
            <w:r w:rsidRPr="00601C78">
              <w:rPr>
                <w:spacing w:val="-5"/>
                <w:sz w:val="22"/>
                <w:szCs w:val="22"/>
              </w:rPr>
              <w:t xml:space="preserve"> </w:t>
            </w:r>
            <w:r w:rsidRPr="00601C78">
              <w:rPr>
                <w:sz w:val="22"/>
                <w:szCs w:val="22"/>
              </w:rPr>
              <w:t>том</w:t>
            </w:r>
            <w:r w:rsidRPr="00601C78">
              <w:rPr>
                <w:spacing w:val="-1"/>
                <w:sz w:val="22"/>
                <w:szCs w:val="22"/>
              </w:rPr>
              <w:t xml:space="preserve"> </w:t>
            </w:r>
            <w:r w:rsidRPr="00601C78">
              <w:rPr>
                <w:sz w:val="22"/>
                <w:szCs w:val="22"/>
              </w:rPr>
              <w:t>числе</w:t>
            </w:r>
            <w:r w:rsidRPr="00601C78">
              <w:rPr>
                <w:spacing w:val="-3"/>
                <w:sz w:val="22"/>
                <w:szCs w:val="22"/>
              </w:rPr>
              <w:t xml:space="preserve"> </w:t>
            </w:r>
            <w:r w:rsidRPr="00601C78">
              <w:rPr>
                <w:sz w:val="22"/>
                <w:szCs w:val="22"/>
              </w:rPr>
              <w:t>с</w:t>
            </w:r>
            <w:r w:rsidRPr="00601C78">
              <w:rPr>
                <w:spacing w:val="-2"/>
                <w:sz w:val="22"/>
                <w:szCs w:val="22"/>
              </w:rPr>
              <w:t xml:space="preserve"> </w:t>
            </w:r>
            <w:r w:rsidRPr="00601C78">
              <w:rPr>
                <w:sz w:val="22"/>
                <w:szCs w:val="22"/>
              </w:rPr>
              <w:t>и</w:t>
            </w:r>
            <w:r w:rsidRPr="00601C78">
              <w:rPr>
                <w:sz w:val="22"/>
                <w:szCs w:val="22"/>
              </w:rPr>
              <w:t>с</w:t>
            </w:r>
            <w:r w:rsidRPr="00601C78">
              <w:rPr>
                <w:sz w:val="22"/>
                <w:szCs w:val="22"/>
              </w:rPr>
              <w:t>пользования</w:t>
            </w:r>
            <w:r w:rsidRPr="00601C78">
              <w:rPr>
                <w:spacing w:val="-2"/>
                <w:sz w:val="22"/>
                <w:szCs w:val="22"/>
              </w:rPr>
              <w:t xml:space="preserve"> </w:t>
            </w:r>
            <w:r w:rsidRPr="00601C78">
              <w:rPr>
                <w:sz w:val="22"/>
                <w:szCs w:val="22"/>
              </w:rPr>
              <w:t>ассистивных технологий.</w:t>
            </w:r>
          </w:p>
        </w:tc>
        <w:tc>
          <w:tcPr>
            <w:tcW w:w="3543" w:type="dxa"/>
          </w:tcPr>
          <w:p w:rsidR="000003B1" w:rsidRPr="00601C78" w:rsidRDefault="000003B1" w:rsidP="002A5447">
            <w:pPr>
              <w:spacing w:line="240" w:lineRule="auto"/>
              <w:ind w:firstLine="183"/>
              <w:rPr>
                <w:sz w:val="22"/>
                <w:szCs w:val="22"/>
              </w:rPr>
            </w:pPr>
            <w:r w:rsidRPr="00601C78">
              <w:rPr>
                <w:sz w:val="22"/>
                <w:szCs w:val="22"/>
              </w:rPr>
              <w:t>Согласно  нозологических</w:t>
            </w:r>
            <w:r w:rsidRPr="00601C78">
              <w:rPr>
                <w:spacing w:val="1"/>
                <w:sz w:val="22"/>
                <w:szCs w:val="22"/>
              </w:rPr>
              <w:t xml:space="preserve"> </w:t>
            </w:r>
            <w:r w:rsidRPr="00601C78">
              <w:rPr>
                <w:sz w:val="22"/>
                <w:szCs w:val="22"/>
              </w:rPr>
              <w:t>групп</w:t>
            </w:r>
            <w:r w:rsidRPr="00601C78">
              <w:rPr>
                <w:spacing w:val="1"/>
                <w:sz w:val="22"/>
                <w:szCs w:val="22"/>
              </w:rPr>
              <w:t xml:space="preserve"> </w:t>
            </w:r>
            <w:r w:rsidRPr="00601C78">
              <w:rPr>
                <w:sz w:val="22"/>
                <w:szCs w:val="22"/>
              </w:rPr>
              <w:t>осуществляется</w:t>
            </w:r>
            <w:r w:rsidRPr="00601C78">
              <w:rPr>
                <w:spacing w:val="1"/>
                <w:sz w:val="22"/>
                <w:szCs w:val="22"/>
              </w:rPr>
              <w:t xml:space="preserve"> </w:t>
            </w:r>
            <w:r w:rsidRPr="00601C78">
              <w:rPr>
                <w:sz w:val="22"/>
                <w:szCs w:val="22"/>
              </w:rPr>
              <w:t>в</w:t>
            </w:r>
            <w:r w:rsidRPr="00601C78">
              <w:rPr>
                <w:spacing w:val="1"/>
                <w:sz w:val="22"/>
                <w:szCs w:val="22"/>
              </w:rPr>
              <w:t xml:space="preserve"> </w:t>
            </w:r>
            <w:r w:rsidRPr="00601C78">
              <w:rPr>
                <w:sz w:val="22"/>
                <w:szCs w:val="22"/>
              </w:rPr>
              <w:t>соответствии ООП ДОО(на основе ФОП ДО) или АОП ДОО прописанной на основе</w:t>
            </w:r>
            <w:r w:rsidRPr="00601C78">
              <w:rPr>
                <w:spacing w:val="1"/>
                <w:sz w:val="22"/>
                <w:szCs w:val="22"/>
              </w:rPr>
              <w:t xml:space="preserve">  </w:t>
            </w:r>
            <w:r w:rsidRPr="00601C78">
              <w:rPr>
                <w:sz w:val="22"/>
                <w:szCs w:val="22"/>
              </w:rPr>
              <w:t>Федеральной</w:t>
            </w:r>
            <w:r w:rsidRPr="00601C78">
              <w:rPr>
                <w:spacing w:val="1"/>
                <w:sz w:val="22"/>
                <w:szCs w:val="22"/>
              </w:rPr>
              <w:t xml:space="preserve"> </w:t>
            </w:r>
            <w:r w:rsidRPr="00601C78">
              <w:rPr>
                <w:sz w:val="22"/>
                <w:szCs w:val="22"/>
              </w:rPr>
              <w:t>адаптир</w:t>
            </w:r>
            <w:r w:rsidRPr="00601C78">
              <w:rPr>
                <w:sz w:val="22"/>
                <w:szCs w:val="22"/>
              </w:rPr>
              <w:t>о</w:t>
            </w:r>
            <w:r w:rsidRPr="00601C78">
              <w:rPr>
                <w:sz w:val="22"/>
                <w:szCs w:val="22"/>
              </w:rPr>
              <w:t>ванной</w:t>
            </w:r>
            <w:r w:rsidRPr="00601C78">
              <w:rPr>
                <w:spacing w:val="61"/>
                <w:sz w:val="22"/>
                <w:szCs w:val="22"/>
              </w:rPr>
              <w:t xml:space="preserve"> </w:t>
            </w:r>
            <w:r w:rsidRPr="00601C78">
              <w:rPr>
                <w:sz w:val="22"/>
                <w:szCs w:val="22"/>
              </w:rPr>
              <w:t>образовательной</w:t>
            </w:r>
            <w:r w:rsidRPr="00601C78">
              <w:rPr>
                <w:spacing w:val="1"/>
                <w:sz w:val="22"/>
                <w:szCs w:val="22"/>
              </w:rPr>
              <w:t xml:space="preserve"> </w:t>
            </w:r>
            <w:r w:rsidRPr="00601C78">
              <w:rPr>
                <w:sz w:val="22"/>
                <w:szCs w:val="22"/>
              </w:rPr>
              <w:t>пр</w:t>
            </w:r>
            <w:r w:rsidRPr="00601C78">
              <w:rPr>
                <w:sz w:val="22"/>
                <w:szCs w:val="22"/>
              </w:rPr>
              <w:t>о</w:t>
            </w:r>
            <w:r w:rsidRPr="00601C78">
              <w:rPr>
                <w:sz w:val="22"/>
                <w:szCs w:val="22"/>
              </w:rPr>
              <w:t>граммой ДО (далее ФАОП ДО) с последующим   созданием инд</w:t>
            </w:r>
            <w:r w:rsidRPr="00601C78">
              <w:rPr>
                <w:sz w:val="22"/>
                <w:szCs w:val="22"/>
              </w:rPr>
              <w:t>и</w:t>
            </w:r>
            <w:r w:rsidRPr="00601C78">
              <w:rPr>
                <w:sz w:val="22"/>
                <w:szCs w:val="22"/>
              </w:rPr>
              <w:t>видуального образовательного маршрута дошкольника.</w:t>
            </w:r>
          </w:p>
          <w:p w:rsidR="000003B1" w:rsidRPr="00601C78" w:rsidRDefault="000003B1" w:rsidP="002A5447">
            <w:pPr>
              <w:spacing w:line="240" w:lineRule="auto"/>
              <w:ind w:firstLine="183"/>
              <w:rPr>
                <w:b/>
                <w:sz w:val="22"/>
                <w:szCs w:val="22"/>
              </w:rPr>
            </w:pPr>
          </w:p>
        </w:tc>
      </w:tr>
      <w:tr w:rsidR="000003B1" w:rsidTr="00055438">
        <w:trPr>
          <w:gridAfter w:val="1"/>
          <w:wAfter w:w="10" w:type="dxa"/>
        </w:trPr>
        <w:tc>
          <w:tcPr>
            <w:tcW w:w="1949" w:type="dxa"/>
          </w:tcPr>
          <w:p w:rsidR="000003B1" w:rsidRPr="00601C78" w:rsidRDefault="000003B1" w:rsidP="000003B1">
            <w:pPr>
              <w:widowControl w:val="0"/>
              <w:tabs>
                <w:tab w:val="left" w:pos="1134"/>
              </w:tabs>
              <w:autoSpaceDE w:val="0"/>
              <w:autoSpaceDN w:val="0"/>
              <w:spacing w:line="240" w:lineRule="auto"/>
              <w:rPr>
                <w:b/>
                <w:sz w:val="22"/>
                <w:szCs w:val="22"/>
              </w:rPr>
            </w:pPr>
            <w:r w:rsidRPr="00601C78">
              <w:rPr>
                <w:b/>
                <w:sz w:val="22"/>
                <w:szCs w:val="22"/>
              </w:rPr>
              <w:t>Направленность</w:t>
            </w:r>
            <w:r w:rsidRPr="00601C78">
              <w:rPr>
                <w:b/>
                <w:spacing w:val="1"/>
                <w:sz w:val="22"/>
                <w:szCs w:val="22"/>
              </w:rPr>
              <w:t xml:space="preserve"> </w:t>
            </w:r>
            <w:r w:rsidRPr="00601C78">
              <w:rPr>
                <w:b/>
                <w:sz w:val="22"/>
                <w:szCs w:val="22"/>
              </w:rPr>
              <w:t>коррекционно-развивающей</w:t>
            </w:r>
            <w:r w:rsidRPr="00601C78">
              <w:rPr>
                <w:b/>
                <w:spacing w:val="1"/>
                <w:sz w:val="22"/>
                <w:szCs w:val="22"/>
              </w:rPr>
              <w:t xml:space="preserve"> </w:t>
            </w:r>
            <w:r w:rsidRPr="00601C78">
              <w:rPr>
                <w:b/>
                <w:sz w:val="22"/>
                <w:szCs w:val="22"/>
              </w:rPr>
              <w:t>работы</w:t>
            </w:r>
            <w:r w:rsidRPr="00601C78">
              <w:rPr>
                <w:b/>
                <w:spacing w:val="1"/>
                <w:sz w:val="22"/>
                <w:szCs w:val="22"/>
              </w:rPr>
              <w:t xml:space="preserve"> </w:t>
            </w:r>
            <w:r w:rsidRPr="00601C78">
              <w:rPr>
                <w:b/>
                <w:sz w:val="22"/>
                <w:szCs w:val="22"/>
              </w:rPr>
              <w:t>с</w:t>
            </w:r>
            <w:r w:rsidRPr="00601C78">
              <w:rPr>
                <w:b/>
                <w:spacing w:val="1"/>
                <w:sz w:val="22"/>
                <w:szCs w:val="22"/>
              </w:rPr>
              <w:t xml:space="preserve"> </w:t>
            </w:r>
            <w:r w:rsidRPr="00601C78">
              <w:rPr>
                <w:b/>
                <w:sz w:val="22"/>
                <w:szCs w:val="22"/>
              </w:rPr>
              <w:t>од</w:t>
            </w:r>
            <w:r w:rsidRPr="00601C78">
              <w:rPr>
                <w:b/>
                <w:sz w:val="22"/>
                <w:szCs w:val="22"/>
              </w:rPr>
              <w:t>а</w:t>
            </w:r>
            <w:r w:rsidRPr="00601C78">
              <w:rPr>
                <w:b/>
                <w:sz w:val="22"/>
                <w:szCs w:val="22"/>
              </w:rPr>
              <w:t>ренными</w:t>
            </w:r>
            <w:r w:rsidRPr="00601C78">
              <w:rPr>
                <w:b/>
                <w:spacing w:val="1"/>
                <w:sz w:val="22"/>
                <w:szCs w:val="22"/>
              </w:rPr>
              <w:t xml:space="preserve"> </w:t>
            </w:r>
            <w:r w:rsidRPr="00601C78">
              <w:rPr>
                <w:b/>
                <w:sz w:val="22"/>
                <w:szCs w:val="22"/>
              </w:rPr>
              <w:t>об</w:t>
            </w:r>
            <w:r w:rsidRPr="00601C78">
              <w:rPr>
                <w:b/>
                <w:sz w:val="22"/>
                <w:szCs w:val="22"/>
              </w:rPr>
              <w:t>у</w:t>
            </w:r>
            <w:r w:rsidRPr="00601C78">
              <w:rPr>
                <w:b/>
                <w:sz w:val="22"/>
                <w:szCs w:val="22"/>
              </w:rPr>
              <w:t>чающимися</w:t>
            </w:r>
            <w:r w:rsidRPr="00601C78">
              <w:rPr>
                <w:b/>
                <w:spacing w:val="1"/>
                <w:sz w:val="22"/>
                <w:szCs w:val="22"/>
              </w:rPr>
              <w:t xml:space="preserve"> </w:t>
            </w:r>
          </w:p>
        </w:tc>
        <w:tc>
          <w:tcPr>
            <w:tcW w:w="4680" w:type="dxa"/>
          </w:tcPr>
          <w:p w:rsidR="000003B1" w:rsidRPr="00601C78" w:rsidRDefault="000003B1" w:rsidP="006C6D7E">
            <w:pPr>
              <w:pStyle w:val="21"/>
              <w:numPr>
                <w:ilvl w:val="0"/>
                <w:numId w:val="75"/>
              </w:numPr>
              <w:shd w:val="clear" w:color="auto" w:fill="auto"/>
              <w:tabs>
                <w:tab w:val="left" w:pos="466"/>
                <w:tab w:val="left" w:pos="993"/>
              </w:tabs>
              <w:spacing w:before="0" w:after="0" w:line="240" w:lineRule="auto"/>
              <w:ind w:left="41" w:firstLine="142"/>
              <w:jc w:val="both"/>
              <w:rPr>
                <w:sz w:val="22"/>
                <w:szCs w:val="22"/>
              </w:rPr>
            </w:pPr>
            <w:r w:rsidRPr="00601C78">
              <w:rPr>
                <w:sz w:val="22"/>
                <w:szCs w:val="22"/>
              </w:rPr>
              <w:t>Определение вида одаренности, инте</w:t>
            </w:r>
            <w:r w:rsidRPr="00601C78">
              <w:rPr>
                <w:sz w:val="22"/>
                <w:szCs w:val="22"/>
              </w:rPr>
              <w:t>л</w:t>
            </w:r>
            <w:r w:rsidRPr="00601C78">
              <w:rPr>
                <w:sz w:val="22"/>
                <w:szCs w:val="22"/>
              </w:rPr>
              <w:t>лектуальных и личностных особенностей д</w:t>
            </w:r>
            <w:r w:rsidRPr="00601C78">
              <w:rPr>
                <w:sz w:val="22"/>
                <w:szCs w:val="22"/>
              </w:rPr>
              <w:t>е</w:t>
            </w:r>
            <w:r w:rsidRPr="00601C78">
              <w:rPr>
                <w:sz w:val="22"/>
                <w:szCs w:val="22"/>
              </w:rPr>
              <w:t>тей, прогноз возможных проблем и потенци</w:t>
            </w:r>
            <w:r w:rsidRPr="00601C78">
              <w:rPr>
                <w:sz w:val="22"/>
                <w:szCs w:val="22"/>
              </w:rPr>
              <w:t>а</w:t>
            </w:r>
            <w:r w:rsidRPr="00601C78">
              <w:rPr>
                <w:sz w:val="22"/>
                <w:szCs w:val="22"/>
              </w:rPr>
              <w:t>ла развития:</w:t>
            </w:r>
          </w:p>
          <w:p w:rsidR="000003B1" w:rsidRPr="00601C78" w:rsidRDefault="000003B1" w:rsidP="006C6D7E">
            <w:pPr>
              <w:pStyle w:val="21"/>
              <w:numPr>
                <w:ilvl w:val="0"/>
                <w:numId w:val="75"/>
              </w:numPr>
              <w:shd w:val="clear" w:color="auto" w:fill="auto"/>
              <w:tabs>
                <w:tab w:val="left" w:pos="466"/>
                <w:tab w:val="left" w:pos="993"/>
              </w:tabs>
              <w:spacing w:before="0" w:after="0" w:line="240" w:lineRule="auto"/>
              <w:ind w:left="41" w:firstLine="142"/>
              <w:jc w:val="both"/>
              <w:rPr>
                <w:sz w:val="22"/>
                <w:szCs w:val="22"/>
              </w:rPr>
            </w:pPr>
            <w:r w:rsidRPr="00601C78">
              <w:rPr>
                <w:b/>
                <w:sz w:val="22"/>
                <w:szCs w:val="22"/>
              </w:rPr>
              <w:t>вовлечение родителей</w:t>
            </w:r>
            <w:r w:rsidRPr="00601C78">
              <w:rPr>
                <w:sz w:val="22"/>
                <w:szCs w:val="22"/>
              </w:rPr>
              <w:t xml:space="preserve"> (законных пре</w:t>
            </w:r>
            <w:r w:rsidRPr="00601C78">
              <w:rPr>
                <w:sz w:val="22"/>
                <w:szCs w:val="22"/>
              </w:rPr>
              <w:t>д</w:t>
            </w:r>
            <w:r w:rsidRPr="00601C78">
              <w:rPr>
                <w:sz w:val="22"/>
                <w:szCs w:val="22"/>
              </w:rPr>
              <w:t>ставителей) в образовательный процесс и у</w:t>
            </w:r>
            <w:r w:rsidRPr="00601C78">
              <w:rPr>
                <w:sz w:val="22"/>
                <w:szCs w:val="22"/>
              </w:rPr>
              <w:t>с</w:t>
            </w:r>
            <w:r w:rsidRPr="00601C78">
              <w:rPr>
                <w:sz w:val="22"/>
                <w:szCs w:val="22"/>
              </w:rPr>
              <w:t>тановление с ними отношений сотрудничества как обязательного условия поддержки и ра</w:t>
            </w:r>
            <w:r w:rsidRPr="00601C78">
              <w:rPr>
                <w:sz w:val="22"/>
                <w:szCs w:val="22"/>
              </w:rPr>
              <w:t>з</w:t>
            </w:r>
            <w:r w:rsidRPr="00601C78">
              <w:rPr>
                <w:sz w:val="22"/>
                <w:szCs w:val="22"/>
              </w:rPr>
              <w:t xml:space="preserve">вития одаренного ребёнка, как в ДОО, так и в </w:t>
            </w:r>
            <w:r w:rsidRPr="00601C78">
              <w:rPr>
                <w:sz w:val="22"/>
                <w:szCs w:val="22"/>
              </w:rPr>
              <w:lastRenderedPageBreak/>
              <w:t>условиях семенного воспитания;</w:t>
            </w:r>
          </w:p>
          <w:p w:rsidR="000003B1" w:rsidRPr="00601C78" w:rsidRDefault="000003B1" w:rsidP="006C6D7E">
            <w:pPr>
              <w:pStyle w:val="21"/>
              <w:numPr>
                <w:ilvl w:val="0"/>
                <w:numId w:val="75"/>
              </w:numPr>
              <w:shd w:val="clear" w:color="auto" w:fill="auto"/>
              <w:tabs>
                <w:tab w:val="left" w:pos="466"/>
                <w:tab w:val="left" w:pos="993"/>
              </w:tabs>
              <w:spacing w:before="0" w:after="0" w:line="240" w:lineRule="auto"/>
              <w:ind w:left="41" w:firstLine="142"/>
              <w:jc w:val="both"/>
              <w:rPr>
                <w:sz w:val="22"/>
                <w:szCs w:val="22"/>
              </w:rPr>
            </w:pPr>
            <w:r w:rsidRPr="00601C78">
              <w:rPr>
                <w:b/>
                <w:sz w:val="22"/>
                <w:szCs w:val="22"/>
              </w:rPr>
              <w:t>создание атмосферы доброжелательн</w:t>
            </w:r>
            <w:r w:rsidRPr="00601C78">
              <w:rPr>
                <w:b/>
                <w:sz w:val="22"/>
                <w:szCs w:val="22"/>
              </w:rPr>
              <w:t>о</w:t>
            </w:r>
            <w:r w:rsidRPr="00601C78">
              <w:rPr>
                <w:b/>
                <w:sz w:val="22"/>
                <w:szCs w:val="22"/>
              </w:rPr>
              <w:t>сти</w:t>
            </w:r>
            <w:r w:rsidRPr="00601C78">
              <w:rPr>
                <w:sz w:val="22"/>
                <w:szCs w:val="22"/>
              </w:rPr>
              <w:t>, заботы и уважения по отношению к р</w:t>
            </w:r>
            <w:r w:rsidRPr="00601C78">
              <w:rPr>
                <w:sz w:val="22"/>
                <w:szCs w:val="22"/>
              </w:rPr>
              <w:t>е</w:t>
            </w:r>
            <w:r w:rsidRPr="00601C78">
              <w:rPr>
                <w:sz w:val="22"/>
                <w:szCs w:val="22"/>
              </w:rPr>
              <w:t>бёнку, обстановки, формирующей у ребёнка чувство собственной значимости, поощря</w:t>
            </w:r>
            <w:r w:rsidRPr="00601C78">
              <w:rPr>
                <w:sz w:val="22"/>
                <w:szCs w:val="22"/>
              </w:rPr>
              <w:t>ю</w:t>
            </w:r>
            <w:r w:rsidRPr="00601C78">
              <w:rPr>
                <w:sz w:val="22"/>
                <w:szCs w:val="22"/>
              </w:rPr>
              <w:t>щей проявление его индивидуальности;</w:t>
            </w:r>
          </w:p>
          <w:p w:rsidR="000003B1" w:rsidRPr="00601C78" w:rsidRDefault="000003B1" w:rsidP="006C6D7E">
            <w:pPr>
              <w:pStyle w:val="21"/>
              <w:numPr>
                <w:ilvl w:val="0"/>
                <w:numId w:val="75"/>
              </w:numPr>
              <w:shd w:val="clear" w:color="auto" w:fill="auto"/>
              <w:tabs>
                <w:tab w:val="left" w:pos="466"/>
                <w:tab w:val="left" w:pos="993"/>
              </w:tabs>
              <w:spacing w:before="0" w:after="0" w:line="240" w:lineRule="auto"/>
              <w:ind w:left="41" w:firstLine="142"/>
              <w:jc w:val="both"/>
              <w:rPr>
                <w:sz w:val="22"/>
                <w:szCs w:val="22"/>
              </w:rPr>
            </w:pPr>
            <w:r w:rsidRPr="00601C78">
              <w:rPr>
                <w:sz w:val="22"/>
                <w:szCs w:val="22"/>
              </w:rPr>
              <w:t>сохранение и поддержка индивидуальн</w:t>
            </w:r>
            <w:r w:rsidRPr="00601C78">
              <w:rPr>
                <w:sz w:val="22"/>
                <w:szCs w:val="22"/>
              </w:rPr>
              <w:t>о</w:t>
            </w:r>
            <w:r w:rsidRPr="00601C78">
              <w:rPr>
                <w:sz w:val="22"/>
                <w:szCs w:val="22"/>
              </w:rPr>
              <w:t>сти ребёнка, развитие его индивидуальных способностей и творческого потенциала как субъекта отношений с людьми, миром и с</w:t>
            </w:r>
            <w:r w:rsidRPr="00601C78">
              <w:rPr>
                <w:sz w:val="22"/>
                <w:szCs w:val="22"/>
              </w:rPr>
              <w:t>а</w:t>
            </w:r>
            <w:r w:rsidRPr="00601C78">
              <w:rPr>
                <w:sz w:val="22"/>
                <w:szCs w:val="22"/>
              </w:rPr>
              <w:t>мим собой;</w:t>
            </w:r>
          </w:p>
          <w:p w:rsidR="000003B1" w:rsidRPr="00601C78" w:rsidRDefault="000003B1" w:rsidP="006C6D7E">
            <w:pPr>
              <w:pStyle w:val="21"/>
              <w:numPr>
                <w:ilvl w:val="0"/>
                <w:numId w:val="75"/>
              </w:numPr>
              <w:shd w:val="clear" w:color="auto" w:fill="auto"/>
              <w:tabs>
                <w:tab w:val="left" w:pos="466"/>
                <w:tab w:val="left" w:pos="993"/>
              </w:tabs>
              <w:spacing w:before="0" w:after="0" w:line="240" w:lineRule="auto"/>
              <w:ind w:left="41" w:firstLine="142"/>
              <w:jc w:val="both"/>
              <w:rPr>
                <w:sz w:val="22"/>
                <w:szCs w:val="22"/>
              </w:rPr>
            </w:pPr>
            <w:r w:rsidRPr="00601C78">
              <w:rPr>
                <w:b/>
                <w:sz w:val="22"/>
                <w:szCs w:val="22"/>
              </w:rPr>
              <w:t>формирование коммуникативных н</w:t>
            </w:r>
            <w:r w:rsidRPr="00601C78">
              <w:rPr>
                <w:b/>
                <w:sz w:val="22"/>
                <w:szCs w:val="22"/>
              </w:rPr>
              <w:t>а</w:t>
            </w:r>
            <w:r w:rsidRPr="00601C78">
              <w:rPr>
                <w:b/>
                <w:sz w:val="22"/>
                <w:szCs w:val="22"/>
              </w:rPr>
              <w:t>выков и развитие эмоциональной устойч</w:t>
            </w:r>
            <w:r w:rsidRPr="00601C78">
              <w:rPr>
                <w:b/>
                <w:sz w:val="22"/>
                <w:szCs w:val="22"/>
              </w:rPr>
              <w:t>и</w:t>
            </w:r>
            <w:r w:rsidRPr="00601C78">
              <w:rPr>
                <w:b/>
                <w:sz w:val="22"/>
                <w:szCs w:val="22"/>
              </w:rPr>
              <w:t>вости</w:t>
            </w:r>
            <w:r w:rsidRPr="00601C78">
              <w:rPr>
                <w:sz w:val="22"/>
                <w:szCs w:val="22"/>
              </w:rPr>
              <w:t>;</w:t>
            </w:r>
          </w:p>
          <w:p w:rsidR="000003B1" w:rsidRPr="00601C78" w:rsidRDefault="000003B1" w:rsidP="006C6D7E">
            <w:pPr>
              <w:pStyle w:val="21"/>
              <w:numPr>
                <w:ilvl w:val="0"/>
                <w:numId w:val="75"/>
              </w:numPr>
              <w:shd w:val="clear" w:color="auto" w:fill="auto"/>
              <w:tabs>
                <w:tab w:val="left" w:pos="466"/>
                <w:tab w:val="left" w:pos="993"/>
              </w:tabs>
              <w:spacing w:before="0" w:after="0" w:line="240" w:lineRule="auto"/>
              <w:ind w:left="41" w:firstLine="142"/>
              <w:jc w:val="both"/>
              <w:rPr>
                <w:sz w:val="22"/>
                <w:szCs w:val="22"/>
              </w:rPr>
            </w:pPr>
            <w:r w:rsidRPr="00601C78">
              <w:rPr>
                <w:b/>
                <w:sz w:val="22"/>
                <w:szCs w:val="22"/>
              </w:rPr>
              <w:t>организация предметно-развивающей</w:t>
            </w:r>
            <w:r w:rsidRPr="00601C78">
              <w:rPr>
                <w:sz w:val="22"/>
                <w:szCs w:val="22"/>
              </w:rPr>
              <w:t>, обогащённой образовательной среды в усл</w:t>
            </w:r>
            <w:r w:rsidRPr="00601C78">
              <w:rPr>
                <w:sz w:val="22"/>
                <w:szCs w:val="22"/>
              </w:rPr>
              <w:t>о</w:t>
            </w:r>
            <w:r w:rsidRPr="00601C78">
              <w:rPr>
                <w:sz w:val="22"/>
                <w:szCs w:val="22"/>
              </w:rPr>
              <w:t>виях ДОО, благоприятную для развития ра</w:t>
            </w:r>
            <w:r w:rsidRPr="00601C78">
              <w:rPr>
                <w:sz w:val="22"/>
                <w:szCs w:val="22"/>
              </w:rPr>
              <w:t>з</w:t>
            </w:r>
            <w:r w:rsidRPr="00601C78">
              <w:rPr>
                <w:sz w:val="22"/>
                <w:szCs w:val="22"/>
              </w:rPr>
              <w:t>личных видов способностей и одаренности.</w:t>
            </w:r>
          </w:p>
        </w:tc>
        <w:tc>
          <w:tcPr>
            <w:tcW w:w="3543" w:type="dxa"/>
          </w:tcPr>
          <w:p w:rsidR="000003B1" w:rsidRPr="00601C78" w:rsidRDefault="000003B1" w:rsidP="002A5447">
            <w:pPr>
              <w:spacing w:line="240" w:lineRule="auto"/>
              <w:ind w:firstLine="183"/>
              <w:rPr>
                <w:b/>
                <w:sz w:val="22"/>
                <w:szCs w:val="22"/>
              </w:rPr>
            </w:pPr>
            <w:r w:rsidRPr="00601C78">
              <w:rPr>
                <w:sz w:val="22"/>
                <w:szCs w:val="22"/>
              </w:rPr>
              <w:lastRenderedPageBreak/>
              <w:t>Включение ребенка в программу КРР, определение индивидуальн</w:t>
            </w:r>
            <w:r w:rsidRPr="00601C78">
              <w:rPr>
                <w:sz w:val="22"/>
                <w:szCs w:val="22"/>
              </w:rPr>
              <w:t>о</w:t>
            </w:r>
            <w:r w:rsidRPr="00601C78">
              <w:rPr>
                <w:sz w:val="22"/>
                <w:szCs w:val="22"/>
              </w:rPr>
              <w:t>го маршрута психолого-</w:t>
            </w:r>
            <w:r w:rsidRPr="00601C78">
              <w:rPr>
                <w:spacing w:val="1"/>
                <w:sz w:val="22"/>
                <w:szCs w:val="22"/>
              </w:rPr>
              <w:t xml:space="preserve"> </w:t>
            </w:r>
            <w:r w:rsidRPr="00601C78">
              <w:rPr>
                <w:sz w:val="22"/>
                <w:szCs w:val="22"/>
              </w:rPr>
              <w:t>педагог</w:t>
            </w:r>
            <w:r w:rsidRPr="00601C78">
              <w:rPr>
                <w:sz w:val="22"/>
                <w:szCs w:val="22"/>
              </w:rPr>
              <w:t>и</w:t>
            </w:r>
            <w:r w:rsidRPr="00601C78">
              <w:rPr>
                <w:sz w:val="22"/>
                <w:szCs w:val="22"/>
              </w:rPr>
              <w:t>ческого</w:t>
            </w:r>
            <w:r w:rsidRPr="00601C78">
              <w:rPr>
                <w:spacing w:val="1"/>
                <w:sz w:val="22"/>
                <w:szCs w:val="22"/>
              </w:rPr>
              <w:t xml:space="preserve"> </w:t>
            </w:r>
            <w:r w:rsidRPr="00601C78">
              <w:rPr>
                <w:sz w:val="22"/>
                <w:szCs w:val="22"/>
              </w:rPr>
              <w:t>сопровождения</w:t>
            </w:r>
            <w:r w:rsidRPr="00601C78">
              <w:rPr>
                <w:spacing w:val="1"/>
                <w:sz w:val="22"/>
                <w:szCs w:val="22"/>
              </w:rPr>
              <w:t xml:space="preserve"> </w:t>
            </w:r>
            <w:r w:rsidRPr="00601C78">
              <w:rPr>
                <w:sz w:val="22"/>
                <w:szCs w:val="22"/>
              </w:rPr>
              <w:t>осущест</w:t>
            </w:r>
            <w:r w:rsidRPr="00601C78">
              <w:rPr>
                <w:sz w:val="22"/>
                <w:szCs w:val="22"/>
              </w:rPr>
              <w:t>в</w:t>
            </w:r>
            <w:r w:rsidRPr="00601C78">
              <w:rPr>
                <w:sz w:val="22"/>
                <w:szCs w:val="22"/>
              </w:rPr>
              <w:t>ляется</w:t>
            </w:r>
            <w:r w:rsidRPr="00601C78">
              <w:rPr>
                <w:spacing w:val="1"/>
                <w:sz w:val="22"/>
                <w:szCs w:val="22"/>
              </w:rPr>
              <w:t xml:space="preserve"> </w:t>
            </w:r>
            <w:r w:rsidRPr="00601C78">
              <w:rPr>
                <w:sz w:val="22"/>
                <w:szCs w:val="22"/>
              </w:rPr>
              <w:t>на</w:t>
            </w:r>
            <w:r w:rsidRPr="00601C78">
              <w:rPr>
                <w:spacing w:val="1"/>
                <w:sz w:val="22"/>
                <w:szCs w:val="22"/>
              </w:rPr>
              <w:t xml:space="preserve"> </w:t>
            </w:r>
            <w:r w:rsidRPr="00601C78">
              <w:rPr>
                <w:sz w:val="22"/>
                <w:szCs w:val="22"/>
              </w:rPr>
              <w:t>основе</w:t>
            </w:r>
            <w:r w:rsidRPr="00601C78">
              <w:rPr>
                <w:spacing w:val="1"/>
                <w:sz w:val="22"/>
                <w:szCs w:val="22"/>
              </w:rPr>
              <w:t xml:space="preserve"> </w:t>
            </w:r>
            <w:r w:rsidRPr="00601C78">
              <w:rPr>
                <w:sz w:val="22"/>
                <w:szCs w:val="22"/>
              </w:rPr>
              <w:t>заключения</w:t>
            </w:r>
            <w:r w:rsidRPr="00601C78">
              <w:rPr>
                <w:spacing w:val="1"/>
                <w:sz w:val="22"/>
                <w:szCs w:val="22"/>
              </w:rPr>
              <w:t xml:space="preserve"> </w:t>
            </w:r>
            <w:r w:rsidRPr="00601C78">
              <w:rPr>
                <w:sz w:val="22"/>
                <w:szCs w:val="22"/>
              </w:rPr>
              <w:t>ППК</w:t>
            </w:r>
            <w:r w:rsidRPr="00601C78">
              <w:rPr>
                <w:spacing w:val="1"/>
                <w:sz w:val="22"/>
                <w:szCs w:val="22"/>
              </w:rPr>
              <w:t xml:space="preserve"> </w:t>
            </w:r>
            <w:r w:rsidRPr="00601C78">
              <w:rPr>
                <w:sz w:val="22"/>
                <w:szCs w:val="22"/>
              </w:rPr>
              <w:t>по</w:t>
            </w:r>
            <w:r w:rsidRPr="00601C78">
              <w:rPr>
                <w:spacing w:val="1"/>
                <w:sz w:val="22"/>
                <w:szCs w:val="22"/>
              </w:rPr>
              <w:t xml:space="preserve"> </w:t>
            </w:r>
            <w:r w:rsidRPr="00601C78">
              <w:rPr>
                <w:sz w:val="22"/>
                <w:szCs w:val="22"/>
              </w:rPr>
              <w:t>результатам</w:t>
            </w:r>
            <w:r w:rsidRPr="00601C78">
              <w:rPr>
                <w:spacing w:val="1"/>
                <w:sz w:val="22"/>
                <w:szCs w:val="22"/>
              </w:rPr>
              <w:t xml:space="preserve"> </w:t>
            </w:r>
            <w:r w:rsidRPr="00601C78">
              <w:rPr>
                <w:sz w:val="22"/>
                <w:szCs w:val="22"/>
              </w:rPr>
              <w:t>психологической</w:t>
            </w:r>
            <w:r w:rsidRPr="00601C78">
              <w:rPr>
                <w:spacing w:val="-1"/>
                <w:sz w:val="22"/>
                <w:szCs w:val="22"/>
              </w:rPr>
              <w:t xml:space="preserve"> </w:t>
            </w:r>
            <w:r w:rsidRPr="00601C78">
              <w:rPr>
                <w:sz w:val="22"/>
                <w:szCs w:val="22"/>
              </w:rPr>
              <w:t>и</w:t>
            </w:r>
            <w:r w:rsidRPr="00601C78">
              <w:rPr>
                <w:spacing w:val="-2"/>
                <w:sz w:val="22"/>
                <w:szCs w:val="22"/>
              </w:rPr>
              <w:t xml:space="preserve"> </w:t>
            </w:r>
            <w:r w:rsidRPr="00601C78">
              <w:rPr>
                <w:sz w:val="22"/>
                <w:szCs w:val="22"/>
              </w:rPr>
              <w:t>педагогической диагностики.</w:t>
            </w:r>
          </w:p>
        </w:tc>
      </w:tr>
      <w:tr w:rsidR="000003B1" w:rsidTr="00055438">
        <w:trPr>
          <w:gridAfter w:val="1"/>
          <w:wAfter w:w="10" w:type="dxa"/>
        </w:trPr>
        <w:tc>
          <w:tcPr>
            <w:tcW w:w="1949" w:type="dxa"/>
          </w:tcPr>
          <w:p w:rsidR="000003B1" w:rsidRPr="00601C78" w:rsidRDefault="000003B1" w:rsidP="000003B1">
            <w:pPr>
              <w:widowControl w:val="0"/>
              <w:tabs>
                <w:tab w:val="left" w:pos="1134"/>
              </w:tabs>
              <w:autoSpaceDE w:val="0"/>
              <w:autoSpaceDN w:val="0"/>
              <w:spacing w:line="240" w:lineRule="auto"/>
              <w:rPr>
                <w:b/>
                <w:sz w:val="22"/>
                <w:szCs w:val="22"/>
              </w:rPr>
            </w:pPr>
            <w:r w:rsidRPr="00601C78">
              <w:rPr>
                <w:b/>
                <w:sz w:val="22"/>
                <w:szCs w:val="22"/>
              </w:rPr>
              <w:lastRenderedPageBreak/>
              <w:t>Направленность</w:t>
            </w:r>
            <w:r w:rsidRPr="00601C78">
              <w:rPr>
                <w:b/>
                <w:spacing w:val="1"/>
                <w:sz w:val="22"/>
                <w:szCs w:val="22"/>
              </w:rPr>
              <w:t xml:space="preserve"> </w:t>
            </w:r>
            <w:r w:rsidRPr="00601C78">
              <w:rPr>
                <w:b/>
                <w:sz w:val="22"/>
                <w:szCs w:val="22"/>
              </w:rPr>
              <w:t>КРР</w:t>
            </w:r>
            <w:r w:rsidRPr="00601C78">
              <w:rPr>
                <w:b/>
                <w:spacing w:val="1"/>
                <w:sz w:val="22"/>
                <w:szCs w:val="22"/>
              </w:rPr>
              <w:t xml:space="preserve"> </w:t>
            </w:r>
            <w:r w:rsidRPr="00601C78">
              <w:rPr>
                <w:b/>
                <w:sz w:val="22"/>
                <w:szCs w:val="22"/>
              </w:rPr>
              <w:t>с</w:t>
            </w:r>
            <w:r w:rsidRPr="00601C78">
              <w:rPr>
                <w:b/>
                <w:spacing w:val="1"/>
                <w:sz w:val="22"/>
                <w:szCs w:val="22"/>
              </w:rPr>
              <w:t xml:space="preserve"> </w:t>
            </w:r>
            <w:r w:rsidRPr="00601C78">
              <w:rPr>
                <w:b/>
                <w:sz w:val="22"/>
                <w:szCs w:val="22"/>
              </w:rPr>
              <w:t>били</w:t>
            </w:r>
            <w:r w:rsidRPr="00601C78">
              <w:rPr>
                <w:b/>
                <w:sz w:val="22"/>
                <w:szCs w:val="22"/>
              </w:rPr>
              <w:t>н</w:t>
            </w:r>
            <w:r w:rsidRPr="00601C78">
              <w:rPr>
                <w:b/>
                <w:sz w:val="22"/>
                <w:szCs w:val="22"/>
              </w:rPr>
              <w:t>гвальными</w:t>
            </w:r>
            <w:r w:rsidRPr="00601C78">
              <w:rPr>
                <w:b/>
                <w:spacing w:val="1"/>
                <w:sz w:val="22"/>
                <w:szCs w:val="22"/>
              </w:rPr>
              <w:t xml:space="preserve"> </w:t>
            </w:r>
            <w:r w:rsidRPr="00601C78">
              <w:rPr>
                <w:b/>
                <w:sz w:val="22"/>
                <w:szCs w:val="22"/>
              </w:rPr>
              <w:t>во</w:t>
            </w:r>
            <w:r w:rsidRPr="00601C78">
              <w:rPr>
                <w:b/>
                <w:sz w:val="22"/>
                <w:szCs w:val="22"/>
              </w:rPr>
              <w:t>с</w:t>
            </w:r>
            <w:r w:rsidRPr="00601C78">
              <w:rPr>
                <w:b/>
                <w:sz w:val="22"/>
                <w:szCs w:val="22"/>
              </w:rPr>
              <w:t>питанниками,</w:t>
            </w:r>
            <w:r w:rsidRPr="00601C78">
              <w:rPr>
                <w:b/>
                <w:spacing w:val="1"/>
                <w:sz w:val="22"/>
                <w:szCs w:val="22"/>
              </w:rPr>
              <w:t xml:space="preserve"> </w:t>
            </w:r>
            <w:r w:rsidRPr="00601C78">
              <w:rPr>
                <w:b/>
                <w:sz w:val="22"/>
                <w:szCs w:val="22"/>
              </w:rPr>
              <w:t>детьми</w:t>
            </w:r>
            <w:r w:rsidRPr="00601C78">
              <w:rPr>
                <w:b/>
                <w:spacing w:val="1"/>
                <w:sz w:val="22"/>
                <w:szCs w:val="22"/>
              </w:rPr>
              <w:t xml:space="preserve"> </w:t>
            </w:r>
            <w:r w:rsidRPr="00601C78">
              <w:rPr>
                <w:b/>
                <w:sz w:val="22"/>
                <w:szCs w:val="22"/>
              </w:rPr>
              <w:t>мигра</w:t>
            </w:r>
            <w:r w:rsidRPr="00601C78">
              <w:rPr>
                <w:b/>
                <w:sz w:val="22"/>
                <w:szCs w:val="22"/>
              </w:rPr>
              <w:t>н</w:t>
            </w:r>
            <w:r w:rsidRPr="00601C78">
              <w:rPr>
                <w:b/>
                <w:sz w:val="22"/>
                <w:szCs w:val="22"/>
              </w:rPr>
              <w:t>тов,</w:t>
            </w:r>
            <w:r w:rsidRPr="00601C78">
              <w:rPr>
                <w:b/>
                <w:spacing w:val="1"/>
                <w:sz w:val="22"/>
                <w:szCs w:val="22"/>
              </w:rPr>
              <w:t xml:space="preserve"> </w:t>
            </w:r>
            <w:r w:rsidRPr="00601C78">
              <w:rPr>
                <w:b/>
                <w:sz w:val="22"/>
                <w:szCs w:val="22"/>
              </w:rPr>
              <w:t>испыт</w:t>
            </w:r>
            <w:r w:rsidRPr="00601C78">
              <w:rPr>
                <w:b/>
                <w:sz w:val="22"/>
                <w:szCs w:val="22"/>
              </w:rPr>
              <w:t>ы</w:t>
            </w:r>
            <w:r w:rsidRPr="00601C78">
              <w:rPr>
                <w:b/>
                <w:sz w:val="22"/>
                <w:szCs w:val="22"/>
              </w:rPr>
              <w:t>вающими тру</w:t>
            </w:r>
            <w:r w:rsidRPr="00601C78">
              <w:rPr>
                <w:b/>
                <w:sz w:val="22"/>
                <w:szCs w:val="22"/>
              </w:rPr>
              <w:t>д</w:t>
            </w:r>
            <w:r w:rsidRPr="00601C78">
              <w:rPr>
                <w:b/>
                <w:sz w:val="22"/>
                <w:szCs w:val="22"/>
              </w:rPr>
              <w:t>ности с поним</w:t>
            </w:r>
            <w:r w:rsidRPr="00601C78">
              <w:rPr>
                <w:b/>
                <w:sz w:val="22"/>
                <w:szCs w:val="22"/>
              </w:rPr>
              <w:t>а</w:t>
            </w:r>
            <w:r w:rsidRPr="00601C78">
              <w:rPr>
                <w:b/>
                <w:sz w:val="22"/>
                <w:szCs w:val="22"/>
              </w:rPr>
              <w:t>нием государс</w:t>
            </w:r>
            <w:r w:rsidRPr="00601C78">
              <w:rPr>
                <w:b/>
                <w:sz w:val="22"/>
                <w:szCs w:val="22"/>
              </w:rPr>
              <w:t>т</w:t>
            </w:r>
            <w:r w:rsidRPr="00601C78">
              <w:rPr>
                <w:b/>
                <w:sz w:val="22"/>
                <w:szCs w:val="22"/>
              </w:rPr>
              <w:t>венного языка РФ</w:t>
            </w:r>
          </w:p>
        </w:tc>
        <w:tc>
          <w:tcPr>
            <w:tcW w:w="4680" w:type="dxa"/>
          </w:tcPr>
          <w:p w:rsidR="000003B1" w:rsidRPr="00601C78" w:rsidRDefault="000003B1" w:rsidP="006C6D7E">
            <w:pPr>
              <w:pStyle w:val="aa"/>
              <w:numPr>
                <w:ilvl w:val="0"/>
                <w:numId w:val="75"/>
              </w:numPr>
              <w:tabs>
                <w:tab w:val="left" w:pos="466"/>
                <w:tab w:val="left" w:pos="993"/>
              </w:tabs>
              <w:ind w:left="41" w:firstLine="142"/>
              <w:rPr>
                <w:sz w:val="22"/>
                <w:szCs w:val="22"/>
              </w:rPr>
            </w:pPr>
            <w:r w:rsidRPr="00601C78">
              <w:rPr>
                <w:b/>
                <w:sz w:val="22"/>
                <w:szCs w:val="22"/>
              </w:rPr>
              <w:t>Развитие коммуникативных навыков</w:t>
            </w:r>
            <w:r w:rsidRPr="00601C78">
              <w:rPr>
                <w:sz w:val="22"/>
                <w:szCs w:val="22"/>
              </w:rPr>
              <w:t>, формирование чувствительности к сверстн</w:t>
            </w:r>
            <w:r w:rsidRPr="00601C78">
              <w:rPr>
                <w:sz w:val="22"/>
                <w:szCs w:val="22"/>
              </w:rPr>
              <w:t>и</w:t>
            </w:r>
            <w:r w:rsidRPr="00601C78">
              <w:rPr>
                <w:sz w:val="22"/>
                <w:szCs w:val="22"/>
              </w:rPr>
              <w:t>ку, его</w:t>
            </w:r>
            <w:r w:rsidRPr="00601C78">
              <w:rPr>
                <w:spacing w:val="1"/>
                <w:sz w:val="22"/>
                <w:szCs w:val="22"/>
              </w:rPr>
              <w:t xml:space="preserve"> </w:t>
            </w:r>
            <w:r w:rsidRPr="00601C78">
              <w:rPr>
                <w:sz w:val="22"/>
                <w:szCs w:val="22"/>
              </w:rPr>
              <w:t>эмоциональному</w:t>
            </w:r>
            <w:r w:rsidRPr="00601C78">
              <w:rPr>
                <w:spacing w:val="-7"/>
                <w:sz w:val="22"/>
                <w:szCs w:val="22"/>
              </w:rPr>
              <w:t xml:space="preserve"> </w:t>
            </w:r>
            <w:r w:rsidRPr="00601C78">
              <w:rPr>
                <w:sz w:val="22"/>
                <w:szCs w:val="22"/>
              </w:rPr>
              <w:t>состоянию,</w:t>
            </w:r>
            <w:r w:rsidRPr="00601C78">
              <w:rPr>
                <w:spacing w:val="-3"/>
                <w:sz w:val="22"/>
                <w:szCs w:val="22"/>
              </w:rPr>
              <w:t xml:space="preserve"> </w:t>
            </w:r>
            <w:r w:rsidRPr="00601C78">
              <w:rPr>
                <w:sz w:val="22"/>
                <w:szCs w:val="22"/>
              </w:rPr>
              <w:t>намер</w:t>
            </w:r>
            <w:r w:rsidRPr="00601C78">
              <w:rPr>
                <w:sz w:val="22"/>
                <w:szCs w:val="22"/>
              </w:rPr>
              <w:t>е</w:t>
            </w:r>
            <w:r w:rsidRPr="00601C78">
              <w:rPr>
                <w:sz w:val="22"/>
                <w:szCs w:val="22"/>
              </w:rPr>
              <w:t>ниям</w:t>
            </w:r>
            <w:r w:rsidRPr="00601C78">
              <w:rPr>
                <w:spacing w:val="-1"/>
                <w:sz w:val="22"/>
                <w:szCs w:val="22"/>
              </w:rPr>
              <w:t xml:space="preserve"> </w:t>
            </w:r>
            <w:r w:rsidRPr="00601C78">
              <w:rPr>
                <w:sz w:val="22"/>
                <w:szCs w:val="22"/>
              </w:rPr>
              <w:t>и желаниям;</w:t>
            </w:r>
          </w:p>
          <w:p w:rsidR="000003B1" w:rsidRPr="00601C78" w:rsidRDefault="000003B1" w:rsidP="006C6D7E">
            <w:pPr>
              <w:pStyle w:val="aa"/>
              <w:numPr>
                <w:ilvl w:val="0"/>
                <w:numId w:val="75"/>
              </w:numPr>
              <w:tabs>
                <w:tab w:val="left" w:pos="466"/>
                <w:tab w:val="left" w:pos="993"/>
              </w:tabs>
              <w:ind w:left="41" w:firstLine="142"/>
              <w:rPr>
                <w:sz w:val="22"/>
                <w:szCs w:val="22"/>
              </w:rPr>
            </w:pPr>
            <w:r w:rsidRPr="00601C78">
              <w:rPr>
                <w:sz w:val="22"/>
                <w:szCs w:val="22"/>
              </w:rPr>
              <w:t>формирование</w:t>
            </w:r>
            <w:r w:rsidRPr="00601C78">
              <w:rPr>
                <w:spacing w:val="-3"/>
                <w:sz w:val="22"/>
                <w:szCs w:val="22"/>
              </w:rPr>
              <w:t xml:space="preserve"> </w:t>
            </w:r>
            <w:r w:rsidRPr="00601C78">
              <w:rPr>
                <w:sz w:val="22"/>
                <w:szCs w:val="22"/>
              </w:rPr>
              <w:t>уверенного</w:t>
            </w:r>
            <w:r w:rsidRPr="00601C78">
              <w:rPr>
                <w:spacing w:val="-4"/>
                <w:sz w:val="22"/>
                <w:szCs w:val="22"/>
              </w:rPr>
              <w:t xml:space="preserve"> </w:t>
            </w:r>
            <w:r w:rsidRPr="00601C78">
              <w:rPr>
                <w:sz w:val="22"/>
                <w:szCs w:val="22"/>
              </w:rPr>
              <w:t>поведения</w:t>
            </w:r>
            <w:r w:rsidRPr="00601C78">
              <w:rPr>
                <w:spacing w:val="-4"/>
                <w:sz w:val="22"/>
                <w:szCs w:val="22"/>
              </w:rPr>
              <w:t xml:space="preserve"> </w:t>
            </w:r>
            <w:r w:rsidRPr="00601C78">
              <w:rPr>
                <w:sz w:val="22"/>
                <w:szCs w:val="22"/>
              </w:rPr>
              <w:t>и</w:t>
            </w:r>
            <w:r w:rsidRPr="00601C78">
              <w:rPr>
                <w:spacing w:val="-4"/>
                <w:sz w:val="22"/>
                <w:szCs w:val="22"/>
              </w:rPr>
              <w:t xml:space="preserve"> </w:t>
            </w:r>
            <w:r w:rsidRPr="00601C78">
              <w:rPr>
                <w:sz w:val="22"/>
                <w:szCs w:val="22"/>
              </w:rPr>
              <w:t>социальной успешности;</w:t>
            </w:r>
          </w:p>
          <w:p w:rsidR="000003B1" w:rsidRPr="00601C78" w:rsidRDefault="000003B1" w:rsidP="006C6D7E">
            <w:pPr>
              <w:pStyle w:val="aa"/>
              <w:numPr>
                <w:ilvl w:val="0"/>
                <w:numId w:val="75"/>
              </w:numPr>
              <w:tabs>
                <w:tab w:val="left" w:pos="466"/>
                <w:tab w:val="left" w:pos="993"/>
              </w:tabs>
              <w:ind w:left="41" w:firstLine="142"/>
              <w:rPr>
                <w:sz w:val="22"/>
                <w:szCs w:val="22"/>
              </w:rPr>
            </w:pPr>
            <w:r w:rsidRPr="00601C78">
              <w:rPr>
                <w:sz w:val="22"/>
                <w:szCs w:val="22"/>
              </w:rPr>
              <w:t>коррекцию деструктивных эмоционал</w:t>
            </w:r>
            <w:r w:rsidRPr="00601C78">
              <w:rPr>
                <w:sz w:val="22"/>
                <w:szCs w:val="22"/>
              </w:rPr>
              <w:t>ь</w:t>
            </w:r>
            <w:r w:rsidRPr="00601C78">
              <w:rPr>
                <w:sz w:val="22"/>
                <w:szCs w:val="22"/>
              </w:rPr>
              <w:t>ных состояний, возникающих вследствие п</w:t>
            </w:r>
            <w:r w:rsidRPr="00601C78">
              <w:rPr>
                <w:sz w:val="22"/>
                <w:szCs w:val="22"/>
              </w:rPr>
              <w:t>о</w:t>
            </w:r>
            <w:r w:rsidRPr="00601C78">
              <w:rPr>
                <w:sz w:val="22"/>
                <w:szCs w:val="22"/>
              </w:rPr>
              <w:t>падания</w:t>
            </w:r>
            <w:r w:rsidRPr="00601C78">
              <w:rPr>
                <w:spacing w:val="1"/>
                <w:sz w:val="22"/>
                <w:szCs w:val="22"/>
              </w:rPr>
              <w:t xml:space="preserve"> </w:t>
            </w:r>
            <w:r w:rsidRPr="00601C78">
              <w:rPr>
                <w:sz w:val="22"/>
                <w:szCs w:val="22"/>
              </w:rPr>
              <w:t>в</w:t>
            </w:r>
            <w:r w:rsidRPr="00601C78">
              <w:rPr>
                <w:spacing w:val="-2"/>
                <w:sz w:val="22"/>
                <w:szCs w:val="22"/>
              </w:rPr>
              <w:t xml:space="preserve"> </w:t>
            </w:r>
            <w:r w:rsidRPr="00601C78">
              <w:rPr>
                <w:sz w:val="22"/>
                <w:szCs w:val="22"/>
              </w:rPr>
              <w:t>новую языковую</w:t>
            </w:r>
            <w:r w:rsidRPr="00601C78">
              <w:rPr>
                <w:spacing w:val="-1"/>
                <w:sz w:val="22"/>
                <w:szCs w:val="22"/>
              </w:rPr>
              <w:t xml:space="preserve"> </w:t>
            </w:r>
            <w:r w:rsidRPr="00601C78">
              <w:rPr>
                <w:sz w:val="22"/>
                <w:szCs w:val="22"/>
              </w:rPr>
              <w:t>и культурную</w:t>
            </w:r>
            <w:r w:rsidRPr="00601C78">
              <w:rPr>
                <w:spacing w:val="1"/>
                <w:sz w:val="22"/>
                <w:szCs w:val="22"/>
              </w:rPr>
              <w:t xml:space="preserve"> </w:t>
            </w:r>
            <w:r w:rsidRPr="00601C78">
              <w:rPr>
                <w:sz w:val="22"/>
                <w:szCs w:val="22"/>
              </w:rPr>
              <w:t>ср</w:t>
            </w:r>
            <w:r w:rsidRPr="00601C78">
              <w:rPr>
                <w:sz w:val="22"/>
                <w:szCs w:val="22"/>
              </w:rPr>
              <w:t>е</w:t>
            </w:r>
            <w:r w:rsidRPr="00601C78">
              <w:rPr>
                <w:sz w:val="22"/>
                <w:szCs w:val="22"/>
              </w:rPr>
              <w:t>ду</w:t>
            </w:r>
            <w:r w:rsidRPr="00601C78">
              <w:rPr>
                <w:spacing w:val="-5"/>
                <w:sz w:val="22"/>
                <w:szCs w:val="22"/>
              </w:rPr>
              <w:t xml:space="preserve"> </w:t>
            </w:r>
            <w:r w:rsidRPr="00601C78">
              <w:rPr>
                <w:sz w:val="22"/>
                <w:szCs w:val="22"/>
              </w:rPr>
              <w:t>(тревога,</w:t>
            </w:r>
            <w:r w:rsidRPr="00601C78">
              <w:rPr>
                <w:spacing w:val="-1"/>
                <w:sz w:val="22"/>
                <w:szCs w:val="22"/>
              </w:rPr>
              <w:t xml:space="preserve"> </w:t>
            </w:r>
            <w:r w:rsidRPr="00601C78">
              <w:rPr>
                <w:sz w:val="22"/>
                <w:szCs w:val="22"/>
              </w:rPr>
              <w:t>неуверенность, агрессия);</w:t>
            </w:r>
          </w:p>
          <w:p w:rsidR="000003B1" w:rsidRPr="00601C78" w:rsidRDefault="000003B1" w:rsidP="006C6D7E">
            <w:pPr>
              <w:pStyle w:val="aa"/>
              <w:numPr>
                <w:ilvl w:val="0"/>
                <w:numId w:val="75"/>
              </w:numPr>
              <w:tabs>
                <w:tab w:val="left" w:pos="466"/>
                <w:tab w:val="left" w:pos="993"/>
              </w:tabs>
              <w:ind w:left="41" w:firstLine="142"/>
              <w:rPr>
                <w:spacing w:val="1"/>
                <w:sz w:val="22"/>
                <w:szCs w:val="22"/>
              </w:rPr>
            </w:pPr>
            <w:r w:rsidRPr="00601C78">
              <w:rPr>
                <w:sz w:val="22"/>
                <w:szCs w:val="22"/>
              </w:rPr>
              <w:t>создание атмосферы доброжелательности, заботы и уважения по отношению к ребенку.</w:t>
            </w:r>
            <w:r w:rsidRPr="00601C78">
              <w:rPr>
                <w:spacing w:val="1"/>
                <w:sz w:val="22"/>
                <w:szCs w:val="22"/>
              </w:rPr>
              <w:t xml:space="preserve"> </w:t>
            </w:r>
          </w:p>
          <w:p w:rsidR="000003B1" w:rsidRPr="00601C78" w:rsidRDefault="000003B1" w:rsidP="006C6D7E">
            <w:pPr>
              <w:pStyle w:val="aa"/>
              <w:tabs>
                <w:tab w:val="left" w:pos="466"/>
              </w:tabs>
              <w:ind w:left="41" w:firstLine="142"/>
              <w:rPr>
                <w:sz w:val="22"/>
                <w:szCs w:val="22"/>
              </w:rPr>
            </w:pPr>
          </w:p>
        </w:tc>
        <w:tc>
          <w:tcPr>
            <w:tcW w:w="3543" w:type="dxa"/>
          </w:tcPr>
          <w:p w:rsidR="000003B1" w:rsidRPr="00601C78" w:rsidRDefault="000003B1" w:rsidP="002A5447">
            <w:pPr>
              <w:pStyle w:val="aa"/>
              <w:tabs>
                <w:tab w:val="left" w:pos="491"/>
              </w:tabs>
              <w:ind w:left="0" w:firstLine="41"/>
              <w:rPr>
                <w:sz w:val="22"/>
                <w:szCs w:val="22"/>
              </w:rPr>
            </w:pPr>
            <w:r w:rsidRPr="00601C78">
              <w:rPr>
                <w:sz w:val="22"/>
                <w:szCs w:val="22"/>
              </w:rPr>
              <w:t>Работу</w:t>
            </w:r>
            <w:r w:rsidRPr="00601C78">
              <w:rPr>
                <w:spacing w:val="-5"/>
                <w:sz w:val="22"/>
                <w:szCs w:val="22"/>
              </w:rPr>
              <w:t xml:space="preserve"> </w:t>
            </w:r>
            <w:r w:rsidRPr="00601C78">
              <w:rPr>
                <w:sz w:val="22"/>
                <w:szCs w:val="22"/>
              </w:rPr>
              <w:t>по</w:t>
            </w:r>
            <w:r w:rsidRPr="00601C78">
              <w:rPr>
                <w:spacing w:val="-2"/>
                <w:sz w:val="22"/>
                <w:szCs w:val="22"/>
              </w:rPr>
              <w:t xml:space="preserve"> </w:t>
            </w:r>
            <w:r w:rsidRPr="00601C78">
              <w:rPr>
                <w:sz w:val="22"/>
                <w:szCs w:val="22"/>
              </w:rPr>
              <w:t>социализации</w:t>
            </w:r>
            <w:r w:rsidRPr="00601C78">
              <w:rPr>
                <w:spacing w:val="-3"/>
                <w:sz w:val="22"/>
                <w:szCs w:val="22"/>
              </w:rPr>
              <w:t xml:space="preserve"> </w:t>
            </w:r>
            <w:r w:rsidRPr="00601C78">
              <w:rPr>
                <w:sz w:val="22"/>
                <w:szCs w:val="22"/>
              </w:rPr>
              <w:t>и</w:t>
            </w:r>
            <w:r w:rsidRPr="00601C78">
              <w:rPr>
                <w:spacing w:val="-2"/>
                <w:sz w:val="22"/>
                <w:szCs w:val="22"/>
              </w:rPr>
              <w:t xml:space="preserve"> </w:t>
            </w:r>
            <w:r w:rsidRPr="00601C78">
              <w:rPr>
                <w:sz w:val="22"/>
                <w:szCs w:val="22"/>
              </w:rPr>
              <w:t>язык</w:t>
            </w:r>
            <w:r w:rsidRPr="00601C78">
              <w:rPr>
                <w:sz w:val="22"/>
                <w:szCs w:val="22"/>
              </w:rPr>
              <w:t>о</w:t>
            </w:r>
            <w:r w:rsidRPr="00601C78">
              <w:rPr>
                <w:sz w:val="22"/>
                <w:szCs w:val="22"/>
              </w:rPr>
              <w:t>вой</w:t>
            </w:r>
            <w:r w:rsidRPr="00601C78">
              <w:rPr>
                <w:spacing w:val="-1"/>
                <w:sz w:val="22"/>
                <w:szCs w:val="22"/>
              </w:rPr>
              <w:t xml:space="preserve"> </w:t>
            </w:r>
            <w:r w:rsidRPr="00601C78">
              <w:rPr>
                <w:sz w:val="22"/>
                <w:szCs w:val="22"/>
              </w:rPr>
              <w:t>адаптации</w:t>
            </w:r>
            <w:r w:rsidRPr="00601C78">
              <w:rPr>
                <w:spacing w:val="-3"/>
                <w:sz w:val="22"/>
                <w:szCs w:val="22"/>
              </w:rPr>
              <w:t xml:space="preserve"> </w:t>
            </w:r>
            <w:r w:rsidRPr="00601C78">
              <w:rPr>
                <w:sz w:val="22"/>
                <w:szCs w:val="22"/>
              </w:rPr>
              <w:t>детей</w:t>
            </w:r>
            <w:r w:rsidRPr="00601C78">
              <w:rPr>
                <w:spacing w:val="-4"/>
                <w:sz w:val="22"/>
                <w:szCs w:val="22"/>
              </w:rPr>
              <w:t xml:space="preserve"> </w:t>
            </w:r>
            <w:r w:rsidRPr="00601C78">
              <w:rPr>
                <w:sz w:val="22"/>
                <w:szCs w:val="22"/>
              </w:rPr>
              <w:t>иностранных граждан, обучающихся</w:t>
            </w:r>
            <w:r w:rsidRPr="00601C78">
              <w:rPr>
                <w:spacing w:val="11"/>
                <w:sz w:val="22"/>
                <w:szCs w:val="22"/>
              </w:rPr>
              <w:t xml:space="preserve"> </w:t>
            </w:r>
            <w:r w:rsidRPr="00601C78">
              <w:rPr>
                <w:sz w:val="22"/>
                <w:szCs w:val="22"/>
              </w:rPr>
              <w:t>в</w:t>
            </w:r>
            <w:r w:rsidRPr="00601C78">
              <w:rPr>
                <w:spacing w:val="10"/>
                <w:sz w:val="22"/>
                <w:szCs w:val="22"/>
              </w:rPr>
              <w:t xml:space="preserve"> </w:t>
            </w:r>
            <w:r w:rsidRPr="00601C78">
              <w:rPr>
                <w:sz w:val="22"/>
                <w:szCs w:val="22"/>
              </w:rPr>
              <w:t>орган</w:t>
            </w:r>
            <w:r w:rsidRPr="00601C78">
              <w:rPr>
                <w:sz w:val="22"/>
                <w:szCs w:val="22"/>
              </w:rPr>
              <w:t>и</w:t>
            </w:r>
            <w:r w:rsidRPr="00601C78">
              <w:rPr>
                <w:sz w:val="22"/>
                <w:szCs w:val="22"/>
              </w:rPr>
              <w:t>зациях,</w:t>
            </w:r>
            <w:r w:rsidRPr="00601C78">
              <w:rPr>
                <w:spacing w:val="11"/>
                <w:sz w:val="22"/>
                <w:szCs w:val="22"/>
              </w:rPr>
              <w:t xml:space="preserve"> </w:t>
            </w:r>
            <w:r w:rsidRPr="00601C78">
              <w:rPr>
                <w:sz w:val="22"/>
                <w:szCs w:val="22"/>
              </w:rPr>
              <w:t>реализующих</w:t>
            </w:r>
            <w:r w:rsidRPr="00601C78">
              <w:rPr>
                <w:spacing w:val="13"/>
                <w:sz w:val="22"/>
                <w:szCs w:val="22"/>
              </w:rPr>
              <w:t xml:space="preserve"> </w:t>
            </w:r>
            <w:r w:rsidRPr="00601C78">
              <w:rPr>
                <w:sz w:val="22"/>
                <w:szCs w:val="22"/>
              </w:rPr>
              <w:t>программы</w:t>
            </w:r>
            <w:r w:rsidRPr="00601C78">
              <w:rPr>
                <w:spacing w:val="14"/>
                <w:sz w:val="22"/>
                <w:szCs w:val="22"/>
              </w:rPr>
              <w:t xml:space="preserve"> </w:t>
            </w:r>
            <w:r w:rsidRPr="00601C78">
              <w:rPr>
                <w:sz w:val="22"/>
                <w:szCs w:val="22"/>
              </w:rPr>
              <w:t>ДО</w:t>
            </w:r>
            <w:r w:rsidRPr="00601C78">
              <w:rPr>
                <w:spacing w:val="10"/>
                <w:sz w:val="22"/>
                <w:szCs w:val="22"/>
              </w:rPr>
              <w:t xml:space="preserve"> </w:t>
            </w:r>
            <w:r w:rsidRPr="00601C78">
              <w:rPr>
                <w:sz w:val="22"/>
                <w:szCs w:val="22"/>
              </w:rPr>
              <w:t>в</w:t>
            </w:r>
            <w:r w:rsidRPr="00601C78">
              <w:rPr>
                <w:spacing w:val="12"/>
                <w:sz w:val="22"/>
                <w:szCs w:val="22"/>
              </w:rPr>
              <w:t xml:space="preserve"> </w:t>
            </w:r>
            <w:r w:rsidRPr="00601C78">
              <w:rPr>
                <w:sz w:val="22"/>
                <w:szCs w:val="22"/>
              </w:rPr>
              <w:t>РФ,</w:t>
            </w:r>
            <w:r w:rsidRPr="00601C78">
              <w:rPr>
                <w:spacing w:val="11"/>
                <w:sz w:val="22"/>
                <w:szCs w:val="22"/>
              </w:rPr>
              <w:t xml:space="preserve">  </w:t>
            </w:r>
            <w:r w:rsidRPr="00601C78">
              <w:rPr>
                <w:sz w:val="22"/>
                <w:szCs w:val="22"/>
              </w:rPr>
              <w:t>организуется</w:t>
            </w:r>
            <w:r w:rsidRPr="00601C78">
              <w:rPr>
                <w:spacing w:val="-58"/>
                <w:sz w:val="22"/>
                <w:szCs w:val="22"/>
              </w:rPr>
              <w:t xml:space="preserve"> </w:t>
            </w:r>
            <w:r w:rsidRPr="00601C78">
              <w:rPr>
                <w:sz w:val="22"/>
                <w:szCs w:val="22"/>
              </w:rPr>
              <w:t>с учетом особенностей</w:t>
            </w:r>
            <w:r w:rsidRPr="00601C78">
              <w:rPr>
                <w:spacing w:val="-1"/>
                <w:sz w:val="22"/>
                <w:szCs w:val="22"/>
              </w:rPr>
              <w:t xml:space="preserve"> </w:t>
            </w:r>
            <w:r w:rsidRPr="00601C78">
              <w:rPr>
                <w:sz w:val="22"/>
                <w:szCs w:val="22"/>
              </w:rPr>
              <w:t>социальной ситу</w:t>
            </w:r>
            <w:r w:rsidRPr="00601C78">
              <w:rPr>
                <w:sz w:val="22"/>
                <w:szCs w:val="22"/>
              </w:rPr>
              <w:t>а</w:t>
            </w:r>
            <w:r w:rsidRPr="00601C78">
              <w:rPr>
                <w:sz w:val="22"/>
                <w:szCs w:val="22"/>
              </w:rPr>
              <w:t>ции каждого</w:t>
            </w:r>
            <w:r w:rsidRPr="00601C78">
              <w:rPr>
                <w:spacing w:val="-1"/>
                <w:sz w:val="22"/>
                <w:szCs w:val="22"/>
              </w:rPr>
              <w:t xml:space="preserve"> </w:t>
            </w:r>
            <w:r w:rsidRPr="00601C78">
              <w:rPr>
                <w:sz w:val="22"/>
                <w:szCs w:val="22"/>
              </w:rPr>
              <w:t>ребенка</w:t>
            </w:r>
            <w:r w:rsidRPr="00601C78">
              <w:rPr>
                <w:spacing w:val="-1"/>
                <w:sz w:val="22"/>
                <w:szCs w:val="22"/>
              </w:rPr>
              <w:t xml:space="preserve"> </w:t>
            </w:r>
            <w:r w:rsidRPr="00601C78">
              <w:rPr>
                <w:sz w:val="22"/>
                <w:szCs w:val="22"/>
              </w:rPr>
              <w:t>персонально.</w:t>
            </w:r>
          </w:p>
          <w:p w:rsidR="000003B1" w:rsidRPr="00601C78" w:rsidRDefault="000003B1" w:rsidP="002A5447">
            <w:pPr>
              <w:pStyle w:val="aa"/>
              <w:tabs>
                <w:tab w:val="left" w:pos="491"/>
              </w:tabs>
              <w:ind w:left="0" w:firstLine="41"/>
              <w:rPr>
                <w:sz w:val="22"/>
                <w:szCs w:val="22"/>
              </w:rPr>
            </w:pPr>
            <w:r w:rsidRPr="00601C78">
              <w:rPr>
                <w:sz w:val="22"/>
                <w:szCs w:val="22"/>
              </w:rPr>
              <w:t>В случаях выраженных</w:t>
            </w:r>
            <w:r w:rsidRPr="00601C78">
              <w:rPr>
                <w:spacing w:val="1"/>
                <w:sz w:val="22"/>
                <w:szCs w:val="22"/>
              </w:rPr>
              <w:t xml:space="preserve"> </w:t>
            </w:r>
            <w:r w:rsidRPr="00601C78">
              <w:rPr>
                <w:sz w:val="22"/>
                <w:szCs w:val="22"/>
              </w:rPr>
              <w:t>проблем</w:t>
            </w:r>
            <w:r w:rsidRPr="00601C78">
              <w:rPr>
                <w:spacing w:val="41"/>
                <w:sz w:val="22"/>
                <w:szCs w:val="22"/>
              </w:rPr>
              <w:t xml:space="preserve"> </w:t>
            </w:r>
            <w:r w:rsidRPr="00601C78">
              <w:rPr>
                <w:sz w:val="22"/>
                <w:szCs w:val="22"/>
              </w:rPr>
              <w:t>социализации,</w:t>
            </w:r>
            <w:r w:rsidRPr="00601C78">
              <w:rPr>
                <w:spacing w:val="42"/>
                <w:sz w:val="22"/>
                <w:szCs w:val="22"/>
              </w:rPr>
              <w:t xml:space="preserve"> </w:t>
            </w:r>
            <w:r w:rsidRPr="00601C78">
              <w:rPr>
                <w:sz w:val="22"/>
                <w:szCs w:val="22"/>
              </w:rPr>
              <w:t>личностного</w:t>
            </w:r>
            <w:r w:rsidRPr="00601C78">
              <w:rPr>
                <w:spacing w:val="40"/>
                <w:sz w:val="22"/>
                <w:szCs w:val="22"/>
              </w:rPr>
              <w:t xml:space="preserve"> </w:t>
            </w:r>
            <w:r w:rsidRPr="00601C78">
              <w:rPr>
                <w:sz w:val="22"/>
                <w:szCs w:val="22"/>
              </w:rPr>
              <w:t>ра</w:t>
            </w:r>
            <w:r w:rsidRPr="00601C78">
              <w:rPr>
                <w:sz w:val="22"/>
                <w:szCs w:val="22"/>
              </w:rPr>
              <w:t>з</w:t>
            </w:r>
            <w:r w:rsidRPr="00601C78">
              <w:rPr>
                <w:sz w:val="22"/>
                <w:szCs w:val="22"/>
              </w:rPr>
              <w:t>вития</w:t>
            </w:r>
            <w:r w:rsidRPr="00601C78">
              <w:rPr>
                <w:spacing w:val="43"/>
                <w:sz w:val="22"/>
                <w:szCs w:val="22"/>
              </w:rPr>
              <w:t xml:space="preserve"> </w:t>
            </w:r>
            <w:r w:rsidRPr="00601C78">
              <w:rPr>
                <w:sz w:val="22"/>
                <w:szCs w:val="22"/>
              </w:rPr>
              <w:t>и</w:t>
            </w:r>
            <w:r w:rsidRPr="00601C78">
              <w:rPr>
                <w:spacing w:val="43"/>
                <w:sz w:val="22"/>
                <w:szCs w:val="22"/>
              </w:rPr>
              <w:t xml:space="preserve"> </w:t>
            </w:r>
            <w:r w:rsidRPr="00601C78">
              <w:rPr>
                <w:sz w:val="22"/>
                <w:szCs w:val="22"/>
              </w:rPr>
              <w:t>общей</w:t>
            </w:r>
            <w:r w:rsidRPr="00601C78">
              <w:rPr>
                <w:spacing w:val="43"/>
                <w:sz w:val="22"/>
                <w:szCs w:val="22"/>
              </w:rPr>
              <w:t xml:space="preserve"> </w:t>
            </w:r>
            <w:r w:rsidRPr="00601C78">
              <w:rPr>
                <w:sz w:val="22"/>
                <w:szCs w:val="22"/>
              </w:rPr>
              <w:t>дезадаптации</w:t>
            </w:r>
            <w:r w:rsidRPr="00601C78">
              <w:rPr>
                <w:spacing w:val="44"/>
                <w:sz w:val="22"/>
                <w:szCs w:val="22"/>
              </w:rPr>
              <w:t xml:space="preserve"> </w:t>
            </w:r>
            <w:r w:rsidRPr="00601C78">
              <w:rPr>
                <w:sz w:val="22"/>
                <w:szCs w:val="22"/>
              </w:rPr>
              <w:t>р</w:t>
            </w:r>
            <w:r w:rsidRPr="00601C78">
              <w:rPr>
                <w:sz w:val="22"/>
                <w:szCs w:val="22"/>
              </w:rPr>
              <w:t>е</w:t>
            </w:r>
            <w:r w:rsidRPr="00601C78">
              <w:rPr>
                <w:sz w:val="22"/>
                <w:szCs w:val="22"/>
              </w:rPr>
              <w:t>бенка,</w:t>
            </w:r>
            <w:r w:rsidRPr="00601C78">
              <w:rPr>
                <w:spacing w:val="42"/>
                <w:sz w:val="22"/>
                <w:szCs w:val="22"/>
              </w:rPr>
              <w:t xml:space="preserve"> </w:t>
            </w:r>
            <w:r w:rsidRPr="00601C78">
              <w:rPr>
                <w:sz w:val="22"/>
                <w:szCs w:val="22"/>
              </w:rPr>
              <w:t>его</w:t>
            </w:r>
            <w:r w:rsidRPr="00601C78">
              <w:rPr>
                <w:spacing w:val="43"/>
                <w:sz w:val="22"/>
                <w:szCs w:val="22"/>
              </w:rPr>
              <w:t xml:space="preserve"> </w:t>
            </w:r>
            <w:r w:rsidRPr="00601C78">
              <w:rPr>
                <w:sz w:val="22"/>
                <w:szCs w:val="22"/>
              </w:rPr>
              <w:t>включение</w:t>
            </w:r>
            <w:r w:rsidRPr="00601C78">
              <w:rPr>
                <w:spacing w:val="41"/>
                <w:sz w:val="22"/>
                <w:szCs w:val="22"/>
              </w:rPr>
              <w:t xml:space="preserve"> </w:t>
            </w:r>
            <w:r w:rsidRPr="00601C78">
              <w:rPr>
                <w:sz w:val="22"/>
                <w:szCs w:val="22"/>
              </w:rPr>
              <w:t>в програ</w:t>
            </w:r>
            <w:r w:rsidRPr="00601C78">
              <w:rPr>
                <w:sz w:val="22"/>
                <w:szCs w:val="22"/>
              </w:rPr>
              <w:t>м</w:t>
            </w:r>
            <w:r w:rsidRPr="00601C78">
              <w:rPr>
                <w:sz w:val="22"/>
                <w:szCs w:val="22"/>
              </w:rPr>
              <w:t>му</w:t>
            </w:r>
            <w:r w:rsidRPr="00601C78">
              <w:rPr>
                <w:spacing w:val="1"/>
                <w:sz w:val="22"/>
                <w:szCs w:val="22"/>
              </w:rPr>
              <w:t xml:space="preserve"> </w:t>
            </w:r>
            <w:r w:rsidRPr="00601C78">
              <w:rPr>
                <w:sz w:val="22"/>
                <w:szCs w:val="22"/>
              </w:rPr>
              <w:t>КРР</w:t>
            </w:r>
            <w:r w:rsidRPr="00601C78">
              <w:rPr>
                <w:spacing w:val="1"/>
                <w:sz w:val="22"/>
                <w:szCs w:val="22"/>
              </w:rPr>
              <w:t xml:space="preserve"> </w:t>
            </w:r>
            <w:r w:rsidRPr="00601C78">
              <w:rPr>
                <w:sz w:val="22"/>
                <w:szCs w:val="22"/>
              </w:rPr>
              <w:t>может</w:t>
            </w:r>
            <w:r w:rsidRPr="00601C78">
              <w:rPr>
                <w:spacing w:val="1"/>
                <w:sz w:val="22"/>
                <w:szCs w:val="22"/>
              </w:rPr>
              <w:t xml:space="preserve"> </w:t>
            </w:r>
            <w:r w:rsidRPr="00601C78">
              <w:rPr>
                <w:sz w:val="22"/>
                <w:szCs w:val="22"/>
              </w:rPr>
              <w:t>быть</w:t>
            </w:r>
            <w:r w:rsidRPr="00601C78">
              <w:rPr>
                <w:spacing w:val="1"/>
                <w:sz w:val="22"/>
                <w:szCs w:val="22"/>
              </w:rPr>
              <w:t xml:space="preserve"> </w:t>
            </w:r>
            <w:r w:rsidRPr="00601C78">
              <w:rPr>
                <w:sz w:val="22"/>
                <w:szCs w:val="22"/>
              </w:rPr>
              <w:t>осуществлено</w:t>
            </w:r>
            <w:r w:rsidRPr="00601C78">
              <w:rPr>
                <w:spacing w:val="1"/>
                <w:sz w:val="22"/>
                <w:szCs w:val="22"/>
              </w:rPr>
              <w:t xml:space="preserve"> </w:t>
            </w:r>
            <w:r w:rsidRPr="00601C78">
              <w:rPr>
                <w:sz w:val="22"/>
                <w:szCs w:val="22"/>
              </w:rPr>
              <w:t>на</w:t>
            </w:r>
            <w:r w:rsidRPr="00601C78">
              <w:rPr>
                <w:spacing w:val="1"/>
                <w:sz w:val="22"/>
                <w:szCs w:val="22"/>
              </w:rPr>
              <w:t xml:space="preserve"> </w:t>
            </w:r>
            <w:r w:rsidRPr="00601C78">
              <w:rPr>
                <w:sz w:val="22"/>
                <w:szCs w:val="22"/>
              </w:rPr>
              <w:t>основе</w:t>
            </w:r>
            <w:r w:rsidRPr="00601C78">
              <w:rPr>
                <w:spacing w:val="1"/>
                <w:sz w:val="22"/>
                <w:szCs w:val="22"/>
              </w:rPr>
              <w:t xml:space="preserve"> </w:t>
            </w:r>
            <w:r w:rsidRPr="00601C78">
              <w:rPr>
                <w:sz w:val="22"/>
                <w:szCs w:val="22"/>
              </w:rPr>
              <w:t>заключения</w:t>
            </w:r>
            <w:r w:rsidRPr="00601C78">
              <w:rPr>
                <w:spacing w:val="1"/>
                <w:sz w:val="22"/>
                <w:szCs w:val="22"/>
              </w:rPr>
              <w:t xml:space="preserve"> </w:t>
            </w:r>
            <w:r w:rsidRPr="00601C78">
              <w:rPr>
                <w:sz w:val="22"/>
                <w:szCs w:val="22"/>
              </w:rPr>
              <w:t>ППК</w:t>
            </w:r>
            <w:r w:rsidRPr="00601C78">
              <w:rPr>
                <w:spacing w:val="1"/>
                <w:sz w:val="22"/>
                <w:szCs w:val="22"/>
              </w:rPr>
              <w:t xml:space="preserve"> </w:t>
            </w:r>
            <w:r w:rsidRPr="00601C78">
              <w:rPr>
                <w:sz w:val="22"/>
                <w:szCs w:val="22"/>
              </w:rPr>
              <w:t>по</w:t>
            </w:r>
            <w:r w:rsidRPr="00601C78">
              <w:rPr>
                <w:spacing w:val="1"/>
                <w:sz w:val="22"/>
                <w:szCs w:val="22"/>
              </w:rPr>
              <w:t xml:space="preserve"> </w:t>
            </w:r>
            <w:r w:rsidRPr="00601C78">
              <w:rPr>
                <w:sz w:val="22"/>
                <w:szCs w:val="22"/>
              </w:rPr>
              <w:t>р</w:t>
            </w:r>
            <w:r w:rsidRPr="00601C78">
              <w:rPr>
                <w:sz w:val="22"/>
                <w:szCs w:val="22"/>
              </w:rPr>
              <w:t>е</w:t>
            </w:r>
            <w:r w:rsidRPr="00601C78">
              <w:rPr>
                <w:sz w:val="22"/>
                <w:szCs w:val="22"/>
              </w:rPr>
              <w:t>зультатам</w:t>
            </w:r>
            <w:r w:rsidRPr="00601C78">
              <w:rPr>
                <w:spacing w:val="1"/>
                <w:sz w:val="22"/>
                <w:szCs w:val="22"/>
              </w:rPr>
              <w:t xml:space="preserve"> </w:t>
            </w:r>
            <w:r w:rsidRPr="00601C78">
              <w:rPr>
                <w:sz w:val="22"/>
                <w:szCs w:val="22"/>
              </w:rPr>
              <w:t>психологической</w:t>
            </w:r>
            <w:r w:rsidRPr="00601C78">
              <w:rPr>
                <w:spacing w:val="-2"/>
                <w:sz w:val="22"/>
                <w:szCs w:val="22"/>
              </w:rPr>
              <w:t xml:space="preserve"> </w:t>
            </w:r>
            <w:r w:rsidRPr="00601C78">
              <w:rPr>
                <w:sz w:val="22"/>
                <w:szCs w:val="22"/>
              </w:rPr>
              <w:t>диа</w:t>
            </w:r>
            <w:r w:rsidRPr="00601C78">
              <w:rPr>
                <w:sz w:val="22"/>
                <w:szCs w:val="22"/>
              </w:rPr>
              <w:t>г</w:t>
            </w:r>
            <w:r w:rsidRPr="00601C78">
              <w:rPr>
                <w:sz w:val="22"/>
                <w:szCs w:val="22"/>
              </w:rPr>
              <w:t>ностики</w:t>
            </w:r>
            <w:r w:rsidRPr="00601C78">
              <w:rPr>
                <w:spacing w:val="-3"/>
                <w:sz w:val="22"/>
                <w:szCs w:val="22"/>
              </w:rPr>
              <w:t xml:space="preserve"> </w:t>
            </w:r>
            <w:r w:rsidRPr="00601C78">
              <w:rPr>
                <w:sz w:val="22"/>
                <w:szCs w:val="22"/>
              </w:rPr>
              <w:t>или</w:t>
            </w:r>
            <w:r w:rsidRPr="00601C78">
              <w:rPr>
                <w:spacing w:val="-3"/>
                <w:sz w:val="22"/>
                <w:szCs w:val="22"/>
              </w:rPr>
              <w:t xml:space="preserve"> </w:t>
            </w:r>
            <w:r w:rsidRPr="00601C78">
              <w:rPr>
                <w:sz w:val="22"/>
                <w:szCs w:val="22"/>
              </w:rPr>
              <w:t>по</w:t>
            </w:r>
            <w:r w:rsidRPr="00601C78">
              <w:rPr>
                <w:spacing w:val="-1"/>
                <w:sz w:val="22"/>
                <w:szCs w:val="22"/>
              </w:rPr>
              <w:t xml:space="preserve"> </w:t>
            </w:r>
            <w:r w:rsidRPr="00601C78">
              <w:rPr>
                <w:sz w:val="22"/>
                <w:szCs w:val="22"/>
              </w:rPr>
              <w:t>запросу</w:t>
            </w:r>
            <w:r w:rsidRPr="00601C78">
              <w:rPr>
                <w:spacing w:val="-7"/>
                <w:sz w:val="22"/>
                <w:szCs w:val="22"/>
              </w:rPr>
              <w:t xml:space="preserve"> </w:t>
            </w:r>
            <w:r w:rsidRPr="00601C78">
              <w:rPr>
                <w:sz w:val="22"/>
                <w:szCs w:val="22"/>
              </w:rPr>
              <w:t>родителей</w:t>
            </w:r>
            <w:r w:rsidRPr="00601C78">
              <w:rPr>
                <w:spacing w:val="-2"/>
                <w:sz w:val="22"/>
                <w:szCs w:val="22"/>
              </w:rPr>
              <w:t xml:space="preserve"> </w:t>
            </w:r>
            <w:r w:rsidRPr="00601C78">
              <w:rPr>
                <w:sz w:val="22"/>
                <w:szCs w:val="22"/>
              </w:rPr>
              <w:t>(законных</w:t>
            </w:r>
            <w:r w:rsidRPr="00601C78">
              <w:rPr>
                <w:spacing w:val="1"/>
                <w:sz w:val="22"/>
                <w:szCs w:val="22"/>
              </w:rPr>
              <w:t xml:space="preserve"> </w:t>
            </w:r>
            <w:r w:rsidRPr="00601C78">
              <w:rPr>
                <w:sz w:val="22"/>
                <w:szCs w:val="22"/>
              </w:rPr>
              <w:t>представителей)</w:t>
            </w:r>
            <w:r w:rsidRPr="00601C78">
              <w:rPr>
                <w:spacing w:val="-1"/>
                <w:sz w:val="22"/>
                <w:szCs w:val="22"/>
              </w:rPr>
              <w:t xml:space="preserve"> </w:t>
            </w:r>
            <w:r w:rsidRPr="00601C78">
              <w:rPr>
                <w:sz w:val="22"/>
                <w:szCs w:val="22"/>
              </w:rPr>
              <w:t>ребе</w:t>
            </w:r>
            <w:r w:rsidRPr="00601C78">
              <w:rPr>
                <w:sz w:val="22"/>
                <w:szCs w:val="22"/>
              </w:rPr>
              <w:t>н</w:t>
            </w:r>
            <w:r w:rsidRPr="00601C78">
              <w:rPr>
                <w:sz w:val="22"/>
                <w:szCs w:val="22"/>
              </w:rPr>
              <w:t>ка через создания для дошкольн</w:t>
            </w:r>
            <w:r w:rsidRPr="00601C78">
              <w:rPr>
                <w:sz w:val="22"/>
                <w:szCs w:val="22"/>
              </w:rPr>
              <w:t>и</w:t>
            </w:r>
            <w:r w:rsidRPr="00601C78">
              <w:rPr>
                <w:sz w:val="22"/>
                <w:szCs w:val="22"/>
              </w:rPr>
              <w:t>ка индивидуального образовател</w:t>
            </w:r>
            <w:r w:rsidRPr="00601C78">
              <w:rPr>
                <w:sz w:val="22"/>
                <w:szCs w:val="22"/>
              </w:rPr>
              <w:t>ь</w:t>
            </w:r>
            <w:r w:rsidRPr="00601C78">
              <w:rPr>
                <w:sz w:val="22"/>
                <w:szCs w:val="22"/>
              </w:rPr>
              <w:t>ного маршрута</w:t>
            </w:r>
            <w:r>
              <w:rPr>
                <w:sz w:val="22"/>
                <w:szCs w:val="22"/>
              </w:rPr>
              <w:t>.</w:t>
            </w:r>
          </w:p>
          <w:p w:rsidR="000003B1" w:rsidRPr="00601C78" w:rsidRDefault="000003B1" w:rsidP="002A5447">
            <w:pPr>
              <w:autoSpaceDE w:val="0"/>
              <w:autoSpaceDN w:val="0"/>
              <w:adjustRightInd w:val="0"/>
              <w:spacing w:line="240" w:lineRule="auto"/>
              <w:ind w:firstLine="41"/>
              <w:jc w:val="left"/>
              <w:rPr>
                <w:rFonts w:eastAsiaTheme="minorHAnsi"/>
                <w:b/>
                <w:bCs/>
                <w:sz w:val="22"/>
                <w:szCs w:val="22"/>
                <w:lang w:eastAsia="en-US"/>
              </w:rPr>
            </w:pPr>
          </w:p>
        </w:tc>
      </w:tr>
      <w:tr w:rsidR="000003B1" w:rsidTr="00055438">
        <w:trPr>
          <w:gridAfter w:val="1"/>
          <w:wAfter w:w="10" w:type="dxa"/>
        </w:trPr>
        <w:tc>
          <w:tcPr>
            <w:tcW w:w="1949" w:type="dxa"/>
          </w:tcPr>
          <w:p w:rsidR="000003B1" w:rsidRPr="00601C78" w:rsidRDefault="000003B1" w:rsidP="000003B1">
            <w:pPr>
              <w:pStyle w:val="aa"/>
              <w:ind w:left="0" w:firstLine="0"/>
              <w:rPr>
                <w:b/>
                <w:sz w:val="22"/>
                <w:szCs w:val="22"/>
              </w:rPr>
            </w:pPr>
            <w:r w:rsidRPr="00601C78">
              <w:rPr>
                <w:b/>
                <w:sz w:val="22"/>
                <w:szCs w:val="22"/>
              </w:rPr>
              <w:t>Направленность</w:t>
            </w:r>
            <w:r w:rsidRPr="00601C78">
              <w:rPr>
                <w:b/>
                <w:spacing w:val="1"/>
                <w:sz w:val="22"/>
                <w:szCs w:val="22"/>
              </w:rPr>
              <w:t xml:space="preserve"> </w:t>
            </w:r>
            <w:r w:rsidRPr="00601C78">
              <w:rPr>
                <w:b/>
                <w:sz w:val="22"/>
                <w:szCs w:val="22"/>
              </w:rPr>
              <w:t>КРР с</w:t>
            </w:r>
            <w:r w:rsidRPr="00601C78">
              <w:rPr>
                <w:b/>
                <w:spacing w:val="1"/>
                <w:sz w:val="22"/>
                <w:szCs w:val="22"/>
              </w:rPr>
              <w:t xml:space="preserve"> </w:t>
            </w:r>
            <w:r w:rsidRPr="00601C78">
              <w:rPr>
                <w:b/>
                <w:sz w:val="22"/>
                <w:szCs w:val="22"/>
              </w:rPr>
              <w:t>воспита</w:t>
            </w:r>
            <w:r w:rsidRPr="00601C78">
              <w:rPr>
                <w:b/>
                <w:sz w:val="22"/>
                <w:szCs w:val="22"/>
              </w:rPr>
              <w:t>н</w:t>
            </w:r>
            <w:r w:rsidRPr="00601C78">
              <w:rPr>
                <w:b/>
                <w:sz w:val="22"/>
                <w:szCs w:val="22"/>
              </w:rPr>
              <w:t>никами, име</w:t>
            </w:r>
            <w:r w:rsidRPr="00601C78">
              <w:rPr>
                <w:b/>
                <w:sz w:val="22"/>
                <w:szCs w:val="22"/>
              </w:rPr>
              <w:t>ю</w:t>
            </w:r>
            <w:r w:rsidRPr="00601C78">
              <w:rPr>
                <w:b/>
                <w:sz w:val="22"/>
                <w:szCs w:val="22"/>
              </w:rPr>
              <w:t>щими</w:t>
            </w:r>
            <w:r w:rsidRPr="00601C78">
              <w:rPr>
                <w:b/>
                <w:spacing w:val="1"/>
                <w:sz w:val="22"/>
                <w:szCs w:val="22"/>
              </w:rPr>
              <w:t xml:space="preserve"> </w:t>
            </w:r>
            <w:r w:rsidRPr="00601C78">
              <w:rPr>
                <w:b/>
                <w:sz w:val="22"/>
                <w:szCs w:val="22"/>
              </w:rPr>
              <w:t>девиации</w:t>
            </w:r>
            <w:r w:rsidRPr="00601C78">
              <w:rPr>
                <w:b/>
                <w:spacing w:val="1"/>
                <w:sz w:val="22"/>
                <w:szCs w:val="22"/>
              </w:rPr>
              <w:t xml:space="preserve"> </w:t>
            </w:r>
            <w:r w:rsidRPr="00601C78">
              <w:rPr>
                <w:b/>
                <w:sz w:val="22"/>
                <w:szCs w:val="22"/>
              </w:rPr>
              <w:t>развития и</w:t>
            </w:r>
            <w:r w:rsidRPr="00601C78">
              <w:rPr>
                <w:b/>
                <w:spacing w:val="1"/>
                <w:sz w:val="22"/>
                <w:szCs w:val="22"/>
              </w:rPr>
              <w:t xml:space="preserve"> </w:t>
            </w:r>
            <w:r w:rsidRPr="00601C78">
              <w:rPr>
                <w:b/>
                <w:sz w:val="22"/>
                <w:szCs w:val="22"/>
              </w:rPr>
              <w:t>пов</w:t>
            </w:r>
            <w:r w:rsidRPr="00601C78">
              <w:rPr>
                <w:b/>
                <w:sz w:val="22"/>
                <w:szCs w:val="22"/>
              </w:rPr>
              <w:t>е</w:t>
            </w:r>
            <w:r w:rsidRPr="00601C78">
              <w:rPr>
                <w:b/>
                <w:sz w:val="22"/>
                <w:szCs w:val="22"/>
              </w:rPr>
              <w:t>дения</w:t>
            </w:r>
            <w:r w:rsidRPr="00601C78">
              <w:rPr>
                <w:b/>
                <w:sz w:val="22"/>
                <w:szCs w:val="22"/>
                <w:vertAlign w:val="superscript"/>
              </w:rPr>
              <w:t>*</w:t>
            </w:r>
            <w:r w:rsidRPr="00601C78">
              <w:rPr>
                <w:b/>
                <w:spacing w:val="1"/>
                <w:sz w:val="22"/>
                <w:szCs w:val="22"/>
              </w:rPr>
              <w:t xml:space="preserve"> </w:t>
            </w:r>
          </w:p>
          <w:p w:rsidR="000003B1" w:rsidRPr="00601C78" w:rsidRDefault="000003B1" w:rsidP="000003B1">
            <w:pPr>
              <w:pStyle w:val="aa"/>
              <w:tabs>
                <w:tab w:val="left" w:pos="1134"/>
              </w:tabs>
              <w:ind w:left="0" w:firstLine="567"/>
              <w:rPr>
                <w:sz w:val="22"/>
                <w:szCs w:val="22"/>
              </w:rPr>
            </w:pPr>
          </w:p>
        </w:tc>
        <w:tc>
          <w:tcPr>
            <w:tcW w:w="4680" w:type="dxa"/>
          </w:tcPr>
          <w:p w:rsidR="000003B1" w:rsidRPr="00601C78" w:rsidRDefault="000003B1" w:rsidP="00860E0D">
            <w:pPr>
              <w:pStyle w:val="aa"/>
              <w:numPr>
                <w:ilvl w:val="0"/>
                <w:numId w:val="75"/>
              </w:numPr>
              <w:tabs>
                <w:tab w:val="left" w:pos="356"/>
                <w:tab w:val="left" w:pos="993"/>
              </w:tabs>
              <w:ind w:left="41" w:firstLine="142"/>
              <w:rPr>
                <w:sz w:val="22"/>
                <w:szCs w:val="22"/>
              </w:rPr>
            </w:pPr>
            <w:r w:rsidRPr="00601C78">
              <w:rPr>
                <w:sz w:val="22"/>
                <w:szCs w:val="22"/>
              </w:rPr>
              <w:t xml:space="preserve">Коррекция </w:t>
            </w:r>
            <w:r w:rsidRPr="00601C78">
              <w:rPr>
                <w:spacing w:val="1"/>
                <w:sz w:val="22"/>
                <w:szCs w:val="22"/>
              </w:rPr>
              <w:t xml:space="preserve"> </w:t>
            </w:r>
            <w:r w:rsidRPr="00601C78">
              <w:rPr>
                <w:sz w:val="22"/>
                <w:szCs w:val="22"/>
              </w:rPr>
              <w:t>/</w:t>
            </w:r>
            <w:r w:rsidRPr="00601C78">
              <w:rPr>
                <w:spacing w:val="1"/>
                <w:sz w:val="22"/>
                <w:szCs w:val="22"/>
              </w:rPr>
              <w:t xml:space="preserve"> </w:t>
            </w:r>
            <w:r w:rsidRPr="00601C78">
              <w:rPr>
                <w:sz w:val="22"/>
                <w:szCs w:val="22"/>
              </w:rPr>
              <w:t>развитие</w:t>
            </w:r>
            <w:r w:rsidRPr="00601C78">
              <w:rPr>
                <w:spacing w:val="1"/>
                <w:sz w:val="22"/>
                <w:szCs w:val="22"/>
              </w:rPr>
              <w:t xml:space="preserve"> </w:t>
            </w:r>
            <w:r w:rsidRPr="00601C78">
              <w:rPr>
                <w:sz w:val="22"/>
                <w:szCs w:val="22"/>
              </w:rPr>
              <w:t>социально-коммуникативной,</w:t>
            </w:r>
            <w:r w:rsidRPr="00601C78">
              <w:rPr>
                <w:spacing w:val="1"/>
                <w:sz w:val="22"/>
                <w:szCs w:val="22"/>
              </w:rPr>
              <w:t xml:space="preserve"> </w:t>
            </w:r>
            <w:r w:rsidRPr="00601C78">
              <w:rPr>
                <w:sz w:val="22"/>
                <w:szCs w:val="22"/>
              </w:rPr>
              <w:t>личностной,</w:t>
            </w:r>
            <w:r w:rsidRPr="00601C78">
              <w:rPr>
                <w:spacing w:val="1"/>
                <w:sz w:val="22"/>
                <w:szCs w:val="22"/>
              </w:rPr>
              <w:t xml:space="preserve"> </w:t>
            </w:r>
            <w:r w:rsidRPr="00601C78">
              <w:rPr>
                <w:sz w:val="22"/>
                <w:szCs w:val="22"/>
              </w:rPr>
              <w:t>эмоционал</w:t>
            </w:r>
            <w:r w:rsidRPr="00601C78">
              <w:rPr>
                <w:sz w:val="22"/>
                <w:szCs w:val="22"/>
              </w:rPr>
              <w:t>ь</w:t>
            </w:r>
            <w:r w:rsidRPr="00601C78">
              <w:rPr>
                <w:sz w:val="22"/>
                <w:szCs w:val="22"/>
              </w:rPr>
              <w:t>но-волевой</w:t>
            </w:r>
            <w:r w:rsidRPr="00601C78">
              <w:rPr>
                <w:spacing w:val="1"/>
                <w:sz w:val="22"/>
                <w:szCs w:val="22"/>
              </w:rPr>
              <w:t xml:space="preserve"> </w:t>
            </w:r>
            <w:r w:rsidRPr="00601C78">
              <w:rPr>
                <w:sz w:val="22"/>
                <w:szCs w:val="22"/>
              </w:rPr>
              <w:t>сферы;</w:t>
            </w:r>
          </w:p>
          <w:p w:rsidR="000003B1" w:rsidRPr="00601C78" w:rsidRDefault="000003B1" w:rsidP="00860E0D">
            <w:pPr>
              <w:pStyle w:val="aa"/>
              <w:numPr>
                <w:ilvl w:val="0"/>
                <w:numId w:val="75"/>
              </w:numPr>
              <w:tabs>
                <w:tab w:val="left" w:pos="356"/>
                <w:tab w:val="left" w:pos="993"/>
              </w:tabs>
              <w:ind w:left="41" w:firstLine="142"/>
              <w:rPr>
                <w:sz w:val="22"/>
                <w:szCs w:val="22"/>
              </w:rPr>
            </w:pPr>
            <w:r w:rsidRPr="00601C78">
              <w:rPr>
                <w:sz w:val="22"/>
                <w:szCs w:val="22"/>
              </w:rPr>
              <w:t>помощь</w:t>
            </w:r>
            <w:r w:rsidRPr="00601C78">
              <w:rPr>
                <w:spacing w:val="-3"/>
                <w:sz w:val="22"/>
                <w:szCs w:val="22"/>
              </w:rPr>
              <w:t xml:space="preserve"> </w:t>
            </w:r>
            <w:r w:rsidRPr="00601C78">
              <w:rPr>
                <w:sz w:val="22"/>
                <w:szCs w:val="22"/>
              </w:rPr>
              <w:t>в</w:t>
            </w:r>
            <w:r w:rsidRPr="00601C78">
              <w:rPr>
                <w:spacing w:val="-3"/>
                <w:sz w:val="22"/>
                <w:szCs w:val="22"/>
              </w:rPr>
              <w:t xml:space="preserve"> </w:t>
            </w:r>
            <w:r w:rsidRPr="00601C78">
              <w:rPr>
                <w:sz w:val="22"/>
                <w:szCs w:val="22"/>
              </w:rPr>
              <w:t>решении</w:t>
            </w:r>
            <w:r w:rsidRPr="00601C78">
              <w:rPr>
                <w:spacing w:val="-2"/>
                <w:sz w:val="22"/>
                <w:szCs w:val="22"/>
              </w:rPr>
              <w:t xml:space="preserve"> </w:t>
            </w:r>
            <w:r w:rsidRPr="00601C78">
              <w:rPr>
                <w:sz w:val="22"/>
                <w:szCs w:val="22"/>
              </w:rPr>
              <w:t>поведенческих пр</w:t>
            </w:r>
            <w:r w:rsidRPr="00601C78">
              <w:rPr>
                <w:sz w:val="22"/>
                <w:szCs w:val="22"/>
              </w:rPr>
              <w:t>о</w:t>
            </w:r>
            <w:r w:rsidRPr="00601C78">
              <w:rPr>
                <w:sz w:val="22"/>
                <w:szCs w:val="22"/>
              </w:rPr>
              <w:t>блем;</w:t>
            </w:r>
          </w:p>
          <w:p w:rsidR="000003B1" w:rsidRPr="00601C78" w:rsidRDefault="000003B1" w:rsidP="00860E0D">
            <w:pPr>
              <w:pStyle w:val="aa"/>
              <w:numPr>
                <w:ilvl w:val="0"/>
                <w:numId w:val="75"/>
              </w:numPr>
              <w:tabs>
                <w:tab w:val="left" w:pos="356"/>
                <w:tab w:val="left" w:pos="993"/>
                <w:tab w:val="left" w:pos="7513"/>
              </w:tabs>
              <w:ind w:left="41" w:firstLine="142"/>
              <w:rPr>
                <w:sz w:val="22"/>
                <w:szCs w:val="22"/>
              </w:rPr>
            </w:pPr>
            <w:r w:rsidRPr="00601C78">
              <w:rPr>
                <w:sz w:val="22"/>
                <w:szCs w:val="22"/>
              </w:rPr>
              <w:t>формирование адекватных, социально-приемлемых способов поведения;</w:t>
            </w:r>
          </w:p>
          <w:p w:rsidR="000003B1" w:rsidRPr="00601C78" w:rsidRDefault="000003B1" w:rsidP="00860E0D">
            <w:pPr>
              <w:pStyle w:val="aa"/>
              <w:numPr>
                <w:ilvl w:val="0"/>
                <w:numId w:val="75"/>
              </w:numPr>
              <w:tabs>
                <w:tab w:val="left" w:pos="356"/>
                <w:tab w:val="left" w:pos="993"/>
              </w:tabs>
              <w:ind w:left="41" w:firstLine="142"/>
              <w:rPr>
                <w:sz w:val="22"/>
                <w:szCs w:val="22"/>
              </w:rPr>
            </w:pPr>
            <w:r w:rsidRPr="00601C78">
              <w:rPr>
                <w:sz w:val="22"/>
                <w:szCs w:val="22"/>
              </w:rPr>
              <w:t>развитие</w:t>
            </w:r>
            <w:r w:rsidRPr="00601C78">
              <w:rPr>
                <w:spacing w:val="-2"/>
                <w:sz w:val="22"/>
                <w:szCs w:val="22"/>
              </w:rPr>
              <w:t xml:space="preserve"> </w:t>
            </w:r>
            <w:r w:rsidRPr="00601C78">
              <w:rPr>
                <w:sz w:val="22"/>
                <w:szCs w:val="22"/>
              </w:rPr>
              <w:t>рефлексивных способностей;</w:t>
            </w:r>
          </w:p>
          <w:p w:rsidR="000003B1" w:rsidRPr="00601C78" w:rsidRDefault="000003B1" w:rsidP="00860E0D">
            <w:pPr>
              <w:pStyle w:val="aa"/>
              <w:numPr>
                <w:ilvl w:val="0"/>
                <w:numId w:val="75"/>
              </w:numPr>
              <w:tabs>
                <w:tab w:val="left" w:pos="356"/>
                <w:tab w:val="left" w:pos="993"/>
              </w:tabs>
              <w:ind w:left="41" w:firstLine="142"/>
              <w:rPr>
                <w:sz w:val="22"/>
                <w:szCs w:val="22"/>
              </w:rPr>
            </w:pPr>
            <w:r w:rsidRPr="00601C78">
              <w:rPr>
                <w:sz w:val="22"/>
                <w:szCs w:val="22"/>
              </w:rPr>
              <w:t>совершенствование</w:t>
            </w:r>
            <w:r w:rsidRPr="00601C78">
              <w:rPr>
                <w:spacing w:val="-4"/>
                <w:sz w:val="22"/>
                <w:szCs w:val="22"/>
              </w:rPr>
              <w:t xml:space="preserve"> </w:t>
            </w:r>
            <w:r w:rsidRPr="00601C78">
              <w:rPr>
                <w:sz w:val="22"/>
                <w:szCs w:val="22"/>
              </w:rPr>
              <w:t>способов</w:t>
            </w:r>
            <w:r w:rsidRPr="00601C78">
              <w:rPr>
                <w:spacing w:val="-3"/>
                <w:sz w:val="22"/>
                <w:szCs w:val="22"/>
              </w:rPr>
              <w:t xml:space="preserve"> </w:t>
            </w:r>
            <w:r w:rsidRPr="00601C78">
              <w:rPr>
                <w:sz w:val="22"/>
                <w:szCs w:val="22"/>
              </w:rPr>
              <w:t>саморегул</w:t>
            </w:r>
            <w:r w:rsidRPr="00601C78">
              <w:rPr>
                <w:sz w:val="22"/>
                <w:szCs w:val="22"/>
              </w:rPr>
              <w:t>я</w:t>
            </w:r>
            <w:r w:rsidRPr="00601C78">
              <w:rPr>
                <w:sz w:val="22"/>
                <w:szCs w:val="22"/>
              </w:rPr>
              <w:t>ции.</w:t>
            </w:r>
          </w:p>
          <w:p w:rsidR="000003B1" w:rsidRPr="00601C78" w:rsidRDefault="000003B1" w:rsidP="00860E0D">
            <w:pPr>
              <w:pStyle w:val="aa"/>
              <w:tabs>
                <w:tab w:val="left" w:pos="356"/>
              </w:tabs>
              <w:ind w:left="41" w:firstLine="142"/>
              <w:rPr>
                <w:sz w:val="22"/>
                <w:szCs w:val="22"/>
              </w:rPr>
            </w:pPr>
          </w:p>
        </w:tc>
        <w:tc>
          <w:tcPr>
            <w:tcW w:w="3543" w:type="dxa"/>
          </w:tcPr>
          <w:p w:rsidR="000003B1" w:rsidRPr="00601C78" w:rsidRDefault="000003B1" w:rsidP="002A5447">
            <w:pPr>
              <w:spacing w:line="240" w:lineRule="auto"/>
              <w:ind w:firstLine="41"/>
              <w:rPr>
                <w:b/>
                <w:sz w:val="22"/>
                <w:szCs w:val="22"/>
              </w:rPr>
            </w:pPr>
            <w:r w:rsidRPr="00601C78">
              <w:rPr>
                <w:sz w:val="22"/>
                <w:szCs w:val="22"/>
              </w:rPr>
              <w:t>Включение ребенка из «группы риска» в программу КРР, опред</w:t>
            </w:r>
            <w:r w:rsidRPr="00601C78">
              <w:rPr>
                <w:sz w:val="22"/>
                <w:szCs w:val="22"/>
              </w:rPr>
              <w:t>е</w:t>
            </w:r>
            <w:r w:rsidRPr="00601C78">
              <w:rPr>
                <w:sz w:val="22"/>
                <w:szCs w:val="22"/>
              </w:rPr>
              <w:t>ление индивидуального</w:t>
            </w:r>
            <w:r w:rsidRPr="00601C78">
              <w:rPr>
                <w:spacing w:val="1"/>
                <w:sz w:val="22"/>
                <w:szCs w:val="22"/>
              </w:rPr>
              <w:t xml:space="preserve"> </w:t>
            </w:r>
            <w:r w:rsidRPr="00601C78">
              <w:rPr>
                <w:sz w:val="22"/>
                <w:szCs w:val="22"/>
              </w:rPr>
              <w:t>маршрута психолого-педагогического сопр</w:t>
            </w:r>
            <w:r w:rsidRPr="00601C78">
              <w:rPr>
                <w:sz w:val="22"/>
                <w:szCs w:val="22"/>
              </w:rPr>
              <w:t>о</w:t>
            </w:r>
            <w:r w:rsidRPr="00601C78">
              <w:rPr>
                <w:sz w:val="22"/>
                <w:szCs w:val="22"/>
              </w:rPr>
              <w:t>вождения осуществляется на осн</w:t>
            </w:r>
            <w:r w:rsidRPr="00601C78">
              <w:rPr>
                <w:sz w:val="22"/>
                <w:szCs w:val="22"/>
              </w:rPr>
              <w:t>о</w:t>
            </w:r>
            <w:r w:rsidRPr="00601C78">
              <w:rPr>
                <w:sz w:val="22"/>
                <w:szCs w:val="22"/>
              </w:rPr>
              <w:t>ве заключения ППК</w:t>
            </w:r>
            <w:r w:rsidRPr="00601C78">
              <w:rPr>
                <w:spacing w:val="1"/>
                <w:sz w:val="22"/>
                <w:szCs w:val="22"/>
              </w:rPr>
              <w:t xml:space="preserve"> </w:t>
            </w:r>
            <w:r w:rsidRPr="00601C78">
              <w:rPr>
                <w:sz w:val="22"/>
                <w:szCs w:val="22"/>
              </w:rPr>
              <w:t>по результ</w:t>
            </w:r>
            <w:r w:rsidRPr="00601C78">
              <w:rPr>
                <w:sz w:val="22"/>
                <w:szCs w:val="22"/>
              </w:rPr>
              <w:t>а</w:t>
            </w:r>
            <w:r w:rsidRPr="00601C78">
              <w:rPr>
                <w:sz w:val="22"/>
                <w:szCs w:val="22"/>
              </w:rPr>
              <w:t>там психологической диагностики или по обоснованному запросу педагога/родителей</w:t>
            </w:r>
            <w:r w:rsidRPr="00601C78">
              <w:rPr>
                <w:spacing w:val="1"/>
                <w:sz w:val="22"/>
                <w:szCs w:val="22"/>
              </w:rPr>
              <w:t xml:space="preserve"> </w:t>
            </w:r>
            <w:r w:rsidRPr="00601C78">
              <w:rPr>
                <w:sz w:val="22"/>
                <w:szCs w:val="22"/>
              </w:rPr>
              <w:t>(законных</w:t>
            </w:r>
            <w:r w:rsidRPr="00601C78">
              <w:rPr>
                <w:spacing w:val="1"/>
                <w:sz w:val="22"/>
                <w:szCs w:val="22"/>
              </w:rPr>
              <w:t xml:space="preserve"> </w:t>
            </w:r>
            <w:r w:rsidRPr="00601C78">
              <w:rPr>
                <w:sz w:val="22"/>
                <w:szCs w:val="22"/>
              </w:rPr>
              <w:t>представителей).</w:t>
            </w:r>
          </w:p>
        </w:tc>
      </w:tr>
    </w:tbl>
    <w:p w:rsidR="00366820" w:rsidRDefault="00366820" w:rsidP="00914FBB">
      <w:pPr>
        <w:rPr>
          <w:b/>
          <w:spacing w:val="-3"/>
          <w:sz w:val="24"/>
          <w:szCs w:val="24"/>
        </w:rPr>
      </w:pPr>
    </w:p>
    <w:tbl>
      <w:tblPr>
        <w:tblW w:w="5000" w:type="pct"/>
        <w:tblLook w:val="04A0"/>
      </w:tblPr>
      <w:tblGrid>
        <w:gridCol w:w="10278"/>
      </w:tblGrid>
      <w:tr w:rsidR="000003B1" w:rsidRPr="003A51AC" w:rsidTr="000003B1">
        <w:trPr>
          <w:trHeight w:val="991"/>
        </w:trPr>
        <w:tc>
          <w:tcPr>
            <w:tcW w:w="5000" w:type="pct"/>
            <w:tcBorders>
              <w:top w:val="single" w:sz="4" w:space="0" w:color="auto"/>
            </w:tcBorders>
          </w:tcPr>
          <w:p w:rsidR="00366820" w:rsidRPr="000003B1" w:rsidRDefault="00366820" w:rsidP="00FC39FD">
            <w:pPr>
              <w:ind w:firstLine="567"/>
              <w:rPr>
                <w:sz w:val="22"/>
                <w:szCs w:val="22"/>
              </w:rPr>
            </w:pPr>
          </w:p>
          <w:p w:rsidR="00366820" w:rsidRPr="00055438" w:rsidRDefault="00366820" w:rsidP="001B5621">
            <w:pPr>
              <w:pStyle w:val="a3"/>
              <w:numPr>
                <w:ilvl w:val="0"/>
                <w:numId w:val="20"/>
              </w:numPr>
              <w:ind w:left="0" w:firstLine="567"/>
              <w:rPr>
                <w:sz w:val="20"/>
              </w:rPr>
            </w:pPr>
            <w:r w:rsidRPr="00055438">
              <w:rPr>
                <w:sz w:val="20"/>
              </w:rPr>
              <w:t>К целевой группе  воспитанников  «группы риска» могут быть отнесены дети, имеющие проблемы с псих</w:t>
            </w:r>
            <w:r w:rsidRPr="00055438">
              <w:rPr>
                <w:sz w:val="20"/>
              </w:rPr>
              <w:t>о</w:t>
            </w:r>
            <w:r w:rsidRPr="00055438">
              <w:rPr>
                <w:sz w:val="20"/>
              </w:rPr>
              <w:t xml:space="preserve">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w:t>
            </w:r>
            <w:r w:rsidRPr="00055438">
              <w:rPr>
                <w:sz w:val="20"/>
              </w:rPr>
              <w:lastRenderedPageBreak/>
              <w:t>(потеря аппетита); проблемы общения (стеснительность, замкнутость, излишняя чувствительность, выраженная н</w:t>
            </w:r>
            <w:r w:rsidRPr="00055438">
              <w:rPr>
                <w:sz w:val="20"/>
              </w:rPr>
              <w:t>е</w:t>
            </w:r>
            <w:r w:rsidRPr="00055438">
              <w:rPr>
                <w:sz w:val="20"/>
              </w:rPr>
              <w:t>реализованная потребность в лидерстве); проблемы регуляторного характера (расстройство сна, быстрая утомля</w:t>
            </w:r>
            <w:r w:rsidRPr="00055438">
              <w:rPr>
                <w:sz w:val="20"/>
              </w:rPr>
              <w:t>е</w:t>
            </w:r>
            <w:r w:rsidRPr="00055438">
              <w:rPr>
                <w:sz w:val="20"/>
              </w:rPr>
              <w:t>мость навязчивые движения, двигательная расторможенность, снижение произвольности внимания).</w:t>
            </w:r>
          </w:p>
          <w:p w:rsidR="00055438" w:rsidRDefault="00055438" w:rsidP="00FC39FD">
            <w:pPr>
              <w:ind w:firstLine="567"/>
              <w:rPr>
                <w:sz w:val="22"/>
                <w:szCs w:val="22"/>
              </w:rPr>
            </w:pPr>
          </w:p>
          <w:p w:rsidR="00055438" w:rsidRPr="000003B1" w:rsidRDefault="00055438" w:rsidP="00FC39FD">
            <w:pPr>
              <w:ind w:firstLine="567"/>
              <w:rPr>
                <w:sz w:val="22"/>
                <w:szCs w:val="22"/>
              </w:rPr>
            </w:pPr>
          </w:p>
        </w:tc>
      </w:tr>
    </w:tbl>
    <w:p w:rsidR="00F32445" w:rsidRDefault="00F32445" w:rsidP="00A04A12">
      <w:pPr>
        <w:spacing w:line="240" w:lineRule="auto"/>
        <w:ind w:firstLine="567"/>
        <w:jc w:val="center"/>
        <w:rPr>
          <w:b/>
          <w:sz w:val="24"/>
          <w:szCs w:val="24"/>
        </w:rPr>
      </w:pPr>
    </w:p>
    <w:p w:rsidR="00135EC3" w:rsidRPr="00461DC6" w:rsidRDefault="00461DC6" w:rsidP="00A04A12">
      <w:pPr>
        <w:spacing w:line="240" w:lineRule="auto"/>
        <w:ind w:firstLine="567"/>
        <w:jc w:val="center"/>
        <w:rPr>
          <w:b/>
          <w:sz w:val="24"/>
          <w:szCs w:val="24"/>
        </w:rPr>
      </w:pPr>
      <w:r>
        <w:rPr>
          <w:b/>
          <w:sz w:val="24"/>
          <w:szCs w:val="24"/>
        </w:rPr>
        <w:t>2.</w:t>
      </w:r>
      <w:r w:rsidR="00825804">
        <w:rPr>
          <w:b/>
          <w:sz w:val="24"/>
          <w:szCs w:val="24"/>
        </w:rPr>
        <w:t>9</w:t>
      </w:r>
      <w:r>
        <w:rPr>
          <w:b/>
          <w:sz w:val="24"/>
          <w:szCs w:val="24"/>
        </w:rPr>
        <w:t>.</w:t>
      </w:r>
      <w:r w:rsidR="005C3AF1" w:rsidRPr="00461DC6">
        <w:rPr>
          <w:b/>
          <w:sz w:val="24"/>
          <w:szCs w:val="24"/>
        </w:rPr>
        <w:t xml:space="preserve"> </w:t>
      </w:r>
      <w:r w:rsidR="00135EC3" w:rsidRPr="00461DC6">
        <w:rPr>
          <w:b/>
          <w:sz w:val="24"/>
          <w:szCs w:val="24"/>
        </w:rPr>
        <w:t xml:space="preserve">Рабочая </w:t>
      </w:r>
      <w:r w:rsidR="002A5447" w:rsidRPr="00461DC6">
        <w:rPr>
          <w:b/>
          <w:sz w:val="24"/>
          <w:szCs w:val="24"/>
        </w:rPr>
        <w:t>ПРОГРАММА ВОСПИТАНИЯ</w:t>
      </w:r>
    </w:p>
    <w:p w:rsidR="00135EC3" w:rsidRPr="00135EC3" w:rsidRDefault="00135EC3" w:rsidP="005C3AF1">
      <w:pPr>
        <w:pStyle w:val="a3"/>
        <w:spacing w:line="240" w:lineRule="auto"/>
        <w:ind w:left="0"/>
        <w:rPr>
          <w:b/>
          <w:sz w:val="24"/>
          <w:szCs w:val="24"/>
        </w:rPr>
      </w:pPr>
    </w:p>
    <w:p w:rsidR="00135EC3" w:rsidRDefault="00135EC3" w:rsidP="00135EC3">
      <w:pPr>
        <w:shd w:val="clear" w:color="auto" w:fill="FFFFFF"/>
        <w:spacing w:line="240" w:lineRule="auto"/>
        <w:ind w:firstLine="567"/>
        <w:rPr>
          <w:sz w:val="24"/>
          <w:szCs w:val="24"/>
        </w:rPr>
      </w:pPr>
      <w:r w:rsidRPr="003A51AC">
        <w:rPr>
          <w:sz w:val="24"/>
          <w:szCs w:val="24"/>
        </w:rPr>
        <w:t>В содержательный раздел Образовательной программы ДОО входит рабочая программа воспитания ДОО, которая раскрывает задачи</w:t>
      </w:r>
      <w:r>
        <w:rPr>
          <w:sz w:val="24"/>
          <w:szCs w:val="24"/>
        </w:rPr>
        <w:t xml:space="preserve"> </w:t>
      </w:r>
      <w:r w:rsidRPr="003A51AC">
        <w:rPr>
          <w:sz w:val="24"/>
          <w:szCs w:val="24"/>
        </w:rPr>
        <w:t>и направления воспитательной работы, предусма</w:t>
      </w:r>
      <w:r w:rsidRPr="003A51AC">
        <w:rPr>
          <w:sz w:val="24"/>
          <w:szCs w:val="24"/>
        </w:rPr>
        <w:t>т</w:t>
      </w:r>
      <w:r w:rsidRPr="003A51AC">
        <w:rPr>
          <w:sz w:val="24"/>
          <w:szCs w:val="24"/>
        </w:rPr>
        <w:t>ривает приобщение детей к российским традиционным духовным ценностям, включая культу</w:t>
      </w:r>
      <w:r w:rsidRPr="003A51AC">
        <w:rPr>
          <w:sz w:val="24"/>
          <w:szCs w:val="24"/>
        </w:rPr>
        <w:t>р</w:t>
      </w:r>
      <w:r w:rsidRPr="003A51AC">
        <w:rPr>
          <w:sz w:val="24"/>
          <w:szCs w:val="24"/>
        </w:rPr>
        <w:t>ные ценности своей этнической группы, правилам и нормам поведения в российском обществе.</w:t>
      </w:r>
    </w:p>
    <w:p w:rsidR="007A0CDF" w:rsidRPr="00A831CC" w:rsidRDefault="007A0CDF" w:rsidP="007A0CDF">
      <w:pPr>
        <w:spacing w:line="240" w:lineRule="auto"/>
        <w:ind w:firstLine="567"/>
        <w:rPr>
          <w:sz w:val="24"/>
          <w:szCs w:val="24"/>
        </w:rPr>
      </w:pPr>
      <w:r w:rsidRPr="007A0CDF">
        <w:rPr>
          <w:sz w:val="24"/>
          <w:szCs w:val="24"/>
        </w:rPr>
        <w:t xml:space="preserve">Под </w:t>
      </w:r>
      <w:r w:rsidRPr="007A0CDF">
        <w:rPr>
          <w:b/>
          <w:sz w:val="24"/>
          <w:szCs w:val="24"/>
        </w:rPr>
        <w:t>воспитанием</w:t>
      </w:r>
      <w:r w:rsidRPr="007A0CDF">
        <w:rPr>
          <w:sz w:val="24"/>
          <w:szCs w:val="24"/>
        </w:rPr>
        <w:t xml:space="preserve"> понимается «деятельность, направленная на развитие личности, созд</w:t>
      </w:r>
      <w:r w:rsidRPr="007A0CDF">
        <w:rPr>
          <w:sz w:val="24"/>
          <w:szCs w:val="24"/>
        </w:rPr>
        <w:t>а</w:t>
      </w:r>
      <w:r w:rsidRPr="007A0CDF">
        <w:rPr>
          <w:sz w:val="24"/>
          <w:szCs w:val="24"/>
        </w:rPr>
        <w:t xml:space="preserve">ние </w:t>
      </w:r>
      <w:r w:rsidRPr="00A831CC">
        <w:rPr>
          <w:sz w:val="24"/>
          <w:szCs w:val="24"/>
        </w:rPr>
        <w:t>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w:t>
      </w:r>
      <w:r w:rsidRPr="00A831CC">
        <w:rPr>
          <w:sz w:val="24"/>
          <w:szCs w:val="24"/>
        </w:rPr>
        <w:t>т</w:t>
      </w:r>
      <w:r w:rsidRPr="00A831CC">
        <w:rPr>
          <w:sz w:val="24"/>
          <w:szCs w:val="24"/>
        </w:rPr>
        <w:t>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w:t>
      </w:r>
      <w:r w:rsidRPr="00A831CC">
        <w:rPr>
          <w:sz w:val="24"/>
          <w:szCs w:val="24"/>
        </w:rPr>
        <w:t>с</w:t>
      </w:r>
      <w:r w:rsidRPr="00A831CC">
        <w:rPr>
          <w:sz w:val="24"/>
          <w:szCs w:val="24"/>
        </w:rPr>
        <w:t>сийской Федерации, природе и окружающей среде»</w:t>
      </w:r>
      <w:r w:rsidRPr="00A831CC">
        <w:rPr>
          <w:sz w:val="24"/>
          <w:szCs w:val="24"/>
          <w:vertAlign w:val="superscript"/>
        </w:rPr>
        <w:footnoteReference w:id="4"/>
      </w:r>
      <w:r w:rsidRPr="00A831CC">
        <w:rPr>
          <w:sz w:val="24"/>
          <w:szCs w:val="24"/>
        </w:rPr>
        <w:t>.</w:t>
      </w:r>
    </w:p>
    <w:p w:rsidR="00A831CC" w:rsidRPr="00A831CC" w:rsidRDefault="00A831CC" w:rsidP="00A831CC">
      <w:pPr>
        <w:pStyle w:val="Default"/>
        <w:ind w:firstLine="567"/>
        <w:jc w:val="both"/>
        <w:rPr>
          <w:color w:val="auto"/>
        </w:rPr>
      </w:pPr>
      <w:r w:rsidRPr="00A831CC">
        <w:rPr>
          <w:color w:val="auto"/>
        </w:rPr>
        <w:t>Программа воспитания разработана с учётом культурно-исторических, этнических, соц</w:t>
      </w:r>
      <w:r w:rsidRPr="00A831CC">
        <w:rPr>
          <w:color w:val="auto"/>
        </w:rPr>
        <w:t>и</w:t>
      </w:r>
      <w:r w:rsidRPr="00A831CC">
        <w:rPr>
          <w:color w:val="auto"/>
        </w:rPr>
        <w:t>ально-экономических, демографических и иных особенностей региона – г. Иркутска, культурно-образовательных потребностей детей, их родителей (законных представителей), традиций и во</w:t>
      </w:r>
      <w:r w:rsidRPr="00A831CC">
        <w:rPr>
          <w:color w:val="auto"/>
        </w:rPr>
        <w:t>з</w:t>
      </w:r>
      <w:r w:rsidRPr="00A831CC">
        <w:rPr>
          <w:color w:val="auto"/>
        </w:rPr>
        <w:t>можностей педагогического коллектива МБДОУ детский сад № 72.</w:t>
      </w:r>
      <w:r w:rsidRPr="00A831CC">
        <w:t xml:space="preserve"> </w:t>
      </w:r>
      <w:r w:rsidRPr="00A831CC">
        <w:rPr>
          <w:color w:val="auto"/>
        </w:rPr>
        <w:t>Она отражает интересы и з</w:t>
      </w:r>
      <w:r w:rsidRPr="00A831CC">
        <w:rPr>
          <w:color w:val="auto"/>
        </w:rPr>
        <w:t>а</w:t>
      </w:r>
      <w:r w:rsidRPr="00A831CC">
        <w:rPr>
          <w:color w:val="auto"/>
        </w:rPr>
        <w:t xml:space="preserve">просы участников образовательных отношений: </w:t>
      </w:r>
    </w:p>
    <w:p w:rsidR="00A831CC" w:rsidRPr="00A831CC" w:rsidRDefault="00A831CC" w:rsidP="00A831CC">
      <w:pPr>
        <w:pStyle w:val="Default"/>
        <w:ind w:firstLine="567"/>
        <w:jc w:val="both"/>
        <w:rPr>
          <w:color w:val="auto"/>
        </w:rPr>
      </w:pPr>
      <w:r w:rsidRPr="00A831CC">
        <w:rPr>
          <w:color w:val="auto"/>
        </w:rPr>
        <w:t xml:space="preserve">- ребенка, признавая приоритетную роль его личностного развития на основе возрастных и индивидуальных особенностей, интересов и потребностей; </w:t>
      </w:r>
    </w:p>
    <w:p w:rsidR="00A831CC" w:rsidRPr="00A831CC" w:rsidRDefault="00A831CC" w:rsidP="00A831CC">
      <w:pPr>
        <w:pStyle w:val="Default"/>
        <w:ind w:firstLine="567"/>
        <w:jc w:val="both"/>
        <w:rPr>
          <w:color w:val="auto"/>
        </w:rPr>
      </w:pPr>
      <w:r w:rsidRPr="00A831CC">
        <w:rPr>
          <w:color w:val="auto"/>
        </w:rPr>
        <w:t xml:space="preserve">- педагогов МБДОУ детский сад № 72; </w:t>
      </w:r>
    </w:p>
    <w:p w:rsidR="00A831CC" w:rsidRPr="00A831CC" w:rsidRDefault="00A831CC" w:rsidP="00A831CC">
      <w:pPr>
        <w:pStyle w:val="Default"/>
        <w:ind w:firstLine="567"/>
        <w:jc w:val="both"/>
        <w:rPr>
          <w:color w:val="auto"/>
        </w:rPr>
      </w:pPr>
      <w:r w:rsidRPr="00A831CC">
        <w:rPr>
          <w:color w:val="auto"/>
        </w:rPr>
        <w:t xml:space="preserve">- родителей ребенка (законных представителей) и значимых для ребенка взрослых; </w:t>
      </w:r>
    </w:p>
    <w:p w:rsidR="00A831CC" w:rsidRPr="00A831CC" w:rsidRDefault="00A831CC" w:rsidP="00A831CC">
      <w:pPr>
        <w:pStyle w:val="Default"/>
        <w:ind w:firstLine="567"/>
        <w:jc w:val="both"/>
        <w:rPr>
          <w:color w:val="auto"/>
        </w:rPr>
      </w:pPr>
      <w:r w:rsidRPr="00A831CC">
        <w:rPr>
          <w:color w:val="auto"/>
        </w:rPr>
        <w:t xml:space="preserve">- государства и общества. </w:t>
      </w:r>
    </w:p>
    <w:p w:rsidR="00A831CC" w:rsidRPr="00A831CC" w:rsidRDefault="00A831CC" w:rsidP="00A831CC">
      <w:pPr>
        <w:pStyle w:val="Default"/>
        <w:ind w:firstLine="567"/>
        <w:jc w:val="both"/>
        <w:rPr>
          <w:color w:val="auto"/>
        </w:rPr>
      </w:pPr>
      <w:r w:rsidRPr="00A831CC">
        <w:rPr>
          <w:color w:val="auto"/>
        </w:rPr>
        <w:t xml:space="preserve">Реализация Программы </w:t>
      </w:r>
      <w:r>
        <w:rPr>
          <w:color w:val="auto"/>
        </w:rPr>
        <w:t xml:space="preserve">воспитания </w:t>
      </w:r>
      <w:r w:rsidRPr="00A831CC">
        <w:rPr>
          <w:color w:val="auto"/>
        </w:rPr>
        <w:t>основана на сетевом взаимодействии с разными суб</w:t>
      </w:r>
      <w:r w:rsidRPr="00A831CC">
        <w:rPr>
          <w:color w:val="auto"/>
        </w:rPr>
        <w:t>ъ</w:t>
      </w:r>
      <w:r w:rsidRPr="00A831CC">
        <w:rPr>
          <w:color w:val="auto"/>
        </w:rPr>
        <w:t>ектами воспитательного процесса: музей, театр, библиотека, патриотические клубы, Советы в</w:t>
      </w:r>
      <w:r w:rsidRPr="00A831CC">
        <w:rPr>
          <w:color w:val="auto"/>
        </w:rPr>
        <w:t>е</w:t>
      </w:r>
      <w:r w:rsidRPr="00A831CC">
        <w:rPr>
          <w:color w:val="auto"/>
        </w:rPr>
        <w:t xml:space="preserve">теранов и т.д. </w:t>
      </w:r>
    </w:p>
    <w:p w:rsidR="00135EC3" w:rsidRDefault="00135EC3" w:rsidP="00914FBB">
      <w:pPr>
        <w:rPr>
          <w:b/>
          <w:sz w:val="24"/>
          <w:szCs w:val="24"/>
        </w:rPr>
      </w:pPr>
    </w:p>
    <w:p w:rsidR="007A0CDF" w:rsidRPr="003A51AC" w:rsidRDefault="007A0CDF" w:rsidP="007A0CDF">
      <w:pPr>
        <w:spacing w:after="120" w:line="240" w:lineRule="auto"/>
        <w:jc w:val="center"/>
        <w:rPr>
          <w:b/>
          <w:sz w:val="24"/>
          <w:szCs w:val="24"/>
        </w:rPr>
      </w:pPr>
      <w:r w:rsidRPr="003A51AC">
        <w:rPr>
          <w:b/>
          <w:sz w:val="24"/>
          <w:szCs w:val="24"/>
        </w:rPr>
        <w:t>2.</w:t>
      </w:r>
      <w:r w:rsidR="00825804">
        <w:rPr>
          <w:b/>
          <w:sz w:val="24"/>
          <w:szCs w:val="24"/>
        </w:rPr>
        <w:t>9</w:t>
      </w:r>
      <w:r w:rsidRPr="003A51AC">
        <w:rPr>
          <w:b/>
          <w:sz w:val="24"/>
          <w:szCs w:val="24"/>
        </w:rPr>
        <w:t>.1.</w:t>
      </w:r>
      <w:r>
        <w:rPr>
          <w:b/>
          <w:sz w:val="24"/>
          <w:szCs w:val="24"/>
        </w:rPr>
        <w:t xml:space="preserve"> </w:t>
      </w:r>
      <w:r w:rsidRPr="003A51AC">
        <w:rPr>
          <w:b/>
          <w:sz w:val="24"/>
          <w:szCs w:val="24"/>
        </w:rPr>
        <w:t>Целевой раздел Рабочей программы воспитания</w:t>
      </w:r>
    </w:p>
    <w:tbl>
      <w:tblPr>
        <w:tblW w:w="485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4949"/>
        <w:gridCol w:w="5109"/>
      </w:tblGrid>
      <w:tr w:rsidR="007A0CDF" w:rsidRPr="003A51AC" w:rsidTr="007A0CDF">
        <w:trPr>
          <w:trHeight w:val="237"/>
        </w:trPr>
        <w:tc>
          <w:tcPr>
            <w:tcW w:w="2460" w:type="pct"/>
            <w:shd w:val="clear" w:color="auto" w:fill="FFFFFF" w:themeFill="background1"/>
            <w:tcMar>
              <w:top w:w="72" w:type="dxa"/>
              <w:left w:w="144" w:type="dxa"/>
              <w:bottom w:w="72" w:type="dxa"/>
              <w:right w:w="144" w:type="dxa"/>
            </w:tcMar>
            <w:hideMark/>
          </w:tcPr>
          <w:p w:rsidR="007A0CDF" w:rsidRPr="00055438" w:rsidRDefault="007A0CDF" w:rsidP="002A5447">
            <w:pPr>
              <w:spacing w:line="240" w:lineRule="auto"/>
              <w:ind w:firstLine="567"/>
              <w:jc w:val="center"/>
              <w:rPr>
                <w:sz w:val="22"/>
                <w:szCs w:val="22"/>
              </w:rPr>
            </w:pPr>
            <w:r w:rsidRPr="00055438">
              <w:rPr>
                <w:b/>
                <w:bCs/>
                <w:kern w:val="24"/>
                <w:sz w:val="22"/>
                <w:szCs w:val="22"/>
              </w:rPr>
              <w:t>Цель воспитания</w:t>
            </w:r>
          </w:p>
        </w:tc>
        <w:tc>
          <w:tcPr>
            <w:tcW w:w="2540" w:type="pct"/>
            <w:shd w:val="clear" w:color="auto" w:fill="FFFFFF" w:themeFill="background1"/>
            <w:tcMar>
              <w:top w:w="72" w:type="dxa"/>
              <w:left w:w="144" w:type="dxa"/>
              <w:bottom w:w="72" w:type="dxa"/>
              <w:right w:w="144" w:type="dxa"/>
            </w:tcMar>
            <w:hideMark/>
          </w:tcPr>
          <w:p w:rsidR="007A0CDF" w:rsidRPr="00055438" w:rsidRDefault="007A0CDF" w:rsidP="002A5447">
            <w:pPr>
              <w:spacing w:line="240" w:lineRule="auto"/>
              <w:ind w:firstLine="567"/>
              <w:jc w:val="center"/>
              <w:rPr>
                <w:sz w:val="22"/>
                <w:szCs w:val="22"/>
              </w:rPr>
            </w:pPr>
            <w:r w:rsidRPr="00055438">
              <w:rPr>
                <w:b/>
                <w:bCs/>
                <w:kern w:val="24"/>
                <w:sz w:val="22"/>
                <w:szCs w:val="22"/>
              </w:rPr>
              <w:t>Задачи воспитания</w:t>
            </w:r>
          </w:p>
        </w:tc>
      </w:tr>
      <w:tr w:rsidR="007A0CDF" w:rsidRPr="003A51AC" w:rsidTr="002A5447">
        <w:trPr>
          <w:trHeight w:val="2330"/>
        </w:trPr>
        <w:tc>
          <w:tcPr>
            <w:tcW w:w="2460" w:type="pct"/>
            <w:shd w:val="clear" w:color="auto" w:fill="FFFFFF" w:themeFill="background1"/>
            <w:tcMar>
              <w:top w:w="72" w:type="dxa"/>
              <w:left w:w="144" w:type="dxa"/>
              <w:bottom w:w="72" w:type="dxa"/>
              <w:right w:w="144" w:type="dxa"/>
            </w:tcMar>
            <w:hideMark/>
          </w:tcPr>
          <w:p w:rsidR="007A0CDF" w:rsidRPr="00055438" w:rsidRDefault="007A0CDF" w:rsidP="007A0CDF">
            <w:pPr>
              <w:spacing w:line="240" w:lineRule="auto"/>
              <w:rPr>
                <w:sz w:val="22"/>
                <w:szCs w:val="22"/>
              </w:rPr>
            </w:pPr>
            <w:r w:rsidRPr="00055438">
              <w:rPr>
                <w:rFonts w:eastAsiaTheme="minorEastAsia"/>
                <w:b/>
                <w:i/>
                <w:kern w:val="24"/>
                <w:sz w:val="22"/>
                <w:szCs w:val="22"/>
              </w:rPr>
              <w:t>Общая цель воспитания в ДОО</w:t>
            </w:r>
            <w:r w:rsidRPr="00055438">
              <w:rPr>
                <w:rFonts w:eastAsiaTheme="minorEastAsia"/>
                <w:kern w:val="24"/>
                <w:sz w:val="22"/>
                <w:szCs w:val="22"/>
              </w:rPr>
              <w:t xml:space="preserve"> - личностное развитие каждого ребёнка с учётом его индив</w:t>
            </w:r>
            <w:r w:rsidRPr="00055438">
              <w:rPr>
                <w:rFonts w:eastAsiaTheme="minorEastAsia"/>
                <w:kern w:val="24"/>
                <w:sz w:val="22"/>
                <w:szCs w:val="22"/>
              </w:rPr>
              <w:t>и</w:t>
            </w:r>
            <w:r w:rsidRPr="00055438">
              <w:rPr>
                <w:rFonts w:eastAsiaTheme="minorEastAsia"/>
                <w:kern w:val="24"/>
                <w:sz w:val="22"/>
                <w:szCs w:val="22"/>
              </w:rPr>
              <w:t>дуальности и создание условий для позитивной социализации детей на основе традиционных ценностей российского общества, что предпол</w:t>
            </w:r>
            <w:r w:rsidRPr="00055438">
              <w:rPr>
                <w:rFonts w:eastAsiaTheme="minorEastAsia"/>
                <w:kern w:val="24"/>
                <w:sz w:val="22"/>
                <w:szCs w:val="22"/>
              </w:rPr>
              <w:t>а</w:t>
            </w:r>
            <w:r w:rsidRPr="00055438">
              <w:rPr>
                <w:rFonts w:eastAsiaTheme="minorEastAsia"/>
                <w:kern w:val="24"/>
                <w:sz w:val="22"/>
                <w:szCs w:val="22"/>
              </w:rPr>
              <w:t>гает:</w:t>
            </w:r>
          </w:p>
          <w:p w:rsidR="007A0CDF" w:rsidRPr="00055438" w:rsidRDefault="007A0CDF" w:rsidP="007A0CDF">
            <w:pPr>
              <w:spacing w:line="240" w:lineRule="auto"/>
              <w:rPr>
                <w:sz w:val="22"/>
                <w:szCs w:val="22"/>
              </w:rPr>
            </w:pPr>
            <w:r w:rsidRPr="00055438">
              <w:rPr>
                <w:rFonts w:eastAsiaTheme="minorEastAsia"/>
                <w:kern w:val="24"/>
                <w:sz w:val="22"/>
                <w:szCs w:val="22"/>
              </w:rPr>
              <w:t>1) формирование первоначальных представл</w:t>
            </w:r>
            <w:r w:rsidRPr="00055438">
              <w:rPr>
                <w:rFonts w:eastAsiaTheme="minorEastAsia"/>
                <w:kern w:val="24"/>
                <w:sz w:val="22"/>
                <w:szCs w:val="22"/>
              </w:rPr>
              <w:t>е</w:t>
            </w:r>
            <w:r w:rsidRPr="00055438">
              <w:rPr>
                <w:rFonts w:eastAsiaTheme="minorEastAsia"/>
                <w:kern w:val="24"/>
                <w:sz w:val="22"/>
                <w:szCs w:val="22"/>
              </w:rPr>
              <w:t>ний о традиционных ценностях российского н</w:t>
            </w:r>
            <w:r w:rsidRPr="00055438">
              <w:rPr>
                <w:rFonts w:eastAsiaTheme="minorEastAsia"/>
                <w:kern w:val="24"/>
                <w:sz w:val="22"/>
                <w:szCs w:val="22"/>
              </w:rPr>
              <w:t>а</w:t>
            </w:r>
            <w:r w:rsidRPr="00055438">
              <w:rPr>
                <w:rFonts w:eastAsiaTheme="minorEastAsia"/>
                <w:kern w:val="24"/>
                <w:sz w:val="22"/>
                <w:szCs w:val="22"/>
              </w:rPr>
              <w:t>рода, социально приемлемых нормах и правилах поведения;</w:t>
            </w:r>
          </w:p>
          <w:p w:rsidR="007A0CDF" w:rsidRPr="00055438" w:rsidRDefault="007A0CDF" w:rsidP="007A0CDF">
            <w:pPr>
              <w:spacing w:line="240" w:lineRule="auto"/>
              <w:rPr>
                <w:sz w:val="22"/>
                <w:szCs w:val="22"/>
              </w:rPr>
            </w:pPr>
            <w:r w:rsidRPr="00055438">
              <w:rPr>
                <w:rFonts w:eastAsiaTheme="minorEastAsia"/>
                <w:kern w:val="24"/>
                <w:sz w:val="22"/>
                <w:szCs w:val="22"/>
              </w:rPr>
              <w:t>2) формирование ценностного отношения к о</w:t>
            </w:r>
            <w:r w:rsidRPr="00055438">
              <w:rPr>
                <w:rFonts w:eastAsiaTheme="minorEastAsia"/>
                <w:kern w:val="24"/>
                <w:sz w:val="22"/>
                <w:szCs w:val="22"/>
              </w:rPr>
              <w:t>к</w:t>
            </w:r>
            <w:r w:rsidRPr="00055438">
              <w:rPr>
                <w:rFonts w:eastAsiaTheme="minorEastAsia"/>
                <w:kern w:val="24"/>
                <w:sz w:val="22"/>
                <w:szCs w:val="22"/>
              </w:rPr>
              <w:lastRenderedPageBreak/>
              <w:t>ружающему миру (природному и социокульту</w:t>
            </w:r>
            <w:r w:rsidRPr="00055438">
              <w:rPr>
                <w:rFonts w:eastAsiaTheme="minorEastAsia"/>
                <w:kern w:val="24"/>
                <w:sz w:val="22"/>
                <w:szCs w:val="22"/>
              </w:rPr>
              <w:t>р</w:t>
            </w:r>
            <w:r w:rsidRPr="00055438">
              <w:rPr>
                <w:rFonts w:eastAsiaTheme="minorEastAsia"/>
                <w:kern w:val="24"/>
                <w:sz w:val="22"/>
                <w:szCs w:val="22"/>
              </w:rPr>
              <w:t>ному), другим людям, самому себе;</w:t>
            </w:r>
          </w:p>
          <w:p w:rsidR="007A0CDF" w:rsidRPr="00055438" w:rsidRDefault="007A0CDF" w:rsidP="007A0CDF">
            <w:pPr>
              <w:spacing w:line="240" w:lineRule="auto"/>
              <w:rPr>
                <w:sz w:val="22"/>
                <w:szCs w:val="22"/>
              </w:rPr>
            </w:pPr>
            <w:r w:rsidRPr="00055438">
              <w:rPr>
                <w:rFonts w:eastAsiaTheme="minorEastAsia"/>
                <w:kern w:val="24"/>
                <w:sz w:val="22"/>
                <w:szCs w:val="22"/>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c>
          <w:tcPr>
            <w:tcW w:w="2540" w:type="pct"/>
            <w:shd w:val="clear" w:color="auto" w:fill="FFFFFF" w:themeFill="background1"/>
            <w:tcMar>
              <w:top w:w="72" w:type="dxa"/>
              <w:left w:w="144" w:type="dxa"/>
              <w:bottom w:w="72" w:type="dxa"/>
              <w:right w:w="144" w:type="dxa"/>
            </w:tcMar>
            <w:hideMark/>
          </w:tcPr>
          <w:p w:rsidR="007A0CDF" w:rsidRPr="00055438" w:rsidRDefault="007A0CDF" w:rsidP="002A5447">
            <w:pPr>
              <w:spacing w:line="240" w:lineRule="auto"/>
              <w:rPr>
                <w:rFonts w:eastAsiaTheme="minorEastAsia"/>
                <w:kern w:val="24"/>
                <w:sz w:val="22"/>
                <w:szCs w:val="22"/>
              </w:rPr>
            </w:pPr>
            <w:r w:rsidRPr="00055438">
              <w:rPr>
                <w:rFonts w:eastAsiaTheme="minorEastAsia"/>
                <w:kern w:val="24"/>
                <w:sz w:val="22"/>
                <w:szCs w:val="22"/>
              </w:rPr>
              <w:lastRenderedPageBreak/>
              <w:t>1) Содействовать  развитию личности, основанн</w:t>
            </w:r>
            <w:r w:rsidRPr="00055438">
              <w:rPr>
                <w:rFonts w:eastAsiaTheme="minorEastAsia"/>
                <w:kern w:val="24"/>
                <w:sz w:val="22"/>
                <w:szCs w:val="22"/>
              </w:rPr>
              <w:t>о</w:t>
            </w:r>
            <w:r w:rsidRPr="00055438">
              <w:rPr>
                <w:rFonts w:eastAsiaTheme="minorEastAsia"/>
                <w:kern w:val="24"/>
                <w:sz w:val="22"/>
                <w:szCs w:val="22"/>
              </w:rPr>
              <w:t>му на принятых в обществе представлениях о до</w:t>
            </w:r>
            <w:r w:rsidRPr="00055438">
              <w:rPr>
                <w:rFonts w:eastAsiaTheme="minorEastAsia"/>
                <w:kern w:val="24"/>
                <w:sz w:val="22"/>
                <w:szCs w:val="22"/>
              </w:rPr>
              <w:t>б</w:t>
            </w:r>
            <w:r w:rsidRPr="00055438">
              <w:rPr>
                <w:rFonts w:eastAsiaTheme="minorEastAsia"/>
                <w:kern w:val="24"/>
                <w:sz w:val="22"/>
                <w:szCs w:val="22"/>
              </w:rPr>
              <w:t>ре и зле, должном  и недопустимом;</w:t>
            </w:r>
          </w:p>
          <w:p w:rsidR="002A5447" w:rsidRPr="00055438" w:rsidRDefault="002A5447" w:rsidP="001B5621">
            <w:pPr>
              <w:pStyle w:val="a3"/>
              <w:widowControl w:val="0"/>
              <w:numPr>
                <w:ilvl w:val="1"/>
                <w:numId w:val="166"/>
              </w:numPr>
              <w:tabs>
                <w:tab w:val="left" w:pos="336"/>
              </w:tabs>
              <w:spacing w:line="240" w:lineRule="auto"/>
              <w:ind w:left="0" w:firstLine="0"/>
              <w:rPr>
                <w:rFonts w:eastAsiaTheme="minorEastAsia"/>
                <w:kern w:val="24"/>
                <w:sz w:val="22"/>
                <w:szCs w:val="22"/>
              </w:rPr>
            </w:pPr>
            <w:r w:rsidRPr="00055438">
              <w:rPr>
                <w:rFonts w:eastAsiaTheme="minorEastAsia"/>
                <w:kern w:val="24"/>
                <w:sz w:val="22"/>
                <w:szCs w:val="22"/>
              </w:rPr>
              <w:t>Воспитать патриотические чувства, любвь к Родине, гордость за ее достижения на основе д</w:t>
            </w:r>
            <w:r w:rsidRPr="00055438">
              <w:rPr>
                <w:rFonts w:eastAsiaTheme="minorEastAsia"/>
                <w:kern w:val="24"/>
                <w:sz w:val="22"/>
                <w:szCs w:val="22"/>
              </w:rPr>
              <w:t>у</w:t>
            </w:r>
            <w:r w:rsidRPr="00055438">
              <w:rPr>
                <w:rFonts w:eastAsiaTheme="minorEastAsia"/>
                <w:kern w:val="24"/>
                <w:sz w:val="22"/>
                <w:szCs w:val="22"/>
              </w:rPr>
              <w:t>ховно-нравственных и социокультурных ценн</w:t>
            </w:r>
            <w:r w:rsidRPr="00055438">
              <w:rPr>
                <w:rFonts w:eastAsiaTheme="minorEastAsia"/>
                <w:kern w:val="24"/>
                <w:sz w:val="22"/>
                <w:szCs w:val="22"/>
              </w:rPr>
              <w:t>о</w:t>
            </w:r>
            <w:r w:rsidRPr="00055438">
              <w:rPr>
                <w:rFonts w:eastAsiaTheme="minorEastAsia"/>
                <w:kern w:val="24"/>
                <w:sz w:val="22"/>
                <w:szCs w:val="22"/>
              </w:rPr>
              <w:t>стей и принятых в обществе правил и норм пов</w:t>
            </w:r>
            <w:r w:rsidRPr="00055438">
              <w:rPr>
                <w:rFonts w:eastAsiaTheme="minorEastAsia"/>
                <w:kern w:val="24"/>
                <w:sz w:val="22"/>
                <w:szCs w:val="22"/>
              </w:rPr>
              <w:t>е</w:t>
            </w:r>
            <w:r w:rsidRPr="00055438">
              <w:rPr>
                <w:rFonts w:eastAsiaTheme="minorEastAsia"/>
                <w:kern w:val="24"/>
                <w:sz w:val="22"/>
                <w:szCs w:val="22"/>
              </w:rPr>
              <w:t>дения в интересах человека, семьи, общества;</w:t>
            </w:r>
          </w:p>
          <w:p w:rsidR="007A0CDF" w:rsidRPr="00055438" w:rsidRDefault="002A5447" w:rsidP="002A5447">
            <w:pPr>
              <w:spacing w:line="240" w:lineRule="auto"/>
              <w:rPr>
                <w:sz w:val="22"/>
                <w:szCs w:val="22"/>
              </w:rPr>
            </w:pPr>
            <w:r w:rsidRPr="00055438">
              <w:rPr>
                <w:rFonts w:eastAsiaTheme="minorEastAsia"/>
                <w:kern w:val="24"/>
                <w:sz w:val="22"/>
                <w:szCs w:val="22"/>
              </w:rPr>
              <w:t>3</w:t>
            </w:r>
            <w:r w:rsidR="007A0CDF" w:rsidRPr="00055438">
              <w:rPr>
                <w:rFonts w:eastAsiaTheme="minorEastAsia"/>
                <w:kern w:val="24"/>
                <w:sz w:val="22"/>
                <w:szCs w:val="22"/>
              </w:rPr>
              <w:t>) Способствовать становлению нравственности, основанной на духовных</w:t>
            </w:r>
            <w:r w:rsidR="007A0CDF" w:rsidRPr="00055438">
              <w:rPr>
                <w:rFonts w:eastAsiaTheme="minorEastAsia"/>
                <w:bCs/>
                <w:kern w:val="24"/>
                <w:sz w:val="22"/>
                <w:szCs w:val="22"/>
              </w:rPr>
              <w:t xml:space="preserve"> отечественных традиц</w:t>
            </w:r>
            <w:r w:rsidR="007A0CDF" w:rsidRPr="00055438">
              <w:rPr>
                <w:rFonts w:eastAsiaTheme="minorEastAsia"/>
                <w:bCs/>
                <w:kern w:val="24"/>
                <w:sz w:val="22"/>
                <w:szCs w:val="22"/>
              </w:rPr>
              <w:t>и</w:t>
            </w:r>
            <w:r w:rsidR="007A0CDF" w:rsidRPr="00055438">
              <w:rPr>
                <w:rFonts w:eastAsiaTheme="minorEastAsia"/>
                <w:bCs/>
                <w:kern w:val="24"/>
                <w:sz w:val="22"/>
                <w:szCs w:val="22"/>
              </w:rPr>
              <w:t>ях, внутренней установке личности поступать с</w:t>
            </w:r>
            <w:r w:rsidR="007A0CDF" w:rsidRPr="00055438">
              <w:rPr>
                <w:rFonts w:eastAsiaTheme="minorEastAsia"/>
                <w:bCs/>
                <w:kern w:val="24"/>
                <w:sz w:val="22"/>
                <w:szCs w:val="22"/>
              </w:rPr>
              <w:t>о</w:t>
            </w:r>
            <w:r w:rsidR="007A0CDF" w:rsidRPr="00055438">
              <w:rPr>
                <w:rFonts w:eastAsiaTheme="minorEastAsia"/>
                <w:bCs/>
                <w:kern w:val="24"/>
                <w:sz w:val="22"/>
                <w:szCs w:val="22"/>
              </w:rPr>
              <w:lastRenderedPageBreak/>
              <w:t>гласно своей совести;</w:t>
            </w:r>
          </w:p>
          <w:p w:rsidR="007A0CDF" w:rsidRPr="00055438" w:rsidRDefault="002A5447" w:rsidP="007A0CDF">
            <w:pPr>
              <w:spacing w:line="240" w:lineRule="auto"/>
              <w:rPr>
                <w:sz w:val="22"/>
                <w:szCs w:val="22"/>
              </w:rPr>
            </w:pPr>
            <w:r w:rsidRPr="00055438">
              <w:rPr>
                <w:rFonts w:eastAsiaTheme="minorEastAsia"/>
                <w:kern w:val="24"/>
                <w:sz w:val="22"/>
                <w:szCs w:val="22"/>
              </w:rPr>
              <w:t>4</w:t>
            </w:r>
            <w:r w:rsidR="007A0CDF" w:rsidRPr="00055438">
              <w:rPr>
                <w:rFonts w:eastAsiaTheme="minorEastAsia"/>
                <w:kern w:val="24"/>
                <w:sz w:val="22"/>
                <w:szCs w:val="22"/>
              </w:rPr>
              <w:t xml:space="preserve">) </w:t>
            </w:r>
            <w:r w:rsidR="007A0CDF" w:rsidRPr="00055438">
              <w:rPr>
                <w:rFonts w:eastAsiaTheme="minorEastAsia"/>
                <w:bCs/>
                <w:kern w:val="24"/>
                <w:sz w:val="22"/>
                <w:szCs w:val="22"/>
              </w:rPr>
              <w:t>Создавать условия</w:t>
            </w:r>
            <w:r w:rsidR="007A0CDF" w:rsidRPr="00055438">
              <w:rPr>
                <w:rFonts w:eastAsiaTheme="minorEastAsia"/>
                <w:kern w:val="24"/>
                <w:sz w:val="22"/>
                <w:szCs w:val="22"/>
              </w:rPr>
              <w:t xml:space="preserve"> для развития и реализации </w:t>
            </w:r>
            <w:r w:rsidR="007A0CDF" w:rsidRPr="00055438">
              <w:rPr>
                <w:rFonts w:eastAsiaTheme="minorEastAsia"/>
                <w:bCs/>
                <w:kern w:val="24"/>
                <w:sz w:val="22"/>
                <w:szCs w:val="22"/>
              </w:rPr>
              <w:t>личностного потенциала ребёнка, его готовности к творческому самовыражению и саморазвитию, самовоспитанию;</w:t>
            </w:r>
          </w:p>
          <w:p w:rsidR="007A0CDF" w:rsidRPr="00055438" w:rsidRDefault="002A5447" w:rsidP="002A5447">
            <w:pPr>
              <w:spacing w:line="240" w:lineRule="auto"/>
              <w:rPr>
                <w:rFonts w:eastAsiaTheme="minorEastAsia"/>
                <w:kern w:val="24"/>
                <w:sz w:val="22"/>
                <w:szCs w:val="22"/>
              </w:rPr>
            </w:pPr>
            <w:r w:rsidRPr="00055438">
              <w:rPr>
                <w:rFonts w:eastAsiaTheme="minorEastAsia"/>
                <w:kern w:val="24"/>
                <w:sz w:val="22"/>
                <w:szCs w:val="22"/>
              </w:rPr>
              <w:t>5</w:t>
            </w:r>
            <w:r w:rsidR="007A0CDF" w:rsidRPr="00055438">
              <w:rPr>
                <w:rFonts w:eastAsiaTheme="minorEastAsia"/>
                <w:kern w:val="24"/>
                <w:sz w:val="22"/>
                <w:szCs w:val="22"/>
              </w:rPr>
              <w:t>) Осуществлять поддержку позитивной социал</w:t>
            </w:r>
            <w:r w:rsidR="007A0CDF" w:rsidRPr="00055438">
              <w:rPr>
                <w:rFonts w:eastAsiaTheme="minorEastAsia"/>
                <w:kern w:val="24"/>
                <w:sz w:val="22"/>
                <w:szCs w:val="22"/>
              </w:rPr>
              <w:t>и</w:t>
            </w:r>
            <w:r w:rsidR="007A0CDF" w:rsidRPr="00055438">
              <w:rPr>
                <w:rFonts w:eastAsiaTheme="minorEastAsia"/>
                <w:kern w:val="24"/>
                <w:sz w:val="22"/>
                <w:szCs w:val="22"/>
              </w:rPr>
              <w:t>зации ребёнка посредством проектирования и принятия уклада, воспитывающей среды, создания воспитывающих общностей.</w:t>
            </w:r>
          </w:p>
          <w:p w:rsidR="002A5447" w:rsidRPr="00055438" w:rsidRDefault="002A5447" w:rsidP="001B5621">
            <w:pPr>
              <w:pStyle w:val="a3"/>
              <w:widowControl w:val="0"/>
              <w:numPr>
                <w:ilvl w:val="0"/>
                <w:numId w:val="187"/>
              </w:numPr>
              <w:tabs>
                <w:tab w:val="left" w:pos="336"/>
              </w:tabs>
              <w:spacing w:line="240" w:lineRule="auto"/>
              <w:ind w:left="0" w:firstLine="0"/>
              <w:rPr>
                <w:sz w:val="22"/>
                <w:szCs w:val="22"/>
              </w:rPr>
            </w:pPr>
            <w:r w:rsidRPr="00055438">
              <w:rPr>
                <w:rFonts w:eastAsiaTheme="minorEastAsia"/>
                <w:kern w:val="24"/>
                <w:sz w:val="22"/>
                <w:szCs w:val="22"/>
              </w:rPr>
              <w:t>Обеспечить организацию содержательного взаимодействия ребенка с другими детьми, взро</w:t>
            </w:r>
            <w:r w:rsidRPr="00055438">
              <w:rPr>
                <w:rFonts w:eastAsiaTheme="minorEastAsia"/>
                <w:kern w:val="24"/>
                <w:sz w:val="22"/>
                <w:szCs w:val="22"/>
              </w:rPr>
              <w:t>с</w:t>
            </w:r>
            <w:r w:rsidRPr="00055438">
              <w:rPr>
                <w:rFonts w:eastAsiaTheme="minorEastAsia"/>
                <w:kern w:val="24"/>
                <w:sz w:val="22"/>
                <w:szCs w:val="22"/>
              </w:rPr>
              <w:t>лыми и окружающим миром на основе гуманист</w:t>
            </w:r>
            <w:r w:rsidRPr="00055438">
              <w:rPr>
                <w:rFonts w:eastAsiaTheme="minorEastAsia"/>
                <w:kern w:val="24"/>
                <w:sz w:val="22"/>
                <w:szCs w:val="22"/>
              </w:rPr>
              <w:t>и</w:t>
            </w:r>
            <w:r w:rsidRPr="00055438">
              <w:rPr>
                <w:rFonts w:eastAsiaTheme="minorEastAsia"/>
                <w:kern w:val="24"/>
                <w:sz w:val="22"/>
                <w:szCs w:val="22"/>
              </w:rPr>
              <w:t>ческих ценностей и идеалов, прав свободного ч</w:t>
            </w:r>
            <w:r w:rsidRPr="00055438">
              <w:rPr>
                <w:rFonts w:eastAsiaTheme="minorEastAsia"/>
                <w:kern w:val="24"/>
                <w:sz w:val="22"/>
                <w:szCs w:val="22"/>
              </w:rPr>
              <w:t>е</w:t>
            </w:r>
            <w:r w:rsidRPr="00055438">
              <w:rPr>
                <w:rFonts w:eastAsiaTheme="minorEastAsia"/>
                <w:kern w:val="24"/>
                <w:sz w:val="22"/>
                <w:szCs w:val="22"/>
              </w:rPr>
              <w:t>ловека.</w:t>
            </w:r>
          </w:p>
        </w:tc>
      </w:tr>
    </w:tbl>
    <w:p w:rsidR="00A831CC" w:rsidRDefault="00A831CC" w:rsidP="00A831CC">
      <w:pPr>
        <w:rPr>
          <w:sz w:val="26"/>
          <w:szCs w:val="26"/>
        </w:rPr>
      </w:pPr>
    </w:p>
    <w:p w:rsidR="007A0CDF" w:rsidRPr="00A93D96" w:rsidRDefault="007A0CDF" w:rsidP="00A93D96">
      <w:pPr>
        <w:ind w:firstLine="567"/>
        <w:rPr>
          <w:sz w:val="24"/>
          <w:szCs w:val="24"/>
        </w:rPr>
      </w:pPr>
      <w:r w:rsidRPr="00A93D96">
        <w:rPr>
          <w:sz w:val="24"/>
          <w:szCs w:val="24"/>
        </w:rPr>
        <w:t>В основе процесса воспитания детей в МБДОУ детский сад № 72 лежат конституционные и национальные ценности российского общества.  Для того чтобы эти ценности осваивались р</w:t>
      </w:r>
      <w:r w:rsidRPr="00A93D96">
        <w:rPr>
          <w:sz w:val="24"/>
          <w:szCs w:val="24"/>
        </w:rPr>
        <w:t>е</w:t>
      </w:r>
      <w:r w:rsidRPr="00A93D96">
        <w:rPr>
          <w:sz w:val="24"/>
          <w:szCs w:val="24"/>
        </w:rPr>
        <w:t xml:space="preserve">бенком, они находят свое отражение в основных направлениях воспитательной работы МБДОУ детский сад №72: </w:t>
      </w:r>
    </w:p>
    <w:p w:rsidR="007A0CDF" w:rsidRPr="00A93D96" w:rsidRDefault="007A0CDF" w:rsidP="001B5621">
      <w:pPr>
        <w:pStyle w:val="Default"/>
        <w:numPr>
          <w:ilvl w:val="0"/>
          <w:numId w:val="186"/>
        </w:numPr>
        <w:ind w:left="720" w:hanging="360"/>
        <w:jc w:val="both"/>
        <w:rPr>
          <w:color w:val="auto"/>
        </w:rPr>
      </w:pPr>
      <w:r w:rsidRPr="00A93D96">
        <w:rPr>
          <w:color w:val="auto"/>
        </w:rPr>
        <w:t xml:space="preserve">Ценности </w:t>
      </w:r>
      <w:r w:rsidRPr="00A93D96">
        <w:rPr>
          <w:b/>
          <w:bCs/>
          <w:color w:val="auto"/>
        </w:rPr>
        <w:t xml:space="preserve">Родины и природы </w:t>
      </w:r>
      <w:r w:rsidRPr="00A93D96">
        <w:rPr>
          <w:color w:val="auto"/>
        </w:rPr>
        <w:t xml:space="preserve">лежат в основе патриотического направления воспитания. </w:t>
      </w:r>
    </w:p>
    <w:p w:rsidR="007A0CDF" w:rsidRPr="00A93D96" w:rsidRDefault="007A0CDF" w:rsidP="001B5621">
      <w:pPr>
        <w:pStyle w:val="Default"/>
        <w:numPr>
          <w:ilvl w:val="0"/>
          <w:numId w:val="186"/>
        </w:numPr>
        <w:ind w:left="720" w:hanging="360"/>
        <w:jc w:val="both"/>
        <w:rPr>
          <w:color w:val="auto"/>
        </w:rPr>
      </w:pPr>
      <w:r w:rsidRPr="00A93D96">
        <w:rPr>
          <w:color w:val="auto"/>
        </w:rPr>
        <w:t xml:space="preserve">Ценности </w:t>
      </w:r>
      <w:r w:rsidRPr="00A93D96">
        <w:rPr>
          <w:b/>
          <w:bCs/>
          <w:color w:val="auto"/>
        </w:rPr>
        <w:t xml:space="preserve">человека, семьи, дружбы, сотрудничества </w:t>
      </w:r>
      <w:r w:rsidRPr="00A93D96">
        <w:rPr>
          <w:color w:val="auto"/>
        </w:rPr>
        <w:t>лежат в основе социального н</w:t>
      </w:r>
      <w:r w:rsidRPr="00A93D96">
        <w:rPr>
          <w:color w:val="auto"/>
        </w:rPr>
        <w:t>а</w:t>
      </w:r>
      <w:r w:rsidRPr="00A93D96">
        <w:rPr>
          <w:color w:val="auto"/>
        </w:rPr>
        <w:t xml:space="preserve">правления воспитания. </w:t>
      </w:r>
    </w:p>
    <w:p w:rsidR="00771ADB" w:rsidRPr="00A93D96" w:rsidRDefault="00771ADB" w:rsidP="001B5621">
      <w:pPr>
        <w:pStyle w:val="Default"/>
        <w:numPr>
          <w:ilvl w:val="0"/>
          <w:numId w:val="186"/>
        </w:numPr>
        <w:ind w:left="720" w:hanging="360"/>
        <w:jc w:val="both"/>
        <w:rPr>
          <w:color w:val="auto"/>
        </w:rPr>
      </w:pPr>
      <w:r w:rsidRPr="00A93D96">
        <w:t xml:space="preserve">Ценности </w:t>
      </w:r>
      <w:r w:rsidRPr="00A93D96">
        <w:rPr>
          <w:b/>
        </w:rPr>
        <w:t>милосердие, жизнь, добро</w:t>
      </w:r>
      <w:r w:rsidRPr="00A93D96">
        <w:t xml:space="preserve"> лежат в основе духовно-нравственного направления воспитания</w:t>
      </w:r>
      <w:r w:rsidR="00F824FA" w:rsidRPr="00A93D96">
        <w:t>.</w:t>
      </w:r>
      <w:r w:rsidRPr="00A93D96">
        <w:t xml:space="preserve"> </w:t>
      </w:r>
    </w:p>
    <w:p w:rsidR="007A0CDF" w:rsidRPr="00A93D96" w:rsidRDefault="007A0CDF" w:rsidP="001B5621">
      <w:pPr>
        <w:pStyle w:val="Default"/>
        <w:numPr>
          <w:ilvl w:val="0"/>
          <w:numId w:val="186"/>
        </w:numPr>
        <w:ind w:left="720" w:hanging="360"/>
        <w:jc w:val="both"/>
        <w:rPr>
          <w:color w:val="auto"/>
        </w:rPr>
      </w:pPr>
      <w:r w:rsidRPr="00A93D96">
        <w:rPr>
          <w:color w:val="auto"/>
        </w:rPr>
        <w:t xml:space="preserve">Ценность </w:t>
      </w:r>
      <w:r w:rsidRPr="00A93D96">
        <w:rPr>
          <w:b/>
          <w:bCs/>
          <w:color w:val="auto"/>
        </w:rPr>
        <w:t xml:space="preserve">знания </w:t>
      </w:r>
      <w:r w:rsidRPr="00A93D96">
        <w:rPr>
          <w:color w:val="auto"/>
        </w:rPr>
        <w:t xml:space="preserve">лежит в основе познавательного направления воспитания. </w:t>
      </w:r>
    </w:p>
    <w:p w:rsidR="007A0CDF" w:rsidRPr="00A93D96" w:rsidRDefault="007A0CDF" w:rsidP="001B5621">
      <w:pPr>
        <w:pStyle w:val="Default"/>
        <w:numPr>
          <w:ilvl w:val="0"/>
          <w:numId w:val="186"/>
        </w:numPr>
        <w:ind w:left="720" w:hanging="360"/>
        <w:jc w:val="both"/>
        <w:rPr>
          <w:color w:val="auto"/>
        </w:rPr>
      </w:pPr>
      <w:r w:rsidRPr="00A93D96">
        <w:rPr>
          <w:color w:val="auto"/>
        </w:rPr>
        <w:t xml:space="preserve">Ценность </w:t>
      </w:r>
      <w:r w:rsidRPr="00A93D96">
        <w:rPr>
          <w:b/>
          <w:bCs/>
          <w:color w:val="auto"/>
        </w:rPr>
        <w:t xml:space="preserve">здоровья </w:t>
      </w:r>
      <w:r w:rsidRPr="00A93D96">
        <w:rPr>
          <w:color w:val="auto"/>
        </w:rPr>
        <w:t>лежит в основе физического и оздоровительного направления восп</w:t>
      </w:r>
      <w:r w:rsidRPr="00A93D96">
        <w:rPr>
          <w:color w:val="auto"/>
        </w:rPr>
        <w:t>и</w:t>
      </w:r>
      <w:r w:rsidRPr="00A93D96">
        <w:rPr>
          <w:color w:val="auto"/>
        </w:rPr>
        <w:t xml:space="preserve">тания. </w:t>
      </w:r>
    </w:p>
    <w:p w:rsidR="007A0CDF" w:rsidRPr="00A93D96" w:rsidRDefault="007A0CDF" w:rsidP="001B5621">
      <w:pPr>
        <w:pStyle w:val="Default"/>
        <w:numPr>
          <w:ilvl w:val="0"/>
          <w:numId w:val="186"/>
        </w:numPr>
        <w:ind w:left="720" w:hanging="360"/>
        <w:jc w:val="both"/>
        <w:rPr>
          <w:color w:val="auto"/>
        </w:rPr>
      </w:pPr>
      <w:r w:rsidRPr="00A93D96">
        <w:rPr>
          <w:color w:val="auto"/>
        </w:rPr>
        <w:t xml:space="preserve">Ценность </w:t>
      </w:r>
      <w:r w:rsidRPr="00A93D96">
        <w:rPr>
          <w:b/>
          <w:bCs/>
          <w:color w:val="auto"/>
        </w:rPr>
        <w:t xml:space="preserve">труда </w:t>
      </w:r>
      <w:r w:rsidRPr="00A93D96">
        <w:rPr>
          <w:color w:val="auto"/>
        </w:rPr>
        <w:t xml:space="preserve">лежит в основе трудового направления воспитания. </w:t>
      </w:r>
    </w:p>
    <w:p w:rsidR="007A0CDF" w:rsidRPr="00A93D96" w:rsidRDefault="007A0CDF" w:rsidP="001B5621">
      <w:pPr>
        <w:pStyle w:val="Default"/>
        <w:numPr>
          <w:ilvl w:val="0"/>
          <w:numId w:val="186"/>
        </w:numPr>
        <w:ind w:left="720" w:hanging="360"/>
        <w:jc w:val="both"/>
        <w:rPr>
          <w:color w:val="auto"/>
        </w:rPr>
      </w:pPr>
      <w:r w:rsidRPr="00A93D96">
        <w:rPr>
          <w:color w:val="auto"/>
        </w:rPr>
        <w:t xml:space="preserve">Ценности </w:t>
      </w:r>
      <w:r w:rsidRPr="00A93D96">
        <w:rPr>
          <w:b/>
          <w:bCs/>
          <w:color w:val="auto"/>
        </w:rPr>
        <w:t xml:space="preserve">культуры и красоты </w:t>
      </w:r>
      <w:r w:rsidRPr="00A93D96">
        <w:rPr>
          <w:color w:val="auto"/>
        </w:rPr>
        <w:t>лежат в основе этико-эстетического направления восп</w:t>
      </w:r>
      <w:r w:rsidRPr="00A93D96">
        <w:rPr>
          <w:color w:val="auto"/>
        </w:rPr>
        <w:t>и</w:t>
      </w:r>
      <w:r w:rsidRPr="00A93D96">
        <w:rPr>
          <w:color w:val="auto"/>
        </w:rPr>
        <w:t xml:space="preserve">тания. </w:t>
      </w:r>
    </w:p>
    <w:p w:rsidR="00966C8D" w:rsidRPr="00A93D96" w:rsidRDefault="00966C8D" w:rsidP="00A93D96">
      <w:pPr>
        <w:spacing w:line="240" w:lineRule="auto"/>
        <w:ind w:firstLine="567"/>
        <w:rPr>
          <w:sz w:val="24"/>
          <w:szCs w:val="24"/>
        </w:rPr>
      </w:pPr>
      <w:r w:rsidRPr="00A93D96">
        <w:rPr>
          <w:sz w:val="24"/>
          <w:szCs w:val="24"/>
        </w:rPr>
        <w:t>Конкретные задачи воспитания формируются для каждого возрастного периода (1,5 - 3 год,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направлениям воспитательной работы.</w:t>
      </w:r>
    </w:p>
    <w:p w:rsidR="00966C8D" w:rsidRPr="00A93D96" w:rsidRDefault="00966C8D" w:rsidP="00A93D96">
      <w:pPr>
        <w:spacing w:line="240" w:lineRule="auto"/>
        <w:ind w:firstLine="567"/>
        <w:rPr>
          <w:b/>
          <w:color w:val="C00000"/>
          <w:sz w:val="24"/>
          <w:szCs w:val="24"/>
        </w:rPr>
      </w:pPr>
    </w:p>
    <w:p w:rsidR="00966C8D" w:rsidRPr="00966C8D" w:rsidRDefault="00966C8D" w:rsidP="00966C8D">
      <w:pPr>
        <w:spacing w:line="240" w:lineRule="auto"/>
        <w:ind w:firstLine="567"/>
        <w:jc w:val="center"/>
        <w:rPr>
          <w:b/>
          <w:sz w:val="24"/>
          <w:szCs w:val="24"/>
        </w:rPr>
      </w:pPr>
      <w:r w:rsidRPr="00966C8D">
        <w:rPr>
          <w:b/>
          <w:sz w:val="24"/>
          <w:szCs w:val="24"/>
        </w:rPr>
        <w:t>Задачи Программы воспитания</w:t>
      </w:r>
    </w:p>
    <w:p w:rsidR="00966C8D" w:rsidRDefault="00966C8D" w:rsidP="00966C8D">
      <w:pPr>
        <w:spacing w:line="240" w:lineRule="auto"/>
        <w:ind w:firstLine="567"/>
        <w:rPr>
          <w:b/>
          <w:color w:val="C00000"/>
          <w:sz w:val="26"/>
          <w:szCs w:val="26"/>
        </w:rPr>
      </w:pPr>
    </w:p>
    <w:tbl>
      <w:tblPr>
        <w:tblStyle w:val="a7"/>
        <w:tblW w:w="9889" w:type="dxa"/>
        <w:tblLook w:val="04A0"/>
      </w:tblPr>
      <w:tblGrid>
        <w:gridCol w:w="2547"/>
        <w:gridCol w:w="3402"/>
        <w:gridCol w:w="3940"/>
      </w:tblGrid>
      <w:tr w:rsidR="00966C8D" w:rsidRPr="00536A7E" w:rsidTr="004F0863">
        <w:tc>
          <w:tcPr>
            <w:tcW w:w="2547" w:type="dxa"/>
          </w:tcPr>
          <w:p w:rsidR="00966C8D" w:rsidRPr="00055438" w:rsidRDefault="00966C8D" w:rsidP="002A5447">
            <w:pPr>
              <w:pStyle w:val="aff9"/>
              <w:shd w:val="clear" w:color="auto" w:fill="auto"/>
              <w:spacing w:line="240" w:lineRule="auto"/>
              <w:ind w:firstLine="142"/>
              <w:jc w:val="center"/>
              <w:rPr>
                <w:b/>
                <w:bCs/>
                <w:sz w:val="20"/>
                <w:szCs w:val="20"/>
              </w:rPr>
            </w:pPr>
            <w:r w:rsidRPr="00055438">
              <w:rPr>
                <w:b/>
                <w:bCs/>
                <w:sz w:val="20"/>
                <w:szCs w:val="20"/>
              </w:rPr>
              <w:t>Направление</w:t>
            </w:r>
          </w:p>
          <w:p w:rsidR="00966C8D" w:rsidRPr="00055438" w:rsidRDefault="00966C8D" w:rsidP="002A5447">
            <w:pPr>
              <w:pStyle w:val="aff9"/>
              <w:shd w:val="clear" w:color="auto" w:fill="auto"/>
              <w:spacing w:line="240" w:lineRule="auto"/>
              <w:ind w:firstLine="142"/>
              <w:jc w:val="center"/>
              <w:rPr>
                <w:b/>
                <w:bCs/>
                <w:sz w:val="20"/>
                <w:szCs w:val="20"/>
              </w:rPr>
            </w:pPr>
            <w:r w:rsidRPr="00055438">
              <w:rPr>
                <w:b/>
                <w:bCs/>
                <w:sz w:val="20"/>
                <w:szCs w:val="20"/>
              </w:rPr>
              <w:t xml:space="preserve">воспитание / </w:t>
            </w:r>
          </w:p>
          <w:p w:rsidR="00966C8D" w:rsidRPr="00055438" w:rsidRDefault="00966C8D" w:rsidP="002A5447">
            <w:pPr>
              <w:pStyle w:val="aff9"/>
              <w:shd w:val="clear" w:color="auto" w:fill="auto"/>
              <w:spacing w:line="240" w:lineRule="auto"/>
              <w:ind w:firstLine="142"/>
              <w:jc w:val="center"/>
              <w:rPr>
                <w:b/>
                <w:bCs/>
                <w:sz w:val="20"/>
                <w:szCs w:val="20"/>
              </w:rPr>
            </w:pPr>
            <w:r w:rsidRPr="00055438">
              <w:rPr>
                <w:b/>
                <w:bCs/>
                <w:sz w:val="20"/>
                <w:szCs w:val="20"/>
              </w:rPr>
              <w:t>ценности</w:t>
            </w:r>
          </w:p>
        </w:tc>
        <w:tc>
          <w:tcPr>
            <w:tcW w:w="3402" w:type="dxa"/>
          </w:tcPr>
          <w:p w:rsidR="00966C8D" w:rsidRPr="00055438" w:rsidRDefault="00966C8D" w:rsidP="002A5447">
            <w:pPr>
              <w:pStyle w:val="aff9"/>
              <w:shd w:val="clear" w:color="auto" w:fill="auto"/>
              <w:spacing w:line="240" w:lineRule="auto"/>
              <w:ind w:firstLine="142"/>
              <w:jc w:val="center"/>
              <w:rPr>
                <w:b/>
                <w:bCs/>
                <w:sz w:val="20"/>
                <w:szCs w:val="20"/>
              </w:rPr>
            </w:pPr>
            <w:r w:rsidRPr="00055438">
              <w:rPr>
                <w:b/>
                <w:bCs/>
                <w:sz w:val="20"/>
                <w:szCs w:val="20"/>
              </w:rPr>
              <w:t>Задачи воспитания</w:t>
            </w:r>
          </w:p>
          <w:p w:rsidR="00966C8D" w:rsidRPr="00055438" w:rsidRDefault="00966C8D" w:rsidP="002A5447">
            <w:pPr>
              <w:pStyle w:val="aff9"/>
              <w:shd w:val="clear" w:color="auto" w:fill="auto"/>
              <w:spacing w:line="240" w:lineRule="auto"/>
              <w:ind w:firstLine="142"/>
              <w:jc w:val="center"/>
              <w:rPr>
                <w:sz w:val="20"/>
                <w:szCs w:val="20"/>
              </w:rPr>
            </w:pPr>
            <w:r w:rsidRPr="00055438">
              <w:rPr>
                <w:b/>
                <w:bCs/>
                <w:sz w:val="20"/>
                <w:szCs w:val="20"/>
              </w:rPr>
              <w:t>для детей 1,5-3 года</w:t>
            </w:r>
          </w:p>
        </w:tc>
        <w:tc>
          <w:tcPr>
            <w:tcW w:w="3940" w:type="dxa"/>
          </w:tcPr>
          <w:p w:rsidR="00966C8D" w:rsidRPr="00055438" w:rsidRDefault="00966C8D" w:rsidP="002A5447">
            <w:pPr>
              <w:pStyle w:val="aff9"/>
              <w:shd w:val="clear" w:color="auto" w:fill="auto"/>
              <w:spacing w:line="240" w:lineRule="auto"/>
              <w:ind w:firstLine="142"/>
              <w:jc w:val="center"/>
              <w:rPr>
                <w:b/>
                <w:bCs/>
                <w:sz w:val="20"/>
                <w:szCs w:val="20"/>
              </w:rPr>
            </w:pPr>
            <w:r w:rsidRPr="00055438">
              <w:rPr>
                <w:b/>
                <w:bCs/>
                <w:sz w:val="20"/>
                <w:szCs w:val="20"/>
              </w:rPr>
              <w:t>Задачи воспитания</w:t>
            </w:r>
          </w:p>
          <w:p w:rsidR="00966C8D" w:rsidRPr="00055438" w:rsidRDefault="00966C8D" w:rsidP="002A5447">
            <w:pPr>
              <w:pStyle w:val="aff9"/>
              <w:shd w:val="clear" w:color="auto" w:fill="auto"/>
              <w:spacing w:line="240" w:lineRule="auto"/>
              <w:ind w:firstLine="142"/>
              <w:jc w:val="center"/>
              <w:rPr>
                <w:sz w:val="20"/>
                <w:szCs w:val="20"/>
              </w:rPr>
            </w:pPr>
            <w:r w:rsidRPr="00055438">
              <w:rPr>
                <w:b/>
                <w:bCs/>
                <w:sz w:val="20"/>
                <w:szCs w:val="20"/>
              </w:rPr>
              <w:t>для детей 3-7 лет</w:t>
            </w:r>
          </w:p>
        </w:tc>
      </w:tr>
      <w:tr w:rsidR="00966C8D" w:rsidRPr="00536A7E" w:rsidTr="004F0863">
        <w:tc>
          <w:tcPr>
            <w:tcW w:w="2547" w:type="dxa"/>
          </w:tcPr>
          <w:p w:rsidR="00966C8D" w:rsidRDefault="00966C8D" w:rsidP="002A5447">
            <w:pPr>
              <w:pStyle w:val="aff9"/>
              <w:shd w:val="clear" w:color="auto" w:fill="auto"/>
              <w:spacing w:line="240" w:lineRule="auto"/>
              <w:ind w:firstLine="142"/>
              <w:jc w:val="both"/>
              <w:rPr>
                <w:b/>
                <w:bCs/>
              </w:rPr>
            </w:pPr>
            <w:r w:rsidRPr="00536A7E">
              <w:rPr>
                <w:b/>
                <w:bCs/>
              </w:rPr>
              <w:t>Патриотическое</w:t>
            </w:r>
            <w:r>
              <w:rPr>
                <w:b/>
                <w:bCs/>
              </w:rPr>
              <w:t xml:space="preserve"> во</w:t>
            </w:r>
            <w:r>
              <w:rPr>
                <w:b/>
                <w:bCs/>
              </w:rPr>
              <w:t>с</w:t>
            </w:r>
            <w:r>
              <w:rPr>
                <w:b/>
                <w:bCs/>
              </w:rPr>
              <w:t>питание</w:t>
            </w:r>
            <w:r w:rsidRPr="00536A7E">
              <w:rPr>
                <w:b/>
                <w:bCs/>
              </w:rPr>
              <w:t xml:space="preserve"> /</w:t>
            </w:r>
            <w:r>
              <w:rPr>
                <w:b/>
                <w:bCs/>
              </w:rPr>
              <w:t xml:space="preserve"> </w:t>
            </w:r>
            <w:r w:rsidRPr="00536A7E">
              <w:rPr>
                <w:b/>
                <w:bCs/>
              </w:rPr>
              <w:t xml:space="preserve"> </w:t>
            </w:r>
          </w:p>
          <w:p w:rsidR="00966C8D" w:rsidRPr="00536A7E" w:rsidRDefault="00966C8D" w:rsidP="002A5447">
            <w:pPr>
              <w:pStyle w:val="aff9"/>
              <w:shd w:val="clear" w:color="auto" w:fill="auto"/>
              <w:spacing w:line="240" w:lineRule="auto"/>
              <w:ind w:firstLine="142"/>
              <w:jc w:val="both"/>
            </w:pPr>
            <w:r w:rsidRPr="00536A7E">
              <w:rPr>
                <w:b/>
                <w:bCs/>
              </w:rPr>
              <w:t>Родина, природа</w:t>
            </w:r>
          </w:p>
        </w:tc>
        <w:tc>
          <w:tcPr>
            <w:tcW w:w="3402" w:type="dxa"/>
          </w:tcPr>
          <w:p w:rsidR="00966C8D" w:rsidRPr="00536A7E" w:rsidRDefault="00966C8D" w:rsidP="002A5447">
            <w:pPr>
              <w:pStyle w:val="aff9"/>
              <w:shd w:val="clear" w:color="auto" w:fill="auto"/>
              <w:tabs>
                <w:tab w:val="left" w:pos="1886"/>
              </w:tabs>
              <w:spacing w:line="240" w:lineRule="auto"/>
              <w:ind w:firstLine="142"/>
              <w:jc w:val="both"/>
            </w:pPr>
            <w:r w:rsidRPr="00536A7E">
              <w:t xml:space="preserve">Воспитывать привязанность, любовь к семье, близким, </w:t>
            </w:r>
            <w:r>
              <w:t>о</w:t>
            </w:r>
            <w:r w:rsidRPr="00536A7E">
              <w:t>кр</w:t>
            </w:r>
            <w:r w:rsidRPr="00536A7E">
              <w:t>у</w:t>
            </w:r>
            <w:r w:rsidRPr="00536A7E">
              <w:t>жающему миру</w:t>
            </w:r>
          </w:p>
        </w:tc>
        <w:tc>
          <w:tcPr>
            <w:tcW w:w="3940" w:type="dxa"/>
          </w:tcPr>
          <w:p w:rsidR="004E434E" w:rsidRDefault="00966C8D" w:rsidP="002A5447">
            <w:pPr>
              <w:pStyle w:val="aff9"/>
              <w:shd w:val="clear" w:color="auto" w:fill="auto"/>
              <w:tabs>
                <w:tab w:val="left" w:pos="1075"/>
                <w:tab w:val="left" w:pos="2309"/>
              </w:tabs>
              <w:spacing w:line="240" w:lineRule="auto"/>
              <w:ind w:firstLine="142"/>
              <w:jc w:val="both"/>
            </w:pPr>
            <w:r w:rsidRPr="00536A7E">
              <w:t>Воспитывать любовь к своей малой родине, чувство привязанности к ро</w:t>
            </w:r>
            <w:r w:rsidRPr="00536A7E">
              <w:t>д</w:t>
            </w:r>
            <w:r w:rsidRPr="00536A7E">
              <w:t xml:space="preserve">ному дому, семье, близким людям. </w:t>
            </w:r>
          </w:p>
          <w:p w:rsidR="004F0863" w:rsidRDefault="004E434E" w:rsidP="004F0863">
            <w:pPr>
              <w:pStyle w:val="aff9"/>
              <w:shd w:val="clear" w:color="auto" w:fill="auto"/>
              <w:tabs>
                <w:tab w:val="left" w:pos="1075"/>
                <w:tab w:val="left" w:pos="2309"/>
              </w:tabs>
              <w:spacing w:line="240" w:lineRule="auto"/>
              <w:ind w:firstLine="142"/>
              <w:jc w:val="both"/>
            </w:pPr>
            <w:r w:rsidRPr="004F0863">
              <w:t>Воспитывать ценностное отношения к культурному наследию своего нар</w:t>
            </w:r>
            <w:r w:rsidRPr="004F0863">
              <w:t>о</w:t>
            </w:r>
            <w:r w:rsidRPr="004F0863">
              <w:t>да, к нравственным и культурным тр</w:t>
            </w:r>
            <w:r w:rsidRPr="004F0863">
              <w:t>а</w:t>
            </w:r>
            <w:r w:rsidRPr="004F0863">
              <w:t>дициям России.</w:t>
            </w:r>
            <w:r w:rsidR="004F0863" w:rsidRPr="004E434E">
              <w:t xml:space="preserve"> </w:t>
            </w:r>
          </w:p>
          <w:p w:rsidR="004F0863" w:rsidRDefault="004F0863" w:rsidP="004F0863">
            <w:pPr>
              <w:pStyle w:val="aff9"/>
              <w:shd w:val="clear" w:color="auto" w:fill="auto"/>
              <w:tabs>
                <w:tab w:val="left" w:pos="1075"/>
                <w:tab w:val="left" w:pos="2309"/>
              </w:tabs>
              <w:spacing w:line="240" w:lineRule="auto"/>
              <w:ind w:firstLine="142"/>
              <w:jc w:val="both"/>
            </w:pPr>
            <w:r w:rsidRPr="004E434E">
              <w:t>Формирование у ребёнка личностной позиции наследника традиций и кул</w:t>
            </w:r>
            <w:r w:rsidRPr="004E434E">
              <w:t>ь</w:t>
            </w:r>
            <w:r w:rsidRPr="004E434E">
              <w:t xml:space="preserve">туры, защитника Отечества и творца </w:t>
            </w:r>
            <w:r w:rsidRPr="004E434E">
              <w:lastRenderedPageBreak/>
              <w:t>(созидателя), ответственного за буд</w:t>
            </w:r>
            <w:r w:rsidRPr="004E434E">
              <w:t>у</w:t>
            </w:r>
            <w:r w:rsidRPr="004E434E">
              <w:t>щее своей страны</w:t>
            </w:r>
            <w:r>
              <w:t>.</w:t>
            </w:r>
          </w:p>
          <w:p w:rsidR="004E434E" w:rsidRPr="00536A7E" w:rsidRDefault="004E434E" w:rsidP="002A5447">
            <w:pPr>
              <w:pStyle w:val="aff9"/>
              <w:shd w:val="clear" w:color="auto" w:fill="auto"/>
              <w:tabs>
                <w:tab w:val="left" w:pos="1075"/>
                <w:tab w:val="left" w:pos="2309"/>
              </w:tabs>
              <w:spacing w:line="240" w:lineRule="auto"/>
              <w:ind w:firstLine="142"/>
              <w:jc w:val="both"/>
            </w:pPr>
          </w:p>
        </w:tc>
      </w:tr>
      <w:tr w:rsidR="004F0863" w:rsidRPr="00536A7E" w:rsidTr="004F0863">
        <w:tc>
          <w:tcPr>
            <w:tcW w:w="2547" w:type="dxa"/>
          </w:tcPr>
          <w:p w:rsidR="004F0863" w:rsidRPr="004F0863" w:rsidRDefault="004F0863" w:rsidP="00055438">
            <w:pPr>
              <w:spacing w:line="240" w:lineRule="auto"/>
              <w:rPr>
                <w:b/>
                <w:bCs/>
                <w:sz w:val="22"/>
                <w:szCs w:val="22"/>
                <w:lang w:eastAsia="en-US"/>
              </w:rPr>
            </w:pPr>
            <w:r w:rsidRPr="004F0863">
              <w:rPr>
                <w:b/>
                <w:bCs/>
                <w:sz w:val="22"/>
                <w:szCs w:val="22"/>
                <w:lang w:eastAsia="en-US"/>
              </w:rPr>
              <w:lastRenderedPageBreak/>
              <w:t>Духовно-нравственное</w:t>
            </w:r>
            <w:r w:rsidR="00521B43">
              <w:rPr>
                <w:b/>
                <w:bCs/>
                <w:sz w:val="22"/>
                <w:szCs w:val="22"/>
                <w:lang w:eastAsia="en-US"/>
              </w:rPr>
              <w:t xml:space="preserve"> (этическое)</w:t>
            </w:r>
            <w:r w:rsidRPr="004F0863">
              <w:rPr>
                <w:b/>
                <w:bCs/>
                <w:sz w:val="22"/>
                <w:szCs w:val="22"/>
                <w:lang w:eastAsia="en-US"/>
              </w:rPr>
              <w:t>/</w:t>
            </w:r>
          </w:p>
          <w:p w:rsidR="004F0863" w:rsidRPr="003A51AC" w:rsidRDefault="004F0863" w:rsidP="00055438">
            <w:pPr>
              <w:spacing w:line="240" w:lineRule="auto"/>
              <w:rPr>
                <w:sz w:val="24"/>
                <w:szCs w:val="24"/>
              </w:rPr>
            </w:pPr>
            <w:r w:rsidRPr="004F0863">
              <w:rPr>
                <w:b/>
                <w:bCs/>
                <w:sz w:val="22"/>
                <w:szCs w:val="22"/>
                <w:lang w:eastAsia="en-US"/>
              </w:rPr>
              <w:t>Жизнь, милосердие, добро</w:t>
            </w:r>
          </w:p>
        </w:tc>
        <w:tc>
          <w:tcPr>
            <w:tcW w:w="3402" w:type="dxa"/>
          </w:tcPr>
          <w:p w:rsidR="004F0863" w:rsidRPr="003A51AC" w:rsidRDefault="004F0863" w:rsidP="00055438">
            <w:pPr>
              <w:spacing w:line="240" w:lineRule="auto"/>
              <w:rPr>
                <w:sz w:val="24"/>
                <w:szCs w:val="24"/>
              </w:rPr>
            </w:pPr>
            <w:r w:rsidRPr="003A51AC">
              <w:rPr>
                <w:rStyle w:val="13"/>
                <w:color w:val="auto"/>
                <w:sz w:val="24"/>
                <w:szCs w:val="24"/>
              </w:rPr>
              <w:t>В</w:t>
            </w:r>
            <w:r w:rsidRPr="00A06969">
              <w:rPr>
                <w:sz w:val="22"/>
                <w:szCs w:val="22"/>
                <w:lang w:eastAsia="en-US"/>
              </w:rPr>
              <w:t>оспитывать уважительное о</w:t>
            </w:r>
            <w:r w:rsidRPr="00A06969">
              <w:rPr>
                <w:sz w:val="22"/>
                <w:szCs w:val="22"/>
                <w:lang w:eastAsia="en-US"/>
              </w:rPr>
              <w:t>т</w:t>
            </w:r>
            <w:r w:rsidRPr="00A06969">
              <w:rPr>
                <w:sz w:val="22"/>
                <w:szCs w:val="22"/>
                <w:lang w:eastAsia="en-US"/>
              </w:rPr>
              <w:t>ношение к ровесникам, родит</w:t>
            </w:r>
            <w:r w:rsidRPr="00A06969">
              <w:rPr>
                <w:sz w:val="22"/>
                <w:szCs w:val="22"/>
                <w:lang w:eastAsia="en-US"/>
              </w:rPr>
              <w:t>е</w:t>
            </w:r>
            <w:r w:rsidRPr="00A06969">
              <w:rPr>
                <w:sz w:val="22"/>
                <w:szCs w:val="22"/>
                <w:lang w:eastAsia="en-US"/>
              </w:rPr>
              <w:t>лям (законным представителям), соседям, другим людям.</w:t>
            </w:r>
          </w:p>
        </w:tc>
        <w:tc>
          <w:tcPr>
            <w:tcW w:w="3940" w:type="dxa"/>
          </w:tcPr>
          <w:p w:rsidR="004F0863" w:rsidRPr="00A06969" w:rsidRDefault="004F0863" w:rsidP="00055438">
            <w:pPr>
              <w:pStyle w:val="21"/>
              <w:shd w:val="clear" w:color="auto" w:fill="auto"/>
              <w:tabs>
                <w:tab w:val="left" w:pos="205"/>
              </w:tabs>
              <w:spacing w:before="0" w:after="0" w:line="240" w:lineRule="auto"/>
              <w:jc w:val="both"/>
              <w:rPr>
                <w:sz w:val="22"/>
                <w:szCs w:val="22"/>
              </w:rPr>
            </w:pPr>
            <w:r w:rsidRPr="00A06969">
              <w:rPr>
                <w:sz w:val="22"/>
                <w:szCs w:val="22"/>
              </w:rPr>
              <w:t>Воспитывать уважительное отношение к ровесникам, родителям (законным представителям), соседям, другим л</w:t>
            </w:r>
            <w:r w:rsidRPr="00A06969">
              <w:rPr>
                <w:sz w:val="22"/>
                <w:szCs w:val="22"/>
              </w:rPr>
              <w:t>ю</w:t>
            </w:r>
            <w:r w:rsidRPr="00A06969">
              <w:rPr>
                <w:sz w:val="22"/>
                <w:szCs w:val="22"/>
              </w:rPr>
              <w:t>дям вне зависимости от их этнической принадлежности.</w:t>
            </w:r>
          </w:p>
          <w:p w:rsidR="004F0863" w:rsidRPr="00A06969" w:rsidRDefault="004F0863" w:rsidP="00055438">
            <w:pPr>
              <w:pStyle w:val="21"/>
              <w:shd w:val="clear" w:color="auto" w:fill="auto"/>
              <w:tabs>
                <w:tab w:val="left" w:pos="205"/>
              </w:tabs>
              <w:spacing w:before="0" w:after="0" w:line="240" w:lineRule="auto"/>
              <w:jc w:val="both"/>
              <w:rPr>
                <w:sz w:val="22"/>
                <w:szCs w:val="22"/>
              </w:rPr>
            </w:pPr>
            <w:r w:rsidRPr="00A06969">
              <w:rPr>
                <w:sz w:val="22"/>
                <w:szCs w:val="22"/>
              </w:rPr>
              <w:t>Воспитывать социальные чувства и навыки: способность к сопережив</w:t>
            </w:r>
            <w:r w:rsidRPr="00A06969">
              <w:rPr>
                <w:sz w:val="22"/>
                <w:szCs w:val="22"/>
              </w:rPr>
              <w:t>а</w:t>
            </w:r>
            <w:r w:rsidRPr="00A06969">
              <w:rPr>
                <w:sz w:val="22"/>
                <w:szCs w:val="22"/>
              </w:rPr>
              <w:t>нию, общительность, дружелюбие</w:t>
            </w:r>
            <w:r w:rsidR="00A06969" w:rsidRPr="00A06969">
              <w:rPr>
                <w:sz w:val="22"/>
                <w:szCs w:val="22"/>
              </w:rPr>
              <w:t>.</w:t>
            </w:r>
            <w:r w:rsidRPr="00A06969">
              <w:rPr>
                <w:sz w:val="22"/>
                <w:szCs w:val="22"/>
              </w:rPr>
              <w:t xml:space="preserve"> </w:t>
            </w:r>
          </w:p>
          <w:p w:rsidR="004F0863" w:rsidRPr="00536A7E" w:rsidRDefault="004F0863" w:rsidP="00055438">
            <w:pPr>
              <w:pStyle w:val="aff9"/>
              <w:shd w:val="clear" w:color="auto" w:fill="auto"/>
              <w:tabs>
                <w:tab w:val="left" w:pos="1075"/>
                <w:tab w:val="left" w:pos="2309"/>
              </w:tabs>
              <w:spacing w:line="240" w:lineRule="auto"/>
              <w:ind w:firstLine="142"/>
              <w:jc w:val="both"/>
            </w:pPr>
            <w:r w:rsidRPr="00A06969">
              <w:t>Создавать условия для возникнов</w:t>
            </w:r>
            <w:r w:rsidRPr="00A06969">
              <w:t>е</w:t>
            </w:r>
            <w:r w:rsidRPr="00A06969">
              <w:t>ния у ребёнка нравственного, социал</w:t>
            </w:r>
            <w:r w:rsidRPr="00A06969">
              <w:t>ь</w:t>
            </w:r>
            <w:r w:rsidRPr="00A06969">
              <w:t>но значимого поступка, приобретения ребёнком опыта милосердия и заботы;</w:t>
            </w:r>
          </w:p>
        </w:tc>
      </w:tr>
      <w:tr w:rsidR="00966C8D" w:rsidRPr="00536A7E" w:rsidTr="004F0863">
        <w:tc>
          <w:tcPr>
            <w:tcW w:w="2547" w:type="dxa"/>
          </w:tcPr>
          <w:p w:rsidR="00966C8D" w:rsidRDefault="00966C8D" w:rsidP="002A5447">
            <w:pPr>
              <w:pStyle w:val="aff9"/>
              <w:shd w:val="clear" w:color="auto" w:fill="auto"/>
              <w:spacing w:line="240" w:lineRule="auto"/>
              <w:ind w:firstLine="0"/>
              <w:jc w:val="both"/>
              <w:rPr>
                <w:b/>
                <w:bCs/>
              </w:rPr>
            </w:pPr>
            <w:r w:rsidRPr="00536A7E">
              <w:rPr>
                <w:b/>
                <w:bCs/>
              </w:rPr>
              <w:t xml:space="preserve">Социальное </w:t>
            </w:r>
            <w:r>
              <w:rPr>
                <w:b/>
                <w:bCs/>
              </w:rPr>
              <w:t>воспит</w:t>
            </w:r>
            <w:r>
              <w:rPr>
                <w:b/>
                <w:bCs/>
              </w:rPr>
              <w:t>а</w:t>
            </w:r>
            <w:r>
              <w:rPr>
                <w:b/>
                <w:bCs/>
              </w:rPr>
              <w:t xml:space="preserve">ние </w:t>
            </w:r>
            <w:r w:rsidRPr="00536A7E">
              <w:rPr>
                <w:b/>
                <w:bCs/>
              </w:rPr>
              <w:t xml:space="preserve">/ </w:t>
            </w:r>
          </w:p>
          <w:p w:rsidR="00966C8D" w:rsidRPr="00536A7E" w:rsidRDefault="00966C8D" w:rsidP="00966C8D">
            <w:pPr>
              <w:pStyle w:val="aff9"/>
              <w:shd w:val="clear" w:color="auto" w:fill="auto"/>
              <w:spacing w:line="240" w:lineRule="auto"/>
              <w:ind w:firstLine="0"/>
              <w:jc w:val="both"/>
            </w:pPr>
            <w:r w:rsidRPr="00536A7E">
              <w:rPr>
                <w:b/>
                <w:bCs/>
              </w:rPr>
              <w:t>Человек, семья, с</w:t>
            </w:r>
            <w:r w:rsidRPr="00536A7E">
              <w:rPr>
                <w:b/>
                <w:bCs/>
              </w:rPr>
              <w:t>о</w:t>
            </w:r>
            <w:r w:rsidRPr="00536A7E">
              <w:rPr>
                <w:b/>
                <w:bCs/>
              </w:rPr>
              <w:t>трудничество</w:t>
            </w:r>
            <w:r>
              <w:rPr>
                <w:b/>
                <w:bCs/>
              </w:rPr>
              <w:t>, д</w:t>
            </w:r>
            <w:r w:rsidRPr="00536A7E">
              <w:rPr>
                <w:b/>
                <w:bCs/>
              </w:rPr>
              <w:t>ружба</w:t>
            </w:r>
          </w:p>
        </w:tc>
        <w:tc>
          <w:tcPr>
            <w:tcW w:w="3402" w:type="dxa"/>
          </w:tcPr>
          <w:p w:rsidR="00966C8D" w:rsidRPr="00536A7E" w:rsidRDefault="00966C8D" w:rsidP="002A5447">
            <w:pPr>
              <w:pStyle w:val="aff9"/>
              <w:shd w:val="clear" w:color="auto" w:fill="auto"/>
              <w:spacing w:line="240" w:lineRule="auto"/>
              <w:ind w:firstLine="142"/>
              <w:jc w:val="both"/>
            </w:pPr>
            <w:r w:rsidRPr="00536A7E">
              <w:t>Воспитывать принятие пон</w:t>
            </w:r>
            <w:r w:rsidRPr="00536A7E">
              <w:t>я</w:t>
            </w:r>
            <w:r w:rsidRPr="00536A7E">
              <w:t>тий, что такое «хорошо» и «пл</w:t>
            </w:r>
            <w:r w:rsidRPr="00536A7E">
              <w:t>о</w:t>
            </w:r>
            <w:r w:rsidRPr="00536A7E">
              <w:t>хо».</w:t>
            </w:r>
          </w:p>
          <w:p w:rsidR="00966C8D" w:rsidRPr="00536A7E" w:rsidRDefault="00966C8D" w:rsidP="002A5447">
            <w:pPr>
              <w:pStyle w:val="aff9"/>
              <w:shd w:val="clear" w:color="auto" w:fill="auto"/>
              <w:spacing w:line="240" w:lineRule="auto"/>
              <w:ind w:firstLine="142"/>
              <w:jc w:val="both"/>
            </w:pPr>
            <w:r w:rsidRPr="00536A7E">
              <w:t>Воспитывать проявление</w:t>
            </w:r>
            <w:r>
              <w:t xml:space="preserve"> </w:t>
            </w:r>
            <w:r w:rsidRPr="00536A7E">
              <w:t>инт</w:t>
            </w:r>
            <w:r w:rsidRPr="00536A7E">
              <w:t>е</w:t>
            </w:r>
            <w:r w:rsidRPr="00536A7E">
              <w:t>реса к другим детям и</w:t>
            </w:r>
            <w:r>
              <w:t xml:space="preserve"> </w:t>
            </w:r>
            <w:r w:rsidRPr="00536A7E">
              <w:t>способный бесконфликтно</w:t>
            </w:r>
            <w:r>
              <w:t xml:space="preserve"> </w:t>
            </w:r>
            <w:r w:rsidRPr="00536A7E">
              <w:t>играть рядом с ними.</w:t>
            </w:r>
          </w:p>
          <w:p w:rsidR="00966C8D" w:rsidRPr="00536A7E" w:rsidRDefault="00966C8D" w:rsidP="002A5447">
            <w:pPr>
              <w:pStyle w:val="aff9"/>
              <w:shd w:val="clear" w:color="auto" w:fill="auto"/>
              <w:spacing w:line="240" w:lineRule="auto"/>
              <w:ind w:firstLine="142"/>
              <w:jc w:val="both"/>
            </w:pPr>
            <w:r w:rsidRPr="00536A7E">
              <w:t>Уметь проявлять позицию «Я</w:t>
            </w:r>
            <w:r>
              <w:t xml:space="preserve"> </w:t>
            </w:r>
            <w:r w:rsidRPr="00536A7E">
              <w:t>сам!».</w:t>
            </w:r>
          </w:p>
          <w:p w:rsidR="00966C8D" w:rsidRPr="00536A7E" w:rsidRDefault="00966C8D" w:rsidP="002A5447">
            <w:pPr>
              <w:pStyle w:val="aff9"/>
              <w:shd w:val="clear" w:color="auto" w:fill="auto"/>
              <w:spacing w:line="240" w:lineRule="auto"/>
              <w:ind w:firstLine="142"/>
              <w:jc w:val="both"/>
            </w:pPr>
            <w:r w:rsidRPr="00536A7E">
              <w:t>Воспитывать</w:t>
            </w:r>
            <w:r>
              <w:t xml:space="preserve"> </w:t>
            </w:r>
            <w:r w:rsidRPr="00536A7E">
              <w:t>доброжелател</w:t>
            </w:r>
            <w:r w:rsidRPr="00536A7E">
              <w:t>ь</w:t>
            </w:r>
            <w:r w:rsidRPr="00536A7E">
              <w:t>ность,</w:t>
            </w:r>
            <w:r w:rsidRPr="00536A7E">
              <w:tab/>
              <w:t>умение</w:t>
            </w:r>
            <w:r>
              <w:t xml:space="preserve"> </w:t>
            </w:r>
            <w:r w:rsidRPr="00536A7E">
              <w:t>проявлять сочу</w:t>
            </w:r>
            <w:r w:rsidRPr="00536A7E">
              <w:t>в</w:t>
            </w:r>
            <w:r w:rsidRPr="00536A7E">
              <w:t>ствие, доброту.</w:t>
            </w:r>
          </w:p>
          <w:p w:rsidR="00966C8D" w:rsidRPr="00536A7E" w:rsidRDefault="00966C8D" w:rsidP="002A5447">
            <w:pPr>
              <w:pStyle w:val="aff9"/>
              <w:shd w:val="clear" w:color="auto" w:fill="auto"/>
              <w:tabs>
                <w:tab w:val="left" w:pos="2251"/>
              </w:tabs>
              <w:spacing w:line="240" w:lineRule="auto"/>
              <w:ind w:firstLine="142"/>
              <w:jc w:val="both"/>
            </w:pPr>
            <w:r w:rsidRPr="00536A7E">
              <w:t>Воспитывать</w:t>
            </w:r>
            <w:r>
              <w:t xml:space="preserve"> </w:t>
            </w:r>
            <w:r w:rsidRPr="00536A7E">
              <w:t>проявление</w:t>
            </w:r>
            <w:r>
              <w:t xml:space="preserve"> </w:t>
            </w:r>
            <w:r w:rsidRPr="00536A7E">
              <w:t>чу</w:t>
            </w:r>
            <w:r w:rsidRPr="00536A7E">
              <w:t>в</w:t>
            </w:r>
            <w:r w:rsidRPr="00536A7E">
              <w:t>ства удовольствия</w:t>
            </w:r>
            <w:r>
              <w:t xml:space="preserve"> </w:t>
            </w:r>
            <w:r w:rsidRPr="00536A7E">
              <w:t>в</w:t>
            </w:r>
            <w:r>
              <w:t xml:space="preserve"> </w:t>
            </w:r>
            <w:r w:rsidRPr="00536A7E">
              <w:t>случае одо</w:t>
            </w:r>
            <w:r w:rsidRPr="00536A7E">
              <w:t>б</w:t>
            </w:r>
            <w:r w:rsidRPr="00536A7E">
              <w:t>рения и чувства</w:t>
            </w:r>
            <w:r>
              <w:t xml:space="preserve"> огорчения </w:t>
            </w:r>
            <w:r w:rsidRPr="00536A7E">
              <w:t>в</w:t>
            </w:r>
            <w:r>
              <w:t xml:space="preserve"> </w:t>
            </w:r>
            <w:r w:rsidRPr="00536A7E">
              <w:t>сл</w:t>
            </w:r>
            <w:r w:rsidRPr="00536A7E">
              <w:t>у</w:t>
            </w:r>
            <w:r w:rsidRPr="00536A7E">
              <w:t>чае</w:t>
            </w:r>
            <w:r>
              <w:t xml:space="preserve"> </w:t>
            </w:r>
            <w:r w:rsidRPr="00536A7E">
              <w:t>неодобрения</w:t>
            </w:r>
            <w:r w:rsidRPr="00536A7E">
              <w:tab/>
              <w:t>со</w:t>
            </w:r>
            <w:r>
              <w:t xml:space="preserve"> </w:t>
            </w:r>
            <w:r w:rsidRPr="00536A7E">
              <w:t>стор</w:t>
            </w:r>
            <w:r w:rsidRPr="00536A7E">
              <w:t>о</w:t>
            </w:r>
            <w:r w:rsidRPr="00536A7E">
              <w:t>ны</w:t>
            </w:r>
            <w:r>
              <w:t xml:space="preserve"> </w:t>
            </w:r>
            <w:r w:rsidRPr="00536A7E">
              <w:t>взрослых.</w:t>
            </w:r>
          </w:p>
          <w:p w:rsidR="00966C8D" w:rsidRPr="00536A7E" w:rsidRDefault="00966C8D" w:rsidP="002A5447">
            <w:pPr>
              <w:pStyle w:val="aff9"/>
              <w:shd w:val="clear" w:color="auto" w:fill="auto"/>
              <w:spacing w:line="240" w:lineRule="auto"/>
              <w:ind w:firstLine="142"/>
              <w:jc w:val="both"/>
            </w:pPr>
            <w:r w:rsidRPr="00536A7E">
              <w:t>Формировать способность к с</w:t>
            </w:r>
            <w:r w:rsidRPr="00536A7E">
              <w:t>а</w:t>
            </w:r>
            <w:r w:rsidRPr="00536A7E">
              <w:t>мостоятельным (свободным)</w:t>
            </w:r>
          </w:p>
          <w:p w:rsidR="00966C8D" w:rsidRPr="00536A7E" w:rsidRDefault="00966C8D" w:rsidP="002A5447">
            <w:pPr>
              <w:pStyle w:val="aff9"/>
              <w:shd w:val="clear" w:color="auto" w:fill="auto"/>
              <w:spacing w:line="240" w:lineRule="auto"/>
              <w:ind w:firstLine="0"/>
              <w:jc w:val="both"/>
            </w:pPr>
            <w:r w:rsidRPr="00536A7E">
              <w:t>активным действиям в</w:t>
            </w:r>
            <w:r>
              <w:t xml:space="preserve"> </w:t>
            </w:r>
            <w:r w:rsidRPr="00536A7E">
              <w:t>общении.</w:t>
            </w:r>
          </w:p>
          <w:p w:rsidR="00966C8D" w:rsidRPr="00536A7E" w:rsidRDefault="00966C8D" w:rsidP="002A5447">
            <w:pPr>
              <w:pStyle w:val="aff9"/>
              <w:shd w:val="clear" w:color="auto" w:fill="auto"/>
              <w:tabs>
                <w:tab w:val="left" w:pos="2174"/>
              </w:tabs>
              <w:spacing w:line="240" w:lineRule="auto"/>
              <w:ind w:firstLine="142"/>
              <w:jc w:val="both"/>
            </w:pPr>
            <w:r>
              <w:t xml:space="preserve">Формировать </w:t>
            </w:r>
            <w:r w:rsidRPr="00536A7E">
              <w:t>способность</w:t>
            </w:r>
            <w:r>
              <w:t xml:space="preserve"> </w:t>
            </w:r>
            <w:r w:rsidRPr="00536A7E">
              <w:t>о</w:t>
            </w:r>
            <w:r w:rsidRPr="00536A7E">
              <w:t>б</w:t>
            </w:r>
            <w:r w:rsidRPr="00536A7E">
              <w:t>ща</w:t>
            </w:r>
            <w:r>
              <w:t>ться с другими людьми с п</w:t>
            </w:r>
            <w:r>
              <w:t>о</w:t>
            </w:r>
            <w:r>
              <w:t xml:space="preserve">мощью </w:t>
            </w:r>
            <w:r w:rsidRPr="00536A7E">
              <w:t>вербальных</w:t>
            </w:r>
            <w:r>
              <w:t xml:space="preserve"> </w:t>
            </w:r>
            <w:r w:rsidRPr="00536A7E">
              <w:t>и</w:t>
            </w:r>
            <w:r>
              <w:t xml:space="preserve"> </w:t>
            </w:r>
            <w:r w:rsidRPr="00536A7E">
              <w:t>невербал</w:t>
            </w:r>
            <w:r w:rsidRPr="00536A7E">
              <w:t>ь</w:t>
            </w:r>
            <w:r w:rsidRPr="00536A7E">
              <w:t>ных средств общения.</w:t>
            </w:r>
          </w:p>
        </w:tc>
        <w:tc>
          <w:tcPr>
            <w:tcW w:w="3940" w:type="dxa"/>
          </w:tcPr>
          <w:p w:rsidR="00A06969" w:rsidRPr="008F728C" w:rsidRDefault="00A06969" w:rsidP="00A06969">
            <w:pPr>
              <w:pStyle w:val="21"/>
              <w:shd w:val="clear" w:color="auto" w:fill="auto"/>
              <w:tabs>
                <w:tab w:val="left" w:pos="205"/>
              </w:tabs>
              <w:spacing w:before="0" w:after="0" w:line="240" w:lineRule="auto"/>
              <w:ind w:firstLine="2"/>
              <w:jc w:val="both"/>
              <w:rPr>
                <w:sz w:val="22"/>
                <w:szCs w:val="22"/>
              </w:rPr>
            </w:pPr>
            <w:r w:rsidRPr="008F728C">
              <w:rPr>
                <w:rStyle w:val="13"/>
                <w:color w:val="auto"/>
                <w:sz w:val="22"/>
                <w:szCs w:val="22"/>
              </w:rPr>
              <w:t>Воспитывать любовь к своей семье, своему населенному пункту, родному краю, своей стране.</w:t>
            </w:r>
          </w:p>
          <w:p w:rsidR="008F728C" w:rsidRPr="008F728C" w:rsidRDefault="008F728C" w:rsidP="008F728C">
            <w:pPr>
              <w:tabs>
                <w:tab w:val="left" w:pos="146"/>
              </w:tabs>
              <w:spacing w:line="240" w:lineRule="auto"/>
              <w:ind w:firstLine="2"/>
              <w:rPr>
                <w:sz w:val="22"/>
                <w:szCs w:val="22"/>
              </w:rPr>
            </w:pPr>
            <w:r w:rsidRPr="008F728C">
              <w:rPr>
                <w:sz w:val="22"/>
                <w:szCs w:val="22"/>
              </w:rPr>
              <w:t>Развивать ценностно-</w:t>
            </w:r>
            <w:r w:rsidRPr="008F728C">
              <w:rPr>
                <w:sz w:val="22"/>
                <w:szCs w:val="22"/>
              </w:rPr>
              <w:softHyphen/>
              <w:t>смысловую сф</w:t>
            </w:r>
            <w:r w:rsidRPr="008F728C">
              <w:rPr>
                <w:sz w:val="22"/>
                <w:szCs w:val="22"/>
              </w:rPr>
              <w:t>е</w:t>
            </w:r>
            <w:r w:rsidRPr="008F728C">
              <w:rPr>
                <w:sz w:val="22"/>
                <w:szCs w:val="22"/>
              </w:rPr>
              <w:t>ру дошкольников на основе творческ</w:t>
            </w:r>
            <w:r w:rsidRPr="008F728C">
              <w:rPr>
                <w:sz w:val="22"/>
                <w:szCs w:val="22"/>
              </w:rPr>
              <w:t>о</w:t>
            </w:r>
            <w:r w:rsidRPr="008F728C">
              <w:rPr>
                <w:sz w:val="22"/>
                <w:szCs w:val="22"/>
              </w:rPr>
              <w:t>го взаимодействия в детско- взрослой общности.</w:t>
            </w:r>
          </w:p>
          <w:p w:rsidR="00966C8D" w:rsidRPr="008F728C" w:rsidRDefault="00966C8D" w:rsidP="008F728C">
            <w:pPr>
              <w:pStyle w:val="aff9"/>
              <w:shd w:val="clear" w:color="auto" w:fill="auto"/>
              <w:tabs>
                <w:tab w:val="left" w:pos="2357"/>
              </w:tabs>
              <w:spacing w:line="240" w:lineRule="auto"/>
              <w:ind w:firstLine="2"/>
              <w:jc w:val="both"/>
            </w:pPr>
            <w:r w:rsidRPr="008F728C">
              <w:t>Формировать умение различать осно</w:t>
            </w:r>
            <w:r w:rsidRPr="008F728C">
              <w:t>в</w:t>
            </w:r>
            <w:r w:rsidRPr="008F728C">
              <w:t>ные проявления добра и зла.</w:t>
            </w:r>
          </w:p>
          <w:p w:rsidR="00966C8D" w:rsidRPr="008F728C" w:rsidRDefault="00966C8D" w:rsidP="008F728C">
            <w:pPr>
              <w:pStyle w:val="aff9"/>
              <w:shd w:val="clear" w:color="auto" w:fill="auto"/>
              <w:spacing w:line="240" w:lineRule="auto"/>
              <w:ind w:firstLine="2"/>
              <w:jc w:val="both"/>
            </w:pPr>
            <w:r w:rsidRPr="008F728C">
              <w:t>Воспитывать чувства долга: ответс</w:t>
            </w:r>
            <w:r w:rsidRPr="008F728C">
              <w:t>т</w:t>
            </w:r>
            <w:r w:rsidRPr="008F728C">
              <w:t>венность за свои действия и поведение.</w:t>
            </w:r>
          </w:p>
          <w:p w:rsidR="008F728C" w:rsidRPr="008F728C" w:rsidRDefault="008F728C" w:rsidP="00A06969">
            <w:pPr>
              <w:pStyle w:val="21"/>
              <w:shd w:val="clear" w:color="auto" w:fill="auto"/>
              <w:tabs>
                <w:tab w:val="left" w:pos="205"/>
              </w:tabs>
              <w:spacing w:before="0" w:after="0" w:line="240" w:lineRule="auto"/>
              <w:ind w:firstLine="2"/>
              <w:jc w:val="both"/>
              <w:rPr>
                <w:sz w:val="22"/>
                <w:szCs w:val="22"/>
              </w:rPr>
            </w:pPr>
            <w:r w:rsidRPr="008F728C">
              <w:rPr>
                <w:rStyle w:val="13"/>
                <w:color w:val="auto"/>
                <w:sz w:val="22"/>
                <w:szCs w:val="22"/>
              </w:rPr>
              <w:t>Формировать навыки сотрудничества, умения соблюдать правила, активной личностной позиции.</w:t>
            </w:r>
          </w:p>
          <w:p w:rsidR="00966C8D" w:rsidRPr="008F728C" w:rsidRDefault="00966C8D" w:rsidP="00A06969">
            <w:pPr>
              <w:pStyle w:val="aff9"/>
              <w:shd w:val="clear" w:color="auto" w:fill="auto"/>
              <w:spacing w:line="240" w:lineRule="auto"/>
              <w:ind w:firstLine="2"/>
              <w:jc w:val="both"/>
            </w:pPr>
            <w:r w:rsidRPr="008F728C">
              <w:t>Формировать основы речевой</w:t>
            </w:r>
            <w:r w:rsidR="00A06969">
              <w:t xml:space="preserve"> </w:t>
            </w:r>
            <w:r w:rsidRPr="008F728C">
              <w:t>культ</w:t>
            </w:r>
            <w:r w:rsidRPr="008F728C">
              <w:t>у</w:t>
            </w:r>
            <w:r w:rsidRPr="008F728C">
              <w:t>ры.</w:t>
            </w:r>
            <w:r w:rsidR="008F728C" w:rsidRPr="008F728C">
              <w:t xml:space="preserve"> </w:t>
            </w:r>
            <w:r w:rsidR="008F728C" w:rsidRPr="008F728C">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w:t>
            </w:r>
            <w:r w:rsidR="008F728C" w:rsidRPr="008F728C">
              <w:rPr>
                <w:rStyle w:val="13"/>
                <w:color w:val="auto"/>
                <w:sz w:val="22"/>
                <w:szCs w:val="22"/>
              </w:rPr>
              <w:t>о</w:t>
            </w:r>
            <w:r w:rsidR="008F728C" w:rsidRPr="008F728C">
              <w:rPr>
                <w:rStyle w:val="13"/>
                <w:color w:val="auto"/>
                <w:sz w:val="22"/>
                <w:szCs w:val="22"/>
              </w:rPr>
              <w:t>гатом, образном языке).</w:t>
            </w:r>
          </w:p>
          <w:p w:rsidR="00966C8D" w:rsidRPr="008F728C" w:rsidRDefault="00966C8D" w:rsidP="00A06969">
            <w:pPr>
              <w:pStyle w:val="aff9"/>
              <w:shd w:val="clear" w:color="auto" w:fill="auto"/>
              <w:spacing w:line="240" w:lineRule="auto"/>
              <w:ind w:firstLine="2"/>
              <w:jc w:val="both"/>
            </w:pPr>
            <w:r w:rsidRPr="008F728C">
              <w:t>Воспитывать дружелюбие и доброж</w:t>
            </w:r>
            <w:r w:rsidRPr="008F728C">
              <w:t>е</w:t>
            </w:r>
            <w:r w:rsidRPr="008F728C">
              <w:t>лательность, умение слушать и сл</w:t>
            </w:r>
            <w:r w:rsidRPr="008F728C">
              <w:t>ы</w:t>
            </w:r>
            <w:r w:rsidRPr="008F728C">
              <w:t>шать собеседника.</w:t>
            </w:r>
          </w:p>
          <w:p w:rsidR="00966C8D" w:rsidRPr="008F728C" w:rsidRDefault="00966C8D" w:rsidP="008F728C">
            <w:pPr>
              <w:pStyle w:val="aff9"/>
              <w:shd w:val="clear" w:color="auto" w:fill="auto"/>
              <w:tabs>
                <w:tab w:val="left" w:pos="1829"/>
              </w:tabs>
              <w:spacing w:line="240" w:lineRule="auto"/>
              <w:ind w:firstLine="2"/>
              <w:jc w:val="both"/>
            </w:pPr>
            <w:r w:rsidRPr="008F728C">
              <w:t>Формировать способность взаимоде</w:t>
            </w:r>
            <w:r w:rsidRPr="008F728C">
              <w:t>й</w:t>
            </w:r>
            <w:r w:rsidRPr="008F728C">
              <w:t>ствовать</w:t>
            </w:r>
            <w:r w:rsidRPr="008F728C">
              <w:tab/>
              <w:t>со взрослыми и сверстниками на основе общих инт</w:t>
            </w:r>
            <w:r w:rsidRPr="008F728C">
              <w:t>е</w:t>
            </w:r>
            <w:r w:rsidRPr="008F728C">
              <w:t>ресов и дел.</w:t>
            </w:r>
          </w:p>
        </w:tc>
      </w:tr>
      <w:tr w:rsidR="00966C8D" w:rsidRPr="00536A7E" w:rsidTr="004F0863">
        <w:tc>
          <w:tcPr>
            <w:tcW w:w="2547" w:type="dxa"/>
          </w:tcPr>
          <w:p w:rsidR="00966C8D" w:rsidRPr="00536A7E" w:rsidRDefault="00966C8D" w:rsidP="002A5447">
            <w:pPr>
              <w:pStyle w:val="aff9"/>
              <w:shd w:val="clear" w:color="auto" w:fill="auto"/>
              <w:spacing w:line="240" w:lineRule="auto"/>
              <w:ind w:firstLine="142"/>
            </w:pPr>
            <w:r w:rsidRPr="00536A7E">
              <w:rPr>
                <w:b/>
                <w:bCs/>
              </w:rPr>
              <w:t>Познавательное</w:t>
            </w:r>
            <w:r>
              <w:rPr>
                <w:b/>
                <w:bCs/>
              </w:rPr>
              <w:t xml:space="preserve"> во</w:t>
            </w:r>
            <w:r>
              <w:rPr>
                <w:b/>
                <w:bCs/>
              </w:rPr>
              <w:t>с</w:t>
            </w:r>
            <w:r>
              <w:rPr>
                <w:b/>
                <w:bCs/>
              </w:rPr>
              <w:t>питание</w:t>
            </w:r>
            <w:r w:rsidRPr="00536A7E">
              <w:rPr>
                <w:b/>
                <w:bCs/>
              </w:rPr>
              <w:t xml:space="preserve"> /</w:t>
            </w:r>
          </w:p>
          <w:p w:rsidR="00966C8D" w:rsidRPr="00536A7E" w:rsidRDefault="00966C8D" w:rsidP="002A5447">
            <w:pPr>
              <w:ind w:firstLine="142"/>
            </w:pPr>
            <w:r w:rsidRPr="00536A7E">
              <w:rPr>
                <w:b/>
                <w:bCs/>
              </w:rPr>
              <w:t>Знание</w:t>
            </w:r>
          </w:p>
        </w:tc>
        <w:tc>
          <w:tcPr>
            <w:tcW w:w="3402" w:type="dxa"/>
          </w:tcPr>
          <w:p w:rsidR="004E434E" w:rsidRDefault="00966C8D" w:rsidP="004E434E">
            <w:pPr>
              <w:pStyle w:val="aff9"/>
              <w:shd w:val="clear" w:color="auto" w:fill="auto"/>
              <w:spacing w:line="240" w:lineRule="auto"/>
              <w:ind w:firstLine="142"/>
              <w:jc w:val="both"/>
            </w:pPr>
            <w:r w:rsidRPr="00536A7E">
              <w:t>Воспитывать принятие интер</w:t>
            </w:r>
            <w:r w:rsidRPr="00536A7E">
              <w:t>е</w:t>
            </w:r>
            <w:r w:rsidRPr="00536A7E">
              <w:t>са</w:t>
            </w:r>
            <w:r>
              <w:t xml:space="preserve"> </w:t>
            </w:r>
            <w:r w:rsidRPr="00536A7E">
              <w:t>к</w:t>
            </w:r>
            <w:r w:rsidRPr="00536A7E">
              <w:tab/>
              <w:t>окружающему</w:t>
            </w:r>
            <w:r>
              <w:t xml:space="preserve"> </w:t>
            </w:r>
            <w:r w:rsidRPr="00536A7E">
              <w:t>миру и</w:t>
            </w:r>
            <w:r>
              <w:t xml:space="preserve"> </w:t>
            </w:r>
            <w:r w:rsidRPr="00536A7E">
              <w:t>активность в поведении и</w:t>
            </w:r>
            <w:r>
              <w:t xml:space="preserve"> </w:t>
            </w:r>
            <w:r w:rsidRPr="00536A7E">
              <w:t>де</w:t>
            </w:r>
            <w:r w:rsidRPr="00536A7E">
              <w:t>я</w:t>
            </w:r>
            <w:r w:rsidRPr="00536A7E">
              <w:t>тельности.</w:t>
            </w:r>
            <w:r w:rsidR="004E434E" w:rsidRPr="00536A7E">
              <w:t xml:space="preserve"> </w:t>
            </w:r>
          </w:p>
          <w:p w:rsidR="004E434E" w:rsidRPr="00536A7E" w:rsidRDefault="004E434E" w:rsidP="004E434E">
            <w:pPr>
              <w:pStyle w:val="aff9"/>
              <w:shd w:val="clear" w:color="auto" w:fill="auto"/>
              <w:spacing w:line="240" w:lineRule="auto"/>
              <w:ind w:firstLine="142"/>
              <w:jc w:val="both"/>
            </w:pPr>
            <w:r w:rsidRPr="00536A7E">
              <w:t>Воспитывать</w:t>
            </w:r>
            <w:r>
              <w:t xml:space="preserve"> </w:t>
            </w:r>
            <w:r w:rsidRPr="00536A7E">
              <w:t>любознател</w:t>
            </w:r>
            <w:r w:rsidRPr="00536A7E">
              <w:t>ь</w:t>
            </w:r>
            <w:r w:rsidRPr="00536A7E">
              <w:t>ность</w:t>
            </w:r>
            <w:r>
              <w:t xml:space="preserve">, </w:t>
            </w:r>
            <w:r w:rsidRPr="00536A7E">
              <w:t>наблюдательность.</w:t>
            </w:r>
          </w:p>
          <w:p w:rsidR="00966C8D" w:rsidRPr="00536A7E" w:rsidRDefault="00966C8D" w:rsidP="002A5447">
            <w:pPr>
              <w:pStyle w:val="aff9"/>
              <w:shd w:val="clear" w:color="auto" w:fill="auto"/>
              <w:spacing w:line="240" w:lineRule="auto"/>
              <w:ind w:firstLine="142"/>
              <w:jc w:val="both"/>
            </w:pPr>
          </w:p>
        </w:tc>
        <w:tc>
          <w:tcPr>
            <w:tcW w:w="3940" w:type="dxa"/>
          </w:tcPr>
          <w:p w:rsidR="004E434E" w:rsidRPr="008F728C" w:rsidRDefault="004E434E" w:rsidP="008F728C">
            <w:pPr>
              <w:pStyle w:val="21"/>
              <w:shd w:val="clear" w:color="auto" w:fill="auto"/>
              <w:tabs>
                <w:tab w:val="left" w:pos="205"/>
              </w:tabs>
              <w:spacing w:before="0" w:after="0" w:line="240" w:lineRule="auto"/>
              <w:ind w:firstLine="2"/>
              <w:jc w:val="both"/>
              <w:rPr>
                <w:sz w:val="22"/>
                <w:szCs w:val="22"/>
              </w:rPr>
            </w:pPr>
            <w:r w:rsidRPr="008F728C">
              <w:rPr>
                <w:rStyle w:val="13"/>
                <w:color w:val="auto"/>
                <w:sz w:val="22"/>
                <w:szCs w:val="22"/>
              </w:rPr>
              <w:t>Воспитывать отношение к знанию как ценности, понимание значения образ</w:t>
            </w:r>
            <w:r w:rsidRPr="008F728C">
              <w:rPr>
                <w:rStyle w:val="13"/>
                <w:color w:val="auto"/>
                <w:sz w:val="22"/>
                <w:szCs w:val="22"/>
              </w:rPr>
              <w:t>о</w:t>
            </w:r>
            <w:r w:rsidRPr="008F728C">
              <w:rPr>
                <w:rStyle w:val="13"/>
                <w:color w:val="auto"/>
                <w:sz w:val="22"/>
                <w:szCs w:val="22"/>
              </w:rPr>
              <w:t>вания для человека, общества, страны.</w:t>
            </w:r>
          </w:p>
          <w:p w:rsidR="004E434E" w:rsidRPr="008F728C" w:rsidRDefault="004E434E" w:rsidP="008F728C">
            <w:pPr>
              <w:pStyle w:val="aff9"/>
              <w:shd w:val="clear" w:color="auto" w:fill="auto"/>
              <w:spacing w:line="240" w:lineRule="auto"/>
              <w:ind w:firstLine="2"/>
              <w:jc w:val="both"/>
            </w:pPr>
            <w:r w:rsidRPr="008F728C">
              <w:t>Воспитывать у ребёнка стремление к истине, способствовать становлению целостной картины мира, в которой интегрировано ценностное, эмоци</w:t>
            </w:r>
            <w:r w:rsidRPr="008F728C">
              <w:t>о</w:t>
            </w:r>
            <w:r w:rsidRPr="008F728C">
              <w:t>нально окрашенное отношение к миру, людям, природе, деятельности челов</w:t>
            </w:r>
            <w:r w:rsidRPr="008F728C">
              <w:t>е</w:t>
            </w:r>
            <w:r w:rsidRPr="008F728C">
              <w:t>ка.</w:t>
            </w:r>
          </w:p>
          <w:p w:rsidR="00966C8D" w:rsidRPr="008F728C" w:rsidRDefault="00966C8D" w:rsidP="008F728C">
            <w:pPr>
              <w:pStyle w:val="aff9"/>
              <w:shd w:val="clear" w:color="auto" w:fill="auto"/>
              <w:tabs>
                <w:tab w:val="left" w:pos="2069"/>
              </w:tabs>
              <w:spacing w:line="240" w:lineRule="auto"/>
              <w:ind w:firstLine="2"/>
              <w:jc w:val="both"/>
            </w:pPr>
            <w:r w:rsidRPr="008F728C">
              <w:t xml:space="preserve">Воспитывать проявление </w:t>
            </w:r>
            <w:r w:rsidR="004E434E" w:rsidRPr="008F728C">
              <w:t>познавател</w:t>
            </w:r>
            <w:r w:rsidR="004E434E" w:rsidRPr="008F728C">
              <w:t>ь</w:t>
            </w:r>
            <w:r w:rsidR="004E434E" w:rsidRPr="008F728C">
              <w:t xml:space="preserve">ной </w:t>
            </w:r>
            <w:r w:rsidRPr="008F728C">
              <w:t>активности, самостоятельности</w:t>
            </w:r>
            <w:r w:rsidR="004E434E" w:rsidRPr="008F728C">
              <w:t>.</w:t>
            </w:r>
          </w:p>
          <w:p w:rsidR="00966C8D" w:rsidRPr="008F728C" w:rsidRDefault="00966C8D" w:rsidP="008F728C">
            <w:pPr>
              <w:pStyle w:val="aff9"/>
              <w:shd w:val="clear" w:color="auto" w:fill="auto"/>
              <w:tabs>
                <w:tab w:val="left" w:pos="2506"/>
              </w:tabs>
              <w:spacing w:line="240" w:lineRule="auto"/>
              <w:ind w:firstLine="2"/>
              <w:jc w:val="both"/>
            </w:pPr>
          </w:p>
        </w:tc>
      </w:tr>
      <w:tr w:rsidR="00966C8D" w:rsidRPr="00536A7E" w:rsidTr="004F0863">
        <w:tc>
          <w:tcPr>
            <w:tcW w:w="2547" w:type="dxa"/>
          </w:tcPr>
          <w:p w:rsidR="00966C8D" w:rsidRPr="00536A7E" w:rsidRDefault="00966C8D" w:rsidP="00966C8D">
            <w:pPr>
              <w:pStyle w:val="aff9"/>
              <w:shd w:val="clear" w:color="auto" w:fill="auto"/>
              <w:tabs>
                <w:tab w:val="left" w:pos="1608"/>
              </w:tabs>
              <w:spacing w:line="240" w:lineRule="auto"/>
              <w:ind w:firstLine="142"/>
            </w:pPr>
            <w:r w:rsidRPr="00536A7E">
              <w:rPr>
                <w:b/>
                <w:bCs/>
              </w:rPr>
              <w:lastRenderedPageBreak/>
              <w:t>Физическое</w:t>
            </w:r>
            <w:r>
              <w:rPr>
                <w:b/>
                <w:bCs/>
              </w:rPr>
              <w:t xml:space="preserve"> воспит</w:t>
            </w:r>
            <w:r>
              <w:rPr>
                <w:b/>
                <w:bCs/>
              </w:rPr>
              <w:t>а</w:t>
            </w:r>
            <w:r>
              <w:rPr>
                <w:b/>
                <w:bCs/>
              </w:rPr>
              <w:t>ние и оздоровление</w:t>
            </w:r>
            <w:r w:rsidRPr="00536A7E">
              <w:rPr>
                <w:b/>
                <w:bCs/>
              </w:rPr>
              <w:t>/ Здоровье</w:t>
            </w:r>
          </w:p>
        </w:tc>
        <w:tc>
          <w:tcPr>
            <w:tcW w:w="3402" w:type="dxa"/>
          </w:tcPr>
          <w:p w:rsidR="00966C8D" w:rsidRPr="00536A7E" w:rsidRDefault="00966C8D" w:rsidP="002A5447">
            <w:pPr>
              <w:pStyle w:val="aff9"/>
              <w:shd w:val="clear" w:color="auto" w:fill="auto"/>
              <w:tabs>
                <w:tab w:val="left" w:pos="1867"/>
                <w:tab w:val="left" w:pos="3101"/>
              </w:tabs>
              <w:spacing w:line="240" w:lineRule="auto"/>
              <w:ind w:firstLine="142"/>
              <w:jc w:val="both"/>
            </w:pPr>
            <w:r w:rsidRPr="00536A7E">
              <w:t>Формировать</w:t>
            </w:r>
            <w:r w:rsidRPr="00536A7E">
              <w:tab/>
              <w:t>навыки</w:t>
            </w:r>
            <w:r>
              <w:t xml:space="preserve"> </w:t>
            </w:r>
            <w:r w:rsidRPr="00536A7E">
              <w:t>по</w:t>
            </w:r>
            <w:r>
              <w:t xml:space="preserve"> </w:t>
            </w:r>
            <w:r w:rsidRPr="00536A7E">
              <w:t>самообслуживанию:</w:t>
            </w:r>
            <w:r>
              <w:t xml:space="preserve"> </w:t>
            </w:r>
            <w:r w:rsidRPr="00536A7E">
              <w:t xml:space="preserve">мыть </w:t>
            </w:r>
            <w:r>
              <w:t>р</w:t>
            </w:r>
            <w:r w:rsidRPr="00536A7E">
              <w:t>уки, самостоятельно есть, ложиться спать и т. д.</w:t>
            </w:r>
          </w:p>
          <w:p w:rsidR="00966C8D" w:rsidRPr="00536A7E" w:rsidRDefault="00966C8D" w:rsidP="002A5447">
            <w:pPr>
              <w:pStyle w:val="aff9"/>
              <w:shd w:val="clear" w:color="auto" w:fill="auto"/>
              <w:spacing w:line="240" w:lineRule="auto"/>
              <w:ind w:firstLine="142"/>
              <w:jc w:val="both"/>
            </w:pPr>
            <w:r w:rsidRPr="00536A7E">
              <w:t>Формировать у ребенка жел</w:t>
            </w:r>
            <w:r w:rsidRPr="00536A7E">
              <w:t>а</w:t>
            </w:r>
            <w:r w:rsidRPr="00536A7E">
              <w:t>ние быть опрятным.</w:t>
            </w:r>
          </w:p>
          <w:p w:rsidR="00966C8D" w:rsidRPr="00536A7E" w:rsidRDefault="00966C8D" w:rsidP="002A5447">
            <w:pPr>
              <w:pStyle w:val="aff9"/>
              <w:shd w:val="clear" w:color="auto" w:fill="auto"/>
              <w:spacing w:line="240" w:lineRule="auto"/>
              <w:ind w:firstLine="142"/>
              <w:jc w:val="both"/>
            </w:pPr>
            <w:r w:rsidRPr="00536A7E">
              <w:t>Воспитывать проявление инт</w:t>
            </w:r>
            <w:r w:rsidRPr="00536A7E">
              <w:t>е</w:t>
            </w:r>
            <w:r w:rsidRPr="00536A7E">
              <w:t>реса к физической активности.</w:t>
            </w:r>
          </w:p>
          <w:p w:rsidR="00966C8D" w:rsidRPr="00536A7E" w:rsidRDefault="00966C8D" w:rsidP="002A5447">
            <w:pPr>
              <w:pStyle w:val="aff9"/>
              <w:shd w:val="clear" w:color="auto" w:fill="auto"/>
              <w:spacing w:line="240" w:lineRule="auto"/>
              <w:ind w:firstLine="142"/>
              <w:jc w:val="both"/>
            </w:pPr>
            <w:r w:rsidRPr="00536A7E">
              <w:t>Формирование у детей правил безопасного поведения в быту, детском саду, в социуме и в пр</w:t>
            </w:r>
            <w:r w:rsidRPr="00536A7E">
              <w:t>и</w:t>
            </w:r>
            <w:r w:rsidRPr="00536A7E">
              <w:t>роде</w:t>
            </w:r>
          </w:p>
        </w:tc>
        <w:tc>
          <w:tcPr>
            <w:tcW w:w="3940" w:type="dxa"/>
          </w:tcPr>
          <w:p w:rsidR="00744CED" w:rsidRPr="00744CED" w:rsidRDefault="00744CED" w:rsidP="00744CED">
            <w:pPr>
              <w:tabs>
                <w:tab w:val="left" w:pos="146"/>
              </w:tabs>
              <w:spacing w:line="240" w:lineRule="auto"/>
              <w:ind w:firstLine="144"/>
              <w:rPr>
                <w:rStyle w:val="13"/>
                <w:rFonts w:eastAsiaTheme="minorHAnsi"/>
                <w:color w:val="auto"/>
                <w:sz w:val="22"/>
                <w:szCs w:val="22"/>
              </w:rPr>
            </w:pPr>
            <w:r w:rsidRPr="00744CED">
              <w:rPr>
                <w:rStyle w:val="13"/>
                <w:rFonts w:eastAsiaTheme="minorHAnsi"/>
                <w:color w:val="auto"/>
                <w:sz w:val="22"/>
                <w:szCs w:val="22"/>
              </w:rPr>
              <w:t>Способствовать становлению осо</w:t>
            </w:r>
            <w:r w:rsidRPr="00744CED">
              <w:rPr>
                <w:rStyle w:val="13"/>
                <w:rFonts w:eastAsiaTheme="minorHAnsi"/>
                <w:color w:val="auto"/>
                <w:sz w:val="22"/>
                <w:szCs w:val="22"/>
              </w:rPr>
              <w:t>з</w:t>
            </w:r>
            <w:r w:rsidRPr="00744CED">
              <w:rPr>
                <w:rStyle w:val="13"/>
                <w:rFonts w:eastAsiaTheme="minorHAnsi"/>
                <w:color w:val="auto"/>
                <w:sz w:val="22"/>
                <w:szCs w:val="22"/>
              </w:rPr>
              <w:t>нанного отношения к жизни как осн</w:t>
            </w:r>
            <w:r w:rsidRPr="00744CED">
              <w:rPr>
                <w:rStyle w:val="13"/>
                <w:rFonts w:eastAsiaTheme="minorHAnsi"/>
                <w:color w:val="auto"/>
                <w:sz w:val="22"/>
                <w:szCs w:val="22"/>
              </w:rPr>
              <w:t>о</w:t>
            </w:r>
            <w:r w:rsidRPr="00744CED">
              <w:rPr>
                <w:rStyle w:val="13"/>
                <w:rFonts w:eastAsiaTheme="minorHAnsi"/>
                <w:color w:val="auto"/>
                <w:sz w:val="22"/>
                <w:szCs w:val="22"/>
              </w:rPr>
              <w:t xml:space="preserve">воположной ценности. </w:t>
            </w:r>
          </w:p>
          <w:p w:rsidR="00744CED" w:rsidRPr="00744CED" w:rsidRDefault="00744CED" w:rsidP="00744CED">
            <w:pPr>
              <w:tabs>
                <w:tab w:val="left" w:pos="146"/>
              </w:tabs>
              <w:spacing w:line="240" w:lineRule="auto"/>
              <w:ind w:firstLine="144"/>
              <w:rPr>
                <w:rStyle w:val="13"/>
                <w:rFonts w:eastAsiaTheme="minorHAnsi"/>
                <w:color w:val="auto"/>
                <w:sz w:val="22"/>
                <w:szCs w:val="22"/>
              </w:rPr>
            </w:pPr>
            <w:r w:rsidRPr="00744CED">
              <w:rPr>
                <w:rStyle w:val="13"/>
                <w:rFonts w:eastAsiaTheme="minorHAnsi"/>
                <w:color w:val="auto"/>
                <w:sz w:val="22"/>
                <w:szCs w:val="22"/>
              </w:rPr>
              <w:t>Воспитывать отношение здоровью как совокупности физического, духо</w:t>
            </w:r>
            <w:r w:rsidRPr="00744CED">
              <w:rPr>
                <w:rStyle w:val="13"/>
                <w:rFonts w:eastAsiaTheme="minorHAnsi"/>
                <w:color w:val="auto"/>
                <w:sz w:val="22"/>
                <w:szCs w:val="22"/>
              </w:rPr>
              <w:t>в</w:t>
            </w:r>
            <w:r w:rsidRPr="00744CED">
              <w:rPr>
                <w:rStyle w:val="13"/>
                <w:rFonts w:eastAsiaTheme="minorHAnsi"/>
                <w:color w:val="auto"/>
                <w:sz w:val="22"/>
                <w:szCs w:val="22"/>
              </w:rPr>
              <w:t>ного и социального благополучия ч</w:t>
            </w:r>
            <w:r w:rsidRPr="00744CED">
              <w:rPr>
                <w:rStyle w:val="13"/>
                <w:rFonts w:eastAsiaTheme="minorHAnsi"/>
                <w:color w:val="auto"/>
                <w:sz w:val="22"/>
                <w:szCs w:val="22"/>
              </w:rPr>
              <w:t>е</w:t>
            </w:r>
            <w:r w:rsidRPr="00744CED">
              <w:rPr>
                <w:rStyle w:val="13"/>
                <w:rFonts w:eastAsiaTheme="minorHAnsi"/>
                <w:color w:val="auto"/>
                <w:sz w:val="22"/>
                <w:szCs w:val="22"/>
              </w:rPr>
              <w:t>ловека</w:t>
            </w:r>
          </w:p>
          <w:p w:rsidR="00744CED" w:rsidRPr="00744CED" w:rsidRDefault="00744CED" w:rsidP="00744CED">
            <w:pPr>
              <w:tabs>
                <w:tab w:val="left" w:pos="205"/>
              </w:tabs>
              <w:spacing w:line="240" w:lineRule="auto"/>
              <w:ind w:firstLine="144"/>
              <w:rPr>
                <w:rStyle w:val="13"/>
                <w:rFonts w:eastAsiaTheme="minorHAnsi"/>
                <w:color w:val="auto"/>
                <w:sz w:val="22"/>
                <w:szCs w:val="22"/>
              </w:rPr>
            </w:pPr>
            <w:r w:rsidRPr="00744CED">
              <w:rPr>
                <w:rStyle w:val="13"/>
                <w:rFonts w:eastAsiaTheme="minorHAnsi"/>
                <w:color w:val="auto"/>
                <w:sz w:val="22"/>
                <w:szCs w:val="22"/>
              </w:rPr>
              <w:t>Развивать навыки здорового образа жизни</w:t>
            </w:r>
          </w:p>
          <w:p w:rsidR="00744CED" w:rsidRPr="00744CED" w:rsidRDefault="00744CED" w:rsidP="00744CED">
            <w:pPr>
              <w:pStyle w:val="21"/>
              <w:shd w:val="clear" w:color="auto" w:fill="auto"/>
              <w:tabs>
                <w:tab w:val="left" w:pos="205"/>
              </w:tabs>
              <w:spacing w:before="0" w:after="0" w:line="240" w:lineRule="auto"/>
              <w:ind w:firstLine="144"/>
              <w:jc w:val="both"/>
              <w:rPr>
                <w:sz w:val="22"/>
                <w:szCs w:val="22"/>
              </w:rPr>
            </w:pPr>
            <w:r w:rsidRPr="00744CED">
              <w:rPr>
                <w:rStyle w:val="13"/>
                <w:color w:val="auto"/>
                <w:sz w:val="22"/>
                <w:szCs w:val="22"/>
              </w:rPr>
              <w:t>Формировать у детей возрастосоо</w:t>
            </w:r>
            <w:r w:rsidRPr="00744CED">
              <w:rPr>
                <w:rStyle w:val="13"/>
                <w:color w:val="auto"/>
                <w:sz w:val="22"/>
                <w:szCs w:val="22"/>
              </w:rPr>
              <w:t>б</w:t>
            </w:r>
            <w:r w:rsidRPr="00744CED">
              <w:rPr>
                <w:rStyle w:val="13"/>
                <w:color w:val="auto"/>
                <w:sz w:val="22"/>
                <w:szCs w:val="22"/>
              </w:rPr>
              <w:t>разных представлений о жизни, здор</w:t>
            </w:r>
            <w:r w:rsidRPr="00744CED">
              <w:rPr>
                <w:rStyle w:val="13"/>
                <w:color w:val="auto"/>
                <w:sz w:val="22"/>
                <w:szCs w:val="22"/>
              </w:rPr>
              <w:t>о</w:t>
            </w:r>
            <w:r w:rsidRPr="00744CED">
              <w:rPr>
                <w:rStyle w:val="13"/>
                <w:color w:val="auto"/>
                <w:sz w:val="22"/>
                <w:szCs w:val="22"/>
              </w:rPr>
              <w:t>вье и физической культуре</w:t>
            </w:r>
          </w:p>
          <w:p w:rsidR="00744CED" w:rsidRPr="00744CED" w:rsidRDefault="00744CED" w:rsidP="00744CED">
            <w:pPr>
              <w:pStyle w:val="aff9"/>
              <w:shd w:val="clear" w:color="auto" w:fill="auto"/>
              <w:tabs>
                <w:tab w:val="left" w:pos="2347"/>
              </w:tabs>
              <w:spacing w:line="240" w:lineRule="auto"/>
              <w:ind w:firstLine="144"/>
              <w:jc w:val="both"/>
              <w:rPr>
                <w:rStyle w:val="13"/>
                <w:color w:val="auto"/>
                <w:sz w:val="22"/>
                <w:szCs w:val="22"/>
              </w:rPr>
            </w:pPr>
            <w:r w:rsidRPr="00744CED">
              <w:rPr>
                <w:rStyle w:val="13"/>
                <w:color w:val="auto"/>
                <w:sz w:val="22"/>
                <w:szCs w:val="22"/>
              </w:rPr>
              <w:t>Способствовать становлению эм</w:t>
            </w:r>
            <w:r w:rsidRPr="00744CED">
              <w:rPr>
                <w:rStyle w:val="13"/>
                <w:color w:val="auto"/>
                <w:sz w:val="22"/>
                <w:szCs w:val="22"/>
              </w:rPr>
              <w:t>о</w:t>
            </w:r>
            <w:r w:rsidRPr="00744CED">
              <w:rPr>
                <w:rStyle w:val="13"/>
                <w:color w:val="auto"/>
                <w:sz w:val="22"/>
                <w:szCs w:val="22"/>
              </w:rPr>
              <w:t>ционально-ценностного отношения к здоровому образу жизни, интереса к физическим упражнениям, подвижным играм, закаливанию организма, к овл</w:t>
            </w:r>
            <w:r w:rsidRPr="00744CED">
              <w:rPr>
                <w:rStyle w:val="13"/>
                <w:color w:val="auto"/>
                <w:sz w:val="22"/>
                <w:szCs w:val="22"/>
              </w:rPr>
              <w:t>а</w:t>
            </w:r>
            <w:r w:rsidRPr="00744CED">
              <w:rPr>
                <w:rStyle w:val="13"/>
                <w:color w:val="auto"/>
                <w:sz w:val="22"/>
                <w:szCs w:val="22"/>
              </w:rPr>
              <w:t>дению гигиеническим нормам и пр</w:t>
            </w:r>
            <w:r w:rsidRPr="00744CED">
              <w:rPr>
                <w:rStyle w:val="13"/>
                <w:color w:val="auto"/>
                <w:sz w:val="22"/>
                <w:szCs w:val="22"/>
              </w:rPr>
              <w:t>а</w:t>
            </w:r>
            <w:r w:rsidRPr="00744CED">
              <w:rPr>
                <w:rStyle w:val="13"/>
                <w:color w:val="auto"/>
                <w:sz w:val="22"/>
                <w:szCs w:val="22"/>
              </w:rPr>
              <w:t>вилами.</w:t>
            </w:r>
          </w:p>
          <w:p w:rsidR="00966C8D" w:rsidRPr="00744CED" w:rsidRDefault="00966C8D" w:rsidP="00744CED">
            <w:pPr>
              <w:pStyle w:val="aff9"/>
              <w:shd w:val="clear" w:color="auto" w:fill="auto"/>
              <w:tabs>
                <w:tab w:val="left" w:pos="2347"/>
              </w:tabs>
              <w:spacing w:line="240" w:lineRule="auto"/>
              <w:ind w:firstLine="144"/>
              <w:jc w:val="both"/>
            </w:pPr>
            <w:r w:rsidRPr="00744CED">
              <w:t>Формировать</w:t>
            </w:r>
            <w:r w:rsidR="00744CED">
              <w:t xml:space="preserve"> </w:t>
            </w:r>
            <w:r w:rsidRPr="00744CED">
              <w:t>навыки</w:t>
            </w:r>
            <w:r w:rsidR="00744CED">
              <w:t xml:space="preserve"> личной и </w:t>
            </w:r>
            <w:r w:rsidRPr="00744CED">
              <w:t>общ</w:t>
            </w:r>
            <w:r w:rsidRPr="00744CED">
              <w:t>е</w:t>
            </w:r>
            <w:r w:rsidRPr="00744CED">
              <w:t>ственной</w:t>
            </w:r>
            <w:r w:rsidR="00744CED">
              <w:t xml:space="preserve"> </w:t>
            </w:r>
            <w:r w:rsidRPr="00744CED">
              <w:t>гигиены.</w:t>
            </w:r>
          </w:p>
          <w:p w:rsidR="00966C8D" w:rsidRPr="00744CED" w:rsidRDefault="00966C8D" w:rsidP="00744CED">
            <w:pPr>
              <w:pStyle w:val="aff9"/>
              <w:shd w:val="clear" w:color="auto" w:fill="auto"/>
              <w:tabs>
                <w:tab w:val="left" w:pos="2299"/>
              </w:tabs>
              <w:spacing w:line="240" w:lineRule="auto"/>
              <w:ind w:firstLine="144"/>
              <w:jc w:val="both"/>
            </w:pPr>
            <w:r w:rsidRPr="00744CED">
              <w:t>Формировать основы соблюдения правил безопасного поведения в быту, социуме (в том числе в цифровой ср</w:t>
            </w:r>
            <w:r w:rsidRPr="00744CED">
              <w:t>е</w:t>
            </w:r>
            <w:r w:rsidRPr="00744CED">
              <w:t>де), природе.</w:t>
            </w:r>
          </w:p>
        </w:tc>
      </w:tr>
      <w:tr w:rsidR="00966C8D" w:rsidRPr="00536A7E" w:rsidTr="004F0863">
        <w:tc>
          <w:tcPr>
            <w:tcW w:w="2547" w:type="dxa"/>
          </w:tcPr>
          <w:p w:rsidR="00966C8D" w:rsidRDefault="00966C8D" w:rsidP="00966C8D">
            <w:pPr>
              <w:pStyle w:val="aff9"/>
              <w:shd w:val="clear" w:color="auto" w:fill="auto"/>
              <w:tabs>
                <w:tab w:val="left" w:pos="1608"/>
              </w:tabs>
              <w:spacing w:line="240" w:lineRule="auto"/>
              <w:ind w:firstLine="142"/>
              <w:jc w:val="both"/>
              <w:rPr>
                <w:b/>
                <w:bCs/>
              </w:rPr>
            </w:pPr>
            <w:r w:rsidRPr="00536A7E">
              <w:rPr>
                <w:b/>
                <w:bCs/>
              </w:rPr>
              <w:t>Трудовое</w:t>
            </w:r>
            <w:r w:rsidRPr="00536A7E">
              <w:rPr>
                <w:b/>
                <w:bCs/>
              </w:rPr>
              <w:tab/>
            </w:r>
            <w:r>
              <w:rPr>
                <w:b/>
                <w:bCs/>
              </w:rPr>
              <w:t>восп</w:t>
            </w:r>
            <w:r>
              <w:rPr>
                <w:b/>
                <w:bCs/>
              </w:rPr>
              <w:t>и</w:t>
            </w:r>
            <w:r>
              <w:rPr>
                <w:b/>
                <w:bCs/>
              </w:rPr>
              <w:t xml:space="preserve">тание </w:t>
            </w:r>
            <w:r w:rsidRPr="00536A7E">
              <w:rPr>
                <w:b/>
                <w:bCs/>
              </w:rPr>
              <w:t xml:space="preserve">/ </w:t>
            </w:r>
          </w:p>
          <w:p w:rsidR="00966C8D" w:rsidRPr="00536A7E" w:rsidRDefault="00966C8D" w:rsidP="00966C8D">
            <w:pPr>
              <w:pStyle w:val="aff9"/>
              <w:shd w:val="clear" w:color="auto" w:fill="auto"/>
              <w:tabs>
                <w:tab w:val="left" w:pos="1608"/>
              </w:tabs>
              <w:spacing w:line="240" w:lineRule="auto"/>
              <w:ind w:firstLine="142"/>
              <w:jc w:val="both"/>
            </w:pPr>
            <w:r w:rsidRPr="00536A7E">
              <w:rPr>
                <w:b/>
                <w:bCs/>
              </w:rPr>
              <w:t>Труд</w:t>
            </w:r>
          </w:p>
        </w:tc>
        <w:tc>
          <w:tcPr>
            <w:tcW w:w="3402" w:type="dxa"/>
          </w:tcPr>
          <w:p w:rsidR="00966C8D" w:rsidRPr="00536A7E" w:rsidRDefault="00966C8D" w:rsidP="002A5447">
            <w:pPr>
              <w:pStyle w:val="aff9"/>
              <w:shd w:val="clear" w:color="auto" w:fill="auto"/>
              <w:tabs>
                <w:tab w:val="left" w:pos="2347"/>
              </w:tabs>
              <w:spacing w:line="240" w:lineRule="auto"/>
              <w:ind w:firstLine="142"/>
              <w:jc w:val="both"/>
            </w:pPr>
            <w:r w:rsidRPr="00536A7E">
              <w:t>Формировать</w:t>
            </w:r>
            <w:r w:rsidRPr="00536A7E">
              <w:tab/>
              <w:t>умение</w:t>
            </w:r>
          </w:p>
          <w:p w:rsidR="00966C8D" w:rsidRPr="00536A7E" w:rsidRDefault="00966C8D" w:rsidP="002A5447">
            <w:pPr>
              <w:pStyle w:val="aff9"/>
              <w:shd w:val="clear" w:color="auto" w:fill="auto"/>
              <w:tabs>
                <w:tab w:val="left" w:pos="1234"/>
                <w:tab w:val="left" w:pos="1747"/>
              </w:tabs>
              <w:spacing w:line="240" w:lineRule="auto"/>
              <w:ind w:firstLine="142"/>
              <w:jc w:val="both"/>
            </w:pPr>
            <w:r w:rsidRPr="00536A7E">
              <w:t>поддерживать элементарный порядок</w:t>
            </w:r>
            <w:r>
              <w:t xml:space="preserve"> </w:t>
            </w:r>
            <w:r w:rsidRPr="00536A7E">
              <w:t>в</w:t>
            </w:r>
            <w:r>
              <w:t xml:space="preserve"> </w:t>
            </w:r>
            <w:r w:rsidRPr="00536A7E">
              <w:t>окружающей</w:t>
            </w:r>
            <w:r>
              <w:t xml:space="preserve"> </w:t>
            </w:r>
            <w:r w:rsidRPr="00536A7E">
              <w:t>обст</w:t>
            </w:r>
            <w:r w:rsidRPr="00536A7E">
              <w:t>а</w:t>
            </w:r>
            <w:r w:rsidRPr="00536A7E">
              <w:t>новке.</w:t>
            </w:r>
          </w:p>
          <w:p w:rsidR="00966C8D" w:rsidRPr="00536A7E" w:rsidRDefault="00966C8D" w:rsidP="002A5447">
            <w:pPr>
              <w:pStyle w:val="aff9"/>
              <w:shd w:val="clear" w:color="auto" w:fill="auto"/>
              <w:spacing w:line="240" w:lineRule="auto"/>
              <w:ind w:firstLine="142"/>
              <w:jc w:val="both"/>
            </w:pPr>
            <w:r w:rsidRPr="00536A7E">
              <w:t>Формировать стремление пом</w:t>
            </w:r>
            <w:r w:rsidRPr="00536A7E">
              <w:t>о</w:t>
            </w:r>
            <w:r w:rsidRPr="00536A7E">
              <w:t>гать взрослому в доступных</w:t>
            </w:r>
            <w:r>
              <w:t xml:space="preserve"> </w:t>
            </w:r>
            <w:r w:rsidRPr="00536A7E">
              <w:t>де</w:t>
            </w:r>
            <w:r w:rsidRPr="00536A7E">
              <w:t>й</w:t>
            </w:r>
            <w:r w:rsidRPr="00536A7E">
              <w:t>ствиях.</w:t>
            </w:r>
          </w:p>
          <w:p w:rsidR="00966C8D" w:rsidRPr="00536A7E" w:rsidRDefault="00966C8D" w:rsidP="002A5447">
            <w:pPr>
              <w:pStyle w:val="aff9"/>
              <w:shd w:val="clear" w:color="auto" w:fill="auto"/>
              <w:tabs>
                <w:tab w:val="left" w:pos="3014"/>
              </w:tabs>
              <w:spacing w:line="240" w:lineRule="auto"/>
              <w:ind w:firstLine="142"/>
              <w:jc w:val="both"/>
            </w:pPr>
            <w:r w:rsidRPr="00536A7E">
              <w:t>Формировать стремление к с</w:t>
            </w:r>
            <w:r w:rsidRPr="00536A7E">
              <w:t>а</w:t>
            </w:r>
            <w:r w:rsidRPr="00536A7E">
              <w:t>мостоятельности</w:t>
            </w:r>
            <w:r>
              <w:t xml:space="preserve"> </w:t>
            </w:r>
            <w:r w:rsidRPr="00536A7E">
              <w:t>в</w:t>
            </w:r>
            <w:r>
              <w:t xml:space="preserve"> </w:t>
            </w:r>
            <w:r w:rsidRPr="00536A7E">
              <w:t>самообслуж</w:t>
            </w:r>
            <w:r w:rsidRPr="00536A7E">
              <w:t>и</w:t>
            </w:r>
            <w:r w:rsidRPr="00536A7E">
              <w:t>вании, в быту, в игре, в проду</w:t>
            </w:r>
            <w:r w:rsidRPr="00536A7E">
              <w:t>к</w:t>
            </w:r>
            <w:r w:rsidRPr="00536A7E">
              <w:t>тивных видах деятельности.</w:t>
            </w:r>
          </w:p>
        </w:tc>
        <w:tc>
          <w:tcPr>
            <w:tcW w:w="3940" w:type="dxa"/>
          </w:tcPr>
          <w:p w:rsidR="00966C8D" w:rsidRPr="00DB736D" w:rsidRDefault="00966C8D" w:rsidP="00744CED">
            <w:pPr>
              <w:pStyle w:val="aff9"/>
              <w:shd w:val="clear" w:color="auto" w:fill="auto"/>
              <w:tabs>
                <w:tab w:val="left" w:pos="2270"/>
              </w:tabs>
              <w:spacing w:line="240" w:lineRule="auto"/>
              <w:ind w:firstLine="144"/>
              <w:jc w:val="both"/>
            </w:pPr>
            <w:r w:rsidRPr="00DB736D">
              <w:t>Формировать</w:t>
            </w:r>
            <w:r w:rsidRPr="00DB736D">
              <w:tab/>
              <w:t>понятия</w:t>
            </w:r>
          </w:p>
          <w:p w:rsidR="00966C8D" w:rsidRPr="00DB736D" w:rsidRDefault="00966C8D" w:rsidP="00744CED">
            <w:pPr>
              <w:pStyle w:val="aff9"/>
              <w:shd w:val="clear" w:color="auto" w:fill="auto"/>
              <w:spacing w:line="240" w:lineRule="auto"/>
              <w:ind w:firstLine="144"/>
              <w:jc w:val="both"/>
            </w:pPr>
            <w:r w:rsidRPr="00DB736D">
              <w:t>ценности труда в семье и в обществе на основе уважения к людям труда, результатам их деятельности.</w:t>
            </w:r>
          </w:p>
          <w:p w:rsidR="00DB736D" w:rsidRPr="00DB736D" w:rsidRDefault="00DB736D" w:rsidP="00744CED">
            <w:pPr>
              <w:pStyle w:val="aff9"/>
              <w:shd w:val="clear" w:color="auto" w:fill="auto"/>
              <w:spacing w:line="240" w:lineRule="auto"/>
              <w:ind w:firstLine="144"/>
              <w:jc w:val="both"/>
            </w:pPr>
            <w:r w:rsidRPr="00DB736D">
              <w:rPr>
                <w:rStyle w:val="13"/>
                <w:rFonts w:eastAsiaTheme="minorHAnsi"/>
                <w:color w:val="auto"/>
                <w:sz w:val="22"/>
                <w:szCs w:val="22"/>
              </w:rPr>
              <w:t>Поддерживать привычку к трудовому усилию, к доступному напряжению физических, умственных и нравстве</w:t>
            </w:r>
            <w:r w:rsidRPr="00DB736D">
              <w:rPr>
                <w:rStyle w:val="13"/>
                <w:rFonts w:eastAsiaTheme="minorHAnsi"/>
                <w:color w:val="auto"/>
                <w:sz w:val="22"/>
                <w:szCs w:val="22"/>
              </w:rPr>
              <w:t>н</w:t>
            </w:r>
            <w:r w:rsidRPr="00DB736D">
              <w:rPr>
                <w:rStyle w:val="13"/>
                <w:rFonts w:eastAsiaTheme="minorHAnsi"/>
                <w:color w:val="auto"/>
                <w:sz w:val="22"/>
                <w:szCs w:val="22"/>
              </w:rPr>
              <w:t>ных сил для решения трудовых задач</w:t>
            </w:r>
            <w:r w:rsidRPr="00DB736D">
              <w:t>.</w:t>
            </w:r>
          </w:p>
          <w:p w:rsidR="00966C8D" w:rsidRPr="00DB736D" w:rsidRDefault="00966C8D" w:rsidP="00744CED">
            <w:pPr>
              <w:pStyle w:val="aff9"/>
              <w:shd w:val="clear" w:color="auto" w:fill="auto"/>
              <w:spacing w:line="240" w:lineRule="auto"/>
              <w:ind w:firstLine="144"/>
              <w:jc w:val="both"/>
            </w:pPr>
            <w:r w:rsidRPr="00DB736D">
              <w:t>Воспитывать трудолюбие</w:t>
            </w:r>
            <w:r w:rsidRPr="00DB736D">
              <w:tab/>
              <w:t>при</w:t>
            </w:r>
          </w:p>
          <w:p w:rsidR="00966C8D" w:rsidRPr="00DB736D" w:rsidRDefault="00966C8D" w:rsidP="00744CED">
            <w:pPr>
              <w:pStyle w:val="aff9"/>
              <w:shd w:val="clear" w:color="auto" w:fill="auto"/>
              <w:spacing w:line="240" w:lineRule="auto"/>
              <w:ind w:firstLine="144"/>
              <w:jc w:val="both"/>
            </w:pPr>
            <w:r w:rsidRPr="00DB736D">
              <w:t>выполнении поручений и в самосто</w:t>
            </w:r>
            <w:r w:rsidRPr="00DB736D">
              <w:t>я</w:t>
            </w:r>
            <w:r w:rsidRPr="00DB736D">
              <w:t>тельной деятельности.</w:t>
            </w:r>
          </w:p>
          <w:p w:rsidR="00DB736D" w:rsidRPr="00744CED" w:rsidRDefault="00DB736D" w:rsidP="00744CED">
            <w:pPr>
              <w:pStyle w:val="aff9"/>
              <w:shd w:val="clear" w:color="auto" w:fill="auto"/>
              <w:spacing w:line="240" w:lineRule="auto"/>
              <w:ind w:firstLine="144"/>
              <w:jc w:val="both"/>
            </w:pPr>
            <w:r w:rsidRPr="00DB736D">
              <w:rPr>
                <w:rStyle w:val="13"/>
                <w:rFonts w:eastAsiaTheme="minorHAnsi"/>
                <w:color w:val="auto"/>
                <w:sz w:val="22"/>
                <w:szCs w:val="22"/>
              </w:rPr>
              <w:t>Формировать способность бережно и уважительно относиться к результатам своего труда и труда других людей.</w:t>
            </w:r>
          </w:p>
        </w:tc>
      </w:tr>
      <w:tr w:rsidR="00966C8D" w:rsidRPr="00536A7E" w:rsidTr="004F0863">
        <w:tc>
          <w:tcPr>
            <w:tcW w:w="2547" w:type="dxa"/>
          </w:tcPr>
          <w:p w:rsidR="00966C8D" w:rsidRDefault="00966C8D" w:rsidP="002A5447">
            <w:pPr>
              <w:pStyle w:val="aff9"/>
              <w:shd w:val="clear" w:color="auto" w:fill="auto"/>
              <w:spacing w:line="240" w:lineRule="auto"/>
              <w:ind w:firstLine="142"/>
              <w:jc w:val="both"/>
              <w:rPr>
                <w:b/>
                <w:bCs/>
              </w:rPr>
            </w:pPr>
            <w:r w:rsidRPr="00536A7E">
              <w:rPr>
                <w:b/>
                <w:bCs/>
              </w:rPr>
              <w:t>Этико-эстетическое</w:t>
            </w:r>
            <w:r>
              <w:rPr>
                <w:b/>
                <w:bCs/>
              </w:rPr>
              <w:t xml:space="preserve"> воспитание </w:t>
            </w:r>
          </w:p>
          <w:p w:rsidR="00966C8D" w:rsidRPr="00536A7E" w:rsidRDefault="00966C8D" w:rsidP="002A5447">
            <w:pPr>
              <w:pStyle w:val="aff9"/>
              <w:shd w:val="clear" w:color="auto" w:fill="auto"/>
              <w:spacing w:line="240" w:lineRule="auto"/>
              <w:ind w:firstLine="0"/>
              <w:jc w:val="both"/>
            </w:pPr>
            <w:r w:rsidRPr="00536A7E">
              <w:rPr>
                <w:b/>
                <w:bCs/>
              </w:rPr>
              <w:t xml:space="preserve"> /Культура и красота</w:t>
            </w:r>
          </w:p>
        </w:tc>
        <w:tc>
          <w:tcPr>
            <w:tcW w:w="3402" w:type="dxa"/>
          </w:tcPr>
          <w:p w:rsidR="00966C8D" w:rsidRPr="00536A7E" w:rsidRDefault="00966C8D" w:rsidP="002A5447">
            <w:pPr>
              <w:pStyle w:val="aff9"/>
              <w:shd w:val="clear" w:color="auto" w:fill="auto"/>
              <w:spacing w:line="240" w:lineRule="auto"/>
              <w:ind w:firstLine="142"/>
              <w:jc w:val="both"/>
            </w:pPr>
            <w:r w:rsidRPr="00536A7E">
              <w:t>Воспитывать эмоциональную отзывчивость к красоте.</w:t>
            </w:r>
          </w:p>
          <w:p w:rsidR="00966C8D" w:rsidRPr="00536A7E" w:rsidRDefault="00966C8D" w:rsidP="002A5447">
            <w:pPr>
              <w:pStyle w:val="aff9"/>
              <w:shd w:val="clear" w:color="auto" w:fill="auto"/>
              <w:tabs>
                <w:tab w:val="left" w:pos="1978"/>
              </w:tabs>
              <w:spacing w:line="240" w:lineRule="auto"/>
              <w:ind w:firstLine="142"/>
              <w:jc w:val="both"/>
            </w:pPr>
            <w:r w:rsidRPr="00536A7E">
              <w:t>Воспитывать</w:t>
            </w:r>
            <w:r w:rsidRPr="00536A7E">
              <w:tab/>
              <w:t>интерес и</w:t>
            </w:r>
            <w:r>
              <w:t xml:space="preserve"> </w:t>
            </w:r>
            <w:r w:rsidRPr="00536A7E">
              <w:t>желание</w:t>
            </w:r>
            <w:r>
              <w:t xml:space="preserve"> </w:t>
            </w:r>
            <w:r w:rsidRPr="00536A7E">
              <w:t>заниматься</w:t>
            </w:r>
            <w:r>
              <w:t xml:space="preserve"> </w:t>
            </w:r>
            <w:r w:rsidRPr="00536A7E">
              <w:t>продукти</w:t>
            </w:r>
            <w:r w:rsidRPr="00536A7E">
              <w:t>в</w:t>
            </w:r>
            <w:r w:rsidRPr="00536A7E">
              <w:t>ными видами деятельности.</w:t>
            </w:r>
          </w:p>
        </w:tc>
        <w:tc>
          <w:tcPr>
            <w:tcW w:w="3940" w:type="dxa"/>
          </w:tcPr>
          <w:p w:rsidR="00DB736D" w:rsidRPr="00DB736D" w:rsidRDefault="00966C8D" w:rsidP="00DB736D">
            <w:pPr>
              <w:pStyle w:val="21"/>
              <w:shd w:val="clear" w:color="auto" w:fill="auto"/>
              <w:tabs>
                <w:tab w:val="left" w:pos="205"/>
              </w:tabs>
              <w:spacing w:before="0" w:after="0" w:line="240" w:lineRule="auto"/>
              <w:jc w:val="both"/>
              <w:rPr>
                <w:rStyle w:val="13"/>
                <w:color w:val="auto"/>
                <w:sz w:val="22"/>
                <w:szCs w:val="22"/>
              </w:rPr>
            </w:pPr>
            <w:r w:rsidRPr="00DB736D">
              <w:rPr>
                <w:sz w:val="22"/>
                <w:szCs w:val="22"/>
              </w:rPr>
              <w:t>Формировать</w:t>
            </w:r>
            <w:r w:rsidRPr="00DB736D">
              <w:rPr>
                <w:sz w:val="22"/>
                <w:szCs w:val="22"/>
              </w:rPr>
              <w:tab/>
              <w:t>способность восприн</w:t>
            </w:r>
            <w:r w:rsidRPr="00DB736D">
              <w:rPr>
                <w:sz w:val="22"/>
                <w:szCs w:val="22"/>
              </w:rPr>
              <w:t>и</w:t>
            </w:r>
            <w:r w:rsidRPr="00DB736D">
              <w:rPr>
                <w:sz w:val="22"/>
                <w:szCs w:val="22"/>
              </w:rPr>
              <w:t>мать</w:t>
            </w:r>
            <w:r w:rsidRPr="00DB736D">
              <w:rPr>
                <w:sz w:val="22"/>
                <w:szCs w:val="22"/>
              </w:rPr>
              <w:tab/>
              <w:t xml:space="preserve"> и чувствовать прекрасное в быту, </w:t>
            </w:r>
            <w:r w:rsidRPr="00DB736D">
              <w:rPr>
                <w:sz w:val="22"/>
                <w:szCs w:val="22"/>
              </w:rPr>
              <w:tab/>
              <w:t>природе, поступках, искусстве.</w:t>
            </w:r>
            <w:r w:rsidR="00DB736D" w:rsidRPr="00DB736D">
              <w:rPr>
                <w:rStyle w:val="13"/>
                <w:color w:val="auto"/>
                <w:sz w:val="22"/>
                <w:szCs w:val="22"/>
              </w:rPr>
              <w:t xml:space="preserve"> </w:t>
            </w:r>
          </w:p>
          <w:p w:rsidR="00DB736D" w:rsidRPr="00DB736D" w:rsidRDefault="00DB736D" w:rsidP="00DB736D">
            <w:pPr>
              <w:pStyle w:val="Default"/>
              <w:rPr>
                <w:rStyle w:val="13"/>
                <w:color w:val="auto"/>
                <w:sz w:val="22"/>
                <w:szCs w:val="22"/>
              </w:rPr>
            </w:pPr>
            <w:r w:rsidRPr="00DB736D">
              <w:rPr>
                <w:rStyle w:val="13"/>
                <w:color w:val="auto"/>
                <w:sz w:val="22"/>
                <w:szCs w:val="22"/>
              </w:rPr>
              <w:t>Воспитывать эстетические чувства (удивление, радость, восхищение, л</w:t>
            </w:r>
            <w:r w:rsidRPr="00DB736D">
              <w:rPr>
                <w:rStyle w:val="13"/>
                <w:color w:val="auto"/>
                <w:sz w:val="22"/>
                <w:szCs w:val="22"/>
              </w:rPr>
              <w:t>ю</w:t>
            </w:r>
            <w:r w:rsidRPr="00DB736D">
              <w:rPr>
                <w:rStyle w:val="13"/>
                <w:color w:val="auto"/>
                <w:sz w:val="22"/>
                <w:szCs w:val="22"/>
              </w:rPr>
              <w:t>бовь) к различным объектам и явлен</w:t>
            </w:r>
            <w:r w:rsidRPr="00DB736D">
              <w:rPr>
                <w:rStyle w:val="13"/>
                <w:color w:val="auto"/>
                <w:sz w:val="22"/>
                <w:szCs w:val="22"/>
              </w:rPr>
              <w:t>и</w:t>
            </w:r>
            <w:r w:rsidRPr="00DB736D">
              <w:rPr>
                <w:rStyle w:val="13"/>
                <w:color w:val="auto"/>
                <w:sz w:val="22"/>
                <w:szCs w:val="22"/>
              </w:rPr>
              <w:t>ям окружающего мира (природного, бытового, социокультурного), к прои</w:t>
            </w:r>
            <w:r w:rsidRPr="00DB736D">
              <w:rPr>
                <w:rStyle w:val="13"/>
                <w:color w:val="auto"/>
                <w:sz w:val="22"/>
                <w:szCs w:val="22"/>
              </w:rPr>
              <w:t>з</w:t>
            </w:r>
            <w:r w:rsidRPr="00DB736D">
              <w:rPr>
                <w:rStyle w:val="13"/>
                <w:color w:val="auto"/>
                <w:sz w:val="22"/>
                <w:szCs w:val="22"/>
              </w:rPr>
              <w:t>ведениям разных видов, жанров и ст</w:t>
            </w:r>
            <w:r w:rsidRPr="00DB736D">
              <w:rPr>
                <w:rStyle w:val="13"/>
                <w:color w:val="auto"/>
                <w:sz w:val="22"/>
                <w:szCs w:val="22"/>
              </w:rPr>
              <w:t>и</w:t>
            </w:r>
            <w:r w:rsidRPr="00DB736D">
              <w:rPr>
                <w:rStyle w:val="13"/>
                <w:color w:val="auto"/>
                <w:sz w:val="22"/>
                <w:szCs w:val="22"/>
              </w:rPr>
              <w:t>лей искусства (в соответствии с во</w:t>
            </w:r>
            <w:r w:rsidRPr="00DB736D">
              <w:rPr>
                <w:rStyle w:val="13"/>
                <w:color w:val="auto"/>
                <w:sz w:val="22"/>
                <w:szCs w:val="22"/>
              </w:rPr>
              <w:t>з</w:t>
            </w:r>
            <w:r w:rsidRPr="00DB736D">
              <w:rPr>
                <w:rStyle w:val="13"/>
                <w:color w:val="auto"/>
                <w:sz w:val="22"/>
                <w:szCs w:val="22"/>
              </w:rPr>
              <w:t xml:space="preserve">растными особенностями). </w:t>
            </w:r>
          </w:p>
          <w:p w:rsidR="00DB736D" w:rsidRPr="00DB736D" w:rsidRDefault="00DB736D" w:rsidP="00DB736D">
            <w:pPr>
              <w:pStyle w:val="Default"/>
              <w:rPr>
                <w:color w:val="auto"/>
                <w:sz w:val="22"/>
                <w:szCs w:val="22"/>
              </w:rPr>
            </w:pPr>
            <w:r w:rsidRPr="00DB736D">
              <w:rPr>
                <w:rStyle w:val="13"/>
                <w:color w:val="auto"/>
                <w:sz w:val="22"/>
                <w:szCs w:val="22"/>
              </w:rPr>
              <w:t>Приобщать к традициям и великому культурному наследию российского народа, шедеврам мировой художес</w:t>
            </w:r>
            <w:r w:rsidRPr="00DB736D">
              <w:rPr>
                <w:rStyle w:val="13"/>
                <w:color w:val="auto"/>
                <w:sz w:val="22"/>
                <w:szCs w:val="22"/>
              </w:rPr>
              <w:t>т</w:t>
            </w:r>
            <w:r w:rsidRPr="00DB736D">
              <w:rPr>
                <w:rStyle w:val="13"/>
                <w:color w:val="auto"/>
                <w:sz w:val="22"/>
                <w:szCs w:val="22"/>
              </w:rPr>
              <w:t>венной культуры</w:t>
            </w:r>
            <w:r w:rsidRPr="00DB736D">
              <w:rPr>
                <w:rStyle w:val="13"/>
                <w:rFonts w:eastAsiaTheme="minorHAnsi"/>
                <w:color w:val="auto"/>
                <w:sz w:val="22"/>
                <w:szCs w:val="22"/>
              </w:rPr>
              <w:t>.</w:t>
            </w:r>
          </w:p>
          <w:p w:rsidR="00DB736D" w:rsidRPr="00DB736D" w:rsidRDefault="00DB736D" w:rsidP="00DB736D">
            <w:pPr>
              <w:pStyle w:val="aff9"/>
              <w:shd w:val="clear" w:color="auto" w:fill="auto"/>
              <w:tabs>
                <w:tab w:val="right" w:pos="3101"/>
              </w:tabs>
              <w:spacing w:line="240" w:lineRule="auto"/>
              <w:ind w:firstLine="0"/>
              <w:jc w:val="both"/>
            </w:pPr>
            <w:r w:rsidRPr="00DB736D">
              <w:t>Формировать художественно-</w:t>
            </w:r>
            <w:r w:rsidRPr="00DB736D">
              <w:lastRenderedPageBreak/>
              <w:t>эстетический вкус.</w:t>
            </w:r>
          </w:p>
          <w:p w:rsidR="00DB736D" w:rsidRPr="00DB736D" w:rsidRDefault="00966C8D" w:rsidP="00DB736D">
            <w:pPr>
              <w:pStyle w:val="21"/>
              <w:shd w:val="clear" w:color="auto" w:fill="auto"/>
              <w:tabs>
                <w:tab w:val="left" w:pos="205"/>
              </w:tabs>
              <w:spacing w:before="0" w:after="0" w:line="240" w:lineRule="auto"/>
              <w:jc w:val="both"/>
              <w:rPr>
                <w:rStyle w:val="13"/>
                <w:color w:val="auto"/>
                <w:sz w:val="22"/>
                <w:szCs w:val="22"/>
              </w:rPr>
            </w:pPr>
            <w:r w:rsidRPr="00DB736D">
              <w:rPr>
                <w:sz w:val="22"/>
                <w:szCs w:val="22"/>
              </w:rPr>
              <w:t>Воспитывать стремление к отображ</w:t>
            </w:r>
            <w:r w:rsidRPr="00DB736D">
              <w:rPr>
                <w:sz w:val="22"/>
                <w:szCs w:val="22"/>
              </w:rPr>
              <w:t>е</w:t>
            </w:r>
            <w:r w:rsidRPr="00DB736D">
              <w:rPr>
                <w:sz w:val="22"/>
                <w:szCs w:val="22"/>
              </w:rPr>
              <w:t>нию прекрасного в продуктивных в</w:t>
            </w:r>
            <w:r w:rsidRPr="00DB736D">
              <w:rPr>
                <w:sz w:val="22"/>
                <w:szCs w:val="22"/>
              </w:rPr>
              <w:t>и</w:t>
            </w:r>
            <w:r w:rsidRPr="00DB736D">
              <w:rPr>
                <w:sz w:val="22"/>
                <w:szCs w:val="22"/>
              </w:rPr>
              <w:t>дах деятельности.</w:t>
            </w:r>
            <w:r w:rsidR="00DB736D" w:rsidRPr="00DB736D">
              <w:rPr>
                <w:rStyle w:val="13"/>
                <w:color w:val="auto"/>
                <w:sz w:val="22"/>
                <w:szCs w:val="22"/>
              </w:rPr>
              <w:t xml:space="preserve"> </w:t>
            </w:r>
          </w:p>
          <w:p w:rsidR="00DB736D" w:rsidRPr="00DB736D" w:rsidRDefault="00DB736D" w:rsidP="00DB736D">
            <w:pPr>
              <w:pStyle w:val="21"/>
              <w:shd w:val="clear" w:color="auto" w:fill="auto"/>
              <w:tabs>
                <w:tab w:val="left" w:pos="205"/>
              </w:tabs>
              <w:spacing w:before="0" w:after="0" w:line="240" w:lineRule="auto"/>
              <w:jc w:val="both"/>
              <w:rPr>
                <w:rStyle w:val="13"/>
                <w:color w:val="auto"/>
                <w:sz w:val="22"/>
                <w:szCs w:val="22"/>
              </w:rPr>
            </w:pPr>
            <w:r w:rsidRPr="00DB736D">
              <w:rPr>
                <w:rStyle w:val="13"/>
                <w:color w:val="auto"/>
                <w:sz w:val="22"/>
                <w:szCs w:val="22"/>
              </w:rPr>
              <w:t>Создавать условия для выявления, ра</w:t>
            </w:r>
            <w:r w:rsidRPr="00DB736D">
              <w:rPr>
                <w:rStyle w:val="13"/>
                <w:color w:val="auto"/>
                <w:sz w:val="22"/>
                <w:szCs w:val="22"/>
              </w:rPr>
              <w:t>з</w:t>
            </w:r>
            <w:r w:rsidRPr="00DB736D">
              <w:rPr>
                <w:rStyle w:val="13"/>
                <w:color w:val="auto"/>
                <w:sz w:val="22"/>
                <w:szCs w:val="22"/>
              </w:rPr>
              <w:t>вития и реализации творческого п</w:t>
            </w:r>
            <w:r w:rsidRPr="00DB736D">
              <w:rPr>
                <w:rStyle w:val="13"/>
                <w:color w:val="auto"/>
                <w:sz w:val="22"/>
                <w:szCs w:val="22"/>
              </w:rPr>
              <w:t>о</w:t>
            </w:r>
            <w:r w:rsidRPr="00DB736D">
              <w:rPr>
                <w:rStyle w:val="13"/>
                <w:color w:val="auto"/>
                <w:sz w:val="22"/>
                <w:szCs w:val="22"/>
              </w:rPr>
              <w:t xml:space="preserve">тенциала каждого ребёнка с учётом его индивидуальности. </w:t>
            </w:r>
          </w:p>
          <w:p w:rsidR="00966C8D" w:rsidRDefault="00DB736D" w:rsidP="00DB736D">
            <w:pPr>
              <w:spacing w:line="240" w:lineRule="auto"/>
              <w:rPr>
                <w:rStyle w:val="13"/>
                <w:color w:val="auto"/>
                <w:sz w:val="22"/>
                <w:szCs w:val="22"/>
              </w:rPr>
            </w:pPr>
            <w:r w:rsidRPr="00DB736D">
              <w:rPr>
                <w:rStyle w:val="13"/>
                <w:color w:val="auto"/>
                <w:sz w:val="22"/>
                <w:szCs w:val="22"/>
              </w:rPr>
              <w:t>Поддерживать готовность детей к творческой самореализации</w:t>
            </w:r>
            <w:r>
              <w:rPr>
                <w:rStyle w:val="13"/>
                <w:color w:val="auto"/>
                <w:sz w:val="22"/>
                <w:szCs w:val="22"/>
              </w:rPr>
              <w:t>.</w:t>
            </w:r>
          </w:p>
          <w:p w:rsidR="002A5447" w:rsidRPr="00536A7E" w:rsidRDefault="002A5447" w:rsidP="00DB736D">
            <w:pPr>
              <w:spacing w:line="240" w:lineRule="auto"/>
            </w:pPr>
          </w:p>
        </w:tc>
      </w:tr>
    </w:tbl>
    <w:p w:rsidR="00157D1E" w:rsidRDefault="00157D1E" w:rsidP="00966C8D">
      <w:pPr>
        <w:pStyle w:val="Default"/>
        <w:ind w:firstLine="567"/>
        <w:jc w:val="both"/>
        <w:rPr>
          <w:color w:val="auto"/>
        </w:rPr>
      </w:pPr>
    </w:p>
    <w:p w:rsidR="00966C8D" w:rsidRPr="00966C8D" w:rsidRDefault="00966C8D" w:rsidP="00966C8D">
      <w:pPr>
        <w:pStyle w:val="Default"/>
        <w:ind w:firstLine="567"/>
        <w:jc w:val="both"/>
        <w:rPr>
          <w:color w:val="auto"/>
        </w:rPr>
      </w:pPr>
      <w:r w:rsidRPr="00966C8D">
        <w:rPr>
          <w:color w:val="auto"/>
        </w:rPr>
        <w:t>Цели и задачи воспитания реализуются в течение всего времени нахождения ребенка в де</w:t>
      </w:r>
      <w:r w:rsidRPr="00966C8D">
        <w:rPr>
          <w:color w:val="auto"/>
        </w:rPr>
        <w:t>т</w:t>
      </w:r>
      <w:r w:rsidRPr="00966C8D">
        <w:rPr>
          <w:color w:val="auto"/>
        </w:rPr>
        <w:t xml:space="preserve">ском саду, </w:t>
      </w:r>
      <w:r w:rsidRPr="00966C8D">
        <w:rPr>
          <w:b/>
          <w:i/>
          <w:iCs/>
          <w:color w:val="auto"/>
        </w:rPr>
        <w:t>во всех видах деятельности</w:t>
      </w:r>
      <w:r w:rsidRPr="00966C8D">
        <w:rPr>
          <w:i/>
          <w:iCs/>
          <w:color w:val="auto"/>
        </w:rPr>
        <w:t xml:space="preserve"> </w:t>
      </w:r>
      <w:r w:rsidRPr="00966C8D">
        <w:rPr>
          <w:color w:val="auto"/>
        </w:rPr>
        <w:t>дошкольника, обозначенных в Федеральном государс</w:t>
      </w:r>
      <w:r w:rsidRPr="00966C8D">
        <w:rPr>
          <w:color w:val="auto"/>
        </w:rPr>
        <w:t>т</w:t>
      </w:r>
      <w:r w:rsidRPr="00966C8D">
        <w:rPr>
          <w:color w:val="auto"/>
        </w:rPr>
        <w:t xml:space="preserve">венном образовательном стандарте дошкольного образования (далее – ФГОС ДО). </w:t>
      </w:r>
    </w:p>
    <w:p w:rsidR="00966C8D" w:rsidRPr="00966C8D" w:rsidRDefault="00966C8D" w:rsidP="00966C8D">
      <w:pPr>
        <w:pStyle w:val="Default"/>
        <w:ind w:firstLine="567"/>
        <w:jc w:val="both"/>
        <w:rPr>
          <w:color w:val="auto"/>
        </w:rPr>
      </w:pPr>
      <w:r w:rsidRPr="00966C8D">
        <w:rPr>
          <w:color w:val="auto"/>
        </w:rPr>
        <w:t>Все виды детской деятельности осуществляются:</w:t>
      </w:r>
    </w:p>
    <w:p w:rsidR="00966C8D" w:rsidRPr="00966C8D" w:rsidRDefault="00966C8D" w:rsidP="00966C8D">
      <w:pPr>
        <w:pStyle w:val="Default"/>
        <w:ind w:firstLine="567"/>
        <w:jc w:val="both"/>
        <w:rPr>
          <w:color w:val="auto"/>
        </w:rPr>
      </w:pPr>
      <w:r w:rsidRPr="00966C8D">
        <w:rPr>
          <w:color w:val="auto"/>
        </w:rPr>
        <w:t xml:space="preserve">- </w:t>
      </w:r>
      <w:r w:rsidRPr="00966C8D">
        <w:rPr>
          <w:b/>
          <w:i/>
          <w:color w:val="auto"/>
        </w:rPr>
        <w:t xml:space="preserve">в разных формах </w:t>
      </w:r>
      <w:r w:rsidRPr="00966C8D">
        <w:rPr>
          <w:b/>
          <w:i/>
          <w:iCs/>
          <w:color w:val="auto"/>
        </w:rPr>
        <w:t>совместной деятельности взрослых и детей</w:t>
      </w:r>
      <w:r w:rsidRPr="00966C8D">
        <w:rPr>
          <w:b/>
          <w:i/>
          <w:color w:val="auto"/>
        </w:rPr>
        <w:t>,</w:t>
      </w:r>
      <w:r w:rsidRPr="00966C8D">
        <w:rPr>
          <w:color w:val="auto"/>
        </w:rPr>
        <w:t xml:space="preserve"> в которых взрослые о</w:t>
      </w:r>
      <w:r w:rsidRPr="00966C8D">
        <w:rPr>
          <w:color w:val="auto"/>
        </w:rPr>
        <w:t>т</w:t>
      </w:r>
      <w:r w:rsidRPr="00966C8D">
        <w:rPr>
          <w:color w:val="auto"/>
        </w:rPr>
        <w:t>крывают ребенку смысл и ценность человеческой деятельности, способы ее реализации совмес</w:t>
      </w:r>
      <w:r w:rsidRPr="00966C8D">
        <w:rPr>
          <w:color w:val="auto"/>
        </w:rPr>
        <w:t>т</w:t>
      </w:r>
      <w:r w:rsidRPr="00966C8D">
        <w:rPr>
          <w:color w:val="auto"/>
        </w:rPr>
        <w:t xml:space="preserve">но с родителями, воспитателями, сверстниками, реализуют культурные практики, в которых осуществляется самостоятельная апробация каждым ребенком инструментального и ценностного содержания. </w:t>
      </w:r>
    </w:p>
    <w:p w:rsidR="00966C8D" w:rsidRPr="00966C8D" w:rsidRDefault="00966C8D" w:rsidP="00966C8D">
      <w:pPr>
        <w:spacing w:line="240" w:lineRule="auto"/>
        <w:ind w:firstLine="567"/>
        <w:rPr>
          <w:sz w:val="24"/>
          <w:szCs w:val="24"/>
        </w:rPr>
      </w:pPr>
      <w:r w:rsidRPr="00966C8D">
        <w:rPr>
          <w:sz w:val="24"/>
          <w:szCs w:val="24"/>
        </w:rPr>
        <w:t xml:space="preserve">- </w:t>
      </w:r>
      <w:r w:rsidRPr="00966C8D">
        <w:rPr>
          <w:b/>
          <w:i/>
          <w:iCs/>
          <w:sz w:val="24"/>
          <w:szCs w:val="24"/>
        </w:rPr>
        <w:t>в свободной инициативной деятельности ребенка</w:t>
      </w:r>
      <w:r w:rsidRPr="00966C8D">
        <w:rPr>
          <w:i/>
          <w:iCs/>
          <w:sz w:val="24"/>
          <w:szCs w:val="24"/>
        </w:rPr>
        <w:t xml:space="preserve"> </w:t>
      </w:r>
      <w:r w:rsidRPr="00966C8D">
        <w:rPr>
          <w:sz w:val="24"/>
          <w:szCs w:val="24"/>
        </w:rPr>
        <w:t>(его спонтанная самостоятельная а</w:t>
      </w:r>
      <w:r w:rsidRPr="00966C8D">
        <w:rPr>
          <w:sz w:val="24"/>
          <w:szCs w:val="24"/>
        </w:rPr>
        <w:t>к</w:t>
      </w:r>
      <w:r w:rsidRPr="00966C8D">
        <w:rPr>
          <w:sz w:val="24"/>
          <w:szCs w:val="24"/>
        </w:rPr>
        <w:t>тивность, в рамках которой он реализует свои базовые устремления: любознательность, общ</w:t>
      </w:r>
      <w:r w:rsidRPr="00966C8D">
        <w:rPr>
          <w:sz w:val="24"/>
          <w:szCs w:val="24"/>
        </w:rPr>
        <w:t>и</w:t>
      </w:r>
      <w:r w:rsidRPr="00966C8D">
        <w:rPr>
          <w:sz w:val="24"/>
          <w:szCs w:val="24"/>
        </w:rPr>
        <w:t>тельность, опыт деятельности на основе усвоенных ценностей).</w:t>
      </w:r>
    </w:p>
    <w:p w:rsidR="00966C8D" w:rsidRPr="00966C8D" w:rsidRDefault="00966C8D" w:rsidP="00966C8D">
      <w:pPr>
        <w:spacing w:line="240" w:lineRule="auto"/>
        <w:ind w:firstLine="567"/>
        <w:rPr>
          <w:sz w:val="24"/>
          <w:szCs w:val="24"/>
        </w:rPr>
      </w:pPr>
    </w:p>
    <w:p w:rsidR="007A0CDF" w:rsidRDefault="001A7B9A" w:rsidP="00914FBB">
      <w:pPr>
        <w:rPr>
          <w:b/>
          <w:sz w:val="24"/>
          <w:szCs w:val="24"/>
        </w:rPr>
      </w:pPr>
      <w:r w:rsidRPr="003A51AC">
        <w:rPr>
          <w:b/>
          <w:sz w:val="24"/>
          <w:szCs w:val="24"/>
        </w:rPr>
        <w:t>2.</w:t>
      </w:r>
      <w:r w:rsidR="00825804">
        <w:rPr>
          <w:b/>
          <w:sz w:val="24"/>
          <w:szCs w:val="24"/>
        </w:rPr>
        <w:t>9</w:t>
      </w:r>
      <w:r w:rsidRPr="003A51AC">
        <w:rPr>
          <w:b/>
          <w:sz w:val="24"/>
          <w:szCs w:val="24"/>
        </w:rPr>
        <w:t>.2. Целевые ориентиры Рабочей программы воспитания</w:t>
      </w:r>
    </w:p>
    <w:p w:rsidR="001A7B9A" w:rsidRPr="00055438" w:rsidRDefault="001A7B9A" w:rsidP="00055438">
      <w:pPr>
        <w:spacing w:line="240" w:lineRule="auto"/>
        <w:rPr>
          <w:b/>
          <w:sz w:val="22"/>
          <w:szCs w:val="22"/>
        </w:rPr>
      </w:pPr>
    </w:p>
    <w:tbl>
      <w:tblPr>
        <w:tblW w:w="485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209"/>
        <w:gridCol w:w="2072"/>
        <w:gridCol w:w="2534"/>
        <w:gridCol w:w="3090"/>
      </w:tblGrid>
      <w:tr w:rsidR="00157D1E" w:rsidRPr="00055438" w:rsidTr="002A5447">
        <w:trPr>
          <w:trHeight w:val="352"/>
        </w:trPr>
        <w:tc>
          <w:tcPr>
            <w:tcW w:w="1115" w:type="pct"/>
            <w:shd w:val="clear" w:color="auto" w:fill="FFFFFF" w:themeFill="background1"/>
            <w:tcMar>
              <w:top w:w="72" w:type="dxa"/>
              <w:left w:w="144" w:type="dxa"/>
              <w:bottom w:w="72" w:type="dxa"/>
              <w:right w:w="144" w:type="dxa"/>
            </w:tcMar>
            <w:hideMark/>
          </w:tcPr>
          <w:p w:rsidR="00055438" w:rsidRPr="00055438" w:rsidRDefault="00157D1E" w:rsidP="00055438">
            <w:pPr>
              <w:spacing w:line="240" w:lineRule="auto"/>
              <w:jc w:val="center"/>
              <w:rPr>
                <w:rFonts w:eastAsiaTheme="minorEastAsia"/>
                <w:b/>
                <w:bCs/>
                <w:kern w:val="24"/>
                <w:sz w:val="22"/>
                <w:szCs w:val="22"/>
              </w:rPr>
            </w:pPr>
            <w:r w:rsidRPr="00055438">
              <w:rPr>
                <w:rFonts w:eastAsiaTheme="minorEastAsia"/>
                <w:b/>
                <w:bCs/>
                <w:kern w:val="24"/>
                <w:sz w:val="22"/>
                <w:szCs w:val="22"/>
              </w:rPr>
              <w:t xml:space="preserve">Направление </w:t>
            </w:r>
          </w:p>
          <w:p w:rsidR="00157D1E" w:rsidRPr="00055438" w:rsidRDefault="00157D1E" w:rsidP="00055438">
            <w:pPr>
              <w:spacing w:line="240" w:lineRule="auto"/>
              <w:jc w:val="center"/>
              <w:rPr>
                <w:sz w:val="22"/>
                <w:szCs w:val="22"/>
              </w:rPr>
            </w:pPr>
            <w:r w:rsidRPr="00055438">
              <w:rPr>
                <w:rFonts w:eastAsiaTheme="minorEastAsia"/>
                <w:b/>
                <w:bCs/>
                <w:kern w:val="24"/>
                <w:sz w:val="22"/>
                <w:szCs w:val="22"/>
              </w:rPr>
              <w:t>воспитания</w:t>
            </w:r>
          </w:p>
        </w:tc>
        <w:tc>
          <w:tcPr>
            <w:tcW w:w="1046"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jc w:val="center"/>
              <w:rPr>
                <w:sz w:val="22"/>
                <w:szCs w:val="22"/>
              </w:rPr>
            </w:pPr>
            <w:r w:rsidRPr="00055438">
              <w:rPr>
                <w:rFonts w:eastAsiaTheme="minorEastAsia"/>
                <w:b/>
                <w:bCs/>
                <w:kern w:val="24"/>
                <w:sz w:val="22"/>
                <w:szCs w:val="22"/>
              </w:rPr>
              <w:t>Ценности</w:t>
            </w:r>
          </w:p>
        </w:tc>
        <w:tc>
          <w:tcPr>
            <w:tcW w:w="1279"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jc w:val="center"/>
              <w:rPr>
                <w:sz w:val="22"/>
                <w:szCs w:val="22"/>
              </w:rPr>
            </w:pPr>
            <w:r w:rsidRPr="00055438">
              <w:rPr>
                <w:rFonts w:eastAsiaTheme="minorEastAsia"/>
                <w:b/>
                <w:bCs/>
                <w:kern w:val="24"/>
                <w:sz w:val="22"/>
                <w:szCs w:val="22"/>
              </w:rPr>
              <w:t>Целевые ориентиры в раннем возрасте</w:t>
            </w:r>
          </w:p>
        </w:tc>
        <w:tc>
          <w:tcPr>
            <w:tcW w:w="1560" w:type="pct"/>
            <w:shd w:val="clear" w:color="auto" w:fill="FFFFFF" w:themeFill="background1"/>
          </w:tcPr>
          <w:p w:rsidR="008E0A31" w:rsidRPr="00055438" w:rsidRDefault="00157D1E" w:rsidP="00055438">
            <w:pPr>
              <w:spacing w:line="240" w:lineRule="auto"/>
              <w:jc w:val="center"/>
              <w:rPr>
                <w:rFonts w:eastAsiaTheme="minorEastAsia"/>
                <w:b/>
                <w:bCs/>
                <w:kern w:val="24"/>
                <w:sz w:val="22"/>
                <w:szCs w:val="22"/>
              </w:rPr>
            </w:pPr>
            <w:r w:rsidRPr="00055438">
              <w:rPr>
                <w:rFonts w:eastAsiaTheme="minorEastAsia"/>
                <w:b/>
                <w:bCs/>
                <w:kern w:val="24"/>
                <w:sz w:val="22"/>
                <w:szCs w:val="22"/>
              </w:rPr>
              <w:t xml:space="preserve">Целевые ориентиры </w:t>
            </w:r>
          </w:p>
          <w:p w:rsidR="00F824FA" w:rsidRPr="00055438" w:rsidRDefault="00F824FA" w:rsidP="00055438">
            <w:pPr>
              <w:spacing w:line="240" w:lineRule="auto"/>
              <w:jc w:val="center"/>
              <w:rPr>
                <w:rFonts w:eastAsiaTheme="minorEastAsia"/>
                <w:b/>
                <w:bCs/>
                <w:kern w:val="24"/>
                <w:sz w:val="22"/>
                <w:szCs w:val="22"/>
              </w:rPr>
            </w:pPr>
            <w:r w:rsidRPr="00055438">
              <w:rPr>
                <w:rFonts w:eastAsiaTheme="minorEastAsia"/>
                <w:b/>
                <w:bCs/>
                <w:kern w:val="24"/>
                <w:sz w:val="22"/>
                <w:szCs w:val="22"/>
              </w:rPr>
              <w:t xml:space="preserve">на этапе завершения </w:t>
            </w:r>
          </w:p>
          <w:p w:rsidR="00157D1E" w:rsidRPr="00055438" w:rsidRDefault="00F824FA" w:rsidP="00055438">
            <w:pPr>
              <w:spacing w:line="240" w:lineRule="auto"/>
              <w:jc w:val="center"/>
              <w:rPr>
                <w:rFonts w:eastAsiaTheme="minorEastAsia"/>
                <w:b/>
                <w:bCs/>
                <w:kern w:val="24"/>
                <w:sz w:val="22"/>
                <w:szCs w:val="22"/>
              </w:rPr>
            </w:pPr>
            <w:r w:rsidRPr="00055438">
              <w:rPr>
                <w:rFonts w:eastAsiaTheme="minorEastAsia"/>
                <w:b/>
                <w:bCs/>
                <w:kern w:val="24"/>
                <w:sz w:val="22"/>
                <w:szCs w:val="22"/>
              </w:rPr>
              <w:t>дошкольного образования</w:t>
            </w:r>
          </w:p>
        </w:tc>
      </w:tr>
      <w:tr w:rsidR="00157D1E" w:rsidRPr="00055438" w:rsidTr="002A5447">
        <w:trPr>
          <w:trHeight w:val="319"/>
        </w:trPr>
        <w:tc>
          <w:tcPr>
            <w:tcW w:w="1115"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ind w:firstLine="138"/>
              <w:rPr>
                <w:sz w:val="22"/>
                <w:szCs w:val="22"/>
              </w:rPr>
            </w:pPr>
            <w:r w:rsidRPr="00055438">
              <w:rPr>
                <w:rFonts w:eastAsiaTheme="minorEastAsia"/>
                <w:kern w:val="24"/>
                <w:sz w:val="22"/>
                <w:szCs w:val="22"/>
              </w:rPr>
              <w:t>Патриотическое</w:t>
            </w:r>
          </w:p>
        </w:tc>
        <w:tc>
          <w:tcPr>
            <w:tcW w:w="1046"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ind w:firstLine="138"/>
              <w:rPr>
                <w:sz w:val="22"/>
                <w:szCs w:val="22"/>
              </w:rPr>
            </w:pPr>
            <w:r w:rsidRPr="00055438">
              <w:rPr>
                <w:rFonts w:eastAsiaTheme="minorEastAsia"/>
                <w:kern w:val="24"/>
                <w:sz w:val="22"/>
                <w:szCs w:val="22"/>
              </w:rPr>
              <w:t>Родина, природа</w:t>
            </w:r>
          </w:p>
        </w:tc>
        <w:tc>
          <w:tcPr>
            <w:tcW w:w="1279"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ind w:firstLine="138"/>
              <w:rPr>
                <w:sz w:val="22"/>
                <w:szCs w:val="22"/>
              </w:rPr>
            </w:pPr>
            <w:r w:rsidRPr="00055438">
              <w:rPr>
                <w:rFonts w:eastAsiaTheme="minorEastAsia"/>
                <w:kern w:val="24"/>
                <w:sz w:val="22"/>
                <w:szCs w:val="22"/>
              </w:rPr>
              <w:t>Проявляющий прив</w:t>
            </w:r>
            <w:r w:rsidRPr="00055438">
              <w:rPr>
                <w:rFonts w:eastAsiaTheme="minorEastAsia"/>
                <w:kern w:val="24"/>
                <w:sz w:val="22"/>
                <w:szCs w:val="22"/>
              </w:rPr>
              <w:t>я</w:t>
            </w:r>
            <w:r w:rsidRPr="00055438">
              <w:rPr>
                <w:rFonts w:eastAsiaTheme="minorEastAsia"/>
                <w:kern w:val="24"/>
                <w:sz w:val="22"/>
                <w:szCs w:val="22"/>
              </w:rPr>
              <w:t>занность к близким людям, бережное о</w:t>
            </w:r>
            <w:r w:rsidRPr="00055438">
              <w:rPr>
                <w:rFonts w:eastAsiaTheme="minorEastAsia"/>
                <w:kern w:val="24"/>
                <w:sz w:val="22"/>
                <w:szCs w:val="22"/>
              </w:rPr>
              <w:t>т</w:t>
            </w:r>
            <w:r w:rsidRPr="00055438">
              <w:rPr>
                <w:rFonts w:eastAsiaTheme="minorEastAsia"/>
                <w:kern w:val="24"/>
                <w:sz w:val="22"/>
                <w:szCs w:val="22"/>
              </w:rPr>
              <w:t>ношение к живому</w:t>
            </w:r>
          </w:p>
        </w:tc>
        <w:tc>
          <w:tcPr>
            <w:tcW w:w="1560" w:type="pct"/>
            <w:shd w:val="clear" w:color="auto" w:fill="FFFFFF" w:themeFill="background1"/>
          </w:tcPr>
          <w:p w:rsidR="00157D1E" w:rsidRPr="00055438" w:rsidRDefault="00157D1E" w:rsidP="00055438">
            <w:pPr>
              <w:spacing w:line="240" w:lineRule="auto"/>
              <w:ind w:firstLine="138"/>
              <w:rPr>
                <w:rFonts w:eastAsiaTheme="minorEastAsia"/>
                <w:kern w:val="24"/>
                <w:sz w:val="22"/>
                <w:szCs w:val="22"/>
              </w:rPr>
            </w:pPr>
            <w:r w:rsidRPr="00055438">
              <w:rPr>
                <w:rFonts w:eastAsiaTheme="minorEastAsia"/>
                <w:kern w:val="24"/>
                <w:sz w:val="22"/>
                <w:szCs w:val="22"/>
              </w:rPr>
              <w:t>Любящий свою малую родину и имеющий представление о своей стране - России, испыт</w:t>
            </w:r>
            <w:r w:rsidRPr="00055438">
              <w:rPr>
                <w:rFonts w:eastAsiaTheme="minorEastAsia"/>
                <w:kern w:val="24"/>
                <w:sz w:val="22"/>
                <w:szCs w:val="22"/>
              </w:rPr>
              <w:t>ы</w:t>
            </w:r>
            <w:r w:rsidRPr="00055438">
              <w:rPr>
                <w:rFonts w:eastAsiaTheme="minorEastAsia"/>
                <w:kern w:val="24"/>
                <w:sz w:val="22"/>
                <w:szCs w:val="22"/>
              </w:rPr>
              <w:t>вающий чувство привязанности к родному дому, семье, близким людям.</w:t>
            </w:r>
          </w:p>
        </w:tc>
      </w:tr>
      <w:tr w:rsidR="004F0863" w:rsidRPr="00055438" w:rsidTr="002A5447">
        <w:trPr>
          <w:trHeight w:val="319"/>
        </w:trPr>
        <w:tc>
          <w:tcPr>
            <w:tcW w:w="1115" w:type="pct"/>
            <w:shd w:val="clear" w:color="auto" w:fill="FFFFFF" w:themeFill="background1"/>
            <w:tcMar>
              <w:top w:w="72" w:type="dxa"/>
              <w:left w:w="144" w:type="dxa"/>
              <w:bottom w:w="72" w:type="dxa"/>
              <w:right w:w="144" w:type="dxa"/>
            </w:tcMar>
          </w:tcPr>
          <w:p w:rsidR="004F0863" w:rsidRPr="00055438" w:rsidRDefault="00A06969" w:rsidP="00055438">
            <w:pPr>
              <w:spacing w:line="240" w:lineRule="auto"/>
              <w:ind w:firstLine="138"/>
              <w:rPr>
                <w:rFonts w:eastAsiaTheme="minorEastAsia"/>
                <w:kern w:val="24"/>
                <w:sz w:val="22"/>
                <w:szCs w:val="22"/>
              </w:rPr>
            </w:pPr>
            <w:r w:rsidRPr="00055438">
              <w:rPr>
                <w:rFonts w:eastAsiaTheme="minorEastAsia"/>
                <w:kern w:val="24"/>
                <w:sz w:val="22"/>
                <w:szCs w:val="22"/>
              </w:rPr>
              <w:t>Духовно-нравственное</w:t>
            </w:r>
            <w:r w:rsidR="00454156" w:rsidRPr="00055438">
              <w:rPr>
                <w:rFonts w:eastAsiaTheme="minorEastAsia"/>
                <w:kern w:val="24"/>
                <w:sz w:val="22"/>
                <w:szCs w:val="22"/>
              </w:rPr>
              <w:t xml:space="preserve"> (эт</w:t>
            </w:r>
            <w:r w:rsidR="00454156" w:rsidRPr="00055438">
              <w:rPr>
                <w:rFonts w:eastAsiaTheme="minorEastAsia"/>
                <w:kern w:val="24"/>
                <w:sz w:val="22"/>
                <w:szCs w:val="22"/>
              </w:rPr>
              <w:t>и</w:t>
            </w:r>
            <w:r w:rsidR="00454156" w:rsidRPr="00055438">
              <w:rPr>
                <w:rFonts w:eastAsiaTheme="minorEastAsia"/>
                <w:kern w:val="24"/>
                <w:sz w:val="22"/>
                <w:szCs w:val="22"/>
              </w:rPr>
              <w:t>ческое)</w:t>
            </w:r>
          </w:p>
        </w:tc>
        <w:tc>
          <w:tcPr>
            <w:tcW w:w="1046" w:type="pct"/>
            <w:shd w:val="clear" w:color="auto" w:fill="FFFFFF" w:themeFill="background1"/>
            <w:tcMar>
              <w:top w:w="72" w:type="dxa"/>
              <w:left w:w="144" w:type="dxa"/>
              <w:bottom w:w="72" w:type="dxa"/>
              <w:right w:w="144" w:type="dxa"/>
            </w:tcMar>
          </w:tcPr>
          <w:p w:rsidR="004F0863" w:rsidRPr="00055438" w:rsidRDefault="00A06969" w:rsidP="00055438">
            <w:pPr>
              <w:spacing w:line="240" w:lineRule="auto"/>
              <w:ind w:firstLine="138"/>
              <w:rPr>
                <w:rFonts w:eastAsiaTheme="minorEastAsia"/>
                <w:kern w:val="24"/>
                <w:sz w:val="22"/>
                <w:szCs w:val="22"/>
              </w:rPr>
            </w:pPr>
            <w:r w:rsidRPr="00055438">
              <w:rPr>
                <w:bCs/>
                <w:sz w:val="22"/>
                <w:szCs w:val="22"/>
                <w:lang w:eastAsia="en-US"/>
              </w:rPr>
              <w:t>Жизнь, милосе</w:t>
            </w:r>
            <w:r w:rsidRPr="00055438">
              <w:rPr>
                <w:bCs/>
                <w:sz w:val="22"/>
                <w:szCs w:val="22"/>
                <w:lang w:eastAsia="en-US"/>
              </w:rPr>
              <w:t>р</w:t>
            </w:r>
            <w:r w:rsidRPr="00055438">
              <w:rPr>
                <w:bCs/>
                <w:sz w:val="22"/>
                <w:szCs w:val="22"/>
                <w:lang w:eastAsia="en-US"/>
              </w:rPr>
              <w:t>дие, добро</w:t>
            </w:r>
          </w:p>
        </w:tc>
        <w:tc>
          <w:tcPr>
            <w:tcW w:w="1279" w:type="pct"/>
            <w:shd w:val="clear" w:color="auto" w:fill="FFFFFF" w:themeFill="background1"/>
            <w:tcMar>
              <w:top w:w="72" w:type="dxa"/>
              <w:left w:w="144" w:type="dxa"/>
              <w:bottom w:w="72" w:type="dxa"/>
              <w:right w:w="144" w:type="dxa"/>
            </w:tcMar>
          </w:tcPr>
          <w:p w:rsidR="004F0863" w:rsidRPr="00055438" w:rsidRDefault="004F0863" w:rsidP="00055438">
            <w:pPr>
              <w:spacing w:line="240" w:lineRule="auto"/>
              <w:ind w:firstLine="138"/>
              <w:rPr>
                <w:rFonts w:eastAsiaTheme="minorEastAsia"/>
                <w:kern w:val="24"/>
                <w:sz w:val="22"/>
                <w:szCs w:val="22"/>
              </w:rPr>
            </w:pPr>
            <w:r w:rsidRPr="00055438">
              <w:rPr>
                <w:rFonts w:eastAsiaTheme="minorEastAsia"/>
                <w:kern w:val="24"/>
                <w:sz w:val="22"/>
                <w:szCs w:val="22"/>
              </w:rPr>
              <w:t>Способный понять и принять, что такое "х</w:t>
            </w:r>
            <w:r w:rsidRPr="00055438">
              <w:rPr>
                <w:rFonts w:eastAsiaTheme="minorEastAsia"/>
                <w:kern w:val="24"/>
                <w:sz w:val="22"/>
                <w:szCs w:val="22"/>
              </w:rPr>
              <w:t>о</w:t>
            </w:r>
            <w:r w:rsidRPr="00055438">
              <w:rPr>
                <w:rFonts w:eastAsiaTheme="minorEastAsia"/>
                <w:kern w:val="24"/>
                <w:sz w:val="22"/>
                <w:szCs w:val="22"/>
              </w:rPr>
              <w:t>рошо" и "плохо". Пр</w:t>
            </w:r>
            <w:r w:rsidRPr="00055438">
              <w:rPr>
                <w:rFonts w:eastAsiaTheme="minorEastAsia"/>
                <w:kern w:val="24"/>
                <w:sz w:val="22"/>
                <w:szCs w:val="22"/>
              </w:rPr>
              <w:t>о</w:t>
            </w:r>
            <w:r w:rsidRPr="00055438">
              <w:rPr>
                <w:rFonts w:eastAsiaTheme="minorEastAsia"/>
                <w:kern w:val="24"/>
                <w:sz w:val="22"/>
                <w:szCs w:val="22"/>
              </w:rPr>
              <w:t>являющий сочувствие, доброту.</w:t>
            </w:r>
          </w:p>
          <w:p w:rsidR="004F0863" w:rsidRPr="00055438" w:rsidRDefault="004F0863" w:rsidP="00055438">
            <w:pPr>
              <w:spacing w:line="240" w:lineRule="auto"/>
              <w:ind w:firstLine="138"/>
              <w:rPr>
                <w:rFonts w:eastAsiaTheme="minorEastAsia"/>
                <w:kern w:val="24"/>
                <w:sz w:val="22"/>
                <w:szCs w:val="22"/>
              </w:rPr>
            </w:pPr>
            <w:r w:rsidRPr="00055438">
              <w:rPr>
                <w:rFonts w:eastAsiaTheme="minorEastAsia"/>
                <w:kern w:val="24"/>
                <w:sz w:val="22"/>
                <w:szCs w:val="22"/>
              </w:rPr>
              <w:t>Испытывающий чу</w:t>
            </w:r>
            <w:r w:rsidRPr="00055438">
              <w:rPr>
                <w:rFonts w:eastAsiaTheme="minorEastAsia"/>
                <w:kern w:val="24"/>
                <w:sz w:val="22"/>
                <w:szCs w:val="22"/>
              </w:rPr>
              <w:t>в</w:t>
            </w:r>
            <w:r w:rsidRPr="00055438">
              <w:rPr>
                <w:rFonts w:eastAsiaTheme="minorEastAsia"/>
                <w:kern w:val="24"/>
                <w:sz w:val="22"/>
                <w:szCs w:val="22"/>
              </w:rPr>
              <w:t>ство удовольствия в случае одобрения и чувство огорчения в случае неодобрения со стороны взрослых.</w:t>
            </w:r>
          </w:p>
        </w:tc>
        <w:tc>
          <w:tcPr>
            <w:tcW w:w="1560" w:type="pct"/>
            <w:shd w:val="clear" w:color="auto" w:fill="FFFFFF" w:themeFill="background1"/>
          </w:tcPr>
          <w:p w:rsidR="004F0863" w:rsidRPr="00055438" w:rsidRDefault="004F0863" w:rsidP="00055438">
            <w:pPr>
              <w:spacing w:line="240" w:lineRule="auto"/>
              <w:ind w:firstLine="138"/>
              <w:rPr>
                <w:rFonts w:eastAsiaTheme="minorEastAsia"/>
                <w:kern w:val="24"/>
                <w:sz w:val="22"/>
                <w:szCs w:val="22"/>
              </w:rPr>
            </w:pPr>
            <w:r w:rsidRPr="00055438">
              <w:rPr>
                <w:rFonts w:eastAsiaTheme="minorEastAsia"/>
                <w:kern w:val="24"/>
                <w:sz w:val="22"/>
                <w:szCs w:val="22"/>
              </w:rPr>
              <w:t>Различающий основные пр</w:t>
            </w:r>
            <w:r w:rsidRPr="00055438">
              <w:rPr>
                <w:rFonts w:eastAsiaTheme="minorEastAsia"/>
                <w:kern w:val="24"/>
                <w:sz w:val="22"/>
                <w:szCs w:val="22"/>
              </w:rPr>
              <w:t>о</w:t>
            </w:r>
            <w:r w:rsidRPr="00055438">
              <w:rPr>
                <w:rFonts w:eastAsiaTheme="minorEastAsia"/>
                <w:kern w:val="24"/>
                <w:sz w:val="22"/>
                <w:szCs w:val="22"/>
              </w:rPr>
              <w:t>явления добра и зла, прин</w:t>
            </w:r>
            <w:r w:rsidRPr="00055438">
              <w:rPr>
                <w:rFonts w:eastAsiaTheme="minorEastAsia"/>
                <w:kern w:val="24"/>
                <w:sz w:val="22"/>
                <w:szCs w:val="22"/>
              </w:rPr>
              <w:t>и</w:t>
            </w:r>
            <w:r w:rsidRPr="00055438">
              <w:rPr>
                <w:rFonts w:eastAsiaTheme="minorEastAsia"/>
                <w:kern w:val="24"/>
                <w:sz w:val="22"/>
                <w:szCs w:val="22"/>
              </w:rPr>
              <w:t>мающий и уважающий трад</w:t>
            </w:r>
            <w:r w:rsidRPr="00055438">
              <w:rPr>
                <w:rFonts w:eastAsiaTheme="minorEastAsia"/>
                <w:kern w:val="24"/>
                <w:sz w:val="22"/>
                <w:szCs w:val="22"/>
              </w:rPr>
              <w:t>и</w:t>
            </w:r>
            <w:r w:rsidRPr="00055438">
              <w:rPr>
                <w:rFonts w:eastAsiaTheme="minorEastAsia"/>
                <w:kern w:val="24"/>
                <w:sz w:val="22"/>
                <w:szCs w:val="22"/>
              </w:rPr>
              <w:t>ционные ценности, ценности семьи и общества, правдивый, искренний, способный к сочу</w:t>
            </w:r>
            <w:r w:rsidRPr="00055438">
              <w:rPr>
                <w:rFonts w:eastAsiaTheme="minorEastAsia"/>
                <w:kern w:val="24"/>
                <w:sz w:val="22"/>
                <w:szCs w:val="22"/>
              </w:rPr>
              <w:t>в</w:t>
            </w:r>
            <w:r w:rsidRPr="00055438">
              <w:rPr>
                <w:rFonts w:eastAsiaTheme="minorEastAsia"/>
                <w:kern w:val="24"/>
                <w:sz w:val="22"/>
                <w:szCs w:val="22"/>
              </w:rPr>
              <w:t>ствию и заботе, к нравственн</w:t>
            </w:r>
            <w:r w:rsidRPr="00055438">
              <w:rPr>
                <w:rFonts w:eastAsiaTheme="minorEastAsia"/>
                <w:kern w:val="24"/>
                <w:sz w:val="22"/>
                <w:szCs w:val="22"/>
              </w:rPr>
              <w:t>о</w:t>
            </w:r>
            <w:r w:rsidRPr="00055438">
              <w:rPr>
                <w:rFonts w:eastAsiaTheme="minorEastAsia"/>
                <w:kern w:val="24"/>
                <w:sz w:val="22"/>
                <w:szCs w:val="22"/>
              </w:rPr>
              <w:t xml:space="preserve">му поступку. </w:t>
            </w:r>
          </w:p>
          <w:p w:rsidR="004F0863" w:rsidRPr="00055438" w:rsidRDefault="004F0863" w:rsidP="00055438">
            <w:pPr>
              <w:spacing w:line="240" w:lineRule="auto"/>
              <w:ind w:firstLine="138"/>
              <w:rPr>
                <w:rFonts w:eastAsiaTheme="minorEastAsia"/>
                <w:kern w:val="24"/>
                <w:sz w:val="22"/>
                <w:szCs w:val="22"/>
              </w:rPr>
            </w:pPr>
            <w:r w:rsidRPr="00055438">
              <w:rPr>
                <w:rFonts w:eastAsiaTheme="minorEastAsia"/>
                <w:kern w:val="24"/>
                <w:sz w:val="22"/>
                <w:szCs w:val="22"/>
              </w:rPr>
              <w:t>Способный не оставаться ра</w:t>
            </w:r>
            <w:r w:rsidRPr="00055438">
              <w:rPr>
                <w:rFonts w:eastAsiaTheme="minorEastAsia"/>
                <w:kern w:val="24"/>
                <w:sz w:val="22"/>
                <w:szCs w:val="22"/>
              </w:rPr>
              <w:t>в</w:t>
            </w:r>
            <w:r w:rsidRPr="00055438">
              <w:rPr>
                <w:rFonts w:eastAsiaTheme="minorEastAsia"/>
                <w:kern w:val="24"/>
                <w:sz w:val="22"/>
                <w:szCs w:val="22"/>
              </w:rPr>
              <w:t>нодушным к чужому горю, пр</w:t>
            </w:r>
            <w:r w:rsidRPr="00055438">
              <w:rPr>
                <w:rFonts w:eastAsiaTheme="minorEastAsia"/>
                <w:kern w:val="24"/>
                <w:sz w:val="22"/>
                <w:szCs w:val="22"/>
              </w:rPr>
              <w:t>о</w:t>
            </w:r>
            <w:r w:rsidRPr="00055438">
              <w:rPr>
                <w:rFonts w:eastAsiaTheme="minorEastAsia"/>
                <w:kern w:val="24"/>
                <w:sz w:val="22"/>
                <w:szCs w:val="22"/>
              </w:rPr>
              <w:t>являть заботу.</w:t>
            </w:r>
          </w:p>
        </w:tc>
      </w:tr>
      <w:tr w:rsidR="00157D1E" w:rsidRPr="00055438" w:rsidTr="002A5447">
        <w:trPr>
          <w:trHeight w:val="992"/>
        </w:trPr>
        <w:tc>
          <w:tcPr>
            <w:tcW w:w="1115" w:type="pct"/>
            <w:shd w:val="clear" w:color="auto" w:fill="FFFFFF" w:themeFill="background1"/>
            <w:tcMar>
              <w:top w:w="72" w:type="dxa"/>
              <w:left w:w="144" w:type="dxa"/>
              <w:bottom w:w="72" w:type="dxa"/>
              <w:right w:w="144" w:type="dxa"/>
            </w:tcMar>
            <w:hideMark/>
          </w:tcPr>
          <w:p w:rsidR="00157D1E" w:rsidRPr="00055438" w:rsidRDefault="00A06969" w:rsidP="00055438">
            <w:pPr>
              <w:spacing w:line="240" w:lineRule="auto"/>
              <w:ind w:firstLine="138"/>
              <w:rPr>
                <w:sz w:val="22"/>
                <w:szCs w:val="22"/>
              </w:rPr>
            </w:pPr>
            <w:r w:rsidRPr="00055438">
              <w:rPr>
                <w:rFonts w:eastAsiaTheme="minorEastAsia"/>
                <w:kern w:val="24"/>
                <w:sz w:val="22"/>
                <w:szCs w:val="22"/>
              </w:rPr>
              <w:t>Социальное</w:t>
            </w:r>
          </w:p>
        </w:tc>
        <w:tc>
          <w:tcPr>
            <w:tcW w:w="1046"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ind w:firstLine="138"/>
              <w:rPr>
                <w:sz w:val="22"/>
                <w:szCs w:val="22"/>
              </w:rPr>
            </w:pPr>
            <w:r w:rsidRPr="00055438">
              <w:rPr>
                <w:rFonts w:eastAsiaTheme="minorEastAsia"/>
                <w:kern w:val="24"/>
                <w:sz w:val="22"/>
                <w:szCs w:val="22"/>
              </w:rPr>
              <w:t>Человек, семья, дружба, сотру</w:t>
            </w:r>
            <w:r w:rsidRPr="00055438">
              <w:rPr>
                <w:rFonts w:eastAsiaTheme="minorEastAsia"/>
                <w:kern w:val="24"/>
                <w:sz w:val="22"/>
                <w:szCs w:val="22"/>
              </w:rPr>
              <w:t>д</w:t>
            </w:r>
            <w:r w:rsidRPr="00055438">
              <w:rPr>
                <w:rFonts w:eastAsiaTheme="minorEastAsia"/>
                <w:kern w:val="24"/>
                <w:sz w:val="22"/>
                <w:szCs w:val="22"/>
              </w:rPr>
              <w:t>ничество</w:t>
            </w:r>
          </w:p>
        </w:tc>
        <w:tc>
          <w:tcPr>
            <w:tcW w:w="1279"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ind w:firstLine="138"/>
              <w:rPr>
                <w:sz w:val="22"/>
                <w:szCs w:val="22"/>
              </w:rPr>
            </w:pPr>
            <w:r w:rsidRPr="00055438">
              <w:rPr>
                <w:rFonts w:eastAsiaTheme="minorEastAsia"/>
                <w:kern w:val="24"/>
                <w:sz w:val="22"/>
                <w:szCs w:val="22"/>
              </w:rPr>
              <w:t>Проявляющий инт</w:t>
            </w:r>
            <w:r w:rsidRPr="00055438">
              <w:rPr>
                <w:rFonts w:eastAsiaTheme="minorEastAsia"/>
                <w:kern w:val="24"/>
                <w:sz w:val="22"/>
                <w:szCs w:val="22"/>
              </w:rPr>
              <w:t>е</w:t>
            </w:r>
            <w:r w:rsidRPr="00055438">
              <w:rPr>
                <w:rFonts w:eastAsiaTheme="minorEastAsia"/>
                <w:kern w:val="24"/>
                <w:sz w:val="22"/>
                <w:szCs w:val="22"/>
              </w:rPr>
              <w:t>рес к другим детям и способный беско</w:t>
            </w:r>
            <w:r w:rsidRPr="00055438">
              <w:rPr>
                <w:rFonts w:eastAsiaTheme="minorEastAsia"/>
                <w:kern w:val="24"/>
                <w:sz w:val="22"/>
                <w:szCs w:val="22"/>
              </w:rPr>
              <w:t>н</w:t>
            </w:r>
            <w:r w:rsidRPr="00055438">
              <w:rPr>
                <w:rFonts w:eastAsiaTheme="minorEastAsia"/>
                <w:kern w:val="24"/>
                <w:sz w:val="22"/>
                <w:szCs w:val="22"/>
              </w:rPr>
              <w:t xml:space="preserve">фликтно играть рядом </w:t>
            </w:r>
            <w:r w:rsidRPr="00055438">
              <w:rPr>
                <w:rFonts w:eastAsiaTheme="minorEastAsia"/>
                <w:kern w:val="24"/>
                <w:sz w:val="22"/>
                <w:szCs w:val="22"/>
              </w:rPr>
              <w:lastRenderedPageBreak/>
              <w:t>с ними. Проявляющий позицию "Я сам!". Способный к самосто</w:t>
            </w:r>
            <w:r w:rsidRPr="00055438">
              <w:rPr>
                <w:rFonts w:eastAsiaTheme="minorEastAsia"/>
                <w:kern w:val="24"/>
                <w:sz w:val="22"/>
                <w:szCs w:val="22"/>
              </w:rPr>
              <w:t>я</w:t>
            </w:r>
            <w:r w:rsidRPr="00055438">
              <w:rPr>
                <w:rFonts w:eastAsiaTheme="minorEastAsia"/>
                <w:kern w:val="24"/>
                <w:sz w:val="22"/>
                <w:szCs w:val="22"/>
              </w:rPr>
              <w:t>тельным (свободным) активным действиям в общении.</w:t>
            </w:r>
          </w:p>
        </w:tc>
        <w:tc>
          <w:tcPr>
            <w:tcW w:w="1560" w:type="pct"/>
            <w:shd w:val="clear" w:color="auto" w:fill="FFFFFF" w:themeFill="background1"/>
          </w:tcPr>
          <w:p w:rsidR="004F0863" w:rsidRPr="00055438" w:rsidRDefault="00157D1E" w:rsidP="00055438">
            <w:pPr>
              <w:spacing w:line="240" w:lineRule="auto"/>
              <w:ind w:firstLine="138"/>
              <w:rPr>
                <w:rFonts w:eastAsiaTheme="minorEastAsia"/>
                <w:kern w:val="24"/>
                <w:sz w:val="22"/>
                <w:szCs w:val="22"/>
              </w:rPr>
            </w:pPr>
            <w:r w:rsidRPr="00055438">
              <w:rPr>
                <w:rFonts w:eastAsiaTheme="minorEastAsia"/>
                <w:kern w:val="24"/>
                <w:sz w:val="22"/>
                <w:szCs w:val="22"/>
              </w:rPr>
              <w:lastRenderedPageBreak/>
              <w:t>Проявляющий ответстве</w:t>
            </w:r>
            <w:r w:rsidRPr="00055438">
              <w:rPr>
                <w:rFonts w:eastAsiaTheme="minorEastAsia"/>
                <w:kern w:val="24"/>
                <w:sz w:val="22"/>
                <w:szCs w:val="22"/>
              </w:rPr>
              <w:t>н</w:t>
            </w:r>
            <w:r w:rsidRPr="00055438">
              <w:rPr>
                <w:rFonts w:eastAsiaTheme="minorEastAsia"/>
                <w:kern w:val="24"/>
                <w:sz w:val="22"/>
                <w:szCs w:val="22"/>
              </w:rPr>
              <w:t>ность за свои действия и пов</w:t>
            </w:r>
            <w:r w:rsidRPr="00055438">
              <w:rPr>
                <w:rFonts w:eastAsiaTheme="minorEastAsia"/>
                <w:kern w:val="24"/>
                <w:sz w:val="22"/>
                <w:szCs w:val="22"/>
              </w:rPr>
              <w:t>е</w:t>
            </w:r>
            <w:r w:rsidRPr="00055438">
              <w:rPr>
                <w:rFonts w:eastAsiaTheme="minorEastAsia"/>
                <w:kern w:val="24"/>
                <w:sz w:val="22"/>
                <w:szCs w:val="22"/>
              </w:rPr>
              <w:t>дение; принимающий и ув</w:t>
            </w:r>
            <w:r w:rsidRPr="00055438">
              <w:rPr>
                <w:rFonts w:eastAsiaTheme="minorEastAsia"/>
                <w:kern w:val="24"/>
                <w:sz w:val="22"/>
                <w:szCs w:val="22"/>
              </w:rPr>
              <w:t>а</w:t>
            </w:r>
            <w:r w:rsidRPr="00055438">
              <w:rPr>
                <w:rFonts w:eastAsiaTheme="minorEastAsia"/>
                <w:kern w:val="24"/>
                <w:sz w:val="22"/>
                <w:szCs w:val="22"/>
              </w:rPr>
              <w:t>жающий различия между люд</w:t>
            </w:r>
            <w:r w:rsidRPr="00055438">
              <w:rPr>
                <w:rFonts w:eastAsiaTheme="minorEastAsia"/>
                <w:kern w:val="24"/>
                <w:sz w:val="22"/>
                <w:szCs w:val="22"/>
              </w:rPr>
              <w:t>ь</w:t>
            </w:r>
            <w:r w:rsidRPr="00055438">
              <w:rPr>
                <w:rFonts w:eastAsiaTheme="minorEastAsia"/>
                <w:kern w:val="24"/>
                <w:sz w:val="22"/>
                <w:szCs w:val="22"/>
              </w:rPr>
              <w:lastRenderedPageBreak/>
              <w:t xml:space="preserve">ми. </w:t>
            </w:r>
          </w:p>
          <w:p w:rsidR="00157D1E" w:rsidRPr="00055438" w:rsidRDefault="00157D1E" w:rsidP="00055438">
            <w:pPr>
              <w:spacing w:line="240" w:lineRule="auto"/>
              <w:ind w:firstLine="138"/>
              <w:rPr>
                <w:rFonts w:eastAsiaTheme="minorEastAsia"/>
                <w:kern w:val="24"/>
                <w:sz w:val="22"/>
                <w:szCs w:val="22"/>
              </w:rPr>
            </w:pPr>
            <w:r w:rsidRPr="00055438">
              <w:rPr>
                <w:rFonts w:eastAsiaTheme="minorEastAsia"/>
                <w:kern w:val="24"/>
                <w:sz w:val="22"/>
                <w:szCs w:val="22"/>
              </w:rPr>
              <w:t>Владеющий основами речевой культуры. Дружелюбный и до</w:t>
            </w:r>
            <w:r w:rsidRPr="00055438">
              <w:rPr>
                <w:rFonts w:eastAsiaTheme="minorEastAsia"/>
                <w:kern w:val="24"/>
                <w:sz w:val="22"/>
                <w:szCs w:val="22"/>
              </w:rPr>
              <w:t>б</w:t>
            </w:r>
            <w:r w:rsidRPr="00055438">
              <w:rPr>
                <w:rFonts w:eastAsiaTheme="minorEastAsia"/>
                <w:kern w:val="24"/>
                <w:sz w:val="22"/>
                <w:szCs w:val="22"/>
              </w:rPr>
              <w:t>рожелательный, умеющий сл</w:t>
            </w:r>
            <w:r w:rsidRPr="00055438">
              <w:rPr>
                <w:rFonts w:eastAsiaTheme="minorEastAsia"/>
                <w:kern w:val="24"/>
                <w:sz w:val="22"/>
                <w:szCs w:val="22"/>
              </w:rPr>
              <w:t>у</w:t>
            </w:r>
            <w:r w:rsidRPr="00055438">
              <w:rPr>
                <w:rFonts w:eastAsiaTheme="minorEastAsia"/>
                <w:kern w:val="24"/>
                <w:sz w:val="22"/>
                <w:szCs w:val="22"/>
              </w:rPr>
              <w:t>шать и слышать собеседника, способный взаимодействовать со взрослыми и сверстниками на основе общих интересов и дел.</w:t>
            </w:r>
          </w:p>
        </w:tc>
      </w:tr>
      <w:tr w:rsidR="00157D1E" w:rsidRPr="00055438" w:rsidTr="002A5447">
        <w:trPr>
          <w:trHeight w:val="331"/>
        </w:trPr>
        <w:tc>
          <w:tcPr>
            <w:tcW w:w="1115"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jc w:val="left"/>
              <w:rPr>
                <w:sz w:val="22"/>
                <w:szCs w:val="22"/>
              </w:rPr>
            </w:pPr>
            <w:r w:rsidRPr="00055438">
              <w:rPr>
                <w:rFonts w:eastAsiaTheme="minorEastAsia"/>
                <w:kern w:val="24"/>
                <w:sz w:val="22"/>
                <w:szCs w:val="22"/>
              </w:rPr>
              <w:lastRenderedPageBreak/>
              <w:t>Познавательное</w:t>
            </w:r>
          </w:p>
        </w:tc>
        <w:tc>
          <w:tcPr>
            <w:tcW w:w="1046"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ind w:firstLine="567"/>
              <w:jc w:val="left"/>
              <w:rPr>
                <w:sz w:val="22"/>
                <w:szCs w:val="22"/>
              </w:rPr>
            </w:pPr>
            <w:r w:rsidRPr="00055438">
              <w:rPr>
                <w:rFonts w:eastAsiaTheme="minorEastAsia"/>
                <w:kern w:val="24"/>
                <w:sz w:val="22"/>
                <w:szCs w:val="22"/>
              </w:rPr>
              <w:t>Познание</w:t>
            </w:r>
          </w:p>
        </w:tc>
        <w:tc>
          <w:tcPr>
            <w:tcW w:w="1279"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rPr>
                <w:sz w:val="22"/>
                <w:szCs w:val="22"/>
              </w:rPr>
            </w:pPr>
            <w:r w:rsidRPr="00055438">
              <w:rPr>
                <w:rFonts w:eastAsiaTheme="minorEastAsia"/>
                <w:kern w:val="24"/>
                <w:sz w:val="22"/>
                <w:szCs w:val="22"/>
              </w:rPr>
              <w:t>Проявляющий интерес к окружающему миру. Любознательный, а</w:t>
            </w:r>
            <w:r w:rsidRPr="00055438">
              <w:rPr>
                <w:rFonts w:eastAsiaTheme="minorEastAsia"/>
                <w:kern w:val="24"/>
                <w:sz w:val="22"/>
                <w:szCs w:val="22"/>
              </w:rPr>
              <w:t>к</w:t>
            </w:r>
            <w:r w:rsidRPr="00055438">
              <w:rPr>
                <w:rFonts w:eastAsiaTheme="minorEastAsia"/>
                <w:kern w:val="24"/>
                <w:sz w:val="22"/>
                <w:szCs w:val="22"/>
              </w:rPr>
              <w:t>тивный в поведении и деятельности.</w:t>
            </w:r>
          </w:p>
        </w:tc>
        <w:tc>
          <w:tcPr>
            <w:tcW w:w="1560" w:type="pct"/>
            <w:shd w:val="clear" w:color="auto" w:fill="FFFFFF" w:themeFill="background1"/>
          </w:tcPr>
          <w:p w:rsidR="00157D1E" w:rsidRPr="00055438" w:rsidRDefault="00157D1E" w:rsidP="00055438">
            <w:pPr>
              <w:spacing w:line="240" w:lineRule="auto"/>
              <w:ind w:firstLine="138"/>
              <w:rPr>
                <w:rFonts w:eastAsiaTheme="minorEastAsia"/>
                <w:kern w:val="24"/>
                <w:sz w:val="22"/>
                <w:szCs w:val="22"/>
              </w:rPr>
            </w:pPr>
            <w:r w:rsidRPr="00055438">
              <w:rPr>
                <w:rFonts w:eastAsiaTheme="minorEastAsia"/>
                <w:kern w:val="24"/>
                <w:sz w:val="22"/>
                <w:szCs w:val="22"/>
              </w:rPr>
              <w:t>Любознательный, наблюд</w:t>
            </w:r>
            <w:r w:rsidRPr="00055438">
              <w:rPr>
                <w:rFonts w:eastAsiaTheme="minorEastAsia"/>
                <w:kern w:val="24"/>
                <w:sz w:val="22"/>
                <w:szCs w:val="22"/>
              </w:rPr>
              <w:t>а</w:t>
            </w:r>
            <w:r w:rsidRPr="00055438">
              <w:rPr>
                <w:rFonts w:eastAsiaTheme="minorEastAsia"/>
                <w:kern w:val="24"/>
                <w:sz w:val="22"/>
                <w:szCs w:val="22"/>
              </w:rPr>
              <w:t>тельный, испытывающий п</w:t>
            </w:r>
            <w:r w:rsidRPr="00055438">
              <w:rPr>
                <w:rFonts w:eastAsiaTheme="minorEastAsia"/>
                <w:kern w:val="24"/>
                <w:sz w:val="22"/>
                <w:szCs w:val="22"/>
              </w:rPr>
              <w:t>о</w:t>
            </w:r>
            <w:r w:rsidRPr="00055438">
              <w:rPr>
                <w:rFonts w:eastAsiaTheme="minorEastAsia"/>
                <w:kern w:val="24"/>
                <w:sz w:val="22"/>
                <w:szCs w:val="22"/>
              </w:rPr>
              <w:t>требность в самовыражении, в том числе творческом. Проя</w:t>
            </w:r>
            <w:r w:rsidRPr="00055438">
              <w:rPr>
                <w:rFonts w:eastAsiaTheme="minorEastAsia"/>
                <w:kern w:val="24"/>
                <w:sz w:val="22"/>
                <w:szCs w:val="22"/>
              </w:rPr>
              <w:t>в</w:t>
            </w:r>
            <w:r w:rsidRPr="00055438">
              <w:rPr>
                <w:rFonts w:eastAsiaTheme="minorEastAsia"/>
                <w:kern w:val="24"/>
                <w:sz w:val="22"/>
                <w:szCs w:val="22"/>
              </w:rPr>
              <w:t>ляющий активность, самосто</w:t>
            </w:r>
            <w:r w:rsidRPr="00055438">
              <w:rPr>
                <w:rFonts w:eastAsiaTheme="minorEastAsia"/>
                <w:kern w:val="24"/>
                <w:sz w:val="22"/>
                <w:szCs w:val="22"/>
              </w:rPr>
              <w:t>я</w:t>
            </w:r>
            <w:r w:rsidRPr="00055438">
              <w:rPr>
                <w:rFonts w:eastAsiaTheme="minorEastAsia"/>
                <w:kern w:val="24"/>
                <w:sz w:val="22"/>
                <w:szCs w:val="22"/>
              </w:rPr>
              <w:t>тельность, инициативу в позн</w:t>
            </w:r>
            <w:r w:rsidRPr="00055438">
              <w:rPr>
                <w:rFonts w:eastAsiaTheme="minorEastAsia"/>
                <w:kern w:val="24"/>
                <w:sz w:val="22"/>
                <w:szCs w:val="22"/>
              </w:rPr>
              <w:t>а</w:t>
            </w:r>
            <w:r w:rsidRPr="00055438">
              <w:rPr>
                <w:rFonts w:eastAsiaTheme="minorEastAsia"/>
                <w:kern w:val="24"/>
                <w:sz w:val="22"/>
                <w:szCs w:val="22"/>
              </w:rPr>
              <w:t>вательной, игровой, коммуник</w:t>
            </w:r>
            <w:r w:rsidRPr="00055438">
              <w:rPr>
                <w:rFonts w:eastAsiaTheme="minorEastAsia"/>
                <w:kern w:val="24"/>
                <w:sz w:val="22"/>
                <w:szCs w:val="22"/>
              </w:rPr>
              <w:t>а</w:t>
            </w:r>
            <w:r w:rsidRPr="00055438">
              <w:rPr>
                <w:rFonts w:eastAsiaTheme="minorEastAsia"/>
                <w:kern w:val="24"/>
                <w:sz w:val="22"/>
                <w:szCs w:val="22"/>
              </w:rPr>
              <w:t>тивной и продуктивных видах деятельности и в самообслуж</w:t>
            </w:r>
            <w:r w:rsidRPr="00055438">
              <w:rPr>
                <w:rFonts w:eastAsiaTheme="minorEastAsia"/>
                <w:kern w:val="24"/>
                <w:sz w:val="22"/>
                <w:szCs w:val="22"/>
              </w:rPr>
              <w:t>и</w:t>
            </w:r>
            <w:r w:rsidRPr="00055438">
              <w:rPr>
                <w:rFonts w:eastAsiaTheme="minorEastAsia"/>
                <w:kern w:val="24"/>
                <w:sz w:val="22"/>
                <w:szCs w:val="22"/>
              </w:rPr>
              <w:t>вании. Обладающий первичной картиной мира на основе трад</w:t>
            </w:r>
            <w:r w:rsidRPr="00055438">
              <w:rPr>
                <w:rFonts w:eastAsiaTheme="minorEastAsia"/>
                <w:kern w:val="24"/>
                <w:sz w:val="22"/>
                <w:szCs w:val="22"/>
              </w:rPr>
              <w:t>и</w:t>
            </w:r>
            <w:r w:rsidRPr="00055438">
              <w:rPr>
                <w:rFonts w:eastAsiaTheme="minorEastAsia"/>
                <w:kern w:val="24"/>
                <w:sz w:val="22"/>
                <w:szCs w:val="22"/>
              </w:rPr>
              <w:t>ционных ценностей.</w:t>
            </w:r>
          </w:p>
        </w:tc>
      </w:tr>
      <w:tr w:rsidR="00157D1E" w:rsidRPr="00055438" w:rsidTr="002A5447">
        <w:trPr>
          <w:trHeight w:val="559"/>
        </w:trPr>
        <w:tc>
          <w:tcPr>
            <w:tcW w:w="1115"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jc w:val="left"/>
              <w:rPr>
                <w:rFonts w:eastAsiaTheme="minorEastAsia"/>
                <w:kern w:val="24"/>
                <w:sz w:val="22"/>
                <w:szCs w:val="22"/>
              </w:rPr>
            </w:pPr>
            <w:r w:rsidRPr="00055438">
              <w:rPr>
                <w:rFonts w:eastAsiaTheme="minorEastAsia"/>
                <w:kern w:val="24"/>
                <w:sz w:val="22"/>
                <w:szCs w:val="22"/>
              </w:rPr>
              <w:t>Физическое и озд</w:t>
            </w:r>
            <w:r w:rsidRPr="00055438">
              <w:rPr>
                <w:rFonts w:eastAsiaTheme="minorEastAsia"/>
                <w:kern w:val="24"/>
                <w:sz w:val="22"/>
                <w:szCs w:val="22"/>
              </w:rPr>
              <w:t>о</w:t>
            </w:r>
            <w:r w:rsidRPr="00055438">
              <w:rPr>
                <w:rFonts w:eastAsiaTheme="minorEastAsia"/>
                <w:kern w:val="24"/>
                <w:sz w:val="22"/>
                <w:szCs w:val="22"/>
              </w:rPr>
              <w:t>ровительное</w:t>
            </w:r>
          </w:p>
        </w:tc>
        <w:tc>
          <w:tcPr>
            <w:tcW w:w="1046"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jc w:val="left"/>
              <w:rPr>
                <w:rFonts w:eastAsiaTheme="minorEastAsia"/>
                <w:kern w:val="24"/>
                <w:sz w:val="22"/>
                <w:szCs w:val="22"/>
              </w:rPr>
            </w:pPr>
            <w:r w:rsidRPr="00055438">
              <w:rPr>
                <w:rFonts w:eastAsiaTheme="minorEastAsia"/>
                <w:kern w:val="24"/>
                <w:sz w:val="22"/>
                <w:szCs w:val="22"/>
              </w:rPr>
              <w:t>Здоровье, жизнь</w:t>
            </w:r>
          </w:p>
        </w:tc>
        <w:tc>
          <w:tcPr>
            <w:tcW w:w="1279" w:type="pct"/>
            <w:shd w:val="clear" w:color="auto" w:fill="FFFFFF" w:themeFill="background1"/>
            <w:tcMar>
              <w:top w:w="72" w:type="dxa"/>
              <w:left w:w="144" w:type="dxa"/>
              <w:bottom w:w="72" w:type="dxa"/>
              <w:right w:w="144" w:type="dxa"/>
            </w:tcMar>
            <w:hideMark/>
          </w:tcPr>
          <w:p w:rsidR="00157D1E" w:rsidRPr="00055438" w:rsidRDefault="00157D1E" w:rsidP="00055438">
            <w:pPr>
              <w:spacing w:line="240" w:lineRule="auto"/>
              <w:rPr>
                <w:rFonts w:eastAsiaTheme="minorEastAsia"/>
                <w:kern w:val="24"/>
                <w:sz w:val="22"/>
                <w:szCs w:val="22"/>
              </w:rPr>
            </w:pPr>
            <w:r w:rsidRPr="00055438">
              <w:rPr>
                <w:rFonts w:eastAsiaTheme="minorEastAsia"/>
                <w:kern w:val="24"/>
                <w:sz w:val="22"/>
                <w:szCs w:val="22"/>
              </w:rPr>
              <w:t>Понимающий ценность жизни и здоровья, вл</w:t>
            </w:r>
            <w:r w:rsidRPr="00055438">
              <w:rPr>
                <w:rFonts w:eastAsiaTheme="minorEastAsia"/>
                <w:kern w:val="24"/>
                <w:sz w:val="22"/>
                <w:szCs w:val="22"/>
              </w:rPr>
              <w:t>а</w:t>
            </w:r>
            <w:r w:rsidRPr="00055438">
              <w:rPr>
                <w:rFonts w:eastAsiaTheme="minorEastAsia"/>
                <w:kern w:val="24"/>
                <w:sz w:val="22"/>
                <w:szCs w:val="22"/>
              </w:rPr>
              <w:t>деющий основными способами укрепления здоровья - физическая культура, закаливание, утренняя гимнастика, личная гигиена, без</w:t>
            </w:r>
            <w:r w:rsidRPr="00055438">
              <w:rPr>
                <w:rFonts w:eastAsiaTheme="minorEastAsia"/>
                <w:kern w:val="24"/>
                <w:sz w:val="22"/>
                <w:szCs w:val="22"/>
              </w:rPr>
              <w:t>о</w:t>
            </w:r>
            <w:r w:rsidRPr="00055438">
              <w:rPr>
                <w:rFonts w:eastAsiaTheme="minorEastAsia"/>
                <w:kern w:val="24"/>
                <w:sz w:val="22"/>
                <w:szCs w:val="22"/>
              </w:rPr>
              <w:t>пасное поведение и другое; стремящийся к сбережению и укре</w:t>
            </w:r>
            <w:r w:rsidRPr="00055438">
              <w:rPr>
                <w:rFonts w:eastAsiaTheme="minorEastAsia"/>
                <w:kern w:val="24"/>
                <w:sz w:val="22"/>
                <w:szCs w:val="22"/>
              </w:rPr>
              <w:t>п</w:t>
            </w:r>
            <w:r w:rsidRPr="00055438">
              <w:rPr>
                <w:rFonts w:eastAsiaTheme="minorEastAsia"/>
                <w:kern w:val="24"/>
                <w:sz w:val="22"/>
                <w:szCs w:val="22"/>
              </w:rPr>
              <w:t>лению собственного здоровья и здоровья окружающих. Проя</w:t>
            </w:r>
            <w:r w:rsidRPr="00055438">
              <w:rPr>
                <w:rFonts w:eastAsiaTheme="minorEastAsia"/>
                <w:kern w:val="24"/>
                <w:sz w:val="22"/>
                <w:szCs w:val="22"/>
              </w:rPr>
              <w:t>в</w:t>
            </w:r>
            <w:r w:rsidRPr="00055438">
              <w:rPr>
                <w:rFonts w:eastAsiaTheme="minorEastAsia"/>
                <w:kern w:val="24"/>
                <w:sz w:val="22"/>
                <w:szCs w:val="22"/>
              </w:rPr>
              <w:t>ляющий интерес к ф</w:t>
            </w:r>
            <w:r w:rsidRPr="00055438">
              <w:rPr>
                <w:rFonts w:eastAsiaTheme="minorEastAsia"/>
                <w:kern w:val="24"/>
                <w:sz w:val="22"/>
                <w:szCs w:val="22"/>
              </w:rPr>
              <w:t>и</w:t>
            </w:r>
            <w:r w:rsidRPr="00055438">
              <w:rPr>
                <w:rFonts w:eastAsiaTheme="minorEastAsia"/>
                <w:kern w:val="24"/>
                <w:sz w:val="22"/>
                <w:szCs w:val="22"/>
              </w:rPr>
              <w:t>зическим упражнениям и подвижным играм, стремление к личной и командной победе, нравственные и вол</w:t>
            </w:r>
            <w:r w:rsidRPr="00055438">
              <w:rPr>
                <w:rFonts w:eastAsiaTheme="minorEastAsia"/>
                <w:kern w:val="24"/>
                <w:sz w:val="22"/>
                <w:szCs w:val="22"/>
              </w:rPr>
              <w:t>е</w:t>
            </w:r>
            <w:r w:rsidRPr="00055438">
              <w:rPr>
                <w:rFonts w:eastAsiaTheme="minorEastAsia"/>
                <w:kern w:val="24"/>
                <w:sz w:val="22"/>
                <w:szCs w:val="22"/>
              </w:rPr>
              <w:t>вые качества.</w:t>
            </w:r>
          </w:p>
        </w:tc>
        <w:tc>
          <w:tcPr>
            <w:tcW w:w="1560" w:type="pct"/>
            <w:shd w:val="clear" w:color="auto" w:fill="FFFFFF" w:themeFill="background1"/>
          </w:tcPr>
          <w:p w:rsidR="00157D1E" w:rsidRPr="00055438" w:rsidRDefault="00157D1E" w:rsidP="00055438">
            <w:pPr>
              <w:spacing w:line="240" w:lineRule="auto"/>
              <w:ind w:firstLine="138"/>
              <w:rPr>
                <w:rFonts w:eastAsiaTheme="minorEastAsia"/>
                <w:kern w:val="24"/>
                <w:sz w:val="22"/>
                <w:szCs w:val="22"/>
              </w:rPr>
            </w:pPr>
            <w:r w:rsidRPr="00055438">
              <w:rPr>
                <w:rFonts w:eastAsiaTheme="minorEastAsia"/>
                <w:kern w:val="24"/>
                <w:sz w:val="22"/>
                <w:szCs w:val="22"/>
              </w:rPr>
              <w:t>Понимающий ценность жизни, владеющий основными спос</w:t>
            </w:r>
            <w:r w:rsidRPr="00055438">
              <w:rPr>
                <w:rFonts w:eastAsiaTheme="minorEastAsia"/>
                <w:kern w:val="24"/>
                <w:sz w:val="22"/>
                <w:szCs w:val="22"/>
              </w:rPr>
              <w:t>о</w:t>
            </w:r>
            <w:r w:rsidRPr="00055438">
              <w:rPr>
                <w:rFonts w:eastAsiaTheme="minorEastAsia"/>
                <w:kern w:val="24"/>
                <w:sz w:val="22"/>
                <w:szCs w:val="22"/>
              </w:rPr>
              <w:t>бами укрепления здоровья - з</w:t>
            </w:r>
            <w:r w:rsidRPr="00055438">
              <w:rPr>
                <w:rFonts w:eastAsiaTheme="minorEastAsia"/>
                <w:kern w:val="24"/>
                <w:sz w:val="22"/>
                <w:szCs w:val="22"/>
              </w:rPr>
              <w:t>а</w:t>
            </w:r>
            <w:r w:rsidRPr="00055438">
              <w:rPr>
                <w:rFonts w:eastAsiaTheme="minorEastAsia"/>
                <w:kern w:val="24"/>
                <w:sz w:val="22"/>
                <w:szCs w:val="22"/>
              </w:rPr>
              <w:t>нятия физической культурой, закаливание, утренняя гимн</w:t>
            </w:r>
            <w:r w:rsidRPr="00055438">
              <w:rPr>
                <w:rFonts w:eastAsiaTheme="minorEastAsia"/>
                <w:kern w:val="24"/>
                <w:sz w:val="22"/>
                <w:szCs w:val="22"/>
              </w:rPr>
              <w:t>а</w:t>
            </w:r>
            <w:r w:rsidRPr="00055438">
              <w:rPr>
                <w:rFonts w:eastAsiaTheme="minorEastAsia"/>
                <w:kern w:val="24"/>
                <w:sz w:val="22"/>
                <w:szCs w:val="22"/>
              </w:rPr>
              <w:t>стика, соблюдение личной г</w:t>
            </w:r>
            <w:r w:rsidRPr="00055438">
              <w:rPr>
                <w:rFonts w:eastAsiaTheme="minorEastAsia"/>
                <w:kern w:val="24"/>
                <w:sz w:val="22"/>
                <w:szCs w:val="22"/>
              </w:rPr>
              <w:t>и</w:t>
            </w:r>
            <w:r w:rsidRPr="00055438">
              <w:rPr>
                <w:rFonts w:eastAsiaTheme="minorEastAsia"/>
                <w:kern w:val="24"/>
                <w:sz w:val="22"/>
                <w:szCs w:val="22"/>
              </w:rPr>
              <w:t>гиены и безопасного поведения и другое; стремящийся к сбер</w:t>
            </w:r>
            <w:r w:rsidRPr="00055438">
              <w:rPr>
                <w:rFonts w:eastAsiaTheme="minorEastAsia"/>
                <w:kern w:val="24"/>
                <w:sz w:val="22"/>
                <w:szCs w:val="22"/>
              </w:rPr>
              <w:t>е</w:t>
            </w:r>
            <w:r w:rsidRPr="00055438">
              <w:rPr>
                <w:rFonts w:eastAsiaTheme="minorEastAsia"/>
                <w:kern w:val="24"/>
                <w:sz w:val="22"/>
                <w:szCs w:val="22"/>
              </w:rPr>
              <w:t>жению и укреплению собстве</w:t>
            </w:r>
            <w:r w:rsidRPr="00055438">
              <w:rPr>
                <w:rFonts w:eastAsiaTheme="minorEastAsia"/>
                <w:kern w:val="24"/>
                <w:sz w:val="22"/>
                <w:szCs w:val="22"/>
              </w:rPr>
              <w:t>н</w:t>
            </w:r>
            <w:r w:rsidRPr="00055438">
              <w:rPr>
                <w:rFonts w:eastAsiaTheme="minorEastAsia"/>
                <w:kern w:val="24"/>
                <w:sz w:val="22"/>
                <w:szCs w:val="22"/>
              </w:rPr>
              <w:t>ного здоровья и здоровья окр</w:t>
            </w:r>
            <w:r w:rsidRPr="00055438">
              <w:rPr>
                <w:rFonts w:eastAsiaTheme="minorEastAsia"/>
                <w:kern w:val="24"/>
                <w:sz w:val="22"/>
                <w:szCs w:val="22"/>
              </w:rPr>
              <w:t>у</w:t>
            </w:r>
            <w:r w:rsidRPr="00055438">
              <w:rPr>
                <w:rFonts w:eastAsiaTheme="minorEastAsia"/>
                <w:kern w:val="24"/>
                <w:sz w:val="22"/>
                <w:szCs w:val="22"/>
              </w:rPr>
              <w:t>жающих. Проявляющий интерес к физическим упражнениям и подвижным играм, стремление к личной и командной победе, нравственные и волевые качес</w:t>
            </w:r>
            <w:r w:rsidRPr="00055438">
              <w:rPr>
                <w:rFonts w:eastAsiaTheme="minorEastAsia"/>
                <w:kern w:val="24"/>
                <w:sz w:val="22"/>
                <w:szCs w:val="22"/>
              </w:rPr>
              <w:t>т</w:t>
            </w:r>
            <w:r w:rsidRPr="00055438">
              <w:rPr>
                <w:rFonts w:eastAsiaTheme="minorEastAsia"/>
                <w:kern w:val="24"/>
                <w:sz w:val="22"/>
                <w:szCs w:val="22"/>
              </w:rPr>
              <w:t>ва. Демонстрирующий потре</w:t>
            </w:r>
            <w:r w:rsidRPr="00055438">
              <w:rPr>
                <w:rFonts w:eastAsiaTheme="minorEastAsia"/>
                <w:kern w:val="24"/>
                <w:sz w:val="22"/>
                <w:szCs w:val="22"/>
              </w:rPr>
              <w:t>б</w:t>
            </w:r>
            <w:r w:rsidRPr="00055438">
              <w:rPr>
                <w:rFonts w:eastAsiaTheme="minorEastAsia"/>
                <w:kern w:val="24"/>
                <w:sz w:val="22"/>
                <w:szCs w:val="22"/>
              </w:rPr>
              <w:t>ность в двигательной деятел</w:t>
            </w:r>
            <w:r w:rsidRPr="00055438">
              <w:rPr>
                <w:rFonts w:eastAsiaTheme="minorEastAsia"/>
                <w:kern w:val="24"/>
                <w:sz w:val="22"/>
                <w:szCs w:val="22"/>
              </w:rPr>
              <w:t>ь</w:t>
            </w:r>
            <w:r w:rsidRPr="00055438">
              <w:rPr>
                <w:rFonts w:eastAsiaTheme="minorEastAsia"/>
                <w:kern w:val="24"/>
                <w:sz w:val="22"/>
                <w:szCs w:val="22"/>
              </w:rPr>
              <w:t>ности. Имеющий представление о некоторых видах спорта и а</w:t>
            </w:r>
            <w:r w:rsidRPr="00055438">
              <w:rPr>
                <w:rFonts w:eastAsiaTheme="minorEastAsia"/>
                <w:kern w:val="24"/>
                <w:sz w:val="22"/>
                <w:szCs w:val="22"/>
              </w:rPr>
              <w:t>к</w:t>
            </w:r>
            <w:r w:rsidRPr="00055438">
              <w:rPr>
                <w:rFonts w:eastAsiaTheme="minorEastAsia"/>
                <w:kern w:val="24"/>
                <w:sz w:val="22"/>
                <w:szCs w:val="22"/>
              </w:rPr>
              <w:t>тивного отдыха.</w:t>
            </w:r>
          </w:p>
        </w:tc>
      </w:tr>
      <w:tr w:rsidR="00157D1E" w:rsidRPr="00055438" w:rsidTr="002A5447">
        <w:trPr>
          <w:trHeight w:val="559"/>
        </w:trPr>
        <w:tc>
          <w:tcPr>
            <w:tcW w:w="1115" w:type="pct"/>
            <w:shd w:val="clear" w:color="auto" w:fill="FFFFFF" w:themeFill="background1"/>
            <w:tcMar>
              <w:top w:w="72" w:type="dxa"/>
              <w:left w:w="144" w:type="dxa"/>
              <w:bottom w:w="72" w:type="dxa"/>
              <w:right w:w="144" w:type="dxa"/>
            </w:tcMar>
          </w:tcPr>
          <w:p w:rsidR="00157D1E" w:rsidRPr="00055438" w:rsidRDefault="00157D1E" w:rsidP="00055438">
            <w:pPr>
              <w:spacing w:line="240" w:lineRule="auto"/>
              <w:jc w:val="left"/>
              <w:rPr>
                <w:rFonts w:eastAsiaTheme="minorEastAsia"/>
                <w:kern w:val="24"/>
                <w:sz w:val="22"/>
                <w:szCs w:val="22"/>
              </w:rPr>
            </w:pPr>
            <w:r w:rsidRPr="00055438">
              <w:rPr>
                <w:rFonts w:eastAsiaTheme="minorEastAsia"/>
                <w:kern w:val="24"/>
                <w:sz w:val="22"/>
                <w:szCs w:val="22"/>
              </w:rPr>
              <w:t>Трудовое</w:t>
            </w:r>
          </w:p>
          <w:p w:rsidR="00157D1E" w:rsidRPr="00055438" w:rsidRDefault="00157D1E" w:rsidP="00055438">
            <w:pPr>
              <w:spacing w:line="240" w:lineRule="auto"/>
              <w:jc w:val="left"/>
              <w:rPr>
                <w:b/>
                <w:sz w:val="22"/>
                <w:szCs w:val="22"/>
              </w:rPr>
            </w:pPr>
          </w:p>
        </w:tc>
        <w:tc>
          <w:tcPr>
            <w:tcW w:w="1046" w:type="pct"/>
            <w:shd w:val="clear" w:color="auto" w:fill="FFFFFF" w:themeFill="background1"/>
            <w:tcMar>
              <w:top w:w="72" w:type="dxa"/>
              <w:left w:w="144" w:type="dxa"/>
              <w:bottom w:w="72" w:type="dxa"/>
              <w:right w:w="144" w:type="dxa"/>
            </w:tcMar>
          </w:tcPr>
          <w:p w:rsidR="00157D1E" w:rsidRPr="00055438" w:rsidRDefault="00157D1E" w:rsidP="00055438">
            <w:pPr>
              <w:spacing w:line="240" w:lineRule="auto"/>
              <w:jc w:val="left"/>
              <w:rPr>
                <w:b/>
                <w:sz w:val="22"/>
                <w:szCs w:val="22"/>
              </w:rPr>
            </w:pPr>
            <w:r w:rsidRPr="00055438">
              <w:rPr>
                <w:rFonts w:eastAsiaTheme="minorEastAsia"/>
                <w:kern w:val="24"/>
                <w:sz w:val="22"/>
                <w:szCs w:val="22"/>
              </w:rPr>
              <w:t>Труд</w:t>
            </w:r>
          </w:p>
        </w:tc>
        <w:tc>
          <w:tcPr>
            <w:tcW w:w="1279" w:type="pct"/>
            <w:shd w:val="clear" w:color="auto" w:fill="FFFFFF" w:themeFill="background1"/>
            <w:tcMar>
              <w:top w:w="72" w:type="dxa"/>
              <w:left w:w="144" w:type="dxa"/>
              <w:bottom w:w="72" w:type="dxa"/>
              <w:right w:w="144" w:type="dxa"/>
            </w:tcMar>
          </w:tcPr>
          <w:p w:rsidR="00157D1E" w:rsidRPr="00055438" w:rsidRDefault="00157D1E" w:rsidP="00055438">
            <w:pPr>
              <w:spacing w:line="240" w:lineRule="auto"/>
              <w:rPr>
                <w:rFonts w:eastAsiaTheme="minorEastAsia"/>
                <w:kern w:val="24"/>
                <w:sz w:val="22"/>
                <w:szCs w:val="22"/>
              </w:rPr>
            </w:pPr>
            <w:r w:rsidRPr="00055438">
              <w:rPr>
                <w:rFonts w:eastAsiaTheme="minorEastAsia"/>
                <w:kern w:val="24"/>
                <w:sz w:val="22"/>
                <w:szCs w:val="22"/>
              </w:rPr>
              <w:t>Поддерживающий эл</w:t>
            </w:r>
            <w:r w:rsidRPr="00055438">
              <w:rPr>
                <w:rFonts w:eastAsiaTheme="minorEastAsia"/>
                <w:kern w:val="24"/>
                <w:sz w:val="22"/>
                <w:szCs w:val="22"/>
              </w:rPr>
              <w:t>е</w:t>
            </w:r>
            <w:r w:rsidRPr="00055438">
              <w:rPr>
                <w:rFonts w:eastAsiaTheme="minorEastAsia"/>
                <w:kern w:val="24"/>
                <w:sz w:val="22"/>
                <w:szCs w:val="22"/>
              </w:rPr>
              <w:t>ментарный порядок в окружающей обстано</w:t>
            </w:r>
            <w:r w:rsidRPr="00055438">
              <w:rPr>
                <w:rFonts w:eastAsiaTheme="minorEastAsia"/>
                <w:kern w:val="24"/>
                <w:sz w:val="22"/>
                <w:szCs w:val="22"/>
              </w:rPr>
              <w:t>в</w:t>
            </w:r>
            <w:r w:rsidRPr="00055438">
              <w:rPr>
                <w:rFonts w:eastAsiaTheme="minorEastAsia"/>
                <w:kern w:val="24"/>
                <w:sz w:val="22"/>
                <w:szCs w:val="22"/>
              </w:rPr>
              <w:t>ке. Стремящийся пом</w:t>
            </w:r>
            <w:r w:rsidRPr="00055438">
              <w:rPr>
                <w:rFonts w:eastAsiaTheme="minorEastAsia"/>
                <w:kern w:val="24"/>
                <w:sz w:val="22"/>
                <w:szCs w:val="22"/>
              </w:rPr>
              <w:t>о</w:t>
            </w:r>
            <w:r w:rsidRPr="00055438">
              <w:rPr>
                <w:rFonts w:eastAsiaTheme="minorEastAsia"/>
                <w:kern w:val="24"/>
                <w:sz w:val="22"/>
                <w:szCs w:val="22"/>
              </w:rPr>
              <w:t>гать старшим в досту</w:t>
            </w:r>
            <w:r w:rsidRPr="00055438">
              <w:rPr>
                <w:rFonts w:eastAsiaTheme="minorEastAsia"/>
                <w:kern w:val="24"/>
                <w:sz w:val="22"/>
                <w:szCs w:val="22"/>
              </w:rPr>
              <w:t>п</w:t>
            </w:r>
            <w:r w:rsidRPr="00055438">
              <w:rPr>
                <w:rFonts w:eastAsiaTheme="minorEastAsia"/>
                <w:kern w:val="24"/>
                <w:sz w:val="22"/>
                <w:szCs w:val="22"/>
              </w:rPr>
              <w:t>ных трудовых действ</w:t>
            </w:r>
            <w:r w:rsidRPr="00055438">
              <w:rPr>
                <w:rFonts w:eastAsiaTheme="minorEastAsia"/>
                <w:kern w:val="24"/>
                <w:sz w:val="22"/>
                <w:szCs w:val="22"/>
              </w:rPr>
              <w:t>и</w:t>
            </w:r>
            <w:r w:rsidRPr="00055438">
              <w:rPr>
                <w:rFonts w:eastAsiaTheme="minorEastAsia"/>
                <w:kern w:val="24"/>
                <w:sz w:val="22"/>
                <w:szCs w:val="22"/>
              </w:rPr>
              <w:t>ях. Стремящийся к р</w:t>
            </w:r>
            <w:r w:rsidRPr="00055438">
              <w:rPr>
                <w:rFonts w:eastAsiaTheme="minorEastAsia"/>
                <w:kern w:val="24"/>
                <w:sz w:val="22"/>
                <w:szCs w:val="22"/>
              </w:rPr>
              <w:t>е</w:t>
            </w:r>
            <w:r w:rsidRPr="00055438">
              <w:rPr>
                <w:rFonts w:eastAsiaTheme="minorEastAsia"/>
                <w:kern w:val="24"/>
                <w:sz w:val="22"/>
                <w:szCs w:val="22"/>
              </w:rPr>
              <w:t>зультативности, сам</w:t>
            </w:r>
            <w:r w:rsidRPr="00055438">
              <w:rPr>
                <w:rFonts w:eastAsiaTheme="minorEastAsia"/>
                <w:kern w:val="24"/>
                <w:sz w:val="22"/>
                <w:szCs w:val="22"/>
              </w:rPr>
              <w:t>о</w:t>
            </w:r>
            <w:r w:rsidRPr="00055438">
              <w:rPr>
                <w:rFonts w:eastAsiaTheme="minorEastAsia"/>
                <w:kern w:val="24"/>
                <w:sz w:val="22"/>
                <w:szCs w:val="22"/>
              </w:rPr>
              <w:t>стоятельности, отве</w:t>
            </w:r>
            <w:r w:rsidRPr="00055438">
              <w:rPr>
                <w:rFonts w:eastAsiaTheme="minorEastAsia"/>
                <w:kern w:val="24"/>
                <w:sz w:val="22"/>
                <w:szCs w:val="22"/>
              </w:rPr>
              <w:t>т</w:t>
            </w:r>
            <w:r w:rsidRPr="00055438">
              <w:rPr>
                <w:rFonts w:eastAsiaTheme="minorEastAsia"/>
                <w:kern w:val="24"/>
                <w:sz w:val="22"/>
                <w:szCs w:val="22"/>
              </w:rPr>
              <w:t>ственности в самоо</w:t>
            </w:r>
            <w:r w:rsidRPr="00055438">
              <w:rPr>
                <w:rFonts w:eastAsiaTheme="minorEastAsia"/>
                <w:kern w:val="24"/>
                <w:sz w:val="22"/>
                <w:szCs w:val="22"/>
              </w:rPr>
              <w:t>б</w:t>
            </w:r>
            <w:r w:rsidRPr="00055438">
              <w:rPr>
                <w:rFonts w:eastAsiaTheme="minorEastAsia"/>
                <w:kern w:val="24"/>
                <w:sz w:val="22"/>
                <w:szCs w:val="22"/>
              </w:rPr>
              <w:lastRenderedPageBreak/>
              <w:t>служивании, в быту, в игровой и других видах деятельности (конс</w:t>
            </w:r>
            <w:r w:rsidRPr="00055438">
              <w:rPr>
                <w:rFonts w:eastAsiaTheme="minorEastAsia"/>
                <w:kern w:val="24"/>
                <w:sz w:val="22"/>
                <w:szCs w:val="22"/>
              </w:rPr>
              <w:t>т</w:t>
            </w:r>
            <w:r w:rsidRPr="00055438">
              <w:rPr>
                <w:rFonts w:eastAsiaTheme="minorEastAsia"/>
                <w:kern w:val="24"/>
                <w:sz w:val="22"/>
                <w:szCs w:val="22"/>
              </w:rPr>
              <w:t>руирование, лепка, х</w:t>
            </w:r>
            <w:r w:rsidRPr="00055438">
              <w:rPr>
                <w:rFonts w:eastAsiaTheme="minorEastAsia"/>
                <w:kern w:val="24"/>
                <w:sz w:val="22"/>
                <w:szCs w:val="22"/>
              </w:rPr>
              <w:t>у</w:t>
            </w:r>
            <w:r w:rsidRPr="00055438">
              <w:rPr>
                <w:rFonts w:eastAsiaTheme="minorEastAsia"/>
                <w:kern w:val="24"/>
                <w:sz w:val="22"/>
                <w:szCs w:val="22"/>
              </w:rPr>
              <w:t>дожественный труд, детский дизайн и др</w:t>
            </w:r>
            <w:r w:rsidRPr="00055438">
              <w:rPr>
                <w:rFonts w:eastAsiaTheme="minorEastAsia"/>
                <w:kern w:val="24"/>
                <w:sz w:val="22"/>
                <w:szCs w:val="22"/>
              </w:rPr>
              <w:t>у</w:t>
            </w:r>
            <w:r w:rsidRPr="00055438">
              <w:rPr>
                <w:rFonts w:eastAsiaTheme="minorEastAsia"/>
                <w:kern w:val="24"/>
                <w:sz w:val="22"/>
                <w:szCs w:val="22"/>
              </w:rPr>
              <w:t>гое).</w:t>
            </w:r>
          </w:p>
        </w:tc>
        <w:tc>
          <w:tcPr>
            <w:tcW w:w="1560" w:type="pct"/>
            <w:shd w:val="clear" w:color="auto" w:fill="FFFFFF" w:themeFill="background1"/>
          </w:tcPr>
          <w:p w:rsidR="00157D1E" w:rsidRPr="00055438" w:rsidRDefault="00157D1E" w:rsidP="00055438">
            <w:pPr>
              <w:spacing w:line="240" w:lineRule="auto"/>
              <w:ind w:firstLine="138"/>
              <w:rPr>
                <w:rFonts w:eastAsiaTheme="minorEastAsia"/>
                <w:kern w:val="24"/>
                <w:sz w:val="22"/>
                <w:szCs w:val="22"/>
              </w:rPr>
            </w:pPr>
            <w:r w:rsidRPr="00055438">
              <w:rPr>
                <w:rFonts w:eastAsiaTheme="minorEastAsia"/>
                <w:kern w:val="24"/>
                <w:sz w:val="22"/>
                <w:szCs w:val="22"/>
              </w:rPr>
              <w:lastRenderedPageBreak/>
              <w:t>Понимающий ценность труда в семье и в обществе на основе уважения к людям труда, р</w:t>
            </w:r>
            <w:r w:rsidRPr="00055438">
              <w:rPr>
                <w:rFonts w:eastAsiaTheme="minorEastAsia"/>
                <w:kern w:val="24"/>
                <w:sz w:val="22"/>
                <w:szCs w:val="22"/>
              </w:rPr>
              <w:t>е</w:t>
            </w:r>
            <w:r w:rsidRPr="00055438">
              <w:rPr>
                <w:rFonts w:eastAsiaTheme="minorEastAsia"/>
                <w:kern w:val="24"/>
                <w:sz w:val="22"/>
                <w:szCs w:val="22"/>
              </w:rPr>
              <w:t>зультатам их деятельности. Проявляющий трудолюбие при выполнении поручений и в с</w:t>
            </w:r>
            <w:r w:rsidRPr="00055438">
              <w:rPr>
                <w:rFonts w:eastAsiaTheme="minorEastAsia"/>
                <w:kern w:val="24"/>
                <w:sz w:val="22"/>
                <w:szCs w:val="22"/>
              </w:rPr>
              <w:t>а</w:t>
            </w:r>
            <w:r w:rsidRPr="00055438">
              <w:rPr>
                <w:rFonts w:eastAsiaTheme="minorEastAsia"/>
                <w:kern w:val="24"/>
                <w:sz w:val="22"/>
                <w:szCs w:val="22"/>
              </w:rPr>
              <w:t>мостоятельной деятельности</w:t>
            </w:r>
          </w:p>
        </w:tc>
      </w:tr>
      <w:tr w:rsidR="00157D1E" w:rsidRPr="00055438" w:rsidTr="002A5447">
        <w:trPr>
          <w:trHeight w:val="559"/>
        </w:trPr>
        <w:tc>
          <w:tcPr>
            <w:tcW w:w="1115" w:type="pct"/>
            <w:shd w:val="clear" w:color="auto" w:fill="FFFFFF" w:themeFill="background1"/>
            <w:tcMar>
              <w:top w:w="72" w:type="dxa"/>
              <w:left w:w="144" w:type="dxa"/>
              <w:bottom w:w="72" w:type="dxa"/>
              <w:right w:w="144" w:type="dxa"/>
            </w:tcMar>
          </w:tcPr>
          <w:p w:rsidR="00157D1E" w:rsidRPr="00055438" w:rsidRDefault="00157D1E" w:rsidP="00055438">
            <w:pPr>
              <w:spacing w:line="240" w:lineRule="auto"/>
              <w:jc w:val="left"/>
              <w:rPr>
                <w:rFonts w:eastAsiaTheme="minorEastAsia"/>
                <w:kern w:val="24"/>
                <w:sz w:val="22"/>
                <w:szCs w:val="22"/>
              </w:rPr>
            </w:pPr>
            <w:r w:rsidRPr="00055438">
              <w:rPr>
                <w:rFonts w:eastAsiaTheme="minorEastAsia"/>
                <w:kern w:val="24"/>
                <w:sz w:val="22"/>
                <w:szCs w:val="22"/>
              </w:rPr>
              <w:lastRenderedPageBreak/>
              <w:t>Эстетическое</w:t>
            </w:r>
          </w:p>
          <w:p w:rsidR="00157D1E" w:rsidRPr="00055438" w:rsidRDefault="00157D1E" w:rsidP="00055438">
            <w:pPr>
              <w:spacing w:line="240" w:lineRule="auto"/>
              <w:jc w:val="left"/>
              <w:rPr>
                <w:rFonts w:eastAsiaTheme="minorEastAsia"/>
                <w:kern w:val="24"/>
                <w:sz w:val="22"/>
                <w:szCs w:val="22"/>
              </w:rPr>
            </w:pPr>
          </w:p>
        </w:tc>
        <w:tc>
          <w:tcPr>
            <w:tcW w:w="1046" w:type="pct"/>
            <w:shd w:val="clear" w:color="auto" w:fill="FFFFFF" w:themeFill="background1"/>
            <w:tcMar>
              <w:top w:w="72" w:type="dxa"/>
              <w:left w:w="144" w:type="dxa"/>
              <w:bottom w:w="72" w:type="dxa"/>
              <w:right w:w="144" w:type="dxa"/>
            </w:tcMar>
          </w:tcPr>
          <w:p w:rsidR="00157D1E" w:rsidRPr="00055438" w:rsidRDefault="00157D1E" w:rsidP="00055438">
            <w:pPr>
              <w:spacing w:line="240" w:lineRule="auto"/>
              <w:jc w:val="left"/>
              <w:rPr>
                <w:rFonts w:eastAsiaTheme="minorEastAsia"/>
                <w:kern w:val="24"/>
                <w:sz w:val="22"/>
                <w:szCs w:val="22"/>
              </w:rPr>
            </w:pPr>
            <w:r w:rsidRPr="00055438">
              <w:rPr>
                <w:rFonts w:eastAsiaTheme="minorEastAsia"/>
                <w:kern w:val="24"/>
                <w:sz w:val="22"/>
                <w:szCs w:val="22"/>
              </w:rPr>
              <w:t>Культура и Крас</w:t>
            </w:r>
            <w:r w:rsidRPr="00055438">
              <w:rPr>
                <w:rFonts w:eastAsiaTheme="minorEastAsia"/>
                <w:kern w:val="24"/>
                <w:sz w:val="22"/>
                <w:szCs w:val="22"/>
              </w:rPr>
              <w:t>о</w:t>
            </w:r>
            <w:r w:rsidRPr="00055438">
              <w:rPr>
                <w:rFonts w:eastAsiaTheme="minorEastAsia"/>
                <w:kern w:val="24"/>
                <w:sz w:val="22"/>
                <w:szCs w:val="22"/>
              </w:rPr>
              <w:t>та</w:t>
            </w:r>
          </w:p>
          <w:p w:rsidR="00157D1E" w:rsidRPr="00055438" w:rsidRDefault="00157D1E" w:rsidP="00055438">
            <w:pPr>
              <w:spacing w:line="240" w:lineRule="auto"/>
              <w:jc w:val="left"/>
              <w:rPr>
                <w:rFonts w:eastAsiaTheme="minorEastAsia"/>
                <w:kern w:val="24"/>
                <w:sz w:val="22"/>
                <w:szCs w:val="22"/>
              </w:rPr>
            </w:pPr>
          </w:p>
        </w:tc>
        <w:tc>
          <w:tcPr>
            <w:tcW w:w="1279" w:type="pct"/>
            <w:shd w:val="clear" w:color="auto" w:fill="FFFFFF" w:themeFill="background1"/>
            <w:tcMar>
              <w:top w:w="72" w:type="dxa"/>
              <w:left w:w="144" w:type="dxa"/>
              <w:bottom w:w="72" w:type="dxa"/>
              <w:right w:w="144" w:type="dxa"/>
            </w:tcMar>
          </w:tcPr>
          <w:p w:rsidR="00157D1E" w:rsidRPr="00055438" w:rsidRDefault="00157D1E" w:rsidP="00055438">
            <w:pPr>
              <w:spacing w:line="240" w:lineRule="auto"/>
              <w:rPr>
                <w:rFonts w:eastAsiaTheme="minorEastAsia"/>
                <w:kern w:val="24"/>
                <w:sz w:val="22"/>
                <w:szCs w:val="22"/>
              </w:rPr>
            </w:pPr>
            <w:r w:rsidRPr="00055438">
              <w:rPr>
                <w:rFonts w:eastAsiaTheme="minorEastAsia"/>
                <w:kern w:val="24"/>
                <w:sz w:val="22"/>
                <w:szCs w:val="22"/>
              </w:rPr>
              <w:t>Проявляющий эмоци</w:t>
            </w:r>
            <w:r w:rsidRPr="00055438">
              <w:rPr>
                <w:rFonts w:eastAsiaTheme="minorEastAsia"/>
                <w:kern w:val="24"/>
                <w:sz w:val="22"/>
                <w:szCs w:val="22"/>
              </w:rPr>
              <w:t>о</w:t>
            </w:r>
            <w:r w:rsidRPr="00055438">
              <w:rPr>
                <w:rFonts w:eastAsiaTheme="minorEastAsia"/>
                <w:kern w:val="24"/>
                <w:sz w:val="22"/>
                <w:szCs w:val="22"/>
              </w:rPr>
              <w:t>нальную отзывчивость на красоту в окружа</w:t>
            </w:r>
            <w:r w:rsidRPr="00055438">
              <w:rPr>
                <w:rFonts w:eastAsiaTheme="minorEastAsia"/>
                <w:kern w:val="24"/>
                <w:sz w:val="22"/>
                <w:szCs w:val="22"/>
              </w:rPr>
              <w:t>ю</w:t>
            </w:r>
            <w:r w:rsidRPr="00055438">
              <w:rPr>
                <w:rFonts w:eastAsiaTheme="minorEastAsia"/>
                <w:kern w:val="24"/>
                <w:sz w:val="22"/>
                <w:szCs w:val="22"/>
              </w:rPr>
              <w:t>щем мире и искусстве. Способный к творч</w:t>
            </w:r>
            <w:r w:rsidRPr="00055438">
              <w:rPr>
                <w:rFonts w:eastAsiaTheme="minorEastAsia"/>
                <w:kern w:val="24"/>
                <w:sz w:val="22"/>
                <w:szCs w:val="22"/>
              </w:rPr>
              <w:t>е</w:t>
            </w:r>
            <w:r w:rsidRPr="00055438">
              <w:rPr>
                <w:rFonts w:eastAsiaTheme="minorEastAsia"/>
                <w:kern w:val="24"/>
                <w:sz w:val="22"/>
                <w:szCs w:val="22"/>
              </w:rPr>
              <w:t>ской деятельности (изобразительной, д</w:t>
            </w:r>
            <w:r w:rsidRPr="00055438">
              <w:rPr>
                <w:rFonts w:eastAsiaTheme="minorEastAsia"/>
                <w:kern w:val="24"/>
                <w:sz w:val="22"/>
                <w:szCs w:val="22"/>
              </w:rPr>
              <w:t>е</w:t>
            </w:r>
            <w:r w:rsidRPr="00055438">
              <w:rPr>
                <w:rFonts w:eastAsiaTheme="minorEastAsia"/>
                <w:kern w:val="24"/>
                <w:sz w:val="22"/>
                <w:szCs w:val="22"/>
              </w:rPr>
              <w:t>коративно-оформитель</w:t>
            </w:r>
            <w:r w:rsidR="00055438">
              <w:rPr>
                <w:rFonts w:eastAsiaTheme="minorEastAsia"/>
                <w:kern w:val="24"/>
                <w:sz w:val="22"/>
                <w:szCs w:val="22"/>
              </w:rPr>
              <w:t>-с</w:t>
            </w:r>
            <w:r w:rsidRPr="00055438">
              <w:rPr>
                <w:rFonts w:eastAsiaTheme="minorEastAsia"/>
                <w:kern w:val="24"/>
                <w:sz w:val="22"/>
                <w:szCs w:val="22"/>
              </w:rPr>
              <w:t>кой, м</w:t>
            </w:r>
            <w:r w:rsidRPr="00055438">
              <w:rPr>
                <w:rFonts w:eastAsiaTheme="minorEastAsia"/>
                <w:kern w:val="24"/>
                <w:sz w:val="22"/>
                <w:szCs w:val="22"/>
              </w:rPr>
              <w:t>у</w:t>
            </w:r>
            <w:r w:rsidRPr="00055438">
              <w:rPr>
                <w:rFonts w:eastAsiaTheme="minorEastAsia"/>
                <w:kern w:val="24"/>
                <w:sz w:val="22"/>
                <w:szCs w:val="22"/>
              </w:rPr>
              <w:t>зыкальной, словесно-речевой, театрализ</w:t>
            </w:r>
            <w:r w:rsidRPr="00055438">
              <w:rPr>
                <w:rFonts w:eastAsiaTheme="minorEastAsia"/>
                <w:kern w:val="24"/>
                <w:sz w:val="22"/>
                <w:szCs w:val="22"/>
              </w:rPr>
              <w:t>о</w:t>
            </w:r>
            <w:r w:rsidRPr="00055438">
              <w:rPr>
                <w:rFonts w:eastAsiaTheme="minorEastAsia"/>
                <w:kern w:val="24"/>
                <w:sz w:val="22"/>
                <w:szCs w:val="22"/>
              </w:rPr>
              <w:t>ванной и другое).</w:t>
            </w:r>
          </w:p>
        </w:tc>
        <w:tc>
          <w:tcPr>
            <w:tcW w:w="1560" w:type="pct"/>
            <w:shd w:val="clear" w:color="auto" w:fill="FFFFFF" w:themeFill="background1"/>
          </w:tcPr>
          <w:p w:rsidR="00157D1E" w:rsidRPr="00055438" w:rsidRDefault="00157D1E" w:rsidP="00055438">
            <w:pPr>
              <w:spacing w:line="240" w:lineRule="auto"/>
              <w:ind w:firstLine="138"/>
              <w:rPr>
                <w:rFonts w:eastAsiaTheme="minorEastAsia"/>
                <w:kern w:val="24"/>
                <w:sz w:val="22"/>
                <w:szCs w:val="22"/>
              </w:rPr>
            </w:pPr>
            <w:r w:rsidRPr="00055438">
              <w:rPr>
                <w:rFonts w:eastAsiaTheme="minorEastAsia"/>
                <w:kern w:val="24"/>
                <w:sz w:val="22"/>
                <w:szCs w:val="22"/>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2A5447" w:rsidRPr="00055438" w:rsidRDefault="002A5447" w:rsidP="00055438">
      <w:pPr>
        <w:spacing w:line="240" w:lineRule="auto"/>
        <w:rPr>
          <w:rFonts w:eastAsiaTheme="minorEastAsia"/>
          <w:b/>
          <w:kern w:val="24"/>
          <w:sz w:val="22"/>
          <w:szCs w:val="22"/>
        </w:rPr>
      </w:pPr>
    </w:p>
    <w:p w:rsidR="002A5447" w:rsidRDefault="002A5447" w:rsidP="00055438">
      <w:pPr>
        <w:ind w:firstLine="567"/>
      </w:pPr>
      <w:r w:rsidRPr="003A51AC">
        <w:rPr>
          <w:rFonts w:eastAsiaTheme="minorEastAsia"/>
          <w:b/>
          <w:kern w:val="24"/>
        </w:rPr>
        <w:t>2.</w:t>
      </w:r>
      <w:r w:rsidR="00825804">
        <w:rPr>
          <w:rFonts w:eastAsiaTheme="minorEastAsia"/>
          <w:b/>
          <w:kern w:val="24"/>
        </w:rPr>
        <w:t>9</w:t>
      </w:r>
      <w:r w:rsidRPr="003A51AC">
        <w:rPr>
          <w:rFonts w:eastAsiaTheme="minorEastAsia"/>
          <w:b/>
          <w:kern w:val="24"/>
        </w:rPr>
        <w:t>.3. Уклад образовательной организации</w:t>
      </w:r>
    </w:p>
    <w:p w:rsidR="007D0831" w:rsidRPr="00A90027" w:rsidRDefault="007D0831" w:rsidP="00055438">
      <w:pPr>
        <w:spacing w:line="240" w:lineRule="auto"/>
        <w:ind w:firstLine="567"/>
        <w:rPr>
          <w:sz w:val="24"/>
          <w:szCs w:val="24"/>
        </w:rPr>
      </w:pPr>
      <w:r w:rsidRPr="00A90027">
        <w:rPr>
          <w:b/>
          <w:sz w:val="24"/>
          <w:szCs w:val="24"/>
        </w:rPr>
        <w:t>Уклад</w:t>
      </w:r>
      <w:r w:rsidRPr="00A90027">
        <w:rPr>
          <w:sz w:val="24"/>
          <w:szCs w:val="24"/>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w:t>
      </w:r>
      <w:r w:rsidRPr="00A90027">
        <w:rPr>
          <w:sz w:val="24"/>
          <w:szCs w:val="24"/>
        </w:rPr>
        <w:t>о</w:t>
      </w:r>
      <w:r w:rsidRPr="00A90027">
        <w:rPr>
          <w:sz w:val="24"/>
          <w:szCs w:val="24"/>
        </w:rPr>
        <w:t>ведения сообществ, описывающий предметно-пространственную среду, деятельности и соци</w:t>
      </w:r>
      <w:r w:rsidRPr="00A90027">
        <w:rPr>
          <w:sz w:val="24"/>
          <w:szCs w:val="24"/>
        </w:rPr>
        <w:t>о</w:t>
      </w:r>
      <w:r w:rsidRPr="00A90027">
        <w:rPr>
          <w:sz w:val="24"/>
          <w:szCs w:val="24"/>
        </w:rPr>
        <w:t>культурный контекст. Уклад способствует формированию ценностей воспитания, которые разд</w:t>
      </w:r>
      <w:r w:rsidRPr="00A90027">
        <w:rPr>
          <w:sz w:val="24"/>
          <w:szCs w:val="24"/>
        </w:rPr>
        <w:t>е</w:t>
      </w:r>
      <w:r w:rsidRPr="00A90027">
        <w:rPr>
          <w:sz w:val="24"/>
          <w:szCs w:val="24"/>
        </w:rPr>
        <w:t>ляются всеми участниками образовательных отношений (воспитанниками, родителями, педаг</w:t>
      </w:r>
      <w:r w:rsidRPr="00A90027">
        <w:rPr>
          <w:sz w:val="24"/>
          <w:szCs w:val="24"/>
        </w:rPr>
        <w:t>о</w:t>
      </w:r>
      <w:r w:rsidRPr="00A90027">
        <w:rPr>
          <w:sz w:val="24"/>
          <w:szCs w:val="24"/>
        </w:rPr>
        <w:t>гами и другими сотрудниками ДОО).</w:t>
      </w:r>
    </w:p>
    <w:p w:rsidR="007D0831" w:rsidRPr="00A90027" w:rsidRDefault="007D0831" w:rsidP="00A90027">
      <w:pPr>
        <w:spacing w:line="240" w:lineRule="auto"/>
        <w:ind w:firstLine="720"/>
        <w:rPr>
          <w:sz w:val="24"/>
          <w:szCs w:val="24"/>
        </w:rPr>
      </w:pPr>
      <w:r w:rsidRPr="00A90027">
        <w:rPr>
          <w:sz w:val="24"/>
          <w:szCs w:val="24"/>
        </w:rPr>
        <w:t xml:space="preserve">Уклад жизни в МБДОУ детский сад № 72 </w:t>
      </w:r>
      <w:r w:rsidRPr="00A90027">
        <w:rPr>
          <w:b/>
          <w:bCs/>
          <w:i/>
          <w:iCs/>
          <w:sz w:val="24"/>
          <w:szCs w:val="24"/>
        </w:rPr>
        <w:t xml:space="preserve">– </w:t>
      </w:r>
      <w:r w:rsidRPr="00A90027">
        <w:rPr>
          <w:sz w:val="24"/>
          <w:szCs w:val="24"/>
        </w:rPr>
        <w:t>это система отношений, сложившаяся на о</w:t>
      </w:r>
      <w:r w:rsidRPr="00A90027">
        <w:rPr>
          <w:sz w:val="24"/>
          <w:szCs w:val="24"/>
        </w:rPr>
        <w:t>с</w:t>
      </w:r>
      <w:r w:rsidRPr="00A90027">
        <w:rPr>
          <w:sz w:val="24"/>
          <w:szCs w:val="24"/>
        </w:rPr>
        <w:t>нове нравственно-ценностных идеалов, традиций и характера организации различных воспит</w:t>
      </w:r>
      <w:r w:rsidRPr="00A90027">
        <w:rPr>
          <w:sz w:val="24"/>
          <w:szCs w:val="24"/>
        </w:rPr>
        <w:t>а</w:t>
      </w:r>
      <w:r w:rsidRPr="00A90027">
        <w:rPr>
          <w:sz w:val="24"/>
          <w:szCs w:val="24"/>
        </w:rPr>
        <w:t xml:space="preserve">тельных процессов. </w:t>
      </w:r>
    </w:p>
    <w:p w:rsidR="005D127E" w:rsidRPr="00A90027" w:rsidRDefault="007D0831" w:rsidP="00A90027">
      <w:pPr>
        <w:spacing w:line="240" w:lineRule="auto"/>
        <w:ind w:firstLine="720"/>
        <w:rPr>
          <w:sz w:val="24"/>
          <w:szCs w:val="24"/>
        </w:rPr>
      </w:pPr>
      <w:r w:rsidRPr="00A90027">
        <w:rPr>
          <w:sz w:val="24"/>
          <w:szCs w:val="24"/>
        </w:rPr>
        <w:t>Уклад определяет характер воспитательных процессов, способы взаимодействия между детьми и педагогами, между педагогами и родителями, детей друг с другом. На сегодняшний день уклад также включает в себя сетевое информационное пространство и нормы общения уч</w:t>
      </w:r>
      <w:r w:rsidRPr="00A90027">
        <w:rPr>
          <w:sz w:val="24"/>
          <w:szCs w:val="24"/>
        </w:rPr>
        <w:t>а</w:t>
      </w:r>
      <w:r w:rsidRPr="00A90027">
        <w:rPr>
          <w:sz w:val="24"/>
          <w:szCs w:val="24"/>
        </w:rPr>
        <w:t>стников образовательных отношений в социальных сетях.</w:t>
      </w:r>
    </w:p>
    <w:p w:rsidR="007D0831" w:rsidRPr="00A90027" w:rsidRDefault="007D0831" w:rsidP="00A90027">
      <w:pPr>
        <w:spacing w:line="240" w:lineRule="auto"/>
        <w:ind w:firstLine="720"/>
        <w:rPr>
          <w:sz w:val="24"/>
          <w:szCs w:val="24"/>
        </w:rPr>
      </w:pPr>
      <w:r w:rsidRPr="00A90027">
        <w:rPr>
          <w:sz w:val="24"/>
          <w:szCs w:val="24"/>
        </w:rPr>
        <w:t>Уклад в в МБДОУ детский сад № 72 направлен, прежде всего, на сплочение коллектива детей, родителей и педагогов. Традиции помогают ребенку освоить ценности коллектива, сп</w:t>
      </w:r>
      <w:r w:rsidRPr="00A90027">
        <w:rPr>
          <w:sz w:val="24"/>
          <w:szCs w:val="24"/>
        </w:rPr>
        <w:t>о</w:t>
      </w:r>
      <w:r w:rsidRPr="00A90027">
        <w:rPr>
          <w:sz w:val="24"/>
          <w:szCs w:val="24"/>
        </w:rPr>
        <w:t>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w:t>
      </w:r>
      <w:r w:rsidRPr="00A90027">
        <w:rPr>
          <w:sz w:val="24"/>
          <w:szCs w:val="24"/>
        </w:rPr>
        <w:t>а</w:t>
      </w:r>
      <w:r w:rsidRPr="00A90027">
        <w:rPr>
          <w:sz w:val="24"/>
          <w:szCs w:val="24"/>
        </w:rPr>
        <w:t>тельными и полезными делами, создают атмосферу радости общения, коллективного творчества, стремления к новым задачам и перспективам.</w:t>
      </w:r>
    </w:p>
    <w:p w:rsidR="005D127E" w:rsidRPr="00A90027" w:rsidRDefault="005D127E" w:rsidP="00A90027">
      <w:pPr>
        <w:spacing w:line="240" w:lineRule="auto"/>
        <w:ind w:firstLine="567"/>
        <w:rPr>
          <w:sz w:val="24"/>
          <w:szCs w:val="24"/>
        </w:rPr>
      </w:pPr>
      <w:r w:rsidRPr="00A90027">
        <w:rPr>
          <w:b/>
          <w:sz w:val="24"/>
          <w:szCs w:val="24"/>
        </w:rPr>
        <w:t>Цель и смысл деятельности ДОУ</w:t>
      </w:r>
      <w:r w:rsidRPr="00A90027">
        <w:rPr>
          <w:b/>
          <w:i/>
          <w:sz w:val="24"/>
          <w:szCs w:val="24"/>
        </w:rPr>
        <w:t xml:space="preserve"> </w:t>
      </w:r>
      <w:r w:rsidRPr="00A90027">
        <w:rPr>
          <w:sz w:val="24"/>
          <w:szCs w:val="24"/>
        </w:rPr>
        <w:t>определены с учетом интересов воспитанников и их р</w:t>
      </w:r>
      <w:r w:rsidRPr="00A90027">
        <w:rPr>
          <w:sz w:val="24"/>
          <w:szCs w:val="24"/>
        </w:rPr>
        <w:t>о</w:t>
      </w:r>
      <w:r w:rsidRPr="00A90027">
        <w:rPr>
          <w:sz w:val="24"/>
          <w:szCs w:val="24"/>
        </w:rPr>
        <w:t xml:space="preserve">дителей, сотрудников, заказчиков и социальных партнеров: </w:t>
      </w:r>
    </w:p>
    <w:p w:rsidR="005D127E"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по отношению к воспитанникам: осуществление личностно-ориентированного подхода к каждому ребенку, в предоставлении каждому условий, необходимых для целостного развития личности, формирования компетентностей с учетом их индивидуальных способностей и возмо</w:t>
      </w:r>
      <w:r w:rsidRPr="00A90027">
        <w:rPr>
          <w:sz w:val="24"/>
          <w:szCs w:val="24"/>
        </w:rPr>
        <w:t>ж</w:t>
      </w:r>
      <w:r w:rsidRPr="00A90027">
        <w:rPr>
          <w:sz w:val="24"/>
          <w:szCs w:val="24"/>
        </w:rPr>
        <w:t>ностей, в соответствии с требованиями семьи и государства, посредством обеспечения сохран</w:t>
      </w:r>
      <w:r w:rsidRPr="00A90027">
        <w:rPr>
          <w:sz w:val="24"/>
          <w:szCs w:val="24"/>
        </w:rPr>
        <w:t>е</w:t>
      </w:r>
      <w:r w:rsidRPr="00A90027">
        <w:rPr>
          <w:sz w:val="24"/>
          <w:szCs w:val="24"/>
        </w:rPr>
        <w:t xml:space="preserve">ния, укрепления и развития психического и физического здоровья; </w:t>
      </w:r>
    </w:p>
    <w:p w:rsidR="005D127E"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по отношению к родителям: активное включение их в совместную деятельность как ра</w:t>
      </w:r>
      <w:r w:rsidRPr="00A90027">
        <w:rPr>
          <w:sz w:val="24"/>
          <w:szCs w:val="24"/>
        </w:rPr>
        <w:t>в</w:t>
      </w:r>
      <w:r w:rsidRPr="00A90027">
        <w:rPr>
          <w:sz w:val="24"/>
          <w:szCs w:val="24"/>
        </w:rPr>
        <w:t>ноправных партнеров, чувства понимания важности и необходимости их роли в жизни ребенка;</w:t>
      </w:r>
    </w:p>
    <w:p w:rsidR="005D127E" w:rsidRPr="00A90027" w:rsidRDefault="005D127E" w:rsidP="00A90027">
      <w:pPr>
        <w:spacing w:line="240" w:lineRule="auto"/>
        <w:ind w:firstLine="567"/>
        <w:rPr>
          <w:sz w:val="24"/>
          <w:szCs w:val="24"/>
        </w:rPr>
      </w:pPr>
      <w:r w:rsidRPr="00A90027">
        <w:rPr>
          <w:sz w:val="24"/>
          <w:szCs w:val="24"/>
        </w:rPr>
        <w:lastRenderedPageBreak/>
        <w:t xml:space="preserve"> </w:t>
      </w:r>
      <w:r w:rsidRPr="00A90027">
        <w:rPr>
          <w:sz w:val="24"/>
          <w:szCs w:val="24"/>
        </w:rPr>
        <w:sym w:font="Symbol" w:char="F0B7"/>
      </w:r>
      <w:r w:rsidRPr="00A90027">
        <w:rPr>
          <w:sz w:val="24"/>
          <w:szCs w:val="24"/>
        </w:rPr>
        <w:t xml:space="preserve"> по отношению к социуму: в повышении конкурентоспособности ДОУ за счет повышения качества образовательного процесса, расширения количества образовательных услуг. </w:t>
      </w:r>
    </w:p>
    <w:p w:rsidR="005D127E" w:rsidRPr="00A90027" w:rsidRDefault="005D127E" w:rsidP="00A90027">
      <w:pPr>
        <w:spacing w:line="240" w:lineRule="auto"/>
        <w:ind w:firstLine="567"/>
        <w:rPr>
          <w:sz w:val="24"/>
          <w:szCs w:val="24"/>
        </w:rPr>
      </w:pPr>
      <w:r w:rsidRPr="00A90027">
        <w:rPr>
          <w:b/>
          <w:sz w:val="24"/>
          <w:szCs w:val="24"/>
        </w:rPr>
        <w:t>Миссия ДОУ</w:t>
      </w:r>
      <w:r w:rsidRPr="00A90027">
        <w:rPr>
          <w:sz w:val="24"/>
          <w:szCs w:val="24"/>
        </w:rPr>
        <w:t xml:space="preserve"> – создать условия каждому ребенку радостно и содержательно прожить п</w:t>
      </w:r>
      <w:r w:rsidRPr="00A90027">
        <w:rPr>
          <w:sz w:val="24"/>
          <w:szCs w:val="24"/>
        </w:rPr>
        <w:t>е</w:t>
      </w:r>
      <w:r w:rsidRPr="00A90027">
        <w:rPr>
          <w:sz w:val="24"/>
          <w:szCs w:val="24"/>
        </w:rPr>
        <w:t>риод дошкольного детства, видеть и чувствовать красоту окружающего мира, эмоционально о</w:t>
      </w:r>
      <w:r w:rsidRPr="00A90027">
        <w:rPr>
          <w:sz w:val="24"/>
          <w:szCs w:val="24"/>
        </w:rPr>
        <w:t>т</w:t>
      </w:r>
      <w:r w:rsidRPr="00A90027">
        <w:rPr>
          <w:sz w:val="24"/>
          <w:szCs w:val="24"/>
        </w:rPr>
        <w:t xml:space="preserve">зываться на происходящее вокруг. </w:t>
      </w:r>
    </w:p>
    <w:p w:rsidR="00055438" w:rsidRDefault="00055438" w:rsidP="00A90027">
      <w:pPr>
        <w:spacing w:line="240" w:lineRule="auto"/>
        <w:ind w:firstLine="567"/>
        <w:jc w:val="center"/>
        <w:rPr>
          <w:b/>
          <w:i/>
          <w:sz w:val="24"/>
          <w:szCs w:val="24"/>
        </w:rPr>
      </w:pPr>
    </w:p>
    <w:p w:rsidR="005D127E" w:rsidRPr="00055438" w:rsidRDefault="005D127E" w:rsidP="00A90027">
      <w:pPr>
        <w:spacing w:line="240" w:lineRule="auto"/>
        <w:ind w:firstLine="567"/>
        <w:jc w:val="center"/>
        <w:rPr>
          <w:b/>
          <w:i/>
          <w:sz w:val="24"/>
          <w:szCs w:val="24"/>
        </w:rPr>
      </w:pPr>
      <w:r w:rsidRPr="00055438">
        <w:rPr>
          <w:b/>
          <w:i/>
          <w:sz w:val="24"/>
          <w:szCs w:val="24"/>
        </w:rPr>
        <w:t>Принципы жизни и воспитания в МБДОУ</w:t>
      </w:r>
    </w:p>
    <w:p w:rsidR="00150C4F" w:rsidRPr="00A90027" w:rsidRDefault="005D127E" w:rsidP="00A90027">
      <w:pPr>
        <w:spacing w:line="240" w:lineRule="auto"/>
        <w:ind w:firstLine="567"/>
        <w:rPr>
          <w:sz w:val="24"/>
          <w:szCs w:val="24"/>
        </w:rPr>
      </w:pPr>
      <w:r w:rsidRPr="00A90027">
        <w:rPr>
          <w:sz w:val="24"/>
          <w:szCs w:val="24"/>
        </w:rPr>
        <w:t xml:space="preserve"> Программа воспитания учитывает условия, существующие в ДОУ индивидуальные ос</w:t>
      </w:r>
      <w:r w:rsidRPr="00A90027">
        <w:rPr>
          <w:sz w:val="24"/>
          <w:szCs w:val="24"/>
        </w:rPr>
        <w:t>о</w:t>
      </w:r>
      <w:r w:rsidRPr="00A90027">
        <w:rPr>
          <w:sz w:val="24"/>
          <w:szCs w:val="24"/>
        </w:rPr>
        <w:t xml:space="preserve">бенности, интересы, потребности обучающихся и их родителей. </w:t>
      </w:r>
    </w:p>
    <w:p w:rsidR="00150C4F" w:rsidRPr="00A90027" w:rsidRDefault="005D127E" w:rsidP="00A90027">
      <w:pPr>
        <w:spacing w:line="240" w:lineRule="auto"/>
        <w:ind w:firstLine="567"/>
        <w:rPr>
          <w:sz w:val="24"/>
          <w:szCs w:val="24"/>
        </w:rPr>
      </w:pPr>
      <w:r w:rsidRPr="00A90027">
        <w:rPr>
          <w:sz w:val="24"/>
          <w:szCs w:val="24"/>
        </w:rPr>
        <w:t>Процесс воспитания в МБДОУ основывается на общепедагогических принципах, изложе</w:t>
      </w:r>
      <w:r w:rsidRPr="00A90027">
        <w:rPr>
          <w:sz w:val="24"/>
          <w:szCs w:val="24"/>
        </w:rPr>
        <w:t>н</w:t>
      </w:r>
      <w:r w:rsidRPr="00A90027">
        <w:rPr>
          <w:sz w:val="24"/>
          <w:szCs w:val="24"/>
        </w:rPr>
        <w:t xml:space="preserve">ных в ФГОС дошкольного образования: </w:t>
      </w:r>
    </w:p>
    <w:p w:rsidR="00150C4F"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поддержка разнообразия детства; </w:t>
      </w:r>
    </w:p>
    <w:p w:rsidR="00150C4F"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сохранение уникальности и самоценности детства как важного этапа в общем развитии человека </w:t>
      </w:r>
    </w:p>
    <w:p w:rsidR="00150C4F"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понимание (рассмотрение) детства как периода жизни значимого самого по себе, без вс</w:t>
      </w:r>
      <w:r w:rsidRPr="00A90027">
        <w:rPr>
          <w:sz w:val="24"/>
          <w:szCs w:val="24"/>
        </w:rPr>
        <w:t>я</w:t>
      </w:r>
      <w:r w:rsidRPr="00A90027">
        <w:rPr>
          <w:sz w:val="24"/>
          <w:szCs w:val="24"/>
        </w:rPr>
        <w:t xml:space="preserve">ких условий; значимого тем, что происходит с ребенком сейчас, а не тем, что этот период есть период подготовки к следующему периоду </w:t>
      </w:r>
    </w:p>
    <w:p w:rsidR="00150C4F"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личностно-развивающий и гуманистический характер взаимодействия взрослых родит</w:t>
      </w:r>
      <w:r w:rsidRPr="00A90027">
        <w:rPr>
          <w:sz w:val="24"/>
          <w:szCs w:val="24"/>
        </w:rPr>
        <w:t>е</w:t>
      </w:r>
      <w:r w:rsidRPr="00A90027">
        <w:rPr>
          <w:sz w:val="24"/>
          <w:szCs w:val="24"/>
        </w:rPr>
        <w:t xml:space="preserve">лей (законных представителей), педагогических и иных работников организации) и детей; </w:t>
      </w:r>
    </w:p>
    <w:p w:rsidR="005D127E"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уважение личности ребенка. </w:t>
      </w:r>
    </w:p>
    <w:p w:rsidR="00150C4F" w:rsidRPr="00A90027" w:rsidRDefault="005D127E" w:rsidP="00A90027">
      <w:pPr>
        <w:spacing w:line="240" w:lineRule="auto"/>
        <w:ind w:firstLine="567"/>
        <w:rPr>
          <w:sz w:val="24"/>
          <w:szCs w:val="24"/>
        </w:rPr>
      </w:pPr>
      <w:r w:rsidRPr="00A90027">
        <w:rPr>
          <w:sz w:val="24"/>
          <w:szCs w:val="24"/>
        </w:rPr>
        <w:t xml:space="preserve">Принципы жизни в ДОУ: </w:t>
      </w:r>
    </w:p>
    <w:p w:rsidR="00150C4F"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соблюдение законности и прав семьи ребенка,</w:t>
      </w:r>
    </w:p>
    <w:p w:rsidR="00150C4F" w:rsidRPr="00A90027" w:rsidRDefault="005D127E" w:rsidP="00A90027">
      <w:pPr>
        <w:spacing w:line="240" w:lineRule="auto"/>
        <w:ind w:firstLine="567"/>
        <w:rPr>
          <w:sz w:val="24"/>
          <w:szCs w:val="24"/>
        </w:rPr>
      </w:pPr>
      <w:r w:rsidRPr="00A90027">
        <w:rPr>
          <w:sz w:val="24"/>
          <w:szCs w:val="24"/>
        </w:rPr>
        <w:t xml:space="preserve"> </w:t>
      </w:r>
      <w:r w:rsidRPr="00A90027">
        <w:rPr>
          <w:sz w:val="24"/>
          <w:szCs w:val="24"/>
        </w:rPr>
        <w:sym w:font="Symbol" w:char="F0B7"/>
      </w:r>
      <w:r w:rsidRPr="00A90027">
        <w:rPr>
          <w:sz w:val="24"/>
          <w:szCs w:val="24"/>
        </w:rPr>
        <w:t xml:space="preserve"> соблюдения конфиденциальности информации о ребенке и его семье, приоритета без</w:t>
      </w:r>
      <w:r w:rsidRPr="00A90027">
        <w:rPr>
          <w:sz w:val="24"/>
          <w:szCs w:val="24"/>
        </w:rPr>
        <w:t>о</w:t>
      </w:r>
      <w:r w:rsidRPr="00A90027">
        <w:rPr>
          <w:sz w:val="24"/>
          <w:szCs w:val="24"/>
        </w:rPr>
        <w:t xml:space="preserve">пасности ребенка; </w:t>
      </w:r>
    </w:p>
    <w:p w:rsidR="00150C4F"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создание психологически комфортной среды для каждого ребенка и взрослого, без кот</w:t>
      </w:r>
      <w:r w:rsidRPr="00A90027">
        <w:rPr>
          <w:sz w:val="24"/>
          <w:szCs w:val="24"/>
        </w:rPr>
        <w:t>о</w:t>
      </w:r>
      <w:r w:rsidRPr="00A90027">
        <w:rPr>
          <w:sz w:val="24"/>
          <w:szCs w:val="24"/>
        </w:rPr>
        <w:t xml:space="preserve">рой невозможно конструктивное взаимодействие детей, их семей, и педагогических работников; </w:t>
      </w:r>
    </w:p>
    <w:p w:rsidR="00150C4F" w:rsidRPr="00A90027" w:rsidRDefault="005D127E" w:rsidP="00A90027">
      <w:pPr>
        <w:spacing w:line="240" w:lineRule="auto"/>
        <w:ind w:firstLine="567"/>
        <w:rPr>
          <w:sz w:val="24"/>
          <w:szCs w:val="24"/>
        </w:rPr>
      </w:pPr>
      <w:r w:rsidRPr="00A90027">
        <w:rPr>
          <w:sz w:val="24"/>
          <w:szCs w:val="24"/>
        </w:rPr>
        <w:sym w:font="Symbol" w:char="F0B7"/>
      </w:r>
      <w:r w:rsidRPr="00A90027">
        <w:rPr>
          <w:sz w:val="24"/>
          <w:szCs w:val="24"/>
        </w:rPr>
        <w:t xml:space="preserve"> системность и целенаправленность воспитания как условия его эффективности. Метод</w:t>
      </w:r>
      <w:r w:rsidRPr="00A90027">
        <w:rPr>
          <w:sz w:val="24"/>
          <w:szCs w:val="24"/>
        </w:rPr>
        <w:t>о</w:t>
      </w:r>
      <w:r w:rsidRPr="00A90027">
        <w:rPr>
          <w:sz w:val="24"/>
          <w:szCs w:val="24"/>
        </w:rPr>
        <w:t>логическими ориентирами воспитания также выступают следующие идеи отечественной педаг</w:t>
      </w:r>
      <w:r w:rsidRPr="00A90027">
        <w:rPr>
          <w:sz w:val="24"/>
          <w:szCs w:val="24"/>
        </w:rPr>
        <w:t>о</w:t>
      </w:r>
      <w:r w:rsidRPr="00A90027">
        <w:rPr>
          <w:sz w:val="24"/>
          <w:szCs w:val="24"/>
        </w:rPr>
        <w:t xml:space="preserve">гики и психологии: </w:t>
      </w:r>
    </w:p>
    <w:p w:rsidR="00150C4F" w:rsidRPr="00A90027" w:rsidRDefault="00150C4F" w:rsidP="00A90027">
      <w:pPr>
        <w:spacing w:line="240" w:lineRule="auto"/>
        <w:ind w:firstLine="567"/>
        <w:rPr>
          <w:sz w:val="24"/>
          <w:szCs w:val="24"/>
        </w:rPr>
      </w:pPr>
      <w:r w:rsidRPr="00A90027">
        <w:rPr>
          <w:sz w:val="24"/>
          <w:szCs w:val="24"/>
        </w:rPr>
        <w:t xml:space="preserve"> – развитие субъектности и личности ребенка в деятельности; </w:t>
      </w:r>
    </w:p>
    <w:p w:rsidR="00150C4F" w:rsidRPr="00A90027" w:rsidRDefault="00150C4F" w:rsidP="00A90027">
      <w:pPr>
        <w:spacing w:line="240" w:lineRule="auto"/>
        <w:ind w:firstLine="567"/>
        <w:rPr>
          <w:sz w:val="24"/>
          <w:szCs w:val="24"/>
        </w:rPr>
      </w:pPr>
      <w:r w:rsidRPr="00A90027">
        <w:rPr>
          <w:sz w:val="24"/>
          <w:szCs w:val="24"/>
        </w:rPr>
        <w:t xml:space="preserve">– </w:t>
      </w:r>
      <w:r w:rsidR="005D127E" w:rsidRPr="00A90027">
        <w:rPr>
          <w:sz w:val="24"/>
          <w:szCs w:val="24"/>
        </w:rPr>
        <w:t xml:space="preserve">духовно–нравственное, ценностное и смысловое содержание воспитания; </w:t>
      </w:r>
    </w:p>
    <w:p w:rsidR="00150C4F" w:rsidRPr="00A90027" w:rsidRDefault="00150C4F" w:rsidP="00A90027">
      <w:pPr>
        <w:spacing w:line="240" w:lineRule="auto"/>
        <w:ind w:firstLine="567"/>
        <w:rPr>
          <w:sz w:val="24"/>
          <w:szCs w:val="24"/>
        </w:rPr>
      </w:pPr>
      <w:r w:rsidRPr="00A90027">
        <w:rPr>
          <w:sz w:val="24"/>
          <w:szCs w:val="24"/>
        </w:rPr>
        <w:t xml:space="preserve">– </w:t>
      </w:r>
      <w:r w:rsidR="005D127E" w:rsidRPr="00A90027">
        <w:rPr>
          <w:sz w:val="24"/>
          <w:szCs w:val="24"/>
        </w:rPr>
        <w:t xml:space="preserve">идея о сущности детства как сенситивного периода воспитания; </w:t>
      </w:r>
    </w:p>
    <w:p w:rsidR="005D127E" w:rsidRPr="00A90027" w:rsidRDefault="00150C4F" w:rsidP="00A90027">
      <w:pPr>
        <w:spacing w:line="240" w:lineRule="auto"/>
        <w:ind w:firstLine="567"/>
        <w:rPr>
          <w:sz w:val="24"/>
          <w:szCs w:val="24"/>
        </w:rPr>
      </w:pPr>
      <w:r w:rsidRPr="00A90027">
        <w:rPr>
          <w:sz w:val="24"/>
          <w:szCs w:val="24"/>
        </w:rPr>
        <w:t xml:space="preserve">– </w:t>
      </w:r>
      <w:r w:rsidR="005D127E" w:rsidRPr="00A90027">
        <w:rPr>
          <w:sz w:val="24"/>
          <w:szCs w:val="24"/>
        </w:rPr>
        <w:t>амплификация (обогащение) развития ребёнка средствами разных «специфически детских видов деятельности».</w:t>
      </w:r>
    </w:p>
    <w:p w:rsidR="00150C4F" w:rsidRPr="00A90027" w:rsidRDefault="00150C4F" w:rsidP="00A90027">
      <w:pPr>
        <w:tabs>
          <w:tab w:val="left" w:pos="993"/>
        </w:tabs>
        <w:spacing w:line="240" w:lineRule="auto"/>
        <w:ind w:firstLine="567"/>
        <w:rPr>
          <w:b/>
          <w:sz w:val="24"/>
          <w:szCs w:val="24"/>
        </w:rPr>
      </w:pPr>
      <w:r w:rsidRPr="00A90027">
        <w:rPr>
          <w:sz w:val="24"/>
          <w:szCs w:val="24"/>
        </w:rPr>
        <w:t>Программа воспитания построена на основе ценностного подхода, предполагающего пр</w:t>
      </w:r>
      <w:r w:rsidRPr="00A90027">
        <w:rPr>
          <w:sz w:val="24"/>
          <w:szCs w:val="24"/>
        </w:rPr>
        <w:t>и</w:t>
      </w:r>
      <w:r w:rsidRPr="00A90027">
        <w:rPr>
          <w:sz w:val="24"/>
          <w:szCs w:val="24"/>
        </w:rPr>
        <w:t xml:space="preserve">своение ребенком дошкольного возраста базовых духовно-нравственных и социокультурных ценностей, принятых в обществе и опирается на следующие </w:t>
      </w:r>
      <w:r w:rsidRPr="00A90027">
        <w:rPr>
          <w:b/>
          <w:sz w:val="24"/>
          <w:szCs w:val="24"/>
        </w:rPr>
        <w:t>принципы:</w:t>
      </w:r>
    </w:p>
    <w:p w:rsidR="00150C4F" w:rsidRPr="00A90027" w:rsidRDefault="00150C4F" w:rsidP="001B5621">
      <w:pPr>
        <w:widowControl w:val="0"/>
        <w:numPr>
          <w:ilvl w:val="0"/>
          <w:numId w:val="188"/>
        </w:numPr>
        <w:tabs>
          <w:tab w:val="left" w:pos="993"/>
        </w:tabs>
        <w:spacing w:line="240" w:lineRule="auto"/>
        <w:ind w:firstLine="709"/>
        <w:rPr>
          <w:sz w:val="24"/>
          <w:szCs w:val="24"/>
        </w:rPr>
      </w:pPr>
      <w:r w:rsidRPr="00A90027">
        <w:rPr>
          <w:b/>
          <w:bCs/>
          <w:i/>
          <w:sz w:val="24"/>
          <w:szCs w:val="24"/>
        </w:rPr>
        <w:t>принцип гуманизма</w:t>
      </w:r>
      <w:r w:rsidRPr="00A90027">
        <w:rPr>
          <w:b/>
          <w:bCs/>
          <w:sz w:val="24"/>
          <w:szCs w:val="24"/>
        </w:rPr>
        <w:t xml:space="preserve">. </w:t>
      </w:r>
      <w:r w:rsidRPr="00A90027">
        <w:rPr>
          <w:sz w:val="24"/>
          <w:szCs w:val="24"/>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w:t>
      </w:r>
      <w:r w:rsidRPr="00A90027">
        <w:rPr>
          <w:sz w:val="24"/>
          <w:szCs w:val="24"/>
        </w:rPr>
        <w:t>ю</w:t>
      </w:r>
      <w:r w:rsidRPr="00A90027">
        <w:rPr>
          <w:sz w:val="24"/>
          <w:szCs w:val="24"/>
        </w:rPr>
        <w:t>щей среде, рационального природопользования;</w:t>
      </w:r>
    </w:p>
    <w:p w:rsidR="00150C4F" w:rsidRPr="00A90027" w:rsidRDefault="00150C4F" w:rsidP="001B5621">
      <w:pPr>
        <w:widowControl w:val="0"/>
        <w:numPr>
          <w:ilvl w:val="0"/>
          <w:numId w:val="188"/>
        </w:numPr>
        <w:tabs>
          <w:tab w:val="left" w:pos="993"/>
        </w:tabs>
        <w:spacing w:line="240" w:lineRule="auto"/>
        <w:ind w:firstLine="709"/>
        <w:rPr>
          <w:sz w:val="24"/>
          <w:szCs w:val="24"/>
        </w:rPr>
      </w:pPr>
      <w:r w:rsidRPr="00A90027">
        <w:rPr>
          <w:b/>
          <w:bCs/>
          <w:i/>
          <w:sz w:val="24"/>
          <w:szCs w:val="24"/>
        </w:rPr>
        <w:t>принцип субъектности и личностно-центрированного подхода к каждому восп</w:t>
      </w:r>
      <w:r w:rsidRPr="00A90027">
        <w:rPr>
          <w:b/>
          <w:bCs/>
          <w:i/>
          <w:sz w:val="24"/>
          <w:szCs w:val="24"/>
        </w:rPr>
        <w:t>и</w:t>
      </w:r>
      <w:r w:rsidRPr="00A90027">
        <w:rPr>
          <w:b/>
          <w:bCs/>
          <w:i/>
          <w:sz w:val="24"/>
          <w:szCs w:val="24"/>
        </w:rPr>
        <w:t>таннику</w:t>
      </w:r>
      <w:r w:rsidRPr="00A90027">
        <w:rPr>
          <w:b/>
          <w:bCs/>
          <w:sz w:val="24"/>
          <w:szCs w:val="24"/>
        </w:rPr>
        <w:t xml:space="preserve">. </w:t>
      </w:r>
      <w:r w:rsidRPr="00A90027">
        <w:rPr>
          <w:sz w:val="24"/>
          <w:szCs w:val="24"/>
        </w:rPr>
        <w:t>Развитие и воспитание личности ребенка как субъекта собственной жизнедеятельн</w:t>
      </w:r>
      <w:r w:rsidRPr="00A90027">
        <w:rPr>
          <w:sz w:val="24"/>
          <w:szCs w:val="24"/>
        </w:rPr>
        <w:t>о</w:t>
      </w:r>
      <w:r w:rsidRPr="00A90027">
        <w:rPr>
          <w:sz w:val="24"/>
          <w:szCs w:val="24"/>
        </w:rPr>
        <w:t>сти.</w:t>
      </w:r>
    </w:p>
    <w:p w:rsidR="00150C4F" w:rsidRPr="00A90027" w:rsidRDefault="00150C4F" w:rsidP="001B5621">
      <w:pPr>
        <w:widowControl w:val="0"/>
        <w:numPr>
          <w:ilvl w:val="0"/>
          <w:numId w:val="188"/>
        </w:numPr>
        <w:tabs>
          <w:tab w:val="left" w:pos="993"/>
        </w:tabs>
        <w:spacing w:line="240" w:lineRule="auto"/>
        <w:ind w:firstLine="709"/>
        <w:rPr>
          <w:sz w:val="24"/>
          <w:szCs w:val="24"/>
        </w:rPr>
      </w:pPr>
      <w:r w:rsidRPr="00A90027">
        <w:rPr>
          <w:b/>
          <w:bCs/>
          <w:i/>
          <w:sz w:val="24"/>
          <w:szCs w:val="24"/>
        </w:rPr>
        <w:t>принцип ценностного единства и совместности</w:t>
      </w:r>
      <w:r w:rsidRPr="00A90027">
        <w:rPr>
          <w:b/>
          <w:bCs/>
          <w:sz w:val="24"/>
          <w:szCs w:val="24"/>
        </w:rPr>
        <w:t xml:space="preserve">. </w:t>
      </w:r>
      <w:r w:rsidRPr="00A90027">
        <w:rPr>
          <w:sz w:val="24"/>
          <w:szCs w:val="24"/>
        </w:rPr>
        <w:t>Единство ценностей и смыслов воспитания, разделяемых всеми участниками образовательных отношений, содействие, сотво</w:t>
      </w:r>
      <w:r w:rsidRPr="00A90027">
        <w:rPr>
          <w:sz w:val="24"/>
          <w:szCs w:val="24"/>
        </w:rPr>
        <w:t>р</w:t>
      </w:r>
      <w:r w:rsidRPr="00A90027">
        <w:rPr>
          <w:sz w:val="24"/>
          <w:szCs w:val="24"/>
        </w:rPr>
        <w:t>чество и сопереживание, взаимопонимание и взаимное уважение;</w:t>
      </w:r>
    </w:p>
    <w:p w:rsidR="00150C4F" w:rsidRPr="00A90027" w:rsidRDefault="00150C4F" w:rsidP="001B5621">
      <w:pPr>
        <w:widowControl w:val="0"/>
        <w:numPr>
          <w:ilvl w:val="0"/>
          <w:numId w:val="188"/>
        </w:numPr>
        <w:tabs>
          <w:tab w:val="left" w:pos="993"/>
        </w:tabs>
        <w:spacing w:line="240" w:lineRule="auto"/>
        <w:ind w:firstLine="709"/>
        <w:rPr>
          <w:sz w:val="24"/>
          <w:szCs w:val="24"/>
        </w:rPr>
      </w:pPr>
      <w:r w:rsidRPr="00A90027">
        <w:rPr>
          <w:b/>
          <w:bCs/>
          <w:i/>
          <w:sz w:val="24"/>
          <w:szCs w:val="24"/>
        </w:rPr>
        <w:t>принцип возрастной сообразности</w:t>
      </w:r>
      <w:r w:rsidRPr="00A90027">
        <w:rPr>
          <w:b/>
          <w:bCs/>
          <w:sz w:val="24"/>
          <w:szCs w:val="24"/>
        </w:rPr>
        <w:t xml:space="preserve">. </w:t>
      </w:r>
      <w:r w:rsidRPr="00A90027">
        <w:rPr>
          <w:sz w:val="24"/>
          <w:szCs w:val="24"/>
        </w:rPr>
        <w:t>Содержание и методы воспитательной работы должны соответствовать возрастным особенностям ребенка.</w:t>
      </w:r>
    </w:p>
    <w:p w:rsidR="00150C4F" w:rsidRPr="00A90027" w:rsidRDefault="00150C4F" w:rsidP="001B5621">
      <w:pPr>
        <w:widowControl w:val="0"/>
        <w:numPr>
          <w:ilvl w:val="0"/>
          <w:numId w:val="188"/>
        </w:numPr>
        <w:tabs>
          <w:tab w:val="left" w:pos="993"/>
        </w:tabs>
        <w:spacing w:line="240" w:lineRule="auto"/>
        <w:ind w:firstLine="709"/>
        <w:rPr>
          <w:sz w:val="24"/>
          <w:szCs w:val="24"/>
        </w:rPr>
      </w:pPr>
      <w:r w:rsidRPr="00A90027">
        <w:rPr>
          <w:b/>
          <w:bCs/>
          <w:i/>
          <w:sz w:val="24"/>
          <w:szCs w:val="24"/>
        </w:rPr>
        <w:lastRenderedPageBreak/>
        <w:t>принцип общего культурного образования</w:t>
      </w:r>
      <w:r w:rsidRPr="00A90027">
        <w:rPr>
          <w:b/>
          <w:bCs/>
          <w:sz w:val="24"/>
          <w:szCs w:val="24"/>
        </w:rPr>
        <w:t xml:space="preserve">. </w:t>
      </w:r>
      <w:r w:rsidRPr="00A90027">
        <w:rPr>
          <w:sz w:val="24"/>
          <w:szCs w:val="24"/>
        </w:rPr>
        <w:t>Воспитание основывается на культуре и традициях России, включая культурные особенности региона;</w:t>
      </w:r>
    </w:p>
    <w:p w:rsidR="00150C4F" w:rsidRPr="00A90027" w:rsidRDefault="00150C4F" w:rsidP="001B5621">
      <w:pPr>
        <w:widowControl w:val="0"/>
        <w:numPr>
          <w:ilvl w:val="0"/>
          <w:numId w:val="188"/>
        </w:numPr>
        <w:tabs>
          <w:tab w:val="left" w:pos="993"/>
        </w:tabs>
        <w:spacing w:line="240" w:lineRule="auto"/>
        <w:ind w:firstLine="709"/>
        <w:rPr>
          <w:sz w:val="24"/>
          <w:szCs w:val="24"/>
        </w:rPr>
      </w:pPr>
      <w:r w:rsidRPr="00A90027">
        <w:rPr>
          <w:b/>
          <w:bCs/>
          <w:i/>
          <w:sz w:val="24"/>
          <w:szCs w:val="24"/>
        </w:rPr>
        <w:t>принцип следования нравственному примеру</w:t>
      </w:r>
      <w:r w:rsidRPr="00A90027">
        <w:rPr>
          <w:b/>
          <w:bCs/>
          <w:sz w:val="24"/>
          <w:szCs w:val="24"/>
        </w:rPr>
        <w:t xml:space="preserve">. </w:t>
      </w:r>
      <w:r w:rsidRPr="00A90027">
        <w:rPr>
          <w:sz w:val="24"/>
          <w:szCs w:val="24"/>
        </w:rPr>
        <w:t>Пример как метод воспитания позвол</w:t>
      </w:r>
      <w:r w:rsidRPr="00A90027">
        <w:rPr>
          <w:sz w:val="24"/>
          <w:szCs w:val="24"/>
        </w:rPr>
        <w:t>я</w:t>
      </w:r>
      <w:r w:rsidRPr="00A90027">
        <w:rPr>
          <w:sz w:val="24"/>
          <w:szCs w:val="24"/>
        </w:rPr>
        <w:t>ет расширить нравственный опыт ребенка, побудить его к открытому внутреннему диалогу, пр</w:t>
      </w:r>
      <w:r w:rsidRPr="00A90027">
        <w:rPr>
          <w:sz w:val="24"/>
          <w:szCs w:val="24"/>
        </w:rPr>
        <w:t>о</w:t>
      </w:r>
      <w:r w:rsidRPr="00A90027">
        <w:rPr>
          <w:sz w:val="24"/>
          <w:szCs w:val="24"/>
        </w:rPr>
        <w:t>будить в нем нравственную рефлексию, обеспечить возможность выбора при построении собс</w:t>
      </w:r>
      <w:r w:rsidRPr="00A90027">
        <w:rPr>
          <w:sz w:val="24"/>
          <w:szCs w:val="24"/>
        </w:rPr>
        <w:t>т</w:t>
      </w:r>
      <w:r w:rsidRPr="00A90027">
        <w:rPr>
          <w:sz w:val="24"/>
          <w:szCs w:val="24"/>
        </w:rPr>
        <w:t>венной системы ценностных отношений, продемонстрировать ребенку реальную возможность следования идеалу в жизни;</w:t>
      </w:r>
    </w:p>
    <w:p w:rsidR="00150C4F" w:rsidRPr="00A90027" w:rsidRDefault="00150C4F" w:rsidP="001B5621">
      <w:pPr>
        <w:widowControl w:val="0"/>
        <w:numPr>
          <w:ilvl w:val="0"/>
          <w:numId w:val="188"/>
        </w:numPr>
        <w:spacing w:line="240" w:lineRule="auto"/>
        <w:ind w:firstLine="709"/>
        <w:rPr>
          <w:sz w:val="24"/>
          <w:szCs w:val="24"/>
        </w:rPr>
      </w:pPr>
      <w:r w:rsidRPr="00A90027">
        <w:rPr>
          <w:b/>
          <w:bCs/>
          <w:i/>
          <w:sz w:val="24"/>
          <w:szCs w:val="24"/>
        </w:rPr>
        <w:t>принцип индивидуально-дифференцированного подхода</w:t>
      </w:r>
      <w:r w:rsidRPr="00A90027">
        <w:rPr>
          <w:i/>
          <w:sz w:val="24"/>
          <w:szCs w:val="24"/>
        </w:rPr>
        <w:t>.</w:t>
      </w:r>
      <w:r w:rsidRPr="00A90027">
        <w:rPr>
          <w:sz w:val="24"/>
          <w:szCs w:val="24"/>
        </w:rPr>
        <w:t xml:space="preserve"> Индивидуальный по</w:t>
      </w:r>
      <w:r w:rsidRPr="00A90027">
        <w:rPr>
          <w:sz w:val="24"/>
          <w:szCs w:val="24"/>
        </w:rPr>
        <w:t>д</w:t>
      </w:r>
      <w:r w:rsidRPr="00A90027">
        <w:rPr>
          <w:sz w:val="24"/>
          <w:szCs w:val="24"/>
        </w:rPr>
        <w:t>ход к детям с учетом возможностей, индивидуального темпа развития, интересов. Дифференц</w:t>
      </w:r>
      <w:r w:rsidRPr="00A90027">
        <w:rPr>
          <w:sz w:val="24"/>
          <w:szCs w:val="24"/>
        </w:rPr>
        <w:t>и</w:t>
      </w:r>
      <w:r w:rsidRPr="00A90027">
        <w:rPr>
          <w:sz w:val="24"/>
          <w:szCs w:val="24"/>
        </w:rPr>
        <w:t>рованный подход реализуется с учетом семейных, национальных традиций и т.п.</w:t>
      </w:r>
    </w:p>
    <w:p w:rsidR="00150C4F" w:rsidRPr="00A90027" w:rsidRDefault="00150C4F" w:rsidP="001B5621">
      <w:pPr>
        <w:widowControl w:val="0"/>
        <w:numPr>
          <w:ilvl w:val="0"/>
          <w:numId w:val="188"/>
        </w:numPr>
        <w:spacing w:line="240" w:lineRule="auto"/>
        <w:ind w:firstLine="709"/>
        <w:rPr>
          <w:sz w:val="24"/>
          <w:szCs w:val="24"/>
        </w:rPr>
      </w:pPr>
      <w:r w:rsidRPr="00A90027">
        <w:rPr>
          <w:b/>
          <w:bCs/>
          <w:i/>
          <w:sz w:val="24"/>
          <w:szCs w:val="24"/>
        </w:rPr>
        <w:t>принцип культуросообразности.</w:t>
      </w:r>
      <w:r w:rsidRPr="00A90027">
        <w:rPr>
          <w:b/>
          <w:bCs/>
          <w:sz w:val="24"/>
          <w:szCs w:val="24"/>
        </w:rPr>
        <w:t xml:space="preserve"> </w:t>
      </w:r>
      <w:r w:rsidRPr="00A90027">
        <w:rPr>
          <w:sz w:val="24"/>
          <w:szCs w:val="24"/>
        </w:rPr>
        <w:t>Воспитание основывается на культуре и трад</w:t>
      </w:r>
      <w:r w:rsidRPr="00A90027">
        <w:rPr>
          <w:sz w:val="24"/>
          <w:szCs w:val="24"/>
        </w:rPr>
        <w:t>и</w:t>
      </w:r>
      <w:r w:rsidRPr="00A90027">
        <w:rPr>
          <w:sz w:val="24"/>
          <w:szCs w:val="24"/>
        </w:rPr>
        <w:t>циях России, включая культурные особенности региона.</w:t>
      </w:r>
    </w:p>
    <w:p w:rsidR="00150C4F" w:rsidRPr="00A90027" w:rsidRDefault="00150C4F" w:rsidP="001B5621">
      <w:pPr>
        <w:widowControl w:val="0"/>
        <w:numPr>
          <w:ilvl w:val="0"/>
          <w:numId w:val="188"/>
        </w:numPr>
        <w:tabs>
          <w:tab w:val="left" w:pos="1032"/>
        </w:tabs>
        <w:spacing w:line="240" w:lineRule="auto"/>
        <w:ind w:firstLine="709"/>
        <w:rPr>
          <w:sz w:val="24"/>
          <w:szCs w:val="24"/>
        </w:rPr>
      </w:pPr>
      <w:r w:rsidRPr="00A90027">
        <w:rPr>
          <w:b/>
          <w:bCs/>
          <w:i/>
          <w:sz w:val="24"/>
          <w:szCs w:val="24"/>
        </w:rPr>
        <w:t>принципы безопасной жизнедеятельности</w:t>
      </w:r>
      <w:r w:rsidRPr="00A90027">
        <w:rPr>
          <w:b/>
          <w:bCs/>
          <w:sz w:val="24"/>
          <w:szCs w:val="24"/>
        </w:rPr>
        <w:t xml:space="preserve">. </w:t>
      </w:r>
      <w:r w:rsidRPr="00A90027">
        <w:rPr>
          <w:sz w:val="24"/>
          <w:szCs w:val="24"/>
        </w:rPr>
        <w:t>Защищенность важных интересов личн</w:t>
      </w:r>
      <w:r w:rsidRPr="00A90027">
        <w:rPr>
          <w:sz w:val="24"/>
          <w:szCs w:val="24"/>
        </w:rPr>
        <w:t>о</w:t>
      </w:r>
      <w:r w:rsidRPr="00A90027">
        <w:rPr>
          <w:sz w:val="24"/>
          <w:szCs w:val="24"/>
        </w:rPr>
        <w:t>сти от внутренних и внешних угроз, воспитание через призму безопасности и безопасного пов</w:t>
      </w:r>
      <w:r w:rsidRPr="00A90027">
        <w:rPr>
          <w:sz w:val="24"/>
          <w:szCs w:val="24"/>
        </w:rPr>
        <w:t>е</w:t>
      </w:r>
      <w:r w:rsidRPr="00A90027">
        <w:rPr>
          <w:sz w:val="24"/>
          <w:szCs w:val="24"/>
        </w:rPr>
        <w:t>дения;</w:t>
      </w:r>
    </w:p>
    <w:p w:rsidR="00150C4F" w:rsidRPr="00A90027" w:rsidRDefault="00150C4F" w:rsidP="001B5621">
      <w:pPr>
        <w:widowControl w:val="0"/>
        <w:numPr>
          <w:ilvl w:val="0"/>
          <w:numId w:val="188"/>
        </w:numPr>
        <w:tabs>
          <w:tab w:val="left" w:pos="709"/>
          <w:tab w:val="left" w:pos="1032"/>
        </w:tabs>
        <w:spacing w:line="240" w:lineRule="auto"/>
        <w:ind w:firstLine="709"/>
        <w:rPr>
          <w:sz w:val="24"/>
          <w:szCs w:val="24"/>
        </w:rPr>
      </w:pPr>
      <w:r w:rsidRPr="00A90027">
        <w:rPr>
          <w:b/>
          <w:bCs/>
          <w:i/>
          <w:sz w:val="24"/>
          <w:szCs w:val="24"/>
        </w:rPr>
        <w:t>принцип совместной деятельности ребенка и взрослого</w:t>
      </w:r>
      <w:r w:rsidRPr="00A90027">
        <w:rPr>
          <w:b/>
          <w:bCs/>
          <w:sz w:val="24"/>
          <w:szCs w:val="24"/>
        </w:rPr>
        <w:t xml:space="preserve">. </w:t>
      </w:r>
      <w:r w:rsidRPr="00A90027">
        <w:rPr>
          <w:sz w:val="24"/>
          <w:szCs w:val="24"/>
        </w:rPr>
        <w:t>Значимость совместной деятельности взрослого и ребенка на основе приобщения к культурным ценностям и их осво</w:t>
      </w:r>
      <w:r w:rsidRPr="00A90027">
        <w:rPr>
          <w:sz w:val="24"/>
          <w:szCs w:val="24"/>
        </w:rPr>
        <w:t>е</w:t>
      </w:r>
      <w:r w:rsidRPr="00A90027">
        <w:rPr>
          <w:sz w:val="24"/>
          <w:szCs w:val="24"/>
        </w:rPr>
        <w:t>ния;</w:t>
      </w:r>
    </w:p>
    <w:p w:rsidR="00150C4F" w:rsidRPr="00A90027" w:rsidRDefault="00150C4F" w:rsidP="001B5621">
      <w:pPr>
        <w:widowControl w:val="0"/>
        <w:numPr>
          <w:ilvl w:val="0"/>
          <w:numId w:val="188"/>
        </w:numPr>
        <w:tabs>
          <w:tab w:val="left" w:pos="709"/>
          <w:tab w:val="left" w:pos="1032"/>
        </w:tabs>
        <w:spacing w:line="240" w:lineRule="auto"/>
        <w:ind w:firstLine="709"/>
        <w:rPr>
          <w:sz w:val="24"/>
          <w:szCs w:val="24"/>
        </w:rPr>
      </w:pPr>
      <w:r w:rsidRPr="00A90027">
        <w:rPr>
          <w:b/>
          <w:bCs/>
          <w:i/>
          <w:sz w:val="24"/>
          <w:szCs w:val="24"/>
        </w:rPr>
        <w:t>принцип инклюзивности</w:t>
      </w:r>
      <w:r w:rsidRPr="00A90027">
        <w:rPr>
          <w:b/>
          <w:bCs/>
          <w:sz w:val="24"/>
          <w:szCs w:val="24"/>
        </w:rPr>
        <w:t xml:space="preserve">. </w:t>
      </w:r>
      <w:r w:rsidRPr="00A90027">
        <w:rPr>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r w:rsidR="008A08FF" w:rsidRPr="00A90027">
        <w:rPr>
          <w:sz w:val="24"/>
          <w:szCs w:val="24"/>
        </w:rPr>
        <w:t>;</w:t>
      </w:r>
    </w:p>
    <w:p w:rsidR="008A08FF" w:rsidRPr="00A90027" w:rsidRDefault="008A08FF" w:rsidP="001B5621">
      <w:pPr>
        <w:pStyle w:val="a3"/>
        <w:widowControl w:val="0"/>
        <w:numPr>
          <w:ilvl w:val="0"/>
          <w:numId w:val="188"/>
        </w:numPr>
        <w:tabs>
          <w:tab w:val="left" w:pos="709"/>
        </w:tabs>
        <w:spacing w:line="240" w:lineRule="auto"/>
        <w:ind w:left="0" w:firstLine="709"/>
        <w:rPr>
          <w:sz w:val="24"/>
          <w:szCs w:val="24"/>
        </w:rPr>
      </w:pPr>
      <w:r w:rsidRPr="00A90027">
        <w:rPr>
          <w:b/>
          <w:i/>
          <w:sz w:val="24"/>
          <w:szCs w:val="24"/>
        </w:rPr>
        <w:t>принцип минимакса.</w:t>
      </w:r>
      <w:r w:rsidRPr="00A90027">
        <w:rPr>
          <w:sz w:val="24"/>
          <w:szCs w:val="24"/>
        </w:rPr>
        <w:t xml:space="preserve"> Создаются условия для продвижения каждого ребенка по индивидуальной траектории развития и саморазвития – в своем темпе, на уровне своего возмо</w:t>
      </w:r>
      <w:r w:rsidRPr="00A90027">
        <w:rPr>
          <w:sz w:val="24"/>
          <w:szCs w:val="24"/>
        </w:rPr>
        <w:t>ж</w:t>
      </w:r>
      <w:r w:rsidRPr="00A90027">
        <w:rPr>
          <w:sz w:val="24"/>
          <w:szCs w:val="24"/>
        </w:rPr>
        <w:t xml:space="preserve">ного максимума; </w:t>
      </w:r>
    </w:p>
    <w:p w:rsidR="008A08FF" w:rsidRPr="00A90027" w:rsidRDefault="008A08FF" w:rsidP="001B5621">
      <w:pPr>
        <w:pStyle w:val="a3"/>
        <w:widowControl w:val="0"/>
        <w:numPr>
          <w:ilvl w:val="0"/>
          <w:numId w:val="188"/>
        </w:numPr>
        <w:tabs>
          <w:tab w:val="left" w:pos="709"/>
        </w:tabs>
        <w:spacing w:line="240" w:lineRule="auto"/>
        <w:ind w:left="0" w:firstLine="709"/>
        <w:rPr>
          <w:sz w:val="24"/>
          <w:szCs w:val="24"/>
        </w:rPr>
      </w:pPr>
      <w:r w:rsidRPr="00A90027">
        <w:rPr>
          <w:b/>
          <w:i/>
          <w:sz w:val="24"/>
          <w:szCs w:val="24"/>
        </w:rPr>
        <w:t xml:space="preserve">принцип творчества. </w:t>
      </w:r>
      <w:r w:rsidRPr="00A90027">
        <w:rPr>
          <w:sz w:val="24"/>
          <w:szCs w:val="24"/>
        </w:rPr>
        <w:t>Воспитательный процесс ориентирован на развитие творч</w:t>
      </w:r>
      <w:r w:rsidRPr="00A90027">
        <w:rPr>
          <w:sz w:val="24"/>
          <w:szCs w:val="24"/>
        </w:rPr>
        <w:t>е</w:t>
      </w:r>
      <w:r w:rsidRPr="00A90027">
        <w:rPr>
          <w:sz w:val="24"/>
          <w:szCs w:val="24"/>
        </w:rPr>
        <w:t>ских способностей каждого ребенка, приобретение им собственного опыта творческой деятел</w:t>
      </w:r>
      <w:r w:rsidRPr="00A90027">
        <w:rPr>
          <w:sz w:val="24"/>
          <w:szCs w:val="24"/>
        </w:rPr>
        <w:t>ь</w:t>
      </w:r>
      <w:r w:rsidRPr="00A90027">
        <w:rPr>
          <w:sz w:val="24"/>
          <w:szCs w:val="24"/>
        </w:rPr>
        <w:t xml:space="preserve">ности. </w:t>
      </w:r>
    </w:p>
    <w:p w:rsidR="008A08FF" w:rsidRPr="00A90027" w:rsidRDefault="008A08FF" w:rsidP="001B5621">
      <w:pPr>
        <w:pStyle w:val="a3"/>
        <w:widowControl w:val="0"/>
        <w:numPr>
          <w:ilvl w:val="0"/>
          <w:numId w:val="188"/>
        </w:numPr>
        <w:tabs>
          <w:tab w:val="left" w:pos="709"/>
        </w:tabs>
        <w:spacing w:line="240" w:lineRule="auto"/>
        <w:ind w:left="0" w:firstLine="709"/>
        <w:rPr>
          <w:sz w:val="24"/>
          <w:szCs w:val="24"/>
        </w:rPr>
      </w:pPr>
      <w:r w:rsidRPr="00A90027">
        <w:rPr>
          <w:b/>
          <w:i/>
          <w:sz w:val="24"/>
          <w:szCs w:val="24"/>
        </w:rPr>
        <w:t>принцип вариативности</w:t>
      </w:r>
      <w:r w:rsidRPr="00A90027">
        <w:rPr>
          <w:sz w:val="24"/>
          <w:szCs w:val="24"/>
        </w:rPr>
        <w:t>. Детям предоставляются возможности выбора игрушек, материалов, видов активности, партнеров совместной деятельности и общения, а также источн</w:t>
      </w:r>
      <w:r w:rsidRPr="00A90027">
        <w:rPr>
          <w:sz w:val="24"/>
          <w:szCs w:val="24"/>
        </w:rPr>
        <w:t>и</w:t>
      </w:r>
      <w:r w:rsidRPr="00A90027">
        <w:rPr>
          <w:sz w:val="24"/>
          <w:szCs w:val="24"/>
        </w:rPr>
        <w:t xml:space="preserve">ка информации, способа действия и др. </w:t>
      </w:r>
    </w:p>
    <w:p w:rsidR="008A08FF" w:rsidRPr="00A90027" w:rsidRDefault="008A08FF" w:rsidP="001B5621">
      <w:pPr>
        <w:pStyle w:val="a3"/>
        <w:widowControl w:val="0"/>
        <w:numPr>
          <w:ilvl w:val="0"/>
          <w:numId w:val="188"/>
        </w:numPr>
        <w:tabs>
          <w:tab w:val="left" w:pos="709"/>
        </w:tabs>
        <w:spacing w:line="240" w:lineRule="auto"/>
        <w:ind w:left="0" w:firstLine="709"/>
        <w:rPr>
          <w:sz w:val="24"/>
          <w:szCs w:val="24"/>
        </w:rPr>
      </w:pPr>
      <w:r w:rsidRPr="00A90027">
        <w:rPr>
          <w:b/>
          <w:i/>
          <w:sz w:val="24"/>
          <w:szCs w:val="24"/>
        </w:rPr>
        <w:t>принцип психологической комфортности</w:t>
      </w:r>
      <w:r w:rsidRPr="00A90027">
        <w:rPr>
          <w:sz w:val="24"/>
          <w:szCs w:val="24"/>
        </w:rPr>
        <w:t>. Взаимоотношения между детьми и взрослыми строятся на основе доброжелательности, поддержки, доверия и конструктивной вза</w:t>
      </w:r>
      <w:r w:rsidRPr="00A90027">
        <w:rPr>
          <w:sz w:val="24"/>
          <w:szCs w:val="24"/>
        </w:rPr>
        <w:t>и</w:t>
      </w:r>
      <w:r w:rsidRPr="00A90027">
        <w:rPr>
          <w:sz w:val="24"/>
          <w:szCs w:val="24"/>
        </w:rPr>
        <w:t>мопомощи.</w:t>
      </w:r>
    </w:p>
    <w:p w:rsidR="00710912" w:rsidRPr="00A90027" w:rsidRDefault="00710912" w:rsidP="002E74B7">
      <w:pPr>
        <w:spacing w:line="240" w:lineRule="auto"/>
        <w:ind w:firstLine="567"/>
        <w:rPr>
          <w:sz w:val="24"/>
          <w:szCs w:val="24"/>
        </w:rPr>
      </w:pPr>
      <w:r w:rsidRPr="00A90027">
        <w:rPr>
          <w:sz w:val="24"/>
          <w:szCs w:val="24"/>
        </w:rPr>
        <w:t xml:space="preserve">Данные принципы реализуются в укладе МБДОУ, включающем воспитывающую среду, общности, культурные практики, совместную деятельность и события. </w:t>
      </w:r>
    </w:p>
    <w:p w:rsidR="00150C4F" w:rsidRPr="00A90027" w:rsidRDefault="00150C4F" w:rsidP="002E74B7">
      <w:pPr>
        <w:tabs>
          <w:tab w:val="left" w:pos="709"/>
        </w:tabs>
        <w:spacing w:line="240" w:lineRule="auto"/>
        <w:ind w:firstLine="567"/>
        <w:rPr>
          <w:b/>
          <w:sz w:val="24"/>
          <w:szCs w:val="24"/>
        </w:rPr>
      </w:pPr>
    </w:p>
    <w:p w:rsidR="00055438" w:rsidRDefault="00481A06" w:rsidP="00055438">
      <w:pPr>
        <w:tabs>
          <w:tab w:val="left" w:pos="709"/>
        </w:tabs>
        <w:ind w:firstLine="567"/>
        <w:jc w:val="center"/>
        <w:rPr>
          <w:rFonts w:eastAsiaTheme="minorEastAsia"/>
          <w:b/>
          <w:i/>
          <w:kern w:val="24"/>
          <w:sz w:val="24"/>
          <w:szCs w:val="24"/>
        </w:rPr>
      </w:pPr>
      <w:r w:rsidRPr="00055438">
        <w:rPr>
          <w:rFonts w:eastAsiaTheme="minorEastAsia"/>
          <w:b/>
          <w:i/>
          <w:kern w:val="24"/>
          <w:sz w:val="24"/>
          <w:szCs w:val="24"/>
        </w:rPr>
        <w:t xml:space="preserve">Ключевые элементы уклада МБДОУ в соответствие </w:t>
      </w:r>
    </w:p>
    <w:p w:rsidR="00150C4F" w:rsidRPr="00055438" w:rsidRDefault="00481A06" w:rsidP="00055438">
      <w:pPr>
        <w:tabs>
          <w:tab w:val="left" w:pos="709"/>
        </w:tabs>
        <w:ind w:firstLine="567"/>
        <w:jc w:val="center"/>
        <w:rPr>
          <w:rFonts w:eastAsiaTheme="minorEastAsia"/>
          <w:b/>
          <w:i/>
          <w:kern w:val="24"/>
          <w:sz w:val="24"/>
          <w:szCs w:val="24"/>
        </w:rPr>
      </w:pPr>
      <w:r w:rsidRPr="00055438">
        <w:rPr>
          <w:rFonts w:eastAsiaTheme="minorEastAsia"/>
          <w:b/>
          <w:i/>
          <w:kern w:val="24"/>
          <w:sz w:val="24"/>
          <w:szCs w:val="24"/>
        </w:rPr>
        <w:t>со сложившейся моделью воспитательно значимой деятельности:</w:t>
      </w:r>
    </w:p>
    <w:p w:rsidR="00481A06" w:rsidRPr="00D312AE" w:rsidRDefault="00481A06" w:rsidP="00481A06">
      <w:pPr>
        <w:spacing w:line="240" w:lineRule="auto"/>
        <w:ind w:firstLine="567"/>
        <w:rPr>
          <w:rFonts w:eastAsiaTheme="minorEastAsia"/>
          <w:kern w:val="24"/>
          <w:sz w:val="24"/>
          <w:szCs w:val="24"/>
        </w:rPr>
      </w:pPr>
      <w:r>
        <w:rPr>
          <w:rFonts w:eastAsiaTheme="minorEastAsia"/>
          <w:kern w:val="24"/>
          <w:sz w:val="24"/>
          <w:szCs w:val="24"/>
        </w:rPr>
        <w:t xml:space="preserve">1) </w:t>
      </w:r>
      <w:r w:rsidRPr="00D312AE">
        <w:rPr>
          <w:rFonts w:eastAsiaTheme="minorEastAsia"/>
          <w:kern w:val="24"/>
          <w:sz w:val="24"/>
          <w:szCs w:val="24"/>
        </w:rPr>
        <w:t xml:space="preserve">Ключевые элементы уклада </w:t>
      </w:r>
      <w:r>
        <w:rPr>
          <w:rFonts w:eastAsiaTheme="minorEastAsia"/>
          <w:kern w:val="24"/>
          <w:sz w:val="24"/>
          <w:szCs w:val="24"/>
        </w:rPr>
        <w:t>МБ</w:t>
      </w:r>
      <w:r w:rsidRPr="00D312AE">
        <w:rPr>
          <w:rFonts w:eastAsiaTheme="minorEastAsia"/>
          <w:kern w:val="24"/>
          <w:sz w:val="24"/>
          <w:szCs w:val="24"/>
        </w:rPr>
        <w:t>ДОУ</w:t>
      </w:r>
      <w:r>
        <w:rPr>
          <w:rFonts w:eastAsiaTheme="minorEastAsia"/>
          <w:kern w:val="24"/>
          <w:sz w:val="24"/>
          <w:szCs w:val="24"/>
        </w:rPr>
        <w:t xml:space="preserve"> № 72 г. Иркутска </w:t>
      </w:r>
      <w:r w:rsidRPr="00D312AE">
        <w:rPr>
          <w:rFonts w:eastAsiaTheme="minorEastAsia"/>
          <w:kern w:val="24"/>
          <w:sz w:val="24"/>
          <w:szCs w:val="24"/>
        </w:rPr>
        <w:t xml:space="preserve"> характеризуются календарём Г</w:t>
      </w:r>
      <w:r w:rsidRPr="00D312AE">
        <w:rPr>
          <w:rFonts w:eastAsiaTheme="minorEastAsia"/>
          <w:kern w:val="24"/>
          <w:sz w:val="24"/>
          <w:szCs w:val="24"/>
        </w:rPr>
        <w:t>о</w:t>
      </w:r>
      <w:r w:rsidRPr="00D312AE">
        <w:rPr>
          <w:rFonts w:eastAsiaTheme="minorEastAsia"/>
          <w:kern w:val="24"/>
          <w:sz w:val="24"/>
          <w:szCs w:val="24"/>
        </w:rPr>
        <w:t>сударственных праздников, комплексно-тематическим планом мероприятий, годовым планом р</w:t>
      </w:r>
      <w:r w:rsidRPr="00D312AE">
        <w:rPr>
          <w:rFonts w:eastAsiaTheme="minorEastAsia"/>
          <w:kern w:val="24"/>
          <w:sz w:val="24"/>
          <w:szCs w:val="24"/>
        </w:rPr>
        <w:t>а</w:t>
      </w:r>
      <w:r w:rsidRPr="00D312AE">
        <w:rPr>
          <w:rFonts w:eastAsiaTheme="minorEastAsia"/>
          <w:kern w:val="24"/>
          <w:sz w:val="24"/>
          <w:szCs w:val="24"/>
        </w:rPr>
        <w:t xml:space="preserve">боты, которые определяют проведение общих мероприятий и праздников. </w:t>
      </w:r>
    </w:p>
    <w:p w:rsidR="00481A06" w:rsidRPr="00D312AE" w:rsidRDefault="00481A06" w:rsidP="00481A06">
      <w:pPr>
        <w:spacing w:line="240" w:lineRule="auto"/>
        <w:ind w:firstLine="567"/>
        <w:rPr>
          <w:rFonts w:eastAsiaTheme="minorEastAsia"/>
          <w:kern w:val="24"/>
          <w:sz w:val="24"/>
          <w:szCs w:val="24"/>
        </w:rPr>
      </w:pPr>
      <w:r>
        <w:rPr>
          <w:rFonts w:eastAsiaTheme="minorEastAsia"/>
          <w:kern w:val="24"/>
          <w:sz w:val="24"/>
          <w:szCs w:val="24"/>
        </w:rPr>
        <w:t>2)</w:t>
      </w:r>
      <w:r w:rsidRPr="00D312AE">
        <w:rPr>
          <w:rFonts w:eastAsiaTheme="minorEastAsia"/>
          <w:kern w:val="24"/>
          <w:sz w:val="24"/>
          <w:szCs w:val="24"/>
        </w:rPr>
        <w:t xml:space="preserve"> В части, формируемой участниками образовательных отношений образовательной пр</w:t>
      </w:r>
      <w:r w:rsidRPr="00D312AE">
        <w:rPr>
          <w:rFonts w:eastAsiaTheme="minorEastAsia"/>
          <w:kern w:val="24"/>
          <w:sz w:val="24"/>
          <w:szCs w:val="24"/>
        </w:rPr>
        <w:t>о</w:t>
      </w:r>
      <w:r w:rsidRPr="00D312AE">
        <w:rPr>
          <w:rFonts w:eastAsiaTheme="minorEastAsia"/>
          <w:kern w:val="24"/>
          <w:sz w:val="24"/>
          <w:szCs w:val="24"/>
        </w:rPr>
        <w:t xml:space="preserve">граммы дошкольного образования определена работа по ознакомлению воспитанников </w:t>
      </w:r>
      <w:r>
        <w:rPr>
          <w:rFonts w:eastAsiaTheme="minorEastAsia"/>
          <w:kern w:val="24"/>
          <w:sz w:val="24"/>
          <w:szCs w:val="24"/>
        </w:rPr>
        <w:t>с истор</w:t>
      </w:r>
      <w:r>
        <w:rPr>
          <w:rFonts w:eastAsiaTheme="minorEastAsia"/>
          <w:kern w:val="24"/>
          <w:sz w:val="24"/>
          <w:szCs w:val="24"/>
        </w:rPr>
        <w:t>и</w:t>
      </w:r>
      <w:r>
        <w:rPr>
          <w:rFonts w:eastAsiaTheme="minorEastAsia"/>
          <w:kern w:val="24"/>
          <w:sz w:val="24"/>
          <w:szCs w:val="24"/>
        </w:rPr>
        <w:t>ей, культурой и достопримечательностями города иркутска и природой Прибайкалья.</w:t>
      </w:r>
      <w:r w:rsidRPr="00D312AE">
        <w:rPr>
          <w:rFonts w:eastAsiaTheme="minorEastAsia"/>
          <w:kern w:val="24"/>
          <w:sz w:val="24"/>
          <w:szCs w:val="24"/>
        </w:rPr>
        <w:t xml:space="preserve">. </w:t>
      </w:r>
    </w:p>
    <w:p w:rsidR="00481A06" w:rsidRPr="00D312AE" w:rsidRDefault="00481A06" w:rsidP="00481A06">
      <w:pPr>
        <w:spacing w:line="240" w:lineRule="auto"/>
        <w:ind w:firstLine="567"/>
        <w:rPr>
          <w:rFonts w:eastAsiaTheme="minorEastAsia"/>
          <w:kern w:val="24"/>
          <w:sz w:val="24"/>
          <w:szCs w:val="24"/>
        </w:rPr>
      </w:pPr>
      <w:r>
        <w:rPr>
          <w:rFonts w:eastAsiaTheme="minorEastAsia"/>
          <w:kern w:val="24"/>
          <w:sz w:val="24"/>
          <w:szCs w:val="24"/>
        </w:rPr>
        <w:t>3)</w:t>
      </w:r>
      <w:r w:rsidRPr="00D312AE">
        <w:rPr>
          <w:rFonts w:eastAsiaTheme="minorEastAsia"/>
          <w:kern w:val="24"/>
          <w:sz w:val="24"/>
          <w:szCs w:val="24"/>
        </w:rPr>
        <w:t xml:space="preserve"> Организовано единое с родителями (законными представителями) воспитанников обр</w:t>
      </w:r>
      <w:r w:rsidRPr="00D312AE">
        <w:rPr>
          <w:rFonts w:eastAsiaTheme="minorEastAsia"/>
          <w:kern w:val="24"/>
          <w:sz w:val="24"/>
          <w:szCs w:val="24"/>
        </w:rPr>
        <w:t>а</w:t>
      </w:r>
      <w:r w:rsidRPr="00D312AE">
        <w:rPr>
          <w:rFonts w:eastAsiaTheme="minorEastAsia"/>
          <w:kern w:val="24"/>
          <w:sz w:val="24"/>
          <w:szCs w:val="24"/>
        </w:rPr>
        <w:t xml:space="preserve">зовательное пространство для обмена опытом, знаниями, идеями, для обсуждения и решения конкретных воспитательных задач </w:t>
      </w:r>
    </w:p>
    <w:p w:rsidR="00481A06" w:rsidRPr="00D312AE" w:rsidRDefault="00481A06" w:rsidP="00481A06">
      <w:pPr>
        <w:spacing w:line="240" w:lineRule="auto"/>
        <w:ind w:firstLine="567"/>
        <w:rPr>
          <w:rFonts w:eastAsiaTheme="minorEastAsia"/>
          <w:kern w:val="24"/>
          <w:sz w:val="24"/>
          <w:szCs w:val="24"/>
        </w:rPr>
      </w:pPr>
      <w:r>
        <w:rPr>
          <w:rFonts w:eastAsiaTheme="minorEastAsia"/>
          <w:kern w:val="24"/>
          <w:sz w:val="24"/>
          <w:szCs w:val="24"/>
        </w:rPr>
        <w:t>4)</w:t>
      </w:r>
      <w:r w:rsidRPr="00D312AE">
        <w:rPr>
          <w:rFonts w:eastAsiaTheme="minorEastAsia"/>
          <w:kern w:val="24"/>
          <w:sz w:val="24"/>
          <w:szCs w:val="24"/>
        </w:rPr>
        <w:t xml:space="preserve"> Процесс образования в ГБДОУ строиться на содружестве с институтами культуры и с</w:t>
      </w:r>
      <w:r w:rsidRPr="00D312AE">
        <w:rPr>
          <w:rFonts w:eastAsiaTheme="minorEastAsia"/>
          <w:kern w:val="24"/>
          <w:sz w:val="24"/>
          <w:szCs w:val="24"/>
        </w:rPr>
        <w:t>о</w:t>
      </w:r>
      <w:r w:rsidRPr="00D312AE">
        <w:rPr>
          <w:rFonts w:eastAsiaTheme="minorEastAsia"/>
          <w:kern w:val="24"/>
          <w:sz w:val="24"/>
          <w:szCs w:val="24"/>
        </w:rPr>
        <w:t>циальными организациями, и родителями (законными представителями) воспитанников.</w:t>
      </w:r>
    </w:p>
    <w:p w:rsidR="00481A06" w:rsidRDefault="00481A06" w:rsidP="00825804">
      <w:pPr>
        <w:tabs>
          <w:tab w:val="left" w:pos="709"/>
        </w:tabs>
        <w:ind w:firstLine="567"/>
        <w:rPr>
          <w:rFonts w:eastAsiaTheme="minorEastAsia"/>
          <w:kern w:val="24"/>
          <w:sz w:val="24"/>
          <w:szCs w:val="24"/>
        </w:rPr>
      </w:pPr>
      <w:r>
        <w:rPr>
          <w:rFonts w:eastAsiaTheme="minorEastAsia"/>
          <w:kern w:val="24"/>
          <w:sz w:val="24"/>
          <w:szCs w:val="24"/>
        </w:rPr>
        <w:lastRenderedPageBreak/>
        <w:t xml:space="preserve">5) </w:t>
      </w:r>
      <w:r w:rsidRPr="00D312AE">
        <w:rPr>
          <w:rFonts w:eastAsiaTheme="minorEastAsia"/>
          <w:kern w:val="24"/>
          <w:sz w:val="24"/>
          <w:szCs w:val="24"/>
        </w:rPr>
        <w:t>Профессиональное развитие педагогов (новые формы работы с детьми, поддержка де</w:t>
      </w:r>
      <w:r w:rsidRPr="00D312AE">
        <w:rPr>
          <w:rFonts w:eastAsiaTheme="minorEastAsia"/>
          <w:kern w:val="24"/>
          <w:sz w:val="24"/>
          <w:szCs w:val="24"/>
        </w:rPr>
        <w:t>т</w:t>
      </w:r>
      <w:r w:rsidRPr="00D312AE">
        <w:rPr>
          <w:rFonts w:eastAsiaTheme="minorEastAsia"/>
          <w:kern w:val="24"/>
          <w:sz w:val="24"/>
          <w:szCs w:val="24"/>
        </w:rPr>
        <w:t>ской инициативы, разнообразные формы взаимодействия с родителями).</w:t>
      </w:r>
    </w:p>
    <w:p w:rsidR="00481A06" w:rsidRDefault="00481A06" w:rsidP="00825804">
      <w:pPr>
        <w:tabs>
          <w:tab w:val="left" w:pos="709"/>
        </w:tabs>
        <w:ind w:firstLine="567"/>
        <w:rPr>
          <w:b/>
          <w:sz w:val="24"/>
          <w:szCs w:val="24"/>
        </w:rPr>
      </w:pPr>
    </w:p>
    <w:p w:rsidR="002E74B7" w:rsidRPr="00825804" w:rsidRDefault="00825804" w:rsidP="00825804">
      <w:pPr>
        <w:widowControl w:val="0"/>
        <w:tabs>
          <w:tab w:val="left" w:pos="672"/>
        </w:tabs>
        <w:spacing w:line="240" w:lineRule="auto"/>
        <w:ind w:firstLine="567"/>
        <w:rPr>
          <w:b/>
          <w:sz w:val="24"/>
          <w:szCs w:val="24"/>
        </w:rPr>
      </w:pPr>
      <w:r>
        <w:rPr>
          <w:b/>
          <w:bCs/>
          <w:sz w:val="24"/>
          <w:szCs w:val="24"/>
        </w:rPr>
        <w:t xml:space="preserve">2.9.4. </w:t>
      </w:r>
      <w:r w:rsidR="002E74B7" w:rsidRPr="00825804">
        <w:rPr>
          <w:b/>
          <w:bCs/>
          <w:sz w:val="24"/>
          <w:szCs w:val="24"/>
        </w:rPr>
        <w:t>Воспитывающая среда ДОО</w:t>
      </w:r>
    </w:p>
    <w:p w:rsidR="002E74B7" w:rsidRPr="00F36AD0" w:rsidRDefault="002E74B7" w:rsidP="00825804">
      <w:pPr>
        <w:spacing w:before="120" w:line="240" w:lineRule="auto"/>
        <w:ind w:firstLine="567"/>
        <w:rPr>
          <w:sz w:val="24"/>
          <w:szCs w:val="24"/>
        </w:rPr>
      </w:pPr>
      <w:r w:rsidRPr="00F36AD0">
        <w:rPr>
          <w:b/>
          <w:i/>
          <w:iCs/>
          <w:sz w:val="24"/>
          <w:szCs w:val="24"/>
        </w:rPr>
        <w:t>Воспитывающая среда</w:t>
      </w:r>
      <w:r w:rsidRPr="00F36AD0">
        <w:rPr>
          <w:sz w:val="24"/>
          <w:szCs w:val="24"/>
        </w:rPr>
        <w:t xml:space="preserve"> – это совокупность окружающих ребенка социально- ценностных обстоятельств, влияющих на его личностное развитие и содействующих его включению в совр</w:t>
      </w:r>
      <w:r w:rsidRPr="00F36AD0">
        <w:rPr>
          <w:sz w:val="24"/>
          <w:szCs w:val="24"/>
        </w:rPr>
        <w:t>е</w:t>
      </w:r>
      <w:r w:rsidRPr="00F36AD0">
        <w:rPr>
          <w:sz w:val="24"/>
          <w:szCs w:val="24"/>
        </w:rPr>
        <w:t>менную культуру.</w:t>
      </w:r>
    </w:p>
    <w:p w:rsidR="002E74B7" w:rsidRPr="00F36AD0" w:rsidRDefault="002E74B7" w:rsidP="002E74B7">
      <w:pPr>
        <w:spacing w:line="240" w:lineRule="auto"/>
        <w:ind w:firstLine="567"/>
        <w:rPr>
          <w:sz w:val="24"/>
          <w:szCs w:val="24"/>
        </w:rPr>
      </w:pPr>
      <w:r w:rsidRPr="00F36AD0">
        <w:rPr>
          <w:sz w:val="24"/>
          <w:szCs w:val="24"/>
        </w:rPr>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w:t>
      </w:r>
      <w:r w:rsidRPr="00F36AD0">
        <w:rPr>
          <w:sz w:val="24"/>
          <w:szCs w:val="24"/>
        </w:rPr>
        <w:t>а</w:t>
      </w:r>
      <w:r w:rsidRPr="00F36AD0">
        <w:rPr>
          <w:sz w:val="24"/>
          <w:szCs w:val="24"/>
        </w:rPr>
        <w:t xml:space="preserve">рактеристиками среды являются ее насыщенность и структурированность. </w:t>
      </w:r>
    </w:p>
    <w:p w:rsidR="002E74B7" w:rsidRPr="00F36AD0" w:rsidRDefault="002E74B7" w:rsidP="00055438">
      <w:pPr>
        <w:spacing w:line="240" w:lineRule="auto"/>
        <w:ind w:firstLine="567"/>
        <w:rPr>
          <w:sz w:val="24"/>
          <w:szCs w:val="24"/>
        </w:rPr>
      </w:pPr>
      <w:r w:rsidRPr="00F36AD0">
        <w:rPr>
          <w:sz w:val="24"/>
          <w:szCs w:val="24"/>
        </w:rPr>
        <w:t>Воспитывающая среда строится по трем линиям:</w:t>
      </w:r>
    </w:p>
    <w:p w:rsidR="002E74B7" w:rsidRPr="00F36AD0" w:rsidRDefault="002E74B7" w:rsidP="001B5621">
      <w:pPr>
        <w:widowControl w:val="0"/>
        <w:numPr>
          <w:ilvl w:val="0"/>
          <w:numId w:val="189"/>
        </w:numPr>
        <w:tabs>
          <w:tab w:val="left" w:pos="993"/>
          <w:tab w:val="left" w:pos="1415"/>
        </w:tabs>
        <w:spacing w:line="240" w:lineRule="auto"/>
        <w:ind w:firstLine="567"/>
        <w:rPr>
          <w:sz w:val="24"/>
          <w:szCs w:val="24"/>
        </w:rPr>
      </w:pPr>
      <w:r w:rsidRPr="00F36AD0">
        <w:rPr>
          <w:sz w:val="24"/>
          <w:szCs w:val="24"/>
        </w:rPr>
        <w:t>«от взрослого», который создает предметно-пространственную среду, насыщая ее це</w:t>
      </w:r>
      <w:r w:rsidRPr="00F36AD0">
        <w:rPr>
          <w:sz w:val="24"/>
          <w:szCs w:val="24"/>
        </w:rPr>
        <w:t>н</w:t>
      </w:r>
      <w:r w:rsidRPr="00F36AD0">
        <w:rPr>
          <w:sz w:val="24"/>
          <w:szCs w:val="24"/>
        </w:rPr>
        <w:t>ностями и смыслами;</w:t>
      </w:r>
    </w:p>
    <w:p w:rsidR="002E74B7" w:rsidRPr="00F36AD0" w:rsidRDefault="002E74B7" w:rsidP="001B5621">
      <w:pPr>
        <w:widowControl w:val="0"/>
        <w:numPr>
          <w:ilvl w:val="0"/>
          <w:numId w:val="189"/>
        </w:numPr>
        <w:tabs>
          <w:tab w:val="left" w:pos="993"/>
          <w:tab w:val="left" w:pos="1415"/>
        </w:tabs>
        <w:spacing w:line="240" w:lineRule="auto"/>
        <w:ind w:firstLine="567"/>
        <w:rPr>
          <w:sz w:val="24"/>
          <w:szCs w:val="24"/>
        </w:rPr>
      </w:pPr>
      <w:r w:rsidRPr="00F36AD0">
        <w:rPr>
          <w:sz w:val="24"/>
          <w:szCs w:val="24"/>
        </w:rPr>
        <w:t>«от совместности ребенка и взрослого»: воспитывающая среда, направленная на вза</w:t>
      </w:r>
      <w:r w:rsidRPr="00F36AD0">
        <w:rPr>
          <w:sz w:val="24"/>
          <w:szCs w:val="24"/>
        </w:rPr>
        <w:t>и</w:t>
      </w:r>
      <w:r w:rsidRPr="00F36AD0">
        <w:rPr>
          <w:sz w:val="24"/>
          <w:szCs w:val="24"/>
        </w:rPr>
        <w:t>модействие ребенка и взрослого, раскрывающего смыслы и ценности воспитания;</w:t>
      </w:r>
    </w:p>
    <w:p w:rsidR="002E74B7" w:rsidRPr="00F36AD0" w:rsidRDefault="002E74B7" w:rsidP="001B5621">
      <w:pPr>
        <w:widowControl w:val="0"/>
        <w:numPr>
          <w:ilvl w:val="0"/>
          <w:numId w:val="189"/>
        </w:numPr>
        <w:tabs>
          <w:tab w:val="left" w:pos="993"/>
          <w:tab w:val="left" w:pos="1415"/>
        </w:tabs>
        <w:spacing w:line="240" w:lineRule="auto"/>
        <w:ind w:firstLine="567"/>
        <w:rPr>
          <w:sz w:val="24"/>
          <w:szCs w:val="24"/>
        </w:rPr>
      </w:pPr>
      <w:r w:rsidRPr="00F36AD0">
        <w:rPr>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2E74B7" w:rsidRPr="00F36AD0" w:rsidRDefault="002E74B7" w:rsidP="00055438">
      <w:pPr>
        <w:tabs>
          <w:tab w:val="left" w:pos="851"/>
        </w:tabs>
        <w:spacing w:line="240" w:lineRule="auto"/>
        <w:ind w:firstLine="567"/>
        <w:rPr>
          <w:sz w:val="24"/>
          <w:szCs w:val="24"/>
        </w:rPr>
      </w:pPr>
      <w:r w:rsidRPr="00F36AD0">
        <w:rPr>
          <w:sz w:val="24"/>
          <w:szCs w:val="24"/>
        </w:rPr>
        <w:t>Процесс воспитания реализуются во всех видах деятельности дошкольника, обозначенных в Федеральном государственном образовательном стандарте дошкольного образования (далее - ФГОС ДО). Все виды детской деятельности опосредованы разными типами активностей:</w:t>
      </w:r>
    </w:p>
    <w:p w:rsidR="002E74B7" w:rsidRPr="00F36AD0" w:rsidRDefault="002E74B7" w:rsidP="001B5621">
      <w:pPr>
        <w:widowControl w:val="0"/>
        <w:numPr>
          <w:ilvl w:val="0"/>
          <w:numId w:val="189"/>
        </w:numPr>
        <w:tabs>
          <w:tab w:val="left" w:pos="851"/>
          <w:tab w:val="left" w:pos="1810"/>
        </w:tabs>
        <w:spacing w:line="240" w:lineRule="auto"/>
        <w:ind w:firstLine="567"/>
        <w:rPr>
          <w:sz w:val="24"/>
          <w:szCs w:val="24"/>
        </w:rPr>
      </w:pPr>
      <w:r w:rsidRPr="00F36AD0">
        <w:rPr>
          <w:sz w:val="24"/>
          <w:szCs w:val="24"/>
        </w:rPr>
        <w:t>предметно-целевая (виды деятельности, организуемые взрослым, в которых он открыв</w:t>
      </w:r>
      <w:r w:rsidRPr="00F36AD0">
        <w:rPr>
          <w:sz w:val="24"/>
          <w:szCs w:val="24"/>
        </w:rPr>
        <w:t>а</w:t>
      </w:r>
      <w:r w:rsidRPr="00F36AD0">
        <w:rPr>
          <w:sz w:val="24"/>
          <w:szCs w:val="24"/>
        </w:rPr>
        <w:t>ет ребенку смысл и ценность человеческой деятельности, способы ее реализации совместно с р</w:t>
      </w:r>
      <w:r w:rsidRPr="00F36AD0">
        <w:rPr>
          <w:sz w:val="24"/>
          <w:szCs w:val="24"/>
        </w:rPr>
        <w:t>о</w:t>
      </w:r>
      <w:r w:rsidRPr="00F36AD0">
        <w:rPr>
          <w:sz w:val="24"/>
          <w:szCs w:val="24"/>
        </w:rPr>
        <w:t>дителями, воспитателями, сверстниками);</w:t>
      </w:r>
    </w:p>
    <w:p w:rsidR="002E74B7" w:rsidRPr="00F36AD0" w:rsidRDefault="002E74B7" w:rsidP="001B5621">
      <w:pPr>
        <w:widowControl w:val="0"/>
        <w:numPr>
          <w:ilvl w:val="0"/>
          <w:numId w:val="189"/>
        </w:numPr>
        <w:tabs>
          <w:tab w:val="left" w:pos="851"/>
          <w:tab w:val="left" w:pos="1810"/>
        </w:tabs>
        <w:spacing w:line="240" w:lineRule="auto"/>
        <w:ind w:firstLine="567"/>
        <w:rPr>
          <w:sz w:val="24"/>
          <w:szCs w:val="24"/>
        </w:rPr>
      </w:pPr>
      <w:r w:rsidRPr="00F36AD0">
        <w:rPr>
          <w:sz w:val="24"/>
          <w:szCs w:val="24"/>
        </w:rPr>
        <w:t>культурные практики (активная, самостоятельная апробация каждым ребенком инстр</w:t>
      </w:r>
      <w:r w:rsidRPr="00F36AD0">
        <w:rPr>
          <w:sz w:val="24"/>
          <w:szCs w:val="24"/>
        </w:rPr>
        <w:t>у</w:t>
      </w:r>
      <w:r w:rsidRPr="00F36AD0">
        <w:rPr>
          <w:sz w:val="24"/>
          <w:szCs w:val="24"/>
        </w:rPr>
        <w:t>ментального и ценностного содержаний, полученных от взрослого и способов их реализации в различных видах деятельности через личный опыт);</w:t>
      </w:r>
    </w:p>
    <w:p w:rsidR="002E74B7" w:rsidRPr="00F36AD0" w:rsidRDefault="002E74B7" w:rsidP="001B5621">
      <w:pPr>
        <w:widowControl w:val="0"/>
        <w:numPr>
          <w:ilvl w:val="0"/>
          <w:numId w:val="189"/>
        </w:numPr>
        <w:tabs>
          <w:tab w:val="left" w:pos="851"/>
          <w:tab w:val="left" w:pos="993"/>
          <w:tab w:val="left" w:pos="1810"/>
        </w:tabs>
        <w:spacing w:line="240" w:lineRule="auto"/>
        <w:ind w:firstLine="567"/>
        <w:rPr>
          <w:sz w:val="24"/>
          <w:szCs w:val="24"/>
        </w:rPr>
      </w:pPr>
      <w:r w:rsidRPr="00F36AD0">
        <w:rPr>
          <w:sz w:val="24"/>
          <w:szCs w:val="24"/>
        </w:rPr>
        <w:t>свободная инициативная деятельность ребенка (его спонтанная самостоятельная акти</w:t>
      </w:r>
      <w:r w:rsidRPr="00F36AD0">
        <w:rPr>
          <w:sz w:val="24"/>
          <w:szCs w:val="24"/>
        </w:rPr>
        <w:t>в</w:t>
      </w:r>
      <w:r w:rsidRPr="00F36AD0">
        <w:rPr>
          <w:sz w:val="24"/>
          <w:szCs w:val="24"/>
        </w:rPr>
        <w:t>ность, в рамках которой он реализует свои базовые устремления: любознательность, общител</w:t>
      </w:r>
      <w:r w:rsidRPr="00F36AD0">
        <w:rPr>
          <w:sz w:val="24"/>
          <w:szCs w:val="24"/>
        </w:rPr>
        <w:t>ь</w:t>
      </w:r>
      <w:r w:rsidRPr="00F36AD0">
        <w:rPr>
          <w:sz w:val="24"/>
          <w:szCs w:val="24"/>
        </w:rPr>
        <w:t>ность, опыт деятельности на основе усвоенных ценностей).</w:t>
      </w:r>
    </w:p>
    <w:p w:rsidR="00150C4F" w:rsidRPr="00F36AD0" w:rsidRDefault="00150C4F" w:rsidP="006F15F8">
      <w:pPr>
        <w:spacing w:line="240" w:lineRule="auto"/>
        <w:rPr>
          <w:b/>
          <w:sz w:val="24"/>
          <w:szCs w:val="24"/>
        </w:rPr>
      </w:pPr>
    </w:p>
    <w:tbl>
      <w:tblPr>
        <w:tblW w:w="479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586"/>
        <w:gridCol w:w="7329"/>
      </w:tblGrid>
      <w:tr w:rsidR="00F36AD0" w:rsidRPr="00F36AD0" w:rsidTr="009376E4">
        <w:trPr>
          <w:trHeight w:val="666"/>
        </w:trPr>
        <w:tc>
          <w:tcPr>
            <w:tcW w:w="1304" w:type="pct"/>
            <w:shd w:val="clear" w:color="auto" w:fill="FFFFFF" w:themeFill="background1"/>
            <w:tcMar>
              <w:top w:w="72" w:type="dxa"/>
              <w:left w:w="144" w:type="dxa"/>
              <w:bottom w:w="72" w:type="dxa"/>
              <w:right w:w="144" w:type="dxa"/>
            </w:tcMar>
            <w:hideMark/>
          </w:tcPr>
          <w:p w:rsidR="00F36AD0" w:rsidRPr="009376E4" w:rsidRDefault="00F36AD0" w:rsidP="006F15F8">
            <w:pPr>
              <w:spacing w:line="240" w:lineRule="auto"/>
              <w:ind w:hanging="2"/>
              <w:jc w:val="center"/>
              <w:rPr>
                <w:rFonts w:eastAsiaTheme="minorEastAsia"/>
                <w:b/>
                <w:bCs/>
                <w:kern w:val="24"/>
                <w:sz w:val="22"/>
                <w:szCs w:val="22"/>
              </w:rPr>
            </w:pPr>
            <w:r w:rsidRPr="009376E4">
              <w:rPr>
                <w:rFonts w:eastAsiaTheme="minorEastAsia"/>
                <w:b/>
                <w:bCs/>
                <w:kern w:val="24"/>
                <w:sz w:val="22"/>
                <w:szCs w:val="22"/>
              </w:rPr>
              <w:t xml:space="preserve">Условия </w:t>
            </w:r>
          </w:p>
          <w:p w:rsidR="00F32445" w:rsidRDefault="00F36AD0" w:rsidP="006F15F8">
            <w:pPr>
              <w:spacing w:line="240" w:lineRule="auto"/>
              <w:ind w:hanging="2"/>
              <w:jc w:val="center"/>
              <w:rPr>
                <w:rFonts w:eastAsiaTheme="minorEastAsia"/>
                <w:b/>
                <w:bCs/>
                <w:kern w:val="24"/>
                <w:sz w:val="22"/>
                <w:szCs w:val="22"/>
              </w:rPr>
            </w:pPr>
            <w:r w:rsidRPr="009376E4">
              <w:rPr>
                <w:rFonts w:eastAsiaTheme="minorEastAsia"/>
                <w:b/>
                <w:bCs/>
                <w:kern w:val="24"/>
                <w:sz w:val="22"/>
                <w:szCs w:val="22"/>
              </w:rPr>
              <w:t xml:space="preserve">воспитывающей </w:t>
            </w:r>
          </w:p>
          <w:p w:rsidR="00F36AD0" w:rsidRPr="009376E4" w:rsidRDefault="00F36AD0" w:rsidP="006F15F8">
            <w:pPr>
              <w:spacing w:line="240" w:lineRule="auto"/>
              <w:ind w:hanging="2"/>
              <w:jc w:val="center"/>
              <w:rPr>
                <w:sz w:val="22"/>
                <w:szCs w:val="22"/>
              </w:rPr>
            </w:pPr>
            <w:r w:rsidRPr="009376E4">
              <w:rPr>
                <w:rFonts w:eastAsiaTheme="minorEastAsia"/>
                <w:b/>
                <w:bCs/>
                <w:kern w:val="24"/>
                <w:sz w:val="22"/>
                <w:szCs w:val="22"/>
              </w:rPr>
              <w:t>среды</w:t>
            </w:r>
          </w:p>
        </w:tc>
        <w:tc>
          <w:tcPr>
            <w:tcW w:w="3696" w:type="pct"/>
            <w:shd w:val="clear" w:color="auto" w:fill="FFFFFF" w:themeFill="background1"/>
            <w:tcMar>
              <w:top w:w="72" w:type="dxa"/>
              <w:left w:w="144" w:type="dxa"/>
              <w:bottom w:w="72" w:type="dxa"/>
              <w:right w:w="144" w:type="dxa"/>
            </w:tcMar>
            <w:hideMark/>
          </w:tcPr>
          <w:p w:rsidR="00F36AD0" w:rsidRPr="009376E4" w:rsidRDefault="00F36AD0" w:rsidP="006F15F8">
            <w:pPr>
              <w:spacing w:line="240" w:lineRule="auto"/>
              <w:ind w:hanging="2"/>
              <w:jc w:val="center"/>
              <w:rPr>
                <w:sz w:val="22"/>
                <w:szCs w:val="22"/>
              </w:rPr>
            </w:pPr>
            <w:r w:rsidRPr="009376E4">
              <w:rPr>
                <w:rFonts w:eastAsiaTheme="minorEastAsia"/>
                <w:b/>
                <w:bCs/>
                <w:kern w:val="24"/>
                <w:sz w:val="22"/>
                <w:szCs w:val="22"/>
              </w:rPr>
              <w:t>Пути реализации  условий</w:t>
            </w:r>
          </w:p>
        </w:tc>
      </w:tr>
      <w:tr w:rsidR="00F36AD0" w:rsidRPr="00F36AD0" w:rsidTr="009376E4">
        <w:trPr>
          <w:trHeight w:val="1087"/>
        </w:trPr>
        <w:tc>
          <w:tcPr>
            <w:tcW w:w="1304" w:type="pct"/>
            <w:shd w:val="clear" w:color="auto" w:fill="FFFFFF" w:themeFill="background1"/>
            <w:tcMar>
              <w:top w:w="72" w:type="dxa"/>
              <w:left w:w="144" w:type="dxa"/>
              <w:bottom w:w="72" w:type="dxa"/>
              <w:right w:w="144" w:type="dxa"/>
            </w:tcMar>
            <w:hideMark/>
          </w:tcPr>
          <w:p w:rsidR="00F36AD0" w:rsidRPr="009376E4" w:rsidRDefault="00F36AD0" w:rsidP="006F15F8">
            <w:pPr>
              <w:spacing w:line="240" w:lineRule="auto"/>
              <w:rPr>
                <w:sz w:val="22"/>
                <w:szCs w:val="22"/>
              </w:rPr>
            </w:pPr>
            <w:r w:rsidRPr="009376E4">
              <w:rPr>
                <w:rFonts w:eastAsiaTheme="minorEastAsia"/>
                <w:kern w:val="24"/>
                <w:sz w:val="22"/>
                <w:szCs w:val="22"/>
              </w:rPr>
              <w:t>Условия  для формир</w:t>
            </w:r>
            <w:r w:rsidRPr="009376E4">
              <w:rPr>
                <w:rFonts w:eastAsiaTheme="minorEastAsia"/>
                <w:kern w:val="24"/>
                <w:sz w:val="22"/>
                <w:szCs w:val="22"/>
              </w:rPr>
              <w:t>о</w:t>
            </w:r>
            <w:r w:rsidRPr="009376E4">
              <w:rPr>
                <w:rFonts w:eastAsiaTheme="minorEastAsia"/>
                <w:kern w:val="24"/>
                <w:sz w:val="22"/>
                <w:szCs w:val="22"/>
              </w:rPr>
              <w:t>вания эмоционально-ценностного отношения ребёнка к окружающ</w:t>
            </w:r>
            <w:r w:rsidRPr="009376E4">
              <w:rPr>
                <w:rFonts w:eastAsiaTheme="minorEastAsia"/>
                <w:kern w:val="24"/>
                <w:sz w:val="22"/>
                <w:szCs w:val="22"/>
              </w:rPr>
              <w:t>е</w:t>
            </w:r>
            <w:r w:rsidRPr="009376E4">
              <w:rPr>
                <w:rFonts w:eastAsiaTheme="minorEastAsia"/>
                <w:kern w:val="24"/>
                <w:sz w:val="22"/>
                <w:szCs w:val="22"/>
              </w:rPr>
              <w:t>му миру, другим л</w:t>
            </w:r>
            <w:r w:rsidRPr="009376E4">
              <w:rPr>
                <w:rFonts w:eastAsiaTheme="minorEastAsia"/>
                <w:kern w:val="24"/>
                <w:sz w:val="22"/>
                <w:szCs w:val="22"/>
              </w:rPr>
              <w:t>ю</w:t>
            </w:r>
            <w:r w:rsidRPr="009376E4">
              <w:rPr>
                <w:rFonts w:eastAsiaTheme="minorEastAsia"/>
                <w:kern w:val="24"/>
                <w:sz w:val="22"/>
                <w:szCs w:val="22"/>
              </w:rPr>
              <w:t>дям, себе</w:t>
            </w:r>
          </w:p>
        </w:tc>
        <w:tc>
          <w:tcPr>
            <w:tcW w:w="3696" w:type="pct"/>
            <w:shd w:val="clear" w:color="auto" w:fill="FFFFFF" w:themeFill="background1"/>
            <w:tcMar>
              <w:top w:w="72" w:type="dxa"/>
              <w:left w:w="144" w:type="dxa"/>
              <w:bottom w:w="72" w:type="dxa"/>
              <w:right w:w="144" w:type="dxa"/>
            </w:tcMar>
            <w:hideMark/>
          </w:tcPr>
          <w:p w:rsidR="00F36AD0" w:rsidRPr="009376E4" w:rsidRDefault="00F36AD0" w:rsidP="006F15F8">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Модели личностно-ориентированного взаимодействия педагога и р</w:t>
            </w:r>
            <w:r w:rsidRPr="009376E4">
              <w:rPr>
                <w:rFonts w:eastAsiaTheme="minorEastAsia"/>
                <w:kern w:val="24"/>
                <w:sz w:val="22"/>
                <w:szCs w:val="22"/>
              </w:rPr>
              <w:t>е</w:t>
            </w:r>
            <w:r w:rsidRPr="009376E4">
              <w:rPr>
                <w:rFonts w:eastAsiaTheme="minorEastAsia"/>
                <w:kern w:val="24"/>
                <w:sz w:val="22"/>
                <w:szCs w:val="22"/>
              </w:rPr>
              <w:t>бенка-дошкольника на основе позиций его участников:</w:t>
            </w:r>
          </w:p>
          <w:p w:rsidR="00F36AD0" w:rsidRPr="009376E4" w:rsidRDefault="00F36AD0" w:rsidP="006F15F8">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b/>
                <w:kern w:val="24"/>
                <w:sz w:val="22"/>
                <w:szCs w:val="22"/>
              </w:rPr>
              <w:t>Субъект-объектная модель</w:t>
            </w:r>
            <w:r w:rsidRPr="009376E4">
              <w:rPr>
                <w:rFonts w:eastAsiaTheme="minorEastAsia"/>
                <w:kern w:val="24"/>
                <w:sz w:val="22"/>
                <w:szCs w:val="22"/>
              </w:rPr>
              <w:t xml:space="preserve"> – взрослый находится по отношению к д</w:t>
            </w:r>
            <w:r w:rsidRPr="009376E4">
              <w:rPr>
                <w:rFonts w:eastAsiaTheme="minorEastAsia"/>
                <w:kern w:val="24"/>
                <w:sz w:val="22"/>
                <w:szCs w:val="22"/>
              </w:rPr>
              <w:t>е</w:t>
            </w:r>
            <w:r w:rsidRPr="009376E4">
              <w:rPr>
                <w:rFonts w:eastAsiaTheme="minorEastAsia"/>
                <w:kern w:val="24"/>
                <w:sz w:val="22"/>
                <w:szCs w:val="22"/>
              </w:rPr>
              <w:t>тям в позиции учителя, ставя перед ними определенные задачи и предл</w:t>
            </w:r>
            <w:r w:rsidRPr="009376E4">
              <w:rPr>
                <w:rFonts w:eastAsiaTheme="minorEastAsia"/>
                <w:kern w:val="24"/>
                <w:sz w:val="22"/>
                <w:szCs w:val="22"/>
              </w:rPr>
              <w:t>а</w:t>
            </w:r>
            <w:r w:rsidRPr="009376E4">
              <w:rPr>
                <w:rFonts w:eastAsiaTheme="minorEastAsia"/>
                <w:kern w:val="24"/>
                <w:sz w:val="22"/>
                <w:szCs w:val="22"/>
              </w:rPr>
              <w:t>гая конкретные способы и действия их разрешения.</w:t>
            </w:r>
          </w:p>
          <w:p w:rsidR="00F36AD0" w:rsidRPr="009376E4" w:rsidRDefault="00F36AD0" w:rsidP="006F15F8">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b/>
                <w:kern w:val="24"/>
                <w:sz w:val="22"/>
                <w:szCs w:val="22"/>
              </w:rPr>
              <w:t>Объект-субъектная модель</w:t>
            </w:r>
            <w:r w:rsidRPr="009376E4">
              <w:rPr>
                <w:rFonts w:eastAsiaTheme="minorEastAsia"/>
                <w:kern w:val="24"/>
                <w:sz w:val="22"/>
                <w:szCs w:val="22"/>
              </w:rPr>
              <w:t xml:space="preserve"> – взрослый создает окружающую разв</w:t>
            </w:r>
            <w:r w:rsidRPr="009376E4">
              <w:rPr>
                <w:rFonts w:eastAsiaTheme="minorEastAsia"/>
                <w:kern w:val="24"/>
                <w:sz w:val="22"/>
                <w:szCs w:val="22"/>
              </w:rPr>
              <w:t>и</w:t>
            </w:r>
            <w:r w:rsidRPr="009376E4">
              <w:rPr>
                <w:rFonts w:eastAsiaTheme="minorEastAsia"/>
                <w:kern w:val="24"/>
                <w:sz w:val="22"/>
                <w:szCs w:val="22"/>
              </w:rPr>
              <w:t>вающую среду, своеобразный предметный мир, в котором дети действуют свободно и самостоятельно.</w:t>
            </w:r>
          </w:p>
          <w:p w:rsidR="00F36AD0" w:rsidRPr="009376E4" w:rsidRDefault="00F36AD0" w:rsidP="006F15F8">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b/>
                <w:kern w:val="24"/>
                <w:sz w:val="22"/>
                <w:szCs w:val="22"/>
              </w:rPr>
              <w:t>Субъект-субъектная модель</w:t>
            </w:r>
            <w:r w:rsidRPr="009376E4">
              <w:rPr>
                <w:rFonts w:eastAsiaTheme="minorEastAsia"/>
                <w:kern w:val="24"/>
                <w:sz w:val="22"/>
                <w:szCs w:val="22"/>
              </w:rPr>
              <w:t xml:space="preserve"> – позиция равных партнеров, включе</w:t>
            </w:r>
            <w:r w:rsidRPr="009376E4">
              <w:rPr>
                <w:rFonts w:eastAsiaTheme="minorEastAsia"/>
                <w:kern w:val="24"/>
                <w:sz w:val="22"/>
                <w:szCs w:val="22"/>
              </w:rPr>
              <w:t>н</w:t>
            </w:r>
            <w:r w:rsidRPr="009376E4">
              <w:rPr>
                <w:rFonts w:eastAsiaTheme="minorEastAsia"/>
                <w:kern w:val="24"/>
                <w:sz w:val="22"/>
                <w:szCs w:val="22"/>
              </w:rPr>
              <w:t>ных в общую совместную деятельность.</w:t>
            </w:r>
          </w:p>
          <w:p w:rsidR="00F36AD0" w:rsidRPr="009376E4" w:rsidRDefault="00F36AD0" w:rsidP="006F15F8">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Роль педагога в создании ненасильственной развивающей педагогич</w:t>
            </w:r>
            <w:r w:rsidRPr="009376E4">
              <w:rPr>
                <w:rFonts w:eastAsiaTheme="minorEastAsia"/>
                <w:kern w:val="24"/>
                <w:sz w:val="22"/>
                <w:szCs w:val="22"/>
              </w:rPr>
              <w:t>е</w:t>
            </w:r>
            <w:r w:rsidRPr="009376E4">
              <w:rPr>
                <w:rFonts w:eastAsiaTheme="minorEastAsia"/>
                <w:kern w:val="24"/>
                <w:sz w:val="22"/>
                <w:szCs w:val="22"/>
              </w:rPr>
              <w:t>ской среды совместно с семьями воспитанников. В работе с родителями просвещение и пропаганда личностно-ориентированной модели взаим</w:t>
            </w:r>
            <w:r w:rsidRPr="009376E4">
              <w:rPr>
                <w:rFonts w:eastAsiaTheme="minorEastAsia"/>
                <w:kern w:val="24"/>
                <w:sz w:val="22"/>
                <w:szCs w:val="22"/>
              </w:rPr>
              <w:t>о</w:t>
            </w:r>
            <w:r w:rsidRPr="009376E4">
              <w:rPr>
                <w:rFonts w:eastAsiaTheme="minorEastAsia"/>
                <w:kern w:val="24"/>
                <w:sz w:val="22"/>
                <w:szCs w:val="22"/>
              </w:rPr>
              <w:t>действия.</w:t>
            </w:r>
          </w:p>
        </w:tc>
      </w:tr>
      <w:tr w:rsidR="00F36AD0" w:rsidRPr="00F36AD0" w:rsidTr="009376E4">
        <w:trPr>
          <w:trHeight w:val="1087"/>
        </w:trPr>
        <w:tc>
          <w:tcPr>
            <w:tcW w:w="1304" w:type="pct"/>
            <w:shd w:val="clear" w:color="auto" w:fill="FFFFFF" w:themeFill="background1"/>
            <w:tcMar>
              <w:top w:w="72" w:type="dxa"/>
              <w:left w:w="144" w:type="dxa"/>
              <w:bottom w:w="72" w:type="dxa"/>
              <w:right w:w="144" w:type="dxa"/>
            </w:tcMar>
            <w:hideMark/>
          </w:tcPr>
          <w:p w:rsidR="00F36AD0" w:rsidRPr="009376E4" w:rsidRDefault="00F36AD0" w:rsidP="009376E4">
            <w:pPr>
              <w:spacing w:line="240" w:lineRule="auto"/>
              <w:rPr>
                <w:sz w:val="22"/>
                <w:szCs w:val="22"/>
              </w:rPr>
            </w:pPr>
            <w:r w:rsidRPr="009376E4">
              <w:rPr>
                <w:rFonts w:eastAsiaTheme="minorEastAsia"/>
                <w:kern w:val="24"/>
                <w:sz w:val="22"/>
                <w:szCs w:val="22"/>
              </w:rPr>
              <w:lastRenderedPageBreak/>
              <w:t>Условия  для обретения ребёнком первичного опыта деятельности и поступка в соответс</w:t>
            </w:r>
            <w:r w:rsidRPr="009376E4">
              <w:rPr>
                <w:rFonts w:eastAsiaTheme="minorEastAsia"/>
                <w:kern w:val="24"/>
                <w:sz w:val="22"/>
                <w:szCs w:val="22"/>
              </w:rPr>
              <w:t>т</w:t>
            </w:r>
            <w:r w:rsidRPr="009376E4">
              <w:rPr>
                <w:rFonts w:eastAsiaTheme="minorEastAsia"/>
                <w:kern w:val="24"/>
                <w:sz w:val="22"/>
                <w:szCs w:val="22"/>
              </w:rPr>
              <w:t>вии с традиционными ценностями российск</w:t>
            </w:r>
            <w:r w:rsidRPr="009376E4">
              <w:rPr>
                <w:rFonts w:eastAsiaTheme="minorEastAsia"/>
                <w:kern w:val="24"/>
                <w:sz w:val="22"/>
                <w:szCs w:val="22"/>
              </w:rPr>
              <w:t>о</w:t>
            </w:r>
            <w:r w:rsidRPr="009376E4">
              <w:rPr>
                <w:rFonts w:eastAsiaTheme="minorEastAsia"/>
                <w:kern w:val="24"/>
                <w:sz w:val="22"/>
                <w:szCs w:val="22"/>
              </w:rPr>
              <w:t>го общества;</w:t>
            </w:r>
          </w:p>
        </w:tc>
        <w:tc>
          <w:tcPr>
            <w:tcW w:w="3696" w:type="pct"/>
            <w:shd w:val="clear" w:color="auto" w:fill="FFFFFF" w:themeFill="background1"/>
            <w:tcMar>
              <w:top w:w="72" w:type="dxa"/>
              <w:left w:w="144" w:type="dxa"/>
              <w:bottom w:w="72" w:type="dxa"/>
              <w:right w:w="144" w:type="dxa"/>
            </w:tcMar>
            <w:hideMark/>
          </w:tcPr>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 xml:space="preserve">Создание культурной среды – того пространство, в котором ребенок получает возможность приобщиться к культуре русского народа и может максимально реализовать свой личностный потенциал. </w:t>
            </w:r>
          </w:p>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b/>
                <w:i/>
                <w:kern w:val="24"/>
                <w:sz w:val="22"/>
                <w:szCs w:val="22"/>
                <w:lang w:bidi="ru-RU"/>
              </w:rPr>
              <w:t>Знакомство с самобытностью и уникальностью русской наци</w:t>
            </w:r>
            <w:r w:rsidRPr="009376E4">
              <w:rPr>
                <w:rFonts w:eastAsiaTheme="minorEastAsia"/>
                <w:b/>
                <w:i/>
                <w:kern w:val="24"/>
                <w:sz w:val="22"/>
                <w:szCs w:val="22"/>
                <w:lang w:bidi="ru-RU"/>
              </w:rPr>
              <w:t>о</w:t>
            </w:r>
            <w:r w:rsidRPr="009376E4">
              <w:rPr>
                <w:rFonts w:eastAsiaTheme="minorEastAsia"/>
                <w:b/>
                <w:i/>
                <w:kern w:val="24"/>
                <w:sz w:val="22"/>
                <w:szCs w:val="22"/>
                <w:lang w:bidi="ru-RU"/>
              </w:rPr>
              <w:t>нальной</w:t>
            </w:r>
            <w:r w:rsidRPr="009376E4">
              <w:rPr>
                <w:rFonts w:eastAsiaTheme="minorEastAsia"/>
                <w:b/>
                <w:i/>
                <w:kern w:val="24"/>
                <w:sz w:val="22"/>
                <w:szCs w:val="22"/>
              </w:rPr>
              <w:t xml:space="preserve"> культуры,</w:t>
            </w:r>
            <w:r w:rsidRPr="009376E4">
              <w:rPr>
                <w:rFonts w:eastAsiaTheme="minorEastAsia"/>
                <w:kern w:val="24"/>
                <w:sz w:val="22"/>
                <w:szCs w:val="22"/>
              </w:rPr>
              <w:t xml:space="preserve"> представителями которой являются участники обр</w:t>
            </w:r>
            <w:r w:rsidRPr="009376E4">
              <w:rPr>
                <w:rFonts w:eastAsiaTheme="minorEastAsia"/>
                <w:kern w:val="24"/>
                <w:sz w:val="22"/>
                <w:szCs w:val="22"/>
              </w:rPr>
              <w:t>а</w:t>
            </w:r>
            <w:r w:rsidRPr="009376E4">
              <w:rPr>
                <w:rFonts w:eastAsiaTheme="minorEastAsia"/>
                <w:kern w:val="24"/>
                <w:sz w:val="22"/>
                <w:szCs w:val="22"/>
              </w:rPr>
              <w:t>зовательного процесса:</w:t>
            </w:r>
          </w:p>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 реализация проекта «Русская изба»,</w:t>
            </w:r>
          </w:p>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 знакомство с национальным костюмом и бытом русского народы;</w:t>
            </w:r>
          </w:p>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 народные игры,</w:t>
            </w:r>
          </w:p>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  народные обрядовые праздники;</w:t>
            </w:r>
          </w:p>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 чтение народных сказок, сказаний, потешек;</w:t>
            </w:r>
          </w:p>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 народные песни и танцы;</w:t>
            </w:r>
          </w:p>
          <w:p w:rsidR="00F36AD0" w:rsidRPr="009376E4" w:rsidRDefault="00F36AD0" w:rsidP="009376E4">
            <w:pPr>
              <w:pStyle w:val="a5"/>
              <w:shd w:val="clear" w:color="auto" w:fill="FFFFFF"/>
              <w:spacing w:before="0" w:beforeAutospacing="0" w:after="0" w:afterAutospacing="0"/>
              <w:ind w:firstLine="198"/>
              <w:jc w:val="both"/>
              <w:rPr>
                <w:rFonts w:eastAsiaTheme="minorEastAsia"/>
                <w:kern w:val="24"/>
                <w:sz w:val="22"/>
                <w:szCs w:val="22"/>
              </w:rPr>
            </w:pPr>
            <w:r w:rsidRPr="009376E4">
              <w:rPr>
                <w:rFonts w:eastAsiaTheme="minorEastAsia"/>
                <w:kern w:val="24"/>
                <w:sz w:val="22"/>
                <w:szCs w:val="22"/>
              </w:rPr>
              <w:t>– народное декоративно-прикладное творчество.</w:t>
            </w:r>
          </w:p>
          <w:p w:rsidR="00F36AD0" w:rsidRPr="009376E4" w:rsidRDefault="00F36AD0" w:rsidP="009376E4">
            <w:pPr>
              <w:tabs>
                <w:tab w:val="left" w:pos="926"/>
              </w:tabs>
              <w:spacing w:line="240" w:lineRule="auto"/>
              <w:ind w:firstLine="198"/>
              <w:rPr>
                <w:sz w:val="22"/>
                <w:szCs w:val="22"/>
              </w:rPr>
            </w:pPr>
            <w:r w:rsidRPr="009376E4">
              <w:rPr>
                <w:b/>
                <w:i/>
                <w:sz w:val="22"/>
                <w:szCs w:val="22"/>
              </w:rPr>
              <w:t>Знакомство с историей, традициями, достопримечательностями города Иркутска</w:t>
            </w:r>
            <w:r w:rsidRPr="009376E4">
              <w:rPr>
                <w:sz w:val="22"/>
                <w:szCs w:val="22"/>
              </w:rPr>
              <w:t xml:space="preserve"> и его окрестностей.</w:t>
            </w:r>
          </w:p>
        </w:tc>
      </w:tr>
      <w:tr w:rsidR="00F36AD0" w:rsidRPr="00F36AD0" w:rsidTr="009376E4">
        <w:trPr>
          <w:trHeight w:val="1087"/>
        </w:trPr>
        <w:tc>
          <w:tcPr>
            <w:tcW w:w="1304" w:type="pct"/>
            <w:shd w:val="clear" w:color="auto" w:fill="FFFFFF" w:themeFill="background1"/>
            <w:tcMar>
              <w:top w:w="72" w:type="dxa"/>
              <w:left w:w="144" w:type="dxa"/>
              <w:bottom w:w="72" w:type="dxa"/>
              <w:right w:w="144" w:type="dxa"/>
            </w:tcMar>
            <w:hideMark/>
          </w:tcPr>
          <w:p w:rsidR="00F36AD0" w:rsidRPr="009376E4" w:rsidRDefault="00F36AD0" w:rsidP="009376E4">
            <w:pPr>
              <w:spacing w:line="240" w:lineRule="auto"/>
              <w:rPr>
                <w:sz w:val="22"/>
                <w:szCs w:val="22"/>
              </w:rPr>
            </w:pPr>
            <w:r w:rsidRPr="009376E4">
              <w:rPr>
                <w:rFonts w:eastAsiaTheme="minorEastAsia"/>
                <w:kern w:val="24"/>
                <w:sz w:val="22"/>
                <w:szCs w:val="22"/>
              </w:rPr>
              <w:t>Условия  для становл</w:t>
            </w:r>
            <w:r w:rsidRPr="009376E4">
              <w:rPr>
                <w:rFonts w:eastAsiaTheme="minorEastAsia"/>
                <w:kern w:val="24"/>
                <w:sz w:val="22"/>
                <w:szCs w:val="22"/>
              </w:rPr>
              <w:t>е</w:t>
            </w:r>
            <w:r w:rsidRPr="009376E4">
              <w:rPr>
                <w:rFonts w:eastAsiaTheme="minorEastAsia"/>
                <w:kern w:val="24"/>
                <w:sz w:val="22"/>
                <w:szCs w:val="22"/>
              </w:rPr>
              <w:t>ния самостоятельности, инициативности и творческого взаимоде</w:t>
            </w:r>
            <w:r w:rsidRPr="009376E4">
              <w:rPr>
                <w:rFonts w:eastAsiaTheme="minorEastAsia"/>
                <w:kern w:val="24"/>
                <w:sz w:val="22"/>
                <w:szCs w:val="22"/>
              </w:rPr>
              <w:t>й</w:t>
            </w:r>
            <w:r w:rsidRPr="009376E4">
              <w:rPr>
                <w:rFonts w:eastAsiaTheme="minorEastAsia"/>
                <w:kern w:val="24"/>
                <w:sz w:val="22"/>
                <w:szCs w:val="22"/>
              </w:rPr>
              <w:t>ствия в разных детско-взрослых и детско-детских общностях, включая разновозрас</w:t>
            </w:r>
            <w:r w:rsidRPr="009376E4">
              <w:rPr>
                <w:rFonts w:eastAsiaTheme="minorEastAsia"/>
                <w:kern w:val="24"/>
                <w:sz w:val="22"/>
                <w:szCs w:val="22"/>
              </w:rPr>
              <w:t>т</w:t>
            </w:r>
            <w:r w:rsidRPr="009376E4">
              <w:rPr>
                <w:rFonts w:eastAsiaTheme="minorEastAsia"/>
                <w:kern w:val="24"/>
                <w:sz w:val="22"/>
                <w:szCs w:val="22"/>
              </w:rPr>
              <w:t>ное детское сообщество</w:t>
            </w:r>
          </w:p>
        </w:tc>
        <w:tc>
          <w:tcPr>
            <w:tcW w:w="3696" w:type="pct"/>
            <w:shd w:val="clear" w:color="auto" w:fill="FFFFFF" w:themeFill="background1"/>
            <w:tcMar>
              <w:top w:w="72" w:type="dxa"/>
              <w:left w:w="144" w:type="dxa"/>
              <w:bottom w:w="72" w:type="dxa"/>
              <w:right w:w="144" w:type="dxa"/>
            </w:tcMar>
            <w:hideMark/>
          </w:tcPr>
          <w:p w:rsidR="00F36AD0" w:rsidRPr="009376E4" w:rsidRDefault="00F36AD0" w:rsidP="009376E4">
            <w:pPr>
              <w:tabs>
                <w:tab w:val="left" w:pos="422"/>
              </w:tabs>
              <w:spacing w:line="240" w:lineRule="auto"/>
              <w:ind w:firstLine="138"/>
              <w:rPr>
                <w:rFonts w:eastAsiaTheme="minorEastAsia"/>
                <w:kern w:val="24"/>
                <w:sz w:val="22"/>
                <w:szCs w:val="22"/>
              </w:rPr>
            </w:pPr>
            <w:r w:rsidRPr="009376E4">
              <w:rPr>
                <w:rFonts w:eastAsiaTheme="minorEastAsia"/>
                <w:kern w:val="24"/>
                <w:sz w:val="22"/>
                <w:szCs w:val="22"/>
              </w:rPr>
              <w:t>Созданы условия, которые устанавливаются воспитателями в организ</w:t>
            </w:r>
            <w:r w:rsidRPr="009376E4">
              <w:rPr>
                <w:rFonts w:eastAsiaTheme="minorEastAsia"/>
                <w:kern w:val="24"/>
                <w:sz w:val="22"/>
                <w:szCs w:val="22"/>
              </w:rPr>
              <w:t>а</w:t>
            </w:r>
            <w:r w:rsidRPr="009376E4">
              <w:rPr>
                <w:rFonts w:eastAsiaTheme="minorEastAsia"/>
                <w:kern w:val="24"/>
                <w:sz w:val="22"/>
                <w:szCs w:val="22"/>
              </w:rPr>
              <w:t xml:space="preserve">ционных «организующие моменты», </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«тематические недели»,</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«события» и праздники страны</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 xml:space="preserve">«реализация проектов», </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 xml:space="preserve">«сезонные явления в природе», </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«праздники», акции, конкурсы, выставки, концерты ДОУ</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«традиции»</w:t>
            </w:r>
            <w:r w:rsidRPr="009376E4">
              <w:rPr>
                <w:rFonts w:eastAsia="+mn-ea"/>
                <w:kern w:val="24"/>
                <w:sz w:val="22"/>
                <w:szCs w:val="22"/>
              </w:rPr>
              <w:t xml:space="preserve"> </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юбилейные</w:t>
            </w:r>
            <w:r w:rsidRPr="009376E4">
              <w:rPr>
                <w:rFonts w:eastAsiaTheme="minorEastAsia"/>
                <w:kern w:val="24"/>
                <w:sz w:val="22"/>
                <w:szCs w:val="22"/>
              </w:rPr>
              <w:tab/>
              <w:t>даты</w:t>
            </w:r>
            <w:r w:rsidRPr="009376E4">
              <w:rPr>
                <w:rFonts w:eastAsiaTheme="minorEastAsia"/>
                <w:kern w:val="24"/>
                <w:sz w:val="22"/>
                <w:szCs w:val="22"/>
              </w:rPr>
              <w:tab/>
              <w:t>знаменитых</w:t>
            </w:r>
            <w:r w:rsidRPr="009376E4">
              <w:rPr>
                <w:rFonts w:eastAsiaTheme="minorEastAsia"/>
                <w:kern w:val="24"/>
                <w:sz w:val="22"/>
                <w:szCs w:val="22"/>
              </w:rPr>
              <w:tab/>
              <w:t>людей (писатели,  поэты, космонавты, художники и т. д. ),</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 xml:space="preserve"> значимые городские события,</w:t>
            </w:r>
          </w:p>
          <w:p w:rsidR="00F36AD0" w:rsidRPr="009376E4" w:rsidRDefault="00F36AD0"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мастер-классы, практические дела</w:t>
            </w:r>
          </w:p>
          <w:p w:rsidR="00F36AD0" w:rsidRPr="009376E4" w:rsidRDefault="00F36AD0" w:rsidP="009376E4">
            <w:pPr>
              <w:tabs>
                <w:tab w:val="left" w:pos="422"/>
              </w:tabs>
              <w:spacing w:line="240" w:lineRule="auto"/>
              <w:ind w:firstLine="138"/>
              <w:rPr>
                <w:b/>
                <w:i/>
                <w:sz w:val="22"/>
                <w:szCs w:val="22"/>
              </w:rPr>
            </w:pPr>
            <w:r w:rsidRPr="009376E4">
              <w:rPr>
                <w:b/>
                <w:i/>
                <w:sz w:val="22"/>
                <w:szCs w:val="22"/>
              </w:rPr>
              <w:t>А главное</w:t>
            </w:r>
            <w:r w:rsidRPr="009376E4">
              <w:rPr>
                <w:rFonts w:eastAsiaTheme="minorEastAsia"/>
                <w:b/>
                <w:i/>
                <w:kern w:val="24"/>
                <w:sz w:val="22"/>
                <w:szCs w:val="22"/>
              </w:rPr>
              <w:t xml:space="preserve"> – становления самостоятельности, инициативы и тво</w:t>
            </w:r>
            <w:r w:rsidRPr="009376E4">
              <w:rPr>
                <w:rFonts w:eastAsiaTheme="minorEastAsia"/>
                <w:b/>
                <w:i/>
                <w:kern w:val="24"/>
                <w:sz w:val="22"/>
                <w:szCs w:val="22"/>
              </w:rPr>
              <w:t>р</w:t>
            </w:r>
            <w:r w:rsidRPr="009376E4">
              <w:rPr>
                <w:rFonts w:eastAsiaTheme="minorEastAsia"/>
                <w:b/>
                <w:i/>
                <w:kern w:val="24"/>
                <w:sz w:val="22"/>
                <w:szCs w:val="22"/>
              </w:rPr>
              <w:t>чества в разных моделях взаимодействия:</w:t>
            </w:r>
          </w:p>
          <w:p w:rsidR="00F36AD0" w:rsidRPr="009376E4" w:rsidRDefault="00F36AD0" w:rsidP="009376E4">
            <w:pPr>
              <w:tabs>
                <w:tab w:val="left" w:pos="422"/>
              </w:tabs>
              <w:spacing w:line="240" w:lineRule="auto"/>
              <w:ind w:firstLine="138"/>
              <w:rPr>
                <w:sz w:val="22"/>
                <w:szCs w:val="22"/>
              </w:rPr>
            </w:pPr>
            <w:r w:rsidRPr="009376E4">
              <w:rPr>
                <w:sz w:val="22"/>
                <w:szCs w:val="22"/>
              </w:rPr>
              <w:t>1) совместная деятельность педагога с ребёнком, где, взаимодействуя с ребёнком, он выполняет функции педагога: обучает ребёнка чему-то н</w:t>
            </w:r>
            <w:r w:rsidRPr="009376E4">
              <w:rPr>
                <w:sz w:val="22"/>
                <w:szCs w:val="22"/>
              </w:rPr>
              <w:t>о</w:t>
            </w:r>
            <w:r w:rsidRPr="009376E4">
              <w:rPr>
                <w:sz w:val="22"/>
                <w:szCs w:val="22"/>
              </w:rPr>
              <w:t xml:space="preserve">вому; (ЗУН). </w:t>
            </w:r>
          </w:p>
          <w:p w:rsidR="00F36AD0" w:rsidRPr="009376E4" w:rsidRDefault="00F36AD0" w:rsidP="009376E4">
            <w:pPr>
              <w:tabs>
                <w:tab w:val="left" w:pos="422"/>
              </w:tabs>
              <w:spacing w:line="240" w:lineRule="auto"/>
              <w:ind w:firstLine="138"/>
              <w:rPr>
                <w:sz w:val="22"/>
                <w:szCs w:val="22"/>
              </w:rPr>
            </w:pPr>
            <w:r w:rsidRPr="009376E4">
              <w:rPr>
                <w:sz w:val="22"/>
                <w:szCs w:val="22"/>
              </w:rPr>
              <w:t xml:space="preserve">2) совместная деятельность ребёнка с педагогом, при которой ребёнок и педагог - равноправные партнеры; (поддержка) </w:t>
            </w:r>
          </w:p>
          <w:p w:rsidR="00F36AD0" w:rsidRPr="009376E4" w:rsidRDefault="00F36AD0" w:rsidP="009376E4">
            <w:pPr>
              <w:tabs>
                <w:tab w:val="left" w:pos="422"/>
              </w:tabs>
              <w:spacing w:line="240" w:lineRule="auto"/>
              <w:ind w:firstLine="138"/>
              <w:rPr>
                <w:sz w:val="22"/>
                <w:szCs w:val="22"/>
              </w:rPr>
            </w:pPr>
            <w:r w:rsidRPr="009376E4">
              <w:rPr>
                <w:sz w:val="22"/>
                <w:szCs w:val="22"/>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F36AD0" w:rsidRPr="009376E4" w:rsidRDefault="00F36AD0" w:rsidP="009376E4">
            <w:pPr>
              <w:tabs>
                <w:tab w:val="left" w:pos="422"/>
              </w:tabs>
              <w:spacing w:line="240" w:lineRule="auto"/>
              <w:ind w:firstLine="138"/>
              <w:rPr>
                <w:sz w:val="22"/>
                <w:szCs w:val="22"/>
              </w:rPr>
            </w:pPr>
            <w:r w:rsidRPr="009376E4">
              <w:rPr>
                <w:sz w:val="22"/>
                <w:szCs w:val="22"/>
              </w:rPr>
              <w:t xml:space="preserve">4) совместная деятельность детей со сверстниками </w:t>
            </w:r>
            <w:r w:rsidRPr="009376E4">
              <w:rPr>
                <w:bCs/>
                <w:sz w:val="22"/>
                <w:szCs w:val="22"/>
              </w:rPr>
              <w:t>без участия педагога, но по его заданию</w:t>
            </w:r>
            <w:r w:rsidRPr="009376E4">
              <w:rPr>
                <w:sz w:val="22"/>
                <w:szCs w:val="22"/>
              </w:rPr>
              <w:t>. Педагог в этой ситуации не является участником де</w:t>
            </w:r>
            <w:r w:rsidRPr="009376E4">
              <w:rPr>
                <w:sz w:val="22"/>
                <w:szCs w:val="22"/>
              </w:rPr>
              <w:t>я</w:t>
            </w:r>
            <w:r w:rsidRPr="009376E4">
              <w:rPr>
                <w:sz w:val="22"/>
                <w:szCs w:val="22"/>
              </w:rPr>
              <w:t>тельности, но выступает в роли её организатора, ставящего задачу группе детей, тем самым, актуализируя лидерские ресурсы самих детей.</w:t>
            </w:r>
          </w:p>
        </w:tc>
      </w:tr>
      <w:tr w:rsidR="009D089B" w:rsidRPr="00F36AD0" w:rsidTr="009376E4">
        <w:trPr>
          <w:trHeight w:val="1087"/>
        </w:trPr>
        <w:tc>
          <w:tcPr>
            <w:tcW w:w="1304" w:type="pct"/>
            <w:shd w:val="clear" w:color="auto" w:fill="FFFFFF" w:themeFill="background1"/>
            <w:tcMar>
              <w:top w:w="72" w:type="dxa"/>
              <w:left w:w="144" w:type="dxa"/>
              <w:bottom w:w="72" w:type="dxa"/>
              <w:right w:w="144" w:type="dxa"/>
            </w:tcMar>
          </w:tcPr>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t>Общие характеристики содержания и форм воспитания в общей структуре воспитател</w:t>
            </w:r>
            <w:r w:rsidRPr="009376E4">
              <w:rPr>
                <w:rFonts w:eastAsiaTheme="minorEastAsia"/>
                <w:kern w:val="24"/>
                <w:sz w:val="22"/>
                <w:szCs w:val="22"/>
              </w:rPr>
              <w:t>ь</w:t>
            </w:r>
            <w:r w:rsidRPr="009376E4">
              <w:rPr>
                <w:rFonts w:eastAsiaTheme="minorEastAsia"/>
                <w:kern w:val="24"/>
                <w:sz w:val="22"/>
                <w:szCs w:val="22"/>
              </w:rPr>
              <w:t>ной работы в ГБДОУ;</w:t>
            </w:r>
          </w:p>
        </w:tc>
        <w:tc>
          <w:tcPr>
            <w:tcW w:w="3696" w:type="pct"/>
            <w:shd w:val="clear" w:color="auto" w:fill="FFFFFF" w:themeFill="background1"/>
            <w:tcMar>
              <w:top w:w="72" w:type="dxa"/>
              <w:left w:w="144" w:type="dxa"/>
              <w:bottom w:w="72" w:type="dxa"/>
              <w:right w:w="144" w:type="dxa"/>
            </w:tcMar>
          </w:tcPr>
          <w:p w:rsidR="009D089B" w:rsidRPr="009376E4" w:rsidRDefault="009D089B"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 xml:space="preserve">  Ключевой фигурой воспитания в ДОО является воспитатель, реал</w:t>
            </w:r>
            <w:r w:rsidRPr="009376E4">
              <w:rPr>
                <w:rFonts w:eastAsiaTheme="minorEastAsia"/>
                <w:kern w:val="24"/>
                <w:sz w:val="22"/>
                <w:szCs w:val="22"/>
              </w:rPr>
              <w:t>и</w:t>
            </w:r>
            <w:r w:rsidRPr="009376E4">
              <w:rPr>
                <w:rFonts w:eastAsiaTheme="minorEastAsia"/>
                <w:kern w:val="24"/>
                <w:sz w:val="22"/>
                <w:szCs w:val="22"/>
              </w:rPr>
              <w:t>зующий по отношению к детям защитную, личностно-развивающую, о</w:t>
            </w:r>
            <w:r w:rsidRPr="009376E4">
              <w:rPr>
                <w:rFonts w:eastAsiaTheme="minorEastAsia"/>
                <w:kern w:val="24"/>
                <w:sz w:val="22"/>
                <w:szCs w:val="22"/>
              </w:rPr>
              <w:t>р</w:t>
            </w:r>
            <w:r w:rsidRPr="009376E4">
              <w:rPr>
                <w:rFonts w:eastAsiaTheme="minorEastAsia"/>
                <w:kern w:val="24"/>
                <w:sz w:val="22"/>
                <w:szCs w:val="22"/>
              </w:rPr>
              <w:t xml:space="preserve">ганизационную, посредническую (в разрешении конфликтов) функции. Воспитатели ориентированы на формирование коллектива воспитанников в рамках каждой группы как структурной единицы ДОО, на установление доброжелательных и товарищеских взаимоотношений детей между собой. </w:t>
            </w:r>
          </w:p>
          <w:p w:rsidR="009D089B" w:rsidRPr="009376E4" w:rsidRDefault="009D089B"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Стержнем годового цикла воспитательной работы являются ключ</w:t>
            </w:r>
            <w:r w:rsidRPr="009376E4">
              <w:rPr>
                <w:rFonts w:eastAsiaTheme="minorEastAsia"/>
                <w:kern w:val="24"/>
                <w:sz w:val="22"/>
                <w:szCs w:val="22"/>
              </w:rPr>
              <w:t>е</w:t>
            </w:r>
            <w:r w:rsidRPr="009376E4">
              <w:rPr>
                <w:rFonts w:eastAsiaTheme="minorEastAsia"/>
                <w:kern w:val="24"/>
                <w:sz w:val="22"/>
                <w:szCs w:val="22"/>
              </w:rPr>
              <w:t>вые общесадовские мероприятия, через которые осуществляется интегр</w:t>
            </w:r>
            <w:r w:rsidRPr="009376E4">
              <w:rPr>
                <w:rFonts w:eastAsiaTheme="minorEastAsia"/>
                <w:kern w:val="24"/>
                <w:sz w:val="22"/>
                <w:szCs w:val="22"/>
              </w:rPr>
              <w:t>а</w:t>
            </w:r>
            <w:r w:rsidRPr="009376E4">
              <w:rPr>
                <w:rFonts w:eastAsiaTheme="minorEastAsia"/>
                <w:kern w:val="24"/>
                <w:sz w:val="22"/>
                <w:szCs w:val="22"/>
              </w:rPr>
              <w:t xml:space="preserve">ция воспитательных усилий педагогов. </w:t>
            </w:r>
          </w:p>
          <w:p w:rsidR="009D089B" w:rsidRPr="009376E4" w:rsidRDefault="009D089B"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 xml:space="preserve"> Так же задачи воспитательной работы решаются в следующих фо</w:t>
            </w:r>
            <w:r w:rsidRPr="009376E4">
              <w:rPr>
                <w:rFonts w:eastAsiaTheme="minorEastAsia"/>
                <w:kern w:val="24"/>
                <w:sz w:val="22"/>
                <w:szCs w:val="22"/>
              </w:rPr>
              <w:t>р</w:t>
            </w:r>
            <w:r w:rsidRPr="009376E4">
              <w:rPr>
                <w:rFonts w:eastAsiaTheme="minorEastAsia"/>
                <w:kern w:val="24"/>
                <w:sz w:val="22"/>
                <w:szCs w:val="22"/>
              </w:rPr>
              <w:lastRenderedPageBreak/>
              <w:t xml:space="preserve">мах работы:  организованная образовательная деятельность </w:t>
            </w:r>
            <w:r w:rsidRPr="009376E4">
              <w:rPr>
                <w:rFonts w:eastAsiaTheme="minorEastAsia"/>
                <w:kern w:val="24"/>
                <w:sz w:val="22"/>
                <w:szCs w:val="22"/>
              </w:rPr>
              <w:sym w:font="Symbol" w:char="F02D"/>
            </w:r>
            <w:r w:rsidRPr="009376E4">
              <w:rPr>
                <w:rFonts w:eastAsiaTheme="minorEastAsia"/>
                <w:kern w:val="24"/>
                <w:sz w:val="22"/>
                <w:szCs w:val="22"/>
              </w:rPr>
              <w:t xml:space="preserve"> (ООД). ООД в рамках формируемой части ОП ДО по региональной программе «Байкал – жемчужина Сибири». </w:t>
            </w:r>
          </w:p>
          <w:p w:rsidR="009D089B" w:rsidRPr="009376E4" w:rsidRDefault="009D089B"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 xml:space="preserve">  Так же интеграция воспитательных задач проходит в ООД по всем образовательным областям, согласно модулям Программы  –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w:t>
            </w:r>
            <w:r w:rsidRPr="009376E4">
              <w:rPr>
                <w:rFonts w:eastAsiaTheme="minorEastAsia"/>
                <w:kern w:val="24"/>
                <w:sz w:val="22"/>
                <w:szCs w:val="22"/>
              </w:rPr>
              <w:t>т</w:t>
            </w:r>
            <w:r w:rsidRPr="009376E4">
              <w:rPr>
                <w:rFonts w:eastAsiaTheme="minorEastAsia"/>
                <w:kern w:val="24"/>
                <w:sz w:val="22"/>
                <w:szCs w:val="22"/>
              </w:rPr>
              <w:t>венная, двигательная, речевая, игровая, трудовая, исследовательская и др.), индивидуальная работа,  проектная деятельность определяется  год</w:t>
            </w:r>
            <w:r w:rsidRPr="009376E4">
              <w:rPr>
                <w:rFonts w:eastAsiaTheme="minorEastAsia"/>
                <w:kern w:val="24"/>
                <w:sz w:val="22"/>
                <w:szCs w:val="22"/>
              </w:rPr>
              <w:t>о</w:t>
            </w:r>
            <w:r w:rsidRPr="009376E4">
              <w:rPr>
                <w:rFonts w:eastAsiaTheme="minorEastAsia"/>
                <w:kern w:val="24"/>
                <w:sz w:val="22"/>
                <w:szCs w:val="22"/>
              </w:rPr>
              <w:t xml:space="preserve">вым планом работы, рабочими образовательными программами групп. </w:t>
            </w:r>
          </w:p>
          <w:p w:rsidR="009D089B" w:rsidRPr="009376E4" w:rsidRDefault="009D089B" w:rsidP="001B5621">
            <w:pPr>
              <w:pStyle w:val="a3"/>
              <w:numPr>
                <w:ilvl w:val="0"/>
                <w:numId w:val="21"/>
              </w:numPr>
              <w:tabs>
                <w:tab w:val="left" w:pos="422"/>
              </w:tabs>
              <w:spacing w:line="240" w:lineRule="auto"/>
              <w:ind w:left="0" w:firstLine="138"/>
              <w:rPr>
                <w:rFonts w:eastAsiaTheme="minorEastAsia"/>
                <w:kern w:val="24"/>
                <w:sz w:val="22"/>
                <w:szCs w:val="22"/>
              </w:rPr>
            </w:pPr>
            <w:r w:rsidRPr="009376E4">
              <w:rPr>
                <w:rFonts w:eastAsiaTheme="minorEastAsia"/>
                <w:kern w:val="24"/>
                <w:sz w:val="22"/>
                <w:szCs w:val="22"/>
              </w:rPr>
              <w:t xml:space="preserve"> Организация проектной деятельности может быть актуализирована планами социальных партнёров  </w:t>
            </w:r>
            <w:r w:rsidRPr="009376E4">
              <w:rPr>
                <w:rFonts w:eastAsiaTheme="minorEastAsia"/>
                <w:kern w:val="24"/>
                <w:sz w:val="22"/>
                <w:szCs w:val="22"/>
              </w:rPr>
              <w:sym w:font="Symbol" w:char="F02D"/>
            </w:r>
            <w:r w:rsidRPr="009376E4">
              <w:rPr>
                <w:rFonts w:eastAsiaTheme="minorEastAsia"/>
                <w:kern w:val="24"/>
                <w:sz w:val="22"/>
                <w:szCs w:val="22"/>
              </w:rPr>
              <w:t xml:space="preserve"> включение в образовательный процесс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9D089B" w:rsidRPr="00F36AD0" w:rsidTr="009376E4">
        <w:trPr>
          <w:trHeight w:val="1087"/>
        </w:trPr>
        <w:tc>
          <w:tcPr>
            <w:tcW w:w="1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9D089B" w:rsidRPr="009376E4" w:rsidRDefault="009D089B" w:rsidP="009376E4">
            <w:pPr>
              <w:spacing w:line="240" w:lineRule="auto"/>
              <w:rPr>
                <w:rFonts w:eastAsiaTheme="minorEastAsia"/>
                <w:kern w:val="24"/>
                <w:sz w:val="22"/>
                <w:szCs w:val="22"/>
              </w:rPr>
            </w:pPr>
            <w:r w:rsidRPr="009376E4">
              <w:rPr>
                <w:sz w:val="22"/>
                <w:szCs w:val="22"/>
              </w:rPr>
              <w:lastRenderedPageBreak/>
              <w:t>Условие для проду</w:t>
            </w:r>
            <w:r w:rsidRPr="009376E4">
              <w:rPr>
                <w:sz w:val="22"/>
                <w:szCs w:val="22"/>
              </w:rPr>
              <w:t>к</w:t>
            </w:r>
            <w:r w:rsidRPr="009376E4">
              <w:rPr>
                <w:sz w:val="22"/>
                <w:szCs w:val="22"/>
              </w:rPr>
              <w:t>тивного взаимодейс</w:t>
            </w:r>
            <w:r w:rsidRPr="009376E4">
              <w:rPr>
                <w:sz w:val="22"/>
                <w:szCs w:val="22"/>
              </w:rPr>
              <w:t>т</w:t>
            </w:r>
            <w:r w:rsidRPr="009376E4">
              <w:rPr>
                <w:sz w:val="22"/>
                <w:szCs w:val="22"/>
              </w:rPr>
              <w:t>вия участников восп</w:t>
            </w:r>
            <w:r w:rsidRPr="009376E4">
              <w:rPr>
                <w:sz w:val="22"/>
                <w:szCs w:val="22"/>
              </w:rPr>
              <w:t>и</w:t>
            </w:r>
            <w:r w:rsidRPr="009376E4">
              <w:rPr>
                <w:sz w:val="22"/>
                <w:szCs w:val="22"/>
              </w:rPr>
              <w:t>тательного процесса – культура поведения воспитателя в общн</w:t>
            </w:r>
            <w:r w:rsidRPr="009376E4">
              <w:rPr>
                <w:sz w:val="22"/>
                <w:szCs w:val="22"/>
              </w:rPr>
              <w:t>о</w:t>
            </w:r>
            <w:r w:rsidRPr="009376E4">
              <w:rPr>
                <w:sz w:val="22"/>
                <w:szCs w:val="22"/>
              </w:rPr>
              <w:t>стях</w:t>
            </w:r>
            <w:r w:rsidRPr="009376E4">
              <w:rPr>
                <w:b/>
                <w:bCs/>
                <w:i/>
                <w:sz w:val="22"/>
                <w:szCs w:val="22"/>
              </w:rPr>
              <w:t xml:space="preserve"> </w:t>
            </w:r>
          </w:p>
        </w:tc>
        <w:tc>
          <w:tcPr>
            <w:tcW w:w="3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9D089B" w:rsidRPr="009376E4" w:rsidRDefault="009D089B" w:rsidP="00FB4752">
            <w:pPr>
              <w:tabs>
                <w:tab w:val="left" w:pos="156"/>
                <w:tab w:val="left" w:pos="394"/>
              </w:tabs>
              <w:spacing w:line="240" w:lineRule="auto"/>
              <w:ind w:firstLine="211"/>
              <w:rPr>
                <w:sz w:val="22"/>
                <w:szCs w:val="22"/>
              </w:rPr>
            </w:pPr>
            <w:r w:rsidRPr="009376E4">
              <w:rPr>
                <w:sz w:val="22"/>
                <w:szCs w:val="22"/>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D089B" w:rsidRPr="009376E4" w:rsidRDefault="009D089B" w:rsidP="00FB4752">
            <w:pPr>
              <w:tabs>
                <w:tab w:val="left" w:pos="156"/>
                <w:tab w:val="left" w:pos="394"/>
              </w:tabs>
              <w:spacing w:line="240" w:lineRule="auto"/>
              <w:ind w:firstLine="211"/>
              <w:rPr>
                <w:sz w:val="22"/>
                <w:szCs w:val="22"/>
              </w:rPr>
            </w:pPr>
            <w:r w:rsidRPr="009376E4">
              <w:rPr>
                <w:sz w:val="22"/>
                <w:szCs w:val="22"/>
              </w:rPr>
              <w:t>Воспитатель должен соблюдать кодекс нормы профессиональной этики и поведения:</w:t>
            </w:r>
          </w:p>
          <w:p w:rsidR="009D089B" w:rsidRPr="009376E4" w:rsidRDefault="009D089B" w:rsidP="001B5621">
            <w:pPr>
              <w:widowControl w:val="0"/>
              <w:numPr>
                <w:ilvl w:val="0"/>
                <w:numId w:val="200"/>
              </w:numPr>
              <w:tabs>
                <w:tab w:val="left" w:pos="156"/>
                <w:tab w:val="left" w:pos="394"/>
              </w:tabs>
              <w:spacing w:line="240" w:lineRule="auto"/>
              <w:ind w:firstLine="211"/>
              <w:rPr>
                <w:sz w:val="22"/>
                <w:szCs w:val="22"/>
              </w:rPr>
            </w:pPr>
            <w:r w:rsidRPr="009376E4">
              <w:rPr>
                <w:sz w:val="22"/>
                <w:szCs w:val="22"/>
              </w:rPr>
              <w:t>педагог всегда выходит навстречу родителям и приветствует родит</w:t>
            </w:r>
            <w:r w:rsidRPr="009376E4">
              <w:rPr>
                <w:sz w:val="22"/>
                <w:szCs w:val="22"/>
              </w:rPr>
              <w:t>е</w:t>
            </w:r>
            <w:r w:rsidRPr="009376E4">
              <w:rPr>
                <w:sz w:val="22"/>
                <w:szCs w:val="22"/>
              </w:rPr>
              <w:t>лей и детей первым;</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улыбка - всегда обязательная часть приветствия;</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педагог описывает события и ситуации, но не даёт им оценки;</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педагог не обвиняет родителей и не возлагает на них ответственность за поведение детей в детском саду;</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тон общения ровный и дружелюбный, исключается повышение гол</w:t>
            </w:r>
            <w:r w:rsidRPr="009376E4">
              <w:rPr>
                <w:sz w:val="22"/>
                <w:szCs w:val="22"/>
              </w:rPr>
              <w:t>о</w:t>
            </w:r>
            <w:r w:rsidRPr="009376E4">
              <w:rPr>
                <w:sz w:val="22"/>
                <w:szCs w:val="22"/>
              </w:rPr>
              <w:t>са;</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уважительное отношение к личности воспитанника;</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умение видеть и заинтересованно слышать воспитанника, сопереж</w:t>
            </w:r>
            <w:r w:rsidRPr="009376E4">
              <w:rPr>
                <w:sz w:val="22"/>
                <w:szCs w:val="22"/>
              </w:rPr>
              <w:t>и</w:t>
            </w:r>
            <w:r w:rsidRPr="009376E4">
              <w:rPr>
                <w:sz w:val="22"/>
                <w:szCs w:val="22"/>
              </w:rPr>
              <w:t>вать ему;</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уравновешенность и самообладание, выдержка в отношениях с дет</w:t>
            </w:r>
            <w:r w:rsidRPr="009376E4">
              <w:rPr>
                <w:sz w:val="22"/>
                <w:szCs w:val="22"/>
              </w:rPr>
              <w:t>ь</w:t>
            </w:r>
            <w:r w:rsidRPr="009376E4">
              <w:rPr>
                <w:sz w:val="22"/>
                <w:szCs w:val="22"/>
              </w:rPr>
              <w:t>ми;</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умение быстро и правильно оценивать сложившуюся обстановку и в то же время не торопиться с выводами о поведении и способностях во</w:t>
            </w:r>
            <w:r w:rsidRPr="009376E4">
              <w:rPr>
                <w:sz w:val="22"/>
                <w:szCs w:val="22"/>
              </w:rPr>
              <w:t>с</w:t>
            </w:r>
            <w:r w:rsidRPr="009376E4">
              <w:rPr>
                <w:sz w:val="22"/>
                <w:szCs w:val="22"/>
              </w:rPr>
              <w:t>питанников;</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умение сочетать мягкий эмоциональный и деловой тон в отношениях с детьми;</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умение сочетать требовательность с чутким отношением к воспита</w:t>
            </w:r>
            <w:r w:rsidRPr="009376E4">
              <w:rPr>
                <w:sz w:val="22"/>
                <w:szCs w:val="22"/>
              </w:rPr>
              <w:t>н</w:t>
            </w:r>
            <w:r w:rsidRPr="009376E4">
              <w:rPr>
                <w:sz w:val="22"/>
                <w:szCs w:val="22"/>
              </w:rPr>
              <w:t>никам;</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sz w:val="22"/>
                <w:szCs w:val="22"/>
              </w:rPr>
            </w:pPr>
            <w:r w:rsidRPr="009376E4">
              <w:rPr>
                <w:sz w:val="22"/>
                <w:szCs w:val="22"/>
              </w:rPr>
              <w:t>знание возрастных и индивидуальных особенностей воспитанников;</w:t>
            </w:r>
          </w:p>
          <w:p w:rsidR="009D089B" w:rsidRPr="009376E4" w:rsidRDefault="009D089B" w:rsidP="001B5621">
            <w:pPr>
              <w:widowControl w:val="0"/>
              <w:numPr>
                <w:ilvl w:val="0"/>
                <w:numId w:val="200"/>
              </w:numPr>
              <w:tabs>
                <w:tab w:val="left" w:pos="156"/>
                <w:tab w:val="left" w:pos="394"/>
                <w:tab w:val="left" w:pos="1138"/>
              </w:tabs>
              <w:spacing w:line="240" w:lineRule="auto"/>
              <w:ind w:firstLine="211"/>
              <w:rPr>
                <w:rFonts w:eastAsiaTheme="minorEastAsia"/>
                <w:kern w:val="24"/>
                <w:sz w:val="22"/>
                <w:szCs w:val="22"/>
              </w:rPr>
            </w:pPr>
            <w:r w:rsidRPr="009376E4">
              <w:rPr>
                <w:sz w:val="22"/>
                <w:szCs w:val="22"/>
              </w:rPr>
              <w:t>соответствие внешнего вида статусу воспитателя детского сада.</w:t>
            </w:r>
          </w:p>
        </w:tc>
      </w:tr>
      <w:tr w:rsidR="009D089B" w:rsidRPr="00F36AD0" w:rsidTr="009376E4">
        <w:trPr>
          <w:trHeight w:val="898"/>
        </w:trPr>
        <w:tc>
          <w:tcPr>
            <w:tcW w:w="1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t>Наличие достижения выраженных эффектов воспитательной работы</w:t>
            </w:r>
          </w:p>
        </w:tc>
        <w:tc>
          <w:tcPr>
            <w:tcW w:w="3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t>Мониторинг реализации ОП ДО  МБДОУ показывает более 80% успе</w:t>
            </w:r>
            <w:r w:rsidRPr="009376E4">
              <w:rPr>
                <w:rFonts w:eastAsiaTheme="minorEastAsia"/>
                <w:kern w:val="24"/>
                <w:sz w:val="22"/>
                <w:szCs w:val="22"/>
              </w:rPr>
              <w:t>ш</w:t>
            </w:r>
            <w:r w:rsidRPr="009376E4">
              <w:rPr>
                <w:rFonts w:eastAsiaTheme="minorEastAsia"/>
                <w:kern w:val="24"/>
                <w:sz w:val="22"/>
                <w:szCs w:val="22"/>
              </w:rPr>
              <w:t>ного освоения, включая воспитательные аспекты.</w:t>
            </w:r>
          </w:p>
        </w:tc>
      </w:tr>
      <w:tr w:rsidR="009D089B" w:rsidRPr="00F36AD0" w:rsidTr="00521B43">
        <w:trPr>
          <w:trHeight w:val="771"/>
        </w:trPr>
        <w:tc>
          <w:tcPr>
            <w:tcW w:w="1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t>Участие в конкурсах лучших практик, мон</w:t>
            </w:r>
            <w:r w:rsidRPr="009376E4">
              <w:rPr>
                <w:rFonts w:eastAsiaTheme="minorEastAsia"/>
                <w:kern w:val="24"/>
                <w:sz w:val="22"/>
                <w:szCs w:val="22"/>
              </w:rPr>
              <w:t>и</w:t>
            </w:r>
            <w:r w:rsidRPr="009376E4">
              <w:rPr>
                <w:rFonts w:eastAsiaTheme="minorEastAsia"/>
                <w:kern w:val="24"/>
                <w:sz w:val="22"/>
                <w:szCs w:val="22"/>
              </w:rPr>
              <w:t>торингов</w:t>
            </w:r>
          </w:p>
        </w:tc>
        <w:tc>
          <w:tcPr>
            <w:tcW w:w="3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t>МБДОУ является неоднократным победителем конкурсов и активным участником социально значимых фестивалей и акций.</w:t>
            </w:r>
          </w:p>
        </w:tc>
      </w:tr>
      <w:tr w:rsidR="009D089B" w:rsidRPr="00F36AD0" w:rsidTr="009376E4">
        <w:trPr>
          <w:trHeight w:val="1087"/>
        </w:trPr>
        <w:tc>
          <w:tcPr>
            <w:tcW w:w="130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lastRenderedPageBreak/>
              <w:t>Особенности МБДОУ, связанные с работой с детьми с ограниченн</w:t>
            </w:r>
            <w:r w:rsidRPr="009376E4">
              <w:rPr>
                <w:rFonts w:eastAsiaTheme="minorEastAsia"/>
                <w:kern w:val="24"/>
                <w:sz w:val="22"/>
                <w:szCs w:val="22"/>
              </w:rPr>
              <w:t>ы</w:t>
            </w:r>
            <w:r w:rsidRPr="009376E4">
              <w:rPr>
                <w:rFonts w:eastAsiaTheme="minorEastAsia"/>
                <w:kern w:val="24"/>
                <w:sz w:val="22"/>
                <w:szCs w:val="22"/>
              </w:rPr>
              <w:t>ми возможностями зд</w:t>
            </w:r>
            <w:r w:rsidRPr="009376E4">
              <w:rPr>
                <w:rFonts w:eastAsiaTheme="minorEastAsia"/>
                <w:kern w:val="24"/>
                <w:sz w:val="22"/>
                <w:szCs w:val="22"/>
              </w:rPr>
              <w:t>о</w:t>
            </w:r>
            <w:r w:rsidRPr="009376E4">
              <w:rPr>
                <w:rFonts w:eastAsiaTheme="minorEastAsia"/>
                <w:kern w:val="24"/>
                <w:sz w:val="22"/>
                <w:szCs w:val="22"/>
              </w:rPr>
              <w:t>ровья, в том числе с и</w:t>
            </w:r>
            <w:r w:rsidRPr="009376E4">
              <w:rPr>
                <w:rFonts w:eastAsiaTheme="minorEastAsia"/>
                <w:kern w:val="24"/>
                <w:sz w:val="22"/>
                <w:szCs w:val="22"/>
              </w:rPr>
              <w:t>н</w:t>
            </w:r>
            <w:r w:rsidRPr="009376E4">
              <w:rPr>
                <w:rFonts w:eastAsiaTheme="minorEastAsia"/>
                <w:kern w:val="24"/>
                <w:sz w:val="22"/>
                <w:szCs w:val="22"/>
              </w:rPr>
              <w:t>валидностью.</w:t>
            </w:r>
          </w:p>
        </w:tc>
        <w:tc>
          <w:tcPr>
            <w:tcW w:w="369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t xml:space="preserve">   В МБДОУ функционируют 2 группы компенсирующей направленности для детей с ОВЗ (ТНР). </w:t>
            </w:r>
          </w:p>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t xml:space="preserve">    В штатном расписании выделена должность учителя-логопеда для р</w:t>
            </w:r>
            <w:r w:rsidRPr="009376E4">
              <w:rPr>
                <w:rFonts w:eastAsiaTheme="minorEastAsia"/>
                <w:kern w:val="24"/>
                <w:sz w:val="22"/>
                <w:szCs w:val="22"/>
              </w:rPr>
              <w:t>а</w:t>
            </w:r>
            <w:r w:rsidRPr="009376E4">
              <w:rPr>
                <w:rFonts w:eastAsiaTheme="minorEastAsia"/>
                <w:kern w:val="24"/>
                <w:sz w:val="22"/>
                <w:szCs w:val="22"/>
              </w:rPr>
              <w:t xml:space="preserve">боты в данных группах. </w:t>
            </w:r>
          </w:p>
          <w:p w:rsidR="009D089B" w:rsidRPr="009376E4" w:rsidRDefault="009D089B" w:rsidP="009376E4">
            <w:pPr>
              <w:spacing w:line="240" w:lineRule="auto"/>
              <w:rPr>
                <w:rFonts w:eastAsiaTheme="minorEastAsia"/>
                <w:kern w:val="24"/>
                <w:sz w:val="22"/>
                <w:szCs w:val="22"/>
              </w:rPr>
            </w:pPr>
            <w:r w:rsidRPr="009376E4">
              <w:rPr>
                <w:rFonts w:eastAsiaTheme="minorEastAsia"/>
                <w:kern w:val="24"/>
                <w:sz w:val="22"/>
                <w:szCs w:val="22"/>
              </w:rPr>
              <w:t xml:space="preserve">    Организация образовательного и воспитательного процесса основана на основе понедельных лексических тем. </w:t>
            </w:r>
          </w:p>
          <w:p w:rsidR="009D089B" w:rsidRDefault="009D089B" w:rsidP="009376E4">
            <w:pPr>
              <w:spacing w:line="240" w:lineRule="auto"/>
              <w:rPr>
                <w:rFonts w:eastAsiaTheme="minorEastAsia"/>
                <w:kern w:val="24"/>
                <w:sz w:val="22"/>
                <w:szCs w:val="22"/>
              </w:rPr>
            </w:pPr>
            <w:r w:rsidRPr="009376E4">
              <w:rPr>
                <w:rFonts w:eastAsiaTheme="minorEastAsia"/>
                <w:kern w:val="24"/>
                <w:sz w:val="22"/>
                <w:szCs w:val="22"/>
              </w:rPr>
              <w:t xml:space="preserve">     Педагог-психолог осуществляет психолого-педагогическое сопрово</w:t>
            </w:r>
            <w:r w:rsidRPr="009376E4">
              <w:rPr>
                <w:rFonts w:eastAsiaTheme="minorEastAsia"/>
                <w:kern w:val="24"/>
                <w:sz w:val="22"/>
                <w:szCs w:val="22"/>
              </w:rPr>
              <w:t>ж</w:t>
            </w:r>
            <w:r w:rsidRPr="009376E4">
              <w:rPr>
                <w:rFonts w:eastAsiaTheme="minorEastAsia"/>
                <w:kern w:val="24"/>
                <w:sz w:val="22"/>
                <w:szCs w:val="22"/>
              </w:rPr>
              <w:t>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p w:rsidR="00FB4752" w:rsidRPr="009376E4" w:rsidRDefault="00FB4752" w:rsidP="009376E4">
            <w:pPr>
              <w:spacing w:line="240" w:lineRule="auto"/>
              <w:rPr>
                <w:rFonts w:eastAsiaTheme="minorEastAsia"/>
                <w:kern w:val="24"/>
                <w:sz w:val="22"/>
                <w:szCs w:val="22"/>
              </w:rPr>
            </w:pPr>
          </w:p>
        </w:tc>
      </w:tr>
    </w:tbl>
    <w:p w:rsidR="0026795B" w:rsidRDefault="0026795B" w:rsidP="00257A35">
      <w:pPr>
        <w:tabs>
          <w:tab w:val="left" w:pos="851"/>
        </w:tabs>
        <w:spacing w:line="240" w:lineRule="auto"/>
        <w:ind w:firstLine="567"/>
        <w:rPr>
          <w:b/>
          <w:sz w:val="24"/>
          <w:szCs w:val="24"/>
        </w:rPr>
      </w:pPr>
    </w:p>
    <w:p w:rsidR="0026795B" w:rsidRPr="009D4662" w:rsidRDefault="009D4662" w:rsidP="009D4662">
      <w:pPr>
        <w:tabs>
          <w:tab w:val="left" w:pos="851"/>
        </w:tabs>
        <w:spacing w:line="240" w:lineRule="auto"/>
        <w:ind w:firstLine="567"/>
        <w:rPr>
          <w:b/>
          <w:sz w:val="24"/>
          <w:szCs w:val="24"/>
        </w:rPr>
      </w:pPr>
      <w:r>
        <w:rPr>
          <w:b/>
          <w:sz w:val="24"/>
          <w:szCs w:val="24"/>
        </w:rPr>
        <w:t xml:space="preserve">2.9.5. </w:t>
      </w:r>
      <w:r w:rsidR="0026795B" w:rsidRPr="009D4662">
        <w:rPr>
          <w:b/>
          <w:sz w:val="24"/>
          <w:szCs w:val="24"/>
        </w:rPr>
        <w:t xml:space="preserve">Общности (сообщества) </w:t>
      </w:r>
      <w:r w:rsidR="0026795B" w:rsidRPr="009D4662">
        <w:rPr>
          <w:rFonts w:eastAsiaTheme="minorEastAsia"/>
          <w:b/>
          <w:kern w:val="24"/>
          <w:sz w:val="24"/>
          <w:szCs w:val="24"/>
        </w:rPr>
        <w:t>образовательной организации</w:t>
      </w:r>
    </w:p>
    <w:p w:rsidR="00521B43" w:rsidRPr="0026795B" w:rsidRDefault="00521B43" w:rsidP="00521B43">
      <w:pPr>
        <w:pStyle w:val="a3"/>
        <w:tabs>
          <w:tab w:val="left" w:pos="851"/>
        </w:tabs>
        <w:spacing w:line="240" w:lineRule="auto"/>
        <w:ind w:left="567"/>
        <w:rPr>
          <w:b/>
          <w:sz w:val="24"/>
          <w:szCs w:val="24"/>
        </w:rPr>
      </w:pPr>
    </w:p>
    <w:p w:rsidR="0026795B" w:rsidRPr="0026795B" w:rsidRDefault="0026795B" w:rsidP="00257A35">
      <w:pPr>
        <w:tabs>
          <w:tab w:val="left" w:pos="851"/>
        </w:tabs>
        <w:spacing w:line="240" w:lineRule="auto"/>
        <w:ind w:firstLine="567"/>
        <w:rPr>
          <w:sz w:val="24"/>
          <w:szCs w:val="24"/>
        </w:rPr>
      </w:pPr>
      <w:r w:rsidRPr="0026795B">
        <w:rPr>
          <w:b/>
          <w:iCs/>
          <w:sz w:val="24"/>
          <w:szCs w:val="24"/>
        </w:rPr>
        <w:t>Общность</w:t>
      </w:r>
      <w:r w:rsidRPr="0026795B">
        <w:rPr>
          <w:i/>
          <w:iCs/>
          <w:sz w:val="24"/>
          <w:szCs w:val="24"/>
        </w:rPr>
        <w:t xml:space="preserve"> –</w:t>
      </w:r>
      <w:r w:rsidRPr="0026795B">
        <w:rPr>
          <w:sz w:val="24"/>
          <w:szCs w:val="24"/>
        </w:rPr>
        <w:t xml:space="preserve">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w:t>
      </w:r>
      <w:r w:rsidRPr="0026795B">
        <w:rPr>
          <w:sz w:val="24"/>
          <w:szCs w:val="24"/>
        </w:rPr>
        <w:t>т</w:t>
      </w:r>
      <w:r w:rsidRPr="0026795B">
        <w:rPr>
          <w:sz w:val="24"/>
          <w:szCs w:val="24"/>
        </w:rPr>
        <w:t>во и сопереживание, взаимопонимание и взаимное уважение, наличие общих симпатий, ценн</w:t>
      </w:r>
      <w:r w:rsidRPr="0026795B">
        <w:rPr>
          <w:sz w:val="24"/>
          <w:szCs w:val="24"/>
        </w:rPr>
        <w:t>о</w:t>
      </w:r>
      <w:r w:rsidRPr="0026795B">
        <w:rPr>
          <w:sz w:val="24"/>
          <w:szCs w:val="24"/>
        </w:rPr>
        <w:t xml:space="preserve">стей и смыслов. </w:t>
      </w:r>
    </w:p>
    <w:p w:rsidR="0026795B" w:rsidRPr="0026795B" w:rsidRDefault="0026795B" w:rsidP="00257A35">
      <w:pPr>
        <w:tabs>
          <w:tab w:val="left" w:pos="851"/>
        </w:tabs>
        <w:spacing w:line="240" w:lineRule="auto"/>
        <w:ind w:firstLine="567"/>
        <w:rPr>
          <w:sz w:val="24"/>
          <w:szCs w:val="24"/>
        </w:rPr>
      </w:pPr>
      <w:r w:rsidRPr="0026795B">
        <w:rPr>
          <w:sz w:val="24"/>
          <w:szCs w:val="24"/>
        </w:rPr>
        <w:t xml:space="preserve">Понятие общность основывается на </w:t>
      </w:r>
      <w:r w:rsidRPr="0026795B">
        <w:rPr>
          <w:b/>
          <w:i/>
          <w:sz w:val="24"/>
          <w:szCs w:val="24"/>
        </w:rPr>
        <w:t>социальной ситуации развития ребенка</w:t>
      </w:r>
      <w:r w:rsidRPr="0026795B">
        <w:rPr>
          <w:i/>
          <w:sz w:val="24"/>
          <w:szCs w:val="24"/>
        </w:rPr>
        <w:t>.</w:t>
      </w:r>
      <w:r w:rsidRPr="0026795B">
        <w:rPr>
          <w:sz w:val="24"/>
          <w:szCs w:val="24"/>
        </w:rPr>
        <w:t xml:space="preserve"> «Социал</w:t>
      </w:r>
      <w:r w:rsidRPr="0026795B">
        <w:rPr>
          <w:sz w:val="24"/>
          <w:szCs w:val="24"/>
        </w:rPr>
        <w:t>ь</w:t>
      </w:r>
      <w:r w:rsidRPr="0026795B">
        <w:rPr>
          <w:sz w:val="24"/>
          <w:szCs w:val="24"/>
        </w:rPr>
        <w:t>ная ситуация развития ребенка данного возраста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w:t>
      </w:r>
      <w:r w:rsidRPr="0026795B">
        <w:rPr>
          <w:sz w:val="24"/>
          <w:szCs w:val="24"/>
        </w:rPr>
        <w:t>о</w:t>
      </w:r>
      <w:r w:rsidRPr="0026795B">
        <w:rPr>
          <w:sz w:val="24"/>
          <w:szCs w:val="24"/>
        </w:rPr>
        <w:t>вые свойства своей личности, черпая их из среды, как из основной источника своего развития, тот путь, по которому социальное становится индивидуальным (</w:t>
      </w:r>
      <w:hyperlink r:id="rId20" w:history="1">
        <w:r w:rsidRPr="0026795B">
          <w:rPr>
            <w:sz w:val="24"/>
            <w:szCs w:val="24"/>
          </w:rPr>
          <w:t>Л.С. Выготский</w:t>
        </w:r>
      </w:hyperlink>
      <w:r w:rsidRPr="0026795B">
        <w:rPr>
          <w:sz w:val="24"/>
          <w:szCs w:val="24"/>
        </w:rPr>
        <w:t xml:space="preserve">) </w:t>
      </w:r>
      <w:r w:rsidRPr="0026795B">
        <w:rPr>
          <w:rStyle w:val="af8"/>
          <w:sz w:val="24"/>
          <w:szCs w:val="24"/>
        </w:rPr>
        <w:footnoteReference w:id="5"/>
      </w:r>
      <w:r w:rsidRPr="0026795B">
        <w:rPr>
          <w:sz w:val="24"/>
          <w:szCs w:val="24"/>
        </w:rPr>
        <w:t>.</w:t>
      </w:r>
      <w:r w:rsidR="00812491">
        <w:rPr>
          <w:sz w:val="24"/>
          <w:szCs w:val="24"/>
        </w:rPr>
        <w:t xml:space="preserve"> </w:t>
      </w:r>
      <w:r w:rsidRPr="0026795B">
        <w:rPr>
          <w:b/>
          <w:i/>
          <w:sz w:val="24"/>
          <w:szCs w:val="24"/>
        </w:rPr>
        <w:t>Социальная ситуация развития</w:t>
      </w:r>
      <w:r w:rsidRPr="0026795B">
        <w:rPr>
          <w:sz w:val="24"/>
          <w:szCs w:val="24"/>
        </w:rPr>
        <w:t> – это своеобразное сочетание того, что сформировалось в психике ребенка и тех отношений, которые устанавливаются у ребенка с социальной средой. 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26795B" w:rsidRPr="0026795B" w:rsidRDefault="0026795B" w:rsidP="0037594E">
      <w:pPr>
        <w:tabs>
          <w:tab w:val="left" w:pos="709"/>
          <w:tab w:val="left" w:pos="851"/>
        </w:tabs>
        <w:spacing w:line="240" w:lineRule="auto"/>
        <w:ind w:firstLine="567"/>
        <w:rPr>
          <w:sz w:val="24"/>
          <w:szCs w:val="24"/>
        </w:rPr>
      </w:pPr>
      <w:r w:rsidRPr="0026795B">
        <w:rPr>
          <w:b/>
          <w:bCs/>
          <w:sz w:val="24"/>
          <w:szCs w:val="24"/>
        </w:rPr>
        <w:t xml:space="preserve">Профессиональная общность </w:t>
      </w:r>
      <w:r w:rsidRPr="0026795B">
        <w:rPr>
          <w:sz w:val="24"/>
          <w:szCs w:val="24"/>
        </w:rPr>
        <w:t>– это устойчивая система связей и отношений между люд</w:t>
      </w:r>
      <w:r w:rsidRPr="0026795B">
        <w:rPr>
          <w:sz w:val="24"/>
          <w:szCs w:val="24"/>
        </w:rPr>
        <w:t>ь</w:t>
      </w:r>
      <w:r w:rsidRPr="0026795B">
        <w:rPr>
          <w:sz w:val="24"/>
          <w:szCs w:val="24"/>
        </w:rPr>
        <w:t xml:space="preserve">ми, единство целей и задач воспитания, реализуемое всеми сотрудниками ДОО. Участники </w:t>
      </w:r>
      <w:r w:rsidRPr="0026795B">
        <w:rPr>
          <w:bCs/>
          <w:sz w:val="24"/>
          <w:szCs w:val="24"/>
        </w:rPr>
        <w:t>пр</w:t>
      </w:r>
      <w:r w:rsidRPr="0026795B">
        <w:rPr>
          <w:bCs/>
          <w:sz w:val="24"/>
          <w:szCs w:val="24"/>
        </w:rPr>
        <w:t>о</w:t>
      </w:r>
      <w:r w:rsidRPr="0026795B">
        <w:rPr>
          <w:bCs/>
          <w:sz w:val="24"/>
          <w:szCs w:val="24"/>
        </w:rPr>
        <w:t>фессиональной</w:t>
      </w:r>
      <w:r w:rsidRPr="0026795B">
        <w:rPr>
          <w:sz w:val="24"/>
          <w:szCs w:val="24"/>
        </w:rPr>
        <w:t xml:space="preserve"> общности разделяют ценности, которые заложены в основу Программы. К таким ценностям относятся:</w:t>
      </w:r>
    </w:p>
    <w:p w:rsidR="0026795B" w:rsidRPr="0026795B" w:rsidRDefault="0026795B" w:rsidP="001B5621">
      <w:pPr>
        <w:widowControl w:val="0"/>
        <w:numPr>
          <w:ilvl w:val="0"/>
          <w:numId w:val="188"/>
        </w:numPr>
        <w:tabs>
          <w:tab w:val="left" w:pos="709"/>
          <w:tab w:val="left" w:pos="851"/>
          <w:tab w:val="left" w:pos="1032"/>
        </w:tabs>
        <w:spacing w:line="240" w:lineRule="auto"/>
        <w:ind w:firstLine="567"/>
        <w:rPr>
          <w:sz w:val="24"/>
          <w:szCs w:val="24"/>
        </w:rPr>
      </w:pPr>
      <w:r w:rsidRPr="0026795B">
        <w:rPr>
          <w:sz w:val="24"/>
          <w:szCs w:val="24"/>
        </w:rPr>
        <w:t>быть примером в формировании полноценных и сформированных ценностных ориент</w:t>
      </w:r>
      <w:r w:rsidRPr="0026795B">
        <w:rPr>
          <w:sz w:val="24"/>
          <w:szCs w:val="24"/>
        </w:rPr>
        <w:t>и</w:t>
      </w:r>
      <w:r w:rsidRPr="0026795B">
        <w:rPr>
          <w:sz w:val="24"/>
          <w:szCs w:val="24"/>
        </w:rPr>
        <w:t>ров, норм общения и поведения;</w:t>
      </w:r>
    </w:p>
    <w:p w:rsidR="0026795B" w:rsidRPr="0026795B" w:rsidRDefault="0026795B" w:rsidP="001B5621">
      <w:pPr>
        <w:widowControl w:val="0"/>
        <w:numPr>
          <w:ilvl w:val="0"/>
          <w:numId w:val="188"/>
        </w:numPr>
        <w:tabs>
          <w:tab w:val="left" w:pos="709"/>
          <w:tab w:val="left" w:pos="851"/>
          <w:tab w:val="left" w:pos="993"/>
        </w:tabs>
        <w:spacing w:line="240" w:lineRule="auto"/>
        <w:ind w:firstLine="567"/>
        <w:rPr>
          <w:sz w:val="24"/>
          <w:szCs w:val="24"/>
        </w:rPr>
      </w:pPr>
      <w:r w:rsidRPr="0026795B">
        <w:rPr>
          <w:sz w:val="24"/>
          <w:szCs w:val="24"/>
        </w:rPr>
        <w:t>мотивировать детей к общению друг с другом, поощрять даже самые незначительные стремления к общению и взаимодействию;</w:t>
      </w:r>
    </w:p>
    <w:p w:rsidR="0026795B" w:rsidRPr="0026795B" w:rsidRDefault="0026795B" w:rsidP="001B5621">
      <w:pPr>
        <w:widowControl w:val="0"/>
        <w:numPr>
          <w:ilvl w:val="0"/>
          <w:numId w:val="188"/>
        </w:numPr>
        <w:tabs>
          <w:tab w:val="left" w:pos="709"/>
          <w:tab w:val="left" w:pos="851"/>
          <w:tab w:val="left" w:pos="993"/>
        </w:tabs>
        <w:spacing w:line="240" w:lineRule="auto"/>
        <w:ind w:firstLine="567"/>
        <w:rPr>
          <w:sz w:val="24"/>
          <w:szCs w:val="24"/>
        </w:rPr>
      </w:pPr>
      <w:r w:rsidRPr="0026795B">
        <w:rPr>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6795B" w:rsidRPr="0026795B" w:rsidRDefault="0026795B" w:rsidP="001B5621">
      <w:pPr>
        <w:widowControl w:val="0"/>
        <w:numPr>
          <w:ilvl w:val="0"/>
          <w:numId w:val="188"/>
        </w:numPr>
        <w:tabs>
          <w:tab w:val="left" w:pos="709"/>
          <w:tab w:val="left" w:pos="851"/>
          <w:tab w:val="left" w:pos="993"/>
        </w:tabs>
        <w:spacing w:line="240" w:lineRule="auto"/>
        <w:ind w:firstLine="567"/>
        <w:rPr>
          <w:sz w:val="24"/>
          <w:szCs w:val="24"/>
        </w:rPr>
      </w:pPr>
      <w:r w:rsidRPr="0026795B">
        <w:rPr>
          <w:sz w:val="24"/>
          <w:szCs w:val="24"/>
        </w:rPr>
        <w:t>заботиться о том, чтобы дети непрерывно приобретали опыт общения на основе чувства доброжелательности;</w:t>
      </w:r>
    </w:p>
    <w:p w:rsidR="0026795B" w:rsidRPr="0026795B" w:rsidRDefault="0026795B" w:rsidP="001B5621">
      <w:pPr>
        <w:widowControl w:val="0"/>
        <w:numPr>
          <w:ilvl w:val="0"/>
          <w:numId w:val="188"/>
        </w:numPr>
        <w:tabs>
          <w:tab w:val="left" w:pos="709"/>
          <w:tab w:val="left" w:pos="851"/>
          <w:tab w:val="left" w:pos="993"/>
        </w:tabs>
        <w:spacing w:line="240" w:lineRule="auto"/>
        <w:ind w:firstLine="567"/>
        <w:rPr>
          <w:sz w:val="24"/>
          <w:szCs w:val="24"/>
        </w:rPr>
      </w:pPr>
      <w:r w:rsidRPr="0026795B">
        <w:rPr>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6795B" w:rsidRPr="0026795B" w:rsidRDefault="0026795B" w:rsidP="001B5621">
      <w:pPr>
        <w:widowControl w:val="0"/>
        <w:numPr>
          <w:ilvl w:val="0"/>
          <w:numId w:val="188"/>
        </w:numPr>
        <w:tabs>
          <w:tab w:val="left" w:pos="709"/>
          <w:tab w:val="left" w:pos="851"/>
          <w:tab w:val="left" w:pos="993"/>
        </w:tabs>
        <w:spacing w:line="240" w:lineRule="auto"/>
        <w:ind w:firstLine="567"/>
        <w:rPr>
          <w:sz w:val="24"/>
          <w:szCs w:val="24"/>
        </w:rPr>
      </w:pPr>
      <w:r w:rsidRPr="0026795B">
        <w:rPr>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26795B" w:rsidRPr="0026795B" w:rsidRDefault="0026795B" w:rsidP="001B5621">
      <w:pPr>
        <w:widowControl w:val="0"/>
        <w:numPr>
          <w:ilvl w:val="0"/>
          <w:numId w:val="188"/>
        </w:numPr>
        <w:tabs>
          <w:tab w:val="left" w:pos="709"/>
          <w:tab w:val="left" w:pos="851"/>
          <w:tab w:val="left" w:pos="993"/>
        </w:tabs>
        <w:spacing w:line="240" w:lineRule="auto"/>
        <w:ind w:firstLine="567"/>
        <w:rPr>
          <w:sz w:val="24"/>
          <w:szCs w:val="24"/>
        </w:rPr>
      </w:pPr>
      <w:r w:rsidRPr="0026795B">
        <w:rPr>
          <w:sz w:val="24"/>
          <w:szCs w:val="24"/>
        </w:rPr>
        <w:t>учить детей совместной деятельности, насыщать их жизнь событиями, которые сплачив</w:t>
      </w:r>
      <w:r w:rsidRPr="0026795B">
        <w:rPr>
          <w:sz w:val="24"/>
          <w:szCs w:val="24"/>
        </w:rPr>
        <w:t>а</w:t>
      </w:r>
      <w:r w:rsidRPr="0026795B">
        <w:rPr>
          <w:sz w:val="24"/>
          <w:szCs w:val="24"/>
        </w:rPr>
        <w:t>ли бы и объединяли ребят;</w:t>
      </w:r>
    </w:p>
    <w:p w:rsidR="0026795B" w:rsidRPr="004932B1" w:rsidRDefault="0026795B" w:rsidP="001B5621">
      <w:pPr>
        <w:widowControl w:val="0"/>
        <w:numPr>
          <w:ilvl w:val="0"/>
          <w:numId w:val="188"/>
        </w:numPr>
        <w:tabs>
          <w:tab w:val="left" w:pos="709"/>
          <w:tab w:val="left" w:pos="851"/>
          <w:tab w:val="left" w:pos="993"/>
        </w:tabs>
        <w:spacing w:line="240" w:lineRule="auto"/>
        <w:ind w:firstLine="567"/>
        <w:rPr>
          <w:sz w:val="24"/>
          <w:szCs w:val="24"/>
        </w:rPr>
      </w:pPr>
      <w:r w:rsidRPr="004932B1">
        <w:rPr>
          <w:sz w:val="24"/>
          <w:szCs w:val="24"/>
        </w:rPr>
        <w:t>воспитывать в детях чувство ответственности перед группой за свое поведение.</w:t>
      </w:r>
    </w:p>
    <w:p w:rsidR="0026795B" w:rsidRPr="004932B1" w:rsidRDefault="0026795B" w:rsidP="0037594E">
      <w:pPr>
        <w:tabs>
          <w:tab w:val="left" w:pos="709"/>
          <w:tab w:val="left" w:pos="851"/>
        </w:tabs>
        <w:spacing w:line="240" w:lineRule="auto"/>
        <w:ind w:firstLine="567"/>
        <w:rPr>
          <w:sz w:val="24"/>
          <w:szCs w:val="24"/>
        </w:rPr>
      </w:pPr>
      <w:r w:rsidRPr="004932B1">
        <w:rPr>
          <w:sz w:val="24"/>
          <w:szCs w:val="24"/>
        </w:rPr>
        <w:lastRenderedPageBreak/>
        <w:t>Основой эффективности такой общности является рефлексия собственной профессионал</w:t>
      </w:r>
      <w:r w:rsidRPr="004932B1">
        <w:rPr>
          <w:sz w:val="24"/>
          <w:szCs w:val="24"/>
        </w:rPr>
        <w:t>ь</w:t>
      </w:r>
      <w:r w:rsidRPr="004932B1">
        <w:rPr>
          <w:sz w:val="24"/>
          <w:szCs w:val="24"/>
        </w:rPr>
        <w:t>ной деятельности, т.е. способность правильно оценить результаты воспитательных влияний на ребенка.</w:t>
      </w:r>
    </w:p>
    <w:p w:rsidR="00812491" w:rsidRPr="004932B1" w:rsidRDefault="00812491" w:rsidP="00257A35">
      <w:pPr>
        <w:tabs>
          <w:tab w:val="left" w:pos="851"/>
        </w:tabs>
        <w:spacing w:line="240" w:lineRule="auto"/>
        <w:ind w:firstLine="567"/>
        <w:rPr>
          <w:sz w:val="24"/>
          <w:szCs w:val="24"/>
        </w:rPr>
      </w:pPr>
      <w:r w:rsidRPr="004932B1">
        <w:rPr>
          <w:sz w:val="24"/>
          <w:szCs w:val="24"/>
        </w:rPr>
        <w:t>Реализация профессионального контакта воспитывающих взрослых  опирается на постро</w:t>
      </w:r>
      <w:r w:rsidRPr="004932B1">
        <w:rPr>
          <w:sz w:val="24"/>
          <w:szCs w:val="24"/>
        </w:rPr>
        <w:t>е</w:t>
      </w:r>
      <w:r w:rsidRPr="004932B1">
        <w:rPr>
          <w:sz w:val="24"/>
          <w:szCs w:val="24"/>
        </w:rPr>
        <w:t>ние социального партнерства образовательной организации. МБДОУ № 72  взаимодействует с объектами социального окружения на основе взаимных договоров и планов работы через разные формы и виды совместной деятельности.</w:t>
      </w:r>
    </w:p>
    <w:p w:rsidR="00812491" w:rsidRPr="004932B1" w:rsidRDefault="00812491" w:rsidP="00257A35">
      <w:pPr>
        <w:pStyle w:val="a5"/>
        <w:tabs>
          <w:tab w:val="left" w:pos="851"/>
        </w:tabs>
        <w:spacing w:before="0" w:beforeAutospacing="0" w:after="0" w:afterAutospacing="0"/>
        <w:ind w:firstLine="567"/>
        <w:jc w:val="both"/>
      </w:pPr>
      <w:r w:rsidRPr="004932B1">
        <w:t>Важно также учесть, что и само социальное партнерство (сетевое социально-педагогическое взаимодействие) ДОУ с учреждениями социального окружения имеет  разные формы и уровни:</w:t>
      </w:r>
    </w:p>
    <w:p w:rsidR="00812491" w:rsidRPr="004932B1" w:rsidRDefault="00812491" w:rsidP="001B5621">
      <w:pPr>
        <w:pStyle w:val="a5"/>
        <w:numPr>
          <w:ilvl w:val="0"/>
          <w:numId w:val="203"/>
        </w:numPr>
        <w:tabs>
          <w:tab w:val="left" w:pos="851"/>
        </w:tabs>
        <w:spacing w:before="0" w:beforeAutospacing="0" w:after="0" w:afterAutospacing="0"/>
        <w:ind w:left="0" w:firstLine="567"/>
        <w:jc w:val="both"/>
      </w:pPr>
      <w:r w:rsidRPr="004932B1">
        <w:rPr>
          <w:b/>
          <w:i/>
        </w:rPr>
        <w:t>партнерство внутри системы дошкольного образования</w:t>
      </w:r>
      <w:r w:rsidRPr="004932B1">
        <w:t xml:space="preserve"> между социальными гру</w:t>
      </w:r>
      <w:r w:rsidRPr="004932B1">
        <w:t>п</w:t>
      </w:r>
      <w:r w:rsidRPr="004932B1">
        <w:t>пами профессиональной общности:</w:t>
      </w:r>
    </w:p>
    <w:p w:rsidR="00812491" w:rsidRPr="004932B1" w:rsidRDefault="00812491" w:rsidP="00257A35">
      <w:pPr>
        <w:pStyle w:val="a5"/>
        <w:tabs>
          <w:tab w:val="left" w:pos="851"/>
        </w:tabs>
        <w:spacing w:before="0" w:beforeAutospacing="0" w:after="0" w:afterAutospacing="0"/>
        <w:ind w:firstLine="567"/>
        <w:jc w:val="both"/>
      </w:pPr>
      <w:r w:rsidRPr="004932B1">
        <w:t xml:space="preserve">– совместные педагогические советы детских садов, </w:t>
      </w:r>
    </w:p>
    <w:p w:rsidR="00812491" w:rsidRPr="004932B1" w:rsidRDefault="00812491" w:rsidP="00257A35">
      <w:pPr>
        <w:pStyle w:val="a5"/>
        <w:tabs>
          <w:tab w:val="left" w:pos="851"/>
        </w:tabs>
        <w:spacing w:before="0" w:beforeAutospacing="0" w:after="0" w:afterAutospacing="0"/>
        <w:ind w:firstLine="567"/>
        <w:jc w:val="both"/>
      </w:pPr>
      <w:r w:rsidRPr="004932B1">
        <w:t>– методические и временные творческие объединения специалистов дошкольных учрежд</w:t>
      </w:r>
      <w:r w:rsidRPr="004932B1">
        <w:t>е</w:t>
      </w:r>
      <w:r w:rsidRPr="004932B1">
        <w:t>ний по актуальным вопросам воспитания детей и т. д.);</w:t>
      </w:r>
    </w:p>
    <w:p w:rsidR="00812491" w:rsidRPr="004932B1" w:rsidRDefault="00812491" w:rsidP="00257A35">
      <w:pPr>
        <w:pStyle w:val="a5"/>
        <w:tabs>
          <w:tab w:val="left" w:pos="851"/>
        </w:tabs>
        <w:spacing w:before="0" w:beforeAutospacing="0" w:after="0" w:afterAutospacing="0"/>
        <w:ind w:firstLine="567"/>
        <w:jc w:val="both"/>
      </w:pPr>
      <w:r w:rsidRPr="004932B1">
        <w:t>– конкурсы профессионального мастерства;</w:t>
      </w:r>
    </w:p>
    <w:p w:rsidR="00812491" w:rsidRDefault="004932B1" w:rsidP="00257A35">
      <w:pPr>
        <w:pStyle w:val="a5"/>
        <w:tabs>
          <w:tab w:val="left" w:pos="851"/>
        </w:tabs>
        <w:spacing w:before="0" w:beforeAutospacing="0" w:after="0" w:afterAutospacing="0"/>
        <w:ind w:firstLine="567"/>
        <w:jc w:val="both"/>
      </w:pPr>
      <w:r w:rsidRPr="004932B1">
        <w:t xml:space="preserve">– совместные </w:t>
      </w:r>
      <w:r w:rsidR="00812491" w:rsidRPr="004932B1">
        <w:t>мастер-классы,семинары-практикумы</w:t>
      </w:r>
      <w:r w:rsidRPr="004932B1">
        <w:t>, педагогические мастерские;</w:t>
      </w:r>
    </w:p>
    <w:p w:rsidR="00812491" w:rsidRPr="004932B1" w:rsidRDefault="00812491" w:rsidP="00257A35">
      <w:pPr>
        <w:pStyle w:val="a5"/>
        <w:tabs>
          <w:tab w:val="left" w:pos="851"/>
        </w:tabs>
        <w:spacing w:before="0" w:beforeAutospacing="0" w:after="0" w:afterAutospacing="0"/>
        <w:ind w:firstLine="567"/>
        <w:jc w:val="both"/>
      </w:pPr>
      <w:r w:rsidRPr="004932B1">
        <w:t xml:space="preserve">2) </w:t>
      </w:r>
      <w:r w:rsidRPr="004932B1">
        <w:rPr>
          <w:b/>
          <w:i/>
        </w:rPr>
        <w:t>партнерство с учреждениями науки, образования и культуры</w:t>
      </w:r>
      <w:r w:rsidRPr="004932B1">
        <w:t>:</w:t>
      </w:r>
    </w:p>
    <w:p w:rsidR="00812491" w:rsidRDefault="00812491" w:rsidP="00FB4752">
      <w:pPr>
        <w:pStyle w:val="a3"/>
        <w:spacing w:line="240" w:lineRule="auto"/>
        <w:ind w:left="0" w:firstLine="540"/>
        <w:rPr>
          <w:sz w:val="26"/>
          <w:szCs w:val="26"/>
        </w:rPr>
      </w:pPr>
    </w:p>
    <w:tbl>
      <w:tblPr>
        <w:tblStyle w:val="a7"/>
        <w:tblW w:w="0" w:type="auto"/>
        <w:tblInd w:w="108" w:type="dxa"/>
        <w:tblLook w:val="04A0"/>
      </w:tblPr>
      <w:tblGrid>
        <w:gridCol w:w="880"/>
        <w:gridCol w:w="2715"/>
        <w:gridCol w:w="6328"/>
      </w:tblGrid>
      <w:tr w:rsidR="00812491" w:rsidTr="009D4662">
        <w:tc>
          <w:tcPr>
            <w:tcW w:w="880" w:type="dxa"/>
            <w:vAlign w:val="center"/>
          </w:tcPr>
          <w:p w:rsidR="00812491" w:rsidRPr="0037594E" w:rsidRDefault="00812491" w:rsidP="00FB4752">
            <w:pPr>
              <w:pStyle w:val="aff9"/>
              <w:shd w:val="clear" w:color="auto" w:fill="auto"/>
              <w:spacing w:line="240" w:lineRule="auto"/>
              <w:ind w:firstLine="0"/>
            </w:pPr>
            <w:r w:rsidRPr="0037594E">
              <w:rPr>
                <w:b/>
                <w:bCs/>
              </w:rPr>
              <w:t>№ п/п</w:t>
            </w:r>
          </w:p>
        </w:tc>
        <w:tc>
          <w:tcPr>
            <w:tcW w:w="2715" w:type="dxa"/>
          </w:tcPr>
          <w:p w:rsidR="00812491" w:rsidRPr="0037594E" w:rsidRDefault="00812491" w:rsidP="00FB4752">
            <w:pPr>
              <w:pStyle w:val="aff9"/>
              <w:shd w:val="clear" w:color="auto" w:fill="auto"/>
              <w:spacing w:line="240" w:lineRule="auto"/>
              <w:ind w:firstLine="0"/>
              <w:jc w:val="center"/>
            </w:pPr>
            <w:r w:rsidRPr="0037594E">
              <w:rPr>
                <w:b/>
                <w:bCs/>
              </w:rPr>
              <w:t>Социальный партнер</w:t>
            </w:r>
          </w:p>
        </w:tc>
        <w:tc>
          <w:tcPr>
            <w:tcW w:w="6328" w:type="dxa"/>
          </w:tcPr>
          <w:p w:rsidR="00812491" w:rsidRPr="0037594E" w:rsidRDefault="00812491" w:rsidP="00FB4752">
            <w:pPr>
              <w:pStyle w:val="aff9"/>
              <w:shd w:val="clear" w:color="auto" w:fill="auto"/>
              <w:spacing w:line="240" w:lineRule="auto"/>
              <w:jc w:val="center"/>
            </w:pPr>
            <w:r w:rsidRPr="0037594E">
              <w:rPr>
                <w:b/>
                <w:bCs/>
              </w:rPr>
              <w:t>Взаимосвязь</w:t>
            </w:r>
          </w:p>
        </w:tc>
      </w:tr>
      <w:tr w:rsidR="00FB4752" w:rsidTr="009D4662">
        <w:tc>
          <w:tcPr>
            <w:tcW w:w="880" w:type="dxa"/>
          </w:tcPr>
          <w:p w:rsidR="00FB4752" w:rsidRPr="0037594E" w:rsidRDefault="00FB4752" w:rsidP="00FB4752">
            <w:pPr>
              <w:pStyle w:val="a3"/>
              <w:spacing w:line="240" w:lineRule="auto"/>
              <w:ind w:left="0"/>
              <w:jc w:val="center"/>
              <w:rPr>
                <w:sz w:val="22"/>
                <w:szCs w:val="22"/>
              </w:rPr>
            </w:pPr>
            <w:r w:rsidRPr="0037594E">
              <w:rPr>
                <w:sz w:val="22"/>
                <w:szCs w:val="22"/>
              </w:rPr>
              <w:t>1</w:t>
            </w:r>
          </w:p>
        </w:tc>
        <w:tc>
          <w:tcPr>
            <w:tcW w:w="2715" w:type="dxa"/>
          </w:tcPr>
          <w:p w:rsidR="00FB4752" w:rsidRPr="0037594E" w:rsidRDefault="00FB4752" w:rsidP="00FB4752">
            <w:pPr>
              <w:pStyle w:val="a3"/>
              <w:spacing w:line="240" w:lineRule="auto"/>
              <w:ind w:left="0"/>
              <w:rPr>
                <w:sz w:val="22"/>
                <w:szCs w:val="22"/>
              </w:rPr>
            </w:pPr>
            <w:r w:rsidRPr="0037594E">
              <w:rPr>
                <w:sz w:val="22"/>
                <w:szCs w:val="22"/>
              </w:rPr>
              <w:t>МОУ СОШ № 11, № 21</w:t>
            </w:r>
          </w:p>
        </w:tc>
        <w:tc>
          <w:tcPr>
            <w:tcW w:w="6328" w:type="dxa"/>
          </w:tcPr>
          <w:p w:rsidR="00FB4752" w:rsidRPr="0037594E" w:rsidRDefault="00FB4752" w:rsidP="001B5621">
            <w:pPr>
              <w:pStyle w:val="a3"/>
              <w:widowControl w:val="0"/>
              <w:numPr>
                <w:ilvl w:val="0"/>
                <w:numId w:val="202"/>
              </w:numPr>
              <w:tabs>
                <w:tab w:val="left" w:pos="370"/>
              </w:tabs>
              <w:spacing w:line="240" w:lineRule="auto"/>
              <w:ind w:left="0" w:firstLine="176"/>
              <w:rPr>
                <w:sz w:val="22"/>
                <w:szCs w:val="22"/>
              </w:rPr>
            </w:pPr>
            <w:r w:rsidRPr="0037594E">
              <w:rPr>
                <w:sz w:val="22"/>
                <w:szCs w:val="22"/>
              </w:rPr>
              <w:t xml:space="preserve">экскурсии детей в школу, </w:t>
            </w:r>
          </w:p>
          <w:p w:rsidR="00FB4752" w:rsidRPr="0037594E" w:rsidRDefault="00FB4752" w:rsidP="001B5621">
            <w:pPr>
              <w:pStyle w:val="a3"/>
              <w:widowControl w:val="0"/>
              <w:numPr>
                <w:ilvl w:val="0"/>
                <w:numId w:val="202"/>
              </w:numPr>
              <w:tabs>
                <w:tab w:val="left" w:pos="370"/>
              </w:tabs>
              <w:spacing w:line="240" w:lineRule="auto"/>
              <w:ind w:left="0" w:firstLine="176"/>
              <w:rPr>
                <w:sz w:val="22"/>
                <w:szCs w:val="22"/>
              </w:rPr>
            </w:pPr>
            <w:r w:rsidRPr="0037594E">
              <w:rPr>
                <w:sz w:val="22"/>
                <w:szCs w:val="22"/>
              </w:rPr>
              <w:t xml:space="preserve">мини-уроки, </w:t>
            </w:r>
          </w:p>
          <w:p w:rsidR="00FB4752" w:rsidRPr="0037594E" w:rsidRDefault="00FB4752" w:rsidP="001B5621">
            <w:pPr>
              <w:pStyle w:val="a3"/>
              <w:widowControl w:val="0"/>
              <w:numPr>
                <w:ilvl w:val="0"/>
                <w:numId w:val="202"/>
              </w:numPr>
              <w:tabs>
                <w:tab w:val="left" w:pos="370"/>
              </w:tabs>
              <w:spacing w:line="240" w:lineRule="auto"/>
              <w:ind w:left="0" w:firstLine="176"/>
              <w:rPr>
                <w:sz w:val="22"/>
                <w:szCs w:val="22"/>
              </w:rPr>
            </w:pPr>
            <w:r w:rsidRPr="0037594E">
              <w:rPr>
                <w:sz w:val="22"/>
                <w:szCs w:val="22"/>
              </w:rPr>
              <w:t xml:space="preserve">викторины между дошкольниками и учащимися 1 класса, </w:t>
            </w:r>
          </w:p>
          <w:p w:rsidR="00FB4752" w:rsidRPr="0037594E" w:rsidRDefault="00FB4752" w:rsidP="001B5621">
            <w:pPr>
              <w:pStyle w:val="a3"/>
              <w:widowControl w:val="0"/>
              <w:numPr>
                <w:ilvl w:val="0"/>
                <w:numId w:val="202"/>
              </w:numPr>
              <w:tabs>
                <w:tab w:val="left" w:pos="370"/>
              </w:tabs>
              <w:spacing w:line="240" w:lineRule="auto"/>
              <w:ind w:left="0" w:firstLine="176"/>
              <w:rPr>
                <w:sz w:val="22"/>
                <w:szCs w:val="22"/>
              </w:rPr>
            </w:pPr>
            <w:r w:rsidRPr="0037594E">
              <w:rPr>
                <w:sz w:val="22"/>
                <w:szCs w:val="22"/>
              </w:rPr>
              <w:t>семинары-практикумы по методике использования иннов</w:t>
            </w:r>
            <w:r w:rsidRPr="0037594E">
              <w:rPr>
                <w:sz w:val="22"/>
                <w:szCs w:val="22"/>
              </w:rPr>
              <w:t>а</w:t>
            </w:r>
            <w:r w:rsidRPr="0037594E">
              <w:rPr>
                <w:sz w:val="22"/>
                <w:szCs w:val="22"/>
              </w:rPr>
              <w:t xml:space="preserve">ционных технологий; </w:t>
            </w:r>
          </w:p>
          <w:p w:rsidR="00FB4752" w:rsidRPr="0037594E" w:rsidRDefault="00FB4752" w:rsidP="001B5621">
            <w:pPr>
              <w:pStyle w:val="a3"/>
              <w:widowControl w:val="0"/>
              <w:numPr>
                <w:ilvl w:val="0"/>
                <w:numId w:val="202"/>
              </w:numPr>
              <w:tabs>
                <w:tab w:val="left" w:pos="370"/>
              </w:tabs>
              <w:spacing w:line="240" w:lineRule="auto"/>
              <w:ind w:left="0" w:firstLine="176"/>
              <w:rPr>
                <w:sz w:val="22"/>
                <w:szCs w:val="22"/>
              </w:rPr>
            </w:pPr>
            <w:r w:rsidRPr="0037594E">
              <w:rPr>
                <w:sz w:val="22"/>
                <w:szCs w:val="22"/>
              </w:rPr>
              <w:t>открытые мероприятия педагогов ДОУ и учителей начал</w:t>
            </w:r>
            <w:r w:rsidRPr="0037594E">
              <w:rPr>
                <w:sz w:val="22"/>
                <w:szCs w:val="22"/>
              </w:rPr>
              <w:t>ь</w:t>
            </w:r>
            <w:r w:rsidRPr="0037594E">
              <w:rPr>
                <w:sz w:val="22"/>
                <w:szCs w:val="22"/>
              </w:rPr>
              <w:t xml:space="preserve">ных классов; </w:t>
            </w:r>
          </w:p>
          <w:p w:rsidR="00FB4752" w:rsidRPr="0037594E" w:rsidRDefault="00FB4752" w:rsidP="001B5621">
            <w:pPr>
              <w:pStyle w:val="a3"/>
              <w:widowControl w:val="0"/>
              <w:numPr>
                <w:ilvl w:val="0"/>
                <w:numId w:val="202"/>
              </w:numPr>
              <w:tabs>
                <w:tab w:val="left" w:pos="370"/>
              </w:tabs>
              <w:spacing w:line="240" w:lineRule="auto"/>
              <w:ind w:left="0" w:firstLine="176"/>
              <w:rPr>
                <w:sz w:val="22"/>
                <w:szCs w:val="22"/>
              </w:rPr>
            </w:pPr>
            <w:r w:rsidRPr="0037594E">
              <w:rPr>
                <w:sz w:val="22"/>
                <w:szCs w:val="22"/>
              </w:rPr>
              <w:t>мастер-классы по внедрению инновационных технологий в ДОУ и школе</w:t>
            </w:r>
          </w:p>
        </w:tc>
      </w:tr>
      <w:tr w:rsidR="00FB4752" w:rsidTr="009D4662">
        <w:trPr>
          <w:trHeight w:val="848"/>
        </w:trPr>
        <w:tc>
          <w:tcPr>
            <w:tcW w:w="880" w:type="dxa"/>
          </w:tcPr>
          <w:p w:rsidR="00FB4752" w:rsidRPr="0037594E" w:rsidRDefault="00FB4752" w:rsidP="00FB4752">
            <w:pPr>
              <w:pStyle w:val="a3"/>
              <w:spacing w:line="240" w:lineRule="auto"/>
              <w:ind w:left="0"/>
              <w:jc w:val="center"/>
              <w:rPr>
                <w:sz w:val="22"/>
                <w:szCs w:val="22"/>
              </w:rPr>
            </w:pPr>
            <w:r w:rsidRPr="0037594E">
              <w:rPr>
                <w:sz w:val="22"/>
                <w:szCs w:val="22"/>
              </w:rPr>
              <w:t>2</w:t>
            </w:r>
          </w:p>
        </w:tc>
        <w:tc>
          <w:tcPr>
            <w:tcW w:w="2715" w:type="dxa"/>
          </w:tcPr>
          <w:p w:rsidR="00FB4752" w:rsidRPr="0037594E" w:rsidRDefault="00FB4752" w:rsidP="00FB4752">
            <w:pPr>
              <w:pStyle w:val="a3"/>
              <w:spacing w:line="240" w:lineRule="auto"/>
              <w:ind w:left="0"/>
              <w:rPr>
                <w:sz w:val="22"/>
                <w:szCs w:val="22"/>
              </w:rPr>
            </w:pPr>
            <w:r w:rsidRPr="0037594E">
              <w:rPr>
                <w:sz w:val="22"/>
                <w:szCs w:val="22"/>
              </w:rPr>
              <w:t>ИГУ (педагогический и</w:t>
            </w:r>
            <w:r w:rsidRPr="0037594E">
              <w:rPr>
                <w:sz w:val="22"/>
                <w:szCs w:val="22"/>
              </w:rPr>
              <w:t>н</w:t>
            </w:r>
            <w:r w:rsidRPr="0037594E">
              <w:rPr>
                <w:sz w:val="22"/>
                <w:szCs w:val="22"/>
              </w:rPr>
              <w:t>ститут), ИРО, ИРКПО, ИМЦРО</w:t>
            </w:r>
          </w:p>
        </w:tc>
        <w:tc>
          <w:tcPr>
            <w:tcW w:w="6328" w:type="dxa"/>
          </w:tcPr>
          <w:p w:rsidR="00FB4752" w:rsidRPr="0037594E" w:rsidRDefault="00FB4752" w:rsidP="00FB4752">
            <w:pPr>
              <w:pStyle w:val="a3"/>
              <w:spacing w:line="240" w:lineRule="auto"/>
              <w:ind w:left="0"/>
              <w:rPr>
                <w:sz w:val="22"/>
                <w:szCs w:val="22"/>
              </w:rPr>
            </w:pPr>
            <w:r w:rsidRPr="0037594E">
              <w:rPr>
                <w:sz w:val="22"/>
                <w:szCs w:val="22"/>
              </w:rPr>
              <w:t>– проведение курсов повышения квалификации, обучающих теоретико-практических семинаров, конференций по вопросам воспитания и внедрению инновационных технологий в ДОУ</w:t>
            </w:r>
          </w:p>
        </w:tc>
      </w:tr>
      <w:tr w:rsidR="00FB4752" w:rsidTr="009D4662">
        <w:trPr>
          <w:trHeight w:val="1165"/>
        </w:trPr>
        <w:tc>
          <w:tcPr>
            <w:tcW w:w="880" w:type="dxa"/>
          </w:tcPr>
          <w:p w:rsidR="00FB4752" w:rsidRPr="0037594E" w:rsidRDefault="00FB4752" w:rsidP="00FB4752">
            <w:pPr>
              <w:pStyle w:val="a3"/>
              <w:spacing w:line="240" w:lineRule="auto"/>
              <w:ind w:left="0"/>
              <w:jc w:val="center"/>
              <w:rPr>
                <w:sz w:val="22"/>
                <w:szCs w:val="22"/>
              </w:rPr>
            </w:pPr>
            <w:r w:rsidRPr="0037594E">
              <w:rPr>
                <w:sz w:val="22"/>
                <w:szCs w:val="22"/>
              </w:rPr>
              <w:t>4</w:t>
            </w:r>
          </w:p>
        </w:tc>
        <w:tc>
          <w:tcPr>
            <w:tcW w:w="2715" w:type="dxa"/>
          </w:tcPr>
          <w:p w:rsidR="00FB4752" w:rsidRPr="0037594E" w:rsidRDefault="00FB4752" w:rsidP="00FB4752">
            <w:pPr>
              <w:pStyle w:val="a3"/>
              <w:spacing w:line="240" w:lineRule="auto"/>
              <w:ind w:left="0"/>
              <w:rPr>
                <w:sz w:val="22"/>
                <w:szCs w:val="22"/>
              </w:rPr>
            </w:pPr>
            <w:r w:rsidRPr="0037594E">
              <w:rPr>
                <w:rFonts w:eastAsia="Calibri"/>
                <w:sz w:val="22"/>
                <w:szCs w:val="22"/>
                <w:lang w:eastAsia="en-US"/>
              </w:rPr>
              <w:t>Детская библиотека им</w:t>
            </w:r>
            <w:r w:rsidRPr="0037594E">
              <w:rPr>
                <w:rFonts w:eastAsia="Calibri"/>
                <w:sz w:val="22"/>
                <w:szCs w:val="22"/>
                <w:lang w:eastAsia="en-US"/>
              </w:rPr>
              <w:t>е</w:t>
            </w:r>
            <w:r w:rsidRPr="0037594E">
              <w:rPr>
                <w:rFonts w:eastAsia="Calibri"/>
                <w:sz w:val="22"/>
                <w:szCs w:val="22"/>
                <w:lang w:eastAsia="en-US"/>
              </w:rPr>
              <w:t>ни Марка Сергеева</w:t>
            </w:r>
          </w:p>
        </w:tc>
        <w:tc>
          <w:tcPr>
            <w:tcW w:w="6328" w:type="dxa"/>
          </w:tcPr>
          <w:p w:rsidR="00FB4752" w:rsidRPr="0037594E" w:rsidRDefault="00FB4752" w:rsidP="00FB4752">
            <w:pPr>
              <w:pStyle w:val="a3"/>
              <w:spacing w:line="240" w:lineRule="auto"/>
              <w:ind w:left="0"/>
              <w:rPr>
                <w:sz w:val="22"/>
                <w:szCs w:val="22"/>
              </w:rPr>
            </w:pPr>
            <w:r w:rsidRPr="0037594E">
              <w:rPr>
                <w:rFonts w:eastAsia="Calibri"/>
                <w:sz w:val="22"/>
                <w:szCs w:val="22"/>
                <w:lang w:eastAsia="en-US"/>
              </w:rPr>
              <w:t>– детские лектории, викторины, познавательные и досуговые мероприятия, посещение выставок, мероприятия для воспитат</w:t>
            </w:r>
            <w:r w:rsidRPr="0037594E">
              <w:rPr>
                <w:rFonts w:eastAsia="Calibri"/>
                <w:sz w:val="22"/>
                <w:szCs w:val="22"/>
                <w:lang w:eastAsia="en-US"/>
              </w:rPr>
              <w:t>е</w:t>
            </w:r>
            <w:r w:rsidRPr="0037594E">
              <w:rPr>
                <w:rFonts w:eastAsia="Calibri"/>
                <w:sz w:val="22"/>
                <w:szCs w:val="22"/>
                <w:lang w:eastAsia="en-US"/>
              </w:rPr>
              <w:t>лей: консультации, рекламные выезды, конференции, стажиро</w:t>
            </w:r>
            <w:r w:rsidRPr="0037594E">
              <w:rPr>
                <w:rFonts w:eastAsia="Calibri"/>
                <w:sz w:val="22"/>
                <w:szCs w:val="22"/>
                <w:lang w:eastAsia="en-US"/>
              </w:rPr>
              <w:t>в</w:t>
            </w:r>
            <w:r w:rsidRPr="0037594E">
              <w:rPr>
                <w:rFonts w:eastAsia="Calibri"/>
                <w:sz w:val="22"/>
                <w:szCs w:val="22"/>
                <w:lang w:eastAsia="en-US"/>
              </w:rPr>
              <w:t>ки и семинары-практикумы</w:t>
            </w:r>
          </w:p>
        </w:tc>
      </w:tr>
      <w:tr w:rsidR="00FB4752" w:rsidTr="009D4662">
        <w:trPr>
          <w:trHeight w:val="806"/>
        </w:trPr>
        <w:tc>
          <w:tcPr>
            <w:tcW w:w="880" w:type="dxa"/>
          </w:tcPr>
          <w:p w:rsidR="00FB4752" w:rsidRPr="0037594E" w:rsidRDefault="00FB4752" w:rsidP="00FB4752">
            <w:pPr>
              <w:pStyle w:val="a3"/>
              <w:spacing w:line="240" w:lineRule="auto"/>
              <w:ind w:left="0"/>
              <w:jc w:val="center"/>
              <w:rPr>
                <w:sz w:val="22"/>
                <w:szCs w:val="22"/>
              </w:rPr>
            </w:pPr>
            <w:r w:rsidRPr="0037594E">
              <w:rPr>
                <w:sz w:val="22"/>
                <w:szCs w:val="22"/>
              </w:rPr>
              <w:t>5</w:t>
            </w:r>
          </w:p>
        </w:tc>
        <w:tc>
          <w:tcPr>
            <w:tcW w:w="2715" w:type="dxa"/>
          </w:tcPr>
          <w:p w:rsidR="00FB4752" w:rsidRPr="0037594E" w:rsidRDefault="00FB4752" w:rsidP="00FB4752">
            <w:pPr>
              <w:pStyle w:val="a3"/>
              <w:spacing w:line="240" w:lineRule="auto"/>
              <w:ind w:left="0"/>
              <w:rPr>
                <w:rFonts w:eastAsia="Calibri"/>
                <w:sz w:val="22"/>
                <w:szCs w:val="22"/>
                <w:lang w:eastAsia="en-US"/>
              </w:rPr>
            </w:pPr>
            <w:r w:rsidRPr="0037594E">
              <w:rPr>
                <w:rFonts w:eastAsia="Calibri"/>
                <w:sz w:val="22"/>
                <w:szCs w:val="22"/>
                <w:lang w:eastAsia="en-US"/>
              </w:rPr>
              <w:t>Музей «Дом ремесел»</w:t>
            </w:r>
          </w:p>
          <w:p w:rsidR="00FB4752" w:rsidRPr="0037594E" w:rsidRDefault="00FB4752" w:rsidP="00FB4752">
            <w:pPr>
              <w:pStyle w:val="a3"/>
              <w:spacing w:line="240" w:lineRule="auto"/>
              <w:ind w:left="0"/>
              <w:rPr>
                <w:rFonts w:eastAsia="Calibri"/>
                <w:sz w:val="22"/>
                <w:szCs w:val="22"/>
                <w:lang w:eastAsia="en-US"/>
              </w:rPr>
            </w:pPr>
            <w:r w:rsidRPr="0037594E">
              <w:rPr>
                <w:rFonts w:eastAsia="Calibri"/>
                <w:sz w:val="22"/>
                <w:szCs w:val="22"/>
                <w:lang w:eastAsia="en-US"/>
              </w:rPr>
              <w:t>Музей «Усад</w:t>
            </w:r>
            <w:r w:rsidRPr="0037594E">
              <w:rPr>
                <w:rFonts w:eastAsia="Calibri"/>
                <w:sz w:val="22"/>
                <w:szCs w:val="22"/>
                <w:lang w:eastAsia="en-US"/>
              </w:rPr>
              <w:t>ь</w:t>
            </w:r>
            <w:r w:rsidRPr="0037594E">
              <w:rPr>
                <w:rFonts w:eastAsia="Calibri"/>
                <w:sz w:val="22"/>
                <w:szCs w:val="22"/>
                <w:lang w:eastAsia="en-US"/>
              </w:rPr>
              <w:t>ба В.П. Сукачева»</w:t>
            </w:r>
          </w:p>
        </w:tc>
        <w:tc>
          <w:tcPr>
            <w:tcW w:w="6328" w:type="dxa"/>
          </w:tcPr>
          <w:p w:rsidR="00FB4752" w:rsidRPr="0037594E" w:rsidRDefault="00FB4752" w:rsidP="00FB4752">
            <w:pPr>
              <w:pStyle w:val="a3"/>
              <w:spacing w:line="240" w:lineRule="auto"/>
              <w:ind w:left="0"/>
              <w:rPr>
                <w:rFonts w:eastAsia="Calibri"/>
                <w:sz w:val="22"/>
                <w:szCs w:val="22"/>
                <w:lang w:eastAsia="en-US"/>
              </w:rPr>
            </w:pPr>
            <w:r w:rsidRPr="0037594E">
              <w:rPr>
                <w:rFonts w:eastAsia="Calibri"/>
                <w:sz w:val="22"/>
                <w:szCs w:val="22"/>
                <w:lang w:eastAsia="en-US"/>
              </w:rPr>
              <w:t>– посещение экспозиций, выставок, детских познавательных мероприятий, познавательные досуги и праздники, кружки, ма</w:t>
            </w:r>
            <w:r w:rsidRPr="0037594E">
              <w:rPr>
                <w:rFonts w:eastAsia="Calibri"/>
                <w:sz w:val="22"/>
                <w:szCs w:val="22"/>
                <w:lang w:eastAsia="en-US"/>
              </w:rPr>
              <w:t>с</w:t>
            </w:r>
            <w:r w:rsidRPr="0037594E">
              <w:rPr>
                <w:rFonts w:eastAsia="Calibri"/>
                <w:sz w:val="22"/>
                <w:szCs w:val="22"/>
                <w:lang w:eastAsia="en-US"/>
              </w:rPr>
              <w:t>терские;</w:t>
            </w:r>
          </w:p>
        </w:tc>
      </w:tr>
      <w:tr w:rsidR="00FB4752" w:rsidTr="009D4662">
        <w:trPr>
          <w:trHeight w:val="251"/>
        </w:trPr>
        <w:tc>
          <w:tcPr>
            <w:tcW w:w="880" w:type="dxa"/>
          </w:tcPr>
          <w:p w:rsidR="00FB4752" w:rsidRPr="0037594E" w:rsidRDefault="00FB4752" w:rsidP="00FB4752">
            <w:pPr>
              <w:pStyle w:val="a3"/>
              <w:spacing w:line="240" w:lineRule="auto"/>
              <w:ind w:left="0"/>
              <w:jc w:val="center"/>
              <w:rPr>
                <w:sz w:val="22"/>
                <w:szCs w:val="22"/>
              </w:rPr>
            </w:pPr>
            <w:r w:rsidRPr="0037594E">
              <w:rPr>
                <w:sz w:val="22"/>
                <w:szCs w:val="22"/>
              </w:rPr>
              <w:t>6</w:t>
            </w:r>
          </w:p>
        </w:tc>
        <w:tc>
          <w:tcPr>
            <w:tcW w:w="2715" w:type="dxa"/>
          </w:tcPr>
          <w:p w:rsidR="00FB4752" w:rsidRPr="0037594E" w:rsidRDefault="00FB4752" w:rsidP="00FB4752">
            <w:pPr>
              <w:pStyle w:val="a3"/>
              <w:spacing w:line="240" w:lineRule="auto"/>
              <w:ind w:left="0"/>
              <w:rPr>
                <w:rFonts w:eastAsia="Calibri"/>
                <w:sz w:val="22"/>
                <w:szCs w:val="22"/>
                <w:lang w:eastAsia="en-US"/>
              </w:rPr>
            </w:pPr>
            <w:r w:rsidRPr="0037594E">
              <w:rPr>
                <w:sz w:val="22"/>
                <w:szCs w:val="22"/>
              </w:rPr>
              <w:t xml:space="preserve">Театр «Аистенок» </w:t>
            </w:r>
          </w:p>
        </w:tc>
        <w:tc>
          <w:tcPr>
            <w:tcW w:w="6328" w:type="dxa"/>
          </w:tcPr>
          <w:p w:rsidR="00FB4752" w:rsidRPr="0037594E" w:rsidRDefault="00FB4752" w:rsidP="00FB4752">
            <w:pPr>
              <w:pStyle w:val="a3"/>
              <w:spacing w:line="240" w:lineRule="auto"/>
              <w:ind w:left="0"/>
              <w:rPr>
                <w:rFonts w:eastAsia="Calibri"/>
                <w:sz w:val="22"/>
                <w:szCs w:val="22"/>
                <w:lang w:eastAsia="en-US"/>
              </w:rPr>
            </w:pPr>
            <w:r w:rsidRPr="0037594E">
              <w:rPr>
                <w:sz w:val="22"/>
                <w:szCs w:val="22"/>
              </w:rPr>
              <w:t>– детские спектакли и праздники;</w:t>
            </w:r>
          </w:p>
        </w:tc>
      </w:tr>
      <w:tr w:rsidR="00FB4752" w:rsidTr="009D4662">
        <w:trPr>
          <w:trHeight w:val="241"/>
        </w:trPr>
        <w:tc>
          <w:tcPr>
            <w:tcW w:w="880" w:type="dxa"/>
          </w:tcPr>
          <w:p w:rsidR="00FB4752" w:rsidRPr="0037594E" w:rsidRDefault="00FB4752" w:rsidP="00FB4752">
            <w:pPr>
              <w:pStyle w:val="a3"/>
              <w:spacing w:line="240" w:lineRule="auto"/>
              <w:ind w:left="0"/>
              <w:jc w:val="center"/>
              <w:rPr>
                <w:sz w:val="22"/>
                <w:szCs w:val="22"/>
              </w:rPr>
            </w:pPr>
            <w:r w:rsidRPr="0037594E">
              <w:rPr>
                <w:sz w:val="22"/>
                <w:szCs w:val="22"/>
              </w:rPr>
              <w:t>7</w:t>
            </w:r>
          </w:p>
        </w:tc>
        <w:tc>
          <w:tcPr>
            <w:tcW w:w="2715" w:type="dxa"/>
          </w:tcPr>
          <w:p w:rsidR="00FB4752" w:rsidRPr="0037594E" w:rsidRDefault="00FB4752" w:rsidP="00FB4752">
            <w:pPr>
              <w:pStyle w:val="a3"/>
              <w:spacing w:line="240" w:lineRule="auto"/>
              <w:ind w:left="0"/>
              <w:rPr>
                <w:sz w:val="22"/>
                <w:szCs w:val="22"/>
              </w:rPr>
            </w:pPr>
            <w:r w:rsidRPr="0037594E">
              <w:rPr>
                <w:sz w:val="22"/>
                <w:szCs w:val="22"/>
              </w:rPr>
              <w:t xml:space="preserve">Журнал «Сибирячок» </w:t>
            </w:r>
          </w:p>
        </w:tc>
        <w:tc>
          <w:tcPr>
            <w:tcW w:w="6328" w:type="dxa"/>
          </w:tcPr>
          <w:p w:rsidR="00FB4752" w:rsidRPr="0037594E" w:rsidRDefault="00FB4752" w:rsidP="00FB4752">
            <w:pPr>
              <w:pStyle w:val="a3"/>
              <w:spacing w:line="240" w:lineRule="auto"/>
              <w:ind w:left="0"/>
              <w:rPr>
                <w:sz w:val="22"/>
                <w:szCs w:val="22"/>
              </w:rPr>
            </w:pPr>
            <w:r w:rsidRPr="0037594E">
              <w:rPr>
                <w:sz w:val="22"/>
                <w:szCs w:val="22"/>
              </w:rPr>
              <w:t>– тематические занятия, детские праздники, конкурсы</w:t>
            </w:r>
          </w:p>
        </w:tc>
      </w:tr>
    </w:tbl>
    <w:p w:rsidR="00812491" w:rsidRDefault="00812491" w:rsidP="0037594E">
      <w:pPr>
        <w:pStyle w:val="a3"/>
        <w:spacing w:line="240" w:lineRule="auto"/>
        <w:ind w:left="0" w:firstLine="540"/>
        <w:rPr>
          <w:sz w:val="26"/>
          <w:szCs w:val="26"/>
        </w:rPr>
      </w:pPr>
    </w:p>
    <w:p w:rsidR="00812491" w:rsidRPr="004932B1" w:rsidRDefault="00812491" w:rsidP="001B5621">
      <w:pPr>
        <w:pStyle w:val="a5"/>
        <w:numPr>
          <w:ilvl w:val="0"/>
          <w:numId w:val="201"/>
        </w:numPr>
        <w:tabs>
          <w:tab w:val="left" w:pos="851"/>
        </w:tabs>
        <w:spacing w:before="0" w:beforeAutospacing="0" w:after="0" w:afterAutospacing="0"/>
        <w:ind w:left="0" w:firstLine="567"/>
        <w:jc w:val="both"/>
      </w:pPr>
      <w:r w:rsidRPr="004932B1">
        <w:rPr>
          <w:b/>
          <w:i/>
        </w:rPr>
        <w:t>партнерство с представителями иных сфер</w:t>
      </w:r>
      <w:r w:rsidRPr="004932B1">
        <w:t xml:space="preserve"> (учреждений здравоохранения, физич</w:t>
      </w:r>
      <w:r w:rsidRPr="004932B1">
        <w:t>е</w:t>
      </w:r>
      <w:r w:rsidRPr="004932B1">
        <w:t>ской культуры и спорта, общественных организаций, фондов, органов управления образованием на уровне района, города, области, службы социальной защиты семьи и детей):</w:t>
      </w:r>
    </w:p>
    <w:p w:rsidR="00812491" w:rsidRDefault="00812491" w:rsidP="00812491">
      <w:pPr>
        <w:pStyle w:val="a5"/>
        <w:spacing w:before="0" w:beforeAutospacing="0" w:after="0" w:afterAutospacing="0"/>
        <w:ind w:left="720"/>
        <w:jc w:val="both"/>
        <w:rPr>
          <w:sz w:val="26"/>
          <w:szCs w:val="26"/>
        </w:rPr>
      </w:pPr>
    </w:p>
    <w:tbl>
      <w:tblPr>
        <w:tblStyle w:val="a7"/>
        <w:tblW w:w="0" w:type="auto"/>
        <w:tblLook w:val="04A0"/>
      </w:tblPr>
      <w:tblGrid>
        <w:gridCol w:w="675"/>
        <w:gridCol w:w="3027"/>
        <w:gridCol w:w="6329"/>
      </w:tblGrid>
      <w:tr w:rsidR="00812491" w:rsidRPr="00314AF9" w:rsidTr="00AD48D5">
        <w:tc>
          <w:tcPr>
            <w:tcW w:w="675" w:type="dxa"/>
            <w:vAlign w:val="center"/>
          </w:tcPr>
          <w:p w:rsidR="00812491" w:rsidRPr="00314AF9" w:rsidRDefault="00812491" w:rsidP="003503D8">
            <w:pPr>
              <w:pStyle w:val="aff9"/>
              <w:shd w:val="clear" w:color="auto" w:fill="auto"/>
              <w:ind w:firstLine="0"/>
            </w:pPr>
            <w:r w:rsidRPr="00314AF9">
              <w:rPr>
                <w:b/>
                <w:bCs/>
              </w:rPr>
              <w:t>№ п/п</w:t>
            </w:r>
          </w:p>
        </w:tc>
        <w:tc>
          <w:tcPr>
            <w:tcW w:w="3027" w:type="dxa"/>
          </w:tcPr>
          <w:p w:rsidR="00812491" w:rsidRPr="00314AF9" w:rsidRDefault="00812491" w:rsidP="0037594E">
            <w:pPr>
              <w:pStyle w:val="aff9"/>
              <w:shd w:val="clear" w:color="auto" w:fill="auto"/>
              <w:jc w:val="center"/>
            </w:pPr>
            <w:r w:rsidRPr="00314AF9">
              <w:rPr>
                <w:b/>
                <w:bCs/>
              </w:rPr>
              <w:t>Социальный партнер</w:t>
            </w:r>
          </w:p>
        </w:tc>
        <w:tc>
          <w:tcPr>
            <w:tcW w:w="6329" w:type="dxa"/>
          </w:tcPr>
          <w:p w:rsidR="00812491" w:rsidRPr="00314AF9" w:rsidRDefault="00812491" w:rsidP="0037594E">
            <w:pPr>
              <w:pStyle w:val="aff9"/>
              <w:shd w:val="clear" w:color="auto" w:fill="auto"/>
              <w:jc w:val="center"/>
            </w:pPr>
            <w:r w:rsidRPr="00314AF9">
              <w:rPr>
                <w:b/>
                <w:bCs/>
              </w:rPr>
              <w:t>Взаимосвязь</w:t>
            </w:r>
          </w:p>
        </w:tc>
      </w:tr>
      <w:tr w:rsidR="00812491" w:rsidTr="00AD48D5">
        <w:tc>
          <w:tcPr>
            <w:tcW w:w="675" w:type="dxa"/>
          </w:tcPr>
          <w:p w:rsidR="00812491" w:rsidRDefault="00812491" w:rsidP="003503D8">
            <w:pPr>
              <w:pStyle w:val="a3"/>
              <w:ind w:left="0"/>
              <w:rPr>
                <w:sz w:val="26"/>
                <w:szCs w:val="26"/>
              </w:rPr>
            </w:pPr>
            <w:r>
              <w:rPr>
                <w:sz w:val="26"/>
                <w:szCs w:val="26"/>
              </w:rPr>
              <w:t>1</w:t>
            </w:r>
          </w:p>
        </w:tc>
        <w:tc>
          <w:tcPr>
            <w:tcW w:w="3027" w:type="dxa"/>
          </w:tcPr>
          <w:p w:rsidR="00812491" w:rsidRPr="0068012E" w:rsidRDefault="00812491" w:rsidP="003503D8">
            <w:pPr>
              <w:pStyle w:val="a3"/>
              <w:ind w:left="0"/>
            </w:pPr>
            <w:r w:rsidRPr="0068012E">
              <w:t>Детская поликлиника №1</w:t>
            </w:r>
          </w:p>
        </w:tc>
        <w:tc>
          <w:tcPr>
            <w:tcW w:w="6329" w:type="dxa"/>
          </w:tcPr>
          <w:p w:rsidR="00812491" w:rsidRPr="002E05C4" w:rsidRDefault="00812491" w:rsidP="003503D8">
            <w:pPr>
              <w:pStyle w:val="a3"/>
              <w:ind w:left="0"/>
            </w:pPr>
            <w:r w:rsidRPr="002E05C4">
              <w:t xml:space="preserve">Встречи с узкими специалистами. </w:t>
            </w:r>
          </w:p>
          <w:p w:rsidR="00812491" w:rsidRDefault="00812491" w:rsidP="003503D8">
            <w:pPr>
              <w:pStyle w:val="a3"/>
              <w:ind w:left="0"/>
            </w:pPr>
            <w:r w:rsidRPr="002E05C4">
              <w:lastRenderedPageBreak/>
              <w:t>Профилактические осмотры детей</w:t>
            </w:r>
            <w:r>
              <w:t>,</w:t>
            </w:r>
          </w:p>
          <w:p w:rsidR="00812491" w:rsidRPr="00AC40F3" w:rsidRDefault="00812491" w:rsidP="003503D8">
            <w:pPr>
              <w:pStyle w:val="a3"/>
              <w:ind w:left="0"/>
              <w:rPr>
                <w:highlight w:val="yellow"/>
              </w:rPr>
            </w:pPr>
            <w:r w:rsidRPr="002E05C4">
              <w:t>ежегодн</w:t>
            </w:r>
            <w:r>
              <w:t>ая</w:t>
            </w:r>
            <w:r w:rsidRPr="002E05C4">
              <w:t xml:space="preserve"> диспансеризац</w:t>
            </w:r>
            <w:r>
              <w:t>ия</w:t>
            </w:r>
          </w:p>
        </w:tc>
      </w:tr>
      <w:tr w:rsidR="00812491" w:rsidTr="00AD48D5">
        <w:tc>
          <w:tcPr>
            <w:tcW w:w="675" w:type="dxa"/>
          </w:tcPr>
          <w:p w:rsidR="00812491" w:rsidRDefault="00812491" w:rsidP="003503D8">
            <w:pPr>
              <w:pStyle w:val="a3"/>
              <w:ind w:left="0"/>
              <w:rPr>
                <w:sz w:val="26"/>
                <w:szCs w:val="26"/>
              </w:rPr>
            </w:pPr>
            <w:r>
              <w:rPr>
                <w:sz w:val="26"/>
                <w:szCs w:val="26"/>
              </w:rPr>
              <w:lastRenderedPageBreak/>
              <w:t>2</w:t>
            </w:r>
          </w:p>
        </w:tc>
        <w:tc>
          <w:tcPr>
            <w:tcW w:w="3027" w:type="dxa"/>
          </w:tcPr>
          <w:p w:rsidR="00812491" w:rsidRPr="002C6733" w:rsidRDefault="00812491" w:rsidP="003503D8">
            <w:pPr>
              <w:pStyle w:val="a3"/>
              <w:ind w:left="0"/>
              <w:rPr>
                <w:highlight w:val="yellow"/>
              </w:rPr>
            </w:pPr>
            <w:r w:rsidRPr="002C6733">
              <w:t>ГИБДД</w:t>
            </w:r>
          </w:p>
        </w:tc>
        <w:tc>
          <w:tcPr>
            <w:tcW w:w="6329" w:type="dxa"/>
          </w:tcPr>
          <w:p w:rsidR="00812491" w:rsidRPr="00AC40F3" w:rsidRDefault="00812491" w:rsidP="003503D8">
            <w:pPr>
              <w:pStyle w:val="a3"/>
              <w:ind w:left="0"/>
              <w:rPr>
                <w:color w:val="C00000"/>
                <w:highlight w:val="yellow"/>
              </w:rPr>
            </w:pPr>
            <w:r w:rsidRPr="00F32B44">
              <w:t>Мероприятия по безопасному поведению на дороге:</w:t>
            </w:r>
            <w:r w:rsidRPr="00F32B44">
              <w:rPr>
                <w:color w:val="C00000"/>
              </w:rPr>
              <w:t xml:space="preserve"> </w:t>
            </w:r>
            <w:r w:rsidRPr="00F32B44">
              <w:rPr>
                <w:rFonts w:eastAsia="Calibri"/>
                <w:lang w:eastAsia="en-US"/>
              </w:rPr>
              <w:t>детские лектории, тематические занятия, встречи с инспектором по БДД и др. мероприятия в соответствии с планом</w:t>
            </w:r>
            <w:r>
              <w:rPr>
                <w:rFonts w:eastAsia="Calibri"/>
                <w:lang w:eastAsia="en-US"/>
              </w:rPr>
              <w:t>.</w:t>
            </w:r>
          </w:p>
        </w:tc>
      </w:tr>
      <w:tr w:rsidR="00812491" w:rsidTr="00AD48D5">
        <w:trPr>
          <w:trHeight w:val="421"/>
        </w:trPr>
        <w:tc>
          <w:tcPr>
            <w:tcW w:w="675" w:type="dxa"/>
          </w:tcPr>
          <w:p w:rsidR="00812491" w:rsidRDefault="00812491" w:rsidP="003503D8">
            <w:pPr>
              <w:pStyle w:val="a3"/>
              <w:ind w:left="0"/>
              <w:rPr>
                <w:sz w:val="26"/>
                <w:szCs w:val="26"/>
              </w:rPr>
            </w:pPr>
            <w:r>
              <w:rPr>
                <w:sz w:val="26"/>
                <w:szCs w:val="26"/>
              </w:rPr>
              <w:t>3</w:t>
            </w:r>
          </w:p>
        </w:tc>
        <w:tc>
          <w:tcPr>
            <w:tcW w:w="3027" w:type="dxa"/>
          </w:tcPr>
          <w:p w:rsidR="00812491" w:rsidRPr="0068012E" w:rsidRDefault="00812491" w:rsidP="003503D8">
            <w:pPr>
              <w:pStyle w:val="a3"/>
              <w:ind w:left="0"/>
            </w:pPr>
            <w:r w:rsidRPr="0068012E">
              <w:t>Батарейская пожарная к</w:t>
            </w:r>
            <w:r w:rsidRPr="0068012E">
              <w:t>о</w:t>
            </w:r>
            <w:r w:rsidRPr="0068012E">
              <w:t>манда</w:t>
            </w:r>
          </w:p>
        </w:tc>
        <w:tc>
          <w:tcPr>
            <w:tcW w:w="6329" w:type="dxa"/>
          </w:tcPr>
          <w:p w:rsidR="00812491" w:rsidRPr="00AC40F3" w:rsidRDefault="00812491" w:rsidP="003503D8">
            <w:pPr>
              <w:pStyle w:val="a3"/>
              <w:ind w:left="0"/>
              <w:rPr>
                <w:highlight w:val="yellow"/>
              </w:rPr>
            </w:pPr>
            <w:r w:rsidRPr="00F32B44">
              <w:t xml:space="preserve">Обучающие мероприятия: </w:t>
            </w:r>
            <w:r w:rsidRPr="00F32B44">
              <w:rPr>
                <w:rFonts w:eastAsia="Calibri"/>
                <w:lang w:eastAsia="en-US"/>
              </w:rPr>
              <w:t>детские лектории, тематические занятия, экскурсии в пожарную часть</w:t>
            </w:r>
            <w:r>
              <w:rPr>
                <w:rFonts w:eastAsia="Calibri"/>
                <w:lang w:eastAsia="en-US"/>
              </w:rPr>
              <w:t>.</w:t>
            </w:r>
          </w:p>
        </w:tc>
      </w:tr>
      <w:tr w:rsidR="00812491" w:rsidTr="00AD48D5">
        <w:trPr>
          <w:trHeight w:val="421"/>
        </w:trPr>
        <w:tc>
          <w:tcPr>
            <w:tcW w:w="675" w:type="dxa"/>
          </w:tcPr>
          <w:p w:rsidR="00812491" w:rsidRDefault="00812491" w:rsidP="003503D8">
            <w:pPr>
              <w:pStyle w:val="a3"/>
              <w:ind w:left="0"/>
              <w:rPr>
                <w:sz w:val="26"/>
                <w:szCs w:val="26"/>
              </w:rPr>
            </w:pPr>
            <w:r>
              <w:rPr>
                <w:sz w:val="26"/>
                <w:szCs w:val="26"/>
              </w:rPr>
              <w:t>4</w:t>
            </w:r>
          </w:p>
        </w:tc>
        <w:tc>
          <w:tcPr>
            <w:tcW w:w="3027" w:type="dxa"/>
          </w:tcPr>
          <w:p w:rsidR="00812491" w:rsidRPr="0068012E" w:rsidRDefault="00812491" w:rsidP="003503D8">
            <w:pPr>
              <w:pStyle w:val="a3"/>
              <w:ind w:left="0"/>
            </w:pPr>
            <w:r>
              <w:t>Взаимодействие с инфо</w:t>
            </w:r>
            <w:r>
              <w:t>р</w:t>
            </w:r>
            <w:r>
              <w:t xml:space="preserve">мационными средствами массовой информации </w:t>
            </w:r>
          </w:p>
        </w:tc>
        <w:tc>
          <w:tcPr>
            <w:tcW w:w="6329" w:type="dxa"/>
          </w:tcPr>
          <w:p w:rsidR="00812491" w:rsidRDefault="00812491" w:rsidP="003503D8">
            <w:pPr>
              <w:pStyle w:val="a3"/>
              <w:ind w:left="0"/>
            </w:pPr>
            <w:r>
              <w:t>Размещение информации на сайте детского сада</w:t>
            </w:r>
          </w:p>
          <w:p w:rsidR="00812491" w:rsidRDefault="0073359F" w:rsidP="003503D8">
            <w:pPr>
              <w:pStyle w:val="a3"/>
              <w:ind w:left="0"/>
            </w:pPr>
            <w:hyperlink r:id="rId21" w:history="1">
              <w:r w:rsidR="00812491" w:rsidRPr="0072607F">
                <w:rPr>
                  <w:rStyle w:val="af9"/>
                </w:rPr>
                <w:t>https://rused.ru/irk-mdou72/</w:t>
              </w:r>
            </w:hyperlink>
            <w:r w:rsidR="00812491">
              <w:t xml:space="preserve"> </w:t>
            </w:r>
          </w:p>
          <w:p w:rsidR="00812491" w:rsidRPr="00F32B44" w:rsidRDefault="00812491" w:rsidP="003503D8">
            <w:pPr>
              <w:pStyle w:val="a3"/>
              <w:ind w:left="0"/>
            </w:pPr>
            <w:r>
              <w:t xml:space="preserve">и в социальной сети Инстаграм </w:t>
            </w:r>
            <w:hyperlink r:id="rId22" w:history="1">
              <w:r w:rsidRPr="0072607F">
                <w:rPr>
                  <w:rStyle w:val="af9"/>
                </w:rPr>
                <w:t>https://www.instagram.com/det_sad72/</w:t>
              </w:r>
            </w:hyperlink>
          </w:p>
        </w:tc>
      </w:tr>
    </w:tbl>
    <w:p w:rsidR="00812491" w:rsidRDefault="00812491" w:rsidP="0026795B">
      <w:pPr>
        <w:spacing w:line="240" w:lineRule="auto"/>
        <w:ind w:firstLine="709"/>
        <w:rPr>
          <w:sz w:val="24"/>
          <w:szCs w:val="24"/>
        </w:rPr>
      </w:pPr>
    </w:p>
    <w:p w:rsidR="00EB2B5B" w:rsidRPr="00EB2B5B" w:rsidRDefault="00EB2B5B" w:rsidP="00FF34EA">
      <w:pPr>
        <w:shd w:val="clear" w:color="auto" w:fill="FFFFFF"/>
        <w:spacing w:line="240" w:lineRule="auto"/>
        <w:ind w:firstLine="540"/>
        <w:rPr>
          <w:rFonts w:eastAsia="Calibri"/>
          <w:sz w:val="24"/>
          <w:szCs w:val="24"/>
          <w:lang w:eastAsia="en-US"/>
        </w:rPr>
      </w:pPr>
      <w:r w:rsidRPr="00EB2B5B">
        <w:rPr>
          <w:rFonts w:eastAsia="Calibri"/>
          <w:sz w:val="24"/>
          <w:szCs w:val="24"/>
          <w:lang w:eastAsia="en-US"/>
        </w:rPr>
        <w:t>Грамотно организованное и продуманное взаимодействие ДОУ с социальными партнерами, на наш взгляд, приведет к положительным результатам (педагогическим эффектам). Будут со</w:t>
      </w:r>
      <w:r w:rsidRPr="00EB2B5B">
        <w:rPr>
          <w:rFonts w:eastAsia="Calibri"/>
          <w:sz w:val="24"/>
          <w:szCs w:val="24"/>
          <w:lang w:eastAsia="en-US"/>
        </w:rPr>
        <w:t>з</w:t>
      </w:r>
      <w:r w:rsidRPr="00EB2B5B">
        <w:rPr>
          <w:rFonts w:eastAsia="Calibri"/>
          <w:sz w:val="24"/>
          <w:szCs w:val="24"/>
          <w:lang w:eastAsia="en-US"/>
        </w:rPr>
        <w:t>даны условия для:</w:t>
      </w:r>
    </w:p>
    <w:p w:rsidR="00EB2B5B" w:rsidRPr="00EB2B5B" w:rsidRDefault="00EB2B5B" w:rsidP="00FF34EA">
      <w:pPr>
        <w:shd w:val="clear" w:color="auto" w:fill="FFFFFF"/>
        <w:spacing w:line="240" w:lineRule="auto"/>
        <w:ind w:firstLine="540"/>
        <w:rPr>
          <w:rFonts w:eastAsia="Calibri"/>
          <w:sz w:val="24"/>
          <w:szCs w:val="24"/>
          <w:lang w:eastAsia="en-US"/>
        </w:rPr>
      </w:pPr>
      <w:r w:rsidRPr="00EB2B5B">
        <w:rPr>
          <w:rFonts w:eastAsia="Calibri"/>
          <w:sz w:val="24"/>
          <w:szCs w:val="24"/>
          <w:lang w:eastAsia="en-US"/>
        </w:rPr>
        <w:t xml:space="preserve">–  расширения кругозора дошкольников, </w:t>
      </w:r>
      <w:r w:rsidRPr="00EB2B5B">
        <w:rPr>
          <w:sz w:val="24"/>
          <w:szCs w:val="24"/>
        </w:rPr>
        <w:t>формирование представлений о мире на основе р</w:t>
      </w:r>
      <w:r w:rsidRPr="00EB2B5B">
        <w:rPr>
          <w:sz w:val="24"/>
          <w:szCs w:val="24"/>
        </w:rPr>
        <w:t>е</w:t>
      </w:r>
      <w:r w:rsidRPr="00EB2B5B">
        <w:rPr>
          <w:sz w:val="24"/>
          <w:szCs w:val="24"/>
        </w:rPr>
        <w:t>альных впечатлений, получаемых при «живом» контакте с окружающим миром</w:t>
      </w:r>
      <w:r w:rsidRPr="00EB2B5B">
        <w:rPr>
          <w:rFonts w:eastAsia="Calibri"/>
          <w:sz w:val="24"/>
          <w:szCs w:val="24"/>
          <w:lang w:eastAsia="en-US"/>
        </w:rPr>
        <w:t xml:space="preserve"> (освоения пре</w:t>
      </w:r>
      <w:r w:rsidRPr="00EB2B5B">
        <w:rPr>
          <w:rFonts w:eastAsia="Calibri"/>
          <w:sz w:val="24"/>
          <w:szCs w:val="24"/>
          <w:lang w:eastAsia="en-US"/>
        </w:rPr>
        <w:t>д</w:t>
      </w:r>
      <w:r w:rsidRPr="00EB2B5B">
        <w:rPr>
          <w:rFonts w:eastAsia="Calibri"/>
          <w:sz w:val="24"/>
          <w:szCs w:val="24"/>
          <w:lang w:eastAsia="en-US"/>
        </w:rPr>
        <w:t>метного и природного окружения, развития мышления, обогащения словаря, знакомства с ист</w:t>
      </w:r>
      <w:r w:rsidRPr="00EB2B5B">
        <w:rPr>
          <w:rFonts w:eastAsia="Calibri"/>
          <w:sz w:val="24"/>
          <w:szCs w:val="24"/>
          <w:lang w:eastAsia="en-US"/>
        </w:rPr>
        <w:t>о</w:t>
      </w:r>
      <w:r w:rsidRPr="00EB2B5B">
        <w:rPr>
          <w:rFonts w:eastAsia="Calibri"/>
          <w:sz w:val="24"/>
          <w:szCs w:val="24"/>
          <w:lang w:eastAsia="en-US"/>
        </w:rPr>
        <w:t xml:space="preserve">рией, традициями, культурой, природой родного края); </w:t>
      </w:r>
    </w:p>
    <w:p w:rsidR="00EB2B5B" w:rsidRPr="00EB2B5B" w:rsidRDefault="00EB2B5B" w:rsidP="00FF34EA">
      <w:pPr>
        <w:shd w:val="clear" w:color="auto" w:fill="FFFFFF"/>
        <w:spacing w:line="240" w:lineRule="auto"/>
        <w:ind w:firstLine="540"/>
        <w:rPr>
          <w:rFonts w:eastAsia="Calibri"/>
          <w:sz w:val="24"/>
          <w:szCs w:val="24"/>
          <w:lang w:eastAsia="en-US"/>
        </w:rPr>
      </w:pPr>
      <w:r w:rsidRPr="00EB2B5B">
        <w:rPr>
          <w:rFonts w:eastAsia="Calibri"/>
          <w:sz w:val="24"/>
          <w:szCs w:val="24"/>
          <w:lang w:eastAsia="en-US"/>
        </w:rPr>
        <w:t>– обогащения познавательного и личностного общения в различных социальных ситуациях, с людьми разного пола, возраста, национальности, с представителями разных профессий</w:t>
      </w:r>
      <w:r w:rsidRPr="00EB2B5B">
        <w:rPr>
          <w:sz w:val="24"/>
          <w:szCs w:val="24"/>
        </w:rPr>
        <w:t xml:space="preserve">, </w:t>
      </w:r>
      <w:r w:rsidRPr="00EB2B5B">
        <w:rPr>
          <w:rFonts w:eastAsia="Calibri"/>
          <w:sz w:val="24"/>
          <w:szCs w:val="24"/>
          <w:lang w:eastAsia="en-US"/>
        </w:rPr>
        <w:t>что предполагает практическое развитие коммуникативных умений, формирование культуры пов</w:t>
      </w:r>
      <w:r w:rsidRPr="00EB2B5B">
        <w:rPr>
          <w:rFonts w:eastAsia="Calibri"/>
          <w:sz w:val="24"/>
          <w:szCs w:val="24"/>
          <w:lang w:eastAsia="en-US"/>
        </w:rPr>
        <w:t>е</w:t>
      </w:r>
      <w:r w:rsidRPr="00EB2B5B">
        <w:rPr>
          <w:rFonts w:eastAsia="Calibri"/>
          <w:sz w:val="24"/>
          <w:szCs w:val="24"/>
          <w:lang w:eastAsia="en-US"/>
        </w:rPr>
        <w:t>дения в ходе непосредственно широкой практической деятельности и общения;</w:t>
      </w:r>
    </w:p>
    <w:p w:rsidR="00EB2B5B" w:rsidRPr="00EB2B5B" w:rsidRDefault="00EB2B5B" w:rsidP="00FF34EA">
      <w:pPr>
        <w:shd w:val="clear" w:color="auto" w:fill="FFFFFF"/>
        <w:spacing w:line="240" w:lineRule="auto"/>
        <w:ind w:firstLine="540"/>
        <w:rPr>
          <w:rFonts w:eastAsia="Calibri"/>
          <w:sz w:val="24"/>
          <w:szCs w:val="24"/>
          <w:lang w:eastAsia="en-US"/>
        </w:rPr>
      </w:pPr>
      <w:r w:rsidRPr="00EB2B5B">
        <w:rPr>
          <w:rFonts w:eastAsia="Calibri"/>
          <w:sz w:val="24"/>
          <w:szCs w:val="24"/>
          <w:lang w:eastAsia="en-US"/>
        </w:rPr>
        <w:t>– воспитания уважения к труду взрослых; </w:t>
      </w:r>
    </w:p>
    <w:p w:rsidR="00EB2B5B" w:rsidRPr="00EB2B5B" w:rsidRDefault="00EB2B5B" w:rsidP="00FF34EA">
      <w:pPr>
        <w:shd w:val="clear" w:color="auto" w:fill="FFFFFF"/>
        <w:spacing w:line="240" w:lineRule="auto"/>
        <w:ind w:firstLine="540"/>
        <w:rPr>
          <w:rFonts w:eastAsia="Calibri"/>
          <w:sz w:val="24"/>
          <w:szCs w:val="24"/>
          <w:lang w:eastAsia="en-US"/>
        </w:rPr>
      </w:pPr>
      <w:r w:rsidRPr="00EB2B5B">
        <w:rPr>
          <w:rFonts w:eastAsia="Calibri"/>
          <w:sz w:val="24"/>
          <w:szCs w:val="24"/>
          <w:lang w:eastAsia="en-US"/>
        </w:rPr>
        <w:t>– профессионального роста педагогов ДОУ.</w:t>
      </w:r>
    </w:p>
    <w:p w:rsidR="00EB2B5B" w:rsidRPr="0026795B" w:rsidRDefault="00EB2B5B" w:rsidP="00FF34EA">
      <w:pPr>
        <w:spacing w:line="240" w:lineRule="auto"/>
        <w:ind w:firstLine="709"/>
        <w:rPr>
          <w:sz w:val="24"/>
          <w:szCs w:val="24"/>
        </w:rPr>
      </w:pPr>
    </w:p>
    <w:p w:rsidR="0026795B" w:rsidRPr="0037166A" w:rsidRDefault="0026795B" w:rsidP="00FF34EA">
      <w:pPr>
        <w:tabs>
          <w:tab w:val="left" w:pos="993"/>
        </w:tabs>
        <w:spacing w:line="240" w:lineRule="auto"/>
        <w:ind w:firstLine="709"/>
        <w:rPr>
          <w:sz w:val="24"/>
          <w:szCs w:val="24"/>
        </w:rPr>
      </w:pPr>
      <w:r w:rsidRPr="0037166A">
        <w:rPr>
          <w:b/>
          <w:bCs/>
          <w:sz w:val="24"/>
          <w:szCs w:val="24"/>
        </w:rPr>
        <w:t xml:space="preserve">Профессионально-родительская общность </w:t>
      </w:r>
      <w:r w:rsidRPr="0037166A">
        <w:rPr>
          <w:sz w:val="24"/>
          <w:szCs w:val="24"/>
        </w:rPr>
        <w:t xml:space="preserve">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26795B" w:rsidRPr="0037166A" w:rsidRDefault="0026795B" w:rsidP="00FF34EA">
      <w:pPr>
        <w:tabs>
          <w:tab w:val="left" w:pos="993"/>
        </w:tabs>
        <w:spacing w:line="240" w:lineRule="auto"/>
        <w:ind w:firstLine="709"/>
        <w:rPr>
          <w:sz w:val="24"/>
          <w:szCs w:val="24"/>
        </w:rPr>
      </w:pPr>
      <w:r w:rsidRPr="0037166A">
        <w:rPr>
          <w:sz w:val="24"/>
          <w:szCs w:val="24"/>
        </w:rP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w:t>
      </w:r>
      <w:r w:rsidRPr="0037166A">
        <w:rPr>
          <w:sz w:val="24"/>
          <w:szCs w:val="24"/>
        </w:rPr>
        <w:t>ы</w:t>
      </w:r>
      <w:r w:rsidRPr="0037166A">
        <w:rPr>
          <w:sz w:val="24"/>
          <w:szCs w:val="24"/>
        </w:rPr>
        <w:t>вающими взрослыми особенностей ребенка невозможно выявление и в дальнейшем создание у</w:t>
      </w:r>
      <w:r w:rsidRPr="0037166A">
        <w:rPr>
          <w:sz w:val="24"/>
          <w:szCs w:val="24"/>
        </w:rPr>
        <w:t>с</w:t>
      </w:r>
      <w:r w:rsidRPr="0037166A">
        <w:rPr>
          <w:sz w:val="24"/>
          <w:szCs w:val="24"/>
        </w:rPr>
        <w:t>ловий, которые необходимы для его оптимального и полноценного развития и воспитания.</w:t>
      </w:r>
    </w:p>
    <w:p w:rsidR="0026795B" w:rsidRPr="0037166A" w:rsidRDefault="0026795B" w:rsidP="00257A35">
      <w:pPr>
        <w:tabs>
          <w:tab w:val="left" w:pos="851"/>
          <w:tab w:val="left" w:pos="993"/>
        </w:tabs>
        <w:spacing w:line="240" w:lineRule="auto"/>
        <w:ind w:firstLine="709"/>
        <w:rPr>
          <w:b/>
          <w:sz w:val="24"/>
          <w:szCs w:val="24"/>
        </w:rPr>
      </w:pPr>
      <w:r w:rsidRPr="0037166A">
        <w:rPr>
          <w:sz w:val="24"/>
          <w:szCs w:val="24"/>
        </w:rPr>
        <w:t>Профессионально-родительские сообщества организуется по инициативе специалистов дошкольной образовательной организации. В деятельности МБДОУ № 72 они представлены п</w:t>
      </w:r>
      <w:r w:rsidRPr="0037166A">
        <w:rPr>
          <w:sz w:val="24"/>
          <w:szCs w:val="24"/>
        </w:rPr>
        <w:t>о</w:t>
      </w:r>
      <w:r w:rsidRPr="0037166A">
        <w:rPr>
          <w:sz w:val="24"/>
          <w:szCs w:val="24"/>
        </w:rPr>
        <w:t xml:space="preserve">стоянно действующими </w:t>
      </w:r>
      <w:r w:rsidRPr="0037166A">
        <w:rPr>
          <w:b/>
          <w:sz w:val="24"/>
          <w:szCs w:val="24"/>
        </w:rPr>
        <w:t>педагогическими мастерскими:</w:t>
      </w:r>
    </w:p>
    <w:p w:rsidR="0026795B" w:rsidRPr="0037166A" w:rsidRDefault="0026795B" w:rsidP="001B5621">
      <w:pPr>
        <w:pStyle w:val="TableParagraph"/>
        <w:keepNext/>
        <w:keepLines/>
        <w:numPr>
          <w:ilvl w:val="0"/>
          <w:numId w:val="190"/>
        </w:numPr>
        <w:tabs>
          <w:tab w:val="left" w:pos="394"/>
          <w:tab w:val="left" w:pos="851"/>
          <w:tab w:val="left" w:pos="993"/>
        </w:tabs>
        <w:ind w:left="0" w:firstLine="709"/>
        <w:jc w:val="both"/>
        <w:rPr>
          <w:sz w:val="24"/>
          <w:szCs w:val="24"/>
        </w:rPr>
      </w:pPr>
      <w:r w:rsidRPr="0037166A">
        <w:rPr>
          <w:sz w:val="24"/>
          <w:szCs w:val="24"/>
        </w:rPr>
        <w:t>Педагогическая мастерская «Малыш в детском саду» (просвещение родителей детей раннего возраста).</w:t>
      </w:r>
    </w:p>
    <w:p w:rsidR="0026795B" w:rsidRPr="0037166A" w:rsidRDefault="0026795B" w:rsidP="001B5621">
      <w:pPr>
        <w:pStyle w:val="TableParagraph"/>
        <w:keepNext/>
        <w:keepLines/>
        <w:numPr>
          <w:ilvl w:val="0"/>
          <w:numId w:val="190"/>
        </w:numPr>
        <w:tabs>
          <w:tab w:val="left" w:pos="394"/>
          <w:tab w:val="left" w:pos="851"/>
          <w:tab w:val="left" w:pos="993"/>
        </w:tabs>
        <w:ind w:left="0" w:firstLine="709"/>
        <w:jc w:val="both"/>
        <w:rPr>
          <w:sz w:val="24"/>
          <w:szCs w:val="24"/>
        </w:rPr>
      </w:pPr>
      <w:r w:rsidRPr="0037166A">
        <w:rPr>
          <w:sz w:val="24"/>
          <w:szCs w:val="24"/>
        </w:rPr>
        <w:t>Педагогическая мастерская «Секреты семейного воспитания» (повышение уровня гото</w:t>
      </w:r>
      <w:r w:rsidRPr="0037166A">
        <w:rPr>
          <w:sz w:val="24"/>
          <w:szCs w:val="24"/>
        </w:rPr>
        <w:t>в</w:t>
      </w:r>
      <w:r w:rsidRPr="0037166A">
        <w:rPr>
          <w:sz w:val="24"/>
          <w:szCs w:val="24"/>
        </w:rPr>
        <w:t>ности родителей дошкольников к выполнению воспитательной функции в семье)</w:t>
      </w:r>
    </w:p>
    <w:p w:rsidR="0026795B" w:rsidRPr="0037166A" w:rsidRDefault="0026795B" w:rsidP="00257A35">
      <w:pPr>
        <w:pStyle w:val="103"/>
        <w:shd w:val="clear" w:color="auto" w:fill="auto"/>
        <w:tabs>
          <w:tab w:val="left" w:pos="993"/>
          <w:tab w:val="left" w:pos="1158"/>
        </w:tabs>
        <w:spacing w:line="240" w:lineRule="auto"/>
        <w:ind w:firstLine="709"/>
        <w:jc w:val="both"/>
        <w:rPr>
          <w:sz w:val="24"/>
          <w:szCs w:val="24"/>
        </w:rPr>
      </w:pPr>
      <w:r w:rsidRPr="0037166A">
        <w:rPr>
          <w:sz w:val="24"/>
          <w:szCs w:val="24"/>
        </w:rPr>
        <w:t>Главной целью педагогической мастерской является обеспечение педагогической по</w:t>
      </w:r>
      <w:r w:rsidRPr="0037166A">
        <w:rPr>
          <w:sz w:val="24"/>
          <w:szCs w:val="24"/>
        </w:rPr>
        <w:t>д</w:t>
      </w:r>
      <w:r w:rsidRPr="0037166A">
        <w:rPr>
          <w:sz w:val="24"/>
          <w:szCs w:val="24"/>
        </w:rPr>
        <w:t>держки и сопровождения семьи в воспитании ребенка. Основные направления деятельности ма</w:t>
      </w:r>
      <w:r w:rsidRPr="0037166A">
        <w:rPr>
          <w:sz w:val="24"/>
          <w:szCs w:val="24"/>
        </w:rPr>
        <w:t>с</w:t>
      </w:r>
      <w:r w:rsidRPr="0037166A">
        <w:rPr>
          <w:sz w:val="24"/>
          <w:szCs w:val="24"/>
        </w:rPr>
        <w:t>терской – это психолого-педагогическое просвещение и консультирование родителей, которое заключается не столько в пропаганде психолого-педагогических знаний среди родителей, скол</w:t>
      </w:r>
      <w:r w:rsidRPr="0037166A">
        <w:rPr>
          <w:sz w:val="24"/>
          <w:szCs w:val="24"/>
        </w:rPr>
        <w:t>ь</w:t>
      </w:r>
      <w:r w:rsidRPr="0037166A">
        <w:rPr>
          <w:sz w:val="24"/>
          <w:szCs w:val="24"/>
        </w:rPr>
        <w:t xml:space="preserve">ко в обучении родителей взаимодействию с собственными детьми. </w:t>
      </w:r>
    </w:p>
    <w:p w:rsidR="0026795B" w:rsidRPr="0037166A" w:rsidRDefault="0026795B" w:rsidP="00257A35">
      <w:pPr>
        <w:pStyle w:val="103"/>
        <w:shd w:val="clear" w:color="auto" w:fill="auto"/>
        <w:tabs>
          <w:tab w:val="left" w:pos="993"/>
        </w:tabs>
        <w:spacing w:line="240" w:lineRule="auto"/>
        <w:ind w:firstLine="709"/>
        <w:jc w:val="both"/>
        <w:rPr>
          <w:rFonts w:eastAsia="Andale Sans UI"/>
          <w:kern w:val="1"/>
          <w:sz w:val="24"/>
          <w:szCs w:val="24"/>
        </w:rPr>
      </w:pPr>
      <w:r w:rsidRPr="0037166A">
        <w:rPr>
          <w:rFonts w:eastAsia="Andale Sans UI"/>
          <w:kern w:val="1"/>
          <w:sz w:val="24"/>
          <w:szCs w:val="24"/>
        </w:rPr>
        <w:t>Мы рассматриваем педагогическую мастерскую как активную форму взаимодействия д</w:t>
      </w:r>
      <w:r w:rsidRPr="0037166A">
        <w:rPr>
          <w:rFonts w:eastAsia="Andale Sans UI"/>
          <w:kern w:val="1"/>
          <w:sz w:val="24"/>
          <w:szCs w:val="24"/>
        </w:rPr>
        <w:t>о</w:t>
      </w:r>
      <w:r w:rsidRPr="0037166A">
        <w:rPr>
          <w:rFonts w:eastAsia="Andale Sans UI"/>
          <w:kern w:val="1"/>
          <w:sz w:val="24"/>
          <w:szCs w:val="24"/>
        </w:rPr>
        <w:t xml:space="preserve">школьной образовательной организации с родителями, позволяющую обеспечить:  </w:t>
      </w:r>
    </w:p>
    <w:p w:rsidR="0026795B" w:rsidRPr="0037166A" w:rsidRDefault="0026795B" w:rsidP="00257A35">
      <w:pPr>
        <w:pStyle w:val="103"/>
        <w:shd w:val="clear" w:color="auto" w:fill="auto"/>
        <w:tabs>
          <w:tab w:val="left" w:pos="993"/>
          <w:tab w:val="left" w:pos="1148"/>
        </w:tabs>
        <w:spacing w:line="240" w:lineRule="auto"/>
        <w:ind w:firstLine="709"/>
        <w:jc w:val="both"/>
        <w:rPr>
          <w:rFonts w:eastAsia="Andale Sans UI"/>
          <w:kern w:val="1"/>
          <w:sz w:val="24"/>
          <w:szCs w:val="24"/>
        </w:rPr>
      </w:pPr>
      <w:r w:rsidRPr="0037166A">
        <w:rPr>
          <w:rFonts w:eastAsia="Andale Sans UI"/>
          <w:kern w:val="1"/>
          <w:sz w:val="24"/>
          <w:szCs w:val="24"/>
        </w:rPr>
        <w:t>– педагогическую направленность взаимодействия: каждый родитель получит педагогич</w:t>
      </w:r>
      <w:r w:rsidRPr="0037166A">
        <w:rPr>
          <w:rFonts w:eastAsia="Andale Sans UI"/>
          <w:kern w:val="1"/>
          <w:sz w:val="24"/>
          <w:szCs w:val="24"/>
        </w:rPr>
        <w:t>е</w:t>
      </w:r>
      <w:r w:rsidRPr="0037166A">
        <w:rPr>
          <w:rFonts w:eastAsia="Andale Sans UI"/>
          <w:kern w:val="1"/>
          <w:sz w:val="24"/>
          <w:szCs w:val="24"/>
        </w:rPr>
        <w:t xml:space="preserve">ские знания, сможет соотнести их со своим опытом воспитания детей, наметить для себя  пути </w:t>
      </w:r>
      <w:r w:rsidRPr="0037166A">
        <w:rPr>
          <w:rFonts w:eastAsia="Andale Sans UI"/>
          <w:kern w:val="1"/>
          <w:sz w:val="24"/>
          <w:szCs w:val="24"/>
        </w:rPr>
        <w:lastRenderedPageBreak/>
        <w:t>развития как семейного воспитателя через поиск новых смыслов в привычном, новое видение себя, своей роли в воспитании своего ребенка;</w:t>
      </w:r>
    </w:p>
    <w:p w:rsidR="0026795B" w:rsidRPr="0037166A" w:rsidRDefault="0026795B" w:rsidP="00257A35">
      <w:pPr>
        <w:pStyle w:val="103"/>
        <w:shd w:val="clear" w:color="auto" w:fill="auto"/>
        <w:tabs>
          <w:tab w:val="left" w:pos="993"/>
          <w:tab w:val="left" w:pos="1148"/>
        </w:tabs>
        <w:spacing w:line="240" w:lineRule="auto"/>
        <w:ind w:firstLine="709"/>
        <w:jc w:val="both"/>
        <w:rPr>
          <w:rFonts w:eastAsia="Andale Sans UI"/>
          <w:kern w:val="1"/>
          <w:sz w:val="24"/>
          <w:szCs w:val="24"/>
        </w:rPr>
      </w:pPr>
      <w:r w:rsidRPr="0037166A">
        <w:rPr>
          <w:rFonts w:eastAsia="Andale Sans UI"/>
          <w:kern w:val="1"/>
          <w:sz w:val="24"/>
          <w:szCs w:val="24"/>
        </w:rPr>
        <w:t>– равноправные партнерские отношения: родитель и педагог вместе исследуют проблему ребенка, и каждое мнение имеет право на существование, основная функция педагога в работе с семьей – поддержка и помощь;</w:t>
      </w:r>
    </w:p>
    <w:p w:rsidR="0026795B" w:rsidRPr="0037166A" w:rsidRDefault="0026795B" w:rsidP="00257A35">
      <w:pPr>
        <w:pStyle w:val="103"/>
        <w:shd w:val="clear" w:color="auto" w:fill="auto"/>
        <w:tabs>
          <w:tab w:val="left" w:pos="993"/>
          <w:tab w:val="left" w:pos="1158"/>
        </w:tabs>
        <w:spacing w:line="240" w:lineRule="auto"/>
        <w:ind w:firstLine="709"/>
        <w:jc w:val="both"/>
        <w:rPr>
          <w:rFonts w:eastAsia="Andale Sans UI"/>
          <w:kern w:val="1"/>
          <w:sz w:val="24"/>
          <w:szCs w:val="24"/>
        </w:rPr>
      </w:pPr>
      <w:r w:rsidRPr="0037166A">
        <w:rPr>
          <w:rFonts w:eastAsia="Andale Sans UI"/>
          <w:kern w:val="1"/>
          <w:sz w:val="24"/>
          <w:szCs w:val="24"/>
        </w:rPr>
        <w:t>– открытость и демократичность общения педагога с родителями – каждый может открыто высказывать свою точку зрения по обсуждаемой проблеме; имеет право на признание его мнения другими участниками взаимодействия.</w:t>
      </w:r>
    </w:p>
    <w:p w:rsidR="0026795B" w:rsidRPr="0037166A" w:rsidRDefault="0026795B" w:rsidP="00257A35">
      <w:pPr>
        <w:pStyle w:val="aff6"/>
        <w:tabs>
          <w:tab w:val="left" w:pos="993"/>
        </w:tabs>
        <w:spacing w:after="0"/>
        <w:ind w:left="0" w:firstLine="709"/>
        <w:jc w:val="both"/>
        <w:rPr>
          <w:bCs/>
          <w:sz w:val="24"/>
          <w:szCs w:val="24"/>
        </w:rPr>
      </w:pPr>
      <w:r w:rsidRPr="0037166A">
        <w:rPr>
          <w:bCs/>
          <w:sz w:val="24"/>
          <w:szCs w:val="24"/>
        </w:rPr>
        <w:t>Организация деятельности педагогических мастерских основывается на принципах ли</w:t>
      </w:r>
      <w:r w:rsidRPr="0037166A">
        <w:rPr>
          <w:bCs/>
          <w:sz w:val="24"/>
          <w:szCs w:val="24"/>
        </w:rPr>
        <w:t>ч</w:t>
      </w:r>
      <w:r w:rsidRPr="0037166A">
        <w:rPr>
          <w:bCs/>
          <w:sz w:val="24"/>
          <w:szCs w:val="24"/>
        </w:rPr>
        <w:t>ностно-центрированного, деятельностного подхода в образовании взрослых (А. Жордан, Ю.Н. Кулюткин, В.И. Слободчиков, Е.А. Соколовская, П.А Сорокин, Т.В. Шадрина, Г.П. Щедрови</w:t>
      </w:r>
      <w:r w:rsidRPr="0037166A">
        <w:rPr>
          <w:bCs/>
          <w:sz w:val="24"/>
          <w:szCs w:val="24"/>
        </w:rPr>
        <w:t>ц</w:t>
      </w:r>
      <w:r w:rsidRPr="0037166A">
        <w:rPr>
          <w:bCs/>
          <w:sz w:val="24"/>
          <w:szCs w:val="24"/>
        </w:rPr>
        <w:t>кий и др.):</w:t>
      </w:r>
    </w:p>
    <w:p w:rsidR="0026795B" w:rsidRPr="0037166A" w:rsidRDefault="0026795B" w:rsidP="00257A35">
      <w:pPr>
        <w:pStyle w:val="a3"/>
        <w:tabs>
          <w:tab w:val="left" w:pos="905"/>
          <w:tab w:val="left" w:pos="993"/>
        </w:tabs>
        <w:spacing w:line="240" w:lineRule="auto"/>
        <w:ind w:left="0" w:firstLine="709"/>
        <w:rPr>
          <w:sz w:val="24"/>
          <w:szCs w:val="24"/>
        </w:rPr>
      </w:pPr>
      <w:r w:rsidRPr="0037166A">
        <w:rPr>
          <w:sz w:val="24"/>
          <w:szCs w:val="24"/>
        </w:rPr>
        <w:t>– принцип паритета, утверждающий равноправие педагога (воспитателя, психолога) и р</w:t>
      </w:r>
      <w:r w:rsidRPr="0037166A">
        <w:rPr>
          <w:sz w:val="24"/>
          <w:szCs w:val="24"/>
        </w:rPr>
        <w:t>о</w:t>
      </w:r>
      <w:r w:rsidRPr="0037166A">
        <w:rPr>
          <w:sz w:val="24"/>
          <w:szCs w:val="24"/>
        </w:rPr>
        <w:t>дителя во взаимодействии при существующем различии в их функциональной нагрузке;</w:t>
      </w:r>
    </w:p>
    <w:p w:rsidR="0026795B" w:rsidRPr="0037166A" w:rsidRDefault="0026795B" w:rsidP="00257A35">
      <w:pPr>
        <w:pStyle w:val="a3"/>
        <w:tabs>
          <w:tab w:val="left" w:pos="905"/>
          <w:tab w:val="left" w:pos="993"/>
        </w:tabs>
        <w:spacing w:line="240" w:lineRule="auto"/>
        <w:ind w:left="0" w:firstLine="709"/>
        <w:rPr>
          <w:sz w:val="24"/>
          <w:szCs w:val="24"/>
        </w:rPr>
      </w:pPr>
      <w:r w:rsidRPr="0037166A">
        <w:rPr>
          <w:sz w:val="24"/>
          <w:szCs w:val="24"/>
        </w:rPr>
        <w:t>– принцип диалогизма, при котором диалог трактуется в исходном понимании – греч. Dia – сквозь + loqos – слово, отношение, как равнозначные межличностные отношения, утвержда</w:t>
      </w:r>
      <w:r w:rsidRPr="0037166A">
        <w:rPr>
          <w:sz w:val="24"/>
          <w:szCs w:val="24"/>
        </w:rPr>
        <w:t>ю</w:t>
      </w:r>
      <w:r w:rsidRPr="0037166A">
        <w:rPr>
          <w:sz w:val="24"/>
          <w:szCs w:val="24"/>
        </w:rPr>
        <w:t>щие право каждого быть понятым и понимать другого (диалогичность понимания), право на взаимопринятие и взаимоуважение (диалог смыслов);</w:t>
      </w:r>
    </w:p>
    <w:p w:rsidR="0026795B" w:rsidRPr="0037166A" w:rsidRDefault="0026795B" w:rsidP="00257A35">
      <w:pPr>
        <w:pStyle w:val="a3"/>
        <w:tabs>
          <w:tab w:val="left" w:pos="905"/>
          <w:tab w:val="left" w:pos="993"/>
        </w:tabs>
        <w:spacing w:line="240" w:lineRule="auto"/>
        <w:ind w:left="0" w:firstLine="709"/>
        <w:rPr>
          <w:sz w:val="24"/>
          <w:szCs w:val="24"/>
        </w:rPr>
      </w:pPr>
      <w:r w:rsidRPr="0037166A">
        <w:rPr>
          <w:sz w:val="24"/>
          <w:szCs w:val="24"/>
        </w:rPr>
        <w:t>– принцип равных стартовых возможностей, равенства потенций каждого родителя созд</w:t>
      </w:r>
      <w:r w:rsidRPr="0037166A">
        <w:rPr>
          <w:sz w:val="24"/>
          <w:szCs w:val="24"/>
        </w:rPr>
        <w:t>а</w:t>
      </w:r>
      <w:r w:rsidRPr="0037166A">
        <w:rPr>
          <w:sz w:val="24"/>
          <w:szCs w:val="24"/>
        </w:rPr>
        <w:t>ет условия для проектирования множества индивидуальных траекторий саморазвития;</w:t>
      </w:r>
    </w:p>
    <w:p w:rsidR="0026795B" w:rsidRPr="0037166A" w:rsidRDefault="0026795B" w:rsidP="00257A35">
      <w:pPr>
        <w:pStyle w:val="a3"/>
        <w:tabs>
          <w:tab w:val="left" w:pos="905"/>
          <w:tab w:val="left" w:pos="993"/>
        </w:tabs>
        <w:spacing w:line="240" w:lineRule="auto"/>
        <w:ind w:left="0" w:firstLine="709"/>
        <w:rPr>
          <w:sz w:val="24"/>
          <w:szCs w:val="24"/>
        </w:rPr>
      </w:pPr>
      <w:r w:rsidRPr="0037166A">
        <w:rPr>
          <w:sz w:val="24"/>
          <w:szCs w:val="24"/>
        </w:rPr>
        <w:t>– принцип личностного авансирования, предполагающий в качестве исходной методол</w:t>
      </w:r>
      <w:r w:rsidRPr="0037166A">
        <w:rPr>
          <w:sz w:val="24"/>
          <w:szCs w:val="24"/>
        </w:rPr>
        <w:t>о</w:t>
      </w:r>
      <w:r w:rsidRPr="0037166A">
        <w:rPr>
          <w:sz w:val="24"/>
          <w:szCs w:val="24"/>
        </w:rPr>
        <w:t>гической посылки утверждение права и возможности каждого родителя быть педагогом для св</w:t>
      </w:r>
      <w:r w:rsidRPr="0037166A">
        <w:rPr>
          <w:sz w:val="24"/>
          <w:szCs w:val="24"/>
        </w:rPr>
        <w:t>о</w:t>
      </w:r>
      <w:r w:rsidRPr="0037166A">
        <w:rPr>
          <w:sz w:val="24"/>
          <w:szCs w:val="24"/>
        </w:rPr>
        <w:t>его ребенка, ориентация на развитие способности поднять себя до уровня человеко-созидательной деятельности, сознательной, свободной, мобильной, ценностно-избирательной;</w:t>
      </w:r>
    </w:p>
    <w:p w:rsidR="0026795B" w:rsidRPr="0037166A" w:rsidRDefault="0026795B" w:rsidP="00257A35">
      <w:pPr>
        <w:pStyle w:val="a3"/>
        <w:tabs>
          <w:tab w:val="left" w:pos="905"/>
          <w:tab w:val="left" w:pos="993"/>
        </w:tabs>
        <w:spacing w:line="240" w:lineRule="auto"/>
        <w:ind w:left="0" w:firstLine="709"/>
        <w:rPr>
          <w:sz w:val="24"/>
          <w:szCs w:val="24"/>
        </w:rPr>
      </w:pPr>
      <w:r w:rsidRPr="0037166A">
        <w:rPr>
          <w:sz w:val="24"/>
          <w:szCs w:val="24"/>
        </w:rPr>
        <w:t>– принцип «интеграционного согласования» (А. Жордан) предполагающий иное видение родителем своих знаний и опыта с позиций вновь приобретенных знаний, иное видение воспит</w:t>
      </w:r>
      <w:r w:rsidRPr="0037166A">
        <w:rPr>
          <w:sz w:val="24"/>
          <w:szCs w:val="24"/>
        </w:rPr>
        <w:t>а</w:t>
      </w:r>
      <w:r w:rsidRPr="0037166A">
        <w:rPr>
          <w:sz w:val="24"/>
          <w:szCs w:val="24"/>
        </w:rPr>
        <w:t>телем  (фасилитатором, ведущим образовательный процесс) родителя – «удивительным инт</w:t>
      </w:r>
      <w:r w:rsidRPr="0037166A">
        <w:rPr>
          <w:sz w:val="24"/>
          <w:szCs w:val="24"/>
        </w:rPr>
        <w:t>е</w:t>
      </w:r>
      <w:r w:rsidRPr="0037166A">
        <w:rPr>
          <w:sz w:val="24"/>
          <w:szCs w:val="24"/>
        </w:rPr>
        <w:t>гральным существом» (П.А Сорокин), владеющим уникальным опытом и в соответствии с этим опытом, вырабатывающим представления о системе воспитания в семье и о себе как как челов</w:t>
      </w:r>
      <w:r w:rsidRPr="0037166A">
        <w:rPr>
          <w:sz w:val="24"/>
          <w:szCs w:val="24"/>
        </w:rPr>
        <w:t>е</w:t>
      </w:r>
      <w:r w:rsidRPr="0037166A">
        <w:rPr>
          <w:sz w:val="24"/>
          <w:szCs w:val="24"/>
        </w:rPr>
        <w:t xml:space="preserve">ке воспитывающем ребенка; </w:t>
      </w:r>
    </w:p>
    <w:p w:rsidR="0026795B" w:rsidRPr="0037166A" w:rsidRDefault="0026795B" w:rsidP="00257A35">
      <w:pPr>
        <w:pStyle w:val="a3"/>
        <w:tabs>
          <w:tab w:val="left" w:pos="905"/>
          <w:tab w:val="left" w:pos="993"/>
        </w:tabs>
        <w:spacing w:line="240" w:lineRule="auto"/>
        <w:ind w:left="0" w:firstLine="709"/>
        <w:rPr>
          <w:sz w:val="24"/>
          <w:szCs w:val="24"/>
        </w:rPr>
      </w:pPr>
      <w:r w:rsidRPr="0037166A">
        <w:rPr>
          <w:sz w:val="24"/>
          <w:szCs w:val="24"/>
        </w:rPr>
        <w:t>– принцип антропо-синергетического взаимодействия предполагает, во-первых, учет того, что родитель – это человек во всем многообразии своих проявлений во многом сложившийся, находящийся в поиске своего пути, обладающий самостоятельностью, претендующий на собс</w:t>
      </w:r>
      <w:r w:rsidRPr="0037166A">
        <w:rPr>
          <w:sz w:val="24"/>
          <w:szCs w:val="24"/>
        </w:rPr>
        <w:t>т</w:t>
      </w:r>
      <w:r w:rsidRPr="0037166A">
        <w:rPr>
          <w:sz w:val="24"/>
          <w:szCs w:val="24"/>
        </w:rPr>
        <w:t>венную точку зрения, на собственную позицию; во-вторых, этот принцип предполагает осозн</w:t>
      </w:r>
      <w:r w:rsidRPr="0037166A">
        <w:rPr>
          <w:sz w:val="24"/>
          <w:szCs w:val="24"/>
        </w:rPr>
        <w:t>а</w:t>
      </w:r>
      <w:r w:rsidRPr="0037166A">
        <w:rPr>
          <w:sz w:val="24"/>
          <w:szCs w:val="24"/>
        </w:rPr>
        <w:t xml:space="preserve">ние педагогического процесса как процесса взаимодействия, взаимовлияния, взаимоизменения всех его участников, в котором невозможно точно просчитать, спрогнозировать происходящие изменения, жестко и однозначно руководить всем этим; </w:t>
      </w:r>
    </w:p>
    <w:p w:rsidR="0026795B" w:rsidRPr="0037166A" w:rsidRDefault="0026795B" w:rsidP="00257A35">
      <w:pPr>
        <w:pStyle w:val="a3"/>
        <w:shd w:val="clear" w:color="auto" w:fill="FFFFFF"/>
        <w:tabs>
          <w:tab w:val="left" w:pos="993"/>
        </w:tabs>
        <w:spacing w:line="240" w:lineRule="auto"/>
        <w:ind w:left="0" w:firstLine="709"/>
        <w:rPr>
          <w:sz w:val="24"/>
          <w:szCs w:val="24"/>
        </w:rPr>
      </w:pPr>
      <w:r w:rsidRPr="0037166A">
        <w:rPr>
          <w:color w:val="7030A0"/>
          <w:sz w:val="24"/>
          <w:szCs w:val="24"/>
        </w:rPr>
        <w:t xml:space="preserve">– </w:t>
      </w:r>
      <w:r w:rsidRPr="0037166A">
        <w:rPr>
          <w:sz w:val="24"/>
          <w:szCs w:val="24"/>
        </w:rPr>
        <w:t>принцип профессионально-этической взаимоответственности обусловлен закономерн</w:t>
      </w:r>
      <w:r w:rsidRPr="0037166A">
        <w:rPr>
          <w:sz w:val="24"/>
          <w:szCs w:val="24"/>
        </w:rPr>
        <w:t>о</w:t>
      </w:r>
      <w:r w:rsidRPr="0037166A">
        <w:rPr>
          <w:sz w:val="24"/>
          <w:szCs w:val="24"/>
        </w:rPr>
        <w:t>стью, согласно которой готовность участников педагогического взаимодействия (педагогов и р</w:t>
      </w:r>
      <w:r w:rsidRPr="0037166A">
        <w:rPr>
          <w:sz w:val="24"/>
          <w:szCs w:val="24"/>
        </w:rPr>
        <w:t>о</w:t>
      </w:r>
      <w:r w:rsidRPr="0037166A">
        <w:rPr>
          <w:sz w:val="24"/>
          <w:szCs w:val="24"/>
        </w:rPr>
        <w:t>дителей) принять на себя заботы о судьбах детей, о будущем нашего общества предполагает их гуманистический образ жизни, соблюдение норм педагогической этики.</w:t>
      </w:r>
    </w:p>
    <w:p w:rsidR="0026795B" w:rsidRPr="0037166A" w:rsidRDefault="0026795B" w:rsidP="0026795B">
      <w:pPr>
        <w:spacing w:line="240" w:lineRule="auto"/>
        <w:ind w:firstLine="720"/>
        <w:jc w:val="center"/>
        <w:rPr>
          <w:b/>
          <w:i/>
          <w:sz w:val="24"/>
          <w:szCs w:val="24"/>
        </w:rPr>
      </w:pPr>
    </w:p>
    <w:p w:rsidR="00F32445" w:rsidRDefault="00F32445" w:rsidP="0026795B">
      <w:pPr>
        <w:spacing w:line="240" w:lineRule="auto"/>
        <w:ind w:firstLine="720"/>
        <w:jc w:val="center"/>
        <w:rPr>
          <w:b/>
          <w:i/>
          <w:sz w:val="24"/>
          <w:szCs w:val="24"/>
        </w:rPr>
      </w:pPr>
    </w:p>
    <w:p w:rsidR="0026795B" w:rsidRPr="0037166A" w:rsidRDefault="0026795B" w:rsidP="0026795B">
      <w:pPr>
        <w:spacing w:line="240" w:lineRule="auto"/>
        <w:ind w:firstLine="720"/>
        <w:jc w:val="center"/>
        <w:rPr>
          <w:b/>
          <w:i/>
          <w:sz w:val="24"/>
          <w:szCs w:val="24"/>
        </w:rPr>
      </w:pPr>
      <w:r w:rsidRPr="0037166A">
        <w:rPr>
          <w:b/>
          <w:i/>
          <w:sz w:val="24"/>
          <w:szCs w:val="24"/>
        </w:rPr>
        <w:t>Педагогические мастерские для родителей</w:t>
      </w:r>
    </w:p>
    <w:p w:rsidR="0026795B" w:rsidRPr="0037166A" w:rsidRDefault="0026795B" w:rsidP="0026795B">
      <w:pPr>
        <w:spacing w:line="240" w:lineRule="auto"/>
        <w:ind w:firstLine="720"/>
        <w:jc w:val="center"/>
        <w:rPr>
          <w:b/>
          <w:i/>
          <w:sz w:val="24"/>
          <w:szCs w:val="24"/>
        </w:rPr>
      </w:pPr>
    </w:p>
    <w:tbl>
      <w:tblPr>
        <w:tblStyle w:val="a7"/>
        <w:tblW w:w="10143" w:type="dxa"/>
        <w:tblLook w:val="04A0"/>
      </w:tblPr>
      <w:tblGrid>
        <w:gridCol w:w="4219"/>
        <w:gridCol w:w="5924"/>
      </w:tblGrid>
      <w:tr w:rsidR="0026795B" w:rsidRPr="00194CBA" w:rsidTr="009D4662">
        <w:trPr>
          <w:trHeight w:val="360"/>
        </w:trPr>
        <w:tc>
          <w:tcPr>
            <w:tcW w:w="4219" w:type="dxa"/>
          </w:tcPr>
          <w:p w:rsidR="0026795B" w:rsidRPr="0037166A" w:rsidRDefault="0026795B" w:rsidP="003503D8">
            <w:pPr>
              <w:tabs>
                <w:tab w:val="left" w:pos="284"/>
              </w:tabs>
              <w:spacing w:line="240" w:lineRule="auto"/>
              <w:ind w:firstLine="142"/>
              <w:jc w:val="center"/>
              <w:rPr>
                <w:b/>
                <w:bCs/>
                <w:sz w:val="22"/>
                <w:szCs w:val="22"/>
              </w:rPr>
            </w:pPr>
            <w:r w:rsidRPr="0037166A">
              <w:rPr>
                <w:b/>
                <w:bCs/>
                <w:sz w:val="22"/>
                <w:szCs w:val="22"/>
              </w:rPr>
              <w:t>Цель и задачи</w:t>
            </w:r>
          </w:p>
        </w:tc>
        <w:tc>
          <w:tcPr>
            <w:tcW w:w="5924" w:type="dxa"/>
          </w:tcPr>
          <w:p w:rsidR="0026795B" w:rsidRPr="0037166A" w:rsidRDefault="0026795B" w:rsidP="003503D8">
            <w:pPr>
              <w:pStyle w:val="26"/>
              <w:keepNext/>
              <w:keepLines/>
              <w:shd w:val="clear" w:color="auto" w:fill="auto"/>
              <w:tabs>
                <w:tab w:val="left" w:pos="284"/>
              </w:tabs>
              <w:spacing w:after="0" w:line="240" w:lineRule="auto"/>
              <w:ind w:firstLine="142"/>
              <w:jc w:val="center"/>
              <w:rPr>
                <w:b w:val="0"/>
                <w:bCs w:val="0"/>
              </w:rPr>
            </w:pPr>
            <w:r w:rsidRPr="0037166A">
              <w:t>Основные формы взаимодействия</w:t>
            </w:r>
          </w:p>
        </w:tc>
      </w:tr>
      <w:tr w:rsidR="0026795B" w:rsidRPr="00194CBA" w:rsidTr="009D4662">
        <w:tc>
          <w:tcPr>
            <w:tcW w:w="10143" w:type="dxa"/>
            <w:gridSpan w:val="2"/>
          </w:tcPr>
          <w:p w:rsidR="0026795B" w:rsidRPr="0037166A" w:rsidRDefault="0026795B" w:rsidP="003503D8">
            <w:pPr>
              <w:tabs>
                <w:tab w:val="left" w:pos="284"/>
              </w:tabs>
              <w:spacing w:line="240" w:lineRule="auto"/>
              <w:ind w:firstLine="142"/>
              <w:jc w:val="center"/>
              <w:rPr>
                <w:b/>
                <w:bCs/>
                <w:sz w:val="22"/>
                <w:szCs w:val="22"/>
              </w:rPr>
            </w:pPr>
          </w:p>
          <w:p w:rsidR="0026795B" w:rsidRPr="0037166A" w:rsidRDefault="0026795B" w:rsidP="003503D8">
            <w:pPr>
              <w:pStyle w:val="TableParagraph"/>
              <w:keepNext/>
              <w:keepLines/>
              <w:tabs>
                <w:tab w:val="left" w:pos="394"/>
                <w:tab w:val="left" w:pos="851"/>
              </w:tabs>
              <w:ind w:left="0"/>
              <w:jc w:val="center"/>
              <w:rPr>
                <w:b/>
              </w:rPr>
            </w:pPr>
            <w:r w:rsidRPr="0037166A">
              <w:rPr>
                <w:b/>
              </w:rPr>
              <w:t>Педагогическая мастерская «Малыш в детском саду»</w:t>
            </w:r>
          </w:p>
          <w:p w:rsidR="0026795B" w:rsidRPr="0037166A" w:rsidRDefault="0026795B" w:rsidP="003503D8">
            <w:pPr>
              <w:pStyle w:val="TableParagraph"/>
              <w:keepNext/>
              <w:keepLines/>
              <w:tabs>
                <w:tab w:val="left" w:pos="394"/>
                <w:tab w:val="left" w:pos="851"/>
              </w:tabs>
              <w:ind w:left="0"/>
              <w:jc w:val="center"/>
              <w:rPr>
                <w:b/>
                <w:bCs/>
              </w:rPr>
            </w:pPr>
          </w:p>
        </w:tc>
      </w:tr>
      <w:tr w:rsidR="0026795B" w:rsidRPr="00194CBA" w:rsidTr="009D4662">
        <w:tc>
          <w:tcPr>
            <w:tcW w:w="4219" w:type="dxa"/>
          </w:tcPr>
          <w:p w:rsidR="0026795B" w:rsidRPr="0037166A" w:rsidRDefault="0026795B" w:rsidP="003503D8">
            <w:pPr>
              <w:tabs>
                <w:tab w:val="left" w:pos="284"/>
                <w:tab w:val="left" w:pos="375"/>
              </w:tabs>
              <w:spacing w:line="240" w:lineRule="auto"/>
              <w:ind w:firstLine="142"/>
              <w:rPr>
                <w:color w:val="333333"/>
                <w:sz w:val="22"/>
                <w:szCs w:val="22"/>
                <w:shd w:val="clear" w:color="auto" w:fill="FFFFFF"/>
              </w:rPr>
            </w:pPr>
            <w:r w:rsidRPr="0037166A">
              <w:rPr>
                <w:b/>
                <w:bCs/>
                <w:color w:val="111111"/>
                <w:sz w:val="22"/>
                <w:szCs w:val="22"/>
              </w:rPr>
              <w:t xml:space="preserve">Цель: </w:t>
            </w:r>
            <w:r w:rsidRPr="0037166A">
              <w:rPr>
                <w:color w:val="333333"/>
                <w:sz w:val="22"/>
                <w:szCs w:val="22"/>
                <w:shd w:val="clear" w:color="auto" w:fill="FFFFFF"/>
              </w:rPr>
              <w:t>установление доверительных о</w:t>
            </w:r>
            <w:r w:rsidRPr="0037166A">
              <w:rPr>
                <w:color w:val="333333"/>
                <w:sz w:val="22"/>
                <w:szCs w:val="22"/>
                <w:shd w:val="clear" w:color="auto" w:fill="FFFFFF"/>
              </w:rPr>
              <w:t>т</w:t>
            </w:r>
            <w:r w:rsidRPr="0037166A">
              <w:rPr>
                <w:color w:val="333333"/>
                <w:sz w:val="22"/>
                <w:szCs w:val="22"/>
                <w:shd w:val="clear" w:color="auto" w:fill="FFFFFF"/>
              </w:rPr>
              <w:lastRenderedPageBreak/>
              <w:t>ношений между</w:t>
            </w:r>
            <w:r w:rsidR="009D4662">
              <w:rPr>
                <w:color w:val="333333"/>
                <w:sz w:val="22"/>
                <w:szCs w:val="22"/>
                <w:shd w:val="clear" w:color="auto" w:fill="FFFFFF"/>
              </w:rPr>
              <w:t xml:space="preserve"> </w:t>
            </w:r>
            <w:r w:rsidRPr="0037166A">
              <w:rPr>
                <w:color w:val="333333"/>
                <w:sz w:val="22"/>
                <w:szCs w:val="22"/>
                <w:shd w:val="clear" w:color="auto" w:fill="FFFFFF"/>
              </w:rPr>
              <w:t>детьми,</w:t>
            </w:r>
            <w:r w:rsidR="009D4662">
              <w:rPr>
                <w:color w:val="333333"/>
                <w:sz w:val="22"/>
                <w:szCs w:val="22"/>
                <w:shd w:val="clear" w:color="auto" w:fill="FFFFFF"/>
              </w:rPr>
              <w:t xml:space="preserve"> </w:t>
            </w:r>
            <w:r w:rsidRPr="0037166A">
              <w:rPr>
                <w:color w:val="333333"/>
                <w:sz w:val="22"/>
                <w:szCs w:val="22"/>
                <w:shd w:val="clear" w:color="auto" w:fill="FFFFFF"/>
              </w:rPr>
              <w:t>родителями</w:t>
            </w:r>
            <w:r w:rsidR="009D4662">
              <w:rPr>
                <w:color w:val="333333"/>
                <w:sz w:val="22"/>
                <w:szCs w:val="22"/>
                <w:shd w:val="clear" w:color="auto" w:fill="FFFFFF"/>
              </w:rPr>
              <w:t xml:space="preserve"> </w:t>
            </w:r>
            <w:r w:rsidRPr="0037166A">
              <w:rPr>
                <w:color w:val="333333"/>
                <w:sz w:val="22"/>
                <w:szCs w:val="22"/>
                <w:shd w:val="clear" w:color="auto" w:fill="FFFFFF"/>
              </w:rPr>
              <w:t>и педагогом</w:t>
            </w:r>
            <w:r w:rsidR="009D4662">
              <w:rPr>
                <w:color w:val="333333"/>
                <w:sz w:val="22"/>
                <w:szCs w:val="22"/>
                <w:shd w:val="clear" w:color="auto" w:fill="FFFFFF"/>
              </w:rPr>
              <w:t xml:space="preserve"> </w:t>
            </w:r>
            <w:r w:rsidRPr="0037166A">
              <w:rPr>
                <w:color w:val="333333"/>
                <w:sz w:val="22"/>
                <w:szCs w:val="22"/>
                <w:shd w:val="clear" w:color="auto" w:fill="FFFFFF"/>
              </w:rPr>
              <w:t>в</w:t>
            </w:r>
            <w:r w:rsidR="009D4662">
              <w:rPr>
                <w:color w:val="333333"/>
                <w:sz w:val="22"/>
                <w:szCs w:val="22"/>
                <w:shd w:val="clear" w:color="auto" w:fill="FFFFFF"/>
              </w:rPr>
              <w:t xml:space="preserve"> </w:t>
            </w:r>
            <w:r w:rsidRPr="0037166A">
              <w:rPr>
                <w:color w:val="333333"/>
                <w:sz w:val="22"/>
                <w:szCs w:val="22"/>
                <w:shd w:val="clear" w:color="auto" w:fill="FFFFFF"/>
              </w:rPr>
              <w:t>период</w:t>
            </w:r>
            <w:r w:rsidR="009D4662">
              <w:rPr>
                <w:color w:val="333333"/>
                <w:sz w:val="22"/>
                <w:szCs w:val="22"/>
                <w:shd w:val="clear" w:color="auto" w:fill="FFFFFF"/>
              </w:rPr>
              <w:t xml:space="preserve"> </w:t>
            </w:r>
            <w:r w:rsidRPr="0037166A">
              <w:rPr>
                <w:color w:val="333333"/>
                <w:sz w:val="22"/>
                <w:szCs w:val="22"/>
                <w:shd w:val="clear" w:color="auto" w:fill="FFFFFF"/>
              </w:rPr>
              <w:t>адаптации</w:t>
            </w:r>
            <w:r w:rsidR="009D4662">
              <w:rPr>
                <w:color w:val="333333"/>
                <w:sz w:val="22"/>
                <w:szCs w:val="22"/>
                <w:shd w:val="clear" w:color="auto" w:fill="FFFFFF"/>
              </w:rPr>
              <w:t xml:space="preserve"> </w:t>
            </w:r>
            <w:r w:rsidRPr="0037166A">
              <w:rPr>
                <w:color w:val="333333"/>
                <w:sz w:val="22"/>
                <w:szCs w:val="22"/>
                <w:shd w:val="clear" w:color="auto" w:fill="FFFFFF"/>
              </w:rPr>
              <w:t>к ДОУ. </w:t>
            </w:r>
          </w:p>
          <w:p w:rsidR="0026795B" w:rsidRPr="0037166A" w:rsidRDefault="0026795B" w:rsidP="003503D8">
            <w:pPr>
              <w:tabs>
                <w:tab w:val="left" w:pos="284"/>
                <w:tab w:val="left" w:pos="375"/>
              </w:tabs>
              <w:spacing w:line="240" w:lineRule="auto"/>
              <w:ind w:firstLine="142"/>
              <w:rPr>
                <w:color w:val="333333"/>
                <w:sz w:val="22"/>
                <w:szCs w:val="22"/>
                <w:shd w:val="clear" w:color="auto" w:fill="FFFFFF"/>
              </w:rPr>
            </w:pPr>
            <w:r w:rsidRPr="0037166A">
              <w:rPr>
                <w:b/>
                <w:bCs/>
                <w:color w:val="333333"/>
                <w:sz w:val="22"/>
                <w:szCs w:val="22"/>
                <w:shd w:val="clear" w:color="auto" w:fill="FFFFFF"/>
              </w:rPr>
              <w:t>Задачи</w:t>
            </w:r>
            <w:r w:rsidRPr="0037166A">
              <w:rPr>
                <w:color w:val="333333"/>
                <w:sz w:val="22"/>
                <w:szCs w:val="22"/>
                <w:shd w:val="clear" w:color="auto" w:fill="FFFFFF"/>
              </w:rPr>
              <w:t xml:space="preserve">: </w:t>
            </w:r>
          </w:p>
          <w:p w:rsidR="0026795B" w:rsidRPr="0037166A" w:rsidRDefault="0026795B" w:rsidP="003503D8">
            <w:pPr>
              <w:tabs>
                <w:tab w:val="left" w:pos="284"/>
                <w:tab w:val="left" w:pos="375"/>
              </w:tabs>
              <w:spacing w:line="240" w:lineRule="auto"/>
              <w:ind w:firstLine="142"/>
              <w:rPr>
                <w:color w:val="333333"/>
                <w:sz w:val="22"/>
                <w:szCs w:val="22"/>
                <w:shd w:val="clear" w:color="auto" w:fill="FFFFFF"/>
              </w:rPr>
            </w:pPr>
            <w:r w:rsidRPr="0037166A">
              <w:rPr>
                <w:color w:val="333333"/>
                <w:sz w:val="22"/>
                <w:szCs w:val="22"/>
                <w:shd w:val="clear" w:color="auto" w:fill="FFFFFF"/>
              </w:rPr>
              <w:t>- Помочь преодолеть стрессовые с</w:t>
            </w:r>
            <w:r w:rsidRPr="0037166A">
              <w:rPr>
                <w:color w:val="333333"/>
                <w:sz w:val="22"/>
                <w:szCs w:val="22"/>
                <w:shd w:val="clear" w:color="auto" w:fill="FFFFFF"/>
              </w:rPr>
              <w:t>о</w:t>
            </w:r>
            <w:r w:rsidRPr="0037166A">
              <w:rPr>
                <w:color w:val="333333"/>
                <w:sz w:val="22"/>
                <w:szCs w:val="22"/>
                <w:shd w:val="clear" w:color="auto" w:fill="FFFFFF"/>
              </w:rPr>
              <w:t>стояния у</w:t>
            </w:r>
            <w:r w:rsidR="009D4662">
              <w:rPr>
                <w:color w:val="333333"/>
                <w:sz w:val="22"/>
                <w:szCs w:val="22"/>
                <w:shd w:val="clear" w:color="auto" w:fill="FFFFFF"/>
              </w:rPr>
              <w:t xml:space="preserve"> </w:t>
            </w:r>
            <w:r w:rsidRPr="0037166A">
              <w:rPr>
                <w:color w:val="333333"/>
                <w:sz w:val="22"/>
                <w:szCs w:val="22"/>
                <w:shd w:val="clear" w:color="auto" w:fill="FFFFFF"/>
              </w:rPr>
              <w:t>родителей</w:t>
            </w:r>
            <w:r w:rsidR="009D4662">
              <w:rPr>
                <w:color w:val="333333"/>
                <w:sz w:val="22"/>
                <w:szCs w:val="22"/>
                <w:shd w:val="clear" w:color="auto" w:fill="FFFFFF"/>
              </w:rPr>
              <w:t xml:space="preserve"> </w:t>
            </w:r>
            <w:r w:rsidRPr="0037166A">
              <w:rPr>
                <w:color w:val="333333"/>
                <w:sz w:val="22"/>
                <w:szCs w:val="22"/>
                <w:shd w:val="clear" w:color="auto" w:fill="FFFFFF"/>
              </w:rPr>
              <w:t>детей</w:t>
            </w:r>
            <w:r w:rsidR="009D4662">
              <w:rPr>
                <w:color w:val="333333"/>
                <w:sz w:val="22"/>
                <w:szCs w:val="22"/>
                <w:shd w:val="clear" w:color="auto" w:fill="FFFFFF"/>
              </w:rPr>
              <w:t xml:space="preserve"> </w:t>
            </w:r>
            <w:r w:rsidRPr="0037166A">
              <w:rPr>
                <w:color w:val="333333"/>
                <w:sz w:val="22"/>
                <w:szCs w:val="22"/>
                <w:shd w:val="clear" w:color="auto" w:fill="FFFFFF"/>
              </w:rPr>
              <w:t>раннего во</w:t>
            </w:r>
            <w:r w:rsidRPr="0037166A">
              <w:rPr>
                <w:color w:val="333333"/>
                <w:sz w:val="22"/>
                <w:szCs w:val="22"/>
                <w:shd w:val="clear" w:color="auto" w:fill="FFFFFF"/>
              </w:rPr>
              <w:t>з</w:t>
            </w:r>
            <w:r w:rsidRPr="0037166A">
              <w:rPr>
                <w:color w:val="333333"/>
                <w:sz w:val="22"/>
                <w:szCs w:val="22"/>
                <w:shd w:val="clear" w:color="auto" w:fill="FFFFFF"/>
              </w:rPr>
              <w:t>раста в период</w:t>
            </w:r>
            <w:r w:rsidR="009D4662">
              <w:rPr>
                <w:color w:val="333333"/>
                <w:sz w:val="22"/>
                <w:szCs w:val="22"/>
                <w:shd w:val="clear" w:color="auto" w:fill="FFFFFF"/>
              </w:rPr>
              <w:t xml:space="preserve"> </w:t>
            </w:r>
            <w:r w:rsidRPr="0037166A">
              <w:rPr>
                <w:color w:val="333333"/>
                <w:sz w:val="22"/>
                <w:szCs w:val="22"/>
                <w:shd w:val="clear" w:color="auto" w:fill="FFFFFF"/>
              </w:rPr>
              <w:t xml:space="preserve">адаптации. </w:t>
            </w:r>
          </w:p>
          <w:p w:rsidR="0026795B" w:rsidRPr="0037166A" w:rsidRDefault="0026795B" w:rsidP="003503D8">
            <w:pPr>
              <w:tabs>
                <w:tab w:val="left" w:pos="284"/>
                <w:tab w:val="left" w:pos="375"/>
              </w:tabs>
              <w:spacing w:line="240" w:lineRule="auto"/>
              <w:ind w:firstLine="142"/>
              <w:rPr>
                <w:color w:val="333333"/>
                <w:sz w:val="22"/>
                <w:szCs w:val="22"/>
                <w:shd w:val="clear" w:color="auto" w:fill="FFFFFF"/>
              </w:rPr>
            </w:pPr>
            <w:r w:rsidRPr="0037166A">
              <w:rPr>
                <w:color w:val="333333"/>
                <w:sz w:val="22"/>
                <w:szCs w:val="22"/>
                <w:shd w:val="clear" w:color="auto" w:fill="FFFFFF"/>
              </w:rPr>
              <w:t>- Активировать и обогатить воспит</w:t>
            </w:r>
            <w:r w:rsidRPr="0037166A">
              <w:rPr>
                <w:color w:val="333333"/>
                <w:sz w:val="22"/>
                <w:szCs w:val="22"/>
                <w:shd w:val="clear" w:color="auto" w:fill="FFFFFF"/>
              </w:rPr>
              <w:t>а</w:t>
            </w:r>
            <w:r w:rsidRPr="0037166A">
              <w:rPr>
                <w:color w:val="333333"/>
                <w:sz w:val="22"/>
                <w:szCs w:val="22"/>
                <w:shd w:val="clear" w:color="auto" w:fill="FFFFFF"/>
              </w:rPr>
              <w:t>тельные умения родителей, поддерживать их уверенность в собственных педагог</w:t>
            </w:r>
            <w:r w:rsidRPr="0037166A">
              <w:rPr>
                <w:color w:val="333333"/>
                <w:sz w:val="22"/>
                <w:szCs w:val="22"/>
                <w:shd w:val="clear" w:color="auto" w:fill="FFFFFF"/>
              </w:rPr>
              <w:t>и</w:t>
            </w:r>
            <w:r w:rsidRPr="0037166A">
              <w:rPr>
                <w:color w:val="333333"/>
                <w:sz w:val="22"/>
                <w:szCs w:val="22"/>
                <w:shd w:val="clear" w:color="auto" w:fill="FFFFFF"/>
              </w:rPr>
              <w:t>ческих возможностях.</w:t>
            </w:r>
          </w:p>
          <w:p w:rsidR="0026795B" w:rsidRPr="0037166A" w:rsidRDefault="0026795B" w:rsidP="009D4662">
            <w:pPr>
              <w:tabs>
                <w:tab w:val="left" w:pos="284"/>
                <w:tab w:val="left" w:pos="375"/>
              </w:tabs>
              <w:spacing w:line="240" w:lineRule="auto"/>
              <w:ind w:firstLine="142"/>
              <w:rPr>
                <w:b/>
                <w:bCs/>
                <w:sz w:val="22"/>
                <w:szCs w:val="22"/>
              </w:rPr>
            </w:pPr>
            <w:r w:rsidRPr="0037166A">
              <w:rPr>
                <w:color w:val="333333"/>
                <w:sz w:val="22"/>
                <w:szCs w:val="22"/>
                <w:shd w:val="clear" w:color="auto" w:fill="FFFFFF"/>
              </w:rPr>
              <w:t>- Приобщить</w:t>
            </w:r>
            <w:r w:rsidR="009D4662">
              <w:rPr>
                <w:color w:val="333333"/>
                <w:sz w:val="22"/>
                <w:szCs w:val="22"/>
                <w:shd w:val="clear" w:color="auto" w:fill="FFFFFF"/>
              </w:rPr>
              <w:t xml:space="preserve"> </w:t>
            </w:r>
            <w:r w:rsidRPr="0037166A">
              <w:rPr>
                <w:color w:val="333333"/>
                <w:sz w:val="22"/>
                <w:szCs w:val="22"/>
                <w:shd w:val="clear" w:color="auto" w:fill="FFFFFF"/>
              </w:rPr>
              <w:t>родителей</w:t>
            </w:r>
            <w:r w:rsidR="009D4662">
              <w:rPr>
                <w:color w:val="333333"/>
                <w:sz w:val="22"/>
                <w:szCs w:val="22"/>
                <w:shd w:val="clear" w:color="auto" w:fill="FFFFFF"/>
              </w:rPr>
              <w:t xml:space="preserve"> </w:t>
            </w:r>
            <w:r w:rsidRPr="0037166A">
              <w:rPr>
                <w:color w:val="333333"/>
                <w:sz w:val="22"/>
                <w:szCs w:val="22"/>
                <w:shd w:val="clear" w:color="auto" w:fill="FFFFFF"/>
              </w:rPr>
              <w:t>к участию в жизни детского сада через поиск и вн</w:t>
            </w:r>
            <w:r w:rsidRPr="0037166A">
              <w:rPr>
                <w:color w:val="333333"/>
                <w:sz w:val="22"/>
                <w:szCs w:val="22"/>
                <w:shd w:val="clear" w:color="auto" w:fill="FFFFFF"/>
              </w:rPr>
              <w:t>е</w:t>
            </w:r>
            <w:r w:rsidRPr="0037166A">
              <w:rPr>
                <w:color w:val="333333"/>
                <w:sz w:val="22"/>
                <w:szCs w:val="22"/>
                <w:shd w:val="clear" w:color="auto" w:fill="FFFFFF"/>
              </w:rPr>
              <w:t>дрение эффективных форм работы.</w:t>
            </w:r>
            <w:r w:rsidRPr="0037166A">
              <w:rPr>
                <w:b/>
                <w:bCs/>
                <w:sz w:val="22"/>
                <w:szCs w:val="22"/>
              </w:rPr>
              <w:t xml:space="preserve"> </w:t>
            </w:r>
          </w:p>
        </w:tc>
        <w:tc>
          <w:tcPr>
            <w:tcW w:w="5924" w:type="dxa"/>
          </w:tcPr>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lastRenderedPageBreak/>
              <w:t>– Самодиагностика и профессиональная оценка результ</w:t>
            </w:r>
            <w:r w:rsidRPr="0037166A">
              <w:rPr>
                <w:rStyle w:val="96"/>
                <w:rFonts w:eastAsia="Andale Sans UI"/>
                <w:sz w:val="22"/>
                <w:szCs w:val="22"/>
              </w:rPr>
              <w:t>а</w:t>
            </w:r>
            <w:r w:rsidRPr="0037166A">
              <w:rPr>
                <w:rStyle w:val="96"/>
                <w:rFonts w:eastAsia="Andale Sans UI"/>
                <w:sz w:val="22"/>
                <w:szCs w:val="22"/>
              </w:rPr>
              <w:lastRenderedPageBreak/>
              <w:t>тов;</w:t>
            </w:r>
          </w:p>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t>– проведение социологических срезов, опросов, анкетир</w:t>
            </w:r>
            <w:r w:rsidRPr="0037166A">
              <w:rPr>
                <w:rStyle w:val="96"/>
                <w:rFonts w:eastAsia="Andale Sans UI"/>
                <w:sz w:val="22"/>
                <w:szCs w:val="22"/>
              </w:rPr>
              <w:t>о</w:t>
            </w:r>
            <w:r w:rsidRPr="0037166A">
              <w:rPr>
                <w:rStyle w:val="96"/>
                <w:rFonts w:eastAsia="Andale Sans UI"/>
                <w:sz w:val="22"/>
                <w:szCs w:val="22"/>
              </w:rPr>
              <w:t>вание, </w:t>
            </w:r>
          </w:p>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t>– мотивационно-побудительные игровые ситуации;</w:t>
            </w:r>
          </w:p>
          <w:p w:rsidR="0026795B" w:rsidRPr="0037166A" w:rsidRDefault="0026795B" w:rsidP="003503D8">
            <w:pPr>
              <w:tabs>
                <w:tab w:val="left" w:pos="170"/>
                <w:tab w:val="left" w:pos="311"/>
                <w:tab w:val="left" w:pos="375"/>
              </w:tabs>
              <w:spacing w:line="240" w:lineRule="auto"/>
              <w:ind w:firstLine="170"/>
              <w:rPr>
                <w:rStyle w:val="96"/>
                <w:rFonts w:eastAsia="Andale Sans UI"/>
                <w:sz w:val="22"/>
                <w:szCs w:val="22"/>
              </w:rPr>
            </w:pPr>
            <w:r w:rsidRPr="0037166A">
              <w:rPr>
                <w:rStyle w:val="96"/>
                <w:rFonts w:eastAsia="Andale Sans UI"/>
                <w:sz w:val="22"/>
                <w:szCs w:val="22"/>
              </w:rPr>
              <w:t>– консультирование специалистов (старшего воспитателя, психолога) с использование тематических презентаций;</w:t>
            </w:r>
          </w:p>
          <w:p w:rsidR="0026795B" w:rsidRPr="0037166A" w:rsidRDefault="0026795B" w:rsidP="003503D8">
            <w:pPr>
              <w:tabs>
                <w:tab w:val="left" w:pos="170"/>
                <w:tab w:val="left" w:pos="311"/>
                <w:tab w:val="left" w:pos="375"/>
              </w:tabs>
              <w:spacing w:line="240" w:lineRule="auto"/>
              <w:ind w:firstLine="170"/>
              <w:rPr>
                <w:rStyle w:val="96"/>
                <w:rFonts w:eastAsia="Andale Sans UI"/>
                <w:sz w:val="22"/>
                <w:szCs w:val="22"/>
              </w:rPr>
            </w:pPr>
            <w:r w:rsidRPr="0037166A">
              <w:rPr>
                <w:rStyle w:val="96"/>
                <w:rFonts w:eastAsia="Andale Sans UI"/>
                <w:sz w:val="22"/>
                <w:szCs w:val="22"/>
              </w:rPr>
              <w:t>– коммуникативно-ролевой тренинг;</w:t>
            </w:r>
          </w:p>
          <w:p w:rsidR="0026795B" w:rsidRPr="0037166A" w:rsidRDefault="0026795B" w:rsidP="003503D8">
            <w:pPr>
              <w:tabs>
                <w:tab w:val="left" w:pos="170"/>
                <w:tab w:val="left" w:pos="311"/>
                <w:tab w:val="left" w:pos="375"/>
              </w:tabs>
              <w:spacing w:line="240" w:lineRule="auto"/>
              <w:ind w:firstLine="170"/>
              <w:rPr>
                <w:rStyle w:val="96"/>
                <w:rFonts w:eastAsia="Andale Sans UI"/>
                <w:sz w:val="22"/>
                <w:szCs w:val="22"/>
              </w:rPr>
            </w:pPr>
            <w:r w:rsidRPr="0037166A">
              <w:rPr>
                <w:rStyle w:val="96"/>
                <w:rFonts w:eastAsia="Andale Sans UI"/>
                <w:sz w:val="22"/>
                <w:szCs w:val="22"/>
              </w:rPr>
              <w:t>– обсуждение проблемных вопросов;</w:t>
            </w:r>
          </w:p>
          <w:p w:rsidR="0026795B" w:rsidRPr="0037166A" w:rsidRDefault="0026795B" w:rsidP="003503D8">
            <w:pPr>
              <w:tabs>
                <w:tab w:val="left" w:pos="170"/>
                <w:tab w:val="left" w:pos="311"/>
                <w:tab w:val="left" w:pos="375"/>
              </w:tabs>
              <w:spacing w:line="240" w:lineRule="auto"/>
              <w:ind w:firstLine="170"/>
              <w:rPr>
                <w:rStyle w:val="96"/>
                <w:rFonts w:eastAsia="Andale Sans UI"/>
                <w:sz w:val="22"/>
                <w:szCs w:val="22"/>
              </w:rPr>
            </w:pPr>
            <w:r w:rsidRPr="0037166A">
              <w:rPr>
                <w:rStyle w:val="96"/>
                <w:rFonts w:eastAsia="Andale Sans UI"/>
                <w:sz w:val="22"/>
                <w:szCs w:val="22"/>
              </w:rPr>
              <w:t xml:space="preserve">- семинар-практикум, </w:t>
            </w:r>
          </w:p>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t xml:space="preserve">– педагогический брифинг, </w:t>
            </w:r>
          </w:p>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t xml:space="preserve">– педагогическая гостиная, </w:t>
            </w:r>
          </w:p>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t xml:space="preserve"> – устный педагогический журнал, </w:t>
            </w:r>
          </w:p>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t>– игры с педагогическим содержанием,</w:t>
            </w:r>
          </w:p>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t xml:space="preserve"> – виртуальная педагогическая библиотека для родителей, </w:t>
            </w:r>
          </w:p>
          <w:p w:rsidR="0026795B" w:rsidRPr="0037166A" w:rsidRDefault="0026795B" w:rsidP="003503D8">
            <w:pPr>
              <w:tabs>
                <w:tab w:val="left" w:pos="284"/>
                <w:tab w:val="left" w:pos="375"/>
                <w:tab w:val="left" w:pos="2146"/>
              </w:tabs>
              <w:spacing w:line="240" w:lineRule="auto"/>
              <w:rPr>
                <w:rStyle w:val="96"/>
                <w:rFonts w:eastAsia="Andale Sans UI"/>
                <w:sz w:val="22"/>
                <w:szCs w:val="22"/>
              </w:rPr>
            </w:pPr>
            <w:r w:rsidRPr="0037166A">
              <w:rPr>
                <w:rStyle w:val="96"/>
                <w:rFonts w:eastAsia="Andale Sans UI"/>
                <w:sz w:val="22"/>
                <w:szCs w:val="22"/>
              </w:rPr>
              <w:t>– экскурсии по детскому саду, в группу.</w:t>
            </w:r>
          </w:p>
        </w:tc>
      </w:tr>
      <w:tr w:rsidR="0026795B" w:rsidRPr="00194CBA" w:rsidTr="009D4662">
        <w:tc>
          <w:tcPr>
            <w:tcW w:w="10143" w:type="dxa"/>
            <w:gridSpan w:val="2"/>
          </w:tcPr>
          <w:p w:rsidR="0026795B" w:rsidRPr="0037166A" w:rsidRDefault="0026795B" w:rsidP="003503D8">
            <w:pPr>
              <w:pStyle w:val="TableParagraph"/>
              <w:keepNext/>
              <w:keepLines/>
              <w:tabs>
                <w:tab w:val="left" w:pos="394"/>
                <w:tab w:val="left" w:pos="851"/>
              </w:tabs>
              <w:ind w:left="0"/>
              <w:jc w:val="center"/>
              <w:rPr>
                <w:b/>
              </w:rPr>
            </w:pPr>
          </w:p>
          <w:p w:rsidR="0026795B" w:rsidRPr="0037166A" w:rsidRDefault="0026795B" w:rsidP="003503D8">
            <w:pPr>
              <w:pStyle w:val="TableParagraph"/>
              <w:keepNext/>
              <w:keepLines/>
              <w:tabs>
                <w:tab w:val="left" w:pos="394"/>
                <w:tab w:val="left" w:pos="851"/>
              </w:tabs>
              <w:ind w:left="0"/>
              <w:jc w:val="center"/>
            </w:pPr>
            <w:r w:rsidRPr="0037166A">
              <w:rPr>
                <w:b/>
              </w:rPr>
              <w:t>Педагогическая мастерская «Секреты семейного воспитания»</w:t>
            </w:r>
            <w:r w:rsidRPr="0037166A">
              <w:t xml:space="preserve"> </w:t>
            </w:r>
          </w:p>
          <w:p w:rsidR="0026795B" w:rsidRPr="0037166A" w:rsidRDefault="0026795B" w:rsidP="003503D8">
            <w:pPr>
              <w:pStyle w:val="TableParagraph"/>
              <w:keepNext/>
              <w:keepLines/>
              <w:tabs>
                <w:tab w:val="left" w:pos="394"/>
                <w:tab w:val="left" w:pos="851"/>
              </w:tabs>
              <w:ind w:left="0"/>
              <w:jc w:val="center"/>
              <w:rPr>
                <w:b/>
                <w:bCs/>
              </w:rPr>
            </w:pPr>
          </w:p>
        </w:tc>
      </w:tr>
      <w:tr w:rsidR="0026795B" w:rsidRPr="00194CBA" w:rsidTr="009D4662">
        <w:tc>
          <w:tcPr>
            <w:tcW w:w="4219" w:type="dxa"/>
          </w:tcPr>
          <w:p w:rsidR="0026795B" w:rsidRPr="0037166A" w:rsidRDefault="0026795B" w:rsidP="00217D26">
            <w:pPr>
              <w:pStyle w:val="103"/>
              <w:shd w:val="clear" w:color="auto" w:fill="auto"/>
              <w:spacing w:line="240" w:lineRule="auto"/>
              <w:ind w:firstLine="0"/>
              <w:jc w:val="both"/>
              <w:rPr>
                <w:rStyle w:val="96"/>
                <w:rFonts w:eastAsia="Andale Sans UI"/>
                <w:sz w:val="22"/>
                <w:szCs w:val="22"/>
                <w:lang w:bidi="ru-RU"/>
              </w:rPr>
            </w:pPr>
            <w:r w:rsidRPr="0037166A">
              <w:rPr>
                <w:b/>
                <w:bCs/>
                <w:color w:val="111111"/>
                <w:sz w:val="22"/>
                <w:szCs w:val="22"/>
              </w:rPr>
              <w:t xml:space="preserve">Цель: </w:t>
            </w:r>
            <w:r w:rsidRPr="0037166A">
              <w:rPr>
                <w:rStyle w:val="96"/>
                <w:rFonts w:eastAsia="Andale Sans UI"/>
                <w:sz w:val="22"/>
                <w:szCs w:val="22"/>
                <w:lang w:bidi="ru-RU"/>
              </w:rPr>
              <w:t>удовлетворение и развитие потре</w:t>
            </w:r>
            <w:r w:rsidRPr="0037166A">
              <w:rPr>
                <w:rStyle w:val="96"/>
                <w:rFonts w:eastAsia="Andale Sans UI"/>
                <w:sz w:val="22"/>
                <w:szCs w:val="22"/>
                <w:lang w:bidi="ru-RU"/>
              </w:rPr>
              <w:t>б</w:t>
            </w:r>
            <w:r w:rsidRPr="0037166A">
              <w:rPr>
                <w:rStyle w:val="96"/>
                <w:rFonts w:eastAsia="Andale Sans UI"/>
                <w:sz w:val="22"/>
                <w:szCs w:val="22"/>
                <w:lang w:bidi="ru-RU"/>
              </w:rPr>
              <w:t>ностей личности родителя в субъектном проявлении себя в воспитании детей как значимой деятельности, в продуктивном взаимодействии с другими родителями, в определении и осуществлении индивид</w:t>
            </w:r>
            <w:r w:rsidRPr="0037166A">
              <w:rPr>
                <w:rStyle w:val="96"/>
                <w:rFonts w:eastAsia="Andale Sans UI"/>
                <w:sz w:val="22"/>
                <w:szCs w:val="22"/>
                <w:lang w:bidi="ru-RU"/>
              </w:rPr>
              <w:t>у</w:t>
            </w:r>
            <w:r w:rsidRPr="0037166A">
              <w:rPr>
                <w:rStyle w:val="96"/>
                <w:rFonts w:eastAsia="Andale Sans UI"/>
                <w:sz w:val="22"/>
                <w:szCs w:val="22"/>
                <w:lang w:bidi="ru-RU"/>
              </w:rPr>
              <w:t>альной траектории развития.</w:t>
            </w:r>
          </w:p>
          <w:p w:rsidR="0026795B" w:rsidRPr="0037166A" w:rsidRDefault="0026795B" w:rsidP="00217D26">
            <w:pPr>
              <w:pStyle w:val="103"/>
              <w:shd w:val="clear" w:color="auto" w:fill="auto"/>
              <w:spacing w:line="240" w:lineRule="auto"/>
              <w:ind w:firstLine="0"/>
              <w:jc w:val="both"/>
              <w:rPr>
                <w:rStyle w:val="96"/>
                <w:rFonts w:eastAsia="Andale Sans UI"/>
                <w:sz w:val="22"/>
                <w:szCs w:val="22"/>
                <w:lang w:bidi="ru-RU"/>
              </w:rPr>
            </w:pPr>
            <w:r w:rsidRPr="0037166A">
              <w:rPr>
                <w:rStyle w:val="96"/>
                <w:rFonts w:eastAsia="Andale Sans UI"/>
                <w:sz w:val="22"/>
                <w:szCs w:val="22"/>
                <w:lang w:bidi="ru-RU"/>
              </w:rPr>
              <w:t>Задачи:</w:t>
            </w:r>
          </w:p>
          <w:p w:rsidR="0026795B" w:rsidRPr="0037166A" w:rsidRDefault="0026795B" w:rsidP="00217D26">
            <w:pPr>
              <w:pStyle w:val="103"/>
              <w:shd w:val="clear" w:color="auto" w:fill="auto"/>
              <w:spacing w:line="240" w:lineRule="auto"/>
              <w:ind w:firstLine="0"/>
              <w:jc w:val="both"/>
              <w:rPr>
                <w:rStyle w:val="96"/>
                <w:rFonts w:eastAsia="Andale Sans UI"/>
                <w:sz w:val="22"/>
                <w:szCs w:val="22"/>
                <w:lang w:bidi="ru-RU"/>
              </w:rPr>
            </w:pPr>
            <w:r w:rsidRPr="0037166A">
              <w:rPr>
                <w:rStyle w:val="96"/>
                <w:rFonts w:eastAsia="Andale Sans UI"/>
                <w:sz w:val="22"/>
                <w:szCs w:val="22"/>
                <w:lang w:bidi="ru-RU"/>
              </w:rPr>
              <w:t>– Повышение уровня готовности родит</w:t>
            </w:r>
            <w:r w:rsidRPr="0037166A">
              <w:rPr>
                <w:rStyle w:val="96"/>
                <w:rFonts w:eastAsia="Andale Sans UI"/>
                <w:sz w:val="22"/>
                <w:szCs w:val="22"/>
                <w:lang w:bidi="ru-RU"/>
              </w:rPr>
              <w:t>е</w:t>
            </w:r>
            <w:r w:rsidRPr="0037166A">
              <w:rPr>
                <w:rStyle w:val="96"/>
                <w:rFonts w:eastAsia="Andale Sans UI"/>
                <w:sz w:val="22"/>
                <w:szCs w:val="22"/>
                <w:lang w:bidi="ru-RU"/>
              </w:rPr>
              <w:t>лей дошкольников к выполнению восп</w:t>
            </w:r>
            <w:r w:rsidRPr="0037166A">
              <w:rPr>
                <w:rStyle w:val="96"/>
                <w:rFonts w:eastAsia="Andale Sans UI"/>
                <w:sz w:val="22"/>
                <w:szCs w:val="22"/>
                <w:lang w:bidi="ru-RU"/>
              </w:rPr>
              <w:t>и</w:t>
            </w:r>
            <w:r w:rsidRPr="0037166A">
              <w:rPr>
                <w:rStyle w:val="96"/>
                <w:rFonts w:eastAsia="Andale Sans UI"/>
                <w:sz w:val="22"/>
                <w:szCs w:val="22"/>
                <w:lang w:bidi="ru-RU"/>
              </w:rPr>
              <w:t>тательной функции в семье.</w:t>
            </w:r>
          </w:p>
          <w:p w:rsidR="0026795B" w:rsidRPr="0037166A" w:rsidRDefault="0026795B" w:rsidP="00217D26">
            <w:pPr>
              <w:pStyle w:val="103"/>
              <w:shd w:val="clear" w:color="auto" w:fill="auto"/>
              <w:spacing w:line="240" w:lineRule="auto"/>
              <w:ind w:firstLine="0"/>
              <w:jc w:val="both"/>
              <w:rPr>
                <w:rStyle w:val="96"/>
                <w:rFonts w:eastAsia="Andale Sans UI"/>
                <w:sz w:val="22"/>
                <w:szCs w:val="22"/>
                <w:lang w:bidi="ru-RU"/>
              </w:rPr>
            </w:pPr>
            <w:r w:rsidRPr="0037166A">
              <w:rPr>
                <w:rStyle w:val="96"/>
                <w:rFonts w:eastAsia="Andale Sans UI"/>
                <w:sz w:val="22"/>
                <w:szCs w:val="22"/>
                <w:lang w:bidi="ru-RU"/>
              </w:rPr>
              <w:t>– Оказание квалифицированной консул</w:t>
            </w:r>
            <w:r w:rsidRPr="0037166A">
              <w:rPr>
                <w:rStyle w:val="96"/>
                <w:rFonts w:eastAsia="Andale Sans UI"/>
                <w:sz w:val="22"/>
                <w:szCs w:val="22"/>
                <w:lang w:bidi="ru-RU"/>
              </w:rPr>
              <w:t>ь</w:t>
            </w:r>
            <w:r w:rsidRPr="0037166A">
              <w:rPr>
                <w:rStyle w:val="96"/>
                <w:rFonts w:eastAsia="Andale Sans UI"/>
                <w:sz w:val="22"/>
                <w:szCs w:val="22"/>
                <w:lang w:bidi="ru-RU"/>
              </w:rPr>
              <w:t>тативной и практической помощи родит</w:t>
            </w:r>
            <w:r w:rsidRPr="0037166A">
              <w:rPr>
                <w:rStyle w:val="96"/>
                <w:rFonts w:eastAsia="Andale Sans UI"/>
                <w:sz w:val="22"/>
                <w:szCs w:val="22"/>
                <w:lang w:bidi="ru-RU"/>
              </w:rPr>
              <w:t>е</w:t>
            </w:r>
            <w:r w:rsidRPr="0037166A">
              <w:rPr>
                <w:rStyle w:val="96"/>
                <w:rFonts w:eastAsia="Andale Sans UI"/>
                <w:sz w:val="22"/>
                <w:szCs w:val="22"/>
                <w:lang w:bidi="ru-RU"/>
              </w:rPr>
              <w:t>лям по проблемам воспитания и развития ребёнка.</w:t>
            </w:r>
          </w:p>
          <w:p w:rsidR="0026795B" w:rsidRPr="0037166A" w:rsidRDefault="0026795B" w:rsidP="00217D26">
            <w:pPr>
              <w:pStyle w:val="103"/>
              <w:shd w:val="clear" w:color="auto" w:fill="auto"/>
              <w:spacing w:line="240" w:lineRule="auto"/>
              <w:ind w:firstLine="0"/>
              <w:jc w:val="both"/>
              <w:rPr>
                <w:b/>
                <w:bCs/>
                <w:color w:val="111111"/>
                <w:sz w:val="22"/>
                <w:szCs w:val="22"/>
              </w:rPr>
            </w:pPr>
            <w:r w:rsidRPr="0037166A">
              <w:rPr>
                <w:rStyle w:val="96"/>
                <w:rFonts w:eastAsia="Andale Sans UI"/>
                <w:sz w:val="22"/>
                <w:szCs w:val="22"/>
                <w:lang w:bidi="ru-RU"/>
              </w:rPr>
              <w:t>– Выработка единого стиля воспитания и общения с ребёнком в ДОУ и семье.</w:t>
            </w:r>
          </w:p>
        </w:tc>
        <w:tc>
          <w:tcPr>
            <w:tcW w:w="5924" w:type="dxa"/>
          </w:tcPr>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Century Schoolbook"/>
                <w:sz w:val="22"/>
                <w:szCs w:val="22"/>
              </w:rPr>
              <w:t xml:space="preserve">– </w:t>
            </w:r>
            <w:r w:rsidRPr="0037166A">
              <w:rPr>
                <w:rStyle w:val="96"/>
                <w:rFonts w:eastAsia="Andale Sans UI"/>
                <w:sz w:val="22"/>
                <w:szCs w:val="22"/>
              </w:rPr>
              <w:t>Игровое моделирование в форме упражнений «Волше</w:t>
            </w:r>
            <w:r w:rsidRPr="0037166A">
              <w:rPr>
                <w:rStyle w:val="96"/>
                <w:rFonts w:eastAsia="Andale Sans UI"/>
                <w:sz w:val="22"/>
                <w:szCs w:val="22"/>
              </w:rPr>
              <w:t>б</w:t>
            </w:r>
            <w:r w:rsidRPr="0037166A">
              <w:rPr>
                <w:rStyle w:val="96"/>
                <w:rFonts w:eastAsia="Andale Sans UI"/>
                <w:sz w:val="22"/>
                <w:szCs w:val="22"/>
              </w:rPr>
              <w:t>ные ленты» и «Коридор фраз»;</w:t>
            </w:r>
          </w:p>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Andale Sans UI"/>
                <w:sz w:val="22"/>
                <w:szCs w:val="22"/>
              </w:rPr>
              <w:t>– эмоциональный диалог – подведение родителей к объе</w:t>
            </w:r>
            <w:r w:rsidRPr="0037166A">
              <w:rPr>
                <w:rStyle w:val="96"/>
                <w:rFonts w:eastAsia="Andale Sans UI"/>
                <w:sz w:val="22"/>
                <w:szCs w:val="22"/>
              </w:rPr>
              <w:t>к</w:t>
            </w:r>
            <w:r w:rsidRPr="0037166A">
              <w:rPr>
                <w:rStyle w:val="96"/>
                <w:rFonts w:eastAsia="Andale Sans UI"/>
                <w:sz w:val="22"/>
                <w:szCs w:val="22"/>
              </w:rPr>
              <w:t>тивной самооценке собственного опыта воспитания ребенка в условиях семьи;</w:t>
            </w:r>
          </w:p>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Andale Sans UI"/>
                <w:sz w:val="22"/>
                <w:szCs w:val="22"/>
              </w:rPr>
              <w:t>– консультирование специалистов (старшего воспитателя, психолога) с использование тематических презентаций;</w:t>
            </w:r>
          </w:p>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Andale Sans UI"/>
                <w:sz w:val="22"/>
                <w:szCs w:val="22"/>
              </w:rPr>
              <w:t xml:space="preserve">– просмотр и анализ видео сюжетов; </w:t>
            </w:r>
          </w:p>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Andale Sans UI"/>
                <w:sz w:val="22"/>
                <w:szCs w:val="22"/>
              </w:rPr>
              <w:t>– обсуждение утверждений известных людей;</w:t>
            </w:r>
          </w:p>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Andale Sans UI"/>
                <w:sz w:val="22"/>
                <w:szCs w:val="22"/>
              </w:rPr>
              <w:t>– коммуникативно-ролевой тренинг;</w:t>
            </w:r>
          </w:p>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Andale Sans UI"/>
                <w:sz w:val="22"/>
                <w:szCs w:val="22"/>
              </w:rPr>
              <w:t>– обсуждение проблемных вопросов;</w:t>
            </w:r>
          </w:p>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Andale Sans UI"/>
                <w:sz w:val="22"/>
                <w:szCs w:val="22"/>
              </w:rPr>
              <w:t>– «социоконструкция» – коллективное создание гипотезы, решения, текста, рисунка, проекта;</w:t>
            </w:r>
          </w:p>
          <w:p w:rsidR="0026795B" w:rsidRPr="0037166A" w:rsidRDefault="0026795B" w:rsidP="00217D26">
            <w:pPr>
              <w:tabs>
                <w:tab w:val="left" w:pos="170"/>
                <w:tab w:val="left" w:pos="311"/>
                <w:tab w:val="left" w:pos="375"/>
              </w:tabs>
              <w:spacing w:line="240" w:lineRule="auto"/>
              <w:rPr>
                <w:rStyle w:val="96"/>
                <w:rFonts w:eastAsia="Andale Sans UI"/>
                <w:sz w:val="22"/>
                <w:szCs w:val="22"/>
              </w:rPr>
            </w:pPr>
            <w:r w:rsidRPr="0037166A">
              <w:rPr>
                <w:rStyle w:val="96"/>
                <w:rFonts w:eastAsia="Andale Sans UI"/>
                <w:sz w:val="22"/>
                <w:szCs w:val="22"/>
              </w:rPr>
              <w:t>– «социализация» – это предъявление (презентация) созда</w:t>
            </w:r>
            <w:r w:rsidRPr="0037166A">
              <w:rPr>
                <w:rStyle w:val="96"/>
                <w:rFonts w:eastAsia="Andale Sans UI"/>
                <w:sz w:val="22"/>
                <w:szCs w:val="22"/>
              </w:rPr>
              <w:t>н</w:t>
            </w:r>
            <w:r w:rsidRPr="0037166A">
              <w:rPr>
                <w:rStyle w:val="96"/>
                <w:rFonts w:eastAsia="Andale Sans UI"/>
                <w:sz w:val="22"/>
                <w:szCs w:val="22"/>
              </w:rPr>
              <w:t>ного продукта всем участникам (афиширование и чтение текстов, выставка рисунков и т.д.);</w:t>
            </w:r>
          </w:p>
          <w:p w:rsidR="0026795B" w:rsidRPr="0037166A" w:rsidRDefault="0026795B" w:rsidP="00217D26">
            <w:pPr>
              <w:tabs>
                <w:tab w:val="left" w:pos="170"/>
                <w:tab w:val="left" w:pos="311"/>
                <w:tab w:val="left" w:pos="375"/>
              </w:tabs>
              <w:spacing w:line="240" w:lineRule="auto"/>
              <w:rPr>
                <w:b/>
                <w:bCs/>
                <w:sz w:val="22"/>
                <w:szCs w:val="22"/>
              </w:rPr>
            </w:pPr>
            <w:r w:rsidRPr="0037166A">
              <w:rPr>
                <w:rStyle w:val="96"/>
                <w:rFonts w:eastAsia="Andale Sans UI"/>
                <w:sz w:val="22"/>
                <w:szCs w:val="22"/>
              </w:rPr>
              <w:t>– решение проблемных ситуаций</w:t>
            </w:r>
          </w:p>
        </w:tc>
      </w:tr>
    </w:tbl>
    <w:p w:rsidR="0026795B" w:rsidRDefault="0026795B" w:rsidP="0026795B">
      <w:pPr>
        <w:pStyle w:val="103"/>
        <w:shd w:val="clear" w:color="auto" w:fill="auto"/>
        <w:tabs>
          <w:tab w:val="left" w:pos="1158"/>
        </w:tabs>
        <w:spacing w:line="240" w:lineRule="auto"/>
        <w:ind w:firstLine="720"/>
        <w:jc w:val="both"/>
        <w:rPr>
          <w:sz w:val="26"/>
          <w:szCs w:val="26"/>
        </w:rPr>
      </w:pPr>
    </w:p>
    <w:p w:rsidR="0026795B" w:rsidRPr="0037166A" w:rsidRDefault="0026795B" w:rsidP="0026795B">
      <w:pPr>
        <w:pStyle w:val="103"/>
        <w:shd w:val="clear" w:color="auto" w:fill="auto"/>
        <w:spacing w:line="240" w:lineRule="auto"/>
        <w:ind w:firstLine="700"/>
        <w:jc w:val="both"/>
        <w:rPr>
          <w:rFonts w:eastAsia="Andale Sans UI"/>
          <w:color w:val="auto"/>
          <w:kern w:val="1"/>
          <w:sz w:val="24"/>
          <w:szCs w:val="24"/>
        </w:rPr>
      </w:pPr>
      <w:r w:rsidRPr="0037166A">
        <w:rPr>
          <w:rFonts w:eastAsia="Andale Sans UI"/>
          <w:color w:val="auto"/>
          <w:kern w:val="1"/>
          <w:sz w:val="24"/>
          <w:szCs w:val="24"/>
        </w:rPr>
        <w:t>Успешность функционирования педагогических мастерских обеспечивается соблюдением ряда требований:</w:t>
      </w:r>
    </w:p>
    <w:p w:rsidR="0026795B" w:rsidRPr="0037166A" w:rsidRDefault="0026795B" w:rsidP="0026795B">
      <w:pPr>
        <w:pStyle w:val="103"/>
        <w:shd w:val="clear" w:color="auto" w:fill="auto"/>
        <w:spacing w:line="240" w:lineRule="auto"/>
        <w:ind w:firstLine="700"/>
        <w:jc w:val="both"/>
        <w:rPr>
          <w:bCs/>
          <w:sz w:val="24"/>
          <w:szCs w:val="24"/>
        </w:rPr>
      </w:pPr>
      <w:r w:rsidRPr="0037166A">
        <w:rPr>
          <w:bCs/>
          <w:sz w:val="24"/>
          <w:szCs w:val="24"/>
        </w:rPr>
        <w:t>– взаимопонимание и удовлетворенность взаимоотношениями всех субъектов образов</w:t>
      </w:r>
      <w:r w:rsidRPr="0037166A">
        <w:rPr>
          <w:bCs/>
          <w:sz w:val="24"/>
          <w:szCs w:val="24"/>
        </w:rPr>
        <w:t>а</w:t>
      </w:r>
      <w:r w:rsidRPr="0037166A">
        <w:rPr>
          <w:bCs/>
          <w:sz w:val="24"/>
          <w:szCs w:val="24"/>
        </w:rPr>
        <w:t>тельного процесса, которые обусловливаются, прежде всего, доброжелательностью друг к другу, преобладанием позитивного настроения и взаимного положительного оценивания;</w:t>
      </w:r>
    </w:p>
    <w:p w:rsidR="0026795B" w:rsidRPr="0037166A" w:rsidRDefault="0026795B" w:rsidP="0026795B">
      <w:pPr>
        <w:pStyle w:val="103"/>
        <w:shd w:val="clear" w:color="auto" w:fill="auto"/>
        <w:spacing w:line="240" w:lineRule="auto"/>
        <w:ind w:firstLine="700"/>
        <w:jc w:val="both"/>
        <w:rPr>
          <w:bCs/>
          <w:sz w:val="24"/>
          <w:szCs w:val="24"/>
        </w:rPr>
      </w:pPr>
      <w:r w:rsidRPr="0037166A">
        <w:rPr>
          <w:bCs/>
          <w:sz w:val="24"/>
          <w:szCs w:val="24"/>
        </w:rPr>
        <w:t>– авторитетность руководителей образовательного процесса, которая достигается за счет выстраивания межличностных отношений на субъект-субъектной основе;</w:t>
      </w:r>
    </w:p>
    <w:p w:rsidR="0026795B" w:rsidRPr="0037166A" w:rsidRDefault="0026795B" w:rsidP="0026795B">
      <w:pPr>
        <w:pStyle w:val="103"/>
        <w:shd w:val="clear" w:color="auto" w:fill="auto"/>
        <w:spacing w:line="240" w:lineRule="auto"/>
        <w:ind w:firstLine="700"/>
        <w:jc w:val="both"/>
        <w:rPr>
          <w:sz w:val="24"/>
          <w:szCs w:val="24"/>
        </w:rPr>
      </w:pPr>
      <w:r w:rsidRPr="0037166A">
        <w:rPr>
          <w:b/>
          <w:bCs/>
          <w:sz w:val="24"/>
          <w:szCs w:val="24"/>
        </w:rPr>
        <w:t xml:space="preserve">- </w:t>
      </w:r>
      <w:r w:rsidRPr="0037166A">
        <w:rPr>
          <w:bCs/>
          <w:sz w:val="24"/>
          <w:szCs w:val="24"/>
        </w:rPr>
        <w:t>организация разнообразия контактов</w:t>
      </w:r>
      <w:r w:rsidRPr="0037166A">
        <w:rPr>
          <w:sz w:val="24"/>
          <w:szCs w:val="24"/>
        </w:rPr>
        <w:t xml:space="preserve"> субъектов взаимодействия (педагогов и родителей) через включение родителей в интеракции (активные формы общения);</w:t>
      </w:r>
    </w:p>
    <w:p w:rsidR="0026795B" w:rsidRPr="0037166A" w:rsidRDefault="0026795B" w:rsidP="0026795B">
      <w:pPr>
        <w:pStyle w:val="103"/>
        <w:shd w:val="clear" w:color="auto" w:fill="auto"/>
        <w:spacing w:line="240" w:lineRule="auto"/>
        <w:ind w:firstLine="700"/>
        <w:jc w:val="both"/>
        <w:rPr>
          <w:sz w:val="24"/>
          <w:szCs w:val="24"/>
        </w:rPr>
      </w:pPr>
      <w:r w:rsidRPr="0037166A">
        <w:rPr>
          <w:b/>
          <w:bCs/>
          <w:sz w:val="24"/>
          <w:szCs w:val="24"/>
        </w:rPr>
        <w:t>–</w:t>
      </w:r>
      <w:r w:rsidRPr="0037166A">
        <w:rPr>
          <w:sz w:val="24"/>
          <w:szCs w:val="24"/>
        </w:rPr>
        <w:t xml:space="preserve"> развертывание педагогического взаимодействия в творческой атмосфере, основанной на самопознании и самоопределении личности, позволяющей родителям приобрести опыт прож</w:t>
      </w:r>
      <w:r w:rsidRPr="0037166A">
        <w:rPr>
          <w:sz w:val="24"/>
          <w:szCs w:val="24"/>
        </w:rPr>
        <w:t>и</w:t>
      </w:r>
      <w:r w:rsidRPr="0037166A">
        <w:rPr>
          <w:sz w:val="24"/>
          <w:szCs w:val="24"/>
        </w:rPr>
        <w:t>вания в системе позитивных, эмпатийных и конгруэнтных отношений. Оно помогает получить опыт свободы самовыражения в сочетании с ответственностью и эффективностью выхода из сложных ситуаций межличностного общения. А также трансформировать его в собственные с</w:t>
      </w:r>
      <w:r w:rsidRPr="0037166A">
        <w:rPr>
          <w:sz w:val="24"/>
          <w:szCs w:val="24"/>
        </w:rPr>
        <w:t>о</w:t>
      </w:r>
      <w:r w:rsidRPr="0037166A">
        <w:rPr>
          <w:sz w:val="24"/>
          <w:szCs w:val="24"/>
        </w:rPr>
        <w:t>циальные интеракции и в процессе решения разнообразных задач воспитания.</w:t>
      </w:r>
    </w:p>
    <w:p w:rsidR="0026795B" w:rsidRPr="0037166A" w:rsidRDefault="0026795B" w:rsidP="0026795B">
      <w:pPr>
        <w:spacing w:line="240" w:lineRule="auto"/>
        <w:ind w:firstLine="720"/>
        <w:rPr>
          <w:b/>
          <w:bCs/>
          <w:sz w:val="24"/>
          <w:szCs w:val="24"/>
        </w:rPr>
      </w:pPr>
    </w:p>
    <w:p w:rsidR="0026795B" w:rsidRPr="0037166A" w:rsidRDefault="0026795B" w:rsidP="0026795B">
      <w:pPr>
        <w:spacing w:line="240" w:lineRule="auto"/>
        <w:ind w:firstLine="720"/>
        <w:rPr>
          <w:sz w:val="24"/>
          <w:szCs w:val="24"/>
        </w:rPr>
      </w:pPr>
      <w:r w:rsidRPr="0037166A">
        <w:rPr>
          <w:b/>
          <w:bCs/>
          <w:sz w:val="24"/>
          <w:szCs w:val="24"/>
        </w:rPr>
        <w:t>Детско-взрослая общность</w:t>
      </w:r>
      <w:r w:rsidRPr="0037166A">
        <w:rPr>
          <w:sz w:val="24"/>
          <w:szCs w:val="24"/>
        </w:rPr>
        <w:t xml:space="preserve"> </w:t>
      </w:r>
    </w:p>
    <w:p w:rsidR="0026795B" w:rsidRPr="0037166A" w:rsidRDefault="0026795B" w:rsidP="0026795B">
      <w:pPr>
        <w:tabs>
          <w:tab w:val="left" w:pos="851"/>
        </w:tabs>
        <w:spacing w:line="240" w:lineRule="auto"/>
        <w:ind w:firstLine="567"/>
        <w:rPr>
          <w:sz w:val="24"/>
          <w:szCs w:val="24"/>
        </w:rPr>
      </w:pPr>
      <w:r w:rsidRPr="0037166A">
        <w:rPr>
          <w:sz w:val="24"/>
          <w:szCs w:val="24"/>
        </w:rPr>
        <w:lastRenderedPageBreak/>
        <w:t>Детско-взрослые сообщества в ДОУ организуются по инициативе детей и взрослых на о</w:t>
      </w:r>
      <w:r w:rsidRPr="0037166A">
        <w:rPr>
          <w:sz w:val="24"/>
          <w:szCs w:val="24"/>
        </w:rPr>
        <w:t>с</w:t>
      </w:r>
      <w:r w:rsidRPr="0037166A">
        <w:rPr>
          <w:sz w:val="24"/>
          <w:szCs w:val="24"/>
        </w:rPr>
        <w:t>нове социально значимых целей, партнерства и сотрудничества.</w:t>
      </w:r>
    </w:p>
    <w:p w:rsidR="0026795B" w:rsidRPr="0037166A" w:rsidRDefault="0026795B" w:rsidP="0026795B">
      <w:pPr>
        <w:tabs>
          <w:tab w:val="left" w:pos="851"/>
        </w:tabs>
        <w:spacing w:line="240" w:lineRule="auto"/>
        <w:ind w:firstLine="567"/>
        <w:rPr>
          <w:sz w:val="24"/>
          <w:szCs w:val="24"/>
        </w:rPr>
      </w:pPr>
      <w:r w:rsidRPr="0037166A">
        <w:rPr>
          <w:sz w:val="24"/>
          <w:szCs w:val="24"/>
        </w:rPr>
        <w:t>Для общности характерно содействие друг другу, сотворчество и сопереживание, взаим</w:t>
      </w:r>
      <w:r w:rsidRPr="0037166A">
        <w:rPr>
          <w:sz w:val="24"/>
          <w:szCs w:val="24"/>
        </w:rPr>
        <w:t>о</w:t>
      </w:r>
      <w:r w:rsidRPr="0037166A">
        <w:rPr>
          <w:sz w:val="24"/>
          <w:szCs w:val="24"/>
        </w:rPr>
        <w:t>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26795B" w:rsidRPr="0037166A" w:rsidRDefault="0026795B" w:rsidP="0026795B">
      <w:pPr>
        <w:tabs>
          <w:tab w:val="left" w:pos="851"/>
        </w:tabs>
        <w:spacing w:line="240" w:lineRule="auto"/>
        <w:ind w:firstLine="567"/>
        <w:rPr>
          <w:sz w:val="24"/>
          <w:szCs w:val="24"/>
        </w:rPr>
      </w:pPr>
      <w:r w:rsidRPr="0037166A">
        <w:rPr>
          <w:sz w:val="24"/>
          <w:szCs w:val="24"/>
        </w:rPr>
        <w:t>Детско-взрослая общность является источником и механизмом воспитания ребенка. Нах</w:t>
      </w:r>
      <w:r w:rsidRPr="0037166A">
        <w:rPr>
          <w:sz w:val="24"/>
          <w:szCs w:val="24"/>
        </w:rPr>
        <w:t>о</w:t>
      </w:r>
      <w:r w:rsidRPr="0037166A">
        <w:rPr>
          <w:sz w:val="24"/>
          <w:szCs w:val="24"/>
        </w:rPr>
        <w:t>дясь в общности, ребенок сначала приобщается к тем правилам и нормам, которые вносят взро</w:t>
      </w:r>
      <w:r w:rsidRPr="0037166A">
        <w:rPr>
          <w:sz w:val="24"/>
          <w:szCs w:val="24"/>
        </w:rPr>
        <w:t>с</w:t>
      </w:r>
      <w:r w:rsidRPr="0037166A">
        <w:rPr>
          <w:sz w:val="24"/>
          <w:szCs w:val="24"/>
        </w:rPr>
        <w:t>лые в общность, а затем эти нормы усваиваются ребенком и становятся его собственными.</w:t>
      </w:r>
    </w:p>
    <w:p w:rsidR="0026795B" w:rsidRPr="0037166A" w:rsidRDefault="0026795B" w:rsidP="0026795B">
      <w:pPr>
        <w:tabs>
          <w:tab w:val="left" w:pos="851"/>
        </w:tabs>
        <w:spacing w:line="240" w:lineRule="auto"/>
        <w:ind w:firstLine="567"/>
        <w:rPr>
          <w:sz w:val="24"/>
          <w:szCs w:val="24"/>
        </w:rPr>
      </w:pPr>
      <w:r w:rsidRPr="0037166A">
        <w:rPr>
          <w:sz w:val="24"/>
          <w:szCs w:val="24"/>
        </w:rPr>
        <w:t>Воспитание дошкольников в данном случае происходит в процессе социальной одобряемой деятельности.</w:t>
      </w:r>
    </w:p>
    <w:p w:rsidR="0026795B" w:rsidRPr="0037166A" w:rsidRDefault="0026795B" w:rsidP="0026795B">
      <w:pPr>
        <w:tabs>
          <w:tab w:val="left" w:pos="851"/>
        </w:tabs>
        <w:spacing w:line="240" w:lineRule="auto"/>
        <w:ind w:firstLine="567"/>
        <w:rPr>
          <w:sz w:val="24"/>
          <w:szCs w:val="24"/>
        </w:rPr>
      </w:pPr>
      <w:r w:rsidRPr="0037166A">
        <w:rPr>
          <w:sz w:val="24"/>
          <w:szCs w:val="24"/>
        </w:rPr>
        <w:t>В рамках этой деятельности ребенок учится выстраивать взаимоотношения с другими людьми и свое поведение в соответствии с общим делом. У него возрастает познавательный и</w:t>
      </w:r>
      <w:r w:rsidRPr="0037166A">
        <w:rPr>
          <w:sz w:val="24"/>
          <w:szCs w:val="24"/>
        </w:rPr>
        <w:t>н</w:t>
      </w:r>
      <w:r w:rsidRPr="0037166A">
        <w:rPr>
          <w:sz w:val="24"/>
          <w:szCs w:val="24"/>
        </w:rPr>
        <w:t>терес к окружающему социальному миру, развивается эмоционально-личностная сфера, прои</w:t>
      </w:r>
      <w:r w:rsidRPr="0037166A">
        <w:rPr>
          <w:sz w:val="24"/>
          <w:szCs w:val="24"/>
        </w:rPr>
        <w:t>с</w:t>
      </w:r>
      <w:r w:rsidRPr="0037166A">
        <w:rPr>
          <w:sz w:val="24"/>
          <w:szCs w:val="24"/>
        </w:rPr>
        <w:t>ходит становление ценностных ориентаций.</w:t>
      </w:r>
    </w:p>
    <w:p w:rsidR="0026795B" w:rsidRPr="0037166A" w:rsidRDefault="0026795B" w:rsidP="0026795B">
      <w:pPr>
        <w:tabs>
          <w:tab w:val="left" w:pos="851"/>
        </w:tabs>
        <w:spacing w:line="240" w:lineRule="auto"/>
        <w:ind w:firstLine="567"/>
        <w:rPr>
          <w:sz w:val="24"/>
          <w:szCs w:val="24"/>
        </w:rPr>
      </w:pPr>
      <w:r w:rsidRPr="0037166A">
        <w:rPr>
          <w:sz w:val="24"/>
          <w:szCs w:val="24"/>
        </w:rPr>
        <w:t>Общность строится и задается системой связей и отношений ее участников. В каждом во</w:t>
      </w:r>
      <w:r w:rsidRPr="0037166A">
        <w:rPr>
          <w:sz w:val="24"/>
          <w:szCs w:val="24"/>
        </w:rPr>
        <w:t>з</w:t>
      </w:r>
      <w:r w:rsidRPr="0037166A">
        <w:rPr>
          <w:sz w:val="24"/>
          <w:szCs w:val="24"/>
        </w:rPr>
        <w:t>расте и каждом случае она будет обладать своей спецификой в зависимости от решаемых восп</w:t>
      </w:r>
      <w:r w:rsidRPr="0037166A">
        <w:rPr>
          <w:sz w:val="24"/>
          <w:szCs w:val="24"/>
        </w:rPr>
        <w:t>и</w:t>
      </w:r>
      <w:r w:rsidRPr="0037166A">
        <w:rPr>
          <w:sz w:val="24"/>
          <w:szCs w:val="24"/>
        </w:rPr>
        <w:t>тательных задач.</w:t>
      </w:r>
    </w:p>
    <w:p w:rsidR="0026795B" w:rsidRPr="0037166A" w:rsidRDefault="0026795B" w:rsidP="0026795B">
      <w:pPr>
        <w:tabs>
          <w:tab w:val="left" w:pos="851"/>
          <w:tab w:val="left" w:pos="993"/>
        </w:tabs>
        <w:spacing w:line="240" w:lineRule="auto"/>
        <w:ind w:firstLine="567"/>
        <w:rPr>
          <w:sz w:val="24"/>
          <w:szCs w:val="24"/>
        </w:rPr>
      </w:pPr>
      <w:r w:rsidRPr="0037166A">
        <w:rPr>
          <w:b/>
          <w:bCs/>
          <w:i/>
          <w:sz w:val="24"/>
          <w:szCs w:val="24"/>
        </w:rPr>
        <w:t xml:space="preserve">Цель </w:t>
      </w:r>
      <w:r w:rsidRPr="0037166A">
        <w:rPr>
          <w:b/>
          <w:i/>
          <w:sz w:val="24"/>
          <w:szCs w:val="24"/>
        </w:rPr>
        <w:t>организации детско-взрослых сообществ</w:t>
      </w:r>
      <w:r w:rsidRPr="0037166A">
        <w:rPr>
          <w:sz w:val="24"/>
          <w:szCs w:val="24"/>
        </w:rPr>
        <w:t>: воспитание детей дошкольного возраста в коллективе посредством практической совместной деятельности, направленной на пользу общ</w:t>
      </w:r>
      <w:r w:rsidRPr="0037166A">
        <w:rPr>
          <w:sz w:val="24"/>
          <w:szCs w:val="24"/>
        </w:rPr>
        <w:t>е</w:t>
      </w:r>
      <w:r w:rsidRPr="0037166A">
        <w:rPr>
          <w:sz w:val="24"/>
          <w:szCs w:val="24"/>
        </w:rPr>
        <w:t>ства.</w:t>
      </w:r>
    </w:p>
    <w:p w:rsidR="0026795B" w:rsidRPr="0037166A" w:rsidRDefault="0026795B" w:rsidP="0026795B">
      <w:pPr>
        <w:tabs>
          <w:tab w:val="left" w:pos="851"/>
          <w:tab w:val="left" w:pos="993"/>
        </w:tabs>
        <w:spacing w:line="240" w:lineRule="auto"/>
        <w:ind w:firstLine="567"/>
        <w:rPr>
          <w:sz w:val="24"/>
          <w:szCs w:val="24"/>
        </w:rPr>
      </w:pPr>
      <w:r w:rsidRPr="0037166A">
        <w:rPr>
          <w:b/>
          <w:bCs/>
          <w:i/>
          <w:sz w:val="24"/>
          <w:szCs w:val="24"/>
        </w:rPr>
        <w:t>Задачи</w:t>
      </w:r>
      <w:r w:rsidRPr="0037166A">
        <w:rPr>
          <w:b/>
          <w:bCs/>
          <w:sz w:val="24"/>
          <w:szCs w:val="24"/>
        </w:rPr>
        <w:t>:</w:t>
      </w:r>
    </w:p>
    <w:p w:rsidR="0026795B" w:rsidRPr="0037166A" w:rsidRDefault="0026795B" w:rsidP="001B5621">
      <w:pPr>
        <w:widowControl w:val="0"/>
        <w:numPr>
          <w:ilvl w:val="0"/>
          <w:numId w:val="192"/>
        </w:numPr>
        <w:tabs>
          <w:tab w:val="left" w:pos="851"/>
          <w:tab w:val="left" w:pos="993"/>
          <w:tab w:val="left" w:pos="3556"/>
        </w:tabs>
        <w:spacing w:line="240" w:lineRule="auto"/>
        <w:ind w:firstLine="567"/>
        <w:rPr>
          <w:sz w:val="24"/>
          <w:szCs w:val="24"/>
        </w:rPr>
      </w:pPr>
      <w:r w:rsidRPr="0037166A">
        <w:rPr>
          <w:sz w:val="24"/>
          <w:szCs w:val="24"/>
        </w:rPr>
        <w:t>Формировать умение взаимодействовать со взрослыми и сверстниками.</w:t>
      </w:r>
    </w:p>
    <w:p w:rsidR="0026795B" w:rsidRPr="0037166A" w:rsidRDefault="0026795B" w:rsidP="001B5621">
      <w:pPr>
        <w:widowControl w:val="0"/>
        <w:numPr>
          <w:ilvl w:val="0"/>
          <w:numId w:val="192"/>
        </w:numPr>
        <w:tabs>
          <w:tab w:val="left" w:pos="851"/>
          <w:tab w:val="left" w:pos="993"/>
          <w:tab w:val="left" w:pos="3556"/>
        </w:tabs>
        <w:spacing w:line="240" w:lineRule="auto"/>
        <w:ind w:firstLine="567"/>
        <w:rPr>
          <w:sz w:val="24"/>
          <w:szCs w:val="24"/>
        </w:rPr>
      </w:pPr>
      <w:r w:rsidRPr="0037166A">
        <w:rPr>
          <w:sz w:val="24"/>
          <w:szCs w:val="24"/>
        </w:rPr>
        <w:t>Формировать умение выстраивать свое поведение и деятельность, учитывая потребности и интересы других</w:t>
      </w:r>
      <w:r w:rsidRPr="0037166A">
        <w:rPr>
          <w:b/>
          <w:bCs/>
          <w:sz w:val="24"/>
          <w:szCs w:val="24"/>
        </w:rPr>
        <w:t>.</w:t>
      </w:r>
    </w:p>
    <w:p w:rsidR="0026795B" w:rsidRPr="0037166A" w:rsidRDefault="0026795B" w:rsidP="001B5621">
      <w:pPr>
        <w:widowControl w:val="0"/>
        <w:numPr>
          <w:ilvl w:val="0"/>
          <w:numId w:val="192"/>
        </w:numPr>
        <w:tabs>
          <w:tab w:val="left" w:pos="851"/>
          <w:tab w:val="left" w:pos="993"/>
          <w:tab w:val="left" w:pos="3556"/>
        </w:tabs>
        <w:spacing w:line="240" w:lineRule="auto"/>
        <w:ind w:firstLine="567"/>
        <w:rPr>
          <w:sz w:val="24"/>
          <w:szCs w:val="24"/>
        </w:rPr>
      </w:pPr>
      <w:r w:rsidRPr="0037166A">
        <w:rPr>
          <w:sz w:val="24"/>
          <w:szCs w:val="24"/>
        </w:rPr>
        <w:t>Способствовать формированию положительного отношения к миру, к другим людям и самому себе.</w:t>
      </w:r>
    </w:p>
    <w:p w:rsidR="0026795B" w:rsidRPr="0037166A" w:rsidRDefault="0026795B" w:rsidP="001B5621">
      <w:pPr>
        <w:widowControl w:val="0"/>
        <w:numPr>
          <w:ilvl w:val="0"/>
          <w:numId w:val="192"/>
        </w:numPr>
        <w:tabs>
          <w:tab w:val="left" w:pos="851"/>
          <w:tab w:val="left" w:pos="993"/>
          <w:tab w:val="left" w:pos="3556"/>
        </w:tabs>
        <w:spacing w:line="240" w:lineRule="auto"/>
        <w:ind w:firstLine="567"/>
        <w:jc w:val="left"/>
        <w:rPr>
          <w:sz w:val="24"/>
          <w:szCs w:val="24"/>
        </w:rPr>
      </w:pPr>
      <w:r w:rsidRPr="0037166A">
        <w:rPr>
          <w:sz w:val="24"/>
          <w:szCs w:val="24"/>
        </w:rPr>
        <w:t>Развивать нравственные качества личности ребенка.</w:t>
      </w:r>
    </w:p>
    <w:p w:rsidR="0026795B" w:rsidRPr="0037166A" w:rsidRDefault="0026795B" w:rsidP="001B5621">
      <w:pPr>
        <w:widowControl w:val="0"/>
        <w:numPr>
          <w:ilvl w:val="0"/>
          <w:numId w:val="192"/>
        </w:numPr>
        <w:tabs>
          <w:tab w:val="left" w:pos="851"/>
          <w:tab w:val="left" w:pos="993"/>
          <w:tab w:val="left" w:pos="3556"/>
        </w:tabs>
        <w:spacing w:line="240" w:lineRule="auto"/>
        <w:ind w:firstLine="567"/>
        <w:jc w:val="left"/>
        <w:rPr>
          <w:sz w:val="24"/>
          <w:szCs w:val="24"/>
        </w:rPr>
      </w:pPr>
      <w:r w:rsidRPr="0037166A">
        <w:rPr>
          <w:sz w:val="24"/>
          <w:szCs w:val="24"/>
        </w:rPr>
        <w:t>Развивать основы социального самоконтроля и самосознания.</w:t>
      </w:r>
    </w:p>
    <w:p w:rsidR="0026795B" w:rsidRPr="0037166A" w:rsidRDefault="0026795B" w:rsidP="001B5621">
      <w:pPr>
        <w:widowControl w:val="0"/>
        <w:numPr>
          <w:ilvl w:val="0"/>
          <w:numId w:val="192"/>
        </w:numPr>
        <w:tabs>
          <w:tab w:val="left" w:pos="851"/>
          <w:tab w:val="left" w:pos="993"/>
          <w:tab w:val="left" w:pos="3556"/>
        </w:tabs>
        <w:spacing w:line="240" w:lineRule="auto"/>
        <w:ind w:firstLine="567"/>
        <w:jc w:val="left"/>
        <w:rPr>
          <w:sz w:val="24"/>
          <w:szCs w:val="24"/>
        </w:rPr>
      </w:pPr>
      <w:r w:rsidRPr="0037166A">
        <w:rPr>
          <w:sz w:val="24"/>
          <w:szCs w:val="24"/>
        </w:rPr>
        <w:t>Развивать самостоятельность и инициативу.</w:t>
      </w:r>
    </w:p>
    <w:p w:rsidR="0026795B" w:rsidRPr="0037166A" w:rsidRDefault="0026795B" w:rsidP="0026795B">
      <w:pPr>
        <w:tabs>
          <w:tab w:val="left" w:pos="851"/>
          <w:tab w:val="left" w:pos="993"/>
        </w:tabs>
        <w:spacing w:line="240" w:lineRule="auto"/>
        <w:ind w:firstLine="567"/>
        <w:rPr>
          <w:sz w:val="24"/>
          <w:szCs w:val="24"/>
        </w:rPr>
      </w:pPr>
      <w:r w:rsidRPr="0037166A">
        <w:rPr>
          <w:sz w:val="24"/>
          <w:szCs w:val="24"/>
        </w:rPr>
        <w:t>Главное, чтобы дети поняли важность своих совместных дел. Полученные социальные зн</w:t>
      </w:r>
      <w:r w:rsidRPr="0037166A">
        <w:rPr>
          <w:sz w:val="24"/>
          <w:szCs w:val="24"/>
        </w:rPr>
        <w:t>а</w:t>
      </w:r>
      <w:r w:rsidRPr="0037166A">
        <w:rPr>
          <w:sz w:val="24"/>
          <w:szCs w:val="24"/>
        </w:rPr>
        <w:t>ния должны превратиться в личное убеждение и внутреннюю потребность соблюдать законы и правила общества, оценивать свои действия и действия других на основе собственного сформ</w:t>
      </w:r>
      <w:r w:rsidRPr="0037166A">
        <w:rPr>
          <w:sz w:val="24"/>
          <w:szCs w:val="24"/>
        </w:rPr>
        <w:t>и</w:t>
      </w:r>
      <w:r w:rsidRPr="0037166A">
        <w:rPr>
          <w:sz w:val="24"/>
          <w:szCs w:val="24"/>
        </w:rPr>
        <w:t>рованного социально-личностного опыта.</w:t>
      </w:r>
    </w:p>
    <w:p w:rsidR="0026795B" w:rsidRPr="0037166A" w:rsidRDefault="0026795B" w:rsidP="0026795B">
      <w:pPr>
        <w:tabs>
          <w:tab w:val="left" w:pos="851"/>
          <w:tab w:val="left" w:pos="993"/>
        </w:tabs>
        <w:spacing w:line="240" w:lineRule="auto"/>
        <w:ind w:firstLine="567"/>
        <w:rPr>
          <w:sz w:val="24"/>
          <w:szCs w:val="24"/>
        </w:rPr>
      </w:pPr>
      <w:r w:rsidRPr="0037166A">
        <w:rPr>
          <w:sz w:val="24"/>
          <w:szCs w:val="24"/>
        </w:rPr>
        <w:t>Учитывая возрастные возможности дошкольников, особенности режима дня, детско-взрослые сообщества в ДОУ организованы в рамках одной возрастной группы:</w:t>
      </w:r>
    </w:p>
    <w:p w:rsidR="0026795B" w:rsidRPr="0037166A" w:rsidRDefault="0026795B" w:rsidP="001B5621">
      <w:pPr>
        <w:widowControl w:val="0"/>
        <w:numPr>
          <w:ilvl w:val="0"/>
          <w:numId w:val="191"/>
        </w:numPr>
        <w:tabs>
          <w:tab w:val="left" w:pos="212"/>
          <w:tab w:val="left" w:pos="851"/>
          <w:tab w:val="left" w:pos="993"/>
        </w:tabs>
        <w:spacing w:line="240" w:lineRule="auto"/>
        <w:ind w:left="720" w:hanging="360"/>
        <w:rPr>
          <w:sz w:val="24"/>
          <w:szCs w:val="24"/>
        </w:rPr>
      </w:pPr>
      <w:r w:rsidRPr="0037166A">
        <w:rPr>
          <w:sz w:val="24"/>
          <w:szCs w:val="24"/>
        </w:rPr>
        <w:t xml:space="preserve">во </w:t>
      </w:r>
      <w:r w:rsidRPr="0037166A">
        <w:rPr>
          <w:sz w:val="24"/>
          <w:szCs w:val="24"/>
          <w:lang w:val="en-US" w:eastAsia="en-US" w:bidi="en-US"/>
        </w:rPr>
        <w:t>II</w:t>
      </w:r>
      <w:r w:rsidRPr="0037166A">
        <w:rPr>
          <w:sz w:val="24"/>
          <w:szCs w:val="24"/>
          <w:lang w:eastAsia="en-US" w:bidi="en-US"/>
        </w:rPr>
        <w:t xml:space="preserve"> </w:t>
      </w:r>
      <w:r w:rsidRPr="0037166A">
        <w:rPr>
          <w:sz w:val="24"/>
          <w:szCs w:val="24"/>
        </w:rPr>
        <w:t>младшей группе: «Малышкины книжки»;</w:t>
      </w:r>
    </w:p>
    <w:p w:rsidR="0026795B" w:rsidRPr="0037166A" w:rsidRDefault="0026795B" w:rsidP="001B5621">
      <w:pPr>
        <w:widowControl w:val="0"/>
        <w:numPr>
          <w:ilvl w:val="0"/>
          <w:numId w:val="191"/>
        </w:numPr>
        <w:tabs>
          <w:tab w:val="left" w:pos="212"/>
          <w:tab w:val="left" w:pos="851"/>
          <w:tab w:val="left" w:pos="993"/>
        </w:tabs>
        <w:spacing w:line="240" w:lineRule="auto"/>
        <w:ind w:left="720" w:hanging="360"/>
        <w:rPr>
          <w:sz w:val="24"/>
          <w:szCs w:val="24"/>
        </w:rPr>
      </w:pPr>
      <w:r w:rsidRPr="0037166A">
        <w:rPr>
          <w:sz w:val="24"/>
          <w:szCs w:val="24"/>
        </w:rPr>
        <w:t>в средней группе: «Юные экологи»;</w:t>
      </w:r>
    </w:p>
    <w:p w:rsidR="0026795B" w:rsidRPr="0037166A" w:rsidRDefault="0026795B" w:rsidP="001B5621">
      <w:pPr>
        <w:widowControl w:val="0"/>
        <w:numPr>
          <w:ilvl w:val="0"/>
          <w:numId w:val="191"/>
        </w:numPr>
        <w:tabs>
          <w:tab w:val="left" w:pos="225"/>
          <w:tab w:val="left" w:pos="851"/>
          <w:tab w:val="left" w:pos="993"/>
        </w:tabs>
        <w:spacing w:line="240" w:lineRule="auto"/>
        <w:ind w:left="720" w:hanging="360"/>
        <w:jc w:val="left"/>
        <w:rPr>
          <w:sz w:val="24"/>
          <w:szCs w:val="24"/>
        </w:rPr>
      </w:pPr>
      <w:r w:rsidRPr="0037166A">
        <w:rPr>
          <w:sz w:val="24"/>
          <w:szCs w:val="24"/>
        </w:rPr>
        <w:t>в старшей группе: «Юные инспекторы дорожного движения»;</w:t>
      </w:r>
    </w:p>
    <w:p w:rsidR="0026795B" w:rsidRPr="0037166A" w:rsidRDefault="0026795B" w:rsidP="001B5621">
      <w:pPr>
        <w:widowControl w:val="0"/>
        <w:numPr>
          <w:ilvl w:val="0"/>
          <w:numId w:val="191"/>
        </w:numPr>
        <w:tabs>
          <w:tab w:val="left" w:pos="225"/>
          <w:tab w:val="left" w:pos="851"/>
          <w:tab w:val="left" w:pos="993"/>
        </w:tabs>
        <w:spacing w:line="240" w:lineRule="auto"/>
        <w:ind w:left="720" w:hanging="360"/>
        <w:jc w:val="left"/>
        <w:rPr>
          <w:sz w:val="24"/>
          <w:szCs w:val="24"/>
        </w:rPr>
      </w:pPr>
      <w:r w:rsidRPr="0037166A">
        <w:rPr>
          <w:sz w:val="24"/>
          <w:szCs w:val="24"/>
        </w:rPr>
        <w:t xml:space="preserve">в подготовительной к школе группе: </w:t>
      </w:r>
      <w:r w:rsidRPr="0037166A">
        <w:rPr>
          <w:b/>
          <w:bCs/>
          <w:sz w:val="24"/>
          <w:szCs w:val="24"/>
        </w:rPr>
        <w:t>«</w:t>
      </w:r>
      <w:r w:rsidRPr="0037166A">
        <w:rPr>
          <w:sz w:val="24"/>
          <w:szCs w:val="24"/>
        </w:rPr>
        <w:t>Юные волонтеры».</w:t>
      </w:r>
    </w:p>
    <w:p w:rsidR="0026795B" w:rsidRPr="0037166A" w:rsidRDefault="0026795B" w:rsidP="0026795B">
      <w:pPr>
        <w:tabs>
          <w:tab w:val="left" w:pos="851"/>
        </w:tabs>
        <w:spacing w:line="240" w:lineRule="auto"/>
        <w:ind w:firstLine="567"/>
        <w:rPr>
          <w:sz w:val="24"/>
          <w:szCs w:val="24"/>
        </w:rPr>
      </w:pPr>
      <w:r w:rsidRPr="0037166A">
        <w:rPr>
          <w:bCs/>
          <w:sz w:val="24"/>
          <w:szCs w:val="24"/>
        </w:rPr>
        <w:t>Виды совместной деятельности</w:t>
      </w:r>
      <w:r w:rsidRPr="0037166A">
        <w:rPr>
          <w:b/>
          <w:bCs/>
          <w:sz w:val="24"/>
          <w:szCs w:val="24"/>
        </w:rPr>
        <w:t xml:space="preserve">: </w:t>
      </w:r>
      <w:r w:rsidRPr="0037166A">
        <w:rPr>
          <w:sz w:val="24"/>
          <w:szCs w:val="24"/>
        </w:rPr>
        <w:t>игровая, познавательная, коммуникативная, продуктивная, двигательная, трудовая, художественно-эстетическая.</w:t>
      </w:r>
    </w:p>
    <w:p w:rsidR="0026795B" w:rsidRPr="0037166A" w:rsidRDefault="0026795B" w:rsidP="0026795B">
      <w:pPr>
        <w:tabs>
          <w:tab w:val="left" w:pos="851"/>
        </w:tabs>
        <w:spacing w:line="240" w:lineRule="auto"/>
        <w:ind w:firstLine="567"/>
        <w:rPr>
          <w:sz w:val="24"/>
          <w:szCs w:val="24"/>
        </w:rPr>
      </w:pPr>
      <w:r w:rsidRPr="0037166A">
        <w:rPr>
          <w:bCs/>
          <w:sz w:val="24"/>
          <w:szCs w:val="24"/>
        </w:rPr>
        <w:t xml:space="preserve">Общими </w:t>
      </w:r>
      <w:r w:rsidRPr="0037166A">
        <w:rPr>
          <w:sz w:val="24"/>
          <w:szCs w:val="24"/>
        </w:rPr>
        <w:t>для всех детско-взрослых сообществ являются такие формы работы как: проекты, акции, тематические праздники.</w:t>
      </w:r>
    </w:p>
    <w:p w:rsidR="0026795B" w:rsidRPr="0037166A" w:rsidRDefault="0026795B" w:rsidP="0026795B">
      <w:pPr>
        <w:rPr>
          <w:b/>
          <w:bCs/>
          <w:sz w:val="24"/>
          <w:szCs w:val="24"/>
        </w:rPr>
      </w:pPr>
    </w:p>
    <w:p w:rsidR="0026795B" w:rsidRPr="0037166A" w:rsidRDefault="0026795B" w:rsidP="0026795B">
      <w:pPr>
        <w:jc w:val="center"/>
        <w:rPr>
          <w:b/>
          <w:bCs/>
          <w:i/>
          <w:sz w:val="24"/>
          <w:szCs w:val="24"/>
        </w:rPr>
      </w:pPr>
      <w:r w:rsidRPr="0037166A">
        <w:rPr>
          <w:b/>
          <w:bCs/>
          <w:i/>
          <w:sz w:val="24"/>
          <w:szCs w:val="24"/>
        </w:rPr>
        <w:t>Детско-взрослые сообщества МБДОУ № 72</w:t>
      </w:r>
    </w:p>
    <w:p w:rsidR="0026795B" w:rsidRPr="0037166A" w:rsidRDefault="0026795B" w:rsidP="0026795B">
      <w:pPr>
        <w:tabs>
          <w:tab w:val="left" w:pos="284"/>
        </w:tabs>
        <w:spacing w:line="240" w:lineRule="auto"/>
        <w:ind w:firstLine="142"/>
        <w:rPr>
          <w:b/>
          <w:bCs/>
          <w:sz w:val="24"/>
          <w:szCs w:val="24"/>
        </w:rPr>
      </w:pPr>
    </w:p>
    <w:tbl>
      <w:tblPr>
        <w:tblStyle w:val="a7"/>
        <w:tblW w:w="0" w:type="auto"/>
        <w:tblLook w:val="04A0"/>
      </w:tblPr>
      <w:tblGrid>
        <w:gridCol w:w="3256"/>
        <w:gridCol w:w="6633"/>
      </w:tblGrid>
      <w:tr w:rsidR="0026795B" w:rsidRPr="0037166A" w:rsidTr="00257A35">
        <w:trPr>
          <w:trHeight w:val="360"/>
        </w:trPr>
        <w:tc>
          <w:tcPr>
            <w:tcW w:w="3256" w:type="dxa"/>
          </w:tcPr>
          <w:p w:rsidR="0026795B" w:rsidRPr="0037166A" w:rsidRDefault="0026795B" w:rsidP="003503D8">
            <w:pPr>
              <w:tabs>
                <w:tab w:val="left" w:pos="284"/>
              </w:tabs>
              <w:spacing w:line="240" w:lineRule="auto"/>
              <w:ind w:firstLine="142"/>
              <w:rPr>
                <w:b/>
                <w:bCs/>
                <w:sz w:val="22"/>
                <w:szCs w:val="22"/>
              </w:rPr>
            </w:pPr>
            <w:r w:rsidRPr="0037166A">
              <w:rPr>
                <w:b/>
                <w:bCs/>
                <w:sz w:val="22"/>
                <w:szCs w:val="22"/>
              </w:rPr>
              <w:t>Цель и задачи</w:t>
            </w:r>
          </w:p>
        </w:tc>
        <w:tc>
          <w:tcPr>
            <w:tcW w:w="6633" w:type="dxa"/>
          </w:tcPr>
          <w:p w:rsidR="0026795B" w:rsidRPr="0037166A" w:rsidRDefault="0026795B" w:rsidP="003503D8">
            <w:pPr>
              <w:pStyle w:val="26"/>
              <w:keepNext/>
              <w:keepLines/>
              <w:shd w:val="clear" w:color="auto" w:fill="auto"/>
              <w:tabs>
                <w:tab w:val="left" w:pos="284"/>
              </w:tabs>
              <w:spacing w:after="0" w:line="240" w:lineRule="auto"/>
              <w:ind w:firstLine="142"/>
              <w:rPr>
                <w:b w:val="0"/>
                <w:bCs w:val="0"/>
              </w:rPr>
            </w:pPr>
            <w:bookmarkStart w:id="6" w:name="bookmark42"/>
            <w:bookmarkStart w:id="7" w:name="bookmark43"/>
            <w:r w:rsidRPr="0037166A">
              <w:t>Основные формы и содержание деятельности</w:t>
            </w:r>
            <w:r w:rsidRPr="0037166A">
              <w:rPr>
                <w:b w:val="0"/>
                <w:bCs w:val="0"/>
              </w:rPr>
              <w:t>:</w:t>
            </w:r>
            <w:bookmarkEnd w:id="6"/>
            <w:bookmarkEnd w:id="7"/>
            <w:r w:rsidRPr="0037166A">
              <w:rPr>
                <w:b w:val="0"/>
                <w:bCs w:val="0"/>
              </w:rPr>
              <w:t xml:space="preserve"> </w:t>
            </w:r>
          </w:p>
        </w:tc>
      </w:tr>
      <w:tr w:rsidR="0026795B" w:rsidRPr="0037166A" w:rsidTr="00257A35">
        <w:tc>
          <w:tcPr>
            <w:tcW w:w="9889" w:type="dxa"/>
            <w:gridSpan w:val="2"/>
          </w:tcPr>
          <w:p w:rsidR="0026795B" w:rsidRPr="0037166A" w:rsidRDefault="0026795B" w:rsidP="003503D8">
            <w:pPr>
              <w:tabs>
                <w:tab w:val="left" w:pos="284"/>
              </w:tabs>
              <w:spacing w:line="240" w:lineRule="auto"/>
              <w:ind w:firstLine="142"/>
              <w:jc w:val="center"/>
              <w:rPr>
                <w:b/>
                <w:bCs/>
                <w:sz w:val="22"/>
                <w:szCs w:val="22"/>
              </w:rPr>
            </w:pPr>
          </w:p>
          <w:p w:rsidR="0026795B" w:rsidRPr="0037166A" w:rsidRDefault="0026795B" w:rsidP="003503D8">
            <w:pPr>
              <w:tabs>
                <w:tab w:val="left" w:pos="284"/>
              </w:tabs>
              <w:spacing w:line="240" w:lineRule="auto"/>
              <w:ind w:firstLine="142"/>
              <w:jc w:val="center"/>
              <w:rPr>
                <w:sz w:val="22"/>
                <w:szCs w:val="22"/>
              </w:rPr>
            </w:pPr>
            <w:r w:rsidRPr="0037166A">
              <w:rPr>
                <w:b/>
                <w:bCs/>
                <w:sz w:val="22"/>
                <w:szCs w:val="22"/>
              </w:rPr>
              <w:t>Детско-взрослое сообщество «Малышкины книжки»</w:t>
            </w:r>
          </w:p>
          <w:p w:rsidR="0026795B" w:rsidRPr="0037166A" w:rsidRDefault="0026795B" w:rsidP="003503D8">
            <w:pPr>
              <w:tabs>
                <w:tab w:val="left" w:pos="284"/>
              </w:tabs>
              <w:spacing w:line="240" w:lineRule="auto"/>
              <w:ind w:firstLine="142"/>
              <w:jc w:val="center"/>
              <w:rPr>
                <w:b/>
                <w:bCs/>
                <w:sz w:val="22"/>
                <w:szCs w:val="22"/>
              </w:rPr>
            </w:pPr>
            <w:r w:rsidRPr="0037166A">
              <w:rPr>
                <w:b/>
                <w:bCs/>
                <w:sz w:val="22"/>
                <w:szCs w:val="22"/>
                <w:lang w:eastAsia="en-US" w:bidi="en-US"/>
              </w:rPr>
              <w:t>(</w:t>
            </w:r>
            <w:r w:rsidRPr="0037166A">
              <w:rPr>
                <w:sz w:val="22"/>
                <w:szCs w:val="22"/>
                <w:lang w:val="en-US" w:eastAsia="en-US" w:bidi="en-US"/>
              </w:rPr>
              <w:t>II</w:t>
            </w:r>
            <w:r w:rsidRPr="0037166A">
              <w:rPr>
                <w:sz w:val="22"/>
                <w:szCs w:val="22"/>
                <w:lang w:eastAsia="en-US" w:bidi="en-US"/>
              </w:rPr>
              <w:t xml:space="preserve"> </w:t>
            </w:r>
            <w:r w:rsidRPr="0037166A">
              <w:rPr>
                <w:sz w:val="22"/>
                <w:szCs w:val="22"/>
              </w:rPr>
              <w:t>младшая группа)</w:t>
            </w:r>
          </w:p>
        </w:tc>
      </w:tr>
      <w:tr w:rsidR="0026795B" w:rsidRPr="0037166A" w:rsidTr="00257A35">
        <w:tc>
          <w:tcPr>
            <w:tcW w:w="3256" w:type="dxa"/>
          </w:tcPr>
          <w:p w:rsidR="0026795B" w:rsidRPr="0037166A" w:rsidRDefault="0026795B" w:rsidP="003503D8">
            <w:pPr>
              <w:tabs>
                <w:tab w:val="left" w:pos="284"/>
                <w:tab w:val="left" w:pos="375"/>
              </w:tabs>
              <w:spacing w:line="240" w:lineRule="auto"/>
              <w:ind w:firstLine="142"/>
              <w:rPr>
                <w:sz w:val="22"/>
                <w:szCs w:val="22"/>
              </w:rPr>
            </w:pPr>
            <w:r w:rsidRPr="0037166A">
              <w:rPr>
                <w:b/>
                <w:bCs/>
                <w:color w:val="111111"/>
                <w:sz w:val="22"/>
                <w:szCs w:val="22"/>
              </w:rPr>
              <w:lastRenderedPageBreak/>
              <w:t xml:space="preserve">Цель: </w:t>
            </w:r>
            <w:r w:rsidRPr="0037166A">
              <w:rPr>
                <w:color w:val="111111"/>
                <w:sz w:val="22"/>
                <w:szCs w:val="22"/>
              </w:rPr>
              <w:t>формирование у детей младшего возраста бережного отношения к книгам.</w:t>
            </w:r>
          </w:p>
          <w:p w:rsidR="0026795B" w:rsidRPr="0037166A" w:rsidRDefault="0026795B" w:rsidP="003503D8">
            <w:pPr>
              <w:tabs>
                <w:tab w:val="left" w:pos="284"/>
                <w:tab w:val="left" w:pos="375"/>
              </w:tabs>
              <w:spacing w:line="240" w:lineRule="auto"/>
              <w:ind w:firstLine="142"/>
              <w:rPr>
                <w:sz w:val="22"/>
                <w:szCs w:val="22"/>
              </w:rPr>
            </w:pPr>
            <w:r w:rsidRPr="0037166A">
              <w:rPr>
                <w:b/>
                <w:bCs/>
                <w:color w:val="111111"/>
                <w:sz w:val="22"/>
                <w:szCs w:val="22"/>
              </w:rPr>
              <w:t>Задачи:</w:t>
            </w:r>
          </w:p>
          <w:p w:rsidR="0026795B" w:rsidRPr="0037166A" w:rsidRDefault="0026795B" w:rsidP="001B5621">
            <w:pPr>
              <w:widowControl w:val="0"/>
              <w:numPr>
                <w:ilvl w:val="0"/>
                <w:numId w:val="193"/>
              </w:numPr>
              <w:tabs>
                <w:tab w:val="left" w:pos="284"/>
                <w:tab w:val="left" w:pos="375"/>
                <w:tab w:val="left" w:pos="2146"/>
              </w:tabs>
              <w:spacing w:line="240" w:lineRule="auto"/>
              <w:ind w:firstLine="142"/>
              <w:rPr>
                <w:sz w:val="22"/>
                <w:szCs w:val="22"/>
              </w:rPr>
            </w:pPr>
            <w:r w:rsidRPr="0037166A">
              <w:rPr>
                <w:color w:val="111111"/>
                <w:sz w:val="22"/>
                <w:szCs w:val="22"/>
              </w:rPr>
              <w:t>Создать условия для разв</w:t>
            </w:r>
            <w:r w:rsidRPr="0037166A">
              <w:rPr>
                <w:color w:val="111111"/>
                <w:sz w:val="22"/>
                <w:szCs w:val="22"/>
              </w:rPr>
              <w:t>и</w:t>
            </w:r>
            <w:r w:rsidRPr="0037166A">
              <w:rPr>
                <w:color w:val="111111"/>
                <w:sz w:val="22"/>
                <w:szCs w:val="22"/>
              </w:rPr>
              <w:t>тия интереса к книге посредс</w:t>
            </w:r>
            <w:r w:rsidRPr="0037166A">
              <w:rPr>
                <w:color w:val="111111"/>
                <w:sz w:val="22"/>
                <w:szCs w:val="22"/>
              </w:rPr>
              <w:t>т</w:t>
            </w:r>
            <w:r w:rsidRPr="0037166A">
              <w:rPr>
                <w:color w:val="111111"/>
                <w:sz w:val="22"/>
                <w:szCs w:val="22"/>
              </w:rPr>
              <w:t>вом чтения, драматизации, пр</w:t>
            </w:r>
            <w:r w:rsidRPr="0037166A">
              <w:rPr>
                <w:color w:val="111111"/>
                <w:sz w:val="22"/>
                <w:szCs w:val="22"/>
              </w:rPr>
              <w:t>о</w:t>
            </w:r>
            <w:r w:rsidRPr="0037166A">
              <w:rPr>
                <w:color w:val="111111"/>
                <w:sz w:val="22"/>
                <w:szCs w:val="22"/>
              </w:rPr>
              <w:t>дуктивной и игровой деятел</w:t>
            </w:r>
            <w:r w:rsidRPr="0037166A">
              <w:rPr>
                <w:color w:val="111111"/>
                <w:sz w:val="22"/>
                <w:szCs w:val="22"/>
              </w:rPr>
              <w:t>ь</w:t>
            </w:r>
            <w:r w:rsidRPr="0037166A">
              <w:rPr>
                <w:color w:val="111111"/>
                <w:sz w:val="22"/>
                <w:szCs w:val="22"/>
              </w:rPr>
              <w:t>ности.</w:t>
            </w:r>
          </w:p>
          <w:p w:rsidR="0026795B" w:rsidRPr="0037166A" w:rsidRDefault="0026795B" w:rsidP="001B5621">
            <w:pPr>
              <w:widowControl w:val="0"/>
              <w:numPr>
                <w:ilvl w:val="0"/>
                <w:numId w:val="193"/>
              </w:numPr>
              <w:tabs>
                <w:tab w:val="left" w:pos="284"/>
                <w:tab w:val="left" w:pos="375"/>
                <w:tab w:val="left" w:pos="2146"/>
              </w:tabs>
              <w:spacing w:line="240" w:lineRule="auto"/>
              <w:ind w:firstLine="142"/>
              <w:jc w:val="left"/>
              <w:rPr>
                <w:sz w:val="22"/>
                <w:szCs w:val="22"/>
              </w:rPr>
            </w:pPr>
            <w:r w:rsidRPr="0037166A">
              <w:rPr>
                <w:color w:val="111111"/>
                <w:sz w:val="22"/>
                <w:szCs w:val="22"/>
              </w:rPr>
              <w:t>Обучать правильному о</w:t>
            </w:r>
            <w:r w:rsidRPr="0037166A">
              <w:rPr>
                <w:color w:val="111111"/>
                <w:sz w:val="22"/>
                <w:szCs w:val="22"/>
              </w:rPr>
              <w:t>б</w:t>
            </w:r>
            <w:r w:rsidRPr="0037166A">
              <w:rPr>
                <w:color w:val="111111"/>
                <w:sz w:val="22"/>
                <w:szCs w:val="22"/>
              </w:rPr>
              <w:t>ращению с книгой.</w:t>
            </w:r>
          </w:p>
          <w:p w:rsidR="0026795B" w:rsidRPr="0037166A" w:rsidRDefault="0026795B" w:rsidP="001B5621">
            <w:pPr>
              <w:widowControl w:val="0"/>
              <w:numPr>
                <w:ilvl w:val="0"/>
                <w:numId w:val="193"/>
              </w:numPr>
              <w:tabs>
                <w:tab w:val="left" w:pos="284"/>
                <w:tab w:val="left" w:pos="375"/>
                <w:tab w:val="left" w:pos="2146"/>
              </w:tabs>
              <w:spacing w:line="240" w:lineRule="auto"/>
              <w:ind w:firstLine="142"/>
              <w:rPr>
                <w:sz w:val="22"/>
                <w:szCs w:val="22"/>
              </w:rPr>
            </w:pPr>
            <w:r w:rsidRPr="0037166A">
              <w:rPr>
                <w:sz w:val="22"/>
                <w:szCs w:val="22"/>
              </w:rPr>
              <w:t>Приучать к несложному труду в книжном уголке: с п</w:t>
            </w:r>
            <w:r w:rsidRPr="0037166A">
              <w:rPr>
                <w:sz w:val="22"/>
                <w:szCs w:val="22"/>
              </w:rPr>
              <w:t>о</w:t>
            </w:r>
            <w:r w:rsidRPr="0037166A">
              <w:rPr>
                <w:sz w:val="22"/>
                <w:szCs w:val="22"/>
              </w:rPr>
              <w:t>мощью воспитателя подкле</w:t>
            </w:r>
            <w:r w:rsidRPr="0037166A">
              <w:rPr>
                <w:sz w:val="22"/>
                <w:szCs w:val="22"/>
              </w:rPr>
              <w:t>и</w:t>
            </w:r>
            <w:r w:rsidRPr="0037166A">
              <w:rPr>
                <w:sz w:val="22"/>
                <w:szCs w:val="22"/>
              </w:rPr>
              <w:t>вать переплёт книги, изгота</w:t>
            </w:r>
            <w:r w:rsidRPr="0037166A">
              <w:rPr>
                <w:sz w:val="22"/>
                <w:szCs w:val="22"/>
              </w:rPr>
              <w:t>в</w:t>
            </w:r>
            <w:r w:rsidRPr="0037166A">
              <w:rPr>
                <w:sz w:val="22"/>
                <w:szCs w:val="22"/>
              </w:rPr>
              <w:t>ливать собственные книжки, поделки для игр- драматизаций.</w:t>
            </w:r>
          </w:p>
          <w:p w:rsidR="0026795B" w:rsidRPr="0037166A" w:rsidRDefault="0026795B" w:rsidP="001B5621">
            <w:pPr>
              <w:widowControl w:val="0"/>
              <w:numPr>
                <w:ilvl w:val="0"/>
                <w:numId w:val="193"/>
              </w:numPr>
              <w:tabs>
                <w:tab w:val="left" w:pos="284"/>
                <w:tab w:val="left" w:pos="375"/>
                <w:tab w:val="left" w:pos="2146"/>
              </w:tabs>
              <w:spacing w:line="240" w:lineRule="auto"/>
              <w:ind w:firstLine="142"/>
              <w:jc w:val="left"/>
              <w:rPr>
                <w:sz w:val="22"/>
                <w:szCs w:val="22"/>
              </w:rPr>
            </w:pPr>
            <w:r w:rsidRPr="0037166A">
              <w:rPr>
                <w:sz w:val="22"/>
                <w:szCs w:val="22"/>
              </w:rPr>
              <w:t>Прививать любовь к книге.</w:t>
            </w:r>
          </w:p>
          <w:p w:rsidR="0026795B" w:rsidRPr="0037166A" w:rsidRDefault="0026795B" w:rsidP="001B5621">
            <w:pPr>
              <w:widowControl w:val="0"/>
              <w:numPr>
                <w:ilvl w:val="0"/>
                <w:numId w:val="193"/>
              </w:numPr>
              <w:tabs>
                <w:tab w:val="left" w:pos="284"/>
                <w:tab w:val="left" w:pos="375"/>
                <w:tab w:val="left" w:pos="2146"/>
              </w:tabs>
              <w:spacing w:line="240" w:lineRule="auto"/>
              <w:ind w:firstLine="142"/>
              <w:jc w:val="left"/>
              <w:rPr>
                <w:sz w:val="22"/>
                <w:szCs w:val="22"/>
              </w:rPr>
            </w:pPr>
            <w:r w:rsidRPr="0037166A">
              <w:rPr>
                <w:sz w:val="22"/>
                <w:szCs w:val="22"/>
              </w:rPr>
              <w:t>Привлечь родителей к во</w:t>
            </w:r>
            <w:r w:rsidRPr="0037166A">
              <w:rPr>
                <w:sz w:val="22"/>
                <w:szCs w:val="22"/>
              </w:rPr>
              <w:t>с</w:t>
            </w:r>
            <w:r w:rsidRPr="0037166A">
              <w:rPr>
                <w:sz w:val="22"/>
                <w:szCs w:val="22"/>
              </w:rPr>
              <w:t xml:space="preserve">питанию у детей </w:t>
            </w:r>
            <w:r w:rsidRPr="0037166A">
              <w:rPr>
                <w:color w:val="111111"/>
                <w:sz w:val="22"/>
                <w:szCs w:val="22"/>
              </w:rPr>
              <w:t>бережного о</w:t>
            </w:r>
            <w:r w:rsidRPr="0037166A">
              <w:rPr>
                <w:color w:val="111111"/>
                <w:sz w:val="22"/>
                <w:szCs w:val="22"/>
              </w:rPr>
              <w:t>т</w:t>
            </w:r>
            <w:r w:rsidRPr="0037166A">
              <w:rPr>
                <w:color w:val="111111"/>
                <w:sz w:val="22"/>
                <w:szCs w:val="22"/>
              </w:rPr>
              <w:t>ношения к книгам.</w:t>
            </w:r>
          </w:p>
          <w:p w:rsidR="0026795B" w:rsidRPr="0037166A" w:rsidRDefault="0026795B" w:rsidP="003503D8">
            <w:pPr>
              <w:tabs>
                <w:tab w:val="left" w:pos="284"/>
                <w:tab w:val="left" w:pos="375"/>
              </w:tabs>
              <w:spacing w:line="240" w:lineRule="auto"/>
              <w:ind w:firstLine="142"/>
              <w:rPr>
                <w:b/>
                <w:bCs/>
                <w:sz w:val="22"/>
                <w:szCs w:val="22"/>
              </w:rPr>
            </w:pPr>
          </w:p>
        </w:tc>
        <w:tc>
          <w:tcPr>
            <w:tcW w:w="6633" w:type="dxa"/>
          </w:tcPr>
          <w:p w:rsidR="0026795B" w:rsidRPr="0037166A" w:rsidRDefault="0026795B" w:rsidP="001B5621">
            <w:pPr>
              <w:widowControl w:val="0"/>
              <w:numPr>
                <w:ilvl w:val="0"/>
                <w:numId w:val="194"/>
              </w:numPr>
              <w:tabs>
                <w:tab w:val="left" w:pos="284"/>
                <w:tab w:val="left" w:pos="311"/>
                <w:tab w:val="left" w:pos="375"/>
              </w:tabs>
              <w:spacing w:line="240" w:lineRule="auto"/>
              <w:ind w:firstLine="142"/>
              <w:rPr>
                <w:sz w:val="22"/>
                <w:szCs w:val="22"/>
              </w:rPr>
            </w:pPr>
            <w:r w:rsidRPr="0037166A">
              <w:rPr>
                <w:b/>
                <w:bCs/>
                <w:sz w:val="22"/>
                <w:szCs w:val="22"/>
              </w:rPr>
              <w:t xml:space="preserve">Чтение книг. </w:t>
            </w:r>
            <w:r w:rsidRPr="0037166A">
              <w:rPr>
                <w:sz w:val="22"/>
                <w:szCs w:val="22"/>
              </w:rPr>
              <w:t>Эмоционально-образное чтение взрослым сказок, стихотворений, потешек прививает любовь к книгам с самого ра</w:t>
            </w:r>
            <w:r w:rsidRPr="0037166A">
              <w:rPr>
                <w:sz w:val="22"/>
                <w:szCs w:val="22"/>
              </w:rPr>
              <w:t>н</w:t>
            </w:r>
            <w:r w:rsidRPr="0037166A">
              <w:rPr>
                <w:sz w:val="22"/>
                <w:szCs w:val="22"/>
              </w:rPr>
              <w:t>него детства. Дети осознают, что благодаря книгам они знакомятся с героями произведений, их историями и приключениями, прио</w:t>
            </w:r>
            <w:r w:rsidRPr="0037166A">
              <w:rPr>
                <w:sz w:val="22"/>
                <w:szCs w:val="22"/>
              </w:rPr>
              <w:t>б</w:t>
            </w:r>
            <w:r w:rsidRPr="0037166A">
              <w:rPr>
                <w:sz w:val="22"/>
                <w:szCs w:val="22"/>
              </w:rPr>
              <w:t>щаются к культуре своего народа, получают первые впечатления об окружающем мире.</w:t>
            </w:r>
          </w:p>
          <w:p w:rsidR="0026795B" w:rsidRPr="0037166A" w:rsidRDefault="0026795B" w:rsidP="001B5621">
            <w:pPr>
              <w:widowControl w:val="0"/>
              <w:numPr>
                <w:ilvl w:val="0"/>
                <w:numId w:val="194"/>
              </w:numPr>
              <w:tabs>
                <w:tab w:val="left" w:pos="284"/>
                <w:tab w:val="left" w:pos="375"/>
              </w:tabs>
              <w:spacing w:line="240" w:lineRule="auto"/>
              <w:ind w:firstLine="142"/>
              <w:rPr>
                <w:sz w:val="22"/>
                <w:szCs w:val="22"/>
              </w:rPr>
            </w:pPr>
            <w:r w:rsidRPr="0037166A">
              <w:rPr>
                <w:b/>
                <w:bCs/>
                <w:sz w:val="22"/>
                <w:szCs w:val="22"/>
              </w:rPr>
              <w:t xml:space="preserve">Игры-драматизации. </w:t>
            </w:r>
            <w:r w:rsidRPr="0037166A">
              <w:rPr>
                <w:sz w:val="22"/>
                <w:szCs w:val="22"/>
              </w:rPr>
              <w:t xml:space="preserve">Данные игры включают </w:t>
            </w:r>
            <w:r w:rsidRPr="0037166A">
              <w:rPr>
                <w:color w:val="242424"/>
                <w:sz w:val="22"/>
                <w:szCs w:val="22"/>
              </w:rPr>
              <w:t xml:space="preserve">инсценировка потешек, песенок, сказок, небольших литературных текстов с </w:t>
            </w:r>
            <w:r w:rsidRPr="0037166A">
              <w:rPr>
                <w:sz w:val="22"/>
                <w:szCs w:val="22"/>
              </w:rPr>
              <w:t>п</w:t>
            </w:r>
            <w:r w:rsidRPr="0037166A">
              <w:rPr>
                <w:sz w:val="22"/>
                <w:szCs w:val="22"/>
              </w:rPr>
              <w:t>о</w:t>
            </w:r>
            <w:r w:rsidRPr="0037166A">
              <w:rPr>
                <w:sz w:val="22"/>
                <w:szCs w:val="22"/>
              </w:rPr>
              <w:t>мощью игрушек или самими детьми.</w:t>
            </w:r>
          </w:p>
          <w:p w:rsidR="0026795B" w:rsidRPr="0037166A" w:rsidRDefault="0026795B" w:rsidP="001B5621">
            <w:pPr>
              <w:widowControl w:val="0"/>
              <w:numPr>
                <w:ilvl w:val="0"/>
                <w:numId w:val="194"/>
              </w:numPr>
              <w:tabs>
                <w:tab w:val="left" w:pos="284"/>
                <w:tab w:val="left" w:pos="326"/>
                <w:tab w:val="left" w:pos="375"/>
              </w:tabs>
              <w:spacing w:line="240" w:lineRule="auto"/>
              <w:ind w:firstLine="142"/>
              <w:rPr>
                <w:sz w:val="22"/>
                <w:szCs w:val="22"/>
              </w:rPr>
            </w:pPr>
            <w:r w:rsidRPr="0037166A">
              <w:rPr>
                <w:b/>
                <w:bCs/>
                <w:sz w:val="22"/>
                <w:szCs w:val="22"/>
              </w:rPr>
              <w:t xml:space="preserve">Рассматривание изображений. </w:t>
            </w:r>
            <w:r w:rsidRPr="0037166A">
              <w:rPr>
                <w:sz w:val="22"/>
                <w:szCs w:val="22"/>
              </w:rPr>
              <w:t>Совместно с детьми в разли</w:t>
            </w:r>
            <w:r w:rsidRPr="0037166A">
              <w:rPr>
                <w:sz w:val="22"/>
                <w:szCs w:val="22"/>
              </w:rPr>
              <w:t>ч</w:t>
            </w:r>
            <w:r w:rsidRPr="0037166A">
              <w:rPr>
                <w:sz w:val="22"/>
                <w:szCs w:val="22"/>
              </w:rPr>
              <w:t>ные режимные моменты и в процессе НОД рассматриваются ка</w:t>
            </w:r>
            <w:r w:rsidRPr="0037166A">
              <w:rPr>
                <w:sz w:val="22"/>
                <w:szCs w:val="22"/>
              </w:rPr>
              <w:t>р</w:t>
            </w:r>
            <w:r w:rsidRPr="0037166A">
              <w:rPr>
                <w:sz w:val="22"/>
                <w:szCs w:val="22"/>
              </w:rPr>
              <w:t>тины, картинки, рисунки, плакаты, альбомы и другие иллюстрир</w:t>
            </w:r>
            <w:r w:rsidRPr="0037166A">
              <w:rPr>
                <w:sz w:val="22"/>
                <w:szCs w:val="22"/>
              </w:rPr>
              <w:t>о</w:t>
            </w:r>
            <w:r w:rsidRPr="0037166A">
              <w:rPr>
                <w:sz w:val="22"/>
                <w:szCs w:val="22"/>
              </w:rPr>
              <w:t>ванные пособия.</w:t>
            </w:r>
          </w:p>
          <w:p w:rsidR="0026795B" w:rsidRPr="0037166A" w:rsidRDefault="0026795B" w:rsidP="001B5621">
            <w:pPr>
              <w:widowControl w:val="0"/>
              <w:numPr>
                <w:ilvl w:val="0"/>
                <w:numId w:val="194"/>
              </w:numPr>
              <w:tabs>
                <w:tab w:val="left" w:pos="284"/>
                <w:tab w:val="left" w:pos="321"/>
                <w:tab w:val="left" w:pos="375"/>
              </w:tabs>
              <w:spacing w:line="240" w:lineRule="auto"/>
              <w:ind w:firstLine="142"/>
              <w:rPr>
                <w:sz w:val="22"/>
                <w:szCs w:val="22"/>
              </w:rPr>
            </w:pPr>
            <w:r w:rsidRPr="0037166A">
              <w:rPr>
                <w:b/>
                <w:bCs/>
                <w:sz w:val="22"/>
                <w:szCs w:val="22"/>
              </w:rPr>
              <w:t xml:space="preserve">Дидактические игры. </w:t>
            </w:r>
            <w:r w:rsidRPr="0037166A">
              <w:rPr>
                <w:sz w:val="22"/>
                <w:szCs w:val="22"/>
              </w:rPr>
              <w:t>Применение дидактических игр спосо</w:t>
            </w:r>
            <w:r w:rsidRPr="0037166A">
              <w:rPr>
                <w:sz w:val="22"/>
                <w:szCs w:val="22"/>
              </w:rPr>
              <w:t>б</w:t>
            </w:r>
            <w:r w:rsidRPr="0037166A">
              <w:rPr>
                <w:sz w:val="22"/>
                <w:szCs w:val="22"/>
              </w:rPr>
              <w:t>ствует развитию интереса к книгам. Проводятся дидактические и</w:t>
            </w:r>
            <w:r w:rsidRPr="0037166A">
              <w:rPr>
                <w:sz w:val="22"/>
                <w:szCs w:val="22"/>
              </w:rPr>
              <w:t>г</w:t>
            </w:r>
            <w:r w:rsidRPr="0037166A">
              <w:rPr>
                <w:sz w:val="22"/>
                <w:szCs w:val="22"/>
              </w:rPr>
              <w:t>ры: «Из какой сказки герой?», «В какой книжке есть такая карти</w:t>
            </w:r>
            <w:r w:rsidRPr="0037166A">
              <w:rPr>
                <w:sz w:val="22"/>
                <w:szCs w:val="22"/>
              </w:rPr>
              <w:t>н</w:t>
            </w:r>
            <w:r w:rsidRPr="0037166A">
              <w:rPr>
                <w:sz w:val="22"/>
                <w:szCs w:val="22"/>
              </w:rPr>
              <w:t>ка?», «Добрые герои сказок», «Узнай книжку по обложке».</w:t>
            </w:r>
          </w:p>
          <w:p w:rsidR="0026795B" w:rsidRPr="0037166A" w:rsidRDefault="0026795B" w:rsidP="001B5621">
            <w:pPr>
              <w:widowControl w:val="0"/>
              <w:numPr>
                <w:ilvl w:val="0"/>
                <w:numId w:val="194"/>
              </w:numPr>
              <w:tabs>
                <w:tab w:val="left" w:pos="284"/>
                <w:tab w:val="left" w:pos="375"/>
              </w:tabs>
              <w:spacing w:line="240" w:lineRule="auto"/>
              <w:ind w:firstLine="142"/>
              <w:rPr>
                <w:sz w:val="22"/>
                <w:szCs w:val="22"/>
              </w:rPr>
            </w:pPr>
            <w:r w:rsidRPr="0037166A">
              <w:rPr>
                <w:b/>
                <w:bCs/>
                <w:sz w:val="22"/>
                <w:szCs w:val="22"/>
              </w:rPr>
              <w:t xml:space="preserve">Эмоционально-образные беседы. </w:t>
            </w:r>
            <w:r w:rsidRPr="0037166A">
              <w:rPr>
                <w:sz w:val="22"/>
                <w:szCs w:val="22"/>
              </w:rPr>
              <w:t>В процессе беседы педагог раскрывает содержание сказки, говорит о характере героев, их де</w:t>
            </w:r>
            <w:r w:rsidRPr="0037166A">
              <w:rPr>
                <w:sz w:val="22"/>
                <w:szCs w:val="22"/>
              </w:rPr>
              <w:t>й</w:t>
            </w:r>
            <w:r w:rsidRPr="0037166A">
              <w:rPr>
                <w:sz w:val="22"/>
                <w:szCs w:val="22"/>
              </w:rPr>
              <w:t>ствиях. Беседа способствует более глубокому пониманию сюжета и эмоциональному переживанию. Педагог предлагает угадать диал</w:t>
            </w:r>
            <w:r w:rsidRPr="0037166A">
              <w:rPr>
                <w:sz w:val="22"/>
                <w:szCs w:val="22"/>
              </w:rPr>
              <w:t>о</w:t>
            </w:r>
            <w:r w:rsidRPr="0037166A">
              <w:rPr>
                <w:sz w:val="22"/>
                <w:szCs w:val="22"/>
              </w:rPr>
              <w:t>ги из знакомых сказок, стихов.</w:t>
            </w:r>
          </w:p>
          <w:p w:rsidR="0026795B" w:rsidRPr="0037166A" w:rsidRDefault="0026795B" w:rsidP="001B5621">
            <w:pPr>
              <w:widowControl w:val="0"/>
              <w:numPr>
                <w:ilvl w:val="0"/>
                <w:numId w:val="194"/>
              </w:numPr>
              <w:tabs>
                <w:tab w:val="left" w:pos="284"/>
                <w:tab w:val="left" w:pos="375"/>
                <w:tab w:val="left" w:pos="2146"/>
              </w:tabs>
              <w:spacing w:line="240" w:lineRule="auto"/>
              <w:ind w:firstLine="142"/>
              <w:rPr>
                <w:sz w:val="22"/>
                <w:szCs w:val="22"/>
              </w:rPr>
            </w:pPr>
            <w:r w:rsidRPr="0037166A">
              <w:rPr>
                <w:b/>
                <w:bCs/>
                <w:sz w:val="22"/>
                <w:szCs w:val="22"/>
              </w:rPr>
              <w:t xml:space="preserve">Игровые обучающие ситуации. </w:t>
            </w:r>
            <w:r w:rsidRPr="0037166A">
              <w:rPr>
                <w:sz w:val="22"/>
                <w:szCs w:val="22"/>
              </w:rPr>
              <w:t>Для лучшего усвоения правил обращения с книгами используются игровые ситуации с включен</w:t>
            </w:r>
            <w:r w:rsidRPr="0037166A">
              <w:rPr>
                <w:sz w:val="22"/>
                <w:szCs w:val="22"/>
              </w:rPr>
              <w:t>и</w:t>
            </w:r>
            <w:r w:rsidRPr="0037166A">
              <w:rPr>
                <w:sz w:val="22"/>
                <w:szCs w:val="22"/>
              </w:rPr>
              <w:t>ем персонажей фольклорных или художественных произведений, героев мультфильмов, которые напоминают эти правила. Напр</w:t>
            </w:r>
            <w:r w:rsidRPr="0037166A">
              <w:rPr>
                <w:sz w:val="22"/>
                <w:szCs w:val="22"/>
              </w:rPr>
              <w:t>и</w:t>
            </w:r>
            <w:r w:rsidRPr="0037166A">
              <w:rPr>
                <w:sz w:val="22"/>
                <w:szCs w:val="22"/>
              </w:rPr>
              <w:t>мер, приход Петрушки, Колобка, Маши-растеряши и др.</w:t>
            </w:r>
          </w:p>
          <w:p w:rsidR="0026795B" w:rsidRPr="0037166A" w:rsidRDefault="0026795B" w:rsidP="001B5621">
            <w:pPr>
              <w:widowControl w:val="0"/>
              <w:numPr>
                <w:ilvl w:val="0"/>
                <w:numId w:val="194"/>
              </w:numPr>
              <w:tabs>
                <w:tab w:val="left" w:pos="284"/>
                <w:tab w:val="left" w:pos="375"/>
                <w:tab w:val="left" w:pos="2146"/>
              </w:tabs>
              <w:spacing w:line="240" w:lineRule="auto"/>
              <w:ind w:firstLine="142"/>
              <w:rPr>
                <w:sz w:val="22"/>
                <w:szCs w:val="22"/>
              </w:rPr>
            </w:pPr>
            <w:r w:rsidRPr="0037166A">
              <w:rPr>
                <w:b/>
                <w:bCs/>
                <w:sz w:val="22"/>
                <w:szCs w:val="22"/>
              </w:rPr>
              <w:t xml:space="preserve">«Книжкина больница». </w:t>
            </w:r>
            <w:r w:rsidRPr="0037166A">
              <w:rPr>
                <w:sz w:val="22"/>
                <w:szCs w:val="22"/>
              </w:rPr>
              <w:t xml:space="preserve">Проводятся практические занятия по «лечению» книг: </w:t>
            </w:r>
            <w:r w:rsidRPr="0037166A">
              <w:rPr>
                <w:color w:val="111111"/>
                <w:sz w:val="22"/>
                <w:szCs w:val="22"/>
              </w:rPr>
              <w:t>подклеиванию обложки, страниц, разрезанию б</w:t>
            </w:r>
            <w:r w:rsidRPr="0037166A">
              <w:rPr>
                <w:color w:val="111111"/>
                <w:sz w:val="22"/>
                <w:szCs w:val="22"/>
              </w:rPr>
              <w:t>у</w:t>
            </w:r>
            <w:r w:rsidRPr="0037166A">
              <w:rPr>
                <w:color w:val="111111"/>
                <w:sz w:val="22"/>
                <w:szCs w:val="22"/>
              </w:rPr>
              <w:t xml:space="preserve">мажных полосок и др. </w:t>
            </w:r>
            <w:r w:rsidRPr="0037166A">
              <w:rPr>
                <w:sz w:val="22"/>
                <w:szCs w:val="22"/>
              </w:rPr>
              <w:t>Педагогу необходимо акцентировать вним</w:t>
            </w:r>
            <w:r w:rsidRPr="0037166A">
              <w:rPr>
                <w:sz w:val="22"/>
                <w:szCs w:val="22"/>
              </w:rPr>
              <w:t>а</w:t>
            </w:r>
            <w:r w:rsidRPr="0037166A">
              <w:rPr>
                <w:sz w:val="22"/>
                <w:szCs w:val="22"/>
              </w:rPr>
              <w:t>ние детей на результате деятельности, уточнять: что было до «л</w:t>
            </w:r>
            <w:r w:rsidRPr="0037166A">
              <w:rPr>
                <w:sz w:val="22"/>
                <w:szCs w:val="22"/>
              </w:rPr>
              <w:t>е</w:t>
            </w:r>
            <w:r w:rsidRPr="0037166A">
              <w:rPr>
                <w:sz w:val="22"/>
                <w:szCs w:val="22"/>
              </w:rPr>
              <w:t>чения», а что - после.</w:t>
            </w:r>
          </w:p>
          <w:p w:rsidR="0026795B" w:rsidRPr="0037166A" w:rsidRDefault="0026795B" w:rsidP="001B5621">
            <w:pPr>
              <w:widowControl w:val="0"/>
              <w:numPr>
                <w:ilvl w:val="0"/>
                <w:numId w:val="194"/>
              </w:numPr>
              <w:tabs>
                <w:tab w:val="left" w:pos="284"/>
                <w:tab w:val="left" w:pos="375"/>
                <w:tab w:val="left" w:pos="2146"/>
              </w:tabs>
              <w:spacing w:line="240" w:lineRule="auto"/>
              <w:ind w:firstLine="142"/>
              <w:rPr>
                <w:b/>
                <w:bCs/>
                <w:sz w:val="22"/>
                <w:szCs w:val="22"/>
              </w:rPr>
            </w:pPr>
            <w:r w:rsidRPr="0037166A">
              <w:rPr>
                <w:b/>
                <w:bCs/>
                <w:sz w:val="22"/>
                <w:szCs w:val="22"/>
              </w:rPr>
              <w:t xml:space="preserve">Изготовление своих «книжек-малышек». </w:t>
            </w:r>
            <w:r w:rsidRPr="0037166A">
              <w:rPr>
                <w:sz w:val="22"/>
                <w:szCs w:val="22"/>
              </w:rPr>
              <w:t xml:space="preserve">В процессе данной продуктивной деятельности у детей </w:t>
            </w:r>
            <w:r w:rsidRPr="0037166A">
              <w:rPr>
                <w:color w:val="111111"/>
                <w:sz w:val="22"/>
                <w:szCs w:val="22"/>
              </w:rPr>
              <w:t>развивается интерес к созд</w:t>
            </w:r>
            <w:r w:rsidRPr="0037166A">
              <w:rPr>
                <w:color w:val="111111"/>
                <w:sz w:val="22"/>
                <w:szCs w:val="22"/>
              </w:rPr>
              <w:t>а</w:t>
            </w:r>
            <w:r w:rsidRPr="0037166A">
              <w:rPr>
                <w:color w:val="111111"/>
                <w:sz w:val="22"/>
                <w:szCs w:val="22"/>
              </w:rPr>
              <w:t>нию книг, а также формируется бережное отношению к ним.</w:t>
            </w:r>
          </w:p>
        </w:tc>
      </w:tr>
      <w:tr w:rsidR="0026795B" w:rsidRPr="0037166A" w:rsidTr="00257A35">
        <w:tc>
          <w:tcPr>
            <w:tcW w:w="9889" w:type="dxa"/>
            <w:gridSpan w:val="2"/>
          </w:tcPr>
          <w:p w:rsidR="0026795B" w:rsidRPr="0037166A" w:rsidRDefault="0026795B" w:rsidP="003503D8">
            <w:pPr>
              <w:tabs>
                <w:tab w:val="left" w:pos="284"/>
              </w:tabs>
              <w:spacing w:line="240" w:lineRule="auto"/>
              <w:ind w:firstLine="142"/>
              <w:jc w:val="center"/>
              <w:rPr>
                <w:b/>
                <w:bCs/>
                <w:sz w:val="22"/>
                <w:szCs w:val="22"/>
              </w:rPr>
            </w:pPr>
          </w:p>
          <w:p w:rsidR="0026795B" w:rsidRPr="0037166A" w:rsidRDefault="0026795B" w:rsidP="003503D8">
            <w:pPr>
              <w:tabs>
                <w:tab w:val="left" w:pos="284"/>
              </w:tabs>
              <w:spacing w:line="240" w:lineRule="auto"/>
              <w:ind w:firstLine="142"/>
              <w:jc w:val="center"/>
              <w:rPr>
                <w:sz w:val="22"/>
                <w:szCs w:val="22"/>
              </w:rPr>
            </w:pPr>
            <w:r w:rsidRPr="0037166A">
              <w:rPr>
                <w:b/>
                <w:bCs/>
                <w:sz w:val="22"/>
                <w:szCs w:val="22"/>
              </w:rPr>
              <w:t>Детско-взрослое сообщество «Юные экологи»</w:t>
            </w:r>
          </w:p>
          <w:p w:rsidR="0026795B" w:rsidRPr="0037166A" w:rsidRDefault="0026795B" w:rsidP="003503D8">
            <w:pPr>
              <w:tabs>
                <w:tab w:val="left" w:pos="284"/>
              </w:tabs>
              <w:spacing w:line="240" w:lineRule="auto"/>
              <w:ind w:firstLine="142"/>
              <w:jc w:val="center"/>
              <w:rPr>
                <w:b/>
                <w:bCs/>
                <w:sz w:val="22"/>
                <w:szCs w:val="22"/>
              </w:rPr>
            </w:pPr>
            <w:r w:rsidRPr="0037166A">
              <w:rPr>
                <w:sz w:val="22"/>
                <w:szCs w:val="22"/>
              </w:rPr>
              <w:t>(средняя группа)</w:t>
            </w:r>
          </w:p>
        </w:tc>
      </w:tr>
      <w:tr w:rsidR="0026795B" w:rsidRPr="0037166A" w:rsidTr="00257A35">
        <w:tc>
          <w:tcPr>
            <w:tcW w:w="3256" w:type="dxa"/>
          </w:tcPr>
          <w:p w:rsidR="0026795B" w:rsidRPr="0037166A" w:rsidRDefault="0026795B" w:rsidP="00A04A12">
            <w:pPr>
              <w:tabs>
                <w:tab w:val="left" w:pos="284"/>
              </w:tabs>
              <w:spacing w:line="240" w:lineRule="auto"/>
              <w:ind w:firstLine="142"/>
              <w:rPr>
                <w:sz w:val="22"/>
                <w:szCs w:val="22"/>
              </w:rPr>
            </w:pPr>
            <w:r w:rsidRPr="0037166A">
              <w:rPr>
                <w:b/>
                <w:bCs/>
                <w:sz w:val="22"/>
                <w:szCs w:val="22"/>
              </w:rPr>
              <w:t xml:space="preserve">Цель: </w:t>
            </w:r>
            <w:r w:rsidRPr="0037166A">
              <w:rPr>
                <w:sz w:val="22"/>
                <w:szCs w:val="22"/>
              </w:rPr>
              <w:t>Создание условий для формирования у детей основ бережного отношения к раст</w:t>
            </w:r>
            <w:r w:rsidRPr="0037166A">
              <w:rPr>
                <w:sz w:val="22"/>
                <w:szCs w:val="22"/>
              </w:rPr>
              <w:t>и</w:t>
            </w:r>
            <w:r w:rsidRPr="0037166A">
              <w:rPr>
                <w:sz w:val="22"/>
                <w:szCs w:val="22"/>
              </w:rPr>
              <w:t>тельному и животному миру, безопасного поведения на пр</w:t>
            </w:r>
            <w:r w:rsidRPr="0037166A">
              <w:rPr>
                <w:sz w:val="22"/>
                <w:szCs w:val="22"/>
              </w:rPr>
              <w:t>и</w:t>
            </w:r>
            <w:r w:rsidRPr="0037166A">
              <w:rPr>
                <w:sz w:val="22"/>
                <w:szCs w:val="22"/>
              </w:rPr>
              <w:t>роде и готовности помогать другим в соблюдении данных правил.</w:t>
            </w:r>
          </w:p>
          <w:p w:rsidR="0026795B" w:rsidRPr="0037166A" w:rsidRDefault="0026795B" w:rsidP="00A04A12">
            <w:pPr>
              <w:tabs>
                <w:tab w:val="left" w:pos="284"/>
              </w:tabs>
              <w:spacing w:line="240" w:lineRule="auto"/>
              <w:ind w:firstLine="142"/>
              <w:rPr>
                <w:sz w:val="22"/>
                <w:szCs w:val="22"/>
              </w:rPr>
            </w:pPr>
            <w:r w:rsidRPr="0037166A">
              <w:rPr>
                <w:b/>
                <w:bCs/>
                <w:sz w:val="22"/>
                <w:szCs w:val="22"/>
              </w:rPr>
              <w:t>Задачи:</w:t>
            </w:r>
          </w:p>
          <w:p w:rsidR="0026795B" w:rsidRPr="0037166A" w:rsidRDefault="0026795B" w:rsidP="001B5621">
            <w:pPr>
              <w:widowControl w:val="0"/>
              <w:numPr>
                <w:ilvl w:val="0"/>
                <w:numId w:val="195"/>
              </w:numPr>
              <w:tabs>
                <w:tab w:val="left" w:pos="284"/>
                <w:tab w:val="left" w:pos="450"/>
                <w:tab w:val="left" w:pos="2141"/>
              </w:tabs>
              <w:spacing w:line="240" w:lineRule="auto"/>
              <w:ind w:firstLine="142"/>
              <w:rPr>
                <w:sz w:val="22"/>
                <w:szCs w:val="22"/>
              </w:rPr>
            </w:pPr>
            <w:r w:rsidRPr="0037166A">
              <w:rPr>
                <w:sz w:val="22"/>
                <w:szCs w:val="22"/>
              </w:rPr>
              <w:t>Формировать знания детей о правилах поведения в прир</w:t>
            </w:r>
            <w:r w:rsidRPr="0037166A">
              <w:rPr>
                <w:sz w:val="22"/>
                <w:szCs w:val="22"/>
              </w:rPr>
              <w:t>о</w:t>
            </w:r>
            <w:r w:rsidRPr="0037166A">
              <w:rPr>
                <w:sz w:val="22"/>
                <w:szCs w:val="22"/>
              </w:rPr>
              <w:t>де.</w:t>
            </w:r>
          </w:p>
          <w:p w:rsidR="0026795B" w:rsidRPr="0037166A" w:rsidRDefault="0026795B" w:rsidP="001B5621">
            <w:pPr>
              <w:widowControl w:val="0"/>
              <w:numPr>
                <w:ilvl w:val="0"/>
                <w:numId w:val="195"/>
              </w:numPr>
              <w:tabs>
                <w:tab w:val="left" w:pos="284"/>
                <w:tab w:val="left" w:pos="450"/>
                <w:tab w:val="left" w:pos="2141"/>
              </w:tabs>
              <w:spacing w:line="240" w:lineRule="auto"/>
              <w:ind w:firstLine="142"/>
              <w:rPr>
                <w:sz w:val="22"/>
                <w:szCs w:val="22"/>
              </w:rPr>
            </w:pPr>
            <w:r w:rsidRPr="0037166A">
              <w:rPr>
                <w:sz w:val="22"/>
                <w:szCs w:val="22"/>
              </w:rPr>
              <w:t>Формировать практич</w:t>
            </w:r>
            <w:r w:rsidRPr="0037166A">
              <w:rPr>
                <w:sz w:val="22"/>
                <w:szCs w:val="22"/>
              </w:rPr>
              <w:t>е</w:t>
            </w:r>
            <w:r w:rsidRPr="0037166A">
              <w:rPr>
                <w:sz w:val="22"/>
                <w:szCs w:val="22"/>
              </w:rPr>
              <w:t>ские навыки поведения в лесу.</w:t>
            </w:r>
          </w:p>
          <w:p w:rsidR="0026795B" w:rsidRPr="0037166A" w:rsidRDefault="0026795B" w:rsidP="001B5621">
            <w:pPr>
              <w:widowControl w:val="0"/>
              <w:numPr>
                <w:ilvl w:val="0"/>
                <w:numId w:val="195"/>
              </w:numPr>
              <w:tabs>
                <w:tab w:val="left" w:pos="284"/>
                <w:tab w:val="left" w:pos="450"/>
                <w:tab w:val="left" w:pos="2141"/>
              </w:tabs>
              <w:spacing w:line="240" w:lineRule="auto"/>
              <w:ind w:firstLine="142"/>
              <w:rPr>
                <w:sz w:val="22"/>
                <w:szCs w:val="22"/>
              </w:rPr>
            </w:pPr>
            <w:r w:rsidRPr="0037166A">
              <w:rPr>
                <w:sz w:val="22"/>
                <w:szCs w:val="22"/>
              </w:rPr>
              <w:t>Развивать самостоятел</w:t>
            </w:r>
            <w:r w:rsidRPr="0037166A">
              <w:rPr>
                <w:sz w:val="22"/>
                <w:szCs w:val="22"/>
              </w:rPr>
              <w:t>ь</w:t>
            </w:r>
            <w:r w:rsidRPr="0037166A">
              <w:rPr>
                <w:sz w:val="22"/>
                <w:szCs w:val="22"/>
              </w:rPr>
              <w:t>ность, ответственность, вним</w:t>
            </w:r>
            <w:r w:rsidRPr="0037166A">
              <w:rPr>
                <w:sz w:val="22"/>
                <w:szCs w:val="22"/>
              </w:rPr>
              <w:t>а</w:t>
            </w:r>
            <w:r w:rsidRPr="0037166A">
              <w:rPr>
                <w:sz w:val="22"/>
                <w:szCs w:val="22"/>
              </w:rPr>
              <w:lastRenderedPageBreak/>
              <w:t>ние, наблюдательность, коо</w:t>
            </w:r>
            <w:r w:rsidRPr="0037166A">
              <w:rPr>
                <w:sz w:val="22"/>
                <w:szCs w:val="22"/>
              </w:rPr>
              <w:t>р</w:t>
            </w:r>
            <w:r w:rsidRPr="0037166A">
              <w:rPr>
                <w:sz w:val="22"/>
                <w:szCs w:val="22"/>
              </w:rPr>
              <w:t>динация движений, гибкость мышления.</w:t>
            </w:r>
          </w:p>
          <w:p w:rsidR="0026795B" w:rsidRPr="0037166A" w:rsidRDefault="0026795B" w:rsidP="001B5621">
            <w:pPr>
              <w:widowControl w:val="0"/>
              <w:numPr>
                <w:ilvl w:val="0"/>
                <w:numId w:val="195"/>
              </w:numPr>
              <w:tabs>
                <w:tab w:val="left" w:pos="284"/>
                <w:tab w:val="left" w:pos="450"/>
                <w:tab w:val="left" w:pos="2141"/>
              </w:tabs>
              <w:spacing w:line="240" w:lineRule="auto"/>
              <w:ind w:firstLine="142"/>
              <w:rPr>
                <w:sz w:val="22"/>
                <w:szCs w:val="22"/>
              </w:rPr>
            </w:pPr>
            <w:r w:rsidRPr="0037166A">
              <w:rPr>
                <w:sz w:val="22"/>
                <w:szCs w:val="22"/>
              </w:rPr>
              <w:t>Обогащать опыт детей деятельностью, направленной на заботу о животном и раст</w:t>
            </w:r>
            <w:r w:rsidRPr="0037166A">
              <w:rPr>
                <w:sz w:val="22"/>
                <w:szCs w:val="22"/>
              </w:rPr>
              <w:t>и</w:t>
            </w:r>
            <w:r w:rsidRPr="0037166A">
              <w:rPr>
                <w:sz w:val="22"/>
                <w:szCs w:val="22"/>
              </w:rPr>
              <w:t>тельном мире.</w:t>
            </w:r>
          </w:p>
          <w:p w:rsidR="0026795B" w:rsidRPr="0037166A" w:rsidRDefault="0026795B" w:rsidP="001B5621">
            <w:pPr>
              <w:widowControl w:val="0"/>
              <w:numPr>
                <w:ilvl w:val="0"/>
                <w:numId w:val="195"/>
              </w:numPr>
              <w:tabs>
                <w:tab w:val="left" w:pos="284"/>
                <w:tab w:val="left" w:pos="450"/>
                <w:tab w:val="left" w:pos="2141"/>
              </w:tabs>
              <w:spacing w:line="240" w:lineRule="auto"/>
              <w:ind w:firstLine="142"/>
              <w:rPr>
                <w:sz w:val="22"/>
                <w:szCs w:val="22"/>
              </w:rPr>
            </w:pPr>
            <w:r w:rsidRPr="0037166A">
              <w:rPr>
                <w:sz w:val="22"/>
                <w:szCs w:val="22"/>
              </w:rPr>
              <w:t>Вовлечь родителей в обр</w:t>
            </w:r>
            <w:r w:rsidRPr="0037166A">
              <w:rPr>
                <w:sz w:val="22"/>
                <w:szCs w:val="22"/>
              </w:rPr>
              <w:t>а</w:t>
            </w:r>
            <w:r w:rsidRPr="0037166A">
              <w:rPr>
                <w:sz w:val="22"/>
                <w:szCs w:val="22"/>
              </w:rPr>
              <w:t>зовательный процесс по фо</w:t>
            </w:r>
            <w:r w:rsidRPr="0037166A">
              <w:rPr>
                <w:sz w:val="22"/>
                <w:szCs w:val="22"/>
              </w:rPr>
              <w:t>р</w:t>
            </w:r>
            <w:r w:rsidRPr="0037166A">
              <w:rPr>
                <w:sz w:val="22"/>
                <w:szCs w:val="22"/>
              </w:rPr>
              <w:t>мированию у своих детей эк</w:t>
            </w:r>
            <w:r w:rsidRPr="0037166A">
              <w:rPr>
                <w:sz w:val="22"/>
                <w:szCs w:val="22"/>
              </w:rPr>
              <w:t>о</w:t>
            </w:r>
            <w:r w:rsidRPr="0037166A">
              <w:rPr>
                <w:sz w:val="22"/>
                <w:szCs w:val="22"/>
              </w:rPr>
              <w:t>логических знаний.</w:t>
            </w:r>
          </w:p>
          <w:p w:rsidR="0026795B" w:rsidRPr="0037166A" w:rsidRDefault="0026795B" w:rsidP="00A04A12">
            <w:pPr>
              <w:tabs>
                <w:tab w:val="left" w:pos="284"/>
              </w:tabs>
              <w:spacing w:line="240" w:lineRule="auto"/>
              <w:ind w:firstLine="142"/>
              <w:rPr>
                <w:b/>
                <w:bCs/>
                <w:sz w:val="22"/>
                <w:szCs w:val="22"/>
              </w:rPr>
            </w:pPr>
          </w:p>
        </w:tc>
        <w:tc>
          <w:tcPr>
            <w:tcW w:w="6633" w:type="dxa"/>
          </w:tcPr>
          <w:p w:rsidR="0026795B" w:rsidRPr="0037166A" w:rsidRDefault="0026795B" w:rsidP="001B5621">
            <w:pPr>
              <w:widowControl w:val="0"/>
              <w:numPr>
                <w:ilvl w:val="0"/>
                <w:numId w:val="196"/>
              </w:numPr>
              <w:tabs>
                <w:tab w:val="left" w:pos="284"/>
                <w:tab w:val="left" w:pos="344"/>
              </w:tabs>
              <w:spacing w:line="240" w:lineRule="auto"/>
              <w:ind w:firstLine="142"/>
              <w:rPr>
                <w:sz w:val="22"/>
                <w:szCs w:val="22"/>
              </w:rPr>
            </w:pPr>
            <w:r w:rsidRPr="0037166A">
              <w:rPr>
                <w:b/>
                <w:bCs/>
                <w:sz w:val="22"/>
                <w:szCs w:val="22"/>
              </w:rPr>
              <w:lastRenderedPageBreak/>
              <w:t xml:space="preserve">Образовательные ситуации. </w:t>
            </w:r>
            <w:r w:rsidRPr="0037166A">
              <w:rPr>
                <w:sz w:val="22"/>
                <w:szCs w:val="22"/>
              </w:rPr>
              <w:t>В процессе этих ситуаций прои</w:t>
            </w:r>
            <w:r w:rsidRPr="0037166A">
              <w:rPr>
                <w:sz w:val="22"/>
                <w:szCs w:val="22"/>
              </w:rPr>
              <w:t>с</w:t>
            </w:r>
            <w:r w:rsidRPr="0037166A">
              <w:rPr>
                <w:sz w:val="22"/>
                <w:szCs w:val="22"/>
              </w:rPr>
              <w:t>ходит обучение детей знаниям в экологическом напрвлении, а та</w:t>
            </w:r>
            <w:r w:rsidRPr="0037166A">
              <w:rPr>
                <w:sz w:val="22"/>
                <w:szCs w:val="22"/>
              </w:rPr>
              <w:t>к</w:t>
            </w:r>
            <w:r w:rsidRPr="0037166A">
              <w:rPr>
                <w:sz w:val="22"/>
                <w:szCs w:val="22"/>
              </w:rPr>
              <w:t>же формирование навыков и умений вести себя на природе.</w:t>
            </w:r>
          </w:p>
          <w:p w:rsidR="0026795B" w:rsidRPr="0037166A" w:rsidRDefault="0026795B" w:rsidP="001B5621">
            <w:pPr>
              <w:widowControl w:val="0"/>
              <w:numPr>
                <w:ilvl w:val="0"/>
                <w:numId w:val="196"/>
              </w:numPr>
              <w:tabs>
                <w:tab w:val="left" w:pos="284"/>
                <w:tab w:val="left" w:pos="335"/>
              </w:tabs>
              <w:spacing w:line="240" w:lineRule="auto"/>
              <w:ind w:firstLine="142"/>
              <w:rPr>
                <w:sz w:val="22"/>
                <w:szCs w:val="22"/>
              </w:rPr>
            </w:pPr>
            <w:r w:rsidRPr="0037166A">
              <w:rPr>
                <w:b/>
                <w:bCs/>
                <w:sz w:val="22"/>
                <w:szCs w:val="22"/>
              </w:rPr>
              <w:t xml:space="preserve">Сюжетно-ролевые игры. </w:t>
            </w:r>
            <w:r w:rsidRPr="0037166A">
              <w:rPr>
                <w:sz w:val="22"/>
                <w:szCs w:val="22"/>
              </w:rPr>
              <w:t>Данные игры создают все условия для освоения правил поведения на природе, в лесу. У детей форм</w:t>
            </w:r>
            <w:r w:rsidRPr="0037166A">
              <w:rPr>
                <w:sz w:val="22"/>
                <w:szCs w:val="22"/>
              </w:rPr>
              <w:t>и</w:t>
            </w:r>
            <w:r w:rsidRPr="0037166A">
              <w:rPr>
                <w:sz w:val="22"/>
                <w:szCs w:val="22"/>
              </w:rPr>
              <w:t>руются различные навыки и умения по организации собственной деятельности в определённой ситуации.</w:t>
            </w:r>
          </w:p>
          <w:p w:rsidR="0026795B" w:rsidRPr="0037166A" w:rsidRDefault="0026795B" w:rsidP="001B5621">
            <w:pPr>
              <w:widowControl w:val="0"/>
              <w:numPr>
                <w:ilvl w:val="0"/>
                <w:numId w:val="196"/>
              </w:numPr>
              <w:tabs>
                <w:tab w:val="left" w:pos="284"/>
                <w:tab w:val="left" w:pos="335"/>
              </w:tabs>
              <w:spacing w:line="240" w:lineRule="auto"/>
              <w:ind w:firstLine="142"/>
              <w:rPr>
                <w:sz w:val="22"/>
                <w:szCs w:val="22"/>
              </w:rPr>
            </w:pPr>
            <w:r w:rsidRPr="0037166A">
              <w:rPr>
                <w:b/>
                <w:bCs/>
                <w:sz w:val="22"/>
                <w:szCs w:val="22"/>
              </w:rPr>
              <w:t xml:space="preserve">Игры-тренинги. </w:t>
            </w:r>
            <w:r w:rsidRPr="0037166A">
              <w:rPr>
                <w:sz w:val="22"/>
                <w:szCs w:val="22"/>
              </w:rPr>
              <w:t>Игровой тренинг решает практические задачи. Моделируется конкретная ситуация, затрагивающая разные стор</w:t>
            </w:r>
            <w:r w:rsidRPr="0037166A">
              <w:rPr>
                <w:sz w:val="22"/>
                <w:szCs w:val="22"/>
              </w:rPr>
              <w:t>о</w:t>
            </w:r>
            <w:r w:rsidRPr="0037166A">
              <w:rPr>
                <w:sz w:val="22"/>
                <w:szCs w:val="22"/>
              </w:rPr>
              <w:t>ны взаимоотношений участников игры.</w:t>
            </w:r>
          </w:p>
          <w:p w:rsidR="0026795B" w:rsidRPr="0037166A" w:rsidRDefault="0026795B" w:rsidP="001B5621">
            <w:pPr>
              <w:widowControl w:val="0"/>
              <w:numPr>
                <w:ilvl w:val="0"/>
                <w:numId w:val="196"/>
              </w:numPr>
              <w:tabs>
                <w:tab w:val="left" w:pos="284"/>
                <w:tab w:val="left" w:pos="340"/>
              </w:tabs>
              <w:spacing w:line="240" w:lineRule="auto"/>
              <w:ind w:firstLine="142"/>
              <w:rPr>
                <w:sz w:val="22"/>
                <w:szCs w:val="22"/>
              </w:rPr>
            </w:pPr>
            <w:r w:rsidRPr="0037166A">
              <w:rPr>
                <w:b/>
                <w:bCs/>
                <w:sz w:val="22"/>
                <w:szCs w:val="22"/>
              </w:rPr>
              <w:t xml:space="preserve">Подвижные игры. </w:t>
            </w:r>
            <w:r w:rsidRPr="0037166A">
              <w:rPr>
                <w:sz w:val="22"/>
                <w:szCs w:val="22"/>
              </w:rPr>
              <w:t>Благодаря данным играм развиваются ме</w:t>
            </w:r>
            <w:r w:rsidRPr="0037166A">
              <w:rPr>
                <w:sz w:val="22"/>
                <w:szCs w:val="22"/>
              </w:rPr>
              <w:t>ж</w:t>
            </w:r>
            <w:r w:rsidRPr="0037166A">
              <w:rPr>
                <w:sz w:val="22"/>
                <w:szCs w:val="22"/>
              </w:rPr>
              <w:t>личностные отношения дошкольников. Игры создают атмосферу радости, вызывают положительные эмоции, а также закрепляют полученные знания и навыки.</w:t>
            </w:r>
          </w:p>
          <w:p w:rsidR="0026795B" w:rsidRPr="0037166A" w:rsidRDefault="0026795B" w:rsidP="001B5621">
            <w:pPr>
              <w:widowControl w:val="0"/>
              <w:numPr>
                <w:ilvl w:val="0"/>
                <w:numId w:val="196"/>
              </w:numPr>
              <w:tabs>
                <w:tab w:val="left" w:pos="284"/>
                <w:tab w:val="left" w:pos="349"/>
              </w:tabs>
              <w:spacing w:line="240" w:lineRule="auto"/>
              <w:ind w:firstLine="142"/>
              <w:rPr>
                <w:sz w:val="22"/>
                <w:szCs w:val="22"/>
              </w:rPr>
            </w:pPr>
            <w:r w:rsidRPr="0037166A">
              <w:rPr>
                <w:b/>
                <w:bCs/>
                <w:sz w:val="22"/>
                <w:szCs w:val="22"/>
              </w:rPr>
              <w:t xml:space="preserve">Моделирование ситуации. </w:t>
            </w:r>
            <w:r w:rsidRPr="0037166A">
              <w:rPr>
                <w:sz w:val="22"/>
                <w:szCs w:val="22"/>
              </w:rPr>
              <w:t xml:space="preserve">В качестве модели могут быть предметы-заместители, схемы, графики, мнемотаблицы и другие </w:t>
            </w:r>
            <w:r w:rsidRPr="0037166A">
              <w:rPr>
                <w:sz w:val="22"/>
                <w:szCs w:val="22"/>
              </w:rPr>
              <w:lastRenderedPageBreak/>
              <w:t>предметно-схематические модели. С помощью моделирования дети лучше запоминают информацию. У них увеличивается объём пам</w:t>
            </w:r>
            <w:r w:rsidRPr="0037166A">
              <w:rPr>
                <w:sz w:val="22"/>
                <w:szCs w:val="22"/>
              </w:rPr>
              <w:t>я</w:t>
            </w:r>
            <w:r w:rsidRPr="0037166A">
              <w:rPr>
                <w:sz w:val="22"/>
                <w:szCs w:val="22"/>
              </w:rPr>
              <w:t>ти путём образования дополнительных ассоциаций, что позволяет в увлекательной форме решать развивающие и образовательные з</w:t>
            </w:r>
            <w:r w:rsidRPr="0037166A">
              <w:rPr>
                <w:sz w:val="22"/>
                <w:szCs w:val="22"/>
              </w:rPr>
              <w:t>а</w:t>
            </w:r>
            <w:r w:rsidRPr="0037166A">
              <w:rPr>
                <w:sz w:val="22"/>
                <w:szCs w:val="22"/>
              </w:rPr>
              <w:t>дачи.</w:t>
            </w:r>
          </w:p>
          <w:p w:rsidR="0026795B" w:rsidRPr="00183EF6" w:rsidRDefault="0026795B" w:rsidP="001B5621">
            <w:pPr>
              <w:widowControl w:val="0"/>
              <w:numPr>
                <w:ilvl w:val="0"/>
                <w:numId w:val="196"/>
              </w:numPr>
              <w:tabs>
                <w:tab w:val="left" w:pos="284"/>
                <w:tab w:val="left" w:pos="335"/>
              </w:tabs>
              <w:spacing w:line="240" w:lineRule="auto"/>
              <w:ind w:firstLine="142"/>
              <w:rPr>
                <w:b/>
                <w:bCs/>
                <w:sz w:val="22"/>
                <w:szCs w:val="22"/>
              </w:rPr>
            </w:pPr>
            <w:r w:rsidRPr="0037166A">
              <w:rPr>
                <w:b/>
                <w:bCs/>
                <w:sz w:val="22"/>
                <w:szCs w:val="22"/>
              </w:rPr>
              <w:t xml:space="preserve">Просмотр мультфильмов. </w:t>
            </w:r>
            <w:r w:rsidRPr="0037166A">
              <w:rPr>
                <w:sz w:val="22"/>
                <w:szCs w:val="22"/>
              </w:rPr>
              <w:t>С помощью мультфильмов появл</w:t>
            </w:r>
            <w:r w:rsidRPr="0037166A">
              <w:rPr>
                <w:sz w:val="22"/>
                <w:szCs w:val="22"/>
              </w:rPr>
              <w:t>я</w:t>
            </w:r>
            <w:r w:rsidRPr="0037166A">
              <w:rPr>
                <w:sz w:val="22"/>
                <w:szCs w:val="22"/>
              </w:rPr>
              <w:t>ется возможность разнообразить и обогатить комплекс методов, приемов и средств, используемых при работе с детьми. Благодаря интерактивному взаимодействию у дошколят формируются личн</w:t>
            </w:r>
            <w:r w:rsidRPr="0037166A">
              <w:rPr>
                <w:sz w:val="22"/>
                <w:szCs w:val="22"/>
              </w:rPr>
              <w:t>о</w:t>
            </w:r>
            <w:r w:rsidRPr="0037166A">
              <w:rPr>
                <w:sz w:val="22"/>
                <w:szCs w:val="22"/>
              </w:rPr>
              <w:t>стные механизмы поведения, возрастает интерес к освоению экол</w:t>
            </w:r>
            <w:r w:rsidRPr="0037166A">
              <w:rPr>
                <w:sz w:val="22"/>
                <w:szCs w:val="22"/>
              </w:rPr>
              <w:t>о</w:t>
            </w:r>
            <w:r w:rsidRPr="0037166A">
              <w:rPr>
                <w:sz w:val="22"/>
                <w:szCs w:val="22"/>
              </w:rPr>
              <w:t>гических знаний, происходит становление эмоционально</w:t>
            </w:r>
            <w:r w:rsidRPr="0037166A">
              <w:rPr>
                <w:sz w:val="22"/>
                <w:szCs w:val="22"/>
              </w:rPr>
              <w:softHyphen/>
              <w:t>личностных ориентаций.</w:t>
            </w:r>
          </w:p>
          <w:p w:rsidR="00183EF6" w:rsidRPr="0037166A" w:rsidRDefault="00183EF6" w:rsidP="00A04A12">
            <w:pPr>
              <w:widowControl w:val="0"/>
              <w:tabs>
                <w:tab w:val="left" w:pos="284"/>
                <w:tab w:val="left" w:pos="335"/>
              </w:tabs>
              <w:spacing w:line="240" w:lineRule="auto"/>
              <w:ind w:firstLine="142"/>
              <w:rPr>
                <w:b/>
                <w:bCs/>
                <w:sz w:val="22"/>
                <w:szCs w:val="22"/>
              </w:rPr>
            </w:pPr>
          </w:p>
        </w:tc>
      </w:tr>
      <w:tr w:rsidR="0026795B" w:rsidRPr="0037166A" w:rsidTr="00257A35">
        <w:tc>
          <w:tcPr>
            <w:tcW w:w="9889" w:type="dxa"/>
            <w:gridSpan w:val="2"/>
          </w:tcPr>
          <w:p w:rsidR="0026795B" w:rsidRPr="0037166A" w:rsidRDefault="0026795B" w:rsidP="003503D8">
            <w:pPr>
              <w:tabs>
                <w:tab w:val="left" w:pos="284"/>
              </w:tabs>
              <w:spacing w:line="240" w:lineRule="auto"/>
              <w:ind w:firstLine="142"/>
              <w:rPr>
                <w:b/>
                <w:bCs/>
                <w:sz w:val="22"/>
                <w:szCs w:val="22"/>
              </w:rPr>
            </w:pPr>
          </w:p>
          <w:p w:rsidR="0026795B" w:rsidRPr="0037166A" w:rsidRDefault="0026795B" w:rsidP="003503D8">
            <w:pPr>
              <w:tabs>
                <w:tab w:val="left" w:pos="284"/>
              </w:tabs>
              <w:spacing w:line="240" w:lineRule="auto"/>
              <w:ind w:firstLine="142"/>
              <w:jc w:val="center"/>
              <w:rPr>
                <w:sz w:val="22"/>
                <w:szCs w:val="22"/>
              </w:rPr>
            </w:pPr>
            <w:r w:rsidRPr="0037166A">
              <w:rPr>
                <w:b/>
                <w:bCs/>
                <w:sz w:val="22"/>
                <w:szCs w:val="22"/>
              </w:rPr>
              <w:t>Детско-взрослое сообщество «Юные помощники инспектора движения»</w:t>
            </w:r>
          </w:p>
          <w:p w:rsidR="0026795B" w:rsidRPr="0037166A" w:rsidRDefault="0026795B" w:rsidP="003503D8">
            <w:pPr>
              <w:tabs>
                <w:tab w:val="left" w:pos="284"/>
              </w:tabs>
              <w:spacing w:line="240" w:lineRule="auto"/>
              <w:ind w:firstLine="142"/>
              <w:jc w:val="center"/>
              <w:rPr>
                <w:b/>
                <w:bCs/>
                <w:sz w:val="22"/>
                <w:szCs w:val="22"/>
              </w:rPr>
            </w:pPr>
            <w:r w:rsidRPr="0037166A">
              <w:rPr>
                <w:sz w:val="22"/>
                <w:szCs w:val="22"/>
              </w:rPr>
              <w:t>(старшая группа)</w:t>
            </w:r>
          </w:p>
        </w:tc>
      </w:tr>
      <w:tr w:rsidR="0026795B" w:rsidRPr="0037166A" w:rsidTr="00257A35">
        <w:tc>
          <w:tcPr>
            <w:tcW w:w="3256" w:type="dxa"/>
          </w:tcPr>
          <w:p w:rsidR="0026795B" w:rsidRPr="0037166A" w:rsidRDefault="0026795B" w:rsidP="00A04A12">
            <w:pPr>
              <w:tabs>
                <w:tab w:val="left" w:pos="284"/>
              </w:tabs>
              <w:spacing w:line="240" w:lineRule="auto"/>
              <w:ind w:firstLine="142"/>
              <w:rPr>
                <w:sz w:val="22"/>
                <w:szCs w:val="22"/>
              </w:rPr>
            </w:pPr>
            <w:r w:rsidRPr="0037166A">
              <w:rPr>
                <w:b/>
                <w:bCs/>
                <w:sz w:val="22"/>
                <w:szCs w:val="22"/>
              </w:rPr>
              <w:t xml:space="preserve">Цель: </w:t>
            </w:r>
            <w:r w:rsidRPr="0037166A">
              <w:rPr>
                <w:sz w:val="22"/>
                <w:szCs w:val="22"/>
              </w:rPr>
              <w:t>Создание условий для формирования у детей основ безопасного поведения на дор</w:t>
            </w:r>
            <w:r w:rsidRPr="0037166A">
              <w:rPr>
                <w:sz w:val="22"/>
                <w:szCs w:val="22"/>
              </w:rPr>
              <w:t>о</w:t>
            </w:r>
            <w:r w:rsidRPr="0037166A">
              <w:rPr>
                <w:sz w:val="22"/>
                <w:szCs w:val="22"/>
              </w:rPr>
              <w:t>ге и готовности помогать др</w:t>
            </w:r>
            <w:r w:rsidRPr="0037166A">
              <w:rPr>
                <w:sz w:val="22"/>
                <w:szCs w:val="22"/>
              </w:rPr>
              <w:t>у</w:t>
            </w:r>
            <w:r w:rsidRPr="0037166A">
              <w:rPr>
                <w:sz w:val="22"/>
                <w:szCs w:val="22"/>
              </w:rPr>
              <w:t>гим в соблюдении правил д</w:t>
            </w:r>
            <w:r w:rsidRPr="0037166A">
              <w:rPr>
                <w:sz w:val="22"/>
                <w:szCs w:val="22"/>
              </w:rPr>
              <w:t>о</w:t>
            </w:r>
            <w:r w:rsidRPr="0037166A">
              <w:rPr>
                <w:sz w:val="22"/>
                <w:szCs w:val="22"/>
              </w:rPr>
              <w:t>рожного движения.</w:t>
            </w:r>
          </w:p>
          <w:p w:rsidR="0026795B" w:rsidRPr="0037166A" w:rsidRDefault="0026795B" w:rsidP="00A04A12">
            <w:pPr>
              <w:tabs>
                <w:tab w:val="left" w:pos="284"/>
              </w:tabs>
              <w:spacing w:line="240" w:lineRule="auto"/>
              <w:ind w:firstLine="142"/>
              <w:rPr>
                <w:sz w:val="22"/>
                <w:szCs w:val="22"/>
              </w:rPr>
            </w:pPr>
            <w:r w:rsidRPr="0037166A">
              <w:rPr>
                <w:b/>
                <w:bCs/>
                <w:sz w:val="22"/>
                <w:szCs w:val="22"/>
              </w:rPr>
              <w:t>Задачи:</w:t>
            </w:r>
          </w:p>
          <w:p w:rsidR="0026795B" w:rsidRPr="0037166A" w:rsidRDefault="0026795B" w:rsidP="00A04A12">
            <w:pPr>
              <w:tabs>
                <w:tab w:val="left" w:pos="284"/>
                <w:tab w:val="left" w:pos="2141"/>
              </w:tabs>
              <w:spacing w:line="240" w:lineRule="auto"/>
              <w:ind w:firstLine="142"/>
              <w:rPr>
                <w:sz w:val="22"/>
                <w:szCs w:val="22"/>
              </w:rPr>
            </w:pPr>
            <w:r w:rsidRPr="0037166A">
              <w:rPr>
                <w:sz w:val="22"/>
                <w:szCs w:val="22"/>
              </w:rPr>
              <w:t>1. Формировать знания детей о правилах дорожного движ</w:t>
            </w:r>
            <w:r w:rsidRPr="0037166A">
              <w:rPr>
                <w:sz w:val="22"/>
                <w:szCs w:val="22"/>
              </w:rPr>
              <w:t>е</w:t>
            </w:r>
            <w:r w:rsidRPr="0037166A">
              <w:rPr>
                <w:sz w:val="22"/>
                <w:szCs w:val="22"/>
              </w:rPr>
              <w:t>ния.</w:t>
            </w:r>
          </w:p>
          <w:p w:rsidR="0026795B" w:rsidRPr="0037166A" w:rsidRDefault="0026795B" w:rsidP="00A04A12">
            <w:pPr>
              <w:tabs>
                <w:tab w:val="left" w:pos="284"/>
                <w:tab w:val="left" w:pos="2140"/>
              </w:tabs>
              <w:spacing w:line="240" w:lineRule="auto"/>
              <w:ind w:firstLine="142"/>
              <w:rPr>
                <w:sz w:val="22"/>
                <w:szCs w:val="22"/>
              </w:rPr>
            </w:pPr>
            <w:r w:rsidRPr="0037166A">
              <w:rPr>
                <w:sz w:val="22"/>
                <w:szCs w:val="22"/>
              </w:rPr>
              <w:t>2. Формировать практические навыки поведения на дороге, в транспорте, на остановках.</w:t>
            </w:r>
          </w:p>
          <w:p w:rsidR="0026795B" w:rsidRPr="0037166A" w:rsidRDefault="0026795B" w:rsidP="00A04A12">
            <w:pPr>
              <w:tabs>
                <w:tab w:val="left" w:pos="284"/>
                <w:tab w:val="left" w:pos="2140"/>
              </w:tabs>
              <w:spacing w:line="240" w:lineRule="auto"/>
              <w:ind w:firstLine="142"/>
              <w:rPr>
                <w:sz w:val="22"/>
                <w:szCs w:val="22"/>
              </w:rPr>
            </w:pPr>
            <w:r w:rsidRPr="0037166A">
              <w:rPr>
                <w:sz w:val="22"/>
                <w:szCs w:val="22"/>
              </w:rPr>
              <w:t>3. Развивать самостоятел</w:t>
            </w:r>
            <w:r w:rsidRPr="0037166A">
              <w:rPr>
                <w:sz w:val="22"/>
                <w:szCs w:val="22"/>
              </w:rPr>
              <w:t>ь</w:t>
            </w:r>
            <w:r w:rsidRPr="0037166A">
              <w:rPr>
                <w:sz w:val="22"/>
                <w:szCs w:val="22"/>
              </w:rPr>
              <w:t>ность, ответственность, вним</w:t>
            </w:r>
            <w:r w:rsidRPr="0037166A">
              <w:rPr>
                <w:sz w:val="22"/>
                <w:szCs w:val="22"/>
              </w:rPr>
              <w:t>а</w:t>
            </w:r>
            <w:r w:rsidRPr="0037166A">
              <w:rPr>
                <w:sz w:val="22"/>
                <w:szCs w:val="22"/>
              </w:rPr>
              <w:t>ние, наблюдательность, коо</w:t>
            </w:r>
            <w:r w:rsidRPr="0037166A">
              <w:rPr>
                <w:sz w:val="22"/>
                <w:szCs w:val="22"/>
              </w:rPr>
              <w:t>р</w:t>
            </w:r>
            <w:r w:rsidRPr="0037166A">
              <w:rPr>
                <w:sz w:val="22"/>
                <w:szCs w:val="22"/>
              </w:rPr>
              <w:t>динация движений, гибкость мышления.</w:t>
            </w:r>
          </w:p>
          <w:p w:rsidR="0026795B" w:rsidRPr="0037166A" w:rsidRDefault="0026795B" w:rsidP="00A04A12">
            <w:pPr>
              <w:tabs>
                <w:tab w:val="left" w:pos="284"/>
                <w:tab w:val="left" w:pos="2140"/>
              </w:tabs>
              <w:spacing w:line="240" w:lineRule="auto"/>
              <w:ind w:firstLine="142"/>
              <w:rPr>
                <w:sz w:val="22"/>
                <w:szCs w:val="22"/>
              </w:rPr>
            </w:pPr>
            <w:r w:rsidRPr="0037166A">
              <w:rPr>
                <w:sz w:val="22"/>
                <w:szCs w:val="22"/>
              </w:rPr>
              <w:t>4. Обогащать опыт детей де</w:t>
            </w:r>
            <w:r w:rsidRPr="0037166A">
              <w:rPr>
                <w:sz w:val="22"/>
                <w:szCs w:val="22"/>
              </w:rPr>
              <w:t>я</w:t>
            </w:r>
            <w:r w:rsidRPr="0037166A">
              <w:rPr>
                <w:sz w:val="22"/>
                <w:szCs w:val="22"/>
              </w:rPr>
              <w:t>тельностью, направленной на заботу о других людях.</w:t>
            </w:r>
          </w:p>
          <w:p w:rsidR="0026795B" w:rsidRPr="0037166A" w:rsidRDefault="0026795B" w:rsidP="00A04A12">
            <w:pPr>
              <w:tabs>
                <w:tab w:val="left" w:pos="284"/>
                <w:tab w:val="left" w:pos="2140"/>
              </w:tabs>
              <w:spacing w:line="240" w:lineRule="auto"/>
              <w:ind w:firstLine="142"/>
              <w:rPr>
                <w:sz w:val="22"/>
                <w:szCs w:val="22"/>
              </w:rPr>
            </w:pPr>
            <w:r w:rsidRPr="0037166A">
              <w:rPr>
                <w:sz w:val="22"/>
                <w:szCs w:val="22"/>
              </w:rPr>
              <w:t>5. Вовлечь родителей в обр</w:t>
            </w:r>
            <w:r w:rsidRPr="0037166A">
              <w:rPr>
                <w:sz w:val="22"/>
                <w:szCs w:val="22"/>
              </w:rPr>
              <w:t>а</w:t>
            </w:r>
            <w:r w:rsidRPr="0037166A">
              <w:rPr>
                <w:sz w:val="22"/>
                <w:szCs w:val="22"/>
              </w:rPr>
              <w:t>зовательный процесс по фо</w:t>
            </w:r>
            <w:r w:rsidRPr="0037166A">
              <w:rPr>
                <w:sz w:val="22"/>
                <w:szCs w:val="22"/>
              </w:rPr>
              <w:t>р</w:t>
            </w:r>
            <w:r w:rsidRPr="0037166A">
              <w:rPr>
                <w:sz w:val="22"/>
                <w:szCs w:val="22"/>
              </w:rPr>
              <w:t>мированию у своих детей зн</w:t>
            </w:r>
            <w:r w:rsidRPr="0037166A">
              <w:rPr>
                <w:sz w:val="22"/>
                <w:szCs w:val="22"/>
              </w:rPr>
              <w:t>а</w:t>
            </w:r>
            <w:r w:rsidRPr="0037166A">
              <w:rPr>
                <w:sz w:val="22"/>
                <w:szCs w:val="22"/>
              </w:rPr>
              <w:t>ний о ПДД.</w:t>
            </w:r>
          </w:p>
          <w:p w:rsidR="0026795B" w:rsidRPr="0037166A" w:rsidRDefault="0026795B" w:rsidP="00A04A12">
            <w:pPr>
              <w:tabs>
                <w:tab w:val="left" w:pos="284"/>
              </w:tabs>
              <w:spacing w:line="240" w:lineRule="auto"/>
              <w:ind w:firstLine="142"/>
              <w:rPr>
                <w:b/>
                <w:bCs/>
                <w:sz w:val="22"/>
                <w:szCs w:val="22"/>
              </w:rPr>
            </w:pPr>
          </w:p>
        </w:tc>
        <w:tc>
          <w:tcPr>
            <w:tcW w:w="6633" w:type="dxa"/>
          </w:tcPr>
          <w:p w:rsidR="0026795B" w:rsidRPr="0037166A" w:rsidRDefault="0026795B" w:rsidP="001B5621">
            <w:pPr>
              <w:widowControl w:val="0"/>
              <w:numPr>
                <w:ilvl w:val="0"/>
                <w:numId w:val="197"/>
              </w:numPr>
              <w:tabs>
                <w:tab w:val="left" w:pos="284"/>
                <w:tab w:val="left" w:pos="321"/>
              </w:tabs>
              <w:spacing w:line="240" w:lineRule="auto"/>
              <w:ind w:firstLine="142"/>
              <w:rPr>
                <w:sz w:val="22"/>
                <w:szCs w:val="22"/>
              </w:rPr>
            </w:pPr>
            <w:r w:rsidRPr="0037166A">
              <w:rPr>
                <w:b/>
                <w:bCs/>
                <w:sz w:val="22"/>
                <w:szCs w:val="22"/>
              </w:rPr>
              <w:t xml:space="preserve">Образовательные ситуации. </w:t>
            </w:r>
            <w:r w:rsidRPr="0037166A">
              <w:rPr>
                <w:sz w:val="22"/>
                <w:szCs w:val="22"/>
              </w:rPr>
              <w:t>В процессе этих ситуаций происходит обучение детей знаниям ПДД, а также формирование навыков и умений вести себя на дорогах, в транспорте, на остано</w:t>
            </w:r>
            <w:r w:rsidRPr="0037166A">
              <w:rPr>
                <w:sz w:val="22"/>
                <w:szCs w:val="22"/>
              </w:rPr>
              <w:t>в</w:t>
            </w:r>
            <w:r w:rsidRPr="0037166A">
              <w:rPr>
                <w:sz w:val="22"/>
                <w:szCs w:val="22"/>
              </w:rPr>
              <w:t>ках.</w:t>
            </w:r>
          </w:p>
          <w:p w:rsidR="0026795B" w:rsidRPr="0037166A" w:rsidRDefault="0026795B" w:rsidP="001B5621">
            <w:pPr>
              <w:widowControl w:val="0"/>
              <w:numPr>
                <w:ilvl w:val="0"/>
                <w:numId w:val="197"/>
              </w:numPr>
              <w:tabs>
                <w:tab w:val="left" w:pos="284"/>
                <w:tab w:val="left" w:pos="326"/>
              </w:tabs>
              <w:spacing w:line="240" w:lineRule="auto"/>
              <w:ind w:firstLine="142"/>
              <w:rPr>
                <w:sz w:val="22"/>
                <w:szCs w:val="22"/>
              </w:rPr>
            </w:pPr>
            <w:r w:rsidRPr="0037166A">
              <w:rPr>
                <w:b/>
                <w:bCs/>
                <w:sz w:val="22"/>
                <w:szCs w:val="22"/>
              </w:rPr>
              <w:t xml:space="preserve">Сюжетно-ролевые игры. </w:t>
            </w:r>
            <w:r w:rsidRPr="0037166A">
              <w:rPr>
                <w:sz w:val="22"/>
                <w:szCs w:val="22"/>
              </w:rPr>
              <w:t>Данные игры создают все условия для освоения правил дорожного движения. У детей формируются различные навыки и умения по организации собственной деятел</w:t>
            </w:r>
            <w:r w:rsidRPr="0037166A">
              <w:rPr>
                <w:sz w:val="22"/>
                <w:szCs w:val="22"/>
              </w:rPr>
              <w:t>ь</w:t>
            </w:r>
            <w:r w:rsidRPr="0037166A">
              <w:rPr>
                <w:sz w:val="22"/>
                <w:szCs w:val="22"/>
              </w:rPr>
              <w:t>ности в определённой ситуации.</w:t>
            </w:r>
          </w:p>
          <w:p w:rsidR="0026795B" w:rsidRPr="0037166A" w:rsidRDefault="0026795B" w:rsidP="001B5621">
            <w:pPr>
              <w:widowControl w:val="0"/>
              <w:numPr>
                <w:ilvl w:val="0"/>
                <w:numId w:val="197"/>
              </w:numPr>
              <w:tabs>
                <w:tab w:val="left" w:pos="284"/>
                <w:tab w:val="left" w:pos="326"/>
              </w:tabs>
              <w:spacing w:line="240" w:lineRule="auto"/>
              <w:ind w:firstLine="142"/>
              <w:rPr>
                <w:sz w:val="22"/>
                <w:szCs w:val="22"/>
              </w:rPr>
            </w:pPr>
            <w:r w:rsidRPr="0037166A">
              <w:rPr>
                <w:b/>
                <w:bCs/>
                <w:sz w:val="22"/>
                <w:szCs w:val="22"/>
              </w:rPr>
              <w:t xml:space="preserve">Игры-тренинги. </w:t>
            </w:r>
            <w:r w:rsidRPr="0037166A">
              <w:rPr>
                <w:sz w:val="22"/>
                <w:szCs w:val="22"/>
              </w:rPr>
              <w:t>Игровой тренинг решает практические задачи. Моделируется конкретная ситуация, затрагивающая разные стор</w:t>
            </w:r>
            <w:r w:rsidRPr="0037166A">
              <w:rPr>
                <w:sz w:val="22"/>
                <w:szCs w:val="22"/>
              </w:rPr>
              <w:t>о</w:t>
            </w:r>
            <w:r w:rsidRPr="0037166A">
              <w:rPr>
                <w:sz w:val="22"/>
                <w:szCs w:val="22"/>
              </w:rPr>
              <w:t>ны взаимоотношений участников дорожного движения.</w:t>
            </w:r>
          </w:p>
          <w:p w:rsidR="0026795B" w:rsidRPr="0037166A" w:rsidRDefault="0026795B" w:rsidP="001B5621">
            <w:pPr>
              <w:widowControl w:val="0"/>
              <w:numPr>
                <w:ilvl w:val="0"/>
                <w:numId w:val="197"/>
              </w:numPr>
              <w:tabs>
                <w:tab w:val="left" w:pos="284"/>
                <w:tab w:val="left" w:pos="330"/>
              </w:tabs>
              <w:spacing w:line="240" w:lineRule="auto"/>
              <w:ind w:firstLine="142"/>
              <w:rPr>
                <w:sz w:val="22"/>
                <w:szCs w:val="22"/>
              </w:rPr>
            </w:pPr>
            <w:r w:rsidRPr="0037166A">
              <w:rPr>
                <w:b/>
                <w:bCs/>
                <w:sz w:val="22"/>
                <w:szCs w:val="22"/>
              </w:rPr>
              <w:t xml:space="preserve">Подвижные игры. </w:t>
            </w:r>
            <w:r w:rsidRPr="0037166A">
              <w:rPr>
                <w:sz w:val="22"/>
                <w:szCs w:val="22"/>
              </w:rPr>
              <w:t>Благодаря данным играм развиваются ме</w:t>
            </w:r>
            <w:r w:rsidRPr="0037166A">
              <w:rPr>
                <w:sz w:val="22"/>
                <w:szCs w:val="22"/>
              </w:rPr>
              <w:t>ж</w:t>
            </w:r>
            <w:r w:rsidRPr="0037166A">
              <w:rPr>
                <w:sz w:val="22"/>
                <w:szCs w:val="22"/>
              </w:rPr>
              <w:t>личностные отношения дошкольников. Игры создают атмосферу радости, вызывают положительные эмоции, а также закрепляют полученные знания и навыки.</w:t>
            </w:r>
          </w:p>
          <w:p w:rsidR="0026795B" w:rsidRPr="0037166A" w:rsidRDefault="0026795B" w:rsidP="001B5621">
            <w:pPr>
              <w:widowControl w:val="0"/>
              <w:numPr>
                <w:ilvl w:val="0"/>
                <w:numId w:val="197"/>
              </w:numPr>
              <w:tabs>
                <w:tab w:val="left" w:pos="284"/>
                <w:tab w:val="left" w:pos="340"/>
              </w:tabs>
              <w:spacing w:line="240" w:lineRule="auto"/>
              <w:ind w:firstLine="142"/>
              <w:rPr>
                <w:sz w:val="22"/>
                <w:szCs w:val="22"/>
              </w:rPr>
            </w:pPr>
            <w:r w:rsidRPr="0037166A">
              <w:rPr>
                <w:b/>
                <w:bCs/>
                <w:sz w:val="22"/>
                <w:szCs w:val="22"/>
              </w:rPr>
              <w:t xml:space="preserve">Моделирование ситуации. </w:t>
            </w:r>
            <w:r w:rsidRPr="0037166A">
              <w:rPr>
                <w:sz w:val="22"/>
                <w:szCs w:val="22"/>
              </w:rPr>
              <w:t>В качестве модели могут быть предметы-заместители, схемы, графики, мнемотаблицы и другие предметно-схематические модели. С помощью моделирования дети лучше запоминают информацию. У них увеличивается объём пам</w:t>
            </w:r>
            <w:r w:rsidRPr="0037166A">
              <w:rPr>
                <w:sz w:val="22"/>
                <w:szCs w:val="22"/>
              </w:rPr>
              <w:t>я</w:t>
            </w:r>
            <w:r w:rsidRPr="0037166A">
              <w:rPr>
                <w:sz w:val="22"/>
                <w:szCs w:val="22"/>
              </w:rPr>
              <w:t>ти путём образования дополнительных ассоциаций, что позволяет в увлекательной форме решать развивающие и образовательные з</w:t>
            </w:r>
            <w:r w:rsidRPr="0037166A">
              <w:rPr>
                <w:sz w:val="22"/>
                <w:szCs w:val="22"/>
              </w:rPr>
              <w:t>а</w:t>
            </w:r>
            <w:r w:rsidRPr="0037166A">
              <w:rPr>
                <w:sz w:val="22"/>
                <w:szCs w:val="22"/>
              </w:rPr>
              <w:t>дачи.</w:t>
            </w:r>
          </w:p>
          <w:p w:rsidR="0026795B" w:rsidRPr="0037166A" w:rsidRDefault="0026795B" w:rsidP="001B5621">
            <w:pPr>
              <w:widowControl w:val="0"/>
              <w:numPr>
                <w:ilvl w:val="0"/>
                <w:numId w:val="197"/>
              </w:numPr>
              <w:tabs>
                <w:tab w:val="left" w:pos="284"/>
                <w:tab w:val="left" w:pos="321"/>
              </w:tabs>
              <w:spacing w:line="240" w:lineRule="auto"/>
              <w:ind w:firstLine="142"/>
              <w:rPr>
                <w:b/>
                <w:bCs/>
                <w:sz w:val="22"/>
                <w:szCs w:val="22"/>
              </w:rPr>
            </w:pPr>
            <w:r w:rsidRPr="0037166A">
              <w:rPr>
                <w:b/>
                <w:bCs/>
                <w:sz w:val="22"/>
                <w:szCs w:val="22"/>
              </w:rPr>
              <w:t xml:space="preserve">Просмотр мультфильмов. </w:t>
            </w:r>
            <w:r w:rsidRPr="0037166A">
              <w:rPr>
                <w:sz w:val="22"/>
                <w:szCs w:val="22"/>
              </w:rPr>
              <w:t>С помощью мультфильмов п</w:t>
            </w:r>
            <w:r w:rsidRPr="0037166A">
              <w:rPr>
                <w:sz w:val="22"/>
                <w:szCs w:val="22"/>
              </w:rPr>
              <w:t>о</w:t>
            </w:r>
            <w:r w:rsidRPr="0037166A">
              <w:rPr>
                <w:sz w:val="22"/>
                <w:szCs w:val="22"/>
              </w:rPr>
              <w:t>является возможность разнообразить и обогатить комплекс мет</w:t>
            </w:r>
            <w:r w:rsidRPr="0037166A">
              <w:rPr>
                <w:sz w:val="22"/>
                <w:szCs w:val="22"/>
              </w:rPr>
              <w:t>о</w:t>
            </w:r>
            <w:r w:rsidRPr="0037166A">
              <w:rPr>
                <w:sz w:val="22"/>
                <w:szCs w:val="22"/>
              </w:rPr>
              <w:t>дов, приемов и средств, используемых при работе с детьми. Благ</w:t>
            </w:r>
            <w:r w:rsidRPr="0037166A">
              <w:rPr>
                <w:sz w:val="22"/>
                <w:szCs w:val="22"/>
              </w:rPr>
              <w:t>о</w:t>
            </w:r>
            <w:r w:rsidRPr="0037166A">
              <w:rPr>
                <w:sz w:val="22"/>
                <w:szCs w:val="22"/>
              </w:rPr>
              <w:t>даря интерактивному взаимодействию у дошколят формируются личностные механизмы поведения, возрастает интерес к освоению ПДД, происходит становление эмоционально-личностных ориент</w:t>
            </w:r>
            <w:r w:rsidRPr="0037166A">
              <w:rPr>
                <w:sz w:val="22"/>
                <w:szCs w:val="22"/>
              </w:rPr>
              <w:t>а</w:t>
            </w:r>
            <w:r w:rsidRPr="0037166A">
              <w:rPr>
                <w:sz w:val="22"/>
                <w:szCs w:val="22"/>
              </w:rPr>
              <w:t>ций.</w:t>
            </w:r>
          </w:p>
        </w:tc>
      </w:tr>
      <w:tr w:rsidR="0026795B" w:rsidRPr="0037166A" w:rsidTr="00257A35">
        <w:tc>
          <w:tcPr>
            <w:tcW w:w="9889" w:type="dxa"/>
            <w:gridSpan w:val="2"/>
          </w:tcPr>
          <w:p w:rsidR="0026795B" w:rsidRPr="0037166A" w:rsidRDefault="0026795B" w:rsidP="003503D8">
            <w:pPr>
              <w:tabs>
                <w:tab w:val="left" w:pos="284"/>
              </w:tabs>
              <w:spacing w:line="240" w:lineRule="auto"/>
              <w:ind w:firstLine="142"/>
              <w:jc w:val="center"/>
              <w:rPr>
                <w:b/>
                <w:bCs/>
                <w:sz w:val="22"/>
                <w:szCs w:val="22"/>
              </w:rPr>
            </w:pPr>
          </w:p>
          <w:p w:rsidR="0026795B" w:rsidRPr="0037166A" w:rsidRDefault="0026795B" w:rsidP="003503D8">
            <w:pPr>
              <w:tabs>
                <w:tab w:val="left" w:pos="284"/>
              </w:tabs>
              <w:spacing w:line="240" w:lineRule="auto"/>
              <w:ind w:firstLine="142"/>
              <w:jc w:val="center"/>
              <w:rPr>
                <w:sz w:val="22"/>
                <w:szCs w:val="22"/>
              </w:rPr>
            </w:pPr>
            <w:r w:rsidRPr="0037166A">
              <w:rPr>
                <w:b/>
                <w:bCs/>
                <w:sz w:val="22"/>
                <w:szCs w:val="22"/>
              </w:rPr>
              <w:t xml:space="preserve">Детско-взрослое сообщество </w:t>
            </w:r>
            <w:r w:rsidRPr="0037166A">
              <w:rPr>
                <w:sz w:val="22"/>
                <w:szCs w:val="22"/>
              </w:rPr>
              <w:t>«</w:t>
            </w:r>
            <w:r w:rsidRPr="0037166A">
              <w:rPr>
                <w:b/>
                <w:bCs/>
                <w:sz w:val="22"/>
                <w:szCs w:val="22"/>
              </w:rPr>
              <w:t>Юные волонтеры»</w:t>
            </w:r>
          </w:p>
          <w:p w:rsidR="0026795B" w:rsidRPr="0037166A" w:rsidRDefault="0026795B" w:rsidP="003503D8">
            <w:pPr>
              <w:tabs>
                <w:tab w:val="left" w:pos="284"/>
              </w:tabs>
              <w:spacing w:line="240" w:lineRule="auto"/>
              <w:ind w:firstLine="142"/>
              <w:jc w:val="center"/>
              <w:rPr>
                <w:b/>
                <w:bCs/>
                <w:sz w:val="22"/>
                <w:szCs w:val="22"/>
              </w:rPr>
            </w:pPr>
            <w:r w:rsidRPr="0037166A">
              <w:rPr>
                <w:sz w:val="22"/>
                <w:szCs w:val="22"/>
              </w:rPr>
              <w:t>(подготовительная к школе группа)</w:t>
            </w:r>
          </w:p>
        </w:tc>
      </w:tr>
      <w:tr w:rsidR="0026795B" w:rsidRPr="0037166A" w:rsidTr="00257A35">
        <w:tc>
          <w:tcPr>
            <w:tcW w:w="3256" w:type="dxa"/>
          </w:tcPr>
          <w:p w:rsidR="0026795B" w:rsidRPr="0037166A" w:rsidRDefault="0026795B" w:rsidP="00A04A12">
            <w:pPr>
              <w:tabs>
                <w:tab w:val="left" w:pos="284"/>
              </w:tabs>
              <w:spacing w:line="240" w:lineRule="auto"/>
              <w:ind w:firstLine="142"/>
              <w:rPr>
                <w:sz w:val="22"/>
                <w:szCs w:val="22"/>
              </w:rPr>
            </w:pPr>
            <w:r w:rsidRPr="0037166A">
              <w:rPr>
                <w:b/>
                <w:bCs/>
                <w:sz w:val="22"/>
                <w:szCs w:val="22"/>
              </w:rPr>
              <w:t xml:space="preserve">Цель: </w:t>
            </w:r>
            <w:r w:rsidRPr="0037166A">
              <w:rPr>
                <w:sz w:val="22"/>
                <w:szCs w:val="22"/>
              </w:rPr>
              <w:t>Создание условий для формирования позитивных у</w:t>
            </w:r>
            <w:r w:rsidRPr="0037166A">
              <w:rPr>
                <w:sz w:val="22"/>
                <w:szCs w:val="22"/>
              </w:rPr>
              <w:t>с</w:t>
            </w:r>
            <w:r w:rsidRPr="0037166A">
              <w:rPr>
                <w:sz w:val="22"/>
                <w:szCs w:val="22"/>
              </w:rPr>
              <w:t>тановок у детей старшего д</w:t>
            </w:r>
            <w:r w:rsidRPr="0037166A">
              <w:rPr>
                <w:sz w:val="22"/>
                <w:szCs w:val="22"/>
              </w:rPr>
              <w:t>о</w:t>
            </w:r>
            <w:r w:rsidRPr="0037166A">
              <w:rPr>
                <w:sz w:val="22"/>
                <w:szCs w:val="22"/>
              </w:rPr>
              <w:t>школьного возраста на добр</w:t>
            </w:r>
            <w:r w:rsidRPr="0037166A">
              <w:rPr>
                <w:sz w:val="22"/>
                <w:szCs w:val="22"/>
              </w:rPr>
              <w:t>о</w:t>
            </w:r>
            <w:r w:rsidRPr="0037166A">
              <w:rPr>
                <w:sz w:val="22"/>
                <w:szCs w:val="22"/>
              </w:rPr>
              <w:t>вольческую деятельность.</w:t>
            </w:r>
          </w:p>
          <w:p w:rsidR="0026795B" w:rsidRPr="0037166A" w:rsidRDefault="0026795B" w:rsidP="00A04A12">
            <w:pPr>
              <w:tabs>
                <w:tab w:val="left" w:pos="284"/>
              </w:tabs>
              <w:spacing w:line="240" w:lineRule="auto"/>
              <w:ind w:firstLine="142"/>
              <w:rPr>
                <w:sz w:val="22"/>
                <w:szCs w:val="22"/>
              </w:rPr>
            </w:pPr>
            <w:r w:rsidRPr="0037166A">
              <w:rPr>
                <w:b/>
                <w:bCs/>
                <w:sz w:val="22"/>
                <w:szCs w:val="22"/>
              </w:rPr>
              <w:t>Задачи:</w:t>
            </w:r>
          </w:p>
          <w:p w:rsidR="0026795B" w:rsidRPr="0037166A" w:rsidRDefault="0026795B" w:rsidP="001B5621">
            <w:pPr>
              <w:widowControl w:val="0"/>
              <w:numPr>
                <w:ilvl w:val="0"/>
                <w:numId w:val="198"/>
              </w:numPr>
              <w:tabs>
                <w:tab w:val="left" w:pos="284"/>
                <w:tab w:val="left" w:pos="326"/>
              </w:tabs>
              <w:spacing w:line="240" w:lineRule="auto"/>
              <w:ind w:firstLine="142"/>
              <w:rPr>
                <w:sz w:val="22"/>
                <w:szCs w:val="22"/>
              </w:rPr>
            </w:pPr>
            <w:r w:rsidRPr="0037166A">
              <w:rPr>
                <w:sz w:val="22"/>
                <w:szCs w:val="22"/>
              </w:rPr>
              <w:lastRenderedPageBreak/>
              <w:t>Формировать навыки с</w:t>
            </w:r>
            <w:r w:rsidRPr="0037166A">
              <w:rPr>
                <w:sz w:val="22"/>
                <w:szCs w:val="22"/>
              </w:rPr>
              <w:t>о</w:t>
            </w:r>
            <w:r w:rsidRPr="0037166A">
              <w:rPr>
                <w:sz w:val="22"/>
                <w:szCs w:val="22"/>
              </w:rPr>
              <w:t>трудничества и взаимопомощи в совместной деятельности со сверстниками и взрослыми.</w:t>
            </w:r>
          </w:p>
          <w:p w:rsidR="0026795B" w:rsidRPr="0037166A" w:rsidRDefault="0026795B" w:rsidP="001B5621">
            <w:pPr>
              <w:widowControl w:val="0"/>
              <w:numPr>
                <w:ilvl w:val="0"/>
                <w:numId w:val="198"/>
              </w:numPr>
              <w:tabs>
                <w:tab w:val="left" w:pos="284"/>
                <w:tab w:val="left" w:pos="326"/>
              </w:tabs>
              <w:spacing w:line="240" w:lineRule="auto"/>
              <w:ind w:firstLine="142"/>
              <w:rPr>
                <w:sz w:val="22"/>
                <w:szCs w:val="22"/>
              </w:rPr>
            </w:pPr>
            <w:r w:rsidRPr="0037166A">
              <w:rPr>
                <w:sz w:val="22"/>
                <w:szCs w:val="22"/>
              </w:rPr>
              <w:t>Формировать желание уч</w:t>
            </w:r>
            <w:r w:rsidRPr="0037166A">
              <w:rPr>
                <w:sz w:val="22"/>
                <w:szCs w:val="22"/>
              </w:rPr>
              <w:t>а</w:t>
            </w:r>
            <w:r w:rsidRPr="0037166A">
              <w:rPr>
                <w:sz w:val="22"/>
                <w:szCs w:val="22"/>
              </w:rPr>
              <w:t>ствовать в совместных прое</w:t>
            </w:r>
            <w:r w:rsidRPr="0037166A">
              <w:rPr>
                <w:sz w:val="22"/>
                <w:szCs w:val="22"/>
              </w:rPr>
              <w:t>к</w:t>
            </w:r>
            <w:r w:rsidRPr="0037166A">
              <w:rPr>
                <w:sz w:val="22"/>
                <w:szCs w:val="22"/>
              </w:rPr>
              <w:t>тах, акциях, играх и меропри</w:t>
            </w:r>
            <w:r w:rsidRPr="0037166A">
              <w:rPr>
                <w:sz w:val="22"/>
                <w:szCs w:val="22"/>
              </w:rPr>
              <w:t>я</w:t>
            </w:r>
            <w:r w:rsidRPr="0037166A">
              <w:rPr>
                <w:sz w:val="22"/>
                <w:szCs w:val="22"/>
              </w:rPr>
              <w:t>тиях социально-нравственного характера.</w:t>
            </w:r>
          </w:p>
          <w:p w:rsidR="0026795B" w:rsidRPr="0037166A" w:rsidRDefault="0026795B" w:rsidP="001B5621">
            <w:pPr>
              <w:widowControl w:val="0"/>
              <w:numPr>
                <w:ilvl w:val="0"/>
                <w:numId w:val="198"/>
              </w:numPr>
              <w:tabs>
                <w:tab w:val="left" w:pos="284"/>
                <w:tab w:val="left" w:pos="326"/>
              </w:tabs>
              <w:spacing w:line="240" w:lineRule="auto"/>
              <w:ind w:firstLine="142"/>
              <w:rPr>
                <w:sz w:val="22"/>
                <w:szCs w:val="22"/>
              </w:rPr>
            </w:pPr>
            <w:r w:rsidRPr="0037166A">
              <w:rPr>
                <w:sz w:val="22"/>
                <w:szCs w:val="22"/>
              </w:rPr>
              <w:t>Развивать эмоциональную отзывчивость, сопереживание по отношению к другим людям.</w:t>
            </w:r>
          </w:p>
          <w:p w:rsidR="0026795B" w:rsidRPr="0037166A" w:rsidRDefault="0026795B" w:rsidP="001B5621">
            <w:pPr>
              <w:widowControl w:val="0"/>
              <w:numPr>
                <w:ilvl w:val="0"/>
                <w:numId w:val="198"/>
              </w:numPr>
              <w:tabs>
                <w:tab w:val="left" w:pos="284"/>
                <w:tab w:val="left" w:pos="326"/>
              </w:tabs>
              <w:spacing w:line="240" w:lineRule="auto"/>
              <w:ind w:firstLine="142"/>
              <w:rPr>
                <w:sz w:val="22"/>
                <w:szCs w:val="22"/>
              </w:rPr>
            </w:pPr>
            <w:r w:rsidRPr="0037166A">
              <w:rPr>
                <w:sz w:val="22"/>
                <w:szCs w:val="22"/>
              </w:rPr>
              <w:t>Способствовать становл</w:t>
            </w:r>
            <w:r w:rsidRPr="0037166A">
              <w:rPr>
                <w:sz w:val="22"/>
                <w:szCs w:val="22"/>
              </w:rPr>
              <w:t>е</w:t>
            </w:r>
            <w:r w:rsidRPr="0037166A">
              <w:rPr>
                <w:sz w:val="22"/>
                <w:szCs w:val="22"/>
              </w:rPr>
              <w:t>нию самостоятельности, цел</w:t>
            </w:r>
            <w:r w:rsidRPr="0037166A">
              <w:rPr>
                <w:sz w:val="22"/>
                <w:szCs w:val="22"/>
              </w:rPr>
              <w:t>е</w:t>
            </w:r>
            <w:r w:rsidRPr="0037166A">
              <w:rPr>
                <w:sz w:val="22"/>
                <w:szCs w:val="22"/>
              </w:rPr>
              <w:t>направленности и саморегул</w:t>
            </w:r>
            <w:r w:rsidRPr="0037166A">
              <w:rPr>
                <w:sz w:val="22"/>
                <w:szCs w:val="22"/>
              </w:rPr>
              <w:t>я</w:t>
            </w:r>
            <w:r w:rsidRPr="0037166A">
              <w:rPr>
                <w:sz w:val="22"/>
                <w:szCs w:val="22"/>
              </w:rPr>
              <w:t>ции собственных действий в социально-значимой деятел</w:t>
            </w:r>
            <w:r w:rsidRPr="0037166A">
              <w:rPr>
                <w:sz w:val="22"/>
                <w:szCs w:val="22"/>
              </w:rPr>
              <w:t>ь</w:t>
            </w:r>
            <w:r w:rsidRPr="0037166A">
              <w:rPr>
                <w:sz w:val="22"/>
                <w:szCs w:val="22"/>
              </w:rPr>
              <w:t>ности.</w:t>
            </w:r>
          </w:p>
          <w:p w:rsidR="0026795B" w:rsidRPr="0037166A" w:rsidRDefault="0026795B" w:rsidP="001B5621">
            <w:pPr>
              <w:widowControl w:val="0"/>
              <w:numPr>
                <w:ilvl w:val="0"/>
                <w:numId w:val="198"/>
              </w:numPr>
              <w:tabs>
                <w:tab w:val="left" w:pos="284"/>
                <w:tab w:val="left" w:pos="326"/>
              </w:tabs>
              <w:spacing w:line="240" w:lineRule="auto"/>
              <w:ind w:firstLine="142"/>
              <w:rPr>
                <w:sz w:val="22"/>
                <w:szCs w:val="22"/>
              </w:rPr>
            </w:pPr>
            <w:r w:rsidRPr="0037166A">
              <w:rPr>
                <w:sz w:val="22"/>
                <w:szCs w:val="22"/>
              </w:rPr>
              <w:t>Воспитывать гражданстве</w:t>
            </w:r>
            <w:r w:rsidRPr="0037166A">
              <w:rPr>
                <w:sz w:val="22"/>
                <w:szCs w:val="22"/>
              </w:rPr>
              <w:t>н</w:t>
            </w:r>
            <w:r w:rsidRPr="0037166A">
              <w:rPr>
                <w:sz w:val="22"/>
                <w:szCs w:val="22"/>
              </w:rPr>
              <w:t>ность, нравственность, патри</w:t>
            </w:r>
            <w:r w:rsidRPr="0037166A">
              <w:rPr>
                <w:sz w:val="22"/>
                <w:szCs w:val="22"/>
              </w:rPr>
              <w:t>о</w:t>
            </w:r>
            <w:r w:rsidRPr="0037166A">
              <w:rPr>
                <w:sz w:val="22"/>
                <w:szCs w:val="22"/>
              </w:rPr>
              <w:t>тизм, трудолюбие, уважение к правам, свободам и обязанн</w:t>
            </w:r>
            <w:r w:rsidRPr="0037166A">
              <w:rPr>
                <w:sz w:val="22"/>
                <w:szCs w:val="22"/>
              </w:rPr>
              <w:t>о</w:t>
            </w:r>
            <w:r w:rsidRPr="0037166A">
              <w:rPr>
                <w:sz w:val="22"/>
                <w:szCs w:val="22"/>
              </w:rPr>
              <w:t>стям человека.</w:t>
            </w:r>
          </w:p>
          <w:p w:rsidR="0026795B" w:rsidRPr="0037166A" w:rsidRDefault="0026795B" w:rsidP="001B5621">
            <w:pPr>
              <w:widowControl w:val="0"/>
              <w:numPr>
                <w:ilvl w:val="0"/>
                <w:numId w:val="198"/>
              </w:numPr>
              <w:tabs>
                <w:tab w:val="left" w:pos="284"/>
                <w:tab w:val="left" w:pos="326"/>
              </w:tabs>
              <w:spacing w:line="240" w:lineRule="auto"/>
              <w:ind w:firstLine="142"/>
              <w:rPr>
                <w:sz w:val="22"/>
                <w:szCs w:val="22"/>
              </w:rPr>
            </w:pPr>
            <w:r w:rsidRPr="0037166A">
              <w:rPr>
                <w:sz w:val="22"/>
                <w:szCs w:val="22"/>
              </w:rPr>
              <w:t>Привлечь родителей к орг</w:t>
            </w:r>
            <w:r w:rsidRPr="0037166A">
              <w:rPr>
                <w:sz w:val="22"/>
                <w:szCs w:val="22"/>
              </w:rPr>
              <w:t>а</w:t>
            </w:r>
            <w:r w:rsidRPr="0037166A">
              <w:rPr>
                <w:sz w:val="22"/>
                <w:szCs w:val="22"/>
              </w:rPr>
              <w:t>низации волонтерского движ</w:t>
            </w:r>
            <w:r w:rsidRPr="0037166A">
              <w:rPr>
                <w:sz w:val="22"/>
                <w:szCs w:val="22"/>
              </w:rPr>
              <w:t>е</w:t>
            </w:r>
            <w:r w:rsidRPr="0037166A">
              <w:rPr>
                <w:sz w:val="22"/>
                <w:szCs w:val="22"/>
              </w:rPr>
              <w:t>ния с участием своих детей.</w:t>
            </w:r>
          </w:p>
          <w:p w:rsidR="0026795B" w:rsidRPr="0037166A" w:rsidRDefault="0026795B" w:rsidP="00A04A12">
            <w:pPr>
              <w:tabs>
                <w:tab w:val="left" w:pos="284"/>
              </w:tabs>
              <w:spacing w:line="240" w:lineRule="auto"/>
              <w:ind w:firstLine="142"/>
              <w:rPr>
                <w:b/>
                <w:bCs/>
                <w:sz w:val="22"/>
                <w:szCs w:val="22"/>
              </w:rPr>
            </w:pPr>
          </w:p>
        </w:tc>
        <w:tc>
          <w:tcPr>
            <w:tcW w:w="6633" w:type="dxa"/>
          </w:tcPr>
          <w:p w:rsidR="0026795B" w:rsidRPr="0037166A" w:rsidRDefault="0026795B" w:rsidP="001B5621">
            <w:pPr>
              <w:widowControl w:val="0"/>
              <w:numPr>
                <w:ilvl w:val="0"/>
                <w:numId w:val="199"/>
              </w:numPr>
              <w:tabs>
                <w:tab w:val="left" w:pos="284"/>
                <w:tab w:val="left" w:pos="454"/>
                <w:tab w:val="left" w:pos="2136"/>
              </w:tabs>
              <w:spacing w:line="240" w:lineRule="auto"/>
              <w:ind w:firstLine="142"/>
              <w:rPr>
                <w:sz w:val="22"/>
                <w:szCs w:val="22"/>
              </w:rPr>
            </w:pPr>
            <w:r w:rsidRPr="0037166A">
              <w:rPr>
                <w:b/>
                <w:bCs/>
                <w:sz w:val="22"/>
                <w:szCs w:val="22"/>
              </w:rPr>
              <w:lastRenderedPageBreak/>
              <w:t xml:space="preserve">Социальные акции и проекты. </w:t>
            </w:r>
            <w:r w:rsidRPr="0037166A">
              <w:rPr>
                <w:sz w:val="22"/>
                <w:szCs w:val="22"/>
              </w:rPr>
              <w:t>Способствуют позитивной социализации ребенка через активную жизненную позицию и уч</w:t>
            </w:r>
            <w:r w:rsidRPr="0037166A">
              <w:rPr>
                <w:sz w:val="22"/>
                <w:szCs w:val="22"/>
              </w:rPr>
              <w:t>а</w:t>
            </w:r>
            <w:r w:rsidRPr="0037166A">
              <w:rPr>
                <w:sz w:val="22"/>
                <w:szCs w:val="22"/>
              </w:rPr>
              <w:t>стие в добровольческой деятельности. Социальные акции орган</w:t>
            </w:r>
            <w:r w:rsidRPr="0037166A">
              <w:rPr>
                <w:sz w:val="22"/>
                <w:szCs w:val="22"/>
              </w:rPr>
              <w:t>и</w:t>
            </w:r>
            <w:r w:rsidRPr="0037166A">
              <w:rPr>
                <w:sz w:val="22"/>
                <w:szCs w:val="22"/>
              </w:rPr>
              <w:t>зуются по следующим направлениям: защита окружающей пр</w:t>
            </w:r>
            <w:r w:rsidRPr="0037166A">
              <w:rPr>
                <w:sz w:val="22"/>
                <w:szCs w:val="22"/>
              </w:rPr>
              <w:t>и</w:t>
            </w:r>
            <w:r w:rsidRPr="0037166A">
              <w:rPr>
                <w:sz w:val="22"/>
                <w:szCs w:val="22"/>
              </w:rPr>
              <w:t xml:space="preserve">родной среды, социальные праздники и значимые даты, помощь другим людям, формирование культуры здорового образа жизни, </w:t>
            </w:r>
            <w:r w:rsidRPr="0037166A">
              <w:rPr>
                <w:sz w:val="22"/>
                <w:szCs w:val="22"/>
              </w:rPr>
              <w:lastRenderedPageBreak/>
              <w:t>социально-значимые проблемы, понятные детям.</w:t>
            </w:r>
          </w:p>
          <w:p w:rsidR="0026795B" w:rsidRPr="0037166A" w:rsidRDefault="0026795B" w:rsidP="001B5621">
            <w:pPr>
              <w:widowControl w:val="0"/>
              <w:numPr>
                <w:ilvl w:val="0"/>
                <w:numId w:val="199"/>
              </w:numPr>
              <w:tabs>
                <w:tab w:val="left" w:pos="284"/>
                <w:tab w:val="left" w:pos="454"/>
                <w:tab w:val="left" w:pos="2136"/>
              </w:tabs>
              <w:spacing w:line="240" w:lineRule="auto"/>
              <w:ind w:firstLine="142"/>
              <w:rPr>
                <w:sz w:val="22"/>
                <w:szCs w:val="22"/>
              </w:rPr>
            </w:pPr>
            <w:r w:rsidRPr="0037166A">
              <w:rPr>
                <w:b/>
                <w:bCs/>
                <w:sz w:val="22"/>
                <w:szCs w:val="22"/>
              </w:rPr>
              <w:t xml:space="preserve">Творческая мастерская. </w:t>
            </w:r>
            <w:r w:rsidRPr="0037166A">
              <w:rPr>
                <w:sz w:val="22"/>
                <w:szCs w:val="22"/>
              </w:rPr>
              <w:t>В рамках мастерской дети изгота</w:t>
            </w:r>
            <w:r w:rsidRPr="0037166A">
              <w:rPr>
                <w:sz w:val="22"/>
                <w:szCs w:val="22"/>
              </w:rPr>
              <w:t>в</w:t>
            </w:r>
            <w:r w:rsidRPr="0037166A">
              <w:rPr>
                <w:sz w:val="22"/>
                <w:szCs w:val="22"/>
              </w:rPr>
              <w:t>ливают подарки, поделки, открытки другим людям к значимым д</w:t>
            </w:r>
            <w:r w:rsidRPr="0037166A">
              <w:rPr>
                <w:sz w:val="22"/>
                <w:szCs w:val="22"/>
              </w:rPr>
              <w:t>а</w:t>
            </w:r>
            <w:r w:rsidRPr="0037166A">
              <w:rPr>
                <w:sz w:val="22"/>
                <w:szCs w:val="22"/>
              </w:rPr>
              <w:t>там, праздникам.</w:t>
            </w:r>
          </w:p>
          <w:p w:rsidR="0026795B" w:rsidRPr="0037166A" w:rsidRDefault="0026795B" w:rsidP="001B5621">
            <w:pPr>
              <w:widowControl w:val="0"/>
              <w:numPr>
                <w:ilvl w:val="0"/>
                <w:numId w:val="199"/>
              </w:numPr>
              <w:tabs>
                <w:tab w:val="left" w:pos="284"/>
                <w:tab w:val="left" w:pos="454"/>
                <w:tab w:val="left" w:pos="2136"/>
              </w:tabs>
              <w:spacing w:line="240" w:lineRule="auto"/>
              <w:ind w:firstLine="142"/>
              <w:rPr>
                <w:sz w:val="22"/>
                <w:szCs w:val="22"/>
              </w:rPr>
            </w:pPr>
            <w:r w:rsidRPr="0037166A">
              <w:rPr>
                <w:b/>
                <w:bCs/>
                <w:sz w:val="22"/>
                <w:szCs w:val="22"/>
              </w:rPr>
              <w:t xml:space="preserve">Концертная деятельность. </w:t>
            </w:r>
            <w:r w:rsidRPr="0037166A">
              <w:rPr>
                <w:sz w:val="22"/>
                <w:szCs w:val="22"/>
              </w:rPr>
              <w:t>Взрослые с дошкольниками раз</w:t>
            </w:r>
            <w:r w:rsidRPr="0037166A">
              <w:rPr>
                <w:sz w:val="22"/>
                <w:szCs w:val="22"/>
              </w:rPr>
              <w:t>у</w:t>
            </w:r>
            <w:r w:rsidRPr="0037166A">
              <w:rPr>
                <w:sz w:val="22"/>
                <w:szCs w:val="22"/>
              </w:rPr>
              <w:t>чивают концертные номера и спектакли для выступления перед младшими детьми, пожилыми людьми.</w:t>
            </w:r>
          </w:p>
          <w:p w:rsidR="0026795B" w:rsidRPr="0037166A" w:rsidRDefault="0026795B" w:rsidP="001B5621">
            <w:pPr>
              <w:widowControl w:val="0"/>
              <w:numPr>
                <w:ilvl w:val="0"/>
                <w:numId w:val="199"/>
              </w:numPr>
              <w:tabs>
                <w:tab w:val="left" w:pos="284"/>
                <w:tab w:val="left" w:pos="454"/>
                <w:tab w:val="left" w:pos="2136"/>
              </w:tabs>
              <w:spacing w:line="240" w:lineRule="auto"/>
              <w:ind w:firstLine="142"/>
              <w:rPr>
                <w:sz w:val="22"/>
                <w:szCs w:val="22"/>
              </w:rPr>
            </w:pPr>
            <w:r w:rsidRPr="0037166A">
              <w:rPr>
                <w:b/>
                <w:bCs/>
                <w:sz w:val="22"/>
                <w:szCs w:val="22"/>
              </w:rPr>
              <w:t>Проведение тематических вечеров, бесед</w:t>
            </w:r>
            <w:r w:rsidRPr="0037166A">
              <w:rPr>
                <w:sz w:val="22"/>
                <w:szCs w:val="22"/>
              </w:rPr>
              <w:t>. Предусматривае</w:t>
            </w:r>
            <w:r w:rsidRPr="0037166A">
              <w:rPr>
                <w:sz w:val="22"/>
                <w:szCs w:val="22"/>
              </w:rPr>
              <w:t>т</w:t>
            </w:r>
            <w:r w:rsidRPr="0037166A">
              <w:rPr>
                <w:sz w:val="22"/>
                <w:szCs w:val="22"/>
              </w:rPr>
              <w:t>ся активная форма общения в детско-взрослой среде. Темами да</w:t>
            </w:r>
            <w:r w:rsidRPr="0037166A">
              <w:rPr>
                <w:sz w:val="22"/>
                <w:szCs w:val="22"/>
              </w:rPr>
              <w:t>н</w:t>
            </w:r>
            <w:r w:rsidRPr="0037166A">
              <w:rPr>
                <w:sz w:val="22"/>
                <w:szCs w:val="22"/>
              </w:rPr>
              <w:t>ных мероприятий могут быть встречи с известными людьми, вза</w:t>
            </w:r>
            <w:r w:rsidRPr="0037166A">
              <w:rPr>
                <w:sz w:val="22"/>
                <w:szCs w:val="22"/>
              </w:rPr>
              <w:t>и</w:t>
            </w:r>
            <w:r w:rsidRPr="0037166A">
              <w:rPr>
                <w:sz w:val="22"/>
                <w:szCs w:val="22"/>
              </w:rPr>
              <w:t>мопомощь между людьми, помощь животным и другие направл</w:t>
            </w:r>
            <w:r w:rsidRPr="0037166A">
              <w:rPr>
                <w:sz w:val="22"/>
                <w:szCs w:val="22"/>
              </w:rPr>
              <w:t>е</w:t>
            </w:r>
            <w:r w:rsidRPr="0037166A">
              <w:rPr>
                <w:sz w:val="22"/>
                <w:szCs w:val="22"/>
              </w:rPr>
              <w:t>ния социального характера.</w:t>
            </w:r>
          </w:p>
          <w:p w:rsidR="0026795B" w:rsidRPr="0037166A" w:rsidRDefault="0026795B" w:rsidP="001B5621">
            <w:pPr>
              <w:widowControl w:val="0"/>
              <w:numPr>
                <w:ilvl w:val="0"/>
                <w:numId w:val="199"/>
              </w:numPr>
              <w:tabs>
                <w:tab w:val="left" w:pos="284"/>
                <w:tab w:val="left" w:pos="454"/>
                <w:tab w:val="left" w:pos="2136"/>
              </w:tabs>
              <w:spacing w:line="240" w:lineRule="auto"/>
              <w:ind w:firstLine="142"/>
              <w:rPr>
                <w:sz w:val="22"/>
                <w:szCs w:val="22"/>
              </w:rPr>
            </w:pPr>
            <w:r w:rsidRPr="0037166A">
              <w:rPr>
                <w:b/>
                <w:bCs/>
                <w:sz w:val="22"/>
                <w:szCs w:val="22"/>
              </w:rPr>
              <w:t xml:space="preserve">Трудовая деятельность. </w:t>
            </w:r>
            <w:r w:rsidRPr="0037166A">
              <w:rPr>
                <w:sz w:val="22"/>
                <w:szCs w:val="22"/>
              </w:rPr>
              <w:t>Смысл трудовой деятельности з</w:t>
            </w:r>
            <w:r w:rsidRPr="0037166A">
              <w:rPr>
                <w:sz w:val="22"/>
                <w:szCs w:val="22"/>
              </w:rPr>
              <w:t>а</w:t>
            </w:r>
            <w:r w:rsidRPr="0037166A">
              <w:rPr>
                <w:sz w:val="22"/>
                <w:szCs w:val="22"/>
              </w:rPr>
              <w:t>ключается в оказании посильной помощи в расчистке снега на уч</w:t>
            </w:r>
            <w:r w:rsidRPr="0037166A">
              <w:rPr>
                <w:sz w:val="22"/>
                <w:szCs w:val="22"/>
              </w:rPr>
              <w:t>а</w:t>
            </w:r>
            <w:r w:rsidRPr="0037166A">
              <w:rPr>
                <w:sz w:val="22"/>
                <w:szCs w:val="22"/>
              </w:rPr>
              <w:t>стке детей младших групп, в «огородных делах» пожилым людям, изготовлении кормушек для птиц и другой трудовой деятельности.</w:t>
            </w:r>
          </w:p>
          <w:p w:rsidR="0026795B" w:rsidRPr="0037166A" w:rsidRDefault="0026795B" w:rsidP="001B5621">
            <w:pPr>
              <w:widowControl w:val="0"/>
              <w:numPr>
                <w:ilvl w:val="0"/>
                <w:numId w:val="199"/>
              </w:numPr>
              <w:tabs>
                <w:tab w:val="left" w:pos="284"/>
                <w:tab w:val="left" w:pos="454"/>
                <w:tab w:val="left" w:pos="2136"/>
              </w:tabs>
              <w:spacing w:line="240" w:lineRule="auto"/>
              <w:ind w:firstLine="142"/>
              <w:rPr>
                <w:sz w:val="22"/>
                <w:szCs w:val="22"/>
              </w:rPr>
            </w:pPr>
            <w:r w:rsidRPr="0037166A">
              <w:rPr>
                <w:b/>
                <w:bCs/>
                <w:sz w:val="22"/>
                <w:szCs w:val="22"/>
              </w:rPr>
              <w:t xml:space="preserve">Технология группового сбора. </w:t>
            </w:r>
            <w:r w:rsidRPr="0037166A">
              <w:rPr>
                <w:sz w:val="22"/>
                <w:szCs w:val="22"/>
              </w:rPr>
              <w:t>Активная форма организации совместной деятельности педагога с детьми, в процессе которой каждый ребенок может проявить свою активность, предложив свои идеи по оказанию волонтерской помощи кому-либо, проведению какого-нибудь мероприятия. Групповой сбор способствует форм</w:t>
            </w:r>
            <w:r w:rsidRPr="0037166A">
              <w:rPr>
                <w:sz w:val="22"/>
                <w:szCs w:val="22"/>
              </w:rPr>
              <w:t>и</w:t>
            </w:r>
            <w:r w:rsidRPr="0037166A">
              <w:rPr>
                <w:sz w:val="22"/>
                <w:szCs w:val="22"/>
              </w:rPr>
              <w:t>рованию у детей чувства сопричастности к добрым и нужным д</w:t>
            </w:r>
            <w:r w:rsidRPr="0037166A">
              <w:rPr>
                <w:sz w:val="22"/>
                <w:szCs w:val="22"/>
              </w:rPr>
              <w:t>е</w:t>
            </w:r>
            <w:r w:rsidRPr="0037166A">
              <w:rPr>
                <w:sz w:val="22"/>
                <w:szCs w:val="22"/>
              </w:rPr>
              <w:t>лам.</w:t>
            </w:r>
          </w:p>
          <w:p w:rsidR="0026795B" w:rsidRPr="0037166A" w:rsidRDefault="0026795B" w:rsidP="001B5621">
            <w:pPr>
              <w:widowControl w:val="0"/>
              <w:numPr>
                <w:ilvl w:val="0"/>
                <w:numId w:val="199"/>
              </w:numPr>
              <w:tabs>
                <w:tab w:val="left" w:pos="284"/>
                <w:tab w:val="left" w:pos="454"/>
                <w:tab w:val="left" w:pos="2136"/>
              </w:tabs>
              <w:spacing w:line="240" w:lineRule="auto"/>
              <w:ind w:firstLine="142"/>
              <w:rPr>
                <w:b/>
                <w:bCs/>
                <w:sz w:val="22"/>
                <w:szCs w:val="22"/>
              </w:rPr>
            </w:pPr>
            <w:r w:rsidRPr="0037166A">
              <w:rPr>
                <w:b/>
                <w:bCs/>
                <w:sz w:val="22"/>
                <w:szCs w:val="22"/>
              </w:rPr>
              <w:t xml:space="preserve">Организация фотовыставок, выставок рисунков. </w:t>
            </w:r>
            <w:r w:rsidRPr="0037166A">
              <w:rPr>
                <w:sz w:val="22"/>
                <w:szCs w:val="22"/>
              </w:rPr>
              <w:t>По ит</w:t>
            </w:r>
            <w:r w:rsidRPr="0037166A">
              <w:rPr>
                <w:sz w:val="22"/>
                <w:szCs w:val="22"/>
              </w:rPr>
              <w:t>о</w:t>
            </w:r>
            <w:r w:rsidRPr="0037166A">
              <w:rPr>
                <w:sz w:val="22"/>
                <w:szCs w:val="22"/>
              </w:rPr>
              <w:t>гам волонтерских мероприятий проводятся фотовыставки и в</w:t>
            </w:r>
            <w:r w:rsidRPr="0037166A">
              <w:rPr>
                <w:sz w:val="22"/>
                <w:szCs w:val="22"/>
              </w:rPr>
              <w:t>ы</w:t>
            </w:r>
            <w:r w:rsidRPr="0037166A">
              <w:rPr>
                <w:sz w:val="22"/>
                <w:szCs w:val="22"/>
              </w:rPr>
              <w:t>ставки с целью представления итогов мероприятий. Это содейств</w:t>
            </w:r>
            <w:r w:rsidRPr="0037166A">
              <w:rPr>
                <w:sz w:val="22"/>
                <w:szCs w:val="22"/>
              </w:rPr>
              <w:t>у</w:t>
            </w:r>
            <w:r w:rsidRPr="0037166A">
              <w:rPr>
                <w:sz w:val="22"/>
                <w:szCs w:val="22"/>
              </w:rPr>
              <w:t>ет более глубокому осознанию своей деятельности и пониманию социальной значимости событий.</w:t>
            </w:r>
          </w:p>
        </w:tc>
      </w:tr>
    </w:tbl>
    <w:p w:rsidR="00183EF6" w:rsidRDefault="00183EF6" w:rsidP="0026795B">
      <w:pPr>
        <w:spacing w:line="240" w:lineRule="auto"/>
        <w:ind w:firstLine="720"/>
        <w:rPr>
          <w:b/>
          <w:bCs/>
          <w:sz w:val="24"/>
          <w:szCs w:val="24"/>
        </w:rPr>
      </w:pPr>
    </w:p>
    <w:p w:rsidR="0026795B" w:rsidRPr="0037166A" w:rsidRDefault="0026795B" w:rsidP="0026795B">
      <w:pPr>
        <w:spacing w:line="240" w:lineRule="auto"/>
        <w:ind w:firstLine="720"/>
        <w:rPr>
          <w:sz w:val="24"/>
          <w:szCs w:val="24"/>
        </w:rPr>
      </w:pPr>
      <w:r w:rsidRPr="0037166A">
        <w:rPr>
          <w:b/>
          <w:bCs/>
          <w:sz w:val="24"/>
          <w:szCs w:val="24"/>
        </w:rPr>
        <w:t xml:space="preserve">Детская общность. </w:t>
      </w:r>
      <w:r w:rsidRPr="0037166A">
        <w:rPr>
          <w:sz w:val="24"/>
          <w:szCs w:val="24"/>
        </w:rPr>
        <w:t>Общество сверстников - необходимое условие полноценного разв</w:t>
      </w:r>
      <w:r w:rsidRPr="0037166A">
        <w:rPr>
          <w:sz w:val="24"/>
          <w:szCs w:val="24"/>
        </w:rPr>
        <w:t>и</w:t>
      </w:r>
      <w:r w:rsidRPr="0037166A">
        <w:rPr>
          <w:sz w:val="24"/>
          <w:szCs w:val="24"/>
        </w:rPr>
        <w:t>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w:t>
      </w:r>
      <w:r w:rsidRPr="0037166A">
        <w:rPr>
          <w:sz w:val="24"/>
          <w:szCs w:val="24"/>
        </w:rPr>
        <w:t>а</w:t>
      </w:r>
      <w:r w:rsidRPr="0037166A">
        <w:rPr>
          <w:sz w:val="24"/>
          <w:szCs w:val="24"/>
        </w:rPr>
        <w:t>ния необходимо соотносить с желаниями других.</w:t>
      </w:r>
    </w:p>
    <w:p w:rsidR="0026795B" w:rsidRPr="0037166A" w:rsidRDefault="0026795B" w:rsidP="0026795B">
      <w:pPr>
        <w:spacing w:line="240" w:lineRule="auto"/>
        <w:ind w:firstLine="720"/>
        <w:rPr>
          <w:sz w:val="24"/>
          <w:szCs w:val="24"/>
        </w:rPr>
      </w:pPr>
      <w:r w:rsidRPr="0037166A">
        <w:rPr>
          <w:sz w:val="24"/>
          <w:szCs w:val="24"/>
        </w:rPr>
        <w:t>Воспитатель воспитыв</w:t>
      </w:r>
      <w:r w:rsidR="007B75BB">
        <w:rPr>
          <w:sz w:val="24"/>
          <w:szCs w:val="24"/>
        </w:rPr>
        <w:t>ает</w:t>
      </w:r>
      <w:r w:rsidRPr="0037166A">
        <w:rPr>
          <w:sz w:val="24"/>
          <w:szCs w:val="24"/>
        </w:rPr>
        <w:t xml:space="preserve"> у детей навыки и привычки </w:t>
      </w:r>
      <w:r w:rsidR="007B75BB">
        <w:rPr>
          <w:sz w:val="24"/>
          <w:szCs w:val="24"/>
        </w:rPr>
        <w:t xml:space="preserve">нравчтвенного </w:t>
      </w:r>
      <w:r w:rsidRPr="0037166A">
        <w:rPr>
          <w:sz w:val="24"/>
          <w:szCs w:val="24"/>
        </w:rPr>
        <w:t xml:space="preserve">поведения, качества, определяющие характер взаимоотношений ребенка с другими людьми и его успешность в том или ином сообществе. </w:t>
      </w:r>
      <w:r w:rsidR="007B75BB">
        <w:rPr>
          <w:sz w:val="24"/>
          <w:szCs w:val="24"/>
        </w:rPr>
        <w:t>Старается</w:t>
      </w:r>
      <w:r w:rsidRPr="0037166A">
        <w:rPr>
          <w:sz w:val="24"/>
          <w:szCs w:val="24"/>
        </w:rPr>
        <w:t xml:space="preserve"> придать детским взаимоотношениям дух доброжелательности, развивать у детей стремление и умение помогать как старшим, так и друг другу, оказывать с</w:t>
      </w:r>
      <w:r w:rsidRPr="0037166A">
        <w:rPr>
          <w:sz w:val="24"/>
          <w:szCs w:val="24"/>
        </w:rPr>
        <w:t>о</w:t>
      </w:r>
      <w:r w:rsidRPr="0037166A">
        <w:rPr>
          <w:sz w:val="24"/>
          <w:szCs w:val="24"/>
        </w:rPr>
        <w:t>противление плохим поступкам, общими усилиями достигать поставленной цели.</w:t>
      </w:r>
    </w:p>
    <w:p w:rsidR="0026795B" w:rsidRPr="0037166A" w:rsidRDefault="0026795B" w:rsidP="0026795B">
      <w:pPr>
        <w:spacing w:line="240" w:lineRule="auto"/>
        <w:ind w:firstLine="720"/>
        <w:rPr>
          <w:sz w:val="24"/>
          <w:szCs w:val="24"/>
        </w:rPr>
      </w:pPr>
      <w:r w:rsidRPr="0037166A">
        <w:rPr>
          <w:sz w:val="24"/>
          <w:szCs w:val="24"/>
        </w:rPr>
        <w:t xml:space="preserve">Одним из видов детских общностей являются </w:t>
      </w:r>
      <w:r w:rsidRPr="0037166A">
        <w:rPr>
          <w:b/>
          <w:sz w:val="24"/>
          <w:szCs w:val="24"/>
        </w:rPr>
        <w:t>разновозрастные детские общности.</w:t>
      </w:r>
      <w:r w:rsidRPr="0037166A">
        <w:rPr>
          <w:sz w:val="24"/>
          <w:szCs w:val="24"/>
        </w:rPr>
        <w:t xml:space="preserve"> В детском саду обеспечена возможность взаимодействия ребенка как со старшими, так и с мла</w:t>
      </w:r>
      <w:r w:rsidRPr="0037166A">
        <w:rPr>
          <w:sz w:val="24"/>
          <w:szCs w:val="24"/>
        </w:rPr>
        <w:t>д</w:t>
      </w:r>
      <w:r w:rsidRPr="0037166A">
        <w:rPr>
          <w:sz w:val="24"/>
          <w:szCs w:val="24"/>
        </w:rPr>
        <w:t>шими детьми. Включенность ребенка в отношения со старшими, помимо подражания и приобр</w:t>
      </w:r>
      <w:r w:rsidRPr="0037166A">
        <w:rPr>
          <w:sz w:val="24"/>
          <w:szCs w:val="24"/>
        </w:rPr>
        <w:t>е</w:t>
      </w:r>
      <w:r w:rsidRPr="0037166A">
        <w:rPr>
          <w:sz w:val="24"/>
          <w:szCs w:val="24"/>
        </w:rPr>
        <w:t>тения нового, рождает опыт послушания, следования общим для всех правилам, нормам повед</w:t>
      </w:r>
      <w:r w:rsidRPr="0037166A">
        <w:rPr>
          <w:sz w:val="24"/>
          <w:szCs w:val="24"/>
        </w:rPr>
        <w:t>е</w:t>
      </w:r>
      <w:r w:rsidRPr="0037166A">
        <w:rPr>
          <w:sz w:val="24"/>
          <w:szCs w:val="24"/>
        </w:rPr>
        <w:t>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454156" w:rsidRDefault="00454156" w:rsidP="005D127E">
      <w:pPr>
        <w:rPr>
          <w:b/>
          <w:sz w:val="24"/>
          <w:szCs w:val="24"/>
        </w:rPr>
      </w:pPr>
    </w:p>
    <w:p w:rsidR="00454156" w:rsidRPr="009D4662" w:rsidRDefault="009D4662" w:rsidP="009D4662">
      <w:pPr>
        <w:tabs>
          <w:tab w:val="left" w:pos="517"/>
        </w:tabs>
        <w:spacing w:after="120" w:line="240" w:lineRule="auto"/>
        <w:jc w:val="center"/>
        <w:rPr>
          <w:sz w:val="24"/>
          <w:szCs w:val="24"/>
        </w:rPr>
      </w:pPr>
      <w:r>
        <w:rPr>
          <w:b/>
          <w:bCs/>
          <w:sz w:val="24"/>
          <w:szCs w:val="24"/>
        </w:rPr>
        <w:t>2.9.6.</w:t>
      </w:r>
      <w:r w:rsidR="00454156" w:rsidRPr="009D4662">
        <w:rPr>
          <w:b/>
          <w:bCs/>
          <w:sz w:val="24"/>
          <w:szCs w:val="24"/>
        </w:rPr>
        <w:t xml:space="preserve"> Содержание воспитательной работы по направлениям воспитания</w:t>
      </w:r>
    </w:p>
    <w:p w:rsidR="00454156" w:rsidRPr="00082ED4" w:rsidRDefault="00454156" w:rsidP="00454156">
      <w:pPr>
        <w:spacing w:line="240" w:lineRule="auto"/>
        <w:ind w:firstLine="840"/>
        <w:rPr>
          <w:sz w:val="24"/>
          <w:szCs w:val="24"/>
        </w:rPr>
      </w:pPr>
      <w:r w:rsidRPr="00082ED4">
        <w:rPr>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w:t>
      </w:r>
    </w:p>
    <w:p w:rsidR="00454156" w:rsidRPr="00082ED4" w:rsidRDefault="00454156" w:rsidP="00454156">
      <w:pPr>
        <w:spacing w:line="240" w:lineRule="auto"/>
        <w:ind w:firstLine="840"/>
        <w:rPr>
          <w:sz w:val="24"/>
          <w:szCs w:val="24"/>
        </w:rPr>
      </w:pPr>
      <w:r w:rsidRPr="00082ED4">
        <w:rPr>
          <w:rFonts w:eastAsia="Arial"/>
          <w:sz w:val="24"/>
          <w:szCs w:val="24"/>
        </w:rPr>
        <w:t xml:space="preserve">- </w:t>
      </w:r>
      <w:r w:rsidRPr="00082ED4">
        <w:rPr>
          <w:sz w:val="24"/>
          <w:szCs w:val="24"/>
        </w:rPr>
        <w:t>социально-коммуникативное развитие;</w:t>
      </w:r>
    </w:p>
    <w:p w:rsidR="00454156" w:rsidRPr="00082ED4" w:rsidRDefault="00454156" w:rsidP="001B5621">
      <w:pPr>
        <w:widowControl w:val="0"/>
        <w:numPr>
          <w:ilvl w:val="0"/>
          <w:numId w:val="188"/>
        </w:numPr>
        <w:tabs>
          <w:tab w:val="left" w:pos="1042"/>
        </w:tabs>
        <w:spacing w:line="240" w:lineRule="auto"/>
        <w:ind w:left="1429" w:hanging="360"/>
        <w:rPr>
          <w:sz w:val="24"/>
          <w:szCs w:val="24"/>
        </w:rPr>
      </w:pPr>
      <w:r w:rsidRPr="00082ED4">
        <w:rPr>
          <w:sz w:val="24"/>
          <w:szCs w:val="24"/>
        </w:rPr>
        <w:lastRenderedPageBreak/>
        <w:t>познавательное развитие;</w:t>
      </w:r>
    </w:p>
    <w:p w:rsidR="00454156" w:rsidRPr="00082ED4" w:rsidRDefault="00454156" w:rsidP="001B5621">
      <w:pPr>
        <w:widowControl w:val="0"/>
        <w:numPr>
          <w:ilvl w:val="0"/>
          <w:numId w:val="188"/>
        </w:numPr>
        <w:tabs>
          <w:tab w:val="left" w:pos="1042"/>
        </w:tabs>
        <w:spacing w:line="240" w:lineRule="auto"/>
        <w:ind w:left="1429" w:hanging="360"/>
        <w:rPr>
          <w:sz w:val="24"/>
          <w:szCs w:val="24"/>
        </w:rPr>
      </w:pPr>
      <w:r w:rsidRPr="00082ED4">
        <w:rPr>
          <w:sz w:val="24"/>
          <w:szCs w:val="24"/>
        </w:rPr>
        <w:t>речевое развитие;</w:t>
      </w:r>
    </w:p>
    <w:p w:rsidR="00454156" w:rsidRPr="00082ED4" w:rsidRDefault="00454156" w:rsidP="001B5621">
      <w:pPr>
        <w:widowControl w:val="0"/>
        <w:numPr>
          <w:ilvl w:val="0"/>
          <w:numId w:val="188"/>
        </w:numPr>
        <w:tabs>
          <w:tab w:val="left" w:pos="1042"/>
        </w:tabs>
        <w:spacing w:line="240" w:lineRule="auto"/>
        <w:ind w:left="1429" w:hanging="360"/>
        <w:rPr>
          <w:sz w:val="24"/>
          <w:szCs w:val="24"/>
        </w:rPr>
      </w:pPr>
      <w:r w:rsidRPr="00082ED4">
        <w:rPr>
          <w:sz w:val="24"/>
          <w:szCs w:val="24"/>
        </w:rPr>
        <w:t>художественно-эстетическое развитие;</w:t>
      </w:r>
    </w:p>
    <w:p w:rsidR="00454156" w:rsidRPr="00082ED4" w:rsidRDefault="00454156" w:rsidP="001B5621">
      <w:pPr>
        <w:widowControl w:val="0"/>
        <w:numPr>
          <w:ilvl w:val="0"/>
          <w:numId w:val="188"/>
        </w:numPr>
        <w:tabs>
          <w:tab w:val="left" w:pos="1042"/>
        </w:tabs>
        <w:spacing w:line="240" w:lineRule="auto"/>
        <w:ind w:left="1429" w:hanging="360"/>
        <w:rPr>
          <w:sz w:val="24"/>
          <w:szCs w:val="24"/>
        </w:rPr>
      </w:pPr>
      <w:r w:rsidRPr="00082ED4">
        <w:rPr>
          <w:sz w:val="24"/>
          <w:szCs w:val="24"/>
        </w:rPr>
        <w:t>физическое развитие.</w:t>
      </w:r>
    </w:p>
    <w:p w:rsidR="00454156" w:rsidRPr="00082ED4" w:rsidRDefault="00454156" w:rsidP="00454156">
      <w:pPr>
        <w:spacing w:line="240" w:lineRule="auto"/>
        <w:ind w:firstLine="840"/>
        <w:rPr>
          <w:sz w:val="24"/>
          <w:szCs w:val="24"/>
        </w:rPr>
      </w:pPr>
      <w:r w:rsidRPr="00082ED4">
        <w:rPr>
          <w:sz w:val="24"/>
          <w:szCs w:val="24"/>
        </w:rPr>
        <w:t>Одной из задач ФГОС ДО является объединение воспитания и обучения в целостный о</w:t>
      </w:r>
      <w:r w:rsidRPr="00082ED4">
        <w:rPr>
          <w:sz w:val="24"/>
          <w:szCs w:val="24"/>
        </w:rPr>
        <w:t>б</w:t>
      </w:r>
      <w:r w:rsidRPr="00082ED4">
        <w:rPr>
          <w:sz w:val="24"/>
          <w:szCs w:val="24"/>
        </w:rPr>
        <w:t>разовательный процесс на основе духовно-нравственных и социокультурных ценностей, прин</w:t>
      </w:r>
      <w:r w:rsidRPr="00082ED4">
        <w:rPr>
          <w:sz w:val="24"/>
          <w:szCs w:val="24"/>
        </w:rPr>
        <w:t>я</w:t>
      </w:r>
      <w:r w:rsidRPr="00082ED4">
        <w:rPr>
          <w:sz w:val="24"/>
          <w:szCs w:val="24"/>
        </w:rPr>
        <w:t>тых в обществе правил и норм поведения в интересах человека, семьи, общества:</w:t>
      </w:r>
    </w:p>
    <w:p w:rsidR="00454156" w:rsidRPr="00082ED4" w:rsidRDefault="00454156" w:rsidP="00454156">
      <w:pPr>
        <w:spacing w:line="240" w:lineRule="auto"/>
        <w:ind w:firstLine="720"/>
        <w:rPr>
          <w:sz w:val="24"/>
          <w:szCs w:val="24"/>
        </w:rPr>
      </w:pPr>
      <w:r w:rsidRPr="00082ED4">
        <w:rPr>
          <w:sz w:val="24"/>
          <w:szCs w:val="24"/>
        </w:rPr>
        <w:t>Ценности воспитания соотносятся с направлениями воспитательной работы, которые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454156" w:rsidRDefault="00454156" w:rsidP="00454156">
      <w:pPr>
        <w:spacing w:line="240" w:lineRule="auto"/>
        <w:ind w:firstLine="720"/>
        <w:rPr>
          <w:sz w:val="26"/>
          <w:szCs w:val="26"/>
        </w:rPr>
      </w:pPr>
    </w:p>
    <w:p w:rsidR="00454156" w:rsidRPr="00800329" w:rsidRDefault="00454156" w:rsidP="00454156">
      <w:pPr>
        <w:spacing w:after="240" w:line="240" w:lineRule="auto"/>
        <w:jc w:val="center"/>
        <w:rPr>
          <w:b/>
          <w:bCs/>
          <w:i/>
        </w:rPr>
      </w:pPr>
      <w:r w:rsidRPr="00800329">
        <w:rPr>
          <w:b/>
          <w:bCs/>
          <w:i/>
        </w:rPr>
        <w:t>Содержание направлений Программы воспитания, осуществляющей</w:t>
      </w:r>
      <w:r w:rsidRPr="00800329">
        <w:rPr>
          <w:b/>
          <w:bCs/>
          <w:i/>
        </w:rPr>
        <w:br/>
        <w:t>образовательный процесс на уровне дошкольного образования</w:t>
      </w:r>
    </w:p>
    <w:tbl>
      <w:tblPr>
        <w:tblStyle w:val="a7"/>
        <w:tblW w:w="10031" w:type="dxa"/>
        <w:tblLook w:val="04A0"/>
      </w:tblPr>
      <w:tblGrid>
        <w:gridCol w:w="2263"/>
        <w:gridCol w:w="7768"/>
      </w:tblGrid>
      <w:tr w:rsidR="00454156" w:rsidTr="00454156">
        <w:tc>
          <w:tcPr>
            <w:tcW w:w="2263" w:type="dxa"/>
          </w:tcPr>
          <w:p w:rsidR="00454156" w:rsidRPr="00EC6B04" w:rsidRDefault="00454156" w:rsidP="003503D8">
            <w:pPr>
              <w:pStyle w:val="aff9"/>
              <w:shd w:val="clear" w:color="auto" w:fill="auto"/>
              <w:tabs>
                <w:tab w:val="left" w:pos="420"/>
              </w:tabs>
              <w:spacing w:line="240" w:lineRule="auto"/>
              <w:ind w:firstLine="164"/>
              <w:jc w:val="center"/>
              <w:rPr>
                <w:b/>
                <w:bCs/>
              </w:rPr>
            </w:pPr>
            <w:r w:rsidRPr="00EC6B04">
              <w:rPr>
                <w:b/>
                <w:bCs/>
              </w:rPr>
              <w:t>Направления</w:t>
            </w:r>
          </w:p>
          <w:p w:rsidR="00454156" w:rsidRPr="00EC6B04" w:rsidRDefault="00454156" w:rsidP="003503D8">
            <w:pPr>
              <w:pStyle w:val="aff9"/>
              <w:shd w:val="clear" w:color="auto" w:fill="auto"/>
              <w:tabs>
                <w:tab w:val="left" w:pos="420"/>
              </w:tabs>
              <w:spacing w:line="240" w:lineRule="auto"/>
              <w:ind w:firstLine="164"/>
              <w:jc w:val="center"/>
            </w:pPr>
            <w:r w:rsidRPr="00EC6B04">
              <w:rPr>
                <w:b/>
                <w:bCs/>
              </w:rPr>
              <w:t>воспитания</w:t>
            </w:r>
          </w:p>
        </w:tc>
        <w:tc>
          <w:tcPr>
            <w:tcW w:w="7768" w:type="dxa"/>
          </w:tcPr>
          <w:p w:rsidR="00454156" w:rsidRPr="00EC6B04" w:rsidRDefault="00454156" w:rsidP="003503D8">
            <w:pPr>
              <w:pStyle w:val="aff9"/>
              <w:shd w:val="clear" w:color="auto" w:fill="auto"/>
              <w:tabs>
                <w:tab w:val="left" w:pos="420"/>
              </w:tabs>
              <w:spacing w:line="240" w:lineRule="auto"/>
              <w:ind w:firstLine="164"/>
              <w:jc w:val="center"/>
            </w:pPr>
            <w:r w:rsidRPr="00EC6B04">
              <w:rPr>
                <w:b/>
                <w:bCs/>
              </w:rPr>
              <w:t>Портрет выпускника ДОО</w:t>
            </w:r>
          </w:p>
        </w:tc>
      </w:tr>
      <w:tr w:rsidR="00454156" w:rsidTr="00454156">
        <w:tc>
          <w:tcPr>
            <w:tcW w:w="2263" w:type="dxa"/>
          </w:tcPr>
          <w:p w:rsidR="00454156" w:rsidRDefault="00454156" w:rsidP="00A04A12">
            <w:pPr>
              <w:tabs>
                <w:tab w:val="left" w:pos="420"/>
              </w:tabs>
              <w:spacing w:line="240" w:lineRule="auto"/>
            </w:pPr>
            <w:r w:rsidRPr="00EC6B04">
              <w:t>Патриотическое н</w:t>
            </w:r>
            <w:r w:rsidRPr="00EC6B04">
              <w:t>а</w:t>
            </w:r>
            <w:r w:rsidRPr="00EC6B04">
              <w:t xml:space="preserve">правление </w:t>
            </w:r>
          </w:p>
          <w:p w:rsidR="00454156" w:rsidRPr="00EC6B04" w:rsidRDefault="00454156" w:rsidP="00A04A12">
            <w:pPr>
              <w:tabs>
                <w:tab w:val="left" w:pos="420"/>
              </w:tabs>
              <w:spacing w:line="240" w:lineRule="auto"/>
              <w:rPr>
                <w:b/>
                <w:bCs/>
              </w:rPr>
            </w:pPr>
            <w:r w:rsidRPr="00EC6B04">
              <w:t>воспитания</w:t>
            </w:r>
          </w:p>
        </w:tc>
        <w:tc>
          <w:tcPr>
            <w:tcW w:w="7768" w:type="dxa"/>
          </w:tcPr>
          <w:p w:rsidR="00454156" w:rsidRPr="00EC6B04" w:rsidRDefault="00454156" w:rsidP="001B5621">
            <w:pPr>
              <w:pStyle w:val="aff9"/>
              <w:numPr>
                <w:ilvl w:val="0"/>
                <w:numId w:val="204"/>
              </w:numPr>
              <w:shd w:val="clear" w:color="auto" w:fill="auto"/>
              <w:tabs>
                <w:tab w:val="left" w:pos="130"/>
                <w:tab w:val="left" w:pos="420"/>
              </w:tabs>
              <w:spacing w:line="240" w:lineRule="auto"/>
              <w:ind w:firstLine="0"/>
              <w:jc w:val="both"/>
            </w:pPr>
            <w:r w:rsidRPr="00EC6B04">
              <w:t>Представления о символах государства - Флаге, Гербе Российской Федерации, о флаге и гербе субъекта Российской Федерации, в котором находится образ</w:t>
            </w:r>
            <w:r w:rsidRPr="00EC6B04">
              <w:t>о</w:t>
            </w:r>
            <w:r w:rsidRPr="00EC6B04">
              <w:t>вательная организация;</w:t>
            </w:r>
          </w:p>
          <w:p w:rsidR="00454156" w:rsidRPr="00EC6B04" w:rsidRDefault="00454156" w:rsidP="001B5621">
            <w:pPr>
              <w:pStyle w:val="aff9"/>
              <w:numPr>
                <w:ilvl w:val="0"/>
                <w:numId w:val="204"/>
              </w:numPr>
              <w:shd w:val="clear" w:color="auto" w:fill="auto"/>
              <w:tabs>
                <w:tab w:val="left" w:pos="130"/>
                <w:tab w:val="left" w:pos="420"/>
              </w:tabs>
              <w:spacing w:line="240" w:lineRule="auto"/>
              <w:ind w:firstLine="0"/>
              <w:jc w:val="both"/>
            </w:pPr>
            <w:r w:rsidRPr="00EC6B04">
              <w:t>Элементарные представления о правах и обязанностях гражданина России.</w:t>
            </w:r>
          </w:p>
          <w:p w:rsidR="00454156" w:rsidRPr="00EC6B04" w:rsidRDefault="00454156" w:rsidP="001B5621">
            <w:pPr>
              <w:pStyle w:val="aff9"/>
              <w:numPr>
                <w:ilvl w:val="0"/>
                <w:numId w:val="204"/>
              </w:numPr>
              <w:shd w:val="clear" w:color="auto" w:fill="auto"/>
              <w:tabs>
                <w:tab w:val="left" w:pos="130"/>
                <w:tab w:val="left" w:pos="420"/>
              </w:tabs>
              <w:spacing w:line="240" w:lineRule="auto"/>
              <w:ind w:firstLine="0"/>
              <w:jc w:val="both"/>
            </w:pPr>
            <w:r w:rsidRPr="00EC6B04">
              <w:t>Высшие нравственные чувства: патриотизм, гражданственность, уважение к правам и обязанностям человека.</w:t>
            </w:r>
          </w:p>
          <w:p w:rsidR="00454156" w:rsidRPr="00EC6B04" w:rsidRDefault="00454156" w:rsidP="001B5621">
            <w:pPr>
              <w:pStyle w:val="aff9"/>
              <w:numPr>
                <w:ilvl w:val="0"/>
                <w:numId w:val="204"/>
              </w:numPr>
              <w:shd w:val="clear" w:color="auto" w:fill="auto"/>
              <w:tabs>
                <w:tab w:val="left" w:pos="130"/>
                <w:tab w:val="left" w:pos="420"/>
              </w:tabs>
              <w:spacing w:line="240" w:lineRule="auto"/>
              <w:ind w:firstLine="0"/>
              <w:jc w:val="both"/>
            </w:pPr>
            <w:r w:rsidRPr="00EC6B04">
              <w:t>Интерес к общественным явлениям, понимание активной роли человека в о</w:t>
            </w:r>
            <w:r w:rsidRPr="00EC6B04">
              <w:t>б</w:t>
            </w:r>
            <w:r w:rsidRPr="00EC6B04">
              <w:t>ществе.</w:t>
            </w:r>
          </w:p>
          <w:p w:rsidR="00454156" w:rsidRPr="00EC6B04" w:rsidRDefault="00454156" w:rsidP="001B5621">
            <w:pPr>
              <w:pStyle w:val="aff9"/>
              <w:numPr>
                <w:ilvl w:val="0"/>
                <w:numId w:val="204"/>
              </w:numPr>
              <w:shd w:val="clear" w:color="auto" w:fill="auto"/>
              <w:tabs>
                <w:tab w:val="left" w:pos="139"/>
                <w:tab w:val="left" w:pos="420"/>
              </w:tabs>
              <w:spacing w:line="240" w:lineRule="auto"/>
              <w:ind w:firstLine="0"/>
              <w:jc w:val="both"/>
            </w:pPr>
            <w:r w:rsidRPr="00EC6B04">
              <w:t>Уважительное отношение к русскому языку как государственному, а также языку межнационального общения.</w:t>
            </w:r>
          </w:p>
          <w:p w:rsidR="00454156" w:rsidRPr="00EC6B04" w:rsidRDefault="00454156" w:rsidP="001B5621">
            <w:pPr>
              <w:pStyle w:val="aff9"/>
              <w:numPr>
                <w:ilvl w:val="0"/>
                <w:numId w:val="204"/>
              </w:numPr>
              <w:shd w:val="clear" w:color="auto" w:fill="auto"/>
              <w:tabs>
                <w:tab w:val="left" w:pos="130"/>
                <w:tab w:val="left" w:pos="420"/>
              </w:tabs>
              <w:spacing w:line="240" w:lineRule="auto"/>
              <w:ind w:firstLine="0"/>
              <w:jc w:val="both"/>
            </w:pPr>
            <w:r w:rsidRPr="00EC6B04">
              <w:t>Стремление и желание участвовать в делах группы.</w:t>
            </w:r>
          </w:p>
          <w:p w:rsidR="00454156" w:rsidRPr="00EC6B04" w:rsidRDefault="00454156" w:rsidP="001B5621">
            <w:pPr>
              <w:pStyle w:val="aff9"/>
              <w:numPr>
                <w:ilvl w:val="0"/>
                <w:numId w:val="204"/>
              </w:numPr>
              <w:shd w:val="clear" w:color="auto" w:fill="auto"/>
              <w:tabs>
                <w:tab w:val="left" w:pos="130"/>
                <w:tab w:val="left" w:pos="420"/>
              </w:tabs>
              <w:spacing w:line="240" w:lineRule="auto"/>
              <w:ind w:firstLine="0"/>
              <w:jc w:val="both"/>
            </w:pPr>
            <w:r w:rsidRPr="00EC6B04">
              <w:t>Уважение к защитникам Родины.</w:t>
            </w:r>
          </w:p>
          <w:p w:rsidR="00454156" w:rsidRPr="00EC6B04" w:rsidRDefault="00454156" w:rsidP="001B5621">
            <w:pPr>
              <w:pStyle w:val="aff9"/>
              <w:numPr>
                <w:ilvl w:val="0"/>
                <w:numId w:val="204"/>
              </w:numPr>
              <w:shd w:val="clear" w:color="auto" w:fill="auto"/>
              <w:tabs>
                <w:tab w:val="left" w:pos="130"/>
                <w:tab w:val="left" w:pos="420"/>
              </w:tabs>
              <w:spacing w:line="240" w:lineRule="auto"/>
              <w:ind w:firstLine="0"/>
              <w:jc w:val="both"/>
            </w:pPr>
            <w:r w:rsidRPr="00EC6B04">
              <w:t>Представления о героях России и важнейших событиях истории России и ее народов.</w:t>
            </w:r>
          </w:p>
          <w:p w:rsidR="00454156" w:rsidRPr="00EC6B04" w:rsidRDefault="00521B43" w:rsidP="00A04A12">
            <w:pPr>
              <w:tabs>
                <w:tab w:val="left" w:pos="420"/>
              </w:tabs>
              <w:spacing w:line="240" w:lineRule="auto"/>
              <w:rPr>
                <w:b/>
                <w:bCs/>
              </w:rPr>
            </w:pPr>
            <w:r>
              <w:rPr>
                <w:sz w:val="22"/>
                <w:szCs w:val="22"/>
                <w:lang w:eastAsia="en-US"/>
              </w:rPr>
              <w:t xml:space="preserve">- </w:t>
            </w:r>
            <w:r w:rsidR="00454156" w:rsidRPr="00521B43">
              <w:rPr>
                <w:sz w:val="22"/>
                <w:szCs w:val="22"/>
                <w:lang w:eastAsia="en-US"/>
              </w:rPr>
              <w:t>Интерес к государственным праздникам и важнейшим событиям в жизни Ро</w:t>
            </w:r>
            <w:r w:rsidR="00454156" w:rsidRPr="00521B43">
              <w:rPr>
                <w:sz w:val="22"/>
                <w:szCs w:val="22"/>
                <w:lang w:eastAsia="en-US"/>
              </w:rPr>
              <w:t>с</w:t>
            </w:r>
            <w:r w:rsidR="00454156" w:rsidRPr="00521B43">
              <w:rPr>
                <w:sz w:val="22"/>
                <w:szCs w:val="22"/>
                <w:lang w:eastAsia="en-US"/>
              </w:rPr>
              <w:t>сии, субъекта Российской Федерации, края, в котором находится образовател</w:t>
            </w:r>
            <w:r w:rsidR="00454156" w:rsidRPr="00521B43">
              <w:rPr>
                <w:sz w:val="22"/>
                <w:szCs w:val="22"/>
                <w:lang w:eastAsia="en-US"/>
              </w:rPr>
              <w:t>ь</w:t>
            </w:r>
            <w:r w:rsidR="00454156" w:rsidRPr="00521B43">
              <w:rPr>
                <w:sz w:val="22"/>
                <w:szCs w:val="22"/>
                <w:lang w:eastAsia="en-US"/>
              </w:rPr>
              <w:t>ная организация.</w:t>
            </w:r>
          </w:p>
        </w:tc>
      </w:tr>
      <w:tr w:rsidR="00521B43" w:rsidTr="00454156">
        <w:tc>
          <w:tcPr>
            <w:tcW w:w="2263" w:type="dxa"/>
          </w:tcPr>
          <w:p w:rsidR="00521B43" w:rsidRPr="00EC6B04" w:rsidRDefault="00521B43" w:rsidP="00A04A12">
            <w:pPr>
              <w:tabs>
                <w:tab w:val="left" w:pos="420"/>
              </w:tabs>
              <w:spacing w:line="240" w:lineRule="auto"/>
            </w:pPr>
            <w:r>
              <w:t>Духовно-нравственное (эт</w:t>
            </w:r>
            <w:r>
              <w:t>и</w:t>
            </w:r>
            <w:r>
              <w:t>ческое) направление воспитания</w:t>
            </w:r>
          </w:p>
        </w:tc>
        <w:tc>
          <w:tcPr>
            <w:tcW w:w="7768" w:type="dxa"/>
          </w:tcPr>
          <w:p w:rsidR="00521B43" w:rsidRDefault="00521B43" w:rsidP="001B5621">
            <w:pPr>
              <w:pStyle w:val="aff9"/>
              <w:numPr>
                <w:ilvl w:val="0"/>
                <w:numId w:val="205"/>
              </w:numPr>
              <w:shd w:val="clear" w:color="auto" w:fill="auto"/>
              <w:tabs>
                <w:tab w:val="left" w:pos="130"/>
                <w:tab w:val="left" w:pos="420"/>
              </w:tabs>
              <w:spacing w:line="240" w:lineRule="auto"/>
              <w:ind w:firstLine="0"/>
              <w:jc w:val="both"/>
            </w:pPr>
            <w:r w:rsidRPr="00EC6B04">
              <w:t xml:space="preserve">Представления о добре и зле, правде и лжи, трудолюбии и лени, честности, милосердия, прощении. </w:t>
            </w:r>
          </w:p>
          <w:p w:rsidR="00521B43" w:rsidRPr="00EC6B04" w:rsidRDefault="00521B43" w:rsidP="001B5621">
            <w:pPr>
              <w:pStyle w:val="aff9"/>
              <w:numPr>
                <w:ilvl w:val="0"/>
                <w:numId w:val="205"/>
              </w:numPr>
              <w:shd w:val="clear" w:color="auto" w:fill="auto"/>
              <w:tabs>
                <w:tab w:val="left" w:pos="130"/>
                <w:tab w:val="left" w:pos="420"/>
              </w:tabs>
              <w:spacing w:line="240" w:lineRule="auto"/>
              <w:ind w:firstLine="0"/>
              <w:jc w:val="both"/>
            </w:pPr>
            <w:r>
              <w:t>Основы</w:t>
            </w:r>
            <w:r w:rsidRPr="00EC6B04">
              <w:t xml:space="preserve"> самосознания - совесть, добросовестность, справедливость, верность, долг, честь, благожелательность.</w:t>
            </w:r>
          </w:p>
          <w:p w:rsidR="00521B43" w:rsidRPr="00EC6B04" w:rsidRDefault="00521B43" w:rsidP="001B5621">
            <w:pPr>
              <w:pStyle w:val="aff9"/>
              <w:numPr>
                <w:ilvl w:val="0"/>
                <w:numId w:val="205"/>
              </w:numPr>
              <w:shd w:val="clear" w:color="auto" w:fill="auto"/>
              <w:tabs>
                <w:tab w:val="left" w:pos="130"/>
                <w:tab w:val="left" w:pos="420"/>
              </w:tabs>
              <w:spacing w:line="240" w:lineRule="auto"/>
              <w:ind w:firstLine="0"/>
              <w:jc w:val="both"/>
            </w:pPr>
            <w:r w:rsidRPr="00EC6B04">
              <w:t>Нравственные чувства: милосердия, сострадания, сопереживания, доброе, г</w:t>
            </w:r>
            <w:r w:rsidRPr="00EC6B04">
              <w:t>у</w:t>
            </w:r>
            <w:r w:rsidRPr="00EC6B04">
              <w:t>манное отношение к окружающему миру, дружелюбия, взаимопомощи, отве</w:t>
            </w:r>
            <w:r w:rsidRPr="00EC6B04">
              <w:t>т</w:t>
            </w:r>
            <w:r w:rsidRPr="00EC6B04">
              <w:t>ственности и заботы.</w:t>
            </w:r>
          </w:p>
          <w:p w:rsidR="00521B43" w:rsidRPr="00EC6B04" w:rsidRDefault="00521B43" w:rsidP="001B5621">
            <w:pPr>
              <w:pStyle w:val="aff9"/>
              <w:numPr>
                <w:ilvl w:val="0"/>
                <w:numId w:val="205"/>
              </w:numPr>
              <w:shd w:val="clear" w:color="auto" w:fill="auto"/>
              <w:tabs>
                <w:tab w:val="left" w:pos="130"/>
                <w:tab w:val="left" w:pos="420"/>
              </w:tabs>
              <w:spacing w:line="240" w:lineRule="auto"/>
              <w:ind w:firstLine="0"/>
              <w:jc w:val="both"/>
            </w:pPr>
            <w:r w:rsidRPr="00EC6B04">
              <w:t>Нравственные качества: заботливое отношение к младшим и старшим.</w:t>
            </w:r>
          </w:p>
          <w:p w:rsidR="00521B43" w:rsidRPr="00EC6B04" w:rsidRDefault="00521B43" w:rsidP="001B5621">
            <w:pPr>
              <w:pStyle w:val="aff9"/>
              <w:numPr>
                <w:ilvl w:val="0"/>
                <w:numId w:val="205"/>
              </w:numPr>
              <w:shd w:val="clear" w:color="auto" w:fill="auto"/>
              <w:tabs>
                <w:tab w:val="left" w:pos="130"/>
                <w:tab w:val="left" w:pos="420"/>
              </w:tabs>
              <w:spacing w:line="240" w:lineRule="auto"/>
              <w:ind w:firstLine="0"/>
              <w:jc w:val="both"/>
            </w:pPr>
            <w:r w:rsidRPr="00EC6B04">
              <w:t>Умения строить отношения в группе на основе взаимоуважения и взаимоп</w:t>
            </w:r>
            <w:r w:rsidRPr="00EC6B04">
              <w:t>о</w:t>
            </w:r>
            <w:r w:rsidRPr="00EC6B04">
              <w:t>мощи, находить выход из конфликтных ситуаций, не обижать других, прощать обиды, заступаться за слабых, проявлять солидарность и толерантность к др</w:t>
            </w:r>
            <w:r w:rsidRPr="00EC6B04">
              <w:t>у</w:t>
            </w:r>
            <w:r w:rsidRPr="00EC6B04">
              <w:t>гим людям, преодолевать агрессию и гнев, сохранять душевно спокойствие.</w:t>
            </w:r>
          </w:p>
          <w:p w:rsidR="00521B43" w:rsidRPr="00EC6B04" w:rsidRDefault="00521B43" w:rsidP="001B5621">
            <w:pPr>
              <w:pStyle w:val="aff9"/>
              <w:numPr>
                <w:ilvl w:val="0"/>
                <w:numId w:val="205"/>
              </w:numPr>
              <w:shd w:val="clear" w:color="auto" w:fill="auto"/>
              <w:tabs>
                <w:tab w:val="left" w:pos="139"/>
                <w:tab w:val="left" w:pos="420"/>
              </w:tabs>
              <w:spacing w:line="240" w:lineRule="auto"/>
              <w:ind w:firstLine="0"/>
              <w:jc w:val="both"/>
            </w:pPr>
            <w:r>
              <w:t xml:space="preserve">Изучение </w:t>
            </w:r>
            <w:r w:rsidRPr="00EC6B04">
              <w:t>пример</w:t>
            </w:r>
            <w:r>
              <w:t>ов</w:t>
            </w:r>
            <w:r w:rsidRPr="00EC6B04">
              <w:t xml:space="preserve"> нравственного поведения исторических личностей, лит</w:t>
            </w:r>
            <w:r w:rsidRPr="00EC6B04">
              <w:t>е</w:t>
            </w:r>
            <w:r w:rsidRPr="00EC6B04">
              <w:t>ратурных героев, в повседневной жизни.</w:t>
            </w:r>
          </w:p>
          <w:p w:rsidR="00521B43" w:rsidRPr="00EC6B04" w:rsidRDefault="00521B43" w:rsidP="001B5621">
            <w:pPr>
              <w:pStyle w:val="aff9"/>
              <w:numPr>
                <w:ilvl w:val="0"/>
                <w:numId w:val="205"/>
              </w:numPr>
              <w:shd w:val="clear" w:color="auto" w:fill="auto"/>
              <w:tabs>
                <w:tab w:val="left" w:pos="134"/>
                <w:tab w:val="left" w:pos="420"/>
              </w:tabs>
              <w:spacing w:line="240" w:lineRule="auto"/>
              <w:ind w:firstLine="0"/>
              <w:jc w:val="both"/>
            </w:pPr>
            <w:r w:rsidRPr="00EC6B04">
              <w:t>Умения оценивать свои поступки в соответствии с этическими нормами, ра</w:t>
            </w:r>
            <w:r w:rsidRPr="00EC6B04">
              <w:t>з</w:t>
            </w:r>
            <w:r w:rsidRPr="00EC6B04">
              <w:t>личать хорошие и плохие поступки.</w:t>
            </w:r>
          </w:p>
          <w:p w:rsidR="00521B43" w:rsidRPr="00EC6B04" w:rsidRDefault="00521B43" w:rsidP="001B5621">
            <w:pPr>
              <w:pStyle w:val="aff9"/>
              <w:numPr>
                <w:ilvl w:val="0"/>
                <w:numId w:val="205"/>
              </w:numPr>
              <w:shd w:val="clear" w:color="auto" w:fill="auto"/>
              <w:tabs>
                <w:tab w:val="left" w:pos="130"/>
                <w:tab w:val="left" w:pos="420"/>
              </w:tabs>
              <w:spacing w:line="240" w:lineRule="auto"/>
              <w:ind w:firstLine="0"/>
              <w:jc w:val="both"/>
            </w:pPr>
            <w:r w:rsidRPr="00EC6B04">
              <w:t>Умения признаться в плохом поступке и проанализировать его.</w:t>
            </w:r>
          </w:p>
          <w:p w:rsidR="00521B43" w:rsidRPr="00EC6B04" w:rsidRDefault="00521B43" w:rsidP="001B5621">
            <w:pPr>
              <w:pStyle w:val="aff9"/>
              <w:numPr>
                <w:ilvl w:val="0"/>
                <w:numId w:val="205"/>
              </w:numPr>
              <w:shd w:val="clear" w:color="auto" w:fill="auto"/>
              <w:tabs>
                <w:tab w:val="left" w:pos="130"/>
                <w:tab w:val="left" w:pos="420"/>
              </w:tabs>
              <w:spacing w:line="240" w:lineRule="auto"/>
              <w:ind w:firstLine="0"/>
              <w:jc w:val="both"/>
            </w:pPr>
            <w:r w:rsidRPr="00EC6B04">
              <w:t xml:space="preserve">Способность брать ответственность за свое поведение, контролировать свое </w:t>
            </w:r>
            <w:r w:rsidRPr="00EC6B04">
              <w:lastRenderedPageBreak/>
              <w:t>поведение по отношению к другим людям.</w:t>
            </w:r>
          </w:p>
          <w:p w:rsidR="00521B43" w:rsidRPr="00EC6B04" w:rsidRDefault="00521B43" w:rsidP="001B5621">
            <w:pPr>
              <w:pStyle w:val="aff9"/>
              <w:numPr>
                <w:ilvl w:val="0"/>
                <w:numId w:val="205"/>
              </w:numPr>
              <w:shd w:val="clear" w:color="auto" w:fill="auto"/>
              <w:tabs>
                <w:tab w:val="left" w:pos="130"/>
                <w:tab w:val="left" w:pos="420"/>
              </w:tabs>
              <w:spacing w:line="240" w:lineRule="auto"/>
              <w:ind w:firstLine="0"/>
              <w:jc w:val="both"/>
            </w:pPr>
            <w:r w:rsidRPr="00EC6B04">
              <w:t>Способность выражать свои мысли и взгляды, а также возможность влиять на ситуацию.</w:t>
            </w:r>
          </w:p>
          <w:p w:rsidR="00521B43" w:rsidRPr="00EC6B04" w:rsidRDefault="00521B43" w:rsidP="001B5621">
            <w:pPr>
              <w:pStyle w:val="aff9"/>
              <w:numPr>
                <w:ilvl w:val="0"/>
                <w:numId w:val="205"/>
              </w:numPr>
              <w:shd w:val="clear" w:color="auto" w:fill="auto"/>
              <w:tabs>
                <w:tab w:val="left" w:pos="130"/>
                <w:tab w:val="left" w:pos="420"/>
              </w:tabs>
              <w:spacing w:line="240" w:lineRule="auto"/>
              <w:ind w:firstLine="0"/>
              <w:jc w:val="both"/>
            </w:pPr>
            <w:r w:rsidRPr="00EC6B04">
              <w:t>Способность участвовать в различных</w:t>
            </w:r>
            <w:r>
              <w:t xml:space="preserve"> </w:t>
            </w:r>
            <w:r w:rsidRPr="00EC6B04">
              <w:t>вида</w:t>
            </w:r>
            <w:r>
              <w:t>х</w:t>
            </w:r>
            <w:r w:rsidRPr="00EC6B04">
              <w:t xml:space="preserve"> совместной деятельности и пр</w:t>
            </w:r>
            <w:r w:rsidRPr="00EC6B04">
              <w:t>и</w:t>
            </w:r>
            <w:r w:rsidRPr="00EC6B04">
              <w:t>нятии решений.</w:t>
            </w:r>
          </w:p>
          <w:p w:rsidR="00521B43" w:rsidRPr="00EC6B04" w:rsidRDefault="00521B43" w:rsidP="001B5621">
            <w:pPr>
              <w:pStyle w:val="aff9"/>
              <w:numPr>
                <w:ilvl w:val="0"/>
                <w:numId w:val="205"/>
              </w:numPr>
              <w:shd w:val="clear" w:color="auto" w:fill="auto"/>
              <w:tabs>
                <w:tab w:val="left" w:pos="134"/>
                <w:tab w:val="left" w:pos="420"/>
              </w:tabs>
              <w:spacing w:line="240" w:lineRule="auto"/>
              <w:ind w:firstLine="0"/>
              <w:jc w:val="both"/>
            </w:pPr>
            <w:r w:rsidRPr="00EC6B04">
              <w:t>Представления о правилах поведения, о влиянии нравственности на здоровье человека и окружающих людей.</w:t>
            </w:r>
          </w:p>
          <w:p w:rsidR="00521B43" w:rsidRPr="00EC6B04" w:rsidRDefault="00521B43" w:rsidP="001B5621">
            <w:pPr>
              <w:pStyle w:val="aff9"/>
              <w:numPr>
                <w:ilvl w:val="0"/>
                <w:numId w:val="205"/>
              </w:numPr>
              <w:shd w:val="clear" w:color="auto" w:fill="auto"/>
              <w:tabs>
                <w:tab w:val="left" w:pos="187"/>
                <w:tab w:val="left" w:pos="420"/>
              </w:tabs>
              <w:spacing w:line="240" w:lineRule="auto"/>
              <w:ind w:firstLine="0"/>
              <w:jc w:val="both"/>
            </w:pPr>
            <w:r w:rsidRPr="00EC6B04">
              <w:t>Первоначальные представления о базовых национальных российских ценн</w:t>
            </w:r>
            <w:r w:rsidRPr="00EC6B04">
              <w:t>о</w:t>
            </w:r>
            <w:r w:rsidRPr="00EC6B04">
              <w:t>стях, о правилах этики.</w:t>
            </w:r>
          </w:p>
          <w:p w:rsidR="00521B43" w:rsidRPr="00EC6B04" w:rsidRDefault="00521B43" w:rsidP="001B5621">
            <w:pPr>
              <w:pStyle w:val="aff9"/>
              <w:numPr>
                <w:ilvl w:val="0"/>
                <w:numId w:val="205"/>
              </w:numPr>
              <w:shd w:val="clear" w:color="auto" w:fill="auto"/>
              <w:tabs>
                <w:tab w:val="left" w:pos="139"/>
                <w:tab w:val="left" w:pos="420"/>
              </w:tabs>
              <w:spacing w:line="240" w:lineRule="auto"/>
              <w:ind w:firstLine="0"/>
              <w:jc w:val="both"/>
            </w:pPr>
            <w:r w:rsidRPr="00EC6B04">
              <w:t>Отрицательное отношение к аморальным поступкам, грубости, оскорбител</w:t>
            </w:r>
            <w:r w:rsidRPr="00EC6B04">
              <w:t>ь</w:t>
            </w:r>
            <w:r w:rsidRPr="00EC6B04">
              <w:t>ным словам и действиям, в том числе в содержании художественных фильмов и телевизионных передач.</w:t>
            </w:r>
          </w:p>
          <w:p w:rsidR="00521B43" w:rsidRPr="00EC6B04" w:rsidRDefault="00521B43" w:rsidP="00A04A12">
            <w:pPr>
              <w:pStyle w:val="aff9"/>
              <w:shd w:val="clear" w:color="auto" w:fill="auto"/>
              <w:tabs>
                <w:tab w:val="left" w:pos="420"/>
              </w:tabs>
              <w:spacing w:line="240" w:lineRule="auto"/>
              <w:ind w:firstLine="0"/>
              <w:jc w:val="both"/>
            </w:pPr>
            <w:r w:rsidRPr="00EC6B04">
              <w:t xml:space="preserve">- </w:t>
            </w:r>
            <w:r>
              <w:t>Элементарные п</w:t>
            </w:r>
            <w:r w:rsidRPr="00EC6B04">
              <w:t>редставление о возможном негативном влиянии на морально-психологическое состояние человека некоторых компьютерных игр, кино и т</w:t>
            </w:r>
            <w:r w:rsidRPr="00EC6B04">
              <w:t>е</w:t>
            </w:r>
            <w:r w:rsidRPr="00EC6B04">
              <w:t>левизионных. передач.</w:t>
            </w:r>
          </w:p>
        </w:tc>
      </w:tr>
      <w:tr w:rsidR="00454156" w:rsidTr="00454156">
        <w:tc>
          <w:tcPr>
            <w:tcW w:w="2263" w:type="dxa"/>
          </w:tcPr>
          <w:p w:rsidR="00454156" w:rsidRDefault="00454156" w:rsidP="00A04A12">
            <w:pPr>
              <w:tabs>
                <w:tab w:val="left" w:pos="420"/>
              </w:tabs>
              <w:spacing w:line="240" w:lineRule="auto"/>
            </w:pPr>
            <w:r w:rsidRPr="00EC6B04">
              <w:lastRenderedPageBreak/>
              <w:t>Социальное напра</w:t>
            </w:r>
            <w:r w:rsidRPr="00EC6B04">
              <w:t>в</w:t>
            </w:r>
            <w:r w:rsidRPr="00EC6B04">
              <w:t xml:space="preserve">ление </w:t>
            </w:r>
          </w:p>
          <w:p w:rsidR="00454156" w:rsidRPr="00EC6B04" w:rsidRDefault="00454156" w:rsidP="00A04A12">
            <w:pPr>
              <w:tabs>
                <w:tab w:val="left" w:pos="420"/>
              </w:tabs>
              <w:spacing w:line="240" w:lineRule="auto"/>
              <w:rPr>
                <w:b/>
                <w:bCs/>
              </w:rPr>
            </w:pPr>
            <w:r w:rsidRPr="00EC6B04">
              <w:t>воспитания</w:t>
            </w:r>
          </w:p>
        </w:tc>
        <w:tc>
          <w:tcPr>
            <w:tcW w:w="7768" w:type="dxa"/>
          </w:tcPr>
          <w:p w:rsidR="00454156" w:rsidRPr="00EC6B04" w:rsidRDefault="00454156" w:rsidP="001B5621">
            <w:pPr>
              <w:pStyle w:val="aff9"/>
              <w:numPr>
                <w:ilvl w:val="0"/>
                <w:numId w:val="206"/>
              </w:numPr>
              <w:shd w:val="clear" w:color="auto" w:fill="auto"/>
              <w:tabs>
                <w:tab w:val="left" w:pos="130"/>
                <w:tab w:val="left" w:pos="420"/>
              </w:tabs>
              <w:spacing w:line="240" w:lineRule="auto"/>
              <w:ind w:firstLine="0"/>
              <w:jc w:val="both"/>
            </w:pPr>
            <w:r w:rsidRPr="00EC6B04">
              <w:t>Представление о семье, роде, семейных обязанностях, семейных традициях.</w:t>
            </w:r>
          </w:p>
          <w:p w:rsidR="00454156" w:rsidRPr="00EC6B04" w:rsidRDefault="00454156" w:rsidP="001B5621">
            <w:pPr>
              <w:pStyle w:val="aff9"/>
              <w:numPr>
                <w:ilvl w:val="0"/>
                <w:numId w:val="206"/>
              </w:numPr>
              <w:shd w:val="clear" w:color="auto" w:fill="auto"/>
              <w:tabs>
                <w:tab w:val="left" w:pos="130"/>
                <w:tab w:val="left" w:pos="420"/>
              </w:tabs>
              <w:spacing w:line="240" w:lineRule="auto"/>
              <w:ind w:firstLine="0"/>
              <w:jc w:val="both"/>
            </w:pPr>
            <w:r w:rsidRPr="00EC6B04">
              <w:t>Уважение к свой семье, фамилии, роду.</w:t>
            </w:r>
          </w:p>
          <w:p w:rsidR="00454156" w:rsidRPr="00EC6B04" w:rsidRDefault="00454156" w:rsidP="001B5621">
            <w:pPr>
              <w:pStyle w:val="aff9"/>
              <w:numPr>
                <w:ilvl w:val="0"/>
                <w:numId w:val="206"/>
              </w:numPr>
              <w:shd w:val="clear" w:color="auto" w:fill="auto"/>
              <w:tabs>
                <w:tab w:val="left" w:pos="130"/>
                <w:tab w:val="left" w:pos="420"/>
              </w:tabs>
              <w:spacing w:line="240" w:lineRule="auto"/>
              <w:ind w:firstLine="0"/>
              <w:jc w:val="both"/>
            </w:pPr>
            <w:r w:rsidRPr="00EC6B04">
              <w:t>Представление о материнстве, отцовстве, о ролевых позициях в семье.</w:t>
            </w:r>
          </w:p>
          <w:p w:rsidR="00454156" w:rsidRPr="00EC6B04" w:rsidRDefault="00454156" w:rsidP="001B5621">
            <w:pPr>
              <w:pStyle w:val="aff9"/>
              <w:numPr>
                <w:ilvl w:val="0"/>
                <w:numId w:val="206"/>
              </w:numPr>
              <w:shd w:val="clear" w:color="auto" w:fill="auto"/>
              <w:tabs>
                <w:tab w:val="left" w:pos="130"/>
                <w:tab w:val="left" w:pos="420"/>
              </w:tabs>
              <w:spacing w:line="240" w:lineRule="auto"/>
              <w:ind w:firstLine="0"/>
              <w:jc w:val="both"/>
            </w:pPr>
            <w:r w:rsidRPr="00EC6B04">
              <w:t>Чувства уважения к собственной семье, к семейным традициям, праздникам, к семейным обязанностям.</w:t>
            </w:r>
          </w:p>
          <w:p w:rsidR="00454156" w:rsidRPr="00EC6B04" w:rsidRDefault="00454156" w:rsidP="001B5621">
            <w:pPr>
              <w:pStyle w:val="aff9"/>
              <w:numPr>
                <w:ilvl w:val="0"/>
                <w:numId w:val="206"/>
              </w:numPr>
              <w:shd w:val="clear" w:color="auto" w:fill="auto"/>
              <w:tabs>
                <w:tab w:val="left" w:pos="130"/>
                <w:tab w:val="left" w:pos="420"/>
              </w:tabs>
              <w:spacing w:line="240" w:lineRule="auto"/>
              <w:ind w:firstLine="0"/>
              <w:jc w:val="both"/>
            </w:pPr>
            <w:r w:rsidRPr="00EC6B04">
              <w:t>Чувства осознания семейных ценностей, ценностей связей между поколени</w:t>
            </w:r>
            <w:r w:rsidRPr="00EC6B04">
              <w:t>я</w:t>
            </w:r>
            <w:r w:rsidRPr="00EC6B04">
              <w:t>ми.</w:t>
            </w:r>
          </w:p>
          <w:p w:rsidR="00454156" w:rsidRPr="00EC6B04" w:rsidRDefault="00454156" w:rsidP="001B5621">
            <w:pPr>
              <w:pStyle w:val="aff9"/>
              <w:numPr>
                <w:ilvl w:val="0"/>
                <w:numId w:val="206"/>
              </w:numPr>
              <w:shd w:val="clear" w:color="auto" w:fill="auto"/>
              <w:tabs>
                <w:tab w:val="left" w:pos="130"/>
                <w:tab w:val="left" w:pos="420"/>
              </w:tabs>
              <w:spacing w:line="240" w:lineRule="auto"/>
              <w:ind w:firstLine="0"/>
              <w:jc w:val="both"/>
            </w:pPr>
            <w:r w:rsidRPr="00EC6B04">
              <w:t>Терпимое отношение к людям, участвующим в воспитании ребенка.</w:t>
            </w:r>
          </w:p>
          <w:p w:rsidR="00454156" w:rsidRPr="00EC6B04" w:rsidRDefault="00454156" w:rsidP="001B5621">
            <w:pPr>
              <w:pStyle w:val="aff9"/>
              <w:numPr>
                <w:ilvl w:val="0"/>
                <w:numId w:val="206"/>
              </w:numPr>
              <w:shd w:val="clear" w:color="auto" w:fill="auto"/>
              <w:tabs>
                <w:tab w:val="left" w:pos="139"/>
                <w:tab w:val="left" w:pos="420"/>
              </w:tabs>
              <w:spacing w:line="240" w:lineRule="auto"/>
              <w:ind w:firstLine="0"/>
              <w:jc w:val="both"/>
            </w:pPr>
            <w:r w:rsidRPr="00EC6B04">
              <w:t>Умения достигать баланс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w:t>
            </w:r>
          </w:p>
          <w:p w:rsidR="00454156" w:rsidRPr="00EC6B04" w:rsidRDefault="00454156" w:rsidP="001B5621">
            <w:pPr>
              <w:pStyle w:val="aff9"/>
              <w:numPr>
                <w:ilvl w:val="0"/>
                <w:numId w:val="206"/>
              </w:numPr>
              <w:shd w:val="clear" w:color="auto" w:fill="auto"/>
              <w:tabs>
                <w:tab w:val="left" w:pos="130"/>
                <w:tab w:val="left" w:pos="420"/>
              </w:tabs>
              <w:spacing w:line="240" w:lineRule="auto"/>
              <w:ind w:firstLine="0"/>
              <w:jc w:val="both"/>
            </w:pPr>
            <w:r w:rsidRPr="00EC6B04">
              <w:t>Навыки конструктивного общения и ролевого поведения.</w:t>
            </w:r>
          </w:p>
          <w:p w:rsidR="00454156" w:rsidRPr="00EC6B04" w:rsidRDefault="00454156" w:rsidP="00A04A12">
            <w:pPr>
              <w:tabs>
                <w:tab w:val="left" w:pos="420"/>
              </w:tabs>
              <w:spacing w:line="240" w:lineRule="auto"/>
              <w:rPr>
                <w:b/>
                <w:bCs/>
              </w:rPr>
            </w:pPr>
            <w:r w:rsidRPr="00EC6B04">
              <w:t>- Интерес к биографии и истории семьи других детей.</w:t>
            </w:r>
          </w:p>
        </w:tc>
      </w:tr>
      <w:tr w:rsidR="00454156" w:rsidTr="00454156">
        <w:tc>
          <w:tcPr>
            <w:tcW w:w="2263" w:type="dxa"/>
          </w:tcPr>
          <w:p w:rsidR="00454156" w:rsidRPr="00EC6B04" w:rsidRDefault="00454156" w:rsidP="00A04A12">
            <w:pPr>
              <w:tabs>
                <w:tab w:val="left" w:pos="420"/>
              </w:tabs>
              <w:spacing w:line="240" w:lineRule="auto"/>
            </w:pPr>
            <w:r>
              <w:t>Духовно-нравственное (эт</w:t>
            </w:r>
            <w:r>
              <w:t>и</w:t>
            </w:r>
            <w:r>
              <w:t>ческое) направление воспитания</w:t>
            </w:r>
          </w:p>
        </w:tc>
        <w:tc>
          <w:tcPr>
            <w:tcW w:w="7768" w:type="dxa"/>
          </w:tcPr>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Нравственные чувства: милосердия, сострадания, сопереживания, доброе, г</w:t>
            </w:r>
            <w:r w:rsidRPr="00EC6B04">
              <w:t>у</w:t>
            </w:r>
            <w:r w:rsidRPr="00EC6B04">
              <w:t>манное отношение к окружающему миру, дружелюбия, взаимопомощи, отве</w:t>
            </w:r>
            <w:r w:rsidRPr="00EC6B04">
              <w:t>т</w:t>
            </w:r>
            <w:r w:rsidRPr="00EC6B04">
              <w:t>ственности и заботы.</w:t>
            </w:r>
          </w:p>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Представления о добре и зле, правде и лжи, трудолюбии и лени, честности, милосердия, прощении.</w:t>
            </w:r>
          </w:p>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Основные понятия нравственного самосознания - совесть, добросовестность, справедливость, верность, долг, честь, благожелательность.</w:t>
            </w:r>
          </w:p>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Нравственные качества: заботливое отношение к младшим и старшим.</w:t>
            </w:r>
          </w:p>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Умения строить отношения в группе на основе взаимоуважения и взаимоп</w:t>
            </w:r>
            <w:r w:rsidRPr="00EC6B04">
              <w:t>о</w:t>
            </w:r>
            <w:r w:rsidRPr="00EC6B04">
              <w:t>мощи, находить выход из конфликтных ситуаций, не обижать других, прощать обиды, заступаться за слабых, проявлять солидарность и толерантность к др</w:t>
            </w:r>
            <w:r w:rsidRPr="00EC6B04">
              <w:t>у</w:t>
            </w:r>
            <w:r w:rsidRPr="00EC6B04">
              <w:t>гим людям, преодолевать агрессию и гнев, сохранять душевно спокойствие.</w:t>
            </w:r>
          </w:p>
          <w:p w:rsidR="00454156" w:rsidRPr="00EC6B04" w:rsidRDefault="00454156" w:rsidP="001B5621">
            <w:pPr>
              <w:pStyle w:val="aff9"/>
              <w:numPr>
                <w:ilvl w:val="0"/>
                <w:numId w:val="205"/>
              </w:numPr>
              <w:shd w:val="clear" w:color="auto" w:fill="auto"/>
              <w:tabs>
                <w:tab w:val="left" w:pos="139"/>
                <w:tab w:val="left" w:pos="420"/>
              </w:tabs>
              <w:spacing w:line="240" w:lineRule="auto"/>
              <w:ind w:firstLine="0"/>
              <w:jc w:val="both"/>
            </w:pPr>
            <w:r w:rsidRPr="00EC6B04">
              <w:t>Формы нравственного поведения, опираясь на примеры нравственного пов</w:t>
            </w:r>
            <w:r w:rsidRPr="00EC6B04">
              <w:t>е</w:t>
            </w:r>
            <w:r w:rsidRPr="00EC6B04">
              <w:t>дения исторических личностей, литературных героев, в повседневной жизни.</w:t>
            </w:r>
          </w:p>
          <w:p w:rsidR="00454156" w:rsidRPr="00EC6B04" w:rsidRDefault="00454156" w:rsidP="001B5621">
            <w:pPr>
              <w:pStyle w:val="aff9"/>
              <w:numPr>
                <w:ilvl w:val="0"/>
                <w:numId w:val="205"/>
              </w:numPr>
              <w:shd w:val="clear" w:color="auto" w:fill="auto"/>
              <w:tabs>
                <w:tab w:val="left" w:pos="134"/>
                <w:tab w:val="left" w:pos="420"/>
              </w:tabs>
              <w:spacing w:line="240" w:lineRule="auto"/>
              <w:ind w:firstLine="0"/>
              <w:jc w:val="both"/>
            </w:pPr>
            <w:r w:rsidRPr="00EC6B04">
              <w:t>Умения оценивать свои поступки в соответствии с этическими нормами, ра</w:t>
            </w:r>
            <w:r w:rsidRPr="00EC6B04">
              <w:t>з</w:t>
            </w:r>
            <w:r w:rsidRPr="00EC6B04">
              <w:t>личать хорошие и плохие поступки.</w:t>
            </w:r>
          </w:p>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Умения признаться в плохом поступке и проанализировать его.</w:t>
            </w:r>
          </w:p>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Способность брать ответственность за свое поведение, контролировать свое поведение по отношению к другим людям.</w:t>
            </w:r>
          </w:p>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Способность выражать свои мысли и взгляды, а также возможность влиять на ситуацию.</w:t>
            </w:r>
          </w:p>
          <w:p w:rsidR="00454156" w:rsidRPr="00EC6B04" w:rsidRDefault="00454156" w:rsidP="001B5621">
            <w:pPr>
              <w:pStyle w:val="aff9"/>
              <w:numPr>
                <w:ilvl w:val="0"/>
                <w:numId w:val="205"/>
              </w:numPr>
              <w:shd w:val="clear" w:color="auto" w:fill="auto"/>
              <w:tabs>
                <w:tab w:val="left" w:pos="130"/>
                <w:tab w:val="left" w:pos="420"/>
              </w:tabs>
              <w:spacing w:line="240" w:lineRule="auto"/>
              <w:ind w:firstLine="0"/>
              <w:jc w:val="both"/>
            </w:pPr>
            <w:r w:rsidRPr="00EC6B04">
              <w:t>Способность участвовать в различных</w:t>
            </w:r>
            <w:r>
              <w:t xml:space="preserve"> </w:t>
            </w:r>
            <w:r w:rsidRPr="00EC6B04">
              <w:t>вида</w:t>
            </w:r>
            <w:r>
              <w:t>х</w:t>
            </w:r>
            <w:r w:rsidRPr="00EC6B04">
              <w:t xml:space="preserve"> совместной деятельности и пр</w:t>
            </w:r>
            <w:r w:rsidRPr="00EC6B04">
              <w:t>и</w:t>
            </w:r>
            <w:r w:rsidRPr="00EC6B04">
              <w:t>нятии решений.</w:t>
            </w:r>
          </w:p>
          <w:p w:rsidR="00454156" w:rsidRPr="00EC6B04" w:rsidRDefault="00454156" w:rsidP="001B5621">
            <w:pPr>
              <w:pStyle w:val="aff9"/>
              <w:numPr>
                <w:ilvl w:val="0"/>
                <w:numId w:val="205"/>
              </w:numPr>
              <w:shd w:val="clear" w:color="auto" w:fill="auto"/>
              <w:tabs>
                <w:tab w:val="left" w:pos="134"/>
                <w:tab w:val="left" w:pos="420"/>
              </w:tabs>
              <w:spacing w:line="240" w:lineRule="auto"/>
              <w:ind w:firstLine="0"/>
              <w:jc w:val="both"/>
            </w:pPr>
            <w:r w:rsidRPr="00EC6B04">
              <w:t>Представления о правилах поведения, о влиянии нравственности на здоровье человека и окружающих людей.</w:t>
            </w:r>
          </w:p>
          <w:p w:rsidR="00454156" w:rsidRPr="00EC6B04" w:rsidRDefault="00454156" w:rsidP="001B5621">
            <w:pPr>
              <w:pStyle w:val="aff9"/>
              <w:numPr>
                <w:ilvl w:val="0"/>
                <w:numId w:val="205"/>
              </w:numPr>
              <w:shd w:val="clear" w:color="auto" w:fill="auto"/>
              <w:tabs>
                <w:tab w:val="left" w:pos="187"/>
                <w:tab w:val="left" w:pos="420"/>
              </w:tabs>
              <w:spacing w:line="240" w:lineRule="auto"/>
              <w:ind w:firstLine="0"/>
              <w:jc w:val="both"/>
            </w:pPr>
            <w:r w:rsidRPr="00EC6B04">
              <w:lastRenderedPageBreak/>
              <w:t>Первоначальные представления о базовых национальных российских ценн</w:t>
            </w:r>
            <w:r w:rsidRPr="00EC6B04">
              <w:t>о</w:t>
            </w:r>
            <w:r w:rsidRPr="00EC6B04">
              <w:t>стях, о правилах этики.</w:t>
            </w:r>
          </w:p>
          <w:p w:rsidR="00454156" w:rsidRPr="00EC6B04" w:rsidRDefault="00454156" w:rsidP="001B5621">
            <w:pPr>
              <w:pStyle w:val="aff9"/>
              <w:numPr>
                <w:ilvl w:val="0"/>
                <w:numId w:val="205"/>
              </w:numPr>
              <w:shd w:val="clear" w:color="auto" w:fill="auto"/>
              <w:tabs>
                <w:tab w:val="left" w:pos="139"/>
                <w:tab w:val="left" w:pos="420"/>
              </w:tabs>
              <w:spacing w:line="240" w:lineRule="auto"/>
              <w:ind w:firstLine="0"/>
              <w:jc w:val="both"/>
            </w:pPr>
            <w:r w:rsidRPr="00EC6B04">
              <w:t>Отрицательное отношение к аморальным поступкам, грубости, оскорбител</w:t>
            </w:r>
            <w:r w:rsidRPr="00EC6B04">
              <w:t>ь</w:t>
            </w:r>
            <w:r w:rsidRPr="00EC6B04">
              <w:t>ным словам и действиям, в том числе в содержании художественных фильмов и телевизионных передач.</w:t>
            </w:r>
          </w:p>
          <w:p w:rsidR="00454156" w:rsidRPr="00EC6B04" w:rsidRDefault="00454156" w:rsidP="00A04A12">
            <w:pPr>
              <w:pStyle w:val="aff9"/>
              <w:shd w:val="clear" w:color="auto" w:fill="auto"/>
              <w:tabs>
                <w:tab w:val="left" w:pos="420"/>
              </w:tabs>
              <w:spacing w:line="240" w:lineRule="auto"/>
              <w:ind w:firstLine="0"/>
              <w:jc w:val="both"/>
            </w:pPr>
            <w:r w:rsidRPr="00EC6B04">
              <w:t>- Представление о возможном негативном влиянии на морально-психологическое состояние человека некоторых компьютерных игр, кино и т</w:t>
            </w:r>
            <w:r w:rsidRPr="00EC6B04">
              <w:t>е</w:t>
            </w:r>
            <w:r w:rsidRPr="00EC6B04">
              <w:t>левизионных. передач.</w:t>
            </w:r>
          </w:p>
        </w:tc>
      </w:tr>
      <w:tr w:rsidR="00454156" w:rsidTr="00454156">
        <w:tc>
          <w:tcPr>
            <w:tcW w:w="2263" w:type="dxa"/>
          </w:tcPr>
          <w:p w:rsidR="00454156" w:rsidRPr="006C7C93" w:rsidRDefault="00454156" w:rsidP="00A04A12">
            <w:pPr>
              <w:tabs>
                <w:tab w:val="left" w:pos="420"/>
              </w:tabs>
              <w:spacing w:line="240" w:lineRule="auto"/>
              <w:rPr>
                <w:sz w:val="22"/>
                <w:szCs w:val="22"/>
              </w:rPr>
            </w:pPr>
            <w:r w:rsidRPr="006C7C93">
              <w:rPr>
                <w:sz w:val="22"/>
                <w:szCs w:val="22"/>
              </w:rPr>
              <w:lastRenderedPageBreak/>
              <w:t>Познавательное н</w:t>
            </w:r>
            <w:r w:rsidRPr="006C7C93">
              <w:rPr>
                <w:sz w:val="22"/>
                <w:szCs w:val="22"/>
              </w:rPr>
              <w:t>а</w:t>
            </w:r>
            <w:r w:rsidRPr="006C7C93">
              <w:rPr>
                <w:sz w:val="22"/>
                <w:szCs w:val="22"/>
              </w:rPr>
              <w:t xml:space="preserve">правление </w:t>
            </w:r>
          </w:p>
          <w:p w:rsidR="00454156" w:rsidRPr="006C7C93" w:rsidRDefault="00454156" w:rsidP="00A04A12">
            <w:pPr>
              <w:tabs>
                <w:tab w:val="left" w:pos="420"/>
              </w:tabs>
              <w:spacing w:line="240" w:lineRule="auto"/>
              <w:rPr>
                <w:b/>
                <w:bCs/>
                <w:sz w:val="22"/>
                <w:szCs w:val="22"/>
              </w:rPr>
            </w:pPr>
            <w:r w:rsidRPr="006C7C93">
              <w:rPr>
                <w:sz w:val="22"/>
                <w:szCs w:val="22"/>
              </w:rPr>
              <w:t>воспитания</w:t>
            </w:r>
          </w:p>
        </w:tc>
        <w:tc>
          <w:tcPr>
            <w:tcW w:w="7768" w:type="dxa"/>
          </w:tcPr>
          <w:p w:rsidR="00454156" w:rsidRPr="006C7C93" w:rsidRDefault="00454156" w:rsidP="001B5621">
            <w:pPr>
              <w:pStyle w:val="aff9"/>
              <w:numPr>
                <w:ilvl w:val="0"/>
                <w:numId w:val="207"/>
              </w:numPr>
              <w:shd w:val="clear" w:color="auto" w:fill="auto"/>
              <w:tabs>
                <w:tab w:val="left" w:pos="130"/>
                <w:tab w:val="left" w:pos="420"/>
              </w:tabs>
              <w:spacing w:line="240" w:lineRule="auto"/>
              <w:ind w:firstLine="0"/>
              <w:jc w:val="both"/>
            </w:pPr>
            <w:r w:rsidRPr="006C7C93">
              <w:t>Интерес к окружающему миру и активность в поведении и деятельности.</w:t>
            </w:r>
          </w:p>
          <w:p w:rsidR="00454156" w:rsidRPr="006C7C93" w:rsidRDefault="00454156" w:rsidP="001B5621">
            <w:pPr>
              <w:pStyle w:val="aff9"/>
              <w:numPr>
                <w:ilvl w:val="0"/>
                <w:numId w:val="207"/>
              </w:numPr>
              <w:shd w:val="clear" w:color="auto" w:fill="auto"/>
              <w:tabs>
                <w:tab w:val="left" w:pos="130"/>
                <w:tab w:val="left" w:pos="420"/>
              </w:tabs>
              <w:spacing w:line="240" w:lineRule="auto"/>
              <w:ind w:firstLine="0"/>
              <w:jc w:val="both"/>
            </w:pPr>
            <w:r w:rsidRPr="006C7C93">
              <w:t>Любознательность, опыт познавательной инициативы;</w:t>
            </w:r>
          </w:p>
          <w:p w:rsidR="00454156" w:rsidRPr="006C7C93" w:rsidRDefault="00454156" w:rsidP="001B5621">
            <w:pPr>
              <w:pStyle w:val="aff9"/>
              <w:numPr>
                <w:ilvl w:val="0"/>
                <w:numId w:val="207"/>
              </w:numPr>
              <w:shd w:val="clear" w:color="auto" w:fill="auto"/>
              <w:tabs>
                <w:tab w:val="left" w:pos="187"/>
                <w:tab w:val="left" w:pos="420"/>
              </w:tabs>
              <w:spacing w:line="240" w:lineRule="auto"/>
              <w:ind w:firstLine="0"/>
              <w:jc w:val="both"/>
            </w:pPr>
            <w:r w:rsidRPr="006C7C93">
              <w:t>Ценностное отношение к взрослому как источнику знаний.</w:t>
            </w:r>
          </w:p>
          <w:p w:rsidR="00454156" w:rsidRPr="006C7C93" w:rsidRDefault="00454156" w:rsidP="00A04A12">
            <w:pPr>
              <w:tabs>
                <w:tab w:val="left" w:pos="420"/>
              </w:tabs>
              <w:spacing w:line="240" w:lineRule="auto"/>
              <w:rPr>
                <w:b/>
                <w:bCs/>
                <w:sz w:val="22"/>
                <w:szCs w:val="22"/>
              </w:rPr>
            </w:pPr>
            <w:r w:rsidRPr="006C7C93">
              <w:rPr>
                <w:sz w:val="22"/>
                <w:szCs w:val="22"/>
              </w:rPr>
              <w:t>Способность к культурным способам познания (книги, интернет-источники, дискуссии и др.).</w:t>
            </w:r>
          </w:p>
        </w:tc>
      </w:tr>
      <w:tr w:rsidR="00454156" w:rsidTr="00454156">
        <w:tc>
          <w:tcPr>
            <w:tcW w:w="2263" w:type="dxa"/>
          </w:tcPr>
          <w:p w:rsidR="00454156" w:rsidRPr="006C7C93" w:rsidRDefault="00454156" w:rsidP="00A04A12">
            <w:pPr>
              <w:tabs>
                <w:tab w:val="left" w:pos="420"/>
              </w:tabs>
              <w:spacing w:line="240" w:lineRule="auto"/>
              <w:rPr>
                <w:sz w:val="22"/>
                <w:szCs w:val="22"/>
              </w:rPr>
            </w:pPr>
            <w:r w:rsidRPr="006C7C93">
              <w:rPr>
                <w:sz w:val="22"/>
                <w:szCs w:val="22"/>
              </w:rPr>
              <w:t>Физическое и озд</w:t>
            </w:r>
            <w:r w:rsidRPr="006C7C93">
              <w:rPr>
                <w:sz w:val="22"/>
                <w:szCs w:val="22"/>
              </w:rPr>
              <w:t>о</w:t>
            </w:r>
            <w:r w:rsidRPr="006C7C93">
              <w:rPr>
                <w:sz w:val="22"/>
                <w:szCs w:val="22"/>
              </w:rPr>
              <w:t>ровительное напра</w:t>
            </w:r>
            <w:r w:rsidRPr="006C7C93">
              <w:rPr>
                <w:sz w:val="22"/>
                <w:szCs w:val="22"/>
              </w:rPr>
              <w:t>в</w:t>
            </w:r>
            <w:r w:rsidRPr="006C7C93">
              <w:rPr>
                <w:sz w:val="22"/>
                <w:szCs w:val="22"/>
              </w:rPr>
              <w:t xml:space="preserve">ление </w:t>
            </w:r>
          </w:p>
          <w:p w:rsidR="00454156" w:rsidRPr="006C7C93" w:rsidRDefault="00454156" w:rsidP="00A04A12">
            <w:pPr>
              <w:tabs>
                <w:tab w:val="left" w:pos="420"/>
              </w:tabs>
              <w:spacing w:line="240" w:lineRule="auto"/>
              <w:rPr>
                <w:b/>
                <w:bCs/>
                <w:sz w:val="22"/>
                <w:szCs w:val="22"/>
              </w:rPr>
            </w:pPr>
            <w:r w:rsidRPr="006C7C93">
              <w:rPr>
                <w:sz w:val="22"/>
                <w:szCs w:val="22"/>
              </w:rPr>
              <w:t>воспитания</w:t>
            </w:r>
          </w:p>
        </w:tc>
        <w:tc>
          <w:tcPr>
            <w:tcW w:w="7768" w:type="dxa"/>
          </w:tcPr>
          <w:p w:rsidR="00454156" w:rsidRPr="006C7C93" w:rsidRDefault="00454156" w:rsidP="001B5621">
            <w:pPr>
              <w:pStyle w:val="aff9"/>
              <w:numPr>
                <w:ilvl w:val="0"/>
                <w:numId w:val="208"/>
              </w:numPr>
              <w:shd w:val="clear" w:color="auto" w:fill="auto"/>
              <w:tabs>
                <w:tab w:val="left" w:pos="134"/>
                <w:tab w:val="left" w:pos="420"/>
              </w:tabs>
              <w:spacing w:line="240" w:lineRule="auto"/>
              <w:ind w:firstLine="0"/>
              <w:jc w:val="both"/>
            </w:pPr>
            <w:r w:rsidRPr="006C7C93">
              <w:t>Интерес к природе, природным явлениям и формам жизни, понимание акти</w:t>
            </w:r>
            <w:r w:rsidRPr="006C7C93">
              <w:t>в</w:t>
            </w:r>
            <w:r w:rsidRPr="006C7C93">
              <w:t>ной роли человека в природе.</w:t>
            </w:r>
          </w:p>
          <w:p w:rsidR="00454156" w:rsidRPr="006C7C93" w:rsidRDefault="00454156" w:rsidP="001B5621">
            <w:pPr>
              <w:pStyle w:val="aff9"/>
              <w:numPr>
                <w:ilvl w:val="0"/>
                <w:numId w:val="208"/>
              </w:numPr>
              <w:shd w:val="clear" w:color="auto" w:fill="auto"/>
              <w:tabs>
                <w:tab w:val="left" w:pos="130"/>
                <w:tab w:val="left" w:pos="420"/>
              </w:tabs>
              <w:spacing w:line="240" w:lineRule="auto"/>
              <w:ind w:firstLine="0"/>
              <w:jc w:val="both"/>
            </w:pPr>
            <w:r w:rsidRPr="006C7C93">
              <w:t>Чуткое, бережное и гуманное отношение ко всем живым существам и пр</w:t>
            </w:r>
            <w:r w:rsidRPr="006C7C93">
              <w:t>и</w:t>
            </w:r>
            <w:r w:rsidRPr="006C7C93">
              <w:t>родным ресурсам.</w:t>
            </w:r>
          </w:p>
          <w:p w:rsidR="00454156" w:rsidRPr="006C7C93" w:rsidRDefault="00454156" w:rsidP="001B5621">
            <w:pPr>
              <w:pStyle w:val="aff9"/>
              <w:numPr>
                <w:ilvl w:val="0"/>
                <w:numId w:val="208"/>
              </w:numPr>
              <w:shd w:val="clear" w:color="auto" w:fill="auto"/>
              <w:tabs>
                <w:tab w:val="left" w:pos="130"/>
                <w:tab w:val="left" w:pos="420"/>
              </w:tabs>
              <w:spacing w:line="240" w:lineRule="auto"/>
              <w:ind w:firstLine="0"/>
              <w:jc w:val="both"/>
            </w:pPr>
            <w:r w:rsidRPr="006C7C93">
              <w:t>Умение оценивать возможность собственного вклада в защиту окружающей среды и бережного обращения с ресурсами.</w:t>
            </w:r>
          </w:p>
          <w:p w:rsidR="00454156" w:rsidRPr="006C7C93" w:rsidRDefault="00454156" w:rsidP="001B5621">
            <w:pPr>
              <w:pStyle w:val="aff9"/>
              <w:numPr>
                <w:ilvl w:val="0"/>
                <w:numId w:val="208"/>
              </w:numPr>
              <w:shd w:val="clear" w:color="auto" w:fill="auto"/>
              <w:tabs>
                <w:tab w:val="left" w:pos="130"/>
                <w:tab w:val="left" w:pos="420"/>
              </w:tabs>
              <w:spacing w:line="240" w:lineRule="auto"/>
              <w:ind w:firstLine="0"/>
              <w:jc w:val="both"/>
            </w:pPr>
            <w:r w:rsidRPr="006C7C93">
              <w:t>Начальные знания об охране природы.</w:t>
            </w:r>
          </w:p>
          <w:p w:rsidR="00454156" w:rsidRPr="006C7C93" w:rsidRDefault="00454156" w:rsidP="001B5621">
            <w:pPr>
              <w:pStyle w:val="aff9"/>
              <w:numPr>
                <w:ilvl w:val="0"/>
                <w:numId w:val="208"/>
              </w:numPr>
              <w:shd w:val="clear" w:color="auto" w:fill="auto"/>
              <w:tabs>
                <w:tab w:val="left" w:pos="134"/>
                <w:tab w:val="left" w:pos="420"/>
              </w:tabs>
              <w:spacing w:line="240" w:lineRule="auto"/>
              <w:ind w:firstLine="0"/>
              <w:jc w:val="both"/>
            </w:pPr>
            <w:r w:rsidRPr="006C7C93">
              <w:t>Первоначальные представления об оздоровительном влиянии природы на ч</w:t>
            </w:r>
            <w:r w:rsidRPr="006C7C93">
              <w:t>е</w:t>
            </w:r>
            <w:r w:rsidRPr="006C7C93">
              <w:t>ловека.</w:t>
            </w:r>
          </w:p>
          <w:p w:rsidR="00454156" w:rsidRDefault="00454156" w:rsidP="00A04A12">
            <w:pPr>
              <w:tabs>
                <w:tab w:val="left" w:pos="420"/>
              </w:tabs>
              <w:spacing w:line="240" w:lineRule="auto"/>
              <w:rPr>
                <w:sz w:val="22"/>
                <w:szCs w:val="22"/>
              </w:rPr>
            </w:pPr>
            <w:r w:rsidRPr="006C7C93">
              <w:rPr>
                <w:sz w:val="22"/>
                <w:szCs w:val="22"/>
              </w:rPr>
              <w:t>- Представления об особенностях здорового образа жизни.</w:t>
            </w:r>
          </w:p>
          <w:p w:rsidR="009D4662" w:rsidRPr="006C7C93" w:rsidRDefault="009D4662" w:rsidP="00A04A12">
            <w:pPr>
              <w:tabs>
                <w:tab w:val="left" w:pos="420"/>
              </w:tabs>
              <w:spacing w:line="240" w:lineRule="auto"/>
              <w:rPr>
                <w:b/>
                <w:bCs/>
                <w:sz w:val="22"/>
                <w:szCs w:val="22"/>
              </w:rPr>
            </w:pPr>
          </w:p>
        </w:tc>
      </w:tr>
      <w:tr w:rsidR="00454156" w:rsidTr="00454156">
        <w:tc>
          <w:tcPr>
            <w:tcW w:w="2263" w:type="dxa"/>
          </w:tcPr>
          <w:p w:rsidR="00454156" w:rsidRPr="006C7C93" w:rsidRDefault="00454156" w:rsidP="00A04A12">
            <w:pPr>
              <w:tabs>
                <w:tab w:val="left" w:pos="420"/>
              </w:tabs>
              <w:spacing w:line="240" w:lineRule="auto"/>
              <w:rPr>
                <w:sz w:val="22"/>
                <w:szCs w:val="22"/>
              </w:rPr>
            </w:pPr>
            <w:r w:rsidRPr="006C7C93">
              <w:rPr>
                <w:sz w:val="22"/>
                <w:szCs w:val="22"/>
              </w:rPr>
              <w:t>Трудовое направл</w:t>
            </w:r>
            <w:r w:rsidRPr="006C7C93">
              <w:rPr>
                <w:sz w:val="22"/>
                <w:szCs w:val="22"/>
              </w:rPr>
              <w:t>е</w:t>
            </w:r>
            <w:r w:rsidRPr="006C7C93">
              <w:rPr>
                <w:sz w:val="22"/>
                <w:szCs w:val="22"/>
              </w:rPr>
              <w:t xml:space="preserve">ние </w:t>
            </w:r>
          </w:p>
          <w:p w:rsidR="00454156" w:rsidRPr="006C7C93" w:rsidRDefault="00454156" w:rsidP="00A04A12">
            <w:pPr>
              <w:tabs>
                <w:tab w:val="left" w:pos="420"/>
              </w:tabs>
              <w:spacing w:line="240" w:lineRule="auto"/>
              <w:rPr>
                <w:b/>
                <w:bCs/>
                <w:sz w:val="22"/>
                <w:szCs w:val="22"/>
              </w:rPr>
            </w:pPr>
            <w:r w:rsidRPr="006C7C93">
              <w:rPr>
                <w:sz w:val="22"/>
                <w:szCs w:val="22"/>
              </w:rPr>
              <w:t>воспитания</w:t>
            </w:r>
          </w:p>
        </w:tc>
        <w:tc>
          <w:tcPr>
            <w:tcW w:w="7768" w:type="dxa"/>
          </w:tcPr>
          <w:p w:rsidR="00454156" w:rsidRPr="006C7C93" w:rsidRDefault="00454156" w:rsidP="001B5621">
            <w:pPr>
              <w:pStyle w:val="aff9"/>
              <w:numPr>
                <w:ilvl w:val="0"/>
                <w:numId w:val="209"/>
              </w:numPr>
              <w:shd w:val="clear" w:color="auto" w:fill="auto"/>
              <w:tabs>
                <w:tab w:val="left" w:pos="130"/>
                <w:tab w:val="left" w:pos="420"/>
              </w:tabs>
              <w:spacing w:line="240" w:lineRule="auto"/>
              <w:ind w:firstLine="0"/>
              <w:jc w:val="both"/>
            </w:pPr>
            <w:r w:rsidRPr="006C7C93">
              <w:t>Уважение к труду и творчеству взрослых и сверстников.</w:t>
            </w:r>
          </w:p>
          <w:p w:rsidR="00454156" w:rsidRPr="006C7C93" w:rsidRDefault="00454156" w:rsidP="001B5621">
            <w:pPr>
              <w:pStyle w:val="aff9"/>
              <w:numPr>
                <w:ilvl w:val="0"/>
                <w:numId w:val="209"/>
              </w:numPr>
              <w:shd w:val="clear" w:color="auto" w:fill="auto"/>
              <w:tabs>
                <w:tab w:val="left" w:pos="130"/>
                <w:tab w:val="left" w:pos="420"/>
              </w:tabs>
              <w:spacing w:line="240" w:lineRule="auto"/>
              <w:ind w:firstLine="0"/>
              <w:jc w:val="both"/>
            </w:pPr>
            <w:r w:rsidRPr="006C7C93">
              <w:t>Начальные представления об основных профессиях, о роли знаний, науки, современного производства в жизни человека и общества.</w:t>
            </w:r>
          </w:p>
          <w:p w:rsidR="00454156" w:rsidRPr="006C7C93" w:rsidRDefault="00454156" w:rsidP="001B5621">
            <w:pPr>
              <w:pStyle w:val="aff9"/>
              <w:numPr>
                <w:ilvl w:val="0"/>
                <w:numId w:val="209"/>
              </w:numPr>
              <w:shd w:val="clear" w:color="auto" w:fill="auto"/>
              <w:tabs>
                <w:tab w:val="left" w:pos="134"/>
                <w:tab w:val="left" w:pos="420"/>
              </w:tabs>
              <w:spacing w:line="240" w:lineRule="auto"/>
              <w:ind w:firstLine="0"/>
              <w:jc w:val="both"/>
            </w:pPr>
            <w:r w:rsidRPr="006C7C93">
              <w:t>Первоначальные навыки коллективной работы, в том числе при разработке и реализации проектов.</w:t>
            </w:r>
          </w:p>
          <w:p w:rsidR="00454156" w:rsidRPr="006C7C93" w:rsidRDefault="00454156" w:rsidP="001B5621">
            <w:pPr>
              <w:pStyle w:val="aff9"/>
              <w:numPr>
                <w:ilvl w:val="0"/>
                <w:numId w:val="209"/>
              </w:numPr>
              <w:shd w:val="clear" w:color="auto" w:fill="auto"/>
              <w:tabs>
                <w:tab w:val="left" w:pos="130"/>
                <w:tab w:val="left" w:pos="420"/>
              </w:tabs>
              <w:spacing w:line="240" w:lineRule="auto"/>
              <w:ind w:firstLine="0"/>
              <w:jc w:val="both"/>
            </w:pPr>
            <w:r w:rsidRPr="006C7C93">
              <w:t>Умения проявлять дисциплинированность, последовательность и настойч</w:t>
            </w:r>
            <w:r w:rsidRPr="006C7C93">
              <w:t>и</w:t>
            </w:r>
            <w:r w:rsidRPr="006C7C93">
              <w:t>вость в выполнении трудовых заданий, проектов.</w:t>
            </w:r>
          </w:p>
          <w:p w:rsidR="00454156" w:rsidRPr="006C7C93" w:rsidRDefault="00454156" w:rsidP="001B5621">
            <w:pPr>
              <w:pStyle w:val="aff9"/>
              <w:numPr>
                <w:ilvl w:val="0"/>
                <w:numId w:val="209"/>
              </w:numPr>
              <w:shd w:val="clear" w:color="auto" w:fill="auto"/>
              <w:tabs>
                <w:tab w:val="left" w:pos="134"/>
                <w:tab w:val="left" w:pos="420"/>
              </w:tabs>
              <w:spacing w:line="240" w:lineRule="auto"/>
              <w:ind w:firstLine="0"/>
              <w:jc w:val="both"/>
            </w:pPr>
            <w:r w:rsidRPr="006C7C93">
              <w:t>Умения соблюдать порядок в процессе игровой, трудовой, продуктивной и других видах деятельности.</w:t>
            </w:r>
          </w:p>
          <w:p w:rsidR="00454156" w:rsidRPr="006C7C93" w:rsidRDefault="00454156" w:rsidP="001B5621">
            <w:pPr>
              <w:pStyle w:val="aff9"/>
              <w:numPr>
                <w:ilvl w:val="0"/>
                <w:numId w:val="209"/>
              </w:numPr>
              <w:shd w:val="clear" w:color="auto" w:fill="auto"/>
              <w:tabs>
                <w:tab w:val="left" w:pos="130"/>
                <w:tab w:val="left" w:pos="420"/>
              </w:tabs>
              <w:spacing w:line="240" w:lineRule="auto"/>
              <w:ind w:firstLine="0"/>
              <w:jc w:val="both"/>
            </w:pPr>
            <w:r w:rsidRPr="006C7C93">
              <w:t>Бережное отношение к результатам своего труда, труда других людей.</w:t>
            </w:r>
          </w:p>
          <w:p w:rsidR="00454156" w:rsidRDefault="00454156" w:rsidP="00A04A12">
            <w:pPr>
              <w:tabs>
                <w:tab w:val="left" w:pos="420"/>
              </w:tabs>
              <w:spacing w:line="240" w:lineRule="auto"/>
              <w:rPr>
                <w:sz w:val="22"/>
                <w:szCs w:val="22"/>
              </w:rPr>
            </w:pPr>
            <w:r w:rsidRPr="006C7C93">
              <w:rPr>
                <w:sz w:val="22"/>
                <w:szCs w:val="22"/>
              </w:rPr>
              <w:t>Отрицательное отношение к лени и небрежности в различных видах деятельн</w:t>
            </w:r>
            <w:r w:rsidRPr="006C7C93">
              <w:rPr>
                <w:sz w:val="22"/>
                <w:szCs w:val="22"/>
              </w:rPr>
              <w:t>о</w:t>
            </w:r>
            <w:r w:rsidRPr="006C7C93">
              <w:rPr>
                <w:sz w:val="22"/>
                <w:szCs w:val="22"/>
              </w:rPr>
              <w:t>сти, небережливому отношению к результатам труда людей.</w:t>
            </w:r>
          </w:p>
          <w:p w:rsidR="009D4662" w:rsidRPr="006C7C93" w:rsidRDefault="009D4662" w:rsidP="00A04A12">
            <w:pPr>
              <w:tabs>
                <w:tab w:val="left" w:pos="420"/>
              </w:tabs>
              <w:spacing w:line="240" w:lineRule="auto"/>
              <w:rPr>
                <w:b/>
                <w:bCs/>
                <w:sz w:val="22"/>
                <w:szCs w:val="22"/>
              </w:rPr>
            </w:pPr>
          </w:p>
        </w:tc>
      </w:tr>
      <w:tr w:rsidR="00454156" w:rsidTr="00454156">
        <w:tc>
          <w:tcPr>
            <w:tcW w:w="2263" w:type="dxa"/>
          </w:tcPr>
          <w:p w:rsidR="00454156" w:rsidRPr="006C7C93" w:rsidRDefault="00454156" w:rsidP="00A04A12">
            <w:pPr>
              <w:tabs>
                <w:tab w:val="left" w:pos="420"/>
              </w:tabs>
              <w:spacing w:line="240" w:lineRule="auto"/>
              <w:rPr>
                <w:sz w:val="22"/>
                <w:szCs w:val="22"/>
              </w:rPr>
            </w:pPr>
            <w:r w:rsidRPr="006C7C93">
              <w:rPr>
                <w:sz w:val="22"/>
                <w:szCs w:val="22"/>
              </w:rPr>
              <w:t>Художественно-</w:t>
            </w:r>
            <w:r w:rsidRPr="006C7C93">
              <w:rPr>
                <w:sz w:val="22"/>
                <w:szCs w:val="22"/>
              </w:rPr>
              <w:softHyphen/>
              <w:t xml:space="preserve">эстетическое </w:t>
            </w:r>
          </w:p>
          <w:p w:rsidR="00454156" w:rsidRPr="006C7C93" w:rsidRDefault="00454156" w:rsidP="00A04A12">
            <w:pPr>
              <w:tabs>
                <w:tab w:val="left" w:pos="420"/>
              </w:tabs>
              <w:spacing w:line="240" w:lineRule="auto"/>
              <w:rPr>
                <w:sz w:val="22"/>
                <w:szCs w:val="22"/>
              </w:rPr>
            </w:pPr>
            <w:r w:rsidRPr="006C7C93">
              <w:rPr>
                <w:sz w:val="22"/>
                <w:szCs w:val="22"/>
              </w:rPr>
              <w:t xml:space="preserve">направление </w:t>
            </w:r>
          </w:p>
          <w:p w:rsidR="00454156" w:rsidRPr="006C7C93" w:rsidRDefault="00454156" w:rsidP="00A04A12">
            <w:pPr>
              <w:tabs>
                <w:tab w:val="left" w:pos="420"/>
              </w:tabs>
              <w:spacing w:line="240" w:lineRule="auto"/>
              <w:rPr>
                <w:b/>
                <w:bCs/>
                <w:sz w:val="22"/>
                <w:szCs w:val="22"/>
              </w:rPr>
            </w:pPr>
            <w:r w:rsidRPr="006C7C93">
              <w:rPr>
                <w:sz w:val="22"/>
                <w:szCs w:val="22"/>
              </w:rPr>
              <w:t>воспитания</w:t>
            </w:r>
          </w:p>
        </w:tc>
        <w:tc>
          <w:tcPr>
            <w:tcW w:w="7768" w:type="dxa"/>
          </w:tcPr>
          <w:p w:rsidR="00454156" w:rsidRPr="006C7C93" w:rsidRDefault="00454156" w:rsidP="001B5621">
            <w:pPr>
              <w:pStyle w:val="aff9"/>
              <w:numPr>
                <w:ilvl w:val="0"/>
                <w:numId w:val="210"/>
              </w:numPr>
              <w:shd w:val="clear" w:color="auto" w:fill="auto"/>
              <w:tabs>
                <w:tab w:val="left" w:pos="130"/>
                <w:tab w:val="left" w:pos="420"/>
              </w:tabs>
              <w:spacing w:line="240" w:lineRule="auto"/>
              <w:ind w:firstLine="0"/>
              <w:jc w:val="both"/>
            </w:pPr>
            <w:r w:rsidRPr="006C7C93">
              <w:t>Представления о душевной и физической красоте человека.</w:t>
            </w:r>
          </w:p>
          <w:p w:rsidR="00454156" w:rsidRPr="006C7C93" w:rsidRDefault="00454156" w:rsidP="001B5621">
            <w:pPr>
              <w:pStyle w:val="aff9"/>
              <w:numPr>
                <w:ilvl w:val="0"/>
                <w:numId w:val="210"/>
              </w:numPr>
              <w:shd w:val="clear" w:color="auto" w:fill="auto"/>
              <w:tabs>
                <w:tab w:val="left" w:pos="139"/>
                <w:tab w:val="left" w:pos="420"/>
              </w:tabs>
              <w:spacing w:line="240" w:lineRule="auto"/>
              <w:ind w:firstLine="0"/>
              <w:jc w:val="both"/>
            </w:pPr>
            <w:r w:rsidRPr="006C7C93">
              <w:t>Эстетические вкусы, эстетические чувства, умение видеть красоту природы, труда и творчества;</w:t>
            </w:r>
          </w:p>
          <w:p w:rsidR="00454156" w:rsidRPr="006C7C93" w:rsidRDefault="00454156" w:rsidP="001B5621">
            <w:pPr>
              <w:pStyle w:val="aff9"/>
              <w:numPr>
                <w:ilvl w:val="0"/>
                <w:numId w:val="210"/>
              </w:numPr>
              <w:shd w:val="clear" w:color="auto" w:fill="auto"/>
              <w:tabs>
                <w:tab w:val="left" w:pos="130"/>
                <w:tab w:val="left" w:pos="420"/>
              </w:tabs>
              <w:spacing w:line="240" w:lineRule="auto"/>
              <w:ind w:firstLine="0"/>
              <w:jc w:val="both"/>
            </w:pPr>
            <w:r w:rsidRPr="006C7C93">
              <w:t>Интерес к произведениям искусства, литературы, детским спектаклям, ко</w:t>
            </w:r>
            <w:r w:rsidRPr="006C7C93">
              <w:t>н</w:t>
            </w:r>
            <w:r w:rsidRPr="006C7C93">
              <w:t>цертам, выставкам, музыке.</w:t>
            </w:r>
          </w:p>
          <w:p w:rsidR="00454156" w:rsidRPr="006C7C93" w:rsidRDefault="00454156" w:rsidP="001B5621">
            <w:pPr>
              <w:pStyle w:val="aff9"/>
              <w:numPr>
                <w:ilvl w:val="0"/>
                <w:numId w:val="210"/>
              </w:numPr>
              <w:shd w:val="clear" w:color="auto" w:fill="auto"/>
              <w:tabs>
                <w:tab w:val="left" w:pos="139"/>
                <w:tab w:val="left" w:pos="420"/>
              </w:tabs>
              <w:spacing w:line="240" w:lineRule="auto"/>
              <w:ind w:firstLine="0"/>
              <w:jc w:val="both"/>
            </w:pPr>
            <w:r w:rsidRPr="006C7C93">
              <w:t>Интерес к занятиям художественным творчеством и желание заниматься творческой деятельностью.</w:t>
            </w:r>
          </w:p>
          <w:p w:rsidR="00454156" w:rsidRPr="006C7C93" w:rsidRDefault="00454156" w:rsidP="00A04A12">
            <w:pPr>
              <w:pStyle w:val="aff9"/>
              <w:shd w:val="clear" w:color="auto" w:fill="auto"/>
              <w:tabs>
                <w:tab w:val="left" w:pos="420"/>
              </w:tabs>
              <w:spacing w:line="240" w:lineRule="auto"/>
              <w:ind w:firstLine="0"/>
              <w:jc w:val="both"/>
            </w:pPr>
            <w:r w:rsidRPr="006C7C93">
              <w:t>- Бережное отношение к фольклору, художественным промыслам и ремеслам, произведениям культуры и искусства, зданиям, сооружениям, предметам, имеющим историко-культурную значимость, уникальных в историко-культурном отношении.</w:t>
            </w:r>
          </w:p>
          <w:p w:rsidR="00454156" w:rsidRPr="006C7C93" w:rsidRDefault="00454156" w:rsidP="001B5621">
            <w:pPr>
              <w:pStyle w:val="aff9"/>
              <w:numPr>
                <w:ilvl w:val="0"/>
                <w:numId w:val="211"/>
              </w:numPr>
              <w:shd w:val="clear" w:color="auto" w:fill="auto"/>
              <w:tabs>
                <w:tab w:val="left" w:pos="130"/>
                <w:tab w:val="left" w:pos="420"/>
              </w:tabs>
              <w:spacing w:line="240" w:lineRule="auto"/>
              <w:ind w:firstLine="0"/>
              <w:jc w:val="both"/>
            </w:pPr>
            <w:r w:rsidRPr="006C7C93">
              <w:t>Интерес к народным промыслам и желание заниматься техниками, испол</w:t>
            </w:r>
            <w:r w:rsidRPr="006C7C93">
              <w:t>ь</w:t>
            </w:r>
            <w:r w:rsidRPr="006C7C93">
              <w:t>зуемыми в народных промыслах.</w:t>
            </w:r>
          </w:p>
          <w:p w:rsidR="00454156" w:rsidRPr="006C7C93" w:rsidRDefault="00454156" w:rsidP="001B5621">
            <w:pPr>
              <w:pStyle w:val="aff9"/>
              <w:numPr>
                <w:ilvl w:val="0"/>
                <w:numId w:val="211"/>
              </w:numPr>
              <w:shd w:val="clear" w:color="auto" w:fill="auto"/>
              <w:tabs>
                <w:tab w:val="left" w:pos="130"/>
                <w:tab w:val="left" w:pos="420"/>
              </w:tabs>
              <w:spacing w:line="240" w:lineRule="auto"/>
              <w:ind w:firstLine="0"/>
              <w:jc w:val="both"/>
            </w:pPr>
            <w:r w:rsidRPr="006C7C93">
              <w:t>Способность с уважением и интересом относится к другим культурам.</w:t>
            </w:r>
          </w:p>
          <w:p w:rsidR="00454156" w:rsidRPr="006C7C93" w:rsidRDefault="00454156" w:rsidP="001B5621">
            <w:pPr>
              <w:pStyle w:val="aff9"/>
              <w:numPr>
                <w:ilvl w:val="0"/>
                <w:numId w:val="210"/>
              </w:numPr>
              <w:shd w:val="clear" w:color="auto" w:fill="auto"/>
              <w:tabs>
                <w:tab w:val="left" w:pos="130"/>
                <w:tab w:val="left" w:pos="420"/>
              </w:tabs>
              <w:spacing w:line="240" w:lineRule="auto"/>
              <w:ind w:firstLine="0"/>
              <w:jc w:val="both"/>
              <w:rPr>
                <w:b/>
                <w:bCs/>
              </w:rPr>
            </w:pPr>
            <w:r w:rsidRPr="006C7C93">
              <w:t>Отрицательное отношение к некрасивым поступкам и неряшливости.</w:t>
            </w:r>
          </w:p>
          <w:p w:rsidR="00454156" w:rsidRPr="006C7C93" w:rsidRDefault="00454156" w:rsidP="00A04A12">
            <w:pPr>
              <w:pStyle w:val="aff9"/>
              <w:shd w:val="clear" w:color="auto" w:fill="auto"/>
              <w:tabs>
                <w:tab w:val="left" w:pos="130"/>
                <w:tab w:val="left" w:pos="420"/>
              </w:tabs>
              <w:spacing w:line="240" w:lineRule="auto"/>
              <w:ind w:firstLine="0"/>
              <w:jc w:val="both"/>
              <w:rPr>
                <w:b/>
                <w:bCs/>
              </w:rPr>
            </w:pPr>
          </w:p>
        </w:tc>
      </w:tr>
    </w:tbl>
    <w:p w:rsidR="00454156" w:rsidRDefault="00454156" w:rsidP="00454156">
      <w:pPr>
        <w:spacing w:line="240" w:lineRule="auto"/>
        <w:ind w:firstLine="720"/>
      </w:pPr>
    </w:p>
    <w:p w:rsidR="00C80418" w:rsidRPr="00C80418" w:rsidRDefault="00C80418" w:rsidP="00C80418">
      <w:pPr>
        <w:widowControl w:val="0"/>
        <w:tabs>
          <w:tab w:val="left" w:pos="697"/>
        </w:tabs>
        <w:spacing w:line="240" w:lineRule="auto"/>
        <w:jc w:val="center"/>
        <w:rPr>
          <w:sz w:val="24"/>
          <w:szCs w:val="24"/>
        </w:rPr>
      </w:pPr>
      <w:r w:rsidRPr="00C80418">
        <w:rPr>
          <w:b/>
          <w:bCs/>
          <w:sz w:val="24"/>
          <w:szCs w:val="24"/>
        </w:rPr>
        <w:t>Патриотическое направление воспитания</w:t>
      </w:r>
    </w:p>
    <w:p w:rsidR="00C80418" w:rsidRPr="00C80418" w:rsidRDefault="00C80418" w:rsidP="00C80418">
      <w:pPr>
        <w:tabs>
          <w:tab w:val="left" w:pos="697"/>
        </w:tabs>
        <w:spacing w:line="240" w:lineRule="auto"/>
        <w:jc w:val="center"/>
        <w:rPr>
          <w:sz w:val="24"/>
          <w:szCs w:val="24"/>
        </w:rPr>
      </w:pPr>
      <w:r w:rsidRPr="00C80418">
        <w:rPr>
          <w:bCs/>
          <w:sz w:val="24"/>
          <w:szCs w:val="24"/>
        </w:rPr>
        <w:t>(модуль «Я и моя Родина»)</w:t>
      </w:r>
    </w:p>
    <w:p w:rsidR="00C80418" w:rsidRPr="00C80418" w:rsidRDefault="00C80418" w:rsidP="00C80418">
      <w:pPr>
        <w:spacing w:line="240" w:lineRule="auto"/>
        <w:ind w:firstLine="567"/>
        <w:rPr>
          <w:sz w:val="24"/>
          <w:szCs w:val="24"/>
        </w:rPr>
      </w:pPr>
      <w:r w:rsidRPr="00C80418">
        <w:rPr>
          <w:sz w:val="24"/>
          <w:szCs w:val="24"/>
        </w:rPr>
        <w:t xml:space="preserve">Ценности </w:t>
      </w:r>
      <w:r w:rsidRPr="00C80418">
        <w:rPr>
          <w:b/>
          <w:bCs/>
          <w:sz w:val="24"/>
          <w:szCs w:val="24"/>
        </w:rPr>
        <w:t xml:space="preserve">Родина </w:t>
      </w:r>
      <w:r w:rsidRPr="00C80418">
        <w:rPr>
          <w:sz w:val="24"/>
          <w:szCs w:val="24"/>
        </w:rPr>
        <w:t xml:space="preserve">и </w:t>
      </w:r>
      <w:r w:rsidRPr="00C80418">
        <w:rPr>
          <w:b/>
          <w:bCs/>
          <w:sz w:val="24"/>
          <w:szCs w:val="24"/>
        </w:rPr>
        <w:t xml:space="preserve">природа </w:t>
      </w:r>
      <w:r w:rsidRPr="00C80418">
        <w:rPr>
          <w:sz w:val="24"/>
          <w:szCs w:val="24"/>
        </w:rPr>
        <w:t xml:space="preserve">лежат в основе патриотического направления воспитания. </w:t>
      </w:r>
    </w:p>
    <w:p w:rsidR="00C80418" w:rsidRPr="00C80418" w:rsidRDefault="00C80418" w:rsidP="00C80418">
      <w:pPr>
        <w:spacing w:line="240" w:lineRule="auto"/>
        <w:ind w:firstLine="567"/>
        <w:rPr>
          <w:sz w:val="24"/>
          <w:szCs w:val="24"/>
        </w:rPr>
      </w:pPr>
      <w:r w:rsidRPr="00C80418">
        <w:rPr>
          <w:sz w:val="24"/>
          <w:szCs w:val="24"/>
        </w:rPr>
        <w:t>В толковом словаре В. Даля «</w:t>
      </w:r>
      <w:r w:rsidRPr="00C80418">
        <w:rPr>
          <w:b/>
          <w:sz w:val="24"/>
          <w:szCs w:val="24"/>
        </w:rPr>
        <w:t>патриотизм</w:t>
      </w:r>
      <w:r w:rsidRPr="00C80418">
        <w:rPr>
          <w:sz w:val="24"/>
          <w:szCs w:val="24"/>
        </w:rPr>
        <w:t>» определяется как «Любовь к Отчизне». Это с</w:t>
      </w:r>
      <w:r w:rsidRPr="00C80418">
        <w:rPr>
          <w:sz w:val="24"/>
          <w:szCs w:val="24"/>
        </w:rPr>
        <w:t>о</w:t>
      </w:r>
      <w:r w:rsidRPr="00C80418">
        <w:rPr>
          <w:sz w:val="24"/>
          <w:szCs w:val="24"/>
        </w:rPr>
        <w:t>циальное чувство, содержанием которого является любовь к Родине и готовность подчинить ее интересам свои личные интересы.</w:t>
      </w:r>
    </w:p>
    <w:p w:rsidR="00C80418" w:rsidRPr="00C80418" w:rsidRDefault="00C80418" w:rsidP="00C80418">
      <w:pPr>
        <w:tabs>
          <w:tab w:val="left" w:pos="851"/>
        </w:tabs>
        <w:spacing w:line="240" w:lineRule="auto"/>
        <w:ind w:firstLine="567"/>
        <w:rPr>
          <w:rFonts w:ascii="Arial" w:hAnsi="Arial" w:cs="Arial"/>
          <w:sz w:val="24"/>
          <w:szCs w:val="24"/>
        </w:rPr>
      </w:pPr>
      <w:r w:rsidRPr="00C80418">
        <w:rPr>
          <w:sz w:val="24"/>
          <w:szCs w:val="24"/>
        </w:rPr>
        <w:t>Патриотизм очень важен для становления и развития личности. Его можно по праву сч</w:t>
      </w:r>
      <w:r w:rsidRPr="00C80418">
        <w:rPr>
          <w:sz w:val="24"/>
          <w:szCs w:val="24"/>
        </w:rPr>
        <w:t>и</w:t>
      </w:r>
      <w:r w:rsidRPr="00C80418">
        <w:rPr>
          <w:sz w:val="24"/>
          <w:szCs w:val="24"/>
        </w:rPr>
        <w:t>тать одной из важнейших основ духовной жизни человека. Понятие патриотизм многогранно, включает в себя следующие компоненты:</w:t>
      </w:r>
    </w:p>
    <w:p w:rsidR="00C80418" w:rsidRPr="00C80418" w:rsidRDefault="00C80418" w:rsidP="00C80418">
      <w:pPr>
        <w:shd w:val="clear" w:color="auto" w:fill="FFFFFF"/>
        <w:tabs>
          <w:tab w:val="left" w:pos="851"/>
        </w:tabs>
        <w:ind w:firstLine="567"/>
        <w:rPr>
          <w:rFonts w:ascii="Arial" w:hAnsi="Arial" w:cs="Arial"/>
          <w:sz w:val="24"/>
          <w:szCs w:val="24"/>
        </w:rPr>
      </w:pPr>
      <w:r w:rsidRPr="00C80418">
        <w:rPr>
          <w:sz w:val="24"/>
          <w:szCs w:val="24"/>
        </w:rPr>
        <w:t>- чувство привязанности к местам, где человек родился и вырос;</w:t>
      </w:r>
    </w:p>
    <w:p w:rsidR="00C80418" w:rsidRPr="00C80418" w:rsidRDefault="00C80418" w:rsidP="00C80418">
      <w:pPr>
        <w:shd w:val="clear" w:color="auto" w:fill="FFFFFF"/>
        <w:tabs>
          <w:tab w:val="left" w:pos="851"/>
        </w:tabs>
        <w:ind w:firstLine="567"/>
        <w:rPr>
          <w:rFonts w:ascii="Arial" w:hAnsi="Arial" w:cs="Arial"/>
          <w:sz w:val="24"/>
          <w:szCs w:val="24"/>
        </w:rPr>
      </w:pPr>
      <w:r w:rsidRPr="00C80418">
        <w:rPr>
          <w:sz w:val="24"/>
          <w:szCs w:val="24"/>
        </w:rPr>
        <w:t>- уважительное отношение к языку своего народа;</w:t>
      </w:r>
    </w:p>
    <w:p w:rsidR="00C80418" w:rsidRPr="00C80418" w:rsidRDefault="00C80418" w:rsidP="00C80418">
      <w:pPr>
        <w:shd w:val="clear" w:color="auto" w:fill="FFFFFF"/>
        <w:tabs>
          <w:tab w:val="left" w:pos="851"/>
        </w:tabs>
        <w:ind w:firstLine="567"/>
        <w:rPr>
          <w:rFonts w:ascii="Arial" w:hAnsi="Arial" w:cs="Arial"/>
          <w:sz w:val="24"/>
          <w:szCs w:val="24"/>
        </w:rPr>
      </w:pPr>
      <w:r w:rsidRPr="00C80418">
        <w:rPr>
          <w:sz w:val="24"/>
          <w:szCs w:val="24"/>
        </w:rPr>
        <w:t>- заботу об интересах Родины;</w:t>
      </w:r>
    </w:p>
    <w:p w:rsidR="00C80418" w:rsidRPr="00C80418" w:rsidRDefault="00C80418" w:rsidP="00C80418">
      <w:pPr>
        <w:shd w:val="clear" w:color="auto" w:fill="FFFFFF"/>
        <w:tabs>
          <w:tab w:val="left" w:pos="851"/>
        </w:tabs>
        <w:ind w:firstLine="567"/>
        <w:rPr>
          <w:rFonts w:ascii="Arial" w:hAnsi="Arial" w:cs="Arial"/>
          <w:sz w:val="24"/>
          <w:szCs w:val="24"/>
        </w:rPr>
      </w:pPr>
      <w:r w:rsidRPr="00C80418">
        <w:rPr>
          <w:sz w:val="24"/>
          <w:szCs w:val="24"/>
        </w:rPr>
        <w:t>- гордость за социальные и культурные достижения своей страны;</w:t>
      </w:r>
    </w:p>
    <w:p w:rsidR="00C80418" w:rsidRPr="00C80418" w:rsidRDefault="00C80418" w:rsidP="00C80418">
      <w:pPr>
        <w:shd w:val="clear" w:color="auto" w:fill="FFFFFF"/>
        <w:tabs>
          <w:tab w:val="left" w:pos="851"/>
        </w:tabs>
        <w:ind w:firstLine="567"/>
        <w:rPr>
          <w:rFonts w:ascii="Arial" w:hAnsi="Arial" w:cs="Arial"/>
          <w:sz w:val="24"/>
          <w:szCs w:val="24"/>
        </w:rPr>
      </w:pPr>
      <w:r w:rsidRPr="00C80418">
        <w:rPr>
          <w:sz w:val="24"/>
          <w:szCs w:val="24"/>
        </w:rPr>
        <w:t>- уважительное отношение к историческому прошлому своего народа, его обычаям и тр</w:t>
      </w:r>
      <w:r w:rsidRPr="00C80418">
        <w:rPr>
          <w:sz w:val="24"/>
          <w:szCs w:val="24"/>
        </w:rPr>
        <w:t>а</w:t>
      </w:r>
      <w:r w:rsidRPr="00C80418">
        <w:rPr>
          <w:sz w:val="24"/>
          <w:szCs w:val="24"/>
        </w:rPr>
        <w:t>дициям;</w:t>
      </w:r>
    </w:p>
    <w:p w:rsidR="00C80418" w:rsidRPr="00C80418" w:rsidRDefault="00C80418" w:rsidP="00C80418">
      <w:pPr>
        <w:shd w:val="clear" w:color="auto" w:fill="FFFFFF"/>
        <w:tabs>
          <w:tab w:val="left" w:pos="851"/>
        </w:tabs>
        <w:ind w:firstLine="567"/>
        <w:rPr>
          <w:rFonts w:ascii="Arial" w:hAnsi="Arial" w:cs="Arial"/>
          <w:sz w:val="24"/>
          <w:szCs w:val="24"/>
        </w:rPr>
      </w:pPr>
      <w:r w:rsidRPr="00C80418">
        <w:rPr>
          <w:sz w:val="24"/>
          <w:szCs w:val="24"/>
        </w:rPr>
        <w:t>- стремление посвятить свой труд на благо могущества и расцвета родины.</w:t>
      </w:r>
    </w:p>
    <w:p w:rsidR="00C80418" w:rsidRPr="00C80418" w:rsidRDefault="00C80418" w:rsidP="00C80418">
      <w:pPr>
        <w:spacing w:line="240" w:lineRule="auto"/>
        <w:ind w:firstLine="567"/>
        <w:rPr>
          <w:sz w:val="24"/>
          <w:szCs w:val="24"/>
        </w:rPr>
      </w:pPr>
      <w:r w:rsidRPr="00C80418">
        <w:rPr>
          <w:b/>
          <w:sz w:val="24"/>
          <w:szCs w:val="24"/>
        </w:rPr>
        <w:t>Патриотическое воспитание</w:t>
      </w:r>
      <w:r w:rsidRPr="00C80418">
        <w:rPr>
          <w:sz w:val="24"/>
          <w:szCs w:val="24"/>
        </w:rPr>
        <w:t xml:space="preserve"> – это систематическая и целенаправленная деятельность по формированию в ребенке нравственных качеств, чувства любви, интереса к своей стране - Ро</w:t>
      </w:r>
      <w:r w:rsidRPr="00C80418">
        <w:rPr>
          <w:sz w:val="24"/>
          <w:szCs w:val="24"/>
        </w:rPr>
        <w:t>с</w:t>
      </w:r>
      <w:r w:rsidRPr="00C80418">
        <w:rPr>
          <w:sz w:val="24"/>
          <w:szCs w:val="24"/>
        </w:rPr>
        <w:t>сии, своему краю, малой родине, своему народу и народу России в целом (гражданский патри</w:t>
      </w:r>
      <w:r w:rsidRPr="00C80418">
        <w:rPr>
          <w:sz w:val="24"/>
          <w:szCs w:val="24"/>
        </w:rPr>
        <w:t>о</w:t>
      </w:r>
      <w:r w:rsidRPr="00C80418">
        <w:rPr>
          <w:sz w:val="24"/>
          <w:szCs w:val="24"/>
        </w:rPr>
        <w:t>тизм), ответственности, трудолюбия; ощущения принадлежности к своему народу.</w:t>
      </w:r>
    </w:p>
    <w:p w:rsidR="00C80418" w:rsidRPr="00C80418" w:rsidRDefault="00C80418" w:rsidP="00C80418">
      <w:pPr>
        <w:spacing w:line="240" w:lineRule="auto"/>
        <w:ind w:firstLine="567"/>
        <w:rPr>
          <w:sz w:val="24"/>
          <w:szCs w:val="24"/>
        </w:rPr>
      </w:pPr>
      <w:r w:rsidRPr="00C80418">
        <w:rPr>
          <w:sz w:val="24"/>
          <w:szCs w:val="24"/>
        </w:rPr>
        <w:t>Для подрастающего поколения патриотическое воспитание должно дать новый толчок, способствовать духовному развитию народа, развитию в России патриотического общества. Па</w:t>
      </w:r>
      <w:r w:rsidRPr="00C80418">
        <w:rPr>
          <w:sz w:val="24"/>
          <w:szCs w:val="24"/>
        </w:rPr>
        <w:t>т</w:t>
      </w:r>
      <w:r w:rsidRPr="00C80418">
        <w:rPr>
          <w:sz w:val="24"/>
          <w:szCs w:val="24"/>
        </w:rPr>
        <w:t>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C80418" w:rsidRPr="00C80418" w:rsidRDefault="00C80418" w:rsidP="00C80418">
      <w:pPr>
        <w:spacing w:line="240" w:lineRule="auto"/>
        <w:ind w:firstLine="567"/>
        <w:rPr>
          <w:sz w:val="24"/>
          <w:szCs w:val="24"/>
        </w:rPr>
      </w:pPr>
      <w:r w:rsidRPr="00C80418">
        <w:rPr>
          <w:sz w:val="24"/>
          <w:szCs w:val="24"/>
        </w:rPr>
        <w:t>Воспитательная работа в данном направлении связана со структурой самого понятия «па</w:t>
      </w:r>
      <w:r w:rsidRPr="00C80418">
        <w:rPr>
          <w:sz w:val="24"/>
          <w:szCs w:val="24"/>
        </w:rPr>
        <w:t>т</w:t>
      </w:r>
      <w:r w:rsidRPr="00C80418">
        <w:rPr>
          <w:sz w:val="24"/>
          <w:szCs w:val="24"/>
        </w:rPr>
        <w:t>риотизм» и определяется через следующие взаимосвязанные компоненты:</w:t>
      </w:r>
    </w:p>
    <w:p w:rsidR="00C80418" w:rsidRPr="00C80418" w:rsidRDefault="00C80418" w:rsidP="001B5621">
      <w:pPr>
        <w:widowControl w:val="0"/>
        <w:numPr>
          <w:ilvl w:val="0"/>
          <w:numId w:val="188"/>
        </w:numPr>
        <w:tabs>
          <w:tab w:val="left" w:pos="1042"/>
        </w:tabs>
        <w:spacing w:line="240" w:lineRule="auto"/>
        <w:ind w:left="1429" w:hanging="360"/>
        <w:rPr>
          <w:sz w:val="24"/>
          <w:szCs w:val="24"/>
        </w:rPr>
      </w:pPr>
      <w:r w:rsidRPr="00C80418">
        <w:rPr>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w:t>
      </w:r>
      <w:r w:rsidRPr="00C80418">
        <w:rPr>
          <w:sz w:val="24"/>
          <w:szCs w:val="24"/>
        </w:rPr>
        <w:t>с</w:t>
      </w:r>
      <w:r w:rsidRPr="00C80418">
        <w:rPr>
          <w:sz w:val="24"/>
          <w:szCs w:val="24"/>
        </w:rPr>
        <w:t>сии;</w:t>
      </w:r>
    </w:p>
    <w:p w:rsidR="00C80418" w:rsidRPr="00C80418" w:rsidRDefault="00C80418" w:rsidP="001B5621">
      <w:pPr>
        <w:widowControl w:val="0"/>
        <w:numPr>
          <w:ilvl w:val="0"/>
          <w:numId w:val="188"/>
        </w:numPr>
        <w:tabs>
          <w:tab w:val="left" w:pos="1042"/>
        </w:tabs>
        <w:spacing w:line="240" w:lineRule="auto"/>
        <w:ind w:left="1429" w:hanging="360"/>
        <w:rPr>
          <w:sz w:val="24"/>
          <w:szCs w:val="24"/>
        </w:rPr>
      </w:pPr>
      <w:r w:rsidRPr="00C80418">
        <w:rPr>
          <w:sz w:val="24"/>
          <w:szCs w:val="24"/>
        </w:rPr>
        <w:t>эмоционально-ценностный, характеризующийся любовью к Родине - России, ув</w:t>
      </w:r>
      <w:r w:rsidRPr="00C80418">
        <w:rPr>
          <w:sz w:val="24"/>
          <w:szCs w:val="24"/>
        </w:rPr>
        <w:t>а</w:t>
      </w:r>
      <w:r w:rsidRPr="00C80418">
        <w:rPr>
          <w:sz w:val="24"/>
          <w:szCs w:val="24"/>
        </w:rPr>
        <w:t>жением к своему народу, народу России в целом;</w:t>
      </w:r>
    </w:p>
    <w:p w:rsidR="00C80418" w:rsidRPr="00C80418" w:rsidRDefault="00C80418" w:rsidP="001B5621">
      <w:pPr>
        <w:widowControl w:val="0"/>
        <w:numPr>
          <w:ilvl w:val="0"/>
          <w:numId w:val="188"/>
        </w:numPr>
        <w:tabs>
          <w:tab w:val="left" w:pos="1042"/>
        </w:tabs>
        <w:spacing w:line="240" w:lineRule="auto"/>
        <w:ind w:left="1429" w:hanging="360"/>
        <w:rPr>
          <w:sz w:val="24"/>
          <w:szCs w:val="24"/>
        </w:rPr>
      </w:pPr>
      <w:r w:rsidRPr="00C80418">
        <w:rPr>
          <w:sz w:val="24"/>
          <w:szCs w:val="24"/>
        </w:rPr>
        <w:t>регуляторно-волевой, обеспечивающий укоренение знаний в духовных и культу</w:t>
      </w:r>
      <w:r w:rsidRPr="00C80418">
        <w:rPr>
          <w:sz w:val="24"/>
          <w:szCs w:val="24"/>
        </w:rPr>
        <w:t>р</w:t>
      </w:r>
      <w:r w:rsidRPr="00C80418">
        <w:rPr>
          <w:sz w:val="24"/>
          <w:szCs w:val="24"/>
        </w:rPr>
        <w:t>ных традициях своего народа, деятельность на основе понимания ответственности за настоящее и будущее своего народа, России.</w:t>
      </w:r>
    </w:p>
    <w:p w:rsidR="00C80418" w:rsidRPr="00C80418" w:rsidRDefault="00C80418" w:rsidP="00C80418">
      <w:pPr>
        <w:tabs>
          <w:tab w:val="left" w:pos="1054"/>
        </w:tabs>
        <w:spacing w:line="240" w:lineRule="auto"/>
        <w:rPr>
          <w:sz w:val="24"/>
          <w:szCs w:val="24"/>
        </w:rPr>
      </w:pPr>
    </w:p>
    <w:p w:rsidR="00C80418" w:rsidRPr="00C80418" w:rsidRDefault="00C80418" w:rsidP="00C80418">
      <w:pPr>
        <w:tabs>
          <w:tab w:val="left" w:pos="697"/>
        </w:tabs>
        <w:spacing w:line="240" w:lineRule="auto"/>
        <w:jc w:val="center"/>
        <w:rPr>
          <w:sz w:val="24"/>
          <w:szCs w:val="24"/>
        </w:rPr>
      </w:pPr>
      <w:r w:rsidRPr="00C80418">
        <w:rPr>
          <w:b/>
          <w:bCs/>
          <w:sz w:val="24"/>
          <w:szCs w:val="24"/>
        </w:rPr>
        <w:t>Модуль «Я и моя Родина»</w:t>
      </w:r>
    </w:p>
    <w:p w:rsidR="00C80418" w:rsidRPr="00AA2671" w:rsidRDefault="00C80418" w:rsidP="00C80418">
      <w:pPr>
        <w:tabs>
          <w:tab w:val="left" w:pos="1054"/>
        </w:tabs>
        <w:spacing w:line="240" w:lineRule="auto"/>
      </w:pPr>
    </w:p>
    <w:tbl>
      <w:tblPr>
        <w:tblStyle w:val="a7"/>
        <w:tblW w:w="10031" w:type="dxa"/>
        <w:tblLook w:val="04A0"/>
      </w:tblPr>
      <w:tblGrid>
        <w:gridCol w:w="4503"/>
        <w:gridCol w:w="2694"/>
        <w:gridCol w:w="2834"/>
      </w:tblGrid>
      <w:tr w:rsidR="00C80418" w:rsidRPr="00C80418" w:rsidTr="006C7C93">
        <w:tc>
          <w:tcPr>
            <w:tcW w:w="4503" w:type="dxa"/>
          </w:tcPr>
          <w:p w:rsidR="00C80418" w:rsidRPr="00C80418" w:rsidRDefault="00C80418" w:rsidP="003503D8">
            <w:pPr>
              <w:spacing w:line="240" w:lineRule="auto"/>
              <w:jc w:val="center"/>
              <w:rPr>
                <w:b/>
                <w:sz w:val="22"/>
                <w:szCs w:val="22"/>
              </w:rPr>
            </w:pPr>
            <w:r w:rsidRPr="00C80418">
              <w:rPr>
                <w:sz w:val="22"/>
                <w:szCs w:val="22"/>
              </w:rPr>
              <w:t>З</w:t>
            </w:r>
            <w:r w:rsidRPr="00C80418">
              <w:rPr>
                <w:b/>
                <w:sz w:val="22"/>
                <w:szCs w:val="22"/>
              </w:rPr>
              <w:t>адачи патриотического</w:t>
            </w:r>
          </w:p>
          <w:p w:rsidR="00C80418" w:rsidRPr="00C80418" w:rsidRDefault="00C80418" w:rsidP="003503D8">
            <w:pPr>
              <w:spacing w:line="240" w:lineRule="auto"/>
              <w:jc w:val="center"/>
              <w:rPr>
                <w:sz w:val="22"/>
                <w:szCs w:val="22"/>
              </w:rPr>
            </w:pPr>
            <w:r w:rsidRPr="00C80418">
              <w:rPr>
                <w:b/>
                <w:sz w:val="22"/>
                <w:szCs w:val="22"/>
              </w:rPr>
              <w:t>направления воспитания</w:t>
            </w:r>
            <w:r w:rsidRPr="00C80418">
              <w:rPr>
                <w:sz w:val="22"/>
                <w:szCs w:val="22"/>
              </w:rPr>
              <w:t>.</w:t>
            </w:r>
          </w:p>
          <w:p w:rsidR="00C80418" w:rsidRPr="00C80418" w:rsidRDefault="00C80418" w:rsidP="003503D8">
            <w:pPr>
              <w:spacing w:line="240" w:lineRule="auto"/>
              <w:jc w:val="center"/>
              <w:rPr>
                <w:sz w:val="22"/>
                <w:szCs w:val="22"/>
              </w:rPr>
            </w:pPr>
          </w:p>
        </w:tc>
        <w:tc>
          <w:tcPr>
            <w:tcW w:w="2694" w:type="dxa"/>
          </w:tcPr>
          <w:p w:rsidR="00C80418" w:rsidRPr="00C80418" w:rsidRDefault="00C80418" w:rsidP="003503D8">
            <w:pPr>
              <w:spacing w:line="240" w:lineRule="auto"/>
              <w:jc w:val="center"/>
              <w:rPr>
                <w:sz w:val="22"/>
                <w:szCs w:val="22"/>
              </w:rPr>
            </w:pPr>
            <w:r w:rsidRPr="00C80418">
              <w:rPr>
                <w:b/>
                <w:sz w:val="22"/>
                <w:szCs w:val="22"/>
              </w:rPr>
              <w:t>Основные направления воспитательной работы:</w:t>
            </w:r>
          </w:p>
        </w:tc>
        <w:tc>
          <w:tcPr>
            <w:tcW w:w="2834" w:type="dxa"/>
          </w:tcPr>
          <w:p w:rsidR="00C80418" w:rsidRPr="00C80418" w:rsidRDefault="00C80418" w:rsidP="003503D8">
            <w:pPr>
              <w:pStyle w:val="aff9"/>
              <w:shd w:val="clear" w:color="auto" w:fill="auto"/>
              <w:tabs>
                <w:tab w:val="left" w:pos="1752"/>
              </w:tabs>
              <w:spacing w:line="240" w:lineRule="auto"/>
              <w:ind w:firstLine="0"/>
              <w:jc w:val="center"/>
            </w:pPr>
            <w:r w:rsidRPr="00C80418">
              <w:rPr>
                <w:b/>
                <w:bCs/>
              </w:rPr>
              <w:t>Возможные виды и фо</w:t>
            </w:r>
            <w:r w:rsidRPr="00C80418">
              <w:rPr>
                <w:b/>
                <w:bCs/>
              </w:rPr>
              <w:t>р</w:t>
            </w:r>
            <w:r w:rsidRPr="00C80418">
              <w:rPr>
                <w:b/>
                <w:bCs/>
              </w:rPr>
              <w:t>мы деятельности</w:t>
            </w:r>
          </w:p>
        </w:tc>
      </w:tr>
      <w:tr w:rsidR="00C80418" w:rsidRPr="00C80418" w:rsidTr="006C7C93">
        <w:tc>
          <w:tcPr>
            <w:tcW w:w="4503" w:type="dxa"/>
          </w:tcPr>
          <w:p w:rsidR="00C80418" w:rsidRPr="00C80418" w:rsidRDefault="00C80418" w:rsidP="00AB736C">
            <w:pPr>
              <w:widowControl w:val="0"/>
              <w:numPr>
                <w:ilvl w:val="0"/>
                <w:numId w:val="213"/>
              </w:numPr>
              <w:tabs>
                <w:tab w:val="left" w:pos="306"/>
                <w:tab w:val="left" w:pos="1057"/>
              </w:tabs>
              <w:spacing w:line="240" w:lineRule="auto"/>
              <w:ind w:firstLine="142"/>
              <w:rPr>
                <w:b/>
                <w:sz w:val="22"/>
                <w:szCs w:val="22"/>
              </w:rPr>
            </w:pPr>
            <w:r w:rsidRPr="00C80418">
              <w:rPr>
                <w:b/>
                <w:sz w:val="22"/>
                <w:szCs w:val="22"/>
              </w:rPr>
              <w:t>Формирование любви к родной стране, родному краю, родному языку, культурному наследию своего народа.</w:t>
            </w:r>
          </w:p>
          <w:p w:rsidR="00C80418" w:rsidRPr="00C80418" w:rsidRDefault="00C80418" w:rsidP="00AB736C">
            <w:pPr>
              <w:pStyle w:val="aff9"/>
              <w:shd w:val="clear" w:color="auto" w:fill="auto"/>
              <w:tabs>
                <w:tab w:val="left" w:pos="306"/>
              </w:tabs>
              <w:spacing w:line="240" w:lineRule="auto"/>
              <w:ind w:firstLine="142"/>
              <w:jc w:val="both"/>
              <w:rPr>
                <w:b/>
                <w:i/>
              </w:rPr>
            </w:pPr>
          </w:p>
          <w:p w:rsidR="00C80418" w:rsidRPr="00C80418" w:rsidRDefault="00C80418" w:rsidP="00AB736C">
            <w:pPr>
              <w:pStyle w:val="aff9"/>
              <w:shd w:val="clear" w:color="auto" w:fill="auto"/>
              <w:tabs>
                <w:tab w:val="left" w:pos="306"/>
              </w:tabs>
              <w:spacing w:line="240" w:lineRule="auto"/>
              <w:ind w:firstLine="142"/>
              <w:jc w:val="both"/>
              <w:rPr>
                <w:b/>
                <w:i/>
              </w:rPr>
            </w:pPr>
            <w:r w:rsidRPr="00C80418">
              <w:rPr>
                <w:b/>
                <w:i/>
              </w:rPr>
              <w:t>Формировать у ребенка:</w:t>
            </w:r>
          </w:p>
          <w:p w:rsidR="00C80418" w:rsidRPr="00C80418" w:rsidRDefault="00C80418" w:rsidP="00AB736C">
            <w:pPr>
              <w:tabs>
                <w:tab w:val="left" w:pos="306"/>
              </w:tabs>
              <w:spacing w:line="240" w:lineRule="auto"/>
              <w:ind w:firstLine="142"/>
              <w:rPr>
                <w:sz w:val="22"/>
                <w:szCs w:val="22"/>
              </w:rPr>
            </w:pPr>
            <w:r w:rsidRPr="00C80418">
              <w:rPr>
                <w:sz w:val="22"/>
                <w:szCs w:val="22"/>
              </w:rPr>
              <w:t>– представления столице Родины, о ро</w:t>
            </w:r>
            <w:r w:rsidRPr="00C80418">
              <w:rPr>
                <w:sz w:val="22"/>
                <w:szCs w:val="22"/>
              </w:rPr>
              <w:t>с</w:t>
            </w:r>
            <w:r w:rsidRPr="00C80418">
              <w:rPr>
                <w:sz w:val="22"/>
                <w:szCs w:val="22"/>
              </w:rPr>
              <w:t xml:space="preserve">сийской символике (герб, флаг, гимн); </w:t>
            </w:r>
          </w:p>
          <w:p w:rsidR="00C80418" w:rsidRPr="00C80418" w:rsidRDefault="00C80418" w:rsidP="00AB736C">
            <w:pPr>
              <w:tabs>
                <w:tab w:val="left" w:pos="306"/>
              </w:tabs>
              <w:spacing w:line="240" w:lineRule="auto"/>
              <w:ind w:firstLine="142"/>
              <w:rPr>
                <w:sz w:val="22"/>
                <w:szCs w:val="22"/>
              </w:rPr>
            </w:pPr>
            <w:r w:rsidRPr="00C80418">
              <w:rPr>
                <w:sz w:val="22"/>
                <w:szCs w:val="22"/>
              </w:rPr>
              <w:t xml:space="preserve">–  </w:t>
            </w:r>
            <w:r w:rsidRPr="00C80418">
              <w:rPr>
                <w:rStyle w:val="2105pt"/>
                <w:sz w:val="22"/>
                <w:szCs w:val="22"/>
              </w:rPr>
              <w:t xml:space="preserve">позицию гражданина России, </w:t>
            </w:r>
            <w:r w:rsidRPr="00C80418">
              <w:rPr>
                <w:sz w:val="22"/>
                <w:szCs w:val="22"/>
              </w:rPr>
              <w:t xml:space="preserve">уважение к </w:t>
            </w:r>
            <w:r w:rsidRPr="00C80418">
              <w:rPr>
                <w:sz w:val="22"/>
                <w:szCs w:val="22"/>
              </w:rPr>
              <w:lastRenderedPageBreak/>
              <w:t>закону и правопорядку;</w:t>
            </w:r>
          </w:p>
          <w:p w:rsidR="00C80418" w:rsidRPr="00C80418" w:rsidRDefault="00C80418" w:rsidP="00AB736C">
            <w:pPr>
              <w:tabs>
                <w:tab w:val="left" w:pos="306"/>
              </w:tabs>
              <w:spacing w:line="240" w:lineRule="auto"/>
              <w:ind w:firstLine="142"/>
              <w:rPr>
                <w:sz w:val="22"/>
                <w:szCs w:val="22"/>
              </w:rPr>
            </w:pPr>
            <w:r w:rsidRPr="00C80418">
              <w:rPr>
                <w:sz w:val="22"/>
                <w:szCs w:val="22"/>
              </w:rPr>
              <w:t>– представление о ценности человеческой жизни и неповторимости прав и свобод др</w:t>
            </w:r>
            <w:r w:rsidRPr="00C80418">
              <w:rPr>
                <w:sz w:val="22"/>
                <w:szCs w:val="22"/>
              </w:rPr>
              <w:t>у</w:t>
            </w:r>
            <w:r w:rsidRPr="00C80418">
              <w:rPr>
                <w:sz w:val="22"/>
                <w:szCs w:val="22"/>
              </w:rPr>
              <w:t>гих людей.</w:t>
            </w:r>
          </w:p>
          <w:p w:rsidR="00C80418" w:rsidRPr="00C80418" w:rsidRDefault="00C80418" w:rsidP="00AB736C">
            <w:pPr>
              <w:pStyle w:val="aff9"/>
              <w:shd w:val="clear" w:color="auto" w:fill="auto"/>
              <w:tabs>
                <w:tab w:val="left" w:pos="390"/>
                <w:tab w:val="left" w:pos="914"/>
                <w:tab w:val="left" w:pos="1054"/>
              </w:tabs>
              <w:spacing w:line="240" w:lineRule="auto"/>
              <w:ind w:firstLine="142"/>
              <w:jc w:val="both"/>
              <w:rPr>
                <w:rStyle w:val="2105pt"/>
                <w:sz w:val="22"/>
                <w:szCs w:val="22"/>
              </w:rPr>
            </w:pPr>
            <w:r w:rsidRPr="00C80418">
              <w:rPr>
                <w:rStyle w:val="2105pt"/>
                <w:sz w:val="22"/>
                <w:szCs w:val="22"/>
              </w:rPr>
              <w:t xml:space="preserve">– представление о своем родном крае – г. Иркутске, флаге, гербе, гимне Иркутской области; </w:t>
            </w:r>
          </w:p>
          <w:p w:rsidR="00C80418" w:rsidRPr="00C80418" w:rsidRDefault="00C80418" w:rsidP="00AB736C">
            <w:pPr>
              <w:pStyle w:val="aff9"/>
              <w:shd w:val="clear" w:color="auto" w:fill="auto"/>
              <w:tabs>
                <w:tab w:val="left" w:pos="390"/>
                <w:tab w:val="left" w:pos="914"/>
                <w:tab w:val="left" w:pos="1054"/>
              </w:tabs>
              <w:spacing w:line="240" w:lineRule="auto"/>
              <w:ind w:firstLine="142"/>
              <w:jc w:val="both"/>
              <w:rPr>
                <w:rStyle w:val="2105pt"/>
                <w:sz w:val="22"/>
                <w:szCs w:val="22"/>
              </w:rPr>
            </w:pPr>
            <w:r w:rsidRPr="00C80418">
              <w:rPr>
                <w:rStyle w:val="2105pt"/>
                <w:sz w:val="22"/>
                <w:szCs w:val="22"/>
              </w:rPr>
              <w:t>– пред</w:t>
            </w:r>
            <w:r w:rsidRPr="00C80418">
              <w:rPr>
                <w:rStyle w:val="2105pt"/>
                <w:sz w:val="22"/>
                <w:szCs w:val="22"/>
              </w:rPr>
              <w:softHyphen/>
              <w:t>ставление об географическом мног</w:t>
            </w:r>
            <w:r w:rsidRPr="00C80418">
              <w:rPr>
                <w:rStyle w:val="2105pt"/>
                <w:sz w:val="22"/>
                <w:szCs w:val="22"/>
              </w:rPr>
              <w:t>о</w:t>
            </w:r>
            <w:r w:rsidRPr="00C80418">
              <w:rPr>
                <w:rStyle w:val="2105pt"/>
                <w:sz w:val="22"/>
                <w:szCs w:val="22"/>
              </w:rPr>
              <w:t>образии, многонациональности, историч</w:t>
            </w:r>
            <w:r w:rsidRPr="00C80418">
              <w:rPr>
                <w:rStyle w:val="2105pt"/>
                <w:sz w:val="22"/>
                <w:szCs w:val="22"/>
              </w:rPr>
              <w:t>е</w:t>
            </w:r>
            <w:r w:rsidRPr="00C80418">
              <w:rPr>
                <w:rStyle w:val="2105pt"/>
                <w:sz w:val="22"/>
                <w:szCs w:val="22"/>
              </w:rPr>
              <w:t>ских событиях своей страны и малой род</w:t>
            </w:r>
            <w:r w:rsidRPr="00C80418">
              <w:rPr>
                <w:rStyle w:val="2105pt"/>
                <w:sz w:val="22"/>
                <w:szCs w:val="22"/>
              </w:rPr>
              <w:t>и</w:t>
            </w:r>
            <w:r w:rsidRPr="00C80418">
              <w:rPr>
                <w:rStyle w:val="2105pt"/>
                <w:sz w:val="22"/>
                <w:szCs w:val="22"/>
              </w:rPr>
              <w:t>ны;</w:t>
            </w:r>
          </w:p>
          <w:p w:rsidR="00C80418" w:rsidRPr="00C80418" w:rsidRDefault="00C80418" w:rsidP="00AB736C">
            <w:pPr>
              <w:spacing w:line="240" w:lineRule="auto"/>
              <w:ind w:firstLine="142"/>
              <w:rPr>
                <w:rStyle w:val="2105pt"/>
                <w:sz w:val="22"/>
                <w:szCs w:val="22"/>
              </w:rPr>
            </w:pPr>
            <w:r w:rsidRPr="00C80418">
              <w:rPr>
                <w:rStyle w:val="2105pt"/>
                <w:sz w:val="22"/>
                <w:szCs w:val="22"/>
              </w:rPr>
              <w:t>– бережное отношения к культурному и и</w:t>
            </w:r>
            <w:r w:rsidRPr="00C80418">
              <w:rPr>
                <w:rStyle w:val="2105pt"/>
                <w:sz w:val="22"/>
                <w:szCs w:val="22"/>
              </w:rPr>
              <w:t>с</w:t>
            </w:r>
            <w:r w:rsidRPr="00C80418">
              <w:rPr>
                <w:rStyle w:val="2105pt"/>
                <w:sz w:val="22"/>
                <w:szCs w:val="22"/>
              </w:rPr>
              <w:t>торическому наследию г. Иркутска и сиби</w:t>
            </w:r>
            <w:r w:rsidRPr="00C80418">
              <w:rPr>
                <w:rStyle w:val="2105pt"/>
                <w:sz w:val="22"/>
                <w:szCs w:val="22"/>
              </w:rPr>
              <w:t>р</w:t>
            </w:r>
            <w:r w:rsidRPr="00C80418">
              <w:rPr>
                <w:rStyle w:val="2105pt"/>
                <w:sz w:val="22"/>
                <w:szCs w:val="22"/>
              </w:rPr>
              <w:t>ского региона;</w:t>
            </w:r>
          </w:p>
          <w:p w:rsidR="00C80418" w:rsidRPr="00C80418" w:rsidRDefault="00C80418" w:rsidP="00AB736C">
            <w:pPr>
              <w:tabs>
                <w:tab w:val="left" w:pos="1054"/>
              </w:tabs>
              <w:spacing w:line="240" w:lineRule="auto"/>
              <w:ind w:firstLine="142"/>
              <w:rPr>
                <w:rStyle w:val="2105pt"/>
                <w:sz w:val="22"/>
                <w:szCs w:val="22"/>
              </w:rPr>
            </w:pPr>
            <w:r w:rsidRPr="00C80418">
              <w:rPr>
                <w:rStyle w:val="2105pt"/>
                <w:sz w:val="22"/>
                <w:szCs w:val="22"/>
              </w:rPr>
              <w:t>– представления об особенностях худож</w:t>
            </w:r>
            <w:r w:rsidRPr="00C80418">
              <w:rPr>
                <w:rStyle w:val="2105pt"/>
                <w:sz w:val="22"/>
                <w:szCs w:val="22"/>
              </w:rPr>
              <w:t>е</w:t>
            </w:r>
            <w:r w:rsidRPr="00C80418">
              <w:rPr>
                <w:rStyle w:val="2105pt"/>
                <w:sz w:val="22"/>
                <w:szCs w:val="22"/>
              </w:rPr>
              <w:t>ственной, музыкальной, игровой культуры народов Прибайкалья, традициях родного края.</w:t>
            </w:r>
          </w:p>
          <w:p w:rsidR="00C80418" w:rsidRPr="00C80418" w:rsidRDefault="00C80418" w:rsidP="00AB736C">
            <w:pPr>
              <w:tabs>
                <w:tab w:val="left" w:pos="1054"/>
              </w:tabs>
              <w:spacing w:line="240" w:lineRule="auto"/>
              <w:ind w:firstLine="142"/>
              <w:rPr>
                <w:rStyle w:val="2105pt"/>
                <w:sz w:val="22"/>
                <w:szCs w:val="22"/>
              </w:rPr>
            </w:pPr>
          </w:p>
          <w:p w:rsidR="00C80418" w:rsidRPr="00C80418" w:rsidRDefault="00C80418" w:rsidP="00AB736C">
            <w:pPr>
              <w:pStyle w:val="aff9"/>
              <w:shd w:val="clear" w:color="auto" w:fill="auto"/>
              <w:tabs>
                <w:tab w:val="left" w:pos="447"/>
                <w:tab w:val="left" w:pos="900"/>
              </w:tabs>
              <w:spacing w:line="240" w:lineRule="auto"/>
              <w:ind w:firstLine="142"/>
              <w:jc w:val="both"/>
              <w:rPr>
                <w:b/>
                <w:i/>
              </w:rPr>
            </w:pPr>
            <w:r w:rsidRPr="00C80418">
              <w:rPr>
                <w:b/>
                <w:i/>
              </w:rPr>
              <w:t>Развивать у ребенка:</w:t>
            </w:r>
          </w:p>
          <w:p w:rsidR="00C80418" w:rsidRPr="00C80418" w:rsidRDefault="00C80418" w:rsidP="00AB736C">
            <w:pPr>
              <w:pStyle w:val="aff9"/>
              <w:shd w:val="clear" w:color="auto" w:fill="auto"/>
              <w:tabs>
                <w:tab w:val="left" w:pos="390"/>
                <w:tab w:val="left" w:pos="914"/>
                <w:tab w:val="left" w:pos="1054"/>
              </w:tabs>
              <w:spacing w:line="240" w:lineRule="auto"/>
              <w:ind w:firstLine="142"/>
              <w:jc w:val="both"/>
              <w:rPr>
                <w:rStyle w:val="2105pt"/>
                <w:sz w:val="22"/>
                <w:szCs w:val="22"/>
              </w:rPr>
            </w:pPr>
            <w:r w:rsidRPr="00C80418">
              <w:rPr>
                <w:rStyle w:val="2105pt"/>
                <w:sz w:val="22"/>
                <w:szCs w:val="22"/>
              </w:rPr>
              <w:t xml:space="preserve">– патриотические чувства, </w:t>
            </w:r>
          </w:p>
          <w:p w:rsidR="00C80418" w:rsidRPr="00C80418" w:rsidRDefault="00C80418" w:rsidP="00AB736C">
            <w:pPr>
              <w:pStyle w:val="aff9"/>
              <w:shd w:val="clear" w:color="auto" w:fill="auto"/>
              <w:tabs>
                <w:tab w:val="left" w:pos="390"/>
                <w:tab w:val="left" w:pos="914"/>
                <w:tab w:val="left" w:pos="1054"/>
              </w:tabs>
              <w:spacing w:line="240" w:lineRule="auto"/>
              <w:ind w:firstLine="142"/>
              <w:jc w:val="both"/>
              <w:rPr>
                <w:rStyle w:val="2105pt"/>
                <w:sz w:val="22"/>
                <w:szCs w:val="22"/>
              </w:rPr>
            </w:pPr>
            <w:r w:rsidRPr="00C80418">
              <w:rPr>
                <w:rStyle w:val="2105pt"/>
                <w:sz w:val="22"/>
                <w:szCs w:val="22"/>
              </w:rPr>
              <w:t>– привязанности к родному краю,</w:t>
            </w:r>
          </w:p>
          <w:p w:rsidR="00C80418" w:rsidRPr="00C80418" w:rsidRDefault="00C80418" w:rsidP="00AB736C">
            <w:pPr>
              <w:pStyle w:val="aff9"/>
              <w:shd w:val="clear" w:color="auto" w:fill="auto"/>
              <w:tabs>
                <w:tab w:val="left" w:pos="390"/>
                <w:tab w:val="left" w:pos="914"/>
                <w:tab w:val="left" w:pos="1054"/>
              </w:tabs>
              <w:spacing w:line="240" w:lineRule="auto"/>
              <w:ind w:firstLine="142"/>
              <w:jc w:val="both"/>
              <w:rPr>
                <w:rStyle w:val="2105pt"/>
                <w:sz w:val="22"/>
                <w:szCs w:val="22"/>
              </w:rPr>
            </w:pPr>
            <w:r w:rsidRPr="00C80418">
              <w:rPr>
                <w:rStyle w:val="2105pt"/>
                <w:sz w:val="22"/>
                <w:szCs w:val="22"/>
              </w:rPr>
              <w:t>– гордость за свою страну, за свою малую родину,</w:t>
            </w:r>
          </w:p>
          <w:p w:rsidR="00C80418" w:rsidRPr="00C80418" w:rsidRDefault="00C80418" w:rsidP="00AB736C">
            <w:pPr>
              <w:pStyle w:val="aff9"/>
              <w:shd w:val="clear" w:color="auto" w:fill="auto"/>
              <w:tabs>
                <w:tab w:val="left" w:pos="390"/>
                <w:tab w:val="left" w:pos="914"/>
                <w:tab w:val="left" w:pos="1054"/>
              </w:tabs>
              <w:spacing w:line="240" w:lineRule="auto"/>
              <w:ind w:firstLine="142"/>
              <w:jc w:val="both"/>
              <w:rPr>
                <w:rStyle w:val="2105pt"/>
                <w:sz w:val="22"/>
                <w:szCs w:val="22"/>
              </w:rPr>
            </w:pPr>
            <w:r w:rsidRPr="00C80418">
              <w:rPr>
                <w:rStyle w:val="2105pt"/>
                <w:sz w:val="22"/>
                <w:szCs w:val="22"/>
              </w:rPr>
              <w:t>– интерес и уважение к отечественным тр</w:t>
            </w:r>
            <w:r w:rsidRPr="00C80418">
              <w:rPr>
                <w:rStyle w:val="2105pt"/>
                <w:sz w:val="22"/>
                <w:szCs w:val="22"/>
              </w:rPr>
              <w:t>а</w:t>
            </w:r>
            <w:r w:rsidRPr="00C80418">
              <w:rPr>
                <w:rStyle w:val="2105pt"/>
                <w:sz w:val="22"/>
                <w:szCs w:val="22"/>
              </w:rPr>
              <w:t>дициям и праздникам.</w:t>
            </w:r>
          </w:p>
          <w:p w:rsidR="00C80418" w:rsidRPr="00C80418" w:rsidRDefault="00C80418" w:rsidP="00AB736C">
            <w:pPr>
              <w:pStyle w:val="aff9"/>
              <w:shd w:val="clear" w:color="auto" w:fill="auto"/>
              <w:tabs>
                <w:tab w:val="left" w:pos="390"/>
                <w:tab w:val="left" w:pos="914"/>
                <w:tab w:val="left" w:pos="1054"/>
              </w:tabs>
              <w:spacing w:line="240" w:lineRule="auto"/>
              <w:ind w:firstLine="142"/>
              <w:jc w:val="both"/>
            </w:pPr>
          </w:p>
        </w:tc>
        <w:tc>
          <w:tcPr>
            <w:tcW w:w="2694" w:type="dxa"/>
          </w:tcPr>
          <w:p w:rsidR="00C80418" w:rsidRPr="00C80418" w:rsidRDefault="00C80418" w:rsidP="00AB736C">
            <w:pPr>
              <w:tabs>
                <w:tab w:val="left" w:pos="1042"/>
              </w:tabs>
              <w:spacing w:line="240" w:lineRule="auto"/>
              <w:ind w:firstLine="142"/>
              <w:rPr>
                <w:sz w:val="22"/>
                <w:szCs w:val="22"/>
              </w:rPr>
            </w:pPr>
            <w:r w:rsidRPr="00C80418">
              <w:rPr>
                <w:sz w:val="22"/>
                <w:szCs w:val="22"/>
              </w:rPr>
              <w:lastRenderedPageBreak/>
              <w:t>– Ознакомлении детей с историей, героями, кул</w:t>
            </w:r>
            <w:r w:rsidRPr="00C80418">
              <w:rPr>
                <w:sz w:val="22"/>
                <w:szCs w:val="22"/>
              </w:rPr>
              <w:t>ь</w:t>
            </w:r>
            <w:r w:rsidRPr="00C80418">
              <w:rPr>
                <w:sz w:val="22"/>
                <w:szCs w:val="22"/>
              </w:rPr>
              <w:t>турой, традициями Ро</w:t>
            </w:r>
            <w:r w:rsidRPr="00C80418">
              <w:rPr>
                <w:sz w:val="22"/>
                <w:szCs w:val="22"/>
              </w:rPr>
              <w:t>с</w:t>
            </w:r>
            <w:r w:rsidRPr="00C80418">
              <w:rPr>
                <w:sz w:val="22"/>
                <w:szCs w:val="22"/>
              </w:rPr>
              <w:t>сии и своего народа;</w:t>
            </w:r>
          </w:p>
          <w:p w:rsidR="00C80418" w:rsidRPr="00C80418" w:rsidRDefault="00C80418" w:rsidP="00AB736C">
            <w:pPr>
              <w:tabs>
                <w:tab w:val="left" w:pos="1042"/>
              </w:tabs>
              <w:spacing w:line="240" w:lineRule="auto"/>
              <w:ind w:firstLine="142"/>
              <w:rPr>
                <w:sz w:val="22"/>
                <w:szCs w:val="22"/>
              </w:rPr>
            </w:pPr>
            <w:r w:rsidRPr="00C80418">
              <w:rPr>
                <w:sz w:val="22"/>
                <w:szCs w:val="22"/>
              </w:rPr>
              <w:t>– ознакомлении детей с историей, героями, кул</w:t>
            </w:r>
            <w:r w:rsidRPr="00C80418">
              <w:rPr>
                <w:sz w:val="22"/>
                <w:szCs w:val="22"/>
              </w:rPr>
              <w:t>ь</w:t>
            </w:r>
            <w:r w:rsidRPr="00C80418">
              <w:rPr>
                <w:sz w:val="22"/>
                <w:szCs w:val="22"/>
              </w:rPr>
              <w:t>турой, традициями И</w:t>
            </w:r>
            <w:r w:rsidRPr="00C80418">
              <w:rPr>
                <w:sz w:val="22"/>
                <w:szCs w:val="22"/>
              </w:rPr>
              <w:t>р</w:t>
            </w:r>
            <w:r w:rsidRPr="00C80418">
              <w:rPr>
                <w:sz w:val="22"/>
                <w:szCs w:val="22"/>
              </w:rPr>
              <w:t>кутск и иркутской обла</w:t>
            </w:r>
            <w:r w:rsidRPr="00C80418">
              <w:rPr>
                <w:sz w:val="22"/>
                <w:szCs w:val="22"/>
              </w:rPr>
              <w:t>с</w:t>
            </w:r>
            <w:r w:rsidRPr="00C80418">
              <w:rPr>
                <w:sz w:val="22"/>
                <w:szCs w:val="22"/>
              </w:rPr>
              <w:lastRenderedPageBreak/>
              <w:t>ти</w:t>
            </w:r>
          </w:p>
          <w:p w:rsidR="00C80418" w:rsidRPr="00C80418" w:rsidRDefault="00C80418" w:rsidP="00AB736C">
            <w:pPr>
              <w:tabs>
                <w:tab w:val="left" w:pos="1054"/>
              </w:tabs>
              <w:spacing w:line="240" w:lineRule="auto"/>
              <w:ind w:firstLine="142"/>
              <w:rPr>
                <w:sz w:val="22"/>
                <w:szCs w:val="22"/>
              </w:rPr>
            </w:pPr>
          </w:p>
        </w:tc>
        <w:tc>
          <w:tcPr>
            <w:tcW w:w="2834" w:type="dxa"/>
          </w:tcPr>
          <w:p w:rsidR="00C80418" w:rsidRPr="00C80418" w:rsidRDefault="00C80418" w:rsidP="00AB736C">
            <w:pPr>
              <w:pStyle w:val="aff9"/>
              <w:numPr>
                <w:ilvl w:val="0"/>
                <w:numId w:val="220"/>
              </w:numPr>
              <w:shd w:val="clear" w:color="auto" w:fill="auto"/>
              <w:tabs>
                <w:tab w:val="left" w:pos="318"/>
                <w:tab w:val="left" w:pos="1387"/>
              </w:tabs>
              <w:spacing w:line="240" w:lineRule="auto"/>
              <w:ind w:left="0" w:firstLine="142"/>
              <w:jc w:val="both"/>
            </w:pPr>
            <w:r w:rsidRPr="00C80418">
              <w:lastRenderedPageBreak/>
              <w:t xml:space="preserve">- Занятия. </w:t>
            </w:r>
          </w:p>
          <w:p w:rsidR="00C80418" w:rsidRPr="00C80418" w:rsidRDefault="00C80418" w:rsidP="00AB736C">
            <w:pPr>
              <w:pStyle w:val="aff9"/>
              <w:numPr>
                <w:ilvl w:val="0"/>
                <w:numId w:val="220"/>
              </w:numPr>
              <w:shd w:val="clear" w:color="auto" w:fill="auto"/>
              <w:tabs>
                <w:tab w:val="left" w:pos="318"/>
                <w:tab w:val="left" w:pos="1387"/>
              </w:tabs>
              <w:spacing w:line="240" w:lineRule="auto"/>
              <w:ind w:left="0" w:firstLine="142"/>
              <w:jc w:val="both"/>
            </w:pPr>
            <w:r w:rsidRPr="00C80418">
              <w:t>Беседы.</w:t>
            </w:r>
          </w:p>
          <w:p w:rsidR="00C80418" w:rsidRPr="00C80418" w:rsidRDefault="00C80418" w:rsidP="00AB736C">
            <w:pPr>
              <w:pStyle w:val="aff9"/>
              <w:numPr>
                <w:ilvl w:val="0"/>
                <w:numId w:val="220"/>
              </w:numPr>
              <w:shd w:val="clear" w:color="auto" w:fill="auto"/>
              <w:tabs>
                <w:tab w:val="left" w:pos="318"/>
                <w:tab w:val="left" w:pos="1387"/>
              </w:tabs>
              <w:spacing w:line="240" w:lineRule="auto"/>
              <w:ind w:left="0" w:firstLine="142"/>
              <w:jc w:val="both"/>
            </w:pPr>
            <w:r w:rsidRPr="00C80418">
              <w:t>Тематические презе</w:t>
            </w:r>
            <w:r w:rsidRPr="00C80418">
              <w:t>н</w:t>
            </w:r>
            <w:r w:rsidRPr="00C80418">
              <w:t>тации.</w:t>
            </w:r>
          </w:p>
          <w:p w:rsidR="00C80418" w:rsidRPr="00C80418" w:rsidRDefault="00C80418" w:rsidP="00AB736C">
            <w:pPr>
              <w:pStyle w:val="aff9"/>
              <w:numPr>
                <w:ilvl w:val="0"/>
                <w:numId w:val="220"/>
              </w:numPr>
              <w:shd w:val="clear" w:color="auto" w:fill="auto"/>
              <w:tabs>
                <w:tab w:val="left" w:pos="318"/>
                <w:tab w:val="left" w:pos="1387"/>
              </w:tabs>
              <w:spacing w:line="240" w:lineRule="auto"/>
              <w:ind w:left="0" w:firstLine="142"/>
              <w:jc w:val="both"/>
            </w:pPr>
            <w:r w:rsidRPr="00C80418">
              <w:t xml:space="preserve">Досуги. </w:t>
            </w:r>
          </w:p>
          <w:p w:rsidR="00C80418" w:rsidRPr="00C80418" w:rsidRDefault="00C80418" w:rsidP="00AB736C">
            <w:pPr>
              <w:pStyle w:val="aff9"/>
              <w:numPr>
                <w:ilvl w:val="0"/>
                <w:numId w:val="220"/>
              </w:numPr>
              <w:shd w:val="clear" w:color="auto" w:fill="auto"/>
              <w:tabs>
                <w:tab w:val="left" w:pos="318"/>
                <w:tab w:val="left" w:pos="1387"/>
              </w:tabs>
              <w:spacing w:line="240" w:lineRule="auto"/>
              <w:ind w:left="0" w:firstLine="142"/>
              <w:jc w:val="both"/>
            </w:pPr>
            <w:r w:rsidRPr="00C80418">
              <w:t xml:space="preserve">Выставки, </w:t>
            </w:r>
          </w:p>
          <w:p w:rsidR="00C80418" w:rsidRPr="00C80418" w:rsidRDefault="00C80418" w:rsidP="00AB736C">
            <w:pPr>
              <w:pStyle w:val="aff9"/>
              <w:numPr>
                <w:ilvl w:val="0"/>
                <w:numId w:val="220"/>
              </w:numPr>
              <w:shd w:val="clear" w:color="auto" w:fill="auto"/>
              <w:tabs>
                <w:tab w:val="left" w:pos="318"/>
                <w:tab w:val="left" w:pos="1387"/>
              </w:tabs>
              <w:spacing w:line="240" w:lineRule="auto"/>
              <w:ind w:left="0" w:firstLine="142"/>
              <w:jc w:val="both"/>
            </w:pPr>
            <w:r w:rsidRPr="00C80418">
              <w:t xml:space="preserve">Участие в конкурсах, </w:t>
            </w:r>
          </w:p>
          <w:p w:rsidR="00C80418" w:rsidRPr="00C80418" w:rsidRDefault="00C80418" w:rsidP="00AB736C">
            <w:pPr>
              <w:pStyle w:val="aff9"/>
              <w:numPr>
                <w:ilvl w:val="0"/>
                <w:numId w:val="220"/>
              </w:numPr>
              <w:shd w:val="clear" w:color="auto" w:fill="auto"/>
              <w:tabs>
                <w:tab w:val="left" w:pos="318"/>
                <w:tab w:val="left" w:pos="1387"/>
              </w:tabs>
              <w:spacing w:line="240" w:lineRule="auto"/>
              <w:ind w:left="0" w:firstLine="142"/>
              <w:jc w:val="both"/>
            </w:pPr>
            <w:r w:rsidRPr="00C80418">
              <w:lastRenderedPageBreak/>
              <w:t xml:space="preserve">Экскурсии, </w:t>
            </w:r>
          </w:p>
          <w:p w:rsidR="00C80418" w:rsidRPr="00C80418" w:rsidRDefault="00C80418" w:rsidP="00AB736C">
            <w:pPr>
              <w:pStyle w:val="aff9"/>
              <w:numPr>
                <w:ilvl w:val="0"/>
                <w:numId w:val="220"/>
              </w:numPr>
              <w:shd w:val="clear" w:color="auto" w:fill="auto"/>
              <w:tabs>
                <w:tab w:val="left" w:pos="318"/>
                <w:tab w:val="left" w:pos="1387"/>
              </w:tabs>
              <w:spacing w:line="240" w:lineRule="auto"/>
              <w:ind w:left="0" w:firstLine="142"/>
              <w:jc w:val="both"/>
            </w:pPr>
            <w:r w:rsidRPr="00C80418">
              <w:t>Патриотические праз</w:t>
            </w:r>
            <w:r w:rsidRPr="00C80418">
              <w:t>д</w:t>
            </w:r>
            <w:r w:rsidRPr="00C80418">
              <w:t>ники</w:t>
            </w:r>
          </w:p>
        </w:tc>
      </w:tr>
      <w:tr w:rsidR="00C80418" w:rsidRPr="00C80418" w:rsidTr="006C7C93">
        <w:tc>
          <w:tcPr>
            <w:tcW w:w="4503" w:type="dxa"/>
          </w:tcPr>
          <w:p w:rsidR="00C80418" w:rsidRPr="00C80418" w:rsidRDefault="00C80418" w:rsidP="001B5621">
            <w:pPr>
              <w:widowControl w:val="0"/>
              <w:numPr>
                <w:ilvl w:val="0"/>
                <w:numId w:val="217"/>
              </w:numPr>
              <w:tabs>
                <w:tab w:val="left" w:pos="315"/>
                <w:tab w:val="left" w:pos="1057"/>
              </w:tabs>
              <w:spacing w:line="240" w:lineRule="auto"/>
              <w:ind w:left="0" w:firstLine="22"/>
              <w:rPr>
                <w:b/>
                <w:sz w:val="22"/>
                <w:szCs w:val="22"/>
              </w:rPr>
            </w:pPr>
            <w:r w:rsidRPr="00C80418">
              <w:rPr>
                <w:b/>
                <w:sz w:val="22"/>
                <w:szCs w:val="22"/>
              </w:rPr>
              <w:lastRenderedPageBreak/>
              <w:t>Воспитание любви, уважения к своим национальным особенностям и чувства собственного достоинства как представ</w:t>
            </w:r>
            <w:r w:rsidRPr="00C80418">
              <w:rPr>
                <w:b/>
                <w:sz w:val="22"/>
                <w:szCs w:val="22"/>
              </w:rPr>
              <w:t>и</w:t>
            </w:r>
            <w:r w:rsidRPr="00C80418">
              <w:rPr>
                <w:b/>
                <w:sz w:val="22"/>
                <w:szCs w:val="22"/>
              </w:rPr>
              <w:t>теля своего народа.</w:t>
            </w:r>
          </w:p>
          <w:p w:rsidR="00C80418" w:rsidRPr="00C80418" w:rsidRDefault="00C80418" w:rsidP="003503D8">
            <w:pPr>
              <w:pStyle w:val="aff9"/>
              <w:shd w:val="clear" w:color="auto" w:fill="auto"/>
              <w:tabs>
                <w:tab w:val="left" w:pos="315"/>
              </w:tabs>
              <w:spacing w:line="240" w:lineRule="auto"/>
              <w:ind w:firstLine="22"/>
              <w:jc w:val="both"/>
              <w:rPr>
                <w:b/>
                <w:i/>
              </w:rPr>
            </w:pPr>
          </w:p>
          <w:p w:rsidR="00C80418" w:rsidRPr="00C80418" w:rsidRDefault="00C80418" w:rsidP="003503D8">
            <w:pPr>
              <w:pStyle w:val="aff9"/>
              <w:shd w:val="clear" w:color="auto" w:fill="auto"/>
              <w:tabs>
                <w:tab w:val="left" w:pos="315"/>
              </w:tabs>
              <w:spacing w:line="240" w:lineRule="auto"/>
              <w:ind w:firstLine="22"/>
              <w:jc w:val="both"/>
              <w:rPr>
                <w:b/>
                <w:i/>
              </w:rPr>
            </w:pPr>
            <w:r w:rsidRPr="00C80418">
              <w:rPr>
                <w:b/>
                <w:i/>
              </w:rPr>
              <w:t>Формировать у ребенка:</w:t>
            </w:r>
          </w:p>
          <w:p w:rsidR="00C80418" w:rsidRPr="00C80418" w:rsidRDefault="00C80418" w:rsidP="003503D8">
            <w:pPr>
              <w:tabs>
                <w:tab w:val="left" w:pos="315"/>
                <w:tab w:val="left" w:pos="1057"/>
              </w:tabs>
              <w:spacing w:line="240" w:lineRule="auto"/>
              <w:ind w:firstLine="22"/>
              <w:rPr>
                <w:sz w:val="22"/>
                <w:szCs w:val="22"/>
              </w:rPr>
            </w:pPr>
            <w:r w:rsidRPr="00C80418">
              <w:rPr>
                <w:sz w:val="22"/>
                <w:szCs w:val="22"/>
              </w:rPr>
              <w:t>– представление о культуре и традициях русского народа;</w:t>
            </w:r>
          </w:p>
          <w:p w:rsidR="00C80418" w:rsidRPr="00C80418" w:rsidRDefault="00C80418" w:rsidP="003503D8">
            <w:pPr>
              <w:tabs>
                <w:tab w:val="left" w:pos="315"/>
              </w:tabs>
              <w:spacing w:line="240" w:lineRule="auto"/>
              <w:ind w:firstLine="22"/>
              <w:rPr>
                <w:sz w:val="22"/>
                <w:szCs w:val="22"/>
              </w:rPr>
            </w:pPr>
            <w:r w:rsidRPr="00C80418">
              <w:rPr>
                <w:sz w:val="22"/>
                <w:szCs w:val="22"/>
              </w:rPr>
              <w:t>– понятий» «мы – россияне», «мы - иркут</w:t>
            </w:r>
            <w:r w:rsidRPr="00C80418">
              <w:rPr>
                <w:sz w:val="22"/>
                <w:szCs w:val="22"/>
              </w:rPr>
              <w:t>я</w:t>
            </w:r>
            <w:r w:rsidRPr="00C80418">
              <w:rPr>
                <w:sz w:val="22"/>
                <w:szCs w:val="22"/>
              </w:rPr>
              <w:t>не», «мы - сибиряки»;</w:t>
            </w:r>
          </w:p>
          <w:p w:rsidR="00C80418" w:rsidRPr="00C80418" w:rsidRDefault="00C80418" w:rsidP="003503D8">
            <w:pPr>
              <w:tabs>
                <w:tab w:val="left" w:pos="315"/>
              </w:tabs>
              <w:spacing w:line="240" w:lineRule="auto"/>
              <w:ind w:firstLine="22"/>
              <w:rPr>
                <w:sz w:val="22"/>
                <w:szCs w:val="22"/>
              </w:rPr>
            </w:pPr>
            <w:r w:rsidRPr="00C80418">
              <w:rPr>
                <w:sz w:val="22"/>
                <w:szCs w:val="22"/>
              </w:rPr>
              <w:t>– представление о служении своей Родине, людях, прославляющих свое отечество, м</w:t>
            </w:r>
            <w:r w:rsidRPr="00C80418">
              <w:rPr>
                <w:sz w:val="22"/>
                <w:szCs w:val="22"/>
              </w:rPr>
              <w:t>а</w:t>
            </w:r>
            <w:r w:rsidRPr="00C80418">
              <w:rPr>
                <w:sz w:val="22"/>
                <w:szCs w:val="22"/>
              </w:rPr>
              <w:t>лую родину.</w:t>
            </w:r>
          </w:p>
          <w:p w:rsidR="00C80418" w:rsidRPr="00C80418" w:rsidRDefault="00C80418" w:rsidP="003503D8">
            <w:pPr>
              <w:pStyle w:val="aff9"/>
              <w:shd w:val="clear" w:color="auto" w:fill="auto"/>
              <w:tabs>
                <w:tab w:val="left" w:pos="315"/>
                <w:tab w:val="left" w:pos="447"/>
                <w:tab w:val="left" w:pos="900"/>
              </w:tabs>
              <w:spacing w:line="240" w:lineRule="auto"/>
              <w:ind w:firstLine="22"/>
              <w:jc w:val="both"/>
            </w:pPr>
            <w:r w:rsidRPr="00C80418">
              <w:t>– представление о многообразии национал</w:t>
            </w:r>
            <w:r w:rsidRPr="00C80418">
              <w:t>ь</w:t>
            </w:r>
            <w:r w:rsidRPr="00C80418">
              <w:t>ностей, населяющих Иркутскую область, особенностях их внешнего вида, одежды, типичных занятий, традиций, истории.</w:t>
            </w:r>
          </w:p>
          <w:p w:rsidR="00C80418" w:rsidRPr="00C80418" w:rsidRDefault="00C80418" w:rsidP="003503D8">
            <w:pPr>
              <w:pStyle w:val="aff9"/>
              <w:shd w:val="clear" w:color="auto" w:fill="auto"/>
              <w:tabs>
                <w:tab w:val="left" w:pos="447"/>
                <w:tab w:val="left" w:pos="900"/>
              </w:tabs>
              <w:spacing w:line="240" w:lineRule="auto"/>
              <w:ind w:firstLine="22"/>
              <w:jc w:val="both"/>
              <w:rPr>
                <w:b/>
              </w:rPr>
            </w:pPr>
          </w:p>
          <w:p w:rsidR="00C80418" w:rsidRPr="00C80418" w:rsidRDefault="00C80418" w:rsidP="003503D8">
            <w:pPr>
              <w:pStyle w:val="aff9"/>
              <w:shd w:val="clear" w:color="auto" w:fill="auto"/>
              <w:tabs>
                <w:tab w:val="left" w:pos="447"/>
                <w:tab w:val="left" w:pos="900"/>
              </w:tabs>
              <w:spacing w:line="240" w:lineRule="auto"/>
              <w:ind w:firstLine="22"/>
              <w:jc w:val="both"/>
              <w:rPr>
                <w:b/>
                <w:i/>
              </w:rPr>
            </w:pPr>
            <w:r w:rsidRPr="00C80418">
              <w:rPr>
                <w:b/>
                <w:i/>
              </w:rPr>
              <w:t>Развивать у ребенка:</w:t>
            </w:r>
          </w:p>
          <w:p w:rsidR="00C80418" w:rsidRPr="00C80418" w:rsidRDefault="00C80418" w:rsidP="003503D8">
            <w:pPr>
              <w:spacing w:line="240" w:lineRule="auto"/>
              <w:ind w:firstLine="22"/>
              <w:rPr>
                <w:sz w:val="22"/>
                <w:szCs w:val="22"/>
              </w:rPr>
            </w:pPr>
            <w:r w:rsidRPr="00C80418">
              <w:rPr>
                <w:sz w:val="22"/>
                <w:szCs w:val="22"/>
              </w:rPr>
              <w:t>–</w:t>
            </w:r>
            <w:r w:rsidRPr="00C80418">
              <w:rPr>
                <w:rStyle w:val="2105pt"/>
                <w:sz w:val="22"/>
                <w:szCs w:val="22"/>
              </w:rPr>
              <w:t xml:space="preserve"> </w:t>
            </w:r>
            <w:r w:rsidRPr="00C80418">
              <w:rPr>
                <w:sz w:val="22"/>
                <w:szCs w:val="22"/>
              </w:rPr>
              <w:t>уважения к памяти защитников Отечества и подвигам Героев Отечества;</w:t>
            </w:r>
          </w:p>
          <w:p w:rsidR="00C80418" w:rsidRPr="00C80418" w:rsidRDefault="00C80418" w:rsidP="003503D8">
            <w:pPr>
              <w:pStyle w:val="aff9"/>
              <w:shd w:val="clear" w:color="auto" w:fill="auto"/>
              <w:tabs>
                <w:tab w:val="left" w:pos="447"/>
                <w:tab w:val="left" w:pos="900"/>
              </w:tabs>
              <w:spacing w:line="240" w:lineRule="auto"/>
              <w:ind w:firstLine="22"/>
              <w:jc w:val="both"/>
            </w:pPr>
            <w:r w:rsidRPr="00C80418">
              <w:t>– чувства собственного достоинства как представителя Российской Федерации;</w:t>
            </w:r>
          </w:p>
          <w:p w:rsidR="00C80418" w:rsidRPr="00C80418" w:rsidRDefault="00C80418" w:rsidP="003503D8">
            <w:pPr>
              <w:pStyle w:val="aff9"/>
              <w:shd w:val="clear" w:color="auto" w:fill="auto"/>
              <w:tabs>
                <w:tab w:val="left" w:pos="447"/>
                <w:tab w:val="left" w:pos="900"/>
              </w:tabs>
              <w:spacing w:line="240" w:lineRule="auto"/>
              <w:ind w:firstLine="22"/>
              <w:jc w:val="both"/>
              <w:rPr>
                <w:rStyle w:val="2105pt"/>
                <w:sz w:val="22"/>
                <w:szCs w:val="22"/>
              </w:rPr>
            </w:pPr>
            <w:r w:rsidRPr="00C80418">
              <w:rPr>
                <w:rStyle w:val="2105pt"/>
                <w:sz w:val="22"/>
                <w:szCs w:val="22"/>
              </w:rPr>
              <w:t>– интерес к жизни родного города, региона, его историческому прошлому.</w:t>
            </w:r>
          </w:p>
          <w:p w:rsidR="00C80418" w:rsidRPr="00C80418" w:rsidRDefault="00C80418" w:rsidP="003503D8">
            <w:pPr>
              <w:pStyle w:val="aff9"/>
              <w:shd w:val="clear" w:color="auto" w:fill="auto"/>
              <w:tabs>
                <w:tab w:val="left" w:pos="447"/>
                <w:tab w:val="left" w:pos="900"/>
              </w:tabs>
              <w:spacing w:line="240" w:lineRule="auto"/>
              <w:ind w:firstLine="22"/>
              <w:jc w:val="both"/>
            </w:pPr>
          </w:p>
        </w:tc>
        <w:tc>
          <w:tcPr>
            <w:tcW w:w="2694" w:type="dxa"/>
          </w:tcPr>
          <w:p w:rsidR="00C80418" w:rsidRPr="00C80418" w:rsidRDefault="00C80418" w:rsidP="003503D8">
            <w:pPr>
              <w:tabs>
                <w:tab w:val="left" w:pos="316"/>
                <w:tab w:val="left" w:pos="1054"/>
              </w:tabs>
              <w:spacing w:line="240" w:lineRule="auto"/>
              <w:ind w:firstLine="118"/>
              <w:rPr>
                <w:sz w:val="22"/>
                <w:szCs w:val="22"/>
              </w:rPr>
            </w:pPr>
            <w:r w:rsidRPr="00C80418">
              <w:rPr>
                <w:sz w:val="22"/>
                <w:szCs w:val="22"/>
              </w:rPr>
              <w:t>– Ознакомление с н</w:t>
            </w:r>
            <w:r w:rsidRPr="00C80418">
              <w:rPr>
                <w:sz w:val="22"/>
                <w:szCs w:val="22"/>
              </w:rPr>
              <w:t>а</w:t>
            </w:r>
            <w:r w:rsidRPr="00C80418">
              <w:rPr>
                <w:sz w:val="22"/>
                <w:szCs w:val="22"/>
              </w:rPr>
              <w:t>циональными особенн</w:t>
            </w:r>
            <w:r w:rsidRPr="00C80418">
              <w:rPr>
                <w:sz w:val="22"/>
                <w:szCs w:val="22"/>
              </w:rPr>
              <w:t>о</w:t>
            </w:r>
            <w:r w:rsidRPr="00C80418">
              <w:rPr>
                <w:sz w:val="22"/>
                <w:szCs w:val="22"/>
              </w:rPr>
              <w:t>стями и культурой ру</w:t>
            </w:r>
            <w:r w:rsidRPr="00C80418">
              <w:rPr>
                <w:sz w:val="22"/>
                <w:szCs w:val="22"/>
              </w:rPr>
              <w:t>с</w:t>
            </w:r>
            <w:r w:rsidRPr="00C80418">
              <w:rPr>
                <w:sz w:val="22"/>
                <w:szCs w:val="22"/>
              </w:rPr>
              <w:t>ского народа;</w:t>
            </w:r>
          </w:p>
          <w:p w:rsidR="00C80418" w:rsidRPr="00C80418" w:rsidRDefault="00C80418" w:rsidP="003503D8">
            <w:pPr>
              <w:tabs>
                <w:tab w:val="left" w:pos="316"/>
                <w:tab w:val="left" w:pos="1054"/>
              </w:tabs>
              <w:spacing w:line="240" w:lineRule="auto"/>
              <w:ind w:firstLine="118"/>
              <w:rPr>
                <w:sz w:val="22"/>
                <w:szCs w:val="22"/>
              </w:rPr>
            </w:pPr>
            <w:r w:rsidRPr="00C80418">
              <w:rPr>
                <w:sz w:val="22"/>
                <w:szCs w:val="22"/>
              </w:rPr>
              <w:t>– организации колле</w:t>
            </w:r>
            <w:r w:rsidRPr="00C80418">
              <w:rPr>
                <w:sz w:val="22"/>
                <w:szCs w:val="22"/>
              </w:rPr>
              <w:t>к</w:t>
            </w:r>
            <w:r w:rsidRPr="00C80418">
              <w:rPr>
                <w:sz w:val="22"/>
                <w:szCs w:val="22"/>
              </w:rPr>
              <w:t>тивных творческих пр</w:t>
            </w:r>
            <w:r w:rsidRPr="00C80418">
              <w:rPr>
                <w:sz w:val="22"/>
                <w:szCs w:val="22"/>
              </w:rPr>
              <w:t>о</w:t>
            </w:r>
            <w:r w:rsidRPr="00C80418">
              <w:rPr>
                <w:sz w:val="22"/>
                <w:szCs w:val="22"/>
              </w:rPr>
              <w:t>ектов, направленных на приобщение детей к ро</w:t>
            </w:r>
            <w:r w:rsidRPr="00C80418">
              <w:rPr>
                <w:sz w:val="22"/>
                <w:szCs w:val="22"/>
              </w:rPr>
              <w:t>с</w:t>
            </w:r>
            <w:r w:rsidRPr="00C80418">
              <w:rPr>
                <w:sz w:val="22"/>
                <w:szCs w:val="22"/>
              </w:rPr>
              <w:t>сийским общенационал</w:t>
            </w:r>
            <w:r w:rsidRPr="00C80418">
              <w:rPr>
                <w:sz w:val="22"/>
                <w:szCs w:val="22"/>
              </w:rPr>
              <w:t>ь</w:t>
            </w:r>
            <w:r w:rsidRPr="00C80418">
              <w:rPr>
                <w:sz w:val="22"/>
                <w:szCs w:val="22"/>
              </w:rPr>
              <w:t>ным традициям.</w:t>
            </w:r>
          </w:p>
        </w:tc>
        <w:tc>
          <w:tcPr>
            <w:tcW w:w="2834" w:type="dxa"/>
          </w:tcPr>
          <w:p w:rsidR="00C80418" w:rsidRPr="00C80418" w:rsidRDefault="00C80418" w:rsidP="001B5621">
            <w:pPr>
              <w:pStyle w:val="aff9"/>
              <w:numPr>
                <w:ilvl w:val="0"/>
                <w:numId w:val="221"/>
              </w:numPr>
              <w:shd w:val="clear" w:color="auto" w:fill="auto"/>
              <w:tabs>
                <w:tab w:val="left" w:pos="460"/>
                <w:tab w:val="left" w:pos="1387"/>
              </w:tabs>
              <w:spacing w:line="240" w:lineRule="auto"/>
              <w:ind w:left="0" w:firstLine="176"/>
              <w:jc w:val="both"/>
            </w:pPr>
            <w:r w:rsidRPr="00C80418">
              <w:t xml:space="preserve">Занятия. </w:t>
            </w:r>
          </w:p>
          <w:p w:rsidR="00C80418" w:rsidRPr="00C80418" w:rsidRDefault="00C80418" w:rsidP="001B5621">
            <w:pPr>
              <w:pStyle w:val="aff9"/>
              <w:numPr>
                <w:ilvl w:val="0"/>
                <w:numId w:val="221"/>
              </w:numPr>
              <w:shd w:val="clear" w:color="auto" w:fill="auto"/>
              <w:tabs>
                <w:tab w:val="left" w:pos="460"/>
                <w:tab w:val="left" w:pos="1387"/>
              </w:tabs>
              <w:spacing w:line="240" w:lineRule="auto"/>
              <w:ind w:left="0" w:firstLine="176"/>
              <w:jc w:val="both"/>
            </w:pPr>
            <w:r w:rsidRPr="00C80418">
              <w:t>Беседы.</w:t>
            </w:r>
          </w:p>
          <w:p w:rsidR="00C80418" w:rsidRPr="00C80418" w:rsidRDefault="00C80418" w:rsidP="001B5621">
            <w:pPr>
              <w:pStyle w:val="aff9"/>
              <w:numPr>
                <w:ilvl w:val="0"/>
                <w:numId w:val="221"/>
              </w:numPr>
              <w:shd w:val="clear" w:color="auto" w:fill="auto"/>
              <w:tabs>
                <w:tab w:val="left" w:pos="460"/>
                <w:tab w:val="left" w:pos="1387"/>
              </w:tabs>
              <w:spacing w:line="240" w:lineRule="auto"/>
              <w:ind w:left="0" w:firstLine="176"/>
              <w:jc w:val="both"/>
            </w:pPr>
            <w:r w:rsidRPr="00C80418">
              <w:t>Тематические презе</w:t>
            </w:r>
            <w:r w:rsidRPr="00C80418">
              <w:t>н</w:t>
            </w:r>
            <w:r w:rsidRPr="00C80418">
              <w:t>тации.</w:t>
            </w:r>
          </w:p>
          <w:p w:rsidR="00C80418" w:rsidRPr="00C80418" w:rsidRDefault="00C80418" w:rsidP="001B5621">
            <w:pPr>
              <w:pStyle w:val="aff9"/>
              <w:numPr>
                <w:ilvl w:val="0"/>
                <w:numId w:val="221"/>
              </w:numPr>
              <w:shd w:val="clear" w:color="auto" w:fill="auto"/>
              <w:tabs>
                <w:tab w:val="left" w:pos="460"/>
                <w:tab w:val="left" w:pos="1387"/>
              </w:tabs>
              <w:spacing w:line="240" w:lineRule="auto"/>
              <w:ind w:left="0" w:firstLine="176"/>
              <w:jc w:val="both"/>
            </w:pPr>
            <w:r w:rsidRPr="00C80418">
              <w:t xml:space="preserve">Досуги. </w:t>
            </w:r>
          </w:p>
          <w:p w:rsidR="00C80418" w:rsidRPr="00C80418" w:rsidRDefault="00C80418" w:rsidP="001B5621">
            <w:pPr>
              <w:pStyle w:val="aff9"/>
              <w:numPr>
                <w:ilvl w:val="0"/>
                <w:numId w:val="221"/>
              </w:numPr>
              <w:shd w:val="clear" w:color="auto" w:fill="auto"/>
              <w:tabs>
                <w:tab w:val="left" w:pos="460"/>
                <w:tab w:val="left" w:pos="1387"/>
              </w:tabs>
              <w:spacing w:line="240" w:lineRule="auto"/>
              <w:ind w:left="0" w:firstLine="176"/>
              <w:jc w:val="both"/>
            </w:pPr>
            <w:r w:rsidRPr="00C80418">
              <w:t xml:space="preserve">Выставки, </w:t>
            </w:r>
          </w:p>
          <w:p w:rsidR="00C80418" w:rsidRPr="00C80418" w:rsidRDefault="00C80418" w:rsidP="001B5621">
            <w:pPr>
              <w:pStyle w:val="aff9"/>
              <w:numPr>
                <w:ilvl w:val="0"/>
                <w:numId w:val="221"/>
              </w:numPr>
              <w:shd w:val="clear" w:color="auto" w:fill="auto"/>
              <w:tabs>
                <w:tab w:val="left" w:pos="460"/>
                <w:tab w:val="left" w:pos="1387"/>
              </w:tabs>
              <w:spacing w:line="240" w:lineRule="auto"/>
              <w:ind w:left="0" w:firstLine="176"/>
              <w:jc w:val="both"/>
            </w:pPr>
            <w:r w:rsidRPr="00C80418">
              <w:t xml:space="preserve">Участие в конкурсах, </w:t>
            </w:r>
          </w:p>
          <w:p w:rsidR="00C80418" w:rsidRPr="00C80418" w:rsidRDefault="00C80418" w:rsidP="001B5621">
            <w:pPr>
              <w:pStyle w:val="aff9"/>
              <w:numPr>
                <w:ilvl w:val="0"/>
                <w:numId w:val="221"/>
              </w:numPr>
              <w:shd w:val="clear" w:color="auto" w:fill="auto"/>
              <w:tabs>
                <w:tab w:val="left" w:pos="460"/>
                <w:tab w:val="left" w:pos="1387"/>
              </w:tabs>
              <w:spacing w:line="240" w:lineRule="auto"/>
              <w:ind w:left="0" w:firstLine="176"/>
              <w:jc w:val="both"/>
            </w:pPr>
            <w:r w:rsidRPr="00C80418">
              <w:t xml:space="preserve">Экскурсии, </w:t>
            </w:r>
          </w:p>
          <w:p w:rsidR="00C80418" w:rsidRPr="00C80418" w:rsidRDefault="00C80418" w:rsidP="001B5621">
            <w:pPr>
              <w:widowControl w:val="0"/>
              <w:numPr>
                <w:ilvl w:val="0"/>
                <w:numId w:val="221"/>
              </w:numPr>
              <w:tabs>
                <w:tab w:val="left" w:pos="460"/>
              </w:tabs>
              <w:spacing w:line="240" w:lineRule="auto"/>
              <w:ind w:left="0" w:firstLine="176"/>
              <w:rPr>
                <w:sz w:val="22"/>
                <w:szCs w:val="22"/>
              </w:rPr>
            </w:pPr>
            <w:r w:rsidRPr="00C80418">
              <w:rPr>
                <w:sz w:val="22"/>
                <w:szCs w:val="22"/>
              </w:rPr>
              <w:t>Патриотические праздники</w:t>
            </w:r>
          </w:p>
          <w:p w:rsidR="00C80418" w:rsidRPr="00C80418" w:rsidRDefault="00C80418" w:rsidP="001B5621">
            <w:pPr>
              <w:widowControl w:val="0"/>
              <w:numPr>
                <w:ilvl w:val="0"/>
                <w:numId w:val="221"/>
              </w:numPr>
              <w:tabs>
                <w:tab w:val="left" w:pos="460"/>
              </w:tabs>
              <w:spacing w:line="240" w:lineRule="auto"/>
              <w:ind w:left="0" w:firstLine="176"/>
              <w:rPr>
                <w:sz w:val="22"/>
                <w:szCs w:val="22"/>
              </w:rPr>
            </w:pPr>
            <w:r w:rsidRPr="00C80418">
              <w:rPr>
                <w:sz w:val="22"/>
                <w:szCs w:val="22"/>
              </w:rPr>
              <w:t>Народные игры (по</w:t>
            </w:r>
            <w:r w:rsidRPr="00C80418">
              <w:rPr>
                <w:sz w:val="22"/>
                <w:szCs w:val="22"/>
              </w:rPr>
              <w:t>д</w:t>
            </w:r>
            <w:r w:rsidRPr="00C80418">
              <w:rPr>
                <w:sz w:val="22"/>
                <w:szCs w:val="22"/>
              </w:rPr>
              <w:t>вижные, обрядовые)</w:t>
            </w:r>
          </w:p>
          <w:p w:rsidR="00C80418" w:rsidRPr="00C80418" w:rsidRDefault="00C80418" w:rsidP="001B5621">
            <w:pPr>
              <w:widowControl w:val="0"/>
              <w:numPr>
                <w:ilvl w:val="0"/>
                <w:numId w:val="221"/>
              </w:numPr>
              <w:tabs>
                <w:tab w:val="left" w:pos="460"/>
              </w:tabs>
              <w:spacing w:line="240" w:lineRule="auto"/>
              <w:ind w:left="0" w:firstLine="176"/>
              <w:rPr>
                <w:sz w:val="22"/>
                <w:szCs w:val="22"/>
              </w:rPr>
            </w:pPr>
            <w:r w:rsidRPr="00C80418">
              <w:rPr>
                <w:sz w:val="22"/>
                <w:szCs w:val="22"/>
              </w:rPr>
              <w:t>Знакомство с литер</w:t>
            </w:r>
            <w:r w:rsidRPr="00C80418">
              <w:rPr>
                <w:sz w:val="22"/>
                <w:szCs w:val="22"/>
              </w:rPr>
              <w:t>а</w:t>
            </w:r>
            <w:r w:rsidRPr="00C80418">
              <w:rPr>
                <w:sz w:val="22"/>
                <w:szCs w:val="22"/>
              </w:rPr>
              <w:t>турными, произведения сибирских писателей, п</w:t>
            </w:r>
            <w:r w:rsidRPr="00C80418">
              <w:rPr>
                <w:sz w:val="22"/>
                <w:szCs w:val="22"/>
              </w:rPr>
              <w:t>о</w:t>
            </w:r>
            <w:r w:rsidRPr="00C80418">
              <w:rPr>
                <w:sz w:val="22"/>
                <w:szCs w:val="22"/>
              </w:rPr>
              <w:t>этов музыкальными прои</w:t>
            </w:r>
            <w:r w:rsidRPr="00C80418">
              <w:rPr>
                <w:sz w:val="22"/>
                <w:szCs w:val="22"/>
              </w:rPr>
              <w:t>з</w:t>
            </w:r>
            <w:r w:rsidRPr="00C80418">
              <w:rPr>
                <w:sz w:val="22"/>
                <w:szCs w:val="22"/>
              </w:rPr>
              <w:t>ведениями сибирских ко</w:t>
            </w:r>
            <w:r w:rsidRPr="00C80418">
              <w:rPr>
                <w:sz w:val="22"/>
                <w:szCs w:val="22"/>
              </w:rPr>
              <w:t>м</w:t>
            </w:r>
            <w:r w:rsidRPr="00C80418">
              <w:rPr>
                <w:sz w:val="22"/>
                <w:szCs w:val="22"/>
              </w:rPr>
              <w:t>позиторов</w:t>
            </w:r>
          </w:p>
          <w:p w:rsidR="00C80418" w:rsidRPr="00C80418" w:rsidRDefault="00C80418" w:rsidP="001B5621">
            <w:pPr>
              <w:widowControl w:val="0"/>
              <w:numPr>
                <w:ilvl w:val="0"/>
                <w:numId w:val="221"/>
              </w:numPr>
              <w:tabs>
                <w:tab w:val="left" w:pos="460"/>
              </w:tabs>
              <w:spacing w:line="240" w:lineRule="auto"/>
              <w:ind w:left="0" w:firstLine="176"/>
              <w:rPr>
                <w:sz w:val="22"/>
                <w:szCs w:val="22"/>
              </w:rPr>
            </w:pPr>
            <w:r w:rsidRPr="00C80418">
              <w:rPr>
                <w:sz w:val="22"/>
                <w:szCs w:val="22"/>
              </w:rPr>
              <w:t>Ознакомление с ру</w:t>
            </w:r>
            <w:r w:rsidRPr="00C80418">
              <w:rPr>
                <w:sz w:val="22"/>
                <w:szCs w:val="22"/>
              </w:rPr>
              <w:t>с</w:t>
            </w:r>
            <w:r w:rsidRPr="00C80418">
              <w:rPr>
                <w:sz w:val="22"/>
                <w:szCs w:val="22"/>
              </w:rPr>
              <w:t>ским и сибирским наро</w:t>
            </w:r>
            <w:r w:rsidRPr="00C80418">
              <w:rPr>
                <w:sz w:val="22"/>
                <w:szCs w:val="22"/>
              </w:rPr>
              <w:t>д</w:t>
            </w:r>
            <w:r w:rsidRPr="00C80418">
              <w:rPr>
                <w:sz w:val="22"/>
                <w:szCs w:val="22"/>
              </w:rPr>
              <w:t>ным фольклором.</w:t>
            </w:r>
          </w:p>
          <w:p w:rsidR="00C80418" w:rsidRPr="00C80418" w:rsidRDefault="00C80418" w:rsidP="001B5621">
            <w:pPr>
              <w:widowControl w:val="0"/>
              <w:numPr>
                <w:ilvl w:val="0"/>
                <w:numId w:val="221"/>
              </w:numPr>
              <w:tabs>
                <w:tab w:val="left" w:pos="460"/>
              </w:tabs>
              <w:spacing w:line="240" w:lineRule="auto"/>
              <w:ind w:left="0" w:firstLine="176"/>
              <w:rPr>
                <w:sz w:val="22"/>
                <w:szCs w:val="22"/>
              </w:rPr>
            </w:pPr>
            <w:r w:rsidRPr="00C80418">
              <w:rPr>
                <w:sz w:val="22"/>
                <w:szCs w:val="22"/>
              </w:rPr>
              <w:t>Чтение, рассказыв</w:t>
            </w:r>
            <w:r w:rsidRPr="00C80418">
              <w:rPr>
                <w:sz w:val="22"/>
                <w:szCs w:val="22"/>
              </w:rPr>
              <w:t>а</w:t>
            </w:r>
            <w:r w:rsidRPr="00C80418">
              <w:rPr>
                <w:sz w:val="22"/>
                <w:szCs w:val="22"/>
              </w:rPr>
              <w:t>ние, инсценировка наро</w:t>
            </w:r>
            <w:r w:rsidRPr="00C80418">
              <w:rPr>
                <w:sz w:val="22"/>
                <w:szCs w:val="22"/>
              </w:rPr>
              <w:t>д</w:t>
            </w:r>
            <w:r w:rsidRPr="00C80418">
              <w:rPr>
                <w:sz w:val="22"/>
                <w:szCs w:val="22"/>
              </w:rPr>
              <w:t>ных сказок</w:t>
            </w:r>
          </w:p>
        </w:tc>
      </w:tr>
      <w:tr w:rsidR="00C80418" w:rsidRPr="00C80418" w:rsidTr="006C7C93">
        <w:tc>
          <w:tcPr>
            <w:tcW w:w="4503" w:type="dxa"/>
          </w:tcPr>
          <w:p w:rsidR="00C80418" w:rsidRPr="00C80418" w:rsidRDefault="00C80418" w:rsidP="001B5621">
            <w:pPr>
              <w:widowControl w:val="0"/>
              <w:numPr>
                <w:ilvl w:val="0"/>
                <w:numId w:val="212"/>
              </w:numPr>
              <w:tabs>
                <w:tab w:val="left" w:pos="1057"/>
              </w:tabs>
              <w:spacing w:line="240" w:lineRule="auto"/>
              <w:ind w:firstLine="142"/>
              <w:rPr>
                <w:color w:val="FF0000"/>
                <w:sz w:val="22"/>
                <w:szCs w:val="22"/>
              </w:rPr>
            </w:pPr>
            <w:r w:rsidRPr="00C80418">
              <w:rPr>
                <w:sz w:val="22"/>
                <w:szCs w:val="22"/>
              </w:rPr>
              <w:t>Воспитание любви к родной пр</w:t>
            </w:r>
            <w:r w:rsidRPr="00C80418">
              <w:rPr>
                <w:sz w:val="22"/>
                <w:szCs w:val="22"/>
              </w:rPr>
              <w:t>и</w:t>
            </w:r>
            <w:r w:rsidRPr="00C80418">
              <w:rPr>
                <w:sz w:val="22"/>
                <w:szCs w:val="22"/>
              </w:rPr>
              <w:lastRenderedPageBreak/>
              <w:t>роде, природе своего края, России, поним</w:t>
            </w:r>
            <w:r w:rsidRPr="00C80418">
              <w:rPr>
                <w:sz w:val="22"/>
                <w:szCs w:val="22"/>
              </w:rPr>
              <w:t>а</w:t>
            </w:r>
            <w:r w:rsidRPr="00C80418">
              <w:rPr>
                <w:sz w:val="22"/>
                <w:szCs w:val="22"/>
              </w:rPr>
              <w:t>ния единства природы и людей и бережного ответственного отношения к природе</w:t>
            </w:r>
            <w:r w:rsidRPr="00C80418">
              <w:rPr>
                <w:color w:val="FF0000"/>
                <w:sz w:val="22"/>
                <w:szCs w:val="22"/>
              </w:rPr>
              <w:t>.</w:t>
            </w:r>
          </w:p>
          <w:p w:rsidR="00C80418" w:rsidRPr="00C80418" w:rsidRDefault="00C80418" w:rsidP="00A04A12">
            <w:pPr>
              <w:pStyle w:val="aff9"/>
              <w:shd w:val="clear" w:color="auto" w:fill="auto"/>
              <w:spacing w:line="240" w:lineRule="auto"/>
              <w:ind w:firstLine="142"/>
              <w:jc w:val="both"/>
              <w:rPr>
                <w:b/>
                <w:i/>
              </w:rPr>
            </w:pPr>
          </w:p>
          <w:p w:rsidR="00C80418" w:rsidRPr="00C80418" w:rsidRDefault="00C80418" w:rsidP="00A04A12">
            <w:pPr>
              <w:pStyle w:val="aff9"/>
              <w:shd w:val="clear" w:color="auto" w:fill="auto"/>
              <w:spacing w:line="240" w:lineRule="auto"/>
              <w:ind w:firstLine="142"/>
              <w:jc w:val="both"/>
              <w:rPr>
                <w:b/>
                <w:i/>
              </w:rPr>
            </w:pPr>
            <w:r w:rsidRPr="00C80418">
              <w:rPr>
                <w:b/>
                <w:i/>
              </w:rPr>
              <w:t>Формировать у ребенка:</w:t>
            </w:r>
          </w:p>
          <w:p w:rsidR="00C80418" w:rsidRPr="00C80418" w:rsidRDefault="00C80418" w:rsidP="00A04A12">
            <w:pPr>
              <w:tabs>
                <w:tab w:val="left" w:pos="1057"/>
              </w:tabs>
              <w:spacing w:line="240" w:lineRule="auto"/>
              <w:ind w:firstLine="142"/>
              <w:rPr>
                <w:color w:val="FF0000"/>
                <w:sz w:val="22"/>
                <w:szCs w:val="22"/>
              </w:rPr>
            </w:pPr>
            <w:r w:rsidRPr="00C80418">
              <w:rPr>
                <w:sz w:val="22"/>
                <w:szCs w:val="22"/>
              </w:rPr>
              <w:t>– новое экологическое мышление, спосо</w:t>
            </w:r>
            <w:r w:rsidRPr="00C80418">
              <w:rPr>
                <w:sz w:val="22"/>
                <w:szCs w:val="22"/>
              </w:rPr>
              <w:t>б</w:t>
            </w:r>
            <w:r w:rsidRPr="00C80418">
              <w:rPr>
                <w:sz w:val="22"/>
                <w:szCs w:val="22"/>
              </w:rPr>
              <w:t>ствующее осознавать ребенком последствия своих действий по отношению к окружа</w:t>
            </w:r>
            <w:r w:rsidRPr="00C80418">
              <w:rPr>
                <w:sz w:val="22"/>
                <w:szCs w:val="22"/>
              </w:rPr>
              <w:t>ю</w:t>
            </w:r>
            <w:r w:rsidRPr="00C80418">
              <w:rPr>
                <w:sz w:val="22"/>
                <w:szCs w:val="22"/>
              </w:rPr>
              <w:t>щей среде; – представлений о взаимосвязях в системе «Человек - природа»;</w:t>
            </w:r>
          </w:p>
          <w:p w:rsidR="00C80418" w:rsidRPr="00C80418" w:rsidRDefault="00C80418" w:rsidP="00A04A12">
            <w:pPr>
              <w:pStyle w:val="aff9"/>
              <w:shd w:val="clear" w:color="auto" w:fill="auto"/>
              <w:tabs>
                <w:tab w:val="left" w:pos="390"/>
                <w:tab w:val="left" w:pos="914"/>
                <w:tab w:val="left" w:pos="1054"/>
              </w:tabs>
              <w:spacing w:line="240" w:lineRule="auto"/>
              <w:ind w:firstLine="142"/>
              <w:jc w:val="both"/>
            </w:pPr>
            <w:r w:rsidRPr="00C80418">
              <w:t>– основы экологической культуры и умение жить в относительной гармонии с природой;</w:t>
            </w:r>
          </w:p>
          <w:p w:rsidR="00C80418" w:rsidRPr="00C80418" w:rsidRDefault="00C80418" w:rsidP="00A04A12">
            <w:pPr>
              <w:pStyle w:val="aff9"/>
              <w:shd w:val="clear" w:color="auto" w:fill="auto"/>
              <w:tabs>
                <w:tab w:val="left" w:pos="390"/>
                <w:tab w:val="left" w:pos="914"/>
                <w:tab w:val="left" w:pos="1054"/>
              </w:tabs>
              <w:spacing w:line="240" w:lineRule="auto"/>
              <w:ind w:firstLine="142"/>
              <w:jc w:val="both"/>
            </w:pPr>
            <w:r w:rsidRPr="00C80418">
              <w:t>– навыки правильного и безопасного пов</w:t>
            </w:r>
            <w:r w:rsidRPr="00C80418">
              <w:t>е</w:t>
            </w:r>
            <w:r w:rsidRPr="00C80418">
              <w:t>дения для человека в мире природы</w:t>
            </w:r>
          </w:p>
          <w:p w:rsidR="00C80418" w:rsidRPr="00C80418" w:rsidRDefault="00C80418" w:rsidP="00A04A12">
            <w:pPr>
              <w:pStyle w:val="aff9"/>
              <w:shd w:val="clear" w:color="auto" w:fill="auto"/>
              <w:tabs>
                <w:tab w:val="left" w:pos="390"/>
                <w:tab w:val="left" w:pos="914"/>
                <w:tab w:val="left" w:pos="1054"/>
              </w:tabs>
              <w:spacing w:line="240" w:lineRule="auto"/>
              <w:ind w:firstLine="142"/>
              <w:jc w:val="both"/>
              <w:rPr>
                <w:rStyle w:val="2105pt"/>
                <w:b/>
                <w:sz w:val="22"/>
                <w:szCs w:val="22"/>
              </w:rPr>
            </w:pPr>
            <w:r w:rsidRPr="00C80418">
              <w:t>– ответственность за состояние окружа</w:t>
            </w:r>
            <w:r w:rsidRPr="00C80418">
              <w:t>ю</w:t>
            </w:r>
            <w:r w:rsidRPr="00C80418">
              <w:t>щей среды, эмоциональное отношения к природным объектам</w:t>
            </w:r>
          </w:p>
          <w:p w:rsidR="00C80418" w:rsidRPr="00C80418" w:rsidRDefault="00C80418" w:rsidP="00A04A12">
            <w:pPr>
              <w:pStyle w:val="aff9"/>
              <w:shd w:val="clear" w:color="auto" w:fill="auto"/>
              <w:tabs>
                <w:tab w:val="left" w:pos="447"/>
                <w:tab w:val="left" w:pos="900"/>
              </w:tabs>
              <w:spacing w:line="240" w:lineRule="auto"/>
              <w:ind w:firstLine="142"/>
              <w:jc w:val="both"/>
            </w:pPr>
            <w:r w:rsidRPr="00C80418">
              <w:t>– знаний о растениях, животных и приро</w:t>
            </w:r>
            <w:r w:rsidRPr="00C80418">
              <w:t>д</w:t>
            </w:r>
            <w:r w:rsidRPr="00C80418">
              <w:t>ных явлениях; о состоянии окружающей среды родного города Иркутской области, оз. Байкал.</w:t>
            </w:r>
          </w:p>
          <w:p w:rsidR="00C80418" w:rsidRPr="00C80418" w:rsidRDefault="00C80418" w:rsidP="00A04A12">
            <w:pPr>
              <w:pStyle w:val="aff9"/>
              <w:shd w:val="clear" w:color="auto" w:fill="auto"/>
              <w:tabs>
                <w:tab w:val="left" w:pos="447"/>
                <w:tab w:val="left" w:pos="900"/>
              </w:tabs>
              <w:spacing w:line="240" w:lineRule="auto"/>
              <w:ind w:firstLine="142"/>
              <w:jc w:val="both"/>
              <w:rPr>
                <w:b/>
                <w:i/>
              </w:rPr>
            </w:pPr>
          </w:p>
          <w:p w:rsidR="00C80418" w:rsidRPr="00C80418" w:rsidRDefault="00C80418" w:rsidP="00A04A12">
            <w:pPr>
              <w:pStyle w:val="aff9"/>
              <w:shd w:val="clear" w:color="auto" w:fill="auto"/>
              <w:tabs>
                <w:tab w:val="left" w:pos="447"/>
                <w:tab w:val="left" w:pos="900"/>
              </w:tabs>
              <w:spacing w:line="240" w:lineRule="auto"/>
              <w:ind w:firstLine="142"/>
              <w:jc w:val="both"/>
              <w:rPr>
                <w:b/>
                <w:i/>
              </w:rPr>
            </w:pPr>
            <w:r w:rsidRPr="00C80418">
              <w:rPr>
                <w:b/>
                <w:i/>
              </w:rPr>
              <w:t>Развивать у ребенка:</w:t>
            </w:r>
          </w:p>
          <w:p w:rsidR="00C80418" w:rsidRPr="00C80418" w:rsidRDefault="00C80418" w:rsidP="00A04A12">
            <w:pPr>
              <w:ind w:firstLine="142"/>
              <w:rPr>
                <w:sz w:val="22"/>
                <w:szCs w:val="22"/>
              </w:rPr>
            </w:pPr>
            <w:r w:rsidRPr="00C80418">
              <w:rPr>
                <w:sz w:val="22"/>
                <w:szCs w:val="22"/>
              </w:rPr>
              <w:t>– бережное отношение к родной природе и всему живому;</w:t>
            </w:r>
          </w:p>
          <w:p w:rsidR="00C80418" w:rsidRPr="00C80418" w:rsidRDefault="00C80418" w:rsidP="00A04A12">
            <w:pPr>
              <w:pStyle w:val="aff9"/>
              <w:shd w:val="clear" w:color="auto" w:fill="auto"/>
              <w:tabs>
                <w:tab w:val="left" w:pos="447"/>
                <w:tab w:val="left" w:pos="900"/>
              </w:tabs>
              <w:spacing w:line="240" w:lineRule="auto"/>
              <w:ind w:firstLine="142"/>
              <w:jc w:val="both"/>
            </w:pPr>
            <w:r w:rsidRPr="00C80418">
              <w:t>– умение наблюдать природные сезонные изменения, анализировать их, делать выв</w:t>
            </w:r>
            <w:r w:rsidRPr="00C80418">
              <w:t>о</w:t>
            </w:r>
            <w:r w:rsidRPr="00C80418">
              <w:t>ды;</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навыков здорового образа жизни, умение применять для укрепления здоровья оздор</w:t>
            </w:r>
            <w:r w:rsidRPr="00C80418">
              <w:rPr>
                <w:sz w:val="22"/>
                <w:szCs w:val="22"/>
              </w:rPr>
              <w:t>о</w:t>
            </w:r>
            <w:r w:rsidRPr="00C80418">
              <w:rPr>
                <w:sz w:val="22"/>
                <w:szCs w:val="22"/>
              </w:rPr>
              <w:t>вительную силу природы. (солнце, воздух и вода)</w:t>
            </w:r>
          </w:p>
          <w:p w:rsidR="00C80418" w:rsidRPr="00C80418" w:rsidRDefault="00C80418" w:rsidP="00A04A12">
            <w:pPr>
              <w:tabs>
                <w:tab w:val="left" w:pos="330"/>
              </w:tabs>
              <w:spacing w:line="240" w:lineRule="auto"/>
              <w:ind w:firstLine="142"/>
              <w:rPr>
                <w:sz w:val="22"/>
                <w:szCs w:val="22"/>
              </w:rPr>
            </w:pPr>
          </w:p>
        </w:tc>
        <w:tc>
          <w:tcPr>
            <w:tcW w:w="2694" w:type="dxa"/>
          </w:tcPr>
          <w:p w:rsidR="00C80418" w:rsidRPr="00C80418" w:rsidRDefault="00C80418" w:rsidP="00A04A12">
            <w:pPr>
              <w:tabs>
                <w:tab w:val="left" w:pos="1054"/>
              </w:tabs>
              <w:spacing w:line="240" w:lineRule="auto"/>
              <w:ind w:firstLine="142"/>
              <w:rPr>
                <w:sz w:val="22"/>
                <w:szCs w:val="22"/>
              </w:rPr>
            </w:pPr>
            <w:r w:rsidRPr="00C80418">
              <w:rPr>
                <w:sz w:val="22"/>
                <w:szCs w:val="22"/>
              </w:rPr>
              <w:lastRenderedPageBreak/>
              <w:t>– Расширение и углу</w:t>
            </w:r>
            <w:r w:rsidRPr="00C80418">
              <w:rPr>
                <w:sz w:val="22"/>
                <w:szCs w:val="22"/>
              </w:rPr>
              <w:t>б</w:t>
            </w:r>
            <w:r w:rsidRPr="00C80418">
              <w:rPr>
                <w:sz w:val="22"/>
                <w:szCs w:val="22"/>
              </w:rPr>
              <w:t xml:space="preserve">ление знаний о природе </w:t>
            </w:r>
            <w:r w:rsidRPr="00C80418">
              <w:rPr>
                <w:sz w:val="22"/>
                <w:szCs w:val="22"/>
              </w:rPr>
              <w:lastRenderedPageBreak/>
              <w:t>России и Иркутской о</w:t>
            </w:r>
            <w:r w:rsidRPr="00C80418">
              <w:rPr>
                <w:sz w:val="22"/>
                <w:szCs w:val="22"/>
              </w:rPr>
              <w:t>б</w:t>
            </w:r>
            <w:r w:rsidRPr="00C80418">
              <w:rPr>
                <w:sz w:val="22"/>
                <w:szCs w:val="22"/>
              </w:rPr>
              <w:t>ласти;</w:t>
            </w:r>
          </w:p>
          <w:p w:rsidR="00C80418" w:rsidRPr="00C80418" w:rsidRDefault="00C80418" w:rsidP="00A04A12">
            <w:pPr>
              <w:tabs>
                <w:tab w:val="left" w:pos="1054"/>
              </w:tabs>
              <w:spacing w:line="240" w:lineRule="auto"/>
              <w:ind w:firstLine="142"/>
              <w:rPr>
                <w:sz w:val="22"/>
                <w:szCs w:val="22"/>
              </w:rPr>
            </w:pPr>
            <w:r w:rsidRPr="00C80418">
              <w:rPr>
                <w:sz w:val="22"/>
                <w:szCs w:val="22"/>
              </w:rPr>
              <w:t>– формировании пр</w:t>
            </w:r>
            <w:r w:rsidRPr="00C80418">
              <w:rPr>
                <w:sz w:val="22"/>
                <w:szCs w:val="22"/>
              </w:rPr>
              <w:t>а</w:t>
            </w:r>
            <w:r w:rsidRPr="00C80418">
              <w:rPr>
                <w:sz w:val="22"/>
                <w:szCs w:val="22"/>
              </w:rPr>
              <w:t>вильного и безопасного поведения в природе, осознанного отношения к растениям, животным, к последствиям хозяйс</w:t>
            </w:r>
            <w:r w:rsidRPr="00C80418">
              <w:rPr>
                <w:sz w:val="22"/>
                <w:szCs w:val="22"/>
              </w:rPr>
              <w:t>т</w:t>
            </w:r>
            <w:r w:rsidRPr="00C80418">
              <w:rPr>
                <w:sz w:val="22"/>
                <w:szCs w:val="22"/>
              </w:rPr>
              <w:t>венной деятельности ч</w:t>
            </w:r>
            <w:r w:rsidRPr="00C80418">
              <w:rPr>
                <w:sz w:val="22"/>
                <w:szCs w:val="22"/>
              </w:rPr>
              <w:t>е</w:t>
            </w:r>
            <w:r w:rsidRPr="00C80418">
              <w:rPr>
                <w:sz w:val="22"/>
                <w:szCs w:val="22"/>
              </w:rPr>
              <w:t>ловека.</w:t>
            </w:r>
          </w:p>
          <w:p w:rsidR="00C80418" w:rsidRPr="00C80418" w:rsidRDefault="00C80418" w:rsidP="00A04A12">
            <w:pPr>
              <w:tabs>
                <w:tab w:val="left" w:pos="316"/>
                <w:tab w:val="left" w:pos="1054"/>
              </w:tabs>
              <w:spacing w:line="240" w:lineRule="auto"/>
              <w:ind w:firstLine="142"/>
              <w:rPr>
                <w:sz w:val="22"/>
                <w:szCs w:val="22"/>
              </w:rPr>
            </w:pPr>
          </w:p>
        </w:tc>
        <w:tc>
          <w:tcPr>
            <w:tcW w:w="2834" w:type="dxa"/>
          </w:tcPr>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lastRenderedPageBreak/>
              <w:t xml:space="preserve">Экскурсии, целевые </w:t>
            </w:r>
            <w:r w:rsidRPr="00C80418">
              <w:rPr>
                <w:sz w:val="22"/>
                <w:szCs w:val="22"/>
              </w:rPr>
              <w:lastRenderedPageBreak/>
              <w:t>прогулки;</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наблюдения за прир</w:t>
            </w:r>
            <w:r w:rsidRPr="00C80418">
              <w:rPr>
                <w:sz w:val="22"/>
                <w:szCs w:val="22"/>
              </w:rPr>
              <w:t>о</w:t>
            </w:r>
            <w:r w:rsidRPr="00C80418">
              <w:rPr>
                <w:sz w:val="22"/>
                <w:szCs w:val="22"/>
              </w:rPr>
              <w:t>дой, изменениями, прои</w:t>
            </w:r>
            <w:r w:rsidRPr="00C80418">
              <w:rPr>
                <w:sz w:val="22"/>
                <w:szCs w:val="22"/>
              </w:rPr>
              <w:t>с</w:t>
            </w:r>
            <w:r w:rsidRPr="00C80418">
              <w:rPr>
                <w:sz w:val="22"/>
                <w:szCs w:val="22"/>
              </w:rPr>
              <w:t>ходящими в ней показа сказок (педагогом, детьми);</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рассматривание кни</w:t>
            </w:r>
            <w:r w:rsidRPr="00C80418">
              <w:rPr>
                <w:sz w:val="22"/>
                <w:szCs w:val="22"/>
              </w:rPr>
              <w:t>ж</w:t>
            </w:r>
            <w:r w:rsidRPr="00C80418">
              <w:rPr>
                <w:sz w:val="22"/>
                <w:szCs w:val="22"/>
              </w:rPr>
              <w:t>ных иллюстраций, репр</w:t>
            </w:r>
            <w:r w:rsidRPr="00C80418">
              <w:rPr>
                <w:sz w:val="22"/>
                <w:szCs w:val="22"/>
              </w:rPr>
              <w:t>о</w:t>
            </w:r>
            <w:r w:rsidRPr="00C80418">
              <w:rPr>
                <w:sz w:val="22"/>
                <w:szCs w:val="22"/>
              </w:rPr>
              <w:t>дукций; - проведение д</w:t>
            </w:r>
            <w:r w:rsidRPr="00C80418">
              <w:rPr>
                <w:sz w:val="22"/>
                <w:szCs w:val="22"/>
              </w:rPr>
              <w:t>и</w:t>
            </w:r>
            <w:r w:rsidRPr="00C80418">
              <w:rPr>
                <w:sz w:val="22"/>
                <w:szCs w:val="22"/>
              </w:rPr>
              <w:t>дактических игр;</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чтение литературных произведений, загадывание загадок;</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беседы с элементами диалога, обобщающие ра</w:t>
            </w:r>
            <w:r w:rsidRPr="00C80418">
              <w:rPr>
                <w:sz w:val="22"/>
                <w:szCs w:val="22"/>
              </w:rPr>
              <w:t>с</w:t>
            </w:r>
            <w:r w:rsidRPr="00C80418">
              <w:rPr>
                <w:sz w:val="22"/>
                <w:szCs w:val="22"/>
              </w:rPr>
              <w:t>сказы воспитателя;</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постановка и инсцен</w:t>
            </w:r>
            <w:r w:rsidRPr="00C80418">
              <w:rPr>
                <w:sz w:val="22"/>
                <w:szCs w:val="22"/>
              </w:rPr>
              <w:t>и</w:t>
            </w:r>
            <w:r w:rsidRPr="00C80418">
              <w:rPr>
                <w:sz w:val="22"/>
                <w:szCs w:val="22"/>
              </w:rPr>
              <w:t>ровка сказок, отрывков л</w:t>
            </w:r>
            <w:r w:rsidRPr="00C80418">
              <w:rPr>
                <w:sz w:val="22"/>
                <w:szCs w:val="22"/>
              </w:rPr>
              <w:t>и</w:t>
            </w:r>
            <w:r w:rsidRPr="00C80418">
              <w:rPr>
                <w:sz w:val="22"/>
                <w:szCs w:val="22"/>
              </w:rPr>
              <w:t>тературных произведений.</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проведение разнообра</w:t>
            </w:r>
            <w:r w:rsidRPr="00C80418">
              <w:rPr>
                <w:sz w:val="22"/>
                <w:szCs w:val="22"/>
              </w:rPr>
              <w:t>з</w:t>
            </w:r>
            <w:r w:rsidRPr="00C80418">
              <w:rPr>
                <w:sz w:val="22"/>
                <w:szCs w:val="22"/>
              </w:rPr>
              <w:t>ных игр (хороводных, с</w:t>
            </w:r>
            <w:r w:rsidRPr="00C80418">
              <w:rPr>
                <w:sz w:val="22"/>
                <w:szCs w:val="22"/>
              </w:rPr>
              <w:t>ю</w:t>
            </w:r>
            <w:r w:rsidRPr="00C80418">
              <w:rPr>
                <w:sz w:val="22"/>
                <w:szCs w:val="22"/>
              </w:rPr>
              <w:t>жетно</w:t>
            </w:r>
            <w:r w:rsidRPr="00C80418">
              <w:rPr>
                <w:b/>
                <w:bCs/>
                <w:sz w:val="22"/>
                <w:szCs w:val="22"/>
              </w:rPr>
              <w:t>-</w:t>
            </w:r>
            <w:r w:rsidRPr="00C80418">
              <w:rPr>
                <w:sz w:val="22"/>
                <w:szCs w:val="22"/>
              </w:rPr>
              <w:t>ролевых, дидактич</w:t>
            </w:r>
            <w:r w:rsidRPr="00C80418">
              <w:rPr>
                <w:sz w:val="22"/>
                <w:szCs w:val="22"/>
              </w:rPr>
              <w:t>е</w:t>
            </w:r>
            <w:r w:rsidRPr="00C80418">
              <w:rPr>
                <w:sz w:val="22"/>
                <w:szCs w:val="22"/>
              </w:rPr>
              <w:t>ских, игр</w:t>
            </w:r>
            <w:r w:rsidRPr="00C80418">
              <w:rPr>
                <w:b/>
                <w:bCs/>
                <w:sz w:val="22"/>
                <w:szCs w:val="22"/>
              </w:rPr>
              <w:t>-</w:t>
            </w:r>
            <w:r w:rsidRPr="00C80418">
              <w:rPr>
                <w:sz w:val="22"/>
                <w:szCs w:val="22"/>
              </w:rPr>
              <w:t>драматизаций);</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проведение викторин, конкурсов, тематических вечеров, игровые заним</w:t>
            </w:r>
            <w:r w:rsidRPr="00C80418">
              <w:rPr>
                <w:sz w:val="22"/>
                <w:szCs w:val="22"/>
              </w:rPr>
              <w:t>а</w:t>
            </w:r>
            <w:r w:rsidRPr="00C80418">
              <w:rPr>
                <w:sz w:val="22"/>
                <w:szCs w:val="22"/>
              </w:rPr>
              <w:t>тельные формы;</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изучение растительного мира (посадка рассады для цветников)</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практические дела (по</w:t>
            </w:r>
            <w:r w:rsidRPr="00C80418">
              <w:rPr>
                <w:sz w:val="22"/>
                <w:szCs w:val="22"/>
              </w:rPr>
              <w:t>д</w:t>
            </w:r>
            <w:r w:rsidRPr="00C80418">
              <w:rPr>
                <w:sz w:val="22"/>
                <w:szCs w:val="22"/>
              </w:rPr>
              <w:t>кормка птиц, ухаживание за домашними питомцами)</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продуктивная деятел</w:t>
            </w:r>
            <w:r w:rsidRPr="00C80418">
              <w:rPr>
                <w:sz w:val="22"/>
                <w:szCs w:val="22"/>
              </w:rPr>
              <w:t>ь</w:t>
            </w:r>
            <w:r w:rsidRPr="00C80418">
              <w:rPr>
                <w:sz w:val="22"/>
                <w:szCs w:val="22"/>
              </w:rPr>
              <w:t>ность и проведение оп</w:t>
            </w:r>
            <w:r w:rsidRPr="00C80418">
              <w:rPr>
                <w:sz w:val="22"/>
                <w:szCs w:val="22"/>
              </w:rPr>
              <w:t>ы</w:t>
            </w:r>
            <w:r w:rsidRPr="00C80418">
              <w:rPr>
                <w:sz w:val="22"/>
                <w:szCs w:val="22"/>
              </w:rPr>
              <w:t>тов;</w:t>
            </w:r>
          </w:p>
          <w:p w:rsidR="00C80418" w:rsidRPr="00C80418" w:rsidRDefault="00C80418" w:rsidP="001B5621">
            <w:pPr>
              <w:widowControl w:val="0"/>
              <w:numPr>
                <w:ilvl w:val="0"/>
                <w:numId w:val="218"/>
              </w:numPr>
              <w:tabs>
                <w:tab w:val="left" w:pos="277"/>
              </w:tabs>
              <w:spacing w:line="240" w:lineRule="auto"/>
              <w:ind w:firstLine="142"/>
              <w:rPr>
                <w:sz w:val="22"/>
                <w:szCs w:val="22"/>
              </w:rPr>
            </w:pPr>
            <w:r w:rsidRPr="00C80418">
              <w:rPr>
                <w:sz w:val="22"/>
                <w:szCs w:val="22"/>
              </w:rPr>
              <w:t>оформление макетов, наглядных пособий, герб</w:t>
            </w:r>
            <w:r w:rsidRPr="00C80418">
              <w:rPr>
                <w:sz w:val="22"/>
                <w:szCs w:val="22"/>
              </w:rPr>
              <w:t>а</w:t>
            </w:r>
            <w:r w:rsidRPr="00C80418">
              <w:rPr>
                <w:sz w:val="22"/>
                <w:szCs w:val="22"/>
              </w:rPr>
              <w:t>риев растений и плодов;</w:t>
            </w:r>
          </w:p>
          <w:p w:rsidR="00C80418" w:rsidRPr="00C80418" w:rsidRDefault="00C80418" w:rsidP="00A04A12">
            <w:pPr>
              <w:tabs>
                <w:tab w:val="left" w:pos="277"/>
              </w:tabs>
              <w:spacing w:line="240" w:lineRule="auto"/>
              <w:ind w:firstLine="142"/>
              <w:rPr>
                <w:sz w:val="22"/>
                <w:szCs w:val="22"/>
              </w:rPr>
            </w:pPr>
            <w:r w:rsidRPr="00C80418">
              <w:rPr>
                <w:sz w:val="22"/>
                <w:szCs w:val="22"/>
              </w:rPr>
              <w:t>– исследовательская де</w:t>
            </w:r>
            <w:r w:rsidRPr="00C80418">
              <w:rPr>
                <w:sz w:val="22"/>
                <w:szCs w:val="22"/>
              </w:rPr>
              <w:t>я</w:t>
            </w:r>
            <w:r w:rsidRPr="00C80418">
              <w:rPr>
                <w:sz w:val="22"/>
                <w:szCs w:val="22"/>
              </w:rPr>
              <w:t>тельности (опыты и эксп</w:t>
            </w:r>
            <w:r w:rsidRPr="00C80418">
              <w:rPr>
                <w:sz w:val="22"/>
                <w:szCs w:val="22"/>
              </w:rPr>
              <w:t>е</w:t>
            </w:r>
            <w:r w:rsidRPr="00C80418">
              <w:rPr>
                <w:sz w:val="22"/>
                <w:szCs w:val="22"/>
              </w:rPr>
              <w:t>рименты с объектами ж</w:t>
            </w:r>
            <w:r w:rsidRPr="00C80418">
              <w:rPr>
                <w:sz w:val="22"/>
                <w:szCs w:val="22"/>
              </w:rPr>
              <w:t>и</w:t>
            </w:r>
            <w:r w:rsidRPr="00C80418">
              <w:rPr>
                <w:sz w:val="22"/>
                <w:szCs w:val="22"/>
              </w:rPr>
              <w:t>вой и не живой природы);</w:t>
            </w:r>
          </w:p>
          <w:p w:rsidR="00C80418" w:rsidRPr="00C80418" w:rsidRDefault="00C80418" w:rsidP="00A04A12">
            <w:pPr>
              <w:tabs>
                <w:tab w:val="left" w:pos="277"/>
              </w:tabs>
              <w:spacing w:line="240" w:lineRule="auto"/>
              <w:ind w:firstLine="142"/>
              <w:rPr>
                <w:sz w:val="22"/>
                <w:szCs w:val="22"/>
              </w:rPr>
            </w:pPr>
            <w:r w:rsidRPr="00C80418">
              <w:rPr>
                <w:sz w:val="22"/>
                <w:szCs w:val="22"/>
              </w:rPr>
              <w:t>– экологические проекты;</w:t>
            </w:r>
          </w:p>
          <w:p w:rsidR="00C80418" w:rsidRPr="00C80418" w:rsidRDefault="00C80418" w:rsidP="00A04A12">
            <w:pPr>
              <w:tabs>
                <w:tab w:val="left" w:pos="277"/>
              </w:tabs>
              <w:spacing w:line="240" w:lineRule="auto"/>
              <w:ind w:firstLine="142"/>
              <w:rPr>
                <w:sz w:val="22"/>
                <w:szCs w:val="22"/>
              </w:rPr>
            </w:pPr>
            <w:r w:rsidRPr="00C80418">
              <w:rPr>
                <w:sz w:val="22"/>
                <w:szCs w:val="22"/>
              </w:rPr>
              <w:t>– чтение литературных произведения сибирских писателей о животных и растениях.</w:t>
            </w:r>
          </w:p>
          <w:p w:rsidR="00C80418" w:rsidRPr="00C80418" w:rsidRDefault="00C80418" w:rsidP="00A04A12">
            <w:pPr>
              <w:spacing w:line="240" w:lineRule="auto"/>
              <w:ind w:firstLine="142"/>
              <w:rPr>
                <w:sz w:val="22"/>
                <w:szCs w:val="22"/>
              </w:rPr>
            </w:pPr>
          </w:p>
        </w:tc>
      </w:tr>
      <w:tr w:rsidR="00C80418" w:rsidRPr="00C80418" w:rsidTr="006C7C93">
        <w:tc>
          <w:tcPr>
            <w:tcW w:w="4503" w:type="dxa"/>
          </w:tcPr>
          <w:p w:rsidR="00C80418" w:rsidRPr="00C80418" w:rsidRDefault="00C80418" w:rsidP="001B5621">
            <w:pPr>
              <w:pStyle w:val="aff9"/>
              <w:numPr>
                <w:ilvl w:val="0"/>
                <w:numId w:val="214"/>
              </w:numPr>
              <w:shd w:val="clear" w:color="auto" w:fill="auto"/>
              <w:tabs>
                <w:tab w:val="left" w:pos="166"/>
                <w:tab w:val="left" w:pos="2347"/>
              </w:tabs>
              <w:spacing w:line="240" w:lineRule="auto"/>
              <w:ind w:left="0" w:firstLine="0"/>
              <w:jc w:val="both"/>
            </w:pPr>
            <w:r w:rsidRPr="00C80418">
              <w:rPr>
                <w:b/>
              </w:rPr>
              <w:lastRenderedPageBreak/>
              <w:t>3) Формирование основ межэтнического взаимодействия</w:t>
            </w:r>
            <w:r w:rsidRPr="00C80418">
              <w:t xml:space="preserve"> (уважения к людям других национальностей)</w:t>
            </w:r>
          </w:p>
          <w:p w:rsidR="00C80418" w:rsidRPr="00C80418" w:rsidRDefault="00C80418" w:rsidP="00E10467">
            <w:pPr>
              <w:pStyle w:val="aff9"/>
              <w:shd w:val="clear" w:color="auto" w:fill="auto"/>
              <w:tabs>
                <w:tab w:val="left" w:pos="166"/>
              </w:tabs>
              <w:spacing w:line="240" w:lineRule="auto"/>
              <w:ind w:firstLine="0"/>
              <w:jc w:val="both"/>
              <w:rPr>
                <w:b/>
                <w:i/>
              </w:rPr>
            </w:pPr>
          </w:p>
          <w:p w:rsidR="00C80418" w:rsidRPr="00C80418" w:rsidRDefault="00C80418" w:rsidP="006C7C93">
            <w:pPr>
              <w:pStyle w:val="aff9"/>
              <w:shd w:val="clear" w:color="auto" w:fill="auto"/>
              <w:tabs>
                <w:tab w:val="left" w:pos="166"/>
              </w:tabs>
              <w:spacing w:line="240" w:lineRule="auto"/>
              <w:ind w:firstLine="0"/>
              <w:jc w:val="both"/>
              <w:rPr>
                <w:b/>
                <w:i/>
              </w:rPr>
            </w:pPr>
            <w:r w:rsidRPr="00C80418">
              <w:rPr>
                <w:b/>
                <w:i/>
              </w:rPr>
              <w:t>Формировать у ребенка:</w:t>
            </w:r>
          </w:p>
          <w:p w:rsidR="00C80418" w:rsidRPr="00C80418" w:rsidRDefault="00C80418" w:rsidP="001B5621">
            <w:pPr>
              <w:pStyle w:val="aff9"/>
              <w:numPr>
                <w:ilvl w:val="0"/>
                <w:numId w:val="216"/>
              </w:numPr>
              <w:shd w:val="clear" w:color="auto" w:fill="auto"/>
              <w:tabs>
                <w:tab w:val="left" w:pos="166"/>
                <w:tab w:val="left" w:pos="447"/>
                <w:tab w:val="left" w:pos="900"/>
              </w:tabs>
              <w:spacing w:line="240" w:lineRule="auto"/>
              <w:ind w:left="720" w:firstLine="0"/>
              <w:jc w:val="both"/>
            </w:pPr>
            <w:r w:rsidRPr="00C80418">
              <w:t xml:space="preserve">представления о народах России, </w:t>
            </w:r>
            <w:r w:rsidRPr="00C80418">
              <w:lastRenderedPageBreak/>
              <w:t>об их общей исторической судьбе;</w:t>
            </w:r>
          </w:p>
          <w:p w:rsidR="00C80418" w:rsidRPr="00C80418" w:rsidRDefault="00C80418" w:rsidP="001B5621">
            <w:pPr>
              <w:pStyle w:val="aff9"/>
              <w:numPr>
                <w:ilvl w:val="0"/>
                <w:numId w:val="216"/>
              </w:numPr>
              <w:shd w:val="clear" w:color="auto" w:fill="auto"/>
              <w:tabs>
                <w:tab w:val="left" w:pos="166"/>
                <w:tab w:val="left" w:pos="447"/>
                <w:tab w:val="left" w:pos="900"/>
              </w:tabs>
              <w:spacing w:line="240" w:lineRule="auto"/>
              <w:ind w:left="720" w:firstLine="0"/>
              <w:jc w:val="both"/>
            </w:pPr>
            <w:r w:rsidRPr="00C80418">
              <w:t>уважение к культурным и язык</w:t>
            </w:r>
            <w:r w:rsidRPr="00C80418">
              <w:t>о</w:t>
            </w:r>
            <w:r w:rsidRPr="00C80418">
              <w:t>вым различиям.</w:t>
            </w:r>
          </w:p>
          <w:p w:rsidR="00C80418" w:rsidRPr="00C80418" w:rsidRDefault="00C80418" w:rsidP="006C7C93">
            <w:pPr>
              <w:tabs>
                <w:tab w:val="left" w:pos="166"/>
                <w:tab w:val="left" w:pos="447"/>
                <w:tab w:val="left" w:pos="4051"/>
              </w:tabs>
              <w:spacing w:line="240" w:lineRule="auto"/>
              <w:rPr>
                <w:sz w:val="22"/>
                <w:szCs w:val="22"/>
              </w:rPr>
            </w:pPr>
            <w:r w:rsidRPr="00C80418">
              <w:rPr>
                <w:sz w:val="22"/>
                <w:szCs w:val="22"/>
              </w:rPr>
              <w:t xml:space="preserve">– представления о способах взаимодействия с представителями разных культур. </w:t>
            </w:r>
          </w:p>
          <w:p w:rsidR="00C80418" w:rsidRPr="00C80418" w:rsidRDefault="00C80418" w:rsidP="006C7C93">
            <w:pPr>
              <w:pStyle w:val="aff9"/>
              <w:shd w:val="clear" w:color="auto" w:fill="auto"/>
              <w:tabs>
                <w:tab w:val="left" w:pos="166"/>
                <w:tab w:val="left" w:pos="447"/>
                <w:tab w:val="left" w:pos="900"/>
              </w:tabs>
              <w:spacing w:line="240" w:lineRule="auto"/>
              <w:ind w:firstLine="0"/>
              <w:jc w:val="both"/>
              <w:rPr>
                <w:b/>
                <w:i/>
              </w:rPr>
            </w:pPr>
          </w:p>
          <w:p w:rsidR="00C80418" w:rsidRPr="00C80418" w:rsidRDefault="00C80418" w:rsidP="006C7C93">
            <w:pPr>
              <w:pStyle w:val="aff9"/>
              <w:shd w:val="clear" w:color="auto" w:fill="auto"/>
              <w:tabs>
                <w:tab w:val="left" w:pos="166"/>
                <w:tab w:val="left" w:pos="447"/>
                <w:tab w:val="left" w:pos="900"/>
              </w:tabs>
              <w:spacing w:line="240" w:lineRule="auto"/>
              <w:ind w:firstLine="0"/>
              <w:jc w:val="both"/>
              <w:rPr>
                <w:b/>
                <w:i/>
              </w:rPr>
            </w:pPr>
            <w:r w:rsidRPr="00C80418">
              <w:rPr>
                <w:b/>
                <w:i/>
              </w:rPr>
              <w:t>Развивать у ребенка:</w:t>
            </w:r>
          </w:p>
          <w:p w:rsidR="00C80418" w:rsidRPr="00C80418" w:rsidRDefault="00C80418" w:rsidP="006C7C93">
            <w:pPr>
              <w:tabs>
                <w:tab w:val="left" w:pos="166"/>
                <w:tab w:val="left" w:pos="1062"/>
              </w:tabs>
              <w:spacing w:line="240" w:lineRule="auto"/>
              <w:rPr>
                <w:sz w:val="22"/>
                <w:szCs w:val="22"/>
              </w:rPr>
            </w:pPr>
            <w:r w:rsidRPr="00C80418">
              <w:rPr>
                <w:color w:val="FF0000"/>
                <w:sz w:val="22"/>
                <w:szCs w:val="22"/>
              </w:rPr>
              <w:t xml:space="preserve">– </w:t>
            </w:r>
            <w:r w:rsidRPr="00C80418">
              <w:rPr>
                <w:sz w:val="22"/>
                <w:szCs w:val="22"/>
              </w:rPr>
              <w:t xml:space="preserve">уважительного отношения к гражданам России в целом, своим соотечественникам и согражданам, представителям всех народов России, </w:t>
            </w:r>
          </w:p>
          <w:p w:rsidR="00C80418" w:rsidRPr="00C80418" w:rsidRDefault="00C80418" w:rsidP="001B5621">
            <w:pPr>
              <w:pStyle w:val="aff9"/>
              <w:numPr>
                <w:ilvl w:val="0"/>
                <w:numId w:val="216"/>
              </w:numPr>
              <w:shd w:val="clear" w:color="auto" w:fill="auto"/>
              <w:tabs>
                <w:tab w:val="left" w:pos="166"/>
                <w:tab w:val="left" w:pos="447"/>
                <w:tab w:val="left" w:pos="900"/>
              </w:tabs>
              <w:spacing w:line="240" w:lineRule="auto"/>
              <w:ind w:left="720" w:firstLine="0"/>
              <w:jc w:val="both"/>
            </w:pPr>
            <w:r w:rsidRPr="00C80418">
              <w:t>интерес к разным культурам, тр</w:t>
            </w:r>
            <w:r w:rsidRPr="00C80418">
              <w:t>а</w:t>
            </w:r>
            <w:r w:rsidRPr="00C80418">
              <w:t>дициям и образу жизни других л</w:t>
            </w:r>
            <w:r w:rsidRPr="00C80418">
              <w:t>ю</w:t>
            </w:r>
            <w:r w:rsidRPr="00C80418">
              <w:t>дей;</w:t>
            </w:r>
          </w:p>
          <w:p w:rsidR="00C80418" w:rsidRPr="00C80418" w:rsidRDefault="00C80418" w:rsidP="006C7C93">
            <w:pPr>
              <w:tabs>
                <w:tab w:val="left" w:pos="166"/>
                <w:tab w:val="left" w:pos="447"/>
              </w:tabs>
              <w:spacing w:line="240" w:lineRule="auto"/>
              <w:rPr>
                <w:sz w:val="22"/>
                <w:szCs w:val="22"/>
              </w:rPr>
            </w:pPr>
            <w:r w:rsidRPr="00C80418">
              <w:rPr>
                <w:sz w:val="22"/>
                <w:szCs w:val="22"/>
              </w:rPr>
              <w:t>– умение уважать непохожесть других л</w:t>
            </w:r>
            <w:r w:rsidRPr="00C80418">
              <w:rPr>
                <w:sz w:val="22"/>
                <w:szCs w:val="22"/>
              </w:rPr>
              <w:t>ю</w:t>
            </w:r>
            <w:r w:rsidRPr="00C80418">
              <w:rPr>
                <w:sz w:val="22"/>
                <w:szCs w:val="22"/>
              </w:rPr>
              <w:t>дей, даже если дети до конца не понимают ее.</w:t>
            </w:r>
          </w:p>
          <w:p w:rsidR="00C80418" w:rsidRPr="00C80418" w:rsidRDefault="00C80418" w:rsidP="006C7C93">
            <w:pPr>
              <w:tabs>
                <w:tab w:val="left" w:pos="166"/>
                <w:tab w:val="left" w:pos="447"/>
              </w:tabs>
              <w:spacing w:line="240" w:lineRule="auto"/>
              <w:rPr>
                <w:sz w:val="22"/>
                <w:szCs w:val="22"/>
              </w:rPr>
            </w:pPr>
            <w:r w:rsidRPr="00C80418">
              <w:rPr>
                <w:sz w:val="22"/>
                <w:szCs w:val="22"/>
              </w:rPr>
              <w:t>уважение к правам и достоинствам других людей, родителей, ровесников, пожилых, инвалидов соседей вне зависимости от их этнической принадлежности.</w:t>
            </w:r>
          </w:p>
        </w:tc>
        <w:tc>
          <w:tcPr>
            <w:tcW w:w="2694" w:type="dxa"/>
          </w:tcPr>
          <w:p w:rsidR="00C80418" w:rsidRPr="00C80418" w:rsidRDefault="00C80418" w:rsidP="001B5621">
            <w:pPr>
              <w:widowControl w:val="0"/>
              <w:numPr>
                <w:ilvl w:val="0"/>
                <w:numId w:val="188"/>
              </w:numPr>
              <w:tabs>
                <w:tab w:val="left" w:pos="166"/>
                <w:tab w:val="left" w:pos="421"/>
                <w:tab w:val="left" w:pos="1054"/>
              </w:tabs>
              <w:spacing w:line="240" w:lineRule="auto"/>
              <w:rPr>
                <w:sz w:val="22"/>
                <w:szCs w:val="22"/>
              </w:rPr>
            </w:pPr>
            <w:r w:rsidRPr="00C80418">
              <w:rPr>
                <w:sz w:val="22"/>
                <w:szCs w:val="22"/>
              </w:rPr>
              <w:lastRenderedPageBreak/>
              <w:t>Знакомить с культурой других народов</w:t>
            </w:r>
          </w:p>
          <w:p w:rsidR="00C80418" w:rsidRPr="00C80418" w:rsidRDefault="00C80418" w:rsidP="001B5621">
            <w:pPr>
              <w:widowControl w:val="0"/>
              <w:numPr>
                <w:ilvl w:val="0"/>
                <w:numId w:val="188"/>
              </w:numPr>
              <w:tabs>
                <w:tab w:val="left" w:pos="166"/>
                <w:tab w:val="left" w:pos="421"/>
                <w:tab w:val="left" w:pos="1054"/>
              </w:tabs>
              <w:spacing w:line="240" w:lineRule="auto"/>
              <w:rPr>
                <w:sz w:val="22"/>
                <w:szCs w:val="22"/>
              </w:rPr>
            </w:pPr>
            <w:r w:rsidRPr="00C80418">
              <w:rPr>
                <w:sz w:val="22"/>
                <w:szCs w:val="22"/>
              </w:rPr>
              <w:t>учить детей анализир</w:t>
            </w:r>
            <w:r w:rsidRPr="00C80418">
              <w:rPr>
                <w:sz w:val="22"/>
                <w:szCs w:val="22"/>
              </w:rPr>
              <w:t>о</w:t>
            </w:r>
            <w:r w:rsidRPr="00C80418">
              <w:rPr>
                <w:sz w:val="22"/>
                <w:szCs w:val="22"/>
              </w:rPr>
              <w:t>вать поступки и чувства - свои и других людей;</w:t>
            </w:r>
          </w:p>
          <w:p w:rsidR="00C80418" w:rsidRPr="00C80418" w:rsidRDefault="00C80418" w:rsidP="001B5621">
            <w:pPr>
              <w:widowControl w:val="0"/>
              <w:numPr>
                <w:ilvl w:val="0"/>
                <w:numId w:val="188"/>
              </w:numPr>
              <w:tabs>
                <w:tab w:val="left" w:pos="166"/>
                <w:tab w:val="left" w:pos="421"/>
                <w:tab w:val="left" w:pos="1054"/>
              </w:tabs>
              <w:spacing w:line="240" w:lineRule="auto"/>
              <w:rPr>
                <w:sz w:val="22"/>
                <w:szCs w:val="22"/>
              </w:rPr>
            </w:pPr>
            <w:r w:rsidRPr="00C80418">
              <w:rPr>
                <w:sz w:val="22"/>
                <w:szCs w:val="22"/>
              </w:rPr>
              <w:t>организовывать колле</w:t>
            </w:r>
            <w:r w:rsidRPr="00C80418">
              <w:rPr>
                <w:sz w:val="22"/>
                <w:szCs w:val="22"/>
              </w:rPr>
              <w:t>к</w:t>
            </w:r>
            <w:r w:rsidRPr="00C80418">
              <w:rPr>
                <w:sz w:val="22"/>
                <w:szCs w:val="22"/>
              </w:rPr>
              <w:lastRenderedPageBreak/>
              <w:t>тивные проекты;</w:t>
            </w:r>
          </w:p>
          <w:p w:rsidR="00C80418" w:rsidRPr="00C80418" w:rsidRDefault="00C80418" w:rsidP="001B5621">
            <w:pPr>
              <w:widowControl w:val="0"/>
              <w:numPr>
                <w:ilvl w:val="0"/>
                <w:numId w:val="188"/>
              </w:numPr>
              <w:tabs>
                <w:tab w:val="left" w:pos="166"/>
                <w:tab w:val="left" w:pos="421"/>
                <w:tab w:val="left" w:pos="1054"/>
              </w:tabs>
              <w:spacing w:line="240" w:lineRule="auto"/>
              <w:rPr>
                <w:sz w:val="22"/>
                <w:szCs w:val="22"/>
              </w:rPr>
            </w:pPr>
            <w:r w:rsidRPr="00C80418">
              <w:rPr>
                <w:sz w:val="22"/>
                <w:szCs w:val="22"/>
              </w:rPr>
              <w:t>создавать доброжел</w:t>
            </w:r>
            <w:r w:rsidRPr="00C80418">
              <w:rPr>
                <w:sz w:val="22"/>
                <w:szCs w:val="22"/>
              </w:rPr>
              <w:t>а</w:t>
            </w:r>
            <w:r w:rsidRPr="00C80418">
              <w:rPr>
                <w:sz w:val="22"/>
                <w:szCs w:val="22"/>
              </w:rPr>
              <w:t>тельный психологический климат в группе.</w:t>
            </w:r>
          </w:p>
          <w:p w:rsidR="00C80418" w:rsidRPr="00C80418" w:rsidRDefault="00C80418" w:rsidP="00E10467">
            <w:pPr>
              <w:tabs>
                <w:tab w:val="left" w:pos="166"/>
              </w:tabs>
              <w:spacing w:line="240" w:lineRule="auto"/>
              <w:rPr>
                <w:sz w:val="22"/>
                <w:szCs w:val="22"/>
              </w:rPr>
            </w:pPr>
          </w:p>
        </w:tc>
        <w:tc>
          <w:tcPr>
            <w:tcW w:w="2834" w:type="dxa"/>
          </w:tcPr>
          <w:p w:rsidR="00C80418" w:rsidRPr="00C80418" w:rsidRDefault="00C80418" w:rsidP="001B5621">
            <w:pPr>
              <w:widowControl w:val="0"/>
              <w:numPr>
                <w:ilvl w:val="0"/>
                <w:numId w:val="222"/>
              </w:numPr>
              <w:tabs>
                <w:tab w:val="left" w:pos="166"/>
                <w:tab w:val="left" w:pos="430"/>
              </w:tabs>
              <w:spacing w:line="240" w:lineRule="auto"/>
              <w:ind w:left="0" w:firstLine="0"/>
              <w:rPr>
                <w:sz w:val="22"/>
                <w:szCs w:val="22"/>
              </w:rPr>
            </w:pPr>
            <w:r w:rsidRPr="00C80418">
              <w:rPr>
                <w:sz w:val="22"/>
                <w:szCs w:val="22"/>
              </w:rPr>
              <w:lastRenderedPageBreak/>
              <w:t>Игры (сюжетно-ролевые, игры с правилами, наро</w:t>
            </w:r>
            <w:r w:rsidRPr="00C80418">
              <w:rPr>
                <w:sz w:val="22"/>
                <w:szCs w:val="22"/>
              </w:rPr>
              <w:t>д</w:t>
            </w:r>
            <w:r w:rsidRPr="00C80418">
              <w:rPr>
                <w:sz w:val="22"/>
                <w:szCs w:val="22"/>
              </w:rPr>
              <w:t>ные игры)</w:t>
            </w:r>
          </w:p>
          <w:p w:rsidR="00C80418" w:rsidRPr="00C80418" w:rsidRDefault="00C80418" w:rsidP="00E10467">
            <w:pPr>
              <w:tabs>
                <w:tab w:val="left" w:pos="166"/>
                <w:tab w:val="left" w:pos="430"/>
              </w:tabs>
              <w:spacing w:line="240" w:lineRule="auto"/>
              <w:rPr>
                <w:sz w:val="22"/>
                <w:szCs w:val="22"/>
              </w:rPr>
            </w:pPr>
          </w:p>
          <w:p w:rsidR="00C80418" w:rsidRPr="00C80418" w:rsidRDefault="00C80418" w:rsidP="001B5621">
            <w:pPr>
              <w:widowControl w:val="0"/>
              <w:numPr>
                <w:ilvl w:val="0"/>
                <w:numId w:val="222"/>
              </w:numPr>
              <w:tabs>
                <w:tab w:val="left" w:pos="166"/>
                <w:tab w:val="left" w:pos="430"/>
              </w:tabs>
              <w:spacing w:line="240" w:lineRule="auto"/>
              <w:ind w:left="0" w:firstLine="0"/>
              <w:rPr>
                <w:sz w:val="22"/>
                <w:szCs w:val="22"/>
              </w:rPr>
            </w:pPr>
            <w:r w:rsidRPr="00C80418">
              <w:rPr>
                <w:sz w:val="22"/>
                <w:szCs w:val="22"/>
              </w:rPr>
              <w:t xml:space="preserve">Знакомство с традициями </w:t>
            </w:r>
            <w:r w:rsidRPr="00C80418">
              <w:rPr>
                <w:sz w:val="22"/>
                <w:szCs w:val="22"/>
              </w:rPr>
              <w:lastRenderedPageBreak/>
              <w:t>других народов</w:t>
            </w:r>
          </w:p>
          <w:p w:rsidR="00C80418" w:rsidRPr="00C80418" w:rsidRDefault="00C80418" w:rsidP="00E10467">
            <w:pPr>
              <w:tabs>
                <w:tab w:val="left" w:pos="166"/>
                <w:tab w:val="left" w:pos="430"/>
              </w:tabs>
              <w:spacing w:line="240" w:lineRule="auto"/>
              <w:rPr>
                <w:sz w:val="22"/>
                <w:szCs w:val="22"/>
              </w:rPr>
            </w:pPr>
          </w:p>
          <w:p w:rsidR="00C80418" w:rsidRPr="00C80418" w:rsidRDefault="00C80418" w:rsidP="001B5621">
            <w:pPr>
              <w:widowControl w:val="0"/>
              <w:numPr>
                <w:ilvl w:val="0"/>
                <w:numId w:val="222"/>
              </w:numPr>
              <w:tabs>
                <w:tab w:val="left" w:pos="166"/>
                <w:tab w:val="left" w:pos="430"/>
              </w:tabs>
              <w:spacing w:line="240" w:lineRule="auto"/>
              <w:ind w:left="0" w:firstLine="0"/>
              <w:rPr>
                <w:sz w:val="22"/>
                <w:szCs w:val="22"/>
              </w:rPr>
            </w:pPr>
            <w:r w:rsidRPr="00C80418">
              <w:rPr>
                <w:sz w:val="22"/>
                <w:szCs w:val="22"/>
              </w:rPr>
              <w:t>Чтение художественной литературы</w:t>
            </w:r>
          </w:p>
          <w:p w:rsidR="00C80418" w:rsidRPr="00C80418" w:rsidRDefault="00C80418" w:rsidP="00E10467">
            <w:pPr>
              <w:tabs>
                <w:tab w:val="left" w:pos="166"/>
                <w:tab w:val="left" w:pos="430"/>
              </w:tabs>
              <w:spacing w:line="240" w:lineRule="auto"/>
              <w:rPr>
                <w:sz w:val="22"/>
                <w:szCs w:val="22"/>
              </w:rPr>
            </w:pPr>
          </w:p>
          <w:p w:rsidR="00C80418" w:rsidRPr="00C80418" w:rsidRDefault="00C80418" w:rsidP="001B5621">
            <w:pPr>
              <w:widowControl w:val="0"/>
              <w:numPr>
                <w:ilvl w:val="0"/>
                <w:numId w:val="222"/>
              </w:numPr>
              <w:tabs>
                <w:tab w:val="left" w:pos="166"/>
                <w:tab w:val="left" w:pos="430"/>
              </w:tabs>
              <w:spacing w:line="240" w:lineRule="auto"/>
              <w:ind w:left="0" w:firstLine="0"/>
              <w:rPr>
                <w:sz w:val="22"/>
                <w:szCs w:val="22"/>
              </w:rPr>
            </w:pPr>
            <w:r w:rsidRPr="00C80418">
              <w:rPr>
                <w:sz w:val="22"/>
                <w:szCs w:val="22"/>
              </w:rPr>
              <w:t>Просмотр сказок, муль</w:t>
            </w:r>
            <w:r w:rsidRPr="00C80418">
              <w:rPr>
                <w:sz w:val="22"/>
                <w:szCs w:val="22"/>
              </w:rPr>
              <w:t>т</w:t>
            </w:r>
            <w:r w:rsidRPr="00C80418">
              <w:rPr>
                <w:sz w:val="22"/>
                <w:szCs w:val="22"/>
              </w:rPr>
              <w:t>фильмов, видео сюжетов.</w:t>
            </w:r>
          </w:p>
          <w:p w:rsidR="00C80418" w:rsidRPr="00C80418" w:rsidRDefault="00C80418" w:rsidP="00E10467">
            <w:pPr>
              <w:tabs>
                <w:tab w:val="left" w:pos="166"/>
              </w:tabs>
              <w:spacing w:line="240" w:lineRule="auto"/>
              <w:rPr>
                <w:sz w:val="22"/>
                <w:szCs w:val="22"/>
              </w:rPr>
            </w:pPr>
          </w:p>
        </w:tc>
      </w:tr>
    </w:tbl>
    <w:p w:rsidR="00C80418" w:rsidRPr="00C80418" w:rsidRDefault="00C80418" w:rsidP="00C80418">
      <w:pPr>
        <w:spacing w:line="240" w:lineRule="auto"/>
        <w:ind w:firstLine="567"/>
        <w:rPr>
          <w:sz w:val="22"/>
          <w:szCs w:val="22"/>
        </w:rPr>
      </w:pPr>
    </w:p>
    <w:p w:rsidR="00C80418" w:rsidRPr="00C80418" w:rsidRDefault="00C80418" w:rsidP="00C80418">
      <w:pPr>
        <w:spacing w:line="240" w:lineRule="auto"/>
        <w:ind w:firstLine="567"/>
        <w:rPr>
          <w:sz w:val="22"/>
          <w:szCs w:val="22"/>
        </w:rPr>
      </w:pPr>
    </w:p>
    <w:p w:rsidR="00C80418" w:rsidRPr="00C80418" w:rsidRDefault="00C80418" w:rsidP="00C80418">
      <w:pPr>
        <w:widowControl w:val="0"/>
        <w:tabs>
          <w:tab w:val="left" w:pos="672"/>
        </w:tabs>
        <w:spacing w:line="240" w:lineRule="auto"/>
        <w:jc w:val="center"/>
        <w:rPr>
          <w:sz w:val="24"/>
          <w:szCs w:val="24"/>
        </w:rPr>
      </w:pPr>
      <w:r>
        <w:rPr>
          <w:b/>
          <w:bCs/>
          <w:sz w:val="24"/>
          <w:szCs w:val="24"/>
        </w:rPr>
        <w:t xml:space="preserve">Духовно-нравственное </w:t>
      </w:r>
      <w:r w:rsidRPr="00C80418">
        <w:rPr>
          <w:b/>
          <w:bCs/>
          <w:sz w:val="24"/>
          <w:szCs w:val="24"/>
        </w:rPr>
        <w:t>направление воспитания</w:t>
      </w:r>
    </w:p>
    <w:p w:rsidR="00C80418" w:rsidRPr="00C80418" w:rsidRDefault="00C80418" w:rsidP="00C80418">
      <w:pPr>
        <w:tabs>
          <w:tab w:val="left" w:pos="672"/>
        </w:tabs>
        <w:spacing w:line="240" w:lineRule="auto"/>
        <w:jc w:val="center"/>
        <w:rPr>
          <w:sz w:val="24"/>
          <w:szCs w:val="24"/>
        </w:rPr>
      </w:pPr>
      <w:r w:rsidRPr="00C80418">
        <w:rPr>
          <w:b/>
          <w:bCs/>
          <w:sz w:val="24"/>
          <w:szCs w:val="24"/>
        </w:rPr>
        <w:t>(</w:t>
      </w:r>
      <w:r w:rsidRPr="00C80418">
        <w:rPr>
          <w:bCs/>
          <w:sz w:val="24"/>
          <w:szCs w:val="24"/>
        </w:rPr>
        <w:t xml:space="preserve">модуль «Я </w:t>
      </w:r>
      <w:r w:rsidR="00622A48">
        <w:rPr>
          <w:bCs/>
          <w:sz w:val="24"/>
          <w:szCs w:val="24"/>
        </w:rPr>
        <w:t>готов творить добро</w:t>
      </w:r>
      <w:r w:rsidRPr="00C80418">
        <w:rPr>
          <w:bCs/>
          <w:sz w:val="24"/>
          <w:szCs w:val="24"/>
        </w:rPr>
        <w:t>»</w:t>
      </w:r>
      <w:r w:rsidRPr="00C80418">
        <w:rPr>
          <w:b/>
          <w:bCs/>
          <w:sz w:val="24"/>
          <w:szCs w:val="24"/>
        </w:rPr>
        <w:t>)</w:t>
      </w:r>
    </w:p>
    <w:p w:rsidR="00C80418" w:rsidRPr="00C80418" w:rsidRDefault="00C80418" w:rsidP="00622A48">
      <w:pPr>
        <w:spacing w:line="240" w:lineRule="auto"/>
        <w:ind w:firstLine="318"/>
        <w:jc w:val="left"/>
        <w:rPr>
          <w:sz w:val="24"/>
          <w:szCs w:val="24"/>
        </w:rPr>
      </w:pPr>
      <w:r w:rsidRPr="00C80418">
        <w:rPr>
          <w:sz w:val="24"/>
          <w:szCs w:val="24"/>
        </w:rPr>
        <w:t xml:space="preserve">Ценность </w:t>
      </w:r>
      <w:r w:rsidR="00622A48">
        <w:rPr>
          <w:sz w:val="24"/>
          <w:szCs w:val="24"/>
        </w:rPr>
        <w:t>–</w:t>
      </w:r>
      <w:r w:rsidRPr="00C80418">
        <w:rPr>
          <w:sz w:val="24"/>
          <w:szCs w:val="24"/>
        </w:rPr>
        <w:t xml:space="preserve"> </w:t>
      </w:r>
      <w:r w:rsidR="00622A48">
        <w:rPr>
          <w:sz w:val="24"/>
          <w:szCs w:val="24"/>
        </w:rPr>
        <w:t>ж</w:t>
      </w:r>
      <w:r w:rsidR="00622A48" w:rsidRPr="00DF45A1">
        <w:rPr>
          <w:b/>
          <w:bCs/>
          <w:sz w:val="22"/>
          <w:szCs w:val="22"/>
          <w:lang w:eastAsia="en-US"/>
        </w:rPr>
        <w:t>изнь, милосердие, добро</w:t>
      </w:r>
      <w:r w:rsidRPr="00C80418">
        <w:rPr>
          <w:b/>
          <w:bCs/>
          <w:sz w:val="24"/>
          <w:szCs w:val="24"/>
        </w:rPr>
        <w:t xml:space="preserve">. </w:t>
      </w:r>
      <w:r w:rsidRPr="00C80418">
        <w:rPr>
          <w:sz w:val="24"/>
          <w:szCs w:val="24"/>
        </w:rPr>
        <w:t xml:space="preserve">С дошкольного возраста </w:t>
      </w:r>
      <w:r w:rsidR="00622A48">
        <w:rPr>
          <w:sz w:val="24"/>
          <w:szCs w:val="24"/>
        </w:rPr>
        <w:t>ребенок должен постичь осн</w:t>
      </w:r>
      <w:r w:rsidR="00622A48">
        <w:rPr>
          <w:sz w:val="24"/>
          <w:szCs w:val="24"/>
        </w:rPr>
        <w:t>о</w:t>
      </w:r>
      <w:r w:rsidR="00622A48">
        <w:rPr>
          <w:sz w:val="24"/>
          <w:szCs w:val="24"/>
        </w:rPr>
        <w:t>вы неравственности, основные правила этики общения между людьми</w:t>
      </w:r>
      <w:r w:rsidRPr="00C80418">
        <w:rPr>
          <w:sz w:val="24"/>
          <w:szCs w:val="24"/>
        </w:rPr>
        <w:t>.</w:t>
      </w:r>
    </w:p>
    <w:p w:rsidR="00622A48" w:rsidRPr="00622A48" w:rsidRDefault="00C80418" w:rsidP="00622A48">
      <w:pPr>
        <w:pStyle w:val="aff9"/>
        <w:shd w:val="clear" w:color="auto" w:fill="auto"/>
        <w:tabs>
          <w:tab w:val="left" w:pos="570"/>
          <w:tab w:val="left" w:pos="1054"/>
          <w:tab w:val="left" w:pos="1661"/>
        </w:tabs>
        <w:spacing w:line="240" w:lineRule="auto"/>
        <w:ind w:firstLine="0"/>
        <w:jc w:val="both"/>
        <w:rPr>
          <w:sz w:val="24"/>
          <w:szCs w:val="24"/>
          <w:lang w:eastAsia="ru-RU"/>
        </w:rPr>
      </w:pPr>
      <w:r w:rsidRPr="00C80418">
        <w:rPr>
          <w:b/>
          <w:i/>
          <w:sz w:val="24"/>
          <w:szCs w:val="24"/>
        </w:rPr>
        <w:t xml:space="preserve">Основная цель </w:t>
      </w:r>
      <w:r w:rsidR="00622A48">
        <w:rPr>
          <w:b/>
          <w:i/>
          <w:sz w:val="24"/>
          <w:szCs w:val="24"/>
        </w:rPr>
        <w:t xml:space="preserve">духовно-нравственного </w:t>
      </w:r>
      <w:r w:rsidRPr="00C80418">
        <w:rPr>
          <w:b/>
          <w:i/>
          <w:sz w:val="24"/>
          <w:szCs w:val="24"/>
        </w:rPr>
        <w:t>воспитания</w:t>
      </w:r>
      <w:r w:rsidRPr="00C80418">
        <w:rPr>
          <w:sz w:val="24"/>
          <w:szCs w:val="24"/>
        </w:rPr>
        <w:t xml:space="preserve"> </w:t>
      </w:r>
      <w:r w:rsidRPr="00C80418">
        <w:rPr>
          <w:sz w:val="24"/>
          <w:szCs w:val="24"/>
          <w:lang w:eastAsia="ru-RU"/>
        </w:rPr>
        <w:t xml:space="preserve">дошкольника заключается </w:t>
      </w:r>
      <w:r w:rsidRPr="00622A48">
        <w:rPr>
          <w:sz w:val="24"/>
          <w:szCs w:val="24"/>
          <w:lang w:eastAsia="ru-RU"/>
        </w:rPr>
        <w:t xml:space="preserve">в </w:t>
      </w:r>
      <w:r w:rsidR="00622A48" w:rsidRPr="00622A48">
        <w:rPr>
          <w:sz w:val="24"/>
          <w:szCs w:val="24"/>
          <w:lang w:eastAsia="ru-RU"/>
        </w:rPr>
        <w:t>развитие основ нравственной культуры в поведении и общении.</w:t>
      </w:r>
    </w:p>
    <w:p w:rsidR="00622A48" w:rsidRPr="00C80418" w:rsidRDefault="00C80418" w:rsidP="00C80418">
      <w:pPr>
        <w:spacing w:line="240" w:lineRule="auto"/>
        <w:ind w:firstLine="720"/>
        <w:rPr>
          <w:sz w:val="24"/>
          <w:szCs w:val="24"/>
        </w:rPr>
      </w:pPr>
      <w:r w:rsidRPr="00C80418">
        <w:rPr>
          <w:sz w:val="24"/>
          <w:szCs w:val="24"/>
        </w:rPr>
        <w:t xml:space="preserve">. </w:t>
      </w:r>
    </w:p>
    <w:tbl>
      <w:tblPr>
        <w:tblStyle w:val="a7"/>
        <w:tblW w:w="10031" w:type="dxa"/>
        <w:tblLook w:val="04A0"/>
      </w:tblPr>
      <w:tblGrid>
        <w:gridCol w:w="4503"/>
        <w:gridCol w:w="2694"/>
        <w:gridCol w:w="2834"/>
      </w:tblGrid>
      <w:tr w:rsidR="00622A48" w:rsidRPr="00484B63" w:rsidTr="00622A48">
        <w:tc>
          <w:tcPr>
            <w:tcW w:w="4503" w:type="dxa"/>
          </w:tcPr>
          <w:p w:rsidR="00622A48" w:rsidRPr="00622A48" w:rsidRDefault="00622A48" w:rsidP="003503D8">
            <w:pPr>
              <w:spacing w:line="240" w:lineRule="auto"/>
              <w:jc w:val="center"/>
              <w:rPr>
                <w:b/>
                <w:sz w:val="22"/>
                <w:szCs w:val="22"/>
              </w:rPr>
            </w:pPr>
            <w:r w:rsidRPr="00622A48">
              <w:rPr>
                <w:sz w:val="22"/>
                <w:szCs w:val="22"/>
              </w:rPr>
              <w:t>З</w:t>
            </w:r>
            <w:r w:rsidRPr="00622A48">
              <w:rPr>
                <w:b/>
                <w:sz w:val="22"/>
                <w:szCs w:val="22"/>
              </w:rPr>
              <w:t>адачи социального</w:t>
            </w:r>
          </w:p>
          <w:p w:rsidR="00622A48" w:rsidRPr="00622A48" w:rsidRDefault="00622A48" w:rsidP="003503D8">
            <w:pPr>
              <w:spacing w:line="240" w:lineRule="auto"/>
              <w:jc w:val="center"/>
              <w:rPr>
                <w:sz w:val="22"/>
                <w:szCs w:val="22"/>
              </w:rPr>
            </w:pPr>
            <w:r w:rsidRPr="00622A48">
              <w:rPr>
                <w:b/>
                <w:sz w:val="22"/>
                <w:szCs w:val="22"/>
              </w:rPr>
              <w:t>направления воспитания</w:t>
            </w:r>
            <w:r w:rsidRPr="00622A48">
              <w:rPr>
                <w:sz w:val="22"/>
                <w:szCs w:val="22"/>
              </w:rPr>
              <w:t>.</w:t>
            </w:r>
          </w:p>
          <w:p w:rsidR="00622A48" w:rsidRPr="00622A48" w:rsidRDefault="00622A48" w:rsidP="003503D8">
            <w:pPr>
              <w:spacing w:line="240" w:lineRule="auto"/>
              <w:jc w:val="center"/>
              <w:rPr>
                <w:sz w:val="22"/>
                <w:szCs w:val="22"/>
              </w:rPr>
            </w:pPr>
          </w:p>
        </w:tc>
        <w:tc>
          <w:tcPr>
            <w:tcW w:w="2694" w:type="dxa"/>
          </w:tcPr>
          <w:p w:rsidR="00622A48" w:rsidRPr="00622A48" w:rsidRDefault="00622A48" w:rsidP="003503D8">
            <w:pPr>
              <w:spacing w:line="240" w:lineRule="auto"/>
              <w:jc w:val="center"/>
              <w:rPr>
                <w:sz w:val="22"/>
                <w:szCs w:val="22"/>
              </w:rPr>
            </w:pPr>
            <w:r w:rsidRPr="00622A48">
              <w:rPr>
                <w:b/>
                <w:sz w:val="22"/>
                <w:szCs w:val="22"/>
              </w:rPr>
              <w:t>Основные направления воспитательной работы</w:t>
            </w:r>
          </w:p>
        </w:tc>
        <w:tc>
          <w:tcPr>
            <w:tcW w:w="2834" w:type="dxa"/>
          </w:tcPr>
          <w:p w:rsidR="00622A48" w:rsidRPr="00622A48" w:rsidRDefault="00622A48" w:rsidP="003503D8">
            <w:pPr>
              <w:pStyle w:val="aff9"/>
              <w:shd w:val="clear" w:color="auto" w:fill="auto"/>
              <w:tabs>
                <w:tab w:val="left" w:pos="1752"/>
              </w:tabs>
              <w:ind w:firstLine="0"/>
              <w:jc w:val="center"/>
            </w:pPr>
            <w:r w:rsidRPr="00622A48">
              <w:rPr>
                <w:b/>
                <w:bCs/>
              </w:rPr>
              <w:t>Возможные виды и фо</w:t>
            </w:r>
            <w:r w:rsidRPr="00622A48">
              <w:rPr>
                <w:b/>
                <w:bCs/>
              </w:rPr>
              <w:t>р</w:t>
            </w:r>
            <w:r w:rsidRPr="00622A48">
              <w:rPr>
                <w:b/>
                <w:bCs/>
              </w:rPr>
              <w:t>мы деятельности</w:t>
            </w:r>
          </w:p>
        </w:tc>
      </w:tr>
      <w:tr w:rsidR="00622A48" w:rsidRPr="001C36F7" w:rsidTr="00622A48">
        <w:tc>
          <w:tcPr>
            <w:tcW w:w="4503" w:type="dxa"/>
          </w:tcPr>
          <w:p w:rsidR="00622A48" w:rsidRPr="00622A48" w:rsidRDefault="00622A48" w:rsidP="0037594E">
            <w:pPr>
              <w:pStyle w:val="aff9"/>
              <w:shd w:val="clear" w:color="auto" w:fill="auto"/>
              <w:tabs>
                <w:tab w:val="left" w:pos="570"/>
                <w:tab w:val="left" w:pos="1054"/>
                <w:tab w:val="left" w:pos="1661"/>
              </w:tabs>
              <w:spacing w:line="240" w:lineRule="auto"/>
              <w:ind w:hanging="52"/>
              <w:jc w:val="both"/>
              <w:rPr>
                <w:b/>
              </w:rPr>
            </w:pPr>
            <w:r w:rsidRPr="00622A48">
              <w:rPr>
                <w:b/>
              </w:rPr>
              <w:t>Основные задачи:</w:t>
            </w:r>
          </w:p>
          <w:p w:rsidR="00622A48" w:rsidRPr="00622A48" w:rsidRDefault="00622A48" w:rsidP="0037594E">
            <w:pPr>
              <w:pStyle w:val="aff9"/>
              <w:shd w:val="clear" w:color="auto" w:fill="auto"/>
              <w:tabs>
                <w:tab w:val="left" w:pos="570"/>
                <w:tab w:val="left" w:pos="1054"/>
                <w:tab w:val="left" w:pos="1661"/>
              </w:tabs>
              <w:spacing w:line="240" w:lineRule="auto"/>
              <w:ind w:hanging="52"/>
              <w:jc w:val="both"/>
              <w:rPr>
                <w:b/>
              </w:rPr>
            </w:pPr>
            <w:r w:rsidRPr="00622A48">
              <w:rPr>
                <w:b/>
              </w:rPr>
              <w:t>– Развитие основ нравственной культуры в поведении и общении.</w:t>
            </w:r>
          </w:p>
          <w:p w:rsidR="00622A48" w:rsidRPr="00622A48" w:rsidRDefault="00622A48" w:rsidP="0037594E">
            <w:pPr>
              <w:pStyle w:val="aff9"/>
              <w:shd w:val="clear" w:color="auto" w:fill="auto"/>
              <w:tabs>
                <w:tab w:val="left" w:pos="570"/>
                <w:tab w:val="left" w:pos="1054"/>
                <w:tab w:val="left" w:pos="1661"/>
              </w:tabs>
              <w:spacing w:line="240" w:lineRule="auto"/>
              <w:ind w:hanging="52"/>
              <w:jc w:val="both"/>
            </w:pPr>
            <w:r w:rsidRPr="00622A48">
              <w:rPr>
                <w:b/>
              </w:rPr>
              <w:t xml:space="preserve">– </w:t>
            </w:r>
            <w:r w:rsidRPr="00622A48">
              <w:t>Воспитывать уважительное отношение к ровесникам, родителям (законным предст</w:t>
            </w:r>
            <w:r w:rsidRPr="00622A48">
              <w:t>а</w:t>
            </w:r>
            <w:r w:rsidRPr="00622A48">
              <w:t>вителям), соседям, другим людям вне зав</w:t>
            </w:r>
            <w:r w:rsidRPr="00622A48">
              <w:t>и</w:t>
            </w:r>
            <w:r w:rsidRPr="00622A48">
              <w:t>симости от их этнической принадлежности.</w:t>
            </w:r>
          </w:p>
          <w:p w:rsidR="00622A48" w:rsidRPr="00622A48" w:rsidRDefault="00622A48" w:rsidP="0037594E">
            <w:pPr>
              <w:pStyle w:val="21"/>
              <w:shd w:val="clear" w:color="auto" w:fill="auto"/>
              <w:tabs>
                <w:tab w:val="left" w:pos="205"/>
              </w:tabs>
              <w:spacing w:before="0" w:after="0" w:line="240" w:lineRule="auto"/>
              <w:ind w:hanging="52"/>
              <w:jc w:val="both"/>
              <w:rPr>
                <w:sz w:val="22"/>
                <w:szCs w:val="22"/>
              </w:rPr>
            </w:pPr>
            <w:r w:rsidRPr="00622A48">
              <w:rPr>
                <w:sz w:val="22"/>
                <w:szCs w:val="22"/>
              </w:rPr>
              <w:t>– Воспитывать социальные чувства и навыки: способность к сопереживанию, общител</w:t>
            </w:r>
            <w:r w:rsidRPr="00622A48">
              <w:rPr>
                <w:sz w:val="22"/>
                <w:szCs w:val="22"/>
              </w:rPr>
              <w:t>ь</w:t>
            </w:r>
            <w:r w:rsidRPr="00622A48">
              <w:rPr>
                <w:sz w:val="22"/>
                <w:szCs w:val="22"/>
              </w:rPr>
              <w:t xml:space="preserve">ность, дружелюбие. </w:t>
            </w:r>
          </w:p>
          <w:p w:rsidR="00622A48" w:rsidRPr="00622A48" w:rsidRDefault="00622A48" w:rsidP="0037594E">
            <w:pPr>
              <w:pStyle w:val="aff9"/>
              <w:shd w:val="clear" w:color="auto" w:fill="auto"/>
              <w:tabs>
                <w:tab w:val="left" w:pos="570"/>
                <w:tab w:val="left" w:pos="1054"/>
                <w:tab w:val="left" w:pos="1661"/>
              </w:tabs>
              <w:spacing w:line="240" w:lineRule="auto"/>
              <w:ind w:hanging="52"/>
              <w:jc w:val="both"/>
            </w:pPr>
            <w:r w:rsidRPr="00622A48">
              <w:t>– Создавать условия для возникновения у ребёнка нравственного, социально значим</w:t>
            </w:r>
            <w:r w:rsidRPr="00622A48">
              <w:t>о</w:t>
            </w:r>
            <w:r w:rsidRPr="00622A48">
              <w:t>го поступка, приобретения ребёнком опыта милосердия и заботы.</w:t>
            </w:r>
          </w:p>
          <w:p w:rsidR="00622A48" w:rsidRPr="00622A48" w:rsidRDefault="00622A48" w:rsidP="0037594E">
            <w:pPr>
              <w:pStyle w:val="aff9"/>
              <w:shd w:val="clear" w:color="auto" w:fill="auto"/>
              <w:tabs>
                <w:tab w:val="left" w:pos="570"/>
                <w:tab w:val="left" w:pos="1054"/>
                <w:tab w:val="left" w:pos="1661"/>
              </w:tabs>
              <w:spacing w:line="240" w:lineRule="auto"/>
              <w:ind w:hanging="52"/>
              <w:jc w:val="both"/>
              <w:rPr>
                <w:b/>
              </w:rPr>
            </w:pPr>
          </w:p>
          <w:p w:rsidR="00622A48" w:rsidRPr="00622A48" w:rsidRDefault="00622A48" w:rsidP="0037594E">
            <w:pPr>
              <w:pStyle w:val="aff9"/>
              <w:shd w:val="clear" w:color="auto" w:fill="auto"/>
              <w:spacing w:line="240" w:lineRule="auto"/>
              <w:ind w:hanging="52"/>
              <w:jc w:val="both"/>
              <w:rPr>
                <w:b/>
                <w:i/>
              </w:rPr>
            </w:pPr>
            <w:r w:rsidRPr="00622A48">
              <w:rPr>
                <w:b/>
                <w:i/>
              </w:rPr>
              <w:t>Формировать у ребенка:</w:t>
            </w:r>
          </w:p>
          <w:p w:rsidR="00622A48" w:rsidRPr="00622A48" w:rsidRDefault="00622A48" w:rsidP="0037594E">
            <w:pPr>
              <w:pStyle w:val="aff9"/>
              <w:shd w:val="clear" w:color="auto" w:fill="auto"/>
              <w:tabs>
                <w:tab w:val="left" w:pos="447"/>
                <w:tab w:val="left" w:pos="915"/>
              </w:tabs>
              <w:spacing w:line="240" w:lineRule="auto"/>
              <w:ind w:hanging="52"/>
              <w:jc w:val="both"/>
            </w:pPr>
            <w:r w:rsidRPr="00622A48">
              <w:t>– представления о правилах поведения, о влиянии нравственности на здоровье челов</w:t>
            </w:r>
            <w:r w:rsidRPr="00622A48">
              <w:t>е</w:t>
            </w:r>
            <w:r w:rsidRPr="00622A48">
              <w:t>ка и окружающих людей;</w:t>
            </w:r>
          </w:p>
          <w:p w:rsidR="00622A48" w:rsidRPr="00622A48" w:rsidRDefault="00622A48" w:rsidP="0037594E">
            <w:pPr>
              <w:pStyle w:val="aff9"/>
              <w:shd w:val="clear" w:color="auto" w:fill="auto"/>
              <w:tabs>
                <w:tab w:val="left" w:pos="447"/>
                <w:tab w:val="left" w:pos="915"/>
              </w:tabs>
              <w:spacing w:line="240" w:lineRule="auto"/>
              <w:ind w:hanging="52"/>
              <w:jc w:val="both"/>
            </w:pPr>
            <w:r w:rsidRPr="00622A48">
              <w:t>– представления о базовых нравственных российских ценностях, о правилах этики;</w:t>
            </w:r>
          </w:p>
          <w:p w:rsidR="00622A48" w:rsidRPr="00622A48" w:rsidRDefault="00622A48" w:rsidP="0037594E">
            <w:pPr>
              <w:pStyle w:val="aff9"/>
              <w:shd w:val="clear" w:color="auto" w:fill="auto"/>
              <w:tabs>
                <w:tab w:val="left" w:pos="447"/>
                <w:tab w:val="left" w:pos="915"/>
              </w:tabs>
              <w:spacing w:line="240" w:lineRule="auto"/>
              <w:ind w:hanging="52"/>
              <w:jc w:val="both"/>
            </w:pPr>
            <w:r w:rsidRPr="00622A48">
              <w:lastRenderedPageBreak/>
              <w:t>– опыта культуры общения, поведения на принципах нравственности;</w:t>
            </w:r>
          </w:p>
          <w:p w:rsidR="00622A48" w:rsidRPr="00622A48" w:rsidRDefault="00622A48" w:rsidP="0037594E">
            <w:pPr>
              <w:pStyle w:val="aff9"/>
              <w:shd w:val="clear" w:color="auto" w:fill="auto"/>
              <w:tabs>
                <w:tab w:val="left" w:pos="447"/>
                <w:tab w:val="left" w:pos="900"/>
              </w:tabs>
              <w:spacing w:line="240" w:lineRule="auto"/>
              <w:ind w:hanging="52"/>
              <w:jc w:val="both"/>
            </w:pPr>
            <w:r w:rsidRPr="00622A48">
              <w:t>– этические представления о добре и зле, правде и лжи, трудолюбии и лени, честности и совести, милосердия, прощении, долге, чести, верности;</w:t>
            </w:r>
          </w:p>
          <w:p w:rsidR="00622A48" w:rsidRPr="00622A48" w:rsidRDefault="00622A48" w:rsidP="0037594E">
            <w:pPr>
              <w:pStyle w:val="aff9"/>
              <w:shd w:val="clear" w:color="auto" w:fill="auto"/>
              <w:tabs>
                <w:tab w:val="left" w:pos="447"/>
                <w:tab w:val="left" w:pos="900"/>
              </w:tabs>
              <w:spacing w:line="240" w:lineRule="auto"/>
              <w:ind w:hanging="52"/>
              <w:jc w:val="both"/>
            </w:pPr>
            <w:r w:rsidRPr="00622A48">
              <w:t>– нравственные качества: скромность, сты</w:t>
            </w:r>
            <w:r w:rsidRPr="00622A48">
              <w:t>д</w:t>
            </w:r>
            <w:r w:rsidRPr="00622A48">
              <w:t>ливость, заботливое отношение к младшим и старшим;</w:t>
            </w:r>
          </w:p>
          <w:p w:rsidR="00622A48" w:rsidRPr="00622A48" w:rsidRDefault="00622A48" w:rsidP="0037594E">
            <w:pPr>
              <w:pStyle w:val="aff9"/>
              <w:shd w:val="clear" w:color="auto" w:fill="auto"/>
              <w:tabs>
                <w:tab w:val="left" w:pos="447"/>
                <w:tab w:val="left" w:pos="900"/>
              </w:tabs>
              <w:spacing w:line="240" w:lineRule="auto"/>
              <w:ind w:hanging="52"/>
              <w:jc w:val="both"/>
            </w:pPr>
            <w:r w:rsidRPr="00622A48">
              <w:t>– формы нравственного поведения, опираясь на примеры нравственного поведения ист</w:t>
            </w:r>
            <w:r w:rsidRPr="00622A48">
              <w:t>о</w:t>
            </w:r>
            <w:r w:rsidRPr="00622A48">
              <w:t>рических личностей, литературных героев, в повседневной жизни;</w:t>
            </w:r>
          </w:p>
          <w:p w:rsidR="00622A48" w:rsidRPr="00622A48" w:rsidRDefault="00622A48" w:rsidP="0037594E">
            <w:pPr>
              <w:pStyle w:val="aff9"/>
              <w:shd w:val="clear" w:color="auto" w:fill="auto"/>
              <w:tabs>
                <w:tab w:val="left" w:pos="447"/>
                <w:tab w:val="left" w:pos="914"/>
              </w:tabs>
              <w:spacing w:line="240" w:lineRule="auto"/>
              <w:ind w:hanging="52"/>
              <w:jc w:val="both"/>
            </w:pPr>
            <w:r w:rsidRPr="00622A48">
              <w:t>– отрицательное отношение к аморальным поступкам, грубости, оскорбительным сл</w:t>
            </w:r>
            <w:r w:rsidRPr="00622A48">
              <w:t>о</w:t>
            </w:r>
            <w:r w:rsidRPr="00622A48">
              <w:t>вам и действиям, в том числе в содержании художественных произведений, художес</w:t>
            </w:r>
            <w:r w:rsidRPr="00622A48">
              <w:t>т</w:t>
            </w:r>
            <w:r w:rsidRPr="00622A48">
              <w:t>венных фильмов и телевизионных передач.</w:t>
            </w:r>
          </w:p>
          <w:p w:rsidR="00622A48" w:rsidRPr="00622A48" w:rsidRDefault="00622A48" w:rsidP="0037594E">
            <w:pPr>
              <w:tabs>
                <w:tab w:val="left" w:pos="1052"/>
              </w:tabs>
              <w:spacing w:line="240" w:lineRule="auto"/>
              <w:ind w:hanging="52"/>
              <w:rPr>
                <w:sz w:val="22"/>
                <w:szCs w:val="22"/>
              </w:rPr>
            </w:pPr>
            <w:r w:rsidRPr="00622A48">
              <w:rPr>
                <w:sz w:val="22"/>
                <w:szCs w:val="22"/>
              </w:rPr>
              <w:t>– представлений о значении опрятности и красоты внешней, ее влиянии на внутренний мир человека;</w:t>
            </w:r>
          </w:p>
          <w:p w:rsidR="00622A48" w:rsidRPr="00622A48" w:rsidRDefault="00622A48" w:rsidP="0037594E">
            <w:pPr>
              <w:pStyle w:val="aff9"/>
              <w:shd w:val="clear" w:color="auto" w:fill="auto"/>
              <w:tabs>
                <w:tab w:val="left" w:pos="447"/>
                <w:tab w:val="left" w:pos="914"/>
              </w:tabs>
              <w:spacing w:line="240" w:lineRule="auto"/>
              <w:ind w:hanging="52"/>
              <w:jc w:val="both"/>
            </w:pPr>
          </w:p>
          <w:p w:rsidR="00622A48" w:rsidRPr="00622A48" w:rsidRDefault="00622A48" w:rsidP="0037594E">
            <w:pPr>
              <w:pStyle w:val="aff9"/>
              <w:shd w:val="clear" w:color="auto" w:fill="auto"/>
              <w:tabs>
                <w:tab w:val="left" w:pos="900"/>
              </w:tabs>
              <w:spacing w:line="240" w:lineRule="auto"/>
              <w:ind w:hanging="52"/>
              <w:jc w:val="both"/>
              <w:rPr>
                <w:b/>
                <w:i/>
              </w:rPr>
            </w:pPr>
            <w:r w:rsidRPr="00622A48">
              <w:rPr>
                <w:b/>
                <w:i/>
              </w:rPr>
              <w:t>Развивать у ребенка:</w:t>
            </w:r>
          </w:p>
          <w:p w:rsidR="00622A48" w:rsidRPr="00622A48" w:rsidRDefault="00622A48" w:rsidP="0037594E">
            <w:pPr>
              <w:pStyle w:val="aff9"/>
              <w:shd w:val="clear" w:color="auto" w:fill="auto"/>
              <w:tabs>
                <w:tab w:val="left" w:pos="447"/>
                <w:tab w:val="left" w:pos="900"/>
              </w:tabs>
              <w:spacing w:line="240" w:lineRule="auto"/>
              <w:ind w:hanging="52"/>
              <w:jc w:val="both"/>
            </w:pPr>
            <w:r w:rsidRPr="00622A48">
              <w:t>– нравственные чувства: сострадания, соп</w:t>
            </w:r>
            <w:r w:rsidRPr="00622A48">
              <w:t>е</w:t>
            </w:r>
            <w:r w:rsidRPr="00622A48">
              <w:t>реживания, доброе, гуманное отношение к окружающему миру, дружелюбия, взаим</w:t>
            </w:r>
            <w:r w:rsidRPr="00622A48">
              <w:t>о</w:t>
            </w:r>
            <w:r w:rsidRPr="00622A48">
              <w:t>помощи, ответственности и заботы.</w:t>
            </w:r>
          </w:p>
          <w:p w:rsidR="00622A48" w:rsidRPr="00622A48" w:rsidRDefault="00622A48" w:rsidP="0037594E">
            <w:pPr>
              <w:pStyle w:val="aff9"/>
              <w:shd w:val="clear" w:color="auto" w:fill="auto"/>
              <w:tabs>
                <w:tab w:val="left" w:pos="390"/>
                <w:tab w:val="left" w:pos="900"/>
              </w:tabs>
              <w:spacing w:line="240" w:lineRule="auto"/>
              <w:ind w:hanging="52"/>
              <w:jc w:val="both"/>
            </w:pPr>
            <w:r w:rsidRPr="00622A48">
              <w:t xml:space="preserve">–  </w:t>
            </w:r>
            <w:r w:rsidRPr="00622A48">
              <w:rPr>
                <w:b/>
                <w:i/>
              </w:rPr>
              <w:t>умения</w:t>
            </w:r>
            <w:r w:rsidRPr="00622A48">
              <w:t xml:space="preserve"> строить отношения в группе на основе взаимоуважения и взаимопомощи, находить выход из конфликтных ситуаций, не обижать других, прощать обиды, заст</w:t>
            </w:r>
            <w:r w:rsidRPr="00622A48">
              <w:t>у</w:t>
            </w:r>
            <w:r w:rsidRPr="00622A48">
              <w:t>паться за слабых, проявлять солидарность и толерантность к другим людям, преодол</w:t>
            </w:r>
            <w:r w:rsidRPr="00622A48">
              <w:t>е</w:t>
            </w:r>
            <w:r w:rsidRPr="00622A48">
              <w:t>вать агрессию и гнев, сохранять душевно спокойствие;</w:t>
            </w:r>
          </w:p>
          <w:p w:rsidR="00622A48" w:rsidRPr="00622A48" w:rsidRDefault="00622A48" w:rsidP="001B5621">
            <w:pPr>
              <w:pStyle w:val="aff9"/>
              <w:numPr>
                <w:ilvl w:val="0"/>
                <w:numId w:val="216"/>
              </w:numPr>
              <w:shd w:val="clear" w:color="auto" w:fill="auto"/>
              <w:tabs>
                <w:tab w:val="left" w:pos="447"/>
                <w:tab w:val="left" w:pos="915"/>
              </w:tabs>
              <w:spacing w:line="240" w:lineRule="auto"/>
              <w:ind w:hanging="52"/>
              <w:jc w:val="both"/>
            </w:pPr>
            <w:r w:rsidRPr="00622A48">
              <w:t>умение воспринимать собственные взгляды как одну из многих различных точек зрения.</w:t>
            </w:r>
          </w:p>
          <w:p w:rsidR="00622A48" w:rsidRPr="00622A48" w:rsidRDefault="00622A48" w:rsidP="0037594E">
            <w:pPr>
              <w:pStyle w:val="aff9"/>
              <w:shd w:val="clear" w:color="auto" w:fill="auto"/>
              <w:tabs>
                <w:tab w:val="left" w:pos="390"/>
                <w:tab w:val="left" w:pos="905"/>
              </w:tabs>
              <w:spacing w:line="240" w:lineRule="auto"/>
              <w:ind w:hanging="52"/>
              <w:jc w:val="both"/>
            </w:pPr>
            <w:r w:rsidRPr="00622A48">
              <w:t>– умение оценивать свои поступки в соотве</w:t>
            </w:r>
            <w:r w:rsidRPr="00622A48">
              <w:t>т</w:t>
            </w:r>
            <w:r w:rsidRPr="00622A48">
              <w:t>ствии с этическими нормами, различать х</w:t>
            </w:r>
            <w:r w:rsidRPr="00622A48">
              <w:t>о</w:t>
            </w:r>
            <w:r w:rsidRPr="00622A48">
              <w:t>рошие и плохие поступки; признаваться в плохом поступке и анализировать его;</w:t>
            </w:r>
          </w:p>
          <w:p w:rsidR="00622A48" w:rsidRPr="00622A48" w:rsidRDefault="00622A48" w:rsidP="0037594E">
            <w:pPr>
              <w:pStyle w:val="aff9"/>
              <w:shd w:val="clear" w:color="auto" w:fill="auto"/>
              <w:tabs>
                <w:tab w:val="left" w:pos="390"/>
                <w:tab w:val="left" w:pos="910"/>
              </w:tabs>
              <w:spacing w:line="240" w:lineRule="auto"/>
              <w:ind w:hanging="52"/>
              <w:jc w:val="both"/>
            </w:pPr>
            <w:r w:rsidRPr="00622A48">
              <w:t>– умение брать ответственность за свое пов</w:t>
            </w:r>
            <w:r w:rsidRPr="00622A48">
              <w:t>е</w:t>
            </w:r>
            <w:r w:rsidRPr="00622A48">
              <w:t>дение, контролировать свое поведение по отношению к другим людям;</w:t>
            </w:r>
          </w:p>
          <w:p w:rsidR="00622A48" w:rsidRPr="00622A48" w:rsidRDefault="00622A48" w:rsidP="0037594E">
            <w:pPr>
              <w:pStyle w:val="aff9"/>
              <w:shd w:val="clear" w:color="auto" w:fill="auto"/>
              <w:tabs>
                <w:tab w:val="left" w:pos="390"/>
                <w:tab w:val="left" w:pos="910"/>
              </w:tabs>
              <w:spacing w:line="240" w:lineRule="auto"/>
              <w:ind w:hanging="52"/>
              <w:jc w:val="both"/>
            </w:pPr>
            <w:r w:rsidRPr="00622A48">
              <w:t>– умение выражать свои мысли и взгляды, а также возможность влиять на ситуацию.</w:t>
            </w:r>
          </w:p>
          <w:p w:rsidR="00622A48" w:rsidRDefault="00622A48" w:rsidP="0037594E">
            <w:pPr>
              <w:pStyle w:val="aff9"/>
              <w:shd w:val="clear" w:color="auto" w:fill="auto"/>
              <w:tabs>
                <w:tab w:val="left" w:pos="390"/>
                <w:tab w:val="left" w:pos="914"/>
                <w:tab w:val="left" w:pos="1054"/>
              </w:tabs>
              <w:spacing w:line="240" w:lineRule="auto"/>
              <w:ind w:hanging="52"/>
              <w:jc w:val="both"/>
            </w:pPr>
            <w:r w:rsidRPr="00622A48">
              <w:t>– стремление участвовать в различных видах совместной деятельности на принципах с</w:t>
            </w:r>
            <w:r w:rsidRPr="00622A48">
              <w:t>о</w:t>
            </w:r>
            <w:r w:rsidRPr="00622A48">
              <w:t>трудничества.</w:t>
            </w:r>
          </w:p>
          <w:p w:rsidR="009D4662" w:rsidRPr="00622A48" w:rsidRDefault="009D4662" w:rsidP="0037594E">
            <w:pPr>
              <w:pStyle w:val="aff9"/>
              <w:shd w:val="clear" w:color="auto" w:fill="auto"/>
              <w:tabs>
                <w:tab w:val="left" w:pos="390"/>
                <w:tab w:val="left" w:pos="914"/>
                <w:tab w:val="left" w:pos="1054"/>
              </w:tabs>
              <w:spacing w:line="240" w:lineRule="auto"/>
              <w:ind w:hanging="52"/>
              <w:jc w:val="both"/>
            </w:pPr>
          </w:p>
        </w:tc>
        <w:tc>
          <w:tcPr>
            <w:tcW w:w="2694" w:type="dxa"/>
          </w:tcPr>
          <w:p w:rsidR="00622A48" w:rsidRPr="00622A48" w:rsidRDefault="00622A48" w:rsidP="001B5621">
            <w:pPr>
              <w:widowControl w:val="0"/>
              <w:numPr>
                <w:ilvl w:val="0"/>
                <w:numId w:val="188"/>
              </w:numPr>
              <w:tabs>
                <w:tab w:val="left" w:pos="376"/>
                <w:tab w:val="left" w:pos="993"/>
              </w:tabs>
              <w:spacing w:line="240" w:lineRule="auto"/>
              <w:ind w:hanging="52"/>
              <w:rPr>
                <w:sz w:val="22"/>
                <w:szCs w:val="22"/>
              </w:rPr>
            </w:pPr>
            <w:r w:rsidRPr="00622A48">
              <w:rPr>
                <w:sz w:val="22"/>
                <w:szCs w:val="22"/>
              </w:rPr>
              <w:lastRenderedPageBreak/>
              <w:t>Учить детей уваж</w:t>
            </w:r>
            <w:r w:rsidRPr="00622A48">
              <w:rPr>
                <w:sz w:val="22"/>
                <w:szCs w:val="22"/>
              </w:rPr>
              <w:t>и</w:t>
            </w:r>
            <w:r w:rsidRPr="00622A48">
              <w:rPr>
                <w:sz w:val="22"/>
                <w:szCs w:val="22"/>
              </w:rPr>
              <w:t>тельно относиться к о</w:t>
            </w:r>
            <w:r w:rsidRPr="00622A48">
              <w:rPr>
                <w:sz w:val="22"/>
                <w:szCs w:val="22"/>
              </w:rPr>
              <w:t>к</w:t>
            </w:r>
            <w:r w:rsidRPr="00622A48">
              <w:rPr>
                <w:sz w:val="22"/>
                <w:szCs w:val="22"/>
              </w:rPr>
              <w:t>ружающим людям, сч</w:t>
            </w:r>
            <w:r w:rsidRPr="00622A48">
              <w:rPr>
                <w:sz w:val="22"/>
                <w:szCs w:val="22"/>
              </w:rPr>
              <w:t>и</w:t>
            </w:r>
            <w:r w:rsidRPr="00622A48">
              <w:rPr>
                <w:sz w:val="22"/>
                <w:szCs w:val="22"/>
              </w:rPr>
              <w:t>таться с их делами, инт</w:t>
            </w:r>
            <w:r w:rsidRPr="00622A48">
              <w:rPr>
                <w:sz w:val="22"/>
                <w:szCs w:val="22"/>
              </w:rPr>
              <w:t>е</w:t>
            </w:r>
            <w:r w:rsidRPr="00622A48">
              <w:rPr>
                <w:sz w:val="22"/>
                <w:szCs w:val="22"/>
              </w:rPr>
              <w:t>ресами, удобствами;</w:t>
            </w:r>
          </w:p>
          <w:p w:rsidR="00622A48" w:rsidRPr="00622A48" w:rsidRDefault="00622A48" w:rsidP="001B5621">
            <w:pPr>
              <w:widowControl w:val="0"/>
              <w:numPr>
                <w:ilvl w:val="0"/>
                <w:numId w:val="188"/>
              </w:numPr>
              <w:tabs>
                <w:tab w:val="left" w:pos="376"/>
                <w:tab w:val="left" w:pos="993"/>
              </w:tabs>
              <w:spacing w:line="240" w:lineRule="auto"/>
              <w:ind w:hanging="52"/>
              <w:rPr>
                <w:sz w:val="22"/>
                <w:szCs w:val="22"/>
              </w:rPr>
            </w:pPr>
            <w:r w:rsidRPr="00622A48">
              <w:rPr>
                <w:sz w:val="22"/>
                <w:szCs w:val="22"/>
              </w:rPr>
              <w:t>воспитывать культуру общения ребенка, выр</w:t>
            </w:r>
            <w:r w:rsidRPr="00622A48">
              <w:rPr>
                <w:sz w:val="22"/>
                <w:szCs w:val="22"/>
              </w:rPr>
              <w:t>а</w:t>
            </w:r>
            <w:r w:rsidRPr="00622A48">
              <w:rPr>
                <w:sz w:val="22"/>
                <w:szCs w:val="22"/>
              </w:rPr>
              <w:t>жающуюся в общител</w:t>
            </w:r>
            <w:r w:rsidRPr="00622A48">
              <w:rPr>
                <w:sz w:val="22"/>
                <w:szCs w:val="22"/>
              </w:rPr>
              <w:t>ь</w:t>
            </w:r>
            <w:r w:rsidRPr="00622A48">
              <w:rPr>
                <w:sz w:val="22"/>
                <w:szCs w:val="22"/>
              </w:rPr>
              <w:t>ности, этикет вежливости, предупредительности, сдержанности, умении вести себя в обществе</w:t>
            </w:r>
            <w:r w:rsidRPr="00622A48">
              <w:rPr>
                <w:sz w:val="22"/>
                <w:szCs w:val="22"/>
              </w:rPr>
              <w:t>н</w:t>
            </w:r>
            <w:r w:rsidRPr="00622A48">
              <w:rPr>
                <w:sz w:val="22"/>
                <w:szCs w:val="22"/>
              </w:rPr>
              <w:t>ных местах;</w:t>
            </w:r>
          </w:p>
          <w:p w:rsidR="00622A48" w:rsidRPr="00622A48" w:rsidRDefault="00622A48" w:rsidP="001B5621">
            <w:pPr>
              <w:widowControl w:val="0"/>
              <w:numPr>
                <w:ilvl w:val="0"/>
                <w:numId w:val="188"/>
              </w:numPr>
              <w:tabs>
                <w:tab w:val="left" w:pos="376"/>
                <w:tab w:val="left" w:pos="993"/>
              </w:tabs>
              <w:spacing w:line="240" w:lineRule="auto"/>
              <w:ind w:hanging="52"/>
              <w:rPr>
                <w:sz w:val="22"/>
                <w:szCs w:val="22"/>
              </w:rPr>
            </w:pPr>
            <w:r w:rsidRPr="00622A48">
              <w:rPr>
                <w:sz w:val="22"/>
                <w:szCs w:val="22"/>
              </w:rPr>
              <w:t>воспитывать культуру речи: называть взрослых на «вы» и по имени и о</w:t>
            </w:r>
            <w:r w:rsidRPr="00622A48">
              <w:rPr>
                <w:sz w:val="22"/>
                <w:szCs w:val="22"/>
              </w:rPr>
              <w:t>т</w:t>
            </w:r>
            <w:r w:rsidRPr="00622A48">
              <w:rPr>
                <w:sz w:val="22"/>
                <w:szCs w:val="22"/>
              </w:rPr>
              <w:t>честву; не перебивать г</w:t>
            </w:r>
            <w:r w:rsidRPr="00622A48">
              <w:rPr>
                <w:sz w:val="22"/>
                <w:szCs w:val="22"/>
              </w:rPr>
              <w:t>о</w:t>
            </w:r>
            <w:r w:rsidRPr="00622A48">
              <w:rPr>
                <w:sz w:val="22"/>
                <w:szCs w:val="22"/>
              </w:rPr>
              <w:t>ворящих и выслушивать других; говорить четко, разборчиво, владеть гол</w:t>
            </w:r>
            <w:r w:rsidRPr="00622A48">
              <w:rPr>
                <w:sz w:val="22"/>
                <w:szCs w:val="22"/>
              </w:rPr>
              <w:t>о</w:t>
            </w:r>
            <w:r w:rsidRPr="00622A48">
              <w:rPr>
                <w:sz w:val="22"/>
                <w:szCs w:val="22"/>
              </w:rPr>
              <w:t>сом;</w:t>
            </w:r>
          </w:p>
          <w:p w:rsidR="00622A48" w:rsidRPr="00622A48" w:rsidRDefault="00622A48" w:rsidP="001B5621">
            <w:pPr>
              <w:widowControl w:val="0"/>
              <w:numPr>
                <w:ilvl w:val="0"/>
                <w:numId w:val="188"/>
              </w:numPr>
              <w:tabs>
                <w:tab w:val="left" w:pos="376"/>
                <w:tab w:val="left" w:pos="993"/>
              </w:tabs>
              <w:spacing w:line="240" w:lineRule="auto"/>
              <w:ind w:hanging="52"/>
              <w:rPr>
                <w:sz w:val="22"/>
                <w:szCs w:val="22"/>
              </w:rPr>
            </w:pPr>
            <w:r w:rsidRPr="00622A48">
              <w:rPr>
                <w:sz w:val="22"/>
                <w:szCs w:val="22"/>
              </w:rPr>
              <w:lastRenderedPageBreak/>
              <w:t>воспитывать культуру деятельности, что подр</w:t>
            </w:r>
            <w:r w:rsidRPr="00622A48">
              <w:rPr>
                <w:sz w:val="22"/>
                <w:szCs w:val="22"/>
              </w:rPr>
              <w:t>а</w:t>
            </w:r>
            <w:r w:rsidRPr="00622A48">
              <w:rPr>
                <w:sz w:val="22"/>
                <w:szCs w:val="22"/>
              </w:rPr>
              <w:t>зумевает умение обр</w:t>
            </w:r>
            <w:r w:rsidRPr="00622A48">
              <w:rPr>
                <w:sz w:val="22"/>
                <w:szCs w:val="22"/>
              </w:rPr>
              <w:t>а</w:t>
            </w:r>
            <w:r w:rsidRPr="00622A48">
              <w:rPr>
                <w:sz w:val="22"/>
                <w:szCs w:val="22"/>
              </w:rPr>
              <w:t>щаться с игрушками, кн</w:t>
            </w:r>
            <w:r w:rsidRPr="00622A48">
              <w:rPr>
                <w:sz w:val="22"/>
                <w:szCs w:val="22"/>
              </w:rPr>
              <w:t>и</w:t>
            </w:r>
            <w:r w:rsidRPr="00622A48">
              <w:rPr>
                <w:sz w:val="22"/>
                <w:szCs w:val="22"/>
              </w:rPr>
              <w:t>гами, личными вещами, имуществом ДОО; ум</w:t>
            </w:r>
            <w:r w:rsidRPr="00622A48">
              <w:rPr>
                <w:sz w:val="22"/>
                <w:szCs w:val="22"/>
              </w:rPr>
              <w:t>е</w:t>
            </w:r>
            <w:r w:rsidRPr="00622A48">
              <w:rPr>
                <w:sz w:val="22"/>
                <w:szCs w:val="22"/>
              </w:rPr>
              <w:t>ние подготовиться к предстоящей деятельн</w:t>
            </w:r>
            <w:r w:rsidRPr="00622A48">
              <w:rPr>
                <w:sz w:val="22"/>
                <w:szCs w:val="22"/>
              </w:rPr>
              <w:t>о</w:t>
            </w:r>
            <w:r w:rsidRPr="00622A48">
              <w:rPr>
                <w:sz w:val="22"/>
                <w:szCs w:val="22"/>
              </w:rPr>
              <w:t>сти, четко, последов</w:t>
            </w:r>
            <w:r w:rsidRPr="00622A48">
              <w:rPr>
                <w:sz w:val="22"/>
                <w:szCs w:val="22"/>
              </w:rPr>
              <w:t>а</w:t>
            </w:r>
            <w:r w:rsidRPr="00622A48">
              <w:rPr>
                <w:sz w:val="22"/>
                <w:szCs w:val="22"/>
              </w:rPr>
              <w:t>тельно выполнять и з</w:t>
            </w:r>
            <w:r w:rsidRPr="00622A48">
              <w:rPr>
                <w:sz w:val="22"/>
                <w:szCs w:val="22"/>
              </w:rPr>
              <w:t>а</w:t>
            </w:r>
            <w:r w:rsidRPr="00622A48">
              <w:rPr>
                <w:sz w:val="22"/>
                <w:szCs w:val="22"/>
              </w:rPr>
              <w:t>канчивать ее, после з</w:t>
            </w:r>
            <w:r w:rsidRPr="00622A48">
              <w:rPr>
                <w:sz w:val="22"/>
                <w:szCs w:val="22"/>
              </w:rPr>
              <w:t>а</w:t>
            </w:r>
            <w:r w:rsidRPr="00622A48">
              <w:rPr>
                <w:sz w:val="22"/>
                <w:szCs w:val="22"/>
              </w:rPr>
              <w:t>вершения привести в п</w:t>
            </w:r>
            <w:r w:rsidRPr="00622A48">
              <w:rPr>
                <w:sz w:val="22"/>
                <w:szCs w:val="22"/>
              </w:rPr>
              <w:t>о</w:t>
            </w:r>
            <w:r w:rsidRPr="00622A48">
              <w:rPr>
                <w:sz w:val="22"/>
                <w:szCs w:val="22"/>
              </w:rPr>
              <w:t>рядок рабочее место, а</w:t>
            </w:r>
            <w:r w:rsidRPr="00622A48">
              <w:rPr>
                <w:sz w:val="22"/>
                <w:szCs w:val="22"/>
              </w:rPr>
              <w:t>к</w:t>
            </w:r>
            <w:r w:rsidRPr="00622A48">
              <w:rPr>
                <w:sz w:val="22"/>
                <w:szCs w:val="22"/>
              </w:rPr>
              <w:t>куратно убрать все за с</w:t>
            </w:r>
            <w:r w:rsidRPr="00622A48">
              <w:rPr>
                <w:sz w:val="22"/>
                <w:szCs w:val="22"/>
              </w:rPr>
              <w:t>о</w:t>
            </w:r>
            <w:r w:rsidRPr="00622A48">
              <w:rPr>
                <w:sz w:val="22"/>
                <w:szCs w:val="22"/>
              </w:rPr>
              <w:t>бой; привести в порядок свою одежду.</w:t>
            </w:r>
          </w:p>
          <w:p w:rsidR="00622A48" w:rsidRPr="00622A48" w:rsidRDefault="00622A48" w:rsidP="001B5621">
            <w:pPr>
              <w:widowControl w:val="0"/>
              <w:numPr>
                <w:ilvl w:val="0"/>
                <w:numId w:val="188"/>
              </w:numPr>
              <w:tabs>
                <w:tab w:val="left" w:pos="376"/>
                <w:tab w:val="left" w:pos="421"/>
                <w:tab w:val="left" w:pos="1054"/>
              </w:tabs>
              <w:spacing w:line="240" w:lineRule="auto"/>
              <w:ind w:hanging="52"/>
              <w:rPr>
                <w:sz w:val="22"/>
                <w:szCs w:val="22"/>
              </w:rPr>
            </w:pPr>
            <w:r w:rsidRPr="00622A48">
              <w:rPr>
                <w:sz w:val="22"/>
                <w:szCs w:val="22"/>
              </w:rPr>
              <w:t>воспитывать у детей навыки культурного п</w:t>
            </w:r>
            <w:r w:rsidRPr="00622A48">
              <w:rPr>
                <w:sz w:val="22"/>
                <w:szCs w:val="22"/>
              </w:rPr>
              <w:t>о</w:t>
            </w:r>
            <w:r w:rsidRPr="00622A48">
              <w:rPr>
                <w:sz w:val="22"/>
                <w:szCs w:val="22"/>
              </w:rPr>
              <w:t>ведения в обществе;</w:t>
            </w:r>
          </w:p>
          <w:p w:rsidR="00622A48" w:rsidRPr="00622A48" w:rsidRDefault="00622A48" w:rsidP="001B5621">
            <w:pPr>
              <w:widowControl w:val="0"/>
              <w:numPr>
                <w:ilvl w:val="0"/>
                <w:numId w:val="188"/>
              </w:numPr>
              <w:tabs>
                <w:tab w:val="left" w:pos="376"/>
                <w:tab w:val="left" w:pos="421"/>
                <w:tab w:val="left" w:pos="1054"/>
              </w:tabs>
              <w:spacing w:line="240" w:lineRule="auto"/>
              <w:ind w:hanging="52"/>
              <w:rPr>
                <w:sz w:val="22"/>
                <w:szCs w:val="22"/>
              </w:rPr>
            </w:pPr>
            <w:r w:rsidRPr="00622A48">
              <w:rPr>
                <w:sz w:val="22"/>
                <w:szCs w:val="22"/>
              </w:rPr>
              <w:t>учить детей сотру</w:t>
            </w:r>
            <w:r w:rsidRPr="00622A48">
              <w:rPr>
                <w:sz w:val="22"/>
                <w:szCs w:val="22"/>
              </w:rPr>
              <w:t>д</w:t>
            </w:r>
            <w:r w:rsidRPr="00622A48">
              <w:rPr>
                <w:sz w:val="22"/>
                <w:szCs w:val="22"/>
              </w:rPr>
              <w:t>ничать, организуя гру</w:t>
            </w:r>
            <w:r w:rsidRPr="00622A48">
              <w:rPr>
                <w:sz w:val="22"/>
                <w:szCs w:val="22"/>
              </w:rPr>
              <w:t>п</w:t>
            </w:r>
            <w:r w:rsidRPr="00622A48">
              <w:rPr>
                <w:sz w:val="22"/>
                <w:szCs w:val="22"/>
              </w:rPr>
              <w:t>повые формы в проду</w:t>
            </w:r>
            <w:r w:rsidRPr="00622A48">
              <w:rPr>
                <w:sz w:val="22"/>
                <w:szCs w:val="22"/>
              </w:rPr>
              <w:t>к</w:t>
            </w:r>
            <w:r w:rsidRPr="00622A48">
              <w:rPr>
                <w:sz w:val="22"/>
                <w:szCs w:val="22"/>
              </w:rPr>
              <w:t>тивных видах деятельн</w:t>
            </w:r>
            <w:r w:rsidRPr="00622A48">
              <w:rPr>
                <w:sz w:val="22"/>
                <w:szCs w:val="22"/>
              </w:rPr>
              <w:t>о</w:t>
            </w:r>
            <w:r w:rsidRPr="00622A48">
              <w:rPr>
                <w:sz w:val="22"/>
                <w:szCs w:val="22"/>
              </w:rPr>
              <w:t>сти;</w:t>
            </w:r>
          </w:p>
          <w:p w:rsidR="00622A48" w:rsidRPr="00622A48" w:rsidRDefault="00622A48" w:rsidP="001B5621">
            <w:pPr>
              <w:widowControl w:val="0"/>
              <w:numPr>
                <w:ilvl w:val="0"/>
                <w:numId w:val="188"/>
              </w:numPr>
              <w:tabs>
                <w:tab w:val="left" w:pos="376"/>
                <w:tab w:val="left" w:pos="421"/>
                <w:tab w:val="left" w:pos="1054"/>
              </w:tabs>
              <w:spacing w:line="240" w:lineRule="auto"/>
              <w:ind w:hanging="52"/>
              <w:rPr>
                <w:sz w:val="22"/>
                <w:szCs w:val="22"/>
              </w:rPr>
            </w:pPr>
            <w:r w:rsidRPr="00622A48">
              <w:rPr>
                <w:sz w:val="22"/>
                <w:szCs w:val="22"/>
              </w:rPr>
              <w:t>учить детей анализ</w:t>
            </w:r>
            <w:r w:rsidRPr="00622A48">
              <w:rPr>
                <w:sz w:val="22"/>
                <w:szCs w:val="22"/>
              </w:rPr>
              <w:t>и</w:t>
            </w:r>
            <w:r w:rsidRPr="00622A48">
              <w:rPr>
                <w:sz w:val="22"/>
                <w:szCs w:val="22"/>
              </w:rPr>
              <w:t>ровать поступки и чувс</w:t>
            </w:r>
            <w:r w:rsidRPr="00622A48">
              <w:rPr>
                <w:sz w:val="22"/>
                <w:szCs w:val="22"/>
              </w:rPr>
              <w:t>т</w:t>
            </w:r>
            <w:r w:rsidRPr="00622A48">
              <w:rPr>
                <w:sz w:val="22"/>
                <w:szCs w:val="22"/>
              </w:rPr>
              <w:t>ва - свои и других людей;</w:t>
            </w:r>
          </w:p>
          <w:p w:rsidR="00622A48" w:rsidRPr="00622A48" w:rsidRDefault="00622A48" w:rsidP="001B5621">
            <w:pPr>
              <w:widowControl w:val="0"/>
              <w:numPr>
                <w:ilvl w:val="0"/>
                <w:numId w:val="188"/>
              </w:numPr>
              <w:tabs>
                <w:tab w:val="left" w:pos="376"/>
                <w:tab w:val="left" w:pos="421"/>
                <w:tab w:val="left" w:pos="1054"/>
              </w:tabs>
              <w:spacing w:line="240" w:lineRule="auto"/>
              <w:ind w:hanging="52"/>
              <w:rPr>
                <w:sz w:val="22"/>
                <w:szCs w:val="22"/>
              </w:rPr>
            </w:pPr>
            <w:r w:rsidRPr="00622A48">
              <w:rPr>
                <w:sz w:val="22"/>
                <w:szCs w:val="22"/>
              </w:rPr>
              <w:t>организовывать ко</w:t>
            </w:r>
            <w:r w:rsidRPr="00622A48">
              <w:rPr>
                <w:sz w:val="22"/>
                <w:szCs w:val="22"/>
              </w:rPr>
              <w:t>л</w:t>
            </w:r>
            <w:r w:rsidRPr="00622A48">
              <w:rPr>
                <w:sz w:val="22"/>
                <w:szCs w:val="22"/>
              </w:rPr>
              <w:t>лективные проекты заб</w:t>
            </w:r>
            <w:r w:rsidRPr="00622A48">
              <w:rPr>
                <w:sz w:val="22"/>
                <w:szCs w:val="22"/>
              </w:rPr>
              <w:t>о</w:t>
            </w:r>
            <w:r w:rsidRPr="00622A48">
              <w:rPr>
                <w:sz w:val="22"/>
                <w:szCs w:val="22"/>
              </w:rPr>
              <w:t>ты и помощи;</w:t>
            </w:r>
          </w:p>
          <w:p w:rsidR="00622A48" w:rsidRPr="00622A48" w:rsidRDefault="00622A48" w:rsidP="001B5621">
            <w:pPr>
              <w:widowControl w:val="0"/>
              <w:numPr>
                <w:ilvl w:val="0"/>
                <w:numId w:val="188"/>
              </w:numPr>
              <w:tabs>
                <w:tab w:val="left" w:pos="376"/>
                <w:tab w:val="left" w:pos="421"/>
                <w:tab w:val="left" w:pos="1054"/>
              </w:tabs>
              <w:spacing w:line="240" w:lineRule="auto"/>
              <w:ind w:hanging="52"/>
              <w:rPr>
                <w:sz w:val="22"/>
                <w:szCs w:val="22"/>
              </w:rPr>
            </w:pPr>
            <w:r w:rsidRPr="00622A48">
              <w:rPr>
                <w:sz w:val="22"/>
                <w:szCs w:val="22"/>
              </w:rPr>
              <w:t>создавать доброжел</w:t>
            </w:r>
            <w:r w:rsidRPr="00622A48">
              <w:rPr>
                <w:sz w:val="22"/>
                <w:szCs w:val="22"/>
              </w:rPr>
              <w:t>а</w:t>
            </w:r>
            <w:r w:rsidRPr="00622A48">
              <w:rPr>
                <w:sz w:val="22"/>
                <w:szCs w:val="22"/>
              </w:rPr>
              <w:t>тельный психологический климат в группе.</w:t>
            </w:r>
          </w:p>
          <w:p w:rsidR="00622A48" w:rsidRPr="00622A48" w:rsidRDefault="00622A48" w:rsidP="0037594E">
            <w:pPr>
              <w:spacing w:line="240" w:lineRule="auto"/>
              <w:ind w:hanging="52"/>
              <w:rPr>
                <w:sz w:val="22"/>
                <w:szCs w:val="22"/>
              </w:rPr>
            </w:pPr>
          </w:p>
        </w:tc>
        <w:tc>
          <w:tcPr>
            <w:tcW w:w="2834" w:type="dxa"/>
          </w:tcPr>
          <w:p w:rsidR="00622A48" w:rsidRPr="00622A48" w:rsidRDefault="00622A48" w:rsidP="001B5621">
            <w:pPr>
              <w:pStyle w:val="TableParagraph"/>
              <w:numPr>
                <w:ilvl w:val="0"/>
                <w:numId w:val="190"/>
              </w:numPr>
              <w:tabs>
                <w:tab w:val="left" w:pos="394"/>
                <w:tab w:val="left" w:pos="426"/>
              </w:tabs>
              <w:ind w:left="0" w:hanging="52"/>
              <w:jc w:val="both"/>
            </w:pPr>
            <w:r w:rsidRPr="00622A48">
              <w:lastRenderedPageBreak/>
              <w:t>Игры (сюжетно-ролевые, игры с правил</w:t>
            </w:r>
            <w:r w:rsidRPr="00622A48">
              <w:t>а</w:t>
            </w:r>
            <w:r w:rsidRPr="00622A48">
              <w:t>ми, коммуникативные и</w:t>
            </w:r>
            <w:r w:rsidRPr="00622A48">
              <w:t>г</w:t>
            </w:r>
            <w:r w:rsidRPr="00622A48">
              <w:t xml:space="preserve">ры, народные игры) </w:t>
            </w:r>
          </w:p>
          <w:p w:rsidR="00622A48" w:rsidRPr="00622A48" w:rsidRDefault="00622A48" w:rsidP="001B5621">
            <w:pPr>
              <w:pStyle w:val="TableParagraph"/>
              <w:numPr>
                <w:ilvl w:val="0"/>
                <w:numId w:val="190"/>
              </w:numPr>
              <w:tabs>
                <w:tab w:val="left" w:pos="394"/>
                <w:tab w:val="left" w:pos="426"/>
              </w:tabs>
              <w:ind w:left="0" w:hanging="52"/>
              <w:jc w:val="both"/>
            </w:pPr>
            <w:r w:rsidRPr="00622A48">
              <w:t>Этические беседы</w:t>
            </w:r>
          </w:p>
          <w:p w:rsidR="00622A48" w:rsidRPr="00622A48" w:rsidRDefault="00622A48" w:rsidP="001B5621">
            <w:pPr>
              <w:pStyle w:val="TableParagraph"/>
              <w:numPr>
                <w:ilvl w:val="0"/>
                <w:numId w:val="190"/>
              </w:numPr>
              <w:tabs>
                <w:tab w:val="left" w:pos="394"/>
                <w:tab w:val="left" w:pos="426"/>
              </w:tabs>
              <w:ind w:left="0" w:hanging="52"/>
              <w:jc w:val="both"/>
            </w:pPr>
            <w:r w:rsidRPr="00622A48">
              <w:t>Чтение художестве</w:t>
            </w:r>
            <w:r w:rsidRPr="00622A48">
              <w:t>н</w:t>
            </w:r>
            <w:r w:rsidRPr="00622A48">
              <w:t>ной литературы</w:t>
            </w:r>
          </w:p>
          <w:p w:rsidR="00622A48" w:rsidRPr="00622A48" w:rsidRDefault="00622A48" w:rsidP="001B5621">
            <w:pPr>
              <w:pStyle w:val="TableParagraph"/>
              <w:numPr>
                <w:ilvl w:val="0"/>
                <w:numId w:val="190"/>
              </w:numPr>
              <w:tabs>
                <w:tab w:val="left" w:pos="394"/>
                <w:tab w:val="left" w:pos="426"/>
              </w:tabs>
              <w:ind w:left="0" w:hanging="52"/>
              <w:jc w:val="both"/>
            </w:pPr>
            <w:r w:rsidRPr="00622A48">
              <w:t>Просмотр сказок, мультфильмов, видео с</w:t>
            </w:r>
            <w:r w:rsidRPr="00622A48">
              <w:t>ю</w:t>
            </w:r>
            <w:r w:rsidRPr="00622A48">
              <w:t>жетов.</w:t>
            </w:r>
          </w:p>
          <w:p w:rsidR="00622A48" w:rsidRPr="00622A48" w:rsidRDefault="00622A48" w:rsidP="001B5621">
            <w:pPr>
              <w:pStyle w:val="TableParagraph"/>
              <w:numPr>
                <w:ilvl w:val="0"/>
                <w:numId w:val="190"/>
              </w:numPr>
              <w:tabs>
                <w:tab w:val="left" w:pos="394"/>
                <w:tab w:val="left" w:pos="426"/>
              </w:tabs>
              <w:ind w:left="0" w:hanging="52"/>
              <w:jc w:val="both"/>
            </w:pPr>
            <w:r w:rsidRPr="00622A48">
              <w:t>Анализ поступков и чувств (своих, других л</w:t>
            </w:r>
            <w:r w:rsidRPr="00622A48">
              <w:t>ю</w:t>
            </w:r>
            <w:r w:rsidRPr="00622A48">
              <w:t>дей, героев литературных произведений, фильмов)</w:t>
            </w:r>
          </w:p>
          <w:p w:rsidR="00622A48" w:rsidRPr="00622A48" w:rsidRDefault="00622A48" w:rsidP="001B5621">
            <w:pPr>
              <w:pStyle w:val="TableParagraph"/>
              <w:numPr>
                <w:ilvl w:val="0"/>
                <w:numId w:val="190"/>
              </w:numPr>
              <w:tabs>
                <w:tab w:val="left" w:pos="394"/>
                <w:tab w:val="left" w:pos="426"/>
              </w:tabs>
              <w:ind w:left="0" w:hanging="52"/>
              <w:jc w:val="both"/>
            </w:pPr>
            <w:r w:rsidRPr="00622A48">
              <w:t>Коллективные проекты заботы и помощи (мал</w:t>
            </w:r>
            <w:r w:rsidRPr="00622A48">
              <w:t>ы</w:t>
            </w:r>
            <w:r w:rsidRPr="00622A48">
              <w:t>шам, пожилым людям, птицам, животным и др.)</w:t>
            </w:r>
          </w:p>
          <w:p w:rsidR="00622A48" w:rsidRPr="00622A48" w:rsidRDefault="00622A48" w:rsidP="001B5621">
            <w:pPr>
              <w:pStyle w:val="TableParagraph"/>
              <w:numPr>
                <w:ilvl w:val="0"/>
                <w:numId w:val="190"/>
              </w:numPr>
              <w:tabs>
                <w:tab w:val="left" w:pos="394"/>
                <w:tab w:val="left" w:pos="426"/>
              </w:tabs>
              <w:ind w:left="0" w:hanging="52"/>
              <w:jc w:val="both"/>
            </w:pPr>
            <w:r w:rsidRPr="00622A48">
              <w:t>Коллективное изобр</w:t>
            </w:r>
            <w:r w:rsidRPr="00622A48">
              <w:t>а</w:t>
            </w:r>
            <w:r w:rsidRPr="00622A48">
              <w:t>зительное творчество</w:t>
            </w:r>
          </w:p>
          <w:p w:rsidR="00622A48" w:rsidRPr="00622A48" w:rsidRDefault="00622A48" w:rsidP="001B5621">
            <w:pPr>
              <w:pStyle w:val="TableParagraph"/>
              <w:numPr>
                <w:ilvl w:val="0"/>
                <w:numId w:val="190"/>
              </w:numPr>
              <w:tabs>
                <w:tab w:val="left" w:pos="394"/>
                <w:tab w:val="left" w:pos="426"/>
              </w:tabs>
              <w:ind w:left="0" w:hanging="52"/>
              <w:jc w:val="both"/>
            </w:pPr>
            <w:r w:rsidRPr="00622A48">
              <w:t xml:space="preserve">Ситуации морального </w:t>
            </w:r>
            <w:r w:rsidRPr="00622A48">
              <w:lastRenderedPageBreak/>
              <w:t>выбора</w:t>
            </w:r>
          </w:p>
          <w:p w:rsidR="00622A48" w:rsidRPr="00622A48" w:rsidRDefault="00622A48" w:rsidP="001B5621">
            <w:pPr>
              <w:pStyle w:val="TableParagraph"/>
              <w:numPr>
                <w:ilvl w:val="0"/>
                <w:numId w:val="190"/>
              </w:numPr>
              <w:tabs>
                <w:tab w:val="left" w:pos="394"/>
                <w:tab w:val="left" w:pos="426"/>
              </w:tabs>
              <w:ind w:left="0" w:hanging="52"/>
              <w:jc w:val="both"/>
            </w:pPr>
            <w:r w:rsidRPr="00622A48">
              <w:t>Коллективные прое</w:t>
            </w:r>
            <w:r w:rsidRPr="00622A48">
              <w:t>к</w:t>
            </w:r>
            <w:r w:rsidRPr="00622A48">
              <w:t>ты, в рамках которых со</w:t>
            </w:r>
            <w:r w:rsidRPr="00622A48">
              <w:t>з</w:t>
            </w:r>
            <w:r w:rsidRPr="00622A48">
              <w:t>даются творческие проду</w:t>
            </w:r>
            <w:r w:rsidRPr="00622A48">
              <w:t>к</w:t>
            </w:r>
            <w:r w:rsidRPr="00622A48">
              <w:t>ты.</w:t>
            </w:r>
          </w:p>
          <w:p w:rsidR="00622A48" w:rsidRPr="00622A48" w:rsidRDefault="00622A48" w:rsidP="001B5621">
            <w:pPr>
              <w:pStyle w:val="TableParagraph"/>
              <w:numPr>
                <w:ilvl w:val="0"/>
                <w:numId w:val="190"/>
              </w:numPr>
              <w:tabs>
                <w:tab w:val="left" w:pos="394"/>
                <w:tab w:val="left" w:pos="426"/>
              </w:tabs>
              <w:ind w:left="0" w:hanging="52"/>
              <w:jc w:val="both"/>
            </w:pPr>
            <w:r w:rsidRPr="00622A48">
              <w:t>Организация события, в котором воплощается смысл ценности</w:t>
            </w:r>
          </w:p>
        </w:tc>
      </w:tr>
    </w:tbl>
    <w:p w:rsidR="00622A48" w:rsidRDefault="00622A48" w:rsidP="00C80418">
      <w:pPr>
        <w:widowControl w:val="0"/>
        <w:tabs>
          <w:tab w:val="left" w:pos="663"/>
        </w:tabs>
        <w:spacing w:line="240" w:lineRule="auto"/>
        <w:jc w:val="center"/>
        <w:rPr>
          <w:b/>
          <w:bCs/>
          <w:sz w:val="24"/>
          <w:szCs w:val="24"/>
        </w:rPr>
      </w:pPr>
    </w:p>
    <w:p w:rsidR="00C80418" w:rsidRPr="00C80418" w:rsidRDefault="00C80418" w:rsidP="00C80418">
      <w:pPr>
        <w:widowControl w:val="0"/>
        <w:tabs>
          <w:tab w:val="left" w:pos="663"/>
        </w:tabs>
        <w:spacing w:line="240" w:lineRule="auto"/>
        <w:jc w:val="center"/>
        <w:rPr>
          <w:sz w:val="24"/>
          <w:szCs w:val="24"/>
        </w:rPr>
      </w:pPr>
      <w:r w:rsidRPr="00C80418">
        <w:rPr>
          <w:b/>
          <w:bCs/>
          <w:sz w:val="24"/>
          <w:szCs w:val="24"/>
        </w:rPr>
        <w:t>Социальное направление воспитания</w:t>
      </w:r>
    </w:p>
    <w:p w:rsidR="00C80418" w:rsidRPr="00C80418" w:rsidRDefault="00C80418" w:rsidP="00C80418">
      <w:pPr>
        <w:tabs>
          <w:tab w:val="left" w:pos="663"/>
        </w:tabs>
        <w:spacing w:line="240" w:lineRule="auto"/>
        <w:ind w:firstLine="567"/>
        <w:jc w:val="center"/>
        <w:rPr>
          <w:sz w:val="24"/>
          <w:szCs w:val="24"/>
        </w:rPr>
      </w:pPr>
      <w:r w:rsidRPr="00C80418">
        <w:rPr>
          <w:sz w:val="24"/>
          <w:szCs w:val="24"/>
        </w:rPr>
        <w:t>(модуль «Я, моя семья и друзья»)</w:t>
      </w:r>
    </w:p>
    <w:p w:rsidR="00C80418" w:rsidRPr="00C80418" w:rsidRDefault="00C80418" w:rsidP="00C80418">
      <w:pPr>
        <w:spacing w:line="240" w:lineRule="auto"/>
        <w:ind w:firstLine="567"/>
        <w:rPr>
          <w:sz w:val="24"/>
          <w:szCs w:val="24"/>
        </w:rPr>
      </w:pPr>
      <w:r w:rsidRPr="00C80418">
        <w:rPr>
          <w:sz w:val="24"/>
          <w:szCs w:val="24"/>
        </w:rPr>
        <w:lastRenderedPageBreak/>
        <w:t xml:space="preserve">Ценности </w:t>
      </w:r>
      <w:r w:rsidRPr="00C80418">
        <w:rPr>
          <w:b/>
          <w:bCs/>
          <w:sz w:val="24"/>
          <w:szCs w:val="24"/>
        </w:rPr>
        <w:t xml:space="preserve">семья, дружба, человек </w:t>
      </w:r>
      <w:r w:rsidRPr="00C80418">
        <w:rPr>
          <w:sz w:val="24"/>
          <w:szCs w:val="24"/>
        </w:rPr>
        <w:t xml:space="preserve">и </w:t>
      </w:r>
      <w:r w:rsidRPr="00C80418">
        <w:rPr>
          <w:b/>
          <w:bCs/>
          <w:sz w:val="24"/>
          <w:szCs w:val="24"/>
        </w:rPr>
        <w:t xml:space="preserve">сотрудничество </w:t>
      </w:r>
      <w:r w:rsidRPr="00C80418">
        <w:rPr>
          <w:sz w:val="24"/>
          <w:szCs w:val="24"/>
        </w:rPr>
        <w:t>лежат в основе социального напра</w:t>
      </w:r>
      <w:r w:rsidRPr="00C80418">
        <w:rPr>
          <w:sz w:val="24"/>
          <w:szCs w:val="24"/>
        </w:rPr>
        <w:t>в</w:t>
      </w:r>
      <w:r w:rsidRPr="00C80418">
        <w:rPr>
          <w:sz w:val="24"/>
          <w:szCs w:val="24"/>
        </w:rPr>
        <w:t>ления воспитания.</w:t>
      </w:r>
    </w:p>
    <w:p w:rsidR="00C80418" w:rsidRPr="00C80418" w:rsidRDefault="00C80418" w:rsidP="00C80418">
      <w:pPr>
        <w:spacing w:line="240" w:lineRule="auto"/>
        <w:ind w:firstLine="567"/>
        <w:rPr>
          <w:sz w:val="24"/>
          <w:szCs w:val="24"/>
        </w:rPr>
      </w:pPr>
      <w:r w:rsidRPr="00C80418">
        <w:rPr>
          <w:sz w:val="24"/>
          <w:szCs w:val="24"/>
        </w:rPr>
        <w:t>В дошкольном детстве ребенок открывает Личность другого человека и его значение в со</w:t>
      </w:r>
      <w:r w:rsidRPr="00C80418">
        <w:rPr>
          <w:sz w:val="24"/>
          <w:szCs w:val="24"/>
        </w:rPr>
        <w:t>б</w:t>
      </w:r>
      <w:r w:rsidRPr="00C80418">
        <w:rPr>
          <w:sz w:val="24"/>
          <w:szCs w:val="24"/>
        </w:rPr>
        <w:t>ственной жизни и жизни людей. Он начинает осваивать все многообразие социальных отнош</w:t>
      </w:r>
      <w:r w:rsidRPr="00C80418">
        <w:rPr>
          <w:sz w:val="24"/>
          <w:szCs w:val="24"/>
        </w:rPr>
        <w:t>е</w:t>
      </w:r>
      <w:r w:rsidRPr="00C80418">
        <w:rPr>
          <w:sz w:val="24"/>
          <w:szCs w:val="24"/>
        </w:rPr>
        <w:t>ний и социальных ролей. Он учится действовать сообща, подчиняться правилам, нести ответс</w:t>
      </w:r>
      <w:r w:rsidRPr="00C80418">
        <w:rPr>
          <w:sz w:val="24"/>
          <w:szCs w:val="24"/>
        </w:rPr>
        <w:t>т</w:t>
      </w:r>
      <w:r w:rsidRPr="00C80418">
        <w:rPr>
          <w:sz w:val="24"/>
          <w:szCs w:val="24"/>
        </w:rPr>
        <w:t>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w:t>
      </w:r>
      <w:r w:rsidRPr="00C80418">
        <w:rPr>
          <w:sz w:val="24"/>
          <w:szCs w:val="24"/>
        </w:rPr>
        <w:t>и</w:t>
      </w:r>
      <w:r w:rsidRPr="00C80418">
        <w:rPr>
          <w:sz w:val="24"/>
          <w:szCs w:val="24"/>
        </w:rPr>
        <w:t>рование у дошкольника представления о мире профессий взрослых, появление к моменту подг</w:t>
      </w:r>
      <w:r w:rsidRPr="00C80418">
        <w:rPr>
          <w:sz w:val="24"/>
          <w:szCs w:val="24"/>
        </w:rPr>
        <w:t>о</w:t>
      </w:r>
      <w:r w:rsidRPr="00C80418">
        <w:rPr>
          <w:sz w:val="24"/>
          <w:szCs w:val="24"/>
        </w:rPr>
        <w:t>товки к школе положительной установки к обучению в школе как важному шагу взросления.</w:t>
      </w:r>
    </w:p>
    <w:p w:rsidR="00C80418" w:rsidRPr="00C80418" w:rsidRDefault="00C80418" w:rsidP="00C80418">
      <w:pPr>
        <w:spacing w:line="240" w:lineRule="auto"/>
        <w:ind w:firstLine="567"/>
        <w:rPr>
          <w:sz w:val="24"/>
          <w:szCs w:val="24"/>
        </w:rPr>
      </w:pPr>
      <w:r w:rsidRPr="00C80418">
        <w:rPr>
          <w:sz w:val="24"/>
          <w:szCs w:val="24"/>
        </w:rPr>
        <w:t xml:space="preserve">Основная </w:t>
      </w:r>
      <w:r w:rsidRPr="00C80418">
        <w:rPr>
          <w:b/>
          <w:i/>
          <w:sz w:val="24"/>
          <w:szCs w:val="24"/>
        </w:rPr>
        <w:t>цель социального направления воспитания</w:t>
      </w:r>
      <w:r w:rsidRPr="00C80418">
        <w:rPr>
          <w:sz w:val="24"/>
          <w:szCs w:val="24"/>
        </w:rPr>
        <w:t xml:space="preserve"> дошкольника заключается в форм</w:t>
      </w:r>
      <w:r w:rsidRPr="00C80418">
        <w:rPr>
          <w:sz w:val="24"/>
          <w:szCs w:val="24"/>
        </w:rPr>
        <w:t>и</w:t>
      </w:r>
      <w:r w:rsidRPr="00C80418">
        <w:rPr>
          <w:sz w:val="24"/>
          <w:szCs w:val="24"/>
        </w:rPr>
        <w:t>ровании ценностного отношения детей к семье, другому человеку, развитии дружелюбия, созд</w:t>
      </w:r>
      <w:r w:rsidRPr="00C80418">
        <w:rPr>
          <w:sz w:val="24"/>
          <w:szCs w:val="24"/>
        </w:rPr>
        <w:t>а</w:t>
      </w:r>
      <w:r w:rsidRPr="00C80418">
        <w:rPr>
          <w:sz w:val="24"/>
          <w:szCs w:val="24"/>
        </w:rPr>
        <w:t>ния условий для реализации в обществе.</w:t>
      </w:r>
    </w:p>
    <w:p w:rsidR="00C80418" w:rsidRPr="00C80418" w:rsidRDefault="00C80418" w:rsidP="00C80418">
      <w:pPr>
        <w:spacing w:line="240" w:lineRule="auto"/>
        <w:ind w:firstLine="567"/>
        <w:rPr>
          <w:sz w:val="24"/>
          <w:szCs w:val="24"/>
        </w:rPr>
      </w:pPr>
    </w:p>
    <w:p w:rsidR="00C80418" w:rsidRPr="00C80418" w:rsidRDefault="00C80418" w:rsidP="00C80418">
      <w:pPr>
        <w:tabs>
          <w:tab w:val="left" w:pos="663"/>
        </w:tabs>
        <w:spacing w:line="240" w:lineRule="auto"/>
        <w:ind w:firstLine="567"/>
        <w:jc w:val="center"/>
        <w:rPr>
          <w:b/>
          <w:sz w:val="24"/>
          <w:szCs w:val="24"/>
        </w:rPr>
      </w:pPr>
      <w:r w:rsidRPr="00C80418">
        <w:rPr>
          <w:b/>
          <w:sz w:val="24"/>
          <w:szCs w:val="24"/>
        </w:rPr>
        <w:t>Модуль «Я, моя семья и друзья»</w:t>
      </w:r>
    </w:p>
    <w:p w:rsidR="00C80418" w:rsidRDefault="00C80418" w:rsidP="00C80418">
      <w:pPr>
        <w:spacing w:line="240" w:lineRule="auto"/>
        <w:ind w:firstLine="567"/>
        <w:rPr>
          <w:sz w:val="26"/>
          <w:szCs w:val="26"/>
        </w:rPr>
      </w:pPr>
    </w:p>
    <w:tbl>
      <w:tblPr>
        <w:tblStyle w:val="a7"/>
        <w:tblW w:w="9748" w:type="dxa"/>
        <w:tblLook w:val="04A0"/>
      </w:tblPr>
      <w:tblGrid>
        <w:gridCol w:w="4503"/>
        <w:gridCol w:w="2694"/>
        <w:gridCol w:w="2551"/>
      </w:tblGrid>
      <w:tr w:rsidR="00C80418" w:rsidRPr="001C36F7" w:rsidTr="00C80418">
        <w:tc>
          <w:tcPr>
            <w:tcW w:w="4503" w:type="dxa"/>
          </w:tcPr>
          <w:p w:rsidR="00C80418" w:rsidRPr="00C80418" w:rsidRDefault="00C80418" w:rsidP="003503D8">
            <w:pPr>
              <w:spacing w:line="240" w:lineRule="auto"/>
              <w:jc w:val="center"/>
              <w:rPr>
                <w:b/>
                <w:sz w:val="22"/>
                <w:szCs w:val="22"/>
              </w:rPr>
            </w:pPr>
            <w:r w:rsidRPr="00C80418">
              <w:rPr>
                <w:sz w:val="22"/>
                <w:szCs w:val="22"/>
              </w:rPr>
              <w:t>З</w:t>
            </w:r>
            <w:r w:rsidRPr="00C80418">
              <w:rPr>
                <w:b/>
                <w:sz w:val="22"/>
                <w:szCs w:val="22"/>
              </w:rPr>
              <w:t>адачи социального</w:t>
            </w:r>
          </w:p>
          <w:p w:rsidR="00C80418" w:rsidRPr="00C80418" w:rsidRDefault="00C80418" w:rsidP="003503D8">
            <w:pPr>
              <w:spacing w:line="240" w:lineRule="auto"/>
              <w:jc w:val="center"/>
              <w:rPr>
                <w:sz w:val="22"/>
                <w:szCs w:val="22"/>
              </w:rPr>
            </w:pPr>
            <w:r w:rsidRPr="00C80418">
              <w:rPr>
                <w:b/>
                <w:sz w:val="22"/>
                <w:szCs w:val="22"/>
              </w:rPr>
              <w:t>направления воспитания</w:t>
            </w:r>
            <w:r w:rsidRPr="00C80418">
              <w:rPr>
                <w:sz w:val="22"/>
                <w:szCs w:val="22"/>
              </w:rPr>
              <w:t>.</w:t>
            </w:r>
          </w:p>
          <w:p w:rsidR="00C80418" w:rsidRPr="00C80418" w:rsidRDefault="00C80418" w:rsidP="003503D8">
            <w:pPr>
              <w:spacing w:line="240" w:lineRule="auto"/>
              <w:jc w:val="center"/>
              <w:rPr>
                <w:sz w:val="22"/>
                <w:szCs w:val="22"/>
              </w:rPr>
            </w:pPr>
          </w:p>
        </w:tc>
        <w:tc>
          <w:tcPr>
            <w:tcW w:w="2694" w:type="dxa"/>
          </w:tcPr>
          <w:p w:rsidR="00C80418" w:rsidRPr="00C80418" w:rsidRDefault="00C80418" w:rsidP="003503D8">
            <w:pPr>
              <w:spacing w:line="240" w:lineRule="auto"/>
              <w:jc w:val="center"/>
              <w:rPr>
                <w:sz w:val="22"/>
                <w:szCs w:val="22"/>
              </w:rPr>
            </w:pPr>
            <w:r w:rsidRPr="00C80418">
              <w:rPr>
                <w:b/>
                <w:sz w:val="22"/>
                <w:szCs w:val="22"/>
              </w:rPr>
              <w:t>Основные направления воспитательной работы:</w:t>
            </w:r>
          </w:p>
        </w:tc>
        <w:tc>
          <w:tcPr>
            <w:tcW w:w="2551" w:type="dxa"/>
          </w:tcPr>
          <w:p w:rsidR="00C80418" w:rsidRPr="00C80418" w:rsidRDefault="00C80418" w:rsidP="003503D8">
            <w:pPr>
              <w:pStyle w:val="aff9"/>
              <w:shd w:val="clear" w:color="auto" w:fill="auto"/>
              <w:tabs>
                <w:tab w:val="left" w:pos="1752"/>
              </w:tabs>
              <w:spacing w:line="240" w:lineRule="auto"/>
              <w:ind w:firstLine="0"/>
              <w:jc w:val="center"/>
            </w:pPr>
            <w:r w:rsidRPr="00C80418">
              <w:rPr>
                <w:b/>
                <w:bCs/>
              </w:rPr>
              <w:t>Возможные виды и формы деятельности</w:t>
            </w:r>
          </w:p>
        </w:tc>
      </w:tr>
      <w:tr w:rsidR="00C80418" w:rsidRPr="001C36F7" w:rsidTr="00C80418">
        <w:tc>
          <w:tcPr>
            <w:tcW w:w="4503" w:type="dxa"/>
          </w:tcPr>
          <w:p w:rsidR="00C80418" w:rsidRPr="00622A48" w:rsidRDefault="00622A48" w:rsidP="0037594E">
            <w:pPr>
              <w:tabs>
                <w:tab w:val="left" w:pos="447"/>
              </w:tabs>
              <w:spacing w:line="240" w:lineRule="auto"/>
              <w:rPr>
                <w:sz w:val="22"/>
                <w:szCs w:val="22"/>
              </w:rPr>
            </w:pPr>
            <w:r>
              <w:rPr>
                <w:b/>
                <w:sz w:val="22"/>
                <w:szCs w:val="22"/>
              </w:rPr>
              <w:t xml:space="preserve">Основная задача – </w:t>
            </w:r>
            <w:r w:rsidRPr="00622A48">
              <w:rPr>
                <w:sz w:val="22"/>
                <w:szCs w:val="22"/>
              </w:rPr>
              <w:t>ф</w:t>
            </w:r>
            <w:r w:rsidR="00C80418" w:rsidRPr="00622A48">
              <w:rPr>
                <w:sz w:val="22"/>
                <w:szCs w:val="22"/>
              </w:rPr>
              <w:t>ормирование семейных ценностей.</w:t>
            </w:r>
          </w:p>
          <w:p w:rsidR="00C80418" w:rsidRPr="00C80418" w:rsidRDefault="00C80418" w:rsidP="0037594E">
            <w:pPr>
              <w:pStyle w:val="aff9"/>
              <w:shd w:val="clear" w:color="auto" w:fill="auto"/>
              <w:tabs>
                <w:tab w:val="left" w:pos="447"/>
              </w:tabs>
              <w:spacing w:line="240" w:lineRule="auto"/>
              <w:ind w:firstLine="0"/>
              <w:jc w:val="both"/>
              <w:rPr>
                <w:b/>
                <w:i/>
              </w:rPr>
            </w:pPr>
          </w:p>
          <w:p w:rsidR="00C80418" w:rsidRPr="00C80418" w:rsidRDefault="00C80418" w:rsidP="0037594E">
            <w:pPr>
              <w:pStyle w:val="aff9"/>
              <w:shd w:val="clear" w:color="auto" w:fill="auto"/>
              <w:tabs>
                <w:tab w:val="left" w:pos="447"/>
              </w:tabs>
              <w:spacing w:line="240" w:lineRule="auto"/>
              <w:ind w:firstLine="0"/>
              <w:jc w:val="both"/>
              <w:rPr>
                <w:b/>
                <w:i/>
              </w:rPr>
            </w:pPr>
            <w:r w:rsidRPr="00C80418">
              <w:rPr>
                <w:b/>
                <w:i/>
              </w:rPr>
              <w:t>Формировать у ребенка:</w:t>
            </w:r>
          </w:p>
          <w:p w:rsidR="00C80418" w:rsidRPr="00C80418" w:rsidRDefault="00C80418" w:rsidP="001B5621">
            <w:pPr>
              <w:pStyle w:val="aff9"/>
              <w:numPr>
                <w:ilvl w:val="0"/>
                <w:numId w:val="215"/>
              </w:numPr>
              <w:shd w:val="clear" w:color="auto" w:fill="auto"/>
              <w:tabs>
                <w:tab w:val="left" w:pos="447"/>
                <w:tab w:val="left" w:pos="900"/>
              </w:tabs>
              <w:spacing w:line="240" w:lineRule="auto"/>
              <w:ind w:firstLine="0"/>
              <w:jc w:val="both"/>
              <w:rPr>
                <w:rStyle w:val="2105pt"/>
                <w:sz w:val="22"/>
                <w:szCs w:val="22"/>
              </w:rPr>
            </w:pPr>
            <w:r w:rsidRPr="00C80418">
              <w:rPr>
                <w:rStyle w:val="2105pt"/>
                <w:sz w:val="22"/>
                <w:szCs w:val="22"/>
              </w:rPr>
              <w:t xml:space="preserve">представления о себе, </w:t>
            </w:r>
          </w:p>
          <w:p w:rsidR="00C80418" w:rsidRPr="00C80418" w:rsidRDefault="00C80418" w:rsidP="001B5621">
            <w:pPr>
              <w:pStyle w:val="aff9"/>
              <w:numPr>
                <w:ilvl w:val="0"/>
                <w:numId w:val="215"/>
              </w:numPr>
              <w:shd w:val="clear" w:color="auto" w:fill="auto"/>
              <w:tabs>
                <w:tab w:val="left" w:pos="447"/>
                <w:tab w:val="left" w:pos="900"/>
              </w:tabs>
              <w:spacing w:line="240" w:lineRule="auto"/>
              <w:ind w:firstLine="0"/>
              <w:jc w:val="both"/>
            </w:pPr>
            <w:r w:rsidRPr="00C80418">
              <w:t>представление о семье, роде, семейных обязанностях, семейных традициях;</w:t>
            </w:r>
          </w:p>
          <w:p w:rsidR="00C80418" w:rsidRPr="00C80418" w:rsidRDefault="00C80418" w:rsidP="001B5621">
            <w:pPr>
              <w:pStyle w:val="aff9"/>
              <w:numPr>
                <w:ilvl w:val="0"/>
                <w:numId w:val="215"/>
              </w:numPr>
              <w:shd w:val="clear" w:color="auto" w:fill="auto"/>
              <w:tabs>
                <w:tab w:val="left" w:pos="447"/>
                <w:tab w:val="left" w:pos="900"/>
              </w:tabs>
              <w:spacing w:line="240" w:lineRule="auto"/>
              <w:ind w:firstLine="0"/>
              <w:jc w:val="both"/>
            </w:pPr>
            <w:r w:rsidRPr="00C80418">
              <w:t>представление о материнстве, отцовс</w:t>
            </w:r>
            <w:r w:rsidRPr="00C80418">
              <w:t>т</w:t>
            </w:r>
            <w:r w:rsidRPr="00C80418">
              <w:t>ве, о ролевых позициях в семье.</w:t>
            </w:r>
          </w:p>
          <w:p w:rsidR="00C80418" w:rsidRPr="00C80418" w:rsidRDefault="00C80418" w:rsidP="001B5621">
            <w:pPr>
              <w:pStyle w:val="24"/>
              <w:numPr>
                <w:ilvl w:val="0"/>
                <w:numId w:val="215"/>
              </w:numPr>
              <w:shd w:val="clear" w:color="auto" w:fill="auto"/>
              <w:tabs>
                <w:tab w:val="left" w:pos="226"/>
                <w:tab w:val="left" w:pos="447"/>
                <w:tab w:val="left" w:pos="900"/>
              </w:tabs>
              <w:spacing w:before="0" w:line="240" w:lineRule="auto"/>
              <w:ind w:firstLine="0"/>
              <w:rPr>
                <w:rStyle w:val="2105pt"/>
                <w:sz w:val="22"/>
                <w:szCs w:val="22"/>
              </w:rPr>
            </w:pPr>
            <w:r w:rsidRPr="00C80418">
              <w:rPr>
                <w:rStyle w:val="2105pt"/>
                <w:sz w:val="22"/>
                <w:szCs w:val="22"/>
              </w:rPr>
              <w:t>семье, традиционных семейных ценн</w:t>
            </w:r>
            <w:r w:rsidRPr="00C80418">
              <w:rPr>
                <w:rStyle w:val="2105pt"/>
                <w:sz w:val="22"/>
                <w:szCs w:val="22"/>
              </w:rPr>
              <w:t>о</w:t>
            </w:r>
            <w:r w:rsidRPr="00C80418">
              <w:rPr>
                <w:rStyle w:val="2105pt"/>
                <w:sz w:val="22"/>
                <w:szCs w:val="22"/>
              </w:rPr>
              <w:t>стях;</w:t>
            </w:r>
          </w:p>
          <w:p w:rsidR="00C80418" w:rsidRPr="00C80418" w:rsidRDefault="00C80418" w:rsidP="0037594E">
            <w:pPr>
              <w:pStyle w:val="24"/>
              <w:shd w:val="clear" w:color="auto" w:fill="auto"/>
              <w:tabs>
                <w:tab w:val="left" w:pos="226"/>
                <w:tab w:val="left" w:pos="447"/>
                <w:tab w:val="left" w:pos="900"/>
              </w:tabs>
              <w:spacing w:before="0" w:line="240" w:lineRule="auto"/>
              <w:ind w:firstLine="0"/>
              <w:rPr>
                <w:sz w:val="22"/>
                <w:szCs w:val="22"/>
              </w:rPr>
            </w:pPr>
            <w:r w:rsidRPr="00C80418">
              <w:rPr>
                <w:rStyle w:val="2105pt"/>
                <w:sz w:val="22"/>
                <w:szCs w:val="22"/>
              </w:rPr>
              <w:t>– представление о дружбе.</w:t>
            </w:r>
          </w:p>
          <w:p w:rsidR="00C80418" w:rsidRPr="00C80418" w:rsidRDefault="00C80418" w:rsidP="0037594E">
            <w:pPr>
              <w:pStyle w:val="aff9"/>
              <w:shd w:val="clear" w:color="auto" w:fill="auto"/>
              <w:tabs>
                <w:tab w:val="left" w:pos="447"/>
                <w:tab w:val="left" w:pos="900"/>
              </w:tabs>
              <w:spacing w:line="240" w:lineRule="auto"/>
              <w:ind w:firstLine="0"/>
              <w:jc w:val="both"/>
              <w:rPr>
                <w:b/>
                <w:i/>
              </w:rPr>
            </w:pPr>
          </w:p>
          <w:p w:rsidR="00C80418" w:rsidRPr="00C80418" w:rsidRDefault="00C80418" w:rsidP="0037594E">
            <w:pPr>
              <w:pStyle w:val="aff9"/>
              <w:shd w:val="clear" w:color="auto" w:fill="auto"/>
              <w:tabs>
                <w:tab w:val="left" w:pos="447"/>
                <w:tab w:val="left" w:pos="900"/>
              </w:tabs>
              <w:spacing w:line="240" w:lineRule="auto"/>
              <w:ind w:firstLine="0"/>
              <w:jc w:val="both"/>
              <w:rPr>
                <w:b/>
                <w:i/>
              </w:rPr>
            </w:pPr>
            <w:r w:rsidRPr="00C80418">
              <w:rPr>
                <w:b/>
                <w:i/>
              </w:rPr>
              <w:t>Развивать у ребенка:</w:t>
            </w:r>
          </w:p>
          <w:p w:rsidR="00C80418" w:rsidRPr="00C80418" w:rsidRDefault="00C80418" w:rsidP="001B5621">
            <w:pPr>
              <w:pStyle w:val="aff9"/>
              <w:numPr>
                <w:ilvl w:val="0"/>
                <w:numId w:val="215"/>
              </w:numPr>
              <w:shd w:val="clear" w:color="auto" w:fill="auto"/>
              <w:tabs>
                <w:tab w:val="left" w:pos="447"/>
                <w:tab w:val="left" w:pos="900"/>
              </w:tabs>
              <w:spacing w:line="240" w:lineRule="auto"/>
              <w:ind w:firstLine="0"/>
              <w:jc w:val="both"/>
            </w:pPr>
            <w:r w:rsidRPr="00C80418">
              <w:t>уважение к свой семье, фамилии, роду;</w:t>
            </w:r>
          </w:p>
          <w:p w:rsidR="00C80418" w:rsidRPr="00C80418" w:rsidRDefault="00C80418" w:rsidP="001B5621">
            <w:pPr>
              <w:pStyle w:val="aff9"/>
              <w:numPr>
                <w:ilvl w:val="0"/>
                <w:numId w:val="215"/>
              </w:numPr>
              <w:shd w:val="clear" w:color="auto" w:fill="auto"/>
              <w:tabs>
                <w:tab w:val="left" w:pos="447"/>
                <w:tab w:val="left" w:pos="915"/>
              </w:tabs>
              <w:spacing w:line="240" w:lineRule="auto"/>
              <w:ind w:firstLine="0"/>
              <w:jc w:val="both"/>
            </w:pPr>
            <w:r w:rsidRPr="00C80418">
              <w:t>чувства уважения к собственной семье, к семейным традициям, праздникам, к с</w:t>
            </w:r>
            <w:r w:rsidRPr="00C80418">
              <w:t>е</w:t>
            </w:r>
            <w:r w:rsidRPr="00C80418">
              <w:t>мейным обязанностям;</w:t>
            </w:r>
          </w:p>
          <w:p w:rsidR="00C80418" w:rsidRPr="00C80418" w:rsidRDefault="00C80418" w:rsidP="001B5621">
            <w:pPr>
              <w:pStyle w:val="aff9"/>
              <w:numPr>
                <w:ilvl w:val="0"/>
                <w:numId w:val="215"/>
              </w:numPr>
              <w:shd w:val="clear" w:color="auto" w:fill="auto"/>
              <w:tabs>
                <w:tab w:val="left" w:pos="447"/>
                <w:tab w:val="left" w:pos="900"/>
              </w:tabs>
              <w:spacing w:line="240" w:lineRule="auto"/>
              <w:ind w:firstLine="0"/>
              <w:jc w:val="both"/>
            </w:pPr>
            <w:r w:rsidRPr="00C80418">
              <w:t>чувства осознания семейных ценностей, ценностей связей между поколениями;</w:t>
            </w:r>
          </w:p>
          <w:p w:rsidR="00C80418" w:rsidRPr="00C80418" w:rsidRDefault="00C80418" w:rsidP="001B5621">
            <w:pPr>
              <w:pStyle w:val="aff9"/>
              <w:numPr>
                <w:ilvl w:val="0"/>
                <w:numId w:val="215"/>
              </w:numPr>
              <w:shd w:val="clear" w:color="auto" w:fill="auto"/>
              <w:tabs>
                <w:tab w:val="left" w:pos="447"/>
                <w:tab w:val="left" w:pos="915"/>
              </w:tabs>
              <w:spacing w:line="240" w:lineRule="auto"/>
              <w:ind w:firstLine="0"/>
              <w:jc w:val="both"/>
            </w:pPr>
            <w:r w:rsidRPr="00C80418">
              <w:t>терпимое отношение к людям, учас</w:t>
            </w:r>
            <w:r w:rsidRPr="00C80418">
              <w:t>т</w:t>
            </w:r>
            <w:r w:rsidRPr="00C80418">
              <w:t>вующим в воспитании ребенка;</w:t>
            </w:r>
          </w:p>
          <w:p w:rsidR="00C80418" w:rsidRPr="00C80418" w:rsidRDefault="00C80418" w:rsidP="001B5621">
            <w:pPr>
              <w:pStyle w:val="aff9"/>
              <w:numPr>
                <w:ilvl w:val="0"/>
                <w:numId w:val="215"/>
              </w:numPr>
              <w:shd w:val="clear" w:color="auto" w:fill="auto"/>
              <w:tabs>
                <w:tab w:val="left" w:pos="447"/>
                <w:tab w:val="left" w:pos="915"/>
              </w:tabs>
              <w:spacing w:line="240" w:lineRule="auto"/>
              <w:ind w:firstLine="0"/>
              <w:jc w:val="both"/>
            </w:pPr>
            <w:r w:rsidRPr="00C80418">
              <w:t>умения достигать баланс между стре</w:t>
            </w:r>
            <w:r w:rsidRPr="00C80418">
              <w:t>м</w:t>
            </w:r>
            <w:r w:rsidRPr="00C80418">
              <w:t>лениями к личной свободе и уважением близких людей, воспитывать в себе сильные стороны характера, осознавать свои ценн</w:t>
            </w:r>
            <w:r w:rsidRPr="00C80418">
              <w:t>о</w:t>
            </w:r>
            <w:r w:rsidRPr="00C80418">
              <w:t>сти, устанавливать приоритеты;</w:t>
            </w:r>
          </w:p>
          <w:p w:rsidR="00C80418" w:rsidRPr="00C80418" w:rsidRDefault="00C80418" w:rsidP="001B5621">
            <w:pPr>
              <w:pStyle w:val="aff9"/>
              <w:numPr>
                <w:ilvl w:val="0"/>
                <w:numId w:val="215"/>
              </w:numPr>
              <w:shd w:val="clear" w:color="auto" w:fill="auto"/>
              <w:tabs>
                <w:tab w:val="left" w:pos="447"/>
                <w:tab w:val="left" w:pos="900"/>
              </w:tabs>
              <w:spacing w:line="240" w:lineRule="auto"/>
              <w:ind w:firstLine="0"/>
            </w:pPr>
            <w:r w:rsidRPr="00C80418">
              <w:t>навыки конструктивного общения и р</w:t>
            </w:r>
            <w:r w:rsidRPr="00C80418">
              <w:t>о</w:t>
            </w:r>
            <w:r w:rsidRPr="00C80418">
              <w:t>левого поведения с членами семьи;</w:t>
            </w:r>
          </w:p>
          <w:p w:rsidR="00C80418" w:rsidRPr="00C80418" w:rsidRDefault="00C80418" w:rsidP="001B5621">
            <w:pPr>
              <w:pStyle w:val="24"/>
              <w:numPr>
                <w:ilvl w:val="0"/>
                <w:numId w:val="215"/>
              </w:numPr>
              <w:shd w:val="clear" w:color="auto" w:fill="auto"/>
              <w:tabs>
                <w:tab w:val="left" w:pos="221"/>
              </w:tabs>
              <w:spacing w:before="0" w:line="240" w:lineRule="auto"/>
              <w:ind w:firstLine="0"/>
              <w:rPr>
                <w:sz w:val="22"/>
                <w:szCs w:val="22"/>
              </w:rPr>
            </w:pPr>
            <w:r w:rsidRPr="00C80418">
              <w:rPr>
                <w:rStyle w:val="2105pt"/>
                <w:sz w:val="22"/>
                <w:szCs w:val="22"/>
              </w:rPr>
              <w:t>уважение к старшим и за</w:t>
            </w:r>
            <w:r w:rsidRPr="00C80418">
              <w:rPr>
                <w:rStyle w:val="2105pt"/>
                <w:sz w:val="22"/>
                <w:szCs w:val="22"/>
              </w:rPr>
              <w:softHyphen/>
              <w:t>боту о младших членах семьи, готовность прийти на помощь;</w:t>
            </w:r>
          </w:p>
          <w:p w:rsidR="00C80418" w:rsidRPr="00C80418" w:rsidRDefault="00C80418" w:rsidP="0037594E">
            <w:pPr>
              <w:pStyle w:val="aff9"/>
              <w:shd w:val="clear" w:color="auto" w:fill="auto"/>
              <w:tabs>
                <w:tab w:val="left" w:pos="447"/>
                <w:tab w:val="left" w:pos="900"/>
              </w:tabs>
              <w:spacing w:line="240" w:lineRule="auto"/>
              <w:ind w:firstLine="0"/>
              <w:jc w:val="both"/>
            </w:pPr>
            <w:r w:rsidRPr="00C80418">
              <w:t>– интерес к биографии и истории семьи др</w:t>
            </w:r>
            <w:r w:rsidRPr="00C80418">
              <w:t>у</w:t>
            </w:r>
            <w:r w:rsidRPr="00C80418">
              <w:t>гих детей;</w:t>
            </w:r>
          </w:p>
          <w:p w:rsidR="00C80418" w:rsidRPr="00C80418" w:rsidRDefault="00C80418" w:rsidP="0037594E">
            <w:pPr>
              <w:pStyle w:val="aff9"/>
              <w:shd w:val="clear" w:color="auto" w:fill="auto"/>
              <w:tabs>
                <w:tab w:val="left" w:pos="447"/>
                <w:tab w:val="left" w:pos="900"/>
              </w:tabs>
              <w:spacing w:line="240" w:lineRule="auto"/>
              <w:ind w:firstLine="0"/>
              <w:jc w:val="both"/>
              <w:rPr>
                <w:rStyle w:val="2105pt"/>
                <w:sz w:val="22"/>
                <w:szCs w:val="22"/>
              </w:rPr>
            </w:pPr>
            <w:r w:rsidRPr="00C80418">
              <w:rPr>
                <w:rStyle w:val="2105pt"/>
                <w:sz w:val="22"/>
                <w:szCs w:val="22"/>
              </w:rPr>
              <w:lastRenderedPageBreak/>
              <w:t>– уважение к своему и противоположному полу.</w:t>
            </w:r>
          </w:p>
          <w:p w:rsidR="00C80418" w:rsidRPr="00C80418" w:rsidRDefault="00C80418" w:rsidP="0037594E">
            <w:pPr>
              <w:pStyle w:val="aff9"/>
              <w:shd w:val="clear" w:color="auto" w:fill="auto"/>
              <w:tabs>
                <w:tab w:val="left" w:pos="447"/>
                <w:tab w:val="left" w:pos="900"/>
              </w:tabs>
              <w:spacing w:line="240" w:lineRule="auto"/>
              <w:ind w:firstLine="0"/>
              <w:jc w:val="both"/>
            </w:pPr>
          </w:p>
        </w:tc>
        <w:tc>
          <w:tcPr>
            <w:tcW w:w="2694" w:type="dxa"/>
          </w:tcPr>
          <w:p w:rsidR="00C80418" w:rsidRPr="00C80418" w:rsidRDefault="00C80418" w:rsidP="0037594E">
            <w:pPr>
              <w:spacing w:line="240" w:lineRule="auto"/>
              <w:rPr>
                <w:sz w:val="22"/>
                <w:szCs w:val="22"/>
              </w:rPr>
            </w:pPr>
            <w:r w:rsidRPr="00C80418">
              <w:rPr>
                <w:sz w:val="22"/>
                <w:szCs w:val="22"/>
              </w:rPr>
              <w:lastRenderedPageBreak/>
              <w:t>– Знакомить детей с п</w:t>
            </w:r>
            <w:r w:rsidRPr="00C80418">
              <w:rPr>
                <w:sz w:val="22"/>
                <w:szCs w:val="22"/>
              </w:rPr>
              <w:t>о</w:t>
            </w:r>
            <w:r w:rsidRPr="00C80418">
              <w:rPr>
                <w:sz w:val="22"/>
                <w:szCs w:val="22"/>
              </w:rPr>
              <w:t>ступками людей, защ</w:t>
            </w:r>
            <w:r w:rsidRPr="00C80418">
              <w:rPr>
                <w:sz w:val="22"/>
                <w:szCs w:val="22"/>
              </w:rPr>
              <w:t>и</w:t>
            </w:r>
            <w:r w:rsidRPr="00C80418">
              <w:rPr>
                <w:sz w:val="22"/>
                <w:szCs w:val="22"/>
              </w:rPr>
              <w:t>щающих и отстаивающих ценности жизни, семьи, отношений товарищества, любви и верности, соз</w:t>
            </w:r>
            <w:r w:rsidRPr="00C80418">
              <w:rPr>
                <w:sz w:val="22"/>
                <w:szCs w:val="22"/>
              </w:rPr>
              <w:t>и</w:t>
            </w:r>
            <w:r w:rsidRPr="00C80418">
              <w:rPr>
                <w:sz w:val="22"/>
                <w:szCs w:val="22"/>
              </w:rPr>
              <w:t>дания и труда.</w:t>
            </w:r>
          </w:p>
          <w:p w:rsidR="00C80418" w:rsidRPr="00C80418" w:rsidRDefault="00C80418" w:rsidP="001B5621">
            <w:pPr>
              <w:widowControl w:val="0"/>
              <w:numPr>
                <w:ilvl w:val="0"/>
                <w:numId w:val="188"/>
              </w:numPr>
              <w:tabs>
                <w:tab w:val="left" w:pos="316"/>
                <w:tab w:val="left" w:pos="1054"/>
              </w:tabs>
              <w:spacing w:line="240" w:lineRule="auto"/>
              <w:rPr>
                <w:sz w:val="22"/>
                <w:szCs w:val="22"/>
              </w:rPr>
            </w:pPr>
            <w:r w:rsidRPr="00C80418">
              <w:rPr>
                <w:sz w:val="22"/>
                <w:szCs w:val="22"/>
              </w:rPr>
              <w:t>Организовывать с</w:t>
            </w:r>
            <w:r w:rsidRPr="00C80418">
              <w:rPr>
                <w:sz w:val="22"/>
                <w:szCs w:val="22"/>
              </w:rPr>
              <w:t>ю</w:t>
            </w:r>
            <w:r w:rsidRPr="00C80418">
              <w:rPr>
                <w:sz w:val="22"/>
                <w:szCs w:val="22"/>
              </w:rPr>
              <w:t>жетно-ролевые игры, о</w:t>
            </w:r>
            <w:r w:rsidRPr="00C80418">
              <w:rPr>
                <w:sz w:val="22"/>
                <w:szCs w:val="22"/>
              </w:rPr>
              <w:t>т</w:t>
            </w:r>
            <w:r w:rsidRPr="00C80418">
              <w:rPr>
                <w:sz w:val="22"/>
                <w:szCs w:val="22"/>
              </w:rPr>
              <w:t>ражающие различные с</w:t>
            </w:r>
            <w:r w:rsidRPr="00C80418">
              <w:rPr>
                <w:sz w:val="22"/>
                <w:szCs w:val="22"/>
              </w:rPr>
              <w:t>е</w:t>
            </w:r>
            <w:r w:rsidRPr="00C80418">
              <w:rPr>
                <w:sz w:val="22"/>
                <w:szCs w:val="22"/>
              </w:rPr>
              <w:t>мейные отношения</w:t>
            </w:r>
          </w:p>
          <w:p w:rsidR="00C80418" w:rsidRPr="00C80418" w:rsidRDefault="00C80418" w:rsidP="0037594E">
            <w:pPr>
              <w:tabs>
                <w:tab w:val="left" w:pos="316"/>
                <w:tab w:val="left" w:pos="1054"/>
              </w:tabs>
              <w:spacing w:line="240" w:lineRule="auto"/>
              <w:rPr>
                <w:sz w:val="22"/>
                <w:szCs w:val="22"/>
              </w:rPr>
            </w:pPr>
          </w:p>
          <w:p w:rsidR="00C80418" w:rsidRPr="00C80418" w:rsidRDefault="00C80418" w:rsidP="0037594E">
            <w:pPr>
              <w:tabs>
                <w:tab w:val="left" w:pos="316"/>
                <w:tab w:val="left" w:pos="1054"/>
              </w:tabs>
              <w:spacing w:line="240" w:lineRule="auto"/>
              <w:rPr>
                <w:sz w:val="22"/>
                <w:szCs w:val="22"/>
              </w:rPr>
            </w:pPr>
            <w:r w:rsidRPr="00C80418">
              <w:rPr>
                <w:sz w:val="22"/>
                <w:szCs w:val="22"/>
              </w:rPr>
              <w:t>- Организовывать совм</w:t>
            </w:r>
            <w:r w:rsidRPr="00C80418">
              <w:rPr>
                <w:sz w:val="22"/>
                <w:szCs w:val="22"/>
              </w:rPr>
              <w:t>е</w:t>
            </w:r>
            <w:r w:rsidRPr="00C80418">
              <w:rPr>
                <w:sz w:val="22"/>
                <w:szCs w:val="22"/>
              </w:rPr>
              <w:t>стные с родителями м</w:t>
            </w:r>
            <w:r w:rsidRPr="00C80418">
              <w:rPr>
                <w:sz w:val="22"/>
                <w:szCs w:val="22"/>
              </w:rPr>
              <w:t>е</w:t>
            </w:r>
            <w:r w:rsidRPr="00C80418">
              <w:rPr>
                <w:sz w:val="22"/>
                <w:szCs w:val="22"/>
              </w:rPr>
              <w:t>роприятия, раскрыва</w:t>
            </w:r>
            <w:r w:rsidRPr="00C80418">
              <w:rPr>
                <w:sz w:val="22"/>
                <w:szCs w:val="22"/>
              </w:rPr>
              <w:t>ю</w:t>
            </w:r>
            <w:r w:rsidRPr="00C80418">
              <w:rPr>
                <w:sz w:val="22"/>
                <w:szCs w:val="22"/>
              </w:rPr>
              <w:t>щие семейные традиции и ценности.</w:t>
            </w:r>
          </w:p>
          <w:p w:rsidR="00C80418" w:rsidRPr="00C80418" w:rsidRDefault="00C80418" w:rsidP="0037594E">
            <w:pPr>
              <w:tabs>
                <w:tab w:val="left" w:pos="316"/>
                <w:tab w:val="left" w:pos="1054"/>
              </w:tabs>
              <w:spacing w:line="240" w:lineRule="auto"/>
              <w:rPr>
                <w:sz w:val="22"/>
                <w:szCs w:val="22"/>
              </w:rPr>
            </w:pPr>
          </w:p>
          <w:p w:rsidR="00C80418" w:rsidRPr="00C80418" w:rsidRDefault="00C80418" w:rsidP="0037594E">
            <w:pPr>
              <w:spacing w:line="240" w:lineRule="auto"/>
              <w:rPr>
                <w:sz w:val="22"/>
                <w:szCs w:val="22"/>
              </w:rPr>
            </w:pPr>
          </w:p>
        </w:tc>
        <w:tc>
          <w:tcPr>
            <w:tcW w:w="2551" w:type="dxa"/>
          </w:tcPr>
          <w:p w:rsidR="00C80418" w:rsidRPr="00C80418" w:rsidRDefault="00C80418" w:rsidP="001B5621">
            <w:pPr>
              <w:pStyle w:val="TableParagraph"/>
              <w:numPr>
                <w:ilvl w:val="0"/>
                <w:numId w:val="190"/>
              </w:numPr>
              <w:tabs>
                <w:tab w:val="left" w:pos="394"/>
              </w:tabs>
              <w:ind w:left="0" w:firstLine="0"/>
              <w:jc w:val="both"/>
            </w:pPr>
            <w:r w:rsidRPr="00C80418">
              <w:t>Игры (сюжетно-ролевые, игры с прав</w:t>
            </w:r>
            <w:r w:rsidRPr="00C80418">
              <w:t>и</w:t>
            </w:r>
            <w:r w:rsidRPr="00C80418">
              <w:t>лами, народные игры)</w:t>
            </w:r>
          </w:p>
          <w:p w:rsidR="00C80418" w:rsidRPr="00C80418" w:rsidRDefault="00C80418" w:rsidP="001B5621">
            <w:pPr>
              <w:pStyle w:val="TableParagraph"/>
              <w:numPr>
                <w:ilvl w:val="0"/>
                <w:numId w:val="190"/>
              </w:numPr>
              <w:tabs>
                <w:tab w:val="left" w:pos="394"/>
              </w:tabs>
              <w:ind w:left="0" w:firstLine="0"/>
              <w:jc w:val="both"/>
            </w:pPr>
            <w:r w:rsidRPr="00C80418">
              <w:t>Изучение родосло</w:t>
            </w:r>
            <w:r w:rsidRPr="00C80418">
              <w:t>в</w:t>
            </w:r>
            <w:r w:rsidRPr="00C80418">
              <w:t>ной</w:t>
            </w:r>
          </w:p>
          <w:p w:rsidR="00C80418" w:rsidRPr="00C80418" w:rsidRDefault="00C80418" w:rsidP="001B5621">
            <w:pPr>
              <w:pStyle w:val="TableParagraph"/>
              <w:numPr>
                <w:ilvl w:val="0"/>
                <w:numId w:val="190"/>
              </w:numPr>
              <w:tabs>
                <w:tab w:val="left" w:pos="394"/>
              </w:tabs>
              <w:ind w:left="0" w:firstLine="0"/>
              <w:jc w:val="both"/>
            </w:pPr>
            <w:r w:rsidRPr="00C80418">
              <w:t>Знакомство с с</w:t>
            </w:r>
            <w:r w:rsidRPr="00C80418">
              <w:t>е</w:t>
            </w:r>
            <w:r w:rsidRPr="00C80418">
              <w:t>мейными традициями</w:t>
            </w:r>
          </w:p>
          <w:p w:rsidR="00C80418" w:rsidRPr="00C80418" w:rsidRDefault="00C80418" w:rsidP="001B5621">
            <w:pPr>
              <w:pStyle w:val="TableParagraph"/>
              <w:numPr>
                <w:ilvl w:val="0"/>
                <w:numId w:val="190"/>
              </w:numPr>
              <w:tabs>
                <w:tab w:val="left" w:pos="394"/>
              </w:tabs>
              <w:ind w:left="0" w:firstLine="0"/>
              <w:jc w:val="both"/>
            </w:pPr>
            <w:r w:rsidRPr="00C80418">
              <w:t>Работа в книжном уголке</w:t>
            </w:r>
          </w:p>
          <w:p w:rsidR="00C80418" w:rsidRPr="00C80418" w:rsidRDefault="00C80418" w:rsidP="001B5621">
            <w:pPr>
              <w:pStyle w:val="TableParagraph"/>
              <w:numPr>
                <w:ilvl w:val="0"/>
                <w:numId w:val="190"/>
              </w:numPr>
              <w:tabs>
                <w:tab w:val="left" w:pos="394"/>
              </w:tabs>
              <w:ind w:left="0" w:firstLine="0"/>
              <w:jc w:val="both"/>
            </w:pPr>
            <w:r w:rsidRPr="00C80418">
              <w:t>Общение младших и старших детей (совм</w:t>
            </w:r>
            <w:r w:rsidRPr="00C80418">
              <w:t>е</w:t>
            </w:r>
            <w:r w:rsidRPr="00C80418">
              <w:t>стные игры, спектакли, дни дарения)</w:t>
            </w:r>
          </w:p>
          <w:p w:rsidR="00C80418" w:rsidRPr="00C80418" w:rsidRDefault="00C80418" w:rsidP="001B5621">
            <w:pPr>
              <w:pStyle w:val="TableParagraph"/>
              <w:numPr>
                <w:ilvl w:val="0"/>
                <w:numId w:val="190"/>
              </w:numPr>
              <w:tabs>
                <w:tab w:val="left" w:pos="394"/>
              </w:tabs>
              <w:ind w:left="0" w:firstLine="0"/>
              <w:jc w:val="both"/>
            </w:pPr>
            <w:r w:rsidRPr="00C80418">
              <w:t>Совместная с во</w:t>
            </w:r>
            <w:r w:rsidRPr="00C80418">
              <w:t>с</w:t>
            </w:r>
            <w:r w:rsidRPr="00C80418">
              <w:t>питателем игра.</w:t>
            </w:r>
          </w:p>
          <w:p w:rsidR="00C80418" w:rsidRPr="00C80418" w:rsidRDefault="00C80418" w:rsidP="001B5621">
            <w:pPr>
              <w:pStyle w:val="TableParagraph"/>
              <w:numPr>
                <w:ilvl w:val="0"/>
                <w:numId w:val="190"/>
              </w:numPr>
              <w:tabs>
                <w:tab w:val="left" w:pos="394"/>
              </w:tabs>
              <w:ind w:left="0" w:firstLine="0"/>
              <w:jc w:val="both"/>
            </w:pPr>
            <w:r w:rsidRPr="00C80418">
              <w:t>Совместная со све</w:t>
            </w:r>
            <w:r w:rsidRPr="00C80418">
              <w:t>р</w:t>
            </w:r>
            <w:r w:rsidRPr="00C80418">
              <w:t>стниками игра</w:t>
            </w:r>
          </w:p>
          <w:p w:rsidR="00C80418" w:rsidRPr="00C80418" w:rsidRDefault="00C80418" w:rsidP="001B5621">
            <w:pPr>
              <w:pStyle w:val="TableParagraph"/>
              <w:numPr>
                <w:ilvl w:val="0"/>
                <w:numId w:val="190"/>
              </w:numPr>
              <w:tabs>
                <w:tab w:val="left" w:pos="394"/>
              </w:tabs>
              <w:ind w:left="0" w:firstLine="0"/>
              <w:jc w:val="both"/>
            </w:pPr>
            <w:r w:rsidRPr="00C80418">
              <w:t>Театрализованные игры</w:t>
            </w:r>
          </w:p>
          <w:p w:rsidR="00C80418" w:rsidRPr="00C80418" w:rsidRDefault="00C80418" w:rsidP="001B5621">
            <w:pPr>
              <w:pStyle w:val="TableParagraph"/>
              <w:numPr>
                <w:ilvl w:val="0"/>
                <w:numId w:val="190"/>
              </w:numPr>
              <w:tabs>
                <w:tab w:val="left" w:pos="394"/>
              </w:tabs>
              <w:ind w:left="0" w:firstLine="0"/>
              <w:jc w:val="both"/>
            </w:pPr>
            <w:r w:rsidRPr="00C80418">
              <w:t>Чтение специал</w:t>
            </w:r>
            <w:r w:rsidRPr="00C80418">
              <w:t>ь</w:t>
            </w:r>
            <w:r w:rsidRPr="00C80418">
              <w:t>ных рассказов об инт</w:t>
            </w:r>
            <w:r w:rsidRPr="00C80418">
              <w:t>е</w:t>
            </w:r>
            <w:r w:rsidRPr="00C80418">
              <w:t>ресных фактах и соб</w:t>
            </w:r>
            <w:r w:rsidRPr="00C80418">
              <w:t>ы</w:t>
            </w:r>
            <w:r w:rsidRPr="00C80418">
              <w:t>тиях, о выходе из тру</w:t>
            </w:r>
            <w:r w:rsidRPr="00C80418">
              <w:t>д</w:t>
            </w:r>
            <w:r w:rsidRPr="00C80418">
              <w:t>ных житейских ситу</w:t>
            </w:r>
            <w:r w:rsidRPr="00C80418">
              <w:t>а</w:t>
            </w:r>
            <w:r w:rsidRPr="00C80418">
              <w:t>ций рассказ</w:t>
            </w:r>
          </w:p>
          <w:p w:rsidR="00C80418" w:rsidRPr="00C80418" w:rsidRDefault="00C80418" w:rsidP="001B5621">
            <w:pPr>
              <w:pStyle w:val="TableParagraph"/>
              <w:numPr>
                <w:ilvl w:val="0"/>
                <w:numId w:val="190"/>
              </w:numPr>
              <w:tabs>
                <w:tab w:val="left" w:pos="394"/>
              </w:tabs>
              <w:ind w:left="0" w:firstLine="0"/>
              <w:jc w:val="both"/>
            </w:pPr>
            <w:r w:rsidRPr="00C80418">
              <w:t>Конкурсы с участ</w:t>
            </w:r>
            <w:r w:rsidRPr="00C80418">
              <w:t>и</w:t>
            </w:r>
            <w:r w:rsidRPr="00C80418">
              <w:t>ем родителей</w:t>
            </w:r>
          </w:p>
          <w:p w:rsidR="00C80418" w:rsidRPr="00C80418" w:rsidRDefault="00C80418" w:rsidP="001B5621">
            <w:pPr>
              <w:pStyle w:val="TableParagraph"/>
              <w:numPr>
                <w:ilvl w:val="0"/>
                <w:numId w:val="190"/>
              </w:numPr>
              <w:tabs>
                <w:tab w:val="left" w:pos="394"/>
              </w:tabs>
              <w:ind w:left="0" w:firstLine="0"/>
              <w:jc w:val="both"/>
            </w:pPr>
            <w:r w:rsidRPr="00C80418">
              <w:t>Праздники с уч</w:t>
            </w:r>
            <w:r w:rsidRPr="00C80418">
              <w:t>а</w:t>
            </w:r>
            <w:r w:rsidRPr="00C80418">
              <w:t>стием родителей</w:t>
            </w:r>
          </w:p>
          <w:p w:rsidR="00C80418" w:rsidRPr="00C80418" w:rsidRDefault="00C80418" w:rsidP="001B5621">
            <w:pPr>
              <w:pStyle w:val="TableParagraph"/>
              <w:numPr>
                <w:ilvl w:val="0"/>
                <w:numId w:val="190"/>
              </w:numPr>
              <w:tabs>
                <w:tab w:val="left" w:pos="394"/>
              </w:tabs>
              <w:ind w:left="0" w:firstLine="0"/>
            </w:pPr>
            <w:r w:rsidRPr="00C80418">
              <w:t>Разговоры с детьми по их интересам</w:t>
            </w:r>
          </w:p>
          <w:p w:rsidR="00C80418" w:rsidRPr="00C80418" w:rsidRDefault="00C80418" w:rsidP="0037594E">
            <w:pPr>
              <w:pStyle w:val="TableParagraph"/>
              <w:tabs>
                <w:tab w:val="left" w:pos="394"/>
              </w:tabs>
              <w:ind w:left="0"/>
              <w:jc w:val="both"/>
            </w:pPr>
          </w:p>
        </w:tc>
      </w:tr>
    </w:tbl>
    <w:p w:rsidR="00C80418" w:rsidRPr="001C36F7" w:rsidRDefault="00C80418" w:rsidP="00C80418">
      <w:pPr>
        <w:spacing w:line="240" w:lineRule="auto"/>
        <w:ind w:firstLine="567"/>
      </w:pPr>
    </w:p>
    <w:p w:rsidR="00C80418" w:rsidRPr="00C80418" w:rsidRDefault="00C80418" w:rsidP="00C80418">
      <w:pPr>
        <w:widowControl w:val="0"/>
        <w:tabs>
          <w:tab w:val="left" w:pos="721"/>
        </w:tabs>
        <w:spacing w:line="240" w:lineRule="auto"/>
        <w:ind w:left="567"/>
        <w:jc w:val="center"/>
        <w:rPr>
          <w:sz w:val="24"/>
          <w:szCs w:val="24"/>
        </w:rPr>
      </w:pPr>
      <w:r w:rsidRPr="00C80418">
        <w:rPr>
          <w:b/>
          <w:bCs/>
          <w:sz w:val="24"/>
          <w:szCs w:val="24"/>
        </w:rPr>
        <w:t>Познавательное направление воспитания</w:t>
      </w:r>
    </w:p>
    <w:p w:rsidR="00C80418" w:rsidRPr="00C80418" w:rsidRDefault="00C80418" w:rsidP="00C80418">
      <w:pPr>
        <w:tabs>
          <w:tab w:val="left" w:pos="721"/>
        </w:tabs>
        <w:spacing w:line="240" w:lineRule="auto"/>
        <w:ind w:firstLine="567"/>
        <w:jc w:val="center"/>
        <w:rPr>
          <w:sz w:val="24"/>
          <w:szCs w:val="24"/>
        </w:rPr>
      </w:pPr>
      <w:r w:rsidRPr="00C80418">
        <w:rPr>
          <w:bCs/>
          <w:sz w:val="24"/>
          <w:szCs w:val="24"/>
        </w:rPr>
        <w:t>(модуль «Хочу всё знать»)</w:t>
      </w:r>
    </w:p>
    <w:p w:rsidR="00C80418" w:rsidRPr="00C80418" w:rsidRDefault="00C80418" w:rsidP="00C80418">
      <w:pPr>
        <w:spacing w:line="240" w:lineRule="auto"/>
        <w:ind w:firstLine="567"/>
        <w:rPr>
          <w:sz w:val="24"/>
          <w:szCs w:val="24"/>
        </w:rPr>
      </w:pPr>
      <w:r w:rsidRPr="00C80418">
        <w:rPr>
          <w:sz w:val="24"/>
          <w:szCs w:val="24"/>
        </w:rPr>
        <w:t xml:space="preserve">Ценность - </w:t>
      </w:r>
      <w:r w:rsidRPr="00C80418">
        <w:rPr>
          <w:b/>
          <w:bCs/>
          <w:sz w:val="24"/>
          <w:szCs w:val="24"/>
        </w:rPr>
        <w:t>знания</w:t>
      </w:r>
      <w:r w:rsidRPr="00C80418">
        <w:rPr>
          <w:sz w:val="24"/>
          <w:szCs w:val="24"/>
        </w:rPr>
        <w:t xml:space="preserve">. </w:t>
      </w:r>
      <w:r w:rsidRPr="00C80418">
        <w:rPr>
          <w:b/>
          <w:i/>
          <w:sz w:val="24"/>
          <w:szCs w:val="24"/>
        </w:rPr>
        <w:t>Цель познавательного направления воспитания</w:t>
      </w:r>
      <w:r w:rsidRPr="00C80418">
        <w:rPr>
          <w:sz w:val="24"/>
          <w:szCs w:val="24"/>
        </w:rPr>
        <w:t xml:space="preserve"> - формирование це</w:t>
      </w:r>
      <w:r w:rsidRPr="00C80418">
        <w:rPr>
          <w:sz w:val="24"/>
          <w:szCs w:val="24"/>
        </w:rPr>
        <w:t>н</w:t>
      </w:r>
      <w:r w:rsidRPr="00C80418">
        <w:rPr>
          <w:sz w:val="24"/>
          <w:szCs w:val="24"/>
        </w:rPr>
        <w:t>ности познания.</w:t>
      </w:r>
    </w:p>
    <w:p w:rsidR="00C80418" w:rsidRPr="00C80418" w:rsidRDefault="00C80418" w:rsidP="00C80418">
      <w:pPr>
        <w:spacing w:line="240" w:lineRule="auto"/>
        <w:ind w:firstLine="567"/>
        <w:rPr>
          <w:sz w:val="24"/>
          <w:szCs w:val="24"/>
        </w:rPr>
      </w:pPr>
      <w:r w:rsidRPr="00C80418">
        <w:rPr>
          <w:sz w:val="24"/>
          <w:szCs w:val="24"/>
        </w:rPr>
        <w:t>Значимым для воспитания ребенка является формирование целостной картины мира, в к</w:t>
      </w:r>
      <w:r w:rsidRPr="00C80418">
        <w:rPr>
          <w:sz w:val="24"/>
          <w:szCs w:val="24"/>
        </w:rPr>
        <w:t>о</w:t>
      </w:r>
      <w:r w:rsidRPr="00C80418">
        <w:rPr>
          <w:sz w:val="24"/>
          <w:szCs w:val="24"/>
        </w:rPr>
        <w:t>торой интегрировано ценностное, эмоционально окрашенное отношение к миру, людям, прир</w:t>
      </w:r>
      <w:r w:rsidRPr="00C80418">
        <w:rPr>
          <w:sz w:val="24"/>
          <w:szCs w:val="24"/>
        </w:rPr>
        <w:t>о</w:t>
      </w:r>
      <w:r w:rsidRPr="00C80418">
        <w:rPr>
          <w:sz w:val="24"/>
          <w:szCs w:val="24"/>
        </w:rPr>
        <w:t>де, деятельности человека.</w:t>
      </w:r>
    </w:p>
    <w:p w:rsidR="00C80418" w:rsidRPr="00C80418" w:rsidRDefault="00C80418" w:rsidP="00C80418">
      <w:pPr>
        <w:tabs>
          <w:tab w:val="left" w:pos="721"/>
        </w:tabs>
        <w:spacing w:line="240" w:lineRule="auto"/>
        <w:ind w:firstLine="567"/>
        <w:jc w:val="center"/>
        <w:rPr>
          <w:sz w:val="24"/>
          <w:szCs w:val="24"/>
        </w:rPr>
      </w:pPr>
      <w:r w:rsidRPr="00C80418">
        <w:rPr>
          <w:b/>
          <w:bCs/>
          <w:sz w:val="24"/>
          <w:szCs w:val="24"/>
        </w:rPr>
        <w:t>Модуль «Хочу всё знать»</w:t>
      </w:r>
    </w:p>
    <w:p w:rsidR="00C80418" w:rsidRDefault="00C80418" w:rsidP="00C80418">
      <w:pPr>
        <w:tabs>
          <w:tab w:val="left" w:pos="1004"/>
        </w:tabs>
        <w:spacing w:line="240" w:lineRule="auto"/>
        <w:rPr>
          <w:sz w:val="26"/>
          <w:szCs w:val="26"/>
        </w:rPr>
      </w:pPr>
    </w:p>
    <w:tbl>
      <w:tblPr>
        <w:tblStyle w:val="a7"/>
        <w:tblW w:w="9889" w:type="dxa"/>
        <w:tblLook w:val="04A0"/>
      </w:tblPr>
      <w:tblGrid>
        <w:gridCol w:w="3815"/>
        <w:gridCol w:w="3097"/>
        <w:gridCol w:w="2977"/>
      </w:tblGrid>
      <w:tr w:rsidR="00C80418" w:rsidRPr="00C80418" w:rsidTr="009D4662">
        <w:tc>
          <w:tcPr>
            <w:tcW w:w="3815" w:type="dxa"/>
          </w:tcPr>
          <w:p w:rsidR="00C80418" w:rsidRPr="00C80418" w:rsidRDefault="00C80418" w:rsidP="003503D8">
            <w:pPr>
              <w:spacing w:line="240" w:lineRule="auto"/>
              <w:jc w:val="center"/>
              <w:rPr>
                <w:b/>
                <w:sz w:val="22"/>
                <w:szCs w:val="22"/>
              </w:rPr>
            </w:pPr>
            <w:r w:rsidRPr="00C80418">
              <w:rPr>
                <w:sz w:val="22"/>
                <w:szCs w:val="22"/>
              </w:rPr>
              <w:t>З</w:t>
            </w:r>
            <w:r w:rsidRPr="00C80418">
              <w:rPr>
                <w:b/>
                <w:sz w:val="22"/>
                <w:szCs w:val="22"/>
              </w:rPr>
              <w:t>адачи познавательного</w:t>
            </w:r>
          </w:p>
          <w:p w:rsidR="00C80418" w:rsidRPr="00C80418" w:rsidRDefault="00C80418" w:rsidP="003503D8">
            <w:pPr>
              <w:spacing w:line="240" w:lineRule="auto"/>
              <w:jc w:val="center"/>
              <w:rPr>
                <w:sz w:val="22"/>
                <w:szCs w:val="22"/>
              </w:rPr>
            </w:pPr>
            <w:r w:rsidRPr="00C80418">
              <w:rPr>
                <w:b/>
                <w:sz w:val="22"/>
                <w:szCs w:val="22"/>
              </w:rPr>
              <w:t>направления воспитания</w:t>
            </w:r>
            <w:r w:rsidRPr="00C80418">
              <w:rPr>
                <w:sz w:val="22"/>
                <w:szCs w:val="22"/>
              </w:rPr>
              <w:t>.</w:t>
            </w:r>
          </w:p>
          <w:p w:rsidR="00C80418" w:rsidRPr="00C80418" w:rsidRDefault="00C80418" w:rsidP="003503D8">
            <w:pPr>
              <w:spacing w:line="240" w:lineRule="auto"/>
              <w:jc w:val="center"/>
              <w:rPr>
                <w:sz w:val="22"/>
                <w:szCs w:val="22"/>
              </w:rPr>
            </w:pPr>
          </w:p>
        </w:tc>
        <w:tc>
          <w:tcPr>
            <w:tcW w:w="3097" w:type="dxa"/>
          </w:tcPr>
          <w:p w:rsidR="00C80418" w:rsidRPr="00C80418" w:rsidRDefault="00C80418" w:rsidP="003503D8">
            <w:pPr>
              <w:spacing w:line="240" w:lineRule="auto"/>
              <w:jc w:val="center"/>
              <w:rPr>
                <w:sz w:val="22"/>
                <w:szCs w:val="22"/>
              </w:rPr>
            </w:pPr>
            <w:r w:rsidRPr="00C80418">
              <w:rPr>
                <w:b/>
                <w:sz w:val="22"/>
                <w:szCs w:val="22"/>
              </w:rPr>
              <w:t>Основные направления воспитательной работы:</w:t>
            </w:r>
          </w:p>
        </w:tc>
        <w:tc>
          <w:tcPr>
            <w:tcW w:w="2977" w:type="dxa"/>
          </w:tcPr>
          <w:p w:rsidR="00C80418" w:rsidRPr="00C80418" w:rsidRDefault="00C80418" w:rsidP="003503D8">
            <w:pPr>
              <w:pStyle w:val="aff9"/>
              <w:shd w:val="clear" w:color="auto" w:fill="auto"/>
              <w:tabs>
                <w:tab w:val="left" w:pos="1752"/>
              </w:tabs>
              <w:spacing w:line="240" w:lineRule="auto"/>
              <w:ind w:firstLine="0"/>
              <w:jc w:val="center"/>
            </w:pPr>
            <w:r w:rsidRPr="00C80418">
              <w:rPr>
                <w:b/>
                <w:bCs/>
              </w:rPr>
              <w:t>Возможные виды и формы деятельности</w:t>
            </w:r>
          </w:p>
        </w:tc>
      </w:tr>
      <w:tr w:rsidR="00C80418" w:rsidRPr="00C80418" w:rsidTr="009D4662">
        <w:tc>
          <w:tcPr>
            <w:tcW w:w="3815" w:type="dxa"/>
          </w:tcPr>
          <w:p w:rsidR="00C80418" w:rsidRPr="00C80418" w:rsidRDefault="00622A48" w:rsidP="0037594E">
            <w:pPr>
              <w:widowControl w:val="0"/>
              <w:tabs>
                <w:tab w:val="left" w:pos="447"/>
              </w:tabs>
              <w:spacing w:line="240" w:lineRule="auto"/>
              <w:ind w:firstLine="142"/>
              <w:rPr>
                <w:sz w:val="22"/>
                <w:szCs w:val="22"/>
              </w:rPr>
            </w:pPr>
            <w:r w:rsidRPr="00622A48">
              <w:rPr>
                <w:b/>
                <w:i/>
                <w:sz w:val="22"/>
                <w:szCs w:val="22"/>
              </w:rPr>
              <w:t>Основная задача</w:t>
            </w:r>
            <w:r>
              <w:rPr>
                <w:sz w:val="22"/>
                <w:szCs w:val="22"/>
              </w:rPr>
              <w:t xml:space="preserve"> – ф</w:t>
            </w:r>
            <w:r w:rsidR="00C80418" w:rsidRPr="00C80418">
              <w:rPr>
                <w:sz w:val="22"/>
                <w:szCs w:val="22"/>
              </w:rPr>
              <w:t>ормирование ценности знания в жизни человека и общества.</w:t>
            </w:r>
          </w:p>
          <w:p w:rsidR="00C80418" w:rsidRPr="00C80418" w:rsidRDefault="00C80418" w:rsidP="0037594E">
            <w:pPr>
              <w:pStyle w:val="aff9"/>
              <w:shd w:val="clear" w:color="auto" w:fill="auto"/>
              <w:tabs>
                <w:tab w:val="left" w:pos="447"/>
              </w:tabs>
              <w:spacing w:line="240" w:lineRule="auto"/>
              <w:ind w:firstLine="142"/>
              <w:jc w:val="both"/>
              <w:rPr>
                <w:b/>
                <w:i/>
              </w:rPr>
            </w:pPr>
          </w:p>
          <w:p w:rsidR="00C80418" w:rsidRPr="00C80418" w:rsidRDefault="00C80418" w:rsidP="0037594E">
            <w:pPr>
              <w:pStyle w:val="aff9"/>
              <w:shd w:val="clear" w:color="auto" w:fill="auto"/>
              <w:tabs>
                <w:tab w:val="left" w:pos="447"/>
              </w:tabs>
              <w:spacing w:line="240" w:lineRule="auto"/>
              <w:ind w:firstLine="142"/>
              <w:jc w:val="both"/>
              <w:rPr>
                <w:b/>
                <w:i/>
              </w:rPr>
            </w:pPr>
            <w:r w:rsidRPr="00C80418">
              <w:rPr>
                <w:b/>
                <w:i/>
              </w:rPr>
              <w:t>Формировать у ребенка:</w:t>
            </w:r>
          </w:p>
          <w:p w:rsidR="00C80418" w:rsidRPr="00C80418" w:rsidRDefault="00C80418" w:rsidP="0037594E">
            <w:pPr>
              <w:pStyle w:val="aff9"/>
              <w:shd w:val="clear" w:color="auto" w:fill="auto"/>
              <w:tabs>
                <w:tab w:val="left" w:pos="447"/>
                <w:tab w:val="left" w:pos="900"/>
              </w:tabs>
              <w:spacing w:line="240" w:lineRule="auto"/>
              <w:ind w:firstLine="142"/>
              <w:jc w:val="both"/>
            </w:pPr>
            <w:r w:rsidRPr="00C80418">
              <w:rPr>
                <w:b/>
                <w:i/>
              </w:rPr>
              <w:t xml:space="preserve">– </w:t>
            </w:r>
            <w:r w:rsidRPr="00C80418">
              <w:t>представление о научном</w:t>
            </w:r>
            <w:r w:rsidRPr="00C80418">
              <w:rPr>
                <w:b/>
                <w:i/>
              </w:rPr>
              <w:t xml:space="preserve"> </w:t>
            </w:r>
            <w:r w:rsidRPr="00C80418">
              <w:t>знании и научных открытиях в историческом развитии человечества;</w:t>
            </w:r>
          </w:p>
          <w:p w:rsidR="00C80418" w:rsidRPr="00C80418" w:rsidRDefault="00C80418" w:rsidP="0037594E">
            <w:pPr>
              <w:tabs>
                <w:tab w:val="left" w:pos="1071"/>
              </w:tabs>
              <w:spacing w:line="240" w:lineRule="auto"/>
              <w:ind w:firstLine="142"/>
              <w:rPr>
                <w:sz w:val="22"/>
                <w:szCs w:val="22"/>
              </w:rPr>
            </w:pPr>
            <w:r w:rsidRPr="00C80418">
              <w:rPr>
                <w:sz w:val="22"/>
                <w:szCs w:val="22"/>
              </w:rPr>
              <w:t>– опыта познавательной инициат</w:t>
            </w:r>
            <w:r w:rsidRPr="00C80418">
              <w:rPr>
                <w:sz w:val="22"/>
                <w:szCs w:val="22"/>
              </w:rPr>
              <w:t>и</w:t>
            </w:r>
            <w:r w:rsidRPr="00C80418">
              <w:rPr>
                <w:sz w:val="22"/>
                <w:szCs w:val="22"/>
              </w:rPr>
              <w:t>вы;</w:t>
            </w:r>
          </w:p>
          <w:p w:rsidR="00C80418" w:rsidRPr="00C80418" w:rsidRDefault="00C80418" w:rsidP="0037594E">
            <w:pPr>
              <w:pStyle w:val="aff9"/>
              <w:shd w:val="clear" w:color="auto" w:fill="auto"/>
              <w:tabs>
                <w:tab w:val="left" w:pos="447"/>
                <w:tab w:val="left" w:pos="900"/>
              </w:tabs>
              <w:spacing w:line="240" w:lineRule="auto"/>
              <w:ind w:firstLine="142"/>
              <w:jc w:val="both"/>
            </w:pPr>
            <w:r w:rsidRPr="00C80418">
              <w:t>– ценностного отношения к взро</w:t>
            </w:r>
            <w:r w:rsidRPr="00C80418">
              <w:t>с</w:t>
            </w:r>
            <w:r w:rsidRPr="00C80418">
              <w:t>лому как источнику знаний</w:t>
            </w:r>
          </w:p>
          <w:p w:rsidR="00C80418" w:rsidRPr="00C80418" w:rsidRDefault="00C80418" w:rsidP="0037594E">
            <w:pPr>
              <w:pStyle w:val="aff9"/>
              <w:shd w:val="clear" w:color="auto" w:fill="auto"/>
              <w:tabs>
                <w:tab w:val="left" w:pos="447"/>
                <w:tab w:val="left" w:pos="900"/>
              </w:tabs>
              <w:spacing w:line="240" w:lineRule="auto"/>
              <w:ind w:firstLine="142"/>
              <w:jc w:val="both"/>
              <w:rPr>
                <w:b/>
                <w:i/>
              </w:rPr>
            </w:pPr>
          </w:p>
          <w:p w:rsidR="00C80418" w:rsidRPr="00C80418" w:rsidRDefault="00C80418" w:rsidP="0037594E">
            <w:pPr>
              <w:pStyle w:val="aff9"/>
              <w:shd w:val="clear" w:color="auto" w:fill="auto"/>
              <w:tabs>
                <w:tab w:val="left" w:pos="447"/>
                <w:tab w:val="left" w:pos="900"/>
              </w:tabs>
              <w:spacing w:line="240" w:lineRule="auto"/>
              <w:ind w:firstLine="142"/>
              <w:jc w:val="both"/>
              <w:rPr>
                <w:b/>
                <w:i/>
              </w:rPr>
            </w:pPr>
            <w:r w:rsidRPr="00C80418">
              <w:rPr>
                <w:b/>
                <w:i/>
              </w:rPr>
              <w:t>Развивать у ребенка:</w:t>
            </w:r>
          </w:p>
          <w:p w:rsidR="00C80418" w:rsidRPr="00C80418" w:rsidRDefault="00C80418" w:rsidP="0037594E">
            <w:pPr>
              <w:pStyle w:val="aff9"/>
              <w:shd w:val="clear" w:color="auto" w:fill="auto"/>
              <w:tabs>
                <w:tab w:val="left" w:pos="447"/>
                <w:tab w:val="left" w:pos="900"/>
              </w:tabs>
              <w:spacing w:line="240" w:lineRule="auto"/>
              <w:ind w:firstLine="142"/>
              <w:jc w:val="both"/>
            </w:pPr>
            <w:r w:rsidRPr="00C80418">
              <w:t>– личностные качества, способс</w:t>
            </w:r>
            <w:r w:rsidRPr="00C80418">
              <w:t>т</w:t>
            </w:r>
            <w:r w:rsidRPr="00C80418">
              <w:t>вующие познанию, активной инте</w:t>
            </w:r>
            <w:r w:rsidRPr="00C80418">
              <w:t>л</w:t>
            </w:r>
            <w:r w:rsidRPr="00C80418">
              <w:t>лектуальной</w:t>
            </w:r>
            <w:r w:rsidRPr="00C80418">
              <w:tab/>
              <w:t>деятельности;</w:t>
            </w:r>
          </w:p>
          <w:p w:rsidR="00C80418" w:rsidRPr="00C80418" w:rsidRDefault="00C80418" w:rsidP="0037594E">
            <w:pPr>
              <w:pStyle w:val="aff9"/>
              <w:shd w:val="clear" w:color="auto" w:fill="auto"/>
              <w:tabs>
                <w:tab w:val="left" w:pos="447"/>
                <w:tab w:val="left" w:pos="900"/>
              </w:tabs>
              <w:spacing w:line="240" w:lineRule="auto"/>
              <w:ind w:firstLine="142"/>
              <w:jc w:val="both"/>
            </w:pPr>
            <w:r w:rsidRPr="00C80418">
              <w:t>– любопытства, любознательности, инициативы в познавательной де</w:t>
            </w:r>
            <w:r w:rsidRPr="00C80418">
              <w:t>я</w:t>
            </w:r>
            <w:r w:rsidRPr="00C80418">
              <w:t>тельности;</w:t>
            </w:r>
          </w:p>
          <w:p w:rsidR="00C80418" w:rsidRPr="00C80418" w:rsidRDefault="00C80418" w:rsidP="0037594E">
            <w:pPr>
              <w:pStyle w:val="aff9"/>
              <w:shd w:val="clear" w:color="auto" w:fill="auto"/>
              <w:tabs>
                <w:tab w:val="left" w:pos="447"/>
                <w:tab w:val="left" w:pos="900"/>
              </w:tabs>
              <w:spacing w:line="240" w:lineRule="auto"/>
              <w:ind w:firstLine="142"/>
              <w:jc w:val="both"/>
            </w:pPr>
            <w:r w:rsidRPr="00C80418">
              <w:t>– стремление</w:t>
            </w:r>
            <w:r w:rsidRPr="00C80418">
              <w:tab/>
              <w:t>к</w:t>
            </w:r>
            <w:r w:rsidRPr="00C80418">
              <w:tab/>
              <w:t>самостоятел</w:t>
            </w:r>
            <w:r w:rsidRPr="00C80418">
              <w:t>ь</w:t>
            </w:r>
            <w:r w:rsidRPr="00C80418">
              <w:t>ному решению интеллектуальных и практических задач;</w:t>
            </w:r>
          </w:p>
          <w:p w:rsidR="00C80418" w:rsidRPr="00C80418" w:rsidRDefault="00C80418" w:rsidP="0037594E">
            <w:pPr>
              <w:pStyle w:val="aff9"/>
              <w:shd w:val="clear" w:color="auto" w:fill="auto"/>
              <w:tabs>
                <w:tab w:val="left" w:pos="447"/>
                <w:tab w:val="left" w:pos="900"/>
              </w:tabs>
              <w:spacing w:line="240" w:lineRule="auto"/>
              <w:ind w:firstLine="142"/>
              <w:jc w:val="both"/>
            </w:pPr>
            <w:r w:rsidRPr="00C80418">
              <w:t>– мотивацию к посильной проек</w:t>
            </w:r>
            <w:r w:rsidRPr="00C80418">
              <w:t>т</w:t>
            </w:r>
            <w:r w:rsidRPr="00C80418">
              <w:t>ной и исследовательской деятельн</w:t>
            </w:r>
            <w:r w:rsidRPr="00C80418">
              <w:t>о</w:t>
            </w:r>
            <w:r w:rsidRPr="00C80418">
              <w:t>сти экспериментированию, открыт</w:t>
            </w:r>
            <w:r w:rsidRPr="00C80418">
              <w:t>и</w:t>
            </w:r>
            <w:r w:rsidRPr="00C80418">
              <w:t>ям</w:t>
            </w:r>
          </w:p>
          <w:p w:rsidR="00C80418" w:rsidRPr="00C80418" w:rsidRDefault="00C80418" w:rsidP="0037594E">
            <w:pPr>
              <w:pStyle w:val="aff9"/>
              <w:shd w:val="clear" w:color="auto" w:fill="auto"/>
              <w:tabs>
                <w:tab w:val="left" w:pos="447"/>
                <w:tab w:val="left" w:pos="900"/>
              </w:tabs>
              <w:spacing w:line="240" w:lineRule="auto"/>
              <w:ind w:firstLine="142"/>
              <w:jc w:val="both"/>
            </w:pPr>
          </w:p>
        </w:tc>
        <w:tc>
          <w:tcPr>
            <w:tcW w:w="3097" w:type="dxa"/>
          </w:tcPr>
          <w:p w:rsidR="00C80418" w:rsidRPr="00C80418" w:rsidRDefault="00C80418" w:rsidP="0037594E">
            <w:pPr>
              <w:tabs>
                <w:tab w:val="left" w:pos="256"/>
                <w:tab w:val="left" w:pos="1086"/>
              </w:tabs>
              <w:spacing w:line="240" w:lineRule="auto"/>
              <w:ind w:firstLine="142"/>
              <w:rPr>
                <w:sz w:val="22"/>
                <w:szCs w:val="22"/>
              </w:rPr>
            </w:pPr>
            <w:r w:rsidRPr="00C80418">
              <w:rPr>
                <w:sz w:val="22"/>
                <w:szCs w:val="22"/>
              </w:rPr>
              <w:t>– приобщение ребенка к культурным способам позн</w:t>
            </w:r>
            <w:r w:rsidRPr="00C80418">
              <w:rPr>
                <w:sz w:val="22"/>
                <w:szCs w:val="22"/>
              </w:rPr>
              <w:t>а</w:t>
            </w:r>
            <w:r w:rsidRPr="00C80418">
              <w:rPr>
                <w:sz w:val="22"/>
                <w:szCs w:val="22"/>
              </w:rPr>
              <w:t>ния (книги, интернет-источники, дискуссии и др.);</w:t>
            </w:r>
          </w:p>
          <w:p w:rsidR="00C80418" w:rsidRPr="00C80418" w:rsidRDefault="00C80418" w:rsidP="001B5621">
            <w:pPr>
              <w:widowControl w:val="0"/>
              <w:numPr>
                <w:ilvl w:val="0"/>
                <w:numId w:val="188"/>
              </w:numPr>
              <w:tabs>
                <w:tab w:val="left" w:pos="256"/>
                <w:tab w:val="left" w:pos="1009"/>
              </w:tabs>
              <w:spacing w:line="240" w:lineRule="auto"/>
              <w:ind w:firstLine="142"/>
              <w:rPr>
                <w:sz w:val="22"/>
                <w:szCs w:val="22"/>
              </w:rPr>
            </w:pPr>
            <w:r w:rsidRPr="00C80418">
              <w:rPr>
                <w:sz w:val="22"/>
                <w:szCs w:val="22"/>
              </w:rPr>
              <w:t>совместная деятельность воспитателя с детьми на осн</w:t>
            </w:r>
            <w:r w:rsidRPr="00C80418">
              <w:rPr>
                <w:sz w:val="22"/>
                <w:szCs w:val="22"/>
              </w:rPr>
              <w:t>о</w:t>
            </w:r>
            <w:r w:rsidRPr="00C80418">
              <w:rPr>
                <w:sz w:val="22"/>
                <w:szCs w:val="22"/>
              </w:rPr>
              <w:t>ве наблюдения, сравнения, проведения опытов (экспер</w:t>
            </w:r>
            <w:r w:rsidRPr="00C80418">
              <w:rPr>
                <w:sz w:val="22"/>
                <w:szCs w:val="22"/>
              </w:rPr>
              <w:t>и</w:t>
            </w:r>
            <w:r w:rsidRPr="00C80418">
              <w:rPr>
                <w:sz w:val="22"/>
                <w:szCs w:val="22"/>
              </w:rPr>
              <w:t>ментирования), организации походов и экскурсий, пр</w:t>
            </w:r>
            <w:r w:rsidRPr="00C80418">
              <w:rPr>
                <w:sz w:val="22"/>
                <w:szCs w:val="22"/>
              </w:rPr>
              <w:t>о</w:t>
            </w:r>
            <w:r w:rsidRPr="00C80418">
              <w:rPr>
                <w:sz w:val="22"/>
                <w:szCs w:val="22"/>
              </w:rPr>
              <w:t>смотра доступных для во</w:t>
            </w:r>
            <w:r w:rsidRPr="00C80418">
              <w:rPr>
                <w:sz w:val="22"/>
                <w:szCs w:val="22"/>
              </w:rPr>
              <w:t>с</w:t>
            </w:r>
            <w:r w:rsidRPr="00C80418">
              <w:rPr>
                <w:sz w:val="22"/>
                <w:szCs w:val="22"/>
              </w:rPr>
              <w:t>приятия ребенка познавател</w:t>
            </w:r>
            <w:r w:rsidRPr="00C80418">
              <w:rPr>
                <w:sz w:val="22"/>
                <w:szCs w:val="22"/>
              </w:rPr>
              <w:t>ь</w:t>
            </w:r>
            <w:r w:rsidRPr="00C80418">
              <w:rPr>
                <w:sz w:val="22"/>
                <w:szCs w:val="22"/>
              </w:rPr>
              <w:t>ных фильмов, чтения и пр</w:t>
            </w:r>
            <w:r w:rsidRPr="00C80418">
              <w:rPr>
                <w:sz w:val="22"/>
                <w:szCs w:val="22"/>
              </w:rPr>
              <w:t>о</w:t>
            </w:r>
            <w:r w:rsidRPr="00C80418">
              <w:rPr>
                <w:sz w:val="22"/>
                <w:szCs w:val="22"/>
              </w:rPr>
              <w:t>смотра книг;</w:t>
            </w:r>
          </w:p>
          <w:p w:rsidR="00C80418" w:rsidRPr="00C80418" w:rsidRDefault="00C80418" w:rsidP="001B5621">
            <w:pPr>
              <w:widowControl w:val="0"/>
              <w:numPr>
                <w:ilvl w:val="0"/>
                <w:numId w:val="188"/>
              </w:numPr>
              <w:tabs>
                <w:tab w:val="left" w:pos="256"/>
                <w:tab w:val="left" w:pos="1004"/>
              </w:tabs>
              <w:spacing w:line="240" w:lineRule="auto"/>
              <w:ind w:firstLine="142"/>
              <w:rPr>
                <w:sz w:val="22"/>
                <w:szCs w:val="22"/>
              </w:rPr>
            </w:pPr>
            <w:r w:rsidRPr="00C80418">
              <w:rPr>
                <w:sz w:val="22"/>
                <w:szCs w:val="22"/>
              </w:rPr>
              <w:t>организация конструкто</w:t>
            </w:r>
            <w:r w:rsidRPr="00C80418">
              <w:rPr>
                <w:sz w:val="22"/>
                <w:szCs w:val="22"/>
              </w:rPr>
              <w:t>р</w:t>
            </w:r>
            <w:r w:rsidRPr="00C80418">
              <w:rPr>
                <w:sz w:val="22"/>
                <w:szCs w:val="22"/>
              </w:rPr>
              <w:t>ской и продуктивной творч</w:t>
            </w:r>
            <w:r w:rsidRPr="00C80418">
              <w:rPr>
                <w:sz w:val="22"/>
                <w:szCs w:val="22"/>
              </w:rPr>
              <w:t>е</w:t>
            </w:r>
            <w:r w:rsidRPr="00C80418">
              <w:rPr>
                <w:sz w:val="22"/>
                <w:szCs w:val="22"/>
              </w:rPr>
              <w:t>ской деятельности, проектной и исследовательской деятел</w:t>
            </w:r>
            <w:r w:rsidRPr="00C80418">
              <w:rPr>
                <w:sz w:val="22"/>
                <w:szCs w:val="22"/>
              </w:rPr>
              <w:t>ь</w:t>
            </w:r>
            <w:r w:rsidRPr="00C80418">
              <w:rPr>
                <w:sz w:val="22"/>
                <w:szCs w:val="22"/>
              </w:rPr>
              <w:t>ности детей совместно со взрослыми;</w:t>
            </w:r>
          </w:p>
          <w:p w:rsidR="00C80418" w:rsidRPr="00C80418" w:rsidRDefault="00C80418" w:rsidP="001B5621">
            <w:pPr>
              <w:widowControl w:val="0"/>
              <w:numPr>
                <w:ilvl w:val="0"/>
                <w:numId w:val="188"/>
              </w:numPr>
              <w:tabs>
                <w:tab w:val="left" w:pos="256"/>
                <w:tab w:val="left" w:pos="1004"/>
              </w:tabs>
              <w:spacing w:line="240" w:lineRule="auto"/>
              <w:ind w:firstLine="142"/>
              <w:rPr>
                <w:sz w:val="22"/>
                <w:szCs w:val="22"/>
              </w:rPr>
            </w:pPr>
            <w:r w:rsidRPr="00C80418">
              <w:rPr>
                <w:sz w:val="22"/>
                <w:szCs w:val="22"/>
              </w:rPr>
              <w:t>организация насыщенной и структурированной образов</w:t>
            </w:r>
            <w:r w:rsidRPr="00C80418">
              <w:rPr>
                <w:sz w:val="22"/>
                <w:szCs w:val="22"/>
              </w:rPr>
              <w:t>а</w:t>
            </w:r>
            <w:r w:rsidRPr="00C80418">
              <w:rPr>
                <w:sz w:val="22"/>
                <w:szCs w:val="22"/>
              </w:rPr>
              <w:t>тельной среды, включающей иллюстрации, видеоматери</w:t>
            </w:r>
            <w:r w:rsidRPr="00C80418">
              <w:rPr>
                <w:sz w:val="22"/>
                <w:szCs w:val="22"/>
              </w:rPr>
              <w:t>а</w:t>
            </w:r>
            <w:r w:rsidRPr="00C80418">
              <w:rPr>
                <w:sz w:val="22"/>
                <w:szCs w:val="22"/>
              </w:rPr>
              <w:t>лы, ориентированные на де</w:t>
            </w:r>
            <w:r w:rsidRPr="00C80418">
              <w:rPr>
                <w:sz w:val="22"/>
                <w:szCs w:val="22"/>
              </w:rPr>
              <w:t>т</w:t>
            </w:r>
            <w:r w:rsidRPr="00C80418">
              <w:rPr>
                <w:sz w:val="22"/>
                <w:szCs w:val="22"/>
              </w:rPr>
              <w:t>скую аудиторию; различного типа конструкторы и наборы для экспериментирования.</w:t>
            </w:r>
          </w:p>
          <w:p w:rsidR="00C80418" w:rsidRPr="00C80418" w:rsidRDefault="00C80418" w:rsidP="0037594E">
            <w:pPr>
              <w:tabs>
                <w:tab w:val="left" w:pos="316"/>
                <w:tab w:val="left" w:pos="1054"/>
              </w:tabs>
              <w:spacing w:line="240" w:lineRule="auto"/>
              <w:ind w:firstLine="142"/>
              <w:rPr>
                <w:sz w:val="22"/>
                <w:szCs w:val="22"/>
              </w:rPr>
            </w:pPr>
          </w:p>
          <w:p w:rsidR="00C80418" w:rsidRPr="00C80418" w:rsidRDefault="00C80418" w:rsidP="0037594E">
            <w:pPr>
              <w:spacing w:line="240" w:lineRule="auto"/>
              <w:ind w:firstLine="142"/>
              <w:rPr>
                <w:sz w:val="22"/>
                <w:szCs w:val="22"/>
              </w:rPr>
            </w:pPr>
          </w:p>
        </w:tc>
        <w:tc>
          <w:tcPr>
            <w:tcW w:w="2977" w:type="dxa"/>
          </w:tcPr>
          <w:p w:rsidR="00C80418" w:rsidRPr="00C80418" w:rsidRDefault="00C80418" w:rsidP="001B5621">
            <w:pPr>
              <w:pStyle w:val="TableParagraph"/>
              <w:numPr>
                <w:ilvl w:val="0"/>
                <w:numId w:val="190"/>
              </w:numPr>
              <w:tabs>
                <w:tab w:val="left" w:pos="394"/>
              </w:tabs>
              <w:ind w:left="0" w:firstLine="142"/>
              <w:jc w:val="both"/>
            </w:pPr>
            <w:r w:rsidRPr="00C80418">
              <w:t>Дидактические игры</w:t>
            </w:r>
          </w:p>
          <w:p w:rsidR="00C80418" w:rsidRPr="00C80418" w:rsidRDefault="00C80418" w:rsidP="001B5621">
            <w:pPr>
              <w:pStyle w:val="TableParagraph"/>
              <w:numPr>
                <w:ilvl w:val="0"/>
                <w:numId w:val="190"/>
              </w:numPr>
              <w:tabs>
                <w:tab w:val="left" w:pos="394"/>
              </w:tabs>
              <w:ind w:left="0" w:firstLine="142"/>
              <w:jc w:val="both"/>
            </w:pPr>
            <w:r w:rsidRPr="00C80418">
              <w:t>Конструктивно-строительные игры</w:t>
            </w:r>
          </w:p>
          <w:p w:rsidR="00C80418" w:rsidRPr="00C80418" w:rsidRDefault="00C80418" w:rsidP="001B5621">
            <w:pPr>
              <w:pStyle w:val="TableParagraph"/>
              <w:numPr>
                <w:ilvl w:val="0"/>
                <w:numId w:val="190"/>
              </w:numPr>
              <w:tabs>
                <w:tab w:val="left" w:pos="394"/>
              </w:tabs>
              <w:ind w:left="0" w:firstLine="142"/>
              <w:jc w:val="both"/>
            </w:pPr>
            <w:r w:rsidRPr="00C80418">
              <w:t>Интеллектуальные дос</w:t>
            </w:r>
            <w:r w:rsidRPr="00C80418">
              <w:t>у</w:t>
            </w:r>
            <w:r w:rsidRPr="00C80418">
              <w:t>ги</w:t>
            </w:r>
          </w:p>
          <w:p w:rsidR="00C80418" w:rsidRPr="00C80418" w:rsidRDefault="00C80418" w:rsidP="001B5621">
            <w:pPr>
              <w:pStyle w:val="TableParagraph"/>
              <w:numPr>
                <w:ilvl w:val="0"/>
                <w:numId w:val="190"/>
              </w:numPr>
              <w:tabs>
                <w:tab w:val="left" w:pos="394"/>
              </w:tabs>
              <w:ind w:left="0" w:firstLine="142"/>
              <w:jc w:val="both"/>
            </w:pPr>
            <w:r w:rsidRPr="00C80418">
              <w:t>Индивидуальная работа</w:t>
            </w:r>
          </w:p>
          <w:p w:rsidR="00C80418" w:rsidRPr="00C80418" w:rsidRDefault="00C80418" w:rsidP="001B5621">
            <w:pPr>
              <w:pStyle w:val="TableParagraph"/>
              <w:numPr>
                <w:ilvl w:val="0"/>
                <w:numId w:val="190"/>
              </w:numPr>
              <w:tabs>
                <w:tab w:val="left" w:pos="394"/>
              </w:tabs>
              <w:ind w:left="0" w:firstLine="142"/>
              <w:jc w:val="both"/>
            </w:pPr>
            <w:r w:rsidRPr="00C80418">
              <w:t>Наблюдение, рассматр</w:t>
            </w:r>
            <w:r w:rsidRPr="00C80418">
              <w:t>и</w:t>
            </w:r>
            <w:r w:rsidRPr="00C80418">
              <w:t>вание</w:t>
            </w:r>
          </w:p>
          <w:p w:rsidR="00C80418" w:rsidRPr="00C80418" w:rsidRDefault="00C80418" w:rsidP="001B5621">
            <w:pPr>
              <w:pStyle w:val="TableParagraph"/>
              <w:numPr>
                <w:ilvl w:val="0"/>
                <w:numId w:val="190"/>
              </w:numPr>
              <w:tabs>
                <w:tab w:val="left" w:pos="394"/>
              </w:tabs>
              <w:ind w:left="0" w:firstLine="142"/>
              <w:jc w:val="both"/>
            </w:pPr>
            <w:r w:rsidRPr="00C80418">
              <w:t>Реалистические расск</w:t>
            </w:r>
            <w:r w:rsidRPr="00C80418">
              <w:t>а</w:t>
            </w:r>
            <w:r w:rsidRPr="00C80418">
              <w:t>зы воспитателя и детей</w:t>
            </w:r>
          </w:p>
          <w:p w:rsidR="00C80418" w:rsidRPr="00C80418" w:rsidRDefault="00C80418" w:rsidP="001B5621">
            <w:pPr>
              <w:pStyle w:val="TableParagraph"/>
              <w:numPr>
                <w:ilvl w:val="0"/>
                <w:numId w:val="190"/>
              </w:numPr>
              <w:tabs>
                <w:tab w:val="left" w:pos="394"/>
              </w:tabs>
              <w:ind w:left="0" w:firstLine="142"/>
              <w:jc w:val="both"/>
            </w:pPr>
            <w:r w:rsidRPr="00C80418">
              <w:t>Создание коллекций</w:t>
            </w:r>
          </w:p>
          <w:p w:rsidR="00C80418" w:rsidRPr="00C80418" w:rsidRDefault="00C80418" w:rsidP="001B5621">
            <w:pPr>
              <w:pStyle w:val="TableParagraph"/>
              <w:numPr>
                <w:ilvl w:val="0"/>
                <w:numId w:val="190"/>
              </w:numPr>
              <w:tabs>
                <w:tab w:val="left" w:pos="394"/>
              </w:tabs>
              <w:ind w:left="0" w:firstLine="142"/>
              <w:jc w:val="both"/>
            </w:pPr>
            <w:r w:rsidRPr="00C80418">
              <w:t>Самостоятельная иссл</w:t>
            </w:r>
            <w:r w:rsidRPr="00C80418">
              <w:t>е</w:t>
            </w:r>
            <w:r w:rsidRPr="00C80418">
              <w:t>довательская деятельность</w:t>
            </w:r>
          </w:p>
          <w:p w:rsidR="00C80418" w:rsidRPr="00C80418" w:rsidRDefault="00C80418" w:rsidP="001B5621">
            <w:pPr>
              <w:pStyle w:val="TableParagraph"/>
              <w:numPr>
                <w:ilvl w:val="0"/>
                <w:numId w:val="190"/>
              </w:numPr>
              <w:tabs>
                <w:tab w:val="left" w:pos="394"/>
              </w:tabs>
              <w:ind w:left="0" w:firstLine="142"/>
              <w:jc w:val="both"/>
            </w:pPr>
            <w:r w:rsidRPr="00C80418">
              <w:t>Моделирование</w:t>
            </w:r>
          </w:p>
          <w:p w:rsidR="00C80418" w:rsidRPr="00C80418" w:rsidRDefault="00C80418" w:rsidP="001B5621">
            <w:pPr>
              <w:pStyle w:val="TableParagraph"/>
              <w:numPr>
                <w:ilvl w:val="0"/>
                <w:numId w:val="190"/>
              </w:numPr>
              <w:tabs>
                <w:tab w:val="left" w:pos="394"/>
              </w:tabs>
              <w:ind w:left="0" w:firstLine="142"/>
              <w:jc w:val="both"/>
            </w:pPr>
            <w:r w:rsidRPr="00C80418">
              <w:t>Проблемная ситуация</w:t>
            </w:r>
          </w:p>
          <w:p w:rsidR="00C80418" w:rsidRPr="00C80418" w:rsidRDefault="00C80418" w:rsidP="001B5621">
            <w:pPr>
              <w:pStyle w:val="TableParagraph"/>
              <w:numPr>
                <w:ilvl w:val="0"/>
                <w:numId w:val="190"/>
              </w:numPr>
              <w:tabs>
                <w:tab w:val="left" w:pos="394"/>
              </w:tabs>
              <w:ind w:left="0" w:firstLine="142"/>
              <w:jc w:val="both"/>
            </w:pPr>
            <w:r w:rsidRPr="00C80418">
              <w:t>Беседа</w:t>
            </w:r>
          </w:p>
          <w:p w:rsidR="00C80418" w:rsidRPr="00C80418" w:rsidRDefault="00C80418" w:rsidP="001B5621">
            <w:pPr>
              <w:pStyle w:val="TableParagraph"/>
              <w:numPr>
                <w:ilvl w:val="0"/>
                <w:numId w:val="190"/>
              </w:numPr>
              <w:tabs>
                <w:tab w:val="left" w:pos="394"/>
              </w:tabs>
              <w:ind w:left="0" w:firstLine="142"/>
              <w:jc w:val="both"/>
            </w:pPr>
            <w:r w:rsidRPr="00C80418">
              <w:t>Экскурсии</w:t>
            </w:r>
          </w:p>
          <w:p w:rsidR="00C80418" w:rsidRPr="00C80418" w:rsidRDefault="00C80418" w:rsidP="001B5621">
            <w:pPr>
              <w:pStyle w:val="TableParagraph"/>
              <w:numPr>
                <w:ilvl w:val="0"/>
                <w:numId w:val="190"/>
              </w:numPr>
              <w:tabs>
                <w:tab w:val="left" w:pos="394"/>
              </w:tabs>
              <w:ind w:left="0" w:firstLine="142"/>
              <w:jc w:val="both"/>
            </w:pPr>
            <w:r w:rsidRPr="00C80418">
              <w:t>Самостоятельная пои</w:t>
            </w:r>
            <w:r w:rsidRPr="00C80418">
              <w:t>с</w:t>
            </w:r>
            <w:r w:rsidRPr="00C80418">
              <w:t>ковая деятельность</w:t>
            </w:r>
          </w:p>
          <w:p w:rsidR="00C80418" w:rsidRPr="00C80418" w:rsidRDefault="00C80418" w:rsidP="001B5621">
            <w:pPr>
              <w:pStyle w:val="TableParagraph"/>
              <w:numPr>
                <w:ilvl w:val="0"/>
                <w:numId w:val="190"/>
              </w:numPr>
              <w:tabs>
                <w:tab w:val="left" w:pos="394"/>
              </w:tabs>
              <w:ind w:left="0" w:firstLine="142"/>
              <w:jc w:val="both"/>
            </w:pPr>
            <w:r w:rsidRPr="00C80418">
              <w:t>Путешествия-исследования</w:t>
            </w:r>
          </w:p>
          <w:p w:rsidR="00C80418" w:rsidRPr="00C80418" w:rsidRDefault="00C80418" w:rsidP="001B5621">
            <w:pPr>
              <w:pStyle w:val="TableParagraph"/>
              <w:numPr>
                <w:ilvl w:val="0"/>
                <w:numId w:val="190"/>
              </w:numPr>
              <w:tabs>
                <w:tab w:val="left" w:pos="394"/>
              </w:tabs>
              <w:ind w:left="0" w:firstLine="142"/>
              <w:jc w:val="both"/>
            </w:pPr>
            <w:r w:rsidRPr="00C80418">
              <w:t>Решение задач-загадок</w:t>
            </w:r>
          </w:p>
          <w:p w:rsidR="00C80418" w:rsidRPr="00C80418" w:rsidRDefault="00C80418" w:rsidP="001B5621">
            <w:pPr>
              <w:pStyle w:val="TableParagraph"/>
              <w:numPr>
                <w:ilvl w:val="0"/>
                <w:numId w:val="190"/>
              </w:numPr>
              <w:tabs>
                <w:tab w:val="left" w:pos="394"/>
              </w:tabs>
              <w:ind w:left="0" w:firstLine="142"/>
              <w:jc w:val="both"/>
            </w:pPr>
            <w:r w:rsidRPr="00C80418">
              <w:t>Ситуативный разговор</w:t>
            </w:r>
          </w:p>
          <w:p w:rsidR="00C80418" w:rsidRPr="00C80418" w:rsidRDefault="00C80418" w:rsidP="001B5621">
            <w:pPr>
              <w:pStyle w:val="TableParagraph"/>
              <w:numPr>
                <w:ilvl w:val="0"/>
                <w:numId w:val="190"/>
              </w:numPr>
              <w:tabs>
                <w:tab w:val="left" w:pos="394"/>
              </w:tabs>
              <w:ind w:left="0" w:firstLine="142"/>
              <w:jc w:val="both"/>
            </w:pPr>
            <w:r w:rsidRPr="00C80418">
              <w:t>Проектная деятельность</w:t>
            </w:r>
          </w:p>
          <w:p w:rsidR="00C80418" w:rsidRPr="00C80418" w:rsidRDefault="00C80418" w:rsidP="001B5621">
            <w:pPr>
              <w:pStyle w:val="TableParagraph"/>
              <w:numPr>
                <w:ilvl w:val="0"/>
                <w:numId w:val="190"/>
              </w:numPr>
              <w:tabs>
                <w:tab w:val="left" w:pos="394"/>
              </w:tabs>
              <w:ind w:left="0" w:firstLine="142"/>
              <w:jc w:val="both"/>
            </w:pPr>
            <w:r w:rsidRPr="00C80418">
              <w:t>Экспериментирование</w:t>
            </w:r>
          </w:p>
          <w:p w:rsidR="00C80418" w:rsidRPr="00C80418" w:rsidRDefault="00C80418" w:rsidP="001B5621">
            <w:pPr>
              <w:pStyle w:val="TableParagraph"/>
              <w:numPr>
                <w:ilvl w:val="0"/>
                <w:numId w:val="190"/>
              </w:numPr>
              <w:tabs>
                <w:tab w:val="left" w:pos="394"/>
              </w:tabs>
              <w:ind w:left="0" w:firstLine="142"/>
              <w:jc w:val="both"/>
            </w:pPr>
            <w:r w:rsidRPr="00C80418">
              <w:t>Тематические досуги</w:t>
            </w:r>
          </w:p>
          <w:p w:rsidR="00C80418" w:rsidRPr="00C80418" w:rsidRDefault="00C80418" w:rsidP="001B5621">
            <w:pPr>
              <w:pStyle w:val="TableParagraph"/>
              <w:numPr>
                <w:ilvl w:val="0"/>
                <w:numId w:val="190"/>
              </w:numPr>
              <w:tabs>
                <w:tab w:val="left" w:pos="394"/>
              </w:tabs>
              <w:ind w:left="0" w:firstLine="142"/>
              <w:jc w:val="both"/>
            </w:pPr>
            <w:r w:rsidRPr="00C80418">
              <w:t>Просмотр и обсуждение познавательных мультфил</w:t>
            </w:r>
            <w:r w:rsidRPr="00C80418">
              <w:t>ь</w:t>
            </w:r>
            <w:r w:rsidRPr="00C80418">
              <w:t>мов, видеофильмов, телеп</w:t>
            </w:r>
            <w:r w:rsidRPr="00C80418">
              <w:t>е</w:t>
            </w:r>
            <w:r w:rsidRPr="00C80418">
              <w:t>редач.</w:t>
            </w:r>
          </w:p>
        </w:tc>
      </w:tr>
    </w:tbl>
    <w:p w:rsidR="00C80418" w:rsidRPr="00C80418" w:rsidRDefault="00C80418" w:rsidP="00C80418">
      <w:pPr>
        <w:spacing w:line="240" w:lineRule="auto"/>
        <w:ind w:firstLine="567"/>
        <w:rPr>
          <w:sz w:val="22"/>
          <w:szCs w:val="22"/>
        </w:rPr>
      </w:pPr>
    </w:p>
    <w:p w:rsidR="00C80418" w:rsidRPr="001C36F7" w:rsidRDefault="00C80418" w:rsidP="00C80418">
      <w:pPr>
        <w:spacing w:line="240" w:lineRule="auto"/>
        <w:ind w:firstLine="567"/>
      </w:pPr>
    </w:p>
    <w:p w:rsidR="00C80418" w:rsidRPr="00C80418" w:rsidRDefault="00C80418" w:rsidP="00C80418">
      <w:pPr>
        <w:widowControl w:val="0"/>
        <w:tabs>
          <w:tab w:val="left" w:pos="721"/>
        </w:tabs>
        <w:spacing w:line="240" w:lineRule="auto"/>
        <w:jc w:val="center"/>
        <w:rPr>
          <w:sz w:val="24"/>
          <w:szCs w:val="24"/>
        </w:rPr>
      </w:pPr>
      <w:r w:rsidRPr="00C80418">
        <w:rPr>
          <w:b/>
          <w:bCs/>
          <w:sz w:val="24"/>
          <w:szCs w:val="24"/>
        </w:rPr>
        <w:t>Физическое и оздоровительное направление воспитания</w:t>
      </w:r>
    </w:p>
    <w:p w:rsidR="00C80418" w:rsidRPr="00C80418" w:rsidRDefault="00C80418" w:rsidP="00C80418">
      <w:pPr>
        <w:tabs>
          <w:tab w:val="left" w:pos="721"/>
        </w:tabs>
        <w:spacing w:line="240" w:lineRule="auto"/>
        <w:jc w:val="center"/>
        <w:rPr>
          <w:sz w:val="24"/>
          <w:szCs w:val="24"/>
        </w:rPr>
      </w:pPr>
      <w:r w:rsidRPr="00C80418">
        <w:rPr>
          <w:bCs/>
          <w:sz w:val="24"/>
          <w:szCs w:val="24"/>
        </w:rPr>
        <w:t>(модуль «Я и моё здоровье»)</w:t>
      </w:r>
    </w:p>
    <w:p w:rsidR="00C80418" w:rsidRPr="00C80418" w:rsidRDefault="00C80418" w:rsidP="00C80418">
      <w:pPr>
        <w:spacing w:line="240" w:lineRule="auto"/>
        <w:ind w:firstLine="720"/>
        <w:rPr>
          <w:sz w:val="24"/>
          <w:szCs w:val="24"/>
        </w:rPr>
      </w:pPr>
      <w:r w:rsidRPr="00C80418">
        <w:rPr>
          <w:sz w:val="24"/>
          <w:szCs w:val="24"/>
        </w:rPr>
        <w:t xml:space="preserve">Ценность - </w:t>
      </w:r>
      <w:r w:rsidRPr="00C80418">
        <w:rPr>
          <w:b/>
          <w:bCs/>
          <w:sz w:val="24"/>
          <w:szCs w:val="24"/>
        </w:rPr>
        <w:t xml:space="preserve">здоровье. </w:t>
      </w:r>
      <w:r w:rsidRPr="00C80418">
        <w:rPr>
          <w:b/>
          <w:i/>
          <w:sz w:val="24"/>
          <w:szCs w:val="24"/>
        </w:rPr>
        <w:t>Цель оздоровительного направления</w:t>
      </w:r>
      <w:r w:rsidRPr="00C80418">
        <w:rPr>
          <w:sz w:val="24"/>
          <w:szCs w:val="24"/>
        </w:rPr>
        <w:t xml:space="preserve"> – сформировать навыки зд</w:t>
      </w:r>
      <w:r w:rsidRPr="00C80418">
        <w:rPr>
          <w:sz w:val="24"/>
          <w:szCs w:val="24"/>
        </w:rPr>
        <w:t>о</w:t>
      </w:r>
      <w:r w:rsidRPr="00C80418">
        <w:rPr>
          <w:sz w:val="24"/>
          <w:szCs w:val="24"/>
        </w:rPr>
        <w:t xml:space="preserve">рового образа жизни, где безопасность жизнедеятельности лежит в основе всего. </w:t>
      </w:r>
    </w:p>
    <w:p w:rsidR="00C80418" w:rsidRPr="00C80418" w:rsidRDefault="00C80418" w:rsidP="00C80418">
      <w:pPr>
        <w:spacing w:line="240" w:lineRule="auto"/>
        <w:ind w:firstLine="720"/>
        <w:rPr>
          <w:sz w:val="24"/>
          <w:szCs w:val="24"/>
        </w:rPr>
      </w:pPr>
      <w:r w:rsidRPr="00C80418">
        <w:rPr>
          <w:sz w:val="24"/>
          <w:szCs w:val="24"/>
        </w:rPr>
        <w:lastRenderedPageBreak/>
        <w:t>Физическое развитие и освоение ребенком своего тела происходит в виде любой двиг</w:t>
      </w:r>
      <w:r w:rsidRPr="00C80418">
        <w:rPr>
          <w:sz w:val="24"/>
          <w:szCs w:val="24"/>
        </w:rPr>
        <w:t>а</w:t>
      </w:r>
      <w:r w:rsidRPr="00C80418">
        <w:rPr>
          <w:sz w:val="24"/>
          <w:szCs w:val="24"/>
        </w:rPr>
        <w:t>тельной активности: выполнение бытовых обязанностей, игр, ритмики и танцев, творческой де</w:t>
      </w:r>
      <w:r w:rsidRPr="00C80418">
        <w:rPr>
          <w:sz w:val="24"/>
          <w:szCs w:val="24"/>
        </w:rPr>
        <w:t>я</w:t>
      </w:r>
      <w:r w:rsidRPr="00C80418">
        <w:rPr>
          <w:sz w:val="24"/>
          <w:szCs w:val="24"/>
        </w:rPr>
        <w:t>тельности, спорта, прогулок.</w:t>
      </w:r>
    </w:p>
    <w:p w:rsidR="00C80418" w:rsidRPr="00C80418" w:rsidRDefault="00C80418" w:rsidP="00C80418">
      <w:pPr>
        <w:spacing w:line="240" w:lineRule="auto"/>
        <w:ind w:firstLine="720"/>
        <w:rPr>
          <w:sz w:val="24"/>
          <w:szCs w:val="24"/>
        </w:rPr>
      </w:pPr>
      <w:r w:rsidRPr="00C80418">
        <w:rPr>
          <w:sz w:val="24"/>
          <w:szCs w:val="24"/>
        </w:rPr>
        <w:t xml:space="preserve">Формирование у дошкольников </w:t>
      </w:r>
      <w:r w:rsidRPr="00C80418">
        <w:rPr>
          <w:bCs/>
          <w:sz w:val="24"/>
          <w:szCs w:val="24"/>
        </w:rPr>
        <w:t xml:space="preserve">культурно-гигиенических навыков </w:t>
      </w:r>
      <w:r w:rsidRPr="00C80418">
        <w:rPr>
          <w:sz w:val="24"/>
          <w:szCs w:val="24"/>
        </w:rPr>
        <w:t>является важной ч</w:t>
      </w:r>
      <w:r w:rsidRPr="00C80418">
        <w:rPr>
          <w:sz w:val="24"/>
          <w:szCs w:val="24"/>
        </w:rPr>
        <w:t>а</w:t>
      </w:r>
      <w:r w:rsidRPr="00C80418">
        <w:rPr>
          <w:sz w:val="24"/>
          <w:szCs w:val="24"/>
        </w:rPr>
        <w:t xml:space="preserve">стью воспитания </w:t>
      </w:r>
      <w:r w:rsidRPr="00C80418">
        <w:rPr>
          <w:bCs/>
          <w:sz w:val="24"/>
          <w:szCs w:val="24"/>
        </w:rPr>
        <w:t>культуры здоровья</w:t>
      </w:r>
      <w:r w:rsidRPr="00C80418">
        <w:rPr>
          <w:sz w:val="24"/>
          <w:szCs w:val="24"/>
        </w:rPr>
        <w:t>. Воспитатель должен формировать у дошкольников пон</w:t>
      </w:r>
      <w:r w:rsidRPr="00C80418">
        <w:rPr>
          <w:sz w:val="24"/>
          <w:szCs w:val="24"/>
        </w:rPr>
        <w:t>и</w:t>
      </w:r>
      <w:r w:rsidRPr="00C80418">
        <w:rPr>
          <w:sz w:val="24"/>
          <w:szCs w:val="24"/>
        </w:rPr>
        <w:t>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C80418" w:rsidRPr="00C80418" w:rsidRDefault="00C80418" w:rsidP="00C80418">
      <w:pPr>
        <w:spacing w:line="240" w:lineRule="auto"/>
        <w:ind w:firstLine="720"/>
        <w:rPr>
          <w:sz w:val="24"/>
          <w:szCs w:val="24"/>
        </w:rPr>
      </w:pPr>
      <w:r w:rsidRPr="00C80418">
        <w:rPr>
          <w:sz w:val="24"/>
          <w:szCs w:val="24"/>
        </w:rPr>
        <w:t>Особенность культурно-гигиенических навыков заключается в том, что они должны фо</w:t>
      </w:r>
      <w:r w:rsidRPr="00C80418">
        <w:rPr>
          <w:sz w:val="24"/>
          <w:szCs w:val="24"/>
        </w:rPr>
        <w:t>р</w:t>
      </w:r>
      <w:r w:rsidRPr="00C80418">
        <w:rPr>
          <w:sz w:val="24"/>
          <w:szCs w:val="24"/>
        </w:rPr>
        <w:t>мироваться на протяжении всего пребывания ребенка в ДОО.</w:t>
      </w:r>
    </w:p>
    <w:p w:rsidR="00C80418" w:rsidRPr="00C80418" w:rsidRDefault="00C80418" w:rsidP="00C80418">
      <w:pPr>
        <w:spacing w:line="240" w:lineRule="auto"/>
        <w:ind w:firstLine="720"/>
        <w:rPr>
          <w:sz w:val="24"/>
          <w:szCs w:val="24"/>
        </w:rPr>
      </w:pPr>
      <w:r w:rsidRPr="00C80418">
        <w:rPr>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w:t>
      </w:r>
      <w:r w:rsidRPr="00C80418">
        <w:rPr>
          <w:sz w:val="24"/>
          <w:szCs w:val="24"/>
        </w:rPr>
        <w:t>ч</w:t>
      </w:r>
      <w:r w:rsidRPr="00C80418">
        <w:rPr>
          <w:sz w:val="24"/>
          <w:szCs w:val="24"/>
        </w:rPr>
        <w:t>кой. Работа по формированию у ребенка культурно-гигиенических навыков должна вестись в тесном контакте с семьей.</w:t>
      </w:r>
    </w:p>
    <w:p w:rsidR="00C80418" w:rsidRPr="00C80418" w:rsidRDefault="00C80418" w:rsidP="00C80418">
      <w:pPr>
        <w:spacing w:line="240" w:lineRule="auto"/>
        <w:ind w:firstLine="720"/>
        <w:rPr>
          <w:sz w:val="24"/>
          <w:szCs w:val="24"/>
        </w:rPr>
      </w:pPr>
    </w:p>
    <w:p w:rsidR="00C80418" w:rsidRPr="00C80418" w:rsidRDefault="00C80418" w:rsidP="00C80418">
      <w:pPr>
        <w:tabs>
          <w:tab w:val="left" w:pos="1004"/>
        </w:tabs>
        <w:spacing w:line="240" w:lineRule="auto"/>
        <w:jc w:val="center"/>
        <w:rPr>
          <w:b/>
          <w:bCs/>
          <w:sz w:val="24"/>
          <w:szCs w:val="24"/>
        </w:rPr>
      </w:pPr>
      <w:r w:rsidRPr="00C80418">
        <w:rPr>
          <w:b/>
          <w:bCs/>
          <w:sz w:val="24"/>
          <w:szCs w:val="24"/>
        </w:rPr>
        <w:t>Модуль «Я и моё здоровье»</w:t>
      </w:r>
    </w:p>
    <w:p w:rsidR="00C80418" w:rsidRDefault="00C80418" w:rsidP="00C80418">
      <w:pPr>
        <w:tabs>
          <w:tab w:val="left" w:pos="1004"/>
        </w:tabs>
        <w:spacing w:line="240" w:lineRule="auto"/>
        <w:rPr>
          <w:sz w:val="26"/>
          <w:szCs w:val="26"/>
        </w:rPr>
      </w:pPr>
    </w:p>
    <w:tbl>
      <w:tblPr>
        <w:tblStyle w:val="a7"/>
        <w:tblW w:w="9889" w:type="dxa"/>
        <w:tblLook w:val="04A0"/>
      </w:tblPr>
      <w:tblGrid>
        <w:gridCol w:w="4786"/>
        <w:gridCol w:w="2552"/>
        <w:gridCol w:w="2551"/>
      </w:tblGrid>
      <w:tr w:rsidR="00C80418" w:rsidRPr="008F02F2" w:rsidTr="00C80418">
        <w:tc>
          <w:tcPr>
            <w:tcW w:w="4786" w:type="dxa"/>
          </w:tcPr>
          <w:p w:rsidR="00C80418" w:rsidRPr="00C80418" w:rsidRDefault="00C80418" w:rsidP="003503D8">
            <w:pPr>
              <w:tabs>
                <w:tab w:val="left" w:pos="426"/>
              </w:tabs>
              <w:spacing w:line="240" w:lineRule="auto"/>
              <w:ind w:firstLine="142"/>
              <w:jc w:val="center"/>
              <w:rPr>
                <w:b/>
                <w:sz w:val="22"/>
                <w:szCs w:val="22"/>
              </w:rPr>
            </w:pPr>
            <w:r w:rsidRPr="00C80418">
              <w:rPr>
                <w:sz w:val="22"/>
                <w:szCs w:val="22"/>
              </w:rPr>
              <w:t>З</w:t>
            </w:r>
            <w:r w:rsidRPr="00C80418">
              <w:rPr>
                <w:b/>
                <w:sz w:val="22"/>
                <w:szCs w:val="22"/>
              </w:rPr>
              <w:t>адачи оздоровительного</w:t>
            </w:r>
          </w:p>
          <w:p w:rsidR="00C80418" w:rsidRPr="00C80418" w:rsidRDefault="00C80418" w:rsidP="003503D8">
            <w:pPr>
              <w:tabs>
                <w:tab w:val="left" w:pos="426"/>
              </w:tabs>
              <w:spacing w:line="240" w:lineRule="auto"/>
              <w:ind w:firstLine="142"/>
              <w:jc w:val="center"/>
              <w:rPr>
                <w:sz w:val="22"/>
                <w:szCs w:val="22"/>
              </w:rPr>
            </w:pPr>
            <w:r w:rsidRPr="00C80418">
              <w:rPr>
                <w:b/>
                <w:sz w:val="22"/>
                <w:szCs w:val="22"/>
              </w:rPr>
              <w:t>направления воспитания</w:t>
            </w:r>
            <w:r w:rsidRPr="00C80418">
              <w:rPr>
                <w:sz w:val="22"/>
                <w:szCs w:val="22"/>
              </w:rPr>
              <w:t>.</w:t>
            </w:r>
          </w:p>
          <w:p w:rsidR="00C80418" w:rsidRPr="00C80418" w:rsidRDefault="00C80418" w:rsidP="003503D8">
            <w:pPr>
              <w:tabs>
                <w:tab w:val="left" w:pos="426"/>
              </w:tabs>
              <w:spacing w:line="240" w:lineRule="auto"/>
              <w:ind w:firstLine="142"/>
              <w:jc w:val="center"/>
              <w:rPr>
                <w:sz w:val="22"/>
                <w:szCs w:val="22"/>
              </w:rPr>
            </w:pPr>
          </w:p>
        </w:tc>
        <w:tc>
          <w:tcPr>
            <w:tcW w:w="2552" w:type="dxa"/>
          </w:tcPr>
          <w:p w:rsidR="00C80418" w:rsidRPr="00C80418" w:rsidRDefault="00C80418" w:rsidP="003503D8">
            <w:pPr>
              <w:tabs>
                <w:tab w:val="left" w:pos="426"/>
              </w:tabs>
              <w:spacing w:line="240" w:lineRule="auto"/>
              <w:ind w:firstLine="142"/>
              <w:jc w:val="center"/>
              <w:rPr>
                <w:b/>
                <w:sz w:val="22"/>
                <w:szCs w:val="22"/>
              </w:rPr>
            </w:pPr>
            <w:r w:rsidRPr="00C80418">
              <w:rPr>
                <w:b/>
                <w:sz w:val="22"/>
                <w:szCs w:val="22"/>
              </w:rPr>
              <w:t>Основные</w:t>
            </w:r>
          </w:p>
          <w:p w:rsidR="00C80418" w:rsidRPr="00C80418" w:rsidRDefault="00C80418" w:rsidP="003503D8">
            <w:pPr>
              <w:tabs>
                <w:tab w:val="left" w:pos="426"/>
              </w:tabs>
              <w:spacing w:line="240" w:lineRule="auto"/>
              <w:ind w:firstLine="142"/>
              <w:jc w:val="center"/>
              <w:rPr>
                <w:b/>
                <w:sz w:val="22"/>
                <w:szCs w:val="22"/>
              </w:rPr>
            </w:pPr>
            <w:r w:rsidRPr="00C80418">
              <w:rPr>
                <w:b/>
                <w:sz w:val="22"/>
                <w:szCs w:val="22"/>
              </w:rPr>
              <w:t>направления</w:t>
            </w:r>
          </w:p>
          <w:p w:rsidR="00C80418" w:rsidRPr="00C80418" w:rsidRDefault="00C80418" w:rsidP="003503D8">
            <w:pPr>
              <w:tabs>
                <w:tab w:val="left" w:pos="426"/>
              </w:tabs>
              <w:spacing w:line="240" w:lineRule="auto"/>
              <w:ind w:firstLine="142"/>
              <w:jc w:val="center"/>
              <w:rPr>
                <w:b/>
                <w:sz w:val="22"/>
                <w:szCs w:val="22"/>
              </w:rPr>
            </w:pPr>
            <w:r w:rsidRPr="00C80418">
              <w:rPr>
                <w:b/>
                <w:sz w:val="22"/>
                <w:szCs w:val="22"/>
              </w:rPr>
              <w:t>воспитательной</w:t>
            </w:r>
          </w:p>
          <w:p w:rsidR="00C80418" w:rsidRPr="00C80418" w:rsidRDefault="00C80418" w:rsidP="003503D8">
            <w:pPr>
              <w:tabs>
                <w:tab w:val="left" w:pos="426"/>
              </w:tabs>
              <w:spacing w:line="240" w:lineRule="auto"/>
              <w:ind w:firstLine="142"/>
              <w:jc w:val="center"/>
              <w:rPr>
                <w:sz w:val="22"/>
                <w:szCs w:val="22"/>
              </w:rPr>
            </w:pPr>
            <w:r w:rsidRPr="00C80418">
              <w:rPr>
                <w:b/>
                <w:sz w:val="22"/>
                <w:szCs w:val="22"/>
              </w:rPr>
              <w:t>работы</w:t>
            </w:r>
          </w:p>
        </w:tc>
        <w:tc>
          <w:tcPr>
            <w:tcW w:w="2551" w:type="dxa"/>
          </w:tcPr>
          <w:p w:rsidR="00C80418" w:rsidRPr="00C80418" w:rsidRDefault="00C80418" w:rsidP="003503D8">
            <w:pPr>
              <w:pStyle w:val="aff9"/>
              <w:shd w:val="clear" w:color="auto" w:fill="auto"/>
              <w:tabs>
                <w:tab w:val="left" w:pos="426"/>
                <w:tab w:val="left" w:pos="1752"/>
              </w:tabs>
              <w:spacing w:line="240" w:lineRule="auto"/>
              <w:ind w:firstLine="142"/>
              <w:jc w:val="center"/>
            </w:pPr>
            <w:r w:rsidRPr="00C80418">
              <w:rPr>
                <w:b/>
                <w:bCs/>
              </w:rPr>
              <w:t>Возможные виды и формы деятельности</w:t>
            </w:r>
          </w:p>
        </w:tc>
      </w:tr>
      <w:tr w:rsidR="00C80418" w:rsidRPr="008F02F2" w:rsidTr="00C80418">
        <w:tc>
          <w:tcPr>
            <w:tcW w:w="4786" w:type="dxa"/>
          </w:tcPr>
          <w:p w:rsidR="00C80418" w:rsidRPr="00C80418" w:rsidRDefault="00C80418" w:rsidP="0037594E">
            <w:pPr>
              <w:tabs>
                <w:tab w:val="left" w:pos="426"/>
              </w:tabs>
              <w:spacing w:line="240" w:lineRule="auto"/>
              <w:ind w:firstLine="142"/>
              <w:rPr>
                <w:rFonts w:eastAsia="Arial"/>
                <w:b/>
                <w:i/>
                <w:sz w:val="22"/>
                <w:szCs w:val="22"/>
              </w:rPr>
            </w:pPr>
            <w:r w:rsidRPr="00C80418">
              <w:rPr>
                <w:rFonts w:eastAsia="Arial"/>
                <w:b/>
                <w:i/>
                <w:sz w:val="22"/>
                <w:szCs w:val="22"/>
              </w:rPr>
              <w:t>Основные задачи:</w:t>
            </w:r>
          </w:p>
          <w:p w:rsidR="00C80418" w:rsidRPr="00C80418" w:rsidRDefault="00C80418" w:rsidP="0037594E">
            <w:pPr>
              <w:tabs>
                <w:tab w:val="left" w:pos="330"/>
                <w:tab w:val="left" w:pos="426"/>
              </w:tabs>
              <w:spacing w:line="240" w:lineRule="auto"/>
              <w:ind w:firstLine="142"/>
              <w:rPr>
                <w:sz w:val="22"/>
                <w:szCs w:val="22"/>
              </w:rPr>
            </w:pPr>
            <w:r w:rsidRPr="00C80418">
              <w:rPr>
                <w:rFonts w:eastAsia="Arial"/>
                <w:sz w:val="22"/>
                <w:szCs w:val="22"/>
              </w:rPr>
              <w:t xml:space="preserve">- </w:t>
            </w:r>
            <w:r w:rsidRPr="00C80418">
              <w:rPr>
                <w:sz w:val="22"/>
                <w:szCs w:val="22"/>
              </w:rPr>
              <w:t>обеспечение построения образовательного процесса физического воспитания детей (с</w:t>
            </w:r>
            <w:r w:rsidRPr="00C80418">
              <w:rPr>
                <w:sz w:val="22"/>
                <w:szCs w:val="22"/>
              </w:rPr>
              <w:t>о</w:t>
            </w:r>
            <w:r w:rsidRPr="00C80418">
              <w:rPr>
                <w:sz w:val="22"/>
                <w:szCs w:val="22"/>
              </w:rPr>
              <w:t>вместной и самостоятельной деятельности) на основе здоровье формирующих и здоровье сб</w:t>
            </w:r>
            <w:r w:rsidRPr="00C80418">
              <w:rPr>
                <w:sz w:val="22"/>
                <w:szCs w:val="22"/>
              </w:rPr>
              <w:t>е</w:t>
            </w:r>
            <w:r w:rsidRPr="00C80418">
              <w:rPr>
                <w:sz w:val="22"/>
                <w:szCs w:val="22"/>
              </w:rPr>
              <w:t>регающих технологий, и обеспечение условий для гармоничного физического и эстетического развития ребенка;</w:t>
            </w:r>
          </w:p>
          <w:p w:rsidR="00C80418" w:rsidRPr="00C80418" w:rsidRDefault="00C80418" w:rsidP="001B5621">
            <w:pPr>
              <w:widowControl w:val="0"/>
              <w:numPr>
                <w:ilvl w:val="0"/>
                <w:numId w:val="188"/>
              </w:numPr>
              <w:tabs>
                <w:tab w:val="left" w:pos="330"/>
                <w:tab w:val="left" w:pos="426"/>
                <w:tab w:val="left" w:pos="1018"/>
              </w:tabs>
              <w:spacing w:line="240" w:lineRule="auto"/>
              <w:ind w:firstLine="142"/>
              <w:rPr>
                <w:sz w:val="22"/>
                <w:szCs w:val="22"/>
              </w:rPr>
            </w:pPr>
            <w:r w:rsidRPr="00C80418">
              <w:rPr>
                <w:sz w:val="22"/>
                <w:szCs w:val="22"/>
              </w:rPr>
              <w:t>закаливание, повышение сопротивляемости к воздействию условий внешней среды;</w:t>
            </w:r>
          </w:p>
          <w:p w:rsidR="00C80418" w:rsidRPr="00C80418" w:rsidRDefault="00C80418" w:rsidP="001B5621">
            <w:pPr>
              <w:widowControl w:val="0"/>
              <w:numPr>
                <w:ilvl w:val="0"/>
                <w:numId w:val="188"/>
              </w:numPr>
              <w:tabs>
                <w:tab w:val="left" w:pos="330"/>
                <w:tab w:val="left" w:pos="426"/>
                <w:tab w:val="left" w:pos="1004"/>
              </w:tabs>
              <w:spacing w:line="240" w:lineRule="auto"/>
              <w:ind w:firstLine="142"/>
              <w:rPr>
                <w:sz w:val="22"/>
                <w:szCs w:val="22"/>
              </w:rPr>
            </w:pPr>
            <w:r w:rsidRPr="00C80418">
              <w:rPr>
                <w:sz w:val="22"/>
                <w:szCs w:val="22"/>
              </w:rPr>
              <w:t>укрепление опорно-двигательного аппарата; развитие двигательных способностей, обучение двигательным навыкам и умениям;</w:t>
            </w:r>
          </w:p>
          <w:p w:rsidR="00C80418" w:rsidRPr="00C80418" w:rsidRDefault="00C80418" w:rsidP="001B5621">
            <w:pPr>
              <w:widowControl w:val="0"/>
              <w:numPr>
                <w:ilvl w:val="0"/>
                <w:numId w:val="188"/>
              </w:numPr>
              <w:tabs>
                <w:tab w:val="left" w:pos="330"/>
                <w:tab w:val="left" w:pos="426"/>
                <w:tab w:val="left" w:pos="1004"/>
              </w:tabs>
              <w:spacing w:line="240" w:lineRule="auto"/>
              <w:ind w:firstLine="142"/>
              <w:rPr>
                <w:sz w:val="22"/>
                <w:szCs w:val="22"/>
              </w:rPr>
            </w:pPr>
            <w:r w:rsidRPr="00C80418">
              <w:rPr>
                <w:sz w:val="22"/>
                <w:szCs w:val="22"/>
              </w:rPr>
              <w:t>формирование элементарных представлений в области физической культуры, здоровья и безопасного образа жизни;</w:t>
            </w:r>
          </w:p>
          <w:p w:rsidR="00C80418" w:rsidRPr="00C80418" w:rsidRDefault="00C80418" w:rsidP="001B5621">
            <w:pPr>
              <w:widowControl w:val="0"/>
              <w:numPr>
                <w:ilvl w:val="0"/>
                <w:numId w:val="188"/>
              </w:numPr>
              <w:tabs>
                <w:tab w:val="left" w:pos="330"/>
                <w:tab w:val="left" w:pos="426"/>
                <w:tab w:val="left" w:pos="1018"/>
              </w:tabs>
              <w:spacing w:line="240" w:lineRule="auto"/>
              <w:ind w:firstLine="142"/>
              <w:rPr>
                <w:sz w:val="22"/>
                <w:szCs w:val="22"/>
              </w:rPr>
            </w:pPr>
            <w:r w:rsidRPr="00C80418">
              <w:rPr>
                <w:sz w:val="22"/>
                <w:szCs w:val="22"/>
              </w:rPr>
              <w:t>организация сна, здорового питания, в</w:t>
            </w:r>
            <w:r w:rsidRPr="00C80418">
              <w:rPr>
                <w:sz w:val="22"/>
                <w:szCs w:val="22"/>
              </w:rPr>
              <w:t>ы</w:t>
            </w:r>
            <w:r w:rsidRPr="00C80418">
              <w:rPr>
                <w:sz w:val="22"/>
                <w:szCs w:val="22"/>
              </w:rPr>
              <w:t>страивание правильного режима дня;</w:t>
            </w:r>
          </w:p>
          <w:p w:rsidR="00C80418" w:rsidRPr="00C80418" w:rsidRDefault="00C80418" w:rsidP="0037594E">
            <w:pPr>
              <w:tabs>
                <w:tab w:val="left" w:pos="330"/>
                <w:tab w:val="left" w:pos="426"/>
              </w:tabs>
              <w:spacing w:line="240" w:lineRule="auto"/>
              <w:ind w:firstLine="142"/>
              <w:rPr>
                <w:sz w:val="22"/>
                <w:szCs w:val="22"/>
              </w:rPr>
            </w:pPr>
            <w:r w:rsidRPr="00C80418">
              <w:rPr>
                <w:sz w:val="22"/>
                <w:szCs w:val="22"/>
              </w:rPr>
              <w:t>– формирование культурно-гигиенических н</w:t>
            </w:r>
            <w:r w:rsidRPr="00C80418">
              <w:rPr>
                <w:sz w:val="22"/>
                <w:szCs w:val="22"/>
              </w:rPr>
              <w:t>а</w:t>
            </w:r>
            <w:r w:rsidRPr="00C80418">
              <w:rPr>
                <w:sz w:val="22"/>
                <w:szCs w:val="22"/>
              </w:rPr>
              <w:t>выков.</w:t>
            </w:r>
          </w:p>
          <w:p w:rsidR="00C80418" w:rsidRPr="00C80418" w:rsidRDefault="00C80418" w:rsidP="0037594E">
            <w:pPr>
              <w:pStyle w:val="aff9"/>
              <w:shd w:val="clear" w:color="auto" w:fill="auto"/>
              <w:tabs>
                <w:tab w:val="left" w:pos="426"/>
              </w:tabs>
              <w:spacing w:line="240" w:lineRule="auto"/>
              <w:ind w:firstLine="142"/>
              <w:jc w:val="both"/>
              <w:rPr>
                <w:b/>
                <w:i/>
              </w:rPr>
            </w:pPr>
          </w:p>
          <w:p w:rsidR="00C80418" w:rsidRPr="00C80418" w:rsidRDefault="00C80418" w:rsidP="0037594E">
            <w:pPr>
              <w:pStyle w:val="aff9"/>
              <w:shd w:val="clear" w:color="auto" w:fill="auto"/>
              <w:tabs>
                <w:tab w:val="left" w:pos="426"/>
              </w:tabs>
              <w:spacing w:line="240" w:lineRule="auto"/>
              <w:ind w:firstLine="142"/>
              <w:jc w:val="both"/>
              <w:rPr>
                <w:b/>
                <w:i/>
              </w:rPr>
            </w:pPr>
            <w:r w:rsidRPr="00C80418">
              <w:rPr>
                <w:b/>
                <w:i/>
              </w:rPr>
              <w:t>Формировать у ребенка:</w:t>
            </w:r>
          </w:p>
          <w:p w:rsidR="00C80418" w:rsidRPr="00C80418" w:rsidRDefault="00C80418" w:rsidP="001B5621">
            <w:pPr>
              <w:widowControl w:val="0"/>
              <w:numPr>
                <w:ilvl w:val="0"/>
                <w:numId w:val="188"/>
              </w:numPr>
              <w:tabs>
                <w:tab w:val="left" w:pos="426"/>
                <w:tab w:val="left" w:pos="1060"/>
              </w:tabs>
              <w:spacing w:line="240" w:lineRule="auto"/>
              <w:ind w:firstLine="142"/>
              <w:rPr>
                <w:sz w:val="22"/>
                <w:szCs w:val="22"/>
              </w:rPr>
            </w:pPr>
            <w:r w:rsidRPr="00C80418">
              <w:rPr>
                <w:sz w:val="22"/>
                <w:szCs w:val="22"/>
              </w:rPr>
              <w:t>представления о ценности здоровья, крас</w:t>
            </w:r>
            <w:r w:rsidRPr="00C80418">
              <w:rPr>
                <w:sz w:val="22"/>
                <w:szCs w:val="22"/>
              </w:rPr>
              <w:t>о</w:t>
            </w:r>
            <w:r w:rsidRPr="00C80418">
              <w:rPr>
                <w:sz w:val="22"/>
                <w:szCs w:val="22"/>
              </w:rPr>
              <w:t>те и чистоте тела;</w:t>
            </w:r>
          </w:p>
          <w:p w:rsidR="00C80418" w:rsidRPr="00C80418" w:rsidRDefault="00C80418" w:rsidP="001B5621">
            <w:pPr>
              <w:widowControl w:val="0"/>
              <w:numPr>
                <w:ilvl w:val="0"/>
                <w:numId w:val="188"/>
              </w:numPr>
              <w:tabs>
                <w:tab w:val="left" w:pos="267"/>
                <w:tab w:val="left" w:pos="426"/>
              </w:tabs>
              <w:spacing w:line="240" w:lineRule="auto"/>
              <w:ind w:firstLine="142"/>
              <w:rPr>
                <w:sz w:val="22"/>
                <w:szCs w:val="22"/>
              </w:rPr>
            </w:pPr>
            <w:r w:rsidRPr="00C80418">
              <w:rPr>
                <w:sz w:val="22"/>
                <w:szCs w:val="22"/>
              </w:rPr>
              <w:t>представления об элементарных нормах и правилах здорового образа жизни в питании, двигательного режима, закаливания;</w:t>
            </w:r>
          </w:p>
          <w:p w:rsidR="00C80418" w:rsidRPr="00C80418" w:rsidRDefault="00C80418" w:rsidP="001B5621">
            <w:pPr>
              <w:widowControl w:val="0"/>
              <w:numPr>
                <w:ilvl w:val="0"/>
                <w:numId w:val="188"/>
              </w:numPr>
              <w:tabs>
                <w:tab w:val="left" w:pos="267"/>
                <w:tab w:val="left" w:pos="426"/>
              </w:tabs>
              <w:spacing w:line="240" w:lineRule="auto"/>
              <w:ind w:firstLine="142"/>
              <w:rPr>
                <w:sz w:val="22"/>
                <w:szCs w:val="22"/>
              </w:rPr>
            </w:pPr>
            <w:r w:rsidRPr="00C80418">
              <w:rPr>
                <w:sz w:val="22"/>
                <w:szCs w:val="22"/>
              </w:rPr>
              <w:t>потребность в регулярных занятиях физич</w:t>
            </w:r>
            <w:r w:rsidRPr="00C80418">
              <w:rPr>
                <w:sz w:val="22"/>
                <w:szCs w:val="22"/>
              </w:rPr>
              <w:t>е</w:t>
            </w:r>
            <w:r w:rsidRPr="00C80418">
              <w:rPr>
                <w:sz w:val="22"/>
                <w:szCs w:val="22"/>
              </w:rPr>
              <w:t>ской культурой;</w:t>
            </w:r>
          </w:p>
          <w:p w:rsidR="00C80418" w:rsidRPr="00C80418" w:rsidRDefault="00C80418" w:rsidP="001B5621">
            <w:pPr>
              <w:widowControl w:val="0"/>
              <w:numPr>
                <w:ilvl w:val="0"/>
                <w:numId w:val="188"/>
              </w:numPr>
              <w:tabs>
                <w:tab w:val="left" w:pos="267"/>
                <w:tab w:val="left" w:pos="426"/>
              </w:tabs>
              <w:spacing w:line="240" w:lineRule="auto"/>
              <w:ind w:firstLine="142"/>
              <w:rPr>
                <w:sz w:val="22"/>
                <w:szCs w:val="22"/>
              </w:rPr>
            </w:pPr>
            <w:r w:rsidRPr="00C80418">
              <w:rPr>
                <w:sz w:val="22"/>
                <w:szCs w:val="22"/>
              </w:rPr>
              <w:t>полезной привычки к здоровому образу жи</w:t>
            </w:r>
            <w:r w:rsidRPr="00C80418">
              <w:rPr>
                <w:sz w:val="22"/>
                <w:szCs w:val="22"/>
              </w:rPr>
              <w:t>з</w:t>
            </w:r>
            <w:r w:rsidRPr="00C80418">
              <w:rPr>
                <w:sz w:val="22"/>
                <w:szCs w:val="22"/>
              </w:rPr>
              <w:t>ни;</w:t>
            </w:r>
          </w:p>
          <w:p w:rsidR="00C80418" w:rsidRPr="00C80418" w:rsidRDefault="00C80418" w:rsidP="001B5621">
            <w:pPr>
              <w:widowControl w:val="0"/>
              <w:numPr>
                <w:ilvl w:val="0"/>
                <w:numId w:val="188"/>
              </w:numPr>
              <w:tabs>
                <w:tab w:val="left" w:pos="426"/>
                <w:tab w:val="left" w:pos="1060"/>
              </w:tabs>
              <w:spacing w:line="240" w:lineRule="auto"/>
              <w:ind w:firstLine="142"/>
              <w:rPr>
                <w:sz w:val="22"/>
                <w:szCs w:val="22"/>
              </w:rPr>
            </w:pPr>
            <w:r w:rsidRPr="00C80418">
              <w:rPr>
                <w:sz w:val="22"/>
                <w:szCs w:val="22"/>
              </w:rPr>
              <w:t>навыки поведения во время приема пищи;</w:t>
            </w:r>
          </w:p>
          <w:p w:rsidR="00C80418" w:rsidRPr="00C80418" w:rsidRDefault="00C80418" w:rsidP="001B5621">
            <w:pPr>
              <w:widowControl w:val="0"/>
              <w:numPr>
                <w:ilvl w:val="0"/>
                <w:numId w:val="188"/>
              </w:numPr>
              <w:tabs>
                <w:tab w:val="left" w:pos="426"/>
                <w:tab w:val="left" w:pos="1060"/>
              </w:tabs>
              <w:spacing w:line="240" w:lineRule="auto"/>
              <w:ind w:firstLine="142"/>
              <w:rPr>
                <w:sz w:val="22"/>
                <w:szCs w:val="22"/>
              </w:rPr>
            </w:pPr>
            <w:r w:rsidRPr="00C80418">
              <w:rPr>
                <w:sz w:val="22"/>
                <w:szCs w:val="22"/>
              </w:rPr>
              <w:lastRenderedPageBreak/>
              <w:t>привычку следить за своим внешним в</w:t>
            </w:r>
            <w:r w:rsidRPr="00C80418">
              <w:rPr>
                <w:sz w:val="22"/>
                <w:szCs w:val="22"/>
              </w:rPr>
              <w:t>и</w:t>
            </w:r>
            <w:r w:rsidRPr="00C80418">
              <w:rPr>
                <w:sz w:val="22"/>
                <w:szCs w:val="22"/>
              </w:rPr>
              <w:t>дом;</w:t>
            </w:r>
          </w:p>
          <w:p w:rsidR="00C80418" w:rsidRPr="00C80418" w:rsidRDefault="00C80418" w:rsidP="0037594E">
            <w:pPr>
              <w:pStyle w:val="aff9"/>
              <w:shd w:val="clear" w:color="auto" w:fill="auto"/>
              <w:tabs>
                <w:tab w:val="left" w:pos="426"/>
                <w:tab w:val="left" w:pos="900"/>
              </w:tabs>
              <w:spacing w:line="240" w:lineRule="auto"/>
              <w:ind w:firstLine="142"/>
              <w:jc w:val="both"/>
              <w:rPr>
                <w:b/>
                <w:i/>
              </w:rPr>
            </w:pPr>
            <w:r w:rsidRPr="00C80418">
              <w:t>– начальных представлений о некоторых в</w:t>
            </w:r>
            <w:r w:rsidRPr="00C80418">
              <w:t>и</w:t>
            </w:r>
            <w:r w:rsidRPr="00C80418">
              <w:t>дах спорта, овладение подвижными играми с правилами;</w:t>
            </w:r>
          </w:p>
          <w:p w:rsidR="00C80418" w:rsidRPr="00C80418" w:rsidRDefault="00C80418" w:rsidP="0037594E">
            <w:pPr>
              <w:pStyle w:val="aff9"/>
              <w:shd w:val="clear" w:color="auto" w:fill="auto"/>
              <w:tabs>
                <w:tab w:val="left" w:pos="426"/>
                <w:tab w:val="left" w:pos="900"/>
              </w:tabs>
              <w:spacing w:line="240" w:lineRule="auto"/>
              <w:ind w:firstLine="142"/>
              <w:jc w:val="both"/>
              <w:rPr>
                <w:b/>
                <w:i/>
              </w:rPr>
            </w:pPr>
            <w:r w:rsidRPr="00C80418">
              <w:rPr>
                <w:b/>
                <w:i/>
              </w:rPr>
              <w:t>Развивать у ребенка:</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интерес к здоровому образу жизни, личной гигиене и культуре правильного питания;</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физические качества: координацию движ</w:t>
            </w:r>
            <w:r w:rsidRPr="00C80418">
              <w:t>е</w:t>
            </w:r>
            <w:r w:rsidRPr="00C80418">
              <w:t>ний и гибкость, ловкость, равновесие, развивать крупную и мелкую моторику обеих рук, пр</w:t>
            </w:r>
            <w:r w:rsidRPr="00C80418">
              <w:t>а</w:t>
            </w:r>
            <w:r w:rsidRPr="00C80418">
              <w:t>вильность движений, не наносящих ущерба здоровью;</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умение самостоятельно выполнять гигиен</w:t>
            </w:r>
            <w:r w:rsidRPr="00C80418">
              <w:t>и</w:t>
            </w:r>
            <w:r w:rsidRPr="00C80418">
              <w:t>ческие процедуры и навыки самообслуживания;</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умение руководствоваться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C80418" w:rsidRPr="00C80418" w:rsidRDefault="00C80418" w:rsidP="0037594E">
            <w:pPr>
              <w:pStyle w:val="aff9"/>
              <w:shd w:val="clear" w:color="auto" w:fill="auto"/>
              <w:tabs>
                <w:tab w:val="left" w:pos="426"/>
                <w:tab w:val="left" w:pos="900"/>
              </w:tabs>
              <w:spacing w:line="240" w:lineRule="auto"/>
              <w:ind w:firstLine="142"/>
              <w:jc w:val="both"/>
            </w:pPr>
          </w:p>
        </w:tc>
        <w:tc>
          <w:tcPr>
            <w:tcW w:w="2552" w:type="dxa"/>
          </w:tcPr>
          <w:p w:rsidR="00C80418" w:rsidRPr="00C80418" w:rsidRDefault="00C80418" w:rsidP="0037594E">
            <w:pPr>
              <w:tabs>
                <w:tab w:val="left" w:pos="256"/>
                <w:tab w:val="left" w:pos="426"/>
                <w:tab w:val="left" w:pos="1086"/>
              </w:tabs>
              <w:spacing w:line="240" w:lineRule="auto"/>
              <w:ind w:firstLine="142"/>
              <w:rPr>
                <w:sz w:val="22"/>
                <w:szCs w:val="22"/>
              </w:rPr>
            </w:pPr>
            <w:r w:rsidRPr="00C80418">
              <w:rPr>
                <w:sz w:val="22"/>
                <w:szCs w:val="22"/>
              </w:rPr>
              <w:lastRenderedPageBreak/>
              <w:t>– организация по</w:t>
            </w:r>
            <w:r w:rsidRPr="00C80418">
              <w:rPr>
                <w:sz w:val="22"/>
                <w:szCs w:val="22"/>
              </w:rPr>
              <w:t>д</w:t>
            </w:r>
            <w:r w:rsidRPr="00C80418">
              <w:rPr>
                <w:sz w:val="22"/>
                <w:szCs w:val="22"/>
              </w:rPr>
              <w:t>вижных, спортивных игр, в том числе трад</w:t>
            </w:r>
            <w:r w:rsidRPr="00C80418">
              <w:rPr>
                <w:sz w:val="22"/>
                <w:szCs w:val="22"/>
              </w:rPr>
              <w:t>и</w:t>
            </w:r>
            <w:r w:rsidRPr="00C80418">
              <w:rPr>
                <w:sz w:val="22"/>
                <w:szCs w:val="22"/>
              </w:rPr>
              <w:t>ционных народных игр, дворовых игр на терр</w:t>
            </w:r>
            <w:r w:rsidRPr="00C80418">
              <w:rPr>
                <w:sz w:val="22"/>
                <w:szCs w:val="22"/>
              </w:rPr>
              <w:t>и</w:t>
            </w:r>
            <w:r w:rsidRPr="00C80418">
              <w:rPr>
                <w:sz w:val="22"/>
                <w:szCs w:val="22"/>
              </w:rPr>
              <w:t>тории детского сада;</w:t>
            </w:r>
          </w:p>
          <w:p w:rsidR="00C80418" w:rsidRPr="00C80418" w:rsidRDefault="00C80418" w:rsidP="001B5621">
            <w:pPr>
              <w:widowControl w:val="0"/>
              <w:numPr>
                <w:ilvl w:val="0"/>
                <w:numId w:val="188"/>
              </w:numPr>
              <w:tabs>
                <w:tab w:val="left" w:pos="256"/>
                <w:tab w:val="left" w:pos="426"/>
                <w:tab w:val="left" w:pos="1018"/>
              </w:tabs>
              <w:spacing w:line="240" w:lineRule="auto"/>
              <w:ind w:firstLine="142"/>
              <w:rPr>
                <w:sz w:val="22"/>
                <w:szCs w:val="22"/>
              </w:rPr>
            </w:pPr>
            <w:r w:rsidRPr="00C80418">
              <w:rPr>
                <w:sz w:val="22"/>
                <w:szCs w:val="22"/>
              </w:rPr>
              <w:t>создание детско-взрослых проектов по здоровому образу жи</w:t>
            </w:r>
            <w:r w:rsidRPr="00C80418">
              <w:rPr>
                <w:sz w:val="22"/>
                <w:szCs w:val="22"/>
              </w:rPr>
              <w:t>з</w:t>
            </w:r>
            <w:r w:rsidRPr="00C80418">
              <w:rPr>
                <w:sz w:val="22"/>
                <w:szCs w:val="22"/>
              </w:rPr>
              <w:t>ни;</w:t>
            </w:r>
          </w:p>
          <w:p w:rsidR="00C80418" w:rsidRPr="00C80418" w:rsidRDefault="00C80418" w:rsidP="001B5621">
            <w:pPr>
              <w:widowControl w:val="0"/>
              <w:numPr>
                <w:ilvl w:val="0"/>
                <w:numId w:val="188"/>
              </w:numPr>
              <w:tabs>
                <w:tab w:val="left" w:pos="256"/>
                <w:tab w:val="left" w:pos="426"/>
                <w:tab w:val="left" w:pos="1060"/>
              </w:tabs>
              <w:spacing w:line="240" w:lineRule="auto"/>
              <w:ind w:firstLine="142"/>
              <w:rPr>
                <w:sz w:val="22"/>
                <w:szCs w:val="22"/>
              </w:rPr>
            </w:pPr>
            <w:r w:rsidRPr="00C80418">
              <w:rPr>
                <w:sz w:val="22"/>
                <w:szCs w:val="22"/>
              </w:rPr>
              <w:t>введение оздоров</w:t>
            </w:r>
            <w:r w:rsidRPr="00C80418">
              <w:rPr>
                <w:sz w:val="22"/>
                <w:szCs w:val="22"/>
              </w:rPr>
              <w:t>и</w:t>
            </w:r>
            <w:r w:rsidRPr="00C80418">
              <w:rPr>
                <w:sz w:val="22"/>
                <w:szCs w:val="22"/>
              </w:rPr>
              <w:t>тельных традиций в ДОО;</w:t>
            </w:r>
          </w:p>
          <w:p w:rsidR="00C80418" w:rsidRPr="00C80418" w:rsidRDefault="00C80418" w:rsidP="0037594E">
            <w:pPr>
              <w:tabs>
                <w:tab w:val="left" w:pos="256"/>
                <w:tab w:val="left" w:pos="426"/>
                <w:tab w:val="left" w:pos="1060"/>
              </w:tabs>
              <w:spacing w:line="240" w:lineRule="auto"/>
              <w:ind w:firstLine="142"/>
              <w:rPr>
                <w:sz w:val="22"/>
                <w:szCs w:val="22"/>
              </w:rPr>
            </w:pPr>
            <w:r w:rsidRPr="00C80418">
              <w:rPr>
                <w:sz w:val="22"/>
                <w:szCs w:val="22"/>
              </w:rPr>
              <w:t>– организация закал</w:t>
            </w:r>
            <w:r w:rsidRPr="00C80418">
              <w:rPr>
                <w:sz w:val="22"/>
                <w:szCs w:val="22"/>
              </w:rPr>
              <w:t>и</w:t>
            </w:r>
            <w:r w:rsidRPr="00C80418">
              <w:rPr>
                <w:sz w:val="22"/>
                <w:szCs w:val="22"/>
              </w:rPr>
              <w:t>вающих мероприятий;</w:t>
            </w:r>
          </w:p>
          <w:p w:rsidR="00C80418" w:rsidRPr="00C80418" w:rsidRDefault="00C80418" w:rsidP="0037594E">
            <w:pPr>
              <w:tabs>
                <w:tab w:val="left" w:pos="256"/>
                <w:tab w:val="left" w:pos="426"/>
                <w:tab w:val="left" w:pos="1060"/>
              </w:tabs>
              <w:spacing w:line="240" w:lineRule="auto"/>
              <w:ind w:firstLine="142"/>
              <w:rPr>
                <w:sz w:val="22"/>
                <w:szCs w:val="22"/>
              </w:rPr>
            </w:pPr>
            <w:r w:rsidRPr="00C80418">
              <w:rPr>
                <w:sz w:val="22"/>
                <w:szCs w:val="22"/>
              </w:rPr>
              <w:t>– включение инфо</w:t>
            </w:r>
            <w:r w:rsidRPr="00C80418">
              <w:rPr>
                <w:sz w:val="22"/>
                <w:szCs w:val="22"/>
              </w:rPr>
              <w:t>р</w:t>
            </w:r>
            <w:r w:rsidRPr="00C80418">
              <w:rPr>
                <w:sz w:val="22"/>
                <w:szCs w:val="22"/>
              </w:rPr>
              <w:t>мации о гигиене в п</w:t>
            </w:r>
            <w:r w:rsidRPr="00C80418">
              <w:rPr>
                <w:sz w:val="22"/>
                <w:szCs w:val="22"/>
              </w:rPr>
              <w:t>о</w:t>
            </w:r>
            <w:r w:rsidRPr="00C80418">
              <w:rPr>
                <w:sz w:val="22"/>
                <w:szCs w:val="22"/>
              </w:rPr>
              <w:t>вседневную жизнь р</w:t>
            </w:r>
            <w:r w:rsidRPr="00C80418">
              <w:rPr>
                <w:sz w:val="22"/>
                <w:szCs w:val="22"/>
              </w:rPr>
              <w:t>е</w:t>
            </w:r>
            <w:r w:rsidRPr="00C80418">
              <w:rPr>
                <w:sz w:val="22"/>
                <w:szCs w:val="22"/>
              </w:rPr>
              <w:t>бенка, в игру;</w:t>
            </w:r>
          </w:p>
          <w:p w:rsidR="00C80418" w:rsidRPr="00C80418" w:rsidRDefault="00C80418" w:rsidP="001B5621">
            <w:pPr>
              <w:widowControl w:val="0"/>
              <w:numPr>
                <w:ilvl w:val="0"/>
                <w:numId w:val="218"/>
              </w:numPr>
              <w:tabs>
                <w:tab w:val="left" w:pos="267"/>
                <w:tab w:val="left" w:pos="426"/>
              </w:tabs>
              <w:spacing w:line="240" w:lineRule="auto"/>
              <w:ind w:firstLine="142"/>
              <w:rPr>
                <w:sz w:val="22"/>
                <w:szCs w:val="22"/>
              </w:rPr>
            </w:pPr>
            <w:r w:rsidRPr="00C80418">
              <w:rPr>
                <w:sz w:val="22"/>
                <w:szCs w:val="22"/>
              </w:rPr>
              <w:t>организация трен</w:t>
            </w:r>
            <w:r w:rsidRPr="00C80418">
              <w:rPr>
                <w:sz w:val="22"/>
                <w:szCs w:val="22"/>
              </w:rPr>
              <w:t>и</w:t>
            </w:r>
            <w:r w:rsidRPr="00C80418">
              <w:rPr>
                <w:sz w:val="22"/>
                <w:szCs w:val="22"/>
              </w:rPr>
              <w:t>ровки мелкой мускул</w:t>
            </w:r>
            <w:r w:rsidRPr="00C80418">
              <w:rPr>
                <w:sz w:val="22"/>
                <w:szCs w:val="22"/>
              </w:rPr>
              <w:t>а</w:t>
            </w:r>
            <w:r w:rsidRPr="00C80418">
              <w:rPr>
                <w:sz w:val="22"/>
                <w:szCs w:val="22"/>
              </w:rPr>
              <w:t>туры тонких движения рук с учетом возрастных и индивидуальных ос</w:t>
            </w:r>
            <w:r w:rsidRPr="00C80418">
              <w:rPr>
                <w:sz w:val="22"/>
                <w:szCs w:val="22"/>
              </w:rPr>
              <w:t>о</w:t>
            </w:r>
            <w:r w:rsidRPr="00C80418">
              <w:rPr>
                <w:sz w:val="22"/>
                <w:szCs w:val="22"/>
              </w:rPr>
              <w:t>бенностей ребенка;</w:t>
            </w:r>
          </w:p>
          <w:p w:rsidR="00C80418" w:rsidRPr="00C80418" w:rsidRDefault="00C80418" w:rsidP="0037594E">
            <w:pPr>
              <w:tabs>
                <w:tab w:val="left" w:pos="316"/>
                <w:tab w:val="left" w:pos="426"/>
                <w:tab w:val="left" w:pos="1054"/>
              </w:tabs>
              <w:spacing w:line="240" w:lineRule="auto"/>
              <w:ind w:firstLine="142"/>
              <w:rPr>
                <w:sz w:val="22"/>
                <w:szCs w:val="22"/>
              </w:rPr>
            </w:pPr>
            <w:r w:rsidRPr="00C80418">
              <w:rPr>
                <w:sz w:val="22"/>
                <w:szCs w:val="22"/>
              </w:rPr>
              <w:t>– целенаправленное развитие физические качества (скорость, с</w:t>
            </w:r>
            <w:r w:rsidRPr="00C80418">
              <w:rPr>
                <w:sz w:val="22"/>
                <w:szCs w:val="22"/>
              </w:rPr>
              <w:t>и</w:t>
            </w:r>
            <w:r w:rsidRPr="00C80418">
              <w:rPr>
                <w:sz w:val="22"/>
                <w:szCs w:val="22"/>
              </w:rPr>
              <w:t>лу, гибкость, смелость и выносливость);</w:t>
            </w:r>
          </w:p>
          <w:p w:rsidR="00C80418" w:rsidRPr="00C80418" w:rsidRDefault="00C80418" w:rsidP="0037594E">
            <w:pPr>
              <w:tabs>
                <w:tab w:val="left" w:pos="426"/>
              </w:tabs>
              <w:spacing w:line="240" w:lineRule="auto"/>
              <w:ind w:firstLine="142"/>
              <w:rPr>
                <w:sz w:val="22"/>
                <w:szCs w:val="22"/>
              </w:rPr>
            </w:pPr>
            <w:r w:rsidRPr="00C80418">
              <w:rPr>
                <w:sz w:val="22"/>
                <w:szCs w:val="22"/>
              </w:rPr>
              <w:t>– ознакомление детей с народной спортивно-</w:t>
            </w:r>
            <w:r w:rsidRPr="00C80418">
              <w:rPr>
                <w:sz w:val="22"/>
                <w:szCs w:val="22"/>
              </w:rPr>
              <w:lastRenderedPageBreak/>
              <w:t>игровой культурой, имеющих место в обр</w:t>
            </w:r>
            <w:r w:rsidRPr="00C80418">
              <w:rPr>
                <w:sz w:val="22"/>
                <w:szCs w:val="22"/>
              </w:rPr>
              <w:t>я</w:t>
            </w:r>
            <w:r w:rsidRPr="00C80418">
              <w:rPr>
                <w:sz w:val="22"/>
                <w:szCs w:val="22"/>
              </w:rPr>
              <w:t>довых спортивных с</w:t>
            </w:r>
            <w:r w:rsidRPr="00C80418">
              <w:rPr>
                <w:sz w:val="22"/>
                <w:szCs w:val="22"/>
              </w:rPr>
              <w:t>о</w:t>
            </w:r>
            <w:r w:rsidRPr="00C80418">
              <w:rPr>
                <w:sz w:val="22"/>
                <w:szCs w:val="22"/>
              </w:rPr>
              <w:t>стязаниях и повседне</w:t>
            </w:r>
            <w:r w:rsidRPr="00C80418">
              <w:rPr>
                <w:sz w:val="22"/>
                <w:szCs w:val="22"/>
              </w:rPr>
              <w:t>в</w:t>
            </w:r>
            <w:r w:rsidRPr="00C80418">
              <w:rPr>
                <w:sz w:val="22"/>
                <w:szCs w:val="22"/>
              </w:rPr>
              <w:t>ных народных спорти</w:t>
            </w:r>
            <w:r w:rsidRPr="00C80418">
              <w:rPr>
                <w:sz w:val="22"/>
                <w:szCs w:val="22"/>
              </w:rPr>
              <w:t>в</w:t>
            </w:r>
            <w:r w:rsidRPr="00C80418">
              <w:rPr>
                <w:sz w:val="22"/>
                <w:szCs w:val="22"/>
              </w:rPr>
              <w:t>ных играх</w:t>
            </w:r>
          </w:p>
        </w:tc>
        <w:tc>
          <w:tcPr>
            <w:tcW w:w="2551" w:type="dxa"/>
          </w:tcPr>
          <w:p w:rsidR="00C80418" w:rsidRPr="00C80418" w:rsidRDefault="00C80418" w:rsidP="001B5621">
            <w:pPr>
              <w:pStyle w:val="TableParagraph"/>
              <w:numPr>
                <w:ilvl w:val="0"/>
                <w:numId w:val="190"/>
              </w:numPr>
              <w:tabs>
                <w:tab w:val="left" w:pos="394"/>
              </w:tabs>
              <w:ind w:left="0" w:firstLine="142"/>
              <w:jc w:val="both"/>
            </w:pPr>
            <w:r w:rsidRPr="00C80418">
              <w:lastRenderedPageBreak/>
              <w:t>Гимнастика проб</w:t>
            </w:r>
            <w:r w:rsidRPr="00C80418">
              <w:t>у</w:t>
            </w:r>
            <w:r w:rsidRPr="00C80418">
              <w:t>ждения</w:t>
            </w:r>
          </w:p>
          <w:p w:rsidR="00C80418" w:rsidRPr="00C80418" w:rsidRDefault="00C80418" w:rsidP="001B5621">
            <w:pPr>
              <w:pStyle w:val="TableParagraph"/>
              <w:numPr>
                <w:ilvl w:val="0"/>
                <w:numId w:val="190"/>
              </w:numPr>
              <w:tabs>
                <w:tab w:val="left" w:pos="394"/>
              </w:tabs>
              <w:ind w:left="0" w:firstLine="142"/>
              <w:jc w:val="both"/>
            </w:pPr>
            <w:r w:rsidRPr="00C80418">
              <w:t>Самостоятельная двигательно-игровая деятельность детей;</w:t>
            </w:r>
          </w:p>
          <w:p w:rsidR="00C80418" w:rsidRPr="00C80418" w:rsidRDefault="00C80418" w:rsidP="001B5621">
            <w:pPr>
              <w:pStyle w:val="TableParagraph"/>
              <w:numPr>
                <w:ilvl w:val="0"/>
                <w:numId w:val="190"/>
              </w:numPr>
              <w:tabs>
                <w:tab w:val="left" w:pos="394"/>
              </w:tabs>
              <w:ind w:left="0" w:firstLine="142"/>
              <w:jc w:val="both"/>
            </w:pPr>
            <w:r w:rsidRPr="00C80418">
              <w:t>Закаливание (во</w:t>
            </w:r>
            <w:r w:rsidRPr="00C80418">
              <w:t>з</w:t>
            </w:r>
            <w:r w:rsidRPr="00C80418">
              <w:t>душные ванны, ходьба босиком в спальне, ходьба босиком по ре</w:t>
            </w:r>
            <w:r w:rsidRPr="00C80418">
              <w:t>б</w:t>
            </w:r>
            <w:r w:rsidRPr="00C80418">
              <w:t>ристым дорожкам и др.)</w:t>
            </w:r>
          </w:p>
          <w:p w:rsidR="00C80418" w:rsidRPr="00C80418" w:rsidRDefault="00C80418" w:rsidP="001B5621">
            <w:pPr>
              <w:pStyle w:val="TableParagraph"/>
              <w:numPr>
                <w:ilvl w:val="0"/>
                <w:numId w:val="190"/>
              </w:numPr>
              <w:tabs>
                <w:tab w:val="left" w:pos="394"/>
              </w:tabs>
              <w:ind w:left="0" w:firstLine="142"/>
              <w:jc w:val="both"/>
            </w:pPr>
            <w:r w:rsidRPr="00C80418">
              <w:t>Физкультурные д</w:t>
            </w:r>
            <w:r w:rsidRPr="00C80418">
              <w:t>о</w:t>
            </w:r>
            <w:r w:rsidRPr="00C80418">
              <w:t>суги, игры и развлеч</w:t>
            </w:r>
            <w:r w:rsidRPr="00C80418">
              <w:t>е</w:t>
            </w:r>
            <w:r w:rsidRPr="00C80418">
              <w:t>ния</w:t>
            </w:r>
          </w:p>
          <w:p w:rsidR="00C80418" w:rsidRPr="00C80418" w:rsidRDefault="00C80418" w:rsidP="001B5621">
            <w:pPr>
              <w:pStyle w:val="TableParagraph"/>
              <w:numPr>
                <w:ilvl w:val="0"/>
                <w:numId w:val="190"/>
              </w:numPr>
              <w:tabs>
                <w:tab w:val="left" w:pos="394"/>
              </w:tabs>
              <w:ind w:left="0" w:firstLine="142"/>
              <w:jc w:val="both"/>
            </w:pPr>
            <w:r w:rsidRPr="00C80418">
              <w:t>Ритмическая гимн</w:t>
            </w:r>
            <w:r w:rsidRPr="00C80418">
              <w:t>а</w:t>
            </w:r>
            <w:r w:rsidRPr="00C80418">
              <w:t>стика</w:t>
            </w:r>
          </w:p>
          <w:p w:rsidR="00C80418" w:rsidRPr="00C80418" w:rsidRDefault="00C80418" w:rsidP="001B5621">
            <w:pPr>
              <w:pStyle w:val="TableParagraph"/>
              <w:numPr>
                <w:ilvl w:val="0"/>
                <w:numId w:val="190"/>
              </w:numPr>
              <w:tabs>
                <w:tab w:val="left" w:pos="394"/>
              </w:tabs>
              <w:ind w:left="0" w:firstLine="142"/>
              <w:jc w:val="both"/>
            </w:pPr>
            <w:r w:rsidRPr="00C80418">
              <w:t>Прогулка (индив</w:t>
            </w:r>
            <w:r w:rsidRPr="00C80418">
              <w:t>и</w:t>
            </w:r>
            <w:r w:rsidRPr="00C80418">
              <w:t>дуальная работа по ра</w:t>
            </w:r>
            <w:r w:rsidRPr="00C80418">
              <w:t>з</w:t>
            </w:r>
            <w:r w:rsidRPr="00C80418">
              <w:t>витию движений)</w:t>
            </w:r>
          </w:p>
          <w:p w:rsidR="00C80418" w:rsidRPr="00C80418" w:rsidRDefault="00C80418" w:rsidP="001B5621">
            <w:pPr>
              <w:pStyle w:val="TableParagraph"/>
              <w:numPr>
                <w:ilvl w:val="0"/>
                <w:numId w:val="190"/>
              </w:numPr>
              <w:tabs>
                <w:tab w:val="left" w:pos="394"/>
              </w:tabs>
              <w:ind w:left="0" w:firstLine="142"/>
              <w:jc w:val="both"/>
            </w:pPr>
            <w:r w:rsidRPr="00C80418">
              <w:t>Спортивные и фи</w:t>
            </w:r>
            <w:r w:rsidRPr="00C80418">
              <w:t>з</w:t>
            </w:r>
            <w:r w:rsidRPr="00C80418">
              <w:t>культурные игры и у</w:t>
            </w:r>
            <w:r w:rsidRPr="00C80418">
              <w:t>п</w:t>
            </w:r>
            <w:r w:rsidRPr="00C80418">
              <w:t>ражнения</w:t>
            </w:r>
          </w:p>
          <w:p w:rsidR="00C80418" w:rsidRPr="00C80418" w:rsidRDefault="00C80418" w:rsidP="001B5621">
            <w:pPr>
              <w:pStyle w:val="TableParagraph"/>
              <w:numPr>
                <w:ilvl w:val="0"/>
                <w:numId w:val="190"/>
              </w:numPr>
              <w:tabs>
                <w:tab w:val="left" w:pos="394"/>
              </w:tabs>
              <w:ind w:left="0" w:firstLine="142"/>
              <w:jc w:val="both"/>
            </w:pPr>
            <w:r w:rsidRPr="00C80418">
              <w:t>Спортивные сост</w:t>
            </w:r>
            <w:r w:rsidRPr="00C80418">
              <w:t>я</w:t>
            </w:r>
            <w:r w:rsidRPr="00C80418">
              <w:t>зания</w:t>
            </w:r>
          </w:p>
          <w:p w:rsidR="00C80418" w:rsidRPr="00C80418" w:rsidRDefault="00C80418" w:rsidP="001B5621">
            <w:pPr>
              <w:pStyle w:val="TableParagraph"/>
              <w:numPr>
                <w:ilvl w:val="0"/>
                <w:numId w:val="190"/>
              </w:numPr>
              <w:tabs>
                <w:tab w:val="left" w:pos="394"/>
              </w:tabs>
              <w:ind w:left="0" w:firstLine="142"/>
              <w:jc w:val="both"/>
            </w:pPr>
            <w:r w:rsidRPr="00C80418">
              <w:t>Самостоятельная двигательная акти</w:t>
            </w:r>
            <w:r w:rsidRPr="00C80418">
              <w:t>в</w:t>
            </w:r>
            <w:r w:rsidRPr="00C80418">
              <w:t>ность</w:t>
            </w:r>
          </w:p>
          <w:p w:rsidR="00C80418" w:rsidRPr="00C80418" w:rsidRDefault="00C80418" w:rsidP="001B5621">
            <w:pPr>
              <w:pStyle w:val="TableParagraph"/>
              <w:numPr>
                <w:ilvl w:val="0"/>
                <w:numId w:val="190"/>
              </w:numPr>
              <w:tabs>
                <w:tab w:val="left" w:pos="394"/>
              </w:tabs>
              <w:ind w:left="0" w:firstLine="142"/>
              <w:jc w:val="both"/>
            </w:pPr>
            <w:r w:rsidRPr="00C80418">
              <w:t>Спортивные и фи</w:t>
            </w:r>
            <w:r w:rsidRPr="00C80418">
              <w:t>з</w:t>
            </w:r>
            <w:r w:rsidRPr="00C80418">
              <w:t>культурные досуги, спортивные праздники, соревнования</w:t>
            </w:r>
          </w:p>
          <w:p w:rsidR="00C80418" w:rsidRPr="00C80418" w:rsidRDefault="00C80418" w:rsidP="001B5621">
            <w:pPr>
              <w:pStyle w:val="TableParagraph"/>
              <w:numPr>
                <w:ilvl w:val="0"/>
                <w:numId w:val="190"/>
              </w:numPr>
              <w:tabs>
                <w:tab w:val="left" w:pos="394"/>
              </w:tabs>
              <w:ind w:left="0" w:firstLine="142"/>
              <w:jc w:val="both"/>
            </w:pPr>
            <w:r w:rsidRPr="00C80418">
              <w:t>Подвижные игры</w:t>
            </w:r>
          </w:p>
          <w:p w:rsidR="00C80418" w:rsidRPr="00C80418" w:rsidRDefault="00C80418" w:rsidP="001B5621">
            <w:pPr>
              <w:pStyle w:val="TableParagraph"/>
              <w:numPr>
                <w:ilvl w:val="0"/>
                <w:numId w:val="190"/>
              </w:numPr>
              <w:tabs>
                <w:tab w:val="left" w:pos="394"/>
                <w:tab w:val="left" w:pos="426"/>
              </w:tabs>
              <w:ind w:left="0" w:firstLine="142"/>
              <w:jc w:val="both"/>
            </w:pPr>
            <w:r w:rsidRPr="00C80418">
              <w:lastRenderedPageBreak/>
              <w:t>Игры и упражнения под тексты стихотвор</w:t>
            </w:r>
            <w:r w:rsidRPr="00C80418">
              <w:t>е</w:t>
            </w:r>
            <w:r w:rsidRPr="00C80418">
              <w:t>ний, потешек, народных песенок, авторских ст</w:t>
            </w:r>
            <w:r w:rsidRPr="00C80418">
              <w:t>и</w:t>
            </w:r>
            <w:r w:rsidRPr="00C80418">
              <w:t>хотворений, считалок</w:t>
            </w:r>
          </w:p>
        </w:tc>
      </w:tr>
    </w:tbl>
    <w:p w:rsidR="00C80418" w:rsidRDefault="00C80418" w:rsidP="00C80418">
      <w:pPr>
        <w:tabs>
          <w:tab w:val="left" w:pos="672"/>
        </w:tabs>
        <w:spacing w:line="240" w:lineRule="auto"/>
        <w:jc w:val="center"/>
        <w:rPr>
          <w:sz w:val="26"/>
          <w:szCs w:val="26"/>
        </w:rPr>
      </w:pPr>
    </w:p>
    <w:p w:rsidR="00C80418" w:rsidRPr="00C80418" w:rsidRDefault="00C80418" w:rsidP="00C80418">
      <w:pPr>
        <w:widowControl w:val="0"/>
        <w:tabs>
          <w:tab w:val="left" w:pos="672"/>
        </w:tabs>
        <w:spacing w:line="240" w:lineRule="auto"/>
        <w:jc w:val="center"/>
        <w:rPr>
          <w:sz w:val="24"/>
          <w:szCs w:val="24"/>
        </w:rPr>
      </w:pPr>
      <w:r w:rsidRPr="00C80418">
        <w:rPr>
          <w:b/>
          <w:bCs/>
          <w:sz w:val="24"/>
          <w:szCs w:val="24"/>
        </w:rPr>
        <w:t>Трудовое направление воспитания</w:t>
      </w:r>
    </w:p>
    <w:p w:rsidR="00C80418" w:rsidRPr="00C80418" w:rsidRDefault="00C80418" w:rsidP="00C80418">
      <w:pPr>
        <w:tabs>
          <w:tab w:val="left" w:pos="672"/>
        </w:tabs>
        <w:spacing w:line="240" w:lineRule="auto"/>
        <w:jc w:val="center"/>
        <w:rPr>
          <w:sz w:val="24"/>
          <w:szCs w:val="24"/>
        </w:rPr>
      </w:pPr>
      <w:r w:rsidRPr="00C80418">
        <w:rPr>
          <w:b/>
          <w:bCs/>
          <w:sz w:val="24"/>
          <w:szCs w:val="24"/>
        </w:rPr>
        <w:t>(</w:t>
      </w:r>
      <w:r w:rsidRPr="00C80418">
        <w:rPr>
          <w:bCs/>
          <w:sz w:val="24"/>
          <w:szCs w:val="24"/>
        </w:rPr>
        <w:t>модуль «Я люблю трудиться»</w:t>
      </w:r>
      <w:r w:rsidRPr="00C80418">
        <w:rPr>
          <w:b/>
          <w:bCs/>
          <w:sz w:val="24"/>
          <w:szCs w:val="24"/>
        </w:rPr>
        <w:t>)</w:t>
      </w:r>
    </w:p>
    <w:p w:rsidR="00C80418" w:rsidRPr="00C80418" w:rsidRDefault="00C80418" w:rsidP="00C80418">
      <w:pPr>
        <w:spacing w:line="240" w:lineRule="auto"/>
        <w:ind w:firstLine="720"/>
        <w:rPr>
          <w:sz w:val="24"/>
          <w:szCs w:val="24"/>
        </w:rPr>
      </w:pPr>
      <w:r w:rsidRPr="00C80418">
        <w:rPr>
          <w:sz w:val="24"/>
          <w:szCs w:val="24"/>
        </w:rPr>
        <w:t xml:space="preserve">Ценность - </w:t>
      </w:r>
      <w:r w:rsidRPr="00C80418">
        <w:rPr>
          <w:b/>
          <w:bCs/>
          <w:sz w:val="24"/>
          <w:szCs w:val="24"/>
        </w:rPr>
        <w:t xml:space="preserve">труд. </w:t>
      </w:r>
      <w:r w:rsidRPr="00C80418">
        <w:rPr>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C80418" w:rsidRPr="00C80418" w:rsidRDefault="00C80418" w:rsidP="00C80418">
      <w:pPr>
        <w:spacing w:line="240" w:lineRule="auto"/>
        <w:ind w:firstLine="720"/>
        <w:rPr>
          <w:sz w:val="24"/>
          <w:szCs w:val="24"/>
        </w:rPr>
      </w:pPr>
      <w:r w:rsidRPr="00C80418">
        <w:rPr>
          <w:b/>
          <w:i/>
          <w:sz w:val="24"/>
          <w:szCs w:val="24"/>
        </w:rPr>
        <w:t>Основная цель трудового воспитания</w:t>
      </w:r>
      <w:r w:rsidRPr="00C80418">
        <w:rPr>
          <w:sz w:val="24"/>
          <w:szCs w:val="24"/>
        </w:rPr>
        <w:t xml:space="preserve"> дошкольника заключается в формировании це</w:t>
      </w:r>
      <w:r w:rsidRPr="00C80418">
        <w:rPr>
          <w:sz w:val="24"/>
          <w:szCs w:val="24"/>
        </w:rPr>
        <w:t>н</w:t>
      </w:r>
      <w:r w:rsidRPr="00C80418">
        <w:rPr>
          <w:sz w:val="24"/>
          <w:szCs w:val="24"/>
        </w:rPr>
        <w:t xml:space="preserve">ностного отношения детей к труду, трудолюбия, а также в приобщении ребенка к труду. </w:t>
      </w:r>
    </w:p>
    <w:p w:rsidR="00C80418" w:rsidRPr="00C80418" w:rsidRDefault="00C80418" w:rsidP="00C80418">
      <w:pPr>
        <w:tabs>
          <w:tab w:val="left" w:pos="993"/>
        </w:tabs>
        <w:spacing w:line="240" w:lineRule="auto"/>
        <w:rPr>
          <w:sz w:val="24"/>
          <w:szCs w:val="24"/>
        </w:rPr>
      </w:pPr>
    </w:p>
    <w:p w:rsidR="00C80418" w:rsidRPr="00C80418" w:rsidRDefault="00C80418" w:rsidP="00C80418">
      <w:pPr>
        <w:tabs>
          <w:tab w:val="left" w:pos="1004"/>
        </w:tabs>
        <w:spacing w:line="240" w:lineRule="auto"/>
        <w:jc w:val="center"/>
        <w:rPr>
          <w:b/>
          <w:bCs/>
          <w:sz w:val="24"/>
          <w:szCs w:val="24"/>
        </w:rPr>
      </w:pPr>
      <w:r w:rsidRPr="00C80418">
        <w:rPr>
          <w:b/>
          <w:bCs/>
          <w:sz w:val="24"/>
          <w:szCs w:val="24"/>
        </w:rPr>
        <w:t>Модуль «Я люблю трудиться»</w:t>
      </w:r>
    </w:p>
    <w:p w:rsidR="00C80418" w:rsidRDefault="00C80418" w:rsidP="00C80418">
      <w:pPr>
        <w:tabs>
          <w:tab w:val="left" w:pos="1004"/>
        </w:tabs>
        <w:spacing w:line="240" w:lineRule="auto"/>
        <w:rPr>
          <w:sz w:val="26"/>
          <w:szCs w:val="26"/>
        </w:rPr>
      </w:pPr>
    </w:p>
    <w:tbl>
      <w:tblPr>
        <w:tblStyle w:val="a7"/>
        <w:tblW w:w="10031" w:type="dxa"/>
        <w:tblLook w:val="04A0"/>
      </w:tblPr>
      <w:tblGrid>
        <w:gridCol w:w="4928"/>
        <w:gridCol w:w="2835"/>
        <w:gridCol w:w="2268"/>
      </w:tblGrid>
      <w:tr w:rsidR="00C80418" w:rsidRPr="00C80418" w:rsidTr="00C80418">
        <w:tc>
          <w:tcPr>
            <w:tcW w:w="4928" w:type="dxa"/>
          </w:tcPr>
          <w:p w:rsidR="00C80418" w:rsidRPr="00C80418" w:rsidRDefault="00C80418" w:rsidP="003503D8">
            <w:pPr>
              <w:tabs>
                <w:tab w:val="left" w:pos="426"/>
              </w:tabs>
              <w:spacing w:line="240" w:lineRule="auto"/>
              <w:ind w:firstLine="142"/>
              <w:jc w:val="center"/>
              <w:rPr>
                <w:b/>
                <w:sz w:val="22"/>
                <w:szCs w:val="22"/>
              </w:rPr>
            </w:pPr>
            <w:r w:rsidRPr="00C80418">
              <w:rPr>
                <w:sz w:val="22"/>
                <w:szCs w:val="22"/>
              </w:rPr>
              <w:t>З</w:t>
            </w:r>
            <w:r w:rsidRPr="00C80418">
              <w:rPr>
                <w:b/>
                <w:sz w:val="22"/>
                <w:szCs w:val="22"/>
              </w:rPr>
              <w:t>адачи трудового</w:t>
            </w:r>
          </w:p>
          <w:p w:rsidR="00C80418" w:rsidRPr="00C80418" w:rsidRDefault="00C80418" w:rsidP="003503D8">
            <w:pPr>
              <w:tabs>
                <w:tab w:val="left" w:pos="426"/>
              </w:tabs>
              <w:spacing w:line="240" w:lineRule="auto"/>
              <w:ind w:firstLine="142"/>
              <w:jc w:val="center"/>
              <w:rPr>
                <w:sz w:val="22"/>
                <w:szCs w:val="22"/>
              </w:rPr>
            </w:pPr>
            <w:r w:rsidRPr="00C80418">
              <w:rPr>
                <w:b/>
                <w:sz w:val="22"/>
                <w:szCs w:val="22"/>
              </w:rPr>
              <w:t>направления воспитания</w:t>
            </w:r>
            <w:r w:rsidRPr="00C80418">
              <w:rPr>
                <w:sz w:val="22"/>
                <w:szCs w:val="22"/>
              </w:rPr>
              <w:t>.</w:t>
            </w:r>
          </w:p>
          <w:p w:rsidR="00C80418" w:rsidRPr="00C80418" w:rsidRDefault="00C80418" w:rsidP="003503D8">
            <w:pPr>
              <w:tabs>
                <w:tab w:val="left" w:pos="426"/>
              </w:tabs>
              <w:spacing w:line="240" w:lineRule="auto"/>
              <w:ind w:firstLine="142"/>
              <w:jc w:val="center"/>
              <w:rPr>
                <w:sz w:val="22"/>
                <w:szCs w:val="22"/>
              </w:rPr>
            </w:pPr>
          </w:p>
        </w:tc>
        <w:tc>
          <w:tcPr>
            <w:tcW w:w="2835" w:type="dxa"/>
          </w:tcPr>
          <w:p w:rsidR="00C80418" w:rsidRPr="00C80418" w:rsidRDefault="00C80418" w:rsidP="003503D8">
            <w:pPr>
              <w:tabs>
                <w:tab w:val="left" w:pos="426"/>
              </w:tabs>
              <w:spacing w:line="240" w:lineRule="auto"/>
              <w:ind w:firstLine="142"/>
              <w:jc w:val="center"/>
              <w:rPr>
                <w:b/>
                <w:sz w:val="22"/>
                <w:szCs w:val="22"/>
              </w:rPr>
            </w:pPr>
            <w:r w:rsidRPr="00C80418">
              <w:rPr>
                <w:b/>
                <w:sz w:val="22"/>
                <w:szCs w:val="22"/>
              </w:rPr>
              <w:t xml:space="preserve">Основные </w:t>
            </w:r>
          </w:p>
          <w:p w:rsidR="00C80418" w:rsidRPr="00C80418" w:rsidRDefault="00C80418" w:rsidP="003503D8">
            <w:pPr>
              <w:tabs>
                <w:tab w:val="left" w:pos="426"/>
              </w:tabs>
              <w:spacing w:line="240" w:lineRule="auto"/>
              <w:ind w:firstLine="142"/>
              <w:jc w:val="center"/>
              <w:rPr>
                <w:b/>
                <w:sz w:val="22"/>
                <w:szCs w:val="22"/>
              </w:rPr>
            </w:pPr>
            <w:r w:rsidRPr="00C80418">
              <w:rPr>
                <w:b/>
                <w:sz w:val="22"/>
                <w:szCs w:val="22"/>
              </w:rPr>
              <w:t xml:space="preserve">направления </w:t>
            </w:r>
          </w:p>
          <w:p w:rsidR="00C80418" w:rsidRPr="00C80418" w:rsidRDefault="00C80418" w:rsidP="003503D8">
            <w:pPr>
              <w:tabs>
                <w:tab w:val="left" w:pos="426"/>
              </w:tabs>
              <w:spacing w:line="240" w:lineRule="auto"/>
              <w:ind w:firstLine="142"/>
              <w:jc w:val="center"/>
              <w:rPr>
                <w:sz w:val="22"/>
                <w:szCs w:val="22"/>
              </w:rPr>
            </w:pPr>
            <w:r w:rsidRPr="00C80418">
              <w:rPr>
                <w:b/>
                <w:sz w:val="22"/>
                <w:szCs w:val="22"/>
              </w:rPr>
              <w:t>воспитательной работы</w:t>
            </w:r>
          </w:p>
        </w:tc>
        <w:tc>
          <w:tcPr>
            <w:tcW w:w="2268" w:type="dxa"/>
          </w:tcPr>
          <w:p w:rsidR="00C80418" w:rsidRPr="00C80418" w:rsidRDefault="00C80418" w:rsidP="003503D8">
            <w:pPr>
              <w:pStyle w:val="aff9"/>
              <w:shd w:val="clear" w:color="auto" w:fill="auto"/>
              <w:tabs>
                <w:tab w:val="left" w:pos="426"/>
                <w:tab w:val="left" w:pos="1752"/>
              </w:tabs>
              <w:spacing w:line="240" w:lineRule="auto"/>
              <w:ind w:firstLine="142"/>
              <w:jc w:val="center"/>
              <w:rPr>
                <w:b/>
                <w:bCs/>
              </w:rPr>
            </w:pPr>
            <w:r w:rsidRPr="00C80418">
              <w:rPr>
                <w:b/>
                <w:bCs/>
              </w:rPr>
              <w:t xml:space="preserve">Возможные </w:t>
            </w:r>
          </w:p>
          <w:p w:rsidR="00C80418" w:rsidRPr="00C80418" w:rsidRDefault="00C80418" w:rsidP="003503D8">
            <w:pPr>
              <w:pStyle w:val="aff9"/>
              <w:shd w:val="clear" w:color="auto" w:fill="auto"/>
              <w:tabs>
                <w:tab w:val="left" w:pos="426"/>
                <w:tab w:val="left" w:pos="1752"/>
              </w:tabs>
              <w:spacing w:line="240" w:lineRule="auto"/>
              <w:ind w:firstLine="142"/>
              <w:jc w:val="center"/>
              <w:rPr>
                <w:b/>
                <w:bCs/>
              </w:rPr>
            </w:pPr>
            <w:r w:rsidRPr="00C80418">
              <w:rPr>
                <w:b/>
                <w:bCs/>
              </w:rPr>
              <w:t xml:space="preserve">виды и формы </w:t>
            </w:r>
          </w:p>
          <w:p w:rsidR="00C80418" w:rsidRPr="00C80418" w:rsidRDefault="00C80418" w:rsidP="003503D8">
            <w:pPr>
              <w:pStyle w:val="aff9"/>
              <w:shd w:val="clear" w:color="auto" w:fill="auto"/>
              <w:tabs>
                <w:tab w:val="left" w:pos="426"/>
                <w:tab w:val="left" w:pos="1752"/>
              </w:tabs>
              <w:spacing w:line="240" w:lineRule="auto"/>
              <w:ind w:firstLine="142"/>
              <w:jc w:val="center"/>
            </w:pPr>
            <w:r w:rsidRPr="00C80418">
              <w:rPr>
                <w:b/>
                <w:bCs/>
              </w:rPr>
              <w:t>деятельности</w:t>
            </w:r>
          </w:p>
        </w:tc>
      </w:tr>
      <w:tr w:rsidR="00C80418" w:rsidRPr="00C80418" w:rsidTr="00C80418">
        <w:tc>
          <w:tcPr>
            <w:tcW w:w="4928" w:type="dxa"/>
          </w:tcPr>
          <w:p w:rsidR="00C80418" w:rsidRPr="00C80418" w:rsidRDefault="00C80418" w:rsidP="0037594E">
            <w:pPr>
              <w:tabs>
                <w:tab w:val="left" w:pos="426"/>
              </w:tabs>
              <w:spacing w:line="240" w:lineRule="auto"/>
              <w:ind w:firstLine="142"/>
              <w:rPr>
                <w:rFonts w:eastAsia="Arial"/>
                <w:b/>
                <w:i/>
                <w:sz w:val="22"/>
                <w:szCs w:val="22"/>
              </w:rPr>
            </w:pPr>
            <w:r w:rsidRPr="00C80418">
              <w:rPr>
                <w:rFonts w:eastAsia="Arial"/>
                <w:b/>
                <w:i/>
                <w:sz w:val="22"/>
                <w:szCs w:val="22"/>
              </w:rPr>
              <w:t>Основные задачи:</w:t>
            </w:r>
          </w:p>
          <w:p w:rsidR="00C80418" w:rsidRPr="00C80418" w:rsidRDefault="00C80418" w:rsidP="001B5621">
            <w:pPr>
              <w:widowControl w:val="0"/>
              <w:numPr>
                <w:ilvl w:val="0"/>
                <w:numId w:val="219"/>
              </w:numPr>
              <w:tabs>
                <w:tab w:val="left" w:pos="426"/>
                <w:tab w:val="left" w:pos="1060"/>
              </w:tabs>
              <w:spacing w:line="240" w:lineRule="auto"/>
              <w:ind w:firstLine="142"/>
              <w:rPr>
                <w:sz w:val="22"/>
                <w:szCs w:val="22"/>
              </w:rPr>
            </w:pPr>
            <w:r w:rsidRPr="00C80418">
              <w:rPr>
                <w:sz w:val="22"/>
                <w:szCs w:val="22"/>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w:t>
            </w:r>
            <w:r w:rsidRPr="00C80418">
              <w:rPr>
                <w:sz w:val="22"/>
                <w:szCs w:val="22"/>
              </w:rPr>
              <w:t>а</w:t>
            </w:r>
            <w:r w:rsidRPr="00C80418">
              <w:rPr>
                <w:sz w:val="22"/>
                <w:szCs w:val="22"/>
              </w:rPr>
              <w:t>лов и природной среды, которое является следс</w:t>
            </w:r>
            <w:r w:rsidRPr="00C80418">
              <w:rPr>
                <w:sz w:val="22"/>
                <w:szCs w:val="22"/>
              </w:rPr>
              <w:t>т</w:t>
            </w:r>
            <w:r w:rsidRPr="00C80418">
              <w:rPr>
                <w:sz w:val="22"/>
                <w:szCs w:val="22"/>
              </w:rPr>
              <w:t>вием трудовой деятельности взрослых и труда самих детей.</w:t>
            </w:r>
          </w:p>
          <w:p w:rsidR="00C80418" w:rsidRPr="00C80418" w:rsidRDefault="00C80418" w:rsidP="001B5621">
            <w:pPr>
              <w:widowControl w:val="0"/>
              <w:numPr>
                <w:ilvl w:val="0"/>
                <w:numId w:val="219"/>
              </w:numPr>
              <w:tabs>
                <w:tab w:val="left" w:pos="426"/>
                <w:tab w:val="left" w:pos="1060"/>
              </w:tabs>
              <w:spacing w:line="240" w:lineRule="auto"/>
              <w:ind w:firstLine="142"/>
              <w:rPr>
                <w:sz w:val="22"/>
                <w:szCs w:val="22"/>
              </w:rPr>
            </w:pPr>
            <w:r w:rsidRPr="00C80418">
              <w:rPr>
                <w:sz w:val="22"/>
                <w:szCs w:val="22"/>
              </w:rPr>
              <w:t>Формирование навыков, необходимых для трудовой деятельности детей, воспитание нав</w:t>
            </w:r>
            <w:r w:rsidRPr="00C80418">
              <w:rPr>
                <w:sz w:val="22"/>
                <w:szCs w:val="22"/>
              </w:rPr>
              <w:t>ы</w:t>
            </w:r>
            <w:r w:rsidRPr="00C80418">
              <w:rPr>
                <w:sz w:val="22"/>
                <w:szCs w:val="22"/>
              </w:rPr>
              <w:t>ков организации своей работы, формирование элементарных навыков планирования.</w:t>
            </w:r>
          </w:p>
          <w:p w:rsidR="00C80418" w:rsidRPr="00C80418" w:rsidRDefault="00C80418" w:rsidP="001B5621">
            <w:pPr>
              <w:widowControl w:val="0"/>
              <w:numPr>
                <w:ilvl w:val="0"/>
                <w:numId w:val="219"/>
              </w:numPr>
              <w:tabs>
                <w:tab w:val="left" w:pos="426"/>
                <w:tab w:val="left" w:pos="1060"/>
              </w:tabs>
              <w:spacing w:line="240" w:lineRule="auto"/>
              <w:ind w:firstLine="142"/>
              <w:rPr>
                <w:b/>
                <w:sz w:val="22"/>
                <w:szCs w:val="22"/>
              </w:rPr>
            </w:pPr>
            <w:r w:rsidRPr="00C80418">
              <w:rPr>
                <w:sz w:val="22"/>
                <w:szCs w:val="22"/>
              </w:rPr>
              <w:t>Формирование трудового усилия (привычки к доступному дошкольнику напряжению физич</w:t>
            </w:r>
            <w:r w:rsidRPr="00C80418">
              <w:rPr>
                <w:sz w:val="22"/>
                <w:szCs w:val="22"/>
              </w:rPr>
              <w:t>е</w:t>
            </w:r>
            <w:r w:rsidRPr="00C80418">
              <w:rPr>
                <w:sz w:val="22"/>
                <w:szCs w:val="22"/>
              </w:rPr>
              <w:t>ских, умственных и нравственных сил для реш</w:t>
            </w:r>
            <w:r w:rsidRPr="00C80418">
              <w:rPr>
                <w:sz w:val="22"/>
                <w:szCs w:val="22"/>
              </w:rPr>
              <w:t>е</w:t>
            </w:r>
            <w:r w:rsidRPr="00C80418">
              <w:rPr>
                <w:sz w:val="22"/>
                <w:szCs w:val="22"/>
              </w:rPr>
              <w:t>ния трудовой задачи).</w:t>
            </w:r>
          </w:p>
          <w:p w:rsidR="00C80418" w:rsidRPr="00C80418" w:rsidRDefault="00C80418" w:rsidP="0037594E">
            <w:pPr>
              <w:pStyle w:val="aff9"/>
              <w:shd w:val="clear" w:color="auto" w:fill="auto"/>
              <w:tabs>
                <w:tab w:val="left" w:pos="426"/>
              </w:tabs>
              <w:spacing w:line="240" w:lineRule="auto"/>
              <w:ind w:firstLine="142"/>
              <w:jc w:val="both"/>
              <w:rPr>
                <w:b/>
                <w:i/>
              </w:rPr>
            </w:pPr>
          </w:p>
          <w:p w:rsidR="00C80418" w:rsidRPr="00C80418" w:rsidRDefault="00C80418" w:rsidP="0037594E">
            <w:pPr>
              <w:pStyle w:val="aff9"/>
              <w:shd w:val="clear" w:color="auto" w:fill="auto"/>
              <w:tabs>
                <w:tab w:val="left" w:pos="426"/>
              </w:tabs>
              <w:spacing w:line="240" w:lineRule="auto"/>
              <w:ind w:firstLine="142"/>
              <w:jc w:val="both"/>
              <w:rPr>
                <w:b/>
                <w:i/>
              </w:rPr>
            </w:pPr>
            <w:r w:rsidRPr="00C80418">
              <w:rPr>
                <w:b/>
                <w:i/>
              </w:rPr>
              <w:t>Формировать у ребенка:</w:t>
            </w:r>
          </w:p>
          <w:p w:rsidR="00C80418" w:rsidRPr="00C80418" w:rsidRDefault="00C80418" w:rsidP="0037594E">
            <w:pPr>
              <w:pStyle w:val="aff9"/>
              <w:shd w:val="clear" w:color="auto" w:fill="auto"/>
              <w:tabs>
                <w:tab w:val="left" w:pos="426"/>
              </w:tabs>
              <w:spacing w:line="240" w:lineRule="auto"/>
              <w:ind w:firstLine="142"/>
              <w:jc w:val="both"/>
            </w:pPr>
            <w:r w:rsidRPr="00C80418">
              <w:lastRenderedPageBreak/>
              <w:t>– представлений дошкольников о мире труда и разнообразии профессиональных сфер человеч</w:t>
            </w:r>
            <w:r w:rsidRPr="00C80418">
              <w:t>е</w:t>
            </w:r>
            <w:r w:rsidRPr="00C80418">
              <w:t>ской деятельности4</w:t>
            </w:r>
          </w:p>
          <w:p w:rsidR="00C80418" w:rsidRPr="00C80418" w:rsidRDefault="00C80418" w:rsidP="0037594E">
            <w:pPr>
              <w:shd w:val="clear" w:color="auto" w:fill="FFFFFF"/>
              <w:ind w:firstLine="142"/>
              <w:rPr>
                <w:sz w:val="22"/>
                <w:szCs w:val="22"/>
              </w:rPr>
            </w:pPr>
            <w:r w:rsidRPr="00C80418">
              <w:rPr>
                <w:sz w:val="22"/>
                <w:szCs w:val="22"/>
              </w:rPr>
              <w:t xml:space="preserve">– позитивных установок к различным видам труда; </w:t>
            </w:r>
          </w:p>
          <w:p w:rsidR="00C80418" w:rsidRPr="00C80418" w:rsidRDefault="00C80418" w:rsidP="0037594E">
            <w:pPr>
              <w:pStyle w:val="aff9"/>
              <w:shd w:val="clear" w:color="auto" w:fill="auto"/>
              <w:tabs>
                <w:tab w:val="left" w:pos="426"/>
              </w:tabs>
              <w:spacing w:line="240" w:lineRule="auto"/>
              <w:ind w:firstLine="142"/>
              <w:jc w:val="both"/>
            </w:pPr>
            <w:r w:rsidRPr="00C80418">
              <w:t>– уважительного отношения к труду и результ</w:t>
            </w:r>
            <w:r w:rsidRPr="00C80418">
              <w:t>а</w:t>
            </w:r>
            <w:r w:rsidRPr="00C80418">
              <w:t>там труда;</w:t>
            </w:r>
          </w:p>
          <w:p w:rsidR="00C80418" w:rsidRPr="00C80418" w:rsidRDefault="00C80418" w:rsidP="0037594E">
            <w:pPr>
              <w:pStyle w:val="aff9"/>
              <w:shd w:val="clear" w:color="auto" w:fill="auto"/>
              <w:tabs>
                <w:tab w:val="left" w:pos="426"/>
              </w:tabs>
              <w:spacing w:line="240" w:lineRule="auto"/>
              <w:ind w:firstLine="142"/>
              <w:jc w:val="both"/>
            </w:pPr>
            <w:r w:rsidRPr="00C80418">
              <w:t>– навыков, необходимых для элементарной тр</w:t>
            </w:r>
            <w:r w:rsidRPr="00C80418">
              <w:t>у</w:t>
            </w:r>
            <w:r w:rsidRPr="00C80418">
              <w:t>довой деятельности в быту и природе;</w:t>
            </w:r>
          </w:p>
          <w:p w:rsidR="00C80418" w:rsidRPr="00C80418" w:rsidRDefault="00C80418" w:rsidP="0037594E">
            <w:pPr>
              <w:pStyle w:val="aff9"/>
              <w:shd w:val="clear" w:color="auto" w:fill="auto"/>
              <w:tabs>
                <w:tab w:val="left" w:pos="426"/>
              </w:tabs>
              <w:spacing w:line="240" w:lineRule="auto"/>
              <w:ind w:firstLine="142"/>
              <w:jc w:val="both"/>
            </w:pPr>
            <w:r w:rsidRPr="00C80418">
              <w:t>– навыки сотрудничества со сверстниками и взрослыми в трудовой деятельности.</w:t>
            </w:r>
          </w:p>
          <w:p w:rsidR="00C80418" w:rsidRPr="00C80418" w:rsidRDefault="00C80418" w:rsidP="0037594E">
            <w:pPr>
              <w:pStyle w:val="aff9"/>
              <w:shd w:val="clear" w:color="auto" w:fill="auto"/>
              <w:tabs>
                <w:tab w:val="left" w:pos="426"/>
                <w:tab w:val="left" w:pos="900"/>
              </w:tabs>
              <w:spacing w:line="240" w:lineRule="auto"/>
              <w:ind w:firstLine="142"/>
              <w:jc w:val="both"/>
              <w:rPr>
                <w:b/>
                <w:i/>
              </w:rPr>
            </w:pPr>
          </w:p>
          <w:p w:rsidR="00C80418" w:rsidRPr="00C80418" w:rsidRDefault="00C80418" w:rsidP="0037594E">
            <w:pPr>
              <w:pStyle w:val="aff9"/>
              <w:shd w:val="clear" w:color="auto" w:fill="auto"/>
              <w:tabs>
                <w:tab w:val="left" w:pos="426"/>
                <w:tab w:val="left" w:pos="900"/>
              </w:tabs>
              <w:spacing w:line="240" w:lineRule="auto"/>
              <w:ind w:firstLine="142"/>
              <w:jc w:val="both"/>
              <w:rPr>
                <w:b/>
                <w:i/>
              </w:rPr>
            </w:pPr>
            <w:r w:rsidRPr="00C80418">
              <w:rPr>
                <w:b/>
                <w:i/>
              </w:rPr>
              <w:t>Развивать у ребенка:</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бережное отношение к продуктам своего тр</w:t>
            </w:r>
            <w:r w:rsidRPr="00C80418">
              <w:t>у</w:t>
            </w:r>
            <w:r w:rsidRPr="00C80418">
              <w:t>да и труда других людей;</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отрицательно относиться к лени и небрежн</w:t>
            </w:r>
            <w:r w:rsidRPr="00C80418">
              <w:t>о</w:t>
            </w:r>
            <w:r w:rsidRPr="00C80418">
              <w:t>сти в труде;</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умение соблюдать порядок на рабочих местах</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осознанное выполнение своих обязанностей – ответственность;</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сотрудничество взрослых и детей – коллект</w:t>
            </w:r>
            <w:r w:rsidRPr="00C80418">
              <w:t>и</w:t>
            </w:r>
            <w:r w:rsidRPr="00C80418">
              <w:t xml:space="preserve">визм; </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умение доводить дело до конца, проявляя п</w:t>
            </w:r>
            <w:r w:rsidRPr="00C80418">
              <w:t>о</w:t>
            </w:r>
            <w:r w:rsidRPr="00C80418">
              <w:t>следовательность, старательность, настойч</w:t>
            </w:r>
            <w:r w:rsidRPr="00C80418">
              <w:t>и</w:t>
            </w:r>
            <w:r w:rsidRPr="00C80418">
              <w:t>вость, целеустремленность;</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стремление участвовать в общественно поле</w:t>
            </w:r>
            <w:r w:rsidRPr="00C80418">
              <w:t>з</w:t>
            </w:r>
            <w:r w:rsidRPr="00C80418">
              <w:t>ной деятельности;</w:t>
            </w:r>
          </w:p>
          <w:p w:rsidR="00C80418" w:rsidRPr="00C80418" w:rsidRDefault="00C80418" w:rsidP="0037594E">
            <w:pPr>
              <w:pStyle w:val="aff9"/>
              <w:shd w:val="clear" w:color="auto" w:fill="auto"/>
              <w:tabs>
                <w:tab w:val="left" w:pos="426"/>
                <w:tab w:val="left" w:pos="900"/>
              </w:tabs>
              <w:spacing w:line="240" w:lineRule="auto"/>
              <w:ind w:firstLine="142"/>
              <w:jc w:val="both"/>
            </w:pPr>
            <w:r w:rsidRPr="00C80418">
              <w:t>– оказывать в процессе трудовой деятельности посильную практическую и психологическую помощь другим людям (сверстникам и взрослым) по их просьбе и собственной инициативе.</w:t>
            </w:r>
          </w:p>
          <w:p w:rsidR="00C80418" w:rsidRPr="00C80418" w:rsidRDefault="00C80418" w:rsidP="0037594E">
            <w:pPr>
              <w:pStyle w:val="aff9"/>
              <w:shd w:val="clear" w:color="auto" w:fill="auto"/>
              <w:tabs>
                <w:tab w:val="left" w:pos="426"/>
                <w:tab w:val="left" w:pos="900"/>
              </w:tabs>
              <w:spacing w:line="240" w:lineRule="auto"/>
              <w:ind w:firstLine="142"/>
              <w:jc w:val="both"/>
            </w:pPr>
          </w:p>
        </w:tc>
        <w:tc>
          <w:tcPr>
            <w:tcW w:w="2835" w:type="dxa"/>
          </w:tcPr>
          <w:p w:rsidR="00C80418" w:rsidRPr="00C80418" w:rsidRDefault="00C80418" w:rsidP="001B5621">
            <w:pPr>
              <w:widowControl w:val="0"/>
              <w:numPr>
                <w:ilvl w:val="0"/>
                <w:numId w:val="188"/>
              </w:numPr>
              <w:tabs>
                <w:tab w:val="left" w:pos="426"/>
                <w:tab w:val="left" w:pos="1060"/>
              </w:tabs>
              <w:spacing w:line="240" w:lineRule="auto"/>
              <w:ind w:firstLine="142"/>
              <w:rPr>
                <w:sz w:val="22"/>
                <w:szCs w:val="22"/>
              </w:rPr>
            </w:pPr>
            <w:r w:rsidRPr="00C80418">
              <w:rPr>
                <w:sz w:val="22"/>
                <w:szCs w:val="22"/>
              </w:rPr>
              <w:lastRenderedPageBreak/>
              <w:t>Показать детям нео</w:t>
            </w:r>
            <w:r w:rsidRPr="00C80418">
              <w:rPr>
                <w:sz w:val="22"/>
                <w:szCs w:val="22"/>
              </w:rPr>
              <w:t>б</w:t>
            </w:r>
            <w:r w:rsidRPr="00C80418">
              <w:rPr>
                <w:sz w:val="22"/>
                <w:szCs w:val="22"/>
              </w:rPr>
              <w:t>ходимость постоянного труда в повседневной жи</w:t>
            </w:r>
            <w:r w:rsidRPr="00C80418">
              <w:rPr>
                <w:sz w:val="22"/>
                <w:szCs w:val="22"/>
              </w:rPr>
              <w:t>з</w:t>
            </w:r>
            <w:r w:rsidRPr="00C80418">
              <w:rPr>
                <w:sz w:val="22"/>
                <w:szCs w:val="22"/>
              </w:rPr>
              <w:t>ни, использовать его во</w:t>
            </w:r>
            <w:r w:rsidRPr="00C80418">
              <w:rPr>
                <w:sz w:val="22"/>
                <w:szCs w:val="22"/>
              </w:rPr>
              <w:t>з</w:t>
            </w:r>
            <w:r w:rsidRPr="00C80418">
              <w:rPr>
                <w:sz w:val="22"/>
                <w:szCs w:val="22"/>
              </w:rPr>
              <w:t>можности для нравстве</w:t>
            </w:r>
            <w:r w:rsidRPr="00C80418">
              <w:rPr>
                <w:sz w:val="22"/>
                <w:szCs w:val="22"/>
              </w:rPr>
              <w:t>н</w:t>
            </w:r>
            <w:r w:rsidRPr="00C80418">
              <w:rPr>
                <w:sz w:val="22"/>
                <w:szCs w:val="22"/>
              </w:rPr>
              <w:t>ного воспитания дошкол</w:t>
            </w:r>
            <w:r w:rsidRPr="00C80418">
              <w:rPr>
                <w:sz w:val="22"/>
                <w:szCs w:val="22"/>
              </w:rPr>
              <w:t>ь</w:t>
            </w:r>
            <w:r w:rsidRPr="00C80418">
              <w:rPr>
                <w:sz w:val="22"/>
                <w:szCs w:val="22"/>
              </w:rPr>
              <w:t>ников;</w:t>
            </w:r>
          </w:p>
          <w:p w:rsidR="00C80418" w:rsidRPr="00C80418" w:rsidRDefault="00C80418" w:rsidP="001B5621">
            <w:pPr>
              <w:widowControl w:val="0"/>
              <w:numPr>
                <w:ilvl w:val="0"/>
                <w:numId w:val="188"/>
              </w:numPr>
              <w:tabs>
                <w:tab w:val="left" w:pos="426"/>
                <w:tab w:val="left" w:pos="1060"/>
              </w:tabs>
              <w:spacing w:line="240" w:lineRule="auto"/>
              <w:ind w:firstLine="142"/>
              <w:rPr>
                <w:sz w:val="22"/>
                <w:szCs w:val="22"/>
              </w:rPr>
            </w:pPr>
            <w:r w:rsidRPr="00C80418">
              <w:rPr>
                <w:sz w:val="22"/>
                <w:szCs w:val="22"/>
              </w:rPr>
              <w:t>организация практич</w:t>
            </w:r>
            <w:r w:rsidRPr="00C80418">
              <w:rPr>
                <w:sz w:val="22"/>
                <w:szCs w:val="22"/>
              </w:rPr>
              <w:t>е</w:t>
            </w:r>
            <w:r w:rsidRPr="00C80418">
              <w:rPr>
                <w:sz w:val="22"/>
                <w:szCs w:val="22"/>
              </w:rPr>
              <w:t>ского опыта тру</w:t>
            </w:r>
            <w:r w:rsidRPr="00C80418">
              <w:rPr>
                <w:sz w:val="22"/>
                <w:szCs w:val="22"/>
              </w:rPr>
              <w:softHyphen/>
              <w:t>довой де</w:t>
            </w:r>
            <w:r w:rsidRPr="00C80418">
              <w:rPr>
                <w:sz w:val="22"/>
                <w:szCs w:val="22"/>
              </w:rPr>
              <w:t>я</w:t>
            </w:r>
            <w:r w:rsidRPr="00C80418">
              <w:rPr>
                <w:sz w:val="22"/>
                <w:szCs w:val="22"/>
              </w:rPr>
              <w:t>тельности;</w:t>
            </w:r>
          </w:p>
          <w:p w:rsidR="00C80418" w:rsidRPr="00C80418" w:rsidRDefault="00C80418" w:rsidP="001B5621">
            <w:pPr>
              <w:widowControl w:val="0"/>
              <w:numPr>
                <w:ilvl w:val="0"/>
                <w:numId w:val="188"/>
              </w:numPr>
              <w:tabs>
                <w:tab w:val="left" w:pos="426"/>
                <w:tab w:val="left" w:pos="993"/>
              </w:tabs>
              <w:spacing w:line="240" w:lineRule="auto"/>
              <w:ind w:firstLine="142"/>
              <w:rPr>
                <w:sz w:val="22"/>
                <w:szCs w:val="22"/>
              </w:rPr>
            </w:pPr>
            <w:r w:rsidRPr="00C80418">
              <w:rPr>
                <w:sz w:val="22"/>
                <w:szCs w:val="22"/>
              </w:rPr>
              <w:t>воспитывать у ребенка бережливость (беречь и</w:t>
            </w:r>
            <w:r w:rsidRPr="00C80418">
              <w:rPr>
                <w:sz w:val="22"/>
                <w:szCs w:val="22"/>
              </w:rPr>
              <w:t>г</w:t>
            </w:r>
            <w:r w:rsidRPr="00C80418">
              <w:rPr>
                <w:sz w:val="22"/>
                <w:szCs w:val="22"/>
              </w:rPr>
              <w:t>рушки, одежду, труд и ст</w:t>
            </w:r>
            <w:r w:rsidRPr="00C80418">
              <w:rPr>
                <w:sz w:val="22"/>
                <w:szCs w:val="22"/>
              </w:rPr>
              <w:t>а</w:t>
            </w:r>
            <w:r w:rsidRPr="00C80418">
              <w:rPr>
                <w:sz w:val="22"/>
                <w:szCs w:val="22"/>
              </w:rPr>
              <w:t>рания родителей, воспит</w:t>
            </w:r>
            <w:r w:rsidRPr="00C80418">
              <w:rPr>
                <w:sz w:val="22"/>
                <w:szCs w:val="22"/>
              </w:rPr>
              <w:t>а</w:t>
            </w:r>
            <w:r w:rsidRPr="00C80418">
              <w:rPr>
                <w:sz w:val="22"/>
                <w:szCs w:val="22"/>
              </w:rPr>
              <w:t>теля, сверстников), так как данная черта непременно сопряжена с трудолюбием;</w:t>
            </w:r>
          </w:p>
          <w:p w:rsidR="00C80418" w:rsidRPr="00C80418" w:rsidRDefault="00C80418" w:rsidP="001B5621">
            <w:pPr>
              <w:widowControl w:val="0"/>
              <w:numPr>
                <w:ilvl w:val="0"/>
                <w:numId w:val="188"/>
              </w:numPr>
              <w:tabs>
                <w:tab w:val="left" w:pos="426"/>
                <w:tab w:val="left" w:pos="993"/>
              </w:tabs>
              <w:spacing w:line="240" w:lineRule="auto"/>
              <w:ind w:firstLine="142"/>
              <w:rPr>
                <w:sz w:val="22"/>
                <w:szCs w:val="22"/>
              </w:rPr>
            </w:pPr>
            <w:r w:rsidRPr="00C80418">
              <w:rPr>
                <w:sz w:val="22"/>
                <w:szCs w:val="22"/>
              </w:rPr>
              <w:t xml:space="preserve">предоставлять детям </w:t>
            </w:r>
            <w:r w:rsidRPr="00C80418">
              <w:rPr>
                <w:sz w:val="22"/>
                <w:szCs w:val="22"/>
              </w:rPr>
              <w:lastRenderedPageBreak/>
              <w:t>самостоятельность в в</w:t>
            </w:r>
            <w:r w:rsidRPr="00C80418">
              <w:rPr>
                <w:sz w:val="22"/>
                <w:szCs w:val="22"/>
              </w:rPr>
              <w:t>ы</w:t>
            </w:r>
            <w:r w:rsidRPr="00C80418">
              <w:rPr>
                <w:sz w:val="22"/>
                <w:szCs w:val="22"/>
              </w:rPr>
              <w:t>полнении работы, чтобы они почувствовали отве</w:t>
            </w:r>
            <w:r w:rsidRPr="00C80418">
              <w:rPr>
                <w:sz w:val="22"/>
                <w:szCs w:val="22"/>
              </w:rPr>
              <w:t>т</w:t>
            </w:r>
            <w:r w:rsidRPr="00C80418">
              <w:rPr>
                <w:sz w:val="22"/>
                <w:szCs w:val="22"/>
              </w:rPr>
              <w:t>ственность за свои дейс</w:t>
            </w:r>
            <w:r w:rsidRPr="00C80418">
              <w:rPr>
                <w:sz w:val="22"/>
                <w:szCs w:val="22"/>
              </w:rPr>
              <w:t>т</w:t>
            </w:r>
            <w:r w:rsidRPr="00C80418">
              <w:rPr>
                <w:sz w:val="22"/>
                <w:szCs w:val="22"/>
              </w:rPr>
              <w:t>вия;</w:t>
            </w:r>
          </w:p>
          <w:p w:rsidR="00C80418" w:rsidRPr="00C80418" w:rsidRDefault="00C80418" w:rsidP="001B5621">
            <w:pPr>
              <w:widowControl w:val="0"/>
              <w:numPr>
                <w:ilvl w:val="0"/>
                <w:numId w:val="188"/>
              </w:numPr>
              <w:tabs>
                <w:tab w:val="left" w:pos="426"/>
                <w:tab w:val="left" w:pos="993"/>
              </w:tabs>
              <w:spacing w:line="240" w:lineRule="auto"/>
              <w:ind w:firstLine="142"/>
              <w:rPr>
                <w:sz w:val="22"/>
                <w:szCs w:val="22"/>
              </w:rPr>
            </w:pPr>
            <w:r w:rsidRPr="00C80418">
              <w:rPr>
                <w:sz w:val="22"/>
                <w:szCs w:val="22"/>
              </w:rPr>
              <w:t>собственным прим</w:t>
            </w:r>
            <w:r w:rsidRPr="00C80418">
              <w:rPr>
                <w:sz w:val="22"/>
                <w:szCs w:val="22"/>
              </w:rPr>
              <w:t>е</w:t>
            </w:r>
            <w:r w:rsidRPr="00C80418">
              <w:rPr>
                <w:sz w:val="22"/>
                <w:szCs w:val="22"/>
              </w:rPr>
              <w:t>ром трудолюбия и занят</w:t>
            </w:r>
            <w:r w:rsidRPr="00C80418">
              <w:rPr>
                <w:sz w:val="22"/>
                <w:szCs w:val="22"/>
              </w:rPr>
              <w:t>о</w:t>
            </w:r>
            <w:r w:rsidRPr="00C80418">
              <w:rPr>
                <w:sz w:val="22"/>
                <w:szCs w:val="22"/>
              </w:rPr>
              <w:t>сти создавать у детей соо</w:t>
            </w:r>
            <w:r w:rsidRPr="00C80418">
              <w:rPr>
                <w:sz w:val="22"/>
                <w:szCs w:val="22"/>
              </w:rPr>
              <w:t>т</w:t>
            </w:r>
            <w:r w:rsidRPr="00C80418">
              <w:rPr>
                <w:sz w:val="22"/>
                <w:szCs w:val="22"/>
              </w:rPr>
              <w:t>ветствующее настроение, формировать стремление к полезной деятельности;</w:t>
            </w:r>
          </w:p>
          <w:p w:rsidR="00C80418" w:rsidRPr="00C80418" w:rsidRDefault="00C80418" w:rsidP="001B5621">
            <w:pPr>
              <w:widowControl w:val="0"/>
              <w:numPr>
                <w:ilvl w:val="0"/>
                <w:numId w:val="188"/>
              </w:numPr>
              <w:tabs>
                <w:tab w:val="left" w:pos="426"/>
                <w:tab w:val="left" w:pos="993"/>
              </w:tabs>
              <w:spacing w:line="240" w:lineRule="auto"/>
              <w:ind w:firstLine="142"/>
              <w:rPr>
                <w:sz w:val="22"/>
                <w:szCs w:val="22"/>
              </w:rPr>
            </w:pPr>
            <w:r w:rsidRPr="00C80418">
              <w:rPr>
                <w:sz w:val="22"/>
                <w:szCs w:val="22"/>
              </w:rPr>
              <w:t>связывать развитие трудолюбия с формиров</w:t>
            </w:r>
            <w:r w:rsidRPr="00C80418">
              <w:rPr>
                <w:sz w:val="22"/>
                <w:szCs w:val="22"/>
              </w:rPr>
              <w:t>а</w:t>
            </w:r>
            <w:r w:rsidRPr="00C80418">
              <w:rPr>
                <w:sz w:val="22"/>
                <w:szCs w:val="22"/>
              </w:rPr>
              <w:t>нием общественных мот</w:t>
            </w:r>
            <w:r w:rsidRPr="00C80418">
              <w:rPr>
                <w:sz w:val="22"/>
                <w:szCs w:val="22"/>
              </w:rPr>
              <w:t>и</w:t>
            </w:r>
            <w:r w:rsidRPr="00C80418">
              <w:rPr>
                <w:sz w:val="22"/>
                <w:szCs w:val="22"/>
              </w:rPr>
              <w:t>вов труда, желанием пр</w:t>
            </w:r>
            <w:r w:rsidRPr="00C80418">
              <w:rPr>
                <w:sz w:val="22"/>
                <w:szCs w:val="22"/>
              </w:rPr>
              <w:t>и</w:t>
            </w:r>
            <w:r w:rsidRPr="00C80418">
              <w:rPr>
                <w:sz w:val="22"/>
                <w:szCs w:val="22"/>
              </w:rPr>
              <w:t>носить пользу людям.</w:t>
            </w:r>
          </w:p>
          <w:p w:rsidR="00C80418" w:rsidRPr="00C80418" w:rsidRDefault="00C80418" w:rsidP="0037594E">
            <w:pPr>
              <w:tabs>
                <w:tab w:val="left" w:pos="426"/>
              </w:tabs>
              <w:spacing w:line="240" w:lineRule="auto"/>
              <w:ind w:firstLine="142"/>
              <w:rPr>
                <w:sz w:val="22"/>
                <w:szCs w:val="22"/>
              </w:rPr>
            </w:pPr>
          </w:p>
        </w:tc>
        <w:tc>
          <w:tcPr>
            <w:tcW w:w="2268" w:type="dxa"/>
          </w:tcPr>
          <w:p w:rsidR="00C80418" w:rsidRPr="00C80418" w:rsidRDefault="00C80418" w:rsidP="001B5621">
            <w:pPr>
              <w:pStyle w:val="TableParagraph"/>
              <w:numPr>
                <w:ilvl w:val="0"/>
                <w:numId w:val="190"/>
              </w:numPr>
              <w:tabs>
                <w:tab w:val="left" w:pos="394"/>
                <w:tab w:val="left" w:pos="426"/>
              </w:tabs>
              <w:ind w:left="0" w:firstLine="142"/>
              <w:jc w:val="both"/>
            </w:pPr>
            <w:r w:rsidRPr="00C80418">
              <w:lastRenderedPageBreak/>
              <w:t>Трудовые пор</w:t>
            </w:r>
            <w:r w:rsidRPr="00C80418">
              <w:t>у</w:t>
            </w:r>
            <w:r w:rsidRPr="00C80418">
              <w:t>чения, труд в прир</w:t>
            </w:r>
            <w:r w:rsidRPr="00C80418">
              <w:t>о</w:t>
            </w:r>
            <w:r w:rsidRPr="00C80418">
              <w:t>де, хозяйственно- бытовой труд</w:t>
            </w:r>
          </w:p>
          <w:p w:rsidR="00C80418" w:rsidRPr="00C80418" w:rsidRDefault="00C80418" w:rsidP="001B5621">
            <w:pPr>
              <w:pStyle w:val="TableParagraph"/>
              <w:numPr>
                <w:ilvl w:val="0"/>
                <w:numId w:val="190"/>
              </w:numPr>
              <w:tabs>
                <w:tab w:val="left" w:pos="394"/>
                <w:tab w:val="left" w:pos="426"/>
              </w:tabs>
              <w:ind w:left="0" w:firstLine="142"/>
              <w:jc w:val="both"/>
            </w:pPr>
            <w:r w:rsidRPr="00C80418">
              <w:t>Дежурства в ст</w:t>
            </w:r>
            <w:r w:rsidRPr="00C80418">
              <w:t>о</w:t>
            </w:r>
            <w:r w:rsidRPr="00C80418">
              <w:t>ловой, в природном уголке, помощь в подготовке к занят</w:t>
            </w:r>
            <w:r w:rsidRPr="00C80418">
              <w:t>и</w:t>
            </w:r>
            <w:r w:rsidRPr="00C80418">
              <w:t>ям</w:t>
            </w:r>
          </w:p>
          <w:p w:rsidR="00C80418" w:rsidRPr="00C80418" w:rsidRDefault="00C80418" w:rsidP="001B5621">
            <w:pPr>
              <w:pStyle w:val="TableParagraph"/>
              <w:numPr>
                <w:ilvl w:val="0"/>
                <w:numId w:val="190"/>
              </w:numPr>
              <w:tabs>
                <w:tab w:val="left" w:pos="394"/>
                <w:tab w:val="left" w:pos="426"/>
              </w:tabs>
              <w:ind w:left="0" w:firstLine="142"/>
              <w:jc w:val="both"/>
            </w:pPr>
            <w:r w:rsidRPr="00C80418">
              <w:t>Совместная тр</w:t>
            </w:r>
            <w:r w:rsidRPr="00C80418">
              <w:t>у</w:t>
            </w:r>
            <w:r w:rsidRPr="00C80418">
              <w:t>довая деятельность со взрослыми (тр</w:t>
            </w:r>
            <w:r w:rsidRPr="00C80418">
              <w:t>у</w:t>
            </w:r>
            <w:r w:rsidRPr="00C80418">
              <w:t>довые акции)</w:t>
            </w:r>
          </w:p>
          <w:p w:rsidR="00C80418" w:rsidRPr="00C80418" w:rsidRDefault="00C80418" w:rsidP="001B5621">
            <w:pPr>
              <w:pStyle w:val="TableParagraph"/>
              <w:numPr>
                <w:ilvl w:val="0"/>
                <w:numId w:val="190"/>
              </w:numPr>
              <w:tabs>
                <w:tab w:val="left" w:pos="394"/>
                <w:tab w:val="left" w:pos="426"/>
              </w:tabs>
              <w:ind w:left="0" w:firstLine="142"/>
              <w:jc w:val="both"/>
            </w:pPr>
            <w:r w:rsidRPr="00C80418">
              <w:t>Творческие пр</w:t>
            </w:r>
            <w:r w:rsidRPr="00C80418">
              <w:t>о</w:t>
            </w:r>
            <w:r w:rsidRPr="00C80418">
              <w:t>екты (ручной труд)</w:t>
            </w:r>
          </w:p>
        </w:tc>
      </w:tr>
    </w:tbl>
    <w:p w:rsidR="00622A48" w:rsidRDefault="00622A48" w:rsidP="00622A48">
      <w:pPr>
        <w:widowControl w:val="0"/>
        <w:tabs>
          <w:tab w:val="left" w:pos="692"/>
        </w:tabs>
        <w:spacing w:line="240" w:lineRule="auto"/>
        <w:jc w:val="center"/>
        <w:rPr>
          <w:b/>
          <w:bCs/>
          <w:sz w:val="24"/>
          <w:szCs w:val="24"/>
        </w:rPr>
      </w:pPr>
    </w:p>
    <w:p w:rsidR="00622A48" w:rsidRPr="00622A48" w:rsidRDefault="00622A48" w:rsidP="00622A48">
      <w:pPr>
        <w:widowControl w:val="0"/>
        <w:tabs>
          <w:tab w:val="left" w:pos="692"/>
        </w:tabs>
        <w:spacing w:line="240" w:lineRule="auto"/>
        <w:jc w:val="center"/>
        <w:rPr>
          <w:sz w:val="24"/>
          <w:szCs w:val="24"/>
        </w:rPr>
      </w:pPr>
      <w:r>
        <w:rPr>
          <w:b/>
          <w:bCs/>
          <w:sz w:val="24"/>
          <w:szCs w:val="24"/>
        </w:rPr>
        <w:t>Художественно</w:t>
      </w:r>
      <w:r w:rsidRPr="00622A48">
        <w:rPr>
          <w:b/>
          <w:bCs/>
          <w:sz w:val="24"/>
          <w:szCs w:val="24"/>
        </w:rPr>
        <w:t>-эстетическое направление воспитания</w:t>
      </w:r>
    </w:p>
    <w:p w:rsidR="00622A48" w:rsidRPr="00622A48" w:rsidRDefault="00622A48" w:rsidP="00622A48">
      <w:pPr>
        <w:tabs>
          <w:tab w:val="left" w:pos="692"/>
        </w:tabs>
        <w:spacing w:line="240" w:lineRule="auto"/>
        <w:jc w:val="center"/>
        <w:rPr>
          <w:sz w:val="24"/>
          <w:szCs w:val="24"/>
        </w:rPr>
      </w:pPr>
      <w:r w:rsidRPr="00622A48">
        <w:rPr>
          <w:bCs/>
          <w:sz w:val="24"/>
          <w:szCs w:val="24"/>
        </w:rPr>
        <w:t>(модуль «Я в мире прекрасного»)</w:t>
      </w:r>
    </w:p>
    <w:p w:rsidR="00622A48" w:rsidRPr="00622A48" w:rsidRDefault="00622A48" w:rsidP="00622A48">
      <w:pPr>
        <w:spacing w:line="240" w:lineRule="auto"/>
        <w:ind w:firstLine="720"/>
        <w:rPr>
          <w:sz w:val="24"/>
          <w:szCs w:val="24"/>
        </w:rPr>
      </w:pPr>
      <w:r w:rsidRPr="00622A48">
        <w:rPr>
          <w:sz w:val="24"/>
          <w:szCs w:val="24"/>
        </w:rPr>
        <w:t xml:space="preserve">Ценности - </w:t>
      </w:r>
      <w:r w:rsidRPr="00622A48">
        <w:rPr>
          <w:b/>
          <w:bCs/>
          <w:sz w:val="24"/>
          <w:szCs w:val="24"/>
        </w:rPr>
        <w:t>культура и красота</w:t>
      </w:r>
      <w:r w:rsidRPr="00622A48">
        <w:rPr>
          <w:sz w:val="24"/>
          <w:szCs w:val="24"/>
        </w:rPr>
        <w:t xml:space="preserve">. </w:t>
      </w:r>
    </w:p>
    <w:p w:rsidR="00622A48" w:rsidRPr="00622A48" w:rsidRDefault="00622A48" w:rsidP="00622A48">
      <w:pPr>
        <w:spacing w:line="240" w:lineRule="auto"/>
        <w:ind w:firstLine="720"/>
        <w:rPr>
          <w:sz w:val="24"/>
          <w:szCs w:val="24"/>
        </w:rPr>
      </w:pPr>
      <w:r w:rsidRPr="00622A48">
        <w:rPr>
          <w:b/>
          <w:i/>
          <w:sz w:val="24"/>
          <w:szCs w:val="24"/>
        </w:rPr>
        <w:t xml:space="preserve">Цель </w:t>
      </w:r>
      <w:r w:rsidRPr="00622A48">
        <w:rPr>
          <w:b/>
          <w:bCs/>
          <w:i/>
          <w:sz w:val="24"/>
          <w:szCs w:val="24"/>
        </w:rPr>
        <w:t xml:space="preserve">эстетического </w:t>
      </w:r>
      <w:r w:rsidRPr="00622A48">
        <w:rPr>
          <w:b/>
          <w:i/>
          <w:sz w:val="24"/>
          <w:szCs w:val="24"/>
        </w:rPr>
        <w:t>воспитания</w:t>
      </w:r>
      <w:r w:rsidRPr="00622A48">
        <w:rPr>
          <w:sz w:val="24"/>
          <w:szCs w:val="24"/>
        </w:rPr>
        <w:t xml:space="preserve"> – становление у ребенка ценностного отношения к кр</w:t>
      </w:r>
      <w:r w:rsidRPr="00622A48">
        <w:rPr>
          <w:sz w:val="24"/>
          <w:szCs w:val="24"/>
        </w:rPr>
        <w:t>а</w:t>
      </w:r>
      <w:r w:rsidRPr="00622A48">
        <w:rPr>
          <w:sz w:val="24"/>
          <w:szCs w:val="24"/>
        </w:rPr>
        <w:t>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622A48" w:rsidRPr="00622A48" w:rsidRDefault="00622A48" w:rsidP="00622A48">
      <w:pPr>
        <w:spacing w:line="240" w:lineRule="auto"/>
        <w:ind w:firstLine="720"/>
        <w:rPr>
          <w:b/>
          <w:sz w:val="24"/>
          <w:szCs w:val="24"/>
        </w:rPr>
      </w:pPr>
    </w:p>
    <w:p w:rsidR="00622A48" w:rsidRPr="00622A48" w:rsidRDefault="00622A48" w:rsidP="00622A48">
      <w:pPr>
        <w:tabs>
          <w:tab w:val="left" w:pos="692"/>
        </w:tabs>
        <w:spacing w:line="240" w:lineRule="auto"/>
        <w:jc w:val="center"/>
        <w:rPr>
          <w:sz w:val="24"/>
          <w:szCs w:val="24"/>
        </w:rPr>
      </w:pPr>
      <w:r w:rsidRPr="00622A48">
        <w:rPr>
          <w:b/>
          <w:bCs/>
          <w:sz w:val="24"/>
          <w:szCs w:val="24"/>
        </w:rPr>
        <w:t>Модуль «Я в мире прекрасного»</w:t>
      </w:r>
    </w:p>
    <w:p w:rsidR="00622A48" w:rsidRPr="00622A48" w:rsidRDefault="00622A48" w:rsidP="00622A48">
      <w:pPr>
        <w:spacing w:line="240" w:lineRule="auto"/>
        <w:ind w:firstLine="567"/>
        <w:rPr>
          <w:sz w:val="24"/>
          <w:szCs w:val="24"/>
        </w:rPr>
      </w:pPr>
    </w:p>
    <w:tbl>
      <w:tblPr>
        <w:tblStyle w:val="a7"/>
        <w:tblW w:w="10031" w:type="dxa"/>
        <w:tblLook w:val="04A0"/>
      </w:tblPr>
      <w:tblGrid>
        <w:gridCol w:w="3681"/>
        <w:gridCol w:w="2694"/>
        <w:gridCol w:w="3656"/>
      </w:tblGrid>
      <w:tr w:rsidR="00622A48" w:rsidRPr="001C36F7" w:rsidTr="009D4662">
        <w:tc>
          <w:tcPr>
            <w:tcW w:w="3681" w:type="dxa"/>
          </w:tcPr>
          <w:p w:rsidR="00622A48" w:rsidRPr="00484B63" w:rsidRDefault="00622A48" w:rsidP="003503D8">
            <w:pPr>
              <w:spacing w:line="240" w:lineRule="auto"/>
              <w:jc w:val="center"/>
              <w:rPr>
                <w:b/>
                <w:sz w:val="22"/>
                <w:szCs w:val="22"/>
              </w:rPr>
            </w:pPr>
            <w:r w:rsidRPr="00484B63">
              <w:rPr>
                <w:sz w:val="22"/>
                <w:szCs w:val="22"/>
              </w:rPr>
              <w:t>З</w:t>
            </w:r>
            <w:r w:rsidRPr="00484B63">
              <w:rPr>
                <w:b/>
                <w:sz w:val="22"/>
                <w:szCs w:val="22"/>
              </w:rPr>
              <w:t>адачи социального</w:t>
            </w:r>
          </w:p>
          <w:p w:rsidR="00622A48" w:rsidRPr="00484B63" w:rsidRDefault="00622A48" w:rsidP="003503D8">
            <w:pPr>
              <w:spacing w:line="240" w:lineRule="auto"/>
              <w:jc w:val="center"/>
              <w:rPr>
                <w:sz w:val="22"/>
                <w:szCs w:val="22"/>
              </w:rPr>
            </w:pPr>
            <w:r w:rsidRPr="00484B63">
              <w:rPr>
                <w:b/>
                <w:sz w:val="22"/>
                <w:szCs w:val="22"/>
              </w:rPr>
              <w:t>направления воспитания</w:t>
            </w:r>
            <w:r w:rsidRPr="00484B63">
              <w:rPr>
                <w:sz w:val="22"/>
                <w:szCs w:val="22"/>
              </w:rPr>
              <w:t>.</w:t>
            </w:r>
          </w:p>
          <w:p w:rsidR="00622A48" w:rsidRPr="00484B63" w:rsidRDefault="00622A48" w:rsidP="003503D8">
            <w:pPr>
              <w:spacing w:line="240" w:lineRule="auto"/>
              <w:jc w:val="center"/>
              <w:rPr>
                <w:sz w:val="22"/>
                <w:szCs w:val="22"/>
              </w:rPr>
            </w:pPr>
          </w:p>
        </w:tc>
        <w:tc>
          <w:tcPr>
            <w:tcW w:w="2694" w:type="dxa"/>
          </w:tcPr>
          <w:p w:rsidR="00622A48" w:rsidRPr="00484B63" w:rsidRDefault="00622A48" w:rsidP="003503D8">
            <w:pPr>
              <w:spacing w:line="240" w:lineRule="auto"/>
              <w:jc w:val="center"/>
              <w:rPr>
                <w:sz w:val="22"/>
                <w:szCs w:val="22"/>
              </w:rPr>
            </w:pPr>
            <w:r w:rsidRPr="00484B63">
              <w:rPr>
                <w:b/>
                <w:sz w:val="22"/>
                <w:szCs w:val="22"/>
              </w:rPr>
              <w:t>Основные направления воспитательной работы</w:t>
            </w:r>
          </w:p>
        </w:tc>
        <w:tc>
          <w:tcPr>
            <w:tcW w:w="3656" w:type="dxa"/>
          </w:tcPr>
          <w:p w:rsidR="00622A48" w:rsidRPr="00484B63" w:rsidRDefault="00622A48" w:rsidP="003503D8">
            <w:pPr>
              <w:pStyle w:val="aff9"/>
              <w:shd w:val="clear" w:color="auto" w:fill="auto"/>
              <w:tabs>
                <w:tab w:val="left" w:pos="1752"/>
              </w:tabs>
              <w:ind w:firstLine="0"/>
              <w:jc w:val="center"/>
            </w:pPr>
            <w:r w:rsidRPr="00484B63">
              <w:rPr>
                <w:b/>
                <w:bCs/>
              </w:rPr>
              <w:t>Возможные виды и формы де</w:t>
            </w:r>
            <w:r w:rsidRPr="00484B63">
              <w:rPr>
                <w:b/>
                <w:bCs/>
              </w:rPr>
              <w:t>я</w:t>
            </w:r>
            <w:r w:rsidRPr="00484B63">
              <w:rPr>
                <w:b/>
                <w:bCs/>
              </w:rPr>
              <w:t>тельности</w:t>
            </w:r>
          </w:p>
        </w:tc>
      </w:tr>
      <w:tr w:rsidR="00622A48" w:rsidRPr="0056381D" w:rsidTr="009D4662">
        <w:tc>
          <w:tcPr>
            <w:tcW w:w="3681" w:type="dxa"/>
          </w:tcPr>
          <w:p w:rsidR="00622A48" w:rsidRPr="00603D34" w:rsidRDefault="00603D34" w:rsidP="003503D8">
            <w:pPr>
              <w:pStyle w:val="TableParagraph"/>
              <w:tabs>
                <w:tab w:val="left" w:pos="394"/>
              </w:tabs>
              <w:ind w:left="72"/>
              <w:jc w:val="both"/>
            </w:pPr>
            <w:r>
              <w:rPr>
                <w:b/>
              </w:rPr>
              <w:t xml:space="preserve">Основная задача – </w:t>
            </w:r>
            <w:r w:rsidRPr="00603D34">
              <w:t>р</w:t>
            </w:r>
            <w:r w:rsidR="00622A48" w:rsidRPr="00603D34">
              <w:t>азвитие це</w:t>
            </w:r>
            <w:r w:rsidR="00622A48" w:rsidRPr="00603D34">
              <w:t>н</w:t>
            </w:r>
            <w:r w:rsidR="00622A48" w:rsidRPr="00603D34">
              <w:t>ностного отношения к красоте.</w:t>
            </w:r>
          </w:p>
          <w:p w:rsidR="00622A48" w:rsidRPr="0056381D" w:rsidRDefault="00622A48" w:rsidP="003503D8">
            <w:pPr>
              <w:pStyle w:val="TableParagraph"/>
              <w:tabs>
                <w:tab w:val="left" w:pos="394"/>
              </w:tabs>
              <w:ind w:left="72"/>
              <w:jc w:val="both"/>
            </w:pPr>
          </w:p>
          <w:p w:rsidR="00622A48" w:rsidRPr="004640BF" w:rsidRDefault="00622A48" w:rsidP="003503D8">
            <w:pPr>
              <w:pStyle w:val="TableParagraph"/>
              <w:tabs>
                <w:tab w:val="left" w:pos="394"/>
              </w:tabs>
              <w:ind w:left="72"/>
              <w:jc w:val="both"/>
              <w:rPr>
                <w:b/>
                <w:i/>
              </w:rPr>
            </w:pPr>
            <w:r w:rsidRPr="004640BF">
              <w:rPr>
                <w:b/>
                <w:i/>
              </w:rPr>
              <w:t>Формировать у ребенка:</w:t>
            </w:r>
          </w:p>
          <w:p w:rsidR="00622A48" w:rsidRDefault="00622A48" w:rsidP="003503D8">
            <w:pPr>
              <w:pStyle w:val="TableParagraph"/>
              <w:tabs>
                <w:tab w:val="left" w:pos="394"/>
              </w:tabs>
              <w:ind w:left="72"/>
              <w:jc w:val="both"/>
            </w:pPr>
            <w:r>
              <w:t xml:space="preserve">– </w:t>
            </w:r>
            <w:r w:rsidRPr="0056381D">
              <w:t>эстетического вкуса, стремления окружать себя прекрасным, созд</w:t>
            </w:r>
            <w:r w:rsidRPr="0056381D">
              <w:t>а</w:t>
            </w:r>
            <w:r w:rsidRPr="0056381D">
              <w:t>вать его;</w:t>
            </w:r>
          </w:p>
          <w:p w:rsidR="00622A48" w:rsidRPr="001F2045" w:rsidRDefault="00622A48" w:rsidP="003503D8">
            <w:pPr>
              <w:pStyle w:val="TableParagraph"/>
              <w:tabs>
                <w:tab w:val="left" w:pos="394"/>
              </w:tabs>
              <w:ind w:left="72"/>
              <w:jc w:val="both"/>
            </w:pPr>
            <w:r>
              <w:lastRenderedPageBreak/>
              <w:t xml:space="preserve">– </w:t>
            </w:r>
            <w:r w:rsidRPr="0056381D">
              <w:t xml:space="preserve"> </w:t>
            </w:r>
            <w:r w:rsidRPr="001F2045">
              <w:t>эстетического отношения к о</w:t>
            </w:r>
            <w:r w:rsidRPr="001F2045">
              <w:t>к</w:t>
            </w:r>
            <w:r w:rsidRPr="001F2045">
              <w:t>ружающему миру</w:t>
            </w:r>
            <w:r>
              <w:t xml:space="preserve"> и гармонизации мировосприятия картины мира</w:t>
            </w:r>
            <w:r w:rsidRPr="001F2045">
              <w:t xml:space="preserve">; </w:t>
            </w:r>
          </w:p>
          <w:p w:rsidR="00622A48" w:rsidRPr="001F2045" w:rsidRDefault="00622A48" w:rsidP="003503D8">
            <w:pPr>
              <w:shd w:val="clear" w:color="auto" w:fill="FFFFFF"/>
              <w:tabs>
                <w:tab w:val="left" w:pos="0"/>
              </w:tabs>
              <w:rPr>
                <w:sz w:val="22"/>
                <w:szCs w:val="22"/>
              </w:rPr>
            </w:pPr>
            <w:r>
              <w:rPr>
                <w:sz w:val="22"/>
                <w:szCs w:val="22"/>
              </w:rPr>
              <w:t xml:space="preserve">– </w:t>
            </w:r>
            <w:r w:rsidRPr="001F2045">
              <w:rPr>
                <w:sz w:val="22"/>
                <w:szCs w:val="22"/>
              </w:rPr>
              <w:t>элементарных представлений о видах искусства;</w:t>
            </w:r>
          </w:p>
          <w:p w:rsidR="00622A48" w:rsidRPr="001F2045" w:rsidRDefault="00622A48" w:rsidP="003503D8">
            <w:pPr>
              <w:shd w:val="clear" w:color="auto" w:fill="FFFFFF"/>
              <w:rPr>
                <w:sz w:val="22"/>
                <w:szCs w:val="22"/>
              </w:rPr>
            </w:pPr>
            <w:r>
              <w:rPr>
                <w:sz w:val="22"/>
                <w:szCs w:val="22"/>
              </w:rPr>
              <w:t xml:space="preserve">– </w:t>
            </w:r>
            <w:r w:rsidRPr="001F2045">
              <w:rPr>
                <w:sz w:val="22"/>
                <w:szCs w:val="22"/>
              </w:rPr>
              <w:t>смысловое и эстетическое воспр</w:t>
            </w:r>
            <w:r w:rsidRPr="001F2045">
              <w:rPr>
                <w:sz w:val="22"/>
                <w:szCs w:val="22"/>
              </w:rPr>
              <w:t>и</w:t>
            </w:r>
            <w:r w:rsidRPr="001F2045">
              <w:rPr>
                <w:sz w:val="22"/>
                <w:szCs w:val="22"/>
              </w:rPr>
              <w:t>ятие музыки, художественной лит</w:t>
            </w:r>
            <w:r w:rsidRPr="001F2045">
              <w:rPr>
                <w:sz w:val="22"/>
                <w:szCs w:val="22"/>
              </w:rPr>
              <w:t>е</w:t>
            </w:r>
            <w:r w:rsidRPr="001F2045">
              <w:rPr>
                <w:sz w:val="22"/>
                <w:szCs w:val="22"/>
              </w:rPr>
              <w:t xml:space="preserve">ратуры, фольклора; </w:t>
            </w:r>
          </w:p>
          <w:p w:rsidR="00622A48" w:rsidRDefault="00622A48" w:rsidP="003503D8">
            <w:pPr>
              <w:shd w:val="clear" w:color="auto" w:fill="FFFFFF"/>
              <w:rPr>
                <w:sz w:val="22"/>
                <w:szCs w:val="22"/>
              </w:rPr>
            </w:pPr>
            <w:r w:rsidRPr="001F2045">
              <w:rPr>
                <w:sz w:val="22"/>
                <w:szCs w:val="22"/>
              </w:rPr>
              <w:t>– позитивных установок к разли</w:t>
            </w:r>
            <w:r w:rsidRPr="001F2045">
              <w:rPr>
                <w:sz w:val="22"/>
                <w:szCs w:val="22"/>
              </w:rPr>
              <w:t>ч</w:t>
            </w:r>
            <w:r w:rsidRPr="001F2045">
              <w:rPr>
                <w:sz w:val="22"/>
                <w:szCs w:val="22"/>
              </w:rPr>
              <w:t>ным видам творчества</w:t>
            </w:r>
            <w:r>
              <w:rPr>
                <w:sz w:val="22"/>
                <w:szCs w:val="22"/>
              </w:rPr>
              <w:t>;</w:t>
            </w:r>
          </w:p>
          <w:p w:rsidR="00622A48" w:rsidRPr="001F2045" w:rsidRDefault="00622A48" w:rsidP="003503D8">
            <w:pPr>
              <w:shd w:val="clear" w:color="auto" w:fill="FFFFFF"/>
              <w:rPr>
                <w:sz w:val="22"/>
                <w:szCs w:val="22"/>
              </w:rPr>
            </w:pPr>
            <w:r>
              <w:rPr>
                <w:sz w:val="22"/>
                <w:szCs w:val="22"/>
              </w:rPr>
              <w:t>– опыта творческой деятельности.</w:t>
            </w:r>
            <w:r w:rsidRPr="001F2045">
              <w:rPr>
                <w:sz w:val="22"/>
                <w:szCs w:val="22"/>
              </w:rPr>
              <w:t xml:space="preserve"> </w:t>
            </w:r>
          </w:p>
          <w:p w:rsidR="00622A48" w:rsidRPr="0056381D" w:rsidRDefault="00622A48" w:rsidP="003503D8">
            <w:pPr>
              <w:pStyle w:val="TableParagraph"/>
              <w:tabs>
                <w:tab w:val="left" w:pos="394"/>
              </w:tabs>
              <w:ind w:left="72"/>
              <w:jc w:val="both"/>
            </w:pPr>
          </w:p>
          <w:p w:rsidR="00622A48" w:rsidRPr="004640BF" w:rsidRDefault="00622A48" w:rsidP="003503D8">
            <w:pPr>
              <w:pStyle w:val="TableParagraph"/>
              <w:tabs>
                <w:tab w:val="left" w:pos="394"/>
              </w:tabs>
              <w:ind w:left="72"/>
              <w:jc w:val="both"/>
              <w:rPr>
                <w:b/>
                <w:i/>
              </w:rPr>
            </w:pPr>
            <w:r w:rsidRPr="004640BF">
              <w:rPr>
                <w:b/>
                <w:i/>
              </w:rPr>
              <w:t>Развивать у ребенка:</w:t>
            </w:r>
          </w:p>
          <w:p w:rsidR="00622A48" w:rsidRPr="0056381D" w:rsidRDefault="00622A48" w:rsidP="003503D8">
            <w:pPr>
              <w:pStyle w:val="TableParagraph"/>
              <w:tabs>
                <w:tab w:val="left" w:pos="394"/>
              </w:tabs>
              <w:ind w:left="72"/>
              <w:jc w:val="both"/>
            </w:pPr>
            <w:r w:rsidRPr="0056381D">
              <w:t>– предпосылок ценностно-смыслового восприятия и поним</w:t>
            </w:r>
            <w:r w:rsidRPr="0056381D">
              <w:t>а</w:t>
            </w:r>
            <w:r w:rsidRPr="0056381D">
              <w:t>ния произведений искусства, явл</w:t>
            </w:r>
            <w:r w:rsidRPr="0056381D">
              <w:t>е</w:t>
            </w:r>
            <w:r w:rsidRPr="0056381D">
              <w:t>ний жизни, отношений между людьми;</w:t>
            </w:r>
          </w:p>
          <w:p w:rsidR="00622A48" w:rsidRPr="0056381D" w:rsidRDefault="00622A48" w:rsidP="003503D8">
            <w:pPr>
              <w:pStyle w:val="TableParagraph"/>
              <w:tabs>
                <w:tab w:val="left" w:pos="394"/>
              </w:tabs>
              <w:ind w:left="72"/>
              <w:jc w:val="both"/>
            </w:pPr>
            <w:r w:rsidRPr="0056381D">
              <w:t>– творческого отношения к миру, природе, быту и к окружающей р</w:t>
            </w:r>
            <w:r w:rsidRPr="0056381D">
              <w:t>е</w:t>
            </w:r>
            <w:r w:rsidRPr="0056381D">
              <w:t>бенка действительности;</w:t>
            </w:r>
          </w:p>
          <w:p w:rsidR="00622A48" w:rsidRDefault="00622A48" w:rsidP="003503D8">
            <w:pPr>
              <w:pStyle w:val="TableParagraph"/>
              <w:tabs>
                <w:tab w:val="left" w:pos="394"/>
              </w:tabs>
              <w:ind w:left="72"/>
              <w:jc w:val="both"/>
            </w:pPr>
            <w:r w:rsidRPr="0056381D">
              <w:t>– любви к прекрасному, уважения к традициям и культуре родной стр</w:t>
            </w:r>
            <w:r w:rsidRPr="0056381D">
              <w:t>а</w:t>
            </w:r>
            <w:r w:rsidRPr="0056381D">
              <w:t>ны и других народов;</w:t>
            </w:r>
          </w:p>
          <w:p w:rsidR="00622A48" w:rsidRPr="001F2045" w:rsidRDefault="00622A48" w:rsidP="003503D8">
            <w:pPr>
              <w:shd w:val="clear" w:color="auto" w:fill="FFFFFF"/>
              <w:rPr>
                <w:sz w:val="22"/>
                <w:szCs w:val="22"/>
              </w:rPr>
            </w:pPr>
            <w:r w:rsidRPr="001F2045">
              <w:rPr>
                <w:sz w:val="22"/>
                <w:szCs w:val="22"/>
              </w:rPr>
              <w:t>– развитие умения сопереживать персонажам художественных пр</w:t>
            </w:r>
            <w:r w:rsidRPr="001F2045">
              <w:rPr>
                <w:sz w:val="22"/>
                <w:szCs w:val="22"/>
              </w:rPr>
              <w:t>о</w:t>
            </w:r>
            <w:r w:rsidRPr="001F2045">
              <w:rPr>
                <w:sz w:val="22"/>
                <w:szCs w:val="22"/>
              </w:rPr>
              <w:t>изведений;</w:t>
            </w:r>
          </w:p>
          <w:p w:rsidR="00622A48" w:rsidRPr="001F2045" w:rsidRDefault="00622A48" w:rsidP="003503D8">
            <w:pPr>
              <w:shd w:val="clear" w:color="auto" w:fill="FFFFFF"/>
              <w:rPr>
                <w:sz w:val="22"/>
                <w:szCs w:val="22"/>
              </w:rPr>
            </w:pPr>
            <w:r w:rsidRPr="001F2045">
              <w:rPr>
                <w:sz w:val="22"/>
                <w:szCs w:val="22"/>
              </w:rPr>
              <w:t>– стремления к самостоятельной творческой деятельности детей (изобразительной, конструктивно-модельной, музыкальной и др.).</w:t>
            </w:r>
          </w:p>
          <w:p w:rsidR="00622A48" w:rsidRPr="0056381D" w:rsidRDefault="00622A48" w:rsidP="003503D8">
            <w:pPr>
              <w:pStyle w:val="TableParagraph"/>
              <w:tabs>
                <w:tab w:val="left" w:pos="394"/>
              </w:tabs>
              <w:ind w:left="72"/>
              <w:jc w:val="both"/>
            </w:pPr>
            <w:r w:rsidRPr="004B0DFA">
              <w:t>– литературный, музыкальный и художественный вкус</w:t>
            </w:r>
            <w:r>
              <w:t>.</w:t>
            </w:r>
          </w:p>
        </w:tc>
        <w:tc>
          <w:tcPr>
            <w:tcW w:w="2694" w:type="dxa"/>
          </w:tcPr>
          <w:p w:rsidR="00622A48" w:rsidRPr="0056381D" w:rsidRDefault="00622A48" w:rsidP="003503D8">
            <w:pPr>
              <w:pStyle w:val="TableParagraph"/>
              <w:tabs>
                <w:tab w:val="left" w:pos="394"/>
              </w:tabs>
              <w:ind w:left="72"/>
              <w:jc w:val="both"/>
            </w:pPr>
            <w:r>
              <w:lastRenderedPageBreak/>
              <w:t xml:space="preserve">– </w:t>
            </w:r>
            <w:r w:rsidRPr="0056381D">
              <w:t>Выстраивание взаим</w:t>
            </w:r>
            <w:r w:rsidRPr="0056381D">
              <w:t>о</w:t>
            </w:r>
            <w:r w:rsidRPr="0056381D">
              <w:t>связи художественно-творческой деятельности самих детей с воспит</w:t>
            </w:r>
            <w:r w:rsidRPr="0056381D">
              <w:t>а</w:t>
            </w:r>
            <w:r w:rsidRPr="0056381D">
              <w:t>тельной работой через развитие восприятия, о</w:t>
            </w:r>
            <w:r w:rsidRPr="0056381D">
              <w:t>б</w:t>
            </w:r>
            <w:r w:rsidRPr="0056381D">
              <w:t xml:space="preserve">разных представлений, </w:t>
            </w:r>
            <w:r w:rsidRPr="0056381D">
              <w:lastRenderedPageBreak/>
              <w:t>воображения и творчес</w:t>
            </w:r>
            <w:r w:rsidRPr="0056381D">
              <w:t>т</w:t>
            </w:r>
            <w:r w:rsidRPr="0056381D">
              <w:t>ва;</w:t>
            </w:r>
          </w:p>
          <w:p w:rsidR="00622A48" w:rsidRPr="0056381D" w:rsidRDefault="00622A48" w:rsidP="003503D8">
            <w:pPr>
              <w:pStyle w:val="TableParagraph"/>
              <w:tabs>
                <w:tab w:val="left" w:pos="394"/>
              </w:tabs>
              <w:ind w:left="72"/>
              <w:jc w:val="both"/>
            </w:pPr>
            <w:r>
              <w:t xml:space="preserve">– </w:t>
            </w:r>
            <w:r w:rsidRPr="0056381D">
              <w:t>уважительное отнош</w:t>
            </w:r>
            <w:r w:rsidRPr="0056381D">
              <w:t>е</w:t>
            </w:r>
            <w:r w:rsidRPr="0056381D">
              <w:t>ние к результатам тво</w:t>
            </w:r>
            <w:r w:rsidRPr="0056381D">
              <w:t>р</w:t>
            </w:r>
            <w:r w:rsidRPr="0056381D">
              <w:t>чества детей, широкое включение их произв</w:t>
            </w:r>
            <w:r w:rsidRPr="0056381D">
              <w:t>е</w:t>
            </w:r>
            <w:r w:rsidRPr="0056381D">
              <w:t>дений в жизнь ДОО;</w:t>
            </w:r>
          </w:p>
          <w:p w:rsidR="00622A48" w:rsidRPr="0056381D" w:rsidRDefault="00622A48" w:rsidP="003503D8">
            <w:pPr>
              <w:pStyle w:val="TableParagraph"/>
              <w:tabs>
                <w:tab w:val="left" w:pos="394"/>
              </w:tabs>
              <w:ind w:left="72"/>
              <w:jc w:val="both"/>
            </w:pPr>
            <w:r>
              <w:t xml:space="preserve">– </w:t>
            </w:r>
            <w:r w:rsidRPr="0056381D">
              <w:t>организацию выставок, концертов, создание э</w:t>
            </w:r>
            <w:r w:rsidRPr="0056381D">
              <w:t>с</w:t>
            </w:r>
            <w:r w:rsidRPr="0056381D">
              <w:t>тетической развивающей среды и др.;</w:t>
            </w:r>
          </w:p>
          <w:p w:rsidR="00622A48" w:rsidRPr="0056381D" w:rsidRDefault="00622A48" w:rsidP="003503D8">
            <w:pPr>
              <w:pStyle w:val="TableParagraph"/>
              <w:tabs>
                <w:tab w:val="left" w:pos="394"/>
              </w:tabs>
              <w:ind w:left="72"/>
              <w:jc w:val="both"/>
            </w:pPr>
            <w:r>
              <w:t xml:space="preserve">– </w:t>
            </w:r>
            <w:r w:rsidRPr="0056381D">
              <w:t>формирование чувства прекрасного на основе восприятия художес</w:t>
            </w:r>
            <w:r w:rsidRPr="0056381D">
              <w:t>т</w:t>
            </w:r>
            <w:r w:rsidRPr="0056381D">
              <w:t>венного слова на ру</w:t>
            </w:r>
            <w:r w:rsidRPr="0056381D">
              <w:t>с</w:t>
            </w:r>
            <w:r w:rsidRPr="0056381D">
              <w:t>ском и родном языке;</w:t>
            </w:r>
          </w:p>
          <w:p w:rsidR="00622A48" w:rsidRPr="0056381D" w:rsidRDefault="00622A48" w:rsidP="003503D8">
            <w:pPr>
              <w:pStyle w:val="TableParagraph"/>
              <w:tabs>
                <w:tab w:val="left" w:pos="394"/>
              </w:tabs>
              <w:ind w:left="72"/>
              <w:jc w:val="both"/>
            </w:pPr>
            <w:r>
              <w:t xml:space="preserve">– </w:t>
            </w:r>
            <w:r w:rsidRPr="0056381D">
              <w:t>реализация вариати</w:t>
            </w:r>
            <w:r w:rsidRPr="0056381D">
              <w:t>в</w:t>
            </w:r>
            <w:r w:rsidRPr="0056381D">
              <w:t>ности содержания, форм и методов работы с детьми по разным н</w:t>
            </w:r>
            <w:r w:rsidRPr="0056381D">
              <w:t>а</w:t>
            </w:r>
            <w:r w:rsidRPr="0056381D">
              <w:t>правлениям эстетическ</w:t>
            </w:r>
            <w:r w:rsidRPr="0056381D">
              <w:t>о</w:t>
            </w:r>
            <w:r w:rsidRPr="0056381D">
              <w:t>го воспитания</w:t>
            </w:r>
            <w:r>
              <w:t>;</w:t>
            </w:r>
          </w:p>
          <w:p w:rsidR="00622A48" w:rsidRPr="0056381D" w:rsidRDefault="00622A48" w:rsidP="003503D8">
            <w:pPr>
              <w:pStyle w:val="TableParagraph"/>
              <w:tabs>
                <w:tab w:val="left" w:pos="394"/>
              </w:tabs>
              <w:ind w:left="72"/>
              <w:jc w:val="both"/>
            </w:pPr>
            <w:r w:rsidRPr="004640BF">
              <w:t>- ознакомление с истор</w:t>
            </w:r>
            <w:r w:rsidRPr="004640BF">
              <w:t>и</w:t>
            </w:r>
            <w:r w:rsidRPr="004640BF">
              <w:t>ей культурных худож</w:t>
            </w:r>
            <w:r w:rsidRPr="004640BF">
              <w:t>е</w:t>
            </w:r>
            <w:r w:rsidRPr="004640BF">
              <w:t>ственных традиций Ро</w:t>
            </w:r>
            <w:r w:rsidRPr="004640BF">
              <w:t>с</w:t>
            </w:r>
            <w:r w:rsidRPr="004640BF">
              <w:t>сии, родного края, худ</w:t>
            </w:r>
            <w:r w:rsidRPr="004640BF">
              <w:t>о</w:t>
            </w:r>
            <w:r w:rsidRPr="004640BF">
              <w:t>жественно-прикладным творчеством, музыкал</w:t>
            </w:r>
            <w:r w:rsidRPr="004640BF">
              <w:t>ь</w:t>
            </w:r>
            <w:r w:rsidRPr="004640BF">
              <w:t>ной культурой, этн</w:t>
            </w:r>
            <w:r w:rsidRPr="004640BF">
              <w:t>о</w:t>
            </w:r>
            <w:r w:rsidRPr="004640BF">
              <w:t>культурными ценност</w:t>
            </w:r>
            <w:r w:rsidRPr="004640BF">
              <w:t>я</w:t>
            </w:r>
            <w:r w:rsidRPr="004640BF">
              <w:t>ми.</w:t>
            </w:r>
          </w:p>
        </w:tc>
        <w:tc>
          <w:tcPr>
            <w:tcW w:w="3656" w:type="dxa"/>
          </w:tcPr>
          <w:p w:rsidR="00622A48" w:rsidRPr="007B7E01" w:rsidRDefault="00622A48" w:rsidP="001B5621">
            <w:pPr>
              <w:pStyle w:val="TableParagraph"/>
              <w:numPr>
                <w:ilvl w:val="0"/>
                <w:numId w:val="190"/>
              </w:numPr>
              <w:tabs>
                <w:tab w:val="left" w:pos="394"/>
              </w:tabs>
              <w:ind w:left="0" w:firstLine="72"/>
              <w:jc w:val="both"/>
            </w:pPr>
            <w:r w:rsidRPr="007B7E01">
              <w:lastRenderedPageBreak/>
              <w:t>Индивидуальная продуктивная деятельность (рисование, лепка, аппликация, художественный труд) по замыслу</w:t>
            </w:r>
          </w:p>
          <w:p w:rsidR="00622A48" w:rsidRPr="007B7E01" w:rsidRDefault="00622A48" w:rsidP="001B5621">
            <w:pPr>
              <w:pStyle w:val="TableParagraph"/>
              <w:numPr>
                <w:ilvl w:val="0"/>
                <w:numId w:val="190"/>
              </w:numPr>
              <w:tabs>
                <w:tab w:val="left" w:pos="394"/>
              </w:tabs>
              <w:ind w:left="0" w:firstLine="72"/>
              <w:jc w:val="both"/>
            </w:pPr>
            <w:r w:rsidRPr="007B7E01">
              <w:t>Посещение выставок, музеев</w:t>
            </w:r>
          </w:p>
          <w:p w:rsidR="00622A48" w:rsidRPr="007B7E01" w:rsidRDefault="00622A48" w:rsidP="001B5621">
            <w:pPr>
              <w:pStyle w:val="TableParagraph"/>
              <w:numPr>
                <w:ilvl w:val="0"/>
                <w:numId w:val="190"/>
              </w:numPr>
              <w:tabs>
                <w:tab w:val="left" w:pos="394"/>
              </w:tabs>
              <w:ind w:left="0" w:firstLine="72"/>
              <w:jc w:val="both"/>
            </w:pPr>
            <w:r w:rsidRPr="007B7E01">
              <w:t>Изготовление украшений для группового помещения к праздн</w:t>
            </w:r>
            <w:r w:rsidRPr="007B7E01">
              <w:t>и</w:t>
            </w:r>
            <w:r w:rsidRPr="007B7E01">
              <w:lastRenderedPageBreak/>
              <w:t>кам, предметов для игры, сувен</w:t>
            </w:r>
            <w:r w:rsidRPr="007B7E01">
              <w:t>и</w:t>
            </w:r>
            <w:r w:rsidRPr="007B7E01">
              <w:t>ров, предметов для познавательно-исследовательской деятельности.</w:t>
            </w:r>
          </w:p>
          <w:p w:rsidR="00622A48" w:rsidRDefault="00622A48" w:rsidP="001B5621">
            <w:pPr>
              <w:pStyle w:val="TableParagraph"/>
              <w:numPr>
                <w:ilvl w:val="0"/>
                <w:numId w:val="190"/>
              </w:numPr>
              <w:tabs>
                <w:tab w:val="left" w:pos="394"/>
              </w:tabs>
              <w:ind w:left="0" w:firstLine="72"/>
              <w:jc w:val="both"/>
            </w:pPr>
            <w:r w:rsidRPr="007B7E01">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w:t>
            </w:r>
            <w:r w:rsidRPr="007B7E01">
              <w:t>е</w:t>
            </w:r>
            <w:r w:rsidRPr="007B7E01">
              <w:t>ревьев, цветов, предметов быта), произведений искусства (народн</w:t>
            </w:r>
            <w:r w:rsidRPr="007B7E01">
              <w:t>о</w:t>
            </w:r>
            <w:r w:rsidRPr="007B7E01">
              <w:t>го, декоративно- прикладного, из</w:t>
            </w:r>
            <w:r w:rsidRPr="007B7E01">
              <w:t>о</w:t>
            </w:r>
            <w:r w:rsidRPr="007B7E01">
              <w:t>бразительного, книжной графики), обсуждение средств выразительн</w:t>
            </w:r>
            <w:r w:rsidRPr="007B7E01">
              <w:t>о</w:t>
            </w:r>
            <w:r w:rsidRPr="007B7E01">
              <w:t>сти</w:t>
            </w:r>
            <w:r>
              <w:t>.</w:t>
            </w:r>
          </w:p>
          <w:p w:rsidR="00622A48" w:rsidRPr="007B7E01" w:rsidRDefault="00622A48" w:rsidP="001B5621">
            <w:pPr>
              <w:pStyle w:val="TableParagraph"/>
              <w:numPr>
                <w:ilvl w:val="0"/>
                <w:numId w:val="190"/>
              </w:numPr>
              <w:tabs>
                <w:tab w:val="left" w:pos="394"/>
              </w:tabs>
              <w:ind w:left="0" w:firstLine="72"/>
              <w:jc w:val="both"/>
            </w:pPr>
            <w:r w:rsidRPr="004B0DFA">
              <w:t>Чтение литературных произв</w:t>
            </w:r>
            <w:r w:rsidRPr="004B0DFA">
              <w:t>е</w:t>
            </w:r>
            <w:r w:rsidRPr="004B0DFA">
              <w:t>дения (в том числе сибирских пис</w:t>
            </w:r>
            <w:r w:rsidRPr="004B0DFA">
              <w:t>а</w:t>
            </w:r>
            <w:r w:rsidRPr="004B0DFA">
              <w:t>телей)</w:t>
            </w:r>
          </w:p>
          <w:p w:rsidR="00622A48" w:rsidRPr="007B7E01" w:rsidRDefault="00622A48" w:rsidP="001B5621">
            <w:pPr>
              <w:pStyle w:val="TableParagraph"/>
              <w:numPr>
                <w:ilvl w:val="0"/>
                <w:numId w:val="190"/>
              </w:numPr>
              <w:tabs>
                <w:tab w:val="left" w:pos="394"/>
              </w:tabs>
              <w:ind w:left="0" w:firstLine="72"/>
              <w:jc w:val="both"/>
            </w:pPr>
            <w:r w:rsidRPr="007B7E01">
              <w:t>Создание макетов, коллекций и их оформление</w:t>
            </w:r>
          </w:p>
          <w:p w:rsidR="00622A48" w:rsidRPr="00241456" w:rsidRDefault="00622A48" w:rsidP="001B5621">
            <w:pPr>
              <w:pStyle w:val="TableParagraph"/>
              <w:numPr>
                <w:ilvl w:val="0"/>
                <w:numId w:val="190"/>
              </w:numPr>
              <w:tabs>
                <w:tab w:val="left" w:pos="394"/>
              </w:tabs>
              <w:ind w:left="0" w:firstLine="72"/>
              <w:jc w:val="both"/>
            </w:pPr>
            <w:r>
              <w:t>К</w:t>
            </w:r>
            <w:r w:rsidRPr="00241456">
              <w:t>онкурсы</w:t>
            </w:r>
            <w:r>
              <w:t xml:space="preserve"> творческих работ</w:t>
            </w:r>
          </w:p>
          <w:p w:rsidR="00622A48" w:rsidRPr="007B7E01" w:rsidRDefault="00622A48" w:rsidP="001B5621">
            <w:pPr>
              <w:pStyle w:val="TableParagraph"/>
              <w:numPr>
                <w:ilvl w:val="0"/>
                <w:numId w:val="190"/>
              </w:numPr>
              <w:tabs>
                <w:tab w:val="left" w:pos="394"/>
              </w:tabs>
              <w:ind w:left="0" w:firstLine="72"/>
              <w:jc w:val="both"/>
            </w:pPr>
            <w:r>
              <w:t>П</w:t>
            </w:r>
            <w:r w:rsidRPr="00241456">
              <w:t>раздники и развлечения, ко</w:t>
            </w:r>
            <w:r w:rsidRPr="00241456">
              <w:t>н</w:t>
            </w:r>
            <w:r w:rsidRPr="00241456">
              <w:t>церты, фестивали, вечера</w:t>
            </w:r>
            <w:r>
              <w:t xml:space="preserve"> </w:t>
            </w:r>
            <w:r w:rsidRPr="00241456">
              <w:t>творчес</w:t>
            </w:r>
            <w:r w:rsidRPr="00241456">
              <w:t>т</w:t>
            </w:r>
            <w:r w:rsidRPr="00241456">
              <w:t>ва</w:t>
            </w:r>
          </w:p>
          <w:p w:rsidR="00622A48" w:rsidRPr="007B7E01" w:rsidRDefault="00622A48" w:rsidP="001B5621">
            <w:pPr>
              <w:pStyle w:val="TableParagraph"/>
              <w:numPr>
                <w:ilvl w:val="0"/>
                <w:numId w:val="190"/>
              </w:numPr>
              <w:tabs>
                <w:tab w:val="left" w:pos="394"/>
              </w:tabs>
              <w:ind w:left="0" w:firstLine="72"/>
              <w:jc w:val="both"/>
            </w:pPr>
            <w:r w:rsidRPr="007B7E01">
              <w:t>Дидактические игры</w:t>
            </w:r>
          </w:p>
          <w:p w:rsidR="00622A48" w:rsidRPr="007B7E01" w:rsidRDefault="00622A48" w:rsidP="001B5621">
            <w:pPr>
              <w:pStyle w:val="TableParagraph"/>
              <w:numPr>
                <w:ilvl w:val="0"/>
                <w:numId w:val="190"/>
              </w:numPr>
              <w:tabs>
                <w:tab w:val="left" w:pos="394"/>
              </w:tabs>
              <w:ind w:left="0" w:firstLine="72"/>
              <w:jc w:val="both"/>
            </w:pPr>
            <w:r w:rsidRPr="007B7E01">
              <w:t>Музыкально-художественные досуги</w:t>
            </w:r>
          </w:p>
          <w:p w:rsidR="00622A48" w:rsidRPr="007B7E01" w:rsidRDefault="00622A48" w:rsidP="001B5621">
            <w:pPr>
              <w:pStyle w:val="TableParagraph"/>
              <w:numPr>
                <w:ilvl w:val="0"/>
                <w:numId w:val="190"/>
              </w:numPr>
              <w:tabs>
                <w:tab w:val="left" w:pos="394"/>
              </w:tabs>
              <w:ind w:left="0" w:firstLine="72"/>
              <w:jc w:val="both"/>
            </w:pPr>
            <w:r w:rsidRPr="007B7E01">
              <w:t>Слушание и обсуждение наро</w:t>
            </w:r>
            <w:r w:rsidRPr="007B7E01">
              <w:t>д</w:t>
            </w:r>
            <w:r w:rsidRPr="007B7E01">
              <w:t>ной, классической, детской музыки</w:t>
            </w:r>
          </w:p>
          <w:p w:rsidR="00622A48" w:rsidRPr="007B7E01" w:rsidRDefault="00622A48" w:rsidP="001B5621">
            <w:pPr>
              <w:pStyle w:val="TableParagraph"/>
              <w:numPr>
                <w:ilvl w:val="0"/>
                <w:numId w:val="190"/>
              </w:numPr>
              <w:tabs>
                <w:tab w:val="left" w:pos="394"/>
              </w:tabs>
              <w:ind w:left="0" w:firstLine="72"/>
              <w:jc w:val="both"/>
            </w:pPr>
            <w:r w:rsidRPr="007B7E01">
              <w:t>Пение, совместное пение, у</w:t>
            </w:r>
            <w:r w:rsidRPr="007B7E01">
              <w:t>п</w:t>
            </w:r>
            <w:r w:rsidRPr="007B7E01">
              <w:t>ражнения на развитие голосового аппарата, артикуляции, певческого голоса,</w:t>
            </w:r>
          </w:p>
          <w:p w:rsidR="00622A48" w:rsidRPr="007B7E01" w:rsidRDefault="00622A48" w:rsidP="001B5621">
            <w:pPr>
              <w:pStyle w:val="TableParagraph"/>
              <w:numPr>
                <w:ilvl w:val="0"/>
                <w:numId w:val="190"/>
              </w:numPr>
              <w:tabs>
                <w:tab w:val="left" w:pos="394"/>
              </w:tabs>
              <w:ind w:left="0" w:firstLine="72"/>
              <w:jc w:val="both"/>
            </w:pPr>
            <w:r w:rsidRPr="007B7E01">
              <w:t>Музыкальная сюжетная игра</w:t>
            </w:r>
          </w:p>
          <w:p w:rsidR="00622A48" w:rsidRPr="007B7E01" w:rsidRDefault="00622A48" w:rsidP="001B5621">
            <w:pPr>
              <w:pStyle w:val="TableParagraph"/>
              <w:numPr>
                <w:ilvl w:val="0"/>
                <w:numId w:val="190"/>
              </w:numPr>
              <w:tabs>
                <w:tab w:val="left" w:pos="394"/>
              </w:tabs>
              <w:ind w:left="0" w:firstLine="72"/>
              <w:jc w:val="both"/>
            </w:pPr>
            <w:r w:rsidRPr="007B7E01">
              <w:t>Театрализованные игры</w:t>
            </w:r>
          </w:p>
          <w:p w:rsidR="00622A48" w:rsidRPr="007B7E01" w:rsidRDefault="00622A48" w:rsidP="001B5621">
            <w:pPr>
              <w:pStyle w:val="TableParagraph"/>
              <w:numPr>
                <w:ilvl w:val="0"/>
                <w:numId w:val="190"/>
              </w:numPr>
              <w:tabs>
                <w:tab w:val="left" w:pos="394"/>
              </w:tabs>
              <w:ind w:left="0" w:firstLine="72"/>
              <w:jc w:val="both"/>
            </w:pPr>
            <w:r w:rsidRPr="007B7E01">
              <w:t>Дидактические игры, связанные с восприятием музыки</w:t>
            </w:r>
          </w:p>
          <w:p w:rsidR="00622A48" w:rsidRPr="007B7E01" w:rsidRDefault="00622A48" w:rsidP="001B5621">
            <w:pPr>
              <w:pStyle w:val="TableParagraph"/>
              <w:numPr>
                <w:ilvl w:val="0"/>
                <w:numId w:val="190"/>
              </w:numPr>
              <w:tabs>
                <w:tab w:val="left" w:pos="394"/>
              </w:tabs>
              <w:ind w:left="0" w:firstLine="72"/>
              <w:jc w:val="both"/>
            </w:pPr>
            <w:r w:rsidRPr="007B7E01">
              <w:t xml:space="preserve">Подыгрывание на музыкальных инструментах, </w:t>
            </w:r>
          </w:p>
          <w:p w:rsidR="00622A48" w:rsidRPr="007B7E01" w:rsidRDefault="00622A48" w:rsidP="001B5621">
            <w:pPr>
              <w:pStyle w:val="TableParagraph"/>
              <w:numPr>
                <w:ilvl w:val="0"/>
                <w:numId w:val="190"/>
              </w:numPr>
              <w:tabs>
                <w:tab w:val="left" w:pos="394"/>
              </w:tabs>
              <w:ind w:left="0" w:firstLine="72"/>
              <w:jc w:val="both"/>
            </w:pPr>
            <w:r>
              <w:t>О</w:t>
            </w:r>
            <w:r w:rsidRPr="007B7E01">
              <w:t>ркестр детских музыкальных инструментов</w:t>
            </w:r>
          </w:p>
          <w:p w:rsidR="00622A48" w:rsidRPr="007B7E01" w:rsidRDefault="00622A48" w:rsidP="001B5621">
            <w:pPr>
              <w:pStyle w:val="TableParagraph"/>
              <w:numPr>
                <w:ilvl w:val="0"/>
                <w:numId w:val="190"/>
              </w:numPr>
              <w:tabs>
                <w:tab w:val="left" w:pos="394"/>
              </w:tabs>
              <w:ind w:left="0" w:firstLine="72"/>
              <w:jc w:val="both"/>
            </w:pPr>
            <w:r>
              <w:t>С</w:t>
            </w:r>
            <w:r w:rsidRPr="007B7E01">
              <w:t>овместные кон</w:t>
            </w:r>
            <w:r w:rsidRPr="007B7E01">
              <w:softHyphen/>
              <w:t>церты с детьми, обу</w:t>
            </w:r>
            <w:r w:rsidRPr="007B7E01">
              <w:softHyphen/>
              <w:t>чающимися в Школе искусств)</w:t>
            </w:r>
          </w:p>
          <w:p w:rsidR="00622A48" w:rsidRDefault="00622A48" w:rsidP="001B5621">
            <w:pPr>
              <w:pStyle w:val="TableParagraph"/>
              <w:numPr>
                <w:ilvl w:val="0"/>
                <w:numId w:val="190"/>
              </w:numPr>
              <w:tabs>
                <w:tab w:val="left" w:pos="394"/>
              </w:tabs>
              <w:ind w:left="0" w:firstLine="72"/>
              <w:jc w:val="both"/>
            </w:pPr>
            <w:r>
              <w:t>Т</w:t>
            </w:r>
            <w:r w:rsidRPr="0056381D">
              <w:t>анцы, плясовые музыкально-ритмические движения, танцевал</w:t>
            </w:r>
            <w:r w:rsidRPr="0056381D">
              <w:t>ь</w:t>
            </w:r>
            <w:r w:rsidRPr="0056381D">
              <w:t>ные импровизации</w:t>
            </w:r>
          </w:p>
          <w:p w:rsidR="00622A48" w:rsidRDefault="00622A48" w:rsidP="001B5621">
            <w:pPr>
              <w:pStyle w:val="TableParagraph"/>
              <w:numPr>
                <w:ilvl w:val="0"/>
                <w:numId w:val="190"/>
              </w:numPr>
              <w:tabs>
                <w:tab w:val="left" w:pos="394"/>
              </w:tabs>
              <w:ind w:left="0" w:firstLine="72"/>
              <w:jc w:val="both"/>
            </w:pPr>
            <w:r>
              <w:t>Творческие проекты</w:t>
            </w:r>
          </w:p>
          <w:p w:rsidR="00622A48" w:rsidRPr="0056381D" w:rsidRDefault="00622A48" w:rsidP="003503D8">
            <w:pPr>
              <w:pStyle w:val="TableParagraph"/>
              <w:tabs>
                <w:tab w:val="left" w:pos="394"/>
              </w:tabs>
              <w:ind w:left="72"/>
              <w:jc w:val="both"/>
            </w:pPr>
          </w:p>
        </w:tc>
      </w:tr>
    </w:tbl>
    <w:p w:rsidR="00622A48" w:rsidRPr="0056381D" w:rsidRDefault="00622A48" w:rsidP="00622A48">
      <w:pPr>
        <w:pStyle w:val="TableParagraph"/>
        <w:tabs>
          <w:tab w:val="left" w:pos="394"/>
        </w:tabs>
        <w:ind w:left="72"/>
        <w:jc w:val="both"/>
      </w:pPr>
    </w:p>
    <w:p w:rsidR="001C12A3" w:rsidRDefault="001C12A3" w:rsidP="005D127E">
      <w:pPr>
        <w:rPr>
          <w:b/>
          <w:sz w:val="24"/>
          <w:szCs w:val="24"/>
        </w:rPr>
      </w:pPr>
    </w:p>
    <w:p w:rsidR="009555D5" w:rsidRDefault="001C12A3" w:rsidP="001B5621">
      <w:pPr>
        <w:pStyle w:val="26"/>
        <w:keepNext/>
        <w:keepLines/>
        <w:numPr>
          <w:ilvl w:val="2"/>
          <w:numId w:val="278"/>
        </w:numPr>
        <w:shd w:val="clear" w:color="auto" w:fill="auto"/>
        <w:spacing w:after="0" w:line="240" w:lineRule="auto"/>
        <w:jc w:val="center"/>
        <w:rPr>
          <w:bCs w:val="0"/>
          <w:kern w:val="28"/>
          <w:sz w:val="26"/>
          <w:szCs w:val="26"/>
        </w:rPr>
      </w:pPr>
      <w:r w:rsidRPr="009555D5">
        <w:rPr>
          <w:bCs w:val="0"/>
          <w:sz w:val="24"/>
          <w:szCs w:val="24"/>
        </w:rPr>
        <w:t>События образовательной организации</w:t>
      </w:r>
      <w:r w:rsidR="009555D5" w:rsidRPr="009555D5">
        <w:rPr>
          <w:bCs w:val="0"/>
          <w:sz w:val="24"/>
          <w:szCs w:val="24"/>
        </w:rPr>
        <w:t>.</w:t>
      </w:r>
      <w:r w:rsidRPr="009555D5">
        <w:rPr>
          <w:bCs w:val="0"/>
          <w:kern w:val="28"/>
          <w:sz w:val="26"/>
          <w:szCs w:val="26"/>
        </w:rPr>
        <w:t xml:space="preserve"> </w:t>
      </w:r>
    </w:p>
    <w:p w:rsidR="001C12A3" w:rsidRPr="009555D5" w:rsidRDefault="009555D5" w:rsidP="00EB2B5B">
      <w:pPr>
        <w:pStyle w:val="26"/>
        <w:keepNext/>
        <w:keepLines/>
        <w:shd w:val="clear" w:color="auto" w:fill="auto"/>
        <w:spacing w:after="0" w:line="240" w:lineRule="auto"/>
        <w:ind w:firstLine="567"/>
        <w:jc w:val="center"/>
        <w:rPr>
          <w:kern w:val="28"/>
          <w:sz w:val="26"/>
          <w:szCs w:val="26"/>
        </w:rPr>
      </w:pPr>
      <w:r w:rsidRPr="009555D5">
        <w:rPr>
          <w:sz w:val="24"/>
          <w:szCs w:val="24"/>
        </w:rPr>
        <w:t>Примерный календарно-тематический план воспитательной работы</w:t>
      </w:r>
    </w:p>
    <w:p w:rsidR="001C12A3" w:rsidRPr="003503D8" w:rsidRDefault="001C12A3" w:rsidP="00EB2B5B">
      <w:pPr>
        <w:ind w:firstLine="567"/>
        <w:rPr>
          <w:b/>
          <w:sz w:val="24"/>
          <w:szCs w:val="24"/>
        </w:rPr>
      </w:pPr>
    </w:p>
    <w:p w:rsidR="001C12A3" w:rsidRPr="001E4122" w:rsidRDefault="001C12A3" w:rsidP="00EB2B5B">
      <w:pPr>
        <w:spacing w:line="240" w:lineRule="auto"/>
        <w:ind w:firstLine="567"/>
        <w:rPr>
          <w:sz w:val="24"/>
          <w:szCs w:val="24"/>
        </w:rPr>
      </w:pPr>
      <w:r w:rsidRPr="001E4122">
        <w:rPr>
          <w:sz w:val="24"/>
          <w:szCs w:val="24"/>
        </w:rPr>
        <w:t xml:space="preserve">Основой воспитательного процесса является </w:t>
      </w:r>
      <w:r w:rsidRPr="001E4122">
        <w:rPr>
          <w:b/>
          <w:sz w:val="24"/>
          <w:szCs w:val="24"/>
        </w:rPr>
        <w:t>событие.</w:t>
      </w:r>
      <w:r w:rsidRPr="001E4122">
        <w:rPr>
          <w:sz w:val="24"/>
          <w:szCs w:val="24"/>
        </w:rPr>
        <w:t xml:space="preserve"> </w:t>
      </w:r>
    </w:p>
    <w:p w:rsidR="001C12A3" w:rsidRPr="001E4122" w:rsidRDefault="001C12A3" w:rsidP="00EB2B5B">
      <w:pPr>
        <w:spacing w:line="240" w:lineRule="auto"/>
        <w:ind w:firstLine="567"/>
        <w:rPr>
          <w:sz w:val="24"/>
          <w:szCs w:val="24"/>
        </w:rPr>
      </w:pPr>
      <w:r w:rsidRPr="001E4122">
        <w:rPr>
          <w:b/>
          <w:sz w:val="24"/>
          <w:szCs w:val="24"/>
        </w:rPr>
        <w:lastRenderedPageBreak/>
        <w:t>Событие -</w:t>
      </w:r>
      <w:r w:rsidRPr="001E4122">
        <w:rPr>
          <w:sz w:val="24"/>
          <w:szCs w:val="24"/>
        </w:rPr>
        <w:t xml:space="preserve">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1C12A3" w:rsidRPr="001E4122" w:rsidRDefault="001C12A3" w:rsidP="00EB2B5B">
      <w:pPr>
        <w:spacing w:line="240" w:lineRule="auto"/>
        <w:ind w:firstLine="567"/>
        <w:rPr>
          <w:sz w:val="24"/>
          <w:szCs w:val="24"/>
        </w:rPr>
      </w:pPr>
      <w:r w:rsidRPr="001E4122">
        <w:rPr>
          <w:sz w:val="24"/>
          <w:szCs w:val="24"/>
        </w:rPr>
        <w:t>Подлинно воспитательное событие всегда есть спроектированная взрослым образовател</w:t>
      </w:r>
      <w:r w:rsidRPr="001E4122">
        <w:rPr>
          <w:sz w:val="24"/>
          <w:szCs w:val="24"/>
        </w:rPr>
        <w:t>ь</w:t>
      </w:r>
      <w:r w:rsidRPr="001E4122">
        <w:rPr>
          <w:sz w:val="24"/>
          <w:szCs w:val="24"/>
        </w:rPr>
        <w:t>ная ситуация. В каждом воспитательном событии педагог продумывает смысл реальных и во</w:t>
      </w:r>
      <w:r w:rsidRPr="001E4122">
        <w:rPr>
          <w:sz w:val="24"/>
          <w:szCs w:val="24"/>
        </w:rPr>
        <w:t>з</w:t>
      </w:r>
      <w:r w:rsidRPr="001E4122">
        <w:rPr>
          <w:sz w:val="24"/>
          <w:szCs w:val="24"/>
        </w:rPr>
        <w:t xml:space="preserve">можных действий детей и смысл своих действий в контексте задач воспитания. </w:t>
      </w:r>
    </w:p>
    <w:p w:rsidR="001C12A3" w:rsidRPr="001E4122" w:rsidRDefault="001C12A3" w:rsidP="00EB2B5B">
      <w:pPr>
        <w:spacing w:line="240" w:lineRule="auto"/>
        <w:ind w:firstLine="567"/>
        <w:rPr>
          <w:sz w:val="24"/>
          <w:szCs w:val="24"/>
        </w:rPr>
      </w:pPr>
      <w:r w:rsidRPr="001E4122">
        <w:rPr>
          <w:sz w:val="24"/>
          <w:szCs w:val="24"/>
        </w:rPr>
        <w:t>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детского сада, группы, ситуацией развития конкретного ребенка.</w:t>
      </w:r>
    </w:p>
    <w:p w:rsidR="001C12A3" w:rsidRPr="001E4122" w:rsidRDefault="001C12A3" w:rsidP="00EB2B5B">
      <w:pPr>
        <w:spacing w:line="240" w:lineRule="auto"/>
        <w:ind w:firstLine="567"/>
        <w:rPr>
          <w:sz w:val="24"/>
          <w:szCs w:val="24"/>
        </w:rPr>
      </w:pPr>
      <w:r w:rsidRPr="001E4122">
        <w:rPr>
          <w:sz w:val="24"/>
          <w:szCs w:val="24"/>
        </w:rPr>
        <w:t>Проектирование событий в ДОУ возможно в следующих формах:</w:t>
      </w:r>
    </w:p>
    <w:p w:rsidR="001C12A3" w:rsidRPr="001E4122" w:rsidRDefault="001C12A3" w:rsidP="001B5621">
      <w:pPr>
        <w:widowControl w:val="0"/>
        <w:numPr>
          <w:ilvl w:val="0"/>
          <w:numId w:val="224"/>
        </w:numPr>
        <w:tabs>
          <w:tab w:val="left" w:pos="961"/>
        </w:tabs>
        <w:spacing w:line="240" w:lineRule="auto"/>
        <w:ind w:firstLine="567"/>
        <w:rPr>
          <w:sz w:val="24"/>
          <w:szCs w:val="24"/>
        </w:rPr>
      </w:pPr>
      <w:r w:rsidRPr="001E4122">
        <w:rPr>
          <w:sz w:val="24"/>
          <w:szCs w:val="24"/>
        </w:rP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rsidR="001C12A3" w:rsidRPr="001E4122" w:rsidRDefault="001C12A3" w:rsidP="001B5621">
      <w:pPr>
        <w:widowControl w:val="0"/>
        <w:numPr>
          <w:ilvl w:val="0"/>
          <w:numId w:val="224"/>
        </w:numPr>
        <w:tabs>
          <w:tab w:val="left" w:pos="970"/>
        </w:tabs>
        <w:spacing w:line="240" w:lineRule="auto"/>
        <w:ind w:firstLine="567"/>
        <w:rPr>
          <w:sz w:val="24"/>
          <w:szCs w:val="24"/>
        </w:rPr>
      </w:pPr>
      <w:r w:rsidRPr="001E4122">
        <w:rPr>
          <w:sz w:val="24"/>
          <w:szCs w:val="24"/>
        </w:rPr>
        <w:t>проектирование встреч, общения детей со старшими, младшими, ровесниками, с взро</w:t>
      </w:r>
      <w:r w:rsidRPr="001E4122">
        <w:rPr>
          <w:sz w:val="24"/>
          <w:szCs w:val="24"/>
        </w:rPr>
        <w:t>с</w:t>
      </w:r>
      <w:r w:rsidRPr="001E4122">
        <w:rPr>
          <w:sz w:val="24"/>
          <w:szCs w:val="24"/>
        </w:rPr>
        <w:t>лыми, с носителями значимых культурных практик (искусство, литература, прикладное творч</w:t>
      </w:r>
      <w:r w:rsidRPr="001E4122">
        <w:rPr>
          <w:sz w:val="24"/>
          <w:szCs w:val="24"/>
        </w:rPr>
        <w:t>е</w:t>
      </w:r>
      <w:r w:rsidRPr="001E4122">
        <w:rPr>
          <w:sz w:val="24"/>
          <w:szCs w:val="24"/>
        </w:rPr>
        <w:t>ство и т. д.), профессий, культурных традиций народов России;</w:t>
      </w:r>
    </w:p>
    <w:p w:rsidR="001C12A3" w:rsidRPr="001E4122" w:rsidRDefault="001C12A3" w:rsidP="001B5621">
      <w:pPr>
        <w:widowControl w:val="0"/>
        <w:numPr>
          <w:ilvl w:val="0"/>
          <w:numId w:val="224"/>
        </w:numPr>
        <w:tabs>
          <w:tab w:val="left" w:pos="966"/>
        </w:tabs>
        <w:spacing w:line="240" w:lineRule="auto"/>
        <w:ind w:firstLine="567"/>
        <w:rPr>
          <w:sz w:val="24"/>
          <w:szCs w:val="24"/>
        </w:rPr>
      </w:pPr>
      <w:r w:rsidRPr="001E4122">
        <w:rPr>
          <w:sz w:val="24"/>
          <w:szCs w:val="24"/>
        </w:rPr>
        <w:t>создание творческих детско-взрослых проектов.</w:t>
      </w:r>
    </w:p>
    <w:p w:rsidR="001C12A3" w:rsidRPr="001E4122" w:rsidRDefault="001C12A3" w:rsidP="00EB2B5B">
      <w:pPr>
        <w:tabs>
          <w:tab w:val="left" w:pos="851"/>
        </w:tabs>
        <w:spacing w:line="240" w:lineRule="auto"/>
        <w:ind w:firstLine="567"/>
        <w:rPr>
          <w:sz w:val="24"/>
          <w:szCs w:val="24"/>
        </w:rPr>
      </w:pPr>
      <w:r w:rsidRPr="001E4122">
        <w:rPr>
          <w:sz w:val="24"/>
          <w:szCs w:val="24"/>
        </w:rPr>
        <w:t>В детском саду существует четкая программа действий по осмыслению, организации и ра</w:t>
      </w:r>
      <w:r w:rsidRPr="001E4122">
        <w:rPr>
          <w:sz w:val="24"/>
          <w:szCs w:val="24"/>
        </w:rPr>
        <w:t>з</w:t>
      </w:r>
      <w:r w:rsidRPr="001E4122">
        <w:rPr>
          <w:sz w:val="24"/>
          <w:szCs w:val="24"/>
        </w:rPr>
        <w:t>витию традиций, которые позитивно влияют на социализацию и развитие личностных качеств детей дошкольного возраста.</w:t>
      </w:r>
    </w:p>
    <w:p w:rsidR="001C12A3" w:rsidRPr="001E4122" w:rsidRDefault="001C12A3" w:rsidP="00EB2B5B">
      <w:pPr>
        <w:spacing w:line="240" w:lineRule="auto"/>
        <w:ind w:firstLine="567"/>
        <w:rPr>
          <w:sz w:val="24"/>
          <w:szCs w:val="24"/>
        </w:rPr>
      </w:pPr>
      <w:r w:rsidRPr="001E4122">
        <w:rPr>
          <w:sz w:val="24"/>
          <w:szCs w:val="24"/>
        </w:rPr>
        <w:t>Проектирование событий позволяет построить целостный годовой цикл воспитательной работы на основе традиционных ценностей российского общества. Это поможет каждому пед</w:t>
      </w:r>
      <w:r w:rsidRPr="001E4122">
        <w:rPr>
          <w:sz w:val="24"/>
          <w:szCs w:val="24"/>
        </w:rPr>
        <w:t>а</w:t>
      </w:r>
      <w:r w:rsidRPr="001E4122">
        <w:rPr>
          <w:sz w:val="24"/>
          <w:szCs w:val="24"/>
        </w:rPr>
        <w:t>гогу создать тематический творческий проект в своей группе и спроектировать работу с группой в целом, с подгруппами детей, с каждым ребенком.</w:t>
      </w:r>
    </w:p>
    <w:p w:rsidR="001C12A3" w:rsidRPr="001E4122" w:rsidRDefault="001C12A3" w:rsidP="00EB2B5B">
      <w:pPr>
        <w:pStyle w:val="Default"/>
        <w:ind w:firstLine="567"/>
        <w:jc w:val="both"/>
      </w:pPr>
      <w:r w:rsidRPr="001E4122">
        <w:t>События в нашем детском саду направлены</w:t>
      </w:r>
      <w:r w:rsidRPr="001E4122">
        <w:rPr>
          <w:b/>
          <w:bCs/>
        </w:rPr>
        <w:t xml:space="preserve">, </w:t>
      </w:r>
      <w:r w:rsidRPr="001E4122">
        <w:t xml:space="preserve">прежде всего, на сплочение коллектива детей, родителей и педагогов и определяются нами как </w:t>
      </w:r>
      <w:r w:rsidRPr="001E4122">
        <w:rPr>
          <w:b/>
        </w:rPr>
        <w:t>традиции.</w:t>
      </w:r>
      <w:r w:rsidRPr="001E4122">
        <w:t xml:space="preserve"> </w:t>
      </w:r>
    </w:p>
    <w:p w:rsidR="001C12A3" w:rsidRPr="001E4122" w:rsidRDefault="001C12A3" w:rsidP="00EB2B5B">
      <w:pPr>
        <w:tabs>
          <w:tab w:val="left" w:pos="851"/>
        </w:tabs>
        <w:spacing w:line="240" w:lineRule="auto"/>
        <w:ind w:firstLine="567"/>
        <w:rPr>
          <w:sz w:val="24"/>
          <w:szCs w:val="24"/>
        </w:rPr>
      </w:pPr>
      <w:r w:rsidRPr="001E4122">
        <w:rPr>
          <w:b/>
          <w:sz w:val="24"/>
          <w:szCs w:val="24"/>
        </w:rPr>
        <w:t>Традиционные события</w:t>
      </w:r>
      <w:r w:rsidRPr="001E4122">
        <w:rPr>
          <w:sz w:val="24"/>
          <w:szCs w:val="24"/>
        </w:rPr>
        <w:t>, проводимые в детском саду – это эмоциональные события, кот</w:t>
      </w:r>
      <w:r w:rsidRPr="001E4122">
        <w:rPr>
          <w:sz w:val="24"/>
          <w:szCs w:val="24"/>
        </w:rPr>
        <w:t>о</w:t>
      </w:r>
      <w:r w:rsidRPr="001E4122">
        <w:rPr>
          <w:sz w:val="24"/>
          <w:szCs w:val="24"/>
        </w:rPr>
        <w:t>рые воспитывают у детей чувство коллективизма, дружбы, сопричастности к народным торжес</w:t>
      </w:r>
      <w:r w:rsidRPr="001E4122">
        <w:rPr>
          <w:sz w:val="24"/>
          <w:szCs w:val="24"/>
        </w:rPr>
        <w:t>т</w:t>
      </w:r>
      <w:r w:rsidRPr="001E4122">
        <w:rPr>
          <w:sz w:val="24"/>
          <w:szCs w:val="24"/>
        </w:rPr>
        <w:t>вам, общим делам, совместному творчеству. В то же время, в рамках общего мероприятия реб</w:t>
      </w:r>
      <w:r w:rsidRPr="001E4122">
        <w:rPr>
          <w:sz w:val="24"/>
          <w:szCs w:val="24"/>
        </w:rPr>
        <w:t>е</w:t>
      </w:r>
      <w:r w:rsidRPr="001E4122">
        <w:rPr>
          <w:sz w:val="24"/>
          <w:szCs w:val="24"/>
        </w:rPr>
        <w:t>нок осознает важность своего личного вклада в отмечаемое событие, так как он может прим</w:t>
      </w:r>
      <w:r w:rsidRPr="001E4122">
        <w:rPr>
          <w:sz w:val="24"/>
          <w:szCs w:val="24"/>
        </w:rPr>
        <w:t>е</w:t>
      </w:r>
      <w:r w:rsidRPr="001E4122">
        <w:rPr>
          <w:sz w:val="24"/>
          <w:szCs w:val="24"/>
        </w:rPr>
        <w:t>нить свои знания и способности в процессе коллективной деятельности.</w:t>
      </w:r>
    </w:p>
    <w:p w:rsidR="001C12A3" w:rsidRPr="001E4122" w:rsidRDefault="001C12A3" w:rsidP="00EB2B5B">
      <w:pPr>
        <w:tabs>
          <w:tab w:val="left" w:pos="851"/>
        </w:tabs>
        <w:spacing w:line="240" w:lineRule="auto"/>
        <w:ind w:firstLine="567"/>
        <w:rPr>
          <w:sz w:val="24"/>
          <w:szCs w:val="24"/>
        </w:rPr>
      </w:pPr>
      <w:r w:rsidRPr="001E4122">
        <w:rPr>
          <w:b/>
          <w:bCs/>
          <w:sz w:val="24"/>
          <w:szCs w:val="24"/>
        </w:rPr>
        <w:t xml:space="preserve">Цель </w:t>
      </w:r>
      <w:r w:rsidRPr="001E4122">
        <w:rPr>
          <w:sz w:val="24"/>
          <w:szCs w:val="24"/>
        </w:rPr>
        <w:t>проведения традиционных событий: организация в ДОУ единого воспитательного пространства для формирования социального опыта дошкольников в коллективе других детей и взрослых.</w:t>
      </w:r>
    </w:p>
    <w:p w:rsidR="001C12A3" w:rsidRPr="001E4122" w:rsidRDefault="001C12A3" w:rsidP="00EB2B5B">
      <w:pPr>
        <w:tabs>
          <w:tab w:val="left" w:pos="851"/>
        </w:tabs>
        <w:spacing w:line="240" w:lineRule="auto"/>
        <w:ind w:firstLine="567"/>
        <w:rPr>
          <w:sz w:val="24"/>
          <w:szCs w:val="24"/>
        </w:rPr>
      </w:pPr>
      <w:r w:rsidRPr="001E4122">
        <w:rPr>
          <w:b/>
          <w:bCs/>
          <w:sz w:val="24"/>
          <w:szCs w:val="24"/>
        </w:rPr>
        <w:t>Задачи:</w:t>
      </w:r>
    </w:p>
    <w:p w:rsidR="001C12A3" w:rsidRPr="001E4122" w:rsidRDefault="001C12A3" w:rsidP="001B5621">
      <w:pPr>
        <w:widowControl w:val="0"/>
        <w:numPr>
          <w:ilvl w:val="0"/>
          <w:numId w:val="225"/>
        </w:numPr>
        <w:tabs>
          <w:tab w:val="left" w:pos="851"/>
          <w:tab w:val="left" w:pos="2130"/>
        </w:tabs>
        <w:spacing w:line="240" w:lineRule="auto"/>
        <w:ind w:firstLine="567"/>
        <w:jc w:val="left"/>
        <w:rPr>
          <w:sz w:val="24"/>
          <w:szCs w:val="24"/>
        </w:rPr>
      </w:pPr>
      <w:r w:rsidRPr="001E4122">
        <w:rPr>
          <w:sz w:val="24"/>
          <w:szCs w:val="24"/>
        </w:rPr>
        <w:t>Формировать представления о нормах и правилах общения детей друг с другом и с о</w:t>
      </w:r>
      <w:r w:rsidRPr="001E4122">
        <w:rPr>
          <w:sz w:val="24"/>
          <w:szCs w:val="24"/>
        </w:rPr>
        <w:t>к</w:t>
      </w:r>
      <w:r w:rsidRPr="001E4122">
        <w:rPr>
          <w:sz w:val="24"/>
          <w:szCs w:val="24"/>
        </w:rPr>
        <w:t>ружающими взрослыми.</w:t>
      </w:r>
    </w:p>
    <w:p w:rsidR="001C12A3" w:rsidRPr="001E4122" w:rsidRDefault="001C12A3" w:rsidP="001B5621">
      <w:pPr>
        <w:widowControl w:val="0"/>
        <w:numPr>
          <w:ilvl w:val="0"/>
          <w:numId w:val="225"/>
        </w:numPr>
        <w:tabs>
          <w:tab w:val="left" w:pos="851"/>
          <w:tab w:val="left" w:pos="2130"/>
        </w:tabs>
        <w:spacing w:line="240" w:lineRule="auto"/>
        <w:ind w:firstLine="567"/>
        <w:jc w:val="left"/>
        <w:rPr>
          <w:sz w:val="24"/>
          <w:szCs w:val="24"/>
        </w:rPr>
      </w:pPr>
      <w:r w:rsidRPr="001E4122">
        <w:rPr>
          <w:sz w:val="24"/>
          <w:szCs w:val="24"/>
        </w:rPr>
        <w:t>Формировать умение каждого ребенка устанавливать и поддерживать необходимые ко</w:t>
      </w:r>
      <w:r w:rsidRPr="001E4122">
        <w:rPr>
          <w:sz w:val="24"/>
          <w:szCs w:val="24"/>
        </w:rPr>
        <w:t>н</w:t>
      </w:r>
      <w:r w:rsidRPr="001E4122">
        <w:rPr>
          <w:sz w:val="24"/>
          <w:szCs w:val="24"/>
        </w:rPr>
        <w:t>такты с детьми разных возрастных групп.</w:t>
      </w:r>
    </w:p>
    <w:p w:rsidR="001C12A3" w:rsidRPr="001E4122" w:rsidRDefault="001C12A3" w:rsidP="001B5621">
      <w:pPr>
        <w:widowControl w:val="0"/>
        <w:numPr>
          <w:ilvl w:val="0"/>
          <w:numId w:val="225"/>
        </w:numPr>
        <w:tabs>
          <w:tab w:val="left" w:pos="851"/>
          <w:tab w:val="left" w:pos="2130"/>
        </w:tabs>
        <w:spacing w:line="240" w:lineRule="auto"/>
        <w:ind w:firstLine="567"/>
        <w:jc w:val="left"/>
        <w:rPr>
          <w:sz w:val="24"/>
          <w:szCs w:val="24"/>
        </w:rPr>
      </w:pPr>
      <w:r w:rsidRPr="001E4122">
        <w:rPr>
          <w:sz w:val="24"/>
          <w:szCs w:val="24"/>
        </w:rPr>
        <w:t>Способствовать освоению социальных ролей: мальчик-девочка; старший- младший; член коллектива; житель своего города, гражданин своей страны.</w:t>
      </w:r>
    </w:p>
    <w:p w:rsidR="001C12A3" w:rsidRPr="001E4122" w:rsidRDefault="001C12A3" w:rsidP="001B5621">
      <w:pPr>
        <w:widowControl w:val="0"/>
        <w:numPr>
          <w:ilvl w:val="0"/>
          <w:numId w:val="225"/>
        </w:numPr>
        <w:tabs>
          <w:tab w:val="left" w:pos="851"/>
          <w:tab w:val="left" w:pos="2130"/>
        </w:tabs>
        <w:spacing w:line="240" w:lineRule="auto"/>
        <w:ind w:firstLine="567"/>
        <w:jc w:val="left"/>
        <w:rPr>
          <w:sz w:val="24"/>
          <w:szCs w:val="24"/>
        </w:rPr>
      </w:pPr>
      <w:r w:rsidRPr="001E4122">
        <w:rPr>
          <w:sz w:val="24"/>
          <w:szCs w:val="24"/>
        </w:rPr>
        <w:t>Приобщать к истории и культуре народов России в процессе традиционных коллекти</w:t>
      </w:r>
      <w:r w:rsidRPr="001E4122">
        <w:rPr>
          <w:sz w:val="24"/>
          <w:szCs w:val="24"/>
        </w:rPr>
        <w:t>в</w:t>
      </w:r>
      <w:r w:rsidRPr="001E4122">
        <w:rPr>
          <w:sz w:val="24"/>
          <w:szCs w:val="24"/>
        </w:rPr>
        <w:t>ных мероприятий.</w:t>
      </w:r>
    </w:p>
    <w:p w:rsidR="001C12A3" w:rsidRPr="001E4122" w:rsidRDefault="001C12A3" w:rsidP="001B5621">
      <w:pPr>
        <w:widowControl w:val="0"/>
        <w:numPr>
          <w:ilvl w:val="0"/>
          <w:numId w:val="225"/>
        </w:numPr>
        <w:tabs>
          <w:tab w:val="left" w:pos="851"/>
          <w:tab w:val="left" w:pos="2130"/>
        </w:tabs>
        <w:spacing w:line="240" w:lineRule="auto"/>
        <w:ind w:firstLine="567"/>
        <w:jc w:val="left"/>
        <w:rPr>
          <w:sz w:val="24"/>
          <w:szCs w:val="24"/>
        </w:rPr>
      </w:pPr>
      <w:r w:rsidRPr="001E4122">
        <w:rPr>
          <w:sz w:val="24"/>
          <w:szCs w:val="24"/>
        </w:rPr>
        <w:t>Развивать гражданскую позицию, нравственность, патриотизм, инициативу и самосто</w:t>
      </w:r>
      <w:r w:rsidRPr="001E4122">
        <w:rPr>
          <w:sz w:val="24"/>
          <w:szCs w:val="24"/>
        </w:rPr>
        <w:t>я</w:t>
      </w:r>
      <w:r w:rsidRPr="001E4122">
        <w:rPr>
          <w:sz w:val="24"/>
          <w:szCs w:val="24"/>
        </w:rPr>
        <w:t>тельность воспитанников в различных коллективных видах детской деятельности.</w:t>
      </w:r>
    </w:p>
    <w:p w:rsidR="001C12A3" w:rsidRPr="001E4122" w:rsidRDefault="001C12A3" w:rsidP="001B5621">
      <w:pPr>
        <w:widowControl w:val="0"/>
        <w:numPr>
          <w:ilvl w:val="0"/>
          <w:numId w:val="225"/>
        </w:numPr>
        <w:tabs>
          <w:tab w:val="left" w:pos="851"/>
          <w:tab w:val="left" w:pos="2130"/>
        </w:tabs>
        <w:spacing w:line="240" w:lineRule="auto"/>
        <w:ind w:firstLine="567"/>
        <w:jc w:val="left"/>
        <w:rPr>
          <w:sz w:val="24"/>
          <w:szCs w:val="24"/>
        </w:rPr>
      </w:pPr>
      <w:r w:rsidRPr="001E4122">
        <w:rPr>
          <w:sz w:val="24"/>
          <w:szCs w:val="24"/>
        </w:rPr>
        <w:lastRenderedPageBreak/>
        <w:t>Воспитывать доброжелательность и положительное эмоциональное отношение к окр</w:t>
      </w:r>
      <w:r w:rsidRPr="001E4122">
        <w:rPr>
          <w:sz w:val="24"/>
          <w:szCs w:val="24"/>
        </w:rPr>
        <w:t>у</w:t>
      </w:r>
      <w:r w:rsidRPr="001E4122">
        <w:rPr>
          <w:sz w:val="24"/>
          <w:szCs w:val="24"/>
        </w:rPr>
        <w:t>жающим людям.</w:t>
      </w:r>
    </w:p>
    <w:p w:rsidR="001C12A3" w:rsidRPr="001E4122" w:rsidRDefault="001C12A3" w:rsidP="00EB2B5B">
      <w:pPr>
        <w:pStyle w:val="Default"/>
        <w:ind w:firstLine="567"/>
        <w:jc w:val="both"/>
        <w:rPr>
          <w:rFonts w:eastAsia="Times New Roman"/>
          <w:lang w:bidi="ru-RU"/>
        </w:rPr>
      </w:pPr>
      <w:r w:rsidRPr="001E4122">
        <w:rPr>
          <w:rFonts w:eastAsia="Times New Roman"/>
          <w:lang w:bidi="ru-RU"/>
        </w:rPr>
        <w:t>Традиции помогают ребенку освоить ценности коллектива, способствуют чувству соприч</w:t>
      </w:r>
      <w:r w:rsidRPr="001E4122">
        <w:rPr>
          <w:rFonts w:eastAsia="Times New Roman"/>
          <w:lang w:bidi="ru-RU"/>
        </w:rPr>
        <w:t>а</w:t>
      </w:r>
      <w:r w:rsidRPr="001E4122">
        <w:rPr>
          <w:rFonts w:eastAsia="Times New Roman"/>
          <w:lang w:bidi="ru-RU"/>
        </w:rPr>
        <w:t>стности сообществу людей, учат прогнозировать развитие событий и выбирать способы дейс</w:t>
      </w:r>
      <w:r w:rsidRPr="001E4122">
        <w:rPr>
          <w:rFonts w:eastAsia="Times New Roman"/>
          <w:lang w:bidi="ru-RU"/>
        </w:rPr>
        <w:t>т</w:t>
      </w:r>
      <w:r w:rsidRPr="001E4122">
        <w:rPr>
          <w:rFonts w:eastAsia="Times New Roman"/>
          <w:lang w:bidi="ru-RU"/>
        </w:rPr>
        <w:t>вия. Традиции (события) наполняют ежедневную жизнь детей увлекательными и полезными д</w:t>
      </w:r>
      <w:r w:rsidRPr="001E4122">
        <w:rPr>
          <w:rFonts w:eastAsia="Times New Roman"/>
          <w:lang w:bidi="ru-RU"/>
        </w:rPr>
        <w:t>е</w:t>
      </w:r>
      <w:r w:rsidRPr="001E4122">
        <w:rPr>
          <w:rFonts w:eastAsia="Times New Roman"/>
          <w:lang w:bidi="ru-RU"/>
        </w:rPr>
        <w:t>лами, создают атмосферу радости общения, коллективного творчества, стремления к новым з</w:t>
      </w:r>
      <w:r w:rsidRPr="001E4122">
        <w:rPr>
          <w:rFonts w:eastAsia="Times New Roman"/>
          <w:lang w:bidi="ru-RU"/>
        </w:rPr>
        <w:t>а</w:t>
      </w:r>
      <w:r w:rsidRPr="001E4122">
        <w:rPr>
          <w:rFonts w:eastAsia="Times New Roman"/>
          <w:lang w:bidi="ru-RU"/>
        </w:rPr>
        <w:t xml:space="preserve">дачам и перспективам. </w:t>
      </w:r>
    </w:p>
    <w:p w:rsidR="001C12A3" w:rsidRPr="001E4122" w:rsidRDefault="001C12A3" w:rsidP="00EB2B5B">
      <w:pPr>
        <w:pStyle w:val="Default"/>
        <w:ind w:firstLine="567"/>
        <w:jc w:val="both"/>
        <w:rPr>
          <w:rFonts w:eastAsia="Times New Roman"/>
          <w:lang w:bidi="ru-RU"/>
        </w:rPr>
      </w:pPr>
      <w:r w:rsidRPr="001E4122">
        <w:rPr>
          <w:rFonts w:eastAsia="Times New Roman"/>
          <w:lang w:bidi="ru-RU"/>
        </w:rPr>
        <w:t>Количество событий самостоятельно определяется педагогами, в зависимости от возра</w:t>
      </w:r>
      <w:r w:rsidRPr="001E4122">
        <w:rPr>
          <w:rFonts w:eastAsia="Times New Roman"/>
          <w:lang w:bidi="ru-RU"/>
        </w:rPr>
        <w:t>с</w:t>
      </w:r>
      <w:r w:rsidRPr="001E4122">
        <w:rPr>
          <w:rFonts w:eastAsia="Times New Roman"/>
          <w:lang w:bidi="ru-RU"/>
        </w:rPr>
        <w:t xml:space="preserve">тных и индивидуальных особенностей, потребностей и интересов детей. </w:t>
      </w:r>
    </w:p>
    <w:p w:rsidR="001C12A3" w:rsidRPr="001E4122" w:rsidRDefault="001C12A3" w:rsidP="001C12A3">
      <w:pPr>
        <w:pStyle w:val="Default"/>
        <w:ind w:firstLine="426"/>
        <w:jc w:val="both"/>
      </w:pPr>
      <w:r w:rsidRPr="001E4122">
        <w:rPr>
          <w:b/>
          <w:i/>
          <w:iCs/>
        </w:rPr>
        <w:t>Ежедневные традиции</w:t>
      </w:r>
      <w:r w:rsidRPr="001E4122">
        <w:rPr>
          <w:b/>
          <w:bCs/>
        </w:rPr>
        <w:t xml:space="preserve">: </w:t>
      </w:r>
      <w:r w:rsidRPr="001E4122">
        <w:t>воспитатель лично встречает родителей и каждого ребенка. Здор</w:t>
      </w:r>
      <w:r w:rsidRPr="001E4122">
        <w:t>о</w:t>
      </w:r>
      <w:r w:rsidRPr="001E4122">
        <w:t>вается с ними. Выражает радость по поводу того, что они пришли. Можно сказать, что его пр</w:t>
      </w:r>
      <w:r w:rsidRPr="001E4122">
        <w:t>и</w:t>
      </w:r>
      <w:r w:rsidRPr="001E4122">
        <w:t>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детские работы</w:t>
      </w:r>
      <w:r w:rsidRPr="001E4122">
        <w:rPr>
          <w:b/>
          <w:bCs/>
        </w:rPr>
        <w:t xml:space="preserve">, </w:t>
      </w:r>
      <w:r w:rsidRPr="001E4122">
        <w:t>выполненные в процессе свободной самостоятельной деятельности. Побуждая детей к дальнейшему соверше</w:t>
      </w:r>
      <w:r w:rsidRPr="001E4122">
        <w:t>н</w:t>
      </w:r>
      <w:r w:rsidRPr="001E4122">
        <w:t xml:space="preserve">ствованию этих работ. Затем каждому ребенку предоставляется возможность сказать о себе что – либо хорошее. </w:t>
      </w:r>
    </w:p>
    <w:p w:rsidR="001C12A3" w:rsidRPr="001E4122" w:rsidRDefault="001C12A3" w:rsidP="001C12A3">
      <w:pPr>
        <w:pStyle w:val="Default"/>
        <w:ind w:firstLine="426"/>
        <w:jc w:val="both"/>
      </w:pPr>
      <w:r w:rsidRPr="001E4122">
        <w:rPr>
          <w:b/>
          <w:i/>
          <w:iCs/>
        </w:rPr>
        <w:t>Еженедельные традиции</w:t>
      </w:r>
      <w:r w:rsidRPr="001E4122">
        <w:rPr>
          <w:b/>
          <w:bCs/>
        </w:rPr>
        <w:t xml:space="preserve">: </w:t>
      </w:r>
      <w:r w:rsidRPr="001E4122">
        <w:t xml:space="preserve">по понедельникам утренние часы проходят под девизом: </w:t>
      </w:r>
      <w:r w:rsidRPr="004902FC">
        <w:rPr>
          <w:b/>
          <w:i/>
          <w:iCs/>
        </w:rPr>
        <w:t>«Утро радостных встреч»</w:t>
      </w:r>
      <w:r w:rsidRPr="004902FC">
        <w:rPr>
          <w:b/>
        </w:rPr>
        <w:t>.</w:t>
      </w:r>
      <w:r w:rsidRPr="001E4122">
        <w:t xml:space="preserve"> Воспитатель выражает радость по поводу встречи с детьми. Рассказывает, как он провел выходные дни или о чем-то новом, интересном. Затем выслушивает всех детей, желающих поделиться своими впечатлениями. Воспитатель рассказывает, что нового и интере</w:t>
      </w:r>
      <w:r w:rsidRPr="001E4122">
        <w:t>с</w:t>
      </w:r>
      <w:r w:rsidRPr="001E4122">
        <w:t xml:space="preserve">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 </w:t>
      </w:r>
    </w:p>
    <w:p w:rsidR="001C12A3" w:rsidRPr="001E4122" w:rsidRDefault="001C12A3" w:rsidP="001C12A3">
      <w:pPr>
        <w:pStyle w:val="Default"/>
        <w:ind w:firstLine="426"/>
        <w:jc w:val="both"/>
      </w:pPr>
      <w:r w:rsidRPr="001E4122">
        <w:t xml:space="preserve">По средам во второй половине дня полдник или ужин проводится под девизом: </w:t>
      </w:r>
      <w:r w:rsidRPr="004902FC">
        <w:rPr>
          <w:b/>
          <w:i/>
          <w:iCs/>
        </w:rPr>
        <w:t>«Сладкий вечер»</w:t>
      </w:r>
      <w:r w:rsidRPr="001E4122">
        <w:t>. Воспитатель ставит столы так, чтобы получился один общий стол, и приглашает жела</w:t>
      </w:r>
      <w:r w:rsidRPr="001E4122">
        <w:t>ю</w:t>
      </w:r>
      <w:r w:rsidRPr="001E4122">
        <w:t>щих заняться праздничной сервировкой</w:t>
      </w:r>
      <w:r w:rsidRPr="001E4122">
        <w:rPr>
          <w:b/>
          <w:bCs/>
        </w:rPr>
        <w:t xml:space="preserve">. </w:t>
      </w:r>
      <w:r w:rsidRPr="001E4122">
        <w:t>Украшают и красиво раскладывают все те блюда, кот</w:t>
      </w:r>
      <w:r w:rsidRPr="001E4122">
        <w:t>о</w:t>
      </w:r>
      <w:r w:rsidRPr="001E4122">
        <w:t xml:space="preserve">рые подготовили. После того как столы накрыты, воспитатель приглашает занять свои места, и </w:t>
      </w:r>
      <w:r w:rsidRPr="001E4122">
        <w:rPr>
          <w:i/>
          <w:iCs/>
        </w:rPr>
        <w:t xml:space="preserve">«Сладкий вечер» </w:t>
      </w:r>
      <w:r w:rsidRPr="001E4122">
        <w:t>начинается. Желает им приятного аппетита. Воспитатель и младший воспит</w:t>
      </w:r>
      <w:r w:rsidRPr="001E4122">
        <w:t>а</w:t>
      </w:r>
      <w:r w:rsidRPr="001E4122">
        <w:t xml:space="preserve">тель, общаясь друг с другом и ненарочито комментируя свои действия, демонстрируют детям образцы этикета. Воспитатель поощряет общение между детьми, поддерживает начатую кем-то беседу, развивает затронутую в ней тему. Разговор взрослых может незаметно перейти в игру. Взрослые должны составить детям компанию в их развлечениях. </w:t>
      </w:r>
    </w:p>
    <w:p w:rsidR="001C12A3" w:rsidRPr="001E4122" w:rsidRDefault="001C12A3" w:rsidP="001C12A3">
      <w:pPr>
        <w:pStyle w:val="Default"/>
        <w:ind w:firstLine="426"/>
        <w:jc w:val="both"/>
      </w:pPr>
      <w:r w:rsidRPr="001E4122">
        <w:rPr>
          <w:b/>
          <w:i/>
          <w:iCs/>
        </w:rPr>
        <w:t>Ежемесячные традиции</w:t>
      </w:r>
      <w:r w:rsidRPr="001E4122">
        <w:rPr>
          <w:b/>
          <w:bCs/>
        </w:rPr>
        <w:t xml:space="preserve">: </w:t>
      </w:r>
      <w:r w:rsidRPr="004902FC">
        <w:rPr>
          <w:b/>
          <w:i/>
          <w:iCs/>
        </w:rPr>
        <w:t>«День именинника»</w:t>
      </w:r>
      <w:r w:rsidRPr="004902FC">
        <w:rPr>
          <w:b/>
        </w:rPr>
        <w:t>,</w:t>
      </w:r>
      <w:r w:rsidRPr="001E4122">
        <w:t xml:space="preserve"> театральное развлечение. </w:t>
      </w:r>
    </w:p>
    <w:p w:rsidR="001C12A3" w:rsidRPr="001E4122" w:rsidRDefault="001C12A3" w:rsidP="001C12A3">
      <w:pPr>
        <w:ind w:firstLine="426"/>
        <w:rPr>
          <w:sz w:val="24"/>
          <w:szCs w:val="24"/>
        </w:rPr>
      </w:pPr>
      <w:r w:rsidRPr="001E4122">
        <w:rPr>
          <w:b/>
          <w:i/>
          <w:iCs/>
          <w:sz w:val="24"/>
          <w:szCs w:val="24"/>
        </w:rPr>
        <w:t>Ежегодные традиции</w:t>
      </w:r>
      <w:r w:rsidRPr="001E4122">
        <w:rPr>
          <w:b/>
          <w:sz w:val="24"/>
          <w:szCs w:val="24"/>
        </w:rPr>
        <w:t>:</w:t>
      </w:r>
      <w:r w:rsidRPr="001E4122">
        <w:rPr>
          <w:sz w:val="24"/>
          <w:szCs w:val="24"/>
        </w:rPr>
        <w:t xml:space="preserve"> </w:t>
      </w:r>
      <w:r w:rsidRPr="004902FC">
        <w:rPr>
          <w:b/>
          <w:i/>
          <w:iCs/>
          <w:sz w:val="24"/>
          <w:szCs w:val="24"/>
        </w:rPr>
        <w:t>«Новоселье»</w:t>
      </w:r>
      <w:r w:rsidRPr="001E4122">
        <w:rPr>
          <w:i/>
          <w:iCs/>
          <w:sz w:val="24"/>
          <w:szCs w:val="24"/>
        </w:rPr>
        <w:t xml:space="preserve"> </w:t>
      </w:r>
      <w:r w:rsidRPr="001E4122">
        <w:rPr>
          <w:sz w:val="24"/>
          <w:szCs w:val="24"/>
        </w:rPr>
        <w:t>- группу к этому событию украшают</w:t>
      </w:r>
      <w:r w:rsidRPr="001E4122">
        <w:rPr>
          <w:b/>
          <w:bCs/>
          <w:sz w:val="24"/>
          <w:szCs w:val="24"/>
        </w:rPr>
        <w:t xml:space="preserve">. </w:t>
      </w:r>
      <w:r w:rsidRPr="001E4122">
        <w:rPr>
          <w:sz w:val="24"/>
          <w:szCs w:val="24"/>
        </w:rPr>
        <w:t>Взрослые п</w:t>
      </w:r>
      <w:r w:rsidRPr="001E4122">
        <w:rPr>
          <w:sz w:val="24"/>
          <w:szCs w:val="24"/>
        </w:rPr>
        <w:t>о</w:t>
      </w:r>
      <w:r w:rsidRPr="001E4122">
        <w:rPr>
          <w:sz w:val="24"/>
          <w:szCs w:val="24"/>
        </w:rPr>
        <w:t>здравляют детей с новосельем и желают им здоровья, радости, светлых и радостных дней. Обы</w:t>
      </w:r>
      <w:r w:rsidRPr="001E4122">
        <w:rPr>
          <w:sz w:val="24"/>
          <w:szCs w:val="24"/>
        </w:rPr>
        <w:t>г</w:t>
      </w:r>
      <w:r w:rsidRPr="001E4122">
        <w:rPr>
          <w:sz w:val="24"/>
          <w:szCs w:val="24"/>
        </w:rPr>
        <w:t xml:space="preserve">рывают появление в группе телевизора, часов и других предметов, которые необходимы детям. </w:t>
      </w:r>
    </w:p>
    <w:p w:rsidR="001C12A3" w:rsidRPr="001E4122" w:rsidRDefault="001C12A3" w:rsidP="001C12A3">
      <w:pPr>
        <w:pStyle w:val="aa"/>
        <w:tabs>
          <w:tab w:val="left" w:pos="851"/>
        </w:tabs>
        <w:ind w:left="0" w:firstLine="567"/>
      </w:pPr>
      <w:r w:rsidRPr="001E4122">
        <w:rPr>
          <w:b/>
          <w:i/>
        </w:rPr>
        <w:t xml:space="preserve">Общественные традиционные праздники, </w:t>
      </w:r>
      <w:r w:rsidRPr="001E4122">
        <w:t>приуроченные к важным календарным праз</w:t>
      </w:r>
      <w:r w:rsidRPr="001E4122">
        <w:t>д</w:t>
      </w:r>
      <w:r w:rsidRPr="001E4122">
        <w:t>никам нашей страны. Праздники проводятся в утреннее время или во второй половине дня. Их продолжительность от 20 минут и не более 1 часа, в зависимости от возраста детей и содержания праздника.</w:t>
      </w:r>
    </w:p>
    <w:p w:rsidR="001C12A3" w:rsidRPr="001E4122" w:rsidRDefault="001C12A3" w:rsidP="001C12A3">
      <w:pPr>
        <w:pStyle w:val="aa"/>
        <w:tabs>
          <w:tab w:val="left" w:pos="851"/>
        </w:tabs>
        <w:ind w:left="0" w:firstLine="567"/>
      </w:pPr>
      <w:r w:rsidRPr="001E4122">
        <w:t>Оформление яркое, красочное, торжественное. В подготовке участвует весь педагогический коллектив детского сада, но особая роль отводится муз. руководителю и воспитателю возрастной группы. Они должны из разученного муз. репертуара отобрать те произведения, которые наиб</w:t>
      </w:r>
      <w:r w:rsidRPr="001E4122">
        <w:t>о</w:t>
      </w:r>
      <w:r w:rsidRPr="001E4122">
        <w:t>лее ярко исполняются детьми, затем выстроить их в определённой последовательности, включая стихи, аттракционы, инсценировки, сюрпризы. Основная нагрузка ложится на взрослых.</w:t>
      </w:r>
    </w:p>
    <w:p w:rsidR="001C12A3" w:rsidRPr="001E4122" w:rsidRDefault="001C12A3" w:rsidP="001C12A3">
      <w:pPr>
        <w:pStyle w:val="aa"/>
        <w:ind w:left="0" w:right="-39" w:firstLine="550"/>
      </w:pPr>
      <w:r w:rsidRPr="001E4122">
        <w:t>На праздниках дети показывают свои достижения, и, кроме этого, праздники являются и</w:t>
      </w:r>
      <w:r w:rsidRPr="001E4122">
        <w:t>с</w:t>
      </w:r>
      <w:r w:rsidRPr="001E4122">
        <w:t>точником новых впечатлений для ребёнка, стимулом его дальнейшего развития.</w:t>
      </w:r>
    </w:p>
    <w:p w:rsidR="001C12A3" w:rsidRPr="001E4122" w:rsidRDefault="001C12A3" w:rsidP="001C12A3">
      <w:pPr>
        <w:pStyle w:val="aa"/>
        <w:ind w:left="0" w:right="-39" w:firstLine="550"/>
      </w:pPr>
      <w:r w:rsidRPr="001E4122">
        <w:lastRenderedPageBreak/>
        <w:t>При организации физкультурных праздников, досугов, дней здоровья учитываются клим</w:t>
      </w:r>
      <w:r w:rsidRPr="001E4122">
        <w:t>а</w:t>
      </w:r>
      <w:r w:rsidRPr="001E4122">
        <w:t>тические условия, особенности сезона и природные факторы. И, конечно же, положительные р</w:t>
      </w:r>
      <w:r w:rsidRPr="001E4122">
        <w:t>е</w:t>
      </w:r>
      <w:r w:rsidRPr="001E4122">
        <w:t>зультаты могут быть достигнуты только при условии тесного сотрудничества коллектива ДОУ с семьёй. Во время физкультурных праздников дети принимают участие в подвижных и спорти</w:t>
      </w:r>
      <w:r w:rsidRPr="001E4122">
        <w:t>в</w:t>
      </w:r>
      <w:r w:rsidRPr="001E4122">
        <w:t>ных играх, эстафетах, танцах, аттракционах, упражнениях с элементами акробатики.</w:t>
      </w:r>
    </w:p>
    <w:p w:rsidR="001C12A3" w:rsidRPr="001E4122" w:rsidRDefault="001C12A3" w:rsidP="001C12A3">
      <w:pPr>
        <w:pStyle w:val="aa"/>
        <w:ind w:left="0" w:right="-39" w:firstLine="550"/>
      </w:pPr>
      <w:r w:rsidRPr="001E4122">
        <w:t>Кроме выше перечисленных событий с детьми организуется много разнообразных мер</w:t>
      </w:r>
      <w:r w:rsidRPr="001E4122">
        <w:t>о</w:t>
      </w:r>
      <w:r w:rsidRPr="001E4122">
        <w:t xml:space="preserve">приятий (которые тоже являются событиями) в рамках реализации в образовательной программе МБДОУ № 72 </w:t>
      </w:r>
      <w:r w:rsidR="00363DA0" w:rsidRPr="001E4122">
        <w:t>в части, формируемой участниками об</w:t>
      </w:r>
      <w:r w:rsidR="00363DA0" w:rsidRPr="001E4122">
        <w:softHyphen/>
        <w:t xml:space="preserve">разовательных отношений по </w:t>
      </w:r>
      <w:r w:rsidRPr="001E4122">
        <w:t>направлени</w:t>
      </w:r>
      <w:r w:rsidR="00363DA0" w:rsidRPr="001E4122">
        <w:t>ю</w:t>
      </w:r>
      <w:r w:rsidRPr="001E4122">
        <w:t xml:space="preserve"> «Краеведение» (</w:t>
      </w:r>
      <w:r w:rsidR="00363DA0" w:rsidRPr="001E4122">
        <w:t>по реализациии программы «Байкал – жемчужина Сибири»</w:t>
      </w:r>
      <w:r w:rsidRPr="001E4122">
        <w:t>).</w:t>
      </w:r>
    </w:p>
    <w:p w:rsidR="004F7F78" w:rsidRPr="001E4122" w:rsidRDefault="004F7F78" w:rsidP="004F7F78">
      <w:pPr>
        <w:spacing w:line="240" w:lineRule="auto"/>
        <w:ind w:firstLine="800"/>
        <w:jc w:val="center"/>
        <w:rPr>
          <w:b/>
          <w:sz w:val="24"/>
          <w:szCs w:val="24"/>
        </w:rPr>
      </w:pPr>
    </w:p>
    <w:p w:rsidR="001C12A3" w:rsidRPr="001E4122" w:rsidRDefault="004F7F78" w:rsidP="004F7F78">
      <w:pPr>
        <w:spacing w:line="240" w:lineRule="auto"/>
        <w:ind w:firstLine="800"/>
        <w:jc w:val="center"/>
        <w:rPr>
          <w:b/>
          <w:i/>
          <w:sz w:val="24"/>
          <w:szCs w:val="24"/>
        </w:rPr>
      </w:pPr>
      <w:r w:rsidRPr="001E4122">
        <w:rPr>
          <w:b/>
          <w:i/>
          <w:sz w:val="24"/>
          <w:szCs w:val="24"/>
        </w:rPr>
        <w:t>Особенности планирования воспитательной работы</w:t>
      </w:r>
    </w:p>
    <w:p w:rsidR="004F7F78" w:rsidRPr="001E4122" w:rsidRDefault="004F7F78" w:rsidP="004F7F78">
      <w:pPr>
        <w:spacing w:line="240" w:lineRule="auto"/>
        <w:ind w:firstLine="720"/>
        <w:rPr>
          <w:sz w:val="24"/>
          <w:szCs w:val="24"/>
        </w:rPr>
      </w:pPr>
      <w:r w:rsidRPr="001E4122">
        <w:rPr>
          <w:sz w:val="24"/>
          <w:szCs w:val="24"/>
        </w:rPr>
        <w:t>Планирование воспитательной работы строится по следующим этапам:</w:t>
      </w:r>
    </w:p>
    <w:p w:rsidR="004F7F78" w:rsidRPr="001E4122" w:rsidRDefault="004F7F78" w:rsidP="001B5621">
      <w:pPr>
        <w:widowControl w:val="0"/>
        <w:numPr>
          <w:ilvl w:val="0"/>
          <w:numId w:val="188"/>
        </w:numPr>
        <w:tabs>
          <w:tab w:val="left" w:pos="1003"/>
        </w:tabs>
        <w:spacing w:line="240" w:lineRule="auto"/>
        <w:ind w:firstLine="720"/>
        <w:rPr>
          <w:sz w:val="24"/>
          <w:szCs w:val="24"/>
        </w:rPr>
      </w:pPr>
      <w:r w:rsidRPr="001E4122">
        <w:rPr>
          <w:sz w:val="24"/>
          <w:szCs w:val="24"/>
        </w:rPr>
        <w:t>погружение-знакомство, которое реализуется в различных формах (чтение, просмотр, экскурсии и пр.);</w:t>
      </w:r>
    </w:p>
    <w:p w:rsidR="004F7F78" w:rsidRPr="001E4122" w:rsidRDefault="004F7F78" w:rsidP="001B5621">
      <w:pPr>
        <w:widowControl w:val="0"/>
        <w:numPr>
          <w:ilvl w:val="0"/>
          <w:numId w:val="188"/>
        </w:numPr>
        <w:tabs>
          <w:tab w:val="left" w:pos="1003"/>
        </w:tabs>
        <w:spacing w:line="240" w:lineRule="auto"/>
        <w:ind w:firstLine="720"/>
        <w:rPr>
          <w:sz w:val="24"/>
          <w:szCs w:val="24"/>
        </w:rPr>
      </w:pPr>
      <w:r w:rsidRPr="001E4122">
        <w:rPr>
          <w:sz w:val="24"/>
          <w:szCs w:val="24"/>
        </w:rPr>
        <w:t>разработка коллективного проекта, в рамках которого создаются творческие продукты;</w:t>
      </w:r>
    </w:p>
    <w:p w:rsidR="004F7F78" w:rsidRPr="001E4122" w:rsidRDefault="004F7F78" w:rsidP="001B5621">
      <w:pPr>
        <w:widowControl w:val="0"/>
        <w:numPr>
          <w:ilvl w:val="0"/>
          <w:numId w:val="188"/>
        </w:numPr>
        <w:tabs>
          <w:tab w:val="left" w:pos="1003"/>
        </w:tabs>
        <w:spacing w:line="240" w:lineRule="auto"/>
        <w:ind w:firstLine="720"/>
        <w:rPr>
          <w:sz w:val="24"/>
          <w:szCs w:val="24"/>
        </w:rPr>
      </w:pPr>
      <w:r w:rsidRPr="001E4122">
        <w:rPr>
          <w:sz w:val="24"/>
          <w:szCs w:val="24"/>
        </w:rPr>
        <w:t>организация события, которое формирует ценности.</w:t>
      </w:r>
    </w:p>
    <w:p w:rsidR="004F7F78" w:rsidRPr="001E4122" w:rsidRDefault="004F7F78" w:rsidP="004F7F78">
      <w:pPr>
        <w:spacing w:line="240" w:lineRule="auto"/>
        <w:ind w:firstLine="720"/>
        <w:rPr>
          <w:sz w:val="24"/>
          <w:szCs w:val="24"/>
        </w:rPr>
      </w:pPr>
      <w:r w:rsidRPr="001E4122">
        <w:rPr>
          <w:sz w:val="24"/>
          <w:szCs w:val="24"/>
        </w:rPr>
        <w:t>Данная последовательность является циклом, который при необходимости может повт</w:t>
      </w:r>
      <w:r w:rsidRPr="001E4122">
        <w:rPr>
          <w:sz w:val="24"/>
          <w:szCs w:val="24"/>
        </w:rPr>
        <w:t>о</w:t>
      </w:r>
      <w:r w:rsidRPr="001E4122">
        <w:rPr>
          <w:sz w:val="24"/>
          <w:szCs w:val="24"/>
        </w:rPr>
        <w:t>ряться в расширенном, углубленном и соответствующем возрасту варианте неограниченное к</w:t>
      </w:r>
      <w:r w:rsidRPr="001E4122">
        <w:rPr>
          <w:sz w:val="24"/>
          <w:szCs w:val="24"/>
        </w:rPr>
        <w:t>о</w:t>
      </w:r>
      <w:r w:rsidRPr="001E4122">
        <w:rPr>
          <w:sz w:val="24"/>
          <w:szCs w:val="24"/>
        </w:rPr>
        <w:t>личество раз.</w:t>
      </w:r>
    </w:p>
    <w:p w:rsidR="004F7F78" w:rsidRPr="001E4122" w:rsidRDefault="004F7F78" w:rsidP="004F7F78">
      <w:pPr>
        <w:spacing w:line="240" w:lineRule="auto"/>
        <w:ind w:firstLine="720"/>
        <w:rPr>
          <w:sz w:val="24"/>
          <w:szCs w:val="24"/>
        </w:rPr>
      </w:pPr>
      <w:r w:rsidRPr="001E4122">
        <w:rPr>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4F7F78" w:rsidRPr="001E4122" w:rsidRDefault="004F7F78" w:rsidP="004F7F78">
      <w:pPr>
        <w:spacing w:line="240" w:lineRule="auto"/>
        <w:ind w:firstLine="720"/>
        <w:rPr>
          <w:sz w:val="24"/>
          <w:szCs w:val="24"/>
        </w:rPr>
      </w:pPr>
      <w:r w:rsidRPr="001E4122">
        <w:rPr>
          <w:sz w:val="24"/>
          <w:szCs w:val="24"/>
        </w:rPr>
        <w:t>Каждый воспитатель разрабатывает конкретные формы реализации воспитательного ци</w:t>
      </w:r>
      <w:r w:rsidRPr="001E4122">
        <w:rPr>
          <w:sz w:val="24"/>
          <w:szCs w:val="24"/>
        </w:rPr>
        <w:t>к</w:t>
      </w:r>
      <w:r w:rsidRPr="001E4122">
        <w:rPr>
          <w:sz w:val="24"/>
          <w:szCs w:val="24"/>
        </w:rPr>
        <w:t>ла. В ходе разработки определяются цель и алгоритм действия взрослых, а также задачи и виды деятельности детей в каждой из форм работы. События, формы и методы работы по решению воспитательных задач могут быть интегративными.</w:t>
      </w:r>
    </w:p>
    <w:p w:rsidR="00FF34EA" w:rsidRDefault="00FF34EA" w:rsidP="008F2123">
      <w:pPr>
        <w:pStyle w:val="26"/>
        <w:keepNext/>
        <w:keepLines/>
        <w:shd w:val="clear" w:color="auto" w:fill="auto"/>
        <w:spacing w:after="0" w:line="240" w:lineRule="auto"/>
        <w:jc w:val="center"/>
        <w:rPr>
          <w:b w:val="0"/>
          <w:sz w:val="24"/>
          <w:szCs w:val="24"/>
        </w:rPr>
      </w:pPr>
      <w:bookmarkStart w:id="8" w:name="bookmark67"/>
      <w:bookmarkStart w:id="9" w:name="bookmark68"/>
    </w:p>
    <w:p w:rsidR="009C4CDA" w:rsidRDefault="008F2123" w:rsidP="008F2123">
      <w:pPr>
        <w:pStyle w:val="26"/>
        <w:keepNext/>
        <w:keepLines/>
        <w:shd w:val="clear" w:color="auto" w:fill="auto"/>
        <w:spacing w:after="0" w:line="240" w:lineRule="auto"/>
        <w:jc w:val="center"/>
        <w:rPr>
          <w:b w:val="0"/>
          <w:sz w:val="24"/>
          <w:szCs w:val="24"/>
        </w:rPr>
      </w:pPr>
      <w:r w:rsidRPr="008F2123">
        <w:rPr>
          <w:b w:val="0"/>
          <w:sz w:val="24"/>
          <w:szCs w:val="24"/>
        </w:rPr>
        <w:t>ПРИМЕРНЫЙ КАЛЕНДАРН</w:t>
      </w:r>
      <w:r w:rsidR="009C4CDA">
        <w:rPr>
          <w:b w:val="0"/>
          <w:sz w:val="24"/>
          <w:szCs w:val="24"/>
        </w:rPr>
        <w:t>О-ТЕМАТИЧЕСКИЙ</w:t>
      </w:r>
    </w:p>
    <w:p w:rsidR="008F2123" w:rsidRPr="005D3900" w:rsidRDefault="008F2123" w:rsidP="005D3900">
      <w:pPr>
        <w:pStyle w:val="26"/>
        <w:keepNext/>
        <w:keepLines/>
        <w:shd w:val="clear" w:color="auto" w:fill="auto"/>
        <w:spacing w:after="0" w:line="240" w:lineRule="auto"/>
        <w:jc w:val="center"/>
        <w:rPr>
          <w:b w:val="0"/>
        </w:rPr>
      </w:pPr>
      <w:r w:rsidRPr="008F2123">
        <w:rPr>
          <w:b w:val="0"/>
          <w:sz w:val="24"/>
          <w:szCs w:val="24"/>
        </w:rPr>
        <w:t xml:space="preserve"> ПЛАН ВОСПИТАТЕЛЬНОЙ РАБОТЫ</w:t>
      </w:r>
      <w:r w:rsidRPr="008F2123">
        <w:rPr>
          <w:b w:val="0"/>
          <w:sz w:val="24"/>
          <w:szCs w:val="24"/>
        </w:rPr>
        <w:br/>
      </w:r>
      <w:bookmarkEnd w:id="8"/>
      <w:bookmarkEnd w:id="9"/>
    </w:p>
    <w:tbl>
      <w:tblPr>
        <w:tblStyle w:val="a7"/>
        <w:tblW w:w="10206" w:type="dxa"/>
        <w:tblInd w:w="108" w:type="dxa"/>
        <w:tblLayout w:type="fixed"/>
        <w:tblLook w:val="04A0"/>
      </w:tblPr>
      <w:tblGrid>
        <w:gridCol w:w="1843"/>
        <w:gridCol w:w="1893"/>
        <w:gridCol w:w="1715"/>
        <w:gridCol w:w="1354"/>
        <w:gridCol w:w="1701"/>
        <w:gridCol w:w="1700"/>
      </w:tblGrid>
      <w:tr w:rsidR="008F2123" w:rsidRPr="005D3900" w:rsidTr="00425517">
        <w:trPr>
          <w:trHeight w:val="533"/>
        </w:trPr>
        <w:tc>
          <w:tcPr>
            <w:tcW w:w="1843" w:type="dxa"/>
            <w:tcBorders>
              <w:top w:val="single" w:sz="4" w:space="0" w:color="auto"/>
              <w:left w:val="single" w:sz="4" w:space="0" w:color="auto"/>
              <w:bottom w:val="single" w:sz="4" w:space="0" w:color="auto"/>
              <w:right w:val="single" w:sz="4" w:space="0" w:color="auto"/>
            </w:tcBorders>
            <w:hideMark/>
          </w:tcPr>
          <w:p w:rsidR="008F2123" w:rsidRPr="005D3900" w:rsidRDefault="008F2123" w:rsidP="005D3900">
            <w:pPr>
              <w:spacing w:line="240" w:lineRule="auto"/>
              <w:jc w:val="center"/>
              <w:rPr>
                <w:b/>
                <w:sz w:val="20"/>
              </w:rPr>
            </w:pPr>
            <w:r w:rsidRPr="005D3900">
              <w:rPr>
                <w:b/>
                <w:sz w:val="20"/>
              </w:rPr>
              <w:t>Сроки</w:t>
            </w:r>
          </w:p>
          <w:p w:rsidR="008F2123" w:rsidRPr="005D3900" w:rsidRDefault="008F2123" w:rsidP="005D3900">
            <w:pPr>
              <w:spacing w:line="240" w:lineRule="auto"/>
              <w:jc w:val="center"/>
              <w:rPr>
                <w:b/>
                <w:sz w:val="20"/>
              </w:rPr>
            </w:pPr>
            <w:r w:rsidRPr="005D3900">
              <w:rPr>
                <w:b/>
                <w:sz w:val="20"/>
              </w:rPr>
              <w:t>проведения/</w:t>
            </w:r>
          </w:p>
        </w:tc>
        <w:tc>
          <w:tcPr>
            <w:tcW w:w="8363" w:type="dxa"/>
            <w:gridSpan w:val="5"/>
            <w:tcBorders>
              <w:top w:val="single" w:sz="4" w:space="0" w:color="auto"/>
              <w:left w:val="single" w:sz="4" w:space="0" w:color="auto"/>
              <w:bottom w:val="single" w:sz="4" w:space="0" w:color="auto"/>
              <w:right w:val="single" w:sz="4" w:space="0" w:color="auto"/>
            </w:tcBorders>
          </w:tcPr>
          <w:p w:rsidR="008F2123" w:rsidRPr="005D3900" w:rsidRDefault="008F2123" w:rsidP="005D3900">
            <w:pPr>
              <w:spacing w:line="240" w:lineRule="auto"/>
              <w:jc w:val="center"/>
              <w:rPr>
                <w:b/>
                <w:sz w:val="20"/>
              </w:rPr>
            </w:pPr>
            <w:r w:rsidRPr="005D3900">
              <w:rPr>
                <w:b/>
                <w:sz w:val="20"/>
              </w:rPr>
              <w:t>Название праздника (события</w:t>
            </w:r>
            <w:r w:rsidR="005D3900" w:rsidRPr="005D3900">
              <w:rPr>
                <w:b/>
                <w:sz w:val="20"/>
              </w:rPr>
              <w:t>, мероприятия</w:t>
            </w:r>
            <w:r w:rsidRPr="005D3900">
              <w:rPr>
                <w:b/>
                <w:sz w:val="20"/>
              </w:rPr>
              <w:t>)</w:t>
            </w:r>
          </w:p>
          <w:p w:rsidR="008F2123" w:rsidRPr="005D3900" w:rsidRDefault="008F2123" w:rsidP="005D3900">
            <w:pPr>
              <w:spacing w:line="240" w:lineRule="auto"/>
              <w:jc w:val="center"/>
              <w:rPr>
                <w:b/>
                <w:sz w:val="20"/>
              </w:rPr>
            </w:pPr>
          </w:p>
        </w:tc>
      </w:tr>
      <w:tr w:rsidR="008F2123" w:rsidRPr="005D3900" w:rsidTr="00425517">
        <w:trPr>
          <w:trHeight w:val="533"/>
        </w:trPr>
        <w:tc>
          <w:tcPr>
            <w:tcW w:w="1843" w:type="dxa"/>
            <w:tcBorders>
              <w:top w:val="single" w:sz="4" w:space="0" w:color="auto"/>
              <w:left w:val="single" w:sz="4" w:space="0" w:color="auto"/>
              <w:bottom w:val="single" w:sz="4" w:space="0" w:color="auto"/>
              <w:right w:val="single" w:sz="4" w:space="0" w:color="auto"/>
            </w:tcBorders>
            <w:hideMark/>
          </w:tcPr>
          <w:p w:rsidR="008F2123" w:rsidRPr="005D3900" w:rsidRDefault="008F2123" w:rsidP="005D3900">
            <w:pPr>
              <w:spacing w:line="240" w:lineRule="auto"/>
              <w:jc w:val="center"/>
              <w:rPr>
                <w:b/>
                <w:sz w:val="22"/>
                <w:szCs w:val="22"/>
              </w:rPr>
            </w:pPr>
            <w:r w:rsidRPr="005D3900">
              <w:rPr>
                <w:b/>
                <w:sz w:val="22"/>
                <w:szCs w:val="22"/>
              </w:rPr>
              <w:t>Возрастная группа</w:t>
            </w:r>
          </w:p>
        </w:tc>
        <w:tc>
          <w:tcPr>
            <w:tcW w:w="1893" w:type="dxa"/>
            <w:tcBorders>
              <w:top w:val="single" w:sz="4" w:space="0" w:color="auto"/>
              <w:left w:val="single" w:sz="4" w:space="0" w:color="auto"/>
              <w:bottom w:val="single" w:sz="4" w:space="0" w:color="auto"/>
              <w:right w:val="single" w:sz="4" w:space="0" w:color="auto"/>
            </w:tcBorders>
            <w:hideMark/>
          </w:tcPr>
          <w:p w:rsidR="008F2123" w:rsidRPr="005D3900" w:rsidRDefault="008F2123" w:rsidP="005D3900">
            <w:pPr>
              <w:spacing w:line="240" w:lineRule="auto"/>
              <w:jc w:val="center"/>
              <w:rPr>
                <w:b/>
                <w:sz w:val="22"/>
                <w:szCs w:val="22"/>
              </w:rPr>
            </w:pPr>
            <w:r w:rsidRPr="005D3900">
              <w:rPr>
                <w:b/>
                <w:sz w:val="22"/>
                <w:szCs w:val="22"/>
              </w:rPr>
              <w:t>1 мал.</w:t>
            </w:r>
          </w:p>
          <w:p w:rsidR="008F2123" w:rsidRPr="005D3900" w:rsidRDefault="008F2123" w:rsidP="005D3900">
            <w:pPr>
              <w:spacing w:line="240" w:lineRule="auto"/>
              <w:jc w:val="center"/>
              <w:rPr>
                <w:b/>
                <w:sz w:val="22"/>
                <w:szCs w:val="22"/>
              </w:rPr>
            </w:pPr>
            <w:r w:rsidRPr="005D3900">
              <w:rPr>
                <w:b/>
                <w:sz w:val="22"/>
                <w:szCs w:val="22"/>
              </w:rPr>
              <w:t>группа</w:t>
            </w:r>
          </w:p>
        </w:tc>
        <w:tc>
          <w:tcPr>
            <w:tcW w:w="1715" w:type="dxa"/>
            <w:tcBorders>
              <w:top w:val="single" w:sz="4" w:space="0" w:color="auto"/>
              <w:left w:val="single" w:sz="4" w:space="0" w:color="auto"/>
              <w:bottom w:val="single" w:sz="4" w:space="0" w:color="auto"/>
              <w:right w:val="single" w:sz="4" w:space="0" w:color="auto"/>
            </w:tcBorders>
            <w:hideMark/>
          </w:tcPr>
          <w:p w:rsidR="008F2123" w:rsidRPr="005D3900" w:rsidRDefault="008F2123" w:rsidP="005D3900">
            <w:pPr>
              <w:spacing w:line="240" w:lineRule="auto"/>
              <w:jc w:val="center"/>
              <w:rPr>
                <w:b/>
                <w:sz w:val="22"/>
                <w:szCs w:val="22"/>
              </w:rPr>
            </w:pPr>
            <w:r w:rsidRPr="005D3900">
              <w:rPr>
                <w:b/>
                <w:sz w:val="22"/>
                <w:szCs w:val="22"/>
              </w:rPr>
              <w:t>2 мал.</w:t>
            </w:r>
          </w:p>
          <w:p w:rsidR="008F2123" w:rsidRPr="005D3900" w:rsidRDefault="008F2123" w:rsidP="005D3900">
            <w:pPr>
              <w:spacing w:line="240" w:lineRule="auto"/>
              <w:jc w:val="center"/>
              <w:rPr>
                <w:b/>
                <w:sz w:val="22"/>
                <w:szCs w:val="22"/>
              </w:rPr>
            </w:pPr>
            <w:r w:rsidRPr="005D3900">
              <w:rPr>
                <w:b/>
                <w:sz w:val="22"/>
                <w:szCs w:val="22"/>
              </w:rPr>
              <w:t>группа</w:t>
            </w:r>
          </w:p>
        </w:tc>
        <w:tc>
          <w:tcPr>
            <w:tcW w:w="1354" w:type="dxa"/>
            <w:tcBorders>
              <w:top w:val="single" w:sz="4" w:space="0" w:color="auto"/>
              <w:left w:val="single" w:sz="4" w:space="0" w:color="auto"/>
              <w:bottom w:val="single" w:sz="4" w:space="0" w:color="auto"/>
              <w:right w:val="single" w:sz="4" w:space="0" w:color="auto"/>
            </w:tcBorders>
            <w:hideMark/>
          </w:tcPr>
          <w:p w:rsidR="008F2123" w:rsidRPr="005D3900" w:rsidRDefault="008F2123" w:rsidP="005D3900">
            <w:pPr>
              <w:spacing w:line="240" w:lineRule="auto"/>
              <w:jc w:val="center"/>
              <w:rPr>
                <w:b/>
                <w:sz w:val="22"/>
                <w:szCs w:val="22"/>
              </w:rPr>
            </w:pPr>
            <w:r w:rsidRPr="005D3900">
              <w:rPr>
                <w:b/>
                <w:sz w:val="22"/>
                <w:szCs w:val="22"/>
              </w:rPr>
              <w:t>средняя</w:t>
            </w:r>
          </w:p>
          <w:p w:rsidR="008F2123" w:rsidRPr="005D3900" w:rsidRDefault="008F2123" w:rsidP="005D3900">
            <w:pPr>
              <w:spacing w:line="240" w:lineRule="auto"/>
              <w:jc w:val="center"/>
              <w:rPr>
                <w:b/>
                <w:sz w:val="22"/>
                <w:szCs w:val="22"/>
              </w:rPr>
            </w:pPr>
            <w:r w:rsidRPr="005D3900">
              <w:rPr>
                <w:b/>
                <w:sz w:val="22"/>
                <w:szCs w:val="22"/>
              </w:rPr>
              <w:t>группа</w:t>
            </w:r>
          </w:p>
        </w:tc>
        <w:tc>
          <w:tcPr>
            <w:tcW w:w="1701" w:type="dxa"/>
            <w:tcBorders>
              <w:top w:val="single" w:sz="4" w:space="0" w:color="auto"/>
              <w:left w:val="single" w:sz="4" w:space="0" w:color="auto"/>
              <w:bottom w:val="single" w:sz="4" w:space="0" w:color="auto"/>
              <w:right w:val="single" w:sz="4" w:space="0" w:color="auto"/>
            </w:tcBorders>
            <w:hideMark/>
          </w:tcPr>
          <w:p w:rsidR="008F2123" w:rsidRPr="005D3900" w:rsidRDefault="008F2123" w:rsidP="005D3900">
            <w:pPr>
              <w:spacing w:line="240" w:lineRule="auto"/>
              <w:jc w:val="center"/>
              <w:rPr>
                <w:b/>
                <w:sz w:val="22"/>
                <w:szCs w:val="22"/>
              </w:rPr>
            </w:pPr>
            <w:r w:rsidRPr="005D3900">
              <w:rPr>
                <w:b/>
                <w:sz w:val="22"/>
                <w:szCs w:val="22"/>
              </w:rPr>
              <w:t>старшая</w:t>
            </w:r>
          </w:p>
          <w:p w:rsidR="008F2123" w:rsidRPr="005D3900" w:rsidRDefault="008F2123" w:rsidP="005D3900">
            <w:pPr>
              <w:spacing w:line="240" w:lineRule="auto"/>
              <w:jc w:val="center"/>
              <w:rPr>
                <w:b/>
                <w:sz w:val="22"/>
                <w:szCs w:val="22"/>
              </w:rPr>
            </w:pPr>
            <w:r w:rsidRPr="005D3900">
              <w:rPr>
                <w:b/>
                <w:sz w:val="22"/>
                <w:szCs w:val="22"/>
              </w:rPr>
              <w:t>группа</w:t>
            </w:r>
          </w:p>
        </w:tc>
        <w:tc>
          <w:tcPr>
            <w:tcW w:w="1700" w:type="dxa"/>
            <w:tcBorders>
              <w:top w:val="single" w:sz="4" w:space="0" w:color="auto"/>
              <w:left w:val="single" w:sz="4" w:space="0" w:color="auto"/>
              <w:bottom w:val="single" w:sz="4" w:space="0" w:color="auto"/>
              <w:right w:val="single" w:sz="4" w:space="0" w:color="auto"/>
            </w:tcBorders>
            <w:hideMark/>
          </w:tcPr>
          <w:p w:rsidR="008F2123" w:rsidRPr="005D3900" w:rsidRDefault="008F2123" w:rsidP="005D3900">
            <w:pPr>
              <w:spacing w:line="240" w:lineRule="auto"/>
              <w:jc w:val="center"/>
              <w:rPr>
                <w:b/>
                <w:sz w:val="22"/>
                <w:szCs w:val="22"/>
              </w:rPr>
            </w:pPr>
            <w:r w:rsidRPr="005D3900">
              <w:rPr>
                <w:b/>
                <w:sz w:val="22"/>
                <w:szCs w:val="22"/>
              </w:rPr>
              <w:t>подгот-ная</w:t>
            </w:r>
          </w:p>
          <w:p w:rsidR="008F2123" w:rsidRPr="005D3900" w:rsidRDefault="008F2123" w:rsidP="005D3900">
            <w:pPr>
              <w:spacing w:line="240" w:lineRule="auto"/>
              <w:jc w:val="center"/>
              <w:rPr>
                <w:b/>
                <w:sz w:val="22"/>
                <w:szCs w:val="22"/>
              </w:rPr>
            </w:pPr>
            <w:r w:rsidRPr="005D3900">
              <w:rPr>
                <w:b/>
                <w:sz w:val="22"/>
                <w:szCs w:val="22"/>
              </w:rPr>
              <w:t>группа</w:t>
            </w:r>
          </w:p>
        </w:tc>
      </w:tr>
      <w:tr w:rsidR="008F2123" w:rsidRPr="005D3900" w:rsidTr="00425517">
        <w:trPr>
          <w:trHeight w:val="293"/>
        </w:trPr>
        <w:tc>
          <w:tcPr>
            <w:tcW w:w="1843" w:type="dxa"/>
            <w:tcBorders>
              <w:top w:val="single" w:sz="4" w:space="0" w:color="auto"/>
              <w:left w:val="single" w:sz="4" w:space="0" w:color="auto"/>
              <w:bottom w:val="single" w:sz="4" w:space="0" w:color="auto"/>
              <w:right w:val="single" w:sz="4" w:space="0" w:color="auto"/>
            </w:tcBorders>
          </w:tcPr>
          <w:p w:rsidR="008F2123" w:rsidRPr="005D3900" w:rsidRDefault="008F2123" w:rsidP="005D3900">
            <w:pPr>
              <w:spacing w:line="240" w:lineRule="auto"/>
              <w:rPr>
                <w:b/>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8F2123" w:rsidRPr="005D3900" w:rsidRDefault="008F2123" w:rsidP="005D3900">
            <w:pPr>
              <w:spacing w:line="240" w:lineRule="auto"/>
              <w:rPr>
                <w:b/>
                <w:sz w:val="22"/>
                <w:szCs w:val="22"/>
              </w:rPr>
            </w:pPr>
          </w:p>
          <w:p w:rsidR="008F2123" w:rsidRPr="005D3900" w:rsidRDefault="008F2123" w:rsidP="005D3900">
            <w:pPr>
              <w:spacing w:line="240" w:lineRule="auto"/>
              <w:jc w:val="center"/>
              <w:rPr>
                <w:b/>
                <w:sz w:val="22"/>
                <w:szCs w:val="22"/>
              </w:rPr>
            </w:pPr>
            <w:r w:rsidRPr="005D3900">
              <w:rPr>
                <w:b/>
                <w:sz w:val="22"/>
                <w:szCs w:val="22"/>
              </w:rPr>
              <w:t>Сентябрь</w:t>
            </w:r>
          </w:p>
        </w:tc>
      </w:tr>
      <w:tr w:rsidR="008F2123" w:rsidRPr="005D3900" w:rsidTr="00425517">
        <w:tc>
          <w:tcPr>
            <w:tcW w:w="1843" w:type="dxa"/>
            <w:tcBorders>
              <w:top w:val="single" w:sz="4" w:space="0" w:color="auto"/>
              <w:left w:val="single" w:sz="4" w:space="0" w:color="auto"/>
              <w:bottom w:val="single" w:sz="4" w:space="0" w:color="auto"/>
              <w:right w:val="single" w:sz="4" w:space="0" w:color="auto"/>
            </w:tcBorders>
          </w:tcPr>
          <w:p w:rsidR="008F2123" w:rsidRPr="005D3900" w:rsidRDefault="008F2123" w:rsidP="005D3900">
            <w:pPr>
              <w:spacing w:line="240" w:lineRule="auto"/>
              <w:rPr>
                <w:sz w:val="22"/>
                <w:szCs w:val="22"/>
              </w:rPr>
            </w:pPr>
          </w:p>
        </w:tc>
        <w:tc>
          <w:tcPr>
            <w:tcW w:w="1893" w:type="dxa"/>
            <w:tcBorders>
              <w:top w:val="single" w:sz="4" w:space="0" w:color="auto"/>
              <w:left w:val="single" w:sz="4" w:space="0" w:color="auto"/>
              <w:bottom w:val="single" w:sz="4" w:space="0" w:color="auto"/>
              <w:right w:val="single" w:sz="4" w:space="0" w:color="auto"/>
            </w:tcBorders>
          </w:tcPr>
          <w:p w:rsidR="008F2123" w:rsidRPr="005D3900" w:rsidRDefault="008F2123" w:rsidP="005D3900">
            <w:pPr>
              <w:spacing w:line="240" w:lineRule="auto"/>
              <w:rPr>
                <w:sz w:val="22"/>
                <w:szCs w:val="22"/>
              </w:rPr>
            </w:pPr>
          </w:p>
        </w:tc>
        <w:tc>
          <w:tcPr>
            <w:tcW w:w="6470" w:type="dxa"/>
            <w:gridSpan w:val="4"/>
            <w:tcBorders>
              <w:top w:val="single" w:sz="4" w:space="0" w:color="auto"/>
              <w:left w:val="single" w:sz="4" w:space="0" w:color="auto"/>
              <w:bottom w:val="single" w:sz="4" w:space="0" w:color="auto"/>
              <w:right w:val="single" w:sz="4" w:space="0" w:color="auto"/>
            </w:tcBorders>
            <w:hideMark/>
          </w:tcPr>
          <w:p w:rsidR="008F2123" w:rsidRPr="005D3900" w:rsidRDefault="008F2123" w:rsidP="005D3900">
            <w:pPr>
              <w:spacing w:line="240" w:lineRule="auto"/>
              <w:rPr>
                <w:sz w:val="22"/>
                <w:szCs w:val="22"/>
                <w:lang w:eastAsia="en-US"/>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Default="00AB736C" w:rsidP="00AB736C">
            <w:pPr>
              <w:spacing w:line="240" w:lineRule="auto"/>
              <w:rPr>
                <w:sz w:val="22"/>
                <w:szCs w:val="22"/>
              </w:rPr>
            </w:pPr>
            <w:r w:rsidRPr="005D3900">
              <w:rPr>
                <w:sz w:val="22"/>
                <w:szCs w:val="22"/>
              </w:rPr>
              <w:t xml:space="preserve">1 неделя </w:t>
            </w:r>
          </w:p>
          <w:p w:rsidR="00AB736C" w:rsidRPr="00AB736C" w:rsidRDefault="00AB736C" w:rsidP="00AB736C">
            <w:pPr>
              <w:pStyle w:val="a3"/>
              <w:numPr>
                <w:ilvl w:val="0"/>
                <w:numId w:val="283"/>
              </w:numPr>
              <w:spacing w:line="240" w:lineRule="auto"/>
              <w:ind w:left="0" w:firstLine="284"/>
              <w:rPr>
                <w:sz w:val="22"/>
                <w:szCs w:val="22"/>
              </w:rPr>
            </w:pPr>
            <w:r w:rsidRPr="00AB736C">
              <w:rPr>
                <w:sz w:val="22"/>
                <w:szCs w:val="22"/>
              </w:rPr>
              <w:t>1 сентя</w:t>
            </w:r>
            <w:r w:rsidRPr="00AB736C">
              <w:rPr>
                <w:sz w:val="22"/>
                <w:szCs w:val="22"/>
              </w:rPr>
              <w:t>б</w:t>
            </w:r>
            <w:r w:rsidRPr="00AB736C">
              <w:rPr>
                <w:sz w:val="22"/>
                <w:szCs w:val="22"/>
              </w:rPr>
              <w:t>ря День знаний.</w:t>
            </w:r>
            <w:r w:rsidRPr="00AB736C">
              <w:rPr>
                <w:rFonts w:eastAsiaTheme="minorHAnsi"/>
                <w:sz w:val="22"/>
                <w:szCs w:val="22"/>
              </w:rPr>
              <w:t xml:space="preserve"> </w:t>
            </w:r>
          </w:p>
          <w:p w:rsidR="00425517" w:rsidRPr="00425517" w:rsidRDefault="00AB736C" w:rsidP="00425517">
            <w:pPr>
              <w:pStyle w:val="a3"/>
              <w:widowControl w:val="0"/>
              <w:numPr>
                <w:ilvl w:val="0"/>
                <w:numId w:val="226"/>
              </w:numPr>
              <w:tabs>
                <w:tab w:val="left" w:pos="290"/>
                <w:tab w:val="left" w:pos="1021"/>
              </w:tabs>
              <w:spacing w:line="240" w:lineRule="auto"/>
              <w:ind w:left="0" w:firstLine="129"/>
              <w:rPr>
                <w:sz w:val="22"/>
                <w:szCs w:val="22"/>
              </w:rPr>
            </w:pPr>
            <w:r w:rsidRPr="00AB736C">
              <w:rPr>
                <w:rFonts w:eastAsiaTheme="minorHAnsi"/>
                <w:sz w:val="22"/>
                <w:szCs w:val="22"/>
              </w:rPr>
              <w:t>3 сентября: День окончания Второй мировой войны, День с</w:t>
            </w:r>
            <w:r w:rsidRPr="00AB736C">
              <w:rPr>
                <w:rFonts w:eastAsiaTheme="minorHAnsi"/>
                <w:sz w:val="22"/>
                <w:szCs w:val="22"/>
              </w:rPr>
              <w:t>о</w:t>
            </w:r>
            <w:r w:rsidRPr="00AB736C">
              <w:rPr>
                <w:rFonts w:eastAsiaTheme="minorHAnsi"/>
                <w:sz w:val="22"/>
                <w:szCs w:val="22"/>
              </w:rPr>
              <w:t>лидарности в борьбе с терр</w:t>
            </w:r>
            <w:r w:rsidRPr="00AB736C">
              <w:rPr>
                <w:rFonts w:eastAsiaTheme="minorHAnsi"/>
                <w:sz w:val="22"/>
                <w:szCs w:val="22"/>
              </w:rPr>
              <w:t>о</w:t>
            </w:r>
            <w:r w:rsidRPr="00AB736C">
              <w:rPr>
                <w:rFonts w:eastAsiaTheme="minorHAnsi"/>
                <w:sz w:val="22"/>
                <w:szCs w:val="22"/>
              </w:rPr>
              <w:t>ризмом</w:t>
            </w:r>
            <w:r w:rsidR="00425517" w:rsidRPr="005D3900">
              <w:rPr>
                <w:color w:val="000000"/>
                <w:sz w:val="22"/>
                <w:szCs w:val="22"/>
              </w:rPr>
              <w:t xml:space="preserve"> </w:t>
            </w:r>
          </w:p>
          <w:p w:rsidR="00AB736C" w:rsidRPr="00AB736C" w:rsidRDefault="00425517" w:rsidP="00425517">
            <w:pPr>
              <w:pStyle w:val="a3"/>
              <w:widowControl w:val="0"/>
              <w:numPr>
                <w:ilvl w:val="0"/>
                <w:numId w:val="226"/>
              </w:numPr>
              <w:tabs>
                <w:tab w:val="left" w:pos="290"/>
                <w:tab w:val="left" w:pos="1021"/>
              </w:tabs>
              <w:spacing w:line="240" w:lineRule="auto"/>
              <w:ind w:left="0" w:firstLine="129"/>
              <w:rPr>
                <w:sz w:val="22"/>
                <w:szCs w:val="22"/>
              </w:rPr>
            </w:pPr>
            <w:r w:rsidRPr="005D3900">
              <w:rPr>
                <w:color w:val="000000"/>
                <w:sz w:val="22"/>
                <w:szCs w:val="22"/>
              </w:rPr>
              <w:t>3 сентября: День Бороди</w:t>
            </w:r>
            <w:r w:rsidRPr="005D3900">
              <w:rPr>
                <w:color w:val="000000"/>
                <w:sz w:val="22"/>
                <w:szCs w:val="22"/>
              </w:rPr>
              <w:t>н</w:t>
            </w:r>
            <w:r w:rsidRPr="005D3900">
              <w:rPr>
                <w:color w:val="000000"/>
                <w:sz w:val="22"/>
                <w:szCs w:val="22"/>
              </w:rPr>
              <w:t>ского сражения</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Развлечение «Мы шагаем в детский сад»</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rFonts w:eastAsiaTheme="minorHAnsi"/>
                <w:sz w:val="22"/>
                <w:szCs w:val="22"/>
                <w:lang w:eastAsia="en-US"/>
              </w:rPr>
            </w:pPr>
            <w:r w:rsidRPr="005D3900">
              <w:rPr>
                <w:sz w:val="22"/>
                <w:szCs w:val="22"/>
              </w:rPr>
              <w:t>Досуг «Путешествие Незна</w:t>
            </w:r>
            <w:r w:rsidRPr="005D3900">
              <w:rPr>
                <w:sz w:val="22"/>
                <w:szCs w:val="22"/>
              </w:rPr>
              <w:t>й</w:t>
            </w:r>
            <w:r w:rsidRPr="005D3900">
              <w:rPr>
                <w:sz w:val="22"/>
                <w:szCs w:val="22"/>
              </w:rPr>
              <w:t>ки в страну Знаний»</w:t>
            </w:r>
          </w:p>
        </w:tc>
        <w:tc>
          <w:tcPr>
            <w:tcW w:w="3401" w:type="dxa"/>
            <w:gridSpan w:val="2"/>
            <w:tcBorders>
              <w:top w:val="single" w:sz="4" w:space="0" w:color="auto"/>
              <w:left w:val="single" w:sz="4" w:space="0" w:color="auto"/>
              <w:bottom w:val="single" w:sz="4" w:space="0" w:color="auto"/>
              <w:right w:val="single" w:sz="4" w:space="0" w:color="auto"/>
            </w:tcBorders>
          </w:tcPr>
          <w:p w:rsidR="00425517" w:rsidRDefault="00AB736C" w:rsidP="00425517">
            <w:pPr>
              <w:pStyle w:val="aff9"/>
              <w:numPr>
                <w:ilvl w:val="0"/>
                <w:numId w:val="226"/>
              </w:numPr>
              <w:shd w:val="clear" w:color="auto" w:fill="auto"/>
              <w:tabs>
                <w:tab w:val="left" w:pos="290"/>
              </w:tabs>
              <w:spacing w:line="240" w:lineRule="auto"/>
              <w:ind w:left="0" w:firstLine="129"/>
              <w:jc w:val="both"/>
              <w:rPr>
                <w:rFonts w:eastAsiaTheme="minorHAnsi"/>
              </w:rPr>
            </w:pPr>
            <w:r w:rsidRPr="005D3900">
              <w:t>Досуг</w:t>
            </w:r>
            <w:r>
              <w:t xml:space="preserve"> «В стране невыученных уроков»</w:t>
            </w:r>
            <w:r w:rsidR="00425517" w:rsidRPr="005D3900">
              <w:rPr>
                <w:rFonts w:eastAsiaTheme="minorHAnsi"/>
              </w:rPr>
              <w:t xml:space="preserve"> </w:t>
            </w:r>
          </w:p>
          <w:p w:rsidR="00425517" w:rsidRPr="005D3900" w:rsidRDefault="00425517" w:rsidP="00425517">
            <w:pPr>
              <w:pStyle w:val="aff9"/>
              <w:numPr>
                <w:ilvl w:val="0"/>
                <w:numId w:val="226"/>
              </w:numPr>
              <w:shd w:val="clear" w:color="auto" w:fill="auto"/>
              <w:tabs>
                <w:tab w:val="left" w:pos="290"/>
              </w:tabs>
              <w:spacing w:line="240" w:lineRule="auto"/>
              <w:ind w:left="0" w:firstLine="129"/>
              <w:jc w:val="both"/>
              <w:rPr>
                <w:rFonts w:eastAsiaTheme="minorHAnsi"/>
              </w:rPr>
            </w:pPr>
            <w:r>
              <w:rPr>
                <w:rFonts w:eastAsiaTheme="minorHAnsi"/>
              </w:rPr>
              <w:t>Флешмоб</w:t>
            </w:r>
            <w:r w:rsidRPr="005D3900">
              <w:rPr>
                <w:rFonts w:eastAsiaTheme="minorHAnsi"/>
              </w:rPr>
              <w:t xml:space="preserve"> «Мы не хотим во</w:t>
            </w:r>
            <w:r w:rsidRPr="005D3900">
              <w:rPr>
                <w:rFonts w:eastAsiaTheme="minorHAnsi"/>
              </w:rPr>
              <w:t>й</w:t>
            </w:r>
            <w:r w:rsidRPr="005D3900">
              <w:rPr>
                <w:rFonts w:eastAsiaTheme="minorHAnsi"/>
              </w:rPr>
              <w:t xml:space="preserve">ны» </w:t>
            </w:r>
          </w:p>
          <w:p w:rsidR="00AB736C" w:rsidRPr="005D3900" w:rsidRDefault="00425517" w:rsidP="00425517">
            <w:pPr>
              <w:pStyle w:val="aff9"/>
              <w:numPr>
                <w:ilvl w:val="0"/>
                <w:numId w:val="226"/>
              </w:numPr>
              <w:shd w:val="clear" w:color="auto" w:fill="auto"/>
              <w:tabs>
                <w:tab w:val="left" w:pos="290"/>
              </w:tabs>
              <w:spacing w:line="240" w:lineRule="auto"/>
              <w:ind w:left="0" w:firstLine="129"/>
              <w:jc w:val="both"/>
              <w:rPr>
                <w:rFonts w:eastAsiaTheme="minorHAnsi"/>
              </w:rPr>
            </w:pPr>
            <w:r w:rsidRPr="005D3900">
              <w:rPr>
                <w:color w:val="000000"/>
              </w:rPr>
              <w:t>Просмотр познавательной презентации «Этих дней на смолкнет слава</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Default="00AB736C" w:rsidP="00AB736C">
            <w:pPr>
              <w:spacing w:line="240" w:lineRule="auto"/>
              <w:rPr>
                <w:sz w:val="22"/>
                <w:szCs w:val="22"/>
              </w:rPr>
            </w:pPr>
            <w:r w:rsidRPr="005D3900">
              <w:rPr>
                <w:sz w:val="22"/>
                <w:szCs w:val="22"/>
              </w:rPr>
              <w:t>2 неделя</w:t>
            </w:r>
          </w:p>
          <w:p w:rsidR="00AB736C" w:rsidRDefault="00AB736C" w:rsidP="00AB736C">
            <w:pPr>
              <w:spacing w:line="240" w:lineRule="auto"/>
              <w:rPr>
                <w:sz w:val="22"/>
                <w:szCs w:val="22"/>
              </w:rPr>
            </w:pPr>
          </w:p>
          <w:p w:rsidR="00AB736C" w:rsidRPr="005D3900" w:rsidRDefault="00AB736C" w:rsidP="00AB736C">
            <w:pPr>
              <w:spacing w:line="240" w:lineRule="auto"/>
              <w:rPr>
                <w:sz w:val="22"/>
                <w:szCs w:val="22"/>
              </w:rPr>
            </w:pP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lastRenderedPageBreak/>
              <w:t xml:space="preserve">Физкультурное </w:t>
            </w:r>
            <w:r w:rsidRPr="005D3900">
              <w:rPr>
                <w:sz w:val="22"/>
                <w:szCs w:val="22"/>
              </w:rPr>
              <w:lastRenderedPageBreak/>
              <w:t xml:space="preserve">развлечение «Едем мы по улице» </w:t>
            </w:r>
          </w:p>
        </w:tc>
        <w:tc>
          <w:tcPr>
            <w:tcW w:w="1715"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rFonts w:eastAsiaTheme="minorHAnsi"/>
                <w:sz w:val="22"/>
                <w:szCs w:val="22"/>
                <w:lang w:eastAsia="en-US"/>
              </w:rPr>
            </w:pPr>
            <w:r w:rsidRPr="005D3900">
              <w:rPr>
                <w:rFonts w:eastAsiaTheme="minorHAnsi"/>
                <w:sz w:val="22"/>
                <w:szCs w:val="22"/>
                <w:lang w:eastAsia="en-US"/>
              </w:rPr>
              <w:lastRenderedPageBreak/>
              <w:t xml:space="preserve">Физкультурное </w:t>
            </w:r>
            <w:r w:rsidRPr="005D3900">
              <w:rPr>
                <w:rFonts w:eastAsiaTheme="minorHAnsi"/>
                <w:sz w:val="22"/>
                <w:szCs w:val="22"/>
                <w:lang w:eastAsia="en-US"/>
              </w:rPr>
              <w:lastRenderedPageBreak/>
              <w:t>развлечение «Мы едем, едем, едем ...»</w:t>
            </w:r>
          </w:p>
        </w:tc>
        <w:tc>
          <w:tcPr>
            <w:tcW w:w="1354"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rFonts w:eastAsiaTheme="minorHAnsi"/>
                <w:sz w:val="22"/>
                <w:szCs w:val="22"/>
                <w:lang w:eastAsia="en-US"/>
              </w:rPr>
            </w:pPr>
            <w:r w:rsidRPr="005D3900">
              <w:rPr>
                <w:rFonts w:eastAsiaTheme="minorHAnsi"/>
                <w:sz w:val="22"/>
                <w:szCs w:val="22"/>
                <w:lang w:eastAsia="en-US"/>
              </w:rPr>
              <w:lastRenderedPageBreak/>
              <w:t>Развлеч</w:t>
            </w:r>
            <w:r w:rsidRPr="005D3900">
              <w:rPr>
                <w:rFonts w:eastAsiaTheme="minorHAnsi"/>
                <w:sz w:val="22"/>
                <w:szCs w:val="22"/>
                <w:lang w:eastAsia="en-US"/>
              </w:rPr>
              <w:t>е</w:t>
            </w:r>
            <w:r w:rsidRPr="005D3900">
              <w:rPr>
                <w:rFonts w:eastAsiaTheme="minorHAnsi"/>
                <w:sz w:val="22"/>
                <w:szCs w:val="22"/>
                <w:lang w:eastAsia="en-US"/>
              </w:rPr>
              <w:lastRenderedPageBreak/>
              <w:t>ние «Пол</w:t>
            </w:r>
            <w:r w:rsidRPr="005D3900">
              <w:rPr>
                <w:rFonts w:eastAsiaTheme="minorHAnsi"/>
                <w:sz w:val="22"/>
                <w:szCs w:val="22"/>
                <w:lang w:eastAsia="en-US"/>
              </w:rPr>
              <w:t>о</w:t>
            </w:r>
            <w:r w:rsidRPr="005D3900">
              <w:rPr>
                <w:rFonts w:eastAsiaTheme="minorHAnsi"/>
                <w:sz w:val="22"/>
                <w:szCs w:val="22"/>
                <w:lang w:eastAsia="en-US"/>
              </w:rPr>
              <w:t>сатые д</w:t>
            </w:r>
            <w:r w:rsidRPr="005D3900">
              <w:rPr>
                <w:rFonts w:eastAsiaTheme="minorHAnsi"/>
                <w:sz w:val="22"/>
                <w:szCs w:val="22"/>
                <w:lang w:eastAsia="en-US"/>
              </w:rPr>
              <w:t>о</w:t>
            </w:r>
            <w:r w:rsidRPr="005D3900">
              <w:rPr>
                <w:rFonts w:eastAsiaTheme="minorHAnsi"/>
                <w:sz w:val="22"/>
                <w:szCs w:val="22"/>
                <w:lang w:eastAsia="en-US"/>
              </w:rPr>
              <w:t>рожки»</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425517" w:rsidP="00AB736C">
            <w:pPr>
              <w:pStyle w:val="aff9"/>
              <w:numPr>
                <w:ilvl w:val="0"/>
                <w:numId w:val="226"/>
              </w:numPr>
              <w:shd w:val="clear" w:color="auto" w:fill="auto"/>
              <w:tabs>
                <w:tab w:val="left" w:pos="290"/>
              </w:tabs>
              <w:spacing w:line="240" w:lineRule="auto"/>
              <w:ind w:left="0" w:firstLine="129"/>
              <w:jc w:val="both"/>
              <w:rPr>
                <w:rFonts w:eastAsiaTheme="minorHAnsi"/>
              </w:rPr>
            </w:pPr>
            <w:r w:rsidRPr="005D3900">
              <w:rPr>
                <w:rFonts w:eastAsiaTheme="minorHAnsi"/>
              </w:rPr>
              <w:lastRenderedPageBreak/>
              <w:t xml:space="preserve"> </w:t>
            </w:r>
            <w:r w:rsidR="00AB736C" w:rsidRPr="005D3900">
              <w:rPr>
                <w:rFonts w:eastAsiaTheme="minorHAnsi"/>
              </w:rPr>
              <w:t xml:space="preserve">«Фликер - дарит жизнь» - </w:t>
            </w:r>
            <w:r w:rsidR="00AB736C" w:rsidRPr="005D3900">
              <w:rPr>
                <w:rFonts w:eastAsiaTheme="minorHAnsi"/>
              </w:rPr>
              <w:lastRenderedPageBreak/>
              <w:t xml:space="preserve">спортивное развлечение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rFonts w:eastAsiaTheme="minorHAnsi"/>
                <w:sz w:val="22"/>
                <w:szCs w:val="22"/>
                <w:lang w:eastAsia="en-US"/>
              </w:rPr>
            </w:pPr>
            <w:r w:rsidRPr="005D3900">
              <w:rPr>
                <w:sz w:val="22"/>
                <w:szCs w:val="22"/>
              </w:rPr>
              <w:lastRenderedPageBreak/>
              <w:t>3 неделя</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Развлечение «Солнечные за</w:t>
            </w:r>
            <w:r w:rsidRPr="005D3900">
              <w:rPr>
                <w:sz w:val="22"/>
                <w:szCs w:val="22"/>
              </w:rPr>
              <w:t>й</w:t>
            </w:r>
            <w:r w:rsidRPr="005D3900">
              <w:rPr>
                <w:sz w:val="22"/>
                <w:szCs w:val="22"/>
              </w:rPr>
              <w:t>чики»  </w:t>
            </w:r>
          </w:p>
        </w:tc>
        <w:tc>
          <w:tcPr>
            <w:tcW w:w="1715"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33"/>
              <w:shd w:val="clear" w:color="auto" w:fill="auto"/>
              <w:tabs>
                <w:tab w:val="left" w:pos="154"/>
              </w:tabs>
              <w:spacing w:line="240" w:lineRule="auto"/>
              <w:ind w:firstLine="0"/>
              <w:rPr>
                <w:rFonts w:ascii="Times New Roman" w:eastAsia="Times New Roman" w:hAnsi="Times New Roman" w:cs="Times New Roman"/>
                <w:color w:val="auto"/>
                <w:spacing w:val="0"/>
                <w:sz w:val="22"/>
                <w:szCs w:val="22"/>
              </w:rPr>
            </w:pPr>
            <w:r w:rsidRPr="005D3900">
              <w:rPr>
                <w:rFonts w:ascii="Times New Roman" w:eastAsia="Times New Roman" w:hAnsi="Times New Roman" w:cs="Times New Roman"/>
                <w:color w:val="auto"/>
                <w:spacing w:val="0"/>
                <w:sz w:val="22"/>
                <w:szCs w:val="22"/>
              </w:rPr>
              <w:t>Досуг «Ладу</w:t>
            </w:r>
            <w:r w:rsidRPr="005D3900">
              <w:rPr>
                <w:rFonts w:ascii="Times New Roman" w:eastAsia="Times New Roman" w:hAnsi="Times New Roman" w:cs="Times New Roman"/>
                <w:color w:val="auto"/>
                <w:spacing w:val="0"/>
                <w:sz w:val="22"/>
                <w:szCs w:val="22"/>
              </w:rPr>
              <w:t>ш</w:t>
            </w:r>
            <w:r w:rsidRPr="005D3900">
              <w:rPr>
                <w:rFonts w:ascii="Times New Roman" w:eastAsia="Times New Roman" w:hAnsi="Times New Roman" w:cs="Times New Roman"/>
                <w:color w:val="auto"/>
                <w:spacing w:val="0"/>
                <w:sz w:val="22"/>
                <w:szCs w:val="22"/>
              </w:rPr>
              <w:t>ки в гостях у бабушки»</w:t>
            </w:r>
          </w:p>
        </w:tc>
        <w:tc>
          <w:tcPr>
            <w:tcW w:w="1354"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 xml:space="preserve">Досуг </w:t>
            </w:r>
            <w:hyperlink r:id="rId23" w:history="1">
              <w:r w:rsidRPr="005D3900">
                <w:rPr>
                  <w:sz w:val="22"/>
                  <w:szCs w:val="22"/>
                </w:rPr>
                <w:t>День рождения «Смайл</w:t>
              </w:r>
              <w:r w:rsidRPr="005D3900">
                <w:rPr>
                  <w:sz w:val="22"/>
                  <w:szCs w:val="22"/>
                </w:rPr>
                <w:t>и</w:t>
              </w:r>
              <w:r w:rsidRPr="005D3900">
                <w:rPr>
                  <w:sz w:val="22"/>
                  <w:szCs w:val="22"/>
                </w:rPr>
                <w:t>ка»</w:t>
              </w:r>
            </w:hyperlink>
          </w:p>
          <w:p w:rsidR="00AB736C" w:rsidRPr="005D3900" w:rsidRDefault="00AB736C" w:rsidP="00AB736C">
            <w:pPr>
              <w:spacing w:line="240" w:lineRule="auto"/>
              <w:rPr>
                <w:sz w:val="22"/>
                <w:szCs w:val="22"/>
              </w:rPr>
            </w:pP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pStyle w:val="aff9"/>
              <w:numPr>
                <w:ilvl w:val="0"/>
                <w:numId w:val="226"/>
              </w:numPr>
              <w:shd w:val="clear" w:color="auto" w:fill="auto"/>
              <w:tabs>
                <w:tab w:val="left" w:pos="290"/>
              </w:tabs>
              <w:spacing w:line="240" w:lineRule="auto"/>
              <w:ind w:left="0" w:firstLine="129"/>
              <w:jc w:val="both"/>
              <w:rPr>
                <w:rFonts w:eastAsiaTheme="minorHAnsi"/>
              </w:rPr>
            </w:pPr>
            <w:r w:rsidRPr="005D3900">
              <w:rPr>
                <w:rFonts w:eastAsiaTheme="minorHAnsi"/>
              </w:rPr>
              <w:t>Развлечение «Нерпенок в го</w:t>
            </w:r>
            <w:r w:rsidRPr="005D3900">
              <w:rPr>
                <w:rFonts w:eastAsiaTheme="minorHAnsi"/>
              </w:rPr>
              <w:t>с</w:t>
            </w:r>
            <w:r w:rsidRPr="005D3900">
              <w:rPr>
                <w:rFonts w:eastAsiaTheme="minorHAnsi"/>
              </w:rPr>
              <w:t>тях у ребят»</w:t>
            </w:r>
          </w:p>
          <w:p w:rsidR="00AB736C" w:rsidRPr="004902FC" w:rsidRDefault="00AB736C" w:rsidP="00AB736C">
            <w:pPr>
              <w:pStyle w:val="aff9"/>
              <w:numPr>
                <w:ilvl w:val="0"/>
                <w:numId w:val="226"/>
              </w:numPr>
              <w:shd w:val="clear" w:color="auto" w:fill="auto"/>
              <w:tabs>
                <w:tab w:val="left" w:pos="290"/>
              </w:tabs>
              <w:spacing w:line="240" w:lineRule="auto"/>
              <w:ind w:left="0" w:firstLine="129"/>
              <w:jc w:val="both"/>
              <w:rPr>
                <w:rFonts w:eastAsiaTheme="minorHAnsi"/>
                <w:bCs/>
                <w:iCs/>
              </w:rPr>
            </w:pPr>
            <w:r w:rsidRPr="004902FC">
              <w:rPr>
                <w:rFonts w:eastAsiaTheme="minorHAnsi"/>
                <w:bCs/>
                <w:iCs/>
              </w:rPr>
              <w:t>Конкурс рисун</w:t>
            </w:r>
            <w:r w:rsidRPr="004902FC">
              <w:rPr>
                <w:rFonts w:eastAsiaTheme="minorHAnsi"/>
                <w:bCs/>
                <w:iCs/>
              </w:rPr>
              <w:softHyphen/>
              <w:t>ков «Животные Прибайкаль</w:t>
            </w:r>
            <w:r>
              <w:rPr>
                <w:rFonts w:eastAsiaTheme="minorHAnsi"/>
                <w:bCs/>
                <w:iCs/>
              </w:rPr>
              <w:t>я</w:t>
            </w:r>
            <w:r w:rsidRPr="004902FC">
              <w:rPr>
                <w:rFonts w:eastAsiaTheme="minorHAnsi"/>
                <w:bCs/>
                <w:iCs/>
              </w:rPr>
              <w:t>»</w:t>
            </w:r>
          </w:p>
          <w:p w:rsidR="00AB736C" w:rsidRPr="005D3900" w:rsidRDefault="00AB736C" w:rsidP="00AB736C">
            <w:pPr>
              <w:widowControl w:val="0"/>
              <w:tabs>
                <w:tab w:val="left" w:pos="1021"/>
              </w:tabs>
              <w:spacing w:line="240" w:lineRule="auto"/>
              <w:rPr>
                <w:rFonts w:eastAsiaTheme="minorHAnsi"/>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lang w:eastAsia="en-US"/>
              </w:rPr>
            </w:pPr>
            <w:r w:rsidRPr="005D3900">
              <w:rPr>
                <w:sz w:val="22"/>
                <w:szCs w:val="22"/>
              </w:rPr>
              <w:t>4 неделя</w:t>
            </w:r>
          </w:p>
        </w:tc>
        <w:tc>
          <w:tcPr>
            <w:tcW w:w="18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B736C" w:rsidRPr="005D3900" w:rsidRDefault="00AB736C" w:rsidP="00AB736C">
            <w:pPr>
              <w:shd w:val="clear" w:color="auto" w:fill="F5F5F5"/>
              <w:spacing w:line="240" w:lineRule="auto"/>
              <w:outlineLvl w:val="0"/>
              <w:rPr>
                <w:sz w:val="22"/>
                <w:szCs w:val="22"/>
              </w:rPr>
            </w:pPr>
            <w:r w:rsidRPr="005D3900">
              <w:rPr>
                <w:sz w:val="22"/>
                <w:szCs w:val="22"/>
              </w:rPr>
              <w:t>Кукольный спе</w:t>
            </w:r>
            <w:r w:rsidRPr="005D3900">
              <w:rPr>
                <w:sz w:val="22"/>
                <w:szCs w:val="22"/>
              </w:rPr>
              <w:t>к</w:t>
            </w:r>
            <w:r w:rsidRPr="005D3900">
              <w:rPr>
                <w:sz w:val="22"/>
                <w:szCs w:val="22"/>
              </w:rPr>
              <w:t>такль «Василиса грязнуля»</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Досуг «В гостях у Мойдод</w:t>
            </w:r>
            <w:r w:rsidRPr="005D3900">
              <w:rPr>
                <w:sz w:val="22"/>
                <w:szCs w:val="22"/>
              </w:rPr>
              <w:t>ы</w:t>
            </w:r>
            <w:r w:rsidRPr="005D3900">
              <w:rPr>
                <w:sz w:val="22"/>
                <w:szCs w:val="22"/>
              </w:rPr>
              <w:t>ра»</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lang w:eastAsia="en-US"/>
              </w:rPr>
            </w:pPr>
            <w:r w:rsidRPr="005D3900">
              <w:rPr>
                <w:sz w:val="22"/>
                <w:szCs w:val="22"/>
              </w:rPr>
              <w:t>День здоровья «Нам болезни не страшны»</w:t>
            </w:r>
          </w:p>
        </w:tc>
      </w:tr>
      <w:tr w:rsidR="00AB736C" w:rsidRPr="005D3900" w:rsidTr="00425517">
        <w:trPr>
          <w:trHeight w:val="1518"/>
        </w:trPr>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4902FC" w:rsidRDefault="00AB736C" w:rsidP="00AB736C">
            <w:pPr>
              <w:pStyle w:val="33"/>
              <w:shd w:val="clear" w:color="auto" w:fill="auto"/>
              <w:tabs>
                <w:tab w:val="left" w:pos="154"/>
                <w:tab w:val="left" w:pos="373"/>
              </w:tabs>
              <w:spacing w:line="240" w:lineRule="auto"/>
              <w:ind w:firstLine="0"/>
              <w:jc w:val="both"/>
              <w:rPr>
                <w:rStyle w:val="CenturySchoolbook"/>
                <w:rFonts w:ascii="Times New Roman" w:eastAsiaTheme="minorHAnsi" w:hAnsi="Times New Roman" w:cs="Times New Roman"/>
                <w:b w:val="0"/>
                <w:i w:val="0"/>
                <w:color w:val="auto"/>
                <w:sz w:val="22"/>
                <w:szCs w:val="22"/>
              </w:rPr>
            </w:pPr>
            <w:r w:rsidRPr="005D3900">
              <w:rPr>
                <w:rFonts w:ascii="Times New Roman" w:hAnsi="Times New Roman" w:cs="Times New Roman"/>
                <w:sz w:val="22"/>
                <w:szCs w:val="22"/>
                <w:lang w:eastAsia="en-US"/>
              </w:rPr>
              <w:t xml:space="preserve">–  </w:t>
            </w:r>
            <w:r w:rsidRPr="004902FC">
              <w:rPr>
                <w:rStyle w:val="CenturySchoolbook"/>
                <w:rFonts w:ascii="Times New Roman" w:eastAsiaTheme="minorHAnsi" w:hAnsi="Times New Roman" w:cs="Times New Roman"/>
                <w:b w:val="0"/>
                <w:i w:val="0"/>
                <w:iCs w:val="0"/>
                <w:color w:val="auto"/>
                <w:sz w:val="22"/>
                <w:szCs w:val="22"/>
              </w:rPr>
              <w:t>«Новоселье группы»</w:t>
            </w:r>
            <w:r w:rsidRPr="004902FC">
              <w:rPr>
                <w:rStyle w:val="CenturySchoolbook"/>
                <w:rFonts w:ascii="Times New Roman" w:eastAsiaTheme="minorHAnsi" w:hAnsi="Times New Roman" w:cs="Times New Roman"/>
                <w:b w:val="0"/>
                <w:i w:val="0"/>
                <w:color w:val="auto"/>
                <w:sz w:val="22"/>
                <w:szCs w:val="22"/>
              </w:rPr>
              <w:t xml:space="preserve"> </w:t>
            </w:r>
          </w:p>
          <w:p w:rsidR="00AB736C" w:rsidRPr="004902FC" w:rsidRDefault="00AB736C" w:rsidP="00AB736C">
            <w:pPr>
              <w:pStyle w:val="33"/>
              <w:shd w:val="clear" w:color="auto" w:fill="auto"/>
              <w:tabs>
                <w:tab w:val="left" w:pos="154"/>
                <w:tab w:val="left" w:pos="373"/>
              </w:tabs>
              <w:spacing w:line="240" w:lineRule="auto"/>
              <w:ind w:firstLine="0"/>
              <w:jc w:val="both"/>
              <w:rPr>
                <w:rStyle w:val="CenturySchoolbook"/>
                <w:rFonts w:ascii="Times New Roman" w:eastAsiaTheme="minorHAnsi" w:hAnsi="Times New Roman" w:cs="Times New Roman"/>
                <w:b w:val="0"/>
                <w:i w:val="0"/>
                <w:color w:val="auto"/>
                <w:sz w:val="22"/>
                <w:szCs w:val="22"/>
              </w:rPr>
            </w:pPr>
            <w:r w:rsidRPr="004902FC">
              <w:rPr>
                <w:rStyle w:val="CenturySchoolbook"/>
                <w:rFonts w:ascii="Times New Roman" w:eastAsiaTheme="minorHAnsi" w:hAnsi="Times New Roman" w:cs="Times New Roman"/>
                <w:b w:val="0"/>
                <w:i w:val="0"/>
                <w:color w:val="auto"/>
                <w:sz w:val="22"/>
                <w:szCs w:val="22"/>
              </w:rPr>
              <w:t>– «День Байкала «Выставка се</w:t>
            </w:r>
            <w:r w:rsidRPr="004902FC">
              <w:rPr>
                <w:rStyle w:val="CenturySchoolbook"/>
                <w:rFonts w:ascii="Times New Roman" w:eastAsiaTheme="minorHAnsi" w:hAnsi="Times New Roman" w:cs="Times New Roman"/>
                <w:b w:val="0"/>
                <w:i w:val="0"/>
                <w:color w:val="auto"/>
                <w:sz w:val="22"/>
                <w:szCs w:val="22"/>
              </w:rPr>
              <w:softHyphen/>
              <w:t>мейных коллек</w:t>
            </w:r>
            <w:r w:rsidRPr="004902FC">
              <w:rPr>
                <w:rStyle w:val="CenturySchoolbook"/>
                <w:rFonts w:ascii="Times New Roman" w:eastAsiaTheme="minorHAnsi" w:hAnsi="Times New Roman" w:cs="Times New Roman"/>
                <w:b w:val="0"/>
                <w:i w:val="0"/>
                <w:color w:val="auto"/>
                <w:sz w:val="22"/>
                <w:szCs w:val="22"/>
              </w:rPr>
              <w:softHyphen/>
              <w:t>ций с берегов Байкала.</w:t>
            </w:r>
          </w:p>
          <w:p w:rsidR="00AB736C" w:rsidRPr="004902FC" w:rsidRDefault="00AB736C" w:rsidP="00AB736C">
            <w:pPr>
              <w:pStyle w:val="33"/>
              <w:shd w:val="clear" w:color="auto" w:fill="auto"/>
              <w:tabs>
                <w:tab w:val="left" w:pos="154"/>
                <w:tab w:val="left" w:pos="373"/>
              </w:tabs>
              <w:spacing w:line="240" w:lineRule="auto"/>
              <w:ind w:firstLine="0"/>
              <w:jc w:val="both"/>
              <w:rPr>
                <w:rStyle w:val="CenturySchoolbook"/>
                <w:rFonts w:ascii="Times New Roman" w:eastAsiaTheme="minorHAnsi" w:hAnsi="Times New Roman" w:cs="Times New Roman"/>
                <w:b w:val="0"/>
                <w:i w:val="0"/>
                <w:color w:val="auto"/>
                <w:sz w:val="22"/>
                <w:szCs w:val="22"/>
              </w:rPr>
            </w:pPr>
            <w:r w:rsidRPr="004902FC">
              <w:rPr>
                <w:rStyle w:val="CenturySchoolbook"/>
                <w:rFonts w:ascii="Times New Roman" w:eastAsiaTheme="minorHAnsi" w:hAnsi="Times New Roman" w:cs="Times New Roman"/>
                <w:b w:val="0"/>
                <w:i w:val="0"/>
                <w:color w:val="auto"/>
                <w:sz w:val="22"/>
                <w:szCs w:val="22"/>
              </w:rPr>
              <w:t>– Создание кол</w:t>
            </w:r>
            <w:r w:rsidRPr="004902FC">
              <w:rPr>
                <w:rStyle w:val="CenturySchoolbook"/>
                <w:rFonts w:ascii="Times New Roman" w:eastAsiaTheme="minorHAnsi" w:hAnsi="Times New Roman" w:cs="Times New Roman"/>
                <w:b w:val="0"/>
                <w:i w:val="0"/>
                <w:color w:val="auto"/>
                <w:sz w:val="22"/>
                <w:szCs w:val="22"/>
              </w:rPr>
              <w:softHyphen/>
              <w:t>лажей «Семейный отдых на Байка</w:t>
            </w:r>
            <w:r w:rsidRPr="004902FC">
              <w:rPr>
                <w:rStyle w:val="CenturySchoolbook"/>
                <w:rFonts w:ascii="Times New Roman" w:eastAsiaTheme="minorHAnsi" w:hAnsi="Times New Roman" w:cs="Times New Roman"/>
                <w:b w:val="0"/>
                <w:i w:val="0"/>
                <w:color w:val="auto"/>
                <w:sz w:val="22"/>
                <w:szCs w:val="22"/>
              </w:rPr>
              <w:softHyphen/>
              <w:t>ле»</w:t>
            </w:r>
          </w:p>
          <w:p w:rsidR="00AB736C" w:rsidRPr="004902FC" w:rsidRDefault="00AB736C" w:rsidP="00AB736C">
            <w:pPr>
              <w:pStyle w:val="33"/>
              <w:shd w:val="clear" w:color="auto" w:fill="auto"/>
              <w:tabs>
                <w:tab w:val="left" w:pos="154"/>
                <w:tab w:val="left" w:pos="373"/>
              </w:tabs>
              <w:spacing w:line="240" w:lineRule="auto"/>
              <w:ind w:firstLine="0"/>
              <w:rPr>
                <w:rStyle w:val="CenturySchoolbook"/>
                <w:rFonts w:ascii="Times New Roman" w:eastAsiaTheme="minorHAnsi" w:hAnsi="Times New Roman" w:cs="Times New Roman"/>
                <w:b w:val="0"/>
                <w:i w:val="0"/>
                <w:color w:val="auto"/>
                <w:sz w:val="22"/>
                <w:szCs w:val="22"/>
              </w:rPr>
            </w:pPr>
            <w:r w:rsidRPr="004902FC">
              <w:rPr>
                <w:rStyle w:val="CenturySchoolbook"/>
                <w:rFonts w:ascii="Times New Roman" w:eastAsiaTheme="minorHAnsi" w:hAnsi="Times New Roman" w:cs="Times New Roman"/>
                <w:b w:val="0"/>
                <w:i w:val="0"/>
                <w:color w:val="auto"/>
                <w:sz w:val="22"/>
                <w:szCs w:val="22"/>
              </w:rPr>
              <w:t xml:space="preserve"> – 27 сентября: День воспитателя и всех дошкольных работников</w:t>
            </w:r>
          </w:p>
          <w:p w:rsidR="00AB736C" w:rsidRPr="005D3900" w:rsidRDefault="00AB736C" w:rsidP="00AB736C">
            <w:pPr>
              <w:tabs>
                <w:tab w:val="left" w:pos="373"/>
              </w:tabs>
              <w:spacing w:line="240" w:lineRule="auto"/>
              <w:rPr>
                <w:sz w:val="22"/>
                <w:szCs w:val="22"/>
                <w:lang w:eastAsia="en-US"/>
              </w:rPr>
            </w:pPr>
            <w:r w:rsidRPr="004902FC">
              <w:rPr>
                <w:rStyle w:val="CenturySchoolbook"/>
                <w:rFonts w:ascii="Times New Roman" w:eastAsiaTheme="minorHAnsi" w:hAnsi="Times New Roman" w:cs="Times New Roman"/>
                <w:b w:val="0"/>
                <w:i w:val="0"/>
                <w:color w:val="auto"/>
                <w:sz w:val="22"/>
                <w:szCs w:val="22"/>
              </w:rPr>
              <w:t>– Международный день красоты «Красота в жизни, природе и искусстве»: коллекти</w:t>
            </w:r>
            <w:r w:rsidRPr="004902FC">
              <w:rPr>
                <w:rStyle w:val="CenturySchoolbook"/>
                <w:rFonts w:ascii="Times New Roman" w:eastAsiaTheme="minorHAnsi" w:hAnsi="Times New Roman" w:cs="Times New Roman"/>
                <w:b w:val="0"/>
                <w:i w:val="0"/>
                <w:color w:val="auto"/>
                <w:sz w:val="22"/>
                <w:szCs w:val="22"/>
              </w:rPr>
              <w:t>в</w:t>
            </w:r>
            <w:r w:rsidRPr="004902FC">
              <w:rPr>
                <w:rStyle w:val="CenturySchoolbook"/>
                <w:rFonts w:ascii="Times New Roman" w:eastAsiaTheme="minorHAnsi" w:hAnsi="Times New Roman" w:cs="Times New Roman"/>
                <w:b w:val="0"/>
                <w:i w:val="0"/>
                <w:color w:val="auto"/>
                <w:sz w:val="22"/>
                <w:szCs w:val="22"/>
              </w:rPr>
              <w:t xml:space="preserve">ное представление экспонатов (осенний букет, поделки из природного материала и т. п.)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b/>
                <w:sz w:val="22"/>
                <w:szCs w:val="22"/>
              </w:rPr>
            </w:pPr>
          </w:p>
          <w:p w:rsidR="00AB736C" w:rsidRPr="005D3900" w:rsidRDefault="00AB736C" w:rsidP="00AB736C">
            <w:pPr>
              <w:spacing w:line="240" w:lineRule="auto"/>
              <w:jc w:val="center"/>
              <w:rPr>
                <w:b/>
                <w:sz w:val="22"/>
                <w:szCs w:val="22"/>
              </w:rPr>
            </w:pPr>
            <w:r w:rsidRPr="005D3900">
              <w:rPr>
                <w:b/>
                <w:sz w:val="22"/>
                <w:szCs w:val="22"/>
              </w:rPr>
              <w:t>Октябрь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AB736C">
            <w:pPr>
              <w:spacing w:line="240" w:lineRule="auto"/>
              <w:rPr>
                <w:color w:val="000000"/>
                <w:sz w:val="22"/>
                <w:szCs w:val="22"/>
              </w:rPr>
            </w:pPr>
            <w:r w:rsidRPr="005D3900">
              <w:rPr>
                <w:sz w:val="22"/>
                <w:szCs w:val="22"/>
              </w:rPr>
              <w:t>1 неделя</w:t>
            </w:r>
            <w:r w:rsidR="00425517" w:rsidRPr="005D3900">
              <w:rPr>
                <w:color w:val="000000"/>
                <w:sz w:val="22"/>
                <w:szCs w:val="22"/>
              </w:rPr>
              <w:t>(</w:t>
            </w:r>
          </w:p>
          <w:p w:rsidR="00425517" w:rsidRDefault="00425517" w:rsidP="00AB736C">
            <w:pPr>
              <w:spacing w:line="240" w:lineRule="auto"/>
              <w:rPr>
                <w:color w:val="000000"/>
                <w:sz w:val="22"/>
                <w:szCs w:val="22"/>
              </w:rPr>
            </w:pPr>
          </w:p>
          <w:p w:rsidR="00425517" w:rsidRDefault="00425517" w:rsidP="00425517">
            <w:pPr>
              <w:spacing w:line="240" w:lineRule="auto"/>
              <w:rPr>
                <w:color w:val="000000"/>
                <w:sz w:val="22"/>
                <w:szCs w:val="22"/>
              </w:rPr>
            </w:pPr>
            <w:r w:rsidRPr="005D3900">
              <w:rPr>
                <w:color w:val="000000"/>
                <w:sz w:val="22"/>
                <w:szCs w:val="22"/>
              </w:rPr>
              <w:t>1 октября Ме</w:t>
            </w:r>
            <w:r w:rsidRPr="005D3900">
              <w:rPr>
                <w:color w:val="000000"/>
                <w:sz w:val="22"/>
                <w:szCs w:val="22"/>
              </w:rPr>
              <w:t>ж</w:t>
            </w:r>
            <w:r w:rsidRPr="005D3900">
              <w:rPr>
                <w:color w:val="000000"/>
                <w:sz w:val="22"/>
                <w:szCs w:val="22"/>
              </w:rPr>
              <w:t>дународный день пожилых людей</w:t>
            </w:r>
          </w:p>
          <w:p w:rsidR="00AB736C" w:rsidRPr="005D3900" w:rsidRDefault="00425517" w:rsidP="00425517">
            <w:pPr>
              <w:spacing w:line="240" w:lineRule="auto"/>
              <w:rPr>
                <w:sz w:val="22"/>
                <w:szCs w:val="22"/>
                <w:lang w:eastAsia="en-US"/>
              </w:rPr>
            </w:pPr>
            <w:r w:rsidRPr="005D3900">
              <w:rPr>
                <w:color w:val="000000"/>
                <w:sz w:val="22"/>
                <w:szCs w:val="22"/>
              </w:rPr>
              <w:t>1 октября Ме</w:t>
            </w:r>
            <w:r w:rsidRPr="005D3900">
              <w:rPr>
                <w:color w:val="000000"/>
                <w:sz w:val="22"/>
                <w:szCs w:val="22"/>
              </w:rPr>
              <w:t>ж</w:t>
            </w:r>
            <w:r w:rsidRPr="005D3900">
              <w:rPr>
                <w:color w:val="000000"/>
                <w:sz w:val="22"/>
                <w:szCs w:val="22"/>
              </w:rPr>
              <w:t>дународный день музыки</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24"/>
              <w:shd w:val="clear" w:color="auto" w:fill="auto"/>
              <w:tabs>
                <w:tab w:val="left" w:pos="149"/>
              </w:tabs>
              <w:spacing w:before="0" w:line="240" w:lineRule="auto"/>
              <w:ind w:firstLine="0"/>
              <w:rPr>
                <w:rFonts w:eastAsiaTheme="minorHAnsi"/>
                <w:sz w:val="22"/>
                <w:szCs w:val="22"/>
              </w:rPr>
            </w:pPr>
            <w:r w:rsidRPr="005D3900">
              <w:rPr>
                <w:rFonts w:eastAsiaTheme="minorHAnsi"/>
                <w:sz w:val="22"/>
                <w:szCs w:val="22"/>
              </w:rPr>
              <w:t> </w:t>
            </w:r>
            <w:r w:rsidRPr="005D3900">
              <w:rPr>
                <w:sz w:val="22"/>
                <w:szCs w:val="22"/>
              </w:rPr>
              <w:t>Музыкально-театрализованное развлечение «Едем, едем в гости к бабушке Варварушке»</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5D3900" w:rsidRDefault="00425517" w:rsidP="00AB736C">
            <w:pPr>
              <w:pStyle w:val="24"/>
              <w:shd w:val="clear" w:color="auto" w:fill="auto"/>
              <w:tabs>
                <w:tab w:val="left" w:pos="149"/>
              </w:tabs>
              <w:spacing w:before="0" w:line="240" w:lineRule="auto"/>
              <w:ind w:firstLine="0"/>
              <w:rPr>
                <w:rFonts w:eastAsiaTheme="minorHAnsi"/>
                <w:color w:val="000000"/>
                <w:sz w:val="22"/>
                <w:szCs w:val="22"/>
              </w:rPr>
            </w:pPr>
            <w:r>
              <w:rPr>
                <w:rFonts w:eastAsiaTheme="minorHAnsi"/>
                <w:color w:val="000000"/>
                <w:sz w:val="22"/>
                <w:szCs w:val="22"/>
              </w:rPr>
              <w:t xml:space="preserve">Музыкальное развлечение </w:t>
            </w:r>
            <w:r w:rsidR="00AB736C" w:rsidRPr="005D3900">
              <w:rPr>
                <w:rFonts w:eastAsiaTheme="minorHAnsi"/>
                <w:color w:val="000000"/>
                <w:sz w:val="22"/>
                <w:szCs w:val="22"/>
              </w:rPr>
              <w:t xml:space="preserve"> «Осенний карнавал»</w:t>
            </w:r>
          </w:p>
          <w:p w:rsidR="00AB736C" w:rsidRPr="005D3900" w:rsidRDefault="00AB736C" w:rsidP="00AB736C">
            <w:pPr>
              <w:spacing w:line="240" w:lineRule="auto"/>
              <w:rPr>
                <w:rFonts w:eastAsiaTheme="minorHAnsi"/>
                <w:sz w:val="22"/>
                <w:szCs w:val="22"/>
              </w:rPr>
            </w:pP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6"/>
              </w:numPr>
              <w:tabs>
                <w:tab w:val="left" w:pos="290"/>
                <w:tab w:val="left" w:pos="1021"/>
              </w:tabs>
              <w:spacing w:line="240" w:lineRule="auto"/>
              <w:ind w:left="0" w:firstLine="129"/>
              <w:rPr>
                <w:color w:val="000000"/>
                <w:sz w:val="22"/>
                <w:szCs w:val="22"/>
              </w:rPr>
            </w:pPr>
            <w:r w:rsidRPr="005D3900">
              <w:rPr>
                <w:sz w:val="22"/>
                <w:szCs w:val="22"/>
              </w:rPr>
              <w:t>Концерт для бабушек и дед</w:t>
            </w:r>
            <w:r w:rsidRPr="005D3900">
              <w:rPr>
                <w:sz w:val="22"/>
                <w:szCs w:val="22"/>
              </w:rPr>
              <w:t>у</w:t>
            </w:r>
            <w:r w:rsidRPr="005D3900">
              <w:rPr>
                <w:sz w:val="22"/>
                <w:szCs w:val="22"/>
              </w:rPr>
              <w:t>шек</w:t>
            </w:r>
            <w:r w:rsidRPr="005D3900">
              <w:rPr>
                <w:color w:val="000000"/>
                <w:sz w:val="22"/>
                <w:szCs w:val="22"/>
              </w:rPr>
              <w:t xml:space="preserve"> «Наджо старость уважать» </w:t>
            </w:r>
          </w:p>
          <w:p w:rsidR="00AB736C" w:rsidRPr="005D3900" w:rsidRDefault="00AB736C" w:rsidP="00425517">
            <w:pPr>
              <w:pStyle w:val="a3"/>
              <w:widowControl w:val="0"/>
              <w:numPr>
                <w:ilvl w:val="0"/>
                <w:numId w:val="226"/>
              </w:numPr>
              <w:tabs>
                <w:tab w:val="left" w:pos="290"/>
                <w:tab w:val="left" w:pos="1021"/>
              </w:tabs>
              <w:spacing w:line="240" w:lineRule="auto"/>
              <w:ind w:left="0" w:firstLine="129"/>
              <w:rPr>
                <w:sz w:val="22"/>
                <w:szCs w:val="22"/>
              </w:rPr>
            </w:pPr>
            <w:r w:rsidRPr="005D3900">
              <w:rPr>
                <w:color w:val="000000"/>
                <w:sz w:val="22"/>
                <w:szCs w:val="22"/>
              </w:rPr>
              <w:t xml:space="preserve">Вечер музыки и поэзии «Осень золотая»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AB736C">
            <w:pPr>
              <w:spacing w:line="240" w:lineRule="auto"/>
              <w:rPr>
                <w:sz w:val="22"/>
                <w:szCs w:val="22"/>
              </w:rPr>
            </w:pPr>
            <w:r w:rsidRPr="005D3900">
              <w:rPr>
                <w:sz w:val="22"/>
                <w:szCs w:val="22"/>
              </w:rPr>
              <w:t>2 неделя</w:t>
            </w:r>
          </w:p>
          <w:p w:rsidR="00AB736C" w:rsidRPr="005D3900" w:rsidRDefault="00425517" w:rsidP="00425517">
            <w:pPr>
              <w:spacing w:line="240" w:lineRule="auto"/>
              <w:rPr>
                <w:sz w:val="22"/>
                <w:szCs w:val="22"/>
                <w:highlight w:val="yellow"/>
                <w:lang w:eastAsia="en-US"/>
              </w:rPr>
            </w:pPr>
            <w:r w:rsidRPr="005D3900">
              <w:rPr>
                <w:sz w:val="22"/>
                <w:szCs w:val="22"/>
              </w:rPr>
              <w:t>5 октября: День учителя</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 Развлечение «Осенняя ист</w:t>
            </w:r>
            <w:r w:rsidRPr="005D3900">
              <w:rPr>
                <w:sz w:val="22"/>
                <w:szCs w:val="22"/>
              </w:rPr>
              <w:t>о</w:t>
            </w:r>
            <w:r w:rsidRPr="005D3900">
              <w:rPr>
                <w:sz w:val="22"/>
                <w:szCs w:val="22"/>
              </w:rPr>
              <w:t>рия»</w:t>
            </w:r>
          </w:p>
          <w:p w:rsidR="00AB736C" w:rsidRPr="005D3900" w:rsidRDefault="00AB736C" w:rsidP="00AB736C">
            <w:pPr>
              <w:spacing w:line="240" w:lineRule="auto"/>
              <w:rPr>
                <w:sz w:val="22"/>
                <w:szCs w:val="22"/>
              </w:rPr>
            </w:pPr>
          </w:p>
        </w:tc>
        <w:tc>
          <w:tcPr>
            <w:tcW w:w="1715"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Театрализова</w:t>
            </w:r>
            <w:r w:rsidRPr="005D3900">
              <w:rPr>
                <w:sz w:val="22"/>
                <w:szCs w:val="22"/>
              </w:rPr>
              <w:t>н</w:t>
            </w:r>
            <w:r w:rsidRPr="005D3900">
              <w:rPr>
                <w:sz w:val="22"/>
                <w:szCs w:val="22"/>
              </w:rPr>
              <w:t>ное предста</w:t>
            </w:r>
            <w:r w:rsidRPr="005D3900">
              <w:rPr>
                <w:sz w:val="22"/>
                <w:szCs w:val="22"/>
              </w:rPr>
              <w:t>в</w:t>
            </w:r>
            <w:r w:rsidRPr="005D3900">
              <w:rPr>
                <w:sz w:val="22"/>
                <w:szCs w:val="22"/>
              </w:rPr>
              <w:t>ление: «Осень в лесу»</w:t>
            </w:r>
          </w:p>
        </w:tc>
        <w:tc>
          <w:tcPr>
            <w:tcW w:w="1354"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Развлеч</w:t>
            </w:r>
            <w:r w:rsidRPr="005D3900">
              <w:rPr>
                <w:sz w:val="22"/>
                <w:szCs w:val="22"/>
              </w:rPr>
              <w:t>е</w:t>
            </w:r>
            <w:r w:rsidRPr="005D3900">
              <w:rPr>
                <w:sz w:val="22"/>
                <w:szCs w:val="22"/>
              </w:rPr>
              <w:t>ние: «Осеннее приключ</w:t>
            </w:r>
            <w:r w:rsidRPr="005D3900">
              <w:rPr>
                <w:sz w:val="22"/>
                <w:szCs w:val="22"/>
              </w:rPr>
              <w:t>е</w:t>
            </w:r>
            <w:r w:rsidRPr="005D3900">
              <w:rPr>
                <w:sz w:val="22"/>
                <w:szCs w:val="22"/>
              </w:rPr>
              <w:t>ние»</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Познавательны досуг «Удив</w:t>
            </w:r>
            <w:r w:rsidRPr="005D3900">
              <w:rPr>
                <w:sz w:val="22"/>
                <w:szCs w:val="22"/>
              </w:rPr>
              <w:t>и</w:t>
            </w:r>
            <w:r w:rsidRPr="005D3900">
              <w:rPr>
                <w:sz w:val="22"/>
                <w:szCs w:val="22"/>
              </w:rPr>
              <w:t xml:space="preserve">тельный учитель» </w:t>
            </w:r>
          </w:p>
          <w:p w:rsidR="00AB736C" w:rsidRPr="005D3900" w:rsidRDefault="00AB736C" w:rsidP="00AB736C">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Вечер детского творчества  «Волшебница Осень»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3 неделя</w:t>
            </w:r>
          </w:p>
          <w:p w:rsidR="00AB736C" w:rsidRPr="005D3900" w:rsidRDefault="00425517" w:rsidP="00425517">
            <w:pPr>
              <w:spacing w:line="240" w:lineRule="auto"/>
              <w:rPr>
                <w:sz w:val="22"/>
                <w:szCs w:val="22"/>
                <w:highlight w:val="yellow"/>
              </w:rPr>
            </w:pPr>
            <w:r w:rsidRPr="005D3900">
              <w:rPr>
                <w:sz w:val="22"/>
                <w:szCs w:val="22"/>
              </w:rPr>
              <w:t xml:space="preserve">16 октября </w:t>
            </w:r>
            <w:r w:rsidRPr="005D3900">
              <w:rPr>
                <w:color w:val="000000"/>
                <w:sz w:val="22"/>
                <w:szCs w:val="22"/>
              </w:rPr>
              <w:t>День отца в России</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Развлечение «Жили – были овощи»</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 xml:space="preserve">Физкультурное развлечение </w:t>
            </w:r>
            <w:r w:rsidRPr="005D3900">
              <w:rPr>
                <w:sz w:val="22"/>
                <w:szCs w:val="22"/>
                <w:shd w:val="clear" w:color="auto" w:fill="FFFFFF"/>
              </w:rPr>
              <w:t>«Папа может все на свете»»</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sz w:val="22"/>
                <w:szCs w:val="22"/>
              </w:rPr>
            </w:pPr>
            <w:r w:rsidRPr="005D3900">
              <w:rPr>
                <w:sz w:val="22"/>
                <w:szCs w:val="22"/>
              </w:rPr>
              <w:t xml:space="preserve">Физкультурное развлечение «Физкультура вместе с папой»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4 неделя</w:t>
            </w:r>
          </w:p>
          <w:p w:rsidR="00425517" w:rsidRDefault="00425517" w:rsidP="00425517">
            <w:pPr>
              <w:spacing w:line="240" w:lineRule="auto"/>
              <w:rPr>
                <w:sz w:val="22"/>
                <w:szCs w:val="22"/>
              </w:rPr>
            </w:pPr>
          </w:p>
          <w:p w:rsidR="00AB736C" w:rsidRPr="005D3900" w:rsidRDefault="00425517" w:rsidP="00425517">
            <w:pPr>
              <w:spacing w:line="240" w:lineRule="auto"/>
              <w:rPr>
                <w:sz w:val="22"/>
                <w:szCs w:val="22"/>
              </w:rPr>
            </w:pPr>
            <w:r w:rsidRPr="005D3900">
              <w:rPr>
                <w:color w:val="000000"/>
                <w:sz w:val="22"/>
                <w:szCs w:val="22"/>
              </w:rPr>
              <w:t>27 октября: М</w:t>
            </w:r>
            <w:r w:rsidRPr="005D3900">
              <w:rPr>
                <w:color w:val="000000"/>
                <w:sz w:val="22"/>
                <w:szCs w:val="22"/>
              </w:rPr>
              <w:t>е</w:t>
            </w:r>
            <w:r w:rsidRPr="005D3900">
              <w:rPr>
                <w:color w:val="000000"/>
                <w:sz w:val="22"/>
                <w:szCs w:val="22"/>
              </w:rPr>
              <w:t>ждународный день анимации</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rFonts w:eastAsiaTheme="minorHAnsi"/>
                <w:sz w:val="22"/>
                <w:szCs w:val="22"/>
              </w:rPr>
              <w:t>Развлечение «Анимашки в гостях у мал</w:t>
            </w:r>
            <w:r w:rsidRPr="005D3900">
              <w:rPr>
                <w:rFonts w:eastAsiaTheme="minorHAnsi"/>
                <w:sz w:val="22"/>
                <w:szCs w:val="22"/>
              </w:rPr>
              <w:t>ы</w:t>
            </w:r>
            <w:r w:rsidRPr="005D3900">
              <w:rPr>
                <w:rFonts w:eastAsiaTheme="minorHAnsi"/>
                <w:sz w:val="22"/>
                <w:szCs w:val="22"/>
              </w:rPr>
              <w:t>шей»»</w:t>
            </w:r>
          </w:p>
        </w:tc>
        <w:tc>
          <w:tcPr>
            <w:tcW w:w="1715"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Инсценировка сказки «Кол</w:t>
            </w:r>
            <w:r w:rsidRPr="005D3900">
              <w:rPr>
                <w:sz w:val="22"/>
                <w:szCs w:val="22"/>
              </w:rPr>
              <w:t>о</w:t>
            </w:r>
            <w:r w:rsidRPr="005D3900">
              <w:rPr>
                <w:sz w:val="22"/>
                <w:szCs w:val="22"/>
              </w:rPr>
              <w:t>бок»</w:t>
            </w:r>
          </w:p>
        </w:tc>
        <w:tc>
          <w:tcPr>
            <w:tcW w:w="1354" w:type="dxa"/>
            <w:tcBorders>
              <w:top w:val="single" w:sz="4" w:space="0" w:color="auto"/>
              <w:left w:val="single" w:sz="4" w:space="0" w:color="auto"/>
              <w:bottom w:val="single" w:sz="4" w:space="0" w:color="auto"/>
              <w:right w:val="single" w:sz="4" w:space="0" w:color="auto"/>
            </w:tcBorders>
            <w:vAlign w:val="center"/>
            <w:hideMark/>
          </w:tcPr>
          <w:p w:rsidR="00AB736C" w:rsidRPr="005D3900" w:rsidRDefault="00AB736C" w:rsidP="00AB736C">
            <w:pPr>
              <w:spacing w:line="240" w:lineRule="auto"/>
              <w:rPr>
                <w:sz w:val="22"/>
                <w:szCs w:val="22"/>
              </w:rPr>
            </w:pPr>
            <w:r w:rsidRPr="005D3900">
              <w:rPr>
                <w:sz w:val="22"/>
                <w:szCs w:val="22"/>
              </w:rPr>
              <w:t>Театрал</w:t>
            </w:r>
            <w:r w:rsidRPr="005D3900">
              <w:rPr>
                <w:sz w:val="22"/>
                <w:szCs w:val="22"/>
              </w:rPr>
              <w:t>и</w:t>
            </w:r>
            <w:r w:rsidRPr="005D3900">
              <w:rPr>
                <w:sz w:val="22"/>
                <w:szCs w:val="22"/>
              </w:rPr>
              <w:t>зованный праздник  «Дружная семья Ан</w:t>
            </w:r>
            <w:r w:rsidRPr="005D3900">
              <w:rPr>
                <w:sz w:val="22"/>
                <w:szCs w:val="22"/>
              </w:rPr>
              <w:t>и</w:t>
            </w:r>
            <w:r w:rsidRPr="005D3900">
              <w:rPr>
                <w:sz w:val="22"/>
                <w:szCs w:val="22"/>
              </w:rPr>
              <w:t>машек»</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widowControl w:val="0"/>
              <w:tabs>
                <w:tab w:val="left" w:pos="1141"/>
              </w:tabs>
              <w:spacing w:line="240" w:lineRule="auto"/>
              <w:rPr>
                <w:sz w:val="22"/>
                <w:szCs w:val="22"/>
              </w:rPr>
            </w:pPr>
            <w:r w:rsidRPr="005D3900">
              <w:rPr>
                <w:color w:val="000000"/>
                <w:sz w:val="22"/>
                <w:szCs w:val="22"/>
              </w:rPr>
              <w:t>Развлечение «Веселые анима</w:t>
            </w:r>
            <w:r w:rsidRPr="005D3900">
              <w:rPr>
                <w:color w:val="000000"/>
                <w:sz w:val="22"/>
                <w:szCs w:val="22"/>
              </w:rPr>
              <w:t>ш</w:t>
            </w:r>
            <w:r w:rsidRPr="005D3900">
              <w:rPr>
                <w:color w:val="000000"/>
                <w:sz w:val="22"/>
                <w:szCs w:val="22"/>
              </w:rPr>
              <w:t xml:space="preserve">ки» </w:t>
            </w:r>
          </w:p>
          <w:p w:rsidR="00AB736C" w:rsidRPr="005D3900" w:rsidRDefault="00AB736C" w:rsidP="00AB736C">
            <w:pPr>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shd w:val="clear" w:color="auto" w:fill="FFFFFF"/>
              </w:rPr>
            </w:pPr>
            <w:r w:rsidRPr="005D3900">
              <w:rPr>
                <w:sz w:val="22"/>
                <w:szCs w:val="22"/>
                <w:shd w:val="clear" w:color="auto" w:fill="FFFFFF"/>
              </w:rPr>
              <w:t>- Выставка детских рисунков «Краски Осени»</w:t>
            </w:r>
          </w:p>
          <w:p w:rsidR="00AB736C" w:rsidRPr="005D3900" w:rsidRDefault="00AB736C" w:rsidP="00AB736C">
            <w:pPr>
              <w:spacing w:line="240" w:lineRule="auto"/>
              <w:rPr>
                <w:rStyle w:val="CenturySchoolbook"/>
                <w:rFonts w:ascii="Times New Roman" w:eastAsia="Arial Narrow" w:hAnsi="Times New Roman" w:cs="Times New Roman"/>
                <w:b w:val="0"/>
                <w:i w:val="0"/>
                <w:sz w:val="22"/>
                <w:szCs w:val="22"/>
              </w:rPr>
            </w:pPr>
            <w:r w:rsidRPr="005D3900">
              <w:rPr>
                <w:rStyle w:val="CenturySchoolbook"/>
                <w:rFonts w:ascii="Times New Roman" w:eastAsia="Arial Narrow" w:hAnsi="Times New Roman" w:cs="Times New Roman"/>
                <w:bCs w:val="0"/>
                <w:sz w:val="22"/>
                <w:szCs w:val="22"/>
              </w:rPr>
              <w:t xml:space="preserve">- </w:t>
            </w:r>
            <w:r w:rsidRPr="005D3900">
              <w:rPr>
                <w:rStyle w:val="CenturySchoolbook"/>
                <w:rFonts w:ascii="Times New Roman" w:eastAsia="Arial Narrow" w:hAnsi="Times New Roman" w:cs="Times New Roman"/>
                <w:b w:val="0"/>
                <w:bCs w:val="0"/>
                <w:i w:val="0"/>
                <w:sz w:val="22"/>
                <w:szCs w:val="22"/>
              </w:rPr>
              <w:t xml:space="preserve">Выставка </w:t>
            </w:r>
            <w:r w:rsidRPr="005D3900">
              <w:rPr>
                <w:rStyle w:val="CenturySchoolbook"/>
                <w:rFonts w:ascii="Times New Roman" w:eastAsia="Arial Narrow" w:hAnsi="Times New Roman" w:cs="Times New Roman"/>
                <w:b w:val="0"/>
                <w:i w:val="0"/>
                <w:sz w:val="22"/>
                <w:szCs w:val="22"/>
              </w:rPr>
              <w:t>пла</w:t>
            </w:r>
            <w:r w:rsidRPr="005D3900">
              <w:rPr>
                <w:rStyle w:val="CenturySchoolbook"/>
                <w:rFonts w:ascii="Times New Roman" w:eastAsia="Arial Narrow" w:hAnsi="Times New Roman" w:cs="Times New Roman"/>
                <w:b w:val="0"/>
                <w:i w:val="0"/>
                <w:sz w:val="22"/>
                <w:szCs w:val="22"/>
              </w:rPr>
              <w:softHyphen/>
              <w:t>катов «Правила поведения на природе»</w:t>
            </w:r>
          </w:p>
          <w:p w:rsidR="00AB736C" w:rsidRPr="005D3900" w:rsidRDefault="00AB736C" w:rsidP="00AB736C">
            <w:pPr>
              <w:spacing w:line="240" w:lineRule="auto"/>
              <w:rPr>
                <w:rFonts w:eastAsiaTheme="minorHAnsi"/>
                <w:sz w:val="22"/>
                <w:szCs w:val="22"/>
                <w:lang w:eastAsia="en-US"/>
              </w:rPr>
            </w:pPr>
            <w:r w:rsidRPr="005D3900">
              <w:rPr>
                <w:sz w:val="22"/>
                <w:szCs w:val="22"/>
              </w:rPr>
              <w:t>- Моделирование родословного древа своей семьи. Оформление альбома «Моя с</w:t>
            </w:r>
            <w:r w:rsidRPr="005D3900">
              <w:rPr>
                <w:sz w:val="22"/>
                <w:szCs w:val="22"/>
              </w:rPr>
              <w:t>е</w:t>
            </w:r>
            <w:r w:rsidRPr="005D3900">
              <w:rPr>
                <w:sz w:val="22"/>
                <w:szCs w:val="22"/>
              </w:rPr>
              <w:t>мья»</w:t>
            </w:r>
            <w:r w:rsidRPr="004902FC">
              <w:rPr>
                <w:sz w:val="22"/>
                <w:szCs w:val="22"/>
              </w:rPr>
              <w:t>.</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b/>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b/>
                <w:sz w:val="22"/>
                <w:szCs w:val="22"/>
              </w:rPr>
            </w:pPr>
          </w:p>
          <w:p w:rsidR="00AB736C" w:rsidRPr="005D3900" w:rsidRDefault="00AB736C" w:rsidP="00AB736C">
            <w:pPr>
              <w:spacing w:line="240" w:lineRule="auto"/>
              <w:jc w:val="center"/>
              <w:rPr>
                <w:b/>
                <w:sz w:val="22"/>
                <w:szCs w:val="22"/>
              </w:rPr>
            </w:pPr>
            <w:r w:rsidRPr="005D3900">
              <w:rPr>
                <w:b/>
                <w:sz w:val="22"/>
                <w:szCs w:val="22"/>
              </w:rPr>
              <w:t>Ноябрь</w:t>
            </w:r>
          </w:p>
        </w:tc>
      </w:tr>
      <w:tr w:rsidR="00AB736C" w:rsidRPr="005D3900" w:rsidTr="00425517">
        <w:trPr>
          <w:trHeight w:val="1304"/>
        </w:trPr>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AB736C">
            <w:pPr>
              <w:spacing w:line="240" w:lineRule="auto"/>
              <w:rPr>
                <w:sz w:val="22"/>
                <w:szCs w:val="22"/>
              </w:rPr>
            </w:pPr>
            <w:r w:rsidRPr="005D3900">
              <w:rPr>
                <w:sz w:val="22"/>
                <w:szCs w:val="22"/>
              </w:rPr>
              <w:t>1 неделя</w:t>
            </w:r>
          </w:p>
          <w:p w:rsidR="00425517" w:rsidRDefault="00425517" w:rsidP="00AB736C">
            <w:pPr>
              <w:spacing w:line="240" w:lineRule="auto"/>
              <w:rPr>
                <w:sz w:val="22"/>
                <w:szCs w:val="22"/>
              </w:rPr>
            </w:pPr>
          </w:p>
          <w:p w:rsidR="00AB736C" w:rsidRPr="005D3900" w:rsidRDefault="00425517" w:rsidP="00425517">
            <w:pPr>
              <w:spacing w:line="240" w:lineRule="auto"/>
              <w:rPr>
                <w:sz w:val="22"/>
                <w:szCs w:val="22"/>
                <w:highlight w:val="yellow"/>
              </w:rPr>
            </w:pPr>
            <w:r w:rsidRPr="005D3900">
              <w:rPr>
                <w:sz w:val="22"/>
                <w:szCs w:val="22"/>
              </w:rPr>
              <w:t>4 ноября: День народного еди</w:t>
            </w:r>
            <w:r w:rsidRPr="005D3900">
              <w:rPr>
                <w:sz w:val="22"/>
                <w:szCs w:val="22"/>
              </w:rPr>
              <w:t>н</w:t>
            </w:r>
            <w:r w:rsidRPr="005D3900">
              <w:rPr>
                <w:sz w:val="22"/>
                <w:szCs w:val="22"/>
              </w:rPr>
              <w:t>ства</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Развлечение «Там на невед</w:t>
            </w:r>
            <w:r w:rsidRPr="005D3900">
              <w:rPr>
                <w:sz w:val="22"/>
                <w:szCs w:val="22"/>
              </w:rPr>
              <w:t>о</w:t>
            </w:r>
            <w:r w:rsidRPr="005D3900">
              <w:rPr>
                <w:sz w:val="22"/>
                <w:szCs w:val="22"/>
              </w:rPr>
              <w:t>мых доро</w:t>
            </w:r>
            <w:r w:rsidRPr="005D3900">
              <w:rPr>
                <w:sz w:val="22"/>
                <w:szCs w:val="22"/>
              </w:rPr>
              <w:t>ж</w:t>
            </w:r>
            <w:r w:rsidRPr="005D3900">
              <w:rPr>
                <w:sz w:val="22"/>
                <w:szCs w:val="22"/>
              </w:rPr>
              <w:t>ках…» (по рус. нар. ск.)</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Кукольный спектакль: «В гостях у сказки»</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6"/>
              </w:numPr>
              <w:tabs>
                <w:tab w:val="left" w:pos="290"/>
                <w:tab w:val="left" w:pos="1021"/>
              </w:tabs>
              <w:spacing w:line="240" w:lineRule="auto"/>
              <w:ind w:left="0" w:firstLine="129"/>
              <w:rPr>
                <w:sz w:val="22"/>
                <w:szCs w:val="22"/>
              </w:rPr>
            </w:pPr>
            <w:r w:rsidRPr="005D3900">
              <w:rPr>
                <w:color w:val="000000"/>
                <w:sz w:val="22"/>
                <w:szCs w:val="22"/>
              </w:rPr>
              <w:t>«</w:t>
            </w:r>
            <w:r w:rsidRPr="005D3900">
              <w:rPr>
                <w:sz w:val="22"/>
                <w:szCs w:val="22"/>
              </w:rPr>
              <w:t>Когда мы едины – мы не п</w:t>
            </w:r>
            <w:r w:rsidRPr="005D3900">
              <w:rPr>
                <w:sz w:val="22"/>
                <w:szCs w:val="22"/>
              </w:rPr>
              <w:t>о</w:t>
            </w:r>
            <w:r w:rsidRPr="005D3900">
              <w:rPr>
                <w:sz w:val="22"/>
                <w:szCs w:val="22"/>
              </w:rPr>
              <w:t xml:space="preserve">бедимы» </w:t>
            </w:r>
          </w:p>
          <w:p w:rsidR="00AB736C" w:rsidRPr="005D3900" w:rsidRDefault="00AB736C" w:rsidP="00AB736C">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Игра-дискотека: «День ро</w:t>
            </w:r>
            <w:r w:rsidRPr="005D3900">
              <w:rPr>
                <w:sz w:val="22"/>
                <w:szCs w:val="22"/>
              </w:rPr>
              <w:t>ж</w:t>
            </w:r>
            <w:r w:rsidRPr="005D3900">
              <w:rPr>
                <w:sz w:val="22"/>
                <w:szCs w:val="22"/>
              </w:rPr>
              <w:t>денья у ребят»</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AB736C">
            <w:pPr>
              <w:spacing w:line="240" w:lineRule="auto"/>
              <w:rPr>
                <w:rStyle w:val="c13"/>
                <w:sz w:val="22"/>
                <w:szCs w:val="22"/>
                <w:lang w:eastAsia="en-US"/>
              </w:rPr>
            </w:pPr>
            <w:r w:rsidRPr="005D3900">
              <w:rPr>
                <w:sz w:val="22"/>
                <w:szCs w:val="22"/>
              </w:rPr>
              <w:lastRenderedPageBreak/>
              <w:t>2 неделя</w:t>
            </w:r>
            <w:r w:rsidR="00425517" w:rsidRPr="009555D5">
              <w:rPr>
                <w:rStyle w:val="c13"/>
                <w:sz w:val="22"/>
                <w:szCs w:val="22"/>
                <w:lang w:eastAsia="en-US"/>
              </w:rPr>
              <w:t xml:space="preserve"> </w:t>
            </w:r>
          </w:p>
          <w:p w:rsidR="00AB736C" w:rsidRPr="005D3900" w:rsidRDefault="00425517" w:rsidP="00AB736C">
            <w:pPr>
              <w:spacing w:line="240" w:lineRule="auto"/>
              <w:rPr>
                <w:sz w:val="22"/>
                <w:szCs w:val="22"/>
              </w:rPr>
            </w:pPr>
            <w:r>
              <w:rPr>
                <w:rStyle w:val="c13"/>
                <w:sz w:val="22"/>
                <w:szCs w:val="22"/>
                <w:lang w:eastAsia="en-US"/>
              </w:rPr>
              <w:t xml:space="preserve">13 ноября </w:t>
            </w:r>
            <w:r w:rsidRPr="009555D5">
              <w:rPr>
                <w:rStyle w:val="c13"/>
                <w:sz w:val="22"/>
                <w:szCs w:val="22"/>
                <w:lang w:eastAsia="en-US"/>
              </w:rPr>
              <w:t>День доброты</w:t>
            </w:r>
          </w:p>
        </w:tc>
        <w:tc>
          <w:tcPr>
            <w:tcW w:w="1893" w:type="dxa"/>
            <w:tcBorders>
              <w:top w:val="single" w:sz="4" w:space="0" w:color="auto"/>
              <w:left w:val="single" w:sz="4" w:space="0" w:color="auto"/>
              <w:bottom w:val="single" w:sz="4" w:space="0" w:color="auto"/>
              <w:right w:val="single" w:sz="4" w:space="0" w:color="auto"/>
            </w:tcBorders>
            <w:hideMark/>
          </w:tcPr>
          <w:p w:rsidR="00AB736C" w:rsidRPr="009555D5" w:rsidRDefault="00AB736C" w:rsidP="00AB736C">
            <w:pPr>
              <w:spacing w:line="240" w:lineRule="auto"/>
              <w:rPr>
                <w:sz w:val="22"/>
                <w:szCs w:val="22"/>
              </w:rPr>
            </w:pPr>
            <w:r w:rsidRPr="009555D5">
              <w:rPr>
                <w:sz w:val="22"/>
                <w:szCs w:val="22"/>
              </w:rPr>
              <w:t>Досуг «Веселые воробушки»</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9555D5" w:rsidRDefault="00AB736C" w:rsidP="00AB736C">
            <w:pPr>
              <w:spacing w:line="240" w:lineRule="auto"/>
              <w:rPr>
                <w:sz w:val="22"/>
                <w:szCs w:val="22"/>
              </w:rPr>
            </w:pPr>
            <w:r w:rsidRPr="009555D5">
              <w:rPr>
                <w:sz w:val="22"/>
                <w:szCs w:val="22"/>
              </w:rPr>
              <w:t>Досуг «</w:t>
            </w:r>
            <w:hyperlink r:id="rId24" w:history="1">
              <w:r w:rsidRPr="009555D5">
                <w:rPr>
                  <w:rStyle w:val="af9"/>
                  <w:color w:val="auto"/>
                  <w:sz w:val="22"/>
                  <w:szCs w:val="22"/>
                  <w:u w:val="none"/>
                </w:rPr>
                <w:t>День синички</w:t>
              </w:r>
            </w:hyperlink>
            <w:r w:rsidRPr="009555D5">
              <w:rPr>
                <w:sz w:val="22"/>
                <w:szCs w:val="22"/>
              </w:rPr>
              <w:t>»</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9555D5" w:rsidRDefault="00AB736C" w:rsidP="00AB736C">
            <w:pPr>
              <w:pStyle w:val="c2"/>
              <w:shd w:val="clear" w:color="auto" w:fill="FFFFFF"/>
              <w:spacing w:before="0" w:beforeAutospacing="0" w:after="0" w:afterAutospacing="0"/>
              <w:jc w:val="both"/>
              <w:rPr>
                <w:rStyle w:val="c26"/>
                <w:sz w:val="22"/>
                <w:szCs w:val="22"/>
                <w:lang w:eastAsia="en-US"/>
              </w:rPr>
            </w:pPr>
            <w:r w:rsidRPr="009555D5">
              <w:rPr>
                <w:rStyle w:val="c13"/>
                <w:sz w:val="22"/>
                <w:szCs w:val="22"/>
                <w:lang w:eastAsia="en-US"/>
              </w:rPr>
              <w:t xml:space="preserve"> </w:t>
            </w:r>
            <w:r w:rsidRPr="009555D5">
              <w:rPr>
                <w:rStyle w:val="c26"/>
                <w:sz w:val="22"/>
                <w:szCs w:val="22"/>
                <w:lang w:eastAsia="en-US"/>
              </w:rPr>
              <w:t xml:space="preserve">День добрых дел </w:t>
            </w:r>
          </w:p>
          <w:p w:rsidR="00AB736C" w:rsidRPr="009555D5" w:rsidRDefault="00AB736C" w:rsidP="00AB736C">
            <w:pPr>
              <w:pStyle w:val="c2"/>
              <w:shd w:val="clear" w:color="auto" w:fill="FFFFFF"/>
              <w:spacing w:before="0" w:beforeAutospacing="0" w:after="0" w:afterAutospacing="0"/>
              <w:jc w:val="both"/>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3 неделя</w:t>
            </w:r>
          </w:p>
          <w:p w:rsidR="00AB736C" w:rsidRPr="005D3900" w:rsidRDefault="00425517" w:rsidP="00425517">
            <w:pPr>
              <w:spacing w:line="240" w:lineRule="auto"/>
              <w:rPr>
                <w:sz w:val="22"/>
                <w:szCs w:val="22"/>
                <w:highlight w:val="yellow"/>
                <w:lang w:eastAsia="en-US"/>
              </w:rPr>
            </w:pPr>
            <w:r w:rsidRPr="005D3900">
              <w:rPr>
                <w:sz w:val="22"/>
                <w:szCs w:val="22"/>
              </w:rPr>
              <w:t xml:space="preserve">8 ноября: День сотрудника внутренних дел </w:t>
            </w:r>
            <w:r>
              <w:rPr>
                <w:sz w:val="22"/>
                <w:szCs w:val="22"/>
              </w:rPr>
              <w:t>РФ</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Физкультурное развлечение «Прогулка в зимний лес»</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Физкультурное развлечение «Мы мороза не боимся!»</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Квест игра «Кто украл вар</w:t>
            </w:r>
            <w:r w:rsidRPr="005D3900">
              <w:rPr>
                <w:sz w:val="22"/>
                <w:szCs w:val="22"/>
              </w:rPr>
              <w:t>е</w:t>
            </w:r>
            <w:r w:rsidRPr="005D3900">
              <w:rPr>
                <w:sz w:val="22"/>
                <w:szCs w:val="22"/>
              </w:rPr>
              <w:t xml:space="preserve">нье?» </w:t>
            </w:r>
          </w:p>
          <w:p w:rsidR="00AB736C" w:rsidRPr="005D3900" w:rsidRDefault="00AB736C" w:rsidP="00AB736C">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Физкультурный досуг «Зи</w:t>
            </w:r>
            <w:r w:rsidRPr="005D3900">
              <w:rPr>
                <w:sz w:val="22"/>
                <w:szCs w:val="22"/>
              </w:rPr>
              <w:t>м</w:t>
            </w:r>
            <w:r w:rsidRPr="005D3900">
              <w:rPr>
                <w:sz w:val="22"/>
                <w:szCs w:val="22"/>
              </w:rPr>
              <w:t>ний лабиринт»</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Default="00AB736C" w:rsidP="00AB736C">
            <w:pPr>
              <w:spacing w:line="240" w:lineRule="auto"/>
              <w:rPr>
                <w:sz w:val="22"/>
                <w:szCs w:val="22"/>
              </w:rPr>
            </w:pPr>
            <w:r w:rsidRPr="005D3900">
              <w:rPr>
                <w:sz w:val="22"/>
                <w:szCs w:val="22"/>
              </w:rPr>
              <w:t>4 неделя</w:t>
            </w:r>
          </w:p>
          <w:p w:rsidR="00425517" w:rsidRPr="005D3900" w:rsidRDefault="00425517" w:rsidP="00425517">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27 ноября День Матери в России)</w:t>
            </w:r>
          </w:p>
          <w:p w:rsidR="00425517" w:rsidRPr="005D3900" w:rsidRDefault="00425517" w:rsidP="00425517">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30 ноября День Государс</w:t>
            </w:r>
            <w:r w:rsidRPr="005D3900">
              <w:rPr>
                <w:sz w:val="22"/>
                <w:szCs w:val="22"/>
              </w:rPr>
              <w:t>т</w:t>
            </w:r>
            <w:r w:rsidRPr="005D3900">
              <w:rPr>
                <w:sz w:val="22"/>
                <w:szCs w:val="22"/>
              </w:rPr>
              <w:t>венного герба Российской Ф</w:t>
            </w:r>
            <w:r w:rsidRPr="005D3900">
              <w:rPr>
                <w:sz w:val="22"/>
                <w:szCs w:val="22"/>
              </w:rPr>
              <w:t>е</w:t>
            </w:r>
            <w:r w:rsidRPr="005D3900">
              <w:rPr>
                <w:sz w:val="22"/>
                <w:szCs w:val="22"/>
              </w:rPr>
              <w:t>дерации</w:t>
            </w:r>
          </w:p>
          <w:p w:rsidR="00425517" w:rsidRPr="005D3900" w:rsidRDefault="00425517" w:rsidP="00AB736C">
            <w:pPr>
              <w:spacing w:line="240" w:lineRule="auto"/>
              <w:rPr>
                <w:sz w:val="22"/>
                <w:szCs w:val="22"/>
              </w:rPr>
            </w:pP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Развлечение «Праздник кр</w:t>
            </w:r>
            <w:r w:rsidRPr="005D3900">
              <w:rPr>
                <w:sz w:val="22"/>
                <w:szCs w:val="22"/>
              </w:rPr>
              <w:t>а</w:t>
            </w:r>
            <w:r w:rsidRPr="005D3900">
              <w:rPr>
                <w:sz w:val="22"/>
                <w:szCs w:val="22"/>
              </w:rPr>
              <w:t>сок и шаров»</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Развлечение «Мамочка м</w:t>
            </w:r>
            <w:r w:rsidRPr="005D3900">
              <w:rPr>
                <w:sz w:val="22"/>
                <w:szCs w:val="22"/>
              </w:rPr>
              <w:t>и</w:t>
            </w:r>
            <w:r w:rsidRPr="005D3900">
              <w:rPr>
                <w:sz w:val="22"/>
                <w:szCs w:val="22"/>
              </w:rPr>
              <w:t>лая, мама моя»</w:t>
            </w:r>
          </w:p>
        </w:tc>
        <w:tc>
          <w:tcPr>
            <w:tcW w:w="3401" w:type="dxa"/>
            <w:gridSpan w:val="2"/>
            <w:tcBorders>
              <w:top w:val="single" w:sz="4" w:space="0" w:color="auto"/>
              <w:left w:val="single" w:sz="4" w:space="0" w:color="auto"/>
              <w:bottom w:val="single" w:sz="4" w:space="0" w:color="auto"/>
              <w:right w:val="single" w:sz="4" w:space="0" w:color="auto"/>
            </w:tcBorders>
          </w:tcPr>
          <w:p w:rsidR="00AB736C" w:rsidRDefault="00AB736C" w:rsidP="00425517">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 xml:space="preserve">Вечер музыки и поэзии «Это все тебе, родная» </w:t>
            </w:r>
          </w:p>
          <w:p w:rsidR="00425517" w:rsidRPr="005D3900" w:rsidRDefault="00425517" w:rsidP="00425517">
            <w:pPr>
              <w:pStyle w:val="a3"/>
              <w:widowControl w:val="0"/>
              <w:numPr>
                <w:ilvl w:val="0"/>
                <w:numId w:val="226"/>
              </w:numPr>
              <w:tabs>
                <w:tab w:val="left" w:pos="290"/>
                <w:tab w:val="left" w:pos="1021"/>
              </w:tabs>
              <w:spacing w:line="240" w:lineRule="auto"/>
              <w:ind w:left="0" w:firstLine="129"/>
              <w:rPr>
                <w:sz w:val="22"/>
                <w:szCs w:val="22"/>
              </w:rPr>
            </w:pPr>
            <w:r>
              <w:rPr>
                <w:sz w:val="22"/>
                <w:szCs w:val="22"/>
              </w:rPr>
              <w:t>Флешмоб «Это наш герб»</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Общие</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shd w:val="clear" w:color="auto" w:fill="FFFFFF"/>
              </w:rPr>
            </w:pPr>
            <w:r w:rsidRPr="005D3900">
              <w:rPr>
                <w:sz w:val="22"/>
                <w:szCs w:val="22"/>
                <w:shd w:val="clear" w:color="auto" w:fill="FFFFFF"/>
              </w:rPr>
              <w:t>Конкурс-ярмарка «Мамин пирог»</w:t>
            </w:r>
          </w:p>
          <w:p w:rsidR="00AB736C" w:rsidRPr="005D3900" w:rsidRDefault="00AB736C" w:rsidP="00AB736C">
            <w:pPr>
              <w:spacing w:line="240" w:lineRule="auto"/>
              <w:rPr>
                <w:sz w:val="22"/>
                <w:szCs w:val="22"/>
                <w:shd w:val="clear" w:color="auto" w:fill="FFFFFF"/>
              </w:rPr>
            </w:pPr>
            <w:r w:rsidRPr="005D3900">
              <w:rPr>
                <w:sz w:val="22"/>
                <w:szCs w:val="22"/>
                <w:shd w:val="clear" w:color="auto" w:fill="FFFFFF"/>
              </w:rPr>
              <w:t>Конкурс детских рисунков «Это мамочка моя»</w:t>
            </w:r>
          </w:p>
          <w:p w:rsidR="00AB736C" w:rsidRPr="005D3900" w:rsidRDefault="00AB736C" w:rsidP="00AB736C">
            <w:pPr>
              <w:spacing w:line="240" w:lineRule="auto"/>
              <w:rPr>
                <w:sz w:val="22"/>
                <w:szCs w:val="22"/>
              </w:rPr>
            </w:pPr>
            <w:r w:rsidRPr="005D3900">
              <w:rPr>
                <w:sz w:val="22"/>
                <w:szCs w:val="22"/>
              </w:rPr>
              <w:t>Конкурс построек из снега и льда «В царстве снежной королевы»</w:t>
            </w:r>
          </w:p>
          <w:p w:rsidR="00AB736C" w:rsidRPr="005D3900" w:rsidRDefault="00AB736C" w:rsidP="00AB736C">
            <w:pPr>
              <w:spacing w:line="240" w:lineRule="auto"/>
              <w:rPr>
                <w:sz w:val="22"/>
                <w:szCs w:val="22"/>
              </w:rPr>
            </w:pPr>
            <w:r w:rsidRPr="005D3900">
              <w:rPr>
                <w:sz w:val="22"/>
                <w:szCs w:val="22"/>
              </w:rPr>
              <w:t xml:space="preserve">Конкурс </w:t>
            </w:r>
            <w:r>
              <w:rPr>
                <w:sz w:val="22"/>
                <w:szCs w:val="22"/>
              </w:rPr>
              <w:t xml:space="preserve">кормушек для птиц </w:t>
            </w:r>
            <w:r w:rsidRPr="005D3900">
              <w:rPr>
                <w:sz w:val="22"/>
                <w:szCs w:val="22"/>
              </w:rPr>
              <w:t>«Мы кормушку смастерили и столовую открыли»</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p w:rsidR="00AB736C" w:rsidRPr="005D3900" w:rsidRDefault="00AB736C" w:rsidP="00AB736C">
            <w:pPr>
              <w:spacing w:line="240" w:lineRule="auto"/>
              <w:jc w:val="center"/>
              <w:rPr>
                <w:b/>
                <w:sz w:val="22"/>
                <w:szCs w:val="22"/>
              </w:rPr>
            </w:pPr>
            <w:r w:rsidRPr="005D3900">
              <w:rPr>
                <w:b/>
                <w:sz w:val="22"/>
                <w:szCs w:val="22"/>
              </w:rPr>
              <w:t>Декабрь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1 неделя</w:t>
            </w:r>
          </w:p>
          <w:p w:rsidR="00425517" w:rsidRDefault="00425517" w:rsidP="00425517">
            <w:pPr>
              <w:spacing w:line="240" w:lineRule="auto"/>
              <w:rPr>
                <w:sz w:val="22"/>
                <w:szCs w:val="22"/>
              </w:rPr>
            </w:pPr>
          </w:p>
          <w:p w:rsidR="00425517" w:rsidRDefault="00425517" w:rsidP="00425517">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1 декабря: Международный день инвалидов</w:t>
            </w:r>
          </w:p>
          <w:p w:rsidR="00AB736C" w:rsidRPr="005D3900" w:rsidRDefault="00425517" w:rsidP="00425517">
            <w:pPr>
              <w:pStyle w:val="a3"/>
              <w:widowControl w:val="0"/>
              <w:numPr>
                <w:ilvl w:val="0"/>
                <w:numId w:val="226"/>
              </w:numPr>
              <w:tabs>
                <w:tab w:val="left" w:pos="290"/>
                <w:tab w:val="left" w:pos="1021"/>
              </w:tabs>
              <w:spacing w:line="240" w:lineRule="auto"/>
              <w:ind w:left="0" w:firstLine="129"/>
              <w:rPr>
                <w:sz w:val="22"/>
                <w:szCs w:val="22"/>
              </w:rPr>
            </w:pPr>
            <w:r w:rsidRPr="005D3900">
              <w:rPr>
                <w:sz w:val="22"/>
                <w:szCs w:val="22"/>
              </w:rPr>
              <w:t>5 декабря: День добровол</w:t>
            </w:r>
            <w:r w:rsidRPr="005D3900">
              <w:rPr>
                <w:sz w:val="22"/>
                <w:szCs w:val="22"/>
              </w:rPr>
              <w:t>ь</w:t>
            </w:r>
            <w:r w:rsidRPr="005D3900">
              <w:rPr>
                <w:sz w:val="22"/>
                <w:szCs w:val="22"/>
              </w:rPr>
              <w:t>ца (волонтера) в России</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Настольный т</w:t>
            </w:r>
            <w:r w:rsidRPr="005D3900">
              <w:rPr>
                <w:sz w:val="22"/>
                <w:szCs w:val="22"/>
              </w:rPr>
              <w:t>е</w:t>
            </w:r>
            <w:r w:rsidRPr="005D3900">
              <w:rPr>
                <w:sz w:val="22"/>
                <w:szCs w:val="22"/>
              </w:rPr>
              <w:t>атр «Снегурочка и лиса»</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«Зимняя сказка» театрализ</w:t>
            </w:r>
            <w:r w:rsidRPr="005D3900">
              <w:rPr>
                <w:sz w:val="22"/>
                <w:szCs w:val="22"/>
              </w:rPr>
              <w:t>о</w:t>
            </w:r>
            <w:r w:rsidRPr="005D3900">
              <w:rPr>
                <w:sz w:val="22"/>
                <w:szCs w:val="22"/>
              </w:rPr>
              <w:t>ванное представление</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Развлечение  «Что нам нр</w:t>
            </w:r>
            <w:r w:rsidRPr="005D3900">
              <w:rPr>
                <w:sz w:val="22"/>
                <w:szCs w:val="22"/>
              </w:rPr>
              <w:t>а</w:t>
            </w:r>
            <w:r w:rsidRPr="005D3900">
              <w:rPr>
                <w:sz w:val="22"/>
                <w:szCs w:val="22"/>
              </w:rPr>
              <w:t>вится зимой»</w:t>
            </w:r>
          </w:p>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 xml:space="preserve">Социально–ролевой тренинг «Не прояди мимо» </w:t>
            </w:r>
          </w:p>
          <w:p w:rsidR="00AB736C" w:rsidRPr="005D3900" w:rsidRDefault="00AB736C" w:rsidP="00425517">
            <w:pPr>
              <w:widowControl w:val="0"/>
              <w:numPr>
                <w:ilvl w:val="0"/>
                <w:numId w:val="226"/>
              </w:numPr>
              <w:tabs>
                <w:tab w:val="left" w:pos="1030"/>
              </w:tabs>
              <w:spacing w:line="240" w:lineRule="auto"/>
              <w:ind w:left="0" w:firstLine="142"/>
              <w:rPr>
                <w:sz w:val="22"/>
                <w:szCs w:val="22"/>
              </w:rPr>
            </w:pPr>
            <w:r w:rsidRPr="005D3900">
              <w:rPr>
                <w:sz w:val="22"/>
                <w:szCs w:val="22"/>
              </w:rPr>
              <w:t xml:space="preserve">Трудовой дисант «Помогаем малышам»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2 неделя</w:t>
            </w:r>
          </w:p>
          <w:p w:rsidR="00AB736C" w:rsidRPr="005D3900" w:rsidRDefault="00425517" w:rsidP="00425517">
            <w:pPr>
              <w:spacing w:line="240" w:lineRule="auto"/>
              <w:rPr>
                <w:sz w:val="22"/>
                <w:szCs w:val="22"/>
              </w:rPr>
            </w:pPr>
            <w:r w:rsidRPr="005D3900">
              <w:rPr>
                <w:sz w:val="22"/>
                <w:szCs w:val="22"/>
              </w:rPr>
              <w:t>9</w:t>
            </w:r>
            <w:r>
              <w:rPr>
                <w:sz w:val="22"/>
                <w:szCs w:val="22"/>
              </w:rPr>
              <w:t xml:space="preserve"> декабря: День Героев Отечес</w:t>
            </w:r>
            <w:r>
              <w:rPr>
                <w:sz w:val="22"/>
                <w:szCs w:val="22"/>
              </w:rPr>
              <w:t>т</w:t>
            </w:r>
            <w:r>
              <w:rPr>
                <w:sz w:val="22"/>
                <w:szCs w:val="22"/>
              </w:rPr>
              <w:t>ва</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Физкультурное развлечение «В гости к Елке мы пойдем»</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Физкультурный досуг «В го</w:t>
            </w:r>
            <w:r w:rsidRPr="005D3900">
              <w:rPr>
                <w:sz w:val="22"/>
                <w:szCs w:val="22"/>
              </w:rPr>
              <w:t>с</w:t>
            </w:r>
            <w:r w:rsidRPr="005D3900">
              <w:rPr>
                <w:sz w:val="22"/>
                <w:szCs w:val="22"/>
              </w:rPr>
              <w:t>ти к елочке»</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 xml:space="preserve">Познавательное мероприятие «Не забудем их подвиг» </w:t>
            </w:r>
          </w:p>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Физкультурный досуг «Зи</w:t>
            </w:r>
            <w:r w:rsidRPr="005D3900">
              <w:rPr>
                <w:sz w:val="22"/>
                <w:szCs w:val="22"/>
              </w:rPr>
              <w:t>м</w:t>
            </w:r>
            <w:r w:rsidRPr="005D3900">
              <w:rPr>
                <w:sz w:val="22"/>
                <w:szCs w:val="22"/>
              </w:rPr>
              <w:t xml:space="preserve">няя спартакиада»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3 неделя</w:t>
            </w:r>
          </w:p>
          <w:p w:rsidR="00AB736C" w:rsidRPr="005D3900" w:rsidRDefault="00425517" w:rsidP="00425517">
            <w:pPr>
              <w:spacing w:line="240" w:lineRule="auto"/>
              <w:rPr>
                <w:sz w:val="22"/>
                <w:szCs w:val="22"/>
              </w:rPr>
            </w:pPr>
            <w:r w:rsidRPr="005D3900">
              <w:rPr>
                <w:sz w:val="22"/>
                <w:szCs w:val="22"/>
              </w:rPr>
              <w:t>12 декабря: День Конституции Российской Ф</w:t>
            </w:r>
            <w:r w:rsidRPr="005D3900">
              <w:rPr>
                <w:sz w:val="22"/>
                <w:szCs w:val="22"/>
              </w:rPr>
              <w:t>е</w:t>
            </w:r>
            <w:r w:rsidRPr="005D3900">
              <w:rPr>
                <w:sz w:val="22"/>
                <w:szCs w:val="22"/>
              </w:rPr>
              <w:t>дерации</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Досуг «Как Сн</w:t>
            </w:r>
            <w:r w:rsidRPr="005D3900">
              <w:rPr>
                <w:sz w:val="22"/>
                <w:szCs w:val="22"/>
              </w:rPr>
              <w:t>е</w:t>
            </w:r>
            <w:r w:rsidRPr="005D3900">
              <w:rPr>
                <w:sz w:val="22"/>
                <w:szCs w:val="22"/>
              </w:rPr>
              <w:t>говик друзей и</w:t>
            </w:r>
            <w:r w:rsidRPr="005D3900">
              <w:rPr>
                <w:sz w:val="22"/>
                <w:szCs w:val="22"/>
              </w:rPr>
              <w:t>с</w:t>
            </w:r>
            <w:r w:rsidRPr="005D3900">
              <w:rPr>
                <w:sz w:val="22"/>
                <w:szCs w:val="22"/>
              </w:rPr>
              <w:t>кал»</w:t>
            </w:r>
          </w:p>
          <w:p w:rsidR="00AB736C" w:rsidRPr="005D3900" w:rsidRDefault="00AB736C" w:rsidP="00AB736C">
            <w:pPr>
              <w:spacing w:line="240" w:lineRule="auto"/>
              <w:rPr>
                <w:sz w:val="22"/>
                <w:szCs w:val="22"/>
              </w:rPr>
            </w:pP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Досуг «Путешествие со Сн</w:t>
            </w:r>
            <w:r w:rsidRPr="005D3900">
              <w:rPr>
                <w:sz w:val="22"/>
                <w:szCs w:val="22"/>
              </w:rPr>
              <w:t>е</w:t>
            </w:r>
            <w:r w:rsidRPr="005D3900">
              <w:rPr>
                <w:sz w:val="22"/>
                <w:szCs w:val="22"/>
              </w:rPr>
              <w:t>говиком»</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 xml:space="preserve">Познавательное мероприятие «Наша Конституция» </w:t>
            </w:r>
          </w:p>
          <w:p w:rsidR="00AB736C"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Досуг «Путешествие с Дедом Морозом по зимнему лесу»</w:t>
            </w:r>
          </w:p>
          <w:p w:rsidR="00425517" w:rsidRPr="005D3900" w:rsidRDefault="00425517" w:rsidP="00AB736C">
            <w:pPr>
              <w:pStyle w:val="a3"/>
              <w:widowControl w:val="0"/>
              <w:numPr>
                <w:ilvl w:val="0"/>
                <w:numId w:val="226"/>
              </w:numPr>
              <w:tabs>
                <w:tab w:val="left" w:pos="290"/>
                <w:tab w:val="left" w:pos="1021"/>
              </w:tabs>
              <w:spacing w:line="240" w:lineRule="auto"/>
              <w:ind w:left="0" w:firstLine="142"/>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4 неделя</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sz w:val="22"/>
                <w:szCs w:val="22"/>
              </w:rPr>
            </w:pPr>
            <w:r w:rsidRPr="005D3900">
              <w:rPr>
                <w:sz w:val="22"/>
                <w:szCs w:val="22"/>
              </w:rPr>
              <w:t>Праздник «Л</w:t>
            </w:r>
            <w:r w:rsidRPr="005D3900">
              <w:rPr>
                <w:sz w:val="22"/>
                <w:szCs w:val="22"/>
              </w:rPr>
              <w:t>ю</w:t>
            </w:r>
            <w:r w:rsidRPr="005D3900">
              <w:rPr>
                <w:sz w:val="22"/>
                <w:szCs w:val="22"/>
              </w:rPr>
              <w:t>бят елку мал</w:t>
            </w:r>
            <w:r w:rsidRPr="005D3900">
              <w:rPr>
                <w:sz w:val="22"/>
                <w:szCs w:val="22"/>
              </w:rPr>
              <w:t>ы</w:t>
            </w:r>
            <w:r w:rsidRPr="005D3900">
              <w:rPr>
                <w:sz w:val="22"/>
                <w:szCs w:val="22"/>
              </w:rPr>
              <w:t>ши»</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sz w:val="22"/>
                <w:szCs w:val="22"/>
              </w:rPr>
            </w:pPr>
            <w:r w:rsidRPr="005D3900">
              <w:rPr>
                <w:sz w:val="22"/>
                <w:szCs w:val="22"/>
              </w:rPr>
              <w:t>Праздник «Любят елку м</w:t>
            </w:r>
            <w:r w:rsidRPr="005D3900">
              <w:rPr>
                <w:sz w:val="22"/>
                <w:szCs w:val="22"/>
              </w:rPr>
              <w:t>а</w:t>
            </w:r>
            <w:r w:rsidRPr="005D3900">
              <w:rPr>
                <w:sz w:val="22"/>
                <w:szCs w:val="22"/>
              </w:rPr>
              <w:t>лыши»</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425517">
            <w:pPr>
              <w:pStyle w:val="aff9"/>
              <w:shd w:val="clear" w:color="auto" w:fill="auto"/>
              <w:spacing w:line="240" w:lineRule="auto"/>
              <w:ind w:firstLine="0"/>
              <w:jc w:val="both"/>
            </w:pPr>
            <w:r w:rsidRPr="005D3900">
              <w:t>Праздник «Новый год»</w:t>
            </w:r>
          </w:p>
          <w:p w:rsidR="00AB736C" w:rsidRPr="005D3900" w:rsidRDefault="00AB736C" w:rsidP="00425517">
            <w:pPr>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shd w:val="clear" w:color="auto" w:fill="FFFFFF"/>
              </w:rPr>
            </w:pPr>
            <w:r w:rsidRPr="005D3900">
              <w:rPr>
                <w:sz w:val="22"/>
                <w:szCs w:val="22"/>
                <w:shd w:val="clear" w:color="auto" w:fill="FFFFFF"/>
              </w:rPr>
              <w:t>Конкурс на лучшее оформление групп к новому году «Новогодний калейдоскоп»</w:t>
            </w:r>
          </w:p>
          <w:p w:rsidR="00AB736C" w:rsidRPr="005D3900" w:rsidRDefault="00AB736C" w:rsidP="00AB736C">
            <w:pPr>
              <w:spacing w:line="240" w:lineRule="auto"/>
              <w:rPr>
                <w:sz w:val="22"/>
                <w:szCs w:val="22"/>
              </w:rPr>
            </w:pPr>
            <w:r w:rsidRPr="005D3900">
              <w:rPr>
                <w:sz w:val="22"/>
                <w:szCs w:val="22"/>
              </w:rPr>
              <w:t>Конкурс новогодних  поделок: «Новый год у ворот»</w:t>
            </w:r>
          </w:p>
          <w:p w:rsidR="00AB736C" w:rsidRPr="005D3900" w:rsidRDefault="00AB736C" w:rsidP="00AB736C">
            <w:pPr>
              <w:spacing w:line="240" w:lineRule="auto"/>
              <w:ind w:firstLine="3"/>
              <w:rPr>
                <w:b/>
                <w:i/>
                <w:sz w:val="22"/>
                <w:szCs w:val="22"/>
                <w:lang w:eastAsia="en-US"/>
              </w:rPr>
            </w:pPr>
            <w:r w:rsidRPr="005D3900">
              <w:rPr>
                <w:rStyle w:val="CenturySchoolbook"/>
                <w:rFonts w:ascii="Times New Roman" w:eastAsiaTheme="minorHAnsi" w:hAnsi="Times New Roman" w:cs="Times New Roman"/>
                <w:b w:val="0"/>
                <w:i w:val="0"/>
                <w:sz w:val="22"/>
                <w:szCs w:val="22"/>
              </w:rPr>
              <w:t>Творческий конкурс «Альтернативная ель»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b/>
                <w:sz w:val="22"/>
                <w:szCs w:val="22"/>
              </w:rPr>
            </w:pPr>
          </w:p>
          <w:p w:rsidR="00AB736C" w:rsidRPr="005D3900" w:rsidRDefault="00AB736C" w:rsidP="00AB736C">
            <w:pPr>
              <w:spacing w:line="240" w:lineRule="auto"/>
              <w:jc w:val="center"/>
              <w:rPr>
                <w:sz w:val="22"/>
                <w:szCs w:val="22"/>
              </w:rPr>
            </w:pPr>
            <w:r w:rsidRPr="005D3900">
              <w:rPr>
                <w:b/>
                <w:sz w:val="22"/>
                <w:szCs w:val="22"/>
              </w:rPr>
              <w:t>Январь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3 неделя</w:t>
            </w:r>
          </w:p>
          <w:p w:rsidR="00AB736C" w:rsidRPr="005D3900" w:rsidRDefault="00425517" w:rsidP="00425517">
            <w:pPr>
              <w:spacing w:line="240" w:lineRule="auto"/>
              <w:rPr>
                <w:sz w:val="22"/>
                <w:szCs w:val="22"/>
              </w:rPr>
            </w:pPr>
            <w:r w:rsidRPr="005D3900">
              <w:rPr>
                <w:sz w:val="22"/>
                <w:szCs w:val="22"/>
                <w:shd w:val="clear" w:color="auto" w:fill="FFFFFF"/>
              </w:rPr>
              <w:t>11 января Ме</w:t>
            </w:r>
            <w:r w:rsidRPr="005D3900">
              <w:rPr>
                <w:sz w:val="22"/>
                <w:szCs w:val="22"/>
                <w:shd w:val="clear" w:color="auto" w:fill="FFFFFF"/>
              </w:rPr>
              <w:t>ж</w:t>
            </w:r>
            <w:r w:rsidRPr="005D3900">
              <w:rPr>
                <w:sz w:val="22"/>
                <w:szCs w:val="22"/>
                <w:shd w:val="clear" w:color="auto" w:fill="FFFFFF"/>
              </w:rPr>
              <w:t>дународный день «Спасибо»</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Досуг «В гостях у куклы Кати»</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Досуг «В мире вежливых слов»</w:t>
            </w:r>
          </w:p>
          <w:p w:rsidR="00AB736C" w:rsidRPr="005D3900" w:rsidRDefault="00AB736C" w:rsidP="00AB736C">
            <w:pPr>
              <w:spacing w:line="240" w:lineRule="auto"/>
              <w:rPr>
                <w:sz w:val="22"/>
                <w:szCs w:val="22"/>
              </w:rPr>
            </w:pP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sz w:val="22"/>
                <w:szCs w:val="22"/>
              </w:rPr>
            </w:pPr>
            <w:r w:rsidRPr="005D3900">
              <w:rPr>
                <w:sz w:val="22"/>
                <w:szCs w:val="22"/>
              </w:rPr>
              <w:t>Досуг</w:t>
            </w:r>
            <w:r w:rsidRPr="005D3900">
              <w:rPr>
                <w:sz w:val="22"/>
                <w:szCs w:val="22"/>
                <w:shd w:val="clear" w:color="auto" w:fill="FFFFFF"/>
              </w:rPr>
              <w:t xml:space="preserve"> «Это важное Спасибо»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lastRenderedPageBreak/>
              <w:t>4 неделя</w:t>
            </w:r>
          </w:p>
          <w:p w:rsidR="00425517" w:rsidRDefault="00425517" w:rsidP="00425517">
            <w:pPr>
              <w:spacing w:line="240" w:lineRule="auto"/>
              <w:rPr>
                <w:sz w:val="22"/>
                <w:szCs w:val="22"/>
              </w:rPr>
            </w:pPr>
          </w:p>
          <w:p w:rsidR="00AB736C" w:rsidRPr="005D3900" w:rsidRDefault="00425517" w:rsidP="00425517">
            <w:pPr>
              <w:spacing w:line="240" w:lineRule="auto"/>
              <w:rPr>
                <w:sz w:val="22"/>
                <w:szCs w:val="22"/>
              </w:rPr>
            </w:pPr>
            <w:r w:rsidRPr="005D3900">
              <w:rPr>
                <w:sz w:val="22"/>
                <w:szCs w:val="22"/>
              </w:rPr>
              <w:t>27 января: День полного освоб</w:t>
            </w:r>
            <w:r w:rsidRPr="005D3900">
              <w:rPr>
                <w:sz w:val="22"/>
                <w:szCs w:val="22"/>
              </w:rPr>
              <w:t>о</w:t>
            </w:r>
            <w:r w:rsidRPr="005D3900">
              <w:rPr>
                <w:sz w:val="22"/>
                <w:szCs w:val="22"/>
              </w:rPr>
              <w:t>ждения Лени</w:t>
            </w:r>
            <w:r w:rsidRPr="005D3900">
              <w:rPr>
                <w:sz w:val="22"/>
                <w:szCs w:val="22"/>
              </w:rPr>
              <w:t>н</w:t>
            </w:r>
            <w:r w:rsidRPr="005D3900">
              <w:rPr>
                <w:sz w:val="22"/>
                <w:szCs w:val="22"/>
              </w:rPr>
              <w:t>града от фаш</w:t>
            </w:r>
            <w:r w:rsidRPr="005D3900">
              <w:rPr>
                <w:sz w:val="22"/>
                <w:szCs w:val="22"/>
              </w:rPr>
              <w:t>и</w:t>
            </w:r>
            <w:r w:rsidRPr="005D3900">
              <w:rPr>
                <w:sz w:val="22"/>
                <w:szCs w:val="22"/>
              </w:rPr>
              <w:t>стской блокады</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Досуг «До св</w:t>
            </w:r>
            <w:r w:rsidRPr="005D3900">
              <w:rPr>
                <w:sz w:val="22"/>
                <w:szCs w:val="22"/>
              </w:rPr>
              <w:t>и</w:t>
            </w:r>
            <w:r w:rsidRPr="005D3900">
              <w:rPr>
                <w:sz w:val="22"/>
                <w:szCs w:val="22"/>
              </w:rPr>
              <w:t>данье Елочка»</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Досуг «Прощание с елкой»</w:t>
            </w:r>
          </w:p>
        </w:tc>
        <w:tc>
          <w:tcPr>
            <w:tcW w:w="1701"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Досуг «Св</w:t>
            </w:r>
            <w:r w:rsidRPr="005D3900">
              <w:rPr>
                <w:sz w:val="22"/>
                <w:szCs w:val="22"/>
              </w:rPr>
              <w:t>я</w:t>
            </w:r>
            <w:r w:rsidRPr="005D3900">
              <w:rPr>
                <w:sz w:val="22"/>
                <w:szCs w:val="22"/>
              </w:rPr>
              <w:t>точные пос</w:t>
            </w:r>
            <w:r w:rsidRPr="005D3900">
              <w:rPr>
                <w:sz w:val="22"/>
                <w:szCs w:val="22"/>
              </w:rPr>
              <w:t>и</w:t>
            </w:r>
            <w:r w:rsidRPr="005D3900">
              <w:rPr>
                <w:sz w:val="22"/>
                <w:szCs w:val="22"/>
              </w:rPr>
              <w:t>делки»;</w:t>
            </w:r>
          </w:p>
        </w:tc>
        <w:tc>
          <w:tcPr>
            <w:tcW w:w="1700"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 xml:space="preserve"> Театрал</w:t>
            </w:r>
            <w:r w:rsidRPr="005D3900">
              <w:rPr>
                <w:sz w:val="22"/>
                <w:szCs w:val="22"/>
              </w:rPr>
              <w:t>и</w:t>
            </w:r>
            <w:r w:rsidRPr="005D3900">
              <w:rPr>
                <w:sz w:val="22"/>
                <w:szCs w:val="22"/>
              </w:rPr>
              <w:t>зованное пре</w:t>
            </w:r>
            <w:r w:rsidRPr="005D3900">
              <w:rPr>
                <w:sz w:val="22"/>
                <w:szCs w:val="22"/>
              </w:rPr>
              <w:t>д</w:t>
            </w:r>
            <w:r w:rsidRPr="005D3900">
              <w:rPr>
                <w:sz w:val="22"/>
                <w:szCs w:val="22"/>
              </w:rPr>
              <w:t>ставление «К</w:t>
            </w:r>
            <w:r w:rsidRPr="005D3900">
              <w:rPr>
                <w:sz w:val="22"/>
                <w:szCs w:val="22"/>
              </w:rPr>
              <w:t>о</w:t>
            </w:r>
            <w:r w:rsidRPr="005D3900">
              <w:rPr>
                <w:sz w:val="22"/>
                <w:szCs w:val="22"/>
              </w:rPr>
              <w:t>ляда, Коляда, отворяй вор</w:t>
            </w:r>
            <w:r w:rsidRPr="005D3900">
              <w:rPr>
                <w:sz w:val="22"/>
                <w:szCs w:val="22"/>
              </w:rPr>
              <w:t>о</w:t>
            </w:r>
            <w:r w:rsidRPr="005D3900">
              <w:rPr>
                <w:sz w:val="22"/>
                <w:szCs w:val="22"/>
              </w:rPr>
              <w:t>та»;</w:t>
            </w:r>
          </w:p>
          <w:p w:rsidR="00AB736C" w:rsidRPr="005D3900" w:rsidRDefault="00AB736C" w:rsidP="00425517">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Познав</w:t>
            </w:r>
            <w:r w:rsidRPr="005D3900">
              <w:rPr>
                <w:sz w:val="22"/>
                <w:szCs w:val="22"/>
              </w:rPr>
              <w:t>а</w:t>
            </w:r>
            <w:r w:rsidRPr="005D3900">
              <w:rPr>
                <w:sz w:val="22"/>
                <w:szCs w:val="22"/>
              </w:rPr>
              <w:t>тельное мер</w:t>
            </w:r>
            <w:r w:rsidRPr="005D3900">
              <w:rPr>
                <w:sz w:val="22"/>
                <w:szCs w:val="22"/>
              </w:rPr>
              <w:t>о</w:t>
            </w:r>
            <w:r w:rsidRPr="005D3900">
              <w:rPr>
                <w:sz w:val="22"/>
                <w:szCs w:val="22"/>
              </w:rPr>
              <w:t>приятие «бл</w:t>
            </w:r>
            <w:r w:rsidRPr="005D3900">
              <w:rPr>
                <w:sz w:val="22"/>
                <w:szCs w:val="22"/>
              </w:rPr>
              <w:t>о</w:t>
            </w:r>
            <w:r w:rsidRPr="005D3900">
              <w:rPr>
                <w:sz w:val="22"/>
                <w:szCs w:val="22"/>
              </w:rPr>
              <w:t>када Ленингр</w:t>
            </w:r>
            <w:r w:rsidRPr="005D3900">
              <w:rPr>
                <w:sz w:val="22"/>
                <w:szCs w:val="22"/>
              </w:rPr>
              <w:t>а</w:t>
            </w:r>
            <w:r w:rsidRPr="005D3900">
              <w:rPr>
                <w:sz w:val="22"/>
                <w:szCs w:val="22"/>
              </w:rPr>
              <w:t xml:space="preserve">да»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shd w:val="clear" w:color="auto" w:fill="FFFFFF"/>
              </w:rPr>
            </w:pPr>
            <w:r w:rsidRPr="005D3900">
              <w:rPr>
                <w:sz w:val="22"/>
                <w:szCs w:val="22"/>
                <w:shd w:val="clear" w:color="auto" w:fill="FFFFFF"/>
              </w:rPr>
              <w:t>Конкурс детских рисунков «Зимние забавы»</w:t>
            </w:r>
          </w:p>
          <w:p w:rsidR="00AB736C" w:rsidRPr="005D3900" w:rsidRDefault="00AB736C" w:rsidP="00AB736C">
            <w:pPr>
              <w:spacing w:line="240" w:lineRule="auto"/>
              <w:rPr>
                <w:b/>
                <w:i/>
                <w:sz w:val="22"/>
                <w:szCs w:val="22"/>
              </w:rPr>
            </w:pPr>
            <w:r w:rsidRPr="005D3900">
              <w:rPr>
                <w:rStyle w:val="CenturySchoolbook"/>
                <w:rFonts w:ascii="Times New Roman" w:eastAsia="Arial Narrow" w:hAnsi="Times New Roman" w:cs="Times New Roman"/>
                <w:b w:val="0"/>
                <w:i w:val="0"/>
                <w:sz w:val="22"/>
                <w:szCs w:val="22"/>
              </w:rPr>
              <w:t>Создание кол</w:t>
            </w:r>
            <w:r w:rsidRPr="005D3900">
              <w:rPr>
                <w:rStyle w:val="CenturySchoolbook"/>
                <w:rFonts w:ascii="Times New Roman" w:eastAsia="Arial Narrow" w:hAnsi="Times New Roman" w:cs="Times New Roman"/>
                <w:b w:val="0"/>
                <w:i w:val="0"/>
                <w:sz w:val="22"/>
                <w:szCs w:val="22"/>
              </w:rPr>
              <w:softHyphen/>
              <w:t>лажей «Новогодние развлечения в кругу друзей»</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p w:rsidR="00AB736C" w:rsidRPr="005D3900" w:rsidRDefault="00AB736C" w:rsidP="00AB736C">
            <w:pPr>
              <w:spacing w:line="240" w:lineRule="auto"/>
              <w:jc w:val="center"/>
              <w:rPr>
                <w:b/>
                <w:sz w:val="22"/>
                <w:szCs w:val="22"/>
              </w:rPr>
            </w:pPr>
            <w:r w:rsidRPr="005D3900">
              <w:rPr>
                <w:b/>
                <w:sz w:val="22"/>
                <w:szCs w:val="22"/>
              </w:rPr>
              <w:t>Февраль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1 неделя</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Спортивное ра</w:t>
            </w:r>
            <w:r w:rsidRPr="005D3900">
              <w:rPr>
                <w:sz w:val="22"/>
                <w:szCs w:val="22"/>
              </w:rPr>
              <w:t>з</w:t>
            </w:r>
            <w:r w:rsidRPr="005D3900">
              <w:rPr>
                <w:sz w:val="22"/>
                <w:szCs w:val="22"/>
              </w:rPr>
              <w:t>влечение «Вот как мы умеем»</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lang w:eastAsia="en-US"/>
              </w:rPr>
            </w:pPr>
            <w:r w:rsidRPr="005D3900">
              <w:rPr>
                <w:sz w:val="22"/>
                <w:szCs w:val="22"/>
              </w:rPr>
              <w:t>Спортивно-игровой досуг «Зимние забавы»</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Спортивно-игровой досуг «Зи</w:t>
            </w:r>
            <w:r w:rsidRPr="005D3900">
              <w:rPr>
                <w:sz w:val="22"/>
                <w:szCs w:val="22"/>
              </w:rPr>
              <w:t>м</w:t>
            </w:r>
            <w:r w:rsidRPr="005D3900">
              <w:rPr>
                <w:sz w:val="22"/>
                <w:szCs w:val="22"/>
              </w:rPr>
              <w:t>ние радости»</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2 неделя</w:t>
            </w:r>
          </w:p>
          <w:p w:rsidR="00AB736C" w:rsidRPr="005D3900" w:rsidRDefault="00425517" w:rsidP="00425517">
            <w:pPr>
              <w:spacing w:line="240" w:lineRule="auto"/>
              <w:rPr>
                <w:sz w:val="22"/>
                <w:szCs w:val="22"/>
              </w:rPr>
            </w:pPr>
            <w:r w:rsidRPr="005D3900">
              <w:rPr>
                <w:sz w:val="22"/>
                <w:szCs w:val="22"/>
              </w:rPr>
              <w:t>8 февраля: День российской на</w:t>
            </w:r>
            <w:r w:rsidRPr="005D3900">
              <w:rPr>
                <w:sz w:val="22"/>
                <w:szCs w:val="22"/>
              </w:rPr>
              <w:t>у</w:t>
            </w:r>
            <w:r w:rsidRPr="005D3900">
              <w:rPr>
                <w:sz w:val="22"/>
                <w:szCs w:val="22"/>
              </w:rPr>
              <w:t>ки</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5"/>
              <w:spacing w:before="0" w:beforeAutospacing="0" w:after="0" w:afterAutospacing="0"/>
              <w:rPr>
                <w:sz w:val="22"/>
                <w:szCs w:val="22"/>
                <w:shd w:val="clear" w:color="auto" w:fill="FFFFFF"/>
                <w:lang w:eastAsia="en-US"/>
              </w:rPr>
            </w:pPr>
            <w:r w:rsidRPr="005D3900">
              <w:rPr>
                <w:sz w:val="22"/>
                <w:szCs w:val="22"/>
                <w:shd w:val="clear" w:color="auto" w:fill="FFFFFF"/>
                <w:lang w:eastAsia="en-US"/>
              </w:rPr>
              <w:t>Развлечение в центре воды и песка «Что ум</w:t>
            </w:r>
            <w:r w:rsidRPr="005D3900">
              <w:rPr>
                <w:sz w:val="22"/>
                <w:szCs w:val="22"/>
                <w:shd w:val="clear" w:color="auto" w:fill="FFFFFF"/>
                <w:lang w:eastAsia="en-US"/>
              </w:rPr>
              <w:t>е</w:t>
            </w:r>
            <w:r w:rsidRPr="005D3900">
              <w:rPr>
                <w:sz w:val="22"/>
                <w:szCs w:val="22"/>
                <w:shd w:val="clear" w:color="auto" w:fill="FFFFFF"/>
                <w:lang w:eastAsia="en-US"/>
              </w:rPr>
              <w:t>ют наши ручки»</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lang w:eastAsia="en-US"/>
              </w:rPr>
            </w:pPr>
            <w:r w:rsidRPr="005D3900">
              <w:rPr>
                <w:sz w:val="22"/>
                <w:szCs w:val="22"/>
                <w:lang w:eastAsia="en-US"/>
              </w:rPr>
              <w:t>Развлечение «Тайны воздуха» (экспериментирование с во</w:t>
            </w:r>
            <w:r w:rsidRPr="005D3900">
              <w:rPr>
                <w:sz w:val="22"/>
                <w:szCs w:val="22"/>
                <w:lang w:eastAsia="en-US"/>
              </w:rPr>
              <w:t>з</w:t>
            </w:r>
            <w:r w:rsidRPr="005D3900">
              <w:rPr>
                <w:sz w:val="22"/>
                <w:szCs w:val="22"/>
                <w:lang w:eastAsia="en-US"/>
              </w:rPr>
              <w:t xml:space="preserve">духом» </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widowControl w:val="0"/>
              <w:tabs>
                <w:tab w:val="left" w:pos="991"/>
              </w:tabs>
              <w:spacing w:line="240" w:lineRule="auto"/>
              <w:rPr>
                <w:sz w:val="22"/>
                <w:szCs w:val="22"/>
              </w:rPr>
            </w:pPr>
            <w:r w:rsidRPr="005D3900">
              <w:rPr>
                <w:sz w:val="22"/>
                <w:szCs w:val="22"/>
              </w:rPr>
              <w:t>Игра-викторина «В мире откр</w:t>
            </w:r>
            <w:r w:rsidRPr="005D3900">
              <w:rPr>
                <w:sz w:val="22"/>
                <w:szCs w:val="22"/>
              </w:rPr>
              <w:t>ы</w:t>
            </w:r>
            <w:r w:rsidRPr="005D3900">
              <w:rPr>
                <w:sz w:val="22"/>
                <w:szCs w:val="22"/>
              </w:rPr>
              <w:t xml:space="preserve">тий»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pStyle w:val="a3"/>
              <w:spacing w:line="240" w:lineRule="auto"/>
              <w:ind w:left="0"/>
              <w:rPr>
                <w:sz w:val="22"/>
                <w:szCs w:val="22"/>
              </w:rPr>
            </w:pPr>
            <w:r w:rsidRPr="005D3900">
              <w:rPr>
                <w:sz w:val="22"/>
                <w:szCs w:val="22"/>
              </w:rPr>
              <w:t>3 неделя</w:t>
            </w:r>
          </w:p>
          <w:p w:rsidR="00425517" w:rsidRDefault="00425517" w:rsidP="00425517">
            <w:pPr>
              <w:pStyle w:val="a3"/>
              <w:numPr>
                <w:ilvl w:val="0"/>
                <w:numId w:val="226"/>
              </w:numPr>
              <w:tabs>
                <w:tab w:val="left" w:pos="372"/>
              </w:tabs>
              <w:spacing w:line="240" w:lineRule="auto"/>
              <w:ind w:left="0" w:firstLine="176"/>
              <w:rPr>
                <w:sz w:val="22"/>
                <w:szCs w:val="22"/>
              </w:rPr>
            </w:pPr>
            <w:r w:rsidRPr="005D3900">
              <w:rPr>
                <w:sz w:val="22"/>
                <w:szCs w:val="22"/>
              </w:rPr>
              <w:t>21 февраля: Международный день родного языка</w:t>
            </w:r>
          </w:p>
          <w:p w:rsidR="00AB736C" w:rsidRPr="005D3900" w:rsidRDefault="00425517" w:rsidP="00425517">
            <w:pPr>
              <w:pStyle w:val="a3"/>
              <w:numPr>
                <w:ilvl w:val="0"/>
                <w:numId w:val="226"/>
              </w:numPr>
              <w:tabs>
                <w:tab w:val="left" w:pos="372"/>
              </w:tabs>
              <w:spacing w:line="240" w:lineRule="auto"/>
              <w:ind w:left="0" w:firstLine="176"/>
              <w:rPr>
                <w:sz w:val="22"/>
                <w:szCs w:val="22"/>
              </w:rPr>
            </w:pPr>
            <w:r w:rsidRPr="005D3900">
              <w:rPr>
                <w:sz w:val="22"/>
                <w:szCs w:val="22"/>
              </w:rPr>
              <w:t>23 февраля: День защитника Отечества</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24"/>
              <w:shd w:val="clear" w:color="auto" w:fill="auto"/>
              <w:tabs>
                <w:tab w:val="left" w:pos="149"/>
              </w:tabs>
              <w:spacing w:before="0" w:line="240" w:lineRule="auto"/>
              <w:ind w:firstLine="0"/>
              <w:rPr>
                <w:bCs/>
                <w:iCs/>
                <w:sz w:val="22"/>
                <w:szCs w:val="22"/>
              </w:rPr>
            </w:pPr>
            <w:r w:rsidRPr="005D3900">
              <w:rPr>
                <w:sz w:val="22"/>
                <w:szCs w:val="22"/>
                <w:shd w:val="clear" w:color="auto" w:fill="FFFFFF"/>
              </w:rPr>
              <w:t>Спортивное ра</w:t>
            </w:r>
            <w:r w:rsidRPr="005D3900">
              <w:rPr>
                <w:sz w:val="22"/>
                <w:szCs w:val="22"/>
                <w:shd w:val="clear" w:color="auto" w:fill="FFFFFF"/>
              </w:rPr>
              <w:t>з</w:t>
            </w:r>
            <w:r w:rsidRPr="005D3900">
              <w:rPr>
                <w:sz w:val="22"/>
                <w:szCs w:val="22"/>
                <w:shd w:val="clear" w:color="auto" w:fill="FFFFFF"/>
              </w:rPr>
              <w:t>влечение «Мы растем смелыми, ловкими, умел</w:t>
            </w:r>
            <w:r w:rsidRPr="005D3900">
              <w:rPr>
                <w:sz w:val="22"/>
                <w:szCs w:val="22"/>
                <w:shd w:val="clear" w:color="auto" w:fill="FFFFFF"/>
              </w:rPr>
              <w:t>ы</w:t>
            </w:r>
            <w:r w:rsidRPr="005D3900">
              <w:rPr>
                <w:sz w:val="22"/>
                <w:szCs w:val="22"/>
                <w:shd w:val="clear" w:color="auto" w:fill="FFFFFF"/>
              </w:rPr>
              <w:t>ми»</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pStyle w:val="24"/>
              <w:shd w:val="clear" w:color="auto" w:fill="auto"/>
              <w:tabs>
                <w:tab w:val="left" w:pos="149"/>
              </w:tabs>
              <w:spacing w:before="0" w:line="240" w:lineRule="auto"/>
              <w:ind w:firstLine="0"/>
              <w:rPr>
                <w:bCs/>
                <w:iCs/>
                <w:sz w:val="22"/>
                <w:szCs w:val="22"/>
              </w:rPr>
            </w:pPr>
            <w:r w:rsidRPr="005D3900">
              <w:rPr>
                <w:bCs/>
                <w:iCs/>
                <w:sz w:val="22"/>
                <w:szCs w:val="22"/>
              </w:rPr>
              <w:t>Развлечение «Маленькие со</w:t>
            </w:r>
            <w:r w:rsidRPr="005D3900">
              <w:rPr>
                <w:bCs/>
                <w:iCs/>
                <w:sz w:val="22"/>
                <w:szCs w:val="22"/>
              </w:rPr>
              <w:t>л</w:t>
            </w:r>
            <w:r w:rsidRPr="005D3900">
              <w:rPr>
                <w:bCs/>
                <w:iCs/>
                <w:sz w:val="22"/>
                <w:szCs w:val="22"/>
              </w:rPr>
              <w:t>даты»</w:t>
            </w:r>
          </w:p>
          <w:p w:rsidR="00AB736C" w:rsidRPr="005D3900" w:rsidRDefault="00AB736C" w:rsidP="00AB736C">
            <w:pPr>
              <w:spacing w:line="240" w:lineRule="auto"/>
              <w:rPr>
                <w:bCs/>
                <w:iCs/>
                <w:sz w:val="22"/>
                <w:szCs w:val="22"/>
                <w:lang w:eastAsia="en-US"/>
              </w:rPr>
            </w:pP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shd w:val="clear" w:color="auto" w:fill="FFFFFF"/>
                <w:lang w:eastAsia="en-US"/>
              </w:rPr>
              <w:t xml:space="preserve">Познавательное мероприятие «Секреты русского языка» </w:t>
            </w:r>
          </w:p>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«Мы - защитники страны» м</w:t>
            </w:r>
            <w:r w:rsidRPr="005D3900">
              <w:rPr>
                <w:sz w:val="22"/>
                <w:szCs w:val="22"/>
              </w:rPr>
              <w:t>у</w:t>
            </w:r>
            <w:r w:rsidRPr="005D3900">
              <w:rPr>
                <w:sz w:val="22"/>
                <w:szCs w:val="22"/>
              </w:rPr>
              <w:t xml:space="preserve">зыкальное развлечение </w:t>
            </w:r>
          </w:p>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shd w:val="clear" w:color="auto" w:fill="FFFFFF"/>
                <w:lang w:eastAsia="en-US"/>
              </w:rPr>
            </w:pPr>
            <w:r w:rsidRPr="005D3900">
              <w:rPr>
                <w:sz w:val="22"/>
                <w:szCs w:val="22"/>
              </w:rPr>
              <w:t>Спортивное соревнование «Сибирские богатыри»</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4 неделя</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shd w:val="clear" w:color="auto" w:fill="FFFFFF"/>
                <w:lang w:eastAsia="en-US"/>
              </w:rPr>
            </w:pPr>
            <w:r w:rsidRPr="005D3900">
              <w:rPr>
                <w:sz w:val="22"/>
                <w:szCs w:val="22"/>
                <w:shd w:val="clear" w:color="auto" w:fill="FFFFFF"/>
                <w:lang w:eastAsia="en-US"/>
              </w:rPr>
              <w:t>Музыкальное развлечение «Поиграем – уг</w:t>
            </w:r>
            <w:r w:rsidRPr="005D3900">
              <w:rPr>
                <w:sz w:val="22"/>
                <w:szCs w:val="22"/>
                <w:shd w:val="clear" w:color="auto" w:fill="FFFFFF"/>
                <w:lang w:eastAsia="en-US"/>
              </w:rPr>
              <w:t>а</w:t>
            </w:r>
            <w:r w:rsidRPr="005D3900">
              <w:rPr>
                <w:sz w:val="22"/>
                <w:szCs w:val="22"/>
                <w:shd w:val="clear" w:color="auto" w:fill="FFFFFF"/>
                <w:lang w:eastAsia="en-US"/>
              </w:rPr>
              <w:t>даем»</w:t>
            </w:r>
          </w:p>
        </w:tc>
        <w:tc>
          <w:tcPr>
            <w:tcW w:w="3069" w:type="dxa"/>
            <w:gridSpan w:val="2"/>
            <w:tcBorders>
              <w:top w:val="single" w:sz="4" w:space="0" w:color="auto"/>
              <w:left w:val="single" w:sz="4" w:space="0" w:color="auto"/>
              <w:bottom w:val="single" w:sz="4" w:space="0" w:color="auto"/>
              <w:right w:val="single" w:sz="4" w:space="0" w:color="auto"/>
            </w:tcBorders>
            <w:vAlign w:val="center"/>
          </w:tcPr>
          <w:p w:rsidR="00AB736C" w:rsidRPr="005D3900" w:rsidRDefault="00AB736C" w:rsidP="00AB736C">
            <w:pPr>
              <w:spacing w:line="240" w:lineRule="auto"/>
              <w:rPr>
                <w:sz w:val="22"/>
                <w:szCs w:val="22"/>
                <w:shd w:val="clear" w:color="auto" w:fill="FFFFFF"/>
                <w:lang w:eastAsia="en-US"/>
              </w:rPr>
            </w:pPr>
            <w:r w:rsidRPr="005D3900">
              <w:rPr>
                <w:sz w:val="22"/>
                <w:szCs w:val="22"/>
                <w:shd w:val="clear" w:color="auto" w:fill="FFFFFF"/>
                <w:lang w:eastAsia="en-US"/>
              </w:rPr>
              <w:t>Развлечение «Путешествие вокруг света</w:t>
            </w:r>
          </w:p>
          <w:p w:rsidR="00AB736C" w:rsidRPr="005D3900" w:rsidRDefault="00AB736C" w:rsidP="00AB736C">
            <w:pPr>
              <w:spacing w:line="240" w:lineRule="auto"/>
              <w:rPr>
                <w:sz w:val="22"/>
                <w:szCs w:val="22"/>
                <w:shd w:val="clear" w:color="auto" w:fill="FFFFFF"/>
                <w:lang w:eastAsia="en-US"/>
              </w:rPr>
            </w:pPr>
          </w:p>
        </w:tc>
        <w:tc>
          <w:tcPr>
            <w:tcW w:w="3401" w:type="dxa"/>
            <w:gridSpan w:val="2"/>
            <w:tcBorders>
              <w:top w:val="single" w:sz="4" w:space="0" w:color="auto"/>
              <w:left w:val="single" w:sz="4" w:space="0" w:color="auto"/>
              <w:bottom w:val="single" w:sz="4" w:space="0" w:color="auto"/>
              <w:right w:val="single" w:sz="4" w:space="0" w:color="auto"/>
            </w:tcBorders>
            <w:vAlign w:val="center"/>
            <w:hideMark/>
          </w:tcPr>
          <w:p w:rsidR="00AB736C" w:rsidRPr="005D3900" w:rsidRDefault="00AB736C" w:rsidP="00AB736C">
            <w:pPr>
              <w:widowControl w:val="0"/>
              <w:tabs>
                <w:tab w:val="left" w:pos="1102"/>
              </w:tabs>
              <w:spacing w:line="240" w:lineRule="auto"/>
              <w:rPr>
                <w:sz w:val="22"/>
                <w:szCs w:val="22"/>
                <w:shd w:val="clear" w:color="auto" w:fill="FFFFFF"/>
                <w:lang w:eastAsia="en-US"/>
              </w:rPr>
            </w:pPr>
            <w:r w:rsidRPr="005D3900">
              <w:rPr>
                <w:sz w:val="22"/>
                <w:szCs w:val="22"/>
                <w:shd w:val="clear" w:color="auto" w:fill="FFFFFF"/>
                <w:lang w:eastAsia="en-US"/>
              </w:rPr>
              <w:t>КВН «Кругосветное путешес</w:t>
            </w:r>
            <w:r w:rsidRPr="005D3900">
              <w:rPr>
                <w:sz w:val="22"/>
                <w:szCs w:val="22"/>
                <w:shd w:val="clear" w:color="auto" w:fill="FFFFFF"/>
                <w:lang w:eastAsia="en-US"/>
              </w:rPr>
              <w:t>т</w:t>
            </w:r>
            <w:r w:rsidRPr="005D3900">
              <w:rPr>
                <w:sz w:val="22"/>
                <w:szCs w:val="22"/>
                <w:shd w:val="clear" w:color="auto" w:fill="FFFFFF"/>
                <w:lang w:eastAsia="en-US"/>
              </w:rPr>
              <w:t xml:space="preserve">вие» </w:t>
            </w:r>
          </w:p>
          <w:p w:rsidR="00AB736C" w:rsidRPr="005D3900" w:rsidRDefault="00AB736C" w:rsidP="00AB736C">
            <w:pPr>
              <w:spacing w:line="240" w:lineRule="auto"/>
              <w:rPr>
                <w:sz w:val="22"/>
                <w:szCs w:val="22"/>
                <w:shd w:val="clear" w:color="auto" w:fill="FFFFFF"/>
                <w:lang w:eastAsia="en-US"/>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Конкурс газет: «Лучше папы друга нет»</w:t>
            </w:r>
          </w:p>
          <w:p w:rsidR="00AB736C" w:rsidRPr="005D3900" w:rsidRDefault="00AB736C" w:rsidP="00AB736C">
            <w:pPr>
              <w:spacing w:line="240" w:lineRule="auto"/>
              <w:rPr>
                <w:sz w:val="22"/>
                <w:szCs w:val="22"/>
                <w:lang w:eastAsia="en-US"/>
              </w:rPr>
            </w:pPr>
            <w:r w:rsidRPr="005D3900">
              <w:rPr>
                <w:sz w:val="22"/>
                <w:szCs w:val="22"/>
              </w:rPr>
              <w:t>Выставка детских творческих работ  «Богата Россия промыслами»</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p w:rsidR="00AB736C" w:rsidRPr="005D3900" w:rsidRDefault="00AB736C" w:rsidP="00AB736C">
            <w:pPr>
              <w:spacing w:line="240" w:lineRule="auto"/>
              <w:jc w:val="center"/>
              <w:rPr>
                <w:b/>
                <w:sz w:val="22"/>
                <w:szCs w:val="22"/>
              </w:rPr>
            </w:pPr>
            <w:r w:rsidRPr="005D3900">
              <w:rPr>
                <w:b/>
                <w:sz w:val="22"/>
                <w:szCs w:val="22"/>
              </w:rPr>
              <w:t>Март</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1 неделя</w:t>
            </w:r>
          </w:p>
          <w:p w:rsidR="00425517" w:rsidRDefault="00425517" w:rsidP="00425517">
            <w:pPr>
              <w:spacing w:line="240" w:lineRule="auto"/>
              <w:rPr>
                <w:sz w:val="22"/>
                <w:szCs w:val="22"/>
              </w:rPr>
            </w:pPr>
          </w:p>
          <w:p w:rsidR="00AB736C" w:rsidRPr="005D3900" w:rsidRDefault="00425517" w:rsidP="00425517">
            <w:pPr>
              <w:spacing w:line="240" w:lineRule="auto"/>
              <w:rPr>
                <w:sz w:val="22"/>
                <w:szCs w:val="22"/>
              </w:rPr>
            </w:pPr>
            <w:r w:rsidRPr="005D3900">
              <w:rPr>
                <w:sz w:val="22"/>
                <w:szCs w:val="22"/>
              </w:rPr>
              <w:t>8 Марта</w:t>
            </w:r>
            <w:r>
              <w:rPr>
                <w:sz w:val="22"/>
                <w:szCs w:val="22"/>
              </w:rPr>
              <w:t xml:space="preserve"> Межд</w:t>
            </w:r>
            <w:r>
              <w:rPr>
                <w:sz w:val="22"/>
                <w:szCs w:val="22"/>
              </w:rPr>
              <w:t>у</w:t>
            </w:r>
            <w:r>
              <w:rPr>
                <w:sz w:val="22"/>
                <w:szCs w:val="22"/>
              </w:rPr>
              <w:t>народный же</w:t>
            </w:r>
            <w:r>
              <w:rPr>
                <w:sz w:val="22"/>
                <w:szCs w:val="22"/>
              </w:rPr>
              <w:t>н</w:t>
            </w:r>
            <w:r>
              <w:rPr>
                <w:sz w:val="22"/>
                <w:szCs w:val="22"/>
              </w:rPr>
              <w:t>ский день</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Игра-инсценировка «Мамочка люб</w:t>
            </w:r>
            <w:r w:rsidRPr="005D3900">
              <w:rPr>
                <w:sz w:val="22"/>
                <w:szCs w:val="22"/>
              </w:rPr>
              <w:t>и</w:t>
            </w:r>
            <w:r w:rsidRPr="005D3900">
              <w:rPr>
                <w:sz w:val="22"/>
                <w:szCs w:val="22"/>
              </w:rPr>
              <w:t>мая»</w:t>
            </w:r>
          </w:p>
        </w:tc>
        <w:tc>
          <w:tcPr>
            <w:tcW w:w="1715" w:type="dxa"/>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sz w:val="22"/>
                <w:szCs w:val="22"/>
              </w:rPr>
            </w:pPr>
            <w:r w:rsidRPr="005D3900">
              <w:rPr>
                <w:sz w:val="22"/>
                <w:szCs w:val="22"/>
              </w:rPr>
              <w:t xml:space="preserve">«Моя мамочка самая лучшая» </w:t>
            </w:r>
          </w:p>
        </w:tc>
        <w:tc>
          <w:tcPr>
            <w:tcW w:w="1354" w:type="dxa"/>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sz w:val="22"/>
                <w:szCs w:val="22"/>
              </w:rPr>
            </w:pPr>
            <w:r w:rsidRPr="005D3900">
              <w:rPr>
                <w:sz w:val="22"/>
                <w:szCs w:val="22"/>
              </w:rPr>
              <w:t xml:space="preserve">«Мама - солнышко моё»  </w:t>
            </w:r>
          </w:p>
        </w:tc>
        <w:tc>
          <w:tcPr>
            <w:tcW w:w="1701" w:type="dxa"/>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sz w:val="22"/>
                <w:szCs w:val="22"/>
                <w:lang w:eastAsia="en-US"/>
              </w:rPr>
            </w:pPr>
            <w:r w:rsidRPr="005D3900">
              <w:rPr>
                <w:sz w:val="22"/>
                <w:szCs w:val="22"/>
              </w:rPr>
              <w:t xml:space="preserve">«Будь всегда счастливая» </w:t>
            </w:r>
          </w:p>
        </w:tc>
        <w:tc>
          <w:tcPr>
            <w:tcW w:w="1700" w:type="dxa"/>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sz w:val="22"/>
                <w:szCs w:val="22"/>
              </w:rPr>
            </w:pPr>
            <w:r w:rsidRPr="005D3900">
              <w:rPr>
                <w:sz w:val="22"/>
                <w:szCs w:val="22"/>
              </w:rPr>
              <w:t>«Конкурс З</w:t>
            </w:r>
            <w:r w:rsidRPr="005D3900">
              <w:rPr>
                <w:sz w:val="22"/>
                <w:szCs w:val="22"/>
              </w:rPr>
              <w:t>о</w:t>
            </w:r>
            <w:r w:rsidRPr="005D3900">
              <w:rPr>
                <w:sz w:val="22"/>
                <w:szCs w:val="22"/>
              </w:rPr>
              <w:t xml:space="preserve">лушек»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2 неделя</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Развлечение «В гостях у игр</w:t>
            </w:r>
            <w:r w:rsidRPr="005D3900">
              <w:rPr>
                <w:sz w:val="22"/>
                <w:szCs w:val="22"/>
              </w:rPr>
              <w:t>у</w:t>
            </w:r>
            <w:r w:rsidRPr="005D3900">
              <w:rPr>
                <w:sz w:val="22"/>
                <w:szCs w:val="22"/>
              </w:rPr>
              <w:t>шек»</w:t>
            </w:r>
          </w:p>
        </w:tc>
        <w:tc>
          <w:tcPr>
            <w:tcW w:w="1715"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Развлечение «Мои любимые игрушки»</w:t>
            </w:r>
          </w:p>
        </w:tc>
        <w:tc>
          <w:tcPr>
            <w:tcW w:w="1354"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Досуг «Б</w:t>
            </w:r>
            <w:r w:rsidRPr="005D3900">
              <w:rPr>
                <w:sz w:val="22"/>
                <w:szCs w:val="22"/>
              </w:rPr>
              <w:t>а</w:t>
            </w:r>
            <w:r w:rsidRPr="005D3900">
              <w:rPr>
                <w:sz w:val="22"/>
                <w:szCs w:val="22"/>
              </w:rPr>
              <w:t>бушка З</w:t>
            </w:r>
            <w:r w:rsidRPr="005D3900">
              <w:rPr>
                <w:sz w:val="22"/>
                <w:szCs w:val="22"/>
              </w:rPr>
              <w:t>а</w:t>
            </w:r>
            <w:r w:rsidRPr="005D3900">
              <w:rPr>
                <w:sz w:val="22"/>
                <w:szCs w:val="22"/>
              </w:rPr>
              <w:t>гадушка в гостях у ребят»</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widowControl w:val="0"/>
              <w:tabs>
                <w:tab w:val="left" w:pos="1102"/>
              </w:tabs>
              <w:spacing w:line="240" w:lineRule="auto"/>
              <w:rPr>
                <w:sz w:val="22"/>
                <w:szCs w:val="22"/>
              </w:rPr>
            </w:pPr>
            <w:r w:rsidRPr="005D3900">
              <w:rPr>
                <w:sz w:val="22"/>
                <w:szCs w:val="22"/>
                <w:lang w:eastAsia="en-US"/>
              </w:rPr>
              <w:t>Заседание клуба знатоков «Наши лесные друзья» (викторина)</w:t>
            </w:r>
          </w:p>
          <w:p w:rsidR="00AB736C" w:rsidRPr="005D3900" w:rsidRDefault="00AB736C" w:rsidP="00AB736C">
            <w:pPr>
              <w:widowControl w:val="0"/>
              <w:tabs>
                <w:tab w:val="left" w:pos="1102"/>
              </w:tabs>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3 неделя</w:t>
            </w:r>
          </w:p>
          <w:p w:rsidR="00425517" w:rsidRDefault="00425517" w:rsidP="00425517">
            <w:pPr>
              <w:spacing w:line="240" w:lineRule="auto"/>
              <w:rPr>
                <w:sz w:val="22"/>
                <w:szCs w:val="22"/>
              </w:rPr>
            </w:pPr>
          </w:p>
          <w:p w:rsidR="00AB736C" w:rsidRPr="005D3900" w:rsidRDefault="00425517" w:rsidP="00425517">
            <w:pPr>
              <w:spacing w:line="240" w:lineRule="auto"/>
              <w:rPr>
                <w:sz w:val="22"/>
                <w:szCs w:val="22"/>
                <w:highlight w:val="yellow"/>
                <w:lang w:eastAsia="en-US"/>
              </w:rPr>
            </w:pPr>
            <w:r w:rsidRPr="005D3900">
              <w:rPr>
                <w:sz w:val="22"/>
                <w:szCs w:val="22"/>
              </w:rPr>
              <w:t>18 марта: День воссоединения Крыма с Россией</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Развлечение «Фольклорные посиделки»</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Фольклорное развлечение «Потешки и шутки»</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 xml:space="preserve">Музыкальная гостиная: «В гости к музыке» </w:t>
            </w:r>
          </w:p>
          <w:p w:rsidR="00425517" w:rsidRPr="005D3900" w:rsidRDefault="00425517" w:rsidP="00AB736C">
            <w:pPr>
              <w:pStyle w:val="a3"/>
              <w:widowControl w:val="0"/>
              <w:numPr>
                <w:ilvl w:val="0"/>
                <w:numId w:val="226"/>
              </w:numPr>
              <w:tabs>
                <w:tab w:val="left" w:pos="290"/>
                <w:tab w:val="left" w:pos="1021"/>
              </w:tabs>
              <w:spacing w:line="240" w:lineRule="auto"/>
              <w:ind w:left="0" w:firstLine="142"/>
              <w:rPr>
                <w:sz w:val="22"/>
                <w:szCs w:val="22"/>
              </w:rPr>
            </w:pPr>
          </w:p>
          <w:p w:rsidR="00AB736C" w:rsidRPr="005D3900" w:rsidRDefault="00AB736C" w:rsidP="00AB736C">
            <w:pPr>
              <w:pStyle w:val="a3"/>
              <w:widowControl w:val="0"/>
              <w:numPr>
                <w:ilvl w:val="0"/>
                <w:numId w:val="226"/>
              </w:numPr>
              <w:tabs>
                <w:tab w:val="left" w:pos="290"/>
                <w:tab w:val="left" w:pos="1021"/>
              </w:tabs>
              <w:spacing w:line="240" w:lineRule="auto"/>
              <w:ind w:left="0" w:firstLine="142"/>
              <w:rPr>
                <w:sz w:val="22"/>
                <w:szCs w:val="22"/>
              </w:rPr>
            </w:pPr>
            <w:r w:rsidRPr="005D3900">
              <w:rPr>
                <w:sz w:val="22"/>
                <w:szCs w:val="22"/>
              </w:rPr>
              <w:t xml:space="preserve">Флеш-моб «Это наш Крым» </w:t>
            </w:r>
          </w:p>
          <w:p w:rsidR="00AB736C" w:rsidRPr="005D3900" w:rsidRDefault="00AB736C" w:rsidP="00AB736C">
            <w:pPr>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4 неделя</w:t>
            </w:r>
          </w:p>
          <w:p w:rsidR="00AB736C" w:rsidRPr="005D3900" w:rsidRDefault="00425517" w:rsidP="00425517">
            <w:pPr>
              <w:spacing w:line="240" w:lineRule="auto"/>
              <w:rPr>
                <w:rFonts w:eastAsiaTheme="minorHAnsi"/>
                <w:sz w:val="22"/>
                <w:szCs w:val="22"/>
                <w:highlight w:val="yellow"/>
              </w:rPr>
            </w:pPr>
            <w:r w:rsidRPr="005D3900">
              <w:rPr>
                <w:sz w:val="22"/>
                <w:szCs w:val="22"/>
              </w:rPr>
              <w:lastRenderedPageBreak/>
              <w:t>27 марта: Вс</w:t>
            </w:r>
            <w:r w:rsidRPr="005D3900">
              <w:rPr>
                <w:sz w:val="22"/>
                <w:szCs w:val="22"/>
              </w:rPr>
              <w:t>е</w:t>
            </w:r>
            <w:r w:rsidRPr="005D3900">
              <w:rPr>
                <w:sz w:val="22"/>
                <w:szCs w:val="22"/>
              </w:rPr>
              <w:t>мирный день театра</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lastRenderedPageBreak/>
              <w:t xml:space="preserve">Развлечение </w:t>
            </w:r>
            <w:r w:rsidRPr="005D3900">
              <w:rPr>
                <w:sz w:val="22"/>
                <w:szCs w:val="22"/>
              </w:rPr>
              <w:lastRenderedPageBreak/>
              <w:t>«Кошка в гостях у ребят»</w:t>
            </w:r>
          </w:p>
        </w:tc>
        <w:tc>
          <w:tcPr>
            <w:tcW w:w="1715"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lastRenderedPageBreak/>
              <w:t xml:space="preserve">Кукольный </w:t>
            </w:r>
            <w:r w:rsidRPr="005D3900">
              <w:rPr>
                <w:sz w:val="22"/>
                <w:szCs w:val="22"/>
              </w:rPr>
              <w:lastRenderedPageBreak/>
              <w:t>спектакль «З</w:t>
            </w:r>
            <w:r w:rsidRPr="005D3900">
              <w:rPr>
                <w:sz w:val="22"/>
                <w:szCs w:val="22"/>
              </w:rPr>
              <w:t>а</w:t>
            </w:r>
            <w:r w:rsidRPr="005D3900">
              <w:rPr>
                <w:sz w:val="22"/>
                <w:szCs w:val="22"/>
              </w:rPr>
              <w:t>юшкина и</w:t>
            </w:r>
            <w:r w:rsidRPr="005D3900">
              <w:rPr>
                <w:sz w:val="22"/>
                <w:szCs w:val="22"/>
              </w:rPr>
              <w:t>з</w:t>
            </w:r>
            <w:r w:rsidRPr="005D3900">
              <w:rPr>
                <w:sz w:val="22"/>
                <w:szCs w:val="22"/>
              </w:rPr>
              <w:t>бушка»</w:t>
            </w:r>
          </w:p>
        </w:tc>
        <w:tc>
          <w:tcPr>
            <w:tcW w:w="1354"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lastRenderedPageBreak/>
              <w:t xml:space="preserve">Досуг </w:t>
            </w:r>
            <w:r w:rsidRPr="005D3900">
              <w:rPr>
                <w:sz w:val="22"/>
                <w:szCs w:val="22"/>
              </w:rPr>
              <w:lastRenderedPageBreak/>
              <w:t>«День ро</w:t>
            </w:r>
            <w:r w:rsidRPr="005D3900">
              <w:rPr>
                <w:sz w:val="22"/>
                <w:szCs w:val="22"/>
              </w:rPr>
              <w:t>ж</w:t>
            </w:r>
            <w:r w:rsidRPr="005D3900">
              <w:rPr>
                <w:sz w:val="22"/>
                <w:szCs w:val="22"/>
              </w:rPr>
              <w:t>денья ку</w:t>
            </w:r>
            <w:r w:rsidRPr="005D3900">
              <w:rPr>
                <w:sz w:val="22"/>
                <w:szCs w:val="22"/>
              </w:rPr>
              <w:t>к</w:t>
            </w:r>
            <w:r w:rsidRPr="005D3900">
              <w:rPr>
                <w:sz w:val="22"/>
                <w:szCs w:val="22"/>
              </w:rPr>
              <w:t>лы Барби»</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lastRenderedPageBreak/>
              <w:t>Квест-игра «Театральное пут</w:t>
            </w:r>
            <w:r w:rsidRPr="005D3900">
              <w:rPr>
                <w:sz w:val="22"/>
                <w:szCs w:val="22"/>
              </w:rPr>
              <w:t>е</w:t>
            </w:r>
            <w:r w:rsidRPr="005D3900">
              <w:rPr>
                <w:sz w:val="22"/>
                <w:szCs w:val="22"/>
              </w:rPr>
              <w:lastRenderedPageBreak/>
              <w:t xml:space="preserve">шествие» </w:t>
            </w:r>
          </w:p>
          <w:p w:rsidR="00AB736C" w:rsidRPr="005D3900" w:rsidRDefault="00AB736C" w:rsidP="00AB736C">
            <w:pPr>
              <w:pStyle w:val="24"/>
              <w:shd w:val="clear" w:color="auto" w:fill="auto"/>
              <w:tabs>
                <w:tab w:val="left" w:pos="154"/>
              </w:tabs>
              <w:spacing w:before="0" w:line="240" w:lineRule="auto"/>
              <w:ind w:firstLine="0"/>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lastRenderedPageBreak/>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ff9"/>
              <w:shd w:val="clear" w:color="auto" w:fill="auto"/>
              <w:spacing w:line="240" w:lineRule="auto"/>
              <w:jc w:val="both"/>
            </w:pPr>
            <w:r w:rsidRPr="005D3900">
              <w:rPr>
                <w:shd w:val="clear" w:color="auto" w:fill="FFFFFF"/>
              </w:rPr>
              <w:t>Конкурс открыток для мам</w:t>
            </w:r>
            <w:r w:rsidRPr="005D3900">
              <w:t xml:space="preserve"> «Для милых, добрых, нежных...»</w:t>
            </w:r>
          </w:p>
          <w:p w:rsidR="00AB736C" w:rsidRPr="005D3900" w:rsidRDefault="00AB736C" w:rsidP="00AB736C">
            <w:pPr>
              <w:pStyle w:val="aff9"/>
              <w:shd w:val="clear" w:color="auto" w:fill="auto"/>
              <w:spacing w:line="240" w:lineRule="auto"/>
              <w:jc w:val="both"/>
            </w:pPr>
            <w:r w:rsidRPr="005D3900">
              <w:rPr>
                <w:shd w:val="clear" w:color="auto" w:fill="FFFFFF"/>
              </w:rPr>
              <w:t>Конкурс оформление групп "Тепло сердец для наших мам"</w:t>
            </w:r>
            <w:r w:rsidRPr="005D3900">
              <w:t xml:space="preserve"> </w:t>
            </w:r>
          </w:p>
          <w:p w:rsidR="00AB736C" w:rsidRPr="005D3900" w:rsidRDefault="00AB736C" w:rsidP="00AB736C">
            <w:pPr>
              <w:pStyle w:val="aff9"/>
              <w:shd w:val="clear" w:color="auto" w:fill="auto"/>
              <w:spacing w:line="240" w:lineRule="auto"/>
              <w:jc w:val="both"/>
            </w:pPr>
            <w:r w:rsidRPr="005D3900">
              <w:t>Событие «Мой звездный день»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b/>
                <w:sz w:val="22"/>
                <w:szCs w:val="22"/>
              </w:rPr>
            </w:pPr>
          </w:p>
          <w:p w:rsidR="00AB736C" w:rsidRPr="005D3900" w:rsidRDefault="00AB736C" w:rsidP="00AB736C">
            <w:pPr>
              <w:spacing w:line="240" w:lineRule="auto"/>
              <w:jc w:val="center"/>
              <w:rPr>
                <w:sz w:val="22"/>
                <w:szCs w:val="22"/>
              </w:rPr>
            </w:pPr>
            <w:r w:rsidRPr="005D3900">
              <w:rPr>
                <w:b/>
                <w:sz w:val="22"/>
                <w:szCs w:val="22"/>
              </w:rPr>
              <w:t>Апрель</w:t>
            </w:r>
          </w:p>
        </w:tc>
      </w:tr>
      <w:tr w:rsidR="00AB736C" w:rsidRPr="005D3900" w:rsidTr="00425517">
        <w:trPr>
          <w:trHeight w:val="881"/>
        </w:trPr>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AB736C">
            <w:pPr>
              <w:spacing w:line="240" w:lineRule="auto"/>
              <w:rPr>
                <w:rFonts w:eastAsiaTheme="minorHAnsi"/>
                <w:sz w:val="22"/>
                <w:szCs w:val="22"/>
              </w:rPr>
            </w:pPr>
            <w:r w:rsidRPr="005D3900">
              <w:rPr>
                <w:sz w:val="22"/>
                <w:szCs w:val="22"/>
              </w:rPr>
              <w:t>1 неделя</w:t>
            </w:r>
            <w:r w:rsidR="00425517" w:rsidRPr="005D3900">
              <w:rPr>
                <w:rFonts w:eastAsiaTheme="minorHAnsi"/>
                <w:sz w:val="22"/>
                <w:szCs w:val="22"/>
              </w:rPr>
              <w:t>1</w:t>
            </w:r>
          </w:p>
          <w:p w:rsidR="00AB736C" w:rsidRPr="005D3900" w:rsidRDefault="00425517" w:rsidP="00425517">
            <w:pPr>
              <w:spacing w:line="240" w:lineRule="auto"/>
              <w:rPr>
                <w:sz w:val="22"/>
                <w:szCs w:val="22"/>
              </w:rPr>
            </w:pPr>
            <w:r>
              <w:rPr>
                <w:rFonts w:eastAsiaTheme="minorHAnsi"/>
                <w:sz w:val="22"/>
                <w:szCs w:val="22"/>
              </w:rPr>
              <w:t>1</w:t>
            </w:r>
            <w:r w:rsidRPr="005D3900">
              <w:rPr>
                <w:rFonts w:eastAsiaTheme="minorHAnsi"/>
                <w:sz w:val="22"/>
                <w:szCs w:val="22"/>
              </w:rPr>
              <w:t xml:space="preserve"> апреля Ме</w:t>
            </w:r>
            <w:r w:rsidRPr="005D3900">
              <w:rPr>
                <w:rFonts w:eastAsiaTheme="minorHAnsi"/>
                <w:sz w:val="22"/>
                <w:szCs w:val="22"/>
              </w:rPr>
              <w:t>ж</w:t>
            </w:r>
            <w:r w:rsidRPr="005D3900">
              <w:rPr>
                <w:rFonts w:eastAsiaTheme="minorHAnsi"/>
                <w:sz w:val="22"/>
                <w:szCs w:val="22"/>
              </w:rPr>
              <w:t>дународный День смеха</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rFonts w:eastAsiaTheme="minorHAnsi"/>
                <w:sz w:val="22"/>
                <w:szCs w:val="22"/>
              </w:rPr>
            </w:pPr>
            <w:r w:rsidRPr="005D3900">
              <w:rPr>
                <w:rFonts w:eastAsiaTheme="minorHAnsi"/>
                <w:sz w:val="22"/>
                <w:szCs w:val="22"/>
              </w:rPr>
              <w:t>Досуг «Я ма</w:t>
            </w:r>
            <w:r w:rsidRPr="005D3900">
              <w:rPr>
                <w:rFonts w:eastAsiaTheme="minorHAnsi"/>
                <w:sz w:val="22"/>
                <w:szCs w:val="22"/>
              </w:rPr>
              <w:t>т</w:t>
            </w:r>
            <w:r w:rsidRPr="005D3900">
              <w:rPr>
                <w:rFonts w:eastAsiaTheme="minorHAnsi"/>
                <w:sz w:val="22"/>
                <w:szCs w:val="22"/>
              </w:rPr>
              <w:t>решка хороша!»</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rFonts w:eastAsiaTheme="minorHAnsi"/>
                <w:sz w:val="22"/>
                <w:szCs w:val="22"/>
              </w:rPr>
            </w:pPr>
            <w:r w:rsidRPr="005D3900">
              <w:rPr>
                <w:rFonts w:eastAsiaTheme="minorHAnsi"/>
                <w:sz w:val="22"/>
                <w:szCs w:val="22"/>
              </w:rPr>
              <w:t>Досуг «Игрушки в избушке» (развлечение)</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spacing w:line="240" w:lineRule="auto"/>
              <w:rPr>
                <w:rFonts w:eastAsiaTheme="minorHAnsi"/>
                <w:sz w:val="22"/>
                <w:szCs w:val="22"/>
              </w:rPr>
            </w:pPr>
            <w:r w:rsidRPr="005D3900">
              <w:rPr>
                <w:rFonts w:eastAsiaTheme="minorHAnsi"/>
                <w:sz w:val="22"/>
                <w:szCs w:val="22"/>
              </w:rPr>
              <w:t>Развлечение «Делу время - пот</w:t>
            </w:r>
            <w:r w:rsidRPr="005D3900">
              <w:rPr>
                <w:rFonts w:eastAsiaTheme="minorHAnsi"/>
                <w:sz w:val="22"/>
                <w:szCs w:val="22"/>
              </w:rPr>
              <w:t>е</w:t>
            </w:r>
            <w:r w:rsidRPr="005D3900">
              <w:rPr>
                <w:rFonts w:eastAsiaTheme="minorHAnsi"/>
                <w:sz w:val="22"/>
                <w:szCs w:val="22"/>
              </w:rPr>
              <w:t xml:space="preserve">хе час»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2 неделя</w:t>
            </w:r>
          </w:p>
          <w:p w:rsidR="00AB736C" w:rsidRPr="005D3900" w:rsidRDefault="00425517" w:rsidP="00425517">
            <w:pPr>
              <w:spacing w:line="240" w:lineRule="auto"/>
              <w:rPr>
                <w:rFonts w:eastAsiaTheme="minorHAnsi"/>
                <w:sz w:val="22"/>
                <w:szCs w:val="22"/>
              </w:rPr>
            </w:pPr>
            <w:r w:rsidRPr="005D3900">
              <w:t>12 апреля: День космонавтики</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Музыкальное развлечение «К</w:t>
            </w:r>
            <w:r w:rsidRPr="005D3900">
              <w:rPr>
                <w:sz w:val="22"/>
                <w:szCs w:val="22"/>
              </w:rPr>
              <w:t>а</w:t>
            </w:r>
            <w:r w:rsidRPr="005D3900">
              <w:rPr>
                <w:sz w:val="22"/>
                <w:szCs w:val="22"/>
              </w:rPr>
              <w:t xml:space="preserve">пелька в гостях у ребят» </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Музыкальное развлечение «Космическое путешествие»</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pStyle w:val="aff9"/>
              <w:shd w:val="clear" w:color="auto" w:fill="auto"/>
              <w:spacing w:line="240" w:lineRule="auto"/>
              <w:jc w:val="both"/>
              <w:rPr>
                <w:rFonts w:eastAsiaTheme="minorHAnsi"/>
              </w:rPr>
            </w:pPr>
            <w:r w:rsidRPr="005D3900">
              <w:rPr>
                <w:rFonts w:eastAsiaTheme="minorHAnsi"/>
              </w:rPr>
              <w:t xml:space="preserve">Музыкальный праздник «День космонавтики» </w:t>
            </w:r>
          </w:p>
          <w:p w:rsidR="00AB736C" w:rsidRPr="005D3900" w:rsidRDefault="00AB736C" w:rsidP="00AB736C">
            <w:pPr>
              <w:spacing w:line="240" w:lineRule="auto"/>
              <w:rPr>
                <w:rFonts w:eastAsiaTheme="minorHAnsi"/>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3 неделя</w:t>
            </w:r>
          </w:p>
          <w:p w:rsidR="00AB736C" w:rsidRPr="005D3900" w:rsidRDefault="00425517" w:rsidP="00425517">
            <w:pPr>
              <w:spacing w:line="240" w:lineRule="auto"/>
              <w:rPr>
                <w:sz w:val="22"/>
                <w:szCs w:val="22"/>
              </w:rPr>
            </w:pPr>
            <w:r w:rsidRPr="005D3900">
              <w:rPr>
                <w:sz w:val="22"/>
                <w:szCs w:val="22"/>
              </w:rPr>
              <w:t>21 апреля: Вс</w:t>
            </w:r>
            <w:r w:rsidRPr="005D3900">
              <w:rPr>
                <w:sz w:val="22"/>
                <w:szCs w:val="22"/>
              </w:rPr>
              <w:t>е</w:t>
            </w:r>
            <w:r w:rsidRPr="005D3900">
              <w:rPr>
                <w:sz w:val="22"/>
                <w:szCs w:val="22"/>
              </w:rPr>
              <w:t>мирный день Земли</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Музыкальная игра «Солнышко – ведрышко»</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Конкурсная игровая пр</w:t>
            </w:r>
            <w:r w:rsidRPr="005D3900">
              <w:rPr>
                <w:sz w:val="22"/>
                <w:szCs w:val="22"/>
              </w:rPr>
              <w:t>о</w:t>
            </w:r>
            <w:r w:rsidRPr="005D3900">
              <w:rPr>
                <w:sz w:val="22"/>
                <w:szCs w:val="22"/>
              </w:rPr>
              <w:t>грамма: «Именины у земли»</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widowControl w:val="0"/>
              <w:numPr>
                <w:ilvl w:val="0"/>
                <w:numId w:val="227"/>
              </w:numPr>
              <w:tabs>
                <w:tab w:val="left" w:pos="166"/>
                <w:tab w:val="left" w:pos="1146"/>
              </w:tabs>
              <w:spacing w:line="240" w:lineRule="auto"/>
              <w:ind w:left="0" w:firstLine="36"/>
              <w:rPr>
                <w:sz w:val="22"/>
                <w:szCs w:val="22"/>
              </w:rPr>
            </w:pPr>
            <w:r w:rsidRPr="005D3900">
              <w:rPr>
                <w:sz w:val="22"/>
                <w:szCs w:val="22"/>
              </w:rPr>
              <w:t>Музыкально-поэтическая ко</w:t>
            </w:r>
            <w:r w:rsidRPr="005D3900">
              <w:rPr>
                <w:sz w:val="22"/>
                <w:szCs w:val="22"/>
              </w:rPr>
              <w:t>м</w:t>
            </w:r>
            <w:r w:rsidRPr="005D3900">
              <w:rPr>
                <w:sz w:val="22"/>
                <w:szCs w:val="22"/>
              </w:rPr>
              <w:t xml:space="preserve">позиция «Цвети родная земля» </w:t>
            </w:r>
          </w:p>
          <w:p w:rsidR="00AB736C" w:rsidRPr="005D3900" w:rsidRDefault="00AB736C" w:rsidP="00AB736C">
            <w:pPr>
              <w:pStyle w:val="a3"/>
              <w:widowControl w:val="0"/>
              <w:numPr>
                <w:ilvl w:val="0"/>
                <w:numId w:val="227"/>
              </w:numPr>
              <w:tabs>
                <w:tab w:val="left" w:pos="166"/>
                <w:tab w:val="left" w:pos="1146"/>
              </w:tabs>
              <w:spacing w:line="240" w:lineRule="auto"/>
              <w:ind w:left="0" w:firstLine="36"/>
              <w:rPr>
                <w:sz w:val="22"/>
                <w:szCs w:val="22"/>
              </w:rPr>
            </w:pPr>
            <w:r w:rsidRPr="005D3900">
              <w:rPr>
                <w:sz w:val="22"/>
                <w:szCs w:val="22"/>
              </w:rPr>
              <w:t>Развлечение «Веселая масл</w:t>
            </w:r>
            <w:r w:rsidRPr="005D3900">
              <w:rPr>
                <w:sz w:val="22"/>
                <w:szCs w:val="22"/>
              </w:rPr>
              <w:t>е</w:t>
            </w:r>
            <w:r w:rsidRPr="005D3900">
              <w:rPr>
                <w:sz w:val="22"/>
                <w:szCs w:val="22"/>
              </w:rPr>
              <w:t>ница»</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ind w:firstLine="5"/>
              <w:rPr>
                <w:sz w:val="22"/>
                <w:szCs w:val="22"/>
              </w:rPr>
            </w:pPr>
            <w:r w:rsidRPr="005D3900">
              <w:rPr>
                <w:sz w:val="22"/>
                <w:szCs w:val="22"/>
              </w:rPr>
              <w:t>4 неделя</w:t>
            </w:r>
          </w:p>
          <w:p w:rsidR="00AB736C" w:rsidRPr="005D3900" w:rsidRDefault="00425517" w:rsidP="00425517">
            <w:pPr>
              <w:spacing w:line="240" w:lineRule="auto"/>
              <w:ind w:firstLine="5"/>
              <w:rPr>
                <w:sz w:val="22"/>
                <w:szCs w:val="22"/>
              </w:rPr>
            </w:pPr>
            <w:r w:rsidRPr="005D3900">
              <w:rPr>
                <w:sz w:val="22"/>
                <w:szCs w:val="22"/>
              </w:rPr>
              <w:t>30 апреля: День пожарной охр</w:t>
            </w:r>
            <w:r w:rsidRPr="005D3900">
              <w:rPr>
                <w:sz w:val="22"/>
                <w:szCs w:val="22"/>
              </w:rPr>
              <w:t>а</w:t>
            </w:r>
            <w:r w:rsidRPr="005D3900">
              <w:rPr>
                <w:sz w:val="22"/>
                <w:szCs w:val="22"/>
              </w:rPr>
              <w:t>ны</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ind w:firstLine="5"/>
              <w:rPr>
                <w:sz w:val="22"/>
                <w:szCs w:val="22"/>
              </w:rPr>
            </w:pPr>
            <w:r w:rsidRPr="005D3900">
              <w:rPr>
                <w:sz w:val="22"/>
                <w:szCs w:val="22"/>
              </w:rPr>
              <w:t>Игровое развл</w:t>
            </w:r>
            <w:r w:rsidRPr="005D3900">
              <w:rPr>
                <w:sz w:val="22"/>
                <w:szCs w:val="22"/>
              </w:rPr>
              <w:t>е</w:t>
            </w:r>
            <w:r w:rsidRPr="005D3900">
              <w:rPr>
                <w:sz w:val="22"/>
                <w:szCs w:val="22"/>
              </w:rPr>
              <w:t>чение «Улыбн</w:t>
            </w:r>
            <w:r w:rsidRPr="005D3900">
              <w:rPr>
                <w:sz w:val="22"/>
                <w:szCs w:val="22"/>
              </w:rPr>
              <w:t>у</w:t>
            </w:r>
            <w:r w:rsidRPr="005D3900">
              <w:rPr>
                <w:sz w:val="22"/>
                <w:szCs w:val="22"/>
              </w:rPr>
              <w:t>лось солнышко»</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pStyle w:val="a3"/>
              <w:numPr>
                <w:ilvl w:val="0"/>
                <w:numId w:val="227"/>
              </w:numPr>
              <w:tabs>
                <w:tab w:val="left" w:pos="216"/>
              </w:tabs>
              <w:spacing w:line="240" w:lineRule="auto"/>
              <w:ind w:left="0" w:firstLine="5"/>
              <w:rPr>
                <w:sz w:val="22"/>
                <w:szCs w:val="22"/>
              </w:rPr>
            </w:pPr>
            <w:r w:rsidRPr="005D3900">
              <w:rPr>
                <w:sz w:val="22"/>
                <w:szCs w:val="22"/>
              </w:rPr>
              <w:t>Игровое развлечение «Дружно, все вместе, Весну зазываем»</w:t>
            </w:r>
          </w:p>
          <w:p w:rsidR="00AB736C" w:rsidRPr="005D3900" w:rsidRDefault="00AB736C" w:rsidP="00425517">
            <w:pPr>
              <w:pStyle w:val="a3"/>
              <w:numPr>
                <w:ilvl w:val="0"/>
                <w:numId w:val="227"/>
              </w:numPr>
              <w:tabs>
                <w:tab w:val="left" w:pos="216"/>
              </w:tabs>
              <w:spacing w:line="240" w:lineRule="auto"/>
              <w:ind w:left="0" w:firstLine="5"/>
              <w:rPr>
                <w:sz w:val="22"/>
                <w:szCs w:val="22"/>
              </w:rPr>
            </w:pPr>
            <w:r w:rsidRPr="005D3900">
              <w:rPr>
                <w:sz w:val="22"/>
                <w:szCs w:val="22"/>
              </w:rPr>
              <w:t>Спектакль «Кошкин дом»</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425517">
            <w:pPr>
              <w:pStyle w:val="a3"/>
              <w:numPr>
                <w:ilvl w:val="0"/>
                <w:numId w:val="227"/>
              </w:numPr>
              <w:tabs>
                <w:tab w:val="left" w:pos="177"/>
                <w:tab w:val="left" w:pos="216"/>
              </w:tabs>
              <w:spacing w:line="240" w:lineRule="auto"/>
              <w:ind w:left="0" w:firstLine="5"/>
              <w:rPr>
                <w:sz w:val="22"/>
                <w:szCs w:val="22"/>
              </w:rPr>
            </w:pPr>
            <w:r w:rsidRPr="005D3900">
              <w:rPr>
                <w:sz w:val="22"/>
                <w:szCs w:val="22"/>
              </w:rPr>
              <w:t>Конкурс чтецов «Птичьи тр</w:t>
            </w:r>
            <w:r w:rsidRPr="005D3900">
              <w:rPr>
                <w:sz w:val="22"/>
                <w:szCs w:val="22"/>
              </w:rPr>
              <w:t>е</w:t>
            </w:r>
            <w:r w:rsidRPr="005D3900">
              <w:rPr>
                <w:sz w:val="22"/>
                <w:szCs w:val="22"/>
              </w:rPr>
              <w:t>ли»</w:t>
            </w:r>
          </w:p>
          <w:p w:rsidR="00AB736C" w:rsidRPr="005D3900" w:rsidRDefault="00AB736C" w:rsidP="00425517">
            <w:pPr>
              <w:pStyle w:val="a3"/>
              <w:numPr>
                <w:ilvl w:val="0"/>
                <w:numId w:val="227"/>
              </w:numPr>
              <w:tabs>
                <w:tab w:val="left" w:pos="177"/>
                <w:tab w:val="left" w:pos="216"/>
              </w:tabs>
              <w:spacing w:line="240" w:lineRule="auto"/>
              <w:ind w:left="0" w:firstLine="5"/>
              <w:rPr>
                <w:sz w:val="22"/>
                <w:szCs w:val="22"/>
              </w:rPr>
            </w:pPr>
            <w:r w:rsidRPr="005D3900">
              <w:rPr>
                <w:sz w:val="22"/>
                <w:szCs w:val="22"/>
              </w:rPr>
              <w:t>Спортивное развлечение «о</w:t>
            </w:r>
            <w:r w:rsidRPr="005D3900">
              <w:rPr>
                <w:sz w:val="22"/>
                <w:szCs w:val="22"/>
              </w:rPr>
              <w:t>с</w:t>
            </w:r>
            <w:r w:rsidRPr="005D3900">
              <w:rPr>
                <w:sz w:val="22"/>
                <w:szCs w:val="22"/>
              </w:rPr>
              <w:t xml:space="preserve">торожно, пожар!» </w:t>
            </w:r>
          </w:p>
          <w:p w:rsidR="00AB736C" w:rsidRPr="005D3900" w:rsidRDefault="00AB736C" w:rsidP="00425517">
            <w:pPr>
              <w:tabs>
                <w:tab w:val="left" w:pos="216"/>
              </w:tabs>
              <w:spacing w:line="240" w:lineRule="auto"/>
              <w:ind w:firstLine="5"/>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Общие мер</w:t>
            </w:r>
            <w:r w:rsidRPr="005D3900">
              <w:rPr>
                <w:sz w:val="22"/>
                <w:szCs w:val="22"/>
              </w:rPr>
              <w:t>о</w:t>
            </w:r>
            <w:r w:rsidRPr="005D3900">
              <w:rPr>
                <w:sz w:val="22"/>
                <w:szCs w:val="22"/>
              </w:rPr>
              <w:t>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Конкурс детских рисунков «Мы к звёздам проложили путь»</w:t>
            </w:r>
          </w:p>
          <w:p w:rsidR="00AB736C" w:rsidRPr="005D3900" w:rsidRDefault="00AB736C" w:rsidP="00AB736C">
            <w:pPr>
              <w:spacing w:line="240" w:lineRule="auto"/>
              <w:rPr>
                <w:sz w:val="22"/>
                <w:szCs w:val="22"/>
              </w:rPr>
            </w:pPr>
            <w:r w:rsidRPr="005D3900">
              <w:rPr>
                <w:sz w:val="22"/>
                <w:szCs w:val="22"/>
              </w:rPr>
              <w:t>Конкурс поделок своими руками к празднику Пасха «Пасхальное чудо»</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b/>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b/>
                <w:sz w:val="22"/>
                <w:szCs w:val="22"/>
              </w:rPr>
            </w:pPr>
          </w:p>
          <w:p w:rsidR="00AB736C" w:rsidRPr="005D3900" w:rsidRDefault="00AB736C" w:rsidP="00AB736C">
            <w:pPr>
              <w:spacing w:line="240" w:lineRule="auto"/>
              <w:jc w:val="center"/>
              <w:rPr>
                <w:b/>
                <w:sz w:val="22"/>
                <w:szCs w:val="22"/>
              </w:rPr>
            </w:pPr>
            <w:r w:rsidRPr="005D3900">
              <w:rPr>
                <w:b/>
                <w:sz w:val="22"/>
                <w:szCs w:val="22"/>
              </w:rPr>
              <w:t>Май</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1 неделя</w:t>
            </w:r>
          </w:p>
          <w:p w:rsidR="00AB736C" w:rsidRPr="005D3900" w:rsidRDefault="00425517" w:rsidP="00425517">
            <w:pPr>
              <w:spacing w:line="240" w:lineRule="auto"/>
              <w:rPr>
                <w:sz w:val="22"/>
                <w:szCs w:val="22"/>
              </w:rPr>
            </w:pPr>
            <w:r w:rsidRPr="005D3900">
              <w:rPr>
                <w:sz w:val="22"/>
                <w:szCs w:val="22"/>
              </w:rPr>
              <w:t>1 мая: Праздник Весны и Труда</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«У Солнышка в гостях» - фи</w:t>
            </w:r>
            <w:r w:rsidRPr="005D3900">
              <w:rPr>
                <w:sz w:val="22"/>
                <w:szCs w:val="22"/>
              </w:rPr>
              <w:t>з</w:t>
            </w:r>
            <w:r w:rsidRPr="005D3900">
              <w:rPr>
                <w:sz w:val="22"/>
                <w:szCs w:val="22"/>
              </w:rPr>
              <w:t>культурное ра</w:t>
            </w:r>
            <w:r w:rsidRPr="005D3900">
              <w:rPr>
                <w:sz w:val="22"/>
                <w:szCs w:val="22"/>
              </w:rPr>
              <w:t>з</w:t>
            </w:r>
            <w:r w:rsidRPr="005D3900">
              <w:rPr>
                <w:sz w:val="22"/>
                <w:szCs w:val="22"/>
              </w:rPr>
              <w:t>влечение</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Физкультурный праздник «Пусть всегда будет Солнце!»</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widowControl w:val="0"/>
              <w:tabs>
                <w:tab w:val="left" w:pos="982"/>
              </w:tabs>
              <w:spacing w:line="240" w:lineRule="auto"/>
              <w:rPr>
                <w:sz w:val="22"/>
                <w:szCs w:val="22"/>
              </w:rPr>
            </w:pPr>
            <w:r w:rsidRPr="005D3900">
              <w:rPr>
                <w:sz w:val="22"/>
                <w:szCs w:val="22"/>
              </w:rPr>
              <w:t xml:space="preserve">Досуг «Здравствуй, Первомай» </w:t>
            </w:r>
          </w:p>
          <w:p w:rsidR="00AB736C" w:rsidRPr="005D3900" w:rsidRDefault="00AB736C" w:rsidP="00AB736C">
            <w:pPr>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2 неделя</w:t>
            </w:r>
            <w:r w:rsidR="00425517" w:rsidRPr="005D3900">
              <w:rPr>
                <w:sz w:val="22"/>
                <w:szCs w:val="22"/>
              </w:rPr>
              <w:t xml:space="preserve">» </w:t>
            </w:r>
          </w:p>
          <w:p w:rsidR="00AB736C" w:rsidRPr="005D3900" w:rsidRDefault="00425517" w:rsidP="00425517">
            <w:pPr>
              <w:spacing w:line="240" w:lineRule="auto"/>
              <w:rPr>
                <w:sz w:val="22"/>
                <w:szCs w:val="22"/>
              </w:rPr>
            </w:pPr>
            <w:r w:rsidRPr="005D3900">
              <w:rPr>
                <w:sz w:val="22"/>
                <w:szCs w:val="22"/>
              </w:rPr>
              <w:t>9 мая: День П</w:t>
            </w:r>
            <w:r w:rsidRPr="005D3900">
              <w:rPr>
                <w:sz w:val="22"/>
                <w:szCs w:val="22"/>
              </w:rPr>
              <w:t>о</w:t>
            </w:r>
            <w:r w:rsidRPr="005D3900">
              <w:rPr>
                <w:sz w:val="22"/>
                <w:szCs w:val="22"/>
              </w:rPr>
              <w:t>беды</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«Дружно мы ве</w:t>
            </w:r>
            <w:r w:rsidRPr="005D3900">
              <w:rPr>
                <w:sz w:val="22"/>
                <w:szCs w:val="22"/>
              </w:rPr>
              <w:t>с</w:t>
            </w:r>
            <w:r w:rsidRPr="005D3900">
              <w:rPr>
                <w:sz w:val="22"/>
                <w:szCs w:val="22"/>
              </w:rPr>
              <w:t>ну встречаем» (музыкально-спортивное ра</w:t>
            </w:r>
            <w:r w:rsidRPr="005D3900">
              <w:rPr>
                <w:sz w:val="22"/>
                <w:szCs w:val="22"/>
              </w:rPr>
              <w:t>з</w:t>
            </w:r>
            <w:r w:rsidRPr="005D3900">
              <w:rPr>
                <w:sz w:val="22"/>
                <w:szCs w:val="22"/>
              </w:rPr>
              <w:t>влечение)</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lang w:eastAsia="en-US"/>
              </w:rPr>
            </w:pPr>
            <w:r w:rsidRPr="005D3900">
              <w:rPr>
                <w:sz w:val="22"/>
                <w:szCs w:val="22"/>
              </w:rPr>
              <w:t xml:space="preserve"> «Мы веселые и смелые» (м</w:t>
            </w:r>
            <w:r w:rsidRPr="005D3900">
              <w:rPr>
                <w:sz w:val="22"/>
                <w:szCs w:val="22"/>
              </w:rPr>
              <w:t>у</w:t>
            </w:r>
            <w:r w:rsidRPr="005D3900">
              <w:rPr>
                <w:sz w:val="22"/>
                <w:szCs w:val="22"/>
              </w:rPr>
              <w:t>зыкально-спортивное развл</w:t>
            </w:r>
            <w:r w:rsidRPr="005D3900">
              <w:rPr>
                <w:sz w:val="22"/>
                <w:szCs w:val="22"/>
              </w:rPr>
              <w:t>е</w:t>
            </w:r>
            <w:r w:rsidRPr="005D3900">
              <w:rPr>
                <w:sz w:val="22"/>
                <w:szCs w:val="22"/>
              </w:rPr>
              <w:t>чение)</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widowControl w:val="0"/>
              <w:tabs>
                <w:tab w:val="left" w:pos="1016"/>
              </w:tabs>
              <w:spacing w:line="240" w:lineRule="auto"/>
              <w:rPr>
                <w:sz w:val="22"/>
                <w:szCs w:val="22"/>
              </w:rPr>
            </w:pPr>
            <w:r w:rsidRPr="005D3900">
              <w:rPr>
                <w:sz w:val="22"/>
                <w:szCs w:val="22"/>
              </w:rPr>
              <w:t>Праздник «Правнуки Победы</w:t>
            </w:r>
          </w:p>
          <w:p w:rsidR="00AB736C" w:rsidRPr="005D3900" w:rsidRDefault="00AB736C" w:rsidP="00AB736C">
            <w:pPr>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3 неделя</w:t>
            </w:r>
          </w:p>
          <w:p w:rsidR="00AB736C" w:rsidRPr="005D3900" w:rsidRDefault="00425517" w:rsidP="00425517">
            <w:pPr>
              <w:spacing w:line="240" w:lineRule="auto"/>
              <w:rPr>
                <w:sz w:val="22"/>
                <w:szCs w:val="22"/>
              </w:rPr>
            </w:pPr>
            <w:r w:rsidRPr="005D3900">
              <w:rPr>
                <w:sz w:val="22"/>
                <w:szCs w:val="22"/>
              </w:rPr>
              <w:t>23 мая: День славянской письменности и культуры</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highlight w:val="yellow"/>
              </w:rPr>
            </w:pPr>
            <w:r w:rsidRPr="005D3900">
              <w:rPr>
                <w:sz w:val="22"/>
                <w:szCs w:val="22"/>
              </w:rPr>
              <w:t>Музыкальное развлечение «Лесной ко</w:t>
            </w:r>
            <w:r w:rsidRPr="005D3900">
              <w:rPr>
                <w:sz w:val="22"/>
                <w:szCs w:val="22"/>
              </w:rPr>
              <w:t>н</w:t>
            </w:r>
            <w:r w:rsidRPr="005D3900">
              <w:rPr>
                <w:sz w:val="22"/>
                <w:szCs w:val="22"/>
              </w:rPr>
              <w:t>церт»</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rFonts w:eastAsiaTheme="minorHAnsi"/>
                <w:sz w:val="22"/>
                <w:szCs w:val="22"/>
                <w:lang w:eastAsia="en-US"/>
              </w:rPr>
            </w:pPr>
            <w:r w:rsidRPr="005D3900">
              <w:rPr>
                <w:sz w:val="22"/>
                <w:szCs w:val="22"/>
              </w:rPr>
              <w:t>Танцевальные импровизации</w:t>
            </w:r>
          </w:p>
          <w:p w:rsidR="00AB736C" w:rsidRPr="005D3900" w:rsidRDefault="00AB736C" w:rsidP="00AB736C">
            <w:pPr>
              <w:spacing w:line="240" w:lineRule="auto"/>
              <w:rPr>
                <w:sz w:val="22"/>
                <w:szCs w:val="22"/>
              </w:rPr>
            </w:pPr>
            <w:r w:rsidRPr="005D3900">
              <w:rPr>
                <w:sz w:val="22"/>
                <w:szCs w:val="22"/>
              </w:rPr>
              <w:t>«Раз, два, три, четыре, пять – дети вышли танцевать»</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24"/>
              <w:numPr>
                <w:ilvl w:val="0"/>
                <w:numId w:val="227"/>
              </w:numPr>
              <w:shd w:val="clear" w:color="auto" w:fill="auto"/>
              <w:tabs>
                <w:tab w:val="left" w:pos="154"/>
              </w:tabs>
              <w:spacing w:before="0" w:line="240" w:lineRule="auto"/>
              <w:ind w:left="0" w:firstLine="0"/>
              <w:rPr>
                <w:rFonts w:eastAsiaTheme="minorHAnsi"/>
                <w:sz w:val="22"/>
                <w:szCs w:val="22"/>
              </w:rPr>
            </w:pPr>
            <w:r w:rsidRPr="005D3900">
              <w:rPr>
                <w:rFonts w:eastAsiaTheme="minorHAnsi"/>
                <w:sz w:val="22"/>
                <w:szCs w:val="22"/>
              </w:rPr>
              <w:t xml:space="preserve"> «Джинсовая дискотека» (День рождения джинсов)</w:t>
            </w:r>
          </w:p>
          <w:p w:rsidR="00AB736C" w:rsidRPr="005D3900" w:rsidRDefault="00AB736C" w:rsidP="00425517">
            <w:pPr>
              <w:pStyle w:val="a3"/>
              <w:widowControl w:val="0"/>
              <w:numPr>
                <w:ilvl w:val="0"/>
                <w:numId w:val="227"/>
              </w:numPr>
              <w:tabs>
                <w:tab w:val="left" w:pos="154"/>
                <w:tab w:val="left" w:pos="1146"/>
              </w:tabs>
              <w:spacing w:line="240" w:lineRule="auto"/>
              <w:ind w:left="0" w:firstLine="0"/>
              <w:rPr>
                <w:rFonts w:eastAsiaTheme="minorHAnsi"/>
                <w:sz w:val="22"/>
                <w:szCs w:val="22"/>
              </w:rPr>
            </w:pPr>
            <w:r w:rsidRPr="005D3900">
              <w:rPr>
                <w:sz w:val="22"/>
                <w:szCs w:val="22"/>
              </w:rPr>
              <w:t xml:space="preserve">Познавательное мероприятие «Кто придумалд алфавит?»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rFonts w:eastAsiaTheme="minorHAnsi"/>
                <w:sz w:val="22"/>
                <w:szCs w:val="22"/>
              </w:rPr>
            </w:pPr>
            <w:r w:rsidRPr="005D3900">
              <w:rPr>
                <w:sz w:val="22"/>
                <w:szCs w:val="22"/>
              </w:rPr>
              <w:t>4 неделя</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73359F" w:rsidP="00AB736C">
            <w:pPr>
              <w:tabs>
                <w:tab w:val="num" w:pos="527"/>
              </w:tabs>
              <w:spacing w:line="240" w:lineRule="auto"/>
              <w:rPr>
                <w:sz w:val="22"/>
                <w:szCs w:val="22"/>
              </w:rPr>
            </w:pPr>
            <w:hyperlink r:id="rId25" w:history="1">
              <w:r w:rsidR="00AB736C" w:rsidRPr="005D3900">
                <w:rPr>
                  <w:rStyle w:val="af9"/>
                  <w:color w:val="auto"/>
                  <w:sz w:val="22"/>
                  <w:szCs w:val="22"/>
                  <w:u w:val="none"/>
                </w:rPr>
                <w:t>Всемирный день молока</w:t>
              </w:r>
            </w:hyperlink>
            <w:r w:rsidR="00AB736C" w:rsidRPr="005D3900">
              <w:rPr>
                <w:sz w:val="22"/>
                <w:szCs w:val="22"/>
              </w:rPr>
              <w:t xml:space="preserve">  – развл</w:t>
            </w:r>
            <w:r w:rsidR="00AB736C" w:rsidRPr="005D3900">
              <w:rPr>
                <w:sz w:val="22"/>
                <w:szCs w:val="22"/>
              </w:rPr>
              <w:t>е</w:t>
            </w:r>
            <w:r w:rsidR="00AB736C" w:rsidRPr="005D3900">
              <w:rPr>
                <w:sz w:val="22"/>
                <w:szCs w:val="22"/>
              </w:rPr>
              <w:t>чение «На лугу пасутся Ко…»</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73359F" w:rsidP="00AB736C">
            <w:pPr>
              <w:spacing w:line="240" w:lineRule="auto"/>
              <w:rPr>
                <w:sz w:val="22"/>
                <w:szCs w:val="22"/>
              </w:rPr>
            </w:pPr>
            <w:hyperlink r:id="rId26" w:history="1">
              <w:r w:rsidR="00AB736C" w:rsidRPr="005D3900">
                <w:rPr>
                  <w:rStyle w:val="af9"/>
                  <w:color w:val="auto"/>
                  <w:sz w:val="22"/>
                  <w:szCs w:val="22"/>
                  <w:u w:val="none"/>
                </w:rPr>
                <w:t>Всемирный день молока</w:t>
              </w:r>
            </w:hyperlink>
            <w:r w:rsidR="00AB736C" w:rsidRPr="005D3900">
              <w:rPr>
                <w:sz w:val="22"/>
                <w:szCs w:val="22"/>
              </w:rPr>
              <w:t xml:space="preserve">  – развлечение «Праздник М</w:t>
            </w:r>
            <w:r w:rsidR="00AB736C" w:rsidRPr="005D3900">
              <w:rPr>
                <w:sz w:val="22"/>
                <w:szCs w:val="22"/>
              </w:rPr>
              <w:t>о</w:t>
            </w:r>
            <w:r w:rsidR="00AB736C" w:rsidRPr="005D3900">
              <w:rPr>
                <w:sz w:val="22"/>
                <w:szCs w:val="22"/>
              </w:rPr>
              <w:t>лока»</w:t>
            </w:r>
          </w:p>
        </w:tc>
        <w:tc>
          <w:tcPr>
            <w:tcW w:w="1701"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Викторина: «Уникальный Байкал»</w:t>
            </w:r>
          </w:p>
        </w:tc>
        <w:tc>
          <w:tcPr>
            <w:tcW w:w="1700"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Праздник «До свиданья, де</w:t>
            </w:r>
            <w:r w:rsidRPr="005D3900">
              <w:rPr>
                <w:sz w:val="22"/>
                <w:szCs w:val="22"/>
              </w:rPr>
              <w:t>т</w:t>
            </w:r>
            <w:r w:rsidRPr="005D3900">
              <w:rPr>
                <w:sz w:val="22"/>
                <w:szCs w:val="22"/>
              </w:rPr>
              <w:t xml:space="preserve">ский сад»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ind w:hanging="1"/>
              <w:rPr>
                <w:sz w:val="22"/>
                <w:szCs w:val="22"/>
              </w:rPr>
            </w:pPr>
            <w:r w:rsidRPr="005D3900">
              <w:rPr>
                <w:sz w:val="22"/>
                <w:szCs w:val="22"/>
              </w:rPr>
              <w:t>Конкурс изобразительного творчества: «Весенний вернисаж»</w:t>
            </w:r>
          </w:p>
          <w:p w:rsidR="00AB736C" w:rsidRPr="005D3900" w:rsidRDefault="00AB736C" w:rsidP="00AB736C">
            <w:pPr>
              <w:pStyle w:val="aff9"/>
              <w:shd w:val="clear" w:color="auto" w:fill="auto"/>
              <w:spacing w:line="240" w:lineRule="auto"/>
              <w:ind w:hanging="1"/>
              <w:jc w:val="both"/>
              <w:rPr>
                <w:rFonts w:eastAsiaTheme="minorHAnsi"/>
              </w:rPr>
            </w:pPr>
            <w:r w:rsidRPr="005D3900">
              <w:rPr>
                <w:rFonts w:eastAsiaTheme="minorHAnsi"/>
              </w:rPr>
              <w:t>Возложение цветов к Вечному огню</w:t>
            </w:r>
          </w:p>
          <w:p w:rsidR="00AB736C" w:rsidRPr="005D3900" w:rsidRDefault="00AB736C" w:rsidP="00AB736C">
            <w:pPr>
              <w:pStyle w:val="aff9"/>
              <w:shd w:val="clear" w:color="auto" w:fill="auto"/>
              <w:spacing w:line="240" w:lineRule="auto"/>
              <w:ind w:hanging="1"/>
              <w:jc w:val="both"/>
              <w:rPr>
                <w:rFonts w:eastAsiaTheme="minorHAnsi"/>
              </w:rPr>
            </w:pPr>
            <w:r w:rsidRPr="005D3900">
              <w:rPr>
                <w:rFonts w:eastAsiaTheme="minorHAnsi"/>
              </w:rPr>
              <w:t>Онлайн-акция «Окна Победы»</w:t>
            </w:r>
          </w:p>
          <w:p w:rsidR="00AB736C" w:rsidRPr="005D3900" w:rsidRDefault="00AB736C" w:rsidP="00AB736C">
            <w:pPr>
              <w:pStyle w:val="aff9"/>
              <w:shd w:val="clear" w:color="auto" w:fill="auto"/>
              <w:spacing w:line="240" w:lineRule="auto"/>
              <w:ind w:hanging="1"/>
              <w:jc w:val="both"/>
              <w:rPr>
                <w:rFonts w:eastAsiaTheme="minorHAnsi"/>
              </w:rPr>
            </w:pPr>
            <w:r w:rsidRPr="005D3900">
              <w:rPr>
                <w:rFonts w:eastAsiaTheme="minorHAnsi"/>
              </w:rPr>
              <w:t>Выставки детских рисунков, посвященных Великой Отечественной войне «Эхо во</w:t>
            </w:r>
            <w:r w:rsidRPr="005D3900">
              <w:rPr>
                <w:rFonts w:eastAsiaTheme="minorHAnsi"/>
              </w:rPr>
              <w:t>й</w:t>
            </w:r>
            <w:r w:rsidRPr="005D3900">
              <w:rPr>
                <w:rFonts w:eastAsiaTheme="minorHAnsi"/>
              </w:rPr>
              <w:t>ны»</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rFonts w:eastAsiaTheme="minorHAnsi"/>
                <w:b/>
                <w:sz w:val="22"/>
                <w:szCs w:val="22"/>
                <w:lang w:eastAsia="en-US"/>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b/>
                <w:sz w:val="22"/>
                <w:szCs w:val="22"/>
              </w:rPr>
            </w:pPr>
          </w:p>
          <w:p w:rsidR="00AB736C" w:rsidRPr="005D3900" w:rsidRDefault="00AB736C" w:rsidP="00AB736C">
            <w:pPr>
              <w:spacing w:line="240" w:lineRule="auto"/>
              <w:jc w:val="center"/>
              <w:rPr>
                <w:b/>
                <w:sz w:val="22"/>
                <w:szCs w:val="22"/>
              </w:rPr>
            </w:pPr>
            <w:r w:rsidRPr="005D3900">
              <w:rPr>
                <w:b/>
                <w:sz w:val="22"/>
                <w:szCs w:val="22"/>
              </w:rPr>
              <w:t>Июнь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Pr="00425517" w:rsidRDefault="00AB736C" w:rsidP="00425517">
            <w:pPr>
              <w:pStyle w:val="a3"/>
              <w:spacing w:line="240" w:lineRule="auto"/>
              <w:ind w:left="34"/>
              <w:rPr>
                <w:sz w:val="22"/>
                <w:szCs w:val="22"/>
              </w:rPr>
            </w:pPr>
            <w:r w:rsidRPr="00425517">
              <w:rPr>
                <w:sz w:val="22"/>
                <w:szCs w:val="22"/>
              </w:rPr>
              <w:lastRenderedPageBreak/>
              <w:t>1 неделя</w:t>
            </w:r>
          </w:p>
          <w:p w:rsidR="00425517" w:rsidRPr="00425517" w:rsidRDefault="00425517" w:rsidP="00425517">
            <w:pPr>
              <w:pStyle w:val="a3"/>
              <w:numPr>
                <w:ilvl w:val="0"/>
                <w:numId w:val="227"/>
              </w:numPr>
              <w:tabs>
                <w:tab w:val="left" w:pos="168"/>
              </w:tabs>
              <w:spacing w:line="240" w:lineRule="auto"/>
              <w:ind w:left="0" w:firstLine="34"/>
              <w:rPr>
                <w:sz w:val="22"/>
                <w:szCs w:val="22"/>
              </w:rPr>
            </w:pPr>
            <w:r w:rsidRPr="00425517">
              <w:rPr>
                <w:sz w:val="22"/>
                <w:szCs w:val="22"/>
              </w:rPr>
              <w:t>1 июня: Ме</w:t>
            </w:r>
            <w:r w:rsidRPr="00425517">
              <w:rPr>
                <w:sz w:val="22"/>
                <w:szCs w:val="22"/>
              </w:rPr>
              <w:t>ж</w:t>
            </w:r>
            <w:r w:rsidRPr="00425517">
              <w:rPr>
                <w:sz w:val="22"/>
                <w:szCs w:val="22"/>
              </w:rPr>
              <w:t>дународный день защиты д</w:t>
            </w:r>
            <w:r w:rsidRPr="00425517">
              <w:rPr>
                <w:sz w:val="22"/>
                <w:szCs w:val="22"/>
              </w:rPr>
              <w:t>е</w:t>
            </w:r>
            <w:r w:rsidRPr="00425517">
              <w:rPr>
                <w:sz w:val="22"/>
                <w:szCs w:val="22"/>
              </w:rPr>
              <w:t>тей</w:t>
            </w:r>
          </w:p>
          <w:p w:rsidR="00AB736C" w:rsidRPr="00425517" w:rsidRDefault="00425517" w:rsidP="00425517">
            <w:pPr>
              <w:pStyle w:val="a3"/>
              <w:numPr>
                <w:ilvl w:val="0"/>
                <w:numId w:val="227"/>
              </w:numPr>
              <w:tabs>
                <w:tab w:val="left" w:pos="168"/>
              </w:tabs>
              <w:spacing w:line="240" w:lineRule="auto"/>
              <w:ind w:left="0" w:firstLine="34"/>
              <w:rPr>
                <w:sz w:val="22"/>
                <w:szCs w:val="22"/>
              </w:rPr>
            </w:pPr>
            <w:r w:rsidRPr="00425517">
              <w:rPr>
                <w:sz w:val="22"/>
                <w:szCs w:val="22"/>
              </w:rPr>
              <w:t>5 июня: День эколога</w:t>
            </w:r>
          </w:p>
        </w:tc>
        <w:tc>
          <w:tcPr>
            <w:tcW w:w="1893" w:type="dxa"/>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Досуг «Праздник бантиков»</w:t>
            </w:r>
          </w:p>
        </w:tc>
        <w:tc>
          <w:tcPr>
            <w:tcW w:w="3069"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spacing w:line="240" w:lineRule="auto"/>
              <w:rPr>
                <w:sz w:val="22"/>
                <w:szCs w:val="22"/>
              </w:rPr>
            </w:pPr>
            <w:r w:rsidRPr="005D3900">
              <w:rPr>
                <w:sz w:val="22"/>
                <w:szCs w:val="22"/>
              </w:rPr>
              <w:t>Досуг «Лето красное пр</w:t>
            </w:r>
            <w:r w:rsidRPr="005D3900">
              <w:rPr>
                <w:sz w:val="22"/>
                <w:szCs w:val="22"/>
              </w:rPr>
              <w:t>и</w:t>
            </w:r>
            <w:r w:rsidRPr="005D3900">
              <w:rPr>
                <w:sz w:val="22"/>
                <w:szCs w:val="22"/>
              </w:rPr>
              <w:t>шло»</w:t>
            </w:r>
          </w:p>
        </w:tc>
        <w:tc>
          <w:tcPr>
            <w:tcW w:w="3401" w:type="dxa"/>
            <w:gridSpan w:val="2"/>
            <w:tcBorders>
              <w:top w:val="single" w:sz="4" w:space="0" w:color="auto"/>
              <w:left w:val="single" w:sz="4" w:space="0" w:color="auto"/>
              <w:bottom w:val="single" w:sz="4" w:space="0" w:color="auto"/>
              <w:right w:val="single" w:sz="4" w:space="0" w:color="auto"/>
            </w:tcBorders>
            <w:hideMark/>
          </w:tcPr>
          <w:p w:rsidR="00AB736C" w:rsidRPr="005D3900" w:rsidRDefault="00AB736C" w:rsidP="00AB736C">
            <w:pPr>
              <w:pStyle w:val="a3"/>
              <w:numPr>
                <w:ilvl w:val="0"/>
                <w:numId w:val="228"/>
              </w:numPr>
              <w:tabs>
                <w:tab w:val="left" w:pos="319"/>
              </w:tabs>
              <w:spacing w:line="240" w:lineRule="auto"/>
              <w:ind w:left="0" w:firstLine="141"/>
              <w:rPr>
                <w:rFonts w:eastAsiaTheme="minorHAnsi"/>
                <w:sz w:val="22"/>
                <w:szCs w:val="22"/>
              </w:rPr>
            </w:pPr>
            <w:r w:rsidRPr="005D3900">
              <w:rPr>
                <w:rFonts w:eastAsiaTheme="minorHAnsi"/>
                <w:sz w:val="22"/>
                <w:szCs w:val="22"/>
              </w:rPr>
              <w:t>«Здравствуй, лето» (муз</w:t>
            </w:r>
            <w:r w:rsidRPr="005D3900">
              <w:rPr>
                <w:rFonts w:eastAsiaTheme="minorHAnsi"/>
                <w:sz w:val="22"/>
                <w:szCs w:val="22"/>
              </w:rPr>
              <w:t>ы</w:t>
            </w:r>
            <w:r w:rsidRPr="005D3900">
              <w:rPr>
                <w:rFonts w:eastAsiaTheme="minorHAnsi"/>
                <w:sz w:val="22"/>
                <w:szCs w:val="22"/>
              </w:rPr>
              <w:t xml:space="preserve">кально-спортивное развлечение) </w:t>
            </w:r>
          </w:p>
          <w:p w:rsidR="00AB736C" w:rsidRPr="005D3900" w:rsidRDefault="00AB736C" w:rsidP="00425517">
            <w:pPr>
              <w:pStyle w:val="a3"/>
              <w:widowControl w:val="0"/>
              <w:numPr>
                <w:ilvl w:val="0"/>
                <w:numId w:val="228"/>
              </w:numPr>
              <w:tabs>
                <w:tab w:val="left" w:pos="319"/>
                <w:tab w:val="left" w:pos="1011"/>
              </w:tabs>
              <w:spacing w:line="240" w:lineRule="auto"/>
              <w:ind w:left="0" w:firstLine="141"/>
              <w:rPr>
                <w:rFonts w:eastAsiaTheme="minorHAnsi"/>
                <w:sz w:val="22"/>
                <w:szCs w:val="22"/>
              </w:rPr>
            </w:pPr>
            <w:r w:rsidRPr="005D3900">
              <w:rPr>
                <w:sz w:val="22"/>
                <w:szCs w:val="22"/>
              </w:rPr>
              <w:t>Игровое развлечение «Защи</w:t>
            </w:r>
            <w:r w:rsidRPr="005D3900">
              <w:rPr>
                <w:sz w:val="22"/>
                <w:szCs w:val="22"/>
              </w:rPr>
              <w:t>т</w:t>
            </w:r>
            <w:r w:rsidRPr="005D3900">
              <w:rPr>
                <w:sz w:val="22"/>
                <w:szCs w:val="22"/>
              </w:rPr>
              <w:t xml:space="preserve">ники  природы»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2 неделя</w:t>
            </w:r>
          </w:p>
          <w:p w:rsidR="00AB736C" w:rsidRPr="005D3900" w:rsidRDefault="00425517" w:rsidP="00425517">
            <w:pPr>
              <w:spacing w:line="240" w:lineRule="auto"/>
              <w:rPr>
                <w:rFonts w:eastAsiaTheme="minorHAnsi"/>
                <w:sz w:val="22"/>
                <w:szCs w:val="22"/>
              </w:rPr>
            </w:pPr>
            <w:r w:rsidRPr="005D3900">
              <w:rPr>
                <w:sz w:val="22"/>
                <w:szCs w:val="22"/>
              </w:rPr>
              <w:t xml:space="preserve">9 июня: </w:t>
            </w:r>
            <w:hyperlink r:id="rId27" w:history="1">
              <w:r w:rsidRPr="005D3900">
                <w:rPr>
                  <w:rStyle w:val="af9"/>
                  <w:color w:val="auto"/>
                  <w:sz w:val="22"/>
                  <w:szCs w:val="22"/>
                  <w:u w:val="none"/>
                </w:rPr>
                <w:t>Межд</w:t>
              </w:r>
              <w:r w:rsidRPr="005D3900">
                <w:rPr>
                  <w:rStyle w:val="af9"/>
                  <w:color w:val="auto"/>
                  <w:sz w:val="22"/>
                  <w:szCs w:val="22"/>
                  <w:u w:val="none"/>
                </w:rPr>
                <w:t>у</w:t>
              </w:r>
              <w:r w:rsidRPr="005D3900">
                <w:rPr>
                  <w:rStyle w:val="af9"/>
                  <w:color w:val="auto"/>
                  <w:sz w:val="22"/>
                  <w:szCs w:val="22"/>
                  <w:u w:val="none"/>
                </w:rPr>
                <w:t>народный день друзей</w:t>
              </w:r>
            </w:hyperlink>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Досуг «Паров</w:t>
            </w:r>
            <w:r w:rsidRPr="005D3900">
              <w:rPr>
                <w:sz w:val="22"/>
                <w:szCs w:val="22"/>
              </w:rPr>
              <w:t>о</w:t>
            </w:r>
            <w:r w:rsidRPr="005D3900">
              <w:rPr>
                <w:sz w:val="22"/>
                <w:szCs w:val="22"/>
              </w:rPr>
              <w:t>зик едет в гости»</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Кукольный спектакль «Что такое дружба?»</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425517">
            <w:pPr>
              <w:spacing w:line="240" w:lineRule="auto"/>
              <w:rPr>
                <w:sz w:val="22"/>
                <w:szCs w:val="22"/>
              </w:rPr>
            </w:pPr>
            <w:r w:rsidRPr="005D3900">
              <w:rPr>
                <w:sz w:val="22"/>
                <w:szCs w:val="22"/>
              </w:rPr>
              <w:t>«Дружат дети всей земли» – ра</w:t>
            </w:r>
            <w:r w:rsidRPr="005D3900">
              <w:rPr>
                <w:sz w:val="22"/>
                <w:szCs w:val="22"/>
              </w:rPr>
              <w:t>з</w:t>
            </w:r>
            <w:r w:rsidRPr="005D3900">
              <w:rPr>
                <w:sz w:val="22"/>
                <w:szCs w:val="22"/>
              </w:rPr>
              <w:t>влечение</w:t>
            </w:r>
            <w:r w:rsidRPr="005D3900">
              <w:rPr>
                <w:rStyle w:val="af9"/>
                <w:color w:val="auto"/>
                <w:sz w:val="22"/>
                <w:szCs w:val="22"/>
                <w:u w:val="none"/>
              </w:rPr>
              <w:t>)</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hideMark/>
          </w:tcPr>
          <w:p w:rsidR="00425517" w:rsidRDefault="00AB736C" w:rsidP="00425517">
            <w:pPr>
              <w:spacing w:line="240" w:lineRule="auto"/>
              <w:rPr>
                <w:sz w:val="22"/>
                <w:szCs w:val="22"/>
              </w:rPr>
            </w:pPr>
            <w:r w:rsidRPr="005D3900">
              <w:rPr>
                <w:sz w:val="22"/>
                <w:szCs w:val="22"/>
              </w:rPr>
              <w:t>3 неделя</w:t>
            </w:r>
          </w:p>
          <w:p w:rsidR="00AB736C" w:rsidRPr="005D3900" w:rsidRDefault="00425517" w:rsidP="00425517">
            <w:pPr>
              <w:spacing w:line="240" w:lineRule="auto"/>
              <w:rPr>
                <w:rFonts w:eastAsiaTheme="minorHAnsi"/>
                <w:sz w:val="22"/>
                <w:szCs w:val="22"/>
                <w:highlight w:val="yellow"/>
              </w:rPr>
            </w:pPr>
            <w:r w:rsidRPr="005D3900">
              <w:rPr>
                <w:sz w:val="22"/>
                <w:szCs w:val="22"/>
              </w:rPr>
              <w:t>12 июня: День России</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pStyle w:val="a5"/>
              <w:spacing w:before="0" w:beforeAutospacing="0" w:after="0" w:afterAutospacing="0"/>
              <w:rPr>
                <w:rFonts w:eastAsiaTheme="minorHAnsi"/>
                <w:sz w:val="22"/>
                <w:szCs w:val="22"/>
                <w:lang w:eastAsia="en-US"/>
              </w:rPr>
            </w:pPr>
            <w:r w:rsidRPr="005D3900">
              <w:rPr>
                <w:rFonts w:eastAsiaTheme="minorHAnsi"/>
                <w:sz w:val="22"/>
                <w:szCs w:val="22"/>
                <w:lang w:eastAsia="en-US"/>
              </w:rPr>
              <w:t>Развлечение «В стране мыльных пузырей»</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rFonts w:eastAsiaTheme="minorHAnsi"/>
                <w:sz w:val="22"/>
                <w:szCs w:val="22"/>
                <w:lang w:eastAsia="en-US"/>
              </w:rPr>
            </w:pPr>
            <w:r w:rsidRPr="005D3900">
              <w:rPr>
                <w:rFonts w:eastAsiaTheme="minorHAnsi"/>
                <w:sz w:val="22"/>
                <w:szCs w:val="22"/>
              </w:rPr>
              <w:t>День г. Иркутска – досуг «Путешествие по улицам г</w:t>
            </w:r>
            <w:r w:rsidRPr="005D3900">
              <w:rPr>
                <w:rFonts w:eastAsiaTheme="minorHAnsi"/>
                <w:sz w:val="22"/>
                <w:szCs w:val="22"/>
              </w:rPr>
              <w:t>о</w:t>
            </w:r>
            <w:r w:rsidRPr="005D3900">
              <w:rPr>
                <w:rFonts w:eastAsiaTheme="minorHAnsi"/>
                <w:sz w:val="22"/>
                <w:szCs w:val="22"/>
              </w:rPr>
              <w:t>рода с Незнайкой»</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425517">
            <w:pPr>
              <w:spacing w:line="240" w:lineRule="auto"/>
              <w:rPr>
                <w:rFonts w:eastAsiaTheme="minorHAnsi"/>
                <w:sz w:val="22"/>
                <w:szCs w:val="22"/>
              </w:rPr>
            </w:pPr>
            <w:r>
              <w:t xml:space="preserve">Развлечение «Россия – наш дом» </w:t>
            </w:r>
          </w:p>
        </w:tc>
      </w:tr>
      <w:tr w:rsidR="00425517" w:rsidRPr="005D3900" w:rsidTr="0046240F">
        <w:tc>
          <w:tcPr>
            <w:tcW w:w="1843" w:type="dxa"/>
            <w:vMerge w:val="restart"/>
            <w:tcBorders>
              <w:top w:val="single" w:sz="4" w:space="0" w:color="auto"/>
              <w:left w:val="single" w:sz="4" w:space="0" w:color="auto"/>
              <w:right w:val="single" w:sz="4" w:space="0" w:color="auto"/>
            </w:tcBorders>
            <w:hideMark/>
          </w:tcPr>
          <w:p w:rsidR="00425517" w:rsidRPr="005D3900" w:rsidRDefault="00425517" w:rsidP="00AB736C">
            <w:pPr>
              <w:spacing w:line="240" w:lineRule="auto"/>
              <w:rPr>
                <w:sz w:val="22"/>
                <w:szCs w:val="22"/>
              </w:rPr>
            </w:pPr>
            <w:r w:rsidRPr="005D3900">
              <w:rPr>
                <w:sz w:val="22"/>
                <w:szCs w:val="22"/>
              </w:rPr>
              <w:t>4 неделя</w:t>
            </w:r>
          </w:p>
          <w:p w:rsidR="00425517" w:rsidRDefault="00425517" w:rsidP="00AB736C">
            <w:pPr>
              <w:spacing w:line="240" w:lineRule="auto"/>
              <w:rPr>
                <w:sz w:val="22"/>
                <w:szCs w:val="22"/>
              </w:rPr>
            </w:pPr>
          </w:p>
          <w:p w:rsidR="00425517" w:rsidRDefault="00425517" w:rsidP="00AB736C">
            <w:pPr>
              <w:spacing w:line="240" w:lineRule="auto"/>
              <w:rPr>
                <w:sz w:val="22"/>
                <w:szCs w:val="22"/>
              </w:rPr>
            </w:pPr>
          </w:p>
          <w:p w:rsidR="00425517" w:rsidRDefault="00425517" w:rsidP="00AB736C">
            <w:pPr>
              <w:spacing w:line="240" w:lineRule="auto"/>
              <w:rPr>
                <w:sz w:val="22"/>
                <w:szCs w:val="22"/>
              </w:rPr>
            </w:pPr>
          </w:p>
          <w:p w:rsidR="00425517" w:rsidRPr="005D3900" w:rsidRDefault="00425517" w:rsidP="00425517">
            <w:pPr>
              <w:spacing w:line="240" w:lineRule="auto"/>
              <w:rPr>
                <w:sz w:val="22"/>
                <w:szCs w:val="22"/>
              </w:rPr>
            </w:pPr>
            <w:r w:rsidRPr="005D3900">
              <w:rPr>
                <w:sz w:val="22"/>
                <w:szCs w:val="22"/>
              </w:rPr>
              <w:t>Третье воскр</w:t>
            </w:r>
            <w:r w:rsidRPr="005D3900">
              <w:rPr>
                <w:sz w:val="22"/>
                <w:szCs w:val="22"/>
              </w:rPr>
              <w:t>е</w:t>
            </w:r>
            <w:r w:rsidRPr="005D3900">
              <w:rPr>
                <w:sz w:val="22"/>
                <w:szCs w:val="22"/>
              </w:rPr>
              <w:t>сенье июня: День медици</w:t>
            </w:r>
            <w:r w:rsidRPr="005D3900">
              <w:rPr>
                <w:sz w:val="22"/>
                <w:szCs w:val="22"/>
              </w:rPr>
              <w:t>н</w:t>
            </w:r>
            <w:r w:rsidRPr="005D3900">
              <w:rPr>
                <w:sz w:val="22"/>
                <w:szCs w:val="22"/>
              </w:rPr>
              <w:t>ского работника</w:t>
            </w:r>
          </w:p>
        </w:tc>
        <w:tc>
          <w:tcPr>
            <w:tcW w:w="1893" w:type="dxa"/>
            <w:tcBorders>
              <w:top w:val="single" w:sz="4" w:space="0" w:color="auto"/>
              <w:left w:val="single" w:sz="4" w:space="0" w:color="auto"/>
              <w:bottom w:val="single" w:sz="4" w:space="0" w:color="auto"/>
              <w:right w:val="single" w:sz="4" w:space="0" w:color="auto"/>
            </w:tcBorders>
            <w:hideMark/>
          </w:tcPr>
          <w:p w:rsidR="00425517" w:rsidRPr="005D3900" w:rsidRDefault="00425517" w:rsidP="00AB736C">
            <w:pPr>
              <w:spacing w:line="240" w:lineRule="auto"/>
              <w:rPr>
                <w:sz w:val="22"/>
                <w:szCs w:val="22"/>
              </w:rPr>
            </w:pPr>
            <w:r w:rsidRPr="005D3900">
              <w:rPr>
                <w:sz w:val="22"/>
                <w:szCs w:val="22"/>
              </w:rPr>
              <w:t>Физкультурное развлечение «В</w:t>
            </w:r>
            <w:r w:rsidRPr="005D3900">
              <w:rPr>
                <w:sz w:val="22"/>
                <w:szCs w:val="22"/>
              </w:rPr>
              <w:t>е</w:t>
            </w:r>
            <w:r w:rsidRPr="005D3900">
              <w:rPr>
                <w:sz w:val="22"/>
                <w:szCs w:val="22"/>
              </w:rPr>
              <w:t>селый мяч»</w:t>
            </w:r>
          </w:p>
        </w:tc>
        <w:tc>
          <w:tcPr>
            <w:tcW w:w="1715" w:type="dxa"/>
            <w:tcBorders>
              <w:top w:val="single" w:sz="4" w:space="0" w:color="auto"/>
              <w:left w:val="single" w:sz="4" w:space="0" w:color="auto"/>
              <w:bottom w:val="single" w:sz="4" w:space="0" w:color="auto"/>
              <w:right w:val="single" w:sz="4" w:space="0" w:color="auto"/>
            </w:tcBorders>
            <w:hideMark/>
          </w:tcPr>
          <w:p w:rsidR="00425517" w:rsidRPr="005D3900" w:rsidRDefault="00425517" w:rsidP="00AB736C">
            <w:pPr>
              <w:spacing w:line="240" w:lineRule="auto"/>
              <w:rPr>
                <w:sz w:val="22"/>
                <w:szCs w:val="22"/>
              </w:rPr>
            </w:pPr>
            <w:r w:rsidRPr="005D3900">
              <w:rPr>
                <w:sz w:val="22"/>
                <w:szCs w:val="22"/>
              </w:rPr>
              <w:t>Спортивное игровое ра</w:t>
            </w:r>
            <w:r w:rsidRPr="005D3900">
              <w:rPr>
                <w:sz w:val="22"/>
                <w:szCs w:val="22"/>
              </w:rPr>
              <w:t>з</w:t>
            </w:r>
            <w:r w:rsidRPr="005D3900">
              <w:rPr>
                <w:sz w:val="22"/>
                <w:szCs w:val="22"/>
              </w:rPr>
              <w:t>влечение «В стране Веселых Мячей»</w:t>
            </w:r>
          </w:p>
        </w:tc>
        <w:tc>
          <w:tcPr>
            <w:tcW w:w="1354" w:type="dxa"/>
            <w:tcBorders>
              <w:top w:val="single" w:sz="4" w:space="0" w:color="auto"/>
              <w:left w:val="single" w:sz="4" w:space="0" w:color="auto"/>
              <w:bottom w:val="single" w:sz="4" w:space="0" w:color="auto"/>
              <w:right w:val="single" w:sz="4" w:space="0" w:color="auto"/>
            </w:tcBorders>
            <w:hideMark/>
          </w:tcPr>
          <w:p w:rsidR="00425517" w:rsidRPr="005D3900" w:rsidRDefault="00425517" w:rsidP="00AB736C">
            <w:pPr>
              <w:spacing w:line="240" w:lineRule="auto"/>
              <w:rPr>
                <w:sz w:val="22"/>
                <w:szCs w:val="22"/>
              </w:rPr>
            </w:pPr>
            <w:r w:rsidRPr="005D3900">
              <w:rPr>
                <w:sz w:val="22"/>
                <w:szCs w:val="22"/>
              </w:rPr>
              <w:t>Весёлые соревнов</w:t>
            </w:r>
            <w:r w:rsidRPr="005D3900">
              <w:rPr>
                <w:sz w:val="22"/>
                <w:szCs w:val="22"/>
              </w:rPr>
              <w:t>а</w:t>
            </w:r>
            <w:r w:rsidRPr="005D3900">
              <w:rPr>
                <w:sz w:val="22"/>
                <w:szCs w:val="22"/>
              </w:rPr>
              <w:t>ния «Пр</w:t>
            </w:r>
            <w:r w:rsidRPr="005D3900">
              <w:rPr>
                <w:sz w:val="22"/>
                <w:szCs w:val="22"/>
              </w:rPr>
              <w:t>а</w:t>
            </w:r>
            <w:r w:rsidRPr="005D3900">
              <w:rPr>
                <w:sz w:val="22"/>
                <w:szCs w:val="22"/>
              </w:rPr>
              <w:t>вила дв</w:t>
            </w:r>
            <w:r w:rsidRPr="005D3900">
              <w:rPr>
                <w:sz w:val="22"/>
                <w:szCs w:val="22"/>
              </w:rPr>
              <w:t>и</w:t>
            </w:r>
            <w:r w:rsidRPr="005D3900">
              <w:rPr>
                <w:sz w:val="22"/>
                <w:szCs w:val="22"/>
              </w:rPr>
              <w:t>жения до</w:t>
            </w:r>
            <w:r w:rsidRPr="005D3900">
              <w:rPr>
                <w:sz w:val="22"/>
                <w:szCs w:val="22"/>
              </w:rPr>
              <w:t>с</w:t>
            </w:r>
            <w:r w:rsidRPr="005D3900">
              <w:rPr>
                <w:sz w:val="22"/>
                <w:szCs w:val="22"/>
              </w:rPr>
              <w:t>тойны ув</w:t>
            </w:r>
            <w:r w:rsidRPr="005D3900">
              <w:rPr>
                <w:sz w:val="22"/>
                <w:szCs w:val="22"/>
              </w:rPr>
              <w:t>а</w:t>
            </w:r>
            <w:r w:rsidRPr="005D3900">
              <w:rPr>
                <w:sz w:val="22"/>
                <w:szCs w:val="22"/>
              </w:rPr>
              <w:t>жения»</w:t>
            </w:r>
          </w:p>
        </w:tc>
        <w:tc>
          <w:tcPr>
            <w:tcW w:w="3401" w:type="dxa"/>
            <w:gridSpan w:val="2"/>
            <w:tcBorders>
              <w:top w:val="single" w:sz="4" w:space="0" w:color="auto"/>
              <w:left w:val="single" w:sz="4" w:space="0" w:color="auto"/>
              <w:bottom w:val="single" w:sz="4" w:space="0" w:color="auto"/>
              <w:right w:val="single" w:sz="4" w:space="0" w:color="auto"/>
            </w:tcBorders>
            <w:hideMark/>
          </w:tcPr>
          <w:p w:rsidR="00425517" w:rsidRPr="005D3900" w:rsidRDefault="00425517" w:rsidP="00AB736C">
            <w:pPr>
              <w:spacing w:line="240" w:lineRule="auto"/>
              <w:rPr>
                <w:sz w:val="22"/>
                <w:szCs w:val="22"/>
              </w:rPr>
            </w:pPr>
            <w:r w:rsidRPr="005D3900">
              <w:rPr>
                <w:sz w:val="22"/>
                <w:szCs w:val="22"/>
              </w:rPr>
              <w:t>«Летняя олимпиада» спортивное развлечение</w:t>
            </w:r>
          </w:p>
          <w:p w:rsidR="00425517" w:rsidRPr="005D3900" w:rsidRDefault="00425517" w:rsidP="00AB736C">
            <w:pPr>
              <w:spacing w:line="240" w:lineRule="auto"/>
              <w:rPr>
                <w:sz w:val="22"/>
                <w:szCs w:val="22"/>
              </w:rPr>
            </w:pPr>
          </w:p>
          <w:p w:rsidR="00425517" w:rsidRPr="005D3900" w:rsidRDefault="00425517" w:rsidP="00AB736C">
            <w:pPr>
              <w:spacing w:line="240" w:lineRule="auto"/>
              <w:ind w:firstLine="720"/>
              <w:rPr>
                <w:sz w:val="22"/>
                <w:szCs w:val="22"/>
              </w:rPr>
            </w:pPr>
          </w:p>
          <w:p w:rsidR="00425517" w:rsidRPr="005D3900" w:rsidRDefault="00425517" w:rsidP="00AB736C">
            <w:pPr>
              <w:spacing w:line="240" w:lineRule="auto"/>
              <w:rPr>
                <w:sz w:val="22"/>
                <w:szCs w:val="22"/>
              </w:rPr>
            </w:pPr>
          </w:p>
        </w:tc>
      </w:tr>
      <w:tr w:rsidR="00425517" w:rsidRPr="005D3900" w:rsidTr="0046240F">
        <w:tc>
          <w:tcPr>
            <w:tcW w:w="1843" w:type="dxa"/>
            <w:vMerge/>
            <w:tcBorders>
              <w:left w:val="single" w:sz="4" w:space="0" w:color="auto"/>
              <w:bottom w:val="single" w:sz="4" w:space="0" w:color="auto"/>
              <w:right w:val="single" w:sz="4" w:space="0" w:color="auto"/>
            </w:tcBorders>
          </w:tcPr>
          <w:p w:rsidR="00425517" w:rsidRPr="005D3900" w:rsidRDefault="00425517" w:rsidP="00AB736C">
            <w:pPr>
              <w:spacing w:line="240" w:lineRule="auto"/>
              <w:rPr>
                <w:sz w:val="22"/>
                <w:szCs w:val="22"/>
              </w:rPr>
            </w:pPr>
          </w:p>
        </w:tc>
        <w:tc>
          <w:tcPr>
            <w:tcW w:w="1893" w:type="dxa"/>
            <w:tcBorders>
              <w:top w:val="single" w:sz="4" w:space="0" w:color="auto"/>
              <w:left w:val="single" w:sz="4" w:space="0" w:color="auto"/>
              <w:bottom w:val="single" w:sz="4" w:space="0" w:color="auto"/>
              <w:right w:val="single" w:sz="4" w:space="0" w:color="auto"/>
            </w:tcBorders>
          </w:tcPr>
          <w:p w:rsidR="00425517" w:rsidRPr="005D3900" w:rsidRDefault="00425517" w:rsidP="00AB736C">
            <w:pPr>
              <w:spacing w:line="240" w:lineRule="auto"/>
              <w:rPr>
                <w:sz w:val="22"/>
                <w:szCs w:val="22"/>
              </w:rPr>
            </w:pPr>
            <w:r w:rsidRPr="005D3900">
              <w:rPr>
                <w:sz w:val="22"/>
                <w:szCs w:val="22"/>
              </w:rPr>
              <w:t>Развлечение «В гостях у Доктора Айболита»</w:t>
            </w:r>
          </w:p>
        </w:tc>
        <w:tc>
          <w:tcPr>
            <w:tcW w:w="3069" w:type="dxa"/>
            <w:gridSpan w:val="2"/>
            <w:tcBorders>
              <w:top w:val="single" w:sz="4" w:space="0" w:color="auto"/>
              <w:left w:val="single" w:sz="4" w:space="0" w:color="auto"/>
              <w:bottom w:val="single" w:sz="4" w:space="0" w:color="auto"/>
              <w:right w:val="single" w:sz="4" w:space="0" w:color="auto"/>
            </w:tcBorders>
          </w:tcPr>
          <w:p w:rsidR="00425517" w:rsidRPr="005D3900" w:rsidRDefault="00425517" w:rsidP="00AB736C">
            <w:pPr>
              <w:spacing w:line="240" w:lineRule="auto"/>
              <w:rPr>
                <w:sz w:val="22"/>
                <w:szCs w:val="22"/>
              </w:rPr>
            </w:pPr>
            <w:r w:rsidRPr="005D3900">
              <w:rPr>
                <w:sz w:val="22"/>
                <w:szCs w:val="22"/>
              </w:rPr>
              <w:t xml:space="preserve">Спектакль «Доктор </w:t>
            </w:r>
            <w:r>
              <w:rPr>
                <w:sz w:val="22"/>
                <w:szCs w:val="22"/>
              </w:rPr>
              <w:t>А</w:t>
            </w:r>
            <w:r w:rsidRPr="005D3900">
              <w:rPr>
                <w:sz w:val="22"/>
                <w:szCs w:val="22"/>
              </w:rPr>
              <w:t>йболит»</w:t>
            </w:r>
          </w:p>
        </w:tc>
        <w:tc>
          <w:tcPr>
            <w:tcW w:w="3401" w:type="dxa"/>
            <w:gridSpan w:val="2"/>
            <w:tcBorders>
              <w:top w:val="single" w:sz="4" w:space="0" w:color="auto"/>
              <w:left w:val="single" w:sz="4" w:space="0" w:color="auto"/>
              <w:bottom w:val="single" w:sz="4" w:space="0" w:color="auto"/>
              <w:right w:val="single" w:sz="4" w:space="0" w:color="auto"/>
            </w:tcBorders>
          </w:tcPr>
          <w:p w:rsidR="00425517" w:rsidRPr="005D3900" w:rsidRDefault="00425517" w:rsidP="00425517">
            <w:pPr>
              <w:spacing w:line="240" w:lineRule="auto"/>
              <w:rPr>
                <w:sz w:val="22"/>
                <w:szCs w:val="22"/>
              </w:rPr>
            </w:pPr>
            <w:r w:rsidRPr="005D3900">
              <w:rPr>
                <w:sz w:val="22"/>
                <w:szCs w:val="22"/>
              </w:rPr>
              <w:t>Развлекательно-игровое мер</w:t>
            </w:r>
            <w:r w:rsidRPr="005D3900">
              <w:rPr>
                <w:sz w:val="22"/>
                <w:szCs w:val="22"/>
              </w:rPr>
              <w:t>о</w:t>
            </w:r>
            <w:r w:rsidRPr="005D3900">
              <w:rPr>
                <w:sz w:val="22"/>
                <w:szCs w:val="22"/>
              </w:rPr>
              <w:t xml:space="preserve">приятие «Путешествие в страну Ай, болит»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Конкурс на лучшее летнее оформление участков «Красивый участок»</w:t>
            </w:r>
          </w:p>
          <w:p w:rsidR="00AB736C" w:rsidRPr="005D3900" w:rsidRDefault="00AB736C" w:rsidP="00AB736C">
            <w:pPr>
              <w:spacing w:line="240" w:lineRule="auto"/>
              <w:rPr>
                <w:sz w:val="22"/>
                <w:szCs w:val="22"/>
              </w:rPr>
            </w:pPr>
            <w:r>
              <w:t>Конкурс рисунков на асфальте «Мы рисуем лето…».</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425517" w:rsidRDefault="00425517" w:rsidP="00AB736C">
            <w:pPr>
              <w:spacing w:line="240" w:lineRule="auto"/>
              <w:jc w:val="center"/>
              <w:rPr>
                <w:b/>
                <w:sz w:val="22"/>
                <w:szCs w:val="22"/>
              </w:rPr>
            </w:pPr>
          </w:p>
          <w:p w:rsidR="00AB736C" w:rsidRPr="005D3900" w:rsidRDefault="00AB736C" w:rsidP="00AB736C">
            <w:pPr>
              <w:spacing w:line="240" w:lineRule="auto"/>
              <w:jc w:val="center"/>
              <w:rPr>
                <w:sz w:val="22"/>
                <w:szCs w:val="22"/>
              </w:rPr>
            </w:pPr>
            <w:r w:rsidRPr="005D3900">
              <w:rPr>
                <w:b/>
                <w:sz w:val="22"/>
                <w:szCs w:val="22"/>
              </w:rPr>
              <w:t>Ию</w:t>
            </w:r>
            <w:r>
              <w:rPr>
                <w:b/>
                <w:sz w:val="22"/>
                <w:szCs w:val="22"/>
              </w:rPr>
              <w:t>л</w:t>
            </w:r>
            <w:r w:rsidRPr="005D3900">
              <w:rPr>
                <w:b/>
                <w:sz w:val="22"/>
                <w:szCs w:val="22"/>
              </w:rPr>
              <w:t>ь</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1 неделя</w:t>
            </w:r>
          </w:p>
        </w:tc>
        <w:tc>
          <w:tcPr>
            <w:tcW w:w="1893" w:type="dxa"/>
            <w:tcBorders>
              <w:top w:val="single" w:sz="4" w:space="0" w:color="auto"/>
              <w:left w:val="single" w:sz="4" w:space="0" w:color="auto"/>
              <w:bottom w:val="single" w:sz="4" w:space="0" w:color="auto"/>
              <w:right w:val="single" w:sz="4" w:space="0" w:color="auto"/>
            </w:tcBorders>
          </w:tcPr>
          <w:p w:rsidR="00AB736C" w:rsidRPr="00276AE0" w:rsidRDefault="00AB736C" w:rsidP="00AB736C">
            <w:pPr>
              <w:spacing w:line="240" w:lineRule="auto"/>
              <w:rPr>
                <w:sz w:val="22"/>
                <w:szCs w:val="22"/>
              </w:rPr>
            </w:pPr>
            <w:r w:rsidRPr="00276AE0">
              <w:rPr>
                <w:sz w:val="22"/>
                <w:szCs w:val="22"/>
              </w:rPr>
              <w:t>Театр игрушек – сказка В.Сутеева «Под грибком».</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276AE0" w:rsidRDefault="00AB736C" w:rsidP="00AB736C">
            <w:pPr>
              <w:spacing w:line="240" w:lineRule="auto"/>
              <w:rPr>
                <w:sz w:val="22"/>
                <w:szCs w:val="22"/>
              </w:rPr>
            </w:pPr>
            <w:r w:rsidRPr="00276AE0">
              <w:rPr>
                <w:bCs/>
                <w:color w:val="000000"/>
                <w:sz w:val="22"/>
                <w:szCs w:val="22"/>
                <w:shd w:val="clear" w:color="auto" w:fill="FFFFFF"/>
              </w:rPr>
              <w:t>Развлечение «В гостях у ска</w:t>
            </w:r>
            <w:r w:rsidRPr="00276AE0">
              <w:rPr>
                <w:bCs/>
                <w:color w:val="000000"/>
                <w:sz w:val="22"/>
                <w:szCs w:val="22"/>
                <w:shd w:val="clear" w:color="auto" w:fill="FFFFFF"/>
              </w:rPr>
              <w:t>з</w:t>
            </w:r>
            <w:r w:rsidRPr="00276AE0">
              <w:rPr>
                <w:bCs/>
                <w:color w:val="000000"/>
                <w:sz w:val="22"/>
                <w:szCs w:val="22"/>
                <w:shd w:val="clear" w:color="auto" w:fill="FFFFFF"/>
              </w:rPr>
              <w:t>ки»</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276AE0" w:rsidRDefault="00AB736C" w:rsidP="00AB736C">
            <w:pPr>
              <w:rPr>
                <w:sz w:val="22"/>
                <w:szCs w:val="22"/>
              </w:rPr>
            </w:pPr>
            <w:r w:rsidRPr="00276AE0">
              <w:rPr>
                <w:sz w:val="22"/>
                <w:szCs w:val="22"/>
              </w:rPr>
              <w:t>Викторина «Что можно и нельзя на примере героев сказок»</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425517" w:rsidRDefault="00AB736C" w:rsidP="00425517">
            <w:pPr>
              <w:spacing w:line="240" w:lineRule="auto"/>
              <w:rPr>
                <w:sz w:val="22"/>
                <w:szCs w:val="22"/>
              </w:rPr>
            </w:pPr>
            <w:r w:rsidRPr="005D3900">
              <w:rPr>
                <w:sz w:val="22"/>
                <w:szCs w:val="22"/>
              </w:rPr>
              <w:t>2 неделя</w:t>
            </w:r>
          </w:p>
          <w:p w:rsidR="00AB736C" w:rsidRPr="005D3900" w:rsidRDefault="00425517" w:rsidP="00425517">
            <w:pPr>
              <w:spacing w:line="240" w:lineRule="auto"/>
              <w:rPr>
                <w:rFonts w:eastAsiaTheme="minorHAnsi"/>
                <w:sz w:val="22"/>
                <w:szCs w:val="22"/>
              </w:rPr>
            </w:pPr>
            <w:r w:rsidRPr="00D85FE8">
              <w:rPr>
                <w:sz w:val="22"/>
                <w:szCs w:val="22"/>
              </w:rPr>
              <w:t>8 июля: День семьи, любви и верности</w:t>
            </w:r>
          </w:p>
        </w:tc>
        <w:tc>
          <w:tcPr>
            <w:tcW w:w="1893" w:type="dxa"/>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Развлечение «Это я и моя семья»</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Развлечение «Радость моего детства»</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425517">
            <w:pPr>
              <w:rPr>
                <w:sz w:val="22"/>
                <w:szCs w:val="22"/>
              </w:rPr>
            </w:pPr>
            <w:r w:rsidRPr="00D85FE8">
              <w:rPr>
                <w:sz w:val="22"/>
                <w:szCs w:val="22"/>
              </w:rPr>
              <w:t xml:space="preserve">Музыкальное шоу «Я горжусь своей семьей»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rFonts w:eastAsiaTheme="minorHAnsi"/>
                <w:sz w:val="22"/>
                <w:szCs w:val="22"/>
                <w:highlight w:val="yellow"/>
              </w:rPr>
            </w:pPr>
            <w:r w:rsidRPr="005D3900">
              <w:rPr>
                <w:sz w:val="22"/>
                <w:szCs w:val="22"/>
              </w:rPr>
              <w:t>3 неделя</w:t>
            </w:r>
          </w:p>
        </w:tc>
        <w:tc>
          <w:tcPr>
            <w:tcW w:w="1893" w:type="dxa"/>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Досуг «Солне</w:t>
            </w:r>
            <w:r w:rsidRPr="00D85FE8">
              <w:rPr>
                <w:sz w:val="22"/>
                <w:szCs w:val="22"/>
              </w:rPr>
              <w:t>ч</w:t>
            </w:r>
            <w:r w:rsidRPr="00D85FE8">
              <w:rPr>
                <w:sz w:val="22"/>
                <w:szCs w:val="22"/>
              </w:rPr>
              <w:t>ный хоровод у березки»</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Праздник русского хоровода «Что за чудо хоровод»</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rFonts w:eastAsiaTheme="minorHAnsi"/>
                <w:sz w:val="22"/>
                <w:szCs w:val="22"/>
              </w:rPr>
              <w:t>Музыкально-поэтическая мер</w:t>
            </w:r>
            <w:r w:rsidRPr="00D85FE8">
              <w:rPr>
                <w:rFonts w:eastAsiaTheme="minorHAnsi"/>
                <w:sz w:val="22"/>
                <w:szCs w:val="22"/>
              </w:rPr>
              <w:t>о</w:t>
            </w:r>
            <w:r w:rsidRPr="00D85FE8">
              <w:rPr>
                <w:rFonts w:eastAsiaTheme="minorHAnsi"/>
                <w:sz w:val="22"/>
                <w:szCs w:val="22"/>
              </w:rPr>
              <w:t>приятие «Люблю березку ру</w:t>
            </w:r>
            <w:r w:rsidRPr="00D85FE8">
              <w:rPr>
                <w:rFonts w:eastAsiaTheme="minorHAnsi"/>
                <w:sz w:val="22"/>
                <w:szCs w:val="22"/>
              </w:rPr>
              <w:t>с</w:t>
            </w:r>
            <w:r w:rsidRPr="00D85FE8">
              <w:rPr>
                <w:rFonts w:eastAsiaTheme="minorHAnsi"/>
                <w:sz w:val="22"/>
                <w:szCs w:val="22"/>
              </w:rPr>
              <w:t>скую»</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425517" w:rsidRDefault="00AB736C" w:rsidP="00425517">
            <w:pPr>
              <w:spacing w:line="240" w:lineRule="auto"/>
              <w:rPr>
                <w:sz w:val="22"/>
                <w:szCs w:val="22"/>
              </w:rPr>
            </w:pPr>
            <w:r w:rsidRPr="005D3900">
              <w:rPr>
                <w:sz w:val="22"/>
                <w:szCs w:val="22"/>
              </w:rPr>
              <w:t>4 неделя</w:t>
            </w:r>
          </w:p>
          <w:p w:rsidR="00AB736C" w:rsidRPr="005D3900" w:rsidRDefault="00425517" w:rsidP="00425517">
            <w:pPr>
              <w:spacing w:line="240" w:lineRule="auto"/>
              <w:rPr>
                <w:sz w:val="22"/>
                <w:szCs w:val="22"/>
              </w:rPr>
            </w:pPr>
            <w:r w:rsidRPr="00D85FE8">
              <w:rPr>
                <w:sz w:val="22"/>
                <w:szCs w:val="22"/>
              </w:rPr>
              <w:t>30 июля: День Военно-морского флота</w:t>
            </w:r>
          </w:p>
        </w:tc>
        <w:tc>
          <w:tcPr>
            <w:tcW w:w="1893" w:type="dxa"/>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Спортивный д</w:t>
            </w:r>
            <w:r w:rsidRPr="00D85FE8">
              <w:rPr>
                <w:sz w:val="22"/>
                <w:szCs w:val="22"/>
              </w:rPr>
              <w:t>о</w:t>
            </w:r>
            <w:r w:rsidRPr="00D85FE8">
              <w:rPr>
                <w:sz w:val="22"/>
                <w:szCs w:val="22"/>
              </w:rPr>
              <w:t>суг «Кот Матр</w:t>
            </w:r>
            <w:r w:rsidRPr="00D85FE8">
              <w:rPr>
                <w:sz w:val="22"/>
                <w:szCs w:val="22"/>
              </w:rPr>
              <w:t>о</w:t>
            </w:r>
            <w:r w:rsidRPr="00D85FE8">
              <w:rPr>
                <w:sz w:val="22"/>
                <w:szCs w:val="22"/>
              </w:rPr>
              <w:t>скин в гостях у ребят»</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Спортивное развлечение «Е</w:t>
            </w:r>
            <w:r w:rsidRPr="00D85FE8">
              <w:rPr>
                <w:sz w:val="22"/>
                <w:szCs w:val="22"/>
              </w:rPr>
              <w:t>с</w:t>
            </w:r>
            <w:r w:rsidRPr="00D85FE8">
              <w:rPr>
                <w:sz w:val="22"/>
                <w:szCs w:val="22"/>
              </w:rPr>
              <w:t>ли стану моряком»</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425517">
            <w:pPr>
              <w:rPr>
                <w:sz w:val="22"/>
                <w:szCs w:val="22"/>
              </w:rPr>
            </w:pPr>
            <w:r w:rsidRPr="00D85FE8">
              <w:rPr>
                <w:sz w:val="22"/>
                <w:szCs w:val="22"/>
              </w:rPr>
              <w:t xml:space="preserve">Спортивное развлечение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Выставка книг «Русские народные сказки».</w:t>
            </w:r>
          </w:p>
          <w:p w:rsidR="00AB736C" w:rsidRPr="00D85FE8" w:rsidRDefault="00AB736C" w:rsidP="00AB736C">
            <w:pPr>
              <w:spacing w:line="240" w:lineRule="auto"/>
              <w:rPr>
                <w:bCs/>
                <w:sz w:val="22"/>
                <w:szCs w:val="22"/>
                <w:shd w:val="clear" w:color="auto" w:fill="FFFFFF"/>
              </w:rPr>
            </w:pPr>
            <w:r w:rsidRPr="00D85FE8">
              <w:rPr>
                <w:bCs/>
                <w:sz w:val="22"/>
                <w:szCs w:val="22"/>
                <w:shd w:val="clear" w:color="auto" w:fill="FFFFFF"/>
              </w:rPr>
              <w:t>Конкурс детско-взрослых поделок «Песочные фантазии»</w:t>
            </w:r>
          </w:p>
          <w:p w:rsidR="00AB736C" w:rsidRPr="00D85FE8" w:rsidRDefault="00AB736C" w:rsidP="00AB736C">
            <w:pPr>
              <w:spacing w:line="240" w:lineRule="auto"/>
              <w:rPr>
                <w:sz w:val="22"/>
                <w:szCs w:val="22"/>
              </w:rPr>
            </w:pPr>
            <w:r w:rsidRPr="00D85FE8">
              <w:rPr>
                <w:sz w:val="22"/>
                <w:szCs w:val="22"/>
              </w:rPr>
              <w:t>Выставка совместных (детско-родительских) творческих работ «Пусть всегда будет солнце»</w:t>
            </w:r>
          </w:p>
          <w:p w:rsidR="00AB736C" w:rsidRPr="00D85FE8" w:rsidRDefault="00AB736C" w:rsidP="00AB736C">
            <w:pPr>
              <w:spacing w:line="240" w:lineRule="auto"/>
              <w:rPr>
                <w:sz w:val="22"/>
                <w:szCs w:val="22"/>
              </w:rPr>
            </w:pPr>
            <w:r w:rsidRPr="00D85FE8">
              <w:rPr>
                <w:sz w:val="22"/>
                <w:szCs w:val="22"/>
              </w:rPr>
              <w:t>Акция «Подари ромашку на счастье»</w:t>
            </w:r>
          </w:p>
          <w:p w:rsidR="00AB736C" w:rsidRPr="00D85FE8" w:rsidRDefault="00AB736C" w:rsidP="00AB736C">
            <w:pPr>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p>
        </w:tc>
        <w:tc>
          <w:tcPr>
            <w:tcW w:w="8363" w:type="dxa"/>
            <w:gridSpan w:val="5"/>
            <w:tcBorders>
              <w:top w:val="single" w:sz="4" w:space="0" w:color="auto"/>
              <w:left w:val="single" w:sz="4" w:space="0" w:color="auto"/>
              <w:bottom w:val="single" w:sz="4" w:space="0" w:color="auto"/>
              <w:right w:val="single" w:sz="4" w:space="0" w:color="auto"/>
            </w:tcBorders>
          </w:tcPr>
          <w:p w:rsidR="00AB736C" w:rsidRPr="008978EC" w:rsidRDefault="00AB736C" w:rsidP="00AB736C">
            <w:pPr>
              <w:spacing w:line="240" w:lineRule="auto"/>
              <w:jc w:val="center"/>
              <w:rPr>
                <w:b/>
                <w:sz w:val="22"/>
                <w:szCs w:val="22"/>
              </w:rPr>
            </w:pPr>
            <w:r w:rsidRPr="008978EC">
              <w:rPr>
                <w:b/>
                <w:sz w:val="22"/>
                <w:szCs w:val="22"/>
              </w:rPr>
              <w:t>Август</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425517" w:rsidRDefault="00AB736C" w:rsidP="00425517">
            <w:pPr>
              <w:spacing w:line="240" w:lineRule="auto"/>
              <w:rPr>
                <w:sz w:val="22"/>
                <w:szCs w:val="22"/>
              </w:rPr>
            </w:pPr>
            <w:r w:rsidRPr="00D85FE8">
              <w:rPr>
                <w:sz w:val="22"/>
                <w:szCs w:val="22"/>
              </w:rPr>
              <w:t>1 неделя</w:t>
            </w:r>
          </w:p>
          <w:p w:rsidR="00AB736C" w:rsidRPr="00D85FE8" w:rsidRDefault="00425517" w:rsidP="00425517">
            <w:pPr>
              <w:spacing w:line="240" w:lineRule="auto"/>
              <w:rPr>
                <w:sz w:val="22"/>
                <w:szCs w:val="22"/>
              </w:rPr>
            </w:pPr>
            <w:r w:rsidRPr="00D85FE8">
              <w:rPr>
                <w:rFonts w:eastAsiaTheme="minorHAnsi"/>
                <w:sz w:val="22"/>
                <w:szCs w:val="22"/>
                <w:lang w:eastAsia="en-US"/>
              </w:rPr>
              <w:t xml:space="preserve">1 </w:t>
            </w:r>
            <w:r w:rsidRPr="00D85FE8">
              <w:rPr>
                <w:sz w:val="22"/>
                <w:szCs w:val="22"/>
              </w:rPr>
              <w:t>августа: День Воздушно-десантных войск</w:t>
            </w:r>
          </w:p>
        </w:tc>
        <w:tc>
          <w:tcPr>
            <w:tcW w:w="1893" w:type="dxa"/>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Развлечение «Праздник во</w:t>
            </w:r>
            <w:r w:rsidRPr="00D85FE8">
              <w:rPr>
                <w:sz w:val="22"/>
                <w:szCs w:val="22"/>
              </w:rPr>
              <w:t>з</w:t>
            </w:r>
            <w:r w:rsidRPr="00D85FE8">
              <w:rPr>
                <w:sz w:val="22"/>
                <w:szCs w:val="22"/>
              </w:rPr>
              <w:t>душных шаров»</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Физкультурный досуг «Вес</w:t>
            </w:r>
            <w:r w:rsidRPr="00D85FE8">
              <w:rPr>
                <w:sz w:val="22"/>
                <w:szCs w:val="22"/>
              </w:rPr>
              <w:t>е</w:t>
            </w:r>
            <w:r w:rsidRPr="00D85FE8">
              <w:rPr>
                <w:sz w:val="22"/>
                <w:szCs w:val="22"/>
              </w:rPr>
              <w:t>лые старты»</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AB736C">
            <w:pPr>
              <w:widowControl w:val="0"/>
              <w:tabs>
                <w:tab w:val="left" w:pos="1026"/>
              </w:tabs>
              <w:spacing w:line="276" w:lineRule="auto"/>
              <w:rPr>
                <w:sz w:val="22"/>
                <w:szCs w:val="22"/>
              </w:rPr>
            </w:pPr>
            <w:r w:rsidRPr="00D85FE8">
              <w:rPr>
                <w:rFonts w:eastAsiaTheme="minorHAnsi"/>
                <w:sz w:val="22"/>
                <w:szCs w:val="22"/>
                <w:lang w:eastAsia="en-US"/>
              </w:rPr>
              <w:t>«Спортивная Зарница» (прогу</w:t>
            </w:r>
            <w:r w:rsidRPr="00D85FE8">
              <w:rPr>
                <w:rFonts w:eastAsiaTheme="minorHAnsi"/>
                <w:sz w:val="22"/>
                <w:szCs w:val="22"/>
                <w:lang w:eastAsia="en-US"/>
              </w:rPr>
              <w:t>л</w:t>
            </w:r>
            <w:r w:rsidRPr="00D85FE8">
              <w:rPr>
                <w:rFonts w:eastAsiaTheme="minorHAnsi"/>
                <w:sz w:val="22"/>
                <w:szCs w:val="22"/>
                <w:lang w:eastAsia="en-US"/>
              </w:rPr>
              <w:t xml:space="preserve">ка-поход) </w:t>
            </w:r>
          </w:p>
          <w:p w:rsidR="00AB736C" w:rsidRPr="00D85FE8" w:rsidRDefault="00AB736C" w:rsidP="00AB736C">
            <w:pPr>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425517" w:rsidRDefault="00AB736C" w:rsidP="00AB736C">
            <w:pPr>
              <w:spacing w:line="240" w:lineRule="auto"/>
              <w:rPr>
                <w:rFonts w:eastAsiaTheme="minorHAnsi"/>
                <w:sz w:val="22"/>
                <w:szCs w:val="22"/>
                <w:lang w:eastAsia="en-US"/>
              </w:rPr>
            </w:pPr>
            <w:r w:rsidRPr="00D85FE8">
              <w:rPr>
                <w:sz w:val="22"/>
                <w:szCs w:val="22"/>
              </w:rPr>
              <w:t>2 неделя</w:t>
            </w:r>
          </w:p>
          <w:p w:rsidR="00AB736C" w:rsidRPr="00D85FE8" w:rsidRDefault="00425517" w:rsidP="00425517">
            <w:pPr>
              <w:spacing w:line="240" w:lineRule="auto"/>
              <w:rPr>
                <w:rFonts w:eastAsiaTheme="minorHAnsi"/>
                <w:sz w:val="22"/>
                <w:szCs w:val="22"/>
              </w:rPr>
            </w:pPr>
            <w:r w:rsidRPr="00D85FE8">
              <w:rPr>
                <w:sz w:val="22"/>
                <w:szCs w:val="22"/>
              </w:rPr>
              <w:lastRenderedPageBreak/>
              <w:t>12 августа: День физкультурника</w:t>
            </w:r>
          </w:p>
        </w:tc>
        <w:tc>
          <w:tcPr>
            <w:tcW w:w="1893" w:type="dxa"/>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lastRenderedPageBreak/>
              <w:t>Спортивный д</w:t>
            </w:r>
            <w:r w:rsidRPr="00D85FE8">
              <w:rPr>
                <w:sz w:val="22"/>
                <w:szCs w:val="22"/>
              </w:rPr>
              <w:t>о</w:t>
            </w:r>
            <w:r w:rsidRPr="00D85FE8">
              <w:rPr>
                <w:sz w:val="22"/>
                <w:szCs w:val="22"/>
              </w:rPr>
              <w:lastRenderedPageBreak/>
              <w:t>суг «Физкульт</w:t>
            </w:r>
            <w:r w:rsidRPr="00D85FE8">
              <w:rPr>
                <w:sz w:val="22"/>
                <w:szCs w:val="22"/>
              </w:rPr>
              <w:t>у</w:t>
            </w:r>
            <w:r w:rsidRPr="00D85FE8">
              <w:rPr>
                <w:sz w:val="22"/>
                <w:szCs w:val="22"/>
              </w:rPr>
              <w:t>ра вместе с За</w:t>
            </w:r>
            <w:r w:rsidRPr="00D85FE8">
              <w:rPr>
                <w:sz w:val="22"/>
                <w:szCs w:val="22"/>
              </w:rPr>
              <w:t>й</w:t>
            </w:r>
            <w:r w:rsidRPr="00D85FE8">
              <w:rPr>
                <w:sz w:val="22"/>
                <w:szCs w:val="22"/>
              </w:rPr>
              <w:t>кой»</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rFonts w:eastAsiaTheme="minorHAnsi"/>
                <w:sz w:val="22"/>
                <w:szCs w:val="22"/>
                <w:lang w:eastAsia="en-US"/>
              </w:rPr>
              <w:lastRenderedPageBreak/>
              <w:t xml:space="preserve">Спортивное развлечение «Кто </w:t>
            </w:r>
            <w:r w:rsidRPr="00D85FE8">
              <w:rPr>
                <w:rFonts w:eastAsiaTheme="minorHAnsi"/>
                <w:sz w:val="22"/>
                <w:szCs w:val="22"/>
                <w:lang w:eastAsia="en-US"/>
              </w:rPr>
              <w:lastRenderedPageBreak/>
              <w:t>спортом занимается, тот силы набирается»</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425517">
            <w:pPr>
              <w:spacing w:line="240" w:lineRule="auto"/>
              <w:rPr>
                <w:sz w:val="22"/>
                <w:szCs w:val="22"/>
              </w:rPr>
            </w:pPr>
            <w:r w:rsidRPr="00D85FE8">
              <w:rPr>
                <w:rFonts w:eastAsiaTheme="minorHAnsi"/>
                <w:sz w:val="22"/>
                <w:szCs w:val="22"/>
                <w:lang w:eastAsia="en-US"/>
              </w:rPr>
              <w:lastRenderedPageBreak/>
              <w:t xml:space="preserve"> </w:t>
            </w:r>
            <w:r w:rsidRPr="00D85FE8">
              <w:rPr>
                <w:sz w:val="22"/>
                <w:szCs w:val="22"/>
                <w:shd w:val="clear" w:color="auto" w:fill="FFFFFF"/>
              </w:rPr>
              <w:t>Развлечение «Летняя Олимпи</w:t>
            </w:r>
            <w:r w:rsidRPr="00D85FE8">
              <w:rPr>
                <w:sz w:val="22"/>
                <w:szCs w:val="22"/>
                <w:shd w:val="clear" w:color="auto" w:fill="FFFFFF"/>
              </w:rPr>
              <w:t>а</w:t>
            </w:r>
            <w:r w:rsidRPr="00D85FE8">
              <w:rPr>
                <w:sz w:val="22"/>
                <w:szCs w:val="22"/>
                <w:shd w:val="clear" w:color="auto" w:fill="FFFFFF"/>
              </w:rPr>
              <w:lastRenderedPageBreak/>
              <w:t>да»</w:t>
            </w:r>
            <w:r w:rsidRPr="00D85FE8">
              <w:rPr>
                <w:rFonts w:eastAsiaTheme="minorHAnsi"/>
                <w:sz w:val="22"/>
                <w:szCs w:val="22"/>
                <w:lang w:eastAsia="en-US"/>
              </w:rPr>
              <w:t xml:space="preserve"> </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425517" w:rsidRDefault="00AB736C" w:rsidP="00425517">
            <w:pPr>
              <w:spacing w:line="240" w:lineRule="auto"/>
              <w:rPr>
                <w:sz w:val="22"/>
                <w:szCs w:val="22"/>
              </w:rPr>
            </w:pPr>
            <w:r w:rsidRPr="00D85FE8">
              <w:rPr>
                <w:sz w:val="22"/>
                <w:szCs w:val="22"/>
              </w:rPr>
              <w:lastRenderedPageBreak/>
              <w:t>3 неделя</w:t>
            </w:r>
          </w:p>
          <w:p w:rsidR="00AB736C" w:rsidRPr="00D85FE8" w:rsidRDefault="00425517" w:rsidP="00425517">
            <w:pPr>
              <w:spacing w:line="240" w:lineRule="auto"/>
              <w:rPr>
                <w:rFonts w:eastAsiaTheme="minorHAnsi"/>
                <w:sz w:val="22"/>
                <w:szCs w:val="22"/>
                <w:highlight w:val="yellow"/>
              </w:rPr>
            </w:pPr>
            <w:r w:rsidRPr="00D85FE8">
              <w:rPr>
                <w:sz w:val="22"/>
                <w:szCs w:val="22"/>
              </w:rPr>
              <w:t>22 августа: День Государственн</w:t>
            </w:r>
            <w:r w:rsidRPr="00D85FE8">
              <w:rPr>
                <w:sz w:val="22"/>
                <w:szCs w:val="22"/>
              </w:rPr>
              <w:t>о</w:t>
            </w:r>
            <w:r w:rsidRPr="00D85FE8">
              <w:rPr>
                <w:sz w:val="22"/>
                <w:szCs w:val="22"/>
              </w:rPr>
              <w:t>го флага Росси</w:t>
            </w:r>
            <w:r w:rsidRPr="00D85FE8">
              <w:rPr>
                <w:sz w:val="22"/>
                <w:szCs w:val="22"/>
              </w:rPr>
              <w:t>й</w:t>
            </w:r>
            <w:r w:rsidRPr="00D85FE8">
              <w:rPr>
                <w:sz w:val="22"/>
                <w:szCs w:val="22"/>
              </w:rPr>
              <w:t>ской Федерации</w:t>
            </w:r>
          </w:p>
        </w:tc>
        <w:tc>
          <w:tcPr>
            <w:tcW w:w="1893" w:type="dxa"/>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Развлечение «Мой флажок как огонек»</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sz w:val="22"/>
                <w:szCs w:val="22"/>
              </w:rPr>
            </w:pPr>
            <w:r w:rsidRPr="00D85FE8">
              <w:rPr>
                <w:sz w:val="22"/>
                <w:szCs w:val="22"/>
              </w:rPr>
              <w:t>Развлечение «С флагом вес</w:t>
            </w:r>
            <w:r w:rsidRPr="00D85FE8">
              <w:rPr>
                <w:sz w:val="22"/>
                <w:szCs w:val="22"/>
              </w:rPr>
              <w:t>е</w:t>
            </w:r>
            <w:r w:rsidRPr="00D85FE8">
              <w:rPr>
                <w:sz w:val="22"/>
                <w:szCs w:val="22"/>
              </w:rPr>
              <w:t>ло шагае</w:t>
            </w:r>
            <w:r>
              <w:rPr>
                <w:sz w:val="22"/>
                <w:szCs w:val="22"/>
              </w:rPr>
              <w:t>м</w:t>
            </w:r>
            <w:r w:rsidRPr="00D85FE8">
              <w:rPr>
                <w:sz w:val="22"/>
                <w:szCs w:val="22"/>
              </w:rPr>
              <w:t>»</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D85FE8" w:rsidRDefault="00425517" w:rsidP="00AB736C">
            <w:pPr>
              <w:rPr>
                <w:sz w:val="22"/>
                <w:szCs w:val="22"/>
              </w:rPr>
            </w:pPr>
            <w:r>
              <w:rPr>
                <w:sz w:val="22"/>
                <w:szCs w:val="22"/>
              </w:rPr>
              <w:t>Флншмоб</w:t>
            </w:r>
            <w:r w:rsidR="00AB736C" w:rsidRPr="00D85FE8">
              <w:rPr>
                <w:sz w:val="22"/>
                <w:szCs w:val="22"/>
              </w:rPr>
              <w:t xml:space="preserve"> «Флаг - главный си</w:t>
            </w:r>
            <w:r w:rsidR="00AB736C" w:rsidRPr="00D85FE8">
              <w:rPr>
                <w:sz w:val="22"/>
                <w:szCs w:val="22"/>
              </w:rPr>
              <w:t>м</w:t>
            </w:r>
            <w:r w:rsidR="00AB736C" w:rsidRPr="00D85FE8">
              <w:rPr>
                <w:sz w:val="22"/>
                <w:szCs w:val="22"/>
              </w:rPr>
              <w:t xml:space="preserve">вол страны» </w:t>
            </w:r>
          </w:p>
          <w:p w:rsidR="00AB736C" w:rsidRPr="00D85FE8" w:rsidRDefault="00AB736C" w:rsidP="00AB736C">
            <w:pPr>
              <w:spacing w:line="240" w:lineRule="auto"/>
              <w:rPr>
                <w:sz w:val="22"/>
                <w:szCs w:val="22"/>
              </w:rPr>
            </w:pP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4 неделя</w:t>
            </w:r>
          </w:p>
        </w:tc>
        <w:tc>
          <w:tcPr>
            <w:tcW w:w="189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Pr>
                <w:sz w:val="22"/>
                <w:szCs w:val="22"/>
              </w:rPr>
              <w:t>Досуг «До св</w:t>
            </w:r>
            <w:r>
              <w:rPr>
                <w:sz w:val="22"/>
                <w:szCs w:val="22"/>
              </w:rPr>
              <w:t>и</w:t>
            </w:r>
            <w:r>
              <w:rPr>
                <w:sz w:val="22"/>
                <w:szCs w:val="22"/>
              </w:rPr>
              <w:t>дание, Лето»</w:t>
            </w:r>
          </w:p>
        </w:tc>
        <w:tc>
          <w:tcPr>
            <w:tcW w:w="3069"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Pr>
                <w:sz w:val="22"/>
                <w:szCs w:val="22"/>
              </w:rPr>
              <w:t>Досуг «До свидание, Лето»</w:t>
            </w:r>
          </w:p>
        </w:tc>
        <w:tc>
          <w:tcPr>
            <w:tcW w:w="3401" w:type="dxa"/>
            <w:gridSpan w:val="2"/>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Pr>
                <w:sz w:val="22"/>
                <w:szCs w:val="22"/>
              </w:rPr>
              <w:t>Летний карнавал «Вот и лето прошло»</w:t>
            </w:r>
          </w:p>
        </w:tc>
      </w:tr>
      <w:tr w:rsidR="00AB736C" w:rsidRPr="005D3900" w:rsidTr="00425517">
        <w:tc>
          <w:tcPr>
            <w:tcW w:w="1843" w:type="dxa"/>
            <w:tcBorders>
              <w:top w:val="single" w:sz="4" w:space="0" w:color="auto"/>
              <w:left w:val="single" w:sz="4" w:space="0" w:color="auto"/>
              <w:bottom w:val="single" w:sz="4" w:space="0" w:color="auto"/>
              <w:right w:val="single" w:sz="4" w:space="0" w:color="auto"/>
            </w:tcBorders>
          </w:tcPr>
          <w:p w:rsidR="00AB736C" w:rsidRPr="005D3900" w:rsidRDefault="00AB736C" w:rsidP="00AB736C">
            <w:pPr>
              <w:spacing w:line="240" w:lineRule="auto"/>
              <w:rPr>
                <w:sz w:val="22"/>
                <w:szCs w:val="22"/>
              </w:rPr>
            </w:pPr>
            <w:r w:rsidRPr="005D3900">
              <w:rPr>
                <w:sz w:val="22"/>
                <w:szCs w:val="22"/>
              </w:rPr>
              <w:t xml:space="preserve">Общие </w:t>
            </w:r>
          </w:p>
          <w:p w:rsidR="00AB736C" w:rsidRPr="005D3900" w:rsidRDefault="00AB736C" w:rsidP="00AB736C">
            <w:pPr>
              <w:spacing w:line="240" w:lineRule="auto"/>
              <w:rPr>
                <w:sz w:val="22"/>
                <w:szCs w:val="22"/>
              </w:rPr>
            </w:pPr>
            <w:r w:rsidRPr="005D3900">
              <w:rPr>
                <w:sz w:val="22"/>
                <w:szCs w:val="22"/>
              </w:rPr>
              <w:t>мероприятия</w:t>
            </w:r>
          </w:p>
        </w:tc>
        <w:tc>
          <w:tcPr>
            <w:tcW w:w="8363" w:type="dxa"/>
            <w:gridSpan w:val="5"/>
            <w:tcBorders>
              <w:top w:val="single" w:sz="4" w:space="0" w:color="auto"/>
              <w:left w:val="single" w:sz="4" w:space="0" w:color="auto"/>
              <w:bottom w:val="single" w:sz="4" w:space="0" w:color="auto"/>
              <w:right w:val="single" w:sz="4" w:space="0" w:color="auto"/>
            </w:tcBorders>
          </w:tcPr>
          <w:p w:rsidR="00AB736C" w:rsidRPr="00D85FE8" w:rsidRDefault="00AB736C" w:rsidP="00AB736C">
            <w:pPr>
              <w:spacing w:line="240" w:lineRule="auto"/>
              <w:rPr>
                <w:color w:val="000000"/>
                <w:sz w:val="22"/>
                <w:szCs w:val="22"/>
                <w:shd w:val="clear" w:color="auto" w:fill="FFFFFF"/>
              </w:rPr>
            </w:pPr>
            <w:r w:rsidRPr="00D85FE8">
              <w:rPr>
                <w:iCs/>
                <w:color w:val="000000"/>
                <w:sz w:val="22"/>
                <w:szCs w:val="22"/>
                <w:shd w:val="clear" w:color="auto" w:fill="FFFFFF"/>
              </w:rPr>
              <w:t>Выставка детских работ</w:t>
            </w:r>
            <w:r w:rsidRPr="00D85FE8">
              <w:rPr>
                <w:color w:val="000000"/>
                <w:sz w:val="22"/>
                <w:szCs w:val="22"/>
                <w:shd w:val="clear" w:color="auto" w:fill="FFFFFF"/>
              </w:rPr>
              <w:t> «Веселое лето»</w:t>
            </w:r>
          </w:p>
          <w:p w:rsidR="00AB736C" w:rsidRPr="00D85FE8" w:rsidRDefault="00AB736C" w:rsidP="00AB736C">
            <w:pPr>
              <w:spacing w:line="240" w:lineRule="auto"/>
              <w:rPr>
                <w:color w:val="000000"/>
                <w:sz w:val="22"/>
                <w:szCs w:val="22"/>
                <w:shd w:val="clear" w:color="auto" w:fill="FFFFFF"/>
              </w:rPr>
            </w:pPr>
            <w:r w:rsidRPr="00D85FE8">
              <w:rPr>
                <w:color w:val="000000"/>
                <w:sz w:val="22"/>
                <w:szCs w:val="22"/>
                <w:shd w:val="clear" w:color="auto" w:fill="FFFFFF"/>
              </w:rPr>
              <w:t>Конкурс фото коллажей «Детний отдых»</w:t>
            </w:r>
          </w:p>
          <w:p w:rsidR="00AB736C" w:rsidRDefault="00AB736C" w:rsidP="00AB736C">
            <w:pPr>
              <w:spacing w:line="240" w:lineRule="auto"/>
              <w:rPr>
                <w:sz w:val="22"/>
                <w:szCs w:val="22"/>
              </w:rPr>
            </w:pPr>
            <w:r w:rsidRPr="00D85FE8">
              <w:rPr>
                <w:sz w:val="22"/>
                <w:szCs w:val="22"/>
              </w:rPr>
              <w:t>Флешмоб «Белый, синий, красный»</w:t>
            </w:r>
          </w:p>
          <w:p w:rsidR="00AB736C" w:rsidRPr="005D3900" w:rsidRDefault="00AB736C" w:rsidP="00AB736C">
            <w:pPr>
              <w:spacing w:line="240" w:lineRule="auto"/>
              <w:rPr>
                <w:sz w:val="22"/>
                <w:szCs w:val="22"/>
              </w:rPr>
            </w:pPr>
          </w:p>
        </w:tc>
      </w:tr>
    </w:tbl>
    <w:p w:rsidR="000627C3" w:rsidRDefault="000627C3" w:rsidP="009555D5">
      <w:pPr>
        <w:rPr>
          <w:b/>
          <w:sz w:val="24"/>
          <w:szCs w:val="24"/>
        </w:rPr>
      </w:pPr>
    </w:p>
    <w:p w:rsidR="00A04A12" w:rsidRDefault="00A04A12" w:rsidP="009555D5">
      <w:pPr>
        <w:rPr>
          <w:b/>
          <w:sz w:val="24"/>
          <w:szCs w:val="24"/>
        </w:rPr>
      </w:pPr>
    </w:p>
    <w:p w:rsidR="009555D5" w:rsidRPr="00211089" w:rsidRDefault="009555D5" w:rsidP="00211089">
      <w:pPr>
        <w:ind w:firstLine="567"/>
        <w:rPr>
          <w:b/>
          <w:sz w:val="24"/>
          <w:szCs w:val="24"/>
        </w:rPr>
      </w:pPr>
      <w:r w:rsidRPr="00211089">
        <w:rPr>
          <w:b/>
          <w:sz w:val="24"/>
          <w:szCs w:val="24"/>
        </w:rPr>
        <w:t>2.</w:t>
      </w:r>
      <w:r w:rsidR="009D4662">
        <w:rPr>
          <w:b/>
          <w:sz w:val="24"/>
          <w:szCs w:val="24"/>
        </w:rPr>
        <w:t>9</w:t>
      </w:r>
      <w:r w:rsidRPr="00211089">
        <w:rPr>
          <w:b/>
          <w:sz w:val="24"/>
          <w:szCs w:val="24"/>
        </w:rPr>
        <w:t>.8.</w:t>
      </w:r>
      <w:r w:rsidR="00FE106D" w:rsidRPr="00211089">
        <w:rPr>
          <w:b/>
          <w:sz w:val="24"/>
          <w:szCs w:val="24"/>
        </w:rPr>
        <w:t xml:space="preserve"> </w:t>
      </w:r>
      <w:r w:rsidRPr="00211089">
        <w:rPr>
          <w:b/>
          <w:sz w:val="24"/>
          <w:szCs w:val="24"/>
        </w:rPr>
        <w:t>Организация предметно-пространственной среды</w:t>
      </w:r>
      <w:r w:rsidR="00FE106D" w:rsidRPr="00211089">
        <w:rPr>
          <w:b/>
          <w:sz w:val="24"/>
          <w:szCs w:val="24"/>
        </w:rPr>
        <w:t xml:space="preserve"> восптитания</w:t>
      </w:r>
    </w:p>
    <w:p w:rsidR="00FE106D" w:rsidRPr="00211089" w:rsidRDefault="00FE106D" w:rsidP="00211089">
      <w:pPr>
        <w:ind w:firstLine="567"/>
        <w:rPr>
          <w:b/>
          <w:sz w:val="24"/>
          <w:szCs w:val="24"/>
        </w:rPr>
      </w:pPr>
    </w:p>
    <w:p w:rsidR="009555D5" w:rsidRPr="00211089" w:rsidRDefault="009555D5" w:rsidP="00211089">
      <w:pPr>
        <w:ind w:firstLine="567"/>
        <w:rPr>
          <w:sz w:val="24"/>
          <w:szCs w:val="24"/>
        </w:rPr>
      </w:pPr>
      <w:r w:rsidRPr="00211089">
        <w:rPr>
          <w:sz w:val="24"/>
          <w:szCs w:val="24"/>
        </w:rPr>
        <w:t>Реализация воспитательного потенциала развивающей предметно</w:t>
      </w:r>
      <w:r w:rsidR="002D3940" w:rsidRPr="00211089">
        <w:rPr>
          <w:sz w:val="24"/>
          <w:szCs w:val="24"/>
        </w:rPr>
        <w:t>-</w:t>
      </w:r>
      <w:r w:rsidRPr="00211089">
        <w:rPr>
          <w:sz w:val="24"/>
          <w:szCs w:val="24"/>
        </w:rPr>
        <w:t>пространственной среды в ДОУ предоставляет возможность для совместной деятельности педагогов, обучающихся, др</w:t>
      </w:r>
      <w:r w:rsidRPr="00211089">
        <w:rPr>
          <w:sz w:val="24"/>
          <w:szCs w:val="24"/>
        </w:rPr>
        <w:t>у</w:t>
      </w:r>
      <w:r w:rsidRPr="00211089">
        <w:rPr>
          <w:sz w:val="24"/>
          <w:szCs w:val="24"/>
        </w:rPr>
        <w:t>гих участников образовательных</w:t>
      </w:r>
      <w:r w:rsidR="00FE106D" w:rsidRPr="00211089">
        <w:rPr>
          <w:sz w:val="24"/>
          <w:szCs w:val="24"/>
        </w:rPr>
        <w:t xml:space="preserve"> </w:t>
      </w:r>
      <w:r w:rsidRPr="00211089">
        <w:rPr>
          <w:sz w:val="24"/>
          <w:szCs w:val="24"/>
        </w:rPr>
        <w:t xml:space="preserve"> отношений по её созданию, поддержанию, использованию в воспитательном процессе:</w:t>
      </w:r>
    </w:p>
    <w:p w:rsidR="009555D5" w:rsidRDefault="009555D5" w:rsidP="008978EC"/>
    <w:tbl>
      <w:tblPr>
        <w:tblW w:w="103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5358"/>
      </w:tblGrid>
      <w:tr w:rsidR="00FE106D" w:rsidRPr="003A51AC" w:rsidTr="002D3940">
        <w:trPr>
          <w:trHeight w:val="358"/>
        </w:trPr>
        <w:tc>
          <w:tcPr>
            <w:tcW w:w="4962" w:type="dxa"/>
          </w:tcPr>
          <w:p w:rsidR="00356E19" w:rsidRPr="0084073B" w:rsidRDefault="00FE106D" w:rsidP="00356E19">
            <w:pPr>
              <w:spacing w:line="240" w:lineRule="auto"/>
              <w:ind w:firstLine="567"/>
              <w:jc w:val="center"/>
              <w:rPr>
                <w:b/>
                <w:sz w:val="22"/>
                <w:szCs w:val="22"/>
              </w:rPr>
            </w:pPr>
            <w:r w:rsidRPr="0084073B">
              <w:rPr>
                <w:b/>
                <w:sz w:val="22"/>
                <w:szCs w:val="22"/>
              </w:rPr>
              <w:t>Компоненты ППРС</w:t>
            </w:r>
          </w:p>
          <w:p w:rsidR="00FE106D" w:rsidRPr="0084073B" w:rsidRDefault="00FE106D" w:rsidP="00356E19">
            <w:pPr>
              <w:spacing w:line="240" w:lineRule="auto"/>
              <w:ind w:firstLine="567"/>
              <w:jc w:val="center"/>
              <w:rPr>
                <w:b/>
                <w:sz w:val="22"/>
                <w:szCs w:val="22"/>
              </w:rPr>
            </w:pPr>
            <w:r w:rsidRPr="0084073B">
              <w:rPr>
                <w:b/>
                <w:sz w:val="22"/>
                <w:szCs w:val="22"/>
              </w:rPr>
              <w:t>воспитательной системы</w:t>
            </w:r>
          </w:p>
        </w:tc>
        <w:tc>
          <w:tcPr>
            <w:tcW w:w="5358" w:type="dxa"/>
          </w:tcPr>
          <w:p w:rsidR="00FE106D" w:rsidRPr="0084073B" w:rsidRDefault="00FE106D" w:rsidP="00356E19">
            <w:pPr>
              <w:spacing w:line="240" w:lineRule="auto"/>
              <w:ind w:firstLine="567"/>
              <w:jc w:val="center"/>
              <w:rPr>
                <w:b/>
                <w:sz w:val="22"/>
                <w:szCs w:val="22"/>
              </w:rPr>
            </w:pPr>
            <w:r w:rsidRPr="0084073B">
              <w:rPr>
                <w:b/>
                <w:sz w:val="22"/>
                <w:szCs w:val="22"/>
              </w:rPr>
              <w:t>Представленность в ППРС  групп и ДОО</w:t>
            </w:r>
          </w:p>
        </w:tc>
      </w:tr>
      <w:tr w:rsidR="00FE106D" w:rsidRPr="003A51AC" w:rsidTr="002D3940">
        <w:trPr>
          <w:trHeight w:val="373"/>
        </w:trPr>
        <w:tc>
          <w:tcPr>
            <w:tcW w:w="4962" w:type="dxa"/>
          </w:tcPr>
          <w:p w:rsidR="00FE106D" w:rsidRPr="0084073B" w:rsidRDefault="00FE106D" w:rsidP="00FE106D">
            <w:pPr>
              <w:shd w:val="clear" w:color="auto" w:fill="FFFFFF"/>
              <w:spacing w:line="240" w:lineRule="auto"/>
              <w:ind w:firstLine="31"/>
              <w:rPr>
                <w:sz w:val="22"/>
                <w:szCs w:val="22"/>
              </w:rPr>
            </w:pPr>
            <w:r w:rsidRPr="0084073B">
              <w:rPr>
                <w:sz w:val="22"/>
                <w:szCs w:val="22"/>
              </w:rPr>
              <w:t>Знаки  и символы государства, региона, населе</w:t>
            </w:r>
            <w:r w:rsidRPr="0084073B">
              <w:rPr>
                <w:sz w:val="22"/>
                <w:szCs w:val="22"/>
              </w:rPr>
              <w:t>н</w:t>
            </w:r>
            <w:r w:rsidRPr="0084073B">
              <w:rPr>
                <w:sz w:val="22"/>
                <w:szCs w:val="22"/>
              </w:rPr>
              <w:t>ного пункта и ДОО</w:t>
            </w:r>
          </w:p>
        </w:tc>
        <w:tc>
          <w:tcPr>
            <w:tcW w:w="5358" w:type="dxa"/>
          </w:tcPr>
          <w:p w:rsidR="00FE106D" w:rsidRPr="0084073B" w:rsidRDefault="00FE106D" w:rsidP="00356E19">
            <w:pPr>
              <w:spacing w:line="240" w:lineRule="auto"/>
              <w:ind w:firstLine="31"/>
              <w:rPr>
                <w:sz w:val="22"/>
                <w:szCs w:val="22"/>
              </w:rPr>
            </w:pPr>
            <w:r w:rsidRPr="0084073B">
              <w:rPr>
                <w:sz w:val="22"/>
                <w:szCs w:val="22"/>
              </w:rPr>
              <w:t xml:space="preserve">Уголок патриотизма </w:t>
            </w:r>
            <w:r w:rsidR="00356E19" w:rsidRPr="0084073B">
              <w:rPr>
                <w:sz w:val="22"/>
                <w:szCs w:val="22"/>
              </w:rPr>
              <w:t xml:space="preserve">  (флаги, гербы РФ, Иркутской области, города Иркутска)</w:t>
            </w:r>
          </w:p>
        </w:tc>
      </w:tr>
      <w:tr w:rsidR="00FE106D" w:rsidRPr="003A51AC" w:rsidTr="002D3940">
        <w:trPr>
          <w:trHeight w:val="717"/>
        </w:trPr>
        <w:tc>
          <w:tcPr>
            <w:tcW w:w="4962" w:type="dxa"/>
          </w:tcPr>
          <w:p w:rsidR="00FE106D" w:rsidRPr="0084073B" w:rsidRDefault="00FE106D" w:rsidP="00FE106D">
            <w:pPr>
              <w:shd w:val="clear" w:color="auto" w:fill="FFFFFF"/>
              <w:spacing w:line="240" w:lineRule="auto"/>
              <w:ind w:firstLine="31"/>
              <w:rPr>
                <w:sz w:val="22"/>
                <w:szCs w:val="22"/>
              </w:rPr>
            </w:pPr>
            <w:r w:rsidRPr="0084073B">
              <w:rPr>
                <w:sz w:val="22"/>
                <w:szCs w:val="22"/>
              </w:rPr>
              <w:t>Компоненты  среды, отражающие региональные, этнографические и другие особенности соци</w:t>
            </w:r>
            <w:r w:rsidRPr="0084073B">
              <w:rPr>
                <w:sz w:val="22"/>
                <w:szCs w:val="22"/>
              </w:rPr>
              <w:t>о</w:t>
            </w:r>
            <w:r w:rsidRPr="0084073B">
              <w:rPr>
                <w:sz w:val="22"/>
                <w:szCs w:val="22"/>
              </w:rPr>
              <w:t>культурных условий, в которых находится ДОО</w:t>
            </w:r>
          </w:p>
        </w:tc>
        <w:tc>
          <w:tcPr>
            <w:tcW w:w="5358" w:type="dxa"/>
          </w:tcPr>
          <w:p w:rsidR="00FE106D" w:rsidRPr="0084073B" w:rsidRDefault="00356E19" w:rsidP="0084073B">
            <w:pPr>
              <w:spacing w:line="240" w:lineRule="auto"/>
              <w:ind w:firstLine="31"/>
              <w:rPr>
                <w:i/>
                <w:sz w:val="22"/>
                <w:szCs w:val="22"/>
              </w:rPr>
            </w:pPr>
            <w:r w:rsidRPr="0084073B">
              <w:rPr>
                <w:sz w:val="22"/>
                <w:szCs w:val="22"/>
              </w:rPr>
              <w:t>Уголок</w:t>
            </w:r>
            <w:r w:rsidR="00FE106D" w:rsidRPr="0084073B">
              <w:rPr>
                <w:sz w:val="22"/>
                <w:szCs w:val="22"/>
              </w:rPr>
              <w:t xml:space="preserve"> краеведения</w:t>
            </w:r>
            <w:r w:rsidR="00CF5A2E" w:rsidRPr="0084073B">
              <w:rPr>
                <w:sz w:val="22"/>
                <w:szCs w:val="22"/>
              </w:rPr>
              <w:t xml:space="preserve"> – </w:t>
            </w:r>
            <w:r w:rsidR="0084073B" w:rsidRPr="0084073B">
              <w:rPr>
                <w:sz w:val="22"/>
                <w:szCs w:val="22"/>
              </w:rPr>
              <w:t xml:space="preserve">г. </w:t>
            </w:r>
            <w:r w:rsidR="00CF5A2E" w:rsidRPr="0084073B">
              <w:rPr>
                <w:sz w:val="22"/>
                <w:szCs w:val="22"/>
              </w:rPr>
              <w:t xml:space="preserve">Иркутск, </w:t>
            </w:r>
            <w:r w:rsidR="0084073B" w:rsidRPr="0084073B">
              <w:rPr>
                <w:sz w:val="22"/>
                <w:szCs w:val="22"/>
              </w:rPr>
              <w:t>И</w:t>
            </w:r>
            <w:r w:rsidR="00CF5A2E" w:rsidRPr="0084073B">
              <w:rPr>
                <w:sz w:val="22"/>
                <w:szCs w:val="22"/>
              </w:rPr>
              <w:t>ркутская область, оз. Ба</w:t>
            </w:r>
            <w:r w:rsidR="0084073B" w:rsidRPr="0084073B">
              <w:rPr>
                <w:sz w:val="22"/>
                <w:szCs w:val="22"/>
              </w:rPr>
              <w:t>й</w:t>
            </w:r>
            <w:r w:rsidR="00CF5A2E" w:rsidRPr="0084073B">
              <w:rPr>
                <w:sz w:val="22"/>
                <w:szCs w:val="22"/>
              </w:rPr>
              <w:t>кал</w:t>
            </w:r>
            <w:r w:rsidR="00FE106D" w:rsidRPr="0084073B">
              <w:rPr>
                <w:i/>
                <w:sz w:val="22"/>
                <w:szCs w:val="22"/>
              </w:rPr>
              <w:t xml:space="preserve"> </w:t>
            </w:r>
            <w:r w:rsidR="0084073B" w:rsidRPr="0084073B">
              <w:rPr>
                <w:sz w:val="22"/>
                <w:szCs w:val="22"/>
              </w:rPr>
              <w:t>(тематические альбомы, выставки, эксп</w:t>
            </w:r>
            <w:r w:rsidR="0084073B" w:rsidRPr="0084073B">
              <w:rPr>
                <w:sz w:val="22"/>
                <w:szCs w:val="22"/>
              </w:rPr>
              <w:t>о</w:t>
            </w:r>
            <w:r w:rsidR="0084073B" w:rsidRPr="0084073B">
              <w:rPr>
                <w:sz w:val="22"/>
                <w:szCs w:val="22"/>
              </w:rPr>
              <w:t>зиции)</w:t>
            </w:r>
          </w:p>
        </w:tc>
      </w:tr>
      <w:tr w:rsidR="00FE106D" w:rsidRPr="003A51AC" w:rsidTr="002D3940">
        <w:trPr>
          <w:trHeight w:val="717"/>
        </w:trPr>
        <w:tc>
          <w:tcPr>
            <w:tcW w:w="4962" w:type="dxa"/>
          </w:tcPr>
          <w:p w:rsidR="00FE106D" w:rsidRPr="0084073B" w:rsidRDefault="00FE106D" w:rsidP="00FE106D">
            <w:pPr>
              <w:shd w:val="clear" w:color="auto" w:fill="FFFFFF"/>
              <w:spacing w:line="240" w:lineRule="auto"/>
              <w:ind w:firstLine="31"/>
              <w:rPr>
                <w:sz w:val="22"/>
                <w:szCs w:val="22"/>
              </w:rPr>
            </w:pPr>
            <w:r w:rsidRPr="0084073B">
              <w:rPr>
                <w:sz w:val="22"/>
                <w:szCs w:val="22"/>
              </w:rPr>
              <w:t>Компоненты  среды, отражающие экологичность, природосообразность и безопасность</w:t>
            </w:r>
          </w:p>
        </w:tc>
        <w:tc>
          <w:tcPr>
            <w:tcW w:w="5358" w:type="dxa"/>
          </w:tcPr>
          <w:p w:rsidR="00FE106D" w:rsidRPr="0084073B" w:rsidRDefault="00FE106D" w:rsidP="0084073B">
            <w:pPr>
              <w:spacing w:line="240" w:lineRule="auto"/>
              <w:ind w:firstLine="31"/>
              <w:rPr>
                <w:i/>
                <w:sz w:val="22"/>
                <w:szCs w:val="22"/>
              </w:rPr>
            </w:pPr>
            <w:r w:rsidRPr="0084073B">
              <w:rPr>
                <w:sz w:val="22"/>
                <w:szCs w:val="22"/>
              </w:rPr>
              <w:t>Экологическая лаборатория</w:t>
            </w:r>
          </w:p>
        </w:tc>
      </w:tr>
      <w:tr w:rsidR="00FE106D" w:rsidRPr="003A51AC" w:rsidTr="002D3940">
        <w:trPr>
          <w:trHeight w:val="717"/>
        </w:trPr>
        <w:tc>
          <w:tcPr>
            <w:tcW w:w="4962" w:type="dxa"/>
          </w:tcPr>
          <w:p w:rsidR="00FE106D" w:rsidRPr="0084073B" w:rsidRDefault="00FE106D" w:rsidP="00FE106D">
            <w:pPr>
              <w:shd w:val="clear" w:color="auto" w:fill="FFFFFF"/>
              <w:spacing w:line="240" w:lineRule="auto"/>
              <w:ind w:firstLine="31"/>
              <w:rPr>
                <w:sz w:val="22"/>
                <w:szCs w:val="22"/>
              </w:rPr>
            </w:pPr>
            <w:r w:rsidRPr="0084073B">
              <w:rPr>
                <w:sz w:val="22"/>
                <w:szCs w:val="22"/>
              </w:rPr>
              <w:t>Компоненты  среды, обеспечивающие детям во</w:t>
            </w:r>
            <w:r w:rsidRPr="0084073B">
              <w:rPr>
                <w:sz w:val="22"/>
                <w:szCs w:val="22"/>
              </w:rPr>
              <w:t>з</w:t>
            </w:r>
            <w:r w:rsidRPr="0084073B">
              <w:rPr>
                <w:sz w:val="22"/>
                <w:szCs w:val="22"/>
              </w:rPr>
              <w:t>можность общения, игры и совместной деятел</w:t>
            </w:r>
            <w:r w:rsidRPr="0084073B">
              <w:rPr>
                <w:sz w:val="22"/>
                <w:szCs w:val="22"/>
              </w:rPr>
              <w:t>ь</w:t>
            </w:r>
            <w:r w:rsidRPr="0084073B">
              <w:rPr>
                <w:sz w:val="22"/>
                <w:szCs w:val="22"/>
              </w:rPr>
              <w:t>ности</w:t>
            </w:r>
          </w:p>
        </w:tc>
        <w:tc>
          <w:tcPr>
            <w:tcW w:w="5358" w:type="dxa"/>
          </w:tcPr>
          <w:p w:rsidR="00FE106D" w:rsidRPr="0084073B" w:rsidRDefault="00FE106D" w:rsidP="0084073B">
            <w:pPr>
              <w:spacing w:line="240" w:lineRule="auto"/>
              <w:ind w:firstLine="31"/>
              <w:rPr>
                <w:sz w:val="22"/>
                <w:szCs w:val="22"/>
              </w:rPr>
            </w:pPr>
            <w:r w:rsidRPr="0084073B">
              <w:rPr>
                <w:sz w:val="22"/>
                <w:szCs w:val="22"/>
              </w:rPr>
              <w:t xml:space="preserve">Центры игры: сюжетно-ролевой игры, </w:t>
            </w:r>
            <w:r w:rsidR="00B053FF" w:rsidRPr="0084073B">
              <w:rPr>
                <w:sz w:val="22"/>
                <w:szCs w:val="22"/>
              </w:rPr>
              <w:t xml:space="preserve">дидактических игр, </w:t>
            </w:r>
            <w:r w:rsidRPr="0084073B">
              <w:rPr>
                <w:sz w:val="22"/>
                <w:szCs w:val="22"/>
              </w:rPr>
              <w:t>конструирования, театральная студия</w:t>
            </w:r>
          </w:p>
        </w:tc>
      </w:tr>
      <w:tr w:rsidR="00FE106D" w:rsidRPr="003A51AC" w:rsidTr="002D3940">
        <w:trPr>
          <w:trHeight w:val="717"/>
        </w:trPr>
        <w:tc>
          <w:tcPr>
            <w:tcW w:w="4962" w:type="dxa"/>
          </w:tcPr>
          <w:p w:rsidR="00FE106D" w:rsidRPr="0084073B" w:rsidRDefault="00FE106D" w:rsidP="00FE106D">
            <w:pPr>
              <w:shd w:val="clear" w:color="auto" w:fill="FFFFFF"/>
              <w:spacing w:line="240" w:lineRule="auto"/>
              <w:ind w:firstLine="31"/>
              <w:rPr>
                <w:sz w:val="22"/>
                <w:szCs w:val="22"/>
              </w:rPr>
            </w:pPr>
            <w:r w:rsidRPr="0084073B">
              <w:rPr>
                <w:sz w:val="22"/>
                <w:szCs w:val="22"/>
              </w:rPr>
              <w:t>Компоненты  среды, отражающие ценность с</w:t>
            </w:r>
            <w:r w:rsidRPr="0084073B">
              <w:rPr>
                <w:sz w:val="22"/>
                <w:szCs w:val="22"/>
              </w:rPr>
              <w:t>е</w:t>
            </w:r>
            <w:r w:rsidRPr="0084073B">
              <w:rPr>
                <w:sz w:val="22"/>
                <w:szCs w:val="22"/>
              </w:rPr>
              <w:t>мьи, людей разных поколений, радость общения с семьей</w:t>
            </w:r>
          </w:p>
        </w:tc>
        <w:tc>
          <w:tcPr>
            <w:tcW w:w="5358" w:type="dxa"/>
          </w:tcPr>
          <w:p w:rsidR="0084073B" w:rsidRPr="0084073B" w:rsidRDefault="00FE106D" w:rsidP="0084073B">
            <w:pPr>
              <w:spacing w:line="240" w:lineRule="auto"/>
              <w:ind w:firstLine="31"/>
              <w:rPr>
                <w:sz w:val="22"/>
                <w:szCs w:val="22"/>
              </w:rPr>
            </w:pPr>
            <w:r w:rsidRPr="0084073B">
              <w:rPr>
                <w:sz w:val="22"/>
                <w:szCs w:val="22"/>
              </w:rPr>
              <w:t>Музей семей воспитанников</w:t>
            </w:r>
            <w:r w:rsidR="0084073B" w:rsidRPr="0084073B">
              <w:rPr>
                <w:sz w:val="22"/>
                <w:szCs w:val="22"/>
              </w:rPr>
              <w:t>: «Моя родословная»,</w:t>
            </w:r>
            <w:r w:rsidRPr="0084073B">
              <w:rPr>
                <w:sz w:val="22"/>
                <w:szCs w:val="22"/>
              </w:rPr>
              <w:t xml:space="preserve"> </w:t>
            </w:r>
            <w:r w:rsidR="0084073B" w:rsidRPr="0084073B">
              <w:rPr>
                <w:sz w:val="22"/>
                <w:szCs w:val="22"/>
              </w:rPr>
              <w:t>«Из поколения в поколение» (традиции и хобби моей семьи)</w:t>
            </w:r>
            <w:r w:rsidRPr="0084073B">
              <w:rPr>
                <w:sz w:val="22"/>
                <w:szCs w:val="22"/>
              </w:rPr>
              <w:t xml:space="preserve">, </w:t>
            </w:r>
          </w:p>
          <w:p w:rsidR="00FE106D" w:rsidRPr="0084073B" w:rsidRDefault="0084073B" w:rsidP="0084073B">
            <w:pPr>
              <w:spacing w:line="240" w:lineRule="auto"/>
              <w:ind w:firstLine="31"/>
              <w:rPr>
                <w:i/>
                <w:sz w:val="22"/>
                <w:szCs w:val="22"/>
              </w:rPr>
            </w:pPr>
            <w:r w:rsidRPr="0084073B">
              <w:rPr>
                <w:sz w:val="22"/>
                <w:szCs w:val="22"/>
              </w:rPr>
              <w:t>«Я могу вас научить»  (п</w:t>
            </w:r>
            <w:r w:rsidR="00FE106D" w:rsidRPr="0084073B">
              <w:rPr>
                <w:sz w:val="22"/>
                <w:szCs w:val="22"/>
              </w:rPr>
              <w:t xml:space="preserve">рактические лаборатории </w:t>
            </w:r>
            <w:r w:rsidRPr="0084073B">
              <w:rPr>
                <w:sz w:val="22"/>
                <w:szCs w:val="22"/>
              </w:rPr>
              <w:t xml:space="preserve">родителей – </w:t>
            </w:r>
            <w:r w:rsidR="00FE106D" w:rsidRPr="0084073B">
              <w:rPr>
                <w:sz w:val="22"/>
                <w:szCs w:val="22"/>
              </w:rPr>
              <w:t>через у</w:t>
            </w:r>
            <w:r w:rsidR="00B053FF" w:rsidRPr="0084073B">
              <w:rPr>
                <w:sz w:val="22"/>
                <w:szCs w:val="22"/>
              </w:rPr>
              <w:t>в</w:t>
            </w:r>
            <w:r w:rsidR="00FE106D" w:rsidRPr="0084073B">
              <w:rPr>
                <w:sz w:val="22"/>
                <w:szCs w:val="22"/>
              </w:rPr>
              <w:t>лечения взрослых к развитию творчества дошкольника)</w:t>
            </w:r>
          </w:p>
        </w:tc>
      </w:tr>
      <w:tr w:rsidR="00FE106D" w:rsidRPr="003A51AC" w:rsidTr="002D3940">
        <w:trPr>
          <w:trHeight w:val="1435"/>
        </w:trPr>
        <w:tc>
          <w:tcPr>
            <w:tcW w:w="4962" w:type="dxa"/>
          </w:tcPr>
          <w:p w:rsidR="00FE106D" w:rsidRPr="0084073B" w:rsidRDefault="00FE106D" w:rsidP="00FE106D">
            <w:pPr>
              <w:shd w:val="clear" w:color="auto" w:fill="FFFFFF"/>
              <w:spacing w:line="240" w:lineRule="auto"/>
              <w:ind w:firstLine="31"/>
              <w:rPr>
                <w:sz w:val="22"/>
                <w:szCs w:val="22"/>
              </w:rPr>
            </w:pPr>
            <w:r w:rsidRPr="0084073B">
              <w:rPr>
                <w:sz w:val="22"/>
                <w:szCs w:val="22"/>
              </w:rPr>
              <w:t>Компоненты  среды, обеспечивающие ребёнку возможность познавательного развития, экспер</w:t>
            </w:r>
            <w:r w:rsidRPr="0084073B">
              <w:rPr>
                <w:sz w:val="22"/>
                <w:szCs w:val="22"/>
              </w:rPr>
              <w:t>и</w:t>
            </w:r>
            <w:r w:rsidRPr="0084073B">
              <w:rPr>
                <w:sz w:val="22"/>
                <w:szCs w:val="22"/>
              </w:rPr>
              <w:t>ментирования, освоения новых технологий, ра</w:t>
            </w:r>
            <w:r w:rsidRPr="0084073B">
              <w:rPr>
                <w:sz w:val="22"/>
                <w:szCs w:val="22"/>
              </w:rPr>
              <w:t>с</w:t>
            </w:r>
            <w:r w:rsidRPr="0084073B">
              <w:rPr>
                <w:sz w:val="22"/>
                <w:szCs w:val="22"/>
              </w:rPr>
              <w:t>крывающие красоту знаний, необходимость н</w:t>
            </w:r>
            <w:r w:rsidRPr="0084073B">
              <w:rPr>
                <w:sz w:val="22"/>
                <w:szCs w:val="22"/>
              </w:rPr>
              <w:t>а</w:t>
            </w:r>
            <w:r w:rsidRPr="0084073B">
              <w:rPr>
                <w:sz w:val="22"/>
                <w:szCs w:val="22"/>
              </w:rPr>
              <w:t>учного познания, формирующие научную карт</w:t>
            </w:r>
            <w:r w:rsidRPr="0084073B">
              <w:rPr>
                <w:sz w:val="22"/>
                <w:szCs w:val="22"/>
              </w:rPr>
              <w:t>и</w:t>
            </w:r>
            <w:r w:rsidRPr="0084073B">
              <w:rPr>
                <w:sz w:val="22"/>
                <w:szCs w:val="22"/>
              </w:rPr>
              <w:t>ну мира</w:t>
            </w:r>
          </w:p>
        </w:tc>
        <w:tc>
          <w:tcPr>
            <w:tcW w:w="5358" w:type="dxa"/>
          </w:tcPr>
          <w:p w:rsidR="0084073B" w:rsidRPr="0084073B" w:rsidRDefault="0084073B" w:rsidP="0084073B">
            <w:pPr>
              <w:spacing w:line="240" w:lineRule="auto"/>
              <w:ind w:firstLine="31"/>
              <w:rPr>
                <w:i/>
                <w:sz w:val="22"/>
                <w:szCs w:val="22"/>
              </w:rPr>
            </w:pPr>
            <w:r w:rsidRPr="0084073B">
              <w:rPr>
                <w:sz w:val="22"/>
                <w:szCs w:val="22"/>
              </w:rPr>
              <w:t>«Исследовательские центры», «Центры природы» в групповых ячейках, литература, демонстрационный материал, дидактические пособия</w:t>
            </w:r>
          </w:p>
          <w:p w:rsidR="00FE106D" w:rsidRPr="0084073B" w:rsidRDefault="00FE106D" w:rsidP="0084073B">
            <w:pPr>
              <w:spacing w:line="240" w:lineRule="auto"/>
              <w:ind w:firstLine="31"/>
              <w:rPr>
                <w:i/>
                <w:sz w:val="22"/>
                <w:szCs w:val="22"/>
              </w:rPr>
            </w:pPr>
          </w:p>
        </w:tc>
      </w:tr>
      <w:tr w:rsidR="00FE106D" w:rsidRPr="003A51AC" w:rsidTr="002D3940">
        <w:trPr>
          <w:trHeight w:val="717"/>
        </w:trPr>
        <w:tc>
          <w:tcPr>
            <w:tcW w:w="4962" w:type="dxa"/>
          </w:tcPr>
          <w:p w:rsidR="00FE106D" w:rsidRPr="0084073B" w:rsidRDefault="00FE106D" w:rsidP="00FE106D">
            <w:pPr>
              <w:shd w:val="clear" w:color="auto" w:fill="FFFFFF"/>
              <w:spacing w:line="240" w:lineRule="auto"/>
              <w:ind w:firstLine="31"/>
              <w:rPr>
                <w:sz w:val="22"/>
                <w:szCs w:val="22"/>
              </w:rPr>
            </w:pPr>
            <w:r w:rsidRPr="0084073B">
              <w:rPr>
                <w:sz w:val="22"/>
                <w:szCs w:val="22"/>
              </w:rPr>
              <w:t>Компоненты  среды, обеспечивающие ребёнку возможность посильного труда, а также отр</w:t>
            </w:r>
            <w:r w:rsidRPr="0084073B">
              <w:rPr>
                <w:sz w:val="22"/>
                <w:szCs w:val="22"/>
              </w:rPr>
              <w:t>а</w:t>
            </w:r>
            <w:r w:rsidRPr="0084073B">
              <w:rPr>
                <w:sz w:val="22"/>
                <w:szCs w:val="22"/>
              </w:rPr>
              <w:t>жающие ценности труда в жизни человека и г</w:t>
            </w:r>
            <w:r w:rsidRPr="0084073B">
              <w:rPr>
                <w:sz w:val="22"/>
                <w:szCs w:val="22"/>
              </w:rPr>
              <w:t>о</w:t>
            </w:r>
            <w:r w:rsidRPr="0084073B">
              <w:rPr>
                <w:sz w:val="22"/>
                <w:szCs w:val="22"/>
              </w:rPr>
              <w:t>сударства</w:t>
            </w:r>
          </w:p>
        </w:tc>
        <w:tc>
          <w:tcPr>
            <w:tcW w:w="5358" w:type="dxa"/>
          </w:tcPr>
          <w:p w:rsidR="00FE106D" w:rsidRPr="0084073B" w:rsidRDefault="00FE106D" w:rsidP="0084073B">
            <w:pPr>
              <w:spacing w:line="240" w:lineRule="auto"/>
              <w:ind w:firstLine="31"/>
              <w:rPr>
                <w:sz w:val="22"/>
                <w:szCs w:val="22"/>
              </w:rPr>
            </w:pPr>
            <w:r w:rsidRPr="0084073B">
              <w:rPr>
                <w:sz w:val="22"/>
                <w:szCs w:val="22"/>
              </w:rPr>
              <w:t>Профессиональные мастерские родителей</w:t>
            </w:r>
          </w:p>
          <w:p w:rsidR="00FE106D" w:rsidRPr="0084073B" w:rsidRDefault="00FE106D" w:rsidP="0084073B">
            <w:pPr>
              <w:spacing w:line="240" w:lineRule="auto"/>
              <w:ind w:firstLine="31"/>
              <w:rPr>
                <w:sz w:val="22"/>
                <w:szCs w:val="22"/>
              </w:rPr>
            </w:pPr>
            <w:r w:rsidRPr="0084073B">
              <w:rPr>
                <w:sz w:val="22"/>
                <w:szCs w:val="22"/>
              </w:rPr>
              <w:t>Видеонаблюдение за трудом взрослых</w:t>
            </w:r>
          </w:p>
          <w:p w:rsidR="00FE106D" w:rsidRPr="0084073B" w:rsidRDefault="00FE106D" w:rsidP="0084073B">
            <w:pPr>
              <w:spacing w:line="240" w:lineRule="auto"/>
              <w:ind w:firstLine="31"/>
              <w:rPr>
                <w:sz w:val="22"/>
                <w:szCs w:val="22"/>
              </w:rPr>
            </w:pPr>
            <w:r w:rsidRPr="0084073B">
              <w:rPr>
                <w:sz w:val="22"/>
                <w:szCs w:val="22"/>
              </w:rPr>
              <w:t>Уголки дежурства</w:t>
            </w:r>
          </w:p>
          <w:p w:rsidR="00FE106D" w:rsidRPr="0084073B" w:rsidRDefault="00FE106D" w:rsidP="0084073B">
            <w:pPr>
              <w:spacing w:line="240" w:lineRule="auto"/>
              <w:ind w:firstLine="31"/>
              <w:rPr>
                <w:sz w:val="22"/>
                <w:szCs w:val="22"/>
              </w:rPr>
            </w:pPr>
            <w:r w:rsidRPr="0084073B">
              <w:rPr>
                <w:sz w:val="22"/>
                <w:szCs w:val="22"/>
              </w:rPr>
              <w:t>Ролевые игры в профессии</w:t>
            </w:r>
          </w:p>
          <w:p w:rsidR="00FE106D" w:rsidRPr="0084073B" w:rsidRDefault="00FE106D" w:rsidP="0084073B">
            <w:pPr>
              <w:spacing w:line="240" w:lineRule="auto"/>
              <w:ind w:firstLine="31"/>
              <w:rPr>
                <w:i/>
                <w:sz w:val="22"/>
                <w:szCs w:val="22"/>
              </w:rPr>
            </w:pPr>
            <w:r w:rsidRPr="0084073B">
              <w:rPr>
                <w:sz w:val="22"/>
                <w:szCs w:val="22"/>
              </w:rPr>
              <w:t>Сюжетно-ролевые игры</w:t>
            </w:r>
          </w:p>
        </w:tc>
      </w:tr>
      <w:tr w:rsidR="00FE106D" w:rsidRPr="003A51AC" w:rsidTr="002D3940">
        <w:trPr>
          <w:trHeight w:val="892"/>
        </w:trPr>
        <w:tc>
          <w:tcPr>
            <w:tcW w:w="4962" w:type="dxa"/>
          </w:tcPr>
          <w:p w:rsidR="00FE106D" w:rsidRPr="0084073B" w:rsidRDefault="00FE106D" w:rsidP="0084073B">
            <w:pPr>
              <w:shd w:val="clear" w:color="auto" w:fill="FFFFFF"/>
              <w:spacing w:line="240" w:lineRule="auto"/>
              <w:ind w:firstLine="31"/>
              <w:rPr>
                <w:sz w:val="22"/>
                <w:szCs w:val="22"/>
              </w:rPr>
            </w:pPr>
            <w:r w:rsidRPr="0084073B">
              <w:rPr>
                <w:sz w:val="22"/>
                <w:szCs w:val="22"/>
              </w:rPr>
              <w:lastRenderedPageBreak/>
              <w:t>Компоненты  среды, обеспечивающие ребёнку возможности для укрепления здоровья, раскр</w:t>
            </w:r>
            <w:r w:rsidRPr="0084073B">
              <w:rPr>
                <w:sz w:val="22"/>
                <w:szCs w:val="22"/>
              </w:rPr>
              <w:t>ы</w:t>
            </w:r>
            <w:r w:rsidRPr="0084073B">
              <w:rPr>
                <w:sz w:val="22"/>
                <w:szCs w:val="22"/>
              </w:rPr>
              <w:t>вающие смысл здорового образа жизни, физич</w:t>
            </w:r>
            <w:r w:rsidRPr="0084073B">
              <w:rPr>
                <w:sz w:val="22"/>
                <w:szCs w:val="22"/>
              </w:rPr>
              <w:t>е</w:t>
            </w:r>
            <w:r w:rsidRPr="0084073B">
              <w:rPr>
                <w:sz w:val="22"/>
                <w:szCs w:val="22"/>
              </w:rPr>
              <w:t>ской культуры и спорта</w:t>
            </w:r>
          </w:p>
        </w:tc>
        <w:tc>
          <w:tcPr>
            <w:tcW w:w="5358" w:type="dxa"/>
          </w:tcPr>
          <w:p w:rsidR="00FE106D" w:rsidRPr="0084073B" w:rsidRDefault="00FE106D" w:rsidP="0084073B">
            <w:pPr>
              <w:spacing w:line="240" w:lineRule="auto"/>
              <w:ind w:firstLine="31"/>
              <w:rPr>
                <w:sz w:val="22"/>
                <w:szCs w:val="22"/>
              </w:rPr>
            </w:pPr>
            <w:r w:rsidRPr="0084073B">
              <w:rPr>
                <w:sz w:val="22"/>
                <w:szCs w:val="22"/>
              </w:rPr>
              <w:t>Центры двигательной активности</w:t>
            </w:r>
          </w:p>
          <w:p w:rsidR="00FE106D" w:rsidRPr="0084073B" w:rsidRDefault="00FE106D" w:rsidP="0084073B">
            <w:pPr>
              <w:spacing w:line="240" w:lineRule="auto"/>
              <w:ind w:firstLine="31"/>
              <w:rPr>
                <w:sz w:val="22"/>
                <w:szCs w:val="22"/>
              </w:rPr>
            </w:pPr>
            <w:r w:rsidRPr="0084073B">
              <w:rPr>
                <w:sz w:val="22"/>
                <w:szCs w:val="22"/>
              </w:rPr>
              <w:t>Спортивные атрибуты для игр</w:t>
            </w:r>
          </w:p>
          <w:p w:rsidR="00FE106D" w:rsidRPr="0084073B" w:rsidRDefault="00FE106D" w:rsidP="0084073B">
            <w:pPr>
              <w:spacing w:line="240" w:lineRule="auto"/>
              <w:ind w:firstLine="31"/>
              <w:rPr>
                <w:i/>
                <w:sz w:val="22"/>
                <w:szCs w:val="22"/>
              </w:rPr>
            </w:pPr>
          </w:p>
        </w:tc>
      </w:tr>
      <w:tr w:rsidR="00FE106D" w:rsidRPr="003A51AC" w:rsidTr="002D3940">
        <w:trPr>
          <w:trHeight w:val="1177"/>
        </w:trPr>
        <w:tc>
          <w:tcPr>
            <w:tcW w:w="4962" w:type="dxa"/>
          </w:tcPr>
          <w:p w:rsidR="00FE106D" w:rsidRPr="0084073B" w:rsidRDefault="00FE106D" w:rsidP="0084073B">
            <w:pPr>
              <w:shd w:val="clear" w:color="auto" w:fill="FFFFFF"/>
              <w:spacing w:line="240" w:lineRule="auto"/>
              <w:ind w:firstLine="31"/>
              <w:rPr>
                <w:sz w:val="22"/>
                <w:szCs w:val="22"/>
              </w:rPr>
            </w:pPr>
            <w:r w:rsidRPr="0084073B">
              <w:rPr>
                <w:sz w:val="22"/>
                <w:szCs w:val="22"/>
              </w:rPr>
              <w:t>Компоненты  среды, предоставляющие ребёнку возможность погружения в культуру России, зн</w:t>
            </w:r>
            <w:r w:rsidRPr="0084073B">
              <w:rPr>
                <w:sz w:val="22"/>
                <w:szCs w:val="22"/>
              </w:rPr>
              <w:t>а</w:t>
            </w:r>
            <w:r w:rsidRPr="0084073B">
              <w:rPr>
                <w:sz w:val="22"/>
                <w:szCs w:val="22"/>
              </w:rPr>
              <w:t>комства с особенностями традиций многонаци</w:t>
            </w:r>
            <w:r w:rsidRPr="0084073B">
              <w:rPr>
                <w:sz w:val="22"/>
                <w:szCs w:val="22"/>
              </w:rPr>
              <w:t>о</w:t>
            </w:r>
            <w:r w:rsidRPr="0084073B">
              <w:rPr>
                <w:sz w:val="22"/>
                <w:szCs w:val="22"/>
              </w:rPr>
              <w:t>нального российского народа</w:t>
            </w:r>
          </w:p>
        </w:tc>
        <w:tc>
          <w:tcPr>
            <w:tcW w:w="5358" w:type="dxa"/>
          </w:tcPr>
          <w:p w:rsidR="00FE106D" w:rsidRPr="0084073B" w:rsidRDefault="00FE106D" w:rsidP="0084073B">
            <w:pPr>
              <w:spacing w:line="240" w:lineRule="auto"/>
              <w:ind w:firstLine="147"/>
              <w:rPr>
                <w:sz w:val="22"/>
                <w:szCs w:val="22"/>
              </w:rPr>
            </w:pPr>
            <w:r w:rsidRPr="0084073B">
              <w:rPr>
                <w:sz w:val="22"/>
                <w:szCs w:val="22"/>
              </w:rPr>
              <w:t>Сказки разных народов, куклы в нацинальных од</w:t>
            </w:r>
            <w:r w:rsidRPr="0084073B">
              <w:rPr>
                <w:sz w:val="22"/>
                <w:szCs w:val="22"/>
              </w:rPr>
              <w:t>е</w:t>
            </w:r>
            <w:r w:rsidRPr="0084073B">
              <w:rPr>
                <w:sz w:val="22"/>
                <w:szCs w:val="22"/>
              </w:rPr>
              <w:t>ждах</w:t>
            </w:r>
          </w:p>
          <w:p w:rsidR="00FE106D" w:rsidRPr="0084073B" w:rsidRDefault="00FE106D" w:rsidP="0084073B">
            <w:pPr>
              <w:spacing w:line="240" w:lineRule="auto"/>
              <w:ind w:firstLine="147"/>
              <w:rPr>
                <w:sz w:val="22"/>
                <w:szCs w:val="22"/>
              </w:rPr>
            </w:pPr>
            <w:r w:rsidRPr="0084073B">
              <w:rPr>
                <w:sz w:val="22"/>
                <w:szCs w:val="22"/>
              </w:rPr>
              <w:t>Центры по ознакомлению с национальностями ж</w:t>
            </w:r>
            <w:r w:rsidRPr="0084073B">
              <w:rPr>
                <w:sz w:val="22"/>
                <w:szCs w:val="22"/>
              </w:rPr>
              <w:t>и</w:t>
            </w:r>
            <w:r w:rsidRPr="0084073B">
              <w:rPr>
                <w:sz w:val="22"/>
                <w:szCs w:val="22"/>
              </w:rPr>
              <w:t>телей РФ</w:t>
            </w:r>
          </w:p>
          <w:p w:rsidR="00FE106D" w:rsidRDefault="00FE106D" w:rsidP="0084073B">
            <w:pPr>
              <w:spacing w:line="240" w:lineRule="auto"/>
              <w:ind w:firstLine="147"/>
              <w:rPr>
                <w:sz w:val="22"/>
                <w:szCs w:val="22"/>
              </w:rPr>
            </w:pPr>
            <w:r w:rsidRPr="0084073B">
              <w:rPr>
                <w:sz w:val="22"/>
                <w:szCs w:val="22"/>
              </w:rPr>
              <w:t>Дидактические и семейные игры</w:t>
            </w:r>
          </w:p>
          <w:p w:rsidR="0046240F" w:rsidRPr="0084073B" w:rsidRDefault="0046240F" w:rsidP="0084073B">
            <w:pPr>
              <w:spacing w:line="240" w:lineRule="auto"/>
              <w:ind w:firstLine="147"/>
              <w:rPr>
                <w:i/>
                <w:sz w:val="22"/>
                <w:szCs w:val="22"/>
              </w:rPr>
            </w:pPr>
          </w:p>
        </w:tc>
      </w:tr>
    </w:tbl>
    <w:p w:rsidR="002D3940" w:rsidRDefault="002D3940" w:rsidP="002D3940">
      <w:pPr>
        <w:ind w:firstLine="709"/>
        <w:rPr>
          <w:i/>
          <w:sz w:val="24"/>
          <w:szCs w:val="24"/>
        </w:rPr>
      </w:pPr>
    </w:p>
    <w:p w:rsidR="002D3940" w:rsidRPr="003A51AC" w:rsidRDefault="002D3940" w:rsidP="00A93D96">
      <w:pPr>
        <w:spacing w:line="240" w:lineRule="auto"/>
        <w:ind w:firstLine="709"/>
        <w:rPr>
          <w:sz w:val="24"/>
          <w:szCs w:val="24"/>
        </w:rPr>
      </w:pPr>
      <w:r w:rsidRPr="00211089">
        <w:rPr>
          <w:b/>
          <w:i/>
          <w:sz w:val="24"/>
          <w:szCs w:val="24"/>
        </w:rPr>
        <w:t xml:space="preserve">На уровне воспитывающих </w:t>
      </w:r>
      <w:r w:rsidRPr="00F03016">
        <w:rPr>
          <w:b/>
          <w:i/>
          <w:sz w:val="24"/>
          <w:szCs w:val="24"/>
        </w:rPr>
        <w:t>сред</w:t>
      </w:r>
      <w:r w:rsidRPr="00F03016">
        <w:rPr>
          <w:b/>
          <w:sz w:val="24"/>
          <w:szCs w:val="24"/>
        </w:rPr>
        <w:t>:</w:t>
      </w:r>
      <w:r w:rsidRPr="003A51AC">
        <w:rPr>
          <w:sz w:val="24"/>
          <w:szCs w:val="24"/>
        </w:rPr>
        <w:t xml:space="preserve"> ППС строится как максимально доступная для детей с ОВЗ; событийная воспитывающая среда ГБДОУ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D3940" w:rsidRPr="003A51AC" w:rsidRDefault="002D3940" w:rsidP="00A93D96">
      <w:pPr>
        <w:spacing w:line="240" w:lineRule="auto"/>
        <w:ind w:firstLine="709"/>
        <w:rPr>
          <w:sz w:val="24"/>
          <w:szCs w:val="24"/>
        </w:rPr>
      </w:pPr>
      <w:r w:rsidRPr="00F03016">
        <w:rPr>
          <w:b/>
          <w:i/>
          <w:sz w:val="24"/>
          <w:szCs w:val="24"/>
        </w:rPr>
        <w:t xml:space="preserve"> На уровне общности</w:t>
      </w:r>
      <w:r w:rsidRPr="003A51AC">
        <w:rPr>
          <w:i/>
          <w:sz w:val="24"/>
          <w:szCs w:val="24"/>
        </w:rPr>
        <w:t>:</w:t>
      </w:r>
      <w:r w:rsidRPr="003A51AC">
        <w:rPr>
          <w:sz w:val="24"/>
          <w:szCs w:val="24"/>
        </w:rPr>
        <w:t xml:space="preserve"> формируются условия освоения социальных ролей, ответственн</w:t>
      </w:r>
      <w:r w:rsidRPr="003A51AC">
        <w:rPr>
          <w:sz w:val="24"/>
          <w:szCs w:val="24"/>
        </w:rPr>
        <w:t>о</w:t>
      </w:r>
      <w:r w:rsidRPr="003A51AC">
        <w:rPr>
          <w:sz w:val="24"/>
          <w:szCs w:val="24"/>
        </w:rPr>
        <w:t>сти и самостоятельности, сопричастности к реализации целей и смыслов сообщества, приобрет</w:t>
      </w:r>
      <w:r w:rsidRPr="003A51AC">
        <w:rPr>
          <w:sz w:val="24"/>
          <w:szCs w:val="24"/>
        </w:rPr>
        <w:t>а</w:t>
      </w:r>
      <w:r w:rsidRPr="003A51AC">
        <w:rPr>
          <w:sz w:val="24"/>
          <w:szCs w:val="24"/>
        </w:rPr>
        <w:t>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w:t>
      </w:r>
      <w:r w:rsidRPr="003A51AC">
        <w:rPr>
          <w:sz w:val="24"/>
          <w:szCs w:val="24"/>
        </w:rPr>
        <w:t>а</w:t>
      </w:r>
      <w:r w:rsidRPr="003A51AC">
        <w:rPr>
          <w:sz w:val="24"/>
          <w:szCs w:val="24"/>
        </w:rPr>
        <w:t xml:space="preserve">жения и сотрудничества в совместной деятельности. </w:t>
      </w:r>
    </w:p>
    <w:p w:rsidR="002D3940" w:rsidRPr="003A51AC" w:rsidRDefault="002D3940" w:rsidP="00A93D96">
      <w:pPr>
        <w:spacing w:line="240" w:lineRule="auto"/>
        <w:ind w:firstLine="709"/>
        <w:rPr>
          <w:sz w:val="24"/>
          <w:szCs w:val="24"/>
        </w:rPr>
      </w:pPr>
      <w:r w:rsidRPr="00211089">
        <w:rPr>
          <w:b/>
          <w:i/>
          <w:sz w:val="24"/>
          <w:szCs w:val="24"/>
        </w:rPr>
        <w:t>На уровне деятельностей</w:t>
      </w:r>
      <w:r w:rsidRPr="003A51AC">
        <w:rPr>
          <w:i/>
          <w:sz w:val="24"/>
          <w:szCs w:val="24"/>
        </w:rPr>
        <w:t>:</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D3940" w:rsidRDefault="002D3940" w:rsidP="00A93D96">
      <w:pPr>
        <w:spacing w:line="240" w:lineRule="auto"/>
        <w:ind w:firstLine="709"/>
        <w:rPr>
          <w:sz w:val="24"/>
          <w:szCs w:val="24"/>
        </w:rPr>
      </w:pPr>
      <w:r w:rsidRPr="00211089">
        <w:rPr>
          <w:b/>
          <w:i/>
          <w:sz w:val="24"/>
          <w:szCs w:val="24"/>
        </w:rPr>
        <w:t>На уровне событий</w:t>
      </w:r>
      <w:r w:rsidRPr="003A51AC">
        <w:rPr>
          <w:i/>
          <w:sz w:val="24"/>
          <w:szCs w:val="24"/>
        </w:rPr>
        <w:t>:</w:t>
      </w:r>
      <w:r w:rsidRPr="003A51AC">
        <w:rPr>
          <w:b/>
          <w:i/>
          <w:sz w:val="24"/>
          <w:szCs w:val="24"/>
        </w:rPr>
        <w:t xml:space="preserve"> </w:t>
      </w:r>
      <w:r w:rsidRPr="003A51AC">
        <w:rPr>
          <w:sz w:val="24"/>
          <w:szCs w:val="24"/>
        </w:rPr>
        <w:t>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w:t>
      </w:r>
      <w:r w:rsidRPr="003A51AC">
        <w:rPr>
          <w:sz w:val="24"/>
          <w:szCs w:val="24"/>
        </w:rPr>
        <w:t>и</w:t>
      </w:r>
      <w:r w:rsidRPr="003A51AC">
        <w:rPr>
          <w:sz w:val="24"/>
          <w:szCs w:val="24"/>
        </w:rPr>
        <w:t>вает самооценку и уверенность ребенка в своих силах. Событийная организация должна обесп</w:t>
      </w:r>
      <w:r w:rsidRPr="003A51AC">
        <w:rPr>
          <w:sz w:val="24"/>
          <w:szCs w:val="24"/>
        </w:rPr>
        <w:t>е</w:t>
      </w:r>
      <w:r w:rsidRPr="003A51AC">
        <w:rPr>
          <w:sz w:val="24"/>
          <w:szCs w:val="24"/>
        </w:rPr>
        <w:t>чить переживание ребенком опыта самостоятельности, счастья и свободы в коллективе детей и взрослых.</w:t>
      </w:r>
    </w:p>
    <w:p w:rsidR="002D3940" w:rsidRPr="003A51AC" w:rsidRDefault="002D3940" w:rsidP="002D3940">
      <w:pPr>
        <w:ind w:firstLine="709"/>
        <w:rPr>
          <w:b/>
          <w:i/>
          <w:sz w:val="24"/>
          <w:szCs w:val="24"/>
        </w:rPr>
      </w:pPr>
      <w:r w:rsidRPr="003A51AC">
        <w:rPr>
          <w:sz w:val="24"/>
          <w:szCs w:val="24"/>
        </w:rPr>
        <w:t xml:space="preserve"> </w:t>
      </w:r>
    </w:p>
    <w:p w:rsidR="00B053FF" w:rsidRPr="0084073B" w:rsidRDefault="0084073B" w:rsidP="0084073B">
      <w:pPr>
        <w:pStyle w:val="a3"/>
        <w:shd w:val="clear" w:color="auto" w:fill="FFFFFF"/>
        <w:spacing w:line="240" w:lineRule="auto"/>
        <w:rPr>
          <w:b/>
          <w:bCs/>
          <w:sz w:val="24"/>
          <w:szCs w:val="24"/>
        </w:rPr>
      </w:pPr>
      <w:r w:rsidRPr="002D3940">
        <w:rPr>
          <w:b/>
        </w:rPr>
        <w:t>2</w:t>
      </w:r>
      <w:r w:rsidR="009D4662">
        <w:rPr>
          <w:b/>
          <w:sz w:val="24"/>
          <w:szCs w:val="24"/>
        </w:rPr>
        <w:t>.9</w:t>
      </w:r>
      <w:r w:rsidRPr="002D3940">
        <w:rPr>
          <w:b/>
          <w:sz w:val="24"/>
          <w:szCs w:val="24"/>
        </w:rPr>
        <w:t>.9</w:t>
      </w:r>
      <w:r w:rsidRPr="0084073B">
        <w:rPr>
          <w:sz w:val="24"/>
          <w:szCs w:val="24"/>
        </w:rPr>
        <w:t xml:space="preserve">. </w:t>
      </w:r>
      <w:r w:rsidR="00B053FF" w:rsidRPr="0084073B">
        <w:rPr>
          <w:b/>
          <w:bCs/>
          <w:sz w:val="24"/>
          <w:szCs w:val="24"/>
        </w:rPr>
        <w:t>Кадровое обеспечение воспитательного процесса</w:t>
      </w:r>
    </w:p>
    <w:p w:rsidR="0084073B" w:rsidRPr="0084073B" w:rsidRDefault="0084073B" w:rsidP="0084073B">
      <w:pPr>
        <w:pStyle w:val="a3"/>
        <w:shd w:val="clear" w:color="auto" w:fill="FFFFFF"/>
        <w:spacing w:line="240" w:lineRule="auto"/>
        <w:rPr>
          <w:sz w:val="24"/>
          <w:szCs w:val="24"/>
        </w:rPr>
      </w:pPr>
    </w:p>
    <w:p w:rsidR="00B053FF" w:rsidRPr="0084073B" w:rsidRDefault="00B053FF" w:rsidP="00B053FF">
      <w:pPr>
        <w:pStyle w:val="aff5"/>
        <w:shd w:val="clear" w:color="auto" w:fill="auto"/>
        <w:ind w:firstLine="567"/>
        <w:rPr>
          <w:rFonts w:ascii="Times New Roman" w:hAnsi="Times New Roman" w:cs="Times New Roman"/>
          <w:b w:val="0"/>
          <w:sz w:val="24"/>
          <w:szCs w:val="24"/>
        </w:rPr>
      </w:pPr>
      <w:r w:rsidRPr="0084073B">
        <w:rPr>
          <w:rFonts w:ascii="Times New Roman" w:hAnsi="Times New Roman" w:cs="Times New Roman"/>
          <w:b w:val="0"/>
          <w:sz w:val="24"/>
          <w:szCs w:val="24"/>
        </w:rPr>
        <w:t>Реализация Программы воспитания обеспечивается коллективом детского сада, в состав которого входят:</w:t>
      </w:r>
    </w:p>
    <w:p w:rsidR="00B053FF" w:rsidRPr="0084073B" w:rsidRDefault="00B053FF" w:rsidP="00B053FF">
      <w:pPr>
        <w:pStyle w:val="aff5"/>
        <w:shd w:val="clear" w:color="auto" w:fill="auto"/>
        <w:rPr>
          <w:rFonts w:ascii="Times New Roman" w:hAnsi="Times New Roman" w:cs="Times New Roman"/>
          <w:sz w:val="24"/>
          <w:szCs w:val="24"/>
        </w:rPr>
      </w:pPr>
    </w:p>
    <w:tbl>
      <w:tblPr>
        <w:tblStyle w:val="a7"/>
        <w:tblW w:w="10314" w:type="dxa"/>
        <w:tblLook w:val="04A0"/>
      </w:tblPr>
      <w:tblGrid>
        <w:gridCol w:w="2802"/>
        <w:gridCol w:w="6662"/>
        <w:gridCol w:w="850"/>
      </w:tblGrid>
      <w:tr w:rsidR="00B053FF" w:rsidTr="00BE7B01">
        <w:tc>
          <w:tcPr>
            <w:tcW w:w="2802" w:type="dxa"/>
          </w:tcPr>
          <w:p w:rsidR="00B053FF" w:rsidRPr="00BE7B01" w:rsidRDefault="00B053FF" w:rsidP="000627C3">
            <w:pPr>
              <w:pStyle w:val="aff9"/>
              <w:shd w:val="clear" w:color="auto" w:fill="auto"/>
              <w:spacing w:line="240" w:lineRule="auto"/>
              <w:jc w:val="both"/>
              <w:rPr>
                <w:b/>
                <w:sz w:val="20"/>
                <w:szCs w:val="20"/>
              </w:rPr>
            </w:pPr>
            <w:r w:rsidRPr="00BE7B01">
              <w:rPr>
                <w:b/>
                <w:sz w:val="20"/>
                <w:szCs w:val="20"/>
              </w:rPr>
              <w:t>Должность</w:t>
            </w:r>
          </w:p>
        </w:tc>
        <w:tc>
          <w:tcPr>
            <w:tcW w:w="6662" w:type="dxa"/>
          </w:tcPr>
          <w:p w:rsidR="00B053FF" w:rsidRPr="00BE7B01" w:rsidRDefault="00B053FF" w:rsidP="000627C3">
            <w:pPr>
              <w:pStyle w:val="aff9"/>
              <w:shd w:val="clear" w:color="auto" w:fill="auto"/>
              <w:spacing w:line="240" w:lineRule="auto"/>
              <w:jc w:val="both"/>
              <w:rPr>
                <w:b/>
                <w:sz w:val="20"/>
                <w:szCs w:val="20"/>
              </w:rPr>
            </w:pPr>
            <w:r w:rsidRPr="00BE7B01">
              <w:rPr>
                <w:b/>
                <w:sz w:val="20"/>
                <w:szCs w:val="20"/>
              </w:rPr>
              <w:t>Функции воспитательного процесса</w:t>
            </w:r>
          </w:p>
          <w:p w:rsidR="00B053FF" w:rsidRPr="00BE7B01" w:rsidRDefault="00B053FF" w:rsidP="000627C3">
            <w:pPr>
              <w:pStyle w:val="aff9"/>
              <w:shd w:val="clear" w:color="auto" w:fill="auto"/>
              <w:spacing w:line="240" w:lineRule="auto"/>
              <w:jc w:val="both"/>
              <w:rPr>
                <w:b/>
                <w:sz w:val="20"/>
                <w:szCs w:val="20"/>
              </w:rPr>
            </w:pPr>
          </w:p>
        </w:tc>
        <w:tc>
          <w:tcPr>
            <w:tcW w:w="850" w:type="dxa"/>
          </w:tcPr>
          <w:p w:rsidR="00B053FF" w:rsidRPr="00BE7B01" w:rsidRDefault="00B053FF" w:rsidP="000627C3">
            <w:pPr>
              <w:pStyle w:val="aff9"/>
              <w:shd w:val="clear" w:color="auto" w:fill="auto"/>
              <w:spacing w:line="240" w:lineRule="auto"/>
              <w:ind w:firstLine="0"/>
              <w:jc w:val="center"/>
              <w:rPr>
                <w:b/>
                <w:sz w:val="20"/>
                <w:szCs w:val="20"/>
              </w:rPr>
            </w:pPr>
            <w:r w:rsidRPr="00BE7B01">
              <w:rPr>
                <w:b/>
                <w:sz w:val="20"/>
                <w:szCs w:val="20"/>
              </w:rPr>
              <w:t>Кол-во</w:t>
            </w:r>
          </w:p>
        </w:tc>
      </w:tr>
      <w:tr w:rsidR="00B053FF" w:rsidTr="00BE7B01">
        <w:tc>
          <w:tcPr>
            <w:tcW w:w="2802" w:type="dxa"/>
          </w:tcPr>
          <w:p w:rsidR="00B053FF" w:rsidRDefault="00B053FF" w:rsidP="000627C3">
            <w:pPr>
              <w:pStyle w:val="aff9"/>
              <w:shd w:val="clear" w:color="auto" w:fill="auto"/>
              <w:spacing w:line="240" w:lineRule="auto"/>
              <w:ind w:firstLine="0"/>
              <w:jc w:val="both"/>
            </w:pPr>
            <w:r w:rsidRPr="000627C3">
              <w:t>Заведующий</w:t>
            </w:r>
          </w:p>
          <w:p w:rsidR="00BE7B01" w:rsidRPr="000627C3" w:rsidRDefault="00BE7B01" w:rsidP="000627C3">
            <w:pPr>
              <w:pStyle w:val="aff9"/>
              <w:shd w:val="clear" w:color="auto" w:fill="auto"/>
              <w:spacing w:line="240" w:lineRule="auto"/>
              <w:ind w:firstLine="0"/>
              <w:jc w:val="both"/>
            </w:pPr>
          </w:p>
          <w:p w:rsidR="000627C3" w:rsidRPr="000627C3" w:rsidRDefault="000627C3" w:rsidP="000627C3">
            <w:pPr>
              <w:pStyle w:val="aff9"/>
              <w:shd w:val="clear" w:color="auto" w:fill="auto"/>
              <w:spacing w:line="240" w:lineRule="auto"/>
              <w:ind w:firstLine="0"/>
              <w:jc w:val="both"/>
            </w:pPr>
            <w:r w:rsidRPr="000627C3">
              <w:t>Приказ Минтруда России от 19.04.2021 N 250н «Об утверждении професси</w:t>
            </w:r>
            <w:r w:rsidRPr="000627C3">
              <w:t>о</w:t>
            </w:r>
            <w:r w:rsidRPr="000627C3">
              <w:t>нального стандарта "Рук</w:t>
            </w:r>
            <w:r w:rsidRPr="000627C3">
              <w:t>о</w:t>
            </w:r>
            <w:r w:rsidRPr="000627C3">
              <w:t>водитель образовательной организации (управление дошкольной образовател</w:t>
            </w:r>
            <w:r w:rsidRPr="000627C3">
              <w:t>ь</w:t>
            </w:r>
            <w:r w:rsidRPr="000627C3">
              <w:t>ной организацией и общ</w:t>
            </w:r>
            <w:r w:rsidRPr="000627C3">
              <w:t>е</w:t>
            </w:r>
            <w:r w:rsidRPr="000627C3">
              <w:t>образовательной организ</w:t>
            </w:r>
            <w:r w:rsidRPr="000627C3">
              <w:t>а</w:t>
            </w:r>
            <w:r w:rsidRPr="000627C3">
              <w:t>цией)"» (Зарегистрировано в Минюсте России 02.09.2021 N 64848)</w:t>
            </w:r>
          </w:p>
        </w:tc>
        <w:tc>
          <w:tcPr>
            <w:tcW w:w="6662" w:type="dxa"/>
          </w:tcPr>
          <w:p w:rsidR="00B053FF" w:rsidRPr="000627C3" w:rsidRDefault="00B053FF" w:rsidP="001B5621">
            <w:pPr>
              <w:pStyle w:val="TableParagraph"/>
              <w:numPr>
                <w:ilvl w:val="0"/>
                <w:numId w:val="190"/>
              </w:numPr>
              <w:tabs>
                <w:tab w:val="left" w:pos="394"/>
              </w:tabs>
              <w:ind w:left="0" w:firstLine="0"/>
              <w:jc w:val="both"/>
            </w:pPr>
            <w:r w:rsidRPr="000627C3">
              <w:t>Управляет воспитательной деятельностью на уровне ДОУ; со</w:t>
            </w:r>
            <w:r w:rsidRPr="000627C3">
              <w:t>з</w:t>
            </w:r>
            <w:r w:rsidRPr="000627C3">
              <w:t>дает условия, позволяющие педагогическому составу реализовать воспитательную деятельность;</w:t>
            </w:r>
          </w:p>
          <w:p w:rsidR="00B053FF" w:rsidRPr="000627C3" w:rsidRDefault="00B053FF" w:rsidP="001B5621">
            <w:pPr>
              <w:pStyle w:val="TableParagraph"/>
              <w:numPr>
                <w:ilvl w:val="0"/>
                <w:numId w:val="190"/>
              </w:numPr>
              <w:tabs>
                <w:tab w:val="left" w:pos="394"/>
              </w:tabs>
              <w:ind w:left="0" w:firstLine="0"/>
              <w:jc w:val="both"/>
            </w:pPr>
            <w:r w:rsidRPr="000627C3">
              <w:t>проводит анализ итогов воспитательной деятельности в ДОУ за учебный год;</w:t>
            </w:r>
          </w:p>
          <w:p w:rsidR="00B053FF" w:rsidRPr="000627C3" w:rsidRDefault="00B053FF" w:rsidP="001B5621">
            <w:pPr>
              <w:pStyle w:val="TableParagraph"/>
              <w:numPr>
                <w:ilvl w:val="0"/>
                <w:numId w:val="190"/>
              </w:numPr>
              <w:tabs>
                <w:tab w:val="left" w:pos="394"/>
              </w:tabs>
              <w:ind w:left="0" w:firstLine="0"/>
              <w:jc w:val="both"/>
            </w:pPr>
            <w:r w:rsidRPr="000627C3">
              <w:t xml:space="preserve">планирует воспитательную деятельность в ДОУ на учебный год, включая календарный план воспитательной работы на учебный год; </w:t>
            </w:r>
          </w:p>
          <w:p w:rsidR="00B053FF" w:rsidRPr="000627C3" w:rsidRDefault="00B053FF" w:rsidP="001B5621">
            <w:pPr>
              <w:pStyle w:val="TableParagraph"/>
              <w:numPr>
                <w:ilvl w:val="0"/>
                <w:numId w:val="190"/>
              </w:numPr>
              <w:tabs>
                <w:tab w:val="left" w:pos="394"/>
              </w:tabs>
              <w:ind w:left="0" w:firstLine="0"/>
              <w:jc w:val="both"/>
            </w:pPr>
            <w:r w:rsidRPr="000627C3">
              <w:t>регулирует воспитательную деятельность в ДОУ; контролирует исполнение управленческих решений по воспитательной деятел</w:t>
            </w:r>
            <w:r w:rsidRPr="000627C3">
              <w:t>ь</w:t>
            </w:r>
            <w:r w:rsidRPr="000627C3">
              <w:t>ности в ДОУ (в том числе осуществляет мониторинг качества орг</w:t>
            </w:r>
            <w:r w:rsidRPr="000627C3">
              <w:t>а</w:t>
            </w:r>
            <w:r w:rsidRPr="000627C3">
              <w:t>низации воспитательной деятельности в ДОУ).</w:t>
            </w:r>
          </w:p>
        </w:tc>
        <w:tc>
          <w:tcPr>
            <w:tcW w:w="850" w:type="dxa"/>
          </w:tcPr>
          <w:p w:rsidR="00B053FF" w:rsidRPr="000627C3" w:rsidRDefault="00B053FF" w:rsidP="000627C3">
            <w:pPr>
              <w:pStyle w:val="aff5"/>
              <w:shd w:val="clear" w:color="auto" w:fill="auto"/>
              <w:jc w:val="center"/>
              <w:rPr>
                <w:rFonts w:ascii="Times New Roman" w:hAnsi="Times New Roman" w:cs="Times New Roman"/>
                <w:highlight w:val="yellow"/>
              </w:rPr>
            </w:pPr>
            <w:r w:rsidRPr="000627C3">
              <w:rPr>
                <w:rFonts w:ascii="Times New Roman" w:hAnsi="Times New Roman" w:cs="Times New Roman"/>
              </w:rPr>
              <w:t>1</w:t>
            </w:r>
          </w:p>
        </w:tc>
      </w:tr>
      <w:tr w:rsidR="00B053FF" w:rsidTr="00BE7B01">
        <w:tc>
          <w:tcPr>
            <w:tcW w:w="2802" w:type="dxa"/>
          </w:tcPr>
          <w:p w:rsidR="00B053FF" w:rsidRPr="000627C3" w:rsidRDefault="00B053FF" w:rsidP="000627C3">
            <w:pPr>
              <w:pStyle w:val="aff9"/>
              <w:shd w:val="clear" w:color="auto" w:fill="auto"/>
              <w:spacing w:line="240" w:lineRule="auto"/>
              <w:ind w:firstLine="0"/>
              <w:jc w:val="both"/>
            </w:pPr>
            <w:r w:rsidRPr="000627C3">
              <w:lastRenderedPageBreak/>
              <w:t xml:space="preserve">Заместитель </w:t>
            </w:r>
          </w:p>
          <w:p w:rsidR="00B053FF" w:rsidRPr="000627C3" w:rsidRDefault="000627C3" w:rsidP="000627C3">
            <w:pPr>
              <w:pStyle w:val="aff9"/>
              <w:shd w:val="clear" w:color="auto" w:fill="auto"/>
              <w:spacing w:line="240" w:lineRule="auto"/>
              <w:ind w:firstLine="0"/>
              <w:jc w:val="both"/>
            </w:pPr>
            <w:r w:rsidRPr="000627C3">
              <w:t>з</w:t>
            </w:r>
            <w:r w:rsidR="00B053FF" w:rsidRPr="000627C3">
              <w:t>аведующего</w:t>
            </w:r>
          </w:p>
          <w:p w:rsidR="000627C3" w:rsidRDefault="000627C3" w:rsidP="000627C3">
            <w:pPr>
              <w:rPr>
                <w:rFonts w:eastAsia="Calibri"/>
                <w:sz w:val="22"/>
                <w:szCs w:val="22"/>
              </w:rPr>
            </w:pPr>
            <w:r w:rsidRPr="000627C3">
              <w:rPr>
                <w:rFonts w:eastAsia="Calibri"/>
                <w:sz w:val="22"/>
                <w:szCs w:val="22"/>
              </w:rPr>
              <w:t>Старший воспитатель</w:t>
            </w:r>
          </w:p>
          <w:p w:rsidR="00BE7B01" w:rsidRPr="000627C3" w:rsidRDefault="00BE7B01" w:rsidP="000627C3">
            <w:pPr>
              <w:rPr>
                <w:rFonts w:eastAsia="Calibri"/>
                <w:sz w:val="22"/>
                <w:szCs w:val="22"/>
              </w:rPr>
            </w:pPr>
          </w:p>
          <w:p w:rsidR="000627C3" w:rsidRPr="000627C3" w:rsidRDefault="000627C3" w:rsidP="000627C3">
            <w:pPr>
              <w:pStyle w:val="aff9"/>
              <w:shd w:val="clear" w:color="auto" w:fill="auto"/>
              <w:spacing w:line="240" w:lineRule="auto"/>
              <w:ind w:firstLine="0"/>
              <w:jc w:val="both"/>
            </w:pPr>
            <w:r w:rsidRPr="000627C3">
              <w:t>Приказ Минтруда России от 18.10.2013 N 544н (ред. от 05.08.2016) «Об утве</w:t>
            </w:r>
            <w:r w:rsidRPr="000627C3">
              <w:t>р</w:t>
            </w:r>
            <w:r w:rsidRPr="000627C3">
              <w:t>ждении профессиональн</w:t>
            </w:r>
            <w:r w:rsidRPr="000627C3">
              <w:t>о</w:t>
            </w:r>
            <w:r w:rsidRPr="000627C3">
              <w:t>го стандарта "Педагог (п</w:t>
            </w:r>
            <w:r w:rsidRPr="000627C3">
              <w:t>е</w:t>
            </w:r>
            <w:r w:rsidRPr="000627C3">
              <w:t>дагогическая деятельность в сфере дошкольного, н</w:t>
            </w:r>
            <w:r w:rsidRPr="000627C3">
              <w:t>а</w:t>
            </w:r>
            <w:r w:rsidRPr="000627C3">
              <w:t>чального общего, основн</w:t>
            </w:r>
            <w:r w:rsidRPr="000627C3">
              <w:t>о</w:t>
            </w:r>
            <w:r w:rsidRPr="000627C3">
              <w:t>го общего, среднего общ</w:t>
            </w:r>
            <w:r w:rsidRPr="000627C3">
              <w:t>е</w:t>
            </w:r>
            <w:r w:rsidRPr="000627C3">
              <w:t>го образования) (воспит</w:t>
            </w:r>
            <w:r w:rsidRPr="000627C3">
              <w:t>а</w:t>
            </w:r>
            <w:r w:rsidRPr="000627C3">
              <w:t>тель, учитель)"» (Зарегис</w:t>
            </w:r>
            <w:r w:rsidRPr="000627C3">
              <w:t>т</w:t>
            </w:r>
            <w:r w:rsidRPr="000627C3">
              <w:t>рировано в Минюсте Ро</w:t>
            </w:r>
            <w:r w:rsidRPr="000627C3">
              <w:t>с</w:t>
            </w:r>
            <w:r w:rsidRPr="000627C3">
              <w:t>сии 06.12.2013 N 30550)</w:t>
            </w:r>
          </w:p>
        </w:tc>
        <w:tc>
          <w:tcPr>
            <w:tcW w:w="6662" w:type="dxa"/>
          </w:tcPr>
          <w:p w:rsidR="00B053FF" w:rsidRPr="000627C3" w:rsidRDefault="00B053FF" w:rsidP="001B5621">
            <w:pPr>
              <w:pStyle w:val="TableParagraph"/>
              <w:numPr>
                <w:ilvl w:val="0"/>
                <w:numId w:val="190"/>
              </w:numPr>
              <w:tabs>
                <w:tab w:val="left" w:pos="394"/>
              </w:tabs>
              <w:ind w:left="0" w:firstLine="0"/>
              <w:jc w:val="both"/>
            </w:pPr>
            <w:r w:rsidRPr="000627C3">
              <w:t>Организует воспитательную деятельность в ДОУ;</w:t>
            </w:r>
          </w:p>
          <w:p w:rsidR="00B053FF" w:rsidRPr="000627C3" w:rsidRDefault="00B053FF" w:rsidP="001B5621">
            <w:pPr>
              <w:pStyle w:val="TableParagraph"/>
              <w:numPr>
                <w:ilvl w:val="0"/>
                <w:numId w:val="190"/>
              </w:numPr>
              <w:tabs>
                <w:tab w:val="left" w:pos="394"/>
              </w:tabs>
              <w:ind w:left="0" w:firstLine="0"/>
              <w:jc w:val="both"/>
            </w:pPr>
            <w:r w:rsidRPr="000627C3">
              <w:t>организует повышение квалификации воспитателей по вопр</w:t>
            </w:r>
            <w:r w:rsidRPr="000627C3">
              <w:t>о</w:t>
            </w:r>
            <w:r w:rsidRPr="000627C3">
              <w:t xml:space="preserve">сам воспитания детей; </w:t>
            </w:r>
          </w:p>
          <w:p w:rsidR="00B053FF" w:rsidRPr="000627C3" w:rsidRDefault="00B053FF" w:rsidP="001B5621">
            <w:pPr>
              <w:pStyle w:val="TableParagraph"/>
              <w:numPr>
                <w:ilvl w:val="0"/>
                <w:numId w:val="190"/>
              </w:numPr>
              <w:tabs>
                <w:tab w:val="left" w:pos="394"/>
              </w:tabs>
              <w:ind w:left="0" w:firstLine="0"/>
              <w:jc w:val="both"/>
            </w:pPr>
            <w:r w:rsidRPr="000627C3">
              <w:t>разрабатывает необходимые для организации воспитательной деятельности в ДОУ нормативные документы (положения, инс</w:t>
            </w:r>
            <w:r w:rsidRPr="000627C3">
              <w:t>т</w:t>
            </w:r>
            <w:r w:rsidRPr="000627C3">
              <w:t>рукции, должностные и функциональные обязанности, проекты и программы воспитательной работы и др.); анализирует возможн</w:t>
            </w:r>
            <w:r w:rsidRPr="000627C3">
              <w:t>о</w:t>
            </w:r>
            <w:r w:rsidRPr="000627C3">
              <w:t>сти имеющихся структур для организации воспитательной деятел</w:t>
            </w:r>
            <w:r w:rsidRPr="000627C3">
              <w:t>ь</w:t>
            </w:r>
            <w:r w:rsidRPr="000627C3">
              <w:t>ности;</w:t>
            </w:r>
          </w:p>
          <w:p w:rsidR="00B053FF" w:rsidRPr="000627C3" w:rsidRDefault="000627C3" w:rsidP="001B5621">
            <w:pPr>
              <w:pStyle w:val="TableParagraph"/>
              <w:numPr>
                <w:ilvl w:val="0"/>
                <w:numId w:val="190"/>
              </w:numPr>
              <w:tabs>
                <w:tab w:val="left" w:pos="394"/>
              </w:tabs>
              <w:ind w:left="0" w:firstLine="0"/>
              <w:jc w:val="both"/>
            </w:pPr>
            <w:r w:rsidRPr="000627C3">
              <w:rPr>
                <w:rFonts w:eastAsia="Calibri"/>
              </w:rPr>
              <w:t xml:space="preserve">планирует воспитательную деятельность в ДОУ на учебный год, включая календарный план воспитательной работы на уч. год; </w:t>
            </w:r>
          </w:p>
          <w:p w:rsidR="00B053FF" w:rsidRPr="000627C3" w:rsidRDefault="00B053FF" w:rsidP="001B5621">
            <w:pPr>
              <w:pStyle w:val="TableParagraph"/>
              <w:numPr>
                <w:ilvl w:val="0"/>
                <w:numId w:val="190"/>
              </w:numPr>
              <w:tabs>
                <w:tab w:val="left" w:pos="394"/>
              </w:tabs>
              <w:ind w:left="0" w:firstLine="0"/>
              <w:jc w:val="both"/>
            </w:pPr>
            <w:r w:rsidRPr="000627C3">
              <w:t>организует практическую работу в ДОУ в соответствии с к</w:t>
            </w:r>
            <w:r w:rsidRPr="000627C3">
              <w:t>а</w:t>
            </w:r>
            <w:r w:rsidRPr="000627C3">
              <w:t>лендарн</w:t>
            </w:r>
            <w:r w:rsidR="000627C3" w:rsidRPr="000627C3">
              <w:t>ым планом воспитательной работы;</w:t>
            </w:r>
          </w:p>
          <w:p w:rsidR="000627C3" w:rsidRPr="000627C3" w:rsidRDefault="000627C3" w:rsidP="001B5621">
            <w:pPr>
              <w:pStyle w:val="TableParagraph"/>
              <w:numPr>
                <w:ilvl w:val="0"/>
                <w:numId w:val="190"/>
              </w:numPr>
              <w:tabs>
                <w:tab w:val="left" w:pos="394"/>
              </w:tabs>
              <w:ind w:left="0" w:firstLine="0"/>
              <w:jc w:val="both"/>
            </w:pPr>
            <w:r w:rsidRPr="000627C3">
              <w:rPr>
                <w:rFonts w:eastAsia="Calibri"/>
              </w:rPr>
              <w:t xml:space="preserve">проводит анализ итогов воспитательной деятельности в ДОУ за учебный год; </w:t>
            </w:r>
          </w:p>
          <w:p w:rsidR="000627C3" w:rsidRPr="000627C3" w:rsidRDefault="000627C3" w:rsidP="001B5621">
            <w:pPr>
              <w:pStyle w:val="TableParagraph"/>
              <w:numPr>
                <w:ilvl w:val="0"/>
                <w:numId w:val="190"/>
              </w:numPr>
              <w:tabs>
                <w:tab w:val="left" w:pos="394"/>
              </w:tabs>
              <w:ind w:left="0" w:firstLine="0"/>
              <w:jc w:val="both"/>
            </w:pPr>
            <w:r w:rsidRPr="000627C3">
              <w:t>информирование о наличии возможностей для участия педаг</w:t>
            </w:r>
            <w:r w:rsidRPr="000627C3">
              <w:t>о</w:t>
            </w:r>
            <w:r w:rsidRPr="000627C3">
              <w:t>гов в воспитательной деятельности;</w:t>
            </w:r>
          </w:p>
          <w:p w:rsidR="000627C3" w:rsidRPr="000627C3" w:rsidRDefault="000627C3" w:rsidP="001B5621">
            <w:pPr>
              <w:pStyle w:val="TableParagraph"/>
              <w:numPr>
                <w:ilvl w:val="0"/>
                <w:numId w:val="190"/>
              </w:numPr>
              <w:tabs>
                <w:tab w:val="left" w:pos="394"/>
              </w:tabs>
              <w:ind w:left="0" w:firstLine="0"/>
              <w:jc w:val="both"/>
            </w:pPr>
            <w:r w:rsidRPr="000627C3">
              <w:t xml:space="preserve">организационно-методическое сопровождение воспитательной деятельности педагогических инициатив; </w:t>
            </w:r>
          </w:p>
          <w:p w:rsidR="000627C3" w:rsidRPr="000627C3" w:rsidRDefault="000627C3" w:rsidP="001B5621">
            <w:pPr>
              <w:pStyle w:val="TableParagraph"/>
              <w:numPr>
                <w:ilvl w:val="0"/>
                <w:numId w:val="190"/>
              </w:numPr>
              <w:tabs>
                <w:tab w:val="left" w:pos="394"/>
              </w:tabs>
              <w:ind w:left="0" w:firstLine="0"/>
              <w:jc w:val="both"/>
            </w:pPr>
            <w:r w:rsidRPr="000627C3">
              <w:t>создание необходимой для осуществления воспитательной де</w:t>
            </w:r>
            <w:r w:rsidRPr="000627C3">
              <w:t>я</w:t>
            </w:r>
            <w:r w:rsidRPr="000627C3">
              <w:t>тельности инфраструктуры;</w:t>
            </w:r>
          </w:p>
          <w:p w:rsidR="000627C3" w:rsidRPr="000627C3" w:rsidRDefault="000627C3" w:rsidP="001B5621">
            <w:pPr>
              <w:pStyle w:val="TableParagraph"/>
              <w:numPr>
                <w:ilvl w:val="0"/>
                <w:numId w:val="190"/>
              </w:numPr>
              <w:tabs>
                <w:tab w:val="left" w:pos="394"/>
              </w:tabs>
              <w:ind w:left="0" w:firstLine="0"/>
              <w:jc w:val="both"/>
            </w:pPr>
            <w:r w:rsidRPr="000627C3">
              <w:t>развитие сотрудничества</w:t>
            </w:r>
            <w:r w:rsidRPr="000627C3">
              <w:rPr>
                <w:rFonts w:eastAsia="Calibri"/>
              </w:rPr>
              <w:t xml:space="preserve"> с социальными партнерами.</w:t>
            </w:r>
          </w:p>
        </w:tc>
        <w:tc>
          <w:tcPr>
            <w:tcW w:w="850" w:type="dxa"/>
          </w:tcPr>
          <w:p w:rsidR="00B053FF" w:rsidRPr="000627C3" w:rsidRDefault="00B053FF" w:rsidP="000627C3">
            <w:pPr>
              <w:pStyle w:val="aff9"/>
              <w:shd w:val="clear" w:color="auto" w:fill="auto"/>
              <w:spacing w:line="240" w:lineRule="auto"/>
              <w:ind w:firstLine="0"/>
              <w:jc w:val="center"/>
              <w:rPr>
                <w:highlight w:val="yellow"/>
              </w:rPr>
            </w:pPr>
            <w:r w:rsidRPr="000627C3">
              <w:t>1</w:t>
            </w:r>
          </w:p>
        </w:tc>
      </w:tr>
      <w:tr w:rsidR="00B053FF" w:rsidTr="00BE7B01">
        <w:tc>
          <w:tcPr>
            <w:tcW w:w="2802" w:type="dxa"/>
          </w:tcPr>
          <w:p w:rsidR="00B053FF" w:rsidRDefault="00B053FF" w:rsidP="000627C3">
            <w:pPr>
              <w:pStyle w:val="aff9"/>
              <w:shd w:val="clear" w:color="auto" w:fill="auto"/>
              <w:spacing w:line="240" w:lineRule="auto"/>
              <w:ind w:firstLine="0"/>
              <w:jc w:val="both"/>
            </w:pPr>
            <w:r w:rsidRPr="000627C3">
              <w:t>Воспитатель</w:t>
            </w:r>
          </w:p>
          <w:p w:rsidR="00BE7B01" w:rsidRPr="000627C3" w:rsidRDefault="00BE7B01" w:rsidP="000627C3">
            <w:pPr>
              <w:pStyle w:val="aff9"/>
              <w:shd w:val="clear" w:color="auto" w:fill="auto"/>
              <w:spacing w:line="240" w:lineRule="auto"/>
              <w:ind w:firstLine="0"/>
              <w:jc w:val="both"/>
            </w:pPr>
          </w:p>
          <w:p w:rsidR="000627C3" w:rsidRPr="000627C3" w:rsidRDefault="000627C3" w:rsidP="000627C3">
            <w:pPr>
              <w:pStyle w:val="aff9"/>
              <w:shd w:val="clear" w:color="auto" w:fill="auto"/>
              <w:spacing w:line="240" w:lineRule="auto"/>
              <w:ind w:firstLine="0"/>
              <w:jc w:val="both"/>
            </w:pPr>
            <w:r w:rsidRPr="000627C3">
              <w:t>Приказ Минтруда России от 18.10.2013 N 544н (ред. от 05.08.2016) «Об утве</w:t>
            </w:r>
            <w:r w:rsidRPr="000627C3">
              <w:t>р</w:t>
            </w:r>
            <w:r w:rsidRPr="000627C3">
              <w:t>ждении профессиональн</w:t>
            </w:r>
            <w:r w:rsidRPr="000627C3">
              <w:t>о</w:t>
            </w:r>
            <w:r w:rsidRPr="000627C3">
              <w:t>го стандарта "Педагог (п</w:t>
            </w:r>
            <w:r w:rsidRPr="000627C3">
              <w:t>е</w:t>
            </w:r>
            <w:r w:rsidRPr="000627C3">
              <w:t>дагогическая деятельность в сфере дошкольного, н</w:t>
            </w:r>
            <w:r w:rsidRPr="000627C3">
              <w:t>а</w:t>
            </w:r>
            <w:r w:rsidRPr="000627C3">
              <w:t>чального общего, основн</w:t>
            </w:r>
            <w:r w:rsidRPr="000627C3">
              <w:t>о</w:t>
            </w:r>
            <w:r w:rsidRPr="000627C3">
              <w:t>го общего, среднего общ</w:t>
            </w:r>
            <w:r w:rsidRPr="000627C3">
              <w:t>е</w:t>
            </w:r>
            <w:r w:rsidRPr="000627C3">
              <w:t>го образования) (воспит</w:t>
            </w:r>
            <w:r w:rsidRPr="000627C3">
              <w:t>а</w:t>
            </w:r>
            <w:r w:rsidRPr="000627C3">
              <w:t>тель, учитель)"» (Зарегис</w:t>
            </w:r>
            <w:r w:rsidRPr="000627C3">
              <w:t>т</w:t>
            </w:r>
            <w:r w:rsidRPr="000627C3">
              <w:t>рировано в Минюсте Ро</w:t>
            </w:r>
            <w:r w:rsidRPr="000627C3">
              <w:t>с</w:t>
            </w:r>
            <w:r w:rsidRPr="000627C3">
              <w:t>сии 06.12.2013 N 30550)</w:t>
            </w:r>
          </w:p>
        </w:tc>
        <w:tc>
          <w:tcPr>
            <w:tcW w:w="6662" w:type="dxa"/>
          </w:tcPr>
          <w:p w:rsidR="00B053FF" w:rsidRPr="000627C3" w:rsidRDefault="00B053FF" w:rsidP="001B5621">
            <w:pPr>
              <w:pStyle w:val="TableParagraph"/>
              <w:numPr>
                <w:ilvl w:val="0"/>
                <w:numId w:val="190"/>
              </w:numPr>
              <w:tabs>
                <w:tab w:val="left" w:pos="394"/>
              </w:tabs>
              <w:ind w:left="0" w:firstLine="0"/>
              <w:jc w:val="both"/>
            </w:pPr>
            <w:r w:rsidRPr="000627C3">
              <w:t>Осуществляет воспитательно-образовательную деятельность воспитанников, обеспечивая выполнение образовательной пр</w:t>
            </w:r>
            <w:r w:rsidRPr="000627C3">
              <w:t>о</w:t>
            </w:r>
            <w:r w:rsidRPr="000627C3">
              <w:t>граммы в соответствии с федеральным государственным образов</w:t>
            </w:r>
            <w:r w:rsidRPr="000627C3">
              <w:t>а</w:t>
            </w:r>
            <w:r w:rsidRPr="000627C3">
              <w:t>тельным стандартом дошкольного образования (ФГОС ДО) и год</w:t>
            </w:r>
            <w:r w:rsidRPr="000627C3">
              <w:t>о</w:t>
            </w:r>
            <w:r w:rsidRPr="000627C3">
              <w:t>вым планом ДОУ;</w:t>
            </w:r>
          </w:p>
          <w:p w:rsidR="00B053FF" w:rsidRPr="000627C3" w:rsidRDefault="00B053FF" w:rsidP="001B5621">
            <w:pPr>
              <w:pStyle w:val="TableParagraph"/>
              <w:numPr>
                <w:ilvl w:val="0"/>
                <w:numId w:val="190"/>
              </w:numPr>
              <w:tabs>
                <w:tab w:val="left" w:pos="394"/>
              </w:tabs>
              <w:ind w:left="0" w:firstLine="0"/>
              <w:jc w:val="both"/>
            </w:pPr>
            <w:r w:rsidRPr="000627C3">
              <w:t>содействует созданию благоприятных условий для индивид</w:t>
            </w:r>
            <w:r w:rsidRPr="000627C3">
              <w:t>у</w:t>
            </w:r>
            <w:r w:rsidRPr="000627C3">
              <w:t>ального развития и нравственного формирования личности восп</w:t>
            </w:r>
            <w:r w:rsidRPr="000627C3">
              <w:t>и</w:t>
            </w:r>
            <w:r w:rsidRPr="000627C3">
              <w:t>танников, вносит необходимые коррективы в систему их воспит</w:t>
            </w:r>
            <w:r w:rsidRPr="000627C3">
              <w:t>а</w:t>
            </w:r>
            <w:r w:rsidRPr="000627C3">
              <w:t>нию. осуществляет изучения личности детей, их склонностей, инт</w:t>
            </w:r>
            <w:r w:rsidRPr="000627C3">
              <w:t>е</w:t>
            </w:r>
            <w:r w:rsidRPr="000627C3">
              <w:t>ресов, индивидуальных способностей, содействует росту их позн</w:t>
            </w:r>
            <w:r w:rsidRPr="000627C3">
              <w:t>а</w:t>
            </w:r>
            <w:r w:rsidRPr="000627C3">
              <w:t>вательной мотивации, становлению их учебной самостоятельности, формированию компетентностей и развитию способностей в ра</w:t>
            </w:r>
            <w:r w:rsidRPr="000627C3">
              <w:t>з</w:t>
            </w:r>
            <w:r w:rsidRPr="000627C3">
              <w:t>ных формах организации детской деятельности.</w:t>
            </w:r>
          </w:p>
          <w:p w:rsidR="00B053FF" w:rsidRPr="000627C3" w:rsidRDefault="00B053FF" w:rsidP="001B5621">
            <w:pPr>
              <w:pStyle w:val="TableParagraph"/>
              <w:numPr>
                <w:ilvl w:val="0"/>
                <w:numId w:val="190"/>
              </w:numPr>
              <w:tabs>
                <w:tab w:val="left" w:pos="394"/>
              </w:tabs>
              <w:ind w:left="0" w:firstLine="0"/>
              <w:jc w:val="both"/>
            </w:pPr>
            <w:r w:rsidRPr="000627C3">
              <w:t>осуществляет наблюдение за поведением детей в период их адаптации в детском саду, создает благоприятные условия для ле</w:t>
            </w:r>
            <w:r w:rsidRPr="000627C3">
              <w:t>г</w:t>
            </w:r>
            <w:r w:rsidRPr="000627C3">
              <w:t xml:space="preserve">кой и быстрой адаптации. </w:t>
            </w:r>
          </w:p>
          <w:p w:rsidR="00B053FF" w:rsidRPr="000627C3" w:rsidRDefault="00B053FF" w:rsidP="001B5621">
            <w:pPr>
              <w:pStyle w:val="TableParagraph"/>
              <w:numPr>
                <w:ilvl w:val="0"/>
                <w:numId w:val="190"/>
              </w:numPr>
              <w:tabs>
                <w:tab w:val="left" w:pos="394"/>
              </w:tabs>
              <w:ind w:left="0" w:firstLine="0"/>
              <w:jc w:val="both"/>
            </w:pPr>
            <w:r w:rsidRPr="000627C3">
              <w:t>создает благоприятную микросреду и морально-психологический климат для каждого ребенка. способствует разв</w:t>
            </w:r>
            <w:r w:rsidRPr="000627C3">
              <w:t>и</w:t>
            </w:r>
            <w:r w:rsidRPr="000627C3">
              <w:t>тию общения детей. помогает воспитаннику решать возникшие проблемы в общении с детьми в группе, педагогическими работн</w:t>
            </w:r>
            <w:r w:rsidRPr="000627C3">
              <w:t>и</w:t>
            </w:r>
            <w:r w:rsidRPr="000627C3">
              <w:t>ками, родителями (лицами, их заменяющими).</w:t>
            </w:r>
          </w:p>
        </w:tc>
        <w:tc>
          <w:tcPr>
            <w:tcW w:w="850" w:type="dxa"/>
          </w:tcPr>
          <w:p w:rsidR="00B053FF" w:rsidRPr="000627C3" w:rsidRDefault="00B053FF" w:rsidP="000627C3">
            <w:pPr>
              <w:pStyle w:val="aff9"/>
              <w:shd w:val="clear" w:color="auto" w:fill="auto"/>
              <w:spacing w:line="240" w:lineRule="auto"/>
              <w:ind w:firstLine="0"/>
              <w:jc w:val="center"/>
              <w:rPr>
                <w:highlight w:val="yellow"/>
              </w:rPr>
            </w:pPr>
            <w:r w:rsidRPr="000627C3">
              <w:t>20</w:t>
            </w:r>
          </w:p>
        </w:tc>
      </w:tr>
      <w:tr w:rsidR="00B053FF" w:rsidTr="00BE7B01">
        <w:tc>
          <w:tcPr>
            <w:tcW w:w="2802" w:type="dxa"/>
          </w:tcPr>
          <w:p w:rsidR="00BE7B01" w:rsidRDefault="00B053FF" w:rsidP="000627C3">
            <w:pPr>
              <w:pStyle w:val="aff9"/>
              <w:shd w:val="clear" w:color="auto" w:fill="auto"/>
              <w:spacing w:line="240" w:lineRule="auto"/>
              <w:ind w:firstLine="0"/>
              <w:jc w:val="both"/>
            </w:pPr>
            <w:r w:rsidRPr="000627C3">
              <w:t xml:space="preserve">Музыкальный </w:t>
            </w:r>
          </w:p>
          <w:p w:rsidR="00B053FF" w:rsidRDefault="00BE7B01" w:rsidP="000627C3">
            <w:pPr>
              <w:pStyle w:val="aff9"/>
              <w:shd w:val="clear" w:color="auto" w:fill="auto"/>
              <w:spacing w:line="240" w:lineRule="auto"/>
              <w:ind w:firstLine="0"/>
              <w:jc w:val="both"/>
            </w:pPr>
            <w:r w:rsidRPr="000627C3">
              <w:t>Р</w:t>
            </w:r>
            <w:r w:rsidR="00B053FF" w:rsidRPr="000627C3">
              <w:t>уководитель</w:t>
            </w:r>
          </w:p>
          <w:p w:rsidR="00BE7B01" w:rsidRPr="000627C3" w:rsidRDefault="00BE7B01" w:rsidP="000627C3">
            <w:pPr>
              <w:pStyle w:val="aff9"/>
              <w:shd w:val="clear" w:color="auto" w:fill="auto"/>
              <w:spacing w:line="240" w:lineRule="auto"/>
              <w:ind w:firstLine="0"/>
              <w:jc w:val="both"/>
            </w:pPr>
          </w:p>
          <w:p w:rsidR="000627C3" w:rsidRPr="000627C3" w:rsidRDefault="000627C3" w:rsidP="000627C3">
            <w:pPr>
              <w:pStyle w:val="aff9"/>
              <w:shd w:val="clear" w:color="auto" w:fill="auto"/>
              <w:spacing w:line="240" w:lineRule="auto"/>
              <w:ind w:firstLine="0"/>
              <w:jc w:val="both"/>
            </w:pPr>
            <w:r w:rsidRPr="000627C3">
              <w:t>Приказ Минтруда России от 18.10.2013 N 544н (ред. от 05.08.2016) «Об утве</w:t>
            </w:r>
            <w:r w:rsidRPr="000627C3">
              <w:t>р</w:t>
            </w:r>
            <w:r w:rsidRPr="000627C3">
              <w:t>ждении профессиональн</w:t>
            </w:r>
            <w:r w:rsidRPr="000627C3">
              <w:t>о</w:t>
            </w:r>
            <w:r w:rsidRPr="000627C3">
              <w:t>го стандарта "Педагог (п</w:t>
            </w:r>
            <w:r w:rsidRPr="000627C3">
              <w:t>е</w:t>
            </w:r>
            <w:r w:rsidRPr="000627C3">
              <w:t>дагогическая деятельность в сфере дошкольного, н</w:t>
            </w:r>
            <w:r w:rsidRPr="000627C3">
              <w:t>а</w:t>
            </w:r>
            <w:r w:rsidRPr="000627C3">
              <w:t>чального общего, основн</w:t>
            </w:r>
            <w:r w:rsidRPr="000627C3">
              <w:t>о</w:t>
            </w:r>
            <w:r w:rsidRPr="000627C3">
              <w:lastRenderedPageBreak/>
              <w:t>го общего, среднего общ</w:t>
            </w:r>
            <w:r w:rsidRPr="000627C3">
              <w:t>е</w:t>
            </w:r>
            <w:r w:rsidRPr="000627C3">
              <w:t>го образования) (воспит</w:t>
            </w:r>
            <w:r w:rsidRPr="000627C3">
              <w:t>а</w:t>
            </w:r>
            <w:r w:rsidRPr="000627C3">
              <w:t>тель, учитель)"» (Зарегис</w:t>
            </w:r>
            <w:r w:rsidRPr="000627C3">
              <w:t>т</w:t>
            </w:r>
            <w:r w:rsidRPr="000627C3">
              <w:t>рировано в Минюсте Ро</w:t>
            </w:r>
            <w:r w:rsidRPr="000627C3">
              <w:t>с</w:t>
            </w:r>
            <w:r w:rsidRPr="000627C3">
              <w:t>сии 06.12.2013 N 30550)</w:t>
            </w:r>
          </w:p>
        </w:tc>
        <w:tc>
          <w:tcPr>
            <w:tcW w:w="6662" w:type="dxa"/>
          </w:tcPr>
          <w:p w:rsidR="00B053FF" w:rsidRPr="000627C3" w:rsidRDefault="00B053FF" w:rsidP="001B5621">
            <w:pPr>
              <w:pStyle w:val="TableParagraph"/>
              <w:numPr>
                <w:ilvl w:val="0"/>
                <w:numId w:val="190"/>
              </w:numPr>
              <w:tabs>
                <w:tab w:val="left" w:pos="394"/>
              </w:tabs>
              <w:ind w:left="0" w:firstLine="0"/>
              <w:jc w:val="both"/>
            </w:pPr>
            <w:r w:rsidRPr="000627C3">
              <w:lastRenderedPageBreak/>
              <w:t>Осуществляет развитие музыкальных способностей и эмоци</w:t>
            </w:r>
            <w:r w:rsidRPr="000627C3">
              <w:t>о</w:t>
            </w:r>
            <w:r w:rsidRPr="000627C3">
              <w:t xml:space="preserve">нальной сферы, творческой деятельности воспитанников; </w:t>
            </w:r>
          </w:p>
          <w:p w:rsidR="00B053FF" w:rsidRPr="000627C3" w:rsidRDefault="00B053FF" w:rsidP="001B5621">
            <w:pPr>
              <w:pStyle w:val="TableParagraph"/>
              <w:numPr>
                <w:ilvl w:val="0"/>
                <w:numId w:val="190"/>
              </w:numPr>
              <w:tabs>
                <w:tab w:val="left" w:pos="394"/>
              </w:tabs>
              <w:ind w:left="0" w:firstLine="0"/>
              <w:jc w:val="both"/>
            </w:pPr>
            <w:r w:rsidRPr="000627C3">
              <w:t>деятельность по воспитанию, образованию и развитию восп</w:t>
            </w:r>
            <w:r w:rsidRPr="000627C3">
              <w:t>и</w:t>
            </w:r>
            <w:r w:rsidRPr="000627C3">
              <w:t>танников, обеспечивая выполнение общеобразовательной програ</w:t>
            </w:r>
            <w:r w:rsidRPr="000627C3">
              <w:t>м</w:t>
            </w:r>
            <w:r w:rsidRPr="000627C3">
              <w:t>мы образовательной области «Художественно-</w:t>
            </w:r>
            <w:r w:rsidRPr="000627C3">
              <w:softHyphen/>
              <w:t>эстетическое разв</w:t>
            </w:r>
            <w:r w:rsidRPr="000627C3">
              <w:t>и</w:t>
            </w:r>
            <w:r w:rsidRPr="000627C3">
              <w:t>тие» в соответствии с федеральным государственным образов</w:t>
            </w:r>
            <w:r w:rsidRPr="000627C3">
              <w:t>а</w:t>
            </w:r>
            <w:r w:rsidRPr="000627C3">
              <w:t>тельным стандартом;</w:t>
            </w:r>
          </w:p>
          <w:p w:rsidR="00B053FF" w:rsidRPr="000627C3" w:rsidRDefault="00B053FF" w:rsidP="001B5621">
            <w:pPr>
              <w:pStyle w:val="TableParagraph"/>
              <w:numPr>
                <w:ilvl w:val="0"/>
                <w:numId w:val="190"/>
              </w:numPr>
              <w:tabs>
                <w:tab w:val="left" w:pos="394"/>
              </w:tabs>
              <w:ind w:left="0" w:firstLine="0"/>
              <w:jc w:val="both"/>
            </w:pPr>
            <w:r w:rsidRPr="000627C3">
              <w:t>тщательный присмотр за вверенными ему детьми в строгом соответствии с требованиями инструкции по охране жизни и здор</w:t>
            </w:r>
            <w:r w:rsidRPr="000627C3">
              <w:t>о</w:t>
            </w:r>
            <w:r w:rsidRPr="000627C3">
              <w:t>вья детей в музыкальном зале;</w:t>
            </w:r>
          </w:p>
          <w:p w:rsidR="00B053FF" w:rsidRPr="000627C3" w:rsidRDefault="00B053FF" w:rsidP="001B5621">
            <w:pPr>
              <w:pStyle w:val="TableParagraph"/>
              <w:numPr>
                <w:ilvl w:val="0"/>
                <w:numId w:val="190"/>
              </w:numPr>
              <w:tabs>
                <w:tab w:val="left" w:pos="394"/>
              </w:tabs>
              <w:ind w:left="0" w:firstLine="0"/>
              <w:jc w:val="both"/>
            </w:pPr>
            <w:r w:rsidRPr="000627C3">
              <w:t>изучение индивидуальных способностей, склонностей и инт</w:t>
            </w:r>
            <w:r w:rsidRPr="000627C3">
              <w:t>е</w:t>
            </w:r>
            <w:r w:rsidRPr="000627C3">
              <w:lastRenderedPageBreak/>
              <w:t>ресов детей в области музыкально-художественной деятельности и музыкального искусства;</w:t>
            </w:r>
          </w:p>
          <w:p w:rsidR="00B053FF" w:rsidRPr="000627C3" w:rsidRDefault="00B053FF" w:rsidP="001B5621">
            <w:pPr>
              <w:pStyle w:val="TableParagraph"/>
              <w:numPr>
                <w:ilvl w:val="0"/>
                <w:numId w:val="190"/>
              </w:numPr>
              <w:tabs>
                <w:tab w:val="left" w:pos="394"/>
              </w:tabs>
              <w:ind w:left="0" w:firstLine="0"/>
              <w:jc w:val="both"/>
            </w:pPr>
            <w:r w:rsidRPr="000627C3">
              <w:t>создание благоприятных условий для индивидуального разв</w:t>
            </w:r>
            <w:r w:rsidRPr="000627C3">
              <w:t>и</w:t>
            </w:r>
            <w:r w:rsidRPr="000627C3">
              <w:t>тия и нравственного формирования личности воспитанников, с</w:t>
            </w:r>
            <w:r w:rsidRPr="000627C3">
              <w:t>о</w:t>
            </w:r>
            <w:r w:rsidRPr="000627C3">
              <w:t>действие развитию музыкальности детей и способности эмоци</w:t>
            </w:r>
            <w:r w:rsidRPr="000627C3">
              <w:t>о</w:t>
            </w:r>
            <w:r w:rsidRPr="000627C3">
              <w:t>нально воспринимать музыку;</w:t>
            </w:r>
          </w:p>
          <w:p w:rsidR="00B053FF" w:rsidRPr="000627C3" w:rsidRDefault="00B053FF" w:rsidP="001B5621">
            <w:pPr>
              <w:pStyle w:val="TableParagraph"/>
              <w:numPr>
                <w:ilvl w:val="0"/>
                <w:numId w:val="190"/>
              </w:numPr>
              <w:tabs>
                <w:tab w:val="left" w:pos="394"/>
              </w:tabs>
              <w:ind w:left="0" w:firstLine="0"/>
              <w:jc w:val="both"/>
            </w:pPr>
            <w:r w:rsidRPr="000627C3">
              <w:t>сотрудничество с детскими садами и социумом по вопросам музыкального воспитания.</w:t>
            </w:r>
          </w:p>
        </w:tc>
        <w:tc>
          <w:tcPr>
            <w:tcW w:w="850" w:type="dxa"/>
          </w:tcPr>
          <w:p w:rsidR="00B053FF" w:rsidRPr="000627C3" w:rsidRDefault="00B053FF" w:rsidP="000627C3">
            <w:pPr>
              <w:pStyle w:val="aff9"/>
              <w:shd w:val="clear" w:color="auto" w:fill="auto"/>
              <w:spacing w:line="240" w:lineRule="auto"/>
              <w:ind w:firstLine="0"/>
              <w:jc w:val="center"/>
              <w:rPr>
                <w:highlight w:val="yellow"/>
              </w:rPr>
            </w:pPr>
            <w:r w:rsidRPr="000627C3">
              <w:lastRenderedPageBreak/>
              <w:t>2</w:t>
            </w:r>
          </w:p>
        </w:tc>
      </w:tr>
      <w:tr w:rsidR="00B053FF" w:rsidTr="00BE7B01">
        <w:tc>
          <w:tcPr>
            <w:tcW w:w="2802" w:type="dxa"/>
          </w:tcPr>
          <w:p w:rsidR="00B053FF" w:rsidRDefault="00B053FF" w:rsidP="000627C3">
            <w:pPr>
              <w:pStyle w:val="aff9"/>
              <w:shd w:val="clear" w:color="auto" w:fill="auto"/>
              <w:spacing w:line="240" w:lineRule="auto"/>
              <w:ind w:firstLine="0"/>
              <w:jc w:val="both"/>
            </w:pPr>
            <w:r w:rsidRPr="000627C3">
              <w:lastRenderedPageBreak/>
              <w:t>Инструктор</w:t>
            </w:r>
            <w:r w:rsidR="00211089">
              <w:t xml:space="preserve"> </w:t>
            </w:r>
            <w:r w:rsidRPr="000627C3">
              <w:t xml:space="preserve"> по ФК</w:t>
            </w:r>
          </w:p>
          <w:p w:rsidR="00211089" w:rsidRPr="000627C3" w:rsidRDefault="00211089" w:rsidP="000627C3">
            <w:pPr>
              <w:pStyle w:val="aff9"/>
              <w:shd w:val="clear" w:color="auto" w:fill="auto"/>
              <w:spacing w:line="240" w:lineRule="auto"/>
              <w:ind w:firstLine="0"/>
              <w:jc w:val="both"/>
            </w:pPr>
          </w:p>
          <w:p w:rsidR="000627C3" w:rsidRPr="000627C3" w:rsidRDefault="000627C3" w:rsidP="000627C3">
            <w:pPr>
              <w:pStyle w:val="aff9"/>
              <w:shd w:val="clear" w:color="auto" w:fill="auto"/>
              <w:spacing w:line="240" w:lineRule="auto"/>
              <w:ind w:firstLine="0"/>
              <w:jc w:val="both"/>
            </w:pPr>
            <w:r w:rsidRPr="000627C3">
              <w:t>Приказ Минтруда России от 18.10.2013 N 544н (ред. от 05.08.2016) «Об утве</w:t>
            </w:r>
            <w:r w:rsidRPr="000627C3">
              <w:t>р</w:t>
            </w:r>
            <w:r w:rsidRPr="000627C3">
              <w:t>ждении профессиональн</w:t>
            </w:r>
            <w:r w:rsidRPr="000627C3">
              <w:t>о</w:t>
            </w:r>
            <w:r w:rsidRPr="000627C3">
              <w:t>го стандарта "Педагог (п</w:t>
            </w:r>
            <w:r w:rsidRPr="000627C3">
              <w:t>е</w:t>
            </w:r>
            <w:r w:rsidRPr="000627C3">
              <w:t>дагогическая деятельность в сфере дошкольного, н</w:t>
            </w:r>
            <w:r w:rsidRPr="000627C3">
              <w:t>а</w:t>
            </w:r>
            <w:r w:rsidRPr="000627C3">
              <w:t>чального общего, основн</w:t>
            </w:r>
            <w:r w:rsidRPr="000627C3">
              <w:t>о</w:t>
            </w:r>
            <w:r w:rsidRPr="000627C3">
              <w:t>го общего, среднего общ</w:t>
            </w:r>
            <w:r w:rsidRPr="000627C3">
              <w:t>е</w:t>
            </w:r>
            <w:r w:rsidRPr="000627C3">
              <w:t>го образования) (воспит</w:t>
            </w:r>
            <w:r w:rsidRPr="000627C3">
              <w:t>а</w:t>
            </w:r>
            <w:r w:rsidRPr="000627C3">
              <w:t>тель, учитель)"» (Зарегис</w:t>
            </w:r>
            <w:r w:rsidRPr="000627C3">
              <w:t>т</w:t>
            </w:r>
            <w:r w:rsidRPr="000627C3">
              <w:t>рировано в Минюсте Ро</w:t>
            </w:r>
            <w:r w:rsidRPr="000627C3">
              <w:t>с</w:t>
            </w:r>
            <w:r w:rsidRPr="000627C3">
              <w:t>сии 06.12.2013 N 30550)</w:t>
            </w:r>
          </w:p>
        </w:tc>
        <w:tc>
          <w:tcPr>
            <w:tcW w:w="6662" w:type="dxa"/>
          </w:tcPr>
          <w:p w:rsidR="00B053FF" w:rsidRPr="000627C3" w:rsidRDefault="00B053FF" w:rsidP="001B5621">
            <w:pPr>
              <w:pStyle w:val="TableParagraph"/>
              <w:numPr>
                <w:ilvl w:val="0"/>
                <w:numId w:val="190"/>
              </w:numPr>
              <w:tabs>
                <w:tab w:val="left" w:pos="394"/>
              </w:tabs>
              <w:ind w:left="0" w:firstLine="0"/>
              <w:jc w:val="both"/>
            </w:pPr>
            <w:r w:rsidRPr="000627C3">
              <w:t>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w:t>
            </w:r>
            <w:r w:rsidRPr="000627C3">
              <w:t>з</w:t>
            </w:r>
            <w:r w:rsidRPr="000627C3">
              <w:t>доровительного характера;</w:t>
            </w:r>
          </w:p>
          <w:p w:rsidR="00B053FF" w:rsidRPr="000627C3" w:rsidRDefault="00B053FF" w:rsidP="001B5621">
            <w:pPr>
              <w:pStyle w:val="TableParagraph"/>
              <w:numPr>
                <w:ilvl w:val="0"/>
                <w:numId w:val="190"/>
              </w:numPr>
              <w:tabs>
                <w:tab w:val="left" w:pos="394"/>
              </w:tabs>
              <w:ind w:left="0" w:firstLine="0"/>
              <w:jc w:val="both"/>
            </w:pPr>
            <w:r w:rsidRPr="000627C3">
              <w:t>осуществляет просветительскую работу среди родителей (лиц, их заменяющих) воспитанников, педагогических работников в о</w:t>
            </w:r>
            <w:r w:rsidRPr="000627C3">
              <w:t>б</w:t>
            </w:r>
            <w:r w:rsidRPr="000627C3">
              <w:t>ласти физической культуры с привлечением соответствующих сп</w:t>
            </w:r>
            <w:r w:rsidRPr="000627C3">
              <w:t>е</w:t>
            </w:r>
            <w:r w:rsidRPr="000627C3">
              <w:t>циалистов;</w:t>
            </w:r>
          </w:p>
          <w:p w:rsidR="00B053FF" w:rsidRPr="000627C3" w:rsidRDefault="00B053FF" w:rsidP="001B5621">
            <w:pPr>
              <w:pStyle w:val="TableParagraph"/>
              <w:numPr>
                <w:ilvl w:val="0"/>
                <w:numId w:val="190"/>
              </w:numPr>
              <w:tabs>
                <w:tab w:val="left" w:pos="394"/>
              </w:tabs>
              <w:ind w:left="0" w:firstLine="0"/>
              <w:jc w:val="both"/>
            </w:pPr>
            <w:r w:rsidRPr="000627C3">
              <w:t>определяет содержание занятий с учетом возраста, подгото</w:t>
            </w:r>
            <w:r w:rsidRPr="000627C3">
              <w:t>в</w:t>
            </w:r>
            <w:r w:rsidRPr="000627C3">
              <w:t>ленности, индивидуальных и психофизических особенностей, инт</w:t>
            </w:r>
            <w:r w:rsidRPr="000627C3">
              <w:t>е</w:t>
            </w:r>
            <w:r w:rsidRPr="000627C3">
              <w:t>ресов воспитанников;</w:t>
            </w:r>
          </w:p>
          <w:p w:rsidR="00B053FF" w:rsidRPr="000627C3" w:rsidRDefault="00B053FF" w:rsidP="001B5621">
            <w:pPr>
              <w:pStyle w:val="TableParagraph"/>
              <w:numPr>
                <w:ilvl w:val="0"/>
                <w:numId w:val="190"/>
              </w:numPr>
              <w:tabs>
                <w:tab w:val="left" w:pos="394"/>
              </w:tabs>
              <w:ind w:left="0" w:firstLine="0"/>
              <w:jc w:val="both"/>
            </w:pPr>
            <w:r w:rsidRPr="000627C3">
              <w:t>ведет работу по привитию воспитанникам навыков выполнения физических упражнений, обучает детей их технике, формирует их нравственно-волевые качества;</w:t>
            </w:r>
          </w:p>
          <w:p w:rsidR="00B053FF" w:rsidRPr="000627C3" w:rsidRDefault="00B053FF" w:rsidP="001B5621">
            <w:pPr>
              <w:pStyle w:val="TableParagraph"/>
              <w:numPr>
                <w:ilvl w:val="0"/>
                <w:numId w:val="190"/>
              </w:numPr>
              <w:tabs>
                <w:tab w:val="left" w:pos="394"/>
              </w:tabs>
              <w:ind w:left="0" w:firstLine="0"/>
              <w:jc w:val="both"/>
            </w:pPr>
            <w:r w:rsidRPr="000627C3">
              <w:t>обеспечивает безопасность воспитанников при проведении ф</w:t>
            </w:r>
            <w:r w:rsidRPr="000627C3">
              <w:t>и</w:t>
            </w:r>
            <w:r w:rsidRPr="000627C3">
              <w:t>зических и спортивных занятий, оказывает им первую доврачебную помощь;</w:t>
            </w:r>
          </w:p>
          <w:p w:rsidR="00B053FF" w:rsidRPr="000627C3" w:rsidRDefault="00B053FF" w:rsidP="001B5621">
            <w:pPr>
              <w:pStyle w:val="TableParagraph"/>
              <w:numPr>
                <w:ilvl w:val="0"/>
                <w:numId w:val="190"/>
              </w:numPr>
              <w:tabs>
                <w:tab w:val="left" w:pos="394"/>
              </w:tabs>
              <w:ind w:left="0" w:firstLine="0"/>
              <w:jc w:val="both"/>
            </w:pPr>
            <w:r w:rsidRPr="000627C3">
              <w:t>постоянно следит за соблюдением санитарно- гигиенических норм и состоянием помещений;.</w:t>
            </w:r>
          </w:p>
          <w:p w:rsidR="00B053FF" w:rsidRPr="000627C3" w:rsidRDefault="00B053FF" w:rsidP="001B5621">
            <w:pPr>
              <w:pStyle w:val="TableParagraph"/>
              <w:numPr>
                <w:ilvl w:val="0"/>
                <w:numId w:val="190"/>
              </w:numPr>
              <w:tabs>
                <w:tab w:val="left" w:pos="394"/>
              </w:tabs>
              <w:ind w:left="0" w:firstLine="0"/>
              <w:jc w:val="both"/>
            </w:pPr>
            <w:r w:rsidRPr="000627C3">
              <w:t>совместно с медицинскими работниками контролирует состо</w:t>
            </w:r>
            <w:r w:rsidRPr="000627C3">
              <w:t>я</w:t>
            </w:r>
            <w:r w:rsidRPr="000627C3">
              <w:t>ние здоровья воспитанников и регулирует их физическую нагрузку, ведет мониторинг качества оздоровительной работы в образов</w:t>
            </w:r>
            <w:r w:rsidRPr="000627C3">
              <w:t>а</w:t>
            </w:r>
            <w:r w:rsidRPr="000627C3">
              <w:t>тельном учреждении с использованием электронных форм учета показателей здоровья и физических нагрузок. консультирует и к</w:t>
            </w:r>
            <w:r w:rsidRPr="000627C3">
              <w:t>о</w:t>
            </w:r>
            <w:r w:rsidRPr="000627C3">
              <w:t>ординирует деятельность педагогических работников по вопросам теории и практики физического воспитания воспитанников.</w:t>
            </w:r>
          </w:p>
        </w:tc>
        <w:tc>
          <w:tcPr>
            <w:tcW w:w="850" w:type="dxa"/>
          </w:tcPr>
          <w:p w:rsidR="00B053FF" w:rsidRPr="000627C3" w:rsidRDefault="00B053FF" w:rsidP="000627C3">
            <w:pPr>
              <w:pStyle w:val="aff9"/>
              <w:shd w:val="clear" w:color="auto" w:fill="auto"/>
              <w:spacing w:line="240" w:lineRule="auto"/>
              <w:ind w:firstLine="0"/>
              <w:jc w:val="center"/>
              <w:rPr>
                <w:highlight w:val="yellow"/>
              </w:rPr>
            </w:pPr>
            <w:r w:rsidRPr="000627C3">
              <w:t>1</w:t>
            </w:r>
          </w:p>
        </w:tc>
      </w:tr>
      <w:tr w:rsidR="00B053FF" w:rsidTr="00BE7B01">
        <w:tc>
          <w:tcPr>
            <w:tcW w:w="2802" w:type="dxa"/>
          </w:tcPr>
          <w:p w:rsidR="00B053FF" w:rsidRPr="000627C3" w:rsidRDefault="00B053FF" w:rsidP="00211089">
            <w:pPr>
              <w:pStyle w:val="aff9"/>
              <w:shd w:val="clear" w:color="auto" w:fill="auto"/>
              <w:spacing w:line="240" w:lineRule="auto"/>
              <w:ind w:firstLine="0"/>
              <w:jc w:val="both"/>
            </w:pPr>
            <w:r w:rsidRPr="000627C3">
              <w:t xml:space="preserve">Помощник </w:t>
            </w:r>
          </w:p>
          <w:p w:rsidR="00B053FF" w:rsidRDefault="00BE7B01" w:rsidP="00211089">
            <w:pPr>
              <w:pStyle w:val="aff9"/>
              <w:shd w:val="clear" w:color="auto" w:fill="auto"/>
              <w:spacing w:line="240" w:lineRule="auto"/>
              <w:ind w:firstLine="0"/>
              <w:jc w:val="both"/>
            </w:pPr>
            <w:r>
              <w:t>в</w:t>
            </w:r>
            <w:r w:rsidR="00B053FF" w:rsidRPr="000627C3">
              <w:t>оспитателя</w:t>
            </w:r>
          </w:p>
          <w:p w:rsidR="00BE7B01" w:rsidRDefault="00BE7B01" w:rsidP="00211089">
            <w:pPr>
              <w:pStyle w:val="aff9"/>
              <w:shd w:val="clear" w:color="auto" w:fill="auto"/>
              <w:spacing w:line="240" w:lineRule="auto"/>
              <w:ind w:firstLine="0"/>
              <w:jc w:val="both"/>
            </w:pPr>
          </w:p>
          <w:p w:rsidR="00211089" w:rsidRPr="000627C3" w:rsidRDefault="00211089" w:rsidP="00211089">
            <w:pPr>
              <w:pStyle w:val="aff9"/>
              <w:shd w:val="clear" w:color="auto" w:fill="auto"/>
              <w:spacing w:line="240" w:lineRule="auto"/>
              <w:ind w:firstLine="0"/>
              <w:jc w:val="both"/>
            </w:pPr>
            <w:r>
              <w:t>Приказ Минтруда России от 05.12.2018 N 769н "Об утверждении професси</w:t>
            </w:r>
            <w:r>
              <w:t>о</w:t>
            </w:r>
            <w:r>
              <w:t>нального стандарта "Няня (работник по присмотру и уходу за детьми)" (Зарег</w:t>
            </w:r>
            <w:r>
              <w:t>и</w:t>
            </w:r>
            <w:r>
              <w:t>стрировано в Минюсте России 25.12.2018 N 53158)</w:t>
            </w:r>
          </w:p>
        </w:tc>
        <w:tc>
          <w:tcPr>
            <w:tcW w:w="6662" w:type="dxa"/>
          </w:tcPr>
          <w:p w:rsidR="002D3940" w:rsidRPr="002D3940" w:rsidRDefault="002D3940" w:rsidP="001B5621">
            <w:pPr>
              <w:pStyle w:val="TableParagraph"/>
              <w:numPr>
                <w:ilvl w:val="0"/>
                <w:numId w:val="190"/>
              </w:numPr>
              <w:tabs>
                <w:tab w:val="left" w:pos="394"/>
              </w:tabs>
              <w:ind w:left="0" w:firstLine="0"/>
              <w:jc w:val="both"/>
            </w:pPr>
            <w:r w:rsidRPr="002D3940">
              <w:t>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по формированию общей культуры воспитанников;</w:t>
            </w:r>
          </w:p>
          <w:p w:rsidR="002D3940" w:rsidRDefault="00B053FF" w:rsidP="001B5621">
            <w:pPr>
              <w:pStyle w:val="TableParagraph"/>
              <w:numPr>
                <w:ilvl w:val="0"/>
                <w:numId w:val="190"/>
              </w:numPr>
              <w:tabs>
                <w:tab w:val="left" w:pos="394"/>
              </w:tabs>
              <w:ind w:left="0" w:firstLine="0"/>
              <w:jc w:val="both"/>
            </w:pPr>
            <w:r w:rsidRPr="000627C3">
              <w:t>совместно с медицинскими работниками и под руководством воспитателя обеспечивает сохранение и укрепление здоровья детей, проведение мероприятий, способствующих их психофизическому развитию, соблюдению ими распорядка дня;</w:t>
            </w:r>
            <w:r w:rsidR="002D3940" w:rsidRPr="002D3940">
              <w:t xml:space="preserve"> </w:t>
            </w:r>
          </w:p>
          <w:p w:rsidR="00B053FF" w:rsidRPr="000627C3" w:rsidRDefault="00B053FF" w:rsidP="001B5621">
            <w:pPr>
              <w:pStyle w:val="TableParagraph"/>
              <w:numPr>
                <w:ilvl w:val="0"/>
                <w:numId w:val="190"/>
              </w:numPr>
              <w:tabs>
                <w:tab w:val="left" w:pos="394"/>
              </w:tabs>
              <w:ind w:left="0" w:firstLine="0"/>
              <w:jc w:val="both"/>
            </w:pPr>
            <w:r w:rsidRPr="000627C3">
              <w:t>организует с учетом возраста детей работу по самообслужив</w:t>
            </w:r>
            <w:r w:rsidRPr="000627C3">
              <w:t>а</w:t>
            </w:r>
            <w:r w:rsidRPr="000627C3">
              <w:t>нию, соблюдению ими требований охраны труда, оказывает им н</w:t>
            </w:r>
            <w:r w:rsidRPr="000627C3">
              <w:t>е</w:t>
            </w:r>
            <w:r w:rsidRPr="000627C3">
              <w:t>обходимую помощь по привитию санитарно-гигиенических нав</w:t>
            </w:r>
            <w:r w:rsidRPr="000627C3">
              <w:t>ы</w:t>
            </w:r>
            <w:r w:rsidRPr="000627C3">
              <w:t>ков;</w:t>
            </w:r>
          </w:p>
          <w:p w:rsidR="002D3940" w:rsidRPr="000627C3" w:rsidRDefault="00B053FF" w:rsidP="001B5621">
            <w:pPr>
              <w:pStyle w:val="TableParagraph"/>
              <w:numPr>
                <w:ilvl w:val="0"/>
                <w:numId w:val="190"/>
              </w:numPr>
              <w:tabs>
                <w:tab w:val="left" w:pos="394"/>
              </w:tabs>
              <w:ind w:left="0" w:firstLine="0"/>
              <w:jc w:val="both"/>
            </w:pPr>
            <w:r w:rsidRPr="000627C3">
              <w:t>участвует в работе по профилактике отклоняющегося повед</w:t>
            </w:r>
            <w:r w:rsidRPr="000627C3">
              <w:t>е</w:t>
            </w:r>
            <w:r w:rsidRPr="000627C3">
              <w:t>ния, в</w:t>
            </w:r>
            <w:r w:rsidR="002D3940">
              <w:t>редных привычек у детей.</w:t>
            </w:r>
          </w:p>
        </w:tc>
        <w:tc>
          <w:tcPr>
            <w:tcW w:w="850" w:type="dxa"/>
          </w:tcPr>
          <w:p w:rsidR="00B053FF" w:rsidRPr="000627C3" w:rsidRDefault="00B053FF" w:rsidP="000627C3">
            <w:pPr>
              <w:pStyle w:val="aff9"/>
              <w:shd w:val="clear" w:color="auto" w:fill="auto"/>
              <w:spacing w:line="240" w:lineRule="auto"/>
              <w:ind w:firstLine="0"/>
              <w:jc w:val="center"/>
              <w:rPr>
                <w:highlight w:val="yellow"/>
              </w:rPr>
            </w:pPr>
            <w:r w:rsidRPr="000627C3">
              <w:t>12</w:t>
            </w:r>
          </w:p>
        </w:tc>
      </w:tr>
      <w:tr w:rsidR="00B053FF" w:rsidTr="00BE7B01">
        <w:tc>
          <w:tcPr>
            <w:tcW w:w="2802" w:type="dxa"/>
          </w:tcPr>
          <w:p w:rsidR="00B053FF" w:rsidRDefault="00B053FF" w:rsidP="00211089">
            <w:pPr>
              <w:pStyle w:val="aff9"/>
              <w:shd w:val="clear" w:color="auto" w:fill="auto"/>
              <w:spacing w:line="240" w:lineRule="auto"/>
              <w:ind w:firstLine="0"/>
              <w:jc w:val="both"/>
            </w:pPr>
            <w:r w:rsidRPr="000627C3">
              <w:t xml:space="preserve">Педагог-психолог </w:t>
            </w:r>
          </w:p>
          <w:p w:rsidR="00211089" w:rsidRPr="00211089" w:rsidRDefault="00211089" w:rsidP="00211089">
            <w:pPr>
              <w:pStyle w:val="1"/>
              <w:shd w:val="clear" w:color="auto" w:fill="FFFFFF"/>
              <w:spacing w:before="161" w:after="161"/>
              <w:jc w:val="both"/>
              <w:outlineLvl w:val="0"/>
              <w:rPr>
                <w:b w:val="0"/>
                <w:color w:val="22272F"/>
                <w:sz w:val="22"/>
                <w:szCs w:val="22"/>
              </w:rPr>
            </w:pPr>
            <w:r>
              <w:rPr>
                <w:b w:val="0"/>
                <w:caps w:val="0"/>
                <w:color w:val="22272F"/>
                <w:sz w:val="22"/>
                <w:szCs w:val="22"/>
              </w:rPr>
              <w:t>П</w:t>
            </w:r>
            <w:r w:rsidRPr="00211089">
              <w:rPr>
                <w:b w:val="0"/>
                <w:caps w:val="0"/>
                <w:color w:val="22272F"/>
                <w:sz w:val="22"/>
                <w:szCs w:val="22"/>
              </w:rPr>
              <w:t>риказ министерства тр</w:t>
            </w:r>
            <w:r w:rsidRPr="00211089">
              <w:rPr>
                <w:b w:val="0"/>
                <w:caps w:val="0"/>
                <w:color w:val="22272F"/>
                <w:sz w:val="22"/>
                <w:szCs w:val="22"/>
              </w:rPr>
              <w:t>у</w:t>
            </w:r>
            <w:r w:rsidRPr="00211089">
              <w:rPr>
                <w:b w:val="0"/>
                <w:caps w:val="0"/>
                <w:color w:val="22272F"/>
                <w:sz w:val="22"/>
                <w:szCs w:val="22"/>
              </w:rPr>
              <w:t>да и социальной защиты рф от 24 июля 2015 г. n 514н "</w:t>
            </w:r>
            <w:r>
              <w:rPr>
                <w:b w:val="0"/>
                <w:caps w:val="0"/>
                <w:color w:val="22272F"/>
                <w:sz w:val="22"/>
                <w:szCs w:val="22"/>
              </w:rPr>
              <w:t>О</w:t>
            </w:r>
            <w:r w:rsidRPr="00211089">
              <w:rPr>
                <w:b w:val="0"/>
                <w:caps w:val="0"/>
                <w:color w:val="22272F"/>
                <w:sz w:val="22"/>
                <w:szCs w:val="22"/>
              </w:rPr>
              <w:t xml:space="preserve">б утверждении </w:t>
            </w:r>
            <w:r w:rsidRPr="00211089">
              <w:rPr>
                <w:b w:val="0"/>
                <w:caps w:val="0"/>
                <w:color w:val="22272F"/>
                <w:sz w:val="22"/>
                <w:szCs w:val="22"/>
              </w:rPr>
              <w:lastRenderedPageBreak/>
              <w:t>профессионального ста</w:t>
            </w:r>
            <w:r w:rsidRPr="00211089">
              <w:rPr>
                <w:b w:val="0"/>
                <w:caps w:val="0"/>
                <w:color w:val="22272F"/>
                <w:sz w:val="22"/>
                <w:szCs w:val="22"/>
              </w:rPr>
              <w:t>н</w:t>
            </w:r>
            <w:r w:rsidRPr="00211089">
              <w:rPr>
                <w:b w:val="0"/>
                <w:caps w:val="0"/>
                <w:color w:val="22272F"/>
                <w:sz w:val="22"/>
                <w:szCs w:val="22"/>
              </w:rPr>
              <w:t>дарта "</w:t>
            </w:r>
            <w:r>
              <w:rPr>
                <w:b w:val="0"/>
                <w:caps w:val="0"/>
                <w:color w:val="22272F"/>
                <w:sz w:val="22"/>
                <w:szCs w:val="22"/>
              </w:rPr>
              <w:t>П</w:t>
            </w:r>
            <w:r w:rsidRPr="00211089">
              <w:rPr>
                <w:b w:val="0"/>
                <w:caps w:val="0"/>
                <w:color w:val="22272F"/>
                <w:sz w:val="22"/>
                <w:szCs w:val="22"/>
              </w:rPr>
              <w:t>едагог-психолог (психолог в сфере образ</w:t>
            </w:r>
            <w:r w:rsidRPr="00211089">
              <w:rPr>
                <w:b w:val="0"/>
                <w:caps w:val="0"/>
                <w:color w:val="22272F"/>
                <w:sz w:val="22"/>
                <w:szCs w:val="22"/>
              </w:rPr>
              <w:t>о</w:t>
            </w:r>
            <w:r w:rsidRPr="00211089">
              <w:rPr>
                <w:b w:val="0"/>
                <w:caps w:val="0"/>
                <w:color w:val="22272F"/>
                <w:sz w:val="22"/>
                <w:szCs w:val="22"/>
              </w:rPr>
              <w:t>вания)"</w:t>
            </w:r>
          </w:p>
          <w:p w:rsidR="00211089" w:rsidRPr="000627C3" w:rsidRDefault="00211089" w:rsidP="00211089">
            <w:pPr>
              <w:pStyle w:val="aff9"/>
              <w:shd w:val="clear" w:color="auto" w:fill="auto"/>
              <w:spacing w:line="240" w:lineRule="auto"/>
              <w:ind w:firstLine="0"/>
              <w:jc w:val="both"/>
            </w:pPr>
          </w:p>
        </w:tc>
        <w:tc>
          <w:tcPr>
            <w:tcW w:w="6662" w:type="dxa"/>
          </w:tcPr>
          <w:p w:rsidR="00B053FF" w:rsidRPr="000627C3" w:rsidRDefault="00B053FF" w:rsidP="001B5621">
            <w:pPr>
              <w:pStyle w:val="TableParagraph"/>
              <w:numPr>
                <w:ilvl w:val="0"/>
                <w:numId w:val="190"/>
              </w:numPr>
              <w:tabs>
                <w:tab w:val="left" w:pos="241"/>
                <w:tab w:val="left" w:pos="394"/>
              </w:tabs>
              <w:ind w:left="0" w:firstLine="0"/>
              <w:jc w:val="both"/>
            </w:pPr>
            <w:r w:rsidRPr="000627C3">
              <w:lastRenderedPageBreak/>
              <w:t xml:space="preserve">Оказание психолого-педагогической помощи воспитанникам; </w:t>
            </w:r>
          </w:p>
          <w:p w:rsidR="00B053FF" w:rsidRPr="000627C3" w:rsidRDefault="00B053FF" w:rsidP="001B5621">
            <w:pPr>
              <w:pStyle w:val="TableParagraph"/>
              <w:numPr>
                <w:ilvl w:val="0"/>
                <w:numId w:val="190"/>
              </w:numPr>
              <w:tabs>
                <w:tab w:val="left" w:pos="241"/>
                <w:tab w:val="left" w:pos="394"/>
              </w:tabs>
              <w:ind w:left="0" w:firstLine="0"/>
              <w:jc w:val="both"/>
            </w:pPr>
            <w:r w:rsidRPr="000627C3">
              <w:t>осуществление социологических исследований детей (изучение индивидуальных особенностей, способностей, интересов и скло</w:t>
            </w:r>
            <w:r w:rsidRPr="000627C3">
              <w:t>н</w:t>
            </w:r>
            <w:r w:rsidRPr="000627C3">
              <w:t>ностей воспитанников дошкольного образовательного учреждения с целью создания условий для обеспечения их нормального разв</w:t>
            </w:r>
            <w:r w:rsidRPr="000627C3">
              <w:t>и</w:t>
            </w:r>
            <w:r w:rsidRPr="000627C3">
              <w:t xml:space="preserve">тия в соответствии с возрастной нормой, роста их познавательной </w:t>
            </w:r>
            <w:r w:rsidRPr="000627C3">
              <w:lastRenderedPageBreak/>
              <w:t>мотивации и становления учебной самостоятельности, формиров</w:t>
            </w:r>
            <w:r w:rsidRPr="000627C3">
              <w:t>а</w:t>
            </w:r>
            <w:r w:rsidRPr="000627C3">
              <w:t xml:space="preserve">ния компетентностей); </w:t>
            </w:r>
          </w:p>
          <w:p w:rsidR="00B053FF" w:rsidRPr="000627C3" w:rsidRDefault="00B053FF" w:rsidP="001B5621">
            <w:pPr>
              <w:pStyle w:val="TableParagraph"/>
              <w:numPr>
                <w:ilvl w:val="0"/>
                <w:numId w:val="190"/>
              </w:numPr>
              <w:tabs>
                <w:tab w:val="left" w:pos="241"/>
                <w:tab w:val="left" w:pos="394"/>
              </w:tabs>
              <w:ind w:left="0" w:firstLine="0"/>
              <w:jc w:val="both"/>
            </w:pPr>
            <w:r w:rsidRPr="000627C3">
              <w:t>организация и проведение различных видов воспитательной р</w:t>
            </w:r>
            <w:r w:rsidRPr="000627C3">
              <w:t>а</w:t>
            </w:r>
            <w:r w:rsidRPr="000627C3">
              <w:t>боты с детьми</w:t>
            </w:r>
            <w:r w:rsidRPr="000627C3">
              <w:rPr>
                <w:b/>
                <w:i/>
                <w:iCs/>
              </w:rPr>
              <w:t xml:space="preserve"> </w:t>
            </w:r>
            <w:r w:rsidRPr="000627C3">
              <w:rPr>
                <w:iCs/>
              </w:rPr>
              <w:t>с ОВЗ, сирот и опекаемых, с этнокультурными ос</w:t>
            </w:r>
            <w:r w:rsidRPr="000627C3">
              <w:rPr>
                <w:iCs/>
              </w:rPr>
              <w:t>о</w:t>
            </w:r>
            <w:r w:rsidRPr="000627C3">
              <w:rPr>
                <w:iCs/>
              </w:rPr>
              <w:t>бенностями и т.д.;</w:t>
            </w:r>
          </w:p>
          <w:p w:rsidR="00B053FF" w:rsidRPr="000627C3" w:rsidRDefault="00B053FF" w:rsidP="001B5621">
            <w:pPr>
              <w:pStyle w:val="TableParagraph"/>
              <w:numPr>
                <w:ilvl w:val="0"/>
                <w:numId w:val="190"/>
              </w:numPr>
              <w:tabs>
                <w:tab w:val="left" w:pos="241"/>
                <w:tab w:val="left" w:pos="394"/>
              </w:tabs>
              <w:ind w:left="0" w:firstLine="0"/>
              <w:jc w:val="both"/>
            </w:pPr>
            <w:r w:rsidRPr="000627C3">
              <w:t xml:space="preserve">подготовка предложений по поощрению детей и педагогов за активное участие в воспитательном процессе. </w:t>
            </w:r>
          </w:p>
        </w:tc>
        <w:tc>
          <w:tcPr>
            <w:tcW w:w="850" w:type="dxa"/>
          </w:tcPr>
          <w:p w:rsidR="00B053FF" w:rsidRPr="000627C3" w:rsidRDefault="00B053FF" w:rsidP="000627C3">
            <w:pPr>
              <w:jc w:val="center"/>
              <w:rPr>
                <w:sz w:val="22"/>
                <w:szCs w:val="22"/>
                <w:highlight w:val="yellow"/>
              </w:rPr>
            </w:pPr>
            <w:r w:rsidRPr="000627C3">
              <w:rPr>
                <w:sz w:val="22"/>
                <w:szCs w:val="22"/>
              </w:rPr>
              <w:lastRenderedPageBreak/>
              <w:t>2</w:t>
            </w:r>
          </w:p>
        </w:tc>
      </w:tr>
      <w:tr w:rsidR="00B053FF" w:rsidTr="00BE7B01">
        <w:tc>
          <w:tcPr>
            <w:tcW w:w="2802" w:type="dxa"/>
          </w:tcPr>
          <w:p w:rsidR="000627C3" w:rsidRPr="000627C3" w:rsidRDefault="000627C3" w:rsidP="000627C3">
            <w:pPr>
              <w:rPr>
                <w:rFonts w:eastAsia="Calibri"/>
                <w:sz w:val="22"/>
                <w:szCs w:val="22"/>
              </w:rPr>
            </w:pPr>
            <w:r w:rsidRPr="000627C3">
              <w:rPr>
                <w:rFonts w:eastAsia="Calibri"/>
                <w:sz w:val="22"/>
                <w:szCs w:val="22"/>
              </w:rPr>
              <w:lastRenderedPageBreak/>
              <w:t>Учитель-логопед</w:t>
            </w:r>
          </w:p>
          <w:p w:rsidR="000627C3" w:rsidRPr="000627C3" w:rsidRDefault="000627C3" w:rsidP="000627C3">
            <w:pPr>
              <w:rPr>
                <w:sz w:val="22"/>
                <w:szCs w:val="22"/>
              </w:rPr>
            </w:pPr>
            <w:r w:rsidRPr="000627C3">
              <w:rPr>
                <w:sz w:val="22"/>
                <w:szCs w:val="22"/>
              </w:rPr>
              <w:t>Приказ Министерства тр</w:t>
            </w:r>
            <w:r w:rsidRPr="000627C3">
              <w:rPr>
                <w:sz w:val="22"/>
                <w:szCs w:val="22"/>
              </w:rPr>
              <w:t>у</w:t>
            </w:r>
            <w:r w:rsidRPr="000627C3">
              <w:rPr>
                <w:sz w:val="22"/>
                <w:szCs w:val="22"/>
              </w:rPr>
              <w:t>да и социальной защиты Российской Федерации от 13.03.2023 № 136н «Об утверждении професси</w:t>
            </w:r>
            <w:r w:rsidRPr="000627C3">
              <w:rPr>
                <w:sz w:val="22"/>
                <w:szCs w:val="22"/>
              </w:rPr>
              <w:t>о</w:t>
            </w:r>
            <w:r w:rsidRPr="000627C3">
              <w:rPr>
                <w:sz w:val="22"/>
                <w:szCs w:val="22"/>
              </w:rPr>
              <w:t>нального стандарта "Пед</w:t>
            </w:r>
            <w:r w:rsidRPr="000627C3">
              <w:rPr>
                <w:sz w:val="22"/>
                <w:szCs w:val="22"/>
              </w:rPr>
              <w:t>а</w:t>
            </w:r>
            <w:r w:rsidRPr="000627C3">
              <w:rPr>
                <w:sz w:val="22"/>
                <w:szCs w:val="22"/>
              </w:rPr>
              <w:t>гог-дефектолог"»</w:t>
            </w:r>
          </w:p>
          <w:p w:rsidR="00B053FF" w:rsidRPr="000627C3" w:rsidRDefault="000627C3" w:rsidP="000627C3">
            <w:pPr>
              <w:pStyle w:val="aff9"/>
              <w:shd w:val="clear" w:color="auto" w:fill="auto"/>
              <w:spacing w:line="240" w:lineRule="auto"/>
              <w:ind w:firstLine="0"/>
              <w:jc w:val="both"/>
            </w:pPr>
            <w:r w:rsidRPr="000627C3">
              <w:t>(Зарегистрирован 14.04.2023 № 73027)</w:t>
            </w:r>
          </w:p>
        </w:tc>
        <w:tc>
          <w:tcPr>
            <w:tcW w:w="6662" w:type="dxa"/>
          </w:tcPr>
          <w:p w:rsidR="00B053FF" w:rsidRPr="000627C3" w:rsidRDefault="00B053FF" w:rsidP="001B5621">
            <w:pPr>
              <w:pStyle w:val="TableParagraph"/>
              <w:numPr>
                <w:ilvl w:val="0"/>
                <w:numId w:val="190"/>
              </w:numPr>
              <w:tabs>
                <w:tab w:val="left" w:pos="394"/>
              </w:tabs>
              <w:ind w:left="0" w:firstLine="0"/>
              <w:jc w:val="both"/>
            </w:pPr>
            <w:r w:rsidRPr="000627C3">
              <w:t>Проведение углубленного логопедического обследования детей в возрасте от 4 до 7 лет по запросу родителей, либо законных пре</w:t>
            </w:r>
            <w:r w:rsidRPr="000627C3">
              <w:t>д</w:t>
            </w:r>
            <w:r w:rsidRPr="000627C3">
              <w:t>ставителей, который необходим для определения уровня речевого развития, выявления специфических речевых нарушений различн</w:t>
            </w:r>
            <w:r w:rsidRPr="000627C3">
              <w:t>о</w:t>
            </w:r>
            <w:r w:rsidRPr="000627C3">
              <w:t>го генеза и структуры дефекта;</w:t>
            </w:r>
          </w:p>
          <w:p w:rsidR="00B053FF" w:rsidRPr="000627C3" w:rsidRDefault="00B053FF" w:rsidP="001B5621">
            <w:pPr>
              <w:pStyle w:val="TableParagraph"/>
              <w:numPr>
                <w:ilvl w:val="0"/>
                <w:numId w:val="190"/>
              </w:numPr>
              <w:tabs>
                <w:tab w:val="left" w:pos="394"/>
              </w:tabs>
              <w:ind w:left="0" w:firstLine="0"/>
              <w:jc w:val="both"/>
            </w:pPr>
            <w:r w:rsidRPr="000627C3">
              <w:t>коррекция недостатков в развитии у воспитанников дошкол</w:t>
            </w:r>
            <w:r w:rsidRPr="000627C3">
              <w:t>ь</w:t>
            </w:r>
            <w:r w:rsidRPr="000627C3">
              <w:t>ного образовательного учреждения с нарушениями речи;</w:t>
            </w:r>
          </w:p>
          <w:p w:rsidR="00B053FF" w:rsidRPr="000627C3" w:rsidRDefault="00B053FF" w:rsidP="001B5621">
            <w:pPr>
              <w:pStyle w:val="TableParagraph"/>
              <w:numPr>
                <w:ilvl w:val="0"/>
                <w:numId w:val="190"/>
              </w:numPr>
              <w:tabs>
                <w:tab w:val="left" w:pos="394"/>
              </w:tabs>
              <w:ind w:left="0" w:firstLine="0"/>
              <w:jc w:val="both"/>
            </w:pPr>
            <w:r w:rsidRPr="000627C3">
              <w:t>взаимодействие с семьями детей и педагогами в области лог</w:t>
            </w:r>
            <w:r w:rsidRPr="000627C3">
              <w:t>о</w:t>
            </w:r>
            <w:r w:rsidRPr="000627C3">
              <w:t>педии;</w:t>
            </w:r>
          </w:p>
          <w:p w:rsidR="00B053FF" w:rsidRPr="000627C3" w:rsidRDefault="00B053FF" w:rsidP="001B5621">
            <w:pPr>
              <w:pStyle w:val="TableParagraph"/>
              <w:numPr>
                <w:ilvl w:val="0"/>
                <w:numId w:val="190"/>
              </w:numPr>
              <w:tabs>
                <w:tab w:val="left" w:pos="394"/>
              </w:tabs>
              <w:ind w:left="0" w:firstLine="0"/>
              <w:jc w:val="both"/>
            </w:pPr>
            <w:r w:rsidRPr="000627C3">
              <w:t>оказание консультативной и методической помощи воспитат</w:t>
            </w:r>
            <w:r w:rsidRPr="000627C3">
              <w:t>е</w:t>
            </w:r>
            <w:r w:rsidRPr="000627C3">
              <w:t>лям и родителям, либо их законным представителям по вопросам реабилитации имеющихся у детей отклонений в речи.</w:t>
            </w:r>
          </w:p>
        </w:tc>
        <w:tc>
          <w:tcPr>
            <w:tcW w:w="850" w:type="dxa"/>
          </w:tcPr>
          <w:p w:rsidR="00B053FF" w:rsidRPr="000627C3" w:rsidRDefault="00B053FF" w:rsidP="000627C3">
            <w:pPr>
              <w:jc w:val="center"/>
              <w:rPr>
                <w:sz w:val="22"/>
                <w:szCs w:val="22"/>
                <w:highlight w:val="yellow"/>
              </w:rPr>
            </w:pPr>
            <w:r w:rsidRPr="000627C3">
              <w:rPr>
                <w:sz w:val="22"/>
                <w:szCs w:val="22"/>
              </w:rPr>
              <w:t>2</w:t>
            </w:r>
          </w:p>
        </w:tc>
      </w:tr>
    </w:tbl>
    <w:p w:rsidR="00B053FF" w:rsidRDefault="00B053FF" w:rsidP="00B053FF">
      <w:pPr>
        <w:pStyle w:val="aff5"/>
        <w:shd w:val="clear" w:color="auto" w:fill="auto"/>
      </w:pPr>
    </w:p>
    <w:p w:rsidR="00B053FF" w:rsidRPr="002D3940" w:rsidRDefault="00B053FF" w:rsidP="002D3940">
      <w:pPr>
        <w:tabs>
          <w:tab w:val="left" w:pos="851"/>
        </w:tabs>
        <w:spacing w:line="240" w:lineRule="auto"/>
        <w:ind w:firstLine="567"/>
        <w:rPr>
          <w:sz w:val="24"/>
          <w:szCs w:val="24"/>
        </w:rPr>
      </w:pPr>
      <w:r w:rsidRPr="002D3940">
        <w:rPr>
          <w:sz w:val="24"/>
          <w:szCs w:val="24"/>
        </w:rPr>
        <w:t>Педагогические работники, реализующие Программу воспитания, обладают основными компетенциями, необходимыми для создания условия развития детей.</w:t>
      </w:r>
    </w:p>
    <w:p w:rsidR="00B053FF" w:rsidRPr="002D3940" w:rsidRDefault="00B053FF" w:rsidP="002D3940">
      <w:pPr>
        <w:tabs>
          <w:tab w:val="left" w:pos="851"/>
        </w:tabs>
        <w:spacing w:line="240" w:lineRule="auto"/>
        <w:ind w:firstLine="567"/>
        <w:rPr>
          <w:sz w:val="24"/>
          <w:szCs w:val="24"/>
        </w:rPr>
      </w:pPr>
      <w:r w:rsidRPr="002D3940">
        <w:rPr>
          <w:sz w:val="24"/>
          <w:szCs w:val="24"/>
        </w:rPr>
        <w:t>В коррекционной работе принимают участие учитель-логопед, педагог- психолог, воспит</w:t>
      </w:r>
      <w:r w:rsidRPr="002D3940">
        <w:rPr>
          <w:sz w:val="24"/>
          <w:szCs w:val="24"/>
        </w:rPr>
        <w:t>а</w:t>
      </w:r>
      <w:r w:rsidRPr="002D3940">
        <w:rPr>
          <w:sz w:val="24"/>
          <w:szCs w:val="24"/>
        </w:rPr>
        <w:t>тели, имеющие профессиональное образование и прошедшие курсы повышения квалификации по работе с детьми с отклонениями в речевом развитии.</w:t>
      </w:r>
    </w:p>
    <w:p w:rsidR="00B053FF" w:rsidRPr="002D3940" w:rsidRDefault="00B053FF" w:rsidP="002D3940">
      <w:pPr>
        <w:tabs>
          <w:tab w:val="left" w:pos="851"/>
        </w:tabs>
        <w:spacing w:line="240" w:lineRule="auto"/>
        <w:ind w:firstLine="567"/>
        <w:rPr>
          <w:sz w:val="24"/>
          <w:szCs w:val="24"/>
        </w:rPr>
      </w:pPr>
      <w:r w:rsidRPr="002D3940">
        <w:rPr>
          <w:sz w:val="24"/>
          <w:szCs w:val="24"/>
        </w:rPr>
        <w:t>На уровне локальных актов ДОУ в случае необходимости предусмотрено психолого-</w:t>
      </w:r>
      <w:r w:rsidRPr="002D3940">
        <w:rPr>
          <w:sz w:val="24"/>
          <w:szCs w:val="24"/>
        </w:rPr>
        <w:softHyphen/>
        <w:t>педагогическое сопровождение воспитательной работы по профилактике раннего выявления с</w:t>
      </w:r>
      <w:r w:rsidRPr="002D3940">
        <w:rPr>
          <w:sz w:val="24"/>
          <w:szCs w:val="24"/>
        </w:rPr>
        <w:t>е</w:t>
      </w:r>
      <w:r w:rsidRPr="002D3940">
        <w:rPr>
          <w:sz w:val="24"/>
          <w:szCs w:val="24"/>
        </w:rPr>
        <w:t>мей «группы риска».</w:t>
      </w:r>
    </w:p>
    <w:p w:rsidR="00B053FF" w:rsidRPr="002D3940" w:rsidRDefault="00B053FF" w:rsidP="002D3940">
      <w:pPr>
        <w:tabs>
          <w:tab w:val="left" w:pos="851"/>
          <w:tab w:val="left" w:pos="1451"/>
        </w:tabs>
        <w:spacing w:line="240" w:lineRule="auto"/>
        <w:ind w:firstLine="567"/>
        <w:rPr>
          <w:sz w:val="24"/>
          <w:szCs w:val="24"/>
        </w:rPr>
      </w:pPr>
      <w:r w:rsidRPr="002D3940">
        <w:rPr>
          <w:sz w:val="24"/>
          <w:szCs w:val="24"/>
        </w:rPr>
        <w:t xml:space="preserve"> В целях эффективной реализации Программы созданы условия для:</w:t>
      </w:r>
    </w:p>
    <w:p w:rsidR="00B053FF" w:rsidRPr="002D3940" w:rsidRDefault="00B053FF" w:rsidP="001B5621">
      <w:pPr>
        <w:pStyle w:val="a3"/>
        <w:widowControl w:val="0"/>
        <w:numPr>
          <w:ilvl w:val="0"/>
          <w:numId w:val="229"/>
        </w:numPr>
        <w:tabs>
          <w:tab w:val="left" w:pos="851"/>
          <w:tab w:val="left" w:pos="1500"/>
        </w:tabs>
        <w:spacing w:line="240" w:lineRule="auto"/>
        <w:ind w:left="0" w:firstLine="567"/>
        <w:rPr>
          <w:sz w:val="24"/>
          <w:szCs w:val="24"/>
        </w:rPr>
      </w:pPr>
      <w:r w:rsidRPr="002D3940">
        <w:rPr>
          <w:sz w:val="24"/>
          <w:szCs w:val="24"/>
        </w:rPr>
        <w:t>профессионального развития педагогических и руководящих работников, в том числе их дополнительного профессионального образования (районные методические объединения, сем</w:t>
      </w:r>
      <w:r w:rsidRPr="002D3940">
        <w:rPr>
          <w:sz w:val="24"/>
          <w:szCs w:val="24"/>
        </w:rPr>
        <w:t>и</w:t>
      </w:r>
      <w:r w:rsidRPr="002D3940">
        <w:rPr>
          <w:sz w:val="24"/>
          <w:szCs w:val="24"/>
        </w:rPr>
        <w:t>нары, научно-практическая конференция, курсы повышения квалификации)</w:t>
      </w:r>
    </w:p>
    <w:p w:rsidR="00B053FF" w:rsidRPr="002D3940" w:rsidRDefault="00B053FF" w:rsidP="001B5621">
      <w:pPr>
        <w:widowControl w:val="0"/>
        <w:numPr>
          <w:ilvl w:val="0"/>
          <w:numId w:val="229"/>
        </w:numPr>
        <w:tabs>
          <w:tab w:val="left" w:pos="851"/>
          <w:tab w:val="left" w:pos="1500"/>
        </w:tabs>
        <w:spacing w:line="240" w:lineRule="auto"/>
        <w:ind w:firstLine="567"/>
        <w:rPr>
          <w:sz w:val="24"/>
          <w:szCs w:val="24"/>
        </w:rPr>
      </w:pPr>
      <w:r w:rsidRPr="002D3940">
        <w:rPr>
          <w:sz w:val="24"/>
          <w:szCs w:val="24"/>
        </w:rPr>
        <w:t>консультативной поддержки педагогических работников по вопросам образования и о</w:t>
      </w:r>
      <w:r w:rsidRPr="002D3940">
        <w:rPr>
          <w:sz w:val="24"/>
          <w:szCs w:val="24"/>
        </w:rPr>
        <w:t>х</w:t>
      </w:r>
      <w:r w:rsidRPr="002D3940">
        <w:rPr>
          <w:sz w:val="24"/>
          <w:szCs w:val="24"/>
        </w:rPr>
        <w:t>раны здоровья детей;</w:t>
      </w:r>
    </w:p>
    <w:p w:rsidR="00B053FF" w:rsidRPr="002D3940" w:rsidRDefault="00B053FF" w:rsidP="001B5621">
      <w:pPr>
        <w:widowControl w:val="0"/>
        <w:numPr>
          <w:ilvl w:val="0"/>
          <w:numId w:val="229"/>
        </w:numPr>
        <w:tabs>
          <w:tab w:val="left" w:pos="851"/>
          <w:tab w:val="left" w:pos="1717"/>
        </w:tabs>
        <w:spacing w:line="240" w:lineRule="auto"/>
        <w:ind w:firstLine="567"/>
        <w:rPr>
          <w:sz w:val="24"/>
          <w:szCs w:val="24"/>
        </w:rPr>
      </w:pPr>
      <w:r w:rsidRPr="002D3940">
        <w:rPr>
          <w:sz w:val="24"/>
          <w:szCs w:val="24"/>
        </w:rPr>
        <w:t>организационно-методического сопровождения процесса реализации Программы восп</w:t>
      </w:r>
      <w:r w:rsidRPr="002D3940">
        <w:rPr>
          <w:sz w:val="24"/>
          <w:szCs w:val="24"/>
        </w:rPr>
        <w:t>и</w:t>
      </w:r>
      <w:r w:rsidRPr="002D3940">
        <w:rPr>
          <w:sz w:val="24"/>
          <w:szCs w:val="24"/>
        </w:rPr>
        <w:t>тания (педагогический совет, семинар, семинар-практикум, неделя педагогического мастерства, «Школа молодого воспитателя», «Наставничество» в состав, которой вошли опытные, иници</w:t>
      </w:r>
      <w:r w:rsidRPr="002D3940">
        <w:rPr>
          <w:sz w:val="24"/>
          <w:szCs w:val="24"/>
        </w:rPr>
        <w:t>а</w:t>
      </w:r>
      <w:r w:rsidRPr="002D3940">
        <w:rPr>
          <w:sz w:val="24"/>
          <w:szCs w:val="24"/>
        </w:rPr>
        <w:t>тивные и целеустремленные педагоги детского сада</w:t>
      </w:r>
      <w:r w:rsidR="002D3940" w:rsidRPr="002D3940">
        <w:rPr>
          <w:sz w:val="24"/>
          <w:szCs w:val="24"/>
        </w:rPr>
        <w:t>; организация профессиональных конкурсов</w:t>
      </w:r>
      <w:r w:rsidRPr="002D3940">
        <w:rPr>
          <w:sz w:val="24"/>
          <w:szCs w:val="24"/>
        </w:rPr>
        <w:t>).</w:t>
      </w:r>
    </w:p>
    <w:p w:rsidR="004627D3" w:rsidRDefault="004627D3" w:rsidP="00E22A07">
      <w:pPr>
        <w:shd w:val="clear" w:color="auto" w:fill="FFFFFF"/>
        <w:spacing w:line="240" w:lineRule="auto"/>
        <w:ind w:firstLine="567"/>
        <w:rPr>
          <w:sz w:val="24"/>
          <w:szCs w:val="24"/>
        </w:rPr>
      </w:pPr>
    </w:p>
    <w:p w:rsidR="00F32445" w:rsidRDefault="00F32445" w:rsidP="00E22A07">
      <w:pPr>
        <w:shd w:val="clear" w:color="auto" w:fill="FFFFFF"/>
        <w:spacing w:line="240" w:lineRule="auto"/>
        <w:ind w:firstLine="567"/>
        <w:rPr>
          <w:sz w:val="24"/>
          <w:szCs w:val="24"/>
        </w:rPr>
      </w:pPr>
    </w:p>
    <w:p w:rsidR="00F32445" w:rsidRPr="003A51AC" w:rsidRDefault="00F32445" w:rsidP="00E22A07">
      <w:pPr>
        <w:shd w:val="clear" w:color="auto" w:fill="FFFFFF"/>
        <w:spacing w:line="240" w:lineRule="auto"/>
        <w:ind w:firstLine="567"/>
        <w:rPr>
          <w:sz w:val="24"/>
          <w:szCs w:val="24"/>
        </w:rPr>
      </w:pPr>
    </w:p>
    <w:p w:rsidR="00824ABE" w:rsidRDefault="00CE368C" w:rsidP="001E1A50">
      <w:pPr>
        <w:shd w:val="clear" w:color="auto" w:fill="FFFFFF"/>
        <w:spacing w:line="240" w:lineRule="auto"/>
        <w:ind w:firstLine="567"/>
        <w:rPr>
          <w:b/>
          <w:sz w:val="24"/>
          <w:szCs w:val="24"/>
        </w:rPr>
      </w:pPr>
      <w:r w:rsidRPr="003A51AC">
        <w:rPr>
          <w:b/>
          <w:sz w:val="24"/>
          <w:szCs w:val="24"/>
        </w:rPr>
        <w:t>2.</w:t>
      </w:r>
      <w:r w:rsidR="009D4662">
        <w:rPr>
          <w:b/>
          <w:sz w:val="24"/>
          <w:szCs w:val="24"/>
        </w:rPr>
        <w:t>9</w:t>
      </w:r>
      <w:r w:rsidRPr="003A51AC">
        <w:rPr>
          <w:b/>
          <w:sz w:val="24"/>
          <w:szCs w:val="24"/>
        </w:rPr>
        <w:t>.10.</w:t>
      </w:r>
      <w:r w:rsidR="00BE7B01">
        <w:rPr>
          <w:b/>
          <w:sz w:val="24"/>
          <w:szCs w:val="24"/>
        </w:rPr>
        <w:t xml:space="preserve"> </w:t>
      </w:r>
      <w:r w:rsidR="00824ABE" w:rsidRPr="003A51AC">
        <w:rPr>
          <w:b/>
          <w:sz w:val="24"/>
          <w:szCs w:val="24"/>
        </w:rPr>
        <w:t>Норм</w:t>
      </w:r>
      <w:r w:rsidR="00DC2223" w:rsidRPr="003A51AC">
        <w:rPr>
          <w:b/>
          <w:sz w:val="24"/>
          <w:szCs w:val="24"/>
        </w:rPr>
        <w:t>ативно-методическое обеспечение</w:t>
      </w:r>
      <w:r w:rsidR="004902FC">
        <w:rPr>
          <w:b/>
          <w:sz w:val="24"/>
          <w:szCs w:val="24"/>
        </w:rPr>
        <w:t xml:space="preserve"> воспитательного процесса</w:t>
      </w:r>
    </w:p>
    <w:p w:rsidR="00681173" w:rsidRDefault="00681173" w:rsidP="00E22A07">
      <w:pPr>
        <w:shd w:val="clear" w:color="auto" w:fill="FFFFFF"/>
        <w:spacing w:line="240" w:lineRule="auto"/>
        <w:rPr>
          <w:b/>
          <w:sz w:val="24"/>
          <w:szCs w:val="24"/>
        </w:rPr>
      </w:pPr>
    </w:p>
    <w:p w:rsidR="00681173" w:rsidRPr="001D45E0" w:rsidRDefault="00681173" w:rsidP="001D45E0">
      <w:pPr>
        <w:tabs>
          <w:tab w:val="left" w:pos="851"/>
          <w:tab w:val="left" w:pos="993"/>
        </w:tabs>
        <w:spacing w:line="240" w:lineRule="auto"/>
        <w:ind w:firstLine="567"/>
        <w:rPr>
          <w:sz w:val="24"/>
          <w:szCs w:val="24"/>
        </w:rPr>
      </w:pPr>
      <w:r w:rsidRPr="001D45E0">
        <w:rPr>
          <w:sz w:val="24"/>
          <w:szCs w:val="24"/>
        </w:rPr>
        <w:t>Содержание нормативно-правового обеспечения как вида ресурсного обеспечения реализ</w:t>
      </w:r>
      <w:r w:rsidRPr="001D45E0">
        <w:rPr>
          <w:sz w:val="24"/>
          <w:szCs w:val="24"/>
        </w:rPr>
        <w:t>а</w:t>
      </w:r>
      <w:r w:rsidRPr="001D45E0">
        <w:rPr>
          <w:sz w:val="24"/>
          <w:szCs w:val="24"/>
        </w:rPr>
        <w:t>ции программы воспитания в ДОУ включает:</w:t>
      </w:r>
    </w:p>
    <w:p w:rsidR="00681173" w:rsidRPr="001D45E0" w:rsidRDefault="00681173" w:rsidP="001B5621">
      <w:pPr>
        <w:pStyle w:val="a3"/>
        <w:numPr>
          <w:ilvl w:val="0"/>
          <w:numId w:val="230"/>
        </w:numPr>
        <w:tabs>
          <w:tab w:val="left" w:pos="851"/>
          <w:tab w:val="left" w:pos="993"/>
        </w:tabs>
        <w:spacing w:line="240" w:lineRule="auto"/>
        <w:ind w:left="0" w:firstLine="567"/>
        <w:rPr>
          <w:sz w:val="24"/>
          <w:szCs w:val="24"/>
        </w:rPr>
      </w:pPr>
      <w:r w:rsidRPr="001D45E0">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81173" w:rsidRPr="001D45E0" w:rsidRDefault="00681173" w:rsidP="001B5621">
      <w:pPr>
        <w:pStyle w:val="a3"/>
        <w:numPr>
          <w:ilvl w:val="0"/>
          <w:numId w:val="230"/>
        </w:numPr>
        <w:tabs>
          <w:tab w:val="left" w:pos="851"/>
          <w:tab w:val="left" w:pos="993"/>
        </w:tabs>
        <w:spacing w:line="240" w:lineRule="auto"/>
        <w:ind w:left="0" w:firstLine="567"/>
        <w:rPr>
          <w:sz w:val="24"/>
          <w:szCs w:val="24"/>
        </w:rPr>
      </w:pPr>
      <w:r w:rsidRPr="001D45E0">
        <w:rPr>
          <w:sz w:val="24"/>
          <w:szCs w:val="24"/>
        </w:rPr>
        <w:t>Федеральный государственный образовательный стандарт дошкольного образования, приказ Минобрнауки №1155 от 17.10.2013г, (ФГОС ДО).</w:t>
      </w:r>
    </w:p>
    <w:p w:rsidR="00611D9F" w:rsidRPr="001D45E0" w:rsidRDefault="00611D9F" w:rsidP="001B5621">
      <w:pPr>
        <w:pStyle w:val="c0"/>
        <w:numPr>
          <w:ilvl w:val="0"/>
          <w:numId w:val="230"/>
        </w:numPr>
        <w:shd w:val="clear" w:color="auto" w:fill="FFFFFF"/>
        <w:tabs>
          <w:tab w:val="left" w:pos="993"/>
        </w:tabs>
        <w:spacing w:before="0" w:beforeAutospacing="0" w:after="0" w:afterAutospacing="0"/>
        <w:ind w:left="0" w:firstLine="567"/>
        <w:jc w:val="both"/>
        <w:rPr>
          <w:rFonts w:eastAsiaTheme="minorHAnsi"/>
          <w:lang w:eastAsia="en-US"/>
        </w:rPr>
      </w:pPr>
      <w:r w:rsidRPr="001D45E0">
        <w:rPr>
          <w:rFonts w:eastAsiaTheme="minorHAnsi"/>
        </w:rPr>
        <w:t>Федеральная образовательная программа дошкольного образования</w:t>
      </w:r>
      <w:r w:rsidRPr="001D45E0">
        <w:t xml:space="preserve"> (</w:t>
      </w:r>
      <w:r w:rsidRPr="001D45E0">
        <w:rPr>
          <w:rFonts w:eastAsiaTheme="minorHAnsi"/>
        </w:rPr>
        <w:t>Приказ Мин</w:t>
      </w:r>
      <w:r w:rsidRPr="001D45E0">
        <w:rPr>
          <w:rFonts w:eastAsiaTheme="minorHAnsi"/>
        </w:rPr>
        <w:t>и</w:t>
      </w:r>
      <w:r w:rsidRPr="001D45E0">
        <w:rPr>
          <w:rFonts w:eastAsiaTheme="minorHAnsi"/>
        </w:rPr>
        <w:t>стерства просвещения Российской Федерации от 25.11.2022 № 1028 "Об утверждении федерал</w:t>
      </w:r>
      <w:r w:rsidRPr="001D45E0">
        <w:rPr>
          <w:rFonts w:eastAsiaTheme="minorHAnsi"/>
        </w:rPr>
        <w:t>ь</w:t>
      </w:r>
      <w:r w:rsidRPr="001D45E0">
        <w:rPr>
          <w:rFonts w:eastAsiaTheme="minorHAnsi"/>
        </w:rPr>
        <w:lastRenderedPageBreak/>
        <w:t>ной образовательной программы дошкольного образования"(Зарегистрирован 28.12.2022 № 71847)</w:t>
      </w:r>
    </w:p>
    <w:p w:rsidR="00681173" w:rsidRPr="001E1A50" w:rsidRDefault="00681173" w:rsidP="001D45E0">
      <w:pPr>
        <w:tabs>
          <w:tab w:val="left" w:pos="851"/>
          <w:tab w:val="left" w:pos="993"/>
        </w:tabs>
        <w:spacing w:line="240" w:lineRule="auto"/>
        <w:ind w:firstLine="567"/>
        <w:rPr>
          <w:b/>
          <w:i/>
          <w:sz w:val="24"/>
          <w:szCs w:val="24"/>
        </w:rPr>
      </w:pPr>
      <w:r w:rsidRPr="001E1A50">
        <w:rPr>
          <w:b/>
          <w:i/>
          <w:sz w:val="24"/>
          <w:szCs w:val="24"/>
        </w:rPr>
        <w:t>Основные локальные акты:</w:t>
      </w:r>
    </w:p>
    <w:p w:rsidR="00681173" w:rsidRPr="001E1A50" w:rsidRDefault="00681173" w:rsidP="001B5621">
      <w:pPr>
        <w:pStyle w:val="a3"/>
        <w:numPr>
          <w:ilvl w:val="0"/>
          <w:numId w:val="231"/>
        </w:numPr>
        <w:tabs>
          <w:tab w:val="left" w:pos="851"/>
          <w:tab w:val="left" w:pos="993"/>
        </w:tabs>
        <w:spacing w:line="240" w:lineRule="auto"/>
        <w:rPr>
          <w:sz w:val="24"/>
          <w:szCs w:val="24"/>
        </w:rPr>
      </w:pPr>
      <w:r w:rsidRPr="001E1A50">
        <w:rPr>
          <w:sz w:val="24"/>
          <w:szCs w:val="24"/>
        </w:rPr>
        <w:t>Основная общеобразовательная программа МБДОУ города Иркутска детский сад №72» (далее - ООП ДО);</w:t>
      </w:r>
    </w:p>
    <w:p w:rsidR="00681173" w:rsidRPr="001E1A50" w:rsidRDefault="00681173" w:rsidP="001B5621">
      <w:pPr>
        <w:pStyle w:val="a3"/>
        <w:widowControl w:val="0"/>
        <w:numPr>
          <w:ilvl w:val="0"/>
          <w:numId w:val="231"/>
        </w:numPr>
        <w:tabs>
          <w:tab w:val="left" w:pos="851"/>
          <w:tab w:val="left" w:pos="993"/>
          <w:tab w:val="left" w:pos="1658"/>
        </w:tabs>
        <w:spacing w:line="240" w:lineRule="auto"/>
        <w:rPr>
          <w:sz w:val="24"/>
          <w:szCs w:val="24"/>
        </w:rPr>
      </w:pPr>
      <w:r w:rsidRPr="001E1A50">
        <w:rPr>
          <w:sz w:val="24"/>
          <w:szCs w:val="24"/>
        </w:rPr>
        <w:t>План работы на учебный год</w:t>
      </w:r>
    </w:p>
    <w:p w:rsidR="00681173" w:rsidRPr="001D45E0" w:rsidRDefault="00681173" w:rsidP="001B5621">
      <w:pPr>
        <w:widowControl w:val="0"/>
        <w:numPr>
          <w:ilvl w:val="0"/>
          <w:numId w:val="231"/>
        </w:numPr>
        <w:tabs>
          <w:tab w:val="left" w:pos="851"/>
          <w:tab w:val="left" w:pos="993"/>
          <w:tab w:val="left" w:pos="1658"/>
        </w:tabs>
        <w:spacing w:line="240" w:lineRule="auto"/>
        <w:ind w:left="0" w:firstLine="567"/>
        <w:rPr>
          <w:sz w:val="24"/>
          <w:szCs w:val="24"/>
        </w:rPr>
      </w:pPr>
      <w:r w:rsidRPr="001D45E0">
        <w:rPr>
          <w:sz w:val="24"/>
          <w:szCs w:val="24"/>
        </w:rPr>
        <w:t>Календарный учебный график;</w:t>
      </w:r>
    </w:p>
    <w:p w:rsidR="00681173" w:rsidRPr="001D45E0" w:rsidRDefault="00681173" w:rsidP="001B5621">
      <w:pPr>
        <w:widowControl w:val="0"/>
        <w:numPr>
          <w:ilvl w:val="0"/>
          <w:numId w:val="231"/>
        </w:numPr>
        <w:tabs>
          <w:tab w:val="left" w:pos="851"/>
          <w:tab w:val="left" w:pos="993"/>
          <w:tab w:val="left" w:pos="1658"/>
        </w:tabs>
        <w:spacing w:line="240" w:lineRule="auto"/>
        <w:ind w:left="0" w:firstLine="567"/>
        <w:rPr>
          <w:sz w:val="24"/>
          <w:szCs w:val="24"/>
        </w:rPr>
      </w:pPr>
      <w:r w:rsidRPr="001D45E0">
        <w:rPr>
          <w:sz w:val="24"/>
          <w:szCs w:val="24"/>
        </w:rPr>
        <w:t>Рабочая программа воспитания в ДОУ;</w:t>
      </w:r>
    </w:p>
    <w:p w:rsidR="00681173" w:rsidRPr="001D45E0" w:rsidRDefault="00681173" w:rsidP="001B5621">
      <w:pPr>
        <w:widowControl w:val="0"/>
        <w:numPr>
          <w:ilvl w:val="0"/>
          <w:numId w:val="231"/>
        </w:numPr>
        <w:tabs>
          <w:tab w:val="left" w:pos="851"/>
          <w:tab w:val="left" w:pos="993"/>
          <w:tab w:val="left" w:pos="1658"/>
        </w:tabs>
        <w:spacing w:line="240" w:lineRule="auto"/>
        <w:ind w:left="0" w:firstLine="567"/>
        <w:rPr>
          <w:sz w:val="24"/>
          <w:szCs w:val="24"/>
        </w:rPr>
      </w:pPr>
      <w:r w:rsidRPr="001D45E0">
        <w:rPr>
          <w:sz w:val="24"/>
          <w:szCs w:val="24"/>
        </w:rPr>
        <w:t>Программа развития МБДОУ № 72</w:t>
      </w:r>
    </w:p>
    <w:p w:rsidR="00681173" w:rsidRPr="001D45E0" w:rsidRDefault="00681173" w:rsidP="001B5621">
      <w:pPr>
        <w:widowControl w:val="0"/>
        <w:numPr>
          <w:ilvl w:val="0"/>
          <w:numId w:val="231"/>
        </w:numPr>
        <w:tabs>
          <w:tab w:val="left" w:pos="851"/>
          <w:tab w:val="left" w:pos="993"/>
          <w:tab w:val="left" w:pos="1658"/>
        </w:tabs>
        <w:spacing w:line="240" w:lineRule="auto"/>
        <w:ind w:left="0" w:firstLine="567"/>
        <w:rPr>
          <w:sz w:val="24"/>
          <w:szCs w:val="24"/>
        </w:rPr>
      </w:pPr>
      <w:r w:rsidRPr="001D45E0">
        <w:rPr>
          <w:sz w:val="24"/>
          <w:szCs w:val="24"/>
        </w:rPr>
        <w:t>Рабочие программы воспитания педагогов групп, как часть основной образовательной программы;</w:t>
      </w:r>
    </w:p>
    <w:p w:rsidR="00681173" w:rsidRPr="001D45E0" w:rsidRDefault="00681173" w:rsidP="001B5621">
      <w:pPr>
        <w:widowControl w:val="0"/>
        <w:numPr>
          <w:ilvl w:val="0"/>
          <w:numId w:val="231"/>
        </w:numPr>
        <w:tabs>
          <w:tab w:val="left" w:pos="851"/>
          <w:tab w:val="left" w:pos="993"/>
          <w:tab w:val="left" w:pos="1658"/>
        </w:tabs>
        <w:spacing w:line="240" w:lineRule="auto"/>
        <w:ind w:left="0" w:firstLine="567"/>
        <w:rPr>
          <w:sz w:val="24"/>
          <w:szCs w:val="24"/>
        </w:rPr>
      </w:pPr>
      <w:r w:rsidRPr="001D45E0">
        <w:rPr>
          <w:sz w:val="24"/>
          <w:szCs w:val="24"/>
        </w:rPr>
        <w:t>Должностные инструкции специалистов, отвечающих за организацию воспитательной деятельности в ДОУ;</w:t>
      </w:r>
    </w:p>
    <w:p w:rsidR="00681173" w:rsidRPr="001D45E0" w:rsidRDefault="00681173" w:rsidP="001B5621">
      <w:pPr>
        <w:widowControl w:val="0"/>
        <w:numPr>
          <w:ilvl w:val="0"/>
          <w:numId w:val="231"/>
        </w:numPr>
        <w:tabs>
          <w:tab w:val="left" w:pos="851"/>
          <w:tab w:val="left" w:pos="993"/>
          <w:tab w:val="left" w:pos="1658"/>
        </w:tabs>
        <w:spacing w:line="240" w:lineRule="auto"/>
        <w:ind w:left="0" w:firstLine="567"/>
        <w:rPr>
          <w:sz w:val="24"/>
          <w:szCs w:val="24"/>
        </w:rPr>
      </w:pPr>
      <w:r w:rsidRPr="001D45E0">
        <w:rPr>
          <w:sz w:val="24"/>
          <w:szCs w:val="24"/>
        </w:rPr>
        <w:t>Документы, регламентирующие воспитательную деятельность в ДОУ (штатное распис</w:t>
      </w:r>
      <w:r w:rsidRPr="001D45E0">
        <w:rPr>
          <w:sz w:val="24"/>
          <w:szCs w:val="24"/>
        </w:rPr>
        <w:t>а</w:t>
      </w:r>
      <w:r w:rsidRPr="001D45E0">
        <w:rPr>
          <w:sz w:val="24"/>
          <w:szCs w:val="24"/>
        </w:rPr>
        <w:t>ние, обеспечивающее кадровый состав, реализующий воспитательную деятельность в ДОУ).</w:t>
      </w:r>
    </w:p>
    <w:p w:rsidR="00681173" w:rsidRPr="001D45E0" w:rsidRDefault="00681173" w:rsidP="001B5621">
      <w:pPr>
        <w:widowControl w:val="0"/>
        <w:numPr>
          <w:ilvl w:val="0"/>
          <w:numId w:val="231"/>
        </w:numPr>
        <w:tabs>
          <w:tab w:val="left" w:pos="851"/>
          <w:tab w:val="left" w:pos="993"/>
        </w:tabs>
        <w:spacing w:line="240" w:lineRule="auto"/>
        <w:ind w:left="0" w:firstLine="567"/>
        <w:rPr>
          <w:sz w:val="24"/>
          <w:szCs w:val="24"/>
        </w:rPr>
      </w:pPr>
      <w:r w:rsidRPr="001D45E0">
        <w:rPr>
          <w:sz w:val="24"/>
          <w:szCs w:val="24"/>
        </w:rPr>
        <w:t xml:space="preserve">Документы размещены на сайте МБДОУ города Иркутска детский сад № 72 </w:t>
      </w:r>
      <w:r w:rsidRPr="001D45E0">
        <w:rPr>
          <w:b/>
          <w:sz w:val="24"/>
          <w:szCs w:val="24"/>
        </w:rPr>
        <w:t xml:space="preserve">– </w:t>
      </w:r>
      <w:hyperlink r:id="rId28" w:history="1">
        <w:r w:rsidRPr="001D45E0">
          <w:rPr>
            <w:b/>
            <w:sz w:val="24"/>
            <w:szCs w:val="24"/>
          </w:rPr>
          <w:t>https://rused.ru/irk-mdou72</w:t>
        </w:r>
      </w:hyperlink>
      <w:r w:rsidRPr="001D45E0">
        <w:rPr>
          <w:sz w:val="24"/>
          <w:szCs w:val="24"/>
        </w:rPr>
        <w:t xml:space="preserve"> в разделе «Документы», «Образование».</w:t>
      </w:r>
    </w:p>
    <w:p w:rsidR="00681173" w:rsidRPr="001D1151" w:rsidRDefault="00681173" w:rsidP="00681173">
      <w:pPr>
        <w:spacing w:line="252" w:lineRule="auto"/>
        <w:rPr>
          <w:sz w:val="26"/>
          <w:szCs w:val="26"/>
        </w:rPr>
      </w:pPr>
    </w:p>
    <w:p w:rsidR="00681173" w:rsidRPr="000B15D9" w:rsidRDefault="00681173" w:rsidP="00154AB8">
      <w:pPr>
        <w:spacing w:line="252" w:lineRule="auto"/>
        <w:ind w:firstLine="567"/>
        <w:jc w:val="center"/>
        <w:rPr>
          <w:b/>
          <w:i/>
          <w:sz w:val="24"/>
          <w:szCs w:val="24"/>
        </w:rPr>
      </w:pPr>
      <w:r w:rsidRPr="000B15D9">
        <w:rPr>
          <w:b/>
          <w:i/>
          <w:sz w:val="24"/>
          <w:szCs w:val="24"/>
        </w:rPr>
        <w:t>Перечень локальных правовых документов ДОУ</w:t>
      </w:r>
    </w:p>
    <w:p w:rsidR="000B15D9" w:rsidRPr="002119CC" w:rsidRDefault="000B15D9" w:rsidP="000B15D9">
      <w:pPr>
        <w:spacing w:line="252" w:lineRule="auto"/>
        <w:rPr>
          <w:sz w:val="20"/>
        </w:rPr>
      </w:pPr>
    </w:p>
    <w:tbl>
      <w:tblPr>
        <w:tblStyle w:val="a7"/>
        <w:tblW w:w="9297" w:type="dxa"/>
        <w:tblInd w:w="734" w:type="dxa"/>
        <w:tblLook w:val="04A0"/>
      </w:tblPr>
      <w:tblGrid>
        <w:gridCol w:w="4194"/>
        <w:gridCol w:w="5103"/>
      </w:tblGrid>
      <w:tr w:rsidR="000B15D9" w:rsidRPr="002119CC" w:rsidTr="000B15D9">
        <w:tc>
          <w:tcPr>
            <w:tcW w:w="4194" w:type="dxa"/>
          </w:tcPr>
          <w:p w:rsidR="000B15D9" w:rsidRPr="002119CC" w:rsidRDefault="000B15D9" w:rsidP="000B15D9">
            <w:pPr>
              <w:spacing w:line="252" w:lineRule="auto"/>
              <w:jc w:val="center"/>
              <w:rPr>
                <w:b/>
                <w:sz w:val="20"/>
              </w:rPr>
            </w:pPr>
            <w:r w:rsidRPr="002119CC">
              <w:rPr>
                <w:b/>
                <w:sz w:val="20"/>
              </w:rPr>
              <w:t>Наименование документа</w:t>
            </w:r>
          </w:p>
        </w:tc>
        <w:tc>
          <w:tcPr>
            <w:tcW w:w="5103" w:type="dxa"/>
          </w:tcPr>
          <w:p w:rsidR="000B15D9" w:rsidRPr="002119CC" w:rsidRDefault="000B15D9" w:rsidP="000B15D9">
            <w:pPr>
              <w:spacing w:line="252" w:lineRule="auto"/>
              <w:jc w:val="center"/>
              <w:rPr>
                <w:b/>
                <w:sz w:val="20"/>
              </w:rPr>
            </w:pPr>
            <w:r w:rsidRPr="002119CC">
              <w:rPr>
                <w:b/>
                <w:sz w:val="20"/>
              </w:rPr>
              <w:t>Сведения об утверждении</w:t>
            </w:r>
          </w:p>
          <w:p w:rsidR="000B15D9" w:rsidRPr="002119CC" w:rsidRDefault="000B15D9" w:rsidP="000B15D9">
            <w:pPr>
              <w:spacing w:line="252" w:lineRule="auto"/>
              <w:jc w:val="center"/>
              <w:rPr>
                <w:b/>
                <w:sz w:val="20"/>
              </w:rPr>
            </w:pPr>
            <w:r w:rsidRPr="002119CC">
              <w:rPr>
                <w:b/>
                <w:sz w:val="20"/>
              </w:rPr>
              <w:t xml:space="preserve"> документа</w:t>
            </w:r>
          </w:p>
        </w:tc>
      </w:tr>
      <w:tr w:rsidR="000B15D9" w:rsidRPr="002119CC" w:rsidTr="000B15D9">
        <w:tc>
          <w:tcPr>
            <w:tcW w:w="4194" w:type="dxa"/>
          </w:tcPr>
          <w:p w:rsidR="000B15D9" w:rsidRPr="00C87CE4" w:rsidRDefault="000B15D9" w:rsidP="000B15D9">
            <w:pPr>
              <w:spacing w:line="252" w:lineRule="auto"/>
              <w:rPr>
                <w:sz w:val="22"/>
                <w:szCs w:val="22"/>
              </w:rPr>
            </w:pPr>
            <w:r w:rsidRPr="00C87CE4">
              <w:rPr>
                <w:sz w:val="22"/>
                <w:szCs w:val="22"/>
              </w:rPr>
              <w:t>Основная общеобразовательная  пр</w:t>
            </w:r>
            <w:r w:rsidRPr="00C87CE4">
              <w:rPr>
                <w:sz w:val="22"/>
                <w:szCs w:val="22"/>
              </w:rPr>
              <w:t>о</w:t>
            </w:r>
            <w:r w:rsidRPr="00C87CE4">
              <w:rPr>
                <w:sz w:val="22"/>
                <w:szCs w:val="22"/>
              </w:rPr>
              <w:t>грамма дошкольного образования МБДОУ № 72</w:t>
            </w:r>
          </w:p>
        </w:tc>
        <w:tc>
          <w:tcPr>
            <w:tcW w:w="5103" w:type="dxa"/>
          </w:tcPr>
          <w:p w:rsidR="000B15D9" w:rsidRPr="00C87CE4" w:rsidRDefault="000B15D9" w:rsidP="000B15D9">
            <w:pPr>
              <w:spacing w:line="252" w:lineRule="auto"/>
              <w:rPr>
                <w:sz w:val="22"/>
                <w:szCs w:val="22"/>
              </w:rPr>
            </w:pPr>
            <w:r w:rsidRPr="00C87CE4">
              <w:rPr>
                <w:sz w:val="22"/>
                <w:szCs w:val="22"/>
              </w:rPr>
              <w:t>Приказ № 15/3 от 04.02.2019 г.</w:t>
            </w:r>
          </w:p>
        </w:tc>
      </w:tr>
      <w:tr w:rsidR="000B15D9" w:rsidRPr="002119CC" w:rsidTr="000B15D9">
        <w:tc>
          <w:tcPr>
            <w:tcW w:w="4194" w:type="dxa"/>
          </w:tcPr>
          <w:p w:rsidR="000B15D9" w:rsidRDefault="000B15D9" w:rsidP="000B15D9">
            <w:pPr>
              <w:spacing w:line="252" w:lineRule="auto"/>
              <w:rPr>
                <w:sz w:val="22"/>
                <w:szCs w:val="22"/>
              </w:rPr>
            </w:pPr>
            <w:r w:rsidRPr="00C87CE4">
              <w:rPr>
                <w:sz w:val="22"/>
                <w:szCs w:val="22"/>
              </w:rPr>
              <w:t>Программа развития МБДОУ № 72</w:t>
            </w:r>
          </w:p>
          <w:p w:rsidR="0046240F" w:rsidRPr="00C87CE4" w:rsidRDefault="0046240F" w:rsidP="000B15D9">
            <w:pPr>
              <w:spacing w:line="252" w:lineRule="auto"/>
              <w:rPr>
                <w:sz w:val="22"/>
                <w:szCs w:val="22"/>
              </w:rPr>
            </w:pPr>
          </w:p>
        </w:tc>
        <w:tc>
          <w:tcPr>
            <w:tcW w:w="5103" w:type="dxa"/>
          </w:tcPr>
          <w:p w:rsidR="000B15D9" w:rsidRPr="00C87CE4" w:rsidRDefault="000B15D9" w:rsidP="000B15D9">
            <w:pPr>
              <w:spacing w:line="252" w:lineRule="auto"/>
              <w:rPr>
                <w:sz w:val="22"/>
                <w:szCs w:val="22"/>
                <w:highlight w:val="yellow"/>
              </w:rPr>
            </w:pPr>
            <w:r w:rsidRPr="00C87CE4">
              <w:rPr>
                <w:sz w:val="22"/>
                <w:szCs w:val="22"/>
              </w:rPr>
              <w:t>Приказ КСПК ДО №214-08-206/23 от 29.03.2023 г.</w:t>
            </w:r>
          </w:p>
        </w:tc>
      </w:tr>
      <w:tr w:rsidR="000B15D9" w:rsidRPr="002119CC" w:rsidTr="000B15D9">
        <w:tc>
          <w:tcPr>
            <w:tcW w:w="4194" w:type="dxa"/>
          </w:tcPr>
          <w:p w:rsidR="000B15D9" w:rsidRDefault="000B15D9" w:rsidP="000B15D9">
            <w:pPr>
              <w:spacing w:line="252" w:lineRule="auto"/>
              <w:rPr>
                <w:sz w:val="22"/>
                <w:szCs w:val="22"/>
              </w:rPr>
            </w:pPr>
            <w:r w:rsidRPr="00C87CE4">
              <w:rPr>
                <w:sz w:val="22"/>
                <w:szCs w:val="22"/>
              </w:rPr>
              <w:t>План работы на учебный год</w:t>
            </w:r>
          </w:p>
          <w:p w:rsidR="0046240F" w:rsidRPr="00C87CE4" w:rsidRDefault="0046240F" w:rsidP="000B15D9">
            <w:pPr>
              <w:spacing w:line="252" w:lineRule="auto"/>
              <w:rPr>
                <w:sz w:val="22"/>
                <w:szCs w:val="22"/>
              </w:rPr>
            </w:pPr>
          </w:p>
        </w:tc>
        <w:tc>
          <w:tcPr>
            <w:tcW w:w="5103" w:type="dxa"/>
          </w:tcPr>
          <w:p w:rsidR="000B15D9" w:rsidRPr="00C87CE4" w:rsidRDefault="000B15D9" w:rsidP="000B15D9">
            <w:pPr>
              <w:spacing w:line="252" w:lineRule="auto"/>
              <w:rPr>
                <w:sz w:val="22"/>
                <w:szCs w:val="22"/>
              </w:rPr>
            </w:pPr>
            <w:r w:rsidRPr="00C87CE4">
              <w:rPr>
                <w:sz w:val="22"/>
                <w:szCs w:val="22"/>
              </w:rPr>
              <w:t>Протокол №1 от 28.08.2023 г.</w:t>
            </w:r>
          </w:p>
        </w:tc>
      </w:tr>
      <w:tr w:rsidR="000B15D9" w:rsidRPr="002119CC" w:rsidTr="000B15D9">
        <w:tc>
          <w:tcPr>
            <w:tcW w:w="4194" w:type="dxa"/>
          </w:tcPr>
          <w:p w:rsidR="000B15D9" w:rsidRPr="00C87CE4" w:rsidRDefault="000B15D9" w:rsidP="000B15D9">
            <w:pPr>
              <w:spacing w:line="252" w:lineRule="auto"/>
              <w:rPr>
                <w:sz w:val="22"/>
                <w:szCs w:val="22"/>
              </w:rPr>
            </w:pPr>
            <w:r w:rsidRPr="00C87CE4">
              <w:rPr>
                <w:sz w:val="22"/>
                <w:szCs w:val="22"/>
              </w:rPr>
              <w:t>Договор о сотрудничестве с МОУ СОШ № 11</w:t>
            </w:r>
          </w:p>
        </w:tc>
        <w:tc>
          <w:tcPr>
            <w:tcW w:w="5103" w:type="dxa"/>
          </w:tcPr>
          <w:p w:rsidR="000B15D9" w:rsidRPr="00C87CE4" w:rsidRDefault="000B15D9" w:rsidP="000B15D9">
            <w:pPr>
              <w:spacing w:line="252" w:lineRule="auto"/>
              <w:rPr>
                <w:sz w:val="22"/>
                <w:szCs w:val="22"/>
              </w:rPr>
            </w:pPr>
            <w:r w:rsidRPr="00C87CE4">
              <w:rPr>
                <w:sz w:val="22"/>
                <w:szCs w:val="22"/>
              </w:rPr>
              <w:t>Договор от 01.09.2022г.</w:t>
            </w:r>
          </w:p>
        </w:tc>
      </w:tr>
      <w:tr w:rsidR="000B15D9" w:rsidRPr="002119CC" w:rsidTr="000B15D9">
        <w:tc>
          <w:tcPr>
            <w:tcW w:w="4194" w:type="dxa"/>
          </w:tcPr>
          <w:p w:rsidR="000B15D9" w:rsidRPr="00C87CE4" w:rsidRDefault="000B15D9" w:rsidP="000B15D9">
            <w:pPr>
              <w:spacing w:line="252" w:lineRule="auto"/>
              <w:rPr>
                <w:sz w:val="22"/>
                <w:szCs w:val="22"/>
              </w:rPr>
            </w:pPr>
            <w:r w:rsidRPr="00C87CE4">
              <w:rPr>
                <w:sz w:val="22"/>
                <w:szCs w:val="22"/>
              </w:rPr>
              <w:t>Договор о сотрудничестве с МОУ СОШ № 21</w:t>
            </w:r>
          </w:p>
        </w:tc>
        <w:tc>
          <w:tcPr>
            <w:tcW w:w="5103" w:type="dxa"/>
          </w:tcPr>
          <w:p w:rsidR="000B15D9" w:rsidRPr="00C87CE4" w:rsidRDefault="000B15D9" w:rsidP="000B15D9">
            <w:pPr>
              <w:spacing w:line="252" w:lineRule="auto"/>
              <w:rPr>
                <w:sz w:val="22"/>
                <w:szCs w:val="22"/>
              </w:rPr>
            </w:pPr>
            <w:r w:rsidRPr="00C87CE4">
              <w:rPr>
                <w:sz w:val="22"/>
                <w:szCs w:val="22"/>
              </w:rPr>
              <w:t>Договор от 01.09. 2022г.</w:t>
            </w:r>
          </w:p>
        </w:tc>
      </w:tr>
      <w:tr w:rsidR="000B15D9" w:rsidRPr="002119CC" w:rsidTr="000B15D9">
        <w:tc>
          <w:tcPr>
            <w:tcW w:w="4194" w:type="dxa"/>
          </w:tcPr>
          <w:p w:rsidR="000B15D9" w:rsidRPr="00C87CE4" w:rsidRDefault="000B15D9" w:rsidP="000B15D9">
            <w:pPr>
              <w:spacing w:line="252" w:lineRule="auto"/>
              <w:rPr>
                <w:sz w:val="22"/>
                <w:szCs w:val="22"/>
              </w:rPr>
            </w:pPr>
            <w:r w:rsidRPr="00C87CE4">
              <w:rPr>
                <w:sz w:val="22"/>
                <w:szCs w:val="22"/>
              </w:rPr>
              <w:t>Договор о сотрудничестве с Детской би</w:t>
            </w:r>
            <w:r w:rsidRPr="00C87CE4">
              <w:rPr>
                <w:sz w:val="22"/>
                <w:szCs w:val="22"/>
              </w:rPr>
              <w:t>б</w:t>
            </w:r>
            <w:r w:rsidRPr="00C87CE4">
              <w:rPr>
                <w:sz w:val="22"/>
                <w:szCs w:val="22"/>
              </w:rPr>
              <w:t>лиотекой им.А.В. Потаниной</w:t>
            </w:r>
          </w:p>
        </w:tc>
        <w:tc>
          <w:tcPr>
            <w:tcW w:w="5103" w:type="dxa"/>
          </w:tcPr>
          <w:p w:rsidR="000B15D9" w:rsidRPr="00C87CE4" w:rsidRDefault="000B15D9" w:rsidP="000B15D9">
            <w:pPr>
              <w:spacing w:line="252" w:lineRule="auto"/>
              <w:rPr>
                <w:sz w:val="22"/>
                <w:szCs w:val="22"/>
              </w:rPr>
            </w:pPr>
            <w:r w:rsidRPr="00C87CE4">
              <w:rPr>
                <w:sz w:val="22"/>
                <w:szCs w:val="22"/>
              </w:rPr>
              <w:t>Договор от 01.09. 2022г.</w:t>
            </w:r>
          </w:p>
        </w:tc>
      </w:tr>
      <w:tr w:rsidR="000B15D9" w:rsidRPr="002119CC" w:rsidTr="000B15D9">
        <w:tc>
          <w:tcPr>
            <w:tcW w:w="4194" w:type="dxa"/>
          </w:tcPr>
          <w:p w:rsidR="0046240F" w:rsidRPr="00C87CE4" w:rsidRDefault="000B15D9" w:rsidP="0046240F">
            <w:pPr>
              <w:spacing w:line="252" w:lineRule="auto"/>
              <w:rPr>
                <w:sz w:val="22"/>
                <w:szCs w:val="22"/>
              </w:rPr>
            </w:pPr>
            <w:r w:rsidRPr="00C87CE4">
              <w:rPr>
                <w:sz w:val="22"/>
                <w:szCs w:val="22"/>
              </w:rPr>
              <w:t>Договор о сотрудничестве с Музеем «Усадьба В.П. Сукачева»</w:t>
            </w:r>
          </w:p>
        </w:tc>
        <w:tc>
          <w:tcPr>
            <w:tcW w:w="5103" w:type="dxa"/>
          </w:tcPr>
          <w:p w:rsidR="000B15D9" w:rsidRPr="00C87CE4" w:rsidRDefault="000B15D9" w:rsidP="000B15D9">
            <w:pPr>
              <w:spacing w:line="252" w:lineRule="auto"/>
              <w:rPr>
                <w:sz w:val="22"/>
                <w:szCs w:val="22"/>
              </w:rPr>
            </w:pPr>
            <w:r w:rsidRPr="00C87CE4">
              <w:rPr>
                <w:sz w:val="22"/>
                <w:szCs w:val="22"/>
              </w:rPr>
              <w:t>Договор от 20.02.2023г.</w:t>
            </w:r>
          </w:p>
        </w:tc>
      </w:tr>
      <w:tr w:rsidR="000B15D9" w:rsidRPr="002119CC" w:rsidTr="000B15D9">
        <w:tc>
          <w:tcPr>
            <w:tcW w:w="4194" w:type="dxa"/>
          </w:tcPr>
          <w:p w:rsidR="0046240F" w:rsidRPr="00C87CE4" w:rsidRDefault="000B15D9" w:rsidP="0046240F">
            <w:pPr>
              <w:pStyle w:val="a3"/>
              <w:ind w:left="0"/>
              <w:rPr>
                <w:sz w:val="22"/>
                <w:szCs w:val="22"/>
              </w:rPr>
            </w:pPr>
            <w:r w:rsidRPr="00C87CE4">
              <w:rPr>
                <w:sz w:val="22"/>
                <w:szCs w:val="22"/>
              </w:rPr>
              <w:t>Договор о сотрудничестве с Детская п</w:t>
            </w:r>
            <w:r w:rsidRPr="00C87CE4">
              <w:rPr>
                <w:sz w:val="22"/>
                <w:szCs w:val="22"/>
              </w:rPr>
              <w:t>о</w:t>
            </w:r>
            <w:r w:rsidRPr="00C87CE4">
              <w:rPr>
                <w:sz w:val="22"/>
                <w:szCs w:val="22"/>
              </w:rPr>
              <w:t>ликлиника №1</w:t>
            </w:r>
          </w:p>
        </w:tc>
        <w:tc>
          <w:tcPr>
            <w:tcW w:w="5103" w:type="dxa"/>
          </w:tcPr>
          <w:p w:rsidR="000B15D9" w:rsidRPr="00C87CE4" w:rsidRDefault="000B15D9" w:rsidP="000B15D9">
            <w:pPr>
              <w:spacing w:line="252" w:lineRule="auto"/>
              <w:rPr>
                <w:sz w:val="22"/>
                <w:szCs w:val="22"/>
              </w:rPr>
            </w:pPr>
            <w:r w:rsidRPr="00C87CE4">
              <w:rPr>
                <w:sz w:val="22"/>
                <w:szCs w:val="22"/>
              </w:rPr>
              <w:t>Договор от 26.05. 2023г.</w:t>
            </w:r>
          </w:p>
        </w:tc>
      </w:tr>
      <w:tr w:rsidR="000B15D9" w:rsidRPr="002119CC" w:rsidTr="000B15D9">
        <w:tc>
          <w:tcPr>
            <w:tcW w:w="4194" w:type="dxa"/>
          </w:tcPr>
          <w:p w:rsidR="0046240F" w:rsidRPr="00C87CE4" w:rsidRDefault="000B15D9" w:rsidP="0046240F">
            <w:pPr>
              <w:pStyle w:val="a3"/>
              <w:ind w:left="0"/>
              <w:rPr>
                <w:sz w:val="22"/>
                <w:szCs w:val="22"/>
              </w:rPr>
            </w:pPr>
            <w:r w:rsidRPr="00C87CE4">
              <w:rPr>
                <w:sz w:val="22"/>
                <w:szCs w:val="22"/>
              </w:rPr>
              <w:t>Договор о сотрудничестве с АНО «АПТС» (Батарейская пожарная команда)</w:t>
            </w:r>
          </w:p>
        </w:tc>
        <w:tc>
          <w:tcPr>
            <w:tcW w:w="5103" w:type="dxa"/>
          </w:tcPr>
          <w:p w:rsidR="000B15D9" w:rsidRPr="00C87CE4" w:rsidRDefault="000B15D9" w:rsidP="000B15D9">
            <w:pPr>
              <w:spacing w:line="252" w:lineRule="auto"/>
              <w:rPr>
                <w:sz w:val="22"/>
                <w:szCs w:val="22"/>
              </w:rPr>
            </w:pPr>
            <w:r w:rsidRPr="00C87CE4">
              <w:rPr>
                <w:sz w:val="22"/>
                <w:szCs w:val="22"/>
              </w:rPr>
              <w:t>Договор от 01.09. 2022г.</w:t>
            </w:r>
          </w:p>
        </w:tc>
      </w:tr>
      <w:tr w:rsidR="000B15D9" w:rsidRPr="002119CC" w:rsidTr="000B15D9">
        <w:tc>
          <w:tcPr>
            <w:tcW w:w="4194" w:type="dxa"/>
          </w:tcPr>
          <w:p w:rsidR="0046240F" w:rsidRPr="00C87CE4" w:rsidRDefault="000B15D9" w:rsidP="0046240F">
            <w:pPr>
              <w:pStyle w:val="a3"/>
              <w:ind w:left="0"/>
              <w:rPr>
                <w:sz w:val="22"/>
                <w:szCs w:val="22"/>
              </w:rPr>
            </w:pPr>
            <w:r w:rsidRPr="00C87CE4">
              <w:rPr>
                <w:sz w:val="22"/>
                <w:szCs w:val="22"/>
              </w:rPr>
              <w:t>Детское экскурсионное агентство «Не</w:t>
            </w:r>
            <w:r w:rsidRPr="00C87CE4">
              <w:rPr>
                <w:sz w:val="22"/>
                <w:szCs w:val="22"/>
              </w:rPr>
              <w:t>р</w:t>
            </w:r>
            <w:r w:rsidRPr="00C87CE4">
              <w:rPr>
                <w:sz w:val="22"/>
                <w:szCs w:val="22"/>
              </w:rPr>
              <w:t>пенок»</w:t>
            </w:r>
          </w:p>
        </w:tc>
        <w:tc>
          <w:tcPr>
            <w:tcW w:w="5103" w:type="dxa"/>
          </w:tcPr>
          <w:p w:rsidR="000B15D9" w:rsidRPr="00C87CE4" w:rsidRDefault="000B15D9" w:rsidP="000B15D9">
            <w:pPr>
              <w:spacing w:line="252" w:lineRule="auto"/>
              <w:rPr>
                <w:sz w:val="22"/>
                <w:szCs w:val="22"/>
              </w:rPr>
            </w:pPr>
            <w:r w:rsidRPr="00C87CE4">
              <w:rPr>
                <w:sz w:val="22"/>
                <w:szCs w:val="22"/>
              </w:rPr>
              <w:t>Договор от 01.12 2022г.</w:t>
            </w:r>
          </w:p>
        </w:tc>
      </w:tr>
      <w:tr w:rsidR="000B15D9" w:rsidRPr="002119CC" w:rsidTr="000B15D9">
        <w:trPr>
          <w:trHeight w:val="469"/>
        </w:trPr>
        <w:tc>
          <w:tcPr>
            <w:tcW w:w="4194" w:type="dxa"/>
          </w:tcPr>
          <w:p w:rsidR="000B15D9" w:rsidRPr="00C87CE4" w:rsidRDefault="000B15D9" w:rsidP="000B15D9">
            <w:pPr>
              <w:pStyle w:val="a3"/>
              <w:ind w:left="0"/>
              <w:rPr>
                <w:sz w:val="22"/>
                <w:szCs w:val="22"/>
              </w:rPr>
            </w:pPr>
            <w:r w:rsidRPr="00C87CE4">
              <w:rPr>
                <w:sz w:val="22"/>
                <w:szCs w:val="22"/>
              </w:rPr>
              <w:t>Договор о сотрудничестве с ГБДД</w:t>
            </w:r>
          </w:p>
        </w:tc>
        <w:tc>
          <w:tcPr>
            <w:tcW w:w="5103" w:type="dxa"/>
          </w:tcPr>
          <w:p w:rsidR="000B15D9" w:rsidRPr="00C87CE4" w:rsidRDefault="000B15D9" w:rsidP="000B15D9">
            <w:pPr>
              <w:spacing w:line="252" w:lineRule="auto"/>
              <w:rPr>
                <w:sz w:val="22"/>
                <w:szCs w:val="22"/>
              </w:rPr>
            </w:pPr>
            <w:r w:rsidRPr="00C87CE4">
              <w:rPr>
                <w:sz w:val="22"/>
                <w:szCs w:val="22"/>
              </w:rPr>
              <w:t>Договор от 10.08. 2023г.</w:t>
            </w:r>
          </w:p>
        </w:tc>
      </w:tr>
    </w:tbl>
    <w:p w:rsidR="000B15D9" w:rsidRPr="002119CC" w:rsidRDefault="000B15D9" w:rsidP="000B15D9">
      <w:pPr>
        <w:ind w:firstLine="567"/>
        <w:rPr>
          <w:sz w:val="20"/>
        </w:rPr>
      </w:pPr>
    </w:p>
    <w:p w:rsidR="00681173" w:rsidRDefault="00681173" w:rsidP="00681173">
      <w:pPr>
        <w:ind w:firstLine="567"/>
        <w:rPr>
          <w:sz w:val="26"/>
          <w:szCs w:val="26"/>
        </w:rPr>
      </w:pPr>
    </w:p>
    <w:p w:rsidR="005E63B6" w:rsidRPr="005E63B6" w:rsidRDefault="005E63B6" w:rsidP="005E63B6">
      <w:pPr>
        <w:ind w:firstLine="567"/>
        <w:rPr>
          <w:b/>
          <w:bCs/>
          <w:kern w:val="28"/>
          <w:sz w:val="24"/>
          <w:szCs w:val="24"/>
        </w:rPr>
      </w:pPr>
      <w:r w:rsidRPr="005E63B6">
        <w:rPr>
          <w:b/>
          <w:bCs/>
          <w:kern w:val="28"/>
          <w:sz w:val="24"/>
          <w:szCs w:val="24"/>
        </w:rPr>
        <w:t>2.</w:t>
      </w:r>
      <w:r w:rsidR="00B047D3">
        <w:rPr>
          <w:b/>
          <w:bCs/>
          <w:kern w:val="28"/>
          <w:sz w:val="24"/>
          <w:szCs w:val="24"/>
        </w:rPr>
        <w:t>9</w:t>
      </w:r>
      <w:r w:rsidRPr="005E63B6">
        <w:rPr>
          <w:b/>
          <w:bCs/>
          <w:kern w:val="28"/>
          <w:sz w:val="24"/>
          <w:szCs w:val="24"/>
        </w:rPr>
        <w:t>.11.Требования к условиям воспитания особых категорий детей</w:t>
      </w:r>
    </w:p>
    <w:p w:rsidR="00907D6B" w:rsidRPr="003A51AC" w:rsidRDefault="00907D6B" w:rsidP="00154AB8">
      <w:pPr>
        <w:shd w:val="clear" w:color="auto" w:fill="FFFFFF"/>
        <w:spacing w:line="240" w:lineRule="auto"/>
        <w:ind w:firstLine="567"/>
        <w:rPr>
          <w:b/>
          <w:sz w:val="24"/>
          <w:szCs w:val="24"/>
        </w:rPr>
      </w:pPr>
    </w:p>
    <w:p w:rsidR="00154AB8" w:rsidRPr="002D3940" w:rsidRDefault="00154AB8" w:rsidP="00154AB8">
      <w:pPr>
        <w:pStyle w:val="a3"/>
        <w:spacing w:line="240" w:lineRule="auto"/>
        <w:ind w:left="0" w:firstLine="567"/>
        <w:rPr>
          <w:sz w:val="24"/>
          <w:szCs w:val="24"/>
        </w:rPr>
      </w:pPr>
      <w:r w:rsidRPr="002D3940">
        <w:rPr>
          <w:sz w:val="24"/>
          <w:szCs w:val="24"/>
        </w:rPr>
        <w:lastRenderedPageBreak/>
        <w:t xml:space="preserve">На уровне уклада </w:t>
      </w:r>
      <w:r>
        <w:rPr>
          <w:sz w:val="24"/>
          <w:szCs w:val="24"/>
        </w:rPr>
        <w:t>М</w:t>
      </w:r>
      <w:r w:rsidRPr="002D3940">
        <w:rPr>
          <w:sz w:val="24"/>
          <w:szCs w:val="24"/>
        </w:rPr>
        <w:t xml:space="preserve">БДОУ </w:t>
      </w:r>
      <w:r>
        <w:rPr>
          <w:sz w:val="24"/>
          <w:szCs w:val="24"/>
        </w:rPr>
        <w:t xml:space="preserve">№ 72 </w:t>
      </w:r>
      <w:r w:rsidRPr="002D3940">
        <w:rPr>
          <w:sz w:val="24"/>
          <w:szCs w:val="24"/>
        </w:rPr>
        <w:t>инклюзивное образование – это идеальная норма для во</w:t>
      </w:r>
      <w:r w:rsidRPr="002D3940">
        <w:rPr>
          <w:sz w:val="24"/>
          <w:szCs w:val="24"/>
        </w:rPr>
        <w:t>с</w:t>
      </w:r>
      <w:r w:rsidRPr="002D3940">
        <w:rPr>
          <w:sz w:val="24"/>
          <w:szCs w:val="24"/>
        </w:rPr>
        <w:t xml:space="preserve">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r>
        <w:rPr>
          <w:sz w:val="24"/>
          <w:szCs w:val="24"/>
        </w:rPr>
        <w:t xml:space="preserve"> </w:t>
      </w:r>
      <w:r w:rsidRPr="002D3940">
        <w:rPr>
          <w:sz w:val="24"/>
          <w:szCs w:val="24"/>
        </w:rPr>
        <w:t>Эти ценности ра</w:t>
      </w:r>
      <w:r w:rsidRPr="002D3940">
        <w:rPr>
          <w:sz w:val="24"/>
          <w:szCs w:val="24"/>
        </w:rPr>
        <w:t>з</w:t>
      </w:r>
      <w:r w:rsidRPr="002D3940">
        <w:rPr>
          <w:sz w:val="24"/>
          <w:szCs w:val="24"/>
        </w:rPr>
        <w:t xml:space="preserve">деляются всеми участниками образовательных отношений. </w:t>
      </w:r>
    </w:p>
    <w:p w:rsidR="00154AB8" w:rsidRPr="002D3940" w:rsidRDefault="00154AB8" w:rsidP="00154AB8">
      <w:pPr>
        <w:pStyle w:val="a3"/>
        <w:spacing w:line="240" w:lineRule="auto"/>
        <w:ind w:left="0" w:firstLine="567"/>
        <w:rPr>
          <w:sz w:val="24"/>
          <w:szCs w:val="24"/>
        </w:rPr>
      </w:pPr>
      <w:r w:rsidRPr="002D3940">
        <w:rPr>
          <w:b/>
          <w:i/>
          <w:sz w:val="24"/>
          <w:szCs w:val="24"/>
        </w:rPr>
        <w:t>Основными условиями</w:t>
      </w:r>
      <w:r w:rsidRPr="002D3940">
        <w:rPr>
          <w:sz w:val="24"/>
          <w:szCs w:val="24"/>
        </w:rPr>
        <w:t xml:space="preserve"> реализации Программы воспитания в </w:t>
      </w:r>
      <w:r>
        <w:rPr>
          <w:sz w:val="24"/>
          <w:szCs w:val="24"/>
        </w:rPr>
        <w:t>М</w:t>
      </w:r>
      <w:r w:rsidRPr="002D3940">
        <w:rPr>
          <w:sz w:val="24"/>
          <w:szCs w:val="24"/>
        </w:rPr>
        <w:t>БДОУ</w:t>
      </w:r>
      <w:r>
        <w:rPr>
          <w:sz w:val="24"/>
          <w:szCs w:val="24"/>
        </w:rPr>
        <w:t xml:space="preserve"> № 72</w:t>
      </w:r>
      <w:r w:rsidRPr="002D3940">
        <w:rPr>
          <w:sz w:val="24"/>
          <w:szCs w:val="24"/>
        </w:rPr>
        <w:t xml:space="preserve">, являются: </w:t>
      </w:r>
    </w:p>
    <w:p w:rsidR="00154AB8" w:rsidRPr="002D3940" w:rsidRDefault="00154AB8" w:rsidP="00154AB8">
      <w:pPr>
        <w:pStyle w:val="a3"/>
        <w:spacing w:line="240" w:lineRule="auto"/>
        <w:ind w:left="0" w:firstLine="567"/>
        <w:rPr>
          <w:sz w:val="24"/>
          <w:szCs w:val="24"/>
        </w:rPr>
      </w:pPr>
      <w:r w:rsidRPr="002D3940">
        <w:rPr>
          <w:sz w:val="24"/>
          <w:szCs w:val="24"/>
        </w:rPr>
        <w:t>1) полноценное проживание ребенком всех этапов детства (младенческого, раннего и д</w:t>
      </w:r>
      <w:r w:rsidRPr="002D3940">
        <w:rPr>
          <w:sz w:val="24"/>
          <w:szCs w:val="24"/>
        </w:rPr>
        <w:t>о</w:t>
      </w:r>
      <w:r w:rsidRPr="002D3940">
        <w:rPr>
          <w:sz w:val="24"/>
          <w:szCs w:val="24"/>
        </w:rPr>
        <w:t xml:space="preserve">школьного возраста), обогащение (амплификация) детского развития; </w:t>
      </w:r>
    </w:p>
    <w:p w:rsidR="00154AB8" w:rsidRPr="002D3940" w:rsidRDefault="00154AB8" w:rsidP="00154AB8">
      <w:pPr>
        <w:pStyle w:val="a3"/>
        <w:spacing w:line="240" w:lineRule="auto"/>
        <w:ind w:left="0" w:firstLine="567"/>
        <w:rPr>
          <w:sz w:val="24"/>
          <w:szCs w:val="24"/>
        </w:rPr>
      </w:pPr>
      <w:r w:rsidRPr="002D3940">
        <w:rPr>
          <w:sz w:val="24"/>
          <w:szCs w:val="24"/>
        </w:rPr>
        <w:t>2) построение воспитательной деятельности с учетом индивидуальных особенностей ка</w:t>
      </w:r>
      <w:r w:rsidRPr="002D3940">
        <w:rPr>
          <w:sz w:val="24"/>
          <w:szCs w:val="24"/>
        </w:rPr>
        <w:t>ж</w:t>
      </w:r>
      <w:r w:rsidRPr="002D3940">
        <w:rPr>
          <w:sz w:val="24"/>
          <w:szCs w:val="24"/>
        </w:rPr>
        <w:t xml:space="preserve">дого ребенка, при котором сам ребенок становится активным субъектом воспитания; </w:t>
      </w:r>
    </w:p>
    <w:p w:rsidR="00154AB8" w:rsidRPr="002D3940" w:rsidRDefault="00154AB8" w:rsidP="00154AB8">
      <w:pPr>
        <w:pStyle w:val="a3"/>
        <w:spacing w:line="240" w:lineRule="auto"/>
        <w:ind w:left="0" w:firstLine="567"/>
        <w:rPr>
          <w:sz w:val="24"/>
          <w:szCs w:val="24"/>
        </w:rPr>
      </w:pPr>
      <w:r w:rsidRPr="002D3940">
        <w:rPr>
          <w:sz w:val="24"/>
          <w:szCs w:val="24"/>
        </w:rPr>
        <w:t>3) содействие и сотрудничество детей и взрослых, признание ребенка полноценным учас</w:t>
      </w:r>
      <w:r w:rsidRPr="002D3940">
        <w:rPr>
          <w:sz w:val="24"/>
          <w:szCs w:val="24"/>
        </w:rPr>
        <w:t>т</w:t>
      </w:r>
      <w:r w:rsidRPr="002D3940">
        <w:rPr>
          <w:sz w:val="24"/>
          <w:szCs w:val="24"/>
        </w:rPr>
        <w:t xml:space="preserve">ником (субъектом) образовательных отношений; </w:t>
      </w:r>
    </w:p>
    <w:p w:rsidR="00154AB8" w:rsidRPr="002D3940" w:rsidRDefault="00154AB8" w:rsidP="00154AB8">
      <w:pPr>
        <w:pStyle w:val="a3"/>
        <w:spacing w:line="240" w:lineRule="auto"/>
        <w:ind w:left="0" w:firstLine="567"/>
        <w:rPr>
          <w:sz w:val="24"/>
          <w:szCs w:val="24"/>
        </w:rPr>
      </w:pPr>
      <w:r w:rsidRPr="002D3940">
        <w:rPr>
          <w:sz w:val="24"/>
          <w:szCs w:val="24"/>
        </w:rPr>
        <w:t xml:space="preserve">4) формирование и поддержка инициативы детей в различных видах детской деятельности; </w:t>
      </w:r>
    </w:p>
    <w:p w:rsidR="00154AB8" w:rsidRPr="002D3940" w:rsidRDefault="00154AB8" w:rsidP="00154AB8">
      <w:pPr>
        <w:pStyle w:val="a3"/>
        <w:spacing w:line="240" w:lineRule="auto"/>
        <w:ind w:left="0" w:firstLine="567"/>
        <w:rPr>
          <w:sz w:val="24"/>
          <w:szCs w:val="24"/>
        </w:rPr>
      </w:pPr>
      <w:r w:rsidRPr="002D3940">
        <w:rPr>
          <w:sz w:val="24"/>
          <w:szCs w:val="24"/>
        </w:rPr>
        <w:t xml:space="preserve">5) активное привлечение ближайшего социального окружения к воспитанию ребенка. </w:t>
      </w:r>
    </w:p>
    <w:p w:rsidR="00154AB8" w:rsidRPr="002D3940" w:rsidRDefault="00154AB8" w:rsidP="00154AB8">
      <w:pPr>
        <w:pStyle w:val="a3"/>
        <w:spacing w:line="240" w:lineRule="auto"/>
        <w:ind w:left="0" w:firstLine="567"/>
        <w:rPr>
          <w:sz w:val="24"/>
          <w:szCs w:val="24"/>
        </w:rPr>
      </w:pPr>
      <w:r w:rsidRPr="002D3940">
        <w:rPr>
          <w:b/>
          <w:i/>
          <w:sz w:val="24"/>
          <w:szCs w:val="24"/>
        </w:rPr>
        <w:t>Задачами воспитания детей с ОВЗ</w:t>
      </w:r>
      <w:r w:rsidRPr="002D3940">
        <w:rPr>
          <w:sz w:val="24"/>
          <w:szCs w:val="24"/>
        </w:rPr>
        <w:t xml:space="preserve"> в условиях </w:t>
      </w:r>
      <w:r>
        <w:rPr>
          <w:sz w:val="24"/>
          <w:szCs w:val="24"/>
        </w:rPr>
        <w:t>М</w:t>
      </w:r>
      <w:r w:rsidRPr="002D3940">
        <w:rPr>
          <w:sz w:val="24"/>
          <w:szCs w:val="24"/>
        </w:rPr>
        <w:t xml:space="preserve">БДОУ </w:t>
      </w:r>
      <w:r>
        <w:rPr>
          <w:sz w:val="24"/>
          <w:szCs w:val="24"/>
        </w:rPr>
        <w:t>№ 72</w:t>
      </w:r>
      <w:r w:rsidR="00612542">
        <w:rPr>
          <w:sz w:val="24"/>
          <w:szCs w:val="24"/>
        </w:rPr>
        <w:t xml:space="preserve"> </w:t>
      </w:r>
      <w:r w:rsidRPr="002D3940">
        <w:rPr>
          <w:sz w:val="24"/>
          <w:szCs w:val="24"/>
        </w:rPr>
        <w:t xml:space="preserve">являются: </w:t>
      </w:r>
    </w:p>
    <w:p w:rsidR="00154AB8" w:rsidRPr="002D3940" w:rsidRDefault="00154AB8" w:rsidP="00154AB8">
      <w:pPr>
        <w:pStyle w:val="a3"/>
        <w:spacing w:line="240" w:lineRule="auto"/>
        <w:ind w:left="0" w:firstLine="567"/>
        <w:rPr>
          <w:sz w:val="24"/>
          <w:szCs w:val="24"/>
        </w:rPr>
      </w:pPr>
      <w:r w:rsidRPr="002D3940">
        <w:rPr>
          <w:sz w:val="24"/>
          <w:szCs w:val="24"/>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w:t>
      </w:r>
      <w:r w:rsidRPr="002D3940">
        <w:rPr>
          <w:sz w:val="24"/>
          <w:szCs w:val="24"/>
        </w:rPr>
        <w:t>т</w:t>
      </w:r>
      <w:r w:rsidRPr="002D3940">
        <w:rPr>
          <w:sz w:val="24"/>
          <w:szCs w:val="24"/>
        </w:rPr>
        <w:t xml:space="preserve">ветственности; </w:t>
      </w:r>
    </w:p>
    <w:p w:rsidR="00154AB8" w:rsidRPr="002D3940" w:rsidRDefault="00154AB8" w:rsidP="00154AB8">
      <w:pPr>
        <w:pStyle w:val="a3"/>
        <w:spacing w:line="240" w:lineRule="auto"/>
        <w:ind w:left="0" w:firstLine="567"/>
        <w:rPr>
          <w:sz w:val="24"/>
          <w:szCs w:val="24"/>
        </w:rPr>
      </w:pPr>
      <w:r w:rsidRPr="002D3940">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154AB8" w:rsidRPr="002D3940" w:rsidRDefault="00154AB8" w:rsidP="00154AB8">
      <w:pPr>
        <w:pStyle w:val="a3"/>
        <w:spacing w:line="240" w:lineRule="auto"/>
        <w:ind w:left="0" w:firstLine="567"/>
        <w:rPr>
          <w:sz w:val="24"/>
          <w:szCs w:val="24"/>
        </w:rPr>
      </w:pPr>
      <w:r w:rsidRPr="002D3940">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154AB8" w:rsidRPr="002D3940" w:rsidRDefault="00154AB8" w:rsidP="00154AB8">
      <w:pPr>
        <w:pStyle w:val="a3"/>
        <w:spacing w:line="240" w:lineRule="auto"/>
        <w:ind w:left="0" w:firstLine="567"/>
        <w:rPr>
          <w:sz w:val="24"/>
          <w:szCs w:val="24"/>
        </w:rPr>
      </w:pPr>
      <w:r w:rsidRPr="002D3940">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154AB8" w:rsidRPr="002D3940" w:rsidRDefault="00154AB8" w:rsidP="00154AB8">
      <w:pPr>
        <w:pStyle w:val="a3"/>
        <w:spacing w:line="240" w:lineRule="auto"/>
        <w:ind w:left="0" w:firstLine="567"/>
        <w:rPr>
          <w:sz w:val="24"/>
          <w:szCs w:val="24"/>
        </w:rPr>
      </w:pPr>
      <w:r w:rsidRPr="002D3940">
        <w:rPr>
          <w:sz w:val="24"/>
          <w:szCs w:val="24"/>
        </w:rPr>
        <w:t>5) расширение у детей с различными нарушениями развития знаний и представлений об о</w:t>
      </w:r>
      <w:r w:rsidRPr="002D3940">
        <w:rPr>
          <w:sz w:val="24"/>
          <w:szCs w:val="24"/>
        </w:rPr>
        <w:t>к</w:t>
      </w:r>
      <w:r w:rsidRPr="002D3940">
        <w:rPr>
          <w:sz w:val="24"/>
          <w:szCs w:val="24"/>
        </w:rPr>
        <w:t xml:space="preserve">ружающем мире; </w:t>
      </w:r>
    </w:p>
    <w:p w:rsidR="00154AB8" w:rsidRPr="002D3940" w:rsidRDefault="00154AB8" w:rsidP="00154AB8">
      <w:pPr>
        <w:pStyle w:val="a3"/>
        <w:spacing w:line="240" w:lineRule="auto"/>
        <w:ind w:left="0" w:firstLine="567"/>
        <w:rPr>
          <w:sz w:val="24"/>
          <w:szCs w:val="24"/>
        </w:rPr>
      </w:pPr>
      <w:r w:rsidRPr="002D3940">
        <w:rPr>
          <w:sz w:val="24"/>
          <w:szCs w:val="24"/>
        </w:rPr>
        <w:t xml:space="preserve">6) взаимодействие с семьей для обеспечения полноценного развития детей с ОВЗ; </w:t>
      </w:r>
    </w:p>
    <w:p w:rsidR="00154AB8" w:rsidRPr="002D3940" w:rsidRDefault="00154AB8" w:rsidP="00154AB8">
      <w:pPr>
        <w:pStyle w:val="a3"/>
        <w:spacing w:line="240" w:lineRule="auto"/>
        <w:ind w:left="0" w:firstLine="567"/>
        <w:rPr>
          <w:sz w:val="24"/>
          <w:szCs w:val="24"/>
        </w:rPr>
      </w:pPr>
      <w:r w:rsidRPr="002D3940">
        <w:rPr>
          <w:sz w:val="24"/>
          <w:szCs w:val="24"/>
        </w:rPr>
        <w:t>7) охрана и укрепление физического и психического здоровья детей, в том числе их эм</w:t>
      </w:r>
      <w:r w:rsidRPr="002D3940">
        <w:rPr>
          <w:sz w:val="24"/>
          <w:szCs w:val="24"/>
        </w:rPr>
        <w:t>о</w:t>
      </w:r>
      <w:r w:rsidRPr="002D3940">
        <w:rPr>
          <w:sz w:val="24"/>
          <w:szCs w:val="24"/>
        </w:rPr>
        <w:t xml:space="preserve">ционального благополучия; </w:t>
      </w:r>
    </w:p>
    <w:p w:rsidR="00154AB8" w:rsidRPr="002D3940" w:rsidRDefault="00154AB8" w:rsidP="00154AB8">
      <w:pPr>
        <w:pStyle w:val="a3"/>
        <w:spacing w:line="240" w:lineRule="auto"/>
        <w:ind w:left="0" w:firstLine="567"/>
        <w:rPr>
          <w:sz w:val="24"/>
          <w:szCs w:val="24"/>
        </w:rPr>
      </w:pPr>
      <w:r w:rsidRPr="002D3940">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w:t>
      </w:r>
      <w:r w:rsidRPr="002D3940">
        <w:rPr>
          <w:sz w:val="24"/>
          <w:szCs w:val="24"/>
        </w:rPr>
        <w:t>о</w:t>
      </w:r>
      <w:r w:rsidRPr="002D3940">
        <w:rPr>
          <w:sz w:val="24"/>
          <w:szCs w:val="24"/>
        </w:rPr>
        <w:t>ведения в интересах человека, семьи, общества.</w:t>
      </w:r>
    </w:p>
    <w:p w:rsidR="009A7B37" w:rsidRPr="00EF4698" w:rsidRDefault="00907D6B" w:rsidP="00E22A07">
      <w:pPr>
        <w:shd w:val="clear" w:color="auto" w:fill="FFFFFF"/>
        <w:spacing w:line="240" w:lineRule="auto"/>
        <w:ind w:firstLine="567"/>
        <w:rPr>
          <w:b/>
          <w:i/>
          <w:sz w:val="24"/>
          <w:szCs w:val="24"/>
        </w:rPr>
      </w:pPr>
      <w:r w:rsidRPr="00A93D96">
        <w:rPr>
          <w:sz w:val="24"/>
          <w:szCs w:val="24"/>
        </w:rPr>
        <w:t xml:space="preserve">Программа предполагает создание следующих </w:t>
      </w:r>
      <w:r w:rsidRPr="00EF4698">
        <w:rPr>
          <w:b/>
          <w:i/>
          <w:sz w:val="24"/>
          <w:szCs w:val="24"/>
        </w:rPr>
        <w:t>условий, обеспечивающих достижение ц</w:t>
      </w:r>
      <w:r w:rsidRPr="00EF4698">
        <w:rPr>
          <w:b/>
          <w:i/>
          <w:sz w:val="24"/>
          <w:szCs w:val="24"/>
        </w:rPr>
        <w:t>е</w:t>
      </w:r>
      <w:r w:rsidRPr="00EF4698">
        <w:rPr>
          <w:b/>
          <w:i/>
          <w:sz w:val="24"/>
          <w:szCs w:val="24"/>
        </w:rPr>
        <w:t>левых ориентиров в работе с особыми категориями детей:</w:t>
      </w:r>
    </w:p>
    <w:p w:rsidR="00F17042" w:rsidRPr="003A51AC" w:rsidRDefault="00F17042" w:rsidP="00E22A07">
      <w:pPr>
        <w:shd w:val="clear" w:color="auto" w:fill="FFFFFF"/>
        <w:spacing w:line="240" w:lineRule="auto"/>
        <w:ind w:firstLine="567"/>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663"/>
      </w:tblGrid>
      <w:tr w:rsidR="00F17042" w:rsidRPr="003A51AC" w:rsidTr="00A93D96">
        <w:tc>
          <w:tcPr>
            <w:tcW w:w="3510" w:type="dxa"/>
          </w:tcPr>
          <w:p w:rsidR="00F17042" w:rsidRPr="00A93D96" w:rsidRDefault="00F17042" w:rsidP="00A93D96">
            <w:pPr>
              <w:spacing w:line="240" w:lineRule="auto"/>
              <w:jc w:val="center"/>
              <w:rPr>
                <w:b/>
                <w:sz w:val="20"/>
              </w:rPr>
            </w:pPr>
            <w:r w:rsidRPr="00A93D96">
              <w:rPr>
                <w:b/>
                <w:sz w:val="20"/>
              </w:rPr>
              <w:t>Условия</w:t>
            </w:r>
          </w:p>
        </w:tc>
        <w:tc>
          <w:tcPr>
            <w:tcW w:w="6663" w:type="dxa"/>
          </w:tcPr>
          <w:p w:rsidR="00F17042" w:rsidRPr="00A93D96" w:rsidRDefault="00F17042" w:rsidP="00A93D96">
            <w:pPr>
              <w:spacing w:line="240" w:lineRule="auto"/>
              <w:jc w:val="center"/>
              <w:rPr>
                <w:b/>
                <w:sz w:val="20"/>
              </w:rPr>
            </w:pPr>
            <w:r w:rsidRPr="00A93D96">
              <w:rPr>
                <w:b/>
                <w:sz w:val="20"/>
              </w:rPr>
              <w:t>Содержание</w:t>
            </w:r>
          </w:p>
        </w:tc>
      </w:tr>
      <w:tr w:rsidR="00F17042" w:rsidRPr="003A51AC" w:rsidTr="00A93D96">
        <w:tc>
          <w:tcPr>
            <w:tcW w:w="3510" w:type="dxa"/>
          </w:tcPr>
          <w:p w:rsidR="00F17042" w:rsidRPr="00A93D96" w:rsidRDefault="004F222D" w:rsidP="00A93D96">
            <w:pPr>
              <w:spacing w:line="240" w:lineRule="auto"/>
              <w:ind w:firstLine="142"/>
              <w:rPr>
                <w:b/>
                <w:sz w:val="22"/>
                <w:szCs w:val="22"/>
              </w:rPr>
            </w:pPr>
            <w:r w:rsidRPr="00A93D96">
              <w:rPr>
                <w:sz w:val="22"/>
                <w:szCs w:val="22"/>
              </w:rPr>
              <w:t>Н</w:t>
            </w:r>
            <w:r w:rsidR="00F17042" w:rsidRPr="00A93D96">
              <w:rPr>
                <w:sz w:val="22"/>
                <w:szCs w:val="22"/>
              </w:rPr>
              <w:t>аправленное на формирование личности взаимодействие взро</w:t>
            </w:r>
            <w:r w:rsidR="00F17042" w:rsidRPr="00A93D96">
              <w:rPr>
                <w:sz w:val="22"/>
                <w:szCs w:val="22"/>
              </w:rPr>
              <w:t>с</w:t>
            </w:r>
            <w:r w:rsidR="00F17042" w:rsidRPr="00A93D96">
              <w:rPr>
                <w:sz w:val="22"/>
                <w:szCs w:val="22"/>
              </w:rPr>
              <w:t>лых с детьми</w:t>
            </w:r>
          </w:p>
        </w:tc>
        <w:tc>
          <w:tcPr>
            <w:tcW w:w="6663" w:type="dxa"/>
          </w:tcPr>
          <w:p w:rsidR="00F17042" w:rsidRPr="00A93D96" w:rsidRDefault="004F222D" w:rsidP="00A93D96">
            <w:pPr>
              <w:spacing w:line="240" w:lineRule="auto"/>
              <w:ind w:firstLine="142"/>
              <w:rPr>
                <w:b/>
                <w:sz w:val="22"/>
                <w:szCs w:val="22"/>
              </w:rPr>
            </w:pPr>
            <w:r w:rsidRPr="00A93D96">
              <w:rPr>
                <w:sz w:val="22"/>
                <w:szCs w:val="22"/>
              </w:rPr>
              <w:t>предполагающее создание таких ситуаций, в которых каждому ребёнку с особыми образовательными потребностями предоставл</w:t>
            </w:r>
            <w:r w:rsidRPr="00A93D96">
              <w:rPr>
                <w:sz w:val="22"/>
                <w:szCs w:val="22"/>
              </w:rPr>
              <w:t>я</w:t>
            </w:r>
            <w:r w:rsidRPr="00A93D96">
              <w:rPr>
                <w:sz w:val="22"/>
                <w:szCs w:val="22"/>
              </w:rPr>
              <w:t>ется возможность выбора деятельности, партнера и средств; учит</w:t>
            </w:r>
            <w:r w:rsidRPr="00A93D96">
              <w:rPr>
                <w:sz w:val="22"/>
                <w:szCs w:val="22"/>
              </w:rPr>
              <w:t>ы</w:t>
            </w:r>
            <w:r w:rsidRPr="00A93D96">
              <w:rPr>
                <w:sz w:val="22"/>
                <w:szCs w:val="22"/>
              </w:rPr>
              <w:t>ваются особенности деятельности, средств её реализации, огран</w:t>
            </w:r>
            <w:r w:rsidRPr="00A93D96">
              <w:rPr>
                <w:sz w:val="22"/>
                <w:szCs w:val="22"/>
              </w:rPr>
              <w:t>и</w:t>
            </w:r>
            <w:r w:rsidRPr="00A93D96">
              <w:rPr>
                <w:sz w:val="22"/>
                <w:szCs w:val="22"/>
              </w:rPr>
              <w:t>ченный объем личного опыта детей особых категорий;</w:t>
            </w:r>
          </w:p>
        </w:tc>
      </w:tr>
      <w:tr w:rsidR="00F17042" w:rsidRPr="003A51AC" w:rsidTr="00A93D96">
        <w:tc>
          <w:tcPr>
            <w:tcW w:w="3510" w:type="dxa"/>
          </w:tcPr>
          <w:p w:rsidR="00F17042" w:rsidRPr="00A93D96" w:rsidRDefault="004F222D" w:rsidP="00A93D96">
            <w:pPr>
              <w:spacing w:line="240" w:lineRule="auto"/>
              <w:ind w:firstLine="142"/>
              <w:rPr>
                <w:b/>
                <w:sz w:val="22"/>
                <w:szCs w:val="22"/>
              </w:rPr>
            </w:pPr>
            <w:r w:rsidRPr="00A93D96">
              <w:rPr>
                <w:sz w:val="22"/>
                <w:szCs w:val="22"/>
              </w:rPr>
              <w:t>Формирование игры как ва</w:t>
            </w:r>
            <w:r w:rsidRPr="00A93D96">
              <w:rPr>
                <w:sz w:val="22"/>
                <w:szCs w:val="22"/>
              </w:rPr>
              <w:t>ж</w:t>
            </w:r>
            <w:r w:rsidRPr="00A93D96">
              <w:rPr>
                <w:sz w:val="22"/>
                <w:szCs w:val="22"/>
              </w:rPr>
              <w:t>нейшего фактора воспитания и развития ребёнка с особыми обр</w:t>
            </w:r>
            <w:r w:rsidRPr="00A93D96">
              <w:rPr>
                <w:sz w:val="22"/>
                <w:szCs w:val="22"/>
              </w:rPr>
              <w:t>а</w:t>
            </w:r>
            <w:r w:rsidRPr="00A93D96">
              <w:rPr>
                <w:sz w:val="22"/>
                <w:szCs w:val="22"/>
              </w:rPr>
              <w:t>зовательными потребностями</w:t>
            </w:r>
          </w:p>
        </w:tc>
        <w:tc>
          <w:tcPr>
            <w:tcW w:w="6663" w:type="dxa"/>
          </w:tcPr>
          <w:p w:rsidR="004F222D" w:rsidRPr="00A93D96" w:rsidRDefault="004F222D" w:rsidP="00A93D96">
            <w:pPr>
              <w:shd w:val="clear" w:color="auto" w:fill="FFFFFF"/>
              <w:spacing w:line="240" w:lineRule="auto"/>
              <w:ind w:firstLine="142"/>
              <w:rPr>
                <w:sz w:val="22"/>
                <w:szCs w:val="22"/>
              </w:rPr>
            </w:pPr>
            <w:r w:rsidRPr="00A93D96">
              <w:rPr>
                <w:sz w:val="22"/>
                <w:szCs w:val="22"/>
              </w:rPr>
              <w:t>с учётом необходимости развития личности ребёнка, создание у</w:t>
            </w:r>
            <w:r w:rsidRPr="00A93D96">
              <w:rPr>
                <w:sz w:val="22"/>
                <w:szCs w:val="22"/>
              </w:rPr>
              <w:t>с</w:t>
            </w:r>
            <w:r w:rsidRPr="00A93D96">
              <w:rPr>
                <w:sz w:val="22"/>
                <w:szCs w:val="22"/>
              </w:rPr>
              <w:t>ловий для самоопределения и социализации детей на основе соци</w:t>
            </w:r>
            <w:r w:rsidRPr="00A93D96">
              <w:rPr>
                <w:sz w:val="22"/>
                <w:szCs w:val="22"/>
              </w:rPr>
              <w:t>о</w:t>
            </w:r>
            <w:r w:rsidRPr="00A93D96">
              <w:rPr>
                <w:sz w:val="22"/>
                <w:szCs w:val="22"/>
              </w:rPr>
              <w:t>культурных, духовно-нравственных ценностей и принятых в ро</w:t>
            </w:r>
            <w:r w:rsidRPr="00A93D96">
              <w:rPr>
                <w:sz w:val="22"/>
                <w:szCs w:val="22"/>
              </w:rPr>
              <w:t>с</w:t>
            </w:r>
            <w:r w:rsidRPr="00A93D96">
              <w:rPr>
                <w:sz w:val="22"/>
                <w:szCs w:val="22"/>
              </w:rPr>
              <w:t>сийском обществе правил и норм поведения;</w:t>
            </w:r>
          </w:p>
          <w:p w:rsidR="00F17042" w:rsidRPr="00A93D96" w:rsidRDefault="00F17042" w:rsidP="00A93D96">
            <w:pPr>
              <w:spacing w:line="240" w:lineRule="auto"/>
              <w:ind w:firstLine="142"/>
              <w:rPr>
                <w:b/>
                <w:sz w:val="22"/>
                <w:szCs w:val="22"/>
              </w:rPr>
            </w:pPr>
          </w:p>
        </w:tc>
      </w:tr>
      <w:tr w:rsidR="00F17042" w:rsidRPr="003A51AC" w:rsidTr="00A93D96">
        <w:tc>
          <w:tcPr>
            <w:tcW w:w="3510" w:type="dxa"/>
          </w:tcPr>
          <w:p w:rsidR="00F17042" w:rsidRPr="00A93D96" w:rsidRDefault="004F222D" w:rsidP="00A93D96">
            <w:pPr>
              <w:spacing w:line="240" w:lineRule="auto"/>
              <w:ind w:firstLine="142"/>
              <w:rPr>
                <w:b/>
                <w:sz w:val="22"/>
                <w:szCs w:val="22"/>
              </w:rPr>
            </w:pPr>
            <w:r w:rsidRPr="00A93D96">
              <w:rPr>
                <w:sz w:val="22"/>
                <w:szCs w:val="22"/>
              </w:rPr>
              <w:t>Создание воспитывающей среды</w:t>
            </w:r>
          </w:p>
        </w:tc>
        <w:tc>
          <w:tcPr>
            <w:tcW w:w="6663" w:type="dxa"/>
          </w:tcPr>
          <w:p w:rsidR="00F17042" w:rsidRPr="00A93D96" w:rsidRDefault="004F222D" w:rsidP="00A93D96">
            <w:pPr>
              <w:shd w:val="clear" w:color="auto" w:fill="FFFFFF"/>
              <w:spacing w:line="240" w:lineRule="auto"/>
              <w:ind w:firstLine="142"/>
              <w:rPr>
                <w:b/>
                <w:sz w:val="22"/>
                <w:szCs w:val="22"/>
              </w:rPr>
            </w:pPr>
            <w:r w:rsidRPr="00A93D96">
              <w:rPr>
                <w:sz w:val="22"/>
                <w:szCs w:val="22"/>
              </w:rPr>
              <w:t>способствующей личностному развитию особой категории д</w:t>
            </w:r>
            <w:r w:rsidRPr="00A93D96">
              <w:rPr>
                <w:sz w:val="22"/>
                <w:szCs w:val="22"/>
              </w:rPr>
              <w:t>о</w:t>
            </w:r>
            <w:r w:rsidRPr="00A93D96">
              <w:rPr>
                <w:sz w:val="22"/>
                <w:szCs w:val="22"/>
              </w:rPr>
              <w:t>школьников, их позитивной социализации, сохранению их индив</w:t>
            </w:r>
            <w:r w:rsidRPr="00A93D96">
              <w:rPr>
                <w:sz w:val="22"/>
                <w:szCs w:val="22"/>
              </w:rPr>
              <w:t>и</w:t>
            </w:r>
            <w:r w:rsidRPr="00A93D96">
              <w:rPr>
                <w:sz w:val="22"/>
                <w:szCs w:val="22"/>
              </w:rPr>
              <w:t>дуальности, охране и укреплению их здоровья и эмоционального благополучия;</w:t>
            </w:r>
          </w:p>
        </w:tc>
      </w:tr>
      <w:tr w:rsidR="00F17042" w:rsidRPr="003A51AC" w:rsidTr="00A93D96">
        <w:tc>
          <w:tcPr>
            <w:tcW w:w="3510" w:type="dxa"/>
          </w:tcPr>
          <w:p w:rsidR="00F17042" w:rsidRPr="00A93D96" w:rsidRDefault="004F222D" w:rsidP="00A93D96">
            <w:pPr>
              <w:spacing w:line="240" w:lineRule="auto"/>
              <w:ind w:firstLine="142"/>
              <w:rPr>
                <w:b/>
                <w:sz w:val="22"/>
                <w:szCs w:val="22"/>
              </w:rPr>
            </w:pPr>
            <w:r w:rsidRPr="00A93D96">
              <w:rPr>
                <w:sz w:val="22"/>
                <w:szCs w:val="22"/>
              </w:rPr>
              <w:t>Доступность воспитательных мероприятий</w:t>
            </w:r>
          </w:p>
        </w:tc>
        <w:tc>
          <w:tcPr>
            <w:tcW w:w="6663" w:type="dxa"/>
          </w:tcPr>
          <w:p w:rsidR="004F222D" w:rsidRPr="00A93D96" w:rsidRDefault="004F222D" w:rsidP="00A93D96">
            <w:pPr>
              <w:shd w:val="clear" w:color="auto" w:fill="FFFFFF"/>
              <w:spacing w:line="240" w:lineRule="auto"/>
              <w:ind w:firstLine="142"/>
              <w:rPr>
                <w:sz w:val="22"/>
                <w:szCs w:val="22"/>
              </w:rPr>
            </w:pPr>
            <w:r w:rsidRPr="00A93D96">
              <w:rPr>
                <w:sz w:val="22"/>
                <w:szCs w:val="22"/>
              </w:rPr>
              <w:t>совместных и самостоятельных, подвижных и статичных форм а</w:t>
            </w:r>
            <w:r w:rsidRPr="00A93D96">
              <w:rPr>
                <w:sz w:val="22"/>
                <w:szCs w:val="22"/>
              </w:rPr>
              <w:t>к</w:t>
            </w:r>
            <w:r w:rsidRPr="00A93D96">
              <w:rPr>
                <w:sz w:val="22"/>
                <w:szCs w:val="22"/>
              </w:rPr>
              <w:t>тивности с учётом особенностей развития и образовательных п</w:t>
            </w:r>
            <w:r w:rsidRPr="00A93D96">
              <w:rPr>
                <w:sz w:val="22"/>
                <w:szCs w:val="22"/>
              </w:rPr>
              <w:t>о</w:t>
            </w:r>
            <w:r w:rsidRPr="00A93D96">
              <w:rPr>
                <w:sz w:val="22"/>
                <w:szCs w:val="22"/>
              </w:rPr>
              <w:lastRenderedPageBreak/>
              <w:t xml:space="preserve">требностей ребёнка; </w:t>
            </w:r>
          </w:p>
          <w:p w:rsidR="00F17042" w:rsidRPr="00A93D96" w:rsidRDefault="004F222D" w:rsidP="00A93D96">
            <w:pPr>
              <w:shd w:val="clear" w:color="auto" w:fill="FFFFFF"/>
              <w:spacing w:line="240" w:lineRule="auto"/>
              <w:ind w:firstLine="142"/>
              <w:rPr>
                <w:b/>
                <w:sz w:val="22"/>
                <w:szCs w:val="22"/>
              </w:rPr>
            </w:pPr>
            <w:r w:rsidRPr="00A93D96">
              <w:rPr>
                <w:sz w:val="22"/>
                <w:szCs w:val="22"/>
              </w:rPr>
              <w:t>речь идет не только о физической доступности, но и об интелле</w:t>
            </w:r>
            <w:r w:rsidRPr="00A93D96">
              <w:rPr>
                <w:sz w:val="22"/>
                <w:szCs w:val="22"/>
              </w:rPr>
              <w:t>к</w:t>
            </w:r>
            <w:r w:rsidRPr="00A93D96">
              <w:rPr>
                <w:sz w:val="22"/>
                <w:szCs w:val="22"/>
              </w:rPr>
              <w:t>туальной, когда созданные условия воспитания и применяемые правила должны быть понятны ребёнку с особыми образовател</w:t>
            </w:r>
            <w:r w:rsidRPr="00A93D96">
              <w:rPr>
                <w:sz w:val="22"/>
                <w:szCs w:val="22"/>
              </w:rPr>
              <w:t>ь</w:t>
            </w:r>
            <w:r w:rsidRPr="00A93D96">
              <w:rPr>
                <w:sz w:val="22"/>
                <w:szCs w:val="22"/>
              </w:rPr>
              <w:t>ными потребностями;</w:t>
            </w:r>
          </w:p>
        </w:tc>
      </w:tr>
      <w:tr w:rsidR="00F17042" w:rsidRPr="003A51AC" w:rsidTr="00A93D96">
        <w:tc>
          <w:tcPr>
            <w:tcW w:w="3510" w:type="dxa"/>
          </w:tcPr>
          <w:p w:rsidR="00F17042" w:rsidRPr="00A93D96" w:rsidRDefault="004F222D" w:rsidP="00A93D96">
            <w:pPr>
              <w:spacing w:line="240" w:lineRule="auto"/>
              <w:ind w:firstLine="142"/>
              <w:rPr>
                <w:b/>
                <w:sz w:val="22"/>
                <w:szCs w:val="22"/>
              </w:rPr>
            </w:pPr>
            <w:r w:rsidRPr="00A93D96">
              <w:rPr>
                <w:sz w:val="22"/>
                <w:szCs w:val="22"/>
              </w:rPr>
              <w:lastRenderedPageBreak/>
              <w:t>Участие семьи</w:t>
            </w:r>
          </w:p>
        </w:tc>
        <w:tc>
          <w:tcPr>
            <w:tcW w:w="6663" w:type="dxa"/>
          </w:tcPr>
          <w:p w:rsidR="004F222D" w:rsidRPr="00A93D96" w:rsidRDefault="004F222D" w:rsidP="00A93D96">
            <w:pPr>
              <w:shd w:val="clear" w:color="auto" w:fill="FFFFFF"/>
              <w:spacing w:line="240" w:lineRule="auto"/>
              <w:ind w:firstLine="142"/>
              <w:rPr>
                <w:sz w:val="22"/>
                <w:szCs w:val="22"/>
              </w:rPr>
            </w:pPr>
            <w:r w:rsidRPr="00A93D96">
              <w:rPr>
                <w:sz w:val="22"/>
                <w:szCs w:val="22"/>
              </w:rPr>
              <w:t>необходимое условие для полноценного воспитания ребёнка д</w:t>
            </w:r>
            <w:r w:rsidRPr="00A93D96">
              <w:rPr>
                <w:sz w:val="22"/>
                <w:szCs w:val="22"/>
              </w:rPr>
              <w:t>о</w:t>
            </w:r>
            <w:r w:rsidRPr="00A93D96">
              <w:rPr>
                <w:sz w:val="22"/>
                <w:szCs w:val="22"/>
              </w:rPr>
              <w:t>школьного возраста с особыми образовательными потребностями.</w:t>
            </w:r>
          </w:p>
          <w:p w:rsidR="00F17042" w:rsidRPr="00A93D96" w:rsidRDefault="00F17042" w:rsidP="00A93D96">
            <w:pPr>
              <w:spacing w:line="240" w:lineRule="auto"/>
              <w:ind w:firstLine="142"/>
              <w:rPr>
                <w:b/>
                <w:sz w:val="22"/>
                <w:szCs w:val="22"/>
              </w:rPr>
            </w:pPr>
          </w:p>
        </w:tc>
      </w:tr>
    </w:tbl>
    <w:p w:rsidR="00DC2223" w:rsidRPr="003A51AC" w:rsidRDefault="00DC2223" w:rsidP="00E22A07">
      <w:pPr>
        <w:shd w:val="clear" w:color="auto" w:fill="FFFFFF"/>
        <w:spacing w:line="240" w:lineRule="auto"/>
        <w:rPr>
          <w:sz w:val="24"/>
          <w:szCs w:val="24"/>
        </w:rPr>
      </w:pPr>
    </w:p>
    <w:p w:rsidR="00C87CE4" w:rsidRPr="00C87CE4" w:rsidRDefault="00C87CE4" w:rsidP="00C87CE4">
      <w:pPr>
        <w:spacing w:before="191"/>
        <w:ind w:right="-3" w:firstLine="707"/>
        <w:jc w:val="center"/>
        <w:rPr>
          <w:b/>
          <w:i/>
          <w:sz w:val="24"/>
          <w:szCs w:val="24"/>
        </w:rPr>
      </w:pPr>
      <w:r w:rsidRPr="00C87CE4">
        <w:rPr>
          <w:b/>
          <w:i/>
          <w:sz w:val="24"/>
          <w:szCs w:val="24"/>
        </w:rPr>
        <w:t>Требования</w:t>
      </w:r>
      <w:r w:rsidRPr="00C87CE4">
        <w:rPr>
          <w:b/>
          <w:i/>
          <w:spacing w:val="37"/>
          <w:sz w:val="24"/>
          <w:szCs w:val="24"/>
        </w:rPr>
        <w:t xml:space="preserve"> </w:t>
      </w:r>
      <w:r w:rsidRPr="00C87CE4">
        <w:rPr>
          <w:b/>
          <w:i/>
          <w:sz w:val="24"/>
          <w:szCs w:val="24"/>
        </w:rPr>
        <w:t>к</w:t>
      </w:r>
      <w:r w:rsidRPr="00C87CE4">
        <w:rPr>
          <w:b/>
          <w:i/>
          <w:spacing w:val="37"/>
          <w:sz w:val="24"/>
          <w:szCs w:val="24"/>
        </w:rPr>
        <w:t xml:space="preserve"> </w:t>
      </w:r>
      <w:r w:rsidRPr="00C87CE4">
        <w:rPr>
          <w:b/>
          <w:i/>
          <w:sz w:val="24"/>
          <w:szCs w:val="24"/>
        </w:rPr>
        <w:t>условиям</w:t>
      </w:r>
      <w:r w:rsidRPr="00C87CE4">
        <w:rPr>
          <w:b/>
          <w:i/>
          <w:spacing w:val="37"/>
          <w:sz w:val="24"/>
          <w:szCs w:val="24"/>
        </w:rPr>
        <w:t xml:space="preserve"> </w:t>
      </w:r>
      <w:r w:rsidRPr="00C87CE4">
        <w:rPr>
          <w:b/>
          <w:i/>
          <w:sz w:val="24"/>
          <w:szCs w:val="24"/>
        </w:rPr>
        <w:t>работы</w:t>
      </w:r>
      <w:r w:rsidRPr="00C87CE4">
        <w:rPr>
          <w:b/>
          <w:i/>
          <w:spacing w:val="37"/>
          <w:sz w:val="24"/>
          <w:szCs w:val="24"/>
        </w:rPr>
        <w:t xml:space="preserve"> </w:t>
      </w:r>
      <w:r w:rsidRPr="00C87CE4">
        <w:rPr>
          <w:b/>
          <w:i/>
          <w:sz w:val="24"/>
          <w:szCs w:val="24"/>
        </w:rPr>
        <w:t>с</w:t>
      </w:r>
      <w:r w:rsidRPr="00C87CE4">
        <w:rPr>
          <w:b/>
          <w:i/>
          <w:spacing w:val="37"/>
          <w:sz w:val="24"/>
          <w:szCs w:val="24"/>
        </w:rPr>
        <w:t xml:space="preserve"> </w:t>
      </w:r>
      <w:r w:rsidRPr="00C87CE4">
        <w:rPr>
          <w:b/>
          <w:i/>
          <w:sz w:val="24"/>
          <w:szCs w:val="24"/>
        </w:rPr>
        <w:t>особыми</w:t>
      </w:r>
      <w:r w:rsidRPr="00C87CE4">
        <w:rPr>
          <w:b/>
          <w:i/>
          <w:spacing w:val="37"/>
          <w:sz w:val="24"/>
          <w:szCs w:val="24"/>
        </w:rPr>
        <w:t xml:space="preserve"> </w:t>
      </w:r>
      <w:r w:rsidRPr="00C87CE4">
        <w:rPr>
          <w:b/>
          <w:i/>
          <w:sz w:val="24"/>
          <w:szCs w:val="24"/>
        </w:rPr>
        <w:t>категориями</w:t>
      </w:r>
      <w:r w:rsidRPr="00C87CE4">
        <w:rPr>
          <w:b/>
          <w:i/>
          <w:spacing w:val="36"/>
          <w:sz w:val="24"/>
          <w:szCs w:val="24"/>
        </w:rPr>
        <w:t xml:space="preserve"> </w:t>
      </w:r>
      <w:r w:rsidRPr="00C87CE4">
        <w:rPr>
          <w:b/>
          <w:i/>
          <w:sz w:val="24"/>
          <w:szCs w:val="24"/>
        </w:rPr>
        <w:t>детей</w:t>
      </w:r>
      <w:r w:rsidRPr="00C87CE4">
        <w:rPr>
          <w:b/>
          <w:i/>
          <w:spacing w:val="37"/>
          <w:sz w:val="24"/>
          <w:szCs w:val="24"/>
        </w:rPr>
        <w:t xml:space="preserve"> </w:t>
      </w:r>
      <w:r w:rsidRPr="00C87CE4">
        <w:rPr>
          <w:b/>
          <w:i/>
          <w:sz w:val="24"/>
          <w:szCs w:val="24"/>
        </w:rPr>
        <w:t>в</w:t>
      </w:r>
      <w:r w:rsidRPr="00C87CE4">
        <w:rPr>
          <w:b/>
          <w:i/>
          <w:spacing w:val="36"/>
          <w:sz w:val="24"/>
          <w:szCs w:val="24"/>
        </w:rPr>
        <w:t xml:space="preserve"> </w:t>
      </w:r>
      <w:r w:rsidRPr="00C87CE4">
        <w:rPr>
          <w:b/>
          <w:i/>
          <w:sz w:val="24"/>
          <w:szCs w:val="24"/>
        </w:rPr>
        <w:t>части,</w:t>
      </w:r>
      <w:r w:rsidRPr="00C87CE4">
        <w:rPr>
          <w:b/>
          <w:i/>
          <w:spacing w:val="-62"/>
          <w:sz w:val="24"/>
          <w:szCs w:val="24"/>
        </w:rPr>
        <w:t xml:space="preserve"> </w:t>
      </w:r>
      <w:r w:rsidRPr="00C87CE4">
        <w:rPr>
          <w:b/>
          <w:i/>
          <w:sz w:val="24"/>
          <w:szCs w:val="24"/>
        </w:rPr>
        <w:t>формиру</w:t>
      </w:r>
      <w:r w:rsidRPr="00C87CE4">
        <w:rPr>
          <w:b/>
          <w:i/>
          <w:sz w:val="24"/>
          <w:szCs w:val="24"/>
        </w:rPr>
        <w:t>е</w:t>
      </w:r>
      <w:r w:rsidRPr="00C87CE4">
        <w:rPr>
          <w:b/>
          <w:i/>
          <w:sz w:val="24"/>
          <w:szCs w:val="24"/>
        </w:rPr>
        <w:t>мой</w:t>
      </w:r>
      <w:r w:rsidRPr="00C87CE4">
        <w:rPr>
          <w:b/>
          <w:i/>
          <w:spacing w:val="1"/>
          <w:sz w:val="24"/>
          <w:szCs w:val="24"/>
        </w:rPr>
        <w:t xml:space="preserve"> </w:t>
      </w:r>
      <w:r w:rsidRPr="00C87CE4">
        <w:rPr>
          <w:b/>
          <w:i/>
          <w:sz w:val="24"/>
          <w:szCs w:val="24"/>
        </w:rPr>
        <w:t>участниками</w:t>
      </w:r>
      <w:r w:rsidRPr="00C87CE4">
        <w:rPr>
          <w:b/>
          <w:i/>
          <w:spacing w:val="-2"/>
          <w:sz w:val="24"/>
          <w:szCs w:val="24"/>
        </w:rPr>
        <w:t xml:space="preserve"> </w:t>
      </w:r>
      <w:r w:rsidRPr="00C87CE4">
        <w:rPr>
          <w:b/>
          <w:i/>
          <w:sz w:val="24"/>
          <w:szCs w:val="24"/>
        </w:rPr>
        <w:t>образовательных</w:t>
      </w:r>
      <w:r w:rsidRPr="00C87CE4">
        <w:rPr>
          <w:b/>
          <w:i/>
          <w:spacing w:val="3"/>
          <w:sz w:val="24"/>
          <w:szCs w:val="24"/>
        </w:rPr>
        <w:t xml:space="preserve"> </w:t>
      </w:r>
      <w:r w:rsidRPr="00C87CE4">
        <w:rPr>
          <w:b/>
          <w:i/>
          <w:sz w:val="24"/>
          <w:szCs w:val="24"/>
        </w:rPr>
        <w:t>отношений</w:t>
      </w:r>
    </w:p>
    <w:p w:rsidR="00C87CE4" w:rsidRPr="00C87CE4" w:rsidRDefault="00C87CE4" w:rsidP="00C87CE4">
      <w:pPr>
        <w:pStyle w:val="aa"/>
        <w:ind w:right="-3" w:firstLine="707"/>
      </w:pPr>
      <w:r w:rsidRPr="00C87CE4">
        <w:rPr>
          <w:b/>
          <w:i/>
        </w:rPr>
        <w:t xml:space="preserve">На уровне уклада: </w:t>
      </w:r>
      <w:r w:rsidRPr="00C87CE4">
        <w:t>инклюзивное образование – это норма для воспитания,</w:t>
      </w:r>
      <w:r w:rsidRPr="00C87CE4">
        <w:rPr>
          <w:spacing w:val="1"/>
        </w:rPr>
        <w:t xml:space="preserve"> </w:t>
      </w:r>
      <w:r w:rsidRPr="00C87CE4">
        <w:t>реализующая</w:t>
      </w:r>
      <w:r w:rsidRPr="00C87CE4">
        <w:rPr>
          <w:spacing w:val="1"/>
        </w:rPr>
        <w:t xml:space="preserve"> </w:t>
      </w:r>
      <w:r w:rsidRPr="00C87CE4">
        <w:t>такие</w:t>
      </w:r>
      <w:r w:rsidRPr="00C87CE4">
        <w:rPr>
          <w:spacing w:val="1"/>
        </w:rPr>
        <w:t xml:space="preserve"> </w:t>
      </w:r>
      <w:r w:rsidRPr="00C87CE4">
        <w:t>социокультурные</w:t>
      </w:r>
      <w:r w:rsidRPr="00C87CE4">
        <w:rPr>
          <w:spacing w:val="1"/>
        </w:rPr>
        <w:t xml:space="preserve"> </w:t>
      </w:r>
      <w:r w:rsidRPr="00C87CE4">
        <w:t>ценности,</w:t>
      </w:r>
      <w:r w:rsidRPr="00C87CE4">
        <w:rPr>
          <w:spacing w:val="1"/>
        </w:rPr>
        <w:t xml:space="preserve"> </w:t>
      </w:r>
      <w:r w:rsidRPr="00C87CE4">
        <w:t>как</w:t>
      </w:r>
      <w:r w:rsidRPr="00C87CE4">
        <w:rPr>
          <w:spacing w:val="1"/>
        </w:rPr>
        <w:t xml:space="preserve"> </w:t>
      </w:r>
      <w:r w:rsidRPr="00C87CE4">
        <w:t>забота,</w:t>
      </w:r>
      <w:r w:rsidRPr="00C87CE4">
        <w:rPr>
          <w:spacing w:val="1"/>
        </w:rPr>
        <w:t xml:space="preserve"> </w:t>
      </w:r>
      <w:r w:rsidRPr="00C87CE4">
        <w:t>принятие,</w:t>
      </w:r>
      <w:r w:rsidRPr="00C87CE4">
        <w:rPr>
          <w:spacing w:val="1"/>
        </w:rPr>
        <w:t xml:space="preserve"> </w:t>
      </w:r>
      <w:r w:rsidRPr="00C87CE4">
        <w:t>взаимоуважение,</w:t>
      </w:r>
      <w:r w:rsidRPr="00C87CE4">
        <w:rPr>
          <w:spacing w:val="1"/>
        </w:rPr>
        <w:t xml:space="preserve"> </w:t>
      </w:r>
      <w:r w:rsidRPr="00C87CE4">
        <w:t>взаимопомощь,</w:t>
      </w:r>
      <w:r w:rsidRPr="00C87CE4">
        <w:rPr>
          <w:spacing w:val="1"/>
        </w:rPr>
        <w:t xml:space="preserve"> </w:t>
      </w:r>
      <w:r w:rsidRPr="00C87CE4">
        <w:t>с</w:t>
      </w:r>
      <w:r w:rsidRPr="00C87CE4">
        <w:t>о</w:t>
      </w:r>
      <w:r w:rsidRPr="00C87CE4">
        <w:t>вместность,</w:t>
      </w:r>
      <w:r w:rsidRPr="00C87CE4">
        <w:rPr>
          <w:spacing w:val="1"/>
        </w:rPr>
        <w:t xml:space="preserve"> </w:t>
      </w:r>
      <w:r w:rsidRPr="00C87CE4">
        <w:t>сопричастность,</w:t>
      </w:r>
      <w:r w:rsidRPr="00C87CE4">
        <w:rPr>
          <w:spacing w:val="1"/>
        </w:rPr>
        <w:t xml:space="preserve"> </w:t>
      </w:r>
      <w:r w:rsidRPr="00C87CE4">
        <w:t>социальная</w:t>
      </w:r>
      <w:r w:rsidRPr="00C87CE4">
        <w:rPr>
          <w:spacing w:val="1"/>
        </w:rPr>
        <w:t xml:space="preserve"> </w:t>
      </w:r>
      <w:r w:rsidRPr="00C87CE4">
        <w:t>ответственность. Эти ценности разделяются всеми участниками образовательных</w:t>
      </w:r>
      <w:r w:rsidRPr="00C87CE4">
        <w:rPr>
          <w:spacing w:val="1"/>
        </w:rPr>
        <w:t xml:space="preserve"> </w:t>
      </w:r>
      <w:r w:rsidRPr="00C87CE4">
        <w:t>отношений</w:t>
      </w:r>
      <w:r w:rsidRPr="00C87CE4">
        <w:rPr>
          <w:spacing w:val="-2"/>
        </w:rPr>
        <w:t xml:space="preserve"> </w:t>
      </w:r>
      <w:r w:rsidRPr="00C87CE4">
        <w:t>в</w:t>
      </w:r>
      <w:r w:rsidRPr="00C87CE4">
        <w:rPr>
          <w:spacing w:val="-1"/>
        </w:rPr>
        <w:t xml:space="preserve"> </w:t>
      </w:r>
      <w:r w:rsidRPr="00C87CE4">
        <w:t>ДОУ.</w:t>
      </w:r>
    </w:p>
    <w:p w:rsidR="00C87CE4" w:rsidRPr="00C87CE4" w:rsidRDefault="00C87CE4" w:rsidP="00C87CE4">
      <w:pPr>
        <w:pStyle w:val="aa"/>
        <w:ind w:right="-3" w:firstLine="707"/>
      </w:pPr>
      <w:r w:rsidRPr="00C87CE4">
        <w:rPr>
          <w:b/>
          <w:i/>
          <w:w w:val="95"/>
        </w:rPr>
        <w:t xml:space="preserve">На уровне воспитывающих сред: </w:t>
      </w:r>
      <w:r w:rsidRPr="00C87CE4">
        <w:rPr>
          <w:w w:val="95"/>
        </w:rPr>
        <w:t>РППС строится как максимально доступная</w:t>
      </w:r>
      <w:r w:rsidRPr="00C87CE4">
        <w:rPr>
          <w:spacing w:val="1"/>
          <w:w w:val="95"/>
        </w:rPr>
        <w:t xml:space="preserve"> </w:t>
      </w:r>
      <w:r w:rsidRPr="00C87CE4">
        <w:rPr>
          <w:w w:val="95"/>
        </w:rPr>
        <w:t>для детей с ОВЗ; событийная воспитывающая среда ДОО обеспечивает возможность</w:t>
      </w:r>
      <w:r w:rsidRPr="00C87CE4">
        <w:rPr>
          <w:spacing w:val="1"/>
          <w:w w:val="95"/>
        </w:rPr>
        <w:t xml:space="preserve"> </w:t>
      </w:r>
      <w:r w:rsidRPr="00C87CE4">
        <w:t>включения</w:t>
      </w:r>
      <w:r w:rsidRPr="00C87CE4">
        <w:rPr>
          <w:spacing w:val="1"/>
        </w:rPr>
        <w:t xml:space="preserve"> </w:t>
      </w:r>
      <w:r w:rsidRPr="00C87CE4">
        <w:t>каждого</w:t>
      </w:r>
      <w:r w:rsidRPr="00C87CE4">
        <w:rPr>
          <w:spacing w:val="1"/>
        </w:rPr>
        <w:t xml:space="preserve"> </w:t>
      </w:r>
      <w:r w:rsidRPr="00C87CE4">
        <w:t>р</w:t>
      </w:r>
      <w:r w:rsidRPr="00C87CE4">
        <w:t>е</w:t>
      </w:r>
      <w:r w:rsidRPr="00C87CE4">
        <w:t>бенка</w:t>
      </w:r>
      <w:r w:rsidRPr="00C87CE4">
        <w:rPr>
          <w:spacing w:val="1"/>
        </w:rPr>
        <w:t xml:space="preserve"> </w:t>
      </w:r>
      <w:r w:rsidRPr="00C87CE4">
        <w:t>в</w:t>
      </w:r>
      <w:r w:rsidRPr="00C87CE4">
        <w:rPr>
          <w:spacing w:val="1"/>
        </w:rPr>
        <w:t xml:space="preserve"> </w:t>
      </w:r>
      <w:r w:rsidRPr="00C87CE4">
        <w:t>различные</w:t>
      </w:r>
      <w:r w:rsidRPr="00C87CE4">
        <w:rPr>
          <w:spacing w:val="1"/>
        </w:rPr>
        <w:t xml:space="preserve"> </w:t>
      </w:r>
      <w:r w:rsidRPr="00C87CE4">
        <w:t>формы</w:t>
      </w:r>
      <w:r w:rsidRPr="00C87CE4">
        <w:rPr>
          <w:spacing w:val="1"/>
        </w:rPr>
        <w:t xml:space="preserve"> </w:t>
      </w:r>
      <w:r w:rsidRPr="00C87CE4">
        <w:t>жизни</w:t>
      </w:r>
      <w:r w:rsidRPr="00C87CE4">
        <w:rPr>
          <w:spacing w:val="1"/>
        </w:rPr>
        <w:t xml:space="preserve"> </w:t>
      </w:r>
      <w:r w:rsidRPr="00C87CE4">
        <w:t>детского</w:t>
      </w:r>
      <w:r w:rsidRPr="00C87CE4">
        <w:rPr>
          <w:spacing w:val="1"/>
        </w:rPr>
        <w:t xml:space="preserve"> </w:t>
      </w:r>
      <w:r w:rsidRPr="00C87CE4">
        <w:t>сообщества;</w:t>
      </w:r>
      <w:r w:rsidRPr="00C87CE4">
        <w:rPr>
          <w:spacing w:val="1"/>
        </w:rPr>
        <w:t xml:space="preserve"> </w:t>
      </w:r>
      <w:r w:rsidRPr="00C87CE4">
        <w:t>рукотворная</w:t>
      </w:r>
      <w:r w:rsidRPr="00C87CE4">
        <w:rPr>
          <w:spacing w:val="1"/>
        </w:rPr>
        <w:t xml:space="preserve"> </w:t>
      </w:r>
      <w:r w:rsidRPr="00C87CE4">
        <w:t>воспитывающая</w:t>
      </w:r>
      <w:r w:rsidRPr="00C87CE4">
        <w:rPr>
          <w:spacing w:val="1"/>
        </w:rPr>
        <w:t xml:space="preserve"> </w:t>
      </w:r>
      <w:r w:rsidRPr="00C87CE4">
        <w:t>среда</w:t>
      </w:r>
      <w:r w:rsidRPr="00C87CE4">
        <w:rPr>
          <w:spacing w:val="1"/>
        </w:rPr>
        <w:t xml:space="preserve"> </w:t>
      </w:r>
      <w:r w:rsidRPr="00C87CE4">
        <w:t>обеспечивает</w:t>
      </w:r>
      <w:r w:rsidRPr="00C87CE4">
        <w:rPr>
          <w:spacing w:val="1"/>
        </w:rPr>
        <w:t xml:space="preserve"> </w:t>
      </w:r>
      <w:r w:rsidRPr="00C87CE4">
        <w:t>возможность</w:t>
      </w:r>
      <w:r w:rsidRPr="00C87CE4">
        <w:rPr>
          <w:spacing w:val="1"/>
        </w:rPr>
        <w:t xml:space="preserve"> </w:t>
      </w:r>
      <w:r w:rsidRPr="00C87CE4">
        <w:t>демонстрации</w:t>
      </w:r>
      <w:r w:rsidRPr="00C87CE4">
        <w:rPr>
          <w:spacing w:val="1"/>
        </w:rPr>
        <w:t xml:space="preserve"> </w:t>
      </w:r>
      <w:r w:rsidRPr="00C87CE4">
        <w:t>уникальности</w:t>
      </w:r>
      <w:r w:rsidRPr="00C87CE4">
        <w:rPr>
          <w:spacing w:val="-2"/>
        </w:rPr>
        <w:t xml:space="preserve"> </w:t>
      </w:r>
      <w:r w:rsidRPr="00C87CE4">
        <w:t>достижений</w:t>
      </w:r>
      <w:r w:rsidRPr="00C87CE4">
        <w:rPr>
          <w:spacing w:val="-1"/>
        </w:rPr>
        <w:t xml:space="preserve"> </w:t>
      </w:r>
      <w:r w:rsidRPr="00C87CE4">
        <w:t>каждого</w:t>
      </w:r>
      <w:r w:rsidRPr="00C87CE4">
        <w:rPr>
          <w:spacing w:val="-1"/>
        </w:rPr>
        <w:t xml:space="preserve"> </w:t>
      </w:r>
      <w:r w:rsidRPr="00C87CE4">
        <w:t>ребенка.</w:t>
      </w:r>
    </w:p>
    <w:p w:rsidR="00C87CE4" w:rsidRPr="00C87CE4" w:rsidRDefault="00C87CE4" w:rsidP="00C87CE4">
      <w:pPr>
        <w:pStyle w:val="aa"/>
        <w:ind w:right="-3" w:firstLine="707"/>
      </w:pPr>
      <w:r w:rsidRPr="00C87CE4">
        <w:rPr>
          <w:b/>
          <w:i/>
        </w:rPr>
        <w:t xml:space="preserve">На уровне общности: </w:t>
      </w:r>
      <w:r w:rsidRPr="00C87CE4">
        <w:t>формируются условия освоения социальных ролей,</w:t>
      </w:r>
      <w:r w:rsidRPr="00C87CE4">
        <w:rPr>
          <w:spacing w:val="1"/>
        </w:rPr>
        <w:t xml:space="preserve"> </w:t>
      </w:r>
      <w:r w:rsidRPr="00C87CE4">
        <w:t>ответстве</w:t>
      </w:r>
      <w:r w:rsidRPr="00C87CE4">
        <w:t>н</w:t>
      </w:r>
      <w:r w:rsidRPr="00C87CE4">
        <w:t>ности</w:t>
      </w:r>
      <w:r w:rsidRPr="00C87CE4">
        <w:rPr>
          <w:spacing w:val="1"/>
        </w:rPr>
        <w:t xml:space="preserve"> </w:t>
      </w:r>
      <w:r w:rsidRPr="00C87CE4">
        <w:t>и</w:t>
      </w:r>
      <w:r w:rsidRPr="00C87CE4">
        <w:rPr>
          <w:spacing w:val="1"/>
        </w:rPr>
        <w:t xml:space="preserve"> </w:t>
      </w:r>
      <w:r w:rsidRPr="00C87CE4">
        <w:t>самостоятельности,</w:t>
      </w:r>
      <w:r w:rsidRPr="00C87CE4">
        <w:rPr>
          <w:spacing w:val="1"/>
        </w:rPr>
        <w:t xml:space="preserve"> </w:t>
      </w:r>
      <w:r w:rsidRPr="00C87CE4">
        <w:t>сопричастности</w:t>
      </w:r>
      <w:r w:rsidRPr="00C87CE4">
        <w:rPr>
          <w:spacing w:val="1"/>
        </w:rPr>
        <w:t xml:space="preserve"> </w:t>
      </w:r>
      <w:r w:rsidRPr="00C87CE4">
        <w:t>к</w:t>
      </w:r>
      <w:r w:rsidRPr="00C87CE4">
        <w:rPr>
          <w:spacing w:val="1"/>
        </w:rPr>
        <w:t xml:space="preserve"> </w:t>
      </w:r>
      <w:r w:rsidRPr="00C87CE4">
        <w:t>реализации</w:t>
      </w:r>
      <w:r w:rsidRPr="00C87CE4">
        <w:rPr>
          <w:spacing w:val="1"/>
        </w:rPr>
        <w:t xml:space="preserve"> </w:t>
      </w:r>
      <w:r w:rsidRPr="00C87CE4">
        <w:t>целей</w:t>
      </w:r>
      <w:r w:rsidRPr="00C87CE4">
        <w:rPr>
          <w:spacing w:val="1"/>
        </w:rPr>
        <w:t xml:space="preserve"> </w:t>
      </w:r>
      <w:r w:rsidRPr="00C87CE4">
        <w:t>и</w:t>
      </w:r>
      <w:r w:rsidRPr="00C87CE4">
        <w:rPr>
          <w:spacing w:val="1"/>
        </w:rPr>
        <w:t xml:space="preserve"> </w:t>
      </w:r>
      <w:r w:rsidRPr="00C87CE4">
        <w:t>смыслов</w:t>
      </w:r>
      <w:r w:rsidRPr="00C87CE4">
        <w:rPr>
          <w:spacing w:val="1"/>
        </w:rPr>
        <w:t xml:space="preserve"> </w:t>
      </w:r>
      <w:r w:rsidRPr="00C87CE4">
        <w:t>сообщества,</w:t>
      </w:r>
      <w:r w:rsidRPr="00C87CE4">
        <w:rPr>
          <w:spacing w:val="1"/>
        </w:rPr>
        <w:t xml:space="preserve"> </w:t>
      </w:r>
      <w:r w:rsidRPr="00C87CE4">
        <w:t>прио</w:t>
      </w:r>
      <w:r w:rsidRPr="00C87CE4">
        <w:t>б</w:t>
      </w:r>
      <w:r w:rsidRPr="00C87CE4">
        <w:t>ретается</w:t>
      </w:r>
      <w:r w:rsidRPr="00C87CE4">
        <w:rPr>
          <w:spacing w:val="1"/>
        </w:rPr>
        <w:t xml:space="preserve"> </w:t>
      </w:r>
      <w:r w:rsidRPr="00C87CE4">
        <w:t>опыт</w:t>
      </w:r>
      <w:r w:rsidRPr="00C87CE4">
        <w:rPr>
          <w:spacing w:val="1"/>
        </w:rPr>
        <w:t xml:space="preserve"> </w:t>
      </w:r>
      <w:r w:rsidRPr="00C87CE4">
        <w:t>развития</w:t>
      </w:r>
      <w:r w:rsidRPr="00C87CE4">
        <w:rPr>
          <w:spacing w:val="1"/>
        </w:rPr>
        <w:t xml:space="preserve"> </w:t>
      </w:r>
      <w:r w:rsidRPr="00C87CE4">
        <w:t>отношений</w:t>
      </w:r>
      <w:r w:rsidRPr="00C87CE4">
        <w:rPr>
          <w:spacing w:val="1"/>
        </w:rPr>
        <w:t xml:space="preserve"> </w:t>
      </w:r>
      <w:r w:rsidRPr="00C87CE4">
        <w:t>между</w:t>
      </w:r>
      <w:r w:rsidRPr="00C87CE4">
        <w:rPr>
          <w:spacing w:val="1"/>
        </w:rPr>
        <w:t xml:space="preserve"> </w:t>
      </w:r>
      <w:r w:rsidRPr="00C87CE4">
        <w:t>детьми,</w:t>
      </w:r>
      <w:r w:rsidRPr="00C87CE4">
        <w:rPr>
          <w:spacing w:val="1"/>
        </w:rPr>
        <w:t xml:space="preserve"> </w:t>
      </w:r>
      <w:r w:rsidRPr="00C87CE4">
        <w:t>родителями, воспитателями. Детская и де</w:t>
      </w:r>
      <w:r w:rsidRPr="00C87CE4">
        <w:t>т</w:t>
      </w:r>
      <w:r w:rsidRPr="00C87CE4">
        <w:t>ско-взрослая общность в инклюзивном</w:t>
      </w:r>
      <w:r w:rsidRPr="00C87CE4">
        <w:rPr>
          <w:spacing w:val="1"/>
        </w:rPr>
        <w:t xml:space="preserve"> </w:t>
      </w:r>
      <w:r w:rsidRPr="00C87CE4">
        <w:t>образовании развиваются на принципах заботы, вза</w:t>
      </w:r>
      <w:r w:rsidRPr="00C87CE4">
        <w:t>и</w:t>
      </w:r>
      <w:r w:rsidRPr="00C87CE4">
        <w:t>моуважения и сотрудничества</w:t>
      </w:r>
      <w:r w:rsidRPr="00C87CE4">
        <w:rPr>
          <w:spacing w:val="1"/>
        </w:rPr>
        <w:t xml:space="preserve"> </w:t>
      </w:r>
      <w:r w:rsidRPr="00C87CE4">
        <w:t>в</w:t>
      </w:r>
      <w:r w:rsidRPr="00C87CE4">
        <w:rPr>
          <w:spacing w:val="-2"/>
        </w:rPr>
        <w:t xml:space="preserve"> </w:t>
      </w:r>
      <w:r w:rsidRPr="00C87CE4">
        <w:t>совместной</w:t>
      </w:r>
      <w:r w:rsidRPr="00C87CE4">
        <w:rPr>
          <w:spacing w:val="-1"/>
        </w:rPr>
        <w:t xml:space="preserve"> </w:t>
      </w:r>
      <w:r w:rsidRPr="00C87CE4">
        <w:t>деятельности.</w:t>
      </w:r>
    </w:p>
    <w:p w:rsidR="00C87CE4" w:rsidRPr="00C87CE4" w:rsidRDefault="00C87CE4" w:rsidP="00C87CE4">
      <w:pPr>
        <w:pStyle w:val="aa"/>
        <w:ind w:right="-3" w:firstLine="707"/>
      </w:pPr>
      <w:r w:rsidRPr="00C87CE4">
        <w:rPr>
          <w:b/>
          <w:i/>
        </w:rPr>
        <w:t>На</w:t>
      </w:r>
      <w:r w:rsidRPr="00C87CE4">
        <w:rPr>
          <w:b/>
          <w:i/>
          <w:spacing w:val="1"/>
        </w:rPr>
        <w:t xml:space="preserve"> </w:t>
      </w:r>
      <w:r w:rsidRPr="00C87CE4">
        <w:rPr>
          <w:b/>
          <w:i/>
        </w:rPr>
        <w:t>уровне</w:t>
      </w:r>
      <w:r w:rsidRPr="00C87CE4">
        <w:rPr>
          <w:b/>
          <w:i/>
          <w:spacing w:val="1"/>
        </w:rPr>
        <w:t xml:space="preserve"> </w:t>
      </w:r>
      <w:r w:rsidRPr="00C87CE4">
        <w:rPr>
          <w:b/>
          <w:i/>
        </w:rPr>
        <w:t>деятельностей:</w:t>
      </w:r>
      <w:r w:rsidRPr="00C87CE4">
        <w:rPr>
          <w:b/>
          <w:i/>
          <w:spacing w:val="1"/>
        </w:rPr>
        <w:t xml:space="preserve"> </w:t>
      </w:r>
      <w:r w:rsidRPr="00C87CE4">
        <w:t>педагогическое</w:t>
      </w:r>
      <w:r w:rsidRPr="00C87CE4">
        <w:rPr>
          <w:spacing w:val="1"/>
        </w:rPr>
        <w:t xml:space="preserve"> </w:t>
      </w:r>
      <w:r w:rsidRPr="00C87CE4">
        <w:t>проектирование</w:t>
      </w:r>
      <w:r w:rsidRPr="00C87CE4">
        <w:rPr>
          <w:spacing w:val="1"/>
        </w:rPr>
        <w:t xml:space="preserve"> </w:t>
      </w:r>
      <w:r w:rsidRPr="00C87CE4">
        <w:t>совместной</w:t>
      </w:r>
      <w:r w:rsidRPr="00C87CE4">
        <w:rPr>
          <w:spacing w:val="1"/>
        </w:rPr>
        <w:t xml:space="preserve"> </w:t>
      </w:r>
      <w:r w:rsidRPr="00C87CE4">
        <w:t>деятельности</w:t>
      </w:r>
      <w:r w:rsidRPr="00C87CE4">
        <w:rPr>
          <w:spacing w:val="1"/>
        </w:rPr>
        <w:t xml:space="preserve"> </w:t>
      </w:r>
      <w:r w:rsidRPr="00C87CE4">
        <w:t>в</w:t>
      </w:r>
      <w:r w:rsidRPr="00C87CE4">
        <w:rPr>
          <w:spacing w:val="1"/>
        </w:rPr>
        <w:t xml:space="preserve"> </w:t>
      </w:r>
      <w:r w:rsidRPr="00C87CE4">
        <w:t>разновозрастных</w:t>
      </w:r>
      <w:r w:rsidRPr="00C87CE4">
        <w:rPr>
          <w:spacing w:val="1"/>
        </w:rPr>
        <w:t xml:space="preserve"> </w:t>
      </w:r>
      <w:r w:rsidRPr="00C87CE4">
        <w:t>группах,</w:t>
      </w:r>
      <w:r w:rsidRPr="00C87CE4">
        <w:rPr>
          <w:spacing w:val="1"/>
        </w:rPr>
        <w:t xml:space="preserve"> </w:t>
      </w:r>
      <w:r w:rsidRPr="00C87CE4">
        <w:t>в</w:t>
      </w:r>
      <w:r w:rsidRPr="00C87CE4">
        <w:rPr>
          <w:spacing w:val="1"/>
        </w:rPr>
        <w:t xml:space="preserve"> </w:t>
      </w:r>
      <w:r w:rsidRPr="00C87CE4">
        <w:t>малых</w:t>
      </w:r>
      <w:r w:rsidRPr="00C87CE4">
        <w:rPr>
          <w:spacing w:val="1"/>
        </w:rPr>
        <w:t xml:space="preserve"> </w:t>
      </w:r>
      <w:r w:rsidRPr="00C87CE4">
        <w:t>группах</w:t>
      </w:r>
      <w:r w:rsidRPr="00C87CE4">
        <w:rPr>
          <w:spacing w:val="1"/>
        </w:rPr>
        <w:t xml:space="preserve"> </w:t>
      </w:r>
      <w:r w:rsidRPr="00C87CE4">
        <w:t>детей,</w:t>
      </w:r>
      <w:r w:rsidRPr="00C87CE4">
        <w:rPr>
          <w:spacing w:val="1"/>
        </w:rPr>
        <w:t xml:space="preserve"> </w:t>
      </w:r>
      <w:r w:rsidRPr="00C87CE4">
        <w:t>в</w:t>
      </w:r>
      <w:r w:rsidRPr="00C87CE4">
        <w:rPr>
          <w:spacing w:val="1"/>
        </w:rPr>
        <w:t xml:space="preserve"> </w:t>
      </w:r>
      <w:r w:rsidRPr="00C87CE4">
        <w:t>детско-</w:t>
      </w:r>
      <w:r w:rsidRPr="00C87CE4">
        <w:rPr>
          <w:spacing w:val="1"/>
        </w:rPr>
        <w:t xml:space="preserve"> </w:t>
      </w:r>
      <w:r w:rsidRPr="00C87CE4">
        <w:t>родительских</w:t>
      </w:r>
      <w:r w:rsidRPr="00C87CE4">
        <w:rPr>
          <w:spacing w:val="1"/>
        </w:rPr>
        <w:t xml:space="preserve"> </w:t>
      </w:r>
      <w:r w:rsidRPr="00C87CE4">
        <w:t>группах</w:t>
      </w:r>
      <w:r w:rsidRPr="00C87CE4">
        <w:rPr>
          <w:spacing w:val="1"/>
        </w:rPr>
        <w:t xml:space="preserve"> </w:t>
      </w:r>
      <w:r w:rsidRPr="00C87CE4">
        <w:t>обеспечив</w:t>
      </w:r>
      <w:r w:rsidRPr="00C87CE4">
        <w:t>а</w:t>
      </w:r>
      <w:r w:rsidRPr="00C87CE4">
        <w:t>ет</w:t>
      </w:r>
      <w:r w:rsidRPr="00C87CE4">
        <w:rPr>
          <w:spacing w:val="1"/>
        </w:rPr>
        <w:t xml:space="preserve"> </w:t>
      </w:r>
      <w:r w:rsidRPr="00C87CE4">
        <w:t>условия</w:t>
      </w:r>
      <w:r w:rsidRPr="00C87CE4">
        <w:rPr>
          <w:spacing w:val="1"/>
        </w:rPr>
        <w:t xml:space="preserve"> </w:t>
      </w:r>
      <w:r w:rsidRPr="00C87CE4">
        <w:t>освоения</w:t>
      </w:r>
      <w:r w:rsidRPr="00C87CE4">
        <w:rPr>
          <w:spacing w:val="1"/>
        </w:rPr>
        <w:t xml:space="preserve"> </w:t>
      </w:r>
      <w:r w:rsidRPr="00C87CE4">
        <w:t>доступных</w:t>
      </w:r>
      <w:r w:rsidRPr="00C87CE4">
        <w:rPr>
          <w:spacing w:val="1"/>
        </w:rPr>
        <w:t xml:space="preserve"> </w:t>
      </w:r>
      <w:r w:rsidRPr="00C87CE4">
        <w:t>навыков,</w:t>
      </w:r>
      <w:r w:rsidRPr="00C87CE4">
        <w:rPr>
          <w:spacing w:val="1"/>
        </w:rPr>
        <w:t xml:space="preserve"> </w:t>
      </w:r>
      <w:r w:rsidRPr="00C87CE4">
        <w:t>формирует</w:t>
      </w:r>
      <w:r w:rsidRPr="00C87CE4">
        <w:rPr>
          <w:spacing w:val="-15"/>
        </w:rPr>
        <w:t xml:space="preserve"> </w:t>
      </w:r>
      <w:r w:rsidRPr="00C87CE4">
        <w:t>опыт</w:t>
      </w:r>
      <w:r w:rsidRPr="00C87CE4">
        <w:rPr>
          <w:spacing w:val="-14"/>
        </w:rPr>
        <w:t xml:space="preserve"> </w:t>
      </w:r>
      <w:r w:rsidRPr="00C87CE4">
        <w:t>работы</w:t>
      </w:r>
      <w:r w:rsidRPr="00C87CE4">
        <w:rPr>
          <w:spacing w:val="-14"/>
        </w:rPr>
        <w:t xml:space="preserve"> </w:t>
      </w:r>
      <w:r w:rsidRPr="00C87CE4">
        <w:t>в</w:t>
      </w:r>
      <w:r w:rsidRPr="00C87CE4">
        <w:rPr>
          <w:spacing w:val="-15"/>
        </w:rPr>
        <w:t xml:space="preserve"> </w:t>
      </w:r>
      <w:r w:rsidRPr="00C87CE4">
        <w:t>команде,</w:t>
      </w:r>
      <w:r w:rsidRPr="00C87CE4">
        <w:rPr>
          <w:spacing w:val="-15"/>
        </w:rPr>
        <w:t xml:space="preserve"> </w:t>
      </w:r>
      <w:r w:rsidRPr="00C87CE4">
        <w:t>развивает</w:t>
      </w:r>
      <w:r w:rsidRPr="00C87CE4">
        <w:rPr>
          <w:spacing w:val="-14"/>
        </w:rPr>
        <w:t xml:space="preserve"> </w:t>
      </w:r>
      <w:r w:rsidRPr="00C87CE4">
        <w:t>акти</w:t>
      </w:r>
      <w:r w:rsidRPr="00C87CE4">
        <w:t>в</w:t>
      </w:r>
      <w:r w:rsidRPr="00C87CE4">
        <w:t>ность</w:t>
      </w:r>
      <w:r w:rsidRPr="00C87CE4">
        <w:rPr>
          <w:spacing w:val="-15"/>
        </w:rPr>
        <w:t xml:space="preserve"> </w:t>
      </w:r>
      <w:r w:rsidRPr="00C87CE4">
        <w:t>и</w:t>
      </w:r>
      <w:r w:rsidRPr="00C87CE4">
        <w:rPr>
          <w:spacing w:val="-13"/>
        </w:rPr>
        <w:t xml:space="preserve"> </w:t>
      </w:r>
      <w:r w:rsidRPr="00C87CE4">
        <w:t>ответственность</w:t>
      </w:r>
      <w:r w:rsidRPr="00C87CE4">
        <w:rPr>
          <w:spacing w:val="-13"/>
        </w:rPr>
        <w:t xml:space="preserve"> </w:t>
      </w:r>
      <w:r w:rsidRPr="00C87CE4">
        <w:t>каждого</w:t>
      </w:r>
      <w:r w:rsidRPr="00C87CE4">
        <w:rPr>
          <w:spacing w:val="-62"/>
        </w:rPr>
        <w:t xml:space="preserve"> </w:t>
      </w:r>
      <w:r w:rsidRPr="00C87CE4">
        <w:t>ребенка</w:t>
      </w:r>
      <w:r w:rsidRPr="00C87CE4">
        <w:rPr>
          <w:spacing w:val="-2"/>
        </w:rPr>
        <w:t xml:space="preserve"> </w:t>
      </w:r>
      <w:r w:rsidRPr="00C87CE4">
        <w:t>в</w:t>
      </w:r>
      <w:r w:rsidRPr="00C87CE4">
        <w:rPr>
          <w:spacing w:val="2"/>
        </w:rPr>
        <w:t xml:space="preserve"> </w:t>
      </w:r>
      <w:r w:rsidRPr="00C87CE4">
        <w:t>социальной</w:t>
      </w:r>
      <w:r w:rsidRPr="00C87CE4">
        <w:rPr>
          <w:spacing w:val="2"/>
        </w:rPr>
        <w:t xml:space="preserve"> </w:t>
      </w:r>
      <w:r w:rsidRPr="00C87CE4">
        <w:t>ситуации</w:t>
      </w:r>
      <w:r w:rsidRPr="00C87CE4">
        <w:rPr>
          <w:spacing w:val="-1"/>
        </w:rPr>
        <w:t xml:space="preserve"> </w:t>
      </w:r>
      <w:r w:rsidRPr="00C87CE4">
        <w:t>его развития.</w:t>
      </w:r>
    </w:p>
    <w:p w:rsidR="00C87CE4" w:rsidRPr="00C87CE4" w:rsidRDefault="00C87CE4" w:rsidP="00C87CE4">
      <w:pPr>
        <w:pStyle w:val="aa"/>
        <w:ind w:right="-3" w:firstLine="707"/>
      </w:pPr>
      <w:r w:rsidRPr="00C87CE4">
        <w:rPr>
          <w:b/>
          <w:i/>
        </w:rPr>
        <w:t xml:space="preserve">На уровне событий: </w:t>
      </w:r>
      <w:r w:rsidRPr="00C87CE4">
        <w:t>проектирование педагогами ритмов жизни, праздников</w:t>
      </w:r>
      <w:r w:rsidRPr="00C87CE4">
        <w:rPr>
          <w:spacing w:val="1"/>
        </w:rPr>
        <w:t xml:space="preserve"> </w:t>
      </w:r>
      <w:r w:rsidRPr="00C87CE4">
        <w:t>и общих дел с учетом специфики социальной и культурной ситуации развития</w:t>
      </w:r>
      <w:r w:rsidRPr="00C87CE4">
        <w:rPr>
          <w:spacing w:val="1"/>
        </w:rPr>
        <w:t xml:space="preserve"> </w:t>
      </w:r>
      <w:r w:rsidRPr="00C87CE4">
        <w:t>каждого ребенка обесп</w:t>
      </w:r>
      <w:r w:rsidRPr="00C87CE4">
        <w:t>е</w:t>
      </w:r>
      <w:r w:rsidRPr="00C87CE4">
        <w:t>чивает возможность участия каждого в жизни и событиях</w:t>
      </w:r>
      <w:r w:rsidRPr="00C87CE4">
        <w:rPr>
          <w:spacing w:val="1"/>
        </w:rPr>
        <w:t xml:space="preserve"> </w:t>
      </w:r>
      <w:r w:rsidRPr="00C87CE4">
        <w:t>группы,</w:t>
      </w:r>
      <w:r w:rsidRPr="00C87CE4">
        <w:rPr>
          <w:spacing w:val="-5"/>
        </w:rPr>
        <w:t xml:space="preserve"> </w:t>
      </w:r>
      <w:r w:rsidRPr="00C87CE4">
        <w:t>формирует</w:t>
      </w:r>
      <w:r w:rsidRPr="00C87CE4">
        <w:rPr>
          <w:spacing w:val="-4"/>
        </w:rPr>
        <w:t xml:space="preserve"> </w:t>
      </w:r>
      <w:r w:rsidRPr="00C87CE4">
        <w:t>личностный</w:t>
      </w:r>
      <w:r w:rsidRPr="00C87CE4">
        <w:rPr>
          <w:spacing w:val="-4"/>
        </w:rPr>
        <w:t xml:space="preserve"> </w:t>
      </w:r>
      <w:r w:rsidRPr="00C87CE4">
        <w:t>опыт,</w:t>
      </w:r>
      <w:r w:rsidRPr="00C87CE4">
        <w:rPr>
          <w:spacing w:val="-4"/>
        </w:rPr>
        <w:t xml:space="preserve"> </w:t>
      </w:r>
      <w:r w:rsidRPr="00C87CE4">
        <w:t>развивает</w:t>
      </w:r>
      <w:r w:rsidRPr="00C87CE4">
        <w:rPr>
          <w:spacing w:val="-4"/>
        </w:rPr>
        <w:t xml:space="preserve"> </w:t>
      </w:r>
      <w:r w:rsidRPr="00C87CE4">
        <w:t>самооценку</w:t>
      </w:r>
      <w:r w:rsidRPr="00C87CE4">
        <w:rPr>
          <w:spacing w:val="-9"/>
        </w:rPr>
        <w:t xml:space="preserve"> </w:t>
      </w:r>
      <w:r w:rsidRPr="00C87CE4">
        <w:t>и</w:t>
      </w:r>
      <w:r w:rsidRPr="00C87CE4">
        <w:rPr>
          <w:spacing w:val="1"/>
        </w:rPr>
        <w:t xml:space="preserve"> </w:t>
      </w:r>
      <w:r w:rsidRPr="00C87CE4">
        <w:t>уверенность</w:t>
      </w:r>
      <w:r w:rsidRPr="00C87CE4">
        <w:rPr>
          <w:spacing w:val="-5"/>
        </w:rPr>
        <w:t xml:space="preserve"> </w:t>
      </w:r>
      <w:r w:rsidRPr="00C87CE4">
        <w:t>ребенка</w:t>
      </w:r>
      <w:r w:rsidRPr="00C87CE4">
        <w:rPr>
          <w:spacing w:val="-63"/>
        </w:rPr>
        <w:t xml:space="preserve"> </w:t>
      </w:r>
      <w:r w:rsidRPr="00C87CE4">
        <w:t>в</w:t>
      </w:r>
      <w:r w:rsidRPr="00C87CE4">
        <w:rPr>
          <w:spacing w:val="-9"/>
        </w:rPr>
        <w:t xml:space="preserve"> </w:t>
      </w:r>
      <w:r w:rsidRPr="00C87CE4">
        <w:t>своих</w:t>
      </w:r>
      <w:r w:rsidRPr="00C87CE4">
        <w:rPr>
          <w:spacing w:val="-8"/>
        </w:rPr>
        <w:t xml:space="preserve"> </w:t>
      </w:r>
      <w:r w:rsidRPr="00C87CE4">
        <w:t>силах.</w:t>
      </w:r>
      <w:r w:rsidRPr="00C87CE4">
        <w:rPr>
          <w:spacing w:val="-9"/>
        </w:rPr>
        <w:t xml:space="preserve"> </w:t>
      </w:r>
      <w:r w:rsidRPr="00C87CE4">
        <w:t>Событийная</w:t>
      </w:r>
      <w:r w:rsidRPr="00C87CE4">
        <w:rPr>
          <w:spacing w:val="-8"/>
        </w:rPr>
        <w:t xml:space="preserve"> </w:t>
      </w:r>
      <w:r w:rsidRPr="00C87CE4">
        <w:t>организация</w:t>
      </w:r>
      <w:r w:rsidRPr="00C87CE4">
        <w:rPr>
          <w:spacing w:val="-9"/>
        </w:rPr>
        <w:t xml:space="preserve"> </w:t>
      </w:r>
      <w:r w:rsidRPr="00C87CE4">
        <w:t>обеспечивает</w:t>
      </w:r>
      <w:r w:rsidRPr="00C87CE4">
        <w:rPr>
          <w:spacing w:val="-4"/>
        </w:rPr>
        <w:t xml:space="preserve"> </w:t>
      </w:r>
      <w:r w:rsidRPr="00C87CE4">
        <w:t>переживание</w:t>
      </w:r>
      <w:r w:rsidRPr="00C87CE4">
        <w:rPr>
          <w:spacing w:val="-8"/>
        </w:rPr>
        <w:t xml:space="preserve"> </w:t>
      </w:r>
      <w:r w:rsidRPr="00C87CE4">
        <w:t>ребенком</w:t>
      </w:r>
      <w:r w:rsidRPr="00C87CE4">
        <w:rPr>
          <w:spacing w:val="-8"/>
        </w:rPr>
        <w:t xml:space="preserve"> </w:t>
      </w:r>
      <w:r w:rsidRPr="00C87CE4">
        <w:t>опыта</w:t>
      </w:r>
      <w:r w:rsidRPr="00C87CE4">
        <w:rPr>
          <w:spacing w:val="-62"/>
        </w:rPr>
        <w:t xml:space="preserve"> </w:t>
      </w:r>
      <w:r w:rsidRPr="00C87CE4">
        <w:t>самостоятельности,</w:t>
      </w:r>
      <w:r w:rsidRPr="00C87CE4">
        <w:rPr>
          <w:spacing w:val="-2"/>
        </w:rPr>
        <w:t xml:space="preserve"> </w:t>
      </w:r>
      <w:r w:rsidRPr="00C87CE4">
        <w:t>счастья</w:t>
      </w:r>
      <w:r w:rsidRPr="00C87CE4">
        <w:rPr>
          <w:spacing w:val="-2"/>
        </w:rPr>
        <w:t xml:space="preserve"> </w:t>
      </w:r>
      <w:r w:rsidRPr="00C87CE4">
        <w:t>и</w:t>
      </w:r>
      <w:r w:rsidRPr="00C87CE4">
        <w:rPr>
          <w:spacing w:val="-1"/>
        </w:rPr>
        <w:t xml:space="preserve"> </w:t>
      </w:r>
      <w:r w:rsidRPr="00C87CE4">
        <w:t>свободы в коллективе</w:t>
      </w:r>
      <w:r w:rsidRPr="00C87CE4">
        <w:rPr>
          <w:spacing w:val="1"/>
        </w:rPr>
        <w:t xml:space="preserve"> </w:t>
      </w:r>
      <w:r w:rsidRPr="00C87CE4">
        <w:t>детей</w:t>
      </w:r>
      <w:r w:rsidRPr="00C87CE4">
        <w:rPr>
          <w:spacing w:val="-1"/>
        </w:rPr>
        <w:t xml:space="preserve"> </w:t>
      </w:r>
      <w:r w:rsidRPr="00C87CE4">
        <w:t>и</w:t>
      </w:r>
      <w:r w:rsidRPr="00C87CE4">
        <w:rPr>
          <w:spacing w:val="-1"/>
        </w:rPr>
        <w:t xml:space="preserve"> </w:t>
      </w:r>
      <w:r w:rsidRPr="00C87CE4">
        <w:t>взрослых.</w:t>
      </w:r>
    </w:p>
    <w:p w:rsidR="00C87CE4" w:rsidRPr="009C152D" w:rsidRDefault="00C87CE4" w:rsidP="00C87CE4">
      <w:pPr>
        <w:pStyle w:val="aa"/>
        <w:spacing w:before="4"/>
        <w:ind w:left="0"/>
        <w:jc w:val="left"/>
        <w:rPr>
          <w:color w:val="7030A0"/>
          <w:sz w:val="18"/>
        </w:rPr>
      </w:pPr>
    </w:p>
    <w:p w:rsidR="00220132" w:rsidRPr="00220132" w:rsidRDefault="00220132" w:rsidP="00220132">
      <w:pPr>
        <w:pStyle w:val="a3"/>
        <w:shd w:val="clear" w:color="auto" w:fill="FFFFFF"/>
        <w:spacing w:line="240" w:lineRule="auto"/>
        <w:ind w:left="0" w:firstLine="567"/>
        <w:jc w:val="center"/>
        <w:rPr>
          <w:b/>
          <w:i/>
          <w:sz w:val="24"/>
          <w:szCs w:val="24"/>
        </w:rPr>
      </w:pPr>
      <w:r w:rsidRPr="00220132">
        <w:rPr>
          <w:b/>
          <w:i/>
          <w:sz w:val="24"/>
          <w:szCs w:val="24"/>
        </w:rPr>
        <w:t>Помощь</w:t>
      </w:r>
      <w:r w:rsidRPr="00220132">
        <w:rPr>
          <w:b/>
          <w:i/>
          <w:spacing w:val="-3"/>
          <w:sz w:val="24"/>
          <w:szCs w:val="24"/>
        </w:rPr>
        <w:t xml:space="preserve"> </w:t>
      </w:r>
      <w:r w:rsidRPr="00220132">
        <w:rPr>
          <w:b/>
          <w:i/>
          <w:sz w:val="24"/>
          <w:szCs w:val="24"/>
        </w:rPr>
        <w:t>в</w:t>
      </w:r>
      <w:r w:rsidRPr="00220132">
        <w:rPr>
          <w:b/>
          <w:i/>
          <w:spacing w:val="-2"/>
          <w:sz w:val="24"/>
          <w:szCs w:val="24"/>
        </w:rPr>
        <w:t xml:space="preserve"> </w:t>
      </w:r>
      <w:r w:rsidRPr="00220132">
        <w:rPr>
          <w:b/>
          <w:i/>
          <w:sz w:val="24"/>
          <w:szCs w:val="24"/>
        </w:rPr>
        <w:t xml:space="preserve">разрешении детских </w:t>
      </w:r>
      <w:r w:rsidRPr="00220132">
        <w:rPr>
          <w:b/>
          <w:i/>
          <w:spacing w:val="-4"/>
          <w:sz w:val="24"/>
          <w:szCs w:val="24"/>
        </w:rPr>
        <w:t xml:space="preserve"> </w:t>
      </w:r>
      <w:r w:rsidRPr="00220132">
        <w:rPr>
          <w:b/>
          <w:i/>
          <w:sz w:val="24"/>
          <w:szCs w:val="24"/>
        </w:rPr>
        <w:t>поведенческих</w:t>
      </w:r>
      <w:r w:rsidRPr="00220132">
        <w:rPr>
          <w:b/>
          <w:i/>
          <w:spacing w:val="-2"/>
          <w:sz w:val="24"/>
          <w:szCs w:val="24"/>
        </w:rPr>
        <w:t xml:space="preserve"> </w:t>
      </w:r>
      <w:r w:rsidRPr="00220132">
        <w:rPr>
          <w:b/>
          <w:i/>
          <w:sz w:val="24"/>
          <w:szCs w:val="24"/>
        </w:rPr>
        <w:t>проблем ,</w:t>
      </w:r>
    </w:p>
    <w:p w:rsidR="00220132" w:rsidRPr="00220132" w:rsidRDefault="00220132" w:rsidP="00220132">
      <w:pPr>
        <w:pStyle w:val="a3"/>
        <w:shd w:val="clear" w:color="auto" w:fill="FFFFFF"/>
        <w:spacing w:line="240" w:lineRule="auto"/>
        <w:ind w:left="0" w:firstLine="567"/>
        <w:jc w:val="center"/>
        <w:rPr>
          <w:b/>
          <w:i/>
          <w:sz w:val="24"/>
          <w:szCs w:val="24"/>
        </w:rPr>
      </w:pPr>
      <w:r w:rsidRPr="00220132">
        <w:rPr>
          <w:b/>
          <w:i/>
          <w:sz w:val="24"/>
          <w:szCs w:val="24"/>
        </w:rPr>
        <w:t>в том числе воспитанников с ОВЗ и других категорий</w:t>
      </w:r>
    </w:p>
    <w:p w:rsidR="00EF4698" w:rsidRPr="00220132" w:rsidRDefault="00220132" w:rsidP="00EF4698">
      <w:pPr>
        <w:pStyle w:val="a3"/>
        <w:shd w:val="clear" w:color="auto" w:fill="FFFFFF"/>
        <w:spacing w:line="240" w:lineRule="auto"/>
        <w:ind w:left="0" w:firstLine="567"/>
        <w:jc w:val="center"/>
        <w:rPr>
          <w:b/>
          <w:i/>
          <w:sz w:val="24"/>
          <w:szCs w:val="24"/>
        </w:rPr>
      </w:pPr>
      <w:r w:rsidRPr="00220132">
        <w:rPr>
          <w:b/>
          <w:i/>
          <w:sz w:val="24"/>
          <w:szCs w:val="24"/>
        </w:rPr>
        <w:t>:</w:t>
      </w: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1"/>
        <w:gridCol w:w="6804"/>
      </w:tblGrid>
      <w:tr w:rsidR="00220132" w:rsidRPr="00C17344" w:rsidTr="00930CEE">
        <w:trPr>
          <w:trHeight w:val="445"/>
        </w:trPr>
        <w:tc>
          <w:tcPr>
            <w:tcW w:w="3261" w:type="dxa"/>
          </w:tcPr>
          <w:p w:rsidR="00220132" w:rsidRPr="00220132" w:rsidRDefault="00220132" w:rsidP="00220132">
            <w:pPr>
              <w:pStyle w:val="TableParagraph"/>
              <w:ind w:right="371"/>
              <w:jc w:val="center"/>
              <w:rPr>
                <w:b/>
                <w:lang w:val="ru-RU"/>
              </w:rPr>
            </w:pPr>
            <w:r w:rsidRPr="00220132">
              <w:rPr>
                <w:b/>
                <w:lang w:val="ru-RU"/>
              </w:rPr>
              <w:t>Направление коррекции</w:t>
            </w:r>
          </w:p>
        </w:tc>
        <w:tc>
          <w:tcPr>
            <w:tcW w:w="6804" w:type="dxa"/>
          </w:tcPr>
          <w:p w:rsidR="00220132" w:rsidRPr="00220132" w:rsidRDefault="00220132" w:rsidP="00220132">
            <w:pPr>
              <w:pStyle w:val="TableParagraph"/>
              <w:spacing w:line="269" w:lineRule="exact"/>
              <w:jc w:val="center"/>
              <w:rPr>
                <w:b/>
                <w:lang w:val="ru-RU"/>
              </w:rPr>
            </w:pPr>
            <w:r w:rsidRPr="00220132">
              <w:rPr>
                <w:b/>
                <w:lang w:val="ru-RU"/>
              </w:rPr>
              <w:t>Методы коррекции</w:t>
            </w:r>
          </w:p>
        </w:tc>
      </w:tr>
      <w:tr w:rsidR="00220132" w:rsidRPr="00C17344" w:rsidTr="00930CEE">
        <w:trPr>
          <w:trHeight w:val="1096"/>
        </w:trPr>
        <w:tc>
          <w:tcPr>
            <w:tcW w:w="3261" w:type="dxa"/>
          </w:tcPr>
          <w:p w:rsidR="00220132" w:rsidRPr="00220132" w:rsidRDefault="00220132" w:rsidP="00220132">
            <w:pPr>
              <w:pStyle w:val="TableParagraph"/>
              <w:spacing w:line="265" w:lineRule="exact"/>
              <w:ind w:right="135" w:firstLine="32"/>
              <w:jc w:val="both"/>
              <w:rPr>
                <w:lang w:val="ru-RU"/>
              </w:rPr>
            </w:pPr>
            <w:r w:rsidRPr="00220132">
              <w:rPr>
                <w:lang w:val="ru-RU"/>
              </w:rPr>
              <w:t>Коррекция</w:t>
            </w:r>
            <w:r w:rsidRPr="00220132">
              <w:rPr>
                <w:spacing w:val="-2"/>
                <w:lang w:val="ru-RU"/>
              </w:rPr>
              <w:t xml:space="preserve"> </w:t>
            </w:r>
            <w:r w:rsidRPr="00220132">
              <w:rPr>
                <w:lang w:val="ru-RU"/>
              </w:rPr>
              <w:t>сенсорно-</w:t>
            </w:r>
          </w:p>
          <w:p w:rsidR="00220132" w:rsidRPr="00220132" w:rsidRDefault="00220132" w:rsidP="00220132">
            <w:pPr>
              <w:pStyle w:val="TableParagraph"/>
              <w:ind w:right="135" w:firstLine="32"/>
              <w:jc w:val="both"/>
              <w:rPr>
                <w:lang w:val="ru-RU"/>
              </w:rPr>
            </w:pPr>
            <w:r w:rsidRPr="00220132">
              <w:rPr>
                <w:lang w:val="ru-RU"/>
              </w:rPr>
              <w:t>двигательных стереотипий</w:t>
            </w:r>
            <w:r w:rsidRPr="00220132">
              <w:rPr>
                <w:spacing w:val="1"/>
                <w:lang w:val="ru-RU"/>
              </w:rPr>
              <w:t xml:space="preserve"> </w:t>
            </w:r>
            <w:r w:rsidRPr="00220132">
              <w:rPr>
                <w:lang w:val="ru-RU"/>
              </w:rPr>
              <w:t>(крутится</w:t>
            </w:r>
            <w:r w:rsidRPr="00220132">
              <w:rPr>
                <w:spacing w:val="-4"/>
                <w:lang w:val="ru-RU"/>
              </w:rPr>
              <w:t xml:space="preserve"> </w:t>
            </w:r>
            <w:r w:rsidRPr="00220132">
              <w:rPr>
                <w:lang w:val="ru-RU"/>
              </w:rPr>
              <w:t>вокруг</w:t>
            </w:r>
            <w:r w:rsidRPr="00220132">
              <w:rPr>
                <w:spacing w:val="-4"/>
                <w:lang w:val="ru-RU"/>
              </w:rPr>
              <w:t xml:space="preserve"> </w:t>
            </w:r>
            <w:r w:rsidRPr="00220132">
              <w:rPr>
                <w:lang w:val="ru-RU"/>
              </w:rPr>
              <w:t>своей оси)</w:t>
            </w:r>
          </w:p>
        </w:tc>
        <w:tc>
          <w:tcPr>
            <w:tcW w:w="6804" w:type="dxa"/>
          </w:tcPr>
          <w:p w:rsidR="00220132" w:rsidRDefault="00220132" w:rsidP="00220132">
            <w:pPr>
              <w:pStyle w:val="TableParagraph"/>
              <w:ind w:right="135" w:firstLine="32"/>
              <w:jc w:val="both"/>
              <w:rPr>
                <w:lang w:val="ru-RU"/>
              </w:rPr>
            </w:pPr>
            <w:r w:rsidRPr="00220132">
              <w:rPr>
                <w:lang w:val="ru-RU"/>
              </w:rPr>
              <w:t xml:space="preserve">Аутостимуляция. Переключение. </w:t>
            </w:r>
          </w:p>
          <w:p w:rsidR="00220132" w:rsidRPr="00220132" w:rsidRDefault="00220132" w:rsidP="00220132">
            <w:pPr>
              <w:pStyle w:val="TableParagraph"/>
              <w:ind w:right="135" w:firstLine="32"/>
              <w:jc w:val="both"/>
              <w:rPr>
                <w:lang w:val="ru-RU"/>
              </w:rPr>
            </w:pPr>
            <w:r w:rsidRPr="00220132">
              <w:rPr>
                <w:lang w:val="ru-RU"/>
              </w:rPr>
              <w:t>Стереотипию</w:t>
            </w:r>
            <w:r w:rsidRPr="00220132">
              <w:rPr>
                <w:spacing w:val="1"/>
                <w:lang w:val="ru-RU"/>
              </w:rPr>
              <w:t xml:space="preserve"> </w:t>
            </w:r>
            <w:r w:rsidRPr="00220132">
              <w:rPr>
                <w:lang w:val="ru-RU"/>
              </w:rPr>
              <w:t>прерывают,</w:t>
            </w:r>
            <w:r w:rsidRPr="00220132">
              <w:rPr>
                <w:spacing w:val="-3"/>
                <w:lang w:val="ru-RU"/>
              </w:rPr>
              <w:t xml:space="preserve"> </w:t>
            </w:r>
            <w:r w:rsidRPr="00220132">
              <w:rPr>
                <w:lang w:val="ru-RU"/>
              </w:rPr>
              <w:t>предлагают</w:t>
            </w:r>
            <w:r w:rsidRPr="00220132">
              <w:rPr>
                <w:spacing w:val="-3"/>
                <w:lang w:val="ru-RU"/>
              </w:rPr>
              <w:t xml:space="preserve"> </w:t>
            </w:r>
            <w:r w:rsidRPr="00220132">
              <w:rPr>
                <w:lang w:val="ru-RU"/>
              </w:rPr>
              <w:t>ребенку</w:t>
            </w:r>
            <w:r w:rsidRPr="00220132">
              <w:rPr>
                <w:spacing w:val="-7"/>
                <w:lang w:val="ru-RU"/>
              </w:rPr>
              <w:t xml:space="preserve"> </w:t>
            </w:r>
            <w:r w:rsidRPr="00220132">
              <w:rPr>
                <w:lang w:val="ru-RU"/>
              </w:rPr>
              <w:t>другую</w:t>
            </w:r>
            <w:r w:rsidRPr="00220132">
              <w:rPr>
                <w:spacing w:val="-2"/>
                <w:lang w:val="ru-RU"/>
              </w:rPr>
              <w:t xml:space="preserve"> </w:t>
            </w:r>
            <w:r w:rsidRPr="00220132">
              <w:rPr>
                <w:lang w:val="ru-RU"/>
              </w:rPr>
              <w:t>знакомую,</w:t>
            </w:r>
            <w:r w:rsidRPr="00220132">
              <w:rPr>
                <w:spacing w:val="-3"/>
                <w:lang w:val="ru-RU"/>
              </w:rPr>
              <w:t xml:space="preserve"> </w:t>
            </w:r>
            <w:r w:rsidRPr="00220132">
              <w:rPr>
                <w:lang w:val="ru-RU"/>
              </w:rPr>
              <w:t>не</w:t>
            </w:r>
            <w:r w:rsidRPr="00220132">
              <w:rPr>
                <w:spacing w:val="-57"/>
                <w:lang w:val="ru-RU"/>
              </w:rPr>
              <w:t xml:space="preserve"> </w:t>
            </w:r>
            <w:r w:rsidRPr="00220132">
              <w:rPr>
                <w:lang w:val="ru-RU"/>
              </w:rPr>
              <w:t>вызывающую негативизма деятельность (сортировка</w:t>
            </w:r>
            <w:r w:rsidRPr="00220132">
              <w:rPr>
                <w:spacing w:val="1"/>
                <w:lang w:val="ru-RU"/>
              </w:rPr>
              <w:t xml:space="preserve"> </w:t>
            </w:r>
            <w:r w:rsidRPr="00220132">
              <w:rPr>
                <w:lang w:val="ru-RU"/>
              </w:rPr>
              <w:t>предметов,</w:t>
            </w:r>
            <w:r w:rsidRPr="00220132">
              <w:rPr>
                <w:spacing w:val="-1"/>
                <w:lang w:val="ru-RU"/>
              </w:rPr>
              <w:t xml:space="preserve"> </w:t>
            </w:r>
            <w:r w:rsidRPr="00220132">
              <w:rPr>
                <w:lang w:val="ru-RU"/>
              </w:rPr>
              <w:t>н</w:t>
            </w:r>
            <w:r w:rsidRPr="00220132">
              <w:rPr>
                <w:lang w:val="ru-RU"/>
              </w:rPr>
              <w:t>а</w:t>
            </w:r>
            <w:r w:rsidRPr="00220132">
              <w:rPr>
                <w:lang w:val="ru-RU"/>
              </w:rPr>
              <w:t>низывание</w:t>
            </w:r>
            <w:r w:rsidRPr="00220132">
              <w:rPr>
                <w:spacing w:val="-2"/>
                <w:lang w:val="ru-RU"/>
              </w:rPr>
              <w:t xml:space="preserve"> </w:t>
            </w:r>
            <w:r w:rsidRPr="00220132">
              <w:rPr>
                <w:lang w:val="ru-RU"/>
              </w:rPr>
              <w:t>бусин на</w:t>
            </w:r>
            <w:r w:rsidRPr="00220132">
              <w:rPr>
                <w:spacing w:val="-2"/>
                <w:lang w:val="ru-RU"/>
              </w:rPr>
              <w:t xml:space="preserve"> </w:t>
            </w:r>
            <w:r w:rsidRPr="00220132">
              <w:rPr>
                <w:lang w:val="ru-RU"/>
              </w:rPr>
              <w:t>шнурок с</w:t>
            </w:r>
            <w:r>
              <w:rPr>
                <w:lang w:val="ru-RU"/>
              </w:rPr>
              <w:t xml:space="preserve"> </w:t>
            </w:r>
            <w:r w:rsidRPr="00220132">
              <w:rPr>
                <w:lang w:val="ru-RU"/>
              </w:rPr>
              <w:t>наконечником,</w:t>
            </w:r>
            <w:r w:rsidRPr="00220132">
              <w:rPr>
                <w:spacing w:val="-4"/>
                <w:lang w:val="ru-RU"/>
              </w:rPr>
              <w:t xml:space="preserve"> </w:t>
            </w:r>
            <w:r w:rsidRPr="00220132">
              <w:rPr>
                <w:lang w:val="ru-RU"/>
              </w:rPr>
              <w:t>собирание</w:t>
            </w:r>
            <w:r w:rsidRPr="00220132">
              <w:rPr>
                <w:spacing w:val="-3"/>
                <w:lang w:val="ru-RU"/>
              </w:rPr>
              <w:t xml:space="preserve"> </w:t>
            </w:r>
            <w:r w:rsidRPr="00220132">
              <w:rPr>
                <w:lang w:val="ru-RU"/>
              </w:rPr>
              <w:t>пазлов)</w:t>
            </w:r>
          </w:p>
        </w:tc>
      </w:tr>
      <w:tr w:rsidR="00220132" w:rsidRPr="00C17344" w:rsidTr="00930CEE">
        <w:trPr>
          <w:trHeight w:val="827"/>
        </w:trPr>
        <w:tc>
          <w:tcPr>
            <w:tcW w:w="3261" w:type="dxa"/>
          </w:tcPr>
          <w:p w:rsidR="00220132" w:rsidRPr="00220132" w:rsidRDefault="00220132" w:rsidP="00220132">
            <w:pPr>
              <w:pStyle w:val="TableParagraph"/>
              <w:ind w:right="135" w:firstLine="32"/>
              <w:jc w:val="both"/>
              <w:rPr>
                <w:lang w:val="ru-RU"/>
              </w:rPr>
            </w:pPr>
            <w:r w:rsidRPr="00220132">
              <w:rPr>
                <w:lang w:val="ru-RU"/>
              </w:rPr>
              <w:t>Коррекция пассивного</w:t>
            </w:r>
            <w:r w:rsidRPr="00220132">
              <w:rPr>
                <w:spacing w:val="1"/>
                <w:lang w:val="ru-RU"/>
              </w:rPr>
              <w:t xml:space="preserve"> </w:t>
            </w:r>
            <w:r w:rsidRPr="00220132">
              <w:rPr>
                <w:lang w:val="ru-RU"/>
              </w:rPr>
              <w:t>повед</w:t>
            </w:r>
            <w:r w:rsidRPr="00220132">
              <w:rPr>
                <w:lang w:val="ru-RU"/>
              </w:rPr>
              <w:t>е</w:t>
            </w:r>
            <w:r w:rsidRPr="00220132">
              <w:rPr>
                <w:lang w:val="ru-RU"/>
              </w:rPr>
              <w:t>ния</w:t>
            </w:r>
            <w:r w:rsidRPr="00220132">
              <w:rPr>
                <w:spacing w:val="-4"/>
                <w:lang w:val="ru-RU"/>
              </w:rPr>
              <w:t xml:space="preserve"> </w:t>
            </w:r>
            <w:r w:rsidRPr="00220132">
              <w:rPr>
                <w:lang w:val="ru-RU"/>
              </w:rPr>
              <w:t>(лежит</w:t>
            </w:r>
            <w:r w:rsidRPr="00220132">
              <w:rPr>
                <w:spacing w:val="-3"/>
                <w:lang w:val="ru-RU"/>
              </w:rPr>
              <w:t xml:space="preserve"> </w:t>
            </w:r>
            <w:r w:rsidRPr="00220132">
              <w:rPr>
                <w:lang w:val="ru-RU"/>
              </w:rPr>
              <w:t>на</w:t>
            </w:r>
            <w:r w:rsidRPr="00220132">
              <w:rPr>
                <w:spacing w:val="-3"/>
                <w:lang w:val="ru-RU"/>
              </w:rPr>
              <w:t xml:space="preserve"> </w:t>
            </w:r>
            <w:r w:rsidRPr="00220132">
              <w:rPr>
                <w:lang w:val="ru-RU"/>
              </w:rPr>
              <w:t>полу)</w:t>
            </w:r>
          </w:p>
        </w:tc>
        <w:tc>
          <w:tcPr>
            <w:tcW w:w="6804" w:type="dxa"/>
          </w:tcPr>
          <w:p w:rsidR="00220132" w:rsidRDefault="00220132" w:rsidP="00220132">
            <w:pPr>
              <w:pStyle w:val="TableParagraph"/>
              <w:spacing w:line="262" w:lineRule="exact"/>
              <w:ind w:right="135" w:firstLine="32"/>
              <w:jc w:val="both"/>
              <w:rPr>
                <w:spacing w:val="-5"/>
                <w:lang w:val="ru-RU"/>
              </w:rPr>
            </w:pPr>
            <w:r w:rsidRPr="00220132">
              <w:rPr>
                <w:lang w:val="ru-RU"/>
              </w:rPr>
              <w:t>Избегание</w:t>
            </w:r>
            <w:r w:rsidRPr="00220132">
              <w:rPr>
                <w:spacing w:val="-6"/>
                <w:lang w:val="ru-RU"/>
              </w:rPr>
              <w:t xml:space="preserve"> </w:t>
            </w:r>
            <w:r w:rsidRPr="00220132">
              <w:rPr>
                <w:lang w:val="ru-RU"/>
              </w:rPr>
              <w:t>неприятного.</w:t>
            </w:r>
            <w:r w:rsidRPr="00220132">
              <w:rPr>
                <w:spacing w:val="-5"/>
                <w:lang w:val="ru-RU"/>
              </w:rPr>
              <w:t xml:space="preserve"> </w:t>
            </w:r>
          </w:p>
          <w:p w:rsidR="00220132" w:rsidRPr="00220132" w:rsidRDefault="00220132" w:rsidP="00220132">
            <w:pPr>
              <w:pStyle w:val="TableParagraph"/>
              <w:spacing w:line="262" w:lineRule="exact"/>
              <w:ind w:right="135" w:firstLine="32"/>
              <w:jc w:val="both"/>
              <w:rPr>
                <w:lang w:val="ru-RU"/>
              </w:rPr>
            </w:pPr>
            <w:r w:rsidRPr="00220132">
              <w:rPr>
                <w:lang w:val="ru-RU"/>
              </w:rPr>
              <w:t>Проблемное</w:t>
            </w:r>
            <w:r w:rsidRPr="00220132">
              <w:rPr>
                <w:spacing w:val="-5"/>
                <w:lang w:val="ru-RU"/>
              </w:rPr>
              <w:t xml:space="preserve"> </w:t>
            </w:r>
            <w:r w:rsidRPr="00220132">
              <w:rPr>
                <w:lang w:val="ru-RU"/>
              </w:rPr>
              <w:t>поведение</w:t>
            </w:r>
            <w:r>
              <w:rPr>
                <w:lang w:val="ru-RU"/>
              </w:rPr>
              <w:t xml:space="preserve"> </w:t>
            </w:r>
            <w:r w:rsidRPr="00220132">
              <w:rPr>
                <w:lang w:val="ru-RU"/>
              </w:rPr>
              <w:t>прерывают,</w:t>
            </w:r>
            <w:r w:rsidRPr="00220132">
              <w:rPr>
                <w:spacing w:val="-4"/>
                <w:lang w:val="ru-RU"/>
              </w:rPr>
              <w:t xml:space="preserve"> </w:t>
            </w:r>
            <w:r w:rsidRPr="00220132">
              <w:rPr>
                <w:lang w:val="ru-RU"/>
              </w:rPr>
              <w:t>переключают</w:t>
            </w:r>
            <w:r w:rsidRPr="00220132">
              <w:rPr>
                <w:spacing w:val="-3"/>
                <w:lang w:val="ru-RU"/>
              </w:rPr>
              <w:t xml:space="preserve"> </w:t>
            </w:r>
            <w:r w:rsidRPr="00220132">
              <w:rPr>
                <w:lang w:val="ru-RU"/>
              </w:rPr>
              <w:t>внимание</w:t>
            </w:r>
            <w:r w:rsidRPr="00220132">
              <w:rPr>
                <w:spacing w:val="-5"/>
                <w:lang w:val="ru-RU"/>
              </w:rPr>
              <w:t xml:space="preserve"> </w:t>
            </w:r>
            <w:r w:rsidRPr="00220132">
              <w:rPr>
                <w:lang w:val="ru-RU"/>
              </w:rPr>
              <w:t>ребенка</w:t>
            </w:r>
            <w:r w:rsidRPr="00220132">
              <w:rPr>
                <w:spacing w:val="-4"/>
                <w:lang w:val="ru-RU"/>
              </w:rPr>
              <w:t xml:space="preserve"> </w:t>
            </w:r>
            <w:r w:rsidRPr="00220132">
              <w:rPr>
                <w:lang w:val="ru-RU"/>
              </w:rPr>
              <w:t>на</w:t>
            </w:r>
            <w:r w:rsidRPr="00220132">
              <w:rPr>
                <w:spacing w:val="-4"/>
                <w:lang w:val="ru-RU"/>
              </w:rPr>
              <w:t xml:space="preserve"> </w:t>
            </w:r>
            <w:r w:rsidRPr="00220132">
              <w:rPr>
                <w:lang w:val="ru-RU"/>
              </w:rPr>
              <w:t>другие</w:t>
            </w:r>
            <w:r w:rsidRPr="00220132">
              <w:rPr>
                <w:spacing w:val="-57"/>
                <w:lang w:val="ru-RU"/>
              </w:rPr>
              <w:t xml:space="preserve"> </w:t>
            </w:r>
            <w:r w:rsidRPr="00220132">
              <w:rPr>
                <w:lang w:val="ru-RU"/>
              </w:rPr>
              <w:t>действия</w:t>
            </w:r>
            <w:r w:rsidRPr="00220132">
              <w:rPr>
                <w:spacing w:val="-1"/>
                <w:lang w:val="ru-RU"/>
              </w:rPr>
              <w:t xml:space="preserve"> </w:t>
            </w:r>
            <w:r w:rsidRPr="00220132">
              <w:rPr>
                <w:lang w:val="ru-RU"/>
              </w:rPr>
              <w:t>(интересную</w:t>
            </w:r>
            <w:r w:rsidRPr="00220132">
              <w:rPr>
                <w:spacing w:val="1"/>
                <w:lang w:val="ru-RU"/>
              </w:rPr>
              <w:t xml:space="preserve"> </w:t>
            </w:r>
            <w:r w:rsidRPr="00220132">
              <w:rPr>
                <w:lang w:val="ru-RU"/>
              </w:rPr>
              <w:t>для</w:t>
            </w:r>
            <w:r w:rsidRPr="00220132">
              <w:rPr>
                <w:spacing w:val="-1"/>
                <w:lang w:val="ru-RU"/>
              </w:rPr>
              <w:t xml:space="preserve"> </w:t>
            </w:r>
            <w:r w:rsidRPr="00220132">
              <w:rPr>
                <w:lang w:val="ru-RU"/>
              </w:rPr>
              <w:t>ребенка</w:t>
            </w:r>
            <w:r w:rsidRPr="00220132">
              <w:rPr>
                <w:spacing w:val="-2"/>
                <w:lang w:val="ru-RU"/>
              </w:rPr>
              <w:t xml:space="preserve"> </w:t>
            </w:r>
            <w:r w:rsidRPr="00220132">
              <w:rPr>
                <w:lang w:val="ru-RU"/>
              </w:rPr>
              <w:t>деятельность)</w:t>
            </w:r>
          </w:p>
        </w:tc>
      </w:tr>
      <w:tr w:rsidR="00220132" w:rsidRPr="00C17344" w:rsidTr="00930CEE">
        <w:trPr>
          <w:trHeight w:val="570"/>
        </w:trPr>
        <w:tc>
          <w:tcPr>
            <w:tcW w:w="3261" w:type="dxa"/>
          </w:tcPr>
          <w:p w:rsidR="00220132" w:rsidRPr="00220132" w:rsidRDefault="00220132" w:rsidP="00220132">
            <w:pPr>
              <w:pStyle w:val="TableParagraph"/>
              <w:spacing w:line="262" w:lineRule="exact"/>
              <w:ind w:right="135" w:firstLine="32"/>
              <w:jc w:val="both"/>
            </w:pPr>
            <w:r w:rsidRPr="00220132">
              <w:t>Коррекция</w:t>
            </w:r>
            <w:r w:rsidRPr="00220132">
              <w:rPr>
                <w:lang w:val="ru-RU"/>
              </w:rPr>
              <w:t xml:space="preserve"> </w:t>
            </w:r>
            <w:r w:rsidRPr="00220132">
              <w:rPr>
                <w:spacing w:val="-5"/>
              </w:rPr>
              <w:t xml:space="preserve"> </w:t>
            </w:r>
            <w:r w:rsidRPr="00220132">
              <w:t>плача</w:t>
            </w:r>
          </w:p>
        </w:tc>
        <w:tc>
          <w:tcPr>
            <w:tcW w:w="6804" w:type="dxa"/>
          </w:tcPr>
          <w:p w:rsidR="00220132" w:rsidRPr="00220132" w:rsidRDefault="00220132" w:rsidP="00220132">
            <w:pPr>
              <w:pStyle w:val="TableParagraph"/>
              <w:spacing w:line="262" w:lineRule="exact"/>
              <w:ind w:right="135" w:firstLine="32"/>
              <w:jc w:val="both"/>
              <w:rPr>
                <w:lang w:val="ru-RU"/>
              </w:rPr>
            </w:pPr>
            <w:r w:rsidRPr="00220132">
              <w:rPr>
                <w:lang w:val="ru-RU"/>
              </w:rPr>
              <w:t>Избегание</w:t>
            </w:r>
            <w:r w:rsidRPr="00220132">
              <w:rPr>
                <w:spacing w:val="-5"/>
                <w:lang w:val="ru-RU"/>
              </w:rPr>
              <w:t xml:space="preserve"> </w:t>
            </w:r>
            <w:r w:rsidRPr="00220132">
              <w:rPr>
                <w:lang w:val="ru-RU"/>
              </w:rPr>
              <w:t>неприятного</w:t>
            </w:r>
            <w:r w:rsidRPr="00220132">
              <w:rPr>
                <w:spacing w:val="-6"/>
                <w:lang w:val="ru-RU"/>
              </w:rPr>
              <w:t xml:space="preserve"> </w:t>
            </w:r>
            <w:r w:rsidRPr="00220132">
              <w:rPr>
                <w:lang w:val="ru-RU"/>
              </w:rPr>
              <w:t>(внутренний</w:t>
            </w:r>
            <w:r w:rsidRPr="00220132">
              <w:rPr>
                <w:spacing w:val="-3"/>
                <w:lang w:val="ru-RU"/>
              </w:rPr>
              <w:t xml:space="preserve"> </w:t>
            </w:r>
            <w:r w:rsidRPr="00220132">
              <w:rPr>
                <w:lang w:val="ru-RU"/>
              </w:rPr>
              <w:t>дискомфорт).</w:t>
            </w:r>
          </w:p>
          <w:p w:rsidR="00220132" w:rsidRPr="00220132" w:rsidRDefault="00220132" w:rsidP="00220132">
            <w:pPr>
              <w:pStyle w:val="TableParagraph"/>
              <w:spacing w:line="276" w:lineRule="exact"/>
              <w:ind w:right="135" w:firstLine="32"/>
              <w:jc w:val="both"/>
              <w:rPr>
                <w:lang w:val="ru-RU"/>
              </w:rPr>
            </w:pPr>
            <w:r w:rsidRPr="00220132">
              <w:rPr>
                <w:lang w:val="ru-RU"/>
              </w:rPr>
              <w:t>Переключение</w:t>
            </w:r>
            <w:r w:rsidRPr="00220132">
              <w:rPr>
                <w:spacing w:val="-4"/>
                <w:lang w:val="ru-RU"/>
              </w:rPr>
              <w:t xml:space="preserve"> </w:t>
            </w:r>
            <w:r w:rsidRPr="00220132">
              <w:rPr>
                <w:lang w:val="ru-RU"/>
              </w:rPr>
              <w:t>ребенка</w:t>
            </w:r>
            <w:r w:rsidRPr="00220132">
              <w:rPr>
                <w:spacing w:val="-5"/>
                <w:lang w:val="ru-RU"/>
              </w:rPr>
              <w:t xml:space="preserve"> </w:t>
            </w:r>
            <w:r w:rsidRPr="00220132">
              <w:rPr>
                <w:lang w:val="ru-RU"/>
              </w:rPr>
              <w:t>на</w:t>
            </w:r>
            <w:r w:rsidRPr="00220132">
              <w:rPr>
                <w:spacing w:val="-4"/>
                <w:lang w:val="ru-RU"/>
              </w:rPr>
              <w:t xml:space="preserve"> </w:t>
            </w:r>
            <w:r w:rsidRPr="00220132">
              <w:rPr>
                <w:lang w:val="ru-RU"/>
              </w:rPr>
              <w:t>интересную</w:t>
            </w:r>
            <w:r w:rsidRPr="00220132">
              <w:rPr>
                <w:spacing w:val="-3"/>
                <w:lang w:val="ru-RU"/>
              </w:rPr>
              <w:t xml:space="preserve"> </w:t>
            </w:r>
            <w:r w:rsidRPr="00220132">
              <w:rPr>
                <w:lang w:val="ru-RU"/>
              </w:rPr>
              <w:t>для</w:t>
            </w:r>
            <w:r w:rsidRPr="00220132">
              <w:rPr>
                <w:spacing w:val="-3"/>
                <w:lang w:val="ru-RU"/>
              </w:rPr>
              <w:t xml:space="preserve"> </w:t>
            </w:r>
            <w:r w:rsidRPr="00220132">
              <w:rPr>
                <w:lang w:val="ru-RU"/>
              </w:rPr>
              <w:t>неё</w:t>
            </w:r>
            <w:r w:rsidRPr="00220132">
              <w:rPr>
                <w:spacing w:val="-57"/>
                <w:lang w:val="ru-RU"/>
              </w:rPr>
              <w:t xml:space="preserve"> </w:t>
            </w:r>
            <w:r w:rsidRPr="00220132">
              <w:rPr>
                <w:lang w:val="ru-RU"/>
              </w:rPr>
              <w:t>деятельность.</w:t>
            </w:r>
          </w:p>
        </w:tc>
      </w:tr>
      <w:tr w:rsidR="00220132" w:rsidRPr="00C17344" w:rsidTr="00930CEE">
        <w:trPr>
          <w:trHeight w:val="551"/>
        </w:trPr>
        <w:tc>
          <w:tcPr>
            <w:tcW w:w="3261" w:type="dxa"/>
          </w:tcPr>
          <w:p w:rsidR="00220132" w:rsidRPr="00220132" w:rsidRDefault="00220132" w:rsidP="00220132">
            <w:pPr>
              <w:pStyle w:val="TableParagraph"/>
              <w:spacing w:line="262" w:lineRule="exact"/>
              <w:ind w:right="135" w:firstLine="32"/>
              <w:jc w:val="both"/>
            </w:pPr>
            <w:r w:rsidRPr="00220132">
              <w:lastRenderedPageBreak/>
              <w:t>Коррекция</w:t>
            </w:r>
            <w:r w:rsidRPr="00220132">
              <w:rPr>
                <w:spacing w:val="-10"/>
              </w:rPr>
              <w:t xml:space="preserve"> </w:t>
            </w:r>
            <w:r w:rsidRPr="00220132">
              <w:t>эмоционально-</w:t>
            </w:r>
          </w:p>
          <w:p w:rsidR="00220132" w:rsidRPr="00220132" w:rsidRDefault="00220132" w:rsidP="00220132">
            <w:pPr>
              <w:pStyle w:val="TableParagraph"/>
              <w:spacing w:line="269" w:lineRule="exact"/>
              <w:ind w:right="135" w:firstLine="32"/>
              <w:jc w:val="both"/>
            </w:pPr>
            <w:r w:rsidRPr="00220132">
              <w:t>аффективных</w:t>
            </w:r>
            <w:r w:rsidRPr="00220132">
              <w:rPr>
                <w:spacing w:val="-5"/>
              </w:rPr>
              <w:t xml:space="preserve"> </w:t>
            </w:r>
            <w:r w:rsidRPr="00220132">
              <w:t>стереотипий</w:t>
            </w:r>
          </w:p>
        </w:tc>
        <w:tc>
          <w:tcPr>
            <w:tcW w:w="6804" w:type="dxa"/>
          </w:tcPr>
          <w:p w:rsidR="00220132" w:rsidRPr="00220132" w:rsidRDefault="00220132" w:rsidP="00220132">
            <w:pPr>
              <w:pStyle w:val="TableParagraph"/>
              <w:spacing w:line="262" w:lineRule="exact"/>
              <w:ind w:right="135" w:firstLine="32"/>
              <w:jc w:val="both"/>
              <w:rPr>
                <w:lang w:val="ru-RU"/>
              </w:rPr>
            </w:pPr>
            <w:r w:rsidRPr="00220132">
              <w:rPr>
                <w:lang w:val="ru-RU"/>
              </w:rPr>
              <w:t>Аутостимуляция.</w:t>
            </w:r>
            <w:r w:rsidRPr="00220132">
              <w:rPr>
                <w:spacing w:val="-3"/>
                <w:lang w:val="ru-RU"/>
              </w:rPr>
              <w:t xml:space="preserve"> </w:t>
            </w:r>
            <w:r w:rsidRPr="00220132">
              <w:rPr>
                <w:lang w:val="ru-RU"/>
              </w:rPr>
              <w:t>Повторяющиеся</w:t>
            </w:r>
            <w:r w:rsidRPr="00220132">
              <w:rPr>
                <w:spacing w:val="-3"/>
                <w:lang w:val="ru-RU"/>
              </w:rPr>
              <w:t xml:space="preserve"> </w:t>
            </w:r>
            <w:r w:rsidRPr="00220132">
              <w:rPr>
                <w:lang w:val="ru-RU"/>
              </w:rPr>
              <w:t>эпизоды</w:t>
            </w:r>
            <w:r w:rsidRPr="00220132">
              <w:rPr>
                <w:spacing w:val="-3"/>
                <w:lang w:val="ru-RU"/>
              </w:rPr>
              <w:t xml:space="preserve"> </w:t>
            </w:r>
            <w:r w:rsidRPr="00220132">
              <w:rPr>
                <w:lang w:val="ru-RU"/>
              </w:rPr>
              <w:t>крика</w:t>
            </w:r>
            <w:r>
              <w:rPr>
                <w:lang w:val="ru-RU"/>
              </w:rPr>
              <w:t xml:space="preserve"> </w:t>
            </w:r>
            <w:r w:rsidRPr="00220132">
              <w:rPr>
                <w:lang w:val="ru-RU"/>
              </w:rPr>
              <w:t>заменяют</w:t>
            </w:r>
            <w:r w:rsidRPr="00220132">
              <w:rPr>
                <w:spacing w:val="-4"/>
                <w:lang w:val="ru-RU"/>
              </w:rPr>
              <w:t xml:space="preserve"> </w:t>
            </w:r>
            <w:r w:rsidRPr="00220132">
              <w:rPr>
                <w:lang w:val="ru-RU"/>
              </w:rPr>
              <w:t>просл</w:t>
            </w:r>
            <w:r w:rsidRPr="00220132">
              <w:rPr>
                <w:lang w:val="ru-RU"/>
              </w:rPr>
              <w:t>у</w:t>
            </w:r>
            <w:r w:rsidRPr="00220132">
              <w:rPr>
                <w:lang w:val="ru-RU"/>
              </w:rPr>
              <w:t>шиванием</w:t>
            </w:r>
            <w:r w:rsidRPr="00220132">
              <w:rPr>
                <w:spacing w:val="-5"/>
                <w:lang w:val="ru-RU"/>
              </w:rPr>
              <w:t xml:space="preserve"> </w:t>
            </w:r>
            <w:r w:rsidRPr="00220132">
              <w:rPr>
                <w:lang w:val="ru-RU"/>
              </w:rPr>
              <w:t>музыки.</w:t>
            </w:r>
          </w:p>
        </w:tc>
      </w:tr>
      <w:tr w:rsidR="00220132" w:rsidRPr="00C17344" w:rsidTr="00930CEE">
        <w:trPr>
          <w:trHeight w:val="1103"/>
        </w:trPr>
        <w:tc>
          <w:tcPr>
            <w:tcW w:w="3261" w:type="dxa"/>
          </w:tcPr>
          <w:p w:rsidR="00220132" w:rsidRPr="00220132" w:rsidRDefault="00220132" w:rsidP="00220132">
            <w:pPr>
              <w:pStyle w:val="TableParagraph"/>
              <w:ind w:right="135" w:firstLine="32"/>
              <w:jc w:val="both"/>
              <w:rPr>
                <w:lang w:val="ru-RU"/>
              </w:rPr>
            </w:pPr>
            <w:r w:rsidRPr="00220132">
              <w:rPr>
                <w:lang w:val="ru-RU"/>
              </w:rPr>
              <w:t>Коррекция двигательных</w:t>
            </w:r>
            <w:r w:rsidRPr="00220132">
              <w:rPr>
                <w:spacing w:val="-58"/>
                <w:lang w:val="ru-RU"/>
              </w:rPr>
              <w:t xml:space="preserve"> </w:t>
            </w:r>
            <w:r w:rsidRPr="00220132">
              <w:rPr>
                <w:lang w:val="ru-RU"/>
              </w:rPr>
              <w:t>ст</w:t>
            </w:r>
            <w:r w:rsidRPr="00220132">
              <w:rPr>
                <w:lang w:val="ru-RU"/>
              </w:rPr>
              <w:t>е</w:t>
            </w:r>
            <w:r w:rsidRPr="00220132">
              <w:rPr>
                <w:lang w:val="ru-RU"/>
              </w:rPr>
              <w:t>реотипий (пробежки,</w:t>
            </w:r>
            <w:r w:rsidRPr="00220132">
              <w:rPr>
                <w:spacing w:val="1"/>
                <w:lang w:val="ru-RU"/>
              </w:rPr>
              <w:t xml:space="preserve"> </w:t>
            </w:r>
            <w:r w:rsidRPr="00220132">
              <w:rPr>
                <w:lang w:val="ru-RU"/>
              </w:rPr>
              <w:t>прыжки)</w:t>
            </w:r>
          </w:p>
        </w:tc>
        <w:tc>
          <w:tcPr>
            <w:tcW w:w="6804" w:type="dxa"/>
          </w:tcPr>
          <w:p w:rsidR="00220132" w:rsidRDefault="00220132" w:rsidP="00220132">
            <w:pPr>
              <w:pStyle w:val="TableParagraph"/>
              <w:ind w:right="135" w:firstLine="32"/>
              <w:jc w:val="both"/>
              <w:rPr>
                <w:lang w:val="ru-RU"/>
              </w:rPr>
            </w:pPr>
            <w:r w:rsidRPr="00220132">
              <w:rPr>
                <w:lang w:val="ru-RU"/>
              </w:rPr>
              <w:t xml:space="preserve">Аутостимуляция. Переключение. </w:t>
            </w:r>
          </w:p>
          <w:p w:rsidR="00220132" w:rsidRPr="00220132" w:rsidRDefault="00220132" w:rsidP="00220132">
            <w:pPr>
              <w:pStyle w:val="TableParagraph"/>
              <w:ind w:right="135" w:firstLine="32"/>
              <w:jc w:val="both"/>
              <w:rPr>
                <w:lang w:val="ru-RU"/>
              </w:rPr>
            </w:pPr>
            <w:r w:rsidRPr="00220132">
              <w:rPr>
                <w:lang w:val="ru-RU"/>
              </w:rPr>
              <w:t>Стереотипию</w:t>
            </w:r>
            <w:r w:rsidRPr="00220132">
              <w:rPr>
                <w:spacing w:val="1"/>
                <w:lang w:val="ru-RU"/>
              </w:rPr>
              <w:t xml:space="preserve"> </w:t>
            </w:r>
            <w:r w:rsidRPr="00220132">
              <w:rPr>
                <w:lang w:val="ru-RU"/>
              </w:rPr>
              <w:t>прерывают,</w:t>
            </w:r>
            <w:r w:rsidRPr="00220132">
              <w:rPr>
                <w:spacing w:val="-3"/>
                <w:lang w:val="ru-RU"/>
              </w:rPr>
              <w:t xml:space="preserve"> </w:t>
            </w:r>
            <w:r w:rsidRPr="00220132">
              <w:rPr>
                <w:lang w:val="ru-RU"/>
              </w:rPr>
              <w:t>предлагают</w:t>
            </w:r>
            <w:r w:rsidRPr="00220132">
              <w:rPr>
                <w:spacing w:val="-2"/>
                <w:lang w:val="ru-RU"/>
              </w:rPr>
              <w:t xml:space="preserve"> </w:t>
            </w:r>
            <w:r w:rsidRPr="00220132">
              <w:rPr>
                <w:lang w:val="ru-RU"/>
              </w:rPr>
              <w:t>ребенку</w:t>
            </w:r>
            <w:r w:rsidRPr="00220132">
              <w:rPr>
                <w:spacing w:val="-8"/>
                <w:lang w:val="ru-RU"/>
              </w:rPr>
              <w:t xml:space="preserve"> </w:t>
            </w:r>
            <w:r w:rsidRPr="00220132">
              <w:rPr>
                <w:lang w:val="ru-RU"/>
              </w:rPr>
              <w:t>другую</w:t>
            </w:r>
            <w:r w:rsidRPr="00220132">
              <w:rPr>
                <w:spacing w:val="-2"/>
                <w:lang w:val="ru-RU"/>
              </w:rPr>
              <w:t xml:space="preserve"> </w:t>
            </w:r>
            <w:r w:rsidRPr="00220132">
              <w:rPr>
                <w:lang w:val="ru-RU"/>
              </w:rPr>
              <w:t>знакомую,</w:t>
            </w:r>
            <w:r w:rsidRPr="00220132">
              <w:rPr>
                <w:spacing w:val="-3"/>
                <w:lang w:val="ru-RU"/>
              </w:rPr>
              <w:t xml:space="preserve"> </w:t>
            </w:r>
            <w:r w:rsidRPr="00220132">
              <w:rPr>
                <w:lang w:val="ru-RU"/>
              </w:rPr>
              <w:t>не</w:t>
            </w:r>
            <w:r w:rsidRPr="00220132">
              <w:rPr>
                <w:spacing w:val="-57"/>
                <w:lang w:val="ru-RU"/>
              </w:rPr>
              <w:t xml:space="preserve"> </w:t>
            </w:r>
            <w:r w:rsidRPr="00220132">
              <w:rPr>
                <w:lang w:val="ru-RU"/>
              </w:rPr>
              <w:t>вызывающую</w:t>
            </w:r>
            <w:r w:rsidRPr="00220132">
              <w:rPr>
                <w:spacing w:val="-6"/>
                <w:lang w:val="ru-RU"/>
              </w:rPr>
              <w:t xml:space="preserve"> </w:t>
            </w:r>
            <w:r w:rsidRPr="00220132">
              <w:rPr>
                <w:lang w:val="ru-RU"/>
              </w:rPr>
              <w:t>негативизма</w:t>
            </w:r>
            <w:r w:rsidRPr="00220132">
              <w:rPr>
                <w:spacing w:val="-6"/>
                <w:lang w:val="ru-RU"/>
              </w:rPr>
              <w:t xml:space="preserve"> </w:t>
            </w:r>
            <w:r w:rsidRPr="00220132">
              <w:rPr>
                <w:lang w:val="ru-RU"/>
              </w:rPr>
              <w:t>деятельность</w:t>
            </w:r>
            <w:r w:rsidRPr="00220132">
              <w:rPr>
                <w:spacing w:val="-4"/>
                <w:lang w:val="ru-RU"/>
              </w:rPr>
              <w:t xml:space="preserve"> </w:t>
            </w:r>
            <w:r w:rsidRPr="00220132">
              <w:rPr>
                <w:lang w:val="ru-RU"/>
              </w:rPr>
              <w:t>(сортировака</w:t>
            </w:r>
            <w:r>
              <w:rPr>
                <w:lang w:val="ru-RU"/>
              </w:rPr>
              <w:t xml:space="preserve"> </w:t>
            </w:r>
            <w:r w:rsidRPr="00220132">
              <w:rPr>
                <w:lang w:val="ru-RU"/>
              </w:rPr>
              <w:t>круп,</w:t>
            </w:r>
            <w:r w:rsidRPr="00220132">
              <w:rPr>
                <w:spacing w:val="-4"/>
                <w:lang w:val="ru-RU"/>
              </w:rPr>
              <w:t xml:space="preserve"> </w:t>
            </w:r>
            <w:r w:rsidRPr="00220132">
              <w:rPr>
                <w:lang w:val="ru-RU"/>
              </w:rPr>
              <w:t>наниз</w:t>
            </w:r>
            <w:r w:rsidRPr="00220132">
              <w:rPr>
                <w:lang w:val="ru-RU"/>
              </w:rPr>
              <w:t>ы</w:t>
            </w:r>
            <w:r w:rsidRPr="00220132">
              <w:rPr>
                <w:lang w:val="ru-RU"/>
              </w:rPr>
              <w:t>вание</w:t>
            </w:r>
            <w:r w:rsidRPr="00220132">
              <w:rPr>
                <w:spacing w:val="-4"/>
                <w:lang w:val="ru-RU"/>
              </w:rPr>
              <w:t xml:space="preserve"> </w:t>
            </w:r>
            <w:r w:rsidRPr="00220132">
              <w:rPr>
                <w:lang w:val="ru-RU"/>
              </w:rPr>
              <w:t>бусин</w:t>
            </w:r>
            <w:r w:rsidRPr="00220132">
              <w:rPr>
                <w:spacing w:val="-4"/>
                <w:lang w:val="ru-RU"/>
              </w:rPr>
              <w:t xml:space="preserve"> </w:t>
            </w:r>
            <w:r w:rsidRPr="00220132">
              <w:rPr>
                <w:lang w:val="ru-RU"/>
              </w:rPr>
              <w:t>на</w:t>
            </w:r>
            <w:r w:rsidRPr="00220132">
              <w:rPr>
                <w:spacing w:val="-4"/>
                <w:lang w:val="ru-RU"/>
              </w:rPr>
              <w:t xml:space="preserve"> </w:t>
            </w:r>
            <w:r w:rsidRPr="00220132">
              <w:rPr>
                <w:lang w:val="ru-RU"/>
              </w:rPr>
              <w:t>шнурок</w:t>
            </w:r>
            <w:r w:rsidRPr="00220132">
              <w:rPr>
                <w:spacing w:val="-4"/>
                <w:lang w:val="ru-RU"/>
              </w:rPr>
              <w:t xml:space="preserve"> </w:t>
            </w:r>
            <w:r w:rsidRPr="00220132">
              <w:rPr>
                <w:lang w:val="ru-RU"/>
              </w:rPr>
              <w:t>с</w:t>
            </w:r>
            <w:r w:rsidRPr="00220132">
              <w:rPr>
                <w:spacing w:val="-4"/>
                <w:lang w:val="ru-RU"/>
              </w:rPr>
              <w:t xml:space="preserve"> </w:t>
            </w:r>
            <w:r w:rsidRPr="00220132">
              <w:rPr>
                <w:lang w:val="ru-RU"/>
              </w:rPr>
              <w:t>наконечником)</w:t>
            </w:r>
          </w:p>
        </w:tc>
      </w:tr>
      <w:tr w:rsidR="00220132" w:rsidRPr="00C17344" w:rsidTr="00930CEE">
        <w:trPr>
          <w:trHeight w:val="716"/>
        </w:trPr>
        <w:tc>
          <w:tcPr>
            <w:tcW w:w="3261" w:type="dxa"/>
          </w:tcPr>
          <w:p w:rsidR="00220132" w:rsidRPr="00220132" w:rsidRDefault="00220132" w:rsidP="00220132">
            <w:pPr>
              <w:pStyle w:val="TableParagraph"/>
              <w:tabs>
                <w:tab w:val="left" w:pos="2300"/>
              </w:tabs>
              <w:ind w:right="135" w:firstLine="32"/>
              <w:jc w:val="both"/>
              <w:rPr>
                <w:lang w:val="ru-RU"/>
              </w:rPr>
            </w:pPr>
            <w:r w:rsidRPr="00220132">
              <w:rPr>
                <w:lang w:val="ru-RU"/>
              </w:rPr>
              <w:t>Коррекция</w:t>
            </w:r>
            <w:r w:rsidRPr="00220132">
              <w:rPr>
                <w:lang w:val="ru-RU"/>
              </w:rPr>
              <w:tab/>
            </w:r>
            <w:r w:rsidRPr="00220132">
              <w:rPr>
                <w:spacing w:val="-1"/>
                <w:lang w:val="ru-RU"/>
              </w:rPr>
              <w:t>агре</w:t>
            </w:r>
            <w:r w:rsidRPr="00220132">
              <w:rPr>
                <w:spacing w:val="-1"/>
                <w:lang w:val="ru-RU"/>
              </w:rPr>
              <w:t>с</w:t>
            </w:r>
            <w:r w:rsidRPr="00220132">
              <w:rPr>
                <w:spacing w:val="-1"/>
                <w:lang w:val="ru-RU"/>
              </w:rPr>
              <w:t>сии,</w:t>
            </w:r>
            <w:r w:rsidRPr="00220132">
              <w:rPr>
                <w:spacing w:val="-58"/>
                <w:lang w:val="ru-RU"/>
              </w:rPr>
              <w:t xml:space="preserve"> </w:t>
            </w:r>
            <w:r w:rsidRPr="00220132">
              <w:rPr>
                <w:lang w:val="ru-RU"/>
              </w:rPr>
              <w:t>самоагрессии и аффекти</w:t>
            </w:r>
            <w:r w:rsidRPr="00220132">
              <w:rPr>
                <w:lang w:val="ru-RU"/>
              </w:rPr>
              <w:t>в</w:t>
            </w:r>
            <w:r w:rsidRPr="00220132">
              <w:rPr>
                <w:lang w:val="ru-RU"/>
              </w:rPr>
              <w:t>ных</w:t>
            </w:r>
            <w:r w:rsidRPr="00220132">
              <w:rPr>
                <w:spacing w:val="1"/>
                <w:lang w:val="ru-RU"/>
              </w:rPr>
              <w:t xml:space="preserve"> </w:t>
            </w:r>
            <w:r w:rsidRPr="00220132">
              <w:rPr>
                <w:lang w:val="ru-RU"/>
              </w:rPr>
              <w:t>вспышек.</w:t>
            </w:r>
          </w:p>
        </w:tc>
        <w:tc>
          <w:tcPr>
            <w:tcW w:w="6804" w:type="dxa"/>
          </w:tcPr>
          <w:p w:rsidR="00220132" w:rsidRPr="00220132" w:rsidRDefault="00220132" w:rsidP="00220132">
            <w:pPr>
              <w:pStyle w:val="TableParagraph"/>
              <w:ind w:right="135" w:firstLine="32"/>
              <w:jc w:val="both"/>
              <w:rPr>
                <w:lang w:val="ru-RU"/>
              </w:rPr>
            </w:pPr>
            <w:r w:rsidRPr="00220132">
              <w:rPr>
                <w:lang w:val="ru-RU"/>
              </w:rPr>
              <w:t>Избегание</w:t>
            </w:r>
            <w:r w:rsidRPr="00220132">
              <w:rPr>
                <w:spacing w:val="1"/>
                <w:lang w:val="ru-RU"/>
              </w:rPr>
              <w:t xml:space="preserve"> </w:t>
            </w:r>
            <w:r w:rsidRPr="00220132">
              <w:rPr>
                <w:lang w:val="ru-RU"/>
              </w:rPr>
              <w:t>неприятного.</w:t>
            </w:r>
            <w:r w:rsidRPr="00220132">
              <w:rPr>
                <w:spacing w:val="1"/>
                <w:lang w:val="ru-RU"/>
              </w:rPr>
              <w:t xml:space="preserve"> </w:t>
            </w:r>
            <w:r w:rsidRPr="00220132">
              <w:rPr>
                <w:lang w:val="ru-RU"/>
              </w:rPr>
              <w:t>Проблемное</w:t>
            </w:r>
            <w:r w:rsidRPr="00220132">
              <w:rPr>
                <w:spacing w:val="1"/>
                <w:lang w:val="ru-RU"/>
              </w:rPr>
              <w:t xml:space="preserve"> </w:t>
            </w:r>
            <w:r w:rsidRPr="00220132">
              <w:rPr>
                <w:lang w:val="ru-RU"/>
              </w:rPr>
              <w:t>поведение</w:t>
            </w:r>
            <w:r w:rsidRPr="00220132">
              <w:rPr>
                <w:spacing w:val="1"/>
                <w:lang w:val="ru-RU"/>
              </w:rPr>
              <w:t xml:space="preserve"> </w:t>
            </w:r>
            <w:r w:rsidRPr="00220132">
              <w:rPr>
                <w:lang w:val="ru-RU"/>
              </w:rPr>
              <w:t>прерывают, пер</w:t>
            </w:r>
            <w:r w:rsidRPr="00220132">
              <w:rPr>
                <w:lang w:val="ru-RU"/>
              </w:rPr>
              <w:t>е</w:t>
            </w:r>
            <w:r w:rsidRPr="00220132">
              <w:rPr>
                <w:lang w:val="ru-RU"/>
              </w:rPr>
              <w:t>ключают</w:t>
            </w:r>
            <w:r w:rsidRPr="00220132">
              <w:rPr>
                <w:spacing w:val="1"/>
                <w:lang w:val="ru-RU"/>
              </w:rPr>
              <w:t xml:space="preserve"> </w:t>
            </w:r>
            <w:r w:rsidRPr="00220132">
              <w:rPr>
                <w:lang w:val="ru-RU"/>
              </w:rPr>
              <w:t>внимание ребенка на другие</w:t>
            </w:r>
            <w:r w:rsidRPr="00220132">
              <w:rPr>
                <w:spacing w:val="1"/>
                <w:lang w:val="ru-RU"/>
              </w:rPr>
              <w:t xml:space="preserve"> </w:t>
            </w:r>
            <w:r w:rsidRPr="00220132">
              <w:rPr>
                <w:lang w:val="ru-RU"/>
              </w:rPr>
              <w:t>действия</w:t>
            </w:r>
            <w:r w:rsidRPr="00220132">
              <w:rPr>
                <w:spacing w:val="14"/>
                <w:lang w:val="ru-RU"/>
              </w:rPr>
              <w:t xml:space="preserve"> </w:t>
            </w:r>
            <w:r w:rsidRPr="00220132">
              <w:rPr>
                <w:lang w:val="ru-RU"/>
              </w:rPr>
              <w:t>(выйти</w:t>
            </w:r>
            <w:r w:rsidRPr="00220132">
              <w:rPr>
                <w:spacing w:val="13"/>
                <w:lang w:val="ru-RU"/>
              </w:rPr>
              <w:t xml:space="preserve"> </w:t>
            </w:r>
            <w:r w:rsidRPr="00220132">
              <w:rPr>
                <w:lang w:val="ru-RU"/>
              </w:rPr>
              <w:t>из</w:t>
            </w:r>
            <w:r w:rsidRPr="00220132">
              <w:rPr>
                <w:spacing w:val="13"/>
                <w:lang w:val="ru-RU"/>
              </w:rPr>
              <w:t xml:space="preserve"> </w:t>
            </w:r>
            <w:r w:rsidRPr="00220132">
              <w:rPr>
                <w:lang w:val="ru-RU"/>
              </w:rPr>
              <w:t>помещ</w:t>
            </w:r>
            <w:r w:rsidRPr="00220132">
              <w:rPr>
                <w:lang w:val="ru-RU"/>
              </w:rPr>
              <w:t>е</w:t>
            </w:r>
            <w:r w:rsidRPr="00220132">
              <w:rPr>
                <w:lang w:val="ru-RU"/>
              </w:rPr>
              <w:t>ния,</w:t>
            </w:r>
            <w:r w:rsidRPr="00220132">
              <w:rPr>
                <w:spacing w:val="14"/>
                <w:lang w:val="ru-RU"/>
              </w:rPr>
              <w:t xml:space="preserve"> </w:t>
            </w:r>
            <w:r w:rsidRPr="00220132">
              <w:rPr>
                <w:lang w:val="ru-RU"/>
              </w:rPr>
              <w:t>пройти</w:t>
            </w:r>
            <w:r w:rsidRPr="00220132">
              <w:rPr>
                <w:spacing w:val="13"/>
                <w:lang w:val="ru-RU"/>
              </w:rPr>
              <w:t xml:space="preserve"> </w:t>
            </w:r>
            <w:r w:rsidRPr="00220132">
              <w:rPr>
                <w:lang w:val="ru-RU"/>
              </w:rPr>
              <w:t>по</w:t>
            </w:r>
            <w:r w:rsidRPr="00220132">
              <w:rPr>
                <w:spacing w:val="12"/>
                <w:lang w:val="ru-RU"/>
              </w:rPr>
              <w:t xml:space="preserve"> </w:t>
            </w:r>
            <w:r w:rsidRPr="00220132">
              <w:rPr>
                <w:lang w:val="ru-RU"/>
              </w:rPr>
              <w:t>коридору,</w:t>
            </w:r>
            <w:r>
              <w:rPr>
                <w:lang w:val="ru-RU"/>
              </w:rPr>
              <w:t xml:space="preserve"> </w:t>
            </w:r>
            <w:r w:rsidRPr="00220132">
              <w:rPr>
                <w:lang w:val="ru-RU"/>
              </w:rPr>
              <w:t>умыться)</w:t>
            </w:r>
          </w:p>
        </w:tc>
      </w:tr>
      <w:tr w:rsidR="00220132" w:rsidRPr="00C17344" w:rsidTr="00930CEE">
        <w:trPr>
          <w:trHeight w:val="828"/>
        </w:trPr>
        <w:tc>
          <w:tcPr>
            <w:tcW w:w="3261" w:type="dxa"/>
          </w:tcPr>
          <w:p w:rsidR="00220132" w:rsidRPr="00220132" w:rsidRDefault="00220132" w:rsidP="00220132">
            <w:pPr>
              <w:pStyle w:val="TableParagraph"/>
              <w:ind w:right="135" w:firstLine="32"/>
              <w:jc w:val="both"/>
            </w:pPr>
            <w:r w:rsidRPr="00220132">
              <w:t>Корекция</w:t>
            </w:r>
            <w:r w:rsidRPr="00220132">
              <w:rPr>
                <w:spacing w:val="1"/>
              </w:rPr>
              <w:t xml:space="preserve"> </w:t>
            </w:r>
            <w:r w:rsidRPr="00220132">
              <w:t>неадекватно</w:t>
            </w:r>
          </w:p>
          <w:p w:rsidR="00220132" w:rsidRPr="00220132" w:rsidRDefault="00220132" w:rsidP="00220132">
            <w:pPr>
              <w:pStyle w:val="TableParagraph"/>
              <w:spacing w:line="269" w:lineRule="exact"/>
              <w:ind w:right="135" w:firstLine="32"/>
              <w:jc w:val="both"/>
            </w:pPr>
            <w:r w:rsidRPr="00220132">
              <w:t>го</w:t>
            </w:r>
            <w:r w:rsidRPr="00220132">
              <w:rPr>
                <w:spacing w:val="-3"/>
              </w:rPr>
              <w:t xml:space="preserve"> </w:t>
            </w:r>
            <w:r w:rsidRPr="00220132">
              <w:t>визга</w:t>
            </w:r>
          </w:p>
        </w:tc>
        <w:tc>
          <w:tcPr>
            <w:tcW w:w="6804" w:type="dxa"/>
          </w:tcPr>
          <w:p w:rsidR="00220132" w:rsidRPr="00220132" w:rsidRDefault="00220132" w:rsidP="00220132">
            <w:pPr>
              <w:pStyle w:val="TableParagraph"/>
              <w:spacing w:line="262" w:lineRule="exact"/>
              <w:ind w:right="135" w:firstLine="32"/>
              <w:jc w:val="both"/>
              <w:rPr>
                <w:lang w:val="ru-RU"/>
              </w:rPr>
            </w:pPr>
            <w:r w:rsidRPr="00220132">
              <w:rPr>
                <w:lang w:val="ru-RU"/>
              </w:rPr>
              <w:t>Избегание</w:t>
            </w:r>
            <w:r w:rsidRPr="00220132">
              <w:rPr>
                <w:spacing w:val="-5"/>
                <w:lang w:val="ru-RU"/>
              </w:rPr>
              <w:t xml:space="preserve"> </w:t>
            </w:r>
            <w:r w:rsidRPr="00220132">
              <w:rPr>
                <w:lang w:val="ru-RU"/>
              </w:rPr>
              <w:t>неприятного</w:t>
            </w:r>
            <w:r w:rsidRPr="00220132">
              <w:rPr>
                <w:spacing w:val="-6"/>
                <w:lang w:val="ru-RU"/>
              </w:rPr>
              <w:t xml:space="preserve"> </w:t>
            </w:r>
            <w:r w:rsidRPr="00220132">
              <w:rPr>
                <w:lang w:val="ru-RU"/>
              </w:rPr>
              <w:t>(внутренний</w:t>
            </w:r>
            <w:r w:rsidRPr="00220132">
              <w:rPr>
                <w:spacing w:val="-3"/>
                <w:lang w:val="ru-RU"/>
              </w:rPr>
              <w:t xml:space="preserve"> </w:t>
            </w:r>
            <w:r w:rsidRPr="00220132">
              <w:rPr>
                <w:lang w:val="ru-RU"/>
              </w:rPr>
              <w:t>дискомфорт).</w:t>
            </w:r>
          </w:p>
          <w:p w:rsidR="00220132" w:rsidRDefault="00220132" w:rsidP="00220132">
            <w:pPr>
              <w:pStyle w:val="TableParagraph"/>
              <w:spacing w:line="276" w:lineRule="exact"/>
              <w:ind w:right="135" w:firstLine="32"/>
              <w:jc w:val="both"/>
              <w:rPr>
                <w:spacing w:val="24"/>
                <w:lang w:val="ru-RU"/>
              </w:rPr>
            </w:pPr>
            <w:r w:rsidRPr="00220132">
              <w:rPr>
                <w:lang w:val="ru-RU"/>
              </w:rPr>
              <w:t>Тайм-аут</w:t>
            </w:r>
            <w:r w:rsidRPr="00220132">
              <w:rPr>
                <w:spacing w:val="26"/>
                <w:lang w:val="ru-RU"/>
              </w:rPr>
              <w:t xml:space="preserve"> </w:t>
            </w:r>
            <w:r w:rsidRPr="00220132">
              <w:rPr>
                <w:lang w:val="ru-RU"/>
              </w:rPr>
              <w:t>(переход</w:t>
            </w:r>
            <w:r w:rsidRPr="00220132">
              <w:rPr>
                <w:spacing w:val="25"/>
                <w:lang w:val="ru-RU"/>
              </w:rPr>
              <w:t xml:space="preserve"> </w:t>
            </w:r>
            <w:r w:rsidRPr="00220132">
              <w:rPr>
                <w:lang w:val="ru-RU"/>
              </w:rPr>
              <w:t>в</w:t>
            </w:r>
            <w:r w:rsidRPr="00220132">
              <w:rPr>
                <w:spacing w:val="25"/>
                <w:lang w:val="ru-RU"/>
              </w:rPr>
              <w:t xml:space="preserve"> </w:t>
            </w:r>
            <w:r w:rsidRPr="00220132">
              <w:rPr>
                <w:lang w:val="ru-RU"/>
              </w:rPr>
              <w:t>другое</w:t>
            </w:r>
            <w:r w:rsidRPr="00220132">
              <w:rPr>
                <w:spacing w:val="27"/>
                <w:lang w:val="ru-RU"/>
              </w:rPr>
              <w:t xml:space="preserve"> </w:t>
            </w:r>
            <w:r w:rsidRPr="00220132">
              <w:rPr>
                <w:lang w:val="ru-RU"/>
              </w:rPr>
              <w:t>помещение).</w:t>
            </w:r>
            <w:r w:rsidRPr="00220132">
              <w:rPr>
                <w:spacing w:val="24"/>
                <w:lang w:val="ru-RU"/>
              </w:rPr>
              <w:t xml:space="preserve"> </w:t>
            </w:r>
          </w:p>
          <w:p w:rsidR="00220132" w:rsidRPr="00220132" w:rsidRDefault="00220132" w:rsidP="00220132">
            <w:pPr>
              <w:pStyle w:val="TableParagraph"/>
              <w:spacing w:line="276" w:lineRule="exact"/>
              <w:ind w:right="135" w:firstLine="32"/>
              <w:jc w:val="both"/>
              <w:rPr>
                <w:lang w:val="ru-RU"/>
              </w:rPr>
            </w:pPr>
            <w:r w:rsidRPr="00220132">
              <w:rPr>
                <w:lang w:val="ru-RU"/>
              </w:rPr>
              <w:t>Переключение</w:t>
            </w:r>
            <w:r w:rsidRPr="00220132">
              <w:rPr>
                <w:spacing w:val="-57"/>
                <w:lang w:val="ru-RU"/>
              </w:rPr>
              <w:t xml:space="preserve"> </w:t>
            </w:r>
            <w:r w:rsidRPr="00220132">
              <w:rPr>
                <w:lang w:val="ru-RU"/>
              </w:rPr>
              <w:t>ребенка</w:t>
            </w:r>
            <w:r w:rsidRPr="00220132">
              <w:rPr>
                <w:spacing w:val="-2"/>
                <w:lang w:val="ru-RU"/>
              </w:rPr>
              <w:t xml:space="preserve"> </w:t>
            </w:r>
            <w:r w:rsidRPr="00220132">
              <w:rPr>
                <w:lang w:val="ru-RU"/>
              </w:rPr>
              <w:t>на</w:t>
            </w:r>
            <w:r w:rsidRPr="00220132">
              <w:rPr>
                <w:spacing w:val="-1"/>
                <w:lang w:val="ru-RU"/>
              </w:rPr>
              <w:t xml:space="preserve"> </w:t>
            </w:r>
            <w:r w:rsidRPr="00220132">
              <w:rPr>
                <w:lang w:val="ru-RU"/>
              </w:rPr>
              <w:t>интересную</w:t>
            </w:r>
            <w:r w:rsidRPr="00220132">
              <w:rPr>
                <w:spacing w:val="2"/>
                <w:lang w:val="ru-RU"/>
              </w:rPr>
              <w:t xml:space="preserve"> </w:t>
            </w:r>
            <w:r w:rsidRPr="00220132">
              <w:rPr>
                <w:lang w:val="ru-RU"/>
              </w:rPr>
              <w:t>для</w:t>
            </w:r>
            <w:r w:rsidRPr="00220132">
              <w:rPr>
                <w:spacing w:val="-1"/>
                <w:lang w:val="ru-RU"/>
              </w:rPr>
              <w:t xml:space="preserve"> </w:t>
            </w:r>
            <w:r w:rsidRPr="00220132">
              <w:rPr>
                <w:lang w:val="ru-RU"/>
              </w:rPr>
              <w:t>неё</w:t>
            </w:r>
            <w:r w:rsidRPr="00220132">
              <w:rPr>
                <w:spacing w:val="-1"/>
                <w:lang w:val="ru-RU"/>
              </w:rPr>
              <w:t xml:space="preserve"> </w:t>
            </w:r>
            <w:r w:rsidRPr="00220132">
              <w:rPr>
                <w:lang w:val="ru-RU"/>
              </w:rPr>
              <w:t>деятельность.</w:t>
            </w:r>
          </w:p>
        </w:tc>
      </w:tr>
      <w:tr w:rsidR="00220132" w:rsidRPr="00C17344" w:rsidTr="00930CEE">
        <w:trPr>
          <w:trHeight w:val="987"/>
        </w:trPr>
        <w:tc>
          <w:tcPr>
            <w:tcW w:w="3261" w:type="dxa"/>
          </w:tcPr>
          <w:p w:rsidR="00220132" w:rsidRPr="00220132" w:rsidRDefault="00220132" w:rsidP="00220132">
            <w:pPr>
              <w:pStyle w:val="TableParagraph"/>
              <w:ind w:right="135" w:firstLine="32"/>
              <w:jc w:val="both"/>
              <w:rPr>
                <w:lang w:val="ru-RU"/>
              </w:rPr>
            </w:pPr>
            <w:r w:rsidRPr="00220132">
              <w:rPr>
                <w:lang w:val="ru-RU"/>
              </w:rPr>
              <w:t>Коррекция</w:t>
            </w:r>
            <w:r w:rsidRPr="00220132">
              <w:rPr>
                <w:spacing w:val="1"/>
                <w:lang w:val="ru-RU"/>
              </w:rPr>
              <w:t xml:space="preserve"> </w:t>
            </w:r>
            <w:r w:rsidRPr="00220132">
              <w:rPr>
                <w:lang w:val="ru-RU"/>
              </w:rPr>
              <w:t>гиперактивного</w:t>
            </w:r>
            <w:r w:rsidRPr="00220132">
              <w:rPr>
                <w:spacing w:val="-57"/>
                <w:lang w:val="ru-RU"/>
              </w:rPr>
              <w:t xml:space="preserve"> </w:t>
            </w:r>
            <w:r w:rsidRPr="00220132">
              <w:rPr>
                <w:lang w:val="ru-RU"/>
              </w:rPr>
              <w:t>п</w:t>
            </w:r>
            <w:r w:rsidRPr="00220132">
              <w:rPr>
                <w:lang w:val="ru-RU"/>
              </w:rPr>
              <w:t>о</w:t>
            </w:r>
            <w:r w:rsidRPr="00220132">
              <w:rPr>
                <w:lang w:val="ru-RU"/>
              </w:rPr>
              <w:t>ведения</w:t>
            </w:r>
            <w:r w:rsidRPr="00220132">
              <w:rPr>
                <w:spacing w:val="1"/>
                <w:lang w:val="ru-RU"/>
              </w:rPr>
              <w:t xml:space="preserve"> </w:t>
            </w:r>
            <w:r w:rsidRPr="00220132">
              <w:rPr>
                <w:lang w:val="ru-RU"/>
              </w:rPr>
              <w:t>во</w:t>
            </w:r>
            <w:r w:rsidRPr="00220132">
              <w:rPr>
                <w:spacing w:val="1"/>
                <w:lang w:val="ru-RU"/>
              </w:rPr>
              <w:t xml:space="preserve"> </w:t>
            </w:r>
            <w:r w:rsidRPr="00220132">
              <w:rPr>
                <w:lang w:val="ru-RU"/>
              </w:rPr>
              <w:t>внеурочное</w:t>
            </w:r>
            <w:r w:rsidRPr="00220132">
              <w:rPr>
                <w:spacing w:val="1"/>
                <w:lang w:val="ru-RU"/>
              </w:rPr>
              <w:t xml:space="preserve"> </w:t>
            </w:r>
            <w:r w:rsidRPr="00220132">
              <w:rPr>
                <w:lang w:val="ru-RU"/>
              </w:rPr>
              <w:t>время</w:t>
            </w:r>
            <w:r w:rsidRPr="00220132">
              <w:rPr>
                <w:spacing w:val="1"/>
                <w:lang w:val="ru-RU"/>
              </w:rPr>
              <w:t xml:space="preserve"> </w:t>
            </w:r>
            <w:r w:rsidRPr="00220132">
              <w:rPr>
                <w:lang w:val="ru-RU"/>
              </w:rPr>
              <w:t>(убегание,</w:t>
            </w:r>
            <w:r w:rsidRPr="00220132">
              <w:rPr>
                <w:spacing w:val="1"/>
                <w:lang w:val="ru-RU"/>
              </w:rPr>
              <w:t xml:space="preserve"> </w:t>
            </w:r>
            <w:r w:rsidRPr="00220132">
              <w:rPr>
                <w:lang w:val="ru-RU"/>
              </w:rPr>
              <w:t>бросание</w:t>
            </w:r>
            <w:r w:rsidRPr="00220132">
              <w:rPr>
                <w:spacing w:val="1"/>
                <w:lang w:val="ru-RU"/>
              </w:rPr>
              <w:t xml:space="preserve"> </w:t>
            </w:r>
            <w:r w:rsidRPr="00220132">
              <w:rPr>
                <w:lang w:val="ru-RU"/>
              </w:rPr>
              <w:t>стульев</w:t>
            </w:r>
            <w:r w:rsidRPr="00220132">
              <w:rPr>
                <w:spacing w:val="31"/>
                <w:lang w:val="ru-RU"/>
              </w:rPr>
              <w:t xml:space="preserve"> </w:t>
            </w:r>
            <w:r w:rsidRPr="00220132">
              <w:rPr>
                <w:lang w:val="ru-RU"/>
              </w:rPr>
              <w:t>«проверка»</w:t>
            </w:r>
            <w:r w:rsidRPr="00220132">
              <w:rPr>
                <w:spacing w:val="24"/>
                <w:lang w:val="ru-RU"/>
              </w:rPr>
              <w:t xml:space="preserve"> </w:t>
            </w:r>
            <w:r w:rsidRPr="00220132">
              <w:rPr>
                <w:lang w:val="ru-RU"/>
              </w:rPr>
              <w:t>чужих</w:t>
            </w:r>
            <w:r>
              <w:rPr>
                <w:lang w:val="ru-RU"/>
              </w:rPr>
              <w:t xml:space="preserve"> </w:t>
            </w:r>
            <w:r w:rsidRPr="00220132">
              <w:rPr>
                <w:lang w:val="ru-RU"/>
              </w:rPr>
              <w:t>пакетов</w:t>
            </w:r>
          </w:p>
        </w:tc>
        <w:tc>
          <w:tcPr>
            <w:tcW w:w="6804" w:type="dxa"/>
          </w:tcPr>
          <w:p w:rsidR="00220132" w:rsidRPr="00220132" w:rsidRDefault="00220132" w:rsidP="00220132">
            <w:pPr>
              <w:pStyle w:val="TableParagraph"/>
              <w:ind w:right="135" w:firstLine="32"/>
              <w:jc w:val="both"/>
            </w:pPr>
            <w:r w:rsidRPr="00220132">
              <w:rPr>
                <w:spacing w:val="-1"/>
                <w:lang w:val="ru-RU"/>
              </w:rPr>
              <w:t>Поощрение</w:t>
            </w:r>
            <w:r w:rsidRPr="00220132">
              <w:rPr>
                <w:spacing w:val="-14"/>
                <w:lang w:val="ru-RU"/>
              </w:rPr>
              <w:t xml:space="preserve"> </w:t>
            </w:r>
            <w:r w:rsidRPr="00220132">
              <w:rPr>
                <w:spacing w:val="-1"/>
                <w:lang w:val="ru-RU"/>
              </w:rPr>
              <w:t>и</w:t>
            </w:r>
            <w:r w:rsidRPr="00220132">
              <w:rPr>
                <w:spacing w:val="-12"/>
                <w:lang w:val="ru-RU"/>
              </w:rPr>
              <w:t xml:space="preserve"> </w:t>
            </w:r>
            <w:r w:rsidRPr="00220132">
              <w:rPr>
                <w:spacing w:val="-1"/>
                <w:lang w:val="ru-RU"/>
              </w:rPr>
              <w:t>похвала</w:t>
            </w:r>
            <w:r w:rsidRPr="00220132">
              <w:rPr>
                <w:spacing w:val="-14"/>
                <w:lang w:val="ru-RU"/>
              </w:rPr>
              <w:t xml:space="preserve"> </w:t>
            </w:r>
            <w:r w:rsidRPr="00220132">
              <w:rPr>
                <w:lang w:val="ru-RU"/>
              </w:rPr>
              <w:t>за</w:t>
            </w:r>
            <w:r w:rsidRPr="00220132">
              <w:rPr>
                <w:spacing w:val="-13"/>
                <w:lang w:val="ru-RU"/>
              </w:rPr>
              <w:t xml:space="preserve"> </w:t>
            </w:r>
            <w:r w:rsidRPr="00220132">
              <w:rPr>
                <w:lang w:val="ru-RU"/>
              </w:rPr>
              <w:t>хорошее</w:t>
            </w:r>
            <w:r w:rsidRPr="00220132">
              <w:rPr>
                <w:spacing w:val="-14"/>
                <w:lang w:val="ru-RU"/>
              </w:rPr>
              <w:t xml:space="preserve"> </w:t>
            </w:r>
            <w:r w:rsidRPr="00220132">
              <w:rPr>
                <w:lang w:val="ru-RU"/>
              </w:rPr>
              <w:t>поведение.</w:t>
            </w:r>
            <w:r w:rsidRPr="00220132">
              <w:rPr>
                <w:spacing w:val="-12"/>
                <w:lang w:val="ru-RU"/>
              </w:rPr>
              <w:t xml:space="preserve"> </w:t>
            </w:r>
            <w:r w:rsidRPr="00220132">
              <w:rPr>
                <w:lang w:val="ru-RU"/>
              </w:rPr>
              <w:t>Упражнения</w:t>
            </w:r>
            <w:r w:rsidRPr="00220132">
              <w:rPr>
                <w:spacing w:val="-58"/>
                <w:lang w:val="ru-RU"/>
              </w:rPr>
              <w:t xml:space="preserve"> </w:t>
            </w:r>
            <w:r w:rsidRPr="00220132">
              <w:rPr>
                <w:lang w:val="ru-RU"/>
              </w:rPr>
              <w:t>на</w:t>
            </w:r>
            <w:r w:rsidRPr="00220132">
              <w:rPr>
                <w:spacing w:val="1"/>
                <w:lang w:val="ru-RU"/>
              </w:rPr>
              <w:t xml:space="preserve"> </w:t>
            </w:r>
            <w:r w:rsidRPr="00220132">
              <w:rPr>
                <w:lang w:val="ru-RU"/>
              </w:rPr>
              <w:t>теле</w:t>
            </w:r>
            <w:r w:rsidRPr="00220132">
              <w:rPr>
                <w:lang w:val="ru-RU"/>
              </w:rPr>
              <w:t>с</w:t>
            </w:r>
            <w:r w:rsidRPr="00220132">
              <w:rPr>
                <w:lang w:val="ru-RU"/>
              </w:rPr>
              <w:t>ный</w:t>
            </w:r>
            <w:r w:rsidRPr="00220132">
              <w:rPr>
                <w:spacing w:val="1"/>
                <w:lang w:val="ru-RU"/>
              </w:rPr>
              <w:t xml:space="preserve"> </w:t>
            </w:r>
            <w:r w:rsidRPr="00220132">
              <w:rPr>
                <w:lang w:val="ru-RU"/>
              </w:rPr>
              <w:t>контакт.</w:t>
            </w:r>
            <w:r w:rsidRPr="00220132">
              <w:rPr>
                <w:spacing w:val="1"/>
                <w:lang w:val="ru-RU"/>
              </w:rPr>
              <w:t xml:space="preserve"> </w:t>
            </w:r>
            <w:r w:rsidRPr="00220132">
              <w:rPr>
                <w:lang w:val="ru-RU"/>
              </w:rPr>
              <w:t>Включение</w:t>
            </w:r>
            <w:r w:rsidRPr="00220132">
              <w:rPr>
                <w:spacing w:val="1"/>
                <w:lang w:val="ru-RU"/>
              </w:rPr>
              <w:t xml:space="preserve"> </w:t>
            </w:r>
            <w:r w:rsidRPr="00220132">
              <w:rPr>
                <w:lang w:val="ru-RU"/>
              </w:rPr>
              <w:t>двигательной</w:t>
            </w:r>
            <w:r w:rsidRPr="00220132">
              <w:rPr>
                <w:spacing w:val="1"/>
                <w:lang w:val="ru-RU"/>
              </w:rPr>
              <w:t xml:space="preserve"> </w:t>
            </w:r>
            <w:r w:rsidRPr="00220132">
              <w:rPr>
                <w:lang w:val="ru-RU"/>
              </w:rPr>
              <w:t>активности.</w:t>
            </w:r>
            <w:r w:rsidRPr="00220132">
              <w:rPr>
                <w:spacing w:val="-1"/>
                <w:lang w:val="ru-RU"/>
              </w:rPr>
              <w:t xml:space="preserve"> </w:t>
            </w:r>
            <w:r w:rsidRPr="00220132">
              <w:t>Пальчиковая гимнастика.</w:t>
            </w:r>
          </w:p>
        </w:tc>
      </w:tr>
      <w:tr w:rsidR="00220132" w:rsidRPr="00C17344" w:rsidTr="00930CEE">
        <w:trPr>
          <w:trHeight w:val="827"/>
        </w:trPr>
        <w:tc>
          <w:tcPr>
            <w:tcW w:w="3261" w:type="dxa"/>
          </w:tcPr>
          <w:p w:rsidR="00220132" w:rsidRPr="00220132" w:rsidRDefault="00220132" w:rsidP="00220132">
            <w:pPr>
              <w:pStyle w:val="TableParagraph"/>
              <w:tabs>
                <w:tab w:val="left" w:pos="2065"/>
              </w:tabs>
              <w:ind w:right="135" w:firstLine="32"/>
              <w:jc w:val="both"/>
              <w:rPr>
                <w:lang w:val="ru-RU"/>
              </w:rPr>
            </w:pPr>
            <w:r w:rsidRPr="00220132">
              <w:rPr>
                <w:lang w:val="ru-RU"/>
              </w:rPr>
              <w:t>Коррекция</w:t>
            </w:r>
            <w:r w:rsidRPr="00220132">
              <w:rPr>
                <w:lang w:val="ru-RU"/>
              </w:rPr>
              <w:tab/>
            </w:r>
            <w:r w:rsidRPr="00220132">
              <w:rPr>
                <w:spacing w:val="-1"/>
                <w:lang w:val="ru-RU"/>
              </w:rPr>
              <w:t>чрезме</w:t>
            </w:r>
            <w:r w:rsidRPr="00220132">
              <w:rPr>
                <w:spacing w:val="-1"/>
                <w:lang w:val="ru-RU"/>
              </w:rPr>
              <w:t>р</w:t>
            </w:r>
            <w:r w:rsidRPr="00220132">
              <w:rPr>
                <w:spacing w:val="-1"/>
                <w:lang w:val="ru-RU"/>
              </w:rPr>
              <w:t>ной</w:t>
            </w:r>
            <w:r w:rsidRPr="00220132">
              <w:rPr>
                <w:spacing w:val="-57"/>
                <w:lang w:val="ru-RU"/>
              </w:rPr>
              <w:t xml:space="preserve"> </w:t>
            </w:r>
            <w:r w:rsidRPr="00220132">
              <w:rPr>
                <w:lang w:val="ru-RU"/>
              </w:rPr>
              <w:t xml:space="preserve">двигательной  </w:t>
            </w:r>
            <w:r w:rsidRPr="00220132">
              <w:rPr>
                <w:spacing w:val="1"/>
                <w:lang w:val="ru-RU"/>
              </w:rPr>
              <w:t xml:space="preserve"> </w:t>
            </w:r>
            <w:r w:rsidRPr="00220132">
              <w:rPr>
                <w:lang w:val="ru-RU"/>
              </w:rPr>
              <w:t xml:space="preserve">активности  </w:t>
            </w:r>
            <w:r w:rsidRPr="00220132">
              <w:rPr>
                <w:spacing w:val="3"/>
                <w:lang w:val="ru-RU"/>
              </w:rPr>
              <w:t xml:space="preserve"> </w:t>
            </w:r>
            <w:r w:rsidRPr="00220132">
              <w:rPr>
                <w:lang w:val="ru-RU"/>
              </w:rPr>
              <w:t>на</w:t>
            </w:r>
            <w:r>
              <w:rPr>
                <w:lang w:val="ru-RU"/>
              </w:rPr>
              <w:t xml:space="preserve"> занятии</w:t>
            </w:r>
            <w:r w:rsidRPr="00220132">
              <w:rPr>
                <w:lang w:val="ru-RU"/>
              </w:rPr>
              <w:t xml:space="preserve"> (движения по гру</w:t>
            </w:r>
            <w:r w:rsidRPr="00220132">
              <w:rPr>
                <w:lang w:val="ru-RU"/>
              </w:rPr>
              <w:t>п</w:t>
            </w:r>
            <w:r w:rsidRPr="00220132">
              <w:rPr>
                <w:lang w:val="ru-RU"/>
              </w:rPr>
              <w:t>пе, доставание из   шкафов   игр,</w:t>
            </w:r>
            <w:r>
              <w:rPr>
                <w:lang w:val="ru-RU"/>
              </w:rPr>
              <w:t xml:space="preserve"> </w:t>
            </w:r>
            <w:r w:rsidRPr="00220132">
              <w:rPr>
                <w:lang w:val="ru-RU"/>
              </w:rPr>
              <w:t>хватание чужих предм</w:t>
            </w:r>
            <w:r w:rsidRPr="00220132">
              <w:rPr>
                <w:lang w:val="ru-RU"/>
              </w:rPr>
              <w:t>е</w:t>
            </w:r>
            <w:r w:rsidRPr="00220132">
              <w:rPr>
                <w:lang w:val="ru-RU"/>
              </w:rPr>
              <w:t>тов)</w:t>
            </w:r>
          </w:p>
        </w:tc>
        <w:tc>
          <w:tcPr>
            <w:tcW w:w="6804" w:type="dxa"/>
          </w:tcPr>
          <w:p w:rsidR="00220132" w:rsidRPr="00220132" w:rsidRDefault="00220132" w:rsidP="00220132">
            <w:pPr>
              <w:pStyle w:val="TableParagraph"/>
              <w:ind w:right="135" w:firstLine="32"/>
              <w:jc w:val="both"/>
            </w:pPr>
            <w:r w:rsidRPr="00220132">
              <w:rPr>
                <w:lang w:val="ru-RU"/>
              </w:rPr>
              <w:t>Игротерапия.</w:t>
            </w:r>
            <w:r w:rsidRPr="00220132">
              <w:rPr>
                <w:spacing w:val="17"/>
                <w:lang w:val="ru-RU"/>
              </w:rPr>
              <w:t xml:space="preserve"> </w:t>
            </w:r>
            <w:r w:rsidRPr="00220132">
              <w:rPr>
                <w:lang w:val="ru-RU"/>
              </w:rPr>
              <w:t>Включение</w:t>
            </w:r>
            <w:r w:rsidRPr="00220132">
              <w:rPr>
                <w:spacing w:val="16"/>
                <w:lang w:val="ru-RU"/>
              </w:rPr>
              <w:t xml:space="preserve"> </w:t>
            </w:r>
            <w:r w:rsidRPr="00220132">
              <w:rPr>
                <w:lang w:val="ru-RU"/>
              </w:rPr>
              <w:t>в</w:t>
            </w:r>
            <w:r w:rsidRPr="00220132">
              <w:rPr>
                <w:spacing w:val="16"/>
                <w:lang w:val="ru-RU"/>
              </w:rPr>
              <w:t xml:space="preserve"> </w:t>
            </w:r>
            <w:r w:rsidRPr="00220132">
              <w:rPr>
                <w:lang w:val="ru-RU"/>
              </w:rPr>
              <w:t>игру.</w:t>
            </w:r>
            <w:r w:rsidRPr="00220132">
              <w:rPr>
                <w:spacing w:val="17"/>
                <w:lang w:val="ru-RU"/>
              </w:rPr>
              <w:t xml:space="preserve"> </w:t>
            </w:r>
            <w:r w:rsidRPr="00220132">
              <w:rPr>
                <w:lang w:val="ru-RU"/>
              </w:rPr>
              <w:t>Игры</w:t>
            </w:r>
            <w:r w:rsidRPr="00220132">
              <w:rPr>
                <w:spacing w:val="16"/>
                <w:lang w:val="ru-RU"/>
              </w:rPr>
              <w:t xml:space="preserve"> </w:t>
            </w:r>
            <w:r w:rsidRPr="00220132">
              <w:rPr>
                <w:lang w:val="ru-RU"/>
              </w:rPr>
              <w:t>и</w:t>
            </w:r>
            <w:r w:rsidRPr="00220132">
              <w:rPr>
                <w:spacing w:val="20"/>
                <w:lang w:val="ru-RU"/>
              </w:rPr>
              <w:t xml:space="preserve"> </w:t>
            </w:r>
            <w:r w:rsidRPr="00220132">
              <w:rPr>
                <w:lang w:val="ru-RU"/>
              </w:rPr>
              <w:t>упражнения</w:t>
            </w:r>
            <w:r w:rsidRPr="00220132">
              <w:rPr>
                <w:spacing w:val="14"/>
                <w:lang w:val="ru-RU"/>
              </w:rPr>
              <w:t xml:space="preserve"> </w:t>
            </w:r>
            <w:r w:rsidRPr="00220132">
              <w:rPr>
                <w:lang w:val="ru-RU"/>
              </w:rPr>
              <w:t>на</w:t>
            </w:r>
            <w:r w:rsidRPr="00220132">
              <w:rPr>
                <w:spacing w:val="-57"/>
                <w:lang w:val="ru-RU"/>
              </w:rPr>
              <w:t xml:space="preserve"> </w:t>
            </w:r>
            <w:r w:rsidRPr="00220132">
              <w:rPr>
                <w:lang w:val="ru-RU"/>
              </w:rPr>
              <w:t>преодол</w:t>
            </w:r>
            <w:r w:rsidRPr="00220132">
              <w:rPr>
                <w:lang w:val="ru-RU"/>
              </w:rPr>
              <w:t>е</w:t>
            </w:r>
            <w:r w:rsidRPr="00220132">
              <w:rPr>
                <w:lang w:val="ru-RU"/>
              </w:rPr>
              <w:t>ние</w:t>
            </w:r>
            <w:r w:rsidRPr="00220132">
              <w:rPr>
                <w:spacing w:val="6"/>
                <w:lang w:val="ru-RU"/>
              </w:rPr>
              <w:t xml:space="preserve"> </w:t>
            </w:r>
            <w:r w:rsidRPr="00220132">
              <w:rPr>
                <w:lang w:val="ru-RU"/>
              </w:rPr>
              <w:t>двигательного</w:t>
            </w:r>
            <w:r w:rsidRPr="00220132">
              <w:rPr>
                <w:spacing w:val="7"/>
                <w:lang w:val="ru-RU"/>
              </w:rPr>
              <w:t xml:space="preserve"> </w:t>
            </w:r>
            <w:r w:rsidRPr="00220132">
              <w:rPr>
                <w:lang w:val="ru-RU"/>
              </w:rPr>
              <w:t>автоматизма.</w:t>
            </w:r>
            <w:r w:rsidRPr="00220132">
              <w:rPr>
                <w:spacing w:val="7"/>
                <w:lang w:val="ru-RU"/>
              </w:rPr>
              <w:t xml:space="preserve"> </w:t>
            </w:r>
            <w:r w:rsidRPr="00220132">
              <w:t>Дыхательные</w:t>
            </w:r>
          </w:p>
          <w:p w:rsidR="00220132" w:rsidRPr="00220132" w:rsidRDefault="00220132" w:rsidP="00220132">
            <w:pPr>
              <w:pStyle w:val="TableParagraph"/>
              <w:spacing w:line="269" w:lineRule="exact"/>
              <w:ind w:right="135" w:firstLine="32"/>
              <w:jc w:val="both"/>
            </w:pPr>
            <w:r w:rsidRPr="00220132">
              <w:t>упражнения</w:t>
            </w:r>
            <w:r w:rsidRPr="00220132">
              <w:rPr>
                <w:spacing w:val="-2"/>
              </w:rPr>
              <w:t xml:space="preserve"> </w:t>
            </w:r>
            <w:r w:rsidRPr="00220132">
              <w:t>(игры</w:t>
            </w:r>
            <w:r w:rsidRPr="00220132">
              <w:rPr>
                <w:spacing w:val="-2"/>
              </w:rPr>
              <w:t xml:space="preserve"> </w:t>
            </w:r>
            <w:r w:rsidRPr="00220132">
              <w:t>с</w:t>
            </w:r>
            <w:r w:rsidRPr="00220132">
              <w:rPr>
                <w:spacing w:val="-3"/>
              </w:rPr>
              <w:t xml:space="preserve"> </w:t>
            </w:r>
            <w:r w:rsidRPr="00220132">
              <w:t>мыльными</w:t>
            </w:r>
            <w:r w:rsidRPr="00220132">
              <w:rPr>
                <w:spacing w:val="-2"/>
              </w:rPr>
              <w:t xml:space="preserve"> </w:t>
            </w:r>
            <w:r w:rsidRPr="00220132">
              <w:t>пузырями).</w:t>
            </w:r>
          </w:p>
        </w:tc>
      </w:tr>
      <w:tr w:rsidR="00220132" w:rsidRPr="00C17344" w:rsidTr="00930CEE">
        <w:trPr>
          <w:trHeight w:val="827"/>
        </w:trPr>
        <w:tc>
          <w:tcPr>
            <w:tcW w:w="3261" w:type="dxa"/>
          </w:tcPr>
          <w:p w:rsidR="00220132" w:rsidRPr="00220132" w:rsidRDefault="00220132" w:rsidP="00220132">
            <w:pPr>
              <w:pStyle w:val="TableParagraph"/>
              <w:tabs>
                <w:tab w:val="left" w:pos="1376"/>
                <w:tab w:val="left" w:pos="1688"/>
                <w:tab w:val="left" w:pos="2211"/>
                <w:tab w:val="left" w:pos="2921"/>
              </w:tabs>
              <w:ind w:right="135" w:firstLine="32"/>
              <w:jc w:val="both"/>
              <w:rPr>
                <w:lang w:val="ru-RU"/>
              </w:rPr>
            </w:pPr>
            <w:r w:rsidRPr="00220132">
              <w:rPr>
                <w:lang w:val="ru-RU"/>
              </w:rPr>
              <w:t>Коррекция</w:t>
            </w:r>
            <w:r w:rsidRPr="00220132">
              <w:rPr>
                <w:lang w:val="ru-RU"/>
              </w:rPr>
              <w:tab/>
            </w:r>
            <w:r w:rsidRPr="00220132">
              <w:rPr>
                <w:lang w:val="ru-RU"/>
              </w:rPr>
              <w:tab/>
            </w:r>
            <w:r w:rsidRPr="00220132">
              <w:rPr>
                <w:spacing w:val="-1"/>
                <w:lang w:val="ru-RU"/>
              </w:rPr>
              <w:t>импульсивн</w:t>
            </w:r>
            <w:r w:rsidRPr="00220132">
              <w:rPr>
                <w:spacing w:val="-1"/>
                <w:lang w:val="ru-RU"/>
              </w:rPr>
              <w:t>о</w:t>
            </w:r>
            <w:r w:rsidRPr="00220132">
              <w:rPr>
                <w:spacing w:val="-1"/>
                <w:lang w:val="ru-RU"/>
              </w:rPr>
              <w:t>го</w:t>
            </w:r>
            <w:r w:rsidRPr="00220132">
              <w:rPr>
                <w:spacing w:val="-57"/>
                <w:lang w:val="ru-RU"/>
              </w:rPr>
              <w:t xml:space="preserve"> </w:t>
            </w:r>
            <w:r w:rsidRPr="00220132">
              <w:rPr>
                <w:lang w:val="ru-RU"/>
              </w:rPr>
              <w:t>поведения</w:t>
            </w:r>
            <w:r w:rsidRPr="00220132">
              <w:rPr>
                <w:lang w:val="ru-RU"/>
              </w:rPr>
              <w:tab/>
              <w:t>(ведет</w:t>
            </w:r>
            <w:r w:rsidRPr="00220132">
              <w:rPr>
                <w:lang w:val="ru-RU"/>
              </w:rPr>
              <w:tab/>
              <w:t>себя,</w:t>
            </w:r>
            <w:r>
              <w:rPr>
                <w:lang w:val="ru-RU"/>
              </w:rPr>
              <w:t xml:space="preserve"> </w:t>
            </w:r>
            <w:r w:rsidRPr="00220132">
              <w:rPr>
                <w:spacing w:val="-2"/>
                <w:lang w:val="ru-RU"/>
              </w:rPr>
              <w:t>как</w:t>
            </w:r>
          </w:p>
          <w:p w:rsidR="00220132" w:rsidRPr="00220132" w:rsidRDefault="00220132" w:rsidP="00220132">
            <w:pPr>
              <w:pStyle w:val="TableParagraph"/>
              <w:tabs>
                <w:tab w:val="left" w:pos="1582"/>
                <w:tab w:val="left" w:pos="2436"/>
              </w:tabs>
              <w:spacing w:line="270" w:lineRule="atLeast"/>
              <w:ind w:right="135" w:firstLine="32"/>
              <w:jc w:val="both"/>
              <w:rPr>
                <w:lang w:val="ru-RU"/>
              </w:rPr>
            </w:pPr>
            <w:r w:rsidRPr="00220132">
              <w:rPr>
                <w:lang w:val="ru-RU"/>
              </w:rPr>
              <w:t>заведенный;</w:t>
            </w:r>
            <w:r w:rsidRPr="00220132">
              <w:rPr>
                <w:lang w:val="ru-RU"/>
              </w:rPr>
              <w:tab/>
              <w:t>бегает</w:t>
            </w:r>
            <w:r>
              <w:rPr>
                <w:lang w:val="ru-RU"/>
              </w:rPr>
              <w:t xml:space="preserve"> </w:t>
            </w:r>
            <w:r w:rsidRPr="00220132">
              <w:rPr>
                <w:spacing w:val="-1"/>
                <w:lang w:val="ru-RU"/>
              </w:rPr>
              <w:t>больше,</w:t>
            </w:r>
            <w:r w:rsidRPr="00220132">
              <w:rPr>
                <w:spacing w:val="-57"/>
                <w:lang w:val="ru-RU"/>
              </w:rPr>
              <w:t xml:space="preserve"> </w:t>
            </w:r>
            <w:r w:rsidRPr="00220132">
              <w:rPr>
                <w:lang w:val="ru-RU"/>
              </w:rPr>
              <w:t>чем</w:t>
            </w:r>
            <w:r w:rsidRPr="00220132">
              <w:rPr>
                <w:spacing w:val="-1"/>
                <w:lang w:val="ru-RU"/>
              </w:rPr>
              <w:t xml:space="preserve"> </w:t>
            </w:r>
            <w:r w:rsidRPr="00220132">
              <w:rPr>
                <w:lang w:val="ru-RU"/>
              </w:rPr>
              <w:t>ходит)</w:t>
            </w:r>
          </w:p>
        </w:tc>
        <w:tc>
          <w:tcPr>
            <w:tcW w:w="6804" w:type="dxa"/>
          </w:tcPr>
          <w:p w:rsidR="00220132" w:rsidRPr="00220132" w:rsidRDefault="00220132" w:rsidP="00220132">
            <w:pPr>
              <w:pStyle w:val="TableParagraph"/>
              <w:tabs>
                <w:tab w:val="left" w:pos="1872"/>
                <w:tab w:val="left" w:pos="3508"/>
                <w:tab w:val="left" w:pos="4931"/>
              </w:tabs>
              <w:ind w:right="135" w:firstLine="32"/>
              <w:jc w:val="both"/>
              <w:rPr>
                <w:lang w:val="ru-RU"/>
              </w:rPr>
            </w:pPr>
            <w:r w:rsidRPr="00220132">
              <w:rPr>
                <w:lang w:val="ru-RU"/>
              </w:rPr>
              <w:t>Сглаживание</w:t>
            </w:r>
            <w:r w:rsidRPr="00220132">
              <w:rPr>
                <w:lang w:val="ru-RU"/>
              </w:rPr>
              <w:tab/>
              <w:t>напряжения</w:t>
            </w:r>
            <w:r w:rsidRPr="00220132">
              <w:rPr>
                <w:lang w:val="ru-RU"/>
              </w:rPr>
              <w:tab/>
              <w:t>игровыми</w:t>
            </w:r>
            <w:r w:rsidRPr="00220132">
              <w:rPr>
                <w:lang w:val="ru-RU"/>
              </w:rPr>
              <w:tab/>
            </w:r>
            <w:r w:rsidRPr="00220132">
              <w:rPr>
                <w:spacing w:val="-1"/>
                <w:lang w:val="ru-RU"/>
              </w:rPr>
              <w:t>приемами.</w:t>
            </w:r>
            <w:r w:rsidRPr="00220132">
              <w:rPr>
                <w:spacing w:val="-57"/>
                <w:lang w:val="ru-RU"/>
              </w:rPr>
              <w:t xml:space="preserve"> </w:t>
            </w:r>
            <w:r w:rsidRPr="00220132">
              <w:rPr>
                <w:lang w:val="ru-RU"/>
              </w:rPr>
              <w:t>След</w:t>
            </w:r>
            <w:r w:rsidRPr="00220132">
              <w:rPr>
                <w:lang w:val="ru-RU"/>
              </w:rPr>
              <w:t>о</w:t>
            </w:r>
            <w:r w:rsidRPr="00220132">
              <w:rPr>
                <w:lang w:val="ru-RU"/>
              </w:rPr>
              <w:t>вание</w:t>
            </w:r>
            <w:r w:rsidRPr="00220132">
              <w:rPr>
                <w:spacing w:val="-2"/>
                <w:lang w:val="ru-RU"/>
              </w:rPr>
              <w:t xml:space="preserve"> </w:t>
            </w:r>
            <w:r w:rsidRPr="00220132">
              <w:rPr>
                <w:lang w:val="ru-RU"/>
              </w:rPr>
              <w:t>за</w:t>
            </w:r>
            <w:r w:rsidRPr="00220132">
              <w:rPr>
                <w:spacing w:val="-1"/>
                <w:lang w:val="ru-RU"/>
              </w:rPr>
              <w:t xml:space="preserve"> </w:t>
            </w:r>
            <w:r w:rsidRPr="00220132">
              <w:rPr>
                <w:lang w:val="ru-RU"/>
              </w:rPr>
              <w:t>интересом</w:t>
            </w:r>
            <w:r w:rsidRPr="00220132">
              <w:rPr>
                <w:spacing w:val="-1"/>
                <w:lang w:val="ru-RU"/>
              </w:rPr>
              <w:t xml:space="preserve"> </w:t>
            </w:r>
            <w:r w:rsidRPr="00220132">
              <w:rPr>
                <w:lang w:val="ru-RU"/>
              </w:rPr>
              <w:t>ребенка.</w:t>
            </w:r>
          </w:p>
          <w:p w:rsidR="00220132" w:rsidRPr="00220132" w:rsidRDefault="00220132" w:rsidP="00220132">
            <w:pPr>
              <w:pStyle w:val="TableParagraph"/>
              <w:tabs>
                <w:tab w:val="left" w:pos="1541"/>
                <w:tab w:val="left" w:pos="3066"/>
                <w:tab w:val="left" w:pos="3438"/>
                <w:tab w:val="left" w:pos="4908"/>
              </w:tabs>
              <w:spacing w:line="270" w:lineRule="atLeast"/>
              <w:ind w:right="135" w:firstLine="32"/>
              <w:jc w:val="both"/>
            </w:pPr>
            <w:r w:rsidRPr="00220132">
              <w:rPr>
                <w:lang w:val="ru-RU"/>
              </w:rPr>
              <w:t>Включение</w:t>
            </w:r>
            <w:r w:rsidRPr="00220132">
              <w:rPr>
                <w:lang w:val="ru-RU"/>
              </w:rPr>
              <w:tab/>
              <w:t>упражнений</w:t>
            </w:r>
            <w:r w:rsidRPr="00220132">
              <w:rPr>
                <w:lang w:val="ru-RU"/>
              </w:rPr>
              <w:tab/>
              <w:t>с</w:t>
            </w:r>
            <w:r w:rsidRPr="00220132">
              <w:rPr>
                <w:lang w:val="ru-RU"/>
              </w:rPr>
              <w:tab/>
              <w:t>элементами</w:t>
            </w:r>
            <w:r w:rsidRPr="00220132">
              <w:rPr>
                <w:lang w:val="ru-RU"/>
              </w:rPr>
              <w:tab/>
            </w:r>
            <w:r w:rsidRPr="00220132">
              <w:rPr>
                <w:spacing w:val="-1"/>
                <w:lang w:val="ru-RU"/>
              </w:rPr>
              <w:t>мышечной</w:t>
            </w:r>
            <w:r w:rsidRPr="00220132">
              <w:rPr>
                <w:spacing w:val="-57"/>
                <w:lang w:val="ru-RU"/>
              </w:rPr>
              <w:t xml:space="preserve"> </w:t>
            </w:r>
            <w:r w:rsidRPr="00220132">
              <w:rPr>
                <w:lang w:val="ru-RU"/>
              </w:rPr>
              <w:t>рела</w:t>
            </w:r>
            <w:r w:rsidRPr="00220132">
              <w:rPr>
                <w:lang w:val="ru-RU"/>
              </w:rPr>
              <w:t>к</w:t>
            </w:r>
            <w:r w:rsidRPr="00220132">
              <w:rPr>
                <w:lang w:val="ru-RU"/>
              </w:rPr>
              <w:t>сации.</w:t>
            </w:r>
            <w:r w:rsidRPr="00220132">
              <w:rPr>
                <w:spacing w:val="-1"/>
                <w:lang w:val="ru-RU"/>
              </w:rPr>
              <w:t xml:space="preserve"> </w:t>
            </w:r>
            <w:r w:rsidRPr="00220132">
              <w:t>Взаимодействие</w:t>
            </w:r>
            <w:r w:rsidRPr="00220132">
              <w:rPr>
                <w:spacing w:val="-1"/>
              </w:rPr>
              <w:t xml:space="preserve"> </w:t>
            </w:r>
            <w:r w:rsidRPr="00220132">
              <w:t>со</w:t>
            </w:r>
            <w:r w:rsidRPr="00220132">
              <w:rPr>
                <w:spacing w:val="-1"/>
              </w:rPr>
              <w:t xml:space="preserve"> </w:t>
            </w:r>
            <w:r w:rsidRPr="00220132">
              <w:t>сверстниками.</w:t>
            </w:r>
          </w:p>
        </w:tc>
      </w:tr>
      <w:tr w:rsidR="00220132" w:rsidRPr="00C17344" w:rsidTr="00930CEE">
        <w:trPr>
          <w:trHeight w:val="827"/>
        </w:trPr>
        <w:tc>
          <w:tcPr>
            <w:tcW w:w="3261" w:type="dxa"/>
          </w:tcPr>
          <w:p w:rsidR="00220132" w:rsidRPr="00220132" w:rsidRDefault="00220132" w:rsidP="00220132">
            <w:pPr>
              <w:pStyle w:val="TableParagraph"/>
              <w:ind w:right="135" w:firstLine="32"/>
              <w:jc w:val="both"/>
              <w:rPr>
                <w:lang w:val="ru-RU"/>
              </w:rPr>
            </w:pPr>
            <w:r w:rsidRPr="00220132">
              <w:rPr>
                <w:lang w:val="ru-RU"/>
              </w:rPr>
              <w:t>Коррекция нежелательного</w:t>
            </w:r>
            <w:r w:rsidRPr="00220132">
              <w:rPr>
                <w:spacing w:val="1"/>
                <w:lang w:val="ru-RU"/>
              </w:rPr>
              <w:t xml:space="preserve"> </w:t>
            </w:r>
            <w:r w:rsidRPr="00220132">
              <w:rPr>
                <w:lang w:val="ru-RU"/>
              </w:rPr>
              <w:t>п</w:t>
            </w:r>
            <w:r w:rsidRPr="00220132">
              <w:rPr>
                <w:lang w:val="ru-RU"/>
              </w:rPr>
              <w:t>о</w:t>
            </w:r>
            <w:r w:rsidRPr="00220132">
              <w:rPr>
                <w:lang w:val="ru-RU"/>
              </w:rPr>
              <w:t>ведения</w:t>
            </w:r>
            <w:r w:rsidRPr="00220132">
              <w:rPr>
                <w:spacing w:val="-8"/>
                <w:lang w:val="ru-RU"/>
              </w:rPr>
              <w:t xml:space="preserve"> </w:t>
            </w:r>
            <w:r w:rsidRPr="00220132">
              <w:rPr>
                <w:lang w:val="ru-RU"/>
              </w:rPr>
              <w:t>(разговаривает</w:t>
            </w:r>
            <w:r w:rsidRPr="00220132">
              <w:rPr>
                <w:spacing w:val="-7"/>
                <w:lang w:val="ru-RU"/>
              </w:rPr>
              <w:t xml:space="preserve"> </w:t>
            </w:r>
            <w:r w:rsidRPr="00220132">
              <w:rPr>
                <w:lang w:val="ru-RU"/>
              </w:rPr>
              <w:t>во</w:t>
            </w:r>
            <w:r w:rsidRPr="00220132">
              <w:rPr>
                <w:spacing w:val="-57"/>
                <w:lang w:val="ru-RU"/>
              </w:rPr>
              <w:t xml:space="preserve"> </w:t>
            </w:r>
            <w:r w:rsidRPr="00220132">
              <w:rPr>
                <w:lang w:val="ru-RU"/>
              </w:rPr>
              <w:t>время</w:t>
            </w:r>
            <w:r w:rsidRPr="00220132">
              <w:rPr>
                <w:spacing w:val="3"/>
                <w:lang w:val="ru-RU"/>
              </w:rPr>
              <w:t xml:space="preserve"> </w:t>
            </w:r>
            <w:r>
              <w:rPr>
                <w:lang w:val="ru-RU"/>
              </w:rPr>
              <w:t>занятия</w:t>
            </w:r>
            <w:r w:rsidRPr="00220132">
              <w:rPr>
                <w:lang w:val="ru-RU"/>
              </w:rPr>
              <w:t>)</w:t>
            </w:r>
          </w:p>
        </w:tc>
        <w:tc>
          <w:tcPr>
            <w:tcW w:w="6804" w:type="dxa"/>
          </w:tcPr>
          <w:p w:rsidR="00220132" w:rsidRPr="00220132" w:rsidRDefault="00220132" w:rsidP="00220132">
            <w:pPr>
              <w:pStyle w:val="TableParagraph"/>
              <w:ind w:right="135" w:firstLine="32"/>
              <w:jc w:val="both"/>
            </w:pPr>
            <w:r w:rsidRPr="00220132">
              <w:rPr>
                <w:lang w:val="ru-RU"/>
              </w:rPr>
              <w:t>Заинтересованность.</w:t>
            </w:r>
            <w:r w:rsidRPr="00220132">
              <w:rPr>
                <w:spacing w:val="1"/>
                <w:lang w:val="ru-RU"/>
              </w:rPr>
              <w:t xml:space="preserve"> </w:t>
            </w:r>
            <w:r w:rsidRPr="00220132">
              <w:rPr>
                <w:lang w:val="ru-RU"/>
              </w:rPr>
              <w:t>Использование</w:t>
            </w:r>
            <w:r w:rsidRPr="00220132">
              <w:rPr>
                <w:spacing w:val="1"/>
                <w:lang w:val="ru-RU"/>
              </w:rPr>
              <w:t xml:space="preserve"> </w:t>
            </w:r>
            <w:r w:rsidRPr="00220132">
              <w:rPr>
                <w:lang w:val="ru-RU"/>
              </w:rPr>
              <w:t>визуальных</w:t>
            </w:r>
            <w:r w:rsidRPr="00220132">
              <w:rPr>
                <w:spacing w:val="1"/>
                <w:lang w:val="ru-RU"/>
              </w:rPr>
              <w:t xml:space="preserve"> </w:t>
            </w:r>
            <w:r w:rsidRPr="00220132">
              <w:rPr>
                <w:lang w:val="ru-RU"/>
              </w:rPr>
              <w:t>стимулов.</w:t>
            </w:r>
            <w:r w:rsidRPr="00220132">
              <w:rPr>
                <w:spacing w:val="1"/>
                <w:lang w:val="ru-RU"/>
              </w:rPr>
              <w:t xml:space="preserve"> </w:t>
            </w:r>
            <w:r w:rsidRPr="00220132">
              <w:rPr>
                <w:lang w:val="ru-RU"/>
              </w:rPr>
              <w:t>Отвл</w:t>
            </w:r>
            <w:r w:rsidRPr="00220132">
              <w:rPr>
                <w:lang w:val="ru-RU"/>
              </w:rPr>
              <w:t>е</w:t>
            </w:r>
            <w:r w:rsidRPr="00220132">
              <w:rPr>
                <w:lang w:val="ru-RU"/>
              </w:rPr>
              <w:t>чение</w:t>
            </w:r>
            <w:r w:rsidRPr="00220132">
              <w:rPr>
                <w:spacing w:val="1"/>
                <w:lang w:val="ru-RU"/>
              </w:rPr>
              <w:t xml:space="preserve"> </w:t>
            </w:r>
            <w:r w:rsidRPr="00220132">
              <w:rPr>
                <w:lang w:val="ru-RU"/>
              </w:rPr>
              <w:t>внимания.</w:t>
            </w:r>
            <w:r w:rsidRPr="00220132">
              <w:rPr>
                <w:spacing w:val="1"/>
                <w:lang w:val="ru-RU"/>
              </w:rPr>
              <w:t xml:space="preserve"> </w:t>
            </w:r>
            <w:r w:rsidRPr="00220132">
              <w:rPr>
                <w:lang w:val="ru-RU"/>
              </w:rPr>
              <w:t>Зрительный</w:t>
            </w:r>
            <w:r w:rsidRPr="00220132">
              <w:rPr>
                <w:spacing w:val="1"/>
                <w:lang w:val="ru-RU"/>
              </w:rPr>
              <w:t xml:space="preserve"> </w:t>
            </w:r>
            <w:r w:rsidRPr="00220132">
              <w:rPr>
                <w:lang w:val="ru-RU"/>
              </w:rPr>
              <w:t>контакт.</w:t>
            </w:r>
            <w:r w:rsidRPr="00220132">
              <w:rPr>
                <w:spacing w:val="-57"/>
                <w:lang w:val="ru-RU"/>
              </w:rPr>
              <w:t xml:space="preserve"> </w:t>
            </w:r>
            <w:r w:rsidRPr="00220132">
              <w:rPr>
                <w:lang w:val="ru-RU"/>
              </w:rPr>
              <w:t>Становиться рядом. Говорить тихим голосом. Попросить</w:t>
            </w:r>
            <w:r w:rsidRPr="00220132">
              <w:rPr>
                <w:spacing w:val="-57"/>
                <w:lang w:val="ru-RU"/>
              </w:rPr>
              <w:t xml:space="preserve"> </w:t>
            </w:r>
            <w:r w:rsidRPr="00220132">
              <w:rPr>
                <w:lang w:val="ru-RU"/>
              </w:rPr>
              <w:t>об</w:t>
            </w:r>
            <w:r w:rsidRPr="00220132">
              <w:rPr>
                <w:spacing w:val="20"/>
                <w:lang w:val="ru-RU"/>
              </w:rPr>
              <w:t xml:space="preserve"> </w:t>
            </w:r>
            <w:r w:rsidRPr="00220132">
              <w:rPr>
                <w:lang w:val="ru-RU"/>
              </w:rPr>
              <w:t>одолжении.</w:t>
            </w:r>
            <w:r w:rsidRPr="00220132">
              <w:rPr>
                <w:spacing w:val="19"/>
                <w:lang w:val="ru-RU"/>
              </w:rPr>
              <w:t xml:space="preserve"> </w:t>
            </w:r>
            <w:r w:rsidRPr="00220132">
              <w:t>Изменить</w:t>
            </w:r>
            <w:r w:rsidRPr="00220132">
              <w:rPr>
                <w:spacing w:val="20"/>
              </w:rPr>
              <w:t xml:space="preserve"> </w:t>
            </w:r>
            <w:r w:rsidRPr="00220132">
              <w:t>деятельность.</w:t>
            </w:r>
            <w:r w:rsidRPr="00220132">
              <w:rPr>
                <w:spacing w:val="17"/>
              </w:rPr>
              <w:t xml:space="preserve"> </w:t>
            </w:r>
            <w:r w:rsidRPr="00220132">
              <w:t>Поощрение.</w:t>
            </w:r>
          </w:p>
          <w:p w:rsidR="00220132" w:rsidRDefault="00220132" w:rsidP="00220132">
            <w:pPr>
              <w:pStyle w:val="TableParagraph"/>
              <w:spacing w:line="269" w:lineRule="exact"/>
              <w:ind w:right="135" w:firstLine="32"/>
              <w:jc w:val="both"/>
            </w:pPr>
            <w:r w:rsidRPr="00220132">
              <w:t>Заинтересованность</w:t>
            </w:r>
            <w:r w:rsidRPr="00220132">
              <w:rPr>
                <w:spacing w:val="-3"/>
              </w:rPr>
              <w:t xml:space="preserve"> </w:t>
            </w:r>
            <w:r w:rsidRPr="00220132">
              <w:t>в</w:t>
            </w:r>
            <w:r w:rsidRPr="00220132">
              <w:rPr>
                <w:spacing w:val="-3"/>
              </w:rPr>
              <w:t xml:space="preserve"> </w:t>
            </w:r>
            <w:r w:rsidRPr="00220132">
              <w:t>начатом</w:t>
            </w:r>
            <w:r w:rsidRPr="00220132">
              <w:rPr>
                <w:spacing w:val="-3"/>
              </w:rPr>
              <w:t xml:space="preserve"> </w:t>
            </w:r>
            <w:r w:rsidRPr="00220132">
              <w:t>задании.</w:t>
            </w:r>
          </w:p>
          <w:p w:rsidR="00AB736C" w:rsidRPr="00220132" w:rsidRDefault="00AB736C" w:rsidP="00220132">
            <w:pPr>
              <w:pStyle w:val="TableParagraph"/>
              <w:spacing w:line="269" w:lineRule="exact"/>
              <w:ind w:right="135" w:firstLine="32"/>
              <w:jc w:val="both"/>
            </w:pPr>
          </w:p>
        </w:tc>
      </w:tr>
      <w:tr w:rsidR="00220132" w:rsidRPr="00C17344" w:rsidTr="00930CEE">
        <w:trPr>
          <w:trHeight w:val="827"/>
        </w:trPr>
        <w:tc>
          <w:tcPr>
            <w:tcW w:w="3261" w:type="dxa"/>
          </w:tcPr>
          <w:p w:rsidR="00220132" w:rsidRPr="00220132" w:rsidRDefault="00220132" w:rsidP="00220132">
            <w:pPr>
              <w:pStyle w:val="TableParagraph"/>
              <w:ind w:right="135" w:firstLine="32"/>
              <w:jc w:val="both"/>
              <w:rPr>
                <w:lang w:val="ru-RU"/>
              </w:rPr>
            </w:pPr>
            <w:r w:rsidRPr="00220132">
              <w:rPr>
                <w:lang w:val="ru-RU"/>
              </w:rPr>
              <w:t>Коррекция нежелательного</w:t>
            </w:r>
            <w:r w:rsidRPr="00220132">
              <w:rPr>
                <w:spacing w:val="1"/>
                <w:lang w:val="ru-RU"/>
              </w:rPr>
              <w:t xml:space="preserve"> </w:t>
            </w:r>
            <w:r w:rsidRPr="00220132">
              <w:rPr>
                <w:lang w:val="ru-RU"/>
              </w:rPr>
              <w:t>п</w:t>
            </w:r>
            <w:r w:rsidRPr="00220132">
              <w:rPr>
                <w:lang w:val="ru-RU"/>
              </w:rPr>
              <w:t>о</w:t>
            </w:r>
            <w:r w:rsidRPr="00220132">
              <w:rPr>
                <w:lang w:val="ru-RU"/>
              </w:rPr>
              <w:t>ведения</w:t>
            </w:r>
            <w:r w:rsidRPr="00220132">
              <w:rPr>
                <w:spacing w:val="-4"/>
                <w:lang w:val="ru-RU"/>
              </w:rPr>
              <w:t xml:space="preserve"> </w:t>
            </w:r>
            <w:r w:rsidRPr="00220132">
              <w:rPr>
                <w:lang w:val="ru-RU"/>
              </w:rPr>
              <w:t>(ходит</w:t>
            </w:r>
            <w:r w:rsidRPr="00220132">
              <w:rPr>
                <w:spacing w:val="-5"/>
                <w:lang w:val="ru-RU"/>
              </w:rPr>
              <w:t xml:space="preserve"> </w:t>
            </w:r>
            <w:r w:rsidRPr="00220132">
              <w:rPr>
                <w:lang w:val="ru-RU"/>
              </w:rPr>
              <w:t>по</w:t>
            </w:r>
            <w:r w:rsidRPr="00220132">
              <w:rPr>
                <w:spacing w:val="-4"/>
                <w:lang w:val="ru-RU"/>
              </w:rPr>
              <w:t xml:space="preserve"> </w:t>
            </w:r>
            <w:r>
              <w:rPr>
                <w:lang w:val="ru-RU"/>
              </w:rPr>
              <w:t>группе</w:t>
            </w:r>
            <w:r w:rsidRPr="00220132">
              <w:rPr>
                <w:lang w:val="ru-RU"/>
              </w:rPr>
              <w:t>,</w:t>
            </w:r>
            <w:r w:rsidRPr="00220132">
              <w:rPr>
                <w:spacing w:val="-57"/>
                <w:lang w:val="ru-RU"/>
              </w:rPr>
              <w:t xml:space="preserve"> </w:t>
            </w:r>
            <w:r w:rsidRPr="00220132">
              <w:rPr>
                <w:lang w:val="ru-RU"/>
              </w:rPr>
              <w:t>в</w:t>
            </w:r>
            <w:r w:rsidRPr="00220132">
              <w:rPr>
                <w:lang w:val="ru-RU"/>
              </w:rPr>
              <w:t>ы</w:t>
            </w:r>
            <w:r w:rsidRPr="00220132">
              <w:rPr>
                <w:lang w:val="ru-RU"/>
              </w:rPr>
              <w:t>бирает</w:t>
            </w:r>
            <w:r w:rsidRPr="00220132">
              <w:rPr>
                <w:spacing w:val="-1"/>
                <w:lang w:val="ru-RU"/>
              </w:rPr>
              <w:t xml:space="preserve"> </w:t>
            </w:r>
            <w:r w:rsidRPr="00220132">
              <w:rPr>
                <w:lang w:val="ru-RU"/>
              </w:rPr>
              <w:t>игры</w:t>
            </w:r>
            <w:r w:rsidRPr="00220132">
              <w:rPr>
                <w:spacing w:val="-2"/>
                <w:lang w:val="ru-RU"/>
              </w:rPr>
              <w:t xml:space="preserve"> </w:t>
            </w:r>
            <w:r w:rsidRPr="00220132">
              <w:rPr>
                <w:lang w:val="ru-RU"/>
              </w:rPr>
              <w:t>во</w:t>
            </w:r>
            <w:r w:rsidRPr="00220132">
              <w:rPr>
                <w:spacing w:val="-1"/>
                <w:lang w:val="ru-RU"/>
              </w:rPr>
              <w:t xml:space="preserve"> </w:t>
            </w:r>
            <w:r w:rsidRPr="00220132">
              <w:rPr>
                <w:lang w:val="ru-RU"/>
              </w:rPr>
              <w:t>времяу</w:t>
            </w:r>
            <w:r>
              <w:rPr>
                <w:lang w:val="ru-RU"/>
              </w:rPr>
              <w:t xml:space="preserve"> занятия</w:t>
            </w:r>
            <w:r w:rsidRPr="00220132">
              <w:rPr>
                <w:lang w:val="ru-RU"/>
              </w:rPr>
              <w:t>)</w:t>
            </w:r>
          </w:p>
        </w:tc>
        <w:tc>
          <w:tcPr>
            <w:tcW w:w="6804" w:type="dxa"/>
          </w:tcPr>
          <w:p w:rsidR="00220132" w:rsidRDefault="00220132" w:rsidP="004A4012">
            <w:pPr>
              <w:pStyle w:val="TableParagraph"/>
              <w:ind w:right="135" w:firstLine="32"/>
              <w:jc w:val="both"/>
            </w:pPr>
            <w:r w:rsidRPr="00220132">
              <w:rPr>
                <w:lang w:val="ru-RU"/>
              </w:rPr>
              <w:t>Активизировать</w:t>
            </w:r>
            <w:r w:rsidRPr="00220132">
              <w:rPr>
                <w:spacing w:val="-6"/>
                <w:lang w:val="ru-RU"/>
              </w:rPr>
              <w:t xml:space="preserve"> </w:t>
            </w:r>
            <w:r w:rsidRPr="00220132">
              <w:rPr>
                <w:lang w:val="ru-RU"/>
              </w:rPr>
              <w:t>интерес</w:t>
            </w:r>
            <w:r w:rsidRPr="00220132">
              <w:rPr>
                <w:spacing w:val="-4"/>
                <w:lang w:val="ru-RU"/>
              </w:rPr>
              <w:t xml:space="preserve"> </w:t>
            </w:r>
            <w:r w:rsidR="004A4012">
              <w:rPr>
                <w:lang w:val="ru-RU"/>
              </w:rPr>
              <w:t xml:space="preserve"> ребенка</w:t>
            </w:r>
            <w:r w:rsidRPr="00220132">
              <w:rPr>
                <w:lang w:val="ru-RU"/>
              </w:rPr>
              <w:t>.</w:t>
            </w:r>
            <w:r w:rsidRPr="00220132">
              <w:rPr>
                <w:spacing w:val="-5"/>
                <w:lang w:val="ru-RU"/>
              </w:rPr>
              <w:t xml:space="preserve"> </w:t>
            </w:r>
            <w:r w:rsidRPr="00220132">
              <w:rPr>
                <w:lang w:val="ru-RU"/>
              </w:rPr>
              <w:t>Лишение</w:t>
            </w:r>
            <w:r w:rsidRPr="00220132">
              <w:rPr>
                <w:spacing w:val="-6"/>
                <w:lang w:val="ru-RU"/>
              </w:rPr>
              <w:t xml:space="preserve"> </w:t>
            </w:r>
            <w:r w:rsidRPr="00220132">
              <w:rPr>
                <w:lang w:val="ru-RU"/>
              </w:rPr>
              <w:t>права</w:t>
            </w:r>
            <w:r w:rsidRPr="00220132">
              <w:rPr>
                <w:spacing w:val="-57"/>
                <w:lang w:val="ru-RU"/>
              </w:rPr>
              <w:t xml:space="preserve"> </w:t>
            </w:r>
            <w:r w:rsidRPr="00220132">
              <w:rPr>
                <w:lang w:val="ru-RU"/>
              </w:rPr>
              <w:t>пользоваться</w:t>
            </w:r>
            <w:r w:rsidRPr="00220132">
              <w:rPr>
                <w:spacing w:val="-3"/>
                <w:lang w:val="ru-RU"/>
              </w:rPr>
              <w:t xml:space="preserve"> </w:t>
            </w:r>
            <w:r w:rsidRPr="00220132">
              <w:rPr>
                <w:lang w:val="ru-RU"/>
              </w:rPr>
              <w:t>п</w:t>
            </w:r>
            <w:r w:rsidRPr="00220132">
              <w:rPr>
                <w:lang w:val="ru-RU"/>
              </w:rPr>
              <w:t>о</w:t>
            </w:r>
            <w:r w:rsidRPr="00220132">
              <w:rPr>
                <w:lang w:val="ru-RU"/>
              </w:rPr>
              <w:t>собиями,</w:t>
            </w:r>
            <w:r w:rsidRPr="00220132">
              <w:rPr>
                <w:spacing w:val="-2"/>
                <w:lang w:val="ru-RU"/>
              </w:rPr>
              <w:t xml:space="preserve"> </w:t>
            </w:r>
            <w:r w:rsidRPr="00220132">
              <w:rPr>
                <w:lang w:val="ru-RU"/>
              </w:rPr>
              <w:t>не</w:t>
            </w:r>
            <w:r w:rsidRPr="00220132">
              <w:rPr>
                <w:spacing w:val="-3"/>
                <w:lang w:val="ru-RU"/>
              </w:rPr>
              <w:t xml:space="preserve"> </w:t>
            </w:r>
            <w:r w:rsidRPr="00220132">
              <w:rPr>
                <w:lang w:val="ru-RU"/>
              </w:rPr>
              <w:t>относящимися</w:t>
            </w:r>
            <w:r w:rsidRPr="00220132">
              <w:rPr>
                <w:spacing w:val="-2"/>
                <w:lang w:val="ru-RU"/>
              </w:rPr>
              <w:t xml:space="preserve"> </w:t>
            </w:r>
            <w:r w:rsidRPr="00220132">
              <w:rPr>
                <w:lang w:val="ru-RU"/>
              </w:rPr>
              <w:t>к</w:t>
            </w:r>
            <w:r w:rsidRPr="00220132">
              <w:rPr>
                <w:spacing w:val="-2"/>
                <w:lang w:val="ru-RU"/>
              </w:rPr>
              <w:t xml:space="preserve"> </w:t>
            </w:r>
            <w:r w:rsidRPr="00220132">
              <w:rPr>
                <w:lang w:val="ru-RU"/>
              </w:rPr>
              <w:t>теме</w:t>
            </w:r>
            <w:r w:rsidR="004A4012">
              <w:rPr>
                <w:lang w:val="ru-RU"/>
              </w:rPr>
              <w:t xml:space="preserve"> </w:t>
            </w:r>
            <w:r w:rsidRPr="00220132">
              <w:rPr>
                <w:lang w:val="ru-RU"/>
              </w:rPr>
              <w:t>занятия. Подчеркивание любых улучшений в поведении.</w:t>
            </w:r>
            <w:r w:rsidRPr="00220132">
              <w:rPr>
                <w:spacing w:val="-58"/>
                <w:lang w:val="ru-RU"/>
              </w:rPr>
              <w:t xml:space="preserve"> </w:t>
            </w:r>
            <w:r w:rsidRPr="00220132">
              <w:t>Положительное</w:t>
            </w:r>
            <w:r w:rsidRPr="00220132">
              <w:rPr>
                <w:spacing w:val="-2"/>
              </w:rPr>
              <w:t xml:space="preserve"> </w:t>
            </w:r>
            <w:r w:rsidRPr="00220132">
              <w:t>подкрепление</w:t>
            </w:r>
            <w:r w:rsidRPr="00220132">
              <w:rPr>
                <w:spacing w:val="-2"/>
              </w:rPr>
              <w:t xml:space="preserve"> </w:t>
            </w:r>
            <w:r w:rsidRPr="00220132">
              <w:t>результатов.</w:t>
            </w:r>
          </w:p>
          <w:p w:rsidR="004D0DC6" w:rsidRPr="00220132" w:rsidRDefault="004D0DC6" w:rsidP="004A4012">
            <w:pPr>
              <w:pStyle w:val="TableParagraph"/>
              <w:ind w:right="135" w:firstLine="32"/>
              <w:jc w:val="both"/>
            </w:pPr>
          </w:p>
        </w:tc>
      </w:tr>
    </w:tbl>
    <w:p w:rsidR="00EF4698" w:rsidRDefault="00EF4698" w:rsidP="00EF4698"/>
    <w:p w:rsidR="00930CEE" w:rsidRPr="004D0DC6" w:rsidRDefault="00930CEE" w:rsidP="00930CEE">
      <w:pPr>
        <w:pStyle w:val="TableParagraph"/>
        <w:spacing w:line="267" w:lineRule="exact"/>
        <w:ind w:left="489" w:right="483"/>
        <w:jc w:val="center"/>
        <w:rPr>
          <w:b/>
          <w:i/>
        </w:rPr>
      </w:pPr>
      <w:r w:rsidRPr="004D0DC6">
        <w:rPr>
          <w:b/>
          <w:i/>
        </w:rPr>
        <w:t>Создание</w:t>
      </w:r>
      <w:r w:rsidRPr="004D0DC6">
        <w:rPr>
          <w:b/>
          <w:i/>
          <w:spacing w:val="-5"/>
        </w:rPr>
        <w:t xml:space="preserve"> </w:t>
      </w:r>
      <w:r w:rsidRPr="004D0DC6">
        <w:rPr>
          <w:b/>
          <w:i/>
        </w:rPr>
        <w:t>условий</w:t>
      </w:r>
      <w:r w:rsidRPr="004D0DC6">
        <w:rPr>
          <w:b/>
          <w:i/>
          <w:spacing w:val="-4"/>
        </w:rPr>
        <w:t xml:space="preserve"> </w:t>
      </w:r>
      <w:r w:rsidRPr="004D0DC6">
        <w:rPr>
          <w:b/>
          <w:i/>
        </w:rPr>
        <w:t>для</w:t>
      </w:r>
      <w:r w:rsidRPr="004D0DC6">
        <w:rPr>
          <w:b/>
          <w:i/>
          <w:spacing w:val="-6"/>
        </w:rPr>
        <w:t xml:space="preserve"> </w:t>
      </w:r>
      <w:r w:rsidRPr="004D0DC6">
        <w:rPr>
          <w:b/>
          <w:i/>
        </w:rPr>
        <w:t>успешной</w:t>
      </w:r>
      <w:r w:rsidRPr="004D0DC6">
        <w:rPr>
          <w:b/>
          <w:i/>
          <w:spacing w:val="-4"/>
        </w:rPr>
        <w:t xml:space="preserve"> </w:t>
      </w:r>
      <w:r w:rsidRPr="004D0DC6">
        <w:rPr>
          <w:b/>
          <w:i/>
        </w:rPr>
        <w:t>социализации,</w:t>
      </w:r>
      <w:r w:rsidRPr="004D0DC6">
        <w:rPr>
          <w:b/>
          <w:i/>
          <w:spacing w:val="-3"/>
        </w:rPr>
        <w:t xml:space="preserve"> </w:t>
      </w:r>
      <w:r w:rsidRPr="004D0DC6">
        <w:rPr>
          <w:b/>
          <w:i/>
        </w:rPr>
        <w:t>оптимизация</w:t>
      </w:r>
      <w:r w:rsidRPr="004D0DC6">
        <w:rPr>
          <w:b/>
          <w:i/>
          <w:spacing w:val="1"/>
        </w:rPr>
        <w:t xml:space="preserve"> </w:t>
      </w:r>
      <w:r w:rsidRPr="004D0DC6">
        <w:rPr>
          <w:b/>
          <w:i/>
        </w:rPr>
        <w:t>межличностного</w:t>
      </w:r>
    </w:p>
    <w:p w:rsidR="00930CEE" w:rsidRPr="004D0DC6" w:rsidRDefault="00930CEE" w:rsidP="00930CEE">
      <w:pPr>
        <w:jc w:val="center"/>
      </w:pPr>
      <w:r w:rsidRPr="004D0DC6">
        <w:rPr>
          <w:b/>
          <w:i/>
          <w:sz w:val="22"/>
          <w:szCs w:val="22"/>
        </w:rPr>
        <w:t>взаимодействия</w:t>
      </w:r>
      <w:r w:rsidRPr="004D0DC6">
        <w:rPr>
          <w:b/>
          <w:i/>
          <w:spacing w:val="-4"/>
          <w:sz w:val="22"/>
          <w:szCs w:val="22"/>
        </w:rPr>
        <w:t xml:space="preserve"> </w:t>
      </w:r>
      <w:r w:rsidRPr="004D0DC6">
        <w:rPr>
          <w:b/>
          <w:i/>
          <w:sz w:val="22"/>
          <w:szCs w:val="22"/>
        </w:rPr>
        <w:t>с</w:t>
      </w:r>
      <w:r w:rsidRPr="004D0DC6">
        <w:rPr>
          <w:b/>
          <w:i/>
          <w:spacing w:val="-4"/>
          <w:sz w:val="22"/>
          <w:szCs w:val="22"/>
        </w:rPr>
        <w:t xml:space="preserve"> </w:t>
      </w:r>
      <w:r w:rsidRPr="004D0DC6">
        <w:rPr>
          <w:b/>
          <w:i/>
          <w:sz w:val="22"/>
          <w:szCs w:val="22"/>
        </w:rPr>
        <w:t>взрослыми</w:t>
      </w:r>
      <w:r w:rsidRPr="004D0DC6">
        <w:rPr>
          <w:b/>
          <w:i/>
          <w:spacing w:val="-3"/>
          <w:sz w:val="22"/>
          <w:szCs w:val="22"/>
        </w:rPr>
        <w:t xml:space="preserve"> </w:t>
      </w:r>
      <w:r w:rsidRPr="004D0DC6">
        <w:rPr>
          <w:b/>
          <w:i/>
          <w:sz w:val="22"/>
          <w:szCs w:val="22"/>
        </w:rPr>
        <w:t>и</w:t>
      </w:r>
      <w:r w:rsidRPr="004D0DC6">
        <w:rPr>
          <w:b/>
          <w:i/>
          <w:spacing w:val="-4"/>
          <w:sz w:val="22"/>
          <w:szCs w:val="22"/>
        </w:rPr>
        <w:t xml:space="preserve"> </w:t>
      </w:r>
      <w:r w:rsidRPr="004D0DC6">
        <w:rPr>
          <w:b/>
          <w:i/>
          <w:sz w:val="22"/>
          <w:szCs w:val="22"/>
        </w:rPr>
        <w:t>сверстниками</w:t>
      </w:r>
    </w:p>
    <w:p w:rsidR="00930CEE" w:rsidRPr="004D0DC6" w:rsidRDefault="00930CEE" w:rsidP="00EF4698"/>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4"/>
        <w:gridCol w:w="6947"/>
      </w:tblGrid>
      <w:tr w:rsidR="004D0DC6" w:rsidRPr="004D0DC6" w:rsidTr="004D0DC6">
        <w:trPr>
          <w:trHeight w:val="517"/>
        </w:trPr>
        <w:tc>
          <w:tcPr>
            <w:tcW w:w="2834" w:type="dxa"/>
          </w:tcPr>
          <w:p w:rsidR="00930CEE" w:rsidRPr="004D0DC6" w:rsidRDefault="007824AE" w:rsidP="004D0DC6">
            <w:pPr>
              <w:pStyle w:val="TableParagraph"/>
              <w:ind w:right="144"/>
              <w:jc w:val="center"/>
              <w:rPr>
                <w:b/>
                <w:lang w:val="ru-RU"/>
              </w:rPr>
            </w:pPr>
            <w:r w:rsidRPr="004D0DC6">
              <w:rPr>
                <w:b/>
                <w:lang w:val="ru-RU"/>
              </w:rPr>
              <w:t>Направление развития</w:t>
            </w:r>
          </w:p>
        </w:tc>
        <w:tc>
          <w:tcPr>
            <w:tcW w:w="6947" w:type="dxa"/>
          </w:tcPr>
          <w:p w:rsidR="00930CEE" w:rsidRPr="004D0DC6" w:rsidRDefault="004D0DC6" w:rsidP="004D0DC6">
            <w:pPr>
              <w:pStyle w:val="TableParagraph"/>
              <w:tabs>
                <w:tab w:val="left" w:pos="1223"/>
                <w:tab w:val="left" w:pos="2911"/>
                <w:tab w:val="left" w:pos="3657"/>
                <w:tab w:val="left" w:pos="4931"/>
              </w:tabs>
              <w:ind w:left="105" w:right="101"/>
              <w:jc w:val="center"/>
              <w:rPr>
                <w:b/>
                <w:lang w:val="ru-RU"/>
              </w:rPr>
            </w:pPr>
            <w:r w:rsidRPr="004D0DC6">
              <w:rPr>
                <w:b/>
                <w:lang w:val="ru-RU"/>
              </w:rPr>
              <w:t>Организационные фоимы работы с детьми</w:t>
            </w:r>
          </w:p>
        </w:tc>
      </w:tr>
      <w:tr w:rsidR="004D0DC6" w:rsidRPr="004D0DC6" w:rsidTr="00930CEE">
        <w:trPr>
          <w:trHeight w:val="827"/>
        </w:trPr>
        <w:tc>
          <w:tcPr>
            <w:tcW w:w="2834" w:type="dxa"/>
          </w:tcPr>
          <w:p w:rsidR="00930CEE" w:rsidRPr="004D0DC6" w:rsidRDefault="00930CEE" w:rsidP="00930CEE">
            <w:pPr>
              <w:pStyle w:val="TableParagraph"/>
              <w:ind w:right="144"/>
              <w:jc w:val="both"/>
              <w:rPr>
                <w:lang w:val="ru-RU"/>
              </w:rPr>
            </w:pPr>
            <w:r w:rsidRPr="004D0DC6">
              <w:rPr>
                <w:lang w:val="ru-RU"/>
              </w:rPr>
              <w:t>Социально-коммуникативное</w:t>
            </w:r>
            <w:r w:rsidRPr="004D0DC6">
              <w:rPr>
                <w:spacing w:val="1"/>
                <w:lang w:val="ru-RU"/>
              </w:rPr>
              <w:t xml:space="preserve"> </w:t>
            </w:r>
            <w:r w:rsidRPr="004D0DC6">
              <w:rPr>
                <w:lang w:val="ru-RU"/>
              </w:rPr>
              <w:t>развитие</w:t>
            </w:r>
            <w:r w:rsidRPr="004D0DC6">
              <w:rPr>
                <w:spacing w:val="-5"/>
                <w:lang w:val="ru-RU"/>
              </w:rPr>
              <w:t xml:space="preserve"> </w:t>
            </w:r>
            <w:r w:rsidRPr="004D0DC6">
              <w:rPr>
                <w:lang w:val="ru-RU"/>
              </w:rPr>
              <w:t>в</w:t>
            </w:r>
            <w:r w:rsidRPr="004D0DC6">
              <w:rPr>
                <w:spacing w:val="-4"/>
                <w:lang w:val="ru-RU"/>
              </w:rPr>
              <w:t xml:space="preserve"> </w:t>
            </w:r>
            <w:r w:rsidRPr="004D0DC6">
              <w:rPr>
                <w:lang w:val="ru-RU"/>
              </w:rPr>
              <w:t>режимных</w:t>
            </w:r>
            <w:r w:rsidRPr="004D0DC6">
              <w:rPr>
                <w:spacing w:val="-1"/>
                <w:lang w:val="ru-RU"/>
              </w:rPr>
              <w:t xml:space="preserve"> </w:t>
            </w:r>
            <w:r w:rsidRPr="004D0DC6">
              <w:rPr>
                <w:lang w:val="ru-RU"/>
              </w:rPr>
              <w:t>моментах</w:t>
            </w:r>
          </w:p>
        </w:tc>
        <w:tc>
          <w:tcPr>
            <w:tcW w:w="6947" w:type="dxa"/>
          </w:tcPr>
          <w:p w:rsidR="00930CEE" w:rsidRPr="004D0DC6" w:rsidRDefault="00930CEE" w:rsidP="007824AE">
            <w:pPr>
              <w:pStyle w:val="TableParagraph"/>
              <w:tabs>
                <w:tab w:val="left" w:pos="1223"/>
                <w:tab w:val="left" w:pos="2911"/>
                <w:tab w:val="left" w:pos="3657"/>
                <w:tab w:val="left" w:pos="4931"/>
              </w:tabs>
              <w:ind w:left="105" w:right="101"/>
              <w:jc w:val="both"/>
              <w:rPr>
                <w:lang w:val="ru-RU"/>
              </w:rPr>
            </w:pPr>
            <w:r w:rsidRPr="004D0DC6">
              <w:rPr>
                <w:lang w:val="ru-RU"/>
              </w:rPr>
              <w:t>Ритуалы и традиции, символика группы, правила группы, тематич</w:t>
            </w:r>
            <w:r w:rsidRPr="004D0DC6">
              <w:rPr>
                <w:lang w:val="ru-RU"/>
              </w:rPr>
              <w:t>е</w:t>
            </w:r>
            <w:r w:rsidRPr="004D0DC6">
              <w:rPr>
                <w:lang w:val="ru-RU"/>
              </w:rPr>
              <w:t>ские дни, условные</w:t>
            </w:r>
            <w:r w:rsidR="007824AE" w:rsidRPr="004D0DC6">
              <w:rPr>
                <w:lang w:val="ru-RU"/>
              </w:rPr>
              <w:t xml:space="preserve"> </w:t>
            </w:r>
            <w:r w:rsidRPr="004D0DC6">
              <w:rPr>
                <w:lang w:val="ru-RU"/>
              </w:rPr>
              <w:t>сигналы, социальные дистанции</w:t>
            </w:r>
          </w:p>
        </w:tc>
      </w:tr>
      <w:tr w:rsidR="004D0DC6" w:rsidRPr="004D0DC6" w:rsidTr="00930CEE">
        <w:trPr>
          <w:trHeight w:val="827"/>
        </w:trPr>
        <w:tc>
          <w:tcPr>
            <w:tcW w:w="2834" w:type="dxa"/>
            <w:vMerge w:val="restart"/>
          </w:tcPr>
          <w:p w:rsidR="00930CEE" w:rsidRPr="004D0DC6" w:rsidRDefault="00930CEE" w:rsidP="00930CEE">
            <w:pPr>
              <w:pStyle w:val="TableParagraph"/>
              <w:tabs>
                <w:tab w:val="left" w:pos="1750"/>
                <w:tab w:val="left" w:pos="2600"/>
              </w:tabs>
              <w:ind w:right="98"/>
              <w:jc w:val="both"/>
              <w:rPr>
                <w:lang w:val="ru-RU"/>
              </w:rPr>
            </w:pPr>
            <w:r w:rsidRPr="004D0DC6">
              <w:rPr>
                <w:lang w:val="ru-RU"/>
              </w:rPr>
              <w:t>Социально-коммуникативное</w:t>
            </w:r>
            <w:r w:rsidRPr="004D0DC6">
              <w:rPr>
                <w:spacing w:val="1"/>
                <w:lang w:val="ru-RU"/>
              </w:rPr>
              <w:t xml:space="preserve"> </w:t>
            </w:r>
            <w:r w:rsidRPr="004D0DC6">
              <w:rPr>
                <w:lang w:val="ru-RU"/>
              </w:rPr>
              <w:t xml:space="preserve">развитие в </w:t>
            </w:r>
            <w:r w:rsidRPr="004D0DC6">
              <w:rPr>
                <w:spacing w:val="-1"/>
                <w:lang w:val="ru-RU"/>
              </w:rPr>
              <w:t>игровой</w:t>
            </w:r>
            <w:r w:rsidRPr="004D0DC6">
              <w:rPr>
                <w:spacing w:val="-57"/>
                <w:lang w:val="ru-RU"/>
              </w:rPr>
              <w:t xml:space="preserve"> </w:t>
            </w:r>
            <w:r w:rsidRPr="004D0DC6">
              <w:rPr>
                <w:lang w:val="ru-RU"/>
              </w:rPr>
              <w:t>деятельности</w:t>
            </w:r>
          </w:p>
        </w:tc>
        <w:tc>
          <w:tcPr>
            <w:tcW w:w="6947" w:type="dxa"/>
          </w:tcPr>
          <w:p w:rsidR="00930CEE" w:rsidRDefault="00930CEE" w:rsidP="007824AE">
            <w:pPr>
              <w:pStyle w:val="TableParagraph"/>
              <w:tabs>
                <w:tab w:val="left" w:pos="2405"/>
                <w:tab w:val="left" w:pos="3376"/>
                <w:tab w:val="left" w:pos="4417"/>
              </w:tabs>
              <w:spacing w:line="262" w:lineRule="exact"/>
              <w:ind w:left="105"/>
              <w:jc w:val="both"/>
              <w:rPr>
                <w:lang w:val="ru-RU"/>
              </w:rPr>
            </w:pPr>
            <w:r w:rsidRPr="004D0DC6">
              <w:rPr>
                <w:lang w:val="ru-RU"/>
              </w:rPr>
              <w:t>Основная форма социализации – сюжетно-ролевая</w:t>
            </w:r>
            <w:r w:rsidRPr="004D0DC6">
              <w:rPr>
                <w:lang w:val="ru-RU"/>
              </w:rPr>
              <w:tab/>
              <w:t>игра</w:t>
            </w:r>
            <w:r w:rsidR="007824AE" w:rsidRPr="004D0DC6">
              <w:rPr>
                <w:lang w:val="ru-RU"/>
              </w:rPr>
              <w:t xml:space="preserve"> </w:t>
            </w:r>
            <w:r w:rsidRPr="004D0DC6">
              <w:rPr>
                <w:lang w:val="ru-RU"/>
              </w:rPr>
              <w:t>дошкольника.  Поэтому от умелого руководства педагога</w:t>
            </w:r>
            <w:r w:rsidR="007824AE" w:rsidRPr="004D0DC6">
              <w:rPr>
                <w:lang w:val="ru-RU"/>
              </w:rPr>
              <w:t xml:space="preserve"> </w:t>
            </w:r>
            <w:r w:rsidRPr="004D0DC6">
              <w:rPr>
                <w:lang w:val="ru-RU"/>
              </w:rPr>
              <w:t xml:space="preserve"> </w:t>
            </w:r>
            <w:r w:rsidR="007824AE" w:rsidRPr="004D0DC6">
              <w:rPr>
                <w:lang w:val="ru-RU"/>
              </w:rPr>
              <w:t>грой за</w:t>
            </w:r>
            <w:r w:rsidRPr="004D0DC6">
              <w:rPr>
                <w:lang w:val="ru-RU"/>
              </w:rPr>
              <w:t>висит эффективность работы в данном направлении.</w:t>
            </w:r>
          </w:p>
          <w:p w:rsidR="00AB736C" w:rsidRPr="004D0DC6" w:rsidRDefault="00AB736C" w:rsidP="007824AE">
            <w:pPr>
              <w:pStyle w:val="TableParagraph"/>
              <w:tabs>
                <w:tab w:val="left" w:pos="2405"/>
                <w:tab w:val="left" w:pos="3376"/>
                <w:tab w:val="left" w:pos="4417"/>
              </w:tabs>
              <w:spacing w:line="262" w:lineRule="exact"/>
              <w:ind w:left="105"/>
              <w:jc w:val="both"/>
              <w:rPr>
                <w:lang w:val="ru-RU"/>
              </w:rPr>
            </w:pPr>
          </w:p>
        </w:tc>
      </w:tr>
      <w:tr w:rsidR="004D0DC6" w:rsidRPr="004D0DC6" w:rsidTr="007824AE">
        <w:trPr>
          <w:trHeight w:val="1411"/>
        </w:trPr>
        <w:tc>
          <w:tcPr>
            <w:tcW w:w="2834" w:type="dxa"/>
            <w:vMerge/>
            <w:tcBorders>
              <w:top w:val="nil"/>
            </w:tcBorders>
          </w:tcPr>
          <w:p w:rsidR="00930CEE" w:rsidRPr="004D0DC6" w:rsidRDefault="00930CEE" w:rsidP="00930CEE">
            <w:pPr>
              <w:rPr>
                <w:sz w:val="22"/>
                <w:szCs w:val="22"/>
                <w:lang w:val="ru-RU"/>
              </w:rPr>
            </w:pPr>
          </w:p>
        </w:tc>
        <w:tc>
          <w:tcPr>
            <w:tcW w:w="6947" w:type="dxa"/>
          </w:tcPr>
          <w:p w:rsidR="00930CEE" w:rsidRPr="004D0DC6" w:rsidRDefault="00930CEE" w:rsidP="00930CEE">
            <w:pPr>
              <w:pStyle w:val="TableParagraph"/>
              <w:ind w:left="105" w:right="100"/>
              <w:jc w:val="both"/>
              <w:rPr>
                <w:lang w:val="ru-RU"/>
              </w:rPr>
            </w:pPr>
            <w:r w:rsidRPr="004D0DC6">
              <w:rPr>
                <w:lang w:val="ru-RU"/>
              </w:rPr>
              <w:t>Коммуникативные игры, в ходе которых для выполнения игрового действия необходим речевой, тактильный или иной контакт взрослого с ребенком, детей между собой. Таких игр достаточно много, это игры различной степени подвижности, к ним можно отнести некоторые х</w:t>
            </w:r>
            <w:r w:rsidRPr="004D0DC6">
              <w:rPr>
                <w:lang w:val="ru-RU"/>
              </w:rPr>
              <w:t>о</w:t>
            </w:r>
            <w:r w:rsidRPr="004D0DC6">
              <w:rPr>
                <w:lang w:val="ru-RU"/>
              </w:rPr>
              <w:t>роводные игры, много среди них словесных и ролевых игр.</w:t>
            </w:r>
          </w:p>
        </w:tc>
      </w:tr>
      <w:tr w:rsidR="004D0DC6" w:rsidRPr="004D0DC6" w:rsidTr="00930CEE">
        <w:trPr>
          <w:trHeight w:val="2047"/>
        </w:trPr>
        <w:tc>
          <w:tcPr>
            <w:tcW w:w="2834" w:type="dxa"/>
            <w:vMerge/>
            <w:tcBorders>
              <w:top w:val="nil"/>
            </w:tcBorders>
          </w:tcPr>
          <w:p w:rsidR="00930CEE" w:rsidRPr="004D0DC6" w:rsidRDefault="00930CEE" w:rsidP="00930CEE">
            <w:pPr>
              <w:rPr>
                <w:sz w:val="22"/>
                <w:szCs w:val="22"/>
                <w:lang w:val="ru-RU"/>
              </w:rPr>
            </w:pPr>
          </w:p>
        </w:tc>
        <w:tc>
          <w:tcPr>
            <w:tcW w:w="6947" w:type="dxa"/>
          </w:tcPr>
          <w:p w:rsidR="00930CEE" w:rsidRPr="004D0DC6" w:rsidRDefault="00930CEE" w:rsidP="007824AE">
            <w:pPr>
              <w:pStyle w:val="TableParagraph"/>
              <w:ind w:left="105" w:right="98"/>
              <w:jc w:val="both"/>
              <w:rPr>
                <w:lang w:val="ru-RU"/>
              </w:rPr>
            </w:pPr>
            <w:r w:rsidRPr="004D0DC6">
              <w:rPr>
                <w:lang w:val="ru-RU"/>
              </w:rPr>
              <w:t>Игры</w:t>
            </w:r>
            <w:r w:rsidRPr="004D0DC6">
              <w:rPr>
                <w:spacing w:val="1"/>
                <w:lang w:val="ru-RU"/>
              </w:rPr>
              <w:t xml:space="preserve"> </w:t>
            </w:r>
            <w:r w:rsidRPr="004D0DC6">
              <w:rPr>
                <w:lang w:val="ru-RU"/>
              </w:rPr>
              <w:t>с</w:t>
            </w:r>
            <w:r w:rsidRPr="004D0DC6">
              <w:rPr>
                <w:spacing w:val="1"/>
                <w:lang w:val="ru-RU"/>
              </w:rPr>
              <w:t xml:space="preserve"> </w:t>
            </w:r>
            <w:r w:rsidRPr="004D0DC6">
              <w:rPr>
                <w:lang w:val="ru-RU"/>
              </w:rPr>
              <w:t>правилами.</w:t>
            </w:r>
            <w:r w:rsidRPr="004D0DC6">
              <w:rPr>
                <w:spacing w:val="1"/>
                <w:lang w:val="ru-RU"/>
              </w:rPr>
              <w:t xml:space="preserve"> </w:t>
            </w:r>
            <w:r w:rsidRPr="004D0DC6">
              <w:rPr>
                <w:lang w:val="ru-RU"/>
              </w:rPr>
              <w:t>Ребенок</w:t>
            </w:r>
            <w:r w:rsidRPr="004D0DC6">
              <w:rPr>
                <w:spacing w:val="1"/>
                <w:lang w:val="ru-RU"/>
              </w:rPr>
              <w:t xml:space="preserve"> </w:t>
            </w:r>
            <w:r w:rsidRPr="004D0DC6">
              <w:rPr>
                <w:lang w:val="ru-RU"/>
              </w:rPr>
              <w:t>запоминает</w:t>
            </w:r>
            <w:r w:rsidRPr="004D0DC6">
              <w:rPr>
                <w:spacing w:val="1"/>
                <w:lang w:val="ru-RU"/>
              </w:rPr>
              <w:t xml:space="preserve"> </w:t>
            </w:r>
            <w:r w:rsidRPr="004D0DC6">
              <w:rPr>
                <w:lang w:val="ru-RU"/>
              </w:rPr>
              <w:t>правила,</w:t>
            </w:r>
            <w:r w:rsidRPr="004D0DC6">
              <w:rPr>
                <w:spacing w:val="1"/>
                <w:lang w:val="ru-RU"/>
              </w:rPr>
              <w:t xml:space="preserve"> </w:t>
            </w:r>
            <w:r w:rsidRPr="004D0DC6">
              <w:rPr>
                <w:lang w:val="ru-RU"/>
              </w:rPr>
              <w:t>действует</w:t>
            </w:r>
            <w:r w:rsidRPr="004D0DC6">
              <w:rPr>
                <w:spacing w:val="1"/>
                <w:lang w:val="ru-RU"/>
              </w:rPr>
              <w:t xml:space="preserve"> </w:t>
            </w:r>
            <w:r w:rsidRPr="004D0DC6">
              <w:rPr>
                <w:lang w:val="ru-RU"/>
              </w:rPr>
              <w:t>в</w:t>
            </w:r>
            <w:r w:rsidRPr="004D0DC6">
              <w:rPr>
                <w:spacing w:val="1"/>
                <w:lang w:val="ru-RU"/>
              </w:rPr>
              <w:t xml:space="preserve"> </w:t>
            </w:r>
            <w:r w:rsidRPr="004D0DC6">
              <w:rPr>
                <w:lang w:val="ru-RU"/>
              </w:rPr>
              <w:t>соотве</w:t>
            </w:r>
            <w:r w:rsidRPr="004D0DC6">
              <w:rPr>
                <w:lang w:val="ru-RU"/>
              </w:rPr>
              <w:t>т</w:t>
            </w:r>
            <w:r w:rsidRPr="004D0DC6">
              <w:rPr>
                <w:lang w:val="ru-RU"/>
              </w:rPr>
              <w:t>ствии</w:t>
            </w:r>
            <w:r w:rsidRPr="004D0DC6">
              <w:rPr>
                <w:spacing w:val="1"/>
                <w:lang w:val="ru-RU"/>
              </w:rPr>
              <w:t xml:space="preserve"> </w:t>
            </w:r>
            <w:r w:rsidRPr="004D0DC6">
              <w:rPr>
                <w:lang w:val="ru-RU"/>
              </w:rPr>
              <w:t>с</w:t>
            </w:r>
            <w:r w:rsidRPr="004D0DC6">
              <w:rPr>
                <w:spacing w:val="1"/>
                <w:lang w:val="ru-RU"/>
              </w:rPr>
              <w:t xml:space="preserve"> </w:t>
            </w:r>
            <w:r w:rsidRPr="004D0DC6">
              <w:rPr>
                <w:lang w:val="ru-RU"/>
              </w:rPr>
              <w:t>ними,</w:t>
            </w:r>
            <w:r w:rsidRPr="004D0DC6">
              <w:rPr>
                <w:spacing w:val="1"/>
                <w:lang w:val="ru-RU"/>
              </w:rPr>
              <w:t xml:space="preserve"> </w:t>
            </w:r>
            <w:r w:rsidRPr="004D0DC6">
              <w:rPr>
                <w:lang w:val="ru-RU"/>
              </w:rPr>
              <w:t>контролируя</w:t>
            </w:r>
            <w:r w:rsidRPr="004D0DC6">
              <w:rPr>
                <w:spacing w:val="1"/>
                <w:lang w:val="ru-RU"/>
              </w:rPr>
              <w:t xml:space="preserve"> </w:t>
            </w:r>
            <w:r w:rsidRPr="004D0DC6">
              <w:rPr>
                <w:lang w:val="ru-RU"/>
              </w:rPr>
              <w:t>свои</w:t>
            </w:r>
            <w:r w:rsidRPr="004D0DC6">
              <w:rPr>
                <w:spacing w:val="-57"/>
                <w:lang w:val="ru-RU"/>
              </w:rPr>
              <w:t xml:space="preserve"> </w:t>
            </w:r>
            <w:r w:rsidRPr="004D0DC6">
              <w:rPr>
                <w:lang w:val="ru-RU"/>
              </w:rPr>
              <w:t>действия</w:t>
            </w:r>
            <w:r w:rsidRPr="004D0DC6">
              <w:rPr>
                <w:spacing w:val="-7"/>
                <w:lang w:val="ru-RU"/>
              </w:rPr>
              <w:t xml:space="preserve"> </w:t>
            </w:r>
            <w:r w:rsidRPr="004D0DC6">
              <w:rPr>
                <w:lang w:val="ru-RU"/>
              </w:rPr>
              <w:t>и</w:t>
            </w:r>
            <w:r w:rsidRPr="004D0DC6">
              <w:rPr>
                <w:spacing w:val="-6"/>
                <w:lang w:val="ru-RU"/>
              </w:rPr>
              <w:t xml:space="preserve"> </w:t>
            </w:r>
            <w:r w:rsidRPr="004D0DC6">
              <w:rPr>
                <w:lang w:val="ru-RU"/>
              </w:rPr>
              <w:t>действия</w:t>
            </w:r>
            <w:r w:rsidRPr="004D0DC6">
              <w:rPr>
                <w:spacing w:val="-7"/>
                <w:lang w:val="ru-RU"/>
              </w:rPr>
              <w:t xml:space="preserve"> </w:t>
            </w:r>
            <w:r w:rsidRPr="004D0DC6">
              <w:rPr>
                <w:lang w:val="ru-RU"/>
              </w:rPr>
              <w:t>сверстников,</w:t>
            </w:r>
            <w:r w:rsidRPr="004D0DC6">
              <w:rPr>
                <w:spacing w:val="-3"/>
                <w:lang w:val="ru-RU"/>
              </w:rPr>
              <w:t xml:space="preserve"> </w:t>
            </w:r>
            <w:r w:rsidRPr="004D0DC6">
              <w:rPr>
                <w:lang w:val="ru-RU"/>
              </w:rPr>
              <w:t>учится</w:t>
            </w:r>
            <w:r w:rsidRPr="004D0DC6">
              <w:rPr>
                <w:spacing w:val="-4"/>
                <w:lang w:val="ru-RU"/>
              </w:rPr>
              <w:t xml:space="preserve"> </w:t>
            </w:r>
            <w:r w:rsidRPr="004D0DC6">
              <w:rPr>
                <w:lang w:val="ru-RU"/>
              </w:rPr>
              <w:t>эмоционально</w:t>
            </w:r>
            <w:r w:rsidRPr="004D0DC6">
              <w:rPr>
                <w:spacing w:val="-58"/>
                <w:lang w:val="ru-RU"/>
              </w:rPr>
              <w:t xml:space="preserve"> </w:t>
            </w:r>
            <w:r w:rsidRPr="004D0DC6">
              <w:rPr>
                <w:lang w:val="ru-RU"/>
              </w:rPr>
              <w:t>приемлемо оценивать результат игры, принимать успех</w:t>
            </w:r>
            <w:r w:rsidRPr="004D0DC6">
              <w:rPr>
                <w:spacing w:val="-57"/>
                <w:lang w:val="ru-RU"/>
              </w:rPr>
              <w:t xml:space="preserve"> </w:t>
            </w:r>
            <w:r w:rsidRPr="004D0DC6">
              <w:rPr>
                <w:lang w:val="ru-RU"/>
              </w:rPr>
              <w:t>и</w:t>
            </w:r>
            <w:r w:rsidRPr="004D0DC6">
              <w:rPr>
                <w:spacing w:val="1"/>
                <w:lang w:val="ru-RU"/>
              </w:rPr>
              <w:t xml:space="preserve"> </w:t>
            </w:r>
            <w:r w:rsidRPr="004D0DC6">
              <w:rPr>
                <w:lang w:val="ru-RU"/>
              </w:rPr>
              <w:t>неудачу.</w:t>
            </w:r>
            <w:r w:rsidRPr="004D0DC6">
              <w:rPr>
                <w:spacing w:val="1"/>
                <w:lang w:val="ru-RU"/>
              </w:rPr>
              <w:t xml:space="preserve"> </w:t>
            </w:r>
            <w:r w:rsidRPr="004D0DC6">
              <w:rPr>
                <w:lang w:val="ru-RU"/>
              </w:rPr>
              <w:t>В</w:t>
            </w:r>
            <w:r w:rsidRPr="004D0DC6">
              <w:rPr>
                <w:spacing w:val="1"/>
                <w:lang w:val="ru-RU"/>
              </w:rPr>
              <w:t xml:space="preserve"> </w:t>
            </w:r>
            <w:r w:rsidRPr="004D0DC6">
              <w:rPr>
                <w:lang w:val="ru-RU"/>
              </w:rPr>
              <w:t>таких</w:t>
            </w:r>
            <w:r w:rsidRPr="004D0DC6">
              <w:rPr>
                <w:spacing w:val="1"/>
                <w:lang w:val="ru-RU"/>
              </w:rPr>
              <w:t xml:space="preserve"> </w:t>
            </w:r>
            <w:r w:rsidRPr="004D0DC6">
              <w:rPr>
                <w:lang w:val="ru-RU"/>
              </w:rPr>
              <w:t>играх</w:t>
            </w:r>
            <w:r w:rsidRPr="004D0DC6">
              <w:rPr>
                <w:spacing w:val="1"/>
                <w:lang w:val="ru-RU"/>
              </w:rPr>
              <w:t xml:space="preserve"> </w:t>
            </w:r>
            <w:r w:rsidRPr="004D0DC6">
              <w:rPr>
                <w:lang w:val="ru-RU"/>
              </w:rPr>
              <w:t>активно</w:t>
            </w:r>
            <w:r w:rsidRPr="004D0DC6">
              <w:rPr>
                <w:spacing w:val="1"/>
                <w:lang w:val="ru-RU"/>
              </w:rPr>
              <w:t xml:space="preserve"> </w:t>
            </w:r>
            <w:r w:rsidRPr="004D0DC6">
              <w:rPr>
                <w:lang w:val="ru-RU"/>
              </w:rPr>
              <w:t>формируется</w:t>
            </w:r>
            <w:r w:rsidRPr="004D0DC6">
              <w:rPr>
                <w:spacing w:val="1"/>
                <w:lang w:val="ru-RU"/>
              </w:rPr>
              <w:t xml:space="preserve"> </w:t>
            </w:r>
            <w:r w:rsidRPr="004D0DC6">
              <w:rPr>
                <w:lang w:val="ru-RU"/>
              </w:rPr>
              <w:t>адекватная</w:t>
            </w:r>
            <w:r w:rsidRPr="004D0DC6">
              <w:rPr>
                <w:spacing w:val="1"/>
                <w:lang w:val="ru-RU"/>
              </w:rPr>
              <w:t xml:space="preserve"> </w:t>
            </w:r>
            <w:r w:rsidRPr="004D0DC6">
              <w:rPr>
                <w:lang w:val="ru-RU"/>
              </w:rPr>
              <w:t>сам</w:t>
            </w:r>
            <w:r w:rsidRPr="004D0DC6">
              <w:rPr>
                <w:lang w:val="ru-RU"/>
              </w:rPr>
              <w:t>о</w:t>
            </w:r>
            <w:r w:rsidRPr="004D0DC6">
              <w:rPr>
                <w:lang w:val="ru-RU"/>
              </w:rPr>
              <w:t>оценка,</w:t>
            </w:r>
            <w:r w:rsidRPr="004D0DC6">
              <w:rPr>
                <w:spacing w:val="1"/>
                <w:lang w:val="ru-RU"/>
              </w:rPr>
              <w:t xml:space="preserve"> </w:t>
            </w:r>
            <w:r w:rsidRPr="004D0DC6">
              <w:rPr>
                <w:lang w:val="ru-RU"/>
              </w:rPr>
              <w:t>развиваются</w:t>
            </w:r>
            <w:r w:rsidRPr="004D0DC6">
              <w:rPr>
                <w:spacing w:val="1"/>
                <w:lang w:val="ru-RU"/>
              </w:rPr>
              <w:t xml:space="preserve"> </w:t>
            </w:r>
            <w:r w:rsidRPr="004D0DC6">
              <w:rPr>
                <w:lang w:val="ru-RU"/>
              </w:rPr>
              <w:t>различные</w:t>
            </w:r>
            <w:r w:rsidRPr="004D0DC6">
              <w:rPr>
                <w:spacing w:val="1"/>
                <w:lang w:val="ru-RU"/>
              </w:rPr>
              <w:t xml:space="preserve"> </w:t>
            </w:r>
            <w:r w:rsidRPr="004D0DC6">
              <w:rPr>
                <w:lang w:val="ru-RU"/>
              </w:rPr>
              <w:t>социальные</w:t>
            </w:r>
            <w:r w:rsidRPr="004D0DC6">
              <w:rPr>
                <w:spacing w:val="34"/>
                <w:lang w:val="ru-RU"/>
              </w:rPr>
              <w:t xml:space="preserve"> </w:t>
            </w:r>
            <w:r w:rsidRPr="004D0DC6">
              <w:rPr>
                <w:lang w:val="ru-RU"/>
              </w:rPr>
              <w:t>представления.»</w:t>
            </w:r>
            <w:r w:rsidRPr="004D0DC6">
              <w:rPr>
                <w:spacing w:val="28"/>
                <w:lang w:val="ru-RU"/>
              </w:rPr>
              <w:t xml:space="preserve"> </w:t>
            </w:r>
            <w:r w:rsidRPr="004D0DC6">
              <w:rPr>
                <w:lang w:val="ru-RU"/>
              </w:rPr>
              <w:t>(Расск</w:t>
            </w:r>
            <w:r w:rsidRPr="004D0DC6">
              <w:rPr>
                <w:lang w:val="ru-RU"/>
              </w:rPr>
              <w:t>а</w:t>
            </w:r>
            <w:r w:rsidRPr="004D0DC6">
              <w:rPr>
                <w:lang w:val="ru-RU"/>
              </w:rPr>
              <w:t>зала</w:t>
            </w:r>
            <w:r w:rsidRPr="004D0DC6">
              <w:rPr>
                <w:spacing w:val="37"/>
                <w:lang w:val="ru-RU"/>
              </w:rPr>
              <w:t xml:space="preserve"> </w:t>
            </w:r>
            <w:r w:rsidRPr="004D0DC6">
              <w:rPr>
                <w:lang w:val="ru-RU"/>
              </w:rPr>
              <w:t>правила</w:t>
            </w:r>
            <w:r w:rsidR="007824AE" w:rsidRPr="004D0DC6">
              <w:rPr>
                <w:lang w:val="ru-RU"/>
              </w:rPr>
              <w:t xml:space="preserve"> </w:t>
            </w:r>
            <w:r w:rsidRPr="004D0DC6">
              <w:rPr>
                <w:lang w:val="ru-RU"/>
              </w:rPr>
              <w:t>коммуникативных игр, вместе с педагогами проиграли</w:t>
            </w:r>
            <w:r w:rsidRPr="004D0DC6">
              <w:rPr>
                <w:spacing w:val="1"/>
                <w:lang w:val="ru-RU"/>
              </w:rPr>
              <w:t xml:space="preserve"> </w:t>
            </w:r>
            <w:r w:rsidRPr="004D0DC6">
              <w:rPr>
                <w:lang w:val="ru-RU"/>
              </w:rPr>
              <w:t>в</w:t>
            </w:r>
            <w:r w:rsidRPr="004D0DC6">
              <w:rPr>
                <w:spacing w:val="-2"/>
                <w:lang w:val="ru-RU"/>
              </w:rPr>
              <w:t xml:space="preserve"> </w:t>
            </w:r>
            <w:r w:rsidRPr="004D0DC6">
              <w:rPr>
                <w:lang w:val="ru-RU"/>
              </w:rPr>
              <w:t>коммуникативную игру)</w:t>
            </w:r>
          </w:p>
        </w:tc>
      </w:tr>
      <w:tr w:rsidR="004D0DC6" w:rsidRPr="004D0DC6" w:rsidTr="00930CEE">
        <w:trPr>
          <w:trHeight w:val="1104"/>
        </w:trPr>
        <w:tc>
          <w:tcPr>
            <w:tcW w:w="2834" w:type="dxa"/>
          </w:tcPr>
          <w:p w:rsidR="00930CEE" w:rsidRPr="004D0DC6" w:rsidRDefault="00930CEE" w:rsidP="00930CEE">
            <w:pPr>
              <w:pStyle w:val="TableParagraph"/>
              <w:ind w:right="94"/>
              <w:jc w:val="both"/>
              <w:rPr>
                <w:lang w:val="ru-RU"/>
              </w:rPr>
            </w:pPr>
            <w:r w:rsidRPr="004D0DC6">
              <w:rPr>
                <w:lang w:val="ru-RU"/>
              </w:rPr>
              <w:t>Воспитание</w:t>
            </w:r>
            <w:r w:rsidRPr="004D0DC6">
              <w:rPr>
                <w:spacing w:val="1"/>
                <w:lang w:val="ru-RU"/>
              </w:rPr>
              <w:t xml:space="preserve"> </w:t>
            </w:r>
            <w:r w:rsidRPr="004D0DC6">
              <w:rPr>
                <w:lang w:val="ru-RU"/>
              </w:rPr>
              <w:t>основ</w:t>
            </w:r>
            <w:r w:rsidRPr="004D0DC6">
              <w:rPr>
                <w:spacing w:val="1"/>
                <w:lang w:val="ru-RU"/>
              </w:rPr>
              <w:t xml:space="preserve"> </w:t>
            </w:r>
            <w:r w:rsidRPr="004D0DC6">
              <w:rPr>
                <w:lang w:val="ru-RU"/>
              </w:rPr>
              <w:t>безопа</w:t>
            </w:r>
            <w:r w:rsidRPr="004D0DC6">
              <w:rPr>
                <w:lang w:val="ru-RU"/>
              </w:rPr>
              <w:t>с</w:t>
            </w:r>
            <w:r w:rsidRPr="004D0DC6">
              <w:rPr>
                <w:lang w:val="ru-RU"/>
              </w:rPr>
              <w:t>ного</w:t>
            </w:r>
            <w:r w:rsidRPr="004D0DC6">
              <w:rPr>
                <w:spacing w:val="-57"/>
                <w:lang w:val="ru-RU"/>
              </w:rPr>
              <w:t xml:space="preserve"> </w:t>
            </w:r>
            <w:r w:rsidRPr="004D0DC6">
              <w:rPr>
                <w:lang w:val="ru-RU"/>
              </w:rPr>
              <w:t>поведения у дошкол</w:t>
            </w:r>
            <w:r w:rsidRPr="004D0DC6">
              <w:rPr>
                <w:lang w:val="ru-RU"/>
              </w:rPr>
              <w:t>ь</w:t>
            </w:r>
            <w:r w:rsidRPr="004D0DC6">
              <w:rPr>
                <w:lang w:val="ru-RU"/>
              </w:rPr>
              <w:t>ников как</w:t>
            </w:r>
            <w:r w:rsidRPr="004D0DC6">
              <w:rPr>
                <w:spacing w:val="1"/>
                <w:lang w:val="ru-RU"/>
              </w:rPr>
              <w:t xml:space="preserve"> </w:t>
            </w:r>
            <w:r w:rsidRPr="004D0DC6">
              <w:rPr>
                <w:lang w:val="ru-RU"/>
              </w:rPr>
              <w:t>одно</w:t>
            </w:r>
            <w:r w:rsidRPr="004D0DC6">
              <w:rPr>
                <w:spacing w:val="-15"/>
                <w:lang w:val="ru-RU"/>
              </w:rPr>
              <w:t xml:space="preserve"> </w:t>
            </w:r>
            <w:r w:rsidRPr="004D0DC6">
              <w:rPr>
                <w:lang w:val="ru-RU"/>
              </w:rPr>
              <w:t>из</w:t>
            </w:r>
            <w:r w:rsidRPr="004D0DC6">
              <w:rPr>
                <w:spacing w:val="-14"/>
                <w:lang w:val="ru-RU"/>
              </w:rPr>
              <w:t xml:space="preserve"> </w:t>
            </w:r>
            <w:r w:rsidRPr="004D0DC6">
              <w:rPr>
                <w:lang w:val="ru-RU"/>
              </w:rPr>
              <w:t>напра</w:t>
            </w:r>
            <w:r w:rsidRPr="004D0DC6">
              <w:rPr>
                <w:lang w:val="ru-RU"/>
              </w:rPr>
              <w:t>в</w:t>
            </w:r>
            <w:r w:rsidRPr="004D0DC6">
              <w:rPr>
                <w:lang w:val="ru-RU"/>
              </w:rPr>
              <w:t>лений</w:t>
            </w:r>
            <w:r w:rsidRPr="004D0DC6">
              <w:rPr>
                <w:spacing w:val="-15"/>
                <w:lang w:val="ru-RU"/>
              </w:rPr>
              <w:t xml:space="preserve"> </w:t>
            </w:r>
            <w:r w:rsidRPr="004D0DC6">
              <w:rPr>
                <w:lang w:val="ru-RU"/>
              </w:rPr>
              <w:t>социально-</w:t>
            </w:r>
          </w:p>
          <w:p w:rsidR="00930CEE" w:rsidRPr="004D0DC6" w:rsidRDefault="00930CEE" w:rsidP="00930CEE">
            <w:pPr>
              <w:pStyle w:val="TableParagraph"/>
              <w:spacing w:line="270" w:lineRule="exact"/>
              <w:jc w:val="both"/>
            </w:pPr>
            <w:r w:rsidRPr="004D0DC6">
              <w:t>коммуникативного</w:t>
            </w:r>
            <w:r w:rsidRPr="004D0DC6">
              <w:rPr>
                <w:spacing w:val="-4"/>
              </w:rPr>
              <w:t xml:space="preserve"> </w:t>
            </w:r>
            <w:r w:rsidRPr="004D0DC6">
              <w:t>развития</w:t>
            </w:r>
          </w:p>
        </w:tc>
        <w:tc>
          <w:tcPr>
            <w:tcW w:w="6947" w:type="dxa"/>
          </w:tcPr>
          <w:p w:rsidR="00930CEE" w:rsidRPr="004D0DC6" w:rsidRDefault="00930CEE" w:rsidP="00930CEE">
            <w:pPr>
              <w:pStyle w:val="TableParagraph"/>
              <w:ind w:left="105"/>
              <w:jc w:val="both"/>
              <w:rPr>
                <w:lang w:val="ru-RU"/>
              </w:rPr>
            </w:pPr>
            <w:r w:rsidRPr="004D0DC6">
              <w:rPr>
                <w:lang w:val="ru-RU"/>
              </w:rPr>
              <w:t>Формирование</w:t>
            </w:r>
            <w:r w:rsidRPr="004D0DC6">
              <w:rPr>
                <w:spacing w:val="7"/>
                <w:lang w:val="ru-RU"/>
              </w:rPr>
              <w:t xml:space="preserve"> </w:t>
            </w:r>
            <w:r w:rsidRPr="004D0DC6">
              <w:rPr>
                <w:lang w:val="ru-RU"/>
              </w:rPr>
              <w:t>у</w:t>
            </w:r>
            <w:r w:rsidRPr="004D0DC6">
              <w:rPr>
                <w:spacing w:val="58"/>
                <w:lang w:val="ru-RU"/>
              </w:rPr>
              <w:t xml:space="preserve"> </w:t>
            </w:r>
            <w:r w:rsidRPr="004D0DC6">
              <w:rPr>
                <w:lang w:val="ru-RU"/>
              </w:rPr>
              <w:t>дошкольников</w:t>
            </w:r>
            <w:r w:rsidRPr="004D0DC6">
              <w:rPr>
                <w:spacing w:val="5"/>
                <w:lang w:val="ru-RU"/>
              </w:rPr>
              <w:t xml:space="preserve"> </w:t>
            </w:r>
            <w:r w:rsidRPr="004D0DC6">
              <w:rPr>
                <w:lang w:val="ru-RU"/>
              </w:rPr>
              <w:t>основ</w:t>
            </w:r>
            <w:r w:rsidRPr="004D0DC6">
              <w:rPr>
                <w:spacing w:val="3"/>
                <w:lang w:val="ru-RU"/>
              </w:rPr>
              <w:t xml:space="preserve"> </w:t>
            </w:r>
            <w:r w:rsidRPr="004D0DC6">
              <w:rPr>
                <w:lang w:val="ru-RU"/>
              </w:rPr>
              <w:t>безопасного</w:t>
            </w:r>
            <w:r w:rsidRPr="004D0DC6">
              <w:rPr>
                <w:spacing w:val="-57"/>
                <w:lang w:val="ru-RU"/>
              </w:rPr>
              <w:t xml:space="preserve"> </w:t>
            </w:r>
            <w:r w:rsidRPr="004D0DC6">
              <w:rPr>
                <w:lang w:val="ru-RU"/>
              </w:rPr>
              <w:t>поведения</w:t>
            </w:r>
            <w:r w:rsidRPr="004D0DC6">
              <w:rPr>
                <w:spacing w:val="-1"/>
                <w:lang w:val="ru-RU"/>
              </w:rPr>
              <w:t xml:space="preserve"> </w:t>
            </w:r>
            <w:r w:rsidRPr="004D0DC6">
              <w:rPr>
                <w:lang w:val="ru-RU"/>
              </w:rPr>
              <w:t>в</w:t>
            </w:r>
            <w:r w:rsidRPr="004D0DC6">
              <w:rPr>
                <w:spacing w:val="-1"/>
                <w:lang w:val="ru-RU"/>
              </w:rPr>
              <w:t xml:space="preserve"> </w:t>
            </w:r>
            <w:r w:rsidRPr="004D0DC6">
              <w:rPr>
                <w:lang w:val="ru-RU"/>
              </w:rPr>
              <w:t>быту,</w:t>
            </w:r>
            <w:r w:rsidRPr="004D0DC6">
              <w:rPr>
                <w:spacing w:val="1"/>
                <w:lang w:val="ru-RU"/>
              </w:rPr>
              <w:t xml:space="preserve"> </w:t>
            </w:r>
            <w:r w:rsidRPr="004D0DC6">
              <w:rPr>
                <w:lang w:val="ru-RU"/>
              </w:rPr>
              <w:t>социуме, природе</w:t>
            </w:r>
          </w:p>
        </w:tc>
      </w:tr>
      <w:tr w:rsidR="004D0DC6" w:rsidRPr="004D0DC6" w:rsidTr="007824AE">
        <w:trPr>
          <w:trHeight w:val="1128"/>
        </w:trPr>
        <w:tc>
          <w:tcPr>
            <w:tcW w:w="2834" w:type="dxa"/>
          </w:tcPr>
          <w:p w:rsidR="00930CEE" w:rsidRPr="004D0DC6" w:rsidRDefault="00930CEE" w:rsidP="00930CEE">
            <w:pPr>
              <w:pStyle w:val="TableParagraph"/>
              <w:tabs>
                <w:tab w:val="left" w:pos="2257"/>
              </w:tabs>
              <w:ind w:right="94"/>
              <w:jc w:val="both"/>
            </w:pPr>
            <w:r w:rsidRPr="004D0DC6">
              <w:t>Правовое</w:t>
            </w:r>
            <w:r w:rsidRPr="004D0DC6">
              <w:rPr>
                <w:lang w:val="ru-RU"/>
              </w:rPr>
              <w:t xml:space="preserve"> </w:t>
            </w:r>
            <w:r w:rsidRPr="004D0DC6">
              <w:t>воспитание</w:t>
            </w:r>
            <w:r w:rsidRPr="004D0DC6">
              <w:rPr>
                <w:spacing w:val="-57"/>
              </w:rPr>
              <w:t xml:space="preserve"> </w:t>
            </w:r>
            <w:r w:rsidRPr="004D0DC6">
              <w:t>дошкольника</w:t>
            </w:r>
          </w:p>
        </w:tc>
        <w:tc>
          <w:tcPr>
            <w:tcW w:w="6947" w:type="dxa"/>
          </w:tcPr>
          <w:p w:rsidR="00930CEE" w:rsidRPr="004D0DC6" w:rsidRDefault="00930CEE" w:rsidP="00930CEE">
            <w:pPr>
              <w:pStyle w:val="TableParagraph"/>
              <w:ind w:left="105" w:right="99"/>
              <w:jc w:val="both"/>
              <w:rPr>
                <w:lang w:val="ru-RU"/>
              </w:rPr>
            </w:pPr>
            <w:r w:rsidRPr="004D0DC6">
              <w:rPr>
                <w:lang w:val="ru-RU"/>
              </w:rPr>
              <w:t>Нравственно-правовое</w:t>
            </w:r>
            <w:r w:rsidRPr="004D0DC6">
              <w:rPr>
                <w:spacing w:val="1"/>
                <w:lang w:val="ru-RU"/>
              </w:rPr>
              <w:t xml:space="preserve"> </w:t>
            </w:r>
            <w:r w:rsidRPr="004D0DC6">
              <w:rPr>
                <w:lang w:val="ru-RU"/>
              </w:rPr>
              <w:t>воспитание,</w:t>
            </w:r>
            <w:r w:rsidRPr="004D0DC6">
              <w:rPr>
                <w:spacing w:val="1"/>
                <w:lang w:val="ru-RU"/>
              </w:rPr>
              <w:t xml:space="preserve"> </w:t>
            </w:r>
            <w:r w:rsidRPr="004D0DC6">
              <w:rPr>
                <w:lang w:val="ru-RU"/>
              </w:rPr>
              <w:t>как</w:t>
            </w:r>
            <w:r w:rsidRPr="004D0DC6">
              <w:rPr>
                <w:spacing w:val="1"/>
                <w:lang w:val="ru-RU"/>
              </w:rPr>
              <w:t xml:space="preserve"> </w:t>
            </w:r>
            <w:r w:rsidRPr="004D0DC6">
              <w:rPr>
                <w:lang w:val="ru-RU"/>
              </w:rPr>
              <w:t>база</w:t>
            </w:r>
            <w:r w:rsidRPr="004D0DC6">
              <w:rPr>
                <w:spacing w:val="1"/>
                <w:lang w:val="ru-RU"/>
              </w:rPr>
              <w:t xml:space="preserve"> </w:t>
            </w:r>
            <w:r w:rsidRPr="004D0DC6">
              <w:rPr>
                <w:lang w:val="ru-RU"/>
              </w:rPr>
              <w:t>для</w:t>
            </w:r>
            <w:r w:rsidRPr="004D0DC6">
              <w:rPr>
                <w:spacing w:val="1"/>
                <w:lang w:val="ru-RU"/>
              </w:rPr>
              <w:t xml:space="preserve"> </w:t>
            </w:r>
            <w:r w:rsidRPr="004D0DC6">
              <w:rPr>
                <w:lang w:val="ru-RU"/>
              </w:rPr>
              <w:t>усвоения</w:t>
            </w:r>
            <w:r w:rsidRPr="004D0DC6">
              <w:rPr>
                <w:spacing w:val="1"/>
                <w:lang w:val="ru-RU"/>
              </w:rPr>
              <w:t xml:space="preserve"> </w:t>
            </w:r>
            <w:r w:rsidRPr="004D0DC6">
              <w:rPr>
                <w:lang w:val="ru-RU"/>
              </w:rPr>
              <w:t>прав</w:t>
            </w:r>
            <w:r w:rsidRPr="004D0DC6">
              <w:rPr>
                <w:spacing w:val="1"/>
                <w:lang w:val="ru-RU"/>
              </w:rPr>
              <w:t xml:space="preserve"> </w:t>
            </w:r>
            <w:r w:rsidRPr="004D0DC6">
              <w:rPr>
                <w:lang w:val="ru-RU"/>
              </w:rPr>
              <w:t>и</w:t>
            </w:r>
            <w:r w:rsidRPr="004D0DC6">
              <w:rPr>
                <w:spacing w:val="1"/>
                <w:lang w:val="ru-RU"/>
              </w:rPr>
              <w:t xml:space="preserve"> </w:t>
            </w:r>
            <w:r w:rsidRPr="004D0DC6">
              <w:rPr>
                <w:lang w:val="ru-RU"/>
              </w:rPr>
              <w:t>нра</w:t>
            </w:r>
            <w:r w:rsidRPr="004D0DC6">
              <w:rPr>
                <w:lang w:val="ru-RU"/>
              </w:rPr>
              <w:t>в</w:t>
            </w:r>
            <w:r w:rsidRPr="004D0DC6">
              <w:rPr>
                <w:lang w:val="ru-RU"/>
              </w:rPr>
              <w:t>ственные</w:t>
            </w:r>
            <w:r w:rsidRPr="004D0DC6">
              <w:rPr>
                <w:spacing w:val="1"/>
                <w:lang w:val="ru-RU"/>
              </w:rPr>
              <w:t xml:space="preserve"> </w:t>
            </w:r>
            <w:r w:rsidRPr="004D0DC6">
              <w:rPr>
                <w:lang w:val="ru-RU"/>
              </w:rPr>
              <w:t>нормы</w:t>
            </w:r>
            <w:r w:rsidRPr="004D0DC6">
              <w:rPr>
                <w:spacing w:val="1"/>
                <w:lang w:val="ru-RU"/>
              </w:rPr>
              <w:t xml:space="preserve"> </w:t>
            </w:r>
            <w:r w:rsidRPr="004D0DC6">
              <w:rPr>
                <w:lang w:val="ru-RU"/>
              </w:rPr>
              <w:t>социальных</w:t>
            </w:r>
            <w:r w:rsidRPr="004D0DC6">
              <w:rPr>
                <w:spacing w:val="1"/>
                <w:lang w:val="ru-RU"/>
              </w:rPr>
              <w:t xml:space="preserve"> </w:t>
            </w:r>
            <w:r w:rsidRPr="004D0DC6">
              <w:rPr>
                <w:lang w:val="ru-RU"/>
              </w:rPr>
              <w:t>взаимоотношений</w:t>
            </w:r>
            <w:r w:rsidRPr="004D0DC6">
              <w:rPr>
                <w:spacing w:val="20"/>
                <w:lang w:val="ru-RU"/>
              </w:rPr>
              <w:t xml:space="preserve"> </w:t>
            </w:r>
            <w:r w:rsidRPr="004D0DC6">
              <w:rPr>
                <w:lang w:val="ru-RU"/>
              </w:rPr>
              <w:t>между</w:t>
            </w:r>
            <w:r w:rsidRPr="004D0DC6">
              <w:rPr>
                <w:spacing w:val="14"/>
                <w:lang w:val="ru-RU"/>
              </w:rPr>
              <w:t xml:space="preserve"> </w:t>
            </w:r>
            <w:r w:rsidRPr="004D0DC6">
              <w:rPr>
                <w:lang w:val="ru-RU"/>
              </w:rPr>
              <w:t>людьми</w:t>
            </w:r>
            <w:r w:rsidRPr="004D0DC6">
              <w:rPr>
                <w:spacing w:val="20"/>
                <w:lang w:val="ru-RU"/>
              </w:rPr>
              <w:t xml:space="preserve"> </w:t>
            </w:r>
            <w:r w:rsidRPr="004D0DC6">
              <w:rPr>
                <w:lang w:val="ru-RU"/>
              </w:rPr>
              <w:t>в</w:t>
            </w:r>
            <w:r w:rsidRPr="004D0DC6">
              <w:rPr>
                <w:spacing w:val="18"/>
                <w:lang w:val="ru-RU"/>
              </w:rPr>
              <w:t xml:space="preserve"> </w:t>
            </w:r>
            <w:r w:rsidRPr="004D0DC6">
              <w:rPr>
                <w:lang w:val="ru-RU"/>
              </w:rPr>
              <w:t>о</w:t>
            </w:r>
            <w:r w:rsidRPr="004D0DC6">
              <w:rPr>
                <w:lang w:val="ru-RU"/>
              </w:rPr>
              <w:t>б</w:t>
            </w:r>
            <w:r w:rsidRPr="004D0DC6">
              <w:rPr>
                <w:lang w:val="ru-RU"/>
              </w:rPr>
              <w:t>ществе,</w:t>
            </w:r>
            <w:r w:rsidRPr="004D0DC6">
              <w:rPr>
                <w:spacing w:val="21"/>
                <w:lang w:val="ru-RU"/>
              </w:rPr>
              <w:t xml:space="preserve"> </w:t>
            </w:r>
            <w:r w:rsidRPr="004D0DC6">
              <w:rPr>
                <w:lang w:val="ru-RU"/>
              </w:rPr>
              <w:t>ставшие</w:t>
            </w:r>
          </w:p>
          <w:p w:rsidR="00930CEE" w:rsidRDefault="00930CEE" w:rsidP="00930CEE">
            <w:pPr>
              <w:pStyle w:val="TableParagraph"/>
              <w:spacing w:line="270" w:lineRule="atLeast"/>
              <w:ind w:left="105" w:right="99"/>
              <w:jc w:val="both"/>
              <w:rPr>
                <w:lang w:val="ru-RU"/>
              </w:rPr>
            </w:pPr>
            <w:r w:rsidRPr="004D0DC6">
              <w:rPr>
                <w:lang w:val="ru-RU"/>
              </w:rPr>
              <w:t>личностным</w:t>
            </w:r>
            <w:r w:rsidRPr="004D0DC6">
              <w:rPr>
                <w:spacing w:val="1"/>
                <w:lang w:val="ru-RU"/>
              </w:rPr>
              <w:t xml:space="preserve"> </w:t>
            </w:r>
            <w:r w:rsidRPr="004D0DC6">
              <w:rPr>
                <w:lang w:val="ru-RU"/>
              </w:rPr>
              <w:t>убеждением,</w:t>
            </w:r>
            <w:r w:rsidRPr="004D0DC6">
              <w:rPr>
                <w:spacing w:val="1"/>
                <w:lang w:val="ru-RU"/>
              </w:rPr>
              <w:t xml:space="preserve"> </w:t>
            </w:r>
            <w:r w:rsidRPr="004D0DC6">
              <w:rPr>
                <w:lang w:val="ru-RU"/>
              </w:rPr>
              <w:t>жизненной</w:t>
            </w:r>
            <w:r w:rsidRPr="004D0DC6">
              <w:rPr>
                <w:spacing w:val="1"/>
                <w:lang w:val="ru-RU"/>
              </w:rPr>
              <w:t xml:space="preserve"> </w:t>
            </w:r>
            <w:r w:rsidRPr="004D0DC6">
              <w:rPr>
                <w:lang w:val="ru-RU"/>
              </w:rPr>
              <w:t>привычкой</w:t>
            </w:r>
            <w:r w:rsidRPr="004D0DC6">
              <w:rPr>
                <w:spacing w:val="1"/>
                <w:lang w:val="ru-RU"/>
              </w:rPr>
              <w:t xml:space="preserve"> </w:t>
            </w:r>
            <w:r w:rsidRPr="004D0DC6">
              <w:rPr>
                <w:lang w:val="ru-RU"/>
              </w:rPr>
              <w:t>человека</w:t>
            </w:r>
          </w:p>
          <w:p w:rsidR="00AB736C" w:rsidRPr="004D0DC6" w:rsidRDefault="00AB736C" w:rsidP="00930CEE">
            <w:pPr>
              <w:pStyle w:val="TableParagraph"/>
              <w:spacing w:line="270" w:lineRule="atLeast"/>
              <w:ind w:left="105" w:right="99"/>
              <w:jc w:val="both"/>
              <w:rPr>
                <w:lang w:val="ru-RU"/>
              </w:rPr>
            </w:pPr>
          </w:p>
        </w:tc>
      </w:tr>
      <w:tr w:rsidR="004D0DC6" w:rsidRPr="004D0DC6" w:rsidTr="00AB736C">
        <w:trPr>
          <w:trHeight w:val="557"/>
        </w:trPr>
        <w:tc>
          <w:tcPr>
            <w:tcW w:w="2834" w:type="dxa"/>
          </w:tcPr>
          <w:p w:rsidR="00930CEE" w:rsidRPr="004D0DC6" w:rsidRDefault="00930CEE" w:rsidP="00930CEE">
            <w:pPr>
              <w:pStyle w:val="TableParagraph"/>
              <w:tabs>
                <w:tab w:val="left" w:pos="2257"/>
              </w:tabs>
              <w:ind w:right="95"/>
              <w:jc w:val="both"/>
            </w:pPr>
            <w:r w:rsidRPr="004D0DC6">
              <w:t>Трудовое</w:t>
            </w:r>
            <w:r w:rsidRPr="004D0DC6">
              <w:rPr>
                <w:lang w:val="ru-RU"/>
              </w:rPr>
              <w:t xml:space="preserve"> </w:t>
            </w:r>
            <w:r w:rsidRPr="004D0DC6">
              <w:t>воспитание</w:t>
            </w:r>
            <w:r w:rsidRPr="004D0DC6">
              <w:rPr>
                <w:spacing w:val="-57"/>
              </w:rPr>
              <w:t xml:space="preserve"> </w:t>
            </w:r>
            <w:r w:rsidRPr="004D0DC6">
              <w:t>дошкольника</w:t>
            </w:r>
          </w:p>
        </w:tc>
        <w:tc>
          <w:tcPr>
            <w:tcW w:w="6947" w:type="dxa"/>
          </w:tcPr>
          <w:p w:rsidR="00930CEE" w:rsidRPr="004D0DC6" w:rsidRDefault="00930CEE" w:rsidP="00930CEE">
            <w:pPr>
              <w:pStyle w:val="TableParagraph"/>
              <w:ind w:left="104"/>
              <w:jc w:val="both"/>
              <w:rPr>
                <w:lang w:val="ru-RU"/>
              </w:rPr>
            </w:pPr>
            <w:r w:rsidRPr="004D0DC6">
              <w:rPr>
                <w:lang w:val="ru-RU"/>
              </w:rPr>
              <w:t>Формирование</w:t>
            </w:r>
            <w:r w:rsidRPr="004D0DC6">
              <w:rPr>
                <w:spacing w:val="48"/>
                <w:lang w:val="ru-RU"/>
              </w:rPr>
              <w:t xml:space="preserve"> </w:t>
            </w:r>
            <w:r w:rsidRPr="004D0DC6">
              <w:rPr>
                <w:lang w:val="ru-RU"/>
              </w:rPr>
              <w:t>позитивных</w:t>
            </w:r>
            <w:r w:rsidRPr="004D0DC6">
              <w:rPr>
                <w:spacing w:val="53"/>
                <w:lang w:val="ru-RU"/>
              </w:rPr>
              <w:t xml:space="preserve"> </w:t>
            </w:r>
            <w:r w:rsidRPr="004D0DC6">
              <w:rPr>
                <w:lang w:val="ru-RU"/>
              </w:rPr>
              <w:t>установок</w:t>
            </w:r>
            <w:r w:rsidRPr="004D0DC6">
              <w:rPr>
                <w:spacing w:val="50"/>
                <w:lang w:val="ru-RU"/>
              </w:rPr>
              <w:t xml:space="preserve"> </w:t>
            </w:r>
            <w:r w:rsidRPr="004D0DC6">
              <w:rPr>
                <w:lang w:val="ru-RU"/>
              </w:rPr>
              <w:t>к</w:t>
            </w:r>
            <w:r w:rsidRPr="004D0DC6">
              <w:rPr>
                <w:spacing w:val="54"/>
                <w:lang w:val="ru-RU"/>
              </w:rPr>
              <w:t xml:space="preserve"> </w:t>
            </w:r>
            <w:r w:rsidRPr="004D0DC6">
              <w:rPr>
                <w:lang w:val="ru-RU"/>
              </w:rPr>
              <w:t>различным</w:t>
            </w:r>
            <w:r w:rsidRPr="004D0DC6">
              <w:rPr>
                <w:spacing w:val="-57"/>
                <w:lang w:val="ru-RU"/>
              </w:rPr>
              <w:t xml:space="preserve"> </w:t>
            </w:r>
            <w:r w:rsidRPr="004D0DC6">
              <w:rPr>
                <w:lang w:val="ru-RU"/>
              </w:rPr>
              <w:t>видам</w:t>
            </w:r>
            <w:r w:rsidRPr="004D0DC6">
              <w:rPr>
                <w:spacing w:val="-2"/>
                <w:lang w:val="ru-RU"/>
              </w:rPr>
              <w:t xml:space="preserve"> </w:t>
            </w:r>
            <w:r w:rsidRPr="004D0DC6">
              <w:rPr>
                <w:lang w:val="ru-RU"/>
              </w:rPr>
              <w:t>труда</w:t>
            </w:r>
            <w:r w:rsidRPr="004D0DC6">
              <w:rPr>
                <w:spacing w:val="-1"/>
                <w:lang w:val="ru-RU"/>
              </w:rPr>
              <w:t xml:space="preserve"> </w:t>
            </w:r>
            <w:r w:rsidRPr="004D0DC6">
              <w:rPr>
                <w:lang w:val="ru-RU"/>
              </w:rPr>
              <w:t>и творчества</w:t>
            </w:r>
            <w:r w:rsidRPr="004D0DC6">
              <w:rPr>
                <w:spacing w:val="-2"/>
                <w:lang w:val="ru-RU"/>
              </w:rPr>
              <w:t xml:space="preserve"> </w:t>
            </w:r>
            <w:r w:rsidRPr="004D0DC6">
              <w:rPr>
                <w:lang w:val="ru-RU"/>
              </w:rPr>
              <w:t>(*ФГОС</w:t>
            </w:r>
            <w:r w:rsidRPr="004D0DC6">
              <w:rPr>
                <w:spacing w:val="-1"/>
                <w:lang w:val="ru-RU"/>
              </w:rPr>
              <w:t xml:space="preserve"> </w:t>
            </w:r>
            <w:r w:rsidRPr="004D0DC6">
              <w:rPr>
                <w:lang w:val="ru-RU"/>
              </w:rPr>
              <w:t>ДО):</w:t>
            </w:r>
          </w:p>
          <w:p w:rsidR="00930CEE" w:rsidRPr="004D0DC6" w:rsidRDefault="00930CEE" w:rsidP="001B5621">
            <w:pPr>
              <w:pStyle w:val="TableParagraph"/>
              <w:numPr>
                <w:ilvl w:val="0"/>
                <w:numId w:val="279"/>
              </w:numPr>
              <w:tabs>
                <w:tab w:val="left" w:pos="465"/>
              </w:tabs>
              <w:jc w:val="both"/>
            </w:pPr>
            <w:r w:rsidRPr="004D0DC6">
              <w:t>представление</w:t>
            </w:r>
            <w:r w:rsidRPr="004D0DC6">
              <w:rPr>
                <w:spacing w:val="-2"/>
              </w:rPr>
              <w:t xml:space="preserve"> </w:t>
            </w:r>
            <w:r w:rsidRPr="004D0DC6">
              <w:t>о</w:t>
            </w:r>
            <w:r w:rsidRPr="004D0DC6">
              <w:rPr>
                <w:spacing w:val="-2"/>
              </w:rPr>
              <w:t xml:space="preserve"> </w:t>
            </w:r>
            <w:r w:rsidRPr="004D0DC6">
              <w:t>труде</w:t>
            </w:r>
            <w:r w:rsidRPr="004D0DC6">
              <w:rPr>
                <w:spacing w:val="-1"/>
              </w:rPr>
              <w:t xml:space="preserve"> </w:t>
            </w:r>
            <w:r w:rsidRPr="004D0DC6">
              <w:t>взрослых;</w:t>
            </w:r>
          </w:p>
          <w:p w:rsidR="00930CEE" w:rsidRPr="004D0DC6" w:rsidRDefault="00930CEE" w:rsidP="001B5621">
            <w:pPr>
              <w:pStyle w:val="TableParagraph"/>
              <w:numPr>
                <w:ilvl w:val="0"/>
                <w:numId w:val="279"/>
              </w:numPr>
              <w:tabs>
                <w:tab w:val="left" w:pos="465"/>
              </w:tabs>
              <w:jc w:val="both"/>
            </w:pPr>
            <w:r w:rsidRPr="004D0DC6">
              <w:t>ручной</w:t>
            </w:r>
            <w:r w:rsidRPr="004D0DC6">
              <w:rPr>
                <w:spacing w:val="-3"/>
              </w:rPr>
              <w:t xml:space="preserve"> </w:t>
            </w:r>
            <w:r w:rsidRPr="004D0DC6">
              <w:t>(художественный)</w:t>
            </w:r>
            <w:r w:rsidRPr="004D0DC6">
              <w:rPr>
                <w:spacing w:val="-3"/>
              </w:rPr>
              <w:t xml:space="preserve"> </w:t>
            </w:r>
            <w:r w:rsidRPr="004D0DC6">
              <w:t>труд;</w:t>
            </w:r>
          </w:p>
          <w:p w:rsidR="00930CEE" w:rsidRPr="004D0DC6" w:rsidRDefault="00930CEE" w:rsidP="001B5621">
            <w:pPr>
              <w:pStyle w:val="TableParagraph"/>
              <w:numPr>
                <w:ilvl w:val="0"/>
                <w:numId w:val="279"/>
              </w:numPr>
              <w:tabs>
                <w:tab w:val="left" w:pos="465"/>
              </w:tabs>
              <w:jc w:val="both"/>
            </w:pPr>
            <w:r w:rsidRPr="004D0DC6">
              <w:t>труд</w:t>
            </w:r>
            <w:r w:rsidRPr="004D0DC6">
              <w:rPr>
                <w:spacing w:val="-2"/>
              </w:rPr>
              <w:t xml:space="preserve"> </w:t>
            </w:r>
            <w:r w:rsidRPr="004D0DC6">
              <w:t>в</w:t>
            </w:r>
            <w:r w:rsidRPr="004D0DC6">
              <w:rPr>
                <w:spacing w:val="-2"/>
              </w:rPr>
              <w:t xml:space="preserve"> </w:t>
            </w:r>
            <w:r w:rsidRPr="004D0DC6">
              <w:t>природе;</w:t>
            </w:r>
          </w:p>
          <w:p w:rsidR="00930CEE" w:rsidRPr="004D0DC6" w:rsidRDefault="00930CEE" w:rsidP="001B5621">
            <w:pPr>
              <w:pStyle w:val="TableParagraph"/>
              <w:numPr>
                <w:ilvl w:val="0"/>
                <w:numId w:val="279"/>
              </w:numPr>
              <w:tabs>
                <w:tab w:val="left" w:pos="465"/>
              </w:tabs>
              <w:jc w:val="both"/>
            </w:pPr>
            <w:r w:rsidRPr="004D0DC6">
              <w:t>дежурство;</w:t>
            </w:r>
          </w:p>
          <w:p w:rsidR="00930CEE" w:rsidRPr="004D0DC6" w:rsidRDefault="00930CEE" w:rsidP="001B5621">
            <w:pPr>
              <w:pStyle w:val="TableParagraph"/>
              <w:numPr>
                <w:ilvl w:val="0"/>
                <w:numId w:val="279"/>
              </w:numPr>
              <w:tabs>
                <w:tab w:val="left" w:pos="465"/>
              </w:tabs>
              <w:jc w:val="both"/>
            </w:pPr>
            <w:r w:rsidRPr="004D0DC6">
              <w:t>хозяйственно-бытовой</w:t>
            </w:r>
            <w:r w:rsidRPr="004D0DC6">
              <w:rPr>
                <w:spacing w:val="-5"/>
              </w:rPr>
              <w:t xml:space="preserve"> </w:t>
            </w:r>
            <w:r w:rsidRPr="004D0DC6">
              <w:t>труд;</w:t>
            </w:r>
          </w:p>
          <w:p w:rsidR="00930CEE" w:rsidRPr="004D0DC6" w:rsidRDefault="00930CEE" w:rsidP="001B5621">
            <w:pPr>
              <w:pStyle w:val="TableParagraph"/>
              <w:numPr>
                <w:ilvl w:val="0"/>
                <w:numId w:val="279"/>
              </w:numPr>
              <w:tabs>
                <w:tab w:val="left" w:pos="465"/>
              </w:tabs>
              <w:jc w:val="both"/>
            </w:pPr>
            <w:r w:rsidRPr="004D0DC6">
              <w:t>самообслуживание;</w:t>
            </w:r>
          </w:p>
          <w:p w:rsidR="00930CEE" w:rsidRPr="004D0DC6" w:rsidRDefault="00930CEE" w:rsidP="001B5621">
            <w:pPr>
              <w:pStyle w:val="TableParagraph"/>
              <w:numPr>
                <w:ilvl w:val="0"/>
                <w:numId w:val="279"/>
              </w:numPr>
              <w:tabs>
                <w:tab w:val="left" w:pos="465"/>
              </w:tabs>
              <w:spacing w:line="270" w:lineRule="atLeast"/>
              <w:ind w:right="101"/>
              <w:jc w:val="both"/>
              <w:rPr>
                <w:lang w:val="ru-RU"/>
              </w:rPr>
            </w:pPr>
            <w:r w:rsidRPr="004D0DC6">
              <w:rPr>
                <w:lang w:val="ru-RU"/>
              </w:rPr>
              <w:t>взаимодействие</w:t>
            </w:r>
            <w:r w:rsidRPr="004D0DC6">
              <w:rPr>
                <w:spacing w:val="49"/>
                <w:lang w:val="ru-RU"/>
              </w:rPr>
              <w:t xml:space="preserve"> </w:t>
            </w:r>
            <w:r w:rsidRPr="004D0DC6">
              <w:rPr>
                <w:lang w:val="ru-RU"/>
              </w:rPr>
              <w:t>с</w:t>
            </w:r>
            <w:r w:rsidRPr="004D0DC6">
              <w:rPr>
                <w:spacing w:val="49"/>
                <w:lang w:val="ru-RU"/>
              </w:rPr>
              <w:t xml:space="preserve"> </w:t>
            </w:r>
            <w:r w:rsidRPr="004D0DC6">
              <w:rPr>
                <w:lang w:val="ru-RU"/>
              </w:rPr>
              <w:t>семьей</w:t>
            </w:r>
            <w:r w:rsidRPr="004D0DC6">
              <w:rPr>
                <w:spacing w:val="54"/>
                <w:lang w:val="ru-RU"/>
              </w:rPr>
              <w:t xml:space="preserve"> </w:t>
            </w:r>
            <w:r w:rsidRPr="004D0DC6">
              <w:rPr>
                <w:lang w:val="ru-RU"/>
              </w:rPr>
              <w:t>в</w:t>
            </w:r>
            <w:r w:rsidRPr="004D0DC6">
              <w:rPr>
                <w:spacing w:val="49"/>
                <w:lang w:val="ru-RU"/>
              </w:rPr>
              <w:t xml:space="preserve"> </w:t>
            </w:r>
            <w:r w:rsidRPr="004D0DC6">
              <w:rPr>
                <w:lang w:val="ru-RU"/>
              </w:rPr>
              <w:t>процессе</w:t>
            </w:r>
            <w:r w:rsidRPr="004D0DC6">
              <w:rPr>
                <w:spacing w:val="49"/>
                <w:lang w:val="ru-RU"/>
              </w:rPr>
              <w:t xml:space="preserve"> </w:t>
            </w:r>
            <w:r w:rsidRPr="004D0DC6">
              <w:rPr>
                <w:lang w:val="ru-RU"/>
              </w:rPr>
              <w:t>трудового</w:t>
            </w:r>
            <w:r w:rsidRPr="004D0DC6">
              <w:rPr>
                <w:spacing w:val="-57"/>
                <w:lang w:val="ru-RU"/>
              </w:rPr>
              <w:t xml:space="preserve"> </w:t>
            </w:r>
            <w:r w:rsidRPr="004D0DC6">
              <w:rPr>
                <w:lang w:val="ru-RU"/>
              </w:rPr>
              <w:t>воспитания</w:t>
            </w:r>
          </w:p>
        </w:tc>
      </w:tr>
      <w:tr w:rsidR="004D0DC6" w:rsidRPr="004D0DC6" w:rsidTr="00930CEE">
        <w:trPr>
          <w:trHeight w:val="1222"/>
        </w:trPr>
        <w:tc>
          <w:tcPr>
            <w:tcW w:w="9781" w:type="dxa"/>
            <w:gridSpan w:val="2"/>
          </w:tcPr>
          <w:p w:rsidR="00930CEE" w:rsidRPr="004D0DC6" w:rsidRDefault="00930CEE" w:rsidP="00930CEE">
            <w:pPr>
              <w:pStyle w:val="TableParagraph"/>
              <w:ind w:right="98"/>
              <w:jc w:val="both"/>
              <w:rPr>
                <w:lang w:val="ru-RU"/>
              </w:rPr>
            </w:pPr>
            <w:r w:rsidRPr="004D0DC6">
              <w:rPr>
                <w:lang w:val="ru-RU"/>
              </w:rPr>
              <w:t xml:space="preserve">Включение </w:t>
            </w:r>
            <w:r w:rsidRPr="004D0DC6">
              <w:rPr>
                <w:b/>
                <w:i/>
                <w:lang w:val="ru-RU"/>
              </w:rPr>
              <w:t xml:space="preserve">часто болеющих детей в программу КРР, </w:t>
            </w:r>
            <w:r w:rsidRPr="004D0DC6">
              <w:rPr>
                <w:lang w:val="ru-RU"/>
              </w:rPr>
              <w:t>определение индивидуального</w:t>
            </w:r>
            <w:r w:rsidRPr="004D0DC6">
              <w:rPr>
                <w:spacing w:val="1"/>
                <w:lang w:val="ru-RU"/>
              </w:rPr>
              <w:t xml:space="preserve"> </w:t>
            </w:r>
            <w:r w:rsidRPr="004D0DC6">
              <w:rPr>
                <w:lang w:val="ru-RU"/>
              </w:rPr>
              <w:t>маршрута</w:t>
            </w:r>
            <w:r w:rsidRPr="004D0DC6">
              <w:rPr>
                <w:spacing w:val="1"/>
                <w:lang w:val="ru-RU"/>
              </w:rPr>
              <w:t xml:space="preserve"> </w:t>
            </w:r>
            <w:r w:rsidRPr="004D0DC6">
              <w:rPr>
                <w:lang w:val="ru-RU"/>
              </w:rPr>
              <w:t>психолого-педагогического</w:t>
            </w:r>
            <w:r w:rsidRPr="004D0DC6">
              <w:rPr>
                <w:spacing w:val="1"/>
                <w:lang w:val="ru-RU"/>
              </w:rPr>
              <w:t xml:space="preserve"> </w:t>
            </w:r>
            <w:r w:rsidRPr="004D0DC6">
              <w:rPr>
                <w:lang w:val="ru-RU"/>
              </w:rPr>
              <w:t>сопровождения</w:t>
            </w:r>
            <w:r w:rsidRPr="004D0DC6">
              <w:rPr>
                <w:spacing w:val="1"/>
                <w:lang w:val="ru-RU"/>
              </w:rPr>
              <w:t xml:space="preserve"> </w:t>
            </w:r>
            <w:r w:rsidRPr="004D0DC6">
              <w:rPr>
                <w:lang w:val="ru-RU"/>
              </w:rPr>
              <w:t>осуществляется</w:t>
            </w:r>
            <w:r w:rsidRPr="004D0DC6">
              <w:rPr>
                <w:spacing w:val="1"/>
                <w:lang w:val="ru-RU"/>
              </w:rPr>
              <w:t xml:space="preserve"> </w:t>
            </w:r>
            <w:r w:rsidRPr="004D0DC6">
              <w:rPr>
                <w:lang w:val="ru-RU"/>
              </w:rPr>
              <w:t>на</w:t>
            </w:r>
            <w:r w:rsidRPr="004D0DC6">
              <w:rPr>
                <w:spacing w:val="1"/>
                <w:lang w:val="ru-RU"/>
              </w:rPr>
              <w:t xml:space="preserve"> </w:t>
            </w:r>
            <w:r w:rsidRPr="004D0DC6">
              <w:rPr>
                <w:lang w:val="ru-RU"/>
              </w:rPr>
              <w:t>основании</w:t>
            </w:r>
            <w:r w:rsidRPr="004D0DC6">
              <w:rPr>
                <w:spacing w:val="1"/>
                <w:lang w:val="ru-RU"/>
              </w:rPr>
              <w:t xml:space="preserve"> </w:t>
            </w:r>
            <w:r w:rsidRPr="004D0DC6">
              <w:rPr>
                <w:lang w:val="ru-RU"/>
              </w:rPr>
              <w:t>медицинского</w:t>
            </w:r>
            <w:r w:rsidRPr="004D0DC6">
              <w:rPr>
                <w:spacing w:val="15"/>
                <w:lang w:val="ru-RU"/>
              </w:rPr>
              <w:t xml:space="preserve"> </w:t>
            </w:r>
            <w:r w:rsidRPr="004D0DC6">
              <w:rPr>
                <w:lang w:val="ru-RU"/>
              </w:rPr>
              <w:t>заключения</w:t>
            </w:r>
            <w:r w:rsidRPr="004D0DC6">
              <w:rPr>
                <w:spacing w:val="17"/>
                <w:lang w:val="ru-RU"/>
              </w:rPr>
              <w:t xml:space="preserve"> </w:t>
            </w:r>
            <w:r w:rsidRPr="004D0DC6">
              <w:rPr>
                <w:lang w:val="ru-RU"/>
              </w:rPr>
              <w:t>и</w:t>
            </w:r>
            <w:r w:rsidRPr="004D0DC6">
              <w:rPr>
                <w:spacing w:val="18"/>
                <w:lang w:val="ru-RU"/>
              </w:rPr>
              <w:t xml:space="preserve"> </w:t>
            </w:r>
            <w:r w:rsidRPr="004D0DC6">
              <w:rPr>
                <w:lang w:val="ru-RU"/>
              </w:rPr>
              <w:t>рекомендаций</w:t>
            </w:r>
            <w:r w:rsidRPr="004D0DC6">
              <w:rPr>
                <w:spacing w:val="18"/>
                <w:lang w:val="ru-RU"/>
              </w:rPr>
              <w:t xml:space="preserve"> </w:t>
            </w:r>
            <w:r w:rsidRPr="004D0DC6">
              <w:rPr>
                <w:lang w:val="ru-RU"/>
              </w:rPr>
              <w:t>ППК</w:t>
            </w:r>
            <w:r w:rsidRPr="004D0DC6">
              <w:rPr>
                <w:spacing w:val="18"/>
                <w:lang w:val="ru-RU"/>
              </w:rPr>
              <w:t xml:space="preserve"> </w:t>
            </w:r>
            <w:r w:rsidRPr="004D0DC6">
              <w:rPr>
                <w:lang w:val="ru-RU"/>
              </w:rPr>
              <w:t>по</w:t>
            </w:r>
            <w:r w:rsidRPr="004D0DC6">
              <w:rPr>
                <w:spacing w:val="17"/>
                <w:lang w:val="ru-RU"/>
              </w:rPr>
              <w:t xml:space="preserve"> </w:t>
            </w:r>
            <w:r w:rsidRPr="004D0DC6">
              <w:rPr>
                <w:lang w:val="ru-RU"/>
              </w:rPr>
              <w:t>результатам</w:t>
            </w:r>
            <w:r w:rsidRPr="004D0DC6">
              <w:rPr>
                <w:spacing w:val="21"/>
                <w:lang w:val="ru-RU"/>
              </w:rPr>
              <w:t xml:space="preserve"> </w:t>
            </w:r>
            <w:r w:rsidRPr="004D0DC6">
              <w:rPr>
                <w:lang w:val="ru-RU"/>
              </w:rPr>
              <w:t>психологической</w:t>
            </w:r>
            <w:r w:rsidRPr="004D0DC6">
              <w:rPr>
                <w:spacing w:val="14"/>
                <w:lang w:val="ru-RU"/>
              </w:rPr>
              <w:t xml:space="preserve"> </w:t>
            </w:r>
            <w:r w:rsidRPr="004D0DC6">
              <w:rPr>
                <w:lang w:val="ru-RU"/>
              </w:rPr>
              <w:t>и</w:t>
            </w:r>
          </w:p>
          <w:p w:rsidR="00930CEE" w:rsidRPr="004D0DC6" w:rsidRDefault="00930CEE" w:rsidP="00930CEE">
            <w:pPr>
              <w:pStyle w:val="TableParagraph"/>
              <w:ind w:left="104"/>
              <w:jc w:val="both"/>
            </w:pPr>
            <w:r w:rsidRPr="004D0DC6">
              <w:t>педагогической</w:t>
            </w:r>
            <w:r w:rsidRPr="004D0DC6">
              <w:rPr>
                <w:spacing w:val="-6"/>
              </w:rPr>
              <w:t xml:space="preserve"> </w:t>
            </w:r>
            <w:r w:rsidRPr="004D0DC6">
              <w:t>диагностики</w:t>
            </w:r>
          </w:p>
        </w:tc>
      </w:tr>
      <w:tr w:rsidR="004D0DC6" w:rsidRPr="004D0DC6" w:rsidTr="00930CEE">
        <w:trPr>
          <w:trHeight w:val="1379"/>
        </w:trPr>
        <w:tc>
          <w:tcPr>
            <w:tcW w:w="2834" w:type="dxa"/>
          </w:tcPr>
          <w:p w:rsidR="00930CEE" w:rsidRPr="004D0DC6" w:rsidRDefault="00930CEE" w:rsidP="007824AE">
            <w:pPr>
              <w:pStyle w:val="TableParagraph"/>
              <w:tabs>
                <w:tab w:val="left" w:pos="2725"/>
              </w:tabs>
              <w:ind w:right="96"/>
              <w:jc w:val="both"/>
              <w:rPr>
                <w:lang w:val="ru-RU"/>
              </w:rPr>
            </w:pPr>
            <w:r w:rsidRPr="004D0DC6">
              <w:rPr>
                <w:lang w:val="ru-RU"/>
              </w:rPr>
              <w:t>Направленность</w:t>
            </w:r>
            <w:r w:rsidRPr="004D0DC6">
              <w:rPr>
                <w:spacing w:val="1"/>
                <w:lang w:val="ru-RU"/>
              </w:rPr>
              <w:t xml:space="preserve"> </w:t>
            </w:r>
            <w:r w:rsidRPr="004D0DC6">
              <w:rPr>
                <w:lang w:val="ru-RU"/>
              </w:rPr>
              <w:t>КРР</w:t>
            </w:r>
            <w:r w:rsidRPr="004D0DC6">
              <w:rPr>
                <w:spacing w:val="1"/>
                <w:lang w:val="ru-RU"/>
              </w:rPr>
              <w:t xml:space="preserve"> </w:t>
            </w:r>
            <w:r w:rsidRPr="004D0DC6">
              <w:rPr>
                <w:lang w:val="ru-RU"/>
              </w:rPr>
              <w:t>с</w:t>
            </w:r>
            <w:r w:rsidRPr="004D0DC6">
              <w:rPr>
                <w:spacing w:val="-57"/>
                <w:lang w:val="ru-RU"/>
              </w:rPr>
              <w:t xml:space="preserve"> </w:t>
            </w:r>
            <w:r w:rsidRPr="004D0DC6">
              <w:rPr>
                <w:lang w:val="ru-RU"/>
              </w:rPr>
              <w:t>од</w:t>
            </w:r>
            <w:r w:rsidRPr="004D0DC6">
              <w:rPr>
                <w:lang w:val="ru-RU"/>
              </w:rPr>
              <w:t>а</w:t>
            </w:r>
            <w:r w:rsidRPr="004D0DC6">
              <w:rPr>
                <w:lang w:val="ru-RU"/>
              </w:rPr>
              <w:t>ренными обучающимися на</w:t>
            </w:r>
            <w:r w:rsidRPr="004D0DC6">
              <w:rPr>
                <w:spacing w:val="1"/>
                <w:lang w:val="ru-RU"/>
              </w:rPr>
              <w:t xml:space="preserve"> </w:t>
            </w:r>
            <w:r w:rsidRPr="004D0DC6">
              <w:rPr>
                <w:lang w:val="ru-RU"/>
              </w:rPr>
              <w:t>дошкольном</w:t>
            </w:r>
            <w:r w:rsidR="007824AE" w:rsidRPr="004D0DC6">
              <w:rPr>
                <w:lang w:val="ru-RU"/>
              </w:rPr>
              <w:t xml:space="preserve">  </w:t>
            </w:r>
            <w:r w:rsidRPr="004D0DC6">
              <w:rPr>
                <w:spacing w:val="-1"/>
                <w:lang w:val="ru-RU"/>
              </w:rPr>
              <w:t>уровне</w:t>
            </w:r>
            <w:r w:rsidRPr="004D0DC6">
              <w:rPr>
                <w:spacing w:val="-58"/>
                <w:lang w:val="ru-RU"/>
              </w:rPr>
              <w:t xml:space="preserve"> </w:t>
            </w:r>
            <w:r w:rsidRPr="004D0DC6">
              <w:rPr>
                <w:lang w:val="ru-RU"/>
              </w:rPr>
              <w:t>обр</w:t>
            </w:r>
            <w:r w:rsidRPr="004D0DC6">
              <w:rPr>
                <w:lang w:val="ru-RU"/>
              </w:rPr>
              <w:t>а</w:t>
            </w:r>
            <w:r w:rsidRPr="004D0DC6">
              <w:rPr>
                <w:lang w:val="ru-RU"/>
              </w:rPr>
              <w:t>зования:</w:t>
            </w:r>
          </w:p>
        </w:tc>
        <w:tc>
          <w:tcPr>
            <w:tcW w:w="6947" w:type="dxa"/>
          </w:tcPr>
          <w:p w:rsidR="00930CEE" w:rsidRPr="004D0DC6" w:rsidRDefault="00930CEE" w:rsidP="001B5621">
            <w:pPr>
              <w:pStyle w:val="TableParagraph"/>
              <w:numPr>
                <w:ilvl w:val="0"/>
                <w:numId w:val="279"/>
              </w:numPr>
              <w:tabs>
                <w:tab w:val="left" w:pos="465"/>
              </w:tabs>
              <w:jc w:val="both"/>
              <w:rPr>
                <w:lang w:val="ru-RU"/>
              </w:rPr>
            </w:pPr>
            <w:r w:rsidRPr="004D0DC6">
              <w:rPr>
                <w:lang w:val="ru-RU"/>
              </w:rPr>
              <w:t>определение вида одаренности, интеллектуальных и личностных</w:t>
            </w:r>
          </w:p>
          <w:p w:rsidR="00930CEE" w:rsidRPr="004D0DC6" w:rsidRDefault="00930CEE" w:rsidP="001B5621">
            <w:pPr>
              <w:pStyle w:val="TableParagraph"/>
              <w:numPr>
                <w:ilvl w:val="0"/>
                <w:numId w:val="279"/>
              </w:numPr>
              <w:tabs>
                <w:tab w:val="left" w:pos="465"/>
              </w:tabs>
              <w:jc w:val="both"/>
              <w:rPr>
                <w:lang w:val="ru-RU"/>
              </w:rPr>
            </w:pPr>
            <w:r w:rsidRPr="004D0DC6">
              <w:rPr>
                <w:lang w:val="ru-RU"/>
              </w:rPr>
              <w:t>особенностей детей, прогноз возможных проблем и потенциала ра</w:t>
            </w:r>
            <w:r w:rsidRPr="004D0DC6">
              <w:rPr>
                <w:lang w:val="ru-RU"/>
              </w:rPr>
              <w:t>з</w:t>
            </w:r>
            <w:r w:rsidRPr="004D0DC6">
              <w:rPr>
                <w:lang w:val="ru-RU"/>
              </w:rPr>
              <w:t>вития.</w:t>
            </w:r>
          </w:p>
          <w:p w:rsidR="00930CEE" w:rsidRPr="004D0DC6" w:rsidRDefault="00930CEE" w:rsidP="001B5621">
            <w:pPr>
              <w:pStyle w:val="TableParagraph"/>
              <w:numPr>
                <w:ilvl w:val="0"/>
                <w:numId w:val="279"/>
              </w:numPr>
              <w:tabs>
                <w:tab w:val="left" w:pos="465"/>
              </w:tabs>
              <w:jc w:val="both"/>
              <w:rPr>
                <w:lang w:val="ru-RU"/>
              </w:rPr>
            </w:pPr>
            <w:r w:rsidRPr="004D0DC6">
              <w:rPr>
                <w:lang w:val="ru-RU"/>
              </w:rPr>
              <w:t>вовлечение родителей (законных представителей) в образовател</w:t>
            </w:r>
            <w:r w:rsidRPr="004D0DC6">
              <w:rPr>
                <w:lang w:val="ru-RU"/>
              </w:rPr>
              <w:t>ь</w:t>
            </w:r>
            <w:r w:rsidRPr="004D0DC6">
              <w:rPr>
                <w:lang w:val="ru-RU"/>
              </w:rPr>
              <w:t>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930CEE" w:rsidRPr="004D0DC6" w:rsidRDefault="00930CEE" w:rsidP="001B5621">
            <w:pPr>
              <w:pStyle w:val="TableParagraph"/>
              <w:numPr>
                <w:ilvl w:val="0"/>
                <w:numId w:val="279"/>
              </w:numPr>
              <w:tabs>
                <w:tab w:val="left" w:pos="465"/>
              </w:tabs>
              <w:jc w:val="both"/>
              <w:rPr>
                <w:lang w:val="ru-RU"/>
              </w:rPr>
            </w:pPr>
            <w:r w:rsidRPr="004D0DC6">
              <w:rPr>
                <w:lang w:val="ru-RU"/>
              </w:rPr>
              <w:t>создание атмосферы доброжелательности, заботы и уважения по отношению к ребенку, обстановки, формирующей у ребенка чувс</w:t>
            </w:r>
            <w:r w:rsidRPr="004D0DC6">
              <w:rPr>
                <w:lang w:val="ru-RU"/>
              </w:rPr>
              <w:t>т</w:t>
            </w:r>
            <w:r w:rsidRPr="004D0DC6">
              <w:rPr>
                <w:lang w:val="ru-RU"/>
              </w:rPr>
              <w:t>во собственной значимости, поощряющей проявление его индив</w:t>
            </w:r>
            <w:r w:rsidRPr="004D0DC6">
              <w:rPr>
                <w:lang w:val="ru-RU"/>
              </w:rPr>
              <w:t>и</w:t>
            </w:r>
            <w:r w:rsidRPr="004D0DC6">
              <w:rPr>
                <w:lang w:val="ru-RU"/>
              </w:rPr>
              <w:t>дуальности;</w:t>
            </w:r>
          </w:p>
          <w:p w:rsidR="00930CEE" w:rsidRPr="004D0DC6" w:rsidRDefault="00930CEE" w:rsidP="001B5621">
            <w:pPr>
              <w:pStyle w:val="TableParagraph"/>
              <w:numPr>
                <w:ilvl w:val="0"/>
                <w:numId w:val="279"/>
              </w:numPr>
              <w:tabs>
                <w:tab w:val="left" w:pos="465"/>
              </w:tabs>
              <w:jc w:val="both"/>
              <w:rPr>
                <w:lang w:val="ru-RU"/>
              </w:rPr>
            </w:pPr>
            <w:r w:rsidRPr="004D0DC6">
              <w:rPr>
                <w:lang w:val="ru-RU"/>
              </w:rPr>
              <w:t>сохранение и поддержка индивидуальности ребенка, развитие его индивидуальных способностей и творческого потенциала как суб</w:t>
            </w:r>
            <w:r w:rsidRPr="004D0DC6">
              <w:rPr>
                <w:lang w:val="ru-RU"/>
              </w:rPr>
              <w:t>ъ</w:t>
            </w:r>
            <w:r w:rsidRPr="004D0DC6">
              <w:rPr>
                <w:lang w:val="ru-RU"/>
              </w:rPr>
              <w:t>екта отношений с людьми, миром и самим собой;</w:t>
            </w:r>
          </w:p>
          <w:p w:rsidR="00930CEE" w:rsidRPr="004D0DC6" w:rsidRDefault="00930CEE" w:rsidP="001B5621">
            <w:pPr>
              <w:pStyle w:val="TableParagraph"/>
              <w:numPr>
                <w:ilvl w:val="0"/>
                <w:numId w:val="279"/>
              </w:numPr>
              <w:tabs>
                <w:tab w:val="left" w:pos="465"/>
              </w:tabs>
              <w:jc w:val="both"/>
              <w:rPr>
                <w:lang w:val="ru-RU"/>
              </w:rPr>
            </w:pPr>
            <w:r w:rsidRPr="004D0DC6">
              <w:rPr>
                <w:lang w:val="ru-RU"/>
              </w:rPr>
              <w:t>формирование коммуникативных навыков и развитие эмоционал</w:t>
            </w:r>
            <w:r w:rsidRPr="004D0DC6">
              <w:rPr>
                <w:lang w:val="ru-RU"/>
              </w:rPr>
              <w:t>ь</w:t>
            </w:r>
            <w:r w:rsidRPr="004D0DC6">
              <w:rPr>
                <w:lang w:val="ru-RU"/>
              </w:rPr>
              <w:t>ной устойчивости;</w:t>
            </w:r>
          </w:p>
          <w:p w:rsidR="00930CEE" w:rsidRDefault="00930CEE" w:rsidP="001B5621">
            <w:pPr>
              <w:pStyle w:val="TableParagraph"/>
              <w:numPr>
                <w:ilvl w:val="0"/>
                <w:numId w:val="279"/>
              </w:numPr>
              <w:tabs>
                <w:tab w:val="left" w:pos="465"/>
              </w:tabs>
              <w:spacing w:line="270" w:lineRule="atLeast"/>
              <w:jc w:val="both"/>
              <w:rPr>
                <w:lang w:val="ru-RU"/>
              </w:rPr>
            </w:pPr>
            <w:r w:rsidRPr="004D0DC6">
              <w:rPr>
                <w:lang w:val="ru-RU"/>
              </w:rPr>
              <w:lastRenderedPageBreak/>
              <w:t>организация предметно-развивающей, обогащенной образовател</w:t>
            </w:r>
            <w:r w:rsidRPr="004D0DC6">
              <w:rPr>
                <w:lang w:val="ru-RU"/>
              </w:rPr>
              <w:t>ь</w:t>
            </w:r>
            <w:r w:rsidRPr="004D0DC6">
              <w:rPr>
                <w:lang w:val="ru-RU"/>
              </w:rPr>
              <w:t>ной среды в условиях ДОО, благоприятную для развития различных видов способностей и одаренности</w:t>
            </w:r>
          </w:p>
          <w:p w:rsidR="00AB736C" w:rsidRPr="004D0DC6" w:rsidRDefault="00AB736C" w:rsidP="00AB736C">
            <w:pPr>
              <w:pStyle w:val="TableParagraph"/>
              <w:tabs>
                <w:tab w:val="left" w:pos="465"/>
              </w:tabs>
              <w:spacing w:line="270" w:lineRule="atLeast"/>
              <w:ind w:left="464"/>
              <w:jc w:val="both"/>
              <w:rPr>
                <w:lang w:val="ru-RU"/>
              </w:rPr>
            </w:pPr>
          </w:p>
        </w:tc>
      </w:tr>
      <w:tr w:rsidR="004D0DC6" w:rsidRPr="004D0DC6" w:rsidTr="00930CEE">
        <w:trPr>
          <w:trHeight w:val="843"/>
        </w:trPr>
        <w:tc>
          <w:tcPr>
            <w:tcW w:w="9781" w:type="dxa"/>
            <w:gridSpan w:val="2"/>
          </w:tcPr>
          <w:p w:rsidR="00930CEE" w:rsidRPr="004D0DC6" w:rsidRDefault="00930CEE" w:rsidP="00930CEE">
            <w:pPr>
              <w:pStyle w:val="TableParagraph"/>
              <w:tabs>
                <w:tab w:val="left" w:pos="1484"/>
                <w:tab w:val="left" w:pos="2503"/>
                <w:tab w:val="left" w:pos="2827"/>
                <w:tab w:val="left" w:pos="4153"/>
                <w:tab w:val="left" w:pos="4855"/>
                <w:tab w:val="left" w:pos="6359"/>
                <w:tab w:val="left" w:pos="8361"/>
              </w:tabs>
              <w:ind w:right="102"/>
              <w:jc w:val="both"/>
              <w:rPr>
                <w:lang w:val="ru-RU"/>
              </w:rPr>
            </w:pPr>
            <w:r w:rsidRPr="004D0DC6">
              <w:rPr>
                <w:lang w:val="ru-RU"/>
              </w:rPr>
              <w:lastRenderedPageBreak/>
              <w:t>Включение</w:t>
            </w:r>
            <w:r w:rsidR="007824AE" w:rsidRPr="004D0DC6">
              <w:rPr>
                <w:lang w:val="ru-RU"/>
              </w:rPr>
              <w:t xml:space="preserve"> </w:t>
            </w:r>
            <w:r w:rsidRPr="004D0DC6">
              <w:rPr>
                <w:lang w:val="ru-RU"/>
              </w:rPr>
              <w:t>ребенка</w:t>
            </w:r>
            <w:r w:rsidR="007824AE" w:rsidRPr="004D0DC6">
              <w:rPr>
                <w:lang w:val="ru-RU"/>
              </w:rPr>
              <w:t xml:space="preserve"> </w:t>
            </w:r>
            <w:r w:rsidRPr="004D0DC6">
              <w:rPr>
                <w:lang w:val="ru-RU"/>
              </w:rPr>
              <w:t>в</w:t>
            </w:r>
            <w:r w:rsidR="007824AE" w:rsidRPr="004D0DC6">
              <w:rPr>
                <w:lang w:val="ru-RU"/>
              </w:rPr>
              <w:t xml:space="preserve"> </w:t>
            </w:r>
            <w:r w:rsidRPr="004D0DC6">
              <w:rPr>
                <w:lang w:val="ru-RU"/>
              </w:rPr>
              <w:t>программу</w:t>
            </w:r>
            <w:r w:rsidR="007824AE" w:rsidRPr="004D0DC6">
              <w:rPr>
                <w:lang w:val="ru-RU"/>
              </w:rPr>
              <w:t xml:space="preserve"> </w:t>
            </w:r>
            <w:r w:rsidRPr="004D0DC6">
              <w:rPr>
                <w:lang w:val="ru-RU"/>
              </w:rPr>
              <w:t>КРР,</w:t>
            </w:r>
            <w:r w:rsidR="007824AE" w:rsidRPr="004D0DC6">
              <w:rPr>
                <w:lang w:val="ru-RU"/>
              </w:rPr>
              <w:t xml:space="preserve"> </w:t>
            </w:r>
            <w:r w:rsidRPr="004D0DC6">
              <w:rPr>
                <w:lang w:val="ru-RU"/>
              </w:rPr>
              <w:t>определение</w:t>
            </w:r>
            <w:r w:rsidR="007824AE" w:rsidRPr="004D0DC6">
              <w:rPr>
                <w:lang w:val="ru-RU"/>
              </w:rPr>
              <w:t xml:space="preserve"> </w:t>
            </w:r>
            <w:r w:rsidRPr="004D0DC6">
              <w:rPr>
                <w:lang w:val="ru-RU"/>
              </w:rPr>
              <w:t>индивидуального</w:t>
            </w:r>
            <w:r w:rsidR="007824AE" w:rsidRPr="004D0DC6">
              <w:rPr>
                <w:lang w:val="ru-RU"/>
              </w:rPr>
              <w:t xml:space="preserve"> </w:t>
            </w:r>
            <w:r w:rsidRPr="004D0DC6">
              <w:rPr>
                <w:lang w:val="ru-RU"/>
              </w:rPr>
              <w:t>маршрута</w:t>
            </w:r>
            <w:r w:rsidRPr="004D0DC6">
              <w:rPr>
                <w:spacing w:val="-57"/>
                <w:lang w:val="ru-RU"/>
              </w:rPr>
              <w:t xml:space="preserve"> </w:t>
            </w:r>
            <w:r w:rsidRPr="004D0DC6">
              <w:rPr>
                <w:spacing w:val="-1"/>
                <w:lang w:val="ru-RU"/>
              </w:rPr>
              <w:t>психолого-педагогического</w:t>
            </w:r>
            <w:r w:rsidRPr="004D0DC6">
              <w:rPr>
                <w:spacing w:val="-11"/>
                <w:lang w:val="ru-RU"/>
              </w:rPr>
              <w:t xml:space="preserve"> </w:t>
            </w:r>
            <w:r w:rsidRPr="004D0DC6">
              <w:rPr>
                <w:spacing w:val="-1"/>
                <w:lang w:val="ru-RU"/>
              </w:rPr>
              <w:t>сопровождения</w:t>
            </w:r>
            <w:r w:rsidRPr="004D0DC6">
              <w:rPr>
                <w:spacing w:val="-13"/>
                <w:lang w:val="ru-RU"/>
              </w:rPr>
              <w:t xml:space="preserve"> </w:t>
            </w:r>
            <w:r w:rsidRPr="004D0DC6">
              <w:rPr>
                <w:lang w:val="ru-RU"/>
              </w:rPr>
              <w:t>осуществляется</w:t>
            </w:r>
            <w:r w:rsidRPr="004D0DC6">
              <w:rPr>
                <w:spacing w:val="-11"/>
                <w:lang w:val="ru-RU"/>
              </w:rPr>
              <w:t xml:space="preserve"> </w:t>
            </w:r>
            <w:r w:rsidRPr="004D0DC6">
              <w:rPr>
                <w:lang w:val="ru-RU"/>
              </w:rPr>
              <w:t>на</w:t>
            </w:r>
            <w:r w:rsidRPr="004D0DC6">
              <w:rPr>
                <w:spacing w:val="-11"/>
                <w:lang w:val="ru-RU"/>
              </w:rPr>
              <w:t xml:space="preserve"> </w:t>
            </w:r>
            <w:r w:rsidRPr="004D0DC6">
              <w:rPr>
                <w:lang w:val="ru-RU"/>
              </w:rPr>
              <w:t>основе</w:t>
            </w:r>
            <w:r w:rsidRPr="004D0DC6">
              <w:rPr>
                <w:spacing w:val="-11"/>
                <w:lang w:val="ru-RU"/>
              </w:rPr>
              <w:t xml:space="preserve"> </w:t>
            </w:r>
            <w:r w:rsidRPr="004D0DC6">
              <w:rPr>
                <w:lang w:val="ru-RU"/>
              </w:rPr>
              <w:t>заключения</w:t>
            </w:r>
            <w:r w:rsidRPr="004D0DC6">
              <w:rPr>
                <w:spacing w:val="-10"/>
                <w:lang w:val="ru-RU"/>
              </w:rPr>
              <w:t xml:space="preserve"> </w:t>
            </w:r>
            <w:r w:rsidRPr="004D0DC6">
              <w:rPr>
                <w:lang w:val="ru-RU"/>
              </w:rPr>
              <w:t>ППК</w:t>
            </w:r>
            <w:r w:rsidRPr="004D0DC6">
              <w:rPr>
                <w:spacing w:val="-12"/>
                <w:lang w:val="ru-RU"/>
              </w:rPr>
              <w:t xml:space="preserve"> </w:t>
            </w:r>
            <w:r w:rsidRPr="004D0DC6">
              <w:rPr>
                <w:lang w:val="ru-RU"/>
              </w:rPr>
              <w:t>по</w:t>
            </w:r>
          </w:p>
          <w:p w:rsidR="00930CEE" w:rsidRDefault="00930CEE" w:rsidP="00930CEE">
            <w:pPr>
              <w:pStyle w:val="TableParagraph"/>
              <w:ind w:left="104"/>
              <w:jc w:val="both"/>
              <w:rPr>
                <w:lang w:val="ru-RU"/>
              </w:rPr>
            </w:pPr>
            <w:r w:rsidRPr="004D0DC6">
              <w:rPr>
                <w:lang w:val="ru-RU"/>
              </w:rPr>
              <w:t>результатам</w:t>
            </w:r>
            <w:r w:rsidRPr="004D0DC6">
              <w:rPr>
                <w:spacing w:val="-5"/>
                <w:lang w:val="ru-RU"/>
              </w:rPr>
              <w:t xml:space="preserve"> </w:t>
            </w:r>
            <w:r w:rsidRPr="004D0DC6">
              <w:rPr>
                <w:lang w:val="ru-RU"/>
              </w:rPr>
              <w:t>психологической</w:t>
            </w:r>
            <w:r w:rsidRPr="004D0DC6">
              <w:rPr>
                <w:spacing w:val="-3"/>
                <w:lang w:val="ru-RU"/>
              </w:rPr>
              <w:t xml:space="preserve"> </w:t>
            </w:r>
            <w:r w:rsidRPr="004D0DC6">
              <w:rPr>
                <w:lang w:val="ru-RU"/>
              </w:rPr>
              <w:t>и</w:t>
            </w:r>
            <w:r w:rsidRPr="004D0DC6">
              <w:rPr>
                <w:spacing w:val="-3"/>
                <w:lang w:val="ru-RU"/>
              </w:rPr>
              <w:t xml:space="preserve"> </w:t>
            </w:r>
            <w:r w:rsidRPr="004D0DC6">
              <w:rPr>
                <w:lang w:val="ru-RU"/>
              </w:rPr>
              <w:t>педагогической</w:t>
            </w:r>
            <w:r w:rsidRPr="004D0DC6">
              <w:rPr>
                <w:spacing w:val="-3"/>
                <w:lang w:val="ru-RU"/>
              </w:rPr>
              <w:t xml:space="preserve"> </w:t>
            </w:r>
            <w:r w:rsidRPr="004D0DC6">
              <w:rPr>
                <w:lang w:val="ru-RU"/>
              </w:rPr>
              <w:t>диагностики</w:t>
            </w:r>
          </w:p>
          <w:p w:rsidR="00AB736C" w:rsidRPr="004D0DC6" w:rsidRDefault="00AB736C" w:rsidP="00930CEE">
            <w:pPr>
              <w:pStyle w:val="TableParagraph"/>
              <w:ind w:left="104"/>
              <w:jc w:val="both"/>
              <w:rPr>
                <w:lang w:val="ru-RU"/>
              </w:rPr>
            </w:pPr>
          </w:p>
        </w:tc>
      </w:tr>
      <w:tr w:rsidR="004D0DC6" w:rsidRPr="004D0DC6" w:rsidTr="007824AE">
        <w:trPr>
          <w:trHeight w:val="1129"/>
        </w:trPr>
        <w:tc>
          <w:tcPr>
            <w:tcW w:w="9781" w:type="dxa"/>
            <w:gridSpan w:val="2"/>
          </w:tcPr>
          <w:p w:rsidR="00930CEE" w:rsidRPr="004D0DC6" w:rsidRDefault="00930CEE" w:rsidP="00930CEE">
            <w:pPr>
              <w:pStyle w:val="TableParagraph"/>
              <w:spacing w:line="237" w:lineRule="auto"/>
              <w:ind w:right="99" w:firstLine="427"/>
              <w:jc w:val="both"/>
              <w:rPr>
                <w:lang w:val="ru-RU"/>
              </w:rPr>
            </w:pPr>
            <w:r w:rsidRPr="004D0DC6">
              <w:rPr>
                <w:b/>
                <w:i/>
                <w:lang w:val="ru-RU"/>
              </w:rPr>
              <w:t>Направленность</w:t>
            </w:r>
            <w:r w:rsidRPr="004D0DC6">
              <w:rPr>
                <w:b/>
                <w:i/>
                <w:spacing w:val="1"/>
                <w:lang w:val="ru-RU"/>
              </w:rPr>
              <w:t xml:space="preserve"> </w:t>
            </w:r>
            <w:r w:rsidRPr="004D0DC6">
              <w:rPr>
                <w:b/>
                <w:i/>
                <w:lang w:val="ru-RU"/>
              </w:rPr>
              <w:t>КРР</w:t>
            </w:r>
            <w:r w:rsidRPr="004D0DC6">
              <w:rPr>
                <w:b/>
                <w:i/>
                <w:spacing w:val="1"/>
                <w:lang w:val="ru-RU"/>
              </w:rPr>
              <w:t xml:space="preserve"> </w:t>
            </w:r>
            <w:r w:rsidRPr="004D0DC6">
              <w:rPr>
                <w:b/>
                <w:i/>
                <w:lang w:val="ru-RU"/>
              </w:rPr>
              <w:t>с</w:t>
            </w:r>
            <w:r w:rsidRPr="004D0DC6">
              <w:rPr>
                <w:b/>
                <w:i/>
                <w:spacing w:val="1"/>
                <w:lang w:val="ru-RU"/>
              </w:rPr>
              <w:t xml:space="preserve"> </w:t>
            </w:r>
            <w:r w:rsidRPr="004D0DC6">
              <w:rPr>
                <w:b/>
                <w:i/>
                <w:lang w:val="ru-RU"/>
              </w:rPr>
              <w:t>билингвальными</w:t>
            </w:r>
            <w:r w:rsidRPr="004D0DC6">
              <w:rPr>
                <w:b/>
                <w:i/>
                <w:spacing w:val="1"/>
                <w:lang w:val="ru-RU"/>
              </w:rPr>
              <w:t xml:space="preserve"> </w:t>
            </w:r>
            <w:r w:rsidRPr="004D0DC6">
              <w:rPr>
                <w:b/>
                <w:i/>
                <w:lang w:val="ru-RU"/>
              </w:rPr>
              <w:t>обучающимися,</w:t>
            </w:r>
            <w:r w:rsidRPr="004D0DC6">
              <w:rPr>
                <w:b/>
                <w:i/>
                <w:spacing w:val="1"/>
                <w:lang w:val="ru-RU"/>
              </w:rPr>
              <w:t xml:space="preserve"> </w:t>
            </w:r>
            <w:r w:rsidRPr="004D0DC6">
              <w:rPr>
                <w:b/>
                <w:i/>
                <w:lang w:val="ru-RU"/>
              </w:rPr>
              <w:t>детьми</w:t>
            </w:r>
            <w:r w:rsidRPr="004D0DC6">
              <w:rPr>
                <w:b/>
                <w:i/>
                <w:spacing w:val="1"/>
                <w:lang w:val="ru-RU"/>
              </w:rPr>
              <w:t xml:space="preserve"> </w:t>
            </w:r>
            <w:r w:rsidRPr="004D0DC6">
              <w:rPr>
                <w:b/>
                <w:i/>
                <w:lang w:val="ru-RU"/>
              </w:rPr>
              <w:t>мигрантов,</w:t>
            </w:r>
            <w:r w:rsidRPr="004D0DC6">
              <w:rPr>
                <w:b/>
                <w:i/>
                <w:spacing w:val="1"/>
                <w:lang w:val="ru-RU"/>
              </w:rPr>
              <w:t xml:space="preserve"> </w:t>
            </w:r>
            <w:r w:rsidRPr="004D0DC6">
              <w:rPr>
                <w:b/>
                <w:i/>
                <w:lang w:val="ru-RU"/>
              </w:rPr>
              <w:t>испытыва</w:t>
            </w:r>
            <w:r w:rsidRPr="004D0DC6">
              <w:rPr>
                <w:b/>
                <w:i/>
                <w:lang w:val="ru-RU"/>
              </w:rPr>
              <w:t>ю</w:t>
            </w:r>
            <w:r w:rsidRPr="004D0DC6">
              <w:rPr>
                <w:b/>
                <w:i/>
                <w:lang w:val="ru-RU"/>
              </w:rPr>
              <w:t>щими</w:t>
            </w:r>
            <w:r w:rsidRPr="004D0DC6">
              <w:rPr>
                <w:b/>
                <w:i/>
                <w:spacing w:val="1"/>
                <w:lang w:val="ru-RU"/>
              </w:rPr>
              <w:t xml:space="preserve"> </w:t>
            </w:r>
            <w:r w:rsidRPr="004D0DC6">
              <w:rPr>
                <w:b/>
                <w:i/>
                <w:lang w:val="ru-RU"/>
              </w:rPr>
              <w:t>трудности</w:t>
            </w:r>
            <w:r w:rsidRPr="004D0DC6">
              <w:rPr>
                <w:b/>
                <w:i/>
                <w:spacing w:val="1"/>
                <w:lang w:val="ru-RU"/>
              </w:rPr>
              <w:t xml:space="preserve"> </w:t>
            </w:r>
            <w:r w:rsidRPr="004D0DC6">
              <w:rPr>
                <w:b/>
                <w:i/>
                <w:lang w:val="ru-RU"/>
              </w:rPr>
              <w:t>с</w:t>
            </w:r>
            <w:r w:rsidRPr="004D0DC6">
              <w:rPr>
                <w:b/>
                <w:i/>
                <w:spacing w:val="1"/>
                <w:lang w:val="ru-RU"/>
              </w:rPr>
              <w:t xml:space="preserve"> </w:t>
            </w:r>
            <w:r w:rsidRPr="004D0DC6">
              <w:rPr>
                <w:b/>
                <w:i/>
                <w:lang w:val="ru-RU"/>
              </w:rPr>
              <w:t>пониманием</w:t>
            </w:r>
            <w:r w:rsidRPr="004D0DC6">
              <w:rPr>
                <w:b/>
                <w:i/>
                <w:spacing w:val="1"/>
                <w:lang w:val="ru-RU"/>
              </w:rPr>
              <w:t xml:space="preserve"> </w:t>
            </w:r>
            <w:r w:rsidRPr="004D0DC6">
              <w:rPr>
                <w:b/>
                <w:i/>
                <w:lang w:val="ru-RU"/>
              </w:rPr>
              <w:t>государственного</w:t>
            </w:r>
            <w:r w:rsidRPr="004D0DC6">
              <w:rPr>
                <w:b/>
                <w:i/>
                <w:spacing w:val="1"/>
                <w:lang w:val="ru-RU"/>
              </w:rPr>
              <w:t xml:space="preserve"> </w:t>
            </w:r>
            <w:r w:rsidRPr="004D0DC6">
              <w:rPr>
                <w:b/>
                <w:i/>
                <w:lang w:val="ru-RU"/>
              </w:rPr>
              <w:t>языка</w:t>
            </w:r>
            <w:r w:rsidRPr="004D0DC6">
              <w:rPr>
                <w:b/>
                <w:i/>
                <w:spacing w:val="1"/>
                <w:lang w:val="ru-RU"/>
              </w:rPr>
              <w:t xml:space="preserve"> </w:t>
            </w:r>
            <w:r w:rsidRPr="004D0DC6">
              <w:rPr>
                <w:lang w:val="ru-RU"/>
              </w:rPr>
              <w:t>Российской</w:t>
            </w:r>
            <w:r w:rsidRPr="004D0DC6">
              <w:rPr>
                <w:spacing w:val="1"/>
                <w:lang w:val="ru-RU"/>
              </w:rPr>
              <w:t xml:space="preserve"> </w:t>
            </w:r>
            <w:r w:rsidRPr="004D0DC6">
              <w:rPr>
                <w:lang w:val="ru-RU"/>
              </w:rPr>
              <w:t>Федерации</w:t>
            </w:r>
            <w:r w:rsidRPr="004D0DC6">
              <w:rPr>
                <w:spacing w:val="-1"/>
                <w:lang w:val="ru-RU"/>
              </w:rPr>
              <w:t xml:space="preserve"> </w:t>
            </w:r>
            <w:r w:rsidRPr="004D0DC6">
              <w:rPr>
                <w:lang w:val="ru-RU"/>
              </w:rPr>
              <w:t>на</w:t>
            </w:r>
            <w:r w:rsidRPr="004D0DC6">
              <w:rPr>
                <w:spacing w:val="-1"/>
                <w:lang w:val="ru-RU"/>
              </w:rPr>
              <w:t xml:space="preserve"> </w:t>
            </w:r>
            <w:r w:rsidRPr="004D0DC6">
              <w:rPr>
                <w:lang w:val="ru-RU"/>
              </w:rPr>
              <w:t>дошкольном</w:t>
            </w:r>
            <w:r w:rsidRPr="004D0DC6">
              <w:rPr>
                <w:spacing w:val="1"/>
                <w:lang w:val="ru-RU"/>
              </w:rPr>
              <w:t xml:space="preserve"> </w:t>
            </w:r>
            <w:r w:rsidRPr="004D0DC6">
              <w:rPr>
                <w:lang w:val="ru-RU"/>
              </w:rPr>
              <w:t>уровне</w:t>
            </w:r>
            <w:r w:rsidRPr="004D0DC6">
              <w:rPr>
                <w:spacing w:val="-1"/>
                <w:lang w:val="ru-RU"/>
              </w:rPr>
              <w:t xml:space="preserve"> </w:t>
            </w:r>
            <w:r w:rsidRPr="004D0DC6">
              <w:rPr>
                <w:lang w:val="ru-RU"/>
              </w:rPr>
              <w:t>образования:</w:t>
            </w:r>
          </w:p>
          <w:p w:rsidR="00930CEE" w:rsidRPr="004D0DC6" w:rsidRDefault="00930CEE" w:rsidP="001B5621">
            <w:pPr>
              <w:pStyle w:val="TableParagraph"/>
              <w:numPr>
                <w:ilvl w:val="0"/>
                <w:numId w:val="279"/>
              </w:numPr>
              <w:tabs>
                <w:tab w:val="left" w:pos="465"/>
              </w:tabs>
              <w:jc w:val="both"/>
              <w:rPr>
                <w:lang w:val="ru-RU"/>
              </w:rPr>
            </w:pPr>
            <w:r w:rsidRPr="004D0DC6">
              <w:rPr>
                <w:lang w:val="ru-RU"/>
              </w:rPr>
              <w:t>развитие</w:t>
            </w:r>
            <w:r w:rsidRPr="004D0DC6">
              <w:rPr>
                <w:lang w:val="ru-RU"/>
              </w:rPr>
              <w:tab/>
              <w:t>коммуникативных</w:t>
            </w:r>
            <w:r w:rsidRPr="004D0DC6">
              <w:rPr>
                <w:lang w:val="ru-RU"/>
              </w:rPr>
              <w:tab/>
              <w:t>навыков,</w:t>
            </w:r>
            <w:r w:rsidRPr="004D0DC6">
              <w:rPr>
                <w:lang w:val="ru-RU"/>
              </w:rPr>
              <w:tab/>
              <w:t>формирование</w:t>
            </w:r>
            <w:r w:rsidRPr="004D0DC6">
              <w:rPr>
                <w:lang w:val="ru-RU"/>
              </w:rPr>
              <w:tab/>
              <w:t>чувствительности</w:t>
            </w:r>
            <w:r w:rsidRPr="004D0DC6">
              <w:rPr>
                <w:lang w:val="ru-RU"/>
              </w:rPr>
              <w:tab/>
              <w:t>к сверстнику, его эмоциональному состоянию, намерениям и желаниям;</w:t>
            </w:r>
          </w:p>
          <w:p w:rsidR="00930CEE" w:rsidRPr="004D0DC6" w:rsidRDefault="00930CEE" w:rsidP="001B5621">
            <w:pPr>
              <w:pStyle w:val="TableParagraph"/>
              <w:numPr>
                <w:ilvl w:val="0"/>
                <w:numId w:val="279"/>
              </w:numPr>
              <w:tabs>
                <w:tab w:val="left" w:pos="465"/>
              </w:tabs>
              <w:jc w:val="both"/>
              <w:rPr>
                <w:lang w:val="ru-RU"/>
              </w:rPr>
            </w:pPr>
            <w:r w:rsidRPr="004D0DC6">
              <w:rPr>
                <w:lang w:val="ru-RU"/>
              </w:rPr>
              <w:t>формирование уверенного поведения и социальной успешности;</w:t>
            </w:r>
          </w:p>
          <w:p w:rsidR="00930CEE" w:rsidRPr="004D0DC6" w:rsidRDefault="00930CEE" w:rsidP="001B5621">
            <w:pPr>
              <w:pStyle w:val="TableParagraph"/>
              <w:numPr>
                <w:ilvl w:val="0"/>
                <w:numId w:val="279"/>
              </w:numPr>
              <w:tabs>
                <w:tab w:val="left" w:pos="465"/>
              </w:tabs>
              <w:jc w:val="both"/>
              <w:rPr>
                <w:lang w:val="ru-RU"/>
              </w:rPr>
            </w:pPr>
            <w:r w:rsidRPr="004D0DC6">
              <w:rPr>
                <w:lang w:val="ru-RU"/>
              </w:rPr>
              <w:t>коррекцию деструктивных эмоциональных состояний, возникающих вследствие попадания в н</w:t>
            </w:r>
            <w:r w:rsidRPr="004D0DC6">
              <w:rPr>
                <w:lang w:val="ru-RU"/>
              </w:rPr>
              <w:t>о</w:t>
            </w:r>
            <w:r w:rsidRPr="004D0DC6">
              <w:rPr>
                <w:lang w:val="ru-RU"/>
              </w:rPr>
              <w:t>вую языковую и культурную среду (тревога, неуверенность, агрессия);</w:t>
            </w:r>
          </w:p>
          <w:p w:rsidR="00930CEE" w:rsidRPr="004D0DC6" w:rsidRDefault="00930CEE" w:rsidP="001B5621">
            <w:pPr>
              <w:pStyle w:val="TableParagraph"/>
              <w:numPr>
                <w:ilvl w:val="0"/>
                <w:numId w:val="279"/>
              </w:numPr>
              <w:tabs>
                <w:tab w:val="left" w:pos="465"/>
              </w:tabs>
              <w:jc w:val="both"/>
              <w:rPr>
                <w:lang w:val="ru-RU"/>
              </w:rPr>
            </w:pPr>
            <w:r w:rsidRPr="004D0DC6">
              <w:rPr>
                <w:lang w:val="ru-RU"/>
              </w:rPr>
              <w:t>создание атмосферы</w:t>
            </w:r>
            <w:r w:rsidRPr="004D0DC6">
              <w:rPr>
                <w:spacing w:val="54"/>
                <w:lang w:val="ru-RU"/>
              </w:rPr>
              <w:t xml:space="preserve"> </w:t>
            </w:r>
            <w:r w:rsidRPr="004D0DC6">
              <w:rPr>
                <w:lang w:val="ru-RU"/>
              </w:rPr>
              <w:t>доброжелательности,</w:t>
            </w:r>
            <w:r w:rsidRPr="004D0DC6">
              <w:rPr>
                <w:spacing w:val="56"/>
                <w:lang w:val="ru-RU"/>
              </w:rPr>
              <w:t xml:space="preserve"> </w:t>
            </w:r>
            <w:r w:rsidRPr="004D0DC6">
              <w:rPr>
                <w:lang w:val="ru-RU"/>
              </w:rPr>
              <w:t>заботы</w:t>
            </w:r>
            <w:r w:rsidRPr="004D0DC6">
              <w:rPr>
                <w:spacing w:val="54"/>
                <w:lang w:val="ru-RU"/>
              </w:rPr>
              <w:t xml:space="preserve"> </w:t>
            </w:r>
            <w:r w:rsidRPr="004D0DC6">
              <w:rPr>
                <w:lang w:val="ru-RU"/>
              </w:rPr>
              <w:t>и</w:t>
            </w:r>
            <w:r w:rsidRPr="004D0DC6">
              <w:rPr>
                <w:spacing w:val="59"/>
                <w:lang w:val="ru-RU"/>
              </w:rPr>
              <w:t xml:space="preserve"> </w:t>
            </w:r>
            <w:r w:rsidRPr="004D0DC6">
              <w:rPr>
                <w:lang w:val="ru-RU"/>
              </w:rPr>
              <w:t>уважения</w:t>
            </w:r>
            <w:r w:rsidRPr="004D0DC6">
              <w:rPr>
                <w:spacing w:val="55"/>
                <w:lang w:val="ru-RU"/>
              </w:rPr>
              <w:t xml:space="preserve"> </w:t>
            </w:r>
            <w:r w:rsidRPr="004D0DC6">
              <w:rPr>
                <w:lang w:val="ru-RU"/>
              </w:rPr>
              <w:t>по</w:t>
            </w:r>
            <w:r w:rsidRPr="004D0DC6">
              <w:rPr>
                <w:spacing w:val="55"/>
                <w:lang w:val="ru-RU"/>
              </w:rPr>
              <w:t xml:space="preserve"> </w:t>
            </w:r>
            <w:r w:rsidRPr="004D0DC6">
              <w:rPr>
                <w:lang w:val="ru-RU"/>
              </w:rPr>
              <w:t>отношению</w:t>
            </w:r>
            <w:r w:rsidRPr="004D0DC6">
              <w:rPr>
                <w:spacing w:val="56"/>
                <w:lang w:val="ru-RU"/>
              </w:rPr>
              <w:t xml:space="preserve"> </w:t>
            </w:r>
            <w:r w:rsidRPr="004D0DC6">
              <w:rPr>
                <w:lang w:val="ru-RU"/>
              </w:rPr>
              <w:t>к</w:t>
            </w:r>
            <w:r w:rsidRPr="004D0DC6">
              <w:rPr>
                <w:spacing w:val="-57"/>
                <w:lang w:val="ru-RU"/>
              </w:rPr>
              <w:t xml:space="preserve"> </w:t>
            </w:r>
            <w:r w:rsidRPr="004D0DC6">
              <w:rPr>
                <w:lang w:val="ru-RU"/>
              </w:rPr>
              <w:t>ребенку.</w:t>
            </w:r>
          </w:p>
          <w:p w:rsidR="00930CEE" w:rsidRPr="004D0DC6" w:rsidRDefault="00930CEE" w:rsidP="007824AE">
            <w:pPr>
              <w:pStyle w:val="TableParagraph"/>
              <w:ind w:right="98" w:firstLine="319"/>
              <w:jc w:val="both"/>
              <w:rPr>
                <w:lang w:val="ru-RU"/>
              </w:rPr>
            </w:pPr>
            <w:r w:rsidRPr="004D0DC6">
              <w:rPr>
                <w:lang w:val="ru-RU"/>
              </w:rPr>
              <w:t>Работу</w:t>
            </w:r>
            <w:r w:rsidRPr="004D0DC6">
              <w:rPr>
                <w:spacing w:val="116"/>
                <w:lang w:val="ru-RU"/>
              </w:rPr>
              <w:t xml:space="preserve"> </w:t>
            </w:r>
            <w:r w:rsidRPr="004D0DC6">
              <w:rPr>
                <w:lang w:val="ru-RU"/>
              </w:rPr>
              <w:t>по</w:t>
            </w:r>
            <w:r w:rsidRPr="004D0DC6">
              <w:rPr>
                <w:spacing w:val="64"/>
                <w:lang w:val="ru-RU"/>
              </w:rPr>
              <w:t xml:space="preserve"> </w:t>
            </w:r>
            <w:r w:rsidRPr="004D0DC6">
              <w:rPr>
                <w:lang w:val="ru-RU"/>
              </w:rPr>
              <w:t>социализации и языковой адаптации детей иностранных граждан, обучающихся</w:t>
            </w:r>
            <w:r w:rsidRPr="004D0DC6">
              <w:rPr>
                <w:spacing w:val="1"/>
                <w:lang w:val="ru-RU"/>
              </w:rPr>
              <w:t xml:space="preserve"> </w:t>
            </w:r>
            <w:r w:rsidRPr="004D0DC6">
              <w:rPr>
                <w:lang w:val="ru-RU"/>
              </w:rPr>
              <w:t>в</w:t>
            </w:r>
            <w:r w:rsidRPr="004D0DC6">
              <w:rPr>
                <w:spacing w:val="1"/>
                <w:lang w:val="ru-RU"/>
              </w:rPr>
              <w:t xml:space="preserve"> </w:t>
            </w:r>
            <w:r w:rsidRPr="004D0DC6">
              <w:rPr>
                <w:lang w:val="ru-RU"/>
              </w:rPr>
              <w:t>ДОУ,</w:t>
            </w:r>
            <w:r w:rsidRPr="004D0DC6">
              <w:rPr>
                <w:spacing w:val="1"/>
                <w:lang w:val="ru-RU"/>
              </w:rPr>
              <w:t xml:space="preserve"> </w:t>
            </w:r>
            <w:r w:rsidRPr="004D0DC6">
              <w:rPr>
                <w:lang w:val="ru-RU"/>
              </w:rPr>
              <w:t>реализующих</w:t>
            </w:r>
            <w:r w:rsidRPr="004D0DC6">
              <w:rPr>
                <w:spacing w:val="1"/>
                <w:lang w:val="ru-RU"/>
              </w:rPr>
              <w:t xml:space="preserve"> </w:t>
            </w:r>
            <w:r w:rsidRPr="004D0DC6">
              <w:rPr>
                <w:lang w:val="ru-RU"/>
              </w:rPr>
              <w:t>программы</w:t>
            </w:r>
            <w:r w:rsidRPr="004D0DC6">
              <w:rPr>
                <w:spacing w:val="1"/>
                <w:lang w:val="ru-RU"/>
              </w:rPr>
              <w:t xml:space="preserve"> </w:t>
            </w:r>
            <w:r w:rsidRPr="004D0DC6">
              <w:rPr>
                <w:lang w:val="ru-RU"/>
              </w:rPr>
              <w:t>ДО</w:t>
            </w:r>
            <w:r w:rsidRPr="004D0DC6">
              <w:rPr>
                <w:spacing w:val="1"/>
                <w:lang w:val="ru-RU"/>
              </w:rPr>
              <w:t xml:space="preserve"> </w:t>
            </w:r>
            <w:r w:rsidRPr="004D0DC6">
              <w:rPr>
                <w:lang w:val="ru-RU"/>
              </w:rPr>
              <w:t>в</w:t>
            </w:r>
            <w:r w:rsidRPr="004D0DC6">
              <w:rPr>
                <w:spacing w:val="1"/>
                <w:lang w:val="ru-RU"/>
              </w:rPr>
              <w:t xml:space="preserve"> </w:t>
            </w:r>
            <w:r w:rsidRPr="004D0DC6">
              <w:rPr>
                <w:lang w:val="ru-RU"/>
              </w:rPr>
              <w:t>Российской</w:t>
            </w:r>
            <w:r w:rsidRPr="004D0DC6">
              <w:rPr>
                <w:spacing w:val="1"/>
                <w:lang w:val="ru-RU"/>
              </w:rPr>
              <w:t xml:space="preserve"> </w:t>
            </w:r>
            <w:r w:rsidRPr="004D0DC6">
              <w:rPr>
                <w:lang w:val="ru-RU"/>
              </w:rPr>
              <w:t>Федерации,</w:t>
            </w:r>
            <w:r w:rsidRPr="004D0DC6">
              <w:rPr>
                <w:spacing w:val="1"/>
                <w:lang w:val="ru-RU"/>
              </w:rPr>
              <w:t xml:space="preserve"> </w:t>
            </w:r>
            <w:r w:rsidRPr="004D0DC6">
              <w:rPr>
                <w:lang w:val="ru-RU"/>
              </w:rPr>
              <w:t>организовывается</w:t>
            </w:r>
            <w:r w:rsidRPr="004D0DC6">
              <w:rPr>
                <w:spacing w:val="1"/>
                <w:lang w:val="ru-RU"/>
              </w:rPr>
              <w:t xml:space="preserve"> </w:t>
            </w:r>
            <w:r w:rsidRPr="004D0DC6">
              <w:rPr>
                <w:lang w:val="ru-RU"/>
              </w:rPr>
              <w:t>с</w:t>
            </w:r>
            <w:r w:rsidRPr="004D0DC6">
              <w:rPr>
                <w:spacing w:val="1"/>
                <w:lang w:val="ru-RU"/>
              </w:rPr>
              <w:t xml:space="preserve"> </w:t>
            </w:r>
            <w:r w:rsidRPr="004D0DC6">
              <w:rPr>
                <w:lang w:val="ru-RU"/>
              </w:rPr>
              <w:t>учетом</w:t>
            </w:r>
            <w:r w:rsidRPr="004D0DC6">
              <w:rPr>
                <w:spacing w:val="1"/>
                <w:lang w:val="ru-RU"/>
              </w:rPr>
              <w:t xml:space="preserve"> </w:t>
            </w:r>
            <w:r w:rsidRPr="004D0DC6">
              <w:rPr>
                <w:lang w:val="ru-RU"/>
              </w:rPr>
              <w:t>особенн</w:t>
            </w:r>
            <w:r w:rsidRPr="004D0DC6">
              <w:rPr>
                <w:lang w:val="ru-RU"/>
              </w:rPr>
              <w:t>о</w:t>
            </w:r>
            <w:r w:rsidRPr="004D0DC6">
              <w:rPr>
                <w:lang w:val="ru-RU"/>
              </w:rPr>
              <w:t>стей</w:t>
            </w:r>
            <w:r w:rsidRPr="004D0DC6">
              <w:rPr>
                <w:spacing w:val="1"/>
                <w:lang w:val="ru-RU"/>
              </w:rPr>
              <w:t xml:space="preserve"> </w:t>
            </w:r>
            <w:r w:rsidRPr="004D0DC6">
              <w:rPr>
                <w:lang w:val="ru-RU"/>
              </w:rPr>
              <w:t>социальной</w:t>
            </w:r>
            <w:r w:rsidRPr="004D0DC6">
              <w:rPr>
                <w:spacing w:val="1"/>
                <w:lang w:val="ru-RU"/>
              </w:rPr>
              <w:t xml:space="preserve"> </w:t>
            </w:r>
            <w:r w:rsidRPr="004D0DC6">
              <w:rPr>
                <w:lang w:val="ru-RU"/>
              </w:rPr>
              <w:t>ситуации</w:t>
            </w:r>
            <w:r w:rsidRPr="004D0DC6">
              <w:rPr>
                <w:spacing w:val="1"/>
                <w:lang w:val="ru-RU"/>
              </w:rPr>
              <w:t xml:space="preserve"> </w:t>
            </w:r>
            <w:r w:rsidRPr="004D0DC6">
              <w:rPr>
                <w:lang w:val="ru-RU"/>
              </w:rPr>
              <w:t>каждого</w:t>
            </w:r>
            <w:r w:rsidRPr="004D0DC6">
              <w:rPr>
                <w:spacing w:val="1"/>
                <w:lang w:val="ru-RU"/>
              </w:rPr>
              <w:t xml:space="preserve"> </w:t>
            </w:r>
            <w:r w:rsidRPr="004D0DC6">
              <w:rPr>
                <w:lang w:val="ru-RU"/>
              </w:rPr>
              <w:t>ребенка</w:t>
            </w:r>
            <w:r w:rsidRPr="004D0DC6">
              <w:rPr>
                <w:spacing w:val="1"/>
                <w:lang w:val="ru-RU"/>
              </w:rPr>
              <w:t xml:space="preserve"> </w:t>
            </w:r>
            <w:r w:rsidRPr="004D0DC6">
              <w:rPr>
                <w:lang w:val="ru-RU"/>
              </w:rPr>
              <w:t>персонально</w:t>
            </w:r>
            <w:r w:rsidRPr="004D0DC6">
              <w:rPr>
                <w:spacing w:val="-2"/>
                <w:lang w:val="ru-RU"/>
              </w:rPr>
              <w:t xml:space="preserve"> </w:t>
            </w:r>
            <w:r w:rsidRPr="004D0DC6">
              <w:rPr>
                <w:lang w:val="ru-RU"/>
              </w:rPr>
              <w:t>(создается</w:t>
            </w:r>
            <w:r w:rsidRPr="004D0DC6">
              <w:rPr>
                <w:spacing w:val="-1"/>
                <w:lang w:val="ru-RU"/>
              </w:rPr>
              <w:t xml:space="preserve"> </w:t>
            </w:r>
            <w:r w:rsidRPr="004D0DC6">
              <w:rPr>
                <w:lang w:val="ru-RU"/>
              </w:rPr>
              <w:t>индивидуальный</w:t>
            </w:r>
            <w:r w:rsidRPr="004D0DC6">
              <w:rPr>
                <w:spacing w:val="-1"/>
                <w:lang w:val="ru-RU"/>
              </w:rPr>
              <w:t xml:space="preserve"> </w:t>
            </w:r>
            <w:r w:rsidRPr="004D0DC6">
              <w:rPr>
                <w:lang w:val="ru-RU"/>
              </w:rPr>
              <w:t>образовател</w:t>
            </w:r>
            <w:r w:rsidRPr="004D0DC6">
              <w:rPr>
                <w:lang w:val="ru-RU"/>
              </w:rPr>
              <w:t>ь</w:t>
            </w:r>
            <w:r w:rsidRPr="004D0DC6">
              <w:rPr>
                <w:lang w:val="ru-RU"/>
              </w:rPr>
              <w:t>ный</w:t>
            </w:r>
            <w:r w:rsidRPr="004D0DC6">
              <w:rPr>
                <w:spacing w:val="-1"/>
                <w:lang w:val="ru-RU"/>
              </w:rPr>
              <w:t xml:space="preserve"> </w:t>
            </w:r>
            <w:r w:rsidRPr="004D0DC6">
              <w:rPr>
                <w:lang w:val="ru-RU"/>
              </w:rPr>
              <w:t>маршрут</w:t>
            </w:r>
            <w:r w:rsidRPr="004D0DC6">
              <w:rPr>
                <w:spacing w:val="-1"/>
                <w:lang w:val="ru-RU"/>
              </w:rPr>
              <w:t xml:space="preserve"> </w:t>
            </w:r>
            <w:r w:rsidRPr="004D0DC6">
              <w:rPr>
                <w:lang w:val="ru-RU"/>
              </w:rPr>
              <w:t>ребенка).</w:t>
            </w:r>
          </w:p>
          <w:p w:rsidR="00930CEE" w:rsidRDefault="00930CEE" w:rsidP="007824AE">
            <w:pPr>
              <w:pStyle w:val="TableParagraph"/>
              <w:ind w:left="104" w:firstLine="319"/>
              <w:jc w:val="both"/>
              <w:rPr>
                <w:lang w:val="ru-RU"/>
              </w:rPr>
            </w:pPr>
            <w:r w:rsidRPr="004D0DC6">
              <w:rPr>
                <w:lang w:val="ru-RU"/>
              </w:rPr>
              <w:t>Психолого-педагогическое</w:t>
            </w:r>
            <w:r w:rsidRPr="004D0DC6">
              <w:rPr>
                <w:spacing w:val="1"/>
                <w:lang w:val="ru-RU"/>
              </w:rPr>
              <w:t xml:space="preserve"> </w:t>
            </w:r>
            <w:r w:rsidRPr="004D0DC6">
              <w:rPr>
                <w:lang w:val="ru-RU"/>
              </w:rPr>
              <w:t>сопровождение</w:t>
            </w:r>
            <w:r w:rsidRPr="004D0DC6">
              <w:rPr>
                <w:spacing w:val="1"/>
                <w:lang w:val="ru-RU"/>
              </w:rPr>
              <w:t xml:space="preserve"> </w:t>
            </w:r>
            <w:r w:rsidRPr="004D0DC6">
              <w:rPr>
                <w:lang w:val="ru-RU"/>
              </w:rPr>
              <w:t>детей</w:t>
            </w:r>
            <w:r w:rsidRPr="004D0DC6">
              <w:rPr>
                <w:spacing w:val="1"/>
                <w:lang w:val="ru-RU"/>
              </w:rPr>
              <w:t xml:space="preserve"> </w:t>
            </w:r>
            <w:r w:rsidRPr="004D0DC6">
              <w:rPr>
                <w:lang w:val="ru-RU"/>
              </w:rPr>
              <w:t>данной</w:t>
            </w:r>
            <w:r w:rsidRPr="004D0DC6">
              <w:rPr>
                <w:spacing w:val="1"/>
                <w:lang w:val="ru-RU"/>
              </w:rPr>
              <w:t xml:space="preserve"> </w:t>
            </w:r>
            <w:r w:rsidRPr="004D0DC6">
              <w:rPr>
                <w:lang w:val="ru-RU"/>
              </w:rPr>
              <w:t>целевой</w:t>
            </w:r>
            <w:r w:rsidRPr="004D0DC6">
              <w:rPr>
                <w:spacing w:val="1"/>
                <w:lang w:val="ru-RU"/>
              </w:rPr>
              <w:t xml:space="preserve"> </w:t>
            </w:r>
            <w:r w:rsidRPr="004D0DC6">
              <w:rPr>
                <w:lang w:val="ru-RU"/>
              </w:rPr>
              <w:t>группы</w:t>
            </w:r>
            <w:r w:rsidRPr="004D0DC6">
              <w:rPr>
                <w:spacing w:val="1"/>
                <w:lang w:val="ru-RU"/>
              </w:rPr>
              <w:t xml:space="preserve"> </w:t>
            </w:r>
            <w:r w:rsidRPr="004D0DC6">
              <w:rPr>
                <w:lang w:val="ru-RU"/>
              </w:rPr>
              <w:t>может</w:t>
            </w:r>
            <w:r w:rsidRPr="004D0DC6">
              <w:rPr>
                <w:spacing w:val="1"/>
                <w:lang w:val="ru-RU"/>
              </w:rPr>
              <w:t xml:space="preserve"> </w:t>
            </w:r>
            <w:r w:rsidRPr="004D0DC6">
              <w:rPr>
                <w:lang w:val="ru-RU"/>
              </w:rPr>
              <w:t>осуществляться</w:t>
            </w:r>
            <w:r w:rsidRPr="004D0DC6">
              <w:rPr>
                <w:spacing w:val="1"/>
                <w:lang w:val="ru-RU"/>
              </w:rPr>
              <w:t xml:space="preserve"> </w:t>
            </w:r>
            <w:r w:rsidRPr="004D0DC6">
              <w:rPr>
                <w:lang w:val="ru-RU"/>
              </w:rPr>
              <w:t>в</w:t>
            </w:r>
            <w:r w:rsidRPr="004D0DC6">
              <w:rPr>
                <w:spacing w:val="1"/>
                <w:lang w:val="ru-RU"/>
              </w:rPr>
              <w:t xml:space="preserve"> </w:t>
            </w:r>
            <w:r w:rsidRPr="004D0DC6">
              <w:rPr>
                <w:lang w:val="ru-RU"/>
              </w:rPr>
              <w:t>контексте</w:t>
            </w:r>
            <w:r w:rsidRPr="004D0DC6">
              <w:rPr>
                <w:spacing w:val="1"/>
                <w:lang w:val="ru-RU"/>
              </w:rPr>
              <w:t xml:space="preserve"> </w:t>
            </w:r>
            <w:r w:rsidRPr="004D0DC6">
              <w:rPr>
                <w:lang w:val="ru-RU"/>
              </w:rPr>
              <w:t>общей</w:t>
            </w:r>
            <w:r w:rsidRPr="004D0DC6">
              <w:rPr>
                <w:spacing w:val="1"/>
                <w:lang w:val="ru-RU"/>
              </w:rPr>
              <w:t xml:space="preserve"> </w:t>
            </w:r>
            <w:r w:rsidRPr="004D0DC6">
              <w:rPr>
                <w:lang w:val="ru-RU"/>
              </w:rPr>
              <w:t>программы</w:t>
            </w:r>
            <w:r w:rsidRPr="004D0DC6">
              <w:rPr>
                <w:spacing w:val="1"/>
                <w:lang w:val="ru-RU"/>
              </w:rPr>
              <w:t xml:space="preserve"> </w:t>
            </w:r>
            <w:r w:rsidRPr="004D0DC6">
              <w:rPr>
                <w:lang w:val="ru-RU"/>
              </w:rPr>
              <w:t>адаптации ребенка к</w:t>
            </w:r>
            <w:r w:rsidRPr="004D0DC6">
              <w:rPr>
                <w:spacing w:val="1"/>
                <w:lang w:val="ru-RU"/>
              </w:rPr>
              <w:t xml:space="preserve"> </w:t>
            </w:r>
            <w:r w:rsidRPr="004D0DC6">
              <w:rPr>
                <w:lang w:val="ru-RU"/>
              </w:rPr>
              <w:t>ДОО.</w:t>
            </w:r>
            <w:r w:rsidRPr="004D0DC6">
              <w:rPr>
                <w:spacing w:val="1"/>
                <w:lang w:val="ru-RU"/>
              </w:rPr>
              <w:t xml:space="preserve"> </w:t>
            </w:r>
            <w:r w:rsidRPr="004D0DC6">
              <w:rPr>
                <w:lang w:val="ru-RU"/>
              </w:rPr>
              <w:t>В случаях</w:t>
            </w:r>
            <w:r w:rsidRPr="004D0DC6">
              <w:rPr>
                <w:spacing w:val="1"/>
                <w:lang w:val="ru-RU"/>
              </w:rPr>
              <w:t xml:space="preserve"> </w:t>
            </w:r>
            <w:r w:rsidRPr="004D0DC6">
              <w:rPr>
                <w:spacing w:val="-1"/>
                <w:lang w:val="ru-RU"/>
              </w:rPr>
              <w:t>выраженных</w:t>
            </w:r>
            <w:r w:rsidRPr="004D0DC6">
              <w:rPr>
                <w:spacing w:val="-13"/>
                <w:lang w:val="ru-RU"/>
              </w:rPr>
              <w:t xml:space="preserve"> </w:t>
            </w:r>
            <w:r w:rsidRPr="004D0DC6">
              <w:rPr>
                <w:spacing w:val="-1"/>
                <w:lang w:val="ru-RU"/>
              </w:rPr>
              <w:t>проблем</w:t>
            </w:r>
            <w:r w:rsidRPr="004D0DC6">
              <w:rPr>
                <w:spacing w:val="-16"/>
                <w:lang w:val="ru-RU"/>
              </w:rPr>
              <w:t xml:space="preserve"> </w:t>
            </w:r>
            <w:r w:rsidRPr="004D0DC6">
              <w:rPr>
                <w:spacing w:val="-1"/>
                <w:lang w:val="ru-RU"/>
              </w:rPr>
              <w:t>социализ</w:t>
            </w:r>
            <w:r w:rsidRPr="004D0DC6">
              <w:rPr>
                <w:spacing w:val="-1"/>
                <w:lang w:val="ru-RU"/>
              </w:rPr>
              <w:t>а</w:t>
            </w:r>
            <w:r w:rsidRPr="004D0DC6">
              <w:rPr>
                <w:spacing w:val="-1"/>
                <w:lang w:val="ru-RU"/>
              </w:rPr>
              <w:t>ции,</w:t>
            </w:r>
            <w:r w:rsidRPr="004D0DC6">
              <w:rPr>
                <w:spacing w:val="-15"/>
                <w:lang w:val="ru-RU"/>
              </w:rPr>
              <w:t xml:space="preserve"> </w:t>
            </w:r>
            <w:r w:rsidRPr="004D0DC6">
              <w:rPr>
                <w:lang w:val="ru-RU"/>
              </w:rPr>
              <w:t>личностного</w:t>
            </w:r>
            <w:r w:rsidRPr="004D0DC6">
              <w:rPr>
                <w:spacing w:val="-15"/>
                <w:lang w:val="ru-RU"/>
              </w:rPr>
              <w:t xml:space="preserve"> </w:t>
            </w:r>
            <w:r w:rsidRPr="004D0DC6">
              <w:rPr>
                <w:lang w:val="ru-RU"/>
              </w:rPr>
              <w:t>развития</w:t>
            </w:r>
            <w:r w:rsidRPr="004D0DC6">
              <w:rPr>
                <w:spacing w:val="-15"/>
                <w:lang w:val="ru-RU"/>
              </w:rPr>
              <w:t xml:space="preserve"> </w:t>
            </w:r>
            <w:r w:rsidRPr="004D0DC6">
              <w:rPr>
                <w:lang w:val="ru-RU"/>
              </w:rPr>
              <w:t>и</w:t>
            </w:r>
            <w:r w:rsidRPr="004D0DC6">
              <w:rPr>
                <w:spacing w:val="-14"/>
                <w:lang w:val="ru-RU"/>
              </w:rPr>
              <w:t xml:space="preserve"> </w:t>
            </w:r>
            <w:r w:rsidRPr="004D0DC6">
              <w:rPr>
                <w:lang w:val="ru-RU"/>
              </w:rPr>
              <w:t>общей</w:t>
            </w:r>
            <w:r w:rsidRPr="004D0DC6">
              <w:rPr>
                <w:spacing w:val="-14"/>
                <w:lang w:val="ru-RU"/>
              </w:rPr>
              <w:t xml:space="preserve"> </w:t>
            </w:r>
            <w:r w:rsidRPr="004D0DC6">
              <w:rPr>
                <w:lang w:val="ru-RU"/>
              </w:rPr>
              <w:t>дезадаптации</w:t>
            </w:r>
            <w:r w:rsidRPr="004D0DC6">
              <w:rPr>
                <w:spacing w:val="-14"/>
                <w:lang w:val="ru-RU"/>
              </w:rPr>
              <w:t xml:space="preserve"> </w:t>
            </w:r>
            <w:r w:rsidRPr="004D0DC6">
              <w:rPr>
                <w:lang w:val="ru-RU"/>
              </w:rPr>
              <w:t>ребенка,</w:t>
            </w:r>
            <w:r w:rsidRPr="004D0DC6">
              <w:rPr>
                <w:spacing w:val="-57"/>
                <w:lang w:val="ru-RU"/>
              </w:rPr>
              <w:t xml:space="preserve"> </w:t>
            </w:r>
            <w:r w:rsidRPr="004D0DC6">
              <w:rPr>
                <w:lang w:val="ru-RU"/>
              </w:rPr>
              <w:t>его</w:t>
            </w:r>
            <w:r w:rsidRPr="004D0DC6">
              <w:rPr>
                <w:spacing w:val="-5"/>
                <w:lang w:val="ru-RU"/>
              </w:rPr>
              <w:t xml:space="preserve"> </w:t>
            </w:r>
            <w:r w:rsidRPr="004D0DC6">
              <w:rPr>
                <w:lang w:val="ru-RU"/>
              </w:rPr>
              <w:t>включение</w:t>
            </w:r>
            <w:r w:rsidRPr="004D0DC6">
              <w:rPr>
                <w:spacing w:val="-5"/>
                <w:lang w:val="ru-RU"/>
              </w:rPr>
              <w:t xml:space="preserve"> </w:t>
            </w:r>
            <w:r w:rsidRPr="004D0DC6">
              <w:rPr>
                <w:lang w:val="ru-RU"/>
              </w:rPr>
              <w:t>в</w:t>
            </w:r>
            <w:r w:rsidRPr="004D0DC6">
              <w:rPr>
                <w:spacing w:val="-4"/>
                <w:lang w:val="ru-RU"/>
              </w:rPr>
              <w:t xml:space="preserve"> </w:t>
            </w:r>
            <w:r w:rsidRPr="004D0DC6">
              <w:rPr>
                <w:lang w:val="ru-RU"/>
              </w:rPr>
              <w:t>программу</w:t>
            </w:r>
            <w:r w:rsidRPr="004D0DC6">
              <w:rPr>
                <w:spacing w:val="-9"/>
                <w:lang w:val="ru-RU"/>
              </w:rPr>
              <w:t xml:space="preserve"> </w:t>
            </w:r>
            <w:r w:rsidRPr="004D0DC6">
              <w:rPr>
                <w:lang w:val="ru-RU"/>
              </w:rPr>
              <w:t>КРР</w:t>
            </w:r>
            <w:r w:rsidRPr="004D0DC6">
              <w:rPr>
                <w:spacing w:val="-3"/>
                <w:lang w:val="ru-RU"/>
              </w:rPr>
              <w:t xml:space="preserve"> </w:t>
            </w:r>
            <w:r w:rsidRPr="004D0DC6">
              <w:rPr>
                <w:lang w:val="ru-RU"/>
              </w:rPr>
              <w:t>может</w:t>
            </w:r>
            <w:r w:rsidRPr="004D0DC6">
              <w:rPr>
                <w:spacing w:val="-4"/>
                <w:lang w:val="ru-RU"/>
              </w:rPr>
              <w:t xml:space="preserve"> </w:t>
            </w:r>
            <w:r w:rsidRPr="004D0DC6">
              <w:rPr>
                <w:lang w:val="ru-RU"/>
              </w:rPr>
              <w:t>быть</w:t>
            </w:r>
            <w:r w:rsidRPr="004D0DC6">
              <w:rPr>
                <w:spacing w:val="-3"/>
                <w:lang w:val="ru-RU"/>
              </w:rPr>
              <w:t xml:space="preserve"> </w:t>
            </w:r>
            <w:r w:rsidRPr="004D0DC6">
              <w:rPr>
                <w:lang w:val="ru-RU"/>
              </w:rPr>
              <w:t>осуществлено</w:t>
            </w:r>
            <w:r w:rsidRPr="004D0DC6">
              <w:rPr>
                <w:spacing w:val="-3"/>
                <w:lang w:val="ru-RU"/>
              </w:rPr>
              <w:t xml:space="preserve"> </w:t>
            </w:r>
            <w:r w:rsidRPr="004D0DC6">
              <w:rPr>
                <w:lang w:val="ru-RU"/>
              </w:rPr>
              <w:t>на</w:t>
            </w:r>
            <w:r w:rsidRPr="004D0DC6">
              <w:rPr>
                <w:spacing w:val="-5"/>
                <w:lang w:val="ru-RU"/>
              </w:rPr>
              <w:t xml:space="preserve"> </w:t>
            </w:r>
            <w:r w:rsidRPr="004D0DC6">
              <w:rPr>
                <w:lang w:val="ru-RU"/>
              </w:rPr>
              <w:t>основе</w:t>
            </w:r>
            <w:r w:rsidRPr="004D0DC6">
              <w:rPr>
                <w:spacing w:val="-5"/>
                <w:lang w:val="ru-RU"/>
              </w:rPr>
              <w:t xml:space="preserve"> </w:t>
            </w:r>
            <w:r w:rsidRPr="004D0DC6">
              <w:rPr>
                <w:lang w:val="ru-RU"/>
              </w:rPr>
              <w:t>заключения</w:t>
            </w:r>
            <w:r w:rsidRPr="004D0DC6">
              <w:rPr>
                <w:spacing w:val="-5"/>
                <w:lang w:val="ru-RU"/>
              </w:rPr>
              <w:t xml:space="preserve"> </w:t>
            </w:r>
            <w:r w:rsidRPr="004D0DC6">
              <w:rPr>
                <w:lang w:val="ru-RU"/>
              </w:rPr>
              <w:t>ППК</w:t>
            </w:r>
            <w:r w:rsidRPr="004D0DC6">
              <w:rPr>
                <w:spacing w:val="-3"/>
                <w:lang w:val="ru-RU"/>
              </w:rPr>
              <w:t xml:space="preserve"> </w:t>
            </w:r>
            <w:r w:rsidRPr="004D0DC6">
              <w:rPr>
                <w:lang w:val="ru-RU"/>
              </w:rPr>
              <w:t>по</w:t>
            </w:r>
            <w:r w:rsidRPr="004D0DC6">
              <w:rPr>
                <w:spacing w:val="-58"/>
                <w:lang w:val="ru-RU"/>
              </w:rPr>
              <w:t xml:space="preserve"> </w:t>
            </w:r>
            <w:r w:rsidRPr="004D0DC6">
              <w:rPr>
                <w:lang w:val="ru-RU"/>
              </w:rPr>
              <w:t>результатам</w:t>
            </w:r>
            <w:r w:rsidRPr="004D0DC6">
              <w:rPr>
                <w:spacing w:val="1"/>
                <w:lang w:val="ru-RU"/>
              </w:rPr>
              <w:t xml:space="preserve"> </w:t>
            </w:r>
            <w:r w:rsidRPr="004D0DC6">
              <w:rPr>
                <w:lang w:val="ru-RU"/>
              </w:rPr>
              <w:t>психологической</w:t>
            </w:r>
            <w:r w:rsidRPr="004D0DC6">
              <w:rPr>
                <w:spacing w:val="1"/>
                <w:lang w:val="ru-RU"/>
              </w:rPr>
              <w:t xml:space="preserve"> </w:t>
            </w:r>
            <w:r w:rsidRPr="004D0DC6">
              <w:rPr>
                <w:lang w:val="ru-RU"/>
              </w:rPr>
              <w:t>диагностики</w:t>
            </w:r>
            <w:r w:rsidRPr="004D0DC6">
              <w:rPr>
                <w:spacing w:val="1"/>
                <w:lang w:val="ru-RU"/>
              </w:rPr>
              <w:t xml:space="preserve"> </w:t>
            </w:r>
            <w:r w:rsidRPr="004D0DC6">
              <w:rPr>
                <w:lang w:val="ru-RU"/>
              </w:rPr>
              <w:t>или</w:t>
            </w:r>
            <w:r w:rsidRPr="004D0DC6">
              <w:rPr>
                <w:spacing w:val="1"/>
                <w:lang w:val="ru-RU"/>
              </w:rPr>
              <w:t xml:space="preserve"> </w:t>
            </w:r>
            <w:r w:rsidRPr="004D0DC6">
              <w:rPr>
                <w:lang w:val="ru-RU"/>
              </w:rPr>
              <w:t>по</w:t>
            </w:r>
            <w:r w:rsidRPr="004D0DC6">
              <w:rPr>
                <w:spacing w:val="1"/>
                <w:lang w:val="ru-RU"/>
              </w:rPr>
              <w:t xml:space="preserve"> </w:t>
            </w:r>
            <w:r w:rsidRPr="004D0DC6">
              <w:rPr>
                <w:lang w:val="ru-RU"/>
              </w:rPr>
              <w:t>запр</w:t>
            </w:r>
            <w:r w:rsidRPr="004D0DC6">
              <w:rPr>
                <w:lang w:val="ru-RU"/>
              </w:rPr>
              <w:t>о</w:t>
            </w:r>
            <w:r w:rsidRPr="004D0DC6">
              <w:rPr>
                <w:lang w:val="ru-RU"/>
              </w:rPr>
              <w:t>су</w:t>
            </w:r>
            <w:r w:rsidRPr="004D0DC6">
              <w:rPr>
                <w:spacing w:val="1"/>
                <w:lang w:val="ru-RU"/>
              </w:rPr>
              <w:t xml:space="preserve"> </w:t>
            </w:r>
            <w:r w:rsidRPr="004D0DC6">
              <w:rPr>
                <w:lang w:val="ru-RU"/>
              </w:rPr>
              <w:t>родителей</w:t>
            </w:r>
            <w:r w:rsidRPr="004D0DC6">
              <w:rPr>
                <w:spacing w:val="1"/>
                <w:lang w:val="ru-RU"/>
              </w:rPr>
              <w:t xml:space="preserve"> </w:t>
            </w:r>
            <w:r w:rsidRPr="004D0DC6">
              <w:rPr>
                <w:lang w:val="ru-RU"/>
              </w:rPr>
              <w:t>(законных</w:t>
            </w:r>
            <w:r w:rsidRPr="004D0DC6">
              <w:rPr>
                <w:spacing w:val="1"/>
                <w:lang w:val="ru-RU"/>
              </w:rPr>
              <w:t xml:space="preserve"> </w:t>
            </w:r>
            <w:r w:rsidRPr="004D0DC6">
              <w:rPr>
                <w:lang w:val="ru-RU"/>
              </w:rPr>
              <w:t>представителей)</w:t>
            </w:r>
            <w:r w:rsidRPr="004D0DC6">
              <w:rPr>
                <w:spacing w:val="-1"/>
                <w:lang w:val="ru-RU"/>
              </w:rPr>
              <w:t xml:space="preserve"> </w:t>
            </w:r>
            <w:r w:rsidRPr="004D0DC6">
              <w:rPr>
                <w:lang w:val="ru-RU"/>
              </w:rPr>
              <w:t>ребенка.</w:t>
            </w:r>
          </w:p>
          <w:p w:rsidR="00AB736C" w:rsidRPr="004D0DC6" w:rsidRDefault="00AB736C" w:rsidP="007824AE">
            <w:pPr>
              <w:pStyle w:val="TableParagraph"/>
              <w:ind w:left="104" w:firstLine="319"/>
              <w:jc w:val="both"/>
              <w:rPr>
                <w:lang w:val="ru-RU"/>
              </w:rPr>
            </w:pPr>
          </w:p>
        </w:tc>
      </w:tr>
      <w:tr w:rsidR="004D0DC6" w:rsidRPr="004D0DC6" w:rsidTr="001D13DC">
        <w:trPr>
          <w:trHeight w:val="278"/>
        </w:trPr>
        <w:tc>
          <w:tcPr>
            <w:tcW w:w="9781" w:type="dxa"/>
            <w:gridSpan w:val="2"/>
          </w:tcPr>
          <w:p w:rsidR="00930CEE" w:rsidRPr="004D0DC6" w:rsidRDefault="00930CEE" w:rsidP="00930CEE">
            <w:pPr>
              <w:pStyle w:val="TableParagraph"/>
              <w:spacing w:line="265" w:lineRule="exact"/>
              <w:jc w:val="both"/>
              <w:rPr>
                <w:b/>
                <w:i/>
                <w:lang w:val="ru-RU"/>
              </w:rPr>
            </w:pPr>
            <w:r w:rsidRPr="004D0DC6">
              <w:rPr>
                <w:b/>
                <w:i/>
                <w:lang w:val="ru-RU"/>
              </w:rPr>
              <w:t>К</w:t>
            </w:r>
            <w:r w:rsidRPr="004D0DC6">
              <w:rPr>
                <w:b/>
                <w:i/>
                <w:spacing w:val="-6"/>
                <w:lang w:val="ru-RU"/>
              </w:rPr>
              <w:t xml:space="preserve"> </w:t>
            </w:r>
            <w:r w:rsidRPr="004D0DC6">
              <w:rPr>
                <w:b/>
                <w:i/>
                <w:lang w:val="ru-RU"/>
              </w:rPr>
              <w:t>целевой</w:t>
            </w:r>
            <w:r w:rsidRPr="004D0DC6">
              <w:rPr>
                <w:b/>
                <w:i/>
                <w:spacing w:val="-5"/>
                <w:lang w:val="ru-RU"/>
              </w:rPr>
              <w:t xml:space="preserve"> </w:t>
            </w:r>
            <w:r w:rsidRPr="004D0DC6">
              <w:rPr>
                <w:b/>
                <w:i/>
                <w:lang w:val="ru-RU"/>
              </w:rPr>
              <w:t>группе</w:t>
            </w:r>
            <w:r w:rsidRPr="004D0DC6">
              <w:rPr>
                <w:b/>
                <w:i/>
                <w:spacing w:val="-7"/>
                <w:lang w:val="ru-RU"/>
              </w:rPr>
              <w:t xml:space="preserve"> </w:t>
            </w:r>
            <w:r w:rsidRPr="004D0DC6">
              <w:rPr>
                <w:b/>
                <w:i/>
                <w:lang w:val="ru-RU"/>
              </w:rPr>
              <w:t>обучающихся</w:t>
            </w:r>
            <w:r w:rsidRPr="004D0DC6">
              <w:rPr>
                <w:b/>
                <w:i/>
                <w:spacing w:val="-5"/>
                <w:lang w:val="ru-RU"/>
              </w:rPr>
              <w:t xml:space="preserve"> </w:t>
            </w:r>
            <w:r w:rsidRPr="004D0DC6">
              <w:rPr>
                <w:b/>
                <w:i/>
                <w:lang w:val="ru-RU"/>
              </w:rPr>
              <w:t>"группы</w:t>
            </w:r>
            <w:r w:rsidRPr="004D0DC6">
              <w:rPr>
                <w:b/>
                <w:i/>
                <w:spacing w:val="-7"/>
                <w:lang w:val="ru-RU"/>
              </w:rPr>
              <w:t xml:space="preserve"> </w:t>
            </w:r>
            <w:r w:rsidRPr="004D0DC6">
              <w:rPr>
                <w:b/>
                <w:i/>
                <w:lang w:val="ru-RU"/>
              </w:rPr>
              <w:t>риска"</w:t>
            </w:r>
            <w:r w:rsidRPr="004D0DC6">
              <w:rPr>
                <w:b/>
                <w:i/>
                <w:spacing w:val="-5"/>
                <w:lang w:val="ru-RU"/>
              </w:rPr>
              <w:t xml:space="preserve"> </w:t>
            </w:r>
            <w:r w:rsidRPr="004D0DC6">
              <w:rPr>
                <w:b/>
                <w:i/>
                <w:lang w:val="ru-RU"/>
              </w:rPr>
              <w:t>могут</w:t>
            </w:r>
            <w:r w:rsidRPr="004D0DC6">
              <w:rPr>
                <w:b/>
                <w:i/>
                <w:spacing w:val="-3"/>
                <w:lang w:val="ru-RU"/>
              </w:rPr>
              <w:t xml:space="preserve"> </w:t>
            </w:r>
            <w:r w:rsidRPr="004D0DC6">
              <w:rPr>
                <w:b/>
                <w:i/>
                <w:lang w:val="ru-RU"/>
              </w:rPr>
              <w:t>быть</w:t>
            </w:r>
            <w:r w:rsidRPr="004D0DC6">
              <w:rPr>
                <w:b/>
                <w:i/>
                <w:spacing w:val="-5"/>
                <w:lang w:val="ru-RU"/>
              </w:rPr>
              <w:t xml:space="preserve"> </w:t>
            </w:r>
            <w:r w:rsidRPr="004D0DC6">
              <w:rPr>
                <w:b/>
                <w:i/>
                <w:lang w:val="ru-RU"/>
              </w:rPr>
              <w:t>отнесены</w:t>
            </w:r>
            <w:r w:rsidRPr="004D0DC6">
              <w:rPr>
                <w:b/>
                <w:i/>
                <w:spacing w:val="-7"/>
                <w:lang w:val="ru-RU"/>
              </w:rPr>
              <w:t xml:space="preserve"> </w:t>
            </w:r>
            <w:r w:rsidRPr="004D0DC6">
              <w:rPr>
                <w:b/>
                <w:i/>
                <w:lang w:val="ru-RU"/>
              </w:rPr>
              <w:t>дети</w:t>
            </w:r>
            <w:r w:rsidRPr="004D0DC6">
              <w:rPr>
                <w:b/>
                <w:i/>
                <w:spacing w:val="-5"/>
                <w:lang w:val="ru-RU"/>
              </w:rPr>
              <w:t xml:space="preserve"> </w:t>
            </w:r>
            <w:r w:rsidRPr="004D0DC6">
              <w:rPr>
                <w:b/>
                <w:i/>
                <w:lang w:val="ru-RU"/>
              </w:rPr>
              <w:t>имеющие:</w:t>
            </w:r>
          </w:p>
          <w:p w:rsidR="00930CEE" w:rsidRPr="004D0DC6" w:rsidRDefault="00930CEE" w:rsidP="001B5621">
            <w:pPr>
              <w:pStyle w:val="TableParagraph"/>
              <w:numPr>
                <w:ilvl w:val="0"/>
                <w:numId w:val="279"/>
              </w:numPr>
              <w:tabs>
                <w:tab w:val="left" w:pos="468"/>
              </w:tabs>
              <w:jc w:val="both"/>
              <w:rPr>
                <w:lang w:val="ru-RU"/>
              </w:rPr>
            </w:pPr>
            <w:r w:rsidRPr="004D0DC6">
              <w:rPr>
                <w:lang w:val="ru-RU"/>
              </w:rPr>
              <w:t>проблемы с психологическим здоровьем; эмоциональные проблемы (повышенная возбудимость, апатия, раздражительность, тревога, появление фобий);</w:t>
            </w:r>
          </w:p>
          <w:p w:rsidR="00930CEE" w:rsidRPr="004D0DC6" w:rsidRDefault="00930CEE" w:rsidP="001B5621">
            <w:pPr>
              <w:pStyle w:val="TableParagraph"/>
              <w:numPr>
                <w:ilvl w:val="0"/>
                <w:numId w:val="279"/>
              </w:numPr>
              <w:tabs>
                <w:tab w:val="left" w:pos="468"/>
              </w:tabs>
              <w:jc w:val="both"/>
              <w:rPr>
                <w:lang w:val="ru-RU"/>
              </w:rPr>
            </w:pPr>
            <w:r w:rsidRPr="004D0DC6">
              <w:rPr>
                <w:lang w:val="ru-RU"/>
              </w:rPr>
              <w:t>поведенческие проблемы (грубость, агрессия, обман); проблемы неврологического характера (п</w:t>
            </w:r>
            <w:r w:rsidRPr="004D0DC6">
              <w:rPr>
                <w:lang w:val="ru-RU"/>
              </w:rPr>
              <w:t>о</w:t>
            </w:r>
            <w:r w:rsidRPr="004D0DC6">
              <w:rPr>
                <w:lang w:val="ru-RU"/>
              </w:rPr>
              <w:t>теря аппетита); проблемы общения (стеснительность, замкнутость, излишняя чувствительность, выраженная нереализованная потребность в лидерстве);</w:t>
            </w:r>
          </w:p>
          <w:p w:rsidR="00930CEE" w:rsidRPr="004D0DC6" w:rsidRDefault="00930CEE" w:rsidP="001B5621">
            <w:pPr>
              <w:pStyle w:val="TableParagraph"/>
              <w:numPr>
                <w:ilvl w:val="0"/>
                <w:numId w:val="279"/>
              </w:numPr>
              <w:tabs>
                <w:tab w:val="left" w:pos="468"/>
              </w:tabs>
              <w:jc w:val="both"/>
              <w:rPr>
                <w:lang w:val="ru-RU"/>
              </w:rPr>
            </w:pPr>
            <w:r w:rsidRPr="004D0DC6">
              <w:rPr>
                <w:lang w:val="ru-RU"/>
              </w:rPr>
              <w:t>проблемы регуляторного характера (расстройство сна, быстрая утомляемость, навязчивые движ</w:t>
            </w:r>
            <w:r w:rsidRPr="004D0DC6">
              <w:rPr>
                <w:lang w:val="ru-RU"/>
              </w:rPr>
              <w:t>е</w:t>
            </w:r>
            <w:r w:rsidRPr="004D0DC6">
              <w:rPr>
                <w:lang w:val="ru-RU"/>
              </w:rPr>
              <w:t>ния, двигательная расторможенность, снижение произвольности внимания).</w:t>
            </w:r>
          </w:p>
          <w:p w:rsidR="00930CEE" w:rsidRPr="004D0DC6" w:rsidRDefault="00930CEE" w:rsidP="001B5621">
            <w:pPr>
              <w:pStyle w:val="TableParagraph"/>
              <w:numPr>
                <w:ilvl w:val="0"/>
                <w:numId w:val="279"/>
              </w:numPr>
              <w:tabs>
                <w:tab w:val="left" w:pos="465"/>
              </w:tabs>
              <w:jc w:val="both"/>
              <w:rPr>
                <w:lang w:val="ru-RU"/>
              </w:rPr>
            </w:pPr>
            <w:r w:rsidRPr="004D0DC6">
              <w:rPr>
                <w:lang w:val="ru-RU"/>
              </w:rPr>
              <w:t>дети с нарушениями в эмоциональной сфере</w:t>
            </w:r>
          </w:p>
          <w:p w:rsidR="00930CEE" w:rsidRPr="004D0DC6" w:rsidRDefault="00930CEE" w:rsidP="001B5621">
            <w:pPr>
              <w:pStyle w:val="TableParagraph"/>
              <w:numPr>
                <w:ilvl w:val="0"/>
                <w:numId w:val="279"/>
              </w:numPr>
              <w:tabs>
                <w:tab w:val="left" w:pos="465"/>
              </w:tabs>
              <w:jc w:val="both"/>
            </w:pPr>
            <w:r w:rsidRPr="004D0DC6">
              <w:t>педагогически запущенные дети</w:t>
            </w:r>
          </w:p>
          <w:p w:rsidR="00930CEE" w:rsidRPr="004D0DC6" w:rsidRDefault="00930CEE" w:rsidP="001B5621">
            <w:pPr>
              <w:pStyle w:val="TableParagraph"/>
              <w:numPr>
                <w:ilvl w:val="0"/>
                <w:numId w:val="279"/>
              </w:numPr>
              <w:tabs>
                <w:tab w:val="left" w:pos="465"/>
              </w:tabs>
              <w:jc w:val="both"/>
            </w:pPr>
            <w:r w:rsidRPr="004D0DC6">
              <w:t>дети с задержкой психического развития</w:t>
            </w:r>
          </w:p>
          <w:p w:rsidR="00930CEE" w:rsidRPr="004D0DC6" w:rsidRDefault="00930CEE" w:rsidP="001B5621">
            <w:pPr>
              <w:pStyle w:val="TableParagraph"/>
              <w:numPr>
                <w:ilvl w:val="0"/>
                <w:numId w:val="279"/>
              </w:numPr>
              <w:tabs>
                <w:tab w:val="left" w:pos="465"/>
              </w:tabs>
              <w:jc w:val="both"/>
              <w:rPr>
                <w:lang w:val="ru-RU"/>
              </w:rPr>
            </w:pPr>
            <w:r w:rsidRPr="004D0DC6">
              <w:rPr>
                <w:lang w:val="ru-RU"/>
              </w:rPr>
              <w:t>дети с проблемами в умственном развитии (олигофрены)</w:t>
            </w:r>
          </w:p>
          <w:p w:rsidR="00930CEE" w:rsidRPr="004D0DC6" w:rsidRDefault="00930CEE" w:rsidP="001B5621">
            <w:pPr>
              <w:pStyle w:val="TableParagraph"/>
              <w:numPr>
                <w:ilvl w:val="0"/>
                <w:numId w:val="279"/>
              </w:numPr>
              <w:tabs>
                <w:tab w:val="left" w:pos="465"/>
              </w:tabs>
              <w:jc w:val="both"/>
            </w:pPr>
            <w:r w:rsidRPr="004D0DC6">
              <w:t>дети с психопатоподобным  поведением</w:t>
            </w:r>
          </w:p>
          <w:p w:rsidR="00930CEE" w:rsidRPr="004D0DC6" w:rsidRDefault="00930CEE" w:rsidP="001B5621">
            <w:pPr>
              <w:pStyle w:val="TableParagraph"/>
              <w:numPr>
                <w:ilvl w:val="0"/>
                <w:numId w:val="279"/>
              </w:numPr>
              <w:tabs>
                <w:tab w:val="left" w:pos="465"/>
              </w:tabs>
              <w:jc w:val="both"/>
            </w:pPr>
            <w:r w:rsidRPr="004D0DC6">
              <w:t>несовершеннолетние  правонарушители</w:t>
            </w:r>
          </w:p>
          <w:p w:rsidR="00930CEE" w:rsidRPr="004D0DC6" w:rsidRDefault="00930CEE" w:rsidP="001B5621">
            <w:pPr>
              <w:pStyle w:val="TableParagraph"/>
              <w:numPr>
                <w:ilvl w:val="0"/>
                <w:numId w:val="279"/>
              </w:numPr>
              <w:tabs>
                <w:tab w:val="left" w:pos="465"/>
              </w:tabs>
              <w:jc w:val="both"/>
            </w:pPr>
            <w:r w:rsidRPr="004D0DC6">
              <w:t>дети – социальные сироты</w:t>
            </w:r>
          </w:p>
          <w:p w:rsidR="00930CEE" w:rsidRPr="004D0DC6" w:rsidRDefault="00930CEE" w:rsidP="001B5621">
            <w:pPr>
              <w:pStyle w:val="TableParagraph"/>
              <w:numPr>
                <w:ilvl w:val="0"/>
                <w:numId w:val="279"/>
              </w:numPr>
              <w:tabs>
                <w:tab w:val="left" w:pos="465"/>
              </w:tabs>
              <w:jc w:val="both"/>
            </w:pPr>
            <w:r w:rsidRPr="004D0DC6">
              <w:t>дети-инвалиды</w:t>
            </w:r>
          </w:p>
          <w:p w:rsidR="00930CEE" w:rsidRPr="004D0DC6" w:rsidRDefault="00930CEE" w:rsidP="001B5621">
            <w:pPr>
              <w:pStyle w:val="TableParagraph"/>
              <w:numPr>
                <w:ilvl w:val="0"/>
                <w:numId w:val="279"/>
              </w:numPr>
              <w:tabs>
                <w:tab w:val="left" w:pos="465"/>
              </w:tabs>
              <w:jc w:val="both"/>
              <w:rPr>
                <w:lang w:val="ru-RU"/>
              </w:rPr>
            </w:pPr>
            <w:r w:rsidRPr="004D0DC6">
              <w:rPr>
                <w:lang w:val="ru-RU"/>
              </w:rPr>
              <w:t>дети из асоциальных и антисоциальных семей</w:t>
            </w:r>
          </w:p>
          <w:p w:rsidR="00930CEE" w:rsidRPr="004D0DC6" w:rsidRDefault="00930CEE" w:rsidP="001B5621">
            <w:pPr>
              <w:pStyle w:val="TableParagraph"/>
              <w:numPr>
                <w:ilvl w:val="0"/>
                <w:numId w:val="279"/>
              </w:numPr>
              <w:tabs>
                <w:tab w:val="left" w:pos="465"/>
              </w:tabs>
              <w:jc w:val="both"/>
              <w:rPr>
                <w:lang w:val="ru-RU"/>
              </w:rPr>
            </w:pPr>
            <w:r w:rsidRPr="004D0DC6">
              <w:rPr>
                <w:lang w:val="ru-RU"/>
              </w:rPr>
              <w:t>дети с гиперреактивностью и синдромом дефицита внимания</w:t>
            </w:r>
          </w:p>
          <w:p w:rsidR="00930CEE" w:rsidRPr="004D0DC6" w:rsidRDefault="00930CEE" w:rsidP="001B5621">
            <w:pPr>
              <w:pStyle w:val="TableParagraph"/>
              <w:numPr>
                <w:ilvl w:val="0"/>
                <w:numId w:val="279"/>
              </w:numPr>
              <w:tabs>
                <w:tab w:val="left" w:pos="465"/>
              </w:tabs>
              <w:jc w:val="both"/>
              <w:rPr>
                <w:b/>
                <w:i/>
                <w:lang w:val="ru-RU"/>
              </w:rPr>
            </w:pPr>
            <w:r w:rsidRPr="004D0DC6">
              <w:t>леворукие  дети</w:t>
            </w:r>
          </w:p>
        </w:tc>
      </w:tr>
      <w:tr w:rsidR="004D0DC6" w:rsidRPr="004D0DC6" w:rsidTr="00930CEE">
        <w:trPr>
          <w:trHeight w:val="1379"/>
        </w:trPr>
        <w:tc>
          <w:tcPr>
            <w:tcW w:w="9781" w:type="dxa"/>
            <w:gridSpan w:val="2"/>
          </w:tcPr>
          <w:p w:rsidR="00930CEE" w:rsidRPr="004D0DC6" w:rsidRDefault="00930CEE" w:rsidP="00930CEE">
            <w:pPr>
              <w:pStyle w:val="TableParagraph"/>
              <w:jc w:val="both"/>
              <w:rPr>
                <w:b/>
                <w:i/>
                <w:lang w:val="ru-RU"/>
              </w:rPr>
            </w:pPr>
            <w:r w:rsidRPr="004D0DC6">
              <w:rPr>
                <w:b/>
                <w:i/>
                <w:lang w:val="ru-RU"/>
              </w:rPr>
              <w:t>Направленность</w:t>
            </w:r>
            <w:r w:rsidRPr="004D0DC6">
              <w:rPr>
                <w:b/>
                <w:i/>
                <w:spacing w:val="-5"/>
                <w:lang w:val="ru-RU"/>
              </w:rPr>
              <w:t xml:space="preserve"> </w:t>
            </w:r>
            <w:r w:rsidRPr="004D0DC6">
              <w:rPr>
                <w:b/>
                <w:i/>
                <w:lang w:val="ru-RU"/>
              </w:rPr>
              <w:t>КРР</w:t>
            </w:r>
            <w:r w:rsidRPr="004D0DC6">
              <w:rPr>
                <w:b/>
                <w:i/>
                <w:spacing w:val="-6"/>
                <w:lang w:val="ru-RU"/>
              </w:rPr>
              <w:t xml:space="preserve"> </w:t>
            </w:r>
            <w:r w:rsidRPr="004D0DC6">
              <w:rPr>
                <w:b/>
                <w:i/>
                <w:lang w:val="ru-RU"/>
              </w:rPr>
              <w:t>с</w:t>
            </w:r>
            <w:r w:rsidRPr="004D0DC6">
              <w:rPr>
                <w:b/>
                <w:i/>
                <w:spacing w:val="-4"/>
                <w:lang w:val="ru-RU"/>
              </w:rPr>
              <w:t xml:space="preserve"> </w:t>
            </w:r>
            <w:r w:rsidRPr="004D0DC6">
              <w:rPr>
                <w:b/>
                <w:i/>
                <w:lang w:val="ru-RU"/>
              </w:rPr>
              <w:t>обучающимися,</w:t>
            </w:r>
            <w:r w:rsidRPr="004D0DC6">
              <w:rPr>
                <w:b/>
                <w:i/>
                <w:spacing w:val="-3"/>
                <w:lang w:val="ru-RU"/>
              </w:rPr>
              <w:t xml:space="preserve"> </w:t>
            </w:r>
            <w:r w:rsidRPr="004D0DC6">
              <w:rPr>
                <w:b/>
                <w:i/>
                <w:lang w:val="ru-RU"/>
              </w:rPr>
              <w:t>имеющими</w:t>
            </w:r>
            <w:r w:rsidRPr="004D0DC6">
              <w:rPr>
                <w:b/>
                <w:i/>
                <w:spacing w:val="-5"/>
                <w:lang w:val="ru-RU"/>
              </w:rPr>
              <w:t xml:space="preserve"> </w:t>
            </w:r>
            <w:r w:rsidRPr="004D0DC6">
              <w:rPr>
                <w:b/>
                <w:i/>
                <w:lang w:val="ru-RU"/>
              </w:rPr>
              <w:t>девиации</w:t>
            </w:r>
            <w:r w:rsidRPr="004D0DC6">
              <w:rPr>
                <w:b/>
                <w:i/>
                <w:spacing w:val="-3"/>
                <w:lang w:val="ru-RU"/>
              </w:rPr>
              <w:t xml:space="preserve"> </w:t>
            </w:r>
            <w:r w:rsidRPr="004D0DC6">
              <w:rPr>
                <w:b/>
                <w:i/>
                <w:lang w:val="ru-RU"/>
              </w:rPr>
              <w:t>развития</w:t>
            </w:r>
            <w:r w:rsidRPr="004D0DC6">
              <w:rPr>
                <w:b/>
                <w:i/>
                <w:spacing w:val="-4"/>
                <w:lang w:val="ru-RU"/>
              </w:rPr>
              <w:t xml:space="preserve"> </w:t>
            </w:r>
            <w:r w:rsidRPr="004D0DC6">
              <w:rPr>
                <w:b/>
                <w:i/>
                <w:lang w:val="ru-RU"/>
              </w:rPr>
              <w:t>и</w:t>
            </w:r>
            <w:r w:rsidRPr="004D0DC6">
              <w:rPr>
                <w:b/>
                <w:i/>
                <w:spacing w:val="-5"/>
                <w:lang w:val="ru-RU"/>
              </w:rPr>
              <w:t xml:space="preserve"> </w:t>
            </w:r>
            <w:r w:rsidRPr="004D0DC6">
              <w:rPr>
                <w:b/>
                <w:i/>
                <w:lang w:val="ru-RU"/>
              </w:rPr>
              <w:t>поведения</w:t>
            </w:r>
            <w:r w:rsidRPr="004D0DC6">
              <w:rPr>
                <w:b/>
                <w:i/>
                <w:spacing w:val="-5"/>
                <w:lang w:val="ru-RU"/>
              </w:rPr>
              <w:t xml:space="preserve"> </w:t>
            </w:r>
            <w:r w:rsidRPr="004D0DC6">
              <w:rPr>
                <w:b/>
                <w:i/>
                <w:lang w:val="ru-RU"/>
              </w:rPr>
              <w:t>на</w:t>
            </w:r>
            <w:r w:rsidRPr="004D0DC6">
              <w:rPr>
                <w:b/>
                <w:i/>
                <w:spacing w:val="-57"/>
                <w:lang w:val="ru-RU"/>
              </w:rPr>
              <w:t xml:space="preserve"> </w:t>
            </w:r>
            <w:r w:rsidRPr="004D0DC6">
              <w:rPr>
                <w:b/>
                <w:i/>
                <w:lang w:val="ru-RU"/>
              </w:rPr>
              <w:t>дошкол</w:t>
            </w:r>
            <w:r w:rsidRPr="004D0DC6">
              <w:rPr>
                <w:b/>
                <w:i/>
                <w:lang w:val="ru-RU"/>
              </w:rPr>
              <w:t>ь</w:t>
            </w:r>
            <w:r w:rsidRPr="004D0DC6">
              <w:rPr>
                <w:b/>
                <w:i/>
                <w:lang w:val="ru-RU"/>
              </w:rPr>
              <w:t>ном</w:t>
            </w:r>
            <w:r w:rsidRPr="004D0DC6">
              <w:rPr>
                <w:b/>
                <w:i/>
                <w:spacing w:val="-1"/>
                <w:lang w:val="ru-RU"/>
              </w:rPr>
              <w:t xml:space="preserve"> </w:t>
            </w:r>
            <w:r w:rsidRPr="004D0DC6">
              <w:rPr>
                <w:b/>
                <w:i/>
                <w:lang w:val="ru-RU"/>
              </w:rPr>
              <w:t>уровне</w:t>
            </w:r>
            <w:r w:rsidRPr="004D0DC6">
              <w:rPr>
                <w:b/>
                <w:i/>
                <w:spacing w:val="-1"/>
                <w:lang w:val="ru-RU"/>
              </w:rPr>
              <w:t xml:space="preserve"> </w:t>
            </w:r>
            <w:r w:rsidRPr="004D0DC6">
              <w:rPr>
                <w:b/>
                <w:i/>
                <w:lang w:val="ru-RU"/>
              </w:rPr>
              <w:t>образования:</w:t>
            </w:r>
          </w:p>
          <w:p w:rsidR="00930CEE" w:rsidRPr="004D0DC6" w:rsidRDefault="00930CEE" w:rsidP="001B5621">
            <w:pPr>
              <w:pStyle w:val="TableParagraph"/>
              <w:numPr>
                <w:ilvl w:val="0"/>
                <w:numId w:val="279"/>
              </w:numPr>
              <w:tabs>
                <w:tab w:val="left" w:pos="468"/>
              </w:tabs>
              <w:jc w:val="both"/>
              <w:rPr>
                <w:lang w:val="ru-RU"/>
              </w:rPr>
            </w:pPr>
            <w:r w:rsidRPr="004D0DC6">
              <w:rPr>
                <w:lang w:val="ru-RU"/>
              </w:rPr>
              <w:t>коррекция</w:t>
            </w:r>
            <w:r w:rsidRPr="004D0DC6">
              <w:rPr>
                <w:lang w:val="ru-RU"/>
              </w:rPr>
              <w:tab/>
              <w:t>(развитие)</w:t>
            </w:r>
            <w:r w:rsidRPr="004D0DC6">
              <w:rPr>
                <w:lang w:val="ru-RU"/>
              </w:rPr>
              <w:tab/>
              <w:t>социально-коммуникативной,</w:t>
            </w:r>
            <w:r w:rsidRPr="004D0DC6">
              <w:rPr>
                <w:lang w:val="ru-RU"/>
              </w:rPr>
              <w:tab/>
              <w:t>личностной,</w:t>
            </w:r>
            <w:r w:rsidRPr="004D0DC6">
              <w:rPr>
                <w:lang w:val="ru-RU"/>
              </w:rPr>
              <w:tab/>
              <w:t>эмоционально- в</w:t>
            </w:r>
            <w:r w:rsidRPr="004D0DC6">
              <w:rPr>
                <w:lang w:val="ru-RU"/>
              </w:rPr>
              <w:t>о</w:t>
            </w:r>
            <w:r w:rsidRPr="004D0DC6">
              <w:rPr>
                <w:lang w:val="ru-RU"/>
              </w:rPr>
              <w:t>левой сферы;</w:t>
            </w:r>
          </w:p>
          <w:p w:rsidR="00930CEE" w:rsidRPr="004D0DC6" w:rsidRDefault="00930CEE" w:rsidP="001B5621">
            <w:pPr>
              <w:pStyle w:val="TableParagraph"/>
              <w:numPr>
                <w:ilvl w:val="0"/>
                <w:numId w:val="279"/>
              </w:numPr>
              <w:tabs>
                <w:tab w:val="left" w:pos="468"/>
              </w:tabs>
              <w:jc w:val="both"/>
              <w:rPr>
                <w:lang w:val="ru-RU"/>
              </w:rPr>
            </w:pPr>
            <w:r w:rsidRPr="004D0DC6">
              <w:rPr>
                <w:lang w:val="ru-RU"/>
              </w:rPr>
              <w:t>помощь в решении поведенческих проблем;</w:t>
            </w:r>
          </w:p>
          <w:p w:rsidR="00930CEE" w:rsidRPr="004D0DC6" w:rsidRDefault="00930CEE" w:rsidP="001B5621">
            <w:pPr>
              <w:pStyle w:val="TableParagraph"/>
              <w:numPr>
                <w:ilvl w:val="0"/>
                <w:numId w:val="279"/>
              </w:numPr>
              <w:tabs>
                <w:tab w:val="left" w:pos="468"/>
              </w:tabs>
              <w:jc w:val="both"/>
              <w:rPr>
                <w:lang w:val="ru-RU"/>
              </w:rPr>
            </w:pPr>
            <w:r w:rsidRPr="004D0DC6">
              <w:rPr>
                <w:lang w:val="ru-RU"/>
              </w:rPr>
              <w:lastRenderedPageBreak/>
              <w:t>формирование адекватных, социально-приемлемых способов поведения;</w:t>
            </w:r>
          </w:p>
          <w:p w:rsidR="00930CEE" w:rsidRPr="004D0DC6" w:rsidRDefault="00930CEE" w:rsidP="001B5621">
            <w:pPr>
              <w:pStyle w:val="TableParagraph"/>
              <w:numPr>
                <w:ilvl w:val="0"/>
                <w:numId w:val="279"/>
              </w:numPr>
              <w:tabs>
                <w:tab w:val="left" w:pos="468"/>
              </w:tabs>
              <w:jc w:val="both"/>
            </w:pPr>
            <w:r w:rsidRPr="004D0DC6">
              <w:t>развитие рефлексивных способностей;</w:t>
            </w:r>
          </w:p>
          <w:p w:rsidR="00930CEE" w:rsidRPr="004D0DC6" w:rsidRDefault="00930CEE" w:rsidP="001B5621">
            <w:pPr>
              <w:pStyle w:val="TableParagraph"/>
              <w:numPr>
                <w:ilvl w:val="0"/>
                <w:numId w:val="279"/>
              </w:numPr>
              <w:tabs>
                <w:tab w:val="left" w:pos="468"/>
              </w:tabs>
              <w:jc w:val="both"/>
              <w:rPr>
                <w:lang w:val="ru-RU"/>
              </w:rPr>
            </w:pPr>
            <w:r w:rsidRPr="004D0DC6">
              <w:t>совершенствование способов саморегуляции.</w:t>
            </w:r>
          </w:p>
        </w:tc>
      </w:tr>
      <w:tr w:rsidR="004D0DC6" w:rsidRPr="004D0DC6" w:rsidTr="007824AE">
        <w:trPr>
          <w:trHeight w:val="1120"/>
        </w:trPr>
        <w:tc>
          <w:tcPr>
            <w:tcW w:w="9781" w:type="dxa"/>
            <w:gridSpan w:val="2"/>
          </w:tcPr>
          <w:p w:rsidR="00930CEE" w:rsidRPr="004D0DC6" w:rsidRDefault="00930CEE" w:rsidP="007824AE">
            <w:pPr>
              <w:pStyle w:val="TableParagraph"/>
              <w:ind w:right="98" w:firstLine="283"/>
              <w:jc w:val="both"/>
              <w:rPr>
                <w:lang w:val="ru-RU"/>
              </w:rPr>
            </w:pPr>
            <w:r w:rsidRPr="004D0DC6">
              <w:rPr>
                <w:spacing w:val="-1"/>
                <w:lang w:val="ru-RU"/>
              </w:rPr>
              <w:lastRenderedPageBreak/>
              <w:t>Включение</w:t>
            </w:r>
            <w:r w:rsidRPr="004D0DC6">
              <w:rPr>
                <w:spacing w:val="-11"/>
                <w:lang w:val="ru-RU"/>
              </w:rPr>
              <w:t xml:space="preserve"> </w:t>
            </w:r>
            <w:r w:rsidRPr="004D0DC6">
              <w:rPr>
                <w:spacing w:val="-1"/>
                <w:lang w:val="ru-RU"/>
              </w:rPr>
              <w:t>ребенка</w:t>
            </w:r>
            <w:r w:rsidRPr="004D0DC6">
              <w:rPr>
                <w:spacing w:val="-11"/>
                <w:lang w:val="ru-RU"/>
              </w:rPr>
              <w:t xml:space="preserve"> </w:t>
            </w:r>
            <w:r w:rsidRPr="004D0DC6">
              <w:rPr>
                <w:spacing w:val="-1"/>
                <w:lang w:val="ru-RU"/>
              </w:rPr>
              <w:t>из</w:t>
            </w:r>
            <w:r w:rsidRPr="004D0DC6">
              <w:rPr>
                <w:spacing w:val="-9"/>
                <w:lang w:val="ru-RU"/>
              </w:rPr>
              <w:t xml:space="preserve"> </w:t>
            </w:r>
            <w:r w:rsidRPr="004D0DC6">
              <w:rPr>
                <w:spacing w:val="-1"/>
                <w:lang w:val="ru-RU"/>
              </w:rPr>
              <w:t>"группы</w:t>
            </w:r>
            <w:r w:rsidRPr="004D0DC6">
              <w:rPr>
                <w:spacing w:val="-11"/>
                <w:lang w:val="ru-RU"/>
              </w:rPr>
              <w:t xml:space="preserve"> </w:t>
            </w:r>
            <w:r w:rsidRPr="004D0DC6">
              <w:rPr>
                <w:lang w:val="ru-RU"/>
              </w:rPr>
              <w:t>риска"</w:t>
            </w:r>
            <w:r w:rsidRPr="004D0DC6">
              <w:rPr>
                <w:spacing w:val="-10"/>
                <w:lang w:val="ru-RU"/>
              </w:rPr>
              <w:t xml:space="preserve"> </w:t>
            </w:r>
            <w:r w:rsidRPr="004D0DC6">
              <w:rPr>
                <w:lang w:val="ru-RU"/>
              </w:rPr>
              <w:t>в</w:t>
            </w:r>
            <w:r w:rsidRPr="004D0DC6">
              <w:rPr>
                <w:spacing w:val="-11"/>
                <w:lang w:val="ru-RU"/>
              </w:rPr>
              <w:t xml:space="preserve"> </w:t>
            </w:r>
            <w:r w:rsidRPr="004D0DC6">
              <w:rPr>
                <w:lang w:val="ru-RU"/>
              </w:rPr>
              <w:t>программу</w:t>
            </w:r>
            <w:r w:rsidRPr="004D0DC6">
              <w:rPr>
                <w:spacing w:val="-15"/>
                <w:lang w:val="ru-RU"/>
              </w:rPr>
              <w:t xml:space="preserve"> </w:t>
            </w:r>
            <w:r w:rsidRPr="004D0DC6">
              <w:rPr>
                <w:lang w:val="ru-RU"/>
              </w:rPr>
              <w:t>КРР,</w:t>
            </w:r>
            <w:r w:rsidRPr="004D0DC6">
              <w:rPr>
                <w:spacing w:val="-10"/>
                <w:lang w:val="ru-RU"/>
              </w:rPr>
              <w:t xml:space="preserve"> </w:t>
            </w:r>
            <w:r w:rsidRPr="004D0DC6">
              <w:rPr>
                <w:lang w:val="ru-RU"/>
              </w:rPr>
              <w:t>определение</w:t>
            </w:r>
            <w:r w:rsidRPr="004D0DC6">
              <w:rPr>
                <w:spacing w:val="-9"/>
                <w:lang w:val="ru-RU"/>
              </w:rPr>
              <w:t xml:space="preserve"> </w:t>
            </w:r>
            <w:r w:rsidRPr="004D0DC6">
              <w:rPr>
                <w:lang w:val="ru-RU"/>
              </w:rPr>
              <w:t>индивидуального</w:t>
            </w:r>
            <w:r w:rsidRPr="004D0DC6">
              <w:rPr>
                <w:spacing w:val="-57"/>
                <w:lang w:val="ru-RU"/>
              </w:rPr>
              <w:t xml:space="preserve"> </w:t>
            </w:r>
            <w:r w:rsidRPr="004D0DC6">
              <w:rPr>
                <w:lang w:val="ru-RU"/>
              </w:rPr>
              <w:t>маршрута</w:t>
            </w:r>
            <w:r w:rsidRPr="004D0DC6">
              <w:rPr>
                <w:spacing w:val="1"/>
                <w:lang w:val="ru-RU"/>
              </w:rPr>
              <w:t xml:space="preserve"> </w:t>
            </w:r>
            <w:r w:rsidRPr="004D0DC6">
              <w:rPr>
                <w:lang w:val="ru-RU"/>
              </w:rPr>
              <w:t>психолого-педагогического</w:t>
            </w:r>
            <w:r w:rsidRPr="004D0DC6">
              <w:rPr>
                <w:spacing w:val="1"/>
                <w:lang w:val="ru-RU"/>
              </w:rPr>
              <w:t xml:space="preserve"> </w:t>
            </w:r>
            <w:r w:rsidRPr="004D0DC6">
              <w:rPr>
                <w:lang w:val="ru-RU"/>
              </w:rPr>
              <w:t>сопровождения</w:t>
            </w:r>
            <w:r w:rsidRPr="004D0DC6">
              <w:rPr>
                <w:spacing w:val="1"/>
                <w:lang w:val="ru-RU"/>
              </w:rPr>
              <w:t xml:space="preserve"> </w:t>
            </w:r>
            <w:r w:rsidRPr="004D0DC6">
              <w:rPr>
                <w:lang w:val="ru-RU"/>
              </w:rPr>
              <w:t>осуществляется</w:t>
            </w:r>
            <w:r w:rsidRPr="004D0DC6">
              <w:rPr>
                <w:spacing w:val="1"/>
                <w:lang w:val="ru-RU"/>
              </w:rPr>
              <w:t xml:space="preserve"> </w:t>
            </w:r>
            <w:r w:rsidRPr="004D0DC6">
              <w:rPr>
                <w:lang w:val="ru-RU"/>
              </w:rPr>
              <w:t>на</w:t>
            </w:r>
            <w:r w:rsidRPr="004D0DC6">
              <w:rPr>
                <w:spacing w:val="1"/>
                <w:lang w:val="ru-RU"/>
              </w:rPr>
              <w:t xml:space="preserve"> </w:t>
            </w:r>
            <w:r w:rsidRPr="004D0DC6">
              <w:rPr>
                <w:lang w:val="ru-RU"/>
              </w:rPr>
              <w:t>основе</w:t>
            </w:r>
            <w:r w:rsidRPr="004D0DC6">
              <w:rPr>
                <w:spacing w:val="1"/>
                <w:lang w:val="ru-RU"/>
              </w:rPr>
              <w:t xml:space="preserve"> </w:t>
            </w:r>
            <w:r w:rsidRPr="004D0DC6">
              <w:rPr>
                <w:lang w:val="ru-RU"/>
              </w:rPr>
              <w:t>заключения</w:t>
            </w:r>
            <w:r w:rsidRPr="004D0DC6">
              <w:rPr>
                <w:spacing w:val="42"/>
                <w:lang w:val="ru-RU"/>
              </w:rPr>
              <w:t xml:space="preserve"> </w:t>
            </w:r>
            <w:r w:rsidRPr="004D0DC6">
              <w:rPr>
                <w:lang w:val="ru-RU"/>
              </w:rPr>
              <w:t>ППк</w:t>
            </w:r>
            <w:r w:rsidRPr="004D0DC6">
              <w:rPr>
                <w:spacing w:val="41"/>
                <w:lang w:val="ru-RU"/>
              </w:rPr>
              <w:t xml:space="preserve"> </w:t>
            </w:r>
            <w:r w:rsidRPr="004D0DC6">
              <w:rPr>
                <w:lang w:val="ru-RU"/>
              </w:rPr>
              <w:t>по</w:t>
            </w:r>
            <w:r w:rsidRPr="004D0DC6">
              <w:rPr>
                <w:spacing w:val="43"/>
                <w:lang w:val="ru-RU"/>
              </w:rPr>
              <w:t xml:space="preserve"> </w:t>
            </w:r>
            <w:r w:rsidRPr="004D0DC6">
              <w:rPr>
                <w:lang w:val="ru-RU"/>
              </w:rPr>
              <w:t>резул</w:t>
            </w:r>
            <w:r w:rsidRPr="004D0DC6">
              <w:rPr>
                <w:lang w:val="ru-RU"/>
              </w:rPr>
              <w:t>ь</w:t>
            </w:r>
            <w:r w:rsidRPr="004D0DC6">
              <w:rPr>
                <w:lang w:val="ru-RU"/>
              </w:rPr>
              <w:t>татам</w:t>
            </w:r>
            <w:r w:rsidRPr="004D0DC6">
              <w:rPr>
                <w:spacing w:val="41"/>
                <w:lang w:val="ru-RU"/>
              </w:rPr>
              <w:t xml:space="preserve"> </w:t>
            </w:r>
            <w:r w:rsidRPr="004D0DC6">
              <w:rPr>
                <w:lang w:val="ru-RU"/>
              </w:rPr>
              <w:t>психологической</w:t>
            </w:r>
            <w:r w:rsidRPr="004D0DC6">
              <w:rPr>
                <w:spacing w:val="44"/>
                <w:lang w:val="ru-RU"/>
              </w:rPr>
              <w:t xml:space="preserve"> </w:t>
            </w:r>
            <w:r w:rsidRPr="004D0DC6">
              <w:rPr>
                <w:lang w:val="ru-RU"/>
              </w:rPr>
              <w:t>диагностики</w:t>
            </w:r>
            <w:r w:rsidRPr="004D0DC6">
              <w:rPr>
                <w:spacing w:val="41"/>
                <w:lang w:val="ru-RU"/>
              </w:rPr>
              <w:t xml:space="preserve"> </w:t>
            </w:r>
            <w:r w:rsidRPr="004D0DC6">
              <w:rPr>
                <w:lang w:val="ru-RU"/>
              </w:rPr>
              <w:t>или</w:t>
            </w:r>
            <w:r w:rsidRPr="004D0DC6">
              <w:rPr>
                <w:spacing w:val="42"/>
                <w:lang w:val="ru-RU"/>
              </w:rPr>
              <w:t xml:space="preserve"> </w:t>
            </w:r>
            <w:r w:rsidRPr="004D0DC6">
              <w:rPr>
                <w:lang w:val="ru-RU"/>
              </w:rPr>
              <w:t>по</w:t>
            </w:r>
            <w:r w:rsidRPr="004D0DC6">
              <w:rPr>
                <w:spacing w:val="42"/>
                <w:lang w:val="ru-RU"/>
              </w:rPr>
              <w:t xml:space="preserve"> </w:t>
            </w:r>
            <w:r w:rsidRPr="004D0DC6">
              <w:rPr>
                <w:lang w:val="ru-RU"/>
              </w:rPr>
              <w:t>обоснованному</w:t>
            </w:r>
            <w:r w:rsidR="007824AE" w:rsidRPr="004D0DC6">
              <w:rPr>
                <w:lang w:val="ru-RU"/>
              </w:rPr>
              <w:t xml:space="preserve"> </w:t>
            </w:r>
            <w:r w:rsidRPr="004D0DC6">
              <w:rPr>
                <w:lang w:val="ru-RU"/>
              </w:rPr>
              <w:t>запросу</w:t>
            </w:r>
            <w:r w:rsidRPr="004D0DC6">
              <w:rPr>
                <w:spacing w:val="-7"/>
                <w:lang w:val="ru-RU"/>
              </w:rPr>
              <w:t xml:space="preserve"> </w:t>
            </w:r>
            <w:r w:rsidRPr="004D0DC6">
              <w:rPr>
                <w:lang w:val="ru-RU"/>
              </w:rPr>
              <w:t>педагога</w:t>
            </w:r>
            <w:r w:rsidRPr="004D0DC6">
              <w:rPr>
                <w:spacing w:val="-2"/>
                <w:lang w:val="ru-RU"/>
              </w:rPr>
              <w:t xml:space="preserve"> </w:t>
            </w:r>
            <w:r w:rsidRPr="004D0DC6">
              <w:rPr>
                <w:lang w:val="ru-RU"/>
              </w:rPr>
              <w:t>и</w:t>
            </w:r>
            <w:r w:rsidRPr="004D0DC6">
              <w:rPr>
                <w:spacing w:val="-2"/>
                <w:lang w:val="ru-RU"/>
              </w:rPr>
              <w:t xml:space="preserve"> </w:t>
            </w:r>
            <w:r w:rsidRPr="004D0DC6">
              <w:rPr>
                <w:lang w:val="ru-RU"/>
              </w:rPr>
              <w:t>(или)</w:t>
            </w:r>
            <w:r w:rsidRPr="004D0DC6">
              <w:rPr>
                <w:spacing w:val="-1"/>
                <w:lang w:val="ru-RU"/>
              </w:rPr>
              <w:t xml:space="preserve"> </w:t>
            </w:r>
            <w:r w:rsidRPr="004D0DC6">
              <w:rPr>
                <w:lang w:val="ru-RU"/>
              </w:rPr>
              <w:t>родителей</w:t>
            </w:r>
            <w:r w:rsidRPr="004D0DC6">
              <w:rPr>
                <w:spacing w:val="-2"/>
                <w:lang w:val="ru-RU"/>
              </w:rPr>
              <w:t xml:space="preserve"> </w:t>
            </w:r>
            <w:r w:rsidRPr="004D0DC6">
              <w:rPr>
                <w:lang w:val="ru-RU"/>
              </w:rPr>
              <w:t>(законных</w:t>
            </w:r>
            <w:r w:rsidRPr="004D0DC6">
              <w:rPr>
                <w:spacing w:val="-2"/>
                <w:lang w:val="ru-RU"/>
              </w:rPr>
              <w:t xml:space="preserve"> </w:t>
            </w:r>
            <w:r w:rsidRPr="004D0DC6">
              <w:rPr>
                <w:lang w:val="ru-RU"/>
              </w:rPr>
              <w:t>представителей).</w:t>
            </w:r>
          </w:p>
        </w:tc>
      </w:tr>
    </w:tbl>
    <w:p w:rsidR="00A93D96" w:rsidRDefault="00A93D96" w:rsidP="00E22A07">
      <w:pPr>
        <w:spacing w:line="240" w:lineRule="auto"/>
        <w:ind w:left="426"/>
        <w:jc w:val="center"/>
        <w:rPr>
          <w:b/>
          <w:bCs/>
          <w:sz w:val="24"/>
          <w:szCs w:val="24"/>
        </w:rPr>
      </w:pPr>
    </w:p>
    <w:p w:rsidR="00A93D96" w:rsidRDefault="00A93D96" w:rsidP="00E22A07">
      <w:pPr>
        <w:spacing w:line="240" w:lineRule="auto"/>
        <w:ind w:left="426"/>
        <w:jc w:val="center"/>
        <w:rPr>
          <w:b/>
          <w:bCs/>
          <w:sz w:val="24"/>
          <w:szCs w:val="24"/>
        </w:rPr>
      </w:pPr>
    </w:p>
    <w:p w:rsidR="007824AE" w:rsidRDefault="007824AE" w:rsidP="00E22A07">
      <w:pPr>
        <w:spacing w:line="240" w:lineRule="auto"/>
        <w:ind w:left="426"/>
        <w:jc w:val="center"/>
        <w:rPr>
          <w:b/>
          <w:bCs/>
          <w:sz w:val="24"/>
          <w:szCs w:val="24"/>
        </w:rPr>
      </w:pPr>
      <w:r>
        <w:rPr>
          <w:b/>
          <w:bCs/>
          <w:sz w:val="24"/>
          <w:szCs w:val="24"/>
        </w:rPr>
        <w:br w:type="page"/>
      </w:r>
    </w:p>
    <w:p w:rsidR="00A93D96" w:rsidRDefault="00DC2223" w:rsidP="00E22A07">
      <w:pPr>
        <w:spacing w:line="240" w:lineRule="auto"/>
        <w:ind w:left="426"/>
        <w:jc w:val="center"/>
        <w:rPr>
          <w:b/>
          <w:bCs/>
          <w:sz w:val="24"/>
          <w:szCs w:val="24"/>
        </w:rPr>
      </w:pPr>
      <w:r w:rsidRPr="003A51AC">
        <w:rPr>
          <w:b/>
          <w:bCs/>
          <w:sz w:val="24"/>
          <w:szCs w:val="24"/>
        </w:rPr>
        <w:lastRenderedPageBreak/>
        <w:t xml:space="preserve">Ш.  </w:t>
      </w:r>
      <w:r w:rsidR="00A77047" w:rsidRPr="003A51AC">
        <w:rPr>
          <w:b/>
          <w:bCs/>
          <w:sz w:val="24"/>
          <w:szCs w:val="24"/>
        </w:rPr>
        <w:t>ОРГАНИЗАЦИОННЫЙ РАЗДЕЛ</w:t>
      </w:r>
      <w:r w:rsidR="00A77047">
        <w:rPr>
          <w:b/>
          <w:bCs/>
          <w:sz w:val="24"/>
          <w:szCs w:val="24"/>
        </w:rPr>
        <w:t xml:space="preserve"> </w:t>
      </w:r>
      <w:r w:rsidR="00A77047" w:rsidRPr="003A51AC">
        <w:rPr>
          <w:b/>
          <w:bCs/>
          <w:sz w:val="24"/>
          <w:szCs w:val="24"/>
        </w:rPr>
        <w:t xml:space="preserve"> </w:t>
      </w:r>
    </w:p>
    <w:p w:rsidR="00A93D96" w:rsidRPr="003A51AC" w:rsidRDefault="00A93D96" w:rsidP="00E22A07">
      <w:pPr>
        <w:spacing w:line="240" w:lineRule="auto"/>
        <w:ind w:left="426"/>
        <w:jc w:val="center"/>
        <w:rPr>
          <w:b/>
          <w:bCs/>
          <w:sz w:val="24"/>
          <w:szCs w:val="24"/>
        </w:rPr>
      </w:pPr>
    </w:p>
    <w:p w:rsidR="00CD5914" w:rsidRDefault="00973F95" w:rsidP="001B5621">
      <w:pPr>
        <w:pStyle w:val="a3"/>
        <w:numPr>
          <w:ilvl w:val="1"/>
          <w:numId w:val="59"/>
        </w:numPr>
        <w:shd w:val="clear" w:color="auto" w:fill="FFFFFF"/>
        <w:spacing w:line="240" w:lineRule="auto"/>
        <w:jc w:val="center"/>
        <w:rPr>
          <w:b/>
          <w:sz w:val="24"/>
          <w:szCs w:val="24"/>
        </w:rPr>
      </w:pPr>
      <w:r>
        <w:rPr>
          <w:b/>
          <w:sz w:val="24"/>
          <w:szCs w:val="24"/>
        </w:rPr>
        <w:t>П</w:t>
      </w:r>
      <w:r w:rsidR="00824ABE" w:rsidRPr="00A93D96">
        <w:rPr>
          <w:b/>
          <w:sz w:val="24"/>
          <w:szCs w:val="24"/>
        </w:rPr>
        <w:t>сихолого-педагогически</w:t>
      </w:r>
      <w:r>
        <w:rPr>
          <w:b/>
          <w:sz w:val="24"/>
          <w:szCs w:val="24"/>
        </w:rPr>
        <w:t>е</w:t>
      </w:r>
      <w:r w:rsidR="00824ABE" w:rsidRPr="00A93D96">
        <w:rPr>
          <w:b/>
          <w:sz w:val="24"/>
          <w:szCs w:val="24"/>
        </w:rPr>
        <w:t xml:space="preserve"> и кадровы</w:t>
      </w:r>
      <w:r>
        <w:rPr>
          <w:b/>
          <w:sz w:val="24"/>
          <w:szCs w:val="24"/>
        </w:rPr>
        <w:t>е</w:t>
      </w:r>
      <w:r w:rsidR="00433241">
        <w:rPr>
          <w:b/>
          <w:sz w:val="24"/>
          <w:szCs w:val="24"/>
        </w:rPr>
        <w:t xml:space="preserve"> </w:t>
      </w:r>
      <w:r w:rsidR="00824ABE" w:rsidRPr="00A93D96">
        <w:rPr>
          <w:b/>
          <w:sz w:val="24"/>
          <w:szCs w:val="24"/>
        </w:rPr>
        <w:t xml:space="preserve"> услови</w:t>
      </w:r>
      <w:r>
        <w:rPr>
          <w:b/>
          <w:sz w:val="24"/>
          <w:szCs w:val="24"/>
        </w:rPr>
        <w:t>я</w:t>
      </w:r>
    </w:p>
    <w:p w:rsidR="00824ABE" w:rsidRPr="00A93D96" w:rsidRDefault="00824ABE" w:rsidP="00CD5914">
      <w:pPr>
        <w:pStyle w:val="a3"/>
        <w:shd w:val="clear" w:color="auto" w:fill="FFFFFF"/>
        <w:spacing w:line="240" w:lineRule="auto"/>
        <w:ind w:left="840"/>
        <w:jc w:val="center"/>
        <w:rPr>
          <w:b/>
          <w:sz w:val="24"/>
          <w:szCs w:val="24"/>
        </w:rPr>
      </w:pPr>
      <w:r w:rsidRPr="00A93D96">
        <w:rPr>
          <w:b/>
          <w:sz w:val="24"/>
          <w:szCs w:val="24"/>
        </w:rPr>
        <w:t xml:space="preserve">реализации </w:t>
      </w:r>
      <w:r w:rsidR="00CD5914">
        <w:rPr>
          <w:b/>
          <w:sz w:val="24"/>
          <w:szCs w:val="24"/>
        </w:rPr>
        <w:t xml:space="preserve">Образовательной </w:t>
      </w:r>
      <w:r w:rsidRPr="00A93D96">
        <w:rPr>
          <w:b/>
          <w:sz w:val="24"/>
          <w:szCs w:val="24"/>
        </w:rPr>
        <w:t>программы</w:t>
      </w:r>
    </w:p>
    <w:p w:rsidR="00A93D96" w:rsidRPr="00A93D96" w:rsidRDefault="00A93D96" w:rsidP="00CD5914">
      <w:pPr>
        <w:pStyle w:val="a3"/>
        <w:shd w:val="clear" w:color="auto" w:fill="FFFFFF"/>
        <w:spacing w:line="240" w:lineRule="auto"/>
        <w:ind w:left="84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6237"/>
      </w:tblGrid>
      <w:tr w:rsidR="004F222D" w:rsidRPr="003A51AC" w:rsidTr="00FE3C27">
        <w:tc>
          <w:tcPr>
            <w:tcW w:w="3936" w:type="dxa"/>
          </w:tcPr>
          <w:p w:rsidR="004F222D" w:rsidRPr="004D0DC6" w:rsidRDefault="0083491F" w:rsidP="00A93D96">
            <w:pPr>
              <w:spacing w:line="240" w:lineRule="auto"/>
              <w:jc w:val="center"/>
              <w:rPr>
                <w:b/>
                <w:sz w:val="22"/>
                <w:szCs w:val="22"/>
              </w:rPr>
            </w:pPr>
            <w:r w:rsidRPr="004D0DC6">
              <w:rPr>
                <w:b/>
                <w:sz w:val="22"/>
                <w:szCs w:val="22"/>
              </w:rPr>
              <w:t>Условия</w:t>
            </w:r>
          </w:p>
        </w:tc>
        <w:tc>
          <w:tcPr>
            <w:tcW w:w="6237" w:type="dxa"/>
          </w:tcPr>
          <w:p w:rsidR="004F222D" w:rsidRPr="004D0DC6" w:rsidRDefault="0083491F" w:rsidP="00A93D96">
            <w:pPr>
              <w:spacing w:line="240" w:lineRule="auto"/>
              <w:jc w:val="center"/>
              <w:rPr>
                <w:b/>
                <w:sz w:val="22"/>
                <w:szCs w:val="22"/>
              </w:rPr>
            </w:pPr>
            <w:r w:rsidRPr="004D0DC6">
              <w:rPr>
                <w:b/>
                <w:sz w:val="22"/>
                <w:szCs w:val="22"/>
              </w:rPr>
              <w:t>Содержательные характеристики</w:t>
            </w:r>
          </w:p>
          <w:p w:rsidR="00194EF5" w:rsidRPr="004D0DC6" w:rsidRDefault="00194EF5" w:rsidP="00A93D96">
            <w:pPr>
              <w:spacing w:line="240" w:lineRule="auto"/>
              <w:jc w:val="center"/>
              <w:rPr>
                <w:b/>
                <w:sz w:val="22"/>
                <w:szCs w:val="22"/>
              </w:rPr>
            </w:pPr>
          </w:p>
        </w:tc>
      </w:tr>
      <w:tr w:rsidR="004F222D" w:rsidRPr="003A51AC" w:rsidTr="00FE3C27">
        <w:tc>
          <w:tcPr>
            <w:tcW w:w="3936" w:type="dxa"/>
          </w:tcPr>
          <w:p w:rsidR="004F222D" w:rsidRPr="00A93D96" w:rsidRDefault="004F222D" w:rsidP="00A93D96">
            <w:pPr>
              <w:spacing w:line="240" w:lineRule="auto"/>
              <w:rPr>
                <w:b/>
                <w:sz w:val="22"/>
                <w:szCs w:val="22"/>
              </w:rPr>
            </w:pPr>
            <w:r w:rsidRPr="00A93D96">
              <w:rPr>
                <w:sz w:val="22"/>
                <w:szCs w:val="22"/>
              </w:rPr>
              <w:t>Признание детства как уникального периода в становлении человека</w:t>
            </w:r>
          </w:p>
        </w:tc>
        <w:tc>
          <w:tcPr>
            <w:tcW w:w="6237" w:type="dxa"/>
          </w:tcPr>
          <w:p w:rsidR="004F222D" w:rsidRPr="00A93D96" w:rsidRDefault="004F222D" w:rsidP="00A93D96">
            <w:pPr>
              <w:spacing w:line="240" w:lineRule="auto"/>
              <w:rPr>
                <w:b/>
                <w:sz w:val="22"/>
                <w:szCs w:val="22"/>
              </w:rPr>
            </w:pPr>
            <w:r w:rsidRPr="00A93D96">
              <w:rPr>
                <w:sz w:val="22"/>
                <w:szCs w:val="22"/>
              </w:rPr>
              <w:t>понимание неповторимости личности каждого ребёнка, прин</w:t>
            </w:r>
            <w:r w:rsidRPr="00A93D96">
              <w:rPr>
                <w:sz w:val="22"/>
                <w:szCs w:val="22"/>
              </w:rPr>
              <w:t>я</w:t>
            </w:r>
            <w:r w:rsidRPr="00A93D96">
              <w:rPr>
                <w:sz w:val="22"/>
                <w:szCs w:val="22"/>
              </w:rPr>
              <w:t>тие воспитанника таким, какой он есть, со всеми его индивид</w:t>
            </w:r>
            <w:r w:rsidRPr="00A93D96">
              <w:rPr>
                <w:sz w:val="22"/>
                <w:szCs w:val="22"/>
              </w:rPr>
              <w:t>у</w:t>
            </w:r>
            <w:r w:rsidRPr="00A93D96">
              <w:rPr>
                <w:sz w:val="22"/>
                <w:szCs w:val="22"/>
              </w:rPr>
              <w:t>альными проявлениями; проявление уважения к развивающе</w:t>
            </w:r>
            <w:r w:rsidRPr="00A93D96">
              <w:rPr>
                <w:sz w:val="22"/>
                <w:szCs w:val="22"/>
              </w:rPr>
              <w:t>й</w:t>
            </w:r>
            <w:r w:rsidRPr="00A93D96">
              <w:rPr>
                <w:sz w:val="22"/>
                <w:szCs w:val="22"/>
              </w:rPr>
              <w:t>ся личности, как высшей ценности, поддержка уверенности в собственных возможностях и способностях у каждого восп</w:t>
            </w:r>
            <w:r w:rsidRPr="00A93D96">
              <w:rPr>
                <w:sz w:val="22"/>
                <w:szCs w:val="22"/>
              </w:rPr>
              <w:t>и</w:t>
            </w:r>
            <w:r w:rsidRPr="00A93D96">
              <w:rPr>
                <w:sz w:val="22"/>
                <w:szCs w:val="22"/>
              </w:rPr>
              <w:t>танника</w:t>
            </w:r>
          </w:p>
        </w:tc>
      </w:tr>
      <w:tr w:rsidR="00CB0864" w:rsidRPr="003A51AC" w:rsidTr="00FE3C27">
        <w:tc>
          <w:tcPr>
            <w:tcW w:w="3936" w:type="dxa"/>
          </w:tcPr>
          <w:p w:rsidR="00CB0864" w:rsidRPr="00A93D96" w:rsidRDefault="00CB0864" w:rsidP="00CB0864">
            <w:pPr>
              <w:spacing w:line="240" w:lineRule="auto"/>
              <w:rPr>
                <w:sz w:val="22"/>
                <w:szCs w:val="22"/>
              </w:rPr>
            </w:pPr>
            <w:r w:rsidRPr="00CB0864">
              <w:rPr>
                <w:sz w:val="22"/>
                <w:szCs w:val="22"/>
              </w:rPr>
              <w:t>Личностно-ориентированное взаим</w:t>
            </w:r>
            <w:r w:rsidRPr="00CB0864">
              <w:rPr>
                <w:sz w:val="22"/>
                <w:szCs w:val="22"/>
              </w:rPr>
              <w:t>о</w:t>
            </w:r>
            <w:r w:rsidRPr="00CB0864">
              <w:rPr>
                <w:sz w:val="22"/>
                <w:szCs w:val="22"/>
              </w:rPr>
              <w:t>действие взрослых с детьми</w:t>
            </w:r>
          </w:p>
        </w:tc>
        <w:tc>
          <w:tcPr>
            <w:tcW w:w="6237" w:type="dxa"/>
          </w:tcPr>
          <w:p w:rsidR="00CB0864" w:rsidRDefault="00CB0864" w:rsidP="00CB0864">
            <w:pPr>
              <w:tabs>
                <w:tab w:val="left" w:pos="993"/>
              </w:tabs>
              <w:spacing w:after="3" w:line="240" w:lineRule="auto"/>
              <w:ind w:right="-7"/>
              <w:rPr>
                <w:sz w:val="22"/>
                <w:szCs w:val="22"/>
              </w:rPr>
            </w:pPr>
            <w:r>
              <w:rPr>
                <w:sz w:val="22"/>
                <w:szCs w:val="22"/>
              </w:rPr>
              <w:t xml:space="preserve">- </w:t>
            </w:r>
            <w:r w:rsidRPr="00CB0864">
              <w:rPr>
                <w:sz w:val="22"/>
                <w:szCs w:val="22"/>
              </w:rPr>
              <w:t>создание таких ситуаций, в которых каждому ребенку предо</w:t>
            </w:r>
            <w:r w:rsidRPr="00CB0864">
              <w:rPr>
                <w:sz w:val="22"/>
                <w:szCs w:val="22"/>
              </w:rPr>
              <w:t>с</w:t>
            </w:r>
            <w:r w:rsidRPr="00CB0864">
              <w:rPr>
                <w:sz w:val="22"/>
                <w:szCs w:val="22"/>
              </w:rPr>
              <w:t xml:space="preserve">тавляется возможность выбора деятельности, партнера, средств и пр.; </w:t>
            </w:r>
          </w:p>
          <w:p w:rsidR="00CB0864" w:rsidRPr="00CB0864" w:rsidRDefault="00CB0864" w:rsidP="00CB0864">
            <w:pPr>
              <w:tabs>
                <w:tab w:val="left" w:pos="993"/>
              </w:tabs>
              <w:spacing w:after="3" w:line="240" w:lineRule="auto"/>
              <w:ind w:right="-7"/>
              <w:rPr>
                <w:sz w:val="22"/>
                <w:szCs w:val="22"/>
              </w:rPr>
            </w:pPr>
            <w:r>
              <w:rPr>
                <w:sz w:val="22"/>
                <w:szCs w:val="22"/>
              </w:rPr>
              <w:t xml:space="preserve">- </w:t>
            </w:r>
            <w:r w:rsidRPr="00CB0864">
              <w:rPr>
                <w:sz w:val="22"/>
                <w:szCs w:val="22"/>
              </w:rPr>
              <w:t>опора на его личный опыт при освоении новых знаний и жи</w:t>
            </w:r>
            <w:r w:rsidRPr="00CB0864">
              <w:rPr>
                <w:sz w:val="22"/>
                <w:szCs w:val="22"/>
              </w:rPr>
              <w:t>з</w:t>
            </w:r>
            <w:r w:rsidRPr="00CB0864">
              <w:rPr>
                <w:sz w:val="22"/>
                <w:szCs w:val="22"/>
              </w:rPr>
              <w:t>ненных навыков</w:t>
            </w:r>
            <w:r>
              <w:rPr>
                <w:sz w:val="22"/>
                <w:szCs w:val="22"/>
              </w:rPr>
              <w:t>;</w:t>
            </w:r>
            <w:r w:rsidRPr="00CB0864">
              <w:rPr>
                <w:sz w:val="22"/>
                <w:szCs w:val="22"/>
              </w:rPr>
              <w:t xml:space="preserve"> </w:t>
            </w:r>
          </w:p>
          <w:p w:rsidR="00CB0864" w:rsidRPr="00A93D96" w:rsidRDefault="00CB0864" w:rsidP="00CB0864">
            <w:pPr>
              <w:tabs>
                <w:tab w:val="left" w:pos="993"/>
              </w:tabs>
              <w:spacing w:after="3" w:line="240" w:lineRule="auto"/>
              <w:ind w:right="-7"/>
              <w:rPr>
                <w:sz w:val="22"/>
                <w:szCs w:val="22"/>
              </w:rPr>
            </w:pPr>
            <w:r w:rsidRPr="00CB0864">
              <w:rPr>
                <w:sz w:val="22"/>
                <w:szCs w:val="22"/>
              </w:rPr>
              <w:t>- учет  интересов и возможностей каждого ребёнка и социал</w:t>
            </w:r>
            <w:r w:rsidRPr="00CB0864">
              <w:rPr>
                <w:sz w:val="22"/>
                <w:szCs w:val="22"/>
              </w:rPr>
              <w:t>ь</w:t>
            </w:r>
            <w:r w:rsidRPr="00CB0864">
              <w:rPr>
                <w:sz w:val="22"/>
                <w:szCs w:val="22"/>
              </w:rPr>
              <w:t>ной ситуации его развития;</w:t>
            </w:r>
          </w:p>
        </w:tc>
      </w:tr>
      <w:tr w:rsidR="00CB0864" w:rsidRPr="003A51AC" w:rsidTr="00FE3C27">
        <w:tc>
          <w:tcPr>
            <w:tcW w:w="3936" w:type="dxa"/>
          </w:tcPr>
          <w:p w:rsidR="00CB0864" w:rsidRPr="00A93D96" w:rsidRDefault="00CB0864" w:rsidP="00CB0864">
            <w:pPr>
              <w:spacing w:line="240" w:lineRule="auto"/>
              <w:rPr>
                <w:b/>
                <w:sz w:val="22"/>
                <w:szCs w:val="22"/>
              </w:rPr>
            </w:pPr>
            <w:r w:rsidRPr="00A93D96">
              <w:rPr>
                <w:sz w:val="22"/>
                <w:szCs w:val="22"/>
              </w:rPr>
              <w:t>Решение образовательных задач с и</w:t>
            </w:r>
            <w:r w:rsidRPr="00A93D96">
              <w:rPr>
                <w:sz w:val="22"/>
                <w:szCs w:val="22"/>
              </w:rPr>
              <w:t>с</w:t>
            </w:r>
            <w:r w:rsidRPr="00A93D96">
              <w:rPr>
                <w:sz w:val="22"/>
                <w:szCs w:val="22"/>
              </w:rPr>
              <w:t>пользованием как новых форм орган</w:t>
            </w:r>
            <w:r w:rsidRPr="00A93D96">
              <w:rPr>
                <w:sz w:val="22"/>
                <w:szCs w:val="22"/>
              </w:rPr>
              <w:t>и</w:t>
            </w:r>
            <w:r w:rsidRPr="00A93D96">
              <w:rPr>
                <w:sz w:val="22"/>
                <w:szCs w:val="22"/>
              </w:rPr>
              <w:t>зации процесса образования</w:t>
            </w:r>
          </w:p>
        </w:tc>
        <w:tc>
          <w:tcPr>
            <w:tcW w:w="6237" w:type="dxa"/>
          </w:tcPr>
          <w:p w:rsidR="00CB0864" w:rsidRPr="00A93D96" w:rsidRDefault="00CB0864" w:rsidP="0014788B">
            <w:pPr>
              <w:shd w:val="clear" w:color="auto" w:fill="FFFFFF"/>
              <w:spacing w:line="240" w:lineRule="auto"/>
              <w:rPr>
                <w:b/>
                <w:sz w:val="22"/>
                <w:szCs w:val="22"/>
              </w:rPr>
            </w:pPr>
            <w:r w:rsidRPr="00A93D96">
              <w:rPr>
                <w:sz w:val="22"/>
                <w:szCs w:val="22"/>
              </w:rPr>
              <w:t>проектная деятельность, образовательная ситуация, образов</w:t>
            </w:r>
            <w:r w:rsidRPr="00A93D96">
              <w:rPr>
                <w:sz w:val="22"/>
                <w:szCs w:val="22"/>
              </w:rPr>
              <w:t>а</w:t>
            </w:r>
            <w:r w:rsidRPr="00A93D96">
              <w:rPr>
                <w:sz w:val="22"/>
                <w:szCs w:val="22"/>
              </w:rPr>
              <w:t>тельное событие, обогащенные игры детей в центрах активн</w:t>
            </w:r>
            <w:r w:rsidRPr="00A93D96">
              <w:rPr>
                <w:sz w:val="22"/>
                <w:szCs w:val="22"/>
              </w:rPr>
              <w:t>о</w:t>
            </w:r>
            <w:r w:rsidRPr="00A93D96">
              <w:rPr>
                <w:sz w:val="22"/>
                <w:szCs w:val="22"/>
              </w:rPr>
              <w:t>сти, проблемно-обучающие ситуации в рамках интеграции о</w:t>
            </w:r>
            <w:r w:rsidRPr="00A93D96">
              <w:rPr>
                <w:sz w:val="22"/>
                <w:szCs w:val="22"/>
              </w:rPr>
              <w:t>б</w:t>
            </w:r>
            <w:r w:rsidRPr="00A93D96">
              <w:rPr>
                <w:sz w:val="22"/>
                <w:szCs w:val="22"/>
              </w:rPr>
              <w:t>разовательных областей и другое), так и традиционных (фро</w:t>
            </w:r>
            <w:r w:rsidRPr="00A93D96">
              <w:rPr>
                <w:sz w:val="22"/>
                <w:szCs w:val="22"/>
              </w:rPr>
              <w:t>н</w:t>
            </w:r>
            <w:r w:rsidRPr="00A93D96">
              <w:rPr>
                <w:sz w:val="22"/>
                <w:szCs w:val="22"/>
              </w:rPr>
              <w:t>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w:t>
            </w:r>
            <w:r w:rsidRPr="00A93D96">
              <w:rPr>
                <w:sz w:val="22"/>
                <w:szCs w:val="22"/>
              </w:rPr>
              <w:t>е</w:t>
            </w:r>
            <w:r w:rsidRPr="00A93D96">
              <w:rPr>
                <w:sz w:val="22"/>
                <w:szCs w:val="22"/>
              </w:rPr>
              <w:t>ние детьми одной или нескольких образовательных областей, или их интеграцию с использованием разнообразных педагог</w:t>
            </w:r>
            <w:r w:rsidRPr="00A93D96">
              <w:rPr>
                <w:sz w:val="22"/>
                <w:szCs w:val="22"/>
              </w:rPr>
              <w:t>и</w:t>
            </w:r>
            <w:r w:rsidRPr="00A93D96">
              <w:rPr>
                <w:sz w:val="22"/>
                <w:szCs w:val="22"/>
              </w:rPr>
              <w:t>чески обоснованных форм и методов работы, выбор которых осуществляется педагогом;</w:t>
            </w:r>
          </w:p>
        </w:tc>
      </w:tr>
      <w:tr w:rsidR="00CB0864" w:rsidRPr="003A51AC" w:rsidTr="00FE3C27">
        <w:tc>
          <w:tcPr>
            <w:tcW w:w="3936" w:type="dxa"/>
          </w:tcPr>
          <w:p w:rsidR="00CB0864" w:rsidRPr="00A93D96" w:rsidRDefault="00CB0864" w:rsidP="00CB0864">
            <w:pPr>
              <w:spacing w:line="240" w:lineRule="auto"/>
              <w:rPr>
                <w:b/>
                <w:sz w:val="22"/>
                <w:szCs w:val="22"/>
              </w:rPr>
            </w:pPr>
            <w:r w:rsidRPr="00A93D96">
              <w:rPr>
                <w:sz w:val="22"/>
                <w:szCs w:val="22"/>
              </w:rPr>
              <w:t>Обеспечение преемственности соде</w:t>
            </w:r>
            <w:r w:rsidRPr="00A93D96">
              <w:rPr>
                <w:sz w:val="22"/>
                <w:szCs w:val="22"/>
              </w:rPr>
              <w:t>р</w:t>
            </w:r>
            <w:r w:rsidRPr="00A93D96">
              <w:rPr>
                <w:sz w:val="22"/>
                <w:szCs w:val="22"/>
              </w:rPr>
              <w:t>жания и форм организации образов</w:t>
            </w:r>
            <w:r w:rsidRPr="00A93D96">
              <w:rPr>
                <w:sz w:val="22"/>
                <w:szCs w:val="22"/>
              </w:rPr>
              <w:t>а</w:t>
            </w:r>
            <w:r w:rsidRPr="00A93D96">
              <w:rPr>
                <w:sz w:val="22"/>
                <w:szCs w:val="22"/>
              </w:rPr>
              <w:t>тельного процесса в ДОО, в том числе дошкольного и начального общего уровней образования</w:t>
            </w:r>
          </w:p>
        </w:tc>
        <w:tc>
          <w:tcPr>
            <w:tcW w:w="6237" w:type="dxa"/>
          </w:tcPr>
          <w:p w:rsidR="00CB0864" w:rsidRPr="00A93D96" w:rsidRDefault="00CB0864" w:rsidP="00CB0864">
            <w:pPr>
              <w:spacing w:line="240" w:lineRule="auto"/>
              <w:rPr>
                <w:b/>
                <w:sz w:val="22"/>
                <w:szCs w:val="22"/>
              </w:rPr>
            </w:pPr>
            <w:r w:rsidRPr="00A93D96">
              <w:rPr>
                <w:sz w:val="22"/>
                <w:szCs w:val="22"/>
              </w:rPr>
              <w:t>опора на опыт детей, накопленный на предыдущих этапах ра</w:t>
            </w:r>
            <w:r w:rsidRPr="00A93D96">
              <w:rPr>
                <w:sz w:val="22"/>
                <w:szCs w:val="22"/>
              </w:rPr>
              <w:t>з</w:t>
            </w:r>
            <w:r w:rsidRPr="00A93D96">
              <w:rPr>
                <w:sz w:val="22"/>
                <w:szCs w:val="22"/>
              </w:rPr>
              <w:t>вития, изменение форм и методов образовательной работы, ориентация на стратегический приоритет непрерывного обр</w:t>
            </w:r>
            <w:r w:rsidRPr="00A93D96">
              <w:rPr>
                <w:sz w:val="22"/>
                <w:szCs w:val="22"/>
              </w:rPr>
              <w:t>а</w:t>
            </w:r>
            <w:r w:rsidRPr="00A93D96">
              <w:rPr>
                <w:sz w:val="22"/>
                <w:szCs w:val="22"/>
              </w:rPr>
              <w:t>зования - формирование умения учиться</w:t>
            </w:r>
          </w:p>
        </w:tc>
      </w:tr>
      <w:tr w:rsidR="00CB0864" w:rsidRPr="003A51AC" w:rsidTr="00FE3C27">
        <w:tc>
          <w:tcPr>
            <w:tcW w:w="3936" w:type="dxa"/>
          </w:tcPr>
          <w:p w:rsidR="00CB0864" w:rsidRPr="00A93D96" w:rsidRDefault="00CB0864" w:rsidP="00CB0864">
            <w:pPr>
              <w:spacing w:line="240" w:lineRule="auto"/>
              <w:rPr>
                <w:b/>
                <w:sz w:val="22"/>
                <w:szCs w:val="22"/>
              </w:rPr>
            </w:pPr>
            <w:r w:rsidRPr="00A93D96">
              <w:rPr>
                <w:sz w:val="22"/>
                <w:szCs w:val="22"/>
              </w:rPr>
              <w:t>Учёт специфики возрастного и инд</w:t>
            </w:r>
            <w:r w:rsidRPr="00A93D96">
              <w:rPr>
                <w:sz w:val="22"/>
                <w:szCs w:val="22"/>
              </w:rPr>
              <w:t>и</w:t>
            </w:r>
            <w:r w:rsidRPr="00A93D96">
              <w:rPr>
                <w:sz w:val="22"/>
                <w:szCs w:val="22"/>
              </w:rPr>
              <w:t>видуального психофизического разв</w:t>
            </w:r>
            <w:r w:rsidRPr="00A93D96">
              <w:rPr>
                <w:sz w:val="22"/>
                <w:szCs w:val="22"/>
              </w:rPr>
              <w:t>и</w:t>
            </w:r>
            <w:r w:rsidRPr="00A93D96">
              <w:rPr>
                <w:sz w:val="22"/>
                <w:szCs w:val="22"/>
              </w:rPr>
              <w:t>тия обучающихся</w:t>
            </w:r>
          </w:p>
        </w:tc>
        <w:tc>
          <w:tcPr>
            <w:tcW w:w="6237" w:type="dxa"/>
          </w:tcPr>
          <w:p w:rsidR="00CB0864" w:rsidRPr="00A93D96" w:rsidRDefault="00CB0864" w:rsidP="00CB0864">
            <w:pPr>
              <w:spacing w:line="240" w:lineRule="auto"/>
              <w:rPr>
                <w:b/>
                <w:sz w:val="22"/>
                <w:szCs w:val="22"/>
              </w:rPr>
            </w:pPr>
            <w:r w:rsidRPr="00A93D96">
              <w:rPr>
                <w:sz w:val="22"/>
                <w:szCs w:val="22"/>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CB0864" w:rsidRPr="003A51AC" w:rsidTr="00FE3C27">
        <w:tc>
          <w:tcPr>
            <w:tcW w:w="3936" w:type="dxa"/>
          </w:tcPr>
          <w:p w:rsidR="00CB0864" w:rsidRPr="00A93D96" w:rsidRDefault="00CB0864" w:rsidP="00CB0864">
            <w:pPr>
              <w:spacing w:line="240" w:lineRule="auto"/>
              <w:rPr>
                <w:b/>
                <w:sz w:val="22"/>
                <w:szCs w:val="22"/>
              </w:rPr>
            </w:pPr>
            <w:r w:rsidRPr="00A93D96">
              <w:rPr>
                <w:sz w:val="22"/>
                <w:szCs w:val="22"/>
              </w:rPr>
              <w:t>Создание развивающей и эмоционал</w:t>
            </w:r>
            <w:r w:rsidRPr="00A93D96">
              <w:rPr>
                <w:sz w:val="22"/>
                <w:szCs w:val="22"/>
              </w:rPr>
              <w:t>ь</w:t>
            </w:r>
            <w:r w:rsidRPr="00A93D96">
              <w:rPr>
                <w:sz w:val="22"/>
                <w:szCs w:val="22"/>
              </w:rPr>
              <w:t>но комфортной для ребёнка образов</w:t>
            </w:r>
            <w:r w:rsidRPr="00A93D96">
              <w:rPr>
                <w:sz w:val="22"/>
                <w:szCs w:val="22"/>
              </w:rPr>
              <w:t>а</w:t>
            </w:r>
            <w:r w:rsidRPr="00A93D96">
              <w:rPr>
                <w:sz w:val="22"/>
                <w:szCs w:val="22"/>
              </w:rPr>
              <w:t>тельной среды</w:t>
            </w:r>
          </w:p>
        </w:tc>
        <w:tc>
          <w:tcPr>
            <w:tcW w:w="6237" w:type="dxa"/>
          </w:tcPr>
          <w:p w:rsidR="00CB0864" w:rsidRPr="00A93D96" w:rsidRDefault="00CB0864" w:rsidP="00CB0864">
            <w:pPr>
              <w:spacing w:line="240" w:lineRule="auto"/>
              <w:rPr>
                <w:b/>
                <w:sz w:val="22"/>
                <w:szCs w:val="22"/>
              </w:rPr>
            </w:pPr>
            <w:r w:rsidRPr="00A93D96">
              <w:rPr>
                <w:sz w:val="22"/>
                <w:szCs w:val="22"/>
              </w:rPr>
              <w:t>способствующей эмоционально-ценностному, социально-личностному, познавательному, эстетическому развитию р</w:t>
            </w:r>
            <w:r w:rsidRPr="00A93D96">
              <w:rPr>
                <w:sz w:val="22"/>
                <w:szCs w:val="22"/>
              </w:rPr>
              <w:t>е</w:t>
            </w:r>
            <w:r w:rsidRPr="00A93D96">
              <w:rPr>
                <w:sz w:val="22"/>
                <w:szCs w:val="22"/>
              </w:rPr>
              <w:t>бёнка и сохранению его индивидуальности, в которой ребёнок реализует право на свободу выбора деятельности, партнера, средств и прочее</w:t>
            </w:r>
          </w:p>
        </w:tc>
      </w:tr>
      <w:tr w:rsidR="00CB0864" w:rsidRPr="003A51AC" w:rsidTr="00FE3C27">
        <w:tc>
          <w:tcPr>
            <w:tcW w:w="3936" w:type="dxa"/>
          </w:tcPr>
          <w:p w:rsidR="00CB0864" w:rsidRPr="00A93D96" w:rsidRDefault="00CB0864" w:rsidP="00CB0864">
            <w:pPr>
              <w:spacing w:line="240" w:lineRule="auto"/>
              <w:rPr>
                <w:sz w:val="22"/>
                <w:szCs w:val="22"/>
              </w:rPr>
            </w:pPr>
            <w:r w:rsidRPr="00CB0864">
              <w:rPr>
                <w:sz w:val="22"/>
                <w:szCs w:val="22"/>
              </w:rPr>
              <w:t>Сбалансированность репродуктивной (воспроизводящей готовый образец) и продуктивной (производящей субъе</w:t>
            </w:r>
            <w:r w:rsidRPr="00CB0864">
              <w:rPr>
                <w:sz w:val="22"/>
                <w:szCs w:val="22"/>
              </w:rPr>
              <w:t>к</w:t>
            </w:r>
            <w:r w:rsidRPr="00CB0864">
              <w:rPr>
                <w:sz w:val="22"/>
                <w:szCs w:val="22"/>
              </w:rPr>
              <w:t>тивно новый продукт) деятельности</w:t>
            </w:r>
          </w:p>
        </w:tc>
        <w:tc>
          <w:tcPr>
            <w:tcW w:w="6237" w:type="dxa"/>
          </w:tcPr>
          <w:p w:rsidR="00CB0864" w:rsidRPr="00CB0864" w:rsidRDefault="00CB0864" w:rsidP="00CB0864">
            <w:pPr>
              <w:tabs>
                <w:tab w:val="left" w:pos="993"/>
              </w:tabs>
              <w:spacing w:after="3" w:line="240" w:lineRule="auto"/>
              <w:ind w:right="-7"/>
              <w:rPr>
                <w:sz w:val="22"/>
                <w:szCs w:val="22"/>
              </w:rPr>
            </w:pPr>
            <w:r w:rsidRPr="00CB0864">
              <w:rPr>
                <w:sz w:val="22"/>
                <w:szCs w:val="22"/>
              </w:rPr>
              <w:t>организщация деятельности по освоению культурных форм и образцов и детской исследовательской, творческой деятельн</w:t>
            </w:r>
            <w:r w:rsidRPr="00CB0864">
              <w:rPr>
                <w:sz w:val="22"/>
                <w:szCs w:val="22"/>
              </w:rPr>
              <w:t>о</w:t>
            </w:r>
            <w:r w:rsidRPr="00CB0864">
              <w:rPr>
                <w:sz w:val="22"/>
                <w:szCs w:val="22"/>
              </w:rPr>
              <w:t xml:space="preserve">сти; совместных и самостоятельных, подвижных и статичных форм активности. </w:t>
            </w:r>
          </w:p>
          <w:p w:rsidR="00CB0864" w:rsidRPr="00A93D96" w:rsidRDefault="00CB0864" w:rsidP="00CB0864">
            <w:pPr>
              <w:spacing w:line="240" w:lineRule="auto"/>
              <w:rPr>
                <w:sz w:val="22"/>
                <w:szCs w:val="22"/>
              </w:rPr>
            </w:pPr>
          </w:p>
        </w:tc>
      </w:tr>
      <w:tr w:rsidR="00CB0864" w:rsidRPr="003A51AC" w:rsidTr="00FE3C27">
        <w:tc>
          <w:tcPr>
            <w:tcW w:w="3936" w:type="dxa"/>
          </w:tcPr>
          <w:p w:rsidR="00CB0864" w:rsidRPr="00A93D96" w:rsidRDefault="00CB0864" w:rsidP="00CB0864">
            <w:pPr>
              <w:spacing w:line="240" w:lineRule="auto"/>
              <w:rPr>
                <w:b/>
                <w:sz w:val="22"/>
                <w:szCs w:val="22"/>
              </w:rPr>
            </w:pPr>
            <w:r w:rsidRPr="00A93D96">
              <w:rPr>
                <w:sz w:val="22"/>
                <w:szCs w:val="22"/>
              </w:rPr>
              <w:t>Индивидуализация образования</w:t>
            </w:r>
          </w:p>
        </w:tc>
        <w:tc>
          <w:tcPr>
            <w:tcW w:w="6237" w:type="dxa"/>
          </w:tcPr>
          <w:p w:rsidR="00CB0864" w:rsidRPr="00A93D96" w:rsidRDefault="00CB0864" w:rsidP="00CB0864">
            <w:pPr>
              <w:spacing w:line="240" w:lineRule="auto"/>
              <w:rPr>
                <w:b/>
                <w:sz w:val="22"/>
                <w:szCs w:val="22"/>
              </w:rPr>
            </w:pPr>
            <w:r w:rsidRPr="00A93D96">
              <w:rPr>
                <w:sz w:val="22"/>
                <w:szCs w:val="22"/>
              </w:rPr>
              <w:t>в том числе поддержка ребёнка, построение его образовател</w:t>
            </w:r>
            <w:r w:rsidRPr="00A93D96">
              <w:rPr>
                <w:sz w:val="22"/>
                <w:szCs w:val="22"/>
              </w:rPr>
              <w:t>ь</w:t>
            </w:r>
            <w:r w:rsidRPr="00A93D96">
              <w:rPr>
                <w:sz w:val="22"/>
                <w:szCs w:val="22"/>
              </w:rPr>
              <w:t>ной траектории) и оптимизация работы с группой детей, осн</w:t>
            </w:r>
            <w:r w:rsidRPr="00A93D96">
              <w:rPr>
                <w:sz w:val="22"/>
                <w:szCs w:val="22"/>
              </w:rPr>
              <w:t>о</w:t>
            </w:r>
            <w:r w:rsidRPr="00A93D96">
              <w:rPr>
                <w:sz w:val="22"/>
                <w:szCs w:val="22"/>
              </w:rPr>
              <w:t>ванные на результатах педагогической диагностики</w:t>
            </w: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Оказание ранней коррекционной п</w:t>
            </w:r>
            <w:r w:rsidRPr="00A93D96">
              <w:rPr>
                <w:sz w:val="22"/>
                <w:szCs w:val="22"/>
              </w:rPr>
              <w:t>о</w:t>
            </w:r>
            <w:r w:rsidRPr="00A93D96">
              <w:rPr>
                <w:sz w:val="22"/>
                <w:szCs w:val="22"/>
              </w:rPr>
              <w:t>мощи детям с ООП, в том числе с ОВЗ</w:t>
            </w:r>
          </w:p>
        </w:tc>
        <w:tc>
          <w:tcPr>
            <w:tcW w:w="6237" w:type="dxa"/>
          </w:tcPr>
          <w:p w:rsidR="00CB0864" w:rsidRPr="00A93D96" w:rsidRDefault="00CB0864" w:rsidP="00CB0864">
            <w:pPr>
              <w:spacing w:line="240" w:lineRule="auto"/>
              <w:rPr>
                <w:sz w:val="22"/>
                <w:szCs w:val="22"/>
              </w:rPr>
            </w:pPr>
            <w:r w:rsidRPr="00A93D96">
              <w:rPr>
                <w:sz w:val="22"/>
                <w:szCs w:val="22"/>
              </w:rPr>
              <w:t>на основе специальных психолого-педагогических подходов, методов, способов общения и условий, способствующих пол</w:t>
            </w:r>
            <w:r w:rsidRPr="00A93D96">
              <w:rPr>
                <w:sz w:val="22"/>
                <w:szCs w:val="22"/>
              </w:rPr>
              <w:t>у</w:t>
            </w:r>
            <w:r w:rsidRPr="00A93D96">
              <w:rPr>
                <w:sz w:val="22"/>
                <w:szCs w:val="22"/>
              </w:rPr>
              <w:lastRenderedPageBreak/>
              <w:t>чению ДО, социальному развитию этих детей, в том числе п</w:t>
            </w:r>
            <w:r w:rsidRPr="00A93D96">
              <w:rPr>
                <w:sz w:val="22"/>
                <w:szCs w:val="22"/>
              </w:rPr>
              <w:t>о</w:t>
            </w:r>
            <w:r w:rsidRPr="00A93D96">
              <w:rPr>
                <w:sz w:val="22"/>
                <w:szCs w:val="22"/>
              </w:rPr>
              <w:t>средством организации инклюзивного образования</w:t>
            </w: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lastRenderedPageBreak/>
              <w:t>Совершенствование образовательной работы</w:t>
            </w:r>
          </w:p>
        </w:tc>
        <w:tc>
          <w:tcPr>
            <w:tcW w:w="6237" w:type="dxa"/>
          </w:tcPr>
          <w:p w:rsidR="00CB0864" w:rsidRPr="00A93D96" w:rsidRDefault="00CB0864" w:rsidP="00CB0864">
            <w:pPr>
              <w:spacing w:line="240" w:lineRule="auto"/>
              <w:rPr>
                <w:sz w:val="22"/>
                <w:szCs w:val="22"/>
              </w:rPr>
            </w:pPr>
            <w:r w:rsidRPr="00A93D96">
              <w:rPr>
                <w:sz w:val="22"/>
                <w:szCs w:val="22"/>
              </w:rPr>
              <w:t>на основе результатов выявления запросов родительского и профессионального сообщества</w:t>
            </w: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Психологическая, педагогическая и методическая помощь и поддержка, консультирование родителей (зако</w:t>
            </w:r>
            <w:r w:rsidRPr="00A93D96">
              <w:rPr>
                <w:sz w:val="22"/>
                <w:szCs w:val="22"/>
              </w:rPr>
              <w:t>н</w:t>
            </w:r>
            <w:r w:rsidRPr="00A93D96">
              <w:rPr>
                <w:sz w:val="22"/>
                <w:szCs w:val="22"/>
              </w:rPr>
              <w:t>ных представителей)</w:t>
            </w:r>
          </w:p>
        </w:tc>
        <w:tc>
          <w:tcPr>
            <w:tcW w:w="6237" w:type="dxa"/>
          </w:tcPr>
          <w:p w:rsidR="00CB0864" w:rsidRPr="00A93D96" w:rsidRDefault="00CB0864" w:rsidP="00CB0864">
            <w:pPr>
              <w:shd w:val="clear" w:color="auto" w:fill="FFFFFF"/>
              <w:spacing w:line="240" w:lineRule="auto"/>
              <w:rPr>
                <w:sz w:val="22"/>
                <w:szCs w:val="22"/>
              </w:rPr>
            </w:pPr>
            <w:r w:rsidRPr="00A93D96">
              <w:rPr>
                <w:sz w:val="22"/>
                <w:szCs w:val="22"/>
              </w:rPr>
              <w:t>в вопросах обучения, воспитания и развитии детей, охраны и укрепления их здоровья;</w:t>
            </w:r>
          </w:p>
          <w:p w:rsidR="00CB0864" w:rsidRPr="00A93D96" w:rsidRDefault="00CB0864" w:rsidP="00CB0864">
            <w:pPr>
              <w:spacing w:line="240" w:lineRule="auto"/>
              <w:rPr>
                <w:sz w:val="22"/>
                <w:szCs w:val="22"/>
              </w:rPr>
            </w:pP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Вовлечение родителей (законных представителей) в процесс реализации образовательной программы</w:t>
            </w:r>
          </w:p>
        </w:tc>
        <w:tc>
          <w:tcPr>
            <w:tcW w:w="6237" w:type="dxa"/>
          </w:tcPr>
          <w:p w:rsidR="00CB0864" w:rsidRPr="00A93D96" w:rsidRDefault="00CB0864" w:rsidP="00CB0864">
            <w:pPr>
              <w:spacing w:line="240" w:lineRule="auto"/>
              <w:rPr>
                <w:sz w:val="22"/>
                <w:szCs w:val="22"/>
              </w:rPr>
            </w:pPr>
            <w:r w:rsidRPr="00A93D96">
              <w:rPr>
                <w:sz w:val="22"/>
                <w:szCs w:val="22"/>
              </w:rPr>
              <w:t>построение отношений сотрудничества в соответствии с обр</w:t>
            </w:r>
            <w:r w:rsidRPr="00A93D96">
              <w:rPr>
                <w:sz w:val="22"/>
                <w:szCs w:val="22"/>
              </w:rPr>
              <w:t>а</w:t>
            </w:r>
            <w:r w:rsidRPr="00A93D96">
              <w:rPr>
                <w:sz w:val="22"/>
                <w:szCs w:val="22"/>
              </w:rPr>
              <w:t>зовательными потребностями и возможностями семьи об</w:t>
            </w:r>
            <w:r w:rsidRPr="00A93D96">
              <w:rPr>
                <w:sz w:val="22"/>
                <w:szCs w:val="22"/>
              </w:rPr>
              <w:t>у</w:t>
            </w:r>
            <w:r w:rsidRPr="00A93D96">
              <w:rPr>
                <w:sz w:val="22"/>
                <w:szCs w:val="22"/>
              </w:rPr>
              <w:t>чающихся</w:t>
            </w: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Формирование и развитие професси</w:t>
            </w:r>
            <w:r w:rsidRPr="00A93D96">
              <w:rPr>
                <w:sz w:val="22"/>
                <w:szCs w:val="22"/>
              </w:rPr>
              <w:t>о</w:t>
            </w:r>
            <w:r w:rsidRPr="00A93D96">
              <w:rPr>
                <w:sz w:val="22"/>
                <w:szCs w:val="22"/>
              </w:rPr>
              <w:t>нальной компетентности педагогов, психолого-педагогического просвещ</w:t>
            </w:r>
            <w:r w:rsidRPr="00A93D96">
              <w:rPr>
                <w:sz w:val="22"/>
                <w:szCs w:val="22"/>
              </w:rPr>
              <w:t>е</w:t>
            </w:r>
            <w:r w:rsidRPr="00A93D96">
              <w:rPr>
                <w:sz w:val="22"/>
                <w:szCs w:val="22"/>
              </w:rPr>
              <w:t>ния родителей (законных представит</w:t>
            </w:r>
            <w:r w:rsidRPr="00A93D96">
              <w:rPr>
                <w:sz w:val="22"/>
                <w:szCs w:val="22"/>
              </w:rPr>
              <w:t>е</w:t>
            </w:r>
            <w:r w:rsidRPr="00A93D96">
              <w:rPr>
                <w:sz w:val="22"/>
                <w:szCs w:val="22"/>
              </w:rPr>
              <w:t>лей) обучающихся;</w:t>
            </w:r>
          </w:p>
        </w:tc>
        <w:tc>
          <w:tcPr>
            <w:tcW w:w="6237" w:type="dxa"/>
          </w:tcPr>
          <w:p w:rsidR="00CB0864" w:rsidRPr="00A93D96" w:rsidRDefault="00CB0864" w:rsidP="00CB0864">
            <w:pPr>
              <w:spacing w:line="240" w:lineRule="auto"/>
              <w:rPr>
                <w:sz w:val="22"/>
                <w:szCs w:val="22"/>
              </w:rPr>
            </w:pPr>
            <w:r w:rsidRPr="00A93D96">
              <w:rPr>
                <w:sz w:val="22"/>
                <w:szCs w:val="22"/>
              </w:rPr>
              <w:t>Через создание оразовательных программ для воспитывающих взрослых</w:t>
            </w: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Непрерывное психолого-педагогическое сопровождение учас</w:t>
            </w:r>
            <w:r w:rsidRPr="00A93D96">
              <w:rPr>
                <w:sz w:val="22"/>
                <w:szCs w:val="22"/>
              </w:rPr>
              <w:t>т</w:t>
            </w:r>
            <w:r w:rsidRPr="00A93D96">
              <w:rPr>
                <w:sz w:val="22"/>
                <w:szCs w:val="22"/>
              </w:rPr>
              <w:t>ников образовательных отношений в процессе реализации Федеральной программы в ДОО</w:t>
            </w:r>
          </w:p>
        </w:tc>
        <w:tc>
          <w:tcPr>
            <w:tcW w:w="6237" w:type="dxa"/>
          </w:tcPr>
          <w:p w:rsidR="00CB0864" w:rsidRPr="00A93D96" w:rsidRDefault="00CB0864" w:rsidP="00CB0864">
            <w:pPr>
              <w:spacing w:line="240" w:lineRule="auto"/>
              <w:rPr>
                <w:sz w:val="22"/>
                <w:szCs w:val="22"/>
              </w:rPr>
            </w:pPr>
            <w:r w:rsidRPr="00A93D96">
              <w:rPr>
                <w:sz w:val="22"/>
                <w:szCs w:val="22"/>
              </w:rPr>
              <w:t>обеспечение вариативности его содержания, направлений и форм, согласно запросам родительского и профессионального сообществ</w:t>
            </w: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Взаимодействие с различными соц</w:t>
            </w:r>
            <w:r w:rsidRPr="00A93D96">
              <w:rPr>
                <w:sz w:val="22"/>
                <w:szCs w:val="22"/>
              </w:rPr>
              <w:t>и</w:t>
            </w:r>
            <w:r w:rsidRPr="00A93D96">
              <w:rPr>
                <w:sz w:val="22"/>
                <w:szCs w:val="22"/>
              </w:rPr>
              <w:t>альными институтами</w:t>
            </w:r>
          </w:p>
        </w:tc>
        <w:tc>
          <w:tcPr>
            <w:tcW w:w="6237" w:type="dxa"/>
          </w:tcPr>
          <w:p w:rsidR="00CB0864" w:rsidRPr="00A93D96" w:rsidRDefault="00CB0864" w:rsidP="00CB0864">
            <w:pPr>
              <w:spacing w:line="240" w:lineRule="auto"/>
              <w:rPr>
                <w:sz w:val="22"/>
                <w:szCs w:val="22"/>
              </w:rPr>
            </w:pPr>
            <w:r w:rsidRPr="00A93D96">
              <w:rPr>
                <w:sz w:val="22"/>
                <w:szCs w:val="22"/>
              </w:rPr>
              <w:t>сферы образования, культуры, физкультуры и спорта, другими социально-воспитательными субъектами открытой образов</w:t>
            </w:r>
            <w:r w:rsidRPr="00A93D96">
              <w:rPr>
                <w:sz w:val="22"/>
                <w:szCs w:val="22"/>
              </w:rPr>
              <w:t>а</w:t>
            </w:r>
            <w:r w:rsidRPr="00A93D96">
              <w:rPr>
                <w:sz w:val="22"/>
                <w:szCs w:val="22"/>
              </w:rPr>
              <w:t>тельной системы), использование форм и методов взаимоде</w:t>
            </w:r>
            <w:r w:rsidRPr="00A93D96">
              <w:rPr>
                <w:sz w:val="22"/>
                <w:szCs w:val="22"/>
              </w:rPr>
              <w:t>й</w:t>
            </w:r>
            <w:r w:rsidRPr="00A93D96">
              <w:rPr>
                <w:sz w:val="22"/>
                <w:szCs w:val="22"/>
              </w:rPr>
              <w:t>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Использование широких возможностей социальной среды, социума</w:t>
            </w:r>
          </w:p>
        </w:tc>
        <w:tc>
          <w:tcPr>
            <w:tcW w:w="6237" w:type="dxa"/>
          </w:tcPr>
          <w:p w:rsidR="00CB0864" w:rsidRPr="00A93D96" w:rsidRDefault="00CB0864" w:rsidP="00CB0864">
            <w:pPr>
              <w:shd w:val="clear" w:color="auto" w:fill="FFFFFF"/>
              <w:spacing w:line="240" w:lineRule="auto"/>
              <w:rPr>
                <w:sz w:val="22"/>
                <w:szCs w:val="22"/>
              </w:rPr>
            </w:pPr>
            <w:r w:rsidRPr="00A93D96">
              <w:rPr>
                <w:sz w:val="22"/>
                <w:szCs w:val="22"/>
              </w:rPr>
              <w:t>как дополнительного средства развития личности, совершенс</w:t>
            </w:r>
            <w:r w:rsidRPr="00A93D96">
              <w:rPr>
                <w:sz w:val="22"/>
                <w:szCs w:val="22"/>
              </w:rPr>
              <w:t>т</w:t>
            </w:r>
            <w:r w:rsidRPr="00A93D96">
              <w:rPr>
                <w:sz w:val="22"/>
                <w:szCs w:val="22"/>
              </w:rPr>
              <w:t>вования процесса её социализации;</w:t>
            </w:r>
          </w:p>
          <w:p w:rsidR="00CB0864" w:rsidRPr="00A93D96" w:rsidRDefault="00CB0864" w:rsidP="00CB0864">
            <w:pPr>
              <w:spacing w:line="240" w:lineRule="auto"/>
              <w:rPr>
                <w:sz w:val="22"/>
                <w:szCs w:val="22"/>
              </w:rPr>
            </w:pP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Предоставление информации о Фед</w:t>
            </w:r>
            <w:r w:rsidRPr="00A93D96">
              <w:rPr>
                <w:sz w:val="22"/>
                <w:szCs w:val="22"/>
              </w:rPr>
              <w:t>е</w:t>
            </w:r>
            <w:r w:rsidRPr="00A93D96">
              <w:rPr>
                <w:sz w:val="22"/>
                <w:szCs w:val="22"/>
              </w:rPr>
              <w:t>ральной программе семье</w:t>
            </w:r>
          </w:p>
        </w:tc>
        <w:tc>
          <w:tcPr>
            <w:tcW w:w="6237" w:type="dxa"/>
          </w:tcPr>
          <w:p w:rsidR="00CB0864" w:rsidRPr="00A93D96" w:rsidRDefault="00CB0864" w:rsidP="00CB0864">
            <w:pPr>
              <w:shd w:val="clear" w:color="auto" w:fill="FFFFFF"/>
              <w:spacing w:line="240" w:lineRule="auto"/>
              <w:rPr>
                <w:sz w:val="22"/>
                <w:szCs w:val="22"/>
              </w:rPr>
            </w:pPr>
            <w:r w:rsidRPr="00A93D96">
              <w:rPr>
                <w:sz w:val="22"/>
                <w:szCs w:val="22"/>
              </w:rPr>
              <w:t>заинтересованным лицам, вовлеченным в образовательную деятельность, а также широкой общественности;</w:t>
            </w:r>
          </w:p>
          <w:p w:rsidR="00CB0864" w:rsidRPr="00A93D96" w:rsidRDefault="00CB0864" w:rsidP="00CB0864">
            <w:pPr>
              <w:spacing w:line="240" w:lineRule="auto"/>
              <w:rPr>
                <w:sz w:val="22"/>
                <w:szCs w:val="22"/>
              </w:rPr>
            </w:pPr>
          </w:p>
        </w:tc>
      </w:tr>
      <w:tr w:rsidR="00CB0864" w:rsidRPr="003A51AC" w:rsidTr="00FE3C27">
        <w:tc>
          <w:tcPr>
            <w:tcW w:w="3936" w:type="dxa"/>
          </w:tcPr>
          <w:p w:rsidR="00CB0864" w:rsidRPr="00A93D96" w:rsidRDefault="00CB0864" w:rsidP="00CB0864">
            <w:pPr>
              <w:spacing w:line="240" w:lineRule="auto"/>
              <w:rPr>
                <w:sz w:val="22"/>
                <w:szCs w:val="22"/>
              </w:rPr>
            </w:pPr>
            <w:r w:rsidRPr="00A93D96">
              <w:rPr>
                <w:sz w:val="22"/>
                <w:szCs w:val="22"/>
              </w:rPr>
              <w:t>Обеспечение возможностей для обс</w:t>
            </w:r>
            <w:r w:rsidRPr="00A93D96">
              <w:rPr>
                <w:sz w:val="22"/>
                <w:szCs w:val="22"/>
              </w:rPr>
              <w:t>у</w:t>
            </w:r>
            <w:r w:rsidRPr="00A93D96">
              <w:rPr>
                <w:sz w:val="22"/>
                <w:szCs w:val="22"/>
              </w:rPr>
              <w:t>ждения Федеральной программы</w:t>
            </w:r>
          </w:p>
        </w:tc>
        <w:tc>
          <w:tcPr>
            <w:tcW w:w="6237" w:type="dxa"/>
          </w:tcPr>
          <w:p w:rsidR="00CB0864" w:rsidRPr="00A93D96" w:rsidRDefault="00CB0864" w:rsidP="00CB0864">
            <w:pPr>
              <w:shd w:val="clear" w:color="auto" w:fill="FFFFFF"/>
              <w:spacing w:line="240" w:lineRule="auto"/>
              <w:rPr>
                <w:sz w:val="22"/>
                <w:szCs w:val="22"/>
              </w:rPr>
            </w:pPr>
            <w:r w:rsidRPr="00A93D96">
              <w:rPr>
                <w:sz w:val="22"/>
                <w:szCs w:val="22"/>
              </w:rPr>
              <w:t>поиска, использования материалов, обеспечивающих её реал</w:t>
            </w:r>
            <w:r w:rsidRPr="00A93D96">
              <w:rPr>
                <w:sz w:val="22"/>
                <w:szCs w:val="22"/>
              </w:rPr>
              <w:t>и</w:t>
            </w:r>
            <w:r w:rsidRPr="00A93D96">
              <w:rPr>
                <w:sz w:val="22"/>
                <w:szCs w:val="22"/>
              </w:rPr>
              <w:t>зацию, в том числе в информационной среде.</w:t>
            </w:r>
          </w:p>
        </w:tc>
      </w:tr>
    </w:tbl>
    <w:p w:rsidR="00824ABE" w:rsidRDefault="00824ABE" w:rsidP="00E22A07">
      <w:pPr>
        <w:shd w:val="clear" w:color="auto" w:fill="FFFFFF"/>
        <w:spacing w:line="240" w:lineRule="auto"/>
        <w:rPr>
          <w:sz w:val="24"/>
          <w:szCs w:val="24"/>
        </w:rPr>
      </w:pPr>
      <w:r w:rsidRPr="003A51AC">
        <w:rPr>
          <w:sz w:val="24"/>
          <w:szCs w:val="24"/>
        </w:rPr>
        <w:t xml:space="preserve"> </w:t>
      </w:r>
    </w:p>
    <w:p w:rsidR="006244EE" w:rsidRPr="003A51AC" w:rsidRDefault="006244EE" w:rsidP="00E22A07">
      <w:pPr>
        <w:shd w:val="clear" w:color="auto" w:fill="FFFFFF"/>
        <w:spacing w:line="240" w:lineRule="auto"/>
        <w:rPr>
          <w:sz w:val="24"/>
          <w:szCs w:val="24"/>
        </w:rPr>
      </w:pPr>
    </w:p>
    <w:p w:rsidR="005F0840" w:rsidRPr="00194EF5" w:rsidRDefault="00662A9F" w:rsidP="001B5621">
      <w:pPr>
        <w:pStyle w:val="a3"/>
        <w:numPr>
          <w:ilvl w:val="1"/>
          <w:numId w:val="59"/>
        </w:numPr>
        <w:shd w:val="clear" w:color="auto" w:fill="FFFFFF"/>
        <w:spacing w:line="240" w:lineRule="auto"/>
        <w:rPr>
          <w:b/>
          <w:sz w:val="24"/>
          <w:szCs w:val="24"/>
        </w:rPr>
      </w:pPr>
      <w:r w:rsidRPr="00194EF5">
        <w:rPr>
          <w:b/>
          <w:sz w:val="24"/>
          <w:szCs w:val="24"/>
        </w:rPr>
        <w:t>Организация п</w:t>
      </w:r>
      <w:r w:rsidR="006F03A3" w:rsidRPr="00194EF5">
        <w:rPr>
          <w:b/>
          <w:sz w:val="24"/>
          <w:szCs w:val="24"/>
        </w:rPr>
        <w:t>редметно-пространственной среды</w:t>
      </w:r>
    </w:p>
    <w:p w:rsidR="00194EF5" w:rsidRPr="00194EF5" w:rsidRDefault="00194EF5" w:rsidP="00194EF5">
      <w:pPr>
        <w:pStyle w:val="a3"/>
        <w:shd w:val="clear" w:color="auto" w:fill="FFFFFF"/>
        <w:spacing w:line="240" w:lineRule="auto"/>
        <w:ind w:left="840"/>
        <w:rPr>
          <w:sz w:val="24"/>
          <w:szCs w:val="24"/>
        </w:rPr>
      </w:pPr>
    </w:p>
    <w:p w:rsidR="00D82362" w:rsidRPr="005B215C" w:rsidRDefault="00D82362" w:rsidP="005B215C">
      <w:pPr>
        <w:spacing w:line="240" w:lineRule="auto"/>
        <w:ind w:firstLine="567"/>
        <w:rPr>
          <w:sz w:val="24"/>
          <w:szCs w:val="24"/>
        </w:rPr>
      </w:pPr>
      <w:r w:rsidRPr="005B215C">
        <w:rPr>
          <w:sz w:val="24"/>
          <w:szCs w:val="24"/>
        </w:rPr>
        <w:t>Пред</w:t>
      </w:r>
      <w:r w:rsidR="0052028B" w:rsidRPr="005B215C">
        <w:rPr>
          <w:sz w:val="24"/>
          <w:szCs w:val="24"/>
        </w:rPr>
        <w:t>метно-развивающая среда в группах</w:t>
      </w:r>
      <w:r w:rsidRPr="005B215C">
        <w:rPr>
          <w:sz w:val="24"/>
          <w:szCs w:val="24"/>
        </w:rPr>
        <w:t xml:space="preserve"> организована таким образом, чтобы ребенок с с</w:t>
      </w:r>
      <w:r w:rsidRPr="005B215C">
        <w:rPr>
          <w:sz w:val="24"/>
          <w:szCs w:val="24"/>
        </w:rPr>
        <w:t>а</w:t>
      </w:r>
      <w:r w:rsidRPr="005B215C">
        <w:rPr>
          <w:sz w:val="24"/>
          <w:szCs w:val="24"/>
        </w:rPr>
        <w:t>мого начала располагал необходимыми «степенями свободы» не только в проявлении уже сл</w:t>
      </w:r>
      <w:r w:rsidRPr="005B215C">
        <w:rPr>
          <w:sz w:val="24"/>
          <w:szCs w:val="24"/>
        </w:rPr>
        <w:t>о</w:t>
      </w:r>
      <w:r w:rsidRPr="005B215C">
        <w:rPr>
          <w:sz w:val="24"/>
          <w:szCs w:val="24"/>
        </w:rPr>
        <w:t>жившихся у него духовно-практических возможностей, но и в освоении новых горизонтов разв</w:t>
      </w:r>
      <w:r w:rsidRPr="005B215C">
        <w:rPr>
          <w:sz w:val="24"/>
          <w:szCs w:val="24"/>
        </w:rPr>
        <w:t>и</w:t>
      </w:r>
      <w:r w:rsidRPr="005B215C">
        <w:rPr>
          <w:sz w:val="24"/>
          <w:szCs w:val="24"/>
        </w:rPr>
        <w:t>тия.</w:t>
      </w:r>
    </w:p>
    <w:p w:rsidR="005B215C" w:rsidRPr="005B215C" w:rsidRDefault="005B215C" w:rsidP="005B215C">
      <w:pPr>
        <w:pStyle w:val="aa"/>
        <w:tabs>
          <w:tab w:val="left" w:pos="770"/>
        </w:tabs>
        <w:ind w:left="0" w:firstLine="567"/>
      </w:pPr>
      <w:r w:rsidRPr="005B215C">
        <w:t>Основой реализации образовательной программы является развивающая предметная среда детства, необходимая для развития всех специфических видов деятельности. В детском саду она строиться так, чтобы обеспечить полноценное физическое, эстетическое, познавательное, реч</w:t>
      </w:r>
      <w:r w:rsidRPr="005B215C">
        <w:t>е</w:t>
      </w:r>
      <w:r w:rsidRPr="005B215C">
        <w:t>вое и социально-коммуникативное развитие ребёнка.</w:t>
      </w:r>
    </w:p>
    <w:p w:rsidR="005B215C" w:rsidRPr="005B215C" w:rsidRDefault="005B215C" w:rsidP="005B215C">
      <w:pPr>
        <w:spacing w:line="240" w:lineRule="auto"/>
        <w:ind w:firstLine="567"/>
        <w:rPr>
          <w:sz w:val="24"/>
          <w:szCs w:val="24"/>
        </w:rPr>
      </w:pPr>
      <w:r w:rsidRPr="005B215C">
        <w:rPr>
          <w:sz w:val="24"/>
          <w:szCs w:val="24"/>
        </w:rPr>
        <w:t>Развивающая предметно-пространственная среда – часть образовательной среды, предста</w:t>
      </w:r>
      <w:r w:rsidRPr="005B215C">
        <w:rPr>
          <w:sz w:val="24"/>
          <w:szCs w:val="24"/>
        </w:rPr>
        <w:t>в</w:t>
      </w:r>
      <w:r w:rsidRPr="005B215C">
        <w:rPr>
          <w:sz w:val="24"/>
          <w:szCs w:val="24"/>
        </w:rPr>
        <w:t>ленная специально организованным пространством (помещениями ДОУ, прилегающими и др</w:t>
      </w:r>
      <w:r w:rsidRPr="005B215C">
        <w:rPr>
          <w:sz w:val="24"/>
          <w:szCs w:val="24"/>
        </w:rPr>
        <w:t>у</w:t>
      </w:r>
      <w:r w:rsidRPr="005B215C">
        <w:rPr>
          <w:sz w:val="24"/>
          <w:szCs w:val="24"/>
        </w:rPr>
        <w:t>гими территориями, предназначенными для реализации Программы), материалами, оборудов</w:t>
      </w:r>
      <w:r w:rsidRPr="005B215C">
        <w:rPr>
          <w:sz w:val="24"/>
          <w:szCs w:val="24"/>
        </w:rPr>
        <w:t>а</w:t>
      </w:r>
      <w:r w:rsidRPr="005B215C">
        <w:rPr>
          <w:sz w:val="24"/>
          <w:szCs w:val="24"/>
        </w:rPr>
        <w:t xml:space="preserve">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w:t>
      </w:r>
      <w:r w:rsidRPr="005B215C">
        <w:rPr>
          <w:sz w:val="24"/>
          <w:szCs w:val="24"/>
        </w:rPr>
        <w:lastRenderedPageBreak/>
        <w:t xml:space="preserve">их здоровья, предоставляющими возможность учета особенностей и коррекции недостатков их развития. </w:t>
      </w:r>
    </w:p>
    <w:p w:rsidR="005B215C" w:rsidRPr="005B215C" w:rsidRDefault="005B215C" w:rsidP="005B215C">
      <w:pPr>
        <w:pStyle w:val="45"/>
        <w:shd w:val="clear" w:color="auto" w:fill="auto"/>
        <w:spacing w:before="0" w:after="0" w:line="240" w:lineRule="auto"/>
        <w:ind w:firstLine="567"/>
        <w:jc w:val="both"/>
        <w:rPr>
          <w:rFonts w:ascii="Times New Roman" w:hAnsi="Times New Roman" w:cs="Times New Roman"/>
          <w:sz w:val="24"/>
          <w:szCs w:val="24"/>
          <w:lang w:eastAsia="ru-RU" w:bidi="ru-RU"/>
        </w:rPr>
      </w:pPr>
      <w:r w:rsidRPr="005B215C">
        <w:rPr>
          <w:rFonts w:ascii="Times New Roman" w:hAnsi="Times New Roman" w:cs="Times New Roman"/>
          <w:sz w:val="24"/>
          <w:szCs w:val="24"/>
          <w:lang w:eastAsia="ru-RU" w:bidi="ru-RU"/>
        </w:rPr>
        <w:t>Образовательная среда в детском саду предполагает специально созданные условия, та</w:t>
      </w:r>
      <w:r w:rsidRPr="005B215C">
        <w:rPr>
          <w:rFonts w:ascii="Times New Roman" w:hAnsi="Times New Roman" w:cs="Times New Roman"/>
          <w:sz w:val="24"/>
          <w:szCs w:val="24"/>
          <w:lang w:eastAsia="ru-RU" w:bidi="ru-RU"/>
        </w:rPr>
        <w:softHyphen/>
        <w:t>кие, которые необходимы для полноценного проживания ребенком дошкольного детства. Под пре</w:t>
      </w:r>
      <w:r w:rsidRPr="005B215C">
        <w:rPr>
          <w:rFonts w:ascii="Times New Roman" w:hAnsi="Times New Roman" w:cs="Times New Roman"/>
          <w:sz w:val="24"/>
          <w:szCs w:val="24"/>
          <w:lang w:eastAsia="ru-RU" w:bidi="ru-RU"/>
        </w:rPr>
        <w:t>д</w:t>
      </w:r>
      <w:r w:rsidRPr="005B215C">
        <w:rPr>
          <w:rFonts w:ascii="Times New Roman" w:hAnsi="Times New Roman" w:cs="Times New Roman"/>
          <w:sz w:val="24"/>
          <w:szCs w:val="24"/>
          <w:lang w:eastAsia="ru-RU" w:bidi="ru-RU"/>
        </w:rPr>
        <w:t>метно-развивающей средой понимают определенное пространство, организационно оформле</w:t>
      </w:r>
      <w:r w:rsidRPr="005B215C">
        <w:rPr>
          <w:rFonts w:ascii="Times New Roman" w:hAnsi="Times New Roman" w:cs="Times New Roman"/>
          <w:sz w:val="24"/>
          <w:szCs w:val="24"/>
          <w:lang w:eastAsia="ru-RU" w:bidi="ru-RU"/>
        </w:rPr>
        <w:t>н</w:t>
      </w:r>
      <w:r w:rsidRPr="005B215C">
        <w:rPr>
          <w:rFonts w:ascii="Times New Roman" w:hAnsi="Times New Roman" w:cs="Times New Roman"/>
          <w:sz w:val="24"/>
          <w:szCs w:val="24"/>
          <w:lang w:eastAsia="ru-RU" w:bidi="ru-RU"/>
        </w:rPr>
        <w:t>ное и предметно насыщенное, приспособленное для удовлетворения потребностей ребенка в п</w:t>
      </w:r>
      <w:r w:rsidRPr="005B215C">
        <w:rPr>
          <w:rFonts w:ascii="Times New Roman" w:hAnsi="Times New Roman" w:cs="Times New Roman"/>
          <w:sz w:val="24"/>
          <w:szCs w:val="24"/>
          <w:lang w:eastAsia="ru-RU" w:bidi="ru-RU"/>
        </w:rPr>
        <w:t>о</w:t>
      </w:r>
      <w:r w:rsidRPr="005B215C">
        <w:rPr>
          <w:rFonts w:ascii="Times New Roman" w:hAnsi="Times New Roman" w:cs="Times New Roman"/>
          <w:sz w:val="24"/>
          <w:szCs w:val="24"/>
          <w:lang w:eastAsia="ru-RU" w:bidi="ru-RU"/>
        </w:rPr>
        <w:t>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w:t>
      </w:r>
      <w:r w:rsidRPr="005B215C">
        <w:rPr>
          <w:rFonts w:ascii="Times New Roman" w:hAnsi="Times New Roman" w:cs="Times New Roman"/>
          <w:sz w:val="24"/>
          <w:szCs w:val="24"/>
          <w:lang w:eastAsia="ru-RU" w:bidi="ru-RU"/>
        </w:rPr>
        <w:softHyphen/>
        <w:t>недеятельности ребенка, становления его субъектной позиции, развития творческих проявле</w:t>
      </w:r>
      <w:r w:rsidRPr="005B215C">
        <w:rPr>
          <w:rFonts w:ascii="Times New Roman" w:hAnsi="Times New Roman" w:cs="Times New Roman"/>
          <w:sz w:val="24"/>
          <w:szCs w:val="24"/>
          <w:lang w:eastAsia="ru-RU" w:bidi="ru-RU"/>
        </w:rPr>
        <w:softHyphen/>
        <w:t>ний всеми досту</w:t>
      </w:r>
      <w:r w:rsidRPr="005B215C">
        <w:rPr>
          <w:rFonts w:ascii="Times New Roman" w:hAnsi="Times New Roman" w:cs="Times New Roman"/>
          <w:sz w:val="24"/>
          <w:szCs w:val="24"/>
          <w:lang w:eastAsia="ru-RU" w:bidi="ru-RU"/>
        </w:rPr>
        <w:t>п</w:t>
      </w:r>
      <w:r w:rsidRPr="005B215C">
        <w:rPr>
          <w:rFonts w:ascii="Times New Roman" w:hAnsi="Times New Roman" w:cs="Times New Roman"/>
          <w:sz w:val="24"/>
          <w:szCs w:val="24"/>
          <w:lang w:eastAsia="ru-RU" w:bidi="ru-RU"/>
        </w:rPr>
        <w:t>ными, побуждающими к самовыражению средствами.</w:t>
      </w:r>
    </w:p>
    <w:p w:rsidR="005B215C" w:rsidRPr="005B215C" w:rsidRDefault="005B215C" w:rsidP="005B215C">
      <w:pPr>
        <w:spacing w:line="240" w:lineRule="auto"/>
        <w:ind w:firstLine="567"/>
        <w:rPr>
          <w:sz w:val="24"/>
          <w:szCs w:val="24"/>
        </w:rPr>
      </w:pPr>
      <w:r w:rsidRPr="005B215C">
        <w:rPr>
          <w:sz w:val="24"/>
          <w:szCs w:val="24"/>
        </w:rPr>
        <w:t>Развивающая предметно-пространственная среда ДОУ (далее – РППС) соответствует тр</w:t>
      </w:r>
      <w:r w:rsidRPr="005B215C">
        <w:rPr>
          <w:sz w:val="24"/>
          <w:szCs w:val="24"/>
        </w:rPr>
        <w:t>е</w:t>
      </w:r>
      <w:r w:rsidRPr="005B215C">
        <w:rPr>
          <w:sz w:val="24"/>
          <w:szCs w:val="24"/>
        </w:rPr>
        <w:t xml:space="preserve">бованиям ФГОС ДО и санитарно-эпидемиологическим требованиям.  </w:t>
      </w:r>
    </w:p>
    <w:p w:rsidR="005B215C" w:rsidRPr="005B215C" w:rsidRDefault="005B215C" w:rsidP="005B215C">
      <w:pPr>
        <w:spacing w:line="240" w:lineRule="auto"/>
        <w:ind w:firstLine="567"/>
        <w:rPr>
          <w:sz w:val="24"/>
          <w:szCs w:val="24"/>
        </w:rPr>
      </w:pPr>
      <w:r w:rsidRPr="005B215C">
        <w:rPr>
          <w:sz w:val="24"/>
          <w:szCs w:val="24"/>
        </w:rPr>
        <w:t>При проектировании РППС учитываются особенности образовательной деятельности, с</w:t>
      </w:r>
      <w:r w:rsidRPr="005B215C">
        <w:rPr>
          <w:sz w:val="24"/>
          <w:szCs w:val="24"/>
        </w:rPr>
        <w:t>о</w:t>
      </w:r>
      <w:r w:rsidRPr="005B215C">
        <w:rPr>
          <w:sz w:val="24"/>
          <w:szCs w:val="24"/>
        </w:rPr>
        <w:t>циокультурные, гендерные, экономические, региональные условия, требования используемых вариативных образовательных программ, возможности и потребности участников образовател</w:t>
      </w:r>
      <w:r w:rsidRPr="005B215C">
        <w:rPr>
          <w:sz w:val="24"/>
          <w:szCs w:val="24"/>
        </w:rPr>
        <w:t>ь</w:t>
      </w:r>
      <w:r w:rsidRPr="005B215C">
        <w:rPr>
          <w:sz w:val="24"/>
          <w:szCs w:val="24"/>
        </w:rPr>
        <w:t xml:space="preserve">ной деятельности (детей и их семей, педагогов и других сотрудников ДОУ, участников сетевого взаимодействия и пр.). </w:t>
      </w:r>
    </w:p>
    <w:p w:rsidR="005B215C" w:rsidRPr="005B215C" w:rsidRDefault="005B215C" w:rsidP="005B215C">
      <w:pPr>
        <w:spacing w:line="240" w:lineRule="auto"/>
        <w:ind w:firstLine="567"/>
        <w:rPr>
          <w:sz w:val="24"/>
          <w:szCs w:val="24"/>
        </w:rPr>
      </w:pPr>
      <w:r w:rsidRPr="005B215C">
        <w:rPr>
          <w:sz w:val="24"/>
          <w:szCs w:val="24"/>
        </w:rPr>
        <w:t>В соответствии с ФГОС ДО развивающая предметно-пространственная среда ДОУ обесп</w:t>
      </w:r>
      <w:r w:rsidRPr="005B215C">
        <w:rPr>
          <w:sz w:val="24"/>
          <w:szCs w:val="24"/>
        </w:rPr>
        <w:t>е</w:t>
      </w:r>
      <w:r w:rsidRPr="005B215C">
        <w:rPr>
          <w:sz w:val="24"/>
          <w:szCs w:val="24"/>
        </w:rPr>
        <w:t xml:space="preserve">чивает и гарантирует: </w:t>
      </w:r>
    </w:p>
    <w:p w:rsidR="005B215C" w:rsidRPr="005B215C" w:rsidRDefault="005B215C" w:rsidP="005B215C">
      <w:pPr>
        <w:spacing w:line="240" w:lineRule="auto"/>
        <w:ind w:firstLine="567"/>
        <w:rPr>
          <w:sz w:val="24"/>
          <w:szCs w:val="24"/>
        </w:rPr>
      </w:pPr>
      <w:r w:rsidRPr="005B215C">
        <w:rPr>
          <w:sz w:val="24"/>
          <w:szCs w:val="24"/>
        </w:rPr>
        <w:t>- охрану и укрепление физического и психического здоровья и эмоционального благопол</w:t>
      </w:r>
      <w:r w:rsidRPr="005B215C">
        <w:rPr>
          <w:sz w:val="24"/>
          <w:szCs w:val="24"/>
        </w:rPr>
        <w:t>у</w:t>
      </w:r>
      <w:r w:rsidRPr="005B215C">
        <w:rPr>
          <w:sz w:val="24"/>
          <w:szCs w:val="24"/>
        </w:rPr>
        <w:t>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w:t>
      </w:r>
      <w:r w:rsidRPr="005B215C">
        <w:rPr>
          <w:sz w:val="24"/>
          <w:szCs w:val="24"/>
        </w:rPr>
        <w:t>р</w:t>
      </w:r>
      <w:r w:rsidRPr="005B215C">
        <w:rPr>
          <w:sz w:val="24"/>
          <w:szCs w:val="24"/>
        </w:rPr>
        <w:t xml:space="preserve">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5B215C" w:rsidRPr="005B215C" w:rsidRDefault="005B215C" w:rsidP="005B215C">
      <w:pPr>
        <w:spacing w:line="240" w:lineRule="auto"/>
        <w:ind w:firstLine="567"/>
        <w:rPr>
          <w:sz w:val="24"/>
          <w:szCs w:val="24"/>
        </w:rPr>
      </w:pPr>
      <w:r w:rsidRPr="005B215C">
        <w:rPr>
          <w:sz w:val="24"/>
          <w:szCs w:val="24"/>
        </w:rPr>
        <w:t>- 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программы, а та</w:t>
      </w:r>
      <w:r w:rsidRPr="005B215C">
        <w:rPr>
          <w:sz w:val="24"/>
          <w:szCs w:val="24"/>
        </w:rPr>
        <w:t>к</w:t>
      </w:r>
      <w:r w:rsidRPr="005B215C">
        <w:rPr>
          <w:sz w:val="24"/>
          <w:szCs w:val="24"/>
        </w:rPr>
        <w:t>же материалов, оборудования и инвентаря для развития детей дошкольного возраста в соответс</w:t>
      </w:r>
      <w:r w:rsidRPr="005B215C">
        <w:rPr>
          <w:sz w:val="24"/>
          <w:szCs w:val="24"/>
        </w:rPr>
        <w:t>т</w:t>
      </w:r>
      <w:r w:rsidRPr="005B215C">
        <w:rPr>
          <w:sz w:val="24"/>
          <w:szCs w:val="24"/>
        </w:rPr>
        <w:t>вии с потребностями каждого возрастного этапа, охраны и укрепления их здоровья, возможн</w:t>
      </w:r>
      <w:r w:rsidRPr="005B215C">
        <w:rPr>
          <w:sz w:val="24"/>
          <w:szCs w:val="24"/>
        </w:rPr>
        <w:t>о</w:t>
      </w:r>
      <w:r w:rsidRPr="005B215C">
        <w:rPr>
          <w:sz w:val="24"/>
          <w:szCs w:val="24"/>
        </w:rPr>
        <w:t xml:space="preserve">стями учета особенностей и коррекции недостатков их развития; </w:t>
      </w:r>
    </w:p>
    <w:p w:rsidR="005B215C" w:rsidRPr="005B215C" w:rsidRDefault="005B215C" w:rsidP="005B215C">
      <w:pPr>
        <w:spacing w:line="240" w:lineRule="auto"/>
        <w:ind w:firstLine="567"/>
        <w:rPr>
          <w:sz w:val="24"/>
          <w:szCs w:val="24"/>
        </w:rPr>
      </w:pPr>
      <w:r w:rsidRPr="005B215C">
        <w:rPr>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w:t>
      </w:r>
      <w:r w:rsidRPr="005B215C">
        <w:rPr>
          <w:sz w:val="24"/>
          <w:szCs w:val="24"/>
        </w:rPr>
        <w:t>о</w:t>
      </w:r>
      <w:r w:rsidRPr="005B215C">
        <w:rPr>
          <w:sz w:val="24"/>
          <w:szCs w:val="24"/>
        </w:rPr>
        <w:t xml:space="preserve">их чувств и мыслей; </w:t>
      </w:r>
    </w:p>
    <w:p w:rsidR="005B215C" w:rsidRPr="005B215C" w:rsidRDefault="005B215C" w:rsidP="005B215C">
      <w:pPr>
        <w:spacing w:line="240" w:lineRule="auto"/>
        <w:ind w:firstLine="567"/>
        <w:rPr>
          <w:sz w:val="24"/>
          <w:szCs w:val="24"/>
        </w:rPr>
      </w:pPr>
      <w:r w:rsidRPr="005B215C">
        <w:rPr>
          <w:sz w:val="24"/>
          <w:szCs w:val="24"/>
        </w:rPr>
        <w:t>- создание условий для ежедневной трудовой деятельности и мотивации непрерывного с</w:t>
      </w:r>
      <w:r w:rsidRPr="005B215C">
        <w:rPr>
          <w:sz w:val="24"/>
          <w:szCs w:val="24"/>
        </w:rPr>
        <w:t>а</w:t>
      </w:r>
      <w:r w:rsidRPr="005B215C">
        <w:rPr>
          <w:sz w:val="24"/>
          <w:szCs w:val="24"/>
        </w:rPr>
        <w:t>мосовершенствования и профессионального развития педагогических работников, а также с</w:t>
      </w:r>
      <w:r w:rsidRPr="005B215C">
        <w:rPr>
          <w:sz w:val="24"/>
          <w:szCs w:val="24"/>
        </w:rPr>
        <w:t>о</w:t>
      </w:r>
      <w:r w:rsidRPr="005B215C">
        <w:rPr>
          <w:sz w:val="24"/>
          <w:szCs w:val="24"/>
        </w:rPr>
        <w:t>действие в определении собственных целей, личных и профессиональных потребностей и мот</w:t>
      </w:r>
      <w:r w:rsidRPr="005B215C">
        <w:rPr>
          <w:sz w:val="24"/>
          <w:szCs w:val="24"/>
        </w:rPr>
        <w:t>и</w:t>
      </w:r>
      <w:r w:rsidRPr="005B215C">
        <w:rPr>
          <w:sz w:val="24"/>
          <w:szCs w:val="24"/>
        </w:rPr>
        <w:t xml:space="preserve">вов; </w:t>
      </w:r>
    </w:p>
    <w:p w:rsidR="005B215C" w:rsidRPr="005B215C" w:rsidRDefault="005B215C" w:rsidP="005B215C">
      <w:pPr>
        <w:spacing w:line="240" w:lineRule="auto"/>
        <w:ind w:firstLine="567"/>
        <w:rPr>
          <w:sz w:val="24"/>
          <w:szCs w:val="24"/>
        </w:rPr>
      </w:pPr>
      <w:r w:rsidRPr="005B215C">
        <w:rPr>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w:t>
      </w:r>
      <w:r w:rsidRPr="005B215C">
        <w:rPr>
          <w:sz w:val="24"/>
          <w:szCs w:val="24"/>
        </w:rPr>
        <w:t>о</w:t>
      </w:r>
      <w:r w:rsidRPr="005B215C">
        <w:rPr>
          <w:sz w:val="24"/>
          <w:szCs w:val="24"/>
        </w:rPr>
        <w:t>вания и воспитания детей, охране и укреплении их здоровья, а также поддержки образовател</w:t>
      </w:r>
      <w:r w:rsidRPr="005B215C">
        <w:rPr>
          <w:sz w:val="24"/>
          <w:szCs w:val="24"/>
        </w:rPr>
        <w:t>ь</w:t>
      </w:r>
      <w:r w:rsidRPr="005B215C">
        <w:rPr>
          <w:sz w:val="24"/>
          <w:szCs w:val="24"/>
        </w:rPr>
        <w:t xml:space="preserve">ных инициатив внутри семьи; </w:t>
      </w:r>
    </w:p>
    <w:p w:rsidR="005B215C" w:rsidRPr="005B215C" w:rsidRDefault="005B215C" w:rsidP="005B215C">
      <w:pPr>
        <w:spacing w:line="240" w:lineRule="auto"/>
        <w:ind w:firstLine="567"/>
        <w:rPr>
          <w:sz w:val="24"/>
          <w:szCs w:val="24"/>
        </w:rPr>
      </w:pPr>
      <w:r w:rsidRPr="005B215C">
        <w:rPr>
          <w:sz w:val="24"/>
          <w:szCs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w:t>
      </w:r>
      <w:r w:rsidRPr="005B215C">
        <w:rPr>
          <w:sz w:val="24"/>
          <w:szCs w:val="24"/>
        </w:rPr>
        <w:t>е</w:t>
      </w:r>
      <w:r w:rsidRPr="005B215C">
        <w:rPr>
          <w:sz w:val="24"/>
          <w:szCs w:val="24"/>
        </w:rPr>
        <w:t>бенка и учитывающего социальную ситуацию его развития и соответствующие возрастные и и</w:t>
      </w:r>
      <w:r w:rsidRPr="005B215C">
        <w:rPr>
          <w:sz w:val="24"/>
          <w:szCs w:val="24"/>
        </w:rPr>
        <w:t>н</w:t>
      </w:r>
      <w:r w:rsidRPr="005B215C">
        <w:rPr>
          <w:sz w:val="24"/>
          <w:szCs w:val="24"/>
        </w:rPr>
        <w:t>дивидуальные особенности (недопустимость как искусственного ускорения, так и искусственн</w:t>
      </w:r>
      <w:r w:rsidRPr="005B215C">
        <w:rPr>
          <w:sz w:val="24"/>
          <w:szCs w:val="24"/>
        </w:rPr>
        <w:t>о</w:t>
      </w:r>
      <w:r w:rsidRPr="005B215C">
        <w:rPr>
          <w:sz w:val="24"/>
          <w:szCs w:val="24"/>
        </w:rPr>
        <w:t xml:space="preserve">го замедления развития детей); </w:t>
      </w:r>
    </w:p>
    <w:p w:rsidR="005B215C" w:rsidRPr="005B215C" w:rsidRDefault="005B215C" w:rsidP="005B215C">
      <w:pPr>
        <w:spacing w:line="240" w:lineRule="auto"/>
        <w:ind w:firstLine="567"/>
        <w:rPr>
          <w:sz w:val="24"/>
          <w:szCs w:val="24"/>
        </w:rPr>
      </w:pPr>
      <w:r w:rsidRPr="005B215C">
        <w:rPr>
          <w:sz w:val="24"/>
          <w:szCs w:val="24"/>
        </w:rPr>
        <w:t>- создание равных условий, максимально способствующих реализации различных образ</w:t>
      </w:r>
      <w:r w:rsidRPr="005B215C">
        <w:rPr>
          <w:sz w:val="24"/>
          <w:szCs w:val="24"/>
        </w:rPr>
        <w:t>о</w:t>
      </w:r>
      <w:r w:rsidRPr="005B215C">
        <w:rPr>
          <w:sz w:val="24"/>
          <w:szCs w:val="24"/>
        </w:rPr>
        <w:t>вательных программ в ДОУ, для детей, принадлежащих к разным национально-культурным, р</w:t>
      </w:r>
      <w:r w:rsidRPr="005B215C">
        <w:rPr>
          <w:sz w:val="24"/>
          <w:szCs w:val="24"/>
        </w:rPr>
        <w:t>е</w:t>
      </w:r>
      <w:r w:rsidRPr="005B215C">
        <w:rPr>
          <w:sz w:val="24"/>
          <w:szCs w:val="24"/>
        </w:rPr>
        <w:t>лигиозным общностям и социальным слоям, а также имеющих различные (в том числе огран</w:t>
      </w:r>
      <w:r w:rsidRPr="005B215C">
        <w:rPr>
          <w:sz w:val="24"/>
          <w:szCs w:val="24"/>
        </w:rPr>
        <w:t>и</w:t>
      </w:r>
      <w:r w:rsidRPr="005B215C">
        <w:rPr>
          <w:sz w:val="24"/>
          <w:szCs w:val="24"/>
        </w:rPr>
        <w:t xml:space="preserve">ченные) возможности здоровья.  </w:t>
      </w:r>
    </w:p>
    <w:p w:rsidR="005B215C" w:rsidRPr="005B215C" w:rsidRDefault="005B215C" w:rsidP="006244EE">
      <w:pPr>
        <w:spacing w:line="240" w:lineRule="auto"/>
        <w:ind w:firstLine="567"/>
        <w:rPr>
          <w:sz w:val="24"/>
          <w:szCs w:val="24"/>
        </w:rPr>
      </w:pPr>
      <w:r w:rsidRPr="005B215C">
        <w:rPr>
          <w:sz w:val="24"/>
          <w:szCs w:val="24"/>
        </w:rPr>
        <w:lastRenderedPageBreak/>
        <w:t>РППС обладает свойствами открытой системы и выполняет образовательную, воспит</w:t>
      </w:r>
      <w:r w:rsidRPr="005B215C">
        <w:rPr>
          <w:sz w:val="24"/>
          <w:szCs w:val="24"/>
        </w:rPr>
        <w:t>ы</w:t>
      </w:r>
      <w:r w:rsidRPr="005B215C">
        <w:rPr>
          <w:sz w:val="24"/>
          <w:szCs w:val="24"/>
        </w:rPr>
        <w:t xml:space="preserve">вающую, мотивирующую функции.  </w:t>
      </w:r>
    </w:p>
    <w:p w:rsidR="006244EE" w:rsidRDefault="005B215C" w:rsidP="006244EE">
      <w:pPr>
        <w:spacing w:line="240" w:lineRule="auto"/>
        <w:ind w:firstLine="567"/>
        <w:rPr>
          <w:sz w:val="24"/>
          <w:szCs w:val="24"/>
        </w:rPr>
      </w:pPr>
      <w:r w:rsidRPr="005B215C">
        <w:rPr>
          <w:sz w:val="24"/>
          <w:szCs w:val="24"/>
        </w:rPr>
        <w:t>Предметно-пространственная среда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w:t>
      </w:r>
      <w:r w:rsidRPr="005B215C">
        <w:rPr>
          <w:sz w:val="24"/>
          <w:szCs w:val="24"/>
        </w:rPr>
        <w:t>у</w:t>
      </w:r>
      <w:r w:rsidRPr="005B215C">
        <w:rPr>
          <w:sz w:val="24"/>
          <w:szCs w:val="24"/>
        </w:rPr>
        <w:t>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w:t>
      </w:r>
      <w:r w:rsidRPr="005B215C">
        <w:rPr>
          <w:sz w:val="24"/>
          <w:szCs w:val="24"/>
        </w:rPr>
        <w:t>о</w:t>
      </w:r>
      <w:r w:rsidRPr="005B215C">
        <w:rPr>
          <w:sz w:val="24"/>
          <w:szCs w:val="24"/>
        </w:rPr>
        <w:t>стями учета особенностей и корр</w:t>
      </w:r>
      <w:r w:rsidR="006244EE">
        <w:rPr>
          <w:sz w:val="24"/>
          <w:szCs w:val="24"/>
        </w:rPr>
        <w:t>екции недостатков их развития.</w:t>
      </w:r>
    </w:p>
    <w:p w:rsidR="006244EE" w:rsidRPr="006244EE" w:rsidRDefault="006244EE" w:rsidP="006244EE">
      <w:pPr>
        <w:spacing w:line="240" w:lineRule="auto"/>
        <w:ind w:firstLine="567"/>
        <w:rPr>
          <w:sz w:val="24"/>
          <w:szCs w:val="24"/>
        </w:rPr>
      </w:pPr>
    </w:p>
    <w:p w:rsidR="006244EE" w:rsidRPr="00E838DF" w:rsidRDefault="006244EE" w:rsidP="006244EE">
      <w:pPr>
        <w:pStyle w:val="3"/>
        <w:tabs>
          <w:tab w:val="left" w:pos="3198"/>
          <w:tab w:val="left" w:pos="3199"/>
          <w:tab w:val="left" w:pos="5263"/>
          <w:tab w:val="left" w:pos="7202"/>
          <w:tab w:val="left" w:pos="9239"/>
        </w:tabs>
        <w:spacing w:before="0"/>
        <w:jc w:val="center"/>
        <w:rPr>
          <w:i/>
          <w:color w:val="auto"/>
        </w:rPr>
      </w:pPr>
      <w:r w:rsidRPr="00E838DF">
        <w:rPr>
          <w:b/>
          <w:i/>
          <w:color w:val="auto"/>
        </w:rPr>
        <w:t>Особенности организации развивающей предметно-</w:t>
      </w:r>
      <w:r w:rsidRPr="00E838DF">
        <w:rPr>
          <w:b/>
          <w:i/>
          <w:color w:val="auto"/>
          <w:spacing w:val="-62"/>
        </w:rPr>
        <w:t xml:space="preserve"> </w:t>
      </w:r>
      <w:r w:rsidRPr="00E838DF">
        <w:rPr>
          <w:b/>
          <w:i/>
          <w:color w:val="auto"/>
        </w:rPr>
        <w:t>пространственной</w:t>
      </w:r>
      <w:r w:rsidRPr="00E838DF">
        <w:rPr>
          <w:b/>
          <w:i/>
          <w:color w:val="auto"/>
          <w:spacing w:val="-2"/>
        </w:rPr>
        <w:t xml:space="preserve"> </w:t>
      </w:r>
      <w:r w:rsidRPr="00E838DF">
        <w:rPr>
          <w:b/>
          <w:i/>
          <w:color w:val="auto"/>
        </w:rPr>
        <w:t>среды</w:t>
      </w:r>
    </w:p>
    <w:p w:rsidR="006244EE" w:rsidRPr="009C152D" w:rsidRDefault="006244EE" w:rsidP="006244EE">
      <w:pPr>
        <w:spacing w:after="8" w:line="247" w:lineRule="exact"/>
        <w:ind w:left="1262" w:right="665"/>
        <w:jc w:val="right"/>
        <w:rPr>
          <w:color w:val="7030A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9"/>
        <w:gridCol w:w="6664"/>
      </w:tblGrid>
      <w:tr w:rsidR="006244EE" w:rsidRPr="009C152D" w:rsidTr="006244EE">
        <w:trPr>
          <w:trHeight w:val="1385"/>
        </w:trPr>
        <w:tc>
          <w:tcPr>
            <w:tcW w:w="3259" w:type="dxa"/>
          </w:tcPr>
          <w:p w:rsidR="006244EE" w:rsidRPr="00E838DF" w:rsidRDefault="006244EE" w:rsidP="00E838DF">
            <w:pPr>
              <w:pStyle w:val="TableParagraph"/>
              <w:spacing w:line="241" w:lineRule="exact"/>
              <w:jc w:val="both"/>
              <w:rPr>
                <w:b/>
                <w:lang w:val="ru-RU"/>
              </w:rPr>
            </w:pPr>
            <w:r w:rsidRPr="00E838DF">
              <w:rPr>
                <w:b/>
                <w:lang w:val="ru-RU"/>
              </w:rPr>
              <w:t>п.31.1.</w:t>
            </w:r>
            <w:r w:rsidRPr="00E838DF">
              <w:rPr>
                <w:b/>
                <w:spacing w:val="-2"/>
                <w:lang w:val="ru-RU"/>
              </w:rPr>
              <w:t xml:space="preserve"> </w:t>
            </w:r>
            <w:r w:rsidRPr="00E838DF">
              <w:rPr>
                <w:b/>
                <w:lang w:val="ru-RU"/>
              </w:rPr>
              <w:t>ФОП</w:t>
            </w:r>
            <w:r w:rsidRPr="00E838DF">
              <w:rPr>
                <w:b/>
                <w:spacing w:val="-1"/>
                <w:lang w:val="ru-RU"/>
              </w:rPr>
              <w:t xml:space="preserve"> </w:t>
            </w:r>
            <w:r w:rsidRPr="00E838DF">
              <w:rPr>
                <w:b/>
                <w:lang w:val="ru-RU"/>
              </w:rPr>
              <w:t>ДО</w:t>
            </w:r>
          </w:p>
          <w:p w:rsidR="006244EE" w:rsidRPr="00E838DF" w:rsidRDefault="006244EE" w:rsidP="00E838DF">
            <w:pPr>
              <w:pStyle w:val="TableParagraph"/>
              <w:tabs>
                <w:tab w:val="left" w:pos="1030"/>
                <w:tab w:val="left" w:pos="3012"/>
              </w:tabs>
              <w:spacing w:line="256" w:lineRule="exact"/>
              <w:jc w:val="both"/>
              <w:rPr>
                <w:lang w:val="ru-RU"/>
              </w:rPr>
            </w:pPr>
            <w:r w:rsidRPr="00E838DF">
              <w:rPr>
                <w:lang w:val="ru-RU"/>
              </w:rPr>
              <w:t>РППС</w:t>
            </w:r>
            <w:r w:rsidR="00E838DF" w:rsidRPr="00E838DF">
              <w:rPr>
                <w:lang w:val="ru-RU"/>
              </w:rPr>
              <w:t xml:space="preserve"> </w:t>
            </w:r>
            <w:r w:rsidRPr="00E838DF">
              <w:rPr>
                <w:lang w:val="ru-RU"/>
              </w:rPr>
              <w:t>рассматривается как</w:t>
            </w:r>
            <w:r w:rsidR="00E838DF" w:rsidRPr="00E838DF">
              <w:rPr>
                <w:lang w:val="ru-RU"/>
              </w:rPr>
              <w:t xml:space="preserve"> </w:t>
            </w:r>
            <w:r w:rsidRPr="00E838DF">
              <w:rPr>
                <w:lang w:val="ru-RU"/>
              </w:rPr>
              <w:t>часть</w:t>
            </w:r>
            <w:r w:rsidRPr="00E838DF">
              <w:rPr>
                <w:spacing w:val="15"/>
                <w:lang w:val="ru-RU"/>
              </w:rPr>
              <w:t xml:space="preserve"> </w:t>
            </w:r>
            <w:r w:rsidRPr="00E838DF">
              <w:rPr>
                <w:lang w:val="ru-RU"/>
              </w:rPr>
              <w:t>образовательной</w:t>
            </w:r>
            <w:r w:rsidRPr="00E838DF">
              <w:rPr>
                <w:spacing w:val="14"/>
                <w:lang w:val="ru-RU"/>
              </w:rPr>
              <w:t xml:space="preserve"> </w:t>
            </w:r>
            <w:r w:rsidRPr="00E838DF">
              <w:rPr>
                <w:lang w:val="ru-RU"/>
              </w:rPr>
              <w:t>среды</w:t>
            </w:r>
            <w:r w:rsidRPr="00E838DF">
              <w:rPr>
                <w:spacing w:val="14"/>
                <w:lang w:val="ru-RU"/>
              </w:rPr>
              <w:t xml:space="preserve"> </w:t>
            </w:r>
            <w:r w:rsidRPr="00E838DF">
              <w:rPr>
                <w:lang w:val="ru-RU"/>
              </w:rPr>
              <w:t>и фа</w:t>
            </w:r>
            <w:r w:rsidRPr="00E838DF">
              <w:rPr>
                <w:lang w:val="ru-RU"/>
              </w:rPr>
              <w:t>к</w:t>
            </w:r>
            <w:r w:rsidRPr="00E838DF">
              <w:rPr>
                <w:lang w:val="ru-RU"/>
              </w:rPr>
              <w:t>тор, обогащающий</w:t>
            </w:r>
          </w:p>
          <w:p w:rsidR="006244EE" w:rsidRPr="00E838DF" w:rsidRDefault="006244EE" w:rsidP="00E838DF">
            <w:pPr>
              <w:pStyle w:val="TableParagraph"/>
              <w:spacing w:line="259" w:lineRule="exact"/>
              <w:jc w:val="both"/>
              <w:rPr>
                <w:b/>
              </w:rPr>
            </w:pPr>
            <w:r w:rsidRPr="00E838DF">
              <w:t>развитие</w:t>
            </w:r>
            <w:r w:rsidRPr="00E838DF">
              <w:rPr>
                <w:spacing w:val="-2"/>
              </w:rPr>
              <w:t xml:space="preserve"> </w:t>
            </w:r>
            <w:r w:rsidRPr="00E838DF">
              <w:t>детей.</w:t>
            </w:r>
          </w:p>
        </w:tc>
        <w:tc>
          <w:tcPr>
            <w:tcW w:w="6664" w:type="dxa"/>
          </w:tcPr>
          <w:p w:rsidR="006244EE" w:rsidRPr="00E838DF" w:rsidRDefault="006244EE" w:rsidP="00E838DF">
            <w:pPr>
              <w:pStyle w:val="TableParagraph"/>
              <w:spacing w:line="241" w:lineRule="exact"/>
              <w:jc w:val="both"/>
              <w:rPr>
                <w:lang w:val="ru-RU"/>
              </w:rPr>
            </w:pPr>
            <w:r w:rsidRPr="00E838DF">
              <w:rPr>
                <w:lang w:val="ru-RU"/>
              </w:rPr>
              <w:t>РППС</w:t>
            </w:r>
            <w:r w:rsidRPr="00E838DF">
              <w:rPr>
                <w:spacing w:val="19"/>
                <w:lang w:val="ru-RU"/>
              </w:rPr>
              <w:t xml:space="preserve"> </w:t>
            </w:r>
            <w:r w:rsidRPr="00E838DF">
              <w:rPr>
                <w:lang w:val="ru-RU"/>
              </w:rPr>
              <w:t>ДОО</w:t>
            </w:r>
            <w:r w:rsidRPr="00E838DF">
              <w:rPr>
                <w:spacing w:val="77"/>
                <w:lang w:val="ru-RU"/>
              </w:rPr>
              <w:t xml:space="preserve"> </w:t>
            </w:r>
            <w:r w:rsidRPr="00E838DF">
              <w:rPr>
                <w:lang w:val="ru-RU"/>
              </w:rPr>
              <w:t>выступает</w:t>
            </w:r>
            <w:r w:rsidRPr="00E838DF">
              <w:rPr>
                <w:spacing w:val="79"/>
                <w:lang w:val="ru-RU"/>
              </w:rPr>
              <w:t xml:space="preserve"> </w:t>
            </w:r>
            <w:r w:rsidRPr="00E838DF">
              <w:rPr>
                <w:lang w:val="ru-RU"/>
              </w:rPr>
              <w:t>основой</w:t>
            </w:r>
            <w:r w:rsidRPr="00E838DF">
              <w:rPr>
                <w:spacing w:val="78"/>
                <w:lang w:val="ru-RU"/>
              </w:rPr>
              <w:t xml:space="preserve"> </w:t>
            </w:r>
            <w:r w:rsidRPr="00E838DF">
              <w:rPr>
                <w:lang w:val="ru-RU"/>
              </w:rPr>
              <w:t>для</w:t>
            </w:r>
            <w:r w:rsidRPr="00E838DF">
              <w:rPr>
                <w:spacing w:val="76"/>
                <w:lang w:val="ru-RU"/>
              </w:rPr>
              <w:t xml:space="preserve"> </w:t>
            </w:r>
            <w:r w:rsidRPr="00E838DF">
              <w:rPr>
                <w:lang w:val="ru-RU"/>
              </w:rPr>
              <w:t>разнообразной,</w:t>
            </w:r>
            <w:r w:rsidR="00E838DF" w:rsidRPr="00E838DF">
              <w:rPr>
                <w:lang w:val="ru-RU"/>
              </w:rPr>
              <w:t xml:space="preserve"> </w:t>
            </w:r>
            <w:r w:rsidRPr="00E838DF">
              <w:rPr>
                <w:lang w:val="ru-RU"/>
              </w:rPr>
              <w:t>Разносторо</w:t>
            </w:r>
            <w:r w:rsidRPr="00E838DF">
              <w:rPr>
                <w:lang w:val="ru-RU"/>
              </w:rPr>
              <w:t>н</w:t>
            </w:r>
            <w:r w:rsidRPr="00E838DF">
              <w:rPr>
                <w:lang w:val="ru-RU"/>
              </w:rPr>
              <w:t>не развивающей, содержательной и</w:t>
            </w:r>
            <w:r w:rsidR="00E838DF" w:rsidRPr="00E838DF">
              <w:rPr>
                <w:lang w:val="ru-RU"/>
              </w:rPr>
              <w:t xml:space="preserve"> </w:t>
            </w:r>
            <w:r w:rsidRPr="00E838DF">
              <w:rPr>
                <w:lang w:val="ru-RU"/>
              </w:rPr>
              <w:t>привлекательной</w:t>
            </w:r>
            <w:r w:rsidRPr="00E838DF">
              <w:rPr>
                <w:spacing w:val="-3"/>
                <w:lang w:val="ru-RU"/>
              </w:rPr>
              <w:t xml:space="preserve"> </w:t>
            </w:r>
            <w:r w:rsidRPr="00E838DF">
              <w:rPr>
                <w:lang w:val="ru-RU"/>
              </w:rPr>
              <w:t>для</w:t>
            </w:r>
            <w:r w:rsidRPr="00E838DF">
              <w:rPr>
                <w:spacing w:val="-3"/>
                <w:lang w:val="ru-RU"/>
              </w:rPr>
              <w:t xml:space="preserve"> </w:t>
            </w:r>
            <w:r w:rsidRPr="00E838DF">
              <w:rPr>
                <w:lang w:val="ru-RU"/>
              </w:rPr>
              <w:t>каждого</w:t>
            </w:r>
            <w:r w:rsidRPr="00E838DF">
              <w:rPr>
                <w:spacing w:val="-3"/>
                <w:lang w:val="ru-RU"/>
              </w:rPr>
              <w:t xml:space="preserve"> </w:t>
            </w:r>
            <w:r w:rsidRPr="00E838DF">
              <w:rPr>
                <w:lang w:val="ru-RU"/>
              </w:rPr>
              <w:t>ребенка</w:t>
            </w:r>
            <w:r w:rsidRPr="00E838DF">
              <w:rPr>
                <w:spacing w:val="-4"/>
                <w:lang w:val="ru-RU"/>
              </w:rPr>
              <w:t xml:space="preserve"> </w:t>
            </w:r>
            <w:r w:rsidRPr="00E838DF">
              <w:rPr>
                <w:lang w:val="ru-RU"/>
              </w:rPr>
              <w:t>деятельности</w:t>
            </w:r>
          </w:p>
        </w:tc>
      </w:tr>
      <w:tr w:rsidR="006244EE" w:rsidRPr="009C152D" w:rsidTr="00E838DF">
        <w:trPr>
          <w:trHeight w:val="2103"/>
        </w:trPr>
        <w:tc>
          <w:tcPr>
            <w:tcW w:w="3259" w:type="dxa"/>
            <w:tcBorders>
              <w:bottom w:val="single" w:sz="4" w:space="0" w:color="000000"/>
            </w:tcBorders>
          </w:tcPr>
          <w:p w:rsidR="006244EE" w:rsidRPr="00E838DF" w:rsidRDefault="006244EE" w:rsidP="00E838DF">
            <w:pPr>
              <w:pStyle w:val="TableParagraph"/>
              <w:spacing w:before="1" w:line="242" w:lineRule="exact"/>
              <w:jc w:val="both"/>
              <w:rPr>
                <w:b/>
                <w:lang w:val="ru-RU"/>
              </w:rPr>
            </w:pPr>
            <w:r w:rsidRPr="00E838DF">
              <w:rPr>
                <w:b/>
                <w:lang w:val="ru-RU"/>
              </w:rPr>
              <w:t>п.31.2.</w:t>
            </w:r>
            <w:r w:rsidRPr="00E838DF">
              <w:rPr>
                <w:b/>
                <w:spacing w:val="-2"/>
                <w:lang w:val="ru-RU"/>
              </w:rPr>
              <w:t xml:space="preserve"> </w:t>
            </w:r>
            <w:r w:rsidRPr="00E838DF">
              <w:rPr>
                <w:b/>
                <w:lang w:val="ru-RU"/>
              </w:rPr>
              <w:t>ФОП</w:t>
            </w:r>
            <w:r w:rsidRPr="00E838DF">
              <w:rPr>
                <w:b/>
                <w:spacing w:val="-1"/>
                <w:lang w:val="ru-RU"/>
              </w:rPr>
              <w:t xml:space="preserve"> </w:t>
            </w:r>
            <w:r w:rsidRPr="00E838DF">
              <w:rPr>
                <w:b/>
                <w:lang w:val="ru-RU"/>
              </w:rPr>
              <w:t>ДО</w:t>
            </w:r>
            <w:r w:rsidR="00E838DF" w:rsidRPr="00E838DF">
              <w:rPr>
                <w:b/>
                <w:lang w:val="ru-RU"/>
              </w:rPr>
              <w:t xml:space="preserve"> </w:t>
            </w:r>
            <w:r w:rsidRPr="00E838DF">
              <w:rPr>
                <w:lang w:val="ru-RU"/>
              </w:rPr>
              <w:t>РППС включ</w:t>
            </w:r>
            <w:r w:rsidRPr="00E838DF">
              <w:rPr>
                <w:lang w:val="ru-RU"/>
              </w:rPr>
              <w:t>а</w:t>
            </w:r>
            <w:r w:rsidRPr="00E838DF">
              <w:rPr>
                <w:lang w:val="ru-RU"/>
              </w:rPr>
              <w:t>ет</w:t>
            </w:r>
            <w:r w:rsidR="00E838DF" w:rsidRPr="00E838DF">
              <w:rPr>
                <w:lang w:val="ru-RU"/>
              </w:rPr>
              <w:t xml:space="preserve"> о</w:t>
            </w:r>
            <w:r w:rsidRPr="00E838DF">
              <w:rPr>
                <w:lang w:val="ru-RU"/>
              </w:rPr>
              <w:t xml:space="preserve">рганизованное </w:t>
            </w:r>
            <w:r w:rsidRPr="00E838DF">
              <w:rPr>
                <w:spacing w:val="-5"/>
                <w:lang w:val="ru-RU"/>
              </w:rPr>
              <w:t xml:space="preserve"> </w:t>
            </w:r>
            <w:r w:rsidRPr="00E838DF">
              <w:rPr>
                <w:lang w:val="ru-RU"/>
              </w:rPr>
              <w:t>пространство</w:t>
            </w:r>
          </w:p>
        </w:tc>
        <w:tc>
          <w:tcPr>
            <w:tcW w:w="6664" w:type="dxa"/>
            <w:tcBorders>
              <w:bottom w:val="single" w:sz="4" w:space="0" w:color="000000"/>
            </w:tcBorders>
          </w:tcPr>
          <w:p w:rsidR="006244EE" w:rsidRPr="00E838DF" w:rsidRDefault="006244EE" w:rsidP="00E838DF">
            <w:pPr>
              <w:pStyle w:val="TableParagraph"/>
              <w:tabs>
                <w:tab w:val="left" w:pos="1926"/>
                <w:tab w:val="left" w:pos="3109"/>
                <w:tab w:val="left" w:pos="4819"/>
              </w:tabs>
              <w:spacing w:line="243" w:lineRule="exact"/>
              <w:jc w:val="both"/>
              <w:rPr>
                <w:lang w:val="ru-RU"/>
              </w:rPr>
            </w:pPr>
            <w:r w:rsidRPr="00E838DF">
              <w:rPr>
                <w:lang w:val="ru-RU"/>
              </w:rPr>
              <w:t>Территория ДОО, групповые</w:t>
            </w:r>
            <w:r w:rsidR="00E838DF" w:rsidRPr="00E838DF">
              <w:rPr>
                <w:lang w:val="ru-RU"/>
              </w:rPr>
              <w:t xml:space="preserve"> </w:t>
            </w:r>
            <w:r w:rsidRPr="00E838DF">
              <w:rPr>
                <w:lang w:val="ru-RU"/>
              </w:rPr>
              <w:t xml:space="preserve"> комнаты, специализированные, техн</w:t>
            </w:r>
            <w:r w:rsidRPr="00E838DF">
              <w:rPr>
                <w:lang w:val="ru-RU"/>
              </w:rPr>
              <w:t>о</w:t>
            </w:r>
            <w:r w:rsidRPr="00E838DF">
              <w:rPr>
                <w:lang w:val="ru-RU"/>
              </w:rPr>
              <w:t>логические, административные</w:t>
            </w:r>
            <w:r w:rsidRPr="00E838DF">
              <w:rPr>
                <w:spacing w:val="26"/>
                <w:lang w:val="ru-RU"/>
              </w:rPr>
              <w:t xml:space="preserve"> </w:t>
            </w:r>
            <w:r w:rsidRPr="00E838DF">
              <w:rPr>
                <w:lang w:val="ru-RU"/>
              </w:rPr>
              <w:t>и</w:t>
            </w:r>
            <w:r w:rsidRPr="00E838DF">
              <w:rPr>
                <w:spacing w:val="84"/>
                <w:lang w:val="ru-RU"/>
              </w:rPr>
              <w:t xml:space="preserve"> </w:t>
            </w:r>
            <w:r w:rsidRPr="00E838DF">
              <w:rPr>
                <w:lang w:val="ru-RU"/>
              </w:rPr>
              <w:t>иные</w:t>
            </w:r>
            <w:r w:rsidRPr="00E838DF">
              <w:rPr>
                <w:spacing w:val="85"/>
                <w:lang w:val="ru-RU"/>
              </w:rPr>
              <w:t xml:space="preserve"> </w:t>
            </w:r>
            <w:r w:rsidRPr="00E838DF">
              <w:rPr>
                <w:lang w:val="ru-RU"/>
              </w:rPr>
              <w:t>помещения),</w:t>
            </w:r>
            <w:r w:rsidRPr="00E838DF">
              <w:rPr>
                <w:spacing w:val="84"/>
                <w:lang w:val="ru-RU"/>
              </w:rPr>
              <w:t xml:space="preserve"> </w:t>
            </w:r>
            <w:r w:rsidRPr="00E838DF">
              <w:rPr>
                <w:lang w:val="ru-RU"/>
              </w:rPr>
              <w:t>материалы,</w:t>
            </w:r>
            <w:r w:rsidR="00E838DF" w:rsidRPr="00E838DF">
              <w:rPr>
                <w:lang w:val="ru-RU"/>
              </w:rPr>
              <w:t xml:space="preserve"> </w:t>
            </w:r>
            <w:r w:rsidRPr="00E838DF">
              <w:rPr>
                <w:lang w:val="ru-RU"/>
              </w:rPr>
              <w:t>оборудование,</w:t>
            </w:r>
            <w:r w:rsidRPr="00E838DF">
              <w:rPr>
                <w:spacing w:val="29"/>
                <w:lang w:val="ru-RU"/>
              </w:rPr>
              <w:t xml:space="preserve"> </w:t>
            </w:r>
            <w:r w:rsidRPr="00E838DF">
              <w:rPr>
                <w:lang w:val="ru-RU"/>
              </w:rPr>
              <w:t>электронные</w:t>
            </w:r>
            <w:r w:rsidRPr="00E838DF">
              <w:rPr>
                <w:spacing w:val="27"/>
                <w:lang w:val="ru-RU"/>
              </w:rPr>
              <w:t xml:space="preserve"> </w:t>
            </w:r>
            <w:r w:rsidRPr="00E838DF">
              <w:rPr>
                <w:lang w:val="ru-RU"/>
              </w:rPr>
              <w:t>образовательные</w:t>
            </w:r>
            <w:r w:rsidRPr="00E838DF">
              <w:rPr>
                <w:spacing w:val="27"/>
                <w:lang w:val="ru-RU"/>
              </w:rPr>
              <w:t xml:space="preserve"> </w:t>
            </w:r>
            <w:r w:rsidRPr="00E838DF">
              <w:rPr>
                <w:lang w:val="ru-RU"/>
              </w:rPr>
              <w:t>ресурсы</w:t>
            </w:r>
            <w:r w:rsidR="00E838DF" w:rsidRPr="00E838DF">
              <w:rPr>
                <w:lang w:val="ru-RU"/>
              </w:rPr>
              <w:t xml:space="preserve"> </w:t>
            </w:r>
            <w:r w:rsidRPr="00E838DF">
              <w:rPr>
                <w:lang w:val="ru-RU"/>
              </w:rPr>
              <w:t>и средства обучения и воспитания, охраны и укрепления</w:t>
            </w:r>
            <w:r w:rsidRPr="00E838DF">
              <w:rPr>
                <w:spacing w:val="56"/>
                <w:lang w:val="ru-RU"/>
              </w:rPr>
              <w:t xml:space="preserve"> </w:t>
            </w:r>
            <w:r w:rsidRPr="00E838DF">
              <w:rPr>
                <w:lang w:val="ru-RU"/>
              </w:rPr>
              <w:t>здоровья</w:t>
            </w:r>
            <w:r w:rsidRPr="00E838DF">
              <w:rPr>
                <w:spacing w:val="111"/>
                <w:lang w:val="ru-RU"/>
              </w:rPr>
              <w:t xml:space="preserve"> </w:t>
            </w:r>
            <w:r w:rsidRPr="00E838DF">
              <w:rPr>
                <w:lang w:val="ru-RU"/>
              </w:rPr>
              <w:t>детей</w:t>
            </w:r>
            <w:r w:rsidRPr="00E838DF">
              <w:rPr>
                <w:spacing w:val="116"/>
                <w:lang w:val="ru-RU"/>
              </w:rPr>
              <w:t xml:space="preserve"> </w:t>
            </w:r>
            <w:r w:rsidRPr="00E838DF">
              <w:rPr>
                <w:lang w:val="ru-RU"/>
              </w:rPr>
              <w:t>д</w:t>
            </w:r>
            <w:r w:rsidRPr="00E838DF">
              <w:rPr>
                <w:lang w:val="ru-RU"/>
              </w:rPr>
              <w:t>о</w:t>
            </w:r>
            <w:r w:rsidRPr="00E838DF">
              <w:rPr>
                <w:lang w:val="ru-RU"/>
              </w:rPr>
              <w:t>школьного</w:t>
            </w:r>
            <w:r w:rsidRPr="00E838DF">
              <w:rPr>
                <w:spacing w:val="115"/>
                <w:lang w:val="ru-RU"/>
              </w:rPr>
              <w:t xml:space="preserve"> </w:t>
            </w:r>
            <w:r w:rsidRPr="00E838DF">
              <w:rPr>
                <w:lang w:val="ru-RU"/>
              </w:rPr>
              <w:t>возраста,</w:t>
            </w:r>
            <w:r w:rsidR="00E838DF" w:rsidRPr="00E838DF">
              <w:rPr>
                <w:lang w:val="ru-RU"/>
              </w:rPr>
              <w:t xml:space="preserve"> м</w:t>
            </w:r>
            <w:r w:rsidRPr="00E838DF">
              <w:rPr>
                <w:lang w:val="ru-RU"/>
              </w:rPr>
              <w:t>атериалы для организации самостоятельной</w:t>
            </w:r>
            <w:r w:rsidR="00E838DF" w:rsidRPr="00E838DF">
              <w:rPr>
                <w:lang w:val="ru-RU"/>
              </w:rPr>
              <w:t>, т</w:t>
            </w:r>
            <w:r w:rsidRPr="00E838DF">
              <w:rPr>
                <w:lang w:val="ru-RU"/>
              </w:rPr>
              <w:t xml:space="preserve">ворческой деятельности детей. </w:t>
            </w:r>
          </w:p>
          <w:p w:rsidR="006244EE" w:rsidRPr="00E838DF" w:rsidRDefault="006244EE" w:rsidP="00E838DF">
            <w:pPr>
              <w:pStyle w:val="TableParagraph"/>
              <w:tabs>
                <w:tab w:val="left" w:pos="1540"/>
                <w:tab w:val="left" w:pos="3186"/>
                <w:tab w:val="left" w:pos="4092"/>
                <w:tab w:val="left" w:pos="5009"/>
              </w:tabs>
              <w:spacing w:line="256" w:lineRule="exact"/>
              <w:jc w:val="both"/>
              <w:rPr>
                <w:lang w:val="ru-RU"/>
              </w:rPr>
            </w:pPr>
            <w:r w:rsidRPr="00E838DF">
              <w:rPr>
                <w:lang w:val="ru-RU"/>
              </w:rPr>
              <w:t>РППС создает возможности</w:t>
            </w:r>
            <w:r w:rsidRPr="00E838DF">
              <w:rPr>
                <w:spacing w:val="9"/>
                <w:lang w:val="ru-RU"/>
              </w:rPr>
              <w:t xml:space="preserve"> </w:t>
            </w:r>
            <w:r w:rsidRPr="00E838DF">
              <w:rPr>
                <w:lang w:val="ru-RU"/>
              </w:rPr>
              <w:t>для учета</w:t>
            </w:r>
            <w:r w:rsidRPr="00E838DF">
              <w:rPr>
                <w:spacing w:val="10"/>
                <w:lang w:val="ru-RU"/>
              </w:rPr>
              <w:t xml:space="preserve"> о</w:t>
            </w:r>
            <w:r w:rsidRPr="00E838DF">
              <w:rPr>
                <w:lang w:val="ru-RU"/>
              </w:rPr>
              <w:t>собенностей,</w:t>
            </w:r>
            <w:r w:rsidR="00E838DF" w:rsidRPr="00E838DF">
              <w:rPr>
                <w:lang w:val="ru-RU"/>
              </w:rPr>
              <w:t xml:space="preserve"> </w:t>
            </w:r>
            <w:r w:rsidRPr="00E838DF">
              <w:rPr>
                <w:lang w:val="ru-RU"/>
              </w:rPr>
              <w:t>интересов</w:t>
            </w:r>
            <w:r w:rsidRPr="00E838DF">
              <w:rPr>
                <w:spacing w:val="-3"/>
                <w:lang w:val="ru-RU"/>
              </w:rPr>
              <w:t xml:space="preserve"> </w:t>
            </w:r>
            <w:r w:rsidRPr="00E838DF">
              <w:rPr>
                <w:lang w:val="ru-RU"/>
              </w:rPr>
              <w:t>д</w:t>
            </w:r>
            <w:r w:rsidRPr="00E838DF">
              <w:rPr>
                <w:lang w:val="ru-RU"/>
              </w:rPr>
              <w:t>е</w:t>
            </w:r>
            <w:r w:rsidRPr="00E838DF">
              <w:rPr>
                <w:lang w:val="ru-RU"/>
              </w:rPr>
              <w:t>тей,</w:t>
            </w:r>
            <w:r w:rsidRPr="00E838DF">
              <w:rPr>
                <w:spacing w:val="-2"/>
                <w:lang w:val="ru-RU"/>
              </w:rPr>
              <w:t xml:space="preserve"> </w:t>
            </w:r>
            <w:r w:rsidRPr="00E838DF">
              <w:rPr>
                <w:lang w:val="ru-RU"/>
              </w:rPr>
              <w:t>коррекции</w:t>
            </w:r>
            <w:r w:rsidRPr="00E838DF">
              <w:rPr>
                <w:spacing w:val="-2"/>
                <w:lang w:val="ru-RU"/>
              </w:rPr>
              <w:t xml:space="preserve"> </w:t>
            </w:r>
            <w:r w:rsidRPr="00E838DF">
              <w:rPr>
                <w:lang w:val="ru-RU"/>
              </w:rPr>
              <w:t>недостатков</w:t>
            </w:r>
            <w:r w:rsidRPr="00E838DF">
              <w:rPr>
                <w:spacing w:val="-5"/>
                <w:lang w:val="ru-RU"/>
              </w:rPr>
              <w:t xml:space="preserve"> </w:t>
            </w:r>
            <w:r w:rsidRPr="00E838DF">
              <w:rPr>
                <w:lang w:val="ru-RU"/>
              </w:rPr>
              <w:t>их</w:t>
            </w:r>
            <w:r w:rsidRPr="00E838DF">
              <w:rPr>
                <w:spacing w:val="-1"/>
                <w:lang w:val="ru-RU"/>
              </w:rPr>
              <w:t xml:space="preserve"> </w:t>
            </w:r>
            <w:r w:rsidRPr="00E838DF">
              <w:rPr>
                <w:lang w:val="ru-RU"/>
              </w:rPr>
              <w:t>развития</w:t>
            </w:r>
            <w:r w:rsidR="00E838DF" w:rsidRPr="00E838DF">
              <w:rPr>
                <w:lang w:val="ru-RU"/>
              </w:rPr>
              <w:t>.</w:t>
            </w:r>
          </w:p>
        </w:tc>
      </w:tr>
      <w:tr w:rsidR="006244EE" w:rsidRPr="009C152D" w:rsidTr="00E838DF">
        <w:trPr>
          <w:trHeight w:val="1126"/>
        </w:trPr>
        <w:tc>
          <w:tcPr>
            <w:tcW w:w="9923" w:type="dxa"/>
            <w:gridSpan w:val="2"/>
            <w:tcBorders>
              <w:bottom w:val="single" w:sz="4" w:space="0" w:color="000000"/>
            </w:tcBorders>
          </w:tcPr>
          <w:p w:rsidR="006244EE" w:rsidRPr="00E838DF" w:rsidRDefault="006244EE" w:rsidP="00E838DF">
            <w:pPr>
              <w:pStyle w:val="TableParagraph"/>
              <w:spacing w:before="1" w:line="237" w:lineRule="auto"/>
              <w:ind w:right="98"/>
              <w:jc w:val="both"/>
              <w:rPr>
                <w:lang w:val="ru-RU"/>
              </w:rPr>
            </w:pPr>
            <w:r w:rsidRPr="00E838DF">
              <w:rPr>
                <w:b/>
                <w:lang w:val="ru-RU"/>
              </w:rPr>
              <w:t>.31.3.</w:t>
            </w:r>
            <w:r w:rsidRPr="00E838DF">
              <w:rPr>
                <w:b/>
                <w:spacing w:val="1"/>
                <w:lang w:val="ru-RU"/>
              </w:rPr>
              <w:t xml:space="preserve"> </w:t>
            </w:r>
            <w:r w:rsidRPr="00E838DF">
              <w:rPr>
                <w:b/>
                <w:lang w:val="ru-RU"/>
              </w:rPr>
              <w:t>ФОП</w:t>
            </w:r>
            <w:r w:rsidRPr="00E838DF">
              <w:rPr>
                <w:b/>
                <w:spacing w:val="1"/>
                <w:lang w:val="ru-RU"/>
              </w:rPr>
              <w:t xml:space="preserve"> </w:t>
            </w:r>
            <w:r w:rsidRPr="00E838DF">
              <w:rPr>
                <w:b/>
                <w:lang w:val="ru-RU"/>
              </w:rPr>
              <w:t>ДО</w:t>
            </w:r>
            <w:r w:rsidRPr="00E838DF">
              <w:rPr>
                <w:b/>
                <w:spacing w:val="1"/>
                <w:lang w:val="ru-RU"/>
              </w:rPr>
              <w:t xml:space="preserve"> </w:t>
            </w:r>
            <w:r w:rsidRPr="00E838DF">
              <w:rPr>
                <w:b/>
                <w:i/>
                <w:lang w:val="ru-RU"/>
              </w:rPr>
              <w:t>Федеральная</w:t>
            </w:r>
            <w:r w:rsidRPr="00E838DF">
              <w:rPr>
                <w:b/>
                <w:i/>
                <w:spacing w:val="1"/>
                <w:lang w:val="ru-RU"/>
              </w:rPr>
              <w:t xml:space="preserve"> </w:t>
            </w:r>
            <w:r w:rsidRPr="00E838DF">
              <w:rPr>
                <w:b/>
                <w:i/>
                <w:lang w:val="ru-RU"/>
              </w:rPr>
              <w:t>программа</w:t>
            </w:r>
            <w:r w:rsidRPr="00E838DF">
              <w:rPr>
                <w:b/>
                <w:i/>
                <w:spacing w:val="1"/>
                <w:lang w:val="ru-RU"/>
              </w:rPr>
              <w:t xml:space="preserve"> </w:t>
            </w:r>
            <w:r w:rsidRPr="00E838DF">
              <w:rPr>
                <w:b/>
                <w:i/>
                <w:lang w:val="ru-RU"/>
              </w:rPr>
              <w:t>не</w:t>
            </w:r>
            <w:r w:rsidRPr="00E838DF">
              <w:rPr>
                <w:b/>
                <w:i/>
                <w:spacing w:val="1"/>
                <w:lang w:val="ru-RU"/>
              </w:rPr>
              <w:t xml:space="preserve"> </w:t>
            </w:r>
            <w:r w:rsidRPr="00E838DF">
              <w:rPr>
                <w:b/>
                <w:i/>
                <w:lang w:val="ru-RU"/>
              </w:rPr>
              <w:t>выдвигает</w:t>
            </w:r>
            <w:r w:rsidRPr="00E838DF">
              <w:rPr>
                <w:b/>
                <w:i/>
                <w:spacing w:val="1"/>
                <w:lang w:val="ru-RU"/>
              </w:rPr>
              <w:t xml:space="preserve"> </w:t>
            </w:r>
            <w:r w:rsidRPr="00E838DF">
              <w:rPr>
                <w:b/>
                <w:i/>
                <w:lang w:val="ru-RU"/>
              </w:rPr>
              <w:t>жестких</w:t>
            </w:r>
            <w:r w:rsidRPr="00E838DF">
              <w:rPr>
                <w:b/>
                <w:i/>
                <w:spacing w:val="1"/>
                <w:lang w:val="ru-RU"/>
              </w:rPr>
              <w:t xml:space="preserve"> </w:t>
            </w:r>
            <w:r w:rsidRPr="00E838DF">
              <w:rPr>
                <w:b/>
                <w:i/>
                <w:lang w:val="ru-RU"/>
              </w:rPr>
              <w:t>требований</w:t>
            </w:r>
            <w:r w:rsidRPr="00E838DF">
              <w:rPr>
                <w:b/>
                <w:i/>
                <w:spacing w:val="1"/>
                <w:lang w:val="ru-RU"/>
              </w:rPr>
              <w:t xml:space="preserve"> </w:t>
            </w:r>
            <w:r w:rsidRPr="00E838DF">
              <w:rPr>
                <w:b/>
                <w:i/>
                <w:lang w:val="ru-RU"/>
              </w:rPr>
              <w:t>к</w:t>
            </w:r>
            <w:r w:rsidRPr="00E838DF">
              <w:rPr>
                <w:b/>
                <w:i/>
                <w:spacing w:val="1"/>
                <w:lang w:val="ru-RU"/>
              </w:rPr>
              <w:t xml:space="preserve"> </w:t>
            </w:r>
            <w:r w:rsidRPr="00E838DF">
              <w:rPr>
                <w:b/>
                <w:i/>
                <w:lang w:val="ru-RU"/>
              </w:rPr>
              <w:t>организации РППС и оставляет за ДОО право самостоятельного проектирования</w:t>
            </w:r>
            <w:r w:rsidRPr="00E838DF">
              <w:rPr>
                <w:b/>
                <w:i/>
                <w:spacing w:val="1"/>
                <w:lang w:val="ru-RU"/>
              </w:rPr>
              <w:t xml:space="preserve"> </w:t>
            </w:r>
            <w:r w:rsidRPr="00E838DF">
              <w:rPr>
                <w:b/>
                <w:i/>
                <w:lang w:val="ru-RU"/>
              </w:rPr>
              <w:t xml:space="preserve">РППС. </w:t>
            </w:r>
            <w:r w:rsidRPr="00E838DF">
              <w:rPr>
                <w:lang w:val="ru-RU"/>
              </w:rPr>
              <w:t>В соответствии со ФГОС ДО возможны разные варианты создания РППС при</w:t>
            </w:r>
            <w:r w:rsidRPr="00E838DF">
              <w:rPr>
                <w:spacing w:val="1"/>
                <w:lang w:val="ru-RU"/>
              </w:rPr>
              <w:t xml:space="preserve"> </w:t>
            </w:r>
            <w:r w:rsidRPr="00E838DF">
              <w:rPr>
                <w:lang w:val="ru-RU"/>
              </w:rPr>
              <w:t>условии</w:t>
            </w:r>
            <w:r w:rsidRPr="00E838DF">
              <w:rPr>
                <w:spacing w:val="20"/>
                <w:lang w:val="ru-RU"/>
              </w:rPr>
              <w:t xml:space="preserve"> </w:t>
            </w:r>
            <w:r w:rsidRPr="00E838DF">
              <w:rPr>
                <w:lang w:val="ru-RU"/>
              </w:rPr>
              <w:t>учета</w:t>
            </w:r>
            <w:r w:rsidRPr="00E838DF">
              <w:rPr>
                <w:spacing w:val="19"/>
                <w:lang w:val="ru-RU"/>
              </w:rPr>
              <w:t xml:space="preserve"> </w:t>
            </w:r>
            <w:r w:rsidRPr="00E838DF">
              <w:rPr>
                <w:lang w:val="ru-RU"/>
              </w:rPr>
              <w:t>целей</w:t>
            </w:r>
            <w:r w:rsidRPr="00E838DF">
              <w:rPr>
                <w:spacing w:val="18"/>
                <w:lang w:val="ru-RU"/>
              </w:rPr>
              <w:t xml:space="preserve"> </w:t>
            </w:r>
            <w:r w:rsidRPr="00E838DF">
              <w:rPr>
                <w:lang w:val="ru-RU"/>
              </w:rPr>
              <w:t>и</w:t>
            </w:r>
            <w:r w:rsidRPr="00E838DF">
              <w:rPr>
                <w:spacing w:val="19"/>
                <w:lang w:val="ru-RU"/>
              </w:rPr>
              <w:t xml:space="preserve"> </w:t>
            </w:r>
            <w:r w:rsidRPr="00E838DF">
              <w:rPr>
                <w:lang w:val="ru-RU"/>
              </w:rPr>
              <w:t>принципов</w:t>
            </w:r>
            <w:r w:rsidRPr="00E838DF">
              <w:rPr>
                <w:spacing w:val="21"/>
                <w:lang w:val="ru-RU"/>
              </w:rPr>
              <w:t xml:space="preserve"> </w:t>
            </w:r>
            <w:r w:rsidRPr="00E838DF">
              <w:rPr>
                <w:lang w:val="ru-RU"/>
              </w:rPr>
              <w:t>Программы,</w:t>
            </w:r>
            <w:r w:rsidRPr="00E838DF">
              <w:rPr>
                <w:spacing w:val="18"/>
                <w:lang w:val="ru-RU"/>
              </w:rPr>
              <w:t xml:space="preserve"> </w:t>
            </w:r>
            <w:r w:rsidRPr="00E838DF">
              <w:rPr>
                <w:lang w:val="ru-RU"/>
              </w:rPr>
              <w:t>возрастной</w:t>
            </w:r>
            <w:r w:rsidRPr="00E838DF">
              <w:rPr>
                <w:spacing w:val="18"/>
                <w:lang w:val="ru-RU"/>
              </w:rPr>
              <w:t xml:space="preserve"> </w:t>
            </w:r>
            <w:r w:rsidRPr="00E838DF">
              <w:rPr>
                <w:lang w:val="ru-RU"/>
              </w:rPr>
              <w:t>и</w:t>
            </w:r>
            <w:r w:rsidRPr="00E838DF">
              <w:rPr>
                <w:spacing w:val="18"/>
                <w:lang w:val="ru-RU"/>
              </w:rPr>
              <w:t xml:space="preserve"> </w:t>
            </w:r>
            <w:r w:rsidRPr="00E838DF">
              <w:rPr>
                <w:lang w:val="ru-RU"/>
              </w:rPr>
              <w:t>гендерной</w:t>
            </w:r>
            <w:r w:rsidRPr="00E838DF">
              <w:rPr>
                <w:spacing w:val="19"/>
                <w:lang w:val="ru-RU"/>
              </w:rPr>
              <w:t xml:space="preserve"> </w:t>
            </w:r>
            <w:r w:rsidRPr="00E838DF">
              <w:rPr>
                <w:lang w:val="ru-RU"/>
              </w:rPr>
              <w:t>специфики</w:t>
            </w:r>
            <w:r w:rsidRPr="00E838DF">
              <w:rPr>
                <w:spacing w:val="18"/>
                <w:lang w:val="ru-RU"/>
              </w:rPr>
              <w:t xml:space="preserve"> </w:t>
            </w:r>
            <w:r w:rsidRPr="00E838DF">
              <w:rPr>
                <w:lang w:val="ru-RU"/>
              </w:rPr>
              <w:t>для</w:t>
            </w:r>
            <w:r w:rsidR="00E838DF" w:rsidRPr="00E838DF">
              <w:rPr>
                <w:lang w:val="ru-RU"/>
              </w:rPr>
              <w:t xml:space="preserve"> </w:t>
            </w:r>
            <w:r w:rsidRPr="00E838DF">
              <w:rPr>
                <w:lang w:val="ru-RU"/>
              </w:rPr>
              <w:t>реализации</w:t>
            </w:r>
            <w:r w:rsidRPr="00E838DF">
              <w:rPr>
                <w:spacing w:val="-4"/>
                <w:lang w:val="ru-RU"/>
              </w:rPr>
              <w:t xml:space="preserve"> </w:t>
            </w:r>
            <w:r w:rsidRPr="00E838DF">
              <w:rPr>
                <w:lang w:val="ru-RU"/>
              </w:rPr>
              <w:t xml:space="preserve">образовательной </w:t>
            </w:r>
            <w:r w:rsidRPr="00E838DF">
              <w:rPr>
                <w:spacing w:val="-5"/>
                <w:lang w:val="ru-RU"/>
              </w:rPr>
              <w:t xml:space="preserve"> </w:t>
            </w:r>
            <w:r w:rsidRPr="00E838DF">
              <w:rPr>
                <w:lang w:val="ru-RU"/>
              </w:rPr>
              <w:t>программы.</w:t>
            </w:r>
          </w:p>
        </w:tc>
      </w:tr>
      <w:tr w:rsidR="006244EE" w:rsidRPr="009C152D" w:rsidTr="006244EE">
        <w:trPr>
          <w:trHeight w:val="842"/>
        </w:trPr>
        <w:tc>
          <w:tcPr>
            <w:tcW w:w="3259" w:type="dxa"/>
            <w:tcBorders>
              <w:bottom w:val="single" w:sz="4" w:space="0" w:color="000000"/>
            </w:tcBorders>
          </w:tcPr>
          <w:p w:rsidR="006244EE" w:rsidRPr="00E838DF" w:rsidRDefault="006244EE" w:rsidP="00E838DF">
            <w:pPr>
              <w:pStyle w:val="TableParagraph"/>
              <w:spacing w:line="241" w:lineRule="exact"/>
              <w:jc w:val="both"/>
              <w:rPr>
                <w:b/>
                <w:lang w:val="ru-RU"/>
              </w:rPr>
            </w:pPr>
            <w:r w:rsidRPr="00E838DF">
              <w:rPr>
                <w:b/>
                <w:lang w:val="ru-RU"/>
              </w:rPr>
              <w:t>п.31.4.</w:t>
            </w:r>
            <w:r w:rsidRPr="00E838DF">
              <w:rPr>
                <w:b/>
                <w:spacing w:val="-2"/>
                <w:lang w:val="ru-RU"/>
              </w:rPr>
              <w:t xml:space="preserve"> </w:t>
            </w:r>
            <w:r w:rsidRPr="00E838DF">
              <w:rPr>
                <w:b/>
                <w:lang w:val="ru-RU"/>
              </w:rPr>
              <w:t>ФОП</w:t>
            </w:r>
            <w:r w:rsidRPr="00E838DF">
              <w:rPr>
                <w:b/>
                <w:spacing w:val="-1"/>
                <w:lang w:val="ru-RU"/>
              </w:rPr>
              <w:t xml:space="preserve"> </w:t>
            </w:r>
            <w:r w:rsidRPr="00E838DF">
              <w:rPr>
                <w:b/>
                <w:lang w:val="ru-RU"/>
              </w:rPr>
              <w:t>ДО</w:t>
            </w:r>
          </w:p>
          <w:p w:rsidR="006244EE" w:rsidRPr="00E838DF" w:rsidRDefault="006244EE" w:rsidP="00E838DF">
            <w:pPr>
              <w:pStyle w:val="TableParagraph"/>
              <w:spacing w:before="1" w:line="242" w:lineRule="exact"/>
              <w:jc w:val="both"/>
              <w:rPr>
                <w:b/>
                <w:lang w:val="ru-RU"/>
              </w:rPr>
            </w:pPr>
            <w:r w:rsidRPr="00E838DF">
              <w:rPr>
                <w:lang w:val="ru-RU"/>
              </w:rPr>
              <w:t>РППС</w:t>
            </w:r>
            <w:r w:rsidRPr="00E838DF">
              <w:rPr>
                <w:lang w:val="ru-RU"/>
              </w:rPr>
              <w:tab/>
              <w:t>ДОО</w:t>
            </w:r>
            <w:r w:rsidRPr="00E838DF">
              <w:rPr>
                <w:lang w:val="ru-RU"/>
              </w:rPr>
              <w:tab/>
              <w:t>создается единое</w:t>
            </w:r>
            <w:r w:rsidRPr="00E838DF">
              <w:rPr>
                <w:spacing w:val="-2"/>
                <w:lang w:val="ru-RU"/>
              </w:rPr>
              <w:t xml:space="preserve"> </w:t>
            </w:r>
            <w:r w:rsidRPr="00E838DF">
              <w:rPr>
                <w:lang w:val="ru-RU"/>
              </w:rPr>
              <w:t>пространство</w:t>
            </w:r>
          </w:p>
        </w:tc>
        <w:tc>
          <w:tcPr>
            <w:tcW w:w="6664" w:type="dxa"/>
            <w:tcBorders>
              <w:bottom w:val="single" w:sz="4" w:space="0" w:color="000000"/>
            </w:tcBorders>
          </w:tcPr>
          <w:p w:rsidR="006244EE" w:rsidRPr="00E838DF" w:rsidRDefault="006244EE" w:rsidP="00E838DF">
            <w:pPr>
              <w:pStyle w:val="TableParagraph"/>
              <w:spacing w:line="241" w:lineRule="exact"/>
              <w:jc w:val="both"/>
              <w:rPr>
                <w:lang w:val="ru-RU"/>
              </w:rPr>
            </w:pPr>
            <w:r w:rsidRPr="00E838DF">
              <w:rPr>
                <w:lang w:val="ru-RU"/>
              </w:rPr>
              <w:t>Все</w:t>
            </w:r>
            <w:r w:rsidRPr="00E838DF">
              <w:rPr>
                <w:spacing w:val="6"/>
                <w:lang w:val="ru-RU"/>
              </w:rPr>
              <w:t xml:space="preserve"> </w:t>
            </w:r>
            <w:r w:rsidRPr="00E838DF">
              <w:rPr>
                <w:lang w:val="ru-RU"/>
              </w:rPr>
              <w:t>компоненты</w:t>
            </w:r>
            <w:r w:rsidRPr="00E838DF">
              <w:rPr>
                <w:spacing w:val="6"/>
                <w:lang w:val="ru-RU"/>
              </w:rPr>
              <w:t xml:space="preserve"> </w:t>
            </w:r>
            <w:r w:rsidRPr="00E838DF">
              <w:rPr>
                <w:lang w:val="ru-RU"/>
              </w:rPr>
              <w:t>которого,</w:t>
            </w:r>
            <w:r w:rsidRPr="00E838DF">
              <w:rPr>
                <w:spacing w:val="5"/>
                <w:lang w:val="ru-RU"/>
              </w:rPr>
              <w:t xml:space="preserve"> </w:t>
            </w:r>
            <w:r w:rsidRPr="00E838DF">
              <w:rPr>
                <w:lang w:val="ru-RU"/>
              </w:rPr>
              <w:t>как</w:t>
            </w:r>
            <w:r w:rsidRPr="00E838DF">
              <w:rPr>
                <w:spacing w:val="6"/>
                <w:lang w:val="ru-RU"/>
              </w:rPr>
              <w:t xml:space="preserve"> </w:t>
            </w:r>
            <w:r w:rsidRPr="00E838DF">
              <w:rPr>
                <w:lang w:val="ru-RU"/>
              </w:rPr>
              <w:t>в</w:t>
            </w:r>
            <w:r w:rsidRPr="00E838DF">
              <w:rPr>
                <w:spacing w:val="5"/>
                <w:lang w:val="ru-RU"/>
              </w:rPr>
              <w:t xml:space="preserve"> </w:t>
            </w:r>
            <w:r w:rsidRPr="00E838DF">
              <w:rPr>
                <w:lang w:val="ru-RU"/>
              </w:rPr>
              <w:t>помещении,</w:t>
            </w:r>
            <w:r w:rsidRPr="00E838DF">
              <w:rPr>
                <w:spacing w:val="5"/>
                <w:lang w:val="ru-RU"/>
              </w:rPr>
              <w:t xml:space="preserve"> </w:t>
            </w:r>
            <w:r w:rsidRPr="00E838DF">
              <w:rPr>
                <w:lang w:val="ru-RU"/>
              </w:rPr>
              <w:t>так</w:t>
            </w:r>
            <w:r w:rsidRPr="00E838DF">
              <w:rPr>
                <w:spacing w:val="6"/>
                <w:lang w:val="ru-RU"/>
              </w:rPr>
              <w:t xml:space="preserve"> </w:t>
            </w:r>
            <w:r w:rsidRPr="00E838DF">
              <w:rPr>
                <w:lang w:val="ru-RU"/>
              </w:rPr>
              <w:t>и</w:t>
            </w:r>
            <w:r w:rsidRPr="00E838DF">
              <w:rPr>
                <w:spacing w:val="6"/>
                <w:lang w:val="ru-RU"/>
              </w:rPr>
              <w:t xml:space="preserve"> </w:t>
            </w:r>
            <w:r w:rsidRPr="00E838DF">
              <w:rPr>
                <w:lang w:val="ru-RU"/>
              </w:rPr>
              <w:t>вне</w:t>
            </w:r>
          </w:p>
          <w:p w:rsidR="006244EE" w:rsidRPr="00E838DF" w:rsidRDefault="006244EE" w:rsidP="00E838DF">
            <w:pPr>
              <w:pStyle w:val="TableParagraph"/>
              <w:tabs>
                <w:tab w:val="left" w:pos="1926"/>
                <w:tab w:val="left" w:pos="3109"/>
                <w:tab w:val="left" w:pos="4819"/>
              </w:tabs>
              <w:spacing w:line="243" w:lineRule="exact"/>
              <w:jc w:val="both"/>
              <w:rPr>
                <w:lang w:val="ru-RU"/>
              </w:rPr>
            </w:pPr>
            <w:r w:rsidRPr="00E838DF">
              <w:rPr>
                <w:lang w:val="ru-RU"/>
              </w:rPr>
              <w:t>его, согласуются между собой по содержанию, масштабу,</w:t>
            </w:r>
            <w:r w:rsidRPr="00E838DF">
              <w:rPr>
                <w:spacing w:val="-1"/>
                <w:lang w:val="ru-RU"/>
              </w:rPr>
              <w:t xml:space="preserve"> </w:t>
            </w:r>
            <w:r w:rsidRPr="00E838DF">
              <w:rPr>
                <w:lang w:val="ru-RU"/>
              </w:rPr>
              <w:t>художес</w:t>
            </w:r>
            <w:r w:rsidRPr="00E838DF">
              <w:rPr>
                <w:lang w:val="ru-RU"/>
              </w:rPr>
              <w:t>т</w:t>
            </w:r>
            <w:r w:rsidRPr="00E838DF">
              <w:rPr>
                <w:lang w:val="ru-RU"/>
              </w:rPr>
              <w:t>венному</w:t>
            </w:r>
            <w:r w:rsidRPr="00E838DF">
              <w:rPr>
                <w:spacing w:val="-6"/>
                <w:lang w:val="ru-RU"/>
              </w:rPr>
              <w:t xml:space="preserve"> </w:t>
            </w:r>
            <w:r w:rsidRPr="00E838DF">
              <w:rPr>
                <w:lang w:val="ru-RU"/>
              </w:rPr>
              <w:t>решению</w:t>
            </w:r>
          </w:p>
        </w:tc>
      </w:tr>
      <w:tr w:rsidR="006244EE" w:rsidRPr="009C152D" w:rsidTr="006244EE">
        <w:trPr>
          <w:trHeight w:val="2791"/>
        </w:trPr>
        <w:tc>
          <w:tcPr>
            <w:tcW w:w="3259" w:type="dxa"/>
            <w:tcBorders>
              <w:bottom w:val="single" w:sz="4" w:space="0" w:color="000000"/>
            </w:tcBorders>
          </w:tcPr>
          <w:p w:rsidR="006244EE" w:rsidRPr="00E838DF" w:rsidRDefault="006244EE" w:rsidP="00E838DF">
            <w:pPr>
              <w:pStyle w:val="TableParagraph"/>
              <w:spacing w:line="244" w:lineRule="exact"/>
              <w:jc w:val="both"/>
              <w:rPr>
                <w:b/>
                <w:lang w:val="ru-RU"/>
              </w:rPr>
            </w:pPr>
            <w:r w:rsidRPr="00E838DF">
              <w:rPr>
                <w:b/>
                <w:lang w:val="ru-RU"/>
              </w:rPr>
              <w:t>п.31.5.</w:t>
            </w:r>
            <w:r w:rsidRPr="00E838DF">
              <w:rPr>
                <w:b/>
                <w:spacing w:val="-2"/>
                <w:lang w:val="ru-RU"/>
              </w:rPr>
              <w:t xml:space="preserve"> </w:t>
            </w:r>
            <w:r w:rsidRPr="00E838DF">
              <w:rPr>
                <w:b/>
                <w:lang w:val="ru-RU"/>
              </w:rPr>
              <w:t>ФОП</w:t>
            </w:r>
            <w:r w:rsidRPr="00E838DF">
              <w:rPr>
                <w:b/>
                <w:spacing w:val="-1"/>
                <w:lang w:val="ru-RU"/>
              </w:rPr>
              <w:t xml:space="preserve"> </w:t>
            </w:r>
            <w:r w:rsidRPr="00E838DF">
              <w:rPr>
                <w:b/>
                <w:lang w:val="ru-RU"/>
              </w:rPr>
              <w:t>ДО</w:t>
            </w:r>
          </w:p>
          <w:p w:rsidR="006244EE" w:rsidRPr="00E838DF" w:rsidRDefault="006244EE" w:rsidP="00E838DF">
            <w:pPr>
              <w:pStyle w:val="TableParagraph"/>
              <w:tabs>
                <w:tab w:val="left" w:pos="786"/>
                <w:tab w:val="left" w:pos="2712"/>
              </w:tabs>
              <w:ind w:right="99"/>
              <w:jc w:val="both"/>
              <w:rPr>
                <w:lang w:val="ru-RU"/>
              </w:rPr>
            </w:pPr>
            <w:r w:rsidRPr="00E838DF">
              <w:rPr>
                <w:lang w:val="ru-RU"/>
              </w:rPr>
              <w:t>При</w:t>
            </w:r>
            <w:r w:rsidR="00E838DF" w:rsidRPr="00E838DF">
              <w:rPr>
                <w:lang w:val="ru-RU"/>
              </w:rPr>
              <w:t xml:space="preserve"> </w:t>
            </w:r>
            <w:r w:rsidRPr="00E838DF">
              <w:rPr>
                <w:lang w:val="ru-RU"/>
              </w:rPr>
              <w:t>проектировании</w:t>
            </w:r>
            <w:r w:rsidR="00E838DF" w:rsidRPr="00E838DF">
              <w:rPr>
                <w:lang w:val="ru-RU"/>
              </w:rPr>
              <w:t xml:space="preserve"> </w:t>
            </w:r>
            <w:r w:rsidRPr="00E838DF">
              <w:rPr>
                <w:spacing w:val="-1"/>
                <w:lang w:val="ru-RU"/>
              </w:rPr>
              <w:t>РППС</w:t>
            </w:r>
            <w:r w:rsidRPr="00E838DF">
              <w:rPr>
                <w:spacing w:val="-57"/>
                <w:lang w:val="ru-RU"/>
              </w:rPr>
              <w:t xml:space="preserve"> </w:t>
            </w:r>
            <w:r w:rsidRPr="00E838DF">
              <w:rPr>
                <w:lang w:val="ru-RU"/>
              </w:rPr>
              <w:t>ДОО</w:t>
            </w:r>
            <w:r w:rsidRPr="00E838DF">
              <w:rPr>
                <w:spacing w:val="3"/>
                <w:lang w:val="ru-RU"/>
              </w:rPr>
              <w:t xml:space="preserve"> </w:t>
            </w:r>
            <w:r w:rsidRPr="00E838DF">
              <w:rPr>
                <w:lang w:val="ru-RU"/>
              </w:rPr>
              <w:t>учитывает</w:t>
            </w:r>
          </w:p>
        </w:tc>
        <w:tc>
          <w:tcPr>
            <w:tcW w:w="6664" w:type="dxa"/>
            <w:tcBorders>
              <w:bottom w:val="single" w:sz="4" w:space="0" w:color="000000"/>
            </w:tcBorders>
          </w:tcPr>
          <w:p w:rsidR="006244EE" w:rsidRPr="00E838DF" w:rsidRDefault="006244EE" w:rsidP="001B5621">
            <w:pPr>
              <w:pStyle w:val="TableParagraph"/>
              <w:numPr>
                <w:ilvl w:val="0"/>
                <w:numId w:val="281"/>
              </w:numPr>
              <w:tabs>
                <w:tab w:val="left" w:pos="466"/>
                <w:tab w:val="left" w:pos="3785"/>
                <w:tab w:val="left" w:pos="4704"/>
              </w:tabs>
              <w:ind w:left="107" w:right="96" w:firstLine="0"/>
              <w:jc w:val="both"/>
              <w:rPr>
                <w:lang w:val="ru-RU"/>
              </w:rPr>
            </w:pPr>
            <w:r w:rsidRPr="00E838DF">
              <w:rPr>
                <w:lang w:val="ru-RU"/>
              </w:rPr>
              <w:t>Местные этнопсихологические, социокультурные,</w:t>
            </w:r>
            <w:r w:rsidRPr="00E838DF">
              <w:rPr>
                <w:spacing w:val="1"/>
                <w:lang w:val="ru-RU"/>
              </w:rPr>
              <w:t xml:space="preserve"> </w:t>
            </w:r>
            <w:r w:rsidRPr="00E838DF">
              <w:rPr>
                <w:lang w:val="ru-RU"/>
              </w:rPr>
              <w:t>культурно-исторические</w:t>
            </w:r>
            <w:r w:rsidR="00E838DF" w:rsidRPr="00E838DF">
              <w:rPr>
                <w:lang w:val="ru-RU"/>
              </w:rPr>
              <w:t xml:space="preserve"> </w:t>
            </w:r>
            <w:r w:rsidRPr="00E838DF">
              <w:rPr>
                <w:lang w:val="ru-RU"/>
              </w:rPr>
              <w:t>и</w:t>
            </w:r>
            <w:r w:rsidR="00E838DF" w:rsidRPr="00E838DF">
              <w:rPr>
                <w:lang w:val="ru-RU"/>
              </w:rPr>
              <w:t xml:space="preserve"> </w:t>
            </w:r>
            <w:r w:rsidRPr="00E838DF">
              <w:rPr>
                <w:spacing w:val="-1"/>
                <w:lang w:val="ru-RU"/>
              </w:rPr>
              <w:t>природно-</w:t>
            </w:r>
            <w:r w:rsidRPr="00E838DF">
              <w:rPr>
                <w:spacing w:val="-58"/>
                <w:lang w:val="ru-RU"/>
              </w:rPr>
              <w:t xml:space="preserve"> </w:t>
            </w:r>
            <w:r w:rsidRPr="00E838DF">
              <w:rPr>
                <w:lang w:val="ru-RU"/>
              </w:rPr>
              <w:t>климатические</w:t>
            </w:r>
            <w:r w:rsidRPr="00E838DF">
              <w:rPr>
                <w:spacing w:val="-5"/>
                <w:lang w:val="ru-RU"/>
              </w:rPr>
              <w:t xml:space="preserve"> </w:t>
            </w:r>
            <w:r w:rsidRPr="00E838DF">
              <w:rPr>
                <w:lang w:val="ru-RU"/>
              </w:rPr>
              <w:t>условия,</w:t>
            </w:r>
            <w:r w:rsidRPr="00E838DF">
              <w:rPr>
                <w:spacing w:val="-7"/>
                <w:lang w:val="ru-RU"/>
              </w:rPr>
              <w:t xml:space="preserve"> </w:t>
            </w:r>
            <w:r w:rsidRPr="00E838DF">
              <w:rPr>
                <w:lang w:val="ru-RU"/>
              </w:rPr>
              <w:t>в</w:t>
            </w:r>
            <w:r w:rsidRPr="00E838DF">
              <w:rPr>
                <w:spacing w:val="-6"/>
                <w:lang w:val="ru-RU"/>
              </w:rPr>
              <w:t xml:space="preserve"> </w:t>
            </w:r>
            <w:r w:rsidRPr="00E838DF">
              <w:rPr>
                <w:lang w:val="ru-RU"/>
              </w:rPr>
              <w:t>которых</w:t>
            </w:r>
            <w:r w:rsidRPr="00E838DF">
              <w:rPr>
                <w:spacing w:val="-5"/>
                <w:lang w:val="ru-RU"/>
              </w:rPr>
              <w:t xml:space="preserve"> </w:t>
            </w:r>
            <w:r w:rsidRPr="00E838DF">
              <w:rPr>
                <w:lang w:val="ru-RU"/>
              </w:rPr>
              <w:t>нах</w:t>
            </w:r>
            <w:r w:rsidRPr="00E838DF">
              <w:rPr>
                <w:lang w:val="ru-RU"/>
              </w:rPr>
              <w:t>о</w:t>
            </w:r>
            <w:r w:rsidRPr="00E838DF">
              <w:rPr>
                <w:lang w:val="ru-RU"/>
              </w:rPr>
              <w:t>дится</w:t>
            </w:r>
            <w:r w:rsidRPr="00E838DF">
              <w:rPr>
                <w:spacing w:val="-6"/>
                <w:lang w:val="ru-RU"/>
              </w:rPr>
              <w:t xml:space="preserve"> </w:t>
            </w:r>
            <w:r w:rsidRPr="00E838DF">
              <w:rPr>
                <w:lang w:val="ru-RU"/>
              </w:rPr>
              <w:t>ДОО;</w:t>
            </w:r>
          </w:p>
          <w:p w:rsidR="006244EE" w:rsidRPr="00E838DF" w:rsidRDefault="006244EE" w:rsidP="001B5621">
            <w:pPr>
              <w:pStyle w:val="TableParagraph"/>
              <w:numPr>
                <w:ilvl w:val="0"/>
                <w:numId w:val="281"/>
              </w:numPr>
              <w:tabs>
                <w:tab w:val="left" w:pos="466"/>
              </w:tabs>
              <w:ind w:left="107" w:right="105" w:firstLine="0"/>
              <w:jc w:val="both"/>
              <w:rPr>
                <w:lang w:val="ru-RU"/>
              </w:rPr>
            </w:pPr>
            <w:r w:rsidRPr="00E838DF">
              <w:rPr>
                <w:lang w:val="ru-RU"/>
              </w:rPr>
              <w:t>возраст, уровень развития детей и особенности их</w:t>
            </w:r>
            <w:r w:rsidRPr="00E838DF">
              <w:rPr>
                <w:spacing w:val="1"/>
                <w:lang w:val="ru-RU"/>
              </w:rPr>
              <w:t xml:space="preserve"> </w:t>
            </w:r>
            <w:r w:rsidRPr="00E838DF">
              <w:rPr>
                <w:lang w:val="ru-RU"/>
              </w:rPr>
              <w:t>деятельн</w:t>
            </w:r>
            <w:r w:rsidRPr="00E838DF">
              <w:rPr>
                <w:lang w:val="ru-RU"/>
              </w:rPr>
              <w:t>о</w:t>
            </w:r>
            <w:r w:rsidRPr="00E838DF">
              <w:rPr>
                <w:lang w:val="ru-RU"/>
              </w:rPr>
              <w:t>сти,</w:t>
            </w:r>
            <w:r w:rsidRPr="00E838DF">
              <w:rPr>
                <w:spacing w:val="-1"/>
                <w:lang w:val="ru-RU"/>
              </w:rPr>
              <w:t xml:space="preserve"> </w:t>
            </w:r>
            <w:r w:rsidRPr="00E838DF">
              <w:rPr>
                <w:lang w:val="ru-RU"/>
              </w:rPr>
              <w:t>содержание</w:t>
            </w:r>
            <w:r w:rsidRPr="00E838DF">
              <w:rPr>
                <w:spacing w:val="-1"/>
                <w:lang w:val="ru-RU"/>
              </w:rPr>
              <w:t xml:space="preserve"> </w:t>
            </w:r>
            <w:r w:rsidRPr="00E838DF">
              <w:rPr>
                <w:lang w:val="ru-RU"/>
              </w:rPr>
              <w:t>образования;</w:t>
            </w:r>
          </w:p>
          <w:p w:rsidR="006244EE" w:rsidRPr="00E838DF" w:rsidRDefault="006244EE" w:rsidP="001B5621">
            <w:pPr>
              <w:pStyle w:val="TableParagraph"/>
              <w:numPr>
                <w:ilvl w:val="0"/>
                <w:numId w:val="281"/>
              </w:numPr>
              <w:tabs>
                <w:tab w:val="left" w:pos="466"/>
              </w:tabs>
              <w:ind w:left="107" w:right="103" w:firstLine="0"/>
              <w:jc w:val="both"/>
              <w:rPr>
                <w:lang w:val="ru-RU"/>
              </w:rPr>
            </w:pPr>
            <w:r w:rsidRPr="00E838DF">
              <w:rPr>
                <w:lang w:val="ru-RU"/>
              </w:rPr>
              <w:t>задачи</w:t>
            </w:r>
            <w:r w:rsidRPr="00E838DF">
              <w:rPr>
                <w:spacing w:val="1"/>
                <w:lang w:val="ru-RU"/>
              </w:rPr>
              <w:t xml:space="preserve"> </w:t>
            </w:r>
            <w:r w:rsidRPr="00E838DF">
              <w:rPr>
                <w:lang w:val="ru-RU"/>
              </w:rPr>
              <w:t>образовательной</w:t>
            </w:r>
            <w:r w:rsidRPr="00E838DF">
              <w:rPr>
                <w:spacing w:val="1"/>
                <w:lang w:val="ru-RU"/>
              </w:rPr>
              <w:t xml:space="preserve"> </w:t>
            </w:r>
            <w:r w:rsidRPr="00E838DF">
              <w:rPr>
                <w:lang w:val="ru-RU"/>
              </w:rPr>
              <w:t>программы</w:t>
            </w:r>
            <w:r w:rsidRPr="00E838DF">
              <w:rPr>
                <w:spacing w:val="1"/>
                <w:lang w:val="ru-RU"/>
              </w:rPr>
              <w:t xml:space="preserve"> </w:t>
            </w:r>
            <w:r w:rsidRPr="00E838DF">
              <w:rPr>
                <w:lang w:val="ru-RU"/>
              </w:rPr>
              <w:t>для</w:t>
            </w:r>
            <w:r w:rsidRPr="00E838DF">
              <w:rPr>
                <w:spacing w:val="1"/>
                <w:lang w:val="ru-RU"/>
              </w:rPr>
              <w:t xml:space="preserve"> </w:t>
            </w:r>
            <w:r w:rsidRPr="00E838DF">
              <w:rPr>
                <w:lang w:val="ru-RU"/>
              </w:rPr>
              <w:t>разных</w:t>
            </w:r>
            <w:r w:rsidRPr="00E838DF">
              <w:rPr>
                <w:spacing w:val="1"/>
                <w:lang w:val="ru-RU"/>
              </w:rPr>
              <w:t xml:space="preserve"> </w:t>
            </w:r>
            <w:r w:rsidRPr="00E838DF">
              <w:rPr>
                <w:lang w:val="ru-RU"/>
              </w:rPr>
              <w:t>возрастных групп;</w:t>
            </w:r>
          </w:p>
          <w:p w:rsidR="006244EE" w:rsidRPr="00E838DF" w:rsidRDefault="006244EE" w:rsidP="001B5621">
            <w:pPr>
              <w:pStyle w:val="TableParagraph"/>
              <w:numPr>
                <w:ilvl w:val="0"/>
                <w:numId w:val="281"/>
              </w:numPr>
              <w:tabs>
                <w:tab w:val="left" w:pos="466"/>
              </w:tabs>
              <w:spacing w:line="270" w:lineRule="atLeast"/>
              <w:ind w:left="107" w:right="99" w:firstLine="0"/>
              <w:jc w:val="both"/>
              <w:rPr>
                <w:lang w:val="ru-RU"/>
              </w:rPr>
            </w:pPr>
            <w:r w:rsidRPr="00E838DF">
              <w:rPr>
                <w:lang w:val="ru-RU"/>
              </w:rPr>
              <w:t>возможности</w:t>
            </w:r>
            <w:r w:rsidRPr="00E838DF">
              <w:rPr>
                <w:spacing w:val="1"/>
                <w:lang w:val="ru-RU"/>
              </w:rPr>
              <w:t xml:space="preserve"> </w:t>
            </w:r>
            <w:r w:rsidRPr="00E838DF">
              <w:rPr>
                <w:lang w:val="ru-RU"/>
              </w:rPr>
              <w:t>и</w:t>
            </w:r>
            <w:r w:rsidRPr="00E838DF">
              <w:rPr>
                <w:spacing w:val="1"/>
                <w:lang w:val="ru-RU"/>
              </w:rPr>
              <w:t xml:space="preserve"> </w:t>
            </w:r>
            <w:r w:rsidRPr="00E838DF">
              <w:rPr>
                <w:lang w:val="ru-RU"/>
              </w:rPr>
              <w:t>потребности</w:t>
            </w:r>
            <w:r w:rsidRPr="00E838DF">
              <w:rPr>
                <w:spacing w:val="1"/>
                <w:lang w:val="ru-RU"/>
              </w:rPr>
              <w:t xml:space="preserve"> </w:t>
            </w:r>
            <w:r w:rsidRPr="00E838DF">
              <w:rPr>
                <w:lang w:val="ru-RU"/>
              </w:rPr>
              <w:t>участников</w:t>
            </w:r>
            <w:r w:rsidRPr="00E838DF">
              <w:rPr>
                <w:spacing w:val="1"/>
                <w:lang w:val="ru-RU"/>
              </w:rPr>
              <w:t xml:space="preserve"> </w:t>
            </w:r>
            <w:r w:rsidRPr="00E838DF">
              <w:rPr>
                <w:lang w:val="ru-RU"/>
              </w:rPr>
              <w:t>образовательной де</w:t>
            </w:r>
            <w:r w:rsidRPr="00E838DF">
              <w:rPr>
                <w:lang w:val="ru-RU"/>
              </w:rPr>
              <w:t>я</w:t>
            </w:r>
            <w:r w:rsidRPr="00E838DF">
              <w:rPr>
                <w:lang w:val="ru-RU"/>
              </w:rPr>
              <w:t>тельности (детей и их семей,</w:t>
            </w:r>
            <w:r w:rsidRPr="00E838DF">
              <w:rPr>
                <w:spacing w:val="1"/>
                <w:lang w:val="ru-RU"/>
              </w:rPr>
              <w:t xml:space="preserve"> </w:t>
            </w:r>
            <w:r w:rsidRPr="00E838DF">
              <w:rPr>
                <w:lang w:val="ru-RU"/>
              </w:rPr>
              <w:t>педагогов и других сотрудников ДОО, участников</w:t>
            </w:r>
            <w:r w:rsidRPr="00E838DF">
              <w:rPr>
                <w:spacing w:val="1"/>
                <w:lang w:val="ru-RU"/>
              </w:rPr>
              <w:t xml:space="preserve"> </w:t>
            </w:r>
            <w:r w:rsidRPr="00E838DF">
              <w:rPr>
                <w:lang w:val="ru-RU"/>
              </w:rPr>
              <w:t>сетевого</w:t>
            </w:r>
            <w:r w:rsidRPr="00E838DF">
              <w:rPr>
                <w:spacing w:val="1"/>
                <w:lang w:val="ru-RU"/>
              </w:rPr>
              <w:t xml:space="preserve"> </w:t>
            </w:r>
            <w:r w:rsidRPr="00E838DF">
              <w:rPr>
                <w:lang w:val="ru-RU"/>
              </w:rPr>
              <w:t>взаимодействия</w:t>
            </w:r>
            <w:r w:rsidRPr="00E838DF">
              <w:rPr>
                <w:spacing w:val="1"/>
                <w:lang w:val="ru-RU"/>
              </w:rPr>
              <w:t xml:space="preserve"> </w:t>
            </w:r>
            <w:r w:rsidRPr="00E838DF">
              <w:rPr>
                <w:lang w:val="ru-RU"/>
              </w:rPr>
              <w:t>и</w:t>
            </w:r>
            <w:r w:rsidRPr="00E838DF">
              <w:rPr>
                <w:spacing w:val="1"/>
                <w:lang w:val="ru-RU"/>
              </w:rPr>
              <w:t xml:space="preserve"> </w:t>
            </w:r>
            <w:r w:rsidRPr="00E838DF">
              <w:rPr>
                <w:lang w:val="ru-RU"/>
              </w:rPr>
              <w:t>других</w:t>
            </w:r>
            <w:r w:rsidRPr="00E838DF">
              <w:rPr>
                <w:spacing w:val="1"/>
                <w:lang w:val="ru-RU"/>
              </w:rPr>
              <w:t xml:space="preserve"> </w:t>
            </w:r>
            <w:r w:rsidRPr="00E838DF">
              <w:rPr>
                <w:lang w:val="ru-RU"/>
              </w:rPr>
              <w:t>участников</w:t>
            </w:r>
            <w:r w:rsidRPr="00E838DF">
              <w:rPr>
                <w:spacing w:val="1"/>
                <w:lang w:val="ru-RU"/>
              </w:rPr>
              <w:t xml:space="preserve"> </w:t>
            </w:r>
            <w:r w:rsidRPr="00E838DF">
              <w:rPr>
                <w:lang w:val="ru-RU"/>
              </w:rPr>
              <w:t>образ</w:t>
            </w:r>
            <w:r w:rsidRPr="00E838DF">
              <w:rPr>
                <w:lang w:val="ru-RU"/>
              </w:rPr>
              <w:t>о</w:t>
            </w:r>
            <w:r w:rsidRPr="00E838DF">
              <w:rPr>
                <w:lang w:val="ru-RU"/>
              </w:rPr>
              <w:t>вательной</w:t>
            </w:r>
            <w:r w:rsidRPr="00E838DF">
              <w:rPr>
                <w:spacing w:val="-1"/>
                <w:lang w:val="ru-RU"/>
              </w:rPr>
              <w:t xml:space="preserve"> </w:t>
            </w:r>
            <w:r w:rsidRPr="00E838DF">
              <w:rPr>
                <w:lang w:val="ru-RU"/>
              </w:rPr>
              <w:t>деятельности)</w:t>
            </w:r>
          </w:p>
        </w:tc>
      </w:tr>
      <w:tr w:rsidR="006244EE" w:rsidRPr="009C152D" w:rsidTr="00E838DF">
        <w:trPr>
          <w:trHeight w:val="1979"/>
        </w:trPr>
        <w:tc>
          <w:tcPr>
            <w:tcW w:w="3259" w:type="dxa"/>
            <w:tcBorders>
              <w:bottom w:val="single" w:sz="4" w:space="0" w:color="000000"/>
            </w:tcBorders>
          </w:tcPr>
          <w:p w:rsidR="006244EE" w:rsidRPr="00E838DF" w:rsidRDefault="006244EE" w:rsidP="00E838DF">
            <w:pPr>
              <w:pStyle w:val="TableParagraph"/>
              <w:spacing w:line="242" w:lineRule="exact"/>
              <w:jc w:val="both"/>
              <w:rPr>
                <w:b/>
                <w:lang w:val="ru-RU"/>
              </w:rPr>
            </w:pPr>
            <w:r w:rsidRPr="00E838DF">
              <w:rPr>
                <w:b/>
                <w:lang w:val="ru-RU"/>
              </w:rPr>
              <w:t>п.31.6.</w:t>
            </w:r>
            <w:r w:rsidRPr="00E838DF">
              <w:rPr>
                <w:b/>
                <w:spacing w:val="-2"/>
                <w:lang w:val="ru-RU"/>
              </w:rPr>
              <w:t xml:space="preserve"> </w:t>
            </w:r>
            <w:r w:rsidRPr="00E838DF">
              <w:rPr>
                <w:b/>
                <w:lang w:val="ru-RU"/>
              </w:rPr>
              <w:t>ФОП</w:t>
            </w:r>
            <w:r w:rsidRPr="00E838DF">
              <w:rPr>
                <w:b/>
                <w:spacing w:val="-1"/>
                <w:lang w:val="ru-RU"/>
              </w:rPr>
              <w:t xml:space="preserve"> </w:t>
            </w:r>
            <w:r w:rsidRPr="00E838DF">
              <w:rPr>
                <w:b/>
                <w:lang w:val="ru-RU"/>
              </w:rPr>
              <w:t>ДО</w:t>
            </w:r>
          </w:p>
          <w:p w:rsidR="006244EE" w:rsidRPr="00E838DF" w:rsidRDefault="006244EE" w:rsidP="00E838DF">
            <w:pPr>
              <w:pStyle w:val="TableParagraph"/>
              <w:tabs>
                <w:tab w:val="left" w:pos="1542"/>
                <w:tab w:val="left" w:pos="2844"/>
              </w:tabs>
              <w:ind w:right="97"/>
              <w:jc w:val="both"/>
              <w:rPr>
                <w:lang w:val="ru-RU"/>
              </w:rPr>
            </w:pPr>
            <w:r w:rsidRPr="00E838DF">
              <w:rPr>
                <w:lang w:val="ru-RU"/>
              </w:rPr>
              <w:t>С</w:t>
            </w:r>
            <w:r w:rsidRPr="00E838DF">
              <w:rPr>
                <w:spacing w:val="1"/>
                <w:lang w:val="ru-RU"/>
              </w:rPr>
              <w:t xml:space="preserve"> </w:t>
            </w:r>
            <w:r w:rsidRPr="00E838DF">
              <w:rPr>
                <w:lang w:val="ru-RU"/>
              </w:rPr>
              <w:t>учетом</w:t>
            </w:r>
            <w:r w:rsidRPr="00E838DF">
              <w:rPr>
                <w:spacing w:val="1"/>
                <w:lang w:val="ru-RU"/>
              </w:rPr>
              <w:t xml:space="preserve"> </w:t>
            </w:r>
            <w:r w:rsidRPr="00E838DF">
              <w:rPr>
                <w:lang w:val="ru-RU"/>
              </w:rPr>
              <w:t>возможности</w:t>
            </w:r>
            <w:r w:rsidRPr="00E838DF">
              <w:rPr>
                <w:spacing w:val="-57"/>
                <w:lang w:val="ru-RU"/>
              </w:rPr>
              <w:t xml:space="preserve"> </w:t>
            </w:r>
            <w:r w:rsidRPr="00E838DF">
              <w:rPr>
                <w:lang w:val="ru-RU"/>
              </w:rPr>
              <w:t>реализ</w:t>
            </w:r>
            <w:r w:rsidRPr="00E838DF">
              <w:rPr>
                <w:lang w:val="ru-RU"/>
              </w:rPr>
              <w:t>а</w:t>
            </w:r>
            <w:r w:rsidRPr="00E838DF">
              <w:rPr>
                <w:lang w:val="ru-RU"/>
              </w:rPr>
              <w:t>ции</w:t>
            </w:r>
            <w:r w:rsidRPr="00E838DF">
              <w:rPr>
                <w:spacing w:val="1"/>
                <w:lang w:val="ru-RU"/>
              </w:rPr>
              <w:t xml:space="preserve"> </w:t>
            </w:r>
            <w:r w:rsidRPr="00E838DF">
              <w:rPr>
                <w:lang w:val="ru-RU"/>
              </w:rPr>
              <w:t>образовательной</w:t>
            </w:r>
            <w:r w:rsidRPr="00E838DF">
              <w:rPr>
                <w:spacing w:val="1"/>
                <w:lang w:val="ru-RU"/>
              </w:rPr>
              <w:t xml:space="preserve"> </w:t>
            </w:r>
            <w:r w:rsidRPr="00E838DF">
              <w:rPr>
                <w:lang w:val="ru-RU"/>
              </w:rPr>
              <w:t>програ</w:t>
            </w:r>
            <w:r w:rsidRPr="00E838DF">
              <w:rPr>
                <w:lang w:val="ru-RU"/>
              </w:rPr>
              <w:t>м</w:t>
            </w:r>
            <w:r w:rsidRPr="00E838DF">
              <w:rPr>
                <w:lang w:val="ru-RU"/>
              </w:rPr>
              <w:t>мы</w:t>
            </w:r>
            <w:r w:rsidRPr="00E838DF">
              <w:rPr>
                <w:spacing w:val="1"/>
                <w:lang w:val="ru-RU"/>
              </w:rPr>
              <w:t xml:space="preserve"> </w:t>
            </w:r>
            <w:r w:rsidRPr="00E838DF">
              <w:rPr>
                <w:lang w:val="ru-RU"/>
              </w:rPr>
              <w:t>ДОО</w:t>
            </w:r>
            <w:r w:rsidRPr="00E838DF">
              <w:rPr>
                <w:spacing w:val="1"/>
                <w:lang w:val="ru-RU"/>
              </w:rPr>
              <w:t xml:space="preserve"> </w:t>
            </w:r>
            <w:r w:rsidRPr="00E838DF">
              <w:rPr>
                <w:lang w:val="ru-RU"/>
              </w:rPr>
              <w:t>в</w:t>
            </w:r>
            <w:r w:rsidRPr="00E838DF">
              <w:rPr>
                <w:spacing w:val="1"/>
                <w:lang w:val="ru-RU"/>
              </w:rPr>
              <w:t xml:space="preserve"> </w:t>
            </w:r>
            <w:r w:rsidRPr="00E838DF">
              <w:rPr>
                <w:lang w:val="ru-RU"/>
              </w:rPr>
              <w:t>различных</w:t>
            </w:r>
            <w:r w:rsidRPr="00E838DF">
              <w:rPr>
                <w:spacing w:val="-57"/>
                <w:lang w:val="ru-RU"/>
              </w:rPr>
              <w:t xml:space="preserve"> </w:t>
            </w:r>
            <w:r w:rsidRPr="00E838DF">
              <w:rPr>
                <w:lang w:val="ru-RU"/>
              </w:rPr>
              <w:t>организ</w:t>
            </w:r>
            <w:r w:rsidRPr="00E838DF">
              <w:rPr>
                <w:lang w:val="ru-RU"/>
              </w:rPr>
              <w:t>а</w:t>
            </w:r>
            <w:r w:rsidRPr="00E838DF">
              <w:rPr>
                <w:lang w:val="ru-RU"/>
              </w:rPr>
              <w:t>ционных</w:t>
            </w:r>
            <w:r w:rsidRPr="00E838DF">
              <w:rPr>
                <w:spacing w:val="1"/>
                <w:lang w:val="ru-RU"/>
              </w:rPr>
              <w:t xml:space="preserve"> </w:t>
            </w:r>
            <w:r w:rsidRPr="00E838DF">
              <w:rPr>
                <w:lang w:val="ru-RU"/>
              </w:rPr>
              <w:t>моделях</w:t>
            </w:r>
            <w:r w:rsidRPr="00E838DF">
              <w:rPr>
                <w:spacing w:val="1"/>
                <w:lang w:val="ru-RU"/>
              </w:rPr>
              <w:t xml:space="preserve"> </w:t>
            </w:r>
            <w:r w:rsidRPr="00E838DF">
              <w:rPr>
                <w:lang w:val="ru-RU"/>
              </w:rPr>
              <w:t>и</w:t>
            </w:r>
            <w:r w:rsidRPr="00E838DF">
              <w:rPr>
                <w:spacing w:val="1"/>
                <w:lang w:val="ru-RU"/>
              </w:rPr>
              <w:t xml:space="preserve"> </w:t>
            </w:r>
            <w:r w:rsidRPr="00E838DF">
              <w:rPr>
                <w:lang w:val="ru-RU"/>
              </w:rPr>
              <w:t xml:space="preserve">формах РППС </w:t>
            </w:r>
            <w:r w:rsidRPr="00E838DF">
              <w:rPr>
                <w:spacing w:val="-2"/>
                <w:lang w:val="ru-RU"/>
              </w:rPr>
              <w:t>ДОО</w:t>
            </w:r>
            <w:r w:rsidRPr="00E838DF">
              <w:rPr>
                <w:spacing w:val="-58"/>
                <w:lang w:val="ru-RU"/>
              </w:rPr>
              <w:t xml:space="preserve"> </w:t>
            </w:r>
            <w:r w:rsidRPr="00E838DF">
              <w:rPr>
                <w:lang w:val="ru-RU"/>
              </w:rPr>
              <w:t>соответствует</w:t>
            </w:r>
          </w:p>
        </w:tc>
        <w:tc>
          <w:tcPr>
            <w:tcW w:w="6664" w:type="dxa"/>
            <w:tcBorders>
              <w:bottom w:val="single" w:sz="4" w:space="0" w:color="000000"/>
            </w:tcBorders>
          </w:tcPr>
          <w:p w:rsidR="006244EE" w:rsidRPr="00E838DF" w:rsidRDefault="006244EE" w:rsidP="001B5621">
            <w:pPr>
              <w:pStyle w:val="TableParagraph"/>
              <w:numPr>
                <w:ilvl w:val="0"/>
                <w:numId w:val="280"/>
              </w:numPr>
              <w:tabs>
                <w:tab w:val="left" w:pos="466"/>
              </w:tabs>
              <w:spacing w:line="262" w:lineRule="exact"/>
              <w:ind w:left="107" w:firstLine="0"/>
              <w:jc w:val="both"/>
            </w:pPr>
            <w:r w:rsidRPr="00E838DF">
              <w:t>требованиям</w:t>
            </w:r>
            <w:r w:rsidRPr="00E838DF">
              <w:rPr>
                <w:spacing w:val="-4"/>
              </w:rPr>
              <w:t xml:space="preserve"> </w:t>
            </w:r>
            <w:r w:rsidRPr="00E838DF">
              <w:t>ФГОС</w:t>
            </w:r>
            <w:r w:rsidRPr="00E838DF">
              <w:rPr>
                <w:spacing w:val="-3"/>
              </w:rPr>
              <w:t xml:space="preserve"> </w:t>
            </w:r>
            <w:r w:rsidRPr="00E838DF">
              <w:t>ДО;</w:t>
            </w:r>
          </w:p>
          <w:p w:rsidR="006244EE" w:rsidRPr="00E838DF" w:rsidRDefault="006244EE" w:rsidP="001B5621">
            <w:pPr>
              <w:pStyle w:val="TableParagraph"/>
              <w:numPr>
                <w:ilvl w:val="0"/>
                <w:numId w:val="280"/>
              </w:numPr>
              <w:tabs>
                <w:tab w:val="left" w:pos="466"/>
              </w:tabs>
              <w:ind w:left="107" w:firstLine="0"/>
              <w:jc w:val="both"/>
            </w:pPr>
            <w:r w:rsidRPr="00E838DF">
              <w:t>образовательной</w:t>
            </w:r>
            <w:r w:rsidRPr="00E838DF">
              <w:rPr>
                <w:spacing w:val="-4"/>
              </w:rPr>
              <w:t xml:space="preserve"> </w:t>
            </w:r>
            <w:r w:rsidRPr="00E838DF">
              <w:t>программе</w:t>
            </w:r>
            <w:r w:rsidRPr="00E838DF">
              <w:rPr>
                <w:spacing w:val="-3"/>
              </w:rPr>
              <w:t xml:space="preserve"> </w:t>
            </w:r>
            <w:r w:rsidRPr="00E838DF">
              <w:t>ДОО;</w:t>
            </w:r>
          </w:p>
          <w:p w:rsidR="006244EE" w:rsidRPr="00E838DF" w:rsidRDefault="006244EE" w:rsidP="001B5621">
            <w:pPr>
              <w:pStyle w:val="TableParagraph"/>
              <w:numPr>
                <w:ilvl w:val="0"/>
                <w:numId w:val="280"/>
              </w:numPr>
              <w:tabs>
                <w:tab w:val="left" w:pos="466"/>
              </w:tabs>
              <w:ind w:left="107" w:right="96" w:firstLine="0"/>
              <w:jc w:val="both"/>
              <w:rPr>
                <w:lang w:val="ru-RU"/>
              </w:rPr>
            </w:pPr>
            <w:r w:rsidRPr="00E838DF">
              <w:rPr>
                <w:lang w:val="ru-RU"/>
              </w:rPr>
              <w:t>материально-техническим</w:t>
            </w:r>
            <w:r w:rsidRPr="00E838DF">
              <w:rPr>
                <w:spacing w:val="9"/>
                <w:lang w:val="ru-RU"/>
              </w:rPr>
              <w:t xml:space="preserve"> </w:t>
            </w:r>
            <w:r w:rsidRPr="00E838DF">
              <w:rPr>
                <w:lang w:val="ru-RU"/>
              </w:rPr>
              <w:t>и</w:t>
            </w:r>
            <w:r w:rsidRPr="00E838DF">
              <w:rPr>
                <w:spacing w:val="11"/>
                <w:lang w:val="ru-RU"/>
              </w:rPr>
              <w:t xml:space="preserve"> </w:t>
            </w:r>
            <w:r w:rsidRPr="00E838DF">
              <w:rPr>
                <w:lang w:val="ru-RU"/>
              </w:rPr>
              <w:t>медико-социальным</w:t>
            </w:r>
            <w:r w:rsidRPr="00E838DF">
              <w:rPr>
                <w:spacing w:val="-57"/>
                <w:lang w:val="ru-RU"/>
              </w:rPr>
              <w:t xml:space="preserve"> </w:t>
            </w:r>
            <w:r w:rsidRPr="00E838DF">
              <w:rPr>
                <w:lang w:val="ru-RU"/>
              </w:rPr>
              <w:t>условиям</w:t>
            </w:r>
            <w:r w:rsidRPr="00E838DF">
              <w:rPr>
                <w:spacing w:val="-2"/>
                <w:lang w:val="ru-RU"/>
              </w:rPr>
              <w:t xml:space="preserve"> </w:t>
            </w:r>
            <w:r w:rsidRPr="00E838DF">
              <w:rPr>
                <w:lang w:val="ru-RU"/>
              </w:rPr>
              <w:t>пр</w:t>
            </w:r>
            <w:r w:rsidRPr="00E838DF">
              <w:rPr>
                <w:lang w:val="ru-RU"/>
              </w:rPr>
              <w:t>е</w:t>
            </w:r>
            <w:r w:rsidRPr="00E838DF">
              <w:rPr>
                <w:lang w:val="ru-RU"/>
              </w:rPr>
              <w:t>бывания детей в</w:t>
            </w:r>
            <w:r w:rsidRPr="00E838DF">
              <w:rPr>
                <w:spacing w:val="-2"/>
                <w:lang w:val="ru-RU"/>
              </w:rPr>
              <w:t xml:space="preserve"> </w:t>
            </w:r>
            <w:r w:rsidRPr="00E838DF">
              <w:rPr>
                <w:lang w:val="ru-RU"/>
              </w:rPr>
              <w:t>ДОО;</w:t>
            </w:r>
          </w:p>
          <w:p w:rsidR="006244EE" w:rsidRPr="00E838DF" w:rsidRDefault="006244EE" w:rsidP="001B5621">
            <w:pPr>
              <w:pStyle w:val="TableParagraph"/>
              <w:numPr>
                <w:ilvl w:val="0"/>
                <w:numId w:val="280"/>
              </w:numPr>
              <w:tabs>
                <w:tab w:val="left" w:pos="466"/>
              </w:tabs>
              <w:ind w:left="107" w:firstLine="0"/>
              <w:jc w:val="both"/>
            </w:pPr>
            <w:r w:rsidRPr="00E838DF">
              <w:t>возрастным</w:t>
            </w:r>
            <w:r w:rsidRPr="00E838DF">
              <w:rPr>
                <w:spacing w:val="-5"/>
              </w:rPr>
              <w:t xml:space="preserve"> </w:t>
            </w:r>
            <w:r w:rsidRPr="00E838DF">
              <w:t>особенностям</w:t>
            </w:r>
            <w:r w:rsidRPr="00E838DF">
              <w:rPr>
                <w:spacing w:val="-2"/>
              </w:rPr>
              <w:t xml:space="preserve"> </w:t>
            </w:r>
            <w:r w:rsidRPr="00E838DF">
              <w:t>детей;</w:t>
            </w:r>
          </w:p>
          <w:p w:rsidR="006244EE" w:rsidRPr="00E838DF" w:rsidRDefault="006244EE" w:rsidP="001B5621">
            <w:pPr>
              <w:pStyle w:val="TableParagraph"/>
              <w:numPr>
                <w:ilvl w:val="0"/>
                <w:numId w:val="280"/>
              </w:numPr>
              <w:tabs>
                <w:tab w:val="left" w:pos="466"/>
              </w:tabs>
              <w:ind w:left="107" w:firstLine="0"/>
              <w:jc w:val="both"/>
              <w:rPr>
                <w:lang w:val="ru-RU"/>
              </w:rPr>
            </w:pPr>
            <w:r w:rsidRPr="00E838DF">
              <w:rPr>
                <w:spacing w:val="-1"/>
                <w:lang w:val="ru-RU"/>
              </w:rPr>
              <w:t>воспитывающему</w:t>
            </w:r>
            <w:r w:rsidRPr="00E838DF">
              <w:rPr>
                <w:spacing w:val="-17"/>
                <w:lang w:val="ru-RU"/>
              </w:rPr>
              <w:t xml:space="preserve"> </w:t>
            </w:r>
            <w:r w:rsidRPr="00E838DF">
              <w:rPr>
                <w:lang w:val="ru-RU"/>
              </w:rPr>
              <w:t>характеру</w:t>
            </w:r>
            <w:r w:rsidRPr="00E838DF">
              <w:rPr>
                <w:spacing w:val="-14"/>
                <w:lang w:val="ru-RU"/>
              </w:rPr>
              <w:t xml:space="preserve"> </w:t>
            </w:r>
            <w:r w:rsidRPr="00E838DF">
              <w:rPr>
                <w:lang w:val="ru-RU"/>
              </w:rPr>
              <w:t>обучения</w:t>
            </w:r>
            <w:r w:rsidRPr="00E838DF">
              <w:rPr>
                <w:spacing w:val="-11"/>
                <w:lang w:val="ru-RU"/>
              </w:rPr>
              <w:t xml:space="preserve"> </w:t>
            </w:r>
            <w:r w:rsidRPr="00E838DF">
              <w:rPr>
                <w:lang w:val="ru-RU"/>
              </w:rPr>
              <w:t>детей</w:t>
            </w:r>
            <w:r w:rsidRPr="00E838DF">
              <w:rPr>
                <w:spacing w:val="-11"/>
                <w:lang w:val="ru-RU"/>
              </w:rPr>
              <w:t xml:space="preserve"> </w:t>
            </w:r>
            <w:r w:rsidRPr="00E838DF">
              <w:rPr>
                <w:lang w:val="ru-RU"/>
              </w:rPr>
              <w:t>в</w:t>
            </w:r>
            <w:r w:rsidRPr="00E838DF">
              <w:rPr>
                <w:spacing w:val="-10"/>
                <w:lang w:val="ru-RU"/>
              </w:rPr>
              <w:t xml:space="preserve"> </w:t>
            </w:r>
            <w:r w:rsidRPr="00E838DF">
              <w:rPr>
                <w:lang w:val="ru-RU"/>
              </w:rPr>
              <w:t>ДОО;</w:t>
            </w:r>
          </w:p>
          <w:p w:rsidR="006244EE" w:rsidRPr="00E838DF" w:rsidRDefault="006244EE" w:rsidP="001B5621">
            <w:pPr>
              <w:pStyle w:val="TableParagraph"/>
              <w:numPr>
                <w:ilvl w:val="0"/>
                <w:numId w:val="280"/>
              </w:numPr>
              <w:tabs>
                <w:tab w:val="left" w:pos="466"/>
              </w:tabs>
              <w:spacing w:line="269" w:lineRule="exact"/>
              <w:ind w:left="107" w:firstLine="0"/>
              <w:jc w:val="both"/>
            </w:pPr>
            <w:r w:rsidRPr="00E838DF">
              <w:t>требованиям</w:t>
            </w:r>
            <w:r w:rsidRPr="00E838DF">
              <w:rPr>
                <w:spacing w:val="-4"/>
              </w:rPr>
              <w:t xml:space="preserve"> </w:t>
            </w:r>
            <w:r w:rsidRPr="00E838DF">
              <w:t>безопасности</w:t>
            </w:r>
            <w:r w:rsidRPr="00E838DF">
              <w:rPr>
                <w:spacing w:val="-1"/>
              </w:rPr>
              <w:t xml:space="preserve"> </w:t>
            </w:r>
            <w:r w:rsidRPr="00E838DF">
              <w:t>и</w:t>
            </w:r>
            <w:r w:rsidRPr="00E838DF">
              <w:rPr>
                <w:spacing w:val="-2"/>
              </w:rPr>
              <w:t xml:space="preserve"> </w:t>
            </w:r>
            <w:r w:rsidRPr="00E838DF">
              <w:t>надежности</w:t>
            </w:r>
          </w:p>
        </w:tc>
      </w:tr>
      <w:tr w:rsidR="006244EE" w:rsidRPr="009C152D" w:rsidTr="00E838DF">
        <w:trPr>
          <w:trHeight w:val="1309"/>
        </w:trPr>
        <w:tc>
          <w:tcPr>
            <w:tcW w:w="3259" w:type="dxa"/>
          </w:tcPr>
          <w:p w:rsidR="006244EE" w:rsidRPr="00E838DF" w:rsidRDefault="006244EE" w:rsidP="006244EE">
            <w:pPr>
              <w:pStyle w:val="TableParagraph"/>
              <w:spacing w:line="242" w:lineRule="exact"/>
              <w:jc w:val="both"/>
              <w:rPr>
                <w:b/>
              </w:rPr>
            </w:pPr>
            <w:r w:rsidRPr="00E838DF">
              <w:rPr>
                <w:b/>
              </w:rPr>
              <w:lastRenderedPageBreak/>
              <w:t>п.31.8.</w:t>
            </w:r>
            <w:r w:rsidRPr="00E838DF">
              <w:rPr>
                <w:b/>
                <w:spacing w:val="-2"/>
              </w:rPr>
              <w:t xml:space="preserve"> </w:t>
            </w:r>
            <w:r w:rsidRPr="00E838DF">
              <w:rPr>
                <w:b/>
              </w:rPr>
              <w:t>ФОП</w:t>
            </w:r>
            <w:r w:rsidRPr="00E838DF">
              <w:rPr>
                <w:b/>
                <w:spacing w:val="-1"/>
              </w:rPr>
              <w:t xml:space="preserve"> </w:t>
            </w:r>
            <w:r w:rsidRPr="00E838DF">
              <w:rPr>
                <w:b/>
              </w:rPr>
              <w:t>ДО</w:t>
            </w:r>
          </w:p>
          <w:p w:rsidR="006244EE" w:rsidRPr="00E838DF" w:rsidRDefault="006244EE" w:rsidP="006244EE">
            <w:pPr>
              <w:pStyle w:val="TableParagraph"/>
              <w:tabs>
                <w:tab w:val="left" w:pos="2187"/>
              </w:tabs>
              <w:ind w:right="97"/>
              <w:jc w:val="both"/>
              <w:rPr>
                <w:lang w:val="ru-RU"/>
              </w:rPr>
            </w:pPr>
            <w:r w:rsidRPr="00E838DF">
              <w:rPr>
                <w:lang w:val="ru-RU"/>
              </w:rPr>
              <w:t>РППС</w:t>
            </w:r>
            <w:r w:rsidRPr="00E838DF">
              <w:rPr>
                <w:spacing w:val="1"/>
                <w:lang w:val="ru-RU"/>
              </w:rPr>
              <w:t xml:space="preserve"> </w:t>
            </w:r>
            <w:r w:rsidRPr="00E838DF">
              <w:rPr>
                <w:lang w:val="ru-RU"/>
              </w:rPr>
              <w:t>ДОО</w:t>
            </w:r>
            <w:r w:rsidRPr="00E838DF">
              <w:rPr>
                <w:spacing w:val="1"/>
                <w:lang w:val="ru-RU"/>
              </w:rPr>
              <w:t xml:space="preserve"> </w:t>
            </w:r>
            <w:r w:rsidRPr="00E838DF">
              <w:rPr>
                <w:lang w:val="ru-RU"/>
              </w:rPr>
              <w:t>обеспечивает</w:t>
            </w:r>
            <w:r w:rsidRPr="00E838DF">
              <w:rPr>
                <w:spacing w:val="-57"/>
                <w:lang w:val="ru-RU"/>
              </w:rPr>
              <w:t xml:space="preserve"> </w:t>
            </w:r>
            <w:r w:rsidRPr="00E838DF">
              <w:rPr>
                <w:lang w:val="ru-RU"/>
              </w:rPr>
              <w:t>во</w:t>
            </w:r>
            <w:r w:rsidRPr="00E838DF">
              <w:rPr>
                <w:lang w:val="ru-RU"/>
              </w:rPr>
              <w:t>з</w:t>
            </w:r>
            <w:r w:rsidRPr="00E838DF">
              <w:rPr>
                <w:lang w:val="ru-RU"/>
              </w:rPr>
              <w:t>можность</w:t>
            </w:r>
            <w:r w:rsidRPr="00E838DF">
              <w:rPr>
                <w:lang w:val="ru-RU"/>
              </w:rPr>
              <w:tab/>
            </w:r>
            <w:r w:rsidRPr="00E838DF">
              <w:rPr>
                <w:spacing w:val="-1"/>
                <w:lang w:val="ru-RU"/>
              </w:rPr>
              <w:t>реализ</w:t>
            </w:r>
            <w:r w:rsidRPr="00E838DF">
              <w:rPr>
                <w:spacing w:val="-1"/>
                <w:lang w:val="ru-RU"/>
              </w:rPr>
              <w:t>а</w:t>
            </w:r>
            <w:r w:rsidRPr="00E838DF">
              <w:rPr>
                <w:spacing w:val="-1"/>
                <w:lang w:val="ru-RU"/>
              </w:rPr>
              <w:t>ции</w:t>
            </w:r>
            <w:r w:rsidRPr="00E838DF">
              <w:rPr>
                <w:spacing w:val="-58"/>
                <w:lang w:val="ru-RU"/>
              </w:rPr>
              <w:t xml:space="preserve"> </w:t>
            </w:r>
            <w:r w:rsidRPr="00E838DF">
              <w:rPr>
                <w:lang w:val="ru-RU"/>
              </w:rPr>
              <w:t>разных видов индивидуал</w:t>
            </w:r>
            <w:r w:rsidRPr="00E838DF">
              <w:rPr>
                <w:lang w:val="ru-RU"/>
              </w:rPr>
              <w:t>ь</w:t>
            </w:r>
            <w:r w:rsidRPr="00E838DF">
              <w:rPr>
                <w:lang w:val="ru-RU"/>
              </w:rPr>
              <w:t>ной</w:t>
            </w:r>
            <w:r w:rsidRPr="00E838DF">
              <w:rPr>
                <w:spacing w:val="1"/>
                <w:lang w:val="ru-RU"/>
              </w:rPr>
              <w:t xml:space="preserve"> </w:t>
            </w:r>
            <w:r w:rsidRPr="00E838DF">
              <w:rPr>
                <w:lang w:val="ru-RU"/>
              </w:rPr>
              <w:t>и</w:t>
            </w:r>
            <w:r w:rsidRPr="00E838DF">
              <w:rPr>
                <w:spacing w:val="-2"/>
                <w:lang w:val="ru-RU"/>
              </w:rPr>
              <w:t xml:space="preserve"> </w:t>
            </w:r>
            <w:r w:rsidRPr="00E838DF">
              <w:rPr>
                <w:lang w:val="ru-RU"/>
              </w:rPr>
              <w:t>коллективной</w:t>
            </w:r>
            <w:r w:rsidRPr="00E838DF">
              <w:rPr>
                <w:spacing w:val="-2"/>
                <w:lang w:val="ru-RU"/>
              </w:rPr>
              <w:t xml:space="preserve"> </w:t>
            </w:r>
            <w:r w:rsidRPr="00E838DF">
              <w:rPr>
                <w:lang w:val="ru-RU"/>
              </w:rPr>
              <w:t>деятельн</w:t>
            </w:r>
            <w:r w:rsidRPr="00E838DF">
              <w:rPr>
                <w:lang w:val="ru-RU"/>
              </w:rPr>
              <w:t>о</w:t>
            </w:r>
            <w:r w:rsidRPr="00E838DF">
              <w:rPr>
                <w:lang w:val="ru-RU"/>
              </w:rPr>
              <w:t>сти:</w:t>
            </w:r>
          </w:p>
        </w:tc>
        <w:tc>
          <w:tcPr>
            <w:tcW w:w="6664" w:type="dxa"/>
          </w:tcPr>
          <w:p w:rsidR="006244EE" w:rsidRPr="00E838DF" w:rsidRDefault="006244EE" w:rsidP="00E838DF">
            <w:pPr>
              <w:pStyle w:val="TableParagraph"/>
              <w:tabs>
                <w:tab w:val="left" w:pos="1637"/>
                <w:tab w:val="left" w:pos="4203"/>
              </w:tabs>
              <w:ind w:left="105" w:right="96"/>
              <w:jc w:val="both"/>
              <w:rPr>
                <w:lang w:val="ru-RU"/>
              </w:rPr>
            </w:pPr>
            <w:r w:rsidRPr="00E838DF">
              <w:rPr>
                <w:lang w:val="ru-RU"/>
              </w:rPr>
              <w:t>игровой,</w:t>
            </w:r>
            <w:r w:rsidR="00E838DF" w:rsidRPr="00E838DF">
              <w:rPr>
                <w:lang w:val="ru-RU"/>
              </w:rPr>
              <w:t xml:space="preserve"> </w:t>
            </w:r>
            <w:r w:rsidRPr="00E838DF">
              <w:rPr>
                <w:lang w:val="ru-RU"/>
              </w:rPr>
              <w:t>коммуникативной,</w:t>
            </w:r>
            <w:r w:rsidR="00E838DF" w:rsidRPr="00E838DF">
              <w:rPr>
                <w:lang w:val="ru-RU"/>
              </w:rPr>
              <w:t xml:space="preserve"> </w:t>
            </w:r>
            <w:r w:rsidRPr="00E838DF">
              <w:rPr>
                <w:lang w:val="ru-RU"/>
              </w:rPr>
              <w:t>познавательно-</w:t>
            </w:r>
            <w:r w:rsidRPr="00E838DF">
              <w:rPr>
                <w:spacing w:val="-58"/>
                <w:lang w:val="ru-RU"/>
              </w:rPr>
              <w:t xml:space="preserve"> </w:t>
            </w:r>
            <w:r w:rsidRPr="00E838DF">
              <w:rPr>
                <w:lang w:val="ru-RU"/>
              </w:rPr>
              <w:t>исследовательской,</w:t>
            </w:r>
            <w:r w:rsidRPr="00E838DF">
              <w:rPr>
                <w:spacing w:val="1"/>
                <w:lang w:val="ru-RU"/>
              </w:rPr>
              <w:t xml:space="preserve"> </w:t>
            </w:r>
            <w:r w:rsidRPr="00E838DF">
              <w:rPr>
                <w:lang w:val="ru-RU"/>
              </w:rPr>
              <w:t>дв</w:t>
            </w:r>
            <w:r w:rsidRPr="00E838DF">
              <w:rPr>
                <w:lang w:val="ru-RU"/>
              </w:rPr>
              <w:t>и</w:t>
            </w:r>
            <w:r w:rsidRPr="00E838DF">
              <w:rPr>
                <w:lang w:val="ru-RU"/>
              </w:rPr>
              <w:t>гательной,</w:t>
            </w:r>
            <w:r w:rsidRPr="00E838DF">
              <w:rPr>
                <w:spacing w:val="1"/>
                <w:lang w:val="ru-RU"/>
              </w:rPr>
              <w:t xml:space="preserve"> </w:t>
            </w:r>
            <w:r w:rsidRPr="00E838DF">
              <w:rPr>
                <w:lang w:val="ru-RU"/>
              </w:rPr>
              <w:t>продуктивной</w:t>
            </w:r>
            <w:r w:rsidRPr="00E838DF">
              <w:rPr>
                <w:spacing w:val="1"/>
                <w:lang w:val="ru-RU"/>
              </w:rPr>
              <w:t xml:space="preserve"> </w:t>
            </w:r>
            <w:r w:rsidRPr="00E838DF">
              <w:rPr>
                <w:lang w:val="ru-RU"/>
              </w:rPr>
              <w:t>и</w:t>
            </w:r>
            <w:r w:rsidRPr="00E838DF">
              <w:rPr>
                <w:spacing w:val="1"/>
                <w:lang w:val="ru-RU"/>
              </w:rPr>
              <w:t xml:space="preserve"> </w:t>
            </w:r>
            <w:r w:rsidRPr="00E838DF">
              <w:rPr>
                <w:lang w:val="ru-RU"/>
              </w:rPr>
              <w:t>прочее,</w:t>
            </w:r>
            <w:r w:rsidRPr="00E838DF">
              <w:rPr>
                <w:spacing w:val="1"/>
                <w:lang w:val="ru-RU"/>
              </w:rPr>
              <w:t xml:space="preserve"> </w:t>
            </w:r>
            <w:r w:rsidRPr="00E838DF">
              <w:rPr>
                <w:lang w:val="ru-RU"/>
              </w:rPr>
              <w:t>в</w:t>
            </w:r>
            <w:r w:rsidRPr="00E838DF">
              <w:rPr>
                <w:spacing w:val="1"/>
                <w:lang w:val="ru-RU"/>
              </w:rPr>
              <w:t xml:space="preserve"> </w:t>
            </w:r>
            <w:r w:rsidRPr="00E838DF">
              <w:rPr>
                <w:lang w:val="ru-RU"/>
              </w:rPr>
              <w:t>соответствии</w:t>
            </w:r>
            <w:r w:rsidRPr="00E838DF">
              <w:rPr>
                <w:spacing w:val="1"/>
                <w:lang w:val="ru-RU"/>
              </w:rPr>
              <w:t xml:space="preserve"> </w:t>
            </w:r>
            <w:r w:rsidRPr="00E838DF">
              <w:rPr>
                <w:lang w:val="ru-RU"/>
              </w:rPr>
              <w:t>с</w:t>
            </w:r>
            <w:r w:rsidRPr="00E838DF">
              <w:rPr>
                <w:spacing w:val="1"/>
                <w:lang w:val="ru-RU"/>
              </w:rPr>
              <w:t xml:space="preserve"> </w:t>
            </w:r>
            <w:r w:rsidRPr="00E838DF">
              <w:rPr>
                <w:lang w:val="ru-RU"/>
              </w:rPr>
              <w:t>потребностями</w:t>
            </w:r>
            <w:r w:rsidRPr="00E838DF">
              <w:rPr>
                <w:spacing w:val="1"/>
                <w:lang w:val="ru-RU"/>
              </w:rPr>
              <w:t xml:space="preserve"> </w:t>
            </w:r>
            <w:r w:rsidRPr="00E838DF">
              <w:rPr>
                <w:lang w:val="ru-RU"/>
              </w:rPr>
              <w:t>каждого</w:t>
            </w:r>
            <w:r w:rsidRPr="00E838DF">
              <w:rPr>
                <w:spacing w:val="-57"/>
                <w:lang w:val="ru-RU"/>
              </w:rPr>
              <w:t xml:space="preserve"> </w:t>
            </w:r>
            <w:r w:rsidRPr="00E838DF">
              <w:rPr>
                <w:lang w:val="ru-RU"/>
              </w:rPr>
              <w:t>возрастного</w:t>
            </w:r>
            <w:r w:rsidRPr="00E838DF">
              <w:rPr>
                <w:spacing w:val="33"/>
                <w:lang w:val="ru-RU"/>
              </w:rPr>
              <w:t xml:space="preserve"> </w:t>
            </w:r>
            <w:r w:rsidRPr="00E838DF">
              <w:rPr>
                <w:lang w:val="ru-RU"/>
              </w:rPr>
              <w:t>этапа</w:t>
            </w:r>
            <w:r w:rsidRPr="00E838DF">
              <w:rPr>
                <w:spacing w:val="32"/>
                <w:lang w:val="ru-RU"/>
              </w:rPr>
              <w:t xml:space="preserve"> </w:t>
            </w:r>
            <w:r w:rsidRPr="00E838DF">
              <w:rPr>
                <w:lang w:val="ru-RU"/>
              </w:rPr>
              <w:t>детей,</w:t>
            </w:r>
            <w:r w:rsidRPr="00E838DF">
              <w:rPr>
                <w:spacing w:val="33"/>
                <w:lang w:val="ru-RU"/>
              </w:rPr>
              <w:t xml:space="preserve"> </w:t>
            </w:r>
            <w:r w:rsidRPr="00E838DF">
              <w:rPr>
                <w:lang w:val="ru-RU"/>
              </w:rPr>
              <w:t>охраны</w:t>
            </w:r>
            <w:r w:rsidRPr="00E838DF">
              <w:rPr>
                <w:spacing w:val="33"/>
                <w:lang w:val="ru-RU"/>
              </w:rPr>
              <w:t xml:space="preserve"> </w:t>
            </w:r>
            <w:r w:rsidRPr="00E838DF">
              <w:rPr>
                <w:lang w:val="ru-RU"/>
              </w:rPr>
              <w:t>и</w:t>
            </w:r>
            <w:r w:rsidRPr="00E838DF">
              <w:rPr>
                <w:spacing w:val="37"/>
                <w:lang w:val="ru-RU"/>
              </w:rPr>
              <w:t xml:space="preserve"> </w:t>
            </w:r>
            <w:r w:rsidRPr="00E838DF">
              <w:rPr>
                <w:lang w:val="ru-RU"/>
              </w:rPr>
              <w:t>укрепления</w:t>
            </w:r>
            <w:r w:rsidRPr="00E838DF">
              <w:rPr>
                <w:spacing w:val="33"/>
                <w:lang w:val="ru-RU"/>
              </w:rPr>
              <w:t xml:space="preserve"> </w:t>
            </w:r>
            <w:r w:rsidRPr="00E838DF">
              <w:rPr>
                <w:lang w:val="ru-RU"/>
              </w:rPr>
              <w:t>их</w:t>
            </w:r>
            <w:r w:rsidR="00E838DF" w:rsidRPr="00E838DF">
              <w:rPr>
                <w:lang w:val="ru-RU"/>
              </w:rPr>
              <w:t xml:space="preserve"> </w:t>
            </w:r>
            <w:r w:rsidRPr="00E838DF">
              <w:rPr>
                <w:lang w:val="ru-RU"/>
              </w:rPr>
              <w:t>здор</w:t>
            </w:r>
            <w:r w:rsidRPr="00E838DF">
              <w:rPr>
                <w:lang w:val="ru-RU"/>
              </w:rPr>
              <w:t>о</w:t>
            </w:r>
            <w:r w:rsidRPr="00E838DF">
              <w:rPr>
                <w:lang w:val="ru-RU"/>
              </w:rPr>
              <w:t>вья,</w:t>
            </w:r>
            <w:r w:rsidRPr="00E838DF">
              <w:rPr>
                <w:spacing w:val="1"/>
                <w:lang w:val="ru-RU"/>
              </w:rPr>
              <w:t xml:space="preserve"> </w:t>
            </w:r>
            <w:r w:rsidRPr="00E838DF">
              <w:rPr>
                <w:lang w:val="ru-RU"/>
              </w:rPr>
              <w:t>возможностями</w:t>
            </w:r>
            <w:r w:rsidRPr="00E838DF">
              <w:rPr>
                <w:spacing w:val="1"/>
                <w:lang w:val="ru-RU"/>
              </w:rPr>
              <w:t xml:space="preserve"> </w:t>
            </w:r>
            <w:r w:rsidRPr="00E838DF">
              <w:rPr>
                <w:lang w:val="ru-RU"/>
              </w:rPr>
              <w:t>учета</w:t>
            </w:r>
            <w:r w:rsidRPr="00E838DF">
              <w:rPr>
                <w:spacing w:val="1"/>
                <w:lang w:val="ru-RU"/>
              </w:rPr>
              <w:t xml:space="preserve"> </w:t>
            </w:r>
            <w:r w:rsidRPr="00E838DF">
              <w:rPr>
                <w:lang w:val="ru-RU"/>
              </w:rPr>
              <w:t>особенностей</w:t>
            </w:r>
            <w:r w:rsidRPr="00E838DF">
              <w:rPr>
                <w:spacing w:val="1"/>
                <w:lang w:val="ru-RU"/>
              </w:rPr>
              <w:t xml:space="preserve"> </w:t>
            </w:r>
            <w:r w:rsidRPr="00E838DF">
              <w:rPr>
                <w:lang w:val="ru-RU"/>
              </w:rPr>
              <w:t>и</w:t>
            </w:r>
            <w:r w:rsidRPr="00E838DF">
              <w:rPr>
                <w:spacing w:val="-57"/>
                <w:lang w:val="ru-RU"/>
              </w:rPr>
              <w:t xml:space="preserve"> </w:t>
            </w:r>
            <w:r w:rsidRPr="00E838DF">
              <w:rPr>
                <w:lang w:val="ru-RU"/>
              </w:rPr>
              <w:t>коррекции</w:t>
            </w:r>
            <w:r w:rsidRPr="00E838DF">
              <w:rPr>
                <w:spacing w:val="-1"/>
                <w:lang w:val="ru-RU"/>
              </w:rPr>
              <w:t xml:space="preserve"> </w:t>
            </w:r>
            <w:r w:rsidRPr="00E838DF">
              <w:rPr>
                <w:lang w:val="ru-RU"/>
              </w:rPr>
              <w:t>недостатков</w:t>
            </w:r>
            <w:r w:rsidRPr="00E838DF">
              <w:rPr>
                <w:spacing w:val="-3"/>
                <w:lang w:val="ru-RU"/>
              </w:rPr>
              <w:t xml:space="preserve"> </w:t>
            </w:r>
            <w:r w:rsidRPr="00E838DF">
              <w:rPr>
                <w:lang w:val="ru-RU"/>
              </w:rPr>
              <w:t>их</w:t>
            </w:r>
            <w:r w:rsidRPr="00E838DF">
              <w:rPr>
                <w:spacing w:val="2"/>
                <w:lang w:val="ru-RU"/>
              </w:rPr>
              <w:t xml:space="preserve"> </w:t>
            </w:r>
            <w:r w:rsidRPr="00E838DF">
              <w:rPr>
                <w:lang w:val="ru-RU"/>
              </w:rPr>
              <w:t>развития</w:t>
            </w:r>
          </w:p>
        </w:tc>
      </w:tr>
      <w:tr w:rsidR="006244EE" w:rsidRPr="009C152D" w:rsidTr="00E838DF">
        <w:trPr>
          <w:trHeight w:val="1913"/>
        </w:trPr>
        <w:tc>
          <w:tcPr>
            <w:tcW w:w="3259" w:type="dxa"/>
            <w:tcBorders>
              <w:bottom w:val="single" w:sz="4" w:space="0" w:color="000000"/>
            </w:tcBorders>
          </w:tcPr>
          <w:p w:rsidR="006244EE" w:rsidRPr="00E838DF" w:rsidRDefault="006244EE" w:rsidP="006244EE">
            <w:pPr>
              <w:pStyle w:val="TableParagraph"/>
              <w:spacing w:line="242" w:lineRule="exact"/>
              <w:rPr>
                <w:b/>
                <w:lang w:val="ru-RU"/>
              </w:rPr>
            </w:pPr>
            <w:r w:rsidRPr="00E838DF">
              <w:rPr>
                <w:b/>
                <w:lang w:val="ru-RU"/>
              </w:rPr>
              <w:t>п.31.11.</w:t>
            </w:r>
            <w:r w:rsidRPr="00E838DF">
              <w:rPr>
                <w:b/>
                <w:spacing w:val="-4"/>
                <w:lang w:val="ru-RU"/>
              </w:rPr>
              <w:t xml:space="preserve"> </w:t>
            </w:r>
            <w:r w:rsidRPr="00E838DF">
              <w:rPr>
                <w:b/>
                <w:lang w:val="ru-RU"/>
              </w:rPr>
              <w:t>ФОП</w:t>
            </w:r>
            <w:r w:rsidRPr="00E838DF">
              <w:rPr>
                <w:b/>
                <w:spacing w:val="-2"/>
                <w:lang w:val="ru-RU"/>
              </w:rPr>
              <w:t xml:space="preserve"> </w:t>
            </w:r>
            <w:r w:rsidRPr="00E838DF">
              <w:rPr>
                <w:b/>
                <w:lang w:val="ru-RU"/>
              </w:rPr>
              <w:t>ДО</w:t>
            </w:r>
          </w:p>
          <w:p w:rsidR="006244EE" w:rsidRPr="00E838DF" w:rsidRDefault="006244EE" w:rsidP="006244EE">
            <w:pPr>
              <w:pStyle w:val="TableParagraph"/>
              <w:rPr>
                <w:lang w:val="ru-RU"/>
              </w:rPr>
            </w:pPr>
            <w:r w:rsidRPr="00E838DF">
              <w:rPr>
                <w:lang w:val="ru-RU"/>
              </w:rPr>
              <w:t>В</w:t>
            </w:r>
            <w:r w:rsidRPr="00E838DF">
              <w:rPr>
                <w:spacing w:val="17"/>
                <w:lang w:val="ru-RU"/>
              </w:rPr>
              <w:t xml:space="preserve"> </w:t>
            </w:r>
            <w:r w:rsidRPr="00E838DF">
              <w:rPr>
                <w:lang w:val="ru-RU"/>
              </w:rPr>
              <w:t>ДОО</w:t>
            </w:r>
            <w:r w:rsidRPr="00E838DF">
              <w:rPr>
                <w:spacing w:val="21"/>
                <w:lang w:val="ru-RU"/>
              </w:rPr>
              <w:t xml:space="preserve"> </w:t>
            </w:r>
            <w:r w:rsidRPr="00E838DF">
              <w:rPr>
                <w:lang w:val="ru-RU"/>
              </w:rPr>
              <w:t>созданы</w:t>
            </w:r>
            <w:r w:rsidRPr="00E838DF">
              <w:rPr>
                <w:spacing w:val="21"/>
                <w:lang w:val="ru-RU"/>
              </w:rPr>
              <w:t xml:space="preserve"> </w:t>
            </w:r>
            <w:r w:rsidRPr="00E838DF">
              <w:rPr>
                <w:lang w:val="ru-RU"/>
              </w:rPr>
              <w:t>условия</w:t>
            </w:r>
            <w:r w:rsidRPr="00E838DF">
              <w:rPr>
                <w:spacing w:val="19"/>
                <w:lang w:val="ru-RU"/>
              </w:rPr>
              <w:t xml:space="preserve"> </w:t>
            </w:r>
            <w:r w:rsidRPr="00E838DF">
              <w:rPr>
                <w:lang w:val="ru-RU"/>
              </w:rPr>
              <w:t>для</w:t>
            </w:r>
            <w:r w:rsidRPr="00E838DF">
              <w:rPr>
                <w:spacing w:val="-57"/>
                <w:lang w:val="ru-RU"/>
              </w:rPr>
              <w:t xml:space="preserve"> </w:t>
            </w:r>
            <w:r w:rsidRPr="00E838DF">
              <w:rPr>
                <w:lang w:val="ru-RU"/>
              </w:rPr>
              <w:t>и</w:t>
            </w:r>
            <w:r w:rsidRPr="00E838DF">
              <w:rPr>
                <w:lang w:val="ru-RU"/>
              </w:rPr>
              <w:t>н</w:t>
            </w:r>
            <w:r w:rsidRPr="00E838DF">
              <w:rPr>
                <w:lang w:val="ru-RU"/>
              </w:rPr>
              <w:t>форматизации</w:t>
            </w:r>
            <w:r w:rsidRPr="00E838DF">
              <w:rPr>
                <w:spacing w:val="1"/>
                <w:lang w:val="ru-RU"/>
              </w:rPr>
              <w:t xml:space="preserve"> </w:t>
            </w:r>
            <w:r w:rsidRPr="00E838DF">
              <w:rPr>
                <w:lang w:val="ru-RU"/>
              </w:rPr>
              <w:t>образовательного</w:t>
            </w:r>
            <w:r w:rsidRPr="00E838DF">
              <w:rPr>
                <w:spacing w:val="-1"/>
                <w:lang w:val="ru-RU"/>
              </w:rPr>
              <w:t xml:space="preserve"> </w:t>
            </w:r>
            <w:r w:rsidRPr="00E838DF">
              <w:rPr>
                <w:lang w:val="ru-RU"/>
              </w:rPr>
              <w:t>процесса.</w:t>
            </w:r>
          </w:p>
        </w:tc>
        <w:tc>
          <w:tcPr>
            <w:tcW w:w="6664" w:type="dxa"/>
            <w:tcBorders>
              <w:bottom w:val="single" w:sz="4" w:space="0" w:color="000000"/>
            </w:tcBorders>
          </w:tcPr>
          <w:p w:rsidR="006244EE" w:rsidRPr="00E838DF" w:rsidRDefault="006244EE" w:rsidP="006244EE">
            <w:pPr>
              <w:pStyle w:val="TableParagraph"/>
              <w:ind w:left="105" w:right="96"/>
              <w:jc w:val="both"/>
              <w:rPr>
                <w:lang w:val="ru-RU"/>
              </w:rPr>
            </w:pPr>
            <w:r w:rsidRPr="00E838DF">
              <w:rPr>
                <w:lang w:val="ru-RU"/>
              </w:rPr>
              <w:t>Для этого желательно, чтобы в групповых и прочих</w:t>
            </w:r>
            <w:r w:rsidRPr="00E838DF">
              <w:rPr>
                <w:spacing w:val="1"/>
                <w:lang w:val="ru-RU"/>
              </w:rPr>
              <w:t xml:space="preserve"> </w:t>
            </w:r>
            <w:r w:rsidRPr="00E838DF">
              <w:rPr>
                <w:lang w:val="ru-RU"/>
              </w:rPr>
              <w:t>помещениях</w:t>
            </w:r>
            <w:r w:rsidRPr="00E838DF">
              <w:rPr>
                <w:spacing w:val="1"/>
                <w:lang w:val="ru-RU"/>
              </w:rPr>
              <w:t xml:space="preserve"> </w:t>
            </w:r>
            <w:r w:rsidRPr="00E838DF">
              <w:rPr>
                <w:lang w:val="ru-RU"/>
              </w:rPr>
              <w:t>ДОО</w:t>
            </w:r>
            <w:r w:rsidRPr="00E838DF">
              <w:rPr>
                <w:spacing w:val="1"/>
                <w:lang w:val="ru-RU"/>
              </w:rPr>
              <w:t xml:space="preserve"> </w:t>
            </w:r>
            <w:r w:rsidRPr="00E838DF">
              <w:rPr>
                <w:lang w:val="ru-RU"/>
              </w:rPr>
              <w:t>имелось</w:t>
            </w:r>
            <w:r w:rsidRPr="00E838DF">
              <w:rPr>
                <w:spacing w:val="1"/>
                <w:lang w:val="ru-RU"/>
              </w:rPr>
              <w:t xml:space="preserve"> </w:t>
            </w:r>
            <w:r w:rsidRPr="00E838DF">
              <w:rPr>
                <w:lang w:val="ru-RU"/>
              </w:rPr>
              <w:t>оборудование</w:t>
            </w:r>
            <w:r w:rsidRPr="00E838DF">
              <w:rPr>
                <w:spacing w:val="1"/>
                <w:lang w:val="ru-RU"/>
              </w:rPr>
              <w:t xml:space="preserve"> </w:t>
            </w:r>
            <w:r w:rsidRPr="00E838DF">
              <w:rPr>
                <w:lang w:val="ru-RU"/>
              </w:rPr>
              <w:t>для</w:t>
            </w:r>
            <w:r w:rsidRPr="00E838DF">
              <w:rPr>
                <w:spacing w:val="-57"/>
                <w:lang w:val="ru-RU"/>
              </w:rPr>
              <w:t xml:space="preserve"> </w:t>
            </w:r>
            <w:r w:rsidRPr="00E838DF">
              <w:rPr>
                <w:lang w:val="ru-RU"/>
              </w:rPr>
              <w:t>использования</w:t>
            </w:r>
            <w:r w:rsidRPr="00E838DF">
              <w:rPr>
                <w:spacing w:val="1"/>
                <w:lang w:val="ru-RU"/>
              </w:rPr>
              <w:t xml:space="preserve"> </w:t>
            </w:r>
            <w:r w:rsidRPr="00E838DF">
              <w:rPr>
                <w:lang w:val="ru-RU"/>
              </w:rPr>
              <w:t>информационно</w:t>
            </w:r>
            <w:r w:rsidRPr="00E838DF">
              <w:rPr>
                <w:spacing w:val="1"/>
                <w:lang w:val="ru-RU"/>
              </w:rPr>
              <w:t xml:space="preserve"> </w:t>
            </w:r>
            <w:r w:rsidRPr="00E838DF">
              <w:rPr>
                <w:lang w:val="ru-RU"/>
              </w:rPr>
              <w:t>коммуникационных</w:t>
            </w:r>
            <w:r w:rsidRPr="00E838DF">
              <w:rPr>
                <w:spacing w:val="1"/>
                <w:lang w:val="ru-RU"/>
              </w:rPr>
              <w:t xml:space="preserve"> </w:t>
            </w:r>
            <w:r w:rsidRPr="00E838DF">
              <w:rPr>
                <w:lang w:val="ru-RU"/>
              </w:rPr>
              <w:t>технологий в образовательном процессе. При наличии</w:t>
            </w:r>
            <w:r w:rsidRPr="00E838DF">
              <w:rPr>
                <w:spacing w:val="1"/>
                <w:lang w:val="ru-RU"/>
              </w:rPr>
              <w:t xml:space="preserve"> </w:t>
            </w:r>
            <w:r w:rsidRPr="00E838DF">
              <w:rPr>
                <w:lang w:val="ru-RU"/>
              </w:rPr>
              <w:t>условий</w:t>
            </w:r>
            <w:r w:rsidRPr="00E838DF">
              <w:rPr>
                <w:spacing w:val="1"/>
                <w:lang w:val="ru-RU"/>
              </w:rPr>
              <w:t xml:space="preserve"> </w:t>
            </w:r>
            <w:r w:rsidRPr="00E838DF">
              <w:rPr>
                <w:lang w:val="ru-RU"/>
              </w:rPr>
              <w:t>может</w:t>
            </w:r>
            <w:r w:rsidRPr="00E838DF">
              <w:rPr>
                <w:spacing w:val="1"/>
                <w:lang w:val="ru-RU"/>
              </w:rPr>
              <w:t xml:space="preserve"> </w:t>
            </w:r>
            <w:r w:rsidRPr="00E838DF">
              <w:rPr>
                <w:lang w:val="ru-RU"/>
              </w:rPr>
              <w:t>быть</w:t>
            </w:r>
            <w:r w:rsidRPr="00E838DF">
              <w:rPr>
                <w:spacing w:val="1"/>
                <w:lang w:val="ru-RU"/>
              </w:rPr>
              <w:t xml:space="preserve"> </w:t>
            </w:r>
            <w:r w:rsidRPr="00E838DF">
              <w:rPr>
                <w:lang w:val="ru-RU"/>
              </w:rPr>
              <w:t>обеспечено</w:t>
            </w:r>
            <w:r w:rsidRPr="00E838DF">
              <w:rPr>
                <w:spacing w:val="1"/>
                <w:lang w:val="ru-RU"/>
              </w:rPr>
              <w:t xml:space="preserve"> </w:t>
            </w:r>
            <w:r w:rsidRPr="00E838DF">
              <w:rPr>
                <w:lang w:val="ru-RU"/>
              </w:rPr>
              <w:t>подключение</w:t>
            </w:r>
            <w:r w:rsidRPr="00E838DF">
              <w:rPr>
                <w:spacing w:val="1"/>
                <w:lang w:val="ru-RU"/>
              </w:rPr>
              <w:t xml:space="preserve"> </w:t>
            </w:r>
            <w:r w:rsidRPr="00E838DF">
              <w:rPr>
                <w:lang w:val="ru-RU"/>
              </w:rPr>
              <w:t>всех</w:t>
            </w:r>
            <w:r w:rsidRPr="00E838DF">
              <w:rPr>
                <w:spacing w:val="1"/>
                <w:lang w:val="ru-RU"/>
              </w:rPr>
              <w:t xml:space="preserve"> </w:t>
            </w:r>
            <w:r w:rsidRPr="00E838DF">
              <w:rPr>
                <w:lang w:val="ru-RU"/>
              </w:rPr>
              <w:t>гру</w:t>
            </w:r>
            <w:r w:rsidRPr="00E838DF">
              <w:rPr>
                <w:lang w:val="ru-RU"/>
              </w:rPr>
              <w:t>п</w:t>
            </w:r>
            <w:r w:rsidRPr="00E838DF">
              <w:rPr>
                <w:lang w:val="ru-RU"/>
              </w:rPr>
              <w:t>повых,</w:t>
            </w:r>
            <w:r w:rsidRPr="00E838DF">
              <w:rPr>
                <w:spacing w:val="1"/>
                <w:lang w:val="ru-RU"/>
              </w:rPr>
              <w:t xml:space="preserve"> </w:t>
            </w:r>
            <w:r w:rsidRPr="00E838DF">
              <w:rPr>
                <w:lang w:val="ru-RU"/>
              </w:rPr>
              <w:t>а</w:t>
            </w:r>
            <w:r w:rsidRPr="00E838DF">
              <w:rPr>
                <w:spacing w:val="1"/>
                <w:lang w:val="ru-RU"/>
              </w:rPr>
              <w:t xml:space="preserve"> </w:t>
            </w:r>
            <w:r w:rsidRPr="00E838DF">
              <w:rPr>
                <w:lang w:val="ru-RU"/>
              </w:rPr>
              <w:t>также</w:t>
            </w:r>
            <w:r w:rsidRPr="00E838DF">
              <w:rPr>
                <w:spacing w:val="1"/>
                <w:lang w:val="ru-RU"/>
              </w:rPr>
              <w:t xml:space="preserve"> </w:t>
            </w:r>
            <w:r w:rsidRPr="00E838DF">
              <w:rPr>
                <w:lang w:val="ru-RU"/>
              </w:rPr>
              <w:t>иных</w:t>
            </w:r>
            <w:r w:rsidRPr="00E838DF">
              <w:rPr>
                <w:spacing w:val="1"/>
                <w:lang w:val="ru-RU"/>
              </w:rPr>
              <w:t xml:space="preserve"> </w:t>
            </w:r>
            <w:r w:rsidRPr="00E838DF">
              <w:rPr>
                <w:lang w:val="ru-RU"/>
              </w:rPr>
              <w:t>помещений</w:t>
            </w:r>
            <w:r w:rsidRPr="00E838DF">
              <w:rPr>
                <w:spacing w:val="1"/>
                <w:lang w:val="ru-RU"/>
              </w:rPr>
              <w:t xml:space="preserve"> </w:t>
            </w:r>
            <w:r w:rsidRPr="00E838DF">
              <w:rPr>
                <w:lang w:val="ru-RU"/>
              </w:rPr>
              <w:t>ДОО</w:t>
            </w:r>
            <w:r w:rsidRPr="00E838DF">
              <w:rPr>
                <w:spacing w:val="1"/>
                <w:lang w:val="ru-RU"/>
              </w:rPr>
              <w:t xml:space="preserve"> </w:t>
            </w:r>
            <w:r w:rsidRPr="00E838DF">
              <w:rPr>
                <w:lang w:val="ru-RU"/>
              </w:rPr>
              <w:t>к</w:t>
            </w:r>
            <w:r w:rsidRPr="00E838DF">
              <w:rPr>
                <w:spacing w:val="1"/>
                <w:lang w:val="ru-RU"/>
              </w:rPr>
              <w:t xml:space="preserve"> </w:t>
            </w:r>
            <w:r w:rsidRPr="00E838DF">
              <w:rPr>
                <w:lang w:val="ru-RU"/>
              </w:rPr>
              <w:t>сети</w:t>
            </w:r>
            <w:r w:rsidRPr="00E838DF">
              <w:rPr>
                <w:spacing w:val="1"/>
                <w:lang w:val="ru-RU"/>
              </w:rPr>
              <w:t xml:space="preserve"> </w:t>
            </w:r>
            <w:r w:rsidRPr="00E838DF">
              <w:rPr>
                <w:lang w:val="ru-RU"/>
              </w:rPr>
              <w:t>Интернет</w:t>
            </w:r>
            <w:r w:rsidRPr="00E838DF">
              <w:rPr>
                <w:spacing w:val="31"/>
                <w:lang w:val="ru-RU"/>
              </w:rPr>
              <w:t xml:space="preserve"> </w:t>
            </w:r>
            <w:r w:rsidRPr="00E838DF">
              <w:rPr>
                <w:lang w:val="ru-RU"/>
              </w:rPr>
              <w:t>с</w:t>
            </w:r>
            <w:r w:rsidRPr="00E838DF">
              <w:rPr>
                <w:spacing w:val="31"/>
                <w:lang w:val="ru-RU"/>
              </w:rPr>
              <w:t xml:space="preserve"> </w:t>
            </w:r>
            <w:r w:rsidRPr="00E838DF">
              <w:rPr>
                <w:lang w:val="ru-RU"/>
              </w:rPr>
              <w:t>учетом</w:t>
            </w:r>
            <w:r w:rsidRPr="00E838DF">
              <w:rPr>
                <w:spacing w:val="30"/>
                <w:lang w:val="ru-RU"/>
              </w:rPr>
              <w:t xml:space="preserve"> </w:t>
            </w:r>
            <w:r w:rsidRPr="00E838DF">
              <w:rPr>
                <w:lang w:val="ru-RU"/>
              </w:rPr>
              <w:t>регламентов</w:t>
            </w:r>
            <w:r w:rsidRPr="00E838DF">
              <w:rPr>
                <w:spacing w:val="30"/>
                <w:lang w:val="ru-RU"/>
              </w:rPr>
              <w:t xml:space="preserve"> </w:t>
            </w:r>
            <w:r w:rsidRPr="00E838DF">
              <w:rPr>
                <w:lang w:val="ru-RU"/>
              </w:rPr>
              <w:t>безопасного</w:t>
            </w:r>
          </w:p>
          <w:p w:rsidR="006244EE" w:rsidRPr="00E838DF" w:rsidRDefault="006244EE" w:rsidP="006244EE">
            <w:pPr>
              <w:pStyle w:val="TableParagraph"/>
              <w:spacing w:line="270" w:lineRule="atLeast"/>
              <w:ind w:left="105" w:right="96"/>
              <w:jc w:val="both"/>
              <w:rPr>
                <w:lang w:val="ru-RU"/>
              </w:rPr>
            </w:pPr>
            <w:r w:rsidRPr="00E838DF">
              <w:rPr>
                <w:lang w:val="ru-RU"/>
              </w:rPr>
              <w:t>пользования</w:t>
            </w:r>
            <w:r w:rsidRPr="00E838DF">
              <w:rPr>
                <w:spacing w:val="1"/>
                <w:lang w:val="ru-RU"/>
              </w:rPr>
              <w:t xml:space="preserve"> </w:t>
            </w:r>
            <w:r w:rsidRPr="00E838DF">
              <w:rPr>
                <w:lang w:val="ru-RU"/>
              </w:rPr>
              <w:t>сетью</w:t>
            </w:r>
            <w:r w:rsidRPr="00E838DF">
              <w:rPr>
                <w:spacing w:val="1"/>
                <w:lang w:val="ru-RU"/>
              </w:rPr>
              <w:t xml:space="preserve"> </w:t>
            </w:r>
            <w:r w:rsidRPr="00E838DF">
              <w:rPr>
                <w:lang w:val="ru-RU"/>
              </w:rPr>
              <w:t>Интернет</w:t>
            </w:r>
            <w:r w:rsidRPr="00E838DF">
              <w:rPr>
                <w:spacing w:val="1"/>
                <w:lang w:val="ru-RU"/>
              </w:rPr>
              <w:t xml:space="preserve"> </w:t>
            </w:r>
            <w:r w:rsidRPr="00E838DF">
              <w:rPr>
                <w:lang w:val="ru-RU"/>
              </w:rPr>
              <w:t>и</w:t>
            </w:r>
            <w:r w:rsidRPr="00E838DF">
              <w:rPr>
                <w:spacing w:val="1"/>
                <w:lang w:val="ru-RU"/>
              </w:rPr>
              <w:t xml:space="preserve"> </w:t>
            </w:r>
            <w:r w:rsidRPr="00E838DF">
              <w:rPr>
                <w:lang w:val="ru-RU"/>
              </w:rPr>
              <w:t>психолого-</w:t>
            </w:r>
            <w:r w:rsidRPr="00E838DF">
              <w:rPr>
                <w:spacing w:val="1"/>
                <w:lang w:val="ru-RU"/>
              </w:rPr>
              <w:t xml:space="preserve"> </w:t>
            </w:r>
            <w:r w:rsidRPr="00E838DF">
              <w:rPr>
                <w:lang w:val="ru-RU"/>
              </w:rPr>
              <w:t>педагогической</w:t>
            </w:r>
            <w:r w:rsidRPr="00E838DF">
              <w:rPr>
                <w:spacing w:val="-2"/>
                <w:lang w:val="ru-RU"/>
              </w:rPr>
              <w:t xml:space="preserve"> </w:t>
            </w:r>
            <w:r w:rsidRPr="00E838DF">
              <w:rPr>
                <w:lang w:val="ru-RU"/>
              </w:rPr>
              <w:t>экспе</w:t>
            </w:r>
            <w:r w:rsidRPr="00E838DF">
              <w:rPr>
                <w:lang w:val="ru-RU"/>
              </w:rPr>
              <w:t>р</w:t>
            </w:r>
            <w:r w:rsidRPr="00E838DF">
              <w:rPr>
                <w:lang w:val="ru-RU"/>
              </w:rPr>
              <w:t>тизы</w:t>
            </w:r>
            <w:r w:rsidRPr="00E838DF">
              <w:rPr>
                <w:spacing w:val="-1"/>
                <w:lang w:val="ru-RU"/>
              </w:rPr>
              <w:t xml:space="preserve"> </w:t>
            </w:r>
            <w:r w:rsidRPr="00E838DF">
              <w:rPr>
                <w:lang w:val="ru-RU"/>
              </w:rPr>
              <w:t>компьютерных</w:t>
            </w:r>
            <w:r w:rsidRPr="00E838DF">
              <w:rPr>
                <w:spacing w:val="2"/>
                <w:lang w:val="ru-RU"/>
              </w:rPr>
              <w:t xml:space="preserve"> </w:t>
            </w:r>
            <w:r w:rsidRPr="00E838DF">
              <w:rPr>
                <w:lang w:val="ru-RU"/>
              </w:rPr>
              <w:t>игр</w:t>
            </w:r>
          </w:p>
        </w:tc>
      </w:tr>
    </w:tbl>
    <w:p w:rsidR="00E838DF" w:rsidRDefault="00E838DF" w:rsidP="005B215C">
      <w:pPr>
        <w:spacing w:line="240" w:lineRule="auto"/>
        <w:ind w:firstLine="567"/>
        <w:rPr>
          <w:sz w:val="24"/>
          <w:szCs w:val="24"/>
        </w:rPr>
      </w:pPr>
    </w:p>
    <w:p w:rsidR="005B215C" w:rsidRPr="005B215C" w:rsidRDefault="005B215C" w:rsidP="005B215C">
      <w:pPr>
        <w:spacing w:line="240" w:lineRule="auto"/>
        <w:ind w:firstLine="567"/>
        <w:rPr>
          <w:sz w:val="24"/>
          <w:szCs w:val="24"/>
        </w:rPr>
      </w:pPr>
      <w:r w:rsidRPr="005B215C">
        <w:rPr>
          <w:sz w:val="24"/>
          <w:szCs w:val="24"/>
        </w:rPr>
        <w:t xml:space="preserve">Развивающая предметно-пространственная среда 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5B215C" w:rsidRPr="005B215C" w:rsidRDefault="005B215C" w:rsidP="005B215C">
      <w:pPr>
        <w:spacing w:line="240" w:lineRule="auto"/>
        <w:ind w:firstLine="567"/>
        <w:rPr>
          <w:sz w:val="24"/>
          <w:szCs w:val="24"/>
        </w:rPr>
      </w:pPr>
      <w:r w:rsidRPr="005B215C">
        <w:rPr>
          <w:sz w:val="24"/>
          <w:szCs w:val="24"/>
        </w:rPr>
        <w:t xml:space="preserve">Для выполнения этой задачи коллектив ДОУ стремится к тому, чтобы РППС была:  </w:t>
      </w:r>
    </w:p>
    <w:p w:rsidR="005B215C" w:rsidRPr="005B215C" w:rsidRDefault="005B215C" w:rsidP="001B5621">
      <w:pPr>
        <w:numPr>
          <w:ilvl w:val="0"/>
          <w:numId w:val="232"/>
        </w:numPr>
        <w:tabs>
          <w:tab w:val="left" w:pos="993"/>
        </w:tabs>
        <w:spacing w:line="240" w:lineRule="auto"/>
        <w:ind w:left="0" w:firstLine="567"/>
        <w:rPr>
          <w:sz w:val="24"/>
          <w:szCs w:val="24"/>
        </w:rPr>
      </w:pPr>
      <w:r w:rsidRPr="005B215C">
        <w:rPr>
          <w:sz w:val="24"/>
          <w:szCs w:val="24"/>
        </w:rPr>
        <w:t>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w:t>
      </w:r>
      <w:r w:rsidRPr="005B215C">
        <w:rPr>
          <w:sz w:val="24"/>
          <w:szCs w:val="24"/>
        </w:rPr>
        <w:t>о</w:t>
      </w:r>
      <w:r w:rsidRPr="005B215C">
        <w:rPr>
          <w:sz w:val="24"/>
          <w:szCs w:val="24"/>
        </w:rPr>
        <w:t>ровительное оборудование, которые позволяют обеспечить игровую, познавательную, исслед</w:t>
      </w:r>
      <w:r w:rsidRPr="005B215C">
        <w:rPr>
          <w:sz w:val="24"/>
          <w:szCs w:val="24"/>
        </w:rPr>
        <w:t>о</w:t>
      </w:r>
      <w:r w:rsidRPr="005B215C">
        <w:rPr>
          <w:sz w:val="24"/>
          <w:szCs w:val="24"/>
        </w:rPr>
        <w:t>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w:t>
      </w:r>
      <w:r w:rsidRPr="005B215C">
        <w:rPr>
          <w:sz w:val="24"/>
          <w:szCs w:val="24"/>
        </w:rPr>
        <w:t>й</w:t>
      </w:r>
      <w:r w:rsidRPr="005B215C">
        <w:rPr>
          <w:sz w:val="24"/>
          <w:szCs w:val="24"/>
        </w:rPr>
        <w:t xml:space="preserve">ствии с предметно-пространственным окружением; возможность самовыражения детей; </w:t>
      </w:r>
    </w:p>
    <w:p w:rsidR="005B215C" w:rsidRPr="005B215C" w:rsidRDefault="005B215C" w:rsidP="001B5621">
      <w:pPr>
        <w:numPr>
          <w:ilvl w:val="0"/>
          <w:numId w:val="232"/>
        </w:numPr>
        <w:tabs>
          <w:tab w:val="left" w:pos="993"/>
        </w:tabs>
        <w:spacing w:line="240" w:lineRule="auto"/>
        <w:ind w:left="0" w:firstLine="567"/>
        <w:rPr>
          <w:sz w:val="24"/>
          <w:szCs w:val="24"/>
        </w:rPr>
      </w:pPr>
      <w:r w:rsidRPr="005B215C">
        <w:rPr>
          <w:sz w:val="24"/>
          <w:szCs w:val="24"/>
        </w:rPr>
        <w:t xml:space="preserve">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 </w:t>
      </w:r>
    </w:p>
    <w:p w:rsidR="005B215C" w:rsidRPr="005B215C" w:rsidRDefault="005B215C" w:rsidP="001B5621">
      <w:pPr>
        <w:numPr>
          <w:ilvl w:val="0"/>
          <w:numId w:val="232"/>
        </w:numPr>
        <w:tabs>
          <w:tab w:val="left" w:pos="993"/>
        </w:tabs>
        <w:spacing w:line="240" w:lineRule="auto"/>
        <w:ind w:left="0" w:firstLine="567"/>
        <w:rPr>
          <w:sz w:val="24"/>
          <w:szCs w:val="24"/>
        </w:rPr>
      </w:pPr>
      <w:r w:rsidRPr="005B215C">
        <w:rPr>
          <w:sz w:val="24"/>
          <w:szCs w:val="24"/>
        </w:rPr>
        <w:t>полифункциональной – обеспечивать возможность разнообразного использования с</w:t>
      </w:r>
      <w:r w:rsidRPr="005B215C">
        <w:rPr>
          <w:sz w:val="24"/>
          <w:szCs w:val="24"/>
        </w:rPr>
        <w:t>о</w:t>
      </w:r>
      <w:r w:rsidRPr="005B215C">
        <w:rPr>
          <w:sz w:val="24"/>
          <w:szCs w:val="24"/>
        </w:rPr>
        <w:t>ставляющих РППС (например, детской мебели, матов, мягких модулей, ширм, в том числе пр</w:t>
      </w:r>
      <w:r w:rsidRPr="005B215C">
        <w:rPr>
          <w:sz w:val="24"/>
          <w:szCs w:val="24"/>
        </w:rPr>
        <w:t>и</w:t>
      </w:r>
      <w:r w:rsidRPr="005B215C">
        <w:rPr>
          <w:sz w:val="24"/>
          <w:szCs w:val="24"/>
        </w:rPr>
        <w:t xml:space="preserve">родных материалов) в разных видах детской активности; </w:t>
      </w:r>
    </w:p>
    <w:p w:rsidR="005B215C" w:rsidRPr="005B215C" w:rsidRDefault="005B215C" w:rsidP="001B5621">
      <w:pPr>
        <w:numPr>
          <w:ilvl w:val="0"/>
          <w:numId w:val="232"/>
        </w:numPr>
        <w:tabs>
          <w:tab w:val="left" w:pos="993"/>
        </w:tabs>
        <w:spacing w:line="240" w:lineRule="auto"/>
        <w:ind w:left="0" w:firstLine="567"/>
        <w:rPr>
          <w:sz w:val="24"/>
          <w:szCs w:val="24"/>
        </w:rPr>
      </w:pPr>
      <w:r w:rsidRPr="005B215C">
        <w:rPr>
          <w:sz w:val="24"/>
          <w:szCs w:val="24"/>
        </w:rPr>
        <w:t>доступной – обеспечивать свободный доступ воспитанников (в том числе детей с огр</w:t>
      </w:r>
      <w:r w:rsidRPr="005B215C">
        <w:rPr>
          <w:sz w:val="24"/>
          <w:szCs w:val="24"/>
        </w:rPr>
        <w:t>а</w:t>
      </w:r>
      <w:r w:rsidRPr="005B215C">
        <w:rPr>
          <w:sz w:val="24"/>
          <w:szCs w:val="24"/>
        </w:rPr>
        <w:t>ниченными возможностями здоровья) к играм, игрушкам, материалам, пособиям, обеспечива</w:t>
      </w:r>
      <w:r w:rsidRPr="005B215C">
        <w:rPr>
          <w:sz w:val="24"/>
          <w:szCs w:val="24"/>
        </w:rPr>
        <w:t>ю</w:t>
      </w:r>
      <w:r w:rsidRPr="005B215C">
        <w:rPr>
          <w:sz w:val="24"/>
          <w:szCs w:val="24"/>
        </w:rPr>
        <w:t xml:space="preserve">щим все основные виды детской активности; </w:t>
      </w:r>
    </w:p>
    <w:p w:rsidR="005B215C" w:rsidRPr="005B215C" w:rsidRDefault="005B215C" w:rsidP="001B5621">
      <w:pPr>
        <w:numPr>
          <w:ilvl w:val="0"/>
          <w:numId w:val="232"/>
        </w:numPr>
        <w:tabs>
          <w:tab w:val="left" w:pos="993"/>
        </w:tabs>
        <w:spacing w:line="240" w:lineRule="auto"/>
        <w:ind w:left="0" w:firstLine="567"/>
        <w:rPr>
          <w:sz w:val="24"/>
          <w:szCs w:val="24"/>
        </w:rPr>
      </w:pPr>
      <w:r w:rsidRPr="005B215C">
        <w:rPr>
          <w:sz w:val="24"/>
          <w:szCs w:val="24"/>
        </w:rPr>
        <w:t>безопасной – все элементы РППС должны соответствовать требованиям по обеспеч</w:t>
      </w:r>
      <w:r w:rsidRPr="005B215C">
        <w:rPr>
          <w:sz w:val="24"/>
          <w:szCs w:val="24"/>
        </w:rPr>
        <w:t>е</w:t>
      </w:r>
      <w:r w:rsidRPr="005B215C">
        <w:rPr>
          <w:sz w:val="24"/>
          <w:szCs w:val="24"/>
        </w:rPr>
        <w:t>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w:t>
      </w:r>
      <w:r w:rsidRPr="005B215C">
        <w:rPr>
          <w:sz w:val="24"/>
          <w:szCs w:val="24"/>
        </w:rPr>
        <w:t>а</w:t>
      </w:r>
      <w:r w:rsidRPr="005B215C">
        <w:rPr>
          <w:sz w:val="24"/>
          <w:szCs w:val="24"/>
        </w:rPr>
        <w:t xml:space="preserve">ния Интернетом. </w:t>
      </w:r>
    </w:p>
    <w:p w:rsidR="005B215C" w:rsidRPr="005B215C" w:rsidRDefault="005B215C" w:rsidP="005B215C">
      <w:pPr>
        <w:spacing w:line="240" w:lineRule="auto"/>
        <w:ind w:firstLine="567"/>
        <w:rPr>
          <w:sz w:val="24"/>
          <w:szCs w:val="24"/>
        </w:rPr>
      </w:pPr>
      <w:r w:rsidRPr="005B215C">
        <w:rPr>
          <w:sz w:val="24"/>
          <w:szCs w:val="24"/>
        </w:rPr>
        <w:t xml:space="preserve"> Организация образовательного пространства и разнообразие материалов, оборудования и инвентаря (в здании и на участке) обеспечивают: </w:t>
      </w:r>
    </w:p>
    <w:p w:rsidR="005B215C" w:rsidRPr="005B215C" w:rsidRDefault="005B215C" w:rsidP="005B215C">
      <w:pPr>
        <w:spacing w:line="240" w:lineRule="auto"/>
        <w:ind w:firstLine="567"/>
        <w:rPr>
          <w:sz w:val="24"/>
          <w:szCs w:val="24"/>
        </w:rPr>
      </w:pPr>
      <w:r w:rsidRPr="005B215C">
        <w:rPr>
          <w:b/>
          <w:sz w:val="24"/>
          <w:szCs w:val="24"/>
        </w:rPr>
        <w:t xml:space="preserve">- </w:t>
      </w:r>
      <w:r w:rsidRPr="005B215C">
        <w:rPr>
          <w:sz w:val="24"/>
          <w:szCs w:val="24"/>
        </w:rPr>
        <w:t>игровую, познавательную, исследовательскую и творческую активность всех воспитанн</w:t>
      </w:r>
      <w:r w:rsidRPr="005B215C">
        <w:rPr>
          <w:sz w:val="24"/>
          <w:szCs w:val="24"/>
        </w:rPr>
        <w:t>и</w:t>
      </w:r>
      <w:r w:rsidRPr="005B215C">
        <w:rPr>
          <w:sz w:val="24"/>
          <w:szCs w:val="24"/>
        </w:rPr>
        <w:t xml:space="preserve">ков, экспериментирование с доступными детям материалами (в том числе с песком и водой); </w:t>
      </w:r>
    </w:p>
    <w:p w:rsidR="005B215C" w:rsidRPr="005B215C" w:rsidRDefault="005B215C" w:rsidP="005B215C">
      <w:pPr>
        <w:spacing w:line="240" w:lineRule="auto"/>
        <w:ind w:firstLine="567"/>
        <w:rPr>
          <w:sz w:val="24"/>
          <w:szCs w:val="24"/>
        </w:rPr>
      </w:pPr>
      <w:r w:rsidRPr="005B215C">
        <w:rPr>
          <w:b/>
          <w:sz w:val="24"/>
          <w:szCs w:val="24"/>
        </w:rPr>
        <w:t xml:space="preserve">- </w:t>
      </w:r>
      <w:r w:rsidRPr="005B215C">
        <w:rPr>
          <w:sz w:val="24"/>
          <w:szCs w:val="24"/>
        </w:rPr>
        <w:t xml:space="preserve">двигательную активность, в том числе развитие крупной и мелкой моторики, участие в подвижных играх и соревнованиях; </w:t>
      </w:r>
    </w:p>
    <w:p w:rsidR="005B215C" w:rsidRPr="005B215C" w:rsidRDefault="005B215C" w:rsidP="005B215C">
      <w:pPr>
        <w:tabs>
          <w:tab w:val="left" w:pos="851"/>
        </w:tabs>
        <w:spacing w:line="240" w:lineRule="auto"/>
        <w:ind w:firstLine="567"/>
        <w:rPr>
          <w:sz w:val="24"/>
          <w:szCs w:val="24"/>
        </w:rPr>
      </w:pPr>
      <w:r w:rsidRPr="005B215C">
        <w:rPr>
          <w:b/>
          <w:sz w:val="24"/>
          <w:szCs w:val="24"/>
        </w:rPr>
        <w:t xml:space="preserve">- </w:t>
      </w:r>
      <w:r w:rsidRPr="005B215C">
        <w:rPr>
          <w:sz w:val="24"/>
          <w:szCs w:val="24"/>
        </w:rPr>
        <w:t xml:space="preserve">эмоциональное благополучие детей во взаимодействии с предметно-пространственным окружением; возможность самовыражения детей. </w:t>
      </w:r>
    </w:p>
    <w:p w:rsidR="005B215C" w:rsidRPr="005B215C" w:rsidRDefault="005B215C" w:rsidP="005B215C">
      <w:pPr>
        <w:spacing w:line="240" w:lineRule="auto"/>
        <w:ind w:firstLine="567"/>
        <w:rPr>
          <w:sz w:val="24"/>
          <w:szCs w:val="24"/>
        </w:rPr>
      </w:pPr>
      <w:r w:rsidRPr="005B215C">
        <w:rPr>
          <w:sz w:val="24"/>
          <w:szCs w:val="24"/>
        </w:rPr>
        <w:t xml:space="preserve">Для </w:t>
      </w:r>
      <w:r w:rsidRPr="005B215C">
        <w:rPr>
          <w:b/>
          <w:sz w:val="24"/>
          <w:szCs w:val="24"/>
        </w:rPr>
        <w:t>детей раннего возраста</w:t>
      </w:r>
      <w:r w:rsidRPr="005B215C">
        <w:rPr>
          <w:sz w:val="24"/>
          <w:szCs w:val="24"/>
        </w:rPr>
        <w:t xml:space="preserve"> образовательное пространство предоставляет необходимые и достаточные возможности для движения, предметной и игровой деятельности с разными мат</w:t>
      </w:r>
      <w:r w:rsidRPr="005B215C">
        <w:rPr>
          <w:sz w:val="24"/>
          <w:szCs w:val="24"/>
        </w:rPr>
        <w:t>е</w:t>
      </w:r>
      <w:r w:rsidRPr="005B215C">
        <w:rPr>
          <w:sz w:val="24"/>
          <w:szCs w:val="24"/>
        </w:rPr>
        <w:t xml:space="preserve">риалами. </w:t>
      </w:r>
    </w:p>
    <w:p w:rsidR="005B215C" w:rsidRPr="005B215C" w:rsidRDefault="005B215C" w:rsidP="005B215C">
      <w:pPr>
        <w:spacing w:line="240" w:lineRule="auto"/>
        <w:ind w:firstLine="567"/>
        <w:rPr>
          <w:sz w:val="24"/>
          <w:szCs w:val="24"/>
        </w:rPr>
      </w:pPr>
      <w:r w:rsidRPr="005B215C">
        <w:rPr>
          <w:sz w:val="24"/>
          <w:szCs w:val="24"/>
        </w:rPr>
        <w:lastRenderedPageBreak/>
        <w:t>При проектировании РППС учитывается целостность образовательного процесса, в зада</w:t>
      </w:r>
      <w:r w:rsidRPr="005B215C">
        <w:rPr>
          <w:sz w:val="24"/>
          <w:szCs w:val="24"/>
        </w:rPr>
        <w:t>н</w:t>
      </w:r>
      <w:r w:rsidRPr="005B215C">
        <w:rPr>
          <w:sz w:val="24"/>
          <w:szCs w:val="24"/>
        </w:rPr>
        <w:t>ных ФГОС ДО в образовательных областях: социально-коммуникативной, познавательной, реч</w:t>
      </w:r>
      <w:r w:rsidRPr="005B215C">
        <w:rPr>
          <w:sz w:val="24"/>
          <w:szCs w:val="24"/>
        </w:rPr>
        <w:t>е</w:t>
      </w:r>
      <w:r w:rsidRPr="005B215C">
        <w:rPr>
          <w:sz w:val="24"/>
          <w:szCs w:val="24"/>
        </w:rPr>
        <w:t xml:space="preserve">вой, художественно-эстетической и физической.  </w:t>
      </w:r>
    </w:p>
    <w:p w:rsidR="005B215C" w:rsidRPr="005B215C" w:rsidRDefault="005B215C" w:rsidP="005B215C">
      <w:pPr>
        <w:spacing w:line="240" w:lineRule="auto"/>
        <w:ind w:firstLine="567"/>
        <w:rPr>
          <w:sz w:val="24"/>
          <w:szCs w:val="24"/>
        </w:rPr>
      </w:pPr>
      <w:r w:rsidRPr="005B215C">
        <w:rPr>
          <w:sz w:val="24"/>
          <w:szCs w:val="24"/>
        </w:rPr>
        <w:t>В МБДОУ № 72 создана развивающая предметно-пространственная среда, при которой возможно одновременно включение в активную познавательную деятельность всех детей гру</w:t>
      </w:r>
      <w:r w:rsidRPr="005B215C">
        <w:rPr>
          <w:sz w:val="24"/>
          <w:szCs w:val="24"/>
        </w:rPr>
        <w:t>п</w:t>
      </w:r>
      <w:r w:rsidRPr="005B215C">
        <w:rPr>
          <w:sz w:val="24"/>
          <w:szCs w:val="24"/>
        </w:rPr>
        <w:t xml:space="preserve">пы. Развивающая среда организуется в соответствии с возрастом, уровнем развития, интересами детей, программой, реализуемой в ДОУ, темой самообразования педагогов. </w:t>
      </w:r>
    </w:p>
    <w:p w:rsidR="005B215C" w:rsidRPr="005B215C" w:rsidRDefault="005B215C" w:rsidP="005B215C">
      <w:pPr>
        <w:spacing w:line="240" w:lineRule="auto"/>
        <w:ind w:firstLine="567"/>
        <w:rPr>
          <w:sz w:val="24"/>
          <w:szCs w:val="24"/>
        </w:rPr>
      </w:pPr>
      <w:r w:rsidRPr="005B215C">
        <w:rPr>
          <w:sz w:val="24"/>
          <w:szCs w:val="24"/>
        </w:rPr>
        <w:t xml:space="preserve"> </w:t>
      </w:r>
      <w:r w:rsidRPr="005B215C">
        <w:rPr>
          <w:b/>
          <w:i/>
          <w:sz w:val="24"/>
          <w:szCs w:val="24"/>
        </w:rPr>
        <w:t>Оборудование групповых помещений ДОУ</w:t>
      </w:r>
      <w:r w:rsidRPr="005B215C">
        <w:rPr>
          <w:sz w:val="24"/>
          <w:szCs w:val="24"/>
        </w:rPr>
        <w:t xml:space="preserve"> отвечает требованиям безопасности, здоровье-сбережения, эстетически привлекательное и развивающее. Мебель соответствует росту и возра</w:t>
      </w:r>
      <w:r w:rsidRPr="005B215C">
        <w:rPr>
          <w:sz w:val="24"/>
          <w:szCs w:val="24"/>
        </w:rPr>
        <w:t>с</w:t>
      </w:r>
      <w:r w:rsidRPr="005B215C">
        <w:rPr>
          <w:sz w:val="24"/>
          <w:szCs w:val="24"/>
        </w:rPr>
        <w:t>ту детей, игрушки обеспечивают развивающий эффект.</w:t>
      </w:r>
    </w:p>
    <w:p w:rsidR="005B215C" w:rsidRPr="005B215C" w:rsidRDefault="005B215C" w:rsidP="005B215C">
      <w:pPr>
        <w:pStyle w:val="aa"/>
        <w:ind w:left="0" w:firstLine="567"/>
      </w:pPr>
      <w:r w:rsidRPr="005B215C">
        <w:t>Пространство групп организовано в виде хорошо разграниченных «центров активности», оснащенных большим количеством развивающих материалов (книги, игрушки, материалы для творчества, развивающее оборудование).</w:t>
      </w:r>
    </w:p>
    <w:p w:rsidR="005B215C" w:rsidRPr="005B215C" w:rsidRDefault="005B215C" w:rsidP="005B215C">
      <w:pPr>
        <w:pStyle w:val="aa"/>
        <w:ind w:left="0" w:firstLine="550"/>
        <w:rPr>
          <w:b/>
        </w:rPr>
      </w:pPr>
      <w:r w:rsidRPr="005B215C">
        <w:rPr>
          <w:b/>
        </w:rPr>
        <w:t>Оснащение центров активности меняется в соответствии с тематическим планиров</w:t>
      </w:r>
      <w:r w:rsidRPr="005B215C">
        <w:rPr>
          <w:b/>
        </w:rPr>
        <w:t>а</w:t>
      </w:r>
      <w:r w:rsidRPr="005B215C">
        <w:rPr>
          <w:b/>
        </w:rPr>
        <w:t>нием образовательного процесса:</w:t>
      </w:r>
    </w:p>
    <w:p w:rsidR="005B215C" w:rsidRPr="005B215C" w:rsidRDefault="005B215C" w:rsidP="005B215C">
      <w:pPr>
        <w:tabs>
          <w:tab w:val="left" w:pos="2735"/>
          <w:tab w:val="left" w:pos="3881"/>
          <w:tab w:val="left" w:pos="4471"/>
          <w:tab w:val="left" w:pos="6014"/>
          <w:tab w:val="left" w:pos="7292"/>
          <w:tab w:val="left" w:pos="8705"/>
          <w:tab w:val="left" w:pos="9285"/>
        </w:tabs>
        <w:spacing w:line="240" w:lineRule="auto"/>
        <w:ind w:firstLine="550"/>
        <w:rPr>
          <w:sz w:val="24"/>
          <w:szCs w:val="24"/>
        </w:rPr>
      </w:pPr>
      <w:r w:rsidRPr="005B215C">
        <w:rPr>
          <w:b/>
          <w:bCs/>
          <w:sz w:val="24"/>
          <w:szCs w:val="24"/>
        </w:rPr>
        <w:t>игровой центр (</w:t>
      </w:r>
      <w:r w:rsidRPr="005B215C">
        <w:rPr>
          <w:sz w:val="24"/>
          <w:szCs w:val="24"/>
        </w:rPr>
        <w:t xml:space="preserve">настольные игры, оборудование для сюжетно-ролевых игр); </w:t>
      </w:r>
      <w:r w:rsidRPr="005B215C">
        <w:rPr>
          <w:b/>
          <w:bCs/>
          <w:sz w:val="24"/>
          <w:szCs w:val="24"/>
        </w:rPr>
        <w:t xml:space="preserve">центр книги </w:t>
      </w:r>
      <w:r w:rsidRPr="005B215C">
        <w:rPr>
          <w:sz w:val="24"/>
          <w:szCs w:val="24"/>
        </w:rPr>
        <w:t>(дидактические игры для развития речи, книжный уголок);</w:t>
      </w:r>
    </w:p>
    <w:p w:rsidR="005B215C" w:rsidRPr="005B215C" w:rsidRDefault="005B215C" w:rsidP="005B215C">
      <w:pPr>
        <w:tabs>
          <w:tab w:val="left" w:pos="2735"/>
          <w:tab w:val="left" w:pos="3881"/>
          <w:tab w:val="left" w:pos="4471"/>
          <w:tab w:val="left" w:pos="6014"/>
          <w:tab w:val="left" w:pos="7292"/>
          <w:tab w:val="left" w:pos="8705"/>
          <w:tab w:val="left" w:pos="9285"/>
        </w:tabs>
        <w:spacing w:line="240" w:lineRule="auto"/>
        <w:ind w:firstLine="550"/>
        <w:rPr>
          <w:sz w:val="24"/>
          <w:szCs w:val="24"/>
        </w:rPr>
      </w:pPr>
      <w:r w:rsidRPr="005B215C">
        <w:rPr>
          <w:b/>
          <w:bCs/>
          <w:sz w:val="24"/>
          <w:szCs w:val="24"/>
        </w:rPr>
        <w:t xml:space="preserve">центр науки и познания </w:t>
      </w:r>
      <w:r w:rsidRPr="005B215C">
        <w:rPr>
          <w:sz w:val="24"/>
          <w:szCs w:val="24"/>
        </w:rPr>
        <w:t xml:space="preserve">(уголок природы </w:t>
      </w:r>
      <w:r w:rsidRPr="005B215C">
        <w:rPr>
          <w:spacing w:val="-3"/>
          <w:sz w:val="24"/>
          <w:szCs w:val="24"/>
        </w:rPr>
        <w:t xml:space="preserve">детского </w:t>
      </w:r>
      <w:r w:rsidRPr="005B215C">
        <w:rPr>
          <w:sz w:val="24"/>
          <w:szCs w:val="24"/>
        </w:rPr>
        <w:t>экспериментирования);</w:t>
      </w:r>
    </w:p>
    <w:p w:rsidR="005B215C" w:rsidRPr="005B215C" w:rsidRDefault="005B215C" w:rsidP="005B215C">
      <w:pPr>
        <w:pStyle w:val="aa"/>
        <w:ind w:left="0" w:firstLine="550"/>
      </w:pPr>
      <w:r w:rsidRPr="005B215C">
        <w:rPr>
          <w:b/>
        </w:rPr>
        <w:t xml:space="preserve">центр творчества </w:t>
      </w:r>
      <w:r w:rsidRPr="005B215C">
        <w:t>(материалы для изодеятельности и конструирования, театральные игры, художественно-театральной и музыкальной деятельности);</w:t>
      </w:r>
    </w:p>
    <w:p w:rsidR="005B215C" w:rsidRPr="005B215C" w:rsidRDefault="005B215C" w:rsidP="005B215C">
      <w:pPr>
        <w:pStyle w:val="aa"/>
        <w:ind w:left="0" w:firstLine="550"/>
      </w:pPr>
      <w:r w:rsidRPr="005B215C">
        <w:rPr>
          <w:b/>
        </w:rPr>
        <w:t xml:space="preserve">центр здоровья </w:t>
      </w:r>
      <w:r w:rsidRPr="005B215C">
        <w:t>(оборудование для самостоятельной двигательной активности – мячи, о</w:t>
      </w:r>
      <w:r w:rsidRPr="005B215C">
        <w:t>б</w:t>
      </w:r>
      <w:r w:rsidRPr="005B215C">
        <w:t>ручи, скакалки);</w:t>
      </w:r>
    </w:p>
    <w:p w:rsidR="005B215C" w:rsidRPr="005B215C" w:rsidRDefault="005B215C" w:rsidP="005B215C">
      <w:pPr>
        <w:spacing w:line="240" w:lineRule="auto"/>
        <w:ind w:firstLine="550"/>
        <w:rPr>
          <w:sz w:val="24"/>
          <w:szCs w:val="24"/>
        </w:rPr>
      </w:pPr>
      <w:r w:rsidRPr="005B215C">
        <w:rPr>
          <w:b/>
          <w:sz w:val="24"/>
          <w:szCs w:val="24"/>
        </w:rPr>
        <w:t xml:space="preserve">центр краеведения </w:t>
      </w:r>
      <w:r w:rsidRPr="005B215C">
        <w:rPr>
          <w:sz w:val="24"/>
          <w:szCs w:val="24"/>
        </w:rPr>
        <w:t>(альбомы, открытки, макеты, экспонаты по краеведению).</w:t>
      </w:r>
    </w:p>
    <w:p w:rsidR="005B215C" w:rsidRPr="005B215C" w:rsidRDefault="005B215C" w:rsidP="005B215C">
      <w:pPr>
        <w:pStyle w:val="aa"/>
        <w:ind w:left="0" w:firstLine="550"/>
      </w:pPr>
      <w:r w:rsidRPr="005B215C">
        <w:rPr>
          <w:b/>
        </w:rPr>
        <w:t xml:space="preserve">центр конструирования </w:t>
      </w:r>
      <w:r w:rsidRPr="005B215C">
        <w:t>(материалы для конструктивной деятельности и мелкие игрушки для обыгрывания конструкций).</w:t>
      </w:r>
    </w:p>
    <w:p w:rsidR="005B215C" w:rsidRPr="005B215C" w:rsidRDefault="005B215C" w:rsidP="005B215C">
      <w:pPr>
        <w:spacing w:line="240" w:lineRule="auto"/>
        <w:ind w:firstLine="567"/>
        <w:rPr>
          <w:sz w:val="24"/>
          <w:szCs w:val="24"/>
        </w:rPr>
      </w:pPr>
      <w:r w:rsidRPr="005B215C">
        <w:rPr>
          <w:sz w:val="24"/>
          <w:szCs w:val="24"/>
        </w:rPr>
        <w:t>В каждой возрастной группе созданы условия для самостоятельного активного и целен</w:t>
      </w:r>
      <w:r w:rsidRPr="005B215C">
        <w:rPr>
          <w:sz w:val="24"/>
          <w:szCs w:val="24"/>
        </w:rPr>
        <w:t>а</w:t>
      </w:r>
      <w:r w:rsidRPr="005B215C">
        <w:rPr>
          <w:sz w:val="24"/>
          <w:szCs w:val="24"/>
        </w:rPr>
        <w:t>правленного действия детей во всех видах деятельности, которые различаются и содержат разн</w:t>
      </w:r>
      <w:r w:rsidRPr="005B215C">
        <w:rPr>
          <w:sz w:val="24"/>
          <w:szCs w:val="24"/>
        </w:rPr>
        <w:t>о</w:t>
      </w:r>
      <w:r w:rsidRPr="005B215C">
        <w:rPr>
          <w:sz w:val="24"/>
          <w:szCs w:val="24"/>
        </w:rPr>
        <w:t xml:space="preserve">образные материалы для развивающих игр и занятий. </w:t>
      </w:r>
    </w:p>
    <w:p w:rsidR="005B215C" w:rsidRPr="005B215C" w:rsidRDefault="005B215C" w:rsidP="005B215C">
      <w:pPr>
        <w:pStyle w:val="aa"/>
        <w:tabs>
          <w:tab w:val="left" w:pos="1100"/>
        </w:tabs>
        <w:ind w:left="0" w:firstLine="719"/>
      </w:pPr>
      <w:r w:rsidRPr="005B215C">
        <w:rPr>
          <w:b/>
          <w:bCs/>
          <w:i/>
          <w:iCs/>
        </w:rPr>
        <w:t xml:space="preserve">Модель среды для группы раннего возраста </w:t>
      </w:r>
      <w:r w:rsidRPr="005B215C">
        <w:t>представлена двумя линиями: познавател</w:t>
      </w:r>
      <w:r w:rsidRPr="005B215C">
        <w:t>ь</w:t>
      </w:r>
      <w:r w:rsidRPr="005B215C">
        <w:t>ной и оздоровительной. Модель среды строго конкретизирована по содержанию и пространству. Активно задействована комфортная для детей раннего возраста горизонтальная плоскость. На полу расположены всевозможные атрибуты, игрушки, мелкий спортивный инвентарь. Уделено большое внимание внешнему оформлению предметов, их привлекательности на общем фон</w:t>
      </w:r>
      <w:r w:rsidRPr="005B215C">
        <w:t>е</w:t>
      </w:r>
      <w:r w:rsidRPr="005B215C">
        <w:t>группы.</w:t>
      </w:r>
    </w:p>
    <w:p w:rsidR="005B215C" w:rsidRPr="005B215C" w:rsidRDefault="005B215C" w:rsidP="005B215C">
      <w:pPr>
        <w:pStyle w:val="aa"/>
        <w:tabs>
          <w:tab w:val="left" w:pos="1100"/>
        </w:tabs>
        <w:ind w:left="0" w:firstLine="707"/>
      </w:pPr>
      <w:r w:rsidRPr="005B215C">
        <w:t>Ребенок должен видеть воспитателя, а воспитатель контролировать ребенка. По этой пр</w:t>
      </w:r>
      <w:r w:rsidRPr="005B215C">
        <w:t>и</w:t>
      </w:r>
      <w:r w:rsidRPr="005B215C">
        <w:t>чине мебель размещаем периметрально или периметрально-кассетно. Структуру среды в этой группе меняем плавно, чтобы не вызвать у малыша негативных реакций. Новые вещи вносятся воспитателем постепенно, дополняя уже освоенный ребенком мир предметов. В создании и о</w:t>
      </w:r>
      <w:r w:rsidRPr="005B215C">
        <w:t>б</w:t>
      </w:r>
      <w:r w:rsidRPr="005B215C">
        <w:t>новлении пространства предоставляется возможность активно участвовать родителям, образуя с их помощью ауру тепла илюбви.</w:t>
      </w:r>
    </w:p>
    <w:p w:rsidR="005B215C" w:rsidRPr="005B215C" w:rsidRDefault="005B215C" w:rsidP="005B215C">
      <w:pPr>
        <w:pStyle w:val="aa"/>
        <w:tabs>
          <w:tab w:val="left" w:pos="1100"/>
        </w:tabs>
        <w:ind w:left="0" w:firstLine="707"/>
      </w:pPr>
      <w:r w:rsidRPr="005B215C">
        <w:rPr>
          <w:b/>
          <w:bCs/>
          <w:i/>
          <w:iCs/>
        </w:rPr>
        <w:t xml:space="preserve">В группах для детей младшего и среднего дошкольного возраста </w:t>
      </w:r>
      <w:r w:rsidRPr="005B215C">
        <w:t>также присутствуют оздоровительная и познавательная линии, они расширены и углублены. Кроме этого, включены творческая мини-среда и коммуникативная. В этих группах мы используем не только горизо</w:t>
      </w:r>
      <w:r w:rsidRPr="005B215C">
        <w:t>н</w:t>
      </w:r>
      <w:r w:rsidRPr="005B215C">
        <w:t>тальную плоскость (пол), но и вертикальные поверхности (стены), а также осваиваем воздушное пространство (к потолку подвешиваем игрушки, поделки).</w:t>
      </w:r>
    </w:p>
    <w:p w:rsidR="005B215C" w:rsidRPr="005B215C" w:rsidRDefault="005B215C" w:rsidP="005B215C">
      <w:pPr>
        <w:pStyle w:val="aa"/>
        <w:tabs>
          <w:tab w:val="left" w:pos="1100"/>
        </w:tabs>
        <w:ind w:left="0" w:firstLine="707"/>
      </w:pPr>
      <w:r w:rsidRPr="005B215C">
        <w:t>Продумана возможность активного взаимодействия детей со средой, соотнесения соде</w:t>
      </w:r>
      <w:r w:rsidRPr="005B215C">
        <w:t>р</w:t>
      </w:r>
      <w:r w:rsidRPr="005B215C">
        <w:t>жания со своим опытом, изменения пространства для удовлетворения своих потребностей. П</w:t>
      </w:r>
      <w:r w:rsidRPr="005B215C">
        <w:t>о</w:t>
      </w:r>
      <w:r w:rsidRPr="005B215C">
        <w:t>этому здесь важно содействие со стороны взрослых, сотворчество их с детьми.</w:t>
      </w:r>
    </w:p>
    <w:p w:rsidR="005B215C" w:rsidRPr="005B215C" w:rsidRDefault="005B215C" w:rsidP="005B215C">
      <w:pPr>
        <w:pStyle w:val="aa"/>
        <w:tabs>
          <w:tab w:val="left" w:pos="1100"/>
        </w:tabs>
        <w:ind w:left="0" w:firstLine="707"/>
      </w:pPr>
      <w:r w:rsidRPr="005B215C">
        <w:t>Среда включает изобразительную, музыкальную, литературную, коммуникативную, соц</w:t>
      </w:r>
      <w:r w:rsidRPr="005B215C">
        <w:t>и</w:t>
      </w:r>
      <w:r w:rsidRPr="005B215C">
        <w:t>альную сферы и отражает мир природы, человека, предметов реальной жизни. При такой орган</w:t>
      </w:r>
      <w:r w:rsidRPr="005B215C">
        <w:t>и</w:t>
      </w:r>
      <w:r w:rsidRPr="005B215C">
        <w:lastRenderedPageBreak/>
        <w:t>зации ребенок испытывает удовлетворение, ощущение наслаждения, радости, озарения. Этому способствует и комфортная планировка уголков, дающая возможность детям играть небольшими подгруппами, общаться с педагогом, уединяться.</w:t>
      </w:r>
    </w:p>
    <w:p w:rsidR="005B215C" w:rsidRPr="005B215C" w:rsidRDefault="005B215C" w:rsidP="005B215C">
      <w:pPr>
        <w:pStyle w:val="aa"/>
        <w:tabs>
          <w:tab w:val="left" w:pos="1100"/>
        </w:tabs>
        <w:ind w:left="0" w:firstLine="707"/>
      </w:pPr>
      <w:r w:rsidRPr="005B215C">
        <w:rPr>
          <w:b/>
          <w:i/>
        </w:rPr>
        <w:t xml:space="preserve">Для детей старшего возраста </w:t>
      </w:r>
      <w:r w:rsidRPr="005B215C">
        <w:t>среда раскрывается новыми гранями, степенями свободы, которые ребенок может освоить или отбросить. Среда в старшей группе – это поле деятельности, образ жизни, передача опыта, творчество, предметное образование, историческая эпоха. Она до</w:t>
      </w:r>
      <w:r w:rsidRPr="005B215C">
        <w:t>с</w:t>
      </w:r>
      <w:r w:rsidRPr="005B215C">
        <w:t>таточно разнообразна и насыщена «случайностями» (неожиданные или незавершенные образы, проблемность), требующими от ребенка поиска способов познания, что стимулирует исследов</w:t>
      </w:r>
      <w:r w:rsidRPr="005B215C">
        <w:t>а</w:t>
      </w:r>
      <w:r w:rsidRPr="005B215C">
        <w:t>тельскую деятельность.</w:t>
      </w:r>
    </w:p>
    <w:p w:rsidR="005B215C" w:rsidRPr="005B215C" w:rsidRDefault="005B215C" w:rsidP="005B215C">
      <w:pPr>
        <w:pStyle w:val="aa"/>
        <w:tabs>
          <w:tab w:val="left" w:pos="1100"/>
        </w:tabs>
        <w:ind w:left="0" w:firstLine="707"/>
      </w:pPr>
      <w:r w:rsidRPr="005B215C">
        <w:t>Эта среда изменчива, динамична. Она предоставляет дошкольнику значительную свободу и самостоятельность. Это позволяет определять и проявлять отношение к среде, воспринимать ее по-своему, подражать, комбинировать, создавать. Характерным для модели этой группы является и «перетекание» мини- сред: из художественно-преобразующей в опытно-экспериментальную, из эмоционально-рефлексивной в культурно-коммуникативную. Такой подход обеспечивает более глубокое понимание происходящих вокруг явлений, событий.</w:t>
      </w:r>
    </w:p>
    <w:p w:rsidR="005B215C" w:rsidRPr="005B215C" w:rsidRDefault="005B215C" w:rsidP="005B215C">
      <w:pPr>
        <w:pStyle w:val="aa"/>
        <w:tabs>
          <w:tab w:val="left" w:pos="1100"/>
        </w:tabs>
        <w:ind w:left="0" w:firstLine="707"/>
      </w:pPr>
      <w:r w:rsidRPr="005B215C">
        <w:t>В оформлении учебного пространства успешно используются нетрадиционная компоно</w:t>
      </w:r>
      <w:r w:rsidRPr="005B215C">
        <w:t>в</w:t>
      </w:r>
      <w:r w:rsidRPr="005B215C">
        <w:t>ка столов, позволяющая проводить образовательную деятельность в режиме «динамических поз; зрительно-телесные тренажеры, сенсорные полотна. Задействуем все плоскости. В полное расп</w:t>
      </w:r>
      <w:r w:rsidRPr="005B215C">
        <w:t>о</w:t>
      </w:r>
      <w:r w:rsidRPr="005B215C">
        <w:t>ряжение детей отдаем буквально все пространство, все помещения. Ребенок живет средой, среда оживляется и преобразуется ребенком.</w:t>
      </w:r>
    </w:p>
    <w:p w:rsidR="005B215C" w:rsidRPr="005B215C" w:rsidRDefault="005B215C" w:rsidP="005B215C">
      <w:pPr>
        <w:pStyle w:val="aa"/>
        <w:ind w:left="0" w:firstLine="550"/>
      </w:pPr>
      <w:r w:rsidRPr="005B215C">
        <w:t>Такая организация пространства позволяет детям выбирать интересные для себя занятия, чередовать их в течение дня, а педагогам дает возможность эффективно организовывать образ</w:t>
      </w:r>
      <w:r w:rsidRPr="005B215C">
        <w:t>о</w:t>
      </w:r>
      <w:r w:rsidRPr="005B215C">
        <w:t>вательный процесс с учетом индивидуальных особенностей детей. Оснащение центров активн</w:t>
      </w:r>
      <w:r w:rsidRPr="005B215C">
        <w:t>о</w:t>
      </w:r>
      <w:r w:rsidRPr="005B215C">
        <w:t>сти меняется в соответствии с тематическим планированием образовательного процесса.</w:t>
      </w:r>
    </w:p>
    <w:p w:rsidR="005B215C" w:rsidRPr="005B215C" w:rsidRDefault="005B215C" w:rsidP="005B215C">
      <w:pPr>
        <w:pStyle w:val="aa"/>
        <w:ind w:left="0" w:firstLine="550"/>
      </w:pPr>
      <w:r w:rsidRPr="005B215C">
        <w:t>Педагоги детского сада помимо фабричного игрового и дидактического оборудования а</w:t>
      </w:r>
      <w:r w:rsidRPr="005B215C">
        <w:t>к</w:t>
      </w:r>
      <w:r w:rsidRPr="005B215C">
        <w:t>тивно используют в работе нестандартные, изготовленные своими руками макеты, атрибуты для сюжетно-ролевых игр, для двигательной деятельности, детского экспериментирования. Как пр</w:t>
      </w:r>
      <w:r w:rsidRPr="005B215C">
        <w:t>а</w:t>
      </w:r>
      <w:r w:rsidRPr="005B215C">
        <w:t>вило, эти материалы многофункциональны, носят развивающий характер, любимы и востребов</w:t>
      </w:r>
      <w:r w:rsidRPr="005B215C">
        <w:t>а</w:t>
      </w:r>
      <w:r w:rsidRPr="005B215C">
        <w:t>ны детьми.</w:t>
      </w:r>
    </w:p>
    <w:p w:rsidR="005B215C" w:rsidRPr="005B215C" w:rsidRDefault="005B215C" w:rsidP="005B215C">
      <w:pPr>
        <w:pStyle w:val="aa"/>
        <w:ind w:left="0" w:firstLine="550"/>
      </w:pPr>
      <w:r w:rsidRPr="005B215C">
        <w:t>В интерьерах групп используются предметы домашней обстановки: уголки уединения и разнообразные игры; продукты детского творчества.</w:t>
      </w:r>
    </w:p>
    <w:p w:rsidR="005B215C" w:rsidRPr="005B215C" w:rsidRDefault="005B215C" w:rsidP="005B215C">
      <w:pPr>
        <w:tabs>
          <w:tab w:val="left" w:pos="709"/>
        </w:tabs>
        <w:spacing w:line="240" w:lineRule="auto"/>
        <w:ind w:firstLine="567"/>
        <w:rPr>
          <w:sz w:val="24"/>
          <w:szCs w:val="24"/>
        </w:rPr>
      </w:pPr>
      <w:r w:rsidRPr="005B215C">
        <w:rPr>
          <w:sz w:val="24"/>
          <w:szCs w:val="24"/>
        </w:rPr>
        <w:t>Созданные в МБДОУ № 72 г. Иркутска развивающая предметно-пространственная позв</w:t>
      </w:r>
      <w:r w:rsidRPr="005B215C">
        <w:rPr>
          <w:sz w:val="24"/>
          <w:szCs w:val="24"/>
        </w:rPr>
        <w:t>о</w:t>
      </w:r>
      <w:r w:rsidRPr="005B215C">
        <w:rPr>
          <w:sz w:val="24"/>
          <w:szCs w:val="24"/>
        </w:rPr>
        <w:t xml:space="preserve">ляет достичь поставленные цели и задачи образовательной деятельности с воспитанниками, в т. ч.: </w:t>
      </w:r>
    </w:p>
    <w:p w:rsidR="005B215C" w:rsidRPr="005B215C" w:rsidRDefault="005B215C" w:rsidP="001B5621">
      <w:pPr>
        <w:widowControl w:val="0"/>
        <w:numPr>
          <w:ilvl w:val="0"/>
          <w:numId w:val="233"/>
        </w:numPr>
        <w:autoSpaceDE w:val="0"/>
        <w:autoSpaceDN w:val="0"/>
        <w:spacing w:line="240" w:lineRule="auto"/>
        <w:ind w:left="0" w:firstLine="567"/>
        <w:rPr>
          <w:sz w:val="24"/>
          <w:szCs w:val="24"/>
        </w:rPr>
      </w:pPr>
      <w:r w:rsidRPr="005B215C">
        <w:rPr>
          <w:sz w:val="24"/>
          <w:szCs w:val="24"/>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5B215C" w:rsidRPr="005B215C" w:rsidRDefault="005B215C" w:rsidP="001B5621">
      <w:pPr>
        <w:widowControl w:val="0"/>
        <w:numPr>
          <w:ilvl w:val="0"/>
          <w:numId w:val="233"/>
        </w:numPr>
        <w:autoSpaceDE w:val="0"/>
        <w:autoSpaceDN w:val="0"/>
        <w:spacing w:line="240" w:lineRule="auto"/>
        <w:ind w:left="0" w:firstLine="567"/>
        <w:rPr>
          <w:sz w:val="24"/>
          <w:szCs w:val="24"/>
        </w:rPr>
      </w:pPr>
      <w:r w:rsidRPr="005B215C">
        <w:rPr>
          <w:sz w:val="24"/>
          <w:szCs w:val="24"/>
        </w:rPr>
        <w:t xml:space="preserve">  организовывать участие родителей воспитанников (законных представителей), педагог</w:t>
      </w:r>
      <w:r w:rsidRPr="005B215C">
        <w:rPr>
          <w:sz w:val="24"/>
          <w:szCs w:val="24"/>
        </w:rPr>
        <w:t>и</w:t>
      </w:r>
      <w:r w:rsidRPr="005B215C">
        <w:rPr>
          <w:sz w:val="24"/>
          <w:szCs w:val="24"/>
        </w:rPr>
        <w:t>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w:t>
      </w:r>
      <w:r w:rsidRPr="005B215C">
        <w:rPr>
          <w:sz w:val="24"/>
          <w:szCs w:val="24"/>
        </w:rPr>
        <w:t>е</w:t>
      </w:r>
      <w:r w:rsidRPr="005B215C">
        <w:rPr>
          <w:sz w:val="24"/>
          <w:szCs w:val="24"/>
        </w:rPr>
        <w:t>ды, уклада организации, осуществляющей образовательную деятельность;</w:t>
      </w:r>
    </w:p>
    <w:p w:rsidR="005B215C" w:rsidRPr="005B215C" w:rsidRDefault="005B215C" w:rsidP="001B5621">
      <w:pPr>
        <w:widowControl w:val="0"/>
        <w:numPr>
          <w:ilvl w:val="0"/>
          <w:numId w:val="233"/>
        </w:numPr>
        <w:autoSpaceDE w:val="0"/>
        <w:autoSpaceDN w:val="0"/>
        <w:spacing w:line="240" w:lineRule="auto"/>
        <w:ind w:left="0" w:firstLine="567"/>
        <w:rPr>
          <w:sz w:val="24"/>
          <w:szCs w:val="24"/>
        </w:rPr>
      </w:pPr>
      <w:r w:rsidRPr="005B215C">
        <w:rPr>
          <w:sz w:val="24"/>
          <w:szCs w:val="24"/>
        </w:rPr>
        <w:t xml:space="preserve"> использовать в образовательно</w:t>
      </w:r>
      <w:r w:rsidRPr="005B215C">
        <w:rPr>
          <w:sz w:val="24"/>
          <w:szCs w:val="24"/>
        </w:rPr>
        <w:tab/>
        <w:t xml:space="preserve">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5B215C" w:rsidRPr="005B215C" w:rsidRDefault="005B215C" w:rsidP="001B5621">
      <w:pPr>
        <w:widowControl w:val="0"/>
        <w:numPr>
          <w:ilvl w:val="0"/>
          <w:numId w:val="233"/>
        </w:numPr>
        <w:autoSpaceDE w:val="0"/>
        <w:autoSpaceDN w:val="0"/>
        <w:spacing w:line="240" w:lineRule="auto"/>
        <w:ind w:left="0" w:firstLine="567"/>
        <w:rPr>
          <w:sz w:val="24"/>
          <w:szCs w:val="24"/>
        </w:rPr>
      </w:pPr>
      <w:r w:rsidRPr="005B215C">
        <w:rPr>
          <w:sz w:val="24"/>
          <w:szCs w:val="24"/>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w:t>
      </w:r>
      <w:r w:rsidRPr="005B215C">
        <w:rPr>
          <w:sz w:val="24"/>
          <w:szCs w:val="24"/>
        </w:rPr>
        <w:t>и</w:t>
      </w:r>
      <w:r w:rsidRPr="005B215C">
        <w:rPr>
          <w:sz w:val="24"/>
          <w:szCs w:val="24"/>
        </w:rPr>
        <w:t xml:space="preserve">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5B215C" w:rsidRPr="005B215C" w:rsidRDefault="005B215C" w:rsidP="001B5621">
      <w:pPr>
        <w:widowControl w:val="0"/>
        <w:numPr>
          <w:ilvl w:val="0"/>
          <w:numId w:val="233"/>
        </w:numPr>
        <w:autoSpaceDE w:val="0"/>
        <w:autoSpaceDN w:val="0"/>
        <w:spacing w:line="240" w:lineRule="auto"/>
        <w:ind w:left="0" w:firstLine="567"/>
        <w:rPr>
          <w:sz w:val="24"/>
          <w:szCs w:val="24"/>
        </w:rPr>
      </w:pPr>
      <w:r w:rsidRPr="005B215C">
        <w:rPr>
          <w:sz w:val="24"/>
          <w:szCs w:val="24"/>
        </w:rPr>
        <w:t xml:space="preserve">  обеспечивать эффективное использование профессионального и творческого потенциала </w:t>
      </w:r>
      <w:r w:rsidRPr="005B215C">
        <w:rPr>
          <w:sz w:val="24"/>
          <w:szCs w:val="24"/>
        </w:rPr>
        <w:lastRenderedPageBreak/>
        <w:t>педагогических, руководящих и иных работников организации, осуществляющей образовател</w:t>
      </w:r>
      <w:r w:rsidRPr="005B215C">
        <w:rPr>
          <w:sz w:val="24"/>
          <w:szCs w:val="24"/>
        </w:rPr>
        <w:t>ь</w:t>
      </w:r>
      <w:r w:rsidRPr="005B215C">
        <w:rPr>
          <w:sz w:val="24"/>
          <w:szCs w:val="24"/>
        </w:rPr>
        <w:t>ную деятельность, повышения их профессиональной, коммуникативной, информационной, пр</w:t>
      </w:r>
      <w:r w:rsidRPr="005B215C">
        <w:rPr>
          <w:sz w:val="24"/>
          <w:szCs w:val="24"/>
        </w:rPr>
        <w:t>а</w:t>
      </w:r>
      <w:r w:rsidRPr="005B215C">
        <w:rPr>
          <w:sz w:val="24"/>
          <w:szCs w:val="24"/>
        </w:rPr>
        <w:t>вовой компетентности и мастерства мотивирования детей;</w:t>
      </w:r>
    </w:p>
    <w:p w:rsidR="005B215C" w:rsidRPr="005B215C" w:rsidRDefault="005B215C" w:rsidP="001B5621">
      <w:pPr>
        <w:widowControl w:val="0"/>
        <w:numPr>
          <w:ilvl w:val="0"/>
          <w:numId w:val="233"/>
        </w:numPr>
        <w:autoSpaceDE w:val="0"/>
        <w:autoSpaceDN w:val="0"/>
        <w:spacing w:line="240" w:lineRule="auto"/>
        <w:ind w:left="0" w:firstLine="567"/>
        <w:rPr>
          <w:sz w:val="24"/>
          <w:szCs w:val="24"/>
        </w:rPr>
      </w:pPr>
      <w:r w:rsidRPr="005B215C">
        <w:rPr>
          <w:sz w:val="24"/>
          <w:szCs w:val="24"/>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w:t>
      </w:r>
      <w:r w:rsidRPr="005B215C">
        <w:rPr>
          <w:sz w:val="24"/>
          <w:szCs w:val="24"/>
        </w:rPr>
        <w:t>а</w:t>
      </w:r>
      <w:r w:rsidRPr="005B215C">
        <w:rPr>
          <w:sz w:val="24"/>
          <w:szCs w:val="24"/>
        </w:rPr>
        <w:t xml:space="preserve">низмов финансирования. </w:t>
      </w:r>
    </w:p>
    <w:p w:rsidR="005B215C" w:rsidRPr="005B215C" w:rsidRDefault="005B215C" w:rsidP="005B215C">
      <w:pPr>
        <w:pStyle w:val="45"/>
        <w:shd w:val="clear" w:color="auto" w:fill="auto"/>
        <w:spacing w:before="0" w:after="0" w:line="240" w:lineRule="auto"/>
        <w:ind w:firstLine="550"/>
        <w:jc w:val="both"/>
        <w:rPr>
          <w:rFonts w:ascii="Times New Roman" w:hAnsi="Times New Roman" w:cs="Times New Roman"/>
          <w:sz w:val="24"/>
          <w:szCs w:val="24"/>
          <w:lang w:eastAsia="ru-RU" w:bidi="ru-RU"/>
        </w:rPr>
      </w:pPr>
      <w:r w:rsidRPr="005B215C">
        <w:rPr>
          <w:rFonts w:ascii="Times New Roman" w:hAnsi="Times New Roman" w:cs="Times New Roman"/>
          <w:sz w:val="24"/>
          <w:szCs w:val="24"/>
          <w:lang w:eastAsia="ru-RU" w:bidi="ru-RU"/>
        </w:rPr>
        <w:t>Таким образом, созданная в учреждении развивающая предметно-пространственная среда обеспечивает не только условия для реализации основной образовательной Про</w:t>
      </w:r>
      <w:r w:rsidRPr="005B215C">
        <w:rPr>
          <w:rFonts w:ascii="Times New Roman" w:hAnsi="Times New Roman" w:cs="Times New Roman"/>
          <w:sz w:val="24"/>
          <w:szCs w:val="24"/>
          <w:lang w:eastAsia="ru-RU" w:bidi="ru-RU"/>
        </w:rPr>
        <w:softHyphen/>
        <w:t>граммы учрежд</w:t>
      </w:r>
      <w:r w:rsidRPr="005B215C">
        <w:rPr>
          <w:rFonts w:ascii="Times New Roman" w:hAnsi="Times New Roman" w:cs="Times New Roman"/>
          <w:sz w:val="24"/>
          <w:szCs w:val="24"/>
          <w:lang w:eastAsia="ru-RU" w:bidi="ru-RU"/>
        </w:rPr>
        <w:t>е</w:t>
      </w:r>
      <w:r w:rsidRPr="005B215C">
        <w:rPr>
          <w:rFonts w:ascii="Times New Roman" w:hAnsi="Times New Roman" w:cs="Times New Roman"/>
          <w:sz w:val="24"/>
          <w:szCs w:val="24"/>
          <w:lang w:eastAsia="ru-RU" w:bidi="ru-RU"/>
        </w:rPr>
        <w:t>ния, но и возможность общения и совместной деятельности детей и взрос</w:t>
      </w:r>
      <w:r w:rsidRPr="005B215C">
        <w:rPr>
          <w:rFonts w:ascii="Times New Roman" w:hAnsi="Times New Roman" w:cs="Times New Roman"/>
          <w:sz w:val="24"/>
          <w:szCs w:val="24"/>
          <w:lang w:eastAsia="ru-RU" w:bidi="ru-RU"/>
        </w:rPr>
        <w:softHyphen/>
        <w:t>лых, двигательной а</w:t>
      </w:r>
      <w:r w:rsidRPr="005B215C">
        <w:rPr>
          <w:rFonts w:ascii="Times New Roman" w:hAnsi="Times New Roman" w:cs="Times New Roman"/>
          <w:sz w:val="24"/>
          <w:szCs w:val="24"/>
          <w:lang w:eastAsia="ru-RU" w:bidi="ru-RU"/>
        </w:rPr>
        <w:t>к</w:t>
      </w:r>
      <w:r w:rsidRPr="005B215C">
        <w:rPr>
          <w:rFonts w:ascii="Times New Roman" w:hAnsi="Times New Roman" w:cs="Times New Roman"/>
          <w:sz w:val="24"/>
          <w:szCs w:val="24"/>
          <w:lang w:eastAsia="ru-RU" w:bidi="ru-RU"/>
        </w:rPr>
        <w:t>тивности детей, а также возможности для уединения.</w:t>
      </w:r>
    </w:p>
    <w:p w:rsidR="005B215C" w:rsidRPr="00AE4596" w:rsidRDefault="005B215C" w:rsidP="00AE4596">
      <w:pPr>
        <w:spacing w:line="360" w:lineRule="auto"/>
        <w:ind w:firstLine="567"/>
        <w:rPr>
          <w:sz w:val="24"/>
          <w:szCs w:val="24"/>
        </w:rPr>
      </w:pPr>
    </w:p>
    <w:p w:rsidR="009E6C30" w:rsidRDefault="00EA510A" w:rsidP="001B5621">
      <w:pPr>
        <w:pStyle w:val="1"/>
        <w:numPr>
          <w:ilvl w:val="1"/>
          <w:numId w:val="59"/>
        </w:numPr>
        <w:spacing w:before="0" w:after="0" w:line="240" w:lineRule="auto"/>
        <w:ind w:left="0" w:firstLine="567"/>
        <w:jc w:val="both"/>
        <w:rPr>
          <w:rFonts w:cs="Times New Roman"/>
          <w:caps w:val="0"/>
          <w:kern w:val="0"/>
          <w:sz w:val="24"/>
          <w:szCs w:val="24"/>
        </w:rPr>
      </w:pPr>
      <w:bookmarkStart w:id="10" w:name="_Toc527038147"/>
      <w:bookmarkStart w:id="11" w:name="_Toc527038346"/>
      <w:r w:rsidRPr="00AE4596">
        <w:rPr>
          <w:rFonts w:cs="Times New Roman"/>
          <w:caps w:val="0"/>
          <w:kern w:val="0"/>
          <w:sz w:val="24"/>
          <w:szCs w:val="24"/>
        </w:rPr>
        <w:t xml:space="preserve">Материально-техническое обеспечение </w:t>
      </w:r>
      <w:r w:rsidR="00AE4596" w:rsidRPr="00AE4596">
        <w:rPr>
          <w:rFonts w:cs="Times New Roman"/>
          <w:caps w:val="0"/>
          <w:kern w:val="0"/>
          <w:sz w:val="24"/>
          <w:szCs w:val="24"/>
        </w:rPr>
        <w:t>О</w:t>
      </w:r>
      <w:r w:rsidRPr="00AE4596">
        <w:rPr>
          <w:rFonts w:cs="Times New Roman"/>
          <w:caps w:val="0"/>
          <w:kern w:val="0"/>
          <w:sz w:val="24"/>
          <w:szCs w:val="24"/>
        </w:rPr>
        <w:t>бразовательной программы</w:t>
      </w:r>
    </w:p>
    <w:p w:rsidR="0089610F" w:rsidRPr="00AE4596" w:rsidRDefault="0089610F" w:rsidP="0089610F">
      <w:pPr>
        <w:pStyle w:val="1"/>
        <w:spacing w:before="0" w:after="0" w:line="240" w:lineRule="auto"/>
        <w:ind w:left="567"/>
        <w:jc w:val="both"/>
        <w:rPr>
          <w:rFonts w:cs="Times New Roman"/>
          <w:caps w:val="0"/>
          <w:kern w:val="0"/>
          <w:sz w:val="24"/>
          <w:szCs w:val="24"/>
        </w:rPr>
      </w:pPr>
    </w:p>
    <w:p w:rsidR="006F73DA" w:rsidRPr="006F73DA" w:rsidRDefault="0089610F" w:rsidP="005A41A9">
      <w:pPr>
        <w:shd w:val="clear" w:color="auto" w:fill="FFFFFF"/>
        <w:spacing w:line="240" w:lineRule="auto"/>
        <w:ind w:firstLine="567"/>
        <w:rPr>
          <w:sz w:val="24"/>
          <w:szCs w:val="24"/>
        </w:rPr>
      </w:pPr>
      <w:r w:rsidRPr="0089610F">
        <w:rPr>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r w:rsidR="006F73DA">
        <w:rPr>
          <w:sz w:val="24"/>
          <w:szCs w:val="24"/>
        </w:rPr>
        <w:t xml:space="preserve"> </w:t>
      </w:r>
      <w:r w:rsidR="006F73DA" w:rsidRPr="006F73DA">
        <w:rPr>
          <w:sz w:val="24"/>
          <w:szCs w:val="24"/>
        </w:rPr>
        <w:t>При создании материально-технических условий для детей учитыва</w:t>
      </w:r>
      <w:r w:rsidR="006F73DA">
        <w:rPr>
          <w:sz w:val="24"/>
          <w:szCs w:val="24"/>
        </w:rPr>
        <w:t>ются</w:t>
      </w:r>
      <w:r w:rsidR="006F73DA" w:rsidRPr="006F73DA">
        <w:rPr>
          <w:sz w:val="24"/>
          <w:szCs w:val="24"/>
        </w:rPr>
        <w:t xml:space="preserve"> особенности их физич</w:t>
      </w:r>
      <w:r w:rsidR="006F73DA" w:rsidRPr="006F73DA">
        <w:rPr>
          <w:sz w:val="24"/>
          <w:szCs w:val="24"/>
        </w:rPr>
        <w:t>е</w:t>
      </w:r>
      <w:r w:rsidR="006F73DA" w:rsidRPr="006F73DA">
        <w:rPr>
          <w:sz w:val="24"/>
          <w:szCs w:val="24"/>
        </w:rPr>
        <w:t>ского и психического развития.</w:t>
      </w:r>
    </w:p>
    <w:p w:rsidR="005A41A9" w:rsidRPr="00AE4596" w:rsidRDefault="005A41A9" w:rsidP="005A41A9">
      <w:pPr>
        <w:spacing w:line="240" w:lineRule="auto"/>
        <w:ind w:firstLine="567"/>
        <w:rPr>
          <w:sz w:val="24"/>
          <w:szCs w:val="24"/>
        </w:rPr>
      </w:pPr>
      <w:r w:rsidRPr="0089610F">
        <w:rPr>
          <w:sz w:val="24"/>
          <w:szCs w:val="24"/>
        </w:rPr>
        <w:t>В ДО</w:t>
      </w:r>
      <w:r>
        <w:rPr>
          <w:sz w:val="24"/>
          <w:szCs w:val="24"/>
        </w:rPr>
        <w:t>О</w:t>
      </w:r>
      <w:r w:rsidRPr="0089610F">
        <w:rPr>
          <w:sz w:val="24"/>
          <w:szCs w:val="24"/>
        </w:rPr>
        <w:t xml:space="preserve"> созданы материально-технические условия, обеспечивающие:</w:t>
      </w:r>
      <w:r w:rsidRPr="00AE4596">
        <w:rPr>
          <w:sz w:val="24"/>
          <w:szCs w:val="24"/>
        </w:rPr>
        <w:t xml:space="preserve"> </w:t>
      </w:r>
    </w:p>
    <w:p w:rsidR="005A41A9" w:rsidRPr="00AE4596" w:rsidRDefault="005A41A9" w:rsidP="001B5621">
      <w:pPr>
        <w:numPr>
          <w:ilvl w:val="0"/>
          <w:numId w:val="242"/>
        </w:numPr>
        <w:tabs>
          <w:tab w:val="left" w:pos="851"/>
        </w:tabs>
        <w:spacing w:line="240" w:lineRule="auto"/>
        <w:ind w:left="0" w:firstLine="567"/>
        <w:rPr>
          <w:sz w:val="24"/>
          <w:szCs w:val="24"/>
        </w:rPr>
      </w:pPr>
      <w:r w:rsidRPr="00AE4596">
        <w:rPr>
          <w:sz w:val="24"/>
          <w:szCs w:val="24"/>
        </w:rPr>
        <w:t>возможность достижения воспитанниками планируемых результатов освоения Програ</w:t>
      </w:r>
      <w:r w:rsidRPr="00AE4596">
        <w:rPr>
          <w:sz w:val="24"/>
          <w:szCs w:val="24"/>
        </w:rPr>
        <w:t>м</w:t>
      </w:r>
      <w:r w:rsidRPr="00AE4596">
        <w:rPr>
          <w:sz w:val="24"/>
          <w:szCs w:val="24"/>
        </w:rPr>
        <w:t xml:space="preserve">мы;  </w:t>
      </w:r>
    </w:p>
    <w:p w:rsidR="005A41A9" w:rsidRPr="00AE4596" w:rsidRDefault="005A41A9" w:rsidP="001B5621">
      <w:pPr>
        <w:numPr>
          <w:ilvl w:val="0"/>
          <w:numId w:val="242"/>
        </w:numPr>
        <w:tabs>
          <w:tab w:val="left" w:pos="851"/>
        </w:tabs>
        <w:spacing w:line="240" w:lineRule="auto"/>
        <w:ind w:left="0" w:firstLine="567"/>
        <w:rPr>
          <w:sz w:val="24"/>
          <w:szCs w:val="24"/>
        </w:rPr>
      </w:pPr>
      <w:r w:rsidRPr="00AE4596">
        <w:rPr>
          <w:sz w:val="24"/>
          <w:szCs w:val="24"/>
        </w:rPr>
        <w:t xml:space="preserve">выполнение требований: </w:t>
      </w:r>
    </w:p>
    <w:p w:rsidR="005A41A9" w:rsidRPr="00AE4596" w:rsidRDefault="005A41A9" w:rsidP="005A41A9">
      <w:pPr>
        <w:spacing w:line="240" w:lineRule="auto"/>
        <w:ind w:firstLine="567"/>
        <w:rPr>
          <w:i/>
          <w:iCs/>
          <w:sz w:val="24"/>
          <w:szCs w:val="24"/>
        </w:rPr>
      </w:pPr>
      <w:r w:rsidRPr="00AE4596">
        <w:rPr>
          <w:b/>
          <w:i/>
          <w:iCs/>
          <w:sz w:val="24"/>
          <w:szCs w:val="24"/>
        </w:rPr>
        <w:t>– санитарно-эпидемиологических правил и нормативов</w:t>
      </w:r>
      <w:r w:rsidRPr="00AE4596">
        <w:rPr>
          <w:i/>
          <w:iCs/>
          <w:sz w:val="24"/>
          <w:szCs w:val="24"/>
        </w:rPr>
        <w:t xml:space="preserve">:  </w:t>
      </w:r>
    </w:p>
    <w:p w:rsidR="005A41A9" w:rsidRPr="00AE4596" w:rsidRDefault="005A41A9" w:rsidP="001B5621">
      <w:pPr>
        <w:numPr>
          <w:ilvl w:val="0"/>
          <w:numId w:val="243"/>
        </w:numPr>
        <w:spacing w:line="240" w:lineRule="auto"/>
        <w:ind w:left="0" w:firstLine="567"/>
        <w:rPr>
          <w:sz w:val="24"/>
          <w:szCs w:val="24"/>
        </w:rPr>
      </w:pPr>
      <w:r w:rsidRPr="00AE4596">
        <w:rPr>
          <w:sz w:val="24"/>
          <w:szCs w:val="24"/>
        </w:rPr>
        <w:t xml:space="preserve">к условиям размещения организаций, осуществляющих образовательную деятельность, </w:t>
      </w:r>
    </w:p>
    <w:p w:rsidR="005A41A9" w:rsidRPr="00AE4596" w:rsidRDefault="005A41A9" w:rsidP="001B5621">
      <w:pPr>
        <w:numPr>
          <w:ilvl w:val="0"/>
          <w:numId w:val="243"/>
        </w:numPr>
        <w:tabs>
          <w:tab w:val="left" w:pos="709"/>
          <w:tab w:val="left" w:pos="993"/>
        </w:tabs>
        <w:spacing w:line="240" w:lineRule="auto"/>
        <w:ind w:left="0" w:firstLine="567"/>
        <w:rPr>
          <w:sz w:val="24"/>
          <w:szCs w:val="24"/>
        </w:rPr>
      </w:pPr>
      <w:r w:rsidRPr="00AE4596">
        <w:rPr>
          <w:sz w:val="24"/>
          <w:szCs w:val="24"/>
        </w:rPr>
        <w:t xml:space="preserve">оборудованию и содержанию территории, </w:t>
      </w:r>
    </w:p>
    <w:p w:rsidR="005A41A9" w:rsidRPr="00AE4596" w:rsidRDefault="005A41A9" w:rsidP="001B5621">
      <w:pPr>
        <w:numPr>
          <w:ilvl w:val="0"/>
          <w:numId w:val="243"/>
        </w:numPr>
        <w:tabs>
          <w:tab w:val="left" w:pos="709"/>
          <w:tab w:val="left" w:pos="993"/>
        </w:tabs>
        <w:spacing w:line="240" w:lineRule="auto"/>
        <w:ind w:left="0" w:firstLine="567"/>
        <w:rPr>
          <w:sz w:val="24"/>
          <w:szCs w:val="24"/>
        </w:rPr>
      </w:pPr>
      <w:r w:rsidRPr="00AE4596">
        <w:rPr>
          <w:sz w:val="24"/>
          <w:szCs w:val="24"/>
        </w:rPr>
        <w:t xml:space="preserve">помещениям, их оборудованию и содержанию, </w:t>
      </w:r>
    </w:p>
    <w:p w:rsidR="005A41A9" w:rsidRPr="00AE4596" w:rsidRDefault="005A41A9" w:rsidP="001B5621">
      <w:pPr>
        <w:numPr>
          <w:ilvl w:val="0"/>
          <w:numId w:val="243"/>
        </w:numPr>
        <w:tabs>
          <w:tab w:val="left" w:pos="709"/>
          <w:tab w:val="left" w:pos="993"/>
        </w:tabs>
        <w:spacing w:line="240" w:lineRule="auto"/>
        <w:ind w:left="0" w:firstLine="567"/>
        <w:rPr>
          <w:sz w:val="24"/>
          <w:szCs w:val="24"/>
        </w:rPr>
      </w:pPr>
      <w:r w:rsidRPr="00AE4596">
        <w:rPr>
          <w:sz w:val="24"/>
          <w:szCs w:val="24"/>
        </w:rPr>
        <w:t xml:space="preserve">естественному и искусственному освещению помещений, </w:t>
      </w:r>
    </w:p>
    <w:p w:rsidR="005A41A9" w:rsidRPr="00AE4596" w:rsidRDefault="005A41A9" w:rsidP="001B5621">
      <w:pPr>
        <w:numPr>
          <w:ilvl w:val="0"/>
          <w:numId w:val="243"/>
        </w:numPr>
        <w:tabs>
          <w:tab w:val="left" w:pos="709"/>
        </w:tabs>
        <w:spacing w:line="240" w:lineRule="auto"/>
        <w:ind w:left="0" w:firstLine="567"/>
        <w:rPr>
          <w:sz w:val="24"/>
          <w:szCs w:val="24"/>
        </w:rPr>
      </w:pPr>
      <w:r w:rsidRPr="00AE4596">
        <w:rPr>
          <w:sz w:val="24"/>
          <w:szCs w:val="24"/>
        </w:rPr>
        <w:t xml:space="preserve">отоплению и вентиляции, </w:t>
      </w:r>
    </w:p>
    <w:p w:rsidR="005A41A9" w:rsidRPr="00AE4596" w:rsidRDefault="005A41A9" w:rsidP="001B5621">
      <w:pPr>
        <w:numPr>
          <w:ilvl w:val="0"/>
          <w:numId w:val="243"/>
        </w:numPr>
        <w:tabs>
          <w:tab w:val="left" w:pos="567"/>
          <w:tab w:val="left" w:pos="709"/>
          <w:tab w:val="left" w:pos="1134"/>
        </w:tabs>
        <w:spacing w:line="240" w:lineRule="auto"/>
        <w:ind w:left="0" w:firstLine="567"/>
        <w:rPr>
          <w:sz w:val="24"/>
          <w:szCs w:val="24"/>
        </w:rPr>
      </w:pPr>
      <w:r w:rsidRPr="00AE4596">
        <w:rPr>
          <w:sz w:val="24"/>
          <w:szCs w:val="24"/>
        </w:rPr>
        <w:t xml:space="preserve">водоснабжению и канализации, </w:t>
      </w:r>
    </w:p>
    <w:p w:rsidR="005A41A9" w:rsidRPr="00AE4596" w:rsidRDefault="005A41A9" w:rsidP="001B5621">
      <w:pPr>
        <w:numPr>
          <w:ilvl w:val="0"/>
          <w:numId w:val="243"/>
        </w:numPr>
        <w:tabs>
          <w:tab w:val="left" w:pos="709"/>
        </w:tabs>
        <w:spacing w:line="240" w:lineRule="auto"/>
        <w:ind w:left="0" w:firstLine="567"/>
        <w:rPr>
          <w:sz w:val="24"/>
          <w:szCs w:val="24"/>
        </w:rPr>
      </w:pPr>
      <w:r w:rsidRPr="00AE4596">
        <w:rPr>
          <w:sz w:val="24"/>
          <w:szCs w:val="24"/>
        </w:rPr>
        <w:t xml:space="preserve">организации питания, </w:t>
      </w:r>
    </w:p>
    <w:p w:rsidR="005A41A9" w:rsidRPr="00AE4596" w:rsidRDefault="005A41A9" w:rsidP="001B5621">
      <w:pPr>
        <w:numPr>
          <w:ilvl w:val="0"/>
          <w:numId w:val="243"/>
        </w:numPr>
        <w:tabs>
          <w:tab w:val="left" w:pos="709"/>
        </w:tabs>
        <w:spacing w:line="240" w:lineRule="auto"/>
        <w:ind w:left="0" w:firstLine="567"/>
        <w:rPr>
          <w:sz w:val="24"/>
          <w:szCs w:val="24"/>
        </w:rPr>
      </w:pPr>
      <w:r w:rsidRPr="00AE4596">
        <w:rPr>
          <w:sz w:val="24"/>
          <w:szCs w:val="24"/>
        </w:rPr>
        <w:t xml:space="preserve">медицинскому обеспечению, </w:t>
      </w:r>
    </w:p>
    <w:p w:rsidR="005A41A9" w:rsidRPr="00AE4596" w:rsidRDefault="005A41A9" w:rsidP="001B5621">
      <w:pPr>
        <w:numPr>
          <w:ilvl w:val="0"/>
          <w:numId w:val="243"/>
        </w:numPr>
        <w:spacing w:line="240" w:lineRule="auto"/>
        <w:ind w:left="0" w:firstLine="567"/>
        <w:rPr>
          <w:sz w:val="24"/>
          <w:szCs w:val="24"/>
        </w:rPr>
      </w:pPr>
      <w:r w:rsidRPr="00AE4596">
        <w:rPr>
          <w:sz w:val="24"/>
          <w:szCs w:val="24"/>
        </w:rPr>
        <w:t xml:space="preserve">приему детей в организации, осуществляющие образовательную деятельность, </w:t>
      </w:r>
    </w:p>
    <w:p w:rsidR="005A41A9" w:rsidRPr="00AE4596" w:rsidRDefault="005A41A9" w:rsidP="001B5621">
      <w:pPr>
        <w:numPr>
          <w:ilvl w:val="0"/>
          <w:numId w:val="243"/>
        </w:numPr>
        <w:tabs>
          <w:tab w:val="left" w:pos="709"/>
        </w:tabs>
        <w:spacing w:line="240" w:lineRule="auto"/>
        <w:ind w:left="0" w:firstLine="567"/>
        <w:rPr>
          <w:sz w:val="24"/>
          <w:szCs w:val="24"/>
        </w:rPr>
      </w:pPr>
      <w:r w:rsidRPr="00AE4596">
        <w:rPr>
          <w:sz w:val="24"/>
          <w:szCs w:val="24"/>
        </w:rPr>
        <w:t xml:space="preserve">организации режима дня, </w:t>
      </w:r>
    </w:p>
    <w:p w:rsidR="005A41A9" w:rsidRPr="00AE4596" w:rsidRDefault="005A41A9" w:rsidP="001B5621">
      <w:pPr>
        <w:numPr>
          <w:ilvl w:val="0"/>
          <w:numId w:val="243"/>
        </w:numPr>
        <w:tabs>
          <w:tab w:val="left" w:pos="567"/>
          <w:tab w:val="left" w:pos="709"/>
        </w:tabs>
        <w:spacing w:line="240" w:lineRule="auto"/>
        <w:ind w:left="0" w:firstLine="567"/>
        <w:rPr>
          <w:sz w:val="24"/>
          <w:szCs w:val="24"/>
        </w:rPr>
      </w:pPr>
      <w:r w:rsidRPr="00AE4596">
        <w:rPr>
          <w:sz w:val="24"/>
          <w:szCs w:val="24"/>
        </w:rPr>
        <w:t xml:space="preserve">организации физического воспитания, </w:t>
      </w:r>
    </w:p>
    <w:p w:rsidR="005A41A9" w:rsidRPr="00AE4596" w:rsidRDefault="005A41A9" w:rsidP="001B5621">
      <w:pPr>
        <w:numPr>
          <w:ilvl w:val="0"/>
          <w:numId w:val="243"/>
        </w:numPr>
        <w:tabs>
          <w:tab w:val="left" w:pos="709"/>
          <w:tab w:val="left" w:pos="993"/>
        </w:tabs>
        <w:spacing w:line="240" w:lineRule="auto"/>
        <w:ind w:left="0" w:firstLine="567"/>
        <w:rPr>
          <w:sz w:val="24"/>
          <w:szCs w:val="24"/>
        </w:rPr>
      </w:pPr>
      <w:r w:rsidRPr="00AE4596">
        <w:rPr>
          <w:sz w:val="24"/>
          <w:szCs w:val="24"/>
        </w:rPr>
        <w:t xml:space="preserve">личной гигиене персонала; </w:t>
      </w:r>
    </w:p>
    <w:p w:rsidR="005A41A9" w:rsidRPr="00AE4596" w:rsidRDefault="005A41A9" w:rsidP="005A41A9">
      <w:pPr>
        <w:spacing w:line="240" w:lineRule="auto"/>
        <w:ind w:firstLine="567"/>
        <w:rPr>
          <w:i/>
          <w:iCs/>
          <w:sz w:val="24"/>
          <w:szCs w:val="24"/>
        </w:rPr>
      </w:pPr>
      <w:r w:rsidRPr="00AE4596">
        <w:rPr>
          <w:b/>
          <w:sz w:val="24"/>
          <w:szCs w:val="24"/>
        </w:rPr>
        <w:t xml:space="preserve">– </w:t>
      </w:r>
      <w:r w:rsidRPr="00AE4596">
        <w:rPr>
          <w:b/>
          <w:i/>
          <w:iCs/>
          <w:sz w:val="24"/>
          <w:szCs w:val="24"/>
        </w:rPr>
        <w:t xml:space="preserve">пожарной безопасности и электробезопасности; </w:t>
      </w:r>
    </w:p>
    <w:p w:rsidR="005A41A9" w:rsidRDefault="005A41A9" w:rsidP="005A41A9">
      <w:pPr>
        <w:spacing w:line="240" w:lineRule="auto"/>
        <w:ind w:firstLine="567"/>
        <w:rPr>
          <w:b/>
          <w:i/>
          <w:iCs/>
          <w:sz w:val="24"/>
          <w:szCs w:val="24"/>
        </w:rPr>
      </w:pPr>
      <w:r w:rsidRPr="00AE4596">
        <w:rPr>
          <w:i/>
          <w:iCs/>
          <w:sz w:val="24"/>
          <w:szCs w:val="24"/>
        </w:rPr>
        <w:t xml:space="preserve">- </w:t>
      </w:r>
      <w:r w:rsidRPr="00AE4596">
        <w:rPr>
          <w:b/>
          <w:i/>
          <w:iCs/>
          <w:sz w:val="24"/>
          <w:szCs w:val="24"/>
        </w:rPr>
        <w:t>охране здоровья воспитанников</w:t>
      </w:r>
      <w:r>
        <w:rPr>
          <w:b/>
          <w:i/>
          <w:iCs/>
          <w:sz w:val="24"/>
          <w:szCs w:val="24"/>
        </w:rPr>
        <w:t>;</w:t>
      </w:r>
    </w:p>
    <w:p w:rsidR="005A41A9" w:rsidRPr="00AE4596" w:rsidRDefault="005A41A9" w:rsidP="005A41A9">
      <w:pPr>
        <w:spacing w:line="240" w:lineRule="auto"/>
        <w:ind w:firstLine="567"/>
        <w:rPr>
          <w:sz w:val="24"/>
          <w:szCs w:val="24"/>
        </w:rPr>
      </w:pPr>
      <w:r>
        <w:rPr>
          <w:b/>
          <w:i/>
          <w:iCs/>
          <w:sz w:val="24"/>
          <w:szCs w:val="24"/>
        </w:rPr>
        <w:t xml:space="preserve">– </w:t>
      </w:r>
      <w:r w:rsidRPr="00AE4596">
        <w:rPr>
          <w:b/>
          <w:i/>
          <w:iCs/>
          <w:sz w:val="24"/>
          <w:szCs w:val="24"/>
        </w:rPr>
        <w:t>охране труда работников</w:t>
      </w:r>
      <w:r w:rsidRPr="00AE4596">
        <w:rPr>
          <w:b/>
          <w:sz w:val="24"/>
          <w:szCs w:val="24"/>
        </w:rPr>
        <w:t xml:space="preserve"> </w:t>
      </w:r>
      <w:r w:rsidRPr="00AE4596">
        <w:rPr>
          <w:sz w:val="24"/>
          <w:szCs w:val="24"/>
        </w:rPr>
        <w:t>ДО</w:t>
      </w:r>
      <w:r>
        <w:rPr>
          <w:sz w:val="24"/>
          <w:szCs w:val="24"/>
        </w:rPr>
        <w:t>О</w:t>
      </w:r>
      <w:r w:rsidRPr="00AE4596">
        <w:rPr>
          <w:sz w:val="24"/>
          <w:szCs w:val="24"/>
        </w:rPr>
        <w:t>;</w:t>
      </w:r>
    </w:p>
    <w:p w:rsidR="005A41A9" w:rsidRPr="00AE4596" w:rsidRDefault="005A41A9" w:rsidP="005A41A9">
      <w:pPr>
        <w:spacing w:line="240" w:lineRule="auto"/>
        <w:ind w:firstLine="567"/>
        <w:rPr>
          <w:sz w:val="24"/>
          <w:szCs w:val="24"/>
        </w:rPr>
      </w:pPr>
      <w:r w:rsidRPr="00AE4596">
        <w:rPr>
          <w:sz w:val="24"/>
          <w:szCs w:val="24"/>
        </w:rPr>
        <w:t>3) возможность для беспрепятственного доступа воспитанников с ограниченными возмо</w:t>
      </w:r>
      <w:r w:rsidRPr="00AE4596">
        <w:rPr>
          <w:sz w:val="24"/>
          <w:szCs w:val="24"/>
        </w:rPr>
        <w:t>ж</w:t>
      </w:r>
      <w:r w:rsidRPr="00AE4596">
        <w:rPr>
          <w:sz w:val="24"/>
          <w:szCs w:val="24"/>
        </w:rPr>
        <w:t>ностями здоровья, в т. ч. детей-инвалидов, к объектам инфраструктуры организации, осущест</w:t>
      </w:r>
      <w:r w:rsidRPr="00AE4596">
        <w:rPr>
          <w:sz w:val="24"/>
          <w:szCs w:val="24"/>
        </w:rPr>
        <w:t>в</w:t>
      </w:r>
      <w:r w:rsidRPr="00AE4596">
        <w:rPr>
          <w:sz w:val="24"/>
          <w:szCs w:val="24"/>
        </w:rPr>
        <w:t>ляющей</w:t>
      </w:r>
      <w:r>
        <w:rPr>
          <w:sz w:val="24"/>
          <w:szCs w:val="24"/>
        </w:rPr>
        <w:t xml:space="preserve"> </w:t>
      </w:r>
      <w:r w:rsidRPr="00AE4596">
        <w:rPr>
          <w:sz w:val="24"/>
          <w:szCs w:val="24"/>
        </w:rPr>
        <w:t xml:space="preserve">образовательную деятельность. </w:t>
      </w:r>
    </w:p>
    <w:p w:rsidR="006F73DA" w:rsidRPr="006F73DA" w:rsidRDefault="006F73DA" w:rsidP="005A41A9">
      <w:pPr>
        <w:shd w:val="clear" w:color="auto" w:fill="FFFFFF"/>
        <w:spacing w:line="240" w:lineRule="auto"/>
        <w:ind w:firstLine="567"/>
        <w:rPr>
          <w:sz w:val="24"/>
          <w:szCs w:val="24"/>
        </w:rPr>
      </w:pPr>
      <w:r w:rsidRPr="006F73DA">
        <w:rPr>
          <w:sz w:val="24"/>
          <w:szCs w:val="24"/>
        </w:rPr>
        <w:t>ДОО имеет необходимое оснащение и оборудование для всех видов воспитательной и о</w:t>
      </w:r>
      <w:r w:rsidRPr="006F73DA">
        <w:rPr>
          <w:sz w:val="24"/>
          <w:szCs w:val="24"/>
        </w:rPr>
        <w:t>б</w:t>
      </w:r>
      <w:r w:rsidRPr="006F73DA">
        <w:rPr>
          <w:sz w:val="24"/>
          <w:szCs w:val="24"/>
        </w:rPr>
        <w:t>разовательной деятельности обучающихся (в том числе детей с ОВЗ и детей-инвалидов), педаг</w:t>
      </w:r>
      <w:r w:rsidRPr="006F73DA">
        <w:rPr>
          <w:sz w:val="24"/>
          <w:szCs w:val="24"/>
        </w:rPr>
        <w:t>о</w:t>
      </w:r>
      <w:r w:rsidRPr="006F73DA">
        <w:rPr>
          <w:sz w:val="24"/>
          <w:szCs w:val="24"/>
        </w:rPr>
        <w:t>гической, административной и хозяйственной деятельности:</w:t>
      </w:r>
    </w:p>
    <w:p w:rsidR="005A41A9" w:rsidRDefault="006F73DA" w:rsidP="006F73DA">
      <w:pPr>
        <w:shd w:val="clear" w:color="auto" w:fill="FFFFFF"/>
        <w:spacing w:line="240" w:lineRule="auto"/>
        <w:ind w:firstLine="567"/>
        <w:rPr>
          <w:sz w:val="24"/>
          <w:szCs w:val="24"/>
        </w:rPr>
      </w:pPr>
      <w:r w:rsidRPr="006F73DA">
        <w:rPr>
          <w:sz w:val="24"/>
          <w:szCs w:val="24"/>
        </w:rPr>
        <w:t>1) помещения для занятий и проектов, обеспечивающие образование детей через игру, о</w:t>
      </w:r>
      <w:r w:rsidRPr="006F73DA">
        <w:rPr>
          <w:sz w:val="24"/>
          <w:szCs w:val="24"/>
        </w:rPr>
        <w:t>б</w:t>
      </w:r>
      <w:r w:rsidRPr="006F73DA">
        <w:rPr>
          <w:sz w:val="24"/>
          <w:szCs w:val="24"/>
        </w:rPr>
        <w:t>щение, познавательно-исследовательскую деятельность и другие формы активности ребёнка с участием взрослых и других детей;</w:t>
      </w:r>
    </w:p>
    <w:p w:rsidR="006F73DA" w:rsidRPr="006F73DA" w:rsidRDefault="006F73DA" w:rsidP="006F73DA">
      <w:pPr>
        <w:shd w:val="clear" w:color="auto" w:fill="FFFFFF"/>
        <w:spacing w:line="240" w:lineRule="auto"/>
        <w:ind w:firstLine="567"/>
        <w:rPr>
          <w:sz w:val="24"/>
          <w:szCs w:val="24"/>
        </w:rPr>
      </w:pPr>
      <w:r w:rsidRPr="006F73DA">
        <w:rPr>
          <w:sz w:val="24"/>
          <w:szCs w:val="24"/>
        </w:rPr>
        <w:lastRenderedPageBreak/>
        <w:t>2) оснащение РППС, включающей средства обучения и воспитания, подобранные в соо</w:t>
      </w:r>
      <w:r w:rsidRPr="006F73DA">
        <w:rPr>
          <w:sz w:val="24"/>
          <w:szCs w:val="24"/>
        </w:rPr>
        <w:t>т</w:t>
      </w:r>
      <w:r w:rsidRPr="006F73DA">
        <w:rPr>
          <w:sz w:val="24"/>
          <w:szCs w:val="24"/>
        </w:rPr>
        <w:t>ветствии с возрастными и индивидуальными особенностями детей дошкольного возраста, с</w:t>
      </w:r>
      <w:r w:rsidRPr="006F73DA">
        <w:rPr>
          <w:sz w:val="24"/>
          <w:szCs w:val="24"/>
        </w:rPr>
        <w:t>о</w:t>
      </w:r>
      <w:r w:rsidRPr="006F73DA">
        <w:rPr>
          <w:sz w:val="24"/>
          <w:szCs w:val="24"/>
        </w:rPr>
        <w:t>держания Федеральной программы;</w:t>
      </w:r>
    </w:p>
    <w:p w:rsidR="006F73DA" w:rsidRPr="006F73DA" w:rsidRDefault="006F73DA" w:rsidP="006F73DA">
      <w:pPr>
        <w:shd w:val="clear" w:color="auto" w:fill="FFFFFF"/>
        <w:spacing w:line="240" w:lineRule="auto"/>
        <w:ind w:firstLine="567"/>
        <w:rPr>
          <w:sz w:val="24"/>
          <w:szCs w:val="24"/>
        </w:rPr>
      </w:pPr>
      <w:r w:rsidRPr="006F73DA">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F73DA" w:rsidRPr="006F73DA" w:rsidRDefault="006F73DA" w:rsidP="006F73DA">
      <w:pPr>
        <w:shd w:val="clear" w:color="auto" w:fill="FFFFFF"/>
        <w:spacing w:line="240" w:lineRule="auto"/>
        <w:ind w:firstLine="567"/>
        <w:rPr>
          <w:sz w:val="24"/>
          <w:szCs w:val="24"/>
        </w:rPr>
      </w:pPr>
      <w:r w:rsidRPr="006F73DA">
        <w:rPr>
          <w:sz w:val="24"/>
          <w:szCs w:val="24"/>
        </w:rPr>
        <w:t>4) административные помещения, методический кабинет;</w:t>
      </w:r>
    </w:p>
    <w:p w:rsidR="006F73DA" w:rsidRPr="006F73DA" w:rsidRDefault="006F73DA" w:rsidP="006F73DA">
      <w:pPr>
        <w:shd w:val="clear" w:color="auto" w:fill="FFFFFF"/>
        <w:spacing w:line="240" w:lineRule="auto"/>
        <w:ind w:firstLine="567"/>
        <w:rPr>
          <w:sz w:val="24"/>
          <w:szCs w:val="24"/>
        </w:rPr>
      </w:pPr>
      <w:r w:rsidRPr="006F73DA">
        <w:rPr>
          <w:sz w:val="24"/>
          <w:szCs w:val="24"/>
        </w:rPr>
        <w:t>5) помещения для занятий специалистов (учитель-логопед, учитель-дефектолог, педагог-психолог);</w:t>
      </w:r>
    </w:p>
    <w:p w:rsidR="006F73DA" w:rsidRPr="006F73DA" w:rsidRDefault="006F73DA" w:rsidP="006F73DA">
      <w:pPr>
        <w:shd w:val="clear" w:color="auto" w:fill="FFFFFF"/>
        <w:spacing w:line="240" w:lineRule="auto"/>
        <w:ind w:firstLine="567"/>
        <w:rPr>
          <w:sz w:val="24"/>
          <w:szCs w:val="24"/>
        </w:rPr>
      </w:pPr>
      <w:r w:rsidRPr="006F73DA">
        <w:rPr>
          <w:sz w:val="24"/>
          <w:szCs w:val="24"/>
        </w:rPr>
        <w:t>6) помещения, обеспечивающие охрану и укрепление физического и психологического зд</w:t>
      </w:r>
      <w:r w:rsidRPr="006F73DA">
        <w:rPr>
          <w:sz w:val="24"/>
          <w:szCs w:val="24"/>
        </w:rPr>
        <w:t>о</w:t>
      </w:r>
      <w:r w:rsidRPr="006F73DA">
        <w:rPr>
          <w:sz w:val="24"/>
          <w:szCs w:val="24"/>
        </w:rPr>
        <w:t>ровья, в том числе медицинский кабинет;</w:t>
      </w:r>
    </w:p>
    <w:p w:rsidR="006F73DA" w:rsidRPr="003A51AC" w:rsidRDefault="006F73DA" w:rsidP="006F73DA">
      <w:pPr>
        <w:shd w:val="clear" w:color="auto" w:fill="FFFFFF"/>
        <w:spacing w:line="240" w:lineRule="auto"/>
        <w:ind w:firstLine="567"/>
        <w:rPr>
          <w:sz w:val="24"/>
          <w:szCs w:val="24"/>
        </w:rPr>
      </w:pPr>
      <w:r w:rsidRPr="006F73DA">
        <w:rPr>
          <w:sz w:val="24"/>
          <w:szCs w:val="24"/>
        </w:rPr>
        <w:t>7) оформленная территория и оборудованные участки для прогулки ДОО.</w:t>
      </w:r>
    </w:p>
    <w:p w:rsidR="0089610F" w:rsidRDefault="0089610F" w:rsidP="0089610F">
      <w:pPr>
        <w:pStyle w:val="4"/>
        <w:spacing w:before="0" w:line="240" w:lineRule="auto"/>
        <w:ind w:firstLine="567"/>
        <w:jc w:val="center"/>
        <w:rPr>
          <w:rFonts w:ascii="Times New Roman" w:hAnsi="Times New Roman" w:cs="Times New Roman"/>
          <w:b/>
          <w:color w:val="auto"/>
          <w:sz w:val="24"/>
          <w:szCs w:val="24"/>
        </w:rPr>
      </w:pPr>
    </w:p>
    <w:p w:rsidR="00AE4596" w:rsidRPr="00AE4596" w:rsidRDefault="00AE4596" w:rsidP="0089610F">
      <w:pPr>
        <w:pStyle w:val="4"/>
        <w:spacing w:before="0" w:line="240" w:lineRule="auto"/>
        <w:ind w:firstLine="567"/>
        <w:jc w:val="center"/>
        <w:rPr>
          <w:rFonts w:ascii="Times New Roman" w:hAnsi="Times New Roman" w:cs="Times New Roman"/>
          <w:b/>
          <w:color w:val="auto"/>
          <w:sz w:val="24"/>
          <w:szCs w:val="24"/>
        </w:rPr>
      </w:pPr>
      <w:r w:rsidRPr="00AE4596">
        <w:rPr>
          <w:rFonts w:ascii="Times New Roman" w:hAnsi="Times New Roman" w:cs="Times New Roman"/>
          <w:b/>
          <w:color w:val="auto"/>
          <w:sz w:val="24"/>
          <w:szCs w:val="24"/>
        </w:rPr>
        <w:t>Характеристика площадей детского сада</w:t>
      </w:r>
    </w:p>
    <w:p w:rsidR="00AE4596" w:rsidRPr="00E76A99" w:rsidRDefault="00AE4596" w:rsidP="0089610F">
      <w:pPr>
        <w:pStyle w:val="4"/>
        <w:spacing w:before="0" w:line="240" w:lineRule="auto"/>
        <w:ind w:firstLine="567"/>
        <w:jc w:val="center"/>
        <w:rPr>
          <w:sz w:val="24"/>
          <w:szCs w:val="24"/>
        </w:rPr>
      </w:pPr>
    </w:p>
    <w:tbl>
      <w:tblPr>
        <w:tblpPr w:leftFromText="180" w:rightFromText="180" w:vertAnchor="text" w:tblpY="1"/>
        <w:tblOverlap w:val="neve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60"/>
        <w:gridCol w:w="1755"/>
        <w:gridCol w:w="7796"/>
      </w:tblGrid>
      <w:tr w:rsidR="00AE4596" w:rsidRPr="00E76A99" w:rsidTr="00D07AD3">
        <w:trPr>
          <w:trHeight w:val="580"/>
        </w:trPr>
        <w:tc>
          <w:tcPr>
            <w:tcW w:w="660" w:type="dxa"/>
          </w:tcPr>
          <w:p w:rsidR="00AE4596" w:rsidRPr="00AE4596" w:rsidRDefault="00AE4596" w:rsidP="0089610F">
            <w:pPr>
              <w:pStyle w:val="TableParagraph"/>
              <w:ind w:left="0" w:firstLine="141"/>
              <w:rPr>
                <w:b/>
                <w:sz w:val="20"/>
                <w:szCs w:val="20"/>
              </w:rPr>
            </w:pPr>
            <w:r w:rsidRPr="00AE4596">
              <w:rPr>
                <w:b/>
                <w:sz w:val="20"/>
                <w:szCs w:val="20"/>
              </w:rPr>
              <w:t>№ п/п</w:t>
            </w:r>
          </w:p>
        </w:tc>
        <w:tc>
          <w:tcPr>
            <w:tcW w:w="1755" w:type="dxa"/>
          </w:tcPr>
          <w:p w:rsidR="00AE4596" w:rsidRPr="00AE4596" w:rsidRDefault="00AE4596" w:rsidP="0089610F">
            <w:pPr>
              <w:pStyle w:val="TableParagraph"/>
              <w:ind w:left="0" w:firstLine="141"/>
              <w:rPr>
                <w:b/>
                <w:sz w:val="20"/>
                <w:szCs w:val="20"/>
              </w:rPr>
            </w:pPr>
            <w:r w:rsidRPr="00AE4596">
              <w:rPr>
                <w:b/>
                <w:sz w:val="20"/>
                <w:szCs w:val="20"/>
              </w:rPr>
              <w:t xml:space="preserve">Содержание </w:t>
            </w:r>
          </w:p>
          <w:p w:rsidR="00AE4596" w:rsidRPr="00AE4596" w:rsidRDefault="00AE4596" w:rsidP="0089610F">
            <w:pPr>
              <w:pStyle w:val="TableParagraph"/>
              <w:ind w:left="0" w:firstLine="141"/>
              <w:rPr>
                <w:b/>
                <w:sz w:val="20"/>
                <w:szCs w:val="20"/>
              </w:rPr>
            </w:pPr>
            <w:r w:rsidRPr="00AE4596">
              <w:rPr>
                <w:b/>
                <w:sz w:val="20"/>
                <w:szCs w:val="20"/>
              </w:rPr>
              <w:t>показателя</w:t>
            </w:r>
          </w:p>
        </w:tc>
        <w:tc>
          <w:tcPr>
            <w:tcW w:w="7796" w:type="dxa"/>
          </w:tcPr>
          <w:p w:rsidR="00AE4596" w:rsidRPr="00AE4596" w:rsidRDefault="00AE4596" w:rsidP="0089610F">
            <w:pPr>
              <w:pStyle w:val="TableParagraph"/>
              <w:ind w:left="0" w:firstLine="141"/>
              <w:jc w:val="center"/>
              <w:rPr>
                <w:b/>
                <w:sz w:val="20"/>
                <w:szCs w:val="20"/>
              </w:rPr>
            </w:pPr>
            <w:r w:rsidRPr="00AE4596">
              <w:rPr>
                <w:b/>
                <w:sz w:val="20"/>
                <w:szCs w:val="20"/>
              </w:rPr>
              <w:t>Данные</w:t>
            </w:r>
          </w:p>
          <w:p w:rsidR="00AE4596" w:rsidRPr="00AE4596" w:rsidRDefault="00AE4596" w:rsidP="0089610F">
            <w:pPr>
              <w:pStyle w:val="TableParagraph"/>
              <w:ind w:left="0" w:firstLine="141"/>
              <w:jc w:val="center"/>
              <w:rPr>
                <w:b/>
                <w:sz w:val="20"/>
                <w:szCs w:val="20"/>
              </w:rPr>
            </w:pPr>
          </w:p>
        </w:tc>
      </w:tr>
      <w:tr w:rsidR="00AE4596" w:rsidRPr="00E76A99" w:rsidTr="0089610F">
        <w:trPr>
          <w:trHeight w:val="580"/>
        </w:trPr>
        <w:tc>
          <w:tcPr>
            <w:tcW w:w="660" w:type="dxa"/>
          </w:tcPr>
          <w:p w:rsidR="00AE4596" w:rsidRPr="0089610F" w:rsidRDefault="00AE4596" w:rsidP="0089610F">
            <w:pPr>
              <w:pStyle w:val="TableParagraph"/>
              <w:ind w:left="0" w:firstLine="110"/>
            </w:pPr>
            <w:r w:rsidRPr="0089610F">
              <w:t>1.</w:t>
            </w:r>
          </w:p>
        </w:tc>
        <w:tc>
          <w:tcPr>
            <w:tcW w:w="1755" w:type="dxa"/>
          </w:tcPr>
          <w:p w:rsidR="00AE4596" w:rsidRPr="0089610F" w:rsidRDefault="00AE4596" w:rsidP="0089610F">
            <w:pPr>
              <w:pStyle w:val="TableParagraph"/>
              <w:ind w:left="0"/>
            </w:pPr>
            <w:r w:rsidRPr="0089610F">
              <w:t>Территория</w:t>
            </w:r>
          </w:p>
        </w:tc>
        <w:tc>
          <w:tcPr>
            <w:tcW w:w="7796" w:type="dxa"/>
          </w:tcPr>
          <w:p w:rsidR="00AE4596" w:rsidRPr="0089610F" w:rsidRDefault="00AE4596" w:rsidP="0089610F">
            <w:pPr>
              <w:pStyle w:val="TableParagraph"/>
              <w:tabs>
                <w:tab w:val="left" w:pos="407"/>
              </w:tabs>
              <w:ind w:left="0" w:firstLine="160"/>
              <w:jc w:val="both"/>
            </w:pPr>
            <w:r w:rsidRPr="0089610F">
              <w:t xml:space="preserve">Общая площадь </w:t>
            </w:r>
            <w:smartTag w:uri="urn:schemas-microsoft-com:office:smarttags" w:element="metricconverter">
              <w:smartTagPr>
                <w:attr w:name="ProductID" w:val="9277 кв. м"/>
              </w:smartTagPr>
              <w:r w:rsidRPr="0089610F">
                <w:t>9277 кв. м</w:t>
              </w:r>
            </w:smartTag>
            <w:r w:rsidRPr="0089610F">
              <w:t xml:space="preserve">., 1 здание два этажа - общей площадью – </w:t>
            </w:r>
            <w:smartTag w:uri="urn:schemas-microsoft-com:office:smarttags" w:element="metricconverter">
              <w:smartTagPr>
                <w:attr w:name="ProductID" w:val="2384,9 кв. м"/>
              </w:smartTagPr>
              <w:r w:rsidRPr="0089610F">
                <w:t>2384,9 кв. м</w:t>
              </w:r>
            </w:smartTag>
            <w:r w:rsidRPr="0089610F">
              <w:t>.</w:t>
            </w:r>
          </w:p>
          <w:p w:rsidR="00AE4596" w:rsidRPr="0089610F" w:rsidRDefault="00AE4596" w:rsidP="0089610F">
            <w:pPr>
              <w:pStyle w:val="TableParagraph"/>
              <w:tabs>
                <w:tab w:val="left" w:pos="407"/>
              </w:tabs>
              <w:ind w:left="0" w:firstLine="160"/>
              <w:jc w:val="both"/>
            </w:pPr>
            <w:r w:rsidRPr="0089610F">
              <w:t>Знак дорожного движения, запрещающего въезд на территорию ДОУ - имеется.</w:t>
            </w:r>
          </w:p>
          <w:p w:rsidR="00AE4596" w:rsidRPr="0089610F" w:rsidRDefault="00AE4596" w:rsidP="0089610F">
            <w:pPr>
              <w:pStyle w:val="aa"/>
              <w:tabs>
                <w:tab w:val="left" w:pos="407"/>
              </w:tabs>
              <w:ind w:left="0" w:firstLine="160"/>
              <w:rPr>
                <w:sz w:val="22"/>
                <w:szCs w:val="22"/>
              </w:rPr>
            </w:pPr>
            <w:r w:rsidRPr="0089610F">
              <w:rPr>
                <w:sz w:val="22"/>
                <w:szCs w:val="22"/>
              </w:rPr>
              <w:t>Территория по периметру ограждена забором и зелеными насаждениями. Оз</w:t>
            </w:r>
            <w:r w:rsidRPr="0089610F">
              <w:rPr>
                <w:sz w:val="22"/>
                <w:szCs w:val="22"/>
              </w:rPr>
              <w:t>е</w:t>
            </w:r>
            <w:r w:rsidRPr="0089610F">
              <w:rPr>
                <w:sz w:val="22"/>
                <w:szCs w:val="22"/>
              </w:rPr>
              <w:t>ленение внутренней территории свободной от застройки составляет более 20%.</w:t>
            </w:r>
          </w:p>
          <w:p w:rsidR="00AE4596" w:rsidRPr="0089610F" w:rsidRDefault="00AE4596" w:rsidP="0089610F">
            <w:pPr>
              <w:pStyle w:val="TableParagraph"/>
              <w:tabs>
                <w:tab w:val="left" w:pos="407"/>
              </w:tabs>
              <w:ind w:left="0" w:firstLine="160"/>
              <w:jc w:val="both"/>
            </w:pPr>
            <w:r w:rsidRPr="0089610F">
              <w:t>Территория детского сада имеет ограждение и разбита на 12 прогулочных уч</w:t>
            </w:r>
            <w:r w:rsidRPr="0089610F">
              <w:t>а</w:t>
            </w:r>
            <w:r w:rsidRPr="0089610F">
              <w:t>стков, соответствующих СанПиН, оборудованных малыми архитектурными фо</w:t>
            </w:r>
            <w:r w:rsidRPr="0089610F">
              <w:t>р</w:t>
            </w:r>
            <w:r w:rsidRPr="0089610F">
              <w:t>мами, песочницами, столами со скамейками.</w:t>
            </w:r>
          </w:p>
          <w:p w:rsidR="00AE4596" w:rsidRPr="0089610F" w:rsidRDefault="00AE4596" w:rsidP="0089610F">
            <w:pPr>
              <w:pStyle w:val="aa"/>
              <w:tabs>
                <w:tab w:val="left" w:pos="407"/>
              </w:tabs>
              <w:ind w:left="0" w:firstLine="160"/>
              <w:rPr>
                <w:b/>
                <w:sz w:val="22"/>
                <w:szCs w:val="22"/>
              </w:rPr>
            </w:pPr>
            <w:r w:rsidRPr="0089610F">
              <w:rPr>
                <w:sz w:val="22"/>
                <w:szCs w:val="22"/>
              </w:rPr>
              <w:t xml:space="preserve">Зона игровой (прогулочной) территории включает в себя групповые площадки – индивидуальные для каждой группы. Для защиты детей от солнца и осадков на территории каждой групповой площадки имеются беседки. Игровые площадки для детей оборудованы с учетом их росто-возрастных особенностей игровыми модулями, закрывающимися песочницами. </w:t>
            </w:r>
          </w:p>
        </w:tc>
      </w:tr>
      <w:tr w:rsidR="00AE4596" w:rsidRPr="00E76A99" w:rsidTr="0089610F">
        <w:trPr>
          <w:trHeight w:val="788"/>
        </w:trPr>
        <w:tc>
          <w:tcPr>
            <w:tcW w:w="660" w:type="dxa"/>
          </w:tcPr>
          <w:p w:rsidR="00AE4596" w:rsidRPr="0089610F" w:rsidRDefault="00AE4596" w:rsidP="0089610F">
            <w:pPr>
              <w:pStyle w:val="TableParagraph"/>
              <w:ind w:left="0" w:firstLine="110"/>
            </w:pPr>
          </w:p>
        </w:tc>
        <w:tc>
          <w:tcPr>
            <w:tcW w:w="1755" w:type="dxa"/>
          </w:tcPr>
          <w:p w:rsidR="00AE4596" w:rsidRPr="0089610F" w:rsidRDefault="00AE4596" w:rsidP="0089610F">
            <w:pPr>
              <w:pStyle w:val="TableParagraph"/>
              <w:ind w:left="0"/>
            </w:pPr>
          </w:p>
        </w:tc>
        <w:tc>
          <w:tcPr>
            <w:tcW w:w="7796" w:type="dxa"/>
          </w:tcPr>
          <w:p w:rsidR="00AE4596" w:rsidRPr="0089610F" w:rsidRDefault="00AE4596" w:rsidP="0089610F">
            <w:pPr>
              <w:pStyle w:val="aa"/>
              <w:tabs>
                <w:tab w:val="left" w:pos="407"/>
              </w:tabs>
              <w:ind w:left="0" w:firstLine="160"/>
              <w:rPr>
                <w:sz w:val="22"/>
                <w:szCs w:val="22"/>
              </w:rPr>
            </w:pPr>
            <w:r w:rsidRPr="0089610F">
              <w:rPr>
                <w:sz w:val="22"/>
                <w:szCs w:val="22"/>
              </w:rPr>
              <w:t>Игровое оборудование соответствует возрасту детей и изготовлено из матери</w:t>
            </w:r>
            <w:r w:rsidRPr="0089610F">
              <w:rPr>
                <w:sz w:val="22"/>
                <w:szCs w:val="22"/>
              </w:rPr>
              <w:t>а</w:t>
            </w:r>
            <w:r w:rsidRPr="0089610F">
              <w:rPr>
                <w:sz w:val="22"/>
                <w:szCs w:val="22"/>
              </w:rPr>
              <w:t>лов, не оказывающих вредного воздействия на человека. В летний период терр</w:t>
            </w:r>
            <w:r w:rsidRPr="0089610F">
              <w:rPr>
                <w:sz w:val="22"/>
                <w:szCs w:val="22"/>
              </w:rPr>
              <w:t>и</w:t>
            </w:r>
            <w:r w:rsidRPr="0089610F">
              <w:rPr>
                <w:sz w:val="22"/>
                <w:szCs w:val="22"/>
              </w:rPr>
              <w:t>тория облагораживается клумбами, цветниками.</w:t>
            </w:r>
          </w:p>
        </w:tc>
      </w:tr>
      <w:tr w:rsidR="00AE4596" w:rsidRPr="00E76A99" w:rsidTr="006F73DA">
        <w:trPr>
          <w:trHeight w:val="2814"/>
        </w:trPr>
        <w:tc>
          <w:tcPr>
            <w:tcW w:w="660" w:type="dxa"/>
          </w:tcPr>
          <w:p w:rsidR="00AE4596" w:rsidRPr="0089610F" w:rsidRDefault="00AE4596" w:rsidP="0089610F">
            <w:pPr>
              <w:pStyle w:val="TableParagraph"/>
              <w:ind w:left="0" w:firstLine="110"/>
            </w:pPr>
            <w:r w:rsidRPr="0089610F">
              <w:t>2.</w:t>
            </w:r>
          </w:p>
        </w:tc>
        <w:tc>
          <w:tcPr>
            <w:tcW w:w="1755" w:type="dxa"/>
          </w:tcPr>
          <w:p w:rsidR="00AE4596" w:rsidRPr="0089610F" w:rsidRDefault="00AE4596" w:rsidP="0089610F">
            <w:pPr>
              <w:pStyle w:val="TableParagraph"/>
              <w:ind w:left="0"/>
            </w:pPr>
            <w:r w:rsidRPr="0089610F">
              <w:t>Здание</w:t>
            </w:r>
          </w:p>
        </w:tc>
        <w:tc>
          <w:tcPr>
            <w:tcW w:w="7796" w:type="dxa"/>
          </w:tcPr>
          <w:p w:rsidR="00AE4596" w:rsidRPr="0089610F" w:rsidRDefault="00AE4596" w:rsidP="0089610F">
            <w:pPr>
              <w:pStyle w:val="TableParagraph"/>
              <w:ind w:left="0" w:firstLine="160"/>
            </w:pPr>
            <w:r w:rsidRPr="0089610F">
              <w:t xml:space="preserve">Общее состояние помещений - удовлетворительное. </w:t>
            </w:r>
          </w:p>
          <w:p w:rsidR="00AE4596" w:rsidRPr="0089610F" w:rsidRDefault="00AE4596" w:rsidP="0089610F">
            <w:pPr>
              <w:pStyle w:val="TableParagraph"/>
              <w:ind w:left="0" w:firstLine="160"/>
            </w:pPr>
            <w:r w:rsidRPr="0089610F">
              <w:t xml:space="preserve">Искусственное и естественное освещение в норме. </w:t>
            </w:r>
          </w:p>
          <w:p w:rsidR="00AE4596" w:rsidRPr="0089610F" w:rsidRDefault="00AE4596" w:rsidP="0089610F">
            <w:pPr>
              <w:pStyle w:val="TableParagraph"/>
              <w:ind w:left="0" w:firstLine="160"/>
            </w:pPr>
            <w:r w:rsidRPr="0089610F">
              <w:t>Работа вентиляции на пищеблоках - удовлетворительная</w:t>
            </w:r>
          </w:p>
          <w:p w:rsidR="00AE4596" w:rsidRPr="0089610F" w:rsidRDefault="00AE4596" w:rsidP="0089610F">
            <w:pPr>
              <w:pStyle w:val="TableParagraph"/>
              <w:ind w:left="0" w:firstLine="160"/>
              <w:jc w:val="both"/>
            </w:pPr>
            <w:r w:rsidRPr="0089610F">
              <w:t>Характер и состояние отопительной системы - централизованное, удовлетвор</w:t>
            </w:r>
            <w:r w:rsidRPr="0089610F">
              <w:t>и</w:t>
            </w:r>
            <w:r w:rsidRPr="0089610F">
              <w:t>тельное. Акты опрессовки отопительной системы - имеются в наличии.</w:t>
            </w:r>
          </w:p>
          <w:p w:rsidR="00AE4596" w:rsidRPr="0089610F" w:rsidRDefault="00AE4596" w:rsidP="0089610F">
            <w:pPr>
              <w:pStyle w:val="TableParagraph"/>
              <w:ind w:left="0" w:firstLine="160"/>
              <w:jc w:val="both"/>
            </w:pPr>
            <w:r w:rsidRPr="0089610F">
              <w:t>Противопожарное водоснабжение и первичные средства пожаротушения (п</w:t>
            </w:r>
            <w:r w:rsidRPr="0089610F">
              <w:t>о</w:t>
            </w:r>
            <w:r w:rsidRPr="0089610F">
              <w:t>жарные краны, рукава, резервуары, огнетушители и т.д.) имеются в достаточном количестве Правила пожарной безопасности для дошкольных учреждений и пл</w:t>
            </w:r>
            <w:r w:rsidRPr="0089610F">
              <w:t>а</w:t>
            </w:r>
            <w:r w:rsidRPr="0089610F">
              <w:t>ны эвакуации при пожаре имеются.</w:t>
            </w:r>
          </w:p>
          <w:p w:rsidR="00AE4596" w:rsidRPr="0089610F" w:rsidRDefault="00AE4596" w:rsidP="0089610F">
            <w:pPr>
              <w:pStyle w:val="TableParagraph"/>
              <w:ind w:left="0" w:firstLine="160"/>
              <w:jc w:val="both"/>
            </w:pPr>
            <w:r w:rsidRPr="0089610F">
              <w:t>Состояние снабжения: горячей и холодной водой – централизованное, электр</w:t>
            </w:r>
            <w:r w:rsidRPr="0089610F">
              <w:t>и</w:t>
            </w:r>
            <w:r w:rsidRPr="0089610F">
              <w:t>чеством – централизованное, канализации – централизованное.</w:t>
            </w:r>
          </w:p>
        </w:tc>
      </w:tr>
      <w:tr w:rsidR="00AE4596" w:rsidRPr="00E76A99" w:rsidTr="00D07AD3">
        <w:trPr>
          <w:trHeight w:val="2237"/>
        </w:trPr>
        <w:tc>
          <w:tcPr>
            <w:tcW w:w="660" w:type="dxa"/>
          </w:tcPr>
          <w:p w:rsidR="00AE4596" w:rsidRPr="0089610F" w:rsidRDefault="00AE4596" w:rsidP="0089610F">
            <w:pPr>
              <w:pStyle w:val="TableParagraph"/>
              <w:ind w:left="0" w:firstLine="110"/>
            </w:pPr>
            <w:r w:rsidRPr="0089610F">
              <w:t>3.</w:t>
            </w:r>
          </w:p>
        </w:tc>
        <w:tc>
          <w:tcPr>
            <w:tcW w:w="1755" w:type="dxa"/>
          </w:tcPr>
          <w:p w:rsidR="00AE4596" w:rsidRPr="0089610F" w:rsidRDefault="00AE4596" w:rsidP="0089610F">
            <w:pPr>
              <w:pStyle w:val="TableParagraph"/>
              <w:ind w:left="0"/>
            </w:pPr>
            <w:r w:rsidRPr="0089610F">
              <w:t>Наличие допо</w:t>
            </w:r>
            <w:r w:rsidRPr="0089610F">
              <w:t>л</w:t>
            </w:r>
            <w:r w:rsidRPr="0089610F">
              <w:t>нительных (сп</w:t>
            </w:r>
            <w:r w:rsidRPr="0089610F">
              <w:t>е</w:t>
            </w:r>
            <w:r w:rsidRPr="0089610F">
              <w:t>циализирова</w:t>
            </w:r>
            <w:r w:rsidRPr="0089610F">
              <w:t>н</w:t>
            </w:r>
            <w:r w:rsidRPr="0089610F">
              <w:t>ных) кабинетов и помещений, нео</w:t>
            </w:r>
            <w:r w:rsidRPr="0089610F">
              <w:t>б</w:t>
            </w:r>
            <w:r w:rsidRPr="0089610F">
              <w:t>ходимых для ре</w:t>
            </w:r>
            <w:r w:rsidRPr="0089610F">
              <w:t>а</w:t>
            </w:r>
            <w:r w:rsidRPr="0089610F">
              <w:t>лизации образов</w:t>
            </w:r>
            <w:r w:rsidRPr="0089610F">
              <w:t>а</w:t>
            </w:r>
            <w:r w:rsidRPr="0089610F">
              <w:t>тельной програ</w:t>
            </w:r>
            <w:r w:rsidRPr="0089610F">
              <w:t>м</w:t>
            </w:r>
            <w:r w:rsidRPr="0089610F">
              <w:t>мы</w:t>
            </w:r>
          </w:p>
        </w:tc>
        <w:tc>
          <w:tcPr>
            <w:tcW w:w="7796" w:type="dxa"/>
          </w:tcPr>
          <w:p w:rsidR="00AE4596" w:rsidRPr="0089610F" w:rsidRDefault="00AE4596" w:rsidP="0089610F">
            <w:pPr>
              <w:pStyle w:val="TableParagraph"/>
              <w:ind w:left="0" w:firstLine="160"/>
            </w:pPr>
            <w:r w:rsidRPr="0089610F">
              <w:t>Кабинет заведующей – 18 кв.м</w:t>
            </w:r>
          </w:p>
          <w:p w:rsidR="00AE4596" w:rsidRPr="0089610F" w:rsidRDefault="00AE4596" w:rsidP="0089610F">
            <w:pPr>
              <w:pStyle w:val="TableParagraph"/>
              <w:ind w:left="0" w:firstLine="160"/>
            </w:pPr>
            <w:r w:rsidRPr="0089610F">
              <w:t>Кабинет учителя-логопеда – 2 кабинета – 32,9 кв.м.</w:t>
            </w:r>
          </w:p>
          <w:p w:rsidR="00AE4596" w:rsidRPr="0089610F" w:rsidRDefault="00AE4596" w:rsidP="0089610F">
            <w:pPr>
              <w:pStyle w:val="TableParagraph"/>
              <w:ind w:left="0" w:firstLine="160"/>
            </w:pPr>
            <w:r w:rsidRPr="0089610F">
              <w:t xml:space="preserve">Кабинет педагога психолога – </w:t>
            </w:r>
            <w:smartTag w:uri="urn:schemas-microsoft-com:office:smarttags" w:element="metricconverter">
              <w:smartTagPr>
                <w:attr w:name="ProductID" w:val="15 кв. м"/>
              </w:smartTagPr>
              <w:r w:rsidRPr="0089610F">
                <w:t>15 кв. м</w:t>
              </w:r>
            </w:smartTag>
            <w:r w:rsidRPr="0089610F">
              <w:t>.</w:t>
            </w:r>
          </w:p>
          <w:p w:rsidR="00AE4596" w:rsidRPr="0089610F" w:rsidRDefault="00AE4596" w:rsidP="0089610F">
            <w:pPr>
              <w:pStyle w:val="TableParagraph"/>
              <w:ind w:left="0" w:firstLine="160"/>
            </w:pPr>
            <w:r w:rsidRPr="0089610F">
              <w:t xml:space="preserve">Методический кабинет – 18 кв.м. </w:t>
            </w:r>
          </w:p>
          <w:p w:rsidR="00AE4596" w:rsidRPr="0089610F" w:rsidRDefault="00AE4596" w:rsidP="0089610F">
            <w:pPr>
              <w:pStyle w:val="TableParagraph"/>
              <w:ind w:left="0" w:firstLine="160"/>
            </w:pPr>
          </w:p>
        </w:tc>
      </w:tr>
      <w:tr w:rsidR="00AE4596" w:rsidRPr="00E76A99" w:rsidTr="00D07AD3">
        <w:trPr>
          <w:trHeight w:val="2101"/>
        </w:trPr>
        <w:tc>
          <w:tcPr>
            <w:tcW w:w="660" w:type="dxa"/>
          </w:tcPr>
          <w:p w:rsidR="00AE4596" w:rsidRPr="0089610F" w:rsidRDefault="00AE4596" w:rsidP="0089610F">
            <w:pPr>
              <w:pStyle w:val="TableParagraph"/>
              <w:ind w:left="0" w:firstLine="110"/>
              <w:rPr>
                <w:b/>
                <w:i/>
              </w:rPr>
            </w:pPr>
          </w:p>
          <w:p w:rsidR="00AE4596" w:rsidRPr="0089610F" w:rsidRDefault="00AE4596" w:rsidP="0089610F">
            <w:pPr>
              <w:pStyle w:val="TableParagraph"/>
              <w:ind w:left="0" w:firstLine="110"/>
            </w:pPr>
            <w:r w:rsidRPr="0089610F">
              <w:t>4.</w:t>
            </w:r>
          </w:p>
        </w:tc>
        <w:tc>
          <w:tcPr>
            <w:tcW w:w="1755" w:type="dxa"/>
          </w:tcPr>
          <w:p w:rsidR="00AE4596" w:rsidRPr="0089610F" w:rsidRDefault="00AE4596" w:rsidP="0089610F">
            <w:pPr>
              <w:pStyle w:val="TableParagraph"/>
              <w:ind w:left="0"/>
              <w:rPr>
                <w:b/>
                <w:i/>
              </w:rPr>
            </w:pPr>
          </w:p>
          <w:p w:rsidR="00AE4596" w:rsidRPr="0089610F" w:rsidRDefault="00AE4596" w:rsidP="0089610F">
            <w:pPr>
              <w:pStyle w:val="TableParagraph"/>
              <w:ind w:left="0"/>
            </w:pPr>
            <w:r w:rsidRPr="0089610F">
              <w:t>Наличие мед</w:t>
            </w:r>
            <w:r w:rsidRPr="0089610F">
              <w:t>и</w:t>
            </w:r>
            <w:r w:rsidRPr="0089610F">
              <w:t>цинских кабин</w:t>
            </w:r>
            <w:r w:rsidRPr="0089610F">
              <w:t>е</w:t>
            </w:r>
            <w:r w:rsidRPr="0089610F">
              <w:t>тов</w:t>
            </w:r>
          </w:p>
        </w:tc>
        <w:tc>
          <w:tcPr>
            <w:tcW w:w="7796" w:type="dxa"/>
          </w:tcPr>
          <w:p w:rsidR="00AE4596" w:rsidRPr="0089610F" w:rsidRDefault="00AE4596" w:rsidP="0089610F">
            <w:pPr>
              <w:pStyle w:val="TableParagraph"/>
              <w:tabs>
                <w:tab w:val="left" w:pos="2589"/>
                <w:tab w:val="left" w:pos="5695"/>
              </w:tabs>
              <w:ind w:left="0" w:firstLine="160"/>
              <w:jc w:val="both"/>
            </w:pPr>
            <w:r w:rsidRPr="0089610F">
              <w:t>В ДОУ имеются кабинеты: медицинский, процедурный. Наличие необходимого медицинского оборудования, его состояние достаточное, оснащенность необх</w:t>
            </w:r>
            <w:r w:rsidRPr="0089610F">
              <w:t>о</w:t>
            </w:r>
            <w:r w:rsidRPr="0089610F">
              <w:t xml:space="preserve">димыми медикаментами  удовлетворительное,  </w:t>
            </w:r>
            <w:r w:rsidRPr="0089610F">
              <w:rPr>
                <w:spacing w:val="-3"/>
              </w:rPr>
              <w:t xml:space="preserve">хранение  </w:t>
            </w:r>
            <w:r w:rsidRPr="0089610F">
              <w:t>скоропортящихся лека</w:t>
            </w:r>
            <w:r w:rsidRPr="0089610F">
              <w:t>р</w:t>
            </w:r>
            <w:r w:rsidRPr="0089610F">
              <w:t>ственных средств в холодильниках, наличие лицензии на медицинскую деятел</w:t>
            </w:r>
            <w:r w:rsidRPr="0089610F">
              <w:t>ь</w:t>
            </w:r>
            <w:r w:rsidRPr="0089610F">
              <w:t>ность, наличие медицинской документации (медицинские книжки, своевреме</w:t>
            </w:r>
            <w:r w:rsidRPr="0089610F">
              <w:t>н</w:t>
            </w:r>
            <w:r w:rsidRPr="0089610F">
              <w:t>ность прохождения медосмотров, журнал бракеража, санитарный журнал и инс</w:t>
            </w:r>
            <w:r w:rsidRPr="0089610F">
              <w:t>т</w:t>
            </w:r>
            <w:r w:rsidRPr="0089610F">
              <w:t>рукции по эксплуатации медицинского оборудования и др.) в соответствии с н</w:t>
            </w:r>
            <w:r w:rsidRPr="0089610F">
              <w:t>о</w:t>
            </w:r>
            <w:r w:rsidRPr="0089610F">
              <w:t>менклатурой дел ДОУ и требованиями СанПиН.</w:t>
            </w:r>
          </w:p>
        </w:tc>
      </w:tr>
      <w:tr w:rsidR="00AE4596" w:rsidRPr="00E76A99" w:rsidTr="00D07AD3">
        <w:trPr>
          <w:trHeight w:val="859"/>
        </w:trPr>
        <w:tc>
          <w:tcPr>
            <w:tcW w:w="660" w:type="dxa"/>
          </w:tcPr>
          <w:p w:rsidR="00AE4596" w:rsidRPr="0089610F" w:rsidRDefault="00AE4596" w:rsidP="0089610F">
            <w:pPr>
              <w:pStyle w:val="TableParagraph"/>
              <w:ind w:left="0" w:firstLine="110"/>
            </w:pPr>
            <w:r w:rsidRPr="0089610F">
              <w:t>5.</w:t>
            </w:r>
          </w:p>
        </w:tc>
        <w:tc>
          <w:tcPr>
            <w:tcW w:w="1755" w:type="dxa"/>
          </w:tcPr>
          <w:p w:rsidR="00AE4596" w:rsidRPr="0089610F" w:rsidRDefault="00AE4596" w:rsidP="0089610F">
            <w:pPr>
              <w:pStyle w:val="TableParagraph"/>
              <w:ind w:left="0"/>
            </w:pPr>
            <w:r w:rsidRPr="0089610F">
              <w:t>Наличие хозяйс</w:t>
            </w:r>
            <w:r w:rsidRPr="0089610F">
              <w:t>т</w:t>
            </w:r>
            <w:r w:rsidRPr="0089610F">
              <w:t>венно-оборудованных помещений</w:t>
            </w:r>
          </w:p>
        </w:tc>
        <w:tc>
          <w:tcPr>
            <w:tcW w:w="7796" w:type="dxa"/>
          </w:tcPr>
          <w:p w:rsidR="00AE4596" w:rsidRPr="0089610F" w:rsidRDefault="00AE4596" w:rsidP="0089610F">
            <w:pPr>
              <w:pStyle w:val="TableParagraph"/>
              <w:ind w:left="0" w:firstLine="160"/>
            </w:pPr>
            <w:r w:rsidRPr="0089610F">
              <w:t xml:space="preserve">прачечная, сушильная, гладильная – 26,3 кв.м., </w:t>
            </w:r>
          </w:p>
          <w:p w:rsidR="00AE4596" w:rsidRPr="0089610F" w:rsidRDefault="00AE4596" w:rsidP="0089610F">
            <w:pPr>
              <w:pStyle w:val="TableParagraph"/>
              <w:ind w:left="0" w:firstLine="160"/>
            </w:pPr>
            <w:r w:rsidRPr="0089610F">
              <w:t>пищеблок –201 кв.м.</w:t>
            </w:r>
          </w:p>
        </w:tc>
      </w:tr>
      <w:tr w:rsidR="00D07AD3" w:rsidRPr="00E76A99" w:rsidTr="00D07AD3">
        <w:trPr>
          <w:trHeight w:val="859"/>
        </w:trPr>
        <w:tc>
          <w:tcPr>
            <w:tcW w:w="660" w:type="dxa"/>
          </w:tcPr>
          <w:p w:rsidR="00D07AD3" w:rsidRPr="0089610F" w:rsidRDefault="00D07AD3" w:rsidP="00D07AD3">
            <w:pPr>
              <w:pStyle w:val="TableParagraph"/>
              <w:ind w:left="0" w:firstLine="110"/>
            </w:pPr>
          </w:p>
        </w:tc>
        <w:tc>
          <w:tcPr>
            <w:tcW w:w="1755" w:type="dxa"/>
          </w:tcPr>
          <w:p w:rsidR="00D07AD3" w:rsidRPr="0089610F" w:rsidRDefault="00D07AD3" w:rsidP="00D07AD3">
            <w:pPr>
              <w:pStyle w:val="TableParagraph"/>
              <w:ind w:left="0"/>
            </w:pPr>
            <w:r w:rsidRPr="0089610F">
              <w:t>Музыкальный /физкультурный зал –97 кв.м</w:t>
            </w:r>
          </w:p>
        </w:tc>
        <w:tc>
          <w:tcPr>
            <w:tcW w:w="7796" w:type="dxa"/>
          </w:tcPr>
          <w:p w:rsidR="00D07AD3" w:rsidRPr="0089610F" w:rsidRDefault="00D07AD3" w:rsidP="00D07AD3">
            <w:pPr>
              <w:pStyle w:val="45"/>
              <w:shd w:val="clear" w:color="auto" w:fill="auto"/>
              <w:spacing w:before="0" w:after="0" w:line="240" w:lineRule="auto"/>
              <w:ind w:firstLine="160"/>
              <w:jc w:val="both"/>
              <w:rPr>
                <w:rFonts w:ascii="Times New Roman" w:hAnsi="Times New Roman" w:cs="Times New Roman"/>
                <w:sz w:val="22"/>
                <w:szCs w:val="22"/>
              </w:rPr>
            </w:pPr>
            <w:r w:rsidRPr="0089610F">
              <w:rPr>
                <w:rFonts w:ascii="Times New Roman" w:hAnsi="Times New Roman" w:cs="Times New Roman"/>
                <w:sz w:val="22"/>
                <w:szCs w:val="22"/>
              </w:rPr>
              <w:t xml:space="preserve">Зал предназначен для проведения физкультурных и музыкальных занятий с группами детей всех возрастов и индивидуальной работы, утренней гимнастики, праздников, развлечений, спектаклей. </w:t>
            </w:r>
          </w:p>
          <w:p w:rsidR="00D07AD3" w:rsidRPr="0089610F" w:rsidRDefault="00D07AD3" w:rsidP="00D07AD3">
            <w:pPr>
              <w:pStyle w:val="45"/>
              <w:shd w:val="clear" w:color="auto" w:fill="auto"/>
              <w:spacing w:before="0" w:after="0" w:line="240" w:lineRule="auto"/>
              <w:ind w:firstLine="160"/>
              <w:jc w:val="both"/>
              <w:rPr>
                <w:rFonts w:ascii="Times New Roman" w:hAnsi="Times New Roman" w:cs="Times New Roman"/>
                <w:sz w:val="22"/>
                <w:szCs w:val="22"/>
              </w:rPr>
            </w:pPr>
            <w:r w:rsidRPr="0089610F">
              <w:rPr>
                <w:rFonts w:ascii="Times New Roman" w:hAnsi="Times New Roman" w:cs="Times New Roman"/>
                <w:sz w:val="22"/>
                <w:szCs w:val="22"/>
              </w:rPr>
              <w:t>В зале в достаточном количестве имеются качественные музыкальные иг</w:t>
            </w:r>
            <w:r w:rsidRPr="0089610F">
              <w:rPr>
                <w:rFonts w:ascii="Times New Roman" w:hAnsi="Times New Roman" w:cs="Times New Roman"/>
                <w:sz w:val="22"/>
                <w:szCs w:val="22"/>
              </w:rPr>
              <w:softHyphen/>
              <w:t>рушки, инструменты, дидактические пособия. Представленное наличие театральных ко</w:t>
            </w:r>
            <w:r w:rsidRPr="0089610F">
              <w:rPr>
                <w:rFonts w:ascii="Times New Roman" w:hAnsi="Times New Roman" w:cs="Times New Roman"/>
                <w:sz w:val="22"/>
                <w:szCs w:val="22"/>
              </w:rPr>
              <w:softHyphen/>
              <w:t>стюмов и атрибутов позволяет организовывать различные виды музыкально-художе</w:t>
            </w:r>
            <w:r w:rsidRPr="0089610F">
              <w:rPr>
                <w:rFonts w:ascii="Times New Roman" w:hAnsi="Times New Roman" w:cs="Times New Roman"/>
                <w:sz w:val="22"/>
                <w:szCs w:val="22"/>
              </w:rPr>
              <w:softHyphen/>
              <w:t xml:space="preserve">ственной деятельности. </w:t>
            </w:r>
          </w:p>
          <w:p w:rsidR="00D07AD3" w:rsidRPr="0089610F" w:rsidRDefault="00D07AD3" w:rsidP="00D07AD3">
            <w:pPr>
              <w:pStyle w:val="45"/>
              <w:shd w:val="clear" w:color="auto" w:fill="auto"/>
              <w:spacing w:before="0" w:after="0" w:line="240" w:lineRule="auto"/>
              <w:ind w:firstLine="160"/>
              <w:jc w:val="both"/>
              <w:rPr>
                <w:rFonts w:ascii="Times New Roman" w:hAnsi="Times New Roman" w:cs="Times New Roman"/>
                <w:sz w:val="22"/>
                <w:szCs w:val="22"/>
              </w:rPr>
            </w:pPr>
            <w:r w:rsidRPr="0089610F">
              <w:rPr>
                <w:rFonts w:ascii="Times New Roman" w:hAnsi="Times New Roman" w:cs="Times New Roman"/>
                <w:sz w:val="22"/>
                <w:szCs w:val="22"/>
              </w:rPr>
              <w:t>В зале имеется разнообразный спортив</w:t>
            </w:r>
            <w:r w:rsidRPr="0089610F">
              <w:rPr>
                <w:rFonts w:ascii="Times New Roman" w:hAnsi="Times New Roman" w:cs="Times New Roman"/>
                <w:sz w:val="22"/>
                <w:szCs w:val="22"/>
              </w:rPr>
              <w:softHyphen/>
              <w:t>ный инвентарь и спортивные атрибуты для физического развития детей. Отделка всех по</w:t>
            </w:r>
            <w:r w:rsidRPr="0089610F">
              <w:rPr>
                <w:rFonts w:ascii="Times New Roman" w:hAnsi="Times New Roman" w:cs="Times New Roman"/>
                <w:sz w:val="22"/>
                <w:szCs w:val="22"/>
              </w:rPr>
              <w:softHyphen/>
              <w:t>мещений детского сада соотве</w:t>
            </w:r>
            <w:r w:rsidRPr="0089610F">
              <w:rPr>
                <w:rFonts w:ascii="Times New Roman" w:hAnsi="Times New Roman" w:cs="Times New Roman"/>
                <w:sz w:val="22"/>
                <w:szCs w:val="22"/>
              </w:rPr>
              <w:t>т</w:t>
            </w:r>
            <w:r w:rsidRPr="0089610F">
              <w:rPr>
                <w:rFonts w:ascii="Times New Roman" w:hAnsi="Times New Roman" w:cs="Times New Roman"/>
                <w:sz w:val="22"/>
                <w:szCs w:val="22"/>
              </w:rPr>
              <w:t>ствует санитарно-эпидемиологическими правилами и нор</w:t>
            </w:r>
            <w:r w:rsidRPr="0089610F">
              <w:rPr>
                <w:rFonts w:ascii="Times New Roman" w:hAnsi="Times New Roman" w:cs="Times New Roman"/>
                <w:sz w:val="22"/>
                <w:szCs w:val="22"/>
              </w:rPr>
              <w:softHyphen/>
              <w:t>мативами.</w:t>
            </w:r>
          </w:p>
          <w:p w:rsidR="00D07AD3" w:rsidRPr="0089610F" w:rsidRDefault="00D07AD3" w:rsidP="00D07AD3">
            <w:pPr>
              <w:pStyle w:val="TableParagraph"/>
              <w:ind w:left="0" w:firstLine="160"/>
            </w:pPr>
          </w:p>
        </w:tc>
      </w:tr>
      <w:tr w:rsidR="00AE4596" w:rsidRPr="00E76A99" w:rsidTr="00D07AD3">
        <w:trPr>
          <w:trHeight w:val="7787"/>
        </w:trPr>
        <w:tc>
          <w:tcPr>
            <w:tcW w:w="660" w:type="dxa"/>
          </w:tcPr>
          <w:p w:rsidR="00AE4596" w:rsidRPr="0089610F" w:rsidRDefault="00AE4596" w:rsidP="0089610F">
            <w:pPr>
              <w:pStyle w:val="TableParagraph"/>
              <w:ind w:left="0" w:firstLine="110"/>
            </w:pPr>
            <w:r w:rsidRPr="0089610F">
              <w:rPr>
                <w:lang w:val="en-US"/>
              </w:rPr>
              <w:t>6</w:t>
            </w:r>
            <w:r w:rsidRPr="0089610F">
              <w:t>.</w:t>
            </w:r>
          </w:p>
        </w:tc>
        <w:tc>
          <w:tcPr>
            <w:tcW w:w="1755" w:type="dxa"/>
          </w:tcPr>
          <w:p w:rsidR="00AE4596" w:rsidRPr="0089610F" w:rsidRDefault="00AE4596" w:rsidP="0089610F">
            <w:pPr>
              <w:pStyle w:val="TableParagraph"/>
              <w:ind w:left="0"/>
              <w:rPr>
                <w:b/>
                <w:i/>
              </w:rPr>
            </w:pPr>
          </w:p>
          <w:p w:rsidR="00AE4596" w:rsidRPr="0089610F" w:rsidRDefault="00AE4596" w:rsidP="0089610F">
            <w:pPr>
              <w:pStyle w:val="TableParagraph"/>
              <w:ind w:left="0"/>
              <w:rPr>
                <w:b/>
                <w:i/>
              </w:rPr>
            </w:pPr>
          </w:p>
          <w:p w:rsidR="00AE4596" w:rsidRPr="0089610F" w:rsidRDefault="00AE4596" w:rsidP="0089610F">
            <w:pPr>
              <w:pStyle w:val="TableParagraph"/>
              <w:ind w:left="0"/>
              <w:rPr>
                <w:b/>
                <w:i/>
              </w:rPr>
            </w:pPr>
          </w:p>
          <w:p w:rsidR="00AE4596" w:rsidRPr="0089610F" w:rsidRDefault="00AE4596" w:rsidP="0089610F">
            <w:pPr>
              <w:pStyle w:val="TableParagraph"/>
              <w:ind w:left="0"/>
            </w:pPr>
            <w:r w:rsidRPr="0089610F">
              <w:t>Групповые яче</w:t>
            </w:r>
            <w:r w:rsidRPr="0089610F">
              <w:t>й</w:t>
            </w:r>
            <w:r w:rsidRPr="0089610F">
              <w:t>ки</w:t>
            </w:r>
          </w:p>
        </w:tc>
        <w:tc>
          <w:tcPr>
            <w:tcW w:w="7796" w:type="dxa"/>
          </w:tcPr>
          <w:p w:rsidR="00AE4596" w:rsidRPr="0089610F" w:rsidRDefault="00AE4596" w:rsidP="0089610F">
            <w:pPr>
              <w:pStyle w:val="45"/>
              <w:shd w:val="clear" w:color="auto" w:fill="auto"/>
              <w:spacing w:before="0" w:after="0" w:line="240" w:lineRule="auto"/>
              <w:ind w:firstLine="270"/>
              <w:jc w:val="both"/>
              <w:rPr>
                <w:rFonts w:ascii="Times New Roman" w:hAnsi="Times New Roman" w:cs="Times New Roman"/>
                <w:sz w:val="22"/>
                <w:szCs w:val="22"/>
              </w:rPr>
            </w:pPr>
            <w:r w:rsidRPr="0089610F">
              <w:rPr>
                <w:rFonts w:ascii="Times New Roman" w:hAnsi="Times New Roman" w:cs="Times New Roman"/>
                <w:sz w:val="22"/>
                <w:szCs w:val="22"/>
              </w:rPr>
              <w:t>В состав каждой групповой ячейки входят:</w:t>
            </w:r>
          </w:p>
          <w:p w:rsidR="00AE4596" w:rsidRPr="0089610F" w:rsidRDefault="00AE4596" w:rsidP="0089610F">
            <w:pPr>
              <w:pStyle w:val="45"/>
              <w:shd w:val="clear" w:color="auto" w:fill="auto"/>
              <w:spacing w:before="0" w:after="0" w:line="240" w:lineRule="auto"/>
              <w:ind w:firstLine="270"/>
              <w:jc w:val="both"/>
              <w:rPr>
                <w:rFonts w:ascii="Times New Roman" w:hAnsi="Times New Roman" w:cs="Times New Roman"/>
                <w:sz w:val="22"/>
                <w:szCs w:val="22"/>
              </w:rPr>
            </w:pPr>
            <w:r w:rsidRPr="0089610F">
              <w:rPr>
                <w:rFonts w:ascii="Times New Roman" w:hAnsi="Times New Roman" w:cs="Times New Roman"/>
                <w:b/>
                <w:i/>
                <w:sz w:val="22"/>
                <w:szCs w:val="22"/>
              </w:rPr>
              <w:t>Раздевальная (приемная</w:t>
            </w:r>
            <w:r w:rsidRPr="0089610F">
              <w:rPr>
                <w:rFonts w:ascii="Times New Roman" w:hAnsi="Times New Roman" w:cs="Times New Roman"/>
                <w:sz w:val="22"/>
                <w:szCs w:val="22"/>
              </w:rPr>
              <w:t>) - предназначена для приема детей и хранения вер</w:t>
            </w:r>
            <w:r w:rsidRPr="0089610F">
              <w:rPr>
                <w:rFonts w:ascii="Times New Roman" w:hAnsi="Times New Roman" w:cs="Times New Roman"/>
                <w:sz w:val="22"/>
                <w:szCs w:val="22"/>
              </w:rPr>
              <w:t>х</w:t>
            </w:r>
            <w:r w:rsidRPr="0089610F">
              <w:rPr>
                <w:rFonts w:ascii="Times New Roman" w:hAnsi="Times New Roman" w:cs="Times New Roman"/>
                <w:sz w:val="22"/>
                <w:szCs w:val="22"/>
              </w:rPr>
              <w:t>ней одежды. Раздевальные оборудованы шкафами для верхней одежды детей и персонала. Шкафы для одежды и обуви оборудованы индивидуальными ячейками - полками для го</w:t>
            </w:r>
            <w:r w:rsidRPr="0089610F">
              <w:rPr>
                <w:rFonts w:ascii="Times New Roman" w:hAnsi="Times New Roman" w:cs="Times New Roman"/>
                <w:sz w:val="22"/>
                <w:szCs w:val="22"/>
              </w:rPr>
              <w:softHyphen/>
              <w:t>ловных уборов и крючками для верхней одежды.</w:t>
            </w:r>
          </w:p>
          <w:p w:rsidR="00AE4596" w:rsidRPr="0089610F" w:rsidRDefault="00AE4596" w:rsidP="0089610F">
            <w:pPr>
              <w:pStyle w:val="45"/>
              <w:shd w:val="clear" w:color="auto" w:fill="auto"/>
              <w:spacing w:before="0" w:after="0" w:line="240" w:lineRule="auto"/>
              <w:ind w:firstLine="270"/>
              <w:jc w:val="both"/>
              <w:rPr>
                <w:rFonts w:ascii="Times New Roman" w:hAnsi="Times New Roman" w:cs="Times New Roman"/>
                <w:sz w:val="22"/>
                <w:szCs w:val="22"/>
              </w:rPr>
            </w:pPr>
            <w:r w:rsidRPr="0089610F">
              <w:rPr>
                <w:rFonts w:ascii="Times New Roman" w:hAnsi="Times New Roman" w:cs="Times New Roman"/>
                <w:sz w:val="22"/>
                <w:szCs w:val="22"/>
              </w:rPr>
              <w:t>Каждая индивидуальная ячейка маркируется, индивидуально оформляется по жела</w:t>
            </w:r>
            <w:r w:rsidRPr="0089610F">
              <w:rPr>
                <w:rFonts w:ascii="Times New Roman" w:hAnsi="Times New Roman" w:cs="Times New Roman"/>
                <w:sz w:val="22"/>
                <w:szCs w:val="22"/>
              </w:rPr>
              <w:softHyphen/>
              <w:t>нию ребенка. В раздевальных предусмотрены условия для сушки верхней одежды и обуви детей.</w:t>
            </w:r>
          </w:p>
          <w:p w:rsidR="00AE4596" w:rsidRPr="0089610F" w:rsidRDefault="00AE4596" w:rsidP="0089610F">
            <w:pPr>
              <w:pStyle w:val="45"/>
              <w:shd w:val="clear" w:color="auto" w:fill="auto"/>
              <w:spacing w:before="0" w:after="0" w:line="240" w:lineRule="auto"/>
              <w:ind w:firstLine="270"/>
              <w:jc w:val="both"/>
              <w:rPr>
                <w:rFonts w:ascii="Times New Roman" w:hAnsi="Times New Roman" w:cs="Times New Roman"/>
                <w:sz w:val="22"/>
                <w:szCs w:val="22"/>
              </w:rPr>
            </w:pPr>
            <w:r w:rsidRPr="0089610F">
              <w:rPr>
                <w:rFonts w:ascii="Times New Roman" w:hAnsi="Times New Roman" w:cs="Times New Roman"/>
                <w:sz w:val="22"/>
                <w:szCs w:val="22"/>
              </w:rPr>
              <w:t>Также в приемной расположены информационные уголки для родителей.</w:t>
            </w:r>
          </w:p>
          <w:p w:rsidR="00AE4596" w:rsidRPr="0089610F" w:rsidRDefault="00AE4596" w:rsidP="0089610F">
            <w:pPr>
              <w:pStyle w:val="45"/>
              <w:shd w:val="clear" w:color="auto" w:fill="auto"/>
              <w:spacing w:before="0" w:after="0" w:line="240" w:lineRule="auto"/>
              <w:ind w:firstLine="270"/>
              <w:jc w:val="both"/>
              <w:rPr>
                <w:rFonts w:ascii="Times New Roman" w:hAnsi="Times New Roman" w:cs="Times New Roman"/>
                <w:sz w:val="22"/>
                <w:szCs w:val="22"/>
              </w:rPr>
            </w:pPr>
            <w:r w:rsidRPr="0089610F">
              <w:rPr>
                <w:rFonts w:ascii="Times New Roman" w:hAnsi="Times New Roman" w:cs="Times New Roman"/>
                <w:b/>
                <w:i/>
                <w:sz w:val="22"/>
                <w:szCs w:val="22"/>
              </w:rPr>
              <w:t>Групповая</w:t>
            </w:r>
            <w:r w:rsidRPr="0089610F">
              <w:rPr>
                <w:rFonts w:ascii="Times New Roman" w:hAnsi="Times New Roman" w:cs="Times New Roman"/>
                <w:sz w:val="22"/>
                <w:szCs w:val="22"/>
              </w:rPr>
              <w:t xml:space="preserve"> - предназначена для образовательной деятельности, приема пищи. В групповых установлены столы и стулья по числу детей в группах. Стулья и ст</w:t>
            </w:r>
            <w:r w:rsidRPr="0089610F">
              <w:rPr>
                <w:rFonts w:ascii="Times New Roman" w:hAnsi="Times New Roman" w:cs="Times New Roman"/>
                <w:sz w:val="22"/>
                <w:szCs w:val="22"/>
              </w:rPr>
              <w:t>о</w:t>
            </w:r>
            <w:r w:rsidRPr="0089610F">
              <w:rPr>
                <w:rFonts w:ascii="Times New Roman" w:hAnsi="Times New Roman" w:cs="Times New Roman"/>
                <w:sz w:val="22"/>
                <w:szCs w:val="22"/>
              </w:rPr>
              <w:t>лы одной группы мебели и промаркированы. Подбор мебели для детей проводи</w:t>
            </w:r>
            <w:r w:rsidRPr="0089610F">
              <w:rPr>
                <w:rFonts w:ascii="Times New Roman" w:hAnsi="Times New Roman" w:cs="Times New Roman"/>
                <w:sz w:val="22"/>
                <w:szCs w:val="22"/>
              </w:rPr>
              <w:t>т</w:t>
            </w:r>
            <w:r w:rsidRPr="0089610F">
              <w:rPr>
                <w:rFonts w:ascii="Times New Roman" w:hAnsi="Times New Roman" w:cs="Times New Roman"/>
                <w:sz w:val="22"/>
                <w:szCs w:val="22"/>
              </w:rPr>
              <w:t>ся с учетом роста детей. Каждая групповая оснащена мебелью для размещения игрового развивающего ма</w:t>
            </w:r>
            <w:r w:rsidRPr="0089610F">
              <w:rPr>
                <w:rFonts w:ascii="Times New Roman" w:hAnsi="Times New Roman" w:cs="Times New Roman"/>
                <w:sz w:val="22"/>
                <w:szCs w:val="22"/>
              </w:rPr>
              <w:softHyphen/>
              <w:t>териала и для организации различных видов деятел</w:t>
            </w:r>
            <w:r w:rsidRPr="0089610F">
              <w:rPr>
                <w:rFonts w:ascii="Times New Roman" w:hAnsi="Times New Roman" w:cs="Times New Roman"/>
                <w:sz w:val="22"/>
                <w:szCs w:val="22"/>
              </w:rPr>
              <w:t>ь</w:t>
            </w:r>
            <w:r w:rsidRPr="0089610F">
              <w:rPr>
                <w:rFonts w:ascii="Times New Roman" w:hAnsi="Times New Roman" w:cs="Times New Roman"/>
                <w:sz w:val="22"/>
                <w:szCs w:val="22"/>
              </w:rPr>
              <w:t>ности детей. В каждой возрастной группе имеются оборудование, дидактические игры, пособия, методическая и художе</w:t>
            </w:r>
            <w:r w:rsidRPr="0089610F">
              <w:rPr>
                <w:rFonts w:ascii="Times New Roman" w:hAnsi="Times New Roman" w:cs="Times New Roman"/>
                <w:sz w:val="22"/>
                <w:szCs w:val="22"/>
              </w:rPr>
              <w:softHyphen/>
              <w:t>ственная литература, необходимые для о</w:t>
            </w:r>
            <w:r w:rsidRPr="0089610F">
              <w:rPr>
                <w:rFonts w:ascii="Times New Roman" w:hAnsi="Times New Roman" w:cs="Times New Roman"/>
                <w:sz w:val="22"/>
                <w:szCs w:val="22"/>
              </w:rPr>
              <w:t>р</w:t>
            </w:r>
            <w:r w:rsidRPr="0089610F">
              <w:rPr>
                <w:rFonts w:ascii="Times New Roman" w:hAnsi="Times New Roman" w:cs="Times New Roman"/>
                <w:sz w:val="22"/>
                <w:szCs w:val="22"/>
              </w:rPr>
              <w:t>ганизации разных видов деятельности детей.</w:t>
            </w:r>
          </w:p>
          <w:p w:rsidR="00AE4596" w:rsidRPr="0089610F" w:rsidRDefault="00AE4596" w:rsidP="0089610F">
            <w:pPr>
              <w:pStyle w:val="45"/>
              <w:shd w:val="clear" w:color="auto" w:fill="auto"/>
              <w:spacing w:before="0" w:after="0" w:line="240" w:lineRule="auto"/>
              <w:ind w:firstLine="270"/>
              <w:jc w:val="both"/>
              <w:rPr>
                <w:rFonts w:ascii="Times New Roman" w:hAnsi="Times New Roman" w:cs="Times New Roman"/>
                <w:sz w:val="22"/>
                <w:szCs w:val="22"/>
              </w:rPr>
            </w:pPr>
            <w:r w:rsidRPr="0089610F">
              <w:rPr>
                <w:rFonts w:ascii="Times New Roman" w:hAnsi="Times New Roman" w:cs="Times New Roman"/>
                <w:b/>
                <w:i/>
                <w:sz w:val="22"/>
                <w:szCs w:val="22"/>
              </w:rPr>
              <w:t xml:space="preserve">Спальня </w:t>
            </w:r>
            <w:r w:rsidRPr="0089610F">
              <w:rPr>
                <w:rFonts w:ascii="Times New Roman" w:hAnsi="Times New Roman" w:cs="Times New Roman"/>
                <w:sz w:val="22"/>
                <w:szCs w:val="22"/>
              </w:rPr>
              <w:t>- предназначена для организации дневного сна детей. В спальнях ра</w:t>
            </w:r>
            <w:r w:rsidRPr="0089610F">
              <w:rPr>
                <w:rFonts w:ascii="Times New Roman" w:hAnsi="Times New Roman" w:cs="Times New Roman"/>
                <w:sz w:val="22"/>
                <w:szCs w:val="22"/>
              </w:rPr>
              <w:t>с</w:t>
            </w:r>
            <w:r w:rsidRPr="0089610F">
              <w:rPr>
                <w:rFonts w:ascii="Times New Roman" w:hAnsi="Times New Roman" w:cs="Times New Roman"/>
                <w:sz w:val="22"/>
                <w:szCs w:val="22"/>
              </w:rPr>
              <w:t>став</w:t>
            </w:r>
            <w:r w:rsidRPr="0089610F">
              <w:rPr>
                <w:rFonts w:ascii="Times New Roman" w:hAnsi="Times New Roman" w:cs="Times New Roman"/>
                <w:sz w:val="22"/>
                <w:szCs w:val="22"/>
              </w:rPr>
              <w:softHyphen/>
              <w:t>лены кровати. Дети обеспечены индивидуальными постельными принадле</w:t>
            </w:r>
            <w:r w:rsidRPr="0089610F">
              <w:rPr>
                <w:rFonts w:ascii="Times New Roman" w:hAnsi="Times New Roman" w:cs="Times New Roman"/>
                <w:sz w:val="22"/>
                <w:szCs w:val="22"/>
              </w:rPr>
              <w:t>ж</w:t>
            </w:r>
            <w:r w:rsidRPr="0089610F">
              <w:rPr>
                <w:rFonts w:ascii="Times New Roman" w:hAnsi="Times New Roman" w:cs="Times New Roman"/>
                <w:sz w:val="22"/>
                <w:szCs w:val="22"/>
              </w:rPr>
              <w:t>ностями, по</w:t>
            </w:r>
            <w:r w:rsidRPr="0089610F">
              <w:rPr>
                <w:rFonts w:ascii="Times New Roman" w:hAnsi="Times New Roman" w:cs="Times New Roman"/>
                <w:sz w:val="22"/>
                <w:szCs w:val="22"/>
              </w:rPr>
              <w:softHyphen/>
              <w:t>лотенцами, предметами личной гигиены. Имеют не менее 3 компле</w:t>
            </w:r>
            <w:r w:rsidRPr="0089610F">
              <w:rPr>
                <w:rFonts w:ascii="Times New Roman" w:hAnsi="Times New Roman" w:cs="Times New Roman"/>
                <w:sz w:val="22"/>
                <w:szCs w:val="22"/>
              </w:rPr>
              <w:t>к</w:t>
            </w:r>
            <w:r w:rsidRPr="0089610F">
              <w:rPr>
                <w:rFonts w:ascii="Times New Roman" w:hAnsi="Times New Roman" w:cs="Times New Roman"/>
                <w:sz w:val="22"/>
                <w:szCs w:val="22"/>
              </w:rPr>
              <w:t>тов постельного белья и полотенец, 2 комплектов наматрасников из расчета на 1 ребенка. Постельное белье мар</w:t>
            </w:r>
            <w:r w:rsidRPr="0089610F">
              <w:rPr>
                <w:rFonts w:ascii="Times New Roman" w:hAnsi="Times New Roman" w:cs="Times New Roman"/>
                <w:sz w:val="22"/>
                <w:szCs w:val="22"/>
              </w:rPr>
              <w:softHyphen/>
              <w:t>кируется индивидуально для каждого ребенка.</w:t>
            </w:r>
          </w:p>
          <w:p w:rsidR="00AE4596" w:rsidRPr="0089610F" w:rsidRDefault="00AE4596" w:rsidP="0089610F">
            <w:pPr>
              <w:pStyle w:val="45"/>
              <w:shd w:val="clear" w:color="auto" w:fill="auto"/>
              <w:spacing w:before="0" w:after="0" w:line="240" w:lineRule="auto"/>
              <w:ind w:firstLine="270"/>
              <w:jc w:val="both"/>
              <w:rPr>
                <w:rFonts w:ascii="Times New Roman" w:hAnsi="Times New Roman" w:cs="Times New Roman"/>
                <w:sz w:val="22"/>
                <w:szCs w:val="22"/>
              </w:rPr>
            </w:pPr>
            <w:r w:rsidRPr="0089610F">
              <w:rPr>
                <w:rFonts w:ascii="Times New Roman" w:hAnsi="Times New Roman" w:cs="Times New Roman"/>
                <w:b/>
                <w:i/>
                <w:sz w:val="22"/>
                <w:szCs w:val="22"/>
              </w:rPr>
              <w:t>Буфетная</w:t>
            </w:r>
            <w:r w:rsidRPr="0089610F">
              <w:rPr>
                <w:rFonts w:ascii="Times New Roman" w:hAnsi="Times New Roman" w:cs="Times New Roman"/>
                <w:sz w:val="22"/>
                <w:szCs w:val="22"/>
              </w:rPr>
              <w:t xml:space="preserve"> - предназначена для подготовки готовых блюд к раздаче и мытья столо</w:t>
            </w:r>
            <w:r w:rsidRPr="0089610F">
              <w:rPr>
                <w:rFonts w:ascii="Times New Roman" w:hAnsi="Times New Roman" w:cs="Times New Roman"/>
                <w:sz w:val="22"/>
                <w:szCs w:val="22"/>
              </w:rPr>
              <w:softHyphen/>
              <w:t>вой посуды.</w:t>
            </w:r>
          </w:p>
          <w:p w:rsidR="00AE4596" w:rsidRPr="0089610F" w:rsidRDefault="00AE4596" w:rsidP="0089610F">
            <w:pPr>
              <w:pStyle w:val="45"/>
              <w:shd w:val="clear" w:color="auto" w:fill="auto"/>
              <w:spacing w:before="0" w:after="0" w:line="240" w:lineRule="auto"/>
              <w:ind w:firstLine="270"/>
              <w:jc w:val="both"/>
              <w:rPr>
                <w:rFonts w:ascii="Times New Roman" w:hAnsi="Times New Roman" w:cs="Times New Roman"/>
                <w:sz w:val="22"/>
                <w:szCs w:val="22"/>
              </w:rPr>
            </w:pPr>
            <w:r w:rsidRPr="0089610F">
              <w:rPr>
                <w:rFonts w:ascii="Times New Roman" w:hAnsi="Times New Roman" w:cs="Times New Roman"/>
                <w:b/>
                <w:i/>
                <w:sz w:val="22"/>
                <w:szCs w:val="22"/>
              </w:rPr>
              <w:t>Туалетная</w:t>
            </w:r>
            <w:r w:rsidRPr="0089610F">
              <w:rPr>
                <w:rFonts w:ascii="Times New Roman" w:hAnsi="Times New Roman" w:cs="Times New Roman"/>
                <w:sz w:val="22"/>
                <w:szCs w:val="22"/>
              </w:rPr>
              <w:t xml:space="preserve"> совмещенная с умывальной - здесь установлены умывальные рак</w:t>
            </w:r>
            <w:r w:rsidRPr="0089610F">
              <w:rPr>
                <w:rFonts w:ascii="Times New Roman" w:hAnsi="Times New Roman" w:cs="Times New Roman"/>
                <w:sz w:val="22"/>
                <w:szCs w:val="22"/>
              </w:rPr>
              <w:t>о</w:t>
            </w:r>
            <w:r w:rsidRPr="0089610F">
              <w:rPr>
                <w:rFonts w:ascii="Times New Roman" w:hAnsi="Times New Roman" w:cs="Times New Roman"/>
                <w:sz w:val="22"/>
                <w:szCs w:val="22"/>
              </w:rPr>
              <w:t>вины с подводкой горячей и холодной воды для детей, рядом с умывальниками установлены ве</w:t>
            </w:r>
            <w:r w:rsidRPr="0089610F">
              <w:rPr>
                <w:rFonts w:ascii="Times New Roman" w:hAnsi="Times New Roman" w:cs="Times New Roman"/>
                <w:sz w:val="22"/>
                <w:szCs w:val="22"/>
              </w:rPr>
              <w:softHyphen/>
              <w:t>шалки для детских полотенец, кроме того в туалетных установл</w:t>
            </w:r>
            <w:r w:rsidRPr="0089610F">
              <w:rPr>
                <w:rFonts w:ascii="Times New Roman" w:hAnsi="Times New Roman" w:cs="Times New Roman"/>
                <w:sz w:val="22"/>
                <w:szCs w:val="22"/>
              </w:rPr>
              <w:t>е</w:t>
            </w:r>
            <w:r w:rsidRPr="0089610F">
              <w:rPr>
                <w:rFonts w:ascii="Times New Roman" w:hAnsi="Times New Roman" w:cs="Times New Roman"/>
                <w:sz w:val="22"/>
                <w:szCs w:val="22"/>
              </w:rPr>
              <w:t>ны душевой поддон, умы</w:t>
            </w:r>
            <w:r w:rsidRPr="0089610F">
              <w:rPr>
                <w:rFonts w:ascii="Times New Roman" w:hAnsi="Times New Roman" w:cs="Times New Roman"/>
                <w:sz w:val="22"/>
                <w:szCs w:val="22"/>
              </w:rPr>
              <w:softHyphen/>
              <w:t>вальная раковина для персонала, шкаф для уборочного инвентаря.</w:t>
            </w:r>
          </w:p>
          <w:p w:rsidR="00AE4596" w:rsidRPr="0089610F" w:rsidRDefault="00AE4596" w:rsidP="0089610F">
            <w:pPr>
              <w:pStyle w:val="TableParagraph"/>
              <w:ind w:left="0" w:firstLine="160"/>
            </w:pPr>
            <w:r w:rsidRPr="0089610F">
              <w:t>В туалетных для детей раннего возраста оборудованы шкаф (стеллаж) с ячейк</w:t>
            </w:r>
            <w:r w:rsidRPr="0089610F">
              <w:t>а</w:t>
            </w:r>
            <w:r w:rsidRPr="0089610F">
              <w:t>ми для хранения индивидуальных горшков, слив для их обработки, детская ванна.</w:t>
            </w:r>
          </w:p>
        </w:tc>
      </w:tr>
      <w:tr w:rsidR="00AE4596" w:rsidRPr="00E76A99" w:rsidTr="00D07AD3">
        <w:trPr>
          <w:trHeight w:val="269"/>
        </w:trPr>
        <w:tc>
          <w:tcPr>
            <w:tcW w:w="660" w:type="dxa"/>
          </w:tcPr>
          <w:p w:rsidR="00AE4596" w:rsidRPr="0089610F" w:rsidRDefault="00AE4596" w:rsidP="0089610F">
            <w:pPr>
              <w:pStyle w:val="TableParagraph"/>
              <w:ind w:left="0" w:firstLine="110"/>
            </w:pPr>
          </w:p>
        </w:tc>
        <w:tc>
          <w:tcPr>
            <w:tcW w:w="1755" w:type="dxa"/>
          </w:tcPr>
          <w:p w:rsidR="00AE4596" w:rsidRPr="0089610F" w:rsidRDefault="00AE4596" w:rsidP="0089610F">
            <w:pPr>
              <w:pStyle w:val="TableParagraph"/>
              <w:ind w:left="0"/>
              <w:rPr>
                <w:b/>
                <w:i/>
              </w:rPr>
            </w:pPr>
          </w:p>
        </w:tc>
        <w:tc>
          <w:tcPr>
            <w:tcW w:w="7796" w:type="dxa"/>
          </w:tcPr>
          <w:p w:rsidR="00AE4596" w:rsidRPr="0089610F" w:rsidRDefault="00AE4596" w:rsidP="0089610F">
            <w:pPr>
              <w:pStyle w:val="TableParagraph"/>
              <w:ind w:left="0" w:firstLine="160"/>
            </w:pPr>
            <w:r w:rsidRPr="0089610F">
              <w:t>Групповые ячейки (для детей в возрасте от 2 до 7 лет) – 12 ячеек – 998 кв.м</w:t>
            </w:r>
          </w:p>
        </w:tc>
      </w:tr>
      <w:tr w:rsidR="00AE4596" w:rsidRPr="00E76A99" w:rsidTr="00D07AD3">
        <w:trPr>
          <w:trHeight w:val="368"/>
        </w:trPr>
        <w:tc>
          <w:tcPr>
            <w:tcW w:w="660" w:type="dxa"/>
          </w:tcPr>
          <w:p w:rsidR="00AE4596" w:rsidRPr="0089610F" w:rsidRDefault="00AE4596" w:rsidP="0089610F">
            <w:pPr>
              <w:pStyle w:val="TableParagraph"/>
              <w:ind w:left="0" w:firstLine="110"/>
            </w:pPr>
          </w:p>
        </w:tc>
        <w:tc>
          <w:tcPr>
            <w:tcW w:w="1755" w:type="dxa"/>
          </w:tcPr>
          <w:p w:rsidR="00AE4596" w:rsidRPr="0089610F" w:rsidRDefault="00AE4596" w:rsidP="0089610F">
            <w:pPr>
              <w:pStyle w:val="TableParagraph"/>
              <w:ind w:left="0"/>
              <w:rPr>
                <w:b/>
                <w:i/>
              </w:rPr>
            </w:pPr>
          </w:p>
        </w:tc>
        <w:tc>
          <w:tcPr>
            <w:tcW w:w="7796" w:type="dxa"/>
          </w:tcPr>
          <w:p w:rsidR="00AE4596" w:rsidRPr="0089610F" w:rsidRDefault="00AE4596" w:rsidP="0089610F">
            <w:pPr>
              <w:pStyle w:val="TableParagraph"/>
              <w:ind w:left="0" w:firstLine="160"/>
            </w:pPr>
            <w:r w:rsidRPr="0089610F">
              <w:t>Игровые комнаты -517,9 кв.м</w:t>
            </w:r>
          </w:p>
        </w:tc>
      </w:tr>
      <w:tr w:rsidR="00AE4596" w:rsidRPr="00E76A99" w:rsidTr="00D07AD3">
        <w:trPr>
          <w:trHeight w:val="399"/>
        </w:trPr>
        <w:tc>
          <w:tcPr>
            <w:tcW w:w="660" w:type="dxa"/>
          </w:tcPr>
          <w:p w:rsidR="00AE4596" w:rsidRPr="0089610F" w:rsidRDefault="00AE4596" w:rsidP="0089610F">
            <w:pPr>
              <w:pStyle w:val="TableParagraph"/>
              <w:ind w:left="0" w:firstLine="110"/>
            </w:pPr>
          </w:p>
        </w:tc>
        <w:tc>
          <w:tcPr>
            <w:tcW w:w="1755" w:type="dxa"/>
          </w:tcPr>
          <w:p w:rsidR="00AE4596" w:rsidRPr="0089610F" w:rsidRDefault="00AE4596" w:rsidP="0089610F">
            <w:pPr>
              <w:pStyle w:val="TableParagraph"/>
              <w:ind w:left="0"/>
              <w:rPr>
                <w:b/>
                <w:i/>
              </w:rPr>
            </w:pPr>
          </w:p>
        </w:tc>
        <w:tc>
          <w:tcPr>
            <w:tcW w:w="7796" w:type="dxa"/>
          </w:tcPr>
          <w:p w:rsidR="00AE4596" w:rsidRPr="0089610F" w:rsidRDefault="00AE4596" w:rsidP="0089610F">
            <w:pPr>
              <w:pStyle w:val="TableParagraph"/>
              <w:ind w:left="0" w:firstLine="160"/>
            </w:pPr>
            <w:r w:rsidRPr="0089610F">
              <w:t>Спальные комнаты - 479,9 кв.м</w:t>
            </w:r>
          </w:p>
        </w:tc>
      </w:tr>
      <w:tr w:rsidR="00AE4596" w:rsidRPr="00E76A99" w:rsidTr="00D07AD3">
        <w:trPr>
          <w:trHeight w:val="417"/>
        </w:trPr>
        <w:tc>
          <w:tcPr>
            <w:tcW w:w="660" w:type="dxa"/>
          </w:tcPr>
          <w:p w:rsidR="00AE4596" w:rsidRPr="0089610F" w:rsidRDefault="00AE4596" w:rsidP="0089610F">
            <w:pPr>
              <w:pStyle w:val="TableParagraph"/>
              <w:ind w:left="0" w:firstLine="110"/>
            </w:pPr>
          </w:p>
        </w:tc>
        <w:tc>
          <w:tcPr>
            <w:tcW w:w="1755" w:type="dxa"/>
          </w:tcPr>
          <w:p w:rsidR="00AE4596" w:rsidRPr="0089610F" w:rsidRDefault="00AE4596" w:rsidP="0089610F">
            <w:pPr>
              <w:pStyle w:val="TableParagraph"/>
              <w:ind w:left="0"/>
              <w:rPr>
                <w:b/>
                <w:i/>
              </w:rPr>
            </w:pPr>
          </w:p>
        </w:tc>
        <w:tc>
          <w:tcPr>
            <w:tcW w:w="7796" w:type="dxa"/>
          </w:tcPr>
          <w:p w:rsidR="00AE4596" w:rsidRPr="0089610F" w:rsidRDefault="00AE4596" w:rsidP="0089610F">
            <w:pPr>
              <w:pStyle w:val="TableParagraph"/>
              <w:ind w:left="0" w:firstLine="160"/>
            </w:pPr>
            <w:r w:rsidRPr="0089610F">
              <w:t>Помещения для приема детей (раздевалки) – 180 кв.м</w:t>
            </w:r>
          </w:p>
        </w:tc>
      </w:tr>
      <w:tr w:rsidR="00AE4596" w:rsidRPr="00E76A99" w:rsidTr="00D07AD3">
        <w:trPr>
          <w:trHeight w:val="270"/>
        </w:trPr>
        <w:tc>
          <w:tcPr>
            <w:tcW w:w="660" w:type="dxa"/>
          </w:tcPr>
          <w:p w:rsidR="00AE4596" w:rsidRPr="0089610F" w:rsidRDefault="00AE4596" w:rsidP="0089610F">
            <w:pPr>
              <w:pStyle w:val="TableParagraph"/>
              <w:ind w:left="0" w:firstLine="110"/>
            </w:pPr>
          </w:p>
        </w:tc>
        <w:tc>
          <w:tcPr>
            <w:tcW w:w="1755" w:type="dxa"/>
          </w:tcPr>
          <w:p w:rsidR="00AE4596" w:rsidRPr="0089610F" w:rsidRDefault="00AE4596" w:rsidP="0089610F">
            <w:pPr>
              <w:pStyle w:val="TableParagraph"/>
              <w:ind w:left="0"/>
              <w:rPr>
                <w:b/>
                <w:i/>
              </w:rPr>
            </w:pPr>
          </w:p>
        </w:tc>
        <w:tc>
          <w:tcPr>
            <w:tcW w:w="7796" w:type="dxa"/>
          </w:tcPr>
          <w:p w:rsidR="00AE4596" w:rsidRPr="0089610F" w:rsidRDefault="00AE4596" w:rsidP="0089610F">
            <w:pPr>
              <w:pStyle w:val="TableParagraph"/>
              <w:ind w:left="0" w:firstLine="160"/>
            </w:pPr>
            <w:r w:rsidRPr="0089610F">
              <w:t>Туалеты - 166,4 кв.м</w:t>
            </w:r>
          </w:p>
        </w:tc>
      </w:tr>
      <w:tr w:rsidR="00AE4596" w:rsidRPr="00E76A99" w:rsidTr="00D07AD3">
        <w:trPr>
          <w:trHeight w:val="322"/>
        </w:trPr>
        <w:tc>
          <w:tcPr>
            <w:tcW w:w="660" w:type="dxa"/>
          </w:tcPr>
          <w:p w:rsidR="00AE4596" w:rsidRPr="0089610F" w:rsidRDefault="00AE4596" w:rsidP="0089610F">
            <w:pPr>
              <w:pStyle w:val="TableParagraph"/>
              <w:ind w:left="0" w:firstLine="110"/>
            </w:pPr>
          </w:p>
        </w:tc>
        <w:tc>
          <w:tcPr>
            <w:tcW w:w="1755" w:type="dxa"/>
          </w:tcPr>
          <w:p w:rsidR="00AE4596" w:rsidRPr="0089610F" w:rsidRDefault="00AE4596" w:rsidP="0089610F">
            <w:pPr>
              <w:pStyle w:val="TableParagraph"/>
              <w:ind w:left="0"/>
              <w:rPr>
                <w:b/>
                <w:i/>
              </w:rPr>
            </w:pPr>
          </w:p>
        </w:tc>
        <w:tc>
          <w:tcPr>
            <w:tcW w:w="7796" w:type="dxa"/>
          </w:tcPr>
          <w:p w:rsidR="00AE4596" w:rsidRPr="0089610F" w:rsidRDefault="00AE4596" w:rsidP="0089610F">
            <w:pPr>
              <w:pStyle w:val="TableParagraph"/>
              <w:ind w:left="0" w:firstLine="160"/>
            </w:pPr>
            <w:r w:rsidRPr="0089610F">
              <w:t>Мойки-буфетные – 44 кв.м</w:t>
            </w:r>
          </w:p>
        </w:tc>
      </w:tr>
    </w:tbl>
    <w:p w:rsidR="00AE4596" w:rsidRDefault="00AE4596" w:rsidP="0089610F">
      <w:pPr>
        <w:spacing w:line="240" w:lineRule="auto"/>
        <w:jc w:val="right"/>
        <w:rPr>
          <w:sz w:val="26"/>
          <w:szCs w:val="26"/>
        </w:rPr>
      </w:pPr>
    </w:p>
    <w:p w:rsidR="00AE4596" w:rsidRDefault="00AE4596" w:rsidP="0089610F">
      <w:pPr>
        <w:pStyle w:val="aa"/>
        <w:ind w:left="0"/>
        <w:jc w:val="center"/>
        <w:rPr>
          <w:b/>
          <w:i/>
        </w:rPr>
      </w:pPr>
      <w:r w:rsidRPr="00FB72FF">
        <w:rPr>
          <w:b/>
          <w:i/>
        </w:rPr>
        <w:t xml:space="preserve">Функциональное использование </w:t>
      </w:r>
    </w:p>
    <w:p w:rsidR="00AE4596" w:rsidRPr="00FB72FF" w:rsidRDefault="00AE4596" w:rsidP="0089610F">
      <w:pPr>
        <w:pStyle w:val="aa"/>
        <w:ind w:left="0"/>
        <w:jc w:val="center"/>
        <w:rPr>
          <w:b/>
          <w:i/>
        </w:rPr>
      </w:pPr>
      <w:r w:rsidRPr="00FB72FF">
        <w:rPr>
          <w:b/>
          <w:i/>
        </w:rPr>
        <w:t>предметно-пространственной среды ДОУ</w:t>
      </w:r>
    </w:p>
    <w:p w:rsidR="00AE4596" w:rsidRDefault="00AE4596" w:rsidP="0089610F">
      <w:pPr>
        <w:pStyle w:val="aa"/>
        <w:ind w:left="0"/>
        <w:jc w:val="cente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5"/>
        <w:gridCol w:w="8080"/>
      </w:tblGrid>
      <w:tr w:rsidR="00AE4596" w:rsidTr="00AE4596">
        <w:trPr>
          <w:trHeight w:val="827"/>
        </w:trPr>
        <w:tc>
          <w:tcPr>
            <w:tcW w:w="1985" w:type="dxa"/>
          </w:tcPr>
          <w:p w:rsidR="00AE4596" w:rsidRPr="00AE4596" w:rsidRDefault="00AE4596" w:rsidP="0089610F">
            <w:pPr>
              <w:pStyle w:val="TableParagraph"/>
              <w:ind w:left="0" w:firstLine="379"/>
              <w:rPr>
                <w:b/>
                <w:sz w:val="20"/>
                <w:szCs w:val="20"/>
              </w:rPr>
            </w:pPr>
            <w:r w:rsidRPr="00AE4596">
              <w:rPr>
                <w:b/>
                <w:sz w:val="20"/>
                <w:szCs w:val="20"/>
              </w:rPr>
              <w:t>Центр</w:t>
            </w:r>
          </w:p>
          <w:p w:rsidR="0089610F" w:rsidRDefault="0089610F" w:rsidP="0089610F">
            <w:pPr>
              <w:pStyle w:val="TableParagraph"/>
              <w:ind w:left="0" w:firstLine="379"/>
              <w:rPr>
                <w:b/>
                <w:sz w:val="20"/>
                <w:szCs w:val="20"/>
              </w:rPr>
            </w:pPr>
            <w:r>
              <w:rPr>
                <w:b/>
                <w:sz w:val="20"/>
                <w:szCs w:val="20"/>
              </w:rPr>
              <w:t>к</w:t>
            </w:r>
            <w:r w:rsidR="00AE4596" w:rsidRPr="00AE4596">
              <w:rPr>
                <w:b/>
                <w:sz w:val="20"/>
                <w:szCs w:val="20"/>
              </w:rPr>
              <w:t>оординации</w:t>
            </w:r>
          </w:p>
          <w:p w:rsidR="00AE4596" w:rsidRPr="00AE4596" w:rsidRDefault="00AE4596" w:rsidP="0089610F">
            <w:pPr>
              <w:pStyle w:val="TableParagraph"/>
              <w:ind w:left="0" w:firstLine="379"/>
              <w:rPr>
                <w:b/>
                <w:sz w:val="20"/>
                <w:szCs w:val="20"/>
              </w:rPr>
            </w:pPr>
            <w:r w:rsidRPr="00AE4596">
              <w:rPr>
                <w:b/>
                <w:sz w:val="20"/>
                <w:szCs w:val="20"/>
              </w:rPr>
              <w:t xml:space="preserve"> деятельности</w:t>
            </w:r>
          </w:p>
        </w:tc>
        <w:tc>
          <w:tcPr>
            <w:tcW w:w="8080" w:type="dxa"/>
          </w:tcPr>
          <w:p w:rsidR="00AE4596" w:rsidRPr="00AE4596" w:rsidRDefault="00AE4596" w:rsidP="0089610F">
            <w:pPr>
              <w:pStyle w:val="TableParagraph"/>
              <w:ind w:left="0" w:firstLine="379"/>
              <w:jc w:val="center"/>
              <w:rPr>
                <w:b/>
                <w:sz w:val="20"/>
                <w:szCs w:val="20"/>
              </w:rPr>
            </w:pPr>
            <w:r w:rsidRPr="00AE4596">
              <w:rPr>
                <w:b/>
                <w:sz w:val="20"/>
                <w:szCs w:val="20"/>
              </w:rPr>
              <w:t>Функциональное назначение</w:t>
            </w:r>
          </w:p>
        </w:tc>
      </w:tr>
      <w:tr w:rsidR="00AE4596" w:rsidTr="0089610F">
        <w:trPr>
          <w:trHeight w:val="1080"/>
        </w:trPr>
        <w:tc>
          <w:tcPr>
            <w:tcW w:w="1985" w:type="dxa"/>
          </w:tcPr>
          <w:p w:rsidR="0089610F" w:rsidRDefault="00AE4596" w:rsidP="0089610F">
            <w:pPr>
              <w:pStyle w:val="TableParagraph"/>
              <w:ind w:left="142"/>
            </w:pPr>
            <w:r w:rsidRPr="00AE4596">
              <w:t xml:space="preserve">Кабинет </w:t>
            </w:r>
          </w:p>
          <w:p w:rsidR="00AE4596" w:rsidRPr="00AE4596" w:rsidRDefault="00AE4596" w:rsidP="0089610F">
            <w:pPr>
              <w:pStyle w:val="TableParagraph"/>
              <w:ind w:left="142"/>
            </w:pPr>
            <w:r w:rsidRPr="00AE4596">
              <w:t>заведующе</w:t>
            </w:r>
            <w:r w:rsidR="0089610F">
              <w:t>го</w:t>
            </w:r>
          </w:p>
        </w:tc>
        <w:tc>
          <w:tcPr>
            <w:tcW w:w="8080" w:type="dxa"/>
          </w:tcPr>
          <w:p w:rsidR="00AE4596" w:rsidRPr="00AE4596" w:rsidRDefault="00AE4596" w:rsidP="0089610F">
            <w:pPr>
              <w:pStyle w:val="TableParagraph"/>
              <w:ind w:left="142"/>
            </w:pPr>
            <w:r w:rsidRPr="00AE4596">
              <w:t>– индивидуальные консультации, беседы с педагогическим, медицинским, обсл</w:t>
            </w:r>
            <w:r w:rsidRPr="00AE4596">
              <w:t>у</w:t>
            </w:r>
            <w:r w:rsidRPr="00AE4596">
              <w:t>живающим персоналом, родителями</w:t>
            </w:r>
          </w:p>
          <w:p w:rsidR="00AE4596" w:rsidRPr="00AE4596" w:rsidRDefault="00AE4596" w:rsidP="001B5621">
            <w:pPr>
              <w:pStyle w:val="TableParagraph"/>
              <w:numPr>
                <w:ilvl w:val="0"/>
                <w:numId w:val="240"/>
              </w:numPr>
              <w:tabs>
                <w:tab w:val="left" w:pos="320"/>
              </w:tabs>
              <w:ind w:left="142" w:firstLine="0"/>
            </w:pPr>
            <w:r w:rsidRPr="00AE4596">
              <w:t>просветительская, разъяснительная работа с родителями по вопросам воспитания</w:t>
            </w:r>
          </w:p>
          <w:p w:rsidR="00AE4596" w:rsidRPr="00AE4596" w:rsidRDefault="00AE4596" w:rsidP="001B5621">
            <w:pPr>
              <w:pStyle w:val="TableParagraph"/>
              <w:numPr>
                <w:ilvl w:val="0"/>
                <w:numId w:val="240"/>
              </w:numPr>
              <w:tabs>
                <w:tab w:val="left" w:pos="320"/>
              </w:tabs>
              <w:ind w:left="142" w:firstLine="0"/>
            </w:pPr>
            <w:r w:rsidRPr="00AE4596">
              <w:t>развитие профессионального уровня педагогов</w:t>
            </w:r>
          </w:p>
        </w:tc>
      </w:tr>
      <w:tr w:rsidR="00AE4596" w:rsidTr="00AE4596">
        <w:trPr>
          <w:trHeight w:val="1103"/>
        </w:trPr>
        <w:tc>
          <w:tcPr>
            <w:tcW w:w="1985" w:type="dxa"/>
          </w:tcPr>
          <w:p w:rsidR="0089610F" w:rsidRDefault="00AE4596" w:rsidP="0089610F">
            <w:pPr>
              <w:pStyle w:val="TableParagraph"/>
              <w:ind w:left="142"/>
            </w:pPr>
            <w:r w:rsidRPr="00AE4596">
              <w:t xml:space="preserve">Методический </w:t>
            </w:r>
          </w:p>
          <w:p w:rsidR="00AE4596" w:rsidRPr="00AE4596" w:rsidRDefault="00AE4596" w:rsidP="0089610F">
            <w:pPr>
              <w:pStyle w:val="TableParagraph"/>
              <w:ind w:left="142"/>
            </w:pPr>
            <w:r w:rsidRPr="00AE4596">
              <w:t>кабинет</w:t>
            </w:r>
          </w:p>
        </w:tc>
        <w:tc>
          <w:tcPr>
            <w:tcW w:w="8080" w:type="dxa"/>
          </w:tcPr>
          <w:p w:rsidR="00AE4596" w:rsidRPr="00AE4596" w:rsidRDefault="00AE4596" w:rsidP="0089610F">
            <w:pPr>
              <w:pStyle w:val="TableParagraph"/>
              <w:ind w:left="142"/>
            </w:pPr>
            <w:r w:rsidRPr="00AE4596">
              <w:t>– библиотека методической, детской литературы, наглядный материал, педагогич</w:t>
            </w:r>
            <w:r w:rsidRPr="00AE4596">
              <w:t>е</w:t>
            </w:r>
            <w:r w:rsidRPr="00AE4596">
              <w:t>ская копилка,</w:t>
            </w:r>
          </w:p>
          <w:p w:rsidR="00AE4596" w:rsidRPr="00AE4596" w:rsidRDefault="00AE4596" w:rsidP="0089610F">
            <w:pPr>
              <w:pStyle w:val="TableParagraph"/>
              <w:ind w:left="142"/>
            </w:pPr>
            <w:r w:rsidRPr="00AE4596">
              <w:t>- повышение профессионального уровня педагогов (семинары, консультации, кру</w:t>
            </w:r>
            <w:r w:rsidRPr="00AE4596">
              <w:t>г</w:t>
            </w:r>
            <w:r w:rsidRPr="00AE4596">
              <w:t>лые столы и др.)</w:t>
            </w:r>
          </w:p>
        </w:tc>
      </w:tr>
      <w:tr w:rsidR="00AE4596" w:rsidTr="00AE4596">
        <w:trPr>
          <w:trHeight w:val="1934"/>
        </w:trPr>
        <w:tc>
          <w:tcPr>
            <w:tcW w:w="1985" w:type="dxa"/>
          </w:tcPr>
          <w:p w:rsidR="00AE4596" w:rsidRPr="00AE4596" w:rsidRDefault="00AE4596" w:rsidP="0089610F">
            <w:pPr>
              <w:pStyle w:val="TableParagraph"/>
              <w:ind w:left="142"/>
            </w:pPr>
            <w:r w:rsidRPr="00AE4596">
              <w:t>Музыкальный зал, физкультурный зал</w:t>
            </w:r>
          </w:p>
        </w:tc>
        <w:tc>
          <w:tcPr>
            <w:tcW w:w="8080" w:type="dxa"/>
          </w:tcPr>
          <w:p w:rsidR="00AE4596" w:rsidRPr="00AE4596" w:rsidRDefault="00AE4596" w:rsidP="001B5621">
            <w:pPr>
              <w:pStyle w:val="TableParagraph"/>
              <w:numPr>
                <w:ilvl w:val="0"/>
                <w:numId w:val="239"/>
              </w:numPr>
              <w:tabs>
                <w:tab w:val="left" w:pos="421"/>
              </w:tabs>
              <w:ind w:left="142" w:firstLine="0"/>
            </w:pPr>
            <w:r w:rsidRPr="00AE4596">
              <w:t>утренняя гимнастика,</w:t>
            </w:r>
          </w:p>
          <w:p w:rsidR="00AE4596" w:rsidRPr="00AE4596" w:rsidRDefault="00AE4596" w:rsidP="001B5621">
            <w:pPr>
              <w:pStyle w:val="TableParagraph"/>
              <w:numPr>
                <w:ilvl w:val="0"/>
                <w:numId w:val="239"/>
              </w:numPr>
              <w:tabs>
                <w:tab w:val="left" w:pos="421"/>
              </w:tabs>
              <w:ind w:left="142" w:firstLine="0"/>
            </w:pPr>
            <w:r w:rsidRPr="00AE4596">
              <w:t>праздники, досуги, занятия, индивидуальная работа развитие музыкальных сп</w:t>
            </w:r>
            <w:r w:rsidRPr="00AE4596">
              <w:t>о</w:t>
            </w:r>
            <w:r w:rsidRPr="00AE4596">
              <w:t>собностей детей</w:t>
            </w:r>
          </w:p>
          <w:p w:rsidR="00AE4596" w:rsidRPr="00AE4596" w:rsidRDefault="006F73DA" w:rsidP="006F73DA">
            <w:pPr>
              <w:pStyle w:val="TableParagraph"/>
              <w:tabs>
                <w:tab w:val="left" w:pos="421"/>
              </w:tabs>
              <w:ind w:left="142"/>
            </w:pPr>
            <w:r>
              <w:t>–</w:t>
            </w:r>
            <w:r w:rsidR="00AE4596" w:rsidRPr="00AE4596">
              <w:t xml:space="preserve"> развитие творческих способностей детей посредством различных видов театрал</w:t>
            </w:r>
            <w:r w:rsidR="00AE4596" w:rsidRPr="00AE4596">
              <w:t>и</w:t>
            </w:r>
            <w:r w:rsidR="00AE4596" w:rsidRPr="00AE4596">
              <w:t>зованной деятельности</w:t>
            </w:r>
          </w:p>
          <w:p w:rsidR="00AE4596" w:rsidRPr="00AE4596" w:rsidRDefault="00AE4596" w:rsidP="001B5621">
            <w:pPr>
              <w:pStyle w:val="TableParagraph"/>
              <w:numPr>
                <w:ilvl w:val="0"/>
                <w:numId w:val="238"/>
              </w:numPr>
              <w:tabs>
                <w:tab w:val="left" w:pos="421"/>
              </w:tabs>
              <w:ind w:left="142" w:firstLine="0"/>
            </w:pPr>
            <w:r w:rsidRPr="00AE4596">
              <w:t>спортивные праздники, досуги</w:t>
            </w:r>
          </w:p>
          <w:p w:rsidR="00AE4596" w:rsidRPr="00AE4596" w:rsidRDefault="006F73DA" w:rsidP="001B5621">
            <w:pPr>
              <w:pStyle w:val="TableParagraph"/>
              <w:numPr>
                <w:ilvl w:val="0"/>
                <w:numId w:val="238"/>
              </w:numPr>
              <w:tabs>
                <w:tab w:val="left" w:pos="421"/>
              </w:tabs>
              <w:ind w:left="142" w:firstLine="0"/>
            </w:pPr>
            <w:r>
              <w:t xml:space="preserve"> </w:t>
            </w:r>
            <w:r w:rsidR="00AE4596" w:rsidRPr="00AE4596">
              <w:t>укрепление здоровья детей, приобщение к здоровому образужизни</w:t>
            </w:r>
          </w:p>
        </w:tc>
      </w:tr>
      <w:tr w:rsidR="00AE4596" w:rsidTr="00AE4596">
        <w:trPr>
          <w:trHeight w:val="1103"/>
        </w:trPr>
        <w:tc>
          <w:tcPr>
            <w:tcW w:w="1985" w:type="dxa"/>
          </w:tcPr>
          <w:p w:rsidR="00AE4596" w:rsidRPr="00AE4596" w:rsidRDefault="00AE4596" w:rsidP="0089610F">
            <w:pPr>
              <w:pStyle w:val="TableParagraph"/>
              <w:ind w:left="142"/>
              <w:jc w:val="both"/>
            </w:pPr>
            <w:r w:rsidRPr="00AE4596">
              <w:t>Кабинет учителя- логопеда</w:t>
            </w:r>
          </w:p>
        </w:tc>
        <w:tc>
          <w:tcPr>
            <w:tcW w:w="8080" w:type="dxa"/>
          </w:tcPr>
          <w:p w:rsidR="00AE4596" w:rsidRPr="00AE4596" w:rsidRDefault="00AE4596" w:rsidP="006F73DA">
            <w:pPr>
              <w:pStyle w:val="TableParagraph"/>
              <w:tabs>
                <w:tab w:val="left" w:pos="421"/>
              </w:tabs>
              <w:ind w:left="142"/>
            </w:pPr>
            <w:r w:rsidRPr="00AE4596">
              <w:t>- индивидуальные и подгрупповые занятия с детьми,</w:t>
            </w:r>
          </w:p>
          <w:p w:rsidR="00AE4596" w:rsidRPr="00AE4596" w:rsidRDefault="00AE4596" w:rsidP="001B5621">
            <w:pPr>
              <w:pStyle w:val="TableParagraph"/>
              <w:numPr>
                <w:ilvl w:val="0"/>
                <w:numId w:val="237"/>
              </w:numPr>
              <w:tabs>
                <w:tab w:val="left" w:pos="421"/>
              </w:tabs>
              <w:ind w:left="142" w:firstLine="0"/>
            </w:pPr>
            <w:r w:rsidRPr="00AE4596">
              <w:t>консультативная работа с родителями и педагогами</w:t>
            </w:r>
          </w:p>
          <w:p w:rsidR="00AE4596" w:rsidRPr="00AE4596" w:rsidRDefault="00AE4596" w:rsidP="001B5621">
            <w:pPr>
              <w:pStyle w:val="TableParagraph"/>
              <w:numPr>
                <w:ilvl w:val="0"/>
                <w:numId w:val="237"/>
              </w:numPr>
              <w:tabs>
                <w:tab w:val="left" w:pos="248"/>
                <w:tab w:val="left" w:pos="421"/>
              </w:tabs>
              <w:ind w:left="142" w:firstLine="0"/>
            </w:pPr>
            <w:r w:rsidRPr="00AE4596">
              <w:t>развитие психических процессов, речи детей,</w:t>
            </w:r>
          </w:p>
          <w:p w:rsidR="00AE4596" w:rsidRPr="00AE4596" w:rsidRDefault="00AE4596" w:rsidP="006F73DA">
            <w:pPr>
              <w:pStyle w:val="TableParagraph"/>
              <w:tabs>
                <w:tab w:val="left" w:pos="421"/>
              </w:tabs>
              <w:ind w:left="142"/>
            </w:pPr>
            <w:r w:rsidRPr="00AE4596">
              <w:t>- коррекция звукопроизношения</w:t>
            </w:r>
          </w:p>
        </w:tc>
      </w:tr>
      <w:tr w:rsidR="00AE4596" w:rsidTr="00D07AD3">
        <w:trPr>
          <w:trHeight w:val="1470"/>
        </w:trPr>
        <w:tc>
          <w:tcPr>
            <w:tcW w:w="1985" w:type="dxa"/>
          </w:tcPr>
          <w:p w:rsidR="00AE4596" w:rsidRPr="00AE4596" w:rsidRDefault="00AE4596" w:rsidP="0089610F">
            <w:pPr>
              <w:pStyle w:val="TableParagraph"/>
              <w:ind w:left="142"/>
            </w:pPr>
            <w:r w:rsidRPr="00AE4596">
              <w:t>Кабинет педагога- психолога</w:t>
            </w:r>
          </w:p>
        </w:tc>
        <w:tc>
          <w:tcPr>
            <w:tcW w:w="8080" w:type="dxa"/>
          </w:tcPr>
          <w:p w:rsidR="00AE4596" w:rsidRPr="00AE4596" w:rsidRDefault="00AE4596" w:rsidP="001B5621">
            <w:pPr>
              <w:pStyle w:val="TableParagraph"/>
              <w:numPr>
                <w:ilvl w:val="0"/>
                <w:numId w:val="236"/>
              </w:numPr>
              <w:tabs>
                <w:tab w:val="left" w:pos="421"/>
              </w:tabs>
              <w:ind w:left="142" w:firstLine="0"/>
            </w:pPr>
            <w:r w:rsidRPr="00AE4596">
              <w:t>психологическая разгрузка</w:t>
            </w:r>
          </w:p>
          <w:p w:rsidR="00AE4596" w:rsidRPr="00AE4596" w:rsidRDefault="00AE4596" w:rsidP="001B5621">
            <w:pPr>
              <w:pStyle w:val="TableParagraph"/>
              <w:numPr>
                <w:ilvl w:val="0"/>
                <w:numId w:val="236"/>
              </w:numPr>
              <w:tabs>
                <w:tab w:val="left" w:pos="248"/>
                <w:tab w:val="left" w:pos="421"/>
              </w:tabs>
              <w:ind w:left="142" w:firstLine="0"/>
            </w:pPr>
            <w:r w:rsidRPr="00AE4596">
              <w:t>коррекционные занятия с детьми и взрослыми, психо-гимнастика,</w:t>
            </w:r>
          </w:p>
          <w:p w:rsidR="00AE4596" w:rsidRPr="00AE4596" w:rsidRDefault="00AE4596" w:rsidP="001B5621">
            <w:pPr>
              <w:pStyle w:val="TableParagraph"/>
              <w:numPr>
                <w:ilvl w:val="0"/>
                <w:numId w:val="236"/>
              </w:numPr>
              <w:tabs>
                <w:tab w:val="left" w:pos="168"/>
                <w:tab w:val="left" w:pos="421"/>
              </w:tabs>
              <w:ind w:left="142" w:firstLine="0"/>
            </w:pPr>
            <w:r w:rsidRPr="00AE4596">
              <w:t>индивидуальная работа</w:t>
            </w:r>
          </w:p>
          <w:p w:rsidR="00AE4596" w:rsidRPr="00AE4596" w:rsidRDefault="00AE4596" w:rsidP="001B5621">
            <w:pPr>
              <w:pStyle w:val="TableParagraph"/>
              <w:numPr>
                <w:ilvl w:val="0"/>
                <w:numId w:val="236"/>
              </w:numPr>
              <w:tabs>
                <w:tab w:val="left" w:pos="248"/>
                <w:tab w:val="left" w:pos="421"/>
              </w:tabs>
              <w:ind w:left="142" w:firstLine="0"/>
            </w:pPr>
            <w:r w:rsidRPr="00AE4596">
              <w:t>развитие эмоционально-волевой сферы ребенка,</w:t>
            </w:r>
          </w:p>
          <w:p w:rsidR="00AE4596" w:rsidRPr="00AE4596" w:rsidRDefault="00AE4596" w:rsidP="006F73DA">
            <w:pPr>
              <w:pStyle w:val="TableParagraph"/>
              <w:tabs>
                <w:tab w:val="left" w:pos="421"/>
              </w:tabs>
              <w:ind w:left="142"/>
            </w:pPr>
            <w:r w:rsidRPr="00AE4596">
              <w:t>- формирование положительных качеств, развитие деятельности и поведения детей</w:t>
            </w:r>
          </w:p>
        </w:tc>
      </w:tr>
      <w:tr w:rsidR="00AE4596" w:rsidTr="00D07AD3">
        <w:trPr>
          <w:trHeight w:val="1082"/>
        </w:trPr>
        <w:tc>
          <w:tcPr>
            <w:tcW w:w="1985" w:type="dxa"/>
          </w:tcPr>
          <w:p w:rsidR="0089610F" w:rsidRDefault="00AE4596" w:rsidP="0089610F">
            <w:pPr>
              <w:pStyle w:val="TableParagraph"/>
              <w:ind w:left="142"/>
            </w:pPr>
            <w:r w:rsidRPr="00AE4596">
              <w:t>Групповые</w:t>
            </w:r>
          </w:p>
          <w:p w:rsidR="00AE4596" w:rsidRPr="00AE4596" w:rsidRDefault="00AE4596" w:rsidP="0089610F">
            <w:pPr>
              <w:pStyle w:val="TableParagraph"/>
              <w:ind w:left="142"/>
            </w:pPr>
            <w:r w:rsidRPr="00AE4596">
              <w:t xml:space="preserve"> комнаты</w:t>
            </w:r>
          </w:p>
        </w:tc>
        <w:tc>
          <w:tcPr>
            <w:tcW w:w="8080" w:type="dxa"/>
          </w:tcPr>
          <w:p w:rsidR="00AE4596" w:rsidRPr="00AE4596" w:rsidRDefault="00AE4596" w:rsidP="001B5621">
            <w:pPr>
              <w:pStyle w:val="TableParagraph"/>
              <w:numPr>
                <w:ilvl w:val="0"/>
                <w:numId w:val="235"/>
              </w:numPr>
              <w:tabs>
                <w:tab w:val="left" w:pos="421"/>
              </w:tabs>
              <w:ind w:left="142" w:firstLine="0"/>
            </w:pPr>
            <w:r w:rsidRPr="00AE4596">
              <w:t>воспитательно-образовательная работа,</w:t>
            </w:r>
          </w:p>
          <w:p w:rsidR="00AE4596" w:rsidRPr="00AE4596" w:rsidRDefault="00AE4596" w:rsidP="001B5621">
            <w:pPr>
              <w:pStyle w:val="TableParagraph"/>
              <w:numPr>
                <w:ilvl w:val="0"/>
                <w:numId w:val="235"/>
              </w:numPr>
              <w:tabs>
                <w:tab w:val="left" w:pos="421"/>
              </w:tabs>
              <w:ind w:left="142" w:firstLine="0"/>
            </w:pPr>
            <w:r w:rsidRPr="00AE4596">
              <w:t>познавательные и развивающие центры для игр и игрушек, книг, развития се</w:t>
            </w:r>
            <w:r w:rsidRPr="00AE4596">
              <w:t>н</w:t>
            </w:r>
            <w:r w:rsidRPr="00AE4596">
              <w:t>сорики, математики, экологического развития, организации изобразительной, м</w:t>
            </w:r>
            <w:r w:rsidRPr="00AE4596">
              <w:t>у</w:t>
            </w:r>
            <w:r w:rsidRPr="00AE4596">
              <w:t>зыкальной и театрализованной деятельности, развлечений</w:t>
            </w:r>
          </w:p>
        </w:tc>
      </w:tr>
      <w:tr w:rsidR="00AE4596" w:rsidTr="00AE4596">
        <w:trPr>
          <w:trHeight w:val="1103"/>
        </w:trPr>
        <w:tc>
          <w:tcPr>
            <w:tcW w:w="1985" w:type="dxa"/>
          </w:tcPr>
          <w:p w:rsidR="00AE4596" w:rsidRPr="00AE4596" w:rsidRDefault="00AE4596" w:rsidP="0089610F">
            <w:pPr>
              <w:pStyle w:val="TableParagraph"/>
              <w:ind w:left="142"/>
            </w:pPr>
            <w:r w:rsidRPr="00AE4596">
              <w:t>Коридоры ДОУ</w:t>
            </w:r>
          </w:p>
        </w:tc>
        <w:tc>
          <w:tcPr>
            <w:tcW w:w="8080" w:type="dxa"/>
          </w:tcPr>
          <w:p w:rsidR="00AE4596" w:rsidRPr="00AE4596" w:rsidRDefault="00AE4596" w:rsidP="001B5621">
            <w:pPr>
              <w:pStyle w:val="TableParagraph"/>
              <w:numPr>
                <w:ilvl w:val="0"/>
                <w:numId w:val="234"/>
              </w:numPr>
              <w:tabs>
                <w:tab w:val="left" w:pos="421"/>
              </w:tabs>
              <w:ind w:left="142" w:firstLine="0"/>
            </w:pPr>
            <w:r w:rsidRPr="00AE4596">
              <w:t>выставки детских работ, картинная галерея,</w:t>
            </w:r>
          </w:p>
          <w:p w:rsidR="00AE4596" w:rsidRPr="00AE4596" w:rsidRDefault="00AE4596" w:rsidP="001B5621">
            <w:pPr>
              <w:pStyle w:val="TableParagraph"/>
              <w:numPr>
                <w:ilvl w:val="0"/>
                <w:numId w:val="234"/>
              </w:numPr>
              <w:tabs>
                <w:tab w:val="left" w:pos="421"/>
              </w:tabs>
              <w:ind w:left="142" w:firstLine="0"/>
            </w:pPr>
            <w:r w:rsidRPr="00AE4596">
              <w:t>наглядная информация для родителей знакомство с продуктивной деятельн</w:t>
            </w:r>
            <w:r w:rsidRPr="00AE4596">
              <w:t>о</w:t>
            </w:r>
            <w:r w:rsidRPr="00AE4596">
              <w:t>стью детей</w:t>
            </w:r>
          </w:p>
          <w:p w:rsidR="00AE4596" w:rsidRPr="00AE4596" w:rsidRDefault="006F73DA" w:rsidP="006F73DA">
            <w:pPr>
              <w:pStyle w:val="TableParagraph"/>
              <w:tabs>
                <w:tab w:val="left" w:pos="421"/>
              </w:tabs>
              <w:ind w:left="142"/>
            </w:pPr>
            <w:r>
              <w:t>–</w:t>
            </w:r>
            <w:r w:rsidR="00AE4596" w:rsidRPr="00AE4596">
              <w:t xml:space="preserve"> эстетическое развитие детей, родителей</w:t>
            </w:r>
          </w:p>
        </w:tc>
      </w:tr>
      <w:tr w:rsidR="00AE4596" w:rsidTr="00AE4596">
        <w:trPr>
          <w:trHeight w:val="827"/>
        </w:trPr>
        <w:tc>
          <w:tcPr>
            <w:tcW w:w="1985" w:type="dxa"/>
          </w:tcPr>
          <w:p w:rsidR="0089610F" w:rsidRDefault="00AE4596" w:rsidP="0089610F">
            <w:pPr>
              <w:pStyle w:val="TableParagraph"/>
              <w:ind w:left="142"/>
            </w:pPr>
            <w:r w:rsidRPr="00AE4596">
              <w:t>Медицинский</w:t>
            </w:r>
          </w:p>
          <w:p w:rsidR="00AE4596" w:rsidRPr="00AE4596" w:rsidRDefault="00AE4596" w:rsidP="0089610F">
            <w:pPr>
              <w:pStyle w:val="TableParagraph"/>
              <w:ind w:left="142"/>
            </w:pPr>
            <w:r w:rsidRPr="00AE4596">
              <w:t xml:space="preserve"> кабинет</w:t>
            </w:r>
          </w:p>
        </w:tc>
        <w:tc>
          <w:tcPr>
            <w:tcW w:w="8080" w:type="dxa"/>
          </w:tcPr>
          <w:p w:rsidR="00AE4596" w:rsidRPr="00AE4596" w:rsidRDefault="006F73DA" w:rsidP="006F73DA">
            <w:pPr>
              <w:pStyle w:val="TableParagraph"/>
              <w:tabs>
                <w:tab w:val="left" w:pos="248"/>
                <w:tab w:val="left" w:pos="421"/>
              </w:tabs>
              <w:ind w:left="142"/>
            </w:pPr>
            <w:r>
              <w:t xml:space="preserve"> – </w:t>
            </w:r>
            <w:r w:rsidR="00AE4596" w:rsidRPr="00AE4596">
              <w:t>осмотр детей, консультация медсестры, врачей</w:t>
            </w:r>
          </w:p>
          <w:p w:rsidR="00AE4596" w:rsidRPr="00AE4596" w:rsidRDefault="006F73DA" w:rsidP="006F73DA">
            <w:pPr>
              <w:pStyle w:val="TableParagraph"/>
              <w:tabs>
                <w:tab w:val="left" w:pos="248"/>
                <w:tab w:val="left" w:pos="421"/>
              </w:tabs>
              <w:ind w:left="142"/>
            </w:pPr>
            <w:r>
              <w:t xml:space="preserve">– </w:t>
            </w:r>
            <w:r w:rsidR="00AE4596" w:rsidRPr="00AE4596">
              <w:t>профилактика, оздоровительная работа с детьми, консультативно- просветител</w:t>
            </w:r>
            <w:r w:rsidR="00AE4596" w:rsidRPr="00AE4596">
              <w:t>ь</w:t>
            </w:r>
            <w:r w:rsidR="00AE4596" w:rsidRPr="00AE4596">
              <w:t>ская работа с родителями</w:t>
            </w:r>
          </w:p>
        </w:tc>
      </w:tr>
      <w:tr w:rsidR="00AE4596" w:rsidTr="00AE4596">
        <w:trPr>
          <w:trHeight w:val="828"/>
        </w:trPr>
        <w:tc>
          <w:tcPr>
            <w:tcW w:w="1985" w:type="dxa"/>
          </w:tcPr>
          <w:p w:rsidR="00AE4596" w:rsidRPr="00AE4596" w:rsidRDefault="00AE4596" w:rsidP="0089610F">
            <w:pPr>
              <w:pStyle w:val="TableParagraph"/>
              <w:ind w:left="142"/>
            </w:pPr>
            <w:r w:rsidRPr="00AE4596">
              <w:lastRenderedPageBreak/>
              <w:t>Территория ДОУ</w:t>
            </w:r>
          </w:p>
        </w:tc>
        <w:tc>
          <w:tcPr>
            <w:tcW w:w="8080" w:type="dxa"/>
          </w:tcPr>
          <w:p w:rsidR="00AE4596" w:rsidRPr="00AE4596" w:rsidRDefault="006F73DA" w:rsidP="006F73DA">
            <w:pPr>
              <w:pStyle w:val="TableParagraph"/>
              <w:tabs>
                <w:tab w:val="left" w:pos="421"/>
              </w:tabs>
              <w:ind w:left="142"/>
            </w:pPr>
            <w:r>
              <w:t xml:space="preserve"> –</w:t>
            </w:r>
            <w:r w:rsidR="00AE4596" w:rsidRPr="00AE4596">
              <w:t xml:space="preserve"> обеспечение безопасных условий: для спортивных игр на участках природове</w:t>
            </w:r>
            <w:r w:rsidR="00AE4596" w:rsidRPr="00AE4596">
              <w:t>д</w:t>
            </w:r>
            <w:r w:rsidR="00AE4596" w:rsidRPr="00AE4596">
              <w:t>ческой деятельности, занятий, досуга, праздников</w:t>
            </w:r>
          </w:p>
        </w:tc>
      </w:tr>
    </w:tbl>
    <w:p w:rsidR="00AE4596" w:rsidRDefault="00AE4596" w:rsidP="0089610F">
      <w:pPr>
        <w:pStyle w:val="4"/>
        <w:tabs>
          <w:tab w:val="left" w:pos="3505"/>
        </w:tabs>
        <w:spacing w:before="0" w:line="240" w:lineRule="auto"/>
      </w:pPr>
    </w:p>
    <w:p w:rsidR="00AE4596" w:rsidRPr="00AE4596" w:rsidRDefault="00AE4596" w:rsidP="0089610F">
      <w:pPr>
        <w:spacing w:line="240" w:lineRule="auto"/>
        <w:ind w:firstLine="567"/>
        <w:rPr>
          <w:sz w:val="24"/>
          <w:szCs w:val="24"/>
        </w:rPr>
      </w:pPr>
      <w:r w:rsidRPr="00AE4596">
        <w:rPr>
          <w:sz w:val="24"/>
          <w:szCs w:val="24"/>
        </w:rPr>
        <w:t>В МБДОУ № 72 г. Иркутска имеется необходимое для всех видов образовательной де</w:t>
      </w:r>
      <w:r w:rsidRPr="00AE4596">
        <w:rPr>
          <w:sz w:val="24"/>
          <w:szCs w:val="24"/>
        </w:rPr>
        <w:t>я</w:t>
      </w:r>
      <w:r w:rsidRPr="00AE4596">
        <w:rPr>
          <w:sz w:val="24"/>
          <w:szCs w:val="24"/>
        </w:rPr>
        <w:t>тельности воспитанников, педагогической, административной и хозяйственной деятельности о</w:t>
      </w:r>
      <w:r w:rsidRPr="00AE4596">
        <w:rPr>
          <w:sz w:val="24"/>
          <w:szCs w:val="24"/>
        </w:rPr>
        <w:t>с</w:t>
      </w:r>
      <w:r w:rsidRPr="00AE4596">
        <w:rPr>
          <w:sz w:val="24"/>
          <w:szCs w:val="24"/>
        </w:rPr>
        <w:t xml:space="preserve">нащение и оборудование: </w:t>
      </w:r>
    </w:p>
    <w:p w:rsidR="00AE4596" w:rsidRPr="00AE4596" w:rsidRDefault="00AE4596" w:rsidP="001B5621">
      <w:pPr>
        <w:numPr>
          <w:ilvl w:val="0"/>
          <w:numId w:val="233"/>
        </w:numPr>
        <w:tabs>
          <w:tab w:val="left" w:pos="709"/>
          <w:tab w:val="left" w:pos="993"/>
        </w:tabs>
        <w:spacing w:line="240" w:lineRule="auto"/>
        <w:ind w:left="0" w:firstLine="567"/>
        <w:rPr>
          <w:b/>
          <w:bCs/>
          <w:sz w:val="24"/>
          <w:szCs w:val="24"/>
        </w:rPr>
      </w:pPr>
      <w:r w:rsidRPr="00AE4596">
        <w:rPr>
          <w:sz w:val="24"/>
          <w:szCs w:val="24"/>
        </w:rPr>
        <w:t xml:space="preserve"> </w:t>
      </w:r>
      <w:r w:rsidRPr="00AB736C">
        <w:rPr>
          <w:b/>
          <w:i/>
          <w:sz w:val="24"/>
          <w:szCs w:val="24"/>
        </w:rPr>
        <w:t>учебно-методическ</w:t>
      </w:r>
      <w:r w:rsidR="0089610F" w:rsidRPr="00AB736C">
        <w:rPr>
          <w:b/>
          <w:i/>
          <w:sz w:val="24"/>
          <w:szCs w:val="24"/>
        </w:rPr>
        <w:t xml:space="preserve">ое </w:t>
      </w:r>
      <w:r w:rsidRPr="00AB736C">
        <w:rPr>
          <w:b/>
          <w:i/>
          <w:sz w:val="24"/>
          <w:szCs w:val="24"/>
        </w:rPr>
        <w:t xml:space="preserve"> </w:t>
      </w:r>
      <w:r w:rsidR="0089610F" w:rsidRPr="00AB736C">
        <w:rPr>
          <w:b/>
          <w:i/>
          <w:sz w:val="24"/>
          <w:szCs w:val="24"/>
        </w:rPr>
        <w:t>обеспечение</w:t>
      </w:r>
      <w:r w:rsidR="0089610F">
        <w:rPr>
          <w:sz w:val="24"/>
          <w:szCs w:val="24"/>
        </w:rPr>
        <w:t xml:space="preserve"> для реализации</w:t>
      </w:r>
      <w:r w:rsidRPr="00AE4596">
        <w:rPr>
          <w:sz w:val="24"/>
          <w:szCs w:val="24"/>
        </w:rPr>
        <w:t xml:space="preserve"> Программы </w:t>
      </w:r>
      <w:r w:rsidRPr="00AE4596">
        <w:rPr>
          <w:b/>
          <w:bCs/>
          <w:sz w:val="24"/>
          <w:szCs w:val="24"/>
        </w:rPr>
        <w:t>(</w:t>
      </w:r>
      <w:r w:rsidRPr="00AE4596">
        <w:rPr>
          <w:b/>
          <w:bCs/>
          <w:i/>
          <w:sz w:val="24"/>
          <w:szCs w:val="24"/>
        </w:rPr>
        <w:t>См. Приложение</w:t>
      </w:r>
      <w:r w:rsidRPr="00AE4596">
        <w:rPr>
          <w:b/>
          <w:bCs/>
          <w:sz w:val="24"/>
          <w:szCs w:val="24"/>
        </w:rPr>
        <w:t xml:space="preserve">); </w:t>
      </w:r>
    </w:p>
    <w:p w:rsidR="00AE4596" w:rsidRPr="00AE4596" w:rsidRDefault="00AE4596" w:rsidP="009E742D">
      <w:pPr>
        <w:tabs>
          <w:tab w:val="left" w:pos="709"/>
        </w:tabs>
        <w:spacing w:line="240" w:lineRule="auto"/>
        <w:ind w:firstLine="567"/>
        <w:rPr>
          <w:sz w:val="24"/>
          <w:szCs w:val="24"/>
        </w:rPr>
      </w:pPr>
      <w:r w:rsidRPr="00AE4596">
        <w:rPr>
          <w:sz w:val="24"/>
          <w:szCs w:val="24"/>
        </w:rPr>
        <w:t xml:space="preserve"> – </w:t>
      </w:r>
      <w:r w:rsidR="00D07AD3">
        <w:rPr>
          <w:sz w:val="24"/>
          <w:szCs w:val="24"/>
        </w:rPr>
        <w:t>оборудование</w:t>
      </w:r>
      <w:r w:rsidRPr="00AE4596">
        <w:rPr>
          <w:sz w:val="24"/>
          <w:szCs w:val="24"/>
        </w:rPr>
        <w:t xml:space="preserve">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D07AD3" w:rsidRPr="00AE4596" w:rsidRDefault="00D07AD3" w:rsidP="001B5621">
      <w:pPr>
        <w:numPr>
          <w:ilvl w:val="0"/>
          <w:numId w:val="233"/>
        </w:numPr>
        <w:tabs>
          <w:tab w:val="left" w:pos="709"/>
          <w:tab w:val="left" w:pos="993"/>
        </w:tabs>
        <w:spacing w:line="240" w:lineRule="auto"/>
        <w:ind w:left="0" w:firstLine="567"/>
        <w:rPr>
          <w:sz w:val="24"/>
          <w:szCs w:val="24"/>
        </w:rPr>
      </w:pPr>
      <w:r>
        <w:rPr>
          <w:sz w:val="24"/>
          <w:szCs w:val="24"/>
        </w:rPr>
        <w:t xml:space="preserve"> </w:t>
      </w:r>
      <w:r w:rsidRPr="00AE4596">
        <w:rPr>
          <w:sz w:val="24"/>
          <w:szCs w:val="24"/>
        </w:rPr>
        <w:t>оснащение предметно-развивающей среды, включающей средства образования и восп</w:t>
      </w:r>
      <w:r w:rsidRPr="00AE4596">
        <w:rPr>
          <w:sz w:val="24"/>
          <w:szCs w:val="24"/>
        </w:rPr>
        <w:t>и</w:t>
      </w:r>
      <w:r w:rsidRPr="00AE4596">
        <w:rPr>
          <w:sz w:val="24"/>
          <w:szCs w:val="24"/>
        </w:rPr>
        <w:t xml:space="preserve">тания, подобранные в соответствии с возрастными и индивидуальными особенностями детей дошкольного возраста, </w:t>
      </w:r>
    </w:p>
    <w:p w:rsidR="00AE4596" w:rsidRPr="00AE4596" w:rsidRDefault="00AE4596" w:rsidP="001B5621">
      <w:pPr>
        <w:numPr>
          <w:ilvl w:val="0"/>
          <w:numId w:val="233"/>
        </w:numPr>
        <w:tabs>
          <w:tab w:val="left" w:pos="709"/>
        </w:tabs>
        <w:spacing w:line="240" w:lineRule="auto"/>
        <w:ind w:left="0" w:firstLine="567"/>
        <w:rPr>
          <w:sz w:val="24"/>
          <w:szCs w:val="24"/>
        </w:rPr>
      </w:pPr>
      <w:r w:rsidRPr="00AE4596">
        <w:rPr>
          <w:sz w:val="24"/>
          <w:szCs w:val="24"/>
        </w:rP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5A41A9" w:rsidRDefault="005A41A9" w:rsidP="009E742D">
      <w:pPr>
        <w:spacing w:line="240" w:lineRule="auto"/>
        <w:ind w:firstLine="567"/>
        <w:rPr>
          <w:sz w:val="24"/>
          <w:szCs w:val="24"/>
        </w:rPr>
      </w:pPr>
    </w:p>
    <w:tbl>
      <w:tblPr>
        <w:tblStyle w:val="a7"/>
        <w:tblW w:w="0" w:type="auto"/>
        <w:tblLook w:val="04A0"/>
      </w:tblPr>
      <w:tblGrid>
        <w:gridCol w:w="2943"/>
        <w:gridCol w:w="7088"/>
      </w:tblGrid>
      <w:tr w:rsidR="005A41A9" w:rsidTr="009E742D">
        <w:trPr>
          <w:trHeight w:val="559"/>
        </w:trPr>
        <w:tc>
          <w:tcPr>
            <w:tcW w:w="2943" w:type="dxa"/>
          </w:tcPr>
          <w:p w:rsidR="005A41A9" w:rsidRPr="009E742D" w:rsidRDefault="009E742D" w:rsidP="009E742D">
            <w:pPr>
              <w:spacing w:line="240" w:lineRule="auto"/>
              <w:jc w:val="center"/>
              <w:rPr>
                <w:b/>
                <w:sz w:val="22"/>
                <w:szCs w:val="22"/>
              </w:rPr>
            </w:pPr>
            <w:r w:rsidRPr="009E742D">
              <w:rPr>
                <w:b/>
                <w:sz w:val="22"/>
                <w:szCs w:val="22"/>
              </w:rPr>
              <w:t>Перечень условий</w:t>
            </w:r>
          </w:p>
        </w:tc>
        <w:tc>
          <w:tcPr>
            <w:tcW w:w="7088" w:type="dxa"/>
          </w:tcPr>
          <w:p w:rsidR="005A41A9" w:rsidRPr="009E742D" w:rsidRDefault="009E742D" w:rsidP="009E742D">
            <w:pPr>
              <w:spacing w:line="240" w:lineRule="auto"/>
              <w:jc w:val="center"/>
              <w:rPr>
                <w:b/>
                <w:sz w:val="22"/>
                <w:szCs w:val="22"/>
              </w:rPr>
            </w:pPr>
            <w:r w:rsidRPr="009E742D">
              <w:rPr>
                <w:b/>
                <w:sz w:val="22"/>
                <w:szCs w:val="22"/>
              </w:rPr>
              <w:t>Условмя по направлениям развития</w:t>
            </w:r>
          </w:p>
        </w:tc>
      </w:tr>
      <w:tr w:rsidR="005A41A9" w:rsidTr="009E742D">
        <w:tc>
          <w:tcPr>
            <w:tcW w:w="2943" w:type="dxa"/>
          </w:tcPr>
          <w:p w:rsidR="005A41A9" w:rsidRPr="009E742D" w:rsidRDefault="005A41A9" w:rsidP="009E742D">
            <w:pPr>
              <w:pStyle w:val="3"/>
              <w:keepNext w:val="0"/>
              <w:keepLines w:val="0"/>
              <w:tabs>
                <w:tab w:val="left" w:pos="2230"/>
              </w:tabs>
              <w:spacing w:before="0"/>
              <w:jc w:val="both"/>
              <w:outlineLvl w:val="2"/>
              <w:rPr>
                <w:rFonts w:ascii="Times New Roman" w:hAnsi="Times New Roman" w:cs="Times New Roman"/>
                <w:color w:val="auto"/>
                <w:sz w:val="22"/>
                <w:szCs w:val="22"/>
              </w:rPr>
            </w:pPr>
            <w:r w:rsidRPr="009E742D">
              <w:rPr>
                <w:rFonts w:ascii="Times New Roman" w:hAnsi="Times New Roman" w:cs="Times New Roman"/>
                <w:color w:val="auto"/>
                <w:sz w:val="22"/>
                <w:szCs w:val="22"/>
              </w:rPr>
              <w:t>Условия</w:t>
            </w:r>
            <w:r w:rsidRPr="009E742D">
              <w:rPr>
                <w:rFonts w:ascii="Times New Roman" w:hAnsi="Times New Roman" w:cs="Times New Roman"/>
                <w:color w:val="auto"/>
                <w:spacing w:val="-4"/>
                <w:sz w:val="22"/>
                <w:szCs w:val="22"/>
              </w:rPr>
              <w:t xml:space="preserve"> </w:t>
            </w:r>
            <w:r w:rsidRPr="009E742D">
              <w:rPr>
                <w:rFonts w:ascii="Times New Roman" w:hAnsi="Times New Roman" w:cs="Times New Roman"/>
                <w:color w:val="auto"/>
                <w:sz w:val="22"/>
                <w:szCs w:val="22"/>
              </w:rPr>
              <w:t>для</w:t>
            </w:r>
            <w:r w:rsidRPr="009E742D">
              <w:rPr>
                <w:rFonts w:ascii="Times New Roman" w:hAnsi="Times New Roman" w:cs="Times New Roman"/>
                <w:color w:val="auto"/>
                <w:spacing w:val="-1"/>
                <w:sz w:val="22"/>
                <w:szCs w:val="22"/>
              </w:rPr>
              <w:t xml:space="preserve"> </w:t>
            </w:r>
            <w:r w:rsidRPr="009E742D">
              <w:rPr>
                <w:rFonts w:ascii="Times New Roman" w:hAnsi="Times New Roman" w:cs="Times New Roman"/>
                <w:color w:val="auto"/>
                <w:sz w:val="22"/>
                <w:szCs w:val="22"/>
              </w:rPr>
              <w:t>познавательн</w:t>
            </w:r>
            <w:r w:rsidRPr="009E742D">
              <w:rPr>
                <w:rFonts w:ascii="Times New Roman" w:hAnsi="Times New Roman" w:cs="Times New Roman"/>
                <w:color w:val="auto"/>
                <w:sz w:val="22"/>
                <w:szCs w:val="22"/>
              </w:rPr>
              <w:t>о</w:t>
            </w:r>
            <w:r w:rsidRPr="009E742D">
              <w:rPr>
                <w:rFonts w:ascii="Times New Roman" w:hAnsi="Times New Roman" w:cs="Times New Roman"/>
                <w:color w:val="auto"/>
                <w:sz w:val="22"/>
                <w:szCs w:val="22"/>
              </w:rPr>
              <w:t>го</w:t>
            </w:r>
            <w:r w:rsidRPr="009E742D">
              <w:rPr>
                <w:rFonts w:ascii="Times New Roman" w:hAnsi="Times New Roman" w:cs="Times New Roman"/>
                <w:color w:val="auto"/>
                <w:spacing w:val="-5"/>
                <w:sz w:val="22"/>
                <w:szCs w:val="22"/>
              </w:rPr>
              <w:t xml:space="preserve"> </w:t>
            </w:r>
            <w:r w:rsidRPr="009E742D">
              <w:rPr>
                <w:rFonts w:ascii="Times New Roman" w:hAnsi="Times New Roman" w:cs="Times New Roman"/>
                <w:color w:val="auto"/>
                <w:sz w:val="22"/>
                <w:szCs w:val="22"/>
              </w:rPr>
              <w:t>развития</w:t>
            </w:r>
            <w:r w:rsidRPr="009E742D">
              <w:rPr>
                <w:rFonts w:ascii="Times New Roman" w:hAnsi="Times New Roman" w:cs="Times New Roman"/>
                <w:color w:val="auto"/>
                <w:spacing w:val="-3"/>
                <w:sz w:val="22"/>
                <w:szCs w:val="22"/>
              </w:rPr>
              <w:t xml:space="preserve"> </w:t>
            </w:r>
            <w:r w:rsidRPr="009E742D">
              <w:rPr>
                <w:rFonts w:ascii="Times New Roman" w:hAnsi="Times New Roman" w:cs="Times New Roman"/>
                <w:color w:val="auto"/>
                <w:sz w:val="22"/>
                <w:szCs w:val="22"/>
              </w:rPr>
              <w:t>детей</w:t>
            </w:r>
          </w:p>
          <w:p w:rsidR="005A41A9" w:rsidRPr="009E742D" w:rsidRDefault="005A41A9" w:rsidP="009E742D">
            <w:pPr>
              <w:spacing w:line="240" w:lineRule="auto"/>
              <w:rPr>
                <w:sz w:val="22"/>
                <w:szCs w:val="22"/>
              </w:rPr>
            </w:pPr>
          </w:p>
        </w:tc>
        <w:tc>
          <w:tcPr>
            <w:tcW w:w="7088" w:type="dxa"/>
          </w:tcPr>
          <w:p w:rsidR="005A41A9" w:rsidRPr="005A41A9" w:rsidRDefault="005A41A9"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5A41A9">
              <w:rPr>
                <w:sz w:val="22"/>
                <w:szCs w:val="22"/>
              </w:rPr>
              <w:t>Группы</w:t>
            </w:r>
            <w:r w:rsidRPr="005A41A9">
              <w:rPr>
                <w:spacing w:val="-3"/>
                <w:sz w:val="22"/>
                <w:szCs w:val="22"/>
              </w:rPr>
              <w:t xml:space="preserve"> </w:t>
            </w:r>
            <w:r w:rsidRPr="005A41A9">
              <w:rPr>
                <w:sz w:val="22"/>
                <w:szCs w:val="22"/>
              </w:rPr>
              <w:t>оснащены</w:t>
            </w:r>
            <w:r w:rsidRPr="005A41A9">
              <w:rPr>
                <w:spacing w:val="-2"/>
                <w:sz w:val="22"/>
                <w:szCs w:val="22"/>
              </w:rPr>
              <w:t xml:space="preserve"> </w:t>
            </w:r>
            <w:r w:rsidRPr="005A41A9">
              <w:rPr>
                <w:sz w:val="22"/>
                <w:szCs w:val="22"/>
              </w:rPr>
              <w:t>играми,</w:t>
            </w:r>
            <w:r w:rsidRPr="005A41A9">
              <w:rPr>
                <w:spacing w:val="-4"/>
                <w:sz w:val="22"/>
                <w:szCs w:val="22"/>
              </w:rPr>
              <w:t xml:space="preserve"> </w:t>
            </w:r>
            <w:r w:rsidRPr="005A41A9">
              <w:rPr>
                <w:sz w:val="22"/>
                <w:szCs w:val="22"/>
              </w:rPr>
              <w:t>способствующими</w:t>
            </w:r>
            <w:r w:rsidRPr="005A41A9">
              <w:rPr>
                <w:spacing w:val="-4"/>
                <w:sz w:val="22"/>
                <w:szCs w:val="22"/>
              </w:rPr>
              <w:t xml:space="preserve"> </w:t>
            </w:r>
            <w:r w:rsidRPr="005A41A9">
              <w:rPr>
                <w:b/>
                <w:i/>
                <w:sz w:val="22"/>
                <w:szCs w:val="22"/>
              </w:rPr>
              <w:t>сенсорному</w:t>
            </w:r>
            <w:r w:rsidRPr="005A41A9">
              <w:rPr>
                <w:b/>
                <w:i/>
                <w:spacing w:val="-7"/>
                <w:sz w:val="22"/>
                <w:szCs w:val="22"/>
              </w:rPr>
              <w:t xml:space="preserve"> </w:t>
            </w:r>
            <w:r w:rsidRPr="005A41A9">
              <w:rPr>
                <w:b/>
                <w:i/>
                <w:sz w:val="22"/>
                <w:szCs w:val="22"/>
              </w:rPr>
              <w:t>развитию</w:t>
            </w:r>
            <w:r w:rsidRPr="005A41A9">
              <w:rPr>
                <w:b/>
                <w:i/>
                <w:spacing w:val="-3"/>
                <w:sz w:val="22"/>
                <w:szCs w:val="22"/>
              </w:rPr>
              <w:t xml:space="preserve"> </w:t>
            </w:r>
            <w:r w:rsidRPr="005A41A9">
              <w:rPr>
                <w:sz w:val="22"/>
                <w:szCs w:val="22"/>
              </w:rPr>
              <w:t>детей.</w:t>
            </w:r>
          </w:p>
          <w:p w:rsidR="005A41A9" w:rsidRPr="005A41A9" w:rsidRDefault="005A41A9" w:rsidP="001B5621">
            <w:pPr>
              <w:pStyle w:val="a3"/>
              <w:widowControl w:val="0"/>
              <w:numPr>
                <w:ilvl w:val="0"/>
                <w:numId w:val="282"/>
              </w:numPr>
              <w:tabs>
                <w:tab w:val="left" w:pos="324"/>
                <w:tab w:val="left" w:pos="1735"/>
              </w:tabs>
              <w:autoSpaceDE w:val="0"/>
              <w:autoSpaceDN w:val="0"/>
              <w:spacing w:line="240" w:lineRule="auto"/>
              <w:ind w:left="0" w:firstLine="38"/>
              <w:rPr>
                <w:sz w:val="22"/>
                <w:szCs w:val="22"/>
              </w:rPr>
            </w:pPr>
            <w:r w:rsidRPr="005A41A9">
              <w:rPr>
                <w:sz w:val="22"/>
                <w:szCs w:val="22"/>
              </w:rPr>
              <w:t>В</w:t>
            </w:r>
            <w:r w:rsidRPr="005A41A9">
              <w:rPr>
                <w:spacing w:val="14"/>
                <w:sz w:val="22"/>
                <w:szCs w:val="22"/>
              </w:rPr>
              <w:t xml:space="preserve"> </w:t>
            </w:r>
            <w:r w:rsidRPr="005A41A9">
              <w:rPr>
                <w:sz w:val="22"/>
                <w:szCs w:val="22"/>
              </w:rPr>
              <w:t>группах</w:t>
            </w:r>
            <w:r w:rsidRPr="005A41A9">
              <w:rPr>
                <w:spacing w:val="16"/>
                <w:sz w:val="22"/>
                <w:szCs w:val="22"/>
              </w:rPr>
              <w:t xml:space="preserve"> </w:t>
            </w:r>
            <w:r w:rsidRPr="005A41A9">
              <w:rPr>
                <w:sz w:val="22"/>
                <w:szCs w:val="22"/>
              </w:rPr>
              <w:t>оборудованы</w:t>
            </w:r>
            <w:r w:rsidRPr="005A41A9">
              <w:rPr>
                <w:spacing w:val="18"/>
                <w:sz w:val="22"/>
                <w:szCs w:val="22"/>
              </w:rPr>
              <w:t xml:space="preserve"> </w:t>
            </w:r>
            <w:r w:rsidRPr="005A41A9">
              <w:rPr>
                <w:sz w:val="22"/>
                <w:szCs w:val="22"/>
              </w:rPr>
              <w:t>уголки</w:t>
            </w:r>
            <w:r w:rsidRPr="005A41A9">
              <w:rPr>
                <w:spacing w:val="16"/>
                <w:sz w:val="22"/>
                <w:szCs w:val="22"/>
              </w:rPr>
              <w:t xml:space="preserve"> </w:t>
            </w:r>
            <w:r w:rsidRPr="005A41A9">
              <w:rPr>
                <w:sz w:val="22"/>
                <w:szCs w:val="22"/>
              </w:rPr>
              <w:t>живой</w:t>
            </w:r>
            <w:r w:rsidRPr="005A41A9">
              <w:rPr>
                <w:spacing w:val="18"/>
                <w:sz w:val="22"/>
                <w:szCs w:val="22"/>
              </w:rPr>
              <w:t xml:space="preserve"> </w:t>
            </w:r>
            <w:r w:rsidRPr="005A41A9">
              <w:rPr>
                <w:sz w:val="22"/>
                <w:szCs w:val="22"/>
              </w:rPr>
              <w:t>природы,</w:t>
            </w:r>
            <w:r w:rsidRPr="005A41A9">
              <w:rPr>
                <w:spacing w:val="15"/>
                <w:sz w:val="22"/>
                <w:szCs w:val="22"/>
              </w:rPr>
              <w:t xml:space="preserve"> </w:t>
            </w:r>
            <w:r w:rsidRPr="005A41A9">
              <w:rPr>
                <w:sz w:val="22"/>
                <w:szCs w:val="22"/>
              </w:rPr>
              <w:t>«огороды»</w:t>
            </w:r>
            <w:r w:rsidRPr="005A41A9">
              <w:rPr>
                <w:spacing w:val="14"/>
                <w:sz w:val="22"/>
                <w:szCs w:val="22"/>
              </w:rPr>
              <w:t xml:space="preserve"> </w:t>
            </w:r>
            <w:r w:rsidRPr="005A41A9">
              <w:rPr>
                <w:sz w:val="22"/>
                <w:szCs w:val="22"/>
              </w:rPr>
              <w:t>на</w:t>
            </w:r>
            <w:r w:rsidRPr="005A41A9">
              <w:rPr>
                <w:spacing w:val="16"/>
                <w:sz w:val="22"/>
                <w:szCs w:val="22"/>
              </w:rPr>
              <w:t xml:space="preserve"> </w:t>
            </w:r>
            <w:r w:rsidRPr="005A41A9">
              <w:rPr>
                <w:sz w:val="22"/>
                <w:szCs w:val="22"/>
              </w:rPr>
              <w:t>о</w:t>
            </w:r>
            <w:r w:rsidRPr="005A41A9">
              <w:rPr>
                <w:sz w:val="22"/>
                <w:szCs w:val="22"/>
              </w:rPr>
              <w:t>к</w:t>
            </w:r>
            <w:r w:rsidRPr="005A41A9">
              <w:rPr>
                <w:sz w:val="22"/>
                <w:szCs w:val="22"/>
              </w:rPr>
              <w:t>не;</w:t>
            </w:r>
            <w:r w:rsidRPr="005A41A9">
              <w:rPr>
                <w:spacing w:val="16"/>
                <w:sz w:val="22"/>
                <w:szCs w:val="22"/>
              </w:rPr>
              <w:t xml:space="preserve"> </w:t>
            </w:r>
            <w:r w:rsidRPr="005A41A9">
              <w:rPr>
                <w:sz w:val="22"/>
                <w:szCs w:val="22"/>
              </w:rPr>
              <w:t>в</w:t>
            </w:r>
            <w:r w:rsidRPr="005A41A9">
              <w:rPr>
                <w:spacing w:val="14"/>
                <w:sz w:val="22"/>
                <w:szCs w:val="22"/>
              </w:rPr>
              <w:t xml:space="preserve"> </w:t>
            </w:r>
            <w:r w:rsidRPr="005A41A9">
              <w:rPr>
                <w:sz w:val="22"/>
                <w:szCs w:val="22"/>
              </w:rPr>
              <w:t>холле</w:t>
            </w:r>
            <w:r w:rsidRPr="005A41A9">
              <w:rPr>
                <w:spacing w:val="24"/>
                <w:sz w:val="22"/>
                <w:szCs w:val="22"/>
              </w:rPr>
              <w:t xml:space="preserve"> </w:t>
            </w:r>
            <w:r w:rsidRPr="005A41A9">
              <w:rPr>
                <w:sz w:val="22"/>
                <w:szCs w:val="22"/>
              </w:rPr>
              <w:t>–</w:t>
            </w:r>
            <w:r w:rsidRPr="005A41A9">
              <w:rPr>
                <w:spacing w:val="-62"/>
                <w:sz w:val="22"/>
                <w:szCs w:val="22"/>
              </w:rPr>
              <w:t xml:space="preserve"> </w:t>
            </w:r>
            <w:r w:rsidRPr="005A41A9">
              <w:rPr>
                <w:sz w:val="22"/>
                <w:szCs w:val="22"/>
              </w:rPr>
              <w:t>аквариум.</w:t>
            </w:r>
          </w:p>
          <w:p w:rsidR="005A41A9" w:rsidRPr="005A41A9" w:rsidRDefault="005A41A9" w:rsidP="001B5621">
            <w:pPr>
              <w:pStyle w:val="a3"/>
              <w:widowControl w:val="0"/>
              <w:numPr>
                <w:ilvl w:val="0"/>
                <w:numId w:val="282"/>
              </w:numPr>
              <w:tabs>
                <w:tab w:val="left" w:pos="324"/>
                <w:tab w:val="left" w:pos="1781"/>
              </w:tabs>
              <w:autoSpaceDE w:val="0"/>
              <w:autoSpaceDN w:val="0"/>
              <w:spacing w:line="240" w:lineRule="auto"/>
              <w:ind w:left="0" w:firstLine="38"/>
              <w:rPr>
                <w:sz w:val="22"/>
                <w:szCs w:val="22"/>
              </w:rPr>
            </w:pPr>
            <w:r w:rsidRPr="005A41A9">
              <w:rPr>
                <w:sz w:val="22"/>
                <w:szCs w:val="22"/>
              </w:rPr>
              <w:t>На</w:t>
            </w:r>
            <w:r w:rsidRPr="005A41A9">
              <w:rPr>
                <w:spacing w:val="1"/>
                <w:sz w:val="22"/>
                <w:szCs w:val="22"/>
              </w:rPr>
              <w:t xml:space="preserve"> </w:t>
            </w:r>
            <w:r w:rsidRPr="005A41A9">
              <w:rPr>
                <w:sz w:val="22"/>
                <w:szCs w:val="22"/>
              </w:rPr>
              <w:t>территории</w:t>
            </w:r>
            <w:r w:rsidRPr="005A41A9">
              <w:rPr>
                <w:spacing w:val="1"/>
                <w:sz w:val="22"/>
                <w:szCs w:val="22"/>
              </w:rPr>
              <w:t xml:space="preserve"> </w:t>
            </w:r>
            <w:r w:rsidRPr="005A41A9">
              <w:rPr>
                <w:sz w:val="22"/>
                <w:szCs w:val="22"/>
              </w:rPr>
              <w:t>детского</w:t>
            </w:r>
            <w:r w:rsidRPr="005A41A9">
              <w:rPr>
                <w:spacing w:val="1"/>
                <w:sz w:val="22"/>
                <w:szCs w:val="22"/>
              </w:rPr>
              <w:t xml:space="preserve"> </w:t>
            </w:r>
            <w:r w:rsidRPr="005A41A9">
              <w:rPr>
                <w:sz w:val="22"/>
                <w:szCs w:val="22"/>
              </w:rPr>
              <w:t>сада</w:t>
            </w:r>
            <w:r w:rsidRPr="005A41A9">
              <w:rPr>
                <w:spacing w:val="1"/>
                <w:sz w:val="22"/>
                <w:szCs w:val="22"/>
              </w:rPr>
              <w:t xml:space="preserve"> </w:t>
            </w:r>
            <w:r w:rsidRPr="005A41A9">
              <w:rPr>
                <w:sz w:val="22"/>
                <w:szCs w:val="22"/>
              </w:rPr>
              <w:t>имеются</w:t>
            </w:r>
            <w:r w:rsidRPr="005A41A9">
              <w:rPr>
                <w:spacing w:val="1"/>
                <w:sz w:val="22"/>
                <w:szCs w:val="22"/>
              </w:rPr>
              <w:t xml:space="preserve"> </w:t>
            </w:r>
            <w:r w:rsidRPr="005A41A9">
              <w:rPr>
                <w:sz w:val="22"/>
                <w:szCs w:val="22"/>
              </w:rPr>
              <w:t>участки</w:t>
            </w:r>
            <w:r w:rsidRPr="005A41A9">
              <w:rPr>
                <w:spacing w:val="1"/>
                <w:sz w:val="22"/>
                <w:szCs w:val="22"/>
              </w:rPr>
              <w:t xml:space="preserve"> </w:t>
            </w:r>
            <w:r w:rsidRPr="005A41A9">
              <w:rPr>
                <w:sz w:val="22"/>
                <w:szCs w:val="22"/>
              </w:rPr>
              <w:t>для</w:t>
            </w:r>
            <w:r w:rsidRPr="005A41A9">
              <w:rPr>
                <w:spacing w:val="1"/>
                <w:sz w:val="22"/>
                <w:szCs w:val="22"/>
              </w:rPr>
              <w:t xml:space="preserve"> </w:t>
            </w:r>
            <w:r w:rsidRPr="005A41A9">
              <w:rPr>
                <w:sz w:val="22"/>
                <w:szCs w:val="22"/>
              </w:rPr>
              <w:t>выращивания</w:t>
            </w:r>
            <w:r w:rsidRPr="005A41A9">
              <w:rPr>
                <w:spacing w:val="1"/>
                <w:sz w:val="22"/>
                <w:szCs w:val="22"/>
              </w:rPr>
              <w:t xml:space="preserve"> </w:t>
            </w:r>
            <w:r w:rsidRPr="005A41A9">
              <w:rPr>
                <w:sz w:val="22"/>
                <w:szCs w:val="22"/>
              </w:rPr>
              <w:t>овощных</w:t>
            </w:r>
            <w:r w:rsidRPr="005A41A9">
              <w:rPr>
                <w:spacing w:val="-62"/>
                <w:sz w:val="22"/>
                <w:szCs w:val="22"/>
              </w:rPr>
              <w:t xml:space="preserve"> </w:t>
            </w:r>
            <w:r w:rsidRPr="005A41A9">
              <w:rPr>
                <w:sz w:val="22"/>
                <w:szCs w:val="22"/>
              </w:rPr>
              <w:t>культур.</w:t>
            </w:r>
          </w:p>
          <w:p w:rsidR="005A41A9" w:rsidRPr="005A41A9" w:rsidRDefault="005A41A9" w:rsidP="001B5621">
            <w:pPr>
              <w:pStyle w:val="a3"/>
              <w:widowControl w:val="0"/>
              <w:numPr>
                <w:ilvl w:val="0"/>
                <w:numId w:val="282"/>
              </w:numPr>
              <w:tabs>
                <w:tab w:val="left" w:pos="324"/>
                <w:tab w:val="left" w:pos="1866"/>
                <w:tab w:val="left" w:pos="1867"/>
                <w:tab w:val="left" w:pos="2254"/>
                <w:tab w:val="left" w:pos="3876"/>
                <w:tab w:val="left" w:pos="4734"/>
                <w:tab w:val="left" w:pos="5911"/>
                <w:tab w:val="left" w:pos="6851"/>
                <w:tab w:val="left" w:pos="7969"/>
                <w:tab w:val="left" w:pos="8734"/>
                <w:tab w:val="left" w:pos="9089"/>
              </w:tabs>
              <w:autoSpaceDE w:val="0"/>
              <w:autoSpaceDN w:val="0"/>
              <w:spacing w:line="240" w:lineRule="auto"/>
              <w:ind w:left="0" w:firstLine="38"/>
              <w:rPr>
                <w:sz w:val="22"/>
                <w:szCs w:val="22"/>
              </w:rPr>
            </w:pPr>
            <w:r w:rsidRPr="005A41A9">
              <w:rPr>
                <w:sz w:val="22"/>
                <w:szCs w:val="22"/>
              </w:rPr>
              <w:t xml:space="preserve">В библиотеках групп имеются сказки народов мира и </w:t>
            </w:r>
            <w:r w:rsidRPr="005A41A9">
              <w:rPr>
                <w:spacing w:val="-1"/>
                <w:sz w:val="22"/>
                <w:szCs w:val="22"/>
              </w:rPr>
              <w:t>произведения</w:t>
            </w:r>
            <w:r w:rsidRPr="005A41A9">
              <w:rPr>
                <w:spacing w:val="-62"/>
                <w:sz w:val="22"/>
                <w:szCs w:val="22"/>
              </w:rPr>
              <w:t xml:space="preserve"> </w:t>
            </w:r>
            <w:r w:rsidRPr="005A41A9">
              <w:rPr>
                <w:sz w:val="22"/>
                <w:szCs w:val="22"/>
              </w:rPr>
              <w:t>художественной</w:t>
            </w:r>
            <w:r w:rsidRPr="005A41A9">
              <w:rPr>
                <w:spacing w:val="1"/>
                <w:sz w:val="22"/>
                <w:szCs w:val="22"/>
              </w:rPr>
              <w:t xml:space="preserve"> </w:t>
            </w:r>
            <w:r w:rsidRPr="005A41A9">
              <w:rPr>
                <w:sz w:val="22"/>
                <w:szCs w:val="22"/>
              </w:rPr>
              <w:t>литературы авторов</w:t>
            </w:r>
            <w:r w:rsidRPr="005A41A9">
              <w:rPr>
                <w:spacing w:val="-1"/>
                <w:sz w:val="22"/>
                <w:szCs w:val="22"/>
              </w:rPr>
              <w:t xml:space="preserve"> </w:t>
            </w:r>
            <w:r w:rsidRPr="005A41A9">
              <w:rPr>
                <w:sz w:val="22"/>
                <w:szCs w:val="22"/>
              </w:rPr>
              <w:t>разных</w:t>
            </w:r>
            <w:r w:rsidRPr="005A41A9">
              <w:rPr>
                <w:spacing w:val="-2"/>
                <w:sz w:val="22"/>
                <w:szCs w:val="22"/>
              </w:rPr>
              <w:t xml:space="preserve"> </w:t>
            </w:r>
            <w:r w:rsidRPr="005A41A9">
              <w:rPr>
                <w:sz w:val="22"/>
                <w:szCs w:val="22"/>
              </w:rPr>
              <w:t>наций.</w:t>
            </w:r>
          </w:p>
          <w:p w:rsidR="005A41A9" w:rsidRPr="005A41A9" w:rsidRDefault="005A41A9"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5A41A9">
              <w:rPr>
                <w:sz w:val="22"/>
                <w:szCs w:val="22"/>
              </w:rPr>
              <w:t>Имеются</w:t>
            </w:r>
            <w:r w:rsidRPr="005A41A9">
              <w:rPr>
                <w:spacing w:val="-5"/>
                <w:sz w:val="22"/>
                <w:szCs w:val="22"/>
              </w:rPr>
              <w:t xml:space="preserve"> </w:t>
            </w:r>
            <w:r w:rsidRPr="005A41A9">
              <w:rPr>
                <w:sz w:val="22"/>
                <w:szCs w:val="22"/>
              </w:rPr>
              <w:t>образцы</w:t>
            </w:r>
            <w:r w:rsidRPr="005A41A9">
              <w:rPr>
                <w:spacing w:val="-1"/>
                <w:sz w:val="22"/>
                <w:szCs w:val="22"/>
              </w:rPr>
              <w:t xml:space="preserve"> </w:t>
            </w:r>
            <w:r w:rsidRPr="005A41A9">
              <w:rPr>
                <w:sz w:val="22"/>
                <w:szCs w:val="22"/>
              </w:rPr>
              <w:t>предметов</w:t>
            </w:r>
            <w:r w:rsidRPr="005A41A9">
              <w:rPr>
                <w:spacing w:val="-5"/>
                <w:sz w:val="22"/>
                <w:szCs w:val="22"/>
              </w:rPr>
              <w:t xml:space="preserve"> </w:t>
            </w:r>
            <w:r w:rsidRPr="005A41A9">
              <w:rPr>
                <w:sz w:val="22"/>
                <w:szCs w:val="22"/>
              </w:rPr>
              <w:t>народного</w:t>
            </w:r>
            <w:r w:rsidRPr="005A41A9">
              <w:rPr>
                <w:spacing w:val="-3"/>
                <w:sz w:val="22"/>
                <w:szCs w:val="22"/>
              </w:rPr>
              <w:t xml:space="preserve"> </w:t>
            </w:r>
            <w:r w:rsidRPr="005A41A9">
              <w:rPr>
                <w:sz w:val="22"/>
                <w:szCs w:val="22"/>
              </w:rPr>
              <w:t>быта.</w:t>
            </w:r>
          </w:p>
          <w:p w:rsidR="005A41A9" w:rsidRPr="005A41A9" w:rsidRDefault="005A41A9" w:rsidP="001B5621">
            <w:pPr>
              <w:pStyle w:val="a3"/>
              <w:widowControl w:val="0"/>
              <w:numPr>
                <w:ilvl w:val="0"/>
                <w:numId w:val="282"/>
              </w:numPr>
              <w:tabs>
                <w:tab w:val="left" w:pos="324"/>
                <w:tab w:val="left" w:pos="1922"/>
              </w:tabs>
              <w:autoSpaceDE w:val="0"/>
              <w:autoSpaceDN w:val="0"/>
              <w:spacing w:line="240" w:lineRule="auto"/>
              <w:ind w:left="0" w:firstLine="38"/>
              <w:rPr>
                <w:sz w:val="22"/>
                <w:szCs w:val="22"/>
              </w:rPr>
            </w:pPr>
            <w:r w:rsidRPr="005A41A9">
              <w:rPr>
                <w:sz w:val="22"/>
                <w:szCs w:val="22"/>
              </w:rPr>
              <w:t>Для</w:t>
            </w:r>
            <w:r w:rsidRPr="005A41A9">
              <w:rPr>
                <w:spacing w:val="1"/>
                <w:sz w:val="22"/>
                <w:szCs w:val="22"/>
              </w:rPr>
              <w:t xml:space="preserve"> </w:t>
            </w:r>
            <w:r w:rsidRPr="005A41A9">
              <w:rPr>
                <w:b/>
                <w:i/>
                <w:sz w:val="22"/>
                <w:szCs w:val="22"/>
              </w:rPr>
              <w:t>формирования</w:t>
            </w:r>
            <w:r w:rsidRPr="005A41A9">
              <w:rPr>
                <w:b/>
                <w:i/>
                <w:spacing w:val="1"/>
                <w:sz w:val="22"/>
                <w:szCs w:val="22"/>
              </w:rPr>
              <w:t xml:space="preserve"> </w:t>
            </w:r>
            <w:r w:rsidRPr="005A41A9">
              <w:rPr>
                <w:b/>
                <w:i/>
                <w:sz w:val="22"/>
                <w:szCs w:val="22"/>
              </w:rPr>
              <w:t>у</w:t>
            </w:r>
            <w:r w:rsidRPr="005A41A9">
              <w:rPr>
                <w:b/>
                <w:i/>
                <w:spacing w:val="1"/>
                <w:sz w:val="22"/>
                <w:szCs w:val="22"/>
              </w:rPr>
              <w:t xml:space="preserve"> </w:t>
            </w:r>
            <w:r w:rsidRPr="005A41A9">
              <w:rPr>
                <w:b/>
                <w:i/>
                <w:sz w:val="22"/>
                <w:szCs w:val="22"/>
              </w:rPr>
              <w:t>детей</w:t>
            </w:r>
            <w:r w:rsidRPr="005A41A9">
              <w:rPr>
                <w:b/>
                <w:i/>
                <w:spacing w:val="1"/>
                <w:sz w:val="22"/>
                <w:szCs w:val="22"/>
              </w:rPr>
              <w:t xml:space="preserve"> </w:t>
            </w:r>
            <w:r w:rsidRPr="005A41A9">
              <w:rPr>
                <w:b/>
                <w:i/>
                <w:sz w:val="22"/>
                <w:szCs w:val="22"/>
              </w:rPr>
              <w:t>элементарных</w:t>
            </w:r>
            <w:r w:rsidRPr="005A41A9">
              <w:rPr>
                <w:b/>
                <w:i/>
                <w:spacing w:val="1"/>
                <w:sz w:val="22"/>
                <w:szCs w:val="22"/>
              </w:rPr>
              <w:t xml:space="preserve"> </w:t>
            </w:r>
            <w:r w:rsidRPr="005A41A9">
              <w:rPr>
                <w:b/>
                <w:i/>
                <w:sz w:val="22"/>
                <w:szCs w:val="22"/>
              </w:rPr>
              <w:t>математических</w:t>
            </w:r>
            <w:r w:rsidRPr="005A41A9">
              <w:rPr>
                <w:b/>
                <w:i/>
                <w:spacing w:val="-62"/>
                <w:sz w:val="22"/>
                <w:szCs w:val="22"/>
              </w:rPr>
              <w:t xml:space="preserve"> </w:t>
            </w:r>
            <w:r w:rsidRPr="005A41A9">
              <w:rPr>
                <w:b/>
                <w:i/>
                <w:sz w:val="22"/>
                <w:szCs w:val="22"/>
              </w:rPr>
              <w:t>пре</w:t>
            </w:r>
            <w:r w:rsidRPr="005A41A9">
              <w:rPr>
                <w:b/>
                <w:i/>
                <w:sz w:val="22"/>
                <w:szCs w:val="22"/>
              </w:rPr>
              <w:t>д</w:t>
            </w:r>
            <w:r w:rsidRPr="005A41A9">
              <w:rPr>
                <w:b/>
                <w:i/>
                <w:sz w:val="22"/>
                <w:szCs w:val="22"/>
              </w:rPr>
              <w:t>ставлений</w:t>
            </w:r>
            <w:r w:rsidRPr="005A41A9">
              <w:rPr>
                <w:sz w:val="22"/>
                <w:szCs w:val="22"/>
              </w:rPr>
              <w:t>: демонстрационный и раздаточный материал для обучения детей</w:t>
            </w:r>
            <w:r w:rsidRPr="005A41A9">
              <w:rPr>
                <w:spacing w:val="1"/>
                <w:sz w:val="22"/>
                <w:szCs w:val="22"/>
              </w:rPr>
              <w:t xml:space="preserve"> </w:t>
            </w:r>
            <w:r w:rsidRPr="005A41A9">
              <w:rPr>
                <w:sz w:val="22"/>
                <w:szCs w:val="22"/>
              </w:rPr>
              <w:t>счёту, развитию представлений о величине, форме, размере, кол</w:t>
            </w:r>
            <w:r w:rsidRPr="005A41A9">
              <w:rPr>
                <w:sz w:val="22"/>
                <w:szCs w:val="22"/>
              </w:rPr>
              <w:t>и</w:t>
            </w:r>
            <w:r w:rsidRPr="005A41A9">
              <w:rPr>
                <w:sz w:val="22"/>
                <w:szCs w:val="22"/>
              </w:rPr>
              <w:t>честве, материал</w:t>
            </w:r>
            <w:r w:rsidRPr="005A41A9">
              <w:rPr>
                <w:spacing w:val="1"/>
                <w:sz w:val="22"/>
                <w:szCs w:val="22"/>
              </w:rPr>
              <w:t xml:space="preserve"> </w:t>
            </w:r>
            <w:r w:rsidRPr="005A41A9">
              <w:rPr>
                <w:sz w:val="22"/>
                <w:szCs w:val="22"/>
              </w:rPr>
              <w:t>для</w:t>
            </w:r>
            <w:r w:rsidRPr="005A41A9">
              <w:rPr>
                <w:spacing w:val="-15"/>
                <w:sz w:val="22"/>
                <w:szCs w:val="22"/>
              </w:rPr>
              <w:t xml:space="preserve"> </w:t>
            </w:r>
            <w:r w:rsidRPr="005A41A9">
              <w:rPr>
                <w:sz w:val="22"/>
                <w:szCs w:val="22"/>
              </w:rPr>
              <w:t>развития</w:t>
            </w:r>
            <w:r w:rsidRPr="005A41A9">
              <w:rPr>
                <w:spacing w:val="-14"/>
                <w:sz w:val="22"/>
                <w:szCs w:val="22"/>
              </w:rPr>
              <w:t xml:space="preserve"> </w:t>
            </w:r>
            <w:r w:rsidRPr="005A41A9">
              <w:rPr>
                <w:sz w:val="22"/>
                <w:szCs w:val="22"/>
              </w:rPr>
              <w:t>пространственных</w:t>
            </w:r>
            <w:r w:rsidRPr="005A41A9">
              <w:rPr>
                <w:spacing w:val="-16"/>
                <w:sz w:val="22"/>
                <w:szCs w:val="22"/>
              </w:rPr>
              <w:t xml:space="preserve"> </w:t>
            </w:r>
            <w:r w:rsidRPr="005A41A9">
              <w:rPr>
                <w:sz w:val="22"/>
                <w:szCs w:val="22"/>
              </w:rPr>
              <w:t>и</w:t>
            </w:r>
            <w:r w:rsidRPr="005A41A9">
              <w:rPr>
                <w:spacing w:val="-15"/>
                <w:sz w:val="22"/>
                <w:szCs w:val="22"/>
              </w:rPr>
              <w:t xml:space="preserve"> </w:t>
            </w:r>
            <w:r w:rsidRPr="005A41A9">
              <w:rPr>
                <w:sz w:val="22"/>
                <w:szCs w:val="22"/>
              </w:rPr>
              <w:t>временных</w:t>
            </w:r>
            <w:r w:rsidRPr="005A41A9">
              <w:rPr>
                <w:spacing w:val="-16"/>
                <w:sz w:val="22"/>
                <w:szCs w:val="22"/>
              </w:rPr>
              <w:t xml:space="preserve"> </w:t>
            </w:r>
            <w:r w:rsidRPr="005A41A9">
              <w:rPr>
                <w:sz w:val="22"/>
                <w:szCs w:val="22"/>
              </w:rPr>
              <w:t>предста</w:t>
            </w:r>
            <w:r w:rsidRPr="005A41A9">
              <w:rPr>
                <w:sz w:val="22"/>
                <w:szCs w:val="22"/>
              </w:rPr>
              <w:t>в</w:t>
            </w:r>
            <w:r w:rsidRPr="005A41A9">
              <w:rPr>
                <w:sz w:val="22"/>
                <w:szCs w:val="22"/>
              </w:rPr>
              <w:t>лений:</w:t>
            </w:r>
            <w:r w:rsidRPr="005A41A9">
              <w:rPr>
                <w:spacing w:val="-15"/>
                <w:sz w:val="22"/>
                <w:szCs w:val="22"/>
              </w:rPr>
              <w:t xml:space="preserve"> </w:t>
            </w:r>
            <w:r w:rsidRPr="005A41A9">
              <w:rPr>
                <w:sz w:val="22"/>
                <w:szCs w:val="22"/>
              </w:rPr>
              <w:t>схемы,</w:t>
            </w:r>
            <w:r w:rsidRPr="005A41A9">
              <w:rPr>
                <w:spacing w:val="-15"/>
                <w:sz w:val="22"/>
                <w:szCs w:val="22"/>
              </w:rPr>
              <w:t xml:space="preserve"> </w:t>
            </w:r>
            <w:r w:rsidRPr="005A41A9">
              <w:rPr>
                <w:sz w:val="22"/>
                <w:szCs w:val="22"/>
              </w:rPr>
              <w:t>планы,</w:t>
            </w:r>
            <w:r w:rsidRPr="005A41A9">
              <w:rPr>
                <w:spacing w:val="-16"/>
                <w:sz w:val="22"/>
                <w:szCs w:val="22"/>
              </w:rPr>
              <w:t xml:space="preserve"> </w:t>
            </w:r>
            <w:r w:rsidRPr="005A41A9">
              <w:rPr>
                <w:sz w:val="22"/>
                <w:szCs w:val="22"/>
              </w:rPr>
              <w:t>макеты,</w:t>
            </w:r>
            <w:r w:rsidRPr="005A41A9">
              <w:rPr>
                <w:spacing w:val="-62"/>
                <w:sz w:val="22"/>
                <w:szCs w:val="22"/>
              </w:rPr>
              <w:t xml:space="preserve"> </w:t>
            </w:r>
            <w:r w:rsidRPr="005A41A9">
              <w:rPr>
                <w:sz w:val="22"/>
                <w:szCs w:val="22"/>
              </w:rPr>
              <w:t>алгоритмы,</w:t>
            </w:r>
            <w:r w:rsidRPr="005A41A9">
              <w:rPr>
                <w:spacing w:val="-2"/>
                <w:sz w:val="22"/>
                <w:szCs w:val="22"/>
              </w:rPr>
              <w:t xml:space="preserve"> </w:t>
            </w:r>
            <w:r w:rsidRPr="005A41A9">
              <w:rPr>
                <w:sz w:val="22"/>
                <w:szCs w:val="22"/>
              </w:rPr>
              <w:t>часы.</w:t>
            </w:r>
          </w:p>
          <w:p w:rsidR="005A41A9" w:rsidRDefault="005A41A9"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5A41A9">
              <w:rPr>
                <w:b/>
                <w:i/>
                <w:sz w:val="22"/>
                <w:szCs w:val="22"/>
              </w:rPr>
              <w:t>Для формирования у детей естественнонаучных представлений</w:t>
            </w:r>
            <w:r w:rsidRPr="005A41A9">
              <w:rPr>
                <w:sz w:val="22"/>
                <w:szCs w:val="22"/>
              </w:rPr>
              <w:t>:</w:t>
            </w:r>
            <w:r w:rsidRPr="005A41A9">
              <w:rPr>
                <w:spacing w:val="1"/>
                <w:sz w:val="22"/>
                <w:szCs w:val="22"/>
              </w:rPr>
              <w:t xml:space="preserve"> </w:t>
            </w:r>
            <w:r w:rsidRPr="005A41A9">
              <w:rPr>
                <w:sz w:val="22"/>
                <w:szCs w:val="22"/>
              </w:rPr>
              <w:t>имеются</w:t>
            </w:r>
            <w:r w:rsidRPr="005A41A9">
              <w:rPr>
                <w:spacing w:val="25"/>
                <w:sz w:val="22"/>
                <w:szCs w:val="22"/>
              </w:rPr>
              <w:t xml:space="preserve"> </w:t>
            </w:r>
            <w:r w:rsidRPr="005A41A9">
              <w:rPr>
                <w:sz w:val="22"/>
                <w:szCs w:val="22"/>
              </w:rPr>
              <w:t>материалы</w:t>
            </w:r>
            <w:r w:rsidRPr="005A41A9">
              <w:rPr>
                <w:spacing w:val="26"/>
                <w:sz w:val="22"/>
                <w:szCs w:val="22"/>
              </w:rPr>
              <w:t xml:space="preserve"> </w:t>
            </w:r>
            <w:r w:rsidRPr="005A41A9">
              <w:rPr>
                <w:sz w:val="22"/>
                <w:szCs w:val="22"/>
              </w:rPr>
              <w:t>и</w:t>
            </w:r>
            <w:r w:rsidRPr="005A41A9">
              <w:rPr>
                <w:spacing w:val="26"/>
                <w:sz w:val="22"/>
                <w:szCs w:val="22"/>
              </w:rPr>
              <w:t xml:space="preserve"> </w:t>
            </w:r>
            <w:r w:rsidRPr="005A41A9">
              <w:rPr>
                <w:sz w:val="22"/>
                <w:szCs w:val="22"/>
              </w:rPr>
              <w:t>приборы</w:t>
            </w:r>
            <w:r w:rsidRPr="005A41A9">
              <w:rPr>
                <w:spacing w:val="25"/>
                <w:sz w:val="22"/>
                <w:szCs w:val="22"/>
              </w:rPr>
              <w:t xml:space="preserve"> </w:t>
            </w:r>
            <w:r w:rsidRPr="005A41A9">
              <w:rPr>
                <w:sz w:val="22"/>
                <w:szCs w:val="22"/>
              </w:rPr>
              <w:t>для</w:t>
            </w:r>
            <w:r w:rsidRPr="005A41A9">
              <w:rPr>
                <w:spacing w:val="26"/>
                <w:sz w:val="22"/>
                <w:szCs w:val="22"/>
              </w:rPr>
              <w:t xml:space="preserve"> </w:t>
            </w:r>
            <w:r w:rsidRPr="005A41A9">
              <w:rPr>
                <w:sz w:val="22"/>
                <w:szCs w:val="22"/>
              </w:rPr>
              <w:t>элементарного</w:t>
            </w:r>
            <w:r w:rsidRPr="005A41A9">
              <w:rPr>
                <w:spacing w:val="28"/>
                <w:sz w:val="22"/>
                <w:szCs w:val="22"/>
              </w:rPr>
              <w:t xml:space="preserve"> </w:t>
            </w:r>
            <w:r w:rsidRPr="005A41A9">
              <w:rPr>
                <w:sz w:val="22"/>
                <w:szCs w:val="22"/>
              </w:rPr>
              <w:t>экспериментиров</w:t>
            </w:r>
            <w:r w:rsidRPr="005A41A9">
              <w:rPr>
                <w:sz w:val="22"/>
                <w:szCs w:val="22"/>
              </w:rPr>
              <w:t>а</w:t>
            </w:r>
            <w:r w:rsidRPr="005A41A9">
              <w:rPr>
                <w:sz w:val="22"/>
                <w:szCs w:val="22"/>
              </w:rPr>
              <w:t>ния,</w:t>
            </w:r>
            <w:r w:rsidRPr="005A41A9">
              <w:rPr>
                <w:spacing w:val="25"/>
                <w:sz w:val="22"/>
                <w:szCs w:val="22"/>
              </w:rPr>
              <w:t xml:space="preserve"> </w:t>
            </w:r>
            <w:r w:rsidRPr="005A41A9">
              <w:rPr>
                <w:sz w:val="22"/>
                <w:szCs w:val="22"/>
              </w:rPr>
              <w:t>опытов:</w:t>
            </w:r>
            <w:r w:rsidRPr="005A41A9">
              <w:rPr>
                <w:spacing w:val="-62"/>
                <w:sz w:val="22"/>
                <w:szCs w:val="22"/>
              </w:rPr>
              <w:t xml:space="preserve"> </w:t>
            </w:r>
            <w:r w:rsidRPr="005A41A9">
              <w:rPr>
                <w:sz w:val="22"/>
                <w:szCs w:val="22"/>
              </w:rPr>
              <w:t>глобусы, карты,</w:t>
            </w:r>
            <w:r w:rsidRPr="005A41A9">
              <w:rPr>
                <w:spacing w:val="-1"/>
                <w:sz w:val="22"/>
                <w:szCs w:val="22"/>
              </w:rPr>
              <w:t xml:space="preserve"> </w:t>
            </w:r>
            <w:r w:rsidRPr="005A41A9">
              <w:rPr>
                <w:sz w:val="22"/>
                <w:szCs w:val="22"/>
              </w:rPr>
              <w:t>лупы,</w:t>
            </w:r>
            <w:r w:rsidRPr="005A41A9">
              <w:rPr>
                <w:spacing w:val="-2"/>
                <w:sz w:val="22"/>
                <w:szCs w:val="22"/>
              </w:rPr>
              <w:t xml:space="preserve"> </w:t>
            </w:r>
            <w:r w:rsidRPr="005A41A9">
              <w:rPr>
                <w:sz w:val="22"/>
                <w:szCs w:val="22"/>
              </w:rPr>
              <w:t>пробирки,</w:t>
            </w:r>
            <w:r w:rsidRPr="005A41A9">
              <w:rPr>
                <w:spacing w:val="2"/>
                <w:sz w:val="22"/>
                <w:szCs w:val="22"/>
              </w:rPr>
              <w:t xml:space="preserve"> </w:t>
            </w:r>
            <w:r w:rsidRPr="005A41A9">
              <w:rPr>
                <w:sz w:val="22"/>
                <w:szCs w:val="22"/>
              </w:rPr>
              <w:t>чашки</w:t>
            </w:r>
            <w:r w:rsidRPr="005A41A9">
              <w:rPr>
                <w:spacing w:val="-1"/>
                <w:sz w:val="22"/>
                <w:szCs w:val="22"/>
              </w:rPr>
              <w:t xml:space="preserve"> </w:t>
            </w:r>
            <w:r w:rsidRPr="005A41A9">
              <w:rPr>
                <w:sz w:val="22"/>
                <w:szCs w:val="22"/>
              </w:rPr>
              <w:t>и</w:t>
            </w:r>
            <w:r w:rsidRPr="005A41A9">
              <w:rPr>
                <w:spacing w:val="1"/>
                <w:sz w:val="22"/>
                <w:szCs w:val="22"/>
              </w:rPr>
              <w:t xml:space="preserve"> </w:t>
            </w:r>
            <w:r w:rsidRPr="005A41A9">
              <w:rPr>
                <w:sz w:val="22"/>
                <w:szCs w:val="22"/>
              </w:rPr>
              <w:t>т.п.</w:t>
            </w:r>
          </w:p>
          <w:p w:rsidR="009E742D" w:rsidRPr="005A41A9" w:rsidRDefault="009E742D"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p>
        </w:tc>
      </w:tr>
      <w:tr w:rsidR="005A41A9" w:rsidTr="009E742D">
        <w:tc>
          <w:tcPr>
            <w:tcW w:w="2943" w:type="dxa"/>
          </w:tcPr>
          <w:p w:rsidR="005A41A9" w:rsidRPr="009E742D" w:rsidRDefault="005A41A9" w:rsidP="009E742D">
            <w:pPr>
              <w:pStyle w:val="3"/>
              <w:keepNext w:val="0"/>
              <w:keepLines w:val="0"/>
              <w:tabs>
                <w:tab w:val="left" w:pos="2230"/>
              </w:tabs>
              <w:spacing w:before="0"/>
              <w:jc w:val="both"/>
              <w:outlineLvl w:val="2"/>
              <w:rPr>
                <w:rFonts w:ascii="Times New Roman" w:eastAsia="Times New Roman" w:hAnsi="Times New Roman" w:cs="Times New Roman"/>
                <w:color w:val="auto"/>
                <w:sz w:val="22"/>
                <w:szCs w:val="22"/>
                <w:lang w:eastAsia="ru-RU"/>
              </w:rPr>
            </w:pPr>
            <w:r w:rsidRPr="009E742D">
              <w:rPr>
                <w:rFonts w:ascii="Times New Roman" w:eastAsia="Times New Roman" w:hAnsi="Times New Roman" w:cs="Times New Roman"/>
                <w:color w:val="auto"/>
                <w:sz w:val="22"/>
                <w:szCs w:val="22"/>
                <w:lang w:eastAsia="ru-RU"/>
              </w:rPr>
              <w:t>Условия для социально-коммуникативного развития детей</w:t>
            </w:r>
          </w:p>
          <w:p w:rsidR="005A41A9" w:rsidRPr="009E742D" w:rsidRDefault="005A41A9" w:rsidP="009E742D">
            <w:pPr>
              <w:spacing w:line="240" w:lineRule="auto"/>
              <w:rPr>
                <w:sz w:val="22"/>
                <w:szCs w:val="22"/>
              </w:rPr>
            </w:pPr>
          </w:p>
        </w:tc>
        <w:tc>
          <w:tcPr>
            <w:tcW w:w="7088" w:type="dxa"/>
          </w:tcPr>
          <w:p w:rsidR="005A41A9" w:rsidRDefault="005A41A9"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5A41A9">
              <w:rPr>
                <w:sz w:val="22"/>
                <w:szCs w:val="22"/>
              </w:rPr>
              <w:t>Игровое оборудование для сюжетно-ролевых игр.</w:t>
            </w:r>
          </w:p>
          <w:p w:rsidR="005A41A9" w:rsidRPr="005A41A9" w:rsidRDefault="005A41A9" w:rsidP="001B5621">
            <w:pPr>
              <w:pStyle w:val="a3"/>
              <w:widowControl w:val="0"/>
              <w:numPr>
                <w:ilvl w:val="1"/>
                <w:numId w:val="282"/>
              </w:numPr>
              <w:tabs>
                <w:tab w:val="left" w:pos="324"/>
                <w:tab w:val="left" w:pos="1716"/>
              </w:tabs>
              <w:autoSpaceDE w:val="0"/>
              <w:autoSpaceDN w:val="0"/>
              <w:spacing w:line="240" w:lineRule="auto"/>
              <w:ind w:left="0" w:firstLine="38"/>
              <w:contextualSpacing w:val="0"/>
              <w:rPr>
                <w:sz w:val="22"/>
                <w:szCs w:val="22"/>
              </w:rPr>
            </w:pPr>
            <w:r w:rsidRPr="005A41A9">
              <w:rPr>
                <w:sz w:val="22"/>
                <w:szCs w:val="22"/>
              </w:rPr>
              <w:t>В группах имеются игрушки для обыгрывания сюжетов и т. д.</w:t>
            </w:r>
          </w:p>
          <w:p w:rsidR="005A41A9" w:rsidRPr="005A41A9" w:rsidRDefault="005A41A9" w:rsidP="001B5621">
            <w:pPr>
              <w:pStyle w:val="a3"/>
              <w:widowControl w:val="0"/>
              <w:numPr>
                <w:ilvl w:val="1"/>
                <w:numId w:val="282"/>
              </w:numPr>
              <w:tabs>
                <w:tab w:val="left" w:pos="324"/>
                <w:tab w:val="left" w:pos="1836"/>
              </w:tabs>
              <w:autoSpaceDE w:val="0"/>
              <w:autoSpaceDN w:val="0"/>
              <w:spacing w:line="240" w:lineRule="auto"/>
              <w:ind w:left="0" w:firstLine="38"/>
              <w:contextualSpacing w:val="0"/>
              <w:rPr>
                <w:sz w:val="22"/>
                <w:szCs w:val="22"/>
              </w:rPr>
            </w:pPr>
            <w:r w:rsidRPr="005A41A9">
              <w:rPr>
                <w:sz w:val="22"/>
                <w:szCs w:val="22"/>
              </w:rPr>
              <w:t>В группах организованы многофункциональные уголки психолог</w:t>
            </w:r>
            <w:r w:rsidRPr="005A41A9">
              <w:rPr>
                <w:sz w:val="22"/>
                <w:szCs w:val="22"/>
              </w:rPr>
              <w:t>и</w:t>
            </w:r>
            <w:r w:rsidRPr="005A41A9">
              <w:rPr>
                <w:sz w:val="22"/>
                <w:szCs w:val="22"/>
              </w:rPr>
              <w:t>ческой разгрузки: «Это Я», «Моё настроение», «Дом, семья».</w:t>
            </w:r>
          </w:p>
          <w:p w:rsidR="005A41A9" w:rsidRPr="005A41A9" w:rsidRDefault="005A41A9"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5A41A9">
              <w:rPr>
                <w:sz w:val="22"/>
                <w:szCs w:val="22"/>
              </w:rPr>
              <w:t>В группах старшего дошкольного возраста организованы уголки «Безопасность», содержащие дидактические игры по ПДД, здоровьесб</w:t>
            </w:r>
            <w:r w:rsidRPr="005A41A9">
              <w:rPr>
                <w:sz w:val="22"/>
                <w:szCs w:val="22"/>
              </w:rPr>
              <w:t>е</w:t>
            </w:r>
            <w:r w:rsidRPr="005A41A9">
              <w:rPr>
                <w:sz w:val="22"/>
                <w:szCs w:val="22"/>
              </w:rPr>
              <w:t>режению, пожарной безопасности</w:t>
            </w:r>
            <w:r>
              <w:rPr>
                <w:sz w:val="22"/>
                <w:szCs w:val="22"/>
              </w:rPr>
              <w:t>.</w:t>
            </w:r>
            <w:r w:rsidRPr="005A41A9">
              <w:rPr>
                <w:sz w:val="22"/>
                <w:szCs w:val="22"/>
              </w:rPr>
              <w:t xml:space="preserve"> </w:t>
            </w:r>
          </w:p>
          <w:p w:rsidR="005A41A9" w:rsidRPr="005A41A9" w:rsidRDefault="005A41A9" w:rsidP="009E742D">
            <w:pPr>
              <w:tabs>
                <w:tab w:val="left" w:pos="324"/>
              </w:tabs>
              <w:spacing w:line="240" w:lineRule="auto"/>
              <w:ind w:firstLine="38"/>
              <w:rPr>
                <w:sz w:val="22"/>
                <w:szCs w:val="22"/>
              </w:rPr>
            </w:pPr>
          </w:p>
        </w:tc>
      </w:tr>
      <w:tr w:rsidR="005A41A9" w:rsidTr="009E742D">
        <w:tc>
          <w:tcPr>
            <w:tcW w:w="2943" w:type="dxa"/>
          </w:tcPr>
          <w:p w:rsidR="005A41A9" w:rsidRPr="009E742D" w:rsidRDefault="005A41A9" w:rsidP="009E742D">
            <w:pPr>
              <w:pStyle w:val="3"/>
              <w:keepNext w:val="0"/>
              <w:keepLines w:val="0"/>
              <w:tabs>
                <w:tab w:val="left" w:pos="2230"/>
              </w:tabs>
              <w:spacing w:before="0"/>
              <w:jc w:val="both"/>
              <w:outlineLvl w:val="2"/>
              <w:rPr>
                <w:rFonts w:ascii="Times New Roman" w:hAnsi="Times New Roman" w:cs="Times New Roman"/>
                <w:color w:val="auto"/>
                <w:sz w:val="22"/>
                <w:szCs w:val="22"/>
              </w:rPr>
            </w:pPr>
            <w:r w:rsidRPr="009E742D">
              <w:rPr>
                <w:rFonts w:ascii="Times New Roman" w:hAnsi="Times New Roman" w:cs="Times New Roman"/>
                <w:color w:val="auto"/>
                <w:sz w:val="22"/>
                <w:szCs w:val="22"/>
              </w:rPr>
              <w:t>Условия</w:t>
            </w:r>
            <w:r w:rsidRPr="009E742D">
              <w:rPr>
                <w:rFonts w:ascii="Times New Roman" w:hAnsi="Times New Roman" w:cs="Times New Roman"/>
                <w:color w:val="auto"/>
                <w:spacing w:val="-3"/>
                <w:sz w:val="22"/>
                <w:szCs w:val="22"/>
              </w:rPr>
              <w:t xml:space="preserve"> </w:t>
            </w:r>
            <w:r w:rsidRPr="009E742D">
              <w:rPr>
                <w:rFonts w:ascii="Times New Roman" w:hAnsi="Times New Roman" w:cs="Times New Roman"/>
                <w:color w:val="auto"/>
                <w:sz w:val="22"/>
                <w:szCs w:val="22"/>
              </w:rPr>
              <w:t>для речевого</w:t>
            </w:r>
            <w:r w:rsidRPr="009E742D">
              <w:rPr>
                <w:rFonts w:ascii="Times New Roman" w:hAnsi="Times New Roman" w:cs="Times New Roman"/>
                <w:color w:val="auto"/>
                <w:spacing w:val="-4"/>
                <w:sz w:val="22"/>
                <w:szCs w:val="22"/>
              </w:rPr>
              <w:t xml:space="preserve"> </w:t>
            </w:r>
            <w:r w:rsidRPr="009E742D">
              <w:rPr>
                <w:rFonts w:ascii="Times New Roman" w:hAnsi="Times New Roman" w:cs="Times New Roman"/>
                <w:color w:val="auto"/>
                <w:sz w:val="22"/>
                <w:szCs w:val="22"/>
              </w:rPr>
              <w:t>разв</w:t>
            </w:r>
            <w:r w:rsidRPr="009E742D">
              <w:rPr>
                <w:rFonts w:ascii="Times New Roman" w:hAnsi="Times New Roman" w:cs="Times New Roman"/>
                <w:color w:val="auto"/>
                <w:sz w:val="22"/>
                <w:szCs w:val="22"/>
              </w:rPr>
              <w:t>и</w:t>
            </w:r>
            <w:r w:rsidRPr="009E742D">
              <w:rPr>
                <w:rFonts w:ascii="Times New Roman" w:hAnsi="Times New Roman" w:cs="Times New Roman"/>
                <w:color w:val="auto"/>
                <w:sz w:val="22"/>
                <w:szCs w:val="22"/>
              </w:rPr>
              <w:t>тия</w:t>
            </w:r>
            <w:r w:rsidRPr="009E742D">
              <w:rPr>
                <w:rFonts w:ascii="Times New Roman" w:hAnsi="Times New Roman" w:cs="Times New Roman"/>
                <w:color w:val="auto"/>
                <w:spacing w:val="-2"/>
                <w:sz w:val="22"/>
                <w:szCs w:val="22"/>
              </w:rPr>
              <w:t xml:space="preserve"> </w:t>
            </w:r>
            <w:r w:rsidRPr="009E742D">
              <w:rPr>
                <w:rFonts w:ascii="Times New Roman" w:hAnsi="Times New Roman" w:cs="Times New Roman"/>
                <w:color w:val="auto"/>
                <w:sz w:val="22"/>
                <w:szCs w:val="22"/>
              </w:rPr>
              <w:t>детей</w:t>
            </w:r>
          </w:p>
          <w:p w:rsidR="005A41A9" w:rsidRPr="009E742D" w:rsidRDefault="005A41A9" w:rsidP="009E742D">
            <w:pPr>
              <w:spacing w:line="240" w:lineRule="auto"/>
              <w:rPr>
                <w:sz w:val="22"/>
                <w:szCs w:val="22"/>
              </w:rPr>
            </w:pPr>
          </w:p>
        </w:tc>
        <w:tc>
          <w:tcPr>
            <w:tcW w:w="7088" w:type="dxa"/>
          </w:tcPr>
          <w:p w:rsidR="005A41A9" w:rsidRPr="005A41A9" w:rsidRDefault="005A41A9" w:rsidP="009E742D">
            <w:pPr>
              <w:pStyle w:val="aa"/>
              <w:ind w:left="0" w:firstLine="0"/>
              <w:rPr>
                <w:sz w:val="22"/>
                <w:szCs w:val="22"/>
              </w:rPr>
            </w:pPr>
            <w:r w:rsidRPr="005A41A9">
              <w:rPr>
                <w:sz w:val="22"/>
                <w:szCs w:val="22"/>
              </w:rPr>
              <w:t>Имеются</w:t>
            </w:r>
            <w:r w:rsidRPr="005A41A9">
              <w:rPr>
                <w:spacing w:val="1"/>
                <w:sz w:val="22"/>
                <w:szCs w:val="22"/>
              </w:rPr>
              <w:t xml:space="preserve"> </w:t>
            </w:r>
            <w:r w:rsidRPr="005A41A9">
              <w:rPr>
                <w:sz w:val="22"/>
                <w:szCs w:val="22"/>
              </w:rPr>
              <w:t>наборы</w:t>
            </w:r>
            <w:r w:rsidRPr="005A41A9">
              <w:rPr>
                <w:spacing w:val="1"/>
                <w:sz w:val="22"/>
                <w:szCs w:val="22"/>
              </w:rPr>
              <w:t xml:space="preserve"> </w:t>
            </w:r>
            <w:r w:rsidRPr="005A41A9">
              <w:rPr>
                <w:sz w:val="22"/>
                <w:szCs w:val="22"/>
              </w:rPr>
              <w:t>сюжетных</w:t>
            </w:r>
            <w:r w:rsidRPr="005A41A9">
              <w:rPr>
                <w:spacing w:val="1"/>
                <w:sz w:val="22"/>
                <w:szCs w:val="22"/>
              </w:rPr>
              <w:t xml:space="preserve"> </w:t>
            </w:r>
            <w:r w:rsidRPr="005A41A9">
              <w:rPr>
                <w:sz w:val="22"/>
                <w:szCs w:val="22"/>
              </w:rPr>
              <w:t>картин,</w:t>
            </w:r>
            <w:r w:rsidRPr="005A41A9">
              <w:rPr>
                <w:spacing w:val="1"/>
                <w:sz w:val="22"/>
                <w:szCs w:val="22"/>
              </w:rPr>
              <w:t xml:space="preserve"> </w:t>
            </w:r>
            <w:r w:rsidRPr="005A41A9">
              <w:rPr>
                <w:sz w:val="22"/>
                <w:szCs w:val="22"/>
              </w:rPr>
              <w:t>демонстрационные</w:t>
            </w:r>
            <w:r w:rsidRPr="005A41A9">
              <w:rPr>
                <w:spacing w:val="1"/>
                <w:sz w:val="22"/>
                <w:szCs w:val="22"/>
              </w:rPr>
              <w:t xml:space="preserve"> </w:t>
            </w:r>
            <w:r w:rsidRPr="005A41A9">
              <w:rPr>
                <w:sz w:val="22"/>
                <w:szCs w:val="22"/>
              </w:rPr>
              <w:t>материалы,</w:t>
            </w:r>
            <w:r w:rsidRPr="005A41A9">
              <w:rPr>
                <w:spacing w:val="1"/>
                <w:sz w:val="22"/>
                <w:szCs w:val="22"/>
              </w:rPr>
              <w:t xml:space="preserve"> </w:t>
            </w:r>
            <w:r w:rsidRPr="005A41A9">
              <w:rPr>
                <w:sz w:val="22"/>
                <w:szCs w:val="22"/>
              </w:rPr>
              <w:t>предметные</w:t>
            </w:r>
            <w:r w:rsidRPr="005A41A9">
              <w:rPr>
                <w:spacing w:val="-62"/>
                <w:sz w:val="22"/>
                <w:szCs w:val="22"/>
              </w:rPr>
              <w:t xml:space="preserve"> </w:t>
            </w:r>
            <w:r w:rsidRPr="005A41A9">
              <w:rPr>
                <w:sz w:val="22"/>
                <w:szCs w:val="22"/>
              </w:rPr>
              <w:t>картинки,</w:t>
            </w:r>
            <w:r w:rsidRPr="005A41A9">
              <w:rPr>
                <w:spacing w:val="-2"/>
                <w:sz w:val="22"/>
                <w:szCs w:val="22"/>
              </w:rPr>
              <w:t xml:space="preserve"> </w:t>
            </w:r>
            <w:r w:rsidRPr="005A41A9">
              <w:rPr>
                <w:sz w:val="22"/>
                <w:szCs w:val="22"/>
              </w:rPr>
              <w:t>настольно-печатные</w:t>
            </w:r>
            <w:r w:rsidRPr="005A41A9">
              <w:rPr>
                <w:spacing w:val="-1"/>
                <w:sz w:val="22"/>
                <w:szCs w:val="22"/>
              </w:rPr>
              <w:t xml:space="preserve"> </w:t>
            </w:r>
            <w:r w:rsidRPr="005A41A9">
              <w:rPr>
                <w:sz w:val="22"/>
                <w:szCs w:val="22"/>
              </w:rPr>
              <w:t>игры и</w:t>
            </w:r>
            <w:r w:rsidRPr="005A41A9">
              <w:rPr>
                <w:spacing w:val="-1"/>
                <w:sz w:val="22"/>
                <w:szCs w:val="22"/>
              </w:rPr>
              <w:t xml:space="preserve"> </w:t>
            </w:r>
            <w:r w:rsidRPr="005A41A9">
              <w:rPr>
                <w:sz w:val="22"/>
                <w:szCs w:val="22"/>
              </w:rPr>
              <w:t>т.д.</w:t>
            </w:r>
          </w:p>
          <w:p w:rsidR="005A41A9" w:rsidRPr="005A41A9" w:rsidRDefault="005A41A9" w:rsidP="009E742D">
            <w:pPr>
              <w:spacing w:line="240" w:lineRule="auto"/>
              <w:rPr>
                <w:sz w:val="22"/>
                <w:szCs w:val="22"/>
              </w:rPr>
            </w:pPr>
          </w:p>
        </w:tc>
      </w:tr>
      <w:tr w:rsidR="005A41A9" w:rsidTr="009E742D">
        <w:tc>
          <w:tcPr>
            <w:tcW w:w="2943" w:type="dxa"/>
          </w:tcPr>
          <w:p w:rsidR="005A41A9" w:rsidRPr="009E742D" w:rsidRDefault="005A41A9" w:rsidP="009E742D">
            <w:pPr>
              <w:pStyle w:val="3"/>
              <w:keepNext w:val="0"/>
              <w:keepLines w:val="0"/>
              <w:tabs>
                <w:tab w:val="left" w:pos="1985"/>
              </w:tabs>
              <w:spacing w:before="0"/>
              <w:outlineLvl w:val="2"/>
              <w:rPr>
                <w:rFonts w:ascii="Times New Roman" w:hAnsi="Times New Roman" w:cs="Times New Roman"/>
                <w:color w:val="auto"/>
                <w:sz w:val="22"/>
                <w:szCs w:val="22"/>
              </w:rPr>
            </w:pPr>
            <w:r w:rsidRPr="009E742D">
              <w:rPr>
                <w:rFonts w:ascii="Times New Roman" w:hAnsi="Times New Roman" w:cs="Times New Roman"/>
                <w:color w:val="auto"/>
                <w:sz w:val="22"/>
                <w:szCs w:val="22"/>
              </w:rPr>
              <w:t>Условия для художественно - эстетического развития детей</w:t>
            </w:r>
          </w:p>
          <w:p w:rsidR="005A41A9" w:rsidRPr="009E742D" w:rsidRDefault="005A41A9" w:rsidP="009E742D">
            <w:pPr>
              <w:tabs>
                <w:tab w:val="left" w:pos="1985"/>
              </w:tabs>
              <w:spacing w:line="240" w:lineRule="auto"/>
              <w:rPr>
                <w:rFonts w:eastAsiaTheme="majorEastAsia"/>
                <w:sz w:val="22"/>
                <w:szCs w:val="22"/>
                <w:lang w:eastAsia="en-US"/>
              </w:rPr>
            </w:pPr>
          </w:p>
        </w:tc>
        <w:tc>
          <w:tcPr>
            <w:tcW w:w="7088" w:type="dxa"/>
          </w:tcPr>
          <w:p w:rsidR="005A41A9" w:rsidRPr="005A41A9" w:rsidRDefault="005A41A9"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5A41A9">
              <w:rPr>
                <w:sz w:val="22"/>
                <w:szCs w:val="22"/>
              </w:rPr>
              <w:t>Эстетическое оформление помещений способствует художественн</w:t>
            </w:r>
            <w:r w:rsidRPr="005A41A9">
              <w:rPr>
                <w:sz w:val="22"/>
                <w:szCs w:val="22"/>
              </w:rPr>
              <w:t>о</w:t>
            </w:r>
            <w:r w:rsidRPr="005A41A9">
              <w:rPr>
                <w:sz w:val="22"/>
                <w:szCs w:val="22"/>
              </w:rPr>
              <w:t>му развитию детей (экспозиция картин, произведений народного тво</w:t>
            </w:r>
            <w:r w:rsidRPr="005A41A9">
              <w:rPr>
                <w:sz w:val="22"/>
                <w:szCs w:val="22"/>
              </w:rPr>
              <w:t>р</w:t>
            </w:r>
            <w:r w:rsidRPr="005A41A9">
              <w:rPr>
                <w:sz w:val="22"/>
                <w:szCs w:val="22"/>
              </w:rPr>
              <w:t>чества, цветочные композиции).</w:t>
            </w:r>
          </w:p>
          <w:p w:rsidR="005A41A9" w:rsidRPr="005A41A9" w:rsidRDefault="005A41A9" w:rsidP="001B5621">
            <w:pPr>
              <w:pStyle w:val="a3"/>
              <w:widowControl w:val="0"/>
              <w:numPr>
                <w:ilvl w:val="0"/>
                <w:numId w:val="282"/>
              </w:numPr>
              <w:tabs>
                <w:tab w:val="left" w:pos="324"/>
                <w:tab w:val="left" w:pos="1745"/>
              </w:tabs>
              <w:autoSpaceDE w:val="0"/>
              <w:autoSpaceDN w:val="0"/>
              <w:spacing w:line="240" w:lineRule="auto"/>
              <w:ind w:left="0" w:firstLine="38"/>
              <w:rPr>
                <w:sz w:val="22"/>
                <w:szCs w:val="22"/>
              </w:rPr>
            </w:pPr>
            <w:r w:rsidRPr="005A41A9">
              <w:rPr>
                <w:sz w:val="22"/>
                <w:szCs w:val="22"/>
              </w:rPr>
              <w:t>В группах для детей имеются необходимые материалы для рисов</w:t>
            </w:r>
            <w:r w:rsidRPr="005A41A9">
              <w:rPr>
                <w:sz w:val="22"/>
                <w:szCs w:val="22"/>
              </w:rPr>
              <w:t>а</w:t>
            </w:r>
            <w:r w:rsidRPr="005A41A9">
              <w:rPr>
                <w:sz w:val="22"/>
                <w:szCs w:val="22"/>
              </w:rPr>
              <w:lastRenderedPageBreak/>
              <w:t>ния, лепки, аппликации, конструирования, художественного труда: б</w:t>
            </w:r>
            <w:r w:rsidRPr="005A41A9">
              <w:rPr>
                <w:sz w:val="22"/>
                <w:szCs w:val="22"/>
              </w:rPr>
              <w:t>у</w:t>
            </w:r>
            <w:r w:rsidRPr="005A41A9">
              <w:rPr>
                <w:sz w:val="22"/>
                <w:szCs w:val="22"/>
              </w:rPr>
              <w:t>мага разных видов, форматов и цветов, пластилин, краски, кисти, кара</w:t>
            </w:r>
            <w:r w:rsidRPr="005A41A9">
              <w:rPr>
                <w:sz w:val="22"/>
                <w:szCs w:val="22"/>
              </w:rPr>
              <w:t>н</w:t>
            </w:r>
            <w:r w:rsidRPr="005A41A9">
              <w:rPr>
                <w:sz w:val="22"/>
                <w:szCs w:val="22"/>
              </w:rPr>
              <w:t>даши, мелки, природный материал, ткани и нитки для вышивки, н</w:t>
            </w:r>
            <w:r w:rsidRPr="005A41A9">
              <w:rPr>
                <w:sz w:val="22"/>
                <w:szCs w:val="22"/>
              </w:rPr>
              <w:t>е</w:t>
            </w:r>
            <w:r w:rsidRPr="005A41A9">
              <w:rPr>
                <w:sz w:val="22"/>
                <w:szCs w:val="22"/>
              </w:rPr>
              <w:t>оформленный, бросовый, природный материал, разнообразные наборы конструкторов.</w:t>
            </w:r>
          </w:p>
          <w:p w:rsidR="005A41A9" w:rsidRDefault="005A41A9" w:rsidP="001B5621">
            <w:pPr>
              <w:numPr>
                <w:ilvl w:val="0"/>
                <w:numId w:val="282"/>
              </w:numPr>
              <w:tabs>
                <w:tab w:val="left" w:pos="324"/>
              </w:tabs>
              <w:spacing w:line="240" w:lineRule="auto"/>
              <w:ind w:left="0" w:firstLine="38"/>
              <w:contextualSpacing/>
              <w:rPr>
                <w:sz w:val="22"/>
                <w:szCs w:val="22"/>
              </w:rPr>
            </w:pPr>
            <w:r w:rsidRPr="005A41A9">
              <w:rPr>
                <w:sz w:val="22"/>
                <w:szCs w:val="22"/>
              </w:rPr>
              <w:t>Условия для театрализованной деятельности: разнообразные виды театральных кукол: би-ба-бо, пальчиковые, ростовые, марионетки, пл</w:t>
            </w:r>
            <w:r w:rsidRPr="005A41A9">
              <w:rPr>
                <w:sz w:val="22"/>
                <w:szCs w:val="22"/>
              </w:rPr>
              <w:t>о</w:t>
            </w:r>
            <w:r w:rsidRPr="005A41A9">
              <w:rPr>
                <w:sz w:val="22"/>
                <w:szCs w:val="22"/>
              </w:rPr>
              <w:t>скостные игрушки - силуэты. В группах имеются маски и костюмы для режиссерских игр, игр</w:t>
            </w:r>
            <w:r w:rsidR="0093360B">
              <w:rPr>
                <w:sz w:val="22"/>
                <w:szCs w:val="22"/>
              </w:rPr>
              <w:t>.</w:t>
            </w:r>
          </w:p>
          <w:p w:rsidR="009E742D" w:rsidRPr="005A41A9" w:rsidRDefault="009E742D" w:rsidP="001B5621">
            <w:pPr>
              <w:numPr>
                <w:ilvl w:val="0"/>
                <w:numId w:val="282"/>
              </w:numPr>
              <w:tabs>
                <w:tab w:val="left" w:pos="324"/>
              </w:tabs>
              <w:spacing w:line="240" w:lineRule="auto"/>
              <w:ind w:left="0" w:firstLine="38"/>
              <w:contextualSpacing/>
              <w:rPr>
                <w:sz w:val="22"/>
                <w:szCs w:val="22"/>
              </w:rPr>
            </w:pPr>
          </w:p>
        </w:tc>
      </w:tr>
      <w:tr w:rsidR="005A41A9" w:rsidTr="009E742D">
        <w:tc>
          <w:tcPr>
            <w:tcW w:w="2943" w:type="dxa"/>
          </w:tcPr>
          <w:p w:rsidR="0093360B" w:rsidRPr="009E742D" w:rsidRDefault="0093360B" w:rsidP="009E742D">
            <w:pPr>
              <w:pStyle w:val="3"/>
              <w:keepNext w:val="0"/>
              <w:keepLines w:val="0"/>
              <w:tabs>
                <w:tab w:val="left" w:pos="2220"/>
              </w:tabs>
              <w:spacing w:before="0"/>
              <w:jc w:val="both"/>
              <w:outlineLvl w:val="2"/>
              <w:rPr>
                <w:rFonts w:ascii="Times New Roman" w:hAnsi="Times New Roman" w:cs="Times New Roman"/>
                <w:color w:val="auto"/>
                <w:sz w:val="22"/>
                <w:szCs w:val="22"/>
              </w:rPr>
            </w:pPr>
            <w:r w:rsidRPr="009E742D">
              <w:rPr>
                <w:rFonts w:ascii="Times New Roman" w:hAnsi="Times New Roman" w:cs="Times New Roman"/>
                <w:color w:val="auto"/>
                <w:sz w:val="22"/>
                <w:szCs w:val="22"/>
              </w:rPr>
              <w:lastRenderedPageBreak/>
              <w:t>Условия</w:t>
            </w:r>
            <w:r w:rsidRPr="009E742D">
              <w:rPr>
                <w:rFonts w:ascii="Times New Roman" w:hAnsi="Times New Roman" w:cs="Times New Roman"/>
                <w:color w:val="auto"/>
                <w:spacing w:val="-13"/>
                <w:sz w:val="22"/>
                <w:szCs w:val="22"/>
              </w:rPr>
              <w:t xml:space="preserve"> </w:t>
            </w:r>
            <w:r w:rsidRPr="009E742D">
              <w:rPr>
                <w:rFonts w:ascii="Times New Roman" w:hAnsi="Times New Roman" w:cs="Times New Roman"/>
                <w:color w:val="auto"/>
                <w:sz w:val="22"/>
                <w:szCs w:val="22"/>
              </w:rPr>
              <w:t>для</w:t>
            </w:r>
            <w:r w:rsidRPr="009E742D">
              <w:rPr>
                <w:rFonts w:ascii="Times New Roman" w:hAnsi="Times New Roman" w:cs="Times New Roman"/>
                <w:color w:val="auto"/>
                <w:spacing w:val="-9"/>
                <w:sz w:val="22"/>
                <w:szCs w:val="22"/>
              </w:rPr>
              <w:t xml:space="preserve"> </w:t>
            </w:r>
            <w:r w:rsidRPr="009E742D">
              <w:rPr>
                <w:rFonts w:ascii="Times New Roman" w:hAnsi="Times New Roman" w:cs="Times New Roman"/>
                <w:color w:val="auto"/>
                <w:sz w:val="22"/>
                <w:szCs w:val="22"/>
              </w:rPr>
              <w:t>физического</w:t>
            </w:r>
            <w:r w:rsidRPr="009E742D">
              <w:rPr>
                <w:rFonts w:ascii="Times New Roman" w:hAnsi="Times New Roman" w:cs="Times New Roman"/>
                <w:color w:val="auto"/>
                <w:spacing w:val="-13"/>
                <w:sz w:val="22"/>
                <w:szCs w:val="22"/>
              </w:rPr>
              <w:t xml:space="preserve"> </w:t>
            </w:r>
            <w:r w:rsidRPr="009E742D">
              <w:rPr>
                <w:rFonts w:ascii="Times New Roman" w:hAnsi="Times New Roman" w:cs="Times New Roman"/>
                <w:color w:val="auto"/>
                <w:sz w:val="22"/>
                <w:szCs w:val="22"/>
              </w:rPr>
              <w:t>развития,</w:t>
            </w:r>
            <w:r w:rsidRPr="009E742D">
              <w:rPr>
                <w:rFonts w:ascii="Times New Roman" w:hAnsi="Times New Roman" w:cs="Times New Roman"/>
                <w:color w:val="auto"/>
                <w:spacing w:val="-12"/>
                <w:sz w:val="22"/>
                <w:szCs w:val="22"/>
              </w:rPr>
              <w:t xml:space="preserve"> </w:t>
            </w:r>
            <w:r w:rsidRPr="009E742D">
              <w:rPr>
                <w:rFonts w:ascii="Times New Roman" w:hAnsi="Times New Roman" w:cs="Times New Roman"/>
                <w:color w:val="auto"/>
                <w:sz w:val="22"/>
                <w:szCs w:val="22"/>
              </w:rPr>
              <w:t>охраны</w:t>
            </w:r>
            <w:r w:rsidRPr="009E742D">
              <w:rPr>
                <w:rFonts w:ascii="Times New Roman" w:hAnsi="Times New Roman" w:cs="Times New Roman"/>
                <w:color w:val="auto"/>
                <w:spacing w:val="-12"/>
                <w:sz w:val="22"/>
                <w:szCs w:val="22"/>
              </w:rPr>
              <w:t xml:space="preserve"> </w:t>
            </w:r>
            <w:r w:rsidRPr="009E742D">
              <w:rPr>
                <w:rFonts w:ascii="Times New Roman" w:hAnsi="Times New Roman" w:cs="Times New Roman"/>
                <w:color w:val="auto"/>
                <w:sz w:val="22"/>
                <w:szCs w:val="22"/>
              </w:rPr>
              <w:t>и</w:t>
            </w:r>
            <w:r w:rsidRPr="009E742D">
              <w:rPr>
                <w:rFonts w:ascii="Times New Roman" w:hAnsi="Times New Roman" w:cs="Times New Roman"/>
                <w:color w:val="auto"/>
                <w:spacing w:val="-10"/>
                <w:sz w:val="22"/>
                <w:szCs w:val="22"/>
              </w:rPr>
              <w:t xml:space="preserve"> </w:t>
            </w:r>
            <w:r w:rsidRPr="009E742D">
              <w:rPr>
                <w:rFonts w:ascii="Times New Roman" w:hAnsi="Times New Roman" w:cs="Times New Roman"/>
                <w:color w:val="auto"/>
                <w:sz w:val="22"/>
                <w:szCs w:val="22"/>
              </w:rPr>
              <w:t>укрепл</w:t>
            </w:r>
            <w:r w:rsidRPr="009E742D">
              <w:rPr>
                <w:rFonts w:ascii="Times New Roman" w:hAnsi="Times New Roman" w:cs="Times New Roman"/>
                <w:color w:val="auto"/>
                <w:sz w:val="22"/>
                <w:szCs w:val="22"/>
              </w:rPr>
              <w:t>е</w:t>
            </w:r>
            <w:r w:rsidRPr="009E742D">
              <w:rPr>
                <w:rFonts w:ascii="Times New Roman" w:hAnsi="Times New Roman" w:cs="Times New Roman"/>
                <w:color w:val="auto"/>
                <w:sz w:val="22"/>
                <w:szCs w:val="22"/>
              </w:rPr>
              <w:t>ния</w:t>
            </w:r>
            <w:r w:rsidRPr="009E742D">
              <w:rPr>
                <w:rFonts w:ascii="Times New Roman" w:hAnsi="Times New Roman" w:cs="Times New Roman"/>
                <w:color w:val="auto"/>
                <w:spacing w:val="-10"/>
                <w:sz w:val="22"/>
                <w:szCs w:val="22"/>
              </w:rPr>
              <w:t xml:space="preserve"> </w:t>
            </w:r>
            <w:r w:rsidRPr="009E742D">
              <w:rPr>
                <w:rFonts w:ascii="Times New Roman" w:hAnsi="Times New Roman" w:cs="Times New Roman"/>
                <w:color w:val="auto"/>
                <w:sz w:val="22"/>
                <w:szCs w:val="22"/>
              </w:rPr>
              <w:t>здоровья</w:t>
            </w:r>
            <w:r w:rsidRPr="009E742D">
              <w:rPr>
                <w:rFonts w:ascii="Times New Roman" w:hAnsi="Times New Roman" w:cs="Times New Roman"/>
                <w:color w:val="auto"/>
                <w:spacing w:val="-9"/>
                <w:sz w:val="22"/>
                <w:szCs w:val="22"/>
              </w:rPr>
              <w:t xml:space="preserve"> </w:t>
            </w:r>
            <w:r w:rsidRPr="009E742D">
              <w:rPr>
                <w:rFonts w:ascii="Times New Roman" w:hAnsi="Times New Roman" w:cs="Times New Roman"/>
                <w:color w:val="auto"/>
                <w:sz w:val="22"/>
                <w:szCs w:val="22"/>
              </w:rPr>
              <w:t>детей</w:t>
            </w:r>
          </w:p>
          <w:p w:rsidR="005A41A9" w:rsidRPr="009E742D" w:rsidRDefault="005A41A9" w:rsidP="009E742D">
            <w:pPr>
              <w:spacing w:line="240" w:lineRule="auto"/>
              <w:rPr>
                <w:sz w:val="22"/>
                <w:szCs w:val="22"/>
              </w:rPr>
            </w:pPr>
          </w:p>
        </w:tc>
        <w:tc>
          <w:tcPr>
            <w:tcW w:w="7088" w:type="dxa"/>
          </w:tcPr>
          <w:p w:rsidR="0093360B" w:rsidRPr="009E742D" w:rsidRDefault="0093360B"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9E742D">
              <w:rPr>
                <w:sz w:val="22"/>
                <w:szCs w:val="22"/>
              </w:rPr>
              <w:t>На территории корпусов детского сада имеются спортивные пл</w:t>
            </w:r>
            <w:r w:rsidRPr="009E742D">
              <w:rPr>
                <w:sz w:val="22"/>
                <w:szCs w:val="22"/>
              </w:rPr>
              <w:t>о</w:t>
            </w:r>
            <w:r w:rsidRPr="009E742D">
              <w:rPr>
                <w:sz w:val="22"/>
                <w:szCs w:val="22"/>
              </w:rPr>
              <w:t>щадки, стационарное спортивно-игровое оборудование, малые архите</w:t>
            </w:r>
            <w:r w:rsidRPr="009E742D">
              <w:rPr>
                <w:sz w:val="22"/>
                <w:szCs w:val="22"/>
              </w:rPr>
              <w:t>к</w:t>
            </w:r>
            <w:r w:rsidRPr="009E742D">
              <w:rPr>
                <w:sz w:val="22"/>
                <w:szCs w:val="22"/>
              </w:rPr>
              <w:t>турные формы, яма с песком для прыжков.</w:t>
            </w:r>
          </w:p>
          <w:p w:rsidR="009E742D" w:rsidRPr="009E742D" w:rsidRDefault="009E742D"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9E742D">
              <w:rPr>
                <w:sz w:val="22"/>
                <w:szCs w:val="22"/>
              </w:rPr>
              <w:t>Для совершенствования умений по физической культуре, в группах созданы физкультурные уголки, которые учитывают возрастные ос</w:t>
            </w:r>
            <w:r w:rsidRPr="009E742D">
              <w:rPr>
                <w:sz w:val="22"/>
                <w:szCs w:val="22"/>
              </w:rPr>
              <w:t>о</w:t>
            </w:r>
            <w:r w:rsidRPr="009E742D">
              <w:rPr>
                <w:sz w:val="22"/>
                <w:szCs w:val="22"/>
              </w:rPr>
              <w:t>бенности детей, их интересы. Для обеспечения страховки, предотвр</w:t>
            </w:r>
            <w:r w:rsidRPr="009E742D">
              <w:rPr>
                <w:sz w:val="22"/>
                <w:szCs w:val="22"/>
              </w:rPr>
              <w:t>а</w:t>
            </w:r>
            <w:r w:rsidRPr="009E742D">
              <w:rPr>
                <w:sz w:val="22"/>
                <w:szCs w:val="22"/>
              </w:rPr>
              <w:t>щения травматизма имеются гимнастические маты. Для упражнений в ходьбе, беге, прыжках, равновесии используются различные дорожки, косички, змейки, для подлезания - дуги, составные цветные модули "Г</w:t>
            </w:r>
            <w:r w:rsidRPr="009E742D">
              <w:rPr>
                <w:sz w:val="22"/>
                <w:szCs w:val="22"/>
              </w:rPr>
              <w:t>у</w:t>
            </w:r>
            <w:r w:rsidRPr="009E742D">
              <w:rPr>
                <w:sz w:val="22"/>
                <w:szCs w:val="22"/>
              </w:rPr>
              <w:t>сеница", "Туннель", «Дракон». Имеется спортивно- игровое оборудов</w:t>
            </w:r>
            <w:r w:rsidRPr="009E742D">
              <w:rPr>
                <w:sz w:val="22"/>
                <w:szCs w:val="22"/>
              </w:rPr>
              <w:t>а</w:t>
            </w:r>
            <w:r w:rsidRPr="009E742D">
              <w:rPr>
                <w:sz w:val="22"/>
                <w:szCs w:val="22"/>
              </w:rPr>
              <w:t>ние: обручи, мячи, гантели, скакалки, гири, кегли, кольцебросы, маты, массажные коврики.</w:t>
            </w:r>
          </w:p>
          <w:p w:rsidR="009E742D" w:rsidRPr="009E742D" w:rsidRDefault="009E742D"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9E742D">
              <w:rPr>
                <w:sz w:val="22"/>
                <w:szCs w:val="22"/>
              </w:rPr>
              <w:t>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w:t>
            </w:r>
          </w:p>
          <w:p w:rsidR="009E742D" w:rsidRPr="009E742D" w:rsidRDefault="009E742D" w:rsidP="001B5621">
            <w:pPr>
              <w:pStyle w:val="a3"/>
              <w:widowControl w:val="0"/>
              <w:numPr>
                <w:ilvl w:val="0"/>
                <w:numId w:val="282"/>
              </w:numPr>
              <w:tabs>
                <w:tab w:val="left" w:pos="324"/>
                <w:tab w:val="left" w:pos="1716"/>
              </w:tabs>
              <w:autoSpaceDE w:val="0"/>
              <w:autoSpaceDN w:val="0"/>
              <w:spacing w:line="240" w:lineRule="auto"/>
              <w:ind w:left="0" w:firstLine="38"/>
              <w:rPr>
                <w:sz w:val="22"/>
                <w:szCs w:val="22"/>
              </w:rPr>
            </w:pPr>
            <w:r w:rsidRPr="009E742D">
              <w:rPr>
                <w:sz w:val="22"/>
                <w:szCs w:val="22"/>
              </w:rPr>
              <w:t>Имеется медицинское оборудование для проведения профилактич</w:t>
            </w:r>
            <w:r w:rsidRPr="009E742D">
              <w:rPr>
                <w:sz w:val="22"/>
                <w:szCs w:val="22"/>
              </w:rPr>
              <w:t>е</w:t>
            </w:r>
            <w:r w:rsidRPr="009E742D">
              <w:rPr>
                <w:sz w:val="22"/>
                <w:szCs w:val="22"/>
              </w:rPr>
              <w:t>ских мероприятий: кварцевые лампы, бактерицидные лампы, общий кварц.</w:t>
            </w:r>
          </w:p>
          <w:p w:rsidR="005A41A9" w:rsidRDefault="005A41A9" w:rsidP="009E742D">
            <w:pPr>
              <w:spacing w:line="240" w:lineRule="auto"/>
              <w:rPr>
                <w:sz w:val="24"/>
                <w:szCs w:val="24"/>
              </w:rPr>
            </w:pPr>
          </w:p>
        </w:tc>
      </w:tr>
    </w:tbl>
    <w:p w:rsidR="005A41A9" w:rsidRDefault="005A41A9" w:rsidP="00C53F6D">
      <w:pPr>
        <w:spacing w:line="240" w:lineRule="auto"/>
        <w:ind w:firstLine="567"/>
        <w:rPr>
          <w:sz w:val="24"/>
          <w:szCs w:val="24"/>
        </w:rPr>
      </w:pPr>
    </w:p>
    <w:p w:rsidR="00AE4596" w:rsidRPr="00AE4596" w:rsidRDefault="00AE4596" w:rsidP="00C53F6D">
      <w:pPr>
        <w:spacing w:line="240" w:lineRule="auto"/>
        <w:ind w:firstLine="567"/>
        <w:rPr>
          <w:sz w:val="24"/>
          <w:szCs w:val="24"/>
        </w:rPr>
      </w:pPr>
      <w:r w:rsidRPr="00AE4596">
        <w:rPr>
          <w:sz w:val="24"/>
          <w:szCs w:val="24"/>
        </w:rPr>
        <w:t>В ДОУ созданы условия для информатизации образовательного процесса. Для этого в групповых и прочих помещениях ДОУ имеется оборудование для использования информацио</w:t>
      </w:r>
      <w:r w:rsidRPr="00AE4596">
        <w:rPr>
          <w:sz w:val="24"/>
          <w:szCs w:val="24"/>
        </w:rPr>
        <w:t>н</w:t>
      </w:r>
      <w:r w:rsidRPr="00AE4596">
        <w:rPr>
          <w:sz w:val="24"/>
          <w:szCs w:val="24"/>
        </w:rPr>
        <w:t xml:space="preserve">но-коммуникационных технологий в образовательном процессе (стационарные и мобильные компьютеры, интерактивное оборудование, принтеры и т. п.).  </w:t>
      </w:r>
    </w:p>
    <w:p w:rsidR="00AE4596" w:rsidRPr="00AE4596" w:rsidRDefault="00AE4596" w:rsidP="0089610F">
      <w:pPr>
        <w:tabs>
          <w:tab w:val="left" w:pos="851"/>
        </w:tabs>
        <w:spacing w:line="240" w:lineRule="auto"/>
        <w:ind w:firstLine="567"/>
        <w:rPr>
          <w:sz w:val="24"/>
          <w:szCs w:val="24"/>
        </w:rPr>
      </w:pPr>
      <w:r w:rsidRPr="00AE4596">
        <w:rPr>
          <w:sz w:val="24"/>
          <w:szCs w:val="24"/>
        </w:rPr>
        <w:t xml:space="preserve">Компьютерно-техническое оснащение используется для различных целей:  </w:t>
      </w:r>
    </w:p>
    <w:p w:rsidR="00AE4596" w:rsidRPr="00AE4596" w:rsidRDefault="00AE4596" w:rsidP="001B5621">
      <w:pPr>
        <w:numPr>
          <w:ilvl w:val="0"/>
          <w:numId w:val="241"/>
        </w:numPr>
        <w:tabs>
          <w:tab w:val="left" w:pos="851"/>
          <w:tab w:val="left" w:pos="993"/>
        </w:tabs>
        <w:spacing w:line="240" w:lineRule="auto"/>
        <w:ind w:left="0" w:firstLine="567"/>
        <w:rPr>
          <w:sz w:val="24"/>
          <w:szCs w:val="24"/>
        </w:rPr>
      </w:pPr>
      <w:r w:rsidRPr="00AE4596">
        <w:rPr>
          <w:sz w:val="24"/>
          <w:szCs w:val="24"/>
        </w:rPr>
        <w:t>для демонстрации детям познавательных, художественных, мультипликационных фил</w:t>
      </w:r>
      <w:r w:rsidRPr="00AE4596">
        <w:rPr>
          <w:sz w:val="24"/>
          <w:szCs w:val="24"/>
        </w:rPr>
        <w:t>ь</w:t>
      </w:r>
      <w:r w:rsidRPr="00AE4596">
        <w:rPr>
          <w:sz w:val="24"/>
          <w:szCs w:val="24"/>
        </w:rPr>
        <w:t xml:space="preserve">мов, литературных, музыкальных произведений и др.;  </w:t>
      </w:r>
    </w:p>
    <w:p w:rsidR="00AE4596" w:rsidRPr="00AE4596" w:rsidRDefault="00AE4596" w:rsidP="001B5621">
      <w:pPr>
        <w:numPr>
          <w:ilvl w:val="0"/>
          <w:numId w:val="241"/>
        </w:numPr>
        <w:tabs>
          <w:tab w:val="left" w:pos="851"/>
          <w:tab w:val="left" w:pos="993"/>
        </w:tabs>
        <w:spacing w:line="240" w:lineRule="auto"/>
        <w:ind w:left="0" w:firstLine="567"/>
        <w:rPr>
          <w:sz w:val="24"/>
          <w:szCs w:val="24"/>
        </w:rPr>
      </w:pPr>
      <w:r w:rsidRPr="00AE4596">
        <w:rPr>
          <w:sz w:val="24"/>
          <w:szCs w:val="24"/>
        </w:rPr>
        <w:t xml:space="preserve">для поиска в информационной среде материалов, обеспечивающих реализацию основной образовательной программы (стендовые презентации, создание рекламных буклетов, памяток, консультаций и пр.) </w:t>
      </w:r>
    </w:p>
    <w:p w:rsidR="00AE4596" w:rsidRPr="00AE4596" w:rsidRDefault="00AE4596" w:rsidP="001B5621">
      <w:pPr>
        <w:numPr>
          <w:ilvl w:val="0"/>
          <w:numId w:val="241"/>
        </w:numPr>
        <w:tabs>
          <w:tab w:val="left" w:pos="851"/>
          <w:tab w:val="left" w:pos="993"/>
        </w:tabs>
        <w:spacing w:line="240" w:lineRule="auto"/>
        <w:ind w:left="0" w:firstLine="567"/>
        <w:rPr>
          <w:sz w:val="24"/>
          <w:szCs w:val="24"/>
        </w:rPr>
      </w:pPr>
      <w:r w:rsidRPr="00AE4596">
        <w:rPr>
          <w:sz w:val="24"/>
          <w:szCs w:val="24"/>
        </w:rPr>
        <w:t>для предоставления информации о Программе семье, всем заинтересованным лицам, в</w:t>
      </w:r>
      <w:r w:rsidRPr="00AE4596">
        <w:rPr>
          <w:sz w:val="24"/>
          <w:szCs w:val="24"/>
        </w:rPr>
        <w:t>о</w:t>
      </w:r>
      <w:r w:rsidRPr="00AE4596">
        <w:rPr>
          <w:sz w:val="24"/>
          <w:szCs w:val="24"/>
        </w:rPr>
        <w:t xml:space="preserve">влеченным в образовательную деятельность, а также широкой общественности;  </w:t>
      </w:r>
    </w:p>
    <w:p w:rsidR="00AE4596" w:rsidRPr="00AE4596" w:rsidRDefault="00AE4596" w:rsidP="001B5621">
      <w:pPr>
        <w:numPr>
          <w:ilvl w:val="0"/>
          <w:numId w:val="241"/>
        </w:numPr>
        <w:tabs>
          <w:tab w:val="left" w:pos="851"/>
          <w:tab w:val="left" w:pos="993"/>
        </w:tabs>
        <w:spacing w:line="240" w:lineRule="auto"/>
        <w:ind w:left="0" w:firstLine="567"/>
        <w:rPr>
          <w:sz w:val="24"/>
          <w:szCs w:val="24"/>
        </w:rPr>
      </w:pPr>
      <w:r w:rsidRPr="00AE4596">
        <w:rPr>
          <w:sz w:val="24"/>
          <w:szCs w:val="24"/>
        </w:rPr>
        <w:t xml:space="preserve">для обсуждения с родителями (законными представителями) детей вопросов, связанных с реализацией Программы и т. п. </w:t>
      </w:r>
    </w:p>
    <w:p w:rsidR="00AE4596" w:rsidRPr="00C152CC" w:rsidRDefault="00AE4596" w:rsidP="00C152CC">
      <w:pPr>
        <w:tabs>
          <w:tab w:val="left" w:pos="851"/>
        </w:tabs>
        <w:spacing w:line="240" w:lineRule="auto"/>
        <w:ind w:firstLine="567"/>
        <w:rPr>
          <w:sz w:val="24"/>
          <w:szCs w:val="24"/>
        </w:rPr>
      </w:pPr>
      <w:r w:rsidRPr="00C152CC">
        <w:rPr>
          <w:sz w:val="24"/>
          <w:szCs w:val="24"/>
        </w:rPr>
        <w:t>ДОУ самостоятельно определяет средства обучения, в том числе технические, соответс</w:t>
      </w:r>
      <w:r w:rsidRPr="00C152CC">
        <w:rPr>
          <w:sz w:val="24"/>
          <w:szCs w:val="24"/>
        </w:rPr>
        <w:t>т</w:t>
      </w:r>
      <w:r w:rsidRPr="00C152CC">
        <w:rPr>
          <w:sz w:val="24"/>
          <w:szCs w:val="24"/>
        </w:rPr>
        <w:t>вующие материалы (в том числе расходные), игровое, спортивное, оздоровительное оборудов</w:t>
      </w:r>
      <w:r w:rsidRPr="00C152CC">
        <w:rPr>
          <w:sz w:val="24"/>
          <w:szCs w:val="24"/>
        </w:rPr>
        <w:t>а</w:t>
      </w:r>
      <w:r w:rsidRPr="00C152CC">
        <w:rPr>
          <w:sz w:val="24"/>
          <w:szCs w:val="24"/>
        </w:rPr>
        <w:t>ние, инвентарь, необходимые для реализации Программы.</w:t>
      </w:r>
    </w:p>
    <w:p w:rsidR="00DB114A" w:rsidRDefault="00DB114A" w:rsidP="00C152CC">
      <w:pPr>
        <w:shd w:val="clear" w:color="auto" w:fill="FFFFFF"/>
        <w:spacing w:line="240" w:lineRule="auto"/>
        <w:ind w:firstLine="567"/>
        <w:rPr>
          <w:b/>
          <w:sz w:val="24"/>
          <w:szCs w:val="24"/>
        </w:rPr>
      </w:pPr>
    </w:p>
    <w:p w:rsidR="009E742D" w:rsidRDefault="009E742D" w:rsidP="00C152CC">
      <w:pPr>
        <w:shd w:val="clear" w:color="auto" w:fill="FFFFFF"/>
        <w:spacing w:line="240" w:lineRule="auto"/>
        <w:ind w:firstLine="567"/>
        <w:rPr>
          <w:b/>
          <w:sz w:val="24"/>
          <w:szCs w:val="24"/>
        </w:rPr>
      </w:pPr>
    </w:p>
    <w:p w:rsidR="009E742D" w:rsidRDefault="009E742D" w:rsidP="00C152CC">
      <w:pPr>
        <w:shd w:val="clear" w:color="auto" w:fill="FFFFFF"/>
        <w:spacing w:line="240" w:lineRule="auto"/>
        <w:ind w:firstLine="567"/>
        <w:rPr>
          <w:b/>
          <w:sz w:val="24"/>
          <w:szCs w:val="24"/>
        </w:rPr>
      </w:pPr>
    </w:p>
    <w:p w:rsidR="009E742D" w:rsidRPr="00C152CC" w:rsidRDefault="009E742D" w:rsidP="00C152CC">
      <w:pPr>
        <w:shd w:val="clear" w:color="auto" w:fill="FFFFFF"/>
        <w:spacing w:line="240" w:lineRule="auto"/>
        <w:ind w:firstLine="567"/>
        <w:rPr>
          <w:b/>
          <w:sz w:val="24"/>
          <w:szCs w:val="24"/>
        </w:rPr>
      </w:pPr>
    </w:p>
    <w:p w:rsidR="00EA510A" w:rsidRPr="00C152CC" w:rsidRDefault="001E2E58" w:rsidP="00BE17AF">
      <w:pPr>
        <w:shd w:val="clear" w:color="auto" w:fill="FFFFFF"/>
        <w:spacing w:line="240" w:lineRule="auto"/>
        <w:ind w:firstLine="567"/>
        <w:rPr>
          <w:b/>
          <w:sz w:val="24"/>
          <w:szCs w:val="24"/>
        </w:rPr>
      </w:pPr>
      <w:r w:rsidRPr="00C152CC">
        <w:rPr>
          <w:b/>
          <w:sz w:val="24"/>
          <w:szCs w:val="24"/>
        </w:rPr>
        <w:lastRenderedPageBreak/>
        <w:t>3</w:t>
      </w:r>
      <w:r w:rsidR="009A7DAA" w:rsidRPr="00C152CC">
        <w:rPr>
          <w:b/>
          <w:sz w:val="24"/>
          <w:szCs w:val="24"/>
        </w:rPr>
        <w:t>.4.</w:t>
      </w:r>
      <w:r w:rsidR="00EA510A" w:rsidRPr="00C152CC">
        <w:rPr>
          <w:b/>
          <w:sz w:val="24"/>
          <w:szCs w:val="24"/>
        </w:rPr>
        <w:t xml:space="preserve"> </w:t>
      </w:r>
      <w:r w:rsidR="00742A07">
        <w:rPr>
          <w:b/>
          <w:sz w:val="24"/>
          <w:szCs w:val="24"/>
        </w:rPr>
        <w:t>Л</w:t>
      </w:r>
      <w:r w:rsidR="00EA510A" w:rsidRPr="00C152CC">
        <w:rPr>
          <w:b/>
          <w:sz w:val="24"/>
          <w:szCs w:val="24"/>
        </w:rPr>
        <w:t>итературны</w:t>
      </w:r>
      <w:r w:rsidR="00742A07">
        <w:rPr>
          <w:b/>
          <w:sz w:val="24"/>
          <w:szCs w:val="24"/>
        </w:rPr>
        <w:t>е</w:t>
      </w:r>
      <w:r w:rsidR="00EA510A" w:rsidRPr="00C152CC">
        <w:rPr>
          <w:b/>
          <w:sz w:val="24"/>
          <w:szCs w:val="24"/>
        </w:rPr>
        <w:t>, музыкальны</w:t>
      </w:r>
      <w:r w:rsidR="00742A07">
        <w:rPr>
          <w:b/>
          <w:sz w:val="24"/>
          <w:szCs w:val="24"/>
        </w:rPr>
        <w:t>е</w:t>
      </w:r>
      <w:r w:rsidR="00EA510A" w:rsidRPr="00C152CC">
        <w:rPr>
          <w:b/>
          <w:sz w:val="24"/>
          <w:szCs w:val="24"/>
        </w:rPr>
        <w:t>, художественны</w:t>
      </w:r>
      <w:r w:rsidR="00742A07">
        <w:rPr>
          <w:b/>
          <w:sz w:val="24"/>
          <w:szCs w:val="24"/>
        </w:rPr>
        <w:t>е</w:t>
      </w:r>
      <w:r w:rsidR="00EA510A" w:rsidRPr="00C152CC">
        <w:rPr>
          <w:b/>
          <w:sz w:val="24"/>
          <w:szCs w:val="24"/>
        </w:rPr>
        <w:t>, анимационны</w:t>
      </w:r>
      <w:r w:rsidR="00742A07">
        <w:rPr>
          <w:b/>
          <w:sz w:val="24"/>
          <w:szCs w:val="24"/>
        </w:rPr>
        <w:t>е</w:t>
      </w:r>
      <w:r w:rsidR="00EA510A" w:rsidRPr="00C152CC">
        <w:rPr>
          <w:b/>
          <w:sz w:val="24"/>
          <w:szCs w:val="24"/>
        </w:rPr>
        <w:t xml:space="preserve"> произведени</w:t>
      </w:r>
      <w:r w:rsidR="00742A07">
        <w:rPr>
          <w:b/>
          <w:sz w:val="24"/>
          <w:szCs w:val="24"/>
        </w:rPr>
        <w:t>я</w:t>
      </w:r>
      <w:r w:rsidR="00EA510A" w:rsidRPr="00C152CC">
        <w:rPr>
          <w:b/>
          <w:sz w:val="24"/>
          <w:szCs w:val="24"/>
        </w:rPr>
        <w:t xml:space="preserve"> для р</w:t>
      </w:r>
      <w:r w:rsidR="001039FC" w:rsidRPr="00C152CC">
        <w:rPr>
          <w:b/>
          <w:sz w:val="24"/>
          <w:szCs w:val="24"/>
        </w:rPr>
        <w:t xml:space="preserve">еализации </w:t>
      </w:r>
      <w:r w:rsidR="005345E4">
        <w:rPr>
          <w:b/>
          <w:sz w:val="24"/>
          <w:szCs w:val="24"/>
        </w:rPr>
        <w:t>Образовательной</w:t>
      </w:r>
      <w:r w:rsidR="001039FC" w:rsidRPr="00C152CC">
        <w:rPr>
          <w:b/>
          <w:sz w:val="24"/>
          <w:szCs w:val="24"/>
        </w:rPr>
        <w:t xml:space="preserve"> программы</w:t>
      </w:r>
    </w:p>
    <w:p w:rsidR="005345E4" w:rsidRDefault="005345E4" w:rsidP="00BE17AF">
      <w:pPr>
        <w:shd w:val="clear" w:color="auto" w:fill="FFFFFF"/>
        <w:spacing w:line="240" w:lineRule="auto"/>
        <w:ind w:firstLine="567"/>
        <w:rPr>
          <w:b/>
          <w:sz w:val="24"/>
          <w:szCs w:val="24"/>
          <w:u w:val="single"/>
        </w:rPr>
      </w:pPr>
    </w:p>
    <w:p w:rsidR="00951580" w:rsidRPr="00BE17AF" w:rsidRDefault="00951580" w:rsidP="00BE17AF">
      <w:pPr>
        <w:tabs>
          <w:tab w:val="left" w:pos="3586"/>
          <w:tab w:val="left" w:pos="4831"/>
          <w:tab w:val="left" w:pos="6822"/>
          <w:tab w:val="left" w:pos="8613"/>
        </w:tabs>
        <w:spacing w:line="240" w:lineRule="auto"/>
        <w:ind w:firstLine="709"/>
        <w:rPr>
          <w:sz w:val="24"/>
          <w:szCs w:val="24"/>
        </w:rPr>
      </w:pPr>
      <w:r w:rsidRPr="00BE17AF">
        <w:rPr>
          <w:sz w:val="24"/>
          <w:szCs w:val="24"/>
        </w:rPr>
        <w:t>Примерный</w:t>
      </w:r>
      <w:r w:rsidR="00BE17AF" w:rsidRPr="00BE17AF">
        <w:rPr>
          <w:sz w:val="24"/>
          <w:szCs w:val="24"/>
        </w:rPr>
        <w:t xml:space="preserve"> </w:t>
      </w:r>
      <w:r w:rsidRPr="00BE17AF">
        <w:rPr>
          <w:sz w:val="24"/>
          <w:szCs w:val="24"/>
        </w:rPr>
        <w:t>перечень</w:t>
      </w:r>
      <w:r w:rsidR="00BE17AF" w:rsidRPr="00BE17AF">
        <w:rPr>
          <w:sz w:val="24"/>
          <w:szCs w:val="24"/>
        </w:rPr>
        <w:t xml:space="preserve"> </w:t>
      </w:r>
      <w:r w:rsidRPr="00BE17AF">
        <w:rPr>
          <w:sz w:val="24"/>
          <w:szCs w:val="24"/>
        </w:rPr>
        <w:t>литературных,</w:t>
      </w:r>
      <w:r w:rsidR="00BE17AF" w:rsidRPr="00BE17AF">
        <w:rPr>
          <w:sz w:val="24"/>
          <w:szCs w:val="24"/>
        </w:rPr>
        <w:t xml:space="preserve"> </w:t>
      </w:r>
      <w:r w:rsidRPr="00BE17AF">
        <w:rPr>
          <w:sz w:val="24"/>
          <w:szCs w:val="24"/>
        </w:rPr>
        <w:t>музыкальных,</w:t>
      </w:r>
      <w:r w:rsidR="00BE17AF" w:rsidRPr="00BE17AF">
        <w:rPr>
          <w:sz w:val="24"/>
          <w:szCs w:val="24"/>
        </w:rPr>
        <w:t xml:space="preserve"> </w:t>
      </w:r>
      <w:r w:rsidRPr="00BE17AF">
        <w:rPr>
          <w:sz w:val="24"/>
          <w:szCs w:val="24"/>
        </w:rPr>
        <w:t>художественных,анимационных пр</w:t>
      </w:r>
      <w:r w:rsidRPr="00BE17AF">
        <w:rPr>
          <w:sz w:val="24"/>
          <w:szCs w:val="24"/>
        </w:rPr>
        <w:t>о</w:t>
      </w:r>
      <w:r w:rsidRPr="00BE17AF">
        <w:rPr>
          <w:sz w:val="24"/>
          <w:szCs w:val="24"/>
        </w:rPr>
        <w:t>изведений для реализации Программы М</w:t>
      </w:r>
      <w:r w:rsidR="00BE17AF" w:rsidRPr="00BE17AF">
        <w:rPr>
          <w:sz w:val="24"/>
          <w:szCs w:val="24"/>
        </w:rPr>
        <w:t>Б</w:t>
      </w:r>
      <w:r w:rsidRPr="00BE17AF">
        <w:rPr>
          <w:sz w:val="24"/>
          <w:szCs w:val="24"/>
        </w:rPr>
        <w:t xml:space="preserve">ДОУ д/с № </w:t>
      </w:r>
      <w:r w:rsidR="00BE17AF" w:rsidRPr="00BE17AF">
        <w:rPr>
          <w:sz w:val="24"/>
          <w:szCs w:val="24"/>
        </w:rPr>
        <w:t>72</w:t>
      </w:r>
      <w:r w:rsidRPr="00BE17AF">
        <w:rPr>
          <w:sz w:val="24"/>
          <w:szCs w:val="24"/>
        </w:rPr>
        <w:t xml:space="preserve"> города</w:t>
      </w:r>
      <w:r w:rsidRPr="00BE17AF">
        <w:rPr>
          <w:spacing w:val="1"/>
          <w:sz w:val="24"/>
          <w:szCs w:val="24"/>
        </w:rPr>
        <w:t xml:space="preserve"> </w:t>
      </w:r>
      <w:r w:rsidR="00BE17AF" w:rsidRPr="00BE17AF">
        <w:rPr>
          <w:sz w:val="24"/>
          <w:szCs w:val="24"/>
        </w:rPr>
        <w:t>Иркутска</w:t>
      </w:r>
      <w:r w:rsidRPr="00BE17AF">
        <w:rPr>
          <w:spacing w:val="1"/>
          <w:sz w:val="24"/>
          <w:szCs w:val="24"/>
        </w:rPr>
        <w:t xml:space="preserve"> </w:t>
      </w:r>
      <w:r w:rsidRPr="00BE17AF">
        <w:rPr>
          <w:sz w:val="24"/>
          <w:szCs w:val="24"/>
        </w:rPr>
        <w:t>соответствует</w:t>
      </w:r>
      <w:r w:rsidRPr="00BE17AF">
        <w:rPr>
          <w:spacing w:val="1"/>
          <w:sz w:val="24"/>
          <w:szCs w:val="24"/>
        </w:rPr>
        <w:t xml:space="preserve"> </w:t>
      </w:r>
      <w:r w:rsidRPr="00BE17AF">
        <w:rPr>
          <w:sz w:val="24"/>
          <w:szCs w:val="24"/>
        </w:rPr>
        <w:t>Фед</w:t>
      </w:r>
      <w:r w:rsidRPr="00BE17AF">
        <w:rPr>
          <w:sz w:val="24"/>
          <w:szCs w:val="24"/>
        </w:rPr>
        <w:t>е</w:t>
      </w:r>
      <w:r w:rsidRPr="00BE17AF">
        <w:rPr>
          <w:sz w:val="24"/>
          <w:szCs w:val="24"/>
        </w:rPr>
        <w:t>ральной</w:t>
      </w:r>
      <w:r w:rsidRPr="00BE17AF">
        <w:rPr>
          <w:spacing w:val="1"/>
          <w:sz w:val="24"/>
          <w:szCs w:val="24"/>
        </w:rPr>
        <w:t xml:space="preserve"> </w:t>
      </w:r>
      <w:r w:rsidRPr="00BE17AF">
        <w:rPr>
          <w:sz w:val="24"/>
          <w:szCs w:val="24"/>
        </w:rPr>
        <w:t>образовательной</w:t>
      </w:r>
      <w:r w:rsidRPr="00BE17AF">
        <w:rPr>
          <w:spacing w:val="1"/>
          <w:sz w:val="24"/>
          <w:szCs w:val="24"/>
        </w:rPr>
        <w:t xml:space="preserve"> </w:t>
      </w:r>
      <w:r w:rsidRPr="00BE17AF">
        <w:rPr>
          <w:sz w:val="24"/>
          <w:szCs w:val="24"/>
        </w:rPr>
        <w:t>программе</w:t>
      </w:r>
      <w:r w:rsidRPr="00BE17AF">
        <w:rPr>
          <w:spacing w:val="1"/>
          <w:sz w:val="24"/>
          <w:szCs w:val="24"/>
        </w:rPr>
        <w:t xml:space="preserve"> </w:t>
      </w:r>
      <w:r w:rsidRPr="00BE17AF">
        <w:rPr>
          <w:sz w:val="24"/>
          <w:szCs w:val="24"/>
        </w:rPr>
        <w:t>дошкольного</w:t>
      </w:r>
      <w:r w:rsidRPr="00BE17AF">
        <w:rPr>
          <w:spacing w:val="-62"/>
          <w:sz w:val="24"/>
          <w:szCs w:val="24"/>
        </w:rPr>
        <w:t xml:space="preserve"> </w:t>
      </w:r>
      <w:r w:rsidRPr="00BE17AF">
        <w:rPr>
          <w:sz w:val="24"/>
          <w:szCs w:val="24"/>
        </w:rPr>
        <w:t>образования,</w:t>
      </w:r>
      <w:r w:rsidRPr="00BE17AF">
        <w:rPr>
          <w:spacing w:val="1"/>
          <w:sz w:val="24"/>
          <w:szCs w:val="24"/>
        </w:rPr>
        <w:t xml:space="preserve"> </w:t>
      </w:r>
      <w:r w:rsidRPr="00BE17AF">
        <w:rPr>
          <w:sz w:val="24"/>
          <w:szCs w:val="24"/>
        </w:rPr>
        <w:t>утвержденной</w:t>
      </w:r>
      <w:r w:rsidRPr="00BE17AF">
        <w:rPr>
          <w:spacing w:val="1"/>
          <w:sz w:val="24"/>
          <w:szCs w:val="24"/>
        </w:rPr>
        <w:t xml:space="preserve"> </w:t>
      </w:r>
      <w:r w:rsidRPr="00BE17AF">
        <w:rPr>
          <w:sz w:val="24"/>
          <w:szCs w:val="24"/>
        </w:rPr>
        <w:t>приказом</w:t>
      </w:r>
      <w:r w:rsidRPr="00BE17AF">
        <w:rPr>
          <w:spacing w:val="1"/>
          <w:sz w:val="24"/>
          <w:szCs w:val="24"/>
        </w:rPr>
        <w:t xml:space="preserve"> </w:t>
      </w:r>
      <w:r w:rsidRPr="00BE17AF">
        <w:rPr>
          <w:sz w:val="24"/>
          <w:szCs w:val="24"/>
        </w:rPr>
        <w:t>Мин</w:t>
      </w:r>
      <w:r w:rsidRPr="00BE17AF">
        <w:rPr>
          <w:sz w:val="24"/>
          <w:szCs w:val="24"/>
        </w:rPr>
        <w:t>и</w:t>
      </w:r>
      <w:r w:rsidRPr="00BE17AF">
        <w:rPr>
          <w:sz w:val="24"/>
          <w:szCs w:val="24"/>
        </w:rPr>
        <w:t>стерства</w:t>
      </w:r>
      <w:r w:rsidRPr="00BE17AF">
        <w:rPr>
          <w:spacing w:val="1"/>
          <w:sz w:val="24"/>
          <w:szCs w:val="24"/>
        </w:rPr>
        <w:t xml:space="preserve"> </w:t>
      </w:r>
      <w:r w:rsidRPr="00BE17AF">
        <w:rPr>
          <w:sz w:val="24"/>
          <w:szCs w:val="24"/>
        </w:rPr>
        <w:t>просвещения</w:t>
      </w:r>
      <w:r w:rsidRPr="00BE17AF">
        <w:rPr>
          <w:spacing w:val="1"/>
          <w:sz w:val="24"/>
          <w:szCs w:val="24"/>
        </w:rPr>
        <w:t xml:space="preserve"> </w:t>
      </w:r>
      <w:r w:rsidRPr="00BE17AF">
        <w:rPr>
          <w:sz w:val="24"/>
          <w:szCs w:val="24"/>
        </w:rPr>
        <w:t>Российской</w:t>
      </w:r>
      <w:r w:rsidRPr="00BE17AF">
        <w:rPr>
          <w:spacing w:val="1"/>
          <w:sz w:val="24"/>
          <w:szCs w:val="24"/>
        </w:rPr>
        <w:t xml:space="preserve"> </w:t>
      </w:r>
      <w:r w:rsidRPr="00BE17AF">
        <w:rPr>
          <w:sz w:val="24"/>
          <w:szCs w:val="24"/>
        </w:rPr>
        <w:t>Федерации</w:t>
      </w:r>
      <w:r w:rsidRPr="00BE17AF">
        <w:rPr>
          <w:spacing w:val="-2"/>
          <w:sz w:val="24"/>
          <w:szCs w:val="24"/>
        </w:rPr>
        <w:t xml:space="preserve"> </w:t>
      </w:r>
      <w:r w:rsidRPr="00BE17AF">
        <w:rPr>
          <w:sz w:val="24"/>
          <w:szCs w:val="24"/>
        </w:rPr>
        <w:t>от</w:t>
      </w:r>
      <w:r w:rsidRPr="00BE17AF">
        <w:rPr>
          <w:spacing w:val="1"/>
          <w:sz w:val="24"/>
          <w:szCs w:val="24"/>
        </w:rPr>
        <w:t xml:space="preserve"> </w:t>
      </w:r>
      <w:r w:rsidRPr="00BE17AF">
        <w:rPr>
          <w:sz w:val="24"/>
          <w:szCs w:val="24"/>
        </w:rPr>
        <w:t>25</w:t>
      </w:r>
      <w:r w:rsidRPr="00BE17AF">
        <w:rPr>
          <w:spacing w:val="-2"/>
          <w:sz w:val="24"/>
          <w:szCs w:val="24"/>
        </w:rPr>
        <w:t xml:space="preserve"> </w:t>
      </w:r>
      <w:r w:rsidRPr="00BE17AF">
        <w:rPr>
          <w:sz w:val="24"/>
          <w:szCs w:val="24"/>
        </w:rPr>
        <w:t>ноября</w:t>
      </w:r>
      <w:r w:rsidRPr="00BE17AF">
        <w:rPr>
          <w:spacing w:val="-2"/>
          <w:sz w:val="24"/>
          <w:szCs w:val="24"/>
        </w:rPr>
        <w:t xml:space="preserve"> </w:t>
      </w:r>
      <w:r w:rsidRPr="00BE17AF">
        <w:rPr>
          <w:sz w:val="24"/>
          <w:szCs w:val="24"/>
        </w:rPr>
        <w:t>2022</w:t>
      </w:r>
      <w:r w:rsidRPr="00BE17AF">
        <w:rPr>
          <w:spacing w:val="-2"/>
          <w:sz w:val="24"/>
          <w:szCs w:val="24"/>
        </w:rPr>
        <w:t xml:space="preserve"> </w:t>
      </w:r>
      <w:r w:rsidRPr="00BE17AF">
        <w:rPr>
          <w:sz w:val="24"/>
          <w:szCs w:val="24"/>
        </w:rPr>
        <w:t>г. N</w:t>
      </w:r>
      <w:r w:rsidRPr="00BE17AF">
        <w:rPr>
          <w:spacing w:val="-2"/>
          <w:sz w:val="24"/>
          <w:szCs w:val="24"/>
        </w:rPr>
        <w:t xml:space="preserve"> </w:t>
      </w:r>
      <w:r w:rsidRPr="00BE17AF">
        <w:rPr>
          <w:sz w:val="24"/>
          <w:szCs w:val="24"/>
        </w:rPr>
        <w:t>1028 (раздел</w:t>
      </w:r>
      <w:r w:rsidRPr="00BE17AF">
        <w:rPr>
          <w:spacing w:val="1"/>
          <w:sz w:val="24"/>
          <w:szCs w:val="24"/>
        </w:rPr>
        <w:t xml:space="preserve"> </w:t>
      </w:r>
      <w:r w:rsidRPr="00BE17AF">
        <w:rPr>
          <w:sz w:val="24"/>
          <w:szCs w:val="24"/>
        </w:rPr>
        <w:t>IV,</w:t>
      </w:r>
      <w:r w:rsidRPr="00BE17AF">
        <w:rPr>
          <w:spacing w:val="-2"/>
          <w:sz w:val="24"/>
          <w:szCs w:val="24"/>
        </w:rPr>
        <w:t xml:space="preserve"> </w:t>
      </w:r>
      <w:r w:rsidRPr="00BE17AF">
        <w:rPr>
          <w:sz w:val="24"/>
          <w:szCs w:val="24"/>
        </w:rPr>
        <w:t>п.</w:t>
      </w:r>
      <w:r w:rsidRPr="00BE17AF">
        <w:rPr>
          <w:spacing w:val="-2"/>
          <w:sz w:val="24"/>
          <w:szCs w:val="24"/>
        </w:rPr>
        <w:t xml:space="preserve"> </w:t>
      </w:r>
      <w:r w:rsidRPr="00BE17AF">
        <w:rPr>
          <w:sz w:val="24"/>
          <w:szCs w:val="24"/>
        </w:rPr>
        <w:t>33,</w:t>
      </w:r>
      <w:r w:rsidRPr="00BE17AF">
        <w:rPr>
          <w:spacing w:val="-2"/>
          <w:sz w:val="24"/>
          <w:szCs w:val="24"/>
        </w:rPr>
        <w:t xml:space="preserve"> </w:t>
      </w:r>
      <w:r w:rsidRPr="00BE17AF">
        <w:rPr>
          <w:sz w:val="24"/>
          <w:szCs w:val="24"/>
        </w:rPr>
        <w:t>п.</w:t>
      </w:r>
      <w:r w:rsidRPr="00BE17AF">
        <w:rPr>
          <w:spacing w:val="-2"/>
          <w:sz w:val="24"/>
          <w:szCs w:val="24"/>
        </w:rPr>
        <w:t xml:space="preserve"> </w:t>
      </w:r>
      <w:r w:rsidRPr="00BE17AF">
        <w:rPr>
          <w:sz w:val="24"/>
          <w:szCs w:val="24"/>
        </w:rPr>
        <w:t>33.1, п.</w:t>
      </w:r>
      <w:r w:rsidRPr="00BE17AF">
        <w:rPr>
          <w:spacing w:val="-2"/>
          <w:sz w:val="24"/>
          <w:szCs w:val="24"/>
        </w:rPr>
        <w:t xml:space="preserve"> </w:t>
      </w:r>
      <w:r w:rsidRPr="00BE17AF">
        <w:rPr>
          <w:sz w:val="24"/>
          <w:szCs w:val="24"/>
        </w:rPr>
        <w:t>33.2,</w:t>
      </w:r>
      <w:r w:rsidRPr="00BE17AF">
        <w:rPr>
          <w:spacing w:val="-2"/>
          <w:sz w:val="24"/>
          <w:szCs w:val="24"/>
        </w:rPr>
        <w:t xml:space="preserve"> </w:t>
      </w:r>
      <w:r w:rsidRPr="00BE17AF">
        <w:rPr>
          <w:sz w:val="24"/>
          <w:szCs w:val="24"/>
        </w:rPr>
        <w:t>33.3,</w:t>
      </w:r>
      <w:r w:rsidRPr="00BE17AF">
        <w:rPr>
          <w:spacing w:val="-2"/>
          <w:sz w:val="24"/>
          <w:szCs w:val="24"/>
        </w:rPr>
        <w:t xml:space="preserve"> </w:t>
      </w:r>
      <w:r w:rsidRPr="00BE17AF">
        <w:rPr>
          <w:sz w:val="24"/>
          <w:szCs w:val="24"/>
        </w:rPr>
        <w:t>33.4).</w:t>
      </w:r>
    </w:p>
    <w:p w:rsidR="00951580" w:rsidRDefault="00BE17AF" w:rsidP="00BE17AF">
      <w:pPr>
        <w:spacing w:line="240" w:lineRule="auto"/>
        <w:rPr>
          <w:i/>
          <w:color w:val="7030A0"/>
        </w:rPr>
      </w:pPr>
      <w:r w:rsidRPr="00BE17AF">
        <w:rPr>
          <w:color w:val="7030A0"/>
          <w:sz w:val="26"/>
        </w:rPr>
        <w:t xml:space="preserve"> </w:t>
      </w:r>
    </w:p>
    <w:tbl>
      <w:tblPr>
        <w:tblStyle w:val="a7"/>
        <w:tblW w:w="9781" w:type="dxa"/>
        <w:tblInd w:w="250" w:type="dxa"/>
        <w:tblLook w:val="04A0"/>
      </w:tblPr>
      <w:tblGrid>
        <w:gridCol w:w="3544"/>
        <w:gridCol w:w="6237"/>
      </w:tblGrid>
      <w:tr w:rsidR="00951580" w:rsidTr="00C513AC">
        <w:tc>
          <w:tcPr>
            <w:tcW w:w="3544" w:type="dxa"/>
          </w:tcPr>
          <w:p w:rsidR="00951580" w:rsidRPr="00BE17AF" w:rsidRDefault="00BE17AF" w:rsidP="00BE17AF">
            <w:pPr>
              <w:jc w:val="center"/>
              <w:rPr>
                <w:b/>
                <w:sz w:val="24"/>
                <w:szCs w:val="24"/>
              </w:rPr>
            </w:pPr>
            <w:r w:rsidRPr="00BE17AF">
              <w:rPr>
                <w:b/>
                <w:sz w:val="24"/>
                <w:szCs w:val="24"/>
              </w:rPr>
              <w:t>Ссылка на ФОП ДО</w:t>
            </w:r>
          </w:p>
        </w:tc>
        <w:tc>
          <w:tcPr>
            <w:tcW w:w="6237" w:type="dxa"/>
          </w:tcPr>
          <w:p w:rsidR="00951580" w:rsidRPr="00BE17AF" w:rsidRDefault="00BE17AF" w:rsidP="00BE17AF">
            <w:pPr>
              <w:jc w:val="center"/>
              <w:rPr>
                <w:b/>
                <w:sz w:val="24"/>
                <w:szCs w:val="24"/>
              </w:rPr>
            </w:pPr>
            <w:r w:rsidRPr="00BE17AF">
              <w:rPr>
                <w:b/>
                <w:sz w:val="24"/>
                <w:szCs w:val="24"/>
              </w:rPr>
              <w:t>Содержание материалов</w:t>
            </w:r>
          </w:p>
        </w:tc>
      </w:tr>
      <w:tr w:rsidR="00951580" w:rsidTr="00C513AC">
        <w:tc>
          <w:tcPr>
            <w:tcW w:w="3544" w:type="dxa"/>
          </w:tcPr>
          <w:p w:rsidR="00951580" w:rsidRPr="00951580" w:rsidRDefault="00951580" w:rsidP="00951580">
            <w:pPr>
              <w:pStyle w:val="TableParagraph"/>
              <w:spacing w:line="237" w:lineRule="auto"/>
              <w:ind w:left="29"/>
              <w:rPr>
                <w:sz w:val="24"/>
                <w:szCs w:val="24"/>
                <w:lang w:eastAsia="ru-RU"/>
              </w:rPr>
            </w:pPr>
            <w:r w:rsidRPr="00951580">
              <w:rPr>
                <w:sz w:val="24"/>
                <w:szCs w:val="24"/>
                <w:lang w:eastAsia="ru-RU"/>
              </w:rPr>
              <w:t>Примерный перечень</w:t>
            </w:r>
          </w:p>
          <w:p w:rsidR="00951580" w:rsidRPr="00BE17AF" w:rsidRDefault="00951580" w:rsidP="00BE17AF">
            <w:pPr>
              <w:pStyle w:val="TableParagraph"/>
              <w:ind w:left="29"/>
              <w:rPr>
                <w:sz w:val="24"/>
                <w:szCs w:val="24"/>
                <w:lang w:eastAsia="ru-RU"/>
              </w:rPr>
            </w:pPr>
            <w:r w:rsidRPr="00951580">
              <w:rPr>
                <w:sz w:val="24"/>
                <w:szCs w:val="24"/>
                <w:lang w:eastAsia="ru-RU"/>
              </w:rPr>
              <w:t>художественной литературы</w:t>
            </w:r>
            <w:r>
              <w:rPr>
                <w:sz w:val="24"/>
                <w:szCs w:val="24"/>
                <w:lang w:eastAsia="ru-RU"/>
              </w:rPr>
              <w:t xml:space="preserve">  </w:t>
            </w:r>
            <w:r w:rsidRPr="00951580">
              <w:rPr>
                <w:sz w:val="24"/>
                <w:szCs w:val="24"/>
                <w:lang w:eastAsia="ru-RU"/>
              </w:rPr>
              <w:t>п.</w:t>
            </w:r>
            <w:r w:rsidR="00BE17AF">
              <w:rPr>
                <w:sz w:val="24"/>
                <w:szCs w:val="24"/>
                <w:lang w:eastAsia="ru-RU"/>
              </w:rPr>
              <w:t xml:space="preserve"> </w:t>
            </w:r>
            <w:r w:rsidRPr="00951580">
              <w:rPr>
                <w:sz w:val="24"/>
                <w:szCs w:val="24"/>
                <w:lang w:eastAsia="ru-RU"/>
              </w:rPr>
              <w:t>33,</w:t>
            </w:r>
            <w:r w:rsidRPr="00951580">
              <w:rPr>
                <w:sz w:val="24"/>
                <w:szCs w:val="24"/>
                <w:lang w:eastAsia="ru-RU"/>
              </w:rPr>
              <w:tab/>
              <w:t>п.</w:t>
            </w:r>
            <w:r w:rsidR="00BE17AF">
              <w:rPr>
                <w:sz w:val="24"/>
                <w:szCs w:val="24"/>
                <w:lang w:eastAsia="ru-RU"/>
              </w:rPr>
              <w:t xml:space="preserve"> </w:t>
            </w:r>
            <w:r w:rsidRPr="00951580">
              <w:rPr>
                <w:sz w:val="24"/>
                <w:szCs w:val="24"/>
                <w:lang w:eastAsia="ru-RU"/>
              </w:rPr>
              <w:t>33.1.</w:t>
            </w:r>
            <w:r>
              <w:rPr>
                <w:sz w:val="24"/>
                <w:szCs w:val="24"/>
                <w:lang w:eastAsia="ru-RU"/>
              </w:rPr>
              <w:t xml:space="preserve"> </w:t>
            </w:r>
            <w:r w:rsidRPr="00951580">
              <w:rPr>
                <w:sz w:val="24"/>
                <w:szCs w:val="24"/>
                <w:lang w:eastAsia="ru-RU"/>
              </w:rPr>
              <w:t>раздел IV ФОП ДО</w:t>
            </w:r>
          </w:p>
        </w:tc>
        <w:tc>
          <w:tcPr>
            <w:tcW w:w="6237" w:type="dxa"/>
          </w:tcPr>
          <w:p w:rsidR="00951580" w:rsidRDefault="00951580" w:rsidP="00951580">
            <w:pPr>
              <w:pStyle w:val="TableParagraph"/>
              <w:ind w:left="29" w:right="-9"/>
              <w:jc w:val="both"/>
              <w:rPr>
                <w:sz w:val="24"/>
                <w:szCs w:val="24"/>
                <w:lang w:eastAsia="ru-RU"/>
              </w:rPr>
            </w:pPr>
            <w:r w:rsidRPr="00951580">
              <w:rPr>
                <w:sz w:val="24"/>
                <w:szCs w:val="24"/>
                <w:lang w:eastAsia="ru-RU"/>
              </w:rPr>
              <w:t>Малые</w:t>
            </w:r>
            <w:r>
              <w:rPr>
                <w:sz w:val="24"/>
                <w:szCs w:val="24"/>
                <w:lang w:eastAsia="ru-RU"/>
              </w:rPr>
              <w:t xml:space="preserve"> ф</w:t>
            </w:r>
            <w:r w:rsidRPr="00951580">
              <w:rPr>
                <w:sz w:val="24"/>
                <w:szCs w:val="24"/>
                <w:lang w:eastAsia="ru-RU"/>
              </w:rPr>
              <w:t xml:space="preserve">ормы фольклора </w:t>
            </w:r>
          </w:p>
          <w:p w:rsidR="00951580" w:rsidRPr="00951580" w:rsidRDefault="00951580" w:rsidP="00951580">
            <w:pPr>
              <w:pStyle w:val="TableParagraph"/>
              <w:ind w:left="29" w:right="-9"/>
              <w:jc w:val="both"/>
              <w:rPr>
                <w:sz w:val="24"/>
                <w:szCs w:val="24"/>
                <w:lang w:eastAsia="ru-RU"/>
              </w:rPr>
            </w:pPr>
            <w:r w:rsidRPr="00951580">
              <w:rPr>
                <w:sz w:val="24"/>
                <w:szCs w:val="24"/>
                <w:lang w:eastAsia="ru-RU"/>
              </w:rPr>
              <w:t>Русские народные сказки Былины</w:t>
            </w:r>
          </w:p>
          <w:p w:rsidR="00951580" w:rsidRPr="00951580" w:rsidRDefault="00951580" w:rsidP="00951580">
            <w:pPr>
              <w:pStyle w:val="TableParagraph"/>
              <w:spacing w:line="274" w:lineRule="exact"/>
              <w:ind w:left="29" w:right="-9"/>
              <w:jc w:val="both"/>
              <w:rPr>
                <w:sz w:val="24"/>
                <w:szCs w:val="24"/>
                <w:lang w:eastAsia="ru-RU"/>
              </w:rPr>
            </w:pPr>
            <w:r w:rsidRPr="00951580">
              <w:rPr>
                <w:sz w:val="24"/>
                <w:szCs w:val="24"/>
                <w:lang w:eastAsia="ru-RU"/>
              </w:rPr>
              <w:t>Сказки народов мира</w:t>
            </w:r>
          </w:p>
          <w:p w:rsidR="00951580" w:rsidRDefault="00951580" w:rsidP="00951580">
            <w:pPr>
              <w:pStyle w:val="TableParagraph"/>
              <w:ind w:left="29" w:right="-9"/>
              <w:rPr>
                <w:sz w:val="24"/>
                <w:szCs w:val="24"/>
                <w:lang w:eastAsia="ru-RU"/>
              </w:rPr>
            </w:pPr>
            <w:r w:rsidRPr="00951580">
              <w:rPr>
                <w:sz w:val="24"/>
                <w:szCs w:val="24"/>
                <w:lang w:eastAsia="ru-RU"/>
              </w:rPr>
              <w:t xml:space="preserve">Произведения поэтов и писателей России </w:t>
            </w:r>
          </w:p>
          <w:p w:rsidR="00951580" w:rsidRPr="00951580" w:rsidRDefault="00951580" w:rsidP="00951580">
            <w:pPr>
              <w:pStyle w:val="TableParagraph"/>
              <w:ind w:left="29" w:right="-9"/>
              <w:rPr>
                <w:sz w:val="24"/>
                <w:szCs w:val="24"/>
                <w:lang w:eastAsia="ru-RU"/>
              </w:rPr>
            </w:pPr>
            <w:r w:rsidRPr="00951580">
              <w:rPr>
                <w:sz w:val="24"/>
                <w:szCs w:val="24"/>
                <w:lang w:eastAsia="ru-RU"/>
              </w:rPr>
              <w:t>Литературные сказки</w:t>
            </w:r>
          </w:p>
          <w:p w:rsidR="00951580" w:rsidRPr="00BE17AF" w:rsidRDefault="00951580" w:rsidP="00951580">
            <w:pPr>
              <w:ind w:left="29" w:right="-9"/>
              <w:rPr>
                <w:sz w:val="24"/>
                <w:szCs w:val="24"/>
              </w:rPr>
            </w:pPr>
            <w:r w:rsidRPr="00951580">
              <w:rPr>
                <w:sz w:val="24"/>
                <w:szCs w:val="24"/>
              </w:rPr>
              <w:t>Произведения поэтов и писателей разных стран</w:t>
            </w:r>
          </w:p>
        </w:tc>
      </w:tr>
      <w:tr w:rsidR="00951580" w:rsidTr="00C513AC">
        <w:tc>
          <w:tcPr>
            <w:tcW w:w="3544" w:type="dxa"/>
          </w:tcPr>
          <w:p w:rsidR="00951580" w:rsidRPr="00951580" w:rsidRDefault="00951580" w:rsidP="00C513AC">
            <w:pPr>
              <w:pStyle w:val="TableParagraph"/>
              <w:ind w:left="0"/>
              <w:rPr>
                <w:sz w:val="24"/>
                <w:szCs w:val="24"/>
                <w:lang w:eastAsia="ru-RU"/>
              </w:rPr>
            </w:pPr>
            <w:r w:rsidRPr="00951580">
              <w:rPr>
                <w:sz w:val="24"/>
                <w:szCs w:val="24"/>
                <w:lang w:eastAsia="ru-RU"/>
              </w:rPr>
              <w:t>Примерный перечень муз</w:t>
            </w:r>
            <w:r w:rsidRPr="00951580">
              <w:rPr>
                <w:sz w:val="24"/>
                <w:szCs w:val="24"/>
                <w:lang w:eastAsia="ru-RU"/>
              </w:rPr>
              <w:t>ы</w:t>
            </w:r>
            <w:r w:rsidRPr="00951580">
              <w:rPr>
                <w:sz w:val="24"/>
                <w:szCs w:val="24"/>
                <w:lang w:eastAsia="ru-RU"/>
              </w:rPr>
              <w:t>кальных произведений</w:t>
            </w:r>
          </w:p>
          <w:p w:rsidR="00951580" w:rsidRPr="00951580" w:rsidRDefault="00951580" w:rsidP="00C513AC">
            <w:pPr>
              <w:pStyle w:val="TableParagraph"/>
              <w:tabs>
                <w:tab w:val="left" w:pos="542"/>
                <w:tab w:val="left" w:pos="1096"/>
                <w:tab w:val="left" w:pos="1530"/>
              </w:tabs>
              <w:ind w:left="0"/>
              <w:rPr>
                <w:sz w:val="24"/>
                <w:szCs w:val="24"/>
                <w:lang w:eastAsia="ru-RU"/>
              </w:rPr>
            </w:pPr>
            <w:r w:rsidRPr="00951580">
              <w:rPr>
                <w:sz w:val="24"/>
                <w:szCs w:val="24"/>
                <w:lang w:eastAsia="ru-RU"/>
              </w:rPr>
              <w:t>п.</w:t>
            </w:r>
            <w:r w:rsidRPr="00951580">
              <w:rPr>
                <w:sz w:val="24"/>
                <w:szCs w:val="24"/>
                <w:lang w:eastAsia="ru-RU"/>
              </w:rPr>
              <w:tab/>
              <w:t>33,</w:t>
            </w:r>
            <w:r w:rsidRPr="00951580">
              <w:rPr>
                <w:sz w:val="24"/>
                <w:szCs w:val="24"/>
                <w:lang w:eastAsia="ru-RU"/>
              </w:rPr>
              <w:tab/>
              <w:t>п.</w:t>
            </w:r>
            <w:r w:rsidRPr="00951580">
              <w:rPr>
                <w:sz w:val="24"/>
                <w:szCs w:val="24"/>
                <w:lang w:eastAsia="ru-RU"/>
              </w:rPr>
              <w:tab/>
              <w:t>33.2.</w:t>
            </w:r>
          </w:p>
          <w:p w:rsidR="00951580" w:rsidRPr="00951580" w:rsidRDefault="00951580" w:rsidP="00C513AC">
            <w:pPr>
              <w:pStyle w:val="TableParagraph"/>
              <w:ind w:left="0"/>
              <w:rPr>
                <w:sz w:val="24"/>
                <w:szCs w:val="24"/>
                <w:lang w:eastAsia="ru-RU"/>
              </w:rPr>
            </w:pPr>
            <w:r w:rsidRPr="00951580">
              <w:rPr>
                <w:sz w:val="24"/>
                <w:szCs w:val="24"/>
                <w:lang w:eastAsia="ru-RU"/>
              </w:rPr>
              <w:t>раздел IV ФОП ДО</w:t>
            </w:r>
          </w:p>
        </w:tc>
        <w:tc>
          <w:tcPr>
            <w:tcW w:w="6237" w:type="dxa"/>
          </w:tcPr>
          <w:p w:rsidR="00951580" w:rsidRPr="00951580" w:rsidRDefault="00951580" w:rsidP="00C513AC">
            <w:pPr>
              <w:pStyle w:val="TableParagraph"/>
              <w:ind w:left="0"/>
              <w:rPr>
                <w:sz w:val="24"/>
                <w:szCs w:val="24"/>
                <w:lang w:eastAsia="ru-RU"/>
              </w:rPr>
            </w:pPr>
            <w:r w:rsidRPr="00951580">
              <w:rPr>
                <w:sz w:val="24"/>
                <w:szCs w:val="24"/>
                <w:lang w:eastAsia="ru-RU"/>
              </w:rPr>
              <w:t>Слушание. Пение</w:t>
            </w:r>
          </w:p>
          <w:p w:rsidR="00951580" w:rsidRPr="00951580" w:rsidRDefault="00951580" w:rsidP="00C513AC">
            <w:pPr>
              <w:pStyle w:val="TableParagraph"/>
              <w:ind w:left="0"/>
              <w:rPr>
                <w:sz w:val="24"/>
                <w:szCs w:val="24"/>
                <w:lang w:eastAsia="ru-RU"/>
              </w:rPr>
            </w:pPr>
            <w:r w:rsidRPr="00951580">
              <w:rPr>
                <w:sz w:val="24"/>
                <w:szCs w:val="24"/>
                <w:lang w:eastAsia="ru-RU"/>
              </w:rPr>
              <w:t>Песенное творчество.</w:t>
            </w:r>
          </w:p>
          <w:p w:rsidR="00951580" w:rsidRDefault="00951580" w:rsidP="00C513AC">
            <w:pPr>
              <w:pStyle w:val="TableParagraph"/>
              <w:ind w:left="0"/>
              <w:rPr>
                <w:sz w:val="24"/>
                <w:szCs w:val="24"/>
                <w:lang w:eastAsia="ru-RU"/>
              </w:rPr>
            </w:pPr>
            <w:r w:rsidRPr="00951580">
              <w:rPr>
                <w:sz w:val="24"/>
                <w:szCs w:val="24"/>
                <w:lang w:eastAsia="ru-RU"/>
              </w:rPr>
              <w:t xml:space="preserve">Музыкально-ритмические движения </w:t>
            </w:r>
          </w:p>
          <w:p w:rsidR="00951580" w:rsidRPr="00951580" w:rsidRDefault="00951580" w:rsidP="00C513AC">
            <w:pPr>
              <w:pStyle w:val="TableParagraph"/>
              <w:ind w:left="0"/>
              <w:rPr>
                <w:sz w:val="24"/>
                <w:szCs w:val="24"/>
                <w:lang w:eastAsia="ru-RU"/>
              </w:rPr>
            </w:pPr>
            <w:r w:rsidRPr="00951580">
              <w:rPr>
                <w:sz w:val="24"/>
                <w:szCs w:val="24"/>
                <w:lang w:eastAsia="ru-RU"/>
              </w:rPr>
              <w:t>Этюды</w:t>
            </w:r>
          </w:p>
          <w:p w:rsidR="00951580" w:rsidRPr="00951580" w:rsidRDefault="00951580" w:rsidP="00C513AC">
            <w:pPr>
              <w:pStyle w:val="TableParagraph"/>
              <w:ind w:left="0"/>
              <w:rPr>
                <w:sz w:val="24"/>
                <w:szCs w:val="24"/>
                <w:lang w:eastAsia="ru-RU"/>
              </w:rPr>
            </w:pPr>
            <w:r w:rsidRPr="00951580">
              <w:rPr>
                <w:sz w:val="24"/>
                <w:szCs w:val="24"/>
                <w:lang w:eastAsia="ru-RU"/>
              </w:rPr>
              <w:t>Танцы, пляски</w:t>
            </w:r>
          </w:p>
          <w:p w:rsidR="00951580" w:rsidRDefault="00951580" w:rsidP="00C513AC">
            <w:pPr>
              <w:pStyle w:val="TableParagraph"/>
              <w:ind w:left="0"/>
              <w:rPr>
                <w:sz w:val="24"/>
                <w:szCs w:val="24"/>
                <w:lang w:eastAsia="ru-RU"/>
              </w:rPr>
            </w:pPr>
            <w:r w:rsidRPr="00951580">
              <w:rPr>
                <w:sz w:val="24"/>
                <w:szCs w:val="24"/>
                <w:lang w:eastAsia="ru-RU"/>
              </w:rPr>
              <w:t>Характерные танцы</w:t>
            </w:r>
          </w:p>
          <w:p w:rsidR="00951580" w:rsidRPr="00951580" w:rsidRDefault="00951580" w:rsidP="00C513AC">
            <w:pPr>
              <w:pStyle w:val="TableParagraph"/>
              <w:ind w:left="0"/>
              <w:rPr>
                <w:sz w:val="24"/>
                <w:szCs w:val="24"/>
                <w:lang w:eastAsia="ru-RU"/>
              </w:rPr>
            </w:pPr>
            <w:r w:rsidRPr="00951580">
              <w:rPr>
                <w:sz w:val="24"/>
                <w:szCs w:val="24"/>
                <w:lang w:eastAsia="ru-RU"/>
              </w:rPr>
              <w:t xml:space="preserve"> Хороводы</w:t>
            </w:r>
          </w:p>
          <w:p w:rsidR="00951580" w:rsidRDefault="00951580" w:rsidP="00C513AC">
            <w:pPr>
              <w:pStyle w:val="TableParagraph"/>
              <w:ind w:left="0"/>
              <w:rPr>
                <w:sz w:val="24"/>
                <w:szCs w:val="24"/>
                <w:lang w:eastAsia="ru-RU"/>
              </w:rPr>
            </w:pPr>
            <w:r w:rsidRPr="00951580">
              <w:rPr>
                <w:sz w:val="24"/>
                <w:szCs w:val="24"/>
                <w:lang w:eastAsia="ru-RU"/>
              </w:rPr>
              <w:t xml:space="preserve">Музыкальные игры </w:t>
            </w:r>
          </w:p>
          <w:p w:rsidR="00951580" w:rsidRPr="00951580" w:rsidRDefault="00951580" w:rsidP="00C513AC">
            <w:pPr>
              <w:pStyle w:val="TableParagraph"/>
              <w:ind w:left="0"/>
              <w:rPr>
                <w:sz w:val="24"/>
                <w:szCs w:val="24"/>
                <w:lang w:eastAsia="ru-RU"/>
              </w:rPr>
            </w:pPr>
            <w:r w:rsidRPr="00951580">
              <w:rPr>
                <w:sz w:val="24"/>
                <w:szCs w:val="24"/>
                <w:lang w:eastAsia="ru-RU"/>
              </w:rPr>
              <w:t>Игры с пением</w:t>
            </w:r>
          </w:p>
          <w:p w:rsidR="00951580" w:rsidRPr="00951580" w:rsidRDefault="00951580" w:rsidP="00C513AC">
            <w:pPr>
              <w:pStyle w:val="TableParagraph"/>
              <w:ind w:left="0"/>
              <w:rPr>
                <w:sz w:val="24"/>
                <w:szCs w:val="24"/>
                <w:lang w:eastAsia="ru-RU"/>
              </w:rPr>
            </w:pPr>
            <w:r w:rsidRPr="00951580">
              <w:rPr>
                <w:sz w:val="24"/>
                <w:szCs w:val="24"/>
                <w:lang w:eastAsia="ru-RU"/>
              </w:rPr>
              <w:t>Музыкально-дидактические игры Инсценировки и муз</w:t>
            </w:r>
            <w:r w:rsidRPr="00951580">
              <w:rPr>
                <w:sz w:val="24"/>
                <w:szCs w:val="24"/>
                <w:lang w:eastAsia="ru-RU"/>
              </w:rPr>
              <w:t>ы</w:t>
            </w:r>
            <w:r w:rsidRPr="00951580">
              <w:rPr>
                <w:sz w:val="24"/>
                <w:szCs w:val="24"/>
                <w:lang w:eastAsia="ru-RU"/>
              </w:rPr>
              <w:t>кальные спектакли</w:t>
            </w:r>
          </w:p>
          <w:p w:rsidR="00951580" w:rsidRDefault="00951580" w:rsidP="00C513AC">
            <w:pPr>
              <w:pStyle w:val="TableParagraph"/>
              <w:ind w:left="0"/>
              <w:rPr>
                <w:sz w:val="24"/>
                <w:szCs w:val="24"/>
                <w:lang w:eastAsia="ru-RU"/>
              </w:rPr>
            </w:pPr>
            <w:r w:rsidRPr="00951580">
              <w:rPr>
                <w:sz w:val="24"/>
                <w:szCs w:val="24"/>
                <w:lang w:eastAsia="ru-RU"/>
              </w:rPr>
              <w:t>Развитие танцевально-игрового творчества</w:t>
            </w:r>
          </w:p>
          <w:p w:rsidR="00951580" w:rsidRPr="00951580" w:rsidRDefault="00951580" w:rsidP="00C513AC">
            <w:pPr>
              <w:pStyle w:val="TableParagraph"/>
              <w:ind w:left="0"/>
              <w:rPr>
                <w:sz w:val="24"/>
                <w:szCs w:val="24"/>
                <w:lang w:eastAsia="ru-RU"/>
              </w:rPr>
            </w:pPr>
            <w:r w:rsidRPr="00951580">
              <w:rPr>
                <w:sz w:val="24"/>
                <w:szCs w:val="24"/>
                <w:lang w:eastAsia="ru-RU"/>
              </w:rPr>
              <w:t>Игра на детских музыкальных инструментах</w:t>
            </w:r>
          </w:p>
        </w:tc>
      </w:tr>
      <w:tr w:rsidR="00951580" w:rsidTr="00C513AC">
        <w:tc>
          <w:tcPr>
            <w:tcW w:w="3544" w:type="dxa"/>
          </w:tcPr>
          <w:p w:rsidR="00951580" w:rsidRPr="00951580" w:rsidRDefault="00951580" w:rsidP="00C513AC">
            <w:pPr>
              <w:pStyle w:val="TableParagraph"/>
              <w:ind w:left="0"/>
              <w:rPr>
                <w:sz w:val="24"/>
                <w:szCs w:val="24"/>
                <w:lang w:eastAsia="ru-RU"/>
              </w:rPr>
            </w:pPr>
            <w:r w:rsidRPr="00951580">
              <w:rPr>
                <w:sz w:val="24"/>
                <w:szCs w:val="24"/>
                <w:lang w:eastAsia="ru-RU"/>
              </w:rPr>
              <w:t>Примерный перечень произв</w:t>
            </w:r>
            <w:r w:rsidRPr="00951580">
              <w:rPr>
                <w:sz w:val="24"/>
                <w:szCs w:val="24"/>
                <w:lang w:eastAsia="ru-RU"/>
              </w:rPr>
              <w:t>е</w:t>
            </w:r>
            <w:r w:rsidRPr="00951580">
              <w:rPr>
                <w:sz w:val="24"/>
                <w:szCs w:val="24"/>
                <w:lang w:eastAsia="ru-RU"/>
              </w:rPr>
              <w:t>дений изобразительного и</w:t>
            </w:r>
            <w:r w:rsidRPr="00951580">
              <w:rPr>
                <w:sz w:val="24"/>
                <w:szCs w:val="24"/>
                <w:lang w:eastAsia="ru-RU"/>
              </w:rPr>
              <w:t>с</w:t>
            </w:r>
            <w:r w:rsidRPr="00951580">
              <w:rPr>
                <w:sz w:val="24"/>
                <w:szCs w:val="24"/>
                <w:lang w:eastAsia="ru-RU"/>
              </w:rPr>
              <w:t>кусств</w:t>
            </w:r>
            <w:r w:rsidR="00C513AC">
              <w:rPr>
                <w:sz w:val="24"/>
                <w:szCs w:val="24"/>
                <w:lang w:eastAsia="ru-RU"/>
              </w:rPr>
              <w:t xml:space="preserve"> </w:t>
            </w:r>
            <w:r w:rsidRPr="00951580">
              <w:rPr>
                <w:sz w:val="24"/>
                <w:szCs w:val="24"/>
                <w:lang w:eastAsia="ru-RU"/>
              </w:rPr>
              <w:t>п.</w:t>
            </w:r>
            <w:r w:rsidRPr="00951580">
              <w:rPr>
                <w:sz w:val="24"/>
                <w:szCs w:val="24"/>
                <w:lang w:eastAsia="ru-RU"/>
              </w:rPr>
              <w:tab/>
              <w:t>33,</w:t>
            </w:r>
            <w:r w:rsidRPr="00951580">
              <w:rPr>
                <w:sz w:val="24"/>
                <w:szCs w:val="24"/>
                <w:lang w:eastAsia="ru-RU"/>
              </w:rPr>
              <w:tab/>
              <w:t>п.</w:t>
            </w:r>
            <w:r w:rsidRPr="00951580">
              <w:rPr>
                <w:sz w:val="24"/>
                <w:szCs w:val="24"/>
                <w:lang w:eastAsia="ru-RU"/>
              </w:rPr>
              <w:tab/>
              <w:t>33.3.</w:t>
            </w:r>
          </w:p>
          <w:p w:rsidR="00951580" w:rsidRPr="00951580" w:rsidRDefault="00951580" w:rsidP="00C513AC">
            <w:pPr>
              <w:pStyle w:val="TableParagraph"/>
              <w:ind w:left="0"/>
              <w:rPr>
                <w:sz w:val="24"/>
                <w:szCs w:val="24"/>
                <w:lang w:eastAsia="ru-RU"/>
              </w:rPr>
            </w:pPr>
            <w:r w:rsidRPr="00951580">
              <w:rPr>
                <w:sz w:val="24"/>
                <w:szCs w:val="24"/>
                <w:lang w:eastAsia="ru-RU"/>
              </w:rPr>
              <w:t>раздел IV ФОП ДО</w:t>
            </w:r>
          </w:p>
        </w:tc>
        <w:tc>
          <w:tcPr>
            <w:tcW w:w="6237" w:type="dxa"/>
          </w:tcPr>
          <w:p w:rsidR="00951580" w:rsidRPr="00951580" w:rsidRDefault="00951580" w:rsidP="00C513AC">
            <w:pPr>
              <w:pStyle w:val="TableParagraph"/>
              <w:ind w:left="0"/>
              <w:rPr>
                <w:sz w:val="24"/>
                <w:szCs w:val="24"/>
                <w:lang w:eastAsia="ru-RU"/>
              </w:rPr>
            </w:pPr>
            <w:r w:rsidRPr="00951580">
              <w:rPr>
                <w:sz w:val="24"/>
                <w:szCs w:val="24"/>
                <w:lang w:eastAsia="ru-RU"/>
              </w:rPr>
              <w:t>Иллюстрации, репродукции картин Иллюстрации к кн</w:t>
            </w:r>
            <w:r w:rsidRPr="00951580">
              <w:rPr>
                <w:sz w:val="24"/>
                <w:szCs w:val="24"/>
                <w:lang w:eastAsia="ru-RU"/>
              </w:rPr>
              <w:t>и</w:t>
            </w:r>
            <w:r w:rsidRPr="00951580">
              <w:rPr>
                <w:sz w:val="24"/>
                <w:szCs w:val="24"/>
                <w:lang w:eastAsia="ru-RU"/>
              </w:rPr>
              <w:t>гам</w:t>
            </w:r>
          </w:p>
        </w:tc>
      </w:tr>
      <w:tr w:rsidR="00951580" w:rsidTr="00C513AC">
        <w:tc>
          <w:tcPr>
            <w:tcW w:w="3544" w:type="dxa"/>
          </w:tcPr>
          <w:p w:rsidR="00951580" w:rsidRPr="00951580" w:rsidRDefault="00951580" w:rsidP="00C513AC">
            <w:pPr>
              <w:pStyle w:val="TableParagraph"/>
              <w:ind w:left="0"/>
              <w:rPr>
                <w:sz w:val="24"/>
                <w:szCs w:val="24"/>
                <w:lang w:eastAsia="ru-RU"/>
              </w:rPr>
            </w:pPr>
            <w:r w:rsidRPr="00951580">
              <w:rPr>
                <w:sz w:val="24"/>
                <w:szCs w:val="24"/>
                <w:lang w:eastAsia="ru-RU"/>
              </w:rPr>
              <w:t>Примерный перечень анимац</w:t>
            </w:r>
            <w:r w:rsidRPr="00951580">
              <w:rPr>
                <w:sz w:val="24"/>
                <w:szCs w:val="24"/>
                <w:lang w:eastAsia="ru-RU"/>
              </w:rPr>
              <w:t>и</w:t>
            </w:r>
            <w:r w:rsidRPr="00951580">
              <w:rPr>
                <w:sz w:val="24"/>
                <w:szCs w:val="24"/>
                <w:lang w:eastAsia="ru-RU"/>
              </w:rPr>
              <w:t>онных произведений</w:t>
            </w:r>
          </w:p>
          <w:p w:rsidR="00951580" w:rsidRPr="00951580" w:rsidRDefault="00951580" w:rsidP="00C513AC">
            <w:pPr>
              <w:pStyle w:val="TableParagraph"/>
              <w:tabs>
                <w:tab w:val="left" w:pos="563"/>
                <w:tab w:val="left" w:pos="1139"/>
                <w:tab w:val="left" w:pos="1594"/>
              </w:tabs>
              <w:ind w:left="0"/>
              <w:rPr>
                <w:sz w:val="24"/>
                <w:szCs w:val="24"/>
                <w:lang w:eastAsia="ru-RU"/>
              </w:rPr>
            </w:pPr>
            <w:r w:rsidRPr="00951580">
              <w:rPr>
                <w:sz w:val="24"/>
                <w:szCs w:val="24"/>
                <w:lang w:eastAsia="ru-RU"/>
              </w:rPr>
              <w:t>п.</w:t>
            </w:r>
            <w:r w:rsidRPr="00951580">
              <w:rPr>
                <w:sz w:val="24"/>
                <w:szCs w:val="24"/>
                <w:lang w:eastAsia="ru-RU"/>
              </w:rPr>
              <w:tab/>
              <w:t>33,</w:t>
            </w:r>
            <w:r w:rsidRPr="00951580">
              <w:rPr>
                <w:sz w:val="24"/>
                <w:szCs w:val="24"/>
                <w:lang w:eastAsia="ru-RU"/>
              </w:rPr>
              <w:tab/>
              <w:t>п.</w:t>
            </w:r>
            <w:r w:rsidRPr="00951580">
              <w:rPr>
                <w:sz w:val="24"/>
                <w:szCs w:val="24"/>
                <w:lang w:eastAsia="ru-RU"/>
              </w:rPr>
              <w:tab/>
              <w:t>33.4</w:t>
            </w:r>
          </w:p>
          <w:p w:rsidR="00951580" w:rsidRPr="00951580" w:rsidRDefault="00951580" w:rsidP="00C513AC">
            <w:pPr>
              <w:pStyle w:val="TableParagraph"/>
              <w:ind w:left="0"/>
              <w:rPr>
                <w:sz w:val="24"/>
                <w:szCs w:val="24"/>
                <w:lang w:eastAsia="ru-RU"/>
              </w:rPr>
            </w:pPr>
            <w:r w:rsidRPr="00951580">
              <w:rPr>
                <w:sz w:val="24"/>
                <w:szCs w:val="24"/>
                <w:lang w:eastAsia="ru-RU"/>
              </w:rPr>
              <w:t>раздел IV ФОП ДО</w:t>
            </w:r>
          </w:p>
        </w:tc>
        <w:tc>
          <w:tcPr>
            <w:tcW w:w="6237" w:type="dxa"/>
          </w:tcPr>
          <w:p w:rsidR="00951580" w:rsidRDefault="00BE17AF" w:rsidP="00C513AC">
            <w:pPr>
              <w:pStyle w:val="TableParagraph"/>
              <w:ind w:left="0"/>
              <w:rPr>
                <w:sz w:val="24"/>
                <w:szCs w:val="24"/>
                <w:lang w:eastAsia="ru-RU"/>
              </w:rPr>
            </w:pPr>
            <w:r>
              <w:rPr>
                <w:sz w:val="24"/>
                <w:szCs w:val="24"/>
                <w:lang w:eastAsia="ru-RU"/>
              </w:rPr>
              <w:t>Д</w:t>
            </w:r>
            <w:r w:rsidR="00951580" w:rsidRPr="00951580">
              <w:rPr>
                <w:sz w:val="24"/>
                <w:szCs w:val="24"/>
                <w:lang w:eastAsia="ru-RU"/>
              </w:rPr>
              <w:t>ля детей дошкольного возраста (с пяти лет)</w:t>
            </w:r>
          </w:p>
          <w:p w:rsidR="00BE17AF" w:rsidRDefault="00BE17AF" w:rsidP="00C513AC">
            <w:pPr>
              <w:pStyle w:val="TableParagraph"/>
              <w:ind w:left="0"/>
              <w:rPr>
                <w:sz w:val="24"/>
                <w:szCs w:val="24"/>
              </w:rPr>
            </w:pPr>
            <w:r w:rsidRPr="00C152CC">
              <w:rPr>
                <w:sz w:val="24"/>
                <w:szCs w:val="24"/>
              </w:rPr>
              <w:t>Анимационны</w:t>
            </w:r>
            <w:r>
              <w:rPr>
                <w:sz w:val="24"/>
                <w:szCs w:val="24"/>
              </w:rPr>
              <w:t>е сериалы</w:t>
            </w:r>
          </w:p>
          <w:p w:rsidR="00BE17AF" w:rsidRDefault="00BE17AF" w:rsidP="00C513AC">
            <w:pPr>
              <w:pStyle w:val="TableParagraph"/>
              <w:ind w:left="0"/>
              <w:rPr>
                <w:sz w:val="24"/>
                <w:szCs w:val="24"/>
              </w:rPr>
            </w:pPr>
            <w:r>
              <w:rPr>
                <w:sz w:val="24"/>
                <w:szCs w:val="24"/>
              </w:rPr>
              <w:t>Фильмы</w:t>
            </w:r>
          </w:p>
          <w:p w:rsidR="00BE17AF" w:rsidRDefault="00C513AC" w:rsidP="00C513AC">
            <w:pPr>
              <w:pStyle w:val="TableParagraph"/>
              <w:ind w:left="0"/>
              <w:rPr>
                <w:sz w:val="24"/>
                <w:szCs w:val="24"/>
                <w:lang w:eastAsia="ru-RU"/>
              </w:rPr>
            </w:pPr>
            <w:r>
              <w:rPr>
                <w:sz w:val="24"/>
                <w:szCs w:val="24"/>
                <w:lang w:eastAsia="ru-RU"/>
              </w:rPr>
              <w:t>Мультипликационные фильмы</w:t>
            </w:r>
          </w:p>
          <w:p w:rsidR="00C513AC" w:rsidRPr="00951580" w:rsidRDefault="00C513AC" w:rsidP="00C513AC">
            <w:pPr>
              <w:pStyle w:val="TableParagraph"/>
              <w:ind w:left="0"/>
              <w:rPr>
                <w:sz w:val="24"/>
                <w:szCs w:val="24"/>
                <w:lang w:eastAsia="ru-RU"/>
              </w:rPr>
            </w:pPr>
            <w:r w:rsidRPr="00C152CC">
              <w:rPr>
                <w:sz w:val="24"/>
                <w:szCs w:val="24"/>
              </w:rPr>
              <w:t>Полнометражны</w:t>
            </w:r>
            <w:r>
              <w:rPr>
                <w:sz w:val="24"/>
                <w:szCs w:val="24"/>
              </w:rPr>
              <w:t>е</w:t>
            </w:r>
            <w:r w:rsidRPr="00C152CC">
              <w:rPr>
                <w:sz w:val="24"/>
                <w:szCs w:val="24"/>
              </w:rPr>
              <w:t xml:space="preserve"> анимационны</w:t>
            </w:r>
            <w:r>
              <w:rPr>
                <w:sz w:val="24"/>
                <w:szCs w:val="24"/>
              </w:rPr>
              <w:t>е</w:t>
            </w:r>
            <w:r w:rsidRPr="00C152CC">
              <w:rPr>
                <w:sz w:val="24"/>
                <w:szCs w:val="24"/>
              </w:rPr>
              <w:t xml:space="preserve"> фильм</w:t>
            </w:r>
            <w:r>
              <w:rPr>
                <w:sz w:val="24"/>
                <w:szCs w:val="24"/>
              </w:rPr>
              <w:t>ы</w:t>
            </w:r>
          </w:p>
        </w:tc>
      </w:tr>
    </w:tbl>
    <w:p w:rsidR="00951580" w:rsidRPr="009C152D" w:rsidRDefault="00951580" w:rsidP="00C513AC">
      <w:pPr>
        <w:spacing w:line="240" w:lineRule="auto"/>
        <w:rPr>
          <w:i/>
          <w:color w:val="7030A0"/>
        </w:rPr>
      </w:pPr>
    </w:p>
    <w:p w:rsidR="00BE17AF" w:rsidRPr="00AB736C" w:rsidRDefault="00BE17AF" w:rsidP="00C513AC">
      <w:pPr>
        <w:spacing w:line="240" w:lineRule="auto"/>
        <w:ind w:firstLine="567"/>
        <w:rPr>
          <w:b/>
          <w:i/>
          <w:sz w:val="24"/>
          <w:szCs w:val="24"/>
        </w:rPr>
      </w:pPr>
      <w:r w:rsidRPr="00AB736C">
        <w:rPr>
          <w:i/>
          <w:sz w:val="24"/>
          <w:szCs w:val="24"/>
        </w:rPr>
        <w:t>*</w:t>
      </w:r>
      <w:r w:rsidRPr="00AB736C">
        <w:rPr>
          <w:b/>
          <w:i/>
          <w:sz w:val="24"/>
          <w:szCs w:val="24"/>
        </w:rPr>
        <w:t xml:space="preserve"> Примерный перечень литературных, музыкальных, художественных, анимационных произведений размещен приложении 2.</w:t>
      </w:r>
    </w:p>
    <w:p w:rsidR="00951580" w:rsidRPr="009C152D" w:rsidRDefault="00951580" w:rsidP="00BE17AF">
      <w:pPr>
        <w:spacing w:after="5" w:line="252" w:lineRule="exact"/>
        <w:ind w:left="1262" w:right="665"/>
        <w:jc w:val="right"/>
        <w:rPr>
          <w:color w:val="7030A0"/>
        </w:rPr>
      </w:pPr>
    </w:p>
    <w:p w:rsidR="00DB114A" w:rsidRPr="003A51AC" w:rsidRDefault="00DB114A" w:rsidP="00C152CC">
      <w:pPr>
        <w:shd w:val="clear" w:color="auto" w:fill="FFFFFF"/>
        <w:spacing w:line="240" w:lineRule="auto"/>
        <w:ind w:firstLine="567"/>
        <w:rPr>
          <w:b/>
          <w:sz w:val="24"/>
          <w:szCs w:val="24"/>
        </w:rPr>
      </w:pPr>
    </w:p>
    <w:p w:rsidR="00EA510A" w:rsidRPr="003A51AC" w:rsidRDefault="001E2E58" w:rsidP="00C152CC">
      <w:pPr>
        <w:shd w:val="clear" w:color="auto" w:fill="FFFFFF"/>
        <w:spacing w:line="240" w:lineRule="auto"/>
        <w:ind w:firstLine="567"/>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w:t>
      </w:r>
      <w:r w:rsidR="00C152CC">
        <w:rPr>
          <w:b/>
          <w:sz w:val="24"/>
          <w:szCs w:val="24"/>
        </w:rPr>
        <w:t xml:space="preserve">Образовательной </w:t>
      </w:r>
      <w:r w:rsidR="00EA510A" w:rsidRPr="003A51AC">
        <w:rPr>
          <w:b/>
          <w:sz w:val="24"/>
          <w:szCs w:val="24"/>
        </w:rPr>
        <w:t>программы</w:t>
      </w:r>
    </w:p>
    <w:p w:rsidR="00C152CC" w:rsidRDefault="00C152CC" w:rsidP="00C152CC">
      <w:pPr>
        <w:shd w:val="clear" w:color="auto" w:fill="FFFFFF"/>
        <w:spacing w:line="240" w:lineRule="auto"/>
        <w:ind w:firstLine="567"/>
        <w:rPr>
          <w:sz w:val="24"/>
          <w:szCs w:val="24"/>
        </w:rPr>
      </w:pPr>
    </w:p>
    <w:p w:rsidR="00832062" w:rsidRPr="00AE7046" w:rsidRDefault="00832062" w:rsidP="00832062">
      <w:pPr>
        <w:shd w:val="clear" w:color="auto" w:fill="FFFFFF"/>
        <w:spacing w:line="240" w:lineRule="auto"/>
        <w:ind w:firstLine="567"/>
        <w:rPr>
          <w:sz w:val="24"/>
          <w:szCs w:val="24"/>
        </w:rPr>
      </w:pPr>
      <w:r w:rsidRPr="00AE7046">
        <w:rPr>
          <w:sz w:val="24"/>
          <w:szCs w:val="24"/>
        </w:rPr>
        <w:t>Реализация образовательной программы МБДОУ № 72 города Иркутска  обеспечивается квалифицированными педагогами, наименование должностей которых соответствует номенкл</w:t>
      </w:r>
      <w:r w:rsidRPr="00AE7046">
        <w:rPr>
          <w:sz w:val="24"/>
          <w:szCs w:val="24"/>
        </w:rPr>
        <w:t>а</w:t>
      </w:r>
      <w:r w:rsidRPr="00AE7046">
        <w:rPr>
          <w:sz w:val="24"/>
          <w:szCs w:val="24"/>
        </w:rPr>
        <w:t>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w:t>
      </w:r>
      <w:r w:rsidRPr="00AE7046">
        <w:rPr>
          <w:sz w:val="24"/>
          <w:szCs w:val="24"/>
        </w:rPr>
        <w:t>а</w:t>
      </w:r>
      <w:r w:rsidRPr="00AE7046">
        <w:rPr>
          <w:sz w:val="24"/>
          <w:szCs w:val="24"/>
        </w:rPr>
        <w:lastRenderedPageBreak/>
        <w:t>новлением Правительства Российской Федерации от 21 февраля 2022 г. № 225 (Собрание зак</w:t>
      </w:r>
      <w:r w:rsidRPr="00AE7046">
        <w:rPr>
          <w:sz w:val="24"/>
          <w:szCs w:val="24"/>
        </w:rPr>
        <w:t>о</w:t>
      </w:r>
      <w:r w:rsidRPr="00AE7046">
        <w:rPr>
          <w:sz w:val="24"/>
          <w:szCs w:val="24"/>
        </w:rPr>
        <w:t>нодательства Российской Федерации, 2022, № 9, ст. 1341).</w:t>
      </w:r>
    </w:p>
    <w:p w:rsidR="009A7DAA" w:rsidRPr="003A51AC" w:rsidRDefault="009A7DAA" w:rsidP="00832062">
      <w:pPr>
        <w:shd w:val="clear" w:color="auto" w:fill="FFFFFF"/>
        <w:spacing w:line="240" w:lineRule="auto"/>
        <w:ind w:firstLine="567"/>
        <w:rPr>
          <w:sz w:val="24"/>
          <w:szCs w:val="24"/>
        </w:rPr>
      </w:pPr>
      <w:r w:rsidRPr="003A51AC">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w:t>
      </w:r>
      <w:r w:rsidRPr="003A51AC">
        <w:rPr>
          <w:sz w:val="24"/>
          <w:szCs w:val="24"/>
        </w:rPr>
        <w:t>т</w:t>
      </w:r>
      <w:r w:rsidRPr="003A51AC">
        <w:rPr>
          <w:sz w:val="24"/>
          <w:szCs w:val="24"/>
        </w:rPr>
        <w:t>ных обязанностей, создание условий и организацию методического и психологического сопр</w:t>
      </w:r>
      <w:r w:rsidRPr="003A51AC">
        <w:rPr>
          <w:sz w:val="24"/>
          <w:szCs w:val="24"/>
        </w:rPr>
        <w:t>о</w:t>
      </w:r>
      <w:r w:rsidRPr="003A51AC">
        <w:rPr>
          <w:sz w:val="24"/>
          <w:szCs w:val="24"/>
        </w:rPr>
        <w:t>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A03894" w:rsidRPr="00AE7046" w:rsidRDefault="00107AD2" w:rsidP="00AE7046">
      <w:pPr>
        <w:shd w:val="clear" w:color="auto" w:fill="FFFFFF"/>
        <w:spacing w:line="240" w:lineRule="auto"/>
        <w:ind w:firstLine="567"/>
        <w:rPr>
          <w:sz w:val="24"/>
          <w:szCs w:val="24"/>
        </w:rPr>
      </w:pPr>
      <w:r w:rsidRPr="00AE7046">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w:t>
      </w:r>
      <w:r w:rsidRPr="00AE7046">
        <w:rPr>
          <w:sz w:val="24"/>
          <w:szCs w:val="24"/>
        </w:rPr>
        <w:t>о</w:t>
      </w:r>
      <w:r w:rsidRPr="00AE7046">
        <w:rPr>
          <w:sz w:val="24"/>
          <w:szCs w:val="24"/>
        </w:rPr>
        <w:t>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AE7046">
        <w:rPr>
          <w:sz w:val="24"/>
          <w:szCs w:val="24"/>
        </w:rPr>
        <w:t>.</w:t>
      </w:r>
    </w:p>
    <w:p w:rsidR="00AE7046" w:rsidRPr="00AE7046" w:rsidRDefault="00AE7046" w:rsidP="00AE7046">
      <w:pPr>
        <w:spacing w:line="240" w:lineRule="auto"/>
        <w:ind w:firstLine="567"/>
        <w:rPr>
          <w:b/>
          <w:bCs/>
          <w:sz w:val="24"/>
          <w:szCs w:val="24"/>
        </w:rPr>
      </w:pPr>
      <w:r w:rsidRPr="00AE7046">
        <w:rPr>
          <w:sz w:val="24"/>
          <w:szCs w:val="24"/>
        </w:rPr>
        <w:t>В целях эффективной реализации Программы создаются условия для профессионального развития педагогических и руководящих кадров, в т. ч. их дополнительного профессионального образования.  Основным условием формирования и наращивания необходимого и достаточного кадрового потенциала ДОУ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w:t>
      </w:r>
      <w:r w:rsidRPr="00AE7046">
        <w:rPr>
          <w:sz w:val="24"/>
          <w:szCs w:val="24"/>
        </w:rPr>
        <w:t>с</w:t>
      </w:r>
      <w:r w:rsidRPr="00AE7046">
        <w:rPr>
          <w:sz w:val="24"/>
          <w:szCs w:val="24"/>
        </w:rPr>
        <w:t xml:space="preserve">ходящим изменениям в системе образования в целом.  </w:t>
      </w:r>
      <w:r w:rsidRPr="00AE7046">
        <w:rPr>
          <w:b/>
          <w:sz w:val="24"/>
          <w:szCs w:val="24"/>
        </w:rPr>
        <w:t>(</w:t>
      </w:r>
      <w:r w:rsidRPr="00AE7046">
        <w:rPr>
          <w:b/>
          <w:i/>
          <w:sz w:val="24"/>
          <w:szCs w:val="24"/>
        </w:rPr>
        <w:t>См. «План методической работы в ДОУ»</w:t>
      </w:r>
      <w:r w:rsidRPr="00AE7046">
        <w:rPr>
          <w:b/>
          <w:bCs/>
          <w:sz w:val="24"/>
          <w:szCs w:val="24"/>
        </w:rPr>
        <w:t>).</w:t>
      </w:r>
    </w:p>
    <w:p w:rsidR="00AE7046" w:rsidRPr="00AE7046" w:rsidRDefault="00AE7046" w:rsidP="00AE7046">
      <w:pPr>
        <w:pStyle w:val="a5"/>
        <w:spacing w:before="0" w:beforeAutospacing="0" w:after="0" w:afterAutospacing="0"/>
        <w:ind w:firstLine="567"/>
        <w:jc w:val="both"/>
      </w:pPr>
      <w:r w:rsidRPr="00AE7046">
        <w:t>Для повышения профессиональной компетентности педагогов ДОУ в организации и реал</w:t>
      </w:r>
      <w:r w:rsidRPr="00AE7046">
        <w:t>и</w:t>
      </w:r>
      <w:r w:rsidRPr="00AE7046">
        <w:t>зации образовательного процесса с воспитанниками ДОУ на основе современных образовател</w:t>
      </w:r>
      <w:r w:rsidRPr="00AE7046">
        <w:t>ь</w:t>
      </w:r>
      <w:r w:rsidRPr="00AE7046">
        <w:t>ных технологий, выстраивается методическая работа, предусматривающая использование ра</w:t>
      </w:r>
      <w:r w:rsidRPr="00AE7046">
        <w:t>з</w:t>
      </w:r>
      <w:r w:rsidRPr="00AE7046">
        <w:t xml:space="preserve">личных организационных форм и методов, направленных: </w:t>
      </w:r>
    </w:p>
    <w:p w:rsidR="00AE7046" w:rsidRPr="00AE7046" w:rsidRDefault="00AE7046" w:rsidP="00AE7046">
      <w:pPr>
        <w:pStyle w:val="a5"/>
        <w:tabs>
          <w:tab w:val="left" w:pos="900"/>
        </w:tabs>
        <w:spacing w:before="0" w:beforeAutospacing="0" w:after="0" w:afterAutospacing="0"/>
        <w:ind w:firstLine="567"/>
        <w:jc w:val="both"/>
      </w:pPr>
      <w:r w:rsidRPr="00AE7046">
        <w:t>– на осмысление, обобщение, передачу знаний в области применения современных образ</w:t>
      </w:r>
      <w:r w:rsidRPr="00AE7046">
        <w:t>о</w:t>
      </w:r>
      <w:r w:rsidRPr="00AE7046">
        <w:t>вательных технологий с детьми дошкольного возраста (теоретический семинар, консультация, тематический педсовет, дискуссия, «круглый стол», методический «мост», ярмарка педагогич</w:t>
      </w:r>
      <w:r w:rsidRPr="00AE7046">
        <w:t>е</w:t>
      </w:r>
      <w:r w:rsidRPr="00AE7046">
        <w:t>ских идей);</w:t>
      </w:r>
    </w:p>
    <w:p w:rsidR="00AE7046" w:rsidRPr="00AE7046" w:rsidRDefault="00AE7046" w:rsidP="00AE7046">
      <w:pPr>
        <w:shd w:val="clear" w:color="auto" w:fill="FFFFFF"/>
        <w:tabs>
          <w:tab w:val="left" w:pos="900"/>
        </w:tabs>
        <w:spacing w:line="240" w:lineRule="auto"/>
        <w:ind w:firstLine="709"/>
        <w:rPr>
          <w:sz w:val="24"/>
          <w:szCs w:val="24"/>
        </w:rPr>
      </w:pPr>
      <w:r w:rsidRPr="00AE7046">
        <w:rPr>
          <w:sz w:val="24"/>
          <w:szCs w:val="24"/>
        </w:rPr>
        <w:t>– на формирование, совершенствование практических умений и навыков по разработке и реализации планов, конспектов, образовательных проектов с применением современных образ</w:t>
      </w:r>
      <w:r w:rsidRPr="00AE7046">
        <w:rPr>
          <w:sz w:val="24"/>
          <w:szCs w:val="24"/>
        </w:rPr>
        <w:t>о</w:t>
      </w:r>
      <w:r w:rsidRPr="00AE7046">
        <w:rPr>
          <w:sz w:val="24"/>
          <w:szCs w:val="24"/>
        </w:rPr>
        <w:t>вательных технологий, обеспечивающих амплификацию (обогащение) развития воспитанников в  разных видов деятельности (в том числе с особыми образовательными потребностями) (семинар-практикум, мастер-класс, деловая игра, смотры-конкурсы, анализ и решение конкретных педаг</w:t>
      </w:r>
      <w:r w:rsidRPr="00AE7046">
        <w:rPr>
          <w:sz w:val="24"/>
          <w:szCs w:val="24"/>
        </w:rPr>
        <w:t>о</w:t>
      </w:r>
      <w:r w:rsidRPr="00AE7046">
        <w:rPr>
          <w:sz w:val="24"/>
          <w:szCs w:val="24"/>
        </w:rPr>
        <w:t>гических ситуаций, педагогический марафон – ознакомление педагогического коллектива с  м</w:t>
      </w:r>
      <w:r w:rsidRPr="00AE7046">
        <w:rPr>
          <w:sz w:val="24"/>
          <w:szCs w:val="24"/>
        </w:rPr>
        <w:t>е</w:t>
      </w:r>
      <w:r w:rsidRPr="00AE7046">
        <w:rPr>
          <w:sz w:val="24"/>
          <w:szCs w:val="24"/>
        </w:rPr>
        <w:t xml:space="preserve">тодическими находками коллег); </w:t>
      </w:r>
    </w:p>
    <w:p w:rsidR="00AE7046" w:rsidRPr="00AE7046" w:rsidRDefault="00AE7046" w:rsidP="00AE7046">
      <w:pPr>
        <w:shd w:val="clear" w:color="auto" w:fill="FFFFFF"/>
        <w:tabs>
          <w:tab w:val="left" w:pos="900"/>
        </w:tabs>
        <w:spacing w:line="240" w:lineRule="auto"/>
        <w:ind w:firstLine="709"/>
        <w:rPr>
          <w:sz w:val="24"/>
          <w:szCs w:val="24"/>
        </w:rPr>
      </w:pPr>
      <w:r w:rsidRPr="00AE7046">
        <w:rPr>
          <w:sz w:val="24"/>
          <w:szCs w:val="24"/>
        </w:rPr>
        <w:t>– на организацию процесса самообразования педагогов в вопросах использования совр</w:t>
      </w:r>
      <w:r w:rsidRPr="00AE7046">
        <w:rPr>
          <w:sz w:val="24"/>
          <w:szCs w:val="24"/>
        </w:rPr>
        <w:t>е</w:t>
      </w:r>
      <w:r w:rsidRPr="00AE7046">
        <w:rPr>
          <w:sz w:val="24"/>
          <w:szCs w:val="24"/>
        </w:rPr>
        <w:t>менных образовательных технологий в реализации Образовательной программы ДОУ (стендовая информация; тематическая подборка материалов; картотека для самостоятельной работы по из</w:t>
      </w:r>
      <w:r w:rsidRPr="00AE7046">
        <w:rPr>
          <w:sz w:val="24"/>
          <w:szCs w:val="24"/>
        </w:rPr>
        <w:t>у</w:t>
      </w:r>
      <w:r w:rsidRPr="00AE7046">
        <w:rPr>
          <w:sz w:val="24"/>
          <w:szCs w:val="24"/>
        </w:rPr>
        <w:t>чению методической литературы, обобщению передового опыта на основе изучения периодич</w:t>
      </w:r>
      <w:r w:rsidRPr="00AE7046">
        <w:rPr>
          <w:sz w:val="24"/>
          <w:szCs w:val="24"/>
        </w:rPr>
        <w:t>е</w:t>
      </w:r>
      <w:r w:rsidRPr="00AE7046">
        <w:rPr>
          <w:sz w:val="24"/>
          <w:szCs w:val="24"/>
        </w:rPr>
        <w:t>ских педагогических изданий, материалов Интернет; разработка методического портфолио);</w:t>
      </w:r>
    </w:p>
    <w:p w:rsidR="00AE7046" w:rsidRPr="00AE7046" w:rsidRDefault="00AE7046" w:rsidP="00AE7046">
      <w:pPr>
        <w:shd w:val="clear" w:color="auto" w:fill="FFFFFF"/>
        <w:tabs>
          <w:tab w:val="left" w:pos="900"/>
          <w:tab w:val="left" w:pos="1080"/>
          <w:tab w:val="left" w:pos="1210"/>
          <w:tab w:val="num" w:pos="1260"/>
          <w:tab w:val="num" w:pos="2520"/>
        </w:tabs>
        <w:spacing w:line="240" w:lineRule="auto"/>
        <w:ind w:firstLine="709"/>
        <w:rPr>
          <w:sz w:val="24"/>
          <w:szCs w:val="24"/>
        </w:rPr>
      </w:pPr>
      <w:r w:rsidRPr="00AE7046">
        <w:rPr>
          <w:sz w:val="24"/>
          <w:szCs w:val="24"/>
        </w:rPr>
        <w:t>– на разработку программного, методического и дидактического обеспечения для практ</w:t>
      </w:r>
      <w:r w:rsidRPr="00AE7046">
        <w:rPr>
          <w:sz w:val="24"/>
          <w:szCs w:val="24"/>
        </w:rPr>
        <w:t>и</w:t>
      </w:r>
      <w:r w:rsidRPr="00AE7046">
        <w:rPr>
          <w:sz w:val="24"/>
          <w:szCs w:val="24"/>
        </w:rPr>
        <w:t>ческой реализации образовательных проектов с воспитанниками ДОУ (создание тематических учебно-методических комплексов; прикладной методической продукции (дидактических мат</w:t>
      </w:r>
      <w:r w:rsidRPr="00AE7046">
        <w:rPr>
          <w:sz w:val="24"/>
          <w:szCs w:val="24"/>
        </w:rPr>
        <w:t>е</w:t>
      </w:r>
      <w:r w:rsidRPr="00AE7046">
        <w:rPr>
          <w:sz w:val="24"/>
          <w:szCs w:val="24"/>
        </w:rPr>
        <w:t>риалов) – иллюстрации, фотографии, видео-ролики, электронные презентации, тематические подборки материалов (текстовых и наглядно-иллюстративных) по образовательным и темам, развивающих игр, проблемных задач и ситуаций, раздаточный материал (наборы карточек, пл</w:t>
      </w:r>
      <w:r w:rsidRPr="00AE7046">
        <w:rPr>
          <w:sz w:val="24"/>
          <w:szCs w:val="24"/>
        </w:rPr>
        <w:t>о</w:t>
      </w:r>
      <w:r w:rsidRPr="00AE7046">
        <w:rPr>
          <w:sz w:val="24"/>
          <w:szCs w:val="24"/>
        </w:rPr>
        <w:t>скостных и объектных форм и фигур, незавершенные схемы и т.п.) и др.).</w:t>
      </w:r>
    </w:p>
    <w:p w:rsidR="00A03894" w:rsidRPr="003A51AC" w:rsidRDefault="00A03894" w:rsidP="00E22A07">
      <w:pPr>
        <w:shd w:val="clear" w:color="auto" w:fill="FFFFFF"/>
        <w:spacing w:line="240" w:lineRule="auto"/>
        <w:rPr>
          <w:b/>
          <w:sz w:val="24"/>
          <w:szCs w:val="24"/>
        </w:rPr>
      </w:pPr>
    </w:p>
    <w:p w:rsidR="00832062" w:rsidRDefault="00832062" w:rsidP="00AE7046">
      <w:pPr>
        <w:shd w:val="clear" w:color="auto" w:fill="FFFFFF"/>
        <w:spacing w:line="240" w:lineRule="auto"/>
        <w:jc w:val="center"/>
        <w:rPr>
          <w:b/>
          <w:sz w:val="24"/>
          <w:szCs w:val="24"/>
        </w:rPr>
      </w:pPr>
    </w:p>
    <w:p w:rsidR="00832062" w:rsidRDefault="00832062" w:rsidP="00AE7046">
      <w:pPr>
        <w:shd w:val="clear" w:color="auto" w:fill="FFFFFF"/>
        <w:spacing w:line="240" w:lineRule="auto"/>
        <w:jc w:val="center"/>
        <w:rPr>
          <w:b/>
          <w:sz w:val="24"/>
          <w:szCs w:val="24"/>
        </w:rPr>
      </w:pPr>
    </w:p>
    <w:p w:rsidR="00832062" w:rsidRDefault="00832062" w:rsidP="00AE7046">
      <w:pPr>
        <w:shd w:val="clear" w:color="auto" w:fill="FFFFFF"/>
        <w:spacing w:line="240" w:lineRule="auto"/>
        <w:jc w:val="center"/>
        <w:rPr>
          <w:b/>
          <w:sz w:val="24"/>
          <w:szCs w:val="24"/>
        </w:rPr>
      </w:pPr>
    </w:p>
    <w:p w:rsidR="00832062" w:rsidRDefault="00832062" w:rsidP="00AE7046">
      <w:pPr>
        <w:shd w:val="clear" w:color="auto" w:fill="FFFFFF"/>
        <w:spacing w:line="240" w:lineRule="auto"/>
        <w:jc w:val="center"/>
        <w:rPr>
          <w:b/>
          <w:sz w:val="24"/>
          <w:szCs w:val="24"/>
        </w:rPr>
      </w:pPr>
    </w:p>
    <w:p w:rsidR="004F6DD2" w:rsidRPr="00832062" w:rsidRDefault="00832062" w:rsidP="001B5621">
      <w:pPr>
        <w:pStyle w:val="a3"/>
        <w:numPr>
          <w:ilvl w:val="1"/>
          <w:numId w:val="26"/>
        </w:numPr>
        <w:shd w:val="clear" w:color="auto" w:fill="FFFFFF"/>
        <w:spacing w:line="240" w:lineRule="auto"/>
        <w:jc w:val="center"/>
        <w:rPr>
          <w:b/>
          <w:sz w:val="24"/>
          <w:szCs w:val="24"/>
        </w:rPr>
      </w:pPr>
      <w:r>
        <w:rPr>
          <w:b/>
          <w:sz w:val="24"/>
          <w:szCs w:val="24"/>
        </w:rPr>
        <w:lastRenderedPageBreak/>
        <w:t xml:space="preserve"> </w:t>
      </w:r>
      <w:r w:rsidR="004F6DD2" w:rsidRPr="00832062">
        <w:rPr>
          <w:b/>
          <w:sz w:val="24"/>
          <w:szCs w:val="24"/>
        </w:rPr>
        <w:t xml:space="preserve">Примерный режим и распорядок дня в </w:t>
      </w:r>
      <w:r w:rsidR="00AE7046" w:rsidRPr="00832062">
        <w:rPr>
          <w:b/>
          <w:sz w:val="24"/>
          <w:szCs w:val="24"/>
        </w:rPr>
        <w:t>возрастных</w:t>
      </w:r>
      <w:r w:rsidR="004F6DD2" w:rsidRPr="00832062">
        <w:rPr>
          <w:b/>
          <w:sz w:val="24"/>
          <w:szCs w:val="24"/>
        </w:rPr>
        <w:t xml:space="preserve"> группах</w:t>
      </w:r>
    </w:p>
    <w:p w:rsidR="00AE7046" w:rsidRPr="003A51AC" w:rsidRDefault="00AE7046" w:rsidP="00E22A07">
      <w:pPr>
        <w:shd w:val="clear" w:color="auto" w:fill="FFFFFF"/>
        <w:spacing w:line="240" w:lineRule="auto"/>
        <w:rPr>
          <w:b/>
          <w:sz w:val="24"/>
          <w:szCs w:val="24"/>
        </w:rPr>
      </w:pPr>
    </w:p>
    <w:p w:rsidR="004F6DD2" w:rsidRPr="003A51AC" w:rsidRDefault="004F6DD2" w:rsidP="00E22A0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w:t>
      </w:r>
      <w:r w:rsidRPr="003A51AC">
        <w:rPr>
          <w:sz w:val="24"/>
          <w:szCs w:val="24"/>
        </w:rPr>
        <w:t>о</w:t>
      </w:r>
      <w:r w:rsidRPr="003A51AC">
        <w:rPr>
          <w:sz w:val="24"/>
          <w:szCs w:val="24"/>
        </w:rPr>
        <w:t>вий реализации программы ДОО, потребностей участников образовательных отношений. Осно</w:t>
      </w:r>
      <w:r w:rsidRPr="003A51AC">
        <w:rPr>
          <w:sz w:val="24"/>
          <w:szCs w:val="24"/>
        </w:rPr>
        <w:t>в</w:t>
      </w:r>
      <w:r w:rsidRPr="003A51AC">
        <w:rPr>
          <w:sz w:val="24"/>
          <w:szCs w:val="24"/>
        </w:rPr>
        <w:t>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w:t>
      </w:r>
      <w:r w:rsidRPr="003A51AC">
        <w:rPr>
          <w:sz w:val="24"/>
          <w:szCs w:val="24"/>
        </w:rPr>
        <w:t>о</w:t>
      </w:r>
      <w:r w:rsidRPr="003A51AC">
        <w:rPr>
          <w:sz w:val="24"/>
          <w:szCs w:val="24"/>
        </w:rPr>
        <w:t>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02722" w:rsidRPr="003A51AC" w:rsidRDefault="00C02722" w:rsidP="00E22A0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w:t>
      </w:r>
      <w:r w:rsidRPr="003A51AC">
        <w:rPr>
          <w:sz w:val="24"/>
          <w:szCs w:val="24"/>
        </w:rPr>
        <w:t>у</w:t>
      </w:r>
      <w:r w:rsidRPr="003A51AC">
        <w:rPr>
          <w:sz w:val="24"/>
          <w:szCs w:val="24"/>
        </w:rPr>
        <w:t>смотренным СанПиН 1.2.3685-21 и СП 2.4.3648-20.</w:t>
      </w:r>
    </w:p>
    <w:p w:rsidR="009C259D" w:rsidRPr="003A51AC" w:rsidRDefault="009C259D" w:rsidP="00E22A0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w:t>
      </w:r>
      <w:r w:rsidR="00C76740" w:rsidRPr="003A51AC">
        <w:rPr>
          <w:sz w:val="24"/>
          <w:szCs w:val="24"/>
        </w:rPr>
        <w:t xml:space="preserve">го процесса и режима дня </w:t>
      </w:r>
      <w:r w:rsidRPr="003A51AC">
        <w:rPr>
          <w:sz w:val="24"/>
          <w:szCs w:val="24"/>
        </w:rPr>
        <w:t>соблюда</w:t>
      </w:r>
      <w:r w:rsidR="00C76740" w:rsidRPr="003A51AC">
        <w:rPr>
          <w:sz w:val="24"/>
          <w:szCs w:val="24"/>
        </w:rPr>
        <w:t>ют</w:t>
      </w:r>
      <w:r w:rsidRPr="003A51AC">
        <w:rPr>
          <w:sz w:val="24"/>
          <w:szCs w:val="24"/>
        </w:rPr>
        <w:t>ся следующие требования:</w:t>
      </w:r>
    </w:p>
    <w:p w:rsidR="009C259D" w:rsidRPr="003A51AC" w:rsidRDefault="009C259D" w:rsidP="00C65E0A">
      <w:pPr>
        <w:pStyle w:val="a3"/>
        <w:numPr>
          <w:ilvl w:val="0"/>
          <w:numId w:val="18"/>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rsidR="009C259D" w:rsidRPr="003A51AC" w:rsidRDefault="009C259D" w:rsidP="00C65E0A">
      <w:pPr>
        <w:pStyle w:val="a3"/>
        <w:numPr>
          <w:ilvl w:val="0"/>
          <w:numId w:val="18"/>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9C259D" w:rsidRPr="003A51AC" w:rsidRDefault="009C259D" w:rsidP="00C65E0A">
      <w:pPr>
        <w:pStyle w:val="a3"/>
        <w:numPr>
          <w:ilvl w:val="0"/>
          <w:numId w:val="18"/>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w:t>
      </w:r>
      <w:r w:rsidRPr="003A51AC">
        <w:rPr>
          <w:sz w:val="24"/>
          <w:szCs w:val="24"/>
        </w:rPr>
        <w:t>е</w:t>
      </w:r>
      <w:r w:rsidRPr="003A51AC">
        <w:rPr>
          <w:sz w:val="24"/>
          <w:szCs w:val="24"/>
        </w:rPr>
        <w:t>роприятия, туристские походы, спортивные соревнования организуются с учётом возраста, ф</w:t>
      </w:r>
      <w:r w:rsidRPr="003A51AC">
        <w:rPr>
          <w:sz w:val="24"/>
          <w:szCs w:val="24"/>
        </w:rPr>
        <w:t>и</w:t>
      </w:r>
      <w:r w:rsidRPr="003A51AC">
        <w:rPr>
          <w:sz w:val="24"/>
          <w:szCs w:val="24"/>
        </w:rPr>
        <w:t>зической подготовленности и состояния здоровья детей. ДОО обеспечивает присутствие мед</w:t>
      </w:r>
      <w:r w:rsidRPr="003A51AC">
        <w:rPr>
          <w:sz w:val="24"/>
          <w:szCs w:val="24"/>
        </w:rPr>
        <w:t>и</w:t>
      </w:r>
      <w:r w:rsidRPr="003A51AC">
        <w:rPr>
          <w:sz w:val="24"/>
          <w:szCs w:val="24"/>
        </w:rPr>
        <w:t>цинских работников на спортивных соревнованиях и на занятиях в плавательных бассейнах;</w:t>
      </w:r>
    </w:p>
    <w:p w:rsidR="009C259D" w:rsidRPr="003A51AC" w:rsidRDefault="009C259D" w:rsidP="00C65E0A">
      <w:pPr>
        <w:pStyle w:val="a3"/>
        <w:numPr>
          <w:ilvl w:val="0"/>
          <w:numId w:val="18"/>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10BB" w:rsidRPr="006110BB" w:rsidRDefault="006110BB" w:rsidP="006110BB">
      <w:pPr>
        <w:spacing w:line="240" w:lineRule="auto"/>
        <w:ind w:firstLine="539"/>
        <w:rPr>
          <w:sz w:val="24"/>
          <w:szCs w:val="24"/>
        </w:rPr>
      </w:pPr>
      <w:r w:rsidRPr="006110BB">
        <w:rPr>
          <w:b/>
          <w:i/>
          <w:sz w:val="24"/>
          <w:szCs w:val="24"/>
        </w:rPr>
        <w:t xml:space="preserve">Объем образовательной нагрузки определяется в </w:t>
      </w:r>
      <w:r w:rsidRPr="006110BB">
        <w:rPr>
          <w:sz w:val="24"/>
          <w:szCs w:val="24"/>
        </w:rPr>
        <w:t>соответствии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w:t>
      </w:r>
      <w:r w:rsidRPr="006110BB">
        <w:rPr>
          <w:sz w:val="24"/>
          <w:szCs w:val="24"/>
        </w:rPr>
        <w:t>о</w:t>
      </w:r>
      <w:r w:rsidRPr="006110BB">
        <w:rPr>
          <w:sz w:val="24"/>
          <w:szCs w:val="24"/>
        </w:rPr>
        <w:t>школьных образовательных организаций», утвержденным постановлением Главного государс</w:t>
      </w:r>
      <w:r w:rsidRPr="006110BB">
        <w:rPr>
          <w:sz w:val="24"/>
          <w:szCs w:val="24"/>
        </w:rPr>
        <w:t>т</w:t>
      </w:r>
      <w:r w:rsidRPr="006110BB">
        <w:rPr>
          <w:sz w:val="24"/>
          <w:szCs w:val="24"/>
        </w:rPr>
        <w:t xml:space="preserve">венного санитарного врача Российской Федерации от 15 мая </w:t>
      </w:r>
      <w:smartTag w:uri="urn:schemas-microsoft-com:office:smarttags" w:element="metricconverter">
        <w:smartTagPr>
          <w:attr w:name="ProductID" w:val="2013 г"/>
        </w:smartTagPr>
        <w:r w:rsidRPr="006110BB">
          <w:rPr>
            <w:sz w:val="24"/>
            <w:szCs w:val="24"/>
          </w:rPr>
          <w:t>2013 г</w:t>
        </w:r>
      </w:smartTag>
      <w:r w:rsidRPr="006110BB">
        <w:rPr>
          <w:sz w:val="24"/>
          <w:szCs w:val="24"/>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6110BB">
          <w:rPr>
            <w:sz w:val="24"/>
            <w:szCs w:val="24"/>
          </w:rPr>
          <w:t>2013 г</w:t>
        </w:r>
      </w:smartTag>
      <w:r w:rsidRPr="006110BB">
        <w:rPr>
          <w:sz w:val="24"/>
          <w:szCs w:val="24"/>
        </w:rPr>
        <w:t>., регистрационный № 28564).</w:t>
      </w:r>
    </w:p>
    <w:p w:rsidR="006110BB" w:rsidRDefault="006110BB" w:rsidP="006110BB">
      <w:pPr>
        <w:pStyle w:val="4"/>
        <w:spacing w:before="0" w:line="240" w:lineRule="auto"/>
        <w:ind w:firstLine="539"/>
        <w:jc w:val="center"/>
        <w:rPr>
          <w:rFonts w:ascii="Times New Roman" w:hAnsi="Times New Roman" w:cs="Times New Roman"/>
          <w:sz w:val="24"/>
          <w:szCs w:val="24"/>
        </w:rPr>
      </w:pPr>
    </w:p>
    <w:p w:rsidR="006110BB" w:rsidRDefault="00314785" w:rsidP="006110BB">
      <w:pPr>
        <w:pStyle w:val="4"/>
        <w:spacing w:before="0" w:line="240" w:lineRule="auto"/>
        <w:ind w:firstLine="539"/>
        <w:jc w:val="center"/>
        <w:rPr>
          <w:rFonts w:ascii="Times New Roman" w:hAnsi="Times New Roman" w:cs="Times New Roman"/>
          <w:b/>
          <w:color w:val="auto"/>
          <w:sz w:val="24"/>
          <w:szCs w:val="24"/>
        </w:rPr>
      </w:pPr>
      <w:r w:rsidRPr="006110BB">
        <w:rPr>
          <w:rFonts w:ascii="Times New Roman" w:hAnsi="Times New Roman" w:cs="Times New Roman"/>
          <w:b/>
          <w:color w:val="auto"/>
          <w:sz w:val="24"/>
          <w:szCs w:val="24"/>
        </w:rPr>
        <w:t xml:space="preserve">Максимально допустимый объем образовательной нагрузки для детей ДОУ </w:t>
      </w:r>
    </w:p>
    <w:p w:rsidR="00314785" w:rsidRPr="006110BB" w:rsidRDefault="00314785" w:rsidP="006110BB">
      <w:pPr>
        <w:pStyle w:val="4"/>
        <w:spacing w:before="0" w:line="240" w:lineRule="auto"/>
        <w:ind w:firstLine="539"/>
        <w:jc w:val="center"/>
        <w:rPr>
          <w:rFonts w:ascii="Times New Roman" w:hAnsi="Times New Roman" w:cs="Times New Roman"/>
          <w:b/>
          <w:color w:val="auto"/>
          <w:sz w:val="24"/>
          <w:szCs w:val="24"/>
        </w:rPr>
      </w:pPr>
      <w:r w:rsidRPr="006110BB">
        <w:rPr>
          <w:rFonts w:ascii="Times New Roman" w:hAnsi="Times New Roman" w:cs="Times New Roman"/>
          <w:b/>
          <w:color w:val="auto"/>
          <w:sz w:val="24"/>
          <w:szCs w:val="24"/>
        </w:rPr>
        <w:t xml:space="preserve">в соответствии с </w:t>
      </w:r>
      <w:hyperlink r:id="rId29">
        <w:r w:rsidRPr="006110BB">
          <w:rPr>
            <w:rFonts w:ascii="Times New Roman" w:hAnsi="Times New Roman" w:cs="Times New Roman"/>
            <w:b/>
            <w:color w:val="auto"/>
            <w:sz w:val="24"/>
            <w:szCs w:val="24"/>
          </w:rPr>
          <w:t xml:space="preserve">СанПиН 2.4.1.3049-13 </w:t>
        </w:r>
      </w:hyperlink>
      <w:r w:rsidRPr="006110BB">
        <w:rPr>
          <w:rFonts w:ascii="Times New Roman" w:hAnsi="Times New Roman" w:cs="Times New Roman"/>
          <w:b/>
          <w:color w:val="auto"/>
          <w:sz w:val="24"/>
          <w:szCs w:val="24"/>
        </w:rPr>
        <w:t xml:space="preserve">от 15 мая 2013 года </w:t>
      </w:r>
      <w:r w:rsidR="006110BB">
        <w:rPr>
          <w:rFonts w:ascii="Times New Roman" w:hAnsi="Times New Roman" w:cs="Times New Roman"/>
          <w:b/>
          <w:color w:val="auto"/>
          <w:sz w:val="24"/>
          <w:szCs w:val="24"/>
        </w:rPr>
        <w:t>№</w:t>
      </w:r>
      <w:r w:rsidRPr="006110BB">
        <w:rPr>
          <w:rFonts w:ascii="Times New Roman" w:hAnsi="Times New Roman" w:cs="Times New Roman"/>
          <w:b/>
          <w:color w:val="auto"/>
          <w:sz w:val="24"/>
          <w:szCs w:val="24"/>
        </w:rPr>
        <w:t xml:space="preserve"> 26</w:t>
      </w:r>
    </w:p>
    <w:p w:rsidR="00AE7046" w:rsidRPr="006110BB" w:rsidRDefault="00AE7046" w:rsidP="006110BB">
      <w:pPr>
        <w:shd w:val="clear" w:color="auto" w:fill="FFFFFF"/>
        <w:spacing w:line="240" w:lineRule="auto"/>
        <w:ind w:firstLine="567"/>
        <w:rPr>
          <w:b/>
          <w:sz w:val="24"/>
          <w:szCs w:val="24"/>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317"/>
        <w:gridCol w:w="2361"/>
        <w:gridCol w:w="3300"/>
        <w:gridCol w:w="153"/>
      </w:tblGrid>
      <w:tr w:rsidR="00C02722" w:rsidRPr="003A51AC" w:rsidTr="00314785">
        <w:trPr>
          <w:trHeight w:val="253"/>
        </w:trPr>
        <w:tc>
          <w:tcPr>
            <w:tcW w:w="4317" w:type="dxa"/>
            <w:hideMark/>
          </w:tcPr>
          <w:p w:rsidR="00C02722" w:rsidRPr="00314785" w:rsidRDefault="00C02722" w:rsidP="00E22A07">
            <w:pPr>
              <w:spacing w:line="240" w:lineRule="auto"/>
              <w:ind w:firstLine="567"/>
              <w:rPr>
                <w:b/>
                <w:bCs/>
                <w:sz w:val="22"/>
                <w:szCs w:val="22"/>
              </w:rPr>
            </w:pPr>
            <w:r w:rsidRPr="00314785">
              <w:rPr>
                <w:b/>
                <w:bCs/>
                <w:sz w:val="22"/>
                <w:szCs w:val="22"/>
              </w:rPr>
              <w:t>Показатель</w:t>
            </w:r>
          </w:p>
        </w:tc>
        <w:tc>
          <w:tcPr>
            <w:tcW w:w="2361" w:type="dxa"/>
            <w:hideMark/>
          </w:tcPr>
          <w:p w:rsidR="00C02722" w:rsidRPr="00314785" w:rsidRDefault="00C02722" w:rsidP="00E22A07">
            <w:pPr>
              <w:spacing w:line="240" w:lineRule="auto"/>
              <w:rPr>
                <w:b/>
                <w:bCs/>
                <w:sz w:val="22"/>
                <w:szCs w:val="22"/>
              </w:rPr>
            </w:pPr>
            <w:r w:rsidRPr="00314785">
              <w:rPr>
                <w:b/>
                <w:bCs/>
                <w:sz w:val="22"/>
                <w:szCs w:val="22"/>
              </w:rPr>
              <w:t>Возраст</w:t>
            </w:r>
          </w:p>
        </w:tc>
        <w:tc>
          <w:tcPr>
            <w:tcW w:w="3453" w:type="dxa"/>
            <w:gridSpan w:val="2"/>
            <w:hideMark/>
          </w:tcPr>
          <w:p w:rsidR="00C02722" w:rsidRPr="00314785" w:rsidRDefault="00C02722" w:rsidP="00E22A07">
            <w:pPr>
              <w:spacing w:line="240" w:lineRule="auto"/>
              <w:ind w:firstLine="567"/>
              <w:rPr>
                <w:b/>
                <w:bCs/>
                <w:sz w:val="22"/>
                <w:szCs w:val="22"/>
              </w:rPr>
            </w:pPr>
            <w:r w:rsidRPr="00314785">
              <w:rPr>
                <w:b/>
                <w:bCs/>
                <w:sz w:val="22"/>
                <w:szCs w:val="22"/>
              </w:rPr>
              <w:t>Норматив</w:t>
            </w:r>
          </w:p>
        </w:tc>
      </w:tr>
      <w:tr w:rsidR="00C02722" w:rsidRPr="003A51AC" w:rsidTr="00314785">
        <w:trPr>
          <w:gridAfter w:val="1"/>
          <w:wAfter w:w="153" w:type="dxa"/>
          <w:trHeight w:val="265"/>
        </w:trPr>
        <w:tc>
          <w:tcPr>
            <w:tcW w:w="9978" w:type="dxa"/>
            <w:gridSpan w:val="3"/>
            <w:hideMark/>
          </w:tcPr>
          <w:p w:rsidR="00C02722" w:rsidRPr="00AE7046" w:rsidRDefault="00C02722" w:rsidP="00AE7046">
            <w:pPr>
              <w:spacing w:line="240" w:lineRule="auto"/>
              <w:ind w:right="1527" w:firstLine="142"/>
              <w:rPr>
                <w:b/>
                <w:i/>
                <w:sz w:val="22"/>
                <w:szCs w:val="22"/>
              </w:rPr>
            </w:pPr>
            <w:r w:rsidRPr="00AE7046">
              <w:rPr>
                <w:b/>
                <w:i/>
                <w:sz w:val="22"/>
                <w:szCs w:val="22"/>
              </w:rPr>
              <w:t>Требования к организации образовательного процесса</w:t>
            </w:r>
          </w:p>
        </w:tc>
      </w:tr>
      <w:tr w:rsidR="00C02722" w:rsidRPr="003A51AC" w:rsidTr="00314785">
        <w:trPr>
          <w:gridAfter w:val="1"/>
          <w:wAfter w:w="153" w:type="dxa"/>
          <w:trHeight w:val="253"/>
        </w:trPr>
        <w:tc>
          <w:tcPr>
            <w:tcW w:w="4317" w:type="dxa"/>
            <w:hideMark/>
          </w:tcPr>
          <w:p w:rsidR="00C02722" w:rsidRPr="00AE7046" w:rsidRDefault="00C02722" w:rsidP="00AE7046">
            <w:pPr>
              <w:spacing w:line="240" w:lineRule="auto"/>
              <w:ind w:right="178" w:firstLine="142"/>
              <w:rPr>
                <w:sz w:val="22"/>
                <w:szCs w:val="22"/>
              </w:rPr>
            </w:pPr>
            <w:r w:rsidRPr="00AE7046">
              <w:rPr>
                <w:sz w:val="22"/>
                <w:szCs w:val="22"/>
              </w:rPr>
              <w:t>Начало занятий не ранее</w:t>
            </w: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все возрасты</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8.00</w:t>
            </w:r>
          </w:p>
        </w:tc>
      </w:tr>
      <w:tr w:rsidR="00C02722" w:rsidRPr="003A51AC" w:rsidTr="00314785">
        <w:trPr>
          <w:gridAfter w:val="1"/>
          <w:wAfter w:w="153" w:type="dxa"/>
          <w:trHeight w:val="265"/>
        </w:trPr>
        <w:tc>
          <w:tcPr>
            <w:tcW w:w="4317" w:type="dxa"/>
            <w:hideMark/>
          </w:tcPr>
          <w:p w:rsidR="00C02722" w:rsidRPr="00AE7046" w:rsidRDefault="00C02722" w:rsidP="00AE7046">
            <w:pPr>
              <w:spacing w:line="240" w:lineRule="auto"/>
              <w:ind w:right="178" w:firstLine="142"/>
              <w:rPr>
                <w:sz w:val="22"/>
                <w:szCs w:val="22"/>
              </w:rPr>
            </w:pPr>
            <w:r w:rsidRPr="00AE7046">
              <w:rPr>
                <w:sz w:val="22"/>
                <w:szCs w:val="22"/>
              </w:rPr>
              <w:t>Окончание занятий, не позднее</w:t>
            </w: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все возрасты</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17.00</w:t>
            </w:r>
          </w:p>
        </w:tc>
      </w:tr>
      <w:tr w:rsidR="00C02722" w:rsidRPr="003A51AC" w:rsidTr="00314785">
        <w:trPr>
          <w:gridAfter w:val="1"/>
          <w:wAfter w:w="153" w:type="dxa"/>
          <w:trHeight w:val="265"/>
        </w:trPr>
        <w:tc>
          <w:tcPr>
            <w:tcW w:w="4317" w:type="dxa"/>
            <w:vMerge w:val="restart"/>
            <w:hideMark/>
          </w:tcPr>
          <w:p w:rsidR="00C02722" w:rsidRPr="00AE7046" w:rsidRDefault="00C02722" w:rsidP="00AE7046">
            <w:pPr>
              <w:spacing w:line="240" w:lineRule="auto"/>
              <w:ind w:right="178" w:firstLine="142"/>
              <w:rPr>
                <w:sz w:val="22"/>
                <w:szCs w:val="22"/>
              </w:rPr>
            </w:pPr>
            <w:r w:rsidRPr="00AE7046">
              <w:rPr>
                <w:sz w:val="22"/>
                <w:szCs w:val="22"/>
              </w:rPr>
              <w:t>Продолжительность занятия для детей дошкольного возраста, не более</w:t>
            </w: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от 1,5 до 3 лет</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10 минут</w:t>
            </w:r>
          </w:p>
        </w:tc>
      </w:tr>
      <w:tr w:rsidR="00C02722" w:rsidRPr="003A51AC" w:rsidTr="00314785">
        <w:trPr>
          <w:gridAfter w:val="1"/>
          <w:wAfter w:w="153" w:type="dxa"/>
          <w:trHeight w:val="289"/>
        </w:trPr>
        <w:tc>
          <w:tcPr>
            <w:tcW w:w="4317" w:type="dxa"/>
            <w:vMerge/>
            <w:hideMark/>
          </w:tcPr>
          <w:p w:rsidR="00C02722" w:rsidRPr="00AE7046" w:rsidRDefault="00C02722" w:rsidP="00AE7046">
            <w:pPr>
              <w:spacing w:line="240" w:lineRule="auto"/>
              <w:ind w:right="178" w:firstLine="142"/>
              <w:rPr>
                <w:sz w:val="22"/>
                <w:szCs w:val="22"/>
              </w:rPr>
            </w:pP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от 3 до 4 лет</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15 минут</w:t>
            </w:r>
          </w:p>
        </w:tc>
      </w:tr>
      <w:tr w:rsidR="00C02722" w:rsidRPr="003A51AC" w:rsidTr="00314785">
        <w:trPr>
          <w:gridAfter w:val="1"/>
          <w:wAfter w:w="153" w:type="dxa"/>
          <w:trHeight w:val="301"/>
        </w:trPr>
        <w:tc>
          <w:tcPr>
            <w:tcW w:w="4317" w:type="dxa"/>
            <w:vMerge/>
            <w:hideMark/>
          </w:tcPr>
          <w:p w:rsidR="00C02722" w:rsidRPr="00AE7046" w:rsidRDefault="00C02722" w:rsidP="00AE7046">
            <w:pPr>
              <w:spacing w:line="240" w:lineRule="auto"/>
              <w:ind w:right="178" w:firstLine="142"/>
              <w:rPr>
                <w:sz w:val="22"/>
                <w:szCs w:val="22"/>
              </w:rPr>
            </w:pP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от 4 до 5 лет</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20 минут</w:t>
            </w:r>
          </w:p>
        </w:tc>
      </w:tr>
      <w:tr w:rsidR="00C02722" w:rsidRPr="003A51AC" w:rsidTr="00314785">
        <w:trPr>
          <w:gridAfter w:val="1"/>
          <w:wAfter w:w="153" w:type="dxa"/>
          <w:trHeight w:val="289"/>
        </w:trPr>
        <w:tc>
          <w:tcPr>
            <w:tcW w:w="4317" w:type="dxa"/>
            <w:vMerge/>
            <w:hideMark/>
          </w:tcPr>
          <w:p w:rsidR="00C02722" w:rsidRPr="00AE7046" w:rsidRDefault="00C02722" w:rsidP="00AE7046">
            <w:pPr>
              <w:spacing w:line="240" w:lineRule="auto"/>
              <w:ind w:right="178" w:firstLine="142"/>
              <w:rPr>
                <w:sz w:val="22"/>
                <w:szCs w:val="22"/>
              </w:rPr>
            </w:pP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от 5 до 6 лет</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25 минут</w:t>
            </w:r>
          </w:p>
        </w:tc>
      </w:tr>
      <w:tr w:rsidR="00C02722" w:rsidRPr="003A51AC" w:rsidTr="00314785">
        <w:trPr>
          <w:gridAfter w:val="1"/>
          <w:wAfter w:w="153" w:type="dxa"/>
          <w:trHeight w:val="289"/>
        </w:trPr>
        <w:tc>
          <w:tcPr>
            <w:tcW w:w="4317" w:type="dxa"/>
            <w:vMerge/>
            <w:hideMark/>
          </w:tcPr>
          <w:p w:rsidR="00C02722" w:rsidRPr="00AE7046" w:rsidRDefault="00C02722" w:rsidP="00AE7046">
            <w:pPr>
              <w:spacing w:line="240" w:lineRule="auto"/>
              <w:ind w:right="178" w:firstLine="142"/>
              <w:rPr>
                <w:sz w:val="22"/>
                <w:szCs w:val="22"/>
              </w:rPr>
            </w:pP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от 6 до 7 лет</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30 минут</w:t>
            </w:r>
          </w:p>
        </w:tc>
      </w:tr>
      <w:tr w:rsidR="00C02722" w:rsidRPr="003A51AC" w:rsidTr="00314785">
        <w:trPr>
          <w:gridAfter w:val="1"/>
          <w:wAfter w:w="153" w:type="dxa"/>
          <w:trHeight w:val="265"/>
        </w:trPr>
        <w:tc>
          <w:tcPr>
            <w:tcW w:w="4317" w:type="dxa"/>
            <w:vMerge w:val="restart"/>
            <w:hideMark/>
          </w:tcPr>
          <w:p w:rsidR="00C02722" w:rsidRPr="00AE7046" w:rsidRDefault="00C02722" w:rsidP="00AE7046">
            <w:pPr>
              <w:spacing w:line="240" w:lineRule="auto"/>
              <w:ind w:right="178" w:firstLine="142"/>
              <w:rPr>
                <w:sz w:val="22"/>
                <w:szCs w:val="22"/>
              </w:rPr>
            </w:pPr>
            <w:r w:rsidRPr="00AE7046">
              <w:rPr>
                <w:sz w:val="22"/>
                <w:szCs w:val="22"/>
              </w:rPr>
              <w:t xml:space="preserve">Продолжительность дневной суммарной </w:t>
            </w:r>
            <w:r w:rsidRPr="00AE7046">
              <w:rPr>
                <w:sz w:val="22"/>
                <w:szCs w:val="22"/>
              </w:rPr>
              <w:lastRenderedPageBreak/>
              <w:t>образовательной нагрузки для детей д</w:t>
            </w:r>
            <w:r w:rsidRPr="00AE7046">
              <w:rPr>
                <w:sz w:val="22"/>
                <w:szCs w:val="22"/>
              </w:rPr>
              <w:t>о</w:t>
            </w:r>
            <w:r w:rsidRPr="00AE7046">
              <w:rPr>
                <w:sz w:val="22"/>
                <w:szCs w:val="22"/>
              </w:rPr>
              <w:t>школьного возраста, не более</w:t>
            </w: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lastRenderedPageBreak/>
              <w:t>от 1,5 до 3 лет</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20 минут</w:t>
            </w:r>
          </w:p>
        </w:tc>
      </w:tr>
      <w:tr w:rsidR="00C02722" w:rsidRPr="003A51AC" w:rsidTr="00314785">
        <w:trPr>
          <w:gridAfter w:val="1"/>
          <w:wAfter w:w="153" w:type="dxa"/>
          <w:trHeight w:val="301"/>
        </w:trPr>
        <w:tc>
          <w:tcPr>
            <w:tcW w:w="4317" w:type="dxa"/>
            <w:vMerge/>
            <w:hideMark/>
          </w:tcPr>
          <w:p w:rsidR="00C02722" w:rsidRPr="00AE7046" w:rsidRDefault="00C02722" w:rsidP="00AE7046">
            <w:pPr>
              <w:spacing w:line="240" w:lineRule="auto"/>
              <w:ind w:right="178" w:firstLine="142"/>
              <w:rPr>
                <w:sz w:val="22"/>
                <w:szCs w:val="22"/>
              </w:rPr>
            </w:pP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от 3 до 4 лет</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30 минут</w:t>
            </w:r>
          </w:p>
        </w:tc>
      </w:tr>
      <w:tr w:rsidR="00C02722" w:rsidRPr="003A51AC" w:rsidTr="00314785">
        <w:trPr>
          <w:gridAfter w:val="1"/>
          <w:wAfter w:w="153" w:type="dxa"/>
          <w:trHeight w:val="289"/>
        </w:trPr>
        <w:tc>
          <w:tcPr>
            <w:tcW w:w="4317" w:type="dxa"/>
            <w:vMerge/>
            <w:hideMark/>
          </w:tcPr>
          <w:p w:rsidR="00C02722" w:rsidRPr="00AE7046" w:rsidRDefault="00C02722" w:rsidP="00AE7046">
            <w:pPr>
              <w:spacing w:line="240" w:lineRule="auto"/>
              <w:ind w:right="178" w:firstLine="142"/>
              <w:rPr>
                <w:sz w:val="22"/>
                <w:szCs w:val="22"/>
              </w:rPr>
            </w:pP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от 4 до 5 лет</w:t>
            </w:r>
          </w:p>
        </w:tc>
        <w:tc>
          <w:tcPr>
            <w:tcW w:w="3300" w:type="dxa"/>
            <w:hideMark/>
          </w:tcPr>
          <w:p w:rsidR="00C02722" w:rsidRPr="00AE7046" w:rsidRDefault="00C02722" w:rsidP="00AE7046">
            <w:pPr>
              <w:spacing w:line="240" w:lineRule="auto"/>
              <w:ind w:right="1527" w:firstLine="142"/>
              <w:rPr>
                <w:sz w:val="22"/>
                <w:szCs w:val="22"/>
              </w:rPr>
            </w:pPr>
            <w:r w:rsidRPr="00AE7046">
              <w:rPr>
                <w:sz w:val="22"/>
                <w:szCs w:val="22"/>
              </w:rPr>
              <w:t>40 минут</w:t>
            </w:r>
          </w:p>
        </w:tc>
      </w:tr>
      <w:tr w:rsidR="00C02722" w:rsidRPr="003A51AC" w:rsidTr="00314785">
        <w:trPr>
          <w:gridAfter w:val="1"/>
          <w:wAfter w:w="153" w:type="dxa"/>
          <w:trHeight w:val="808"/>
        </w:trPr>
        <w:tc>
          <w:tcPr>
            <w:tcW w:w="4317" w:type="dxa"/>
            <w:vMerge/>
            <w:hideMark/>
          </w:tcPr>
          <w:p w:rsidR="00C02722" w:rsidRPr="00AE7046" w:rsidRDefault="00C02722" w:rsidP="00AE7046">
            <w:pPr>
              <w:spacing w:line="240" w:lineRule="auto"/>
              <w:ind w:right="178" w:firstLine="142"/>
              <w:rPr>
                <w:sz w:val="22"/>
                <w:szCs w:val="22"/>
              </w:rPr>
            </w:pPr>
          </w:p>
        </w:tc>
        <w:tc>
          <w:tcPr>
            <w:tcW w:w="2361" w:type="dxa"/>
            <w:hideMark/>
          </w:tcPr>
          <w:p w:rsidR="00C02722" w:rsidRPr="00AE7046" w:rsidRDefault="00C02722" w:rsidP="00AE7046">
            <w:pPr>
              <w:spacing w:line="240" w:lineRule="auto"/>
              <w:ind w:right="391" w:firstLine="142"/>
              <w:rPr>
                <w:sz w:val="22"/>
                <w:szCs w:val="22"/>
              </w:rPr>
            </w:pPr>
            <w:r w:rsidRPr="00AE7046">
              <w:rPr>
                <w:sz w:val="22"/>
                <w:szCs w:val="22"/>
              </w:rPr>
              <w:t>от 5 до 6 лет</w:t>
            </w:r>
          </w:p>
        </w:tc>
        <w:tc>
          <w:tcPr>
            <w:tcW w:w="3300" w:type="dxa"/>
            <w:hideMark/>
          </w:tcPr>
          <w:p w:rsidR="00C02722" w:rsidRPr="00AE7046" w:rsidRDefault="00C02722" w:rsidP="00314785">
            <w:pPr>
              <w:spacing w:line="240" w:lineRule="auto"/>
              <w:ind w:right="135" w:firstLine="142"/>
              <w:rPr>
                <w:sz w:val="22"/>
                <w:szCs w:val="22"/>
              </w:rPr>
            </w:pPr>
            <w:r w:rsidRPr="00AE7046">
              <w:rPr>
                <w:sz w:val="22"/>
                <w:szCs w:val="22"/>
              </w:rPr>
              <w:t>50 минут или 75 минут при о</w:t>
            </w:r>
            <w:r w:rsidRPr="00AE7046">
              <w:rPr>
                <w:sz w:val="22"/>
                <w:szCs w:val="22"/>
              </w:rPr>
              <w:t>р</w:t>
            </w:r>
            <w:r w:rsidRPr="00AE7046">
              <w:rPr>
                <w:sz w:val="22"/>
                <w:szCs w:val="22"/>
              </w:rPr>
              <w:t>ганизации 1 занятия после дне</w:t>
            </w:r>
            <w:r w:rsidRPr="00AE7046">
              <w:rPr>
                <w:sz w:val="22"/>
                <w:szCs w:val="22"/>
              </w:rPr>
              <w:t>в</w:t>
            </w:r>
            <w:r w:rsidRPr="00AE7046">
              <w:rPr>
                <w:sz w:val="22"/>
                <w:szCs w:val="22"/>
              </w:rPr>
              <w:t>ного сна</w:t>
            </w:r>
          </w:p>
        </w:tc>
      </w:tr>
      <w:tr w:rsidR="00C02722" w:rsidRPr="003A51AC" w:rsidTr="00314785">
        <w:trPr>
          <w:gridAfter w:val="1"/>
          <w:wAfter w:w="153" w:type="dxa"/>
          <w:trHeight w:val="277"/>
        </w:trPr>
        <w:tc>
          <w:tcPr>
            <w:tcW w:w="4317" w:type="dxa"/>
            <w:vMerge/>
            <w:hideMark/>
          </w:tcPr>
          <w:p w:rsidR="00C02722" w:rsidRPr="00AE7046" w:rsidRDefault="00C02722" w:rsidP="00AE7046">
            <w:pPr>
              <w:spacing w:line="240" w:lineRule="auto"/>
              <w:ind w:right="178" w:firstLine="142"/>
              <w:rPr>
                <w:sz w:val="22"/>
                <w:szCs w:val="22"/>
              </w:rPr>
            </w:pPr>
          </w:p>
        </w:tc>
        <w:tc>
          <w:tcPr>
            <w:tcW w:w="2361" w:type="dxa"/>
            <w:hideMark/>
          </w:tcPr>
          <w:p w:rsidR="00C02722" w:rsidRPr="00AE7046" w:rsidRDefault="00C02722" w:rsidP="00AE7046">
            <w:pPr>
              <w:spacing w:line="240" w:lineRule="auto"/>
              <w:ind w:right="96" w:firstLine="142"/>
              <w:rPr>
                <w:sz w:val="22"/>
                <w:szCs w:val="22"/>
              </w:rPr>
            </w:pPr>
            <w:r w:rsidRPr="00AE7046">
              <w:rPr>
                <w:sz w:val="22"/>
                <w:szCs w:val="22"/>
              </w:rPr>
              <w:t xml:space="preserve">от 6 до </w:t>
            </w:r>
            <w:r w:rsidR="00AF04CF" w:rsidRPr="00AE7046">
              <w:rPr>
                <w:sz w:val="22"/>
                <w:szCs w:val="22"/>
              </w:rPr>
              <w:t xml:space="preserve"> </w:t>
            </w:r>
            <w:r w:rsidRPr="00AE7046">
              <w:rPr>
                <w:sz w:val="22"/>
                <w:szCs w:val="22"/>
              </w:rPr>
              <w:t>7 лет</w:t>
            </w:r>
          </w:p>
        </w:tc>
        <w:tc>
          <w:tcPr>
            <w:tcW w:w="3300" w:type="dxa"/>
            <w:hideMark/>
          </w:tcPr>
          <w:p w:rsidR="00C02722" w:rsidRPr="00AE7046" w:rsidRDefault="00C02722" w:rsidP="00314785">
            <w:pPr>
              <w:spacing w:line="240" w:lineRule="auto"/>
              <w:ind w:right="1527" w:firstLine="142"/>
              <w:rPr>
                <w:sz w:val="22"/>
                <w:szCs w:val="22"/>
              </w:rPr>
            </w:pPr>
            <w:r w:rsidRPr="00AE7046">
              <w:rPr>
                <w:sz w:val="22"/>
                <w:szCs w:val="22"/>
              </w:rPr>
              <w:t>90 минут</w:t>
            </w:r>
          </w:p>
        </w:tc>
      </w:tr>
      <w:tr w:rsidR="00C02722" w:rsidRPr="003A51AC" w:rsidTr="00314785">
        <w:trPr>
          <w:gridAfter w:val="1"/>
          <w:wAfter w:w="153" w:type="dxa"/>
          <w:trHeight w:val="506"/>
        </w:trPr>
        <w:tc>
          <w:tcPr>
            <w:tcW w:w="4317" w:type="dxa"/>
            <w:hideMark/>
          </w:tcPr>
          <w:p w:rsidR="00C02722" w:rsidRPr="00AE7046" w:rsidRDefault="00C02722" w:rsidP="00AE7046">
            <w:pPr>
              <w:spacing w:line="240" w:lineRule="auto"/>
              <w:ind w:right="178" w:firstLine="142"/>
              <w:rPr>
                <w:sz w:val="22"/>
                <w:szCs w:val="22"/>
              </w:rPr>
            </w:pPr>
            <w:r w:rsidRPr="00AE7046">
              <w:rPr>
                <w:sz w:val="22"/>
                <w:szCs w:val="22"/>
              </w:rPr>
              <w:t>Продолжительность перерывов между занятиями, не менее</w:t>
            </w:r>
          </w:p>
        </w:tc>
        <w:tc>
          <w:tcPr>
            <w:tcW w:w="2361" w:type="dxa"/>
            <w:hideMark/>
          </w:tcPr>
          <w:p w:rsidR="00C02722" w:rsidRPr="00AE7046" w:rsidRDefault="00C02722" w:rsidP="00AE7046">
            <w:pPr>
              <w:spacing w:line="240" w:lineRule="auto"/>
              <w:ind w:right="96" w:firstLine="142"/>
              <w:rPr>
                <w:sz w:val="22"/>
                <w:szCs w:val="22"/>
              </w:rPr>
            </w:pPr>
            <w:r w:rsidRPr="00AE7046">
              <w:rPr>
                <w:sz w:val="22"/>
                <w:szCs w:val="22"/>
              </w:rPr>
              <w:t>все возрасты</w:t>
            </w:r>
          </w:p>
        </w:tc>
        <w:tc>
          <w:tcPr>
            <w:tcW w:w="3300" w:type="dxa"/>
            <w:hideMark/>
          </w:tcPr>
          <w:p w:rsidR="00C02722" w:rsidRPr="00AE7046" w:rsidRDefault="00C02722" w:rsidP="00314785">
            <w:pPr>
              <w:spacing w:line="240" w:lineRule="auto"/>
              <w:ind w:right="1527" w:firstLine="142"/>
              <w:rPr>
                <w:sz w:val="22"/>
                <w:szCs w:val="22"/>
              </w:rPr>
            </w:pPr>
            <w:r w:rsidRPr="00AE7046">
              <w:rPr>
                <w:sz w:val="22"/>
                <w:szCs w:val="22"/>
              </w:rPr>
              <w:t>10 минут</w:t>
            </w:r>
          </w:p>
        </w:tc>
      </w:tr>
      <w:tr w:rsidR="00C02722" w:rsidRPr="003A51AC" w:rsidTr="00314785">
        <w:trPr>
          <w:gridAfter w:val="1"/>
          <w:wAfter w:w="153" w:type="dxa"/>
          <w:trHeight w:val="519"/>
        </w:trPr>
        <w:tc>
          <w:tcPr>
            <w:tcW w:w="4317" w:type="dxa"/>
            <w:hideMark/>
          </w:tcPr>
          <w:p w:rsidR="00C02722" w:rsidRPr="00AE7046" w:rsidRDefault="00C02722" w:rsidP="00AE7046">
            <w:pPr>
              <w:spacing w:line="240" w:lineRule="auto"/>
              <w:ind w:right="178" w:firstLine="142"/>
              <w:rPr>
                <w:sz w:val="22"/>
                <w:szCs w:val="22"/>
              </w:rPr>
            </w:pPr>
            <w:r w:rsidRPr="00AE7046">
              <w:rPr>
                <w:sz w:val="22"/>
                <w:szCs w:val="22"/>
              </w:rPr>
              <w:t>Перерыв во время занятий для гимнаст</w:t>
            </w:r>
            <w:r w:rsidRPr="00AE7046">
              <w:rPr>
                <w:sz w:val="22"/>
                <w:szCs w:val="22"/>
              </w:rPr>
              <w:t>и</w:t>
            </w:r>
            <w:r w:rsidRPr="00AE7046">
              <w:rPr>
                <w:sz w:val="22"/>
                <w:szCs w:val="22"/>
              </w:rPr>
              <w:t>ки, не менее</w:t>
            </w:r>
          </w:p>
        </w:tc>
        <w:tc>
          <w:tcPr>
            <w:tcW w:w="2361" w:type="dxa"/>
            <w:hideMark/>
          </w:tcPr>
          <w:p w:rsidR="00C02722" w:rsidRPr="00AE7046" w:rsidRDefault="00C02722" w:rsidP="00AE7046">
            <w:pPr>
              <w:spacing w:line="240" w:lineRule="auto"/>
              <w:ind w:right="96" w:firstLine="142"/>
              <w:rPr>
                <w:sz w:val="22"/>
                <w:szCs w:val="22"/>
              </w:rPr>
            </w:pPr>
            <w:r w:rsidRPr="00AE7046">
              <w:rPr>
                <w:sz w:val="22"/>
                <w:szCs w:val="22"/>
              </w:rPr>
              <w:t>все возрасты</w:t>
            </w:r>
          </w:p>
        </w:tc>
        <w:tc>
          <w:tcPr>
            <w:tcW w:w="3300" w:type="dxa"/>
            <w:hideMark/>
          </w:tcPr>
          <w:p w:rsidR="00C02722" w:rsidRPr="00AE7046" w:rsidRDefault="00C02722" w:rsidP="00314785">
            <w:pPr>
              <w:spacing w:line="240" w:lineRule="auto"/>
              <w:ind w:right="1527" w:firstLine="142"/>
              <w:rPr>
                <w:sz w:val="22"/>
                <w:szCs w:val="22"/>
              </w:rPr>
            </w:pPr>
            <w:r w:rsidRPr="00AE7046">
              <w:rPr>
                <w:sz w:val="22"/>
                <w:szCs w:val="22"/>
              </w:rPr>
              <w:t>2-х минут</w:t>
            </w:r>
          </w:p>
        </w:tc>
      </w:tr>
      <w:tr w:rsidR="00314785" w:rsidRPr="003A51AC" w:rsidTr="00314785">
        <w:trPr>
          <w:gridAfter w:val="1"/>
          <w:wAfter w:w="153" w:type="dxa"/>
          <w:trHeight w:val="304"/>
        </w:trPr>
        <w:tc>
          <w:tcPr>
            <w:tcW w:w="4317" w:type="dxa"/>
            <w:vMerge w:val="restart"/>
          </w:tcPr>
          <w:p w:rsidR="00314785" w:rsidRPr="00314785" w:rsidRDefault="00314785" w:rsidP="00314785">
            <w:pPr>
              <w:spacing w:line="240" w:lineRule="auto"/>
              <w:ind w:right="178" w:firstLine="142"/>
              <w:rPr>
                <w:i/>
                <w:sz w:val="22"/>
                <w:szCs w:val="22"/>
              </w:rPr>
            </w:pPr>
            <w:r w:rsidRPr="00314785">
              <w:rPr>
                <w:i/>
                <w:sz w:val="22"/>
                <w:szCs w:val="22"/>
              </w:rPr>
              <w:t>Кружки, студии, секции не более</w:t>
            </w:r>
          </w:p>
        </w:tc>
        <w:tc>
          <w:tcPr>
            <w:tcW w:w="2361" w:type="dxa"/>
          </w:tcPr>
          <w:p w:rsidR="00314785" w:rsidRPr="00314785" w:rsidRDefault="00314785" w:rsidP="00314785">
            <w:pPr>
              <w:spacing w:line="240" w:lineRule="auto"/>
              <w:ind w:right="391" w:firstLine="142"/>
              <w:rPr>
                <w:sz w:val="22"/>
                <w:szCs w:val="22"/>
              </w:rPr>
            </w:pPr>
            <w:r w:rsidRPr="00314785">
              <w:rPr>
                <w:sz w:val="22"/>
                <w:szCs w:val="22"/>
              </w:rPr>
              <w:t>от 1,5 до 3 лет</w:t>
            </w:r>
          </w:p>
        </w:tc>
        <w:tc>
          <w:tcPr>
            <w:tcW w:w="3300" w:type="dxa"/>
          </w:tcPr>
          <w:p w:rsidR="00314785" w:rsidRPr="00314785" w:rsidRDefault="00314785" w:rsidP="00314785">
            <w:pPr>
              <w:pStyle w:val="TableParagraph"/>
              <w:ind w:left="0" w:right="604" w:firstLine="142"/>
              <w:jc w:val="both"/>
              <w:rPr>
                <w:lang w:eastAsia="ru-RU"/>
              </w:rPr>
            </w:pPr>
            <w:r w:rsidRPr="00314785">
              <w:rPr>
                <w:lang w:eastAsia="ru-RU"/>
              </w:rPr>
              <w:t>1 раз в неделю по 10 мин.</w:t>
            </w:r>
          </w:p>
        </w:tc>
      </w:tr>
      <w:tr w:rsidR="00314785" w:rsidRPr="003A51AC" w:rsidTr="00314785">
        <w:trPr>
          <w:gridAfter w:val="1"/>
          <w:wAfter w:w="153" w:type="dxa"/>
          <w:trHeight w:val="304"/>
        </w:trPr>
        <w:tc>
          <w:tcPr>
            <w:tcW w:w="4317" w:type="dxa"/>
            <w:vMerge/>
          </w:tcPr>
          <w:p w:rsidR="00314785" w:rsidRPr="00314785" w:rsidRDefault="00314785" w:rsidP="00314785">
            <w:pPr>
              <w:spacing w:line="240" w:lineRule="auto"/>
              <w:ind w:right="178" w:firstLine="142"/>
              <w:rPr>
                <w:sz w:val="22"/>
                <w:szCs w:val="22"/>
              </w:rPr>
            </w:pPr>
          </w:p>
        </w:tc>
        <w:tc>
          <w:tcPr>
            <w:tcW w:w="2361" w:type="dxa"/>
          </w:tcPr>
          <w:p w:rsidR="00314785" w:rsidRPr="00314785" w:rsidRDefault="00314785" w:rsidP="00314785">
            <w:pPr>
              <w:spacing w:line="240" w:lineRule="auto"/>
              <w:ind w:right="391" w:firstLine="142"/>
              <w:rPr>
                <w:sz w:val="22"/>
                <w:szCs w:val="22"/>
              </w:rPr>
            </w:pPr>
            <w:r w:rsidRPr="00314785">
              <w:rPr>
                <w:sz w:val="22"/>
                <w:szCs w:val="22"/>
              </w:rPr>
              <w:t>от 3 до 4 лет</w:t>
            </w:r>
          </w:p>
        </w:tc>
        <w:tc>
          <w:tcPr>
            <w:tcW w:w="3300" w:type="dxa"/>
          </w:tcPr>
          <w:p w:rsidR="00314785" w:rsidRPr="00314785" w:rsidRDefault="00314785" w:rsidP="00314785">
            <w:pPr>
              <w:pStyle w:val="TableParagraph"/>
              <w:ind w:left="0" w:right="604" w:firstLine="142"/>
              <w:jc w:val="both"/>
              <w:rPr>
                <w:lang w:eastAsia="ru-RU"/>
              </w:rPr>
            </w:pPr>
            <w:r w:rsidRPr="00314785">
              <w:rPr>
                <w:lang w:eastAsia="ru-RU"/>
              </w:rPr>
              <w:t>1 раз в неделю по 10 мин.</w:t>
            </w:r>
          </w:p>
        </w:tc>
      </w:tr>
      <w:tr w:rsidR="00314785" w:rsidRPr="003A51AC" w:rsidTr="00314785">
        <w:trPr>
          <w:gridAfter w:val="1"/>
          <w:wAfter w:w="153" w:type="dxa"/>
          <w:trHeight w:val="304"/>
        </w:trPr>
        <w:tc>
          <w:tcPr>
            <w:tcW w:w="4317" w:type="dxa"/>
            <w:vMerge/>
          </w:tcPr>
          <w:p w:rsidR="00314785" w:rsidRPr="00314785" w:rsidRDefault="00314785" w:rsidP="00314785">
            <w:pPr>
              <w:spacing w:line="240" w:lineRule="auto"/>
              <w:ind w:right="178" w:firstLine="142"/>
              <w:rPr>
                <w:sz w:val="22"/>
                <w:szCs w:val="22"/>
              </w:rPr>
            </w:pPr>
          </w:p>
        </w:tc>
        <w:tc>
          <w:tcPr>
            <w:tcW w:w="2361" w:type="dxa"/>
          </w:tcPr>
          <w:p w:rsidR="00314785" w:rsidRPr="00314785" w:rsidRDefault="00314785" w:rsidP="00314785">
            <w:pPr>
              <w:spacing w:line="240" w:lineRule="auto"/>
              <w:ind w:right="391" w:firstLine="142"/>
              <w:rPr>
                <w:sz w:val="22"/>
                <w:szCs w:val="22"/>
              </w:rPr>
            </w:pPr>
            <w:r w:rsidRPr="00314785">
              <w:rPr>
                <w:sz w:val="22"/>
                <w:szCs w:val="22"/>
              </w:rPr>
              <w:t>от 4 до 5 лет</w:t>
            </w:r>
          </w:p>
        </w:tc>
        <w:tc>
          <w:tcPr>
            <w:tcW w:w="3300" w:type="dxa"/>
          </w:tcPr>
          <w:p w:rsidR="00314785" w:rsidRPr="00314785" w:rsidRDefault="00314785" w:rsidP="00314785">
            <w:pPr>
              <w:pStyle w:val="TableParagraph"/>
              <w:ind w:left="0" w:right="604" w:firstLine="142"/>
              <w:jc w:val="both"/>
              <w:rPr>
                <w:lang w:eastAsia="ru-RU"/>
              </w:rPr>
            </w:pPr>
            <w:r w:rsidRPr="00314785">
              <w:rPr>
                <w:lang w:eastAsia="ru-RU"/>
              </w:rPr>
              <w:t>2 раза в неделю по 20 мин.</w:t>
            </w:r>
          </w:p>
        </w:tc>
      </w:tr>
      <w:tr w:rsidR="00314785" w:rsidRPr="003A51AC" w:rsidTr="00314785">
        <w:trPr>
          <w:gridAfter w:val="1"/>
          <w:wAfter w:w="153" w:type="dxa"/>
          <w:trHeight w:val="304"/>
        </w:trPr>
        <w:tc>
          <w:tcPr>
            <w:tcW w:w="4317" w:type="dxa"/>
            <w:vMerge/>
          </w:tcPr>
          <w:p w:rsidR="00314785" w:rsidRPr="00314785" w:rsidRDefault="00314785" w:rsidP="00314785">
            <w:pPr>
              <w:spacing w:line="240" w:lineRule="auto"/>
              <w:ind w:right="178" w:firstLine="142"/>
              <w:rPr>
                <w:sz w:val="22"/>
                <w:szCs w:val="22"/>
              </w:rPr>
            </w:pPr>
          </w:p>
        </w:tc>
        <w:tc>
          <w:tcPr>
            <w:tcW w:w="2361" w:type="dxa"/>
          </w:tcPr>
          <w:p w:rsidR="00314785" w:rsidRPr="00314785" w:rsidRDefault="00314785" w:rsidP="00314785">
            <w:pPr>
              <w:spacing w:line="240" w:lineRule="auto"/>
              <w:ind w:right="391" w:firstLine="142"/>
              <w:rPr>
                <w:sz w:val="22"/>
                <w:szCs w:val="22"/>
              </w:rPr>
            </w:pPr>
            <w:r w:rsidRPr="00314785">
              <w:rPr>
                <w:sz w:val="22"/>
                <w:szCs w:val="22"/>
              </w:rPr>
              <w:t>от 5 до 6 лет</w:t>
            </w:r>
          </w:p>
        </w:tc>
        <w:tc>
          <w:tcPr>
            <w:tcW w:w="3300" w:type="dxa"/>
          </w:tcPr>
          <w:p w:rsidR="00314785" w:rsidRPr="00314785" w:rsidRDefault="00314785" w:rsidP="00314785">
            <w:pPr>
              <w:pStyle w:val="TableParagraph"/>
              <w:ind w:left="0" w:right="604" w:firstLine="142"/>
              <w:jc w:val="both"/>
              <w:rPr>
                <w:lang w:eastAsia="ru-RU"/>
              </w:rPr>
            </w:pPr>
            <w:r w:rsidRPr="00314785">
              <w:rPr>
                <w:lang w:eastAsia="ru-RU"/>
              </w:rPr>
              <w:t>2 раза в неделю по 25 мин.</w:t>
            </w:r>
          </w:p>
        </w:tc>
      </w:tr>
      <w:tr w:rsidR="00314785" w:rsidRPr="003A51AC" w:rsidTr="00314785">
        <w:trPr>
          <w:gridAfter w:val="1"/>
          <w:wAfter w:w="153" w:type="dxa"/>
          <w:trHeight w:val="304"/>
        </w:trPr>
        <w:tc>
          <w:tcPr>
            <w:tcW w:w="4317" w:type="dxa"/>
            <w:vMerge/>
          </w:tcPr>
          <w:p w:rsidR="00314785" w:rsidRPr="00314785" w:rsidRDefault="00314785" w:rsidP="00314785">
            <w:pPr>
              <w:spacing w:line="240" w:lineRule="auto"/>
              <w:ind w:right="178" w:firstLine="142"/>
              <w:rPr>
                <w:sz w:val="22"/>
                <w:szCs w:val="22"/>
              </w:rPr>
            </w:pPr>
          </w:p>
        </w:tc>
        <w:tc>
          <w:tcPr>
            <w:tcW w:w="2361" w:type="dxa"/>
          </w:tcPr>
          <w:p w:rsidR="00314785" w:rsidRPr="00314785" w:rsidRDefault="00314785" w:rsidP="00314785">
            <w:pPr>
              <w:spacing w:line="240" w:lineRule="auto"/>
              <w:ind w:right="96" w:firstLine="142"/>
              <w:rPr>
                <w:sz w:val="22"/>
                <w:szCs w:val="22"/>
              </w:rPr>
            </w:pPr>
            <w:r w:rsidRPr="00314785">
              <w:rPr>
                <w:sz w:val="22"/>
                <w:szCs w:val="22"/>
              </w:rPr>
              <w:t>от 6 до  7 лет</w:t>
            </w:r>
          </w:p>
        </w:tc>
        <w:tc>
          <w:tcPr>
            <w:tcW w:w="3300" w:type="dxa"/>
          </w:tcPr>
          <w:p w:rsidR="00314785" w:rsidRPr="00314785" w:rsidRDefault="00314785" w:rsidP="00314785">
            <w:pPr>
              <w:pStyle w:val="TableParagraph"/>
              <w:ind w:left="0" w:right="604" w:firstLine="142"/>
              <w:jc w:val="both"/>
              <w:rPr>
                <w:lang w:eastAsia="ru-RU"/>
              </w:rPr>
            </w:pPr>
            <w:r w:rsidRPr="00314785">
              <w:rPr>
                <w:lang w:eastAsia="ru-RU"/>
              </w:rPr>
              <w:t>3 раза в неделю по 30 мин.</w:t>
            </w:r>
          </w:p>
        </w:tc>
      </w:tr>
      <w:tr w:rsidR="00314785" w:rsidRPr="003A51AC" w:rsidTr="00314785">
        <w:trPr>
          <w:gridAfter w:val="1"/>
          <w:wAfter w:w="153" w:type="dxa"/>
          <w:trHeight w:val="304"/>
        </w:trPr>
        <w:tc>
          <w:tcPr>
            <w:tcW w:w="4317" w:type="dxa"/>
            <w:vMerge w:val="restart"/>
          </w:tcPr>
          <w:p w:rsidR="00314785" w:rsidRPr="00314785" w:rsidRDefault="00314785" w:rsidP="00314785">
            <w:pPr>
              <w:spacing w:line="240" w:lineRule="auto"/>
              <w:ind w:right="178" w:firstLine="142"/>
              <w:rPr>
                <w:sz w:val="22"/>
                <w:szCs w:val="22"/>
              </w:rPr>
            </w:pPr>
            <w:r w:rsidRPr="00314785">
              <w:rPr>
                <w:sz w:val="22"/>
                <w:szCs w:val="22"/>
              </w:rPr>
              <w:t>Продолжительность общественно-полезного труда в день не более</w:t>
            </w:r>
          </w:p>
        </w:tc>
        <w:tc>
          <w:tcPr>
            <w:tcW w:w="2361" w:type="dxa"/>
          </w:tcPr>
          <w:p w:rsidR="00314785" w:rsidRPr="00314785" w:rsidRDefault="00314785" w:rsidP="00314785">
            <w:pPr>
              <w:spacing w:line="240" w:lineRule="auto"/>
              <w:ind w:right="391" w:firstLine="142"/>
              <w:rPr>
                <w:sz w:val="22"/>
                <w:szCs w:val="22"/>
              </w:rPr>
            </w:pPr>
            <w:r w:rsidRPr="00314785">
              <w:rPr>
                <w:sz w:val="22"/>
                <w:szCs w:val="22"/>
              </w:rPr>
              <w:t>от 1,5 до 3 лет</w:t>
            </w:r>
          </w:p>
        </w:tc>
        <w:tc>
          <w:tcPr>
            <w:tcW w:w="3300" w:type="dxa"/>
          </w:tcPr>
          <w:p w:rsidR="00314785" w:rsidRPr="00314785" w:rsidRDefault="00314785" w:rsidP="00314785">
            <w:pPr>
              <w:pStyle w:val="TableParagraph"/>
              <w:ind w:left="0" w:right="604" w:firstLine="142"/>
              <w:jc w:val="both"/>
              <w:rPr>
                <w:lang w:eastAsia="ru-RU"/>
              </w:rPr>
            </w:pPr>
            <w:r>
              <w:rPr>
                <w:lang w:eastAsia="ru-RU"/>
              </w:rPr>
              <w:t>–</w:t>
            </w:r>
          </w:p>
        </w:tc>
      </w:tr>
      <w:tr w:rsidR="00314785" w:rsidRPr="003A51AC" w:rsidTr="00314785">
        <w:trPr>
          <w:gridAfter w:val="1"/>
          <w:wAfter w:w="153" w:type="dxa"/>
          <w:trHeight w:val="304"/>
        </w:trPr>
        <w:tc>
          <w:tcPr>
            <w:tcW w:w="4317" w:type="dxa"/>
            <w:vMerge/>
          </w:tcPr>
          <w:p w:rsidR="00314785" w:rsidRPr="00314785" w:rsidRDefault="00314785" w:rsidP="00314785">
            <w:pPr>
              <w:spacing w:line="240" w:lineRule="auto"/>
              <w:ind w:right="178" w:firstLine="142"/>
              <w:rPr>
                <w:b/>
                <w:sz w:val="22"/>
                <w:szCs w:val="22"/>
              </w:rPr>
            </w:pPr>
          </w:p>
        </w:tc>
        <w:tc>
          <w:tcPr>
            <w:tcW w:w="2361" w:type="dxa"/>
          </w:tcPr>
          <w:p w:rsidR="00314785" w:rsidRPr="00314785" w:rsidRDefault="00314785" w:rsidP="00314785">
            <w:pPr>
              <w:spacing w:line="240" w:lineRule="auto"/>
              <w:ind w:right="391" w:firstLine="142"/>
              <w:rPr>
                <w:sz w:val="22"/>
                <w:szCs w:val="22"/>
              </w:rPr>
            </w:pPr>
            <w:r w:rsidRPr="00314785">
              <w:rPr>
                <w:sz w:val="22"/>
                <w:szCs w:val="22"/>
              </w:rPr>
              <w:t>от 3 до 4 лет</w:t>
            </w:r>
          </w:p>
        </w:tc>
        <w:tc>
          <w:tcPr>
            <w:tcW w:w="3300" w:type="dxa"/>
          </w:tcPr>
          <w:p w:rsidR="00314785" w:rsidRPr="00314785" w:rsidRDefault="00314785" w:rsidP="00314785">
            <w:pPr>
              <w:pStyle w:val="TableParagraph"/>
              <w:ind w:left="0" w:right="604" w:firstLine="142"/>
              <w:jc w:val="both"/>
              <w:rPr>
                <w:lang w:eastAsia="ru-RU"/>
              </w:rPr>
            </w:pPr>
            <w:r>
              <w:rPr>
                <w:lang w:eastAsia="ru-RU"/>
              </w:rPr>
              <w:t>–</w:t>
            </w:r>
          </w:p>
        </w:tc>
      </w:tr>
      <w:tr w:rsidR="00314785" w:rsidRPr="003A51AC" w:rsidTr="00314785">
        <w:trPr>
          <w:gridAfter w:val="1"/>
          <w:wAfter w:w="153" w:type="dxa"/>
          <w:trHeight w:val="304"/>
        </w:trPr>
        <w:tc>
          <w:tcPr>
            <w:tcW w:w="4317" w:type="dxa"/>
            <w:vMerge/>
          </w:tcPr>
          <w:p w:rsidR="00314785" w:rsidRPr="00314785" w:rsidRDefault="00314785" w:rsidP="00314785">
            <w:pPr>
              <w:spacing w:line="240" w:lineRule="auto"/>
              <w:ind w:right="178" w:firstLine="142"/>
              <w:rPr>
                <w:b/>
                <w:sz w:val="22"/>
                <w:szCs w:val="22"/>
              </w:rPr>
            </w:pPr>
          </w:p>
        </w:tc>
        <w:tc>
          <w:tcPr>
            <w:tcW w:w="2361" w:type="dxa"/>
          </w:tcPr>
          <w:p w:rsidR="00314785" w:rsidRPr="00314785" w:rsidRDefault="00314785" w:rsidP="00314785">
            <w:pPr>
              <w:spacing w:line="240" w:lineRule="auto"/>
              <w:ind w:right="391" w:firstLine="142"/>
              <w:rPr>
                <w:sz w:val="22"/>
                <w:szCs w:val="22"/>
              </w:rPr>
            </w:pPr>
            <w:r w:rsidRPr="00314785">
              <w:rPr>
                <w:sz w:val="22"/>
                <w:szCs w:val="22"/>
              </w:rPr>
              <w:t>от 4 до 5 лет</w:t>
            </w:r>
          </w:p>
        </w:tc>
        <w:tc>
          <w:tcPr>
            <w:tcW w:w="3300" w:type="dxa"/>
          </w:tcPr>
          <w:p w:rsidR="00314785" w:rsidRPr="00314785" w:rsidRDefault="00314785" w:rsidP="00314785">
            <w:pPr>
              <w:pStyle w:val="TableParagraph"/>
              <w:ind w:left="0" w:right="604" w:firstLine="142"/>
              <w:jc w:val="both"/>
              <w:rPr>
                <w:lang w:eastAsia="ru-RU"/>
              </w:rPr>
            </w:pPr>
            <w:r>
              <w:rPr>
                <w:lang w:eastAsia="ru-RU"/>
              </w:rPr>
              <w:t>–</w:t>
            </w:r>
          </w:p>
        </w:tc>
      </w:tr>
      <w:tr w:rsidR="00314785" w:rsidRPr="003A51AC" w:rsidTr="00314785">
        <w:trPr>
          <w:gridAfter w:val="1"/>
          <w:wAfter w:w="153" w:type="dxa"/>
          <w:trHeight w:val="304"/>
        </w:trPr>
        <w:tc>
          <w:tcPr>
            <w:tcW w:w="4317" w:type="dxa"/>
            <w:vMerge/>
          </w:tcPr>
          <w:p w:rsidR="00314785" w:rsidRPr="00314785" w:rsidRDefault="00314785" w:rsidP="00314785">
            <w:pPr>
              <w:spacing w:line="240" w:lineRule="auto"/>
              <w:ind w:right="178" w:firstLine="142"/>
              <w:rPr>
                <w:b/>
                <w:sz w:val="22"/>
                <w:szCs w:val="22"/>
              </w:rPr>
            </w:pPr>
          </w:p>
        </w:tc>
        <w:tc>
          <w:tcPr>
            <w:tcW w:w="2361" w:type="dxa"/>
          </w:tcPr>
          <w:p w:rsidR="00314785" w:rsidRPr="00314785" w:rsidRDefault="00314785" w:rsidP="00314785">
            <w:pPr>
              <w:spacing w:line="240" w:lineRule="auto"/>
              <w:ind w:right="391" w:firstLine="142"/>
              <w:rPr>
                <w:sz w:val="22"/>
                <w:szCs w:val="22"/>
              </w:rPr>
            </w:pPr>
            <w:r w:rsidRPr="00314785">
              <w:rPr>
                <w:sz w:val="22"/>
                <w:szCs w:val="22"/>
              </w:rPr>
              <w:t>от 5 до 6 лет</w:t>
            </w:r>
          </w:p>
        </w:tc>
        <w:tc>
          <w:tcPr>
            <w:tcW w:w="3300" w:type="dxa"/>
          </w:tcPr>
          <w:p w:rsidR="00314785" w:rsidRPr="00314785" w:rsidRDefault="00314785" w:rsidP="00314785">
            <w:pPr>
              <w:ind w:firstLine="122"/>
              <w:rPr>
                <w:sz w:val="22"/>
                <w:szCs w:val="22"/>
              </w:rPr>
            </w:pPr>
            <w:r w:rsidRPr="00314785">
              <w:rPr>
                <w:sz w:val="22"/>
                <w:szCs w:val="22"/>
              </w:rPr>
              <w:t>20 мин.</w:t>
            </w:r>
          </w:p>
        </w:tc>
      </w:tr>
      <w:tr w:rsidR="00314785" w:rsidRPr="003A51AC" w:rsidTr="00314785">
        <w:trPr>
          <w:gridAfter w:val="1"/>
          <w:wAfter w:w="153" w:type="dxa"/>
          <w:trHeight w:val="304"/>
        </w:trPr>
        <w:tc>
          <w:tcPr>
            <w:tcW w:w="4317" w:type="dxa"/>
            <w:vMerge/>
          </w:tcPr>
          <w:p w:rsidR="00314785" w:rsidRPr="00314785" w:rsidRDefault="00314785" w:rsidP="00314785">
            <w:pPr>
              <w:spacing w:line="240" w:lineRule="auto"/>
              <w:ind w:right="178" w:firstLine="142"/>
              <w:rPr>
                <w:b/>
                <w:sz w:val="22"/>
                <w:szCs w:val="22"/>
              </w:rPr>
            </w:pPr>
          </w:p>
        </w:tc>
        <w:tc>
          <w:tcPr>
            <w:tcW w:w="2361" w:type="dxa"/>
          </w:tcPr>
          <w:p w:rsidR="00314785" w:rsidRPr="00314785" w:rsidRDefault="00314785" w:rsidP="00314785">
            <w:pPr>
              <w:spacing w:line="240" w:lineRule="auto"/>
              <w:ind w:right="96" w:firstLine="142"/>
              <w:rPr>
                <w:sz w:val="22"/>
                <w:szCs w:val="22"/>
              </w:rPr>
            </w:pPr>
            <w:r w:rsidRPr="00314785">
              <w:rPr>
                <w:sz w:val="22"/>
                <w:szCs w:val="22"/>
              </w:rPr>
              <w:t>от 6 до  7 лет</w:t>
            </w:r>
          </w:p>
        </w:tc>
        <w:tc>
          <w:tcPr>
            <w:tcW w:w="3300" w:type="dxa"/>
          </w:tcPr>
          <w:p w:rsidR="00314785" w:rsidRPr="00314785" w:rsidRDefault="00314785" w:rsidP="00314785">
            <w:pPr>
              <w:ind w:firstLine="122"/>
              <w:rPr>
                <w:sz w:val="22"/>
                <w:szCs w:val="22"/>
              </w:rPr>
            </w:pPr>
            <w:r w:rsidRPr="00314785">
              <w:rPr>
                <w:sz w:val="22"/>
                <w:szCs w:val="22"/>
              </w:rPr>
              <w:t>20 мин.</w:t>
            </w:r>
          </w:p>
        </w:tc>
      </w:tr>
      <w:tr w:rsidR="00314785" w:rsidRPr="003A51AC" w:rsidTr="00314785">
        <w:trPr>
          <w:gridAfter w:val="1"/>
          <w:wAfter w:w="153" w:type="dxa"/>
          <w:trHeight w:val="253"/>
        </w:trPr>
        <w:tc>
          <w:tcPr>
            <w:tcW w:w="9978" w:type="dxa"/>
            <w:gridSpan w:val="3"/>
            <w:hideMark/>
          </w:tcPr>
          <w:p w:rsidR="00314785" w:rsidRPr="00AE7046" w:rsidRDefault="00314785" w:rsidP="00314785">
            <w:pPr>
              <w:spacing w:line="240" w:lineRule="auto"/>
              <w:ind w:right="178" w:firstLine="142"/>
              <w:rPr>
                <w:b/>
                <w:i/>
                <w:sz w:val="22"/>
                <w:szCs w:val="22"/>
              </w:rPr>
            </w:pPr>
            <w:r w:rsidRPr="00AE7046">
              <w:rPr>
                <w:b/>
                <w:i/>
                <w:sz w:val="22"/>
                <w:szCs w:val="22"/>
              </w:rPr>
              <w:t>Показатели организации режима дня</w:t>
            </w:r>
          </w:p>
        </w:tc>
      </w:tr>
      <w:tr w:rsidR="00314785" w:rsidRPr="003A51AC" w:rsidTr="00314785">
        <w:trPr>
          <w:gridAfter w:val="1"/>
          <w:wAfter w:w="153" w:type="dxa"/>
          <w:trHeight w:val="277"/>
        </w:trPr>
        <w:tc>
          <w:tcPr>
            <w:tcW w:w="4317" w:type="dxa"/>
            <w:vMerge w:val="restart"/>
            <w:hideMark/>
          </w:tcPr>
          <w:p w:rsidR="00314785" w:rsidRPr="00AE7046" w:rsidRDefault="00314785" w:rsidP="00314785">
            <w:pPr>
              <w:spacing w:line="240" w:lineRule="auto"/>
              <w:ind w:right="178" w:firstLine="142"/>
              <w:rPr>
                <w:sz w:val="22"/>
                <w:szCs w:val="22"/>
              </w:rPr>
            </w:pPr>
            <w:r w:rsidRPr="00AE7046">
              <w:rPr>
                <w:sz w:val="22"/>
                <w:szCs w:val="22"/>
              </w:rPr>
              <w:t>Продолжительность ночного сна не м</w:t>
            </w:r>
            <w:r w:rsidRPr="00AE7046">
              <w:rPr>
                <w:sz w:val="22"/>
                <w:szCs w:val="22"/>
              </w:rPr>
              <w:t>е</w:t>
            </w:r>
            <w:r w:rsidRPr="00AE7046">
              <w:rPr>
                <w:sz w:val="22"/>
                <w:szCs w:val="22"/>
              </w:rPr>
              <w:t>нее</w:t>
            </w:r>
          </w:p>
        </w:tc>
        <w:tc>
          <w:tcPr>
            <w:tcW w:w="2361" w:type="dxa"/>
            <w:hideMark/>
          </w:tcPr>
          <w:p w:rsidR="00314785" w:rsidRPr="00AE7046" w:rsidRDefault="00314785" w:rsidP="00314785">
            <w:pPr>
              <w:spacing w:line="240" w:lineRule="auto"/>
              <w:ind w:right="317" w:firstLine="142"/>
              <w:rPr>
                <w:sz w:val="22"/>
                <w:szCs w:val="22"/>
              </w:rPr>
            </w:pPr>
            <w:r w:rsidRPr="00AE7046">
              <w:rPr>
                <w:sz w:val="22"/>
                <w:szCs w:val="22"/>
              </w:rPr>
              <w:t>1-3 года</w:t>
            </w:r>
          </w:p>
        </w:tc>
        <w:tc>
          <w:tcPr>
            <w:tcW w:w="3300" w:type="dxa"/>
            <w:hideMark/>
          </w:tcPr>
          <w:p w:rsidR="00314785" w:rsidRPr="00AE7046" w:rsidRDefault="00314785" w:rsidP="00314785">
            <w:pPr>
              <w:spacing w:line="240" w:lineRule="auto"/>
              <w:ind w:right="1527" w:firstLine="142"/>
              <w:rPr>
                <w:sz w:val="22"/>
                <w:szCs w:val="22"/>
              </w:rPr>
            </w:pPr>
            <w:r w:rsidRPr="00AE7046">
              <w:rPr>
                <w:sz w:val="22"/>
                <w:szCs w:val="22"/>
              </w:rPr>
              <w:t>12 часов</w:t>
            </w:r>
          </w:p>
        </w:tc>
      </w:tr>
      <w:tr w:rsidR="00314785" w:rsidRPr="003A51AC" w:rsidTr="00314785">
        <w:trPr>
          <w:gridAfter w:val="1"/>
          <w:wAfter w:w="153" w:type="dxa"/>
          <w:trHeight w:val="277"/>
        </w:trPr>
        <w:tc>
          <w:tcPr>
            <w:tcW w:w="4317" w:type="dxa"/>
            <w:vMerge/>
            <w:hideMark/>
          </w:tcPr>
          <w:p w:rsidR="00314785" w:rsidRPr="00AE7046" w:rsidRDefault="00314785" w:rsidP="00314785">
            <w:pPr>
              <w:spacing w:line="240" w:lineRule="auto"/>
              <w:ind w:right="178" w:firstLine="142"/>
              <w:rPr>
                <w:sz w:val="22"/>
                <w:szCs w:val="22"/>
              </w:rPr>
            </w:pPr>
          </w:p>
        </w:tc>
        <w:tc>
          <w:tcPr>
            <w:tcW w:w="2361" w:type="dxa"/>
            <w:hideMark/>
          </w:tcPr>
          <w:p w:rsidR="00314785" w:rsidRPr="00AE7046" w:rsidRDefault="00314785" w:rsidP="00314785">
            <w:pPr>
              <w:spacing w:line="240" w:lineRule="auto"/>
              <w:ind w:right="317" w:firstLine="142"/>
              <w:rPr>
                <w:sz w:val="22"/>
                <w:szCs w:val="22"/>
              </w:rPr>
            </w:pPr>
            <w:r w:rsidRPr="00AE7046">
              <w:rPr>
                <w:sz w:val="22"/>
                <w:szCs w:val="22"/>
              </w:rPr>
              <w:t>4-7 лет</w:t>
            </w:r>
          </w:p>
        </w:tc>
        <w:tc>
          <w:tcPr>
            <w:tcW w:w="3300" w:type="dxa"/>
            <w:hideMark/>
          </w:tcPr>
          <w:p w:rsidR="00314785" w:rsidRPr="00AE7046" w:rsidRDefault="00314785" w:rsidP="00314785">
            <w:pPr>
              <w:spacing w:line="240" w:lineRule="auto"/>
              <w:ind w:right="1527" w:firstLine="142"/>
              <w:rPr>
                <w:sz w:val="22"/>
                <w:szCs w:val="22"/>
              </w:rPr>
            </w:pPr>
            <w:r w:rsidRPr="00AE7046">
              <w:rPr>
                <w:sz w:val="22"/>
                <w:szCs w:val="22"/>
              </w:rPr>
              <w:t>11 часов</w:t>
            </w:r>
          </w:p>
        </w:tc>
      </w:tr>
      <w:tr w:rsidR="00314785" w:rsidRPr="003A51AC" w:rsidTr="00314785">
        <w:trPr>
          <w:gridAfter w:val="1"/>
          <w:wAfter w:w="153" w:type="dxa"/>
          <w:trHeight w:val="277"/>
        </w:trPr>
        <w:tc>
          <w:tcPr>
            <w:tcW w:w="4317" w:type="dxa"/>
            <w:vMerge w:val="restart"/>
            <w:hideMark/>
          </w:tcPr>
          <w:p w:rsidR="00314785" w:rsidRPr="00AE7046" w:rsidRDefault="00314785" w:rsidP="00314785">
            <w:pPr>
              <w:spacing w:line="240" w:lineRule="auto"/>
              <w:ind w:right="178" w:firstLine="142"/>
              <w:rPr>
                <w:sz w:val="22"/>
                <w:szCs w:val="22"/>
              </w:rPr>
            </w:pPr>
            <w:r w:rsidRPr="00AE7046">
              <w:rPr>
                <w:sz w:val="22"/>
                <w:szCs w:val="22"/>
              </w:rPr>
              <w:t>Продолжительность дневного сна, не м</w:t>
            </w:r>
            <w:r w:rsidRPr="00AE7046">
              <w:rPr>
                <w:sz w:val="22"/>
                <w:szCs w:val="22"/>
              </w:rPr>
              <w:t>е</w:t>
            </w:r>
            <w:r w:rsidRPr="00AE7046">
              <w:rPr>
                <w:sz w:val="22"/>
                <w:szCs w:val="22"/>
              </w:rPr>
              <w:t>нее</w:t>
            </w:r>
          </w:p>
        </w:tc>
        <w:tc>
          <w:tcPr>
            <w:tcW w:w="2361" w:type="dxa"/>
            <w:hideMark/>
          </w:tcPr>
          <w:p w:rsidR="00314785" w:rsidRPr="00AE7046" w:rsidRDefault="00314785" w:rsidP="00314785">
            <w:pPr>
              <w:spacing w:line="240" w:lineRule="auto"/>
              <w:ind w:right="317" w:firstLine="142"/>
              <w:rPr>
                <w:sz w:val="22"/>
                <w:szCs w:val="22"/>
              </w:rPr>
            </w:pPr>
            <w:r w:rsidRPr="00AE7046">
              <w:rPr>
                <w:sz w:val="22"/>
                <w:szCs w:val="22"/>
              </w:rPr>
              <w:t>1-3 года</w:t>
            </w:r>
          </w:p>
        </w:tc>
        <w:tc>
          <w:tcPr>
            <w:tcW w:w="3300" w:type="dxa"/>
            <w:hideMark/>
          </w:tcPr>
          <w:p w:rsidR="00314785" w:rsidRPr="00AE7046" w:rsidRDefault="00314785" w:rsidP="00314785">
            <w:pPr>
              <w:spacing w:line="240" w:lineRule="auto"/>
              <w:ind w:right="1527" w:firstLine="142"/>
              <w:rPr>
                <w:sz w:val="22"/>
                <w:szCs w:val="22"/>
              </w:rPr>
            </w:pPr>
            <w:r w:rsidRPr="00AE7046">
              <w:rPr>
                <w:sz w:val="22"/>
                <w:szCs w:val="22"/>
              </w:rPr>
              <w:t>3 часа</w:t>
            </w:r>
          </w:p>
        </w:tc>
      </w:tr>
      <w:tr w:rsidR="00314785" w:rsidRPr="003A51AC" w:rsidTr="00314785">
        <w:trPr>
          <w:gridAfter w:val="1"/>
          <w:wAfter w:w="153" w:type="dxa"/>
          <w:trHeight w:val="277"/>
        </w:trPr>
        <w:tc>
          <w:tcPr>
            <w:tcW w:w="4317" w:type="dxa"/>
            <w:vMerge/>
            <w:hideMark/>
          </w:tcPr>
          <w:p w:rsidR="00314785" w:rsidRPr="00AE7046" w:rsidRDefault="00314785" w:rsidP="00314785">
            <w:pPr>
              <w:spacing w:line="240" w:lineRule="auto"/>
              <w:ind w:right="178" w:firstLine="142"/>
              <w:rPr>
                <w:sz w:val="22"/>
                <w:szCs w:val="22"/>
              </w:rPr>
            </w:pPr>
          </w:p>
        </w:tc>
        <w:tc>
          <w:tcPr>
            <w:tcW w:w="2361" w:type="dxa"/>
            <w:hideMark/>
          </w:tcPr>
          <w:p w:rsidR="00314785" w:rsidRPr="00AE7046" w:rsidRDefault="00314785" w:rsidP="00314785">
            <w:pPr>
              <w:spacing w:line="240" w:lineRule="auto"/>
              <w:ind w:right="317" w:firstLine="142"/>
              <w:rPr>
                <w:sz w:val="22"/>
                <w:szCs w:val="22"/>
              </w:rPr>
            </w:pPr>
            <w:r w:rsidRPr="00AE7046">
              <w:rPr>
                <w:sz w:val="22"/>
                <w:szCs w:val="22"/>
              </w:rPr>
              <w:t>4-7 лет</w:t>
            </w:r>
          </w:p>
        </w:tc>
        <w:tc>
          <w:tcPr>
            <w:tcW w:w="3300" w:type="dxa"/>
            <w:hideMark/>
          </w:tcPr>
          <w:p w:rsidR="00314785" w:rsidRPr="00AE7046" w:rsidRDefault="00314785" w:rsidP="00314785">
            <w:pPr>
              <w:spacing w:line="240" w:lineRule="auto"/>
              <w:ind w:right="1527" w:firstLine="142"/>
              <w:rPr>
                <w:sz w:val="22"/>
                <w:szCs w:val="22"/>
              </w:rPr>
            </w:pPr>
            <w:r w:rsidRPr="00AE7046">
              <w:rPr>
                <w:sz w:val="22"/>
                <w:szCs w:val="22"/>
              </w:rPr>
              <w:t>2,5 часа</w:t>
            </w:r>
          </w:p>
        </w:tc>
      </w:tr>
      <w:tr w:rsidR="00314785" w:rsidRPr="003A51AC" w:rsidTr="00314785">
        <w:trPr>
          <w:gridAfter w:val="1"/>
          <w:wAfter w:w="153" w:type="dxa"/>
          <w:trHeight w:val="519"/>
        </w:trPr>
        <w:tc>
          <w:tcPr>
            <w:tcW w:w="4317" w:type="dxa"/>
            <w:hideMark/>
          </w:tcPr>
          <w:p w:rsidR="00314785" w:rsidRPr="00AE7046" w:rsidRDefault="00314785" w:rsidP="00314785">
            <w:pPr>
              <w:spacing w:line="240" w:lineRule="auto"/>
              <w:ind w:right="178" w:firstLine="142"/>
              <w:rPr>
                <w:sz w:val="22"/>
                <w:szCs w:val="22"/>
              </w:rPr>
            </w:pPr>
            <w:r w:rsidRPr="00AE7046">
              <w:rPr>
                <w:sz w:val="22"/>
                <w:szCs w:val="22"/>
              </w:rPr>
              <w:t>Продолжительность прогулок, не менее</w:t>
            </w:r>
          </w:p>
        </w:tc>
        <w:tc>
          <w:tcPr>
            <w:tcW w:w="2361" w:type="dxa"/>
            <w:hideMark/>
          </w:tcPr>
          <w:p w:rsidR="00314785" w:rsidRPr="00AE7046" w:rsidRDefault="00314785" w:rsidP="00314785">
            <w:pPr>
              <w:spacing w:line="240" w:lineRule="auto"/>
              <w:ind w:right="237" w:firstLine="142"/>
              <w:rPr>
                <w:sz w:val="22"/>
                <w:szCs w:val="22"/>
              </w:rPr>
            </w:pPr>
            <w:r w:rsidRPr="00AE7046">
              <w:rPr>
                <w:sz w:val="22"/>
                <w:szCs w:val="22"/>
              </w:rPr>
              <w:t>для детей до 7 лет</w:t>
            </w:r>
          </w:p>
        </w:tc>
        <w:tc>
          <w:tcPr>
            <w:tcW w:w="3300" w:type="dxa"/>
            <w:hideMark/>
          </w:tcPr>
          <w:p w:rsidR="00314785" w:rsidRPr="00AE7046" w:rsidRDefault="00314785" w:rsidP="00314785">
            <w:pPr>
              <w:spacing w:line="240" w:lineRule="auto"/>
              <w:ind w:right="1527" w:firstLine="142"/>
              <w:rPr>
                <w:sz w:val="22"/>
                <w:szCs w:val="22"/>
              </w:rPr>
            </w:pPr>
            <w:r w:rsidRPr="00AE7046">
              <w:rPr>
                <w:sz w:val="22"/>
                <w:szCs w:val="22"/>
              </w:rPr>
              <w:t>3 часа в день</w:t>
            </w:r>
          </w:p>
        </w:tc>
      </w:tr>
      <w:tr w:rsidR="00314785" w:rsidRPr="003A51AC" w:rsidTr="00314785">
        <w:trPr>
          <w:gridAfter w:val="1"/>
          <w:wAfter w:w="153" w:type="dxa"/>
          <w:trHeight w:val="506"/>
        </w:trPr>
        <w:tc>
          <w:tcPr>
            <w:tcW w:w="4317" w:type="dxa"/>
            <w:hideMark/>
          </w:tcPr>
          <w:p w:rsidR="00314785" w:rsidRPr="00AE7046" w:rsidRDefault="00314785" w:rsidP="00314785">
            <w:pPr>
              <w:spacing w:line="240" w:lineRule="auto"/>
              <w:ind w:right="178" w:firstLine="142"/>
              <w:rPr>
                <w:sz w:val="22"/>
                <w:szCs w:val="22"/>
              </w:rPr>
            </w:pPr>
            <w:r w:rsidRPr="00AE7046">
              <w:rPr>
                <w:sz w:val="22"/>
                <w:szCs w:val="22"/>
              </w:rPr>
              <w:t>Суммарный объем двигательной акти</w:t>
            </w:r>
            <w:r w:rsidRPr="00AE7046">
              <w:rPr>
                <w:sz w:val="22"/>
                <w:szCs w:val="22"/>
              </w:rPr>
              <w:t>в</w:t>
            </w:r>
            <w:r w:rsidRPr="00AE7046">
              <w:rPr>
                <w:sz w:val="22"/>
                <w:szCs w:val="22"/>
              </w:rPr>
              <w:t>ности, не менее</w:t>
            </w:r>
          </w:p>
        </w:tc>
        <w:tc>
          <w:tcPr>
            <w:tcW w:w="2361" w:type="dxa"/>
            <w:hideMark/>
          </w:tcPr>
          <w:p w:rsidR="00314785" w:rsidRPr="00AE7046" w:rsidRDefault="00314785" w:rsidP="00314785">
            <w:pPr>
              <w:spacing w:line="240" w:lineRule="auto"/>
              <w:ind w:right="355" w:firstLine="142"/>
              <w:rPr>
                <w:sz w:val="22"/>
                <w:szCs w:val="22"/>
              </w:rPr>
            </w:pPr>
            <w:r w:rsidRPr="00AE7046">
              <w:rPr>
                <w:sz w:val="22"/>
                <w:szCs w:val="22"/>
              </w:rPr>
              <w:t>все возрасты</w:t>
            </w:r>
          </w:p>
        </w:tc>
        <w:tc>
          <w:tcPr>
            <w:tcW w:w="3300" w:type="dxa"/>
            <w:hideMark/>
          </w:tcPr>
          <w:p w:rsidR="00314785" w:rsidRPr="00AE7046" w:rsidRDefault="00314785" w:rsidP="00314785">
            <w:pPr>
              <w:spacing w:line="240" w:lineRule="auto"/>
              <w:ind w:right="1527" w:firstLine="142"/>
              <w:rPr>
                <w:sz w:val="22"/>
                <w:szCs w:val="22"/>
              </w:rPr>
            </w:pPr>
            <w:r w:rsidRPr="00AE7046">
              <w:rPr>
                <w:sz w:val="22"/>
                <w:szCs w:val="22"/>
              </w:rPr>
              <w:t>1 час в день</w:t>
            </w:r>
          </w:p>
        </w:tc>
      </w:tr>
      <w:tr w:rsidR="00314785" w:rsidRPr="003A51AC" w:rsidTr="00314785">
        <w:trPr>
          <w:gridAfter w:val="1"/>
          <w:wAfter w:w="153" w:type="dxa"/>
          <w:trHeight w:val="253"/>
        </w:trPr>
        <w:tc>
          <w:tcPr>
            <w:tcW w:w="4317" w:type="dxa"/>
            <w:hideMark/>
          </w:tcPr>
          <w:p w:rsidR="00314785" w:rsidRPr="00AE7046" w:rsidRDefault="00314785" w:rsidP="00314785">
            <w:pPr>
              <w:spacing w:line="240" w:lineRule="auto"/>
              <w:ind w:right="178" w:firstLine="142"/>
              <w:rPr>
                <w:sz w:val="22"/>
                <w:szCs w:val="22"/>
              </w:rPr>
            </w:pPr>
            <w:r w:rsidRPr="00AE7046">
              <w:rPr>
                <w:sz w:val="22"/>
                <w:szCs w:val="22"/>
              </w:rPr>
              <w:t>Утренний подъем, не ранее</w:t>
            </w:r>
          </w:p>
        </w:tc>
        <w:tc>
          <w:tcPr>
            <w:tcW w:w="2361" w:type="dxa"/>
            <w:hideMark/>
          </w:tcPr>
          <w:p w:rsidR="00314785" w:rsidRPr="00AE7046" w:rsidRDefault="00314785" w:rsidP="00314785">
            <w:pPr>
              <w:spacing w:line="240" w:lineRule="auto"/>
              <w:ind w:right="355" w:firstLine="142"/>
              <w:rPr>
                <w:sz w:val="22"/>
                <w:szCs w:val="22"/>
              </w:rPr>
            </w:pPr>
            <w:r w:rsidRPr="00AE7046">
              <w:rPr>
                <w:sz w:val="22"/>
                <w:szCs w:val="22"/>
              </w:rPr>
              <w:t>все возрасты</w:t>
            </w:r>
          </w:p>
        </w:tc>
        <w:tc>
          <w:tcPr>
            <w:tcW w:w="3300" w:type="dxa"/>
            <w:hideMark/>
          </w:tcPr>
          <w:p w:rsidR="00314785" w:rsidRPr="00AE7046" w:rsidRDefault="00314785" w:rsidP="00314785">
            <w:pPr>
              <w:spacing w:line="240" w:lineRule="auto"/>
              <w:ind w:right="1527" w:firstLine="142"/>
              <w:rPr>
                <w:sz w:val="22"/>
                <w:szCs w:val="22"/>
              </w:rPr>
            </w:pPr>
            <w:r w:rsidRPr="00AE7046">
              <w:rPr>
                <w:sz w:val="22"/>
                <w:szCs w:val="22"/>
              </w:rPr>
              <w:t>7 ч 00 минут</w:t>
            </w:r>
          </w:p>
        </w:tc>
      </w:tr>
      <w:tr w:rsidR="00314785" w:rsidRPr="003A51AC" w:rsidTr="00314785">
        <w:trPr>
          <w:gridAfter w:val="1"/>
          <w:wAfter w:w="153" w:type="dxa"/>
          <w:trHeight w:val="519"/>
        </w:trPr>
        <w:tc>
          <w:tcPr>
            <w:tcW w:w="4317" w:type="dxa"/>
            <w:hideMark/>
          </w:tcPr>
          <w:p w:rsidR="00314785" w:rsidRPr="00AE7046" w:rsidRDefault="00314785" w:rsidP="00314785">
            <w:pPr>
              <w:spacing w:line="240" w:lineRule="auto"/>
              <w:ind w:right="178" w:firstLine="142"/>
              <w:rPr>
                <w:sz w:val="22"/>
                <w:szCs w:val="22"/>
              </w:rPr>
            </w:pPr>
            <w:r w:rsidRPr="00AE7046">
              <w:rPr>
                <w:sz w:val="22"/>
                <w:szCs w:val="22"/>
              </w:rPr>
              <w:t>Утренняя зарядка, продолжительность, не менее</w:t>
            </w:r>
          </w:p>
        </w:tc>
        <w:tc>
          <w:tcPr>
            <w:tcW w:w="2361" w:type="dxa"/>
            <w:hideMark/>
          </w:tcPr>
          <w:p w:rsidR="00314785" w:rsidRPr="00AE7046" w:rsidRDefault="00314785" w:rsidP="00314785">
            <w:pPr>
              <w:spacing w:line="240" w:lineRule="auto"/>
              <w:ind w:right="355" w:firstLine="142"/>
              <w:rPr>
                <w:sz w:val="22"/>
                <w:szCs w:val="22"/>
              </w:rPr>
            </w:pPr>
            <w:r w:rsidRPr="00AE7046">
              <w:rPr>
                <w:sz w:val="22"/>
                <w:szCs w:val="22"/>
              </w:rPr>
              <w:t>до 7 лет</w:t>
            </w:r>
          </w:p>
        </w:tc>
        <w:tc>
          <w:tcPr>
            <w:tcW w:w="3300" w:type="dxa"/>
            <w:hideMark/>
          </w:tcPr>
          <w:p w:rsidR="00314785" w:rsidRPr="00AE7046" w:rsidRDefault="00314785" w:rsidP="00314785">
            <w:pPr>
              <w:spacing w:line="240" w:lineRule="auto"/>
              <w:ind w:right="1527" w:firstLine="142"/>
              <w:rPr>
                <w:sz w:val="22"/>
                <w:szCs w:val="22"/>
              </w:rPr>
            </w:pPr>
            <w:r w:rsidRPr="00AE7046">
              <w:rPr>
                <w:sz w:val="22"/>
                <w:szCs w:val="22"/>
              </w:rPr>
              <w:t>10 минут</w:t>
            </w:r>
          </w:p>
        </w:tc>
      </w:tr>
    </w:tbl>
    <w:p w:rsidR="005A4A49" w:rsidRDefault="005A4A49" w:rsidP="005A4A49">
      <w:pPr>
        <w:pStyle w:val="aa"/>
        <w:tabs>
          <w:tab w:val="left" w:pos="1100"/>
        </w:tabs>
        <w:ind w:left="0" w:right="-39" w:firstLine="660"/>
      </w:pPr>
    </w:p>
    <w:p w:rsidR="005A4A49" w:rsidRPr="006654E7" w:rsidRDefault="005A4A49" w:rsidP="00CA7B34">
      <w:pPr>
        <w:pStyle w:val="aa"/>
        <w:tabs>
          <w:tab w:val="left" w:pos="1100"/>
        </w:tabs>
        <w:ind w:left="0" w:firstLine="660"/>
      </w:pPr>
      <w:r>
        <w:t>Непосредственно образовательная деятельность с использованием компьютеров, интера</w:t>
      </w:r>
      <w:r>
        <w:t>к</w:t>
      </w:r>
      <w:r>
        <w:t xml:space="preserve">тивной доски для детей 5-7 лет проводится не более одного в течение дня и не чаще трех раз в неделю в дни наиболее высокой работоспособности: во вторник, в </w:t>
      </w:r>
      <w:r w:rsidRPr="006654E7">
        <w:t>среду и в четверг.</w:t>
      </w:r>
    </w:p>
    <w:p w:rsidR="005A4A49" w:rsidRPr="005A4A49" w:rsidRDefault="005A4A49" w:rsidP="00CA7B34">
      <w:pPr>
        <w:pStyle w:val="45"/>
        <w:shd w:val="clear" w:color="auto" w:fill="auto"/>
        <w:spacing w:before="0" w:after="0" w:line="240" w:lineRule="auto"/>
        <w:ind w:firstLine="600"/>
        <w:jc w:val="both"/>
        <w:rPr>
          <w:rFonts w:ascii="Times New Roman" w:eastAsia="Times New Roman" w:hAnsi="Times New Roman" w:cs="Times New Roman"/>
          <w:sz w:val="24"/>
          <w:szCs w:val="24"/>
        </w:rPr>
      </w:pPr>
      <w:r w:rsidRPr="005A4A49">
        <w:rPr>
          <w:rFonts w:ascii="Times New Roman" w:eastAsia="Times New Roman" w:hAnsi="Times New Roman" w:cs="Times New Roman"/>
          <w:sz w:val="24"/>
          <w:szCs w:val="24"/>
        </w:rPr>
        <w:t>Образовательная деятельность, требующая повышенной познавательной активности и у</w:t>
      </w:r>
      <w:r w:rsidRPr="005A4A49">
        <w:rPr>
          <w:rFonts w:ascii="Times New Roman" w:eastAsia="Times New Roman" w:hAnsi="Times New Roman" w:cs="Times New Roman"/>
          <w:sz w:val="24"/>
          <w:szCs w:val="24"/>
        </w:rPr>
        <w:t>м</w:t>
      </w:r>
      <w:r w:rsidRPr="005A4A49">
        <w:rPr>
          <w:rFonts w:ascii="Times New Roman" w:eastAsia="Times New Roman" w:hAnsi="Times New Roman" w:cs="Times New Roman"/>
          <w:sz w:val="24"/>
          <w:szCs w:val="24"/>
        </w:rPr>
        <w:t>ственного напряжения детей, организуется в первой половине дня.</w:t>
      </w:r>
    </w:p>
    <w:p w:rsidR="005A4A49" w:rsidRPr="005A4A49" w:rsidRDefault="005A4A49" w:rsidP="00CA7B34">
      <w:pPr>
        <w:tabs>
          <w:tab w:val="left" w:pos="880"/>
        </w:tabs>
        <w:spacing w:line="240" w:lineRule="auto"/>
        <w:ind w:firstLine="550"/>
        <w:rPr>
          <w:sz w:val="24"/>
          <w:szCs w:val="24"/>
          <w:lang w:eastAsia="en-US"/>
        </w:rPr>
      </w:pPr>
      <w:r w:rsidRPr="005A4A49">
        <w:rPr>
          <w:sz w:val="24"/>
          <w:szCs w:val="24"/>
          <w:lang w:eastAsia="en-US"/>
        </w:rPr>
        <w:t>Образовательная деятельность с детьми старшего дошкольного возраста может осу</w:t>
      </w:r>
      <w:r w:rsidRPr="005A4A49">
        <w:rPr>
          <w:sz w:val="24"/>
          <w:szCs w:val="24"/>
          <w:lang w:eastAsia="en-US"/>
        </w:rPr>
        <w:softHyphen/>
        <w:t>ществляться во второй половине дня после дневного сна. Ее продолжительность состав</w:t>
      </w:r>
      <w:r w:rsidRPr="005A4A49">
        <w:rPr>
          <w:sz w:val="24"/>
          <w:szCs w:val="24"/>
          <w:lang w:eastAsia="en-US"/>
        </w:rPr>
        <w:softHyphen/>
        <w:t>ляет не более 25-30 минут в день. В середине организованной образовательной деятель</w:t>
      </w:r>
      <w:r w:rsidRPr="005A4A49">
        <w:rPr>
          <w:sz w:val="24"/>
          <w:szCs w:val="24"/>
          <w:lang w:eastAsia="en-US"/>
        </w:rPr>
        <w:softHyphen/>
        <w:t>ности (занятий) статического характера проводятся физкультурные минутки.</w:t>
      </w:r>
    </w:p>
    <w:p w:rsidR="005A4A49" w:rsidRPr="006654E7" w:rsidRDefault="005A4A49" w:rsidP="00CA7B34">
      <w:pPr>
        <w:pStyle w:val="aa"/>
        <w:tabs>
          <w:tab w:val="left" w:pos="1100"/>
        </w:tabs>
        <w:ind w:left="0" w:firstLine="660"/>
      </w:pPr>
      <w:r w:rsidRPr="006654E7">
        <w:t>Непрерывная продолжительность работы с компьютером в форме развивающих игр для детей 5 лет не должна превышать 10 минут и для детей 6-7 лет – 15 минут. После работы с ко</w:t>
      </w:r>
      <w:r w:rsidRPr="006654E7">
        <w:t>м</w:t>
      </w:r>
      <w:r w:rsidRPr="006654E7">
        <w:t>пьютером с детьми проводят гимнастику для глаз.</w:t>
      </w:r>
    </w:p>
    <w:p w:rsidR="005A4A49" w:rsidRPr="005A4A49" w:rsidRDefault="005A4A49" w:rsidP="00CA7B34">
      <w:pPr>
        <w:pStyle w:val="aa"/>
        <w:tabs>
          <w:tab w:val="left" w:pos="1100"/>
        </w:tabs>
        <w:ind w:left="0" w:firstLine="660"/>
      </w:pPr>
      <w:r w:rsidRPr="006654E7">
        <w:t xml:space="preserve">Для детей, имеющих хроническую патологию, часто болеющих (более 4 раз в год), после </w:t>
      </w:r>
      <w:r w:rsidRPr="006654E7">
        <w:lastRenderedPageBreak/>
        <w:t>перенесенных заболеваний в течение 2-недель продолжительность непосредственно образов</w:t>
      </w:r>
      <w:r w:rsidRPr="006654E7">
        <w:t>а</w:t>
      </w:r>
      <w:r w:rsidRPr="006654E7">
        <w:t xml:space="preserve">тельной деятельности с использованием компьютера должна быть сокращена для детей 5 лет до 7 минут, для </w:t>
      </w:r>
      <w:r w:rsidRPr="005A4A49">
        <w:t>детей 6 лет – до 10мин.</w:t>
      </w:r>
    </w:p>
    <w:p w:rsidR="00314785" w:rsidRPr="005A4A49" w:rsidRDefault="005A4A49" w:rsidP="00CA7B34">
      <w:pPr>
        <w:pStyle w:val="45"/>
        <w:shd w:val="clear" w:color="auto" w:fill="auto"/>
        <w:spacing w:before="0" w:after="0" w:line="240" w:lineRule="auto"/>
        <w:ind w:firstLine="600"/>
        <w:jc w:val="both"/>
        <w:rPr>
          <w:rFonts w:ascii="Times New Roman" w:hAnsi="Times New Roman" w:cs="Times New Roman"/>
          <w:sz w:val="24"/>
          <w:szCs w:val="24"/>
        </w:rPr>
      </w:pPr>
      <w:r w:rsidRPr="005A4A49">
        <w:rPr>
          <w:rFonts w:ascii="Times New Roman" w:hAnsi="Times New Roman" w:cs="Times New Roman"/>
          <w:sz w:val="24"/>
          <w:szCs w:val="24"/>
        </w:rPr>
        <w:t>Во второй половине дня, после дневного сна и полдника (в вечернее время), не чаще 2-3 раза в неделю проводятся занятия кружков</w:t>
      </w:r>
    </w:p>
    <w:p w:rsidR="005A4A49" w:rsidRDefault="005A4A49" w:rsidP="00CA7B34">
      <w:pPr>
        <w:shd w:val="clear" w:color="auto" w:fill="FFFFFF"/>
        <w:spacing w:line="240" w:lineRule="auto"/>
        <w:ind w:firstLine="567"/>
        <w:rPr>
          <w:sz w:val="24"/>
          <w:szCs w:val="24"/>
        </w:rPr>
      </w:pPr>
      <w:r w:rsidRPr="005A4A49">
        <w:rPr>
          <w:b/>
          <w:sz w:val="24"/>
          <w:szCs w:val="24"/>
        </w:rPr>
        <w:t>Режим дня</w:t>
      </w:r>
      <w:r w:rsidRPr="003A51AC">
        <w:rPr>
          <w:sz w:val="24"/>
          <w:szCs w:val="24"/>
        </w:rPr>
        <w:t xml:space="preserve">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A84877" w:rsidRPr="00A84877" w:rsidRDefault="00A84877" w:rsidP="00CA7B34">
      <w:pPr>
        <w:pStyle w:val="45"/>
        <w:shd w:val="clear" w:color="auto" w:fill="auto"/>
        <w:spacing w:before="0" w:after="0" w:line="240" w:lineRule="auto"/>
        <w:ind w:firstLine="600"/>
        <w:jc w:val="both"/>
        <w:rPr>
          <w:rFonts w:ascii="Times New Roman" w:hAnsi="Times New Roman" w:cs="Times New Roman"/>
          <w:sz w:val="24"/>
          <w:szCs w:val="24"/>
        </w:rPr>
      </w:pPr>
      <w:r w:rsidRPr="00A84877">
        <w:rPr>
          <w:rFonts w:ascii="Times New Roman" w:hAnsi="Times New Roman" w:cs="Times New Roman"/>
          <w:sz w:val="24"/>
          <w:szCs w:val="24"/>
        </w:rPr>
        <w:t>Процесс воспитания и развития в ДОУ является непрерывным, но, тем не менее, гра</w:t>
      </w:r>
      <w:r w:rsidRPr="00A84877">
        <w:rPr>
          <w:rFonts w:ascii="Times New Roman" w:hAnsi="Times New Roman" w:cs="Times New Roman"/>
          <w:sz w:val="24"/>
          <w:szCs w:val="24"/>
        </w:rPr>
        <w:softHyphen/>
        <w:t>фик образовательного процесса составляется в соответствии с выделением двух периодов:</w:t>
      </w:r>
    </w:p>
    <w:p w:rsidR="00A84877" w:rsidRPr="00A84877" w:rsidRDefault="00A84877" w:rsidP="001B5621">
      <w:pPr>
        <w:pStyle w:val="45"/>
        <w:numPr>
          <w:ilvl w:val="0"/>
          <w:numId w:val="244"/>
        </w:numPr>
        <w:shd w:val="clear" w:color="auto" w:fill="auto"/>
        <w:tabs>
          <w:tab w:val="left" w:pos="769"/>
        </w:tabs>
        <w:spacing w:before="0" w:after="0" w:line="240" w:lineRule="auto"/>
        <w:ind w:firstLine="600"/>
        <w:jc w:val="both"/>
        <w:rPr>
          <w:rFonts w:ascii="Times New Roman" w:hAnsi="Times New Roman" w:cs="Times New Roman"/>
          <w:sz w:val="24"/>
          <w:szCs w:val="24"/>
        </w:rPr>
      </w:pPr>
      <w:r w:rsidRPr="00A84877">
        <w:rPr>
          <w:rFonts w:ascii="Times New Roman" w:hAnsi="Times New Roman" w:cs="Times New Roman"/>
          <w:sz w:val="24"/>
          <w:szCs w:val="24"/>
        </w:rPr>
        <w:t>холодный период (сентябрь - май) составляется определенный режим дня и распи</w:t>
      </w:r>
      <w:r w:rsidRPr="00A84877">
        <w:rPr>
          <w:rFonts w:ascii="Times New Roman" w:hAnsi="Times New Roman" w:cs="Times New Roman"/>
          <w:sz w:val="24"/>
          <w:szCs w:val="24"/>
        </w:rPr>
        <w:softHyphen/>
        <w:t>сание организованных образовательных форм;</w:t>
      </w:r>
    </w:p>
    <w:p w:rsidR="00A84877" w:rsidRPr="00A84877" w:rsidRDefault="00A84877" w:rsidP="001B5621">
      <w:pPr>
        <w:pStyle w:val="45"/>
        <w:numPr>
          <w:ilvl w:val="0"/>
          <w:numId w:val="244"/>
        </w:numPr>
        <w:shd w:val="clear" w:color="auto" w:fill="auto"/>
        <w:tabs>
          <w:tab w:val="left" w:pos="774"/>
        </w:tabs>
        <w:spacing w:before="0" w:after="0" w:line="240" w:lineRule="auto"/>
        <w:ind w:firstLine="600"/>
        <w:jc w:val="both"/>
        <w:rPr>
          <w:rFonts w:ascii="Times New Roman" w:hAnsi="Times New Roman" w:cs="Times New Roman"/>
          <w:sz w:val="24"/>
          <w:szCs w:val="24"/>
        </w:rPr>
      </w:pPr>
      <w:r w:rsidRPr="00A84877">
        <w:rPr>
          <w:rFonts w:ascii="Times New Roman" w:hAnsi="Times New Roman" w:cs="Times New Roman"/>
          <w:sz w:val="24"/>
          <w:szCs w:val="24"/>
        </w:rPr>
        <w:t>теплый период (июнь - август), для которого составляется другой режим дня и план раб</w:t>
      </w:r>
      <w:r w:rsidRPr="00A84877">
        <w:rPr>
          <w:rFonts w:ascii="Times New Roman" w:hAnsi="Times New Roman" w:cs="Times New Roman"/>
          <w:sz w:val="24"/>
          <w:szCs w:val="24"/>
        </w:rPr>
        <w:t>о</w:t>
      </w:r>
      <w:r w:rsidRPr="00A84877">
        <w:rPr>
          <w:rFonts w:ascii="Times New Roman" w:hAnsi="Times New Roman" w:cs="Times New Roman"/>
          <w:sz w:val="24"/>
          <w:szCs w:val="24"/>
        </w:rPr>
        <w:t>ты на летний оздоровительный период.</w:t>
      </w:r>
    </w:p>
    <w:p w:rsidR="0024499E" w:rsidRPr="00A84877" w:rsidRDefault="0024499E" w:rsidP="00CA7B34">
      <w:pPr>
        <w:spacing w:line="240" w:lineRule="auto"/>
        <w:jc w:val="center"/>
        <w:rPr>
          <w:sz w:val="24"/>
          <w:szCs w:val="24"/>
        </w:rPr>
      </w:pPr>
    </w:p>
    <w:p w:rsidR="0024499E" w:rsidRPr="00A84877" w:rsidRDefault="00A84877" w:rsidP="00CA7B34">
      <w:pPr>
        <w:spacing w:line="240" w:lineRule="auto"/>
        <w:jc w:val="center"/>
        <w:rPr>
          <w:b/>
          <w:sz w:val="24"/>
          <w:szCs w:val="24"/>
        </w:rPr>
      </w:pPr>
      <w:r w:rsidRPr="00A84877">
        <w:rPr>
          <w:b/>
          <w:sz w:val="24"/>
          <w:szCs w:val="24"/>
        </w:rPr>
        <w:t>Р</w:t>
      </w:r>
      <w:r w:rsidR="0024499E" w:rsidRPr="00A84877">
        <w:rPr>
          <w:b/>
          <w:sz w:val="24"/>
          <w:szCs w:val="24"/>
        </w:rPr>
        <w:t>ежим дня в холодный период года</w:t>
      </w:r>
    </w:p>
    <w:p w:rsidR="0024499E" w:rsidRPr="00A84877" w:rsidRDefault="0024499E" w:rsidP="00CA7B34">
      <w:pPr>
        <w:spacing w:line="240" w:lineRule="auto"/>
        <w:jc w:val="center"/>
        <w:rPr>
          <w:sz w:val="24"/>
          <w:szCs w:val="24"/>
        </w:rPr>
      </w:pPr>
      <w:r w:rsidRPr="00A84877">
        <w:rPr>
          <w:sz w:val="24"/>
          <w:szCs w:val="24"/>
        </w:rPr>
        <w:t>с 1 сентября по 31 мая</w:t>
      </w:r>
    </w:p>
    <w:p w:rsidR="0024499E" w:rsidRDefault="0024499E" w:rsidP="0024499E">
      <w:pPr>
        <w:pStyle w:val="aa"/>
        <w:ind w:left="0"/>
        <w:jc w:val="left"/>
      </w:pPr>
    </w:p>
    <w:tbl>
      <w:tblPr>
        <w:tblW w:w="9949"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59"/>
        <w:gridCol w:w="1281"/>
        <w:gridCol w:w="1155"/>
        <w:gridCol w:w="16"/>
        <w:gridCol w:w="1047"/>
        <w:gridCol w:w="1179"/>
        <w:gridCol w:w="1134"/>
        <w:gridCol w:w="992"/>
        <w:gridCol w:w="1279"/>
        <w:gridCol w:w="7"/>
      </w:tblGrid>
      <w:tr w:rsidR="0024499E" w:rsidRPr="000F6E02" w:rsidTr="00A84877">
        <w:trPr>
          <w:trHeight w:val="289"/>
        </w:trPr>
        <w:tc>
          <w:tcPr>
            <w:tcW w:w="1859" w:type="dxa"/>
          </w:tcPr>
          <w:p w:rsidR="0024499E" w:rsidRPr="000F6E02" w:rsidRDefault="0024499E" w:rsidP="00F47B56">
            <w:pPr>
              <w:rPr>
                <w:sz w:val="20"/>
              </w:rPr>
            </w:pPr>
          </w:p>
        </w:tc>
        <w:tc>
          <w:tcPr>
            <w:tcW w:w="1281" w:type="dxa"/>
          </w:tcPr>
          <w:p w:rsidR="0024499E" w:rsidRPr="000F6E02" w:rsidRDefault="0024499E" w:rsidP="00F47B56">
            <w:pPr>
              <w:pStyle w:val="TableParagraph"/>
              <w:ind w:left="117" w:right="77"/>
              <w:jc w:val="center"/>
              <w:rPr>
                <w:b/>
                <w:sz w:val="20"/>
                <w:szCs w:val="20"/>
              </w:rPr>
            </w:pPr>
          </w:p>
        </w:tc>
        <w:tc>
          <w:tcPr>
            <w:tcW w:w="6809" w:type="dxa"/>
            <w:gridSpan w:val="8"/>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17" w:right="77"/>
              <w:jc w:val="center"/>
              <w:rPr>
                <w:sz w:val="20"/>
                <w:szCs w:val="20"/>
              </w:rPr>
            </w:pPr>
            <w:r w:rsidRPr="000F6E02">
              <w:rPr>
                <w:b/>
                <w:sz w:val="20"/>
                <w:szCs w:val="20"/>
              </w:rPr>
              <w:t>Возрастные группы</w:t>
            </w:r>
          </w:p>
        </w:tc>
      </w:tr>
      <w:tr w:rsidR="0024499E" w:rsidRPr="000F6E02" w:rsidTr="00A84877">
        <w:trPr>
          <w:gridAfter w:val="1"/>
          <w:wAfter w:w="7" w:type="dxa"/>
          <w:trHeight w:val="704"/>
        </w:trPr>
        <w:tc>
          <w:tcPr>
            <w:tcW w:w="1859" w:type="dxa"/>
          </w:tcPr>
          <w:p w:rsidR="0024499E" w:rsidRDefault="0024499E" w:rsidP="00F47B56">
            <w:pPr>
              <w:rPr>
                <w:b/>
                <w:sz w:val="20"/>
              </w:rPr>
            </w:pPr>
            <w:r w:rsidRPr="000F6E02">
              <w:rPr>
                <w:b/>
                <w:sz w:val="20"/>
              </w:rPr>
              <w:t xml:space="preserve">Режимные </w:t>
            </w:r>
          </w:p>
          <w:p w:rsidR="0024499E" w:rsidRPr="000F6E02" w:rsidRDefault="0024499E" w:rsidP="00F47B56">
            <w:pPr>
              <w:rPr>
                <w:sz w:val="20"/>
              </w:rPr>
            </w:pPr>
            <w:r w:rsidRPr="000F6E02">
              <w:rPr>
                <w:b/>
                <w:sz w:val="20"/>
              </w:rPr>
              <w:t>моменты</w:t>
            </w:r>
          </w:p>
        </w:tc>
        <w:tc>
          <w:tcPr>
            <w:tcW w:w="1281" w:type="dxa"/>
          </w:tcPr>
          <w:p w:rsidR="00A84877" w:rsidRDefault="00AB1E97" w:rsidP="00F47B56">
            <w:pPr>
              <w:pStyle w:val="TableParagraph"/>
              <w:ind w:left="108"/>
              <w:rPr>
                <w:b/>
                <w:sz w:val="20"/>
                <w:szCs w:val="20"/>
              </w:rPr>
            </w:pPr>
            <w:r>
              <w:rPr>
                <w:b/>
                <w:sz w:val="20"/>
                <w:szCs w:val="20"/>
              </w:rPr>
              <w:t>Разновозр</w:t>
            </w:r>
            <w:r>
              <w:rPr>
                <w:b/>
                <w:sz w:val="20"/>
                <w:szCs w:val="20"/>
              </w:rPr>
              <w:t>а</w:t>
            </w:r>
            <w:r>
              <w:rPr>
                <w:b/>
                <w:sz w:val="20"/>
                <w:szCs w:val="20"/>
              </w:rPr>
              <w:t>стная гру</w:t>
            </w:r>
            <w:r>
              <w:rPr>
                <w:b/>
                <w:sz w:val="20"/>
                <w:szCs w:val="20"/>
              </w:rPr>
              <w:t>п</w:t>
            </w:r>
            <w:r>
              <w:rPr>
                <w:b/>
                <w:sz w:val="20"/>
                <w:szCs w:val="20"/>
              </w:rPr>
              <w:t xml:space="preserve">па </w:t>
            </w:r>
          </w:p>
          <w:p w:rsidR="00AB1E97" w:rsidRDefault="00A84877" w:rsidP="00F47B56">
            <w:pPr>
              <w:pStyle w:val="TableParagraph"/>
              <w:ind w:left="108"/>
              <w:rPr>
                <w:b/>
                <w:sz w:val="20"/>
                <w:szCs w:val="20"/>
              </w:rPr>
            </w:pPr>
            <w:r>
              <w:rPr>
                <w:b/>
                <w:sz w:val="20"/>
                <w:szCs w:val="20"/>
              </w:rPr>
              <w:t>раннего возраста</w:t>
            </w:r>
          </w:p>
          <w:p w:rsidR="0024499E" w:rsidRPr="00E11BC2" w:rsidRDefault="0024499E" w:rsidP="00F47B56">
            <w:pPr>
              <w:pStyle w:val="TableParagraph"/>
              <w:ind w:left="108"/>
              <w:rPr>
                <w:b/>
                <w:sz w:val="20"/>
                <w:szCs w:val="20"/>
              </w:rPr>
            </w:pPr>
          </w:p>
        </w:tc>
        <w:tc>
          <w:tcPr>
            <w:tcW w:w="1171" w:type="dxa"/>
            <w:gridSpan w:val="2"/>
            <w:tcBorders>
              <w:top w:val="single" w:sz="6" w:space="0" w:color="000000"/>
              <w:left w:val="single" w:sz="6" w:space="0" w:color="000000"/>
              <w:bottom w:val="single" w:sz="6" w:space="0" w:color="000000"/>
              <w:right w:val="single" w:sz="6" w:space="0" w:color="000000"/>
            </w:tcBorders>
          </w:tcPr>
          <w:p w:rsidR="0024499E" w:rsidRDefault="0024499E" w:rsidP="00F47B56">
            <w:pPr>
              <w:pStyle w:val="TableParagraph"/>
              <w:ind w:left="108"/>
              <w:rPr>
                <w:b/>
                <w:sz w:val="20"/>
                <w:szCs w:val="20"/>
              </w:rPr>
            </w:pPr>
            <w:r w:rsidRPr="00E11BC2">
              <w:rPr>
                <w:b/>
                <w:sz w:val="20"/>
                <w:szCs w:val="20"/>
              </w:rPr>
              <w:t>2</w:t>
            </w:r>
            <w:r>
              <w:rPr>
                <w:b/>
                <w:sz w:val="20"/>
                <w:szCs w:val="20"/>
              </w:rPr>
              <w:t xml:space="preserve"> </w:t>
            </w:r>
            <w:r w:rsidRPr="00E11BC2">
              <w:rPr>
                <w:b/>
                <w:sz w:val="20"/>
                <w:szCs w:val="20"/>
              </w:rPr>
              <w:t>младшая</w:t>
            </w:r>
          </w:p>
          <w:p w:rsidR="00A84877" w:rsidRPr="00E11BC2" w:rsidRDefault="00A84877" w:rsidP="00F47B56">
            <w:pPr>
              <w:pStyle w:val="TableParagraph"/>
              <w:ind w:left="108"/>
              <w:rPr>
                <w:b/>
                <w:sz w:val="20"/>
                <w:szCs w:val="20"/>
              </w:rPr>
            </w:pPr>
          </w:p>
        </w:tc>
        <w:tc>
          <w:tcPr>
            <w:tcW w:w="1047" w:type="dxa"/>
            <w:tcBorders>
              <w:top w:val="single" w:sz="6" w:space="0" w:color="000000"/>
              <w:left w:val="single" w:sz="6" w:space="0" w:color="000000"/>
              <w:bottom w:val="single" w:sz="6" w:space="0" w:color="000000"/>
              <w:right w:val="single" w:sz="6" w:space="0" w:color="000000"/>
            </w:tcBorders>
          </w:tcPr>
          <w:p w:rsidR="0024499E" w:rsidRPr="00E11BC2" w:rsidRDefault="0024499E" w:rsidP="00F47B56">
            <w:pPr>
              <w:pStyle w:val="TableParagraph"/>
              <w:ind w:left="87" w:right="188"/>
              <w:jc w:val="center"/>
              <w:rPr>
                <w:b/>
                <w:sz w:val="20"/>
                <w:szCs w:val="20"/>
              </w:rPr>
            </w:pPr>
            <w:r w:rsidRPr="00E11BC2">
              <w:rPr>
                <w:b/>
                <w:sz w:val="20"/>
                <w:szCs w:val="20"/>
              </w:rPr>
              <w:t>средняя</w:t>
            </w:r>
          </w:p>
        </w:tc>
        <w:tc>
          <w:tcPr>
            <w:tcW w:w="1179" w:type="dxa"/>
            <w:tcBorders>
              <w:top w:val="single" w:sz="6" w:space="0" w:color="000000"/>
              <w:left w:val="single" w:sz="6" w:space="0" w:color="000000"/>
              <w:bottom w:val="single" w:sz="6" w:space="0" w:color="000000"/>
              <w:right w:val="single" w:sz="6" w:space="0" w:color="000000"/>
            </w:tcBorders>
          </w:tcPr>
          <w:p w:rsidR="0024499E" w:rsidRPr="00E11BC2" w:rsidRDefault="0024499E" w:rsidP="00F47B56">
            <w:pPr>
              <w:pStyle w:val="TableParagraph"/>
              <w:ind w:left="7" w:right="73"/>
              <w:jc w:val="center"/>
              <w:rPr>
                <w:b/>
                <w:sz w:val="20"/>
                <w:szCs w:val="20"/>
              </w:rPr>
            </w:pPr>
            <w:r w:rsidRPr="00E11BC2">
              <w:rPr>
                <w:b/>
                <w:sz w:val="20"/>
                <w:szCs w:val="20"/>
              </w:rPr>
              <w:t>старшая</w:t>
            </w:r>
          </w:p>
        </w:tc>
        <w:tc>
          <w:tcPr>
            <w:tcW w:w="1134" w:type="dxa"/>
            <w:tcBorders>
              <w:top w:val="single" w:sz="6" w:space="0" w:color="000000"/>
              <w:left w:val="single" w:sz="6" w:space="0" w:color="000000"/>
              <w:bottom w:val="single" w:sz="6" w:space="0" w:color="000000"/>
              <w:right w:val="single" w:sz="6" w:space="0" w:color="000000"/>
            </w:tcBorders>
          </w:tcPr>
          <w:p w:rsidR="0024499E" w:rsidRPr="00E11BC2" w:rsidRDefault="0024499E" w:rsidP="00F47B56">
            <w:pPr>
              <w:pStyle w:val="TableParagraph"/>
              <w:ind w:right="90"/>
              <w:rPr>
                <w:b/>
                <w:sz w:val="20"/>
                <w:szCs w:val="20"/>
              </w:rPr>
            </w:pPr>
            <w:r w:rsidRPr="00E11BC2">
              <w:rPr>
                <w:b/>
                <w:sz w:val="20"/>
                <w:szCs w:val="20"/>
              </w:rPr>
              <w:t>старшая для детей ТНР</w:t>
            </w:r>
          </w:p>
        </w:tc>
        <w:tc>
          <w:tcPr>
            <w:tcW w:w="992" w:type="dxa"/>
            <w:tcBorders>
              <w:top w:val="single" w:sz="6" w:space="0" w:color="000000"/>
              <w:left w:val="single" w:sz="6" w:space="0" w:color="000000"/>
              <w:bottom w:val="single" w:sz="6" w:space="0" w:color="000000"/>
              <w:right w:val="single" w:sz="6" w:space="0" w:color="000000"/>
            </w:tcBorders>
          </w:tcPr>
          <w:p w:rsidR="0024499E" w:rsidRPr="00E11BC2" w:rsidRDefault="0024499E" w:rsidP="00F47B56">
            <w:pPr>
              <w:pStyle w:val="TableParagraph"/>
              <w:ind w:left="106" w:right="86"/>
              <w:rPr>
                <w:b/>
                <w:sz w:val="20"/>
                <w:szCs w:val="20"/>
              </w:rPr>
            </w:pPr>
            <w:r w:rsidRPr="00E11BC2">
              <w:rPr>
                <w:b/>
                <w:sz w:val="20"/>
                <w:szCs w:val="20"/>
              </w:rPr>
              <w:t>подг</w:t>
            </w:r>
            <w:r>
              <w:rPr>
                <w:b/>
                <w:sz w:val="20"/>
                <w:szCs w:val="20"/>
              </w:rPr>
              <w:t>о</w:t>
            </w:r>
            <w:r>
              <w:rPr>
                <w:b/>
                <w:sz w:val="20"/>
                <w:szCs w:val="20"/>
              </w:rPr>
              <w:t>тов</w:t>
            </w:r>
            <w:r>
              <w:rPr>
                <w:b/>
                <w:sz w:val="20"/>
                <w:szCs w:val="20"/>
              </w:rPr>
              <w:t>и</w:t>
            </w:r>
            <w:r>
              <w:rPr>
                <w:b/>
                <w:sz w:val="20"/>
                <w:szCs w:val="20"/>
              </w:rPr>
              <w:t>тельная</w:t>
            </w:r>
          </w:p>
        </w:tc>
        <w:tc>
          <w:tcPr>
            <w:tcW w:w="1279" w:type="dxa"/>
            <w:tcBorders>
              <w:top w:val="single" w:sz="6" w:space="0" w:color="000000"/>
              <w:left w:val="single" w:sz="6" w:space="0" w:color="000000"/>
              <w:bottom w:val="single" w:sz="6" w:space="0" w:color="000000"/>
              <w:right w:val="single" w:sz="6" w:space="0" w:color="000000"/>
            </w:tcBorders>
          </w:tcPr>
          <w:p w:rsidR="0024499E" w:rsidRPr="00E11BC2" w:rsidRDefault="0024499E" w:rsidP="00F47B56">
            <w:pPr>
              <w:pStyle w:val="TableParagraph"/>
              <w:ind w:left="117" w:right="77"/>
              <w:rPr>
                <w:b/>
                <w:sz w:val="20"/>
                <w:szCs w:val="20"/>
              </w:rPr>
            </w:pPr>
            <w:r w:rsidRPr="00E11BC2">
              <w:rPr>
                <w:b/>
                <w:sz w:val="20"/>
                <w:szCs w:val="20"/>
              </w:rPr>
              <w:t>подг</w:t>
            </w:r>
            <w:r>
              <w:rPr>
                <w:b/>
                <w:sz w:val="20"/>
                <w:szCs w:val="20"/>
              </w:rPr>
              <w:t>-</w:t>
            </w:r>
            <w:r w:rsidRPr="00E11BC2">
              <w:rPr>
                <w:b/>
                <w:sz w:val="20"/>
                <w:szCs w:val="20"/>
              </w:rPr>
              <w:t>я для детей ТНР</w:t>
            </w:r>
          </w:p>
        </w:tc>
      </w:tr>
      <w:tr w:rsidR="00A84877" w:rsidRPr="000F6E02" w:rsidTr="00A84877">
        <w:trPr>
          <w:gridAfter w:val="1"/>
          <w:wAfter w:w="7" w:type="dxa"/>
          <w:trHeight w:val="704"/>
        </w:trPr>
        <w:tc>
          <w:tcPr>
            <w:tcW w:w="1859" w:type="dxa"/>
          </w:tcPr>
          <w:p w:rsidR="00A84877" w:rsidRPr="000F6E02" w:rsidRDefault="00A84877" w:rsidP="00A84877">
            <w:pPr>
              <w:rPr>
                <w:b/>
                <w:sz w:val="20"/>
              </w:rPr>
            </w:pPr>
            <w:r>
              <w:rPr>
                <w:b/>
                <w:sz w:val="20"/>
              </w:rPr>
              <w:t>Возраст детей</w:t>
            </w:r>
          </w:p>
        </w:tc>
        <w:tc>
          <w:tcPr>
            <w:tcW w:w="1281" w:type="dxa"/>
          </w:tcPr>
          <w:p w:rsidR="00A84877" w:rsidRDefault="00A84877" w:rsidP="00F47B56">
            <w:pPr>
              <w:pStyle w:val="TableParagraph"/>
              <w:ind w:left="108"/>
              <w:rPr>
                <w:b/>
                <w:sz w:val="20"/>
                <w:szCs w:val="20"/>
              </w:rPr>
            </w:pPr>
            <w:r>
              <w:rPr>
                <w:b/>
                <w:sz w:val="20"/>
                <w:szCs w:val="20"/>
              </w:rPr>
              <w:t>1-3 года</w:t>
            </w:r>
          </w:p>
        </w:tc>
        <w:tc>
          <w:tcPr>
            <w:tcW w:w="1171" w:type="dxa"/>
            <w:gridSpan w:val="2"/>
            <w:tcBorders>
              <w:top w:val="single" w:sz="6" w:space="0" w:color="000000"/>
              <w:left w:val="single" w:sz="6" w:space="0" w:color="000000"/>
              <w:bottom w:val="single" w:sz="6" w:space="0" w:color="000000"/>
              <w:right w:val="single" w:sz="6" w:space="0" w:color="000000"/>
            </w:tcBorders>
          </w:tcPr>
          <w:p w:rsidR="00A84877" w:rsidRPr="00E11BC2" w:rsidRDefault="00A84877" w:rsidP="00A84877">
            <w:pPr>
              <w:pStyle w:val="TableParagraph"/>
              <w:ind w:left="108"/>
              <w:rPr>
                <w:b/>
                <w:sz w:val="20"/>
                <w:szCs w:val="20"/>
              </w:rPr>
            </w:pPr>
            <w:r>
              <w:rPr>
                <w:b/>
                <w:sz w:val="20"/>
                <w:szCs w:val="20"/>
              </w:rPr>
              <w:t>3-4 года</w:t>
            </w:r>
          </w:p>
        </w:tc>
        <w:tc>
          <w:tcPr>
            <w:tcW w:w="1047" w:type="dxa"/>
            <w:tcBorders>
              <w:top w:val="single" w:sz="6" w:space="0" w:color="000000"/>
              <w:left w:val="single" w:sz="6" w:space="0" w:color="000000"/>
              <w:bottom w:val="single" w:sz="6" w:space="0" w:color="000000"/>
              <w:right w:val="single" w:sz="6" w:space="0" w:color="000000"/>
            </w:tcBorders>
          </w:tcPr>
          <w:p w:rsidR="00A84877" w:rsidRPr="00E11BC2" w:rsidRDefault="00A84877" w:rsidP="00F47B56">
            <w:pPr>
              <w:pStyle w:val="TableParagraph"/>
              <w:ind w:left="87" w:right="188"/>
              <w:jc w:val="center"/>
              <w:rPr>
                <w:b/>
                <w:sz w:val="20"/>
                <w:szCs w:val="20"/>
              </w:rPr>
            </w:pPr>
            <w:r>
              <w:rPr>
                <w:b/>
                <w:sz w:val="20"/>
                <w:szCs w:val="20"/>
              </w:rPr>
              <w:t>4-5 лет</w:t>
            </w:r>
          </w:p>
        </w:tc>
        <w:tc>
          <w:tcPr>
            <w:tcW w:w="1179" w:type="dxa"/>
            <w:tcBorders>
              <w:top w:val="single" w:sz="6" w:space="0" w:color="000000"/>
              <w:left w:val="single" w:sz="6" w:space="0" w:color="000000"/>
              <w:bottom w:val="single" w:sz="6" w:space="0" w:color="000000"/>
              <w:right w:val="single" w:sz="6" w:space="0" w:color="000000"/>
            </w:tcBorders>
          </w:tcPr>
          <w:p w:rsidR="00A84877" w:rsidRPr="00E11BC2" w:rsidRDefault="00A84877" w:rsidP="00A84877">
            <w:pPr>
              <w:pStyle w:val="TableParagraph"/>
              <w:ind w:left="7" w:right="73"/>
              <w:jc w:val="center"/>
              <w:rPr>
                <w:b/>
                <w:sz w:val="20"/>
                <w:szCs w:val="20"/>
              </w:rPr>
            </w:pPr>
            <w:r>
              <w:rPr>
                <w:b/>
                <w:sz w:val="20"/>
                <w:szCs w:val="20"/>
              </w:rPr>
              <w:t>5-6 лет</w:t>
            </w:r>
          </w:p>
        </w:tc>
        <w:tc>
          <w:tcPr>
            <w:tcW w:w="1134" w:type="dxa"/>
            <w:tcBorders>
              <w:top w:val="single" w:sz="6" w:space="0" w:color="000000"/>
              <w:left w:val="single" w:sz="6" w:space="0" w:color="000000"/>
              <w:bottom w:val="single" w:sz="6" w:space="0" w:color="000000"/>
              <w:right w:val="single" w:sz="6" w:space="0" w:color="000000"/>
            </w:tcBorders>
          </w:tcPr>
          <w:p w:rsidR="00A84877" w:rsidRPr="00E11BC2" w:rsidRDefault="00A84877" w:rsidP="00A84877">
            <w:pPr>
              <w:pStyle w:val="TableParagraph"/>
              <w:ind w:right="90"/>
              <w:rPr>
                <w:b/>
                <w:sz w:val="20"/>
                <w:szCs w:val="20"/>
              </w:rPr>
            </w:pPr>
            <w:r>
              <w:rPr>
                <w:b/>
                <w:sz w:val="20"/>
                <w:szCs w:val="20"/>
              </w:rPr>
              <w:t>5-6 лет</w:t>
            </w:r>
          </w:p>
        </w:tc>
        <w:tc>
          <w:tcPr>
            <w:tcW w:w="992" w:type="dxa"/>
            <w:tcBorders>
              <w:top w:val="single" w:sz="6" w:space="0" w:color="000000"/>
              <w:left w:val="single" w:sz="6" w:space="0" w:color="000000"/>
              <w:bottom w:val="single" w:sz="6" w:space="0" w:color="000000"/>
              <w:right w:val="single" w:sz="6" w:space="0" w:color="000000"/>
            </w:tcBorders>
          </w:tcPr>
          <w:p w:rsidR="00A84877" w:rsidRPr="00E11BC2" w:rsidRDefault="00A84877" w:rsidP="00F47B56">
            <w:pPr>
              <w:pStyle w:val="TableParagraph"/>
              <w:ind w:left="106" w:right="86"/>
              <w:rPr>
                <w:b/>
                <w:sz w:val="20"/>
                <w:szCs w:val="20"/>
              </w:rPr>
            </w:pPr>
            <w:r>
              <w:rPr>
                <w:b/>
                <w:sz w:val="20"/>
                <w:szCs w:val="20"/>
              </w:rPr>
              <w:t>6-7 лет</w:t>
            </w:r>
          </w:p>
        </w:tc>
        <w:tc>
          <w:tcPr>
            <w:tcW w:w="1279" w:type="dxa"/>
            <w:tcBorders>
              <w:top w:val="single" w:sz="6" w:space="0" w:color="000000"/>
              <w:left w:val="single" w:sz="6" w:space="0" w:color="000000"/>
              <w:bottom w:val="single" w:sz="6" w:space="0" w:color="000000"/>
              <w:right w:val="single" w:sz="6" w:space="0" w:color="000000"/>
            </w:tcBorders>
          </w:tcPr>
          <w:p w:rsidR="00A84877" w:rsidRPr="00E11BC2" w:rsidRDefault="00A84877" w:rsidP="00F47B56">
            <w:pPr>
              <w:pStyle w:val="TableParagraph"/>
              <w:ind w:left="117" w:right="77"/>
              <w:rPr>
                <w:b/>
                <w:sz w:val="20"/>
                <w:szCs w:val="20"/>
              </w:rPr>
            </w:pPr>
            <w:r>
              <w:rPr>
                <w:b/>
                <w:sz w:val="20"/>
                <w:szCs w:val="20"/>
              </w:rPr>
              <w:t>6-7 лет</w:t>
            </w:r>
          </w:p>
        </w:tc>
      </w:tr>
      <w:tr w:rsidR="0024499E" w:rsidRPr="000F6E02" w:rsidTr="00A84877">
        <w:trPr>
          <w:gridAfter w:val="1"/>
          <w:wAfter w:w="7" w:type="dxa"/>
          <w:trHeight w:val="553"/>
        </w:trPr>
        <w:tc>
          <w:tcPr>
            <w:tcW w:w="1859" w:type="dxa"/>
            <w:vMerge w:val="restart"/>
            <w:tcBorders>
              <w:top w:val="single" w:sz="6" w:space="0" w:color="000000"/>
              <w:left w:val="single" w:sz="6" w:space="0" w:color="000000"/>
              <w:bottom w:val="single" w:sz="6" w:space="0" w:color="000000"/>
              <w:right w:val="single" w:sz="6" w:space="0" w:color="000000"/>
            </w:tcBorders>
          </w:tcPr>
          <w:p w:rsidR="0024499E" w:rsidRPr="00A84877" w:rsidRDefault="0024499E" w:rsidP="00F47B56">
            <w:pPr>
              <w:pStyle w:val="TableParagraph"/>
              <w:ind w:right="110"/>
              <w:rPr>
                <w:sz w:val="20"/>
                <w:szCs w:val="20"/>
              </w:rPr>
            </w:pPr>
            <w:r w:rsidRPr="00A84877">
              <w:rPr>
                <w:sz w:val="20"/>
                <w:szCs w:val="20"/>
              </w:rPr>
              <w:t>Прием, осмотр,</w:t>
            </w:r>
          </w:p>
          <w:p w:rsidR="0024499E" w:rsidRPr="00A84877" w:rsidRDefault="0024499E" w:rsidP="00F47B56">
            <w:pPr>
              <w:pStyle w:val="TableParagraph"/>
              <w:ind w:right="110"/>
              <w:rPr>
                <w:sz w:val="20"/>
                <w:szCs w:val="20"/>
              </w:rPr>
            </w:pPr>
            <w:r w:rsidRPr="00A84877">
              <w:rPr>
                <w:sz w:val="20"/>
                <w:szCs w:val="20"/>
              </w:rPr>
              <w:t>самостоятельная</w:t>
            </w:r>
          </w:p>
          <w:p w:rsidR="0024499E" w:rsidRPr="00A84877" w:rsidRDefault="0024499E" w:rsidP="00F47B56">
            <w:pPr>
              <w:pStyle w:val="TableParagraph"/>
              <w:ind w:right="110"/>
              <w:rPr>
                <w:sz w:val="20"/>
                <w:szCs w:val="20"/>
              </w:rPr>
            </w:pPr>
            <w:r w:rsidRPr="00A84877">
              <w:rPr>
                <w:sz w:val="20"/>
                <w:szCs w:val="20"/>
              </w:rPr>
              <w:t>деятельность</w:t>
            </w:r>
          </w:p>
        </w:tc>
        <w:tc>
          <w:tcPr>
            <w:tcW w:w="1281" w:type="dxa"/>
            <w:tcBorders>
              <w:top w:val="single" w:sz="6" w:space="0" w:color="000000"/>
              <w:left w:val="single" w:sz="6" w:space="0" w:color="000000"/>
              <w:bottom w:val="single" w:sz="6" w:space="0" w:color="000000"/>
              <w:right w:val="single" w:sz="6" w:space="0" w:color="000000"/>
            </w:tcBorders>
          </w:tcPr>
          <w:p w:rsidR="0024499E" w:rsidRPr="0002379F" w:rsidRDefault="0024499E" w:rsidP="00A84877">
            <w:pPr>
              <w:pStyle w:val="TableParagraph"/>
              <w:ind w:left="0" w:firstLine="138"/>
              <w:rPr>
                <w:b/>
                <w:sz w:val="20"/>
                <w:szCs w:val="20"/>
              </w:rPr>
            </w:pPr>
            <w:r w:rsidRPr="0002379F">
              <w:rPr>
                <w:b/>
                <w:sz w:val="20"/>
                <w:szCs w:val="20"/>
              </w:rPr>
              <w:t>8.00-8.45</w:t>
            </w:r>
          </w:p>
        </w:tc>
        <w:tc>
          <w:tcPr>
            <w:tcW w:w="1171" w:type="dxa"/>
            <w:gridSpan w:val="2"/>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7" w:right="72"/>
              <w:jc w:val="center"/>
              <w:rPr>
                <w:b/>
                <w:sz w:val="20"/>
                <w:szCs w:val="20"/>
              </w:rPr>
            </w:pPr>
            <w:r w:rsidRPr="000F6E02">
              <w:rPr>
                <w:b/>
                <w:sz w:val="20"/>
                <w:szCs w:val="20"/>
              </w:rPr>
              <w:t>7.00-8.05</w:t>
            </w:r>
          </w:p>
        </w:tc>
        <w:tc>
          <w:tcPr>
            <w:tcW w:w="1047"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7" w:right="75"/>
              <w:jc w:val="center"/>
              <w:rPr>
                <w:b/>
                <w:sz w:val="20"/>
                <w:szCs w:val="20"/>
              </w:rPr>
            </w:pPr>
            <w:r w:rsidRPr="000F6E02">
              <w:rPr>
                <w:b/>
                <w:sz w:val="20"/>
                <w:szCs w:val="20"/>
              </w:rPr>
              <w:t>7.00-8.10</w:t>
            </w:r>
          </w:p>
        </w:tc>
        <w:tc>
          <w:tcPr>
            <w:tcW w:w="1179"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6" w:right="73"/>
              <w:rPr>
                <w:b/>
                <w:sz w:val="20"/>
                <w:szCs w:val="20"/>
              </w:rPr>
            </w:pPr>
            <w:r w:rsidRPr="000F6E02">
              <w:rPr>
                <w:b/>
                <w:sz w:val="20"/>
                <w:szCs w:val="20"/>
              </w:rPr>
              <w:t>7.00-8.10</w:t>
            </w:r>
          </w:p>
        </w:tc>
        <w:tc>
          <w:tcPr>
            <w:tcW w:w="1134"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rPr>
                <w:b/>
                <w:sz w:val="20"/>
                <w:szCs w:val="20"/>
              </w:rPr>
            </w:pPr>
            <w:r w:rsidRPr="000F6E02">
              <w:rPr>
                <w:b/>
                <w:sz w:val="20"/>
                <w:szCs w:val="20"/>
              </w:rPr>
              <w:t>7.00-8.10</w:t>
            </w:r>
          </w:p>
        </w:tc>
        <w:tc>
          <w:tcPr>
            <w:tcW w:w="992"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06"/>
              <w:rPr>
                <w:b/>
                <w:sz w:val="20"/>
                <w:szCs w:val="20"/>
              </w:rPr>
            </w:pPr>
            <w:r w:rsidRPr="000F6E02">
              <w:rPr>
                <w:b/>
                <w:sz w:val="20"/>
                <w:szCs w:val="20"/>
              </w:rPr>
              <w:t>7.00-8.20</w:t>
            </w:r>
          </w:p>
        </w:tc>
        <w:tc>
          <w:tcPr>
            <w:tcW w:w="1279"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17"/>
              <w:rPr>
                <w:b/>
                <w:sz w:val="20"/>
                <w:szCs w:val="20"/>
              </w:rPr>
            </w:pPr>
            <w:r w:rsidRPr="000F6E02">
              <w:rPr>
                <w:b/>
                <w:sz w:val="20"/>
                <w:szCs w:val="20"/>
              </w:rPr>
              <w:t>7.00-8.20</w:t>
            </w:r>
          </w:p>
        </w:tc>
      </w:tr>
      <w:tr w:rsidR="00A84877" w:rsidRPr="000F6E02" w:rsidTr="00A84877">
        <w:trPr>
          <w:trHeight w:val="553"/>
        </w:trPr>
        <w:tc>
          <w:tcPr>
            <w:tcW w:w="1859" w:type="dxa"/>
            <w:vMerge/>
            <w:tcBorders>
              <w:top w:val="single" w:sz="6" w:space="0" w:color="000000"/>
              <w:left w:val="single" w:sz="6" w:space="0" w:color="000000"/>
              <w:bottom w:val="single" w:sz="6" w:space="0" w:color="000000"/>
              <w:right w:val="single" w:sz="6" w:space="0" w:color="000000"/>
            </w:tcBorders>
          </w:tcPr>
          <w:p w:rsidR="00A84877" w:rsidRPr="00A84877" w:rsidRDefault="00A84877" w:rsidP="00F47B56">
            <w:pPr>
              <w:pStyle w:val="TableParagraph"/>
              <w:ind w:right="110"/>
              <w:rPr>
                <w:sz w:val="20"/>
                <w:szCs w:val="20"/>
              </w:rPr>
            </w:pPr>
          </w:p>
        </w:tc>
        <w:tc>
          <w:tcPr>
            <w:tcW w:w="8090" w:type="dxa"/>
            <w:gridSpan w:val="9"/>
            <w:tcBorders>
              <w:top w:val="single" w:sz="6" w:space="0" w:color="000000"/>
              <w:left w:val="single" w:sz="6" w:space="0" w:color="000000"/>
              <w:bottom w:val="single" w:sz="6" w:space="0" w:color="000000"/>
              <w:right w:val="single" w:sz="6" w:space="0" w:color="000000"/>
            </w:tcBorders>
          </w:tcPr>
          <w:p w:rsidR="00A84877" w:rsidRPr="000F6E02" w:rsidRDefault="00A84877" w:rsidP="00A84877">
            <w:pPr>
              <w:pStyle w:val="TableParagraph"/>
              <w:ind w:left="108" w:right="97" w:firstLine="138"/>
              <w:jc w:val="both"/>
              <w:rPr>
                <w:i/>
                <w:sz w:val="20"/>
                <w:szCs w:val="20"/>
              </w:rPr>
            </w:pPr>
            <w:r w:rsidRPr="000F6E02">
              <w:rPr>
                <w:i/>
                <w:sz w:val="20"/>
                <w:szCs w:val="20"/>
              </w:rPr>
              <w:t>взаимодействие с родителями (коммуникация);беседы с детьми: (коммуникация, соци</w:t>
            </w:r>
            <w:r w:rsidRPr="000F6E02">
              <w:rPr>
                <w:i/>
                <w:sz w:val="20"/>
                <w:szCs w:val="20"/>
              </w:rPr>
              <w:t>а</w:t>
            </w:r>
            <w:r w:rsidRPr="000F6E02">
              <w:rPr>
                <w:i/>
                <w:sz w:val="20"/>
                <w:szCs w:val="20"/>
              </w:rPr>
              <w:t>лизация, познание), наблюдения в природном уголке: (труд, познание); свободные игры (с</w:t>
            </w:r>
            <w:r w:rsidRPr="000F6E02">
              <w:rPr>
                <w:i/>
                <w:sz w:val="20"/>
                <w:szCs w:val="20"/>
              </w:rPr>
              <w:t>о</w:t>
            </w:r>
            <w:r w:rsidRPr="000F6E02">
              <w:rPr>
                <w:i/>
                <w:sz w:val="20"/>
                <w:szCs w:val="20"/>
              </w:rPr>
              <w:t>циализация); индивидуальные и подгрупповые дидактические игры: (познание, коммуник</w:t>
            </w:r>
            <w:r w:rsidRPr="000F6E02">
              <w:rPr>
                <w:i/>
                <w:sz w:val="20"/>
                <w:szCs w:val="20"/>
              </w:rPr>
              <w:t>а</w:t>
            </w:r>
            <w:r w:rsidRPr="000F6E02">
              <w:rPr>
                <w:i/>
                <w:sz w:val="20"/>
                <w:szCs w:val="20"/>
              </w:rPr>
              <w:t>ция, социализация, игра); чтение художественной литературы; самостоятельная де</w:t>
            </w:r>
            <w:r w:rsidRPr="000F6E02">
              <w:rPr>
                <w:i/>
                <w:sz w:val="20"/>
                <w:szCs w:val="20"/>
              </w:rPr>
              <w:t>я</w:t>
            </w:r>
            <w:r w:rsidRPr="000F6E02">
              <w:rPr>
                <w:i/>
                <w:sz w:val="20"/>
                <w:szCs w:val="20"/>
              </w:rPr>
              <w:t>тельность в уголке художественного творчества: (художественное творчество</w:t>
            </w:r>
            <w:r>
              <w:rPr>
                <w:i/>
                <w:sz w:val="20"/>
                <w:szCs w:val="20"/>
              </w:rPr>
              <w:t xml:space="preserve"> </w:t>
            </w:r>
            <w:r w:rsidRPr="000F6E02">
              <w:rPr>
                <w:i/>
                <w:sz w:val="20"/>
                <w:szCs w:val="20"/>
              </w:rPr>
              <w:t>,</w:t>
            </w:r>
            <w:r>
              <w:rPr>
                <w:i/>
                <w:sz w:val="20"/>
                <w:szCs w:val="20"/>
              </w:rPr>
              <w:t xml:space="preserve"> </w:t>
            </w:r>
            <w:r w:rsidRPr="000F6E02">
              <w:rPr>
                <w:i/>
                <w:sz w:val="20"/>
                <w:szCs w:val="20"/>
              </w:rPr>
              <w:t>позн</w:t>
            </w:r>
            <w:r w:rsidRPr="000F6E02">
              <w:rPr>
                <w:i/>
                <w:sz w:val="20"/>
                <w:szCs w:val="20"/>
              </w:rPr>
              <w:t>а</w:t>
            </w:r>
            <w:r w:rsidRPr="000F6E02">
              <w:rPr>
                <w:i/>
                <w:sz w:val="20"/>
                <w:szCs w:val="20"/>
              </w:rPr>
              <w:t>ние,</w:t>
            </w:r>
          </w:p>
          <w:p w:rsidR="00A84877" w:rsidRPr="000F6E02" w:rsidRDefault="00A84877" w:rsidP="00A84877">
            <w:pPr>
              <w:pStyle w:val="TableParagraph"/>
              <w:ind w:left="117" w:firstLine="138"/>
              <w:rPr>
                <w:b/>
                <w:sz w:val="20"/>
                <w:szCs w:val="20"/>
              </w:rPr>
            </w:pPr>
            <w:r w:rsidRPr="000F6E02">
              <w:rPr>
                <w:i/>
                <w:sz w:val="20"/>
                <w:szCs w:val="20"/>
              </w:rPr>
              <w:t>социализация, коммуникация)</w:t>
            </w:r>
          </w:p>
        </w:tc>
      </w:tr>
      <w:tr w:rsidR="0024499E" w:rsidRPr="000F6E02" w:rsidTr="00A84877">
        <w:trPr>
          <w:gridAfter w:val="1"/>
          <w:wAfter w:w="7" w:type="dxa"/>
          <w:trHeight w:val="441"/>
        </w:trPr>
        <w:tc>
          <w:tcPr>
            <w:tcW w:w="1859" w:type="dxa"/>
            <w:tcBorders>
              <w:top w:val="single" w:sz="6" w:space="0" w:color="000000"/>
              <w:left w:val="single" w:sz="6" w:space="0" w:color="000000"/>
              <w:bottom w:val="single" w:sz="6" w:space="0" w:color="000000"/>
              <w:right w:val="single" w:sz="6" w:space="0" w:color="000000"/>
            </w:tcBorders>
          </w:tcPr>
          <w:p w:rsidR="0024499E" w:rsidRPr="00A84877" w:rsidRDefault="0024499E" w:rsidP="00F47B56">
            <w:pPr>
              <w:pStyle w:val="TableParagraph"/>
              <w:ind w:right="403"/>
              <w:rPr>
                <w:sz w:val="20"/>
                <w:szCs w:val="20"/>
              </w:rPr>
            </w:pPr>
            <w:r w:rsidRPr="00A84877">
              <w:rPr>
                <w:sz w:val="20"/>
                <w:szCs w:val="20"/>
              </w:rPr>
              <w:t>Утренняя ги</w:t>
            </w:r>
            <w:r w:rsidRPr="00A84877">
              <w:rPr>
                <w:sz w:val="20"/>
                <w:szCs w:val="20"/>
              </w:rPr>
              <w:t>м</w:t>
            </w:r>
            <w:r w:rsidRPr="00A84877">
              <w:rPr>
                <w:sz w:val="20"/>
                <w:szCs w:val="20"/>
              </w:rPr>
              <w:t>настика</w:t>
            </w:r>
          </w:p>
        </w:tc>
        <w:tc>
          <w:tcPr>
            <w:tcW w:w="1281" w:type="dxa"/>
            <w:tcBorders>
              <w:top w:val="single" w:sz="6" w:space="0" w:color="000000"/>
              <w:bottom w:val="single" w:sz="6" w:space="0" w:color="000000"/>
            </w:tcBorders>
          </w:tcPr>
          <w:p w:rsidR="0024499E" w:rsidRPr="00591624" w:rsidRDefault="0024499E" w:rsidP="00A84877">
            <w:pPr>
              <w:pStyle w:val="TableParagraph"/>
              <w:ind w:left="0" w:firstLine="138"/>
              <w:rPr>
                <w:b/>
                <w:color w:val="7030A0"/>
                <w:sz w:val="20"/>
                <w:szCs w:val="20"/>
              </w:rPr>
            </w:pPr>
            <w:r w:rsidRPr="000F6E02">
              <w:rPr>
                <w:b/>
                <w:sz w:val="20"/>
                <w:szCs w:val="20"/>
              </w:rPr>
              <w:t>8.05-8.1</w:t>
            </w:r>
            <w:r>
              <w:rPr>
                <w:b/>
                <w:sz w:val="20"/>
                <w:szCs w:val="20"/>
              </w:rPr>
              <w:t>0</w:t>
            </w:r>
          </w:p>
        </w:tc>
        <w:tc>
          <w:tcPr>
            <w:tcW w:w="1171" w:type="dxa"/>
            <w:gridSpan w:val="2"/>
            <w:tcBorders>
              <w:top w:val="single" w:sz="6" w:space="0" w:color="000000"/>
              <w:bottom w:val="single" w:sz="6" w:space="0" w:color="000000"/>
              <w:right w:val="single" w:sz="6" w:space="0" w:color="000000"/>
            </w:tcBorders>
          </w:tcPr>
          <w:p w:rsidR="0024499E" w:rsidRPr="000F6E02" w:rsidRDefault="0024499E" w:rsidP="00F47B56">
            <w:pPr>
              <w:pStyle w:val="TableParagraph"/>
              <w:ind w:left="90" w:right="72"/>
              <w:jc w:val="center"/>
              <w:rPr>
                <w:b/>
                <w:sz w:val="20"/>
                <w:szCs w:val="20"/>
              </w:rPr>
            </w:pPr>
            <w:r w:rsidRPr="000F6E02">
              <w:rPr>
                <w:b/>
                <w:sz w:val="20"/>
                <w:szCs w:val="20"/>
              </w:rPr>
              <w:t>8.05-8.15</w:t>
            </w:r>
          </w:p>
        </w:tc>
        <w:tc>
          <w:tcPr>
            <w:tcW w:w="1047"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7" w:right="75"/>
              <w:jc w:val="center"/>
              <w:rPr>
                <w:b/>
                <w:sz w:val="20"/>
                <w:szCs w:val="20"/>
              </w:rPr>
            </w:pPr>
            <w:r w:rsidRPr="000F6E02">
              <w:rPr>
                <w:b/>
                <w:sz w:val="20"/>
                <w:szCs w:val="20"/>
              </w:rPr>
              <w:t>8.10-8.20</w:t>
            </w:r>
          </w:p>
        </w:tc>
        <w:tc>
          <w:tcPr>
            <w:tcW w:w="1179"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6" w:right="73"/>
              <w:jc w:val="center"/>
              <w:rPr>
                <w:b/>
                <w:sz w:val="20"/>
                <w:szCs w:val="20"/>
              </w:rPr>
            </w:pPr>
            <w:r w:rsidRPr="000F6E02">
              <w:rPr>
                <w:b/>
                <w:sz w:val="20"/>
                <w:szCs w:val="20"/>
              </w:rPr>
              <w:t>8.10-8.25</w:t>
            </w:r>
          </w:p>
        </w:tc>
        <w:tc>
          <w:tcPr>
            <w:tcW w:w="1134"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rPr>
                <w:b/>
                <w:sz w:val="20"/>
                <w:szCs w:val="20"/>
              </w:rPr>
            </w:pPr>
            <w:r w:rsidRPr="000F6E02">
              <w:rPr>
                <w:b/>
                <w:sz w:val="20"/>
                <w:szCs w:val="20"/>
              </w:rPr>
              <w:t>8.10-8.25</w:t>
            </w:r>
          </w:p>
        </w:tc>
        <w:tc>
          <w:tcPr>
            <w:tcW w:w="992"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06"/>
              <w:rPr>
                <w:b/>
                <w:sz w:val="20"/>
                <w:szCs w:val="20"/>
              </w:rPr>
            </w:pPr>
            <w:r w:rsidRPr="000F6E02">
              <w:rPr>
                <w:b/>
                <w:sz w:val="20"/>
                <w:szCs w:val="20"/>
              </w:rPr>
              <w:t>8.20-8.30</w:t>
            </w:r>
          </w:p>
        </w:tc>
        <w:tc>
          <w:tcPr>
            <w:tcW w:w="1279"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03"/>
              <w:rPr>
                <w:b/>
                <w:sz w:val="20"/>
                <w:szCs w:val="20"/>
              </w:rPr>
            </w:pPr>
            <w:r w:rsidRPr="000F6E02">
              <w:rPr>
                <w:b/>
                <w:sz w:val="20"/>
                <w:szCs w:val="20"/>
              </w:rPr>
              <w:t>8.20-8.30</w:t>
            </w:r>
          </w:p>
        </w:tc>
      </w:tr>
      <w:tr w:rsidR="0024499E" w:rsidRPr="000F6E02" w:rsidTr="00A84877">
        <w:trPr>
          <w:trHeight w:val="389"/>
        </w:trPr>
        <w:tc>
          <w:tcPr>
            <w:tcW w:w="1859" w:type="dxa"/>
            <w:tcBorders>
              <w:top w:val="single" w:sz="6" w:space="0" w:color="000000"/>
              <w:left w:val="single" w:sz="6" w:space="0" w:color="000000"/>
              <w:bottom w:val="single" w:sz="6" w:space="0" w:color="000000"/>
              <w:right w:val="single" w:sz="6" w:space="0" w:color="000000"/>
            </w:tcBorders>
          </w:tcPr>
          <w:p w:rsidR="0024499E" w:rsidRPr="00A84877" w:rsidRDefault="0024499E" w:rsidP="00F47B56">
            <w:pPr>
              <w:pStyle w:val="TableParagraph"/>
              <w:ind w:right="403"/>
              <w:rPr>
                <w:sz w:val="20"/>
                <w:szCs w:val="20"/>
              </w:rPr>
            </w:pPr>
          </w:p>
        </w:tc>
        <w:tc>
          <w:tcPr>
            <w:tcW w:w="1281" w:type="dxa"/>
            <w:tcBorders>
              <w:top w:val="single" w:sz="6" w:space="0" w:color="000000"/>
              <w:bottom w:val="single" w:sz="6" w:space="0" w:color="000000"/>
            </w:tcBorders>
          </w:tcPr>
          <w:p w:rsidR="0024499E" w:rsidRPr="000F6E02" w:rsidRDefault="0024499E" w:rsidP="00F47B56">
            <w:pPr>
              <w:pStyle w:val="TableParagraph"/>
              <w:ind w:left="103"/>
              <w:rPr>
                <w:i/>
                <w:sz w:val="20"/>
                <w:szCs w:val="20"/>
              </w:rPr>
            </w:pPr>
          </w:p>
        </w:tc>
        <w:tc>
          <w:tcPr>
            <w:tcW w:w="6809" w:type="dxa"/>
            <w:gridSpan w:val="8"/>
            <w:tcBorders>
              <w:top w:val="single" w:sz="6" w:space="0" w:color="000000"/>
              <w:bottom w:val="single" w:sz="6" w:space="0" w:color="000000"/>
              <w:right w:val="single" w:sz="6" w:space="0" w:color="000000"/>
            </w:tcBorders>
          </w:tcPr>
          <w:p w:rsidR="0024499E" w:rsidRPr="000F6E02" w:rsidRDefault="0024499E" w:rsidP="00F47B56">
            <w:pPr>
              <w:pStyle w:val="TableParagraph"/>
              <w:ind w:left="103"/>
              <w:rPr>
                <w:b/>
                <w:sz w:val="20"/>
                <w:szCs w:val="20"/>
              </w:rPr>
            </w:pPr>
            <w:r w:rsidRPr="000F6E02">
              <w:rPr>
                <w:i/>
                <w:sz w:val="20"/>
                <w:szCs w:val="20"/>
              </w:rPr>
              <w:t>физическая культура, здоровье, игра</w:t>
            </w:r>
          </w:p>
        </w:tc>
      </w:tr>
      <w:tr w:rsidR="0024499E" w:rsidRPr="000F6E02" w:rsidTr="00A84877">
        <w:trPr>
          <w:gridAfter w:val="1"/>
          <w:wAfter w:w="7" w:type="dxa"/>
          <w:trHeight w:val="829"/>
        </w:trPr>
        <w:tc>
          <w:tcPr>
            <w:tcW w:w="1859" w:type="dxa"/>
            <w:vMerge w:val="restart"/>
            <w:tcBorders>
              <w:top w:val="single" w:sz="6" w:space="0" w:color="000000"/>
              <w:left w:val="single" w:sz="6" w:space="0" w:color="000000"/>
              <w:bottom w:val="single" w:sz="6" w:space="0" w:color="000000"/>
              <w:right w:val="single" w:sz="6" w:space="0" w:color="000000"/>
            </w:tcBorders>
          </w:tcPr>
          <w:p w:rsidR="0024499E" w:rsidRPr="00A84877" w:rsidRDefault="0024499E" w:rsidP="00F47B56">
            <w:pPr>
              <w:pStyle w:val="TableParagraph"/>
              <w:ind w:right="228"/>
              <w:rPr>
                <w:sz w:val="20"/>
                <w:szCs w:val="20"/>
              </w:rPr>
            </w:pPr>
            <w:r w:rsidRPr="00A84877">
              <w:rPr>
                <w:sz w:val="20"/>
                <w:szCs w:val="20"/>
              </w:rPr>
              <w:t>Подготовка к завтраку,</w:t>
            </w:r>
          </w:p>
          <w:p w:rsidR="0024499E" w:rsidRPr="00A84877" w:rsidRDefault="0024499E" w:rsidP="00F47B56">
            <w:pPr>
              <w:pStyle w:val="TableParagraph"/>
              <w:ind w:right="187"/>
              <w:rPr>
                <w:sz w:val="20"/>
                <w:szCs w:val="20"/>
              </w:rPr>
            </w:pPr>
            <w:r w:rsidRPr="00A84877">
              <w:rPr>
                <w:sz w:val="20"/>
                <w:szCs w:val="20"/>
              </w:rPr>
              <w:t xml:space="preserve">завтрак </w:t>
            </w:r>
          </w:p>
          <w:p w:rsidR="0024499E" w:rsidRPr="00A84877" w:rsidRDefault="0024499E" w:rsidP="00F47B56">
            <w:pPr>
              <w:pStyle w:val="TableParagraph"/>
              <w:ind w:right="79"/>
              <w:rPr>
                <w:sz w:val="20"/>
                <w:szCs w:val="20"/>
              </w:rPr>
            </w:pPr>
          </w:p>
        </w:tc>
        <w:tc>
          <w:tcPr>
            <w:tcW w:w="1281" w:type="dxa"/>
            <w:tcBorders>
              <w:top w:val="single" w:sz="6" w:space="0" w:color="000000"/>
              <w:bottom w:val="single" w:sz="6" w:space="0" w:color="000000"/>
            </w:tcBorders>
          </w:tcPr>
          <w:p w:rsidR="0024499E" w:rsidRPr="00591624" w:rsidRDefault="0024499E" w:rsidP="00F47B56">
            <w:pPr>
              <w:pStyle w:val="TableParagraph"/>
              <w:ind w:left="0"/>
              <w:rPr>
                <w:b/>
                <w:color w:val="7030A0"/>
                <w:sz w:val="20"/>
                <w:szCs w:val="20"/>
              </w:rPr>
            </w:pPr>
            <w:r>
              <w:rPr>
                <w:b/>
                <w:sz w:val="20"/>
                <w:szCs w:val="20"/>
              </w:rPr>
              <w:t xml:space="preserve">  </w:t>
            </w:r>
            <w:r w:rsidRPr="000F6E02">
              <w:rPr>
                <w:b/>
                <w:sz w:val="20"/>
                <w:szCs w:val="20"/>
              </w:rPr>
              <w:t>8.1</w:t>
            </w:r>
            <w:r>
              <w:rPr>
                <w:b/>
                <w:sz w:val="20"/>
                <w:szCs w:val="20"/>
              </w:rPr>
              <w:t>0</w:t>
            </w:r>
            <w:r w:rsidRPr="000F6E02">
              <w:rPr>
                <w:b/>
                <w:sz w:val="20"/>
                <w:szCs w:val="20"/>
              </w:rPr>
              <w:t>-8.45</w:t>
            </w:r>
          </w:p>
        </w:tc>
        <w:tc>
          <w:tcPr>
            <w:tcW w:w="1171" w:type="dxa"/>
            <w:gridSpan w:val="2"/>
            <w:tcBorders>
              <w:top w:val="single" w:sz="6" w:space="0" w:color="000000"/>
              <w:bottom w:val="single" w:sz="6" w:space="0" w:color="000000"/>
              <w:right w:val="single" w:sz="6" w:space="0" w:color="000000"/>
            </w:tcBorders>
          </w:tcPr>
          <w:p w:rsidR="0024499E" w:rsidRPr="000F6E02" w:rsidRDefault="0024499E" w:rsidP="00F47B56">
            <w:pPr>
              <w:pStyle w:val="TableParagraph"/>
              <w:ind w:left="90" w:right="72"/>
              <w:jc w:val="center"/>
              <w:rPr>
                <w:b/>
                <w:sz w:val="20"/>
                <w:szCs w:val="20"/>
              </w:rPr>
            </w:pPr>
            <w:r w:rsidRPr="000F6E02">
              <w:rPr>
                <w:b/>
                <w:sz w:val="20"/>
                <w:szCs w:val="20"/>
              </w:rPr>
              <w:t>8.15-8.45</w:t>
            </w:r>
          </w:p>
        </w:tc>
        <w:tc>
          <w:tcPr>
            <w:tcW w:w="1047"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7" w:right="75"/>
              <w:jc w:val="center"/>
              <w:rPr>
                <w:b/>
                <w:sz w:val="20"/>
                <w:szCs w:val="20"/>
              </w:rPr>
            </w:pPr>
            <w:r w:rsidRPr="000F6E02">
              <w:rPr>
                <w:b/>
                <w:sz w:val="20"/>
                <w:szCs w:val="20"/>
              </w:rPr>
              <w:t>8.20-8.40</w:t>
            </w:r>
          </w:p>
        </w:tc>
        <w:tc>
          <w:tcPr>
            <w:tcW w:w="1179"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6" w:right="73"/>
              <w:jc w:val="center"/>
              <w:rPr>
                <w:b/>
                <w:sz w:val="20"/>
                <w:szCs w:val="20"/>
              </w:rPr>
            </w:pPr>
            <w:r w:rsidRPr="000F6E02">
              <w:rPr>
                <w:b/>
                <w:sz w:val="20"/>
                <w:szCs w:val="20"/>
              </w:rPr>
              <w:t>8.25-8.45</w:t>
            </w:r>
          </w:p>
        </w:tc>
        <w:tc>
          <w:tcPr>
            <w:tcW w:w="1134"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rPr>
                <w:b/>
                <w:sz w:val="20"/>
                <w:szCs w:val="20"/>
              </w:rPr>
            </w:pPr>
            <w:r w:rsidRPr="000F6E02">
              <w:rPr>
                <w:b/>
                <w:sz w:val="20"/>
                <w:szCs w:val="20"/>
              </w:rPr>
              <w:t>8.25-8.45</w:t>
            </w:r>
          </w:p>
        </w:tc>
        <w:tc>
          <w:tcPr>
            <w:tcW w:w="992"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06"/>
              <w:rPr>
                <w:b/>
                <w:sz w:val="20"/>
                <w:szCs w:val="20"/>
              </w:rPr>
            </w:pPr>
            <w:r w:rsidRPr="000F6E02">
              <w:rPr>
                <w:b/>
                <w:sz w:val="20"/>
                <w:szCs w:val="20"/>
              </w:rPr>
              <w:t>8.30-8.50</w:t>
            </w:r>
          </w:p>
        </w:tc>
        <w:tc>
          <w:tcPr>
            <w:tcW w:w="1279"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03"/>
              <w:rPr>
                <w:b/>
                <w:sz w:val="20"/>
                <w:szCs w:val="20"/>
              </w:rPr>
            </w:pPr>
            <w:r w:rsidRPr="000F6E02">
              <w:rPr>
                <w:b/>
                <w:sz w:val="20"/>
                <w:szCs w:val="20"/>
              </w:rPr>
              <w:t>8.30-8.50</w:t>
            </w:r>
          </w:p>
        </w:tc>
      </w:tr>
      <w:tr w:rsidR="0024499E" w:rsidRPr="000F6E02" w:rsidTr="00A84877">
        <w:trPr>
          <w:trHeight w:val="391"/>
        </w:trPr>
        <w:tc>
          <w:tcPr>
            <w:tcW w:w="1859" w:type="dxa"/>
            <w:vMerge/>
            <w:tcBorders>
              <w:top w:val="single" w:sz="6" w:space="0" w:color="000000"/>
              <w:left w:val="single" w:sz="6" w:space="0" w:color="000000"/>
              <w:bottom w:val="single" w:sz="6" w:space="0" w:color="000000"/>
              <w:right w:val="single" w:sz="6" w:space="0" w:color="000000"/>
            </w:tcBorders>
          </w:tcPr>
          <w:p w:rsidR="0024499E" w:rsidRPr="00A84877" w:rsidRDefault="0024499E" w:rsidP="00F47B56">
            <w:pPr>
              <w:pStyle w:val="TableParagraph"/>
              <w:ind w:right="228"/>
              <w:rPr>
                <w:sz w:val="20"/>
                <w:szCs w:val="20"/>
              </w:rPr>
            </w:pPr>
          </w:p>
        </w:tc>
        <w:tc>
          <w:tcPr>
            <w:tcW w:w="8090" w:type="dxa"/>
            <w:gridSpan w:val="9"/>
            <w:tcBorders>
              <w:top w:val="single" w:sz="6" w:space="0" w:color="000000"/>
              <w:bottom w:val="single" w:sz="6" w:space="0" w:color="000000"/>
              <w:right w:val="single" w:sz="6" w:space="0" w:color="000000"/>
            </w:tcBorders>
          </w:tcPr>
          <w:p w:rsidR="0024499E" w:rsidRPr="00AE2FDE" w:rsidRDefault="0024499E" w:rsidP="00F47B56">
            <w:pPr>
              <w:pStyle w:val="TableParagraph"/>
              <w:ind w:left="0" w:right="187"/>
              <w:rPr>
                <w:b/>
                <w:i/>
                <w:sz w:val="20"/>
                <w:szCs w:val="20"/>
              </w:rPr>
            </w:pPr>
            <w:r w:rsidRPr="00AE2FDE">
              <w:rPr>
                <w:i/>
                <w:sz w:val="20"/>
                <w:szCs w:val="20"/>
              </w:rPr>
              <w:t>Образовательная деятельность в режимных моментах</w:t>
            </w:r>
            <w:r w:rsidRPr="00AE2FDE">
              <w:rPr>
                <w:b/>
                <w:i/>
                <w:sz w:val="20"/>
                <w:szCs w:val="20"/>
              </w:rPr>
              <w:t xml:space="preserve"> </w:t>
            </w:r>
          </w:p>
        </w:tc>
      </w:tr>
      <w:tr w:rsidR="0024499E" w:rsidRPr="000F6E02" w:rsidTr="00A84877">
        <w:trPr>
          <w:gridAfter w:val="1"/>
          <w:wAfter w:w="7" w:type="dxa"/>
          <w:trHeight w:val="551"/>
        </w:trPr>
        <w:tc>
          <w:tcPr>
            <w:tcW w:w="1859" w:type="dxa"/>
            <w:vMerge w:val="restart"/>
            <w:tcBorders>
              <w:top w:val="single" w:sz="6" w:space="0" w:color="000000"/>
              <w:left w:val="single" w:sz="6" w:space="0" w:color="000000"/>
              <w:bottom w:val="single" w:sz="6" w:space="0" w:color="000000"/>
              <w:right w:val="single" w:sz="6" w:space="0" w:color="000000"/>
            </w:tcBorders>
          </w:tcPr>
          <w:p w:rsidR="0024499E" w:rsidRPr="00A84877" w:rsidRDefault="0024499E" w:rsidP="00F47B56">
            <w:pPr>
              <w:pStyle w:val="TableParagraph"/>
              <w:ind w:right="177"/>
              <w:rPr>
                <w:sz w:val="20"/>
                <w:szCs w:val="20"/>
              </w:rPr>
            </w:pPr>
            <w:r w:rsidRPr="00A84877">
              <w:rPr>
                <w:sz w:val="20"/>
                <w:szCs w:val="20"/>
              </w:rPr>
              <w:t>Самостоятельная</w:t>
            </w:r>
          </w:p>
          <w:p w:rsidR="0024499E" w:rsidRPr="00A84877" w:rsidRDefault="0024499E" w:rsidP="00F47B56">
            <w:pPr>
              <w:pStyle w:val="TableParagraph"/>
              <w:rPr>
                <w:sz w:val="20"/>
                <w:szCs w:val="20"/>
              </w:rPr>
            </w:pPr>
            <w:r w:rsidRPr="00A84877">
              <w:rPr>
                <w:sz w:val="20"/>
                <w:szCs w:val="20"/>
              </w:rPr>
              <w:t>деятельность</w:t>
            </w:r>
          </w:p>
        </w:tc>
        <w:tc>
          <w:tcPr>
            <w:tcW w:w="1281"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7" w:right="72"/>
              <w:jc w:val="center"/>
              <w:rPr>
                <w:b/>
                <w:sz w:val="20"/>
                <w:szCs w:val="20"/>
              </w:rPr>
            </w:pPr>
            <w:r w:rsidRPr="000F6E02">
              <w:rPr>
                <w:b/>
                <w:sz w:val="20"/>
                <w:szCs w:val="20"/>
              </w:rPr>
              <w:t>8.45-9.00</w:t>
            </w:r>
          </w:p>
        </w:tc>
        <w:tc>
          <w:tcPr>
            <w:tcW w:w="1171" w:type="dxa"/>
            <w:gridSpan w:val="2"/>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7" w:right="72"/>
              <w:jc w:val="center"/>
              <w:rPr>
                <w:b/>
                <w:sz w:val="20"/>
                <w:szCs w:val="20"/>
              </w:rPr>
            </w:pPr>
            <w:r w:rsidRPr="000F6E02">
              <w:rPr>
                <w:b/>
                <w:sz w:val="20"/>
                <w:szCs w:val="20"/>
              </w:rPr>
              <w:t>8.45-9.00</w:t>
            </w:r>
          </w:p>
        </w:tc>
        <w:tc>
          <w:tcPr>
            <w:tcW w:w="1047"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7" w:right="75"/>
              <w:jc w:val="center"/>
              <w:rPr>
                <w:b/>
                <w:sz w:val="20"/>
                <w:szCs w:val="20"/>
              </w:rPr>
            </w:pPr>
            <w:r w:rsidRPr="000F6E02">
              <w:rPr>
                <w:b/>
                <w:sz w:val="20"/>
                <w:szCs w:val="20"/>
              </w:rPr>
              <w:t>8.40-9.00</w:t>
            </w:r>
          </w:p>
        </w:tc>
        <w:tc>
          <w:tcPr>
            <w:tcW w:w="1179"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86" w:right="73"/>
              <w:jc w:val="center"/>
              <w:rPr>
                <w:b/>
                <w:sz w:val="20"/>
                <w:szCs w:val="20"/>
              </w:rPr>
            </w:pPr>
            <w:r w:rsidRPr="000F6E02">
              <w:rPr>
                <w:b/>
                <w:sz w:val="20"/>
                <w:szCs w:val="20"/>
              </w:rPr>
              <w:t>8.45-9.00</w:t>
            </w:r>
          </w:p>
        </w:tc>
        <w:tc>
          <w:tcPr>
            <w:tcW w:w="1134"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rPr>
                <w:b/>
                <w:sz w:val="20"/>
                <w:szCs w:val="20"/>
              </w:rPr>
            </w:pPr>
            <w:r w:rsidRPr="000F6E02">
              <w:rPr>
                <w:b/>
                <w:sz w:val="20"/>
                <w:szCs w:val="20"/>
              </w:rPr>
              <w:t>8.45-9.00</w:t>
            </w:r>
          </w:p>
        </w:tc>
        <w:tc>
          <w:tcPr>
            <w:tcW w:w="992"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06"/>
              <w:rPr>
                <w:b/>
                <w:sz w:val="20"/>
                <w:szCs w:val="20"/>
              </w:rPr>
            </w:pPr>
            <w:r w:rsidRPr="000F6E02">
              <w:rPr>
                <w:b/>
                <w:sz w:val="20"/>
                <w:szCs w:val="20"/>
              </w:rPr>
              <w:t>8.50-9.00</w:t>
            </w:r>
          </w:p>
        </w:tc>
        <w:tc>
          <w:tcPr>
            <w:tcW w:w="1279" w:type="dxa"/>
            <w:tcBorders>
              <w:top w:val="single" w:sz="6" w:space="0" w:color="000000"/>
              <w:left w:val="single" w:sz="6" w:space="0" w:color="000000"/>
              <w:bottom w:val="single" w:sz="6" w:space="0" w:color="000000"/>
              <w:right w:val="single" w:sz="6" w:space="0" w:color="000000"/>
            </w:tcBorders>
          </w:tcPr>
          <w:p w:rsidR="0024499E" w:rsidRPr="000F6E02" w:rsidRDefault="0024499E" w:rsidP="00F47B56">
            <w:pPr>
              <w:pStyle w:val="TableParagraph"/>
              <w:ind w:left="103"/>
              <w:rPr>
                <w:b/>
                <w:sz w:val="20"/>
                <w:szCs w:val="20"/>
              </w:rPr>
            </w:pPr>
            <w:r w:rsidRPr="000F6E02">
              <w:rPr>
                <w:b/>
                <w:sz w:val="20"/>
                <w:szCs w:val="20"/>
              </w:rPr>
              <w:t>8.50-9.00</w:t>
            </w:r>
          </w:p>
        </w:tc>
      </w:tr>
      <w:tr w:rsidR="00A84877" w:rsidRPr="000F6E02" w:rsidTr="00A84877">
        <w:trPr>
          <w:trHeight w:val="551"/>
        </w:trPr>
        <w:tc>
          <w:tcPr>
            <w:tcW w:w="1859" w:type="dxa"/>
            <w:vMerge/>
            <w:tcBorders>
              <w:top w:val="single" w:sz="6" w:space="0" w:color="000000"/>
              <w:left w:val="single" w:sz="6" w:space="0" w:color="000000"/>
              <w:bottom w:val="single" w:sz="6" w:space="0" w:color="000000"/>
              <w:right w:val="single" w:sz="6" w:space="0" w:color="000000"/>
            </w:tcBorders>
          </w:tcPr>
          <w:p w:rsidR="00A84877" w:rsidRPr="00A84877" w:rsidRDefault="00A84877" w:rsidP="00F47B56">
            <w:pPr>
              <w:pStyle w:val="TableParagraph"/>
              <w:ind w:right="177"/>
              <w:rPr>
                <w:sz w:val="20"/>
                <w:szCs w:val="20"/>
              </w:rPr>
            </w:pPr>
          </w:p>
        </w:tc>
        <w:tc>
          <w:tcPr>
            <w:tcW w:w="8090" w:type="dxa"/>
            <w:gridSpan w:val="9"/>
            <w:tcBorders>
              <w:top w:val="single" w:sz="6" w:space="0" w:color="000000"/>
              <w:left w:val="single" w:sz="6" w:space="0" w:color="000000"/>
              <w:bottom w:val="single" w:sz="6" w:space="0" w:color="000000"/>
              <w:right w:val="single" w:sz="6" w:space="0" w:color="000000"/>
            </w:tcBorders>
          </w:tcPr>
          <w:p w:rsidR="00A84877" w:rsidRPr="000F6E02" w:rsidRDefault="00A84877" w:rsidP="00F47B56">
            <w:pPr>
              <w:pStyle w:val="TableParagraph"/>
              <w:ind w:left="103"/>
              <w:rPr>
                <w:b/>
                <w:sz w:val="20"/>
                <w:szCs w:val="20"/>
              </w:rPr>
            </w:pPr>
            <w:r w:rsidRPr="000F6E02">
              <w:rPr>
                <w:i/>
                <w:iCs/>
                <w:sz w:val="20"/>
                <w:szCs w:val="20"/>
              </w:rPr>
              <w:t>свободные игры (социализация); самостоятельная деятельность в уголке художественного творчества:</w:t>
            </w:r>
            <w:r w:rsidRPr="000F6E02">
              <w:rPr>
                <w:i/>
                <w:sz w:val="20"/>
                <w:szCs w:val="20"/>
              </w:rPr>
              <w:tab/>
            </w:r>
            <w:r w:rsidRPr="000F6E02">
              <w:rPr>
                <w:i/>
                <w:iCs/>
                <w:sz w:val="20"/>
                <w:szCs w:val="20"/>
              </w:rPr>
              <w:t xml:space="preserve">(художественное </w:t>
            </w:r>
            <w:r w:rsidRPr="000F6E02">
              <w:rPr>
                <w:i/>
                <w:sz w:val="20"/>
                <w:szCs w:val="20"/>
              </w:rPr>
              <w:tab/>
            </w:r>
            <w:r w:rsidRPr="000F6E02">
              <w:rPr>
                <w:i/>
                <w:iCs/>
                <w:sz w:val="20"/>
                <w:szCs w:val="20"/>
              </w:rPr>
              <w:t>творчество,</w:t>
            </w:r>
            <w:r w:rsidRPr="000F6E02">
              <w:rPr>
                <w:i/>
                <w:sz w:val="20"/>
                <w:szCs w:val="20"/>
              </w:rPr>
              <w:tab/>
            </w:r>
            <w:r w:rsidRPr="000F6E02">
              <w:rPr>
                <w:i/>
                <w:iCs/>
                <w:spacing w:val="-3"/>
                <w:sz w:val="20"/>
                <w:szCs w:val="20"/>
              </w:rPr>
              <w:t>познание,</w:t>
            </w:r>
            <w:r>
              <w:rPr>
                <w:i/>
                <w:iCs/>
                <w:spacing w:val="-3"/>
                <w:sz w:val="20"/>
                <w:szCs w:val="20"/>
              </w:rPr>
              <w:t xml:space="preserve"> </w:t>
            </w:r>
            <w:r w:rsidRPr="000F6E02">
              <w:rPr>
                <w:i/>
                <w:sz w:val="20"/>
                <w:szCs w:val="20"/>
              </w:rPr>
              <w:t>социализация, коммуник</w:t>
            </w:r>
            <w:r w:rsidRPr="000F6E02">
              <w:rPr>
                <w:i/>
                <w:sz w:val="20"/>
                <w:szCs w:val="20"/>
              </w:rPr>
              <w:t>а</w:t>
            </w:r>
            <w:r w:rsidRPr="000F6E02">
              <w:rPr>
                <w:i/>
                <w:sz w:val="20"/>
                <w:szCs w:val="20"/>
              </w:rPr>
              <w:t>ция)</w:t>
            </w:r>
          </w:p>
        </w:tc>
      </w:tr>
      <w:tr w:rsidR="0024499E" w:rsidRPr="00FA4ACB" w:rsidTr="00A84877">
        <w:trPr>
          <w:gridAfter w:val="1"/>
          <w:wAfter w:w="7" w:type="dxa"/>
          <w:trHeight w:val="901"/>
        </w:trPr>
        <w:tc>
          <w:tcPr>
            <w:tcW w:w="1859" w:type="dxa"/>
            <w:vMerge w:val="restart"/>
            <w:tcBorders>
              <w:top w:val="single" w:sz="6" w:space="0" w:color="000000"/>
              <w:left w:val="single" w:sz="6" w:space="0" w:color="000000"/>
              <w:bottom w:val="single" w:sz="6" w:space="0" w:color="000000"/>
              <w:right w:val="single" w:sz="6" w:space="0" w:color="000000"/>
            </w:tcBorders>
          </w:tcPr>
          <w:p w:rsidR="0024499E" w:rsidRPr="00A84877" w:rsidRDefault="0024499E" w:rsidP="00F47B56">
            <w:pPr>
              <w:pStyle w:val="TableParagraph"/>
              <w:ind w:right="115"/>
              <w:rPr>
                <w:sz w:val="20"/>
                <w:szCs w:val="20"/>
              </w:rPr>
            </w:pPr>
            <w:r w:rsidRPr="00A84877">
              <w:rPr>
                <w:spacing w:val="-1"/>
                <w:sz w:val="20"/>
                <w:szCs w:val="20"/>
              </w:rPr>
              <w:t>Непосредствен</w:t>
            </w:r>
            <w:r w:rsidRPr="00A84877">
              <w:rPr>
                <w:sz w:val="20"/>
                <w:szCs w:val="20"/>
              </w:rPr>
              <w:t>но</w:t>
            </w:r>
          </w:p>
          <w:p w:rsidR="0024499E" w:rsidRPr="00A84877" w:rsidRDefault="0024499E" w:rsidP="00F47B56">
            <w:pPr>
              <w:pStyle w:val="TableParagraph"/>
              <w:ind w:right="147"/>
              <w:rPr>
                <w:sz w:val="20"/>
                <w:szCs w:val="20"/>
              </w:rPr>
            </w:pPr>
            <w:r w:rsidRPr="00A84877">
              <w:rPr>
                <w:spacing w:val="-1"/>
                <w:sz w:val="20"/>
                <w:szCs w:val="20"/>
              </w:rPr>
              <w:t>образовательн</w:t>
            </w:r>
            <w:r w:rsidRPr="00A84877">
              <w:rPr>
                <w:sz w:val="20"/>
                <w:szCs w:val="20"/>
              </w:rPr>
              <w:t>ая</w:t>
            </w:r>
          </w:p>
          <w:p w:rsidR="0024499E" w:rsidRPr="00A84877" w:rsidRDefault="0024499E" w:rsidP="00F47B56">
            <w:pPr>
              <w:pStyle w:val="TableParagraph"/>
              <w:ind w:right="158"/>
              <w:rPr>
                <w:sz w:val="20"/>
                <w:szCs w:val="20"/>
              </w:rPr>
            </w:pPr>
            <w:r w:rsidRPr="00A84877">
              <w:rPr>
                <w:sz w:val="20"/>
                <w:szCs w:val="20"/>
              </w:rPr>
              <w:t xml:space="preserve">деятельность </w:t>
            </w:r>
            <w:r w:rsidRPr="00A84877">
              <w:rPr>
                <w:spacing w:val="-10"/>
                <w:sz w:val="20"/>
                <w:szCs w:val="20"/>
              </w:rPr>
              <w:t>(коммуникатив</w:t>
            </w:r>
            <w:r w:rsidRPr="00A84877">
              <w:rPr>
                <w:spacing w:val="-8"/>
                <w:sz w:val="20"/>
                <w:szCs w:val="20"/>
              </w:rPr>
              <w:t xml:space="preserve">ная, </w:t>
            </w:r>
            <w:r w:rsidRPr="00A84877">
              <w:rPr>
                <w:spacing w:val="-10"/>
                <w:sz w:val="20"/>
                <w:szCs w:val="20"/>
              </w:rPr>
              <w:lastRenderedPageBreak/>
              <w:t>познавательно-исследовательс</w:t>
            </w:r>
          </w:p>
          <w:p w:rsidR="0024499E" w:rsidRPr="00A84877" w:rsidRDefault="0024499E" w:rsidP="00F47B56">
            <w:pPr>
              <w:pStyle w:val="TableParagraph"/>
              <w:ind w:right="122"/>
              <w:rPr>
                <w:sz w:val="20"/>
                <w:szCs w:val="20"/>
              </w:rPr>
            </w:pPr>
            <w:r w:rsidRPr="00A84877">
              <w:rPr>
                <w:spacing w:val="-8"/>
                <w:sz w:val="20"/>
                <w:szCs w:val="20"/>
              </w:rPr>
              <w:t xml:space="preserve">кая, </w:t>
            </w:r>
            <w:r w:rsidRPr="00A84877">
              <w:rPr>
                <w:spacing w:val="-10"/>
                <w:sz w:val="20"/>
                <w:szCs w:val="20"/>
              </w:rPr>
              <w:t>продуктивная, музыкально- худ</w:t>
            </w:r>
            <w:r w:rsidRPr="00A84877">
              <w:rPr>
                <w:spacing w:val="-10"/>
                <w:sz w:val="20"/>
                <w:szCs w:val="20"/>
              </w:rPr>
              <w:t>о</w:t>
            </w:r>
            <w:r w:rsidRPr="00A84877">
              <w:rPr>
                <w:spacing w:val="-10"/>
                <w:sz w:val="20"/>
                <w:szCs w:val="20"/>
              </w:rPr>
              <w:t>жественная</w:t>
            </w:r>
            <w:r w:rsidRPr="00A84877">
              <w:rPr>
                <w:sz w:val="20"/>
                <w:szCs w:val="20"/>
              </w:rPr>
              <w:t>)</w:t>
            </w:r>
          </w:p>
          <w:p w:rsidR="0024499E" w:rsidRPr="00A84877" w:rsidRDefault="0024499E" w:rsidP="00F47B56">
            <w:pPr>
              <w:pStyle w:val="TableParagraph"/>
              <w:ind w:right="244"/>
              <w:rPr>
                <w:sz w:val="20"/>
                <w:szCs w:val="20"/>
              </w:rPr>
            </w:pPr>
            <w:r w:rsidRPr="00A84877">
              <w:rPr>
                <w:sz w:val="20"/>
                <w:szCs w:val="20"/>
              </w:rPr>
              <w:t>Самостоятельная деятельность</w:t>
            </w:r>
          </w:p>
        </w:tc>
        <w:tc>
          <w:tcPr>
            <w:tcW w:w="1281" w:type="dxa"/>
            <w:tcBorders>
              <w:top w:val="single" w:sz="6" w:space="0" w:color="000000"/>
              <w:bottom w:val="single" w:sz="6" w:space="0" w:color="000000"/>
            </w:tcBorders>
          </w:tcPr>
          <w:p w:rsidR="0024499E" w:rsidRPr="00FA4ACB" w:rsidRDefault="0024499E" w:rsidP="00F47B56">
            <w:pPr>
              <w:pStyle w:val="TableParagraph"/>
              <w:ind w:left="111"/>
              <w:rPr>
                <w:b/>
                <w:sz w:val="20"/>
                <w:szCs w:val="20"/>
              </w:rPr>
            </w:pPr>
            <w:r>
              <w:rPr>
                <w:b/>
                <w:sz w:val="20"/>
                <w:szCs w:val="20"/>
              </w:rPr>
              <w:lastRenderedPageBreak/>
              <w:t xml:space="preserve"> </w:t>
            </w:r>
            <w:r w:rsidRPr="00FA4ACB">
              <w:rPr>
                <w:b/>
                <w:sz w:val="20"/>
                <w:szCs w:val="20"/>
              </w:rPr>
              <w:t>9.00-9.15</w:t>
            </w:r>
          </w:p>
        </w:tc>
        <w:tc>
          <w:tcPr>
            <w:tcW w:w="1171" w:type="dxa"/>
            <w:gridSpan w:val="2"/>
            <w:tcBorders>
              <w:top w:val="single" w:sz="6" w:space="0" w:color="000000"/>
              <w:bottom w:val="single" w:sz="6" w:space="0" w:color="000000"/>
              <w:right w:val="single" w:sz="6" w:space="0" w:color="000000"/>
            </w:tcBorders>
          </w:tcPr>
          <w:p w:rsidR="0024499E" w:rsidRPr="00FA4ACB" w:rsidRDefault="0024499E" w:rsidP="00F47B56">
            <w:pPr>
              <w:pStyle w:val="TableParagraph"/>
              <w:ind w:left="111"/>
              <w:rPr>
                <w:b/>
                <w:sz w:val="20"/>
                <w:szCs w:val="20"/>
              </w:rPr>
            </w:pPr>
            <w:r w:rsidRPr="00FA4ACB">
              <w:rPr>
                <w:b/>
                <w:sz w:val="20"/>
                <w:szCs w:val="20"/>
              </w:rPr>
              <w:t>1) 9.00-9.15;</w:t>
            </w:r>
          </w:p>
          <w:p w:rsidR="0024499E" w:rsidRPr="00FA4ACB" w:rsidRDefault="0024499E" w:rsidP="00F47B56">
            <w:pPr>
              <w:pStyle w:val="TableParagraph"/>
              <w:ind w:left="111"/>
              <w:rPr>
                <w:b/>
                <w:sz w:val="20"/>
                <w:szCs w:val="20"/>
              </w:rPr>
            </w:pPr>
            <w:r w:rsidRPr="00FA4ACB">
              <w:rPr>
                <w:b/>
                <w:sz w:val="20"/>
                <w:szCs w:val="20"/>
              </w:rPr>
              <w:t>2)9.25–9.40</w:t>
            </w:r>
          </w:p>
        </w:tc>
        <w:tc>
          <w:tcPr>
            <w:tcW w:w="1047" w:type="dxa"/>
            <w:tcBorders>
              <w:top w:val="single" w:sz="6" w:space="0" w:color="000000"/>
              <w:left w:val="single" w:sz="6" w:space="0" w:color="000000"/>
              <w:bottom w:val="single" w:sz="6" w:space="0" w:color="000000"/>
              <w:right w:val="single" w:sz="6" w:space="0" w:color="000000"/>
            </w:tcBorders>
          </w:tcPr>
          <w:p w:rsidR="0024499E" w:rsidRPr="00FA4ACB" w:rsidRDefault="0024499E" w:rsidP="00F47B56">
            <w:pPr>
              <w:pStyle w:val="TableParagraph"/>
              <w:rPr>
                <w:b/>
                <w:sz w:val="20"/>
                <w:szCs w:val="20"/>
              </w:rPr>
            </w:pPr>
            <w:r w:rsidRPr="00FA4ACB">
              <w:rPr>
                <w:b/>
                <w:sz w:val="20"/>
                <w:szCs w:val="20"/>
              </w:rPr>
              <w:t>1)9.00 -.9.20;</w:t>
            </w:r>
          </w:p>
          <w:p w:rsidR="0024499E" w:rsidRPr="00FA4ACB" w:rsidRDefault="0024499E" w:rsidP="00F47B56">
            <w:pPr>
              <w:pStyle w:val="TableParagraph"/>
              <w:rPr>
                <w:b/>
                <w:sz w:val="20"/>
                <w:szCs w:val="20"/>
              </w:rPr>
            </w:pPr>
            <w:r w:rsidRPr="00FA4ACB">
              <w:rPr>
                <w:b/>
                <w:sz w:val="20"/>
                <w:szCs w:val="20"/>
              </w:rPr>
              <w:t>2)9.30 –9.50</w:t>
            </w:r>
          </w:p>
        </w:tc>
        <w:tc>
          <w:tcPr>
            <w:tcW w:w="1179" w:type="dxa"/>
            <w:tcBorders>
              <w:top w:val="single" w:sz="6" w:space="0" w:color="000000"/>
              <w:left w:val="single" w:sz="6" w:space="0" w:color="000000"/>
              <w:bottom w:val="single" w:sz="6" w:space="0" w:color="000000"/>
              <w:right w:val="single" w:sz="6" w:space="0" w:color="000000"/>
            </w:tcBorders>
          </w:tcPr>
          <w:p w:rsidR="0024499E" w:rsidRPr="00FA4ACB" w:rsidRDefault="0024499E" w:rsidP="00F47B56">
            <w:pPr>
              <w:pStyle w:val="TableParagraph"/>
              <w:rPr>
                <w:b/>
                <w:sz w:val="20"/>
                <w:szCs w:val="20"/>
              </w:rPr>
            </w:pPr>
            <w:r w:rsidRPr="00FA4ACB">
              <w:rPr>
                <w:b/>
                <w:sz w:val="20"/>
                <w:szCs w:val="20"/>
              </w:rPr>
              <w:t>1)9.00-9.25;</w:t>
            </w:r>
          </w:p>
          <w:p w:rsidR="0024499E" w:rsidRPr="00FA4ACB" w:rsidRDefault="0024499E" w:rsidP="00F47B56">
            <w:pPr>
              <w:pStyle w:val="TableParagraph"/>
              <w:rPr>
                <w:b/>
                <w:sz w:val="20"/>
                <w:szCs w:val="20"/>
              </w:rPr>
            </w:pPr>
            <w:r w:rsidRPr="00FA4ACB">
              <w:rPr>
                <w:b/>
                <w:sz w:val="20"/>
                <w:szCs w:val="20"/>
              </w:rPr>
              <w:t>2) 9.35 –9.55</w:t>
            </w:r>
          </w:p>
        </w:tc>
        <w:tc>
          <w:tcPr>
            <w:tcW w:w="1134" w:type="dxa"/>
            <w:tcBorders>
              <w:top w:val="single" w:sz="6" w:space="0" w:color="000000"/>
              <w:left w:val="single" w:sz="6" w:space="0" w:color="000000"/>
              <w:bottom w:val="single" w:sz="6" w:space="0" w:color="000000"/>
              <w:right w:val="single" w:sz="6" w:space="0" w:color="000000"/>
            </w:tcBorders>
          </w:tcPr>
          <w:p w:rsidR="0024499E" w:rsidRPr="00FA4ACB" w:rsidRDefault="0024499E" w:rsidP="00F47B56">
            <w:pPr>
              <w:pStyle w:val="TableParagraph"/>
              <w:rPr>
                <w:b/>
                <w:sz w:val="20"/>
                <w:szCs w:val="20"/>
              </w:rPr>
            </w:pPr>
            <w:r w:rsidRPr="00FA4ACB">
              <w:rPr>
                <w:b/>
                <w:sz w:val="20"/>
                <w:szCs w:val="20"/>
              </w:rPr>
              <w:t>1)9.00-9.25;</w:t>
            </w:r>
          </w:p>
          <w:p w:rsidR="0024499E" w:rsidRPr="00FA4ACB" w:rsidRDefault="0024499E" w:rsidP="00F47B56">
            <w:pPr>
              <w:pStyle w:val="TableParagraph"/>
              <w:rPr>
                <w:b/>
                <w:sz w:val="20"/>
                <w:szCs w:val="20"/>
              </w:rPr>
            </w:pPr>
            <w:r w:rsidRPr="00FA4ACB">
              <w:rPr>
                <w:b/>
                <w:sz w:val="20"/>
                <w:szCs w:val="20"/>
              </w:rPr>
              <w:t>2)9.35 –9.55</w:t>
            </w:r>
          </w:p>
        </w:tc>
        <w:tc>
          <w:tcPr>
            <w:tcW w:w="992" w:type="dxa"/>
            <w:tcBorders>
              <w:top w:val="single" w:sz="6" w:space="0" w:color="000000"/>
              <w:left w:val="single" w:sz="6" w:space="0" w:color="000000"/>
              <w:bottom w:val="single" w:sz="6" w:space="0" w:color="000000"/>
              <w:right w:val="single" w:sz="6" w:space="0" w:color="000000"/>
            </w:tcBorders>
          </w:tcPr>
          <w:p w:rsidR="0024499E" w:rsidRPr="00FA4ACB" w:rsidRDefault="0024499E" w:rsidP="00F47B56">
            <w:pPr>
              <w:pStyle w:val="TableParagraph"/>
              <w:ind w:left="106"/>
              <w:rPr>
                <w:b/>
                <w:sz w:val="20"/>
                <w:szCs w:val="20"/>
              </w:rPr>
            </w:pPr>
            <w:r w:rsidRPr="00FA4ACB">
              <w:rPr>
                <w:b/>
                <w:sz w:val="20"/>
                <w:szCs w:val="20"/>
              </w:rPr>
              <w:t>1)9.00-9.30;</w:t>
            </w:r>
          </w:p>
          <w:p w:rsidR="0024499E" w:rsidRPr="00FA4ACB" w:rsidRDefault="0024499E" w:rsidP="00F47B56">
            <w:pPr>
              <w:pStyle w:val="TableParagraph"/>
              <w:ind w:left="106"/>
              <w:rPr>
                <w:b/>
                <w:sz w:val="20"/>
                <w:szCs w:val="20"/>
              </w:rPr>
            </w:pPr>
            <w:r w:rsidRPr="00FA4ACB">
              <w:rPr>
                <w:b/>
                <w:sz w:val="20"/>
                <w:szCs w:val="20"/>
              </w:rPr>
              <w:t>2)9.40-10.10;</w:t>
            </w:r>
          </w:p>
          <w:p w:rsidR="0024499E" w:rsidRPr="00FA4ACB" w:rsidRDefault="0024499E" w:rsidP="00F47B56">
            <w:pPr>
              <w:pStyle w:val="TableParagraph"/>
              <w:ind w:left="106"/>
              <w:rPr>
                <w:b/>
                <w:sz w:val="20"/>
                <w:szCs w:val="20"/>
              </w:rPr>
            </w:pPr>
            <w:r w:rsidRPr="00FA4ACB">
              <w:rPr>
                <w:b/>
                <w:sz w:val="20"/>
                <w:szCs w:val="20"/>
              </w:rPr>
              <w:lastRenderedPageBreak/>
              <w:t>3)10.20-10.50</w:t>
            </w:r>
          </w:p>
        </w:tc>
        <w:tc>
          <w:tcPr>
            <w:tcW w:w="1279" w:type="dxa"/>
            <w:tcBorders>
              <w:top w:val="single" w:sz="6" w:space="0" w:color="000000"/>
              <w:left w:val="single" w:sz="6" w:space="0" w:color="000000"/>
              <w:bottom w:val="single" w:sz="6" w:space="0" w:color="000000"/>
              <w:right w:val="single" w:sz="6" w:space="0" w:color="000000"/>
            </w:tcBorders>
          </w:tcPr>
          <w:p w:rsidR="0024499E" w:rsidRPr="00FA4ACB" w:rsidRDefault="0024499E" w:rsidP="00F47B56">
            <w:pPr>
              <w:pStyle w:val="TableParagraph"/>
              <w:ind w:left="103"/>
              <w:rPr>
                <w:b/>
                <w:sz w:val="20"/>
                <w:szCs w:val="20"/>
              </w:rPr>
            </w:pPr>
            <w:r w:rsidRPr="00FA4ACB">
              <w:rPr>
                <w:b/>
                <w:sz w:val="20"/>
                <w:szCs w:val="20"/>
              </w:rPr>
              <w:lastRenderedPageBreak/>
              <w:t>1)9.00-9.30;</w:t>
            </w:r>
          </w:p>
          <w:p w:rsidR="0024499E" w:rsidRPr="00FA4ACB" w:rsidRDefault="0024499E" w:rsidP="00F47B56">
            <w:pPr>
              <w:pStyle w:val="TableParagraph"/>
              <w:ind w:left="103"/>
              <w:rPr>
                <w:b/>
                <w:sz w:val="20"/>
                <w:szCs w:val="20"/>
              </w:rPr>
            </w:pPr>
            <w:r w:rsidRPr="00FA4ACB">
              <w:rPr>
                <w:b/>
                <w:sz w:val="20"/>
                <w:szCs w:val="20"/>
              </w:rPr>
              <w:t>2)9.40-10.10;</w:t>
            </w:r>
          </w:p>
          <w:p w:rsidR="0024499E" w:rsidRPr="00FA4ACB" w:rsidRDefault="0024499E" w:rsidP="00F47B56">
            <w:pPr>
              <w:pStyle w:val="TableParagraph"/>
              <w:ind w:left="103"/>
              <w:rPr>
                <w:b/>
                <w:sz w:val="20"/>
                <w:szCs w:val="20"/>
              </w:rPr>
            </w:pPr>
            <w:r w:rsidRPr="00FA4ACB">
              <w:rPr>
                <w:b/>
                <w:sz w:val="20"/>
                <w:szCs w:val="20"/>
              </w:rPr>
              <w:t>3)10.20-10.50</w:t>
            </w:r>
          </w:p>
        </w:tc>
      </w:tr>
      <w:tr w:rsidR="0024499E" w:rsidRPr="00FA4ACB" w:rsidTr="00A84877">
        <w:trPr>
          <w:trHeight w:val="1456"/>
        </w:trPr>
        <w:tc>
          <w:tcPr>
            <w:tcW w:w="1859" w:type="dxa"/>
            <w:vMerge/>
            <w:tcBorders>
              <w:top w:val="single" w:sz="6" w:space="0" w:color="000000"/>
              <w:left w:val="single" w:sz="6" w:space="0" w:color="000000"/>
              <w:bottom w:val="single" w:sz="6" w:space="0" w:color="000000"/>
              <w:right w:val="single" w:sz="6" w:space="0" w:color="000000"/>
            </w:tcBorders>
          </w:tcPr>
          <w:p w:rsidR="0024499E" w:rsidRPr="00A84877" w:rsidRDefault="0024499E" w:rsidP="00F47B56">
            <w:pPr>
              <w:pStyle w:val="TableParagraph"/>
              <w:ind w:right="115"/>
              <w:rPr>
                <w:spacing w:val="-1"/>
                <w:sz w:val="20"/>
                <w:szCs w:val="20"/>
              </w:rPr>
            </w:pPr>
          </w:p>
        </w:tc>
        <w:tc>
          <w:tcPr>
            <w:tcW w:w="8090" w:type="dxa"/>
            <w:gridSpan w:val="9"/>
            <w:tcBorders>
              <w:top w:val="single" w:sz="6" w:space="0" w:color="000000"/>
              <w:bottom w:val="single" w:sz="6" w:space="0" w:color="000000"/>
              <w:right w:val="single" w:sz="6" w:space="0" w:color="000000"/>
            </w:tcBorders>
          </w:tcPr>
          <w:p w:rsidR="0024499E" w:rsidRPr="00FA4ACB" w:rsidRDefault="0024499E" w:rsidP="00F47B56">
            <w:pPr>
              <w:pStyle w:val="TableParagraph"/>
              <w:ind w:left="108"/>
              <w:rPr>
                <w:i/>
                <w:sz w:val="20"/>
                <w:szCs w:val="20"/>
              </w:rPr>
            </w:pPr>
            <w:r w:rsidRPr="00FA4ACB">
              <w:rPr>
                <w:i/>
                <w:sz w:val="20"/>
                <w:szCs w:val="20"/>
              </w:rPr>
              <w:t>физическая культура, здоровье, безопасность, социализация, труд, познание,</w:t>
            </w:r>
          </w:p>
          <w:p w:rsidR="0024499E" w:rsidRPr="00FA4ACB" w:rsidRDefault="0024499E" w:rsidP="00F47B56">
            <w:pPr>
              <w:pStyle w:val="TableParagraph"/>
              <w:ind w:left="103"/>
              <w:rPr>
                <w:b/>
                <w:sz w:val="20"/>
                <w:szCs w:val="20"/>
              </w:rPr>
            </w:pPr>
            <w:r w:rsidRPr="00FA4ACB">
              <w:rPr>
                <w:i/>
                <w:iCs/>
                <w:sz w:val="20"/>
                <w:szCs w:val="20"/>
              </w:rPr>
              <w:t>коммуникация,</w:t>
            </w:r>
            <w:r w:rsidRPr="00FA4ACB">
              <w:rPr>
                <w:i/>
                <w:sz w:val="20"/>
                <w:szCs w:val="20"/>
              </w:rPr>
              <w:tab/>
            </w:r>
            <w:r w:rsidRPr="00FA4ACB">
              <w:rPr>
                <w:i/>
                <w:iCs/>
                <w:sz w:val="20"/>
                <w:szCs w:val="20"/>
              </w:rPr>
              <w:t xml:space="preserve">чтение </w:t>
            </w:r>
            <w:r w:rsidRPr="00FA4ACB">
              <w:rPr>
                <w:i/>
                <w:sz w:val="20"/>
                <w:szCs w:val="20"/>
              </w:rPr>
              <w:tab/>
            </w:r>
            <w:r w:rsidRPr="00FA4ACB">
              <w:rPr>
                <w:i/>
                <w:iCs/>
                <w:sz w:val="20"/>
                <w:szCs w:val="20"/>
              </w:rPr>
              <w:t>художественной  литературы,</w:t>
            </w:r>
            <w:r w:rsidRPr="00FA4ACB">
              <w:rPr>
                <w:i/>
                <w:sz w:val="20"/>
                <w:szCs w:val="20"/>
              </w:rPr>
              <w:tab/>
            </w:r>
            <w:r w:rsidRPr="00FA4ACB">
              <w:rPr>
                <w:i/>
                <w:iCs/>
                <w:spacing w:val="-1"/>
                <w:sz w:val="20"/>
                <w:szCs w:val="20"/>
              </w:rPr>
              <w:t xml:space="preserve">художественное </w:t>
            </w:r>
            <w:r w:rsidRPr="00FA4ACB">
              <w:rPr>
                <w:i/>
                <w:iCs/>
                <w:sz w:val="20"/>
                <w:szCs w:val="20"/>
              </w:rPr>
              <w:t>творчество, м</w:t>
            </w:r>
            <w:r w:rsidRPr="00FA4ACB">
              <w:rPr>
                <w:i/>
                <w:iCs/>
                <w:sz w:val="20"/>
                <w:szCs w:val="20"/>
              </w:rPr>
              <w:t>у</w:t>
            </w:r>
            <w:r w:rsidRPr="00FA4ACB">
              <w:rPr>
                <w:i/>
                <w:iCs/>
                <w:sz w:val="20"/>
                <w:szCs w:val="20"/>
              </w:rPr>
              <w:t>зыка</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357"/>
        </w:trPr>
        <w:tc>
          <w:tcPr>
            <w:tcW w:w="1859" w:type="dxa"/>
            <w:vMerge w:val="restart"/>
          </w:tcPr>
          <w:p w:rsidR="0024499E" w:rsidRPr="00A84877" w:rsidRDefault="0024499E" w:rsidP="00F47B56">
            <w:pPr>
              <w:pStyle w:val="TableParagraph"/>
              <w:ind w:right="801"/>
              <w:rPr>
                <w:sz w:val="20"/>
                <w:szCs w:val="20"/>
              </w:rPr>
            </w:pPr>
            <w:r w:rsidRPr="00A84877">
              <w:rPr>
                <w:sz w:val="20"/>
                <w:szCs w:val="20"/>
              </w:rPr>
              <w:t xml:space="preserve">Второй завтрак </w:t>
            </w:r>
          </w:p>
          <w:p w:rsidR="0024499E" w:rsidRPr="00A84877" w:rsidRDefault="0024499E" w:rsidP="00F47B56">
            <w:pPr>
              <w:pStyle w:val="TableParagraph"/>
              <w:rPr>
                <w:sz w:val="20"/>
                <w:szCs w:val="20"/>
              </w:rPr>
            </w:pPr>
          </w:p>
        </w:tc>
        <w:tc>
          <w:tcPr>
            <w:tcW w:w="1281" w:type="dxa"/>
            <w:tcBorders>
              <w:right w:val="single" w:sz="4" w:space="0" w:color="000000"/>
            </w:tcBorders>
          </w:tcPr>
          <w:p w:rsidR="0024499E" w:rsidRPr="00FA4ACB" w:rsidRDefault="0024499E" w:rsidP="00F47B56">
            <w:pPr>
              <w:pStyle w:val="TableParagraph"/>
              <w:ind w:left="111"/>
              <w:rPr>
                <w:b/>
                <w:sz w:val="20"/>
                <w:szCs w:val="20"/>
              </w:rPr>
            </w:pPr>
            <w:r w:rsidRPr="00FA4ACB">
              <w:rPr>
                <w:b/>
                <w:sz w:val="20"/>
                <w:szCs w:val="20"/>
              </w:rPr>
              <w:t>9.30-9.40</w:t>
            </w:r>
          </w:p>
        </w:tc>
        <w:tc>
          <w:tcPr>
            <w:tcW w:w="1155" w:type="dxa"/>
            <w:tcBorders>
              <w:left w:val="single" w:sz="4" w:space="0" w:color="000000"/>
            </w:tcBorders>
          </w:tcPr>
          <w:p w:rsidR="0024499E" w:rsidRPr="00FA4ACB" w:rsidRDefault="0024499E" w:rsidP="00F47B56">
            <w:pPr>
              <w:pStyle w:val="TableParagraph"/>
              <w:ind w:left="111"/>
              <w:rPr>
                <w:b/>
                <w:sz w:val="20"/>
                <w:szCs w:val="20"/>
              </w:rPr>
            </w:pPr>
            <w:r w:rsidRPr="00FA4ACB">
              <w:rPr>
                <w:b/>
                <w:sz w:val="20"/>
                <w:szCs w:val="20"/>
              </w:rPr>
              <w:t>9.40-9.50</w:t>
            </w:r>
          </w:p>
        </w:tc>
        <w:tc>
          <w:tcPr>
            <w:tcW w:w="1063" w:type="dxa"/>
            <w:gridSpan w:val="2"/>
          </w:tcPr>
          <w:p w:rsidR="0024499E" w:rsidRPr="00FA4ACB" w:rsidRDefault="0024499E" w:rsidP="00F47B56">
            <w:pPr>
              <w:pStyle w:val="TableParagraph"/>
              <w:rPr>
                <w:b/>
                <w:sz w:val="20"/>
                <w:szCs w:val="20"/>
              </w:rPr>
            </w:pPr>
            <w:r w:rsidRPr="00FA4ACB">
              <w:rPr>
                <w:b/>
                <w:sz w:val="20"/>
                <w:szCs w:val="20"/>
              </w:rPr>
              <w:t>9.50-10.00</w:t>
            </w:r>
          </w:p>
        </w:tc>
        <w:tc>
          <w:tcPr>
            <w:tcW w:w="1179" w:type="dxa"/>
          </w:tcPr>
          <w:p w:rsidR="0024499E" w:rsidRPr="00FA4ACB" w:rsidRDefault="0024499E" w:rsidP="00F47B56">
            <w:pPr>
              <w:pStyle w:val="TableParagraph"/>
              <w:rPr>
                <w:b/>
                <w:sz w:val="20"/>
                <w:szCs w:val="20"/>
              </w:rPr>
            </w:pPr>
            <w:r w:rsidRPr="00FA4ACB">
              <w:rPr>
                <w:b/>
                <w:sz w:val="20"/>
                <w:szCs w:val="20"/>
              </w:rPr>
              <w:t>9.55-10.00</w:t>
            </w:r>
          </w:p>
        </w:tc>
        <w:tc>
          <w:tcPr>
            <w:tcW w:w="1134" w:type="dxa"/>
          </w:tcPr>
          <w:p w:rsidR="0024499E" w:rsidRPr="00FA4ACB" w:rsidRDefault="0024499E" w:rsidP="00F47B56">
            <w:pPr>
              <w:pStyle w:val="TableParagraph"/>
              <w:ind w:left="0" w:right="236"/>
              <w:rPr>
                <w:b/>
                <w:sz w:val="20"/>
                <w:szCs w:val="20"/>
              </w:rPr>
            </w:pPr>
            <w:r w:rsidRPr="00FA4ACB">
              <w:rPr>
                <w:b/>
                <w:sz w:val="20"/>
                <w:szCs w:val="20"/>
              </w:rPr>
              <w:t>9.55-10.00</w:t>
            </w:r>
          </w:p>
        </w:tc>
        <w:tc>
          <w:tcPr>
            <w:tcW w:w="992" w:type="dxa"/>
          </w:tcPr>
          <w:p w:rsidR="0024499E" w:rsidRPr="00FA4ACB" w:rsidRDefault="0024499E" w:rsidP="00F47B56">
            <w:pPr>
              <w:pStyle w:val="TableParagraph"/>
              <w:ind w:left="106"/>
              <w:rPr>
                <w:b/>
                <w:sz w:val="20"/>
                <w:szCs w:val="20"/>
              </w:rPr>
            </w:pPr>
            <w:r w:rsidRPr="00FA4ACB">
              <w:rPr>
                <w:b/>
                <w:sz w:val="20"/>
                <w:szCs w:val="20"/>
              </w:rPr>
              <w:t>10.10-10.20</w:t>
            </w:r>
          </w:p>
        </w:tc>
        <w:tc>
          <w:tcPr>
            <w:tcW w:w="1279" w:type="dxa"/>
          </w:tcPr>
          <w:p w:rsidR="0024499E" w:rsidRPr="00FA4ACB" w:rsidRDefault="0024499E" w:rsidP="00F47B56">
            <w:pPr>
              <w:pStyle w:val="TableParagraph"/>
              <w:ind w:left="106"/>
              <w:rPr>
                <w:b/>
                <w:sz w:val="20"/>
                <w:szCs w:val="20"/>
              </w:rPr>
            </w:pPr>
            <w:r w:rsidRPr="00FA4ACB">
              <w:rPr>
                <w:b/>
                <w:sz w:val="20"/>
                <w:szCs w:val="20"/>
              </w:rPr>
              <w:t>10.10-10.20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1"/>
        </w:trPr>
        <w:tc>
          <w:tcPr>
            <w:tcW w:w="1859" w:type="dxa"/>
            <w:vMerge/>
          </w:tcPr>
          <w:p w:rsidR="0024499E" w:rsidRPr="00A84877" w:rsidRDefault="0024499E" w:rsidP="00F47B56">
            <w:pPr>
              <w:pStyle w:val="TableParagraph"/>
              <w:ind w:right="801"/>
              <w:rPr>
                <w:sz w:val="20"/>
                <w:szCs w:val="20"/>
              </w:rPr>
            </w:pPr>
          </w:p>
        </w:tc>
        <w:tc>
          <w:tcPr>
            <w:tcW w:w="8090" w:type="dxa"/>
            <w:gridSpan w:val="9"/>
          </w:tcPr>
          <w:p w:rsidR="0024499E" w:rsidRPr="00AE2FDE" w:rsidRDefault="0024499E" w:rsidP="00F47B56">
            <w:pPr>
              <w:pStyle w:val="TableParagraph"/>
              <w:ind w:right="801"/>
              <w:rPr>
                <w:i/>
                <w:sz w:val="20"/>
                <w:szCs w:val="20"/>
              </w:rPr>
            </w:pPr>
            <w:r>
              <w:rPr>
                <w:i/>
                <w:sz w:val="20"/>
                <w:szCs w:val="20"/>
              </w:rPr>
              <w:t>О</w:t>
            </w:r>
            <w:r w:rsidRPr="00AE2FDE">
              <w:rPr>
                <w:i/>
                <w:sz w:val="20"/>
                <w:szCs w:val="20"/>
              </w:rPr>
              <w:t>бразовательная деятельность в режимных моментах</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352"/>
        </w:trPr>
        <w:tc>
          <w:tcPr>
            <w:tcW w:w="1859" w:type="dxa"/>
            <w:vMerge w:val="restart"/>
          </w:tcPr>
          <w:p w:rsidR="0024499E" w:rsidRPr="00A84877" w:rsidRDefault="0024499E" w:rsidP="00F47B56">
            <w:pPr>
              <w:pStyle w:val="TableParagraph"/>
              <w:ind w:right="187"/>
              <w:rPr>
                <w:sz w:val="20"/>
                <w:szCs w:val="20"/>
              </w:rPr>
            </w:pPr>
            <w:r w:rsidRPr="00A84877">
              <w:rPr>
                <w:sz w:val="20"/>
                <w:szCs w:val="20"/>
              </w:rPr>
              <w:t>Прогулка (обр</w:t>
            </w:r>
            <w:r w:rsidRPr="00A84877">
              <w:rPr>
                <w:sz w:val="20"/>
                <w:szCs w:val="20"/>
              </w:rPr>
              <w:t>а</w:t>
            </w:r>
            <w:r w:rsidRPr="00A84877">
              <w:rPr>
                <w:sz w:val="20"/>
                <w:szCs w:val="20"/>
              </w:rPr>
              <w:t>зовательная</w:t>
            </w:r>
          </w:p>
          <w:p w:rsidR="0024499E" w:rsidRPr="00A84877" w:rsidRDefault="0024499E" w:rsidP="00F47B56">
            <w:pPr>
              <w:pStyle w:val="TableParagraph"/>
              <w:ind w:right="79"/>
              <w:rPr>
                <w:sz w:val="20"/>
                <w:szCs w:val="20"/>
              </w:rPr>
            </w:pPr>
            <w:r w:rsidRPr="00A84877">
              <w:rPr>
                <w:sz w:val="20"/>
                <w:szCs w:val="20"/>
              </w:rPr>
              <w:t>деятельность в р</w:t>
            </w:r>
            <w:r w:rsidRPr="00A84877">
              <w:rPr>
                <w:sz w:val="20"/>
                <w:szCs w:val="20"/>
              </w:rPr>
              <w:t>е</w:t>
            </w:r>
            <w:r w:rsidRPr="00A84877">
              <w:rPr>
                <w:sz w:val="20"/>
                <w:szCs w:val="20"/>
              </w:rPr>
              <w:t>жимных моме</w:t>
            </w:r>
            <w:r w:rsidRPr="00A84877">
              <w:rPr>
                <w:sz w:val="20"/>
                <w:szCs w:val="20"/>
              </w:rPr>
              <w:t>н</w:t>
            </w:r>
            <w:r w:rsidRPr="00A84877">
              <w:rPr>
                <w:sz w:val="20"/>
                <w:szCs w:val="20"/>
              </w:rPr>
              <w:t>тах).</w:t>
            </w:r>
          </w:p>
          <w:p w:rsidR="0024499E" w:rsidRPr="00A84877" w:rsidRDefault="0024499E" w:rsidP="00F47B56">
            <w:pPr>
              <w:pStyle w:val="TableParagraph"/>
              <w:ind w:right="177"/>
              <w:rPr>
                <w:sz w:val="20"/>
                <w:szCs w:val="20"/>
              </w:rPr>
            </w:pPr>
            <w:r w:rsidRPr="00A84877">
              <w:rPr>
                <w:sz w:val="20"/>
                <w:szCs w:val="20"/>
              </w:rPr>
              <w:t>Самостоятельная</w:t>
            </w:r>
          </w:p>
          <w:p w:rsidR="0024499E" w:rsidRPr="00A84877" w:rsidRDefault="0024499E" w:rsidP="00F47B56">
            <w:pPr>
              <w:pStyle w:val="TableParagraph"/>
              <w:rPr>
                <w:sz w:val="20"/>
                <w:szCs w:val="20"/>
              </w:rPr>
            </w:pPr>
            <w:r w:rsidRPr="00A84877">
              <w:rPr>
                <w:sz w:val="20"/>
                <w:szCs w:val="20"/>
              </w:rPr>
              <w:t>деятельность</w:t>
            </w:r>
          </w:p>
        </w:tc>
        <w:tc>
          <w:tcPr>
            <w:tcW w:w="1281" w:type="dxa"/>
          </w:tcPr>
          <w:p w:rsidR="0024499E" w:rsidRPr="00FA4ACB" w:rsidRDefault="0024499E" w:rsidP="00F47B56">
            <w:pPr>
              <w:pStyle w:val="TableParagraph"/>
              <w:ind w:left="108"/>
              <w:rPr>
                <w:b/>
                <w:sz w:val="20"/>
                <w:szCs w:val="20"/>
              </w:rPr>
            </w:pPr>
            <w:r w:rsidRPr="00FA4ACB">
              <w:rPr>
                <w:b/>
                <w:sz w:val="20"/>
                <w:szCs w:val="20"/>
              </w:rPr>
              <w:t>9.15-11.30</w:t>
            </w:r>
          </w:p>
        </w:tc>
        <w:tc>
          <w:tcPr>
            <w:tcW w:w="1155" w:type="dxa"/>
          </w:tcPr>
          <w:p w:rsidR="0024499E" w:rsidRPr="00FA4ACB" w:rsidRDefault="0024499E" w:rsidP="00F47B56">
            <w:pPr>
              <w:pStyle w:val="TableParagraph"/>
              <w:ind w:left="108"/>
              <w:rPr>
                <w:b/>
                <w:sz w:val="20"/>
                <w:szCs w:val="20"/>
              </w:rPr>
            </w:pPr>
            <w:r w:rsidRPr="00FA4ACB">
              <w:rPr>
                <w:b/>
                <w:sz w:val="20"/>
                <w:szCs w:val="20"/>
              </w:rPr>
              <w:t>9.50-11.50</w:t>
            </w:r>
          </w:p>
        </w:tc>
        <w:tc>
          <w:tcPr>
            <w:tcW w:w="1063" w:type="dxa"/>
            <w:gridSpan w:val="2"/>
          </w:tcPr>
          <w:p w:rsidR="0024499E" w:rsidRPr="00FA4ACB" w:rsidRDefault="0024499E" w:rsidP="00A84877">
            <w:pPr>
              <w:pStyle w:val="TableParagraph"/>
              <w:rPr>
                <w:b/>
                <w:sz w:val="20"/>
                <w:szCs w:val="20"/>
              </w:rPr>
            </w:pPr>
            <w:r w:rsidRPr="00FA4ACB">
              <w:rPr>
                <w:b/>
                <w:sz w:val="20"/>
                <w:szCs w:val="20"/>
              </w:rPr>
              <w:t>10.00-</w:t>
            </w:r>
            <w:r w:rsidR="00A84877">
              <w:rPr>
                <w:b/>
                <w:sz w:val="20"/>
                <w:szCs w:val="20"/>
              </w:rPr>
              <w:t>1</w:t>
            </w:r>
            <w:r w:rsidRPr="00FA4ACB">
              <w:rPr>
                <w:b/>
                <w:sz w:val="20"/>
                <w:szCs w:val="20"/>
              </w:rPr>
              <w:t>2.00</w:t>
            </w:r>
          </w:p>
        </w:tc>
        <w:tc>
          <w:tcPr>
            <w:tcW w:w="1179" w:type="dxa"/>
          </w:tcPr>
          <w:p w:rsidR="0024499E" w:rsidRPr="00FA4ACB" w:rsidRDefault="0024499E" w:rsidP="00F47B56">
            <w:pPr>
              <w:pStyle w:val="TableParagraph"/>
              <w:rPr>
                <w:b/>
                <w:sz w:val="20"/>
                <w:szCs w:val="20"/>
              </w:rPr>
            </w:pPr>
            <w:r w:rsidRPr="00FA4ACB">
              <w:rPr>
                <w:b/>
                <w:sz w:val="20"/>
                <w:szCs w:val="20"/>
              </w:rPr>
              <w:t>10.00-12.05</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10.00-12.05</w:t>
            </w:r>
          </w:p>
        </w:tc>
        <w:tc>
          <w:tcPr>
            <w:tcW w:w="992" w:type="dxa"/>
          </w:tcPr>
          <w:p w:rsidR="0024499E" w:rsidRPr="00FA4ACB" w:rsidRDefault="0024499E" w:rsidP="00F47B56">
            <w:pPr>
              <w:pStyle w:val="TableParagraph"/>
              <w:ind w:left="106"/>
              <w:rPr>
                <w:b/>
                <w:sz w:val="20"/>
                <w:szCs w:val="20"/>
              </w:rPr>
            </w:pPr>
            <w:r w:rsidRPr="00FA4ACB">
              <w:rPr>
                <w:b/>
                <w:sz w:val="20"/>
                <w:szCs w:val="20"/>
              </w:rPr>
              <w:t>10.50-12.10</w:t>
            </w:r>
          </w:p>
        </w:tc>
        <w:tc>
          <w:tcPr>
            <w:tcW w:w="1279" w:type="dxa"/>
          </w:tcPr>
          <w:p w:rsidR="0024499E" w:rsidRPr="00FA4ACB" w:rsidRDefault="0024499E" w:rsidP="00F47B56">
            <w:pPr>
              <w:pStyle w:val="TableParagraph"/>
              <w:ind w:left="106"/>
              <w:rPr>
                <w:b/>
                <w:sz w:val="20"/>
                <w:szCs w:val="20"/>
              </w:rPr>
            </w:pPr>
            <w:r w:rsidRPr="00FA4ACB">
              <w:rPr>
                <w:b/>
                <w:sz w:val="20"/>
                <w:szCs w:val="20"/>
              </w:rPr>
              <w:t>10.50-12.10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4"/>
        </w:trPr>
        <w:tc>
          <w:tcPr>
            <w:tcW w:w="1859" w:type="dxa"/>
            <w:vMerge/>
          </w:tcPr>
          <w:p w:rsidR="0024499E" w:rsidRPr="00A84877" w:rsidRDefault="0024499E" w:rsidP="00F47B56">
            <w:pPr>
              <w:pStyle w:val="TableParagraph"/>
              <w:ind w:right="187"/>
              <w:rPr>
                <w:sz w:val="20"/>
                <w:szCs w:val="20"/>
              </w:rPr>
            </w:pPr>
          </w:p>
        </w:tc>
        <w:tc>
          <w:tcPr>
            <w:tcW w:w="8090" w:type="dxa"/>
            <w:gridSpan w:val="9"/>
          </w:tcPr>
          <w:p w:rsidR="0024499E" w:rsidRPr="00FA4ACB" w:rsidRDefault="0024499E" w:rsidP="00F47B56">
            <w:pPr>
              <w:pStyle w:val="TableParagraph"/>
              <w:ind w:left="108"/>
              <w:jc w:val="both"/>
              <w:rPr>
                <w:i/>
                <w:sz w:val="20"/>
                <w:szCs w:val="20"/>
              </w:rPr>
            </w:pPr>
            <w:r w:rsidRPr="00FA4ACB">
              <w:rPr>
                <w:i/>
                <w:sz w:val="20"/>
                <w:szCs w:val="20"/>
              </w:rPr>
              <w:t>Подготовка к прогулке: труд, социализация, коммуникация.</w:t>
            </w:r>
          </w:p>
          <w:p w:rsidR="0024499E" w:rsidRPr="00FA4ACB" w:rsidRDefault="0024499E" w:rsidP="00F47B56">
            <w:pPr>
              <w:pStyle w:val="TableParagraph"/>
              <w:ind w:left="106"/>
              <w:rPr>
                <w:b/>
                <w:sz w:val="20"/>
                <w:szCs w:val="20"/>
              </w:rPr>
            </w:pPr>
            <w:r w:rsidRPr="00FA4ACB">
              <w:rPr>
                <w:i/>
                <w:sz w:val="20"/>
                <w:szCs w:val="20"/>
              </w:rPr>
              <w:t>Прогулка: наблюдение в природе (познание, безопасность, труд), труд в природе и в быту (труд), подвижные игры (физкультура, здоровье, познание), ролевые игры (познание, соци</w:t>
            </w:r>
            <w:r w:rsidRPr="00FA4ACB">
              <w:rPr>
                <w:i/>
                <w:sz w:val="20"/>
                <w:szCs w:val="20"/>
              </w:rPr>
              <w:t>а</w:t>
            </w:r>
            <w:r w:rsidRPr="00FA4ACB">
              <w:rPr>
                <w:i/>
                <w:sz w:val="20"/>
                <w:szCs w:val="20"/>
              </w:rPr>
              <w:t>лизация, коммуникация), индивидуальная работа по развитию движений (здоровье, фи</w:t>
            </w:r>
            <w:r w:rsidRPr="00FA4ACB">
              <w:rPr>
                <w:i/>
                <w:sz w:val="20"/>
                <w:szCs w:val="20"/>
              </w:rPr>
              <w:t>з</w:t>
            </w:r>
            <w:r w:rsidRPr="00FA4ACB">
              <w:rPr>
                <w:i/>
                <w:sz w:val="20"/>
                <w:szCs w:val="20"/>
              </w:rPr>
              <w:t>культура), дидактические игры по экологии, развитию речи, ознакомлению с окружающим (познание, коммуникация, социализация, безопасность), беседы с детьми (познание, комм</w:t>
            </w:r>
            <w:r w:rsidRPr="00FA4ACB">
              <w:rPr>
                <w:i/>
                <w:sz w:val="20"/>
                <w:szCs w:val="20"/>
              </w:rPr>
              <w:t>у</w:t>
            </w:r>
            <w:r w:rsidRPr="00FA4ACB">
              <w:rPr>
                <w:i/>
                <w:sz w:val="20"/>
                <w:szCs w:val="20"/>
              </w:rPr>
              <w:t>никация), рисование на асфальте, на мольбертах (художественная деятельность).</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551"/>
        </w:trPr>
        <w:tc>
          <w:tcPr>
            <w:tcW w:w="1859" w:type="dxa"/>
            <w:vMerge w:val="restart"/>
          </w:tcPr>
          <w:p w:rsidR="0024499E" w:rsidRPr="00A84877" w:rsidRDefault="0024499E" w:rsidP="00F47B56">
            <w:pPr>
              <w:pStyle w:val="TableParagraph"/>
              <w:rPr>
                <w:sz w:val="20"/>
                <w:szCs w:val="20"/>
              </w:rPr>
            </w:pPr>
            <w:r w:rsidRPr="00A84877">
              <w:rPr>
                <w:sz w:val="20"/>
                <w:szCs w:val="20"/>
              </w:rPr>
              <w:t>Чтение</w:t>
            </w:r>
          </w:p>
          <w:p w:rsidR="0024499E" w:rsidRPr="00A84877" w:rsidRDefault="0024499E" w:rsidP="00F47B56">
            <w:pPr>
              <w:pStyle w:val="TableParagraph"/>
              <w:ind w:right="101"/>
              <w:rPr>
                <w:sz w:val="20"/>
                <w:szCs w:val="20"/>
              </w:rPr>
            </w:pPr>
            <w:r w:rsidRPr="00A84877">
              <w:rPr>
                <w:sz w:val="20"/>
                <w:szCs w:val="20"/>
              </w:rPr>
              <w:t>художественно й литературы</w:t>
            </w:r>
          </w:p>
        </w:tc>
        <w:tc>
          <w:tcPr>
            <w:tcW w:w="1281" w:type="dxa"/>
          </w:tcPr>
          <w:p w:rsidR="0024499E" w:rsidRPr="00FA4ACB" w:rsidRDefault="0024499E" w:rsidP="00F47B56">
            <w:pPr>
              <w:pStyle w:val="TableParagraph"/>
              <w:ind w:left="108"/>
              <w:rPr>
                <w:b/>
                <w:sz w:val="20"/>
                <w:szCs w:val="20"/>
              </w:rPr>
            </w:pPr>
            <w:r w:rsidRPr="00FA4ACB">
              <w:rPr>
                <w:b/>
                <w:sz w:val="20"/>
                <w:szCs w:val="20"/>
              </w:rPr>
              <w:t>11.30-11.40</w:t>
            </w:r>
          </w:p>
        </w:tc>
        <w:tc>
          <w:tcPr>
            <w:tcW w:w="1155" w:type="dxa"/>
          </w:tcPr>
          <w:p w:rsidR="0024499E" w:rsidRPr="00FA4ACB" w:rsidRDefault="0024499E" w:rsidP="00F47B56">
            <w:pPr>
              <w:pStyle w:val="TableParagraph"/>
              <w:ind w:left="108"/>
              <w:rPr>
                <w:b/>
                <w:sz w:val="20"/>
                <w:szCs w:val="20"/>
              </w:rPr>
            </w:pPr>
            <w:r w:rsidRPr="00FA4ACB">
              <w:rPr>
                <w:b/>
                <w:sz w:val="20"/>
                <w:szCs w:val="20"/>
              </w:rPr>
              <w:t>11.50-12.05</w:t>
            </w:r>
          </w:p>
        </w:tc>
        <w:tc>
          <w:tcPr>
            <w:tcW w:w="1063" w:type="dxa"/>
            <w:gridSpan w:val="2"/>
          </w:tcPr>
          <w:p w:rsidR="0024499E" w:rsidRPr="00FA4ACB" w:rsidRDefault="0024499E" w:rsidP="00F47B56">
            <w:pPr>
              <w:pStyle w:val="TableParagraph"/>
              <w:rPr>
                <w:b/>
                <w:sz w:val="20"/>
                <w:szCs w:val="20"/>
              </w:rPr>
            </w:pPr>
            <w:r w:rsidRPr="00FA4ACB">
              <w:rPr>
                <w:b/>
                <w:sz w:val="20"/>
                <w:szCs w:val="20"/>
              </w:rPr>
              <w:t>12.00-12.15</w:t>
            </w:r>
          </w:p>
        </w:tc>
        <w:tc>
          <w:tcPr>
            <w:tcW w:w="1179" w:type="dxa"/>
          </w:tcPr>
          <w:p w:rsidR="0024499E" w:rsidRPr="00FA4ACB" w:rsidRDefault="0024499E" w:rsidP="00F47B56">
            <w:pPr>
              <w:pStyle w:val="TableParagraph"/>
              <w:rPr>
                <w:b/>
                <w:sz w:val="20"/>
                <w:szCs w:val="20"/>
              </w:rPr>
            </w:pPr>
            <w:r w:rsidRPr="00FA4ACB">
              <w:rPr>
                <w:b/>
                <w:sz w:val="20"/>
                <w:szCs w:val="20"/>
              </w:rPr>
              <w:t>12.05-12.25</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12.05-12.25</w:t>
            </w:r>
          </w:p>
        </w:tc>
        <w:tc>
          <w:tcPr>
            <w:tcW w:w="992" w:type="dxa"/>
          </w:tcPr>
          <w:p w:rsidR="0024499E" w:rsidRPr="00FA4ACB" w:rsidRDefault="0024499E" w:rsidP="00F47B56">
            <w:pPr>
              <w:pStyle w:val="TableParagraph"/>
              <w:ind w:left="106"/>
              <w:rPr>
                <w:b/>
                <w:sz w:val="20"/>
                <w:szCs w:val="20"/>
              </w:rPr>
            </w:pPr>
            <w:r w:rsidRPr="00FA4ACB">
              <w:rPr>
                <w:b/>
                <w:sz w:val="20"/>
                <w:szCs w:val="20"/>
              </w:rPr>
              <w:t>12.10-12.35</w:t>
            </w:r>
          </w:p>
        </w:tc>
        <w:tc>
          <w:tcPr>
            <w:tcW w:w="1279" w:type="dxa"/>
          </w:tcPr>
          <w:p w:rsidR="0024499E" w:rsidRPr="00FA4ACB" w:rsidRDefault="0024499E" w:rsidP="00F47B56">
            <w:pPr>
              <w:pStyle w:val="TableParagraph"/>
              <w:ind w:left="106"/>
              <w:rPr>
                <w:b/>
                <w:sz w:val="20"/>
                <w:szCs w:val="20"/>
              </w:rPr>
            </w:pPr>
            <w:r w:rsidRPr="00FA4ACB">
              <w:rPr>
                <w:b/>
                <w:sz w:val="20"/>
                <w:szCs w:val="20"/>
              </w:rPr>
              <w:t>12.10-12.35</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17"/>
        </w:trPr>
        <w:tc>
          <w:tcPr>
            <w:tcW w:w="1859" w:type="dxa"/>
            <w:vMerge/>
          </w:tcPr>
          <w:p w:rsidR="0024499E" w:rsidRPr="00A84877" w:rsidRDefault="0024499E" w:rsidP="00F47B56">
            <w:pPr>
              <w:pStyle w:val="TableParagraph"/>
              <w:rPr>
                <w:sz w:val="20"/>
                <w:szCs w:val="20"/>
              </w:rPr>
            </w:pPr>
          </w:p>
        </w:tc>
        <w:tc>
          <w:tcPr>
            <w:tcW w:w="8090" w:type="dxa"/>
            <w:gridSpan w:val="9"/>
          </w:tcPr>
          <w:p w:rsidR="0024499E" w:rsidRPr="00FA4ACB" w:rsidRDefault="0024499E" w:rsidP="00F47B56">
            <w:pPr>
              <w:pStyle w:val="TableParagraph"/>
              <w:ind w:left="106"/>
              <w:rPr>
                <w:b/>
                <w:sz w:val="20"/>
                <w:szCs w:val="20"/>
              </w:rPr>
            </w:pPr>
            <w:r w:rsidRPr="00FA4ACB">
              <w:rPr>
                <w:i/>
                <w:sz w:val="20"/>
                <w:szCs w:val="20"/>
              </w:rPr>
              <w:t>чтение художественной литературы, познание</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551"/>
        </w:trPr>
        <w:tc>
          <w:tcPr>
            <w:tcW w:w="1859" w:type="dxa"/>
            <w:vMerge w:val="restart"/>
          </w:tcPr>
          <w:p w:rsidR="0024499E" w:rsidRPr="00A84877" w:rsidRDefault="0024499E" w:rsidP="00F47B56">
            <w:pPr>
              <w:pStyle w:val="TableParagraph"/>
              <w:ind w:right="187"/>
              <w:rPr>
                <w:sz w:val="20"/>
                <w:szCs w:val="20"/>
              </w:rPr>
            </w:pPr>
            <w:r w:rsidRPr="00A84877">
              <w:rPr>
                <w:sz w:val="20"/>
                <w:szCs w:val="20"/>
              </w:rPr>
              <w:t>Подготовка к обеду, обед (о</w:t>
            </w:r>
            <w:r w:rsidRPr="00A84877">
              <w:rPr>
                <w:sz w:val="20"/>
                <w:szCs w:val="20"/>
              </w:rPr>
              <w:t>б</w:t>
            </w:r>
            <w:r w:rsidRPr="00A84877">
              <w:rPr>
                <w:sz w:val="20"/>
                <w:szCs w:val="20"/>
              </w:rPr>
              <w:t>разовательная</w:t>
            </w:r>
          </w:p>
          <w:p w:rsidR="0024499E" w:rsidRPr="00A84877" w:rsidRDefault="0024499E" w:rsidP="00F47B56">
            <w:pPr>
              <w:pStyle w:val="TableParagraph"/>
              <w:rPr>
                <w:sz w:val="20"/>
                <w:szCs w:val="20"/>
              </w:rPr>
            </w:pPr>
            <w:r w:rsidRPr="00A84877">
              <w:rPr>
                <w:sz w:val="20"/>
                <w:szCs w:val="20"/>
              </w:rPr>
              <w:t>деятельность в</w:t>
            </w:r>
          </w:p>
          <w:p w:rsidR="0024499E" w:rsidRPr="00A84877" w:rsidRDefault="0024499E" w:rsidP="00F47B56">
            <w:pPr>
              <w:pStyle w:val="TableParagraph"/>
              <w:ind w:right="521"/>
              <w:rPr>
                <w:sz w:val="20"/>
                <w:szCs w:val="20"/>
              </w:rPr>
            </w:pPr>
            <w:r w:rsidRPr="00A84877">
              <w:rPr>
                <w:sz w:val="20"/>
                <w:szCs w:val="20"/>
              </w:rPr>
              <w:t>режимных моментах)</w:t>
            </w:r>
          </w:p>
        </w:tc>
        <w:tc>
          <w:tcPr>
            <w:tcW w:w="1281" w:type="dxa"/>
          </w:tcPr>
          <w:p w:rsidR="0024499E" w:rsidRPr="00FA4ACB" w:rsidRDefault="0024499E" w:rsidP="00F47B56">
            <w:pPr>
              <w:pStyle w:val="TableParagraph"/>
              <w:ind w:left="0"/>
              <w:rPr>
                <w:b/>
                <w:sz w:val="20"/>
                <w:szCs w:val="20"/>
              </w:rPr>
            </w:pPr>
            <w:r w:rsidRPr="00FA4ACB">
              <w:rPr>
                <w:b/>
                <w:sz w:val="20"/>
                <w:szCs w:val="20"/>
              </w:rPr>
              <w:t>11.45-12.15</w:t>
            </w:r>
          </w:p>
        </w:tc>
        <w:tc>
          <w:tcPr>
            <w:tcW w:w="1155" w:type="dxa"/>
          </w:tcPr>
          <w:p w:rsidR="0024499E" w:rsidRPr="00FA4ACB" w:rsidRDefault="0024499E" w:rsidP="00F47B56">
            <w:pPr>
              <w:pStyle w:val="TableParagraph"/>
              <w:ind w:left="108"/>
              <w:rPr>
                <w:b/>
                <w:sz w:val="20"/>
                <w:szCs w:val="20"/>
              </w:rPr>
            </w:pPr>
            <w:r w:rsidRPr="00FA4ACB">
              <w:rPr>
                <w:b/>
                <w:sz w:val="20"/>
                <w:szCs w:val="20"/>
              </w:rPr>
              <w:t>12.05-12.35</w:t>
            </w:r>
          </w:p>
        </w:tc>
        <w:tc>
          <w:tcPr>
            <w:tcW w:w="1063" w:type="dxa"/>
            <w:gridSpan w:val="2"/>
          </w:tcPr>
          <w:p w:rsidR="0024499E" w:rsidRPr="00FA4ACB" w:rsidRDefault="0024499E" w:rsidP="00F47B56">
            <w:pPr>
              <w:pStyle w:val="TableParagraph"/>
              <w:rPr>
                <w:b/>
                <w:sz w:val="20"/>
                <w:szCs w:val="20"/>
              </w:rPr>
            </w:pPr>
            <w:r w:rsidRPr="00FA4ACB">
              <w:rPr>
                <w:b/>
                <w:sz w:val="20"/>
                <w:szCs w:val="20"/>
              </w:rPr>
              <w:t>12.15-12.40</w:t>
            </w:r>
          </w:p>
        </w:tc>
        <w:tc>
          <w:tcPr>
            <w:tcW w:w="1179" w:type="dxa"/>
          </w:tcPr>
          <w:p w:rsidR="0024499E" w:rsidRPr="00FA4ACB" w:rsidRDefault="0024499E" w:rsidP="00F47B56">
            <w:pPr>
              <w:pStyle w:val="TableParagraph"/>
              <w:rPr>
                <w:b/>
                <w:sz w:val="20"/>
                <w:szCs w:val="20"/>
              </w:rPr>
            </w:pPr>
            <w:r w:rsidRPr="00FA4ACB">
              <w:rPr>
                <w:b/>
                <w:sz w:val="20"/>
                <w:szCs w:val="20"/>
              </w:rPr>
              <w:t>12.25-12.50</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12.25-12.50</w:t>
            </w:r>
          </w:p>
        </w:tc>
        <w:tc>
          <w:tcPr>
            <w:tcW w:w="992" w:type="dxa"/>
          </w:tcPr>
          <w:p w:rsidR="0024499E" w:rsidRPr="00FA4ACB" w:rsidRDefault="0024499E" w:rsidP="00F47B56">
            <w:pPr>
              <w:pStyle w:val="TableParagraph"/>
              <w:ind w:left="106"/>
              <w:rPr>
                <w:b/>
                <w:sz w:val="20"/>
                <w:szCs w:val="20"/>
              </w:rPr>
            </w:pPr>
            <w:r w:rsidRPr="00FA4ACB">
              <w:rPr>
                <w:b/>
                <w:sz w:val="20"/>
                <w:szCs w:val="20"/>
              </w:rPr>
              <w:t>12.35-12.55</w:t>
            </w:r>
          </w:p>
        </w:tc>
        <w:tc>
          <w:tcPr>
            <w:tcW w:w="1279" w:type="dxa"/>
          </w:tcPr>
          <w:p w:rsidR="0024499E" w:rsidRPr="00FA4ACB" w:rsidRDefault="0024499E" w:rsidP="00F47B56">
            <w:pPr>
              <w:pStyle w:val="TableParagraph"/>
              <w:ind w:left="106"/>
              <w:rPr>
                <w:b/>
                <w:sz w:val="20"/>
                <w:szCs w:val="20"/>
              </w:rPr>
            </w:pPr>
            <w:r w:rsidRPr="00FA4ACB">
              <w:rPr>
                <w:b/>
                <w:sz w:val="20"/>
                <w:szCs w:val="20"/>
              </w:rPr>
              <w:t>12.35-12.55</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1"/>
        </w:trPr>
        <w:tc>
          <w:tcPr>
            <w:tcW w:w="1859" w:type="dxa"/>
            <w:vMerge/>
          </w:tcPr>
          <w:p w:rsidR="0024499E" w:rsidRPr="00A84877" w:rsidRDefault="0024499E" w:rsidP="00F47B56">
            <w:pPr>
              <w:pStyle w:val="TableParagraph"/>
              <w:ind w:right="187"/>
              <w:rPr>
                <w:sz w:val="20"/>
                <w:szCs w:val="20"/>
              </w:rPr>
            </w:pPr>
          </w:p>
        </w:tc>
        <w:tc>
          <w:tcPr>
            <w:tcW w:w="8090" w:type="dxa"/>
            <w:gridSpan w:val="9"/>
          </w:tcPr>
          <w:p w:rsidR="0024499E" w:rsidRPr="00FA4ACB" w:rsidRDefault="0024499E" w:rsidP="00F47B56">
            <w:pPr>
              <w:pStyle w:val="TableParagraph"/>
              <w:ind w:left="106"/>
              <w:rPr>
                <w:b/>
                <w:sz w:val="20"/>
                <w:szCs w:val="20"/>
              </w:rPr>
            </w:pPr>
            <w:r w:rsidRPr="00FA4ACB">
              <w:rPr>
                <w:i/>
                <w:sz w:val="20"/>
                <w:szCs w:val="20"/>
              </w:rPr>
              <w:t>труд, здоровье, безопасность, труд, познание, художественная литература, социализация, коммуникация</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396"/>
        </w:trPr>
        <w:tc>
          <w:tcPr>
            <w:tcW w:w="1859" w:type="dxa"/>
            <w:vMerge w:val="restart"/>
          </w:tcPr>
          <w:p w:rsidR="0024499E" w:rsidRPr="00A84877" w:rsidRDefault="0024499E" w:rsidP="00F47B56">
            <w:pPr>
              <w:pStyle w:val="TableParagraph"/>
              <w:ind w:right="118"/>
              <w:rPr>
                <w:sz w:val="20"/>
                <w:szCs w:val="20"/>
              </w:rPr>
            </w:pPr>
            <w:r w:rsidRPr="00A84877">
              <w:rPr>
                <w:sz w:val="20"/>
                <w:szCs w:val="20"/>
              </w:rPr>
              <w:t>Подготовка ко сну, сон</w:t>
            </w:r>
          </w:p>
        </w:tc>
        <w:tc>
          <w:tcPr>
            <w:tcW w:w="1281" w:type="dxa"/>
          </w:tcPr>
          <w:p w:rsidR="0024499E" w:rsidRPr="00FA4ACB" w:rsidRDefault="0024499E" w:rsidP="00F47B56">
            <w:pPr>
              <w:pStyle w:val="TableParagraph"/>
              <w:ind w:left="108"/>
              <w:rPr>
                <w:b/>
                <w:sz w:val="20"/>
                <w:szCs w:val="20"/>
              </w:rPr>
            </w:pPr>
            <w:r w:rsidRPr="00FA4ACB">
              <w:rPr>
                <w:b/>
                <w:sz w:val="20"/>
                <w:szCs w:val="20"/>
              </w:rPr>
              <w:t>12.15-15.30</w:t>
            </w:r>
          </w:p>
        </w:tc>
        <w:tc>
          <w:tcPr>
            <w:tcW w:w="1155" w:type="dxa"/>
          </w:tcPr>
          <w:p w:rsidR="0024499E" w:rsidRPr="00FA4ACB" w:rsidRDefault="0024499E" w:rsidP="00F47B56">
            <w:pPr>
              <w:pStyle w:val="TableParagraph"/>
              <w:ind w:left="108"/>
              <w:rPr>
                <w:b/>
                <w:sz w:val="20"/>
                <w:szCs w:val="20"/>
              </w:rPr>
            </w:pPr>
            <w:r w:rsidRPr="00FA4ACB">
              <w:rPr>
                <w:b/>
                <w:sz w:val="20"/>
                <w:szCs w:val="20"/>
              </w:rPr>
              <w:t>12.35-15.00</w:t>
            </w:r>
          </w:p>
        </w:tc>
        <w:tc>
          <w:tcPr>
            <w:tcW w:w="1063" w:type="dxa"/>
            <w:gridSpan w:val="2"/>
          </w:tcPr>
          <w:p w:rsidR="0024499E" w:rsidRPr="00FA4ACB" w:rsidRDefault="0024499E" w:rsidP="00F47B56">
            <w:pPr>
              <w:pStyle w:val="TableParagraph"/>
              <w:rPr>
                <w:b/>
                <w:sz w:val="20"/>
                <w:szCs w:val="20"/>
              </w:rPr>
            </w:pPr>
            <w:r w:rsidRPr="00FA4ACB">
              <w:rPr>
                <w:b/>
                <w:sz w:val="20"/>
                <w:szCs w:val="20"/>
              </w:rPr>
              <w:t>12.40-15.00</w:t>
            </w:r>
          </w:p>
        </w:tc>
        <w:tc>
          <w:tcPr>
            <w:tcW w:w="1179" w:type="dxa"/>
          </w:tcPr>
          <w:p w:rsidR="0024499E" w:rsidRPr="00FA4ACB" w:rsidRDefault="0024499E" w:rsidP="00F47B56">
            <w:pPr>
              <w:pStyle w:val="TableParagraph"/>
              <w:rPr>
                <w:b/>
                <w:sz w:val="20"/>
                <w:szCs w:val="20"/>
              </w:rPr>
            </w:pPr>
            <w:r w:rsidRPr="00FA4ACB">
              <w:rPr>
                <w:b/>
                <w:sz w:val="20"/>
                <w:szCs w:val="20"/>
              </w:rPr>
              <w:t>12.50-15.00</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12.50-15.00</w:t>
            </w:r>
          </w:p>
        </w:tc>
        <w:tc>
          <w:tcPr>
            <w:tcW w:w="992" w:type="dxa"/>
          </w:tcPr>
          <w:p w:rsidR="0024499E" w:rsidRPr="00FA4ACB" w:rsidRDefault="0024499E" w:rsidP="00F47B56">
            <w:pPr>
              <w:pStyle w:val="TableParagraph"/>
              <w:ind w:left="106"/>
              <w:rPr>
                <w:b/>
                <w:sz w:val="20"/>
                <w:szCs w:val="20"/>
              </w:rPr>
            </w:pPr>
            <w:r w:rsidRPr="00FA4ACB">
              <w:rPr>
                <w:b/>
                <w:sz w:val="20"/>
                <w:szCs w:val="20"/>
              </w:rPr>
              <w:t>12.55-15.00</w:t>
            </w:r>
          </w:p>
        </w:tc>
        <w:tc>
          <w:tcPr>
            <w:tcW w:w="1279" w:type="dxa"/>
          </w:tcPr>
          <w:p w:rsidR="0024499E" w:rsidRPr="00FA4ACB" w:rsidRDefault="0024499E" w:rsidP="00F47B56">
            <w:pPr>
              <w:pStyle w:val="TableParagraph"/>
              <w:ind w:left="106"/>
              <w:rPr>
                <w:b/>
                <w:sz w:val="20"/>
                <w:szCs w:val="20"/>
              </w:rPr>
            </w:pPr>
            <w:r w:rsidRPr="00FA4ACB">
              <w:rPr>
                <w:b/>
                <w:sz w:val="20"/>
                <w:szCs w:val="20"/>
              </w:rPr>
              <w:t>12.55-15.00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03"/>
        </w:trPr>
        <w:tc>
          <w:tcPr>
            <w:tcW w:w="1859" w:type="dxa"/>
            <w:vMerge/>
          </w:tcPr>
          <w:p w:rsidR="0024499E" w:rsidRPr="00A84877" w:rsidRDefault="0024499E" w:rsidP="00F47B56">
            <w:pPr>
              <w:pStyle w:val="TableParagraph"/>
              <w:ind w:right="118"/>
              <w:rPr>
                <w:sz w:val="20"/>
                <w:szCs w:val="20"/>
              </w:rPr>
            </w:pPr>
          </w:p>
        </w:tc>
        <w:tc>
          <w:tcPr>
            <w:tcW w:w="8090" w:type="dxa"/>
            <w:gridSpan w:val="9"/>
          </w:tcPr>
          <w:p w:rsidR="0024499E" w:rsidRPr="00FA4ACB" w:rsidRDefault="0024499E" w:rsidP="00F47B56">
            <w:pPr>
              <w:pStyle w:val="TableParagraph"/>
              <w:ind w:left="106"/>
              <w:rPr>
                <w:b/>
                <w:sz w:val="20"/>
                <w:szCs w:val="20"/>
              </w:rPr>
            </w:pPr>
            <w:r>
              <w:rPr>
                <w:i/>
                <w:sz w:val="20"/>
                <w:szCs w:val="20"/>
              </w:rPr>
              <w:t>О</w:t>
            </w:r>
            <w:r w:rsidRPr="00AE2FDE">
              <w:rPr>
                <w:i/>
                <w:sz w:val="20"/>
                <w:szCs w:val="20"/>
              </w:rPr>
              <w:t>бразовательная деятельность в режимных моментах</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584"/>
        </w:trPr>
        <w:tc>
          <w:tcPr>
            <w:tcW w:w="1859" w:type="dxa"/>
            <w:vMerge w:val="restart"/>
          </w:tcPr>
          <w:p w:rsidR="0024499E" w:rsidRPr="00A84877" w:rsidRDefault="0024499E" w:rsidP="00F47B56">
            <w:pPr>
              <w:pStyle w:val="TableParagraph"/>
              <w:ind w:right="116"/>
              <w:rPr>
                <w:sz w:val="20"/>
                <w:szCs w:val="20"/>
              </w:rPr>
            </w:pPr>
            <w:r w:rsidRPr="00A84877">
              <w:rPr>
                <w:sz w:val="20"/>
                <w:szCs w:val="20"/>
              </w:rPr>
              <w:t>Постепенный подъем, возду</w:t>
            </w:r>
            <w:r w:rsidRPr="00A84877">
              <w:rPr>
                <w:sz w:val="20"/>
                <w:szCs w:val="20"/>
              </w:rPr>
              <w:t>ш</w:t>
            </w:r>
            <w:r w:rsidRPr="00A84877">
              <w:rPr>
                <w:sz w:val="20"/>
                <w:szCs w:val="20"/>
              </w:rPr>
              <w:t>ные, водные пр</w:t>
            </w:r>
            <w:r w:rsidRPr="00A84877">
              <w:rPr>
                <w:sz w:val="20"/>
                <w:szCs w:val="20"/>
              </w:rPr>
              <w:t>о</w:t>
            </w:r>
            <w:r w:rsidRPr="00A84877">
              <w:rPr>
                <w:sz w:val="20"/>
                <w:szCs w:val="20"/>
              </w:rPr>
              <w:t>цедуры, гимн</w:t>
            </w:r>
            <w:r w:rsidRPr="00A84877">
              <w:rPr>
                <w:sz w:val="20"/>
                <w:szCs w:val="20"/>
              </w:rPr>
              <w:t>а</w:t>
            </w:r>
            <w:r w:rsidRPr="00A84877">
              <w:rPr>
                <w:sz w:val="20"/>
                <w:szCs w:val="20"/>
              </w:rPr>
              <w:t>стика после сна, обширное умыв</w:t>
            </w:r>
            <w:r w:rsidRPr="00A84877">
              <w:rPr>
                <w:sz w:val="20"/>
                <w:szCs w:val="20"/>
              </w:rPr>
              <w:t>а</w:t>
            </w:r>
            <w:r w:rsidRPr="00A84877">
              <w:rPr>
                <w:sz w:val="20"/>
                <w:szCs w:val="20"/>
              </w:rPr>
              <w:t>ние, профилактика</w:t>
            </w:r>
          </w:p>
          <w:p w:rsidR="0024499E" w:rsidRPr="00A84877" w:rsidRDefault="0024499E" w:rsidP="00F47B56">
            <w:pPr>
              <w:pStyle w:val="TableParagraph"/>
              <w:rPr>
                <w:sz w:val="20"/>
                <w:szCs w:val="20"/>
              </w:rPr>
            </w:pPr>
            <w:r w:rsidRPr="00A84877">
              <w:rPr>
                <w:sz w:val="20"/>
                <w:szCs w:val="20"/>
              </w:rPr>
              <w:t>плоскостопия</w:t>
            </w:r>
          </w:p>
        </w:tc>
        <w:tc>
          <w:tcPr>
            <w:tcW w:w="1281" w:type="dxa"/>
          </w:tcPr>
          <w:p w:rsidR="0024499E" w:rsidRPr="00FA4ACB" w:rsidRDefault="0024499E" w:rsidP="00F47B56">
            <w:pPr>
              <w:pStyle w:val="TableParagraph"/>
              <w:ind w:left="108"/>
              <w:rPr>
                <w:b/>
                <w:sz w:val="20"/>
                <w:szCs w:val="20"/>
              </w:rPr>
            </w:pPr>
            <w:r w:rsidRPr="00FA4ACB">
              <w:rPr>
                <w:b/>
                <w:sz w:val="20"/>
                <w:szCs w:val="20"/>
              </w:rPr>
              <w:t>15.30-16.00</w:t>
            </w:r>
          </w:p>
        </w:tc>
        <w:tc>
          <w:tcPr>
            <w:tcW w:w="1155" w:type="dxa"/>
          </w:tcPr>
          <w:p w:rsidR="0024499E" w:rsidRPr="00FA4ACB" w:rsidRDefault="0024499E" w:rsidP="00F47B56">
            <w:pPr>
              <w:pStyle w:val="TableParagraph"/>
              <w:ind w:left="108"/>
              <w:rPr>
                <w:b/>
                <w:sz w:val="20"/>
                <w:szCs w:val="20"/>
              </w:rPr>
            </w:pPr>
            <w:r w:rsidRPr="00FA4ACB">
              <w:rPr>
                <w:b/>
                <w:sz w:val="20"/>
                <w:szCs w:val="20"/>
              </w:rPr>
              <w:t>15.00-15.20</w:t>
            </w:r>
          </w:p>
        </w:tc>
        <w:tc>
          <w:tcPr>
            <w:tcW w:w="1063" w:type="dxa"/>
            <w:gridSpan w:val="2"/>
          </w:tcPr>
          <w:p w:rsidR="0024499E" w:rsidRPr="00FA4ACB" w:rsidRDefault="0024499E" w:rsidP="00F47B56">
            <w:pPr>
              <w:pStyle w:val="TableParagraph"/>
              <w:rPr>
                <w:b/>
                <w:sz w:val="20"/>
                <w:szCs w:val="20"/>
              </w:rPr>
            </w:pPr>
            <w:r w:rsidRPr="00FA4ACB">
              <w:rPr>
                <w:b/>
                <w:sz w:val="20"/>
                <w:szCs w:val="20"/>
              </w:rPr>
              <w:t>15.00-15.20</w:t>
            </w:r>
          </w:p>
        </w:tc>
        <w:tc>
          <w:tcPr>
            <w:tcW w:w="1179" w:type="dxa"/>
          </w:tcPr>
          <w:p w:rsidR="0024499E" w:rsidRPr="00FA4ACB" w:rsidRDefault="0024499E" w:rsidP="00F47B56">
            <w:pPr>
              <w:pStyle w:val="TableParagraph"/>
              <w:rPr>
                <w:b/>
                <w:sz w:val="20"/>
                <w:szCs w:val="20"/>
              </w:rPr>
            </w:pPr>
            <w:r w:rsidRPr="00FA4ACB">
              <w:rPr>
                <w:b/>
                <w:sz w:val="20"/>
                <w:szCs w:val="20"/>
              </w:rPr>
              <w:t>15.00-15.15</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15.00-15.15</w:t>
            </w:r>
          </w:p>
        </w:tc>
        <w:tc>
          <w:tcPr>
            <w:tcW w:w="992" w:type="dxa"/>
          </w:tcPr>
          <w:p w:rsidR="0024499E" w:rsidRPr="00FA4ACB" w:rsidRDefault="0024499E" w:rsidP="00F47B56">
            <w:pPr>
              <w:pStyle w:val="TableParagraph"/>
              <w:ind w:left="106"/>
              <w:rPr>
                <w:b/>
                <w:sz w:val="20"/>
                <w:szCs w:val="20"/>
              </w:rPr>
            </w:pPr>
            <w:r w:rsidRPr="00FA4ACB">
              <w:rPr>
                <w:b/>
                <w:sz w:val="20"/>
                <w:szCs w:val="20"/>
              </w:rPr>
              <w:t>15.00-15.15</w:t>
            </w:r>
          </w:p>
        </w:tc>
        <w:tc>
          <w:tcPr>
            <w:tcW w:w="1279" w:type="dxa"/>
          </w:tcPr>
          <w:p w:rsidR="0024499E" w:rsidRPr="00FA4ACB" w:rsidRDefault="0024499E" w:rsidP="00F47B56">
            <w:pPr>
              <w:pStyle w:val="TableParagraph"/>
              <w:ind w:left="106"/>
              <w:rPr>
                <w:b/>
                <w:sz w:val="20"/>
                <w:szCs w:val="20"/>
              </w:rPr>
            </w:pPr>
            <w:r w:rsidRPr="00FA4ACB">
              <w:rPr>
                <w:b/>
                <w:sz w:val="20"/>
                <w:szCs w:val="20"/>
              </w:rPr>
              <w:t>15.00-15.15</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27"/>
        </w:trPr>
        <w:tc>
          <w:tcPr>
            <w:tcW w:w="1859" w:type="dxa"/>
            <w:vMerge/>
          </w:tcPr>
          <w:p w:rsidR="0024499E" w:rsidRPr="00A84877" w:rsidRDefault="0024499E" w:rsidP="00F47B56">
            <w:pPr>
              <w:pStyle w:val="TableParagraph"/>
              <w:ind w:right="116"/>
              <w:rPr>
                <w:sz w:val="20"/>
                <w:szCs w:val="20"/>
              </w:rPr>
            </w:pPr>
          </w:p>
        </w:tc>
        <w:tc>
          <w:tcPr>
            <w:tcW w:w="8090" w:type="dxa"/>
            <w:gridSpan w:val="9"/>
          </w:tcPr>
          <w:p w:rsidR="0024499E" w:rsidRPr="00FA4ACB" w:rsidRDefault="0024499E" w:rsidP="00F47B56">
            <w:pPr>
              <w:pStyle w:val="TableParagraph"/>
              <w:ind w:left="106"/>
              <w:rPr>
                <w:b/>
                <w:sz w:val="20"/>
                <w:szCs w:val="20"/>
              </w:rPr>
            </w:pPr>
            <w:r w:rsidRPr="00FA4ACB">
              <w:rPr>
                <w:i/>
                <w:iCs/>
                <w:sz w:val="20"/>
                <w:szCs w:val="20"/>
              </w:rPr>
              <w:t xml:space="preserve">здоровье, физическая  культура, труд, художественная </w:t>
            </w:r>
            <w:r w:rsidRPr="00FA4ACB">
              <w:rPr>
                <w:i/>
                <w:iCs/>
                <w:spacing w:val="-3"/>
                <w:sz w:val="20"/>
                <w:szCs w:val="20"/>
              </w:rPr>
              <w:t xml:space="preserve">литература, </w:t>
            </w:r>
            <w:r w:rsidRPr="00FA4ACB">
              <w:rPr>
                <w:i/>
                <w:iCs/>
                <w:sz w:val="20"/>
                <w:szCs w:val="20"/>
              </w:rPr>
              <w:t>коммуникация ,социализация.</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551"/>
        </w:trPr>
        <w:tc>
          <w:tcPr>
            <w:tcW w:w="1859" w:type="dxa"/>
            <w:vMerge w:val="restart"/>
          </w:tcPr>
          <w:p w:rsidR="0024499E" w:rsidRPr="00A84877" w:rsidRDefault="0024499E" w:rsidP="00F47B56">
            <w:pPr>
              <w:pStyle w:val="TableParagraph"/>
              <w:ind w:right="187"/>
              <w:rPr>
                <w:sz w:val="20"/>
                <w:szCs w:val="20"/>
              </w:rPr>
            </w:pPr>
            <w:r w:rsidRPr="00A84877">
              <w:rPr>
                <w:sz w:val="20"/>
                <w:szCs w:val="20"/>
              </w:rPr>
              <w:t>Подготовка к полднику, пол</w:t>
            </w:r>
            <w:r w:rsidRPr="00A84877">
              <w:rPr>
                <w:sz w:val="20"/>
                <w:szCs w:val="20"/>
              </w:rPr>
              <w:t>д</w:t>
            </w:r>
            <w:r w:rsidRPr="00A84877">
              <w:rPr>
                <w:sz w:val="20"/>
                <w:szCs w:val="20"/>
              </w:rPr>
              <w:t xml:space="preserve">ник </w:t>
            </w:r>
          </w:p>
          <w:p w:rsidR="0024499E" w:rsidRPr="00A84877" w:rsidRDefault="0024499E" w:rsidP="00F47B56">
            <w:pPr>
              <w:pStyle w:val="TableParagraph"/>
              <w:ind w:right="228"/>
              <w:rPr>
                <w:sz w:val="20"/>
                <w:szCs w:val="20"/>
              </w:rPr>
            </w:pPr>
          </w:p>
        </w:tc>
        <w:tc>
          <w:tcPr>
            <w:tcW w:w="1281" w:type="dxa"/>
          </w:tcPr>
          <w:p w:rsidR="0024499E" w:rsidRPr="00FA4ACB" w:rsidRDefault="0024499E" w:rsidP="00F47B56">
            <w:pPr>
              <w:pStyle w:val="TableParagraph"/>
              <w:ind w:left="108"/>
              <w:rPr>
                <w:b/>
                <w:sz w:val="20"/>
                <w:szCs w:val="20"/>
              </w:rPr>
            </w:pPr>
            <w:r w:rsidRPr="00FA4ACB">
              <w:rPr>
                <w:b/>
                <w:sz w:val="20"/>
                <w:szCs w:val="20"/>
              </w:rPr>
              <w:t>16.0 0-16.20</w:t>
            </w:r>
          </w:p>
        </w:tc>
        <w:tc>
          <w:tcPr>
            <w:tcW w:w="1155" w:type="dxa"/>
          </w:tcPr>
          <w:p w:rsidR="0024499E" w:rsidRPr="00FA4ACB" w:rsidRDefault="0024499E" w:rsidP="00F47B56">
            <w:pPr>
              <w:pStyle w:val="TableParagraph"/>
              <w:ind w:left="108"/>
              <w:rPr>
                <w:b/>
                <w:sz w:val="20"/>
                <w:szCs w:val="20"/>
              </w:rPr>
            </w:pPr>
            <w:r w:rsidRPr="00FA4ACB">
              <w:rPr>
                <w:b/>
                <w:sz w:val="20"/>
                <w:szCs w:val="20"/>
              </w:rPr>
              <w:t>15.20-15.35</w:t>
            </w:r>
          </w:p>
        </w:tc>
        <w:tc>
          <w:tcPr>
            <w:tcW w:w="1063" w:type="dxa"/>
            <w:gridSpan w:val="2"/>
          </w:tcPr>
          <w:p w:rsidR="0024499E" w:rsidRPr="00FA4ACB" w:rsidRDefault="0024499E" w:rsidP="00F47B56">
            <w:pPr>
              <w:pStyle w:val="TableParagraph"/>
              <w:rPr>
                <w:b/>
                <w:sz w:val="20"/>
                <w:szCs w:val="20"/>
              </w:rPr>
            </w:pPr>
            <w:r w:rsidRPr="00FA4ACB">
              <w:rPr>
                <w:b/>
                <w:sz w:val="20"/>
                <w:szCs w:val="20"/>
              </w:rPr>
              <w:t>15.20-15.35</w:t>
            </w:r>
          </w:p>
        </w:tc>
        <w:tc>
          <w:tcPr>
            <w:tcW w:w="1179" w:type="dxa"/>
          </w:tcPr>
          <w:p w:rsidR="0024499E" w:rsidRPr="00FA4ACB" w:rsidRDefault="0024499E" w:rsidP="00F47B56">
            <w:pPr>
              <w:pStyle w:val="TableParagraph"/>
              <w:rPr>
                <w:b/>
                <w:sz w:val="20"/>
                <w:szCs w:val="20"/>
              </w:rPr>
            </w:pPr>
            <w:r w:rsidRPr="00FA4ACB">
              <w:rPr>
                <w:b/>
                <w:sz w:val="20"/>
                <w:szCs w:val="20"/>
              </w:rPr>
              <w:t>15.15-15.30</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15.15-15.30</w:t>
            </w:r>
          </w:p>
        </w:tc>
        <w:tc>
          <w:tcPr>
            <w:tcW w:w="992" w:type="dxa"/>
          </w:tcPr>
          <w:p w:rsidR="0024499E" w:rsidRPr="00FA4ACB" w:rsidRDefault="0024499E" w:rsidP="00F47B56">
            <w:pPr>
              <w:pStyle w:val="TableParagraph"/>
              <w:ind w:left="106"/>
              <w:rPr>
                <w:b/>
                <w:sz w:val="20"/>
                <w:szCs w:val="20"/>
              </w:rPr>
            </w:pPr>
            <w:r w:rsidRPr="00FA4ACB">
              <w:rPr>
                <w:b/>
                <w:sz w:val="20"/>
                <w:szCs w:val="20"/>
              </w:rPr>
              <w:t>15.15-15.30</w:t>
            </w:r>
          </w:p>
        </w:tc>
        <w:tc>
          <w:tcPr>
            <w:tcW w:w="1279" w:type="dxa"/>
          </w:tcPr>
          <w:p w:rsidR="0024499E" w:rsidRPr="00FA4ACB" w:rsidRDefault="0024499E" w:rsidP="00F47B56">
            <w:pPr>
              <w:pStyle w:val="TableParagraph"/>
              <w:ind w:left="106"/>
              <w:rPr>
                <w:b/>
                <w:sz w:val="20"/>
                <w:szCs w:val="20"/>
              </w:rPr>
            </w:pPr>
            <w:r w:rsidRPr="00FA4ACB">
              <w:rPr>
                <w:b/>
                <w:sz w:val="20"/>
                <w:szCs w:val="20"/>
              </w:rPr>
              <w:t>15.15-15.30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14"/>
        </w:trPr>
        <w:tc>
          <w:tcPr>
            <w:tcW w:w="1859" w:type="dxa"/>
            <w:vMerge/>
          </w:tcPr>
          <w:p w:rsidR="0024499E" w:rsidRPr="00A84877" w:rsidRDefault="0024499E" w:rsidP="00F47B56">
            <w:pPr>
              <w:pStyle w:val="TableParagraph"/>
              <w:ind w:right="228"/>
              <w:rPr>
                <w:sz w:val="20"/>
                <w:szCs w:val="20"/>
              </w:rPr>
            </w:pPr>
          </w:p>
        </w:tc>
        <w:tc>
          <w:tcPr>
            <w:tcW w:w="8090" w:type="dxa"/>
            <w:gridSpan w:val="9"/>
          </w:tcPr>
          <w:p w:rsidR="0024499E" w:rsidRPr="00FA4ACB" w:rsidRDefault="0024499E" w:rsidP="00F47B56">
            <w:pPr>
              <w:pStyle w:val="TableParagraph"/>
              <w:ind w:left="106"/>
              <w:rPr>
                <w:b/>
                <w:sz w:val="20"/>
                <w:szCs w:val="20"/>
              </w:rPr>
            </w:pPr>
            <w:r>
              <w:rPr>
                <w:i/>
                <w:sz w:val="20"/>
                <w:szCs w:val="20"/>
              </w:rPr>
              <w:t>О</w:t>
            </w:r>
            <w:r w:rsidRPr="00AE2FDE">
              <w:rPr>
                <w:i/>
                <w:sz w:val="20"/>
                <w:szCs w:val="20"/>
              </w:rPr>
              <w:t>бразовательная деятельность в режимных моментах</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827"/>
        </w:trPr>
        <w:tc>
          <w:tcPr>
            <w:tcW w:w="1859" w:type="dxa"/>
            <w:vMerge w:val="restart"/>
          </w:tcPr>
          <w:p w:rsidR="0024499E" w:rsidRPr="00A84877" w:rsidRDefault="0024499E" w:rsidP="00F47B56">
            <w:pPr>
              <w:pStyle w:val="TableParagraph"/>
              <w:ind w:right="115"/>
              <w:rPr>
                <w:bCs/>
                <w:sz w:val="20"/>
                <w:szCs w:val="20"/>
              </w:rPr>
            </w:pPr>
            <w:r w:rsidRPr="00A84877">
              <w:rPr>
                <w:bCs/>
                <w:spacing w:val="-1"/>
                <w:sz w:val="20"/>
                <w:szCs w:val="20"/>
              </w:rPr>
              <w:t>Непосредствен</w:t>
            </w:r>
            <w:r w:rsidRPr="00A84877">
              <w:rPr>
                <w:bCs/>
                <w:sz w:val="20"/>
                <w:szCs w:val="20"/>
              </w:rPr>
              <w:t>но</w:t>
            </w:r>
          </w:p>
          <w:p w:rsidR="0024499E" w:rsidRPr="00A84877" w:rsidRDefault="0024499E" w:rsidP="00F47B56">
            <w:pPr>
              <w:pStyle w:val="TableParagraph"/>
              <w:ind w:right="147"/>
              <w:rPr>
                <w:bCs/>
                <w:sz w:val="20"/>
                <w:szCs w:val="20"/>
              </w:rPr>
            </w:pPr>
            <w:r w:rsidRPr="00A84877">
              <w:rPr>
                <w:bCs/>
                <w:spacing w:val="-1"/>
                <w:sz w:val="20"/>
                <w:szCs w:val="20"/>
              </w:rPr>
              <w:t>образовательн</w:t>
            </w:r>
            <w:r w:rsidRPr="00A84877">
              <w:rPr>
                <w:bCs/>
                <w:sz w:val="20"/>
                <w:szCs w:val="20"/>
              </w:rPr>
              <w:t>ая</w:t>
            </w:r>
          </w:p>
          <w:p w:rsidR="0024499E" w:rsidRPr="00A84877" w:rsidRDefault="0024499E" w:rsidP="00F47B56">
            <w:pPr>
              <w:pStyle w:val="TableParagraph"/>
              <w:ind w:right="193"/>
              <w:jc w:val="both"/>
              <w:rPr>
                <w:bCs/>
                <w:sz w:val="20"/>
                <w:szCs w:val="20"/>
              </w:rPr>
            </w:pPr>
            <w:r w:rsidRPr="00A84877">
              <w:rPr>
                <w:bCs/>
                <w:sz w:val="20"/>
                <w:szCs w:val="20"/>
              </w:rPr>
              <w:t>деятельность. Самостоятельная</w:t>
            </w:r>
          </w:p>
          <w:p w:rsidR="0024499E" w:rsidRPr="00A84877" w:rsidRDefault="0024499E" w:rsidP="00F47B56">
            <w:pPr>
              <w:pStyle w:val="TableParagraph"/>
              <w:rPr>
                <w:sz w:val="20"/>
                <w:szCs w:val="20"/>
              </w:rPr>
            </w:pPr>
            <w:r w:rsidRPr="00A84877">
              <w:rPr>
                <w:sz w:val="20"/>
                <w:szCs w:val="20"/>
              </w:rPr>
              <w:t>деятельность</w:t>
            </w:r>
          </w:p>
        </w:tc>
        <w:tc>
          <w:tcPr>
            <w:tcW w:w="1281" w:type="dxa"/>
          </w:tcPr>
          <w:p w:rsidR="0024499E" w:rsidRPr="00FA4ACB" w:rsidRDefault="0024499E" w:rsidP="00F47B56">
            <w:pPr>
              <w:pStyle w:val="TableParagraph"/>
              <w:ind w:left="0"/>
              <w:rPr>
                <w:sz w:val="20"/>
                <w:szCs w:val="20"/>
              </w:rPr>
            </w:pPr>
          </w:p>
        </w:tc>
        <w:tc>
          <w:tcPr>
            <w:tcW w:w="1155" w:type="dxa"/>
          </w:tcPr>
          <w:p w:rsidR="0024499E" w:rsidRPr="00FA4ACB" w:rsidRDefault="0024499E" w:rsidP="00F47B56">
            <w:pPr>
              <w:pStyle w:val="TableParagraph"/>
              <w:ind w:left="0"/>
              <w:rPr>
                <w:sz w:val="20"/>
                <w:szCs w:val="20"/>
              </w:rPr>
            </w:pPr>
          </w:p>
          <w:p w:rsidR="0024499E" w:rsidRPr="00FA4ACB" w:rsidRDefault="0024499E" w:rsidP="00F47B56">
            <w:pPr>
              <w:pStyle w:val="TableParagraph"/>
              <w:ind w:left="108"/>
              <w:rPr>
                <w:b/>
                <w:sz w:val="20"/>
                <w:szCs w:val="20"/>
              </w:rPr>
            </w:pPr>
            <w:r w:rsidRPr="00FA4ACB">
              <w:rPr>
                <w:b/>
                <w:w w:val="99"/>
                <w:sz w:val="20"/>
                <w:szCs w:val="20"/>
              </w:rPr>
              <w:t>-</w:t>
            </w:r>
          </w:p>
        </w:tc>
        <w:tc>
          <w:tcPr>
            <w:tcW w:w="1063" w:type="dxa"/>
            <w:gridSpan w:val="2"/>
          </w:tcPr>
          <w:p w:rsidR="0024499E" w:rsidRPr="00FA4ACB" w:rsidRDefault="0024499E" w:rsidP="00F47B56">
            <w:pPr>
              <w:pStyle w:val="TableParagraph"/>
              <w:ind w:left="0"/>
              <w:rPr>
                <w:sz w:val="20"/>
                <w:szCs w:val="20"/>
              </w:rPr>
            </w:pPr>
          </w:p>
          <w:p w:rsidR="0024499E" w:rsidRPr="00FA4ACB" w:rsidRDefault="0024499E" w:rsidP="00F47B56">
            <w:pPr>
              <w:pStyle w:val="TableParagraph"/>
              <w:rPr>
                <w:b/>
                <w:sz w:val="20"/>
                <w:szCs w:val="20"/>
              </w:rPr>
            </w:pPr>
            <w:r w:rsidRPr="00FA4ACB">
              <w:rPr>
                <w:b/>
                <w:w w:val="99"/>
                <w:sz w:val="20"/>
                <w:szCs w:val="20"/>
              </w:rPr>
              <w:t>-</w:t>
            </w:r>
          </w:p>
        </w:tc>
        <w:tc>
          <w:tcPr>
            <w:tcW w:w="1179" w:type="dxa"/>
          </w:tcPr>
          <w:p w:rsidR="0024499E" w:rsidRPr="00FA4ACB" w:rsidRDefault="0024499E" w:rsidP="00F47B56">
            <w:pPr>
              <w:pStyle w:val="TableParagraph"/>
              <w:ind w:left="0"/>
              <w:rPr>
                <w:sz w:val="20"/>
                <w:szCs w:val="20"/>
              </w:rPr>
            </w:pPr>
          </w:p>
          <w:p w:rsidR="0024499E" w:rsidRPr="00FA4ACB" w:rsidRDefault="0024499E" w:rsidP="00F47B56">
            <w:pPr>
              <w:pStyle w:val="TableParagraph"/>
              <w:rPr>
                <w:b/>
                <w:sz w:val="20"/>
                <w:szCs w:val="20"/>
              </w:rPr>
            </w:pPr>
            <w:r w:rsidRPr="00FA4ACB">
              <w:rPr>
                <w:b/>
                <w:sz w:val="20"/>
                <w:szCs w:val="20"/>
              </w:rPr>
              <w:t>15.30-15.55</w:t>
            </w:r>
          </w:p>
        </w:tc>
        <w:tc>
          <w:tcPr>
            <w:tcW w:w="1134" w:type="dxa"/>
          </w:tcPr>
          <w:p w:rsidR="0024499E" w:rsidRPr="00FA4ACB" w:rsidRDefault="0024499E" w:rsidP="00F47B56">
            <w:pPr>
              <w:pStyle w:val="TableParagraph"/>
              <w:ind w:left="0"/>
              <w:rPr>
                <w:sz w:val="20"/>
                <w:szCs w:val="20"/>
              </w:rPr>
            </w:pPr>
          </w:p>
          <w:p w:rsidR="0024499E" w:rsidRPr="00FA4ACB" w:rsidRDefault="0024499E" w:rsidP="00F47B56">
            <w:pPr>
              <w:pStyle w:val="TableParagraph"/>
              <w:ind w:left="88" w:right="116"/>
              <w:jc w:val="center"/>
              <w:rPr>
                <w:b/>
                <w:sz w:val="20"/>
                <w:szCs w:val="20"/>
              </w:rPr>
            </w:pPr>
            <w:r w:rsidRPr="00FA4ACB">
              <w:rPr>
                <w:b/>
                <w:sz w:val="20"/>
                <w:szCs w:val="20"/>
              </w:rPr>
              <w:t>15.30-15.55</w:t>
            </w:r>
          </w:p>
        </w:tc>
        <w:tc>
          <w:tcPr>
            <w:tcW w:w="992" w:type="dxa"/>
          </w:tcPr>
          <w:p w:rsidR="0024499E" w:rsidRPr="00FA4ACB" w:rsidRDefault="0024499E" w:rsidP="00F47B56">
            <w:pPr>
              <w:pStyle w:val="TableParagraph"/>
              <w:ind w:left="0"/>
              <w:rPr>
                <w:sz w:val="20"/>
                <w:szCs w:val="20"/>
              </w:rPr>
            </w:pPr>
          </w:p>
          <w:p w:rsidR="0024499E" w:rsidRPr="00FA4ACB" w:rsidRDefault="0024499E" w:rsidP="00F47B56">
            <w:pPr>
              <w:pStyle w:val="TableParagraph"/>
              <w:ind w:left="106"/>
              <w:rPr>
                <w:sz w:val="20"/>
                <w:szCs w:val="20"/>
              </w:rPr>
            </w:pPr>
            <w:r w:rsidRPr="00FA4ACB">
              <w:rPr>
                <w:w w:val="99"/>
                <w:sz w:val="20"/>
                <w:szCs w:val="20"/>
              </w:rPr>
              <w:t>-</w:t>
            </w:r>
          </w:p>
        </w:tc>
        <w:tc>
          <w:tcPr>
            <w:tcW w:w="1279" w:type="dxa"/>
          </w:tcPr>
          <w:p w:rsidR="0024499E" w:rsidRPr="00FA4ACB" w:rsidRDefault="0024499E" w:rsidP="00F47B56">
            <w:pPr>
              <w:pStyle w:val="TableParagraph"/>
              <w:ind w:left="0"/>
              <w:rPr>
                <w:sz w:val="20"/>
                <w:szCs w:val="20"/>
              </w:rPr>
            </w:pPr>
          </w:p>
          <w:p w:rsidR="0024499E" w:rsidRPr="00FA4ACB" w:rsidRDefault="0024499E" w:rsidP="00F47B56">
            <w:pPr>
              <w:pStyle w:val="TableParagraph"/>
              <w:ind w:left="106"/>
              <w:rPr>
                <w:sz w:val="20"/>
                <w:szCs w:val="20"/>
              </w:rPr>
            </w:pPr>
            <w:r w:rsidRPr="00FA4ACB">
              <w:rPr>
                <w:w w:val="99"/>
                <w:sz w:val="20"/>
                <w:szCs w:val="20"/>
              </w:rPr>
              <w:t>-</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88"/>
        </w:trPr>
        <w:tc>
          <w:tcPr>
            <w:tcW w:w="1859" w:type="dxa"/>
            <w:vMerge/>
          </w:tcPr>
          <w:p w:rsidR="0024499E" w:rsidRPr="00A84877" w:rsidRDefault="0024499E" w:rsidP="00F47B56">
            <w:pPr>
              <w:pStyle w:val="TableParagraph"/>
              <w:ind w:right="115"/>
              <w:rPr>
                <w:bCs/>
                <w:spacing w:val="-1"/>
                <w:sz w:val="20"/>
                <w:szCs w:val="20"/>
              </w:rPr>
            </w:pPr>
          </w:p>
        </w:tc>
        <w:tc>
          <w:tcPr>
            <w:tcW w:w="8090" w:type="dxa"/>
            <w:gridSpan w:val="9"/>
          </w:tcPr>
          <w:p w:rsidR="0024499E" w:rsidRPr="00FA4ACB" w:rsidRDefault="0024499E" w:rsidP="00F47B56">
            <w:pPr>
              <w:pStyle w:val="TableParagraph"/>
              <w:ind w:left="0"/>
              <w:rPr>
                <w:sz w:val="20"/>
                <w:szCs w:val="20"/>
              </w:rPr>
            </w:pPr>
            <w:r w:rsidRPr="00FA4ACB">
              <w:rPr>
                <w:i/>
                <w:sz w:val="20"/>
                <w:szCs w:val="20"/>
              </w:rPr>
              <w:t>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447"/>
        </w:trPr>
        <w:tc>
          <w:tcPr>
            <w:tcW w:w="1859" w:type="dxa"/>
          </w:tcPr>
          <w:p w:rsidR="0024499E" w:rsidRPr="00A84877" w:rsidRDefault="0024499E" w:rsidP="00F47B56">
            <w:pPr>
              <w:pStyle w:val="TableParagraph"/>
              <w:rPr>
                <w:sz w:val="20"/>
                <w:szCs w:val="20"/>
              </w:rPr>
            </w:pPr>
            <w:r w:rsidRPr="00A84877">
              <w:rPr>
                <w:sz w:val="20"/>
                <w:szCs w:val="20"/>
              </w:rPr>
              <w:t>Логочас</w:t>
            </w:r>
          </w:p>
        </w:tc>
        <w:tc>
          <w:tcPr>
            <w:tcW w:w="1281" w:type="dxa"/>
          </w:tcPr>
          <w:p w:rsidR="0024499E" w:rsidRPr="00FA4ACB" w:rsidRDefault="0024499E" w:rsidP="00F47B56">
            <w:pPr>
              <w:pStyle w:val="TableParagraph"/>
              <w:ind w:left="108"/>
              <w:rPr>
                <w:b/>
                <w:w w:val="99"/>
                <w:sz w:val="20"/>
                <w:szCs w:val="20"/>
              </w:rPr>
            </w:pPr>
          </w:p>
        </w:tc>
        <w:tc>
          <w:tcPr>
            <w:tcW w:w="1155" w:type="dxa"/>
          </w:tcPr>
          <w:p w:rsidR="0024499E" w:rsidRPr="00FA4ACB" w:rsidRDefault="0024499E" w:rsidP="00F47B56">
            <w:pPr>
              <w:pStyle w:val="TableParagraph"/>
              <w:ind w:left="108"/>
              <w:rPr>
                <w:b/>
                <w:sz w:val="20"/>
                <w:szCs w:val="20"/>
              </w:rPr>
            </w:pPr>
            <w:r w:rsidRPr="00FA4ACB">
              <w:rPr>
                <w:b/>
                <w:w w:val="99"/>
                <w:sz w:val="20"/>
                <w:szCs w:val="20"/>
              </w:rPr>
              <w:t>-</w:t>
            </w:r>
          </w:p>
        </w:tc>
        <w:tc>
          <w:tcPr>
            <w:tcW w:w="1063" w:type="dxa"/>
            <w:gridSpan w:val="2"/>
          </w:tcPr>
          <w:p w:rsidR="0024499E" w:rsidRPr="00FA4ACB" w:rsidRDefault="0024499E" w:rsidP="00F47B56">
            <w:pPr>
              <w:pStyle w:val="TableParagraph"/>
              <w:rPr>
                <w:sz w:val="20"/>
                <w:szCs w:val="20"/>
              </w:rPr>
            </w:pPr>
            <w:r w:rsidRPr="00FA4ACB">
              <w:rPr>
                <w:w w:val="99"/>
                <w:sz w:val="20"/>
                <w:szCs w:val="20"/>
              </w:rPr>
              <w:t>-</w:t>
            </w:r>
          </w:p>
        </w:tc>
        <w:tc>
          <w:tcPr>
            <w:tcW w:w="1179" w:type="dxa"/>
          </w:tcPr>
          <w:p w:rsidR="0024499E" w:rsidRPr="00FA4ACB" w:rsidRDefault="0024499E" w:rsidP="00F47B56">
            <w:pPr>
              <w:pStyle w:val="TableParagraph"/>
              <w:rPr>
                <w:sz w:val="20"/>
                <w:szCs w:val="20"/>
              </w:rPr>
            </w:pPr>
            <w:r w:rsidRPr="00FA4ACB">
              <w:rPr>
                <w:w w:val="99"/>
                <w:sz w:val="20"/>
                <w:szCs w:val="20"/>
              </w:rPr>
              <w:t>-</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15.30-16.30</w:t>
            </w:r>
          </w:p>
        </w:tc>
        <w:tc>
          <w:tcPr>
            <w:tcW w:w="992" w:type="dxa"/>
          </w:tcPr>
          <w:p w:rsidR="0024499E" w:rsidRPr="00FA4ACB" w:rsidRDefault="0024499E" w:rsidP="00F47B56">
            <w:pPr>
              <w:pStyle w:val="TableParagraph"/>
              <w:ind w:left="106"/>
              <w:rPr>
                <w:b/>
                <w:sz w:val="20"/>
                <w:szCs w:val="20"/>
              </w:rPr>
            </w:pPr>
            <w:r w:rsidRPr="00FA4ACB">
              <w:rPr>
                <w:b/>
                <w:w w:val="99"/>
                <w:sz w:val="20"/>
                <w:szCs w:val="20"/>
              </w:rPr>
              <w:t>-</w:t>
            </w:r>
          </w:p>
        </w:tc>
        <w:tc>
          <w:tcPr>
            <w:tcW w:w="1279" w:type="dxa"/>
          </w:tcPr>
          <w:p w:rsidR="0024499E" w:rsidRPr="00FA4ACB" w:rsidRDefault="0024499E" w:rsidP="00F47B56">
            <w:pPr>
              <w:pStyle w:val="TableParagraph"/>
              <w:ind w:left="106"/>
              <w:rPr>
                <w:b/>
                <w:sz w:val="20"/>
                <w:szCs w:val="20"/>
              </w:rPr>
            </w:pPr>
            <w:r w:rsidRPr="00FA4ACB">
              <w:rPr>
                <w:b/>
                <w:sz w:val="20"/>
                <w:szCs w:val="20"/>
              </w:rPr>
              <w:t>15.30-16.30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551"/>
        </w:trPr>
        <w:tc>
          <w:tcPr>
            <w:tcW w:w="1859" w:type="dxa"/>
            <w:vMerge w:val="restart"/>
          </w:tcPr>
          <w:p w:rsidR="0024499E" w:rsidRPr="00A84877" w:rsidRDefault="0024499E" w:rsidP="00F47B56">
            <w:pPr>
              <w:pStyle w:val="TableParagraph"/>
              <w:ind w:right="496"/>
              <w:jc w:val="both"/>
              <w:rPr>
                <w:sz w:val="20"/>
                <w:szCs w:val="20"/>
              </w:rPr>
            </w:pPr>
            <w:r w:rsidRPr="00A84877">
              <w:rPr>
                <w:spacing w:val="-11"/>
                <w:sz w:val="20"/>
                <w:szCs w:val="20"/>
              </w:rPr>
              <w:lastRenderedPageBreak/>
              <w:t xml:space="preserve">Кружковая, студийная </w:t>
            </w:r>
            <w:r w:rsidRPr="00A84877">
              <w:rPr>
                <w:spacing w:val="-15"/>
                <w:sz w:val="20"/>
                <w:szCs w:val="20"/>
              </w:rPr>
              <w:t xml:space="preserve">и </w:t>
            </w:r>
            <w:r w:rsidRPr="00A84877">
              <w:rPr>
                <w:spacing w:val="-11"/>
                <w:sz w:val="20"/>
                <w:szCs w:val="20"/>
              </w:rPr>
              <w:t>секционная р</w:t>
            </w:r>
            <w:r w:rsidRPr="00A84877">
              <w:rPr>
                <w:spacing w:val="-11"/>
                <w:sz w:val="20"/>
                <w:szCs w:val="20"/>
              </w:rPr>
              <w:t>а</w:t>
            </w:r>
            <w:r w:rsidRPr="00A84877">
              <w:rPr>
                <w:spacing w:val="-11"/>
                <w:sz w:val="20"/>
                <w:szCs w:val="20"/>
              </w:rPr>
              <w:t>бота.</w:t>
            </w:r>
          </w:p>
          <w:p w:rsidR="0024499E" w:rsidRPr="00A84877" w:rsidRDefault="0024499E" w:rsidP="00F47B56">
            <w:pPr>
              <w:pStyle w:val="TableParagraph"/>
              <w:rPr>
                <w:sz w:val="20"/>
                <w:szCs w:val="20"/>
              </w:rPr>
            </w:pPr>
            <w:r w:rsidRPr="00A84877">
              <w:rPr>
                <w:bCs/>
                <w:sz w:val="20"/>
                <w:szCs w:val="20"/>
              </w:rPr>
              <w:t xml:space="preserve">Самостоятельная </w:t>
            </w:r>
            <w:r w:rsidRPr="00A84877">
              <w:rPr>
                <w:sz w:val="20"/>
                <w:szCs w:val="20"/>
              </w:rPr>
              <w:t>деятельность</w:t>
            </w:r>
          </w:p>
        </w:tc>
        <w:tc>
          <w:tcPr>
            <w:tcW w:w="1281" w:type="dxa"/>
          </w:tcPr>
          <w:p w:rsidR="0024499E" w:rsidRPr="00FA4ACB" w:rsidRDefault="0024499E" w:rsidP="00F47B56">
            <w:pPr>
              <w:pStyle w:val="TableParagraph"/>
              <w:ind w:left="0"/>
              <w:rPr>
                <w:sz w:val="20"/>
                <w:szCs w:val="20"/>
              </w:rPr>
            </w:pPr>
          </w:p>
        </w:tc>
        <w:tc>
          <w:tcPr>
            <w:tcW w:w="1155" w:type="dxa"/>
          </w:tcPr>
          <w:p w:rsidR="0024499E" w:rsidRPr="00FA4ACB" w:rsidRDefault="0024499E" w:rsidP="00F47B56">
            <w:pPr>
              <w:pStyle w:val="TableParagraph"/>
              <w:ind w:left="0"/>
              <w:rPr>
                <w:sz w:val="20"/>
                <w:szCs w:val="20"/>
              </w:rPr>
            </w:pPr>
          </w:p>
          <w:p w:rsidR="0024499E" w:rsidRPr="00FA4ACB" w:rsidRDefault="0024499E" w:rsidP="00F47B56">
            <w:pPr>
              <w:pStyle w:val="TableParagraph"/>
              <w:ind w:left="108"/>
              <w:rPr>
                <w:sz w:val="20"/>
                <w:szCs w:val="20"/>
              </w:rPr>
            </w:pPr>
            <w:r w:rsidRPr="00FA4ACB">
              <w:rPr>
                <w:w w:val="99"/>
                <w:sz w:val="20"/>
                <w:szCs w:val="20"/>
              </w:rPr>
              <w:t>-</w:t>
            </w:r>
          </w:p>
        </w:tc>
        <w:tc>
          <w:tcPr>
            <w:tcW w:w="1063" w:type="dxa"/>
            <w:gridSpan w:val="2"/>
          </w:tcPr>
          <w:p w:rsidR="0024499E" w:rsidRPr="00FA4ACB" w:rsidRDefault="0024499E" w:rsidP="00F47B56">
            <w:pPr>
              <w:pStyle w:val="TableParagraph"/>
              <w:rPr>
                <w:b/>
                <w:sz w:val="20"/>
                <w:szCs w:val="20"/>
              </w:rPr>
            </w:pPr>
            <w:r w:rsidRPr="00FA4ACB">
              <w:rPr>
                <w:b/>
                <w:sz w:val="20"/>
                <w:szCs w:val="20"/>
              </w:rPr>
              <w:t>15.35-16.20</w:t>
            </w:r>
          </w:p>
        </w:tc>
        <w:tc>
          <w:tcPr>
            <w:tcW w:w="1179" w:type="dxa"/>
          </w:tcPr>
          <w:p w:rsidR="0024499E" w:rsidRPr="00FA4ACB" w:rsidRDefault="0024499E" w:rsidP="00F47B56">
            <w:pPr>
              <w:pStyle w:val="TableParagraph"/>
              <w:rPr>
                <w:b/>
                <w:sz w:val="20"/>
                <w:szCs w:val="20"/>
              </w:rPr>
            </w:pPr>
            <w:r w:rsidRPr="00FA4ACB">
              <w:rPr>
                <w:b/>
                <w:sz w:val="20"/>
                <w:szCs w:val="20"/>
              </w:rPr>
              <w:t>15.55-16.55</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15.55-16.55</w:t>
            </w:r>
          </w:p>
        </w:tc>
        <w:tc>
          <w:tcPr>
            <w:tcW w:w="992" w:type="dxa"/>
          </w:tcPr>
          <w:p w:rsidR="0024499E" w:rsidRPr="00FA4ACB" w:rsidRDefault="0024499E" w:rsidP="00F47B56">
            <w:pPr>
              <w:pStyle w:val="TableParagraph"/>
              <w:ind w:left="106"/>
              <w:rPr>
                <w:b/>
                <w:sz w:val="20"/>
                <w:szCs w:val="20"/>
              </w:rPr>
            </w:pPr>
            <w:r w:rsidRPr="00FA4ACB">
              <w:rPr>
                <w:b/>
                <w:sz w:val="20"/>
                <w:szCs w:val="20"/>
              </w:rPr>
              <w:t>15.30-16.30</w:t>
            </w:r>
          </w:p>
        </w:tc>
        <w:tc>
          <w:tcPr>
            <w:tcW w:w="1279" w:type="dxa"/>
          </w:tcPr>
          <w:p w:rsidR="0024499E" w:rsidRPr="00FA4ACB" w:rsidRDefault="0024499E" w:rsidP="00F47B56">
            <w:pPr>
              <w:pStyle w:val="TableParagraph"/>
              <w:ind w:left="106"/>
              <w:rPr>
                <w:b/>
                <w:sz w:val="20"/>
                <w:szCs w:val="20"/>
              </w:rPr>
            </w:pPr>
            <w:r w:rsidRPr="00FA4ACB">
              <w:rPr>
                <w:b/>
                <w:sz w:val="20"/>
                <w:szCs w:val="20"/>
              </w:rPr>
              <w:t>15.30-16.30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1"/>
        </w:trPr>
        <w:tc>
          <w:tcPr>
            <w:tcW w:w="1859" w:type="dxa"/>
            <w:vMerge/>
          </w:tcPr>
          <w:p w:rsidR="0024499E" w:rsidRPr="00A84877" w:rsidRDefault="0024499E" w:rsidP="00F47B56">
            <w:pPr>
              <w:pStyle w:val="TableParagraph"/>
              <w:ind w:right="496"/>
              <w:jc w:val="both"/>
              <w:rPr>
                <w:spacing w:val="-11"/>
                <w:sz w:val="20"/>
                <w:szCs w:val="20"/>
              </w:rPr>
            </w:pPr>
          </w:p>
        </w:tc>
        <w:tc>
          <w:tcPr>
            <w:tcW w:w="8090" w:type="dxa"/>
            <w:gridSpan w:val="9"/>
          </w:tcPr>
          <w:p w:rsidR="0024499E" w:rsidRPr="00FA4ACB" w:rsidRDefault="0024499E" w:rsidP="00F47B56">
            <w:pPr>
              <w:pStyle w:val="TableParagraph"/>
              <w:ind w:left="106"/>
              <w:rPr>
                <w:i/>
                <w:sz w:val="20"/>
                <w:szCs w:val="20"/>
              </w:rPr>
            </w:pPr>
            <w:r w:rsidRPr="00FA4ACB">
              <w:rPr>
                <w:i/>
                <w:iCs/>
                <w:sz w:val="20"/>
                <w:szCs w:val="20"/>
              </w:rPr>
              <w:t xml:space="preserve">физическая культура, здоровье, безопасность, социализация, труд, познание, коммуникация, чтение художественной литературы, художественное </w:t>
            </w:r>
            <w:r w:rsidRPr="00FA4ACB">
              <w:rPr>
                <w:i/>
                <w:sz w:val="20"/>
                <w:szCs w:val="20"/>
              </w:rPr>
              <w:t>творчество,</w:t>
            </w:r>
            <w:r>
              <w:rPr>
                <w:i/>
                <w:sz w:val="20"/>
                <w:szCs w:val="20"/>
              </w:rPr>
              <w:t xml:space="preserve"> </w:t>
            </w:r>
            <w:r w:rsidRPr="00FA4ACB">
              <w:rPr>
                <w:i/>
                <w:sz w:val="20"/>
                <w:szCs w:val="20"/>
              </w:rPr>
              <w:t>музыка.</w:t>
            </w:r>
          </w:p>
          <w:p w:rsidR="0024499E" w:rsidRPr="00FA4ACB" w:rsidRDefault="0024499E" w:rsidP="00F47B56">
            <w:pPr>
              <w:pStyle w:val="TableParagraph"/>
              <w:ind w:left="106"/>
              <w:rPr>
                <w:b/>
                <w:sz w:val="20"/>
                <w:szCs w:val="20"/>
              </w:rPr>
            </w:pPr>
            <w:r w:rsidRPr="00FA4ACB">
              <w:rPr>
                <w:i/>
                <w:sz w:val="20"/>
                <w:szCs w:val="20"/>
              </w:rPr>
              <w:t>Коррекционная работа, познание, коммуникация, социализация</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551"/>
        </w:trPr>
        <w:tc>
          <w:tcPr>
            <w:tcW w:w="1859" w:type="dxa"/>
            <w:vMerge w:val="restart"/>
          </w:tcPr>
          <w:p w:rsidR="0024499E" w:rsidRPr="00A84877" w:rsidRDefault="0024499E" w:rsidP="00F47B56">
            <w:pPr>
              <w:pStyle w:val="TableParagraph"/>
              <w:ind w:right="160"/>
              <w:rPr>
                <w:bCs/>
                <w:sz w:val="20"/>
                <w:szCs w:val="20"/>
              </w:rPr>
            </w:pPr>
            <w:r w:rsidRPr="00A84877">
              <w:rPr>
                <w:bCs/>
                <w:spacing w:val="-1"/>
                <w:sz w:val="20"/>
                <w:szCs w:val="20"/>
              </w:rPr>
              <w:t>Организованн</w:t>
            </w:r>
            <w:r w:rsidRPr="00A84877">
              <w:rPr>
                <w:bCs/>
                <w:sz w:val="20"/>
                <w:szCs w:val="20"/>
              </w:rPr>
              <w:t>ая</w:t>
            </w:r>
          </w:p>
          <w:p w:rsidR="0024499E" w:rsidRPr="00A84877" w:rsidRDefault="0024499E" w:rsidP="00F47B56">
            <w:pPr>
              <w:pStyle w:val="TableParagraph"/>
              <w:ind w:right="147"/>
              <w:rPr>
                <w:bCs/>
                <w:sz w:val="20"/>
                <w:szCs w:val="20"/>
              </w:rPr>
            </w:pPr>
            <w:r w:rsidRPr="00A84877">
              <w:rPr>
                <w:bCs/>
                <w:spacing w:val="-1"/>
                <w:sz w:val="20"/>
                <w:szCs w:val="20"/>
              </w:rPr>
              <w:t>образовательн</w:t>
            </w:r>
            <w:r w:rsidRPr="00A84877">
              <w:rPr>
                <w:bCs/>
                <w:sz w:val="20"/>
                <w:szCs w:val="20"/>
              </w:rPr>
              <w:t>ая</w:t>
            </w:r>
          </w:p>
          <w:p w:rsidR="0024499E" w:rsidRPr="00A84877" w:rsidRDefault="0024499E" w:rsidP="00F47B56">
            <w:pPr>
              <w:pStyle w:val="TableParagraph"/>
              <w:ind w:right="177"/>
              <w:rPr>
                <w:bCs/>
                <w:sz w:val="20"/>
                <w:szCs w:val="20"/>
              </w:rPr>
            </w:pPr>
            <w:r w:rsidRPr="00A84877">
              <w:rPr>
                <w:bCs/>
                <w:sz w:val="20"/>
                <w:szCs w:val="20"/>
              </w:rPr>
              <w:t>деятельность С</w:t>
            </w:r>
            <w:r w:rsidRPr="00A84877">
              <w:rPr>
                <w:bCs/>
                <w:sz w:val="20"/>
                <w:szCs w:val="20"/>
              </w:rPr>
              <w:t>а</w:t>
            </w:r>
            <w:r w:rsidRPr="00A84877">
              <w:rPr>
                <w:bCs/>
                <w:sz w:val="20"/>
                <w:szCs w:val="20"/>
              </w:rPr>
              <w:t>мостоятельная</w:t>
            </w:r>
          </w:p>
          <w:p w:rsidR="0024499E" w:rsidRPr="00A84877" w:rsidRDefault="0024499E" w:rsidP="00F47B56">
            <w:pPr>
              <w:pStyle w:val="TableParagraph"/>
              <w:rPr>
                <w:sz w:val="20"/>
                <w:szCs w:val="20"/>
              </w:rPr>
            </w:pPr>
            <w:r w:rsidRPr="00A84877">
              <w:rPr>
                <w:sz w:val="20"/>
                <w:szCs w:val="20"/>
              </w:rPr>
              <w:t>деятельность</w:t>
            </w:r>
          </w:p>
        </w:tc>
        <w:tc>
          <w:tcPr>
            <w:tcW w:w="1281" w:type="dxa"/>
          </w:tcPr>
          <w:p w:rsidR="0024499E" w:rsidRPr="00FA4ACB" w:rsidRDefault="0024499E" w:rsidP="00F47B56">
            <w:pPr>
              <w:pStyle w:val="TableParagraph"/>
              <w:ind w:left="108"/>
              <w:rPr>
                <w:b/>
                <w:sz w:val="20"/>
                <w:szCs w:val="20"/>
              </w:rPr>
            </w:pPr>
            <w:r w:rsidRPr="00FA4ACB">
              <w:rPr>
                <w:b/>
                <w:sz w:val="20"/>
                <w:szCs w:val="20"/>
              </w:rPr>
              <w:t>16.20-</w:t>
            </w:r>
          </w:p>
          <w:p w:rsidR="0024499E" w:rsidRPr="00FA4ACB" w:rsidRDefault="0024499E" w:rsidP="00F47B56">
            <w:pPr>
              <w:pStyle w:val="TableParagraph"/>
              <w:ind w:left="108"/>
              <w:rPr>
                <w:b/>
                <w:sz w:val="20"/>
                <w:szCs w:val="20"/>
              </w:rPr>
            </w:pPr>
            <w:r w:rsidRPr="00FA4ACB">
              <w:rPr>
                <w:b/>
                <w:sz w:val="20"/>
                <w:szCs w:val="20"/>
              </w:rPr>
              <w:t>17.00</w:t>
            </w:r>
          </w:p>
        </w:tc>
        <w:tc>
          <w:tcPr>
            <w:tcW w:w="1155" w:type="dxa"/>
          </w:tcPr>
          <w:p w:rsidR="0024499E" w:rsidRPr="00FA4ACB" w:rsidRDefault="0024499E" w:rsidP="00F47B56">
            <w:pPr>
              <w:pStyle w:val="TableParagraph"/>
              <w:ind w:left="108"/>
              <w:rPr>
                <w:b/>
                <w:sz w:val="20"/>
                <w:szCs w:val="20"/>
              </w:rPr>
            </w:pPr>
            <w:r w:rsidRPr="00FA4ACB">
              <w:rPr>
                <w:b/>
                <w:sz w:val="20"/>
                <w:szCs w:val="20"/>
              </w:rPr>
              <w:t>15.35-</w:t>
            </w:r>
          </w:p>
          <w:p w:rsidR="0024499E" w:rsidRPr="00FA4ACB" w:rsidRDefault="0024499E" w:rsidP="00F47B56">
            <w:pPr>
              <w:pStyle w:val="TableParagraph"/>
              <w:ind w:left="108"/>
              <w:rPr>
                <w:b/>
                <w:sz w:val="20"/>
                <w:szCs w:val="20"/>
              </w:rPr>
            </w:pPr>
            <w:r w:rsidRPr="00FA4ACB">
              <w:rPr>
                <w:b/>
                <w:sz w:val="20"/>
                <w:szCs w:val="20"/>
              </w:rPr>
              <w:t>17.05</w:t>
            </w:r>
          </w:p>
        </w:tc>
        <w:tc>
          <w:tcPr>
            <w:tcW w:w="1063" w:type="dxa"/>
            <w:gridSpan w:val="2"/>
          </w:tcPr>
          <w:p w:rsidR="0024499E" w:rsidRPr="00FA4ACB" w:rsidRDefault="0024499E" w:rsidP="00F47B56">
            <w:pPr>
              <w:pStyle w:val="TableParagraph"/>
              <w:rPr>
                <w:b/>
                <w:sz w:val="20"/>
                <w:szCs w:val="20"/>
              </w:rPr>
            </w:pPr>
            <w:r w:rsidRPr="00FA4ACB">
              <w:rPr>
                <w:b/>
                <w:sz w:val="20"/>
                <w:szCs w:val="20"/>
              </w:rPr>
              <w:t>15.35-17.05</w:t>
            </w:r>
          </w:p>
        </w:tc>
        <w:tc>
          <w:tcPr>
            <w:tcW w:w="1179" w:type="dxa"/>
          </w:tcPr>
          <w:p w:rsidR="0024499E" w:rsidRPr="00FA4ACB" w:rsidRDefault="0024499E" w:rsidP="00F47B56">
            <w:pPr>
              <w:pStyle w:val="TableParagraph"/>
              <w:rPr>
                <w:b/>
                <w:sz w:val="20"/>
                <w:szCs w:val="20"/>
              </w:rPr>
            </w:pPr>
            <w:r w:rsidRPr="00FA4ACB">
              <w:rPr>
                <w:b/>
                <w:sz w:val="20"/>
                <w:szCs w:val="20"/>
              </w:rPr>
              <w:t>15.55-17.10</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15.55-17.10</w:t>
            </w:r>
          </w:p>
        </w:tc>
        <w:tc>
          <w:tcPr>
            <w:tcW w:w="992" w:type="dxa"/>
          </w:tcPr>
          <w:p w:rsidR="0024499E" w:rsidRPr="00FA4ACB" w:rsidRDefault="0024499E" w:rsidP="00F47B56">
            <w:pPr>
              <w:pStyle w:val="TableParagraph"/>
              <w:ind w:left="106"/>
              <w:rPr>
                <w:b/>
                <w:sz w:val="20"/>
                <w:szCs w:val="20"/>
              </w:rPr>
            </w:pPr>
            <w:r w:rsidRPr="00FA4ACB">
              <w:rPr>
                <w:b/>
                <w:sz w:val="20"/>
                <w:szCs w:val="20"/>
              </w:rPr>
              <w:t>15.30-17.15</w:t>
            </w:r>
          </w:p>
        </w:tc>
        <w:tc>
          <w:tcPr>
            <w:tcW w:w="1279" w:type="dxa"/>
          </w:tcPr>
          <w:p w:rsidR="0024499E" w:rsidRPr="00FA4ACB" w:rsidRDefault="0024499E" w:rsidP="00F47B56">
            <w:pPr>
              <w:pStyle w:val="TableParagraph"/>
              <w:ind w:left="106"/>
              <w:rPr>
                <w:b/>
                <w:sz w:val="20"/>
                <w:szCs w:val="20"/>
              </w:rPr>
            </w:pPr>
            <w:r w:rsidRPr="00FA4ACB">
              <w:rPr>
                <w:b/>
                <w:sz w:val="20"/>
                <w:szCs w:val="20"/>
              </w:rPr>
              <w:t>15.30-17.15</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1"/>
        </w:trPr>
        <w:tc>
          <w:tcPr>
            <w:tcW w:w="1859" w:type="dxa"/>
            <w:vMerge/>
          </w:tcPr>
          <w:p w:rsidR="0024499E" w:rsidRPr="00A84877" w:rsidRDefault="0024499E" w:rsidP="00F47B56">
            <w:pPr>
              <w:pStyle w:val="TableParagraph"/>
              <w:ind w:right="160"/>
              <w:rPr>
                <w:bCs/>
                <w:spacing w:val="-1"/>
                <w:sz w:val="20"/>
                <w:szCs w:val="20"/>
              </w:rPr>
            </w:pPr>
          </w:p>
        </w:tc>
        <w:tc>
          <w:tcPr>
            <w:tcW w:w="8090" w:type="dxa"/>
            <w:gridSpan w:val="9"/>
          </w:tcPr>
          <w:p w:rsidR="0024499E" w:rsidRPr="00FA4ACB" w:rsidRDefault="0024499E" w:rsidP="00F47B56">
            <w:pPr>
              <w:pStyle w:val="TableParagraph"/>
              <w:ind w:left="108" w:right="90"/>
              <w:jc w:val="both"/>
              <w:rPr>
                <w:i/>
                <w:sz w:val="20"/>
                <w:szCs w:val="20"/>
              </w:rPr>
            </w:pPr>
            <w:r w:rsidRPr="00FA4ACB">
              <w:rPr>
                <w:i/>
                <w:sz w:val="20"/>
                <w:szCs w:val="20"/>
              </w:rPr>
              <w:t>беседы с детьми: (коммуникация, социализация, познание), наблюдения в природном уго</w:t>
            </w:r>
            <w:r w:rsidRPr="00FA4ACB">
              <w:rPr>
                <w:i/>
                <w:sz w:val="20"/>
                <w:szCs w:val="20"/>
              </w:rPr>
              <w:t>л</w:t>
            </w:r>
            <w:r w:rsidRPr="00FA4ACB">
              <w:rPr>
                <w:i/>
                <w:sz w:val="20"/>
                <w:szCs w:val="20"/>
              </w:rPr>
              <w:t>ке: (труд, познание); свободные игры (социализация); индивидуальные и подгрупповые д</w:t>
            </w:r>
            <w:r w:rsidRPr="00FA4ACB">
              <w:rPr>
                <w:i/>
                <w:sz w:val="20"/>
                <w:szCs w:val="20"/>
              </w:rPr>
              <w:t>и</w:t>
            </w:r>
            <w:r w:rsidRPr="00FA4ACB">
              <w:rPr>
                <w:i/>
                <w:sz w:val="20"/>
                <w:szCs w:val="20"/>
              </w:rPr>
              <w:t>дактические игры: (познание, коммуникация, социализация); чтение художественной л</w:t>
            </w:r>
            <w:r w:rsidRPr="00FA4ACB">
              <w:rPr>
                <w:i/>
                <w:sz w:val="20"/>
                <w:szCs w:val="20"/>
              </w:rPr>
              <w:t>и</w:t>
            </w:r>
            <w:r w:rsidRPr="00FA4ACB">
              <w:rPr>
                <w:i/>
                <w:sz w:val="20"/>
                <w:szCs w:val="20"/>
              </w:rPr>
              <w:t>тературы; самостоятельная</w:t>
            </w:r>
          </w:p>
          <w:p w:rsidR="0024499E" w:rsidRPr="00FA4ACB" w:rsidRDefault="0024499E" w:rsidP="00F47B56">
            <w:pPr>
              <w:pStyle w:val="TableParagraph"/>
              <w:ind w:left="106"/>
              <w:rPr>
                <w:b/>
                <w:sz w:val="20"/>
                <w:szCs w:val="20"/>
              </w:rPr>
            </w:pPr>
            <w:r w:rsidRPr="00FA4ACB">
              <w:rPr>
                <w:i/>
                <w:sz w:val="20"/>
                <w:szCs w:val="20"/>
              </w:rPr>
              <w:t>деятельность в уголке художественного творчества: (художественное творчество, п</w:t>
            </w:r>
            <w:r w:rsidRPr="00FA4ACB">
              <w:rPr>
                <w:i/>
                <w:sz w:val="20"/>
                <w:szCs w:val="20"/>
              </w:rPr>
              <w:t>о</w:t>
            </w:r>
            <w:r w:rsidRPr="00FA4ACB">
              <w:rPr>
                <w:i/>
                <w:sz w:val="20"/>
                <w:szCs w:val="20"/>
              </w:rPr>
              <w:t>знание, социализация, коммуникация)</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829"/>
        </w:trPr>
        <w:tc>
          <w:tcPr>
            <w:tcW w:w="1859" w:type="dxa"/>
            <w:vMerge w:val="restart"/>
          </w:tcPr>
          <w:p w:rsidR="0024499E" w:rsidRPr="00A84877" w:rsidRDefault="0024499E" w:rsidP="00F47B56">
            <w:pPr>
              <w:pStyle w:val="TableParagraph"/>
              <w:ind w:right="187"/>
              <w:rPr>
                <w:sz w:val="20"/>
                <w:szCs w:val="20"/>
              </w:rPr>
            </w:pPr>
            <w:r w:rsidRPr="00A84877">
              <w:rPr>
                <w:bCs/>
                <w:sz w:val="20"/>
                <w:szCs w:val="20"/>
              </w:rPr>
              <w:t xml:space="preserve">Подготовка к ужину, ужин </w:t>
            </w:r>
          </w:p>
          <w:p w:rsidR="0024499E" w:rsidRPr="00A84877" w:rsidRDefault="0024499E" w:rsidP="00F47B56">
            <w:pPr>
              <w:pStyle w:val="TableParagraph"/>
              <w:ind w:right="521"/>
              <w:rPr>
                <w:sz w:val="20"/>
                <w:szCs w:val="20"/>
              </w:rPr>
            </w:pPr>
          </w:p>
        </w:tc>
        <w:tc>
          <w:tcPr>
            <w:tcW w:w="1281" w:type="dxa"/>
          </w:tcPr>
          <w:p w:rsidR="0024499E" w:rsidRPr="00FA4ACB" w:rsidRDefault="0024499E" w:rsidP="00F47B56">
            <w:pPr>
              <w:pStyle w:val="TableParagraph"/>
              <w:ind w:left="0"/>
              <w:rPr>
                <w:b/>
                <w:sz w:val="20"/>
                <w:szCs w:val="20"/>
              </w:rPr>
            </w:pPr>
            <w:r w:rsidRPr="00FA4ACB">
              <w:rPr>
                <w:b/>
                <w:sz w:val="20"/>
                <w:szCs w:val="20"/>
              </w:rPr>
              <w:t>17.05-</w:t>
            </w:r>
          </w:p>
          <w:p w:rsidR="0024499E" w:rsidRPr="00FA4ACB" w:rsidRDefault="0024499E" w:rsidP="00F47B56">
            <w:pPr>
              <w:pStyle w:val="TableParagraph"/>
              <w:ind w:left="0"/>
              <w:rPr>
                <w:b/>
                <w:sz w:val="20"/>
                <w:szCs w:val="20"/>
              </w:rPr>
            </w:pPr>
            <w:r w:rsidRPr="00FA4ACB">
              <w:rPr>
                <w:b/>
                <w:sz w:val="20"/>
                <w:szCs w:val="20"/>
              </w:rPr>
              <w:t>17.25</w:t>
            </w:r>
          </w:p>
        </w:tc>
        <w:tc>
          <w:tcPr>
            <w:tcW w:w="1155" w:type="dxa"/>
          </w:tcPr>
          <w:p w:rsidR="0024499E" w:rsidRPr="00FA4ACB" w:rsidRDefault="0024499E" w:rsidP="00F47B56">
            <w:pPr>
              <w:pStyle w:val="TableParagraph"/>
              <w:ind w:left="108"/>
              <w:rPr>
                <w:b/>
                <w:sz w:val="20"/>
                <w:szCs w:val="20"/>
              </w:rPr>
            </w:pPr>
            <w:r w:rsidRPr="00FA4ACB">
              <w:rPr>
                <w:b/>
                <w:sz w:val="20"/>
                <w:szCs w:val="20"/>
              </w:rPr>
              <w:t>17.05-</w:t>
            </w:r>
          </w:p>
          <w:p w:rsidR="0024499E" w:rsidRPr="00FA4ACB" w:rsidRDefault="0024499E" w:rsidP="00F47B56">
            <w:pPr>
              <w:pStyle w:val="TableParagraph"/>
              <w:ind w:left="108"/>
              <w:rPr>
                <w:b/>
                <w:sz w:val="20"/>
                <w:szCs w:val="20"/>
              </w:rPr>
            </w:pPr>
            <w:r w:rsidRPr="00FA4ACB">
              <w:rPr>
                <w:b/>
                <w:sz w:val="20"/>
                <w:szCs w:val="20"/>
              </w:rPr>
              <w:t>17.25</w:t>
            </w:r>
          </w:p>
        </w:tc>
        <w:tc>
          <w:tcPr>
            <w:tcW w:w="1063" w:type="dxa"/>
            <w:gridSpan w:val="2"/>
          </w:tcPr>
          <w:p w:rsidR="0024499E" w:rsidRPr="00FA4ACB" w:rsidRDefault="0024499E" w:rsidP="00F47B56">
            <w:pPr>
              <w:pStyle w:val="TableParagraph"/>
              <w:rPr>
                <w:b/>
                <w:sz w:val="20"/>
                <w:szCs w:val="20"/>
              </w:rPr>
            </w:pPr>
            <w:r w:rsidRPr="00FA4ACB">
              <w:rPr>
                <w:b/>
                <w:sz w:val="20"/>
                <w:szCs w:val="20"/>
              </w:rPr>
              <w:t>17.05-17.25</w:t>
            </w:r>
          </w:p>
        </w:tc>
        <w:tc>
          <w:tcPr>
            <w:tcW w:w="1179" w:type="dxa"/>
          </w:tcPr>
          <w:p w:rsidR="0024499E" w:rsidRPr="00FA4ACB" w:rsidRDefault="0024499E" w:rsidP="00F47B56">
            <w:pPr>
              <w:pStyle w:val="TableParagraph"/>
              <w:rPr>
                <w:b/>
                <w:sz w:val="20"/>
                <w:szCs w:val="20"/>
              </w:rPr>
            </w:pPr>
            <w:r w:rsidRPr="00FA4ACB">
              <w:rPr>
                <w:b/>
                <w:sz w:val="20"/>
                <w:szCs w:val="20"/>
              </w:rPr>
              <w:t>17.10-</w:t>
            </w:r>
          </w:p>
          <w:p w:rsidR="0024499E" w:rsidRPr="00FA4ACB" w:rsidRDefault="0024499E" w:rsidP="00F47B56">
            <w:pPr>
              <w:pStyle w:val="TableParagraph"/>
              <w:rPr>
                <w:b/>
                <w:sz w:val="20"/>
                <w:szCs w:val="20"/>
              </w:rPr>
            </w:pPr>
            <w:r w:rsidRPr="00FA4ACB">
              <w:rPr>
                <w:b/>
                <w:sz w:val="20"/>
                <w:szCs w:val="20"/>
              </w:rPr>
              <w:t>17.25</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17.10-17.25</w:t>
            </w:r>
          </w:p>
        </w:tc>
        <w:tc>
          <w:tcPr>
            <w:tcW w:w="992" w:type="dxa"/>
          </w:tcPr>
          <w:p w:rsidR="0024499E" w:rsidRPr="00FA4ACB" w:rsidRDefault="0024499E" w:rsidP="00F47B56">
            <w:pPr>
              <w:pStyle w:val="TableParagraph"/>
              <w:ind w:left="106"/>
              <w:rPr>
                <w:b/>
                <w:sz w:val="20"/>
                <w:szCs w:val="20"/>
              </w:rPr>
            </w:pPr>
            <w:r w:rsidRPr="00FA4ACB">
              <w:rPr>
                <w:b/>
                <w:sz w:val="20"/>
                <w:szCs w:val="20"/>
              </w:rPr>
              <w:t>17.15-</w:t>
            </w:r>
          </w:p>
          <w:p w:rsidR="0024499E" w:rsidRPr="00FA4ACB" w:rsidRDefault="0024499E" w:rsidP="00F47B56">
            <w:pPr>
              <w:pStyle w:val="TableParagraph"/>
              <w:ind w:left="106"/>
              <w:rPr>
                <w:b/>
                <w:sz w:val="20"/>
                <w:szCs w:val="20"/>
              </w:rPr>
            </w:pPr>
            <w:r w:rsidRPr="00FA4ACB">
              <w:rPr>
                <w:b/>
                <w:sz w:val="20"/>
                <w:szCs w:val="20"/>
              </w:rPr>
              <w:t>17.30</w:t>
            </w:r>
          </w:p>
        </w:tc>
        <w:tc>
          <w:tcPr>
            <w:tcW w:w="1279" w:type="dxa"/>
          </w:tcPr>
          <w:p w:rsidR="0024499E" w:rsidRPr="00FA4ACB" w:rsidRDefault="0024499E" w:rsidP="00F47B56">
            <w:pPr>
              <w:pStyle w:val="TableParagraph"/>
              <w:ind w:left="106"/>
              <w:rPr>
                <w:b/>
                <w:sz w:val="20"/>
                <w:szCs w:val="20"/>
              </w:rPr>
            </w:pPr>
            <w:r w:rsidRPr="00FA4ACB">
              <w:rPr>
                <w:b/>
                <w:sz w:val="20"/>
                <w:szCs w:val="20"/>
              </w:rPr>
              <w:t>17.15-17.30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95"/>
        </w:trPr>
        <w:tc>
          <w:tcPr>
            <w:tcW w:w="1859" w:type="dxa"/>
            <w:vMerge/>
          </w:tcPr>
          <w:p w:rsidR="0024499E" w:rsidRPr="00A84877" w:rsidRDefault="0024499E" w:rsidP="00F47B56">
            <w:pPr>
              <w:pStyle w:val="TableParagraph"/>
              <w:ind w:right="187"/>
              <w:rPr>
                <w:bCs/>
                <w:sz w:val="20"/>
                <w:szCs w:val="20"/>
              </w:rPr>
            </w:pPr>
          </w:p>
        </w:tc>
        <w:tc>
          <w:tcPr>
            <w:tcW w:w="8090" w:type="dxa"/>
            <w:gridSpan w:val="9"/>
          </w:tcPr>
          <w:p w:rsidR="0024499E" w:rsidRPr="00FA4ACB" w:rsidRDefault="0024499E" w:rsidP="00F47B56">
            <w:pPr>
              <w:pStyle w:val="TableParagraph"/>
              <w:ind w:left="106"/>
              <w:rPr>
                <w:b/>
                <w:sz w:val="20"/>
                <w:szCs w:val="20"/>
              </w:rPr>
            </w:pPr>
            <w:r>
              <w:rPr>
                <w:i/>
                <w:sz w:val="20"/>
                <w:szCs w:val="20"/>
              </w:rPr>
              <w:t>О</w:t>
            </w:r>
            <w:r w:rsidRPr="00AE2FDE">
              <w:rPr>
                <w:i/>
                <w:sz w:val="20"/>
                <w:szCs w:val="20"/>
              </w:rPr>
              <w:t>бразовательная деятельность в режимных моментах</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652"/>
        </w:trPr>
        <w:tc>
          <w:tcPr>
            <w:tcW w:w="1859" w:type="dxa"/>
            <w:vMerge w:val="restart"/>
          </w:tcPr>
          <w:p w:rsidR="0024499E" w:rsidRPr="00A84877" w:rsidRDefault="0024499E" w:rsidP="00F47B56">
            <w:pPr>
              <w:pStyle w:val="TableParagraph"/>
              <w:ind w:right="187"/>
              <w:rPr>
                <w:bCs/>
                <w:sz w:val="20"/>
                <w:szCs w:val="20"/>
              </w:rPr>
            </w:pPr>
            <w:r w:rsidRPr="00A84877">
              <w:rPr>
                <w:bCs/>
                <w:sz w:val="20"/>
                <w:szCs w:val="20"/>
              </w:rPr>
              <w:t>Прогулка (обр</w:t>
            </w:r>
            <w:r w:rsidRPr="00A84877">
              <w:rPr>
                <w:bCs/>
                <w:sz w:val="20"/>
                <w:szCs w:val="20"/>
              </w:rPr>
              <w:t>а</w:t>
            </w:r>
            <w:r w:rsidRPr="00A84877">
              <w:rPr>
                <w:bCs/>
                <w:sz w:val="20"/>
                <w:szCs w:val="20"/>
              </w:rPr>
              <w:t>зовательная</w:t>
            </w:r>
          </w:p>
          <w:p w:rsidR="0024499E" w:rsidRPr="00A84877" w:rsidRDefault="0024499E" w:rsidP="00F47B56">
            <w:pPr>
              <w:pStyle w:val="TableParagraph"/>
              <w:ind w:right="79"/>
              <w:rPr>
                <w:sz w:val="20"/>
                <w:szCs w:val="20"/>
              </w:rPr>
            </w:pPr>
            <w:r w:rsidRPr="00A84877">
              <w:rPr>
                <w:sz w:val="20"/>
                <w:szCs w:val="20"/>
              </w:rPr>
              <w:t>деятельность в р</w:t>
            </w:r>
            <w:r w:rsidRPr="00A84877">
              <w:rPr>
                <w:sz w:val="20"/>
                <w:szCs w:val="20"/>
              </w:rPr>
              <w:t>е</w:t>
            </w:r>
            <w:r w:rsidRPr="00A84877">
              <w:rPr>
                <w:sz w:val="20"/>
                <w:szCs w:val="20"/>
              </w:rPr>
              <w:t>жимных моме</w:t>
            </w:r>
            <w:r w:rsidRPr="00A84877">
              <w:rPr>
                <w:sz w:val="20"/>
                <w:szCs w:val="20"/>
              </w:rPr>
              <w:t>н</w:t>
            </w:r>
            <w:r w:rsidRPr="00A84877">
              <w:rPr>
                <w:sz w:val="20"/>
                <w:szCs w:val="20"/>
              </w:rPr>
              <w:t>тах).</w:t>
            </w:r>
          </w:p>
          <w:p w:rsidR="0024499E" w:rsidRPr="00A84877" w:rsidRDefault="0024499E" w:rsidP="00F47B56">
            <w:pPr>
              <w:pStyle w:val="TableParagraph"/>
              <w:ind w:right="198"/>
              <w:rPr>
                <w:sz w:val="20"/>
                <w:szCs w:val="20"/>
              </w:rPr>
            </w:pPr>
            <w:r w:rsidRPr="00A84877">
              <w:rPr>
                <w:bCs/>
                <w:sz w:val="20"/>
                <w:szCs w:val="20"/>
              </w:rPr>
              <w:t xml:space="preserve">Самостоятельная </w:t>
            </w:r>
            <w:r w:rsidRPr="00A84877">
              <w:rPr>
                <w:sz w:val="20"/>
                <w:szCs w:val="20"/>
              </w:rPr>
              <w:t xml:space="preserve">деятельность. </w:t>
            </w:r>
          </w:p>
          <w:p w:rsidR="0024499E" w:rsidRPr="00A84877" w:rsidRDefault="0024499E" w:rsidP="00F47B56">
            <w:pPr>
              <w:pStyle w:val="TableParagraph"/>
              <w:ind w:right="198"/>
              <w:rPr>
                <w:sz w:val="20"/>
                <w:szCs w:val="20"/>
              </w:rPr>
            </w:pPr>
            <w:r w:rsidRPr="00A84877">
              <w:rPr>
                <w:sz w:val="20"/>
                <w:szCs w:val="20"/>
              </w:rPr>
              <w:t>Уход детей д</w:t>
            </w:r>
            <w:r w:rsidRPr="00A84877">
              <w:rPr>
                <w:sz w:val="20"/>
                <w:szCs w:val="20"/>
              </w:rPr>
              <w:t>о</w:t>
            </w:r>
            <w:r w:rsidRPr="00A84877">
              <w:rPr>
                <w:sz w:val="20"/>
                <w:szCs w:val="20"/>
              </w:rPr>
              <w:t>мой</w:t>
            </w:r>
          </w:p>
        </w:tc>
        <w:tc>
          <w:tcPr>
            <w:tcW w:w="1281" w:type="dxa"/>
          </w:tcPr>
          <w:p w:rsidR="0024499E" w:rsidRPr="00FA4ACB" w:rsidRDefault="0024499E" w:rsidP="00F47B56">
            <w:pPr>
              <w:pStyle w:val="TableParagraph"/>
              <w:ind w:left="108"/>
              <w:rPr>
                <w:b/>
                <w:sz w:val="20"/>
                <w:szCs w:val="20"/>
              </w:rPr>
            </w:pPr>
            <w:r w:rsidRPr="00FA4ACB">
              <w:rPr>
                <w:b/>
                <w:sz w:val="20"/>
                <w:szCs w:val="20"/>
              </w:rPr>
              <w:t>17.25-19.00</w:t>
            </w:r>
          </w:p>
        </w:tc>
        <w:tc>
          <w:tcPr>
            <w:tcW w:w="1155" w:type="dxa"/>
          </w:tcPr>
          <w:p w:rsidR="0024499E" w:rsidRPr="00FA4ACB" w:rsidRDefault="0024499E" w:rsidP="00F47B56">
            <w:pPr>
              <w:pStyle w:val="TableParagraph"/>
              <w:ind w:left="108"/>
              <w:rPr>
                <w:b/>
                <w:sz w:val="20"/>
                <w:szCs w:val="20"/>
              </w:rPr>
            </w:pPr>
            <w:r w:rsidRPr="00FA4ACB">
              <w:rPr>
                <w:b/>
                <w:sz w:val="20"/>
                <w:szCs w:val="20"/>
              </w:rPr>
              <w:t>17.25-19.00</w:t>
            </w:r>
          </w:p>
        </w:tc>
        <w:tc>
          <w:tcPr>
            <w:tcW w:w="1063" w:type="dxa"/>
            <w:gridSpan w:val="2"/>
          </w:tcPr>
          <w:p w:rsidR="0024499E" w:rsidRPr="00FA4ACB" w:rsidRDefault="0024499E" w:rsidP="00F47B56">
            <w:pPr>
              <w:pStyle w:val="TableParagraph"/>
              <w:rPr>
                <w:b/>
                <w:sz w:val="20"/>
                <w:szCs w:val="20"/>
              </w:rPr>
            </w:pPr>
            <w:r w:rsidRPr="00FA4ACB">
              <w:rPr>
                <w:b/>
                <w:sz w:val="20"/>
                <w:szCs w:val="20"/>
              </w:rPr>
              <w:t>17.25-19.00</w:t>
            </w:r>
          </w:p>
        </w:tc>
        <w:tc>
          <w:tcPr>
            <w:tcW w:w="1179" w:type="dxa"/>
          </w:tcPr>
          <w:p w:rsidR="0024499E" w:rsidRPr="00FA4ACB" w:rsidRDefault="0024499E" w:rsidP="00F47B56">
            <w:pPr>
              <w:pStyle w:val="TableParagraph"/>
              <w:rPr>
                <w:b/>
                <w:sz w:val="20"/>
                <w:szCs w:val="20"/>
              </w:rPr>
            </w:pPr>
            <w:r w:rsidRPr="00FA4ACB">
              <w:rPr>
                <w:b/>
                <w:sz w:val="20"/>
                <w:szCs w:val="20"/>
              </w:rPr>
              <w:t>17.25-19.00</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17.25-19.00</w:t>
            </w:r>
          </w:p>
        </w:tc>
        <w:tc>
          <w:tcPr>
            <w:tcW w:w="992" w:type="dxa"/>
          </w:tcPr>
          <w:p w:rsidR="0024499E" w:rsidRPr="00FA4ACB" w:rsidRDefault="0024499E" w:rsidP="00F47B56">
            <w:pPr>
              <w:pStyle w:val="TableParagraph"/>
              <w:ind w:left="106"/>
              <w:rPr>
                <w:b/>
                <w:sz w:val="20"/>
                <w:szCs w:val="20"/>
              </w:rPr>
            </w:pPr>
            <w:r w:rsidRPr="00FA4ACB">
              <w:rPr>
                <w:b/>
                <w:sz w:val="20"/>
                <w:szCs w:val="20"/>
              </w:rPr>
              <w:t>17.30-19.00</w:t>
            </w:r>
          </w:p>
        </w:tc>
        <w:tc>
          <w:tcPr>
            <w:tcW w:w="1279" w:type="dxa"/>
          </w:tcPr>
          <w:p w:rsidR="0024499E" w:rsidRPr="00FA4ACB" w:rsidRDefault="0024499E" w:rsidP="00F47B56">
            <w:pPr>
              <w:pStyle w:val="TableParagraph"/>
              <w:ind w:left="106"/>
              <w:rPr>
                <w:b/>
                <w:sz w:val="20"/>
                <w:szCs w:val="20"/>
              </w:rPr>
            </w:pPr>
            <w:r w:rsidRPr="00FA4ACB">
              <w:rPr>
                <w:b/>
                <w:sz w:val="20"/>
                <w:szCs w:val="20"/>
              </w:rPr>
              <w:t>17.30-19.00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974"/>
        </w:trPr>
        <w:tc>
          <w:tcPr>
            <w:tcW w:w="1859" w:type="dxa"/>
            <w:vMerge/>
          </w:tcPr>
          <w:p w:rsidR="0024499E" w:rsidRPr="00FA4ACB" w:rsidRDefault="0024499E" w:rsidP="00F47B56">
            <w:pPr>
              <w:pStyle w:val="TableParagraph"/>
              <w:ind w:right="187"/>
              <w:rPr>
                <w:b/>
                <w:bCs/>
                <w:sz w:val="20"/>
                <w:szCs w:val="20"/>
              </w:rPr>
            </w:pPr>
          </w:p>
        </w:tc>
        <w:tc>
          <w:tcPr>
            <w:tcW w:w="8090" w:type="dxa"/>
            <w:gridSpan w:val="9"/>
          </w:tcPr>
          <w:p w:rsidR="0024499E" w:rsidRPr="00FA4ACB" w:rsidRDefault="0024499E" w:rsidP="00F47B56">
            <w:pPr>
              <w:pStyle w:val="TableParagraph"/>
              <w:ind w:left="108"/>
              <w:jc w:val="both"/>
              <w:rPr>
                <w:i/>
                <w:sz w:val="20"/>
                <w:szCs w:val="20"/>
              </w:rPr>
            </w:pPr>
            <w:r w:rsidRPr="00FA4ACB">
              <w:rPr>
                <w:i/>
                <w:sz w:val="20"/>
                <w:szCs w:val="20"/>
              </w:rPr>
              <w:t>Подготовка к прогулке (труд, социализация, коммуникация).</w:t>
            </w:r>
          </w:p>
          <w:p w:rsidR="0024499E" w:rsidRDefault="0024499E" w:rsidP="00F47B56">
            <w:pPr>
              <w:pStyle w:val="TableParagraph"/>
              <w:ind w:left="106"/>
              <w:rPr>
                <w:i/>
                <w:sz w:val="20"/>
                <w:szCs w:val="20"/>
              </w:rPr>
            </w:pPr>
            <w:r w:rsidRPr="00FA4ACB">
              <w:rPr>
                <w:i/>
                <w:sz w:val="20"/>
                <w:szCs w:val="20"/>
              </w:rPr>
              <w:t>Прогулка: наблюдение в природе (познание, безопасность, труд), труд в природе и в быту (безопасность, коммуникация, труд, социализация), подвижные игры (физкультура, здор</w:t>
            </w:r>
            <w:r w:rsidRPr="00FA4ACB">
              <w:rPr>
                <w:i/>
                <w:sz w:val="20"/>
                <w:szCs w:val="20"/>
              </w:rPr>
              <w:t>о</w:t>
            </w:r>
            <w:r w:rsidRPr="00FA4ACB">
              <w:rPr>
                <w:i/>
                <w:sz w:val="20"/>
                <w:szCs w:val="20"/>
              </w:rPr>
              <w:t>вье, познание), ролевые игры (познание, социализация, коммуникация), индивидуальная р</w:t>
            </w:r>
            <w:r w:rsidRPr="00FA4ACB">
              <w:rPr>
                <w:i/>
                <w:sz w:val="20"/>
                <w:szCs w:val="20"/>
              </w:rPr>
              <w:t>а</w:t>
            </w:r>
            <w:r w:rsidRPr="00FA4ACB">
              <w:rPr>
                <w:i/>
                <w:sz w:val="20"/>
                <w:szCs w:val="20"/>
              </w:rPr>
              <w:t>бота по развитию движений (здоровье, физкультура), дидактические игры по экологии, развитию речи, ознакомлению с окружающим (познание, коммуникация, социализация), б</w:t>
            </w:r>
            <w:r w:rsidRPr="00FA4ACB">
              <w:rPr>
                <w:i/>
                <w:sz w:val="20"/>
                <w:szCs w:val="20"/>
              </w:rPr>
              <w:t>е</w:t>
            </w:r>
            <w:r w:rsidRPr="00FA4ACB">
              <w:rPr>
                <w:i/>
                <w:sz w:val="20"/>
                <w:szCs w:val="20"/>
              </w:rPr>
              <w:t>седы с детьми (познание, коммуникация), рисование на асфальте, на мольбертах (худож</w:t>
            </w:r>
            <w:r w:rsidRPr="00FA4ACB">
              <w:rPr>
                <w:i/>
                <w:sz w:val="20"/>
                <w:szCs w:val="20"/>
              </w:rPr>
              <w:t>е</w:t>
            </w:r>
            <w:r w:rsidRPr="00FA4ACB">
              <w:rPr>
                <w:i/>
                <w:sz w:val="20"/>
                <w:szCs w:val="20"/>
              </w:rPr>
              <w:t>ственная деятельность). Взаимодействие с семьей, социализация, коммуникация.</w:t>
            </w:r>
          </w:p>
          <w:p w:rsidR="0024499E" w:rsidRPr="00FA4ACB" w:rsidRDefault="0024499E" w:rsidP="00F47B56">
            <w:pPr>
              <w:pStyle w:val="TableParagraph"/>
              <w:ind w:left="106"/>
              <w:rPr>
                <w:b/>
                <w:sz w:val="20"/>
                <w:szCs w:val="20"/>
              </w:rPr>
            </w:pP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29"/>
        </w:trPr>
        <w:tc>
          <w:tcPr>
            <w:tcW w:w="1859" w:type="dxa"/>
          </w:tcPr>
          <w:p w:rsidR="0024499E" w:rsidRPr="00FA4ACB" w:rsidRDefault="0024499E" w:rsidP="00F47B56">
            <w:pPr>
              <w:pStyle w:val="TableParagraph"/>
              <w:ind w:right="187"/>
              <w:rPr>
                <w:b/>
                <w:bCs/>
                <w:sz w:val="20"/>
                <w:szCs w:val="20"/>
              </w:rPr>
            </w:pPr>
          </w:p>
        </w:tc>
        <w:tc>
          <w:tcPr>
            <w:tcW w:w="8090" w:type="dxa"/>
            <w:gridSpan w:val="9"/>
          </w:tcPr>
          <w:p w:rsidR="0024499E" w:rsidRDefault="0024499E" w:rsidP="00F47B56">
            <w:pPr>
              <w:pStyle w:val="TableParagraph"/>
              <w:ind w:left="108"/>
              <w:jc w:val="center"/>
              <w:rPr>
                <w:b/>
                <w:sz w:val="20"/>
                <w:szCs w:val="20"/>
              </w:rPr>
            </w:pPr>
          </w:p>
          <w:p w:rsidR="0024499E" w:rsidRPr="00FA4ACB" w:rsidRDefault="0024499E" w:rsidP="00F47B56">
            <w:pPr>
              <w:pStyle w:val="TableParagraph"/>
              <w:ind w:left="108"/>
              <w:jc w:val="center"/>
              <w:rPr>
                <w:i/>
                <w:sz w:val="20"/>
                <w:szCs w:val="20"/>
              </w:rPr>
            </w:pPr>
            <w:r w:rsidRPr="00FA4ACB">
              <w:rPr>
                <w:b/>
                <w:sz w:val="20"/>
                <w:szCs w:val="20"/>
              </w:rPr>
              <w:t>Дома</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338"/>
        </w:trPr>
        <w:tc>
          <w:tcPr>
            <w:tcW w:w="1859" w:type="dxa"/>
          </w:tcPr>
          <w:p w:rsidR="0024499E" w:rsidRPr="00A100FD" w:rsidRDefault="0024499E" w:rsidP="00F47B56">
            <w:pPr>
              <w:pStyle w:val="TableParagraph"/>
              <w:rPr>
                <w:sz w:val="20"/>
                <w:szCs w:val="20"/>
              </w:rPr>
            </w:pPr>
            <w:r w:rsidRPr="00A100FD">
              <w:rPr>
                <w:sz w:val="20"/>
                <w:szCs w:val="20"/>
              </w:rPr>
              <w:t>Прогулка</w:t>
            </w:r>
          </w:p>
        </w:tc>
        <w:tc>
          <w:tcPr>
            <w:tcW w:w="1281" w:type="dxa"/>
          </w:tcPr>
          <w:p w:rsidR="0024499E" w:rsidRPr="00FA4ACB" w:rsidRDefault="0024499E" w:rsidP="00F47B56">
            <w:pPr>
              <w:pStyle w:val="TableParagraph"/>
              <w:ind w:left="108"/>
              <w:rPr>
                <w:b/>
                <w:sz w:val="20"/>
                <w:szCs w:val="20"/>
              </w:rPr>
            </w:pPr>
            <w:r w:rsidRPr="00FA4ACB">
              <w:rPr>
                <w:b/>
                <w:sz w:val="20"/>
                <w:szCs w:val="20"/>
              </w:rPr>
              <w:t>19.00-20.00</w:t>
            </w:r>
          </w:p>
        </w:tc>
        <w:tc>
          <w:tcPr>
            <w:tcW w:w="1155" w:type="dxa"/>
          </w:tcPr>
          <w:p w:rsidR="0024499E" w:rsidRPr="00FA4ACB" w:rsidRDefault="0024499E" w:rsidP="00F47B56">
            <w:pPr>
              <w:pStyle w:val="TableParagraph"/>
              <w:ind w:left="108"/>
              <w:rPr>
                <w:b/>
                <w:sz w:val="20"/>
                <w:szCs w:val="20"/>
              </w:rPr>
            </w:pPr>
            <w:r w:rsidRPr="00FA4ACB">
              <w:rPr>
                <w:b/>
                <w:sz w:val="20"/>
                <w:szCs w:val="20"/>
              </w:rPr>
              <w:t>19.00-20.00</w:t>
            </w:r>
          </w:p>
        </w:tc>
        <w:tc>
          <w:tcPr>
            <w:tcW w:w="1063" w:type="dxa"/>
            <w:gridSpan w:val="2"/>
          </w:tcPr>
          <w:p w:rsidR="0024499E" w:rsidRPr="00FA4ACB" w:rsidRDefault="0024499E" w:rsidP="00F47B56">
            <w:pPr>
              <w:pStyle w:val="TableParagraph"/>
              <w:rPr>
                <w:b/>
                <w:sz w:val="20"/>
                <w:szCs w:val="20"/>
              </w:rPr>
            </w:pPr>
            <w:r w:rsidRPr="00FA4ACB">
              <w:rPr>
                <w:b/>
                <w:sz w:val="20"/>
                <w:szCs w:val="20"/>
              </w:rPr>
              <w:t>19.00-20.00</w:t>
            </w:r>
          </w:p>
        </w:tc>
        <w:tc>
          <w:tcPr>
            <w:tcW w:w="1179" w:type="dxa"/>
          </w:tcPr>
          <w:p w:rsidR="0024499E" w:rsidRPr="00FA4ACB" w:rsidRDefault="0024499E" w:rsidP="00F47B56">
            <w:pPr>
              <w:pStyle w:val="TableParagraph"/>
              <w:rPr>
                <w:b/>
                <w:sz w:val="20"/>
                <w:szCs w:val="20"/>
              </w:rPr>
            </w:pPr>
            <w:r w:rsidRPr="00FA4ACB">
              <w:rPr>
                <w:b/>
                <w:sz w:val="20"/>
                <w:szCs w:val="20"/>
              </w:rPr>
              <w:t>19.00-20.15</w:t>
            </w:r>
          </w:p>
        </w:tc>
        <w:tc>
          <w:tcPr>
            <w:tcW w:w="1134" w:type="dxa"/>
          </w:tcPr>
          <w:p w:rsidR="0024499E" w:rsidRPr="00FA4ACB" w:rsidRDefault="0024499E" w:rsidP="00F47B56">
            <w:pPr>
              <w:pStyle w:val="TableParagraph"/>
              <w:ind w:left="88" w:right="116"/>
              <w:jc w:val="center"/>
              <w:rPr>
                <w:b/>
                <w:sz w:val="20"/>
                <w:szCs w:val="20"/>
              </w:rPr>
            </w:pPr>
            <w:r w:rsidRPr="00FA4ACB">
              <w:rPr>
                <w:b/>
                <w:sz w:val="20"/>
                <w:szCs w:val="20"/>
              </w:rPr>
              <w:t>19.00-20.15</w:t>
            </w:r>
          </w:p>
        </w:tc>
        <w:tc>
          <w:tcPr>
            <w:tcW w:w="992" w:type="dxa"/>
          </w:tcPr>
          <w:p w:rsidR="0024499E" w:rsidRPr="00FA4ACB" w:rsidRDefault="0024499E" w:rsidP="00F47B56">
            <w:pPr>
              <w:pStyle w:val="TableParagraph"/>
              <w:ind w:left="106"/>
              <w:rPr>
                <w:b/>
                <w:sz w:val="20"/>
                <w:szCs w:val="20"/>
              </w:rPr>
            </w:pPr>
            <w:r w:rsidRPr="00FA4ACB">
              <w:rPr>
                <w:b/>
                <w:sz w:val="20"/>
                <w:szCs w:val="20"/>
              </w:rPr>
              <w:t>19.00-20.20</w:t>
            </w:r>
          </w:p>
        </w:tc>
        <w:tc>
          <w:tcPr>
            <w:tcW w:w="1279" w:type="dxa"/>
          </w:tcPr>
          <w:p w:rsidR="0024499E" w:rsidRPr="00FA4ACB" w:rsidRDefault="0024499E" w:rsidP="00F47B56">
            <w:pPr>
              <w:pStyle w:val="TableParagraph"/>
              <w:ind w:left="106"/>
              <w:rPr>
                <w:b/>
                <w:sz w:val="20"/>
                <w:szCs w:val="20"/>
              </w:rPr>
            </w:pPr>
            <w:r w:rsidRPr="00FA4ACB">
              <w:rPr>
                <w:b/>
                <w:sz w:val="20"/>
                <w:szCs w:val="20"/>
              </w:rPr>
              <w:t>19.00-20.20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1216"/>
        </w:trPr>
        <w:tc>
          <w:tcPr>
            <w:tcW w:w="1859" w:type="dxa"/>
          </w:tcPr>
          <w:p w:rsidR="0024499E" w:rsidRPr="00A100FD" w:rsidRDefault="0024499E" w:rsidP="00F47B56">
            <w:pPr>
              <w:pStyle w:val="TableParagraph"/>
              <w:ind w:right="102"/>
              <w:rPr>
                <w:sz w:val="20"/>
                <w:szCs w:val="20"/>
              </w:rPr>
            </w:pPr>
            <w:r w:rsidRPr="00A100FD">
              <w:rPr>
                <w:sz w:val="20"/>
                <w:szCs w:val="20"/>
              </w:rPr>
              <w:t>Возвращение с прогулки,</w:t>
            </w:r>
          </w:p>
          <w:p w:rsidR="0024499E" w:rsidRPr="00A100FD" w:rsidRDefault="0024499E" w:rsidP="00F47B56">
            <w:pPr>
              <w:pStyle w:val="TableParagraph"/>
              <w:ind w:right="111"/>
              <w:rPr>
                <w:sz w:val="20"/>
                <w:szCs w:val="20"/>
              </w:rPr>
            </w:pPr>
            <w:r w:rsidRPr="00A100FD">
              <w:rPr>
                <w:sz w:val="20"/>
                <w:szCs w:val="20"/>
              </w:rPr>
              <w:t>спокойные игры, гигиенические</w:t>
            </w:r>
          </w:p>
          <w:p w:rsidR="0024499E" w:rsidRPr="00A100FD" w:rsidRDefault="0024499E" w:rsidP="00F47B56">
            <w:pPr>
              <w:pStyle w:val="TableParagraph"/>
              <w:rPr>
                <w:sz w:val="20"/>
                <w:szCs w:val="20"/>
              </w:rPr>
            </w:pPr>
            <w:r w:rsidRPr="00A100FD">
              <w:rPr>
                <w:sz w:val="20"/>
                <w:szCs w:val="20"/>
              </w:rPr>
              <w:t>процедуры</w:t>
            </w:r>
          </w:p>
          <w:p w:rsidR="0024499E" w:rsidRPr="00A100FD" w:rsidRDefault="0024499E" w:rsidP="00F47B56">
            <w:pPr>
              <w:pStyle w:val="TableParagraph"/>
              <w:rPr>
                <w:sz w:val="20"/>
                <w:szCs w:val="20"/>
              </w:rPr>
            </w:pPr>
          </w:p>
        </w:tc>
        <w:tc>
          <w:tcPr>
            <w:tcW w:w="1281" w:type="dxa"/>
          </w:tcPr>
          <w:p w:rsidR="0024499E" w:rsidRPr="00FA4ACB" w:rsidRDefault="0024499E" w:rsidP="00F47B56">
            <w:pPr>
              <w:pStyle w:val="TableParagraph"/>
              <w:ind w:left="108"/>
              <w:rPr>
                <w:b/>
                <w:sz w:val="20"/>
                <w:szCs w:val="20"/>
              </w:rPr>
            </w:pPr>
            <w:r w:rsidRPr="00FA4ACB">
              <w:rPr>
                <w:b/>
                <w:sz w:val="20"/>
                <w:szCs w:val="20"/>
              </w:rPr>
              <w:t>20.00-21.00</w:t>
            </w:r>
          </w:p>
        </w:tc>
        <w:tc>
          <w:tcPr>
            <w:tcW w:w="1155" w:type="dxa"/>
          </w:tcPr>
          <w:p w:rsidR="0024499E" w:rsidRPr="00FA4ACB" w:rsidRDefault="0024499E" w:rsidP="00F47B56">
            <w:pPr>
              <w:pStyle w:val="TableParagraph"/>
              <w:ind w:left="108"/>
              <w:rPr>
                <w:b/>
                <w:sz w:val="20"/>
                <w:szCs w:val="20"/>
              </w:rPr>
            </w:pPr>
            <w:r w:rsidRPr="00FA4ACB">
              <w:rPr>
                <w:b/>
                <w:sz w:val="20"/>
                <w:szCs w:val="20"/>
              </w:rPr>
              <w:t>20.00-21.00</w:t>
            </w:r>
          </w:p>
        </w:tc>
        <w:tc>
          <w:tcPr>
            <w:tcW w:w="1063" w:type="dxa"/>
            <w:gridSpan w:val="2"/>
          </w:tcPr>
          <w:p w:rsidR="0024499E" w:rsidRPr="00FA4ACB" w:rsidRDefault="0024499E" w:rsidP="00F47B56">
            <w:pPr>
              <w:pStyle w:val="TableParagraph"/>
              <w:rPr>
                <w:b/>
                <w:sz w:val="20"/>
                <w:szCs w:val="20"/>
              </w:rPr>
            </w:pPr>
            <w:r w:rsidRPr="00FA4ACB">
              <w:rPr>
                <w:b/>
                <w:sz w:val="20"/>
                <w:szCs w:val="20"/>
              </w:rPr>
              <w:t>20.00-21.00</w:t>
            </w:r>
          </w:p>
        </w:tc>
        <w:tc>
          <w:tcPr>
            <w:tcW w:w="1179" w:type="dxa"/>
          </w:tcPr>
          <w:p w:rsidR="0024499E" w:rsidRPr="00FA4ACB" w:rsidRDefault="0024499E" w:rsidP="00F47B56">
            <w:pPr>
              <w:pStyle w:val="TableParagraph"/>
              <w:rPr>
                <w:b/>
                <w:sz w:val="20"/>
                <w:szCs w:val="20"/>
              </w:rPr>
            </w:pPr>
            <w:r w:rsidRPr="00FA4ACB">
              <w:rPr>
                <w:b/>
                <w:sz w:val="20"/>
                <w:szCs w:val="20"/>
              </w:rPr>
              <w:t>20.15-21.00</w:t>
            </w:r>
          </w:p>
        </w:tc>
        <w:tc>
          <w:tcPr>
            <w:tcW w:w="1134" w:type="dxa"/>
          </w:tcPr>
          <w:p w:rsidR="0024499E" w:rsidRPr="00FA4ACB" w:rsidRDefault="0024499E" w:rsidP="00F47B56">
            <w:pPr>
              <w:pStyle w:val="TableParagraph"/>
              <w:rPr>
                <w:b/>
                <w:sz w:val="20"/>
                <w:szCs w:val="20"/>
              </w:rPr>
            </w:pPr>
            <w:r w:rsidRPr="00FA4ACB">
              <w:rPr>
                <w:b/>
                <w:sz w:val="20"/>
                <w:szCs w:val="20"/>
              </w:rPr>
              <w:t>20.15-21.00</w:t>
            </w:r>
          </w:p>
        </w:tc>
        <w:tc>
          <w:tcPr>
            <w:tcW w:w="992" w:type="dxa"/>
          </w:tcPr>
          <w:p w:rsidR="0024499E" w:rsidRPr="00FA4ACB" w:rsidRDefault="0024499E" w:rsidP="00F47B56">
            <w:pPr>
              <w:pStyle w:val="TableParagraph"/>
              <w:ind w:left="106"/>
              <w:rPr>
                <w:b/>
                <w:sz w:val="20"/>
                <w:szCs w:val="20"/>
              </w:rPr>
            </w:pPr>
            <w:r w:rsidRPr="00FA4ACB">
              <w:rPr>
                <w:b/>
                <w:sz w:val="20"/>
                <w:szCs w:val="20"/>
              </w:rPr>
              <w:t>20.20-21.00</w:t>
            </w:r>
          </w:p>
        </w:tc>
        <w:tc>
          <w:tcPr>
            <w:tcW w:w="1279" w:type="dxa"/>
          </w:tcPr>
          <w:p w:rsidR="0024499E" w:rsidRPr="00FA4ACB" w:rsidRDefault="0024499E" w:rsidP="00F47B56">
            <w:pPr>
              <w:pStyle w:val="TableParagraph"/>
              <w:ind w:left="106"/>
              <w:rPr>
                <w:b/>
                <w:sz w:val="20"/>
                <w:szCs w:val="20"/>
              </w:rPr>
            </w:pPr>
            <w:r w:rsidRPr="00FA4ACB">
              <w:rPr>
                <w:b/>
                <w:sz w:val="20"/>
                <w:szCs w:val="20"/>
              </w:rPr>
              <w:t>20.20-21.00</w:t>
            </w:r>
          </w:p>
        </w:tc>
      </w:tr>
      <w:tr w:rsidR="0024499E" w:rsidRPr="00FA4ACB" w:rsidTr="00A848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gridAfter w:val="1"/>
          <w:wAfter w:w="7" w:type="dxa"/>
          <w:trHeight w:val="526"/>
        </w:trPr>
        <w:tc>
          <w:tcPr>
            <w:tcW w:w="1859" w:type="dxa"/>
          </w:tcPr>
          <w:p w:rsidR="0024499E" w:rsidRPr="00A100FD" w:rsidRDefault="0024499E" w:rsidP="00F47B56">
            <w:pPr>
              <w:pStyle w:val="TableParagraph"/>
              <w:rPr>
                <w:sz w:val="20"/>
                <w:szCs w:val="20"/>
              </w:rPr>
            </w:pPr>
            <w:r w:rsidRPr="00A100FD">
              <w:rPr>
                <w:sz w:val="20"/>
                <w:szCs w:val="20"/>
              </w:rPr>
              <w:t>Ночной сон</w:t>
            </w:r>
          </w:p>
        </w:tc>
        <w:tc>
          <w:tcPr>
            <w:tcW w:w="1281" w:type="dxa"/>
          </w:tcPr>
          <w:p w:rsidR="0024499E" w:rsidRPr="00FA4ACB" w:rsidRDefault="0024499E" w:rsidP="00F47B56">
            <w:pPr>
              <w:pStyle w:val="TableParagraph"/>
              <w:ind w:left="108"/>
              <w:rPr>
                <w:b/>
                <w:sz w:val="20"/>
                <w:szCs w:val="20"/>
              </w:rPr>
            </w:pPr>
            <w:r w:rsidRPr="00FA4ACB">
              <w:rPr>
                <w:b/>
                <w:sz w:val="20"/>
                <w:szCs w:val="20"/>
              </w:rPr>
              <w:t>21.00-6.30</w:t>
            </w:r>
          </w:p>
          <w:p w:rsidR="0024499E" w:rsidRPr="00FA4ACB" w:rsidRDefault="0024499E" w:rsidP="00F47B56">
            <w:pPr>
              <w:pStyle w:val="TableParagraph"/>
              <w:ind w:left="108"/>
              <w:rPr>
                <w:b/>
                <w:sz w:val="20"/>
                <w:szCs w:val="20"/>
              </w:rPr>
            </w:pPr>
            <w:r w:rsidRPr="00FA4ACB">
              <w:rPr>
                <w:b/>
                <w:sz w:val="20"/>
                <w:szCs w:val="20"/>
              </w:rPr>
              <w:t>(7.30)</w:t>
            </w:r>
          </w:p>
        </w:tc>
        <w:tc>
          <w:tcPr>
            <w:tcW w:w="1155" w:type="dxa"/>
          </w:tcPr>
          <w:p w:rsidR="0024499E" w:rsidRPr="00FA4ACB" w:rsidRDefault="0024499E" w:rsidP="00F47B56">
            <w:pPr>
              <w:pStyle w:val="TableParagraph"/>
              <w:ind w:left="108"/>
              <w:rPr>
                <w:b/>
                <w:sz w:val="20"/>
                <w:szCs w:val="20"/>
              </w:rPr>
            </w:pPr>
            <w:r w:rsidRPr="00FA4ACB">
              <w:rPr>
                <w:b/>
                <w:sz w:val="20"/>
                <w:szCs w:val="20"/>
              </w:rPr>
              <w:t>21.00-6.30</w:t>
            </w:r>
          </w:p>
          <w:p w:rsidR="0024499E" w:rsidRDefault="0024499E" w:rsidP="00F47B56">
            <w:pPr>
              <w:pStyle w:val="TableParagraph"/>
              <w:ind w:left="108"/>
              <w:rPr>
                <w:b/>
                <w:sz w:val="20"/>
                <w:szCs w:val="20"/>
              </w:rPr>
            </w:pPr>
            <w:r w:rsidRPr="00FA4ACB">
              <w:rPr>
                <w:b/>
                <w:sz w:val="20"/>
                <w:szCs w:val="20"/>
              </w:rPr>
              <w:t>(7.30)</w:t>
            </w:r>
          </w:p>
          <w:p w:rsidR="0024499E" w:rsidRPr="00FA4ACB" w:rsidRDefault="0024499E" w:rsidP="00F47B56">
            <w:pPr>
              <w:pStyle w:val="TableParagraph"/>
              <w:ind w:left="108"/>
              <w:rPr>
                <w:b/>
                <w:sz w:val="20"/>
                <w:szCs w:val="20"/>
              </w:rPr>
            </w:pPr>
          </w:p>
        </w:tc>
        <w:tc>
          <w:tcPr>
            <w:tcW w:w="1063" w:type="dxa"/>
            <w:gridSpan w:val="2"/>
          </w:tcPr>
          <w:p w:rsidR="0024499E" w:rsidRPr="00FA4ACB" w:rsidRDefault="0024499E" w:rsidP="00F47B56">
            <w:pPr>
              <w:pStyle w:val="TableParagraph"/>
              <w:rPr>
                <w:b/>
                <w:sz w:val="20"/>
                <w:szCs w:val="20"/>
              </w:rPr>
            </w:pPr>
            <w:r w:rsidRPr="00FA4ACB">
              <w:rPr>
                <w:b/>
                <w:sz w:val="20"/>
                <w:szCs w:val="20"/>
              </w:rPr>
              <w:t>21.00-6.30</w:t>
            </w:r>
          </w:p>
          <w:p w:rsidR="0024499E" w:rsidRPr="00FA4ACB" w:rsidRDefault="0024499E" w:rsidP="00F47B56">
            <w:pPr>
              <w:pStyle w:val="TableParagraph"/>
              <w:rPr>
                <w:b/>
                <w:sz w:val="20"/>
                <w:szCs w:val="20"/>
              </w:rPr>
            </w:pPr>
            <w:r w:rsidRPr="00FA4ACB">
              <w:rPr>
                <w:b/>
                <w:sz w:val="20"/>
                <w:szCs w:val="20"/>
              </w:rPr>
              <w:t>(7.30)</w:t>
            </w:r>
          </w:p>
        </w:tc>
        <w:tc>
          <w:tcPr>
            <w:tcW w:w="1179" w:type="dxa"/>
          </w:tcPr>
          <w:p w:rsidR="0024499E" w:rsidRPr="00FA4ACB" w:rsidRDefault="0024499E" w:rsidP="00F47B56">
            <w:pPr>
              <w:pStyle w:val="TableParagraph"/>
              <w:rPr>
                <w:b/>
                <w:sz w:val="20"/>
                <w:szCs w:val="20"/>
              </w:rPr>
            </w:pPr>
            <w:r w:rsidRPr="00FA4ACB">
              <w:rPr>
                <w:b/>
                <w:sz w:val="20"/>
                <w:szCs w:val="20"/>
              </w:rPr>
              <w:t>21.00-6.30</w:t>
            </w:r>
          </w:p>
          <w:p w:rsidR="0024499E" w:rsidRPr="00FA4ACB" w:rsidRDefault="0024499E" w:rsidP="00F47B56">
            <w:pPr>
              <w:pStyle w:val="TableParagraph"/>
              <w:rPr>
                <w:b/>
                <w:sz w:val="20"/>
                <w:szCs w:val="20"/>
              </w:rPr>
            </w:pPr>
            <w:r w:rsidRPr="00FA4ACB">
              <w:rPr>
                <w:b/>
                <w:sz w:val="20"/>
                <w:szCs w:val="20"/>
              </w:rPr>
              <w:t>(7.30)</w:t>
            </w:r>
          </w:p>
        </w:tc>
        <w:tc>
          <w:tcPr>
            <w:tcW w:w="1134" w:type="dxa"/>
          </w:tcPr>
          <w:p w:rsidR="0024499E" w:rsidRPr="00FA4ACB" w:rsidRDefault="0024499E" w:rsidP="00F47B56">
            <w:pPr>
              <w:pStyle w:val="TableParagraph"/>
              <w:rPr>
                <w:b/>
                <w:sz w:val="20"/>
                <w:szCs w:val="20"/>
              </w:rPr>
            </w:pPr>
            <w:r w:rsidRPr="00FA4ACB">
              <w:rPr>
                <w:b/>
                <w:sz w:val="20"/>
                <w:szCs w:val="20"/>
              </w:rPr>
              <w:t>21.00-6.30</w:t>
            </w:r>
          </w:p>
          <w:p w:rsidR="0024499E" w:rsidRPr="00FA4ACB" w:rsidRDefault="0024499E" w:rsidP="00F47B56">
            <w:pPr>
              <w:pStyle w:val="TableParagraph"/>
              <w:rPr>
                <w:b/>
                <w:sz w:val="20"/>
                <w:szCs w:val="20"/>
              </w:rPr>
            </w:pPr>
            <w:r w:rsidRPr="00FA4ACB">
              <w:rPr>
                <w:b/>
                <w:sz w:val="20"/>
                <w:szCs w:val="20"/>
              </w:rPr>
              <w:t>(7.30)</w:t>
            </w:r>
          </w:p>
        </w:tc>
        <w:tc>
          <w:tcPr>
            <w:tcW w:w="992" w:type="dxa"/>
          </w:tcPr>
          <w:p w:rsidR="0024499E" w:rsidRPr="00FA4ACB" w:rsidRDefault="0024499E" w:rsidP="00F47B56">
            <w:pPr>
              <w:pStyle w:val="TableParagraph"/>
              <w:ind w:left="106"/>
              <w:rPr>
                <w:b/>
                <w:sz w:val="20"/>
                <w:szCs w:val="20"/>
              </w:rPr>
            </w:pPr>
            <w:r w:rsidRPr="00FA4ACB">
              <w:rPr>
                <w:b/>
                <w:sz w:val="20"/>
                <w:szCs w:val="20"/>
              </w:rPr>
              <w:t>21.00-6.30</w:t>
            </w:r>
          </w:p>
          <w:p w:rsidR="0024499E" w:rsidRPr="00FA4ACB" w:rsidRDefault="0024499E" w:rsidP="00F47B56">
            <w:pPr>
              <w:pStyle w:val="TableParagraph"/>
              <w:ind w:left="106"/>
              <w:rPr>
                <w:b/>
                <w:sz w:val="20"/>
                <w:szCs w:val="20"/>
              </w:rPr>
            </w:pPr>
            <w:r w:rsidRPr="00FA4ACB">
              <w:rPr>
                <w:b/>
                <w:sz w:val="20"/>
                <w:szCs w:val="20"/>
              </w:rPr>
              <w:t>(7.30)</w:t>
            </w:r>
          </w:p>
        </w:tc>
        <w:tc>
          <w:tcPr>
            <w:tcW w:w="1279" w:type="dxa"/>
          </w:tcPr>
          <w:p w:rsidR="0024499E" w:rsidRPr="00FA4ACB" w:rsidRDefault="0024499E" w:rsidP="00F47B56">
            <w:pPr>
              <w:pStyle w:val="TableParagraph"/>
              <w:ind w:left="106"/>
              <w:rPr>
                <w:b/>
                <w:sz w:val="20"/>
                <w:szCs w:val="20"/>
              </w:rPr>
            </w:pPr>
            <w:r w:rsidRPr="00FA4ACB">
              <w:rPr>
                <w:b/>
                <w:sz w:val="20"/>
                <w:szCs w:val="20"/>
              </w:rPr>
              <w:t>21.00-6.30</w:t>
            </w:r>
          </w:p>
          <w:p w:rsidR="0024499E" w:rsidRPr="00FA4ACB" w:rsidRDefault="0024499E" w:rsidP="00F47B56">
            <w:pPr>
              <w:pStyle w:val="TableParagraph"/>
              <w:ind w:left="106"/>
              <w:rPr>
                <w:b/>
                <w:sz w:val="20"/>
                <w:szCs w:val="20"/>
              </w:rPr>
            </w:pPr>
            <w:r w:rsidRPr="00FA4ACB">
              <w:rPr>
                <w:b/>
                <w:sz w:val="20"/>
                <w:szCs w:val="20"/>
              </w:rPr>
              <w:t>(7.30)</w:t>
            </w:r>
          </w:p>
        </w:tc>
      </w:tr>
    </w:tbl>
    <w:p w:rsidR="0024499E" w:rsidRPr="00A84877" w:rsidRDefault="00A84877" w:rsidP="0024499E">
      <w:pPr>
        <w:ind w:left="1242" w:right="873"/>
        <w:jc w:val="center"/>
        <w:rPr>
          <w:b/>
          <w:sz w:val="24"/>
          <w:szCs w:val="24"/>
        </w:rPr>
      </w:pPr>
      <w:r w:rsidRPr="00A84877">
        <w:rPr>
          <w:b/>
          <w:sz w:val="24"/>
          <w:szCs w:val="24"/>
        </w:rPr>
        <w:t>Режим дня в т</w:t>
      </w:r>
      <w:r w:rsidR="0024499E" w:rsidRPr="00A84877">
        <w:rPr>
          <w:b/>
          <w:sz w:val="24"/>
          <w:szCs w:val="24"/>
        </w:rPr>
        <w:t>ёплый период года</w:t>
      </w:r>
    </w:p>
    <w:p w:rsidR="0024499E" w:rsidRPr="00A84877" w:rsidRDefault="0024499E" w:rsidP="0024499E">
      <w:pPr>
        <w:ind w:left="1245" w:right="873"/>
        <w:jc w:val="center"/>
        <w:rPr>
          <w:sz w:val="24"/>
          <w:szCs w:val="24"/>
        </w:rPr>
      </w:pPr>
      <w:r w:rsidRPr="00A84877">
        <w:rPr>
          <w:sz w:val="24"/>
          <w:szCs w:val="24"/>
        </w:rPr>
        <w:t>с 1 июня по 31 августа</w:t>
      </w:r>
    </w:p>
    <w:p w:rsidR="0024499E" w:rsidRPr="000F6E02" w:rsidRDefault="0024499E" w:rsidP="0024499E">
      <w:pPr>
        <w:pStyle w:val="aa"/>
        <w:ind w:left="0"/>
        <w:jc w:val="left"/>
        <w:rPr>
          <w:sz w:val="20"/>
          <w:szCs w:val="20"/>
        </w:rPr>
      </w:pPr>
    </w:p>
    <w:tbl>
      <w:tblPr>
        <w:tblW w:w="9825"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866"/>
        <w:gridCol w:w="1207"/>
        <w:gridCol w:w="1208"/>
        <w:gridCol w:w="195"/>
        <w:gridCol w:w="868"/>
        <w:gridCol w:w="237"/>
        <w:gridCol w:w="92"/>
        <w:gridCol w:w="690"/>
        <w:gridCol w:w="338"/>
        <w:gridCol w:w="746"/>
        <w:gridCol w:w="329"/>
        <w:gridCol w:w="52"/>
        <w:gridCol w:w="846"/>
        <w:gridCol w:w="138"/>
        <w:gridCol w:w="9"/>
        <w:gridCol w:w="992"/>
        <w:gridCol w:w="12"/>
      </w:tblGrid>
      <w:tr w:rsidR="0024499E" w:rsidRPr="000F6E02" w:rsidTr="00F47B56">
        <w:trPr>
          <w:gridAfter w:val="1"/>
          <w:wAfter w:w="12" w:type="dxa"/>
          <w:trHeight w:val="237"/>
        </w:trPr>
        <w:tc>
          <w:tcPr>
            <w:tcW w:w="1866" w:type="dxa"/>
          </w:tcPr>
          <w:p w:rsidR="0024499E" w:rsidRPr="000F6E02" w:rsidRDefault="0024499E" w:rsidP="00F47B56">
            <w:pPr>
              <w:rPr>
                <w:sz w:val="20"/>
              </w:rPr>
            </w:pPr>
          </w:p>
        </w:tc>
        <w:tc>
          <w:tcPr>
            <w:tcW w:w="1207" w:type="dxa"/>
          </w:tcPr>
          <w:p w:rsidR="0024499E" w:rsidRPr="000F6E02" w:rsidRDefault="0024499E" w:rsidP="00F47B56">
            <w:pPr>
              <w:pStyle w:val="TableParagraph"/>
              <w:ind w:left="111" w:right="87"/>
              <w:jc w:val="center"/>
              <w:rPr>
                <w:b/>
                <w:sz w:val="20"/>
                <w:szCs w:val="20"/>
              </w:rPr>
            </w:pPr>
          </w:p>
        </w:tc>
        <w:tc>
          <w:tcPr>
            <w:tcW w:w="6740" w:type="dxa"/>
            <w:gridSpan w:val="14"/>
          </w:tcPr>
          <w:p w:rsidR="0024499E" w:rsidRPr="000F6E02" w:rsidRDefault="0024499E" w:rsidP="00F47B56">
            <w:pPr>
              <w:pStyle w:val="TableParagraph"/>
              <w:ind w:left="111" w:right="87"/>
              <w:jc w:val="center"/>
              <w:rPr>
                <w:sz w:val="20"/>
                <w:szCs w:val="20"/>
              </w:rPr>
            </w:pPr>
            <w:r w:rsidRPr="000F6E02">
              <w:rPr>
                <w:b/>
                <w:sz w:val="20"/>
                <w:szCs w:val="20"/>
              </w:rPr>
              <w:t>Возрастные группы</w:t>
            </w:r>
          </w:p>
        </w:tc>
      </w:tr>
      <w:tr w:rsidR="00314785" w:rsidRPr="000F6E02" w:rsidTr="00F47B56">
        <w:trPr>
          <w:gridAfter w:val="1"/>
          <w:wAfter w:w="12" w:type="dxa"/>
          <w:trHeight w:val="869"/>
        </w:trPr>
        <w:tc>
          <w:tcPr>
            <w:tcW w:w="1866" w:type="dxa"/>
          </w:tcPr>
          <w:p w:rsidR="00314785" w:rsidRDefault="00314785" w:rsidP="00314785">
            <w:pPr>
              <w:rPr>
                <w:b/>
                <w:sz w:val="20"/>
              </w:rPr>
            </w:pPr>
            <w:r w:rsidRPr="000F6E02">
              <w:rPr>
                <w:b/>
                <w:sz w:val="20"/>
              </w:rPr>
              <w:t xml:space="preserve">Режимные </w:t>
            </w:r>
          </w:p>
          <w:p w:rsidR="00314785" w:rsidRPr="000F6E02" w:rsidRDefault="00314785" w:rsidP="00314785">
            <w:pPr>
              <w:rPr>
                <w:sz w:val="20"/>
              </w:rPr>
            </w:pPr>
            <w:r w:rsidRPr="000F6E02">
              <w:rPr>
                <w:b/>
                <w:sz w:val="20"/>
              </w:rPr>
              <w:t>моменты</w:t>
            </w:r>
          </w:p>
        </w:tc>
        <w:tc>
          <w:tcPr>
            <w:tcW w:w="1207" w:type="dxa"/>
          </w:tcPr>
          <w:p w:rsidR="00314785" w:rsidRDefault="00314785" w:rsidP="00314785">
            <w:pPr>
              <w:pStyle w:val="TableParagraph"/>
              <w:ind w:left="108"/>
              <w:rPr>
                <w:b/>
                <w:sz w:val="20"/>
                <w:szCs w:val="20"/>
              </w:rPr>
            </w:pPr>
            <w:r>
              <w:rPr>
                <w:b/>
                <w:sz w:val="20"/>
                <w:szCs w:val="20"/>
              </w:rPr>
              <w:t>Разново</w:t>
            </w:r>
            <w:r>
              <w:rPr>
                <w:b/>
                <w:sz w:val="20"/>
                <w:szCs w:val="20"/>
              </w:rPr>
              <w:t>з</w:t>
            </w:r>
            <w:r>
              <w:rPr>
                <w:b/>
                <w:sz w:val="20"/>
                <w:szCs w:val="20"/>
              </w:rPr>
              <w:t xml:space="preserve">растная группа </w:t>
            </w:r>
          </w:p>
          <w:p w:rsidR="00314785" w:rsidRDefault="00314785" w:rsidP="00314785">
            <w:pPr>
              <w:pStyle w:val="TableParagraph"/>
              <w:ind w:left="108"/>
              <w:rPr>
                <w:b/>
                <w:sz w:val="20"/>
                <w:szCs w:val="20"/>
              </w:rPr>
            </w:pPr>
            <w:r>
              <w:rPr>
                <w:b/>
                <w:sz w:val="20"/>
                <w:szCs w:val="20"/>
              </w:rPr>
              <w:t>раннего возраста</w:t>
            </w:r>
          </w:p>
          <w:p w:rsidR="00314785" w:rsidRPr="00E11BC2" w:rsidRDefault="00314785" w:rsidP="00314785">
            <w:pPr>
              <w:pStyle w:val="TableParagraph"/>
              <w:ind w:left="108"/>
              <w:rPr>
                <w:b/>
                <w:sz w:val="20"/>
                <w:szCs w:val="20"/>
              </w:rPr>
            </w:pPr>
          </w:p>
        </w:tc>
        <w:tc>
          <w:tcPr>
            <w:tcW w:w="1208" w:type="dxa"/>
          </w:tcPr>
          <w:p w:rsidR="00314785" w:rsidRDefault="00314785" w:rsidP="00314785">
            <w:pPr>
              <w:pStyle w:val="TableParagraph"/>
              <w:ind w:left="108"/>
              <w:rPr>
                <w:b/>
                <w:sz w:val="20"/>
                <w:szCs w:val="20"/>
              </w:rPr>
            </w:pPr>
            <w:r w:rsidRPr="00E11BC2">
              <w:rPr>
                <w:b/>
                <w:sz w:val="20"/>
                <w:szCs w:val="20"/>
              </w:rPr>
              <w:t>2</w:t>
            </w:r>
            <w:r>
              <w:rPr>
                <w:b/>
                <w:sz w:val="20"/>
                <w:szCs w:val="20"/>
              </w:rPr>
              <w:t xml:space="preserve"> </w:t>
            </w:r>
            <w:r w:rsidRPr="00E11BC2">
              <w:rPr>
                <w:b/>
                <w:sz w:val="20"/>
                <w:szCs w:val="20"/>
              </w:rPr>
              <w:t>младшая</w:t>
            </w:r>
          </w:p>
          <w:p w:rsidR="00314785" w:rsidRPr="00E11BC2" w:rsidRDefault="00314785" w:rsidP="00314785">
            <w:pPr>
              <w:pStyle w:val="TableParagraph"/>
              <w:ind w:left="108"/>
              <w:rPr>
                <w:b/>
                <w:sz w:val="20"/>
                <w:szCs w:val="20"/>
              </w:rPr>
            </w:pPr>
          </w:p>
        </w:tc>
        <w:tc>
          <w:tcPr>
            <w:tcW w:w="1063" w:type="dxa"/>
            <w:gridSpan w:val="2"/>
          </w:tcPr>
          <w:p w:rsidR="00314785" w:rsidRPr="00E11BC2" w:rsidRDefault="00314785" w:rsidP="00314785">
            <w:pPr>
              <w:pStyle w:val="TableParagraph"/>
              <w:ind w:left="87" w:right="188"/>
              <w:jc w:val="center"/>
              <w:rPr>
                <w:b/>
                <w:sz w:val="20"/>
                <w:szCs w:val="20"/>
              </w:rPr>
            </w:pPr>
            <w:r w:rsidRPr="00E11BC2">
              <w:rPr>
                <w:b/>
                <w:sz w:val="20"/>
                <w:szCs w:val="20"/>
              </w:rPr>
              <w:t>средняя</w:t>
            </w:r>
          </w:p>
        </w:tc>
        <w:tc>
          <w:tcPr>
            <w:tcW w:w="1019" w:type="dxa"/>
            <w:gridSpan w:val="3"/>
          </w:tcPr>
          <w:p w:rsidR="00314785" w:rsidRPr="00E11BC2" w:rsidRDefault="00314785" w:rsidP="00314785">
            <w:pPr>
              <w:pStyle w:val="TableParagraph"/>
              <w:ind w:left="7" w:right="73"/>
              <w:jc w:val="center"/>
              <w:rPr>
                <w:b/>
                <w:sz w:val="20"/>
                <w:szCs w:val="20"/>
              </w:rPr>
            </w:pPr>
            <w:r w:rsidRPr="00E11BC2">
              <w:rPr>
                <w:b/>
                <w:sz w:val="20"/>
                <w:szCs w:val="20"/>
              </w:rPr>
              <w:t>старшая</w:t>
            </w:r>
          </w:p>
        </w:tc>
        <w:tc>
          <w:tcPr>
            <w:tcW w:w="1084" w:type="dxa"/>
            <w:gridSpan w:val="2"/>
          </w:tcPr>
          <w:p w:rsidR="00314785" w:rsidRPr="00E11BC2" w:rsidRDefault="00314785" w:rsidP="00314785">
            <w:pPr>
              <w:pStyle w:val="TableParagraph"/>
              <w:ind w:right="90"/>
              <w:rPr>
                <w:b/>
                <w:sz w:val="20"/>
                <w:szCs w:val="20"/>
              </w:rPr>
            </w:pPr>
            <w:r w:rsidRPr="00E11BC2">
              <w:rPr>
                <w:b/>
                <w:sz w:val="20"/>
                <w:szCs w:val="20"/>
              </w:rPr>
              <w:t>старшая для детей ТНР</w:t>
            </w:r>
          </w:p>
        </w:tc>
        <w:tc>
          <w:tcPr>
            <w:tcW w:w="1227" w:type="dxa"/>
            <w:gridSpan w:val="3"/>
          </w:tcPr>
          <w:p w:rsidR="00314785" w:rsidRPr="00E11BC2" w:rsidRDefault="00314785" w:rsidP="00314785">
            <w:pPr>
              <w:pStyle w:val="TableParagraph"/>
              <w:ind w:left="106" w:right="86"/>
              <w:rPr>
                <w:b/>
                <w:sz w:val="20"/>
                <w:szCs w:val="20"/>
              </w:rPr>
            </w:pPr>
            <w:r w:rsidRPr="00E11BC2">
              <w:rPr>
                <w:b/>
                <w:sz w:val="20"/>
                <w:szCs w:val="20"/>
              </w:rPr>
              <w:t>подг</w:t>
            </w:r>
            <w:r>
              <w:rPr>
                <w:b/>
                <w:sz w:val="20"/>
                <w:szCs w:val="20"/>
              </w:rPr>
              <w:t>от</w:t>
            </w:r>
            <w:r>
              <w:rPr>
                <w:b/>
                <w:sz w:val="20"/>
                <w:szCs w:val="20"/>
              </w:rPr>
              <w:t>о</w:t>
            </w:r>
            <w:r>
              <w:rPr>
                <w:b/>
                <w:sz w:val="20"/>
                <w:szCs w:val="20"/>
              </w:rPr>
              <w:t>вительная</w:t>
            </w:r>
          </w:p>
        </w:tc>
        <w:tc>
          <w:tcPr>
            <w:tcW w:w="1139" w:type="dxa"/>
            <w:gridSpan w:val="3"/>
          </w:tcPr>
          <w:p w:rsidR="00314785" w:rsidRPr="00E11BC2" w:rsidRDefault="00314785" w:rsidP="00314785">
            <w:pPr>
              <w:pStyle w:val="TableParagraph"/>
              <w:ind w:left="117" w:right="77"/>
              <w:rPr>
                <w:b/>
                <w:sz w:val="20"/>
                <w:szCs w:val="20"/>
              </w:rPr>
            </w:pPr>
            <w:r w:rsidRPr="00E11BC2">
              <w:rPr>
                <w:b/>
                <w:sz w:val="20"/>
                <w:szCs w:val="20"/>
              </w:rPr>
              <w:t>подг</w:t>
            </w:r>
            <w:r>
              <w:rPr>
                <w:b/>
                <w:sz w:val="20"/>
                <w:szCs w:val="20"/>
              </w:rPr>
              <w:t>-</w:t>
            </w:r>
            <w:r w:rsidRPr="00E11BC2">
              <w:rPr>
                <w:b/>
                <w:sz w:val="20"/>
                <w:szCs w:val="20"/>
              </w:rPr>
              <w:t>я для детей ТНР</w:t>
            </w:r>
          </w:p>
        </w:tc>
      </w:tr>
      <w:tr w:rsidR="00314785" w:rsidRPr="000F6E02" w:rsidTr="00F47B56">
        <w:trPr>
          <w:gridAfter w:val="1"/>
          <w:wAfter w:w="12" w:type="dxa"/>
          <w:trHeight w:val="869"/>
        </w:trPr>
        <w:tc>
          <w:tcPr>
            <w:tcW w:w="1866" w:type="dxa"/>
          </w:tcPr>
          <w:p w:rsidR="00314785" w:rsidRPr="000F6E02" w:rsidRDefault="00314785" w:rsidP="00314785">
            <w:pPr>
              <w:rPr>
                <w:b/>
                <w:sz w:val="20"/>
              </w:rPr>
            </w:pPr>
            <w:r>
              <w:rPr>
                <w:b/>
                <w:sz w:val="20"/>
              </w:rPr>
              <w:t>Возраст детей</w:t>
            </w:r>
          </w:p>
        </w:tc>
        <w:tc>
          <w:tcPr>
            <w:tcW w:w="1207" w:type="dxa"/>
          </w:tcPr>
          <w:p w:rsidR="00314785" w:rsidRDefault="00314785" w:rsidP="00314785">
            <w:pPr>
              <w:pStyle w:val="TableParagraph"/>
              <w:ind w:left="108"/>
              <w:rPr>
                <w:b/>
                <w:sz w:val="20"/>
                <w:szCs w:val="20"/>
              </w:rPr>
            </w:pPr>
            <w:r>
              <w:rPr>
                <w:b/>
                <w:sz w:val="20"/>
                <w:szCs w:val="20"/>
              </w:rPr>
              <w:t>1-3 года</w:t>
            </w:r>
          </w:p>
        </w:tc>
        <w:tc>
          <w:tcPr>
            <w:tcW w:w="1208" w:type="dxa"/>
          </w:tcPr>
          <w:p w:rsidR="00314785" w:rsidRPr="00E11BC2" w:rsidRDefault="00314785" w:rsidP="00314785">
            <w:pPr>
              <w:pStyle w:val="TableParagraph"/>
              <w:ind w:left="108"/>
              <w:rPr>
                <w:b/>
                <w:sz w:val="20"/>
                <w:szCs w:val="20"/>
              </w:rPr>
            </w:pPr>
            <w:r>
              <w:rPr>
                <w:b/>
                <w:sz w:val="20"/>
                <w:szCs w:val="20"/>
              </w:rPr>
              <w:t>3-4 года</w:t>
            </w:r>
          </w:p>
        </w:tc>
        <w:tc>
          <w:tcPr>
            <w:tcW w:w="1063" w:type="dxa"/>
            <w:gridSpan w:val="2"/>
          </w:tcPr>
          <w:p w:rsidR="00314785" w:rsidRPr="00E11BC2" w:rsidRDefault="00314785" w:rsidP="00314785">
            <w:pPr>
              <w:pStyle w:val="TableParagraph"/>
              <w:ind w:left="87" w:right="188"/>
              <w:jc w:val="center"/>
              <w:rPr>
                <w:b/>
                <w:sz w:val="20"/>
                <w:szCs w:val="20"/>
              </w:rPr>
            </w:pPr>
            <w:r>
              <w:rPr>
                <w:b/>
                <w:sz w:val="20"/>
                <w:szCs w:val="20"/>
              </w:rPr>
              <w:t>4-5 лет</w:t>
            </w:r>
          </w:p>
        </w:tc>
        <w:tc>
          <w:tcPr>
            <w:tcW w:w="1019" w:type="dxa"/>
            <w:gridSpan w:val="3"/>
          </w:tcPr>
          <w:p w:rsidR="00314785" w:rsidRPr="00E11BC2" w:rsidRDefault="00314785" w:rsidP="00314785">
            <w:pPr>
              <w:pStyle w:val="TableParagraph"/>
              <w:ind w:left="7" w:right="73"/>
              <w:jc w:val="center"/>
              <w:rPr>
                <w:b/>
                <w:sz w:val="20"/>
                <w:szCs w:val="20"/>
              </w:rPr>
            </w:pPr>
            <w:r>
              <w:rPr>
                <w:b/>
                <w:sz w:val="20"/>
                <w:szCs w:val="20"/>
              </w:rPr>
              <w:t>5-6 лет</w:t>
            </w:r>
          </w:p>
        </w:tc>
        <w:tc>
          <w:tcPr>
            <w:tcW w:w="1084" w:type="dxa"/>
            <w:gridSpan w:val="2"/>
          </w:tcPr>
          <w:p w:rsidR="00314785" w:rsidRPr="00E11BC2" w:rsidRDefault="00314785" w:rsidP="00314785">
            <w:pPr>
              <w:pStyle w:val="TableParagraph"/>
              <w:ind w:right="90"/>
              <w:rPr>
                <w:b/>
                <w:sz w:val="20"/>
                <w:szCs w:val="20"/>
              </w:rPr>
            </w:pPr>
            <w:r>
              <w:rPr>
                <w:b/>
                <w:sz w:val="20"/>
                <w:szCs w:val="20"/>
              </w:rPr>
              <w:t>5-6 лет</w:t>
            </w:r>
          </w:p>
        </w:tc>
        <w:tc>
          <w:tcPr>
            <w:tcW w:w="1227" w:type="dxa"/>
            <w:gridSpan w:val="3"/>
          </w:tcPr>
          <w:p w:rsidR="00314785" w:rsidRPr="00E11BC2" w:rsidRDefault="00314785" w:rsidP="00314785">
            <w:pPr>
              <w:pStyle w:val="TableParagraph"/>
              <w:ind w:left="106" w:right="86"/>
              <w:rPr>
                <w:b/>
                <w:sz w:val="20"/>
                <w:szCs w:val="20"/>
              </w:rPr>
            </w:pPr>
            <w:r>
              <w:rPr>
                <w:b/>
                <w:sz w:val="20"/>
                <w:szCs w:val="20"/>
              </w:rPr>
              <w:t>6-7 лет</w:t>
            </w:r>
          </w:p>
        </w:tc>
        <w:tc>
          <w:tcPr>
            <w:tcW w:w="1139" w:type="dxa"/>
            <w:gridSpan w:val="3"/>
          </w:tcPr>
          <w:p w:rsidR="00314785" w:rsidRPr="00E11BC2" w:rsidRDefault="00314785" w:rsidP="00314785">
            <w:pPr>
              <w:pStyle w:val="TableParagraph"/>
              <w:ind w:left="117" w:right="77"/>
              <w:rPr>
                <w:b/>
                <w:sz w:val="20"/>
                <w:szCs w:val="20"/>
              </w:rPr>
            </w:pPr>
            <w:r>
              <w:rPr>
                <w:b/>
                <w:sz w:val="20"/>
                <w:szCs w:val="20"/>
              </w:rPr>
              <w:t>6-7 лет</w:t>
            </w:r>
          </w:p>
        </w:tc>
      </w:tr>
      <w:tr w:rsidR="0024499E" w:rsidRPr="000F6E02" w:rsidTr="00F47B56">
        <w:trPr>
          <w:gridAfter w:val="1"/>
          <w:wAfter w:w="12" w:type="dxa"/>
          <w:trHeight w:val="760"/>
        </w:trPr>
        <w:tc>
          <w:tcPr>
            <w:tcW w:w="1866" w:type="dxa"/>
            <w:tcBorders>
              <w:right w:val="single" w:sz="4" w:space="0" w:color="000000"/>
            </w:tcBorders>
          </w:tcPr>
          <w:p w:rsidR="0024499E" w:rsidRPr="00A100FD" w:rsidRDefault="0024499E" w:rsidP="00F47B56">
            <w:pPr>
              <w:pStyle w:val="TableParagraph"/>
              <w:ind w:right="441"/>
              <w:rPr>
                <w:sz w:val="20"/>
                <w:szCs w:val="20"/>
              </w:rPr>
            </w:pPr>
            <w:r w:rsidRPr="00A100FD">
              <w:rPr>
                <w:sz w:val="20"/>
                <w:szCs w:val="20"/>
              </w:rPr>
              <w:lastRenderedPageBreak/>
              <w:t>Подъем, у</w:t>
            </w:r>
            <w:r w:rsidRPr="00A100FD">
              <w:rPr>
                <w:sz w:val="20"/>
                <w:szCs w:val="20"/>
              </w:rPr>
              <w:t>т</w:t>
            </w:r>
            <w:r w:rsidRPr="00A100FD">
              <w:rPr>
                <w:sz w:val="20"/>
                <w:szCs w:val="20"/>
              </w:rPr>
              <w:t>ренний</w:t>
            </w:r>
          </w:p>
          <w:p w:rsidR="0024499E" w:rsidRPr="00A100FD" w:rsidRDefault="0024499E" w:rsidP="00F47B56">
            <w:pPr>
              <w:pStyle w:val="TableParagraph"/>
              <w:rPr>
                <w:sz w:val="20"/>
                <w:szCs w:val="20"/>
              </w:rPr>
            </w:pPr>
            <w:r w:rsidRPr="00A100FD">
              <w:rPr>
                <w:sz w:val="20"/>
                <w:szCs w:val="20"/>
              </w:rPr>
              <w:t>туалет</w:t>
            </w:r>
          </w:p>
        </w:tc>
        <w:tc>
          <w:tcPr>
            <w:tcW w:w="1207" w:type="dxa"/>
          </w:tcPr>
          <w:p w:rsidR="0024499E" w:rsidRPr="000F6E02" w:rsidRDefault="00314785" w:rsidP="00F47B56">
            <w:pPr>
              <w:pStyle w:val="TableParagraph"/>
              <w:ind w:left="106"/>
              <w:rPr>
                <w:b/>
                <w:sz w:val="20"/>
                <w:szCs w:val="20"/>
              </w:rPr>
            </w:pPr>
            <w:r w:rsidRPr="000F6E02">
              <w:rPr>
                <w:b/>
                <w:sz w:val="20"/>
                <w:szCs w:val="20"/>
              </w:rPr>
              <w:t>6.30-7.30</w:t>
            </w:r>
          </w:p>
        </w:tc>
        <w:tc>
          <w:tcPr>
            <w:tcW w:w="1208" w:type="dxa"/>
          </w:tcPr>
          <w:p w:rsidR="0024499E" w:rsidRPr="000F6E02" w:rsidRDefault="0024499E" w:rsidP="00F47B56">
            <w:pPr>
              <w:pStyle w:val="TableParagraph"/>
              <w:ind w:left="106"/>
              <w:rPr>
                <w:b/>
                <w:sz w:val="20"/>
                <w:szCs w:val="20"/>
              </w:rPr>
            </w:pPr>
            <w:r w:rsidRPr="000F6E02">
              <w:rPr>
                <w:b/>
                <w:sz w:val="20"/>
                <w:szCs w:val="20"/>
              </w:rPr>
              <w:t>6.30-7.30</w:t>
            </w:r>
          </w:p>
        </w:tc>
        <w:tc>
          <w:tcPr>
            <w:tcW w:w="1063" w:type="dxa"/>
            <w:gridSpan w:val="2"/>
          </w:tcPr>
          <w:p w:rsidR="0024499E" w:rsidRPr="000F6E02" w:rsidRDefault="0024499E" w:rsidP="00F47B56">
            <w:pPr>
              <w:pStyle w:val="TableParagraph"/>
              <w:ind w:left="108"/>
              <w:rPr>
                <w:b/>
                <w:sz w:val="20"/>
                <w:szCs w:val="20"/>
              </w:rPr>
            </w:pPr>
            <w:r w:rsidRPr="000F6E02">
              <w:rPr>
                <w:b/>
                <w:sz w:val="20"/>
                <w:szCs w:val="20"/>
              </w:rPr>
              <w:t>6.30-7.30</w:t>
            </w:r>
          </w:p>
        </w:tc>
        <w:tc>
          <w:tcPr>
            <w:tcW w:w="1019" w:type="dxa"/>
            <w:gridSpan w:val="3"/>
          </w:tcPr>
          <w:p w:rsidR="0024499E" w:rsidRPr="000F6E02" w:rsidRDefault="0024499E" w:rsidP="00F47B56">
            <w:pPr>
              <w:pStyle w:val="TableParagraph"/>
              <w:ind w:left="109"/>
              <w:rPr>
                <w:b/>
                <w:sz w:val="20"/>
                <w:szCs w:val="20"/>
              </w:rPr>
            </w:pPr>
            <w:r w:rsidRPr="000F6E02">
              <w:rPr>
                <w:b/>
                <w:sz w:val="20"/>
                <w:szCs w:val="20"/>
              </w:rPr>
              <w:t>6.30-7.30</w:t>
            </w:r>
          </w:p>
        </w:tc>
        <w:tc>
          <w:tcPr>
            <w:tcW w:w="1084" w:type="dxa"/>
            <w:gridSpan w:val="2"/>
          </w:tcPr>
          <w:p w:rsidR="0024499E" w:rsidRPr="000F6E02" w:rsidRDefault="0024499E" w:rsidP="00F47B56">
            <w:pPr>
              <w:pStyle w:val="TableParagraph"/>
              <w:ind w:left="110"/>
              <w:rPr>
                <w:b/>
                <w:sz w:val="20"/>
                <w:szCs w:val="20"/>
              </w:rPr>
            </w:pPr>
            <w:r w:rsidRPr="000F6E02">
              <w:rPr>
                <w:b/>
                <w:sz w:val="20"/>
                <w:szCs w:val="20"/>
              </w:rPr>
              <w:t>6.30-7.30</w:t>
            </w:r>
          </w:p>
        </w:tc>
        <w:tc>
          <w:tcPr>
            <w:tcW w:w="1227" w:type="dxa"/>
            <w:gridSpan w:val="3"/>
          </w:tcPr>
          <w:p w:rsidR="0024499E" w:rsidRPr="000F6E02" w:rsidRDefault="0024499E" w:rsidP="00F47B56">
            <w:pPr>
              <w:pStyle w:val="TableParagraph"/>
              <w:ind w:left="110"/>
              <w:rPr>
                <w:b/>
                <w:sz w:val="20"/>
                <w:szCs w:val="20"/>
              </w:rPr>
            </w:pPr>
            <w:r w:rsidRPr="000F6E02">
              <w:rPr>
                <w:b/>
                <w:sz w:val="20"/>
                <w:szCs w:val="20"/>
              </w:rPr>
              <w:t>6.30-7.30</w:t>
            </w:r>
          </w:p>
        </w:tc>
        <w:tc>
          <w:tcPr>
            <w:tcW w:w="1139" w:type="dxa"/>
            <w:gridSpan w:val="3"/>
          </w:tcPr>
          <w:p w:rsidR="0024499E" w:rsidRPr="000F6E02" w:rsidRDefault="0024499E" w:rsidP="00F47B56">
            <w:pPr>
              <w:pStyle w:val="TableParagraph"/>
              <w:ind w:left="92" w:right="283"/>
              <w:jc w:val="center"/>
              <w:rPr>
                <w:b/>
                <w:sz w:val="20"/>
                <w:szCs w:val="20"/>
              </w:rPr>
            </w:pPr>
            <w:r w:rsidRPr="000F6E02">
              <w:rPr>
                <w:b/>
                <w:sz w:val="20"/>
                <w:szCs w:val="20"/>
              </w:rPr>
              <w:t>6.30-7.30</w:t>
            </w:r>
          </w:p>
        </w:tc>
      </w:tr>
      <w:tr w:rsidR="0024499E" w:rsidRPr="000F6E02" w:rsidTr="00F47B56">
        <w:trPr>
          <w:gridAfter w:val="1"/>
          <w:wAfter w:w="12" w:type="dxa"/>
          <w:trHeight w:val="760"/>
        </w:trPr>
        <w:tc>
          <w:tcPr>
            <w:tcW w:w="1866" w:type="dxa"/>
            <w:tcBorders>
              <w:right w:val="single" w:sz="4" w:space="0" w:color="000000"/>
            </w:tcBorders>
          </w:tcPr>
          <w:p w:rsidR="0024499E" w:rsidRPr="00A100FD" w:rsidRDefault="0024499E" w:rsidP="00F47B56">
            <w:pPr>
              <w:pStyle w:val="TableParagraph"/>
              <w:ind w:right="441"/>
              <w:rPr>
                <w:sz w:val="20"/>
                <w:szCs w:val="20"/>
              </w:rPr>
            </w:pPr>
          </w:p>
        </w:tc>
        <w:tc>
          <w:tcPr>
            <w:tcW w:w="1207" w:type="dxa"/>
          </w:tcPr>
          <w:p w:rsidR="0024499E" w:rsidRPr="000F6E02" w:rsidRDefault="0024499E" w:rsidP="00F47B56">
            <w:pPr>
              <w:pStyle w:val="TableParagraph"/>
              <w:ind w:left="0"/>
              <w:rPr>
                <w:sz w:val="20"/>
                <w:szCs w:val="20"/>
              </w:rPr>
            </w:pPr>
          </w:p>
        </w:tc>
        <w:tc>
          <w:tcPr>
            <w:tcW w:w="6740" w:type="dxa"/>
            <w:gridSpan w:val="14"/>
          </w:tcPr>
          <w:p w:rsidR="0024499E" w:rsidRPr="000F6E02" w:rsidRDefault="0024499E" w:rsidP="00F47B56">
            <w:pPr>
              <w:pStyle w:val="TableParagraph"/>
              <w:ind w:left="0"/>
              <w:rPr>
                <w:sz w:val="20"/>
                <w:szCs w:val="20"/>
              </w:rPr>
            </w:pPr>
          </w:p>
          <w:p w:rsidR="0024499E" w:rsidRPr="000F6E02" w:rsidRDefault="0024499E" w:rsidP="00F47B56">
            <w:pPr>
              <w:pStyle w:val="TableParagraph"/>
              <w:ind w:left="92" w:right="283"/>
              <w:jc w:val="center"/>
              <w:rPr>
                <w:b/>
                <w:sz w:val="20"/>
                <w:szCs w:val="20"/>
              </w:rPr>
            </w:pPr>
            <w:r w:rsidRPr="000F6E02">
              <w:rPr>
                <w:b/>
                <w:sz w:val="20"/>
                <w:szCs w:val="20"/>
              </w:rPr>
              <w:t>В дошкольном учреждении</w:t>
            </w:r>
          </w:p>
        </w:tc>
      </w:tr>
      <w:tr w:rsidR="0024499E" w:rsidRPr="000F6E02" w:rsidTr="00F47B56">
        <w:trPr>
          <w:gridAfter w:val="1"/>
          <w:wAfter w:w="12" w:type="dxa"/>
          <w:trHeight w:val="505"/>
        </w:trPr>
        <w:tc>
          <w:tcPr>
            <w:tcW w:w="1866" w:type="dxa"/>
            <w:vMerge w:val="restart"/>
            <w:tcBorders>
              <w:right w:val="single" w:sz="4" w:space="0" w:color="000000"/>
            </w:tcBorders>
          </w:tcPr>
          <w:p w:rsidR="0024499E" w:rsidRPr="00A100FD" w:rsidRDefault="0024499E" w:rsidP="00F47B56">
            <w:pPr>
              <w:pStyle w:val="TableParagraph"/>
              <w:ind w:right="427"/>
              <w:rPr>
                <w:sz w:val="20"/>
                <w:szCs w:val="20"/>
              </w:rPr>
            </w:pPr>
            <w:r w:rsidRPr="00A100FD">
              <w:rPr>
                <w:sz w:val="20"/>
                <w:szCs w:val="20"/>
              </w:rPr>
              <w:t>Прием на во</w:t>
            </w:r>
            <w:r w:rsidRPr="00A100FD">
              <w:rPr>
                <w:sz w:val="20"/>
                <w:szCs w:val="20"/>
              </w:rPr>
              <w:t>з</w:t>
            </w:r>
            <w:r w:rsidRPr="00A100FD">
              <w:rPr>
                <w:sz w:val="20"/>
                <w:szCs w:val="20"/>
              </w:rPr>
              <w:t>духе, осмотр,</w:t>
            </w:r>
          </w:p>
          <w:p w:rsidR="0024499E" w:rsidRPr="00A100FD" w:rsidRDefault="0024499E" w:rsidP="00F47B56">
            <w:pPr>
              <w:pStyle w:val="TableParagraph"/>
              <w:ind w:right="155"/>
              <w:rPr>
                <w:bCs/>
                <w:sz w:val="20"/>
                <w:szCs w:val="20"/>
              </w:rPr>
            </w:pPr>
            <w:r w:rsidRPr="00A100FD">
              <w:rPr>
                <w:bCs/>
                <w:sz w:val="20"/>
                <w:szCs w:val="20"/>
              </w:rPr>
              <w:t>самостоятельная</w:t>
            </w:r>
          </w:p>
          <w:p w:rsidR="0024499E" w:rsidRPr="00A100FD" w:rsidRDefault="0024499E" w:rsidP="00F47B56">
            <w:pPr>
              <w:pStyle w:val="TableParagraph"/>
              <w:ind w:right="202"/>
              <w:rPr>
                <w:sz w:val="20"/>
                <w:szCs w:val="20"/>
              </w:rPr>
            </w:pPr>
            <w:r w:rsidRPr="00A100FD">
              <w:rPr>
                <w:sz w:val="20"/>
                <w:szCs w:val="20"/>
              </w:rPr>
              <w:t>деятельность на свежем воздухе</w:t>
            </w:r>
          </w:p>
        </w:tc>
        <w:tc>
          <w:tcPr>
            <w:tcW w:w="1207" w:type="dxa"/>
          </w:tcPr>
          <w:p w:rsidR="0024499E" w:rsidRPr="000F6E02" w:rsidRDefault="0024499E" w:rsidP="00F47B56">
            <w:pPr>
              <w:pStyle w:val="TableParagraph"/>
              <w:ind w:left="106"/>
              <w:rPr>
                <w:b/>
                <w:sz w:val="20"/>
                <w:szCs w:val="20"/>
              </w:rPr>
            </w:pPr>
            <w:r w:rsidRPr="000F6E02">
              <w:rPr>
                <w:b/>
                <w:sz w:val="20"/>
                <w:szCs w:val="20"/>
              </w:rPr>
              <w:t>8.05-8.15</w:t>
            </w:r>
          </w:p>
        </w:tc>
        <w:tc>
          <w:tcPr>
            <w:tcW w:w="1208" w:type="dxa"/>
          </w:tcPr>
          <w:p w:rsidR="0024499E" w:rsidRPr="000F6E02" w:rsidRDefault="0024499E" w:rsidP="00F47B56">
            <w:pPr>
              <w:pStyle w:val="TableParagraph"/>
              <w:ind w:left="106"/>
              <w:rPr>
                <w:b/>
                <w:sz w:val="20"/>
                <w:szCs w:val="20"/>
              </w:rPr>
            </w:pPr>
            <w:r w:rsidRPr="000F6E02">
              <w:rPr>
                <w:b/>
                <w:sz w:val="20"/>
                <w:szCs w:val="20"/>
              </w:rPr>
              <w:t>7.00-8.00</w:t>
            </w:r>
          </w:p>
        </w:tc>
        <w:tc>
          <w:tcPr>
            <w:tcW w:w="1063" w:type="dxa"/>
            <w:gridSpan w:val="2"/>
          </w:tcPr>
          <w:p w:rsidR="0024499E" w:rsidRPr="000F6E02" w:rsidRDefault="0024499E" w:rsidP="00F47B56">
            <w:pPr>
              <w:pStyle w:val="TableParagraph"/>
              <w:ind w:left="108"/>
              <w:rPr>
                <w:b/>
                <w:sz w:val="20"/>
                <w:szCs w:val="20"/>
              </w:rPr>
            </w:pPr>
            <w:r w:rsidRPr="000F6E02">
              <w:rPr>
                <w:b/>
                <w:sz w:val="20"/>
                <w:szCs w:val="20"/>
              </w:rPr>
              <w:t>7.00-8.10</w:t>
            </w:r>
          </w:p>
        </w:tc>
        <w:tc>
          <w:tcPr>
            <w:tcW w:w="1019" w:type="dxa"/>
            <w:gridSpan w:val="3"/>
          </w:tcPr>
          <w:p w:rsidR="0024499E" w:rsidRPr="000F6E02" w:rsidRDefault="0024499E" w:rsidP="00F47B56">
            <w:pPr>
              <w:pStyle w:val="TableParagraph"/>
              <w:ind w:left="109"/>
              <w:rPr>
                <w:b/>
                <w:sz w:val="20"/>
                <w:szCs w:val="20"/>
              </w:rPr>
            </w:pPr>
            <w:r w:rsidRPr="000F6E02">
              <w:rPr>
                <w:b/>
                <w:sz w:val="20"/>
                <w:szCs w:val="20"/>
              </w:rPr>
              <w:t>7.00-8.10</w:t>
            </w:r>
          </w:p>
        </w:tc>
        <w:tc>
          <w:tcPr>
            <w:tcW w:w="1084" w:type="dxa"/>
            <w:gridSpan w:val="2"/>
          </w:tcPr>
          <w:p w:rsidR="0024499E" w:rsidRPr="000F6E02" w:rsidRDefault="0024499E" w:rsidP="00F47B56">
            <w:pPr>
              <w:pStyle w:val="TableParagraph"/>
              <w:ind w:left="110"/>
              <w:rPr>
                <w:b/>
                <w:sz w:val="20"/>
                <w:szCs w:val="20"/>
              </w:rPr>
            </w:pPr>
            <w:r w:rsidRPr="000F6E02">
              <w:rPr>
                <w:b/>
                <w:sz w:val="20"/>
                <w:szCs w:val="20"/>
              </w:rPr>
              <w:t>7.00-8.10</w:t>
            </w:r>
          </w:p>
        </w:tc>
        <w:tc>
          <w:tcPr>
            <w:tcW w:w="1227" w:type="dxa"/>
            <w:gridSpan w:val="3"/>
          </w:tcPr>
          <w:p w:rsidR="0024499E" w:rsidRPr="000F6E02" w:rsidRDefault="0024499E" w:rsidP="00F47B56">
            <w:pPr>
              <w:pStyle w:val="TableParagraph"/>
              <w:ind w:left="110"/>
              <w:rPr>
                <w:b/>
                <w:sz w:val="20"/>
                <w:szCs w:val="20"/>
              </w:rPr>
            </w:pPr>
            <w:r w:rsidRPr="000F6E02">
              <w:rPr>
                <w:b/>
                <w:sz w:val="20"/>
                <w:szCs w:val="20"/>
              </w:rPr>
              <w:t>7.00-8.20</w:t>
            </w:r>
          </w:p>
        </w:tc>
        <w:tc>
          <w:tcPr>
            <w:tcW w:w="1139" w:type="dxa"/>
            <w:gridSpan w:val="3"/>
          </w:tcPr>
          <w:p w:rsidR="0024499E" w:rsidRPr="000F6E02" w:rsidRDefault="0024499E" w:rsidP="00F47B56">
            <w:pPr>
              <w:pStyle w:val="TableParagraph"/>
              <w:ind w:left="92" w:right="283"/>
              <w:jc w:val="center"/>
              <w:rPr>
                <w:b/>
                <w:sz w:val="20"/>
                <w:szCs w:val="20"/>
              </w:rPr>
            </w:pPr>
            <w:r w:rsidRPr="000F6E02">
              <w:rPr>
                <w:b/>
                <w:sz w:val="20"/>
                <w:szCs w:val="20"/>
              </w:rPr>
              <w:t>7.00-8.20</w:t>
            </w:r>
          </w:p>
        </w:tc>
      </w:tr>
      <w:tr w:rsidR="0024499E" w:rsidRPr="000F6E02" w:rsidTr="00F47B56">
        <w:trPr>
          <w:gridAfter w:val="1"/>
          <w:wAfter w:w="12" w:type="dxa"/>
          <w:trHeight w:val="505"/>
        </w:trPr>
        <w:tc>
          <w:tcPr>
            <w:tcW w:w="1866" w:type="dxa"/>
            <w:vMerge/>
            <w:tcBorders>
              <w:right w:val="single" w:sz="4" w:space="0" w:color="000000"/>
            </w:tcBorders>
          </w:tcPr>
          <w:p w:rsidR="0024499E" w:rsidRPr="00A100FD" w:rsidRDefault="0024499E" w:rsidP="00F47B56">
            <w:pPr>
              <w:pStyle w:val="TableParagraph"/>
              <w:ind w:right="427"/>
              <w:rPr>
                <w:sz w:val="20"/>
                <w:szCs w:val="20"/>
              </w:rPr>
            </w:pPr>
          </w:p>
        </w:tc>
        <w:tc>
          <w:tcPr>
            <w:tcW w:w="7947" w:type="dxa"/>
            <w:gridSpan w:val="15"/>
          </w:tcPr>
          <w:p w:rsidR="0024499E" w:rsidRPr="000F6E02" w:rsidRDefault="0024499E" w:rsidP="00F47B56">
            <w:pPr>
              <w:pStyle w:val="TableParagraph"/>
              <w:ind w:left="92" w:right="283"/>
              <w:jc w:val="both"/>
              <w:rPr>
                <w:b/>
                <w:sz w:val="20"/>
                <w:szCs w:val="20"/>
              </w:rPr>
            </w:pPr>
            <w:r w:rsidRPr="000F6E02">
              <w:rPr>
                <w:i/>
                <w:sz w:val="20"/>
                <w:szCs w:val="20"/>
              </w:rPr>
              <w:t>взаимодействие с родителями (коммуникация); беседы с детьми: (коммуникация, с</w:t>
            </w:r>
            <w:r w:rsidRPr="000F6E02">
              <w:rPr>
                <w:i/>
                <w:sz w:val="20"/>
                <w:szCs w:val="20"/>
              </w:rPr>
              <w:t>о</w:t>
            </w:r>
            <w:r w:rsidRPr="000F6E02">
              <w:rPr>
                <w:i/>
                <w:sz w:val="20"/>
                <w:szCs w:val="20"/>
              </w:rPr>
              <w:t>циализация, познание), наблюдения (труд, познание); свободные игры (социализация); индивидуальные и подгрупповые дидактические игры: (познание, коммуникация, соци</w:t>
            </w:r>
            <w:r w:rsidRPr="000F6E02">
              <w:rPr>
                <w:i/>
                <w:sz w:val="20"/>
                <w:szCs w:val="20"/>
              </w:rPr>
              <w:t>а</w:t>
            </w:r>
            <w:r w:rsidRPr="000F6E02">
              <w:rPr>
                <w:i/>
                <w:sz w:val="20"/>
                <w:szCs w:val="20"/>
              </w:rPr>
              <w:t>лизация, игра); чтение художественной литературы</w:t>
            </w:r>
          </w:p>
        </w:tc>
      </w:tr>
      <w:tr w:rsidR="0024499E" w:rsidRPr="000F6E02" w:rsidTr="00F47B56">
        <w:trPr>
          <w:gridAfter w:val="1"/>
          <w:wAfter w:w="12" w:type="dxa"/>
          <w:trHeight w:val="505"/>
        </w:trPr>
        <w:tc>
          <w:tcPr>
            <w:tcW w:w="1866" w:type="dxa"/>
            <w:vMerge w:val="restart"/>
            <w:tcBorders>
              <w:right w:val="single" w:sz="4" w:space="0" w:color="000000"/>
            </w:tcBorders>
          </w:tcPr>
          <w:p w:rsidR="0024499E" w:rsidRPr="00A100FD" w:rsidRDefault="0024499E" w:rsidP="00F47B56">
            <w:pPr>
              <w:pStyle w:val="TableParagraph"/>
              <w:ind w:right="204"/>
              <w:rPr>
                <w:sz w:val="20"/>
                <w:szCs w:val="20"/>
              </w:rPr>
            </w:pPr>
            <w:r w:rsidRPr="00A100FD">
              <w:rPr>
                <w:sz w:val="20"/>
                <w:szCs w:val="20"/>
              </w:rPr>
              <w:t>Утренняя гимн</w:t>
            </w:r>
            <w:r w:rsidRPr="00A100FD">
              <w:rPr>
                <w:sz w:val="20"/>
                <w:szCs w:val="20"/>
              </w:rPr>
              <w:t>а</w:t>
            </w:r>
            <w:r w:rsidRPr="00A100FD">
              <w:rPr>
                <w:sz w:val="20"/>
                <w:szCs w:val="20"/>
              </w:rPr>
              <w:t>стика на свежем</w:t>
            </w:r>
          </w:p>
          <w:p w:rsidR="0024499E" w:rsidRPr="00A100FD" w:rsidRDefault="0024499E" w:rsidP="00F47B56">
            <w:pPr>
              <w:pStyle w:val="TableParagraph"/>
              <w:rPr>
                <w:sz w:val="20"/>
                <w:szCs w:val="20"/>
              </w:rPr>
            </w:pPr>
            <w:r w:rsidRPr="00A100FD">
              <w:rPr>
                <w:sz w:val="20"/>
                <w:szCs w:val="20"/>
              </w:rPr>
              <w:t>воздухе</w:t>
            </w:r>
          </w:p>
        </w:tc>
        <w:tc>
          <w:tcPr>
            <w:tcW w:w="1207" w:type="dxa"/>
          </w:tcPr>
          <w:p w:rsidR="0024499E" w:rsidRPr="000F6E02" w:rsidRDefault="0024499E" w:rsidP="00F47B56">
            <w:pPr>
              <w:pStyle w:val="TableParagraph"/>
              <w:ind w:left="106"/>
              <w:rPr>
                <w:b/>
                <w:sz w:val="20"/>
                <w:szCs w:val="20"/>
              </w:rPr>
            </w:pPr>
            <w:r w:rsidRPr="000F6E02">
              <w:rPr>
                <w:b/>
                <w:sz w:val="20"/>
                <w:szCs w:val="20"/>
              </w:rPr>
              <w:t>8.05-8.15</w:t>
            </w:r>
          </w:p>
        </w:tc>
        <w:tc>
          <w:tcPr>
            <w:tcW w:w="1208" w:type="dxa"/>
          </w:tcPr>
          <w:p w:rsidR="0024499E" w:rsidRPr="000F6E02" w:rsidRDefault="0024499E" w:rsidP="00F47B56">
            <w:pPr>
              <w:pStyle w:val="TableParagraph"/>
              <w:ind w:left="106"/>
              <w:rPr>
                <w:b/>
                <w:sz w:val="20"/>
                <w:szCs w:val="20"/>
              </w:rPr>
            </w:pPr>
            <w:r w:rsidRPr="000F6E02">
              <w:rPr>
                <w:b/>
                <w:sz w:val="20"/>
                <w:szCs w:val="20"/>
              </w:rPr>
              <w:t>8.05-8.15</w:t>
            </w:r>
          </w:p>
        </w:tc>
        <w:tc>
          <w:tcPr>
            <w:tcW w:w="1063" w:type="dxa"/>
            <w:gridSpan w:val="2"/>
          </w:tcPr>
          <w:p w:rsidR="0024499E" w:rsidRPr="000F6E02" w:rsidRDefault="0024499E" w:rsidP="00F47B56">
            <w:pPr>
              <w:pStyle w:val="TableParagraph"/>
              <w:ind w:left="108"/>
              <w:rPr>
                <w:b/>
                <w:sz w:val="20"/>
                <w:szCs w:val="20"/>
              </w:rPr>
            </w:pPr>
            <w:r w:rsidRPr="000F6E02">
              <w:rPr>
                <w:b/>
                <w:sz w:val="20"/>
                <w:szCs w:val="20"/>
              </w:rPr>
              <w:t>8.10-8.20</w:t>
            </w:r>
          </w:p>
        </w:tc>
        <w:tc>
          <w:tcPr>
            <w:tcW w:w="1019" w:type="dxa"/>
            <w:gridSpan w:val="3"/>
          </w:tcPr>
          <w:p w:rsidR="0024499E" w:rsidRPr="000F6E02" w:rsidRDefault="0024499E" w:rsidP="00F47B56">
            <w:pPr>
              <w:pStyle w:val="TableParagraph"/>
              <w:ind w:left="109"/>
              <w:rPr>
                <w:b/>
                <w:sz w:val="20"/>
                <w:szCs w:val="20"/>
              </w:rPr>
            </w:pPr>
            <w:r w:rsidRPr="000F6E02">
              <w:rPr>
                <w:b/>
                <w:sz w:val="20"/>
                <w:szCs w:val="20"/>
              </w:rPr>
              <w:t>8.10-8.25</w:t>
            </w:r>
          </w:p>
        </w:tc>
        <w:tc>
          <w:tcPr>
            <w:tcW w:w="1084" w:type="dxa"/>
            <w:gridSpan w:val="2"/>
          </w:tcPr>
          <w:p w:rsidR="0024499E" w:rsidRPr="000F6E02" w:rsidRDefault="0024499E" w:rsidP="00F47B56">
            <w:pPr>
              <w:pStyle w:val="TableParagraph"/>
              <w:ind w:left="110"/>
              <w:rPr>
                <w:b/>
                <w:sz w:val="20"/>
                <w:szCs w:val="20"/>
              </w:rPr>
            </w:pPr>
            <w:r w:rsidRPr="000F6E02">
              <w:rPr>
                <w:b/>
                <w:sz w:val="20"/>
                <w:szCs w:val="20"/>
              </w:rPr>
              <w:t>8.10-8.25</w:t>
            </w:r>
          </w:p>
        </w:tc>
        <w:tc>
          <w:tcPr>
            <w:tcW w:w="1227" w:type="dxa"/>
            <w:gridSpan w:val="3"/>
          </w:tcPr>
          <w:p w:rsidR="0024499E" w:rsidRPr="000F6E02" w:rsidRDefault="0024499E" w:rsidP="00F47B56">
            <w:pPr>
              <w:pStyle w:val="TableParagraph"/>
              <w:ind w:left="110"/>
              <w:rPr>
                <w:b/>
                <w:sz w:val="20"/>
                <w:szCs w:val="20"/>
              </w:rPr>
            </w:pPr>
            <w:r w:rsidRPr="000F6E02">
              <w:rPr>
                <w:b/>
                <w:sz w:val="20"/>
                <w:szCs w:val="20"/>
              </w:rPr>
              <w:t>8.20-8.30</w:t>
            </w:r>
          </w:p>
        </w:tc>
        <w:tc>
          <w:tcPr>
            <w:tcW w:w="1139" w:type="dxa"/>
            <w:gridSpan w:val="3"/>
          </w:tcPr>
          <w:p w:rsidR="0024499E" w:rsidRPr="000F6E02" w:rsidRDefault="0024499E" w:rsidP="00F47B56">
            <w:pPr>
              <w:pStyle w:val="TableParagraph"/>
              <w:ind w:left="92" w:right="283"/>
              <w:jc w:val="center"/>
              <w:rPr>
                <w:b/>
                <w:sz w:val="20"/>
                <w:szCs w:val="20"/>
              </w:rPr>
            </w:pPr>
            <w:r w:rsidRPr="000F6E02">
              <w:rPr>
                <w:b/>
                <w:sz w:val="20"/>
                <w:szCs w:val="20"/>
              </w:rPr>
              <w:t>8.20-8.30</w:t>
            </w:r>
          </w:p>
        </w:tc>
      </w:tr>
      <w:tr w:rsidR="0024499E" w:rsidRPr="000F6E02" w:rsidTr="00F47B56">
        <w:trPr>
          <w:gridAfter w:val="1"/>
          <w:wAfter w:w="12" w:type="dxa"/>
          <w:trHeight w:val="505"/>
        </w:trPr>
        <w:tc>
          <w:tcPr>
            <w:tcW w:w="1866" w:type="dxa"/>
            <w:vMerge/>
            <w:tcBorders>
              <w:right w:val="single" w:sz="4" w:space="0" w:color="000000"/>
            </w:tcBorders>
          </w:tcPr>
          <w:p w:rsidR="0024499E" w:rsidRPr="00A100FD" w:rsidRDefault="0024499E" w:rsidP="00F47B56">
            <w:pPr>
              <w:pStyle w:val="TableParagraph"/>
              <w:ind w:right="204"/>
              <w:rPr>
                <w:sz w:val="20"/>
                <w:szCs w:val="20"/>
              </w:rPr>
            </w:pPr>
          </w:p>
        </w:tc>
        <w:tc>
          <w:tcPr>
            <w:tcW w:w="1207" w:type="dxa"/>
          </w:tcPr>
          <w:p w:rsidR="0024499E" w:rsidRPr="000F6E02" w:rsidRDefault="0024499E" w:rsidP="00F47B56">
            <w:pPr>
              <w:pStyle w:val="TableParagraph"/>
              <w:ind w:left="92" w:right="283"/>
              <w:jc w:val="center"/>
              <w:rPr>
                <w:i/>
                <w:sz w:val="20"/>
                <w:szCs w:val="20"/>
              </w:rPr>
            </w:pPr>
          </w:p>
        </w:tc>
        <w:tc>
          <w:tcPr>
            <w:tcW w:w="6740" w:type="dxa"/>
            <w:gridSpan w:val="14"/>
          </w:tcPr>
          <w:p w:rsidR="0024499E" w:rsidRPr="000F6E02" w:rsidRDefault="0024499E" w:rsidP="00F47B56">
            <w:pPr>
              <w:pStyle w:val="TableParagraph"/>
              <w:ind w:left="92" w:right="283"/>
              <w:jc w:val="center"/>
              <w:rPr>
                <w:b/>
                <w:sz w:val="20"/>
                <w:szCs w:val="20"/>
              </w:rPr>
            </w:pPr>
            <w:r w:rsidRPr="000F6E02">
              <w:rPr>
                <w:i/>
                <w:sz w:val="20"/>
                <w:szCs w:val="20"/>
              </w:rPr>
              <w:t>физическая культура, здоровье, игра</w:t>
            </w:r>
          </w:p>
        </w:tc>
      </w:tr>
      <w:tr w:rsidR="0024499E" w:rsidRPr="000F6E02" w:rsidTr="00F47B56">
        <w:trPr>
          <w:gridAfter w:val="1"/>
          <w:wAfter w:w="12" w:type="dxa"/>
          <w:trHeight w:val="760"/>
        </w:trPr>
        <w:tc>
          <w:tcPr>
            <w:tcW w:w="1866" w:type="dxa"/>
            <w:vMerge w:val="restart"/>
          </w:tcPr>
          <w:p w:rsidR="0024499E" w:rsidRPr="00A100FD" w:rsidRDefault="0024499E" w:rsidP="00F47B56">
            <w:pPr>
              <w:pStyle w:val="TableParagraph"/>
              <w:ind w:right="223"/>
              <w:jc w:val="both"/>
              <w:rPr>
                <w:sz w:val="20"/>
                <w:szCs w:val="20"/>
              </w:rPr>
            </w:pPr>
            <w:r w:rsidRPr="00A100FD">
              <w:rPr>
                <w:sz w:val="20"/>
                <w:szCs w:val="20"/>
              </w:rPr>
              <w:t>Подготовка к завтраку, завтрак</w:t>
            </w:r>
          </w:p>
        </w:tc>
        <w:tc>
          <w:tcPr>
            <w:tcW w:w="1207" w:type="dxa"/>
          </w:tcPr>
          <w:p w:rsidR="0024499E" w:rsidRPr="00AE2FDE" w:rsidRDefault="0024499E" w:rsidP="00F47B56">
            <w:pPr>
              <w:pStyle w:val="TableParagraph"/>
              <w:ind w:left="0"/>
              <w:jc w:val="center"/>
              <w:rPr>
                <w:b/>
                <w:sz w:val="20"/>
                <w:szCs w:val="20"/>
              </w:rPr>
            </w:pPr>
            <w:r w:rsidRPr="00AE2FDE">
              <w:rPr>
                <w:b/>
                <w:sz w:val="20"/>
                <w:szCs w:val="20"/>
              </w:rPr>
              <w:t>8.45-8.50</w:t>
            </w:r>
          </w:p>
        </w:tc>
        <w:tc>
          <w:tcPr>
            <w:tcW w:w="1208" w:type="dxa"/>
          </w:tcPr>
          <w:p w:rsidR="0024499E" w:rsidRPr="000F6E02" w:rsidRDefault="0024499E" w:rsidP="00F47B56">
            <w:pPr>
              <w:pStyle w:val="TableParagraph"/>
              <w:ind w:left="106"/>
              <w:rPr>
                <w:b/>
                <w:sz w:val="20"/>
                <w:szCs w:val="20"/>
              </w:rPr>
            </w:pPr>
            <w:r w:rsidRPr="000F6E02">
              <w:rPr>
                <w:b/>
                <w:sz w:val="20"/>
                <w:szCs w:val="20"/>
              </w:rPr>
              <w:t>8.15-8.45</w:t>
            </w:r>
          </w:p>
        </w:tc>
        <w:tc>
          <w:tcPr>
            <w:tcW w:w="1063" w:type="dxa"/>
            <w:gridSpan w:val="2"/>
          </w:tcPr>
          <w:p w:rsidR="0024499E" w:rsidRPr="000F6E02" w:rsidRDefault="0024499E" w:rsidP="00F47B56">
            <w:pPr>
              <w:pStyle w:val="TableParagraph"/>
              <w:ind w:left="108"/>
              <w:rPr>
                <w:b/>
                <w:sz w:val="20"/>
                <w:szCs w:val="20"/>
              </w:rPr>
            </w:pPr>
            <w:r w:rsidRPr="000F6E02">
              <w:rPr>
                <w:b/>
                <w:sz w:val="20"/>
                <w:szCs w:val="20"/>
              </w:rPr>
              <w:t>8.20-8.40</w:t>
            </w:r>
          </w:p>
        </w:tc>
        <w:tc>
          <w:tcPr>
            <w:tcW w:w="1019" w:type="dxa"/>
            <w:gridSpan w:val="3"/>
          </w:tcPr>
          <w:p w:rsidR="0024499E" w:rsidRPr="000F6E02" w:rsidRDefault="0024499E" w:rsidP="00F47B56">
            <w:pPr>
              <w:pStyle w:val="TableParagraph"/>
              <w:ind w:left="109"/>
              <w:rPr>
                <w:b/>
                <w:sz w:val="20"/>
                <w:szCs w:val="20"/>
              </w:rPr>
            </w:pPr>
            <w:r w:rsidRPr="000F6E02">
              <w:rPr>
                <w:b/>
                <w:sz w:val="20"/>
                <w:szCs w:val="20"/>
              </w:rPr>
              <w:t>8.25-8.45</w:t>
            </w:r>
          </w:p>
        </w:tc>
        <w:tc>
          <w:tcPr>
            <w:tcW w:w="1084" w:type="dxa"/>
            <w:gridSpan w:val="2"/>
          </w:tcPr>
          <w:p w:rsidR="0024499E" w:rsidRPr="000F6E02" w:rsidRDefault="0024499E" w:rsidP="00F47B56">
            <w:pPr>
              <w:pStyle w:val="TableParagraph"/>
              <w:ind w:left="110"/>
              <w:rPr>
                <w:b/>
                <w:sz w:val="20"/>
                <w:szCs w:val="20"/>
              </w:rPr>
            </w:pPr>
            <w:r w:rsidRPr="000F6E02">
              <w:rPr>
                <w:b/>
                <w:sz w:val="20"/>
                <w:szCs w:val="20"/>
              </w:rPr>
              <w:t>8.25-8.45</w:t>
            </w:r>
          </w:p>
        </w:tc>
        <w:tc>
          <w:tcPr>
            <w:tcW w:w="1227" w:type="dxa"/>
            <w:gridSpan w:val="3"/>
          </w:tcPr>
          <w:p w:rsidR="0024499E" w:rsidRPr="000F6E02" w:rsidRDefault="0024499E" w:rsidP="00F47B56">
            <w:pPr>
              <w:pStyle w:val="TableParagraph"/>
              <w:ind w:left="110"/>
              <w:rPr>
                <w:b/>
                <w:sz w:val="20"/>
                <w:szCs w:val="20"/>
              </w:rPr>
            </w:pPr>
            <w:r w:rsidRPr="000F6E02">
              <w:rPr>
                <w:b/>
                <w:sz w:val="20"/>
                <w:szCs w:val="20"/>
              </w:rPr>
              <w:t>8.30-8.50</w:t>
            </w:r>
          </w:p>
        </w:tc>
        <w:tc>
          <w:tcPr>
            <w:tcW w:w="1139" w:type="dxa"/>
            <w:gridSpan w:val="3"/>
          </w:tcPr>
          <w:p w:rsidR="0024499E" w:rsidRPr="000F6E02" w:rsidRDefault="0024499E" w:rsidP="00F47B56">
            <w:pPr>
              <w:pStyle w:val="TableParagraph"/>
              <w:ind w:left="92" w:right="283"/>
              <w:jc w:val="center"/>
              <w:rPr>
                <w:b/>
                <w:sz w:val="20"/>
                <w:szCs w:val="20"/>
              </w:rPr>
            </w:pPr>
            <w:r w:rsidRPr="000F6E02">
              <w:rPr>
                <w:b/>
                <w:sz w:val="20"/>
                <w:szCs w:val="20"/>
              </w:rPr>
              <w:t>8.30-8.50</w:t>
            </w:r>
          </w:p>
        </w:tc>
      </w:tr>
      <w:tr w:rsidR="0024499E" w:rsidRPr="000F6E02" w:rsidTr="00F47B56">
        <w:trPr>
          <w:gridAfter w:val="1"/>
          <w:wAfter w:w="12" w:type="dxa"/>
          <w:trHeight w:val="434"/>
        </w:trPr>
        <w:tc>
          <w:tcPr>
            <w:tcW w:w="1866" w:type="dxa"/>
            <w:vMerge/>
          </w:tcPr>
          <w:p w:rsidR="0024499E" w:rsidRPr="00A100FD" w:rsidRDefault="0024499E" w:rsidP="00F47B56">
            <w:pPr>
              <w:pStyle w:val="TableParagraph"/>
              <w:ind w:right="223"/>
              <w:jc w:val="both"/>
              <w:rPr>
                <w:sz w:val="20"/>
                <w:szCs w:val="20"/>
              </w:rPr>
            </w:pPr>
          </w:p>
        </w:tc>
        <w:tc>
          <w:tcPr>
            <w:tcW w:w="7947" w:type="dxa"/>
            <w:gridSpan w:val="15"/>
          </w:tcPr>
          <w:p w:rsidR="0024499E" w:rsidRPr="00AE2FDE" w:rsidRDefault="0024499E" w:rsidP="00F47B56">
            <w:pPr>
              <w:pStyle w:val="TableParagraph"/>
              <w:ind w:right="102"/>
              <w:rPr>
                <w:i/>
                <w:sz w:val="20"/>
                <w:szCs w:val="20"/>
              </w:rPr>
            </w:pPr>
            <w:r w:rsidRPr="00AE2FDE">
              <w:rPr>
                <w:bCs/>
                <w:i/>
                <w:sz w:val="20"/>
                <w:szCs w:val="20"/>
              </w:rPr>
              <w:t xml:space="preserve">Образовательная </w:t>
            </w:r>
            <w:r w:rsidRPr="00AE2FDE">
              <w:rPr>
                <w:bCs/>
                <w:i/>
                <w:spacing w:val="-1"/>
                <w:sz w:val="20"/>
                <w:szCs w:val="20"/>
              </w:rPr>
              <w:t>деятельност</w:t>
            </w:r>
            <w:r w:rsidRPr="00AE2FDE">
              <w:rPr>
                <w:bCs/>
                <w:i/>
                <w:sz w:val="20"/>
                <w:szCs w:val="20"/>
              </w:rPr>
              <w:t xml:space="preserve">ь в режимных </w:t>
            </w:r>
            <w:r w:rsidRPr="00AE2FDE">
              <w:rPr>
                <w:i/>
                <w:sz w:val="20"/>
                <w:szCs w:val="20"/>
              </w:rPr>
              <w:t>моментах</w:t>
            </w:r>
          </w:p>
        </w:tc>
      </w:tr>
      <w:tr w:rsidR="0024499E" w:rsidRPr="000F6E02" w:rsidTr="00F47B56">
        <w:trPr>
          <w:gridAfter w:val="1"/>
          <w:wAfter w:w="12" w:type="dxa"/>
          <w:trHeight w:val="357"/>
        </w:trPr>
        <w:tc>
          <w:tcPr>
            <w:tcW w:w="1866" w:type="dxa"/>
            <w:vMerge w:val="restart"/>
          </w:tcPr>
          <w:p w:rsidR="0024499E" w:rsidRPr="00A100FD" w:rsidRDefault="0024499E" w:rsidP="00F47B56">
            <w:pPr>
              <w:pStyle w:val="TableParagraph"/>
              <w:ind w:right="102"/>
              <w:rPr>
                <w:sz w:val="20"/>
                <w:szCs w:val="20"/>
              </w:rPr>
            </w:pPr>
            <w:r w:rsidRPr="00A100FD">
              <w:rPr>
                <w:bCs/>
                <w:sz w:val="20"/>
                <w:szCs w:val="20"/>
              </w:rPr>
              <w:t>Подготовка к пр</w:t>
            </w:r>
            <w:r w:rsidRPr="00A100FD">
              <w:rPr>
                <w:bCs/>
                <w:sz w:val="20"/>
                <w:szCs w:val="20"/>
              </w:rPr>
              <w:t>о</w:t>
            </w:r>
            <w:r w:rsidRPr="00A100FD">
              <w:rPr>
                <w:bCs/>
                <w:sz w:val="20"/>
                <w:szCs w:val="20"/>
              </w:rPr>
              <w:t>гулке, прогулка</w:t>
            </w:r>
            <w:r w:rsidRPr="00A100FD">
              <w:rPr>
                <w:sz w:val="20"/>
                <w:szCs w:val="20"/>
              </w:rPr>
              <w:t>.</w:t>
            </w:r>
          </w:p>
          <w:p w:rsidR="0024499E" w:rsidRPr="00A100FD" w:rsidRDefault="0024499E" w:rsidP="00F47B56">
            <w:pPr>
              <w:pStyle w:val="TableParagraph"/>
              <w:rPr>
                <w:sz w:val="20"/>
                <w:szCs w:val="20"/>
              </w:rPr>
            </w:pPr>
          </w:p>
        </w:tc>
        <w:tc>
          <w:tcPr>
            <w:tcW w:w="1207" w:type="dxa"/>
          </w:tcPr>
          <w:p w:rsidR="0024499E" w:rsidRPr="000F6E02" w:rsidRDefault="0024499E" w:rsidP="00F47B56">
            <w:pPr>
              <w:pStyle w:val="TableParagraph"/>
              <w:ind w:left="106"/>
              <w:rPr>
                <w:b/>
                <w:sz w:val="20"/>
                <w:szCs w:val="20"/>
              </w:rPr>
            </w:pPr>
          </w:p>
        </w:tc>
        <w:tc>
          <w:tcPr>
            <w:tcW w:w="1208" w:type="dxa"/>
          </w:tcPr>
          <w:p w:rsidR="0024499E" w:rsidRPr="000F6E02" w:rsidRDefault="0024499E" w:rsidP="00F47B56">
            <w:pPr>
              <w:pStyle w:val="TableParagraph"/>
              <w:ind w:left="106"/>
              <w:rPr>
                <w:b/>
                <w:sz w:val="20"/>
                <w:szCs w:val="20"/>
              </w:rPr>
            </w:pPr>
            <w:r w:rsidRPr="000F6E02">
              <w:rPr>
                <w:b/>
                <w:sz w:val="20"/>
                <w:szCs w:val="20"/>
              </w:rPr>
              <w:t>8.55-11.50</w:t>
            </w:r>
          </w:p>
        </w:tc>
        <w:tc>
          <w:tcPr>
            <w:tcW w:w="1063" w:type="dxa"/>
            <w:gridSpan w:val="2"/>
          </w:tcPr>
          <w:p w:rsidR="0024499E" w:rsidRPr="000F6E02" w:rsidRDefault="0024499E" w:rsidP="00F47B56">
            <w:pPr>
              <w:pStyle w:val="TableParagraph"/>
              <w:ind w:left="108"/>
              <w:rPr>
                <w:b/>
                <w:sz w:val="20"/>
                <w:szCs w:val="20"/>
              </w:rPr>
            </w:pPr>
            <w:r w:rsidRPr="000F6E02">
              <w:rPr>
                <w:b/>
                <w:sz w:val="20"/>
                <w:szCs w:val="20"/>
              </w:rPr>
              <w:t>8.40-1.55</w:t>
            </w:r>
          </w:p>
        </w:tc>
        <w:tc>
          <w:tcPr>
            <w:tcW w:w="1019" w:type="dxa"/>
            <w:gridSpan w:val="3"/>
          </w:tcPr>
          <w:p w:rsidR="0024499E" w:rsidRPr="000F6E02" w:rsidRDefault="0024499E" w:rsidP="00F47B56">
            <w:pPr>
              <w:pStyle w:val="TableParagraph"/>
              <w:ind w:left="109"/>
              <w:rPr>
                <w:b/>
                <w:sz w:val="20"/>
                <w:szCs w:val="20"/>
              </w:rPr>
            </w:pPr>
            <w:r w:rsidRPr="000F6E02">
              <w:rPr>
                <w:b/>
                <w:sz w:val="20"/>
                <w:szCs w:val="20"/>
              </w:rPr>
              <w:t>8.45-12.05</w:t>
            </w:r>
          </w:p>
        </w:tc>
        <w:tc>
          <w:tcPr>
            <w:tcW w:w="1084" w:type="dxa"/>
            <w:gridSpan w:val="2"/>
          </w:tcPr>
          <w:p w:rsidR="0024499E" w:rsidRPr="000F6E02" w:rsidRDefault="0024499E" w:rsidP="00F47B56">
            <w:pPr>
              <w:pStyle w:val="TableParagraph"/>
              <w:ind w:left="110"/>
              <w:rPr>
                <w:b/>
                <w:sz w:val="20"/>
                <w:szCs w:val="20"/>
              </w:rPr>
            </w:pPr>
            <w:r w:rsidRPr="000F6E02">
              <w:rPr>
                <w:b/>
                <w:sz w:val="20"/>
                <w:szCs w:val="20"/>
              </w:rPr>
              <w:t>8.45-12.05</w:t>
            </w:r>
          </w:p>
        </w:tc>
        <w:tc>
          <w:tcPr>
            <w:tcW w:w="1227" w:type="dxa"/>
            <w:gridSpan w:val="3"/>
          </w:tcPr>
          <w:p w:rsidR="0024499E" w:rsidRPr="000F6E02" w:rsidRDefault="0024499E" w:rsidP="00F47B56">
            <w:pPr>
              <w:pStyle w:val="TableParagraph"/>
              <w:ind w:left="110"/>
              <w:rPr>
                <w:b/>
                <w:sz w:val="20"/>
                <w:szCs w:val="20"/>
              </w:rPr>
            </w:pPr>
            <w:r w:rsidRPr="000F6E02">
              <w:rPr>
                <w:b/>
                <w:sz w:val="20"/>
                <w:szCs w:val="20"/>
              </w:rPr>
              <w:t>8.50-12.10</w:t>
            </w:r>
          </w:p>
        </w:tc>
        <w:tc>
          <w:tcPr>
            <w:tcW w:w="1139" w:type="dxa"/>
            <w:gridSpan w:val="3"/>
          </w:tcPr>
          <w:p w:rsidR="0024499E" w:rsidRPr="000F6E02" w:rsidRDefault="0024499E" w:rsidP="00F47B56">
            <w:pPr>
              <w:pStyle w:val="TableParagraph"/>
              <w:ind w:left="92" w:right="172"/>
              <w:jc w:val="center"/>
              <w:rPr>
                <w:b/>
                <w:sz w:val="20"/>
                <w:szCs w:val="20"/>
              </w:rPr>
            </w:pPr>
            <w:r w:rsidRPr="000F6E02">
              <w:rPr>
                <w:b/>
                <w:sz w:val="20"/>
                <w:szCs w:val="20"/>
              </w:rPr>
              <w:t>8.50-12.10</w:t>
            </w:r>
          </w:p>
        </w:tc>
      </w:tr>
      <w:tr w:rsidR="0024499E" w:rsidRPr="000F6E02" w:rsidTr="00F47B56">
        <w:trPr>
          <w:gridAfter w:val="1"/>
          <w:wAfter w:w="12" w:type="dxa"/>
          <w:trHeight w:val="705"/>
        </w:trPr>
        <w:tc>
          <w:tcPr>
            <w:tcW w:w="1866" w:type="dxa"/>
            <w:vMerge/>
          </w:tcPr>
          <w:p w:rsidR="0024499E" w:rsidRPr="00A100FD" w:rsidRDefault="0024499E" w:rsidP="00F47B56">
            <w:pPr>
              <w:pStyle w:val="TableParagraph"/>
              <w:ind w:right="102"/>
              <w:rPr>
                <w:bCs/>
                <w:sz w:val="20"/>
                <w:szCs w:val="20"/>
              </w:rPr>
            </w:pPr>
          </w:p>
        </w:tc>
        <w:tc>
          <w:tcPr>
            <w:tcW w:w="7947" w:type="dxa"/>
            <w:gridSpan w:val="15"/>
          </w:tcPr>
          <w:p w:rsidR="0024499E" w:rsidRPr="000F6E02" w:rsidRDefault="0024499E" w:rsidP="00F47B56">
            <w:pPr>
              <w:pStyle w:val="TableParagraph"/>
              <w:ind w:left="108"/>
              <w:rPr>
                <w:i/>
                <w:sz w:val="20"/>
                <w:szCs w:val="20"/>
              </w:rPr>
            </w:pPr>
            <w:r w:rsidRPr="000F6E02">
              <w:rPr>
                <w:i/>
                <w:sz w:val="20"/>
                <w:szCs w:val="20"/>
              </w:rPr>
              <w:t>Подготовка к прогулке: труд, социализация, коммуникация.</w:t>
            </w:r>
          </w:p>
          <w:p w:rsidR="0024499E" w:rsidRPr="008B054F" w:rsidRDefault="0024499E" w:rsidP="00F47B56">
            <w:pPr>
              <w:pStyle w:val="TableParagraph"/>
              <w:ind w:left="92" w:right="172"/>
              <w:jc w:val="both"/>
              <w:rPr>
                <w:i/>
                <w:sz w:val="20"/>
                <w:szCs w:val="20"/>
              </w:rPr>
            </w:pPr>
            <w:r w:rsidRPr="000F6E02">
              <w:rPr>
                <w:i/>
                <w:sz w:val="20"/>
                <w:szCs w:val="20"/>
              </w:rPr>
              <w:t>Прогулка: наблюдение в природе (познание, безопасность, труд), труд в природе и в быту (труд), подвижные игры (физкультура, здоровье, познание), ролевые игры</w:t>
            </w:r>
            <w:r>
              <w:rPr>
                <w:i/>
                <w:sz w:val="20"/>
                <w:szCs w:val="20"/>
              </w:rPr>
              <w:t xml:space="preserve"> </w:t>
            </w:r>
            <w:r w:rsidRPr="000F6E02">
              <w:rPr>
                <w:i/>
                <w:sz w:val="20"/>
                <w:szCs w:val="20"/>
              </w:rPr>
              <w:t>(позн</w:t>
            </w:r>
            <w:r w:rsidRPr="000F6E02">
              <w:rPr>
                <w:i/>
                <w:sz w:val="20"/>
                <w:szCs w:val="20"/>
              </w:rPr>
              <w:t>а</w:t>
            </w:r>
            <w:r w:rsidRPr="000F6E02">
              <w:rPr>
                <w:i/>
                <w:sz w:val="20"/>
                <w:szCs w:val="20"/>
              </w:rPr>
              <w:t>ние,  социализация,  коммуникация),</w:t>
            </w:r>
            <w:r w:rsidRPr="000F6E02">
              <w:rPr>
                <w:i/>
                <w:sz w:val="20"/>
                <w:szCs w:val="20"/>
              </w:rPr>
              <w:tab/>
              <w:t>индивидуальная работа по</w:t>
            </w:r>
            <w:r>
              <w:rPr>
                <w:i/>
                <w:sz w:val="20"/>
                <w:szCs w:val="20"/>
              </w:rPr>
              <w:t xml:space="preserve"> </w:t>
            </w:r>
            <w:r w:rsidRPr="000F6E02">
              <w:rPr>
                <w:i/>
                <w:sz w:val="20"/>
                <w:szCs w:val="20"/>
              </w:rPr>
              <w:t>развитию</w:t>
            </w:r>
            <w:r>
              <w:rPr>
                <w:i/>
                <w:sz w:val="20"/>
                <w:szCs w:val="20"/>
              </w:rPr>
              <w:t xml:space="preserve"> </w:t>
            </w:r>
            <w:r w:rsidRPr="000F6E02">
              <w:rPr>
                <w:i/>
                <w:sz w:val="20"/>
                <w:szCs w:val="20"/>
              </w:rPr>
              <w:t>движений (здоровье, физкультура), дидактические игры по экологии, развитию речи,</w:t>
            </w:r>
            <w:r>
              <w:rPr>
                <w:i/>
                <w:sz w:val="20"/>
                <w:szCs w:val="20"/>
              </w:rPr>
              <w:t xml:space="preserve"> </w:t>
            </w:r>
            <w:r w:rsidRPr="000F6E02">
              <w:rPr>
                <w:i/>
                <w:sz w:val="20"/>
                <w:szCs w:val="20"/>
              </w:rPr>
              <w:t>ознакомл</w:t>
            </w:r>
            <w:r w:rsidRPr="000F6E02">
              <w:rPr>
                <w:i/>
                <w:sz w:val="20"/>
                <w:szCs w:val="20"/>
              </w:rPr>
              <w:t>е</w:t>
            </w:r>
            <w:r w:rsidRPr="000F6E02">
              <w:rPr>
                <w:i/>
                <w:sz w:val="20"/>
                <w:szCs w:val="20"/>
              </w:rPr>
              <w:t>нию с окружающим (познание, коммуникация, социализация, безопасность),</w:t>
            </w:r>
            <w:r>
              <w:rPr>
                <w:i/>
                <w:sz w:val="20"/>
                <w:szCs w:val="20"/>
              </w:rPr>
              <w:t xml:space="preserve"> </w:t>
            </w:r>
            <w:r w:rsidRPr="000F6E02">
              <w:rPr>
                <w:i/>
                <w:sz w:val="20"/>
                <w:szCs w:val="20"/>
              </w:rPr>
              <w:t>беседы с детьми (познание, коммуникация), рисование на асфальте, на мольбертах</w:t>
            </w:r>
            <w:r>
              <w:rPr>
                <w:i/>
                <w:sz w:val="20"/>
                <w:szCs w:val="20"/>
              </w:rPr>
              <w:t xml:space="preserve"> </w:t>
            </w:r>
            <w:r w:rsidRPr="000F6E02">
              <w:rPr>
                <w:i/>
                <w:sz w:val="20"/>
                <w:szCs w:val="20"/>
              </w:rPr>
              <w:t>(художес</w:t>
            </w:r>
            <w:r w:rsidRPr="000F6E02">
              <w:rPr>
                <w:i/>
                <w:sz w:val="20"/>
                <w:szCs w:val="20"/>
              </w:rPr>
              <w:t>т</w:t>
            </w:r>
            <w:r w:rsidRPr="000F6E02">
              <w:rPr>
                <w:i/>
                <w:sz w:val="20"/>
                <w:szCs w:val="20"/>
              </w:rPr>
              <w:t>венная деятельность).</w:t>
            </w:r>
            <w:r>
              <w:rPr>
                <w:i/>
                <w:sz w:val="20"/>
                <w:szCs w:val="20"/>
              </w:rPr>
              <w:t xml:space="preserve"> </w:t>
            </w:r>
            <w:r w:rsidRPr="008B054F">
              <w:rPr>
                <w:i/>
                <w:sz w:val="20"/>
                <w:szCs w:val="20"/>
              </w:rPr>
              <w:t>Воздушные солнечные ванны,Закаливающие процедуры.</w:t>
            </w:r>
          </w:p>
          <w:p w:rsidR="0024499E" w:rsidRPr="000F6E02" w:rsidRDefault="0024499E" w:rsidP="00F47B56">
            <w:pPr>
              <w:pStyle w:val="TableParagraph"/>
              <w:ind w:left="0"/>
              <w:rPr>
                <w:b/>
                <w:sz w:val="20"/>
                <w:szCs w:val="20"/>
              </w:rPr>
            </w:pPr>
            <w:r w:rsidRPr="008B054F">
              <w:rPr>
                <w:i/>
                <w:sz w:val="20"/>
                <w:szCs w:val="20"/>
              </w:rPr>
              <w:t>Самостоятельная деятельность</w:t>
            </w:r>
          </w:p>
        </w:tc>
      </w:tr>
      <w:tr w:rsidR="0024499E" w:rsidRPr="000F6E02" w:rsidTr="00F47B56">
        <w:trPr>
          <w:gridAfter w:val="1"/>
          <w:wAfter w:w="12" w:type="dxa"/>
          <w:trHeight w:val="522"/>
        </w:trPr>
        <w:tc>
          <w:tcPr>
            <w:tcW w:w="1866" w:type="dxa"/>
            <w:vMerge w:val="restart"/>
          </w:tcPr>
          <w:p w:rsidR="0024499E" w:rsidRPr="00A100FD" w:rsidRDefault="0024499E" w:rsidP="00F47B56">
            <w:pPr>
              <w:pStyle w:val="TableParagraph"/>
              <w:ind w:left="0"/>
              <w:rPr>
                <w:bCs/>
                <w:sz w:val="20"/>
                <w:szCs w:val="20"/>
              </w:rPr>
            </w:pPr>
            <w:r w:rsidRPr="00A100FD">
              <w:rPr>
                <w:bCs/>
                <w:sz w:val="20"/>
                <w:szCs w:val="20"/>
              </w:rPr>
              <w:t>Чтение</w:t>
            </w:r>
          </w:p>
          <w:p w:rsidR="0024499E" w:rsidRPr="00A100FD" w:rsidRDefault="0024499E" w:rsidP="00F47B56">
            <w:pPr>
              <w:pStyle w:val="TableParagraph"/>
              <w:ind w:left="0"/>
              <w:rPr>
                <w:bCs/>
                <w:sz w:val="20"/>
                <w:szCs w:val="20"/>
              </w:rPr>
            </w:pPr>
            <w:r w:rsidRPr="00A100FD">
              <w:rPr>
                <w:bCs/>
                <w:sz w:val="20"/>
                <w:szCs w:val="20"/>
              </w:rPr>
              <w:t>художествен</w:t>
            </w:r>
          </w:p>
          <w:p w:rsidR="0024499E" w:rsidRPr="00A100FD" w:rsidRDefault="0024499E" w:rsidP="00F47B56">
            <w:pPr>
              <w:pStyle w:val="TableParagraph"/>
              <w:ind w:left="0"/>
              <w:rPr>
                <w:bCs/>
                <w:sz w:val="20"/>
                <w:szCs w:val="20"/>
              </w:rPr>
            </w:pPr>
            <w:r w:rsidRPr="00A100FD">
              <w:rPr>
                <w:bCs/>
                <w:sz w:val="20"/>
                <w:szCs w:val="20"/>
              </w:rPr>
              <w:t>ной</w:t>
            </w:r>
          </w:p>
          <w:p w:rsidR="0024499E" w:rsidRPr="00A100FD" w:rsidRDefault="0024499E" w:rsidP="00F47B56">
            <w:pPr>
              <w:pStyle w:val="TableParagraph"/>
              <w:ind w:left="0"/>
              <w:rPr>
                <w:bCs/>
                <w:sz w:val="20"/>
                <w:szCs w:val="20"/>
              </w:rPr>
            </w:pPr>
            <w:r w:rsidRPr="00A100FD">
              <w:rPr>
                <w:bCs/>
                <w:sz w:val="20"/>
                <w:szCs w:val="20"/>
              </w:rPr>
              <w:t>литературы</w:t>
            </w:r>
          </w:p>
        </w:tc>
        <w:tc>
          <w:tcPr>
            <w:tcW w:w="1207" w:type="dxa"/>
          </w:tcPr>
          <w:p w:rsidR="0024499E" w:rsidRPr="008B054F" w:rsidRDefault="0024499E" w:rsidP="00F47B56">
            <w:pPr>
              <w:pStyle w:val="TableParagraph"/>
              <w:ind w:left="0"/>
              <w:jc w:val="center"/>
              <w:rPr>
                <w:b/>
                <w:sz w:val="20"/>
                <w:szCs w:val="20"/>
              </w:rPr>
            </w:pPr>
            <w:r w:rsidRPr="008B054F">
              <w:rPr>
                <w:b/>
                <w:sz w:val="20"/>
                <w:szCs w:val="20"/>
              </w:rPr>
              <w:t>11.40-11.50</w:t>
            </w:r>
          </w:p>
        </w:tc>
        <w:tc>
          <w:tcPr>
            <w:tcW w:w="1208" w:type="dxa"/>
          </w:tcPr>
          <w:p w:rsidR="0024499E" w:rsidRPr="000F6E02" w:rsidRDefault="0024499E" w:rsidP="00F47B56">
            <w:pPr>
              <w:pStyle w:val="TableParagraph"/>
              <w:ind w:left="106"/>
              <w:rPr>
                <w:b/>
                <w:sz w:val="20"/>
                <w:szCs w:val="20"/>
              </w:rPr>
            </w:pPr>
            <w:r w:rsidRPr="000F6E02">
              <w:rPr>
                <w:b/>
                <w:sz w:val="20"/>
                <w:szCs w:val="20"/>
              </w:rPr>
              <w:t>11.50-2.05</w:t>
            </w:r>
          </w:p>
        </w:tc>
        <w:tc>
          <w:tcPr>
            <w:tcW w:w="1300" w:type="dxa"/>
            <w:gridSpan w:val="3"/>
          </w:tcPr>
          <w:p w:rsidR="0024499E" w:rsidRPr="000F6E02" w:rsidRDefault="0024499E" w:rsidP="00F47B56">
            <w:pPr>
              <w:pStyle w:val="TableParagraph"/>
              <w:ind w:left="109"/>
              <w:rPr>
                <w:b/>
                <w:sz w:val="20"/>
                <w:szCs w:val="20"/>
              </w:rPr>
            </w:pPr>
            <w:r w:rsidRPr="000F6E02">
              <w:rPr>
                <w:b/>
                <w:sz w:val="20"/>
                <w:szCs w:val="20"/>
              </w:rPr>
              <w:t>11.55-12.15</w:t>
            </w:r>
          </w:p>
        </w:tc>
        <w:tc>
          <w:tcPr>
            <w:tcW w:w="1120" w:type="dxa"/>
            <w:gridSpan w:val="3"/>
          </w:tcPr>
          <w:p w:rsidR="0024499E" w:rsidRPr="000F6E02" w:rsidRDefault="0024499E" w:rsidP="00F47B56">
            <w:pPr>
              <w:pStyle w:val="TableParagraph"/>
              <w:ind w:left="110"/>
              <w:rPr>
                <w:b/>
                <w:sz w:val="20"/>
                <w:szCs w:val="20"/>
              </w:rPr>
            </w:pPr>
            <w:r w:rsidRPr="000F6E02">
              <w:rPr>
                <w:b/>
                <w:sz w:val="20"/>
                <w:szCs w:val="20"/>
              </w:rPr>
              <w:t>12.05-12.25</w:t>
            </w:r>
          </w:p>
        </w:tc>
        <w:tc>
          <w:tcPr>
            <w:tcW w:w="1075" w:type="dxa"/>
            <w:gridSpan w:val="2"/>
          </w:tcPr>
          <w:p w:rsidR="0024499E" w:rsidRPr="000F6E02" w:rsidRDefault="0024499E" w:rsidP="00F47B56">
            <w:pPr>
              <w:pStyle w:val="TableParagraph"/>
              <w:ind w:left="111"/>
              <w:rPr>
                <w:b/>
                <w:sz w:val="20"/>
                <w:szCs w:val="20"/>
              </w:rPr>
            </w:pPr>
            <w:r w:rsidRPr="000F6E02">
              <w:rPr>
                <w:b/>
                <w:sz w:val="20"/>
                <w:szCs w:val="20"/>
              </w:rPr>
              <w:t>12.05-12.25</w:t>
            </w:r>
          </w:p>
        </w:tc>
        <w:tc>
          <w:tcPr>
            <w:tcW w:w="898" w:type="dxa"/>
            <w:gridSpan w:val="2"/>
          </w:tcPr>
          <w:p w:rsidR="0024499E" w:rsidRPr="000F6E02" w:rsidRDefault="0024499E" w:rsidP="00F47B56">
            <w:pPr>
              <w:pStyle w:val="TableParagraph"/>
              <w:ind w:left="111"/>
              <w:rPr>
                <w:b/>
                <w:sz w:val="20"/>
                <w:szCs w:val="20"/>
              </w:rPr>
            </w:pPr>
            <w:r w:rsidRPr="000F6E02">
              <w:rPr>
                <w:b/>
                <w:sz w:val="20"/>
                <w:szCs w:val="20"/>
              </w:rPr>
              <w:t>12.10-</w:t>
            </w:r>
            <w:r>
              <w:rPr>
                <w:b/>
                <w:sz w:val="20"/>
                <w:szCs w:val="20"/>
              </w:rPr>
              <w:t>1</w:t>
            </w:r>
            <w:r w:rsidRPr="000F6E02">
              <w:rPr>
                <w:b/>
                <w:sz w:val="20"/>
                <w:szCs w:val="20"/>
              </w:rPr>
              <w:t>2.35</w:t>
            </w:r>
          </w:p>
        </w:tc>
        <w:tc>
          <w:tcPr>
            <w:tcW w:w="1139" w:type="dxa"/>
            <w:gridSpan w:val="3"/>
          </w:tcPr>
          <w:p w:rsidR="0024499E" w:rsidRPr="000F6E02" w:rsidRDefault="0024499E" w:rsidP="00F47B56">
            <w:pPr>
              <w:pStyle w:val="TableParagraph"/>
              <w:ind w:left="113"/>
              <w:rPr>
                <w:b/>
                <w:sz w:val="20"/>
                <w:szCs w:val="20"/>
              </w:rPr>
            </w:pPr>
            <w:r w:rsidRPr="000F6E02">
              <w:rPr>
                <w:b/>
                <w:sz w:val="20"/>
                <w:szCs w:val="20"/>
              </w:rPr>
              <w:t>12.10-12.35</w:t>
            </w:r>
          </w:p>
        </w:tc>
      </w:tr>
      <w:tr w:rsidR="0024499E" w:rsidRPr="000F6E02" w:rsidTr="00F47B56">
        <w:trPr>
          <w:gridAfter w:val="1"/>
          <w:wAfter w:w="12" w:type="dxa"/>
          <w:trHeight w:val="250"/>
        </w:trPr>
        <w:tc>
          <w:tcPr>
            <w:tcW w:w="1866" w:type="dxa"/>
            <w:vMerge/>
          </w:tcPr>
          <w:p w:rsidR="0024499E" w:rsidRPr="00A100FD" w:rsidRDefault="0024499E" w:rsidP="00F47B56">
            <w:pPr>
              <w:pStyle w:val="TableParagraph"/>
              <w:ind w:left="0"/>
              <w:rPr>
                <w:bCs/>
                <w:sz w:val="20"/>
                <w:szCs w:val="20"/>
              </w:rPr>
            </w:pPr>
          </w:p>
        </w:tc>
        <w:tc>
          <w:tcPr>
            <w:tcW w:w="7947" w:type="dxa"/>
            <w:gridSpan w:val="15"/>
          </w:tcPr>
          <w:p w:rsidR="0024499E" w:rsidRPr="000F6E02" w:rsidRDefault="0024499E" w:rsidP="00F47B56">
            <w:pPr>
              <w:pStyle w:val="TableParagraph"/>
              <w:ind w:left="113"/>
              <w:rPr>
                <w:b/>
                <w:sz w:val="20"/>
                <w:szCs w:val="20"/>
              </w:rPr>
            </w:pPr>
            <w:r>
              <w:rPr>
                <w:i/>
                <w:sz w:val="20"/>
                <w:szCs w:val="20"/>
              </w:rPr>
              <w:t>Ч</w:t>
            </w:r>
            <w:r w:rsidRPr="000F6E02">
              <w:rPr>
                <w:i/>
                <w:sz w:val="20"/>
                <w:szCs w:val="20"/>
              </w:rPr>
              <w:t>тение художественной литературы, познание</w:t>
            </w:r>
          </w:p>
        </w:tc>
      </w:tr>
      <w:tr w:rsidR="0024499E" w:rsidRPr="000F6E02" w:rsidTr="00F47B56">
        <w:trPr>
          <w:gridAfter w:val="1"/>
          <w:wAfter w:w="12" w:type="dxa"/>
          <w:trHeight w:val="791"/>
        </w:trPr>
        <w:tc>
          <w:tcPr>
            <w:tcW w:w="1866" w:type="dxa"/>
            <w:vMerge w:val="restart"/>
          </w:tcPr>
          <w:p w:rsidR="0024499E" w:rsidRPr="00A100FD" w:rsidRDefault="0024499E" w:rsidP="00F47B56">
            <w:pPr>
              <w:pStyle w:val="TableParagraph"/>
              <w:rPr>
                <w:sz w:val="20"/>
                <w:szCs w:val="20"/>
              </w:rPr>
            </w:pPr>
            <w:r w:rsidRPr="00A100FD">
              <w:rPr>
                <w:sz w:val="20"/>
                <w:szCs w:val="20"/>
              </w:rPr>
              <w:t>Подготовка</w:t>
            </w:r>
          </w:p>
          <w:p w:rsidR="0024499E" w:rsidRPr="00A100FD" w:rsidRDefault="0024499E" w:rsidP="00F47B56">
            <w:pPr>
              <w:pStyle w:val="TableParagraph"/>
              <w:rPr>
                <w:sz w:val="20"/>
                <w:szCs w:val="20"/>
              </w:rPr>
            </w:pPr>
            <w:r w:rsidRPr="00A100FD">
              <w:rPr>
                <w:sz w:val="20"/>
                <w:szCs w:val="20"/>
              </w:rPr>
              <w:t>к обеду, обед</w:t>
            </w:r>
          </w:p>
          <w:p w:rsidR="0024499E" w:rsidRPr="00A100FD" w:rsidRDefault="0024499E" w:rsidP="00F47B56">
            <w:pPr>
              <w:pStyle w:val="TableParagraph"/>
              <w:ind w:left="0"/>
              <w:rPr>
                <w:sz w:val="20"/>
                <w:szCs w:val="20"/>
              </w:rPr>
            </w:pPr>
          </w:p>
        </w:tc>
        <w:tc>
          <w:tcPr>
            <w:tcW w:w="1207" w:type="dxa"/>
          </w:tcPr>
          <w:p w:rsidR="0024499E" w:rsidRPr="000F6E02" w:rsidRDefault="0024499E" w:rsidP="00F47B56">
            <w:pPr>
              <w:pStyle w:val="TableParagraph"/>
              <w:ind w:left="106"/>
              <w:rPr>
                <w:b/>
                <w:sz w:val="20"/>
                <w:szCs w:val="20"/>
              </w:rPr>
            </w:pPr>
            <w:r>
              <w:rPr>
                <w:b/>
                <w:sz w:val="20"/>
                <w:szCs w:val="20"/>
              </w:rPr>
              <w:t>11.50-12.15</w:t>
            </w:r>
          </w:p>
        </w:tc>
        <w:tc>
          <w:tcPr>
            <w:tcW w:w="1208" w:type="dxa"/>
          </w:tcPr>
          <w:p w:rsidR="0024499E" w:rsidRPr="000F6E02" w:rsidRDefault="0024499E" w:rsidP="00F47B56">
            <w:pPr>
              <w:pStyle w:val="TableParagraph"/>
              <w:ind w:left="106"/>
              <w:rPr>
                <w:b/>
                <w:sz w:val="20"/>
                <w:szCs w:val="20"/>
              </w:rPr>
            </w:pPr>
            <w:r w:rsidRPr="000F6E02">
              <w:rPr>
                <w:b/>
                <w:sz w:val="20"/>
                <w:szCs w:val="20"/>
              </w:rPr>
              <w:t>12.05-12.35</w:t>
            </w:r>
          </w:p>
        </w:tc>
        <w:tc>
          <w:tcPr>
            <w:tcW w:w="1300" w:type="dxa"/>
            <w:gridSpan w:val="3"/>
          </w:tcPr>
          <w:p w:rsidR="0024499E" w:rsidRPr="000F6E02" w:rsidRDefault="0024499E" w:rsidP="00F47B56">
            <w:pPr>
              <w:pStyle w:val="TableParagraph"/>
              <w:ind w:left="109"/>
              <w:rPr>
                <w:b/>
                <w:sz w:val="20"/>
                <w:szCs w:val="20"/>
              </w:rPr>
            </w:pPr>
            <w:r w:rsidRPr="000F6E02">
              <w:rPr>
                <w:b/>
                <w:sz w:val="20"/>
                <w:szCs w:val="20"/>
              </w:rPr>
              <w:t>12.15-12.40</w:t>
            </w:r>
          </w:p>
        </w:tc>
        <w:tc>
          <w:tcPr>
            <w:tcW w:w="1120" w:type="dxa"/>
            <w:gridSpan w:val="3"/>
          </w:tcPr>
          <w:p w:rsidR="0024499E" w:rsidRPr="000F6E02" w:rsidRDefault="0024499E" w:rsidP="00F47B56">
            <w:pPr>
              <w:pStyle w:val="TableParagraph"/>
              <w:ind w:left="110"/>
              <w:rPr>
                <w:b/>
                <w:sz w:val="20"/>
                <w:szCs w:val="20"/>
              </w:rPr>
            </w:pPr>
            <w:r w:rsidRPr="000F6E02">
              <w:rPr>
                <w:b/>
                <w:sz w:val="20"/>
                <w:szCs w:val="20"/>
              </w:rPr>
              <w:t>12.25-12.50</w:t>
            </w:r>
          </w:p>
        </w:tc>
        <w:tc>
          <w:tcPr>
            <w:tcW w:w="1075" w:type="dxa"/>
            <w:gridSpan w:val="2"/>
          </w:tcPr>
          <w:p w:rsidR="0024499E" w:rsidRPr="000F6E02" w:rsidRDefault="0024499E" w:rsidP="00F47B56">
            <w:pPr>
              <w:pStyle w:val="TableParagraph"/>
              <w:ind w:left="111"/>
              <w:rPr>
                <w:b/>
                <w:sz w:val="20"/>
                <w:szCs w:val="20"/>
              </w:rPr>
            </w:pPr>
            <w:r w:rsidRPr="000F6E02">
              <w:rPr>
                <w:b/>
                <w:sz w:val="20"/>
                <w:szCs w:val="20"/>
              </w:rPr>
              <w:t>12.25-12.50</w:t>
            </w:r>
          </w:p>
        </w:tc>
        <w:tc>
          <w:tcPr>
            <w:tcW w:w="898" w:type="dxa"/>
            <w:gridSpan w:val="2"/>
          </w:tcPr>
          <w:p w:rsidR="0024499E" w:rsidRPr="000F6E02" w:rsidRDefault="0024499E" w:rsidP="00F47B56">
            <w:pPr>
              <w:pStyle w:val="TableParagraph"/>
              <w:ind w:left="111"/>
              <w:rPr>
                <w:b/>
                <w:sz w:val="20"/>
                <w:szCs w:val="20"/>
              </w:rPr>
            </w:pPr>
            <w:r w:rsidRPr="000F6E02">
              <w:rPr>
                <w:b/>
                <w:sz w:val="20"/>
                <w:szCs w:val="20"/>
              </w:rPr>
              <w:t>12.35-</w:t>
            </w:r>
            <w:r>
              <w:rPr>
                <w:b/>
                <w:sz w:val="20"/>
                <w:szCs w:val="20"/>
              </w:rPr>
              <w:t>1</w:t>
            </w:r>
            <w:r w:rsidRPr="000F6E02">
              <w:rPr>
                <w:b/>
                <w:sz w:val="20"/>
                <w:szCs w:val="20"/>
              </w:rPr>
              <w:t>2.55</w:t>
            </w:r>
          </w:p>
        </w:tc>
        <w:tc>
          <w:tcPr>
            <w:tcW w:w="1139" w:type="dxa"/>
            <w:gridSpan w:val="3"/>
          </w:tcPr>
          <w:p w:rsidR="0024499E" w:rsidRPr="000F6E02" w:rsidRDefault="0024499E" w:rsidP="00F47B56">
            <w:pPr>
              <w:pStyle w:val="TableParagraph"/>
              <w:ind w:left="113"/>
              <w:rPr>
                <w:b/>
                <w:sz w:val="20"/>
                <w:szCs w:val="20"/>
              </w:rPr>
            </w:pPr>
            <w:r w:rsidRPr="000F6E02">
              <w:rPr>
                <w:b/>
                <w:sz w:val="20"/>
                <w:szCs w:val="20"/>
              </w:rPr>
              <w:t>12.35-12.55</w:t>
            </w:r>
          </w:p>
        </w:tc>
      </w:tr>
      <w:tr w:rsidR="0024499E" w:rsidRPr="000F6E02" w:rsidTr="00F47B56">
        <w:trPr>
          <w:gridAfter w:val="1"/>
          <w:wAfter w:w="12" w:type="dxa"/>
          <w:trHeight w:val="250"/>
        </w:trPr>
        <w:tc>
          <w:tcPr>
            <w:tcW w:w="1866" w:type="dxa"/>
            <w:vMerge/>
          </w:tcPr>
          <w:p w:rsidR="0024499E" w:rsidRPr="00A100FD" w:rsidRDefault="0024499E" w:rsidP="00F47B56">
            <w:pPr>
              <w:pStyle w:val="TableParagraph"/>
              <w:ind w:left="0"/>
              <w:rPr>
                <w:bCs/>
                <w:sz w:val="20"/>
                <w:szCs w:val="20"/>
              </w:rPr>
            </w:pPr>
          </w:p>
        </w:tc>
        <w:tc>
          <w:tcPr>
            <w:tcW w:w="7947" w:type="dxa"/>
            <w:gridSpan w:val="15"/>
          </w:tcPr>
          <w:p w:rsidR="0024499E" w:rsidRPr="000F6E02" w:rsidRDefault="0024499E" w:rsidP="00F47B56">
            <w:pPr>
              <w:pStyle w:val="TableParagraph"/>
              <w:ind w:left="0"/>
              <w:rPr>
                <w:sz w:val="20"/>
                <w:szCs w:val="20"/>
              </w:rPr>
            </w:pPr>
            <w:r w:rsidRPr="00AE2FDE">
              <w:rPr>
                <w:bCs/>
                <w:i/>
                <w:sz w:val="20"/>
                <w:szCs w:val="20"/>
              </w:rPr>
              <w:t xml:space="preserve">Образовательная </w:t>
            </w:r>
            <w:r w:rsidRPr="00AE2FDE">
              <w:rPr>
                <w:bCs/>
                <w:i/>
                <w:spacing w:val="-1"/>
                <w:sz w:val="20"/>
                <w:szCs w:val="20"/>
              </w:rPr>
              <w:t>деятельност</w:t>
            </w:r>
            <w:r w:rsidRPr="00AE2FDE">
              <w:rPr>
                <w:bCs/>
                <w:i/>
                <w:sz w:val="20"/>
                <w:szCs w:val="20"/>
              </w:rPr>
              <w:t xml:space="preserve">ь в режимных </w:t>
            </w:r>
            <w:r w:rsidRPr="00AE2FDE">
              <w:rPr>
                <w:i/>
                <w:sz w:val="20"/>
                <w:szCs w:val="20"/>
              </w:rPr>
              <w:t>моментах</w:t>
            </w:r>
          </w:p>
        </w:tc>
      </w:tr>
      <w:tr w:rsidR="0024499E" w:rsidRPr="008A43A4" w:rsidTr="00F47B56">
        <w:trPr>
          <w:gridAfter w:val="1"/>
          <w:wAfter w:w="12" w:type="dxa"/>
          <w:trHeight w:val="787"/>
        </w:trPr>
        <w:tc>
          <w:tcPr>
            <w:tcW w:w="1866" w:type="dxa"/>
            <w:vMerge w:val="restart"/>
          </w:tcPr>
          <w:p w:rsidR="0024499E" w:rsidRPr="00A100FD" w:rsidRDefault="0024499E" w:rsidP="00F47B56">
            <w:pPr>
              <w:pStyle w:val="TableParagraph"/>
              <w:rPr>
                <w:sz w:val="20"/>
                <w:szCs w:val="20"/>
              </w:rPr>
            </w:pPr>
            <w:r w:rsidRPr="00A100FD">
              <w:rPr>
                <w:sz w:val="20"/>
                <w:szCs w:val="20"/>
              </w:rPr>
              <w:t>Подготовка</w:t>
            </w:r>
          </w:p>
          <w:p w:rsidR="0024499E" w:rsidRPr="00A100FD" w:rsidRDefault="0024499E" w:rsidP="00F47B56">
            <w:pPr>
              <w:pStyle w:val="TableParagraph"/>
              <w:rPr>
                <w:sz w:val="20"/>
                <w:szCs w:val="20"/>
              </w:rPr>
            </w:pPr>
            <w:r w:rsidRPr="00A100FD">
              <w:rPr>
                <w:sz w:val="20"/>
                <w:szCs w:val="20"/>
              </w:rPr>
              <w:t xml:space="preserve">ко сну, </w:t>
            </w:r>
            <w:r w:rsidRPr="00A100FD">
              <w:rPr>
                <w:bCs/>
                <w:sz w:val="20"/>
                <w:szCs w:val="20"/>
              </w:rPr>
              <w:t>сон</w:t>
            </w:r>
          </w:p>
        </w:tc>
        <w:tc>
          <w:tcPr>
            <w:tcW w:w="1207" w:type="dxa"/>
          </w:tcPr>
          <w:p w:rsidR="0024499E" w:rsidRPr="008A43A4" w:rsidRDefault="0024499E" w:rsidP="00F47B56">
            <w:pPr>
              <w:pStyle w:val="TableParagraph"/>
              <w:ind w:left="106"/>
              <w:rPr>
                <w:b/>
                <w:sz w:val="20"/>
                <w:szCs w:val="20"/>
              </w:rPr>
            </w:pPr>
            <w:r w:rsidRPr="008A43A4">
              <w:rPr>
                <w:b/>
                <w:sz w:val="20"/>
                <w:szCs w:val="20"/>
              </w:rPr>
              <w:t>12.15-15.30</w:t>
            </w:r>
          </w:p>
        </w:tc>
        <w:tc>
          <w:tcPr>
            <w:tcW w:w="1403" w:type="dxa"/>
            <w:gridSpan w:val="2"/>
          </w:tcPr>
          <w:p w:rsidR="0024499E" w:rsidRPr="008A43A4" w:rsidRDefault="0024499E" w:rsidP="00F47B56">
            <w:pPr>
              <w:pStyle w:val="TableParagraph"/>
              <w:ind w:left="106"/>
              <w:rPr>
                <w:b/>
                <w:sz w:val="20"/>
                <w:szCs w:val="20"/>
              </w:rPr>
            </w:pPr>
            <w:r w:rsidRPr="008A43A4">
              <w:rPr>
                <w:b/>
                <w:sz w:val="20"/>
                <w:szCs w:val="20"/>
              </w:rPr>
              <w:t>12.35-15.15</w:t>
            </w:r>
          </w:p>
        </w:tc>
        <w:tc>
          <w:tcPr>
            <w:tcW w:w="1197" w:type="dxa"/>
            <w:gridSpan w:val="3"/>
          </w:tcPr>
          <w:p w:rsidR="0024499E" w:rsidRPr="008A43A4" w:rsidRDefault="0024499E" w:rsidP="00F47B56">
            <w:pPr>
              <w:pStyle w:val="TableParagraph"/>
              <w:ind w:left="110"/>
              <w:rPr>
                <w:b/>
                <w:sz w:val="20"/>
                <w:szCs w:val="20"/>
              </w:rPr>
            </w:pPr>
            <w:r w:rsidRPr="008A43A4">
              <w:rPr>
                <w:b/>
                <w:sz w:val="20"/>
                <w:szCs w:val="20"/>
              </w:rPr>
              <w:t>12.40-15.15</w:t>
            </w:r>
          </w:p>
        </w:tc>
        <w:tc>
          <w:tcPr>
            <w:tcW w:w="1028" w:type="dxa"/>
            <w:gridSpan w:val="2"/>
          </w:tcPr>
          <w:p w:rsidR="0024499E" w:rsidRPr="008A43A4" w:rsidRDefault="0024499E" w:rsidP="00F47B56">
            <w:pPr>
              <w:pStyle w:val="TableParagraph"/>
              <w:ind w:left="111"/>
              <w:rPr>
                <w:b/>
                <w:sz w:val="20"/>
                <w:szCs w:val="20"/>
              </w:rPr>
            </w:pPr>
            <w:r w:rsidRPr="008A43A4">
              <w:rPr>
                <w:b/>
                <w:sz w:val="20"/>
                <w:szCs w:val="20"/>
              </w:rPr>
              <w:t>12.50-15.15</w:t>
            </w:r>
          </w:p>
        </w:tc>
        <w:tc>
          <w:tcPr>
            <w:tcW w:w="1127" w:type="dxa"/>
            <w:gridSpan w:val="3"/>
          </w:tcPr>
          <w:p w:rsidR="0024499E" w:rsidRPr="008A43A4" w:rsidRDefault="0024499E" w:rsidP="00F47B56">
            <w:pPr>
              <w:pStyle w:val="TableParagraph"/>
              <w:ind w:left="111"/>
              <w:rPr>
                <w:b/>
                <w:sz w:val="20"/>
                <w:szCs w:val="20"/>
              </w:rPr>
            </w:pPr>
            <w:r w:rsidRPr="008A43A4">
              <w:rPr>
                <w:b/>
                <w:sz w:val="20"/>
                <w:szCs w:val="20"/>
              </w:rPr>
              <w:t>12.50-5.15</w:t>
            </w:r>
          </w:p>
        </w:tc>
        <w:tc>
          <w:tcPr>
            <w:tcW w:w="984" w:type="dxa"/>
            <w:gridSpan w:val="2"/>
          </w:tcPr>
          <w:p w:rsidR="0024499E" w:rsidRPr="008A43A4" w:rsidRDefault="0024499E" w:rsidP="00F47B56">
            <w:pPr>
              <w:pStyle w:val="TableParagraph"/>
              <w:ind w:left="112"/>
              <w:rPr>
                <w:b/>
                <w:sz w:val="20"/>
                <w:szCs w:val="20"/>
              </w:rPr>
            </w:pPr>
            <w:r w:rsidRPr="008A43A4">
              <w:rPr>
                <w:b/>
                <w:sz w:val="20"/>
                <w:szCs w:val="20"/>
              </w:rPr>
              <w:t>12.55-5.15</w:t>
            </w:r>
          </w:p>
        </w:tc>
        <w:tc>
          <w:tcPr>
            <w:tcW w:w="1001" w:type="dxa"/>
            <w:gridSpan w:val="2"/>
          </w:tcPr>
          <w:p w:rsidR="0024499E" w:rsidRPr="008A43A4" w:rsidRDefault="0024499E" w:rsidP="00F47B56">
            <w:pPr>
              <w:pStyle w:val="TableParagraph"/>
              <w:ind w:left="113"/>
              <w:rPr>
                <w:b/>
                <w:sz w:val="20"/>
                <w:szCs w:val="20"/>
              </w:rPr>
            </w:pPr>
            <w:r w:rsidRPr="008A43A4">
              <w:rPr>
                <w:b/>
                <w:sz w:val="20"/>
                <w:szCs w:val="20"/>
              </w:rPr>
              <w:t>12.55-15.15</w:t>
            </w:r>
          </w:p>
        </w:tc>
      </w:tr>
      <w:tr w:rsidR="0024499E" w:rsidRPr="000F6E02" w:rsidTr="00F47B56">
        <w:trPr>
          <w:trHeight w:val="248"/>
        </w:trPr>
        <w:tc>
          <w:tcPr>
            <w:tcW w:w="1866" w:type="dxa"/>
            <w:vMerge/>
          </w:tcPr>
          <w:p w:rsidR="0024499E" w:rsidRPr="00A100FD" w:rsidRDefault="0024499E" w:rsidP="00F47B56">
            <w:pPr>
              <w:pStyle w:val="TableParagraph"/>
              <w:ind w:left="0"/>
              <w:rPr>
                <w:bCs/>
                <w:sz w:val="20"/>
                <w:szCs w:val="20"/>
              </w:rPr>
            </w:pPr>
          </w:p>
        </w:tc>
        <w:tc>
          <w:tcPr>
            <w:tcW w:w="7959" w:type="dxa"/>
            <w:gridSpan w:val="16"/>
          </w:tcPr>
          <w:p w:rsidR="0024499E" w:rsidRPr="008A43A4" w:rsidRDefault="0024499E" w:rsidP="00F47B56">
            <w:pPr>
              <w:pStyle w:val="TableParagraph"/>
              <w:ind w:left="108"/>
              <w:rPr>
                <w:i/>
                <w:sz w:val="20"/>
                <w:szCs w:val="20"/>
              </w:rPr>
            </w:pPr>
            <w:r w:rsidRPr="008A43A4">
              <w:rPr>
                <w:bCs/>
                <w:i/>
                <w:sz w:val="20"/>
                <w:szCs w:val="20"/>
              </w:rPr>
              <w:t xml:space="preserve">Образовательная </w:t>
            </w:r>
            <w:r w:rsidRPr="008A43A4">
              <w:rPr>
                <w:bCs/>
                <w:i/>
                <w:spacing w:val="-1"/>
                <w:sz w:val="20"/>
                <w:szCs w:val="20"/>
              </w:rPr>
              <w:t>деятельност</w:t>
            </w:r>
            <w:r w:rsidRPr="008A43A4">
              <w:rPr>
                <w:bCs/>
                <w:i/>
                <w:sz w:val="20"/>
                <w:szCs w:val="20"/>
              </w:rPr>
              <w:t xml:space="preserve">ь в режимных </w:t>
            </w:r>
            <w:r w:rsidRPr="008A43A4">
              <w:rPr>
                <w:i/>
                <w:sz w:val="20"/>
                <w:szCs w:val="20"/>
              </w:rPr>
              <w:t>моментах</w:t>
            </w:r>
          </w:p>
        </w:tc>
      </w:tr>
      <w:tr w:rsidR="0024499E" w:rsidRPr="008A43A4" w:rsidTr="00F47B56">
        <w:trPr>
          <w:gridAfter w:val="1"/>
          <w:wAfter w:w="12" w:type="dxa"/>
          <w:trHeight w:val="255"/>
        </w:trPr>
        <w:tc>
          <w:tcPr>
            <w:tcW w:w="1866" w:type="dxa"/>
            <w:vMerge w:val="restart"/>
          </w:tcPr>
          <w:p w:rsidR="0024499E" w:rsidRPr="00A100FD" w:rsidRDefault="0024499E" w:rsidP="00F47B56">
            <w:pPr>
              <w:pStyle w:val="TableParagraph"/>
              <w:ind w:left="0"/>
              <w:rPr>
                <w:bCs/>
                <w:sz w:val="20"/>
                <w:szCs w:val="20"/>
              </w:rPr>
            </w:pPr>
            <w:r w:rsidRPr="00A100FD">
              <w:rPr>
                <w:bCs/>
                <w:sz w:val="20"/>
                <w:szCs w:val="20"/>
              </w:rPr>
              <w:t>Постепенный</w:t>
            </w:r>
          </w:p>
          <w:p w:rsidR="0024499E" w:rsidRPr="00A100FD" w:rsidRDefault="0024499E" w:rsidP="00F47B56">
            <w:pPr>
              <w:pStyle w:val="TableParagraph"/>
              <w:ind w:left="0"/>
              <w:rPr>
                <w:bCs/>
                <w:sz w:val="20"/>
                <w:szCs w:val="20"/>
              </w:rPr>
            </w:pPr>
            <w:r w:rsidRPr="00A100FD">
              <w:rPr>
                <w:bCs/>
                <w:sz w:val="20"/>
                <w:szCs w:val="20"/>
              </w:rPr>
              <w:t xml:space="preserve"> подъем,</w:t>
            </w:r>
          </w:p>
          <w:p w:rsidR="0024499E" w:rsidRPr="00A100FD" w:rsidRDefault="0024499E" w:rsidP="00F47B56">
            <w:pPr>
              <w:pStyle w:val="TableParagraph"/>
              <w:ind w:left="0"/>
              <w:rPr>
                <w:bCs/>
                <w:sz w:val="20"/>
                <w:szCs w:val="20"/>
              </w:rPr>
            </w:pPr>
            <w:r w:rsidRPr="00A100FD">
              <w:rPr>
                <w:bCs/>
                <w:sz w:val="20"/>
                <w:szCs w:val="20"/>
              </w:rPr>
              <w:t>воздушные,</w:t>
            </w:r>
          </w:p>
          <w:p w:rsidR="0024499E" w:rsidRPr="00A100FD" w:rsidRDefault="0024499E" w:rsidP="00F47B56">
            <w:pPr>
              <w:pStyle w:val="TableParagraph"/>
              <w:ind w:left="0"/>
              <w:rPr>
                <w:bCs/>
                <w:sz w:val="20"/>
                <w:szCs w:val="20"/>
              </w:rPr>
            </w:pPr>
            <w:r w:rsidRPr="00A100FD">
              <w:rPr>
                <w:bCs/>
                <w:sz w:val="20"/>
                <w:szCs w:val="20"/>
              </w:rPr>
              <w:t>водные</w:t>
            </w:r>
          </w:p>
          <w:p w:rsidR="0024499E" w:rsidRPr="00A100FD" w:rsidRDefault="0024499E" w:rsidP="00F47B56">
            <w:pPr>
              <w:pStyle w:val="TableParagraph"/>
              <w:ind w:left="0"/>
              <w:rPr>
                <w:bCs/>
                <w:sz w:val="20"/>
                <w:szCs w:val="20"/>
              </w:rPr>
            </w:pPr>
            <w:r w:rsidRPr="00A100FD">
              <w:rPr>
                <w:bCs/>
                <w:sz w:val="20"/>
                <w:szCs w:val="20"/>
              </w:rPr>
              <w:t>процедуры,</w:t>
            </w:r>
          </w:p>
          <w:p w:rsidR="0024499E" w:rsidRPr="00A100FD" w:rsidRDefault="0024499E" w:rsidP="00F47B56">
            <w:pPr>
              <w:pStyle w:val="TableParagraph"/>
              <w:ind w:left="0"/>
              <w:rPr>
                <w:bCs/>
                <w:sz w:val="20"/>
                <w:szCs w:val="20"/>
              </w:rPr>
            </w:pPr>
            <w:r w:rsidRPr="00A100FD">
              <w:rPr>
                <w:bCs/>
                <w:sz w:val="20"/>
                <w:szCs w:val="20"/>
              </w:rPr>
              <w:t>гимнастика</w:t>
            </w:r>
          </w:p>
          <w:p w:rsidR="0024499E" w:rsidRPr="00A100FD" w:rsidRDefault="0024499E" w:rsidP="00F47B56">
            <w:pPr>
              <w:pStyle w:val="TableParagraph"/>
              <w:ind w:left="0"/>
              <w:rPr>
                <w:bCs/>
                <w:sz w:val="20"/>
                <w:szCs w:val="20"/>
              </w:rPr>
            </w:pPr>
            <w:r w:rsidRPr="00A100FD">
              <w:rPr>
                <w:bCs/>
                <w:sz w:val="20"/>
                <w:szCs w:val="20"/>
              </w:rPr>
              <w:t>после сна</w:t>
            </w:r>
          </w:p>
        </w:tc>
        <w:tc>
          <w:tcPr>
            <w:tcW w:w="1207" w:type="dxa"/>
          </w:tcPr>
          <w:p w:rsidR="0024499E" w:rsidRPr="008A43A4" w:rsidRDefault="0024499E" w:rsidP="00F47B56">
            <w:pPr>
              <w:pStyle w:val="TableParagraph"/>
              <w:ind w:left="106"/>
              <w:rPr>
                <w:b/>
                <w:sz w:val="20"/>
                <w:szCs w:val="20"/>
              </w:rPr>
            </w:pPr>
            <w:r w:rsidRPr="008A43A4">
              <w:rPr>
                <w:b/>
                <w:sz w:val="20"/>
                <w:szCs w:val="20"/>
              </w:rPr>
              <w:t>15.30-16.00</w:t>
            </w:r>
          </w:p>
        </w:tc>
        <w:tc>
          <w:tcPr>
            <w:tcW w:w="1403" w:type="dxa"/>
            <w:gridSpan w:val="2"/>
            <w:tcBorders>
              <w:bottom w:val="nil"/>
            </w:tcBorders>
          </w:tcPr>
          <w:p w:rsidR="0024499E" w:rsidRPr="008A43A4" w:rsidRDefault="0024499E" w:rsidP="00F47B56">
            <w:pPr>
              <w:pStyle w:val="TableParagraph"/>
              <w:ind w:left="106"/>
              <w:rPr>
                <w:b/>
                <w:sz w:val="20"/>
                <w:szCs w:val="20"/>
              </w:rPr>
            </w:pPr>
            <w:r w:rsidRPr="008A43A4">
              <w:rPr>
                <w:b/>
                <w:sz w:val="20"/>
                <w:szCs w:val="20"/>
              </w:rPr>
              <w:t>15.15-15.30</w:t>
            </w:r>
          </w:p>
          <w:p w:rsidR="0024499E" w:rsidRPr="008A43A4" w:rsidRDefault="0024499E" w:rsidP="00F47B56">
            <w:pPr>
              <w:pStyle w:val="TableParagraph"/>
              <w:ind w:left="106"/>
              <w:rPr>
                <w:b/>
                <w:sz w:val="20"/>
                <w:szCs w:val="20"/>
              </w:rPr>
            </w:pPr>
          </w:p>
        </w:tc>
        <w:tc>
          <w:tcPr>
            <w:tcW w:w="1197" w:type="dxa"/>
            <w:gridSpan w:val="3"/>
            <w:tcBorders>
              <w:bottom w:val="nil"/>
            </w:tcBorders>
          </w:tcPr>
          <w:p w:rsidR="0024499E" w:rsidRPr="008A43A4" w:rsidRDefault="0024499E" w:rsidP="00F47B56">
            <w:pPr>
              <w:pStyle w:val="TableParagraph"/>
              <w:ind w:left="110"/>
              <w:rPr>
                <w:b/>
                <w:sz w:val="20"/>
                <w:szCs w:val="20"/>
              </w:rPr>
            </w:pPr>
            <w:r w:rsidRPr="008A43A4">
              <w:rPr>
                <w:b/>
                <w:sz w:val="20"/>
                <w:szCs w:val="20"/>
              </w:rPr>
              <w:t>15.15-15.30</w:t>
            </w:r>
          </w:p>
        </w:tc>
        <w:tc>
          <w:tcPr>
            <w:tcW w:w="1028" w:type="dxa"/>
            <w:gridSpan w:val="2"/>
            <w:tcBorders>
              <w:bottom w:val="nil"/>
            </w:tcBorders>
          </w:tcPr>
          <w:p w:rsidR="0024499E" w:rsidRPr="008A43A4" w:rsidRDefault="0024499E" w:rsidP="00F47B56">
            <w:pPr>
              <w:pStyle w:val="TableParagraph"/>
              <w:ind w:left="111"/>
              <w:rPr>
                <w:b/>
                <w:sz w:val="20"/>
                <w:szCs w:val="20"/>
              </w:rPr>
            </w:pPr>
            <w:r w:rsidRPr="008A43A4">
              <w:rPr>
                <w:b/>
                <w:sz w:val="20"/>
                <w:szCs w:val="20"/>
              </w:rPr>
              <w:t>15.15-15.30</w:t>
            </w:r>
          </w:p>
        </w:tc>
        <w:tc>
          <w:tcPr>
            <w:tcW w:w="1127" w:type="dxa"/>
            <w:gridSpan w:val="3"/>
            <w:tcBorders>
              <w:bottom w:val="nil"/>
            </w:tcBorders>
          </w:tcPr>
          <w:p w:rsidR="0024499E" w:rsidRPr="008A43A4" w:rsidRDefault="0024499E" w:rsidP="00F47B56">
            <w:pPr>
              <w:pStyle w:val="TableParagraph"/>
              <w:ind w:left="111"/>
              <w:rPr>
                <w:b/>
                <w:sz w:val="20"/>
                <w:szCs w:val="20"/>
              </w:rPr>
            </w:pPr>
            <w:r w:rsidRPr="008A43A4">
              <w:rPr>
                <w:b/>
                <w:sz w:val="20"/>
                <w:szCs w:val="20"/>
              </w:rPr>
              <w:t>15.15-15.30</w:t>
            </w:r>
          </w:p>
        </w:tc>
        <w:tc>
          <w:tcPr>
            <w:tcW w:w="993" w:type="dxa"/>
            <w:gridSpan w:val="3"/>
            <w:tcBorders>
              <w:bottom w:val="nil"/>
            </w:tcBorders>
          </w:tcPr>
          <w:p w:rsidR="0024499E" w:rsidRPr="008A43A4" w:rsidRDefault="0024499E" w:rsidP="00F47B56">
            <w:pPr>
              <w:pStyle w:val="TableParagraph"/>
              <w:ind w:left="112"/>
              <w:rPr>
                <w:b/>
                <w:sz w:val="20"/>
                <w:szCs w:val="20"/>
              </w:rPr>
            </w:pPr>
            <w:r w:rsidRPr="008A43A4">
              <w:rPr>
                <w:b/>
                <w:sz w:val="20"/>
                <w:szCs w:val="20"/>
              </w:rPr>
              <w:t>15.15-15.30</w:t>
            </w:r>
          </w:p>
        </w:tc>
        <w:tc>
          <w:tcPr>
            <w:tcW w:w="992" w:type="dxa"/>
            <w:tcBorders>
              <w:bottom w:val="nil"/>
            </w:tcBorders>
          </w:tcPr>
          <w:p w:rsidR="0024499E" w:rsidRPr="008A43A4" w:rsidRDefault="0024499E" w:rsidP="00F47B56">
            <w:pPr>
              <w:pStyle w:val="TableParagraph"/>
              <w:ind w:left="113"/>
              <w:rPr>
                <w:b/>
                <w:sz w:val="20"/>
                <w:szCs w:val="20"/>
              </w:rPr>
            </w:pPr>
            <w:r w:rsidRPr="008A43A4">
              <w:rPr>
                <w:b/>
                <w:sz w:val="20"/>
                <w:szCs w:val="20"/>
              </w:rPr>
              <w:t>15.15-15.30</w:t>
            </w:r>
          </w:p>
        </w:tc>
      </w:tr>
      <w:tr w:rsidR="0024499E" w:rsidRPr="000F6E02" w:rsidTr="00F47B56">
        <w:trPr>
          <w:trHeight w:val="255"/>
        </w:trPr>
        <w:tc>
          <w:tcPr>
            <w:tcW w:w="1866" w:type="dxa"/>
            <w:vMerge/>
          </w:tcPr>
          <w:p w:rsidR="0024499E" w:rsidRPr="00A100FD" w:rsidRDefault="0024499E" w:rsidP="00F47B56">
            <w:pPr>
              <w:pStyle w:val="TableParagraph"/>
              <w:ind w:left="0"/>
              <w:rPr>
                <w:bCs/>
                <w:sz w:val="20"/>
                <w:szCs w:val="20"/>
              </w:rPr>
            </w:pPr>
          </w:p>
        </w:tc>
        <w:tc>
          <w:tcPr>
            <w:tcW w:w="7959" w:type="dxa"/>
            <w:gridSpan w:val="16"/>
          </w:tcPr>
          <w:p w:rsidR="0024499E" w:rsidRPr="008A43A4" w:rsidRDefault="0024499E" w:rsidP="00F47B56">
            <w:pPr>
              <w:pStyle w:val="TableParagraph"/>
              <w:ind w:left="113"/>
              <w:rPr>
                <w:b/>
                <w:sz w:val="20"/>
                <w:szCs w:val="20"/>
              </w:rPr>
            </w:pPr>
            <w:r w:rsidRPr="008A43A4">
              <w:rPr>
                <w:i/>
                <w:sz w:val="20"/>
                <w:szCs w:val="20"/>
              </w:rPr>
              <w:t>здоровье, физическая культура, труд, художественная литература, коммуникация, с</w:t>
            </w:r>
            <w:r w:rsidRPr="008A43A4">
              <w:rPr>
                <w:i/>
                <w:sz w:val="20"/>
                <w:szCs w:val="20"/>
              </w:rPr>
              <w:t>о</w:t>
            </w:r>
            <w:r w:rsidRPr="008A43A4">
              <w:rPr>
                <w:i/>
                <w:sz w:val="20"/>
                <w:szCs w:val="20"/>
              </w:rPr>
              <w:t>циализация</w:t>
            </w:r>
          </w:p>
        </w:tc>
      </w:tr>
      <w:tr w:rsidR="0024499E" w:rsidRPr="008A43A4" w:rsidTr="00F47B56">
        <w:trPr>
          <w:gridAfter w:val="1"/>
          <w:wAfter w:w="12" w:type="dxa"/>
          <w:trHeight w:val="256"/>
        </w:trPr>
        <w:tc>
          <w:tcPr>
            <w:tcW w:w="1866" w:type="dxa"/>
            <w:vMerge w:val="restart"/>
          </w:tcPr>
          <w:p w:rsidR="0024499E" w:rsidRPr="00A100FD" w:rsidRDefault="0024499E" w:rsidP="00F47B56">
            <w:pPr>
              <w:pStyle w:val="TableParagraph"/>
              <w:ind w:left="0"/>
              <w:rPr>
                <w:bCs/>
                <w:sz w:val="20"/>
                <w:szCs w:val="20"/>
              </w:rPr>
            </w:pPr>
            <w:r w:rsidRPr="00A100FD">
              <w:rPr>
                <w:bCs/>
                <w:sz w:val="20"/>
                <w:szCs w:val="20"/>
              </w:rPr>
              <w:t>Подготовка</w:t>
            </w:r>
          </w:p>
          <w:p w:rsidR="0024499E" w:rsidRPr="00A100FD" w:rsidRDefault="0024499E" w:rsidP="00F47B56">
            <w:pPr>
              <w:pStyle w:val="TableParagraph"/>
              <w:ind w:left="0"/>
              <w:rPr>
                <w:bCs/>
                <w:sz w:val="20"/>
                <w:szCs w:val="20"/>
              </w:rPr>
            </w:pPr>
            <w:r w:rsidRPr="00A100FD">
              <w:rPr>
                <w:bCs/>
                <w:sz w:val="20"/>
                <w:szCs w:val="20"/>
              </w:rPr>
              <w:t>к полднику,</w:t>
            </w:r>
          </w:p>
          <w:p w:rsidR="0024499E" w:rsidRPr="00A100FD" w:rsidRDefault="0024499E" w:rsidP="00F47B56">
            <w:pPr>
              <w:pStyle w:val="TableParagraph"/>
              <w:ind w:left="0"/>
              <w:rPr>
                <w:bCs/>
                <w:sz w:val="20"/>
                <w:szCs w:val="20"/>
              </w:rPr>
            </w:pPr>
            <w:r w:rsidRPr="00A100FD">
              <w:rPr>
                <w:bCs/>
                <w:sz w:val="20"/>
                <w:szCs w:val="20"/>
              </w:rPr>
              <w:t>полдник</w:t>
            </w:r>
          </w:p>
        </w:tc>
        <w:tc>
          <w:tcPr>
            <w:tcW w:w="1207" w:type="dxa"/>
          </w:tcPr>
          <w:p w:rsidR="0024499E" w:rsidRPr="008A43A4" w:rsidRDefault="0024499E" w:rsidP="00F47B56">
            <w:pPr>
              <w:pStyle w:val="TableParagraph"/>
              <w:ind w:left="106"/>
              <w:rPr>
                <w:b/>
                <w:sz w:val="20"/>
                <w:szCs w:val="20"/>
              </w:rPr>
            </w:pPr>
            <w:r w:rsidRPr="008A43A4">
              <w:rPr>
                <w:b/>
                <w:sz w:val="20"/>
                <w:szCs w:val="20"/>
              </w:rPr>
              <w:t>16.0 0-16.20</w:t>
            </w:r>
          </w:p>
        </w:tc>
        <w:tc>
          <w:tcPr>
            <w:tcW w:w="1403" w:type="dxa"/>
            <w:gridSpan w:val="2"/>
            <w:tcBorders>
              <w:bottom w:val="nil"/>
            </w:tcBorders>
          </w:tcPr>
          <w:p w:rsidR="0024499E" w:rsidRPr="008A43A4" w:rsidRDefault="0024499E" w:rsidP="00F47B56">
            <w:pPr>
              <w:pStyle w:val="TableParagraph"/>
              <w:ind w:left="106"/>
              <w:rPr>
                <w:b/>
                <w:sz w:val="20"/>
                <w:szCs w:val="20"/>
              </w:rPr>
            </w:pPr>
            <w:r w:rsidRPr="008A43A4">
              <w:rPr>
                <w:b/>
                <w:sz w:val="20"/>
                <w:szCs w:val="20"/>
              </w:rPr>
              <w:t>15.30-15.45</w:t>
            </w:r>
          </w:p>
        </w:tc>
        <w:tc>
          <w:tcPr>
            <w:tcW w:w="1197" w:type="dxa"/>
            <w:gridSpan w:val="3"/>
            <w:tcBorders>
              <w:bottom w:val="nil"/>
            </w:tcBorders>
          </w:tcPr>
          <w:p w:rsidR="0024499E" w:rsidRPr="008A43A4" w:rsidRDefault="0024499E" w:rsidP="00F47B56">
            <w:pPr>
              <w:pStyle w:val="TableParagraph"/>
              <w:ind w:left="110"/>
              <w:rPr>
                <w:b/>
                <w:sz w:val="20"/>
                <w:szCs w:val="20"/>
              </w:rPr>
            </w:pPr>
            <w:r w:rsidRPr="008A43A4">
              <w:rPr>
                <w:b/>
                <w:sz w:val="20"/>
                <w:szCs w:val="20"/>
              </w:rPr>
              <w:t>15.30-15.45</w:t>
            </w:r>
          </w:p>
        </w:tc>
        <w:tc>
          <w:tcPr>
            <w:tcW w:w="1028" w:type="dxa"/>
            <w:gridSpan w:val="2"/>
            <w:tcBorders>
              <w:bottom w:val="nil"/>
            </w:tcBorders>
          </w:tcPr>
          <w:p w:rsidR="0024499E" w:rsidRPr="008A43A4" w:rsidRDefault="0024499E" w:rsidP="00F47B56">
            <w:pPr>
              <w:pStyle w:val="TableParagraph"/>
              <w:ind w:left="111"/>
              <w:rPr>
                <w:b/>
                <w:sz w:val="20"/>
                <w:szCs w:val="20"/>
              </w:rPr>
            </w:pPr>
            <w:r w:rsidRPr="008A43A4">
              <w:rPr>
                <w:b/>
                <w:sz w:val="20"/>
                <w:szCs w:val="20"/>
              </w:rPr>
              <w:t>15.30-15.45</w:t>
            </w:r>
          </w:p>
        </w:tc>
        <w:tc>
          <w:tcPr>
            <w:tcW w:w="1127" w:type="dxa"/>
            <w:gridSpan w:val="3"/>
            <w:tcBorders>
              <w:bottom w:val="nil"/>
            </w:tcBorders>
          </w:tcPr>
          <w:p w:rsidR="0024499E" w:rsidRPr="008A43A4" w:rsidRDefault="0024499E" w:rsidP="00F47B56">
            <w:pPr>
              <w:pStyle w:val="TableParagraph"/>
              <w:ind w:left="111"/>
              <w:rPr>
                <w:b/>
                <w:sz w:val="20"/>
                <w:szCs w:val="20"/>
              </w:rPr>
            </w:pPr>
            <w:r w:rsidRPr="008A43A4">
              <w:rPr>
                <w:b/>
                <w:sz w:val="20"/>
                <w:szCs w:val="20"/>
              </w:rPr>
              <w:t>15.30-15.45</w:t>
            </w:r>
          </w:p>
        </w:tc>
        <w:tc>
          <w:tcPr>
            <w:tcW w:w="984" w:type="dxa"/>
            <w:gridSpan w:val="2"/>
            <w:tcBorders>
              <w:bottom w:val="nil"/>
            </w:tcBorders>
          </w:tcPr>
          <w:p w:rsidR="0024499E" w:rsidRPr="008A43A4" w:rsidRDefault="0024499E" w:rsidP="00F47B56">
            <w:pPr>
              <w:pStyle w:val="TableParagraph"/>
              <w:ind w:left="112"/>
              <w:rPr>
                <w:b/>
                <w:sz w:val="20"/>
                <w:szCs w:val="20"/>
              </w:rPr>
            </w:pPr>
            <w:r w:rsidRPr="008A43A4">
              <w:rPr>
                <w:b/>
                <w:sz w:val="20"/>
                <w:szCs w:val="20"/>
              </w:rPr>
              <w:t>15.30-15.45</w:t>
            </w:r>
          </w:p>
        </w:tc>
        <w:tc>
          <w:tcPr>
            <w:tcW w:w="1001" w:type="dxa"/>
            <w:gridSpan w:val="2"/>
            <w:tcBorders>
              <w:bottom w:val="nil"/>
            </w:tcBorders>
          </w:tcPr>
          <w:p w:rsidR="0024499E" w:rsidRPr="008A43A4" w:rsidRDefault="0024499E" w:rsidP="00F47B56">
            <w:pPr>
              <w:pStyle w:val="TableParagraph"/>
              <w:ind w:left="113"/>
              <w:rPr>
                <w:b/>
                <w:sz w:val="20"/>
                <w:szCs w:val="20"/>
              </w:rPr>
            </w:pPr>
            <w:r w:rsidRPr="008A43A4">
              <w:rPr>
                <w:b/>
                <w:sz w:val="20"/>
                <w:szCs w:val="20"/>
              </w:rPr>
              <w:t>15.30-15.45</w:t>
            </w:r>
          </w:p>
        </w:tc>
      </w:tr>
      <w:tr w:rsidR="0024499E" w:rsidRPr="000F6E02" w:rsidTr="00F47B56">
        <w:trPr>
          <w:trHeight w:val="345"/>
        </w:trPr>
        <w:tc>
          <w:tcPr>
            <w:tcW w:w="1866" w:type="dxa"/>
            <w:vMerge/>
          </w:tcPr>
          <w:p w:rsidR="0024499E" w:rsidRPr="00A100FD" w:rsidRDefault="0024499E" w:rsidP="00F47B56">
            <w:pPr>
              <w:pStyle w:val="TableParagraph"/>
              <w:ind w:left="0"/>
              <w:rPr>
                <w:bCs/>
                <w:sz w:val="20"/>
                <w:szCs w:val="20"/>
              </w:rPr>
            </w:pPr>
          </w:p>
        </w:tc>
        <w:tc>
          <w:tcPr>
            <w:tcW w:w="7959" w:type="dxa"/>
            <w:gridSpan w:val="16"/>
          </w:tcPr>
          <w:p w:rsidR="0024499E" w:rsidRPr="008A43A4" w:rsidRDefault="0024499E" w:rsidP="00F47B56">
            <w:pPr>
              <w:pStyle w:val="TableParagraph"/>
              <w:ind w:left="113"/>
              <w:rPr>
                <w:b/>
                <w:sz w:val="20"/>
                <w:szCs w:val="20"/>
              </w:rPr>
            </w:pPr>
            <w:r w:rsidRPr="008A43A4">
              <w:rPr>
                <w:bCs/>
                <w:i/>
                <w:sz w:val="20"/>
                <w:szCs w:val="20"/>
              </w:rPr>
              <w:t xml:space="preserve">Образовательная </w:t>
            </w:r>
            <w:r w:rsidRPr="008A43A4">
              <w:rPr>
                <w:bCs/>
                <w:i/>
                <w:spacing w:val="-1"/>
                <w:sz w:val="20"/>
                <w:szCs w:val="20"/>
              </w:rPr>
              <w:t>деятельност</w:t>
            </w:r>
            <w:r w:rsidRPr="008A43A4">
              <w:rPr>
                <w:bCs/>
                <w:i/>
                <w:sz w:val="20"/>
                <w:szCs w:val="20"/>
              </w:rPr>
              <w:t xml:space="preserve">ь в режимных </w:t>
            </w:r>
            <w:r w:rsidRPr="008A43A4">
              <w:rPr>
                <w:i/>
                <w:sz w:val="20"/>
                <w:szCs w:val="20"/>
              </w:rPr>
              <w:t>моментах</w:t>
            </w:r>
          </w:p>
        </w:tc>
      </w:tr>
      <w:tr w:rsidR="0024499E" w:rsidRPr="008A43A4" w:rsidTr="00F47B56">
        <w:trPr>
          <w:gridAfter w:val="1"/>
          <w:wAfter w:w="12" w:type="dxa"/>
          <w:trHeight w:val="253"/>
        </w:trPr>
        <w:tc>
          <w:tcPr>
            <w:tcW w:w="1866" w:type="dxa"/>
            <w:vMerge w:val="restart"/>
          </w:tcPr>
          <w:p w:rsidR="0024499E" w:rsidRPr="00A100FD" w:rsidRDefault="0024499E" w:rsidP="00F47B56">
            <w:pPr>
              <w:pStyle w:val="TableParagraph"/>
              <w:ind w:left="0"/>
              <w:rPr>
                <w:bCs/>
                <w:sz w:val="20"/>
                <w:szCs w:val="20"/>
              </w:rPr>
            </w:pPr>
            <w:r w:rsidRPr="00A100FD">
              <w:rPr>
                <w:bCs/>
                <w:sz w:val="20"/>
                <w:szCs w:val="20"/>
              </w:rPr>
              <w:t xml:space="preserve">Самостоятельная </w:t>
            </w:r>
          </w:p>
          <w:p w:rsidR="0024499E" w:rsidRPr="00A100FD" w:rsidRDefault="0024499E" w:rsidP="00F47B56">
            <w:pPr>
              <w:pStyle w:val="TableParagraph"/>
              <w:ind w:left="0" w:right="168"/>
              <w:rPr>
                <w:bCs/>
                <w:sz w:val="20"/>
                <w:szCs w:val="20"/>
              </w:rPr>
            </w:pPr>
            <w:r w:rsidRPr="00A100FD">
              <w:rPr>
                <w:bCs/>
                <w:sz w:val="20"/>
                <w:szCs w:val="20"/>
              </w:rPr>
              <w:t>деятельность</w:t>
            </w:r>
          </w:p>
        </w:tc>
        <w:tc>
          <w:tcPr>
            <w:tcW w:w="1207" w:type="dxa"/>
          </w:tcPr>
          <w:p w:rsidR="0024499E" w:rsidRPr="008A43A4" w:rsidRDefault="0024499E" w:rsidP="00F47B56">
            <w:pPr>
              <w:pStyle w:val="TableParagraph"/>
              <w:ind w:left="106"/>
              <w:rPr>
                <w:b/>
                <w:sz w:val="20"/>
                <w:szCs w:val="20"/>
              </w:rPr>
            </w:pPr>
            <w:r w:rsidRPr="008A43A4">
              <w:rPr>
                <w:b/>
                <w:sz w:val="20"/>
                <w:szCs w:val="20"/>
              </w:rPr>
              <w:t>16.20-17.00</w:t>
            </w:r>
          </w:p>
        </w:tc>
        <w:tc>
          <w:tcPr>
            <w:tcW w:w="1403" w:type="dxa"/>
            <w:gridSpan w:val="2"/>
          </w:tcPr>
          <w:p w:rsidR="0024499E" w:rsidRPr="008A43A4" w:rsidRDefault="0024499E" w:rsidP="00F47B56">
            <w:pPr>
              <w:pStyle w:val="TableParagraph"/>
              <w:ind w:left="106"/>
              <w:rPr>
                <w:b/>
                <w:sz w:val="20"/>
                <w:szCs w:val="20"/>
              </w:rPr>
            </w:pPr>
            <w:r w:rsidRPr="008A43A4">
              <w:rPr>
                <w:b/>
                <w:sz w:val="20"/>
                <w:szCs w:val="20"/>
              </w:rPr>
              <w:t>15.45-17.05</w:t>
            </w:r>
          </w:p>
        </w:tc>
        <w:tc>
          <w:tcPr>
            <w:tcW w:w="1197" w:type="dxa"/>
            <w:gridSpan w:val="3"/>
          </w:tcPr>
          <w:p w:rsidR="0024499E" w:rsidRPr="008A43A4" w:rsidRDefault="0024499E" w:rsidP="00F47B56">
            <w:pPr>
              <w:pStyle w:val="TableParagraph"/>
              <w:ind w:left="110"/>
              <w:rPr>
                <w:b/>
                <w:sz w:val="20"/>
                <w:szCs w:val="20"/>
              </w:rPr>
            </w:pPr>
            <w:r w:rsidRPr="008A43A4">
              <w:rPr>
                <w:b/>
                <w:sz w:val="20"/>
                <w:szCs w:val="20"/>
              </w:rPr>
              <w:t>15.45-17.05</w:t>
            </w:r>
          </w:p>
        </w:tc>
        <w:tc>
          <w:tcPr>
            <w:tcW w:w="1028" w:type="dxa"/>
            <w:gridSpan w:val="2"/>
          </w:tcPr>
          <w:p w:rsidR="0024499E" w:rsidRPr="008A43A4" w:rsidRDefault="0024499E" w:rsidP="00F47B56">
            <w:pPr>
              <w:pStyle w:val="TableParagraph"/>
              <w:ind w:left="111"/>
              <w:rPr>
                <w:b/>
                <w:sz w:val="20"/>
                <w:szCs w:val="20"/>
              </w:rPr>
            </w:pPr>
            <w:r w:rsidRPr="008A43A4">
              <w:rPr>
                <w:b/>
                <w:sz w:val="20"/>
                <w:szCs w:val="20"/>
              </w:rPr>
              <w:t>15.45-17.10</w:t>
            </w:r>
          </w:p>
        </w:tc>
        <w:tc>
          <w:tcPr>
            <w:tcW w:w="1127" w:type="dxa"/>
            <w:gridSpan w:val="3"/>
          </w:tcPr>
          <w:p w:rsidR="0024499E" w:rsidRPr="008A43A4" w:rsidRDefault="0024499E" w:rsidP="00F47B56">
            <w:pPr>
              <w:pStyle w:val="TableParagraph"/>
              <w:ind w:left="111"/>
              <w:rPr>
                <w:b/>
                <w:sz w:val="20"/>
                <w:szCs w:val="20"/>
              </w:rPr>
            </w:pPr>
            <w:r w:rsidRPr="008A43A4">
              <w:rPr>
                <w:b/>
                <w:sz w:val="20"/>
                <w:szCs w:val="20"/>
              </w:rPr>
              <w:t>15.45-17.10</w:t>
            </w:r>
          </w:p>
        </w:tc>
        <w:tc>
          <w:tcPr>
            <w:tcW w:w="984" w:type="dxa"/>
            <w:gridSpan w:val="2"/>
          </w:tcPr>
          <w:p w:rsidR="0024499E" w:rsidRPr="008A43A4" w:rsidRDefault="0024499E" w:rsidP="00F47B56">
            <w:pPr>
              <w:pStyle w:val="TableParagraph"/>
              <w:ind w:left="112"/>
              <w:rPr>
                <w:b/>
                <w:sz w:val="20"/>
                <w:szCs w:val="20"/>
              </w:rPr>
            </w:pPr>
            <w:r w:rsidRPr="008A43A4">
              <w:rPr>
                <w:b/>
                <w:sz w:val="20"/>
                <w:szCs w:val="20"/>
              </w:rPr>
              <w:t>15.45-17.15</w:t>
            </w:r>
          </w:p>
        </w:tc>
        <w:tc>
          <w:tcPr>
            <w:tcW w:w="1001" w:type="dxa"/>
            <w:gridSpan w:val="2"/>
          </w:tcPr>
          <w:p w:rsidR="0024499E" w:rsidRPr="008A43A4" w:rsidRDefault="0024499E" w:rsidP="00F47B56">
            <w:pPr>
              <w:pStyle w:val="TableParagraph"/>
              <w:ind w:left="113"/>
              <w:rPr>
                <w:b/>
                <w:sz w:val="20"/>
                <w:szCs w:val="20"/>
              </w:rPr>
            </w:pPr>
            <w:r w:rsidRPr="008A43A4">
              <w:rPr>
                <w:b/>
                <w:sz w:val="20"/>
                <w:szCs w:val="20"/>
              </w:rPr>
              <w:t>15.45-17.15</w:t>
            </w:r>
          </w:p>
        </w:tc>
      </w:tr>
      <w:tr w:rsidR="0024499E" w:rsidRPr="000F6E02" w:rsidTr="00F47B56">
        <w:trPr>
          <w:trHeight w:val="253"/>
        </w:trPr>
        <w:tc>
          <w:tcPr>
            <w:tcW w:w="1866" w:type="dxa"/>
            <w:vMerge/>
          </w:tcPr>
          <w:p w:rsidR="0024499E" w:rsidRPr="00A100FD" w:rsidRDefault="0024499E" w:rsidP="00F47B56">
            <w:pPr>
              <w:pStyle w:val="TableParagraph"/>
              <w:ind w:left="0" w:right="168"/>
              <w:rPr>
                <w:bCs/>
                <w:sz w:val="20"/>
                <w:szCs w:val="20"/>
              </w:rPr>
            </w:pPr>
          </w:p>
        </w:tc>
        <w:tc>
          <w:tcPr>
            <w:tcW w:w="7959" w:type="dxa"/>
            <w:gridSpan w:val="16"/>
          </w:tcPr>
          <w:p w:rsidR="0024499E" w:rsidRPr="008A43A4" w:rsidRDefault="0024499E" w:rsidP="00F47B56">
            <w:pPr>
              <w:pStyle w:val="TableParagraph"/>
              <w:ind w:left="111"/>
              <w:rPr>
                <w:b/>
                <w:sz w:val="20"/>
                <w:szCs w:val="20"/>
              </w:rPr>
            </w:pPr>
            <w:r w:rsidRPr="008A43A4">
              <w:rPr>
                <w:i/>
                <w:sz w:val="20"/>
                <w:szCs w:val="20"/>
              </w:rPr>
              <w:t>беседы с детьми: (коммуникация, социализация, познание), наблюдения в природном уго</w:t>
            </w:r>
            <w:r w:rsidRPr="008A43A4">
              <w:rPr>
                <w:i/>
                <w:sz w:val="20"/>
                <w:szCs w:val="20"/>
              </w:rPr>
              <w:t>л</w:t>
            </w:r>
            <w:r w:rsidRPr="008A43A4">
              <w:rPr>
                <w:i/>
                <w:sz w:val="20"/>
                <w:szCs w:val="20"/>
              </w:rPr>
              <w:t>ке: (труд, познание); свободные игры (социализация); индивидуальные и подгрупповые д</w:t>
            </w:r>
            <w:r w:rsidRPr="008A43A4">
              <w:rPr>
                <w:i/>
                <w:sz w:val="20"/>
                <w:szCs w:val="20"/>
              </w:rPr>
              <w:t>и</w:t>
            </w:r>
            <w:r w:rsidRPr="008A43A4">
              <w:rPr>
                <w:i/>
                <w:sz w:val="20"/>
                <w:szCs w:val="20"/>
              </w:rPr>
              <w:t>дактические игры: (познание, коммуникация, социализация); чтение художественной л</w:t>
            </w:r>
            <w:r w:rsidRPr="008A43A4">
              <w:rPr>
                <w:i/>
                <w:sz w:val="20"/>
                <w:szCs w:val="20"/>
              </w:rPr>
              <w:t>и</w:t>
            </w:r>
            <w:r w:rsidRPr="008A43A4">
              <w:rPr>
                <w:i/>
                <w:sz w:val="20"/>
                <w:szCs w:val="20"/>
              </w:rPr>
              <w:t>тературы; самостоятельная деятельность в уголке художественного творчества: (х</w:t>
            </w:r>
            <w:r w:rsidRPr="008A43A4">
              <w:rPr>
                <w:i/>
                <w:sz w:val="20"/>
                <w:szCs w:val="20"/>
              </w:rPr>
              <w:t>у</w:t>
            </w:r>
            <w:r w:rsidRPr="008A43A4">
              <w:rPr>
                <w:i/>
                <w:sz w:val="20"/>
                <w:szCs w:val="20"/>
              </w:rPr>
              <w:t>дожественное творчество, познание, социализация, коммуникация)</w:t>
            </w:r>
          </w:p>
        </w:tc>
      </w:tr>
      <w:tr w:rsidR="0024499E" w:rsidRPr="000F6E02" w:rsidTr="00F47B56">
        <w:trPr>
          <w:gridAfter w:val="1"/>
          <w:wAfter w:w="12" w:type="dxa"/>
          <w:trHeight w:val="757"/>
        </w:trPr>
        <w:tc>
          <w:tcPr>
            <w:tcW w:w="1866" w:type="dxa"/>
            <w:vMerge w:val="restart"/>
          </w:tcPr>
          <w:p w:rsidR="0024499E" w:rsidRPr="00A100FD" w:rsidRDefault="0024499E" w:rsidP="00F47B56">
            <w:pPr>
              <w:pStyle w:val="TableParagraph"/>
              <w:ind w:left="0" w:right="102"/>
              <w:rPr>
                <w:bCs/>
                <w:sz w:val="20"/>
                <w:szCs w:val="20"/>
              </w:rPr>
            </w:pPr>
            <w:r w:rsidRPr="00A100FD">
              <w:rPr>
                <w:bCs/>
                <w:sz w:val="20"/>
                <w:szCs w:val="20"/>
              </w:rPr>
              <w:t>Подготовка к уж</w:t>
            </w:r>
            <w:r w:rsidRPr="00A100FD">
              <w:rPr>
                <w:bCs/>
                <w:sz w:val="20"/>
                <w:szCs w:val="20"/>
              </w:rPr>
              <w:t>и</w:t>
            </w:r>
            <w:r w:rsidRPr="00A100FD">
              <w:rPr>
                <w:bCs/>
                <w:sz w:val="20"/>
                <w:szCs w:val="20"/>
              </w:rPr>
              <w:t xml:space="preserve">ну, ужин </w:t>
            </w:r>
          </w:p>
          <w:p w:rsidR="0024499E" w:rsidRPr="00A100FD" w:rsidRDefault="0024499E" w:rsidP="00F47B56">
            <w:pPr>
              <w:pStyle w:val="TableParagraph"/>
              <w:ind w:left="0" w:right="319"/>
              <w:rPr>
                <w:bCs/>
                <w:sz w:val="20"/>
                <w:szCs w:val="20"/>
              </w:rPr>
            </w:pPr>
          </w:p>
        </w:tc>
        <w:tc>
          <w:tcPr>
            <w:tcW w:w="1207" w:type="dxa"/>
          </w:tcPr>
          <w:p w:rsidR="0024499E" w:rsidRPr="000F6E02" w:rsidRDefault="0024499E" w:rsidP="00F47B56">
            <w:pPr>
              <w:pStyle w:val="TableParagraph"/>
              <w:ind w:left="105"/>
              <w:rPr>
                <w:b/>
                <w:sz w:val="20"/>
                <w:szCs w:val="20"/>
              </w:rPr>
            </w:pPr>
            <w:r w:rsidRPr="000F6E02">
              <w:rPr>
                <w:b/>
                <w:sz w:val="20"/>
                <w:szCs w:val="20"/>
              </w:rPr>
              <w:t>17.0</w:t>
            </w:r>
            <w:r>
              <w:rPr>
                <w:b/>
                <w:sz w:val="20"/>
                <w:szCs w:val="20"/>
              </w:rPr>
              <w:t>0</w:t>
            </w:r>
            <w:r w:rsidRPr="000F6E02">
              <w:rPr>
                <w:b/>
                <w:sz w:val="20"/>
                <w:szCs w:val="20"/>
              </w:rPr>
              <w:t>-17.25</w:t>
            </w:r>
          </w:p>
        </w:tc>
        <w:tc>
          <w:tcPr>
            <w:tcW w:w="1403" w:type="dxa"/>
            <w:gridSpan w:val="2"/>
          </w:tcPr>
          <w:p w:rsidR="0024499E" w:rsidRPr="000F6E02" w:rsidRDefault="0024499E" w:rsidP="00F47B56">
            <w:pPr>
              <w:pStyle w:val="TableParagraph"/>
              <w:ind w:left="105"/>
              <w:rPr>
                <w:b/>
                <w:sz w:val="20"/>
                <w:szCs w:val="20"/>
              </w:rPr>
            </w:pPr>
            <w:r w:rsidRPr="000F6E02">
              <w:rPr>
                <w:b/>
                <w:sz w:val="20"/>
                <w:szCs w:val="20"/>
              </w:rPr>
              <w:t>17.05-17.25</w:t>
            </w:r>
          </w:p>
        </w:tc>
        <w:tc>
          <w:tcPr>
            <w:tcW w:w="1197" w:type="dxa"/>
            <w:gridSpan w:val="3"/>
          </w:tcPr>
          <w:p w:rsidR="0024499E" w:rsidRPr="000F6E02" w:rsidRDefault="0024499E" w:rsidP="00F47B56">
            <w:pPr>
              <w:pStyle w:val="TableParagraph"/>
              <w:ind w:left="108"/>
              <w:rPr>
                <w:b/>
                <w:sz w:val="20"/>
                <w:szCs w:val="20"/>
              </w:rPr>
            </w:pPr>
            <w:r w:rsidRPr="000F6E02">
              <w:rPr>
                <w:b/>
                <w:sz w:val="20"/>
                <w:szCs w:val="20"/>
              </w:rPr>
              <w:t>17.05-17.25</w:t>
            </w:r>
          </w:p>
        </w:tc>
        <w:tc>
          <w:tcPr>
            <w:tcW w:w="1028" w:type="dxa"/>
            <w:gridSpan w:val="2"/>
          </w:tcPr>
          <w:p w:rsidR="0024499E" w:rsidRPr="000F6E02" w:rsidRDefault="0024499E" w:rsidP="00F47B56">
            <w:pPr>
              <w:pStyle w:val="TableParagraph"/>
              <w:ind w:left="109"/>
              <w:rPr>
                <w:b/>
                <w:sz w:val="20"/>
                <w:szCs w:val="20"/>
              </w:rPr>
            </w:pPr>
            <w:r w:rsidRPr="000F6E02">
              <w:rPr>
                <w:b/>
                <w:sz w:val="20"/>
                <w:szCs w:val="20"/>
              </w:rPr>
              <w:t>17.10-17.30</w:t>
            </w:r>
          </w:p>
        </w:tc>
        <w:tc>
          <w:tcPr>
            <w:tcW w:w="1127" w:type="dxa"/>
            <w:gridSpan w:val="3"/>
          </w:tcPr>
          <w:p w:rsidR="0024499E" w:rsidRPr="000F6E02" w:rsidRDefault="0024499E" w:rsidP="00F47B56">
            <w:pPr>
              <w:pStyle w:val="TableParagraph"/>
              <w:ind w:left="109"/>
              <w:rPr>
                <w:b/>
                <w:sz w:val="20"/>
                <w:szCs w:val="20"/>
              </w:rPr>
            </w:pPr>
            <w:r w:rsidRPr="000F6E02">
              <w:rPr>
                <w:b/>
                <w:sz w:val="20"/>
                <w:szCs w:val="20"/>
              </w:rPr>
              <w:t>17.10-17.30</w:t>
            </w:r>
          </w:p>
        </w:tc>
        <w:tc>
          <w:tcPr>
            <w:tcW w:w="984" w:type="dxa"/>
            <w:gridSpan w:val="2"/>
          </w:tcPr>
          <w:p w:rsidR="0024499E" w:rsidRPr="000F6E02" w:rsidRDefault="0024499E" w:rsidP="00F47B56">
            <w:pPr>
              <w:pStyle w:val="TableParagraph"/>
              <w:ind w:left="110"/>
              <w:rPr>
                <w:b/>
                <w:sz w:val="20"/>
                <w:szCs w:val="20"/>
              </w:rPr>
            </w:pPr>
            <w:r w:rsidRPr="000F6E02">
              <w:rPr>
                <w:b/>
                <w:sz w:val="20"/>
                <w:szCs w:val="20"/>
              </w:rPr>
              <w:t>17.15-17.30</w:t>
            </w:r>
          </w:p>
        </w:tc>
        <w:tc>
          <w:tcPr>
            <w:tcW w:w="1001" w:type="dxa"/>
            <w:gridSpan w:val="2"/>
          </w:tcPr>
          <w:p w:rsidR="0024499E" w:rsidRPr="000F6E02" w:rsidRDefault="0024499E" w:rsidP="00F47B56">
            <w:pPr>
              <w:pStyle w:val="TableParagraph"/>
              <w:ind w:left="111"/>
              <w:rPr>
                <w:b/>
                <w:sz w:val="20"/>
                <w:szCs w:val="20"/>
              </w:rPr>
            </w:pPr>
            <w:r w:rsidRPr="000F6E02">
              <w:rPr>
                <w:b/>
                <w:sz w:val="20"/>
                <w:szCs w:val="20"/>
              </w:rPr>
              <w:t>17.15-17.30</w:t>
            </w:r>
          </w:p>
        </w:tc>
      </w:tr>
      <w:tr w:rsidR="0024499E" w:rsidRPr="000F6E02" w:rsidTr="00F47B56">
        <w:trPr>
          <w:trHeight w:val="284"/>
        </w:trPr>
        <w:tc>
          <w:tcPr>
            <w:tcW w:w="1866" w:type="dxa"/>
            <w:vMerge/>
          </w:tcPr>
          <w:p w:rsidR="0024499E" w:rsidRPr="00A100FD" w:rsidRDefault="0024499E" w:rsidP="00F47B56">
            <w:pPr>
              <w:pStyle w:val="TableParagraph"/>
              <w:ind w:left="0" w:right="102"/>
              <w:rPr>
                <w:bCs/>
                <w:sz w:val="20"/>
                <w:szCs w:val="20"/>
              </w:rPr>
            </w:pPr>
          </w:p>
        </w:tc>
        <w:tc>
          <w:tcPr>
            <w:tcW w:w="7959" w:type="dxa"/>
            <w:gridSpan w:val="16"/>
          </w:tcPr>
          <w:p w:rsidR="0024499E" w:rsidRPr="000F6E02" w:rsidRDefault="0024499E" w:rsidP="00F47B56">
            <w:pPr>
              <w:pStyle w:val="TableParagraph"/>
              <w:ind w:left="108"/>
              <w:rPr>
                <w:i/>
                <w:sz w:val="20"/>
                <w:szCs w:val="20"/>
              </w:rPr>
            </w:pPr>
            <w:r w:rsidRPr="00AE2FDE">
              <w:rPr>
                <w:bCs/>
                <w:i/>
                <w:sz w:val="20"/>
                <w:szCs w:val="20"/>
              </w:rPr>
              <w:t xml:space="preserve">Образовательная </w:t>
            </w:r>
            <w:r w:rsidRPr="00AE2FDE">
              <w:rPr>
                <w:bCs/>
                <w:i/>
                <w:spacing w:val="-1"/>
                <w:sz w:val="20"/>
                <w:szCs w:val="20"/>
              </w:rPr>
              <w:t>деятельност</w:t>
            </w:r>
            <w:r w:rsidRPr="00AE2FDE">
              <w:rPr>
                <w:bCs/>
                <w:i/>
                <w:sz w:val="20"/>
                <w:szCs w:val="20"/>
              </w:rPr>
              <w:t xml:space="preserve">ь в режимных </w:t>
            </w:r>
            <w:r w:rsidRPr="00AE2FDE">
              <w:rPr>
                <w:i/>
                <w:sz w:val="20"/>
                <w:szCs w:val="20"/>
              </w:rPr>
              <w:t>моментах</w:t>
            </w:r>
          </w:p>
        </w:tc>
      </w:tr>
      <w:tr w:rsidR="0024499E" w:rsidRPr="000F6E02" w:rsidTr="00F47B56">
        <w:trPr>
          <w:gridAfter w:val="1"/>
          <w:wAfter w:w="12" w:type="dxa"/>
          <w:trHeight w:val="505"/>
        </w:trPr>
        <w:tc>
          <w:tcPr>
            <w:tcW w:w="1866" w:type="dxa"/>
            <w:vMerge w:val="restart"/>
            <w:tcBorders>
              <w:right w:val="single" w:sz="4" w:space="0" w:color="000000"/>
            </w:tcBorders>
          </w:tcPr>
          <w:p w:rsidR="0024499E" w:rsidRPr="00A100FD" w:rsidRDefault="0024499E" w:rsidP="00F47B56">
            <w:pPr>
              <w:pStyle w:val="TableParagraph"/>
              <w:ind w:left="0" w:right="116"/>
              <w:rPr>
                <w:bCs/>
                <w:sz w:val="20"/>
                <w:szCs w:val="20"/>
              </w:rPr>
            </w:pPr>
            <w:r w:rsidRPr="00A100FD">
              <w:rPr>
                <w:bCs/>
                <w:sz w:val="20"/>
                <w:szCs w:val="20"/>
              </w:rPr>
              <w:t>Подготовка к пр</w:t>
            </w:r>
            <w:r w:rsidRPr="00A100FD">
              <w:rPr>
                <w:bCs/>
                <w:sz w:val="20"/>
                <w:szCs w:val="20"/>
              </w:rPr>
              <w:t>о</w:t>
            </w:r>
            <w:r w:rsidRPr="00A100FD">
              <w:rPr>
                <w:bCs/>
                <w:sz w:val="20"/>
                <w:szCs w:val="20"/>
              </w:rPr>
              <w:t xml:space="preserve">гулке, прогулка </w:t>
            </w:r>
            <w:r w:rsidRPr="00A100FD">
              <w:rPr>
                <w:bCs/>
                <w:spacing w:val="-1"/>
                <w:sz w:val="20"/>
                <w:szCs w:val="20"/>
              </w:rPr>
              <w:t>(образовател</w:t>
            </w:r>
            <w:r w:rsidRPr="00A100FD">
              <w:rPr>
                <w:bCs/>
                <w:sz w:val="20"/>
                <w:szCs w:val="20"/>
              </w:rPr>
              <w:t>ьная</w:t>
            </w:r>
          </w:p>
          <w:p w:rsidR="0024499E" w:rsidRPr="00A100FD" w:rsidRDefault="0024499E" w:rsidP="00F47B56">
            <w:pPr>
              <w:pStyle w:val="TableParagraph"/>
              <w:ind w:left="0" w:right="104"/>
              <w:rPr>
                <w:bCs/>
                <w:sz w:val="20"/>
                <w:szCs w:val="20"/>
              </w:rPr>
            </w:pPr>
            <w:r w:rsidRPr="00A100FD">
              <w:rPr>
                <w:bCs/>
                <w:sz w:val="20"/>
                <w:szCs w:val="20"/>
              </w:rPr>
              <w:t>Деятельность в р</w:t>
            </w:r>
            <w:r w:rsidRPr="00A100FD">
              <w:rPr>
                <w:bCs/>
                <w:sz w:val="20"/>
                <w:szCs w:val="20"/>
              </w:rPr>
              <w:t>е</w:t>
            </w:r>
            <w:r w:rsidRPr="00A100FD">
              <w:rPr>
                <w:bCs/>
                <w:sz w:val="20"/>
                <w:szCs w:val="20"/>
              </w:rPr>
              <w:t>жимных моментах).</w:t>
            </w:r>
          </w:p>
          <w:p w:rsidR="0024499E" w:rsidRPr="00A100FD" w:rsidRDefault="0024499E" w:rsidP="00F47B56">
            <w:pPr>
              <w:pStyle w:val="TableParagraph"/>
              <w:ind w:left="0" w:right="104"/>
              <w:rPr>
                <w:bCs/>
                <w:sz w:val="20"/>
                <w:szCs w:val="20"/>
              </w:rPr>
            </w:pPr>
            <w:r w:rsidRPr="00A100FD">
              <w:rPr>
                <w:bCs/>
                <w:spacing w:val="-1"/>
                <w:sz w:val="20"/>
                <w:szCs w:val="20"/>
              </w:rPr>
              <w:t>Самостоятел</w:t>
            </w:r>
            <w:r w:rsidRPr="00A100FD">
              <w:rPr>
                <w:bCs/>
                <w:sz w:val="20"/>
                <w:szCs w:val="20"/>
              </w:rPr>
              <w:t>ьная</w:t>
            </w:r>
          </w:p>
          <w:p w:rsidR="0024499E" w:rsidRPr="00A100FD" w:rsidRDefault="0024499E" w:rsidP="00F47B56">
            <w:pPr>
              <w:pStyle w:val="TableParagraph"/>
              <w:ind w:left="0" w:right="170"/>
              <w:rPr>
                <w:bCs/>
                <w:sz w:val="20"/>
                <w:szCs w:val="20"/>
              </w:rPr>
            </w:pPr>
            <w:r w:rsidRPr="00A100FD">
              <w:rPr>
                <w:bCs/>
                <w:sz w:val="20"/>
                <w:szCs w:val="20"/>
              </w:rPr>
              <w:t>деятельность.</w:t>
            </w:r>
          </w:p>
          <w:p w:rsidR="0024499E" w:rsidRPr="00A100FD" w:rsidRDefault="0024499E" w:rsidP="00F47B56">
            <w:pPr>
              <w:pStyle w:val="TableParagraph"/>
              <w:ind w:left="0" w:right="297"/>
              <w:rPr>
                <w:bCs/>
                <w:sz w:val="20"/>
                <w:szCs w:val="20"/>
              </w:rPr>
            </w:pPr>
            <w:r w:rsidRPr="00A100FD">
              <w:rPr>
                <w:bCs/>
                <w:sz w:val="20"/>
                <w:szCs w:val="20"/>
              </w:rPr>
              <w:t>Уход детей домой</w:t>
            </w:r>
          </w:p>
        </w:tc>
        <w:tc>
          <w:tcPr>
            <w:tcW w:w="1207" w:type="dxa"/>
          </w:tcPr>
          <w:p w:rsidR="0024499E" w:rsidRPr="000F6E02" w:rsidRDefault="0024499E" w:rsidP="00F47B56">
            <w:pPr>
              <w:pStyle w:val="TableParagraph"/>
              <w:ind w:left="105"/>
              <w:rPr>
                <w:b/>
                <w:sz w:val="20"/>
                <w:szCs w:val="20"/>
              </w:rPr>
            </w:pPr>
            <w:r w:rsidRPr="000F6E02">
              <w:rPr>
                <w:b/>
                <w:sz w:val="20"/>
                <w:szCs w:val="20"/>
              </w:rPr>
              <w:t>17.25-19.00</w:t>
            </w:r>
          </w:p>
        </w:tc>
        <w:tc>
          <w:tcPr>
            <w:tcW w:w="1403" w:type="dxa"/>
            <w:gridSpan w:val="2"/>
          </w:tcPr>
          <w:p w:rsidR="0024499E" w:rsidRPr="000F6E02" w:rsidRDefault="0024499E" w:rsidP="00F47B56">
            <w:pPr>
              <w:pStyle w:val="TableParagraph"/>
              <w:ind w:left="105"/>
              <w:rPr>
                <w:b/>
                <w:sz w:val="20"/>
                <w:szCs w:val="20"/>
              </w:rPr>
            </w:pPr>
            <w:r w:rsidRPr="000F6E02">
              <w:rPr>
                <w:b/>
                <w:sz w:val="20"/>
                <w:szCs w:val="20"/>
              </w:rPr>
              <w:t>17.25-19.00</w:t>
            </w:r>
          </w:p>
        </w:tc>
        <w:tc>
          <w:tcPr>
            <w:tcW w:w="1197" w:type="dxa"/>
            <w:gridSpan w:val="3"/>
          </w:tcPr>
          <w:p w:rsidR="0024499E" w:rsidRPr="000F6E02" w:rsidRDefault="0024499E" w:rsidP="00F47B56">
            <w:pPr>
              <w:pStyle w:val="TableParagraph"/>
              <w:ind w:left="108"/>
              <w:rPr>
                <w:b/>
                <w:sz w:val="20"/>
                <w:szCs w:val="20"/>
              </w:rPr>
            </w:pPr>
            <w:r w:rsidRPr="000F6E02">
              <w:rPr>
                <w:b/>
                <w:sz w:val="20"/>
                <w:szCs w:val="20"/>
              </w:rPr>
              <w:t>17.25-19.00</w:t>
            </w:r>
          </w:p>
        </w:tc>
        <w:tc>
          <w:tcPr>
            <w:tcW w:w="1028" w:type="dxa"/>
            <w:gridSpan w:val="2"/>
          </w:tcPr>
          <w:p w:rsidR="0024499E" w:rsidRPr="000F6E02" w:rsidRDefault="0024499E" w:rsidP="00F47B56">
            <w:pPr>
              <w:pStyle w:val="TableParagraph"/>
              <w:ind w:left="109"/>
              <w:rPr>
                <w:b/>
                <w:sz w:val="20"/>
                <w:szCs w:val="20"/>
              </w:rPr>
            </w:pPr>
            <w:r w:rsidRPr="000F6E02">
              <w:rPr>
                <w:b/>
                <w:sz w:val="20"/>
                <w:szCs w:val="20"/>
              </w:rPr>
              <w:t>17.30-19.00</w:t>
            </w:r>
          </w:p>
        </w:tc>
        <w:tc>
          <w:tcPr>
            <w:tcW w:w="1127" w:type="dxa"/>
            <w:gridSpan w:val="3"/>
          </w:tcPr>
          <w:p w:rsidR="0024499E" w:rsidRPr="000F6E02" w:rsidRDefault="0024499E" w:rsidP="00F47B56">
            <w:pPr>
              <w:pStyle w:val="TableParagraph"/>
              <w:ind w:left="109"/>
              <w:rPr>
                <w:b/>
                <w:sz w:val="20"/>
                <w:szCs w:val="20"/>
              </w:rPr>
            </w:pPr>
            <w:r w:rsidRPr="000F6E02">
              <w:rPr>
                <w:b/>
                <w:sz w:val="20"/>
                <w:szCs w:val="20"/>
              </w:rPr>
              <w:t>17.30-19.00</w:t>
            </w:r>
          </w:p>
        </w:tc>
        <w:tc>
          <w:tcPr>
            <w:tcW w:w="984" w:type="dxa"/>
            <w:gridSpan w:val="2"/>
          </w:tcPr>
          <w:p w:rsidR="0024499E" w:rsidRPr="000F6E02" w:rsidRDefault="0024499E" w:rsidP="00F47B56">
            <w:pPr>
              <w:pStyle w:val="TableParagraph"/>
              <w:ind w:left="110"/>
              <w:rPr>
                <w:b/>
                <w:sz w:val="20"/>
                <w:szCs w:val="20"/>
              </w:rPr>
            </w:pPr>
            <w:r w:rsidRPr="000F6E02">
              <w:rPr>
                <w:b/>
                <w:sz w:val="20"/>
                <w:szCs w:val="20"/>
              </w:rPr>
              <w:t>17.30-19.00</w:t>
            </w:r>
          </w:p>
        </w:tc>
        <w:tc>
          <w:tcPr>
            <w:tcW w:w="1001" w:type="dxa"/>
            <w:gridSpan w:val="2"/>
          </w:tcPr>
          <w:p w:rsidR="0024499E" w:rsidRPr="000F6E02" w:rsidRDefault="0024499E" w:rsidP="00F47B56">
            <w:pPr>
              <w:pStyle w:val="TableParagraph"/>
              <w:ind w:left="111"/>
              <w:rPr>
                <w:b/>
                <w:sz w:val="20"/>
                <w:szCs w:val="20"/>
              </w:rPr>
            </w:pPr>
            <w:r w:rsidRPr="000F6E02">
              <w:rPr>
                <w:b/>
                <w:sz w:val="20"/>
                <w:szCs w:val="20"/>
              </w:rPr>
              <w:t>17.30-19.00</w:t>
            </w:r>
          </w:p>
        </w:tc>
      </w:tr>
      <w:tr w:rsidR="0024499E" w:rsidRPr="000F6E02" w:rsidTr="00F47B56">
        <w:trPr>
          <w:trHeight w:val="505"/>
        </w:trPr>
        <w:tc>
          <w:tcPr>
            <w:tcW w:w="1866" w:type="dxa"/>
            <w:vMerge/>
            <w:tcBorders>
              <w:right w:val="single" w:sz="4" w:space="0" w:color="000000"/>
            </w:tcBorders>
          </w:tcPr>
          <w:p w:rsidR="0024499E" w:rsidRPr="00A100FD" w:rsidRDefault="0024499E" w:rsidP="00F47B56">
            <w:pPr>
              <w:pStyle w:val="TableParagraph"/>
              <w:ind w:left="0" w:right="116"/>
              <w:rPr>
                <w:bCs/>
                <w:sz w:val="20"/>
                <w:szCs w:val="20"/>
              </w:rPr>
            </w:pPr>
          </w:p>
        </w:tc>
        <w:tc>
          <w:tcPr>
            <w:tcW w:w="7959" w:type="dxa"/>
            <w:gridSpan w:val="16"/>
          </w:tcPr>
          <w:p w:rsidR="0024499E" w:rsidRPr="000F6E02" w:rsidRDefault="0024499E" w:rsidP="00F47B56">
            <w:pPr>
              <w:pStyle w:val="TableParagraph"/>
              <w:ind w:left="110"/>
              <w:rPr>
                <w:i/>
                <w:sz w:val="20"/>
                <w:szCs w:val="20"/>
              </w:rPr>
            </w:pPr>
            <w:r w:rsidRPr="000F6E02">
              <w:rPr>
                <w:i/>
                <w:sz w:val="20"/>
                <w:szCs w:val="20"/>
              </w:rPr>
              <w:t>Подготовка к прогулке (труд, социализация, коммуникация).</w:t>
            </w:r>
          </w:p>
          <w:p w:rsidR="0024499E" w:rsidRPr="000F6E02" w:rsidRDefault="0024499E" w:rsidP="00F47B56">
            <w:pPr>
              <w:pStyle w:val="TableParagraph"/>
              <w:ind w:left="110" w:right="523"/>
              <w:rPr>
                <w:i/>
                <w:iCs/>
                <w:sz w:val="20"/>
                <w:szCs w:val="20"/>
              </w:rPr>
            </w:pPr>
            <w:r w:rsidRPr="000F6E02">
              <w:rPr>
                <w:i/>
                <w:sz w:val="20"/>
                <w:szCs w:val="20"/>
              </w:rPr>
              <w:t>Прогулка: наблюдение в природе (познание, безопасность, труд), труд в природе и в быту (безопасность, коммуникация, труд, социализация), подвижные игры (фи</w:t>
            </w:r>
            <w:r w:rsidRPr="000F6E02">
              <w:rPr>
                <w:i/>
                <w:sz w:val="20"/>
                <w:szCs w:val="20"/>
              </w:rPr>
              <w:t>з</w:t>
            </w:r>
            <w:r w:rsidRPr="000F6E02">
              <w:rPr>
                <w:i/>
                <w:sz w:val="20"/>
                <w:szCs w:val="20"/>
              </w:rPr>
              <w:t>культура, здоровье, познание), ролевые игры (познание, социализация,</w:t>
            </w:r>
            <w:r>
              <w:rPr>
                <w:i/>
                <w:sz w:val="20"/>
                <w:szCs w:val="20"/>
              </w:rPr>
              <w:t xml:space="preserve"> </w:t>
            </w:r>
            <w:r w:rsidRPr="000F6E02">
              <w:rPr>
                <w:i/>
                <w:iCs/>
                <w:sz w:val="20"/>
                <w:szCs w:val="20"/>
              </w:rPr>
              <w:t>коммуник</w:t>
            </w:r>
            <w:r w:rsidRPr="000F6E02">
              <w:rPr>
                <w:i/>
                <w:iCs/>
                <w:sz w:val="20"/>
                <w:szCs w:val="20"/>
              </w:rPr>
              <w:t>а</w:t>
            </w:r>
            <w:r w:rsidRPr="000F6E02">
              <w:rPr>
                <w:i/>
                <w:iCs/>
                <w:sz w:val="20"/>
                <w:szCs w:val="20"/>
              </w:rPr>
              <w:t>ция), индивидуальная работа по развитию движений (здоровье, физкультура), д</w:t>
            </w:r>
            <w:r w:rsidRPr="000F6E02">
              <w:rPr>
                <w:i/>
                <w:iCs/>
                <w:sz w:val="20"/>
                <w:szCs w:val="20"/>
              </w:rPr>
              <w:t>и</w:t>
            </w:r>
            <w:r w:rsidRPr="000F6E02">
              <w:rPr>
                <w:i/>
                <w:iCs/>
                <w:sz w:val="20"/>
                <w:szCs w:val="20"/>
              </w:rPr>
              <w:t>дактические игры по экологии, развитию речи, ознакомлению с окружающим (п</w:t>
            </w:r>
            <w:r w:rsidRPr="000F6E02">
              <w:rPr>
                <w:i/>
                <w:iCs/>
                <w:sz w:val="20"/>
                <w:szCs w:val="20"/>
              </w:rPr>
              <w:t>о</w:t>
            </w:r>
            <w:r w:rsidRPr="000F6E02">
              <w:rPr>
                <w:i/>
                <w:iCs/>
                <w:sz w:val="20"/>
                <w:szCs w:val="20"/>
              </w:rPr>
              <w:t>знание, коммуникация, социализация), беседы с детьми (познание, коммуникация), рисование на асфальте, на мольбертах (художественная</w:t>
            </w:r>
          </w:p>
          <w:p w:rsidR="0024499E" w:rsidRPr="000F6E02" w:rsidRDefault="0024499E" w:rsidP="00F47B56">
            <w:pPr>
              <w:pStyle w:val="TableParagraph"/>
              <w:ind w:left="111"/>
              <w:rPr>
                <w:b/>
                <w:sz w:val="20"/>
                <w:szCs w:val="20"/>
              </w:rPr>
            </w:pPr>
            <w:r w:rsidRPr="000F6E02">
              <w:rPr>
                <w:i/>
                <w:sz w:val="20"/>
                <w:szCs w:val="20"/>
              </w:rPr>
              <w:t>деятельность). Взаимодействие с семьей, социализация, коммуникация.</w:t>
            </w:r>
          </w:p>
        </w:tc>
      </w:tr>
      <w:tr w:rsidR="0024499E" w:rsidRPr="000F6E02" w:rsidTr="00F47B56">
        <w:trPr>
          <w:trHeight w:val="306"/>
        </w:trPr>
        <w:tc>
          <w:tcPr>
            <w:tcW w:w="1866" w:type="dxa"/>
          </w:tcPr>
          <w:p w:rsidR="0024499E" w:rsidRPr="00A100FD" w:rsidRDefault="0024499E" w:rsidP="00F47B56">
            <w:pPr>
              <w:pStyle w:val="TableParagraph"/>
              <w:rPr>
                <w:sz w:val="20"/>
                <w:szCs w:val="20"/>
              </w:rPr>
            </w:pPr>
          </w:p>
        </w:tc>
        <w:tc>
          <w:tcPr>
            <w:tcW w:w="1207" w:type="dxa"/>
          </w:tcPr>
          <w:p w:rsidR="0024499E" w:rsidRPr="000F6E02" w:rsidRDefault="0024499E" w:rsidP="00F47B56">
            <w:pPr>
              <w:pStyle w:val="TableParagraph"/>
              <w:ind w:left="111"/>
              <w:rPr>
                <w:b/>
                <w:sz w:val="20"/>
                <w:szCs w:val="20"/>
              </w:rPr>
            </w:pPr>
          </w:p>
        </w:tc>
        <w:tc>
          <w:tcPr>
            <w:tcW w:w="6752" w:type="dxa"/>
            <w:gridSpan w:val="15"/>
          </w:tcPr>
          <w:p w:rsidR="0024499E" w:rsidRPr="000F6E02" w:rsidRDefault="0024499E" w:rsidP="00F47B56">
            <w:pPr>
              <w:pStyle w:val="TableParagraph"/>
              <w:ind w:left="111"/>
              <w:rPr>
                <w:b/>
                <w:sz w:val="20"/>
                <w:szCs w:val="20"/>
              </w:rPr>
            </w:pPr>
            <w:r w:rsidRPr="000F6E02">
              <w:rPr>
                <w:b/>
                <w:sz w:val="20"/>
                <w:szCs w:val="20"/>
              </w:rPr>
              <w:t>Дома</w:t>
            </w:r>
          </w:p>
        </w:tc>
      </w:tr>
      <w:tr w:rsidR="0024499E" w:rsidRPr="000F6E02" w:rsidTr="00F47B56">
        <w:trPr>
          <w:gridAfter w:val="1"/>
          <w:wAfter w:w="12" w:type="dxa"/>
          <w:trHeight w:val="505"/>
        </w:trPr>
        <w:tc>
          <w:tcPr>
            <w:tcW w:w="1866" w:type="dxa"/>
          </w:tcPr>
          <w:p w:rsidR="0024499E" w:rsidRPr="00A100FD" w:rsidRDefault="0024499E" w:rsidP="00F47B56">
            <w:pPr>
              <w:pStyle w:val="TableParagraph"/>
              <w:rPr>
                <w:sz w:val="20"/>
                <w:szCs w:val="20"/>
              </w:rPr>
            </w:pPr>
            <w:r w:rsidRPr="00A100FD">
              <w:rPr>
                <w:sz w:val="20"/>
                <w:szCs w:val="20"/>
              </w:rPr>
              <w:t>Прогулка</w:t>
            </w:r>
          </w:p>
        </w:tc>
        <w:tc>
          <w:tcPr>
            <w:tcW w:w="1207" w:type="dxa"/>
          </w:tcPr>
          <w:p w:rsidR="0024499E" w:rsidRPr="000F6E02" w:rsidRDefault="0024499E" w:rsidP="00F47B56">
            <w:pPr>
              <w:pStyle w:val="TableParagraph"/>
              <w:ind w:left="105"/>
              <w:rPr>
                <w:b/>
                <w:sz w:val="20"/>
                <w:szCs w:val="20"/>
              </w:rPr>
            </w:pPr>
            <w:r w:rsidRPr="000F6E02">
              <w:rPr>
                <w:b/>
                <w:sz w:val="20"/>
                <w:szCs w:val="20"/>
              </w:rPr>
              <w:t>19.00-20.00</w:t>
            </w:r>
          </w:p>
        </w:tc>
        <w:tc>
          <w:tcPr>
            <w:tcW w:w="1403" w:type="dxa"/>
            <w:gridSpan w:val="2"/>
          </w:tcPr>
          <w:p w:rsidR="0024499E" w:rsidRPr="000F6E02" w:rsidRDefault="0024499E" w:rsidP="00F47B56">
            <w:pPr>
              <w:pStyle w:val="TableParagraph"/>
              <w:ind w:left="105"/>
              <w:rPr>
                <w:b/>
                <w:sz w:val="20"/>
                <w:szCs w:val="20"/>
              </w:rPr>
            </w:pPr>
            <w:r w:rsidRPr="000F6E02">
              <w:rPr>
                <w:b/>
                <w:sz w:val="20"/>
                <w:szCs w:val="20"/>
              </w:rPr>
              <w:t>19.00-20.00</w:t>
            </w:r>
          </w:p>
        </w:tc>
        <w:tc>
          <w:tcPr>
            <w:tcW w:w="1197" w:type="dxa"/>
            <w:gridSpan w:val="3"/>
          </w:tcPr>
          <w:p w:rsidR="0024499E" w:rsidRPr="000F6E02" w:rsidRDefault="0024499E" w:rsidP="00F47B56">
            <w:pPr>
              <w:pStyle w:val="TableParagraph"/>
              <w:ind w:left="108"/>
              <w:rPr>
                <w:b/>
                <w:sz w:val="20"/>
                <w:szCs w:val="20"/>
              </w:rPr>
            </w:pPr>
            <w:r w:rsidRPr="000F6E02">
              <w:rPr>
                <w:b/>
                <w:sz w:val="20"/>
                <w:szCs w:val="20"/>
              </w:rPr>
              <w:t>19.00-20.00</w:t>
            </w:r>
          </w:p>
        </w:tc>
        <w:tc>
          <w:tcPr>
            <w:tcW w:w="1028" w:type="dxa"/>
            <w:gridSpan w:val="2"/>
          </w:tcPr>
          <w:p w:rsidR="0024499E" w:rsidRPr="000F6E02" w:rsidRDefault="0024499E" w:rsidP="00F47B56">
            <w:pPr>
              <w:pStyle w:val="TableParagraph"/>
              <w:ind w:left="109"/>
              <w:rPr>
                <w:b/>
                <w:sz w:val="20"/>
                <w:szCs w:val="20"/>
              </w:rPr>
            </w:pPr>
            <w:r w:rsidRPr="000F6E02">
              <w:rPr>
                <w:b/>
                <w:sz w:val="20"/>
                <w:szCs w:val="20"/>
              </w:rPr>
              <w:t>19.00-20.15</w:t>
            </w:r>
          </w:p>
        </w:tc>
        <w:tc>
          <w:tcPr>
            <w:tcW w:w="1127" w:type="dxa"/>
            <w:gridSpan w:val="3"/>
          </w:tcPr>
          <w:p w:rsidR="0024499E" w:rsidRPr="000F6E02" w:rsidRDefault="0024499E" w:rsidP="00F47B56">
            <w:pPr>
              <w:pStyle w:val="TableParagraph"/>
              <w:ind w:left="109"/>
              <w:rPr>
                <w:b/>
                <w:sz w:val="20"/>
                <w:szCs w:val="20"/>
              </w:rPr>
            </w:pPr>
            <w:r w:rsidRPr="000F6E02">
              <w:rPr>
                <w:b/>
                <w:sz w:val="20"/>
                <w:szCs w:val="20"/>
              </w:rPr>
              <w:t>19.00-20.15</w:t>
            </w:r>
          </w:p>
        </w:tc>
        <w:tc>
          <w:tcPr>
            <w:tcW w:w="984" w:type="dxa"/>
            <w:gridSpan w:val="2"/>
          </w:tcPr>
          <w:p w:rsidR="0024499E" w:rsidRPr="000F6E02" w:rsidRDefault="0024499E" w:rsidP="00F47B56">
            <w:pPr>
              <w:pStyle w:val="TableParagraph"/>
              <w:ind w:left="110"/>
              <w:rPr>
                <w:b/>
                <w:sz w:val="20"/>
                <w:szCs w:val="20"/>
              </w:rPr>
            </w:pPr>
            <w:r w:rsidRPr="000F6E02">
              <w:rPr>
                <w:b/>
                <w:sz w:val="20"/>
                <w:szCs w:val="20"/>
              </w:rPr>
              <w:t>19.00-20.20</w:t>
            </w:r>
          </w:p>
        </w:tc>
        <w:tc>
          <w:tcPr>
            <w:tcW w:w="1001" w:type="dxa"/>
            <w:gridSpan w:val="2"/>
          </w:tcPr>
          <w:p w:rsidR="0024499E" w:rsidRPr="000F6E02" w:rsidRDefault="0024499E" w:rsidP="00F47B56">
            <w:pPr>
              <w:pStyle w:val="TableParagraph"/>
              <w:ind w:left="111"/>
              <w:rPr>
                <w:b/>
                <w:sz w:val="20"/>
                <w:szCs w:val="20"/>
              </w:rPr>
            </w:pPr>
            <w:r w:rsidRPr="000F6E02">
              <w:rPr>
                <w:b/>
                <w:sz w:val="20"/>
                <w:szCs w:val="20"/>
              </w:rPr>
              <w:t>19.00-20.20</w:t>
            </w:r>
          </w:p>
        </w:tc>
      </w:tr>
      <w:tr w:rsidR="0024499E" w:rsidRPr="000F6E02" w:rsidTr="00F47B56">
        <w:trPr>
          <w:gridAfter w:val="1"/>
          <w:wAfter w:w="12" w:type="dxa"/>
          <w:trHeight w:val="1069"/>
        </w:trPr>
        <w:tc>
          <w:tcPr>
            <w:tcW w:w="1866" w:type="dxa"/>
          </w:tcPr>
          <w:p w:rsidR="0024499E" w:rsidRPr="00A100FD" w:rsidRDefault="0024499E" w:rsidP="00F47B56">
            <w:pPr>
              <w:pStyle w:val="TableParagraph"/>
              <w:ind w:left="0" w:right="77"/>
              <w:rPr>
                <w:bCs/>
                <w:sz w:val="20"/>
                <w:szCs w:val="20"/>
              </w:rPr>
            </w:pPr>
            <w:r w:rsidRPr="00A100FD">
              <w:rPr>
                <w:bCs/>
                <w:sz w:val="20"/>
                <w:szCs w:val="20"/>
              </w:rPr>
              <w:t>Возвращени е с пр</w:t>
            </w:r>
            <w:r w:rsidRPr="00A100FD">
              <w:rPr>
                <w:bCs/>
                <w:sz w:val="20"/>
                <w:szCs w:val="20"/>
              </w:rPr>
              <w:t>о</w:t>
            </w:r>
            <w:r w:rsidRPr="00A100FD">
              <w:rPr>
                <w:bCs/>
                <w:sz w:val="20"/>
                <w:szCs w:val="20"/>
              </w:rPr>
              <w:t>гулки, спокойные игры, гигиенич</w:t>
            </w:r>
            <w:r w:rsidRPr="00A100FD">
              <w:rPr>
                <w:bCs/>
                <w:sz w:val="20"/>
                <w:szCs w:val="20"/>
              </w:rPr>
              <w:t>е</w:t>
            </w:r>
            <w:r w:rsidRPr="00A100FD">
              <w:rPr>
                <w:bCs/>
                <w:sz w:val="20"/>
                <w:szCs w:val="20"/>
              </w:rPr>
              <w:t>ские</w:t>
            </w:r>
          </w:p>
          <w:p w:rsidR="0024499E" w:rsidRPr="00A100FD" w:rsidRDefault="0024499E" w:rsidP="00F47B56">
            <w:pPr>
              <w:pStyle w:val="TableParagraph"/>
              <w:ind w:left="0"/>
              <w:rPr>
                <w:bCs/>
                <w:sz w:val="20"/>
                <w:szCs w:val="20"/>
              </w:rPr>
            </w:pPr>
            <w:r w:rsidRPr="00A100FD">
              <w:rPr>
                <w:bCs/>
                <w:sz w:val="20"/>
                <w:szCs w:val="20"/>
              </w:rPr>
              <w:t>процедуры</w:t>
            </w:r>
          </w:p>
        </w:tc>
        <w:tc>
          <w:tcPr>
            <w:tcW w:w="1207" w:type="dxa"/>
          </w:tcPr>
          <w:p w:rsidR="0024499E" w:rsidRPr="000F6E02" w:rsidRDefault="0024499E" w:rsidP="00F47B56">
            <w:pPr>
              <w:pStyle w:val="TableParagraph"/>
              <w:ind w:left="105"/>
              <w:rPr>
                <w:b/>
                <w:sz w:val="20"/>
                <w:szCs w:val="20"/>
              </w:rPr>
            </w:pPr>
            <w:r w:rsidRPr="000F6E02">
              <w:rPr>
                <w:b/>
                <w:sz w:val="20"/>
                <w:szCs w:val="20"/>
              </w:rPr>
              <w:t>20.00-21.00</w:t>
            </w:r>
          </w:p>
        </w:tc>
        <w:tc>
          <w:tcPr>
            <w:tcW w:w="1403" w:type="dxa"/>
            <w:gridSpan w:val="2"/>
          </w:tcPr>
          <w:p w:rsidR="0024499E" w:rsidRPr="000F6E02" w:rsidRDefault="0024499E" w:rsidP="00F47B56">
            <w:pPr>
              <w:pStyle w:val="TableParagraph"/>
              <w:ind w:left="105"/>
              <w:rPr>
                <w:b/>
                <w:sz w:val="20"/>
                <w:szCs w:val="20"/>
              </w:rPr>
            </w:pPr>
            <w:r w:rsidRPr="000F6E02">
              <w:rPr>
                <w:b/>
                <w:sz w:val="20"/>
                <w:szCs w:val="20"/>
              </w:rPr>
              <w:t>20.00-21.00</w:t>
            </w:r>
          </w:p>
        </w:tc>
        <w:tc>
          <w:tcPr>
            <w:tcW w:w="1197" w:type="dxa"/>
            <w:gridSpan w:val="3"/>
          </w:tcPr>
          <w:p w:rsidR="0024499E" w:rsidRPr="000F6E02" w:rsidRDefault="0024499E" w:rsidP="00F47B56">
            <w:pPr>
              <w:pStyle w:val="TableParagraph"/>
              <w:ind w:left="108"/>
              <w:rPr>
                <w:b/>
                <w:sz w:val="20"/>
                <w:szCs w:val="20"/>
              </w:rPr>
            </w:pPr>
            <w:r w:rsidRPr="000F6E02">
              <w:rPr>
                <w:b/>
                <w:sz w:val="20"/>
                <w:szCs w:val="20"/>
              </w:rPr>
              <w:t>20.00-21.00</w:t>
            </w:r>
          </w:p>
        </w:tc>
        <w:tc>
          <w:tcPr>
            <w:tcW w:w="1028" w:type="dxa"/>
            <w:gridSpan w:val="2"/>
          </w:tcPr>
          <w:p w:rsidR="0024499E" w:rsidRPr="000F6E02" w:rsidRDefault="0024499E" w:rsidP="00F47B56">
            <w:pPr>
              <w:pStyle w:val="TableParagraph"/>
              <w:ind w:left="109"/>
              <w:rPr>
                <w:b/>
                <w:sz w:val="20"/>
                <w:szCs w:val="20"/>
              </w:rPr>
            </w:pPr>
            <w:r w:rsidRPr="000F6E02">
              <w:rPr>
                <w:b/>
                <w:sz w:val="20"/>
                <w:szCs w:val="20"/>
              </w:rPr>
              <w:t>20.15-21.00</w:t>
            </w:r>
          </w:p>
        </w:tc>
        <w:tc>
          <w:tcPr>
            <w:tcW w:w="1127" w:type="dxa"/>
            <w:gridSpan w:val="3"/>
          </w:tcPr>
          <w:p w:rsidR="0024499E" w:rsidRPr="000F6E02" w:rsidRDefault="0024499E" w:rsidP="00F47B56">
            <w:pPr>
              <w:pStyle w:val="TableParagraph"/>
              <w:ind w:left="109"/>
              <w:rPr>
                <w:b/>
                <w:sz w:val="20"/>
                <w:szCs w:val="20"/>
              </w:rPr>
            </w:pPr>
            <w:r w:rsidRPr="000F6E02">
              <w:rPr>
                <w:b/>
                <w:sz w:val="20"/>
                <w:szCs w:val="20"/>
              </w:rPr>
              <w:t>20.15</w:t>
            </w:r>
            <w:r>
              <w:rPr>
                <w:b/>
                <w:sz w:val="20"/>
                <w:szCs w:val="20"/>
              </w:rPr>
              <w:t>-</w:t>
            </w:r>
            <w:r w:rsidRPr="000F6E02">
              <w:rPr>
                <w:b/>
                <w:sz w:val="20"/>
                <w:szCs w:val="20"/>
              </w:rPr>
              <w:t>21.00</w:t>
            </w:r>
          </w:p>
        </w:tc>
        <w:tc>
          <w:tcPr>
            <w:tcW w:w="984" w:type="dxa"/>
            <w:gridSpan w:val="2"/>
          </w:tcPr>
          <w:p w:rsidR="0024499E" w:rsidRPr="000F6E02" w:rsidRDefault="0024499E" w:rsidP="00F47B56">
            <w:pPr>
              <w:pStyle w:val="TableParagraph"/>
              <w:ind w:left="110"/>
              <w:rPr>
                <w:b/>
                <w:sz w:val="20"/>
                <w:szCs w:val="20"/>
              </w:rPr>
            </w:pPr>
            <w:r w:rsidRPr="000F6E02">
              <w:rPr>
                <w:b/>
                <w:sz w:val="20"/>
                <w:szCs w:val="20"/>
              </w:rPr>
              <w:t>20.20-21.00</w:t>
            </w:r>
          </w:p>
        </w:tc>
        <w:tc>
          <w:tcPr>
            <w:tcW w:w="1001" w:type="dxa"/>
            <w:gridSpan w:val="2"/>
          </w:tcPr>
          <w:p w:rsidR="0024499E" w:rsidRPr="000F6E02" w:rsidRDefault="0024499E" w:rsidP="00F47B56">
            <w:pPr>
              <w:pStyle w:val="TableParagraph"/>
              <w:ind w:left="111"/>
              <w:rPr>
                <w:b/>
                <w:sz w:val="20"/>
                <w:szCs w:val="20"/>
              </w:rPr>
            </w:pPr>
            <w:r w:rsidRPr="000F6E02">
              <w:rPr>
                <w:b/>
                <w:sz w:val="20"/>
                <w:szCs w:val="20"/>
              </w:rPr>
              <w:t>20.20-21.00</w:t>
            </w:r>
          </w:p>
        </w:tc>
      </w:tr>
      <w:tr w:rsidR="0024499E" w:rsidRPr="000F6E02" w:rsidTr="00F47B56">
        <w:trPr>
          <w:gridAfter w:val="1"/>
          <w:wAfter w:w="12" w:type="dxa"/>
          <w:trHeight w:val="538"/>
        </w:trPr>
        <w:tc>
          <w:tcPr>
            <w:tcW w:w="1866" w:type="dxa"/>
          </w:tcPr>
          <w:p w:rsidR="0024499E" w:rsidRPr="00A100FD" w:rsidRDefault="0024499E" w:rsidP="00F47B56">
            <w:pPr>
              <w:pStyle w:val="TableParagraph"/>
              <w:rPr>
                <w:sz w:val="20"/>
                <w:szCs w:val="20"/>
              </w:rPr>
            </w:pPr>
            <w:r w:rsidRPr="00A100FD">
              <w:rPr>
                <w:sz w:val="20"/>
                <w:szCs w:val="20"/>
              </w:rPr>
              <w:t>Ночной сон</w:t>
            </w:r>
          </w:p>
        </w:tc>
        <w:tc>
          <w:tcPr>
            <w:tcW w:w="1207" w:type="dxa"/>
          </w:tcPr>
          <w:p w:rsidR="0024499E" w:rsidRPr="000F6E02" w:rsidRDefault="0024499E" w:rsidP="00F47B56">
            <w:pPr>
              <w:pStyle w:val="TableParagraph"/>
              <w:ind w:left="105"/>
              <w:rPr>
                <w:b/>
                <w:sz w:val="20"/>
                <w:szCs w:val="20"/>
              </w:rPr>
            </w:pPr>
            <w:r w:rsidRPr="000F6E02">
              <w:rPr>
                <w:b/>
                <w:sz w:val="20"/>
                <w:szCs w:val="20"/>
              </w:rPr>
              <w:t>21.00-6.30</w:t>
            </w:r>
          </w:p>
          <w:p w:rsidR="0024499E" w:rsidRPr="000F6E02" w:rsidRDefault="0024499E" w:rsidP="00F47B56">
            <w:pPr>
              <w:pStyle w:val="TableParagraph"/>
              <w:ind w:left="105"/>
              <w:rPr>
                <w:b/>
                <w:sz w:val="20"/>
                <w:szCs w:val="20"/>
              </w:rPr>
            </w:pPr>
            <w:r w:rsidRPr="000F6E02">
              <w:rPr>
                <w:b/>
                <w:sz w:val="20"/>
                <w:szCs w:val="20"/>
              </w:rPr>
              <w:t>(7.30)</w:t>
            </w:r>
          </w:p>
        </w:tc>
        <w:tc>
          <w:tcPr>
            <w:tcW w:w="1403" w:type="dxa"/>
            <w:gridSpan w:val="2"/>
          </w:tcPr>
          <w:p w:rsidR="0024499E" w:rsidRPr="000F6E02" w:rsidRDefault="0024499E" w:rsidP="00F47B56">
            <w:pPr>
              <w:pStyle w:val="TableParagraph"/>
              <w:ind w:left="105"/>
              <w:rPr>
                <w:b/>
                <w:sz w:val="20"/>
                <w:szCs w:val="20"/>
              </w:rPr>
            </w:pPr>
            <w:r w:rsidRPr="000F6E02">
              <w:rPr>
                <w:b/>
                <w:sz w:val="20"/>
                <w:szCs w:val="20"/>
              </w:rPr>
              <w:t>21.00-6.30</w:t>
            </w:r>
          </w:p>
          <w:p w:rsidR="0024499E" w:rsidRPr="000F6E02" w:rsidRDefault="0024499E" w:rsidP="00F47B56">
            <w:pPr>
              <w:pStyle w:val="TableParagraph"/>
              <w:ind w:left="105"/>
              <w:rPr>
                <w:b/>
                <w:sz w:val="20"/>
                <w:szCs w:val="20"/>
              </w:rPr>
            </w:pPr>
            <w:r w:rsidRPr="000F6E02">
              <w:rPr>
                <w:b/>
                <w:sz w:val="20"/>
                <w:szCs w:val="20"/>
              </w:rPr>
              <w:t>(7.30)</w:t>
            </w:r>
          </w:p>
        </w:tc>
        <w:tc>
          <w:tcPr>
            <w:tcW w:w="1197" w:type="dxa"/>
            <w:gridSpan w:val="3"/>
          </w:tcPr>
          <w:p w:rsidR="0024499E" w:rsidRPr="000F6E02" w:rsidRDefault="0024499E" w:rsidP="00F47B56">
            <w:pPr>
              <w:pStyle w:val="TableParagraph"/>
              <w:ind w:left="108"/>
              <w:rPr>
                <w:b/>
                <w:sz w:val="20"/>
                <w:szCs w:val="20"/>
              </w:rPr>
            </w:pPr>
            <w:r w:rsidRPr="000F6E02">
              <w:rPr>
                <w:b/>
                <w:sz w:val="20"/>
                <w:szCs w:val="20"/>
              </w:rPr>
              <w:t>21.00-6.30</w:t>
            </w:r>
          </w:p>
          <w:p w:rsidR="0024499E" w:rsidRPr="000F6E02" w:rsidRDefault="0024499E" w:rsidP="00F47B56">
            <w:pPr>
              <w:pStyle w:val="TableParagraph"/>
              <w:ind w:left="108"/>
              <w:rPr>
                <w:b/>
                <w:sz w:val="20"/>
                <w:szCs w:val="20"/>
              </w:rPr>
            </w:pPr>
            <w:r w:rsidRPr="000F6E02">
              <w:rPr>
                <w:b/>
                <w:sz w:val="20"/>
                <w:szCs w:val="20"/>
              </w:rPr>
              <w:t>(7.30)</w:t>
            </w:r>
          </w:p>
        </w:tc>
        <w:tc>
          <w:tcPr>
            <w:tcW w:w="1028" w:type="dxa"/>
            <w:gridSpan w:val="2"/>
          </w:tcPr>
          <w:p w:rsidR="0024499E" w:rsidRPr="000F6E02" w:rsidRDefault="0024499E" w:rsidP="00F47B56">
            <w:pPr>
              <w:pStyle w:val="TableParagraph"/>
              <w:ind w:left="109"/>
              <w:rPr>
                <w:b/>
                <w:sz w:val="20"/>
                <w:szCs w:val="20"/>
              </w:rPr>
            </w:pPr>
            <w:r w:rsidRPr="000F6E02">
              <w:rPr>
                <w:b/>
                <w:sz w:val="20"/>
                <w:szCs w:val="20"/>
              </w:rPr>
              <w:t>21.00-6.30</w:t>
            </w:r>
          </w:p>
          <w:p w:rsidR="0024499E" w:rsidRPr="000F6E02" w:rsidRDefault="0024499E" w:rsidP="00F47B56">
            <w:pPr>
              <w:pStyle w:val="TableParagraph"/>
              <w:ind w:left="109"/>
              <w:rPr>
                <w:b/>
                <w:sz w:val="20"/>
                <w:szCs w:val="20"/>
              </w:rPr>
            </w:pPr>
            <w:r w:rsidRPr="000F6E02">
              <w:rPr>
                <w:b/>
                <w:sz w:val="20"/>
                <w:szCs w:val="20"/>
              </w:rPr>
              <w:t>(7.30)</w:t>
            </w:r>
          </w:p>
        </w:tc>
        <w:tc>
          <w:tcPr>
            <w:tcW w:w="1127" w:type="dxa"/>
            <w:gridSpan w:val="3"/>
          </w:tcPr>
          <w:p w:rsidR="0024499E" w:rsidRPr="000F6E02" w:rsidRDefault="0024499E" w:rsidP="00F47B56">
            <w:pPr>
              <w:pStyle w:val="TableParagraph"/>
              <w:ind w:left="109"/>
              <w:rPr>
                <w:b/>
                <w:sz w:val="20"/>
                <w:szCs w:val="20"/>
              </w:rPr>
            </w:pPr>
            <w:r w:rsidRPr="000F6E02">
              <w:rPr>
                <w:b/>
                <w:sz w:val="20"/>
                <w:szCs w:val="20"/>
              </w:rPr>
              <w:t>21.00-6.30</w:t>
            </w:r>
          </w:p>
          <w:p w:rsidR="0024499E" w:rsidRPr="000F6E02" w:rsidRDefault="0024499E" w:rsidP="00F47B56">
            <w:pPr>
              <w:pStyle w:val="TableParagraph"/>
              <w:ind w:left="109"/>
              <w:rPr>
                <w:b/>
                <w:sz w:val="20"/>
                <w:szCs w:val="20"/>
              </w:rPr>
            </w:pPr>
            <w:r w:rsidRPr="000F6E02">
              <w:rPr>
                <w:b/>
                <w:sz w:val="20"/>
                <w:szCs w:val="20"/>
              </w:rPr>
              <w:t>(7.30)</w:t>
            </w:r>
          </w:p>
        </w:tc>
        <w:tc>
          <w:tcPr>
            <w:tcW w:w="984" w:type="dxa"/>
            <w:gridSpan w:val="2"/>
          </w:tcPr>
          <w:p w:rsidR="0024499E" w:rsidRPr="000F6E02" w:rsidRDefault="0024499E" w:rsidP="00F47B56">
            <w:pPr>
              <w:pStyle w:val="TableParagraph"/>
              <w:ind w:left="110"/>
              <w:rPr>
                <w:b/>
                <w:sz w:val="20"/>
                <w:szCs w:val="20"/>
              </w:rPr>
            </w:pPr>
            <w:r w:rsidRPr="000F6E02">
              <w:rPr>
                <w:b/>
                <w:sz w:val="20"/>
                <w:szCs w:val="20"/>
              </w:rPr>
              <w:t>21.00-6.30</w:t>
            </w:r>
          </w:p>
          <w:p w:rsidR="0024499E" w:rsidRDefault="0024499E" w:rsidP="00F47B56">
            <w:pPr>
              <w:pStyle w:val="TableParagraph"/>
              <w:ind w:left="110"/>
              <w:rPr>
                <w:b/>
                <w:sz w:val="20"/>
                <w:szCs w:val="20"/>
              </w:rPr>
            </w:pPr>
            <w:r w:rsidRPr="000F6E02">
              <w:rPr>
                <w:b/>
                <w:sz w:val="20"/>
                <w:szCs w:val="20"/>
              </w:rPr>
              <w:t>(7.30)</w:t>
            </w:r>
          </w:p>
          <w:p w:rsidR="00CA7B34" w:rsidRPr="000F6E02" w:rsidRDefault="00CA7B34" w:rsidP="00F47B56">
            <w:pPr>
              <w:pStyle w:val="TableParagraph"/>
              <w:ind w:left="110"/>
              <w:rPr>
                <w:b/>
                <w:sz w:val="20"/>
                <w:szCs w:val="20"/>
              </w:rPr>
            </w:pPr>
          </w:p>
        </w:tc>
        <w:tc>
          <w:tcPr>
            <w:tcW w:w="1001" w:type="dxa"/>
            <w:gridSpan w:val="2"/>
          </w:tcPr>
          <w:p w:rsidR="0024499E" w:rsidRPr="000F6E02" w:rsidRDefault="0024499E" w:rsidP="00F47B56">
            <w:pPr>
              <w:pStyle w:val="TableParagraph"/>
              <w:ind w:left="111"/>
              <w:rPr>
                <w:b/>
                <w:sz w:val="20"/>
                <w:szCs w:val="20"/>
              </w:rPr>
            </w:pPr>
            <w:r w:rsidRPr="000F6E02">
              <w:rPr>
                <w:b/>
                <w:sz w:val="20"/>
                <w:szCs w:val="20"/>
              </w:rPr>
              <w:t>21.00-6.30</w:t>
            </w:r>
          </w:p>
          <w:p w:rsidR="0024499E" w:rsidRPr="000F6E02" w:rsidRDefault="0024499E" w:rsidP="00F47B56">
            <w:pPr>
              <w:pStyle w:val="TableParagraph"/>
              <w:ind w:left="111"/>
              <w:rPr>
                <w:b/>
                <w:sz w:val="20"/>
                <w:szCs w:val="20"/>
              </w:rPr>
            </w:pPr>
            <w:r w:rsidRPr="000F6E02">
              <w:rPr>
                <w:b/>
                <w:sz w:val="20"/>
                <w:szCs w:val="20"/>
              </w:rPr>
              <w:t>(7.30)</w:t>
            </w:r>
          </w:p>
        </w:tc>
      </w:tr>
    </w:tbl>
    <w:p w:rsidR="0024499E" w:rsidRPr="000F6E02" w:rsidRDefault="0024499E" w:rsidP="0024499E">
      <w:pPr>
        <w:pStyle w:val="aa"/>
        <w:ind w:left="0"/>
        <w:jc w:val="left"/>
        <w:rPr>
          <w:sz w:val="20"/>
          <w:szCs w:val="20"/>
        </w:rPr>
      </w:pPr>
    </w:p>
    <w:p w:rsidR="006110BB" w:rsidRPr="00314785" w:rsidRDefault="006110BB" w:rsidP="006110BB">
      <w:pPr>
        <w:pStyle w:val="45"/>
        <w:shd w:val="clear" w:color="auto" w:fill="auto"/>
        <w:spacing w:before="0" w:after="0" w:line="240" w:lineRule="auto"/>
        <w:ind w:firstLine="600"/>
        <w:jc w:val="both"/>
        <w:rPr>
          <w:rFonts w:ascii="Times New Roman" w:hAnsi="Times New Roman" w:cs="Times New Roman"/>
          <w:sz w:val="24"/>
          <w:szCs w:val="24"/>
        </w:rPr>
      </w:pPr>
      <w:r w:rsidRPr="00314785">
        <w:rPr>
          <w:rFonts w:ascii="Times New Roman" w:hAnsi="Times New Roman" w:cs="Times New Roman"/>
          <w:sz w:val="24"/>
          <w:szCs w:val="24"/>
        </w:rPr>
        <w:t>В соответствии с требованиями СанПиН 2.4.1.3049-13 ежедневная продолжитель</w:t>
      </w:r>
      <w:r w:rsidRPr="00314785">
        <w:rPr>
          <w:rFonts w:ascii="Times New Roman" w:hAnsi="Times New Roman" w:cs="Times New Roman"/>
          <w:sz w:val="24"/>
          <w:szCs w:val="24"/>
        </w:rPr>
        <w:softHyphen/>
        <w:t>ность пр</w:t>
      </w:r>
      <w:r w:rsidRPr="00314785">
        <w:rPr>
          <w:rFonts w:ascii="Times New Roman" w:hAnsi="Times New Roman" w:cs="Times New Roman"/>
          <w:sz w:val="24"/>
          <w:szCs w:val="24"/>
        </w:rPr>
        <w:t>о</w:t>
      </w:r>
      <w:r w:rsidRPr="00314785">
        <w:rPr>
          <w:rFonts w:ascii="Times New Roman" w:hAnsi="Times New Roman" w:cs="Times New Roman"/>
          <w:sz w:val="24"/>
          <w:szCs w:val="24"/>
        </w:rPr>
        <w:t>гулки детей составляет не менее 3 - 4 часов. Прогулки организуются 2 раза в день: в первую п</w:t>
      </w:r>
      <w:r w:rsidRPr="00314785">
        <w:rPr>
          <w:rFonts w:ascii="Times New Roman" w:hAnsi="Times New Roman" w:cs="Times New Roman"/>
          <w:sz w:val="24"/>
          <w:szCs w:val="24"/>
        </w:rPr>
        <w:t>о</w:t>
      </w:r>
      <w:r w:rsidRPr="00314785">
        <w:rPr>
          <w:rFonts w:ascii="Times New Roman" w:hAnsi="Times New Roman" w:cs="Times New Roman"/>
          <w:sz w:val="24"/>
          <w:szCs w:val="24"/>
        </w:rPr>
        <w:t>ловину дня - до обеда и во вторую половину дня - после дневного сна или перед уходом детей домой.</w:t>
      </w:r>
    </w:p>
    <w:p w:rsidR="009238B1" w:rsidRPr="00314785" w:rsidRDefault="006110BB" w:rsidP="006110BB">
      <w:pPr>
        <w:shd w:val="clear" w:color="auto" w:fill="FFFFFF"/>
        <w:spacing w:line="240" w:lineRule="auto"/>
        <w:ind w:firstLine="567"/>
        <w:rPr>
          <w:sz w:val="24"/>
          <w:szCs w:val="24"/>
        </w:rPr>
      </w:pPr>
      <w:r w:rsidRPr="003A51AC">
        <w:rPr>
          <w:sz w:val="24"/>
          <w:szCs w:val="24"/>
        </w:rPr>
        <w:t xml:space="preserve">Согласно СанПиН 1.2.3685-21 при температуре воздуха ниже минус 15°С и скорости ветра более 7 м/с продолжительность прогулки для детей до 7 лет сокращают. </w:t>
      </w:r>
      <w:r w:rsidR="009238B1" w:rsidRPr="00314785">
        <w:rPr>
          <w:sz w:val="24"/>
          <w:szCs w:val="24"/>
        </w:rPr>
        <w:t>В соответствии с реги</w:t>
      </w:r>
      <w:r w:rsidR="009238B1" w:rsidRPr="00314785">
        <w:rPr>
          <w:sz w:val="24"/>
          <w:szCs w:val="24"/>
        </w:rPr>
        <w:t>о</w:t>
      </w:r>
      <w:r w:rsidR="009238B1" w:rsidRPr="00314785">
        <w:rPr>
          <w:sz w:val="24"/>
          <w:szCs w:val="24"/>
        </w:rPr>
        <w:t>нально-климатическими условиями в зимний период (низкая температура воздуха до -20</w:t>
      </w:r>
      <w:r w:rsidR="009238B1" w:rsidRPr="00314785">
        <w:rPr>
          <w:rStyle w:val="47pt"/>
          <w:sz w:val="24"/>
          <w:szCs w:val="24"/>
        </w:rPr>
        <w:t>о</w:t>
      </w:r>
      <w:r w:rsidR="009238B1" w:rsidRPr="00314785">
        <w:rPr>
          <w:sz w:val="24"/>
          <w:szCs w:val="24"/>
        </w:rPr>
        <w:t>С - -30</w:t>
      </w:r>
      <w:r w:rsidR="009238B1" w:rsidRPr="00314785">
        <w:rPr>
          <w:rStyle w:val="47pt"/>
          <w:sz w:val="24"/>
          <w:szCs w:val="24"/>
        </w:rPr>
        <w:t>о</w:t>
      </w:r>
      <w:r w:rsidR="009238B1" w:rsidRPr="00314785">
        <w:rPr>
          <w:sz w:val="24"/>
          <w:szCs w:val="24"/>
        </w:rPr>
        <w:t>С, частые и сильные порывы ветра, короткий световой день) прогулка может организов</w:t>
      </w:r>
      <w:r w:rsidR="009238B1" w:rsidRPr="00314785">
        <w:rPr>
          <w:sz w:val="24"/>
          <w:szCs w:val="24"/>
        </w:rPr>
        <w:t>ы</w:t>
      </w:r>
      <w:r w:rsidR="009238B1" w:rsidRPr="00314785">
        <w:rPr>
          <w:sz w:val="24"/>
          <w:szCs w:val="24"/>
        </w:rPr>
        <w:t>ваться в помещении, где с детьми также организуются игры, физические упражнения.</w:t>
      </w:r>
    </w:p>
    <w:p w:rsidR="0024499E" w:rsidRPr="00314785" w:rsidRDefault="005A4A49" w:rsidP="00314785">
      <w:pPr>
        <w:pStyle w:val="45"/>
        <w:shd w:val="clear" w:color="auto" w:fill="auto"/>
        <w:spacing w:before="0" w:after="0" w:line="240" w:lineRule="auto"/>
        <w:ind w:firstLine="600"/>
        <w:jc w:val="both"/>
        <w:rPr>
          <w:rFonts w:ascii="Times New Roman" w:hAnsi="Times New Roman" w:cs="Times New Roman"/>
          <w:sz w:val="24"/>
          <w:szCs w:val="24"/>
        </w:rPr>
      </w:pPr>
      <w:r w:rsidRPr="007C1C5E">
        <w:rPr>
          <w:rFonts w:ascii="Times New Roman" w:hAnsi="Times New Roman" w:cs="Times New Roman"/>
          <w:sz w:val="24"/>
          <w:szCs w:val="24"/>
        </w:rPr>
        <w:t>Образовательный процесс осуществляется в условиях резко континентального кли</w:t>
      </w:r>
      <w:r w:rsidRPr="007C1C5E">
        <w:rPr>
          <w:rFonts w:ascii="Times New Roman" w:hAnsi="Times New Roman" w:cs="Times New Roman"/>
          <w:sz w:val="24"/>
          <w:szCs w:val="24"/>
        </w:rPr>
        <w:softHyphen/>
        <w:t>мата р</w:t>
      </w:r>
      <w:r w:rsidRPr="007C1C5E">
        <w:rPr>
          <w:rFonts w:ascii="Times New Roman" w:hAnsi="Times New Roman" w:cs="Times New Roman"/>
          <w:sz w:val="24"/>
          <w:szCs w:val="24"/>
        </w:rPr>
        <w:t>е</w:t>
      </w:r>
      <w:r w:rsidRPr="007C1C5E">
        <w:rPr>
          <w:rFonts w:ascii="Times New Roman" w:hAnsi="Times New Roman" w:cs="Times New Roman"/>
          <w:sz w:val="24"/>
          <w:szCs w:val="24"/>
        </w:rPr>
        <w:t xml:space="preserve">гиона. </w:t>
      </w:r>
      <w:r w:rsidRPr="00A84877">
        <w:rPr>
          <w:rFonts w:ascii="Times New Roman" w:hAnsi="Times New Roman" w:cs="Times New Roman"/>
          <w:sz w:val="24"/>
          <w:szCs w:val="24"/>
        </w:rPr>
        <w:t>Климатические условия характеризу</w:t>
      </w:r>
      <w:r w:rsidRPr="00A84877">
        <w:rPr>
          <w:rFonts w:ascii="Times New Roman" w:hAnsi="Times New Roman" w:cs="Times New Roman"/>
          <w:sz w:val="24"/>
          <w:szCs w:val="24"/>
        </w:rPr>
        <w:softHyphen/>
        <w:t>ются большой амплитудой колебания годовой и с</w:t>
      </w:r>
      <w:r w:rsidRPr="00A84877">
        <w:rPr>
          <w:rFonts w:ascii="Times New Roman" w:hAnsi="Times New Roman" w:cs="Times New Roman"/>
          <w:sz w:val="24"/>
          <w:szCs w:val="24"/>
        </w:rPr>
        <w:t>у</w:t>
      </w:r>
      <w:r w:rsidRPr="00A84877">
        <w:rPr>
          <w:rFonts w:ascii="Times New Roman" w:hAnsi="Times New Roman" w:cs="Times New Roman"/>
          <w:sz w:val="24"/>
          <w:szCs w:val="24"/>
        </w:rPr>
        <w:t>точной температур, а порой сильными ветрами и осадками.</w:t>
      </w:r>
      <w:r>
        <w:rPr>
          <w:rFonts w:ascii="Times New Roman" w:hAnsi="Times New Roman" w:cs="Times New Roman"/>
          <w:sz w:val="24"/>
          <w:szCs w:val="24"/>
        </w:rPr>
        <w:t xml:space="preserve"> </w:t>
      </w:r>
      <w:r w:rsidR="0024499E" w:rsidRPr="00314785">
        <w:rPr>
          <w:rFonts w:ascii="Times New Roman" w:hAnsi="Times New Roman" w:cs="Times New Roman"/>
          <w:sz w:val="24"/>
          <w:szCs w:val="24"/>
        </w:rPr>
        <w:t>С учетом климатических условий р</w:t>
      </w:r>
      <w:r w:rsidR="0024499E" w:rsidRPr="00314785">
        <w:rPr>
          <w:rFonts w:ascii="Times New Roman" w:hAnsi="Times New Roman" w:cs="Times New Roman"/>
          <w:sz w:val="24"/>
          <w:szCs w:val="24"/>
        </w:rPr>
        <w:t>е</w:t>
      </w:r>
      <w:r w:rsidR="0024499E" w:rsidRPr="00314785">
        <w:rPr>
          <w:rFonts w:ascii="Times New Roman" w:hAnsi="Times New Roman" w:cs="Times New Roman"/>
          <w:sz w:val="24"/>
          <w:szCs w:val="24"/>
        </w:rPr>
        <w:t>гиона и с целью выполнения полноценного про</w:t>
      </w:r>
      <w:r w:rsidR="0024499E" w:rsidRPr="00314785">
        <w:rPr>
          <w:rFonts w:ascii="Times New Roman" w:hAnsi="Times New Roman" w:cs="Times New Roman"/>
          <w:sz w:val="24"/>
          <w:szCs w:val="24"/>
        </w:rPr>
        <w:softHyphen/>
        <w:t>гулочного режима участники образовательного процесса определили продолжительность прогулки:</w:t>
      </w:r>
    </w:p>
    <w:p w:rsidR="0024499E" w:rsidRPr="00314785" w:rsidRDefault="0024499E" w:rsidP="00314785">
      <w:pPr>
        <w:pStyle w:val="45"/>
        <w:shd w:val="clear" w:color="auto" w:fill="auto"/>
        <w:spacing w:before="0" w:after="0" w:line="240" w:lineRule="auto"/>
        <w:ind w:firstLine="600"/>
        <w:rPr>
          <w:rFonts w:ascii="Times New Roman" w:hAnsi="Times New Roman" w:cs="Times New Roman"/>
          <w:b/>
          <w:i/>
          <w:sz w:val="24"/>
          <w:szCs w:val="24"/>
        </w:rPr>
      </w:pPr>
    </w:p>
    <w:p w:rsidR="0024499E" w:rsidRDefault="0024499E" w:rsidP="00314785">
      <w:pPr>
        <w:pStyle w:val="45"/>
        <w:shd w:val="clear" w:color="auto" w:fill="auto"/>
        <w:spacing w:before="0" w:after="0" w:line="240" w:lineRule="auto"/>
        <w:ind w:firstLine="600"/>
        <w:rPr>
          <w:rFonts w:ascii="Times New Roman" w:hAnsi="Times New Roman" w:cs="Times New Roman"/>
          <w:b/>
          <w:i/>
          <w:sz w:val="24"/>
          <w:szCs w:val="24"/>
        </w:rPr>
      </w:pPr>
      <w:r w:rsidRPr="00314785">
        <w:rPr>
          <w:rFonts w:ascii="Times New Roman" w:hAnsi="Times New Roman" w:cs="Times New Roman"/>
          <w:b/>
          <w:i/>
          <w:sz w:val="24"/>
          <w:szCs w:val="24"/>
        </w:rPr>
        <w:t>Продолжительность прогулки</w:t>
      </w:r>
    </w:p>
    <w:p w:rsidR="00314785" w:rsidRDefault="00314785" w:rsidP="00314785">
      <w:pPr>
        <w:pStyle w:val="45"/>
        <w:shd w:val="clear" w:color="auto" w:fill="auto"/>
        <w:spacing w:before="0" w:after="0" w:line="240" w:lineRule="auto"/>
        <w:ind w:firstLine="600"/>
        <w:rPr>
          <w:rFonts w:ascii="Times New Roman" w:hAnsi="Times New Roman" w:cs="Times New Roman"/>
          <w:b/>
          <w:i/>
          <w:sz w:val="24"/>
          <w:szCs w:val="24"/>
        </w:rPr>
      </w:pPr>
    </w:p>
    <w:tbl>
      <w:tblPr>
        <w:tblStyle w:val="a7"/>
        <w:tblW w:w="10420" w:type="dxa"/>
        <w:tblLook w:val="04A0"/>
      </w:tblPr>
      <w:tblGrid>
        <w:gridCol w:w="2084"/>
        <w:gridCol w:w="2084"/>
        <w:gridCol w:w="2084"/>
        <w:gridCol w:w="2084"/>
        <w:gridCol w:w="2084"/>
      </w:tblGrid>
      <w:tr w:rsidR="00314785" w:rsidTr="00314785">
        <w:tc>
          <w:tcPr>
            <w:tcW w:w="2084" w:type="dxa"/>
          </w:tcPr>
          <w:p w:rsidR="00314785" w:rsidRPr="007800CB" w:rsidRDefault="00314785" w:rsidP="00314785">
            <w:pPr>
              <w:pStyle w:val="24"/>
              <w:shd w:val="clear" w:color="auto" w:fill="auto"/>
              <w:spacing w:before="0" w:line="240" w:lineRule="auto"/>
              <w:ind w:firstLine="101"/>
              <w:jc w:val="left"/>
              <w:rPr>
                <w:b/>
                <w:sz w:val="20"/>
                <w:szCs w:val="20"/>
              </w:rPr>
            </w:pPr>
            <w:r w:rsidRPr="007800CB">
              <w:rPr>
                <w:rStyle w:val="2105pt"/>
                <w:b/>
                <w:sz w:val="20"/>
                <w:szCs w:val="20"/>
              </w:rPr>
              <w:t>Возрастная</w:t>
            </w:r>
          </w:p>
          <w:p w:rsidR="00314785" w:rsidRPr="007800CB" w:rsidRDefault="00314785" w:rsidP="00314785">
            <w:pPr>
              <w:pStyle w:val="24"/>
              <w:shd w:val="clear" w:color="auto" w:fill="auto"/>
              <w:spacing w:before="0" w:line="240" w:lineRule="auto"/>
              <w:ind w:firstLine="101"/>
              <w:jc w:val="left"/>
              <w:rPr>
                <w:b/>
                <w:sz w:val="20"/>
                <w:szCs w:val="20"/>
              </w:rPr>
            </w:pPr>
            <w:r w:rsidRPr="007800CB">
              <w:rPr>
                <w:rStyle w:val="2105pt"/>
                <w:b/>
                <w:sz w:val="20"/>
                <w:szCs w:val="20"/>
              </w:rPr>
              <w:t>группа</w:t>
            </w:r>
          </w:p>
        </w:tc>
        <w:tc>
          <w:tcPr>
            <w:tcW w:w="2084" w:type="dxa"/>
          </w:tcPr>
          <w:p w:rsidR="007800CB" w:rsidRDefault="00314785" w:rsidP="00314785">
            <w:pPr>
              <w:pStyle w:val="24"/>
              <w:shd w:val="clear" w:color="auto" w:fill="auto"/>
              <w:spacing w:before="0" w:line="240" w:lineRule="auto"/>
              <w:ind w:firstLine="101"/>
              <w:jc w:val="center"/>
              <w:rPr>
                <w:rStyle w:val="2105pt"/>
                <w:b/>
                <w:sz w:val="20"/>
                <w:szCs w:val="20"/>
                <w:vertAlign w:val="superscript"/>
              </w:rPr>
            </w:pPr>
            <w:r w:rsidRPr="007800CB">
              <w:rPr>
                <w:rStyle w:val="2105pt"/>
                <w:b/>
                <w:sz w:val="20"/>
                <w:szCs w:val="20"/>
              </w:rPr>
              <w:t>От -15 до - 20</w:t>
            </w:r>
            <w:r w:rsidRPr="007800CB">
              <w:rPr>
                <w:rStyle w:val="2105pt"/>
                <w:b/>
                <w:sz w:val="20"/>
                <w:szCs w:val="20"/>
                <w:vertAlign w:val="superscript"/>
              </w:rPr>
              <w:t>0</w:t>
            </w:r>
          </w:p>
          <w:p w:rsidR="007800CB" w:rsidRDefault="00314785" w:rsidP="00314785">
            <w:pPr>
              <w:pStyle w:val="24"/>
              <w:shd w:val="clear" w:color="auto" w:fill="auto"/>
              <w:spacing w:before="0" w:line="240" w:lineRule="auto"/>
              <w:ind w:firstLine="101"/>
              <w:jc w:val="center"/>
              <w:rPr>
                <w:rStyle w:val="2105pt"/>
                <w:b/>
                <w:sz w:val="20"/>
                <w:szCs w:val="20"/>
              </w:rPr>
            </w:pPr>
            <w:r w:rsidRPr="007800CB">
              <w:rPr>
                <w:rStyle w:val="2105pt"/>
                <w:b/>
                <w:sz w:val="20"/>
                <w:szCs w:val="20"/>
              </w:rPr>
              <w:t xml:space="preserve">при скорости </w:t>
            </w:r>
          </w:p>
          <w:p w:rsidR="00314785" w:rsidRPr="007800CB" w:rsidRDefault="00314785" w:rsidP="007800CB">
            <w:pPr>
              <w:pStyle w:val="24"/>
              <w:shd w:val="clear" w:color="auto" w:fill="auto"/>
              <w:spacing w:before="0" w:line="240" w:lineRule="auto"/>
              <w:ind w:firstLine="101"/>
              <w:jc w:val="center"/>
              <w:rPr>
                <w:b/>
                <w:sz w:val="20"/>
                <w:szCs w:val="20"/>
              </w:rPr>
            </w:pPr>
            <w:r w:rsidRPr="007800CB">
              <w:rPr>
                <w:rStyle w:val="2105pt"/>
                <w:b/>
                <w:sz w:val="20"/>
                <w:szCs w:val="20"/>
              </w:rPr>
              <w:t>ветра менее 15 м\с</w:t>
            </w:r>
          </w:p>
        </w:tc>
        <w:tc>
          <w:tcPr>
            <w:tcW w:w="2084" w:type="dxa"/>
          </w:tcPr>
          <w:p w:rsidR="00314785" w:rsidRPr="007800CB" w:rsidRDefault="00314785" w:rsidP="00314785">
            <w:pPr>
              <w:pStyle w:val="24"/>
              <w:shd w:val="clear" w:color="auto" w:fill="auto"/>
              <w:spacing w:before="0" w:line="240" w:lineRule="auto"/>
              <w:ind w:firstLine="101"/>
              <w:jc w:val="center"/>
              <w:rPr>
                <w:b/>
                <w:sz w:val="20"/>
                <w:szCs w:val="20"/>
              </w:rPr>
            </w:pPr>
            <w:r w:rsidRPr="007800CB">
              <w:rPr>
                <w:rStyle w:val="2105pt"/>
                <w:b/>
                <w:sz w:val="20"/>
                <w:szCs w:val="20"/>
              </w:rPr>
              <w:t>до -20</w:t>
            </w:r>
            <w:r w:rsidRPr="007800CB">
              <w:rPr>
                <w:rStyle w:val="2105pt"/>
                <w:b/>
                <w:sz w:val="20"/>
                <w:szCs w:val="20"/>
                <w:vertAlign w:val="superscript"/>
              </w:rPr>
              <w:t>0</w:t>
            </w:r>
          </w:p>
          <w:p w:rsidR="00314785" w:rsidRPr="007800CB" w:rsidRDefault="00314785" w:rsidP="007800CB">
            <w:pPr>
              <w:pStyle w:val="24"/>
              <w:shd w:val="clear" w:color="auto" w:fill="auto"/>
              <w:spacing w:before="0" w:line="240" w:lineRule="auto"/>
              <w:ind w:firstLine="101"/>
              <w:jc w:val="center"/>
              <w:rPr>
                <w:b/>
                <w:sz w:val="20"/>
                <w:szCs w:val="20"/>
              </w:rPr>
            </w:pPr>
            <w:r w:rsidRPr="007800CB">
              <w:rPr>
                <w:rStyle w:val="2105pt"/>
                <w:b/>
                <w:sz w:val="20"/>
                <w:szCs w:val="20"/>
              </w:rPr>
              <w:t>при скорости ветра менее 7 м\с</w:t>
            </w:r>
          </w:p>
        </w:tc>
        <w:tc>
          <w:tcPr>
            <w:tcW w:w="2084" w:type="dxa"/>
          </w:tcPr>
          <w:p w:rsidR="00314785" w:rsidRPr="007800CB" w:rsidRDefault="00314785" w:rsidP="00314785">
            <w:pPr>
              <w:pStyle w:val="24"/>
              <w:shd w:val="clear" w:color="auto" w:fill="auto"/>
              <w:spacing w:before="0" w:line="240" w:lineRule="auto"/>
              <w:ind w:firstLine="101"/>
              <w:jc w:val="center"/>
              <w:rPr>
                <w:b/>
                <w:sz w:val="20"/>
                <w:szCs w:val="20"/>
              </w:rPr>
            </w:pPr>
            <w:r w:rsidRPr="007800CB">
              <w:rPr>
                <w:rStyle w:val="2105pt"/>
                <w:b/>
                <w:sz w:val="20"/>
                <w:szCs w:val="20"/>
              </w:rPr>
              <w:t>до -20</w:t>
            </w:r>
            <w:r w:rsidRPr="007800CB">
              <w:rPr>
                <w:rStyle w:val="2105pt"/>
                <w:b/>
                <w:sz w:val="20"/>
                <w:szCs w:val="20"/>
                <w:vertAlign w:val="superscript"/>
              </w:rPr>
              <w:t>0</w:t>
            </w:r>
          </w:p>
          <w:p w:rsidR="00314785" w:rsidRPr="007800CB" w:rsidRDefault="00314785" w:rsidP="007800CB">
            <w:pPr>
              <w:pStyle w:val="24"/>
              <w:shd w:val="clear" w:color="auto" w:fill="auto"/>
              <w:spacing w:before="0" w:line="240" w:lineRule="auto"/>
              <w:ind w:firstLine="101"/>
              <w:jc w:val="center"/>
              <w:rPr>
                <w:b/>
                <w:sz w:val="20"/>
                <w:szCs w:val="20"/>
              </w:rPr>
            </w:pPr>
            <w:r w:rsidRPr="007800CB">
              <w:rPr>
                <w:rStyle w:val="2105pt"/>
                <w:b/>
                <w:sz w:val="20"/>
                <w:szCs w:val="20"/>
              </w:rPr>
              <w:t>при скорости ветра менее 7 м\с</w:t>
            </w:r>
          </w:p>
        </w:tc>
        <w:tc>
          <w:tcPr>
            <w:tcW w:w="2084" w:type="dxa"/>
          </w:tcPr>
          <w:p w:rsidR="00314785" w:rsidRPr="007800CB" w:rsidRDefault="00314785" w:rsidP="00314785">
            <w:pPr>
              <w:pStyle w:val="24"/>
              <w:shd w:val="clear" w:color="auto" w:fill="auto"/>
              <w:spacing w:before="0" w:line="240" w:lineRule="auto"/>
              <w:ind w:firstLine="101"/>
              <w:jc w:val="center"/>
              <w:rPr>
                <w:rStyle w:val="2105pt"/>
                <w:b/>
                <w:sz w:val="20"/>
                <w:szCs w:val="20"/>
                <w:vertAlign w:val="superscript"/>
              </w:rPr>
            </w:pPr>
            <w:r w:rsidRPr="007800CB">
              <w:rPr>
                <w:rStyle w:val="2105pt"/>
                <w:b/>
                <w:sz w:val="20"/>
                <w:szCs w:val="20"/>
              </w:rPr>
              <w:t>до -30</w:t>
            </w:r>
            <w:r w:rsidRPr="007800CB">
              <w:rPr>
                <w:rStyle w:val="2105pt"/>
                <w:b/>
                <w:sz w:val="20"/>
                <w:szCs w:val="20"/>
                <w:vertAlign w:val="superscript"/>
              </w:rPr>
              <w:t>0</w:t>
            </w:r>
          </w:p>
          <w:p w:rsidR="00314785" w:rsidRPr="007800CB" w:rsidRDefault="00314785" w:rsidP="007800CB">
            <w:pPr>
              <w:pStyle w:val="24"/>
              <w:shd w:val="clear" w:color="auto" w:fill="auto"/>
              <w:spacing w:before="0" w:line="240" w:lineRule="auto"/>
              <w:ind w:firstLine="101"/>
              <w:jc w:val="center"/>
              <w:rPr>
                <w:b/>
                <w:sz w:val="20"/>
                <w:szCs w:val="20"/>
              </w:rPr>
            </w:pPr>
            <w:r w:rsidRPr="007800CB">
              <w:rPr>
                <w:rStyle w:val="2105pt"/>
                <w:b/>
                <w:sz w:val="20"/>
                <w:szCs w:val="20"/>
                <w:vertAlign w:val="superscript"/>
              </w:rPr>
              <w:t xml:space="preserve"> </w:t>
            </w:r>
            <w:r w:rsidRPr="007800CB">
              <w:rPr>
                <w:rStyle w:val="2105pt"/>
                <w:b/>
                <w:sz w:val="20"/>
                <w:szCs w:val="20"/>
              </w:rPr>
              <w:t>без ветра</w:t>
            </w:r>
          </w:p>
        </w:tc>
      </w:tr>
      <w:tr w:rsidR="0043716D" w:rsidTr="00314785">
        <w:tc>
          <w:tcPr>
            <w:tcW w:w="2084" w:type="dxa"/>
          </w:tcPr>
          <w:p w:rsidR="0043716D" w:rsidRPr="007800CB" w:rsidRDefault="0043716D" w:rsidP="0043716D">
            <w:pPr>
              <w:pStyle w:val="TableParagraph"/>
              <w:ind w:left="108"/>
              <w:rPr>
                <w:rStyle w:val="2105pt"/>
                <w:sz w:val="22"/>
                <w:szCs w:val="22"/>
              </w:rPr>
            </w:pPr>
            <w:r w:rsidRPr="007800CB">
              <w:rPr>
                <w:rStyle w:val="2105pt"/>
                <w:sz w:val="22"/>
                <w:szCs w:val="22"/>
              </w:rPr>
              <w:t xml:space="preserve">Разновозрастная группа раннего </w:t>
            </w:r>
            <w:r w:rsidRPr="007800CB">
              <w:rPr>
                <w:rStyle w:val="2105pt"/>
                <w:sz w:val="22"/>
                <w:szCs w:val="22"/>
              </w:rPr>
              <w:lastRenderedPageBreak/>
              <w:t>возраста</w:t>
            </w:r>
          </w:p>
        </w:tc>
        <w:tc>
          <w:tcPr>
            <w:tcW w:w="2084" w:type="dxa"/>
          </w:tcPr>
          <w:p w:rsidR="0043716D" w:rsidRPr="00314785" w:rsidRDefault="0043716D" w:rsidP="0043716D">
            <w:pPr>
              <w:pStyle w:val="24"/>
              <w:shd w:val="clear" w:color="auto" w:fill="auto"/>
              <w:spacing w:before="0" w:line="240" w:lineRule="auto"/>
              <w:ind w:firstLine="101"/>
              <w:jc w:val="center"/>
              <w:rPr>
                <w:rStyle w:val="2105pt"/>
                <w:b/>
                <w:sz w:val="22"/>
                <w:szCs w:val="22"/>
              </w:rPr>
            </w:pPr>
            <w:r w:rsidRPr="00314785">
              <w:rPr>
                <w:rStyle w:val="2105pt"/>
                <w:sz w:val="22"/>
                <w:szCs w:val="22"/>
              </w:rPr>
              <w:lastRenderedPageBreak/>
              <w:t>1</w:t>
            </w:r>
            <w:r>
              <w:rPr>
                <w:rStyle w:val="2105pt"/>
                <w:sz w:val="22"/>
                <w:szCs w:val="22"/>
              </w:rPr>
              <w:t>0</w:t>
            </w:r>
            <w:r w:rsidRPr="00314785">
              <w:rPr>
                <w:rStyle w:val="2105pt"/>
                <w:sz w:val="22"/>
                <w:szCs w:val="22"/>
              </w:rPr>
              <w:t>-</w:t>
            </w:r>
            <w:r>
              <w:rPr>
                <w:rStyle w:val="2105pt"/>
                <w:sz w:val="22"/>
                <w:szCs w:val="22"/>
              </w:rPr>
              <w:t>15</w:t>
            </w:r>
            <w:r w:rsidRPr="00314785">
              <w:rPr>
                <w:rStyle w:val="2105pt"/>
                <w:sz w:val="22"/>
                <w:szCs w:val="22"/>
              </w:rPr>
              <w:t xml:space="preserve"> мин</w:t>
            </w:r>
          </w:p>
        </w:tc>
        <w:tc>
          <w:tcPr>
            <w:tcW w:w="2084" w:type="dxa"/>
          </w:tcPr>
          <w:p w:rsidR="0043716D" w:rsidRPr="00314785" w:rsidRDefault="0043716D" w:rsidP="0043716D">
            <w:pPr>
              <w:pStyle w:val="24"/>
              <w:shd w:val="clear" w:color="auto" w:fill="auto"/>
              <w:spacing w:before="0" w:line="240" w:lineRule="auto"/>
              <w:ind w:firstLine="101"/>
              <w:jc w:val="center"/>
              <w:rPr>
                <w:sz w:val="22"/>
                <w:szCs w:val="22"/>
              </w:rPr>
            </w:pPr>
            <w:r w:rsidRPr="00314785">
              <w:rPr>
                <w:rStyle w:val="2105pt"/>
                <w:sz w:val="22"/>
                <w:szCs w:val="22"/>
              </w:rPr>
              <w:t>-</w:t>
            </w:r>
          </w:p>
        </w:tc>
        <w:tc>
          <w:tcPr>
            <w:tcW w:w="2084" w:type="dxa"/>
          </w:tcPr>
          <w:p w:rsidR="0043716D" w:rsidRPr="00314785" w:rsidRDefault="0043716D" w:rsidP="0043716D">
            <w:pPr>
              <w:pStyle w:val="24"/>
              <w:shd w:val="clear" w:color="auto" w:fill="auto"/>
              <w:spacing w:before="0" w:line="240" w:lineRule="auto"/>
              <w:ind w:firstLine="101"/>
              <w:jc w:val="center"/>
              <w:rPr>
                <w:sz w:val="22"/>
                <w:szCs w:val="22"/>
              </w:rPr>
            </w:pPr>
            <w:r w:rsidRPr="00314785">
              <w:rPr>
                <w:rStyle w:val="2105pt"/>
                <w:sz w:val="22"/>
                <w:szCs w:val="22"/>
              </w:rPr>
              <w:t>-</w:t>
            </w:r>
          </w:p>
        </w:tc>
        <w:tc>
          <w:tcPr>
            <w:tcW w:w="2084" w:type="dxa"/>
          </w:tcPr>
          <w:p w:rsidR="0043716D" w:rsidRPr="00314785" w:rsidRDefault="0043716D" w:rsidP="0043716D">
            <w:pPr>
              <w:pStyle w:val="24"/>
              <w:shd w:val="clear" w:color="auto" w:fill="auto"/>
              <w:spacing w:before="0" w:line="240" w:lineRule="auto"/>
              <w:ind w:firstLine="101"/>
              <w:jc w:val="center"/>
              <w:rPr>
                <w:sz w:val="22"/>
                <w:szCs w:val="22"/>
              </w:rPr>
            </w:pPr>
            <w:r w:rsidRPr="00314785">
              <w:rPr>
                <w:rStyle w:val="2105pt"/>
                <w:sz w:val="22"/>
                <w:szCs w:val="22"/>
              </w:rPr>
              <w:t>-</w:t>
            </w:r>
          </w:p>
        </w:tc>
      </w:tr>
      <w:tr w:rsidR="00314785" w:rsidTr="00314785">
        <w:tc>
          <w:tcPr>
            <w:tcW w:w="2084" w:type="dxa"/>
          </w:tcPr>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lastRenderedPageBreak/>
              <w:t>1 младшая</w:t>
            </w:r>
          </w:p>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группа</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 xml:space="preserve">15-30 мин </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w:t>
            </w:r>
          </w:p>
        </w:tc>
      </w:tr>
      <w:tr w:rsidR="00314785" w:rsidTr="00314785">
        <w:tc>
          <w:tcPr>
            <w:tcW w:w="2084" w:type="dxa"/>
          </w:tcPr>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2 младшая</w:t>
            </w:r>
          </w:p>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группа</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40-50 мин</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10 мин.</w:t>
            </w:r>
          </w:p>
        </w:tc>
        <w:tc>
          <w:tcPr>
            <w:tcW w:w="2084" w:type="dxa"/>
          </w:tcPr>
          <w:p w:rsidR="00314785" w:rsidRPr="00314785" w:rsidRDefault="00314785" w:rsidP="00314785">
            <w:pPr>
              <w:pStyle w:val="24"/>
              <w:shd w:val="clear" w:color="auto" w:fill="auto"/>
              <w:spacing w:before="0" w:line="240" w:lineRule="auto"/>
              <w:ind w:firstLine="101"/>
              <w:jc w:val="center"/>
              <w:rPr>
                <w:rStyle w:val="2105pt"/>
                <w:sz w:val="22"/>
                <w:szCs w:val="22"/>
              </w:rPr>
            </w:pPr>
          </w:p>
        </w:tc>
        <w:tc>
          <w:tcPr>
            <w:tcW w:w="2084" w:type="dxa"/>
          </w:tcPr>
          <w:p w:rsidR="00314785" w:rsidRPr="00314785" w:rsidRDefault="00314785" w:rsidP="00314785">
            <w:pPr>
              <w:pStyle w:val="24"/>
              <w:shd w:val="clear" w:color="auto" w:fill="auto"/>
              <w:spacing w:before="0" w:line="240" w:lineRule="auto"/>
              <w:ind w:firstLine="101"/>
              <w:jc w:val="center"/>
              <w:rPr>
                <w:rStyle w:val="2105pt"/>
                <w:sz w:val="22"/>
                <w:szCs w:val="22"/>
              </w:rPr>
            </w:pPr>
          </w:p>
        </w:tc>
      </w:tr>
      <w:tr w:rsidR="00314785" w:rsidTr="00314785">
        <w:tc>
          <w:tcPr>
            <w:tcW w:w="2084" w:type="dxa"/>
          </w:tcPr>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Средняя группа</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1 час</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15-30 мин.</w:t>
            </w:r>
          </w:p>
        </w:tc>
        <w:tc>
          <w:tcPr>
            <w:tcW w:w="2084" w:type="dxa"/>
          </w:tcPr>
          <w:p w:rsidR="00314785" w:rsidRPr="00314785" w:rsidRDefault="00314785" w:rsidP="00314785">
            <w:pPr>
              <w:spacing w:line="240" w:lineRule="auto"/>
              <w:ind w:firstLine="101"/>
              <w:rPr>
                <w:sz w:val="22"/>
                <w:szCs w:val="22"/>
              </w:rPr>
            </w:pPr>
          </w:p>
        </w:tc>
        <w:tc>
          <w:tcPr>
            <w:tcW w:w="2084" w:type="dxa"/>
          </w:tcPr>
          <w:p w:rsidR="00314785" w:rsidRPr="00314785" w:rsidRDefault="00314785" w:rsidP="00314785">
            <w:pPr>
              <w:spacing w:line="240" w:lineRule="auto"/>
              <w:ind w:firstLine="101"/>
              <w:rPr>
                <w:sz w:val="22"/>
                <w:szCs w:val="22"/>
              </w:rPr>
            </w:pPr>
          </w:p>
        </w:tc>
      </w:tr>
      <w:tr w:rsidR="00314785" w:rsidTr="00314785">
        <w:tc>
          <w:tcPr>
            <w:tcW w:w="2084" w:type="dxa"/>
          </w:tcPr>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Старшая</w:t>
            </w:r>
          </w:p>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группа</w:t>
            </w:r>
          </w:p>
        </w:tc>
        <w:tc>
          <w:tcPr>
            <w:tcW w:w="2084" w:type="dxa"/>
          </w:tcPr>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1 час 15 мин</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40-50 мин.</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15-30 мин.</w:t>
            </w:r>
          </w:p>
        </w:tc>
        <w:tc>
          <w:tcPr>
            <w:tcW w:w="2084" w:type="dxa"/>
          </w:tcPr>
          <w:p w:rsidR="00314785" w:rsidRPr="00314785" w:rsidRDefault="00314785" w:rsidP="00314785">
            <w:pPr>
              <w:spacing w:line="240" w:lineRule="auto"/>
              <w:ind w:firstLine="101"/>
              <w:rPr>
                <w:sz w:val="22"/>
                <w:szCs w:val="22"/>
              </w:rPr>
            </w:pPr>
          </w:p>
        </w:tc>
      </w:tr>
      <w:tr w:rsidR="00314785" w:rsidTr="00314785">
        <w:tc>
          <w:tcPr>
            <w:tcW w:w="2084" w:type="dxa"/>
          </w:tcPr>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Подготовитель</w:t>
            </w:r>
            <w:r w:rsidRPr="00314785">
              <w:rPr>
                <w:rStyle w:val="2105pt"/>
                <w:sz w:val="22"/>
                <w:szCs w:val="22"/>
              </w:rPr>
              <w:softHyphen/>
              <w:t>ная к школе группа</w:t>
            </w:r>
          </w:p>
        </w:tc>
        <w:tc>
          <w:tcPr>
            <w:tcW w:w="2084" w:type="dxa"/>
          </w:tcPr>
          <w:p w:rsidR="00314785" w:rsidRPr="00314785" w:rsidRDefault="00314785" w:rsidP="00314785">
            <w:pPr>
              <w:pStyle w:val="24"/>
              <w:shd w:val="clear" w:color="auto" w:fill="auto"/>
              <w:spacing w:before="0" w:line="240" w:lineRule="auto"/>
              <w:ind w:firstLine="101"/>
              <w:jc w:val="left"/>
              <w:rPr>
                <w:sz w:val="22"/>
                <w:szCs w:val="22"/>
              </w:rPr>
            </w:pPr>
            <w:r w:rsidRPr="00314785">
              <w:rPr>
                <w:rStyle w:val="2105pt"/>
                <w:sz w:val="22"/>
                <w:szCs w:val="22"/>
              </w:rPr>
              <w:t>1 час 30 мин</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1 час</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20-30 мин.</w:t>
            </w:r>
          </w:p>
        </w:tc>
        <w:tc>
          <w:tcPr>
            <w:tcW w:w="2084" w:type="dxa"/>
          </w:tcPr>
          <w:p w:rsidR="00314785" w:rsidRPr="00314785" w:rsidRDefault="00314785" w:rsidP="00314785">
            <w:pPr>
              <w:pStyle w:val="24"/>
              <w:shd w:val="clear" w:color="auto" w:fill="auto"/>
              <w:spacing w:before="0" w:line="240" w:lineRule="auto"/>
              <w:ind w:firstLine="101"/>
              <w:jc w:val="center"/>
              <w:rPr>
                <w:sz w:val="22"/>
                <w:szCs w:val="22"/>
              </w:rPr>
            </w:pPr>
            <w:r w:rsidRPr="00314785">
              <w:rPr>
                <w:rStyle w:val="2105pt"/>
                <w:sz w:val="22"/>
                <w:szCs w:val="22"/>
              </w:rPr>
              <w:t>15-30 мин.</w:t>
            </w:r>
          </w:p>
        </w:tc>
      </w:tr>
    </w:tbl>
    <w:p w:rsidR="00314785" w:rsidRPr="00314785" w:rsidRDefault="00314785" w:rsidP="00314785">
      <w:pPr>
        <w:pStyle w:val="45"/>
        <w:shd w:val="clear" w:color="auto" w:fill="auto"/>
        <w:spacing w:before="0" w:after="0" w:line="240" w:lineRule="auto"/>
        <w:ind w:firstLine="600"/>
        <w:rPr>
          <w:rFonts w:ascii="Times New Roman" w:hAnsi="Times New Roman" w:cs="Times New Roman"/>
          <w:b/>
          <w:i/>
          <w:sz w:val="24"/>
          <w:szCs w:val="24"/>
        </w:rPr>
      </w:pPr>
    </w:p>
    <w:p w:rsidR="007800CB" w:rsidRPr="007800CB" w:rsidRDefault="007800CB" w:rsidP="007800CB">
      <w:pPr>
        <w:tabs>
          <w:tab w:val="left" w:pos="880"/>
        </w:tabs>
        <w:ind w:firstLine="550"/>
        <w:rPr>
          <w:sz w:val="24"/>
          <w:szCs w:val="24"/>
        </w:rPr>
      </w:pPr>
      <w:r w:rsidRPr="007800CB">
        <w:rPr>
          <w:sz w:val="24"/>
          <w:szCs w:val="24"/>
        </w:rPr>
        <w:t xml:space="preserve">Важное место в режиме дня отводится </w:t>
      </w:r>
      <w:r w:rsidRPr="007800CB">
        <w:rPr>
          <w:b/>
          <w:sz w:val="24"/>
          <w:szCs w:val="24"/>
        </w:rPr>
        <w:t xml:space="preserve">организации питания </w:t>
      </w:r>
      <w:r w:rsidRPr="007800CB">
        <w:rPr>
          <w:sz w:val="24"/>
          <w:szCs w:val="24"/>
        </w:rPr>
        <w:t>детей. В МБДОУ детский сад № 72 основными принципами организации питания являются:</w:t>
      </w:r>
    </w:p>
    <w:p w:rsidR="007800CB" w:rsidRPr="007800CB" w:rsidRDefault="007800CB" w:rsidP="001B5621">
      <w:pPr>
        <w:pStyle w:val="a3"/>
        <w:widowControl w:val="0"/>
        <w:numPr>
          <w:ilvl w:val="0"/>
          <w:numId w:val="245"/>
        </w:numPr>
        <w:tabs>
          <w:tab w:val="left" w:pos="880"/>
          <w:tab w:val="left" w:pos="2033"/>
        </w:tabs>
        <w:autoSpaceDE w:val="0"/>
        <w:autoSpaceDN w:val="0"/>
        <w:spacing w:line="240" w:lineRule="auto"/>
        <w:ind w:left="0" w:firstLine="550"/>
        <w:contextualSpacing w:val="0"/>
        <w:rPr>
          <w:sz w:val="24"/>
          <w:szCs w:val="24"/>
        </w:rPr>
      </w:pPr>
      <w:r w:rsidRPr="007800CB">
        <w:rPr>
          <w:spacing w:val="-7"/>
          <w:w w:val="105"/>
          <w:sz w:val="24"/>
          <w:szCs w:val="24"/>
        </w:rPr>
        <w:t xml:space="preserve">адекватная энергетическая </w:t>
      </w:r>
      <w:r w:rsidRPr="007800CB">
        <w:rPr>
          <w:spacing w:val="-6"/>
          <w:w w:val="105"/>
          <w:sz w:val="24"/>
          <w:szCs w:val="24"/>
        </w:rPr>
        <w:t xml:space="preserve">ценность рационов, соответствующая </w:t>
      </w:r>
      <w:r w:rsidRPr="007800CB">
        <w:rPr>
          <w:spacing w:val="-7"/>
          <w:w w:val="105"/>
          <w:sz w:val="24"/>
          <w:szCs w:val="24"/>
        </w:rPr>
        <w:t>энергозатратам</w:t>
      </w:r>
      <w:r w:rsidRPr="007800CB">
        <w:rPr>
          <w:spacing w:val="-6"/>
          <w:w w:val="105"/>
          <w:sz w:val="24"/>
          <w:szCs w:val="24"/>
        </w:rPr>
        <w:t>детей;</w:t>
      </w:r>
    </w:p>
    <w:p w:rsidR="007800CB" w:rsidRPr="007800CB" w:rsidRDefault="007800CB" w:rsidP="001B5621">
      <w:pPr>
        <w:pStyle w:val="a3"/>
        <w:widowControl w:val="0"/>
        <w:numPr>
          <w:ilvl w:val="0"/>
          <w:numId w:val="245"/>
        </w:numPr>
        <w:tabs>
          <w:tab w:val="left" w:pos="880"/>
          <w:tab w:val="left" w:pos="1920"/>
        </w:tabs>
        <w:autoSpaceDE w:val="0"/>
        <w:autoSpaceDN w:val="0"/>
        <w:spacing w:line="240" w:lineRule="auto"/>
        <w:ind w:left="0" w:firstLine="550"/>
        <w:contextualSpacing w:val="0"/>
        <w:rPr>
          <w:sz w:val="24"/>
          <w:szCs w:val="24"/>
        </w:rPr>
      </w:pPr>
      <w:r w:rsidRPr="007800CB">
        <w:rPr>
          <w:spacing w:val="-7"/>
          <w:w w:val="105"/>
          <w:sz w:val="24"/>
          <w:szCs w:val="24"/>
        </w:rPr>
        <w:t xml:space="preserve">сбалансированность </w:t>
      </w:r>
      <w:r w:rsidRPr="007800CB">
        <w:rPr>
          <w:spacing w:val="-6"/>
          <w:w w:val="105"/>
          <w:sz w:val="24"/>
          <w:szCs w:val="24"/>
        </w:rPr>
        <w:t xml:space="preserve">рациона </w:t>
      </w:r>
      <w:r w:rsidRPr="007800CB">
        <w:rPr>
          <w:spacing w:val="-3"/>
          <w:w w:val="105"/>
          <w:sz w:val="24"/>
          <w:szCs w:val="24"/>
        </w:rPr>
        <w:t xml:space="preserve">по </w:t>
      </w:r>
      <w:r w:rsidRPr="007800CB">
        <w:rPr>
          <w:spacing w:val="-6"/>
          <w:w w:val="105"/>
          <w:sz w:val="24"/>
          <w:szCs w:val="24"/>
        </w:rPr>
        <w:t xml:space="preserve">всем </w:t>
      </w:r>
      <w:r w:rsidRPr="007800CB">
        <w:rPr>
          <w:spacing w:val="-7"/>
          <w:w w:val="105"/>
          <w:sz w:val="24"/>
          <w:szCs w:val="24"/>
        </w:rPr>
        <w:t xml:space="preserve">заменяемым </w:t>
      </w:r>
      <w:r w:rsidRPr="007800CB">
        <w:rPr>
          <w:w w:val="105"/>
          <w:sz w:val="24"/>
          <w:szCs w:val="24"/>
        </w:rPr>
        <w:t xml:space="preserve">и </w:t>
      </w:r>
      <w:r w:rsidRPr="007800CB">
        <w:rPr>
          <w:spacing w:val="-7"/>
          <w:w w:val="105"/>
          <w:sz w:val="24"/>
          <w:szCs w:val="24"/>
        </w:rPr>
        <w:t xml:space="preserve">незаменяемым </w:t>
      </w:r>
      <w:r w:rsidRPr="007800CB">
        <w:rPr>
          <w:spacing w:val="-6"/>
          <w:w w:val="105"/>
          <w:sz w:val="24"/>
          <w:szCs w:val="24"/>
        </w:rPr>
        <w:t xml:space="preserve">пищевым </w:t>
      </w:r>
      <w:r w:rsidRPr="007800CB">
        <w:rPr>
          <w:spacing w:val="-7"/>
          <w:w w:val="105"/>
          <w:sz w:val="24"/>
          <w:szCs w:val="24"/>
        </w:rPr>
        <w:t>ингредие</w:t>
      </w:r>
      <w:r w:rsidRPr="007800CB">
        <w:rPr>
          <w:spacing w:val="-7"/>
          <w:w w:val="105"/>
          <w:sz w:val="24"/>
          <w:szCs w:val="24"/>
        </w:rPr>
        <w:t>н</w:t>
      </w:r>
      <w:r w:rsidRPr="007800CB">
        <w:rPr>
          <w:spacing w:val="-7"/>
          <w:w w:val="105"/>
          <w:sz w:val="24"/>
          <w:szCs w:val="24"/>
        </w:rPr>
        <w:t xml:space="preserve">там, </w:t>
      </w:r>
      <w:r w:rsidRPr="007800CB">
        <w:rPr>
          <w:spacing w:val="-6"/>
          <w:w w:val="105"/>
          <w:sz w:val="24"/>
          <w:szCs w:val="24"/>
        </w:rPr>
        <w:t xml:space="preserve">включая белки </w:t>
      </w:r>
      <w:r w:rsidRPr="007800CB">
        <w:rPr>
          <w:w w:val="105"/>
          <w:sz w:val="24"/>
          <w:szCs w:val="24"/>
        </w:rPr>
        <w:t xml:space="preserve">и </w:t>
      </w:r>
      <w:r w:rsidRPr="007800CB">
        <w:rPr>
          <w:spacing w:val="-7"/>
          <w:w w:val="105"/>
          <w:sz w:val="24"/>
          <w:szCs w:val="24"/>
        </w:rPr>
        <w:t xml:space="preserve">аминокислоты, пищевые </w:t>
      </w:r>
      <w:r w:rsidRPr="007800CB">
        <w:rPr>
          <w:spacing w:val="-6"/>
          <w:w w:val="105"/>
          <w:sz w:val="24"/>
          <w:szCs w:val="24"/>
        </w:rPr>
        <w:t>жиры, различные классыуглеводов;</w:t>
      </w:r>
    </w:p>
    <w:p w:rsidR="007800CB" w:rsidRPr="007800CB" w:rsidRDefault="007800CB" w:rsidP="001B5621">
      <w:pPr>
        <w:pStyle w:val="a3"/>
        <w:widowControl w:val="0"/>
        <w:numPr>
          <w:ilvl w:val="0"/>
          <w:numId w:val="245"/>
        </w:numPr>
        <w:tabs>
          <w:tab w:val="left" w:pos="880"/>
          <w:tab w:val="left" w:pos="1771"/>
        </w:tabs>
        <w:autoSpaceDE w:val="0"/>
        <w:autoSpaceDN w:val="0"/>
        <w:spacing w:line="240" w:lineRule="auto"/>
        <w:ind w:left="0" w:firstLine="550"/>
        <w:contextualSpacing w:val="0"/>
        <w:rPr>
          <w:sz w:val="24"/>
          <w:szCs w:val="24"/>
        </w:rPr>
      </w:pPr>
      <w:r w:rsidRPr="007800CB">
        <w:rPr>
          <w:spacing w:val="-6"/>
          <w:w w:val="105"/>
          <w:sz w:val="24"/>
          <w:szCs w:val="24"/>
        </w:rPr>
        <w:t>максимальное разнообразиерациона;</w:t>
      </w:r>
    </w:p>
    <w:p w:rsidR="007800CB" w:rsidRPr="007800CB" w:rsidRDefault="007800CB" w:rsidP="001B5621">
      <w:pPr>
        <w:pStyle w:val="a3"/>
        <w:widowControl w:val="0"/>
        <w:numPr>
          <w:ilvl w:val="0"/>
          <w:numId w:val="245"/>
        </w:numPr>
        <w:tabs>
          <w:tab w:val="left" w:pos="880"/>
          <w:tab w:val="left" w:pos="1877"/>
        </w:tabs>
        <w:autoSpaceDE w:val="0"/>
        <w:autoSpaceDN w:val="0"/>
        <w:spacing w:line="240" w:lineRule="auto"/>
        <w:ind w:left="0" w:firstLine="550"/>
        <w:contextualSpacing w:val="0"/>
        <w:rPr>
          <w:sz w:val="24"/>
          <w:szCs w:val="24"/>
        </w:rPr>
      </w:pPr>
      <w:r w:rsidRPr="007800CB">
        <w:rPr>
          <w:spacing w:val="-6"/>
          <w:w w:val="105"/>
          <w:sz w:val="24"/>
          <w:szCs w:val="24"/>
        </w:rPr>
        <w:t xml:space="preserve">высокая </w:t>
      </w:r>
      <w:r w:rsidRPr="007800CB">
        <w:rPr>
          <w:spacing w:val="-7"/>
          <w:w w:val="105"/>
          <w:sz w:val="24"/>
          <w:szCs w:val="24"/>
        </w:rPr>
        <w:t xml:space="preserve">технологическая </w:t>
      </w:r>
      <w:r w:rsidRPr="007800CB">
        <w:rPr>
          <w:w w:val="105"/>
          <w:sz w:val="24"/>
          <w:szCs w:val="24"/>
        </w:rPr>
        <w:t xml:space="preserve">и </w:t>
      </w:r>
      <w:r w:rsidRPr="007800CB">
        <w:rPr>
          <w:spacing w:val="-6"/>
          <w:w w:val="105"/>
          <w:sz w:val="24"/>
          <w:szCs w:val="24"/>
        </w:rPr>
        <w:t xml:space="preserve">кулинарная обработка продуктов </w:t>
      </w:r>
      <w:r w:rsidRPr="007800CB">
        <w:rPr>
          <w:w w:val="105"/>
          <w:sz w:val="24"/>
          <w:szCs w:val="24"/>
        </w:rPr>
        <w:t xml:space="preserve">и </w:t>
      </w:r>
      <w:r w:rsidRPr="007800CB">
        <w:rPr>
          <w:spacing w:val="-6"/>
          <w:w w:val="105"/>
          <w:sz w:val="24"/>
          <w:szCs w:val="24"/>
        </w:rPr>
        <w:t xml:space="preserve">блюд, </w:t>
      </w:r>
      <w:r w:rsidRPr="007800CB">
        <w:rPr>
          <w:spacing w:val="-7"/>
          <w:w w:val="105"/>
          <w:sz w:val="24"/>
          <w:szCs w:val="24"/>
        </w:rPr>
        <w:t>обеспечивающая</w:t>
      </w:r>
      <w:r w:rsidRPr="007800CB">
        <w:rPr>
          <w:spacing w:val="-3"/>
          <w:w w:val="105"/>
          <w:sz w:val="24"/>
          <w:szCs w:val="24"/>
        </w:rPr>
        <w:t>их</w:t>
      </w:r>
      <w:r w:rsidRPr="007800CB">
        <w:rPr>
          <w:spacing w:val="-6"/>
          <w:w w:val="105"/>
          <w:sz w:val="24"/>
          <w:szCs w:val="24"/>
        </w:rPr>
        <w:t>вкусовыедостоинства</w:t>
      </w:r>
      <w:r w:rsidRPr="007800CB">
        <w:rPr>
          <w:w w:val="105"/>
          <w:sz w:val="24"/>
          <w:szCs w:val="24"/>
        </w:rPr>
        <w:t>и</w:t>
      </w:r>
      <w:r w:rsidRPr="007800CB">
        <w:rPr>
          <w:spacing w:val="-6"/>
          <w:w w:val="105"/>
          <w:sz w:val="24"/>
          <w:szCs w:val="24"/>
        </w:rPr>
        <w:t>сохранностьпищевойценности;</w:t>
      </w:r>
    </w:p>
    <w:p w:rsidR="007800CB" w:rsidRPr="007800CB" w:rsidRDefault="007800CB" w:rsidP="001B5621">
      <w:pPr>
        <w:pStyle w:val="a3"/>
        <w:widowControl w:val="0"/>
        <w:numPr>
          <w:ilvl w:val="0"/>
          <w:numId w:val="245"/>
        </w:numPr>
        <w:tabs>
          <w:tab w:val="left" w:pos="880"/>
          <w:tab w:val="left" w:pos="1771"/>
        </w:tabs>
        <w:autoSpaceDE w:val="0"/>
        <w:autoSpaceDN w:val="0"/>
        <w:spacing w:line="240" w:lineRule="auto"/>
        <w:ind w:left="0" w:firstLine="550"/>
        <w:contextualSpacing w:val="0"/>
        <w:rPr>
          <w:sz w:val="24"/>
          <w:szCs w:val="24"/>
        </w:rPr>
      </w:pPr>
      <w:r w:rsidRPr="007800CB">
        <w:rPr>
          <w:spacing w:val="-5"/>
          <w:w w:val="105"/>
          <w:sz w:val="24"/>
          <w:szCs w:val="24"/>
        </w:rPr>
        <w:t xml:space="preserve">учет </w:t>
      </w:r>
      <w:r w:rsidRPr="007800CB">
        <w:rPr>
          <w:spacing w:val="-6"/>
          <w:w w:val="105"/>
          <w:sz w:val="24"/>
          <w:szCs w:val="24"/>
        </w:rPr>
        <w:t>индивидуальных особенностейдетей.</w:t>
      </w:r>
    </w:p>
    <w:p w:rsidR="007800CB" w:rsidRPr="007800CB" w:rsidRDefault="007800CB" w:rsidP="007800CB">
      <w:pPr>
        <w:pStyle w:val="aa"/>
        <w:tabs>
          <w:tab w:val="left" w:pos="880"/>
        </w:tabs>
        <w:ind w:left="0" w:firstLine="550"/>
      </w:pPr>
      <w:r w:rsidRPr="007800CB">
        <w:t>Организация рационального питания детей в ДОУ основана на соблюдении утвержденных наборов продуктов и примерных меню и осуществляется в соответствии с 10-дневным меню, у</w:t>
      </w:r>
      <w:r w:rsidRPr="007800CB">
        <w:t>т</w:t>
      </w:r>
      <w:r w:rsidRPr="007800CB">
        <w:t>вержденным МАУ «Комбинат питания г. Иркутска» и согласованным с управлением  РОСПО</w:t>
      </w:r>
      <w:r w:rsidRPr="007800CB">
        <w:t>Т</w:t>
      </w:r>
      <w:r w:rsidRPr="007800CB">
        <w:t>РЕБНАДЗОРА  по Иркутской области.</w:t>
      </w:r>
    </w:p>
    <w:p w:rsidR="007800CB" w:rsidRPr="007800CB" w:rsidRDefault="007800CB" w:rsidP="007800CB">
      <w:pPr>
        <w:pStyle w:val="aa"/>
        <w:ind w:left="0"/>
        <w:jc w:val="left"/>
      </w:pPr>
    </w:p>
    <w:p w:rsidR="007800CB" w:rsidRPr="007800CB" w:rsidRDefault="007800CB" w:rsidP="007800CB">
      <w:pPr>
        <w:ind w:firstLine="440"/>
        <w:jc w:val="center"/>
        <w:rPr>
          <w:b/>
          <w:i/>
          <w:sz w:val="24"/>
          <w:szCs w:val="24"/>
        </w:rPr>
      </w:pPr>
      <w:r w:rsidRPr="007800CB">
        <w:rPr>
          <w:b/>
          <w:i/>
          <w:sz w:val="24"/>
          <w:szCs w:val="24"/>
        </w:rPr>
        <w:t>График выдачи питания</w:t>
      </w:r>
    </w:p>
    <w:p w:rsidR="007800CB" w:rsidRDefault="007800CB" w:rsidP="007800CB">
      <w:pPr>
        <w:pStyle w:val="aa"/>
        <w:ind w:left="0"/>
        <w:jc w:val="left"/>
        <w:rPr>
          <w:b/>
          <w:i/>
          <w:sz w:val="10"/>
        </w:rPr>
      </w:pPr>
    </w:p>
    <w:tbl>
      <w:tblPr>
        <w:tblW w:w="9412"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99"/>
        <w:gridCol w:w="1397"/>
        <w:gridCol w:w="1438"/>
        <w:gridCol w:w="1224"/>
        <w:gridCol w:w="1225"/>
        <w:gridCol w:w="1229"/>
      </w:tblGrid>
      <w:tr w:rsidR="0043716D" w:rsidTr="0043716D">
        <w:trPr>
          <w:trHeight w:val="553"/>
        </w:trPr>
        <w:tc>
          <w:tcPr>
            <w:tcW w:w="2899" w:type="dxa"/>
          </w:tcPr>
          <w:p w:rsidR="0043716D" w:rsidRPr="0043716D" w:rsidRDefault="0043716D" w:rsidP="0043716D">
            <w:pPr>
              <w:pStyle w:val="TableParagraph"/>
              <w:ind w:right="137"/>
              <w:jc w:val="center"/>
              <w:rPr>
                <w:b/>
              </w:rPr>
            </w:pPr>
            <w:r w:rsidRPr="0043716D">
              <w:rPr>
                <w:b/>
              </w:rPr>
              <w:t>возрастные группы</w:t>
            </w:r>
          </w:p>
        </w:tc>
        <w:tc>
          <w:tcPr>
            <w:tcW w:w="1397" w:type="dxa"/>
          </w:tcPr>
          <w:p w:rsidR="0043716D" w:rsidRPr="0043716D" w:rsidRDefault="0043716D" w:rsidP="00F47B56">
            <w:pPr>
              <w:pStyle w:val="TableParagraph"/>
              <w:ind w:left="246" w:right="244"/>
              <w:jc w:val="center"/>
              <w:rPr>
                <w:b/>
              </w:rPr>
            </w:pPr>
            <w:r w:rsidRPr="0043716D">
              <w:rPr>
                <w:b/>
              </w:rPr>
              <w:t>завтрак</w:t>
            </w:r>
          </w:p>
        </w:tc>
        <w:tc>
          <w:tcPr>
            <w:tcW w:w="1438" w:type="dxa"/>
          </w:tcPr>
          <w:p w:rsidR="0043716D" w:rsidRPr="0043716D" w:rsidRDefault="0043716D" w:rsidP="0043716D">
            <w:pPr>
              <w:pStyle w:val="TableParagraph"/>
              <w:ind w:left="143" w:right="121" w:firstLine="48"/>
              <w:jc w:val="center"/>
              <w:rPr>
                <w:b/>
              </w:rPr>
            </w:pPr>
            <w:r w:rsidRPr="0043716D">
              <w:rPr>
                <w:b/>
              </w:rPr>
              <w:t>второй завтрак</w:t>
            </w:r>
          </w:p>
        </w:tc>
        <w:tc>
          <w:tcPr>
            <w:tcW w:w="1224" w:type="dxa"/>
          </w:tcPr>
          <w:p w:rsidR="0043716D" w:rsidRPr="0043716D" w:rsidRDefault="0043716D" w:rsidP="00F47B56">
            <w:pPr>
              <w:pStyle w:val="TableParagraph"/>
              <w:ind w:left="318" w:right="314"/>
              <w:jc w:val="center"/>
              <w:rPr>
                <w:b/>
              </w:rPr>
            </w:pPr>
            <w:r w:rsidRPr="0043716D">
              <w:rPr>
                <w:b/>
              </w:rPr>
              <w:t>обед</w:t>
            </w:r>
          </w:p>
        </w:tc>
        <w:tc>
          <w:tcPr>
            <w:tcW w:w="1225" w:type="dxa"/>
          </w:tcPr>
          <w:p w:rsidR="0043716D" w:rsidRPr="0043716D" w:rsidRDefault="0043716D" w:rsidP="00F47B56">
            <w:pPr>
              <w:pStyle w:val="TableParagraph"/>
              <w:ind w:left="125" w:right="119"/>
              <w:jc w:val="center"/>
              <w:rPr>
                <w:b/>
              </w:rPr>
            </w:pPr>
            <w:r w:rsidRPr="0043716D">
              <w:rPr>
                <w:b/>
              </w:rPr>
              <w:t>полдник</w:t>
            </w:r>
          </w:p>
        </w:tc>
        <w:tc>
          <w:tcPr>
            <w:tcW w:w="1229" w:type="dxa"/>
          </w:tcPr>
          <w:p w:rsidR="0043716D" w:rsidRPr="0043716D" w:rsidRDefault="0043716D" w:rsidP="00F47B56">
            <w:pPr>
              <w:pStyle w:val="TableParagraph"/>
              <w:ind w:left="307" w:right="301"/>
              <w:jc w:val="center"/>
              <w:rPr>
                <w:b/>
              </w:rPr>
            </w:pPr>
            <w:r w:rsidRPr="0043716D">
              <w:rPr>
                <w:b/>
              </w:rPr>
              <w:t>ужин</w:t>
            </w:r>
          </w:p>
        </w:tc>
      </w:tr>
      <w:tr w:rsidR="0043716D" w:rsidTr="0043716D">
        <w:trPr>
          <w:trHeight w:val="553"/>
        </w:trPr>
        <w:tc>
          <w:tcPr>
            <w:tcW w:w="2899" w:type="dxa"/>
          </w:tcPr>
          <w:p w:rsidR="0043716D" w:rsidRPr="0043716D" w:rsidRDefault="0043716D" w:rsidP="0043716D">
            <w:pPr>
              <w:pStyle w:val="TableParagraph"/>
              <w:ind w:right="137"/>
              <w:rPr>
                <w:rStyle w:val="2105pt"/>
                <w:sz w:val="22"/>
                <w:szCs w:val="22"/>
              </w:rPr>
            </w:pPr>
            <w:r w:rsidRPr="0043716D">
              <w:rPr>
                <w:rStyle w:val="2105pt"/>
                <w:sz w:val="22"/>
                <w:szCs w:val="22"/>
              </w:rPr>
              <w:t xml:space="preserve">Разновозрастная группа </w:t>
            </w:r>
          </w:p>
          <w:p w:rsidR="0043716D" w:rsidRPr="0043716D" w:rsidRDefault="0043716D" w:rsidP="0043716D">
            <w:pPr>
              <w:pStyle w:val="TableParagraph"/>
              <w:ind w:right="137"/>
              <w:jc w:val="both"/>
              <w:rPr>
                <w:b/>
              </w:rPr>
            </w:pPr>
            <w:r w:rsidRPr="0043716D">
              <w:rPr>
                <w:rStyle w:val="2105pt"/>
                <w:sz w:val="22"/>
                <w:szCs w:val="22"/>
              </w:rPr>
              <w:t>раннег возраста</w:t>
            </w:r>
          </w:p>
        </w:tc>
        <w:tc>
          <w:tcPr>
            <w:tcW w:w="1397" w:type="dxa"/>
          </w:tcPr>
          <w:p w:rsidR="0043716D" w:rsidRPr="0043716D" w:rsidRDefault="0043716D" w:rsidP="0043716D">
            <w:pPr>
              <w:pStyle w:val="TableParagraph"/>
              <w:ind w:left="246" w:right="244"/>
              <w:jc w:val="center"/>
              <w:rPr>
                <w:b/>
              </w:rPr>
            </w:pPr>
            <w:r w:rsidRPr="0043716D">
              <w:t>8.20</w:t>
            </w:r>
          </w:p>
        </w:tc>
        <w:tc>
          <w:tcPr>
            <w:tcW w:w="1438" w:type="dxa"/>
          </w:tcPr>
          <w:p w:rsidR="0043716D" w:rsidRPr="0043716D" w:rsidRDefault="0043716D" w:rsidP="0043716D">
            <w:pPr>
              <w:pStyle w:val="TableParagraph"/>
              <w:ind w:left="246" w:right="244"/>
              <w:jc w:val="center"/>
            </w:pPr>
            <w:r w:rsidRPr="0043716D">
              <w:t>10.00</w:t>
            </w:r>
          </w:p>
        </w:tc>
        <w:tc>
          <w:tcPr>
            <w:tcW w:w="1224" w:type="dxa"/>
          </w:tcPr>
          <w:p w:rsidR="0043716D" w:rsidRPr="0043716D" w:rsidRDefault="0043716D" w:rsidP="0043716D">
            <w:pPr>
              <w:pStyle w:val="TableParagraph"/>
              <w:ind w:left="246" w:right="244"/>
              <w:jc w:val="center"/>
            </w:pPr>
            <w:r w:rsidRPr="0043716D">
              <w:t>12.00</w:t>
            </w:r>
          </w:p>
        </w:tc>
        <w:tc>
          <w:tcPr>
            <w:tcW w:w="1225" w:type="dxa"/>
          </w:tcPr>
          <w:p w:rsidR="0043716D" w:rsidRPr="0043716D" w:rsidRDefault="0043716D" w:rsidP="0043716D">
            <w:pPr>
              <w:pStyle w:val="TableParagraph"/>
              <w:ind w:left="246" w:right="244"/>
              <w:jc w:val="center"/>
            </w:pPr>
            <w:r w:rsidRPr="0043716D">
              <w:t>15.20</w:t>
            </w:r>
          </w:p>
        </w:tc>
        <w:tc>
          <w:tcPr>
            <w:tcW w:w="1229" w:type="dxa"/>
          </w:tcPr>
          <w:p w:rsidR="0043716D" w:rsidRPr="0043716D" w:rsidRDefault="0043716D" w:rsidP="0043716D">
            <w:pPr>
              <w:pStyle w:val="TableParagraph"/>
              <w:ind w:left="246" w:right="244"/>
              <w:jc w:val="center"/>
            </w:pPr>
            <w:r w:rsidRPr="0043716D">
              <w:t>17.00</w:t>
            </w:r>
          </w:p>
        </w:tc>
      </w:tr>
      <w:tr w:rsidR="0043716D" w:rsidTr="0043716D">
        <w:trPr>
          <w:trHeight w:val="275"/>
        </w:trPr>
        <w:tc>
          <w:tcPr>
            <w:tcW w:w="2899" w:type="dxa"/>
          </w:tcPr>
          <w:p w:rsidR="0043716D" w:rsidRPr="0043716D" w:rsidRDefault="0043716D" w:rsidP="0043716D">
            <w:pPr>
              <w:pStyle w:val="TableParagraph"/>
            </w:pPr>
            <w:r w:rsidRPr="0043716D">
              <w:t>1 младшая</w:t>
            </w:r>
          </w:p>
        </w:tc>
        <w:tc>
          <w:tcPr>
            <w:tcW w:w="1397" w:type="dxa"/>
          </w:tcPr>
          <w:p w:rsidR="0043716D" w:rsidRPr="0043716D" w:rsidRDefault="0043716D" w:rsidP="0043716D">
            <w:pPr>
              <w:pStyle w:val="TableParagraph"/>
              <w:ind w:left="245" w:right="244"/>
              <w:jc w:val="center"/>
            </w:pPr>
            <w:r w:rsidRPr="0043716D">
              <w:t>8.20</w:t>
            </w:r>
          </w:p>
        </w:tc>
        <w:tc>
          <w:tcPr>
            <w:tcW w:w="1438" w:type="dxa"/>
          </w:tcPr>
          <w:p w:rsidR="0043716D" w:rsidRPr="0043716D" w:rsidRDefault="0043716D" w:rsidP="0043716D">
            <w:pPr>
              <w:pStyle w:val="TableParagraph"/>
              <w:ind w:left="246" w:right="244"/>
              <w:jc w:val="center"/>
            </w:pPr>
            <w:r w:rsidRPr="0043716D">
              <w:t>10.00</w:t>
            </w:r>
          </w:p>
        </w:tc>
        <w:tc>
          <w:tcPr>
            <w:tcW w:w="1224" w:type="dxa"/>
          </w:tcPr>
          <w:p w:rsidR="0043716D" w:rsidRPr="0043716D" w:rsidRDefault="0043716D" w:rsidP="0043716D">
            <w:pPr>
              <w:pStyle w:val="TableParagraph"/>
              <w:ind w:left="246" w:right="244"/>
              <w:jc w:val="center"/>
            </w:pPr>
            <w:r w:rsidRPr="0043716D">
              <w:t>12.00</w:t>
            </w:r>
          </w:p>
        </w:tc>
        <w:tc>
          <w:tcPr>
            <w:tcW w:w="1225" w:type="dxa"/>
          </w:tcPr>
          <w:p w:rsidR="0043716D" w:rsidRPr="0043716D" w:rsidRDefault="0043716D" w:rsidP="0043716D">
            <w:pPr>
              <w:pStyle w:val="TableParagraph"/>
              <w:ind w:left="246" w:right="244"/>
              <w:jc w:val="center"/>
            </w:pPr>
            <w:r w:rsidRPr="0043716D">
              <w:t>15.20</w:t>
            </w:r>
          </w:p>
        </w:tc>
        <w:tc>
          <w:tcPr>
            <w:tcW w:w="1229" w:type="dxa"/>
          </w:tcPr>
          <w:p w:rsidR="0043716D" w:rsidRPr="0043716D" w:rsidRDefault="0043716D" w:rsidP="0043716D">
            <w:pPr>
              <w:pStyle w:val="TableParagraph"/>
              <w:ind w:left="246" w:right="244"/>
              <w:jc w:val="center"/>
            </w:pPr>
            <w:r w:rsidRPr="0043716D">
              <w:t>17.00</w:t>
            </w:r>
          </w:p>
        </w:tc>
      </w:tr>
      <w:tr w:rsidR="0043716D" w:rsidTr="0043716D">
        <w:trPr>
          <w:trHeight w:val="275"/>
        </w:trPr>
        <w:tc>
          <w:tcPr>
            <w:tcW w:w="2899" w:type="dxa"/>
          </w:tcPr>
          <w:p w:rsidR="0043716D" w:rsidRPr="0043716D" w:rsidRDefault="0043716D" w:rsidP="0043716D">
            <w:pPr>
              <w:pStyle w:val="TableParagraph"/>
            </w:pPr>
            <w:r w:rsidRPr="0043716D">
              <w:t>2 младшая</w:t>
            </w:r>
          </w:p>
        </w:tc>
        <w:tc>
          <w:tcPr>
            <w:tcW w:w="1397" w:type="dxa"/>
          </w:tcPr>
          <w:p w:rsidR="0043716D" w:rsidRPr="0043716D" w:rsidRDefault="0043716D" w:rsidP="0043716D">
            <w:pPr>
              <w:pStyle w:val="TableParagraph"/>
              <w:ind w:left="245" w:right="244"/>
              <w:jc w:val="center"/>
            </w:pPr>
            <w:r w:rsidRPr="0043716D">
              <w:t>8.20</w:t>
            </w:r>
          </w:p>
        </w:tc>
        <w:tc>
          <w:tcPr>
            <w:tcW w:w="1438" w:type="dxa"/>
          </w:tcPr>
          <w:p w:rsidR="0043716D" w:rsidRPr="0043716D" w:rsidRDefault="0043716D" w:rsidP="0043716D">
            <w:pPr>
              <w:pStyle w:val="TableParagraph"/>
              <w:ind w:left="246" w:right="244"/>
              <w:jc w:val="center"/>
            </w:pPr>
            <w:r w:rsidRPr="0043716D">
              <w:t>10.00</w:t>
            </w:r>
          </w:p>
        </w:tc>
        <w:tc>
          <w:tcPr>
            <w:tcW w:w="1224" w:type="dxa"/>
          </w:tcPr>
          <w:p w:rsidR="0043716D" w:rsidRPr="0043716D" w:rsidRDefault="0043716D" w:rsidP="0043716D">
            <w:pPr>
              <w:pStyle w:val="TableParagraph"/>
              <w:ind w:left="246" w:right="244"/>
              <w:jc w:val="center"/>
            </w:pPr>
            <w:r w:rsidRPr="0043716D">
              <w:t>12.00</w:t>
            </w:r>
          </w:p>
        </w:tc>
        <w:tc>
          <w:tcPr>
            <w:tcW w:w="1225" w:type="dxa"/>
          </w:tcPr>
          <w:p w:rsidR="0043716D" w:rsidRPr="0043716D" w:rsidRDefault="0043716D" w:rsidP="0043716D">
            <w:pPr>
              <w:pStyle w:val="TableParagraph"/>
              <w:ind w:left="246" w:right="244"/>
              <w:jc w:val="center"/>
            </w:pPr>
            <w:r w:rsidRPr="0043716D">
              <w:t>15.20</w:t>
            </w:r>
          </w:p>
        </w:tc>
        <w:tc>
          <w:tcPr>
            <w:tcW w:w="1229" w:type="dxa"/>
          </w:tcPr>
          <w:p w:rsidR="0043716D" w:rsidRPr="0043716D" w:rsidRDefault="0043716D" w:rsidP="0043716D">
            <w:pPr>
              <w:pStyle w:val="TableParagraph"/>
              <w:ind w:left="246" w:right="244"/>
              <w:jc w:val="center"/>
            </w:pPr>
            <w:r w:rsidRPr="0043716D">
              <w:t>17.15</w:t>
            </w:r>
          </w:p>
        </w:tc>
      </w:tr>
      <w:tr w:rsidR="0043716D" w:rsidTr="0043716D">
        <w:trPr>
          <w:trHeight w:val="275"/>
        </w:trPr>
        <w:tc>
          <w:tcPr>
            <w:tcW w:w="2899" w:type="dxa"/>
          </w:tcPr>
          <w:p w:rsidR="0043716D" w:rsidRPr="0043716D" w:rsidRDefault="0043716D" w:rsidP="0043716D">
            <w:pPr>
              <w:pStyle w:val="TableParagraph"/>
            </w:pPr>
            <w:r w:rsidRPr="0043716D">
              <w:t>средняя</w:t>
            </w:r>
          </w:p>
        </w:tc>
        <w:tc>
          <w:tcPr>
            <w:tcW w:w="1397" w:type="dxa"/>
          </w:tcPr>
          <w:p w:rsidR="0043716D" w:rsidRPr="0043716D" w:rsidRDefault="0043716D" w:rsidP="0043716D">
            <w:pPr>
              <w:pStyle w:val="TableParagraph"/>
              <w:ind w:left="245" w:right="244"/>
              <w:jc w:val="center"/>
            </w:pPr>
            <w:r w:rsidRPr="0043716D">
              <w:t>8.25</w:t>
            </w:r>
          </w:p>
        </w:tc>
        <w:tc>
          <w:tcPr>
            <w:tcW w:w="1438" w:type="dxa"/>
          </w:tcPr>
          <w:p w:rsidR="0043716D" w:rsidRPr="0043716D" w:rsidRDefault="0043716D" w:rsidP="0043716D">
            <w:pPr>
              <w:pStyle w:val="TableParagraph"/>
              <w:ind w:left="246" w:right="244"/>
              <w:jc w:val="center"/>
            </w:pPr>
            <w:r w:rsidRPr="0043716D">
              <w:t>10.00</w:t>
            </w:r>
          </w:p>
        </w:tc>
        <w:tc>
          <w:tcPr>
            <w:tcW w:w="1224" w:type="dxa"/>
          </w:tcPr>
          <w:p w:rsidR="0043716D" w:rsidRPr="0043716D" w:rsidRDefault="0043716D" w:rsidP="0043716D">
            <w:pPr>
              <w:pStyle w:val="TableParagraph"/>
              <w:ind w:left="246" w:right="244"/>
              <w:jc w:val="center"/>
            </w:pPr>
            <w:r w:rsidRPr="0043716D">
              <w:t>12.05</w:t>
            </w:r>
          </w:p>
        </w:tc>
        <w:tc>
          <w:tcPr>
            <w:tcW w:w="1225" w:type="dxa"/>
          </w:tcPr>
          <w:p w:rsidR="0043716D" w:rsidRPr="0043716D" w:rsidRDefault="0043716D" w:rsidP="0043716D">
            <w:pPr>
              <w:pStyle w:val="TableParagraph"/>
              <w:ind w:left="246" w:right="244"/>
              <w:jc w:val="center"/>
            </w:pPr>
            <w:r w:rsidRPr="0043716D">
              <w:t>15.15</w:t>
            </w:r>
          </w:p>
        </w:tc>
        <w:tc>
          <w:tcPr>
            <w:tcW w:w="1229" w:type="dxa"/>
          </w:tcPr>
          <w:p w:rsidR="0043716D" w:rsidRPr="0043716D" w:rsidRDefault="0043716D" w:rsidP="0043716D">
            <w:pPr>
              <w:pStyle w:val="TableParagraph"/>
              <w:ind w:left="246" w:right="244"/>
              <w:jc w:val="center"/>
            </w:pPr>
            <w:r w:rsidRPr="0043716D">
              <w:t>17.25</w:t>
            </w:r>
          </w:p>
        </w:tc>
      </w:tr>
      <w:tr w:rsidR="0043716D" w:rsidTr="0043716D">
        <w:trPr>
          <w:trHeight w:val="275"/>
        </w:trPr>
        <w:tc>
          <w:tcPr>
            <w:tcW w:w="2899" w:type="dxa"/>
          </w:tcPr>
          <w:p w:rsidR="0043716D" w:rsidRPr="0043716D" w:rsidRDefault="0043716D" w:rsidP="0043716D">
            <w:pPr>
              <w:pStyle w:val="TableParagraph"/>
            </w:pPr>
            <w:r w:rsidRPr="0043716D">
              <w:t>старшая</w:t>
            </w:r>
          </w:p>
        </w:tc>
        <w:tc>
          <w:tcPr>
            <w:tcW w:w="1397" w:type="dxa"/>
          </w:tcPr>
          <w:p w:rsidR="0043716D" w:rsidRPr="0043716D" w:rsidRDefault="0043716D" w:rsidP="0043716D">
            <w:pPr>
              <w:pStyle w:val="TableParagraph"/>
              <w:ind w:left="245" w:right="244"/>
              <w:jc w:val="center"/>
            </w:pPr>
            <w:r w:rsidRPr="0043716D">
              <w:t>8.30</w:t>
            </w:r>
          </w:p>
        </w:tc>
        <w:tc>
          <w:tcPr>
            <w:tcW w:w="1438" w:type="dxa"/>
          </w:tcPr>
          <w:p w:rsidR="0043716D" w:rsidRPr="0043716D" w:rsidRDefault="0043716D" w:rsidP="0043716D">
            <w:pPr>
              <w:pStyle w:val="TableParagraph"/>
              <w:ind w:left="246" w:right="244"/>
              <w:jc w:val="center"/>
            </w:pPr>
            <w:r w:rsidRPr="0043716D">
              <w:t>10.00</w:t>
            </w:r>
          </w:p>
        </w:tc>
        <w:tc>
          <w:tcPr>
            <w:tcW w:w="1224" w:type="dxa"/>
          </w:tcPr>
          <w:p w:rsidR="0043716D" w:rsidRPr="0043716D" w:rsidRDefault="0043716D" w:rsidP="0043716D">
            <w:pPr>
              <w:pStyle w:val="TableParagraph"/>
              <w:ind w:left="246" w:right="244"/>
              <w:jc w:val="center"/>
            </w:pPr>
            <w:r w:rsidRPr="0043716D">
              <w:t>12.20</w:t>
            </w:r>
          </w:p>
        </w:tc>
        <w:tc>
          <w:tcPr>
            <w:tcW w:w="1225" w:type="dxa"/>
          </w:tcPr>
          <w:p w:rsidR="0043716D" w:rsidRPr="0043716D" w:rsidRDefault="0043716D" w:rsidP="0043716D">
            <w:pPr>
              <w:pStyle w:val="TableParagraph"/>
              <w:ind w:left="246" w:right="244"/>
              <w:jc w:val="center"/>
            </w:pPr>
            <w:r w:rsidRPr="0043716D">
              <w:t>15.10</w:t>
            </w:r>
          </w:p>
        </w:tc>
        <w:tc>
          <w:tcPr>
            <w:tcW w:w="1229" w:type="dxa"/>
          </w:tcPr>
          <w:p w:rsidR="0043716D" w:rsidRPr="0043716D" w:rsidRDefault="0043716D" w:rsidP="0043716D">
            <w:pPr>
              <w:pStyle w:val="TableParagraph"/>
              <w:ind w:left="246" w:right="244"/>
              <w:jc w:val="center"/>
            </w:pPr>
            <w:r w:rsidRPr="0043716D">
              <w:t>17.35</w:t>
            </w:r>
          </w:p>
        </w:tc>
      </w:tr>
      <w:tr w:rsidR="0043716D" w:rsidTr="0043716D">
        <w:trPr>
          <w:trHeight w:val="277"/>
        </w:trPr>
        <w:tc>
          <w:tcPr>
            <w:tcW w:w="2899" w:type="dxa"/>
          </w:tcPr>
          <w:p w:rsidR="0043716D" w:rsidRPr="0043716D" w:rsidRDefault="0043716D" w:rsidP="0043716D">
            <w:pPr>
              <w:pStyle w:val="TableParagraph"/>
            </w:pPr>
            <w:r w:rsidRPr="0043716D">
              <w:t>подготовительная</w:t>
            </w:r>
          </w:p>
          <w:p w:rsidR="0043716D" w:rsidRPr="0043716D" w:rsidRDefault="0043716D" w:rsidP="0043716D">
            <w:pPr>
              <w:pStyle w:val="TableParagraph"/>
            </w:pPr>
          </w:p>
        </w:tc>
        <w:tc>
          <w:tcPr>
            <w:tcW w:w="1397" w:type="dxa"/>
          </w:tcPr>
          <w:p w:rsidR="0043716D" w:rsidRPr="0043716D" w:rsidRDefault="0043716D" w:rsidP="0043716D">
            <w:pPr>
              <w:pStyle w:val="TableParagraph"/>
              <w:ind w:left="245" w:right="244"/>
              <w:jc w:val="center"/>
            </w:pPr>
            <w:r w:rsidRPr="0043716D">
              <w:t>8.35</w:t>
            </w:r>
          </w:p>
        </w:tc>
        <w:tc>
          <w:tcPr>
            <w:tcW w:w="1438" w:type="dxa"/>
          </w:tcPr>
          <w:p w:rsidR="0043716D" w:rsidRPr="0043716D" w:rsidRDefault="0043716D" w:rsidP="0043716D">
            <w:pPr>
              <w:pStyle w:val="TableParagraph"/>
              <w:ind w:left="246" w:right="244"/>
              <w:jc w:val="center"/>
            </w:pPr>
            <w:r w:rsidRPr="0043716D">
              <w:t>10.00</w:t>
            </w:r>
          </w:p>
        </w:tc>
        <w:tc>
          <w:tcPr>
            <w:tcW w:w="1224" w:type="dxa"/>
          </w:tcPr>
          <w:p w:rsidR="0043716D" w:rsidRPr="0043716D" w:rsidRDefault="0043716D" w:rsidP="0043716D">
            <w:pPr>
              <w:pStyle w:val="TableParagraph"/>
              <w:ind w:left="246" w:right="244"/>
              <w:jc w:val="center"/>
            </w:pPr>
            <w:r w:rsidRPr="0043716D">
              <w:t>12.30</w:t>
            </w:r>
          </w:p>
        </w:tc>
        <w:tc>
          <w:tcPr>
            <w:tcW w:w="1225" w:type="dxa"/>
          </w:tcPr>
          <w:p w:rsidR="0043716D" w:rsidRPr="0043716D" w:rsidRDefault="0043716D" w:rsidP="0043716D">
            <w:pPr>
              <w:pStyle w:val="TableParagraph"/>
              <w:ind w:left="246" w:right="244"/>
              <w:jc w:val="center"/>
            </w:pPr>
            <w:r w:rsidRPr="0043716D">
              <w:t>15.05</w:t>
            </w:r>
          </w:p>
        </w:tc>
        <w:tc>
          <w:tcPr>
            <w:tcW w:w="1229" w:type="dxa"/>
          </w:tcPr>
          <w:p w:rsidR="0043716D" w:rsidRPr="0043716D" w:rsidRDefault="0043716D" w:rsidP="0043716D">
            <w:pPr>
              <w:pStyle w:val="TableParagraph"/>
              <w:ind w:left="246" w:right="244"/>
              <w:jc w:val="center"/>
            </w:pPr>
            <w:r w:rsidRPr="0043716D">
              <w:t>17.35</w:t>
            </w:r>
          </w:p>
        </w:tc>
      </w:tr>
    </w:tbl>
    <w:p w:rsidR="007800CB" w:rsidRDefault="007800CB" w:rsidP="007800CB">
      <w:pPr>
        <w:pStyle w:val="aa"/>
        <w:ind w:left="0"/>
        <w:jc w:val="left"/>
        <w:rPr>
          <w:b/>
          <w:sz w:val="20"/>
        </w:rPr>
      </w:pPr>
    </w:p>
    <w:p w:rsidR="00EA510A" w:rsidRPr="003A51AC" w:rsidRDefault="00EA510A" w:rsidP="00E22A07">
      <w:pPr>
        <w:pStyle w:val="1"/>
        <w:spacing w:before="0" w:after="0" w:line="240" w:lineRule="auto"/>
        <w:ind w:firstLine="567"/>
        <w:rPr>
          <w:rFonts w:cs="Times New Roman"/>
          <w:caps w:val="0"/>
          <w:kern w:val="0"/>
          <w:sz w:val="24"/>
          <w:szCs w:val="24"/>
        </w:rPr>
        <w:sectPr w:rsidR="00EA510A" w:rsidRPr="003A51AC" w:rsidSect="00A04A12">
          <w:footerReference w:type="default" r:id="rId30"/>
          <w:pgSz w:w="11906" w:h="16838"/>
          <w:pgMar w:top="709" w:right="851" w:bottom="851" w:left="993" w:header="709" w:footer="709" w:gutter="0"/>
          <w:cols w:space="708"/>
          <w:docGrid w:linePitch="360"/>
        </w:sectPr>
      </w:pPr>
    </w:p>
    <w:p w:rsidR="00334927" w:rsidRDefault="00334927" w:rsidP="00E22A07">
      <w:pPr>
        <w:pStyle w:val="1"/>
        <w:spacing w:before="0" w:after="0" w:line="240" w:lineRule="auto"/>
        <w:ind w:firstLine="567"/>
        <w:rPr>
          <w:rFonts w:cs="Times New Roman"/>
          <w:sz w:val="24"/>
          <w:szCs w:val="24"/>
        </w:rPr>
      </w:pPr>
      <w:r w:rsidRPr="003A51AC">
        <w:rPr>
          <w:rFonts w:cs="Times New Roman"/>
          <w:sz w:val="24"/>
          <w:szCs w:val="24"/>
        </w:rPr>
        <w:lastRenderedPageBreak/>
        <w:t>ЛИТЕРАТУРа</w:t>
      </w:r>
      <w:bookmarkEnd w:id="10"/>
      <w:bookmarkEnd w:id="11"/>
    </w:p>
    <w:p w:rsidR="00314785" w:rsidRPr="003A51AC" w:rsidRDefault="00314785" w:rsidP="00E22A07">
      <w:pPr>
        <w:pStyle w:val="1"/>
        <w:spacing w:before="0" w:after="0" w:line="240" w:lineRule="auto"/>
        <w:ind w:firstLine="567"/>
        <w:rPr>
          <w:rFonts w:cs="Times New Roman"/>
          <w:sz w:val="24"/>
          <w:szCs w:val="24"/>
        </w:rPr>
      </w:pPr>
    </w:p>
    <w:p w:rsidR="0043716D" w:rsidRPr="002317E4" w:rsidRDefault="0043716D"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43716D" w:rsidRPr="002317E4" w:rsidRDefault="0043716D"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43716D" w:rsidRPr="002317E4" w:rsidRDefault="0043716D"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Асмолов А.Г. Оптика просвещения: социокультурные перспективы. – М.: Просвещение, 2015.</w:t>
      </w:r>
    </w:p>
    <w:p w:rsidR="0043716D" w:rsidRPr="002317E4" w:rsidRDefault="0043716D"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Асмолов А.Г. Психология личности. Культурно-историческое понимание развития человека. – М., Академия, 2011.</w:t>
      </w:r>
    </w:p>
    <w:p w:rsidR="0043716D" w:rsidRPr="002317E4" w:rsidRDefault="0043716D"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sz w:val="24"/>
          <w:szCs w:val="24"/>
        </w:rPr>
        <w:t>Байкал-жемчужина Сибири: педагогические технологии образовательной деятельности с детьми / Багадаева О.Ю., Галеева Е.В., Галкина И.А. и др., Иркутск: Изд-во «АСПРИНТ», 2016. – 242 с.</w:t>
      </w:r>
    </w:p>
    <w:p w:rsidR="0043716D" w:rsidRPr="002317E4" w:rsidRDefault="0043716D"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Венгер Л.А. Восприятие и обучение. – М., 1969.</w:t>
      </w:r>
    </w:p>
    <w:p w:rsidR="0043716D" w:rsidRPr="002317E4" w:rsidRDefault="0043716D" w:rsidP="001B5621">
      <w:pPr>
        <w:numPr>
          <w:ilvl w:val="0"/>
          <w:numId w:val="246"/>
        </w:numPr>
        <w:tabs>
          <w:tab w:val="left" w:pos="567"/>
          <w:tab w:val="left" w:pos="709"/>
          <w:tab w:val="left" w:pos="993"/>
        </w:tabs>
        <w:autoSpaceDE w:val="0"/>
        <w:autoSpaceDN w:val="0"/>
        <w:adjustRightInd w:val="0"/>
        <w:spacing w:line="240" w:lineRule="auto"/>
        <w:ind w:left="0" w:firstLine="567"/>
        <w:rPr>
          <w:sz w:val="24"/>
          <w:szCs w:val="24"/>
        </w:rPr>
      </w:pPr>
      <w:r w:rsidRPr="002317E4">
        <w:rPr>
          <w:bCs/>
          <w:noProof/>
          <w:color w:val="000000"/>
          <w:sz w:val="24"/>
          <w:szCs w:val="24"/>
        </w:rPr>
        <w:t xml:space="preserve">Веракса Н.Е. и др. Познавательное развитие. – М.: Мозаика-синтез, 2014. </w:t>
      </w:r>
    </w:p>
    <w:p w:rsidR="0043716D" w:rsidRPr="002317E4" w:rsidRDefault="00334927" w:rsidP="001B5621">
      <w:pPr>
        <w:numPr>
          <w:ilvl w:val="0"/>
          <w:numId w:val="246"/>
        </w:numPr>
        <w:tabs>
          <w:tab w:val="left" w:pos="567"/>
          <w:tab w:val="left" w:pos="709"/>
          <w:tab w:val="left" w:pos="993"/>
        </w:tabs>
        <w:autoSpaceDE w:val="0"/>
        <w:autoSpaceDN w:val="0"/>
        <w:adjustRightInd w:val="0"/>
        <w:spacing w:line="240" w:lineRule="auto"/>
        <w:ind w:left="0" w:firstLine="567"/>
        <w:rPr>
          <w:sz w:val="24"/>
          <w:szCs w:val="24"/>
        </w:rPr>
      </w:pPr>
      <w:r w:rsidRPr="002317E4">
        <w:rPr>
          <w:sz w:val="24"/>
          <w:szCs w:val="24"/>
        </w:rPr>
        <w:t xml:space="preserve">Выготский, Л. С. Мышление и речь / Л. С. Выготский. – М. : Лабиринт, 1999. </w:t>
      </w:r>
    </w:p>
    <w:p w:rsidR="0043716D" w:rsidRPr="002317E4" w:rsidRDefault="0043716D"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 xml:space="preserve">Запорожец А.В. Избранные психологические труды: в 2 т. – М.:  Педагогика, 1986. </w:t>
      </w:r>
    </w:p>
    <w:p w:rsidR="0024237E" w:rsidRPr="002317E4" w:rsidRDefault="0043716D" w:rsidP="001B5621">
      <w:pPr>
        <w:numPr>
          <w:ilvl w:val="0"/>
          <w:numId w:val="246"/>
        </w:numPr>
        <w:shd w:val="clear" w:color="auto" w:fill="FFFFFF"/>
        <w:tabs>
          <w:tab w:val="left" w:pos="284"/>
          <w:tab w:val="left" w:pos="709"/>
          <w:tab w:val="left" w:pos="851"/>
          <w:tab w:val="left" w:pos="993"/>
        </w:tabs>
        <w:autoSpaceDE w:val="0"/>
        <w:autoSpaceDN w:val="0"/>
        <w:adjustRightInd w:val="0"/>
        <w:spacing w:line="240" w:lineRule="auto"/>
        <w:ind w:left="0" w:firstLine="567"/>
        <w:rPr>
          <w:sz w:val="24"/>
          <w:szCs w:val="24"/>
        </w:rPr>
      </w:pPr>
      <w:r w:rsidRPr="002317E4">
        <w:rPr>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Мозаика-Синтез, 2011.</w:t>
      </w:r>
    </w:p>
    <w:p w:rsidR="0024237E" w:rsidRPr="002317E4" w:rsidRDefault="00334927" w:rsidP="001B5621">
      <w:pPr>
        <w:numPr>
          <w:ilvl w:val="0"/>
          <w:numId w:val="246"/>
        </w:numPr>
        <w:shd w:val="clear" w:color="auto" w:fill="FFFFFF"/>
        <w:tabs>
          <w:tab w:val="left" w:pos="284"/>
          <w:tab w:val="left" w:pos="709"/>
          <w:tab w:val="left" w:pos="851"/>
          <w:tab w:val="left" w:pos="993"/>
        </w:tabs>
        <w:autoSpaceDE w:val="0"/>
        <w:autoSpaceDN w:val="0"/>
        <w:adjustRightInd w:val="0"/>
        <w:spacing w:line="240" w:lineRule="auto"/>
        <w:ind w:left="0" w:firstLine="567"/>
        <w:rPr>
          <w:sz w:val="24"/>
          <w:szCs w:val="24"/>
        </w:rPr>
      </w:pPr>
      <w:r w:rsidRPr="002317E4">
        <w:rPr>
          <w:sz w:val="24"/>
          <w:szCs w:val="24"/>
        </w:rPr>
        <w:t xml:space="preserve">Короткова, Н. А. Образовательный процесс в группах старшего дошкольного возраста / Н. А. Короткова. – М.: Линка-Пресс, 2009. </w:t>
      </w:r>
    </w:p>
    <w:p w:rsidR="0024237E" w:rsidRPr="002317E4" w:rsidRDefault="00334927" w:rsidP="001B5621">
      <w:pPr>
        <w:numPr>
          <w:ilvl w:val="0"/>
          <w:numId w:val="246"/>
        </w:numPr>
        <w:shd w:val="clear" w:color="auto" w:fill="FFFFFF"/>
        <w:tabs>
          <w:tab w:val="left" w:pos="284"/>
          <w:tab w:val="left" w:pos="709"/>
          <w:tab w:val="left" w:pos="851"/>
          <w:tab w:val="left" w:pos="993"/>
        </w:tabs>
        <w:autoSpaceDE w:val="0"/>
        <w:autoSpaceDN w:val="0"/>
        <w:adjustRightInd w:val="0"/>
        <w:spacing w:line="240" w:lineRule="auto"/>
        <w:ind w:left="0" w:firstLine="567"/>
        <w:rPr>
          <w:sz w:val="24"/>
          <w:szCs w:val="24"/>
        </w:rPr>
      </w:pPr>
      <w:r w:rsidRPr="002317E4">
        <w:rPr>
          <w:sz w:val="24"/>
          <w:szCs w:val="24"/>
        </w:rPr>
        <w:t>Короткова, Н. А. Предметно-пространственная развивающая среда для детей дошкол</w:t>
      </w:r>
      <w:r w:rsidRPr="002317E4">
        <w:rPr>
          <w:sz w:val="24"/>
          <w:szCs w:val="24"/>
        </w:rPr>
        <w:t>ь</w:t>
      </w:r>
      <w:r w:rsidRPr="002317E4">
        <w:rPr>
          <w:sz w:val="24"/>
          <w:szCs w:val="24"/>
        </w:rPr>
        <w:t xml:space="preserve">ного возраста / Н. А. Короткова // Из ДОУ в школу. – М., 2007. </w:t>
      </w:r>
    </w:p>
    <w:p w:rsidR="0024237E" w:rsidRPr="002317E4" w:rsidRDefault="00334927" w:rsidP="001B5621">
      <w:pPr>
        <w:numPr>
          <w:ilvl w:val="0"/>
          <w:numId w:val="246"/>
        </w:numPr>
        <w:shd w:val="clear" w:color="auto" w:fill="FFFFFF"/>
        <w:tabs>
          <w:tab w:val="left" w:pos="284"/>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sz w:val="24"/>
          <w:szCs w:val="24"/>
        </w:rPr>
        <w:t>Короткова, Н. А. Наблюдение за развитием детей в дошкольных группах / Н. А. Коро</w:t>
      </w:r>
      <w:r w:rsidRPr="002317E4">
        <w:rPr>
          <w:sz w:val="24"/>
          <w:szCs w:val="24"/>
        </w:rPr>
        <w:t>т</w:t>
      </w:r>
      <w:r w:rsidRPr="002317E4">
        <w:rPr>
          <w:sz w:val="24"/>
          <w:szCs w:val="24"/>
        </w:rPr>
        <w:t xml:space="preserve">кова, П. Г. Нежнов. – М., 2002. </w:t>
      </w:r>
    </w:p>
    <w:p w:rsidR="0024237E" w:rsidRPr="002317E4" w:rsidRDefault="0024237E" w:rsidP="001B5621">
      <w:pPr>
        <w:numPr>
          <w:ilvl w:val="0"/>
          <w:numId w:val="246"/>
        </w:numPr>
        <w:shd w:val="clear" w:color="auto" w:fill="FFFFFF"/>
        <w:tabs>
          <w:tab w:val="left" w:pos="284"/>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Кравцов Г.Г., Кравцова Е.Е. Психология и педагогика обучения дошкольников: учеб. пособие. – М: Мозаика-Синтез, 2013.</w:t>
      </w:r>
    </w:p>
    <w:p w:rsidR="00334927" w:rsidRPr="002317E4" w:rsidRDefault="00334927" w:rsidP="001B5621">
      <w:pPr>
        <w:numPr>
          <w:ilvl w:val="0"/>
          <w:numId w:val="246"/>
        </w:numPr>
        <w:shd w:val="clear" w:color="auto" w:fill="FFFFFF"/>
        <w:tabs>
          <w:tab w:val="left" w:pos="284"/>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 xml:space="preserve">Материалы и оборудование для детского сада : пособие для воспитателей и заведующих / под ред. Т. Н. Дороновой и Н. А. Коротковой. – М. : Элти-Кудиц, 2003. </w:t>
      </w:r>
    </w:p>
    <w:p w:rsidR="0024237E" w:rsidRPr="002317E4" w:rsidRDefault="0024237E"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Кривцова С.В. Патяева Е.Ю.Семья. Искуство общения с ребенком / под ред. А.Г. Асмолова. – М.: Учебная книга БИС, 2008.</w:t>
      </w:r>
    </w:p>
    <w:p w:rsidR="0024237E" w:rsidRPr="002317E4" w:rsidRDefault="0024237E"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Кудрявцев В. 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24237E" w:rsidRPr="002317E4" w:rsidRDefault="0024237E"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Леонтьев А.Н. Психологические основы развития ребенка и обучения. – М.: Смысл, 2012.</w:t>
      </w:r>
    </w:p>
    <w:p w:rsidR="0024237E" w:rsidRPr="002317E4" w:rsidRDefault="0024237E"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Лисина М.И. Формирование личности ребенка в общении. – СПб.: Питер, 2009.</w:t>
      </w:r>
    </w:p>
    <w:p w:rsidR="0024237E" w:rsidRPr="002317E4" w:rsidRDefault="0024237E" w:rsidP="001B5621">
      <w:pPr>
        <w:numPr>
          <w:ilvl w:val="0"/>
          <w:numId w:val="246"/>
        </w:numPr>
        <w:tabs>
          <w:tab w:val="left" w:pos="567"/>
          <w:tab w:val="left" w:pos="709"/>
          <w:tab w:val="left" w:pos="993"/>
        </w:tabs>
        <w:autoSpaceDE w:val="0"/>
        <w:autoSpaceDN w:val="0"/>
        <w:adjustRightInd w:val="0"/>
        <w:spacing w:line="240" w:lineRule="auto"/>
        <w:ind w:left="0" w:firstLine="567"/>
        <w:rPr>
          <w:sz w:val="24"/>
          <w:szCs w:val="24"/>
        </w:rPr>
      </w:pPr>
      <w:r w:rsidRPr="002317E4">
        <w:rPr>
          <w:bCs/>
          <w:noProof/>
          <w:color w:val="000000"/>
          <w:sz w:val="24"/>
          <w:szCs w:val="24"/>
        </w:rPr>
        <w:t>Манске К. Учение как открытие. Пособие для педагогов. – М.: Смысл, 2014.</w:t>
      </w:r>
    </w:p>
    <w:p w:rsidR="0024237E" w:rsidRPr="002317E4" w:rsidRDefault="00334927" w:rsidP="001B5621">
      <w:pPr>
        <w:numPr>
          <w:ilvl w:val="0"/>
          <w:numId w:val="246"/>
        </w:numPr>
        <w:tabs>
          <w:tab w:val="left" w:pos="567"/>
          <w:tab w:val="left" w:pos="709"/>
          <w:tab w:val="left" w:pos="993"/>
        </w:tabs>
        <w:autoSpaceDE w:val="0"/>
        <w:autoSpaceDN w:val="0"/>
        <w:adjustRightInd w:val="0"/>
        <w:spacing w:line="240" w:lineRule="auto"/>
        <w:ind w:left="0" w:firstLine="567"/>
        <w:rPr>
          <w:sz w:val="24"/>
          <w:szCs w:val="24"/>
        </w:rPr>
      </w:pPr>
      <w:r w:rsidRPr="002317E4">
        <w:rPr>
          <w:spacing w:val="-2"/>
          <w:sz w:val="24"/>
          <w:szCs w:val="24"/>
        </w:rPr>
        <w:t>Михайленко, Н. Я. Игра с правилами в дошкольном возрасте / Н. Я. Михайленко, Н. А. Короткова. –</w:t>
      </w:r>
      <w:r w:rsidRPr="002317E4">
        <w:rPr>
          <w:sz w:val="24"/>
          <w:szCs w:val="24"/>
        </w:rPr>
        <w:t xml:space="preserve"> М. : Академический проект, 2002. </w:t>
      </w:r>
    </w:p>
    <w:p w:rsidR="00334927" w:rsidRPr="002317E4" w:rsidRDefault="00334927" w:rsidP="001B5621">
      <w:pPr>
        <w:numPr>
          <w:ilvl w:val="0"/>
          <w:numId w:val="246"/>
        </w:numPr>
        <w:tabs>
          <w:tab w:val="left" w:pos="567"/>
          <w:tab w:val="left" w:pos="709"/>
          <w:tab w:val="left" w:pos="993"/>
        </w:tabs>
        <w:autoSpaceDE w:val="0"/>
        <w:autoSpaceDN w:val="0"/>
        <w:adjustRightInd w:val="0"/>
        <w:spacing w:line="240" w:lineRule="auto"/>
        <w:ind w:left="0" w:firstLine="567"/>
        <w:rPr>
          <w:sz w:val="24"/>
          <w:szCs w:val="24"/>
        </w:rPr>
      </w:pPr>
      <w:r w:rsidRPr="002317E4">
        <w:rPr>
          <w:sz w:val="24"/>
          <w:szCs w:val="24"/>
        </w:rPr>
        <w:t>Михайленко, Н. Я. Ориентиры и требования к обновлению содержания дошкольного о</w:t>
      </w:r>
      <w:r w:rsidRPr="002317E4">
        <w:rPr>
          <w:sz w:val="24"/>
          <w:szCs w:val="24"/>
        </w:rPr>
        <w:t>б</w:t>
      </w:r>
      <w:r w:rsidRPr="002317E4">
        <w:rPr>
          <w:sz w:val="24"/>
          <w:szCs w:val="24"/>
        </w:rPr>
        <w:t xml:space="preserve">разования / Н. Я. Михайленко, Н. А. Короткова // Вестник образования. – 1991. – № 12. </w:t>
      </w:r>
    </w:p>
    <w:p w:rsidR="0024237E" w:rsidRPr="002317E4" w:rsidRDefault="0024237E"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 xml:space="preserve">Обухова Л.Ф. Возрастная психология: учеб. для вузов: гриф МО, М.: Юрайт, 2014. </w:t>
      </w:r>
    </w:p>
    <w:p w:rsidR="0024237E" w:rsidRPr="002317E4" w:rsidRDefault="0024237E"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Патяева Е.Ю. От рождения до школы. Первая книга думающего родителя. –М.: Смысл, 2014.</w:t>
      </w:r>
    </w:p>
    <w:p w:rsidR="0024237E" w:rsidRPr="002317E4" w:rsidRDefault="0024237E"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24237E" w:rsidRPr="002317E4" w:rsidRDefault="0024237E"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sz w:val="24"/>
          <w:szCs w:val="24"/>
        </w:rPr>
        <w:t>Пиаже, Ж., Психология ребенка / Ж. Пиаже,. Б. Инельдер. – СПб. : Питер, 2003.</w:t>
      </w:r>
    </w:p>
    <w:p w:rsidR="0024237E" w:rsidRPr="002317E4" w:rsidRDefault="0024237E"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sz w:val="24"/>
          <w:szCs w:val="24"/>
        </w:rPr>
      </w:pPr>
      <w:r w:rsidRPr="002317E4">
        <w:rPr>
          <w:bCs/>
          <w:noProof/>
          <w:color w:val="000000"/>
          <w:sz w:val="24"/>
          <w:szCs w:val="24"/>
        </w:rPr>
        <w:lastRenderedPageBreak/>
        <w:t>Поддьяков А.Н. Исследовательское поведение. 2-е изд. испр. и доп. – М.: Издательство «Национальное образование», 2015.</w:t>
      </w:r>
    </w:p>
    <w:p w:rsidR="00334927" w:rsidRPr="002317E4" w:rsidRDefault="00334927"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sz w:val="24"/>
          <w:szCs w:val="24"/>
        </w:rPr>
      </w:pPr>
      <w:r w:rsidRPr="002317E4">
        <w:rPr>
          <w:sz w:val="24"/>
          <w:szCs w:val="24"/>
        </w:rPr>
        <w:t>Поддьяков, Н. Н. Психическое развитие и саморазвитие ребенка-дошкольника. Ближние и дальние горизонты / Н. Н. Поддьяков. – М. : Обруч, 2014.</w:t>
      </w:r>
    </w:p>
    <w:p w:rsidR="00334927" w:rsidRPr="002317E4" w:rsidRDefault="00334927"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24237E" w:rsidRPr="002317E4" w:rsidRDefault="00334927"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sz w:val="24"/>
          <w:szCs w:val="24"/>
        </w:rPr>
      </w:pPr>
      <w:r w:rsidRPr="002317E4">
        <w:rPr>
          <w:bCs/>
          <w:noProof/>
          <w:color w:val="000000"/>
          <w:sz w:val="24"/>
          <w:szCs w:val="24"/>
        </w:rPr>
        <w:t xml:space="preserve">Приказ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24237E" w:rsidRPr="002317E4" w:rsidRDefault="002317E4"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sz w:val="24"/>
          <w:szCs w:val="24"/>
        </w:rPr>
      </w:pPr>
      <w:r w:rsidRPr="002317E4">
        <w:rPr>
          <w:rFonts w:eastAsiaTheme="minorHAnsi"/>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00A100FD">
        <w:rPr>
          <w:rFonts w:eastAsiaTheme="minorHAnsi"/>
          <w:sz w:val="24"/>
          <w:szCs w:val="24"/>
        </w:rPr>
        <w:t xml:space="preserve"> </w:t>
      </w:r>
      <w:r w:rsidRPr="002317E4">
        <w:rPr>
          <w:rFonts w:eastAsiaTheme="minorHAnsi"/>
          <w:sz w:val="24"/>
          <w:szCs w:val="24"/>
        </w:rPr>
        <w:t>(Зарегистр</w:t>
      </w:r>
      <w:r w:rsidRPr="002317E4">
        <w:rPr>
          <w:rFonts w:eastAsiaTheme="minorHAnsi"/>
          <w:sz w:val="24"/>
          <w:szCs w:val="24"/>
        </w:rPr>
        <w:t>и</w:t>
      </w:r>
      <w:r w:rsidRPr="002317E4">
        <w:rPr>
          <w:rFonts w:eastAsiaTheme="minorHAnsi"/>
          <w:sz w:val="24"/>
          <w:szCs w:val="24"/>
        </w:rPr>
        <w:t>рован 28.12.2022 № 71847</w:t>
      </w:r>
    </w:p>
    <w:p w:rsidR="000502A7" w:rsidRPr="002317E4" w:rsidRDefault="00334927"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sz w:val="24"/>
          <w:szCs w:val="24"/>
        </w:rPr>
      </w:pPr>
      <w:r w:rsidRPr="002317E4">
        <w:rPr>
          <w:sz w:val="24"/>
          <w:szCs w:val="24"/>
        </w:rPr>
        <w:t>Приказ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w:t>
      </w:r>
      <w:r w:rsidRPr="002317E4">
        <w:rPr>
          <w:sz w:val="24"/>
          <w:szCs w:val="24"/>
        </w:rPr>
        <w:t>н</w:t>
      </w:r>
      <w:r w:rsidRPr="002317E4">
        <w:rPr>
          <w:sz w:val="24"/>
          <w:szCs w:val="24"/>
        </w:rPr>
        <w:t xml:space="preserve">юсте России 26 сентября 2013 г. № 30038). </w:t>
      </w:r>
    </w:p>
    <w:p w:rsidR="00334927" w:rsidRPr="002317E4" w:rsidRDefault="00334927" w:rsidP="001B5621">
      <w:pPr>
        <w:numPr>
          <w:ilvl w:val="0"/>
          <w:numId w:val="246"/>
        </w:numPr>
        <w:tabs>
          <w:tab w:val="left" w:pos="567"/>
          <w:tab w:val="left" w:pos="709"/>
          <w:tab w:val="left" w:pos="851"/>
          <w:tab w:val="left" w:pos="993"/>
        </w:tabs>
        <w:autoSpaceDE w:val="0"/>
        <w:autoSpaceDN w:val="0"/>
        <w:adjustRightInd w:val="0"/>
        <w:spacing w:line="240" w:lineRule="auto"/>
        <w:ind w:left="0" w:firstLine="567"/>
        <w:rPr>
          <w:sz w:val="24"/>
          <w:szCs w:val="24"/>
        </w:rPr>
      </w:pPr>
      <w:r w:rsidRPr="002317E4">
        <w:rPr>
          <w:sz w:val="24"/>
          <w:szCs w:val="24"/>
        </w:rPr>
        <w:t xml:space="preserve">Федеральный Закон «Об образовании в Российской Федерации» от 29 декабря 2012 г. </w:t>
      </w:r>
      <w:r w:rsidRPr="002317E4">
        <w:rPr>
          <w:sz w:val="24"/>
          <w:szCs w:val="24"/>
        </w:rPr>
        <w:br/>
        <w:t xml:space="preserve">№ 273-ФЗ // сост. : А.А. Кельцева, О.О. Маловицина, Н.А. Наххас. – М. : ЭКСМО. 2013. 716 с. </w:t>
      </w:r>
    </w:p>
    <w:p w:rsidR="000502A7" w:rsidRPr="002317E4" w:rsidRDefault="000502A7"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0502A7" w:rsidRPr="002317E4" w:rsidRDefault="000502A7" w:rsidP="001B5621">
      <w:pPr>
        <w:numPr>
          <w:ilvl w:val="0"/>
          <w:numId w:val="246"/>
        </w:numPr>
        <w:tabs>
          <w:tab w:val="left" w:pos="567"/>
          <w:tab w:val="left" w:pos="709"/>
          <w:tab w:val="left" w:pos="993"/>
        </w:tabs>
        <w:autoSpaceDE w:val="0"/>
        <w:autoSpaceDN w:val="0"/>
        <w:adjustRightInd w:val="0"/>
        <w:spacing w:line="240" w:lineRule="auto"/>
        <w:ind w:left="0" w:firstLine="567"/>
        <w:rPr>
          <w:sz w:val="24"/>
          <w:szCs w:val="24"/>
        </w:rPr>
      </w:pPr>
      <w:r w:rsidRPr="002317E4">
        <w:rPr>
          <w:bCs/>
          <w:noProof/>
          <w:color w:val="000000"/>
          <w:sz w:val="24"/>
          <w:szCs w:val="24"/>
        </w:rPr>
        <w:t>Эльконин Д.Б. Избранные психологические труды. – М., 1989.</w:t>
      </w:r>
    </w:p>
    <w:p w:rsidR="005F0840" w:rsidRPr="002317E4" w:rsidRDefault="00334927" w:rsidP="001B5621">
      <w:pPr>
        <w:numPr>
          <w:ilvl w:val="0"/>
          <w:numId w:val="246"/>
        </w:numPr>
        <w:tabs>
          <w:tab w:val="left" w:pos="567"/>
          <w:tab w:val="left" w:pos="709"/>
          <w:tab w:val="left" w:pos="993"/>
        </w:tabs>
        <w:autoSpaceDE w:val="0"/>
        <w:autoSpaceDN w:val="0"/>
        <w:adjustRightInd w:val="0"/>
        <w:spacing w:line="240" w:lineRule="auto"/>
        <w:ind w:left="0" w:firstLine="567"/>
        <w:rPr>
          <w:sz w:val="24"/>
          <w:szCs w:val="24"/>
        </w:rPr>
      </w:pPr>
      <w:r w:rsidRPr="002317E4">
        <w:rPr>
          <w:sz w:val="24"/>
          <w:szCs w:val="24"/>
        </w:rPr>
        <w:t xml:space="preserve">Эриксон, Э. Детство и общество / Э. Эриксон. – СПб. : ИТД «Летний сад», 2000. </w:t>
      </w:r>
    </w:p>
    <w:p w:rsidR="000502A7" w:rsidRPr="002317E4" w:rsidRDefault="000502A7" w:rsidP="001B5621">
      <w:pPr>
        <w:numPr>
          <w:ilvl w:val="0"/>
          <w:numId w:val="246"/>
        </w:numPr>
        <w:tabs>
          <w:tab w:val="left" w:pos="567"/>
          <w:tab w:val="left" w:pos="709"/>
          <w:tab w:val="left" w:pos="993"/>
        </w:tabs>
        <w:autoSpaceDE w:val="0"/>
        <w:autoSpaceDN w:val="0"/>
        <w:adjustRightInd w:val="0"/>
        <w:spacing w:line="240" w:lineRule="auto"/>
        <w:ind w:left="0" w:firstLine="567"/>
        <w:rPr>
          <w:bCs/>
          <w:noProof/>
          <w:color w:val="000000"/>
          <w:sz w:val="24"/>
          <w:szCs w:val="24"/>
        </w:rPr>
      </w:pPr>
      <w:r w:rsidRPr="002317E4">
        <w:rPr>
          <w:bCs/>
          <w:noProof/>
          <w:color w:val="000000"/>
          <w:sz w:val="24"/>
          <w:szCs w:val="24"/>
        </w:rPr>
        <w:t xml:space="preserve">Юдина Е.Г., Степанова Г.Б., Денисова Е.Н. Педагогическая диагностика в детском саду. – М.: Просвещение, 2005. </w:t>
      </w:r>
    </w:p>
    <w:p w:rsidR="002317E4" w:rsidRDefault="002317E4" w:rsidP="002317E4">
      <w:pPr>
        <w:pStyle w:val="4"/>
        <w:contextualSpacing/>
        <w:jc w:val="center"/>
        <w:rPr>
          <w:i w:val="0"/>
        </w:rPr>
      </w:pPr>
      <w:r>
        <w:rPr>
          <w:i w:val="0"/>
        </w:rPr>
        <w:br w:type="page"/>
      </w:r>
    </w:p>
    <w:p w:rsidR="00832062" w:rsidRDefault="00832062" w:rsidP="00484467">
      <w:pPr>
        <w:shd w:val="clear" w:color="auto" w:fill="FFFFFF"/>
        <w:ind w:firstLine="567"/>
        <w:jc w:val="center"/>
        <w:rPr>
          <w:b/>
          <w:sz w:val="24"/>
          <w:szCs w:val="24"/>
        </w:rPr>
      </w:pPr>
      <w:r>
        <w:rPr>
          <w:b/>
          <w:sz w:val="24"/>
          <w:szCs w:val="24"/>
        </w:rPr>
        <w:lastRenderedPageBreak/>
        <w:t>ПРИЛ</w:t>
      </w:r>
      <w:bookmarkStart w:id="12" w:name="_GoBack"/>
      <w:bookmarkEnd w:id="12"/>
      <w:r>
        <w:rPr>
          <w:b/>
          <w:sz w:val="24"/>
          <w:szCs w:val="24"/>
        </w:rPr>
        <w:t>ОЖЕНИЯ</w:t>
      </w:r>
    </w:p>
    <w:p w:rsidR="00832062" w:rsidRDefault="00832062" w:rsidP="00832062">
      <w:pPr>
        <w:tabs>
          <w:tab w:val="left" w:pos="3586"/>
          <w:tab w:val="left" w:pos="4831"/>
          <w:tab w:val="left" w:pos="6822"/>
          <w:tab w:val="left" w:pos="8613"/>
        </w:tabs>
        <w:ind w:firstLine="709"/>
        <w:jc w:val="center"/>
        <w:rPr>
          <w:b/>
          <w:color w:val="7030A0"/>
          <w:sz w:val="24"/>
          <w:szCs w:val="24"/>
        </w:rPr>
      </w:pPr>
    </w:p>
    <w:p w:rsidR="00832062" w:rsidRPr="0046240F" w:rsidRDefault="00832062" w:rsidP="00832062">
      <w:pPr>
        <w:tabs>
          <w:tab w:val="left" w:pos="3586"/>
          <w:tab w:val="left" w:pos="4831"/>
          <w:tab w:val="left" w:pos="6822"/>
          <w:tab w:val="left" w:pos="8613"/>
        </w:tabs>
        <w:ind w:firstLine="709"/>
        <w:jc w:val="center"/>
        <w:rPr>
          <w:b/>
          <w:sz w:val="24"/>
          <w:szCs w:val="24"/>
        </w:rPr>
      </w:pPr>
      <w:r w:rsidRPr="0046240F">
        <w:rPr>
          <w:b/>
          <w:sz w:val="24"/>
          <w:szCs w:val="24"/>
        </w:rPr>
        <w:t>Приложение 1</w:t>
      </w:r>
    </w:p>
    <w:p w:rsidR="00832062" w:rsidRPr="0046240F" w:rsidRDefault="00832062" w:rsidP="00832062">
      <w:pPr>
        <w:tabs>
          <w:tab w:val="left" w:pos="3586"/>
          <w:tab w:val="left" w:pos="4831"/>
          <w:tab w:val="left" w:pos="6822"/>
          <w:tab w:val="left" w:pos="8613"/>
        </w:tabs>
        <w:ind w:firstLine="709"/>
        <w:jc w:val="center"/>
        <w:rPr>
          <w:b/>
          <w:sz w:val="24"/>
          <w:szCs w:val="24"/>
        </w:rPr>
      </w:pPr>
    </w:p>
    <w:p w:rsidR="00832062" w:rsidRPr="00A73822" w:rsidRDefault="00832062" w:rsidP="00832062">
      <w:pPr>
        <w:tabs>
          <w:tab w:val="left" w:pos="709"/>
          <w:tab w:val="left" w:pos="993"/>
        </w:tabs>
        <w:jc w:val="center"/>
        <w:rPr>
          <w:b/>
          <w:sz w:val="24"/>
          <w:szCs w:val="24"/>
        </w:rPr>
      </w:pPr>
      <w:r w:rsidRPr="00A73822">
        <w:rPr>
          <w:sz w:val="24"/>
          <w:szCs w:val="24"/>
        </w:rPr>
        <w:t>УЧЕБНО-МЕТОДИЧЕСКОЕ ОБЕСПЕЧЕНИЕ ОБРАЗОВАТЕЛЬНОЙ ПРОГРАММЫ</w:t>
      </w:r>
    </w:p>
    <w:p w:rsidR="00832062" w:rsidRPr="00A73822" w:rsidRDefault="00832062" w:rsidP="00832062">
      <w:pPr>
        <w:tabs>
          <w:tab w:val="left" w:pos="709"/>
          <w:tab w:val="left" w:pos="993"/>
        </w:tabs>
        <w:ind w:left="567"/>
        <w:rPr>
          <w:b/>
          <w:sz w:val="24"/>
          <w:szCs w:val="24"/>
        </w:rPr>
      </w:pPr>
    </w:p>
    <w:p w:rsidR="00832062" w:rsidRPr="001D13DC" w:rsidRDefault="00832062" w:rsidP="001D13DC">
      <w:pPr>
        <w:tabs>
          <w:tab w:val="left" w:pos="709"/>
          <w:tab w:val="left" w:pos="993"/>
        </w:tabs>
        <w:spacing w:line="240" w:lineRule="auto"/>
        <w:jc w:val="center"/>
        <w:rPr>
          <w:b/>
          <w:sz w:val="22"/>
          <w:szCs w:val="22"/>
        </w:rPr>
      </w:pPr>
      <w:r w:rsidRPr="001D13DC">
        <w:rPr>
          <w:b/>
          <w:sz w:val="22"/>
          <w:szCs w:val="22"/>
        </w:rPr>
        <w:t>Социально -коммуникативное развитие</w:t>
      </w:r>
    </w:p>
    <w:p w:rsidR="00832062" w:rsidRPr="001D13DC" w:rsidRDefault="00832062" w:rsidP="001D13DC">
      <w:pPr>
        <w:spacing w:line="240" w:lineRule="auto"/>
        <w:jc w:val="center"/>
        <w:rPr>
          <w:b/>
          <w:sz w:val="22"/>
          <w:szCs w:val="22"/>
        </w:rPr>
      </w:pPr>
    </w:p>
    <w:p w:rsidR="00832062" w:rsidRPr="001D13DC" w:rsidRDefault="00832062" w:rsidP="001D13DC">
      <w:pPr>
        <w:spacing w:line="240" w:lineRule="auto"/>
        <w:jc w:val="center"/>
        <w:rPr>
          <w:b/>
          <w:sz w:val="22"/>
          <w:szCs w:val="22"/>
        </w:rPr>
      </w:pPr>
      <w:r w:rsidRPr="001D13DC">
        <w:rPr>
          <w:b/>
          <w:sz w:val="22"/>
          <w:szCs w:val="22"/>
        </w:rPr>
        <w:t>Младший дошкольный возраст (2-4 года)</w:t>
      </w:r>
    </w:p>
    <w:p w:rsidR="00832062" w:rsidRPr="001D13DC" w:rsidRDefault="00832062" w:rsidP="001D13DC">
      <w:pPr>
        <w:spacing w:line="240" w:lineRule="auto"/>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8"/>
        <w:gridCol w:w="5865"/>
        <w:gridCol w:w="1634"/>
        <w:gridCol w:w="10"/>
      </w:tblGrid>
      <w:tr w:rsidR="00832062" w:rsidRPr="001D13DC" w:rsidTr="0046240F">
        <w:trPr>
          <w:gridAfter w:val="1"/>
          <w:wAfter w:w="10" w:type="dxa"/>
        </w:trPr>
        <w:tc>
          <w:tcPr>
            <w:tcW w:w="2748"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865"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634"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gridAfter w:val="1"/>
          <w:wAfter w:w="10" w:type="dxa"/>
          <w:trHeight w:val="570"/>
        </w:trPr>
        <w:tc>
          <w:tcPr>
            <w:tcW w:w="27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В. Абрамова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Социально – коммуникативное развитие дошкольников. Младшая группа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gridAfter w:val="1"/>
          <w:wAfter w:w="10" w:type="dxa"/>
          <w:trHeight w:val="509"/>
        </w:trPr>
        <w:tc>
          <w:tcPr>
            <w:tcW w:w="27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В. Дыбина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Ознакомление с предметным и социальным окружением. Младшая группа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gridAfter w:val="1"/>
          <w:wAfter w:w="10" w:type="dxa"/>
          <w:trHeight w:val="825"/>
        </w:trPr>
        <w:tc>
          <w:tcPr>
            <w:tcW w:w="27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Ф. Саулина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Знакомим дошкольников с правилами дорожного движ</w:t>
            </w:r>
            <w:r w:rsidRPr="001D13DC">
              <w:rPr>
                <w:sz w:val="22"/>
                <w:szCs w:val="22"/>
              </w:rPr>
              <w:t>е</w:t>
            </w:r>
            <w:r w:rsidRPr="001D13DC">
              <w:rPr>
                <w:sz w:val="22"/>
                <w:szCs w:val="22"/>
              </w:rPr>
              <w:t>ния. Для занятий с детьми 3-7 лет</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gridAfter w:val="1"/>
          <w:wAfter w:w="10" w:type="dxa"/>
          <w:trHeight w:val="270"/>
        </w:trPr>
        <w:tc>
          <w:tcPr>
            <w:tcW w:w="27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 Ф. Губанова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Игровая деятельность в детском саду. Для работы с детьми 2-7 лет.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182"/>
        </w:trPr>
        <w:tc>
          <w:tcPr>
            <w:tcW w:w="10257" w:type="dxa"/>
            <w:gridSpan w:val="4"/>
            <w:tcBorders>
              <w:top w:val="single" w:sz="4" w:space="0" w:color="auto"/>
              <w:left w:val="nil"/>
              <w:bottom w:val="single" w:sz="4" w:space="0" w:color="auto"/>
              <w:right w:val="nil"/>
            </w:tcBorders>
          </w:tcPr>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Средний дошкольный возраст (4-5 лет)</w:t>
            </w:r>
          </w:p>
          <w:p w:rsidR="00832062" w:rsidRPr="001D13DC" w:rsidRDefault="00832062" w:rsidP="001D13DC">
            <w:pPr>
              <w:spacing w:line="240" w:lineRule="auto"/>
              <w:rPr>
                <w:b/>
                <w:sz w:val="22"/>
                <w:szCs w:val="22"/>
              </w:rPr>
            </w:pPr>
          </w:p>
        </w:tc>
      </w:tr>
      <w:tr w:rsidR="00832062" w:rsidRPr="001D13DC" w:rsidTr="0046240F">
        <w:trPr>
          <w:gridAfter w:val="1"/>
          <w:wAfter w:w="10" w:type="dxa"/>
          <w:trHeight w:val="365"/>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Автор составитель</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gridAfter w:val="1"/>
          <w:wAfter w:w="10" w:type="dxa"/>
          <w:trHeight w:val="795"/>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В. Абрамова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Социально – коммуникативное развитие дошкольников. Средняя группа. 4-5 лет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gridAfter w:val="1"/>
          <w:wAfter w:w="10" w:type="dxa"/>
          <w:trHeight w:val="632"/>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В. Дыбина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Ознакомление с предметным и социальным окружением. Средняя группа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gridAfter w:val="1"/>
          <w:wAfter w:w="10" w:type="dxa"/>
          <w:trHeight w:val="795"/>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Ф. Саулина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Знакомим дошкольников с правилами дорожного движ</w:t>
            </w:r>
            <w:r w:rsidRPr="001D13DC">
              <w:rPr>
                <w:sz w:val="22"/>
                <w:szCs w:val="22"/>
              </w:rPr>
              <w:t>е</w:t>
            </w:r>
            <w:r w:rsidRPr="001D13DC">
              <w:rPr>
                <w:sz w:val="22"/>
                <w:szCs w:val="22"/>
              </w:rPr>
              <w:t>ния. Для занятий с детьми 3-7 лет</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gridAfter w:val="1"/>
          <w:wAfter w:w="10" w:type="dxa"/>
          <w:trHeight w:val="585"/>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 Ф. Губанова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Игровая деятельность в детском саду. Для работы с детьми 2-7 лет.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gridAfter w:val="1"/>
          <w:wAfter w:w="10" w:type="dxa"/>
          <w:trHeight w:val="228"/>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Ю. Павлова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Сборник дидактических игр по ознакомлению с окружа</w:t>
            </w:r>
            <w:r w:rsidRPr="001D13DC">
              <w:rPr>
                <w:sz w:val="22"/>
                <w:szCs w:val="22"/>
              </w:rPr>
              <w:t>ю</w:t>
            </w:r>
            <w:r w:rsidRPr="001D13DC">
              <w:rPr>
                <w:sz w:val="22"/>
                <w:szCs w:val="22"/>
              </w:rPr>
              <w:t>щим миром. 4-7 лет</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500"/>
        </w:trPr>
        <w:tc>
          <w:tcPr>
            <w:tcW w:w="10257" w:type="dxa"/>
            <w:gridSpan w:val="4"/>
            <w:tcBorders>
              <w:top w:val="single" w:sz="4" w:space="0" w:color="auto"/>
              <w:left w:val="nil"/>
              <w:bottom w:val="single" w:sz="4" w:space="0" w:color="auto"/>
              <w:right w:val="nil"/>
            </w:tcBorders>
          </w:tcPr>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Старший дошкольный возраст (5-7 лет)</w:t>
            </w:r>
          </w:p>
          <w:p w:rsidR="00832062" w:rsidRPr="001D13DC" w:rsidRDefault="00832062" w:rsidP="001D13DC">
            <w:pPr>
              <w:spacing w:line="240" w:lineRule="auto"/>
              <w:rPr>
                <w:sz w:val="22"/>
                <w:szCs w:val="22"/>
              </w:rPr>
            </w:pPr>
          </w:p>
        </w:tc>
      </w:tr>
      <w:tr w:rsidR="00832062" w:rsidRPr="001D13DC" w:rsidTr="0046240F">
        <w:trPr>
          <w:gridAfter w:val="1"/>
          <w:wAfter w:w="10" w:type="dxa"/>
          <w:trHeight w:val="565"/>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В. Абрамова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Социально – коммуникативное развитие дошкольников. Старшая группа.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gridAfter w:val="1"/>
          <w:wAfter w:w="10" w:type="dxa"/>
          <w:trHeight w:val="780"/>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В. Абрамова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Социально – коммуникативное развитие дошкольников. Подготовительная  группа. 6-7 лет</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gridAfter w:val="1"/>
          <w:wAfter w:w="10" w:type="dxa"/>
          <w:trHeight w:val="590"/>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В. Дыбина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Ознакомление с предметным и социальным окружением. Старшая  группа ФГОС</w:t>
            </w:r>
          </w:p>
        </w:tc>
        <w:tc>
          <w:tcPr>
            <w:tcW w:w="1634" w:type="dxa"/>
            <w:tcBorders>
              <w:top w:val="single" w:sz="4" w:space="0" w:color="auto"/>
              <w:bottom w:val="single" w:sz="4" w:space="0" w:color="auto"/>
              <w:right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gridAfter w:val="1"/>
          <w:wAfter w:w="10" w:type="dxa"/>
          <w:trHeight w:val="825"/>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lastRenderedPageBreak/>
              <w:t>О. В. Дыбина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Ознакомление с предметным и социальным окружением. Подготовительная  группа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gridAfter w:val="1"/>
          <w:wAfter w:w="10" w:type="dxa"/>
          <w:trHeight w:val="840"/>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Ф. Саулина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Знакомим дошкольников с правилами дорожного движ</w:t>
            </w:r>
            <w:r w:rsidRPr="001D13DC">
              <w:rPr>
                <w:sz w:val="22"/>
                <w:szCs w:val="22"/>
              </w:rPr>
              <w:t>е</w:t>
            </w:r>
            <w:r w:rsidRPr="001D13DC">
              <w:rPr>
                <w:sz w:val="22"/>
                <w:szCs w:val="22"/>
              </w:rPr>
              <w:t>ния. Для занятий с детьми 3-7 лет</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gridAfter w:val="1"/>
          <w:wAfter w:w="10" w:type="dxa"/>
          <w:trHeight w:val="555"/>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 Ф. Губанова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Игровая деятельность в детском саду. Для работы с детьми 2-7 лет. ФГОС</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gridAfter w:val="1"/>
          <w:wAfter w:w="10" w:type="dxa"/>
          <w:trHeight w:val="258"/>
        </w:trPr>
        <w:tc>
          <w:tcPr>
            <w:tcW w:w="2748"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Ю. Павлова</w:t>
            </w:r>
          </w:p>
        </w:tc>
        <w:tc>
          <w:tcPr>
            <w:tcW w:w="586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Сборник дидактических игр по ознакомлению с окружа</w:t>
            </w:r>
            <w:r w:rsidRPr="001D13DC">
              <w:rPr>
                <w:sz w:val="22"/>
                <w:szCs w:val="22"/>
              </w:rPr>
              <w:t>ю</w:t>
            </w:r>
            <w:r w:rsidRPr="001D13DC">
              <w:rPr>
                <w:sz w:val="22"/>
                <w:szCs w:val="22"/>
              </w:rPr>
              <w:t>щим миром. 4-7 лет</w:t>
            </w:r>
          </w:p>
        </w:tc>
        <w:tc>
          <w:tcPr>
            <w:tcW w:w="1634"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Познавательное развитие</w:t>
      </w:r>
    </w:p>
    <w:p w:rsidR="00832062" w:rsidRPr="001D13DC" w:rsidRDefault="00832062" w:rsidP="001D13DC">
      <w:pPr>
        <w:spacing w:line="240" w:lineRule="auto"/>
        <w:jc w:val="center"/>
        <w:rPr>
          <w:b/>
          <w:sz w:val="22"/>
          <w:szCs w:val="22"/>
        </w:rPr>
      </w:pPr>
    </w:p>
    <w:p w:rsidR="00832062" w:rsidRPr="001D13DC" w:rsidRDefault="00832062" w:rsidP="001D13DC">
      <w:pPr>
        <w:spacing w:line="240" w:lineRule="auto"/>
        <w:jc w:val="center"/>
        <w:rPr>
          <w:b/>
          <w:sz w:val="22"/>
          <w:szCs w:val="22"/>
        </w:rPr>
      </w:pPr>
      <w:r w:rsidRPr="001D13DC">
        <w:rPr>
          <w:b/>
          <w:sz w:val="22"/>
          <w:szCs w:val="22"/>
        </w:rPr>
        <w:t>Младший дошкольный возраст (2-4 года)</w:t>
      </w:r>
    </w:p>
    <w:p w:rsidR="00832062" w:rsidRPr="001D13DC" w:rsidRDefault="00832062" w:rsidP="001D13DC">
      <w:pPr>
        <w:spacing w:line="240" w:lineRule="auto"/>
        <w:rPr>
          <w:b/>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32"/>
        <w:gridCol w:w="5530"/>
        <w:gridCol w:w="1424"/>
      </w:tblGrid>
      <w:tr w:rsidR="00832062" w:rsidRPr="001D13DC" w:rsidTr="0046240F">
        <w:tc>
          <w:tcPr>
            <w:tcW w:w="2823"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542"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957"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329"/>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В. П. Новикова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Математика в детском саду (3-4 лет)</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555"/>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 Н. Николаева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Юный эколог. Для работы с детьми 3-7 лет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2017г.</w:t>
            </w:r>
          </w:p>
        </w:tc>
      </w:tr>
      <w:tr w:rsidR="00832062" w:rsidRPr="001D13DC" w:rsidTr="0046240F">
        <w:trPr>
          <w:trHeight w:val="570"/>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 Н. Николаева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Юный эколог. Система работы в младшей группе де</w:t>
            </w:r>
            <w:r w:rsidRPr="001D13DC">
              <w:rPr>
                <w:sz w:val="22"/>
                <w:szCs w:val="22"/>
              </w:rPr>
              <w:t>т</w:t>
            </w:r>
            <w:r w:rsidRPr="001D13DC">
              <w:rPr>
                <w:sz w:val="22"/>
                <w:szCs w:val="22"/>
              </w:rPr>
              <w:t>ского сада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555"/>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 А. Лыкова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Конструирование в детском саду. Младшая группа</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540"/>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Л.В. Куцакова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Художественное творчество и конструирование 3-4 г</w:t>
            </w:r>
            <w:r w:rsidRPr="001D13DC">
              <w:rPr>
                <w:sz w:val="22"/>
                <w:szCs w:val="22"/>
              </w:rPr>
              <w:t>о</w:t>
            </w:r>
            <w:r w:rsidRPr="001D13DC">
              <w:rPr>
                <w:sz w:val="22"/>
                <w:szCs w:val="22"/>
              </w:rPr>
              <w:t>да.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273"/>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А. Соломенникова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Ознакомление с природой в детском саду. Младшая группа.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345"/>
        </w:trPr>
        <w:tc>
          <w:tcPr>
            <w:tcW w:w="9322" w:type="dxa"/>
            <w:gridSpan w:val="3"/>
            <w:tcBorders>
              <w:top w:val="single" w:sz="4" w:space="0" w:color="auto"/>
              <w:left w:val="nil"/>
              <w:bottom w:val="single" w:sz="4" w:space="0" w:color="auto"/>
              <w:right w:val="nil"/>
            </w:tcBorders>
          </w:tcPr>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Средний дошкольный возраст (4-5 лет)</w:t>
            </w:r>
          </w:p>
          <w:p w:rsidR="00832062" w:rsidRPr="001D13DC" w:rsidRDefault="00832062" w:rsidP="001D13DC">
            <w:pPr>
              <w:spacing w:line="240" w:lineRule="auto"/>
              <w:rPr>
                <w:b/>
                <w:sz w:val="22"/>
                <w:szCs w:val="22"/>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5"/>
              <w:gridCol w:w="5755"/>
              <w:gridCol w:w="1560"/>
            </w:tblGrid>
            <w:tr w:rsidR="00832062" w:rsidRPr="001D13DC" w:rsidTr="0046240F">
              <w:tc>
                <w:tcPr>
                  <w:tcW w:w="2745"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755"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560"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322"/>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В. П. Новикова</w:t>
                  </w:r>
                </w:p>
                <w:p w:rsidR="00832062" w:rsidRPr="001D13DC" w:rsidRDefault="00832062" w:rsidP="001D13DC">
                  <w:pPr>
                    <w:spacing w:line="240" w:lineRule="auto"/>
                    <w:rPr>
                      <w:b/>
                      <w:sz w:val="22"/>
                      <w:szCs w:val="22"/>
                    </w:rPr>
                  </w:pP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Математика в детском саду (4-5 лет)</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240"/>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Крашенников</w:t>
                  </w: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познавательных способностей дошкольников. 4-7 лет</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513"/>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 Н. Николаева</w:t>
                  </w: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Юный эколог. Для работы с детьми 3-7 лет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2017г.</w:t>
                  </w:r>
                </w:p>
              </w:tc>
            </w:tr>
            <w:tr w:rsidR="00832062" w:rsidRPr="001D13DC" w:rsidTr="0046240F">
              <w:trPr>
                <w:trHeight w:val="673"/>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 Н. Николаева</w:t>
                  </w: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Юный эколог Система работы в средней группе детского сада ФГОС(4-5 лет)</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540"/>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 А. Лыкова</w:t>
                  </w: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Конструирование в детском саду. Средняя группа</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540"/>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В. Куцакова</w:t>
                  </w: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Конструирование из строительного материала. Средняя группа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273"/>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Л.В. Куцакова</w:t>
                  </w: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Художественное творчество и конструирование 4-5 лет.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659"/>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 Е. Веракса</w:t>
                  </w: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Познавательно- исследовательская деятельность дошк</w:t>
                  </w:r>
                  <w:r w:rsidRPr="001D13DC">
                    <w:rPr>
                      <w:sz w:val="22"/>
                      <w:szCs w:val="22"/>
                    </w:rPr>
                    <w:t>о</w:t>
                  </w:r>
                  <w:r w:rsidRPr="001D13DC">
                    <w:rPr>
                      <w:sz w:val="22"/>
                      <w:szCs w:val="22"/>
                    </w:rPr>
                    <w:t>льников 4-7 лет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339"/>
              </w:trPr>
              <w:tc>
                <w:tcPr>
                  <w:tcW w:w="274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А. Соломенникова</w:t>
                  </w:r>
                </w:p>
              </w:tc>
              <w:tc>
                <w:tcPr>
                  <w:tcW w:w="57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Ознакомление с природой в детском саду. Средняя гру</w:t>
                  </w:r>
                  <w:r w:rsidRPr="001D13DC">
                    <w:rPr>
                      <w:sz w:val="22"/>
                      <w:szCs w:val="22"/>
                    </w:rPr>
                    <w:t>п</w:t>
                  </w:r>
                  <w:r w:rsidRPr="001D13DC">
                    <w:rPr>
                      <w:sz w:val="22"/>
                      <w:szCs w:val="22"/>
                    </w:rPr>
                    <w:t>па.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Старший дошкольный возраст (5-7 лет)</w:t>
            </w:r>
          </w:p>
          <w:p w:rsidR="00832062" w:rsidRPr="001D13DC" w:rsidRDefault="00832062" w:rsidP="001D13DC">
            <w:pPr>
              <w:spacing w:line="240" w:lineRule="auto"/>
              <w:rPr>
                <w:b/>
                <w:sz w:val="22"/>
                <w:szCs w:val="22"/>
              </w:rPr>
            </w:pPr>
          </w:p>
        </w:tc>
      </w:tr>
      <w:tr w:rsidR="00832062" w:rsidRPr="001D13DC" w:rsidTr="0046240F">
        <w:trPr>
          <w:trHeight w:val="502"/>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lastRenderedPageBreak/>
              <w:t>В. П. Новикова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Математика в детском саду (5-6 лет)</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360"/>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В. П. Новикова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Математика в детском саду (6-7 лет)</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255"/>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Тарунтаева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математических представлений у дошкольн</w:t>
            </w:r>
            <w:r w:rsidRPr="001D13DC">
              <w:rPr>
                <w:sz w:val="22"/>
                <w:szCs w:val="22"/>
              </w:rPr>
              <w:t>и</w:t>
            </w:r>
            <w:r w:rsidRPr="001D13DC">
              <w:rPr>
                <w:sz w:val="22"/>
                <w:szCs w:val="22"/>
              </w:rPr>
              <w:t>ков. Методическое пособие</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5 г"/>
              </w:smartTagPr>
              <w:r w:rsidRPr="001D13DC">
                <w:rPr>
                  <w:sz w:val="22"/>
                  <w:szCs w:val="22"/>
                </w:rPr>
                <w:t>2015 г</w:t>
              </w:r>
            </w:smartTag>
            <w:r w:rsidRPr="001D13DC">
              <w:rPr>
                <w:sz w:val="22"/>
                <w:szCs w:val="22"/>
              </w:rPr>
              <w:t>.</w:t>
            </w:r>
          </w:p>
        </w:tc>
      </w:tr>
      <w:tr w:rsidR="00832062" w:rsidRPr="001D13DC" w:rsidTr="0046240F">
        <w:trPr>
          <w:trHeight w:val="585"/>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 Н. Николаева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Юный эколог. Для работы с детьми 3-7 лет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2017г.</w:t>
            </w:r>
          </w:p>
        </w:tc>
      </w:tr>
      <w:tr w:rsidR="00832062" w:rsidRPr="001D13DC" w:rsidTr="0046240F">
        <w:trPr>
          <w:trHeight w:val="570"/>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 Н. Николаева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Юный эколог Система работы в старшей группе де</w:t>
            </w:r>
            <w:r w:rsidRPr="001D13DC">
              <w:rPr>
                <w:sz w:val="22"/>
                <w:szCs w:val="22"/>
              </w:rPr>
              <w:t>т</w:t>
            </w:r>
            <w:r w:rsidRPr="001D13DC">
              <w:rPr>
                <w:sz w:val="22"/>
                <w:szCs w:val="22"/>
              </w:rPr>
              <w:t>ского сада ФГОС (5-6 лет)</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569"/>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 Н. Николаева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Юный эколог Система работы в подготовительной группе детского сада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375"/>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 А. Лыкова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Конструирование в детском саду. Старшая группа</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585"/>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 А. Лыкова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Конструирование в детском саду. Подготовительная  группа</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228"/>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В. Куцакова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Конструирование из строительного материала. Старшая группа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735"/>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В. Куцакова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Конструирование из строительного материала. Подг</w:t>
            </w:r>
            <w:r w:rsidRPr="001D13DC">
              <w:rPr>
                <w:sz w:val="22"/>
                <w:szCs w:val="22"/>
              </w:rPr>
              <w:t>о</w:t>
            </w:r>
            <w:r w:rsidRPr="001D13DC">
              <w:rPr>
                <w:sz w:val="22"/>
                <w:szCs w:val="22"/>
              </w:rPr>
              <w:t>товительная группа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551"/>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 Е. Веракса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Познавательно- исследовательская деятельность д</w:t>
            </w:r>
            <w:r w:rsidRPr="001D13DC">
              <w:rPr>
                <w:sz w:val="22"/>
                <w:szCs w:val="22"/>
              </w:rPr>
              <w:t>о</w:t>
            </w:r>
            <w:r w:rsidRPr="001D13DC">
              <w:rPr>
                <w:sz w:val="22"/>
                <w:szCs w:val="22"/>
              </w:rPr>
              <w:t>школьников 4-7 лет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639"/>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Крашенников</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познавательных способностей дошкольников. 4-7 лет</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570"/>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А. Соломенникова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Ознакомление с природой в детском саду. Старшая группа 5-6 лет.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243"/>
        </w:trPr>
        <w:tc>
          <w:tcPr>
            <w:tcW w:w="2823"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А. Соломенникова</w:t>
            </w:r>
          </w:p>
        </w:tc>
        <w:tc>
          <w:tcPr>
            <w:tcW w:w="55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Ознакомление с природой в детском саду. Подготов</w:t>
            </w:r>
            <w:r w:rsidRPr="001D13DC">
              <w:rPr>
                <w:sz w:val="22"/>
                <w:szCs w:val="22"/>
              </w:rPr>
              <w:t>и</w:t>
            </w:r>
            <w:r w:rsidRPr="001D13DC">
              <w:rPr>
                <w:sz w:val="22"/>
                <w:szCs w:val="22"/>
              </w:rPr>
              <w:t>тельная к школе группа 6-7 лет. ФГОС</w:t>
            </w:r>
          </w:p>
        </w:tc>
        <w:tc>
          <w:tcPr>
            <w:tcW w:w="957"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Речевое развитие</w:t>
      </w:r>
    </w:p>
    <w:p w:rsidR="00832062" w:rsidRPr="001D13DC" w:rsidRDefault="00832062" w:rsidP="001D13DC">
      <w:pPr>
        <w:spacing w:line="240" w:lineRule="auto"/>
        <w:jc w:val="center"/>
        <w:rPr>
          <w:b/>
          <w:sz w:val="22"/>
          <w:szCs w:val="22"/>
        </w:rPr>
      </w:pPr>
    </w:p>
    <w:p w:rsidR="00832062" w:rsidRPr="001D13DC" w:rsidRDefault="00832062" w:rsidP="001D13DC">
      <w:pPr>
        <w:spacing w:line="240" w:lineRule="auto"/>
        <w:jc w:val="center"/>
        <w:rPr>
          <w:b/>
          <w:sz w:val="22"/>
          <w:szCs w:val="22"/>
        </w:rPr>
      </w:pPr>
      <w:r w:rsidRPr="001D13DC">
        <w:rPr>
          <w:b/>
          <w:sz w:val="22"/>
          <w:szCs w:val="22"/>
        </w:rPr>
        <w:t>Младший дошкольный возраст (2-4 года)</w:t>
      </w:r>
    </w:p>
    <w:p w:rsidR="00832062" w:rsidRPr="001D13DC" w:rsidRDefault="00832062" w:rsidP="001D13DC">
      <w:pPr>
        <w:spacing w:line="240" w:lineRule="auto"/>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2"/>
        <w:gridCol w:w="5207"/>
        <w:gridCol w:w="1717"/>
      </w:tblGrid>
      <w:tr w:rsidR="00832062" w:rsidRPr="001D13DC" w:rsidTr="0046240F">
        <w:tc>
          <w:tcPr>
            <w:tcW w:w="3235"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142"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370"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570"/>
        </w:trPr>
        <w:tc>
          <w:tcPr>
            <w:tcW w:w="323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В. В. Гербова</w:t>
            </w:r>
          </w:p>
        </w:tc>
        <w:tc>
          <w:tcPr>
            <w:tcW w:w="51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речи в детском саду. Младшая группа 2-4 года. ФГОС</w:t>
            </w:r>
          </w:p>
        </w:tc>
        <w:tc>
          <w:tcPr>
            <w:tcW w:w="137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243"/>
        </w:trPr>
        <w:tc>
          <w:tcPr>
            <w:tcW w:w="323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А. Шиян</w:t>
            </w:r>
          </w:p>
        </w:tc>
        <w:tc>
          <w:tcPr>
            <w:tcW w:w="51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творческого мышления. Работаем по ска</w:t>
            </w:r>
            <w:r w:rsidRPr="001D13DC">
              <w:rPr>
                <w:sz w:val="22"/>
                <w:szCs w:val="22"/>
              </w:rPr>
              <w:t>з</w:t>
            </w:r>
            <w:r w:rsidRPr="001D13DC">
              <w:rPr>
                <w:sz w:val="22"/>
                <w:szCs w:val="22"/>
              </w:rPr>
              <w:t>ке. 3-7 лет. ФГОС</w:t>
            </w:r>
          </w:p>
        </w:tc>
        <w:tc>
          <w:tcPr>
            <w:tcW w:w="137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345"/>
        </w:trPr>
        <w:tc>
          <w:tcPr>
            <w:tcW w:w="9747" w:type="dxa"/>
            <w:gridSpan w:val="3"/>
            <w:tcBorders>
              <w:top w:val="single" w:sz="4" w:space="0" w:color="auto"/>
              <w:left w:val="nil"/>
              <w:bottom w:val="single" w:sz="4" w:space="0" w:color="auto"/>
              <w:right w:val="nil"/>
            </w:tcBorders>
          </w:tcPr>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Средний дошкольный возраст (4-5 лет)</w:t>
            </w:r>
          </w:p>
          <w:p w:rsidR="00832062" w:rsidRPr="001D13DC" w:rsidRDefault="00832062" w:rsidP="001D13DC">
            <w:pPr>
              <w:spacing w:line="240" w:lineRule="auto"/>
              <w:rPr>
                <w:b/>
                <w:sz w:val="22"/>
                <w:szCs w:val="22"/>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1"/>
              <w:gridCol w:w="5248"/>
              <w:gridCol w:w="1701"/>
            </w:tblGrid>
            <w:tr w:rsidR="00832062" w:rsidRPr="001D13DC" w:rsidTr="0046240F">
              <w:tc>
                <w:tcPr>
                  <w:tcW w:w="3111"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248"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701"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675"/>
              </w:trPr>
              <w:tc>
                <w:tcPr>
                  <w:tcW w:w="3111" w:type="dxa"/>
                  <w:tcBorders>
                    <w:top w:val="single" w:sz="4" w:space="0" w:color="auto"/>
                    <w:bottom w:val="single" w:sz="4" w:space="0" w:color="auto"/>
                  </w:tcBorders>
                </w:tcPr>
                <w:p w:rsidR="00832062" w:rsidRPr="001D13DC" w:rsidRDefault="00832062" w:rsidP="001D13DC">
                  <w:pPr>
                    <w:spacing w:line="240" w:lineRule="auto"/>
                    <w:rPr>
                      <w:b/>
                      <w:sz w:val="22"/>
                      <w:szCs w:val="22"/>
                    </w:rPr>
                  </w:pPr>
                  <w:r w:rsidRPr="001D13DC">
                    <w:rPr>
                      <w:sz w:val="22"/>
                      <w:szCs w:val="22"/>
                    </w:rPr>
                    <w:t>В. В. Гербова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 xml:space="preserve">Развитие речи в детском саду. Средняя группа 4-5 лет. </w:t>
                  </w:r>
                </w:p>
              </w:tc>
              <w:tc>
                <w:tcPr>
                  <w:tcW w:w="1701"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675"/>
              </w:trPr>
              <w:tc>
                <w:tcPr>
                  <w:tcW w:w="311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А. Г. Арушанова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Коммуникация. Развивающее общение с  детьми 4-5 лет. ФГОС</w:t>
                  </w:r>
                </w:p>
              </w:tc>
              <w:tc>
                <w:tcPr>
                  <w:tcW w:w="1701"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5 г"/>
                    </w:smartTagPr>
                    <w:r w:rsidRPr="001D13DC">
                      <w:rPr>
                        <w:sz w:val="22"/>
                        <w:szCs w:val="22"/>
                      </w:rPr>
                      <w:t>2015 г</w:t>
                    </w:r>
                  </w:smartTag>
                  <w:r w:rsidRPr="001D13DC">
                    <w:rPr>
                      <w:sz w:val="22"/>
                      <w:szCs w:val="22"/>
                    </w:rPr>
                    <w:t>.</w:t>
                  </w:r>
                </w:p>
              </w:tc>
            </w:tr>
            <w:tr w:rsidR="00832062" w:rsidRPr="001D13DC" w:rsidTr="0046240F">
              <w:trPr>
                <w:trHeight w:val="228"/>
              </w:trPr>
              <w:tc>
                <w:tcPr>
                  <w:tcW w:w="311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lastRenderedPageBreak/>
                    <w:t>О. А. Шиян</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творческого мышления. Работаем по ска</w:t>
                  </w:r>
                  <w:r w:rsidRPr="001D13DC">
                    <w:rPr>
                      <w:sz w:val="22"/>
                      <w:szCs w:val="22"/>
                    </w:rPr>
                    <w:t>з</w:t>
                  </w:r>
                  <w:r w:rsidRPr="001D13DC">
                    <w:rPr>
                      <w:sz w:val="22"/>
                      <w:szCs w:val="22"/>
                    </w:rPr>
                    <w:t>ке. 3-7 лет. ФГОС</w:t>
                  </w:r>
                </w:p>
              </w:tc>
              <w:tc>
                <w:tcPr>
                  <w:tcW w:w="1701"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Старший дошкольный возраст (5-7 лет)</w:t>
            </w:r>
          </w:p>
          <w:p w:rsidR="00832062" w:rsidRPr="001D13DC" w:rsidRDefault="00832062" w:rsidP="001D13DC">
            <w:pPr>
              <w:spacing w:line="240" w:lineRule="auto"/>
              <w:rPr>
                <w:b/>
                <w:sz w:val="22"/>
                <w:szCs w:val="22"/>
              </w:rPr>
            </w:pPr>
          </w:p>
        </w:tc>
      </w:tr>
      <w:tr w:rsidR="00832062" w:rsidRPr="001D13DC" w:rsidTr="0046240F">
        <w:trPr>
          <w:trHeight w:val="705"/>
        </w:trPr>
        <w:tc>
          <w:tcPr>
            <w:tcW w:w="323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lastRenderedPageBreak/>
              <w:t>В. В. Гербова</w:t>
            </w:r>
          </w:p>
        </w:tc>
        <w:tc>
          <w:tcPr>
            <w:tcW w:w="51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 xml:space="preserve">Развитие речи в детском саду. Старшая группа 5-6лет. </w:t>
            </w:r>
          </w:p>
        </w:tc>
        <w:tc>
          <w:tcPr>
            <w:tcW w:w="137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945"/>
        </w:trPr>
        <w:tc>
          <w:tcPr>
            <w:tcW w:w="323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В. В. Гербова</w:t>
            </w:r>
          </w:p>
        </w:tc>
        <w:tc>
          <w:tcPr>
            <w:tcW w:w="51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речи в детском саду. Подготовительная группа 6-7 лет. ФГОС</w:t>
            </w:r>
          </w:p>
        </w:tc>
        <w:tc>
          <w:tcPr>
            <w:tcW w:w="137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660"/>
        </w:trPr>
        <w:tc>
          <w:tcPr>
            <w:tcW w:w="323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А. Г. Арушанова</w:t>
            </w:r>
          </w:p>
        </w:tc>
        <w:tc>
          <w:tcPr>
            <w:tcW w:w="51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Коммуникация. Развивающее общение с  детьми 5-6 лет. ФГОС</w:t>
            </w:r>
          </w:p>
        </w:tc>
        <w:tc>
          <w:tcPr>
            <w:tcW w:w="137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5 г"/>
              </w:smartTagPr>
              <w:r w:rsidRPr="001D13DC">
                <w:rPr>
                  <w:sz w:val="22"/>
                  <w:szCs w:val="22"/>
                </w:rPr>
                <w:t>2015 г</w:t>
              </w:r>
            </w:smartTag>
            <w:r w:rsidRPr="001D13DC">
              <w:rPr>
                <w:sz w:val="22"/>
                <w:szCs w:val="22"/>
              </w:rPr>
              <w:t>.</w:t>
            </w:r>
          </w:p>
        </w:tc>
      </w:tr>
      <w:tr w:rsidR="00832062" w:rsidRPr="001D13DC" w:rsidTr="0046240F">
        <w:trPr>
          <w:trHeight w:val="150"/>
        </w:trPr>
        <w:tc>
          <w:tcPr>
            <w:tcW w:w="323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А. Шиян</w:t>
            </w:r>
          </w:p>
        </w:tc>
        <w:tc>
          <w:tcPr>
            <w:tcW w:w="5142"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творческого мышления. Работаем по ска</w:t>
            </w:r>
            <w:r w:rsidRPr="001D13DC">
              <w:rPr>
                <w:sz w:val="22"/>
                <w:szCs w:val="22"/>
              </w:rPr>
              <w:t>з</w:t>
            </w:r>
            <w:r w:rsidRPr="001D13DC">
              <w:rPr>
                <w:sz w:val="22"/>
                <w:szCs w:val="22"/>
              </w:rPr>
              <w:t>ке. 3-7 лет. ФГОС</w:t>
            </w:r>
          </w:p>
        </w:tc>
        <w:tc>
          <w:tcPr>
            <w:tcW w:w="137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Художественно-эстетическое развитие</w:t>
      </w:r>
    </w:p>
    <w:p w:rsidR="00832062" w:rsidRPr="001D13DC" w:rsidRDefault="00832062" w:rsidP="001D13DC">
      <w:pPr>
        <w:spacing w:line="240" w:lineRule="auto"/>
        <w:jc w:val="center"/>
        <w:rPr>
          <w:b/>
          <w:sz w:val="22"/>
          <w:szCs w:val="22"/>
        </w:rPr>
      </w:pPr>
    </w:p>
    <w:p w:rsidR="00832062" w:rsidRPr="001D13DC" w:rsidRDefault="00832062" w:rsidP="001D13DC">
      <w:pPr>
        <w:spacing w:line="240" w:lineRule="auto"/>
        <w:jc w:val="center"/>
        <w:rPr>
          <w:b/>
          <w:sz w:val="22"/>
          <w:szCs w:val="22"/>
        </w:rPr>
      </w:pPr>
      <w:r w:rsidRPr="001D13DC">
        <w:rPr>
          <w:b/>
          <w:sz w:val="22"/>
          <w:szCs w:val="22"/>
        </w:rPr>
        <w:t>Младший дошкольный возраст (2-4 года)</w:t>
      </w:r>
    </w:p>
    <w:p w:rsidR="00832062" w:rsidRPr="001D13DC" w:rsidRDefault="00832062" w:rsidP="001D13DC">
      <w:pPr>
        <w:spacing w:line="240" w:lineRule="auto"/>
        <w:rPr>
          <w:b/>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90"/>
        <w:gridCol w:w="5180"/>
        <w:gridCol w:w="1816"/>
      </w:tblGrid>
      <w:tr w:rsidR="00832062" w:rsidRPr="001D13DC" w:rsidTr="0046240F">
        <w:tc>
          <w:tcPr>
            <w:tcW w:w="3228"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248"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555"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39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 Н. Колдина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Аппликация с детьми 3-4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24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 Н. Колдина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Лепка с детьми 2-4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54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tabs>
                <w:tab w:val="right" w:pos="4359"/>
              </w:tabs>
              <w:spacing w:line="240" w:lineRule="auto"/>
              <w:rPr>
                <w:caps/>
                <w:sz w:val="22"/>
                <w:szCs w:val="22"/>
              </w:rPr>
            </w:pPr>
            <w:r w:rsidRPr="001D13DC">
              <w:rPr>
                <w:sz w:val="22"/>
                <w:szCs w:val="22"/>
              </w:rPr>
              <w:t>Детское художественное творчество 2-7 лет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615"/>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tabs>
                <w:tab w:val="right" w:pos="4359"/>
              </w:tabs>
              <w:spacing w:line="240" w:lineRule="auto"/>
              <w:rPr>
                <w:sz w:val="22"/>
                <w:szCs w:val="22"/>
              </w:rPr>
            </w:pPr>
            <w:r w:rsidRPr="001D13DC">
              <w:rPr>
                <w:sz w:val="22"/>
                <w:szCs w:val="22"/>
              </w:rPr>
              <w:t>Изобразительная деятельность в детском саду. 2-7 лет. Метод. Пособие.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198"/>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tabs>
                <w:tab w:val="right" w:pos="4359"/>
              </w:tabs>
              <w:spacing w:line="240" w:lineRule="auto"/>
              <w:rPr>
                <w:sz w:val="22"/>
                <w:szCs w:val="22"/>
              </w:rPr>
            </w:pPr>
            <w:r w:rsidRPr="001D13DC">
              <w:rPr>
                <w:sz w:val="22"/>
                <w:szCs w:val="22"/>
              </w:rPr>
              <w:t>Изобразительная деятельность в детском саду. Младшая группа.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48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Народное искусство- детям: 3-7 лет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165"/>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художественных способностей дошкол</w:t>
            </w:r>
            <w:r w:rsidRPr="001D13DC">
              <w:rPr>
                <w:sz w:val="22"/>
                <w:szCs w:val="22"/>
              </w:rPr>
              <w:t>ь</w:t>
            </w:r>
            <w:r w:rsidRPr="001D13DC">
              <w:rPr>
                <w:sz w:val="22"/>
                <w:szCs w:val="22"/>
              </w:rPr>
              <w:t>ников 3-7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30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 Б. Зацепина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Музыкальное воспитание в детском саду: 3-4 лет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525"/>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 Б. Зацепина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Музыкальное воспитание в детском саду Для зан</w:t>
            </w:r>
            <w:r w:rsidRPr="001D13DC">
              <w:rPr>
                <w:sz w:val="22"/>
                <w:szCs w:val="22"/>
              </w:rPr>
              <w:t>я</w:t>
            </w:r>
            <w:r w:rsidRPr="001D13DC">
              <w:rPr>
                <w:sz w:val="22"/>
                <w:szCs w:val="22"/>
              </w:rPr>
              <w:t>тий  с детьми 2-7 лет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33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А. Мамаева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Мастерим с детьми 3-4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21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 А. Лыкова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Конструирование в детском саду. Умные пальчики 3-4 лет.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345"/>
        </w:trPr>
        <w:tc>
          <w:tcPr>
            <w:tcW w:w="10031" w:type="dxa"/>
            <w:gridSpan w:val="3"/>
            <w:tcBorders>
              <w:top w:val="single" w:sz="4" w:space="0" w:color="auto"/>
              <w:left w:val="nil"/>
              <w:bottom w:val="single" w:sz="4" w:space="0" w:color="auto"/>
              <w:right w:val="nil"/>
            </w:tcBorders>
          </w:tcPr>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Средний дошкольный возраст (4-5 лет)</w:t>
            </w:r>
          </w:p>
          <w:p w:rsidR="00832062" w:rsidRPr="001D13DC" w:rsidRDefault="00832062" w:rsidP="001D13DC">
            <w:pPr>
              <w:spacing w:line="240" w:lineRule="auto"/>
              <w:rPr>
                <w:b/>
                <w:sz w:val="22"/>
                <w:szCs w:val="22"/>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21"/>
              <w:gridCol w:w="5379"/>
              <w:gridCol w:w="1560"/>
            </w:tblGrid>
            <w:tr w:rsidR="00832062" w:rsidRPr="001D13DC" w:rsidTr="0046240F">
              <w:tc>
                <w:tcPr>
                  <w:tcW w:w="3121"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379"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560"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315"/>
              </w:trPr>
              <w:tc>
                <w:tcPr>
                  <w:tcW w:w="312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Детское художественное творчество 2-7 лет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615"/>
              </w:trPr>
              <w:tc>
                <w:tcPr>
                  <w:tcW w:w="312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Изобразительная деятельность в детском саду. 2-7 лет. Метод. Пособие.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555"/>
              </w:trPr>
              <w:tc>
                <w:tcPr>
                  <w:tcW w:w="312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Народное искусство- детям: 3-7 лет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555"/>
              </w:trPr>
              <w:tc>
                <w:tcPr>
                  <w:tcW w:w="312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lastRenderedPageBreak/>
                    <w:t>Т. С. Комарова</w:t>
                  </w: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Изобразительная деятельность в детском саду. 4-5 лет.</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258"/>
              </w:trPr>
              <w:tc>
                <w:tcPr>
                  <w:tcW w:w="312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художественных способностей дошкольн</w:t>
                  </w:r>
                  <w:r w:rsidRPr="001D13DC">
                    <w:rPr>
                      <w:sz w:val="22"/>
                      <w:szCs w:val="22"/>
                    </w:rPr>
                    <w:t>и</w:t>
                  </w:r>
                  <w:r w:rsidRPr="001D13DC">
                    <w:rPr>
                      <w:sz w:val="22"/>
                      <w:szCs w:val="22"/>
                    </w:rPr>
                    <w:t>ков 3-7 лет</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433"/>
              </w:trPr>
              <w:tc>
                <w:tcPr>
                  <w:tcW w:w="312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 Н. Колдина</w:t>
                  </w: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Аппликация с детьми 4-5 лет</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270"/>
              </w:trPr>
              <w:tc>
                <w:tcPr>
                  <w:tcW w:w="312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 Н. Колдина</w:t>
                  </w: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Лепка с детьми 4-5 лет</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620"/>
              </w:trPr>
              <w:tc>
                <w:tcPr>
                  <w:tcW w:w="312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 Б. Зацепина</w:t>
                  </w:r>
                </w:p>
                <w:p w:rsidR="00832062" w:rsidRPr="001D13DC" w:rsidRDefault="00832062" w:rsidP="001D13DC">
                  <w:pPr>
                    <w:spacing w:line="240" w:lineRule="auto"/>
                    <w:rPr>
                      <w:sz w:val="22"/>
                      <w:szCs w:val="22"/>
                    </w:rPr>
                  </w:pP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Музыкальное воспитание в детском саду: средняя группа 4-5 лет ФГОС</w:t>
                  </w: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p w:rsidR="00832062" w:rsidRPr="001D13DC" w:rsidRDefault="00832062" w:rsidP="001D13DC">
                  <w:pPr>
                    <w:spacing w:line="240" w:lineRule="auto"/>
                    <w:rPr>
                      <w:sz w:val="22"/>
                      <w:szCs w:val="22"/>
                    </w:rPr>
                  </w:pPr>
                </w:p>
              </w:tc>
            </w:tr>
            <w:tr w:rsidR="00832062" w:rsidRPr="001D13DC" w:rsidTr="0046240F">
              <w:trPr>
                <w:trHeight w:val="685"/>
              </w:trPr>
              <w:tc>
                <w:tcPr>
                  <w:tcW w:w="3121" w:type="dxa"/>
                  <w:tcBorders>
                    <w:top w:val="single" w:sz="4" w:space="0" w:color="auto"/>
                    <w:left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 Б. Зацепина</w:t>
                  </w:r>
                </w:p>
              </w:tc>
              <w:tc>
                <w:tcPr>
                  <w:tcW w:w="537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Музыкальное воспитание в детском саду Для занятий  с детьми 2-7 лет ФГОС</w:t>
                  </w:r>
                </w:p>
                <w:p w:rsidR="00832062" w:rsidRPr="001D13DC" w:rsidRDefault="00832062" w:rsidP="001D13DC">
                  <w:pPr>
                    <w:spacing w:line="240" w:lineRule="auto"/>
                    <w:rPr>
                      <w:sz w:val="22"/>
                      <w:szCs w:val="22"/>
                    </w:rPr>
                  </w:pPr>
                </w:p>
              </w:tc>
              <w:tc>
                <w:tcPr>
                  <w:tcW w:w="1560" w:type="dxa"/>
                  <w:tcBorders>
                    <w:top w:val="single" w:sz="4" w:space="0" w:color="auto"/>
                    <w:bottom w:val="single" w:sz="4" w:space="0" w:color="auto"/>
                  </w:tcBorders>
                </w:tcPr>
                <w:p w:rsidR="00832062" w:rsidRPr="001D13DC" w:rsidRDefault="00832062" w:rsidP="001D13DC">
                  <w:pPr>
                    <w:spacing w:line="240" w:lineRule="auto"/>
                    <w:rPr>
                      <w:sz w:val="22"/>
                      <w:szCs w:val="22"/>
                    </w:rPr>
                  </w:pPr>
                </w:p>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Старший дошкольный возраст (5-7 лет)</w:t>
            </w:r>
          </w:p>
          <w:p w:rsidR="00832062" w:rsidRPr="001D13DC" w:rsidRDefault="00832062" w:rsidP="001D13DC">
            <w:pPr>
              <w:spacing w:line="240" w:lineRule="auto"/>
              <w:rPr>
                <w:b/>
                <w:sz w:val="22"/>
                <w:szCs w:val="22"/>
              </w:rPr>
            </w:pPr>
          </w:p>
        </w:tc>
      </w:tr>
      <w:tr w:rsidR="00832062" w:rsidRPr="001D13DC" w:rsidTr="0046240F">
        <w:trPr>
          <w:trHeight w:val="165"/>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lastRenderedPageBreak/>
              <w:t>Автор составитель</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165"/>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Детское художественное творчество 2-7 лет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96"/>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Изобразительная деятельность в детском саду. 2-7 лет. Метод. Пособие.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111"/>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Народное искусство- детям: 3-7 лет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54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Изобразительная деятельность в детском саду. Старшая группа. 5-6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63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Изобразительная деятельность в детском саду. По</w:t>
            </w:r>
            <w:r w:rsidRPr="001D13DC">
              <w:rPr>
                <w:sz w:val="22"/>
                <w:szCs w:val="22"/>
              </w:rPr>
              <w:t>д</w:t>
            </w:r>
            <w:r w:rsidRPr="001D13DC">
              <w:rPr>
                <w:sz w:val="22"/>
                <w:szCs w:val="22"/>
              </w:rPr>
              <w:t>готовительная к школе  группа</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255"/>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С. Комарова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Развитие художественных способностей дошкол</w:t>
            </w:r>
            <w:r w:rsidRPr="001D13DC">
              <w:rPr>
                <w:sz w:val="22"/>
                <w:szCs w:val="22"/>
              </w:rPr>
              <w:t>ь</w:t>
            </w:r>
            <w:r w:rsidRPr="001D13DC">
              <w:rPr>
                <w:sz w:val="22"/>
                <w:szCs w:val="22"/>
              </w:rPr>
              <w:t>ников 3-7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36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 Н. Колдина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Аппликация с детьми 5-6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331"/>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 Н. Колдина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Лепка с детьми 5-6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7 г"/>
              </w:smartTagPr>
              <w:r w:rsidRPr="001D13DC">
                <w:rPr>
                  <w:sz w:val="22"/>
                  <w:szCs w:val="22"/>
                </w:rPr>
                <w:t>2017 г</w:t>
              </w:r>
            </w:smartTag>
            <w:r w:rsidRPr="001D13DC">
              <w:rPr>
                <w:sz w:val="22"/>
                <w:szCs w:val="22"/>
              </w:rPr>
              <w:t>.</w:t>
            </w:r>
          </w:p>
        </w:tc>
      </w:tr>
      <w:tr w:rsidR="00832062" w:rsidRPr="001D13DC" w:rsidTr="0046240F">
        <w:trPr>
          <w:trHeight w:val="435"/>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 Н. Колдина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Аппликация с детьми 6-7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33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Д. Н. Колдина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Лепка с детьми 6-7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207"/>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 А. Мамаева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Мастерим с детьми 5-6 лет</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465"/>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 Б. Зацепина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Музыкальное воспитание в детском саду Для зан</w:t>
            </w:r>
            <w:r w:rsidRPr="001D13DC">
              <w:rPr>
                <w:sz w:val="22"/>
                <w:szCs w:val="22"/>
              </w:rPr>
              <w:t>я</w:t>
            </w:r>
            <w:r w:rsidRPr="001D13DC">
              <w:rPr>
                <w:sz w:val="22"/>
                <w:szCs w:val="22"/>
              </w:rPr>
              <w:t>тий  с детьми 2-7 лет ФГОС</w:t>
            </w: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420"/>
        </w:trPr>
        <w:tc>
          <w:tcPr>
            <w:tcW w:w="322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 Б. Зацепина</w:t>
            </w:r>
          </w:p>
        </w:tc>
        <w:tc>
          <w:tcPr>
            <w:tcW w:w="524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Музыкальное воспитание в детском саду. Старшая группа 5-6 лет ФГОС</w:t>
            </w:r>
          </w:p>
          <w:p w:rsidR="00832062" w:rsidRPr="001D13DC" w:rsidRDefault="00832062" w:rsidP="001D13DC">
            <w:pPr>
              <w:spacing w:line="240" w:lineRule="auto"/>
              <w:rPr>
                <w:sz w:val="22"/>
                <w:szCs w:val="22"/>
              </w:rPr>
            </w:pPr>
          </w:p>
        </w:tc>
        <w:tc>
          <w:tcPr>
            <w:tcW w:w="1555"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Физическое  развитие</w:t>
      </w:r>
    </w:p>
    <w:p w:rsidR="00832062" w:rsidRPr="001D13DC" w:rsidRDefault="00832062" w:rsidP="001D13DC">
      <w:pPr>
        <w:spacing w:line="240" w:lineRule="auto"/>
        <w:jc w:val="center"/>
        <w:rPr>
          <w:b/>
          <w:sz w:val="22"/>
          <w:szCs w:val="22"/>
        </w:rPr>
      </w:pPr>
    </w:p>
    <w:p w:rsidR="00832062" w:rsidRPr="001D13DC" w:rsidRDefault="00832062" w:rsidP="001D13DC">
      <w:pPr>
        <w:spacing w:line="240" w:lineRule="auto"/>
        <w:jc w:val="center"/>
        <w:rPr>
          <w:b/>
          <w:sz w:val="22"/>
          <w:szCs w:val="22"/>
        </w:rPr>
      </w:pPr>
      <w:r w:rsidRPr="001D13DC">
        <w:rPr>
          <w:b/>
          <w:sz w:val="22"/>
          <w:szCs w:val="22"/>
        </w:rPr>
        <w:t>Младший дошкольный возраст (2-4 года)</w:t>
      </w:r>
    </w:p>
    <w:p w:rsidR="00832062" w:rsidRPr="001D13DC" w:rsidRDefault="00832062" w:rsidP="001D13DC">
      <w:pPr>
        <w:spacing w:line="240" w:lineRule="auto"/>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8"/>
        <w:gridCol w:w="5284"/>
        <w:gridCol w:w="1559"/>
      </w:tblGrid>
      <w:tr w:rsidR="00832062" w:rsidRPr="001D13DC" w:rsidTr="0046240F">
        <w:tc>
          <w:tcPr>
            <w:tcW w:w="3188"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284"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559"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660"/>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Е. Харченко</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Утренняя гимнастика в детском саду (3-5 лет)</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585"/>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И. Пензулаева</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Оздоровительная гимнастика. Комплекс упражнений для детей 2-7 лет ФГОС</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p w:rsidR="00832062" w:rsidRPr="001D13DC" w:rsidRDefault="00832062" w:rsidP="001D13DC">
            <w:pPr>
              <w:spacing w:line="240" w:lineRule="auto"/>
              <w:rPr>
                <w:sz w:val="22"/>
                <w:szCs w:val="22"/>
              </w:rPr>
            </w:pPr>
          </w:p>
        </w:tc>
      </w:tr>
      <w:tr w:rsidR="00832062" w:rsidRPr="001D13DC" w:rsidTr="0046240F">
        <w:trPr>
          <w:trHeight w:val="228"/>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И. Пензулаева</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Физическая культура в детском саду. Младшая гру</w:t>
            </w:r>
            <w:r w:rsidRPr="001D13DC">
              <w:rPr>
                <w:sz w:val="22"/>
                <w:szCs w:val="22"/>
              </w:rPr>
              <w:t>п</w:t>
            </w:r>
            <w:r w:rsidRPr="001D13DC">
              <w:rPr>
                <w:sz w:val="22"/>
                <w:szCs w:val="22"/>
              </w:rPr>
              <w:t>па ФГОС</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330"/>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lastRenderedPageBreak/>
              <w:t>Э. Я. Степаненкова</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Сборник подвижных игр для занятий с детьми 2-7 лет</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345"/>
        </w:trPr>
        <w:tc>
          <w:tcPr>
            <w:tcW w:w="10031" w:type="dxa"/>
            <w:gridSpan w:val="3"/>
            <w:tcBorders>
              <w:top w:val="single" w:sz="4" w:space="0" w:color="auto"/>
              <w:left w:val="nil"/>
              <w:bottom w:val="single" w:sz="4" w:space="0" w:color="auto"/>
              <w:right w:val="nil"/>
            </w:tcBorders>
          </w:tcPr>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Средний дошкольный возраст (4-5 лет)</w:t>
            </w:r>
          </w:p>
          <w:p w:rsidR="00832062" w:rsidRPr="001D13DC" w:rsidRDefault="00832062" w:rsidP="001D13DC">
            <w:pPr>
              <w:spacing w:line="240" w:lineRule="auto"/>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6"/>
              <w:gridCol w:w="5007"/>
              <w:gridCol w:w="1742"/>
            </w:tblGrid>
            <w:tr w:rsidR="00832062" w:rsidRPr="001D13DC" w:rsidTr="0046240F">
              <w:tc>
                <w:tcPr>
                  <w:tcW w:w="3106" w:type="dxa"/>
                </w:tcPr>
                <w:p w:rsidR="00832062" w:rsidRPr="001D13DC" w:rsidRDefault="00832062" w:rsidP="001D13DC">
                  <w:pPr>
                    <w:spacing w:line="240" w:lineRule="auto"/>
                    <w:rPr>
                      <w:sz w:val="22"/>
                      <w:szCs w:val="22"/>
                    </w:rPr>
                  </w:pPr>
                  <w:r w:rsidRPr="001D13DC">
                    <w:rPr>
                      <w:sz w:val="22"/>
                      <w:szCs w:val="22"/>
                    </w:rPr>
                    <w:t>Автор составитель</w:t>
                  </w:r>
                </w:p>
              </w:tc>
              <w:tc>
                <w:tcPr>
                  <w:tcW w:w="5111" w:type="dxa"/>
                  <w:tcBorders>
                    <w:right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768" w:type="dxa"/>
                  <w:tcBorders>
                    <w:left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660"/>
              </w:trPr>
              <w:tc>
                <w:tcPr>
                  <w:tcW w:w="3106"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Е. Харченко</w:t>
                  </w:r>
                </w:p>
              </w:tc>
              <w:tc>
                <w:tcPr>
                  <w:tcW w:w="511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Утренняя гимнастика в детском саду (3-5 лет)</w:t>
                  </w:r>
                </w:p>
              </w:tc>
              <w:tc>
                <w:tcPr>
                  <w:tcW w:w="1768"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6 г"/>
                    </w:smartTagPr>
                    <w:r w:rsidRPr="001D13DC">
                      <w:rPr>
                        <w:sz w:val="22"/>
                        <w:szCs w:val="22"/>
                      </w:rPr>
                      <w:t>2016 г</w:t>
                    </w:r>
                  </w:smartTag>
                  <w:r w:rsidRPr="001D13DC">
                    <w:rPr>
                      <w:sz w:val="22"/>
                      <w:szCs w:val="22"/>
                    </w:rPr>
                    <w:t>.</w:t>
                  </w:r>
                </w:p>
              </w:tc>
            </w:tr>
            <w:tr w:rsidR="00832062" w:rsidRPr="001D13DC" w:rsidTr="0046240F">
              <w:trPr>
                <w:trHeight w:val="450"/>
              </w:trPr>
              <w:tc>
                <w:tcPr>
                  <w:tcW w:w="3106"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И. Пензулаева</w:t>
                  </w:r>
                </w:p>
              </w:tc>
              <w:tc>
                <w:tcPr>
                  <w:tcW w:w="511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Оздоровительная гимнастика. Комплекс упражн</w:t>
                  </w:r>
                  <w:r w:rsidRPr="001D13DC">
                    <w:rPr>
                      <w:sz w:val="22"/>
                      <w:szCs w:val="22"/>
                    </w:rPr>
                    <w:t>е</w:t>
                  </w:r>
                  <w:r w:rsidRPr="001D13DC">
                    <w:rPr>
                      <w:sz w:val="22"/>
                      <w:szCs w:val="22"/>
                    </w:rPr>
                    <w:t>ний для детей 3-7 лет ФГОС</w:t>
                  </w:r>
                </w:p>
              </w:tc>
              <w:tc>
                <w:tcPr>
                  <w:tcW w:w="1768"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p w:rsidR="00832062" w:rsidRPr="001D13DC" w:rsidRDefault="00832062" w:rsidP="001D13DC">
                  <w:pPr>
                    <w:spacing w:line="240" w:lineRule="auto"/>
                    <w:rPr>
                      <w:sz w:val="22"/>
                      <w:szCs w:val="22"/>
                    </w:rPr>
                  </w:pPr>
                </w:p>
              </w:tc>
            </w:tr>
            <w:tr w:rsidR="00832062" w:rsidRPr="001D13DC" w:rsidTr="0046240F">
              <w:trPr>
                <w:trHeight w:val="521"/>
              </w:trPr>
              <w:tc>
                <w:tcPr>
                  <w:tcW w:w="3106"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И. Пензулаева</w:t>
                  </w:r>
                </w:p>
              </w:tc>
              <w:tc>
                <w:tcPr>
                  <w:tcW w:w="511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 xml:space="preserve">Физическая культура в детском саду. Средняя группа </w:t>
                  </w:r>
                </w:p>
              </w:tc>
              <w:tc>
                <w:tcPr>
                  <w:tcW w:w="1768"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330"/>
              </w:trPr>
              <w:tc>
                <w:tcPr>
                  <w:tcW w:w="3106"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Э. Я. Степаненкова</w:t>
                  </w:r>
                </w:p>
              </w:tc>
              <w:tc>
                <w:tcPr>
                  <w:tcW w:w="5111"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Сборник подвижных игр для занятий с детьми 2-7 лет</w:t>
                  </w:r>
                </w:p>
              </w:tc>
              <w:tc>
                <w:tcPr>
                  <w:tcW w:w="1768"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jc w:val="center"/>
              <w:rPr>
                <w:b/>
                <w:sz w:val="22"/>
                <w:szCs w:val="22"/>
              </w:rPr>
            </w:pPr>
            <w:r w:rsidRPr="001D13DC">
              <w:rPr>
                <w:b/>
                <w:sz w:val="22"/>
                <w:szCs w:val="22"/>
              </w:rPr>
              <w:t>Старший дошкольный возраст (5-7 лет)</w:t>
            </w:r>
          </w:p>
          <w:p w:rsidR="00832062" w:rsidRPr="001D13DC" w:rsidRDefault="00832062" w:rsidP="001D13DC">
            <w:pPr>
              <w:spacing w:line="240" w:lineRule="auto"/>
              <w:rPr>
                <w:b/>
                <w:sz w:val="22"/>
                <w:szCs w:val="22"/>
              </w:rPr>
            </w:pPr>
          </w:p>
        </w:tc>
      </w:tr>
      <w:tr w:rsidR="00832062" w:rsidRPr="001D13DC" w:rsidTr="0046240F">
        <w:trPr>
          <w:trHeight w:val="347"/>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Автор составитель</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Наименование издания</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Год издания</w:t>
            </w:r>
          </w:p>
        </w:tc>
      </w:tr>
      <w:tr w:rsidR="00832062" w:rsidRPr="001D13DC" w:rsidTr="0046240F">
        <w:trPr>
          <w:trHeight w:val="705"/>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И. Пензулаева</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Оздоровительная гимнастика. Комплекс упражнений для детей 3-7 лет ФГОС</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p w:rsidR="00832062" w:rsidRPr="001D13DC" w:rsidRDefault="00832062" w:rsidP="001D13DC">
            <w:pPr>
              <w:spacing w:line="240" w:lineRule="auto"/>
              <w:rPr>
                <w:sz w:val="22"/>
                <w:szCs w:val="22"/>
              </w:rPr>
            </w:pPr>
          </w:p>
        </w:tc>
      </w:tr>
      <w:tr w:rsidR="00832062" w:rsidRPr="001D13DC" w:rsidTr="0046240F">
        <w:trPr>
          <w:trHeight w:val="600"/>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Л. И. Пензулаева</w:t>
            </w:r>
          </w:p>
          <w:p w:rsidR="00832062" w:rsidRPr="001D13DC" w:rsidRDefault="00832062" w:rsidP="001D13DC">
            <w:pPr>
              <w:spacing w:line="240" w:lineRule="auto"/>
              <w:rPr>
                <w:sz w:val="22"/>
                <w:szCs w:val="22"/>
              </w:rPr>
            </w:pP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Физическая культура в детском саду. Старшая гру</w:t>
            </w:r>
            <w:r w:rsidRPr="001D13DC">
              <w:rPr>
                <w:sz w:val="22"/>
                <w:szCs w:val="22"/>
              </w:rPr>
              <w:t>п</w:t>
            </w:r>
            <w:r w:rsidRPr="001D13DC">
              <w:rPr>
                <w:sz w:val="22"/>
                <w:szCs w:val="22"/>
              </w:rPr>
              <w:t>па ФГОС</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r w:rsidR="00832062" w:rsidRPr="001D13DC" w:rsidTr="0046240F">
        <w:trPr>
          <w:trHeight w:val="567"/>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p>
          <w:p w:rsidR="00832062" w:rsidRPr="001D13DC" w:rsidRDefault="00832062" w:rsidP="001D13DC">
            <w:pPr>
              <w:spacing w:line="240" w:lineRule="auto"/>
              <w:rPr>
                <w:sz w:val="22"/>
                <w:szCs w:val="22"/>
              </w:rPr>
            </w:pPr>
            <w:r w:rsidRPr="001D13DC">
              <w:rPr>
                <w:sz w:val="22"/>
                <w:szCs w:val="22"/>
              </w:rPr>
              <w:t>Л. И. Пензулаева</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Физическая культура в детском саду. Подготов</w:t>
            </w:r>
            <w:r w:rsidRPr="001D13DC">
              <w:rPr>
                <w:sz w:val="22"/>
                <w:szCs w:val="22"/>
              </w:rPr>
              <w:t>и</w:t>
            </w:r>
            <w:r w:rsidRPr="001D13DC">
              <w:rPr>
                <w:sz w:val="22"/>
                <w:szCs w:val="22"/>
              </w:rPr>
              <w:t xml:space="preserve">тельная к школе группа </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461"/>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Э. Я. Степаненкова</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Сборник подвижных игр для занятий с детьми 2-7 лет</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9 г"/>
              </w:smartTagPr>
              <w:r w:rsidRPr="001D13DC">
                <w:rPr>
                  <w:sz w:val="22"/>
                  <w:szCs w:val="22"/>
                </w:rPr>
                <w:t>2019 г</w:t>
              </w:r>
            </w:smartTag>
            <w:r w:rsidRPr="001D13DC">
              <w:rPr>
                <w:sz w:val="22"/>
                <w:szCs w:val="22"/>
              </w:rPr>
              <w:t>.</w:t>
            </w:r>
          </w:p>
        </w:tc>
      </w:tr>
      <w:tr w:rsidR="00832062" w:rsidRPr="001D13DC" w:rsidTr="0046240F">
        <w:trPr>
          <w:trHeight w:val="461"/>
        </w:trPr>
        <w:tc>
          <w:tcPr>
            <w:tcW w:w="3188"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Т. А. Шорыгина</w:t>
            </w:r>
          </w:p>
        </w:tc>
        <w:tc>
          <w:tcPr>
            <w:tcW w:w="5284" w:type="dxa"/>
            <w:tcBorders>
              <w:top w:val="single" w:sz="4" w:space="0" w:color="auto"/>
              <w:bottom w:val="single" w:sz="4" w:space="0" w:color="auto"/>
            </w:tcBorders>
          </w:tcPr>
          <w:p w:rsidR="00832062" w:rsidRPr="001D13DC" w:rsidRDefault="00832062" w:rsidP="001D13DC">
            <w:pPr>
              <w:spacing w:line="240" w:lineRule="auto"/>
              <w:rPr>
                <w:sz w:val="22"/>
                <w:szCs w:val="22"/>
              </w:rPr>
            </w:pPr>
            <w:r w:rsidRPr="001D13DC">
              <w:rPr>
                <w:sz w:val="22"/>
                <w:szCs w:val="22"/>
              </w:rPr>
              <w:t>Комплекс бесед по лексическим темам. Методич</w:t>
            </w:r>
            <w:r w:rsidRPr="001D13DC">
              <w:rPr>
                <w:sz w:val="22"/>
                <w:szCs w:val="22"/>
              </w:rPr>
              <w:t>е</w:t>
            </w:r>
            <w:r w:rsidRPr="001D13DC">
              <w:rPr>
                <w:sz w:val="22"/>
                <w:szCs w:val="22"/>
              </w:rPr>
              <w:t>ские пособия</w:t>
            </w:r>
          </w:p>
        </w:tc>
        <w:tc>
          <w:tcPr>
            <w:tcW w:w="1559" w:type="dxa"/>
            <w:tcBorders>
              <w:top w:val="single" w:sz="4" w:space="0" w:color="auto"/>
              <w:bottom w:val="single" w:sz="4" w:space="0" w:color="auto"/>
            </w:tcBorders>
          </w:tcPr>
          <w:p w:rsidR="00832062" w:rsidRPr="001D13DC" w:rsidRDefault="00832062" w:rsidP="001D13DC">
            <w:pPr>
              <w:spacing w:line="240" w:lineRule="auto"/>
              <w:rPr>
                <w:sz w:val="22"/>
                <w:szCs w:val="22"/>
              </w:rPr>
            </w:pPr>
            <w:smartTag w:uri="urn:schemas-microsoft-com:office:smarttags" w:element="metricconverter">
              <w:smartTagPr>
                <w:attr w:name="ProductID" w:val="2018 г"/>
              </w:smartTagPr>
              <w:r w:rsidRPr="001D13DC">
                <w:rPr>
                  <w:sz w:val="22"/>
                  <w:szCs w:val="22"/>
                </w:rPr>
                <w:t>2018 г</w:t>
              </w:r>
            </w:smartTag>
            <w:r w:rsidRPr="001D13DC">
              <w:rPr>
                <w:sz w:val="22"/>
                <w:szCs w:val="22"/>
              </w:rPr>
              <w:t>.</w:t>
            </w:r>
          </w:p>
        </w:tc>
      </w:tr>
    </w:tbl>
    <w:p w:rsidR="00832062" w:rsidRPr="001D13DC" w:rsidRDefault="00832062" w:rsidP="001D13DC">
      <w:pPr>
        <w:spacing w:line="240" w:lineRule="auto"/>
        <w:rPr>
          <w:b/>
          <w:sz w:val="22"/>
          <w:szCs w:val="22"/>
        </w:rPr>
      </w:pPr>
    </w:p>
    <w:p w:rsidR="00832062" w:rsidRPr="001D13DC" w:rsidRDefault="00832062" w:rsidP="001D13DC">
      <w:pPr>
        <w:spacing w:line="240" w:lineRule="auto"/>
        <w:rPr>
          <w:b/>
          <w:sz w:val="22"/>
          <w:szCs w:val="22"/>
        </w:rPr>
      </w:pPr>
    </w:p>
    <w:p w:rsidR="00832062" w:rsidRPr="001D13DC" w:rsidRDefault="00832062" w:rsidP="001D13DC">
      <w:pPr>
        <w:tabs>
          <w:tab w:val="left" w:pos="900"/>
        </w:tabs>
        <w:spacing w:line="240" w:lineRule="auto"/>
        <w:jc w:val="center"/>
        <w:rPr>
          <w:b/>
          <w:spacing w:val="40"/>
          <w:sz w:val="22"/>
          <w:szCs w:val="22"/>
        </w:rPr>
      </w:pPr>
      <w:r w:rsidRPr="001D13DC">
        <w:rPr>
          <w:b/>
          <w:spacing w:val="40"/>
          <w:sz w:val="22"/>
          <w:szCs w:val="22"/>
        </w:rPr>
        <w:t>«Краеведение»</w:t>
      </w:r>
    </w:p>
    <w:p w:rsidR="00832062" w:rsidRPr="001D13DC" w:rsidRDefault="00832062" w:rsidP="001D13DC">
      <w:pPr>
        <w:tabs>
          <w:tab w:val="left" w:pos="900"/>
        </w:tabs>
        <w:spacing w:line="240" w:lineRule="auto"/>
        <w:rPr>
          <w:b/>
          <w:spacing w:val="40"/>
          <w:sz w:val="22"/>
          <w:szCs w:val="22"/>
        </w:rPr>
      </w:pPr>
    </w:p>
    <w:tbl>
      <w:tblPr>
        <w:tblW w:w="10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5"/>
        <w:gridCol w:w="4791"/>
        <w:gridCol w:w="3113"/>
        <w:gridCol w:w="9"/>
      </w:tblGrid>
      <w:tr w:rsidR="00832062" w:rsidRPr="001D13DC" w:rsidTr="0046240F">
        <w:trPr>
          <w:gridAfter w:val="1"/>
          <w:wAfter w:w="9" w:type="dxa"/>
          <w:trHeight w:val="656"/>
        </w:trPr>
        <w:tc>
          <w:tcPr>
            <w:tcW w:w="2155" w:type="dxa"/>
            <w:shd w:val="clear" w:color="auto" w:fill="auto"/>
          </w:tcPr>
          <w:p w:rsidR="00832062" w:rsidRPr="001D13DC" w:rsidRDefault="00832062" w:rsidP="001D13DC">
            <w:pPr>
              <w:spacing w:line="240" w:lineRule="auto"/>
              <w:rPr>
                <w:b/>
                <w:sz w:val="22"/>
                <w:szCs w:val="22"/>
              </w:rPr>
            </w:pPr>
            <w:r w:rsidRPr="001D13DC">
              <w:rPr>
                <w:b/>
                <w:sz w:val="22"/>
                <w:szCs w:val="22"/>
              </w:rPr>
              <w:t>Автор     состав</w:t>
            </w:r>
            <w:r w:rsidRPr="001D13DC">
              <w:rPr>
                <w:b/>
                <w:sz w:val="22"/>
                <w:szCs w:val="22"/>
              </w:rPr>
              <w:t>и</w:t>
            </w:r>
            <w:r w:rsidRPr="001D13DC">
              <w:rPr>
                <w:b/>
                <w:sz w:val="22"/>
                <w:szCs w:val="22"/>
              </w:rPr>
              <w:t>тель</w:t>
            </w:r>
          </w:p>
        </w:tc>
        <w:tc>
          <w:tcPr>
            <w:tcW w:w="4791" w:type="dxa"/>
            <w:shd w:val="clear" w:color="auto" w:fill="auto"/>
          </w:tcPr>
          <w:p w:rsidR="00832062" w:rsidRPr="001D13DC" w:rsidRDefault="00832062" w:rsidP="001D13DC">
            <w:pPr>
              <w:spacing w:line="240" w:lineRule="auto"/>
              <w:rPr>
                <w:b/>
                <w:sz w:val="22"/>
                <w:szCs w:val="22"/>
              </w:rPr>
            </w:pPr>
            <w:r w:rsidRPr="001D13DC">
              <w:rPr>
                <w:b/>
                <w:sz w:val="22"/>
                <w:szCs w:val="22"/>
              </w:rPr>
              <w:t>Наименование издания</w:t>
            </w:r>
          </w:p>
        </w:tc>
        <w:tc>
          <w:tcPr>
            <w:tcW w:w="3113" w:type="dxa"/>
            <w:shd w:val="clear" w:color="auto" w:fill="auto"/>
          </w:tcPr>
          <w:p w:rsidR="00832062" w:rsidRPr="001D13DC" w:rsidRDefault="00832062" w:rsidP="001D13DC">
            <w:pPr>
              <w:spacing w:line="240" w:lineRule="auto"/>
              <w:rPr>
                <w:b/>
                <w:sz w:val="22"/>
                <w:szCs w:val="22"/>
              </w:rPr>
            </w:pPr>
            <w:r w:rsidRPr="001D13DC">
              <w:rPr>
                <w:b/>
                <w:sz w:val="22"/>
                <w:szCs w:val="22"/>
              </w:rPr>
              <w:t xml:space="preserve">Издательство </w:t>
            </w:r>
          </w:p>
        </w:tc>
      </w:tr>
      <w:tr w:rsidR="00832062" w:rsidRPr="001D13DC" w:rsidTr="0046240F">
        <w:trPr>
          <w:trHeight w:val="273"/>
        </w:trPr>
        <w:tc>
          <w:tcPr>
            <w:tcW w:w="10068" w:type="dxa"/>
            <w:gridSpan w:val="4"/>
            <w:shd w:val="clear" w:color="auto" w:fill="auto"/>
          </w:tcPr>
          <w:p w:rsidR="00832062" w:rsidRPr="001D13DC" w:rsidRDefault="00832062" w:rsidP="001D13DC">
            <w:pPr>
              <w:spacing w:line="240" w:lineRule="auto"/>
              <w:rPr>
                <w:b/>
                <w:sz w:val="22"/>
                <w:szCs w:val="22"/>
              </w:rPr>
            </w:pPr>
            <w:r w:rsidRPr="001D13DC">
              <w:rPr>
                <w:b/>
                <w:sz w:val="22"/>
                <w:szCs w:val="22"/>
              </w:rPr>
              <w:t>ПРОГРАММНОЕ ОБЕСПЕЧЕНИЕ</w:t>
            </w:r>
          </w:p>
        </w:tc>
      </w:tr>
      <w:tr w:rsidR="00832062" w:rsidRPr="001D13DC" w:rsidTr="0046240F">
        <w:trPr>
          <w:trHeight w:val="415"/>
        </w:trPr>
        <w:tc>
          <w:tcPr>
            <w:tcW w:w="10068" w:type="dxa"/>
            <w:gridSpan w:val="4"/>
            <w:shd w:val="clear" w:color="auto" w:fill="auto"/>
          </w:tcPr>
          <w:p w:rsidR="00832062" w:rsidRPr="001D13DC" w:rsidRDefault="00832062" w:rsidP="001D13DC">
            <w:pPr>
              <w:spacing w:line="240" w:lineRule="auto"/>
              <w:rPr>
                <w:b/>
                <w:sz w:val="22"/>
                <w:szCs w:val="22"/>
              </w:rPr>
            </w:pPr>
            <w:r w:rsidRPr="001D13DC">
              <w:rPr>
                <w:rFonts w:eastAsia="ArialMT"/>
                <w:bCs/>
                <w:sz w:val="22"/>
                <w:szCs w:val="22"/>
              </w:rPr>
              <w:t>Багадаева О.Ю., Галеева Е.В., Галкина И.А., Зайцева О.Ю., Кананчук Л.А., Карих В.В., Михайлова И.В., Серёдкина Н.Д., Удова О.В., Шинкарёва Н.А</w:t>
            </w:r>
            <w:r w:rsidRPr="001D13DC">
              <w:rPr>
                <w:rFonts w:eastAsia="ArialMT"/>
                <w:b/>
                <w:bCs/>
                <w:sz w:val="22"/>
                <w:szCs w:val="22"/>
              </w:rPr>
              <w:t xml:space="preserve">. </w:t>
            </w:r>
            <w:r w:rsidRPr="001D13DC">
              <w:rPr>
                <w:rFonts w:eastAsia="ArialMT"/>
                <w:b/>
                <w:sz w:val="22"/>
                <w:szCs w:val="22"/>
              </w:rPr>
              <w:t>Байкал - жемчужина Сибири:</w:t>
            </w:r>
            <w:r w:rsidRPr="001D13DC">
              <w:rPr>
                <w:rFonts w:eastAsia="ArialMT"/>
                <w:sz w:val="22"/>
                <w:szCs w:val="22"/>
              </w:rPr>
              <w:t xml:space="preserve"> педагогические технологии образовательной дея</w:t>
            </w:r>
            <w:r w:rsidRPr="001D13DC">
              <w:rPr>
                <w:rFonts w:eastAsia="ArialMT"/>
                <w:sz w:val="22"/>
                <w:szCs w:val="22"/>
              </w:rPr>
              <w:softHyphen/>
              <w:t xml:space="preserve">тельности с детьми. </w:t>
            </w:r>
            <w:r w:rsidRPr="001D13DC">
              <w:rPr>
                <w:rFonts w:eastAsia="ArialMT"/>
                <w:bCs/>
                <w:sz w:val="22"/>
                <w:szCs w:val="22"/>
              </w:rPr>
              <w:t>Парциальная образовательная программа дошк</w:t>
            </w:r>
            <w:r w:rsidRPr="001D13DC">
              <w:rPr>
                <w:rFonts w:eastAsia="ArialMT"/>
                <w:bCs/>
                <w:sz w:val="22"/>
                <w:szCs w:val="22"/>
              </w:rPr>
              <w:t>о</w:t>
            </w:r>
            <w:r w:rsidRPr="001D13DC">
              <w:rPr>
                <w:rFonts w:eastAsia="ArialMT"/>
                <w:bCs/>
                <w:sz w:val="22"/>
                <w:szCs w:val="22"/>
              </w:rPr>
              <w:t>льного образо</w:t>
            </w:r>
            <w:r w:rsidRPr="001D13DC">
              <w:rPr>
                <w:rFonts w:eastAsia="ArialMT"/>
                <w:bCs/>
                <w:sz w:val="22"/>
                <w:szCs w:val="22"/>
              </w:rPr>
              <w:softHyphen/>
              <w:t>вания. – Иркутск: Изд-во «АСПРИНТ», 2016. - 242 с.</w:t>
            </w:r>
          </w:p>
        </w:tc>
      </w:tr>
      <w:tr w:rsidR="00832062" w:rsidRPr="001D13DC" w:rsidTr="0046240F">
        <w:trPr>
          <w:trHeight w:val="429"/>
        </w:trPr>
        <w:tc>
          <w:tcPr>
            <w:tcW w:w="10068" w:type="dxa"/>
            <w:gridSpan w:val="4"/>
            <w:shd w:val="clear" w:color="auto" w:fill="auto"/>
          </w:tcPr>
          <w:p w:rsidR="00832062" w:rsidRPr="001D13DC" w:rsidRDefault="00832062" w:rsidP="001D13DC">
            <w:pPr>
              <w:spacing w:line="240" w:lineRule="auto"/>
              <w:rPr>
                <w:b/>
                <w:sz w:val="22"/>
                <w:szCs w:val="22"/>
              </w:rPr>
            </w:pPr>
            <w:r w:rsidRPr="001D13DC">
              <w:rPr>
                <w:b/>
                <w:sz w:val="22"/>
                <w:szCs w:val="22"/>
              </w:rPr>
              <w:t>МЕТОДИЧЕСКОЕ ОБЕСПЕЧЕНИЕ</w:t>
            </w:r>
            <w:r w:rsidRPr="001D13DC">
              <w:rPr>
                <w:b/>
                <w:i/>
                <w:sz w:val="22"/>
                <w:szCs w:val="22"/>
              </w:rPr>
              <w:t xml:space="preserve">  </w:t>
            </w:r>
          </w:p>
        </w:tc>
      </w:tr>
      <w:tr w:rsidR="00832062" w:rsidRPr="001D13DC" w:rsidTr="0046240F">
        <w:trPr>
          <w:trHeight w:val="411"/>
        </w:trPr>
        <w:tc>
          <w:tcPr>
            <w:tcW w:w="10068" w:type="dxa"/>
            <w:gridSpan w:val="4"/>
            <w:shd w:val="clear" w:color="auto" w:fill="auto"/>
          </w:tcPr>
          <w:p w:rsidR="00832062" w:rsidRPr="001D13DC" w:rsidRDefault="00832062" w:rsidP="001D13DC">
            <w:pPr>
              <w:spacing w:line="240" w:lineRule="auto"/>
              <w:rPr>
                <w:b/>
                <w:sz w:val="22"/>
                <w:szCs w:val="22"/>
              </w:rPr>
            </w:pPr>
            <w:r w:rsidRPr="001D13DC">
              <w:rPr>
                <w:b/>
                <w:sz w:val="22"/>
                <w:szCs w:val="22"/>
              </w:rPr>
              <w:t>Основная литература</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 xml:space="preserve">Галкина И.А., </w:t>
            </w:r>
          </w:p>
          <w:p w:rsidR="00832062" w:rsidRPr="001D13DC" w:rsidRDefault="00832062" w:rsidP="001D13DC">
            <w:pPr>
              <w:spacing w:line="240" w:lineRule="auto"/>
              <w:rPr>
                <w:iCs/>
                <w:sz w:val="22"/>
                <w:szCs w:val="22"/>
              </w:rPr>
            </w:pPr>
            <w:r w:rsidRPr="001D13DC">
              <w:rPr>
                <w:sz w:val="22"/>
                <w:szCs w:val="22"/>
              </w:rPr>
              <w:t xml:space="preserve">Галеева Е.В., </w:t>
            </w:r>
          </w:p>
        </w:tc>
        <w:tc>
          <w:tcPr>
            <w:tcW w:w="4791" w:type="dxa"/>
            <w:shd w:val="clear" w:color="auto" w:fill="auto"/>
          </w:tcPr>
          <w:p w:rsidR="00832062" w:rsidRPr="001D13DC" w:rsidRDefault="00832062" w:rsidP="001D13DC">
            <w:pPr>
              <w:pStyle w:val="aff6"/>
              <w:tabs>
                <w:tab w:val="left" w:pos="254"/>
              </w:tabs>
              <w:spacing w:after="0"/>
              <w:ind w:left="0"/>
              <w:jc w:val="both"/>
            </w:pPr>
            <w:r w:rsidRPr="001D13DC">
              <w:t xml:space="preserve">Байкал – Жемчужина Сибири: Учебно-методическое пособие </w:t>
            </w:r>
          </w:p>
        </w:tc>
        <w:tc>
          <w:tcPr>
            <w:tcW w:w="3113" w:type="dxa"/>
            <w:shd w:val="clear" w:color="auto" w:fill="auto"/>
          </w:tcPr>
          <w:p w:rsidR="00832062" w:rsidRPr="001D13DC" w:rsidRDefault="00832062" w:rsidP="001D13DC">
            <w:pPr>
              <w:spacing w:line="240" w:lineRule="auto"/>
              <w:rPr>
                <w:iCs/>
                <w:sz w:val="22"/>
                <w:szCs w:val="22"/>
              </w:rPr>
            </w:pPr>
            <w:r w:rsidRPr="001D13DC">
              <w:rPr>
                <w:sz w:val="22"/>
                <w:szCs w:val="22"/>
              </w:rPr>
              <w:t>Иркутск: ГОУ ВПО «ВСГАО», 2011.</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 xml:space="preserve">Галкина И.А..; </w:t>
            </w:r>
          </w:p>
          <w:p w:rsidR="00832062" w:rsidRPr="001D13DC" w:rsidRDefault="00832062" w:rsidP="001D13DC">
            <w:pPr>
              <w:spacing w:line="240" w:lineRule="auto"/>
              <w:rPr>
                <w:b/>
                <w:sz w:val="22"/>
                <w:szCs w:val="22"/>
              </w:rPr>
            </w:pPr>
            <w:r w:rsidRPr="001D13DC">
              <w:rPr>
                <w:sz w:val="22"/>
                <w:szCs w:val="22"/>
              </w:rPr>
              <w:t>Галеева Е.В.</w:t>
            </w:r>
          </w:p>
        </w:tc>
        <w:tc>
          <w:tcPr>
            <w:tcW w:w="4791" w:type="dxa"/>
            <w:shd w:val="clear" w:color="auto" w:fill="auto"/>
          </w:tcPr>
          <w:p w:rsidR="00832062" w:rsidRPr="001D13DC" w:rsidRDefault="00832062" w:rsidP="001D13DC">
            <w:pPr>
              <w:adjustRightInd w:val="0"/>
              <w:spacing w:line="240" w:lineRule="auto"/>
              <w:rPr>
                <w:iCs/>
                <w:sz w:val="22"/>
                <w:szCs w:val="22"/>
              </w:rPr>
            </w:pPr>
            <w:r w:rsidRPr="001D13DC">
              <w:rPr>
                <w:rFonts w:eastAsia="ArialMT"/>
                <w:sz w:val="22"/>
                <w:szCs w:val="22"/>
              </w:rPr>
              <w:t>Педагогический мониторинг достижения дет</w:t>
            </w:r>
            <w:r w:rsidRPr="001D13DC">
              <w:rPr>
                <w:rFonts w:eastAsia="ArialMT"/>
                <w:sz w:val="22"/>
                <w:szCs w:val="22"/>
              </w:rPr>
              <w:t>ь</w:t>
            </w:r>
            <w:r w:rsidRPr="001D13DC">
              <w:rPr>
                <w:rFonts w:eastAsia="ArialMT"/>
                <w:sz w:val="22"/>
                <w:szCs w:val="22"/>
              </w:rPr>
              <w:t>ми планируемых результатов освоения ООП ДО: технология организации, управления, ко</w:t>
            </w:r>
            <w:r w:rsidRPr="001D13DC">
              <w:rPr>
                <w:rFonts w:eastAsia="ArialMT"/>
                <w:sz w:val="22"/>
                <w:szCs w:val="22"/>
              </w:rPr>
              <w:t>р</w:t>
            </w:r>
            <w:r w:rsidRPr="001D13DC">
              <w:rPr>
                <w:rFonts w:eastAsia="ArialMT"/>
                <w:sz w:val="22"/>
                <w:szCs w:val="22"/>
              </w:rPr>
              <w:t xml:space="preserve">рекции. </w:t>
            </w:r>
          </w:p>
        </w:tc>
        <w:tc>
          <w:tcPr>
            <w:tcW w:w="3113" w:type="dxa"/>
            <w:shd w:val="clear" w:color="auto" w:fill="auto"/>
          </w:tcPr>
          <w:p w:rsidR="00832062" w:rsidRPr="001D13DC" w:rsidRDefault="00832062" w:rsidP="001D13DC">
            <w:pPr>
              <w:adjustRightInd w:val="0"/>
              <w:spacing w:line="240" w:lineRule="auto"/>
              <w:rPr>
                <w:rFonts w:eastAsia="ArialMT"/>
                <w:sz w:val="22"/>
                <w:szCs w:val="22"/>
              </w:rPr>
            </w:pPr>
            <w:r w:rsidRPr="001D13DC">
              <w:rPr>
                <w:rFonts w:eastAsia="ArialMT"/>
                <w:sz w:val="22"/>
                <w:szCs w:val="22"/>
              </w:rPr>
              <w:t>Иркутск: ФГБОУ ВПО</w:t>
            </w:r>
          </w:p>
          <w:p w:rsidR="00832062" w:rsidRPr="001D13DC" w:rsidRDefault="00832062" w:rsidP="001D13DC">
            <w:pPr>
              <w:spacing w:line="240" w:lineRule="auto"/>
              <w:rPr>
                <w:iCs/>
                <w:sz w:val="22"/>
                <w:szCs w:val="22"/>
              </w:rPr>
            </w:pPr>
            <w:r w:rsidRPr="001D13DC">
              <w:rPr>
                <w:rFonts w:eastAsia="ArialMT"/>
                <w:sz w:val="22"/>
                <w:szCs w:val="22"/>
              </w:rPr>
              <w:t>«ВСГАО», 2012. - 180 с.</w:t>
            </w:r>
          </w:p>
        </w:tc>
      </w:tr>
      <w:tr w:rsidR="00832062" w:rsidRPr="001D13DC" w:rsidTr="0046240F">
        <w:trPr>
          <w:gridAfter w:val="1"/>
          <w:wAfter w:w="9" w:type="dxa"/>
          <w:trHeight w:val="590"/>
        </w:trPr>
        <w:tc>
          <w:tcPr>
            <w:tcW w:w="2155" w:type="dxa"/>
            <w:shd w:val="clear" w:color="auto" w:fill="auto"/>
          </w:tcPr>
          <w:p w:rsidR="00832062" w:rsidRPr="001D13DC" w:rsidRDefault="00832062" w:rsidP="001D13DC">
            <w:pPr>
              <w:spacing w:line="240" w:lineRule="auto"/>
              <w:rPr>
                <w:b/>
                <w:sz w:val="22"/>
                <w:szCs w:val="22"/>
              </w:rPr>
            </w:pPr>
            <w:r w:rsidRPr="001D13DC">
              <w:rPr>
                <w:bCs/>
                <w:sz w:val="22"/>
                <w:szCs w:val="22"/>
              </w:rPr>
              <w:lastRenderedPageBreak/>
              <w:t>Галкина И.А</w:t>
            </w:r>
          </w:p>
        </w:tc>
        <w:tc>
          <w:tcPr>
            <w:tcW w:w="4791" w:type="dxa"/>
            <w:shd w:val="clear" w:color="auto" w:fill="auto"/>
          </w:tcPr>
          <w:p w:rsidR="00832062" w:rsidRPr="001D13DC" w:rsidRDefault="00832062" w:rsidP="001D13DC">
            <w:pPr>
              <w:tabs>
                <w:tab w:val="left" w:pos="9"/>
                <w:tab w:val="left" w:pos="333"/>
                <w:tab w:val="left" w:pos="396"/>
                <w:tab w:val="center" w:pos="4677"/>
                <w:tab w:val="right" w:pos="9355"/>
              </w:tabs>
              <w:spacing w:line="240" w:lineRule="auto"/>
              <w:rPr>
                <w:sz w:val="22"/>
                <w:szCs w:val="22"/>
              </w:rPr>
            </w:pPr>
            <w:r w:rsidRPr="001D13DC">
              <w:rPr>
                <w:bCs/>
                <w:sz w:val="22"/>
                <w:szCs w:val="22"/>
              </w:rPr>
              <w:t>Путешествие по Байкалу:</w:t>
            </w:r>
            <w:r w:rsidRPr="001D13DC">
              <w:rPr>
                <w:sz w:val="22"/>
                <w:szCs w:val="22"/>
              </w:rPr>
              <w:t xml:space="preserve"> Учебно-методическое пособие</w:t>
            </w:r>
          </w:p>
        </w:tc>
        <w:tc>
          <w:tcPr>
            <w:tcW w:w="3113" w:type="dxa"/>
            <w:shd w:val="clear" w:color="auto" w:fill="auto"/>
          </w:tcPr>
          <w:p w:rsidR="00832062" w:rsidRPr="001D13DC" w:rsidRDefault="00832062" w:rsidP="001D13DC">
            <w:pPr>
              <w:spacing w:line="240" w:lineRule="auto"/>
              <w:rPr>
                <w:sz w:val="22"/>
                <w:szCs w:val="22"/>
              </w:rPr>
            </w:pPr>
            <w:r w:rsidRPr="001D13DC">
              <w:rPr>
                <w:bCs/>
                <w:sz w:val="22"/>
                <w:szCs w:val="22"/>
              </w:rPr>
              <w:t>Иркутск: ГОУ ВПО «ВСГАО», 2011. – 222 с.</w:t>
            </w:r>
          </w:p>
        </w:tc>
      </w:tr>
      <w:tr w:rsidR="00832062" w:rsidRPr="001D13DC" w:rsidTr="0046240F">
        <w:trPr>
          <w:gridAfter w:val="1"/>
          <w:wAfter w:w="9" w:type="dxa"/>
          <w:trHeight w:val="1008"/>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 xml:space="preserve">Е.В. Галеева, </w:t>
            </w:r>
          </w:p>
          <w:p w:rsidR="00832062" w:rsidRPr="001D13DC" w:rsidRDefault="00832062" w:rsidP="001D13DC">
            <w:pPr>
              <w:spacing w:line="240" w:lineRule="auto"/>
              <w:rPr>
                <w:sz w:val="22"/>
                <w:szCs w:val="22"/>
              </w:rPr>
            </w:pPr>
            <w:r w:rsidRPr="001D13DC">
              <w:rPr>
                <w:sz w:val="22"/>
                <w:szCs w:val="22"/>
              </w:rPr>
              <w:t>И.А. Галкина</w:t>
            </w:r>
          </w:p>
        </w:tc>
        <w:tc>
          <w:tcPr>
            <w:tcW w:w="4791" w:type="dxa"/>
            <w:shd w:val="clear" w:color="auto" w:fill="auto"/>
          </w:tcPr>
          <w:p w:rsidR="00832062" w:rsidRPr="001D13DC" w:rsidRDefault="00832062" w:rsidP="001D13DC">
            <w:pPr>
              <w:spacing w:line="240" w:lineRule="auto"/>
              <w:rPr>
                <w:sz w:val="22"/>
                <w:szCs w:val="22"/>
              </w:rPr>
            </w:pPr>
            <w:r w:rsidRPr="001D13DC">
              <w:rPr>
                <w:sz w:val="22"/>
                <w:szCs w:val="22"/>
              </w:rPr>
              <w:t>Комплексно-тематическое планирование по разделу «Байкал – жемчужина Сибири»</w:t>
            </w:r>
          </w:p>
        </w:tc>
        <w:tc>
          <w:tcPr>
            <w:tcW w:w="3113" w:type="dxa"/>
            <w:shd w:val="clear" w:color="auto" w:fill="auto"/>
          </w:tcPr>
          <w:p w:rsidR="00832062" w:rsidRPr="001D13DC" w:rsidRDefault="00832062" w:rsidP="001D13DC">
            <w:pPr>
              <w:spacing w:line="240" w:lineRule="auto"/>
              <w:rPr>
                <w:sz w:val="22"/>
                <w:szCs w:val="22"/>
              </w:rPr>
            </w:pPr>
            <w:r w:rsidRPr="001D13DC">
              <w:rPr>
                <w:sz w:val="22"/>
                <w:szCs w:val="22"/>
              </w:rPr>
              <w:t>Иркутск: ГОУ ВПО «ВСГАО», 2011. - 101 с.</w:t>
            </w:r>
          </w:p>
        </w:tc>
      </w:tr>
      <w:tr w:rsidR="00832062" w:rsidRPr="001D13DC" w:rsidTr="0046240F">
        <w:trPr>
          <w:trHeight w:val="256"/>
        </w:trPr>
        <w:tc>
          <w:tcPr>
            <w:tcW w:w="10068" w:type="dxa"/>
            <w:gridSpan w:val="4"/>
            <w:shd w:val="clear" w:color="auto" w:fill="auto"/>
          </w:tcPr>
          <w:p w:rsidR="00832062" w:rsidRPr="001D13DC" w:rsidRDefault="00832062" w:rsidP="001D13DC">
            <w:pPr>
              <w:spacing w:line="240" w:lineRule="auto"/>
              <w:rPr>
                <w:sz w:val="22"/>
                <w:szCs w:val="22"/>
              </w:rPr>
            </w:pPr>
            <w:r w:rsidRPr="001D13DC">
              <w:rPr>
                <w:b/>
                <w:sz w:val="22"/>
                <w:szCs w:val="22"/>
              </w:rPr>
              <w:t>Дополнительная литература</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Мишарина JLA.,</w:t>
            </w:r>
          </w:p>
          <w:p w:rsidR="00832062" w:rsidRPr="001D13DC" w:rsidRDefault="00832062" w:rsidP="001D13DC">
            <w:pPr>
              <w:spacing w:line="240" w:lineRule="auto"/>
              <w:rPr>
                <w:sz w:val="22"/>
                <w:szCs w:val="22"/>
              </w:rPr>
            </w:pPr>
            <w:r w:rsidRPr="001D13DC">
              <w:rPr>
                <w:sz w:val="22"/>
                <w:szCs w:val="22"/>
              </w:rPr>
              <w:t>Горбунова Н.Л</w:t>
            </w:r>
          </w:p>
        </w:tc>
        <w:tc>
          <w:tcPr>
            <w:tcW w:w="4791" w:type="dxa"/>
            <w:shd w:val="clear" w:color="auto" w:fill="auto"/>
          </w:tcPr>
          <w:p w:rsidR="00832062" w:rsidRPr="001D13DC" w:rsidRDefault="00832062" w:rsidP="001D13DC">
            <w:pPr>
              <w:spacing w:line="240" w:lineRule="auto"/>
              <w:rPr>
                <w:sz w:val="22"/>
                <w:szCs w:val="22"/>
              </w:rPr>
            </w:pPr>
            <w:r w:rsidRPr="001D13DC">
              <w:rPr>
                <w:sz w:val="22"/>
                <w:szCs w:val="22"/>
              </w:rPr>
              <w:t xml:space="preserve">Ознакомление детей дошкольного возраста с растительным и животным миром Прибайкалья: учебное пособие. </w:t>
            </w:r>
          </w:p>
        </w:tc>
        <w:tc>
          <w:tcPr>
            <w:tcW w:w="3113" w:type="dxa"/>
            <w:shd w:val="clear" w:color="auto" w:fill="auto"/>
          </w:tcPr>
          <w:p w:rsidR="00832062" w:rsidRPr="001D13DC" w:rsidRDefault="00832062" w:rsidP="001D13DC">
            <w:pPr>
              <w:spacing w:line="240" w:lineRule="auto"/>
              <w:rPr>
                <w:sz w:val="22"/>
                <w:szCs w:val="22"/>
              </w:rPr>
            </w:pPr>
            <w:r w:rsidRPr="001D13DC">
              <w:rPr>
                <w:sz w:val="22"/>
                <w:szCs w:val="22"/>
              </w:rPr>
              <w:t xml:space="preserve">Иркутск: Изд-во Иркут, гос. пед. ун-та, 2007. - 296 с. - </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tabs>
                <w:tab w:val="left" w:pos="2062"/>
              </w:tabs>
              <w:ind w:left="0"/>
              <w:jc w:val="both"/>
            </w:pPr>
            <w:r w:rsidRPr="001D13DC">
              <w:t>Составители С.А.Калиниченко, А.С. Жидкова,</w:t>
            </w:r>
          </w:p>
          <w:p w:rsidR="00832062" w:rsidRPr="001D13DC" w:rsidRDefault="00832062" w:rsidP="001D13DC">
            <w:pPr>
              <w:pStyle w:val="TableParagraph"/>
              <w:tabs>
                <w:tab w:val="left" w:pos="2062"/>
              </w:tabs>
              <w:ind w:left="0"/>
              <w:jc w:val="both"/>
            </w:pPr>
            <w:r w:rsidRPr="001D13DC">
              <w:rPr>
                <w:spacing w:val="-6"/>
              </w:rPr>
              <w:t xml:space="preserve">Ю.Д. </w:t>
            </w:r>
            <w:r w:rsidRPr="001D13DC">
              <w:t>Модебадзе</w:t>
            </w:r>
          </w:p>
        </w:tc>
        <w:tc>
          <w:tcPr>
            <w:tcW w:w="4791" w:type="dxa"/>
            <w:shd w:val="clear" w:color="auto" w:fill="auto"/>
          </w:tcPr>
          <w:p w:rsidR="00832062" w:rsidRPr="001D13DC" w:rsidRDefault="00832062" w:rsidP="001D13DC">
            <w:pPr>
              <w:pStyle w:val="TableParagraph"/>
              <w:ind w:left="0"/>
              <w:jc w:val="both"/>
            </w:pPr>
            <w:r w:rsidRPr="001D13DC">
              <w:t>По родному Прибайкалью. Сборник материалов для работы с детьми старшего дошкольного возраста (5- 7 лет)</w:t>
            </w:r>
          </w:p>
        </w:tc>
        <w:tc>
          <w:tcPr>
            <w:tcW w:w="3113" w:type="dxa"/>
            <w:shd w:val="clear" w:color="auto" w:fill="auto"/>
          </w:tcPr>
          <w:p w:rsidR="00832062" w:rsidRPr="001D13DC" w:rsidRDefault="00832062" w:rsidP="001D13DC">
            <w:pPr>
              <w:pStyle w:val="TableParagraph"/>
              <w:ind w:left="0"/>
              <w:jc w:val="both"/>
            </w:pPr>
            <w:r w:rsidRPr="001D13DC">
              <w:t>Иркутск: РИО НЦРВХ СО РАМНЕ, 2013. – 140 с.</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ind w:left="0"/>
              <w:jc w:val="both"/>
            </w:pPr>
            <w:r w:rsidRPr="001D13DC">
              <w:t>Н.В. Бутакова</w:t>
            </w:r>
          </w:p>
        </w:tc>
        <w:tc>
          <w:tcPr>
            <w:tcW w:w="4791" w:type="dxa"/>
            <w:shd w:val="clear" w:color="auto" w:fill="auto"/>
          </w:tcPr>
          <w:p w:rsidR="00832062" w:rsidRPr="001D13DC" w:rsidRDefault="00832062" w:rsidP="001D13DC">
            <w:pPr>
              <w:pStyle w:val="TableParagraph"/>
              <w:ind w:left="0"/>
              <w:jc w:val="both"/>
            </w:pPr>
            <w:r w:rsidRPr="001D13DC">
              <w:t>Сибирский фольклор в работе с дошкольниками</w:t>
            </w:r>
          </w:p>
        </w:tc>
        <w:tc>
          <w:tcPr>
            <w:tcW w:w="3113" w:type="dxa"/>
            <w:shd w:val="clear" w:color="auto" w:fill="auto"/>
          </w:tcPr>
          <w:p w:rsidR="00832062" w:rsidRPr="001D13DC" w:rsidRDefault="00832062" w:rsidP="001D13DC">
            <w:pPr>
              <w:pStyle w:val="TableParagraph"/>
              <w:ind w:left="0"/>
              <w:jc w:val="both"/>
            </w:pPr>
            <w:r w:rsidRPr="001D13DC">
              <w:t>Иркутск, гос.пед.ун.- та, 2002</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ind w:left="0"/>
              <w:jc w:val="both"/>
            </w:pPr>
            <w:r w:rsidRPr="001D13DC">
              <w:t>Сост. Асламова С.Н.</w:t>
            </w:r>
          </w:p>
        </w:tc>
        <w:tc>
          <w:tcPr>
            <w:tcW w:w="4791" w:type="dxa"/>
            <w:shd w:val="clear" w:color="auto" w:fill="auto"/>
          </w:tcPr>
          <w:p w:rsidR="00832062" w:rsidRPr="001D13DC" w:rsidRDefault="00832062" w:rsidP="001D13DC">
            <w:pPr>
              <w:pStyle w:val="TableParagraph"/>
              <w:tabs>
                <w:tab w:val="left" w:pos="2539"/>
              </w:tabs>
              <w:ind w:left="0"/>
              <w:jc w:val="both"/>
            </w:pPr>
            <w:r w:rsidRPr="001D13DC">
              <w:t xml:space="preserve">Удивительное </w:t>
            </w:r>
            <w:r w:rsidRPr="001D13DC">
              <w:tab/>
            </w:r>
            <w:r w:rsidRPr="001D13DC">
              <w:rPr>
                <w:spacing w:val="-3"/>
              </w:rPr>
              <w:t xml:space="preserve">путешествие </w:t>
            </w:r>
            <w:r w:rsidRPr="001D13DC">
              <w:t>Сиб</w:t>
            </w:r>
            <w:r w:rsidRPr="001D13DC">
              <w:t>и</w:t>
            </w:r>
            <w:r w:rsidRPr="001D13DC">
              <w:t>рячка по Байкалу</w:t>
            </w:r>
          </w:p>
        </w:tc>
        <w:tc>
          <w:tcPr>
            <w:tcW w:w="3113" w:type="dxa"/>
            <w:shd w:val="clear" w:color="auto" w:fill="auto"/>
          </w:tcPr>
          <w:p w:rsidR="00832062" w:rsidRPr="001D13DC" w:rsidRDefault="00832062" w:rsidP="001D13DC">
            <w:pPr>
              <w:pStyle w:val="TableParagraph"/>
              <w:ind w:left="0"/>
              <w:jc w:val="both"/>
            </w:pPr>
            <w:r w:rsidRPr="001D13DC">
              <w:t>Иркутск, ред. журнала Сиб</w:t>
            </w:r>
            <w:r w:rsidRPr="001D13DC">
              <w:t>и</w:t>
            </w:r>
            <w:r w:rsidRPr="001D13DC">
              <w:t>рячок, 2002</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ind w:left="0"/>
              <w:jc w:val="both"/>
            </w:pPr>
            <w:r w:rsidRPr="001D13DC">
              <w:t>Сост. Асламова С.Н.</w:t>
            </w:r>
          </w:p>
        </w:tc>
        <w:tc>
          <w:tcPr>
            <w:tcW w:w="4791" w:type="dxa"/>
            <w:shd w:val="clear" w:color="auto" w:fill="auto"/>
          </w:tcPr>
          <w:p w:rsidR="00832062" w:rsidRPr="001D13DC" w:rsidRDefault="00832062" w:rsidP="001D13DC">
            <w:pPr>
              <w:pStyle w:val="TableParagraph"/>
              <w:ind w:left="0"/>
              <w:jc w:val="both"/>
            </w:pPr>
            <w:r w:rsidRPr="001D13DC">
              <w:t>Крепкие орешки Сибирячка. Игры и затеи, р</w:t>
            </w:r>
            <w:r w:rsidRPr="001D13DC">
              <w:t>е</w:t>
            </w:r>
            <w:r w:rsidRPr="001D13DC">
              <w:t>бусы и кроссворды, стишки, загадки и сценарии</w:t>
            </w:r>
          </w:p>
        </w:tc>
        <w:tc>
          <w:tcPr>
            <w:tcW w:w="3113" w:type="dxa"/>
            <w:shd w:val="clear" w:color="auto" w:fill="auto"/>
          </w:tcPr>
          <w:p w:rsidR="00832062" w:rsidRPr="001D13DC" w:rsidRDefault="00832062" w:rsidP="001D13DC">
            <w:pPr>
              <w:pStyle w:val="TableParagraph"/>
              <w:ind w:left="0"/>
              <w:jc w:val="both"/>
            </w:pPr>
            <w:r w:rsidRPr="001D13DC">
              <w:t>Иркутск, Иркутск, ред. жу</w:t>
            </w:r>
            <w:r w:rsidRPr="001D13DC">
              <w:t>р</w:t>
            </w:r>
            <w:r w:rsidRPr="001D13DC">
              <w:t>нала Сибирячок, 2002</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ind w:left="0"/>
              <w:jc w:val="both"/>
            </w:pPr>
            <w:r w:rsidRPr="001D13DC">
              <w:t>Черепанова Л.И.</w:t>
            </w:r>
          </w:p>
        </w:tc>
        <w:tc>
          <w:tcPr>
            <w:tcW w:w="4791" w:type="dxa"/>
            <w:shd w:val="clear" w:color="auto" w:fill="auto"/>
          </w:tcPr>
          <w:p w:rsidR="00832062" w:rsidRPr="001D13DC" w:rsidRDefault="00832062" w:rsidP="001D13DC">
            <w:pPr>
              <w:pStyle w:val="TableParagraph"/>
              <w:ind w:left="0"/>
              <w:jc w:val="both"/>
            </w:pPr>
            <w:r w:rsidRPr="001D13DC">
              <w:t>Сказки средство экологического воспитания дошкольников</w:t>
            </w:r>
          </w:p>
        </w:tc>
        <w:tc>
          <w:tcPr>
            <w:tcW w:w="3113" w:type="dxa"/>
            <w:shd w:val="clear" w:color="auto" w:fill="auto"/>
          </w:tcPr>
          <w:p w:rsidR="00832062" w:rsidRPr="001D13DC" w:rsidRDefault="00832062" w:rsidP="001D13DC">
            <w:pPr>
              <w:pStyle w:val="TableParagraph"/>
              <w:ind w:left="0"/>
              <w:jc w:val="both"/>
            </w:pPr>
            <w:r w:rsidRPr="001D13DC">
              <w:t>Издательский дом</w:t>
            </w:r>
          </w:p>
          <w:p w:rsidR="00832062" w:rsidRPr="001D13DC" w:rsidRDefault="00832062" w:rsidP="001D13DC">
            <w:pPr>
              <w:pStyle w:val="TableParagraph"/>
              <w:ind w:left="0"/>
              <w:jc w:val="both"/>
            </w:pPr>
            <w:r w:rsidRPr="001D13DC">
              <w:t>«Братск», 2001</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ind w:left="0"/>
              <w:jc w:val="both"/>
            </w:pPr>
            <w:r w:rsidRPr="001D13DC">
              <w:t>Н.В.Бутакова</w:t>
            </w:r>
          </w:p>
        </w:tc>
        <w:tc>
          <w:tcPr>
            <w:tcW w:w="4791" w:type="dxa"/>
            <w:shd w:val="clear" w:color="auto" w:fill="auto"/>
          </w:tcPr>
          <w:p w:rsidR="00832062" w:rsidRPr="001D13DC" w:rsidRDefault="00832062" w:rsidP="001D13DC">
            <w:pPr>
              <w:pStyle w:val="TableParagraph"/>
              <w:ind w:left="0"/>
              <w:jc w:val="both"/>
            </w:pPr>
            <w:r w:rsidRPr="001D13DC">
              <w:t>Сибирский фольклор в работе с дошкольниками</w:t>
            </w:r>
          </w:p>
        </w:tc>
        <w:tc>
          <w:tcPr>
            <w:tcW w:w="3113" w:type="dxa"/>
            <w:shd w:val="clear" w:color="auto" w:fill="auto"/>
          </w:tcPr>
          <w:p w:rsidR="00832062" w:rsidRPr="001D13DC" w:rsidRDefault="00832062" w:rsidP="001D13DC">
            <w:pPr>
              <w:pStyle w:val="TableParagraph"/>
              <w:ind w:left="0"/>
              <w:jc w:val="both"/>
            </w:pPr>
            <w:r w:rsidRPr="001D13DC">
              <w:t>Иркутск, гос.пед.ун.- та,2002</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ind w:left="0"/>
              <w:jc w:val="both"/>
            </w:pPr>
            <w:r w:rsidRPr="001D13DC">
              <w:t>Сост. Асламова С.Н.</w:t>
            </w:r>
          </w:p>
        </w:tc>
        <w:tc>
          <w:tcPr>
            <w:tcW w:w="4791" w:type="dxa"/>
            <w:shd w:val="clear" w:color="auto" w:fill="auto"/>
          </w:tcPr>
          <w:p w:rsidR="00832062" w:rsidRPr="001D13DC" w:rsidRDefault="00832062" w:rsidP="001D13DC">
            <w:pPr>
              <w:pStyle w:val="TableParagraph"/>
              <w:ind w:left="0"/>
              <w:jc w:val="both"/>
            </w:pPr>
            <w:r w:rsidRPr="001D13DC">
              <w:t>Удивительное путешествие Сибяричка по Ба</w:t>
            </w:r>
            <w:r w:rsidRPr="001D13DC">
              <w:t>й</w:t>
            </w:r>
            <w:r w:rsidRPr="001D13DC">
              <w:t>калу</w:t>
            </w:r>
          </w:p>
        </w:tc>
        <w:tc>
          <w:tcPr>
            <w:tcW w:w="3113" w:type="dxa"/>
            <w:shd w:val="clear" w:color="auto" w:fill="auto"/>
          </w:tcPr>
          <w:p w:rsidR="00832062" w:rsidRPr="001D13DC" w:rsidRDefault="00832062" w:rsidP="001D13DC">
            <w:pPr>
              <w:pStyle w:val="TableParagraph"/>
              <w:ind w:left="0"/>
              <w:jc w:val="both"/>
            </w:pPr>
            <w:r w:rsidRPr="001D13DC">
              <w:t>Иркутск, ред. журнала Сиб</w:t>
            </w:r>
            <w:r w:rsidRPr="001D13DC">
              <w:t>и</w:t>
            </w:r>
            <w:r w:rsidRPr="001D13DC">
              <w:t>рячок, 2002</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ind w:left="0"/>
              <w:jc w:val="both"/>
            </w:pPr>
            <w:r w:rsidRPr="001D13DC">
              <w:t>Сост. Асламова С.Н.</w:t>
            </w:r>
          </w:p>
        </w:tc>
        <w:tc>
          <w:tcPr>
            <w:tcW w:w="4791" w:type="dxa"/>
            <w:shd w:val="clear" w:color="auto" w:fill="auto"/>
          </w:tcPr>
          <w:p w:rsidR="00832062" w:rsidRPr="001D13DC" w:rsidRDefault="00832062" w:rsidP="001D13DC">
            <w:pPr>
              <w:pStyle w:val="TableParagraph"/>
              <w:ind w:left="0"/>
              <w:jc w:val="both"/>
            </w:pPr>
            <w:r w:rsidRPr="001D13DC">
              <w:t>Крепкие орешки Сибирячка. Игры и затеи, р</w:t>
            </w:r>
            <w:r w:rsidRPr="001D13DC">
              <w:t>е</w:t>
            </w:r>
            <w:r w:rsidRPr="001D13DC">
              <w:t>бусы и кроссворды, стишки,</w:t>
            </w:r>
          </w:p>
          <w:p w:rsidR="00832062" w:rsidRPr="001D13DC" w:rsidRDefault="00832062" w:rsidP="001D13DC">
            <w:pPr>
              <w:pStyle w:val="TableParagraph"/>
              <w:ind w:left="0"/>
              <w:jc w:val="both"/>
            </w:pPr>
            <w:r w:rsidRPr="001D13DC">
              <w:t>загадки и сценарии</w:t>
            </w:r>
          </w:p>
        </w:tc>
        <w:tc>
          <w:tcPr>
            <w:tcW w:w="3113" w:type="dxa"/>
            <w:shd w:val="clear" w:color="auto" w:fill="auto"/>
          </w:tcPr>
          <w:p w:rsidR="00832062" w:rsidRPr="001D13DC" w:rsidRDefault="00832062" w:rsidP="001D13DC">
            <w:pPr>
              <w:pStyle w:val="TableParagraph"/>
              <w:ind w:left="0"/>
              <w:jc w:val="both"/>
            </w:pPr>
            <w:r w:rsidRPr="001D13DC">
              <w:t>Иркутск, Иркутск, ред. жу</w:t>
            </w:r>
            <w:r w:rsidRPr="001D13DC">
              <w:t>р</w:t>
            </w:r>
            <w:r w:rsidRPr="001D13DC">
              <w:t>нала Сибирячок, 2002</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pStyle w:val="TableParagraph"/>
              <w:ind w:left="0"/>
              <w:jc w:val="both"/>
            </w:pPr>
            <w:r w:rsidRPr="001D13DC">
              <w:t>Сос. Шульгина Е.А</w:t>
            </w:r>
          </w:p>
        </w:tc>
        <w:tc>
          <w:tcPr>
            <w:tcW w:w="4791" w:type="dxa"/>
            <w:shd w:val="clear" w:color="auto" w:fill="auto"/>
          </w:tcPr>
          <w:p w:rsidR="00832062" w:rsidRPr="001D13DC" w:rsidRDefault="00832062" w:rsidP="001D13DC">
            <w:pPr>
              <w:pStyle w:val="TableParagraph"/>
              <w:ind w:left="0"/>
              <w:jc w:val="both"/>
            </w:pPr>
            <w:r w:rsidRPr="001D13DC">
              <w:t>Буряты, культура, традиции обычаи</w:t>
            </w:r>
          </w:p>
        </w:tc>
        <w:tc>
          <w:tcPr>
            <w:tcW w:w="3113" w:type="dxa"/>
            <w:shd w:val="clear" w:color="auto" w:fill="auto"/>
          </w:tcPr>
          <w:p w:rsidR="00832062" w:rsidRPr="001D13DC" w:rsidRDefault="00832062" w:rsidP="001D13DC">
            <w:pPr>
              <w:pStyle w:val="TableParagraph"/>
              <w:ind w:left="0"/>
              <w:jc w:val="both"/>
            </w:pPr>
            <w:r w:rsidRPr="001D13DC">
              <w:t>Иркутск, Изд.обл.дет. библ., 2008</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Баранов Ю.И.</w:t>
            </w:r>
          </w:p>
        </w:tc>
        <w:tc>
          <w:tcPr>
            <w:tcW w:w="4791" w:type="dxa"/>
            <w:shd w:val="clear" w:color="auto" w:fill="auto"/>
          </w:tcPr>
          <w:p w:rsidR="00832062" w:rsidRPr="001D13DC" w:rsidRDefault="00832062" w:rsidP="001D13DC">
            <w:pPr>
              <w:spacing w:line="240" w:lineRule="auto"/>
              <w:rPr>
                <w:sz w:val="22"/>
                <w:szCs w:val="22"/>
              </w:rPr>
            </w:pPr>
            <w:r w:rsidRPr="001D13DC">
              <w:rPr>
                <w:sz w:val="22"/>
                <w:szCs w:val="22"/>
              </w:rPr>
              <w:t>Иркутские сказки: Сказки сибирских авторов.</w:t>
            </w:r>
          </w:p>
        </w:tc>
        <w:tc>
          <w:tcPr>
            <w:tcW w:w="3113" w:type="dxa"/>
            <w:shd w:val="clear" w:color="auto" w:fill="auto"/>
          </w:tcPr>
          <w:p w:rsidR="00832062" w:rsidRPr="001D13DC" w:rsidRDefault="00832062" w:rsidP="001D13DC">
            <w:pPr>
              <w:spacing w:line="240" w:lineRule="auto"/>
              <w:rPr>
                <w:sz w:val="22"/>
                <w:szCs w:val="22"/>
              </w:rPr>
            </w:pPr>
            <w:r w:rsidRPr="001D13DC">
              <w:rPr>
                <w:sz w:val="22"/>
                <w:szCs w:val="22"/>
              </w:rPr>
              <w:t>Иркутск: Сибирская книга, 2010.</w:t>
            </w:r>
          </w:p>
        </w:tc>
      </w:tr>
      <w:tr w:rsidR="00832062" w:rsidRPr="001D13DC" w:rsidTr="0046240F">
        <w:trPr>
          <w:trHeight w:val="329"/>
        </w:trPr>
        <w:tc>
          <w:tcPr>
            <w:tcW w:w="10068" w:type="dxa"/>
            <w:gridSpan w:val="4"/>
            <w:shd w:val="clear" w:color="auto" w:fill="auto"/>
          </w:tcPr>
          <w:p w:rsidR="00832062" w:rsidRPr="001D13DC" w:rsidRDefault="00832062" w:rsidP="001D13DC">
            <w:pPr>
              <w:spacing w:line="240" w:lineRule="auto"/>
              <w:rPr>
                <w:b/>
                <w:sz w:val="22"/>
                <w:szCs w:val="22"/>
              </w:rPr>
            </w:pPr>
            <w:r w:rsidRPr="001D13DC">
              <w:rPr>
                <w:b/>
                <w:sz w:val="22"/>
                <w:szCs w:val="22"/>
              </w:rPr>
              <w:t>Наглядно дидактические пособия</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материал</w:t>
            </w:r>
          </w:p>
        </w:tc>
        <w:tc>
          <w:tcPr>
            <w:tcW w:w="4791" w:type="dxa"/>
            <w:shd w:val="clear" w:color="auto" w:fill="auto"/>
          </w:tcPr>
          <w:p w:rsidR="00832062" w:rsidRPr="001D13DC" w:rsidRDefault="00832062" w:rsidP="001D13DC">
            <w:pPr>
              <w:spacing w:line="240" w:lineRule="auto"/>
              <w:rPr>
                <w:sz w:val="22"/>
                <w:szCs w:val="22"/>
              </w:rPr>
            </w:pPr>
            <w:r w:rsidRPr="001D13DC">
              <w:rPr>
                <w:sz w:val="22"/>
                <w:szCs w:val="22"/>
              </w:rPr>
              <w:t>Мой дом. Демонстрационный материал для з</w:t>
            </w:r>
            <w:r w:rsidRPr="001D13DC">
              <w:rPr>
                <w:sz w:val="22"/>
                <w:szCs w:val="22"/>
              </w:rPr>
              <w:t>а</w:t>
            </w:r>
            <w:r w:rsidRPr="001D13DC">
              <w:rPr>
                <w:sz w:val="22"/>
                <w:szCs w:val="22"/>
              </w:rPr>
              <w:t>нятий в группах детских садов и индивидуал</w:t>
            </w:r>
            <w:r w:rsidRPr="001D13DC">
              <w:rPr>
                <w:sz w:val="22"/>
                <w:szCs w:val="22"/>
              </w:rPr>
              <w:t>ь</w:t>
            </w:r>
            <w:r w:rsidRPr="001D13DC">
              <w:rPr>
                <w:sz w:val="22"/>
                <w:szCs w:val="22"/>
              </w:rPr>
              <w:t>но.</w:t>
            </w:r>
          </w:p>
        </w:tc>
        <w:tc>
          <w:tcPr>
            <w:tcW w:w="3113" w:type="dxa"/>
            <w:shd w:val="clear" w:color="auto" w:fill="auto"/>
          </w:tcPr>
          <w:p w:rsidR="00832062" w:rsidRPr="001D13DC" w:rsidRDefault="00832062" w:rsidP="001D13DC">
            <w:pPr>
              <w:spacing w:line="240" w:lineRule="auto"/>
              <w:rPr>
                <w:sz w:val="22"/>
                <w:szCs w:val="22"/>
              </w:rPr>
            </w:pPr>
            <w:r w:rsidRPr="001D13DC">
              <w:rPr>
                <w:sz w:val="22"/>
                <w:szCs w:val="22"/>
              </w:rPr>
              <w:t>ИП Бурдина С.В., 2013.</w:t>
            </w:r>
          </w:p>
        </w:tc>
      </w:tr>
      <w:tr w:rsidR="00832062" w:rsidRPr="001D13DC" w:rsidTr="0046240F">
        <w:trPr>
          <w:gridAfter w:val="1"/>
          <w:wAfter w:w="9" w:type="dxa"/>
          <w:trHeight w:val="362"/>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материал</w:t>
            </w:r>
          </w:p>
        </w:tc>
        <w:tc>
          <w:tcPr>
            <w:tcW w:w="4791"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материал для фронтальных занятий «Птицы», «Грибы», «Ягоды», «Цветы полевые», «Дикие животные и их детёныши», «Домашние животные и их детёныши», «Нас</w:t>
            </w:r>
            <w:r w:rsidRPr="001D13DC">
              <w:rPr>
                <w:sz w:val="22"/>
                <w:szCs w:val="22"/>
              </w:rPr>
              <w:t>е</w:t>
            </w:r>
            <w:r w:rsidRPr="001D13DC">
              <w:rPr>
                <w:sz w:val="22"/>
                <w:szCs w:val="22"/>
              </w:rPr>
              <w:t>комые».</w:t>
            </w:r>
          </w:p>
        </w:tc>
        <w:tc>
          <w:tcPr>
            <w:tcW w:w="3113" w:type="dxa"/>
            <w:shd w:val="clear" w:color="auto" w:fill="auto"/>
          </w:tcPr>
          <w:p w:rsidR="00832062" w:rsidRPr="001D13DC" w:rsidRDefault="00832062" w:rsidP="001D13DC">
            <w:pPr>
              <w:spacing w:line="240" w:lineRule="auto"/>
              <w:rPr>
                <w:sz w:val="22"/>
                <w:szCs w:val="22"/>
              </w:rPr>
            </w:pPr>
            <w:r w:rsidRPr="001D13DC">
              <w:rPr>
                <w:sz w:val="22"/>
                <w:szCs w:val="22"/>
              </w:rPr>
              <w:t>М.: «Книголюб-ЭКСПРЕСС» – 2017</w:t>
            </w:r>
          </w:p>
        </w:tc>
      </w:tr>
      <w:tr w:rsidR="00832062" w:rsidRPr="001D13DC" w:rsidTr="0046240F">
        <w:trPr>
          <w:gridAfter w:val="1"/>
          <w:wAfter w:w="9" w:type="dxa"/>
          <w:trHeight w:val="656"/>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Наглядные пособия</w:t>
            </w:r>
          </w:p>
        </w:tc>
        <w:tc>
          <w:tcPr>
            <w:tcW w:w="4791" w:type="dxa"/>
            <w:shd w:val="clear" w:color="auto" w:fill="auto"/>
          </w:tcPr>
          <w:p w:rsidR="00832062" w:rsidRPr="001D13DC" w:rsidRDefault="00832062" w:rsidP="001D13DC">
            <w:pPr>
              <w:spacing w:line="240" w:lineRule="auto"/>
              <w:rPr>
                <w:sz w:val="22"/>
                <w:szCs w:val="22"/>
              </w:rPr>
            </w:pPr>
            <w:r w:rsidRPr="001D13DC">
              <w:rPr>
                <w:sz w:val="22"/>
                <w:szCs w:val="22"/>
              </w:rPr>
              <w:t>«Байкал  - чудо Сибири», «Байкал Бухта Песч</w:t>
            </w:r>
            <w:r w:rsidRPr="001D13DC">
              <w:rPr>
                <w:sz w:val="22"/>
                <w:szCs w:val="22"/>
              </w:rPr>
              <w:t>а</w:t>
            </w:r>
            <w:r w:rsidRPr="001D13DC">
              <w:rPr>
                <w:sz w:val="22"/>
                <w:szCs w:val="22"/>
              </w:rPr>
              <w:t>ная», «Байкал – край удивительных пейзажей», «Священный Байкал»</w:t>
            </w:r>
          </w:p>
        </w:tc>
        <w:tc>
          <w:tcPr>
            <w:tcW w:w="3113" w:type="dxa"/>
            <w:shd w:val="clear" w:color="auto" w:fill="auto"/>
          </w:tcPr>
          <w:p w:rsidR="00832062" w:rsidRPr="001D13DC" w:rsidRDefault="00832062" w:rsidP="001D13DC">
            <w:pPr>
              <w:spacing w:line="240" w:lineRule="auto"/>
              <w:rPr>
                <w:sz w:val="22"/>
                <w:szCs w:val="22"/>
              </w:rPr>
            </w:pPr>
          </w:p>
        </w:tc>
      </w:tr>
      <w:tr w:rsidR="00832062" w:rsidRPr="001D13DC" w:rsidTr="001D13DC">
        <w:trPr>
          <w:gridAfter w:val="1"/>
          <w:wAfter w:w="9" w:type="dxa"/>
          <w:trHeight w:val="428"/>
        </w:trPr>
        <w:tc>
          <w:tcPr>
            <w:tcW w:w="2155" w:type="dxa"/>
            <w:shd w:val="clear" w:color="auto" w:fill="auto"/>
          </w:tcPr>
          <w:p w:rsidR="00832062" w:rsidRPr="001D13DC" w:rsidRDefault="00832062" w:rsidP="001D13DC">
            <w:pPr>
              <w:spacing w:line="240" w:lineRule="auto"/>
              <w:rPr>
                <w:sz w:val="22"/>
                <w:szCs w:val="22"/>
              </w:rPr>
            </w:pPr>
            <w:r w:rsidRPr="001D13DC">
              <w:rPr>
                <w:sz w:val="22"/>
                <w:szCs w:val="22"/>
              </w:rPr>
              <w:t xml:space="preserve">Исторический атлас </w:t>
            </w:r>
          </w:p>
        </w:tc>
        <w:tc>
          <w:tcPr>
            <w:tcW w:w="4791" w:type="dxa"/>
            <w:shd w:val="clear" w:color="auto" w:fill="auto"/>
          </w:tcPr>
          <w:p w:rsidR="00832062" w:rsidRPr="001D13DC" w:rsidRDefault="00832062" w:rsidP="001D13DC">
            <w:pPr>
              <w:spacing w:line="240" w:lineRule="auto"/>
              <w:rPr>
                <w:sz w:val="22"/>
                <w:szCs w:val="22"/>
              </w:rPr>
            </w:pPr>
            <w:r w:rsidRPr="001D13DC">
              <w:rPr>
                <w:sz w:val="22"/>
                <w:szCs w:val="22"/>
              </w:rPr>
              <w:t xml:space="preserve">Иркутская область </w:t>
            </w:r>
          </w:p>
        </w:tc>
        <w:tc>
          <w:tcPr>
            <w:tcW w:w="3113" w:type="dxa"/>
            <w:shd w:val="clear" w:color="auto" w:fill="auto"/>
          </w:tcPr>
          <w:p w:rsidR="00832062" w:rsidRPr="001D13DC" w:rsidRDefault="00832062" w:rsidP="001D13DC">
            <w:pPr>
              <w:spacing w:line="240" w:lineRule="auto"/>
              <w:rPr>
                <w:sz w:val="22"/>
                <w:szCs w:val="22"/>
              </w:rPr>
            </w:pPr>
            <w:r w:rsidRPr="001D13DC">
              <w:rPr>
                <w:sz w:val="22"/>
                <w:szCs w:val="22"/>
              </w:rPr>
              <w:t xml:space="preserve">Москва , </w:t>
            </w:r>
            <w:smartTag w:uri="urn:schemas-microsoft-com:office:smarttags" w:element="metricconverter">
              <w:smartTagPr>
                <w:attr w:name="ProductID" w:val="2018 г"/>
              </w:smartTagPr>
              <w:r w:rsidRPr="001D13DC">
                <w:rPr>
                  <w:sz w:val="22"/>
                  <w:szCs w:val="22"/>
                </w:rPr>
                <w:t>2018 г</w:t>
              </w:r>
            </w:smartTag>
          </w:p>
        </w:tc>
      </w:tr>
      <w:tr w:rsidR="00832062" w:rsidRPr="001D13DC" w:rsidTr="0046240F">
        <w:trPr>
          <w:trHeight w:val="286"/>
        </w:trPr>
        <w:tc>
          <w:tcPr>
            <w:tcW w:w="10068" w:type="dxa"/>
            <w:gridSpan w:val="4"/>
            <w:shd w:val="clear" w:color="auto" w:fill="auto"/>
          </w:tcPr>
          <w:p w:rsidR="00832062" w:rsidRPr="001D13DC" w:rsidRDefault="00832062" w:rsidP="001D13DC">
            <w:pPr>
              <w:spacing w:line="240" w:lineRule="auto"/>
              <w:rPr>
                <w:b/>
                <w:sz w:val="22"/>
                <w:szCs w:val="22"/>
              </w:rPr>
            </w:pPr>
            <w:r w:rsidRPr="001D13DC">
              <w:rPr>
                <w:b/>
                <w:sz w:val="22"/>
                <w:szCs w:val="22"/>
              </w:rPr>
              <w:lastRenderedPageBreak/>
              <w:t>Интернет-ресурсы</w:t>
            </w:r>
          </w:p>
        </w:tc>
      </w:tr>
      <w:tr w:rsidR="00832062" w:rsidRPr="001D13DC" w:rsidTr="0046240F">
        <w:trPr>
          <w:trHeight w:val="278"/>
        </w:trPr>
        <w:tc>
          <w:tcPr>
            <w:tcW w:w="10068" w:type="dxa"/>
            <w:gridSpan w:val="4"/>
            <w:shd w:val="clear" w:color="auto" w:fill="auto"/>
          </w:tcPr>
          <w:p w:rsidR="00832062" w:rsidRPr="001D13DC" w:rsidRDefault="00832062" w:rsidP="001D13DC">
            <w:pPr>
              <w:pStyle w:val="3"/>
              <w:spacing w:before="0"/>
              <w:jc w:val="both"/>
              <w:rPr>
                <w:rFonts w:ascii="Times New Roman" w:hAnsi="Times New Roman" w:cs="Times New Roman"/>
                <w:b/>
                <w:i/>
                <w:sz w:val="22"/>
                <w:szCs w:val="22"/>
              </w:rPr>
            </w:pPr>
            <w:r w:rsidRPr="001D13DC">
              <w:rPr>
                <w:rFonts w:ascii="Times New Roman" w:hAnsi="Times New Roman" w:cs="Times New Roman"/>
                <w:sz w:val="22"/>
                <w:szCs w:val="22"/>
              </w:rPr>
              <w:t xml:space="preserve">Детская Сибириада: золотой фонд детской литературы Сибири. Электронная библиотека. – </w:t>
            </w:r>
            <w:hyperlink r:id="rId31" w:history="1">
              <w:r w:rsidRPr="001D13DC">
                <w:rPr>
                  <w:rStyle w:val="af9"/>
                  <w:rFonts w:ascii="Times New Roman" w:hAnsi="Times New Roman" w:cs="Times New Roman"/>
                  <w:color w:val="auto"/>
                  <w:sz w:val="22"/>
                  <w:szCs w:val="22"/>
                </w:rPr>
                <w:t>http://www.maxlib.ru/page.php?article=139</w:t>
              </w:r>
            </w:hyperlink>
          </w:p>
        </w:tc>
      </w:tr>
      <w:tr w:rsidR="00832062" w:rsidRPr="001D13DC" w:rsidTr="0046240F">
        <w:trPr>
          <w:trHeight w:val="656"/>
        </w:trPr>
        <w:tc>
          <w:tcPr>
            <w:tcW w:w="10068" w:type="dxa"/>
            <w:gridSpan w:val="4"/>
            <w:shd w:val="clear" w:color="auto" w:fill="auto"/>
          </w:tcPr>
          <w:p w:rsidR="00832062" w:rsidRPr="001D13DC" w:rsidRDefault="00832062" w:rsidP="001D13DC">
            <w:pPr>
              <w:spacing w:line="240" w:lineRule="auto"/>
              <w:rPr>
                <w:sz w:val="22"/>
                <w:szCs w:val="22"/>
              </w:rPr>
            </w:pPr>
            <w:r w:rsidRPr="001D13DC">
              <w:rPr>
                <w:sz w:val="22"/>
                <w:szCs w:val="22"/>
              </w:rPr>
              <w:t xml:space="preserve">Сказки народов Сибири. – </w:t>
            </w:r>
            <w:hyperlink r:id="rId32" w:history="1">
              <w:r w:rsidRPr="001D13DC">
                <w:rPr>
                  <w:rStyle w:val="af9"/>
                  <w:sz w:val="22"/>
                  <w:szCs w:val="22"/>
                </w:rPr>
                <w:t>https://itexts.net/avtor-avtorov-kollektiv/125289-skazki-narodov-sibiri-avtorov-kollektiv/read/page-1.html</w:t>
              </w:r>
            </w:hyperlink>
          </w:p>
        </w:tc>
      </w:tr>
      <w:tr w:rsidR="00832062" w:rsidRPr="001D13DC" w:rsidTr="0046240F">
        <w:trPr>
          <w:trHeight w:val="272"/>
        </w:trPr>
        <w:tc>
          <w:tcPr>
            <w:tcW w:w="10068" w:type="dxa"/>
            <w:gridSpan w:val="4"/>
            <w:shd w:val="clear" w:color="auto" w:fill="auto"/>
          </w:tcPr>
          <w:p w:rsidR="00832062" w:rsidRPr="001D13DC" w:rsidRDefault="00832062" w:rsidP="001D13DC">
            <w:pPr>
              <w:spacing w:line="240" w:lineRule="auto"/>
              <w:rPr>
                <w:sz w:val="22"/>
                <w:szCs w:val="22"/>
              </w:rPr>
            </w:pPr>
            <w:r w:rsidRPr="001D13DC">
              <w:rPr>
                <w:sz w:val="22"/>
                <w:szCs w:val="22"/>
              </w:rPr>
              <w:t xml:space="preserve">Виртуальный музей коренных оленных народов Прибайкалья. – </w:t>
            </w:r>
            <w:hyperlink r:id="rId33" w:history="1">
              <w:r w:rsidRPr="001D13DC">
                <w:rPr>
                  <w:rStyle w:val="af9"/>
                  <w:sz w:val="22"/>
                  <w:szCs w:val="22"/>
                  <w:lang w:val="en-US"/>
                </w:rPr>
                <w:t>www</w:t>
              </w:r>
              <w:r w:rsidRPr="001D13DC">
                <w:rPr>
                  <w:rStyle w:val="af9"/>
                  <w:sz w:val="22"/>
                  <w:szCs w:val="22"/>
                </w:rPr>
                <w:t>.</w:t>
              </w:r>
              <w:r w:rsidRPr="001D13DC">
                <w:rPr>
                  <w:rStyle w:val="af9"/>
                  <w:sz w:val="22"/>
                  <w:szCs w:val="22"/>
                  <w:lang w:val="en-US"/>
                </w:rPr>
                <w:t>etnografia</w:t>
              </w:r>
              <w:r w:rsidRPr="001D13DC">
                <w:rPr>
                  <w:rStyle w:val="af9"/>
                  <w:sz w:val="22"/>
                  <w:szCs w:val="22"/>
                </w:rPr>
                <w:t>.</w:t>
              </w:r>
              <w:r w:rsidRPr="001D13DC">
                <w:rPr>
                  <w:rStyle w:val="af9"/>
                  <w:sz w:val="22"/>
                  <w:szCs w:val="22"/>
                  <w:lang w:val="en-US"/>
                </w:rPr>
                <w:t>ru</w:t>
              </w:r>
            </w:hyperlink>
          </w:p>
        </w:tc>
      </w:tr>
      <w:tr w:rsidR="00832062" w:rsidRPr="001D13DC" w:rsidTr="0046240F">
        <w:trPr>
          <w:trHeight w:val="279"/>
        </w:trPr>
        <w:tc>
          <w:tcPr>
            <w:tcW w:w="10068" w:type="dxa"/>
            <w:gridSpan w:val="4"/>
            <w:shd w:val="clear" w:color="auto" w:fill="auto"/>
          </w:tcPr>
          <w:p w:rsidR="00832062" w:rsidRPr="001D13DC" w:rsidRDefault="00832062" w:rsidP="001D13DC">
            <w:pPr>
              <w:spacing w:line="240" w:lineRule="auto"/>
              <w:rPr>
                <w:sz w:val="22"/>
                <w:szCs w:val="22"/>
              </w:rPr>
            </w:pPr>
            <w:r w:rsidRPr="001D13DC">
              <w:rPr>
                <w:sz w:val="22"/>
                <w:szCs w:val="22"/>
              </w:rPr>
              <w:t xml:space="preserve">Детские сказки. Сказки народов мира. – </w:t>
            </w:r>
            <w:r w:rsidRPr="001D13DC">
              <w:rPr>
                <w:sz w:val="22"/>
                <w:szCs w:val="22"/>
                <w:lang w:val="en-US"/>
              </w:rPr>
              <w:t>http</w:t>
            </w:r>
            <w:r w:rsidRPr="001D13DC">
              <w:rPr>
                <w:sz w:val="22"/>
                <w:szCs w:val="22"/>
              </w:rPr>
              <w:t>://</w:t>
            </w:r>
            <w:r w:rsidRPr="001D13DC">
              <w:rPr>
                <w:sz w:val="22"/>
                <w:szCs w:val="22"/>
                <w:lang w:val="en-US"/>
              </w:rPr>
              <w:t>skazki</w:t>
            </w:r>
            <w:r w:rsidRPr="001D13DC">
              <w:rPr>
                <w:sz w:val="22"/>
                <w:szCs w:val="22"/>
              </w:rPr>
              <w:t>.</w:t>
            </w:r>
            <w:r w:rsidRPr="001D13DC">
              <w:rPr>
                <w:sz w:val="22"/>
                <w:szCs w:val="22"/>
                <w:lang w:val="en-US"/>
              </w:rPr>
              <w:t>yaxy</w:t>
            </w:r>
            <w:r w:rsidRPr="001D13DC">
              <w:rPr>
                <w:sz w:val="22"/>
                <w:szCs w:val="22"/>
              </w:rPr>
              <w:t>.</w:t>
            </w:r>
            <w:r w:rsidRPr="001D13DC">
              <w:rPr>
                <w:sz w:val="22"/>
                <w:szCs w:val="22"/>
                <w:lang w:val="en-US"/>
              </w:rPr>
              <w:t>ru</w:t>
            </w:r>
            <w:r w:rsidRPr="001D13DC">
              <w:rPr>
                <w:sz w:val="22"/>
                <w:szCs w:val="22"/>
              </w:rPr>
              <w:t>/</w:t>
            </w:r>
          </w:p>
        </w:tc>
      </w:tr>
      <w:tr w:rsidR="00832062" w:rsidRPr="001D13DC" w:rsidTr="0046240F">
        <w:trPr>
          <w:trHeight w:val="252"/>
        </w:trPr>
        <w:tc>
          <w:tcPr>
            <w:tcW w:w="10068" w:type="dxa"/>
            <w:gridSpan w:val="4"/>
            <w:shd w:val="clear" w:color="auto" w:fill="auto"/>
          </w:tcPr>
          <w:p w:rsidR="00832062" w:rsidRPr="001D13DC" w:rsidRDefault="00832062" w:rsidP="001D13DC">
            <w:pPr>
              <w:spacing w:line="240" w:lineRule="auto"/>
              <w:rPr>
                <w:sz w:val="22"/>
                <w:szCs w:val="22"/>
              </w:rPr>
            </w:pPr>
            <w:r w:rsidRPr="001D13DC">
              <w:rPr>
                <w:sz w:val="22"/>
                <w:szCs w:val="22"/>
              </w:rPr>
              <w:t xml:space="preserve">Рассказы для детей: Портал «Сеть Сибири». – </w:t>
            </w:r>
            <w:hyperlink r:id="rId34" w:history="1">
              <w:r w:rsidRPr="001D13DC">
                <w:rPr>
                  <w:rStyle w:val="af9"/>
                  <w:sz w:val="22"/>
                  <w:szCs w:val="22"/>
                </w:rPr>
                <w:t>https://sarte.ru/rasd.php</w:t>
              </w:r>
            </w:hyperlink>
          </w:p>
        </w:tc>
      </w:tr>
      <w:tr w:rsidR="00832062" w:rsidRPr="001D13DC" w:rsidTr="0046240F">
        <w:trPr>
          <w:trHeight w:val="553"/>
        </w:trPr>
        <w:tc>
          <w:tcPr>
            <w:tcW w:w="10068" w:type="dxa"/>
            <w:gridSpan w:val="4"/>
            <w:shd w:val="clear" w:color="auto" w:fill="auto"/>
          </w:tcPr>
          <w:p w:rsidR="00832062" w:rsidRPr="001D13DC" w:rsidRDefault="00832062" w:rsidP="001D13DC">
            <w:pPr>
              <w:shd w:val="clear" w:color="auto" w:fill="FFFFFF"/>
              <w:spacing w:line="240" w:lineRule="auto"/>
              <w:rPr>
                <w:sz w:val="22"/>
                <w:szCs w:val="22"/>
              </w:rPr>
            </w:pPr>
            <w:r w:rsidRPr="001D13DC">
              <w:rPr>
                <w:bCs/>
                <w:sz w:val="22"/>
                <w:szCs w:val="22"/>
              </w:rPr>
              <w:t xml:space="preserve">Произведения Сибирских поэтов и прозаиков XX века. – </w:t>
            </w:r>
            <w:hyperlink r:id="rId35" w:history="1">
              <w:r w:rsidRPr="001D13DC">
                <w:rPr>
                  <w:rStyle w:val="af9"/>
                  <w:bCs/>
                  <w:sz w:val="22"/>
                  <w:szCs w:val="22"/>
                </w:rPr>
                <w:t>https://gigabaza.ru/doc/67345-p20.html</w:t>
              </w:r>
            </w:hyperlink>
          </w:p>
        </w:tc>
      </w:tr>
      <w:tr w:rsidR="00832062" w:rsidRPr="001D13DC" w:rsidTr="0046240F">
        <w:trPr>
          <w:trHeight w:val="264"/>
        </w:trPr>
        <w:tc>
          <w:tcPr>
            <w:tcW w:w="10068" w:type="dxa"/>
            <w:gridSpan w:val="4"/>
            <w:shd w:val="clear" w:color="auto" w:fill="auto"/>
          </w:tcPr>
          <w:p w:rsidR="00832062" w:rsidRPr="001D13DC" w:rsidRDefault="0073359F" w:rsidP="001D13DC">
            <w:pPr>
              <w:spacing w:line="240" w:lineRule="auto"/>
              <w:rPr>
                <w:sz w:val="22"/>
                <w:szCs w:val="22"/>
              </w:rPr>
            </w:pPr>
            <w:hyperlink r:id="rId36" w:history="1">
              <w:r w:rsidR="00832062" w:rsidRPr="001D13DC">
                <w:rPr>
                  <w:rStyle w:val="af9"/>
                  <w:iCs/>
                  <w:sz w:val="22"/>
                  <w:szCs w:val="22"/>
                </w:rPr>
                <w:t>Светлана Никитина</w:t>
              </w:r>
            </w:hyperlink>
            <w:r w:rsidR="00832062" w:rsidRPr="001D13DC">
              <w:rPr>
                <w:rStyle w:val="aff1"/>
                <w:rFonts w:eastAsia="Franklin Gothic Heavy"/>
                <w:sz w:val="22"/>
                <w:szCs w:val="22"/>
              </w:rPr>
              <w:t xml:space="preserve"> </w:t>
            </w:r>
            <w:r w:rsidR="00832062" w:rsidRPr="001D13DC">
              <w:rPr>
                <w:sz w:val="22"/>
                <w:szCs w:val="22"/>
              </w:rPr>
              <w:t xml:space="preserve">Сибирские рассказы для детей. – </w:t>
            </w:r>
            <w:hyperlink r:id="rId37" w:history="1">
              <w:r w:rsidR="00832062" w:rsidRPr="001D13DC">
                <w:rPr>
                  <w:rStyle w:val="af9"/>
                  <w:sz w:val="22"/>
                  <w:szCs w:val="22"/>
                </w:rPr>
                <w:t>https://www.proza.ru/2015/11/08/1142</w:t>
              </w:r>
            </w:hyperlink>
          </w:p>
        </w:tc>
      </w:tr>
      <w:tr w:rsidR="00832062" w:rsidRPr="001D13DC" w:rsidTr="0046240F">
        <w:trPr>
          <w:trHeight w:val="552"/>
        </w:trPr>
        <w:tc>
          <w:tcPr>
            <w:tcW w:w="10068" w:type="dxa"/>
            <w:gridSpan w:val="4"/>
            <w:shd w:val="clear" w:color="auto" w:fill="auto"/>
          </w:tcPr>
          <w:p w:rsidR="00832062" w:rsidRPr="001D13DC" w:rsidRDefault="00832062" w:rsidP="001D13DC">
            <w:pPr>
              <w:pStyle w:val="3"/>
              <w:spacing w:before="0"/>
              <w:jc w:val="both"/>
              <w:rPr>
                <w:rFonts w:ascii="Times New Roman" w:hAnsi="Times New Roman" w:cs="Times New Roman"/>
                <w:b/>
                <w:i/>
                <w:sz w:val="22"/>
                <w:szCs w:val="22"/>
              </w:rPr>
            </w:pPr>
            <w:r w:rsidRPr="001D13DC">
              <w:rPr>
                <w:rFonts w:ascii="Times New Roman" w:hAnsi="Times New Roman" w:cs="Times New Roman"/>
                <w:sz w:val="22"/>
                <w:szCs w:val="22"/>
              </w:rPr>
              <w:t xml:space="preserve">Детская Сибириада: золотой фонд детской литературы Сибири. Электронная библиотека. – </w:t>
            </w:r>
            <w:hyperlink r:id="rId38" w:history="1">
              <w:r w:rsidRPr="001D13DC">
                <w:rPr>
                  <w:rStyle w:val="af9"/>
                  <w:rFonts w:ascii="Times New Roman" w:hAnsi="Times New Roman" w:cs="Times New Roman"/>
                  <w:color w:val="auto"/>
                  <w:sz w:val="22"/>
                  <w:szCs w:val="22"/>
                </w:rPr>
                <w:t>http://www.maxlib.ru/page.php?article=139</w:t>
              </w:r>
            </w:hyperlink>
          </w:p>
        </w:tc>
      </w:tr>
      <w:tr w:rsidR="00832062" w:rsidRPr="001D13DC" w:rsidTr="001D13DC">
        <w:trPr>
          <w:trHeight w:val="717"/>
        </w:trPr>
        <w:tc>
          <w:tcPr>
            <w:tcW w:w="10068" w:type="dxa"/>
            <w:gridSpan w:val="4"/>
            <w:shd w:val="clear" w:color="auto" w:fill="auto"/>
          </w:tcPr>
          <w:p w:rsidR="00832062" w:rsidRPr="001D13DC" w:rsidRDefault="00832062" w:rsidP="001D13DC">
            <w:pPr>
              <w:pStyle w:val="5"/>
              <w:spacing w:before="0" w:line="240" w:lineRule="auto"/>
              <w:rPr>
                <w:rFonts w:ascii="Times New Roman" w:hAnsi="Times New Roman" w:cs="Times New Roman"/>
                <w:b/>
                <w:color w:val="auto"/>
                <w:sz w:val="22"/>
                <w:szCs w:val="22"/>
              </w:rPr>
            </w:pPr>
            <w:r w:rsidRPr="001D13DC">
              <w:rPr>
                <w:rFonts w:ascii="Times New Roman" w:hAnsi="Times New Roman" w:cs="Times New Roman"/>
                <w:color w:val="auto"/>
                <w:sz w:val="22"/>
                <w:szCs w:val="22"/>
              </w:rPr>
              <w:t xml:space="preserve">Путешествие по Байкалу. Учебно-методическое пособие. Хрестоматия для чтения детям дошкольного возраста по произведениям сибирских писателей и поэтов. – </w:t>
            </w:r>
            <w:hyperlink r:id="rId39" w:history="1">
              <w:r w:rsidRPr="001D13DC">
                <w:rPr>
                  <w:rStyle w:val="af9"/>
                  <w:rFonts w:ascii="Times New Roman" w:hAnsi="Times New Roman" w:cs="Times New Roman"/>
                  <w:color w:val="auto"/>
                  <w:sz w:val="22"/>
                  <w:szCs w:val="22"/>
                </w:rPr>
                <w:t>https://www.moi-detsad.ru/metod88-1.html</w:t>
              </w:r>
            </w:hyperlink>
          </w:p>
        </w:tc>
      </w:tr>
    </w:tbl>
    <w:p w:rsidR="00832062" w:rsidRPr="001D13DC" w:rsidRDefault="00832062" w:rsidP="001D13DC">
      <w:pPr>
        <w:spacing w:line="240" w:lineRule="auto"/>
        <w:ind w:firstLine="600"/>
        <w:rPr>
          <w:color w:val="000000"/>
          <w:sz w:val="22"/>
          <w:szCs w:val="22"/>
        </w:rPr>
      </w:pPr>
    </w:p>
    <w:p w:rsidR="00832062" w:rsidRPr="001D13DC" w:rsidRDefault="00832062" w:rsidP="001D13DC">
      <w:pPr>
        <w:pStyle w:val="4"/>
        <w:spacing w:before="0" w:line="240" w:lineRule="auto"/>
        <w:ind w:firstLine="1334"/>
        <w:rPr>
          <w:rFonts w:ascii="Times New Roman" w:hAnsi="Times New Roman" w:cs="Times New Roman"/>
          <w:i w:val="0"/>
          <w:sz w:val="22"/>
          <w:szCs w:val="22"/>
        </w:rPr>
      </w:pPr>
    </w:p>
    <w:p w:rsidR="00832062" w:rsidRPr="001D13DC" w:rsidRDefault="00832062" w:rsidP="001D13DC">
      <w:pPr>
        <w:pStyle w:val="4"/>
        <w:spacing w:before="0" w:line="240" w:lineRule="auto"/>
        <w:ind w:firstLine="1334"/>
        <w:jc w:val="center"/>
        <w:rPr>
          <w:rFonts w:ascii="Times New Roman" w:hAnsi="Times New Roman" w:cs="Times New Roman"/>
          <w:b/>
          <w:i w:val="0"/>
          <w:color w:val="auto"/>
          <w:sz w:val="22"/>
          <w:szCs w:val="22"/>
          <w:highlight w:val="red"/>
        </w:rPr>
      </w:pPr>
      <w:r w:rsidRPr="001D13DC">
        <w:rPr>
          <w:rFonts w:ascii="Times New Roman" w:hAnsi="Times New Roman" w:cs="Times New Roman"/>
          <w:b/>
          <w:i w:val="0"/>
          <w:color w:val="auto"/>
          <w:sz w:val="22"/>
          <w:szCs w:val="22"/>
        </w:rPr>
        <w:t>«Коррекции нарушений речевого развития детей»</w:t>
      </w:r>
    </w:p>
    <w:p w:rsidR="00832062" w:rsidRPr="001D13DC" w:rsidRDefault="00832062" w:rsidP="001D13DC">
      <w:pPr>
        <w:pStyle w:val="4"/>
        <w:spacing w:before="0" w:line="240" w:lineRule="auto"/>
        <w:ind w:firstLine="1334"/>
        <w:rPr>
          <w:rFonts w:ascii="Times New Roman" w:hAnsi="Times New Roman" w:cs="Times New Roman"/>
          <w:sz w:val="22"/>
          <w:szCs w:val="22"/>
          <w:highlight w:val="red"/>
        </w:rPr>
      </w:pPr>
    </w:p>
    <w:tbl>
      <w:tblPr>
        <w:tblW w:w="10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4955"/>
        <w:gridCol w:w="2523"/>
        <w:gridCol w:w="9"/>
      </w:tblGrid>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jc w:val="center"/>
              <w:rPr>
                <w:b/>
                <w:sz w:val="22"/>
                <w:szCs w:val="22"/>
              </w:rPr>
            </w:pPr>
            <w:r w:rsidRPr="001D13DC">
              <w:rPr>
                <w:b/>
                <w:sz w:val="22"/>
                <w:szCs w:val="22"/>
              </w:rPr>
              <w:t>Автор     составитель</w:t>
            </w:r>
          </w:p>
        </w:tc>
        <w:tc>
          <w:tcPr>
            <w:tcW w:w="4955" w:type="dxa"/>
            <w:shd w:val="clear" w:color="auto" w:fill="auto"/>
          </w:tcPr>
          <w:p w:rsidR="00832062" w:rsidRPr="001D13DC" w:rsidRDefault="00832062" w:rsidP="001D13DC">
            <w:pPr>
              <w:spacing w:line="240" w:lineRule="auto"/>
              <w:jc w:val="center"/>
              <w:rPr>
                <w:b/>
                <w:sz w:val="22"/>
                <w:szCs w:val="22"/>
              </w:rPr>
            </w:pPr>
            <w:r w:rsidRPr="001D13DC">
              <w:rPr>
                <w:b/>
                <w:sz w:val="22"/>
                <w:szCs w:val="22"/>
              </w:rPr>
              <w:t>Наименование издания</w:t>
            </w:r>
          </w:p>
        </w:tc>
        <w:tc>
          <w:tcPr>
            <w:tcW w:w="2523" w:type="dxa"/>
            <w:shd w:val="clear" w:color="auto" w:fill="auto"/>
          </w:tcPr>
          <w:p w:rsidR="00832062" w:rsidRPr="001D13DC" w:rsidRDefault="00832062" w:rsidP="001D13DC">
            <w:pPr>
              <w:spacing w:line="240" w:lineRule="auto"/>
              <w:jc w:val="center"/>
              <w:rPr>
                <w:b/>
                <w:sz w:val="22"/>
                <w:szCs w:val="22"/>
              </w:rPr>
            </w:pPr>
            <w:r w:rsidRPr="001D13DC">
              <w:rPr>
                <w:b/>
                <w:sz w:val="22"/>
                <w:szCs w:val="22"/>
              </w:rPr>
              <w:t>Издательство</w:t>
            </w:r>
          </w:p>
        </w:tc>
      </w:tr>
      <w:tr w:rsidR="00832062" w:rsidRPr="001D13DC" w:rsidTr="0046240F">
        <w:trPr>
          <w:trHeight w:val="429"/>
        </w:trPr>
        <w:tc>
          <w:tcPr>
            <w:tcW w:w="10187" w:type="dxa"/>
            <w:gridSpan w:val="4"/>
            <w:shd w:val="clear" w:color="auto" w:fill="auto"/>
          </w:tcPr>
          <w:p w:rsidR="00832062" w:rsidRPr="001D13DC" w:rsidRDefault="00832062" w:rsidP="001D13DC">
            <w:pPr>
              <w:spacing w:line="240" w:lineRule="auto"/>
              <w:rPr>
                <w:b/>
                <w:sz w:val="22"/>
                <w:szCs w:val="22"/>
              </w:rPr>
            </w:pPr>
            <w:r w:rsidRPr="001D13DC">
              <w:rPr>
                <w:b/>
                <w:sz w:val="22"/>
                <w:szCs w:val="22"/>
              </w:rPr>
              <w:t>МЕТОДИЧЕСКОЕ ОБЕСПЕЧЕНИЕ</w:t>
            </w:r>
            <w:r w:rsidRPr="001D13DC">
              <w:rPr>
                <w:b/>
                <w:i/>
                <w:sz w:val="22"/>
                <w:szCs w:val="22"/>
              </w:rPr>
              <w:t xml:space="preserve">  </w:t>
            </w:r>
          </w:p>
        </w:tc>
      </w:tr>
      <w:tr w:rsidR="00832062" w:rsidRPr="001D13DC" w:rsidTr="0046240F">
        <w:trPr>
          <w:trHeight w:val="411"/>
        </w:trPr>
        <w:tc>
          <w:tcPr>
            <w:tcW w:w="10187" w:type="dxa"/>
            <w:gridSpan w:val="4"/>
            <w:shd w:val="clear" w:color="auto" w:fill="auto"/>
          </w:tcPr>
          <w:p w:rsidR="00832062" w:rsidRPr="001D13DC" w:rsidRDefault="00832062" w:rsidP="001D13DC">
            <w:pPr>
              <w:spacing w:line="240" w:lineRule="auto"/>
              <w:rPr>
                <w:b/>
                <w:sz w:val="22"/>
                <w:szCs w:val="22"/>
              </w:rPr>
            </w:pPr>
            <w:r w:rsidRPr="001D13DC">
              <w:rPr>
                <w:b/>
                <w:sz w:val="22"/>
                <w:szCs w:val="22"/>
              </w:rPr>
              <w:t>Основная литература</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iCs/>
                <w:sz w:val="22"/>
                <w:szCs w:val="22"/>
              </w:rPr>
            </w:pPr>
          </w:p>
        </w:tc>
        <w:tc>
          <w:tcPr>
            <w:tcW w:w="4955" w:type="dxa"/>
            <w:shd w:val="clear" w:color="auto" w:fill="auto"/>
          </w:tcPr>
          <w:p w:rsidR="00832062" w:rsidRPr="001D13DC" w:rsidRDefault="00832062" w:rsidP="001D13DC">
            <w:pPr>
              <w:pStyle w:val="aff6"/>
              <w:tabs>
                <w:tab w:val="left" w:pos="254"/>
              </w:tabs>
              <w:spacing w:after="0"/>
              <w:ind w:left="0"/>
              <w:jc w:val="both"/>
            </w:pPr>
            <w:r w:rsidRPr="001D13DC">
              <w:rPr>
                <w:highlight w:val="yellow"/>
              </w:rPr>
              <w:t>Примерная АООП дошкольного образования д</w:t>
            </w:r>
            <w:r w:rsidRPr="001D13DC">
              <w:rPr>
                <w:highlight w:val="yellow"/>
              </w:rPr>
              <w:t>е</w:t>
            </w:r>
            <w:r w:rsidRPr="001D13DC">
              <w:rPr>
                <w:highlight w:val="yellow"/>
              </w:rPr>
              <w:t>тей с тяжёлыми нарушениями речи. Одобрено решением от 07. 12. 2017 протокол 6/17</w:t>
            </w:r>
          </w:p>
        </w:tc>
        <w:tc>
          <w:tcPr>
            <w:tcW w:w="2523" w:type="dxa"/>
            <w:shd w:val="clear" w:color="auto" w:fill="auto"/>
          </w:tcPr>
          <w:p w:rsidR="00832062" w:rsidRPr="001D13DC" w:rsidRDefault="00832062" w:rsidP="001D13DC">
            <w:pPr>
              <w:spacing w:line="240" w:lineRule="auto"/>
              <w:rPr>
                <w:iCs/>
                <w:sz w:val="22"/>
                <w:szCs w:val="22"/>
              </w:rPr>
            </w:pP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iCs/>
                <w:sz w:val="22"/>
                <w:szCs w:val="22"/>
              </w:rPr>
            </w:pPr>
            <w:r w:rsidRPr="001D13DC">
              <w:rPr>
                <w:sz w:val="22"/>
                <w:szCs w:val="22"/>
              </w:rPr>
              <w:t>О. Н. Лиманская</w:t>
            </w:r>
          </w:p>
        </w:tc>
        <w:tc>
          <w:tcPr>
            <w:tcW w:w="4955" w:type="dxa"/>
            <w:shd w:val="clear" w:color="auto" w:fill="auto"/>
          </w:tcPr>
          <w:p w:rsidR="00832062" w:rsidRPr="001D13DC" w:rsidRDefault="00832062" w:rsidP="001D13DC">
            <w:pPr>
              <w:pStyle w:val="aff6"/>
              <w:tabs>
                <w:tab w:val="left" w:pos="254"/>
              </w:tabs>
              <w:spacing w:after="0"/>
              <w:ind w:left="0"/>
              <w:jc w:val="both"/>
            </w:pPr>
            <w:r w:rsidRPr="001D13DC">
              <w:t xml:space="preserve"> «Конспекты логопедических занятий в старшей группе» </w:t>
            </w:r>
          </w:p>
        </w:tc>
        <w:tc>
          <w:tcPr>
            <w:tcW w:w="2523" w:type="dxa"/>
            <w:shd w:val="clear" w:color="auto" w:fill="auto"/>
          </w:tcPr>
          <w:p w:rsidR="00832062" w:rsidRPr="001D13DC" w:rsidRDefault="00832062" w:rsidP="001D13DC">
            <w:pPr>
              <w:spacing w:line="240" w:lineRule="auto"/>
              <w:rPr>
                <w:iCs/>
                <w:sz w:val="22"/>
                <w:szCs w:val="22"/>
              </w:rPr>
            </w:pPr>
            <w:r w:rsidRPr="001D13DC">
              <w:rPr>
                <w:sz w:val="22"/>
                <w:szCs w:val="22"/>
              </w:rPr>
              <w:t>М.: «ТЦ СФЕРА», 2016</w:t>
            </w:r>
          </w:p>
        </w:tc>
      </w:tr>
      <w:tr w:rsidR="00832062" w:rsidRPr="001D13DC" w:rsidTr="001D13DC">
        <w:trPr>
          <w:gridAfter w:val="1"/>
          <w:wAfter w:w="9" w:type="dxa"/>
          <w:trHeight w:val="389"/>
        </w:trPr>
        <w:tc>
          <w:tcPr>
            <w:tcW w:w="2700" w:type="dxa"/>
            <w:shd w:val="clear" w:color="auto" w:fill="auto"/>
          </w:tcPr>
          <w:p w:rsidR="00832062" w:rsidRPr="001D13DC" w:rsidRDefault="00832062" w:rsidP="001D13DC">
            <w:pPr>
              <w:pStyle w:val="TableParagraph"/>
              <w:ind w:left="0"/>
              <w:jc w:val="both"/>
            </w:pPr>
            <w:r w:rsidRPr="001D13DC">
              <w:t>О.С. Ушакова</w:t>
            </w:r>
          </w:p>
        </w:tc>
        <w:tc>
          <w:tcPr>
            <w:tcW w:w="4955" w:type="dxa"/>
            <w:shd w:val="clear" w:color="auto" w:fill="auto"/>
          </w:tcPr>
          <w:p w:rsidR="00832062" w:rsidRPr="001D13DC" w:rsidRDefault="00832062" w:rsidP="001D13DC">
            <w:pPr>
              <w:pStyle w:val="TableParagraph"/>
              <w:ind w:left="0"/>
              <w:jc w:val="both"/>
            </w:pPr>
            <w:r w:rsidRPr="001D13DC">
              <w:t xml:space="preserve"> «Развитие речи детей 5 – 7 лет» </w:t>
            </w:r>
          </w:p>
        </w:tc>
        <w:tc>
          <w:tcPr>
            <w:tcW w:w="2523" w:type="dxa"/>
            <w:shd w:val="clear" w:color="auto" w:fill="auto"/>
          </w:tcPr>
          <w:p w:rsidR="00832062" w:rsidRPr="001D13DC" w:rsidRDefault="00832062" w:rsidP="001D13DC">
            <w:pPr>
              <w:pStyle w:val="TableParagraph"/>
              <w:ind w:left="0"/>
              <w:jc w:val="both"/>
            </w:pPr>
            <w:r w:rsidRPr="001D13DC">
              <w:t>М., ТЦ Сфера, 2016</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pStyle w:val="TableParagraph"/>
              <w:ind w:left="0"/>
              <w:jc w:val="both"/>
            </w:pPr>
            <w:r w:rsidRPr="001D13DC">
              <w:t>О.С. Ушакова</w:t>
            </w:r>
          </w:p>
        </w:tc>
        <w:tc>
          <w:tcPr>
            <w:tcW w:w="4955" w:type="dxa"/>
            <w:shd w:val="clear" w:color="auto" w:fill="auto"/>
          </w:tcPr>
          <w:p w:rsidR="00832062" w:rsidRPr="001D13DC" w:rsidRDefault="00832062" w:rsidP="001D13DC">
            <w:pPr>
              <w:pStyle w:val="TableParagraph"/>
              <w:ind w:left="0"/>
              <w:jc w:val="both"/>
            </w:pPr>
            <w:r w:rsidRPr="001D13DC">
              <w:t xml:space="preserve"> «Ознакомление дошкольников с литературой и развитие речи» </w:t>
            </w:r>
          </w:p>
        </w:tc>
        <w:tc>
          <w:tcPr>
            <w:tcW w:w="2523" w:type="dxa"/>
            <w:shd w:val="clear" w:color="auto" w:fill="auto"/>
          </w:tcPr>
          <w:p w:rsidR="00832062" w:rsidRPr="001D13DC" w:rsidRDefault="00832062" w:rsidP="001D13DC">
            <w:pPr>
              <w:pStyle w:val="TableParagraph"/>
              <w:ind w:left="0"/>
              <w:jc w:val="both"/>
            </w:pPr>
            <w:r w:rsidRPr="001D13DC">
              <w:t>М., ТЦ Сфера, 2015</w:t>
            </w:r>
          </w:p>
        </w:tc>
      </w:tr>
      <w:tr w:rsidR="00832062" w:rsidRPr="001D13DC" w:rsidTr="0046240F">
        <w:trPr>
          <w:trHeight w:val="256"/>
        </w:trPr>
        <w:tc>
          <w:tcPr>
            <w:tcW w:w="10187" w:type="dxa"/>
            <w:gridSpan w:val="4"/>
            <w:shd w:val="clear" w:color="auto" w:fill="auto"/>
          </w:tcPr>
          <w:p w:rsidR="00832062" w:rsidRPr="001D13DC" w:rsidRDefault="00832062" w:rsidP="001D13DC">
            <w:pPr>
              <w:spacing w:line="240" w:lineRule="auto"/>
              <w:rPr>
                <w:sz w:val="22"/>
                <w:szCs w:val="22"/>
              </w:rPr>
            </w:pPr>
            <w:r w:rsidRPr="001D13DC">
              <w:rPr>
                <w:b/>
                <w:sz w:val="22"/>
                <w:szCs w:val="22"/>
              </w:rPr>
              <w:t>Дополнительная литература</w:t>
            </w:r>
          </w:p>
        </w:tc>
      </w:tr>
      <w:tr w:rsidR="00832062" w:rsidRPr="001D13DC" w:rsidTr="001D13DC">
        <w:trPr>
          <w:gridAfter w:val="1"/>
          <w:wAfter w:w="9" w:type="dxa"/>
          <w:trHeight w:val="781"/>
        </w:trPr>
        <w:tc>
          <w:tcPr>
            <w:tcW w:w="2700"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Современная система коррекционной работы в логопедической группе для детей с общим нед</w:t>
            </w:r>
            <w:r w:rsidRPr="001D13DC">
              <w:rPr>
                <w:rFonts w:eastAsia="Calibri"/>
                <w:sz w:val="22"/>
                <w:szCs w:val="22"/>
              </w:rPr>
              <w:t>о</w:t>
            </w:r>
            <w:r w:rsidRPr="001D13DC">
              <w:rPr>
                <w:rFonts w:eastAsia="Calibri"/>
                <w:sz w:val="22"/>
                <w:szCs w:val="22"/>
              </w:rPr>
              <w:t>развитием речи</w:t>
            </w:r>
          </w:p>
        </w:tc>
        <w:tc>
          <w:tcPr>
            <w:tcW w:w="2523"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СПб., ДЕТСТВО-ПРЕСС, 2016.</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pStyle w:val="TableParagraph"/>
              <w:tabs>
                <w:tab w:val="left" w:pos="2062"/>
              </w:tabs>
              <w:ind w:left="0"/>
              <w:jc w:val="both"/>
              <w:rPr>
                <w:color w:val="FF0000"/>
              </w:rPr>
            </w:pPr>
            <w:r w:rsidRPr="001D13DC">
              <w:rPr>
                <w:rFonts w:eastAsia="Calibri"/>
              </w:rPr>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Планирование коррекционно-развивающей раб</w:t>
            </w:r>
            <w:r w:rsidRPr="001D13DC">
              <w:rPr>
                <w:rFonts w:eastAsia="Calibri"/>
                <w:sz w:val="22"/>
                <w:szCs w:val="22"/>
              </w:rPr>
              <w:t>о</w:t>
            </w:r>
            <w:r w:rsidRPr="001D13DC">
              <w:rPr>
                <w:rFonts w:eastAsia="Calibri"/>
                <w:sz w:val="22"/>
                <w:szCs w:val="22"/>
              </w:rPr>
              <w:t xml:space="preserve">ты в группе компенсирующей направленности для детей с тяжелыми нарушениями речи (ОНР) и рабочая программа учителя-логопеда. </w:t>
            </w: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ДЕТСТВО-ПРЕСС, 2015.</w:t>
            </w:r>
          </w:p>
        </w:tc>
      </w:tr>
      <w:tr w:rsidR="00832062" w:rsidRPr="001D13DC" w:rsidTr="001D13DC">
        <w:trPr>
          <w:gridAfter w:val="1"/>
          <w:wAfter w:w="9" w:type="dxa"/>
          <w:trHeight w:val="1278"/>
        </w:trPr>
        <w:tc>
          <w:tcPr>
            <w:tcW w:w="2700" w:type="dxa"/>
            <w:shd w:val="clear" w:color="auto" w:fill="auto"/>
          </w:tcPr>
          <w:p w:rsidR="00832062" w:rsidRPr="001D13DC" w:rsidRDefault="00832062" w:rsidP="001D13DC">
            <w:pPr>
              <w:pStyle w:val="TableParagraph"/>
              <w:tabs>
                <w:tab w:val="left" w:pos="2062"/>
              </w:tabs>
              <w:ind w:left="0"/>
              <w:jc w:val="both"/>
              <w:rPr>
                <w:color w:val="FF0000"/>
              </w:rPr>
            </w:pPr>
            <w:r w:rsidRPr="001D13DC">
              <w:rPr>
                <w:rFonts w:eastAsia="Calibri"/>
              </w:rPr>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Комплексно-тематическое планирование корре</w:t>
            </w:r>
            <w:r w:rsidRPr="001D13DC">
              <w:rPr>
                <w:rFonts w:eastAsia="Calibri"/>
                <w:sz w:val="22"/>
                <w:szCs w:val="22"/>
              </w:rPr>
              <w:t>к</w:t>
            </w:r>
            <w:r w:rsidRPr="001D13DC">
              <w:rPr>
                <w:rFonts w:eastAsia="Calibri"/>
                <w:sz w:val="22"/>
                <w:szCs w:val="22"/>
              </w:rPr>
              <w:t>ционной и образовательной деятельности в гру</w:t>
            </w:r>
            <w:r w:rsidRPr="001D13DC">
              <w:rPr>
                <w:rFonts w:eastAsia="Calibri"/>
                <w:sz w:val="22"/>
                <w:szCs w:val="22"/>
              </w:rPr>
              <w:t>п</w:t>
            </w:r>
            <w:r w:rsidRPr="001D13DC">
              <w:rPr>
                <w:rFonts w:eastAsia="Calibri"/>
                <w:sz w:val="22"/>
                <w:szCs w:val="22"/>
              </w:rPr>
              <w:t>пе компенсирующей направленности ДОО для детей с тяжелыми нарушениями речи (с 3 до 4 и с 4 до 5 лет)</w:t>
            </w:r>
            <w:r w:rsidRPr="001D13DC">
              <w:rPr>
                <w:color w:val="FF0000"/>
                <w:sz w:val="22"/>
                <w:szCs w:val="22"/>
              </w:rPr>
              <w:t xml:space="preserve"> </w:t>
            </w: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ДЕТСТВО-ПРЕСС, 2016.</w:t>
            </w:r>
          </w:p>
        </w:tc>
      </w:tr>
      <w:tr w:rsidR="00832062" w:rsidRPr="001D13DC" w:rsidTr="001D13DC">
        <w:trPr>
          <w:gridAfter w:val="1"/>
          <w:wAfter w:w="9" w:type="dxa"/>
          <w:trHeight w:val="1204"/>
        </w:trPr>
        <w:tc>
          <w:tcPr>
            <w:tcW w:w="2700" w:type="dxa"/>
            <w:shd w:val="clear" w:color="auto" w:fill="auto"/>
          </w:tcPr>
          <w:p w:rsidR="00832062" w:rsidRPr="001D13DC" w:rsidRDefault="00832062" w:rsidP="001D13DC">
            <w:pPr>
              <w:pStyle w:val="TableParagraph"/>
              <w:ind w:left="0"/>
              <w:jc w:val="both"/>
              <w:rPr>
                <w:color w:val="FF0000"/>
              </w:rPr>
            </w:pPr>
            <w:r w:rsidRPr="001D13DC">
              <w:rPr>
                <w:rFonts w:eastAsia="Calibri"/>
              </w:rPr>
              <w:lastRenderedPageBreak/>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Комплексно-тематическое планирование корре</w:t>
            </w:r>
            <w:r w:rsidRPr="001D13DC">
              <w:rPr>
                <w:rFonts w:eastAsia="Calibri"/>
                <w:sz w:val="22"/>
                <w:szCs w:val="22"/>
              </w:rPr>
              <w:t>к</w:t>
            </w:r>
            <w:r w:rsidRPr="001D13DC">
              <w:rPr>
                <w:rFonts w:eastAsia="Calibri"/>
                <w:sz w:val="22"/>
                <w:szCs w:val="22"/>
              </w:rPr>
              <w:t>ционной и образовательной деятельности в гру</w:t>
            </w:r>
            <w:r w:rsidRPr="001D13DC">
              <w:rPr>
                <w:rFonts w:eastAsia="Calibri"/>
                <w:sz w:val="22"/>
                <w:szCs w:val="22"/>
              </w:rPr>
              <w:t>п</w:t>
            </w:r>
            <w:r w:rsidRPr="001D13DC">
              <w:rPr>
                <w:rFonts w:eastAsia="Calibri"/>
                <w:sz w:val="22"/>
                <w:szCs w:val="22"/>
              </w:rPr>
              <w:t xml:space="preserve">пе компенсирующей направленности ДОО для детей с тяжелыми нарушениями речи (с 5 до 6 и с 6 до 7лет) </w:t>
            </w: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ДЕТСТВО-ПРЕСС, 2016.</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pStyle w:val="TableParagraph"/>
              <w:ind w:left="0"/>
              <w:jc w:val="both"/>
              <w:rPr>
                <w:color w:val="FF0000"/>
              </w:rPr>
            </w:pPr>
            <w:r w:rsidRPr="001D13DC">
              <w:rPr>
                <w:rFonts w:eastAsia="Calibri"/>
              </w:rPr>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Конспекты подгрупповых логопедических зан</w:t>
            </w:r>
            <w:r w:rsidRPr="001D13DC">
              <w:rPr>
                <w:rFonts w:eastAsia="Calibri"/>
                <w:sz w:val="22"/>
                <w:szCs w:val="22"/>
              </w:rPr>
              <w:t>я</w:t>
            </w:r>
            <w:r w:rsidRPr="001D13DC">
              <w:rPr>
                <w:rFonts w:eastAsia="Calibri"/>
                <w:sz w:val="22"/>
                <w:szCs w:val="22"/>
              </w:rPr>
              <w:t xml:space="preserve">тий в средней группе для детей с ОНР. </w:t>
            </w: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ДЕТСТВО-ПРЕСС, 2016.</w:t>
            </w:r>
          </w:p>
        </w:tc>
      </w:tr>
      <w:tr w:rsidR="00832062" w:rsidRPr="001D13DC" w:rsidTr="001D13DC">
        <w:trPr>
          <w:gridAfter w:val="1"/>
          <w:wAfter w:w="9" w:type="dxa"/>
          <w:trHeight w:val="679"/>
        </w:trPr>
        <w:tc>
          <w:tcPr>
            <w:tcW w:w="2700" w:type="dxa"/>
            <w:shd w:val="clear" w:color="auto" w:fill="auto"/>
          </w:tcPr>
          <w:p w:rsidR="00832062" w:rsidRPr="001D13DC" w:rsidRDefault="00832062" w:rsidP="001D13DC">
            <w:pPr>
              <w:pStyle w:val="TableParagraph"/>
              <w:ind w:left="0"/>
              <w:jc w:val="both"/>
              <w:rPr>
                <w:color w:val="FF0000"/>
              </w:rPr>
            </w:pPr>
            <w:r w:rsidRPr="001D13DC">
              <w:rPr>
                <w:rFonts w:eastAsia="Calibri"/>
              </w:rPr>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Конспекты подгрупповых логопедических зан</w:t>
            </w:r>
            <w:r w:rsidRPr="001D13DC">
              <w:rPr>
                <w:rFonts w:eastAsia="Calibri"/>
                <w:sz w:val="22"/>
                <w:szCs w:val="22"/>
              </w:rPr>
              <w:t>я</w:t>
            </w:r>
            <w:r w:rsidRPr="001D13DC">
              <w:rPr>
                <w:rFonts w:eastAsia="Calibri"/>
                <w:sz w:val="22"/>
                <w:szCs w:val="22"/>
              </w:rPr>
              <w:t xml:space="preserve">тий в подготовительной к школе логопедической группе для детей с ОНР (часть I). </w:t>
            </w: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ДЕТСТВО-ПРЕСС, 2016.</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pStyle w:val="TableParagraph"/>
              <w:ind w:left="0"/>
              <w:jc w:val="both"/>
              <w:rPr>
                <w:color w:val="FF0000"/>
              </w:rPr>
            </w:pPr>
            <w:r w:rsidRPr="001D13DC">
              <w:rPr>
                <w:rFonts w:eastAsia="Calibri"/>
              </w:rPr>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Конспекты подгрупповых логопедических зан</w:t>
            </w:r>
            <w:r w:rsidRPr="001D13DC">
              <w:rPr>
                <w:rFonts w:eastAsia="Calibri"/>
                <w:sz w:val="22"/>
                <w:szCs w:val="22"/>
              </w:rPr>
              <w:t>я</w:t>
            </w:r>
            <w:r w:rsidRPr="001D13DC">
              <w:rPr>
                <w:rFonts w:eastAsia="Calibri"/>
                <w:sz w:val="22"/>
                <w:szCs w:val="22"/>
              </w:rPr>
              <w:t xml:space="preserve">тий в подготовительной к школе логопедической группе для детей с ОНР (часть II). </w:t>
            </w: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ДЕТСТВО-ПРЕСС, 2016.</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pStyle w:val="TableParagraph"/>
              <w:ind w:left="0"/>
              <w:jc w:val="both"/>
              <w:rPr>
                <w:color w:val="FF0000"/>
              </w:rPr>
            </w:pPr>
            <w:r w:rsidRPr="001D13DC">
              <w:rPr>
                <w:rFonts w:eastAsia="Calibri"/>
              </w:rPr>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Развитие фонематических процессов и навыков звукового анализа и синтеза у старших дошкол</w:t>
            </w:r>
            <w:r w:rsidRPr="001D13DC">
              <w:rPr>
                <w:rFonts w:eastAsia="Calibri"/>
                <w:sz w:val="22"/>
                <w:szCs w:val="22"/>
              </w:rPr>
              <w:t>ь</w:t>
            </w:r>
            <w:r w:rsidRPr="001D13DC">
              <w:rPr>
                <w:rFonts w:eastAsia="Calibri"/>
                <w:sz w:val="22"/>
                <w:szCs w:val="22"/>
              </w:rPr>
              <w:t xml:space="preserve">ников. </w:t>
            </w: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ДЕТСТВО-ПРЕСС, 2016.</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Совершенствование навыков слогового анализа и синтеза у старших дошкольников — СПб., ДЕ</w:t>
            </w:r>
            <w:r w:rsidRPr="001D13DC">
              <w:rPr>
                <w:rFonts w:eastAsia="Calibri"/>
                <w:sz w:val="22"/>
                <w:szCs w:val="22"/>
              </w:rPr>
              <w:t>Т</w:t>
            </w:r>
            <w:r w:rsidRPr="001D13DC">
              <w:rPr>
                <w:rFonts w:eastAsia="Calibri"/>
                <w:sz w:val="22"/>
                <w:szCs w:val="22"/>
              </w:rPr>
              <w:t xml:space="preserve">СТВО-ПРЕСС, 2016. </w:t>
            </w:r>
          </w:p>
        </w:tc>
        <w:tc>
          <w:tcPr>
            <w:tcW w:w="2523" w:type="dxa"/>
            <w:shd w:val="clear" w:color="auto" w:fill="auto"/>
          </w:tcPr>
          <w:p w:rsidR="00832062" w:rsidRPr="001D13DC" w:rsidRDefault="00832062" w:rsidP="001D13DC">
            <w:pPr>
              <w:spacing w:line="240" w:lineRule="auto"/>
              <w:rPr>
                <w:color w:val="FF0000"/>
                <w:sz w:val="22"/>
                <w:szCs w:val="22"/>
              </w:rPr>
            </w:pP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pStyle w:val="TableParagraph"/>
              <w:ind w:left="0"/>
              <w:jc w:val="both"/>
              <w:rPr>
                <w:color w:val="FF0000"/>
              </w:rPr>
            </w:pPr>
            <w:r w:rsidRPr="001D13DC">
              <w:rPr>
                <w:rFonts w:eastAsia="Calibri"/>
              </w:rPr>
              <w:t>Нищева Н. В. Нищева Н. В.</w:t>
            </w:r>
          </w:p>
        </w:tc>
        <w:tc>
          <w:tcPr>
            <w:tcW w:w="4955" w:type="dxa"/>
            <w:shd w:val="clear" w:color="auto" w:fill="auto"/>
          </w:tcPr>
          <w:p w:rsidR="00832062" w:rsidRPr="001D13DC" w:rsidRDefault="00832062" w:rsidP="001D13DC">
            <w:pPr>
              <w:spacing w:line="240" w:lineRule="auto"/>
              <w:rPr>
                <w:color w:val="FF0000"/>
                <w:sz w:val="22"/>
                <w:szCs w:val="22"/>
              </w:rPr>
            </w:pPr>
            <w:r w:rsidRPr="001D13DC">
              <w:rPr>
                <w:rFonts w:eastAsia="Calibri"/>
                <w:sz w:val="22"/>
                <w:szCs w:val="22"/>
              </w:rPr>
              <w:t>Картотеки методических рекомендаций для род</w:t>
            </w:r>
            <w:r w:rsidRPr="001D13DC">
              <w:rPr>
                <w:rFonts w:eastAsia="Calibri"/>
                <w:sz w:val="22"/>
                <w:szCs w:val="22"/>
              </w:rPr>
              <w:t>и</w:t>
            </w:r>
            <w:r w:rsidRPr="001D13DC">
              <w:rPr>
                <w:rFonts w:eastAsia="Calibri"/>
                <w:sz w:val="22"/>
                <w:szCs w:val="22"/>
              </w:rPr>
              <w:t xml:space="preserve">телей дошкольников с ОНР </w:t>
            </w: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ДЕТСТВО-ПРЕСС, 2014.</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pStyle w:val="TableParagraph"/>
              <w:ind w:left="0"/>
              <w:jc w:val="both"/>
              <w:rPr>
                <w:color w:val="FF0000"/>
              </w:rPr>
            </w:pPr>
          </w:p>
        </w:tc>
        <w:tc>
          <w:tcPr>
            <w:tcW w:w="4955" w:type="dxa"/>
            <w:shd w:val="clear" w:color="auto" w:fill="auto"/>
          </w:tcPr>
          <w:p w:rsidR="00832062" w:rsidRPr="001D13DC" w:rsidRDefault="00832062" w:rsidP="001D13DC">
            <w:pPr>
              <w:spacing w:line="240" w:lineRule="auto"/>
              <w:rPr>
                <w:rFonts w:eastAsia="Calibri"/>
                <w:sz w:val="22"/>
                <w:szCs w:val="22"/>
              </w:rPr>
            </w:pPr>
            <w:r w:rsidRPr="001D13DC">
              <w:rPr>
                <w:rFonts w:eastAsia="Calibri"/>
                <w:sz w:val="22"/>
                <w:szCs w:val="22"/>
              </w:rPr>
              <w:t xml:space="preserve">Веселая пальчиковая гимнастика. </w:t>
            </w:r>
          </w:p>
          <w:p w:rsidR="00832062" w:rsidRPr="001D13DC" w:rsidRDefault="00832062" w:rsidP="001D13DC">
            <w:pPr>
              <w:spacing w:line="240" w:lineRule="auto"/>
              <w:rPr>
                <w:rFonts w:eastAsia="Calibri"/>
                <w:sz w:val="22"/>
                <w:szCs w:val="22"/>
              </w:rPr>
            </w:pPr>
          </w:p>
        </w:tc>
        <w:tc>
          <w:tcPr>
            <w:tcW w:w="2523" w:type="dxa"/>
            <w:shd w:val="clear" w:color="auto" w:fill="auto"/>
          </w:tcPr>
          <w:p w:rsidR="00832062" w:rsidRPr="001D13DC" w:rsidRDefault="00832062" w:rsidP="001D13DC">
            <w:pPr>
              <w:pStyle w:val="TableParagraph"/>
              <w:ind w:left="0"/>
              <w:jc w:val="both"/>
              <w:rPr>
                <w:color w:val="FF0000"/>
              </w:rPr>
            </w:pPr>
            <w:r w:rsidRPr="001D13DC">
              <w:rPr>
                <w:rFonts w:eastAsia="Calibri"/>
              </w:rPr>
              <w:t>СПб., ДЕТСТВ</w:t>
            </w:r>
            <w:r w:rsidRPr="001D13DC">
              <w:rPr>
                <w:rFonts w:eastAsia="Calibri"/>
              </w:rPr>
              <w:t>О</w:t>
            </w:r>
            <w:r w:rsidRPr="001D13DC">
              <w:rPr>
                <w:rFonts w:eastAsia="Calibri"/>
              </w:rPr>
              <w:t>ПРЕСС, 2015.</w:t>
            </w:r>
          </w:p>
        </w:tc>
      </w:tr>
      <w:tr w:rsidR="00832062" w:rsidRPr="001D13DC" w:rsidTr="0046240F">
        <w:trPr>
          <w:trHeight w:val="329"/>
        </w:trPr>
        <w:tc>
          <w:tcPr>
            <w:tcW w:w="10187" w:type="dxa"/>
            <w:gridSpan w:val="4"/>
            <w:shd w:val="clear" w:color="auto" w:fill="auto"/>
          </w:tcPr>
          <w:p w:rsidR="00832062" w:rsidRPr="001D13DC" w:rsidRDefault="00832062" w:rsidP="001D13DC">
            <w:pPr>
              <w:spacing w:line="240" w:lineRule="auto"/>
              <w:rPr>
                <w:b/>
                <w:sz w:val="22"/>
                <w:szCs w:val="22"/>
              </w:rPr>
            </w:pPr>
            <w:r w:rsidRPr="001D13DC">
              <w:rPr>
                <w:b/>
                <w:sz w:val="22"/>
                <w:szCs w:val="22"/>
              </w:rPr>
              <w:t>Наглядно дидактические пособия</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w:t>
            </w:r>
            <w:r w:rsidRPr="001D13DC">
              <w:rPr>
                <w:sz w:val="22"/>
                <w:szCs w:val="22"/>
              </w:rPr>
              <w:t>е</w:t>
            </w:r>
            <w:r w:rsidRPr="001D13DC">
              <w:rPr>
                <w:sz w:val="22"/>
                <w:szCs w:val="22"/>
              </w:rPr>
              <w:t>риал</w:t>
            </w:r>
          </w:p>
        </w:tc>
        <w:tc>
          <w:tcPr>
            <w:tcW w:w="4955" w:type="dxa"/>
            <w:shd w:val="clear" w:color="auto" w:fill="auto"/>
          </w:tcPr>
          <w:p w:rsidR="00832062" w:rsidRPr="001D13DC" w:rsidRDefault="00832062" w:rsidP="001D13DC">
            <w:pPr>
              <w:spacing w:line="240" w:lineRule="auto"/>
              <w:rPr>
                <w:sz w:val="22"/>
                <w:szCs w:val="22"/>
              </w:rPr>
            </w:pPr>
            <w:r w:rsidRPr="001D13DC">
              <w:rPr>
                <w:sz w:val="22"/>
                <w:szCs w:val="22"/>
              </w:rPr>
              <w:t>Мой дом. Демонстрационный материал для зан</w:t>
            </w:r>
            <w:r w:rsidRPr="001D13DC">
              <w:rPr>
                <w:sz w:val="22"/>
                <w:szCs w:val="22"/>
              </w:rPr>
              <w:t>я</w:t>
            </w:r>
            <w:r w:rsidRPr="001D13DC">
              <w:rPr>
                <w:sz w:val="22"/>
                <w:szCs w:val="22"/>
              </w:rPr>
              <w:t>тий в группах детских садов и индивидуально.</w:t>
            </w:r>
          </w:p>
        </w:tc>
        <w:tc>
          <w:tcPr>
            <w:tcW w:w="2523" w:type="dxa"/>
            <w:shd w:val="clear" w:color="auto" w:fill="auto"/>
          </w:tcPr>
          <w:p w:rsidR="00832062" w:rsidRPr="001D13DC" w:rsidRDefault="00832062" w:rsidP="001D13DC">
            <w:pPr>
              <w:spacing w:line="240" w:lineRule="auto"/>
              <w:rPr>
                <w:sz w:val="22"/>
                <w:szCs w:val="22"/>
              </w:rPr>
            </w:pPr>
            <w:r w:rsidRPr="001D13DC">
              <w:rPr>
                <w:sz w:val="22"/>
                <w:szCs w:val="22"/>
              </w:rPr>
              <w:t>ИП Бурдина С.В., 2013.</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w:t>
            </w:r>
            <w:r w:rsidRPr="001D13DC">
              <w:rPr>
                <w:sz w:val="22"/>
                <w:szCs w:val="22"/>
              </w:rPr>
              <w:t>е</w:t>
            </w:r>
            <w:r w:rsidRPr="001D13DC">
              <w:rPr>
                <w:sz w:val="22"/>
                <w:szCs w:val="22"/>
              </w:rPr>
              <w:t>риал</w:t>
            </w:r>
          </w:p>
        </w:tc>
        <w:tc>
          <w:tcPr>
            <w:tcW w:w="4955"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материал для фронтальных занятий «Птицы», «Грибы», «Ягоды», «Цветы полевые», «Дикие животные и их детёныши», «Домашние животные и их детёныши», «Насек</w:t>
            </w:r>
            <w:r w:rsidRPr="001D13DC">
              <w:rPr>
                <w:sz w:val="22"/>
                <w:szCs w:val="22"/>
              </w:rPr>
              <w:t>о</w:t>
            </w:r>
            <w:r w:rsidRPr="001D13DC">
              <w:rPr>
                <w:sz w:val="22"/>
                <w:szCs w:val="22"/>
              </w:rPr>
              <w:t>мые».</w:t>
            </w:r>
          </w:p>
          <w:p w:rsidR="00832062" w:rsidRPr="001D13DC" w:rsidRDefault="00832062" w:rsidP="001D13DC">
            <w:pPr>
              <w:spacing w:line="240" w:lineRule="auto"/>
              <w:rPr>
                <w:sz w:val="22"/>
                <w:szCs w:val="22"/>
              </w:rPr>
            </w:pPr>
          </w:p>
        </w:tc>
        <w:tc>
          <w:tcPr>
            <w:tcW w:w="2523" w:type="dxa"/>
            <w:shd w:val="clear" w:color="auto" w:fill="auto"/>
          </w:tcPr>
          <w:p w:rsidR="00832062" w:rsidRPr="001D13DC" w:rsidRDefault="00832062" w:rsidP="001D13DC">
            <w:pPr>
              <w:spacing w:line="240" w:lineRule="auto"/>
              <w:rPr>
                <w:sz w:val="22"/>
                <w:szCs w:val="22"/>
              </w:rPr>
            </w:pPr>
            <w:r w:rsidRPr="001D13DC">
              <w:rPr>
                <w:sz w:val="22"/>
                <w:szCs w:val="22"/>
              </w:rPr>
              <w:t>М.: «Книголюб-ЭКСПРЕСС» – 2017</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w:t>
            </w:r>
            <w:r w:rsidRPr="001D13DC">
              <w:rPr>
                <w:sz w:val="22"/>
                <w:szCs w:val="22"/>
              </w:rPr>
              <w:t>е</w:t>
            </w:r>
            <w:r w:rsidRPr="001D13DC">
              <w:rPr>
                <w:sz w:val="22"/>
                <w:szCs w:val="22"/>
              </w:rPr>
              <w:t>риал</w:t>
            </w:r>
          </w:p>
        </w:tc>
        <w:tc>
          <w:tcPr>
            <w:tcW w:w="4955" w:type="dxa"/>
            <w:shd w:val="clear" w:color="auto" w:fill="auto"/>
          </w:tcPr>
          <w:p w:rsidR="00832062" w:rsidRPr="001D13DC" w:rsidRDefault="00832062" w:rsidP="001D13DC">
            <w:pPr>
              <w:spacing w:line="240" w:lineRule="auto"/>
              <w:rPr>
                <w:sz w:val="22"/>
                <w:szCs w:val="22"/>
              </w:rPr>
            </w:pPr>
            <w:r w:rsidRPr="001D13DC">
              <w:rPr>
                <w:rFonts w:eastAsia="Calibri"/>
                <w:sz w:val="22"/>
                <w:szCs w:val="22"/>
              </w:rPr>
              <w:t>Нищева Н. В. Серии картинок для обучения д</w:t>
            </w:r>
            <w:r w:rsidRPr="001D13DC">
              <w:rPr>
                <w:rFonts w:eastAsia="Calibri"/>
                <w:sz w:val="22"/>
                <w:szCs w:val="22"/>
              </w:rPr>
              <w:t>о</w:t>
            </w:r>
            <w:r w:rsidRPr="001D13DC">
              <w:rPr>
                <w:rFonts w:eastAsia="Calibri"/>
                <w:sz w:val="22"/>
                <w:szCs w:val="22"/>
              </w:rPr>
              <w:t>школьников рассказыванию. Выпуск 1</w:t>
            </w:r>
          </w:p>
        </w:tc>
        <w:tc>
          <w:tcPr>
            <w:tcW w:w="2523" w:type="dxa"/>
            <w:shd w:val="clear" w:color="auto" w:fill="auto"/>
          </w:tcPr>
          <w:p w:rsidR="00832062" w:rsidRPr="001D13DC" w:rsidRDefault="00832062" w:rsidP="001D13DC">
            <w:pPr>
              <w:spacing w:line="240" w:lineRule="auto"/>
              <w:rPr>
                <w:sz w:val="22"/>
                <w:szCs w:val="22"/>
              </w:rPr>
            </w:pPr>
            <w:r w:rsidRPr="001D13DC">
              <w:rPr>
                <w:rFonts w:eastAsia="Calibri"/>
                <w:sz w:val="22"/>
                <w:szCs w:val="22"/>
              </w:rPr>
              <w:t>СПб., ДЕТСТВО-ПРЕСС, 2015.</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w:t>
            </w:r>
            <w:r w:rsidRPr="001D13DC">
              <w:rPr>
                <w:sz w:val="22"/>
                <w:szCs w:val="22"/>
              </w:rPr>
              <w:t>е</w:t>
            </w:r>
            <w:r w:rsidRPr="001D13DC">
              <w:rPr>
                <w:sz w:val="22"/>
                <w:szCs w:val="22"/>
              </w:rPr>
              <w:t>риал</w:t>
            </w:r>
          </w:p>
        </w:tc>
        <w:tc>
          <w:tcPr>
            <w:tcW w:w="4955" w:type="dxa"/>
            <w:shd w:val="clear" w:color="auto" w:fill="auto"/>
          </w:tcPr>
          <w:p w:rsidR="00832062" w:rsidRPr="001D13DC" w:rsidRDefault="00832062" w:rsidP="001D13DC">
            <w:pPr>
              <w:spacing w:line="240" w:lineRule="auto"/>
              <w:rPr>
                <w:sz w:val="22"/>
                <w:szCs w:val="22"/>
              </w:rPr>
            </w:pPr>
            <w:r w:rsidRPr="001D13DC">
              <w:rPr>
                <w:rFonts w:eastAsia="Calibri"/>
                <w:sz w:val="22"/>
                <w:szCs w:val="22"/>
              </w:rPr>
              <w:t>Нищева Н. В. Серии картинок для обучения д</w:t>
            </w:r>
            <w:r w:rsidRPr="001D13DC">
              <w:rPr>
                <w:rFonts w:eastAsia="Calibri"/>
                <w:sz w:val="22"/>
                <w:szCs w:val="22"/>
              </w:rPr>
              <w:t>о</w:t>
            </w:r>
            <w:r w:rsidRPr="001D13DC">
              <w:rPr>
                <w:rFonts w:eastAsia="Calibri"/>
                <w:sz w:val="22"/>
                <w:szCs w:val="22"/>
              </w:rPr>
              <w:t xml:space="preserve">школьников рассказыванию. Выпуск 2. </w:t>
            </w:r>
          </w:p>
        </w:tc>
        <w:tc>
          <w:tcPr>
            <w:tcW w:w="2523" w:type="dxa"/>
            <w:shd w:val="clear" w:color="auto" w:fill="auto"/>
          </w:tcPr>
          <w:p w:rsidR="00832062" w:rsidRPr="001D13DC" w:rsidRDefault="00832062" w:rsidP="001D13DC">
            <w:pPr>
              <w:spacing w:line="240" w:lineRule="auto"/>
              <w:rPr>
                <w:sz w:val="22"/>
                <w:szCs w:val="22"/>
              </w:rPr>
            </w:pPr>
            <w:r w:rsidRPr="001D13DC">
              <w:rPr>
                <w:rFonts w:eastAsia="Calibri"/>
                <w:sz w:val="22"/>
                <w:szCs w:val="22"/>
              </w:rPr>
              <w:t>СПб., ДЕТСТВО-ПРЕСС, 2015</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w:t>
            </w:r>
            <w:r w:rsidRPr="001D13DC">
              <w:rPr>
                <w:sz w:val="22"/>
                <w:szCs w:val="22"/>
              </w:rPr>
              <w:t>е</w:t>
            </w:r>
            <w:r w:rsidRPr="001D13DC">
              <w:rPr>
                <w:sz w:val="22"/>
                <w:szCs w:val="22"/>
              </w:rPr>
              <w:t>риал</w:t>
            </w:r>
          </w:p>
        </w:tc>
        <w:tc>
          <w:tcPr>
            <w:tcW w:w="4955" w:type="dxa"/>
            <w:shd w:val="clear" w:color="auto" w:fill="auto"/>
          </w:tcPr>
          <w:p w:rsidR="00832062" w:rsidRPr="001D13DC" w:rsidRDefault="00832062" w:rsidP="001D13DC">
            <w:pPr>
              <w:spacing w:line="240" w:lineRule="auto"/>
              <w:rPr>
                <w:rFonts w:eastAsia="Calibri"/>
                <w:sz w:val="22"/>
                <w:szCs w:val="22"/>
              </w:rPr>
            </w:pPr>
            <w:r w:rsidRPr="001D13DC">
              <w:rPr>
                <w:rFonts w:eastAsia="Calibri"/>
                <w:sz w:val="22"/>
                <w:szCs w:val="22"/>
              </w:rPr>
              <w:t>Нищева Н. В. Картотека предметных картинок. Образный строй речи дошкольника. Имена пр</w:t>
            </w:r>
            <w:r w:rsidRPr="001D13DC">
              <w:rPr>
                <w:rFonts w:eastAsia="Calibri"/>
                <w:sz w:val="22"/>
                <w:szCs w:val="22"/>
              </w:rPr>
              <w:t>и</w:t>
            </w:r>
            <w:r w:rsidRPr="001D13DC">
              <w:rPr>
                <w:rFonts w:eastAsia="Calibri"/>
                <w:sz w:val="22"/>
                <w:szCs w:val="22"/>
              </w:rPr>
              <w:t xml:space="preserve">лагательные. </w:t>
            </w:r>
          </w:p>
        </w:tc>
        <w:tc>
          <w:tcPr>
            <w:tcW w:w="2523" w:type="dxa"/>
            <w:shd w:val="clear" w:color="auto" w:fill="auto"/>
          </w:tcPr>
          <w:p w:rsidR="00832062" w:rsidRPr="001D13DC" w:rsidRDefault="00832062" w:rsidP="001D13DC">
            <w:pPr>
              <w:spacing w:line="240" w:lineRule="auto"/>
              <w:rPr>
                <w:sz w:val="22"/>
                <w:szCs w:val="22"/>
              </w:rPr>
            </w:pPr>
            <w:r w:rsidRPr="001D13DC">
              <w:rPr>
                <w:rFonts w:eastAsia="Calibri"/>
                <w:sz w:val="22"/>
                <w:szCs w:val="22"/>
              </w:rPr>
              <w:t>СПб., ДЕТСТВО-ПРЕСС, 2014.</w:t>
            </w:r>
          </w:p>
        </w:tc>
      </w:tr>
      <w:tr w:rsidR="00832062" w:rsidRPr="001D13DC" w:rsidTr="0046240F">
        <w:trPr>
          <w:gridAfter w:val="1"/>
          <w:wAfter w:w="9" w:type="dxa"/>
          <w:trHeight w:val="656"/>
        </w:trPr>
        <w:tc>
          <w:tcPr>
            <w:tcW w:w="2700" w:type="dxa"/>
            <w:shd w:val="clear" w:color="auto" w:fill="auto"/>
          </w:tcPr>
          <w:p w:rsidR="00832062" w:rsidRPr="001D13DC" w:rsidRDefault="00832062" w:rsidP="001D13DC">
            <w:pPr>
              <w:spacing w:line="240" w:lineRule="auto"/>
              <w:rPr>
                <w:sz w:val="22"/>
                <w:szCs w:val="22"/>
              </w:rPr>
            </w:pPr>
            <w:r w:rsidRPr="001D13DC">
              <w:rPr>
                <w:sz w:val="22"/>
                <w:szCs w:val="22"/>
              </w:rPr>
              <w:t>Демонстрационный мат</w:t>
            </w:r>
            <w:r w:rsidRPr="001D13DC">
              <w:rPr>
                <w:sz w:val="22"/>
                <w:szCs w:val="22"/>
              </w:rPr>
              <w:t>е</w:t>
            </w:r>
            <w:r w:rsidRPr="001D13DC">
              <w:rPr>
                <w:sz w:val="22"/>
                <w:szCs w:val="22"/>
              </w:rPr>
              <w:t>риал</w:t>
            </w:r>
          </w:p>
        </w:tc>
        <w:tc>
          <w:tcPr>
            <w:tcW w:w="4955" w:type="dxa"/>
            <w:shd w:val="clear" w:color="auto" w:fill="auto"/>
          </w:tcPr>
          <w:p w:rsidR="00832062" w:rsidRPr="001D13DC" w:rsidRDefault="00832062" w:rsidP="001D13DC">
            <w:pPr>
              <w:spacing w:line="240" w:lineRule="auto"/>
              <w:rPr>
                <w:rFonts w:eastAsia="Calibri"/>
                <w:sz w:val="22"/>
                <w:szCs w:val="22"/>
              </w:rPr>
            </w:pPr>
            <w:r w:rsidRPr="001D13DC">
              <w:rPr>
                <w:rFonts w:eastAsia="Calibri"/>
                <w:sz w:val="22"/>
                <w:szCs w:val="22"/>
              </w:rPr>
              <w:t xml:space="preserve">Нищева Н. В. Картотека сюжетных картинок. Глагольный словарь дошкольника. </w:t>
            </w:r>
          </w:p>
        </w:tc>
        <w:tc>
          <w:tcPr>
            <w:tcW w:w="2523" w:type="dxa"/>
            <w:shd w:val="clear" w:color="auto" w:fill="auto"/>
          </w:tcPr>
          <w:p w:rsidR="00832062" w:rsidRPr="001D13DC" w:rsidRDefault="00832062" w:rsidP="001D13DC">
            <w:pPr>
              <w:spacing w:line="240" w:lineRule="auto"/>
              <w:rPr>
                <w:sz w:val="22"/>
                <w:szCs w:val="22"/>
              </w:rPr>
            </w:pPr>
            <w:r w:rsidRPr="001D13DC">
              <w:rPr>
                <w:rFonts w:eastAsia="Calibri"/>
                <w:sz w:val="22"/>
                <w:szCs w:val="22"/>
              </w:rPr>
              <w:t>СПб., ДЕТСТВО-ПРЕСС, 2014.</w:t>
            </w:r>
          </w:p>
        </w:tc>
      </w:tr>
    </w:tbl>
    <w:p w:rsidR="00832062" w:rsidRPr="001D13DC" w:rsidRDefault="00832062" w:rsidP="001D13DC">
      <w:pPr>
        <w:spacing w:line="240" w:lineRule="auto"/>
        <w:rPr>
          <w:sz w:val="22"/>
          <w:szCs w:val="22"/>
          <w:highlight w:val="red"/>
        </w:rPr>
      </w:pPr>
    </w:p>
    <w:p w:rsidR="00832062" w:rsidRPr="001D13DC" w:rsidRDefault="00832062" w:rsidP="001D13DC">
      <w:pPr>
        <w:tabs>
          <w:tab w:val="left" w:pos="3586"/>
          <w:tab w:val="left" w:pos="4831"/>
          <w:tab w:val="left" w:pos="6822"/>
          <w:tab w:val="left" w:pos="8613"/>
        </w:tabs>
        <w:spacing w:line="240" w:lineRule="auto"/>
        <w:ind w:firstLine="709"/>
        <w:rPr>
          <w:b/>
          <w:color w:val="7030A0"/>
          <w:sz w:val="22"/>
          <w:szCs w:val="22"/>
        </w:rPr>
      </w:pPr>
    </w:p>
    <w:p w:rsidR="00832062" w:rsidRPr="001D13DC" w:rsidRDefault="00832062" w:rsidP="001D13DC">
      <w:pPr>
        <w:tabs>
          <w:tab w:val="left" w:pos="3586"/>
          <w:tab w:val="left" w:pos="4831"/>
          <w:tab w:val="left" w:pos="6822"/>
          <w:tab w:val="left" w:pos="8613"/>
        </w:tabs>
        <w:spacing w:line="240" w:lineRule="auto"/>
        <w:ind w:firstLine="709"/>
        <w:rPr>
          <w:b/>
          <w:color w:val="7030A0"/>
          <w:sz w:val="22"/>
          <w:szCs w:val="22"/>
        </w:rPr>
      </w:pPr>
    </w:p>
    <w:p w:rsidR="00832062" w:rsidRPr="001D13DC" w:rsidRDefault="00832062" w:rsidP="001D13DC">
      <w:pPr>
        <w:tabs>
          <w:tab w:val="left" w:pos="3586"/>
          <w:tab w:val="left" w:pos="4831"/>
          <w:tab w:val="left" w:pos="6822"/>
          <w:tab w:val="left" w:pos="8613"/>
        </w:tabs>
        <w:spacing w:line="240" w:lineRule="auto"/>
        <w:ind w:firstLine="709"/>
        <w:rPr>
          <w:b/>
          <w:color w:val="7030A0"/>
          <w:sz w:val="22"/>
          <w:szCs w:val="22"/>
        </w:rPr>
      </w:pPr>
    </w:p>
    <w:p w:rsidR="00832062" w:rsidRDefault="00832062" w:rsidP="00832062">
      <w:pPr>
        <w:tabs>
          <w:tab w:val="left" w:pos="3586"/>
          <w:tab w:val="left" w:pos="4831"/>
          <w:tab w:val="left" w:pos="6822"/>
          <w:tab w:val="left" w:pos="8613"/>
        </w:tabs>
        <w:ind w:firstLine="709"/>
        <w:jc w:val="center"/>
        <w:rPr>
          <w:b/>
          <w:color w:val="7030A0"/>
          <w:sz w:val="24"/>
          <w:szCs w:val="24"/>
        </w:rPr>
      </w:pPr>
    </w:p>
    <w:p w:rsidR="00832062" w:rsidRDefault="00832062" w:rsidP="00832062">
      <w:pPr>
        <w:tabs>
          <w:tab w:val="left" w:pos="3586"/>
          <w:tab w:val="left" w:pos="4831"/>
          <w:tab w:val="left" w:pos="6822"/>
          <w:tab w:val="left" w:pos="8613"/>
        </w:tabs>
        <w:ind w:firstLine="709"/>
        <w:jc w:val="center"/>
        <w:rPr>
          <w:b/>
          <w:color w:val="7030A0"/>
          <w:sz w:val="24"/>
          <w:szCs w:val="24"/>
        </w:rPr>
      </w:pPr>
      <w:r>
        <w:rPr>
          <w:b/>
          <w:color w:val="7030A0"/>
          <w:sz w:val="24"/>
          <w:szCs w:val="24"/>
        </w:rPr>
        <w:br w:type="page"/>
      </w:r>
    </w:p>
    <w:p w:rsidR="00832062" w:rsidRPr="00A73822" w:rsidRDefault="00832062" w:rsidP="00832062">
      <w:pPr>
        <w:tabs>
          <w:tab w:val="left" w:pos="3586"/>
          <w:tab w:val="left" w:pos="4831"/>
          <w:tab w:val="left" w:pos="6822"/>
          <w:tab w:val="left" w:pos="8613"/>
        </w:tabs>
        <w:ind w:firstLine="709"/>
        <w:jc w:val="center"/>
        <w:rPr>
          <w:b/>
          <w:sz w:val="24"/>
          <w:szCs w:val="24"/>
        </w:rPr>
      </w:pPr>
      <w:r w:rsidRPr="00A73822">
        <w:rPr>
          <w:b/>
          <w:sz w:val="24"/>
          <w:szCs w:val="24"/>
        </w:rPr>
        <w:lastRenderedPageBreak/>
        <w:t>Приложение</w:t>
      </w:r>
      <w:r w:rsidR="0046240F">
        <w:rPr>
          <w:b/>
          <w:sz w:val="24"/>
          <w:szCs w:val="24"/>
        </w:rPr>
        <w:t xml:space="preserve"> </w:t>
      </w:r>
      <w:r w:rsidRPr="00A73822">
        <w:rPr>
          <w:b/>
          <w:sz w:val="24"/>
          <w:szCs w:val="24"/>
        </w:rPr>
        <w:t>2</w:t>
      </w:r>
    </w:p>
    <w:p w:rsidR="00832062" w:rsidRPr="00A73822" w:rsidRDefault="00832062" w:rsidP="00832062">
      <w:pPr>
        <w:tabs>
          <w:tab w:val="left" w:pos="3586"/>
          <w:tab w:val="left" w:pos="4831"/>
          <w:tab w:val="left" w:pos="6822"/>
          <w:tab w:val="left" w:pos="8613"/>
        </w:tabs>
        <w:ind w:firstLine="709"/>
        <w:jc w:val="center"/>
        <w:rPr>
          <w:b/>
          <w:sz w:val="24"/>
          <w:szCs w:val="24"/>
        </w:rPr>
      </w:pPr>
    </w:p>
    <w:p w:rsidR="00832062" w:rsidRDefault="00832062" w:rsidP="00832062">
      <w:pPr>
        <w:tabs>
          <w:tab w:val="left" w:pos="3586"/>
          <w:tab w:val="left" w:pos="4831"/>
          <w:tab w:val="left" w:pos="6822"/>
          <w:tab w:val="left" w:pos="8613"/>
        </w:tabs>
        <w:ind w:firstLine="709"/>
        <w:jc w:val="center"/>
        <w:rPr>
          <w:b/>
          <w:sz w:val="24"/>
          <w:szCs w:val="24"/>
        </w:rPr>
      </w:pPr>
      <w:r w:rsidRPr="00A73822">
        <w:rPr>
          <w:b/>
          <w:sz w:val="24"/>
          <w:szCs w:val="24"/>
        </w:rPr>
        <w:t xml:space="preserve">Примерный перечень литературных, музыкальных, художественных, анимационных произведений для реализации Программы </w:t>
      </w:r>
    </w:p>
    <w:p w:rsidR="00832062" w:rsidRPr="00A73822" w:rsidRDefault="00832062" w:rsidP="00832062">
      <w:pPr>
        <w:tabs>
          <w:tab w:val="left" w:pos="3586"/>
          <w:tab w:val="left" w:pos="4831"/>
          <w:tab w:val="left" w:pos="6822"/>
          <w:tab w:val="left" w:pos="8613"/>
        </w:tabs>
        <w:ind w:firstLine="709"/>
        <w:jc w:val="center"/>
        <w:rPr>
          <w:sz w:val="24"/>
          <w:szCs w:val="24"/>
        </w:rPr>
      </w:pPr>
      <w:r>
        <w:rPr>
          <w:sz w:val="24"/>
          <w:szCs w:val="24"/>
        </w:rPr>
        <w:t>(</w:t>
      </w:r>
      <w:r w:rsidRPr="00A73822">
        <w:rPr>
          <w:sz w:val="24"/>
          <w:szCs w:val="24"/>
        </w:rPr>
        <w:t>соответствует</w:t>
      </w:r>
      <w:r w:rsidRPr="00A73822">
        <w:rPr>
          <w:spacing w:val="1"/>
          <w:sz w:val="24"/>
          <w:szCs w:val="24"/>
        </w:rPr>
        <w:t xml:space="preserve"> </w:t>
      </w:r>
      <w:r w:rsidRPr="00A73822">
        <w:rPr>
          <w:sz w:val="24"/>
          <w:szCs w:val="24"/>
        </w:rPr>
        <w:t>Федеральной</w:t>
      </w:r>
      <w:r w:rsidRPr="00A73822">
        <w:rPr>
          <w:spacing w:val="1"/>
          <w:sz w:val="24"/>
          <w:szCs w:val="24"/>
        </w:rPr>
        <w:t xml:space="preserve"> </w:t>
      </w:r>
      <w:r w:rsidRPr="00A73822">
        <w:rPr>
          <w:sz w:val="24"/>
          <w:szCs w:val="24"/>
        </w:rPr>
        <w:t>образовательной</w:t>
      </w:r>
      <w:r w:rsidRPr="00A73822">
        <w:rPr>
          <w:spacing w:val="1"/>
          <w:sz w:val="24"/>
          <w:szCs w:val="24"/>
        </w:rPr>
        <w:t xml:space="preserve"> </w:t>
      </w:r>
      <w:r w:rsidRPr="00A73822">
        <w:rPr>
          <w:sz w:val="24"/>
          <w:szCs w:val="24"/>
        </w:rPr>
        <w:t>программе</w:t>
      </w:r>
      <w:r w:rsidRPr="00A73822">
        <w:rPr>
          <w:spacing w:val="1"/>
          <w:sz w:val="24"/>
          <w:szCs w:val="24"/>
        </w:rPr>
        <w:t xml:space="preserve"> </w:t>
      </w:r>
      <w:r w:rsidRPr="00A73822">
        <w:rPr>
          <w:sz w:val="24"/>
          <w:szCs w:val="24"/>
        </w:rPr>
        <w:t>дошкольного</w:t>
      </w:r>
      <w:r w:rsidRPr="00A73822">
        <w:rPr>
          <w:spacing w:val="-62"/>
          <w:sz w:val="24"/>
          <w:szCs w:val="24"/>
        </w:rPr>
        <w:t xml:space="preserve"> </w:t>
      </w:r>
      <w:r w:rsidRPr="00A73822">
        <w:rPr>
          <w:sz w:val="24"/>
          <w:szCs w:val="24"/>
        </w:rPr>
        <w:t>образования,</w:t>
      </w:r>
      <w:r w:rsidRPr="00A73822">
        <w:rPr>
          <w:spacing w:val="1"/>
          <w:sz w:val="24"/>
          <w:szCs w:val="24"/>
        </w:rPr>
        <w:t xml:space="preserve"> </w:t>
      </w:r>
      <w:r w:rsidRPr="00A73822">
        <w:rPr>
          <w:sz w:val="24"/>
          <w:szCs w:val="24"/>
        </w:rPr>
        <w:t>утве</w:t>
      </w:r>
      <w:r w:rsidRPr="00A73822">
        <w:rPr>
          <w:sz w:val="24"/>
          <w:szCs w:val="24"/>
        </w:rPr>
        <w:t>р</w:t>
      </w:r>
      <w:r w:rsidRPr="00A73822">
        <w:rPr>
          <w:sz w:val="24"/>
          <w:szCs w:val="24"/>
        </w:rPr>
        <w:t>жденной</w:t>
      </w:r>
      <w:r w:rsidRPr="00A73822">
        <w:rPr>
          <w:spacing w:val="1"/>
          <w:sz w:val="24"/>
          <w:szCs w:val="24"/>
        </w:rPr>
        <w:t xml:space="preserve"> </w:t>
      </w:r>
      <w:r w:rsidRPr="00A73822">
        <w:rPr>
          <w:sz w:val="24"/>
          <w:szCs w:val="24"/>
        </w:rPr>
        <w:t>приказом</w:t>
      </w:r>
      <w:r w:rsidRPr="00A73822">
        <w:rPr>
          <w:spacing w:val="1"/>
          <w:sz w:val="24"/>
          <w:szCs w:val="24"/>
        </w:rPr>
        <w:t xml:space="preserve"> </w:t>
      </w:r>
      <w:r w:rsidRPr="00A73822">
        <w:rPr>
          <w:sz w:val="24"/>
          <w:szCs w:val="24"/>
        </w:rPr>
        <w:t>Министерства</w:t>
      </w:r>
      <w:r w:rsidRPr="00A73822">
        <w:rPr>
          <w:spacing w:val="1"/>
          <w:sz w:val="24"/>
          <w:szCs w:val="24"/>
        </w:rPr>
        <w:t xml:space="preserve"> </w:t>
      </w:r>
      <w:r w:rsidRPr="00A73822">
        <w:rPr>
          <w:sz w:val="24"/>
          <w:szCs w:val="24"/>
        </w:rPr>
        <w:t>просвещения</w:t>
      </w:r>
      <w:r w:rsidRPr="00A73822">
        <w:rPr>
          <w:spacing w:val="1"/>
          <w:sz w:val="24"/>
          <w:szCs w:val="24"/>
        </w:rPr>
        <w:t xml:space="preserve"> </w:t>
      </w:r>
      <w:r w:rsidRPr="00A73822">
        <w:rPr>
          <w:sz w:val="24"/>
          <w:szCs w:val="24"/>
        </w:rPr>
        <w:t>Российской</w:t>
      </w:r>
      <w:r w:rsidRPr="00A73822">
        <w:rPr>
          <w:spacing w:val="1"/>
          <w:sz w:val="24"/>
          <w:szCs w:val="24"/>
        </w:rPr>
        <w:t xml:space="preserve"> </w:t>
      </w:r>
      <w:r w:rsidRPr="00A73822">
        <w:rPr>
          <w:sz w:val="24"/>
          <w:szCs w:val="24"/>
        </w:rPr>
        <w:t>Федерации</w:t>
      </w:r>
      <w:r w:rsidRPr="00A73822">
        <w:rPr>
          <w:spacing w:val="-2"/>
          <w:sz w:val="24"/>
          <w:szCs w:val="24"/>
        </w:rPr>
        <w:t xml:space="preserve"> </w:t>
      </w:r>
      <w:r w:rsidRPr="00A73822">
        <w:rPr>
          <w:sz w:val="24"/>
          <w:szCs w:val="24"/>
        </w:rPr>
        <w:t>от</w:t>
      </w:r>
      <w:r w:rsidRPr="00A73822">
        <w:rPr>
          <w:spacing w:val="1"/>
          <w:sz w:val="24"/>
          <w:szCs w:val="24"/>
        </w:rPr>
        <w:t xml:space="preserve"> </w:t>
      </w:r>
      <w:r w:rsidRPr="00A73822">
        <w:rPr>
          <w:sz w:val="24"/>
          <w:szCs w:val="24"/>
        </w:rPr>
        <w:t>25</w:t>
      </w:r>
      <w:r w:rsidRPr="00A73822">
        <w:rPr>
          <w:spacing w:val="-2"/>
          <w:sz w:val="24"/>
          <w:szCs w:val="24"/>
        </w:rPr>
        <w:t xml:space="preserve"> </w:t>
      </w:r>
      <w:r w:rsidRPr="00A73822">
        <w:rPr>
          <w:sz w:val="24"/>
          <w:szCs w:val="24"/>
        </w:rPr>
        <w:t>ноября</w:t>
      </w:r>
      <w:r w:rsidRPr="00A73822">
        <w:rPr>
          <w:spacing w:val="-2"/>
          <w:sz w:val="24"/>
          <w:szCs w:val="24"/>
        </w:rPr>
        <w:t xml:space="preserve"> </w:t>
      </w:r>
      <w:r w:rsidRPr="00A73822">
        <w:rPr>
          <w:sz w:val="24"/>
          <w:szCs w:val="24"/>
        </w:rPr>
        <w:t>2022</w:t>
      </w:r>
      <w:r w:rsidRPr="00A73822">
        <w:rPr>
          <w:spacing w:val="-2"/>
          <w:sz w:val="24"/>
          <w:szCs w:val="24"/>
        </w:rPr>
        <w:t xml:space="preserve"> </w:t>
      </w:r>
      <w:r w:rsidRPr="00A73822">
        <w:rPr>
          <w:sz w:val="24"/>
          <w:szCs w:val="24"/>
        </w:rPr>
        <w:t xml:space="preserve">г. </w:t>
      </w:r>
    </w:p>
    <w:p w:rsidR="00832062" w:rsidRPr="00A73822" w:rsidRDefault="00832062" w:rsidP="00832062">
      <w:pPr>
        <w:tabs>
          <w:tab w:val="left" w:pos="3586"/>
          <w:tab w:val="left" w:pos="4831"/>
          <w:tab w:val="left" w:pos="6822"/>
          <w:tab w:val="left" w:pos="8613"/>
        </w:tabs>
        <w:ind w:firstLine="709"/>
        <w:jc w:val="center"/>
        <w:rPr>
          <w:sz w:val="24"/>
          <w:szCs w:val="24"/>
        </w:rPr>
      </w:pPr>
      <w:r w:rsidRPr="00A73822">
        <w:rPr>
          <w:spacing w:val="-2"/>
          <w:sz w:val="24"/>
          <w:szCs w:val="24"/>
        </w:rPr>
        <w:t xml:space="preserve">№ </w:t>
      </w:r>
      <w:r w:rsidRPr="00A73822">
        <w:rPr>
          <w:sz w:val="24"/>
          <w:szCs w:val="24"/>
        </w:rPr>
        <w:t>1028 (раздел</w:t>
      </w:r>
      <w:r w:rsidRPr="00A73822">
        <w:rPr>
          <w:spacing w:val="1"/>
          <w:sz w:val="24"/>
          <w:szCs w:val="24"/>
        </w:rPr>
        <w:t xml:space="preserve"> </w:t>
      </w:r>
      <w:r w:rsidRPr="00A73822">
        <w:rPr>
          <w:sz w:val="24"/>
          <w:szCs w:val="24"/>
        </w:rPr>
        <w:t>IV,</w:t>
      </w:r>
      <w:r w:rsidRPr="00A73822">
        <w:rPr>
          <w:spacing w:val="-2"/>
          <w:sz w:val="24"/>
          <w:szCs w:val="24"/>
        </w:rPr>
        <w:t xml:space="preserve"> </w:t>
      </w:r>
      <w:r w:rsidRPr="00A73822">
        <w:rPr>
          <w:sz w:val="24"/>
          <w:szCs w:val="24"/>
        </w:rPr>
        <w:t>п.</w:t>
      </w:r>
      <w:r w:rsidRPr="00A73822">
        <w:rPr>
          <w:spacing w:val="-2"/>
          <w:sz w:val="24"/>
          <w:szCs w:val="24"/>
        </w:rPr>
        <w:t xml:space="preserve"> </w:t>
      </w:r>
      <w:r w:rsidRPr="00A73822">
        <w:rPr>
          <w:sz w:val="24"/>
          <w:szCs w:val="24"/>
        </w:rPr>
        <w:t>33,</w:t>
      </w:r>
      <w:r w:rsidRPr="00A73822">
        <w:rPr>
          <w:spacing w:val="-2"/>
          <w:sz w:val="24"/>
          <w:szCs w:val="24"/>
        </w:rPr>
        <w:t xml:space="preserve"> </w:t>
      </w:r>
      <w:r w:rsidRPr="00A73822">
        <w:rPr>
          <w:sz w:val="24"/>
          <w:szCs w:val="24"/>
        </w:rPr>
        <w:t>п.</w:t>
      </w:r>
      <w:r w:rsidRPr="00A73822">
        <w:rPr>
          <w:spacing w:val="-2"/>
          <w:sz w:val="24"/>
          <w:szCs w:val="24"/>
        </w:rPr>
        <w:t xml:space="preserve"> </w:t>
      </w:r>
      <w:r w:rsidRPr="00A73822">
        <w:rPr>
          <w:sz w:val="24"/>
          <w:szCs w:val="24"/>
        </w:rPr>
        <w:t>33.1, п.</w:t>
      </w:r>
      <w:r w:rsidRPr="00A73822">
        <w:rPr>
          <w:spacing w:val="-2"/>
          <w:sz w:val="24"/>
          <w:szCs w:val="24"/>
        </w:rPr>
        <w:t xml:space="preserve"> </w:t>
      </w:r>
      <w:r w:rsidRPr="00A73822">
        <w:rPr>
          <w:sz w:val="24"/>
          <w:szCs w:val="24"/>
        </w:rPr>
        <w:t>33.2,</w:t>
      </w:r>
      <w:r w:rsidRPr="00A73822">
        <w:rPr>
          <w:spacing w:val="-2"/>
          <w:sz w:val="24"/>
          <w:szCs w:val="24"/>
        </w:rPr>
        <w:t xml:space="preserve"> </w:t>
      </w:r>
      <w:r w:rsidRPr="00A73822">
        <w:rPr>
          <w:sz w:val="24"/>
          <w:szCs w:val="24"/>
        </w:rPr>
        <w:t>33.3,</w:t>
      </w:r>
      <w:r w:rsidRPr="00A73822">
        <w:rPr>
          <w:spacing w:val="-2"/>
          <w:sz w:val="24"/>
          <w:szCs w:val="24"/>
        </w:rPr>
        <w:t xml:space="preserve"> </w:t>
      </w:r>
      <w:r w:rsidRPr="00A73822">
        <w:rPr>
          <w:sz w:val="24"/>
          <w:szCs w:val="24"/>
        </w:rPr>
        <w:t>33.4.</w:t>
      </w:r>
      <w:r>
        <w:rPr>
          <w:sz w:val="24"/>
          <w:szCs w:val="24"/>
        </w:rPr>
        <w:t>)</w:t>
      </w:r>
    </w:p>
    <w:p w:rsidR="00832062" w:rsidRPr="00A73822" w:rsidRDefault="00832062" w:rsidP="00832062">
      <w:pPr>
        <w:shd w:val="clear" w:color="auto" w:fill="FFFFFF"/>
        <w:ind w:firstLine="567"/>
        <w:jc w:val="center"/>
        <w:rPr>
          <w:b/>
          <w:sz w:val="24"/>
          <w:szCs w:val="24"/>
        </w:rPr>
      </w:pPr>
    </w:p>
    <w:p w:rsidR="00832062" w:rsidRPr="005345E4" w:rsidRDefault="00832062" w:rsidP="00832062">
      <w:pPr>
        <w:shd w:val="clear" w:color="auto" w:fill="FFFFFF"/>
        <w:ind w:firstLine="567"/>
        <w:jc w:val="center"/>
        <w:rPr>
          <w:b/>
          <w:sz w:val="24"/>
          <w:szCs w:val="24"/>
        </w:rPr>
      </w:pPr>
      <w:r w:rsidRPr="005345E4">
        <w:rPr>
          <w:b/>
          <w:sz w:val="24"/>
          <w:szCs w:val="24"/>
        </w:rPr>
        <w:t>Примерный перечень художественной литературы</w:t>
      </w:r>
    </w:p>
    <w:p w:rsidR="00832062" w:rsidRPr="00C152CC" w:rsidRDefault="00832062" w:rsidP="00832062">
      <w:pPr>
        <w:shd w:val="clear" w:color="auto" w:fill="FFFFFF"/>
        <w:ind w:firstLine="567"/>
        <w:rPr>
          <w:b/>
          <w:sz w:val="24"/>
          <w:szCs w:val="24"/>
        </w:rPr>
      </w:pPr>
      <w:r w:rsidRPr="00C152CC">
        <w:rPr>
          <w:b/>
          <w:sz w:val="24"/>
          <w:szCs w:val="24"/>
        </w:rPr>
        <w:t xml:space="preserve"> От 1 года до 2 лет.</w:t>
      </w:r>
    </w:p>
    <w:p w:rsidR="00832062" w:rsidRPr="00C152CC" w:rsidRDefault="00832062" w:rsidP="00832062">
      <w:pPr>
        <w:shd w:val="clear" w:color="auto" w:fill="FFFFFF"/>
        <w:ind w:firstLine="567"/>
        <w:rPr>
          <w:sz w:val="24"/>
          <w:szCs w:val="24"/>
        </w:rPr>
      </w:pPr>
      <w:r w:rsidRPr="00C152CC">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w:t>
      </w:r>
      <w:r w:rsidRPr="00C152CC">
        <w:rPr>
          <w:sz w:val="24"/>
          <w:szCs w:val="24"/>
        </w:rPr>
        <w:t>е</w:t>
      </w:r>
      <w:r w:rsidRPr="00C152CC">
        <w:rPr>
          <w:sz w:val="24"/>
          <w:szCs w:val="24"/>
        </w:rPr>
        <w:t>тушок, петушок...", "Пошел кот под мосток...", "Радуга-дуга...".</w:t>
      </w:r>
    </w:p>
    <w:p w:rsidR="00832062" w:rsidRPr="00C152CC" w:rsidRDefault="00832062" w:rsidP="00832062">
      <w:pPr>
        <w:shd w:val="clear" w:color="auto" w:fill="FFFFFF"/>
        <w:ind w:firstLine="567"/>
        <w:rPr>
          <w:sz w:val="24"/>
          <w:szCs w:val="24"/>
        </w:rPr>
      </w:pPr>
      <w:r w:rsidRPr="00C152CC">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w:t>
      </w:r>
      <w:r w:rsidRPr="00C152CC">
        <w:rPr>
          <w:sz w:val="24"/>
          <w:szCs w:val="24"/>
        </w:rPr>
        <w:t>а</w:t>
      </w:r>
      <w:r w:rsidRPr="00C152CC">
        <w:rPr>
          <w:sz w:val="24"/>
          <w:szCs w:val="24"/>
        </w:rPr>
        <w:t>това), "Репка" (обраб. К.Д. Ушинского), "Теремок" (обраб. М.А. Булатова).</w:t>
      </w:r>
    </w:p>
    <w:p w:rsidR="00832062" w:rsidRPr="00C152CC" w:rsidRDefault="00832062" w:rsidP="00832062">
      <w:pPr>
        <w:shd w:val="clear" w:color="auto" w:fill="FFFFFF"/>
        <w:ind w:firstLine="567"/>
        <w:rPr>
          <w:sz w:val="24"/>
          <w:szCs w:val="24"/>
        </w:rPr>
      </w:pPr>
      <w:r w:rsidRPr="00C152CC">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w:t>
      </w:r>
      <w:r w:rsidRPr="00C152CC">
        <w:rPr>
          <w:sz w:val="24"/>
          <w:szCs w:val="24"/>
        </w:rPr>
        <w:t>т</w:t>
      </w:r>
      <w:r w:rsidRPr="00C152CC">
        <w:rPr>
          <w:sz w:val="24"/>
          <w:szCs w:val="24"/>
        </w:rPr>
        <w:t>ке"), Орлова А. "Пальчики-мальчики", Стрельникова К. "Кряк-кряк", Токмакова И.П. "Баиньки", Усачев А. "Рукавичка".</w:t>
      </w:r>
    </w:p>
    <w:p w:rsidR="00832062" w:rsidRPr="00C152CC" w:rsidRDefault="00832062" w:rsidP="00832062">
      <w:pPr>
        <w:shd w:val="clear" w:color="auto" w:fill="FFFFFF"/>
        <w:ind w:firstLine="567"/>
        <w:rPr>
          <w:sz w:val="24"/>
          <w:szCs w:val="24"/>
        </w:rPr>
      </w:pPr>
      <w:r w:rsidRPr="00C152CC">
        <w:rPr>
          <w:sz w:val="24"/>
          <w:szCs w:val="24"/>
        </w:rPr>
        <w:t>Проза. Александрова З.Н. "Хрюшка и Чушка", Б.Ф. "Маша и Миша", Пантелеев Л. "Как п</w:t>
      </w:r>
      <w:r w:rsidRPr="00C152CC">
        <w:rPr>
          <w:sz w:val="24"/>
          <w:szCs w:val="24"/>
        </w:rPr>
        <w:t>о</w:t>
      </w:r>
      <w:r w:rsidRPr="00C152CC">
        <w:rPr>
          <w:sz w:val="24"/>
          <w:szCs w:val="24"/>
        </w:rPr>
        <w:t>росенок говорить научился", Сутеев В.Г. "Цыпленок и утенок", Чарушин Е.И. "Курочка" (из цикла "Большие и маленькие"), Чуковский К.И. "Цыпленок".</w:t>
      </w:r>
    </w:p>
    <w:p w:rsidR="00832062" w:rsidRPr="00C152CC" w:rsidRDefault="00832062" w:rsidP="00832062">
      <w:pPr>
        <w:shd w:val="clear" w:color="auto" w:fill="FFFFFF"/>
        <w:ind w:firstLine="567"/>
        <w:rPr>
          <w:b/>
          <w:sz w:val="24"/>
          <w:szCs w:val="24"/>
        </w:rPr>
      </w:pPr>
      <w:r w:rsidRPr="00C152CC">
        <w:rPr>
          <w:b/>
          <w:sz w:val="24"/>
          <w:szCs w:val="24"/>
        </w:rPr>
        <w:t>От 2 до 3 лет.</w:t>
      </w:r>
    </w:p>
    <w:p w:rsidR="00832062" w:rsidRPr="00C152CC" w:rsidRDefault="00832062" w:rsidP="00832062">
      <w:pPr>
        <w:shd w:val="clear" w:color="auto" w:fill="FFFFFF"/>
        <w:ind w:firstLine="567"/>
        <w:rPr>
          <w:sz w:val="24"/>
          <w:szCs w:val="24"/>
        </w:rPr>
      </w:pPr>
      <w:r w:rsidRPr="00C152CC">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832062" w:rsidRPr="00C152CC" w:rsidRDefault="00832062" w:rsidP="00832062">
      <w:pPr>
        <w:shd w:val="clear" w:color="auto" w:fill="FFFFFF"/>
        <w:ind w:firstLine="567"/>
        <w:rPr>
          <w:sz w:val="24"/>
          <w:szCs w:val="24"/>
        </w:rPr>
      </w:pPr>
      <w:r w:rsidRPr="00C152CC">
        <w:rPr>
          <w:sz w:val="24"/>
          <w:szCs w:val="24"/>
        </w:rPr>
        <w:t>Русские народные сказки. "Заюшкина избушка" (обраб. О. Капицы), "Как коза избушку п</w:t>
      </w:r>
      <w:r w:rsidRPr="00C152CC">
        <w:rPr>
          <w:sz w:val="24"/>
          <w:szCs w:val="24"/>
        </w:rPr>
        <w:t>о</w:t>
      </w:r>
      <w:r w:rsidRPr="00C152CC">
        <w:rPr>
          <w:sz w:val="24"/>
          <w:szCs w:val="24"/>
        </w:rPr>
        <w:t>строила" (обраб. М.А. Булатова), "Кот, петух и лиса" (обраб. М. Боголюбской), "Лиса и заяц" (о</w:t>
      </w:r>
      <w:r w:rsidRPr="00C152CC">
        <w:rPr>
          <w:sz w:val="24"/>
          <w:szCs w:val="24"/>
        </w:rPr>
        <w:t>б</w:t>
      </w:r>
      <w:r w:rsidRPr="00C152CC">
        <w:rPr>
          <w:sz w:val="24"/>
          <w:szCs w:val="24"/>
        </w:rPr>
        <w:t>раб. В. Даля), "Маша и медведь" (обраб. М.А. Булатова), "Снегурушка и лиса" (обраб. А.Н. То</w:t>
      </w:r>
      <w:r w:rsidRPr="00C152CC">
        <w:rPr>
          <w:sz w:val="24"/>
          <w:szCs w:val="24"/>
        </w:rPr>
        <w:t>л</w:t>
      </w:r>
      <w:r w:rsidRPr="00C152CC">
        <w:rPr>
          <w:sz w:val="24"/>
          <w:szCs w:val="24"/>
        </w:rPr>
        <w:t>стого).</w:t>
      </w:r>
    </w:p>
    <w:p w:rsidR="00832062" w:rsidRPr="00C152CC" w:rsidRDefault="00832062" w:rsidP="00832062">
      <w:pPr>
        <w:shd w:val="clear" w:color="auto" w:fill="FFFFFF"/>
        <w:ind w:firstLine="567"/>
        <w:rPr>
          <w:sz w:val="24"/>
          <w:szCs w:val="24"/>
        </w:rPr>
      </w:pPr>
      <w:r w:rsidRPr="00C152CC">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w:t>
      </w:r>
      <w:r w:rsidRPr="00C152CC">
        <w:rPr>
          <w:sz w:val="24"/>
          <w:szCs w:val="24"/>
        </w:rPr>
        <w:t>о</w:t>
      </w:r>
      <w:r w:rsidRPr="00C152CC">
        <w:rPr>
          <w:sz w:val="24"/>
          <w:szCs w:val="24"/>
        </w:rPr>
        <w:t>риной).</w:t>
      </w:r>
    </w:p>
    <w:p w:rsidR="00832062" w:rsidRPr="00C152CC" w:rsidRDefault="00832062" w:rsidP="00832062">
      <w:pPr>
        <w:shd w:val="clear" w:color="auto" w:fill="FFFFFF"/>
        <w:ind w:firstLine="567"/>
        <w:rPr>
          <w:sz w:val="24"/>
          <w:szCs w:val="24"/>
        </w:rPr>
      </w:pPr>
      <w:r w:rsidRPr="00C152CC">
        <w:rPr>
          <w:sz w:val="24"/>
          <w:szCs w:val="24"/>
        </w:rPr>
        <w:t>Произведения поэтов и писателей России.</w:t>
      </w:r>
    </w:p>
    <w:p w:rsidR="00832062" w:rsidRPr="00C152CC" w:rsidRDefault="00832062" w:rsidP="00832062">
      <w:pPr>
        <w:shd w:val="clear" w:color="auto" w:fill="FFFFFF"/>
        <w:ind w:firstLine="567"/>
        <w:rPr>
          <w:sz w:val="24"/>
          <w:szCs w:val="24"/>
        </w:rPr>
      </w:pPr>
      <w:r w:rsidRPr="00C152CC">
        <w:rPr>
          <w:sz w:val="24"/>
          <w:szCs w:val="24"/>
        </w:rPr>
        <w:lastRenderedPageBreak/>
        <w:t>Поэзия. Аким Я.Л. "Мама"; Александрова З.Н. "Гули-гули", "Арбуз"; Барто А., Барто П. "Д</w:t>
      </w:r>
      <w:r w:rsidRPr="00C152CC">
        <w:rPr>
          <w:sz w:val="24"/>
          <w:szCs w:val="24"/>
        </w:rPr>
        <w:t>е</w:t>
      </w:r>
      <w:r w:rsidRPr="00C152CC">
        <w:rPr>
          <w:sz w:val="24"/>
          <w:szCs w:val="24"/>
        </w:rPr>
        <w:t>вочка-рёвушка"; Берестов В.Д. "Веселое лето", "Мишка, мишка, лежебока", "Котенок", "Воробу</w:t>
      </w:r>
      <w:r w:rsidRPr="00C152CC">
        <w:rPr>
          <w:sz w:val="24"/>
          <w:szCs w:val="24"/>
        </w:rPr>
        <w:t>ш</w:t>
      </w:r>
      <w:r w:rsidRPr="00C152CC">
        <w:rPr>
          <w:sz w:val="24"/>
          <w:szCs w:val="24"/>
        </w:rPr>
        <w:t>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832062" w:rsidRPr="00C152CC" w:rsidRDefault="00832062" w:rsidP="00832062">
      <w:pPr>
        <w:shd w:val="clear" w:color="auto" w:fill="FFFFFF"/>
        <w:ind w:firstLine="567"/>
        <w:rPr>
          <w:sz w:val="24"/>
          <w:szCs w:val="24"/>
        </w:rPr>
      </w:pPr>
      <w:r w:rsidRPr="00C152CC">
        <w:rPr>
          <w:sz w:val="24"/>
          <w:szCs w:val="24"/>
        </w:rPr>
        <w:t>Проза. Бианки В.В. "Лис и мышонок"; Калинина Н.Д. "В лесу" (из книги "Летом"), "Про ж</w:t>
      </w:r>
      <w:r w:rsidRPr="00C152CC">
        <w:rPr>
          <w:sz w:val="24"/>
          <w:szCs w:val="24"/>
        </w:rPr>
        <w:t>у</w:t>
      </w:r>
      <w:r w:rsidRPr="00C152CC">
        <w:rPr>
          <w:sz w:val="24"/>
          <w:szCs w:val="24"/>
        </w:rPr>
        <w:t>ка", "Как Саша и Алеша пришли в детский сад" (1-2 рассказа по выбору); Павлова Н.М. "Земл</w:t>
      </w:r>
      <w:r w:rsidRPr="00C152CC">
        <w:rPr>
          <w:sz w:val="24"/>
          <w:szCs w:val="24"/>
        </w:rPr>
        <w:t>я</w:t>
      </w:r>
      <w:r w:rsidRPr="00C152CC">
        <w:rPr>
          <w:sz w:val="24"/>
          <w:szCs w:val="24"/>
        </w:rPr>
        <w:t>ничка"; Симбирская Ю.С. "По тропинке, по дорожке"; Сутеев В.Г. "Кто сказал "мяу?", "Под гр</w:t>
      </w:r>
      <w:r w:rsidRPr="00C152CC">
        <w:rPr>
          <w:sz w:val="24"/>
          <w:szCs w:val="24"/>
        </w:rPr>
        <w:t>и</w:t>
      </w:r>
      <w:r w:rsidRPr="00C152CC">
        <w:rPr>
          <w:sz w:val="24"/>
          <w:szCs w:val="24"/>
        </w:rPr>
        <w:t>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w:t>
      </w:r>
      <w:r w:rsidRPr="00C152CC">
        <w:rPr>
          <w:sz w:val="24"/>
          <w:szCs w:val="24"/>
        </w:rPr>
        <w:t>о</w:t>
      </w:r>
      <w:r w:rsidRPr="00C152CC">
        <w:rPr>
          <w:sz w:val="24"/>
          <w:szCs w:val="24"/>
        </w:rPr>
        <w:t>дыр".</w:t>
      </w:r>
    </w:p>
    <w:p w:rsidR="00832062" w:rsidRPr="00C152CC" w:rsidRDefault="00832062" w:rsidP="00832062">
      <w:pPr>
        <w:shd w:val="clear" w:color="auto" w:fill="FFFFFF"/>
        <w:ind w:firstLine="567"/>
        <w:rPr>
          <w:sz w:val="24"/>
          <w:szCs w:val="24"/>
        </w:rPr>
      </w:pPr>
      <w:r w:rsidRPr="00C152CC">
        <w:rPr>
          <w:sz w:val="24"/>
          <w:szCs w:val="24"/>
        </w:rPr>
        <w:t>Произведения поэтов и писателей разных стран. Биссет Д. "Га-га-га!", пер. с англ. Н. Шер</w:t>
      </w:r>
      <w:r w:rsidRPr="00C152CC">
        <w:rPr>
          <w:sz w:val="24"/>
          <w:szCs w:val="24"/>
        </w:rPr>
        <w:t>е</w:t>
      </w:r>
      <w:r w:rsidRPr="00C152CC">
        <w:rPr>
          <w:sz w:val="24"/>
          <w:szCs w:val="24"/>
        </w:rPr>
        <w:t>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w:t>
      </w:r>
      <w:r w:rsidRPr="00C152CC">
        <w:rPr>
          <w:sz w:val="24"/>
          <w:szCs w:val="24"/>
        </w:rPr>
        <w:t>и</w:t>
      </w:r>
      <w:r w:rsidRPr="00C152CC">
        <w:rPr>
          <w:sz w:val="24"/>
          <w:szCs w:val="24"/>
        </w:rPr>
        <w:t>ца".</w:t>
      </w:r>
    </w:p>
    <w:p w:rsidR="00832062" w:rsidRPr="00C152CC" w:rsidRDefault="00832062" w:rsidP="00832062">
      <w:pPr>
        <w:shd w:val="clear" w:color="auto" w:fill="FFFFFF"/>
        <w:ind w:firstLine="567"/>
        <w:rPr>
          <w:b/>
          <w:sz w:val="24"/>
          <w:szCs w:val="24"/>
        </w:rPr>
      </w:pPr>
      <w:r w:rsidRPr="00C152CC">
        <w:rPr>
          <w:b/>
          <w:sz w:val="24"/>
          <w:szCs w:val="24"/>
        </w:rPr>
        <w:t>От 3 до 4 лет.</w:t>
      </w:r>
    </w:p>
    <w:p w:rsidR="00832062" w:rsidRPr="00C152CC" w:rsidRDefault="00832062" w:rsidP="00832062">
      <w:pPr>
        <w:shd w:val="clear" w:color="auto" w:fill="FFFFFF"/>
        <w:ind w:firstLine="567"/>
        <w:rPr>
          <w:sz w:val="24"/>
          <w:szCs w:val="24"/>
        </w:rPr>
      </w:pPr>
      <w:r w:rsidRPr="00C152CC">
        <w:rPr>
          <w:sz w:val="24"/>
          <w:szCs w:val="24"/>
        </w:rPr>
        <w:t>Малые формы фольклора. "Ай, качи-качи-качи...", "Божья коровка...", "Волчок-волчок, ше</w:t>
      </w:r>
      <w:r w:rsidRPr="00C152CC">
        <w:rPr>
          <w:sz w:val="24"/>
          <w:szCs w:val="24"/>
        </w:rPr>
        <w:t>р</w:t>
      </w:r>
      <w:r w:rsidRPr="00C152CC">
        <w:rPr>
          <w:sz w:val="24"/>
          <w:szCs w:val="24"/>
        </w:rPr>
        <w:t>стяной бочок...", "Дождик, дождик, пуще...", "Еду-еду к бабе, к деду...", "Жили у бабуси...", "З</w:t>
      </w:r>
      <w:r w:rsidRPr="00C152CC">
        <w:rPr>
          <w:sz w:val="24"/>
          <w:szCs w:val="24"/>
        </w:rPr>
        <w:t>а</w:t>
      </w:r>
      <w:r w:rsidRPr="00C152CC">
        <w:rPr>
          <w:sz w:val="24"/>
          <w:szCs w:val="24"/>
        </w:rPr>
        <w:t>инька, попляши...", "Заря-заряница..."; "Как без дудки, без дуды...", "Как у нашего кота...", "К</w:t>
      </w:r>
      <w:r w:rsidRPr="00C152CC">
        <w:rPr>
          <w:sz w:val="24"/>
          <w:szCs w:val="24"/>
        </w:rPr>
        <w:t>и</w:t>
      </w:r>
      <w:r w:rsidRPr="00C152CC">
        <w:rPr>
          <w:sz w:val="24"/>
          <w:szCs w:val="24"/>
        </w:rPr>
        <w:t>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832062" w:rsidRPr="00C152CC" w:rsidRDefault="00832062" w:rsidP="00832062">
      <w:pPr>
        <w:shd w:val="clear" w:color="auto" w:fill="FFFFFF"/>
        <w:ind w:firstLine="567"/>
        <w:rPr>
          <w:sz w:val="24"/>
          <w:szCs w:val="24"/>
        </w:rPr>
      </w:pPr>
      <w:r w:rsidRPr="00C152CC">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832062" w:rsidRPr="00C152CC" w:rsidRDefault="00832062" w:rsidP="00832062">
      <w:pPr>
        <w:shd w:val="clear" w:color="auto" w:fill="FFFFFF"/>
        <w:ind w:firstLine="567"/>
        <w:rPr>
          <w:sz w:val="24"/>
          <w:szCs w:val="24"/>
        </w:rPr>
      </w:pPr>
      <w:r w:rsidRPr="00C152CC">
        <w:rPr>
          <w:sz w:val="24"/>
          <w:szCs w:val="24"/>
        </w:rPr>
        <w:t>Фольклор народов мира. Песенки. "Кораблик", "Храбрецы", "Маленькие феи", "Три зверол</w:t>
      </w:r>
      <w:r w:rsidRPr="00C152CC">
        <w:rPr>
          <w:sz w:val="24"/>
          <w:szCs w:val="24"/>
        </w:rPr>
        <w:t>о</w:t>
      </w:r>
      <w:r w:rsidRPr="00C152CC">
        <w:rPr>
          <w:sz w:val="24"/>
          <w:szCs w:val="24"/>
        </w:rPr>
        <w:t>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832062" w:rsidRPr="00C152CC" w:rsidRDefault="00832062" w:rsidP="00832062">
      <w:pPr>
        <w:shd w:val="clear" w:color="auto" w:fill="FFFFFF"/>
        <w:ind w:firstLine="567"/>
        <w:rPr>
          <w:sz w:val="24"/>
          <w:szCs w:val="24"/>
        </w:rPr>
      </w:pPr>
      <w:r w:rsidRPr="00C152CC">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832062" w:rsidRPr="00C152CC" w:rsidRDefault="00832062" w:rsidP="00832062">
      <w:pPr>
        <w:shd w:val="clear" w:color="auto" w:fill="FFFFFF"/>
        <w:ind w:firstLine="567"/>
        <w:rPr>
          <w:sz w:val="24"/>
          <w:szCs w:val="24"/>
        </w:rPr>
      </w:pPr>
      <w:r w:rsidRPr="00C152CC">
        <w:rPr>
          <w:sz w:val="24"/>
          <w:szCs w:val="24"/>
        </w:rPr>
        <w:t>Произведения поэтов и писателей России.</w:t>
      </w:r>
    </w:p>
    <w:p w:rsidR="00832062" w:rsidRPr="00C152CC" w:rsidRDefault="00832062" w:rsidP="00832062">
      <w:pPr>
        <w:shd w:val="clear" w:color="auto" w:fill="FFFFFF"/>
        <w:ind w:firstLine="567"/>
        <w:rPr>
          <w:sz w:val="24"/>
          <w:szCs w:val="24"/>
        </w:rPr>
      </w:pPr>
      <w:r w:rsidRPr="00C152CC">
        <w:rPr>
          <w:sz w:val="24"/>
          <w:szCs w:val="24"/>
        </w:rPr>
        <w:t>Поэзия. Бальмонт К.Д. "Осень"; Благинина Е.А. "Радуга"; Городецкий С.М. "Кто это?"; Заб</w:t>
      </w:r>
      <w:r w:rsidRPr="00C152CC">
        <w:rPr>
          <w:sz w:val="24"/>
          <w:szCs w:val="24"/>
        </w:rPr>
        <w:t>о</w:t>
      </w:r>
      <w:r w:rsidRPr="00C152CC">
        <w:rPr>
          <w:sz w:val="24"/>
          <w:szCs w:val="24"/>
        </w:rPr>
        <w:t>лоцкий Н.А. "Как мыши с котом воевали"; Кольцов А.В. "Дуют ветры..." (из стихотворения "Ру</w:t>
      </w:r>
      <w:r w:rsidRPr="00C152CC">
        <w:rPr>
          <w:sz w:val="24"/>
          <w:szCs w:val="24"/>
        </w:rPr>
        <w:t>с</w:t>
      </w:r>
      <w:r w:rsidRPr="00C152CC">
        <w:rPr>
          <w:sz w:val="24"/>
          <w:szCs w:val="24"/>
        </w:rPr>
        <w:t>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w:t>
      </w:r>
      <w:r w:rsidRPr="00C152CC">
        <w:rPr>
          <w:sz w:val="24"/>
          <w:szCs w:val="24"/>
        </w:rPr>
        <w:t>и</w:t>
      </w:r>
      <w:r w:rsidRPr="00C152CC">
        <w:rPr>
          <w:sz w:val="24"/>
          <w:szCs w:val="24"/>
        </w:rPr>
        <w:lastRenderedPageBreak/>
        <w:t>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832062" w:rsidRPr="00C152CC" w:rsidRDefault="00832062" w:rsidP="00832062">
      <w:pPr>
        <w:shd w:val="clear" w:color="auto" w:fill="FFFFFF"/>
        <w:ind w:firstLine="567"/>
        <w:rPr>
          <w:sz w:val="24"/>
          <w:szCs w:val="24"/>
        </w:rPr>
      </w:pPr>
      <w:r w:rsidRPr="00C152CC">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w:t>
      </w:r>
      <w:r w:rsidRPr="00C152CC">
        <w:rPr>
          <w:sz w:val="24"/>
          <w:szCs w:val="24"/>
        </w:rPr>
        <w:t>з</w:t>
      </w:r>
      <w:r w:rsidRPr="00C152CC">
        <w:rPr>
          <w:sz w:val="24"/>
          <w:szCs w:val="24"/>
        </w:rPr>
        <w:t>до..."; "Таня знала буквы..."; "У Вари был чиж...", "Пришла весна..." (1-2 рассказа по выбору); Ушинский К.Д. "Петушок с семьей", "Уточки", "Васька", "Лиса-Патрикеевна" (1-2 рассказа по в</w:t>
      </w:r>
      <w:r w:rsidRPr="00C152CC">
        <w:rPr>
          <w:sz w:val="24"/>
          <w:szCs w:val="24"/>
        </w:rPr>
        <w:t>ы</w:t>
      </w:r>
      <w:r w:rsidRPr="00C152CC">
        <w:rPr>
          <w:sz w:val="24"/>
          <w:szCs w:val="24"/>
        </w:rPr>
        <w:t>бору); Хармс Д.И. "Храбрый ёж".</w:t>
      </w:r>
    </w:p>
    <w:p w:rsidR="00832062" w:rsidRPr="00C152CC" w:rsidRDefault="00832062" w:rsidP="00832062">
      <w:pPr>
        <w:shd w:val="clear" w:color="auto" w:fill="FFFFFF"/>
        <w:ind w:firstLine="567"/>
        <w:rPr>
          <w:sz w:val="24"/>
          <w:szCs w:val="24"/>
        </w:rPr>
      </w:pPr>
      <w:r w:rsidRPr="00C152CC">
        <w:rPr>
          <w:sz w:val="24"/>
          <w:szCs w:val="24"/>
        </w:rPr>
        <w:t>Произведения поэтов и писателей разных стран.</w:t>
      </w:r>
    </w:p>
    <w:p w:rsidR="00832062" w:rsidRPr="00C152CC" w:rsidRDefault="00832062" w:rsidP="00832062">
      <w:pPr>
        <w:shd w:val="clear" w:color="auto" w:fill="FFFFFF"/>
        <w:ind w:firstLine="567"/>
        <w:rPr>
          <w:sz w:val="24"/>
          <w:szCs w:val="24"/>
        </w:rPr>
      </w:pPr>
      <w:r w:rsidRPr="00C152CC">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w:t>
      </w:r>
      <w:r w:rsidRPr="00C152CC">
        <w:rPr>
          <w:sz w:val="24"/>
          <w:szCs w:val="24"/>
        </w:rPr>
        <w:t>н</w:t>
      </w:r>
      <w:r w:rsidRPr="00C152CC">
        <w:rPr>
          <w:sz w:val="24"/>
          <w:szCs w:val="24"/>
        </w:rPr>
        <w:t>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832062" w:rsidRPr="00C152CC" w:rsidRDefault="00832062" w:rsidP="00832062">
      <w:pPr>
        <w:shd w:val="clear" w:color="auto" w:fill="FFFFFF"/>
        <w:ind w:firstLine="567"/>
        <w:rPr>
          <w:sz w:val="24"/>
          <w:szCs w:val="24"/>
        </w:rPr>
      </w:pPr>
      <w:r w:rsidRPr="00C152CC">
        <w:rPr>
          <w:sz w:val="24"/>
          <w:szCs w:val="24"/>
        </w:rPr>
        <w:t>Проза. Бехлерова X. "Капустный лист", пер. с польск. Г. Лукина; Биссет Д. "Лягушка в зе</w:t>
      </w:r>
      <w:r w:rsidRPr="00C152CC">
        <w:rPr>
          <w:sz w:val="24"/>
          <w:szCs w:val="24"/>
        </w:rPr>
        <w:t>р</w:t>
      </w:r>
      <w:r w:rsidRPr="00C152CC">
        <w:rPr>
          <w:sz w:val="24"/>
          <w:szCs w:val="24"/>
        </w:rPr>
        <w:t>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w:t>
      </w:r>
      <w:r w:rsidRPr="00C152CC">
        <w:rPr>
          <w:sz w:val="24"/>
          <w:szCs w:val="24"/>
        </w:rPr>
        <w:t>у</w:t>
      </w:r>
      <w:r w:rsidRPr="00C152CC">
        <w:rPr>
          <w:sz w:val="24"/>
          <w:szCs w:val="24"/>
        </w:rPr>
        <w:t>кина.</w:t>
      </w:r>
    </w:p>
    <w:p w:rsidR="00832062" w:rsidRPr="00C152CC" w:rsidRDefault="00832062" w:rsidP="00832062">
      <w:pPr>
        <w:shd w:val="clear" w:color="auto" w:fill="FFFFFF"/>
        <w:ind w:firstLine="567"/>
        <w:rPr>
          <w:b/>
          <w:sz w:val="24"/>
          <w:szCs w:val="24"/>
        </w:rPr>
      </w:pPr>
      <w:r w:rsidRPr="00C152CC">
        <w:rPr>
          <w:b/>
          <w:sz w:val="24"/>
          <w:szCs w:val="24"/>
        </w:rPr>
        <w:t xml:space="preserve"> От 4 до 5 лет.</w:t>
      </w:r>
    </w:p>
    <w:p w:rsidR="00832062" w:rsidRPr="00C152CC" w:rsidRDefault="00832062" w:rsidP="00832062">
      <w:pPr>
        <w:shd w:val="clear" w:color="auto" w:fill="FFFFFF"/>
        <w:ind w:firstLine="567"/>
        <w:rPr>
          <w:sz w:val="24"/>
          <w:szCs w:val="24"/>
        </w:rPr>
      </w:pPr>
      <w:r w:rsidRPr="00C152CC">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w:t>
      </w:r>
      <w:r w:rsidRPr="00C152CC">
        <w:rPr>
          <w:sz w:val="24"/>
          <w:szCs w:val="24"/>
        </w:rPr>
        <w:t>ы</w:t>
      </w:r>
      <w:r w:rsidRPr="00C152CC">
        <w:rPr>
          <w:sz w:val="24"/>
          <w:szCs w:val="24"/>
        </w:rPr>
        <w:t>ли?..", "Раз, два, три, четыре, пять - вышел зайчик погулять", "Сегодня день целый...", "Сидит, с</w:t>
      </w:r>
      <w:r w:rsidRPr="00C152CC">
        <w:rPr>
          <w:sz w:val="24"/>
          <w:szCs w:val="24"/>
        </w:rPr>
        <w:t>и</w:t>
      </w:r>
      <w:r w:rsidRPr="00C152CC">
        <w:rPr>
          <w:sz w:val="24"/>
          <w:szCs w:val="24"/>
        </w:rPr>
        <w:t>дит зайка...", "Солнышко-ведрышко...", "Стучит, бренчит", "Тень-тень, потетень".</w:t>
      </w:r>
    </w:p>
    <w:p w:rsidR="00832062" w:rsidRPr="00C152CC" w:rsidRDefault="00832062" w:rsidP="00832062">
      <w:pPr>
        <w:shd w:val="clear" w:color="auto" w:fill="FFFFFF"/>
        <w:ind w:firstLine="567"/>
        <w:rPr>
          <w:sz w:val="24"/>
          <w:szCs w:val="24"/>
        </w:rPr>
      </w:pPr>
      <w:r w:rsidRPr="00C152CC">
        <w:rPr>
          <w:sz w:val="24"/>
          <w:szCs w:val="24"/>
        </w:rPr>
        <w:t>Русские народные сказки. "Гуси-лебеди" (обраб. М.А. Булатова); "Жихарка" (обраб. И. Ка</w:t>
      </w:r>
      <w:r w:rsidRPr="00C152CC">
        <w:rPr>
          <w:sz w:val="24"/>
          <w:szCs w:val="24"/>
        </w:rPr>
        <w:t>р</w:t>
      </w:r>
      <w:r w:rsidRPr="00C152CC">
        <w:rPr>
          <w:sz w:val="24"/>
          <w:szCs w:val="24"/>
        </w:rPr>
        <w:t>науховой); "Заяц-хваста" (обраб. А.Н. Толстого); "Зимовье" (обраб. И. Соколова-Микитова); "К</w:t>
      </w:r>
      <w:r w:rsidRPr="00C152CC">
        <w:rPr>
          <w:sz w:val="24"/>
          <w:szCs w:val="24"/>
        </w:rPr>
        <w:t>о</w:t>
      </w:r>
      <w:r w:rsidRPr="00C152CC">
        <w:rPr>
          <w:sz w:val="24"/>
          <w:szCs w:val="24"/>
        </w:rPr>
        <w:t>за-дереза" (обраб. М.А. Булатова); "Петушок и бобовое зернышко" (обраб. О. Капицы); "Лиса-лапотница" (обраб. В. Даля); "Лисичка-сестричка и волк (обраб. М.А. Булатова); "Смоляной б</w:t>
      </w:r>
      <w:r w:rsidRPr="00C152CC">
        <w:rPr>
          <w:sz w:val="24"/>
          <w:szCs w:val="24"/>
        </w:rPr>
        <w:t>ы</w:t>
      </w:r>
      <w:r w:rsidRPr="00C152CC">
        <w:rPr>
          <w:sz w:val="24"/>
          <w:szCs w:val="24"/>
        </w:rPr>
        <w:t>чок" (обраб. М.А. Булатова); "Снегурочка" (обраб. М.А. Булатова).</w:t>
      </w:r>
    </w:p>
    <w:p w:rsidR="00832062" w:rsidRPr="00C152CC" w:rsidRDefault="00832062" w:rsidP="00832062">
      <w:pPr>
        <w:shd w:val="clear" w:color="auto" w:fill="FFFFFF"/>
        <w:ind w:firstLine="567"/>
        <w:rPr>
          <w:sz w:val="24"/>
          <w:szCs w:val="24"/>
        </w:rPr>
      </w:pPr>
      <w:r w:rsidRPr="00C152CC">
        <w:rPr>
          <w:sz w:val="24"/>
          <w:szCs w:val="24"/>
        </w:rPr>
        <w:t>Фольклор народов мира.</w:t>
      </w:r>
    </w:p>
    <w:p w:rsidR="00832062" w:rsidRPr="00C152CC" w:rsidRDefault="00832062" w:rsidP="00832062">
      <w:pPr>
        <w:shd w:val="clear" w:color="auto" w:fill="FFFFFF"/>
        <w:ind w:firstLine="567"/>
        <w:rPr>
          <w:sz w:val="24"/>
          <w:szCs w:val="24"/>
        </w:rPr>
      </w:pPr>
      <w:r w:rsidRPr="00C152CC">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w:t>
      </w:r>
      <w:r w:rsidRPr="00C152CC">
        <w:rPr>
          <w:sz w:val="24"/>
          <w:szCs w:val="24"/>
        </w:rPr>
        <w:t>в</w:t>
      </w:r>
      <w:r w:rsidRPr="00C152CC">
        <w:rPr>
          <w:sz w:val="24"/>
          <w:szCs w:val="24"/>
        </w:rPr>
        <w:t>ского); "Шалтай-Болтай", англ. (обраб. С. Маршака).</w:t>
      </w:r>
    </w:p>
    <w:p w:rsidR="00832062" w:rsidRPr="00C152CC" w:rsidRDefault="00832062" w:rsidP="00832062">
      <w:pPr>
        <w:shd w:val="clear" w:color="auto" w:fill="FFFFFF"/>
        <w:ind w:firstLine="567"/>
        <w:rPr>
          <w:sz w:val="24"/>
          <w:szCs w:val="24"/>
        </w:rPr>
      </w:pPr>
      <w:r w:rsidRPr="00C152CC">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832062" w:rsidRPr="00C152CC" w:rsidRDefault="00832062" w:rsidP="00832062">
      <w:pPr>
        <w:shd w:val="clear" w:color="auto" w:fill="FFFFFF"/>
        <w:ind w:firstLine="567"/>
        <w:rPr>
          <w:sz w:val="24"/>
          <w:szCs w:val="24"/>
        </w:rPr>
      </w:pPr>
      <w:r w:rsidRPr="00C152CC">
        <w:rPr>
          <w:sz w:val="24"/>
          <w:szCs w:val="24"/>
        </w:rPr>
        <w:t>Произведения поэтов и писателей России.</w:t>
      </w:r>
    </w:p>
    <w:p w:rsidR="00832062" w:rsidRPr="00C152CC" w:rsidRDefault="00832062" w:rsidP="00832062">
      <w:pPr>
        <w:shd w:val="clear" w:color="auto" w:fill="FFFFFF"/>
        <w:ind w:firstLine="567"/>
        <w:rPr>
          <w:sz w:val="24"/>
          <w:szCs w:val="24"/>
        </w:rPr>
      </w:pPr>
      <w:r w:rsidRPr="00C152CC">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w:t>
      </w:r>
      <w:r w:rsidRPr="00C152CC">
        <w:rPr>
          <w:sz w:val="24"/>
          <w:szCs w:val="24"/>
        </w:rPr>
        <w:t>о</w:t>
      </w:r>
      <w:r w:rsidRPr="00C152CC">
        <w:rPr>
          <w:sz w:val="24"/>
          <w:szCs w:val="24"/>
        </w:rPr>
        <w:lastRenderedPageBreak/>
        <w:t>ру); Берестов В.Д. "Искалочка"; Благинина Е.А. "Дождик, дождик...", "Посидим в тишине" (по в</w:t>
      </w:r>
      <w:r w:rsidRPr="00C152CC">
        <w:rPr>
          <w:sz w:val="24"/>
          <w:szCs w:val="24"/>
        </w:rPr>
        <w:t>ы</w:t>
      </w:r>
      <w:r w:rsidRPr="00C152CC">
        <w:rPr>
          <w:sz w:val="24"/>
          <w:szCs w:val="24"/>
        </w:rPr>
        <w:t>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w:t>
      </w:r>
      <w:r w:rsidRPr="00C152CC">
        <w:rPr>
          <w:sz w:val="24"/>
          <w:szCs w:val="24"/>
        </w:rPr>
        <w:t>у</w:t>
      </w:r>
      <w:r w:rsidRPr="00C152CC">
        <w:rPr>
          <w:sz w:val="24"/>
          <w:szCs w:val="24"/>
        </w:rPr>
        <w:t>кает..."; Заходер Б.В. "Волчок", "Кискино горе" (по выбору); Кушак Ю.Н. "Сорок сорок"; Лукаш</w:t>
      </w:r>
      <w:r w:rsidRPr="00C152CC">
        <w:rPr>
          <w:sz w:val="24"/>
          <w:szCs w:val="24"/>
        </w:rPr>
        <w:t>и</w:t>
      </w:r>
      <w:r w:rsidRPr="00C152CC">
        <w:rPr>
          <w:sz w:val="24"/>
          <w:szCs w:val="24"/>
        </w:rPr>
        <w:t>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w:t>
      </w:r>
      <w:r w:rsidRPr="00C152CC">
        <w:rPr>
          <w:sz w:val="24"/>
          <w:szCs w:val="24"/>
        </w:rPr>
        <w:t>у</w:t>
      </w:r>
      <w:r w:rsidRPr="00C152CC">
        <w:rPr>
          <w:sz w:val="24"/>
          <w:szCs w:val="24"/>
        </w:rPr>
        <w:t>нок", "Дядя Степа - милиционер" (1-2 по выбору); Мориц Ю.П. "Песенка про сказку", "Дом гнома, гном - дома!", "Огромный собачий секрет" (1-2 по выбору); Мошковская Э.Э. "Добежали до веч</w:t>
      </w:r>
      <w:r w:rsidRPr="00C152CC">
        <w:rPr>
          <w:sz w:val="24"/>
          <w:szCs w:val="24"/>
        </w:rPr>
        <w:t>е</w:t>
      </w:r>
      <w:r w:rsidRPr="00C152CC">
        <w:rPr>
          <w:sz w:val="24"/>
          <w:szCs w:val="24"/>
        </w:rPr>
        <w:t>ра"; Орлова А. "Невероятно длинная история про таксу"; Пушкин А.С "Месяц, месяц..." (из "Ска</w:t>
      </w:r>
      <w:r w:rsidRPr="00C152CC">
        <w:rPr>
          <w:sz w:val="24"/>
          <w:szCs w:val="24"/>
        </w:rPr>
        <w:t>з</w:t>
      </w:r>
      <w:r w:rsidRPr="00C152CC">
        <w:rPr>
          <w:sz w:val="24"/>
          <w:szCs w:val="24"/>
        </w:rPr>
        <w:t>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832062" w:rsidRPr="00C152CC" w:rsidRDefault="00832062" w:rsidP="00832062">
      <w:pPr>
        <w:shd w:val="clear" w:color="auto" w:fill="FFFFFF"/>
        <w:ind w:firstLine="567"/>
        <w:rPr>
          <w:sz w:val="24"/>
          <w:szCs w:val="24"/>
        </w:rPr>
      </w:pPr>
      <w:r w:rsidRPr="00C152CC">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w:t>
      </w:r>
      <w:r w:rsidRPr="00C152CC">
        <w:rPr>
          <w:sz w:val="24"/>
          <w:szCs w:val="24"/>
        </w:rPr>
        <w:t>о</w:t>
      </w:r>
      <w:r w:rsidRPr="00C152CC">
        <w:rPr>
          <w:sz w:val="24"/>
          <w:szCs w:val="24"/>
        </w:rPr>
        <w:t>бок - колючий бок" (1-2 рассказа по выбору); Вересаев В.В. "Братишка"; Воронин С.А. "Воинс</w:t>
      </w:r>
      <w:r w:rsidRPr="00C152CC">
        <w:rPr>
          <w:sz w:val="24"/>
          <w:szCs w:val="24"/>
        </w:rPr>
        <w:t>т</w:t>
      </w:r>
      <w:r w:rsidRPr="00C152CC">
        <w:rPr>
          <w:sz w:val="24"/>
          <w:szCs w:val="24"/>
        </w:rPr>
        <w:t>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w:t>
      </w:r>
      <w:r w:rsidRPr="00C152CC">
        <w:rPr>
          <w:sz w:val="24"/>
          <w:szCs w:val="24"/>
        </w:rPr>
        <w:t>о</w:t>
      </w:r>
      <w:r w:rsidRPr="00C152CC">
        <w:rPr>
          <w:sz w:val="24"/>
          <w:szCs w:val="24"/>
        </w:rPr>
        <w:t>валь Ю.И. "Дед, баба и Алеша"; Козлов С.Г. "Необыкновенная весна", "Такое дерево" (по выбору); Носов Н.Н. "Заплатка", "Затейники"; Пришвин М.М. "Ребята и утята", "Журка" (по выбору); С</w:t>
      </w:r>
      <w:r w:rsidRPr="00C152CC">
        <w:rPr>
          <w:sz w:val="24"/>
          <w:szCs w:val="24"/>
        </w:rPr>
        <w:t>а</w:t>
      </w:r>
      <w:r w:rsidRPr="00C152CC">
        <w:rPr>
          <w:sz w:val="24"/>
          <w:szCs w:val="24"/>
        </w:rPr>
        <w:t>харнов С.В. "Кто прячется лучше всех?"; Сладков Н.И. "Неслух"; Сутеев В.Г. "Мышонок и кара</w:t>
      </w:r>
      <w:r w:rsidRPr="00C152CC">
        <w:rPr>
          <w:sz w:val="24"/>
          <w:szCs w:val="24"/>
        </w:rPr>
        <w:t>н</w:t>
      </w:r>
      <w:r w:rsidRPr="00C152CC">
        <w:rPr>
          <w:sz w:val="24"/>
          <w:szCs w:val="24"/>
        </w:rPr>
        <w:t>даш"; Тайц Я.М. "По пояс", "Все здесь" (по выбору); Толстой Л.Н. "Собака шла по дощечке...", "Хотела галка пить...", "Правда всего дороже", "Какая бывает роса на траве", "Отец приказал с</w:t>
      </w:r>
      <w:r w:rsidRPr="00C152CC">
        <w:rPr>
          <w:sz w:val="24"/>
          <w:szCs w:val="24"/>
        </w:rPr>
        <w:t>ы</w:t>
      </w:r>
      <w:r w:rsidRPr="00C152CC">
        <w:rPr>
          <w:sz w:val="24"/>
          <w:szCs w:val="24"/>
        </w:rPr>
        <w:t>новьям..." (1-2 по выбору); Ушинский К.Д. "Ласточка"; Цыферов Г.М. "В медвежачий час"; Чар</w:t>
      </w:r>
      <w:r w:rsidRPr="00C152CC">
        <w:rPr>
          <w:sz w:val="24"/>
          <w:szCs w:val="24"/>
        </w:rPr>
        <w:t>у</w:t>
      </w:r>
      <w:r w:rsidRPr="00C152CC">
        <w:rPr>
          <w:sz w:val="24"/>
          <w:szCs w:val="24"/>
        </w:rPr>
        <w:t>шин Е.И. "Тюпа, Томка и сорока" (1-2 рассказа по выбору).</w:t>
      </w:r>
    </w:p>
    <w:p w:rsidR="00832062" w:rsidRPr="00C152CC" w:rsidRDefault="00832062" w:rsidP="00832062">
      <w:pPr>
        <w:shd w:val="clear" w:color="auto" w:fill="FFFFFF"/>
        <w:ind w:firstLine="567"/>
        <w:rPr>
          <w:sz w:val="24"/>
          <w:szCs w:val="24"/>
        </w:rPr>
      </w:pPr>
      <w:r w:rsidRPr="00C152CC">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w:t>
      </w:r>
      <w:r w:rsidRPr="00C152CC">
        <w:rPr>
          <w:sz w:val="24"/>
          <w:szCs w:val="24"/>
        </w:rPr>
        <w:t>у</w:t>
      </w:r>
      <w:r w:rsidRPr="00C152CC">
        <w:rPr>
          <w:sz w:val="24"/>
          <w:szCs w:val="24"/>
        </w:rPr>
        <w:t>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832062" w:rsidRPr="00C152CC" w:rsidRDefault="00832062" w:rsidP="00832062">
      <w:pPr>
        <w:shd w:val="clear" w:color="auto" w:fill="FFFFFF"/>
        <w:ind w:firstLine="567"/>
        <w:rPr>
          <w:sz w:val="24"/>
          <w:szCs w:val="24"/>
        </w:rPr>
      </w:pPr>
      <w:r w:rsidRPr="00C152CC">
        <w:rPr>
          <w:sz w:val="24"/>
          <w:szCs w:val="24"/>
        </w:rPr>
        <w:t>Произведения поэтов и писателей разных стран.</w:t>
      </w:r>
    </w:p>
    <w:p w:rsidR="00832062" w:rsidRPr="00C152CC" w:rsidRDefault="00832062" w:rsidP="00832062">
      <w:pPr>
        <w:shd w:val="clear" w:color="auto" w:fill="FFFFFF"/>
        <w:ind w:firstLine="567"/>
        <w:rPr>
          <w:sz w:val="24"/>
          <w:szCs w:val="24"/>
        </w:rPr>
      </w:pPr>
      <w:r w:rsidRPr="00C152CC">
        <w:rPr>
          <w:sz w:val="24"/>
          <w:szCs w:val="24"/>
        </w:rPr>
        <w:t>Поэзия. Бжехва Я. "Клей", пер. с польск. Б. Заходер; Грубин Ф. "Слезы", пер. с чеш. Е. Сол</w:t>
      </w:r>
      <w:r w:rsidRPr="00C152CC">
        <w:rPr>
          <w:sz w:val="24"/>
          <w:szCs w:val="24"/>
        </w:rPr>
        <w:t>о</w:t>
      </w:r>
      <w:r w:rsidRPr="00C152CC">
        <w:rPr>
          <w:sz w:val="24"/>
          <w:szCs w:val="24"/>
        </w:rPr>
        <w:t>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w:t>
      </w:r>
      <w:r w:rsidRPr="00C152CC">
        <w:rPr>
          <w:sz w:val="24"/>
          <w:szCs w:val="24"/>
        </w:rPr>
        <w:t>н</w:t>
      </w:r>
      <w:r w:rsidRPr="00C152CC">
        <w:rPr>
          <w:sz w:val="24"/>
          <w:szCs w:val="24"/>
        </w:rPr>
        <w:t>ского", пересказ с польск. Б. Заходера; "Овощи", пер. с польск. С. Михалкова.</w:t>
      </w:r>
    </w:p>
    <w:p w:rsidR="00832062" w:rsidRPr="00C152CC" w:rsidRDefault="00832062" w:rsidP="00832062">
      <w:pPr>
        <w:shd w:val="clear" w:color="auto" w:fill="FFFFFF"/>
        <w:ind w:firstLine="567"/>
        <w:rPr>
          <w:sz w:val="24"/>
          <w:szCs w:val="24"/>
        </w:rPr>
      </w:pPr>
      <w:r w:rsidRPr="00C152CC">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w:t>
      </w:r>
      <w:r w:rsidRPr="00C152CC">
        <w:rPr>
          <w:sz w:val="24"/>
          <w:szCs w:val="24"/>
        </w:rPr>
        <w:t>й</w:t>
      </w:r>
      <w:r w:rsidRPr="00C152CC">
        <w:rPr>
          <w:sz w:val="24"/>
          <w:szCs w:val="24"/>
        </w:rPr>
        <w:t>тер Ю. "А дома лучше!" (пер. В. Фербикова); Мугур Ф. "Рилэ-Йепурилэ и Жучок с золотыми кр</w:t>
      </w:r>
      <w:r w:rsidRPr="00C152CC">
        <w:rPr>
          <w:sz w:val="24"/>
          <w:szCs w:val="24"/>
        </w:rPr>
        <w:t>ы</w:t>
      </w:r>
      <w:r w:rsidRPr="00C152CC">
        <w:rPr>
          <w:sz w:val="24"/>
          <w:szCs w:val="24"/>
        </w:rPr>
        <w:lastRenderedPageBreak/>
        <w:t>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832062" w:rsidRPr="00C152CC" w:rsidRDefault="00832062" w:rsidP="00832062">
      <w:pPr>
        <w:shd w:val="clear" w:color="auto" w:fill="FFFFFF"/>
        <w:ind w:firstLine="567"/>
        <w:rPr>
          <w:b/>
          <w:sz w:val="24"/>
          <w:szCs w:val="24"/>
        </w:rPr>
      </w:pPr>
      <w:r w:rsidRPr="00C152CC">
        <w:rPr>
          <w:sz w:val="24"/>
          <w:szCs w:val="24"/>
        </w:rPr>
        <w:t xml:space="preserve"> </w:t>
      </w:r>
      <w:r w:rsidRPr="00C152CC">
        <w:rPr>
          <w:b/>
          <w:sz w:val="24"/>
          <w:szCs w:val="24"/>
        </w:rPr>
        <w:t>От 5 до 6 лет.</w:t>
      </w:r>
    </w:p>
    <w:p w:rsidR="00832062" w:rsidRPr="00C152CC" w:rsidRDefault="00832062" w:rsidP="00832062">
      <w:pPr>
        <w:shd w:val="clear" w:color="auto" w:fill="FFFFFF"/>
        <w:ind w:firstLine="567"/>
        <w:rPr>
          <w:sz w:val="24"/>
          <w:szCs w:val="24"/>
        </w:rPr>
      </w:pPr>
      <w:r w:rsidRPr="00C152CC">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832062" w:rsidRPr="00C152CC" w:rsidRDefault="00832062" w:rsidP="00832062">
      <w:pPr>
        <w:shd w:val="clear" w:color="auto" w:fill="FFFFFF"/>
        <w:ind w:firstLine="567"/>
        <w:rPr>
          <w:sz w:val="24"/>
          <w:szCs w:val="24"/>
        </w:rPr>
      </w:pPr>
      <w:r w:rsidRPr="00C152CC">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w:t>
      </w:r>
      <w:r w:rsidRPr="00C152CC">
        <w:rPr>
          <w:sz w:val="24"/>
          <w:szCs w:val="24"/>
        </w:rPr>
        <w:t>о</w:t>
      </w:r>
      <w:r w:rsidRPr="00C152CC">
        <w:rPr>
          <w:sz w:val="24"/>
          <w:szCs w:val="24"/>
        </w:rPr>
        <w:t>розко" (пересказ М. Булатова); "По щучьему веленью" (обраб. А.Н. Толстого); "Сестрица Алёну</w:t>
      </w:r>
      <w:r w:rsidRPr="00C152CC">
        <w:rPr>
          <w:sz w:val="24"/>
          <w:szCs w:val="24"/>
        </w:rPr>
        <w:t>ш</w:t>
      </w:r>
      <w:r w:rsidRPr="00C152CC">
        <w:rPr>
          <w:sz w:val="24"/>
          <w:szCs w:val="24"/>
        </w:rPr>
        <w:t>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832062" w:rsidRPr="00C152CC" w:rsidRDefault="00832062" w:rsidP="00832062">
      <w:pPr>
        <w:shd w:val="clear" w:color="auto" w:fill="FFFFFF"/>
        <w:ind w:firstLine="567"/>
        <w:rPr>
          <w:sz w:val="24"/>
          <w:szCs w:val="24"/>
        </w:rPr>
      </w:pPr>
      <w:r w:rsidRPr="00C152CC">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832062" w:rsidRPr="00C152CC" w:rsidRDefault="00832062" w:rsidP="00832062">
      <w:pPr>
        <w:shd w:val="clear" w:color="auto" w:fill="FFFFFF"/>
        <w:ind w:firstLine="567"/>
        <w:rPr>
          <w:sz w:val="24"/>
          <w:szCs w:val="24"/>
        </w:rPr>
      </w:pPr>
      <w:r w:rsidRPr="00C152CC">
        <w:rPr>
          <w:sz w:val="24"/>
          <w:szCs w:val="24"/>
        </w:rPr>
        <w:t>Произведения поэтов и писателей России.</w:t>
      </w:r>
    </w:p>
    <w:p w:rsidR="00832062" w:rsidRPr="00C152CC" w:rsidRDefault="00832062" w:rsidP="00832062">
      <w:pPr>
        <w:shd w:val="clear" w:color="auto" w:fill="FFFFFF"/>
        <w:ind w:firstLine="567"/>
        <w:rPr>
          <w:sz w:val="24"/>
          <w:szCs w:val="24"/>
        </w:rPr>
      </w:pPr>
      <w:r w:rsidRPr="00C152CC">
        <w:rPr>
          <w:sz w:val="24"/>
          <w:szCs w:val="24"/>
        </w:rPr>
        <w:t>Поэзия. Аким Я.Л. "Жадина"; Барто А.Л. "Верёвочка", "Гуси-лебеди", "Есть такие мальч</w:t>
      </w:r>
      <w:r w:rsidRPr="00C152CC">
        <w:rPr>
          <w:sz w:val="24"/>
          <w:szCs w:val="24"/>
        </w:rPr>
        <w:t>и</w:t>
      </w:r>
      <w:r w:rsidRPr="00C152CC">
        <w:rPr>
          <w:sz w:val="24"/>
          <w:szCs w:val="24"/>
        </w:rPr>
        <w:t>ки", "Мы не заметили жука" (1-2 стихотворения по выбору); Бородицкая М. "Тетушка Луна"; Б</w:t>
      </w:r>
      <w:r w:rsidRPr="00C152CC">
        <w:rPr>
          <w:sz w:val="24"/>
          <w:szCs w:val="24"/>
        </w:rPr>
        <w:t>у</w:t>
      </w:r>
      <w:r w:rsidRPr="00C152CC">
        <w:rPr>
          <w:sz w:val="24"/>
          <w:szCs w:val="24"/>
        </w:rPr>
        <w:t>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w:t>
      </w:r>
      <w:r w:rsidRPr="00C152CC">
        <w:rPr>
          <w:sz w:val="24"/>
          <w:szCs w:val="24"/>
        </w:rPr>
        <w:t>р</w:t>
      </w:r>
      <w:r w:rsidRPr="00C152CC">
        <w:rPr>
          <w:sz w:val="24"/>
          <w:szCs w:val="24"/>
        </w:rPr>
        <w:t>ный С. "Волк"; Чуковский К.И. "Ёлка"; Яснов М.Д. "Мирная считалка", "Жила-была семья", "П</w:t>
      </w:r>
      <w:r w:rsidRPr="00C152CC">
        <w:rPr>
          <w:sz w:val="24"/>
          <w:szCs w:val="24"/>
        </w:rPr>
        <w:t>о</w:t>
      </w:r>
      <w:r w:rsidRPr="00C152CC">
        <w:rPr>
          <w:sz w:val="24"/>
          <w:szCs w:val="24"/>
        </w:rPr>
        <w:t>дарки для Елки. Зимняя книга" (по выбору).</w:t>
      </w:r>
    </w:p>
    <w:p w:rsidR="00832062" w:rsidRPr="00C152CC" w:rsidRDefault="00832062" w:rsidP="00832062">
      <w:pPr>
        <w:shd w:val="clear" w:color="auto" w:fill="FFFFFF"/>
        <w:ind w:firstLine="567"/>
        <w:rPr>
          <w:sz w:val="24"/>
          <w:szCs w:val="24"/>
        </w:rPr>
      </w:pPr>
      <w:r w:rsidRPr="00C152CC">
        <w:rPr>
          <w:sz w:val="24"/>
          <w:szCs w:val="24"/>
        </w:rPr>
        <w:t>Проза. Аксаков С.Т. "Сурка"; Алмазов Б.А. "Горбушка"; Баруздин С.А. "Берегите свои к</w:t>
      </w:r>
      <w:r w:rsidRPr="00C152CC">
        <w:rPr>
          <w:sz w:val="24"/>
          <w:szCs w:val="24"/>
        </w:rPr>
        <w:t>о</w:t>
      </w:r>
      <w:r w:rsidRPr="00C152CC">
        <w:rPr>
          <w:sz w:val="24"/>
          <w:szCs w:val="24"/>
        </w:rPr>
        <w:t>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w:t>
      </w:r>
      <w:r w:rsidRPr="00C152CC">
        <w:rPr>
          <w:sz w:val="24"/>
          <w:szCs w:val="24"/>
        </w:rPr>
        <w:t>а</w:t>
      </w:r>
      <w:r w:rsidRPr="00C152CC">
        <w:rPr>
          <w:sz w:val="24"/>
          <w:szCs w:val="24"/>
        </w:rPr>
        <w:t>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w:t>
      </w:r>
      <w:r w:rsidRPr="00C152CC">
        <w:rPr>
          <w:sz w:val="24"/>
          <w:szCs w:val="24"/>
        </w:rPr>
        <w:t>и</w:t>
      </w:r>
      <w:r w:rsidRPr="00C152CC">
        <w:rPr>
          <w:sz w:val="24"/>
          <w:szCs w:val="24"/>
        </w:rPr>
        <w:t>нов" (1-2 рассказа по выбору); Толстой Л.Н. "Косточка", "Котёнок" (по выбору); Ушинский К.Д. "Четыре желания"; Фадеева О. "Фрося - ель обыкновенная"; Шим Э.Ю. "Петух и наседка", "Со</w:t>
      </w:r>
      <w:r w:rsidRPr="00C152CC">
        <w:rPr>
          <w:sz w:val="24"/>
          <w:szCs w:val="24"/>
        </w:rPr>
        <w:t>л</w:t>
      </w:r>
      <w:r w:rsidRPr="00C152CC">
        <w:rPr>
          <w:sz w:val="24"/>
          <w:szCs w:val="24"/>
        </w:rPr>
        <w:t>нечная капля" (по выбору).</w:t>
      </w:r>
    </w:p>
    <w:p w:rsidR="00832062" w:rsidRPr="00C152CC" w:rsidRDefault="00832062" w:rsidP="00832062">
      <w:pPr>
        <w:shd w:val="clear" w:color="auto" w:fill="FFFFFF"/>
        <w:ind w:firstLine="567"/>
        <w:rPr>
          <w:sz w:val="24"/>
          <w:szCs w:val="24"/>
        </w:rPr>
      </w:pPr>
      <w:r w:rsidRPr="00C152CC">
        <w:rPr>
          <w:sz w:val="24"/>
          <w:szCs w:val="24"/>
        </w:rPr>
        <w:lastRenderedPageBreak/>
        <w:t>Литературные сказки. Александрова Т.И. "Домовёнок Кузька"; Бажов П.П. "Серебряное к</w:t>
      </w:r>
      <w:r w:rsidRPr="00C152CC">
        <w:rPr>
          <w:sz w:val="24"/>
          <w:szCs w:val="24"/>
        </w:rPr>
        <w:t>о</w:t>
      </w:r>
      <w:r w:rsidRPr="00C152CC">
        <w:rPr>
          <w:sz w:val="24"/>
          <w:szCs w:val="24"/>
        </w:rPr>
        <w:t>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w:t>
      </w:r>
      <w:r w:rsidRPr="00C152CC">
        <w:rPr>
          <w:sz w:val="24"/>
          <w:szCs w:val="24"/>
        </w:rPr>
        <w:t>т</w:t>
      </w:r>
      <w:r w:rsidRPr="00C152CC">
        <w:rPr>
          <w:sz w:val="24"/>
          <w:szCs w:val="24"/>
        </w:rPr>
        <w:t>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832062" w:rsidRPr="00C152CC" w:rsidRDefault="00832062" w:rsidP="00832062">
      <w:pPr>
        <w:shd w:val="clear" w:color="auto" w:fill="FFFFFF"/>
        <w:ind w:firstLine="567"/>
        <w:rPr>
          <w:sz w:val="24"/>
          <w:szCs w:val="24"/>
        </w:rPr>
      </w:pPr>
      <w:r w:rsidRPr="00C152CC">
        <w:rPr>
          <w:sz w:val="24"/>
          <w:szCs w:val="24"/>
        </w:rPr>
        <w:t>Произведения поэтов и писателей разных стран.</w:t>
      </w:r>
    </w:p>
    <w:p w:rsidR="00832062" w:rsidRPr="00C152CC" w:rsidRDefault="00832062" w:rsidP="00832062">
      <w:pPr>
        <w:shd w:val="clear" w:color="auto" w:fill="FFFFFF"/>
        <w:ind w:firstLine="567"/>
        <w:rPr>
          <w:sz w:val="24"/>
          <w:szCs w:val="24"/>
        </w:rPr>
      </w:pPr>
      <w:r w:rsidRPr="00C152CC">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w:t>
      </w:r>
      <w:r w:rsidRPr="00C152CC">
        <w:rPr>
          <w:sz w:val="24"/>
          <w:szCs w:val="24"/>
        </w:rPr>
        <w:t>н</w:t>
      </w:r>
      <w:r w:rsidRPr="00C152CC">
        <w:rPr>
          <w:sz w:val="24"/>
          <w:szCs w:val="24"/>
        </w:rPr>
        <w:t>диаровой); Карем М. "Мирная считалка" (пер. с франц. В.Д. Берестова); Сиххад А. "Сад" (пер. с азербайдж. А. Ахундовой); Смит У.Д. "Про летающую корову" (пер. с англ. Б.В. Заходера); Фро</w:t>
      </w:r>
      <w:r w:rsidRPr="00C152CC">
        <w:rPr>
          <w:sz w:val="24"/>
          <w:szCs w:val="24"/>
        </w:rPr>
        <w:t>й</w:t>
      </w:r>
      <w:r w:rsidRPr="00C152CC">
        <w:rPr>
          <w:sz w:val="24"/>
          <w:szCs w:val="24"/>
        </w:rPr>
        <w:t>денберг А. "Великан и мышь" (пер. с нем. Ю.И. Коринца); Чиарди Дж. "О том, у кого три глаза" (пер. с англ. Р.С. Сефа).</w:t>
      </w:r>
    </w:p>
    <w:p w:rsidR="00832062" w:rsidRPr="00C152CC" w:rsidRDefault="00832062" w:rsidP="00832062">
      <w:pPr>
        <w:shd w:val="clear" w:color="auto" w:fill="FFFFFF"/>
        <w:ind w:firstLine="567"/>
        <w:rPr>
          <w:sz w:val="24"/>
          <w:szCs w:val="24"/>
        </w:rPr>
      </w:pPr>
      <w:r w:rsidRPr="00C152CC">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w:t>
      </w:r>
      <w:r w:rsidRPr="00C152CC">
        <w:rPr>
          <w:sz w:val="24"/>
          <w:szCs w:val="24"/>
        </w:rPr>
        <w:t>е</w:t>
      </w:r>
      <w:r w:rsidRPr="00C152CC">
        <w:rPr>
          <w:sz w:val="24"/>
          <w:szCs w:val="24"/>
        </w:rPr>
        <w:t>сказ А. Ганзен), "Гадкий утёнок" (пер. с датск. А. Ганзен, пересказ Т. Габбе и А. Любарской), "Н</w:t>
      </w:r>
      <w:r w:rsidRPr="00C152CC">
        <w:rPr>
          <w:sz w:val="24"/>
          <w:szCs w:val="24"/>
        </w:rPr>
        <w:t>о</w:t>
      </w:r>
      <w:r w:rsidRPr="00C152CC">
        <w:rPr>
          <w:sz w:val="24"/>
          <w:szCs w:val="24"/>
        </w:rPr>
        <w:t>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w:t>
      </w:r>
      <w:r w:rsidRPr="00C152CC">
        <w:rPr>
          <w:sz w:val="24"/>
          <w:szCs w:val="24"/>
        </w:rPr>
        <w:t>а</w:t>
      </w:r>
      <w:r w:rsidRPr="00C152CC">
        <w:rPr>
          <w:sz w:val="24"/>
          <w:szCs w:val="24"/>
        </w:rPr>
        <w:t>закевича); Лагерлёф С. "Чудесное путешествие Нильса с дикими гусями" (в пересказе З. Задуна</w:t>
      </w:r>
      <w:r w:rsidRPr="00C152CC">
        <w:rPr>
          <w:sz w:val="24"/>
          <w:szCs w:val="24"/>
        </w:rPr>
        <w:t>й</w:t>
      </w:r>
      <w:r w:rsidRPr="00C152CC">
        <w:rPr>
          <w:sz w:val="24"/>
          <w:szCs w:val="24"/>
        </w:rPr>
        <w:t>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832062" w:rsidRPr="00C152CC" w:rsidRDefault="00832062" w:rsidP="00832062">
      <w:pPr>
        <w:shd w:val="clear" w:color="auto" w:fill="FFFFFF"/>
        <w:ind w:firstLine="567"/>
        <w:rPr>
          <w:b/>
          <w:sz w:val="24"/>
          <w:szCs w:val="24"/>
        </w:rPr>
      </w:pPr>
      <w:r w:rsidRPr="00C152CC">
        <w:rPr>
          <w:b/>
          <w:sz w:val="24"/>
          <w:szCs w:val="24"/>
        </w:rPr>
        <w:t>От 6 до 7 лет.</w:t>
      </w:r>
    </w:p>
    <w:p w:rsidR="00832062" w:rsidRPr="00C152CC" w:rsidRDefault="00832062" w:rsidP="00832062">
      <w:pPr>
        <w:shd w:val="clear" w:color="auto" w:fill="FFFFFF"/>
        <w:ind w:firstLine="567"/>
        <w:rPr>
          <w:sz w:val="24"/>
          <w:szCs w:val="24"/>
        </w:rPr>
      </w:pPr>
      <w:r w:rsidRPr="00C152CC">
        <w:rPr>
          <w:b/>
          <w:sz w:val="24"/>
          <w:szCs w:val="24"/>
        </w:rPr>
        <w:t>Малые формы фольклора</w:t>
      </w:r>
      <w:r w:rsidRPr="00C152CC">
        <w:rPr>
          <w:sz w:val="24"/>
          <w:szCs w:val="24"/>
        </w:rPr>
        <w:t>. Загадки, небылицы, дразнилки, считалки, пословицы, погово</w:t>
      </w:r>
      <w:r w:rsidRPr="00C152CC">
        <w:rPr>
          <w:sz w:val="24"/>
          <w:szCs w:val="24"/>
        </w:rPr>
        <w:t>р</w:t>
      </w:r>
      <w:r w:rsidRPr="00C152CC">
        <w:rPr>
          <w:sz w:val="24"/>
          <w:szCs w:val="24"/>
        </w:rPr>
        <w:t>ки, заклички, народные песенки, прибаутки, скороговорки.</w:t>
      </w:r>
    </w:p>
    <w:p w:rsidR="00832062" w:rsidRPr="00C152CC" w:rsidRDefault="00832062" w:rsidP="00832062">
      <w:pPr>
        <w:shd w:val="clear" w:color="auto" w:fill="FFFFFF"/>
        <w:ind w:firstLine="567"/>
        <w:rPr>
          <w:sz w:val="24"/>
          <w:szCs w:val="24"/>
        </w:rPr>
      </w:pPr>
      <w:r w:rsidRPr="00C152CC">
        <w:rPr>
          <w:b/>
          <w:sz w:val="24"/>
          <w:szCs w:val="24"/>
        </w:rPr>
        <w:t>Русские народные сказки</w:t>
      </w:r>
      <w:r w:rsidRPr="00C152CC">
        <w:rPr>
          <w:sz w:val="24"/>
          <w:szCs w:val="24"/>
        </w:rPr>
        <w:t>. "Василиса Прекрасная" (из сборника А.Н. Афанасьева); "Вежл</w:t>
      </w:r>
      <w:r w:rsidRPr="00C152CC">
        <w:rPr>
          <w:sz w:val="24"/>
          <w:szCs w:val="24"/>
        </w:rPr>
        <w:t>и</w:t>
      </w:r>
      <w:r w:rsidRPr="00C152CC">
        <w:rPr>
          <w:sz w:val="24"/>
          <w:szCs w:val="24"/>
        </w:rPr>
        <w:t>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w:t>
      </w:r>
      <w:r w:rsidRPr="00C152CC">
        <w:rPr>
          <w:sz w:val="24"/>
          <w:szCs w:val="24"/>
        </w:rPr>
        <w:t>и</w:t>
      </w:r>
      <w:r w:rsidRPr="00C152CC">
        <w:rPr>
          <w:sz w:val="24"/>
          <w:szCs w:val="24"/>
        </w:rPr>
        <w:t>ков" (обраб. И.В. Карнауховой); "Солдатская загадка" (из сборника А.Н. Афанасьева); "У страха глаза велики" (обраб. О.И. Капицы); "Хвосты" (обраб. О.И. Капицы).</w:t>
      </w:r>
    </w:p>
    <w:p w:rsidR="00832062" w:rsidRPr="00C152CC" w:rsidRDefault="00832062" w:rsidP="00832062">
      <w:pPr>
        <w:shd w:val="clear" w:color="auto" w:fill="FFFFFF"/>
        <w:ind w:firstLine="567"/>
        <w:rPr>
          <w:sz w:val="24"/>
          <w:szCs w:val="24"/>
        </w:rPr>
      </w:pPr>
      <w:r w:rsidRPr="00C152CC">
        <w:rPr>
          <w:b/>
          <w:sz w:val="24"/>
          <w:szCs w:val="24"/>
        </w:rPr>
        <w:lastRenderedPageBreak/>
        <w:t>Былины.</w:t>
      </w:r>
      <w:r w:rsidRPr="00C152C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w:t>
      </w:r>
      <w:r w:rsidRPr="00C152CC">
        <w:rPr>
          <w:sz w:val="24"/>
          <w:szCs w:val="24"/>
        </w:rPr>
        <w:t>б</w:t>
      </w:r>
      <w:r w:rsidRPr="00C152CC">
        <w:rPr>
          <w:sz w:val="24"/>
          <w:szCs w:val="24"/>
        </w:rPr>
        <w:t>раб. А.Ф. Гильфердинга/ пересказ И.В. Карнауховой).</w:t>
      </w:r>
    </w:p>
    <w:p w:rsidR="00832062" w:rsidRPr="00C152CC" w:rsidRDefault="00832062" w:rsidP="00832062">
      <w:pPr>
        <w:shd w:val="clear" w:color="auto" w:fill="FFFFFF"/>
        <w:ind w:firstLine="567"/>
        <w:rPr>
          <w:sz w:val="24"/>
          <w:szCs w:val="24"/>
        </w:rPr>
      </w:pPr>
      <w:r w:rsidRPr="00C152CC">
        <w:rPr>
          <w:b/>
          <w:sz w:val="24"/>
          <w:szCs w:val="24"/>
        </w:rPr>
        <w:t>Сказки народов мира</w:t>
      </w:r>
      <w:r w:rsidRPr="00C152C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832062" w:rsidRPr="00C152CC" w:rsidRDefault="00832062" w:rsidP="00832062">
      <w:pPr>
        <w:shd w:val="clear" w:color="auto" w:fill="FFFFFF"/>
        <w:ind w:firstLine="567"/>
        <w:rPr>
          <w:b/>
          <w:sz w:val="24"/>
          <w:szCs w:val="24"/>
        </w:rPr>
      </w:pPr>
      <w:r w:rsidRPr="00C152CC">
        <w:rPr>
          <w:b/>
          <w:sz w:val="24"/>
          <w:szCs w:val="24"/>
        </w:rPr>
        <w:t>Произведения поэтов и писателей России.</w:t>
      </w:r>
    </w:p>
    <w:p w:rsidR="00832062" w:rsidRPr="00C152CC" w:rsidRDefault="00832062" w:rsidP="00832062">
      <w:pPr>
        <w:shd w:val="clear" w:color="auto" w:fill="FFFFFF"/>
        <w:ind w:firstLine="567"/>
        <w:rPr>
          <w:sz w:val="24"/>
          <w:szCs w:val="24"/>
        </w:rPr>
      </w:pPr>
      <w:r w:rsidRPr="00C152CC">
        <w:rPr>
          <w:b/>
          <w:sz w:val="24"/>
          <w:szCs w:val="24"/>
        </w:rPr>
        <w:t>Поэзия</w:t>
      </w:r>
      <w:r w:rsidRPr="00C152CC">
        <w:rPr>
          <w:sz w:val="24"/>
          <w:szCs w:val="24"/>
        </w:rPr>
        <w:t>. Аким Я.Л. "Мой верный чиж"; Бальмонт К.Д. "Снежинка"; Благинина Е.А. "Ш</w:t>
      </w:r>
      <w:r w:rsidRPr="00C152CC">
        <w:rPr>
          <w:sz w:val="24"/>
          <w:szCs w:val="24"/>
        </w:rPr>
        <w:t>и</w:t>
      </w:r>
      <w:r w:rsidRPr="00C152CC">
        <w:rPr>
          <w:sz w:val="24"/>
          <w:szCs w:val="24"/>
        </w:rPr>
        <w:t>нель", "Одуванчик", "Наш дедушка" (по выбору); Бунин И.А. "Листопад"; Владимиров Ю.Д. "Ч</w:t>
      </w:r>
      <w:r w:rsidRPr="00C152CC">
        <w:rPr>
          <w:sz w:val="24"/>
          <w:szCs w:val="24"/>
        </w:rPr>
        <w:t>у</w:t>
      </w:r>
      <w:r w:rsidRPr="00C152CC">
        <w:rPr>
          <w:sz w:val="24"/>
          <w:szCs w:val="24"/>
        </w:rPr>
        <w:t>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w:t>
      </w:r>
      <w:r w:rsidRPr="00C152CC">
        <w:rPr>
          <w:sz w:val="24"/>
          <w:szCs w:val="24"/>
        </w:rPr>
        <w:t>о</w:t>
      </w:r>
      <w:r w:rsidRPr="00C152CC">
        <w:rPr>
          <w:sz w:val="24"/>
          <w:szCs w:val="24"/>
        </w:rPr>
        <w:t>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832062" w:rsidRPr="00C152CC" w:rsidRDefault="00832062" w:rsidP="00832062">
      <w:pPr>
        <w:shd w:val="clear" w:color="auto" w:fill="FFFFFF"/>
        <w:ind w:firstLine="567"/>
        <w:rPr>
          <w:sz w:val="24"/>
          <w:szCs w:val="24"/>
        </w:rPr>
      </w:pPr>
      <w:r w:rsidRPr="00C152CC">
        <w:rPr>
          <w:b/>
          <w:sz w:val="24"/>
          <w:szCs w:val="24"/>
        </w:rPr>
        <w:t>Проза</w:t>
      </w:r>
      <w:r w:rsidRPr="00C152C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w:t>
      </w:r>
      <w:r w:rsidRPr="00C152CC">
        <w:rPr>
          <w:sz w:val="24"/>
          <w:szCs w:val="24"/>
        </w:rPr>
        <w:t>т</w:t>
      </w:r>
      <w:r w:rsidRPr="00C152CC">
        <w:rPr>
          <w:sz w:val="24"/>
          <w:szCs w:val="24"/>
        </w:rPr>
        <w:t>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w:t>
      </w:r>
      <w:r w:rsidRPr="00C152CC">
        <w:rPr>
          <w:sz w:val="24"/>
          <w:szCs w:val="24"/>
        </w:rPr>
        <w:t>ь</w:t>
      </w:r>
      <w:r w:rsidRPr="00C152CC">
        <w:rPr>
          <w:sz w:val="24"/>
          <w:szCs w:val="24"/>
        </w:rPr>
        <w:t>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w:t>
      </w:r>
      <w:r w:rsidRPr="00C152CC">
        <w:rPr>
          <w:sz w:val="24"/>
          <w:szCs w:val="24"/>
        </w:rPr>
        <w:t>и</w:t>
      </w:r>
      <w:r w:rsidRPr="00C152CC">
        <w:rPr>
          <w:sz w:val="24"/>
          <w:szCs w:val="24"/>
        </w:rPr>
        <w:t>липок", "Лев и собачка", "Прыжок", "Акула", "Пожарные собаки" (1-2 рассказа по выбору); Фаде</w:t>
      </w:r>
      <w:r w:rsidRPr="00C152CC">
        <w:rPr>
          <w:sz w:val="24"/>
          <w:szCs w:val="24"/>
        </w:rPr>
        <w:t>е</w:t>
      </w:r>
      <w:r w:rsidRPr="00C152CC">
        <w:rPr>
          <w:sz w:val="24"/>
          <w:szCs w:val="24"/>
        </w:rPr>
        <w:t>ва О. "Мне письмо!"; Чаплина В.В. "Кинули"; Шим Э.Ю. "Хлеб растет".</w:t>
      </w:r>
    </w:p>
    <w:p w:rsidR="00832062" w:rsidRPr="00C152CC" w:rsidRDefault="00832062" w:rsidP="00832062">
      <w:pPr>
        <w:shd w:val="clear" w:color="auto" w:fill="FFFFFF"/>
        <w:ind w:firstLine="567"/>
        <w:rPr>
          <w:sz w:val="24"/>
          <w:szCs w:val="24"/>
        </w:rPr>
      </w:pPr>
      <w:r w:rsidRPr="00C152CC">
        <w:rPr>
          <w:b/>
          <w:sz w:val="24"/>
          <w:szCs w:val="24"/>
        </w:rPr>
        <w:t>Литературные сказки</w:t>
      </w:r>
      <w:r w:rsidRPr="00C152CC">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w:t>
      </w:r>
      <w:r w:rsidRPr="00C152CC">
        <w:rPr>
          <w:sz w:val="24"/>
          <w:szCs w:val="24"/>
        </w:rPr>
        <w:t>е</w:t>
      </w:r>
      <w:r w:rsidRPr="00C152CC">
        <w:rPr>
          <w:sz w:val="24"/>
          <w:szCs w:val="24"/>
        </w:rPr>
        <w:t>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832062" w:rsidRPr="00C152CC" w:rsidRDefault="00832062" w:rsidP="00832062">
      <w:pPr>
        <w:shd w:val="clear" w:color="auto" w:fill="FFFFFF"/>
        <w:ind w:firstLine="567"/>
        <w:rPr>
          <w:sz w:val="24"/>
          <w:szCs w:val="24"/>
        </w:rPr>
      </w:pPr>
      <w:r w:rsidRPr="00C152CC">
        <w:rPr>
          <w:b/>
          <w:sz w:val="24"/>
          <w:szCs w:val="24"/>
        </w:rPr>
        <w:t>Произведения поэтов и писателей разных стран</w:t>
      </w:r>
      <w:r w:rsidRPr="00C152CC">
        <w:rPr>
          <w:sz w:val="24"/>
          <w:szCs w:val="24"/>
        </w:rPr>
        <w:t>.</w:t>
      </w:r>
    </w:p>
    <w:p w:rsidR="00832062" w:rsidRPr="00C152CC" w:rsidRDefault="00832062" w:rsidP="00832062">
      <w:pPr>
        <w:shd w:val="clear" w:color="auto" w:fill="FFFFFF"/>
        <w:ind w:firstLine="567"/>
        <w:rPr>
          <w:sz w:val="24"/>
          <w:szCs w:val="24"/>
        </w:rPr>
      </w:pPr>
      <w:r w:rsidRPr="00C152CC">
        <w:rPr>
          <w:b/>
          <w:sz w:val="24"/>
          <w:szCs w:val="24"/>
        </w:rPr>
        <w:t>Поэзия</w:t>
      </w:r>
      <w:r w:rsidRPr="00C152CC">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w:t>
      </w:r>
      <w:r w:rsidRPr="00C152CC">
        <w:rPr>
          <w:sz w:val="24"/>
          <w:szCs w:val="24"/>
        </w:rPr>
        <w:t>ж</w:t>
      </w:r>
      <w:r w:rsidRPr="00C152CC">
        <w:rPr>
          <w:sz w:val="24"/>
          <w:szCs w:val="24"/>
        </w:rPr>
        <w:lastRenderedPageBreak/>
        <w:t>кова); Станчев Л. "Осенняя гамма" (пер. с болг. И.П. Токмаковой); Стивенсон Р.Л. "Вычитанные страны" (пер. с англ. Вл.Ф. Ходасевича).</w:t>
      </w:r>
    </w:p>
    <w:p w:rsidR="00832062" w:rsidRPr="00C152CC" w:rsidRDefault="00832062" w:rsidP="00832062">
      <w:pPr>
        <w:shd w:val="clear" w:color="auto" w:fill="FFFFFF"/>
        <w:ind w:firstLine="567"/>
        <w:rPr>
          <w:sz w:val="24"/>
          <w:szCs w:val="24"/>
        </w:rPr>
      </w:pPr>
      <w:r w:rsidRPr="00C152CC">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w:t>
      </w:r>
      <w:r w:rsidRPr="00C152CC">
        <w:rPr>
          <w:sz w:val="24"/>
          <w:szCs w:val="24"/>
        </w:rPr>
        <w:t>ю</w:t>
      </w:r>
      <w:r w:rsidRPr="00C152CC">
        <w:rPr>
          <w:sz w:val="24"/>
          <w:szCs w:val="24"/>
        </w:rPr>
        <w:t>барской), "Стойкий оловянный солдатик" (пер. с датск. А. Ганзен, пересказ Т. Габбе и А. Люба</w:t>
      </w:r>
      <w:r w:rsidRPr="00C152CC">
        <w:rPr>
          <w:sz w:val="24"/>
          <w:szCs w:val="24"/>
        </w:rPr>
        <w:t>р</w:t>
      </w:r>
      <w:r w:rsidRPr="00C152CC">
        <w:rPr>
          <w:sz w:val="24"/>
          <w:szCs w:val="24"/>
        </w:rPr>
        <w:t>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832062" w:rsidRDefault="00832062" w:rsidP="00832062">
      <w:pPr>
        <w:shd w:val="clear" w:color="auto" w:fill="FFFFFF"/>
        <w:ind w:firstLine="567"/>
        <w:rPr>
          <w:b/>
          <w:sz w:val="24"/>
          <w:szCs w:val="24"/>
          <w:u w:val="single"/>
        </w:rPr>
      </w:pPr>
    </w:p>
    <w:p w:rsidR="00832062" w:rsidRPr="005345E4" w:rsidRDefault="00832062" w:rsidP="00832062">
      <w:pPr>
        <w:shd w:val="clear" w:color="auto" w:fill="FFFFFF"/>
        <w:ind w:firstLine="567"/>
        <w:rPr>
          <w:sz w:val="24"/>
          <w:szCs w:val="24"/>
        </w:rPr>
      </w:pPr>
      <w:r w:rsidRPr="005345E4">
        <w:rPr>
          <w:b/>
          <w:sz w:val="24"/>
          <w:szCs w:val="24"/>
        </w:rPr>
        <w:t>Примерный перечень музыкальных произведений</w:t>
      </w:r>
    </w:p>
    <w:p w:rsidR="00832062" w:rsidRPr="00C152CC" w:rsidRDefault="00832062" w:rsidP="00832062">
      <w:pPr>
        <w:shd w:val="clear" w:color="auto" w:fill="FFFFFF"/>
        <w:ind w:firstLine="567"/>
        <w:rPr>
          <w:b/>
          <w:sz w:val="24"/>
          <w:szCs w:val="24"/>
        </w:rPr>
      </w:pPr>
      <w:r w:rsidRPr="00C152CC">
        <w:rPr>
          <w:b/>
          <w:sz w:val="24"/>
          <w:szCs w:val="24"/>
        </w:rPr>
        <w:t>От 2 месяцев до 1 года.</w:t>
      </w:r>
    </w:p>
    <w:p w:rsidR="00832062" w:rsidRPr="00C152CC" w:rsidRDefault="00832062" w:rsidP="00832062">
      <w:pPr>
        <w:shd w:val="clear" w:color="auto" w:fill="FFFFFF"/>
        <w:ind w:firstLine="567"/>
        <w:rPr>
          <w:sz w:val="24"/>
          <w:szCs w:val="24"/>
        </w:rPr>
      </w:pPr>
      <w:r w:rsidRPr="00C152CC">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w:t>
      </w:r>
      <w:r w:rsidRPr="00C152CC">
        <w:rPr>
          <w:sz w:val="24"/>
          <w:szCs w:val="24"/>
        </w:rPr>
        <w:t>о</w:t>
      </w:r>
      <w:r w:rsidRPr="00C152CC">
        <w:rPr>
          <w:sz w:val="24"/>
          <w:szCs w:val="24"/>
        </w:rPr>
        <w:t>шадки", "Мама", муз. П. Чайковского; "Зайчик", муз. М. Старокадомского.</w:t>
      </w:r>
    </w:p>
    <w:p w:rsidR="00832062" w:rsidRPr="00C152CC" w:rsidRDefault="00832062" w:rsidP="00832062">
      <w:pPr>
        <w:shd w:val="clear" w:color="auto" w:fill="FFFFFF"/>
        <w:ind w:firstLine="567"/>
        <w:rPr>
          <w:sz w:val="24"/>
          <w:szCs w:val="24"/>
        </w:rPr>
      </w:pPr>
      <w:r w:rsidRPr="00C152CC">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rsidR="00832062" w:rsidRPr="00C152CC" w:rsidRDefault="00832062" w:rsidP="00832062">
      <w:pPr>
        <w:shd w:val="clear" w:color="auto" w:fill="FFFFFF"/>
        <w:ind w:firstLine="567"/>
        <w:rPr>
          <w:sz w:val="24"/>
          <w:szCs w:val="24"/>
        </w:rPr>
      </w:pPr>
      <w:r w:rsidRPr="00C152CC">
        <w:rPr>
          <w:sz w:val="24"/>
          <w:szCs w:val="24"/>
        </w:rPr>
        <w:t>Музыкально-ритмические движение. "Устали наши ножки", муз. Т. Ломовой, сл. Е. Соко</w:t>
      </w:r>
      <w:r w:rsidRPr="00C152CC">
        <w:rPr>
          <w:sz w:val="24"/>
          <w:szCs w:val="24"/>
        </w:rPr>
        <w:t>в</w:t>
      </w:r>
      <w:r w:rsidRPr="00C152CC">
        <w:rPr>
          <w:sz w:val="24"/>
          <w:szCs w:val="24"/>
        </w:rPr>
        <w:t>ниной; "Маленькая полечка", муз. Е. Тиличеевой, сл. А. Шибицкой; "Ой, летали птички"; "Ай-да!", муз. В. Верховинца; "Поезд", муз. Н. Метлова, сл. Т. Бабаджан.</w:t>
      </w:r>
    </w:p>
    <w:p w:rsidR="00832062" w:rsidRPr="00C152CC" w:rsidRDefault="00832062" w:rsidP="00832062">
      <w:pPr>
        <w:shd w:val="clear" w:color="auto" w:fill="FFFFFF"/>
        <w:ind w:firstLine="567"/>
        <w:rPr>
          <w:sz w:val="24"/>
          <w:szCs w:val="24"/>
        </w:rPr>
      </w:pPr>
      <w:r w:rsidRPr="00C152CC">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w:t>
      </w:r>
      <w:r w:rsidRPr="00C152CC">
        <w:rPr>
          <w:sz w:val="24"/>
          <w:szCs w:val="24"/>
        </w:rPr>
        <w:t>е</w:t>
      </w:r>
      <w:r w:rsidRPr="00C152CC">
        <w:rPr>
          <w:sz w:val="24"/>
          <w:szCs w:val="24"/>
        </w:rPr>
        <w:t>вой.</w:t>
      </w:r>
    </w:p>
    <w:p w:rsidR="00832062" w:rsidRPr="00C152CC" w:rsidRDefault="00832062" w:rsidP="00832062">
      <w:pPr>
        <w:shd w:val="clear" w:color="auto" w:fill="FFFFFF"/>
        <w:ind w:firstLine="567"/>
        <w:rPr>
          <w:b/>
          <w:sz w:val="24"/>
          <w:szCs w:val="24"/>
        </w:rPr>
      </w:pPr>
      <w:r w:rsidRPr="00C152CC">
        <w:rPr>
          <w:b/>
          <w:sz w:val="24"/>
          <w:szCs w:val="24"/>
        </w:rPr>
        <w:t>От 1 года до 1 года 6 месяцев.</w:t>
      </w:r>
    </w:p>
    <w:p w:rsidR="00832062" w:rsidRPr="00C152CC" w:rsidRDefault="00832062" w:rsidP="00832062">
      <w:pPr>
        <w:shd w:val="clear" w:color="auto" w:fill="FFFFFF"/>
        <w:ind w:firstLine="567"/>
        <w:rPr>
          <w:sz w:val="24"/>
          <w:szCs w:val="24"/>
        </w:rPr>
      </w:pPr>
      <w:r w:rsidRPr="00C152CC">
        <w:rPr>
          <w:sz w:val="24"/>
          <w:szCs w:val="24"/>
        </w:rPr>
        <w:t>Слушание. "Полянка", рус. нар. мелодия, обраб. Г. Фрида; "Колыбельная", муз. В. Агафо</w:t>
      </w:r>
      <w:r w:rsidRPr="00C152CC">
        <w:rPr>
          <w:sz w:val="24"/>
          <w:szCs w:val="24"/>
        </w:rPr>
        <w:t>н</w:t>
      </w:r>
      <w:r w:rsidRPr="00C152CC">
        <w:rPr>
          <w:sz w:val="24"/>
          <w:szCs w:val="24"/>
        </w:rPr>
        <w:t>никова; "Искупался Иванушка", рус. нар. мелодия; "Как у наших у ворот", рус. нар. мелодия, о</w:t>
      </w:r>
      <w:r w:rsidRPr="00C152CC">
        <w:rPr>
          <w:sz w:val="24"/>
          <w:szCs w:val="24"/>
        </w:rPr>
        <w:t>б</w:t>
      </w:r>
      <w:r w:rsidRPr="00C152CC">
        <w:rPr>
          <w:sz w:val="24"/>
          <w:szCs w:val="24"/>
        </w:rPr>
        <w:t>раб. А. Быканова; "Мотылек", "Сказочка", муз. С. Майкапара.</w:t>
      </w:r>
    </w:p>
    <w:p w:rsidR="00832062" w:rsidRPr="00C152CC" w:rsidRDefault="00832062" w:rsidP="00832062">
      <w:pPr>
        <w:shd w:val="clear" w:color="auto" w:fill="FFFFFF"/>
        <w:ind w:firstLine="567"/>
        <w:rPr>
          <w:sz w:val="24"/>
          <w:szCs w:val="24"/>
        </w:rPr>
      </w:pPr>
      <w:r w:rsidRPr="00C152CC">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832062" w:rsidRPr="00C152CC" w:rsidRDefault="00832062" w:rsidP="00832062">
      <w:pPr>
        <w:shd w:val="clear" w:color="auto" w:fill="FFFFFF"/>
        <w:ind w:firstLine="567"/>
        <w:rPr>
          <w:sz w:val="24"/>
          <w:szCs w:val="24"/>
        </w:rPr>
      </w:pPr>
      <w:r w:rsidRPr="00C152CC">
        <w:rPr>
          <w:sz w:val="24"/>
          <w:szCs w:val="24"/>
        </w:rPr>
        <w:t>Образные упражнения. "Зайка и мишка", муз. Е. Тиличеевой; "Идет коза рогатая", рус. нар. мелодия; "Собачка", муз. М. Раухвергера.</w:t>
      </w:r>
    </w:p>
    <w:p w:rsidR="00832062" w:rsidRPr="00C152CC" w:rsidRDefault="00832062" w:rsidP="00832062">
      <w:pPr>
        <w:shd w:val="clear" w:color="auto" w:fill="FFFFFF"/>
        <w:ind w:firstLine="567"/>
        <w:rPr>
          <w:sz w:val="24"/>
          <w:szCs w:val="24"/>
        </w:rPr>
      </w:pPr>
      <w:r w:rsidRPr="00C152CC">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w:t>
      </w:r>
      <w:r w:rsidRPr="00C152CC">
        <w:rPr>
          <w:sz w:val="24"/>
          <w:szCs w:val="24"/>
        </w:rPr>
        <w:t>е</w:t>
      </w:r>
      <w:r w:rsidRPr="00C152CC">
        <w:rPr>
          <w:sz w:val="24"/>
          <w:szCs w:val="24"/>
        </w:rPr>
        <w:t>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832062" w:rsidRPr="00C152CC" w:rsidRDefault="00832062" w:rsidP="00832062">
      <w:pPr>
        <w:shd w:val="clear" w:color="auto" w:fill="FFFFFF"/>
        <w:ind w:firstLine="567"/>
        <w:rPr>
          <w:b/>
          <w:sz w:val="24"/>
          <w:szCs w:val="24"/>
        </w:rPr>
      </w:pPr>
      <w:r w:rsidRPr="00C152CC">
        <w:rPr>
          <w:b/>
          <w:sz w:val="24"/>
          <w:szCs w:val="24"/>
        </w:rPr>
        <w:lastRenderedPageBreak/>
        <w:t>От 1 года 6 месяцев до 2 лет.</w:t>
      </w:r>
    </w:p>
    <w:p w:rsidR="00832062" w:rsidRPr="00C152CC" w:rsidRDefault="00832062" w:rsidP="00832062">
      <w:pPr>
        <w:shd w:val="clear" w:color="auto" w:fill="FFFFFF"/>
        <w:ind w:firstLine="567"/>
        <w:rPr>
          <w:sz w:val="24"/>
          <w:szCs w:val="24"/>
        </w:rPr>
      </w:pPr>
      <w:r w:rsidRPr="00C152CC">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w:t>
      </w:r>
      <w:r w:rsidRPr="00C152CC">
        <w:rPr>
          <w:sz w:val="24"/>
          <w:szCs w:val="24"/>
        </w:rPr>
        <w:t>е</w:t>
      </w:r>
      <w:r w:rsidRPr="00C152CC">
        <w:rPr>
          <w:sz w:val="24"/>
          <w:szCs w:val="24"/>
        </w:rPr>
        <w:t>село - грустно", муз. Л. Бетховена; "Марш", муз. С. Прокофьева; "Спортивный марш", муз. И. Д</w:t>
      </w:r>
      <w:r w:rsidRPr="00C152CC">
        <w:rPr>
          <w:sz w:val="24"/>
          <w:szCs w:val="24"/>
        </w:rPr>
        <w:t>у</w:t>
      </w:r>
      <w:r w:rsidRPr="00C152CC">
        <w:rPr>
          <w:sz w:val="24"/>
          <w:szCs w:val="24"/>
        </w:rPr>
        <w:t>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832062" w:rsidRPr="00C152CC" w:rsidRDefault="00832062" w:rsidP="00832062">
      <w:pPr>
        <w:shd w:val="clear" w:color="auto" w:fill="FFFFFF"/>
        <w:ind w:firstLine="567"/>
        <w:rPr>
          <w:sz w:val="24"/>
          <w:szCs w:val="24"/>
        </w:rPr>
      </w:pPr>
      <w:r w:rsidRPr="00C152CC">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w:t>
      </w:r>
      <w:r w:rsidRPr="00C152CC">
        <w:rPr>
          <w:sz w:val="24"/>
          <w:szCs w:val="24"/>
        </w:rPr>
        <w:t>е</w:t>
      </w:r>
      <w:r w:rsidRPr="00C152CC">
        <w:rPr>
          <w:sz w:val="24"/>
          <w:szCs w:val="24"/>
        </w:rPr>
        <w:t>вельштейн; "Воробей", рус. нар. мелодия; "Гули", "Баю-бай", "Едет паровоз", "Лиса", "Петушок", "Сорока", муз. С. Железнова.</w:t>
      </w:r>
    </w:p>
    <w:p w:rsidR="00832062" w:rsidRPr="00C152CC" w:rsidRDefault="00832062" w:rsidP="00832062">
      <w:pPr>
        <w:shd w:val="clear" w:color="auto" w:fill="FFFFFF"/>
        <w:ind w:firstLine="567"/>
        <w:rPr>
          <w:sz w:val="24"/>
          <w:szCs w:val="24"/>
        </w:rPr>
      </w:pPr>
      <w:r w:rsidRPr="00C152CC">
        <w:rPr>
          <w:sz w:val="24"/>
          <w:szCs w:val="24"/>
        </w:rPr>
        <w:t>Музыкально-ритмические движения. "Марш и бег", муз. Р. Рустамова; "Постучим палочк</w:t>
      </w:r>
      <w:r w:rsidRPr="00C152CC">
        <w:rPr>
          <w:sz w:val="24"/>
          <w:szCs w:val="24"/>
        </w:rPr>
        <w:t>а</w:t>
      </w:r>
      <w:r w:rsidRPr="00C152CC">
        <w:rPr>
          <w:sz w:val="24"/>
          <w:szCs w:val="24"/>
        </w:rPr>
        <w:t>ми", рус. нар. мелодия; "Бубен", рус. нар. мелодия, обраб. М. Раухвергера; "Барабан", муз. Г. Фр</w:t>
      </w:r>
      <w:r w:rsidRPr="00C152CC">
        <w:rPr>
          <w:sz w:val="24"/>
          <w:szCs w:val="24"/>
        </w:rPr>
        <w:t>и</w:t>
      </w:r>
      <w:r w:rsidRPr="00C152CC">
        <w:rPr>
          <w:sz w:val="24"/>
          <w:szCs w:val="24"/>
        </w:rPr>
        <w:t>да; "Мишка", муз. Е. Тиличеевой, сл. Н. Френкель; "Догонялки", муз. Н. Александровой, сл. Т. Б</w:t>
      </w:r>
      <w:r w:rsidRPr="00C152CC">
        <w:rPr>
          <w:sz w:val="24"/>
          <w:szCs w:val="24"/>
        </w:rPr>
        <w:t>а</w:t>
      </w:r>
      <w:r w:rsidRPr="00C152CC">
        <w:rPr>
          <w:sz w:val="24"/>
          <w:szCs w:val="24"/>
        </w:rPr>
        <w:t>баджан, И. Плакиды.</w:t>
      </w:r>
    </w:p>
    <w:p w:rsidR="00832062" w:rsidRPr="00C152CC" w:rsidRDefault="00832062" w:rsidP="00832062">
      <w:pPr>
        <w:shd w:val="clear" w:color="auto" w:fill="FFFFFF"/>
        <w:ind w:firstLine="567"/>
        <w:rPr>
          <w:sz w:val="24"/>
          <w:szCs w:val="24"/>
        </w:rPr>
      </w:pPr>
      <w:r w:rsidRPr="00C152CC">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832062" w:rsidRPr="00C152CC" w:rsidRDefault="00832062" w:rsidP="00832062">
      <w:pPr>
        <w:shd w:val="clear" w:color="auto" w:fill="FFFFFF"/>
        <w:ind w:firstLine="567"/>
        <w:rPr>
          <w:sz w:val="24"/>
          <w:szCs w:val="24"/>
        </w:rPr>
      </w:pPr>
      <w:r w:rsidRPr="00C152CC">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832062" w:rsidRPr="00C152CC" w:rsidRDefault="00832062" w:rsidP="00832062">
      <w:pPr>
        <w:shd w:val="clear" w:color="auto" w:fill="FFFFFF"/>
        <w:ind w:firstLine="567"/>
        <w:rPr>
          <w:sz w:val="24"/>
          <w:szCs w:val="24"/>
        </w:rPr>
      </w:pPr>
      <w:r w:rsidRPr="00C152CC">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832062" w:rsidRPr="00C152CC" w:rsidRDefault="00832062" w:rsidP="00832062">
      <w:pPr>
        <w:shd w:val="clear" w:color="auto" w:fill="FFFFFF"/>
        <w:ind w:firstLine="567"/>
        <w:rPr>
          <w:sz w:val="24"/>
          <w:szCs w:val="24"/>
        </w:rPr>
      </w:pPr>
      <w:r w:rsidRPr="00C152CC">
        <w:rPr>
          <w:sz w:val="24"/>
          <w:szCs w:val="24"/>
        </w:rPr>
        <w:t>Инсценирование, рус. нар. сказок ("Репка", "Курочка Ряба"), песен ("Пастушок", муз. А. Ф</w:t>
      </w:r>
      <w:r w:rsidRPr="00C152CC">
        <w:rPr>
          <w:sz w:val="24"/>
          <w:szCs w:val="24"/>
        </w:rPr>
        <w:t>и</w:t>
      </w:r>
      <w:r w:rsidRPr="00C152CC">
        <w:rPr>
          <w:sz w:val="24"/>
          <w:szCs w:val="24"/>
        </w:rPr>
        <w:t>липпенко; "Петрушка и Бобик", муз. Е. Макшанцевой), показ кукольных спектаклей ("Петрушк</w:t>
      </w:r>
      <w:r w:rsidRPr="00C152CC">
        <w:rPr>
          <w:sz w:val="24"/>
          <w:szCs w:val="24"/>
        </w:rPr>
        <w:t>и</w:t>
      </w:r>
      <w:r w:rsidRPr="00C152CC">
        <w:rPr>
          <w:sz w:val="24"/>
          <w:szCs w:val="24"/>
        </w:rPr>
        <w:t>ны друзья", Т. Караманенко; "Зайка простудился", М. Буш; "Любочка и её помощники", А. Кол</w:t>
      </w:r>
      <w:r w:rsidRPr="00C152CC">
        <w:rPr>
          <w:sz w:val="24"/>
          <w:szCs w:val="24"/>
        </w:rPr>
        <w:t>о</w:t>
      </w:r>
      <w:r w:rsidRPr="00C152CC">
        <w:rPr>
          <w:sz w:val="24"/>
          <w:szCs w:val="24"/>
        </w:rPr>
        <w:t>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832062" w:rsidRPr="00C152CC" w:rsidRDefault="00832062" w:rsidP="00832062">
      <w:pPr>
        <w:shd w:val="clear" w:color="auto" w:fill="FFFFFF"/>
        <w:ind w:firstLine="567"/>
        <w:rPr>
          <w:b/>
          <w:sz w:val="24"/>
          <w:szCs w:val="24"/>
        </w:rPr>
      </w:pPr>
      <w:r w:rsidRPr="00C152CC">
        <w:rPr>
          <w:b/>
          <w:sz w:val="24"/>
          <w:szCs w:val="24"/>
        </w:rPr>
        <w:t>От 2 до 3 лет.</w:t>
      </w:r>
    </w:p>
    <w:p w:rsidR="00832062" w:rsidRPr="00C152CC" w:rsidRDefault="00832062" w:rsidP="00832062">
      <w:pPr>
        <w:shd w:val="clear" w:color="auto" w:fill="FFFFFF"/>
        <w:ind w:firstLine="567"/>
        <w:rPr>
          <w:sz w:val="24"/>
          <w:szCs w:val="24"/>
        </w:rPr>
      </w:pPr>
      <w:r w:rsidRPr="00C152CC">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832062" w:rsidRPr="00C152CC" w:rsidRDefault="00832062" w:rsidP="00832062">
      <w:pPr>
        <w:shd w:val="clear" w:color="auto" w:fill="FFFFFF"/>
        <w:ind w:firstLine="567"/>
        <w:rPr>
          <w:sz w:val="24"/>
          <w:szCs w:val="24"/>
        </w:rPr>
      </w:pPr>
      <w:r w:rsidRPr="00C152CC">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w:t>
      </w:r>
      <w:r w:rsidRPr="00C152CC">
        <w:rPr>
          <w:sz w:val="24"/>
          <w:szCs w:val="24"/>
        </w:rPr>
        <w:t>у</w:t>
      </w:r>
      <w:r w:rsidRPr="00C152CC">
        <w:rPr>
          <w:sz w:val="24"/>
          <w:szCs w:val="24"/>
        </w:rPr>
        <w:t>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w:t>
      </w:r>
      <w:r w:rsidRPr="00C152CC">
        <w:rPr>
          <w:sz w:val="24"/>
          <w:szCs w:val="24"/>
        </w:rPr>
        <w:t>я</w:t>
      </w:r>
      <w:r w:rsidRPr="00C152CC">
        <w:rPr>
          <w:sz w:val="24"/>
          <w:szCs w:val="24"/>
        </w:rPr>
        <w:t>та", муз. А. Филиппенко, сл. Т. Волгиной; "Колокольчик", муз. И. Арсеева, сл. И. Черницкой.</w:t>
      </w:r>
    </w:p>
    <w:p w:rsidR="00832062" w:rsidRPr="00C152CC" w:rsidRDefault="00832062" w:rsidP="00832062">
      <w:pPr>
        <w:shd w:val="clear" w:color="auto" w:fill="FFFFFF"/>
        <w:ind w:firstLine="567"/>
        <w:rPr>
          <w:sz w:val="24"/>
          <w:szCs w:val="24"/>
        </w:rPr>
      </w:pPr>
      <w:r w:rsidRPr="00C152CC">
        <w:rPr>
          <w:sz w:val="24"/>
          <w:szCs w:val="24"/>
        </w:rPr>
        <w:lastRenderedPageBreak/>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832062" w:rsidRPr="00C152CC" w:rsidRDefault="00832062" w:rsidP="00832062">
      <w:pPr>
        <w:shd w:val="clear" w:color="auto" w:fill="FFFFFF"/>
        <w:ind w:firstLine="567"/>
        <w:rPr>
          <w:sz w:val="24"/>
          <w:szCs w:val="24"/>
        </w:rPr>
      </w:pPr>
      <w:r w:rsidRPr="00C152CC">
        <w:rPr>
          <w:sz w:val="24"/>
          <w:szCs w:val="24"/>
        </w:rPr>
        <w:t>Рассказы с музыкальными иллюстрациями. "Птички", муз. Г. Фрида; "Праздничная прогу</w:t>
      </w:r>
      <w:r w:rsidRPr="00C152CC">
        <w:rPr>
          <w:sz w:val="24"/>
          <w:szCs w:val="24"/>
        </w:rPr>
        <w:t>л</w:t>
      </w:r>
      <w:r w:rsidRPr="00C152CC">
        <w:rPr>
          <w:sz w:val="24"/>
          <w:szCs w:val="24"/>
        </w:rPr>
        <w:t>ка", муз. А. Александрова.</w:t>
      </w:r>
    </w:p>
    <w:p w:rsidR="00832062" w:rsidRPr="00C152CC" w:rsidRDefault="00832062" w:rsidP="00832062">
      <w:pPr>
        <w:shd w:val="clear" w:color="auto" w:fill="FFFFFF"/>
        <w:ind w:firstLine="567"/>
        <w:rPr>
          <w:sz w:val="24"/>
          <w:szCs w:val="24"/>
        </w:rPr>
      </w:pPr>
      <w:r w:rsidRPr="00C152CC">
        <w:rPr>
          <w:sz w:val="24"/>
          <w:szCs w:val="24"/>
        </w:rPr>
        <w:t>Игры с пением. "Игра с мишкой", муз. Г. Финаровского; "Кто у нас хороший?", рус. нар. песня.</w:t>
      </w:r>
    </w:p>
    <w:p w:rsidR="00832062" w:rsidRPr="00C152CC" w:rsidRDefault="00832062" w:rsidP="00832062">
      <w:pPr>
        <w:shd w:val="clear" w:color="auto" w:fill="FFFFFF"/>
        <w:ind w:firstLine="567"/>
        <w:rPr>
          <w:sz w:val="24"/>
          <w:szCs w:val="24"/>
        </w:rPr>
      </w:pPr>
      <w:r w:rsidRPr="00C152CC">
        <w:rPr>
          <w:sz w:val="24"/>
          <w:szCs w:val="24"/>
        </w:rPr>
        <w:t>Музыкальные забавы. "Из-за леса, из-за гор", Т. Казакова; "Котик и козлик", муз. Ц. Кюи.</w:t>
      </w:r>
    </w:p>
    <w:p w:rsidR="00832062" w:rsidRPr="00C152CC" w:rsidRDefault="00832062" w:rsidP="00832062">
      <w:pPr>
        <w:shd w:val="clear" w:color="auto" w:fill="FFFFFF"/>
        <w:ind w:firstLine="567"/>
        <w:rPr>
          <w:sz w:val="24"/>
          <w:szCs w:val="24"/>
        </w:rPr>
      </w:pPr>
      <w:r w:rsidRPr="00C152CC">
        <w:rPr>
          <w:sz w:val="24"/>
          <w:szCs w:val="24"/>
        </w:rPr>
        <w:t>Инсценирование песен. "Кошка и котенок", муз. М. Красева, сл. О. Высотской; "Неваляшки", муз. З. Левиной; Компанейца.</w:t>
      </w:r>
    </w:p>
    <w:p w:rsidR="00832062" w:rsidRPr="00C152CC" w:rsidRDefault="00832062" w:rsidP="00832062">
      <w:pPr>
        <w:shd w:val="clear" w:color="auto" w:fill="FFFFFF"/>
        <w:ind w:firstLine="567"/>
        <w:rPr>
          <w:b/>
          <w:sz w:val="24"/>
          <w:szCs w:val="24"/>
        </w:rPr>
      </w:pPr>
      <w:r w:rsidRPr="00C152CC">
        <w:rPr>
          <w:b/>
          <w:sz w:val="24"/>
          <w:szCs w:val="24"/>
        </w:rPr>
        <w:t>От 3 до 4 лет.</w:t>
      </w:r>
    </w:p>
    <w:p w:rsidR="00832062" w:rsidRPr="00C152CC" w:rsidRDefault="00832062" w:rsidP="00832062">
      <w:pPr>
        <w:shd w:val="clear" w:color="auto" w:fill="FFFFFF"/>
        <w:ind w:firstLine="567"/>
        <w:rPr>
          <w:sz w:val="24"/>
          <w:szCs w:val="24"/>
        </w:rPr>
      </w:pPr>
      <w:r w:rsidRPr="00C152CC">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w:t>
      </w:r>
      <w:r w:rsidRPr="00C152CC">
        <w:rPr>
          <w:sz w:val="24"/>
          <w:szCs w:val="24"/>
        </w:rPr>
        <w:t>р</w:t>
      </w:r>
      <w:r w:rsidRPr="00C152CC">
        <w:rPr>
          <w:sz w:val="24"/>
          <w:szCs w:val="24"/>
        </w:rPr>
        <w:t>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832062" w:rsidRPr="00C152CC" w:rsidRDefault="00832062" w:rsidP="00832062">
      <w:pPr>
        <w:shd w:val="clear" w:color="auto" w:fill="FFFFFF"/>
        <w:ind w:firstLine="567"/>
        <w:rPr>
          <w:sz w:val="24"/>
          <w:szCs w:val="24"/>
        </w:rPr>
      </w:pPr>
      <w:r w:rsidRPr="00C152CC">
        <w:rPr>
          <w:sz w:val="24"/>
          <w:szCs w:val="24"/>
        </w:rPr>
        <w:t>Пение.</w:t>
      </w:r>
    </w:p>
    <w:p w:rsidR="00832062" w:rsidRPr="00C152CC" w:rsidRDefault="00832062" w:rsidP="00832062">
      <w:pPr>
        <w:shd w:val="clear" w:color="auto" w:fill="FFFFFF"/>
        <w:ind w:firstLine="567"/>
        <w:rPr>
          <w:sz w:val="24"/>
          <w:szCs w:val="24"/>
        </w:rPr>
      </w:pPr>
      <w:r w:rsidRPr="00C152CC">
        <w:rPr>
          <w:sz w:val="24"/>
          <w:szCs w:val="24"/>
        </w:rPr>
        <w:t>Упражнения на развитие слуха и голоса. "Лю-лю, бай", рус. нар. колыбельная; "Я иду с цв</w:t>
      </w:r>
      <w:r w:rsidRPr="00C152CC">
        <w:rPr>
          <w:sz w:val="24"/>
          <w:szCs w:val="24"/>
        </w:rPr>
        <w:t>е</w:t>
      </w:r>
      <w:r w:rsidRPr="00C152CC">
        <w:rPr>
          <w:sz w:val="24"/>
          <w:szCs w:val="24"/>
        </w:rPr>
        <w:t>тами", муз. Е. Тиличеевой, сл. Л. Дымовой; "Маме улыбаемся", муз. В. Агафонникова, сл. З. Пе</w:t>
      </w:r>
      <w:r w:rsidRPr="00C152CC">
        <w:rPr>
          <w:sz w:val="24"/>
          <w:szCs w:val="24"/>
        </w:rPr>
        <w:t>т</w:t>
      </w:r>
      <w:r w:rsidRPr="00C152CC">
        <w:rPr>
          <w:sz w:val="24"/>
          <w:szCs w:val="24"/>
        </w:rPr>
        <w:t>ровой; пение народной потешки "Солнышко-ведрышко; муз. В. Карасевой, сл. Народные.</w:t>
      </w:r>
    </w:p>
    <w:p w:rsidR="00832062" w:rsidRPr="00C152CC" w:rsidRDefault="00832062" w:rsidP="00832062">
      <w:pPr>
        <w:shd w:val="clear" w:color="auto" w:fill="FFFFFF"/>
        <w:ind w:firstLine="567"/>
        <w:rPr>
          <w:sz w:val="24"/>
          <w:szCs w:val="24"/>
        </w:rPr>
      </w:pPr>
      <w:r w:rsidRPr="00C152CC">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w:t>
      </w:r>
      <w:r w:rsidRPr="00C152CC">
        <w:rPr>
          <w:sz w:val="24"/>
          <w:szCs w:val="24"/>
        </w:rPr>
        <w:t>н</w:t>
      </w:r>
      <w:r w:rsidRPr="00C152CC">
        <w:rPr>
          <w:sz w:val="24"/>
          <w:szCs w:val="24"/>
        </w:rPr>
        <w:t>ку пою", муз. Т. Попатенко, сл. Е. Авдиенко; "Цыплята", муз. А. Филиппенко, сл. Т. Волгиной.</w:t>
      </w:r>
    </w:p>
    <w:p w:rsidR="00832062" w:rsidRPr="00C152CC" w:rsidRDefault="00832062" w:rsidP="00832062">
      <w:pPr>
        <w:shd w:val="clear" w:color="auto" w:fill="FFFFFF"/>
        <w:ind w:firstLine="567"/>
        <w:rPr>
          <w:sz w:val="24"/>
          <w:szCs w:val="24"/>
        </w:rPr>
      </w:pPr>
      <w:r w:rsidRPr="00C152CC">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w:t>
      </w:r>
      <w:r w:rsidRPr="00C152CC">
        <w:rPr>
          <w:sz w:val="24"/>
          <w:szCs w:val="24"/>
        </w:rPr>
        <w:t>о</w:t>
      </w:r>
      <w:r w:rsidRPr="00C152CC">
        <w:rPr>
          <w:sz w:val="24"/>
          <w:szCs w:val="24"/>
        </w:rPr>
        <w:t>лыбельной мелодии и плясовой мелодии.</w:t>
      </w:r>
    </w:p>
    <w:p w:rsidR="00832062" w:rsidRPr="00C152CC" w:rsidRDefault="00832062" w:rsidP="00832062">
      <w:pPr>
        <w:shd w:val="clear" w:color="auto" w:fill="FFFFFF"/>
        <w:ind w:firstLine="567"/>
        <w:rPr>
          <w:sz w:val="24"/>
          <w:szCs w:val="24"/>
        </w:rPr>
      </w:pPr>
      <w:r w:rsidRPr="00C152CC">
        <w:rPr>
          <w:sz w:val="24"/>
          <w:szCs w:val="24"/>
        </w:rPr>
        <w:t>Музыкально-ритмические движения.</w:t>
      </w:r>
    </w:p>
    <w:p w:rsidR="00832062" w:rsidRPr="00C152CC" w:rsidRDefault="00832062" w:rsidP="00832062">
      <w:pPr>
        <w:shd w:val="clear" w:color="auto" w:fill="FFFFFF"/>
        <w:ind w:firstLine="567"/>
        <w:rPr>
          <w:sz w:val="24"/>
          <w:szCs w:val="24"/>
        </w:rPr>
      </w:pPr>
      <w:r w:rsidRPr="00C152CC">
        <w:rPr>
          <w:sz w:val="24"/>
          <w:szCs w:val="24"/>
        </w:rPr>
        <w:t>Игровые упражнения, ходьба и бег под музыку "Марш и бег" A. Александрова; "Скачут л</w:t>
      </w:r>
      <w:r w:rsidRPr="00C152CC">
        <w:rPr>
          <w:sz w:val="24"/>
          <w:szCs w:val="24"/>
        </w:rPr>
        <w:t>о</w:t>
      </w:r>
      <w:r w:rsidRPr="00C152CC">
        <w:rPr>
          <w:sz w:val="24"/>
          <w:szCs w:val="24"/>
        </w:rPr>
        <w:t>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w:t>
      </w:r>
      <w:r w:rsidRPr="00C152CC">
        <w:rPr>
          <w:sz w:val="24"/>
          <w:szCs w:val="24"/>
        </w:rPr>
        <w:t>о</w:t>
      </w:r>
      <w:r w:rsidRPr="00C152CC">
        <w:rPr>
          <w:sz w:val="24"/>
          <w:szCs w:val="24"/>
        </w:rPr>
        <w:t>вича (вальс-шутка); бег с хлопками под музыку Р. Шумана (игра в жмурки).</w:t>
      </w:r>
    </w:p>
    <w:p w:rsidR="00832062" w:rsidRPr="00C152CC" w:rsidRDefault="00832062" w:rsidP="00832062">
      <w:pPr>
        <w:shd w:val="clear" w:color="auto" w:fill="FFFFFF"/>
        <w:ind w:firstLine="567"/>
        <w:rPr>
          <w:sz w:val="24"/>
          <w:szCs w:val="24"/>
        </w:rPr>
      </w:pPr>
      <w:r w:rsidRPr="00C152CC">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w:t>
      </w:r>
      <w:r w:rsidRPr="00C152CC">
        <w:rPr>
          <w:sz w:val="24"/>
          <w:szCs w:val="24"/>
        </w:rPr>
        <w:t>ш</w:t>
      </w:r>
      <w:r w:rsidRPr="00C152CC">
        <w:rPr>
          <w:sz w:val="24"/>
          <w:szCs w:val="24"/>
        </w:rPr>
        <w:t>карева.</w:t>
      </w:r>
    </w:p>
    <w:p w:rsidR="00832062" w:rsidRPr="00C152CC" w:rsidRDefault="00832062" w:rsidP="00832062">
      <w:pPr>
        <w:shd w:val="clear" w:color="auto" w:fill="FFFFFF"/>
        <w:ind w:firstLine="567"/>
        <w:rPr>
          <w:sz w:val="24"/>
          <w:szCs w:val="24"/>
        </w:rPr>
      </w:pPr>
      <w:r w:rsidRPr="00C152C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832062" w:rsidRPr="00C152CC" w:rsidRDefault="00832062" w:rsidP="00832062">
      <w:pPr>
        <w:shd w:val="clear" w:color="auto" w:fill="FFFFFF"/>
        <w:ind w:firstLine="567"/>
        <w:rPr>
          <w:sz w:val="24"/>
          <w:szCs w:val="24"/>
        </w:rPr>
      </w:pPr>
      <w:r w:rsidRPr="00C152CC">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w:t>
      </w:r>
      <w:r w:rsidRPr="00C152CC">
        <w:rPr>
          <w:sz w:val="24"/>
          <w:szCs w:val="24"/>
        </w:rPr>
        <w:t>й</w:t>
      </w:r>
      <w:r w:rsidRPr="00C152CC">
        <w:rPr>
          <w:sz w:val="24"/>
          <w:szCs w:val="24"/>
        </w:rPr>
        <w:t>ской.</w:t>
      </w:r>
    </w:p>
    <w:p w:rsidR="00832062" w:rsidRPr="00C152CC" w:rsidRDefault="00832062" w:rsidP="00832062">
      <w:pPr>
        <w:shd w:val="clear" w:color="auto" w:fill="FFFFFF"/>
        <w:ind w:firstLine="567"/>
        <w:rPr>
          <w:sz w:val="24"/>
          <w:szCs w:val="24"/>
        </w:rPr>
      </w:pPr>
      <w:r w:rsidRPr="00C152CC">
        <w:rPr>
          <w:sz w:val="24"/>
          <w:szCs w:val="24"/>
        </w:rPr>
        <w:lastRenderedPageBreak/>
        <w:t>Характерные танцы. "Танец снежинок", муз. Бекмана; "Фонарики", муз. Р. Рустамова; "Танец зайчиков", рус. нар. мелодия; "Вышли куклы танцевать", муз. В. Витлина.</w:t>
      </w:r>
    </w:p>
    <w:p w:rsidR="00832062" w:rsidRPr="00C152CC" w:rsidRDefault="00832062" w:rsidP="00832062">
      <w:pPr>
        <w:shd w:val="clear" w:color="auto" w:fill="FFFFFF"/>
        <w:ind w:firstLine="567"/>
        <w:rPr>
          <w:sz w:val="24"/>
          <w:szCs w:val="24"/>
        </w:rPr>
      </w:pPr>
      <w:r w:rsidRPr="00C152CC">
        <w:rPr>
          <w:sz w:val="24"/>
          <w:szCs w:val="24"/>
        </w:rPr>
        <w:t>Развитие танцевально-игрового творчества. "Пляска", муз. Р. Рустамова; "Зайцы", муз. Е. Т</w:t>
      </w:r>
      <w:r w:rsidRPr="00C152CC">
        <w:rPr>
          <w:sz w:val="24"/>
          <w:szCs w:val="24"/>
        </w:rPr>
        <w:t>и</w:t>
      </w:r>
      <w:r w:rsidRPr="00C152CC">
        <w:rPr>
          <w:sz w:val="24"/>
          <w:szCs w:val="24"/>
        </w:rPr>
        <w:t>личеевой; "Веселые ножки", рус. нар. мелодия, обраб. B. Агафонникова; "Волшебные платочки", рус. нар. мелодия, обраб. Р. Рустамова.</w:t>
      </w:r>
    </w:p>
    <w:p w:rsidR="00832062" w:rsidRPr="00C152CC" w:rsidRDefault="00832062" w:rsidP="00832062">
      <w:pPr>
        <w:shd w:val="clear" w:color="auto" w:fill="FFFFFF"/>
        <w:ind w:firstLine="567"/>
        <w:rPr>
          <w:sz w:val="24"/>
          <w:szCs w:val="24"/>
        </w:rPr>
      </w:pPr>
      <w:r w:rsidRPr="00C152CC">
        <w:rPr>
          <w:sz w:val="24"/>
          <w:szCs w:val="24"/>
        </w:rPr>
        <w:t>Музыкально-дидактические игры.</w:t>
      </w:r>
    </w:p>
    <w:p w:rsidR="00832062" w:rsidRPr="00C152CC" w:rsidRDefault="00832062" w:rsidP="00832062">
      <w:pPr>
        <w:shd w:val="clear" w:color="auto" w:fill="FFFFFF"/>
        <w:ind w:firstLine="567"/>
        <w:rPr>
          <w:sz w:val="24"/>
          <w:szCs w:val="24"/>
        </w:rPr>
      </w:pPr>
      <w:r w:rsidRPr="00C152CC">
        <w:rPr>
          <w:sz w:val="24"/>
          <w:szCs w:val="24"/>
        </w:rPr>
        <w:t>Развитие звуковысотного слуха. "Птицы и птенчики", "Веселые матрешки", "Три медведя".</w:t>
      </w:r>
    </w:p>
    <w:p w:rsidR="00832062" w:rsidRPr="00C152CC" w:rsidRDefault="00832062" w:rsidP="00832062">
      <w:pPr>
        <w:shd w:val="clear" w:color="auto" w:fill="FFFFFF"/>
        <w:ind w:firstLine="567"/>
        <w:rPr>
          <w:sz w:val="24"/>
          <w:szCs w:val="24"/>
        </w:rPr>
      </w:pPr>
      <w:r w:rsidRPr="00C152CC">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832062" w:rsidRPr="00C152CC" w:rsidRDefault="00832062" w:rsidP="00832062">
      <w:pPr>
        <w:shd w:val="clear" w:color="auto" w:fill="FFFFFF"/>
        <w:ind w:firstLine="567"/>
        <w:rPr>
          <w:sz w:val="24"/>
          <w:szCs w:val="24"/>
        </w:rPr>
      </w:pPr>
      <w:r w:rsidRPr="00C152CC">
        <w:rPr>
          <w:sz w:val="24"/>
          <w:szCs w:val="24"/>
        </w:rPr>
        <w:t>Определение жанра и развитие памяти. "Что делает кукла?", "Узнай и спой песню по карти</w:t>
      </w:r>
      <w:r w:rsidRPr="00C152CC">
        <w:rPr>
          <w:sz w:val="24"/>
          <w:szCs w:val="24"/>
        </w:rPr>
        <w:t>н</w:t>
      </w:r>
      <w:r w:rsidRPr="00C152CC">
        <w:rPr>
          <w:sz w:val="24"/>
          <w:szCs w:val="24"/>
        </w:rPr>
        <w:t>ке".</w:t>
      </w:r>
    </w:p>
    <w:p w:rsidR="00832062" w:rsidRPr="00C152CC" w:rsidRDefault="00832062" w:rsidP="00832062">
      <w:pPr>
        <w:shd w:val="clear" w:color="auto" w:fill="FFFFFF"/>
        <w:ind w:firstLine="567"/>
        <w:rPr>
          <w:sz w:val="24"/>
          <w:szCs w:val="24"/>
        </w:rPr>
      </w:pPr>
      <w:r w:rsidRPr="00C152CC">
        <w:rPr>
          <w:sz w:val="24"/>
          <w:szCs w:val="24"/>
        </w:rPr>
        <w:t>Подыгрывание на детских ударных музыкальных инструментах. Народные мелодии.</w:t>
      </w:r>
    </w:p>
    <w:p w:rsidR="00832062" w:rsidRPr="00C152CC" w:rsidRDefault="00832062" w:rsidP="00832062">
      <w:pPr>
        <w:shd w:val="clear" w:color="auto" w:fill="FFFFFF"/>
        <w:ind w:firstLine="567"/>
        <w:rPr>
          <w:b/>
          <w:sz w:val="24"/>
          <w:szCs w:val="24"/>
        </w:rPr>
      </w:pPr>
      <w:r w:rsidRPr="00C152CC">
        <w:rPr>
          <w:b/>
          <w:sz w:val="24"/>
          <w:szCs w:val="24"/>
        </w:rPr>
        <w:t>От 4 лет до 5 лет.</w:t>
      </w:r>
    </w:p>
    <w:p w:rsidR="00832062" w:rsidRPr="00C152CC" w:rsidRDefault="00832062" w:rsidP="00832062">
      <w:pPr>
        <w:shd w:val="clear" w:color="auto" w:fill="FFFFFF"/>
        <w:ind w:firstLine="567"/>
        <w:rPr>
          <w:sz w:val="24"/>
          <w:szCs w:val="24"/>
        </w:rPr>
      </w:pPr>
      <w:r w:rsidRPr="00C152CC">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w:t>
      </w:r>
      <w:r w:rsidRPr="00C152CC">
        <w:rPr>
          <w:sz w:val="24"/>
          <w:szCs w:val="24"/>
        </w:rPr>
        <w:t>о</w:t>
      </w:r>
      <w:r w:rsidRPr="00C152CC">
        <w:rPr>
          <w:sz w:val="24"/>
          <w:szCs w:val="24"/>
        </w:rPr>
        <w:t>ва; "Как у наших у ворот", рус. нар. мелодия; "Мама", муз. П. Чайковского, "Жаворонок", муз. М. Глинки; "Марш", муз. С. Прокофьева.</w:t>
      </w:r>
    </w:p>
    <w:p w:rsidR="00832062" w:rsidRPr="00C152CC" w:rsidRDefault="00832062" w:rsidP="00832062">
      <w:pPr>
        <w:shd w:val="clear" w:color="auto" w:fill="FFFFFF"/>
        <w:ind w:firstLine="567"/>
        <w:rPr>
          <w:sz w:val="24"/>
          <w:szCs w:val="24"/>
        </w:rPr>
      </w:pPr>
      <w:r w:rsidRPr="00C152CC">
        <w:rPr>
          <w:sz w:val="24"/>
          <w:szCs w:val="24"/>
        </w:rPr>
        <w:t>Пение.</w:t>
      </w:r>
    </w:p>
    <w:p w:rsidR="00832062" w:rsidRPr="00C152CC" w:rsidRDefault="00832062" w:rsidP="00832062">
      <w:pPr>
        <w:shd w:val="clear" w:color="auto" w:fill="FFFFFF"/>
        <w:ind w:firstLine="567"/>
        <w:rPr>
          <w:sz w:val="24"/>
          <w:szCs w:val="24"/>
        </w:rPr>
      </w:pPr>
      <w:r w:rsidRPr="00C152CC">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832062" w:rsidRPr="00C152CC" w:rsidRDefault="00832062" w:rsidP="00832062">
      <w:pPr>
        <w:shd w:val="clear" w:color="auto" w:fill="FFFFFF"/>
        <w:ind w:firstLine="567"/>
        <w:rPr>
          <w:sz w:val="24"/>
          <w:szCs w:val="24"/>
        </w:rPr>
      </w:pPr>
      <w:r w:rsidRPr="00C152CC">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w:t>
      </w:r>
      <w:r w:rsidRPr="00C152CC">
        <w:rPr>
          <w:sz w:val="24"/>
          <w:szCs w:val="24"/>
        </w:rPr>
        <w:t>н</w:t>
      </w:r>
      <w:r w:rsidRPr="00C152CC">
        <w:rPr>
          <w:sz w:val="24"/>
          <w:szCs w:val="24"/>
        </w:rPr>
        <w:t>кель.</w:t>
      </w:r>
    </w:p>
    <w:p w:rsidR="00832062" w:rsidRPr="00C152CC" w:rsidRDefault="00832062" w:rsidP="00832062">
      <w:pPr>
        <w:shd w:val="clear" w:color="auto" w:fill="FFFFFF"/>
        <w:ind w:firstLine="567"/>
        <w:rPr>
          <w:sz w:val="24"/>
          <w:szCs w:val="24"/>
        </w:rPr>
      </w:pPr>
      <w:r w:rsidRPr="00C152CC">
        <w:rPr>
          <w:sz w:val="24"/>
          <w:szCs w:val="24"/>
        </w:rPr>
        <w:t>Музыкально-ритмические движения.</w:t>
      </w:r>
    </w:p>
    <w:p w:rsidR="00832062" w:rsidRPr="00C152CC" w:rsidRDefault="00832062" w:rsidP="00832062">
      <w:pPr>
        <w:shd w:val="clear" w:color="auto" w:fill="FFFFFF"/>
        <w:ind w:firstLine="567"/>
        <w:rPr>
          <w:sz w:val="24"/>
          <w:szCs w:val="24"/>
        </w:rPr>
      </w:pPr>
      <w:r w:rsidRPr="00C152CC">
        <w:rPr>
          <w:sz w:val="24"/>
          <w:szCs w:val="24"/>
        </w:rPr>
        <w:t>Игровые упражнения. "Пружинки" под рус. нар. мелодию; ходьба под "Марш", муз. И. Бе</w:t>
      </w:r>
      <w:r w:rsidRPr="00C152CC">
        <w:rPr>
          <w:sz w:val="24"/>
          <w:szCs w:val="24"/>
        </w:rPr>
        <w:t>р</w:t>
      </w:r>
      <w:r w:rsidRPr="00C152CC">
        <w:rPr>
          <w:sz w:val="24"/>
          <w:szCs w:val="24"/>
        </w:rPr>
        <w:t>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w:t>
      </w:r>
      <w:r w:rsidRPr="00C152CC">
        <w:rPr>
          <w:sz w:val="24"/>
          <w:szCs w:val="24"/>
        </w:rPr>
        <w:t>о</w:t>
      </w:r>
      <w:r w:rsidRPr="00C152CC">
        <w:rPr>
          <w:sz w:val="24"/>
          <w:szCs w:val="24"/>
        </w:rPr>
        <w:t>мовой; "Кукла", муз. М. Старокадомского; "Упражнения с цветами" под муз. "Вальса" А. Жилина.</w:t>
      </w:r>
    </w:p>
    <w:p w:rsidR="00832062" w:rsidRPr="00C152CC" w:rsidRDefault="00832062" w:rsidP="00832062">
      <w:pPr>
        <w:shd w:val="clear" w:color="auto" w:fill="FFFFFF"/>
        <w:ind w:firstLine="567"/>
        <w:rPr>
          <w:sz w:val="24"/>
          <w:szCs w:val="24"/>
        </w:rPr>
      </w:pPr>
      <w:r w:rsidRPr="00C152CC">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w:t>
      </w:r>
      <w:r w:rsidRPr="00C152CC">
        <w:rPr>
          <w:sz w:val="24"/>
          <w:szCs w:val="24"/>
        </w:rPr>
        <w:t>л</w:t>
      </w:r>
      <w:r w:rsidRPr="00C152CC">
        <w:rPr>
          <w:sz w:val="24"/>
          <w:szCs w:val="24"/>
        </w:rPr>
        <w:t>ка", "Катилось яблоко", муз. В. Агафонникова.</w:t>
      </w:r>
    </w:p>
    <w:p w:rsidR="00832062" w:rsidRPr="00C152CC" w:rsidRDefault="00832062" w:rsidP="00832062">
      <w:pPr>
        <w:shd w:val="clear" w:color="auto" w:fill="FFFFFF"/>
        <w:ind w:firstLine="567"/>
        <w:rPr>
          <w:sz w:val="24"/>
          <w:szCs w:val="24"/>
        </w:rPr>
      </w:pPr>
      <w:r w:rsidRPr="00C152CC">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832062" w:rsidRPr="00C152CC" w:rsidRDefault="00832062" w:rsidP="00832062">
      <w:pPr>
        <w:shd w:val="clear" w:color="auto" w:fill="FFFFFF"/>
        <w:ind w:firstLine="567"/>
        <w:rPr>
          <w:sz w:val="24"/>
          <w:szCs w:val="24"/>
        </w:rPr>
      </w:pPr>
      <w:r w:rsidRPr="00C152CC">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832062" w:rsidRPr="00C152CC" w:rsidRDefault="00832062" w:rsidP="00832062">
      <w:pPr>
        <w:shd w:val="clear" w:color="auto" w:fill="FFFFFF"/>
        <w:ind w:firstLine="567"/>
        <w:rPr>
          <w:sz w:val="24"/>
          <w:szCs w:val="24"/>
        </w:rPr>
      </w:pPr>
      <w:r w:rsidRPr="00C152CC">
        <w:rPr>
          <w:sz w:val="24"/>
          <w:szCs w:val="24"/>
        </w:rPr>
        <w:t>Музыкальные игры. "Курочка и петушок", муз. Г. Фрида; "Жмурки", муз. Ф. Флотова; "Ме</w:t>
      </w:r>
      <w:r w:rsidRPr="00C152CC">
        <w:rPr>
          <w:sz w:val="24"/>
          <w:szCs w:val="24"/>
        </w:rPr>
        <w:t>д</w:t>
      </w:r>
      <w:r w:rsidRPr="00C152CC">
        <w:rPr>
          <w:sz w:val="24"/>
          <w:szCs w:val="24"/>
        </w:rPr>
        <w:t>ведь и заяц", муз. В. Ребикова; "Самолеты", муз. М. Магиденко; "Найди себе пару", муз. Т. Лом</w:t>
      </w:r>
      <w:r w:rsidRPr="00C152CC">
        <w:rPr>
          <w:sz w:val="24"/>
          <w:szCs w:val="24"/>
        </w:rPr>
        <w:t>о</w:t>
      </w:r>
      <w:r w:rsidRPr="00C152CC">
        <w:rPr>
          <w:sz w:val="24"/>
          <w:szCs w:val="24"/>
        </w:rPr>
        <w:t>вой; "Займи домик", муз. М. Магиденко.</w:t>
      </w:r>
    </w:p>
    <w:p w:rsidR="00832062" w:rsidRPr="00C152CC" w:rsidRDefault="00832062" w:rsidP="00832062">
      <w:pPr>
        <w:shd w:val="clear" w:color="auto" w:fill="FFFFFF"/>
        <w:ind w:firstLine="567"/>
        <w:rPr>
          <w:sz w:val="24"/>
          <w:szCs w:val="24"/>
        </w:rPr>
      </w:pPr>
      <w:r w:rsidRPr="00C152CC">
        <w:rPr>
          <w:sz w:val="24"/>
          <w:szCs w:val="24"/>
        </w:rPr>
        <w:lastRenderedPageBreak/>
        <w:t>Игры с пением. "Огородная-хороводная", муз. Б. Можжевелова, сл. А. Пассовой; "Гуси, л</w:t>
      </w:r>
      <w:r w:rsidRPr="00C152CC">
        <w:rPr>
          <w:sz w:val="24"/>
          <w:szCs w:val="24"/>
        </w:rPr>
        <w:t>е</w:t>
      </w:r>
      <w:r w:rsidRPr="00C152CC">
        <w:rPr>
          <w:sz w:val="24"/>
          <w:szCs w:val="24"/>
        </w:rPr>
        <w:t>беди и волк", муз. Е. Тиличеевой, сл. М. Булатова; "Мы на луг ходили", муз. А. Филиппенко, сл. Н. Кукловской.</w:t>
      </w:r>
    </w:p>
    <w:p w:rsidR="00832062" w:rsidRPr="00C152CC" w:rsidRDefault="00832062" w:rsidP="00832062">
      <w:pPr>
        <w:shd w:val="clear" w:color="auto" w:fill="FFFFFF"/>
        <w:ind w:firstLine="567"/>
        <w:rPr>
          <w:sz w:val="24"/>
          <w:szCs w:val="24"/>
        </w:rPr>
      </w:pPr>
      <w:r w:rsidRPr="00C152CC">
        <w:rPr>
          <w:sz w:val="24"/>
          <w:szCs w:val="24"/>
        </w:rPr>
        <w:t>Песенное творчество. "Как тебя зовут?"; "Что ты хочешь, кошечка?"; "Наша песенка пр</w:t>
      </w:r>
      <w:r w:rsidRPr="00C152CC">
        <w:rPr>
          <w:sz w:val="24"/>
          <w:szCs w:val="24"/>
        </w:rPr>
        <w:t>о</w:t>
      </w:r>
      <w:r w:rsidRPr="00C152CC">
        <w:rPr>
          <w:sz w:val="24"/>
          <w:szCs w:val="24"/>
        </w:rPr>
        <w:t>стая", муз. А. Александрова, сл. М. Ивенсен; "Курочка-рябушечка", муз. Г. Лобачева, сл. Наро</w:t>
      </w:r>
      <w:r w:rsidRPr="00C152CC">
        <w:rPr>
          <w:sz w:val="24"/>
          <w:szCs w:val="24"/>
        </w:rPr>
        <w:t>д</w:t>
      </w:r>
      <w:r w:rsidRPr="00C152CC">
        <w:rPr>
          <w:sz w:val="24"/>
          <w:szCs w:val="24"/>
        </w:rPr>
        <w:t>ные.</w:t>
      </w:r>
    </w:p>
    <w:p w:rsidR="00832062" w:rsidRPr="00C152CC" w:rsidRDefault="00832062" w:rsidP="00832062">
      <w:pPr>
        <w:shd w:val="clear" w:color="auto" w:fill="FFFFFF"/>
        <w:ind w:firstLine="567"/>
        <w:rPr>
          <w:sz w:val="24"/>
          <w:szCs w:val="24"/>
        </w:rPr>
      </w:pPr>
      <w:r w:rsidRPr="00C152CC">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w:t>
      </w:r>
      <w:r w:rsidRPr="00C152CC">
        <w:rPr>
          <w:sz w:val="24"/>
          <w:szCs w:val="24"/>
        </w:rPr>
        <w:t>б</w:t>
      </w:r>
      <w:r w:rsidRPr="00C152CC">
        <w:rPr>
          <w:sz w:val="24"/>
          <w:szCs w:val="24"/>
        </w:rPr>
        <w:t>раб. М. Раухвергера; "Кукла", муз. М. Старокадомского; "Медвежата", муз. М. Красева, сл. Н. Френкель.</w:t>
      </w:r>
    </w:p>
    <w:p w:rsidR="00832062" w:rsidRPr="00C152CC" w:rsidRDefault="00832062" w:rsidP="00832062">
      <w:pPr>
        <w:shd w:val="clear" w:color="auto" w:fill="FFFFFF"/>
        <w:ind w:firstLine="567"/>
        <w:rPr>
          <w:sz w:val="24"/>
          <w:szCs w:val="24"/>
        </w:rPr>
      </w:pPr>
      <w:r w:rsidRPr="00C152CC">
        <w:rPr>
          <w:sz w:val="24"/>
          <w:szCs w:val="24"/>
        </w:rPr>
        <w:t>Музыкально-дидактические игры.</w:t>
      </w:r>
    </w:p>
    <w:p w:rsidR="00832062" w:rsidRPr="00C152CC" w:rsidRDefault="00832062" w:rsidP="00832062">
      <w:pPr>
        <w:shd w:val="clear" w:color="auto" w:fill="FFFFFF"/>
        <w:ind w:firstLine="567"/>
        <w:rPr>
          <w:sz w:val="24"/>
          <w:szCs w:val="24"/>
        </w:rPr>
      </w:pPr>
      <w:r w:rsidRPr="00C152CC">
        <w:rPr>
          <w:sz w:val="24"/>
          <w:szCs w:val="24"/>
        </w:rPr>
        <w:t>Развитие звуковысотного слуха. "Птицы и птенчики", "Качели".</w:t>
      </w:r>
    </w:p>
    <w:p w:rsidR="00832062" w:rsidRPr="00C152CC" w:rsidRDefault="00832062" w:rsidP="00832062">
      <w:pPr>
        <w:shd w:val="clear" w:color="auto" w:fill="FFFFFF"/>
        <w:ind w:firstLine="567"/>
        <w:rPr>
          <w:sz w:val="24"/>
          <w:szCs w:val="24"/>
        </w:rPr>
      </w:pPr>
      <w:r w:rsidRPr="00C152CC">
        <w:rPr>
          <w:sz w:val="24"/>
          <w:szCs w:val="24"/>
        </w:rPr>
        <w:t>Развитие ритмического слуха. "Петушок, курочка и цыпленок", "Кто как идет?", "Веселые дудочки"; "Сыграй, как я".</w:t>
      </w:r>
    </w:p>
    <w:p w:rsidR="00832062" w:rsidRPr="00C152CC" w:rsidRDefault="00832062" w:rsidP="00832062">
      <w:pPr>
        <w:shd w:val="clear" w:color="auto" w:fill="FFFFFF"/>
        <w:ind w:firstLine="567"/>
        <w:rPr>
          <w:sz w:val="24"/>
          <w:szCs w:val="24"/>
        </w:rPr>
      </w:pPr>
      <w:r w:rsidRPr="00C152CC">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832062" w:rsidRPr="00C152CC" w:rsidRDefault="00832062" w:rsidP="00832062">
      <w:pPr>
        <w:shd w:val="clear" w:color="auto" w:fill="FFFFFF"/>
        <w:ind w:firstLine="567"/>
        <w:rPr>
          <w:sz w:val="24"/>
          <w:szCs w:val="24"/>
        </w:rPr>
      </w:pPr>
      <w:r w:rsidRPr="00C152CC">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832062" w:rsidRPr="00C152CC" w:rsidRDefault="00832062" w:rsidP="00832062">
      <w:pPr>
        <w:shd w:val="clear" w:color="auto" w:fill="FFFFFF"/>
        <w:ind w:firstLine="567"/>
        <w:rPr>
          <w:b/>
          <w:sz w:val="24"/>
          <w:szCs w:val="24"/>
        </w:rPr>
      </w:pPr>
      <w:r w:rsidRPr="00C152CC">
        <w:rPr>
          <w:b/>
          <w:sz w:val="24"/>
          <w:szCs w:val="24"/>
        </w:rPr>
        <w:t>От 5 лет до 6 лет.</w:t>
      </w:r>
    </w:p>
    <w:p w:rsidR="00832062" w:rsidRPr="00C152CC" w:rsidRDefault="00832062" w:rsidP="00832062">
      <w:pPr>
        <w:shd w:val="clear" w:color="auto" w:fill="FFFFFF"/>
        <w:ind w:firstLine="567"/>
        <w:rPr>
          <w:sz w:val="24"/>
          <w:szCs w:val="24"/>
        </w:rPr>
      </w:pPr>
      <w:r w:rsidRPr="00C152CC">
        <w:rPr>
          <w:sz w:val="24"/>
          <w:szCs w:val="24"/>
        </w:rPr>
        <w:t>Слушание. "Зима", муз. П. Чайковского, сл. А. Плещеева; "Осенняя песня", из цикла "Врем</w:t>
      </w:r>
      <w:r w:rsidRPr="00C152CC">
        <w:rPr>
          <w:sz w:val="24"/>
          <w:szCs w:val="24"/>
        </w:rPr>
        <w:t>е</w:t>
      </w:r>
      <w:r w:rsidRPr="00C152CC">
        <w:rPr>
          <w:sz w:val="24"/>
          <w:szCs w:val="24"/>
        </w:rPr>
        <w:t>на года" П. Чайковского; "Полька"; муз. Д. Львова-Компанейца, сл. З. Петровой; "Моя Россия", муз. Г. Струве, сл. Н. Соловьевой; "Детская полька", муз. М. Глинки; "Жаворонок", муз. М. Гли</w:t>
      </w:r>
      <w:r w:rsidRPr="00C152CC">
        <w:rPr>
          <w:sz w:val="24"/>
          <w:szCs w:val="24"/>
        </w:rPr>
        <w:t>н</w:t>
      </w:r>
      <w:r w:rsidRPr="00C152CC">
        <w:rPr>
          <w:sz w:val="24"/>
          <w:szCs w:val="24"/>
        </w:rPr>
        <w:t>ки; "Мотылек", муз. С. Майкапара; "Пляска птиц", "Колыбельная", муз. Н. Римского-Корсакова.</w:t>
      </w:r>
    </w:p>
    <w:p w:rsidR="00832062" w:rsidRPr="00C152CC" w:rsidRDefault="00832062" w:rsidP="00832062">
      <w:pPr>
        <w:shd w:val="clear" w:color="auto" w:fill="FFFFFF"/>
        <w:ind w:firstLine="567"/>
        <w:rPr>
          <w:sz w:val="24"/>
          <w:szCs w:val="24"/>
        </w:rPr>
      </w:pPr>
      <w:r w:rsidRPr="00C152CC">
        <w:rPr>
          <w:sz w:val="24"/>
          <w:szCs w:val="24"/>
        </w:rPr>
        <w:t>Пение.</w:t>
      </w:r>
    </w:p>
    <w:p w:rsidR="00832062" w:rsidRPr="00C152CC" w:rsidRDefault="00832062" w:rsidP="00832062">
      <w:pPr>
        <w:shd w:val="clear" w:color="auto" w:fill="FFFFFF"/>
        <w:ind w:firstLine="567"/>
        <w:rPr>
          <w:sz w:val="24"/>
          <w:szCs w:val="24"/>
        </w:rPr>
      </w:pPr>
      <w:r w:rsidRPr="00C152CC">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w:t>
      </w:r>
      <w:r w:rsidRPr="00C152CC">
        <w:rPr>
          <w:sz w:val="24"/>
          <w:szCs w:val="24"/>
        </w:rPr>
        <w:t>е</w:t>
      </w:r>
      <w:r w:rsidRPr="00C152CC">
        <w:rPr>
          <w:sz w:val="24"/>
          <w:szCs w:val="24"/>
        </w:rPr>
        <w:t>вой; "Паровоз", "Барабан", муз. Е. Тиличеевой, сл. Н. Найденовой.</w:t>
      </w:r>
    </w:p>
    <w:p w:rsidR="00832062" w:rsidRPr="00C152CC" w:rsidRDefault="00832062" w:rsidP="00832062">
      <w:pPr>
        <w:shd w:val="clear" w:color="auto" w:fill="FFFFFF"/>
        <w:ind w:firstLine="567"/>
        <w:rPr>
          <w:sz w:val="24"/>
          <w:szCs w:val="24"/>
        </w:rPr>
      </w:pPr>
      <w:r w:rsidRPr="00C152CC">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832062" w:rsidRPr="00C152CC" w:rsidRDefault="00832062" w:rsidP="00832062">
      <w:pPr>
        <w:shd w:val="clear" w:color="auto" w:fill="FFFFFF"/>
        <w:ind w:firstLine="567"/>
        <w:rPr>
          <w:sz w:val="24"/>
          <w:szCs w:val="24"/>
        </w:rPr>
      </w:pPr>
      <w:r w:rsidRPr="00C152CC">
        <w:rPr>
          <w:sz w:val="24"/>
          <w:szCs w:val="24"/>
        </w:rPr>
        <w:t>Песенное творчество.</w:t>
      </w:r>
    </w:p>
    <w:p w:rsidR="00832062" w:rsidRPr="00C152CC" w:rsidRDefault="00832062" w:rsidP="00832062">
      <w:pPr>
        <w:shd w:val="clear" w:color="auto" w:fill="FFFFFF"/>
        <w:ind w:firstLine="567"/>
        <w:rPr>
          <w:sz w:val="24"/>
          <w:szCs w:val="24"/>
        </w:rPr>
      </w:pPr>
      <w:r w:rsidRPr="00C152C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w:t>
      </w:r>
      <w:r w:rsidRPr="00C152CC">
        <w:rPr>
          <w:sz w:val="24"/>
          <w:szCs w:val="24"/>
        </w:rPr>
        <w:t>о</w:t>
      </w:r>
      <w:r w:rsidRPr="00C152CC">
        <w:rPr>
          <w:sz w:val="24"/>
          <w:szCs w:val="24"/>
        </w:rPr>
        <w:t>певки.</w:t>
      </w:r>
    </w:p>
    <w:p w:rsidR="00832062" w:rsidRPr="00C152CC" w:rsidRDefault="00832062" w:rsidP="00832062">
      <w:pPr>
        <w:shd w:val="clear" w:color="auto" w:fill="FFFFFF"/>
        <w:ind w:firstLine="567"/>
        <w:rPr>
          <w:sz w:val="24"/>
          <w:szCs w:val="24"/>
        </w:rPr>
      </w:pPr>
      <w:r w:rsidRPr="00C152CC">
        <w:rPr>
          <w:sz w:val="24"/>
          <w:szCs w:val="24"/>
        </w:rPr>
        <w:t>Музыкально-ритмические движения.</w:t>
      </w:r>
    </w:p>
    <w:p w:rsidR="00832062" w:rsidRPr="00C152CC" w:rsidRDefault="00832062" w:rsidP="00832062">
      <w:pPr>
        <w:shd w:val="clear" w:color="auto" w:fill="FFFFFF"/>
        <w:ind w:firstLine="567"/>
        <w:rPr>
          <w:sz w:val="24"/>
          <w:szCs w:val="24"/>
        </w:rPr>
      </w:pPr>
      <w:r w:rsidRPr="00C152CC">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832062" w:rsidRPr="00C152CC" w:rsidRDefault="00832062" w:rsidP="00832062">
      <w:pPr>
        <w:shd w:val="clear" w:color="auto" w:fill="FFFFFF"/>
        <w:ind w:firstLine="567"/>
        <w:rPr>
          <w:sz w:val="24"/>
          <w:szCs w:val="24"/>
        </w:rPr>
      </w:pPr>
      <w:r w:rsidRPr="00C152CC">
        <w:rPr>
          <w:sz w:val="24"/>
          <w:szCs w:val="24"/>
        </w:rPr>
        <w:t>Упражнения с предметами. "Упражнения с мячами", муз. Т. Ломовой; "Вальс", муз. Ф. Бу</w:t>
      </w:r>
      <w:r w:rsidRPr="00C152CC">
        <w:rPr>
          <w:sz w:val="24"/>
          <w:szCs w:val="24"/>
        </w:rPr>
        <w:t>р</w:t>
      </w:r>
      <w:r w:rsidRPr="00C152CC">
        <w:rPr>
          <w:sz w:val="24"/>
          <w:szCs w:val="24"/>
        </w:rPr>
        <w:t>гмюллера.</w:t>
      </w:r>
    </w:p>
    <w:p w:rsidR="00832062" w:rsidRPr="00C152CC" w:rsidRDefault="00832062" w:rsidP="00832062">
      <w:pPr>
        <w:shd w:val="clear" w:color="auto" w:fill="FFFFFF"/>
        <w:ind w:firstLine="567"/>
        <w:rPr>
          <w:sz w:val="24"/>
          <w:szCs w:val="24"/>
        </w:rPr>
      </w:pPr>
      <w:r w:rsidRPr="00C152CC">
        <w:rPr>
          <w:sz w:val="24"/>
          <w:szCs w:val="24"/>
        </w:rPr>
        <w:t>Этюды. "Тихий танец" (тема из вариаций), муз. В. Моцарта.</w:t>
      </w:r>
    </w:p>
    <w:p w:rsidR="00832062" w:rsidRPr="00C152CC" w:rsidRDefault="00832062" w:rsidP="00832062">
      <w:pPr>
        <w:shd w:val="clear" w:color="auto" w:fill="FFFFFF"/>
        <w:ind w:firstLine="567"/>
        <w:rPr>
          <w:sz w:val="24"/>
          <w:szCs w:val="24"/>
        </w:rPr>
      </w:pPr>
      <w:r w:rsidRPr="00C152CC">
        <w:rPr>
          <w:sz w:val="24"/>
          <w:szCs w:val="24"/>
        </w:rPr>
        <w:t>Танцы и пляски. "Дружные пары", муз. И. Штрауса ("Полька"); "Приглашение", рус. нар. м</w:t>
      </w:r>
      <w:r w:rsidRPr="00C152CC">
        <w:rPr>
          <w:sz w:val="24"/>
          <w:szCs w:val="24"/>
        </w:rPr>
        <w:t>е</w:t>
      </w:r>
      <w:r w:rsidRPr="00C152CC">
        <w:rPr>
          <w:sz w:val="24"/>
          <w:szCs w:val="24"/>
        </w:rPr>
        <w:t>лодия "Лен", обраб. М. Раухвергера; "Круговая пляска", рус. нар. мелодия, обр. С. Разоренова.</w:t>
      </w:r>
    </w:p>
    <w:p w:rsidR="00832062" w:rsidRPr="00C152CC" w:rsidRDefault="00832062" w:rsidP="00832062">
      <w:pPr>
        <w:shd w:val="clear" w:color="auto" w:fill="FFFFFF"/>
        <w:ind w:firstLine="567"/>
        <w:rPr>
          <w:sz w:val="24"/>
          <w:szCs w:val="24"/>
        </w:rPr>
      </w:pPr>
      <w:r w:rsidRPr="00C152CC">
        <w:rPr>
          <w:sz w:val="24"/>
          <w:szCs w:val="24"/>
        </w:rPr>
        <w:lastRenderedPageBreak/>
        <w:t>Характерные танцы. "Матрешки", муз. Б. Мокроусова; "Пляска Петрушек", "Танец Снег</w:t>
      </w:r>
      <w:r w:rsidRPr="00C152CC">
        <w:rPr>
          <w:sz w:val="24"/>
          <w:szCs w:val="24"/>
        </w:rPr>
        <w:t>у</w:t>
      </w:r>
      <w:r w:rsidRPr="00C152CC">
        <w:rPr>
          <w:sz w:val="24"/>
          <w:szCs w:val="24"/>
        </w:rPr>
        <w:t>рочки и снежинок", муз. Р. Глиэра.</w:t>
      </w:r>
    </w:p>
    <w:p w:rsidR="00832062" w:rsidRPr="00C152CC" w:rsidRDefault="00832062" w:rsidP="00832062">
      <w:pPr>
        <w:shd w:val="clear" w:color="auto" w:fill="FFFFFF"/>
        <w:ind w:firstLine="567"/>
        <w:rPr>
          <w:sz w:val="24"/>
          <w:szCs w:val="24"/>
        </w:rPr>
      </w:pPr>
      <w:r w:rsidRPr="00C152CC">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832062" w:rsidRPr="005345E4" w:rsidRDefault="00832062" w:rsidP="00832062">
      <w:pPr>
        <w:shd w:val="clear" w:color="auto" w:fill="FFFFFF"/>
        <w:ind w:firstLine="567"/>
        <w:rPr>
          <w:b/>
          <w:sz w:val="24"/>
          <w:szCs w:val="24"/>
        </w:rPr>
      </w:pPr>
      <w:r w:rsidRPr="005345E4">
        <w:rPr>
          <w:b/>
          <w:sz w:val="24"/>
          <w:szCs w:val="24"/>
        </w:rPr>
        <w:t>Музыкальные игры.</w:t>
      </w:r>
    </w:p>
    <w:p w:rsidR="00832062" w:rsidRPr="00C152CC" w:rsidRDefault="00832062" w:rsidP="00832062">
      <w:pPr>
        <w:shd w:val="clear" w:color="auto" w:fill="FFFFFF"/>
        <w:ind w:firstLine="567"/>
        <w:rPr>
          <w:sz w:val="24"/>
          <w:szCs w:val="24"/>
        </w:rPr>
      </w:pPr>
      <w:r w:rsidRPr="00C152CC">
        <w:rPr>
          <w:sz w:val="24"/>
          <w:szCs w:val="24"/>
        </w:rPr>
        <w:t>Игры. "Не выпустим", муз. Т. Ломовой; "Будь ловким!", муз. Н. Ладухина; "Ищи игрушку", "Найди себе пару", латв. нар. мелодия, обраб. Т. Попатенко.</w:t>
      </w:r>
    </w:p>
    <w:p w:rsidR="00832062" w:rsidRPr="00C152CC" w:rsidRDefault="00832062" w:rsidP="00832062">
      <w:pPr>
        <w:shd w:val="clear" w:color="auto" w:fill="FFFFFF"/>
        <w:ind w:firstLine="567"/>
        <w:rPr>
          <w:sz w:val="24"/>
          <w:szCs w:val="24"/>
        </w:rPr>
      </w:pPr>
      <w:r w:rsidRPr="00C152CC">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832062" w:rsidRPr="00C152CC" w:rsidRDefault="00832062" w:rsidP="00832062">
      <w:pPr>
        <w:shd w:val="clear" w:color="auto" w:fill="FFFFFF"/>
        <w:ind w:firstLine="567"/>
        <w:rPr>
          <w:sz w:val="24"/>
          <w:szCs w:val="24"/>
        </w:rPr>
      </w:pPr>
      <w:r w:rsidRPr="00C152CC">
        <w:rPr>
          <w:sz w:val="24"/>
          <w:szCs w:val="24"/>
        </w:rPr>
        <w:t>Музыкально-дидактические игры.</w:t>
      </w:r>
    </w:p>
    <w:p w:rsidR="00832062" w:rsidRPr="00C152CC" w:rsidRDefault="00832062" w:rsidP="00832062">
      <w:pPr>
        <w:shd w:val="clear" w:color="auto" w:fill="FFFFFF"/>
        <w:ind w:firstLine="567"/>
        <w:rPr>
          <w:sz w:val="24"/>
          <w:szCs w:val="24"/>
        </w:rPr>
      </w:pPr>
      <w:r w:rsidRPr="00C152CC">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w:t>
      </w:r>
      <w:r w:rsidRPr="00C152CC">
        <w:rPr>
          <w:sz w:val="24"/>
          <w:szCs w:val="24"/>
        </w:rPr>
        <w:t>е</w:t>
      </w:r>
      <w:r w:rsidRPr="00C152CC">
        <w:rPr>
          <w:sz w:val="24"/>
          <w:szCs w:val="24"/>
        </w:rPr>
        <w:t>вать", "Ищи".</w:t>
      </w:r>
    </w:p>
    <w:p w:rsidR="00832062" w:rsidRPr="00C152CC" w:rsidRDefault="00832062" w:rsidP="00832062">
      <w:pPr>
        <w:shd w:val="clear" w:color="auto" w:fill="FFFFFF"/>
        <w:ind w:firstLine="567"/>
        <w:rPr>
          <w:sz w:val="24"/>
          <w:szCs w:val="24"/>
        </w:rPr>
      </w:pPr>
      <w:r w:rsidRPr="00C152CC">
        <w:rPr>
          <w:sz w:val="24"/>
          <w:szCs w:val="24"/>
        </w:rPr>
        <w:t>Развитие тембрового слуха. "На чем играю?", "Музыкальные загадки", "Музыкальный д</w:t>
      </w:r>
      <w:r w:rsidRPr="00C152CC">
        <w:rPr>
          <w:sz w:val="24"/>
          <w:szCs w:val="24"/>
        </w:rPr>
        <w:t>о</w:t>
      </w:r>
      <w:r w:rsidRPr="00C152CC">
        <w:rPr>
          <w:sz w:val="24"/>
          <w:szCs w:val="24"/>
        </w:rPr>
        <w:t>мик".</w:t>
      </w:r>
    </w:p>
    <w:p w:rsidR="00832062" w:rsidRPr="00C152CC" w:rsidRDefault="00832062" w:rsidP="00832062">
      <w:pPr>
        <w:shd w:val="clear" w:color="auto" w:fill="FFFFFF"/>
        <w:ind w:firstLine="567"/>
        <w:rPr>
          <w:sz w:val="24"/>
          <w:szCs w:val="24"/>
        </w:rPr>
      </w:pPr>
      <w:r w:rsidRPr="00C152CC">
        <w:rPr>
          <w:sz w:val="24"/>
          <w:szCs w:val="24"/>
        </w:rPr>
        <w:t>Развитие диатонического слуха. "Громко, тихо запоем", "Звенящие колокольчики".</w:t>
      </w:r>
    </w:p>
    <w:p w:rsidR="00832062" w:rsidRPr="00C152CC" w:rsidRDefault="00832062" w:rsidP="00832062">
      <w:pPr>
        <w:shd w:val="clear" w:color="auto" w:fill="FFFFFF"/>
        <w:ind w:firstLine="567"/>
        <w:rPr>
          <w:sz w:val="24"/>
          <w:szCs w:val="24"/>
        </w:rPr>
      </w:pPr>
      <w:r w:rsidRPr="00C152CC">
        <w:rPr>
          <w:sz w:val="24"/>
          <w:szCs w:val="24"/>
        </w:rPr>
        <w:t>Развитие восприятия музыки и музыкальной памяти. "Будь внимательным", "Буратино", "Музыкальный магазин", "Времена года", "Наши песни".</w:t>
      </w:r>
    </w:p>
    <w:p w:rsidR="00832062" w:rsidRPr="00C152CC" w:rsidRDefault="00832062" w:rsidP="00832062">
      <w:pPr>
        <w:shd w:val="clear" w:color="auto" w:fill="FFFFFF"/>
        <w:ind w:firstLine="567"/>
        <w:rPr>
          <w:sz w:val="24"/>
          <w:szCs w:val="24"/>
        </w:rPr>
      </w:pPr>
      <w:r w:rsidRPr="00C152CC">
        <w:rPr>
          <w:b/>
          <w:sz w:val="24"/>
          <w:szCs w:val="24"/>
        </w:rPr>
        <w:t>Инсценировки и музыкальные спектакли</w:t>
      </w:r>
      <w:r w:rsidRPr="00C152CC">
        <w:rPr>
          <w:sz w:val="24"/>
          <w:szCs w:val="24"/>
        </w:rPr>
        <w:t>. "Где был, Иванушка?", рус. нар. мелодия, о</w:t>
      </w:r>
      <w:r w:rsidRPr="00C152CC">
        <w:rPr>
          <w:sz w:val="24"/>
          <w:szCs w:val="24"/>
        </w:rPr>
        <w:t>б</w:t>
      </w:r>
      <w:r w:rsidRPr="00C152CC">
        <w:rPr>
          <w:sz w:val="24"/>
          <w:szCs w:val="24"/>
        </w:rPr>
        <w:t>раб. М. Иорданского; "Моя любимая кукла", автор Т. Коренева; "Полянка" (музыкальная игр</w:t>
      </w:r>
      <w:r w:rsidRPr="00C152CC">
        <w:rPr>
          <w:sz w:val="24"/>
          <w:szCs w:val="24"/>
        </w:rPr>
        <w:t>а</w:t>
      </w:r>
      <w:r w:rsidRPr="00C152CC">
        <w:rPr>
          <w:sz w:val="24"/>
          <w:szCs w:val="24"/>
        </w:rPr>
        <w:t>сказка), муз. Т. Вилькорейской.</w:t>
      </w:r>
    </w:p>
    <w:p w:rsidR="00832062" w:rsidRPr="00C152CC" w:rsidRDefault="00832062" w:rsidP="00832062">
      <w:pPr>
        <w:shd w:val="clear" w:color="auto" w:fill="FFFFFF"/>
        <w:ind w:firstLine="567"/>
        <w:rPr>
          <w:sz w:val="24"/>
          <w:szCs w:val="24"/>
        </w:rPr>
      </w:pPr>
      <w:r w:rsidRPr="00C152CC">
        <w:rPr>
          <w:b/>
          <w:sz w:val="24"/>
          <w:szCs w:val="24"/>
        </w:rPr>
        <w:t>Развитие танцевально-игрового творчества</w:t>
      </w:r>
      <w:r w:rsidRPr="00C152C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832062" w:rsidRPr="00C152CC" w:rsidRDefault="00832062" w:rsidP="00832062">
      <w:pPr>
        <w:shd w:val="clear" w:color="auto" w:fill="FFFFFF"/>
        <w:ind w:firstLine="567"/>
        <w:rPr>
          <w:sz w:val="24"/>
          <w:szCs w:val="24"/>
        </w:rPr>
      </w:pPr>
      <w:r w:rsidRPr="00C152CC">
        <w:rPr>
          <w:b/>
          <w:sz w:val="24"/>
          <w:szCs w:val="24"/>
        </w:rPr>
        <w:t>Игра на детских музыкальных инструментах</w:t>
      </w:r>
      <w:r w:rsidRPr="00C152CC">
        <w:rPr>
          <w:sz w:val="24"/>
          <w:szCs w:val="24"/>
        </w:rPr>
        <w:t>. "Дон-дон", рус. нар. песня, обраб. Р. Руст</w:t>
      </w:r>
      <w:r w:rsidRPr="00C152CC">
        <w:rPr>
          <w:sz w:val="24"/>
          <w:szCs w:val="24"/>
        </w:rPr>
        <w:t>а</w:t>
      </w:r>
      <w:r w:rsidRPr="00C152CC">
        <w:rPr>
          <w:sz w:val="24"/>
          <w:szCs w:val="24"/>
        </w:rPr>
        <w:t>мова; "Гори, гори ясно!", рус. нар. мелодия; ""Часики", муз. С. Вольфензона.</w:t>
      </w:r>
    </w:p>
    <w:p w:rsidR="00832062" w:rsidRPr="00C152CC" w:rsidRDefault="00832062" w:rsidP="00832062">
      <w:pPr>
        <w:shd w:val="clear" w:color="auto" w:fill="FFFFFF"/>
        <w:ind w:firstLine="567"/>
        <w:rPr>
          <w:b/>
          <w:sz w:val="24"/>
          <w:szCs w:val="24"/>
        </w:rPr>
      </w:pPr>
      <w:r w:rsidRPr="00C152CC">
        <w:rPr>
          <w:b/>
          <w:sz w:val="24"/>
          <w:szCs w:val="24"/>
        </w:rPr>
        <w:t>От 6 лет до 7 лет.</w:t>
      </w:r>
    </w:p>
    <w:p w:rsidR="00832062" w:rsidRPr="00C152CC" w:rsidRDefault="00832062" w:rsidP="00832062">
      <w:pPr>
        <w:shd w:val="clear" w:color="auto" w:fill="FFFFFF"/>
        <w:ind w:firstLine="567"/>
        <w:rPr>
          <w:sz w:val="24"/>
          <w:szCs w:val="24"/>
        </w:rPr>
      </w:pPr>
      <w:r w:rsidRPr="00C152CC">
        <w:rPr>
          <w:b/>
          <w:sz w:val="24"/>
          <w:szCs w:val="24"/>
        </w:rPr>
        <w:t>Слушание.</w:t>
      </w:r>
      <w:r w:rsidRPr="00C152CC">
        <w:rPr>
          <w:sz w:val="24"/>
          <w:szCs w:val="24"/>
        </w:rPr>
        <w:t xml:space="preserve"> "Колыбельная", муз. В. Моцарта; "Осень" (из цикла "Времена года" А. Вивал</w:t>
      </w:r>
      <w:r w:rsidRPr="00C152CC">
        <w:rPr>
          <w:sz w:val="24"/>
          <w:szCs w:val="24"/>
        </w:rPr>
        <w:t>ь</w:t>
      </w:r>
      <w:r w:rsidRPr="00C152CC">
        <w:rPr>
          <w:sz w:val="24"/>
          <w:szCs w:val="24"/>
        </w:rPr>
        <w:t>ди); "Октябрь" (из цикла "Времена года" П. Чайковского); "Детская полька", муз. М. Глинки; "М</w:t>
      </w:r>
      <w:r w:rsidRPr="00C152CC">
        <w:rPr>
          <w:sz w:val="24"/>
          <w:szCs w:val="24"/>
        </w:rPr>
        <w:t>о</w:t>
      </w:r>
      <w:r w:rsidRPr="00C152CC">
        <w:rPr>
          <w:sz w:val="24"/>
          <w:szCs w:val="24"/>
        </w:rPr>
        <w:t>ре", "Белка", муз. Н. Римского-Корсакова (из оперы "Сказка о царе Салтане"); "Итальянская пол</w:t>
      </w:r>
      <w:r w:rsidRPr="00C152CC">
        <w:rPr>
          <w:sz w:val="24"/>
          <w:szCs w:val="24"/>
        </w:rPr>
        <w:t>ь</w:t>
      </w:r>
      <w:r w:rsidRPr="00C152CC">
        <w:rPr>
          <w:sz w:val="24"/>
          <w:szCs w:val="24"/>
        </w:rPr>
        <w:t>ка", муз. С. Рахманинова; "Танец с саблями", муз. А. Хачатуряна; "Пляска птиц", муз. Н. Римск</w:t>
      </w:r>
      <w:r w:rsidRPr="00C152CC">
        <w:rPr>
          <w:sz w:val="24"/>
          <w:szCs w:val="24"/>
        </w:rPr>
        <w:t>о</w:t>
      </w:r>
      <w:r w:rsidRPr="00C152CC">
        <w:rPr>
          <w:sz w:val="24"/>
          <w:szCs w:val="24"/>
        </w:rPr>
        <w:t>го-Корсакова (из оперы "Снегурочка"); "Рассвет на Москве-реке", муз. М. Мусоргского (вступл</w:t>
      </w:r>
      <w:r w:rsidRPr="00C152CC">
        <w:rPr>
          <w:sz w:val="24"/>
          <w:szCs w:val="24"/>
        </w:rPr>
        <w:t>е</w:t>
      </w:r>
      <w:r w:rsidRPr="00C152CC">
        <w:rPr>
          <w:sz w:val="24"/>
          <w:szCs w:val="24"/>
        </w:rPr>
        <w:t>ние к опере "Хованщина").</w:t>
      </w:r>
    </w:p>
    <w:p w:rsidR="00832062" w:rsidRPr="00C152CC" w:rsidRDefault="00832062" w:rsidP="00832062">
      <w:pPr>
        <w:shd w:val="clear" w:color="auto" w:fill="FFFFFF"/>
        <w:ind w:firstLine="567"/>
        <w:rPr>
          <w:b/>
          <w:sz w:val="24"/>
          <w:szCs w:val="24"/>
        </w:rPr>
      </w:pPr>
      <w:r w:rsidRPr="00C152CC">
        <w:rPr>
          <w:b/>
          <w:sz w:val="24"/>
          <w:szCs w:val="24"/>
        </w:rPr>
        <w:t>Пение.</w:t>
      </w:r>
    </w:p>
    <w:p w:rsidR="00832062" w:rsidRPr="00C152CC" w:rsidRDefault="00832062" w:rsidP="00832062">
      <w:pPr>
        <w:shd w:val="clear" w:color="auto" w:fill="FFFFFF"/>
        <w:ind w:firstLine="567"/>
        <w:rPr>
          <w:sz w:val="24"/>
          <w:szCs w:val="24"/>
        </w:rPr>
      </w:pPr>
      <w:r w:rsidRPr="00C152CC">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w:t>
      </w:r>
      <w:r w:rsidRPr="00C152CC">
        <w:rPr>
          <w:sz w:val="24"/>
          <w:szCs w:val="24"/>
        </w:rPr>
        <w:t>о</w:t>
      </w:r>
      <w:r w:rsidRPr="00C152CC">
        <w:rPr>
          <w:sz w:val="24"/>
          <w:szCs w:val="24"/>
        </w:rPr>
        <w:t>линова.</w:t>
      </w:r>
    </w:p>
    <w:p w:rsidR="00832062" w:rsidRPr="00C152CC" w:rsidRDefault="00832062" w:rsidP="00832062">
      <w:pPr>
        <w:shd w:val="clear" w:color="auto" w:fill="FFFFFF"/>
        <w:ind w:firstLine="567"/>
        <w:rPr>
          <w:sz w:val="24"/>
          <w:szCs w:val="24"/>
        </w:rPr>
      </w:pPr>
      <w:r w:rsidRPr="00C152CC">
        <w:rPr>
          <w:b/>
          <w:sz w:val="24"/>
          <w:szCs w:val="24"/>
        </w:rPr>
        <w:t>Песни.</w:t>
      </w:r>
      <w:r w:rsidRPr="00C152C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w:t>
      </w:r>
      <w:r w:rsidRPr="00C152CC">
        <w:rPr>
          <w:sz w:val="24"/>
          <w:szCs w:val="24"/>
        </w:rPr>
        <w:t>а</w:t>
      </w:r>
      <w:r w:rsidRPr="00C152CC">
        <w:rPr>
          <w:sz w:val="24"/>
          <w:szCs w:val="24"/>
        </w:rPr>
        <w:t>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w:t>
      </w:r>
      <w:r w:rsidRPr="00C152CC">
        <w:rPr>
          <w:sz w:val="24"/>
          <w:szCs w:val="24"/>
        </w:rPr>
        <w:t>а</w:t>
      </w:r>
      <w:r w:rsidRPr="00C152CC">
        <w:rPr>
          <w:sz w:val="24"/>
          <w:szCs w:val="24"/>
        </w:rPr>
        <w:lastRenderedPageBreak/>
        <w:t>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832062" w:rsidRPr="00C152CC" w:rsidRDefault="00832062" w:rsidP="00832062">
      <w:pPr>
        <w:shd w:val="clear" w:color="auto" w:fill="FFFFFF"/>
        <w:ind w:firstLine="567"/>
        <w:rPr>
          <w:sz w:val="24"/>
          <w:szCs w:val="24"/>
        </w:rPr>
      </w:pPr>
      <w:r w:rsidRPr="00C152CC">
        <w:rPr>
          <w:sz w:val="24"/>
          <w:szCs w:val="24"/>
        </w:rPr>
        <w:t>Песенное творчество. "Веселая песенка", муз. Г. Струве, сл. В. Викторова; "Плясовая", муз. Т. Ломовой; "Весной", муз. Г. Зингера.</w:t>
      </w:r>
    </w:p>
    <w:p w:rsidR="00832062" w:rsidRPr="00C152CC" w:rsidRDefault="00832062" w:rsidP="00832062">
      <w:pPr>
        <w:shd w:val="clear" w:color="auto" w:fill="FFFFFF"/>
        <w:ind w:firstLine="567"/>
        <w:rPr>
          <w:b/>
          <w:sz w:val="24"/>
          <w:szCs w:val="24"/>
        </w:rPr>
      </w:pPr>
      <w:r w:rsidRPr="00C152CC">
        <w:rPr>
          <w:b/>
          <w:sz w:val="24"/>
          <w:szCs w:val="24"/>
        </w:rPr>
        <w:t>Музыкально-ритмические движения</w:t>
      </w:r>
    </w:p>
    <w:p w:rsidR="00832062" w:rsidRPr="00C152CC" w:rsidRDefault="00832062" w:rsidP="00832062">
      <w:pPr>
        <w:shd w:val="clear" w:color="auto" w:fill="FFFFFF"/>
        <w:ind w:firstLine="567"/>
        <w:rPr>
          <w:sz w:val="24"/>
          <w:szCs w:val="24"/>
        </w:rPr>
      </w:pPr>
      <w:r w:rsidRPr="00C152CC">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w:t>
      </w:r>
      <w:r w:rsidRPr="00C152CC">
        <w:rPr>
          <w:sz w:val="24"/>
          <w:szCs w:val="24"/>
        </w:rPr>
        <w:t>ж</w:t>
      </w:r>
      <w:r w:rsidRPr="00C152CC">
        <w:rPr>
          <w:sz w:val="24"/>
          <w:szCs w:val="24"/>
        </w:rPr>
        <w:t>ки ("Этюд", муз. К. Гуритта); полоскать платочки: "Ой, утушка луговая", рус. нар. мелодия, обраб. Т. Ломовой; "Упражнение с кубиками", муз. С. Соснина.</w:t>
      </w:r>
    </w:p>
    <w:p w:rsidR="00832062" w:rsidRPr="00C152CC" w:rsidRDefault="00832062" w:rsidP="00832062">
      <w:pPr>
        <w:shd w:val="clear" w:color="auto" w:fill="FFFFFF"/>
        <w:ind w:firstLine="567"/>
        <w:rPr>
          <w:sz w:val="24"/>
          <w:szCs w:val="24"/>
        </w:rPr>
      </w:pPr>
      <w:r w:rsidRPr="00C152CC">
        <w:rPr>
          <w:sz w:val="24"/>
          <w:szCs w:val="24"/>
        </w:rPr>
        <w:t>Этюды. "Медведи пляшут", муз. М. Красева; Показывай направление ("Марш", муз. Д. Каб</w:t>
      </w:r>
      <w:r w:rsidRPr="00C152CC">
        <w:rPr>
          <w:sz w:val="24"/>
          <w:szCs w:val="24"/>
        </w:rPr>
        <w:t>а</w:t>
      </w:r>
      <w:r w:rsidRPr="00C152CC">
        <w:rPr>
          <w:sz w:val="24"/>
          <w:szCs w:val="24"/>
        </w:rPr>
        <w:t>левского); каждая пара пляшет по-своему ("Ах ты, береза", рус. нар. мелодия); "Попрыгунья", "Л</w:t>
      </w:r>
      <w:r w:rsidRPr="00C152CC">
        <w:rPr>
          <w:sz w:val="24"/>
          <w:szCs w:val="24"/>
        </w:rPr>
        <w:t>я</w:t>
      </w:r>
      <w:r w:rsidRPr="00C152CC">
        <w:rPr>
          <w:sz w:val="24"/>
          <w:szCs w:val="24"/>
        </w:rPr>
        <w:t>гушки и аисты", муз. В. Витлина.</w:t>
      </w:r>
    </w:p>
    <w:p w:rsidR="00832062" w:rsidRPr="00C152CC" w:rsidRDefault="00832062" w:rsidP="00832062">
      <w:pPr>
        <w:shd w:val="clear" w:color="auto" w:fill="FFFFFF"/>
        <w:ind w:firstLine="567"/>
        <w:rPr>
          <w:sz w:val="24"/>
          <w:szCs w:val="24"/>
        </w:rPr>
      </w:pPr>
      <w:r w:rsidRPr="00C152CC">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w:t>
      </w:r>
      <w:r w:rsidRPr="00C152CC">
        <w:rPr>
          <w:sz w:val="24"/>
          <w:szCs w:val="24"/>
        </w:rPr>
        <w:t>о</w:t>
      </w:r>
      <w:r w:rsidRPr="00C152CC">
        <w:rPr>
          <w:sz w:val="24"/>
          <w:szCs w:val="24"/>
        </w:rPr>
        <w:t>дия, обраб. Т. Ломовой; "Сударушка", рус. нар. мелодия, обраб. Ю. Слонова.</w:t>
      </w:r>
    </w:p>
    <w:p w:rsidR="00832062" w:rsidRPr="00C152CC" w:rsidRDefault="00832062" w:rsidP="00832062">
      <w:pPr>
        <w:shd w:val="clear" w:color="auto" w:fill="FFFFFF"/>
        <w:ind w:firstLine="567"/>
        <w:rPr>
          <w:sz w:val="24"/>
          <w:szCs w:val="24"/>
        </w:rPr>
      </w:pPr>
      <w:r w:rsidRPr="00C152CC">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832062" w:rsidRPr="00C152CC" w:rsidRDefault="00832062" w:rsidP="00832062">
      <w:pPr>
        <w:shd w:val="clear" w:color="auto" w:fill="FFFFFF"/>
        <w:ind w:firstLine="567"/>
        <w:rPr>
          <w:sz w:val="24"/>
          <w:szCs w:val="24"/>
        </w:rPr>
      </w:pPr>
      <w:r w:rsidRPr="00C152CC">
        <w:rPr>
          <w:sz w:val="24"/>
          <w:szCs w:val="24"/>
        </w:rPr>
        <w:t>Хороводы. "Выйду ль я на реченьку", рус. нар. песня, обраб. В. Иванникова; "На горе-то к</w:t>
      </w:r>
      <w:r w:rsidRPr="00C152CC">
        <w:rPr>
          <w:sz w:val="24"/>
          <w:szCs w:val="24"/>
        </w:rPr>
        <w:t>а</w:t>
      </w:r>
      <w:r w:rsidRPr="00C152CC">
        <w:rPr>
          <w:sz w:val="24"/>
          <w:szCs w:val="24"/>
        </w:rPr>
        <w:t>лина", рус. нар. мелодия, обраб. А. Новикова.</w:t>
      </w:r>
    </w:p>
    <w:p w:rsidR="00832062" w:rsidRPr="00C152CC" w:rsidRDefault="00832062" w:rsidP="00832062">
      <w:pPr>
        <w:shd w:val="clear" w:color="auto" w:fill="FFFFFF"/>
        <w:ind w:firstLine="567"/>
        <w:rPr>
          <w:b/>
          <w:sz w:val="24"/>
          <w:szCs w:val="24"/>
        </w:rPr>
      </w:pPr>
      <w:r w:rsidRPr="00C152CC">
        <w:rPr>
          <w:b/>
          <w:sz w:val="24"/>
          <w:szCs w:val="24"/>
        </w:rPr>
        <w:t>Музыкальные игры.</w:t>
      </w:r>
    </w:p>
    <w:p w:rsidR="00832062" w:rsidRPr="00C152CC" w:rsidRDefault="00832062" w:rsidP="00832062">
      <w:pPr>
        <w:shd w:val="clear" w:color="auto" w:fill="FFFFFF"/>
        <w:ind w:firstLine="567"/>
        <w:rPr>
          <w:sz w:val="24"/>
          <w:szCs w:val="24"/>
        </w:rPr>
      </w:pPr>
      <w:r w:rsidRPr="00C152CC">
        <w:rPr>
          <w:sz w:val="24"/>
          <w:szCs w:val="24"/>
        </w:rPr>
        <w:t>Игры. Кот и мыши", муз. Т. Ломовой; "Кто скорей?", муз. М. Шварца; "Игра с погремушк</w:t>
      </w:r>
      <w:r w:rsidRPr="00C152CC">
        <w:rPr>
          <w:sz w:val="24"/>
          <w:szCs w:val="24"/>
        </w:rPr>
        <w:t>а</w:t>
      </w:r>
      <w:r w:rsidRPr="00C152CC">
        <w:rPr>
          <w:sz w:val="24"/>
          <w:szCs w:val="24"/>
        </w:rPr>
        <w:t>ми", муз. Ф. Шуберта "Экоссез"; "Поездка", "Пастух и козлята", рус. нар. песня, обраб. В. Труто</w:t>
      </w:r>
      <w:r w:rsidRPr="00C152CC">
        <w:rPr>
          <w:sz w:val="24"/>
          <w:szCs w:val="24"/>
        </w:rPr>
        <w:t>в</w:t>
      </w:r>
      <w:r w:rsidRPr="00C152CC">
        <w:rPr>
          <w:sz w:val="24"/>
          <w:szCs w:val="24"/>
        </w:rPr>
        <w:t>ского.</w:t>
      </w:r>
    </w:p>
    <w:p w:rsidR="00832062" w:rsidRPr="00C152CC" w:rsidRDefault="00832062" w:rsidP="00832062">
      <w:pPr>
        <w:shd w:val="clear" w:color="auto" w:fill="FFFFFF"/>
        <w:ind w:firstLine="567"/>
        <w:rPr>
          <w:sz w:val="24"/>
          <w:szCs w:val="24"/>
        </w:rPr>
      </w:pPr>
      <w:r w:rsidRPr="00C152CC">
        <w:rPr>
          <w:sz w:val="24"/>
          <w:szCs w:val="24"/>
        </w:rPr>
        <w:t>Игры с пением. "Плетень", рус. нар. мелодия "Сеяли девушки", обр. И. Кишко; "Узнай по г</w:t>
      </w:r>
      <w:r w:rsidRPr="00C152CC">
        <w:rPr>
          <w:sz w:val="24"/>
          <w:szCs w:val="24"/>
        </w:rPr>
        <w:t>о</w:t>
      </w:r>
      <w:r w:rsidRPr="00C152CC">
        <w:rPr>
          <w:sz w:val="24"/>
          <w:szCs w:val="24"/>
        </w:rPr>
        <w:t>лосу", муз. В. Ребикова ("Пьеса"); "Теремок", рус. нар. песня; "Метелица", "Ой, вставала я ран</w:t>
      </w:r>
      <w:r w:rsidRPr="00C152CC">
        <w:rPr>
          <w:sz w:val="24"/>
          <w:szCs w:val="24"/>
        </w:rPr>
        <w:t>е</w:t>
      </w:r>
      <w:r w:rsidRPr="00C152CC">
        <w:rPr>
          <w:sz w:val="24"/>
          <w:szCs w:val="24"/>
        </w:rPr>
        <w:t>шенько", рус. нар. песни; "Ищи", муз. Т. Ломовой; "Со вьюном я хожу", рус. нар. песня, обраб. А. Гречанинова; "Савка и Гришка", белорус. нар. песня.</w:t>
      </w:r>
    </w:p>
    <w:p w:rsidR="00832062" w:rsidRPr="00C152CC" w:rsidRDefault="00832062" w:rsidP="00832062">
      <w:pPr>
        <w:shd w:val="clear" w:color="auto" w:fill="FFFFFF"/>
        <w:ind w:firstLine="567"/>
        <w:rPr>
          <w:sz w:val="24"/>
          <w:szCs w:val="24"/>
        </w:rPr>
      </w:pPr>
      <w:r w:rsidRPr="00C152CC">
        <w:rPr>
          <w:sz w:val="24"/>
          <w:szCs w:val="24"/>
        </w:rPr>
        <w:t>Музыкально-дидактические игры.</w:t>
      </w:r>
    </w:p>
    <w:p w:rsidR="00832062" w:rsidRPr="00C152CC" w:rsidRDefault="00832062" w:rsidP="00832062">
      <w:pPr>
        <w:shd w:val="clear" w:color="auto" w:fill="FFFFFF"/>
        <w:ind w:firstLine="567"/>
        <w:rPr>
          <w:sz w:val="24"/>
          <w:szCs w:val="24"/>
        </w:rPr>
      </w:pPr>
      <w:r w:rsidRPr="00C152CC">
        <w:rPr>
          <w:sz w:val="24"/>
          <w:szCs w:val="24"/>
        </w:rPr>
        <w:t>Развитие звуковысотного слуха. "Три поросенка", "Подумай, отгадай", "Звуки разные быв</w:t>
      </w:r>
      <w:r w:rsidRPr="00C152CC">
        <w:rPr>
          <w:sz w:val="24"/>
          <w:szCs w:val="24"/>
        </w:rPr>
        <w:t>а</w:t>
      </w:r>
      <w:r w:rsidRPr="00C152CC">
        <w:rPr>
          <w:sz w:val="24"/>
          <w:szCs w:val="24"/>
        </w:rPr>
        <w:t>ют", "Веселые Петрушки".</w:t>
      </w:r>
    </w:p>
    <w:p w:rsidR="00832062" w:rsidRPr="00C152CC" w:rsidRDefault="00832062" w:rsidP="00832062">
      <w:pPr>
        <w:shd w:val="clear" w:color="auto" w:fill="FFFFFF"/>
        <w:ind w:firstLine="567"/>
        <w:rPr>
          <w:sz w:val="24"/>
          <w:szCs w:val="24"/>
        </w:rPr>
      </w:pPr>
      <w:r w:rsidRPr="00C152CC">
        <w:rPr>
          <w:sz w:val="24"/>
          <w:szCs w:val="24"/>
        </w:rPr>
        <w:t>Развитие чувства ритма. "Прогулка в парк", "Выполни задание", "Определи по ритму". Ра</w:t>
      </w:r>
      <w:r w:rsidRPr="00C152CC">
        <w:rPr>
          <w:sz w:val="24"/>
          <w:szCs w:val="24"/>
        </w:rPr>
        <w:t>з</w:t>
      </w:r>
      <w:r w:rsidRPr="00C152CC">
        <w:rPr>
          <w:sz w:val="24"/>
          <w:szCs w:val="24"/>
        </w:rPr>
        <w:t>витие тембрового слуха. "Угадай, на чем играю", "Рассказ музыкального инструмента", "Муз</w:t>
      </w:r>
      <w:r w:rsidRPr="00C152CC">
        <w:rPr>
          <w:sz w:val="24"/>
          <w:szCs w:val="24"/>
        </w:rPr>
        <w:t>ы</w:t>
      </w:r>
      <w:r w:rsidRPr="00C152CC">
        <w:rPr>
          <w:sz w:val="24"/>
          <w:szCs w:val="24"/>
        </w:rPr>
        <w:t>кальный домик".</w:t>
      </w:r>
    </w:p>
    <w:p w:rsidR="00832062" w:rsidRPr="00C152CC" w:rsidRDefault="00832062" w:rsidP="00832062">
      <w:pPr>
        <w:shd w:val="clear" w:color="auto" w:fill="FFFFFF"/>
        <w:ind w:firstLine="567"/>
        <w:rPr>
          <w:sz w:val="24"/>
          <w:szCs w:val="24"/>
        </w:rPr>
      </w:pPr>
      <w:r w:rsidRPr="00C152CC">
        <w:rPr>
          <w:sz w:val="24"/>
          <w:szCs w:val="24"/>
        </w:rPr>
        <w:t>Развитие диатонического слуха. "Громко-тихо запоем", "Звенящие колокольчики, ищи".</w:t>
      </w:r>
    </w:p>
    <w:p w:rsidR="00832062" w:rsidRPr="00C152CC" w:rsidRDefault="00832062" w:rsidP="00832062">
      <w:pPr>
        <w:shd w:val="clear" w:color="auto" w:fill="FFFFFF"/>
        <w:ind w:firstLine="567"/>
        <w:rPr>
          <w:sz w:val="24"/>
          <w:szCs w:val="24"/>
        </w:rPr>
      </w:pPr>
      <w:r w:rsidRPr="00C152CC">
        <w:rPr>
          <w:sz w:val="24"/>
          <w:szCs w:val="24"/>
        </w:rPr>
        <w:t>Развитие восприятия музыки. "На лугу", "Песня - танец - марш", "Времена года", "Наши л</w:t>
      </w:r>
      <w:r w:rsidRPr="00C152CC">
        <w:rPr>
          <w:sz w:val="24"/>
          <w:szCs w:val="24"/>
        </w:rPr>
        <w:t>ю</w:t>
      </w:r>
      <w:r w:rsidRPr="00C152CC">
        <w:rPr>
          <w:sz w:val="24"/>
          <w:szCs w:val="24"/>
        </w:rPr>
        <w:t>бимые произведения".</w:t>
      </w:r>
    </w:p>
    <w:p w:rsidR="00832062" w:rsidRPr="00C152CC" w:rsidRDefault="00832062" w:rsidP="00832062">
      <w:pPr>
        <w:shd w:val="clear" w:color="auto" w:fill="FFFFFF"/>
        <w:ind w:firstLine="567"/>
        <w:rPr>
          <w:sz w:val="24"/>
          <w:szCs w:val="24"/>
        </w:rPr>
      </w:pPr>
      <w:r w:rsidRPr="00C152CC">
        <w:rPr>
          <w:sz w:val="24"/>
          <w:szCs w:val="24"/>
        </w:rPr>
        <w:t>Развитие музыкальной памяти. "Назови композитора", "Угадай песню", "Повтори мелодию", "Узнай произведение".</w:t>
      </w:r>
    </w:p>
    <w:p w:rsidR="00832062" w:rsidRPr="00C152CC" w:rsidRDefault="00832062" w:rsidP="00832062">
      <w:pPr>
        <w:shd w:val="clear" w:color="auto" w:fill="FFFFFF"/>
        <w:ind w:firstLine="567"/>
        <w:rPr>
          <w:sz w:val="24"/>
          <w:szCs w:val="24"/>
        </w:rPr>
      </w:pPr>
      <w:r w:rsidRPr="00C152CC">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832062" w:rsidRPr="00C152CC" w:rsidRDefault="00832062" w:rsidP="00832062">
      <w:pPr>
        <w:shd w:val="clear" w:color="auto" w:fill="FFFFFF"/>
        <w:ind w:firstLine="567"/>
        <w:rPr>
          <w:sz w:val="24"/>
          <w:szCs w:val="24"/>
        </w:rPr>
      </w:pPr>
      <w:r w:rsidRPr="00C152CC">
        <w:rPr>
          <w:sz w:val="24"/>
          <w:szCs w:val="24"/>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w:t>
      </w:r>
      <w:r w:rsidRPr="00C152CC">
        <w:rPr>
          <w:sz w:val="24"/>
          <w:szCs w:val="24"/>
        </w:rPr>
        <w:lastRenderedPageBreak/>
        <w:t>Е. Макарова; "Тачанка", муз. К. Листова; "Два петуха", муз. С. Разоренова; "Вышли куклы танц</w:t>
      </w:r>
      <w:r w:rsidRPr="00C152CC">
        <w:rPr>
          <w:sz w:val="24"/>
          <w:szCs w:val="24"/>
        </w:rPr>
        <w:t>е</w:t>
      </w:r>
      <w:r w:rsidRPr="00C152CC">
        <w:rPr>
          <w:sz w:val="24"/>
          <w:szCs w:val="24"/>
        </w:rPr>
        <w:t>вать", муз. В. Витлина; "Полька", латв. нар. мелодия, обраб. А. Жилинского; "Русский перепляс", рус. нар. песня, обраб. К. Волкова.</w:t>
      </w:r>
    </w:p>
    <w:p w:rsidR="00832062" w:rsidRPr="00C152CC" w:rsidRDefault="00832062" w:rsidP="00832062">
      <w:pPr>
        <w:shd w:val="clear" w:color="auto" w:fill="FFFFFF"/>
        <w:ind w:firstLine="567"/>
        <w:rPr>
          <w:sz w:val="24"/>
          <w:szCs w:val="24"/>
        </w:rPr>
      </w:pPr>
      <w:r w:rsidRPr="00C152CC">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w:t>
      </w:r>
      <w:r w:rsidRPr="00C152CC">
        <w:rPr>
          <w:sz w:val="24"/>
          <w:szCs w:val="24"/>
        </w:rPr>
        <w:t>с</w:t>
      </w:r>
      <w:r w:rsidRPr="00C152CC">
        <w:rPr>
          <w:sz w:val="24"/>
          <w:szCs w:val="24"/>
        </w:rPr>
        <w:t>ни; "К нам гости пришли", муз. А. Александрова; "Вальс", муз. Е. Тиличеевой.</w:t>
      </w:r>
    </w:p>
    <w:p w:rsidR="00832062" w:rsidRDefault="00832062" w:rsidP="00832062">
      <w:pPr>
        <w:shd w:val="clear" w:color="auto" w:fill="FFFFFF"/>
        <w:ind w:firstLine="567"/>
        <w:rPr>
          <w:b/>
          <w:sz w:val="24"/>
          <w:szCs w:val="24"/>
        </w:rPr>
      </w:pPr>
    </w:p>
    <w:p w:rsidR="00832062" w:rsidRPr="00C152CC" w:rsidRDefault="00832062" w:rsidP="00832062">
      <w:pPr>
        <w:shd w:val="clear" w:color="auto" w:fill="FFFFFF"/>
        <w:ind w:firstLine="567"/>
        <w:rPr>
          <w:b/>
          <w:sz w:val="24"/>
          <w:szCs w:val="24"/>
        </w:rPr>
      </w:pPr>
      <w:r w:rsidRPr="00C152CC">
        <w:rPr>
          <w:b/>
          <w:sz w:val="24"/>
          <w:szCs w:val="24"/>
        </w:rPr>
        <w:t>Примерный перечень произведений изобразительного искусства</w:t>
      </w:r>
    </w:p>
    <w:p w:rsidR="00832062" w:rsidRPr="00C152CC" w:rsidRDefault="00832062" w:rsidP="00832062">
      <w:pPr>
        <w:shd w:val="clear" w:color="auto" w:fill="FFFFFF"/>
        <w:ind w:firstLine="567"/>
        <w:rPr>
          <w:b/>
          <w:sz w:val="24"/>
          <w:szCs w:val="24"/>
        </w:rPr>
      </w:pPr>
      <w:r w:rsidRPr="00C152CC">
        <w:rPr>
          <w:b/>
          <w:sz w:val="24"/>
          <w:szCs w:val="24"/>
        </w:rPr>
        <w:t>От 2 до 3 лет.</w:t>
      </w:r>
    </w:p>
    <w:p w:rsidR="00832062" w:rsidRPr="00C152CC" w:rsidRDefault="00832062" w:rsidP="00832062">
      <w:pPr>
        <w:shd w:val="clear" w:color="auto" w:fill="FFFFFF"/>
        <w:ind w:firstLine="567"/>
        <w:rPr>
          <w:sz w:val="24"/>
          <w:szCs w:val="24"/>
        </w:rPr>
      </w:pPr>
      <w:r w:rsidRPr="00C152CC">
        <w:rPr>
          <w:b/>
          <w:sz w:val="24"/>
          <w:szCs w:val="24"/>
        </w:rPr>
        <w:t>Иллюстрации к книгам:</w:t>
      </w:r>
      <w:r w:rsidRPr="00C152CC">
        <w:rPr>
          <w:sz w:val="24"/>
          <w:szCs w:val="24"/>
        </w:rPr>
        <w:t xml:space="preserve"> В.Г. Сутеев "Кораблик", "Кто сказал мяу?", "Цыпленок и Утенок"; Ю.А. Васнецов к книге "Колобок", "Теремок".</w:t>
      </w:r>
    </w:p>
    <w:p w:rsidR="00832062" w:rsidRPr="00C152CC" w:rsidRDefault="00832062" w:rsidP="00832062">
      <w:pPr>
        <w:shd w:val="clear" w:color="auto" w:fill="FFFFFF"/>
        <w:ind w:firstLine="567"/>
        <w:rPr>
          <w:b/>
          <w:sz w:val="24"/>
          <w:szCs w:val="24"/>
        </w:rPr>
      </w:pPr>
      <w:r w:rsidRPr="00C152CC">
        <w:rPr>
          <w:b/>
          <w:sz w:val="24"/>
          <w:szCs w:val="24"/>
        </w:rPr>
        <w:t>От 3 до 4 лет.</w:t>
      </w:r>
    </w:p>
    <w:p w:rsidR="00832062" w:rsidRPr="00C152CC" w:rsidRDefault="00832062" w:rsidP="00832062">
      <w:pPr>
        <w:shd w:val="clear" w:color="auto" w:fill="FFFFFF"/>
        <w:ind w:firstLine="567"/>
        <w:rPr>
          <w:sz w:val="24"/>
          <w:szCs w:val="24"/>
        </w:rPr>
      </w:pPr>
      <w:r w:rsidRPr="00C152CC">
        <w:rPr>
          <w:b/>
          <w:sz w:val="24"/>
          <w:szCs w:val="24"/>
        </w:rPr>
        <w:t>Иллюстрации к книгам</w:t>
      </w:r>
      <w:r w:rsidRPr="00C152CC">
        <w:rPr>
          <w:sz w:val="24"/>
          <w:szCs w:val="24"/>
        </w:rPr>
        <w:t>: Е.И. Чарушин "Рассказы о животных"; Ю.А. Васнецов к книге Л.Н. Толстого "Три медведя".</w:t>
      </w:r>
    </w:p>
    <w:p w:rsidR="00832062" w:rsidRPr="00C152CC" w:rsidRDefault="00832062" w:rsidP="00832062">
      <w:pPr>
        <w:shd w:val="clear" w:color="auto" w:fill="FFFFFF"/>
        <w:ind w:firstLine="567"/>
        <w:rPr>
          <w:sz w:val="24"/>
          <w:szCs w:val="24"/>
        </w:rPr>
      </w:pPr>
      <w:r w:rsidRPr="00C152CC">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w:t>
      </w:r>
      <w:r w:rsidRPr="00C152CC">
        <w:rPr>
          <w:sz w:val="24"/>
          <w:szCs w:val="24"/>
        </w:rPr>
        <w:t>и</w:t>
      </w:r>
      <w:r w:rsidRPr="00C152CC">
        <w:rPr>
          <w:sz w:val="24"/>
          <w:szCs w:val="24"/>
        </w:rPr>
        <w:t>ментов "Курица с цыплятами".</w:t>
      </w:r>
    </w:p>
    <w:p w:rsidR="00832062" w:rsidRPr="00C152CC" w:rsidRDefault="00832062" w:rsidP="00832062">
      <w:pPr>
        <w:shd w:val="clear" w:color="auto" w:fill="FFFFFF"/>
        <w:ind w:firstLine="567"/>
        <w:rPr>
          <w:b/>
          <w:sz w:val="24"/>
          <w:szCs w:val="24"/>
        </w:rPr>
      </w:pPr>
      <w:r w:rsidRPr="00C152CC">
        <w:rPr>
          <w:b/>
          <w:sz w:val="24"/>
          <w:szCs w:val="24"/>
        </w:rPr>
        <w:t>От 4 до 5 лет.</w:t>
      </w:r>
    </w:p>
    <w:p w:rsidR="00832062" w:rsidRPr="00C152CC" w:rsidRDefault="00832062" w:rsidP="00832062">
      <w:pPr>
        <w:shd w:val="clear" w:color="auto" w:fill="FFFFFF"/>
        <w:ind w:firstLine="567"/>
        <w:rPr>
          <w:sz w:val="24"/>
          <w:szCs w:val="24"/>
        </w:rPr>
      </w:pPr>
      <w:r w:rsidRPr="00C152CC">
        <w:rPr>
          <w:b/>
          <w:sz w:val="24"/>
          <w:szCs w:val="24"/>
        </w:rPr>
        <w:t>Иллюстрации, репродукции картин</w:t>
      </w:r>
      <w:r w:rsidRPr="00C152CC">
        <w:rPr>
          <w:sz w:val="24"/>
          <w:szCs w:val="24"/>
        </w:rPr>
        <w:t>: И.Е. Репин "Яблоки и листья"; В.М. Васнецов "Сн</w:t>
      </w:r>
      <w:r w:rsidRPr="00C152CC">
        <w:rPr>
          <w:sz w:val="24"/>
          <w:szCs w:val="24"/>
        </w:rPr>
        <w:t>е</w:t>
      </w:r>
      <w:r w:rsidRPr="00C152CC">
        <w:rPr>
          <w:sz w:val="24"/>
          <w:szCs w:val="24"/>
        </w:rPr>
        <w:t>гурочка"; В.А. Тропинин "Девочка с куклой"; А.И. Бортников "Весна пришла"; А.Н. Комаров "Н</w:t>
      </w:r>
      <w:r w:rsidRPr="00C152CC">
        <w:rPr>
          <w:sz w:val="24"/>
          <w:szCs w:val="24"/>
        </w:rPr>
        <w:t>а</w:t>
      </w:r>
      <w:r w:rsidRPr="00C152CC">
        <w:rPr>
          <w:sz w:val="24"/>
          <w:szCs w:val="24"/>
        </w:rPr>
        <w:t>воднение"; И.И. Левитан "Сирень"; И.И. Машков "Рябинка", "Малинка".</w:t>
      </w:r>
    </w:p>
    <w:p w:rsidR="00832062" w:rsidRPr="00C152CC" w:rsidRDefault="00832062" w:rsidP="00832062">
      <w:pPr>
        <w:shd w:val="clear" w:color="auto" w:fill="FFFFFF"/>
        <w:ind w:firstLine="567"/>
        <w:rPr>
          <w:sz w:val="24"/>
          <w:szCs w:val="24"/>
        </w:rPr>
      </w:pPr>
      <w:r w:rsidRPr="00C152CC">
        <w:rPr>
          <w:sz w:val="24"/>
          <w:szCs w:val="24"/>
        </w:rPr>
        <w:t>Иллюстрации к книгам: В.В. Лебедев к книге С.Я. Маршака "Усатый-полосатый".</w:t>
      </w:r>
    </w:p>
    <w:p w:rsidR="00832062" w:rsidRPr="00C152CC" w:rsidRDefault="00832062" w:rsidP="00832062">
      <w:pPr>
        <w:shd w:val="clear" w:color="auto" w:fill="FFFFFF"/>
        <w:ind w:firstLine="567"/>
        <w:rPr>
          <w:b/>
          <w:sz w:val="24"/>
          <w:szCs w:val="24"/>
        </w:rPr>
      </w:pPr>
      <w:r w:rsidRPr="00C152CC">
        <w:rPr>
          <w:b/>
          <w:sz w:val="24"/>
          <w:szCs w:val="24"/>
        </w:rPr>
        <w:t>От 5 до 6 лет.</w:t>
      </w:r>
    </w:p>
    <w:p w:rsidR="00832062" w:rsidRPr="00C152CC" w:rsidRDefault="00832062" w:rsidP="00832062">
      <w:pPr>
        <w:shd w:val="clear" w:color="auto" w:fill="FFFFFF"/>
        <w:ind w:firstLine="567"/>
        <w:rPr>
          <w:sz w:val="24"/>
          <w:szCs w:val="24"/>
        </w:rPr>
      </w:pPr>
      <w:r w:rsidRPr="00C152CC">
        <w:rPr>
          <w:b/>
          <w:sz w:val="24"/>
          <w:szCs w:val="24"/>
        </w:rPr>
        <w:t>Иллюстрации, репродукции картин:</w:t>
      </w:r>
      <w:r w:rsidRPr="00C152CC">
        <w:rPr>
          <w:sz w:val="24"/>
          <w:szCs w:val="24"/>
        </w:rPr>
        <w:t xml:space="preserve"> Ф.А. Васильев "Перед дождем"; И.Е. Репин "Осенний букет"; А.А. Пластов "Первый снег"; И.Э. Грабарь "Февральская лазурь"; Б.М. Кустодиев "Масл</w:t>
      </w:r>
      <w:r w:rsidRPr="00C152CC">
        <w:rPr>
          <w:sz w:val="24"/>
          <w:szCs w:val="24"/>
        </w:rPr>
        <w:t>е</w:t>
      </w:r>
      <w:r w:rsidRPr="00C152CC">
        <w:rPr>
          <w:sz w:val="24"/>
          <w:szCs w:val="24"/>
        </w:rPr>
        <w:t>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832062" w:rsidRPr="00C152CC" w:rsidRDefault="00832062" w:rsidP="00832062">
      <w:pPr>
        <w:shd w:val="clear" w:color="auto" w:fill="FFFFFF"/>
        <w:ind w:firstLine="567"/>
        <w:rPr>
          <w:sz w:val="24"/>
          <w:szCs w:val="24"/>
        </w:rPr>
      </w:pPr>
      <w:r w:rsidRPr="00C152CC">
        <w:rPr>
          <w:sz w:val="24"/>
          <w:szCs w:val="24"/>
        </w:rPr>
        <w:t>Иллюстрации к книгам: И.Я. Билибин "Сестрица Алёнушка и братец Иванушка", "Царевна-лягушка", "Василиса Прекрасная".</w:t>
      </w:r>
    </w:p>
    <w:p w:rsidR="00832062" w:rsidRPr="00C152CC" w:rsidRDefault="00832062" w:rsidP="00832062">
      <w:pPr>
        <w:shd w:val="clear" w:color="auto" w:fill="FFFFFF"/>
        <w:ind w:firstLine="567"/>
        <w:rPr>
          <w:b/>
          <w:sz w:val="24"/>
          <w:szCs w:val="24"/>
        </w:rPr>
      </w:pPr>
      <w:r w:rsidRPr="00C152CC">
        <w:rPr>
          <w:b/>
          <w:sz w:val="24"/>
          <w:szCs w:val="24"/>
        </w:rPr>
        <w:t>От 6 до 7 лет.</w:t>
      </w:r>
    </w:p>
    <w:p w:rsidR="00832062" w:rsidRPr="00C152CC" w:rsidRDefault="00832062" w:rsidP="00832062">
      <w:pPr>
        <w:shd w:val="clear" w:color="auto" w:fill="FFFFFF"/>
        <w:ind w:firstLine="567"/>
        <w:rPr>
          <w:sz w:val="24"/>
          <w:szCs w:val="24"/>
        </w:rPr>
      </w:pPr>
      <w:r w:rsidRPr="00C152CC">
        <w:rPr>
          <w:sz w:val="24"/>
          <w:szCs w:val="24"/>
        </w:rPr>
        <w:t>Иллюстрации, репродукции картин: И.И. Левитан "Золотая осень", "Осенний день. Сокол</w:t>
      </w:r>
      <w:r w:rsidRPr="00C152CC">
        <w:rPr>
          <w:sz w:val="24"/>
          <w:szCs w:val="24"/>
        </w:rPr>
        <w:t>ь</w:t>
      </w:r>
      <w:r w:rsidRPr="00C152CC">
        <w:rPr>
          <w:sz w:val="24"/>
          <w:szCs w:val="24"/>
        </w:rPr>
        <w:t>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w:t>
      </w:r>
      <w:r w:rsidRPr="00C152CC">
        <w:rPr>
          <w:sz w:val="24"/>
          <w:szCs w:val="24"/>
        </w:rPr>
        <w:t>д</w:t>
      </w:r>
      <w:r w:rsidRPr="00C152CC">
        <w:rPr>
          <w:sz w:val="24"/>
          <w:szCs w:val="24"/>
        </w:rPr>
        <w:t>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w:t>
      </w:r>
      <w:r w:rsidRPr="00C152CC">
        <w:rPr>
          <w:sz w:val="24"/>
          <w:szCs w:val="24"/>
        </w:rPr>
        <w:t>е</w:t>
      </w:r>
      <w:r w:rsidRPr="00C152CC">
        <w:rPr>
          <w:sz w:val="24"/>
          <w:szCs w:val="24"/>
        </w:rPr>
        <w:t>тей художника"; И.И. Ершов "Ксения читает сказки куклам"; М.А. Врубель "Царевна-Лебедь".</w:t>
      </w:r>
    </w:p>
    <w:p w:rsidR="00832062" w:rsidRPr="00C152CC" w:rsidRDefault="00832062" w:rsidP="00832062">
      <w:pPr>
        <w:shd w:val="clear" w:color="auto" w:fill="FFFFFF"/>
        <w:ind w:firstLine="567"/>
        <w:rPr>
          <w:sz w:val="24"/>
          <w:szCs w:val="24"/>
        </w:rPr>
      </w:pPr>
      <w:r w:rsidRPr="00C152CC">
        <w:rPr>
          <w:sz w:val="24"/>
          <w:szCs w:val="24"/>
        </w:rPr>
        <w:lastRenderedPageBreak/>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832062" w:rsidRPr="003A51AC" w:rsidRDefault="00832062" w:rsidP="00832062">
      <w:pPr>
        <w:shd w:val="clear" w:color="auto" w:fill="FFFFFF"/>
        <w:ind w:firstLine="567"/>
        <w:rPr>
          <w:b/>
          <w:sz w:val="24"/>
          <w:szCs w:val="24"/>
        </w:rPr>
      </w:pPr>
    </w:p>
    <w:p w:rsidR="00832062" w:rsidRPr="00C152CC" w:rsidRDefault="00832062" w:rsidP="00832062">
      <w:pPr>
        <w:shd w:val="clear" w:color="auto" w:fill="FFFFFF"/>
        <w:ind w:firstLine="567"/>
        <w:jc w:val="center"/>
        <w:rPr>
          <w:b/>
          <w:sz w:val="24"/>
          <w:szCs w:val="24"/>
        </w:rPr>
      </w:pPr>
      <w:r w:rsidRPr="00C152CC">
        <w:rPr>
          <w:b/>
          <w:sz w:val="24"/>
          <w:szCs w:val="24"/>
        </w:rPr>
        <w:t>Примерный перечень анимационных произведений</w:t>
      </w:r>
    </w:p>
    <w:p w:rsidR="00832062" w:rsidRPr="00C152CC" w:rsidRDefault="00832062" w:rsidP="00832062">
      <w:pPr>
        <w:shd w:val="clear" w:color="auto" w:fill="FFFFFF"/>
        <w:ind w:firstLine="567"/>
        <w:rPr>
          <w:sz w:val="24"/>
          <w:szCs w:val="24"/>
        </w:rPr>
      </w:pPr>
      <w:r w:rsidRPr="00C152CC">
        <w:rPr>
          <w:sz w:val="24"/>
          <w:szCs w:val="24"/>
        </w:rPr>
        <w:t>В перечень входят анимационные произведения для совместного семейного просмотра, б</w:t>
      </w:r>
      <w:r w:rsidRPr="00C152CC">
        <w:rPr>
          <w:sz w:val="24"/>
          <w:szCs w:val="24"/>
        </w:rPr>
        <w:t>е</w:t>
      </w:r>
      <w:r w:rsidRPr="00C152CC">
        <w:rPr>
          <w:sz w:val="24"/>
          <w:szCs w:val="24"/>
        </w:rPr>
        <w:t>сед и обсуждений, использования их элементов в образовательном процессе в качестве иллюстр</w:t>
      </w:r>
      <w:r w:rsidRPr="00C152CC">
        <w:rPr>
          <w:sz w:val="24"/>
          <w:szCs w:val="24"/>
        </w:rPr>
        <w:t>а</w:t>
      </w:r>
      <w:r w:rsidRPr="00C152CC">
        <w:rPr>
          <w:sz w:val="24"/>
          <w:szCs w:val="24"/>
        </w:rPr>
        <w:t>ций природных, социальных и психологических явлений, норм и правил конструктивного взаим</w:t>
      </w:r>
      <w:r w:rsidRPr="00C152CC">
        <w:rPr>
          <w:sz w:val="24"/>
          <w:szCs w:val="24"/>
        </w:rPr>
        <w:t>о</w:t>
      </w:r>
      <w:r w:rsidRPr="00C152CC">
        <w:rPr>
          <w:sz w:val="24"/>
          <w:szCs w:val="24"/>
        </w:rPr>
        <w:t>действия, проявлений сопереживания и взаимопомощи; расширения эмоционального опыта р</w:t>
      </w:r>
      <w:r w:rsidRPr="00C152CC">
        <w:rPr>
          <w:sz w:val="24"/>
          <w:szCs w:val="24"/>
        </w:rPr>
        <w:t>е</w:t>
      </w:r>
      <w:r w:rsidRPr="00C152CC">
        <w:rPr>
          <w:sz w:val="24"/>
          <w:szCs w:val="24"/>
        </w:rPr>
        <w:t>бёнка, формирования у него эмпатии и ценностного отношения к окружающему миру.</w:t>
      </w:r>
    </w:p>
    <w:p w:rsidR="00832062" w:rsidRPr="00C152CC" w:rsidRDefault="00832062" w:rsidP="00832062">
      <w:pPr>
        <w:shd w:val="clear" w:color="auto" w:fill="FFFFFF"/>
        <w:ind w:firstLine="567"/>
        <w:rPr>
          <w:sz w:val="24"/>
          <w:szCs w:val="24"/>
        </w:rPr>
      </w:pPr>
      <w:r w:rsidRPr="00C152C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w:t>
      </w:r>
      <w:r w:rsidRPr="00C152CC">
        <w:rPr>
          <w:sz w:val="24"/>
          <w:szCs w:val="24"/>
        </w:rPr>
        <w:t>т</w:t>
      </w:r>
      <w:r w:rsidRPr="00C152CC">
        <w:rPr>
          <w:sz w:val="24"/>
          <w:szCs w:val="24"/>
        </w:rPr>
        <w:t>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w:t>
      </w:r>
      <w:r w:rsidRPr="00C152CC">
        <w:rPr>
          <w:sz w:val="24"/>
          <w:szCs w:val="24"/>
        </w:rPr>
        <w:t>е</w:t>
      </w:r>
      <w:r w:rsidRPr="00C152CC">
        <w:rPr>
          <w:sz w:val="24"/>
          <w:szCs w:val="24"/>
        </w:rPr>
        <w:t>мых сценариев поведения на протяжении длительного экранного времени, что требует предвар</w:t>
      </w:r>
      <w:r w:rsidRPr="00C152CC">
        <w:rPr>
          <w:sz w:val="24"/>
          <w:szCs w:val="24"/>
        </w:rPr>
        <w:t>и</w:t>
      </w:r>
      <w:r w:rsidRPr="00C152CC">
        <w:rPr>
          <w:sz w:val="24"/>
          <w:szCs w:val="24"/>
        </w:rPr>
        <w:t>тельного и последующего обсуждения с детьми.</w:t>
      </w:r>
    </w:p>
    <w:p w:rsidR="00832062" w:rsidRPr="00C152CC" w:rsidRDefault="00832062" w:rsidP="00832062">
      <w:pPr>
        <w:shd w:val="clear" w:color="auto" w:fill="FFFFFF"/>
        <w:ind w:firstLine="567"/>
        <w:rPr>
          <w:sz w:val="24"/>
          <w:szCs w:val="24"/>
        </w:rPr>
      </w:pPr>
      <w:r w:rsidRPr="00C152C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w:t>
      </w:r>
      <w:r w:rsidRPr="00C152CC">
        <w:rPr>
          <w:sz w:val="24"/>
          <w:szCs w:val="24"/>
        </w:rPr>
        <w:t>и</w:t>
      </w:r>
      <w:r w:rsidRPr="00C152CC">
        <w:rPr>
          <w:sz w:val="24"/>
          <w:szCs w:val="24"/>
        </w:rPr>
        <w:t>няющей вред здоровью и развитию детей в Российской Федерации</w:t>
      </w:r>
      <w:r w:rsidRPr="00C152CC">
        <w:rPr>
          <w:sz w:val="24"/>
          <w:szCs w:val="24"/>
          <w:vertAlign w:val="superscript"/>
        </w:rPr>
        <w:t>12</w:t>
      </w:r>
      <w:r w:rsidRPr="00C152CC">
        <w:rPr>
          <w:sz w:val="24"/>
          <w:szCs w:val="24"/>
        </w:rPr>
        <w:t>.</w:t>
      </w:r>
    </w:p>
    <w:p w:rsidR="00832062" w:rsidRPr="005345E4" w:rsidRDefault="00832062" w:rsidP="00832062">
      <w:pPr>
        <w:shd w:val="clear" w:color="auto" w:fill="FFFFFF"/>
        <w:ind w:firstLine="567"/>
        <w:rPr>
          <w:b/>
          <w:i/>
          <w:sz w:val="24"/>
          <w:szCs w:val="24"/>
        </w:rPr>
      </w:pPr>
      <w:r w:rsidRPr="005345E4">
        <w:rPr>
          <w:b/>
          <w:i/>
          <w:sz w:val="24"/>
          <w:szCs w:val="24"/>
        </w:rPr>
        <w:t>Для детей дошкольного возраста (с пяти лет).</w:t>
      </w:r>
    </w:p>
    <w:p w:rsidR="00832062" w:rsidRPr="00C152CC" w:rsidRDefault="00832062" w:rsidP="00832062">
      <w:pPr>
        <w:shd w:val="clear" w:color="auto" w:fill="FFFFFF"/>
        <w:ind w:firstLine="567"/>
        <w:rPr>
          <w:sz w:val="24"/>
          <w:szCs w:val="24"/>
        </w:rPr>
      </w:pPr>
      <w:r w:rsidRPr="00C152CC">
        <w:rPr>
          <w:sz w:val="24"/>
          <w:szCs w:val="24"/>
        </w:rPr>
        <w:t>Анимационный сериал "Тима и Тома", студия "Рики", реж. А.Борисова, A. Жидков, О. М</w:t>
      </w:r>
      <w:r w:rsidRPr="00C152CC">
        <w:rPr>
          <w:sz w:val="24"/>
          <w:szCs w:val="24"/>
        </w:rPr>
        <w:t>у</w:t>
      </w:r>
      <w:r w:rsidRPr="00C152CC">
        <w:rPr>
          <w:sz w:val="24"/>
          <w:szCs w:val="24"/>
        </w:rPr>
        <w:t>син, А. Бахурин и другие, 2015.</w:t>
      </w:r>
    </w:p>
    <w:p w:rsidR="00832062" w:rsidRPr="00C152CC" w:rsidRDefault="00832062" w:rsidP="00832062">
      <w:pPr>
        <w:shd w:val="clear" w:color="auto" w:fill="FFFFFF"/>
        <w:ind w:firstLine="567"/>
        <w:rPr>
          <w:sz w:val="24"/>
          <w:szCs w:val="24"/>
        </w:rPr>
      </w:pPr>
      <w:r w:rsidRPr="00C152CC">
        <w:rPr>
          <w:sz w:val="24"/>
          <w:szCs w:val="24"/>
        </w:rPr>
        <w:t>Фильм "Паровозик из Ромашкова", студия Союзмультфильм, реж. B. Дегтярев, 1967.</w:t>
      </w:r>
    </w:p>
    <w:p w:rsidR="00832062" w:rsidRPr="00C152CC" w:rsidRDefault="00832062" w:rsidP="00832062">
      <w:pPr>
        <w:shd w:val="clear" w:color="auto" w:fill="FFFFFF"/>
        <w:ind w:firstLine="567"/>
        <w:rPr>
          <w:sz w:val="24"/>
          <w:szCs w:val="24"/>
        </w:rPr>
      </w:pPr>
      <w:r w:rsidRPr="00C152CC">
        <w:rPr>
          <w:sz w:val="24"/>
          <w:szCs w:val="24"/>
        </w:rPr>
        <w:t>Фильм "Как львенок и черепаха пели песню", студия Союзмультфильм, режиссер И. Ков</w:t>
      </w:r>
      <w:r w:rsidRPr="00C152CC">
        <w:rPr>
          <w:sz w:val="24"/>
          <w:szCs w:val="24"/>
        </w:rPr>
        <w:t>а</w:t>
      </w:r>
      <w:r w:rsidRPr="00C152CC">
        <w:rPr>
          <w:sz w:val="24"/>
          <w:szCs w:val="24"/>
        </w:rPr>
        <w:t>левская, 1974.</w:t>
      </w:r>
    </w:p>
    <w:p w:rsidR="00832062" w:rsidRPr="00C152CC" w:rsidRDefault="00832062" w:rsidP="00832062">
      <w:pPr>
        <w:shd w:val="clear" w:color="auto" w:fill="FFFFFF"/>
        <w:ind w:firstLine="567"/>
        <w:rPr>
          <w:sz w:val="24"/>
          <w:szCs w:val="24"/>
        </w:rPr>
      </w:pPr>
      <w:r w:rsidRPr="00C152CC">
        <w:rPr>
          <w:sz w:val="24"/>
          <w:szCs w:val="24"/>
        </w:rPr>
        <w:t>Фильм "Мама для мамонтенка", студия "Союзмультфильм", режиссер О. Чуркин, 1981.</w:t>
      </w:r>
    </w:p>
    <w:p w:rsidR="00832062" w:rsidRPr="00C152CC" w:rsidRDefault="00832062" w:rsidP="00832062">
      <w:pPr>
        <w:shd w:val="clear" w:color="auto" w:fill="FFFFFF"/>
        <w:ind w:firstLine="567"/>
        <w:rPr>
          <w:sz w:val="24"/>
          <w:szCs w:val="24"/>
        </w:rPr>
      </w:pPr>
      <w:r w:rsidRPr="00C152CC">
        <w:rPr>
          <w:sz w:val="24"/>
          <w:szCs w:val="24"/>
        </w:rPr>
        <w:t>Фильм "Катерок", студия "Союзмультфильм", режиссёр И. Ковалевская, 1970.</w:t>
      </w:r>
    </w:p>
    <w:p w:rsidR="00832062" w:rsidRPr="00C152CC" w:rsidRDefault="00832062" w:rsidP="00832062">
      <w:pPr>
        <w:shd w:val="clear" w:color="auto" w:fill="FFFFFF"/>
        <w:ind w:firstLine="567"/>
        <w:rPr>
          <w:sz w:val="24"/>
          <w:szCs w:val="24"/>
        </w:rPr>
      </w:pPr>
      <w:r w:rsidRPr="00C152CC">
        <w:rPr>
          <w:sz w:val="24"/>
          <w:szCs w:val="24"/>
        </w:rPr>
        <w:t>Фильм "Мешок яблок", студия "Союзмультфильм", режиссер В. Бордзиловский, 1974.</w:t>
      </w:r>
    </w:p>
    <w:p w:rsidR="00832062" w:rsidRPr="00C152CC" w:rsidRDefault="00832062" w:rsidP="00832062">
      <w:pPr>
        <w:shd w:val="clear" w:color="auto" w:fill="FFFFFF"/>
        <w:ind w:firstLine="567"/>
        <w:rPr>
          <w:sz w:val="24"/>
          <w:szCs w:val="24"/>
        </w:rPr>
      </w:pPr>
      <w:r w:rsidRPr="00C152CC">
        <w:rPr>
          <w:sz w:val="24"/>
          <w:szCs w:val="24"/>
        </w:rPr>
        <w:t>Фильм "Крошка енот", ТО "Экран", режиссер О. Чуркин, 1974.</w:t>
      </w:r>
    </w:p>
    <w:p w:rsidR="00832062" w:rsidRPr="00C152CC" w:rsidRDefault="00832062" w:rsidP="00832062">
      <w:pPr>
        <w:shd w:val="clear" w:color="auto" w:fill="FFFFFF"/>
        <w:ind w:firstLine="567"/>
        <w:rPr>
          <w:sz w:val="24"/>
          <w:szCs w:val="24"/>
        </w:rPr>
      </w:pPr>
      <w:r w:rsidRPr="00C152CC">
        <w:rPr>
          <w:sz w:val="24"/>
          <w:szCs w:val="24"/>
        </w:rPr>
        <w:t>Фильм "Гадкий утенок", студия "Союзмультфильм", режиссер В. Дегтярев.</w:t>
      </w:r>
    </w:p>
    <w:p w:rsidR="00832062" w:rsidRPr="00C152CC" w:rsidRDefault="00832062" w:rsidP="00832062">
      <w:pPr>
        <w:shd w:val="clear" w:color="auto" w:fill="FFFFFF"/>
        <w:ind w:firstLine="567"/>
        <w:rPr>
          <w:sz w:val="24"/>
          <w:szCs w:val="24"/>
        </w:rPr>
      </w:pPr>
      <w:r w:rsidRPr="00C152CC">
        <w:rPr>
          <w:sz w:val="24"/>
          <w:szCs w:val="24"/>
        </w:rPr>
        <w:t>Фильм "Котенок по имени Гав", студия Союзмультфильм, режиссер Л. Атаманов.</w:t>
      </w:r>
    </w:p>
    <w:p w:rsidR="00832062" w:rsidRPr="00C152CC" w:rsidRDefault="00832062" w:rsidP="00832062">
      <w:pPr>
        <w:shd w:val="clear" w:color="auto" w:fill="FFFFFF"/>
        <w:ind w:firstLine="567"/>
        <w:rPr>
          <w:sz w:val="24"/>
          <w:szCs w:val="24"/>
        </w:rPr>
      </w:pPr>
      <w:r w:rsidRPr="00C152CC">
        <w:rPr>
          <w:sz w:val="24"/>
          <w:szCs w:val="24"/>
        </w:rPr>
        <w:t>Фильм "Маугли", студия "Союзмультфильм", режиссер Р. Давыдов, 1971.</w:t>
      </w:r>
    </w:p>
    <w:p w:rsidR="00832062" w:rsidRPr="00C152CC" w:rsidRDefault="00832062" w:rsidP="00832062">
      <w:pPr>
        <w:shd w:val="clear" w:color="auto" w:fill="FFFFFF"/>
        <w:ind w:firstLine="567"/>
        <w:rPr>
          <w:sz w:val="24"/>
          <w:szCs w:val="24"/>
        </w:rPr>
      </w:pPr>
      <w:r w:rsidRPr="00C152CC">
        <w:rPr>
          <w:sz w:val="24"/>
          <w:szCs w:val="24"/>
        </w:rPr>
        <w:t>Фильм "Кот Леопольд", студия "Экран", режиссер А. Резников, 1975 - 1987.</w:t>
      </w:r>
    </w:p>
    <w:p w:rsidR="00832062" w:rsidRPr="00C152CC" w:rsidRDefault="00832062" w:rsidP="00832062">
      <w:pPr>
        <w:shd w:val="clear" w:color="auto" w:fill="FFFFFF"/>
        <w:ind w:firstLine="567"/>
        <w:rPr>
          <w:sz w:val="24"/>
          <w:szCs w:val="24"/>
        </w:rPr>
      </w:pPr>
      <w:r w:rsidRPr="00C152CC">
        <w:rPr>
          <w:sz w:val="24"/>
          <w:szCs w:val="24"/>
        </w:rPr>
        <w:t>Фильм "Рикки-Тикки-Тави", студия "Союзмультфильм", режиссер A. Снежко-Блоцкой, 1965.</w:t>
      </w:r>
    </w:p>
    <w:p w:rsidR="00832062" w:rsidRPr="00C152CC" w:rsidRDefault="00832062" w:rsidP="00832062">
      <w:pPr>
        <w:shd w:val="clear" w:color="auto" w:fill="FFFFFF"/>
        <w:ind w:firstLine="567"/>
        <w:rPr>
          <w:sz w:val="24"/>
          <w:szCs w:val="24"/>
        </w:rPr>
      </w:pPr>
      <w:r w:rsidRPr="00C152CC">
        <w:rPr>
          <w:sz w:val="24"/>
          <w:szCs w:val="24"/>
        </w:rPr>
        <w:t>Фильм "Дюймовочка", студия "Союзмульфильм", режиссер Л. Амальрик, 1964.</w:t>
      </w:r>
    </w:p>
    <w:p w:rsidR="00832062" w:rsidRPr="00C152CC" w:rsidRDefault="00832062" w:rsidP="00832062">
      <w:pPr>
        <w:shd w:val="clear" w:color="auto" w:fill="FFFFFF"/>
        <w:ind w:firstLine="567"/>
        <w:rPr>
          <w:sz w:val="24"/>
          <w:szCs w:val="24"/>
        </w:rPr>
      </w:pPr>
      <w:r w:rsidRPr="00C152CC">
        <w:rPr>
          <w:sz w:val="24"/>
          <w:szCs w:val="24"/>
        </w:rPr>
        <w:t>Фильм "Пластилиновая ворона", ТО "Экран", режиссер А. Татарский, 1981.</w:t>
      </w:r>
    </w:p>
    <w:p w:rsidR="00832062" w:rsidRPr="00C152CC" w:rsidRDefault="00832062" w:rsidP="00832062">
      <w:pPr>
        <w:shd w:val="clear" w:color="auto" w:fill="FFFFFF"/>
        <w:ind w:firstLine="567"/>
        <w:rPr>
          <w:sz w:val="24"/>
          <w:szCs w:val="24"/>
        </w:rPr>
      </w:pPr>
      <w:r w:rsidRPr="00C152CC">
        <w:rPr>
          <w:sz w:val="24"/>
          <w:szCs w:val="24"/>
        </w:rPr>
        <w:t>Фильм "Каникулы Бонифация", студия "Союзмультфильм", режиссер Ф. Хитрук, 1965.</w:t>
      </w:r>
    </w:p>
    <w:p w:rsidR="00832062" w:rsidRPr="00C152CC" w:rsidRDefault="00832062" w:rsidP="00832062">
      <w:pPr>
        <w:shd w:val="clear" w:color="auto" w:fill="FFFFFF"/>
        <w:ind w:firstLine="567"/>
        <w:rPr>
          <w:sz w:val="24"/>
          <w:szCs w:val="24"/>
        </w:rPr>
      </w:pPr>
      <w:r w:rsidRPr="00C152CC">
        <w:rPr>
          <w:sz w:val="24"/>
          <w:szCs w:val="24"/>
        </w:rPr>
        <w:t>Фильм "Последний лепесток", студия "Союзмультфильм", режиссер Р. Качанов, 1977.</w:t>
      </w:r>
    </w:p>
    <w:p w:rsidR="00832062" w:rsidRPr="00C152CC" w:rsidRDefault="00832062" w:rsidP="00832062">
      <w:pPr>
        <w:shd w:val="clear" w:color="auto" w:fill="FFFFFF"/>
        <w:ind w:firstLine="567"/>
        <w:rPr>
          <w:sz w:val="24"/>
          <w:szCs w:val="24"/>
        </w:rPr>
      </w:pPr>
      <w:r w:rsidRPr="00C152CC">
        <w:rPr>
          <w:sz w:val="24"/>
          <w:szCs w:val="24"/>
        </w:rPr>
        <w:t>Фильм "Умка" и "Умка ищет друга", студия "Союзмультфильм", режиссер B. Попов, В. П</w:t>
      </w:r>
      <w:r w:rsidRPr="00C152CC">
        <w:rPr>
          <w:sz w:val="24"/>
          <w:szCs w:val="24"/>
        </w:rPr>
        <w:t>е</w:t>
      </w:r>
      <w:r w:rsidRPr="00C152CC">
        <w:rPr>
          <w:sz w:val="24"/>
          <w:szCs w:val="24"/>
        </w:rPr>
        <w:t>карь, 1969, 1970.</w:t>
      </w:r>
    </w:p>
    <w:p w:rsidR="00832062" w:rsidRPr="00C152CC" w:rsidRDefault="00832062" w:rsidP="00832062">
      <w:pPr>
        <w:shd w:val="clear" w:color="auto" w:fill="FFFFFF"/>
        <w:ind w:firstLine="567"/>
        <w:rPr>
          <w:sz w:val="24"/>
          <w:szCs w:val="24"/>
        </w:rPr>
      </w:pPr>
      <w:r w:rsidRPr="00C152CC">
        <w:rPr>
          <w:sz w:val="24"/>
          <w:szCs w:val="24"/>
        </w:rPr>
        <w:t>Фильм "Умка на ёлке", студия "Союзмультфильм", режиссер А. Воробьев, 2019.</w:t>
      </w:r>
    </w:p>
    <w:p w:rsidR="00832062" w:rsidRPr="00C152CC" w:rsidRDefault="00832062" w:rsidP="00832062">
      <w:pPr>
        <w:shd w:val="clear" w:color="auto" w:fill="FFFFFF"/>
        <w:ind w:firstLine="567"/>
        <w:rPr>
          <w:sz w:val="24"/>
          <w:szCs w:val="24"/>
        </w:rPr>
      </w:pPr>
      <w:r w:rsidRPr="00C152CC">
        <w:rPr>
          <w:sz w:val="24"/>
          <w:szCs w:val="24"/>
        </w:rPr>
        <w:t>Фильм "Сладкая сказка", студия Союзмультфильм, режиссер В. Дегтярев, 1970.</w:t>
      </w:r>
    </w:p>
    <w:p w:rsidR="00832062" w:rsidRPr="00C152CC" w:rsidRDefault="00832062" w:rsidP="00832062">
      <w:pPr>
        <w:shd w:val="clear" w:color="auto" w:fill="FFFFFF"/>
        <w:ind w:firstLine="567"/>
        <w:rPr>
          <w:sz w:val="24"/>
          <w:szCs w:val="24"/>
        </w:rPr>
      </w:pPr>
      <w:r w:rsidRPr="00C152CC">
        <w:rPr>
          <w:sz w:val="24"/>
          <w:szCs w:val="24"/>
        </w:rPr>
        <w:lastRenderedPageBreak/>
        <w:t>Цикл фильмов "Чебурашка и крокодил Гена", студия "Союзмультфильм", режиссер Р. Кач</w:t>
      </w:r>
      <w:r w:rsidRPr="00C152CC">
        <w:rPr>
          <w:sz w:val="24"/>
          <w:szCs w:val="24"/>
        </w:rPr>
        <w:t>а</w:t>
      </w:r>
      <w:r w:rsidRPr="00C152CC">
        <w:rPr>
          <w:sz w:val="24"/>
          <w:szCs w:val="24"/>
        </w:rPr>
        <w:t>нов, 1969-1983.</w:t>
      </w:r>
    </w:p>
    <w:p w:rsidR="00832062" w:rsidRPr="00C152CC" w:rsidRDefault="00832062" w:rsidP="00832062">
      <w:pPr>
        <w:shd w:val="clear" w:color="auto" w:fill="FFFFFF"/>
        <w:ind w:firstLine="567"/>
        <w:rPr>
          <w:sz w:val="24"/>
          <w:szCs w:val="24"/>
        </w:rPr>
      </w:pPr>
      <w:r w:rsidRPr="00C152CC">
        <w:rPr>
          <w:sz w:val="24"/>
          <w:szCs w:val="24"/>
        </w:rPr>
        <w:t>Цикл фильмов "38 попугаев", студия "Союзмультфильм", режиссер И. Уфимцев, 1976-91.</w:t>
      </w:r>
    </w:p>
    <w:p w:rsidR="00832062" w:rsidRPr="00C152CC" w:rsidRDefault="00832062" w:rsidP="00832062">
      <w:pPr>
        <w:shd w:val="clear" w:color="auto" w:fill="FFFFFF"/>
        <w:ind w:firstLine="567"/>
        <w:rPr>
          <w:sz w:val="24"/>
          <w:szCs w:val="24"/>
        </w:rPr>
      </w:pPr>
      <w:r w:rsidRPr="00C152CC">
        <w:rPr>
          <w:sz w:val="24"/>
          <w:szCs w:val="24"/>
        </w:rPr>
        <w:t>Цикл фильмов "Винни-Пух", студия "Союзмультфильм", режиссер Ф.Хитрук, 1969-1972.</w:t>
      </w:r>
    </w:p>
    <w:p w:rsidR="00832062" w:rsidRPr="00C152CC" w:rsidRDefault="00832062" w:rsidP="00832062">
      <w:pPr>
        <w:shd w:val="clear" w:color="auto" w:fill="FFFFFF"/>
        <w:ind w:firstLine="567"/>
        <w:rPr>
          <w:sz w:val="24"/>
          <w:szCs w:val="24"/>
        </w:rPr>
      </w:pPr>
      <w:r w:rsidRPr="00C152CC">
        <w:rPr>
          <w:sz w:val="24"/>
          <w:szCs w:val="24"/>
        </w:rPr>
        <w:t>Фильм "Серая шейка", студия "Союзмультфильм", режиссер Л. Амальрик, В. Полковников, 1948.</w:t>
      </w:r>
    </w:p>
    <w:p w:rsidR="00832062" w:rsidRPr="00C152CC" w:rsidRDefault="00832062" w:rsidP="00832062">
      <w:pPr>
        <w:shd w:val="clear" w:color="auto" w:fill="FFFFFF"/>
        <w:ind w:firstLine="567"/>
        <w:rPr>
          <w:sz w:val="24"/>
          <w:szCs w:val="24"/>
        </w:rPr>
      </w:pPr>
      <w:r w:rsidRPr="00C152CC">
        <w:rPr>
          <w:sz w:val="24"/>
          <w:szCs w:val="24"/>
        </w:rPr>
        <w:t>Фильм "Золушка", студия "Союзмультфильм", режиссер И. Аксенчук, 1979.</w:t>
      </w:r>
    </w:p>
    <w:p w:rsidR="00832062" w:rsidRPr="00C152CC" w:rsidRDefault="00832062" w:rsidP="00832062">
      <w:pPr>
        <w:shd w:val="clear" w:color="auto" w:fill="FFFFFF"/>
        <w:ind w:firstLine="567"/>
        <w:rPr>
          <w:sz w:val="24"/>
          <w:szCs w:val="24"/>
        </w:rPr>
      </w:pPr>
      <w:r w:rsidRPr="00C152CC">
        <w:rPr>
          <w:sz w:val="24"/>
          <w:szCs w:val="24"/>
        </w:rPr>
        <w:t>Фильм "Новогодняя сказка", студия "Союзмультфильм", режиссер В. Дегтярев, 1972.</w:t>
      </w:r>
    </w:p>
    <w:p w:rsidR="00832062" w:rsidRPr="00C152CC" w:rsidRDefault="00832062" w:rsidP="00832062">
      <w:pPr>
        <w:shd w:val="clear" w:color="auto" w:fill="FFFFFF"/>
        <w:ind w:firstLine="567"/>
        <w:rPr>
          <w:sz w:val="24"/>
          <w:szCs w:val="24"/>
        </w:rPr>
      </w:pPr>
      <w:r w:rsidRPr="00C152CC">
        <w:rPr>
          <w:sz w:val="24"/>
          <w:szCs w:val="24"/>
        </w:rPr>
        <w:t>Фильм "Серебряное копытце", студия Союзмультфильм, режиссер Г. Сокольский, 1977.</w:t>
      </w:r>
    </w:p>
    <w:p w:rsidR="00832062" w:rsidRPr="00C152CC" w:rsidRDefault="00832062" w:rsidP="00832062">
      <w:pPr>
        <w:shd w:val="clear" w:color="auto" w:fill="FFFFFF"/>
        <w:ind w:firstLine="567"/>
        <w:rPr>
          <w:sz w:val="24"/>
          <w:szCs w:val="24"/>
        </w:rPr>
      </w:pPr>
      <w:r w:rsidRPr="00C152CC">
        <w:rPr>
          <w:sz w:val="24"/>
          <w:szCs w:val="24"/>
        </w:rPr>
        <w:t>Фильм "Щелкунчик", студия "Союзмультфильм", режиссер Б. Степанцев, 1973.</w:t>
      </w:r>
    </w:p>
    <w:p w:rsidR="00832062" w:rsidRPr="00C152CC" w:rsidRDefault="00832062" w:rsidP="00832062">
      <w:pPr>
        <w:shd w:val="clear" w:color="auto" w:fill="FFFFFF"/>
        <w:ind w:firstLine="567"/>
        <w:rPr>
          <w:sz w:val="24"/>
          <w:szCs w:val="24"/>
        </w:rPr>
      </w:pPr>
      <w:r w:rsidRPr="00C152CC">
        <w:rPr>
          <w:sz w:val="24"/>
          <w:szCs w:val="24"/>
        </w:rPr>
        <w:t>Фильм "Гуси-лебеди", студия Союзмультфильм, режиссеры И. Иванов-Вано, А. Снежко-Блоцкая, 1949.</w:t>
      </w:r>
    </w:p>
    <w:p w:rsidR="00832062" w:rsidRDefault="00832062" w:rsidP="00832062">
      <w:pPr>
        <w:shd w:val="clear" w:color="auto" w:fill="FFFFFF"/>
        <w:ind w:firstLine="567"/>
        <w:rPr>
          <w:sz w:val="24"/>
          <w:szCs w:val="24"/>
        </w:rPr>
      </w:pPr>
      <w:r w:rsidRPr="00C152CC">
        <w:rPr>
          <w:sz w:val="24"/>
          <w:szCs w:val="24"/>
        </w:rPr>
        <w:t>Цикл фильмов "Приключение Незнайки и его друзей", студия "ТО Экран", режиссер колле</w:t>
      </w:r>
      <w:r w:rsidRPr="00C152CC">
        <w:rPr>
          <w:sz w:val="24"/>
          <w:szCs w:val="24"/>
        </w:rPr>
        <w:t>к</w:t>
      </w:r>
      <w:r w:rsidRPr="00C152CC">
        <w:rPr>
          <w:sz w:val="24"/>
          <w:szCs w:val="24"/>
        </w:rPr>
        <w:t>тив авторов, 1971-1973.</w:t>
      </w:r>
    </w:p>
    <w:p w:rsidR="00832062" w:rsidRPr="00C152CC" w:rsidRDefault="00832062" w:rsidP="00832062">
      <w:pPr>
        <w:shd w:val="clear" w:color="auto" w:fill="FFFFFF"/>
        <w:ind w:firstLine="567"/>
        <w:rPr>
          <w:sz w:val="24"/>
          <w:szCs w:val="24"/>
        </w:rPr>
      </w:pPr>
    </w:p>
    <w:p w:rsidR="00832062" w:rsidRPr="00400985" w:rsidRDefault="00832062" w:rsidP="00832062">
      <w:pPr>
        <w:shd w:val="clear" w:color="auto" w:fill="FFFFFF"/>
        <w:ind w:firstLine="567"/>
        <w:rPr>
          <w:b/>
          <w:i/>
          <w:sz w:val="24"/>
          <w:szCs w:val="24"/>
        </w:rPr>
      </w:pPr>
      <w:r>
        <w:rPr>
          <w:sz w:val="24"/>
          <w:szCs w:val="24"/>
        </w:rPr>
        <w:t>.</w:t>
      </w:r>
      <w:r w:rsidRPr="00400985">
        <w:rPr>
          <w:b/>
          <w:i/>
          <w:sz w:val="24"/>
          <w:szCs w:val="24"/>
        </w:rPr>
        <w:t>Для детей старшего дошкольного возраста (6-7 лет).</w:t>
      </w:r>
    </w:p>
    <w:p w:rsidR="00832062" w:rsidRPr="00C152CC" w:rsidRDefault="00832062" w:rsidP="00832062">
      <w:pPr>
        <w:shd w:val="clear" w:color="auto" w:fill="FFFFFF"/>
        <w:ind w:firstLine="567"/>
        <w:rPr>
          <w:sz w:val="24"/>
          <w:szCs w:val="24"/>
        </w:rPr>
      </w:pPr>
      <w:r w:rsidRPr="00C152CC">
        <w:rPr>
          <w:sz w:val="24"/>
          <w:szCs w:val="24"/>
        </w:rPr>
        <w:t>Фильм "Малыш и Карлсон", студия "Союзмультфильм", режиссер Б. Степанцев, 1969.</w:t>
      </w:r>
    </w:p>
    <w:p w:rsidR="00832062" w:rsidRPr="00C152CC" w:rsidRDefault="00832062" w:rsidP="00832062">
      <w:pPr>
        <w:shd w:val="clear" w:color="auto" w:fill="FFFFFF"/>
        <w:ind w:firstLine="567"/>
        <w:rPr>
          <w:sz w:val="24"/>
          <w:szCs w:val="24"/>
        </w:rPr>
      </w:pPr>
      <w:r w:rsidRPr="00C152CC">
        <w:rPr>
          <w:sz w:val="24"/>
          <w:szCs w:val="24"/>
        </w:rPr>
        <w:t>Фильм "Лягушка-путешественница", студия "Союзмультфильм", режиссеры В. Котеночкин, А. Трусов, 1965.</w:t>
      </w:r>
    </w:p>
    <w:p w:rsidR="00832062" w:rsidRPr="00C152CC" w:rsidRDefault="00832062" w:rsidP="00832062">
      <w:pPr>
        <w:shd w:val="clear" w:color="auto" w:fill="FFFFFF"/>
        <w:ind w:firstLine="567"/>
        <w:rPr>
          <w:sz w:val="24"/>
          <w:szCs w:val="24"/>
        </w:rPr>
      </w:pPr>
      <w:r w:rsidRPr="00C152CC">
        <w:rPr>
          <w:sz w:val="24"/>
          <w:szCs w:val="24"/>
        </w:rPr>
        <w:t>Фильм "Варежка", студия "Союзмультфильм", режиссер Р. Качанов, 1967.</w:t>
      </w:r>
    </w:p>
    <w:p w:rsidR="00832062" w:rsidRPr="00C152CC" w:rsidRDefault="00832062" w:rsidP="00832062">
      <w:pPr>
        <w:shd w:val="clear" w:color="auto" w:fill="FFFFFF"/>
        <w:ind w:firstLine="567"/>
        <w:rPr>
          <w:sz w:val="24"/>
          <w:szCs w:val="24"/>
        </w:rPr>
      </w:pPr>
      <w:r w:rsidRPr="00C152CC">
        <w:rPr>
          <w:sz w:val="24"/>
          <w:szCs w:val="24"/>
        </w:rPr>
        <w:t>Фильм "Честное слово", студия "Экран", режиссер М. Новогрудская, 1978.</w:t>
      </w:r>
    </w:p>
    <w:p w:rsidR="00832062" w:rsidRPr="00C152CC" w:rsidRDefault="00832062" w:rsidP="00832062">
      <w:pPr>
        <w:shd w:val="clear" w:color="auto" w:fill="FFFFFF"/>
        <w:ind w:firstLine="567"/>
        <w:rPr>
          <w:sz w:val="24"/>
          <w:szCs w:val="24"/>
        </w:rPr>
      </w:pPr>
      <w:r w:rsidRPr="00C152CC">
        <w:rPr>
          <w:sz w:val="24"/>
          <w:szCs w:val="24"/>
        </w:rPr>
        <w:t>Фильм "Вовка в тридевятом царстве", студия "Союзмультфильм", режиссер Б. Степанцев, 1965.</w:t>
      </w:r>
    </w:p>
    <w:p w:rsidR="00832062" w:rsidRPr="00C152CC" w:rsidRDefault="00832062" w:rsidP="00832062">
      <w:pPr>
        <w:shd w:val="clear" w:color="auto" w:fill="FFFFFF"/>
        <w:ind w:firstLine="567"/>
        <w:rPr>
          <w:sz w:val="24"/>
          <w:szCs w:val="24"/>
        </w:rPr>
      </w:pPr>
      <w:r w:rsidRPr="00C152CC">
        <w:rPr>
          <w:sz w:val="24"/>
          <w:szCs w:val="24"/>
        </w:rPr>
        <w:t>Фильм "Заколдованный мальчик", студия "Союзмультфильм", режиссер A. Снежко-Блоцкая, В.Полковников, 1955.</w:t>
      </w:r>
    </w:p>
    <w:p w:rsidR="00832062" w:rsidRPr="00C152CC" w:rsidRDefault="00832062" w:rsidP="00832062">
      <w:pPr>
        <w:shd w:val="clear" w:color="auto" w:fill="FFFFFF"/>
        <w:ind w:firstLine="567"/>
        <w:rPr>
          <w:sz w:val="24"/>
          <w:szCs w:val="24"/>
        </w:rPr>
      </w:pPr>
      <w:r w:rsidRPr="00C152CC">
        <w:rPr>
          <w:sz w:val="24"/>
          <w:szCs w:val="24"/>
        </w:rPr>
        <w:t>Фильм "Золотая антилопа", студия "Союзмультфильм", режиссер Л. Атаманов, 1954.</w:t>
      </w:r>
    </w:p>
    <w:p w:rsidR="00832062" w:rsidRPr="00C152CC" w:rsidRDefault="00832062" w:rsidP="00832062">
      <w:pPr>
        <w:shd w:val="clear" w:color="auto" w:fill="FFFFFF"/>
        <w:ind w:firstLine="567"/>
        <w:rPr>
          <w:sz w:val="24"/>
          <w:szCs w:val="24"/>
        </w:rPr>
      </w:pPr>
      <w:r w:rsidRPr="00C152CC">
        <w:rPr>
          <w:sz w:val="24"/>
          <w:szCs w:val="24"/>
        </w:rPr>
        <w:t>Фильм "Бременские музыканты", студия "Союзмультфильм", режиссер И. Ковалевская, 1969.</w:t>
      </w:r>
    </w:p>
    <w:p w:rsidR="00832062" w:rsidRPr="00C152CC" w:rsidRDefault="00832062" w:rsidP="00832062">
      <w:pPr>
        <w:shd w:val="clear" w:color="auto" w:fill="FFFFFF"/>
        <w:ind w:firstLine="567"/>
        <w:rPr>
          <w:sz w:val="24"/>
          <w:szCs w:val="24"/>
        </w:rPr>
      </w:pPr>
      <w:r w:rsidRPr="00C152CC">
        <w:rPr>
          <w:sz w:val="24"/>
          <w:szCs w:val="24"/>
        </w:rPr>
        <w:t>Фильм "Двенадцать месяцев", студия "Союзмультфильм", режиссер И. Иванов-Вано, М. Б</w:t>
      </w:r>
      <w:r w:rsidRPr="00C152CC">
        <w:rPr>
          <w:sz w:val="24"/>
          <w:szCs w:val="24"/>
        </w:rPr>
        <w:t>о</w:t>
      </w:r>
      <w:r w:rsidRPr="00C152CC">
        <w:rPr>
          <w:sz w:val="24"/>
          <w:szCs w:val="24"/>
        </w:rPr>
        <w:t>тов, 1956.</w:t>
      </w:r>
    </w:p>
    <w:p w:rsidR="00832062" w:rsidRPr="00C152CC" w:rsidRDefault="00832062" w:rsidP="00832062">
      <w:pPr>
        <w:shd w:val="clear" w:color="auto" w:fill="FFFFFF"/>
        <w:ind w:firstLine="567"/>
        <w:rPr>
          <w:sz w:val="24"/>
          <w:szCs w:val="24"/>
        </w:rPr>
      </w:pPr>
      <w:r w:rsidRPr="00C152CC">
        <w:rPr>
          <w:sz w:val="24"/>
          <w:szCs w:val="24"/>
        </w:rPr>
        <w:t>Фильм "Ёжик в тумане", студия "Союзмультфильм", режиссер Ю. Норштейн, 1975.</w:t>
      </w:r>
    </w:p>
    <w:p w:rsidR="00832062" w:rsidRPr="00C152CC" w:rsidRDefault="00832062" w:rsidP="00832062">
      <w:pPr>
        <w:shd w:val="clear" w:color="auto" w:fill="FFFFFF"/>
        <w:ind w:firstLine="567"/>
        <w:rPr>
          <w:sz w:val="24"/>
          <w:szCs w:val="24"/>
        </w:rPr>
      </w:pPr>
      <w:r w:rsidRPr="00C152CC">
        <w:rPr>
          <w:sz w:val="24"/>
          <w:szCs w:val="24"/>
        </w:rPr>
        <w:t>Фильм "Девочка и дельфин", студия "Союзмультфильм", режиссер Р. Зельма, 1979.</w:t>
      </w:r>
    </w:p>
    <w:p w:rsidR="00832062" w:rsidRPr="00C152CC" w:rsidRDefault="00832062" w:rsidP="00832062">
      <w:pPr>
        <w:shd w:val="clear" w:color="auto" w:fill="FFFFFF"/>
        <w:ind w:firstLine="567"/>
        <w:rPr>
          <w:sz w:val="24"/>
          <w:szCs w:val="24"/>
        </w:rPr>
      </w:pPr>
      <w:r w:rsidRPr="00C152CC">
        <w:rPr>
          <w:sz w:val="24"/>
          <w:szCs w:val="24"/>
        </w:rPr>
        <w:t>Фильм "Верните Рекса", студия "Союзмультфильм", режиссер В. Пекарь, B. Попов. 1975.</w:t>
      </w:r>
    </w:p>
    <w:p w:rsidR="00832062" w:rsidRPr="00C152CC" w:rsidRDefault="00832062" w:rsidP="00832062">
      <w:pPr>
        <w:shd w:val="clear" w:color="auto" w:fill="FFFFFF"/>
        <w:ind w:firstLine="567"/>
        <w:rPr>
          <w:sz w:val="24"/>
          <w:szCs w:val="24"/>
        </w:rPr>
      </w:pPr>
      <w:r w:rsidRPr="00C152CC">
        <w:rPr>
          <w:sz w:val="24"/>
          <w:szCs w:val="24"/>
        </w:rPr>
        <w:t>Фильм "Сказка сказок", студия "Союзмультфильм", режиссер Ю. Норштейн, 1979.</w:t>
      </w:r>
    </w:p>
    <w:p w:rsidR="00832062" w:rsidRPr="00C152CC" w:rsidRDefault="00832062" w:rsidP="00832062">
      <w:pPr>
        <w:shd w:val="clear" w:color="auto" w:fill="FFFFFF"/>
        <w:ind w:firstLine="567"/>
        <w:rPr>
          <w:sz w:val="24"/>
          <w:szCs w:val="24"/>
        </w:rPr>
      </w:pPr>
      <w:r w:rsidRPr="00C152CC">
        <w:rPr>
          <w:sz w:val="24"/>
          <w:szCs w:val="24"/>
        </w:rPr>
        <w:t>Фильм Сериал "Простоквашино" и "Возвращение в Простоквашино" (2 сезона), студия "С</w:t>
      </w:r>
      <w:r w:rsidRPr="00C152CC">
        <w:rPr>
          <w:sz w:val="24"/>
          <w:szCs w:val="24"/>
        </w:rPr>
        <w:t>о</w:t>
      </w:r>
      <w:r w:rsidRPr="00C152CC">
        <w:rPr>
          <w:sz w:val="24"/>
          <w:szCs w:val="24"/>
        </w:rPr>
        <w:t>юзмультфильм", режиссеры: коллектив авторов, 2018.</w:t>
      </w:r>
    </w:p>
    <w:p w:rsidR="00832062" w:rsidRPr="00C152CC" w:rsidRDefault="00832062" w:rsidP="00832062">
      <w:pPr>
        <w:shd w:val="clear" w:color="auto" w:fill="FFFFFF"/>
        <w:ind w:firstLine="567"/>
        <w:rPr>
          <w:sz w:val="24"/>
          <w:szCs w:val="24"/>
        </w:rPr>
      </w:pPr>
      <w:r w:rsidRPr="00C152CC">
        <w:rPr>
          <w:sz w:val="24"/>
          <w:szCs w:val="24"/>
        </w:rPr>
        <w:t>Сериал "Смешарики", студии "Петербург", "Мастерфильм", коллектив авторов, 2004.</w:t>
      </w:r>
    </w:p>
    <w:p w:rsidR="00832062" w:rsidRPr="00C152CC" w:rsidRDefault="00832062" w:rsidP="00832062">
      <w:pPr>
        <w:shd w:val="clear" w:color="auto" w:fill="FFFFFF"/>
        <w:ind w:firstLine="567"/>
        <w:rPr>
          <w:sz w:val="24"/>
          <w:szCs w:val="24"/>
        </w:rPr>
      </w:pPr>
      <w:r w:rsidRPr="00C152CC">
        <w:rPr>
          <w:sz w:val="24"/>
          <w:szCs w:val="24"/>
        </w:rPr>
        <w:t>Сериал "Малышарики", студии "Петербург", "Мастерфильм", коллектив авторов, 2015.</w:t>
      </w:r>
    </w:p>
    <w:p w:rsidR="00832062" w:rsidRPr="00C152CC" w:rsidRDefault="00832062" w:rsidP="00832062">
      <w:pPr>
        <w:shd w:val="clear" w:color="auto" w:fill="FFFFFF"/>
        <w:ind w:firstLine="567"/>
        <w:rPr>
          <w:sz w:val="24"/>
          <w:szCs w:val="24"/>
        </w:rPr>
      </w:pPr>
      <w:r w:rsidRPr="00C152CC">
        <w:rPr>
          <w:sz w:val="24"/>
          <w:szCs w:val="24"/>
        </w:rPr>
        <w:t>Сериал "Домовенок Кузя", студия ТО "Экран", режиссер А. Зябликова, 2000-2002.</w:t>
      </w:r>
    </w:p>
    <w:p w:rsidR="00832062" w:rsidRPr="00C152CC" w:rsidRDefault="00832062" w:rsidP="00832062">
      <w:pPr>
        <w:shd w:val="clear" w:color="auto" w:fill="FFFFFF"/>
        <w:ind w:firstLine="567"/>
        <w:rPr>
          <w:sz w:val="24"/>
          <w:szCs w:val="24"/>
        </w:rPr>
      </w:pPr>
      <w:r w:rsidRPr="00C152CC">
        <w:rPr>
          <w:sz w:val="24"/>
          <w:szCs w:val="24"/>
        </w:rPr>
        <w:t>Сериал "Ну, погоди!", студия "Союзмультфильм", режиссер В. Котеночкин, 1969.</w:t>
      </w:r>
    </w:p>
    <w:p w:rsidR="00832062" w:rsidRPr="00C152CC" w:rsidRDefault="00832062" w:rsidP="00832062">
      <w:pPr>
        <w:shd w:val="clear" w:color="auto" w:fill="FFFFFF"/>
        <w:ind w:firstLine="567"/>
        <w:rPr>
          <w:sz w:val="24"/>
          <w:szCs w:val="24"/>
        </w:rPr>
      </w:pPr>
      <w:r w:rsidRPr="00C152CC">
        <w:rPr>
          <w:sz w:val="24"/>
          <w:szCs w:val="24"/>
        </w:rPr>
        <w:t>Сериал "Фиксики" (4 сезона), компания "Аэроплан", режиссер В. Бедошвили, 2010.</w:t>
      </w:r>
    </w:p>
    <w:p w:rsidR="00832062" w:rsidRPr="00C152CC" w:rsidRDefault="00832062" w:rsidP="00832062">
      <w:pPr>
        <w:shd w:val="clear" w:color="auto" w:fill="FFFFFF"/>
        <w:ind w:firstLine="567"/>
        <w:rPr>
          <w:sz w:val="24"/>
          <w:szCs w:val="24"/>
        </w:rPr>
      </w:pPr>
      <w:r w:rsidRPr="00C152CC">
        <w:rPr>
          <w:sz w:val="24"/>
          <w:szCs w:val="24"/>
        </w:rPr>
        <w:t>Сериал "Оранжевая корова" (1 сезон), студия Союзмультфильм, режиссер Е. Ернова.</w:t>
      </w:r>
    </w:p>
    <w:p w:rsidR="00832062" w:rsidRPr="00C152CC" w:rsidRDefault="00832062" w:rsidP="00832062">
      <w:pPr>
        <w:shd w:val="clear" w:color="auto" w:fill="FFFFFF"/>
        <w:ind w:firstLine="567"/>
        <w:rPr>
          <w:sz w:val="24"/>
          <w:szCs w:val="24"/>
        </w:rPr>
      </w:pPr>
      <w:r w:rsidRPr="00C152CC">
        <w:rPr>
          <w:sz w:val="24"/>
          <w:szCs w:val="24"/>
        </w:rPr>
        <w:t>Сериал "Монсики" (2 сезона), студия "Рики", режиссер А. Бахурин.</w:t>
      </w:r>
    </w:p>
    <w:p w:rsidR="00832062" w:rsidRPr="00C152CC" w:rsidRDefault="00832062" w:rsidP="00832062">
      <w:pPr>
        <w:shd w:val="clear" w:color="auto" w:fill="FFFFFF"/>
        <w:ind w:firstLine="567"/>
        <w:rPr>
          <w:sz w:val="24"/>
          <w:szCs w:val="24"/>
        </w:rPr>
      </w:pPr>
      <w:r w:rsidRPr="00C152CC">
        <w:rPr>
          <w:sz w:val="24"/>
          <w:szCs w:val="24"/>
        </w:rPr>
        <w:t>Сериал "Смешарики. ПИН-КОД", студия "Рики", режиссёры: Р. Соколов, А. Горбунов, Д. Сулейманов и другие.</w:t>
      </w:r>
    </w:p>
    <w:p w:rsidR="00832062" w:rsidRPr="00C152CC" w:rsidRDefault="00832062" w:rsidP="00832062">
      <w:pPr>
        <w:shd w:val="clear" w:color="auto" w:fill="FFFFFF"/>
        <w:ind w:firstLine="567"/>
        <w:rPr>
          <w:sz w:val="24"/>
          <w:szCs w:val="24"/>
        </w:rPr>
      </w:pPr>
      <w:r w:rsidRPr="00C152CC">
        <w:rPr>
          <w:sz w:val="24"/>
          <w:szCs w:val="24"/>
        </w:rPr>
        <w:lastRenderedPageBreak/>
        <w:t>Сериал "Зебра в клеточку" (1 сезон), студия "Союзмультфильм", режиссер А. Алексеев, А. Борисова, М. Куликов, А. Золотарева, 2020.</w:t>
      </w:r>
    </w:p>
    <w:p w:rsidR="00832062" w:rsidRPr="00400985" w:rsidRDefault="00832062" w:rsidP="00832062">
      <w:pPr>
        <w:shd w:val="clear" w:color="auto" w:fill="FFFFFF"/>
        <w:ind w:firstLine="567"/>
        <w:rPr>
          <w:b/>
          <w:i/>
          <w:sz w:val="24"/>
          <w:szCs w:val="24"/>
        </w:rPr>
      </w:pPr>
      <w:r w:rsidRPr="00400985">
        <w:rPr>
          <w:b/>
          <w:i/>
          <w:sz w:val="24"/>
          <w:szCs w:val="24"/>
        </w:rPr>
        <w:t>Для детей старшего дошкольного возраста (7- 8 лет).</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"Снежная королева", студия "Союзмультфильм", режиссёр Л. Атаманов, 1957.</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"Аленький цветочек", студия "Союзмультфильм", режиссер Л. Атаманов, 1952.</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"Сказка о царе Салтане", студия "Союзмуль</w:t>
      </w:r>
      <w:r w:rsidRPr="00C152CC">
        <w:rPr>
          <w:sz w:val="24"/>
          <w:szCs w:val="24"/>
        </w:rPr>
        <w:t>т</w:t>
      </w:r>
      <w:r w:rsidRPr="00C152CC">
        <w:rPr>
          <w:sz w:val="24"/>
          <w:szCs w:val="24"/>
        </w:rPr>
        <w:t>фильм", режиссер И. Иванов-Вано, Л. Мильчин, 1984.</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"Суворов: великое путешествие" (6+), студия "С</w:t>
      </w:r>
      <w:r w:rsidRPr="00C152CC">
        <w:rPr>
          <w:sz w:val="24"/>
          <w:szCs w:val="24"/>
        </w:rPr>
        <w:t>о</w:t>
      </w:r>
      <w:r w:rsidRPr="00C152CC">
        <w:rPr>
          <w:sz w:val="24"/>
          <w:szCs w:val="24"/>
        </w:rPr>
        <w:t>юзмультфильм", режиссер Б. Чертков, 2022.</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"Бемби", студия Walt Disney, режиссер Д. Хэнд, 1942.</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"Король Лев", студия Walt Disney, режиссер Р. А</w:t>
      </w:r>
      <w:r w:rsidRPr="00C152CC">
        <w:rPr>
          <w:sz w:val="24"/>
          <w:szCs w:val="24"/>
        </w:rPr>
        <w:t>л</w:t>
      </w:r>
      <w:r w:rsidRPr="00C152CC">
        <w:rPr>
          <w:sz w:val="24"/>
          <w:szCs w:val="24"/>
        </w:rPr>
        <w:t>лерс, 1994, США.</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"Мой сосед Тоторо", студия "Ghibli", режиссер X. Миядзаки,1988.</w:t>
      </w:r>
    </w:p>
    <w:p w:rsidR="00832062" w:rsidRPr="00C152CC" w:rsidRDefault="00832062" w:rsidP="00832062">
      <w:pPr>
        <w:shd w:val="clear" w:color="auto" w:fill="FFFFFF"/>
        <w:ind w:firstLine="567"/>
        <w:rPr>
          <w:sz w:val="24"/>
          <w:szCs w:val="24"/>
        </w:rPr>
      </w:pPr>
      <w:r w:rsidRPr="00C152CC">
        <w:rPr>
          <w:sz w:val="24"/>
          <w:szCs w:val="24"/>
        </w:rPr>
        <w:t>Полнометражный анимационный фильм "Рыбка Поньо на утесе", студия "Ghibli", режиссер X. Миядзаки, 2008.</w:t>
      </w:r>
    </w:p>
    <w:p w:rsidR="002317E4" w:rsidRDefault="002317E4" w:rsidP="002317E4">
      <w:pPr>
        <w:spacing w:line="240" w:lineRule="auto"/>
        <w:ind w:firstLine="600"/>
        <w:rPr>
          <w:color w:val="000000"/>
          <w:sz w:val="26"/>
          <w:szCs w:val="26"/>
        </w:rPr>
      </w:pPr>
    </w:p>
    <w:sectPr w:rsidR="002317E4" w:rsidSect="002C3887">
      <w:pgSz w:w="11906" w:h="16838"/>
      <w:pgMar w:top="1134" w:right="851" w:bottom="822"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73F" w:rsidRDefault="00C8773F" w:rsidP="003373B3">
      <w:pPr>
        <w:spacing w:line="240" w:lineRule="auto"/>
      </w:pPr>
      <w:r>
        <w:separator/>
      </w:r>
    </w:p>
  </w:endnote>
  <w:endnote w:type="continuationSeparator" w:id="0">
    <w:p w:rsidR="00C8773F" w:rsidRDefault="00C8773F" w:rsidP="003373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E0002EFF" w:usb1="C000785B" w:usb2="00000009" w:usb3="00000000" w:csb0="000001FF" w:csb1="00000000"/>
  </w:font>
  <w:font w:name="ArialMT">
    <w:altName w:val="Yu Gothic UI"/>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Andale Sans UI">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53A" w:rsidRDefault="0073359F">
    <w:pPr>
      <w:pStyle w:val="af0"/>
      <w:jc w:val="right"/>
    </w:pPr>
    <w:fldSimple w:instr=" PAGE   \* MERGEFORMAT ">
      <w:r w:rsidR="00905420">
        <w:rPr>
          <w:noProof/>
        </w:rPr>
        <w:t>2</w:t>
      </w:r>
    </w:fldSimple>
  </w:p>
  <w:p w:rsidR="0070153A" w:rsidRDefault="0070153A">
    <w:pPr>
      <w:pStyle w:val="aa"/>
      <w:spacing w:line="14" w:lineRule="auto"/>
      <w:ind w:left="0"/>
      <w:jc w:val="left"/>
      <w:rPr>
        <w:sz w:val="19"/>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336031"/>
      <w:docPartObj>
        <w:docPartGallery w:val="Page Numbers (Bottom of Page)"/>
        <w:docPartUnique/>
      </w:docPartObj>
    </w:sdtPr>
    <w:sdtContent>
      <w:p w:rsidR="0070153A" w:rsidRDefault="0073359F">
        <w:pPr>
          <w:jc w:val="center"/>
        </w:pPr>
        <w:fldSimple w:instr=" PAGE   \* MERGEFORMAT ">
          <w:r w:rsidR="00905420">
            <w:rPr>
              <w:noProof/>
            </w:rPr>
            <w:t>11</w:t>
          </w:r>
        </w:fldSimple>
      </w:p>
    </w:sdtContent>
  </w:sdt>
  <w:p w:rsidR="0070153A" w:rsidRDefault="0070153A"/>
  <w:p w:rsidR="0070153A" w:rsidRDefault="0070153A"/>
  <w:p w:rsidR="0070153A" w:rsidRDefault="0070153A"/>
  <w:p w:rsidR="0070153A" w:rsidRDefault="0070153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73F" w:rsidRDefault="00C8773F" w:rsidP="003373B3">
      <w:pPr>
        <w:spacing w:line="240" w:lineRule="auto"/>
      </w:pPr>
      <w:r>
        <w:separator/>
      </w:r>
    </w:p>
  </w:footnote>
  <w:footnote w:type="continuationSeparator" w:id="0">
    <w:p w:rsidR="00C8773F" w:rsidRDefault="00C8773F" w:rsidP="003373B3">
      <w:pPr>
        <w:spacing w:line="240" w:lineRule="auto"/>
      </w:pPr>
      <w:r>
        <w:continuationSeparator/>
      </w:r>
    </w:p>
  </w:footnote>
  <w:footnote w:id="1">
    <w:p w:rsidR="0070153A" w:rsidRPr="00DB5983" w:rsidRDefault="0070153A"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70153A" w:rsidRPr="00430E17" w:rsidRDefault="0070153A"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70153A" w:rsidRPr="003A5B65" w:rsidRDefault="0070153A" w:rsidP="00D37E7B">
      <w:pPr>
        <w:pStyle w:val="24"/>
        <w:shd w:val="clear" w:color="auto" w:fill="auto"/>
        <w:tabs>
          <w:tab w:val="left" w:pos="990"/>
        </w:tabs>
        <w:spacing w:before="0" w:line="240" w:lineRule="auto"/>
        <w:ind w:right="-39" w:firstLine="658"/>
        <w:rPr>
          <w:sz w:val="22"/>
          <w:szCs w:val="22"/>
        </w:rPr>
      </w:pPr>
      <w:r>
        <w:rPr>
          <w:rStyle w:val="af8"/>
        </w:rPr>
        <w:footnoteRef/>
      </w:r>
      <w:r w:rsidRPr="003A5B65">
        <w:t xml:space="preserve"> </w:t>
      </w:r>
      <w:r w:rsidRPr="0098121B">
        <w:rPr>
          <w:sz w:val="26"/>
          <w:szCs w:val="26"/>
          <w:lang w:eastAsia="ru-RU" w:bidi="ru-RU"/>
        </w:rPr>
        <w:t>«</w:t>
      </w:r>
      <w:r w:rsidRPr="003A5B65">
        <w:rPr>
          <w:sz w:val="22"/>
          <w:szCs w:val="22"/>
          <w:lang w:eastAsia="ru-RU" w:bidi="ru-RU"/>
        </w:rPr>
        <w:t>Байкал-жемчужина Сибири: педагогические</w:t>
      </w:r>
      <w:r w:rsidRPr="003A5B65">
        <w:rPr>
          <w:sz w:val="22"/>
          <w:szCs w:val="22"/>
        </w:rPr>
        <w:t xml:space="preserve"> технологии образовательной деятельности с дет</w:t>
      </w:r>
      <w:r w:rsidRPr="003A5B65">
        <w:rPr>
          <w:sz w:val="22"/>
          <w:szCs w:val="22"/>
        </w:rPr>
        <w:t>ь</w:t>
      </w:r>
      <w:r w:rsidRPr="003A5B65">
        <w:rPr>
          <w:sz w:val="22"/>
          <w:szCs w:val="22"/>
        </w:rPr>
        <w:t>ми»</w:t>
      </w:r>
      <w:r>
        <w:rPr>
          <w:sz w:val="22"/>
          <w:szCs w:val="22"/>
        </w:rPr>
        <w:t xml:space="preserve"> / </w:t>
      </w:r>
      <w:r w:rsidRPr="003A5B65">
        <w:rPr>
          <w:sz w:val="22"/>
          <w:szCs w:val="22"/>
        </w:rPr>
        <w:t xml:space="preserve">Багадаева О.Ю., Галеева Е.В., Галкина И.А. и др., </w:t>
      </w:r>
      <w:r>
        <w:rPr>
          <w:sz w:val="22"/>
          <w:szCs w:val="22"/>
        </w:rPr>
        <w:t xml:space="preserve">– </w:t>
      </w:r>
      <w:r w:rsidRPr="003A5B65">
        <w:rPr>
          <w:sz w:val="22"/>
          <w:szCs w:val="22"/>
        </w:rPr>
        <w:t>Иркутск: Изд-во «АСПРИНТ», 2016.</w:t>
      </w:r>
      <w:r>
        <w:rPr>
          <w:sz w:val="22"/>
          <w:szCs w:val="22"/>
        </w:rPr>
        <w:t>–242 с.</w:t>
      </w:r>
    </w:p>
    <w:p w:rsidR="0070153A" w:rsidRDefault="0070153A" w:rsidP="00D37E7B">
      <w:pPr>
        <w:pStyle w:val="af6"/>
      </w:pPr>
    </w:p>
  </w:footnote>
  <w:footnote w:id="4">
    <w:p w:rsidR="0070153A" w:rsidRPr="007A0CDF" w:rsidRDefault="0070153A" w:rsidP="007A0CDF">
      <w:pPr>
        <w:pStyle w:val="af4"/>
        <w:shd w:val="clear" w:color="auto" w:fill="auto"/>
        <w:rPr>
          <w:b w:val="0"/>
          <w:sz w:val="22"/>
          <w:szCs w:val="22"/>
        </w:rPr>
      </w:pPr>
      <w:r w:rsidRPr="00925CA0">
        <w:rPr>
          <w:rFonts w:ascii="Arial" w:eastAsia="Arial" w:hAnsi="Arial" w:cs="Arial"/>
          <w:sz w:val="22"/>
          <w:szCs w:val="22"/>
        </w:rPr>
        <w:t xml:space="preserve"> </w:t>
      </w:r>
      <w:r w:rsidRPr="00925CA0">
        <w:rPr>
          <w:rFonts w:ascii="Arial" w:eastAsia="Arial" w:hAnsi="Arial" w:cs="Arial"/>
          <w:sz w:val="22"/>
          <w:szCs w:val="22"/>
          <w:vertAlign w:val="superscript"/>
        </w:rPr>
        <w:footnoteRef/>
      </w:r>
      <w:r w:rsidRPr="00925CA0">
        <w:rPr>
          <w:rFonts w:ascii="Arial" w:eastAsia="Arial" w:hAnsi="Arial" w:cs="Arial"/>
          <w:sz w:val="22"/>
          <w:szCs w:val="22"/>
        </w:rPr>
        <w:t xml:space="preserve"> </w:t>
      </w:r>
      <w:r w:rsidRPr="007A0CDF">
        <w:rPr>
          <w:b w:val="0"/>
          <w:sz w:val="22"/>
          <w:szCs w:val="22"/>
        </w:rPr>
        <w:t>п. 2 ст. 2 Федерального закона от 29 декабря 2012 г. № 273-ФЗ «Об образовании в Российской Федер</w:t>
      </w:r>
      <w:r w:rsidRPr="007A0CDF">
        <w:rPr>
          <w:b w:val="0"/>
          <w:sz w:val="22"/>
          <w:szCs w:val="22"/>
        </w:rPr>
        <w:t>а</w:t>
      </w:r>
      <w:r w:rsidRPr="007A0CDF">
        <w:rPr>
          <w:b w:val="0"/>
          <w:sz w:val="22"/>
          <w:szCs w:val="22"/>
        </w:rPr>
        <w:t>ции»</w:t>
      </w:r>
    </w:p>
  </w:footnote>
  <w:footnote w:id="5">
    <w:p w:rsidR="0070153A" w:rsidRPr="00FB4752" w:rsidRDefault="0070153A" w:rsidP="0026795B">
      <w:pPr>
        <w:pStyle w:val="af6"/>
        <w:rPr>
          <w:rFonts w:ascii="Times New Roman" w:hAnsi="Times New Roman" w:cs="Times New Roman"/>
        </w:rPr>
      </w:pPr>
      <w:r>
        <w:rPr>
          <w:rStyle w:val="af8"/>
        </w:rPr>
        <w:footnoteRef/>
      </w:r>
      <w:r>
        <w:t xml:space="preserve"> </w:t>
      </w:r>
      <w:r w:rsidRPr="00FB4752">
        <w:rPr>
          <w:rFonts w:ascii="Times New Roman" w:hAnsi="Times New Roman" w:cs="Times New Roman"/>
          <w:color w:val="202122"/>
          <w:sz w:val="19"/>
          <w:szCs w:val="19"/>
          <w:shd w:val="clear" w:color="auto" w:fill="FFFFFF"/>
        </w:rPr>
        <w:t>Выготский Л. С. Психология развития человека — М.: Изд-во Смысл; Эксмо, 2005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F7F"/>
    <w:multiLevelType w:val="hybridMultilevel"/>
    <w:tmpl w:val="FF285A22"/>
    <w:lvl w:ilvl="0" w:tplc="40AA1792">
      <w:start w:val="1"/>
      <w:numFmt w:val="bullet"/>
      <w:lvlText w:val="•"/>
      <w:lvlJc w:val="left"/>
      <w:pPr>
        <w:ind w:left="7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66430D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CE035A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B828D8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0C616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2A3C0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2069B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070844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4A42F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357782"/>
    <w:multiLevelType w:val="multilevel"/>
    <w:tmpl w:val="34EC92C8"/>
    <w:lvl w:ilvl="0">
      <w:start w:val="1"/>
      <w:numFmt w:val="bullet"/>
      <w:lvlText w:val="•"/>
      <w:lvlJc w:val="left"/>
      <w:rPr>
        <w:rFonts w:ascii="Arial Narrow" w:eastAsia="Arial Narrow" w:hAnsi="Arial Narrow" w:cs="Arial Narrow"/>
        <w:b w:val="0"/>
        <w:bCs w:val="0"/>
        <w:i w:val="0"/>
        <w:iCs w:val="0"/>
        <w:smallCaps w:val="0"/>
        <w:strike w:val="0"/>
        <w:color w:val="000000"/>
        <w:spacing w:val="2"/>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E417E6"/>
    <w:multiLevelType w:val="hybridMultilevel"/>
    <w:tmpl w:val="248EB3A6"/>
    <w:lvl w:ilvl="0" w:tplc="6D8C0FA6">
      <w:start w:val="1"/>
      <w:numFmt w:val="bullet"/>
      <w:lvlText w:val="•"/>
      <w:lvlJc w:val="left"/>
      <w:pPr>
        <w:ind w:left="9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8E00B10">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4DCFA92">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20CEF2">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5B68762">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8A6C58">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EE2252">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B060370">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1921658">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03045867"/>
    <w:multiLevelType w:val="multilevel"/>
    <w:tmpl w:val="78804B5C"/>
    <w:lvl w:ilvl="0">
      <w:start w:val="1"/>
      <w:numFmt w:val="bullet"/>
      <w:lvlText w:val="•"/>
      <w:lvlJc w:val="left"/>
      <w:rPr>
        <w:rFonts w:ascii="Arial Narrow" w:eastAsia="Arial Narrow" w:hAnsi="Arial Narrow" w:cs="Arial Narrow"/>
        <w:b w:val="0"/>
        <w:bCs w:val="0"/>
        <w:i/>
        <w:iCs/>
        <w:smallCaps w:val="0"/>
        <w:strike w:val="0"/>
        <w:color w:val="000000"/>
        <w:spacing w:val="1"/>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E75B63"/>
    <w:multiLevelType w:val="hybridMultilevel"/>
    <w:tmpl w:val="A5CE3B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640DE2"/>
    <w:multiLevelType w:val="hybridMultilevel"/>
    <w:tmpl w:val="09126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E97875"/>
    <w:multiLevelType w:val="hybridMultilevel"/>
    <w:tmpl w:val="04C20188"/>
    <w:lvl w:ilvl="0" w:tplc="3AC02C64">
      <w:numFmt w:val="bullet"/>
      <w:lvlText w:val="–"/>
      <w:lvlJc w:val="left"/>
      <w:pPr>
        <w:ind w:left="107" w:hanging="502"/>
      </w:pPr>
      <w:rPr>
        <w:rFonts w:ascii="Times New Roman" w:eastAsia="Times New Roman" w:hAnsi="Times New Roman" w:cs="Times New Roman" w:hint="default"/>
        <w:spacing w:val="-5"/>
        <w:w w:val="100"/>
        <w:sz w:val="24"/>
        <w:szCs w:val="24"/>
        <w:lang w:val="ru-RU" w:eastAsia="ru-RU" w:bidi="ru-RU"/>
      </w:rPr>
    </w:lvl>
    <w:lvl w:ilvl="1" w:tplc="3F10A338">
      <w:numFmt w:val="bullet"/>
      <w:lvlText w:val="•"/>
      <w:lvlJc w:val="left"/>
      <w:pPr>
        <w:ind w:left="454" w:hanging="502"/>
      </w:pPr>
      <w:rPr>
        <w:rFonts w:hint="default"/>
        <w:lang w:val="ru-RU" w:eastAsia="ru-RU" w:bidi="ru-RU"/>
      </w:rPr>
    </w:lvl>
    <w:lvl w:ilvl="2" w:tplc="25081AD0">
      <w:numFmt w:val="bullet"/>
      <w:lvlText w:val="•"/>
      <w:lvlJc w:val="left"/>
      <w:pPr>
        <w:ind w:left="809" w:hanging="502"/>
      </w:pPr>
      <w:rPr>
        <w:rFonts w:hint="default"/>
        <w:lang w:val="ru-RU" w:eastAsia="ru-RU" w:bidi="ru-RU"/>
      </w:rPr>
    </w:lvl>
    <w:lvl w:ilvl="3" w:tplc="1A209BBE">
      <w:numFmt w:val="bullet"/>
      <w:lvlText w:val="•"/>
      <w:lvlJc w:val="left"/>
      <w:pPr>
        <w:ind w:left="1164" w:hanging="502"/>
      </w:pPr>
      <w:rPr>
        <w:rFonts w:hint="default"/>
        <w:lang w:val="ru-RU" w:eastAsia="ru-RU" w:bidi="ru-RU"/>
      </w:rPr>
    </w:lvl>
    <w:lvl w:ilvl="4" w:tplc="34AAA430">
      <w:numFmt w:val="bullet"/>
      <w:lvlText w:val="•"/>
      <w:lvlJc w:val="left"/>
      <w:pPr>
        <w:ind w:left="1519" w:hanging="502"/>
      </w:pPr>
      <w:rPr>
        <w:rFonts w:hint="default"/>
        <w:lang w:val="ru-RU" w:eastAsia="ru-RU" w:bidi="ru-RU"/>
      </w:rPr>
    </w:lvl>
    <w:lvl w:ilvl="5" w:tplc="7426412E">
      <w:numFmt w:val="bullet"/>
      <w:lvlText w:val="•"/>
      <w:lvlJc w:val="left"/>
      <w:pPr>
        <w:ind w:left="1874" w:hanging="502"/>
      </w:pPr>
      <w:rPr>
        <w:rFonts w:hint="default"/>
        <w:lang w:val="ru-RU" w:eastAsia="ru-RU" w:bidi="ru-RU"/>
      </w:rPr>
    </w:lvl>
    <w:lvl w:ilvl="6" w:tplc="F13E8AF6">
      <w:numFmt w:val="bullet"/>
      <w:lvlText w:val="•"/>
      <w:lvlJc w:val="left"/>
      <w:pPr>
        <w:ind w:left="2229" w:hanging="502"/>
      </w:pPr>
      <w:rPr>
        <w:rFonts w:hint="default"/>
        <w:lang w:val="ru-RU" w:eastAsia="ru-RU" w:bidi="ru-RU"/>
      </w:rPr>
    </w:lvl>
    <w:lvl w:ilvl="7" w:tplc="8250D606">
      <w:numFmt w:val="bullet"/>
      <w:lvlText w:val="•"/>
      <w:lvlJc w:val="left"/>
      <w:pPr>
        <w:ind w:left="2584" w:hanging="502"/>
      </w:pPr>
      <w:rPr>
        <w:rFonts w:hint="default"/>
        <w:lang w:val="ru-RU" w:eastAsia="ru-RU" w:bidi="ru-RU"/>
      </w:rPr>
    </w:lvl>
    <w:lvl w:ilvl="8" w:tplc="1C903E58">
      <w:numFmt w:val="bullet"/>
      <w:lvlText w:val="•"/>
      <w:lvlJc w:val="left"/>
      <w:pPr>
        <w:ind w:left="2939" w:hanging="502"/>
      </w:pPr>
      <w:rPr>
        <w:rFonts w:hint="default"/>
        <w:lang w:val="ru-RU" w:eastAsia="ru-RU" w:bidi="ru-RU"/>
      </w:rPr>
    </w:lvl>
  </w:abstractNum>
  <w:abstractNum w:abstractNumId="17">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22">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FF55FB"/>
    <w:multiLevelType w:val="multilevel"/>
    <w:tmpl w:val="7A48A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C3D3D0C"/>
    <w:multiLevelType w:val="hybridMultilevel"/>
    <w:tmpl w:val="770438C4"/>
    <w:lvl w:ilvl="0" w:tplc="383A9940">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430DF3"/>
    <w:multiLevelType w:val="multilevel"/>
    <w:tmpl w:val="CD68B664"/>
    <w:lvl w:ilvl="0">
      <w:start w:val="1"/>
      <w:numFmt w:val="decimal"/>
      <w:lvlText w:val="%1."/>
      <w:lvlJc w:val="left"/>
      <w:pPr>
        <w:ind w:left="1440" w:hanging="360"/>
      </w:pPr>
    </w:lvl>
    <w:lvl w:ilvl="1">
      <w:start w:val="6"/>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2D5183"/>
    <w:multiLevelType w:val="hybridMultilevel"/>
    <w:tmpl w:val="9A646C2E"/>
    <w:lvl w:ilvl="0" w:tplc="FFFFFFFF">
      <w:numFmt w:val="bullet"/>
      <w:lvlText w:val="•"/>
      <w:lvlJc w:val="left"/>
      <w:pPr>
        <w:ind w:left="464" w:hanging="360"/>
      </w:pPr>
      <w:rPr>
        <w:rFonts w:hint="default"/>
        <w:w w:val="100"/>
        <w:sz w:val="24"/>
        <w:szCs w:val="24"/>
        <w:lang w:val="ru-RU" w:eastAsia="en-US" w:bidi="ar-SA"/>
      </w:rPr>
    </w:lvl>
    <w:lvl w:ilvl="1" w:tplc="E5A8F50E">
      <w:numFmt w:val="bullet"/>
      <w:lvlText w:val="•"/>
      <w:lvlJc w:val="left"/>
      <w:pPr>
        <w:ind w:left="1008" w:hanging="360"/>
      </w:pPr>
      <w:rPr>
        <w:rFonts w:hint="default"/>
        <w:lang w:val="ru-RU" w:eastAsia="en-US" w:bidi="ar-SA"/>
      </w:rPr>
    </w:lvl>
    <w:lvl w:ilvl="2" w:tplc="D7C422A8">
      <w:numFmt w:val="bullet"/>
      <w:lvlText w:val="•"/>
      <w:lvlJc w:val="left"/>
      <w:pPr>
        <w:ind w:left="1557" w:hanging="360"/>
      </w:pPr>
      <w:rPr>
        <w:rFonts w:hint="default"/>
        <w:lang w:val="ru-RU" w:eastAsia="en-US" w:bidi="ar-SA"/>
      </w:rPr>
    </w:lvl>
    <w:lvl w:ilvl="3" w:tplc="EC8AF8B2">
      <w:numFmt w:val="bullet"/>
      <w:lvlText w:val="•"/>
      <w:lvlJc w:val="left"/>
      <w:pPr>
        <w:ind w:left="2105" w:hanging="360"/>
      </w:pPr>
      <w:rPr>
        <w:rFonts w:hint="default"/>
        <w:lang w:val="ru-RU" w:eastAsia="en-US" w:bidi="ar-SA"/>
      </w:rPr>
    </w:lvl>
    <w:lvl w:ilvl="4" w:tplc="8390BEB4">
      <w:numFmt w:val="bullet"/>
      <w:lvlText w:val="•"/>
      <w:lvlJc w:val="left"/>
      <w:pPr>
        <w:ind w:left="2654" w:hanging="360"/>
      </w:pPr>
      <w:rPr>
        <w:rFonts w:hint="default"/>
        <w:lang w:val="ru-RU" w:eastAsia="en-US" w:bidi="ar-SA"/>
      </w:rPr>
    </w:lvl>
    <w:lvl w:ilvl="5" w:tplc="9C06FDB0">
      <w:numFmt w:val="bullet"/>
      <w:lvlText w:val="•"/>
      <w:lvlJc w:val="left"/>
      <w:pPr>
        <w:ind w:left="3203" w:hanging="360"/>
      </w:pPr>
      <w:rPr>
        <w:rFonts w:hint="default"/>
        <w:lang w:val="ru-RU" w:eastAsia="en-US" w:bidi="ar-SA"/>
      </w:rPr>
    </w:lvl>
    <w:lvl w:ilvl="6" w:tplc="F7C6FC5E">
      <w:numFmt w:val="bullet"/>
      <w:lvlText w:val="•"/>
      <w:lvlJc w:val="left"/>
      <w:pPr>
        <w:ind w:left="3751" w:hanging="360"/>
      </w:pPr>
      <w:rPr>
        <w:rFonts w:hint="default"/>
        <w:lang w:val="ru-RU" w:eastAsia="en-US" w:bidi="ar-SA"/>
      </w:rPr>
    </w:lvl>
    <w:lvl w:ilvl="7" w:tplc="6338EAE6">
      <w:numFmt w:val="bullet"/>
      <w:lvlText w:val="•"/>
      <w:lvlJc w:val="left"/>
      <w:pPr>
        <w:ind w:left="4300" w:hanging="360"/>
      </w:pPr>
      <w:rPr>
        <w:rFonts w:hint="default"/>
        <w:lang w:val="ru-RU" w:eastAsia="en-US" w:bidi="ar-SA"/>
      </w:rPr>
    </w:lvl>
    <w:lvl w:ilvl="8" w:tplc="03C01896">
      <w:numFmt w:val="bullet"/>
      <w:lvlText w:val="•"/>
      <w:lvlJc w:val="left"/>
      <w:pPr>
        <w:ind w:left="4848" w:hanging="360"/>
      </w:pPr>
      <w:rPr>
        <w:rFonts w:hint="default"/>
        <w:lang w:val="ru-RU" w:eastAsia="en-US" w:bidi="ar-SA"/>
      </w:rPr>
    </w:lvl>
  </w:abstractNum>
  <w:abstractNum w:abstractNumId="33">
    <w:nsid w:val="0F613D03"/>
    <w:multiLevelType w:val="hybridMultilevel"/>
    <w:tmpl w:val="8E8AD606"/>
    <w:lvl w:ilvl="0" w:tplc="A68259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27B3949"/>
    <w:multiLevelType w:val="hybridMultilevel"/>
    <w:tmpl w:val="AAFCEFB2"/>
    <w:lvl w:ilvl="0" w:tplc="33468412">
      <w:numFmt w:val="bullet"/>
      <w:lvlText w:val=""/>
      <w:lvlJc w:val="left"/>
      <w:pPr>
        <w:ind w:left="465" w:hanging="360"/>
      </w:pPr>
      <w:rPr>
        <w:rFonts w:ascii="Wingdings" w:eastAsia="Wingdings" w:hAnsi="Wingdings" w:cs="Wingdings" w:hint="default"/>
        <w:w w:val="100"/>
        <w:sz w:val="24"/>
        <w:szCs w:val="24"/>
        <w:lang w:val="ru-RU" w:eastAsia="en-US" w:bidi="ar-SA"/>
      </w:rPr>
    </w:lvl>
    <w:lvl w:ilvl="1" w:tplc="3A22BDB6">
      <w:numFmt w:val="bullet"/>
      <w:lvlText w:val="•"/>
      <w:lvlJc w:val="left"/>
      <w:pPr>
        <w:ind w:left="1001" w:hanging="360"/>
      </w:pPr>
      <w:rPr>
        <w:rFonts w:hint="default"/>
        <w:lang w:val="ru-RU" w:eastAsia="en-US" w:bidi="ar-SA"/>
      </w:rPr>
    </w:lvl>
    <w:lvl w:ilvl="2" w:tplc="A41AED1A">
      <w:numFmt w:val="bullet"/>
      <w:lvlText w:val="•"/>
      <w:lvlJc w:val="left"/>
      <w:pPr>
        <w:ind w:left="1542" w:hanging="360"/>
      </w:pPr>
      <w:rPr>
        <w:rFonts w:hint="default"/>
        <w:lang w:val="ru-RU" w:eastAsia="en-US" w:bidi="ar-SA"/>
      </w:rPr>
    </w:lvl>
    <w:lvl w:ilvl="3" w:tplc="919CAF58">
      <w:numFmt w:val="bullet"/>
      <w:lvlText w:val="•"/>
      <w:lvlJc w:val="left"/>
      <w:pPr>
        <w:ind w:left="2084" w:hanging="360"/>
      </w:pPr>
      <w:rPr>
        <w:rFonts w:hint="default"/>
        <w:lang w:val="ru-RU" w:eastAsia="en-US" w:bidi="ar-SA"/>
      </w:rPr>
    </w:lvl>
    <w:lvl w:ilvl="4" w:tplc="338E303C">
      <w:numFmt w:val="bullet"/>
      <w:lvlText w:val="•"/>
      <w:lvlJc w:val="left"/>
      <w:pPr>
        <w:ind w:left="2625" w:hanging="360"/>
      </w:pPr>
      <w:rPr>
        <w:rFonts w:hint="default"/>
        <w:lang w:val="ru-RU" w:eastAsia="en-US" w:bidi="ar-SA"/>
      </w:rPr>
    </w:lvl>
    <w:lvl w:ilvl="5" w:tplc="ED5459B0">
      <w:numFmt w:val="bullet"/>
      <w:lvlText w:val="•"/>
      <w:lvlJc w:val="left"/>
      <w:pPr>
        <w:ind w:left="3167" w:hanging="360"/>
      </w:pPr>
      <w:rPr>
        <w:rFonts w:hint="default"/>
        <w:lang w:val="ru-RU" w:eastAsia="en-US" w:bidi="ar-SA"/>
      </w:rPr>
    </w:lvl>
    <w:lvl w:ilvl="6" w:tplc="4AB092D0">
      <w:numFmt w:val="bullet"/>
      <w:lvlText w:val="•"/>
      <w:lvlJc w:val="left"/>
      <w:pPr>
        <w:ind w:left="3708" w:hanging="360"/>
      </w:pPr>
      <w:rPr>
        <w:rFonts w:hint="default"/>
        <w:lang w:val="ru-RU" w:eastAsia="en-US" w:bidi="ar-SA"/>
      </w:rPr>
    </w:lvl>
    <w:lvl w:ilvl="7" w:tplc="C3E0D95A">
      <w:numFmt w:val="bullet"/>
      <w:lvlText w:val="•"/>
      <w:lvlJc w:val="left"/>
      <w:pPr>
        <w:ind w:left="4249" w:hanging="360"/>
      </w:pPr>
      <w:rPr>
        <w:rFonts w:hint="default"/>
        <w:lang w:val="ru-RU" w:eastAsia="en-US" w:bidi="ar-SA"/>
      </w:rPr>
    </w:lvl>
    <w:lvl w:ilvl="8" w:tplc="ED76525E">
      <w:numFmt w:val="bullet"/>
      <w:lvlText w:val="•"/>
      <w:lvlJc w:val="left"/>
      <w:pPr>
        <w:ind w:left="4791" w:hanging="360"/>
      </w:pPr>
      <w:rPr>
        <w:rFonts w:hint="default"/>
        <w:lang w:val="ru-RU" w:eastAsia="en-US" w:bidi="ar-SA"/>
      </w:rPr>
    </w:lvl>
  </w:abstractNum>
  <w:abstractNum w:abstractNumId="4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2A62974"/>
    <w:multiLevelType w:val="multilevel"/>
    <w:tmpl w:val="207EF0E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37F3084"/>
    <w:multiLevelType w:val="multilevel"/>
    <w:tmpl w:val="DC86A3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3565E3"/>
    <w:multiLevelType w:val="hybridMultilevel"/>
    <w:tmpl w:val="FC76CBA2"/>
    <w:lvl w:ilvl="0" w:tplc="B89E126C">
      <w:numFmt w:val="bullet"/>
      <w:lvlText w:val="–"/>
      <w:lvlJc w:val="left"/>
      <w:pPr>
        <w:ind w:left="902" w:hanging="377"/>
      </w:pPr>
      <w:rPr>
        <w:rFonts w:ascii="Times New Roman" w:eastAsia="Times New Roman" w:hAnsi="Times New Roman" w:cs="Times New Roman" w:hint="default"/>
        <w:w w:val="99"/>
        <w:sz w:val="26"/>
        <w:szCs w:val="26"/>
        <w:lang w:val="ru-RU" w:eastAsia="ru-RU" w:bidi="ru-RU"/>
      </w:rPr>
    </w:lvl>
    <w:lvl w:ilvl="1" w:tplc="383A9940">
      <w:numFmt w:val="bullet"/>
      <w:lvlText w:val="•"/>
      <w:lvlJc w:val="left"/>
      <w:pPr>
        <w:ind w:left="1888" w:hanging="377"/>
      </w:pPr>
      <w:rPr>
        <w:rFonts w:hint="default"/>
        <w:lang w:val="ru-RU" w:eastAsia="ru-RU" w:bidi="ru-RU"/>
      </w:rPr>
    </w:lvl>
    <w:lvl w:ilvl="2" w:tplc="9FBC68FC">
      <w:numFmt w:val="bullet"/>
      <w:lvlText w:val="•"/>
      <w:lvlJc w:val="left"/>
      <w:pPr>
        <w:ind w:left="2877" w:hanging="377"/>
      </w:pPr>
      <w:rPr>
        <w:rFonts w:hint="default"/>
        <w:lang w:val="ru-RU" w:eastAsia="ru-RU" w:bidi="ru-RU"/>
      </w:rPr>
    </w:lvl>
    <w:lvl w:ilvl="3" w:tplc="E3F4A7A6">
      <w:numFmt w:val="bullet"/>
      <w:lvlText w:val="•"/>
      <w:lvlJc w:val="left"/>
      <w:pPr>
        <w:ind w:left="3865" w:hanging="377"/>
      </w:pPr>
      <w:rPr>
        <w:rFonts w:hint="default"/>
        <w:lang w:val="ru-RU" w:eastAsia="ru-RU" w:bidi="ru-RU"/>
      </w:rPr>
    </w:lvl>
    <w:lvl w:ilvl="4" w:tplc="3ED4D37E">
      <w:numFmt w:val="bullet"/>
      <w:lvlText w:val="•"/>
      <w:lvlJc w:val="left"/>
      <w:pPr>
        <w:ind w:left="4854" w:hanging="377"/>
      </w:pPr>
      <w:rPr>
        <w:rFonts w:hint="default"/>
        <w:lang w:val="ru-RU" w:eastAsia="ru-RU" w:bidi="ru-RU"/>
      </w:rPr>
    </w:lvl>
    <w:lvl w:ilvl="5" w:tplc="3BFEDDEC">
      <w:numFmt w:val="bullet"/>
      <w:lvlText w:val="•"/>
      <w:lvlJc w:val="left"/>
      <w:pPr>
        <w:ind w:left="5843" w:hanging="377"/>
      </w:pPr>
      <w:rPr>
        <w:rFonts w:hint="default"/>
        <w:lang w:val="ru-RU" w:eastAsia="ru-RU" w:bidi="ru-RU"/>
      </w:rPr>
    </w:lvl>
    <w:lvl w:ilvl="6" w:tplc="5A504504">
      <w:numFmt w:val="bullet"/>
      <w:lvlText w:val="•"/>
      <w:lvlJc w:val="left"/>
      <w:pPr>
        <w:ind w:left="6831" w:hanging="377"/>
      </w:pPr>
      <w:rPr>
        <w:rFonts w:hint="default"/>
        <w:lang w:val="ru-RU" w:eastAsia="ru-RU" w:bidi="ru-RU"/>
      </w:rPr>
    </w:lvl>
    <w:lvl w:ilvl="7" w:tplc="19CAE400">
      <w:numFmt w:val="bullet"/>
      <w:lvlText w:val="•"/>
      <w:lvlJc w:val="left"/>
      <w:pPr>
        <w:ind w:left="7820" w:hanging="377"/>
      </w:pPr>
      <w:rPr>
        <w:rFonts w:hint="default"/>
        <w:lang w:val="ru-RU" w:eastAsia="ru-RU" w:bidi="ru-RU"/>
      </w:rPr>
    </w:lvl>
    <w:lvl w:ilvl="8" w:tplc="8DD8415A">
      <w:numFmt w:val="bullet"/>
      <w:lvlText w:val="•"/>
      <w:lvlJc w:val="left"/>
      <w:pPr>
        <w:ind w:left="8809" w:hanging="377"/>
      </w:pPr>
      <w:rPr>
        <w:rFonts w:hint="default"/>
        <w:lang w:val="ru-RU" w:eastAsia="ru-RU" w:bidi="ru-RU"/>
      </w:rPr>
    </w:lvl>
  </w:abstractNum>
  <w:abstractNum w:abstractNumId="44">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5EB042D"/>
    <w:multiLevelType w:val="multilevel"/>
    <w:tmpl w:val="D7E89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6305F46"/>
    <w:multiLevelType w:val="hybridMultilevel"/>
    <w:tmpl w:val="75CA6A10"/>
    <w:lvl w:ilvl="0" w:tplc="FFFFFFFF">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6335C21"/>
    <w:multiLevelType w:val="multilevel"/>
    <w:tmpl w:val="72EAFA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63779A6"/>
    <w:multiLevelType w:val="hybridMultilevel"/>
    <w:tmpl w:val="6E483BE2"/>
    <w:lvl w:ilvl="0" w:tplc="FFFFFFFF">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67F36F8"/>
    <w:multiLevelType w:val="hybridMultilevel"/>
    <w:tmpl w:val="27C634EC"/>
    <w:lvl w:ilvl="0" w:tplc="A7760B6E">
      <w:start w:val="1"/>
      <w:numFmt w:val="decimal"/>
      <w:lvlText w:val="%1."/>
      <w:lvlJc w:val="left"/>
      <w:pPr>
        <w:ind w:left="902" w:hanging="519"/>
        <w:jc w:val="right"/>
      </w:pPr>
      <w:rPr>
        <w:rFonts w:ascii="Times New Roman" w:eastAsia="Times New Roman" w:hAnsi="Times New Roman" w:cs="Times New Roman" w:hint="default"/>
        <w:i/>
        <w:w w:val="99"/>
        <w:sz w:val="26"/>
        <w:szCs w:val="26"/>
        <w:lang w:val="ru-RU" w:eastAsia="ru-RU" w:bidi="ru-RU"/>
      </w:rPr>
    </w:lvl>
    <w:lvl w:ilvl="1" w:tplc="EDE61A4C">
      <w:numFmt w:val="bullet"/>
      <w:lvlText w:val=""/>
      <w:lvlJc w:val="left"/>
      <w:pPr>
        <w:ind w:left="3734" w:hanging="492"/>
      </w:pPr>
      <w:rPr>
        <w:rFonts w:ascii="Symbol" w:eastAsia="Symbol" w:hAnsi="Symbol" w:cs="Symbol" w:hint="default"/>
        <w:w w:val="99"/>
        <w:sz w:val="26"/>
        <w:szCs w:val="26"/>
        <w:lang w:val="ru-RU" w:eastAsia="ru-RU" w:bidi="ru-RU"/>
      </w:rPr>
    </w:lvl>
    <w:lvl w:ilvl="2" w:tplc="479A75B4">
      <w:numFmt w:val="bullet"/>
      <w:lvlText w:val="•"/>
      <w:lvlJc w:val="left"/>
      <w:pPr>
        <w:ind w:left="4522" w:hanging="492"/>
      </w:pPr>
      <w:rPr>
        <w:rFonts w:hint="default"/>
        <w:lang w:val="ru-RU" w:eastAsia="ru-RU" w:bidi="ru-RU"/>
      </w:rPr>
    </w:lvl>
    <w:lvl w:ilvl="3" w:tplc="FA02CD44">
      <w:numFmt w:val="bullet"/>
      <w:lvlText w:val="•"/>
      <w:lvlJc w:val="left"/>
      <w:pPr>
        <w:ind w:left="5305" w:hanging="492"/>
      </w:pPr>
      <w:rPr>
        <w:rFonts w:hint="default"/>
        <w:lang w:val="ru-RU" w:eastAsia="ru-RU" w:bidi="ru-RU"/>
      </w:rPr>
    </w:lvl>
    <w:lvl w:ilvl="4" w:tplc="2F68F250">
      <w:numFmt w:val="bullet"/>
      <w:lvlText w:val="•"/>
      <w:lvlJc w:val="left"/>
      <w:pPr>
        <w:ind w:left="6088" w:hanging="492"/>
      </w:pPr>
      <w:rPr>
        <w:rFonts w:hint="default"/>
        <w:lang w:val="ru-RU" w:eastAsia="ru-RU" w:bidi="ru-RU"/>
      </w:rPr>
    </w:lvl>
    <w:lvl w:ilvl="5" w:tplc="90F69028">
      <w:numFmt w:val="bullet"/>
      <w:lvlText w:val="•"/>
      <w:lvlJc w:val="left"/>
      <w:pPr>
        <w:ind w:left="6871" w:hanging="492"/>
      </w:pPr>
      <w:rPr>
        <w:rFonts w:hint="default"/>
        <w:lang w:val="ru-RU" w:eastAsia="ru-RU" w:bidi="ru-RU"/>
      </w:rPr>
    </w:lvl>
    <w:lvl w:ilvl="6" w:tplc="DD4096EE">
      <w:numFmt w:val="bullet"/>
      <w:lvlText w:val="•"/>
      <w:lvlJc w:val="left"/>
      <w:pPr>
        <w:ind w:left="7654" w:hanging="492"/>
      </w:pPr>
      <w:rPr>
        <w:rFonts w:hint="default"/>
        <w:lang w:val="ru-RU" w:eastAsia="ru-RU" w:bidi="ru-RU"/>
      </w:rPr>
    </w:lvl>
    <w:lvl w:ilvl="7" w:tplc="B54A4614">
      <w:numFmt w:val="bullet"/>
      <w:lvlText w:val="•"/>
      <w:lvlJc w:val="left"/>
      <w:pPr>
        <w:ind w:left="8437" w:hanging="492"/>
      </w:pPr>
      <w:rPr>
        <w:rFonts w:hint="default"/>
        <w:lang w:val="ru-RU" w:eastAsia="ru-RU" w:bidi="ru-RU"/>
      </w:rPr>
    </w:lvl>
    <w:lvl w:ilvl="8" w:tplc="F5FA32E0">
      <w:numFmt w:val="bullet"/>
      <w:lvlText w:val="•"/>
      <w:lvlJc w:val="left"/>
      <w:pPr>
        <w:ind w:left="9220" w:hanging="492"/>
      </w:pPr>
      <w:rPr>
        <w:rFonts w:hint="default"/>
        <w:lang w:val="ru-RU" w:eastAsia="ru-RU" w:bidi="ru-RU"/>
      </w:rPr>
    </w:lvl>
  </w:abstractNum>
  <w:abstractNum w:abstractNumId="52">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6E62D0A"/>
    <w:multiLevelType w:val="multilevel"/>
    <w:tmpl w:val="11C8666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804033A"/>
    <w:multiLevelType w:val="multilevel"/>
    <w:tmpl w:val="DBC80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8966362"/>
    <w:multiLevelType w:val="hybridMultilevel"/>
    <w:tmpl w:val="FC40C116"/>
    <w:lvl w:ilvl="0" w:tplc="0094A93E">
      <w:numFmt w:val="bullet"/>
      <w:lvlText w:val="–"/>
      <w:lvlJc w:val="left"/>
      <w:pPr>
        <w:ind w:left="107" w:hanging="252"/>
      </w:pPr>
      <w:rPr>
        <w:rFonts w:ascii="Times New Roman" w:eastAsia="Times New Roman" w:hAnsi="Times New Roman" w:cs="Times New Roman" w:hint="default"/>
        <w:spacing w:val="-3"/>
        <w:w w:val="100"/>
        <w:sz w:val="24"/>
        <w:szCs w:val="24"/>
        <w:lang w:val="ru-RU" w:eastAsia="ru-RU" w:bidi="ru-RU"/>
      </w:rPr>
    </w:lvl>
    <w:lvl w:ilvl="1" w:tplc="25800C44">
      <w:numFmt w:val="bullet"/>
      <w:lvlText w:val="•"/>
      <w:lvlJc w:val="left"/>
      <w:pPr>
        <w:ind w:left="473" w:hanging="252"/>
      </w:pPr>
      <w:rPr>
        <w:rFonts w:hint="default"/>
        <w:lang w:val="ru-RU" w:eastAsia="ru-RU" w:bidi="ru-RU"/>
      </w:rPr>
    </w:lvl>
    <w:lvl w:ilvl="2" w:tplc="D2442B9C">
      <w:numFmt w:val="bullet"/>
      <w:lvlText w:val="•"/>
      <w:lvlJc w:val="left"/>
      <w:pPr>
        <w:ind w:left="847" w:hanging="252"/>
      </w:pPr>
      <w:rPr>
        <w:rFonts w:hint="default"/>
        <w:lang w:val="ru-RU" w:eastAsia="ru-RU" w:bidi="ru-RU"/>
      </w:rPr>
    </w:lvl>
    <w:lvl w:ilvl="3" w:tplc="510CB8A2">
      <w:numFmt w:val="bullet"/>
      <w:lvlText w:val="•"/>
      <w:lvlJc w:val="left"/>
      <w:pPr>
        <w:ind w:left="1220" w:hanging="252"/>
      </w:pPr>
      <w:rPr>
        <w:rFonts w:hint="default"/>
        <w:lang w:val="ru-RU" w:eastAsia="ru-RU" w:bidi="ru-RU"/>
      </w:rPr>
    </w:lvl>
    <w:lvl w:ilvl="4" w:tplc="C956670A">
      <w:numFmt w:val="bullet"/>
      <w:lvlText w:val="•"/>
      <w:lvlJc w:val="left"/>
      <w:pPr>
        <w:ind w:left="1594" w:hanging="252"/>
      </w:pPr>
      <w:rPr>
        <w:rFonts w:hint="default"/>
        <w:lang w:val="ru-RU" w:eastAsia="ru-RU" w:bidi="ru-RU"/>
      </w:rPr>
    </w:lvl>
    <w:lvl w:ilvl="5" w:tplc="4CDE4570">
      <w:numFmt w:val="bullet"/>
      <w:lvlText w:val="•"/>
      <w:lvlJc w:val="left"/>
      <w:pPr>
        <w:ind w:left="1968" w:hanging="252"/>
      </w:pPr>
      <w:rPr>
        <w:rFonts w:hint="default"/>
        <w:lang w:val="ru-RU" w:eastAsia="ru-RU" w:bidi="ru-RU"/>
      </w:rPr>
    </w:lvl>
    <w:lvl w:ilvl="6" w:tplc="55FC0980">
      <w:numFmt w:val="bullet"/>
      <w:lvlText w:val="•"/>
      <w:lvlJc w:val="left"/>
      <w:pPr>
        <w:ind w:left="2341" w:hanging="252"/>
      </w:pPr>
      <w:rPr>
        <w:rFonts w:hint="default"/>
        <w:lang w:val="ru-RU" w:eastAsia="ru-RU" w:bidi="ru-RU"/>
      </w:rPr>
    </w:lvl>
    <w:lvl w:ilvl="7" w:tplc="E270855E">
      <w:numFmt w:val="bullet"/>
      <w:lvlText w:val="•"/>
      <w:lvlJc w:val="left"/>
      <w:pPr>
        <w:ind w:left="2715" w:hanging="252"/>
      </w:pPr>
      <w:rPr>
        <w:rFonts w:hint="default"/>
        <w:lang w:val="ru-RU" w:eastAsia="ru-RU" w:bidi="ru-RU"/>
      </w:rPr>
    </w:lvl>
    <w:lvl w:ilvl="8" w:tplc="C7C69858">
      <w:numFmt w:val="bullet"/>
      <w:lvlText w:val="•"/>
      <w:lvlJc w:val="left"/>
      <w:pPr>
        <w:ind w:left="3088" w:hanging="252"/>
      </w:pPr>
      <w:rPr>
        <w:rFonts w:hint="default"/>
        <w:lang w:val="ru-RU" w:eastAsia="ru-RU" w:bidi="ru-RU"/>
      </w:rPr>
    </w:lvl>
  </w:abstractNum>
  <w:abstractNum w:abstractNumId="58">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A990BCF"/>
    <w:multiLevelType w:val="multilevel"/>
    <w:tmpl w:val="64D479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BB225F1"/>
    <w:multiLevelType w:val="multilevel"/>
    <w:tmpl w:val="323A2606"/>
    <w:lvl w:ilvl="0">
      <w:start w:val="1"/>
      <w:numFmt w:val="decimal"/>
      <w:lvlText w:val="%1."/>
      <w:lvlJc w:val="left"/>
      <w:pPr>
        <w:ind w:left="720" w:hanging="360"/>
      </w:pPr>
      <w:rPr>
        <w:rFonts w:hint="default"/>
      </w:rPr>
    </w:lvl>
    <w:lvl w:ilvl="1">
      <w:start w:val="2"/>
      <w:numFmt w:val="decimal"/>
      <w:isLgl/>
      <w:lvlText w:val="%1.%2."/>
      <w:lvlJc w:val="left"/>
      <w:pPr>
        <w:ind w:left="1254" w:hanging="720"/>
      </w:pPr>
      <w:rPr>
        <w:rFonts w:hint="default"/>
      </w:rPr>
    </w:lvl>
    <w:lvl w:ilvl="2">
      <w:start w:val="3"/>
      <w:numFmt w:val="decimal"/>
      <w:isLgl/>
      <w:lvlText w:val="%1.%2.%3."/>
      <w:lvlJc w:val="left"/>
      <w:pPr>
        <w:ind w:left="1713"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64">
    <w:nsid w:val="1C4C4D83"/>
    <w:multiLevelType w:val="multilevel"/>
    <w:tmpl w:val="B310150E"/>
    <w:lvl w:ilvl="0">
      <w:start w:val="1"/>
      <w:numFmt w:val="decimal"/>
      <w:lvlText w:val="%1."/>
      <w:lvlJc w:val="left"/>
      <w:pPr>
        <w:ind w:left="360" w:hanging="360"/>
      </w:pPr>
      <w:rPr>
        <w:rFonts w:hint="default"/>
      </w:rPr>
    </w:lvl>
    <w:lvl w:ilvl="1">
      <w:start w:val="3"/>
      <w:numFmt w:val="decimal"/>
      <w:isLgl/>
      <w:lvlText w:val="%1.%2."/>
      <w:lvlJc w:val="left"/>
      <w:pPr>
        <w:ind w:left="4046" w:hanging="360"/>
      </w:pPr>
      <w:rPr>
        <w:rFonts w:hint="default"/>
      </w:rPr>
    </w:lvl>
    <w:lvl w:ilvl="2">
      <w:start w:val="1"/>
      <w:numFmt w:val="decimal"/>
      <w:isLgl/>
      <w:lvlText w:val="%1.%2.%3."/>
      <w:lvlJc w:val="left"/>
      <w:pPr>
        <w:ind w:left="8092" w:hanging="720"/>
      </w:pPr>
      <w:rPr>
        <w:rFonts w:hint="default"/>
      </w:rPr>
    </w:lvl>
    <w:lvl w:ilvl="3">
      <w:start w:val="1"/>
      <w:numFmt w:val="decimal"/>
      <w:isLgl/>
      <w:lvlText w:val="%1.%2.%3.%4."/>
      <w:lvlJc w:val="left"/>
      <w:pPr>
        <w:ind w:left="11778" w:hanging="720"/>
      </w:pPr>
      <w:rPr>
        <w:rFonts w:hint="default"/>
      </w:rPr>
    </w:lvl>
    <w:lvl w:ilvl="4">
      <w:start w:val="1"/>
      <w:numFmt w:val="decimal"/>
      <w:isLgl/>
      <w:lvlText w:val="%1.%2.%3.%4.%5."/>
      <w:lvlJc w:val="left"/>
      <w:pPr>
        <w:ind w:left="15824" w:hanging="1080"/>
      </w:pPr>
      <w:rPr>
        <w:rFonts w:hint="default"/>
      </w:rPr>
    </w:lvl>
    <w:lvl w:ilvl="5">
      <w:start w:val="1"/>
      <w:numFmt w:val="decimal"/>
      <w:isLgl/>
      <w:lvlText w:val="%1.%2.%3.%4.%5.%6."/>
      <w:lvlJc w:val="left"/>
      <w:pPr>
        <w:ind w:left="19510" w:hanging="1080"/>
      </w:pPr>
      <w:rPr>
        <w:rFonts w:hint="default"/>
      </w:rPr>
    </w:lvl>
    <w:lvl w:ilvl="6">
      <w:start w:val="1"/>
      <w:numFmt w:val="decimal"/>
      <w:isLgl/>
      <w:lvlText w:val="%1.%2.%3.%4.%5.%6.%7."/>
      <w:lvlJc w:val="left"/>
      <w:pPr>
        <w:ind w:left="23556" w:hanging="1440"/>
      </w:pPr>
      <w:rPr>
        <w:rFonts w:hint="default"/>
      </w:rPr>
    </w:lvl>
    <w:lvl w:ilvl="7">
      <w:start w:val="1"/>
      <w:numFmt w:val="decimal"/>
      <w:isLgl/>
      <w:lvlText w:val="%1.%2.%3.%4.%5.%6.%7.%8."/>
      <w:lvlJc w:val="left"/>
      <w:pPr>
        <w:ind w:left="27242" w:hanging="1440"/>
      </w:pPr>
      <w:rPr>
        <w:rFonts w:hint="default"/>
      </w:rPr>
    </w:lvl>
    <w:lvl w:ilvl="8">
      <w:start w:val="1"/>
      <w:numFmt w:val="decimal"/>
      <w:isLgl/>
      <w:lvlText w:val="%1.%2.%3.%4.%5.%6.%7.%8.%9."/>
      <w:lvlJc w:val="left"/>
      <w:pPr>
        <w:ind w:left="31288" w:hanging="1800"/>
      </w:pPr>
      <w:rPr>
        <w:rFonts w:hint="default"/>
      </w:rPr>
    </w:lvl>
  </w:abstractNum>
  <w:abstractNum w:abstractNumId="65">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C756A56"/>
    <w:multiLevelType w:val="hybridMultilevel"/>
    <w:tmpl w:val="4EF68EEE"/>
    <w:lvl w:ilvl="0" w:tplc="C4FEF344">
      <w:numFmt w:val="bullet"/>
      <w:lvlText w:val=""/>
      <w:lvlJc w:val="left"/>
      <w:pPr>
        <w:ind w:left="382" w:hanging="240"/>
      </w:pPr>
      <w:rPr>
        <w:rFonts w:ascii="Wingdings" w:eastAsia="Wingdings" w:hAnsi="Wingdings" w:cs="Wingdings" w:hint="default"/>
        <w:w w:val="100"/>
        <w:sz w:val="24"/>
        <w:szCs w:val="24"/>
        <w:lang w:val="ru-RU" w:eastAsia="ru-RU" w:bidi="ru-RU"/>
      </w:rPr>
    </w:lvl>
    <w:lvl w:ilvl="1" w:tplc="2A927644">
      <w:numFmt w:val="bullet"/>
      <w:lvlText w:val="•"/>
      <w:lvlJc w:val="left"/>
      <w:pPr>
        <w:ind w:left="436" w:hanging="240"/>
      </w:pPr>
      <w:rPr>
        <w:rFonts w:hint="default"/>
        <w:lang w:val="ru-RU" w:eastAsia="ru-RU" w:bidi="ru-RU"/>
      </w:rPr>
    </w:lvl>
    <w:lvl w:ilvl="2" w:tplc="6FF81D28">
      <w:numFmt w:val="bullet"/>
      <w:lvlText w:val="•"/>
      <w:lvlJc w:val="left"/>
      <w:pPr>
        <w:ind w:left="773" w:hanging="240"/>
      </w:pPr>
      <w:rPr>
        <w:rFonts w:hint="default"/>
        <w:lang w:val="ru-RU" w:eastAsia="ru-RU" w:bidi="ru-RU"/>
      </w:rPr>
    </w:lvl>
    <w:lvl w:ilvl="3" w:tplc="08D2A956">
      <w:numFmt w:val="bullet"/>
      <w:lvlText w:val="•"/>
      <w:lvlJc w:val="left"/>
      <w:pPr>
        <w:ind w:left="1110" w:hanging="240"/>
      </w:pPr>
      <w:rPr>
        <w:rFonts w:hint="default"/>
        <w:lang w:val="ru-RU" w:eastAsia="ru-RU" w:bidi="ru-RU"/>
      </w:rPr>
    </w:lvl>
    <w:lvl w:ilvl="4" w:tplc="BE380ADE">
      <w:numFmt w:val="bullet"/>
      <w:lvlText w:val="•"/>
      <w:lvlJc w:val="left"/>
      <w:pPr>
        <w:ind w:left="1447" w:hanging="240"/>
      </w:pPr>
      <w:rPr>
        <w:rFonts w:hint="default"/>
        <w:lang w:val="ru-RU" w:eastAsia="ru-RU" w:bidi="ru-RU"/>
      </w:rPr>
    </w:lvl>
    <w:lvl w:ilvl="5" w:tplc="5E6CE1D0">
      <w:numFmt w:val="bullet"/>
      <w:lvlText w:val="•"/>
      <w:lvlJc w:val="left"/>
      <w:pPr>
        <w:ind w:left="1784" w:hanging="240"/>
      </w:pPr>
      <w:rPr>
        <w:rFonts w:hint="default"/>
        <w:lang w:val="ru-RU" w:eastAsia="ru-RU" w:bidi="ru-RU"/>
      </w:rPr>
    </w:lvl>
    <w:lvl w:ilvl="6" w:tplc="71320B3A">
      <w:numFmt w:val="bullet"/>
      <w:lvlText w:val="•"/>
      <w:lvlJc w:val="left"/>
      <w:pPr>
        <w:ind w:left="2121" w:hanging="240"/>
      </w:pPr>
      <w:rPr>
        <w:rFonts w:hint="default"/>
        <w:lang w:val="ru-RU" w:eastAsia="ru-RU" w:bidi="ru-RU"/>
      </w:rPr>
    </w:lvl>
    <w:lvl w:ilvl="7" w:tplc="0596C748">
      <w:numFmt w:val="bullet"/>
      <w:lvlText w:val="•"/>
      <w:lvlJc w:val="left"/>
      <w:pPr>
        <w:ind w:left="2457" w:hanging="240"/>
      </w:pPr>
      <w:rPr>
        <w:rFonts w:hint="default"/>
        <w:lang w:val="ru-RU" w:eastAsia="ru-RU" w:bidi="ru-RU"/>
      </w:rPr>
    </w:lvl>
    <w:lvl w:ilvl="8" w:tplc="B9F44808">
      <w:numFmt w:val="bullet"/>
      <w:lvlText w:val="•"/>
      <w:lvlJc w:val="left"/>
      <w:pPr>
        <w:ind w:left="2794" w:hanging="240"/>
      </w:pPr>
      <w:rPr>
        <w:rFonts w:hint="default"/>
        <w:lang w:val="ru-RU" w:eastAsia="ru-RU" w:bidi="ru-RU"/>
      </w:rPr>
    </w:lvl>
  </w:abstractNum>
  <w:abstractNum w:abstractNumId="67">
    <w:nsid w:val="1C814586"/>
    <w:multiLevelType w:val="multilevel"/>
    <w:tmpl w:val="E6806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F8A37FF"/>
    <w:multiLevelType w:val="hybridMultilevel"/>
    <w:tmpl w:val="E1A032F2"/>
    <w:lvl w:ilvl="0" w:tplc="1FC65930">
      <w:numFmt w:val="bullet"/>
      <w:lvlText w:val="–"/>
      <w:lvlJc w:val="left"/>
      <w:pPr>
        <w:tabs>
          <w:tab w:val="num" w:pos="1364"/>
        </w:tabs>
        <w:ind w:left="1364" w:hanging="108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3">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0FC241E"/>
    <w:multiLevelType w:val="hybridMultilevel"/>
    <w:tmpl w:val="8378051E"/>
    <w:lvl w:ilvl="0" w:tplc="CFD2361E">
      <w:start w:val="1"/>
      <w:numFmt w:val="decimal"/>
      <w:lvlText w:val="%1)"/>
      <w:lvlJc w:val="left"/>
      <w:pPr>
        <w:ind w:left="1262" w:hanging="437"/>
      </w:pPr>
      <w:rPr>
        <w:rFonts w:ascii="Times New Roman" w:eastAsia="Times New Roman" w:hAnsi="Times New Roman" w:cs="Times New Roman" w:hint="default"/>
        <w:w w:val="99"/>
        <w:sz w:val="26"/>
        <w:szCs w:val="26"/>
        <w:lang w:val="ru-RU" w:eastAsia="en-US" w:bidi="ar-SA"/>
      </w:rPr>
    </w:lvl>
    <w:lvl w:ilvl="1" w:tplc="71D80858">
      <w:numFmt w:val="bullet"/>
      <w:lvlText w:val="•"/>
      <w:lvlJc w:val="left"/>
      <w:pPr>
        <w:ind w:left="2262" w:hanging="437"/>
      </w:pPr>
      <w:rPr>
        <w:rFonts w:hint="default"/>
        <w:lang w:val="ru-RU" w:eastAsia="en-US" w:bidi="ar-SA"/>
      </w:rPr>
    </w:lvl>
    <w:lvl w:ilvl="2" w:tplc="538C8988">
      <w:numFmt w:val="bullet"/>
      <w:lvlText w:val="•"/>
      <w:lvlJc w:val="left"/>
      <w:pPr>
        <w:ind w:left="3265" w:hanging="437"/>
      </w:pPr>
      <w:rPr>
        <w:rFonts w:hint="default"/>
        <w:lang w:val="ru-RU" w:eastAsia="en-US" w:bidi="ar-SA"/>
      </w:rPr>
    </w:lvl>
    <w:lvl w:ilvl="3" w:tplc="C226C2A4">
      <w:numFmt w:val="bullet"/>
      <w:lvlText w:val="•"/>
      <w:lvlJc w:val="left"/>
      <w:pPr>
        <w:ind w:left="4267" w:hanging="437"/>
      </w:pPr>
      <w:rPr>
        <w:rFonts w:hint="default"/>
        <w:lang w:val="ru-RU" w:eastAsia="en-US" w:bidi="ar-SA"/>
      </w:rPr>
    </w:lvl>
    <w:lvl w:ilvl="4" w:tplc="C8FAC552">
      <w:numFmt w:val="bullet"/>
      <w:lvlText w:val="•"/>
      <w:lvlJc w:val="left"/>
      <w:pPr>
        <w:ind w:left="5270" w:hanging="437"/>
      </w:pPr>
      <w:rPr>
        <w:rFonts w:hint="default"/>
        <w:lang w:val="ru-RU" w:eastAsia="en-US" w:bidi="ar-SA"/>
      </w:rPr>
    </w:lvl>
    <w:lvl w:ilvl="5" w:tplc="7C764AFC">
      <w:numFmt w:val="bullet"/>
      <w:lvlText w:val="•"/>
      <w:lvlJc w:val="left"/>
      <w:pPr>
        <w:ind w:left="6273" w:hanging="437"/>
      </w:pPr>
      <w:rPr>
        <w:rFonts w:hint="default"/>
        <w:lang w:val="ru-RU" w:eastAsia="en-US" w:bidi="ar-SA"/>
      </w:rPr>
    </w:lvl>
    <w:lvl w:ilvl="6" w:tplc="F7228BFA">
      <w:numFmt w:val="bullet"/>
      <w:lvlText w:val="•"/>
      <w:lvlJc w:val="left"/>
      <w:pPr>
        <w:ind w:left="7275" w:hanging="437"/>
      </w:pPr>
      <w:rPr>
        <w:rFonts w:hint="default"/>
        <w:lang w:val="ru-RU" w:eastAsia="en-US" w:bidi="ar-SA"/>
      </w:rPr>
    </w:lvl>
    <w:lvl w:ilvl="7" w:tplc="95685922">
      <w:numFmt w:val="bullet"/>
      <w:lvlText w:val="•"/>
      <w:lvlJc w:val="left"/>
      <w:pPr>
        <w:ind w:left="8278" w:hanging="437"/>
      </w:pPr>
      <w:rPr>
        <w:rFonts w:hint="default"/>
        <w:lang w:val="ru-RU" w:eastAsia="en-US" w:bidi="ar-SA"/>
      </w:rPr>
    </w:lvl>
    <w:lvl w:ilvl="8" w:tplc="065650BA">
      <w:numFmt w:val="bullet"/>
      <w:lvlText w:val="•"/>
      <w:lvlJc w:val="left"/>
      <w:pPr>
        <w:ind w:left="9281" w:hanging="437"/>
      </w:pPr>
      <w:rPr>
        <w:rFonts w:hint="default"/>
        <w:lang w:val="ru-RU" w:eastAsia="en-US" w:bidi="ar-SA"/>
      </w:rPr>
    </w:lvl>
  </w:abstractNum>
  <w:abstractNum w:abstractNumId="75">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12E2307"/>
    <w:multiLevelType w:val="multilevel"/>
    <w:tmpl w:val="F7CE35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2677F05"/>
    <w:multiLevelType w:val="hybridMultilevel"/>
    <w:tmpl w:val="81EE1DC0"/>
    <w:lvl w:ilvl="0" w:tplc="A70A9B08">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4267EF9"/>
    <w:multiLevelType w:val="multilevel"/>
    <w:tmpl w:val="E95E41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4946831"/>
    <w:multiLevelType w:val="hybridMultilevel"/>
    <w:tmpl w:val="FD9049A4"/>
    <w:lvl w:ilvl="0" w:tplc="65AE54F8">
      <w:numFmt w:val="bullet"/>
      <w:lvlText w:val=""/>
      <w:lvlJc w:val="left"/>
      <w:pPr>
        <w:ind w:left="465" w:hanging="360"/>
      </w:pPr>
      <w:rPr>
        <w:rFonts w:ascii="Wingdings" w:eastAsia="Wingdings" w:hAnsi="Wingdings" w:cs="Wingdings" w:hint="default"/>
        <w:w w:val="100"/>
        <w:sz w:val="24"/>
        <w:szCs w:val="24"/>
        <w:lang w:val="ru-RU" w:eastAsia="en-US" w:bidi="ar-SA"/>
      </w:rPr>
    </w:lvl>
    <w:lvl w:ilvl="1" w:tplc="3064E1A6">
      <w:numFmt w:val="bullet"/>
      <w:lvlText w:val="•"/>
      <w:lvlJc w:val="left"/>
      <w:pPr>
        <w:ind w:left="1001" w:hanging="360"/>
      </w:pPr>
      <w:rPr>
        <w:rFonts w:hint="default"/>
        <w:lang w:val="ru-RU" w:eastAsia="en-US" w:bidi="ar-SA"/>
      </w:rPr>
    </w:lvl>
    <w:lvl w:ilvl="2" w:tplc="249A6A1A">
      <w:numFmt w:val="bullet"/>
      <w:lvlText w:val="•"/>
      <w:lvlJc w:val="left"/>
      <w:pPr>
        <w:ind w:left="1542" w:hanging="360"/>
      </w:pPr>
      <w:rPr>
        <w:rFonts w:hint="default"/>
        <w:lang w:val="ru-RU" w:eastAsia="en-US" w:bidi="ar-SA"/>
      </w:rPr>
    </w:lvl>
    <w:lvl w:ilvl="3" w:tplc="0302DC8A">
      <w:numFmt w:val="bullet"/>
      <w:lvlText w:val="•"/>
      <w:lvlJc w:val="left"/>
      <w:pPr>
        <w:ind w:left="2084" w:hanging="360"/>
      </w:pPr>
      <w:rPr>
        <w:rFonts w:hint="default"/>
        <w:lang w:val="ru-RU" w:eastAsia="en-US" w:bidi="ar-SA"/>
      </w:rPr>
    </w:lvl>
    <w:lvl w:ilvl="4" w:tplc="1BE0A100">
      <w:numFmt w:val="bullet"/>
      <w:lvlText w:val="•"/>
      <w:lvlJc w:val="left"/>
      <w:pPr>
        <w:ind w:left="2625" w:hanging="360"/>
      </w:pPr>
      <w:rPr>
        <w:rFonts w:hint="default"/>
        <w:lang w:val="ru-RU" w:eastAsia="en-US" w:bidi="ar-SA"/>
      </w:rPr>
    </w:lvl>
    <w:lvl w:ilvl="5" w:tplc="2312AD52">
      <w:numFmt w:val="bullet"/>
      <w:lvlText w:val="•"/>
      <w:lvlJc w:val="left"/>
      <w:pPr>
        <w:ind w:left="3167" w:hanging="360"/>
      </w:pPr>
      <w:rPr>
        <w:rFonts w:hint="default"/>
        <w:lang w:val="ru-RU" w:eastAsia="en-US" w:bidi="ar-SA"/>
      </w:rPr>
    </w:lvl>
    <w:lvl w:ilvl="6" w:tplc="A2EE2C10">
      <w:numFmt w:val="bullet"/>
      <w:lvlText w:val="•"/>
      <w:lvlJc w:val="left"/>
      <w:pPr>
        <w:ind w:left="3708" w:hanging="360"/>
      </w:pPr>
      <w:rPr>
        <w:rFonts w:hint="default"/>
        <w:lang w:val="ru-RU" w:eastAsia="en-US" w:bidi="ar-SA"/>
      </w:rPr>
    </w:lvl>
    <w:lvl w:ilvl="7" w:tplc="A57C32DE">
      <w:numFmt w:val="bullet"/>
      <w:lvlText w:val="•"/>
      <w:lvlJc w:val="left"/>
      <w:pPr>
        <w:ind w:left="4249" w:hanging="360"/>
      </w:pPr>
      <w:rPr>
        <w:rFonts w:hint="default"/>
        <w:lang w:val="ru-RU" w:eastAsia="en-US" w:bidi="ar-SA"/>
      </w:rPr>
    </w:lvl>
    <w:lvl w:ilvl="8" w:tplc="F27AF95E">
      <w:numFmt w:val="bullet"/>
      <w:lvlText w:val="•"/>
      <w:lvlJc w:val="left"/>
      <w:pPr>
        <w:ind w:left="4791" w:hanging="360"/>
      </w:pPr>
      <w:rPr>
        <w:rFonts w:hint="default"/>
        <w:lang w:val="ru-RU" w:eastAsia="en-US" w:bidi="ar-SA"/>
      </w:rPr>
    </w:lvl>
  </w:abstractNum>
  <w:abstractNum w:abstractNumId="84">
    <w:nsid w:val="24982374"/>
    <w:multiLevelType w:val="multilevel"/>
    <w:tmpl w:val="9ECC88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nsid w:val="254F12B1"/>
    <w:multiLevelType w:val="multilevel"/>
    <w:tmpl w:val="82CA1D7A"/>
    <w:lvl w:ilvl="0">
      <w:start w:val="2"/>
      <w:numFmt w:val="decimal"/>
      <w:lvlText w:val="%1."/>
      <w:lvlJc w:val="left"/>
      <w:pPr>
        <w:ind w:left="540" w:hanging="540"/>
      </w:pPr>
      <w:rPr>
        <w:rFonts w:hint="default"/>
        <w:sz w:val="24"/>
      </w:rPr>
    </w:lvl>
    <w:lvl w:ilvl="1">
      <w:start w:val="9"/>
      <w:numFmt w:val="decimal"/>
      <w:lvlText w:val="%1.%2."/>
      <w:lvlJc w:val="left"/>
      <w:pPr>
        <w:ind w:left="720" w:hanging="720"/>
      </w:pPr>
      <w:rPr>
        <w:rFonts w:hint="default"/>
        <w:sz w:val="24"/>
      </w:rPr>
    </w:lvl>
    <w:lvl w:ilvl="2">
      <w:start w:val="7"/>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87">
    <w:nsid w:val="25556217"/>
    <w:multiLevelType w:val="hybridMultilevel"/>
    <w:tmpl w:val="E8FC957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56C62AC"/>
    <w:multiLevelType w:val="multilevel"/>
    <w:tmpl w:val="3AA645B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65C47EB"/>
    <w:multiLevelType w:val="multilevel"/>
    <w:tmpl w:val="AE8CD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6EB422F"/>
    <w:multiLevelType w:val="multilevel"/>
    <w:tmpl w:val="9E8874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7E65542"/>
    <w:multiLevelType w:val="multilevel"/>
    <w:tmpl w:val="2678155A"/>
    <w:lvl w:ilvl="0">
      <w:start w:val="1"/>
      <w:numFmt w:val="bullet"/>
      <w:lvlText w:val="•"/>
      <w:lvlJc w:val="left"/>
      <w:rPr>
        <w:rFonts w:ascii="Arial Narrow" w:eastAsia="Arial Narrow" w:hAnsi="Arial Narrow" w:cs="Arial Narrow"/>
        <w:b/>
        <w:bCs/>
        <w:i w:val="0"/>
        <w:iCs w:val="0"/>
        <w:smallCaps w:val="0"/>
        <w:strike w:val="0"/>
        <w:color w:val="000000"/>
        <w:spacing w:val="4"/>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8394894"/>
    <w:multiLevelType w:val="hybridMultilevel"/>
    <w:tmpl w:val="119C04F6"/>
    <w:lvl w:ilvl="0" w:tplc="A8C62FBE">
      <w:numFmt w:val="bullet"/>
      <w:lvlText w:val=""/>
      <w:lvlJc w:val="left"/>
      <w:pPr>
        <w:ind w:left="1192" w:hanging="202"/>
      </w:pPr>
      <w:rPr>
        <w:rFonts w:ascii="Wingdings" w:eastAsia="Wingdings" w:hAnsi="Wingdings" w:cs="Wingdings" w:hint="default"/>
        <w:w w:val="100"/>
        <w:sz w:val="24"/>
        <w:szCs w:val="24"/>
        <w:lang w:val="ru-RU" w:eastAsia="ru-RU" w:bidi="ru-RU"/>
      </w:rPr>
    </w:lvl>
    <w:lvl w:ilvl="1" w:tplc="E89AF44E">
      <w:numFmt w:val="bullet"/>
      <w:lvlText w:val="•"/>
      <w:lvlJc w:val="left"/>
      <w:pPr>
        <w:ind w:left="436" w:hanging="202"/>
      </w:pPr>
      <w:rPr>
        <w:rFonts w:hint="default"/>
        <w:lang w:val="ru-RU" w:eastAsia="ru-RU" w:bidi="ru-RU"/>
      </w:rPr>
    </w:lvl>
    <w:lvl w:ilvl="2" w:tplc="07244038">
      <w:numFmt w:val="bullet"/>
      <w:lvlText w:val="•"/>
      <w:lvlJc w:val="left"/>
      <w:pPr>
        <w:ind w:left="773" w:hanging="202"/>
      </w:pPr>
      <w:rPr>
        <w:rFonts w:hint="default"/>
        <w:lang w:val="ru-RU" w:eastAsia="ru-RU" w:bidi="ru-RU"/>
      </w:rPr>
    </w:lvl>
    <w:lvl w:ilvl="3" w:tplc="35BE2EC6">
      <w:numFmt w:val="bullet"/>
      <w:lvlText w:val="•"/>
      <w:lvlJc w:val="left"/>
      <w:pPr>
        <w:ind w:left="1110" w:hanging="202"/>
      </w:pPr>
      <w:rPr>
        <w:rFonts w:hint="default"/>
        <w:lang w:val="ru-RU" w:eastAsia="ru-RU" w:bidi="ru-RU"/>
      </w:rPr>
    </w:lvl>
    <w:lvl w:ilvl="4" w:tplc="D9064912">
      <w:numFmt w:val="bullet"/>
      <w:lvlText w:val="•"/>
      <w:lvlJc w:val="left"/>
      <w:pPr>
        <w:ind w:left="1447" w:hanging="202"/>
      </w:pPr>
      <w:rPr>
        <w:rFonts w:hint="default"/>
        <w:lang w:val="ru-RU" w:eastAsia="ru-RU" w:bidi="ru-RU"/>
      </w:rPr>
    </w:lvl>
    <w:lvl w:ilvl="5" w:tplc="90C44A12">
      <w:numFmt w:val="bullet"/>
      <w:lvlText w:val="•"/>
      <w:lvlJc w:val="left"/>
      <w:pPr>
        <w:ind w:left="1784" w:hanging="202"/>
      </w:pPr>
      <w:rPr>
        <w:rFonts w:hint="default"/>
        <w:lang w:val="ru-RU" w:eastAsia="ru-RU" w:bidi="ru-RU"/>
      </w:rPr>
    </w:lvl>
    <w:lvl w:ilvl="6" w:tplc="2C263CA4">
      <w:numFmt w:val="bullet"/>
      <w:lvlText w:val="•"/>
      <w:lvlJc w:val="left"/>
      <w:pPr>
        <w:ind w:left="2121" w:hanging="202"/>
      </w:pPr>
      <w:rPr>
        <w:rFonts w:hint="default"/>
        <w:lang w:val="ru-RU" w:eastAsia="ru-RU" w:bidi="ru-RU"/>
      </w:rPr>
    </w:lvl>
    <w:lvl w:ilvl="7" w:tplc="F33496F0">
      <w:numFmt w:val="bullet"/>
      <w:lvlText w:val="•"/>
      <w:lvlJc w:val="left"/>
      <w:pPr>
        <w:ind w:left="2457" w:hanging="202"/>
      </w:pPr>
      <w:rPr>
        <w:rFonts w:hint="default"/>
        <w:lang w:val="ru-RU" w:eastAsia="ru-RU" w:bidi="ru-RU"/>
      </w:rPr>
    </w:lvl>
    <w:lvl w:ilvl="8" w:tplc="1A4A1034">
      <w:numFmt w:val="bullet"/>
      <w:lvlText w:val="•"/>
      <w:lvlJc w:val="left"/>
      <w:pPr>
        <w:ind w:left="2794" w:hanging="202"/>
      </w:pPr>
      <w:rPr>
        <w:rFonts w:hint="default"/>
        <w:lang w:val="ru-RU" w:eastAsia="ru-RU" w:bidi="ru-RU"/>
      </w:rPr>
    </w:lvl>
  </w:abstractNum>
  <w:abstractNum w:abstractNumId="96">
    <w:nsid w:val="28C66A1B"/>
    <w:multiLevelType w:val="multilevel"/>
    <w:tmpl w:val="A4D293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A7B5CB6"/>
    <w:multiLevelType w:val="hybridMultilevel"/>
    <w:tmpl w:val="EB90A4EA"/>
    <w:lvl w:ilvl="0" w:tplc="3DCAD338">
      <w:numFmt w:val="bullet"/>
      <w:lvlText w:val=""/>
      <w:lvlJc w:val="left"/>
      <w:pPr>
        <w:ind w:left="107" w:hanging="147"/>
      </w:pPr>
      <w:rPr>
        <w:rFonts w:ascii="Wingdings" w:eastAsia="Wingdings" w:hAnsi="Wingdings" w:cs="Wingdings" w:hint="default"/>
        <w:spacing w:val="7"/>
        <w:w w:val="100"/>
        <w:sz w:val="22"/>
        <w:szCs w:val="22"/>
        <w:lang w:val="ru-RU" w:eastAsia="ru-RU" w:bidi="ru-RU"/>
      </w:rPr>
    </w:lvl>
    <w:lvl w:ilvl="1" w:tplc="C8D07FB4">
      <w:numFmt w:val="bullet"/>
      <w:lvlText w:val="•"/>
      <w:lvlJc w:val="left"/>
      <w:pPr>
        <w:ind w:left="467" w:hanging="147"/>
      </w:pPr>
      <w:rPr>
        <w:rFonts w:hint="default"/>
        <w:lang w:val="ru-RU" w:eastAsia="ru-RU" w:bidi="ru-RU"/>
      </w:rPr>
    </w:lvl>
    <w:lvl w:ilvl="2" w:tplc="8354B628">
      <w:numFmt w:val="bullet"/>
      <w:lvlText w:val="•"/>
      <w:lvlJc w:val="left"/>
      <w:pPr>
        <w:ind w:left="834" w:hanging="147"/>
      </w:pPr>
      <w:rPr>
        <w:rFonts w:hint="default"/>
        <w:lang w:val="ru-RU" w:eastAsia="ru-RU" w:bidi="ru-RU"/>
      </w:rPr>
    </w:lvl>
    <w:lvl w:ilvl="3" w:tplc="B712DD74">
      <w:numFmt w:val="bullet"/>
      <w:lvlText w:val="•"/>
      <w:lvlJc w:val="left"/>
      <w:pPr>
        <w:ind w:left="1201" w:hanging="147"/>
      </w:pPr>
      <w:rPr>
        <w:rFonts w:hint="default"/>
        <w:lang w:val="ru-RU" w:eastAsia="ru-RU" w:bidi="ru-RU"/>
      </w:rPr>
    </w:lvl>
    <w:lvl w:ilvl="4" w:tplc="2C2E305E">
      <w:numFmt w:val="bullet"/>
      <w:lvlText w:val="•"/>
      <w:lvlJc w:val="left"/>
      <w:pPr>
        <w:ind w:left="1568" w:hanging="147"/>
      </w:pPr>
      <w:rPr>
        <w:rFonts w:hint="default"/>
        <w:lang w:val="ru-RU" w:eastAsia="ru-RU" w:bidi="ru-RU"/>
      </w:rPr>
    </w:lvl>
    <w:lvl w:ilvl="5" w:tplc="E5C2FBDC">
      <w:numFmt w:val="bullet"/>
      <w:lvlText w:val="•"/>
      <w:lvlJc w:val="left"/>
      <w:pPr>
        <w:ind w:left="1935" w:hanging="147"/>
      </w:pPr>
      <w:rPr>
        <w:rFonts w:hint="default"/>
        <w:lang w:val="ru-RU" w:eastAsia="ru-RU" w:bidi="ru-RU"/>
      </w:rPr>
    </w:lvl>
    <w:lvl w:ilvl="6" w:tplc="EA7ADF04">
      <w:numFmt w:val="bullet"/>
      <w:lvlText w:val="•"/>
      <w:lvlJc w:val="left"/>
      <w:pPr>
        <w:ind w:left="2302" w:hanging="147"/>
      </w:pPr>
      <w:rPr>
        <w:rFonts w:hint="default"/>
        <w:lang w:val="ru-RU" w:eastAsia="ru-RU" w:bidi="ru-RU"/>
      </w:rPr>
    </w:lvl>
    <w:lvl w:ilvl="7" w:tplc="4E5EED2A">
      <w:numFmt w:val="bullet"/>
      <w:lvlText w:val="•"/>
      <w:lvlJc w:val="left"/>
      <w:pPr>
        <w:ind w:left="2669" w:hanging="147"/>
      </w:pPr>
      <w:rPr>
        <w:rFonts w:hint="default"/>
        <w:lang w:val="ru-RU" w:eastAsia="ru-RU" w:bidi="ru-RU"/>
      </w:rPr>
    </w:lvl>
    <w:lvl w:ilvl="8" w:tplc="023E4A7E">
      <w:numFmt w:val="bullet"/>
      <w:lvlText w:val="•"/>
      <w:lvlJc w:val="left"/>
      <w:pPr>
        <w:ind w:left="3036" w:hanging="147"/>
      </w:pPr>
      <w:rPr>
        <w:rFonts w:hint="default"/>
        <w:lang w:val="ru-RU" w:eastAsia="ru-RU" w:bidi="ru-RU"/>
      </w:rPr>
    </w:lvl>
  </w:abstractNum>
  <w:abstractNum w:abstractNumId="99">
    <w:nsid w:val="2AB40504"/>
    <w:multiLevelType w:val="hybridMultilevel"/>
    <w:tmpl w:val="3FBA1FC6"/>
    <w:lvl w:ilvl="0" w:tplc="6F326450">
      <w:numFmt w:val="bullet"/>
      <w:lvlText w:val=""/>
      <w:lvlJc w:val="left"/>
      <w:pPr>
        <w:ind w:left="107" w:hanging="202"/>
      </w:pPr>
      <w:rPr>
        <w:rFonts w:ascii="Wingdings" w:eastAsia="Wingdings" w:hAnsi="Wingdings" w:cs="Wingdings" w:hint="default"/>
        <w:w w:val="100"/>
        <w:sz w:val="24"/>
        <w:szCs w:val="24"/>
        <w:lang w:val="ru-RU" w:eastAsia="ru-RU" w:bidi="ru-RU"/>
      </w:rPr>
    </w:lvl>
    <w:lvl w:ilvl="1" w:tplc="B8BA622C">
      <w:numFmt w:val="bullet"/>
      <w:lvlText w:val="•"/>
      <w:lvlJc w:val="left"/>
      <w:pPr>
        <w:ind w:left="467" w:hanging="202"/>
      </w:pPr>
      <w:rPr>
        <w:rFonts w:hint="default"/>
        <w:lang w:val="ru-RU" w:eastAsia="ru-RU" w:bidi="ru-RU"/>
      </w:rPr>
    </w:lvl>
    <w:lvl w:ilvl="2" w:tplc="B6EE5878">
      <w:numFmt w:val="bullet"/>
      <w:lvlText w:val="•"/>
      <w:lvlJc w:val="left"/>
      <w:pPr>
        <w:ind w:left="834" w:hanging="202"/>
      </w:pPr>
      <w:rPr>
        <w:rFonts w:hint="default"/>
        <w:lang w:val="ru-RU" w:eastAsia="ru-RU" w:bidi="ru-RU"/>
      </w:rPr>
    </w:lvl>
    <w:lvl w:ilvl="3" w:tplc="90EC1698">
      <w:numFmt w:val="bullet"/>
      <w:lvlText w:val="•"/>
      <w:lvlJc w:val="left"/>
      <w:pPr>
        <w:ind w:left="1201" w:hanging="202"/>
      </w:pPr>
      <w:rPr>
        <w:rFonts w:hint="default"/>
        <w:lang w:val="ru-RU" w:eastAsia="ru-RU" w:bidi="ru-RU"/>
      </w:rPr>
    </w:lvl>
    <w:lvl w:ilvl="4" w:tplc="06704F04">
      <w:numFmt w:val="bullet"/>
      <w:lvlText w:val="•"/>
      <w:lvlJc w:val="left"/>
      <w:pPr>
        <w:ind w:left="1568" w:hanging="202"/>
      </w:pPr>
      <w:rPr>
        <w:rFonts w:hint="default"/>
        <w:lang w:val="ru-RU" w:eastAsia="ru-RU" w:bidi="ru-RU"/>
      </w:rPr>
    </w:lvl>
    <w:lvl w:ilvl="5" w:tplc="BC34B4FA">
      <w:numFmt w:val="bullet"/>
      <w:lvlText w:val="•"/>
      <w:lvlJc w:val="left"/>
      <w:pPr>
        <w:ind w:left="1935" w:hanging="202"/>
      </w:pPr>
      <w:rPr>
        <w:rFonts w:hint="default"/>
        <w:lang w:val="ru-RU" w:eastAsia="ru-RU" w:bidi="ru-RU"/>
      </w:rPr>
    </w:lvl>
    <w:lvl w:ilvl="6" w:tplc="5D2E28D6">
      <w:numFmt w:val="bullet"/>
      <w:lvlText w:val="•"/>
      <w:lvlJc w:val="left"/>
      <w:pPr>
        <w:ind w:left="2302" w:hanging="202"/>
      </w:pPr>
      <w:rPr>
        <w:rFonts w:hint="default"/>
        <w:lang w:val="ru-RU" w:eastAsia="ru-RU" w:bidi="ru-RU"/>
      </w:rPr>
    </w:lvl>
    <w:lvl w:ilvl="7" w:tplc="E29E856C">
      <w:numFmt w:val="bullet"/>
      <w:lvlText w:val="•"/>
      <w:lvlJc w:val="left"/>
      <w:pPr>
        <w:ind w:left="2669" w:hanging="202"/>
      </w:pPr>
      <w:rPr>
        <w:rFonts w:hint="default"/>
        <w:lang w:val="ru-RU" w:eastAsia="ru-RU" w:bidi="ru-RU"/>
      </w:rPr>
    </w:lvl>
    <w:lvl w:ilvl="8" w:tplc="1EEE0B20">
      <w:numFmt w:val="bullet"/>
      <w:lvlText w:val="•"/>
      <w:lvlJc w:val="left"/>
      <w:pPr>
        <w:ind w:left="3036" w:hanging="202"/>
      </w:pPr>
      <w:rPr>
        <w:rFonts w:hint="default"/>
        <w:lang w:val="ru-RU" w:eastAsia="ru-RU" w:bidi="ru-RU"/>
      </w:rPr>
    </w:lvl>
  </w:abstractNum>
  <w:abstractNum w:abstractNumId="100">
    <w:nsid w:val="2B300E15"/>
    <w:multiLevelType w:val="hybridMultilevel"/>
    <w:tmpl w:val="E2707902"/>
    <w:lvl w:ilvl="0" w:tplc="BDB8F304">
      <w:numFmt w:val="bullet"/>
      <w:lvlText w:val=""/>
      <w:lvlJc w:val="left"/>
      <w:pPr>
        <w:ind w:left="107" w:hanging="219"/>
      </w:pPr>
      <w:rPr>
        <w:rFonts w:ascii="Symbol" w:eastAsia="Symbol" w:hAnsi="Symbol" w:cs="Symbol" w:hint="default"/>
        <w:w w:val="100"/>
        <w:sz w:val="24"/>
        <w:szCs w:val="24"/>
        <w:lang w:val="ru-RU" w:eastAsia="ru-RU" w:bidi="ru-RU"/>
      </w:rPr>
    </w:lvl>
    <w:lvl w:ilvl="1" w:tplc="863066B2">
      <w:numFmt w:val="bullet"/>
      <w:lvlText w:val="•"/>
      <w:lvlJc w:val="left"/>
      <w:pPr>
        <w:ind w:left="430" w:hanging="219"/>
      </w:pPr>
      <w:rPr>
        <w:rFonts w:hint="default"/>
        <w:lang w:val="ru-RU" w:eastAsia="ru-RU" w:bidi="ru-RU"/>
      </w:rPr>
    </w:lvl>
    <w:lvl w:ilvl="2" w:tplc="53C295AC">
      <w:numFmt w:val="bullet"/>
      <w:lvlText w:val="•"/>
      <w:lvlJc w:val="left"/>
      <w:pPr>
        <w:ind w:left="761" w:hanging="219"/>
      </w:pPr>
      <w:rPr>
        <w:rFonts w:hint="default"/>
        <w:lang w:val="ru-RU" w:eastAsia="ru-RU" w:bidi="ru-RU"/>
      </w:rPr>
    </w:lvl>
    <w:lvl w:ilvl="3" w:tplc="6DB09732">
      <w:numFmt w:val="bullet"/>
      <w:lvlText w:val="•"/>
      <w:lvlJc w:val="left"/>
      <w:pPr>
        <w:ind w:left="1092" w:hanging="219"/>
      </w:pPr>
      <w:rPr>
        <w:rFonts w:hint="default"/>
        <w:lang w:val="ru-RU" w:eastAsia="ru-RU" w:bidi="ru-RU"/>
      </w:rPr>
    </w:lvl>
    <w:lvl w:ilvl="4" w:tplc="C9EE5E46">
      <w:numFmt w:val="bullet"/>
      <w:lvlText w:val="•"/>
      <w:lvlJc w:val="left"/>
      <w:pPr>
        <w:ind w:left="1423" w:hanging="219"/>
      </w:pPr>
      <w:rPr>
        <w:rFonts w:hint="default"/>
        <w:lang w:val="ru-RU" w:eastAsia="ru-RU" w:bidi="ru-RU"/>
      </w:rPr>
    </w:lvl>
    <w:lvl w:ilvl="5" w:tplc="3B3AA79A">
      <w:numFmt w:val="bullet"/>
      <w:lvlText w:val="•"/>
      <w:lvlJc w:val="left"/>
      <w:pPr>
        <w:ind w:left="1754" w:hanging="219"/>
      </w:pPr>
      <w:rPr>
        <w:rFonts w:hint="default"/>
        <w:lang w:val="ru-RU" w:eastAsia="ru-RU" w:bidi="ru-RU"/>
      </w:rPr>
    </w:lvl>
    <w:lvl w:ilvl="6" w:tplc="35126CA4">
      <w:numFmt w:val="bullet"/>
      <w:lvlText w:val="•"/>
      <w:lvlJc w:val="left"/>
      <w:pPr>
        <w:ind w:left="2084" w:hanging="219"/>
      </w:pPr>
      <w:rPr>
        <w:rFonts w:hint="default"/>
        <w:lang w:val="ru-RU" w:eastAsia="ru-RU" w:bidi="ru-RU"/>
      </w:rPr>
    </w:lvl>
    <w:lvl w:ilvl="7" w:tplc="4E7C3B2C">
      <w:numFmt w:val="bullet"/>
      <w:lvlText w:val="•"/>
      <w:lvlJc w:val="left"/>
      <w:pPr>
        <w:ind w:left="2415" w:hanging="219"/>
      </w:pPr>
      <w:rPr>
        <w:rFonts w:hint="default"/>
        <w:lang w:val="ru-RU" w:eastAsia="ru-RU" w:bidi="ru-RU"/>
      </w:rPr>
    </w:lvl>
    <w:lvl w:ilvl="8" w:tplc="6B46BB72">
      <w:numFmt w:val="bullet"/>
      <w:lvlText w:val="•"/>
      <w:lvlJc w:val="left"/>
      <w:pPr>
        <w:ind w:left="2746" w:hanging="219"/>
      </w:pPr>
      <w:rPr>
        <w:rFonts w:hint="default"/>
        <w:lang w:val="ru-RU" w:eastAsia="ru-RU" w:bidi="ru-RU"/>
      </w:rPr>
    </w:lvl>
  </w:abstractNum>
  <w:abstractNum w:abstractNumId="101">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2D1D763F"/>
    <w:multiLevelType w:val="multilevel"/>
    <w:tmpl w:val="5C221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104">
    <w:nsid w:val="2DCE04CF"/>
    <w:multiLevelType w:val="hybridMultilevel"/>
    <w:tmpl w:val="62B0533A"/>
    <w:lvl w:ilvl="0" w:tplc="A70A9B08">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111">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FCC743D"/>
    <w:multiLevelType w:val="hybridMultilevel"/>
    <w:tmpl w:val="CF6E6DCA"/>
    <w:lvl w:ilvl="0" w:tplc="7A3A5FE8">
      <w:start w:val="3"/>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0921B78"/>
    <w:multiLevelType w:val="multilevel"/>
    <w:tmpl w:val="DD3495C2"/>
    <w:lvl w:ilvl="0">
      <w:start w:val="1"/>
      <w:numFmt w:val="bullet"/>
      <w:lvlText w:val="•"/>
      <w:lvlJc w:val="left"/>
      <w:rPr>
        <w:rFonts w:ascii="Arial Narrow" w:eastAsia="Arial Narrow" w:hAnsi="Arial Narrow" w:cs="Arial Narrow"/>
        <w:b w:val="0"/>
        <w:bCs w:val="0"/>
        <w:i/>
        <w:iCs/>
        <w:smallCaps w:val="0"/>
        <w:strike w:val="0"/>
        <w:color w:val="000000"/>
        <w:spacing w:val="1"/>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17811C8"/>
    <w:multiLevelType w:val="hybridMultilevel"/>
    <w:tmpl w:val="7038856E"/>
    <w:lvl w:ilvl="0" w:tplc="6C50B0CA">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04869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34A8E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70E1F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462DC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C888C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D49C6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4E76F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F2F19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7">
    <w:nsid w:val="31972D10"/>
    <w:multiLevelType w:val="hybridMultilevel"/>
    <w:tmpl w:val="E7F8BE42"/>
    <w:lvl w:ilvl="0" w:tplc="A70A9B08">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9">
    <w:nsid w:val="31EC5A60"/>
    <w:multiLevelType w:val="hybridMultilevel"/>
    <w:tmpl w:val="850E0DF4"/>
    <w:lvl w:ilvl="0" w:tplc="04190011">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2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2E115C4"/>
    <w:multiLevelType w:val="hybridMultilevel"/>
    <w:tmpl w:val="8B246C42"/>
    <w:lvl w:ilvl="0" w:tplc="80F850AC">
      <w:numFmt w:val="bullet"/>
      <w:lvlText w:val=""/>
      <w:lvlJc w:val="left"/>
      <w:pPr>
        <w:ind w:left="107" w:hanging="281"/>
      </w:pPr>
      <w:rPr>
        <w:rFonts w:ascii="Wingdings" w:eastAsia="Wingdings" w:hAnsi="Wingdings" w:cs="Wingdings" w:hint="default"/>
        <w:w w:val="100"/>
        <w:sz w:val="24"/>
        <w:szCs w:val="24"/>
        <w:lang w:val="ru-RU" w:eastAsia="ru-RU" w:bidi="ru-RU"/>
      </w:rPr>
    </w:lvl>
    <w:lvl w:ilvl="1" w:tplc="3C06FCB0">
      <w:numFmt w:val="bullet"/>
      <w:lvlText w:val="•"/>
      <w:lvlJc w:val="left"/>
      <w:pPr>
        <w:ind w:left="467" w:hanging="281"/>
      </w:pPr>
      <w:rPr>
        <w:rFonts w:hint="default"/>
        <w:lang w:val="ru-RU" w:eastAsia="ru-RU" w:bidi="ru-RU"/>
      </w:rPr>
    </w:lvl>
    <w:lvl w:ilvl="2" w:tplc="B492F914">
      <w:numFmt w:val="bullet"/>
      <w:lvlText w:val="•"/>
      <w:lvlJc w:val="left"/>
      <w:pPr>
        <w:ind w:left="834" w:hanging="281"/>
      </w:pPr>
      <w:rPr>
        <w:rFonts w:hint="default"/>
        <w:lang w:val="ru-RU" w:eastAsia="ru-RU" w:bidi="ru-RU"/>
      </w:rPr>
    </w:lvl>
    <w:lvl w:ilvl="3" w:tplc="3188A02C">
      <w:numFmt w:val="bullet"/>
      <w:lvlText w:val="•"/>
      <w:lvlJc w:val="left"/>
      <w:pPr>
        <w:ind w:left="1201" w:hanging="281"/>
      </w:pPr>
      <w:rPr>
        <w:rFonts w:hint="default"/>
        <w:lang w:val="ru-RU" w:eastAsia="ru-RU" w:bidi="ru-RU"/>
      </w:rPr>
    </w:lvl>
    <w:lvl w:ilvl="4" w:tplc="23D649D4">
      <w:numFmt w:val="bullet"/>
      <w:lvlText w:val="•"/>
      <w:lvlJc w:val="left"/>
      <w:pPr>
        <w:ind w:left="1568" w:hanging="281"/>
      </w:pPr>
      <w:rPr>
        <w:rFonts w:hint="default"/>
        <w:lang w:val="ru-RU" w:eastAsia="ru-RU" w:bidi="ru-RU"/>
      </w:rPr>
    </w:lvl>
    <w:lvl w:ilvl="5" w:tplc="B6100A2E">
      <w:numFmt w:val="bullet"/>
      <w:lvlText w:val="•"/>
      <w:lvlJc w:val="left"/>
      <w:pPr>
        <w:ind w:left="1935" w:hanging="281"/>
      </w:pPr>
      <w:rPr>
        <w:rFonts w:hint="default"/>
        <w:lang w:val="ru-RU" w:eastAsia="ru-RU" w:bidi="ru-RU"/>
      </w:rPr>
    </w:lvl>
    <w:lvl w:ilvl="6" w:tplc="CAF808A8">
      <w:numFmt w:val="bullet"/>
      <w:lvlText w:val="•"/>
      <w:lvlJc w:val="left"/>
      <w:pPr>
        <w:ind w:left="2302" w:hanging="281"/>
      </w:pPr>
      <w:rPr>
        <w:rFonts w:hint="default"/>
        <w:lang w:val="ru-RU" w:eastAsia="ru-RU" w:bidi="ru-RU"/>
      </w:rPr>
    </w:lvl>
    <w:lvl w:ilvl="7" w:tplc="7CF0854A">
      <w:numFmt w:val="bullet"/>
      <w:lvlText w:val="•"/>
      <w:lvlJc w:val="left"/>
      <w:pPr>
        <w:ind w:left="2669" w:hanging="281"/>
      </w:pPr>
      <w:rPr>
        <w:rFonts w:hint="default"/>
        <w:lang w:val="ru-RU" w:eastAsia="ru-RU" w:bidi="ru-RU"/>
      </w:rPr>
    </w:lvl>
    <w:lvl w:ilvl="8" w:tplc="C8CA7D0C">
      <w:numFmt w:val="bullet"/>
      <w:lvlText w:val="•"/>
      <w:lvlJc w:val="left"/>
      <w:pPr>
        <w:ind w:left="3036" w:hanging="281"/>
      </w:pPr>
      <w:rPr>
        <w:rFonts w:hint="default"/>
        <w:lang w:val="ru-RU" w:eastAsia="ru-RU" w:bidi="ru-RU"/>
      </w:rPr>
    </w:lvl>
  </w:abstractNum>
  <w:abstractNum w:abstractNumId="122">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404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5">
    <w:nsid w:val="34A4412A"/>
    <w:multiLevelType w:val="multilevel"/>
    <w:tmpl w:val="126E5798"/>
    <w:lvl w:ilvl="0">
      <w:start w:val="1"/>
      <w:numFmt w:val="upperRoman"/>
      <w:lvlText w:val="%1."/>
      <w:lvlJc w:val="left"/>
      <w:pPr>
        <w:ind w:left="1080" w:hanging="720"/>
      </w:pPr>
      <w:rPr>
        <w:rFonts w:hint="default"/>
      </w:rPr>
    </w:lvl>
    <w:lvl w:ilvl="1">
      <w:start w:val="1"/>
      <w:numFmt w:val="decimal"/>
      <w:isLgl/>
      <w:lvlText w:val="%1.%2."/>
      <w:lvlJc w:val="left"/>
      <w:pPr>
        <w:ind w:left="1225" w:hanging="51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6">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56118F5"/>
    <w:multiLevelType w:val="hybridMultilevel"/>
    <w:tmpl w:val="53CAD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5803C96"/>
    <w:multiLevelType w:val="multilevel"/>
    <w:tmpl w:val="D65C099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6272DE4"/>
    <w:multiLevelType w:val="multilevel"/>
    <w:tmpl w:val="7E620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6714F62"/>
    <w:multiLevelType w:val="multilevel"/>
    <w:tmpl w:val="37B23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6C96F0C"/>
    <w:multiLevelType w:val="multilevel"/>
    <w:tmpl w:val="00D2EA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37A562E9"/>
    <w:multiLevelType w:val="hybridMultilevel"/>
    <w:tmpl w:val="6040DF9A"/>
    <w:lvl w:ilvl="0" w:tplc="D70450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4">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7FD136E"/>
    <w:multiLevelType w:val="hybridMultilevel"/>
    <w:tmpl w:val="31F2A052"/>
    <w:lvl w:ilvl="0" w:tplc="0419000F">
      <w:start w:val="1"/>
      <w:numFmt w:val="decimal"/>
      <w:lvlText w:val="%1."/>
      <w:lvlJc w:val="left"/>
      <w:pPr>
        <w:ind w:left="1495"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6">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AE65BE6"/>
    <w:multiLevelType w:val="hybridMultilevel"/>
    <w:tmpl w:val="9FE6CBDE"/>
    <w:lvl w:ilvl="0" w:tplc="A70A9B08">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44">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C1419FB"/>
    <w:multiLevelType w:val="hybridMultilevel"/>
    <w:tmpl w:val="BDBA22D4"/>
    <w:lvl w:ilvl="0" w:tplc="A70A9B08">
      <w:numFmt w:val="bullet"/>
      <w:lvlText w:val="–"/>
      <w:lvlJc w:val="left"/>
      <w:pPr>
        <w:ind w:left="902" w:hanging="231"/>
      </w:pPr>
      <w:rPr>
        <w:rFonts w:ascii="Times New Roman" w:eastAsia="Times New Roman" w:hAnsi="Times New Roman" w:cs="Times New Roman" w:hint="default"/>
        <w:w w:val="99"/>
        <w:sz w:val="26"/>
        <w:szCs w:val="26"/>
        <w:lang w:val="ru-RU" w:eastAsia="ru-RU" w:bidi="ru-RU"/>
      </w:rPr>
    </w:lvl>
    <w:lvl w:ilvl="1" w:tplc="229AE452">
      <w:numFmt w:val="bullet"/>
      <w:lvlText w:val="–"/>
      <w:lvlJc w:val="left"/>
      <w:pPr>
        <w:ind w:left="902" w:hanging="284"/>
      </w:pPr>
      <w:rPr>
        <w:rFonts w:ascii="Times New Roman" w:eastAsia="Times New Roman" w:hAnsi="Times New Roman" w:cs="Times New Roman" w:hint="default"/>
        <w:w w:val="99"/>
        <w:sz w:val="26"/>
        <w:szCs w:val="26"/>
        <w:lang w:val="ru-RU" w:eastAsia="ru-RU" w:bidi="ru-RU"/>
      </w:rPr>
    </w:lvl>
    <w:lvl w:ilvl="2" w:tplc="B886893C">
      <w:numFmt w:val="bullet"/>
      <w:lvlText w:val="•"/>
      <w:lvlJc w:val="left"/>
      <w:pPr>
        <w:ind w:left="2877" w:hanging="284"/>
      </w:pPr>
      <w:rPr>
        <w:rFonts w:hint="default"/>
        <w:lang w:val="ru-RU" w:eastAsia="ru-RU" w:bidi="ru-RU"/>
      </w:rPr>
    </w:lvl>
    <w:lvl w:ilvl="3" w:tplc="502866F2">
      <w:numFmt w:val="bullet"/>
      <w:lvlText w:val="•"/>
      <w:lvlJc w:val="left"/>
      <w:pPr>
        <w:ind w:left="3865" w:hanging="284"/>
      </w:pPr>
      <w:rPr>
        <w:rFonts w:hint="default"/>
        <w:lang w:val="ru-RU" w:eastAsia="ru-RU" w:bidi="ru-RU"/>
      </w:rPr>
    </w:lvl>
    <w:lvl w:ilvl="4" w:tplc="ED9AB03A">
      <w:numFmt w:val="bullet"/>
      <w:lvlText w:val="•"/>
      <w:lvlJc w:val="left"/>
      <w:pPr>
        <w:ind w:left="4854" w:hanging="284"/>
      </w:pPr>
      <w:rPr>
        <w:rFonts w:hint="default"/>
        <w:lang w:val="ru-RU" w:eastAsia="ru-RU" w:bidi="ru-RU"/>
      </w:rPr>
    </w:lvl>
    <w:lvl w:ilvl="5" w:tplc="549082F0">
      <w:numFmt w:val="bullet"/>
      <w:lvlText w:val="•"/>
      <w:lvlJc w:val="left"/>
      <w:pPr>
        <w:ind w:left="5843" w:hanging="284"/>
      </w:pPr>
      <w:rPr>
        <w:rFonts w:hint="default"/>
        <w:lang w:val="ru-RU" w:eastAsia="ru-RU" w:bidi="ru-RU"/>
      </w:rPr>
    </w:lvl>
    <w:lvl w:ilvl="6" w:tplc="9D7C062E">
      <w:numFmt w:val="bullet"/>
      <w:lvlText w:val="•"/>
      <w:lvlJc w:val="left"/>
      <w:pPr>
        <w:ind w:left="6831" w:hanging="284"/>
      </w:pPr>
      <w:rPr>
        <w:rFonts w:hint="default"/>
        <w:lang w:val="ru-RU" w:eastAsia="ru-RU" w:bidi="ru-RU"/>
      </w:rPr>
    </w:lvl>
    <w:lvl w:ilvl="7" w:tplc="6FC44EEA">
      <w:numFmt w:val="bullet"/>
      <w:lvlText w:val="•"/>
      <w:lvlJc w:val="left"/>
      <w:pPr>
        <w:ind w:left="7820" w:hanging="284"/>
      </w:pPr>
      <w:rPr>
        <w:rFonts w:hint="default"/>
        <w:lang w:val="ru-RU" w:eastAsia="ru-RU" w:bidi="ru-RU"/>
      </w:rPr>
    </w:lvl>
    <w:lvl w:ilvl="8" w:tplc="C2D86EF2">
      <w:numFmt w:val="bullet"/>
      <w:lvlText w:val="•"/>
      <w:lvlJc w:val="left"/>
      <w:pPr>
        <w:ind w:left="8809" w:hanging="284"/>
      </w:pPr>
      <w:rPr>
        <w:rFonts w:hint="default"/>
        <w:lang w:val="ru-RU" w:eastAsia="ru-RU" w:bidi="ru-RU"/>
      </w:rPr>
    </w:lvl>
  </w:abstractNum>
  <w:abstractNum w:abstractNumId="146">
    <w:nsid w:val="3DE94BF2"/>
    <w:multiLevelType w:val="multilevel"/>
    <w:tmpl w:val="8272B744"/>
    <w:lvl w:ilvl="0">
      <w:start w:val="1"/>
      <w:numFmt w:val="bullet"/>
      <w:lvlText w:val="•"/>
      <w:lvlJc w:val="left"/>
      <w:rPr>
        <w:rFonts w:ascii="Arial Narrow" w:eastAsia="Arial Narrow" w:hAnsi="Arial Narrow" w:cs="Arial Narrow"/>
        <w:b/>
        <w:bCs/>
        <w:i w:val="0"/>
        <w:iCs w:val="0"/>
        <w:smallCaps w:val="0"/>
        <w:strike w:val="0"/>
        <w:color w:val="000000"/>
        <w:spacing w:val="4"/>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3E0A3E29"/>
    <w:multiLevelType w:val="hybridMultilevel"/>
    <w:tmpl w:val="95CAE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3EC6680A"/>
    <w:multiLevelType w:val="hybridMultilevel"/>
    <w:tmpl w:val="077A3BC0"/>
    <w:lvl w:ilvl="0" w:tplc="C9762CE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D847C0E">
      <w:numFmt w:val="bullet"/>
      <w:lvlText w:val="•"/>
      <w:lvlJc w:val="left"/>
      <w:pPr>
        <w:ind w:left="847" w:hanging="140"/>
      </w:pPr>
      <w:rPr>
        <w:rFonts w:hint="default"/>
        <w:lang w:val="ru-RU" w:eastAsia="ru-RU" w:bidi="ru-RU"/>
      </w:rPr>
    </w:lvl>
    <w:lvl w:ilvl="2" w:tplc="C5AAB0FE">
      <w:numFmt w:val="bullet"/>
      <w:lvlText w:val="•"/>
      <w:lvlJc w:val="left"/>
      <w:pPr>
        <w:ind w:left="1594" w:hanging="140"/>
      </w:pPr>
      <w:rPr>
        <w:rFonts w:hint="default"/>
        <w:lang w:val="ru-RU" w:eastAsia="ru-RU" w:bidi="ru-RU"/>
      </w:rPr>
    </w:lvl>
    <w:lvl w:ilvl="3" w:tplc="7982111A">
      <w:numFmt w:val="bullet"/>
      <w:lvlText w:val="•"/>
      <w:lvlJc w:val="left"/>
      <w:pPr>
        <w:ind w:left="2341" w:hanging="140"/>
      </w:pPr>
      <w:rPr>
        <w:rFonts w:hint="default"/>
        <w:lang w:val="ru-RU" w:eastAsia="ru-RU" w:bidi="ru-RU"/>
      </w:rPr>
    </w:lvl>
    <w:lvl w:ilvl="4" w:tplc="8A601758">
      <w:numFmt w:val="bullet"/>
      <w:lvlText w:val="•"/>
      <w:lvlJc w:val="left"/>
      <w:pPr>
        <w:ind w:left="3088" w:hanging="140"/>
      </w:pPr>
      <w:rPr>
        <w:rFonts w:hint="default"/>
        <w:lang w:val="ru-RU" w:eastAsia="ru-RU" w:bidi="ru-RU"/>
      </w:rPr>
    </w:lvl>
    <w:lvl w:ilvl="5" w:tplc="CE60B1C8">
      <w:numFmt w:val="bullet"/>
      <w:lvlText w:val="•"/>
      <w:lvlJc w:val="left"/>
      <w:pPr>
        <w:ind w:left="3835" w:hanging="140"/>
      </w:pPr>
      <w:rPr>
        <w:rFonts w:hint="default"/>
        <w:lang w:val="ru-RU" w:eastAsia="ru-RU" w:bidi="ru-RU"/>
      </w:rPr>
    </w:lvl>
    <w:lvl w:ilvl="6" w:tplc="E478540C">
      <w:numFmt w:val="bullet"/>
      <w:lvlText w:val="•"/>
      <w:lvlJc w:val="left"/>
      <w:pPr>
        <w:ind w:left="4582" w:hanging="140"/>
      </w:pPr>
      <w:rPr>
        <w:rFonts w:hint="default"/>
        <w:lang w:val="ru-RU" w:eastAsia="ru-RU" w:bidi="ru-RU"/>
      </w:rPr>
    </w:lvl>
    <w:lvl w:ilvl="7" w:tplc="BCEE7022">
      <w:numFmt w:val="bullet"/>
      <w:lvlText w:val="•"/>
      <w:lvlJc w:val="left"/>
      <w:pPr>
        <w:ind w:left="5329" w:hanging="140"/>
      </w:pPr>
      <w:rPr>
        <w:rFonts w:hint="default"/>
        <w:lang w:val="ru-RU" w:eastAsia="ru-RU" w:bidi="ru-RU"/>
      </w:rPr>
    </w:lvl>
    <w:lvl w:ilvl="8" w:tplc="213E964E">
      <w:numFmt w:val="bullet"/>
      <w:lvlText w:val="•"/>
      <w:lvlJc w:val="left"/>
      <w:pPr>
        <w:ind w:left="6076" w:hanging="140"/>
      </w:pPr>
      <w:rPr>
        <w:rFonts w:hint="default"/>
        <w:lang w:val="ru-RU" w:eastAsia="ru-RU" w:bidi="ru-RU"/>
      </w:rPr>
    </w:lvl>
  </w:abstractNum>
  <w:abstractNum w:abstractNumId="149">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0">
    <w:nsid w:val="3F7E07D4"/>
    <w:multiLevelType w:val="hybridMultilevel"/>
    <w:tmpl w:val="12B02660"/>
    <w:lvl w:ilvl="0" w:tplc="994457D0">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20394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28D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AA33E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450F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22EA7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1C956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4A918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7047B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1">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FBA7CC7"/>
    <w:multiLevelType w:val="hybridMultilevel"/>
    <w:tmpl w:val="FBE2A5D2"/>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3FBB26AA"/>
    <w:multiLevelType w:val="hybridMultilevel"/>
    <w:tmpl w:val="7EBEB63C"/>
    <w:lvl w:ilvl="0" w:tplc="CFAC7B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4">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56">
    <w:nsid w:val="412441C0"/>
    <w:multiLevelType w:val="multilevel"/>
    <w:tmpl w:val="546C2574"/>
    <w:lvl w:ilvl="0">
      <w:start w:val="1"/>
      <w:numFmt w:val="bullet"/>
      <w:lvlText w:val="•"/>
      <w:lvlJc w:val="left"/>
      <w:rPr>
        <w:rFonts w:ascii="Arial Narrow" w:eastAsia="Arial Narrow" w:hAnsi="Arial Narrow" w:cs="Arial Narrow"/>
        <w:b/>
        <w:bCs/>
        <w:i w:val="0"/>
        <w:iCs w:val="0"/>
        <w:smallCaps w:val="0"/>
        <w:strike w:val="0"/>
        <w:color w:val="000000"/>
        <w:spacing w:val="4"/>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2587376"/>
    <w:multiLevelType w:val="multilevel"/>
    <w:tmpl w:val="9BC675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3067072"/>
    <w:multiLevelType w:val="hybridMultilevel"/>
    <w:tmpl w:val="1FA0C2D2"/>
    <w:lvl w:ilvl="0" w:tplc="A7A2661A">
      <w:numFmt w:val="bullet"/>
      <w:lvlText w:val=""/>
      <w:lvlJc w:val="left"/>
      <w:pPr>
        <w:ind w:left="620" w:hanging="180"/>
      </w:pPr>
      <w:rPr>
        <w:rFonts w:ascii="Wingdings" w:eastAsia="Wingdings" w:hAnsi="Wingdings" w:cs="Wingdings" w:hint="default"/>
        <w:w w:val="100"/>
        <w:sz w:val="24"/>
        <w:szCs w:val="24"/>
        <w:lang w:val="ru-RU" w:eastAsia="ru-RU" w:bidi="ru-RU"/>
      </w:rPr>
    </w:lvl>
    <w:lvl w:ilvl="1" w:tplc="7A685780">
      <w:numFmt w:val="bullet"/>
      <w:lvlText w:val="•"/>
      <w:lvlJc w:val="left"/>
      <w:pPr>
        <w:ind w:left="98" w:hanging="180"/>
      </w:pPr>
      <w:rPr>
        <w:rFonts w:hint="default"/>
        <w:lang w:val="ru-RU" w:eastAsia="ru-RU" w:bidi="ru-RU"/>
      </w:rPr>
    </w:lvl>
    <w:lvl w:ilvl="2" w:tplc="5712A49A">
      <w:numFmt w:val="bullet"/>
      <w:lvlText w:val="•"/>
      <w:lvlJc w:val="left"/>
      <w:pPr>
        <w:ind w:left="435" w:hanging="180"/>
      </w:pPr>
      <w:rPr>
        <w:rFonts w:hint="default"/>
        <w:lang w:val="ru-RU" w:eastAsia="ru-RU" w:bidi="ru-RU"/>
      </w:rPr>
    </w:lvl>
    <w:lvl w:ilvl="3" w:tplc="3E26CC02">
      <w:numFmt w:val="bullet"/>
      <w:lvlText w:val="•"/>
      <w:lvlJc w:val="left"/>
      <w:pPr>
        <w:ind w:left="772" w:hanging="180"/>
      </w:pPr>
      <w:rPr>
        <w:rFonts w:hint="default"/>
        <w:lang w:val="ru-RU" w:eastAsia="ru-RU" w:bidi="ru-RU"/>
      </w:rPr>
    </w:lvl>
    <w:lvl w:ilvl="4" w:tplc="0A6E5A1A">
      <w:numFmt w:val="bullet"/>
      <w:lvlText w:val="•"/>
      <w:lvlJc w:val="left"/>
      <w:pPr>
        <w:ind w:left="1109" w:hanging="180"/>
      </w:pPr>
      <w:rPr>
        <w:rFonts w:hint="default"/>
        <w:lang w:val="ru-RU" w:eastAsia="ru-RU" w:bidi="ru-RU"/>
      </w:rPr>
    </w:lvl>
    <w:lvl w:ilvl="5" w:tplc="F17A9A1E">
      <w:numFmt w:val="bullet"/>
      <w:lvlText w:val="•"/>
      <w:lvlJc w:val="left"/>
      <w:pPr>
        <w:ind w:left="1446" w:hanging="180"/>
      </w:pPr>
      <w:rPr>
        <w:rFonts w:hint="default"/>
        <w:lang w:val="ru-RU" w:eastAsia="ru-RU" w:bidi="ru-RU"/>
      </w:rPr>
    </w:lvl>
    <w:lvl w:ilvl="6" w:tplc="1458EB30">
      <w:numFmt w:val="bullet"/>
      <w:lvlText w:val="•"/>
      <w:lvlJc w:val="left"/>
      <w:pPr>
        <w:ind w:left="1783" w:hanging="180"/>
      </w:pPr>
      <w:rPr>
        <w:rFonts w:hint="default"/>
        <w:lang w:val="ru-RU" w:eastAsia="ru-RU" w:bidi="ru-RU"/>
      </w:rPr>
    </w:lvl>
    <w:lvl w:ilvl="7" w:tplc="42A065B8">
      <w:numFmt w:val="bullet"/>
      <w:lvlText w:val="•"/>
      <w:lvlJc w:val="left"/>
      <w:pPr>
        <w:ind w:left="2119" w:hanging="180"/>
      </w:pPr>
      <w:rPr>
        <w:rFonts w:hint="default"/>
        <w:lang w:val="ru-RU" w:eastAsia="ru-RU" w:bidi="ru-RU"/>
      </w:rPr>
    </w:lvl>
    <w:lvl w:ilvl="8" w:tplc="A37666BA">
      <w:numFmt w:val="bullet"/>
      <w:lvlText w:val="•"/>
      <w:lvlJc w:val="left"/>
      <w:pPr>
        <w:ind w:left="2456" w:hanging="180"/>
      </w:pPr>
      <w:rPr>
        <w:rFonts w:hint="default"/>
        <w:lang w:val="ru-RU" w:eastAsia="ru-RU" w:bidi="ru-RU"/>
      </w:rPr>
    </w:lvl>
  </w:abstractNum>
  <w:abstractNum w:abstractNumId="163">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4622BBD"/>
    <w:multiLevelType w:val="hybridMultilevel"/>
    <w:tmpl w:val="4DF4F8C0"/>
    <w:lvl w:ilvl="0" w:tplc="693A3A8A">
      <w:numFmt w:val="bullet"/>
      <w:lvlText w:val="–"/>
      <w:lvlJc w:val="left"/>
      <w:pPr>
        <w:ind w:left="288" w:hanging="181"/>
      </w:pPr>
      <w:rPr>
        <w:rFonts w:ascii="Times New Roman" w:eastAsia="Times New Roman" w:hAnsi="Times New Roman" w:cs="Times New Roman" w:hint="default"/>
        <w:spacing w:val="-5"/>
        <w:w w:val="100"/>
        <w:sz w:val="24"/>
        <w:szCs w:val="24"/>
        <w:lang w:val="ru-RU" w:eastAsia="ru-RU" w:bidi="ru-RU"/>
      </w:rPr>
    </w:lvl>
    <w:lvl w:ilvl="1" w:tplc="445E5290">
      <w:numFmt w:val="bullet"/>
      <w:lvlText w:val="•"/>
      <w:lvlJc w:val="left"/>
      <w:pPr>
        <w:ind w:left="1009" w:hanging="181"/>
      </w:pPr>
      <w:rPr>
        <w:rFonts w:hint="default"/>
        <w:lang w:val="ru-RU" w:eastAsia="ru-RU" w:bidi="ru-RU"/>
      </w:rPr>
    </w:lvl>
    <w:lvl w:ilvl="2" w:tplc="CAA6C96C">
      <w:numFmt w:val="bullet"/>
      <w:lvlText w:val="•"/>
      <w:lvlJc w:val="left"/>
      <w:pPr>
        <w:ind w:left="1738" w:hanging="181"/>
      </w:pPr>
      <w:rPr>
        <w:rFonts w:hint="default"/>
        <w:lang w:val="ru-RU" w:eastAsia="ru-RU" w:bidi="ru-RU"/>
      </w:rPr>
    </w:lvl>
    <w:lvl w:ilvl="3" w:tplc="CE82EA20">
      <w:numFmt w:val="bullet"/>
      <w:lvlText w:val="•"/>
      <w:lvlJc w:val="left"/>
      <w:pPr>
        <w:ind w:left="2467" w:hanging="181"/>
      </w:pPr>
      <w:rPr>
        <w:rFonts w:hint="default"/>
        <w:lang w:val="ru-RU" w:eastAsia="ru-RU" w:bidi="ru-RU"/>
      </w:rPr>
    </w:lvl>
    <w:lvl w:ilvl="4" w:tplc="8E12BD14">
      <w:numFmt w:val="bullet"/>
      <w:lvlText w:val="•"/>
      <w:lvlJc w:val="left"/>
      <w:pPr>
        <w:ind w:left="3196" w:hanging="181"/>
      </w:pPr>
      <w:rPr>
        <w:rFonts w:hint="default"/>
        <w:lang w:val="ru-RU" w:eastAsia="ru-RU" w:bidi="ru-RU"/>
      </w:rPr>
    </w:lvl>
    <w:lvl w:ilvl="5" w:tplc="3738B8B0">
      <w:numFmt w:val="bullet"/>
      <w:lvlText w:val="•"/>
      <w:lvlJc w:val="left"/>
      <w:pPr>
        <w:ind w:left="3925" w:hanging="181"/>
      </w:pPr>
      <w:rPr>
        <w:rFonts w:hint="default"/>
        <w:lang w:val="ru-RU" w:eastAsia="ru-RU" w:bidi="ru-RU"/>
      </w:rPr>
    </w:lvl>
    <w:lvl w:ilvl="6" w:tplc="F078D1FE">
      <w:numFmt w:val="bullet"/>
      <w:lvlText w:val="•"/>
      <w:lvlJc w:val="left"/>
      <w:pPr>
        <w:ind w:left="4654" w:hanging="181"/>
      </w:pPr>
      <w:rPr>
        <w:rFonts w:hint="default"/>
        <w:lang w:val="ru-RU" w:eastAsia="ru-RU" w:bidi="ru-RU"/>
      </w:rPr>
    </w:lvl>
    <w:lvl w:ilvl="7" w:tplc="7DC6966C">
      <w:numFmt w:val="bullet"/>
      <w:lvlText w:val="•"/>
      <w:lvlJc w:val="left"/>
      <w:pPr>
        <w:ind w:left="5383" w:hanging="181"/>
      </w:pPr>
      <w:rPr>
        <w:rFonts w:hint="default"/>
        <w:lang w:val="ru-RU" w:eastAsia="ru-RU" w:bidi="ru-RU"/>
      </w:rPr>
    </w:lvl>
    <w:lvl w:ilvl="8" w:tplc="44422A58">
      <w:numFmt w:val="bullet"/>
      <w:lvlText w:val="•"/>
      <w:lvlJc w:val="left"/>
      <w:pPr>
        <w:ind w:left="6112" w:hanging="181"/>
      </w:pPr>
      <w:rPr>
        <w:rFonts w:hint="default"/>
        <w:lang w:val="ru-RU" w:eastAsia="ru-RU" w:bidi="ru-RU"/>
      </w:rPr>
    </w:lvl>
  </w:abstractNum>
  <w:abstractNum w:abstractNumId="166">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8">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820256E"/>
    <w:multiLevelType w:val="multilevel"/>
    <w:tmpl w:val="321A6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48D6010B"/>
    <w:multiLevelType w:val="multilevel"/>
    <w:tmpl w:val="3C6A2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49A86572"/>
    <w:multiLevelType w:val="multilevel"/>
    <w:tmpl w:val="2864F7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9CA124D"/>
    <w:multiLevelType w:val="hybridMultilevel"/>
    <w:tmpl w:val="972A9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6">
    <w:nsid w:val="4CE65A99"/>
    <w:multiLevelType w:val="multilevel"/>
    <w:tmpl w:val="F796C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DFC797D"/>
    <w:multiLevelType w:val="hybridMultilevel"/>
    <w:tmpl w:val="1DD624A8"/>
    <w:lvl w:ilvl="0" w:tplc="383A9940">
      <w:numFmt w:val="bullet"/>
      <w:lvlText w:val="•"/>
      <w:lvlJc w:val="left"/>
      <w:pPr>
        <w:ind w:left="852" w:hanging="360"/>
      </w:pPr>
      <w:rPr>
        <w:rFonts w:hint="default"/>
        <w:lang w:val="ru-RU" w:eastAsia="ru-RU" w:bidi="ru-RU"/>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180">
    <w:nsid w:val="4E2B1D2C"/>
    <w:multiLevelType w:val="multilevel"/>
    <w:tmpl w:val="FE2EE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F262988"/>
    <w:multiLevelType w:val="multilevel"/>
    <w:tmpl w:val="170C80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F57776A"/>
    <w:multiLevelType w:val="hybridMultilevel"/>
    <w:tmpl w:val="E6BC46B4"/>
    <w:lvl w:ilvl="0" w:tplc="E56843DA">
      <w:numFmt w:val="bullet"/>
      <w:lvlText w:val="–"/>
      <w:lvlJc w:val="left"/>
      <w:pPr>
        <w:ind w:left="288" w:hanging="181"/>
      </w:pPr>
      <w:rPr>
        <w:rFonts w:ascii="Times New Roman" w:eastAsia="Times New Roman" w:hAnsi="Times New Roman" w:cs="Times New Roman" w:hint="default"/>
        <w:spacing w:val="-5"/>
        <w:w w:val="100"/>
        <w:sz w:val="24"/>
        <w:szCs w:val="24"/>
        <w:lang w:val="ru-RU" w:eastAsia="ru-RU" w:bidi="ru-RU"/>
      </w:rPr>
    </w:lvl>
    <w:lvl w:ilvl="1" w:tplc="7042F35A">
      <w:numFmt w:val="bullet"/>
      <w:lvlText w:val="•"/>
      <w:lvlJc w:val="left"/>
      <w:pPr>
        <w:ind w:left="1009" w:hanging="181"/>
      </w:pPr>
      <w:rPr>
        <w:rFonts w:hint="default"/>
        <w:lang w:val="ru-RU" w:eastAsia="ru-RU" w:bidi="ru-RU"/>
      </w:rPr>
    </w:lvl>
    <w:lvl w:ilvl="2" w:tplc="63A87A98">
      <w:numFmt w:val="bullet"/>
      <w:lvlText w:val="•"/>
      <w:lvlJc w:val="left"/>
      <w:pPr>
        <w:ind w:left="1738" w:hanging="181"/>
      </w:pPr>
      <w:rPr>
        <w:rFonts w:hint="default"/>
        <w:lang w:val="ru-RU" w:eastAsia="ru-RU" w:bidi="ru-RU"/>
      </w:rPr>
    </w:lvl>
    <w:lvl w:ilvl="3" w:tplc="BA70D918">
      <w:numFmt w:val="bullet"/>
      <w:lvlText w:val="•"/>
      <w:lvlJc w:val="left"/>
      <w:pPr>
        <w:ind w:left="2467" w:hanging="181"/>
      </w:pPr>
      <w:rPr>
        <w:rFonts w:hint="default"/>
        <w:lang w:val="ru-RU" w:eastAsia="ru-RU" w:bidi="ru-RU"/>
      </w:rPr>
    </w:lvl>
    <w:lvl w:ilvl="4" w:tplc="29447406">
      <w:numFmt w:val="bullet"/>
      <w:lvlText w:val="•"/>
      <w:lvlJc w:val="left"/>
      <w:pPr>
        <w:ind w:left="3196" w:hanging="181"/>
      </w:pPr>
      <w:rPr>
        <w:rFonts w:hint="default"/>
        <w:lang w:val="ru-RU" w:eastAsia="ru-RU" w:bidi="ru-RU"/>
      </w:rPr>
    </w:lvl>
    <w:lvl w:ilvl="5" w:tplc="6EE6D4C4">
      <w:numFmt w:val="bullet"/>
      <w:lvlText w:val="•"/>
      <w:lvlJc w:val="left"/>
      <w:pPr>
        <w:ind w:left="3925" w:hanging="181"/>
      </w:pPr>
      <w:rPr>
        <w:rFonts w:hint="default"/>
        <w:lang w:val="ru-RU" w:eastAsia="ru-RU" w:bidi="ru-RU"/>
      </w:rPr>
    </w:lvl>
    <w:lvl w:ilvl="6" w:tplc="158275CA">
      <w:numFmt w:val="bullet"/>
      <w:lvlText w:val="•"/>
      <w:lvlJc w:val="left"/>
      <w:pPr>
        <w:ind w:left="4654" w:hanging="181"/>
      </w:pPr>
      <w:rPr>
        <w:rFonts w:hint="default"/>
        <w:lang w:val="ru-RU" w:eastAsia="ru-RU" w:bidi="ru-RU"/>
      </w:rPr>
    </w:lvl>
    <w:lvl w:ilvl="7" w:tplc="3B20B69A">
      <w:numFmt w:val="bullet"/>
      <w:lvlText w:val="•"/>
      <w:lvlJc w:val="left"/>
      <w:pPr>
        <w:ind w:left="5383" w:hanging="181"/>
      </w:pPr>
      <w:rPr>
        <w:rFonts w:hint="default"/>
        <w:lang w:val="ru-RU" w:eastAsia="ru-RU" w:bidi="ru-RU"/>
      </w:rPr>
    </w:lvl>
    <w:lvl w:ilvl="8" w:tplc="E5824154">
      <w:numFmt w:val="bullet"/>
      <w:lvlText w:val="•"/>
      <w:lvlJc w:val="left"/>
      <w:pPr>
        <w:ind w:left="6112" w:hanging="181"/>
      </w:pPr>
      <w:rPr>
        <w:rFonts w:hint="default"/>
        <w:lang w:val="ru-RU" w:eastAsia="ru-RU" w:bidi="ru-RU"/>
      </w:rPr>
    </w:lvl>
  </w:abstractNum>
  <w:abstractNum w:abstractNumId="187">
    <w:nsid w:val="4FAF2747"/>
    <w:multiLevelType w:val="multilevel"/>
    <w:tmpl w:val="1D68A874"/>
    <w:lvl w:ilvl="0">
      <w:start w:val="1"/>
      <w:numFmt w:val="bullet"/>
      <w:lvlText w:val="•"/>
      <w:lvlJc w:val="left"/>
      <w:rPr>
        <w:rFonts w:ascii="Arial Narrow" w:eastAsia="Arial Narrow" w:hAnsi="Arial Narrow" w:cs="Arial Narrow"/>
        <w:b/>
        <w:bCs/>
        <w:i w:val="0"/>
        <w:iCs w:val="0"/>
        <w:smallCaps w:val="0"/>
        <w:strike w:val="0"/>
        <w:color w:val="000000"/>
        <w:spacing w:val="4"/>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9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24A20D1"/>
    <w:multiLevelType w:val="multilevel"/>
    <w:tmpl w:val="5FE8A8D4"/>
    <w:lvl w:ilvl="0">
      <w:start w:val="1"/>
      <w:numFmt w:val="bullet"/>
      <w:lvlText w:val="•"/>
      <w:lvlJc w:val="left"/>
      <w:rPr>
        <w:rFonts w:ascii="Arial Narrow" w:eastAsia="Arial Narrow" w:hAnsi="Arial Narrow" w:cs="Arial Narrow"/>
        <w:b w:val="0"/>
        <w:bCs w:val="0"/>
        <w:i/>
        <w:iCs/>
        <w:smallCaps w:val="0"/>
        <w:strike w:val="0"/>
        <w:color w:val="000000"/>
        <w:spacing w:val="1"/>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2695F88"/>
    <w:multiLevelType w:val="hybridMultilevel"/>
    <w:tmpl w:val="55EA5F88"/>
    <w:lvl w:ilvl="0" w:tplc="586E0AA8">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F8175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ACBD6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EE93E0">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20B92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763BA2">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A417B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76B9D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10D54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3">
    <w:nsid w:val="53FC267E"/>
    <w:multiLevelType w:val="multilevel"/>
    <w:tmpl w:val="D9648C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95">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789706B"/>
    <w:multiLevelType w:val="hybridMultilevel"/>
    <w:tmpl w:val="FBF81042"/>
    <w:lvl w:ilvl="0" w:tplc="4BBE4010">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98337D3"/>
    <w:multiLevelType w:val="multilevel"/>
    <w:tmpl w:val="8BACD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3">
    <w:nsid w:val="5CE469BE"/>
    <w:multiLevelType w:val="hybridMultilevel"/>
    <w:tmpl w:val="DE1C9C34"/>
    <w:lvl w:ilvl="0" w:tplc="0482411E">
      <w:numFmt w:val="bullet"/>
      <w:lvlText w:val="–"/>
      <w:lvlJc w:val="left"/>
      <w:pPr>
        <w:ind w:left="107" w:hanging="180"/>
      </w:pPr>
      <w:rPr>
        <w:rFonts w:ascii="Times New Roman" w:eastAsia="Times New Roman" w:hAnsi="Times New Roman" w:cs="Times New Roman" w:hint="default"/>
        <w:spacing w:val="-4"/>
        <w:w w:val="100"/>
        <w:sz w:val="24"/>
        <w:szCs w:val="24"/>
        <w:lang w:val="ru-RU" w:eastAsia="ru-RU" w:bidi="ru-RU"/>
      </w:rPr>
    </w:lvl>
    <w:lvl w:ilvl="1" w:tplc="6FC6914C">
      <w:numFmt w:val="bullet"/>
      <w:lvlText w:val="–"/>
      <w:lvlJc w:val="left"/>
      <w:pPr>
        <w:ind w:left="107" w:hanging="308"/>
      </w:pPr>
      <w:rPr>
        <w:rFonts w:ascii="Times New Roman" w:eastAsia="Times New Roman" w:hAnsi="Times New Roman" w:cs="Times New Roman" w:hint="default"/>
        <w:spacing w:val="-5"/>
        <w:w w:val="100"/>
        <w:sz w:val="24"/>
        <w:szCs w:val="24"/>
        <w:lang w:val="ru-RU" w:eastAsia="ru-RU" w:bidi="ru-RU"/>
      </w:rPr>
    </w:lvl>
    <w:lvl w:ilvl="2" w:tplc="756E5DCE">
      <w:numFmt w:val="bullet"/>
      <w:lvlText w:val="•"/>
      <w:lvlJc w:val="left"/>
      <w:pPr>
        <w:ind w:left="847" w:hanging="308"/>
      </w:pPr>
      <w:rPr>
        <w:rFonts w:hint="default"/>
        <w:lang w:val="ru-RU" w:eastAsia="ru-RU" w:bidi="ru-RU"/>
      </w:rPr>
    </w:lvl>
    <w:lvl w:ilvl="3" w:tplc="1D2CA554">
      <w:numFmt w:val="bullet"/>
      <w:lvlText w:val="•"/>
      <w:lvlJc w:val="left"/>
      <w:pPr>
        <w:ind w:left="1220" w:hanging="308"/>
      </w:pPr>
      <w:rPr>
        <w:rFonts w:hint="default"/>
        <w:lang w:val="ru-RU" w:eastAsia="ru-RU" w:bidi="ru-RU"/>
      </w:rPr>
    </w:lvl>
    <w:lvl w:ilvl="4" w:tplc="0BFE6C3E">
      <w:numFmt w:val="bullet"/>
      <w:lvlText w:val="•"/>
      <w:lvlJc w:val="left"/>
      <w:pPr>
        <w:ind w:left="1594" w:hanging="308"/>
      </w:pPr>
      <w:rPr>
        <w:rFonts w:hint="default"/>
        <w:lang w:val="ru-RU" w:eastAsia="ru-RU" w:bidi="ru-RU"/>
      </w:rPr>
    </w:lvl>
    <w:lvl w:ilvl="5" w:tplc="F0AA6EF6">
      <w:numFmt w:val="bullet"/>
      <w:lvlText w:val="•"/>
      <w:lvlJc w:val="left"/>
      <w:pPr>
        <w:ind w:left="1968" w:hanging="308"/>
      </w:pPr>
      <w:rPr>
        <w:rFonts w:hint="default"/>
        <w:lang w:val="ru-RU" w:eastAsia="ru-RU" w:bidi="ru-RU"/>
      </w:rPr>
    </w:lvl>
    <w:lvl w:ilvl="6" w:tplc="75EEB740">
      <w:numFmt w:val="bullet"/>
      <w:lvlText w:val="•"/>
      <w:lvlJc w:val="left"/>
      <w:pPr>
        <w:ind w:left="2341" w:hanging="308"/>
      </w:pPr>
      <w:rPr>
        <w:rFonts w:hint="default"/>
        <w:lang w:val="ru-RU" w:eastAsia="ru-RU" w:bidi="ru-RU"/>
      </w:rPr>
    </w:lvl>
    <w:lvl w:ilvl="7" w:tplc="A3D0E298">
      <w:numFmt w:val="bullet"/>
      <w:lvlText w:val="•"/>
      <w:lvlJc w:val="left"/>
      <w:pPr>
        <w:ind w:left="2715" w:hanging="308"/>
      </w:pPr>
      <w:rPr>
        <w:rFonts w:hint="default"/>
        <w:lang w:val="ru-RU" w:eastAsia="ru-RU" w:bidi="ru-RU"/>
      </w:rPr>
    </w:lvl>
    <w:lvl w:ilvl="8" w:tplc="61EE5478">
      <w:numFmt w:val="bullet"/>
      <w:lvlText w:val="•"/>
      <w:lvlJc w:val="left"/>
      <w:pPr>
        <w:ind w:left="3088" w:hanging="308"/>
      </w:pPr>
      <w:rPr>
        <w:rFonts w:hint="default"/>
        <w:lang w:val="ru-RU" w:eastAsia="ru-RU" w:bidi="ru-RU"/>
      </w:rPr>
    </w:lvl>
  </w:abstractNum>
  <w:abstractNum w:abstractNumId="204">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E1225A4"/>
    <w:multiLevelType w:val="hybridMultilevel"/>
    <w:tmpl w:val="6622A434"/>
    <w:lvl w:ilvl="0" w:tplc="DD908B6A">
      <w:numFmt w:val="bullet"/>
      <w:lvlText w:val="–"/>
      <w:lvlJc w:val="left"/>
      <w:pPr>
        <w:ind w:left="107" w:hanging="301"/>
      </w:pPr>
      <w:rPr>
        <w:rFonts w:ascii="Times New Roman" w:eastAsia="Times New Roman" w:hAnsi="Times New Roman" w:cs="Times New Roman" w:hint="default"/>
        <w:spacing w:val="-4"/>
        <w:w w:val="100"/>
        <w:sz w:val="24"/>
        <w:szCs w:val="24"/>
        <w:lang w:val="ru-RU" w:eastAsia="ru-RU" w:bidi="ru-RU"/>
      </w:rPr>
    </w:lvl>
    <w:lvl w:ilvl="1" w:tplc="0276DC08">
      <w:numFmt w:val="bullet"/>
      <w:lvlText w:val="•"/>
      <w:lvlJc w:val="left"/>
      <w:pPr>
        <w:ind w:left="454" w:hanging="301"/>
      </w:pPr>
      <w:rPr>
        <w:rFonts w:hint="default"/>
        <w:lang w:val="ru-RU" w:eastAsia="ru-RU" w:bidi="ru-RU"/>
      </w:rPr>
    </w:lvl>
    <w:lvl w:ilvl="2" w:tplc="DF2EA412">
      <w:numFmt w:val="bullet"/>
      <w:lvlText w:val="•"/>
      <w:lvlJc w:val="left"/>
      <w:pPr>
        <w:ind w:left="809" w:hanging="301"/>
      </w:pPr>
      <w:rPr>
        <w:rFonts w:hint="default"/>
        <w:lang w:val="ru-RU" w:eastAsia="ru-RU" w:bidi="ru-RU"/>
      </w:rPr>
    </w:lvl>
    <w:lvl w:ilvl="3" w:tplc="EAB4C3D6">
      <w:numFmt w:val="bullet"/>
      <w:lvlText w:val="•"/>
      <w:lvlJc w:val="left"/>
      <w:pPr>
        <w:ind w:left="1164" w:hanging="301"/>
      </w:pPr>
      <w:rPr>
        <w:rFonts w:hint="default"/>
        <w:lang w:val="ru-RU" w:eastAsia="ru-RU" w:bidi="ru-RU"/>
      </w:rPr>
    </w:lvl>
    <w:lvl w:ilvl="4" w:tplc="6B76F768">
      <w:numFmt w:val="bullet"/>
      <w:lvlText w:val="•"/>
      <w:lvlJc w:val="left"/>
      <w:pPr>
        <w:ind w:left="1519" w:hanging="301"/>
      </w:pPr>
      <w:rPr>
        <w:rFonts w:hint="default"/>
        <w:lang w:val="ru-RU" w:eastAsia="ru-RU" w:bidi="ru-RU"/>
      </w:rPr>
    </w:lvl>
    <w:lvl w:ilvl="5" w:tplc="03228B02">
      <w:numFmt w:val="bullet"/>
      <w:lvlText w:val="•"/>
      <w:lvlJc w:val="left"/>
      <w:pPr>
        <w:ind w:left="1874" w:hanging="301"/>
      </w:pPr>
      <w:rPr>
        <w:rFonts w:hint="default"/>
        <w:lang w:val="ru-RU" w:eastAsia="ru-RU" w:bidi="ru-RU"/>
      </w:rPr>
    </w:lvl>
    <w:lvl w:ilvl="6" w:tplc="64B2728C">
      <w:numFmt w:val="bullet"/>
      <w:lvlText w:val="•"/>
      <w:lvlJc w:val="left"/>
      <w:pPr>
        <w:ind w:left="2229" w:hanging="301"/>
      </w:pPr>
      <w:rPr>
        <w:rFonts w:hint="default"/>
        <w:lang w:val="ru-RU" w:eastAsia="ru-RU" w:bidi="ru-RU"/>
      </w:rPr>
    </w:lvl>
    <w:lvl w:ilvl="7" w:tplc="D1F894DC">
      <w:numFmt w:val="bullet"/>
      <w:lvlText w:val="•"/>
      <w:lvlJc w:val="left"/>
      <w:pPr>
        <w:ind w:left="2584" w:hanging="301"/>
      </w:pPr>
      <w:rPr>
        <w:rFonts w:hint="default"/>
        <w:lang w:val="ru-RU" w:eastAsia="ru-RU" w:bidi="ru-RU"/>
      </w:rPr>
    </w:lvl>
    <w:lvl w:ilvl="8" w:tplc="53460084">
      <w:numFmt w:val="bullet"/>
      <w:lvlText w:val="•"/>
      <w:lvlJc w:val="left"/>
      <w:pPr>
        <w:ind w:left="2939" w:hanging="301"/>
      </w:pPr>
      <w:rPr>
        <w:rFonts w:hint="default"/>
        <w:lang w:val="ru-RU" w:eastAsia="ru-RU" w:bidi="ru-RU"/>
      </w:rPr>
    </w:lvl>
  </w:abstractNum>
  <w:abstractNum w:abstractNumId="206">
    <w:nsid w:val="5E275A4A"/>
    <w:multiLevelType w:val="multilevel"/>
    <w:tmpl w:val="27DEDB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EB17287"/>
    <w:multiLevelType w:val="hybridMultilevel"/>
    <w:tmpl w:val="F6FA6254"/>
    <w:lvl w:ilvl="0" w:tplc="97900B2C">
      <w:numFmt w:val="bullet"/>
      <w:lvlText w:val="–"/>
      <w:lvlJc w:val="left"/>
      <w:pPr>
        <w:ind w:left="288" w:hanging="181"/>
      </w:pPr>
      <w:rPr>
        <w:rFonts w:ascii="Times New Roman" w:eastAsia="Times New Roman" w:hAnsi="Times New Roman" w:cs="Times New Roman" w:hint="default"/>
        <w:spacing w:val="-8"/>
        <w:w w:val="100"/>
        <w:sz w:val="24"/>
        <w:szCs w:val="24"/>
        <w:lang w:val="ru-RU" w:eastAsia="ru-RU" w:bidi="ru-RU"/>
      </w:rPr>
    </w:lvl>
    <w:lvl w:ilvl="1" w:tplc="03CAC5BE">
      <w:numFmt w:val="bullet"/>
      <w:lvlText w:val="•"/>
      <w:lvlJc w:val="left"/>
      <w:pPr>
        <w:ind w:left="1009" w:hanging="181"/>
      </w:pPr>
      <w:rPr>
        <w:rFonts w:hint="default"/>
        <w:lang w:val="ru-RU" w:eastAsia="ru-RU" w:bidi="ru-RU"/>
      </w:rPr>
    </w:lvl>
    <w:lvl w:ilvl="2" w:tplc="B64E43A8">
      <w:numFmt w:val="bullet"/>
      <w:lvlText w:val="•"/>
      <w:lvlJc w:val="left"/>
      <w:pPr>
        <w:ind w:left="1738" w:hanging="181"/>
      </w:pPr>
      <w:rPr>
        <w:rFonts w:hint="default"/>
        <w:lang w:val="ru-RU" w:eastAsia="ru-RU" w:bidi="ru-RU"/>
      </w:rPr>
    </w:lvl>
    <w:lvl w:ilvl="3" w:tplc="D8C48D62">
      <w:numFmt w:val="bullet"/>
      <w:lvlText w:val="•"/>
      <w:lvlJc w:val="left"/>
      <w:pPr>
        <w:ind w:left="2467" w:hanging="181"/>
      </w:pPr>
      <w:rPr>
        <w:rFonts w:hint="default"/>
        <w:lang w:val="ru-RU" w:eastAsia="ru-RU" w:bidi="ru-RU"/>
      </w:rPr>
    </w:lvl>
    <w:lvl w:ilvl="4" w:tplc="7CFC411A">
      <w:numFmt w:val="bullet"/>
      <w:lvlText w:val="•"/>
      <w:lvlJc w:val="left"/>
      <w:pPr>
        <w:ind w:left="3196" w:hanging="181"/>
      </w:pPr>
      <w:rPr>
        <w:rFonts w:hint="default"/>
        <w:lang w:val="ru-RU" w:eastAsia="ru-RU" w:bidi="ru-RU"/>
      </w:rPr>
    </w:lvl>
    <w:lvl w:ilvl="5" w:tplc="EF4E4D9E">
      <w:numFmt w:val="bullet"/>
      <w:lvlText w:val="•"/>
      <w:lvlJc w:val="left"/>
      <w:pPr>
        <w:ind w:left="3925" w:hanging="181"/>
      </w:pPr>
      <w:rPr>
        <w:rFonts w:hint="default"/>
        <w:lang w:val="ru-RU" w:eastAsia="ru-RU" w:bidi="ru-RU"/>
      </w:rPr>
    </w:lvl>
    <w:lvl w:ilvl="6" w:tplc="3E907CDA">
      <w:numFmt w:val="bullet"/>
      <w:lvlText w:val="•"/>
      <w:lvlJc w:val="left"/>
      <w:pPr>
        <w:ind w:left="4654" w:hanging="181"/>
      </w:pPr>
      <w:rPr>
        <w:rFonts w:hint="default"/>
        <w:lang w:val="ru-RU" w:eastAsia="ru-RU" w:bidi="ru-RU"/>
      </w:rPr>
    </w:lvl>
    <w:lvl w:ilvl="7" w:tplc="33DE5CF6">
      <w:numFmt w:val="bullet"/>
      <w:lvlText w:val="•"/>
      <w:lvlJc w:val="left"/>
      <w:pPr>
        <w:ind w:left="5383" w:hanging="181"/>
      </w:pPr>
      <w:rPr>
        <w:rFonts w:hint="default"/>
        <w:lang w:val="ru-RU" w:eastAsia="ru-RU" w:bidi="ru-RU"/>
      </w:rPr>
    </w:lvl>
    <w:lvl w:ilvl="8" w:tplc="9DCAE902">
      <w:numFmt w:val="bullet"/>
      <w:lvlText w:val="•"/>
      <w:lvlJc w:val="left"/>
      <w:pPr>
        <w:ind w:left="6112" w:hanging="181"/>
      </w:pPr>
      <w:rPr>
        <w:rFonts w:hint="default"/>
        <w:lang w:val="ru-RU" w:eastAsia="ru-RU" w:bidi="ru-RU"/>
      </w:rPr>
    </w:lvl>
  </w:abstractNum>
  <w:abstractNum w:abstractNumId="210">
    <w:nsid w:val="5EBC2A68"/>
    <w:multiLevelType w:val="multilevel"/>
    <w:tmpl w:val="4BB254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1623956"/>
    <w:multiLevelType w:val="multilevel"/>
    <w:tmpl w:val="A386C9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16">
    <w:nsid w:val="63142F65"/>
    <w:multiLevelType w:val="multilevel"/>
    <w:tmpl w:val="BF523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4A720F4"/>
    <w:multiLevelType w:val="hybridMultilevel"/>
    <w:tmpl w:val="B5B6AF7A"/>
    <w:lvl w:ilvl="0" w:tplc="49546888">
      <w:numFmt w:val="bullet"/>
      <w:lvlText w:val=""/>
      <w:lvlJc w:val="left"/>
      <w:pPr>
        <w:ind w:left="107" w:hanging="202"/>
      </w:pPr>
      <w:rPr>
        <w:rFonts w:ascii="Wingdings" w:eastAsia="Wingdings" w:hAnsi="Wingdings" w:cs="Wingdings" w:hint="default"/>
        <w:w w:val="100"/>
        <w:sz w:val="24"/>
        <w:szCs w:val="24"/>
        <w:lang w:val="ru-RU" w:eastAsia="ru-RU" w:bidi="ru-RU"/>
      </w:rPr>
    </w:lvl>
    <w:lvl w:ilvl="1" w:tplc="8F7269E0">
      <w:numFmt w:val="bullet"/>
      <w:lvlText w:val="•"/>
      <w:lvlJc w:val="left"/>
      <w:pPr>
        <w:ind w:left="467" w:hanging="202"/>
      </w:pPr>
      <w:rPr>
        <w:rFonts w:hint="default"/>
        <w:lang w:val="ru-RU" w:eastAsia="ru-RU" w:bidi="ru-RU"/>
      </w:rPr>
    </w:lvl>
    <w:lvl w:ilvl="2" w:tplc="0D7A6EC4">
      <w:numFmt w:val="bullet"/>
      <w:lvlText w:val="•"/>
      <w:lvlJc w:val="left"/>
      <w:pPr>
        <w:ind w:left="834" w:hanging="202"/>
      </w:pPr>
      <w:rPr>
        <w:rFonts w:hint="default"/>
        <w:lang w:val="ru-RU" w:eastAsia="ru-RU" w:bidi="ru-RU"/>
      </w:rPr>
    </w:lvl>
    <w:lvl w:ilvl="3" w:tplc="D90EAD58">
      <w:numFmt w:val="bullet"/>
      <w:lvlText w:val="•"/>
      <w:lvlJc w:val="left"/>
      <w:pPr>
        <w:ind w:left="1201" w:hanging="202"/>
      </w:pPr>
      <w:rPr>
        <w:rFonts w:hint="default"/>
        <w:lang w:val="ru-RU" w:eastAsia="ru-RU" w:bidi="ru-RU"/>
      </w:rPr>
    </w:lvl>
    <w:lvl w:ilvl="4" w:tplc="AC280D82">
      <w:numFmt w:val="bullet"/>
      <w:lvlText w:val="•"/>
      <w:lvlJc w:val="left"/>
      <w:pPr>
        <w:ind w:left="1568" w:hanging="202"/>
      </w:pPr>
      <w:rPr>
        <w:rFonts w:hint="default"/>
        <w:lang w:val="ru-RU" w:eastAsia="ru-RU" w:bidi="ru-RU"/>
      </w:rPr>
    </w:lvl>
    <w:lvl w:ilvl="5" w:tplc="B3462AE2">
      <w:numFmt w:val="bullet"/>
      <w:lvlText w:val="•"/>
      <w:lvlJc w:val="left"/>
      <w:pPr>
        <w:ind w:left="1935" w:hanging="202"/>
      </w:pPr>
      <w:rPr>
        <w:rFonts w:hint="default"/>
        <w:lang w:val="ru-RU" w:eastAsia="ru-RU" w:bidi="ru-RU"/>
      </w:rPr>
    </w:lvl>
    <w:lvl w:ilvl="6" w:tplc="8D380A08">
      <w:numFmt w:val="bullet"/>
      <w:lvlText w:val="•"/>
      <w:lvlJc w:val="left"/>
      <w:pPr>
        <w:ind w:left="2302" w:hanging="202"/>
      </w:pPr>
      <w:rPr>
        <w:rFonts w:hint="default"/>
        <w:lang w:val="ru-RU" w:eastAsia="ru-RU" w:bidi="ru-RU"/>
      </w:rPr>
    </w:lvl>
    <w:lvl w:ilvl="7" w:tplc="52088838">
      <w:numFmt w:val="bullet"/>
      <w:lvlText w:val="•"/>
      <w:lvlJc w:val="left"/>
      <w:pPr>
        <w:ind w:left="2669" w:hanging="202"/>
      </w:pPr>
      <w:rPr>
        <w:rFonts w:hint="default"/>
        <w:lang w:val="ru-RU" w:eastAsia="ru-RU" w:bidi="ru-RU"/>
      </w:rPr>
    </w:lvl>
    <w:lvl w:ilvl="8" w:tplc="6F92BEAE">
      <w:numFmt w:val="bullet"/>
      <w:lvlText w:val="•"/>
      <w:lvlJc w:val="left"/>
      <w:pPr>
        <w:ind w:left="3036" w:hanging="202"/>
      </w:pPr>
      <w:rPr>
        <w:rFonts w:hint="default"/>
        <w:lang w:val="ru-RU" w:eastAsia="ru-RU" w:bidi="ru-RU"/>
      </w:rPr>
    </w:lvl>
  </w:abstractNum>
  <w:abstractNum w:abstractNumId="218">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53023F3"/>
    <w:multiLevelType w:val="hybridMultilevel"/>
    <w:tmpl w:val="2D0C76E6"/>
    <w:lvl w:ilvl="0" w:tplc="FC1C4F00">
      <w:start w:val="1"/>
      <w:numFmt w:val="upperRoman"/>
      <w:lvlText w:val="%1."/>
      <w:lvlJc w:val="left"/>
      <w:pPr>
        <w:ind w:left="6107"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65937E13"/>
    <w:multiLevelType w:val="hybridMultilevel"/>
    <w:tmpl w:val="ECA28A6E"/>
    <w:lvl w:ilvl="0" w:tplc="2872EB46">
      <w:numFmt w:val="bullet"/>
      <w:lvlText w:val=""/>
      <w:lvlJc w:val="left"/>
      <w:pPr>
        <w:ind w:left="400" w:hanging="221"/>
      </w:pPr>
      <w:rPr>
        <w:rFonts w:ascii="Wingdings" w:eastAsia="Wingdings" w:hAnsi="Wingdings" w:cs="Wingdings" w:hint="default"/>
        <w:w w:val="100"/>
        <w:sz w:val="24"/>
        <w:szCs w:val="24"/>
        <w:lang w:val="ru-RU" w:eastAsia="ru-RU" w:bidi="ru-RU"/>
      </w:rPr>
    </w:lvl>
    <w:lvl w:ilvl="1" w:tplc="6724593E">
      <w:numFmt w:val="bullet"/>
      <w:lvlText w:val="•"/>
      <w:lvlJc w:val="left"/>
      <w:pPr>
        <w:ind w:left="737" w:hanging="221"/>
      </w:pPr>
      <w:rPr>
        <w:rFonts w:hint="default"/>
        <w:lang w:val="ru-RU" w:eastAsia="ru-RU" w:bidi="ru-RU"/>
      </w:rPr>
    </w:lvl>
    <w:lvl w:ilvl="2" w:tplc="F950308C">
      <w:numFmt w:val="bullet"/>
      <w:lvlText w:val="•"/>
      <w:lvlJc w:val="left"/>
      <w:pPr>
        <w:ind w:left="1074" w:hanging="221"/>
      </w:pPr>
      <w:rPr>
        <w:rFonts w:hint="default"/>
        <w:lang w:val="ru-RU" w:eastAsia="ru-RU" w:bidi="ru-RU"/>
      </w:rPr>
    </w:lvl>
    <w:lvl w:ilvl="3" w:tplc="CCEE69C8">
      <w:numFmt w:val="bullet"/>
      <w:lvlText w:val="•"/>
      <w:lvlJc w:val="left"/>
      <w:pPr>
        <w:ind w:left="1411" w:hanging="221"/>
      </w:pPr>
      <w:rPr>
        <w:rFonts w:hint="default"/>
        <w:lang w:val="ru-RU" w:eastAsia="ru-RU" w:bidi="ru-RU"/>
      </w:rPr>
    </w:lvl>
    <w:lvl w:ilvl="4" w:tplc="B3F8E674">
      <w:numFmt w:val="bullet"/>
      <w:lvlText w:val="•"/>
      <w:lvlJc w:val="left"/>
      <w:pPr>
        <w:ind w:left="1748" w:hanging="221"/>
      </w:pPr>
      <w:rPr>
        <w:rFonts w:hint="default"/>
        <w:lang w:val="ru-RU" w:eastAsia="ru-RU" w:bidi="ru-RU"/>
      </w:rPr>
    </w:lvl>
    <w:lvl w:ilvl="5" w:tplc="B5865A90">
      <w:numFmt w:val="bullet"/>
      <w:lvlText w:val="•"/>
      <w:lvlJc w:val="left"/>
      <w:pPr>
        <w:ind w:left="2085" w:hanging="221"/>
      </w:pPr>
      <w:rPr>
        <w:rFonts w:hint="default"/>
        <w:lang w:val="ru-RU" w:eastAsia="ru-RU" w:bidi="ru-RU"/>
      </w:rPr>
    </w:lvl>
    <w:lvl w:ilvl="6" w:tplc="A96E49F4">
      <w:numFmt w:val="bullet"/>
      <w:lvlText w:val="•"/>
      <w:lvlJc w:val="left"/>
      <w:pPr>
        <w:ind w:left="2422" w:hanging="221"/>
      </w:pPr>
      <w:rPr>
        <w:rFonts w:hint="default"/>
        <w:lang w:val="ru-RU" w:eastAsia="ru-RU" w:bidi="ru-RU"/>
      </w:rPr>
    </w:lvl>
    <w:lvl w:ilvl="7" w:tplc="91665EF8">
      <w:numFmt w:val="bullet"/>
      <w:lvlText w:val="•"/>
      <w:lvlJc w:val="left"/>
      <w:pPr>
        <w:ind w:left="2759" w:hanging="221"/>
      </w:pPr>
      <w:rPr>
        <w:rFonts w:hint="default"/>
        <w:lang w:val="ru-RU" w:eastAsia="ru-RU" w:bidi="ru-RU"/>
      </w:rPr>
    </w:lvl>
    <w:lvl w:ilvl="8" w:tplc="C8F88D76">
      <w:numFmt w:val="bullet"/>
      <w:lvlText w:val="•"/>
      <w:lvlJc w:val="left"/>
      <w:pPr>
        <w:ind w:left="3096" w:hanging="221"/>
      </w:pPr>
      <w:rPr>
        <w:rFonts w:hint="default"/>
        <w:lang w:val="ru-RU" w:eastAsia="ru-RU" w:bidi="ru-RU"/>
      </w:rPr>
    </w:lvl>
  </w:abstractNum>
  <w:abstractNum w:abstractNumId="221">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6DD0BC5"/>
    <w:multiLevelType w:val="hybridMultilevel"/>
    <w:tmpl w:val="76FAE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7A876B2"/>
    <w:multiLevelType w:val="multilevel"/>
    <w:tmpl w:val="C296684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6A8D5F88"/>
    <w:multiLevelType w:val="multilevel"/>
    <w:tmpl w:val="6CEE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6AA455AF"/>
    <w:multiLevelType w:val="hybridMultilevel"/>
    <w:tmpl w:val="C076F3EE"/>
    <w:lvl w:ilvl="0" w:tplc="A692B18C">
      <w:numFmt w:val="bullet"/>
      <w:lvlText w:val="–"/>
      <w:lvlJc w:val="left"/>
      <w:pPr>
        <w:ind w:left="66" w:hanging="183"/>
      </w:pPr>
      <w:rPr>
        <w:rFonts w:ascii="Times New Roman" w:eastAsia="Times New Roman" w:hAnsi="Times New Roman" w:cs="Times New Roman" w:hint="default"/>
        <w:w w:val="100"/>
        <w:sz w:val="24"/>
        <w:szCs w:val="24"/>
        <w:lang w:val="ru-RU" w:eastAsia="ru-RU" w:bidi="ru-RU"/>
      </w:rPr>
    </w:lvl>
    <w:lvl w:ilvl="1" w:tplc="E878EB6E">
      <w:numFmt w:val="bullet"/>
      <w:lvlText w:val="•"/>
      <w:lvlJc w:val="left"/>
      <w:pPr>
        <w:ind w:left="811" w:hanging="183"/>
      </w:pPr>
      <w:rPr>
        <w:rFonts w:hint="default"/>
        <w:lang w:val="ru-RU" w:eastAsia="ru-RU" w:bidi="ru-RU"/>
      </w:rPr>
    </w:lvl>
    <w:lvl w:ilvl="2" w:tplc="9256698E">
      <w:numFmt w:val="bullet"/>
      <w:lvlText w:val="•"/>
      <w:lvlJc w:val="left"/>
      <w:pPr>
        <w:ind w:left="1562" w:hanging="183"/>
      </w:pPr>
      <w:rPr>
        <w:rFonts w:hint="default"/>
        <w:lang w:val="ru-RU" w:eastAsia="ru-RU" w:bidi="ru-RU"/>
      </w:rPr>
    </w:lvl>
    <w:lvl w:ilvl="3" w:tplc="DB641350">
      <w:numFmt w:val="bullet"/>
      <w:lvlText w:val="•"/>
      <w:lvlJc w:val="left"/>
      <w:pPr>
        <w:ind w:left="2313" w:hanging="183"/>
      </w:pPr>
      <w:rPr>
        <w:rFonts w:hint="default"/>
        <w:lang w:val="ru-RU" w:eastAsia="ru-RU" w:bidi="ru-RU"/>
      </w:rPr>
    </w:lvl>
    <w:lvl w:ilvl="4" w:tplc="36B07286">
      <w:numFmt w:val="bullet"/>
      <w:lvlText w:val="•"/>
      <w:lvlJc w:val="left"/>
      <w:pPr>
        <w:ind w:left="3064" w:hanging="183"/>
      </w:pPr>
      <w:rPr>
        <w:rFonts w:hint="default"/>
        <w:lang w:val="ru-RU" w:eastAsia="ru-RU" w:bidi="ru-RU"/>
      </w:rPr>
    </w:lvl>
    <w:lvl w:ilvl="5" w:tplc="090A1432">
      <w:numFmt w:val="bullet"/>
      <w:lvlText w:val="•"/>
      <w:lvlJc w:val="left"/>
      <w:pPr>
        <w:ind w:left="3815" w:hanging="183"/>
      </w:pPr>
      <w:rPr>
        <w:rFonts w:hint="default"/>
        <w:lang w:val="ru-RU" w:eastAsia="ru-RU" w:bidi="ru-RU"/>
      </w:rPr>
    </w:lvl>
    <w:lvl w:ilvl="6" w:tplc="194CE666">
      <w:numFmt w:val="bullet"/>
      <w:lvlText w:val="•"/>
      <w:lvlJc w:val="left"/>
      <w:pPr>
        <w:ind w:left="4566" w:hanging="183"/>
      </w:pPr>
      <w:rPr>
        <w:rFonts w:hint="default"/>
        <w:lang w:val="ru-RU" w:eastAsia="ru-RU" w:bidi="ru-RU"/>
      </w:rPr>
    </w:lvl>
    <w:lvl w:ilvl="7" w:tplc="9B384178">
      <w:numFmt w:val="bullet"/>
      <w:lvlText w:val="•"/>
      <w:lvlJc w:val="left"/>
      <w:pPr>
        <w:ind w:left="5317" w:hanging="183"/>
      </w:pPr>
      <w:rPr>
        <w:rFonts w:hint="default"/>
        <w:lang w:val="ru-RU" w:eastAsia="ru-RU" w:bidi="ru-RU"/>
      </w:rPr>
    </w:lvl>
    <w:lvl w:ilvl="8" w:tplc="1286FECC">
      <w:numFmt w:val="bullet"/>
      <w:lvlText w:val="•"/>
      <w:lvlJc w:val="left"/>
      <w:pPr>
        <w:ind w:left="6068" w:hanging="183"/>
      </w:pPr>
      <w:rPr>
        <w:rFonts w:hint="default"/>
        <w:lang w:val="ru-RU" w:eastAsia="ru-RU" w:bidi="ru-RU"/>
      </w:rPr>
    </w:lvl>
  </w:abstractNum>
  <w:abstractNum w:abstractNumId="231">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AE51EF9"/>
    <w:multiLevelType w:val="multilevel"/>
    <w:tmpl w:val="F5848C3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234">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6CFE1BD3"/>
    <w:multiLevelType w:val="multilevel"/>
    <w:tmpl w:val="402E8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D662C3C"/>
    <w:multiLevelType w:val="hybridMultilevel"/>
    <w:tmpl w:val="64E04D36"/>
    <w:lvl w:ilvl="0" w:tplc="99886158">
      <w:numFmt w:val="bullet"/>
      <w:lvlText w:val="–"/>
      <w:lvlJc w:val="left"/>
      <w:pPr>
        <w:ind w:left="607" w:hanging="181"/>
      </w:pPr>
      <w:rPr>
        <w:rFonts w:ascii="Times New Roman" w:eastAsia="Times New Roman" w:hAnsi="Times New Roman" w:cs="Times New Roman" w:hint="default"/>
        <w:spacing w:val="-3"/>
        <w:w w:val="100"/>
        <w:sz w:val="24"/>
        <w:szCs w:val="24"/>
        <w:lang w:val="ru-RU" w:eastAsia="ru-RU" w:bidi="ru-RU"/>
      </w:rPr>
    </w:lvl>
    <w:lvl w:ilvl="1" w:tplc="D2EE77A6">
      <w:numFmt w:val="bullet"/>
      <w:lvlText w:val="•"/>
      <w:lvlJc w:val="left"/>
      <w:pPr>
        <w:ind w:left="1352" w:hanging="181"/>
      </w:pPr>
      <w:rPr>
        <w:rFonts w:hint="default"/>
        <w:lang w:val="ru-RU" w:eastAsia="ru-RU" w:bidi="ru-RU"/>
      </w:rPr>
    </w:lvl>
    <w:lvl w:ilvl="2" w:tplc="98DC9E62">
      <w:numFmt w:val="bullet"/>
      <w:lvlText w:val="•"/>
      <w:lvlJc w:val="left"/>
      <w:pPr>
        <w:ind w:left="2103" w:hanging="181"/>
      </w:pPr>
      <w:rPr>
        <w:rFonts w:hint="default"/>
        <w:lang w:val="ru-RU" w:eastAsia="ru-RU" w:bidi="ru-RU"/>
      </w:rPr>
    </w:lvl>
    <w:lvl w:ilvl="3" w:tplc="7CF089D8">
      <w:numFmt w:val="bullet"/>
      <w:lvlText w:val="•"/>
      <w:lvlJc w:val="left"/>
      <w:pPr>
        <w:ind w:left="2854" w:hanging="181"/>
      </w:pPr>
      <w:rPr>
        <w:rFonts w:hint="default"/>
        <w:lang w:val="ru-RU" w:eastAsia="ru-RU" w:bidi="ru-RU"/>
      </w:rPr>
    </w:lvl>
    <w:lvl w:ilvl="4" w:tplc="85EC5816">
      <w:numFmt w:val="bullet"/>
      <w:lvlText w:val="•"/>
      <w:lvlJc w:val="left"/>
      <w:pPr>
        <w:ind w:left="3605" w:hanging="181"/>
      </w:pPr>
      <w:rPr>
        <w:rFonts w:hint="default"/>
        <w:lang w:val="ru-RU" w:eastAsia="ru-RU" w:bidi="ru-RU"/>
      </w:rPr>
    </w:lvl>
    <w:lvl w:ilvl="5" w:tplc="DD6CF11C">
      <w:numFmt w:val="bullet"/>
      <w:lvlText w:val="•"/>
      <w:lvlJc w:val="left"/>
      <w:pPr>
        <w:ind w:left="4356" w:hanging="181"/>
      </w:pPr>
      <w:rPr>
        <w:rFonts w:hint="default"/>
        <w:lang w:val="ru-RU" w:eastAsia="ru-RU" w:bidi="ru-RU"/>
      </w:rPr>
    </w:lvl>
    <w:lvl w:ilvl="6" w:tplc="597C3F00">
      <w:numFmt w:val="bullet"/>
      <w:lvlText w:val="•"/>
      <w:lvlJc w:val="left"/>
      <w:pPr>
        <w:ind w:left="5107" w:hanging="181"/>
      </w:pPr>
      <w:rPr>
        <w:rFonts w:hint="default"/>
        <w:lang w:val="ru-RU" w:eastAsia="ru-RU" w:bidi="ru-RU"/>
      </w:rPr>
    </w:lvl>
    <w:lvl w:ilvl="7" w:tplc="45600312">
      <w:numFmt w:val="bullet"/>
      <w:lvlText w:val="•"/>
      <w:lvlJc w:val="left"/>
      <w:pPr>
        <w:ind w:left="5858" w:hanging="181"/>
      </w:pPr>
      <w:rPr>
        <w:rFonts w:hint="default"/>
        <w:lang w:val="ru-RU" w:eastAsia="ru-RU" w:bidi="ru-RU"/>
      </w:rPr>
    </w:lvl>
    <w:lvl w:ilvl="8" w:tplc="27649482">
      <w:numFmt w:val="bullet"/>
      <w:lvlText w:val="•"/>
      <w:lvlJc w:val="left"/>
      <w:pPr>
        <w:ind w:left="6609" w:hanging="181"/>
      </w:pPr>
      <w:rPr>
        <w:rFonts w:hint="default"/>
        <w:lang w:val="ru-RU" w:eastAsia="ru-RU" w:bidi="ru-RU"/>
      </w:rPr>
    </w:lvl>
  </w:abstractNum>
  <w:abstractNum w:abstractNumId="241">
    <w:nsid w:val="6E03455C"/>
    <w:multiLevelType w:val="multilevel"/>
    <w:tmpl w:val="2DC2BFA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6F77654D"/>
    <w:multiLevelType w:val="hybridMultilevel"/>
    <w:tmpl w:val="F4E47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6FC64063"/>
    <w:multiLevelType w:val="hybridMultilevel"/>
    <w:tmpl w:val="BD5024EC"/>
    <w:lvl w:ilvl="0" w:tplc="F076A778">
      <w:numFmt w:val="bullet"/>
      <w:lvlText w:val="–"/>
      <w:lvlJc w:val="left"/>
      <w:pPr>
        <w:ind w:left="107" w:hanging="181"/>
      </w:pPr>
      <w:rPr>
        <w:rFonts w:ascii="Times New Roman" w:eastAsia="Times New Roman" w:hAnsi="Times New Roman" w:cs="Times New Roman" w:hint="default"/>
        <w:spacing w:val="-3"/>
        <w:w w:val="100"/>
        <w:sz w:val="24"/>
        <w:szCs w:val="24"/>
        <w:lang w:val="ru-RU" w:eastAsia="ru-RU" w:bidi="ru-RU"/>
      </w:rPr>
    </w:lvl>
    <w:lvl w:ilvl="1" w:tplc="13889C6E">
      <w:numFmt w:val="bullet"/>
      <w:lvlText w:val="•"/>
      <w:lvlJc w:val="left"/>
      <w:pPr>
        <w:ind w:left="847" w:hanging="181"/>
      </w:pPr>
      <w:rPr>
        <w:rFonts w:hint="default"/>
        <w:lang w:val="ru-RU" w:eastAsia="ru-RU" w:bidi="ru-RU"/>
      </w:rPr>
    </w:lvl>
    <w:lvl w:ilvl="2" w:tplc="B87887A8">
      <w:numFmt w:val="bullet"/>
      <w:lvlText w:val="•"/>
      <w:lvlJc w:val="left"/>
      <w:pPr>
        <w:ind w:left="1594" w:hanging="181"/>
      </w:pPr>
      <w:rPr>
        <w:rFonts w:hint="default"/>
        <w:lang w:val="ru-RU" w:eastAsia="ru-RU" w:bidi="ru-RU"/>
      </w:rPr>
    </w:lvl>
    <w:lvl w:ilvl="3" w:tplc="D2BC1FA4">
      <w:numFmt w:val="bullet"/>
      <w:lvlText w:val="•"/>
      <w:lvlJc w:val="left"/>
      <w:pPr>
        <w:ind w:left="2341" w:hanging="181"/>
      </w:pPr>
      <w:rPr>
        <w:rFonts w:hint="default"/>
        <w:lang w:val="ru-RU" w:eastAsia="ru-RU" w:bidi="ru-RU"/>
      </w:rPr>
    </w:lvl>
    <w:lvl w:ilvl="4" w:tplc="5016E3C2">
      <w:numFmt w:val="bullet"/>
      <w:lvlText w:val="•"/>
      <w:lvlJc w:val="left"/>
      <w:pPr>
        <w:ind w:left="3088" w:hanging="181"/>
      </w:pPr>
      <w:rPr>
        <w:rFonts w:hint="default"/>
        <w:lang w:val="ru-RU" w:eastAsia="ru-RU" w:bidi="ru-RU"/>
      </w:rPr>
    </w:lvl>
    <w:lvl w:ilvl="5" w:tplc="16E49438">
      <w:numFmt w:val="bullet"/>
      <w:lvlText w:val="•"/>
      <w:lvlJc w:val="left"/>
      <w:pPr>
        <w:ind w:left="3835" w:hanging="181"/>
      </w:pPr>
      <w:rPr>
        <w:rFonts w:hint="default"/>
        <w:lang w:val="ru-RU" w:eastAsia="ru-RU" w:bidi="ru-RU"/>
      </w:rPr>
    </w:lvl>
    <w:lvl w:ilvl="6" w:tplc="936E5EA2">
      <w:numFmt w:val="bullet"/>
      <w:lvlText w:val="•"/>
      <w:lvlJc w:val="left"/>
      <w:pPr>
        <w:ind w:left="4582" w:hanging="181"/>
      </w:pPr>
      <w:rPr>
        <w:rFonts w:hint="default"/>
        <w:lang w:val="ru-RU" w:eastAsia="ru-RU" w:bidi="ru-RU"/>
      </w:rPr>
    </w:lvl>
    <w:lvl w:ilvl="7" w:tplc="C7349D3C">
      <w:numFmt w:val="bullet"/>
      <w:lvlText w:val="•"/>
      <w:lvlJc w:val="left"/>
      <w:pPr>
        <w:ind w:left="5329" w:hanging="181"/>
      </w:pPr>
      <w:rPr>
        <w:rFonts w:hint="default"/>
        <w:lang w:val="ru-RU" w:eastAsia="ru-RU" w:bidi="ru-RU"/>
      </w:rPr>
    </w:lvl>
    <w:lvl w:ilvl="8" w:tplc="8CD4325E">
      <w:numFmt w:val="bullet"/>
      <w:lvlText w:val="•"/>
      <w:lvlJc w:val="left"/>
      <w:pPr>
        <w:ind w:left="6076" w:hanging="181"/>
      </w:pPr>
      <w:rPr>
        <w:rFonts w:hint="default"/>
        <w:lang w:val="ru-RU" w:eastAsia="ru-RU" w:bidi="ru-RU"/>
      </w:rPr>
    </w:lvl>
  </w:abstractNum>
  <w:abstractNum w:abstractNumId="244">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03E4AA0"/>
    <w:multiLevelType w:val="multilevel"/>
    <w:tmpl w:val="55806F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0E2DF63"/>
    <w:multiLevelType w:val="hybridMultilevel"/>
    <w:tmpl w:val="9F9D9D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25754E7"/>
    <w:multiLevelType w:val="multilevel"/>
    <w:tmpl w:val="CE1CAD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45365F2"/>
    <w:multiLevelType w:val="multilevel"/>
    <w:tmpl w:val="7B609B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4966B7F"/>
    <w:multiLevelType w:val="hybridMultilevel"/>
    <w:tmpl w:val="6B087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55B01D2"/>
    <w:multiLevelType w:val="hybridMultilevel"/>
    <w:tmpl w:val="0400C876"/>
    <w:lvl w:ilvl="0" w:tplc="0FC661DE">
      <w:numFmt w:val="bullet"/>
      <w:lvlText w:val=""/>
      <w:lvlJc w:val="left"/>
      <w:pPr>
        <w:ind w:left="347" w:hanging="240"/>
      </w:pPr>
      <w:rPr>
        <w:rFonts w:ascii="Wingdings" w:eastAsia="Wingdings" w:hAnsi="Wingdings" w:cs="Wingdings" w:hint="default"/>
        <w:w w:val="100"/>
        <w:sz w:val="24"/>
        <w:szCs w:val="24"/>
        <w:lang w:val="ru-RU" w:eastAsia="ru-RU" w:bidi="ru-RU"/>
      </w:rPr>
    </w:lvl>
    <w:lvl w:ilvl="1" w:tplc="1240A558">
      <w:numFmt w:val="bullet"/>
      <w:lvlText w:val="•"/>
      <w:lvlJc w:val="left"/>
      <w:pPr>
        <w:ind w:left="783" w:hanging="240"/>
      </w:pPr>
      <w:rPr>
        <w:rFonts w:hint="default"/>
        <w:lang w:val="ru-RU" w:eastAsia="ru-RU" w:bidi="ru-RU"/>
      </w:rPr>
    </w:lvl>
    <w:lvl w:ilvl="2" w:tplc="94B8BC1A">
      <w:numFmt w:val="bullet"/>
      <w:lvlText w:val="•"/>
      <w:lvlJc w:val="left"/>
      <w:pPr>
        <w:ind w:left="1227" w:hanging="240"/>
      </w:pPr>
      <w:rPr>
        <w:rFonts w:hint="default"/>
        <w:lang w:val="ru-RU" w:eastAsia="ru-RU" w:bidi="ru-RU"/>
      </w:rPr>
    </w:lvl>
    <w:lvl w:ilvl="3" w:tplc="CEF4E400">
      <w:numFmt w:val="bullet"/>
      <w:lvlText w:val="•"/>
      <w:lvlJc w:val="left"/>
      <w:pPr>
        <w:ind w:left="1671" w:hanging="240"/>
      </w:pPr>
      <w:rPr>
        <w:rFonts w:hint="default"/>
        <w:lang w:val="ru-RU" w:eastAsia="ru-RU" w:bidi="ru-RU"/>
      </w:rPr>
    </w:lvl>
    <w:lvl w:ilvl="4" w:tplc="5F522100">
      <w:numFmt w:val="bullet"/>
      <w:lvlText w:val="•"/>
      <w:lvlJc w:val="left"/>
      <w:pPr>
        <w:ind w:left="2115" w:hanging="240"/>
      </w:pPr>
      <w:rPr>
        <w:rFonts w:hint="default"/>
        <w:lang w:val="ru-RU" w:eastAsia="ru-RU" w:bidi="ru-RU"/>
      </w:rPr>
    </w:lvl>
    <w:lvl w:ilvl="5" w:tplc="7876CECA">
      <w:numFmt w:val="bullet"/>
      <w:lvlText w:val="•"/>
      <w:lvlJc w:val="left"/>
      <w:pPr>
        <w:ind w:left="2559" w:hanging="240"/>
      </w:pPr>
      <w:rPr>
        <w:rFonts w:hint="default"/>
        <w:lang w:val="ru-RU" w:eastAsia="ru-RU" w:bidi="ru-RU"/>
      </w:rPr>
    </w:lvl>
    <w:lvl w:ilvl="6" w:tplc="9F0640AE">
      <w:numFmt w:val="bullet"/>
      <w:lvlText w:val="•"/>
      <w:lvlJc w:val="left"/>
      <w:pPr>
        <w:ind w:left="3003" w:hanging="240"/>
      </w:pPr>
      <w:rPr>
        <w:rFonts w:hint="default"/>
        <w:lang w:val="ru-RU" w:eastAsia="ru-RU" w:bidi="ru-RU"/>
      </w:rPr>
    </w:lvl>
    <w:lvl w:ilvl="7" w:tplc="9FCE5476">
      <w:numFmt w:val="bullet"/>
      <w:lvlText w:val="•"/>
      <w:lvlJc w:val="left"/>
      <w:pPr>
        <w:ind w:left="3447" w:hanging="240"/>
      </w:pPr>
      <w:rPr>
        <w:rFonts w:hint="default"/>
        <w:lang w:val="ru-RU" w:eastAsia="ru-RU" w:bidi="ru-RU"/>
      </w:rPr>
    </w:lvl>
    <w:lvl w:ilvl="8" w:tplc="A60A44EA">
      <w:numFmt w:val="bullet"/>
      <w:lvlText w:val="•"/>
      <w:lvlJc w:val="left"/>
      <w:pPr>
        <w:ind w:left="3891" w:hanging="240"/>
      </w:pPr>
      <w:rPr>
        <w:rFonts w:hint="default"/>
        <w:lang w:val="ru-RU" w:eastAsia="ru-RU" w:bidi="ru-RU"/>
      </w:rPr>
    </w:lvl>
  </w:abstractNum>
  <w:abstractNum w:abstractNumId="255">
    <w:nsid w:val="75C71462"/>
    <w:multiLevelType w:val="hybridMultilevel"/>
    <w:tmpl w:val="61DE140C"/>
    <w:lvl w:ilvl="0" w:tplc="55EE0CD6">
      <w:numFmt w:val="bullet"/>
      <w:lvlText w:val=""/>
      <w:lvlJc w:val="left"/>
      <w:pPr>
        <w:ind w:left="98" w:hanging="173"/>
      </w:pPr>
      <w:rPr>
        <w:rFonts w:ascii="Wingdings" w:eastAsia="Wingdings" w:hAnsi="Wingdings" w:cs="Wingdings" w:hint="default"/>
        <w:w w:val="100"/>
        <w:sz w:val="24"/>
        <w:szCs w:val="24"/>
        <w:lang w:val="ru-RU" w:eastAsia="ru-RU" w:bidi="ru-RU"/>
      </w:rPr>
    </w:lvl>
    <w:lvl w:ilvl="1" w:tplc="B31609FA">
      <w:numFmt w:val="bullet"/>
      <w:lvlText w:val="•"/>
      <w:lvlJc w:val="left"/>
      <w:pPr>
        <w:ind w:left="467" w:hanging="173"/>
      </w:pPr>
      <w:rPr>
        <w:rFonts w:hint="default"/>
        <w:lang w:val="ru-RU" w:eastAsia="ru-RU" w:bidi="ru-RU"/>
      </w:rPr>
    </w:lvl>
    <w:lvl w:ilvl="2" w:tplc="2F0AF828">
      <w:numFmt w:val="bullet"/>
      <w:lvlText w:val="•"/>
      <w:lvlJc w:val="left"/>
      <w:pPr>
        <w:ind w:left="834" w:hanging="173"/>
      </w:pPr>
      <w:rPr>
        <w:rFonts w:hint="default"/>
        <w:lang w:val="ru-RU" w:eastAsia="ru-RU" w:bidi="ru-RU"/>
      </w:rPr>
    </w:lvl>
    <w:lvl w:ilvl="3" w:tplc="B304416C">
      <w:numFmt w:val="bullet"/>
      <w:lvlText w:val="•"/>
      <w:lvlJc w:val="left"/>
      <w:pPr>
        <w:ind w:left="1201" w:hanging="173"/>
      </w:pPr>
      <w:rPr>
        <w:rFonts w:hint="default"/>
        <w:lang w:val="ru-RU" w:eastAsia="ru-RU" w:bidi="ru-RU"/>
      </w:rPr>
    </w:lvl>
    <w:lvl w:ilvl="4" w:tplc="52281F6A">
      <w:numFmt w:val="bullet"/>
      <w:lvlText w:val="•"/>
      <w:lvlJc w:val="left"/>
      <w:pPr>
        <w:ind w:left="1568" w:hanging="173"/>
      </w:pPr>
      <w:rPr>
        <w:rFonts w:hint="default"/>
        <w:lang w:val="ru-RU" w:eastAsia="ru-RU" w:bidi="ru-RU"/>
      </w:rPr>
    </w:lvl>
    <w:lvl w:ilvl="5" w:tplc="8272BC32">
      <w:numFmt w:val="bullet"/>
      <w:lvlText w:val="•"/>
      <w:lvlJc w:val="left"/>
      <w:pPr>
        <w:ind w:left="1935" w:hanging="173"/>
      </w:pPr>
      <w:rPr>
        <w:rFonts w:hint="default"/>
        <w:lang w:val="ru-RU" w:eastAsia="ru-RU" w:bidi="ru-RU"/>
      </w:rPr>
    </w:lvl>
    <w:lvl w:ilvl="6" w:tplc="66AEA938">
      <w:numFmt w:val="bullet"/>
      <w:lvlText w:val="•"/>
      <w:lvlJc w:val="left"/>
      <w:pPr>
        <w:ind w:left="2302" w:hanging="173"/>
      </w:pPr>
      <w:rPr>
        <w:rFonts w:hint="default"/>
        <w:lang w:val="ru-RU" w:eastAsia="ru-RU" w:bidi="ru-RU"/>
      </w:rPr>
    </w:lvl>
    <w:lvl w:ilvl="7" w:tplc="64EAD448">
      <w:numFmt w:val="bullet"/>
      <w:lvlText w:val="•"/>
      <w:lvlJc w:val="left"/>
      <w:pPr>
        <w:ind w:left="2669" w:hanging="173"/>
      </w:pPr>
      <w:rPr>
        <w:rFonts w:hint="default"/>
        <w:lang w:val="ru-RU" w:eastAsia="ru-RU" w:bidi="ru-RU"/>
      </w:rPr>
    </w:lvl>
    <w:lvl w:ilvl="8" w:tplc="75605252">
      <w:numFmt w:val="bullet"/>
      <w:lvlText w:val="•"/>
      <w:lvlJc w:val="left"/>
      <w:pPr>
        <w:ind w:left="3036" w:hanging="173"/>
      </w:pPr>
      <w:rPr>
        <w:rFonts w:hint="default"/>
        <w:lang w:val="ru-RU" w:eastAsia="ru-RU" w:bidi="ru-RU"/>
      </w:rPr>
    </w:lvl>
  </w:abstractNum>
  <w:abstractNum w:abstractNumId="256">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60F71D2"/>
    <w:multiLevelType w:val="hybridMultilevel"/>
    <w:tmpl w:val="A04053A0"/>
    <w:lvl w:ilvl="0" w:tplc="B42ECCD6">
      <w:numFmt w:val="bullet"/>
      <w:lvlText w:val="•"/>
      <w:lvlJc w:val="left"/>
      <w:pPr>
        <w:ind w:left="902" w:hanging="411"/>
      </w:pPr>
      <w:rPr>
        <w:rFonts w:ascii="Times New Roman" w:eastAsia="Times New Roman" w:hAnsi="Times New Roman" w:cs="Times New Roman" w:hint="default"/>
        <w:w w:val="104"/>
        <w:sz w:val="26"/>
        <w:szCs w:val="26"/>
        <w:lang w:val="ru-RU" w:eastAsia="ru-RU" w:bidi="ru-RU"/>
      </w:rPr>
    </w:lvl>
    <w:lvl w:ilvl="1" w:tplc="B77CB69C">
      <w:numFmt w:val="bullet"/>
      <w:lvlText w:val="•"/>
      <w:lvlJc w:val="left"/>
      <w:pPr>
        <w:ind w:left="1888" w:hanging="411"/>
      </w:pPr>
      <w:rPr>
        <w:rFonts w:hint="default"/>
        <w:lang w:val="ru-RU" w:eastAsia="ru-RU" w:bidi="ru-RU"/>
      </w:rPr>
    </w:lvl>
    <w:lvl w:ilvl="2" w:tplc="242C011A">
      <w:numFmt w:val="bullet"/>
      <w:lvlText w:val="•"/>
      <w:lvlJc w:val="left"/>
      <w:pPr>
        <w:ind w:left="2877" w:hanging="411"/>
      </w:pPr>
      <w:rPr>
        <w:rFonts w:hint="default"/>
        <w:lang w:val="ru-RU" w:eastAsia="ru-RU" w:bidi="ru-RU"/>
      </w:rPr>
    </w:lvl>
    <w:lvl w:ilvl="3" w:tplc="A47E05DA">
      <w:numFmt w:val="bullet"/>
      <w:lvlText w:val="•"/>
      <w:lvlJc w:val="left"/>
      <w:pPr>
        <w:ind w:left="3865" w:hanging="411"/>
      </w:pPr>
      <w:rPr>
        <w:rFonts w:hint="default"/>
        <w:lang w:val="ru-RU" w:eastAsia="ru-RU" w:bidi="ru-RU"/>
      </w:rPr>
    </w:lvl>
    <w:lvl w:ilvl="4" w:tplc="C4B61FDC">
      <w:numFmt w:val="bullet"/>
      <w:lvlText w:val="•"/>
      <w:lvlJc w:val="left"/>
      <w:pPr>
        <w:ind w:left="4854" w:hanging="411"/>
      </w:pPr>
      <w:rPr>
        <w:rFonts w:hint="default"/>
        <w:lang w:val="ru-RU" w:eastAsia="ru-RU" w:bidi="ru-RU"/>
      </w:rPr>
    </w:lvl>
    <w:lvl w:ilvl="5" w:tplc="B866B6F8">
      <w:numFmt w:val="bullet"/>
      <w:lvlText w:val="•"/>
      <w:lvlJc w:val="left"/>
      <w:pPr>
        <w:ind w:left="5843" w:hanging="411"/>
      </w:pPr>
      <w:rPr>
        <w:rFonts w:hint="default"/>
        <w:lang w:val="ru-RU" w:eastAsia="ru-RU" w:bidi="ru-RU"/>
      </w:rPr>
    </w:lvl>
    <w:lvl w:ilvl="6" w:tplc="D59687C2">
      <w:numFmt w:val="bullet"/>
      <w:lvlText w:val="•"/>
      <w:lvlJc w:val="left"/>
      <w:pPr>
        <w:ind w:left="6831" w:hanging="411"/>
      </w:pPr>
      <w:rPr>
        <w:rFonts w:hint="default"/>
        <w:lang w:val="ru-RU" w:eastAsia="ru-RU" w:bidi="ru-RU"/>
      </w:rPr>
    </w:lvl>
    <w:lvl w:ilvl="7" w:tplc="A7A8714A">
      <w:numFmt w:val="bullet"/>
      <w:lvlText w:val="•"/>
      <w:lvlJc w:val="left"/>
      <w:pPr>
        <w:ind w:left="7820" w:hanging="411"/>
      </w:pPr>
      <w:rPr>
        <w:rFonts w:hint="default"/>
        <w:lang w:val="ru-RU" w:eastAsia="ru-RU" w:bidi="ru-RU"/>
      </w:rPr>
    </w:lvl>
    <w:lvl w:ilvl="8" w:tplc="A4722AB6">
      <w:numFmt w:val="bullet"/>
      <w:lvlText w:val="•"/>
      <w:lvlJc w:val="left"/>
      <w:pPr>
        <w:ind w:left="8809" w:hanging="411"/>
      </w:pPr>
      <w:rPr>
        <w:rFonts w:hint="default"/>
        <w:lang w:val="ru-RU" w:eastAsia="ru-RU" w:bidi="ru-RU"/>
      </w:rPr>
    </w:lvl>
  </w:abstractNum>
  <w:abstractNum w:abstractNumId="258">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7D921B1"/>
    <w:multiLevelType w:val="multilevel"/>
    <w:tmpl w:val="E1A6302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1">
    <w:nsid w:val="77F967CE"/>
    <w:multiLevelType w:val="multilevel"/>
    <w:tmpl w:val="428C671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2">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9772103"/>
    <w:multiLevelType w:val="hybridMultilevel"/>
    <w:tmpl w:val="3612B300"/>
    <w:lvl w:ilvl="0" w:tplc="B33CA4AE">
      <w:numFmt w:val="bullet"/>
      <w:lvlText w:val="–"/>
      <w:lvlJc w:val="left"/>
      <w:pPr>
        <w:ind w:left="107" w:hanging="181"/>
      </w:pPr>
      <w:rPr>
        <w:rFonts w:ascii="Times New Roman" w:eastAsia="Times New Roman" w:hAnsi="Times New Roman" w:cs="Times New Roman" w:hint="default"/>
        <w:spacing w:val="-1"/>
        <w:w w:val="100"/>
        <w:sz w:val="24"/>
        <w:szCs w:val="24"/>
        <w:lang w:val="ru-RU" w:eastAsia="ru-RU" w:bidi="ru-RU"/>
      </w:rPr>
    </w:lvl>
    <w:lvl w:ilvl="1" w:tplc="39FCF5B8">
      <w:numFmt w:val="bullet"/>
      <w:lvlText w:val="•"/>
      <w:lvlJc w:val="left"/>
      <w:pPr>
        <w:ind w:left="454" w:hanging="181"/>
      </w:pPr>
      <w:rPr>
        <w:rFonts w:hint="default"/>
        <w:lang w:val="ru-RU" w:eastAsia="ru-RU" w:bidi="ru-RU"/>
      </w:rPr>
    </w:lvl>
    <w:lvl w:ilvl="2" w:tplc="50C857B6">
      <w:numFmt w:val="bullet"/>
      <w:lvlText w:val="•"/>
      <w:lvlJc w:val="left"/>
      <w:pPr>
        <w:ind w:left="809" w:hanging="181"/>
      </w:pPr>
      <w:rPr>
        <w:rFonts w:hint="default"/>
        <w:lang w:val="ru-RU" w:eastAsia="ru-RU" w:bidi="ru-RU"/>
      </w:rPr>
    </w:lvl>
    <w:lvl w:ilvl="3" w:tplc="31F627FC">
      <w:numFmt w:val="bullet"/>
      <w:lvlText w:val="•"/>
      <w:lvlJc w:val="left"/>
      <w:pPr>
        <w:ind w:left="1164" w:hanging="181"/>
      </w:pPr>
      <w:rPr>
        <w:rFonts w:hint="default"/>
        <w:lang w:val="ru-RU" w:eastAsia="ru-RU" w:bidi="ru-RU"/>
      </w:rPr>
    </w:lvl>
    <w:lvl w:ilvl="4" w:tplc="3B70AE26">
      <w:numFmt w:val="bullet"/>
      <w:lvlText w:val="•"/>
      <w:lvlJc w:val="left"/>
      <w:pPr>
        <w:ind w:left="1519" w:hanging="181"/>
      </w:pPr>
      <w:rPr>
        <w:rFonts w:hint="default"/>
        <w:lang w:val="ru-RU" w:eastAsia="ru-RU" w:bidi="ru-RU"/>
      </w:rPr>
    </w:lvl>
    <w:lvl w:ilvl="5" w:tplc="95B4BD4E">
      <w:numFmt w:val="bullet"/>
      <w:lvlText w:val="•"/>
      <w:lvlJc w:val="left"/>
      <w:pPr>
        <w:ind w:left="1874" w:hanging="181"/>
      </w:pPr>
      <w:rPr>
        <w:rFonts w:hint="default"/>
        <w:lang w:val="ru-RU" w:eastAsia="ru-RU" w:bidi="ru-RU"/>
      </w:rPr>
    </w:lvl>
    <w:lvl w:ilvl="6" w:tplc="0C52E6B0">
      <w:numFmt w:val="bullet"/>
      <w:lvlText w:val="•"/>
      <w:lvlJc w:val="left"/>
      <w:pPr>
        <w:ind w:left="2229" w:hanging="181"/>
      </w:pPr>
      <w:rPr>
        <w:rFonts w:hint="default"/>
        <w:lang w:val="ru-RU" w:eastAsia="ru-RU" w:bidi="ru-RU"/>
      </w:rPr>
    </w:lvl>
    <w:lvl w:ilvl="7" w:tplc="6DAAB2CE">
      <w:numFmt w:val="bullet"/>
      <w:lvlText w:val="•"/>
      <w:lvlJc w:val="left"/>
      <w:pPr>
        <w:ind w:left="2584" w:hanging="181"/>
      </w:pPr>
      <w:rPr>
        <w:rFonts w:hint="default"/>
        <w:lang w:val="ru-RU" w:eastAsia="ru-RU" w:bidi="ru-RU"/>
      </w:rPr>
    </w:lvl>
    <w:lvl w:ilvl="8" w:tplc="FE326AD4">
      <w:numFmt w:val="bullet"/>
      <w:lvlText w:val="•"/>
      <w:lvlJc w:val="left"/>
      <w:pPr>
        <w:ind w:left="2939" w:hanging="181"/>
      </w:pPr>
      <w:rPr>
        <w:rFonts w:hint="default"/>
        <w:lang w:val="ru-RU" w:eastAsia="ru-RU" w:bidi="ru-RU"/>
      </w:rPr>
    </w:lvl>
  </w:abstractNum>
  <w:abstractNum w:abstractNumId="266">
    <w:nsid w:val="79CA0093"/>
    <w:multiLevelType w:val="multilevel"/>
    <w:tmpl w:val="732CC940"/>
    <w:lvl w:ilvl="0">
      <w:start w:val="1"/>
      <w:numFmt w:val="decimal"/>
      <w:lvlText w:val="%1."/>
      <w:lvlJc w:val="left"/>
      <w:rPr>
        <w:rFonts w:ascii="Times New Roman" w:eastAsia="Times New Roman" w:hAnsi="Times New Roman" w:cs="Times New Roman"/>
        <w:b w:val="0"/>
        <w:bCs w:val="0"/>
        <w:i w:val="0"/>
        <w:iCs w:val="0"/>
        <w:smallCaps w:val="0"/>
        <w:strike w:val="0"/>
        <w:color w:val="11111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7A1728C6"/>
    <w:multiLevelType w:val="hybridMultilevel"/>
    <w:tmpl w:val="BF64DF9C"/>
    <w:lvl w:ilvl="0" w:tplc="FFFFFFFF">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0">
    <w:nsid w:val="7AD80F1C"/>
    <w:multiLevelType w:val="multilevel"/>
    <w:tmpl w:val="D1740C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7C0F0D1A"/>
    <w:multiLevelType w:val="hybridMultilevel"/>
    <w:tmpl w:val="7E1A2A98"/>
    <w:lvl w:ilvl="0" w:tplc="6DACECF4">
      <w:start w:val="1"/>
      <w:numFmt w:val="decimal"/>
      <w:lvlText w:val="%1)"/>
      <w:lvlJc w:val="left"/>
      <w:pPr>
        <w:ind w:left="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9C019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C4829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58946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5CA57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C8873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E2AC3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2ED22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6A09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2">
    <w:nsid w:val="7D6E25B5"/>
    <w:multiLevelType w:val="multilevel"/>
    <w:tmpl w:val="736EE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7DDF26E2"/>
    <w:multiLevelType w:val="multilevel"/>
    <w:tmpl w:val="E2EE4F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E5424F1"/>
    <w:multiLevelType w:val="multilevel"/>
    <w:tmpl w:val="C7D6F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7FB92262"/>
    <w:multiLevelType w:val="multilevel"/>
    <w:tmpl w:val="6B565702"/>
    <w:lvl w:ilvl="0">
      <w:start w:val="1"/>
      <w:numFmt w:val="bullet"/>
      <w:lvlText w:val="•"/>
      <w:lvlJc w:val="left"/>
      <w:rPr>
        <w:rFonts w:ascii="Arial Narrow" w:eastAsia="Arial Narrow" w:hAnsi="Arial Narrow" w:cs="Arial Narrow"/>
        <w:b/>
        <w:bCs/>
        <w:i w:val="0"/>
        <w:iCs w:val="0"/>
        <w:smallCaps w:val="0"/>
        <w:strike w:val="0"/>
        <w:color w:val="000000"/>
        <w:spacing w:val="4"/>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2"/>
  </w:num>
  <w:num w:numId="2">
    <w:abstractNumId w:val="273"/>
  </w:num>
  <w:num w:numId="3">
    <w:abstractNumId w:val="147"/>
  </w:num>
  <w:num w:numId="4">
    <w:abstractNumId w:val="194"/>
  </w:num>
  <w:num w:numId="5">
    <w:abstractNumId w:val="166"/>
  </w:num>
  <w:num w:numId="6">
    <w:abstractNumId w:val="70"/>
  </w:num>
  <w:num w:numId="7">
    <w:abstractNumId w:val="202"/>
  </w:num>
  <w:num w:numId="8">
    <w:abstractNumId w:val="189"/>
  </w:num>
  <w:num w:numId="9">
    <w:abstractNumId w:val="215"/>
  </w:num>
  <w:num w:numId="10">
    <w:abstractNumId w:val="124"/>
  </w:num>
  <w:num w:numId="11">
    <w:abstractNumId w:val="198"/>
  </w:num>
  <w:num w:numId="12">
    <w:abstractNumId w:val="65"/>
  </w:num>
  <w:num w:numId="13">
    <w:abstractNumId w:val="59"/>
  </w:num>
  <w:num w:numId="14">
    <w:abstractNumId w:val="92"/>
  </w:num>
  <w:num w:numId="15">
    <w:abstractNumId w:val="275"/>
  </w:num>
  <w:num w:numId="16">
    <w:abstractNumId w:val="228"/>
  </w:num>
  <w:num w:numId="17">
    <w:abstractNumId w:val="7"/>
  </w:num>
  <w:num w:numId="18">
    <w:abstractNumId w:val="137"/>
  </w:num>
  <w:num w:numId="19">
    <w:abstractNumId w:val="21"/>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9"/>
  </w:num>
  <w:num w:numId="22">
    <w:abstractNumId w:val="219"/>
  </w:num>
  <w:num w:numId="23">
    <w:abstractNumId w:val="54"/>
  </w:num>
  <w:num w:numId="24">
    <w:abstractNumId w:val="123"/>
  </w:num>
  <w:num w:numId="25">
    <w:abstractNumId w:val="236"/>
  </w:num>
  <w:num w:numId="26">
    <w:abstractNumId w:val="29"/>
  </w:num>
  <w:num w:numId="27">
    <w:abstractNumId w:val="35"/>
  </w:num>
  <w:num w:numId="28">
    <w:abstractNumId w:val="62"/>
  </w:num>
  <w:num w:numId="29">
    <w:abstractNumId w:val="256"/>
  </w:num>
  <w:num w:numId="30">
    <w:abstractNumId w:val="85"/>
  </w:num>
  <w:num w:numId="31">
    <w:abstractNumId w:val="167"/>
  </w:num>
  <w:num w:numId="32">
    <w:abstractNumId w:val="155"/>
  </w:num>
  <w:num w:numId="33">
    <w:abstractNumId w:val="175"/>
  </w:num>
  <w:num w:numId="34">
    <w:abstractNumId w:val="34"/>
  </w:num>
  <w:num w:numId="35">
    <w:abstractNumId w:val="122"/>
  </w:num>
  <w:num w:numId="36">
    <w:abstractNumId w:val="149"/>
  </w:num>
  <w:num w:numId="37">
    <w:abstractNumId w:val="201"/>
  </w:num>
  <w:num w:numId="38">
    <w:abstractNumId w:val="36"/>
  </w:num>
  <w:num w:numId="39">
    <w:abstractNumId w:val="118"/>
  </w:num>
  <w:num w:numId="40">
    <w:abstractNumId w:val="158"/>
  </w:num>
  <w:num w:numId="41">
    <w:abstractNumId w:val="181"/>
  </w:num>
  <w:num w:numId="42">
    <w:abstractNumId w:val="114"/>
  </w:num>
  <w:num w:numId="43">
    <w:abstractNumId w:val="22"/>
  </w:num>
  <w:num w:numId="44">
    <w:abstractNumId w:val="226"/>
  </w:num>
  <w:num w:numId="45">
    <w:abstractNumId w:val="237"/>
  </w:num>
  <w:num w:numId="46">
    <w:abstractNumId w:val="107"/>
  </w:num>
  <w:num w:numId="47">
    <w:abstractNumId w:val="37"/>
  </w:num>
  <w:num w:numId="48">
    <w:abstractNumId w:val="244"/>
  </w:num>
  <w:num w:numId="49">
    <w:abstractNumId w:val="17"/>
  </w:num>
  <w:num w:numId="50">
    <w:abstractNumId w:val="9"/>
  </w:num>
  <w:num w:numId="51">
    <w:abstractNumId w:val="276"/>
  </w:num>
  <w:num w:numId="52">
    <w:abstractNumId w:val="151"/>
  </w:num>
  <w:num w:numId="53">
    <w:abstractNumId w:val="105"/>
  </w:num>
  <w:num w:numId="54">
    <w:abstractNumId w:val="113"/>
  </w:num>
  <w:num w:numId="55">
    <w:abstractNumId w:val="15"/>
  </w:num>
  <w:num w:numId="56">
    <w:abstractNumId w:val="184"/>
  </w:num>
  <w:num w:numId="57">
    <w:abstractNumId w:val="26"/>
  </w:num>
  <w:num w:numId="58">
    <w:abstractNumId w:val="64"/>
  </w:num>
  <w:num w:numId="59">
    <w:abstractNumId w:val="260"/>
  </w:num>
  <w:num w:numId="60">
    <w:abstractNumId w:val="63"/>
  </w:num>
  <w:num w:numId="61">
    <w:abstractNumId w:val="139"/>
  </w:num>
  <w:num w:numId="62">
    <w:abstractNumId w:val="144"/>
  </w:num>
  <w:num w:numId="63">
    <w:abstractNumId w:val="227"/>
  </w:num>
  <w:num w:numId="64">
    <w:abstractNumId w:val="108"/>
  </w:num>
  <w:num w:numId="65">
    <w:abstractNumId w:val="231"/>
  </w:num>
  <w:num w:numId="66">
    <w:abstractNumId w:val="103"/>
  </w:num>
  <w:num w:numId="67">
    <w:abstractNumId w:val="169"/>
  </w:num>
  <w:num w:numId="68">
    <w:abstractNumId w:val="58"/>
  </w:num>
  <w:num w:numId="69">
    <w:abstractNumId w:val="159"/>
  </w:num>
  <w:num w:numId="70">
    <w:abstractNumId w:val="188"/>
  </w:num>
  <w:num w:numId="71">
    <w:abstractNumId w:val="25"/>
  </w:num>
  <w:num w:numId="72">
    <w:abstractNumId w:val="212"/>
  </w:num>
  <w:num w:numId="73">
    <w:abstractNumId w:val="101"/>
  </w:num>
  <w:num w:numId="74">
    <w:abstractNumId w:val="75"/>
  </w:num>
  <w:num w:numId="75">
    <w:abstractNumId w:val="174"/>
  </w:num>
  <w:num w:numId="76">
    <w:abstractNumId w:val="204"/>
  </w:num>
  <w:num w:numId="77">
    <w:abstractNumId w:val="60"/>
  </w:num>
  <w:num w:numId="78">
    <w:abstractNumId w:val="282"/>
  </w:num>
  <w:num w:numId="79">
    <w:abstractNumId w:val="224"/>
  </w:num>
  <w:num w:numId="80">
    <w:abstractNumId w:val="14"/>
  </w:num>
  <w:num w:numId="81">
    <w:abstractNumId w:val="190"/>
  </w:num>
  <w:num w:numId="82">
    <w:abstractNumId w:val="157"/>
  </w:num>
  <w:num w:numId="83">
    <w:abstractNumId w:val="38"/>
  </w:num>
  <w:num w:numId="84">
    <w:abstractNumId w:val="250"/>
  </w:num>
  <w:num w:numId="85">
    <w:abstractNumId w:val="183"/>
  </w:num>
  <w:num w:numId="86">
    <w:abstractNumId w:val="71"/>
  </w:num>
  <w:num w:numId="87">
    <w:abstractNumId w:val="263"/>
  </w:num>
  <w:num w:numId="88">
    <w:abstractNumId w:val="208"/>
  </w:num>
  <w:num w:numId="89">
    <w:abstractNumId w:val="195"/>
  </w:num>
  <w:num w:numId="90">
    <w:abstractNumId w:val="97"/>
  </w:num>
  <w:num w:numId="91">
    <w:abstractNumId w:val="278"/>
  </w:num>
  <w:num w:numId="92">
    <w:abstractNumId w:val="218"/>
  </w:num>
  <w:num w:numId="93">
    <w:abstractNumId w:val="235"/>
  </w:num>
  <w:num w:numId="94">
    <w:abstractNumId w:val="45"/>
  </w:num>
  <w:num w:numId="95">
    <w:abstractNumId w:val="81"/>
  </w:num>
  <w:num w:numId="96">
    <w:abstractNumId w:val="258"/>
  </w:num>
  <w:num w:numId="97">
    <w:abstractNumId w:val="8"/>
  </w:num>
  <w:num w:numId="98">
    <w:abstractNumId w:val="279"/>
  </w:num>
  <w:num w:numId="99">
    <w:abstractNumId w:val="68"/>
  </w:num>
  <w:num w:numId="100">
    <w:abstractNumId w:val="238"/>
  </w:num>
  <w:num w:numId="101">
    <w:abstractNumId w:val="130"/>
  </w:num>
  <w:num w:numId="102">
    <w:abstractNumId w:val="170"/>
  </w:num>
  <w:num w:numId="103">
    <w:abstractNumId w:val="91"/>
  </w:num>
  <w:num w:numId="104">
    <w:abstractNumId w:val="259"/>
  </w:num>
  <w:num w:numId="105">
    <w:abstractNumId w:val="80"/>
  </w:num>
  <w:num w:numId="106">
    <w:abstractNumId w:val="11"/>
  </w:num>
  <w:num w:numId="107">
    <w:abstractNumId w:val="221"/>
  </w:num>
  <w:num w:numId="108">
    <w:abstractNumId w:val="160"/>
  </w:num>
  <w:num w:numId="109">
    <w:abstractNumId w:val="177"/>
  </w:num>
  <w:num w:numId="110">
    <w:abstractNumId w:val="44"/>
  </w:num>
  <w:num w:numId="111">
    <w:abstractNumId w:val="106"/>
  </w:num>
  <w:num w:numId="112">
    <w:abstractNumId w:val="138"/>
  </w:num>
  <w:num w:numId="113">
    <w:abstractNumId w:val="109"/>
  </w:num>
  <w:num w:numId="114">
    <w:abstractNumId w:val="154"/>
  </w:num>
  <w:num w:numId="115">
    <w:abstractNumId w:val="23"/>
  </w:num>
  <w:num w:numId="116">
    <w:abstractNumId w:val="89"/>
  </w:num>
  <w:num w:numId="117">
    <w:abstractNumId w:val="4"/>
  </w:num>
  <w:num w:numId="118">
    <w:abstractNumId w:val="168"/>
  </w:num>
  <w:num w:numId="119">
    <w:abstractNumId w:val="245"/>
  </w:num>
  <w:num w:numId="120">
    <w:abstractNumId w:val="56"/>
  </w:num>
  <w:num w:numId="121">
    <w:abstractNumId w:val="1"/>
  </w:num>
  <w:num w:numId="122">
    <w:abstractNumId w:val="77"/>
  </w:num>
  <w:num w:numId="123">
    <w:abstractNumId w:val="213"/>
  </w:num>
  <w:num w:numId="124">
    <w:abstractNumId w:val="207"/>
  </w:num>
  <w:num w:numId="125">
    <w:abstractNumId w:val="163"/>
  </w:num>
  <w:num w:numId="126">
    <w:abstractNumId w:val="40"/>
  </w:num>
  <w:num w:numId="127">
    <w:abstractNumId w:val="268"/>
  </w:num>
  <w:num w:numId="128">
    <w:abstractNumId w:val="120"/>
  </w:num>
  <w:num w:numId="129">
    <w:abstractNumId w:val="136"/>
  </w:num>
  <w:num w:numId="130">
    <w:abstractNumId w:val="197"/>
  </w:num>
  <w:num w:numId="131">
    <w:abstractNumId w:val="280"/>
  </w:num>
  <w:num w:numId="132">
    <w:abstractNumId w:val="264"/>
  </w:num>
  <w:num w:numId="133">
    <w:abstractNumId w:val="13"/>
  </w:num>
  <w:num w:numId="134">
    <w:abstractNumId w:val="79"/>
  </w:num>
  <w:num w:numId="135">
    <w:abstractNumId w:val="248"/>
  </w:num>
  <w:num w:numId="136">
    <w:abstractNumId w:val="111"/>
  </w:num>
  <w:num w:numId="137">
    <w:abstractNumId w:val="19"/>
  </w:num>
  <w:num w:numId="138">
    <w:abstractNumId w:val="178"/>
  </w:num>
  <w:num w:numId="139">
    <w:abstractNumId w:val="223"/>
  </w:num>
  <w:num w:numId="140">
    <w:abstractNumId w:val="50"/>
  </w:num>
  <w:num w:numId="141">
    <w:abstractNumId w:val="141"/>
  </w:num>
  <w:num w:numId="142">
    <w:abstractNumId w:val="182"/>
  </w:num>
  <w:num w:numId="143">
    <w:abstractNumId w:val="142"/>
  </w:num>
  <w:num w:numId="144">
    <w:abstractNumId w:val="196"/>
  </w:num>
  <w:num w:numId="145">
    <w:abstractNumId w:val="52"/>
  </w:num>
  <w:num w:numId="146">
    <w:abstractNumId w:val="126"/>
  </w:num>
  <w:num w:numId="147">
    <w:abstractNumId w:val="30"/>
  </w:num>
  <w:num w:numId="148">
    <w:abstractNumId w:val="247"/>
  </w:num>
  <w:num w:numId="149">
    <w:abstractNumId w:val="20"/>
  </w:num>
  <w:num w:numId="150">
    <w:abstractNumId w:val="73"/>
  </w:num>
  <w:num w:numId="151">
    <w:abstractNumId w:val="3"/>
  </w:num>
  <w:num w:numId="152">
    <w:abstractNumId w:val="199"/>
  </w:num>
  <w:num w:numId="153">
    <w:abstractNumId w:val="211"/>
  </w:num>
  <w:num w:numId="154">
    <w:abstractNumId w:val="234"/>
  </w:num>
  <w:num w:numId="155">
    <w:abstractNumId w:val="69"/>
  </w:num>
  <w:num w:numId="156">
    <w:abstractNumId w:val="18"/>
  </w:num>
  <w:num w:numId="157">
    <w:abstractNumId w:val="31"/>
  </w:num>
  <w:num w:numId="158">
    <w:abstractNumId w:val="134"/>
  </w:num>
  <w:num w:numId="159">
    <w:abstractNumId w:val="164"/>
  </w:num>
  <w:num w:numId="160">
    <w:abstractNumId w:val="262"/>
  </w:num>
  <w:num w:numId="161">
    <w:abstractNumId w:val="143"/>
  </w:num>
  <w:num w:numId="162">
    <w:abstractNumId w:val="110"/>
  </w:num>
  <w:num w:numId="163">
    <w:abstractNumId w:val="233"/>
  </w:num>
  <w:num w:numId="164">
    <w:abstractNumId w:val="125"/>
  </w:num>
  <w:num w:numId="165">
    <w:abstractNumId w:val="252"/>
  </w:num>
  <w:num w:numId="166">
    <w:abstractNumId w:val="128"/>
  </w:num>
  <w:num w:numId="167">
    <w:abstractNumId w:val="229"/>
  </w:num>
  <w:num w:numId="168">
    <w:abstractNumId w:val="88"/>
  </w:num>
  <w:num w:numId="169">
    <w:abstractNumId w:val="72"/>
  </w:num>
  <w:num w:numId="170">
    <w:abstractNumId w:val="156"/>
  </w:num>
  <w:num w:numId="171">
    <w:abstractNumId w:val="94"/>
  </w:num>
  <w:num w:numId="172">
    <w:abstractNumId w:val="146"/>
  </w:num>
  <w:num w:numId="173">
    <w:abstractNumId w:val="115"/>
  </w:num>
  <w:num w:numId="174">
    <w:abstractNumId w:val="96"/>
  </w:num>
  <w:num w:numId="175">
    <w:abstractNumId w:val="43"/>
  </w:num>
  <w:num w:numId="176">
    <w:abstractNumId w:val="6"/>
  </w:num>
  <w:num w:numId="177">
    <w:abstractNumId w:val="191"/>
  </w:num>
  <w:num w:numId="178">
    <w:abstractNumId w:val="187"/>
  </w:num>
  <w:num w:numId="179">
    <w:abstractNumId w:val="281"/>
  </w:num>
  <w:num w:numId="180">
    <w:abstractNumId w:val="2"/>
  </w:num>
  <w:num w:numId="181">
    <w:abstractNumId w:val="254"/>
  </w:num>
  <w:num w:numId="182">
    <w:abstractNumId w:val="129"/>
  </w:num>
  <w:num w:numId="183">
    <w:abstractNumId w:val="51"/>
  </w:num>
  <w:num w:numId="184">
    <w:abstractNumId w:val="179"/>
  </w:num>
  <w:num w:numId="185">
    <w:abstractNumId w:val="28"/>
  </w:num>
  <w:num w:numId="186">
    <w:abstractNumId w:val="249"/>
  </w:num>
  <w:num w:numId="187">
    <w:abstractNumId w:val="152"/>
  </w:num>
  <w:num w:numId="188">
    <w:abstractNumId w:val="41"/>
  </w:num>
  <w:num w:numId="189">
    <w:abstractNumId w:val="232"/>
  </w:num>
  <w:num w:numId="190">
    <w:abstractNumId w:val="66"/>
  </w:num>
  <w:num w:numId="191">
    <w:abstractNumId w:val="210"/>
  </w:num>
  <w:num w:numId="192">
    <w:abstractNumId w:val="132"/>
  </w:num>
  <w:num w:numId="193">
    <w:abstractNumId w:val="266"/>
  </w:num>
  <w:num w:numId="194">
    <w:abstractNumId w:val="90"/>
  </w:num>
  <w:num w:numId="195">
    <w:abstractNumId w:val="131"/>
  </w:num>
  <w:num w:numId="196">
    <w:abstractNumId w:val="277"/>
  </w:num>
  <w:num w:numId="197">
    <w:abstractNumId w:val="200"/>
  </w:num>
  <w:num w:numId="198">
    <w:abstractNumId w:val="102"/>
  </w:num>
  <w:num w:numId="199">
    <w:abstractNumId w:val="176"/>
  </w:num>
  <w:num w:numId="200">
    <w:abstractNumId w:val="53"/>
  </w:num>
  <w:num w:numId="201">
    <w:abstractNumId w:val="112"/>
  </w:num>
  <w:num w:numId="202">
    <w:abstractNumId w:val="78"/>
  </w:num>
  <w:num w:numId="203">
    <w:abstractNumId w:val="153"/>
  </w:num>
  <w:num w:numId="204">
    <w:abstractNumId w:val="48"/>
  </w:num>
  <w:num w:numId="205">
    <w:abstractNumId w:val="42"/>
  </w:num>
  <w:num w:numId="206">
    <w:abstractNumId w:val="84"/>
  </w:num>
  <w:num w:numId="207">
    <w:abstractNumId w:val="270"/>
  </w:num>
  <w:num w:numId="208">
    <w:abstractNumId w:val="239"/>
  </w:num>
  <w:num w:numId="209">
    <w:abstractNumId w:val="55"/>
  </w:num>
  <w:num w:numId="210">
    <w:abstractNumId w:val="27"/>
  </w:num>
  <w:num w:numId="211">
    <w:abstractNumId w:val="274"/>
  </w:num>
  <w:num w:numId="212">
    <w:abstractNumId w:val="216"/>
  </w:num>
  <w:num w:numId="213">
    <w:abstractNumId w:val="93"/>
  </w:num>
  <w:num w:numId="214">
    <w:abstractNumId w:val="119"/>
  </w:num>
  <w:num w:numId="215">
    <w:abstractNumId w:val="225"/>
  </w:num>
  <w:num w:numId="216">
    <w:abstractNumId w:val="241"/>
  </w:num>
  <w:num w:numId="217">
    <w:abstractNumId w:val="87"/>
  </w:num>
  <w:num w:numId="218">
    <w:abstractNumId w:val="61"/>
  </w:num>
  <w:num w:numId="219">
    <w:abstractNumId w:val="172"/>
  </w:num>
  <w:num w:numId="220">
    <w:abstractNumId w:val="104"/>
  </w:num>
  <w:num w:numId="221">
    <w:abstractNumId w:val="117"/>
  </w:num>
  <w:num w:numId="222">
    <w:abstractNumId w:val="140"/>
  </w:num>
  <w:num w:numId="223">
    <w:abstractNumId w:val="251"/>
  </w:num>
  <w:num w:numId="224">
    <w:abstractNumId w:val="82"/>
  </w:num>
  <w:num w:numId="225">
    <w:abstractNumId w:val="272"/>
  </w:num>
  <w:num w:numId="226">
    <w:abstractNumId w:val="10"/>
  </w:num>
  <w:num w:numId="227">
    <w:abstractNumId w:val="12"/>
  </w:num>
  <w:num w:numId="228">
    <w:abstractNumId w:val="127"/>
  </w:num>
  <w:num w:numId="229">
    <w:abstractNumId w:val="180"/>
  </w:num>
  <w:num w:numId="230">
    <w:abstractNumId w:val="33"/>
  </w:num>
  <w:num w:numId="231">
    <w:abstractNumId w:val="133"/>
  </w:num>
  <w:num w:numId="232">
    <w:abstractNumId w:val="116"/>
  </w:num>
  <w:num w:numId="233">
    <w:abstractNumId w:val="192"/>
  </w:num>
  <w:num w:numId="234">
    <w:abstractNumId w:val="240"/>
  </w:num>
  <w:num w:numId="235">
    <w:abstractNumId w:val="243"/>
  </w:num>
  <w:num w:numId="236">
    <w:abstractNumId w:val="186"/>
  </w:num>
  <w:num w:numId="237">
    <w:abstractNumId w:val="209"/>
  </w:num>
  <w:num w:numId="238">
    <w:abstractNumId w:val="165"/>
  </w:num>
  <w:num w:numId="239">
    <w:abstractNumId w:val="230"/>
  </w:num>
  <w:num w:numId="240">
    <w:abstractNumId w:val="148"/>
  </w:num>
  <w:num w:numId="241">
    <w:abstractNumId w:val="150"/>
  </w:num>
  <w:num w:numId="242">
    <w:abstractNumId w:val="271"/>
  </w:num>
  <w:num w:numId="243">
    <w:abstractNumId w:val="5"/>
  </w:num>
  <w:num w:numId="244">
    <w:abstractNumId w:val="161"/>
  </w:num>
  <w:num w:numId="245">
    <w:abstractNumId w:val="257"/>
  </w:num>
  <w:num w:numId="246">
    <w:abstractNumId w:val="135"/>
  </w:num>
  <w:num w:numId="247">
    <w:abstractNumId w:val="242"/>
  </w:num>
  <w:num w:numId="248">
    <w:abstractNumId w:val="0"/>
  </w:num>
  <w:num w:numId="249">
    <w:abstractNumId w:val="74"/>
  </w:num>
  <w:num w:numId="250">
    <w:abstractNumId w:val="49"/>
  </w:num>
  <w:num w:numId="251">
    <w:abstractNumId w:val="261"/>
  </w:num>
  <w:num w:numId="252">
    <w:abstractNumId w:val="267"/>
  </w:num>
  <w:num w:numId="253">
    <w:abstractNumId w:val="145"/>
  </w:num>
  <w:num w:numId="254">
    <w:abstractNumId w:val="100"/>
  </w:num>
  <w:num w:numId="255">
    <w:abstractNumId w:val="98"/>
  </w:num>
  <w:num w:numId="256">
    <w:abstractNumId w:val="217"/>
  </w:num>
  <w:num w:numId="257">
    <w:abstractNumId w:val="99"/>
  </w:num>
  <w:num w:numId="258">
    <w:abstractNumId w:val="121"/>
  </w:num>
  <w:num w:numId="259">
    <w:abstractNumId w:val="220"/>
  </w:num>
  <w:num w:numId="260">
    <w:abstractNumId w:val="95"/>
  </w:num>
  <w:num w:numId="261">
    <w:abstractNumId w:val="255"/>
  </w:num>
  <w:num w:numId="262">
    <w:abstractNumId w:val="162"/>
  </w:num>
  <w:num w:numId="263">
    <w:abstractNumId w:val="203"/>
  </w:num>
  <w:num w:numId="264">
    <w:abstractNumId w:val="16"/>
  </w:num>
  <w:num w:numId="265">
    <w:abstractNumId w:val="57"/>
  </w:num>
  <w:num w:numId="266">
    <w:abstractNumId w:val="265"/>
  </w:num>
  <w:num w:numId="267">
    <w:abstractNumId w:val="205"/>
  </w:num>
  <w:num w:numId="268">
    <w:abstractNumId w:val="214"/>
  </w:num>
  <w:num w:numId="269">
    <w:abstractNumId w:val="173"/>
  </w:num>
  <w:num w:numId="270">
    <w:abstractNumId w:val="246"/>
  </w:num>
  <w:num w:numId="271">
    <w:abstractNumId w:val="76"/>
  </w:num>
  <w:num w:numId="272">
    <w:abstractNumId w:val="185"/>
  </w:num>
  <w:num w:numId="273">
    <w:abstractNumId w:val="206"/>
  </w:num>
  <w:num w:numId="274">
    <w:abstractNumId w:val="46"/>
  </w:num>
  <w:num w:numId="275">
    <w:abstractNumId w:val="171"/>
  </w:num>
  <w:num w:numId="276">
    <w:abstractNumId w:val="67"/>
  </w:num>
  <w:num w:numId="277">
    <w:abstractNumId w:val="193"/>
  </w:num>
  <w:num w:numId="278">
    <w:abstractNumId w:val="86"/>
  </w:num>
  <w:num w:numId="279">
    <w:abstractNumId w:val="32"/>
  </w:num>
  <w:num w:numId="280">
    <w:abstractNumId w:val="83"/>
  </w:num>
  <w:num w:numId="281">
    <w:abstractNumId w:val="39"/>
  </w:num>
  <w:num w:numId="282">
    <w:abstractNumId w:val="47"/>
  </w:num>
  <w:num w:numId="283">
    <w:abstractNumId w:val="253"/>
  </w:num>
  <w:numIdMacAtCleanup w:val="2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autoHyphenation/>
  <w:drawingGridHorizontalSpacing w:val="115"/>
  <w:displayHorizontalDrawingGridEvery w:val="2"/>
  <w:characterSpacingControl w:val="doNotCompress"/>
  <w:footnotePr>
    <w:footnote w:id="-1"/>
    <w:footnote w:id="0"/>
  </w:footnotePr>
  <w:endnotePr>
    <w:endnote w:id="-1"/>
    <w:endnote w:id="0"/>
  </w:endnotePr>
  <w:compat/>
  <w:rsids>
    <w:rsidRoot w:val="002E0CC0"/>
    <w:rsid w:val="000003B1"/>
    <w:rsid w:val="00001AEA"/>
    <w:rsid w:val="00004E50"/>
    <w:rsid w:val="00017092"/>
    <w:rsid w:val="00020595"/>
    <w:rsid w:val="00020EE5"/>
    <w:rsid w:val="00021BB4"/>
    <w:rsid w:val="00021F99"/>
    <w:rsid w:val="00022176"/>
    <w:rsid w:val="000228F3"/>
    <w:rsid w:val="000231BF"/>
    <w:rsid w:val="0002399B"/>
    <w:rsid w:val="00027C72"/>
    <w:rsid w:val="0003385D"/>
    <w:rsid w:val="000404F9"/>
    <w:rsid w:val="00042BDA"/>
    <w:rsid w:val="00045DB1"/>
    <w:rsid w:val="000502A7"/>
    <w:rsid w:val="00055438"/>
    <w:rsid w:val="00056CF9"/>
    <w:rsid w:val="000627C3"/>
    <w:rsid w:val="00067894"/>
    <w:rsid w:val="0007198C"/>
    <w:rsid w:val="00072C18"/>
    <w:rsid w:val="000735A3"/>
    <w:rsid w:val="00077D72"/>
    <w:rsid w:val="000811E4"/>
    <w:rsid w:val="00081F43"/>
    <w:rsid w:val="0008282B"/>
    <w:rsid w:val="00082ED4"/>
    <w:rsid w:val="00085C2F"/>
    <w:rsid w:val="000A38C5"/>
    <w:rsid w:val="000B15D9"/>
    <w:rsid w:val="000B3967"/>
    <w:rsid w:val="000B7F2E"/>
    <w:rsid w:val="000C2617"/>
    <w:rsid w:val="000D22D9"/>
    <w:rsid w:val="000D2D87"/>
    <w:rsid w:val="000D3803"/>
    <w:rsid w:val="000D6691"/>
    <w:rsid w:val="000D7518"/>
    <w:rsid w:val="000E1979"/>
    <w:rsid w:val="000E3DCC"/>
    <w:rsid w:val="000E759B"/>
    <w:rsid w:val="000F35D2"/>
    <w:rsid w:val="000F5B7F"/>
    <w:rsid w:val="000F62AC"/>
    <w:rsid w:val="000F7B52"/>
    <w:rsid w:val="001039FC"/>
    <w:rsid w:val="00107AD2"/>
    <w:rsid w:val="001164A5"/>
    <w:rsid w:val="00131063"/>
    <w:rsid w:val="00134338"/>
    <w:rsid w:val="00135DAB"/>
    <w:rsid w:val="00135EC3"/>
    <w:rsid w:val="00141E7E"/>
    <w:rsid w:val="00143FA9"/>
    <w:rsid w:val="0014732B"/>
    <w:rsid w:val="0014788B"/>
    <w:rsid w:val="00147FD7"/>
    <w:rsid w:val="00150C4F"/>
    <w:rsid w:val="001543CB"/>
    <w:rsid w:val="0015448E"/>
    <w:rsid w:val="00154AB8"/>
    <w:rsid w:val="00155ABB"/>
    <w:rsid w:val="00157261"/>
    <w:rsid w:val="00157D1E"/>
    <w:rsid w:val="00161812"/>
    <w:rsid w:val="001659F5"/>
    <w:rsid w:val="001674EB"/>
    <w:rsid w:val="001763BA"/>
    <w:rsid w:val="00176E12"/>
    <w:rsid w:val="00183363"/>
    <w:rsid w:val="00183EF6"/>
    <w:rsid w:val="00184FDD"/>
    <w:rsid w:val="00192330"/>
    <w:rsid w:val="00194EF5"/>
    <w:rsid w:val="001A35E2"/>
    <w:rsid w:val="001A64CF"/>
    <w:rsid w:val="001A7897"/>
    <w:rsid w:val="001A7B9A"/>
    <w:rsid w:val="001B13EB"/>
    <w:rsid w:val="001B28BD"/>
    <w:rsid w:val="001B5621"/>
    <w:rsid w:val="001B5696"/>
    <w:rsid w:val="001B63F4"/>
    <w:rsid w:val="001C12A3"/>
    <w:rsid w:val="001D13DC"/>
    <w:rsid w:val="001D151C"/>
    <w:rsid w:val="001D45E0"/>
    <w:rsid w:val="001E0041"/>
    <w:rsid w:val="001E109C"/>
    <w:rsid w:val="001E1A50"/>
    <w:rsid w:val="001E28A7"/>
    <w:rsid w:val="001E2E58"/>
    <w:rsid w:val="001E4122"/>
    <w:rsid w:val="001E4973"/>
    <w:rsid w:val="001F4746"/>
    <w:rsid w:val="001F47E7"/>
    <w:rsid w:val="00202CEF"/>
    <w:rsid w:val="00211089"/>
    <w:rsid w:val="00212A24"/>
    <w:rsid w:val="00217D26"/>
    <w:rsid w:val="00220132"/>
    <w:rsid w:val="00221093"/>
    <w:rsid w:val="002245C6"/>
    <w:rsid w:val="00225D3C"/>
    <w:rsid w:val="0022671E"/>
    <w:rsid w:val="002317E4"/>
    <w:rsid w:val="0023361B"/>
    <w:rsid w:val="00235029"/>
    <w:rsid w:val="00241FBF"/>
    <w:rsid w:val="0024237E"/>
    <w:rsid w:val="0024499E"/>
    <w:rsid w:val="00244AA3"/>
    <w:rsid w:val="00244F43"/>
    <w:rsid w:val="002469C3"/>
    <w:rsid w:val="00257A35"/>
    <w:rsid w:val="0026795B"/>
    <w:rsid w:val="0027037C"/>
    <w:rsid w:val="00276AE0"/>
    <w:rsid w:val="00281824"/>
    <w:rsid w:val="00284577"/>
    <w:rsid w:val="002848A6"/>
    <w:rsid w:val="00284925"/>
    <w:rsid w:val="002853D2"/>
    <w:rsid w:val="00292335"/>
    <w:rsid w:val="002923F0"/>
    <w:rsid w:val="002966EF"/>
    <w:rsid w:val="002977A2"/>
    <w:rsid w:val="002A282E"/>
    <w:rsid w:val="002A5447"/>
    <w:rsid w:val="002A5EEA"/>
    <w:rsid w:val="002B0BC2"/>
    <w:rsid w:val="002B21F3"/>
    <w:rsid w:val="002B35E5"/>
    <w:rsid w:val="002B5BA4"/>
    <w:rsid w:val="002B660D"/>
    <w:rsid w:val="002C1BE5"/>
    <w:rsid w:val="002C3887"/>
    <w:rsid w:val="002C3E55"/>
    <w:rsid w:val="002C64FC"/>
    <w:rsid w:val="002C6AEE"/>
    <w:rsid w:val="002C6D2A"/>
    <w:rsid w:val="002C7BB9"/>
    <w:rsid w:val="002D1944"/>
    <w:rsid w:val="002D3940"/>
    <w:rsid w:val="002D3C12"/>
    <w:rsid w:val="002D4737"/>
    <w:rsid w:val="002E0CC0"/>
    <w:rsid w:val="002E74B7"/>
    <w:rsid w:val="002F06B0"/>
    <w:rsid w:val="002F2F9C"/>
    <w:rsid w:val="002F38C5"/>
    <w:rsid w:val="002F3FD0"/>
    <w:rsid w:val="0030056C"/>
    <w:rsid w:val="00301374"/>
    <w:rsid w:val="00301892"/>
    <w:rsid w:val="00301A51"/>
    <w:rsid w:val="00304814"/>
    <w:rsid w:val="00313F81"/>
    <w:rsid w:val="00314785"/>
    <w:rsid w:val="003156D2"/>
    <w:rsid w:val="00317223"/>
    <w:rsid w:val="003172CB"/>
    <w:rsid w:val="0032268E"/>
    <w:rsid w:val="00324F1C"/>
    <w:rsid w:val="00334927"/>
    <w:rsid w:val="003373B3"/>
    <w:rsid w:val="00337E56"/>
    <w:rsid w:val="003503D8"/>
    <w:rsid w:val="0035239A"/>
    <w:rsid w:val="00352705"/>
    <w:rsid w:val="0035399D"/>
    <w:rsid w:val="00356046"/>
    <w:rsid w:val="00356E19"/>
    <w:rsid w:val="00361759"/>
    <w:rsid w:val="00363DA0"/>
    <w:rsid w:val="00366820"/>
    <w:rsid w:val="0037166A"/>
    <w:rsid w:val="00374252"/>
    <w:rsid w:val="0037594E"/>
    <w:rsid w:val="00375AF0"/>
    <w:rsid w:val="003817E6"/>
    <w:rsid w:val="0038567A"/>
    <w:rsid w:val="0039183F"/>
    <w:rsid w:val="003967F9"/>
    <w:rsid w:val="003A379A"/>
    <w:rsid w:val="003A4951"/>
    <w:rsid w:val="003A4EEF"/>
    <w:rsid w:val="003A51AC"/>
    <w:rsid w:val="003B5D49"/>
    <w:rsid w:val="003C3323"/>
    <w:rsid w:val="003C67C3"/>
    <w:rsid w:val="003D4675"/>
    <w:rsid w:val="003E3982"/>
    <w:rsid w:val="003E4D71"/>
    <w:rsid w:val="003E7178"/>
    <w:rsid w:val="003F2C33"/>
    <w:rsid w:val="003F6586"/>
    <w:rsid w:val="00401E6C"/>
    <w:rsid w:val="00403023"/>
    <w:rsid w:val="0040539E"/>
    <w:rsid w:val="00406451"/>
    <w:rsid w:val="00414038"/>
    <w:rsid w:val="00414D5F"/>
    <w:rsid w:val="004211BE"/>
    <w:rsid w:val="00425517"/>
    <w:rsid w:val="00427C86"/>
    <w:rsid w:val="00430A77"/>
    <w:rsid w:val="00432341"/>
    <w:rsid w:val="00433241"/>
    <w:rsid w:val="0043716D"/>
    <w:rsid w:val="0044270D"/>
    <w:rsid w:val="00443E61"/>
    <w:rsid w:val="00446ADA"/>
    <w:rsid w:val="00450D8A"/>
    <w:rsid w:val="00452794"/>
    <w:rsid w:val="00454156"/>
    <w:rsid w:val="004578C8"/>
    <w:rsid w:val="00461DC6"/>
    <w:rsid w:val="0046240F"/>
    <w:rsid w:val="004627D3"/>
    <w:rsid w:val="004648A7"/>
    <w:rsid w:val="00466593"/>
    <w:rsid w:val="004779D0"/>
    <w:rsid w:val="00481A06"/>
    <w:rsid w:val="00481FF8"/>
    <w:rsid w:val="00484467"/>
    <w:rsid w:val="004902FC"/>
    <w:rsid w:val="00491099"/>
    <w:rsid w:val="00492FAD"/>
    <w:rsid w:val="004932B1"/>
    <w:rsid w:val="00493F0B"/>
    <w:rsid w:val="00494BA3"/>
    <w:rsid w:val="00497F8A"/>
    <w:rsid w:val="004A0AEA"/>
    <w:rsid w:val="004A1924"/>
    <w:rsid w:val="004A4012"/>
    <w:rsid w:val="004A4915"/>
    <w:rsid w:val="004A492F"/>
    <w:rsid w:val="004A4C6E"/>
    <w:rsid w:val="004B1F79"/>
    <w:rsid w:val="004B71A5"/>
    <w:rsid w:val="004C2EEC"/>
    <w:rsid w:val="004C3004"/>
    <w:rsid w:val="004C3AF1"/>
    <w:rsid w:val="004C57E2"/>
    <w:rsid w:val="004C59A2"/>
    <w:rsid w:val="004C7816"/>
    <w:rsid w:val="004D0DC6"/>
    <w:rsid w:val="004D3D42"/>
    <w:rsid w:val="004E297B"/>
    <w:rsid w:val="004E434E"/>
    <w:rsid w:val="004E569F"/>
    <w:rsid w:val="004F0863"/>
    <w:rsid w:val="004F222D"/>
    <w:rsid w:val="004F33F5"/>
    <w:rsid w:val="004F4743"/>
    <w:rsid w:val="004F5B36"/>
    <w:rsid w:val="004F6DD2"/>
    <w:rsid w:val="004F7B2E"/>
    <w:rsid w:val="004F7F78"/>
    <w:rsid w:val="00507C08"/>
    <w:rsid w:val="00513A63"/>
    <w:rsid w:val="005161EC"/>
    <w:rsid w:val="0052028B"/>
    <w:rsid w:val="00521B43"/>
    <w:rsid w:val="005230E8"/>
    <w:rsid w:val="005302F6"/>
    <w:rsid w:val="00530461"/>
    <w:rsid w:val="005326EA"/>
    <w:rsid w:val="00532DD9"/>
    <w:rsid w:val="005345E4"/>
    <w:rsid w:val="005424D8"/>
    <w:rsid w:val="005439B6"/>
    <w:rsid w:val="00547161"/>
    <w:rsid w:val="00551782"/>
    <w:rsid w:val="005517D0"/>
    <w:rsid w:val="00553151"/>
    <w:rsid w:val="005552F7"/>
    <w:rsid w:val="00555C59"/>
    <w:rsid w:val="00556C77"/>
    <w:rsid w:val="00556E05"/>
    <w:rsid w:val="0056047E"/>
    <w:rsid w:val="00560494"/>
    <w:rsid w:val="00563D94"/>
    <w:rsid w:val="00564E96"/>
    <w:rsid w:val="00570937"/>
    <w:rsid w:val="0057126C"/>
    <w:rsid w:val="00574B16"/>
    <w:rsid w:val="005753F2"/>
    <w:rsid w:val="00581961"/>
    <w:rsid w:val="00587088"/>
    <w:rsid w:val="005877C6"/>
    <w:rsid w:val="00590B1B"/>
    <w:rsid w:val="005A41A9"/>
    <w:rsid w:val="005A4A49"/>
    <w:rsid w:val="005A6FF1"/>
    <w:rsid w:val="005A7599"/>
    <w:rsid w:val="005B215C"/>
    <w:rsid w:val="005B4C2E"/>
    <w:rsid w:val="005B4F53"/>
    <w:rsid w:val="005C07AA"/>
    <w:rsid w:val="005C1A47"/>
    <w:rsid w:val="005C3AF1"/>
    <w:rsid w:val="005C5287"/>
    <w:rsid w:val="005D0158"/>
    <w:rsid w:val="005D0229"/>
    <w:rsid w:val="005D127E"/>
    <w:rsid w:val="005D3900"/>
    <w:rsid w:val="005D3D5C"/>
    <w:rsid w:val="005E283F"/>
    <w:rsid w:val="005E3EF4"/>
    <w:rsid w:val="005E63B6"/>
    <w:rsid w:val="005F0840"/>
    <w:rsid w:val="005F132C"/>
    <w:rsid w:val="005F4C4B"/>
    <w:rsid w:val="005F607B"/>
    <w:rsid w:val="00600A8B"/>
    <w:rsid w:val="00602EF3"/>
    <w:rsid w:val="006033F5"/>
    <w:rsid w:val="00603D34"/>
    <w:rsid w:val="006110BB"/>
    <w:rsid w:val="0061134F"/>
    <w:rsid w:val="00611D9F"/>
    <w:rsid w:val="00612542"/>
    <w:rsid w:val="00612B96"/>
    <w:rsid w:val="00613643"/>
    <w:rsid w:val="00613F2F"/>
    <w:rsid w:val="00622A48"/>
    <w:rsid w:val="006232D8"/>
    <w:rsid w:val="006244EE"/>
    <w:rsid w:val="00627982"/>
    <w:rsid w:val="00633A22"/>
    <w:rsid w:val="00635830"/>
    <w:rsid w:val="00637477"/>
    <w:rsid w:val="00641438"/>
    <w:rsid w:val="00641BE9"/>
    <w:rsid w:val="006439E2"/>
    <w:rsid w:val="00655FAF"/>
    <w:rsid w:val="00662A9F"/>
    <w:rsid w:val="00662C1B"/>
    <w:rsid w:val="0066496F"/>
    <w:rsid w:val="00681173"/>
    <w:rsid w:val="00686202"/>
    <w:rsid w:val="00687B58"/>
    <w:rsid w:val="0069552E"/>
    <w:rsid w:val="0069565B"/>
    <w:rsid w:val="00696A65"/>
    <w:rsid w:val="006A7879"/>
    <w:rsid w:val="006B3ED6"/>
    <w:rsid w:val="006C3655"/>
    <w:rsid w:val="006C3AEF"/>
    <w:rsid w:val="006C6D7E"/>
    <w:rsid w:val="006C7C93"/>
    <w:rsid w:val="006D1812"/>
    <w:rsid w:val="006D46CD"/>
    <w:rsid w:val="006E2B4F"/>
    <w:rsid w:val="006F0242"/>
    <w:rsid w:val="006F03A3"/>
    <w:rsid w:val="006F15F8"/>
    <w:rsid w:val="006F2DAB"/>
    <w:rsid w:val="006F4B6A"/>
    <w:rsid w:val="006F4BD4"/>
    <w:rsid w:val="006F73DA"/>
    <w:rsid w:val="0070153A"/>
    <w:rsid w:val="00703380"/>
    <w:rsid w:val="00706035"/>
    <w:rsid w:val="00710136"/>
    <w:rsid w:val="00710912"/>
    <w:rsid w:val="007178F7"/>
    <w:rsid w:val="00723800"/>
    <w:rsid w:val="00725E7C"/>
    <w:rsid w:val="007321AA"/>
    <w:rsid w:val="0073246C"/>
    <w:rsid w:val="00732786"/>
    <w:rsid w:val="0073359F"/>
    <w:rsid w:val="00733A93"/>
    <w:rsid w:val="00742A07"/>
    <w:rsid w:val="007444CC"/>
    <w:rsid w:val="00744CED"/>
    <w:rsid w:val="007457DF"/>
    <w:rsid w:val="007519B1"/>
    <w:rsid w:val="007572BE"/>
    <w:rsid w:val="00760868"/>
    <w:rsid w:val="00764028"/>
    <w:rsid w:val="00766503"/>
    <w:rsid w:val="00766D47"/>
    <w:rsid w:val="00771ADB"/>
    <w:rsid w:val="00773A47"/>
    <w:rsid w:val="00774073"/>
    <w:rsid w:val="00776E0A"/>
    <w:rsid w:val="007800CB"/>
    <w:rsid w:val="007824AE"/>
    <w:rsid w:val="007825DC"/>
    <w:rsid w:val="00783F46"/>
    <w:rsid w:val="00786C08"/>
    <w:rsid w:val="00792370"/>
    <w:rsid w:val="00796922"/>
    <w:rsid w:val="00796C7F"/>
    <w:rsid w:val="00796D0A"/>
    <w:rsid w:val="007978DE"/>
    <w:rsid w:val="00797B3C"/>
    <w:rsid w:val="007A0CDF"/>
    <w:rsid w:val="007A6430"/>
    <w:rsid w:val="007B3F63"/>
    <w:rsid w:val="007B4EA6"/>
    <w:rsid w:val="007B75BB"/>
    <w:rsid w:val="007C04E3"/>
    <w:rsid w:val="007C1728"/>
    <w:rsid w:val="007C1879"/>
    <w:rsid w:val="007C1C5E"/>
    <w:rsid w:val="007C1F0B"/>
    <w:rsid w:val="007C427E"/>
    <w:rsid w:val="007C7BB2"/>
    <w:rsid w:val="007D0831"/>
    <w:rsid w:val="007D3A3A"/>
    <w:rsid w:val="007F19D2"/>
    <w:rsid w:val="007F6615"/>
    <w:rsid w:val="00800434"/>
    <w:rsid w:val="008044F3"/>
    <w:rsid w:val="00804C8E"/>
    <w:rsid w:val="00804D40"/>
    <w:rsid w:val="008073C3"/>
    <w:rsid w:val="00812491"/>
    <w:rsid w:val="008128C5"/>
    <w:rsid w:val="0082051B"/>
    <w:rsid w:val="008240F3"/>
    <w:rsid w:val="00824ABE"/>
    <w:rsid w:val="00825804"/>
    <w:rsid w:val="00826BBC"/>
    <w:rsid w:val="00827F18"/>
    <w:rsid w:val="00832062"/>
    <w:rsid w:val="008332D3"/>
    <w:rsid w:val="0083491F"/>
    <w:rsid w:val="0084073B"/>
    <w:rsid w:val="008409C4"/>
    <w:rsid w:val="008439F7"/>
    <w:rsid w:val="00843A56"/>
    <w:rsid w:val="00850427"/>
    <w:rsid w:val="00850A46"/>
    <w:rsid w:val="0085730E"/>
    <w:rsid w:val="00860E0D"/>
    <w:rsid w:val="00867966"/>
    <w:rsid w:val="00871155"/>
    <w:rsid w:val="00873888"/>
    <w:rsid w:val="00883498"/>
    <w:rsid w:val="00890D7B"/>
    <w:rsid w:val="008919EA"/>
    <w:rsid w:val="00893B16"/>
    <w:rsid w:val="0089610F"/>
    <w:rsid w:val="008978EC"/>
    <w:rsid w:val="008A08FF"/>
    <w:rsid w:val="008A0A16"/>
    <w:rsid w:val="008A56CA"/>
    <w:rsid w:val="008A6D6C"/>
    <w:rsid w:val="008A7B33"/>
    <w:rsid w:val="008B258A"/>
    <w:rsid w:val="008B27E8"/>
    <w:rsid w:val="008B3006"/>
    <w:rsid w:val="008B4811"/>
    <w:rsid w:val="008B5C4E"/>
    <w:rsid w:val="008C00A2"/>
    <w:rsid w:val="008C6EF3"/>
    <w:rsid w:val="008C7D71"/>
    <w:rsid w:val="008D06FD"/>
    <w:rsid w:val="008E061B"/>
    <w:rsid w:val="008E0A31"/>
    <w:rsid w:val="008E0BE4"/>
    <w:rsid w:val="008E5753"/>
    <w:rsid w:val="008E70D2"/>
    <w:rsid w:val="008F2123"/>
    <w:rsid w:val="008F6391"/>
    <w:rsid w:val="008F728C"/>
    <w:rsid w:val="00900872"/>
    <w:rsid w:val="00901FF3"/>
    <w:rsid w:val="009025E5"/>
    <w:rsid w:val="00905420"/>
    <w:rsid w:val="00905712"/>
    <w:rsid w:val="00907D6B"/>
    <w:rsid w:val="00914FBB"/>
    <w:rsid w:val="009171D2"/>
    <w:rsid w:val="009238B1"/>
    <w:rsid w:val="00925BFF"/>
    <w:rsid w:val="00926693"/>
    <w:rsid w:val="00926FA7"/>
    <w:rsid w:val="00930CEE"/>
    <w:rsid w:val="00931551"/>
    <w:rsid w:val="0093360B"/>
    <w:rsid w:val="0093556E"/>
    <w:rsid w:val="009376E4"/>
    <w:rsid w:val="00937CFC"/>
    <w:rsid w:val="00944A71"/>
    <w:rsid w:val="00951580"/>
    <w:rsid w:val="009523EC"/>
    <w:rsid w:val="009544B8"/>
    <w:rsid w:val="009555D5"/>
    <w:rsid w:val="009655D1"/>
    <w:rsid w:val="00966C8D"/>
    <w:rsid w:val="00970718"/>
    <w:rsid w:val="00973885"/>
    <w:rsid w:val="00973F95"/>
    <w:rsid w:val="009745F3"/>
    <w:rsid w:val="00977681"/>
    <w:rsid w:val="009802EF"/>
    <w:rsid w:val="00981F7C"/>
    <w:rsid w:val="00987796"/>
    <w:rsid w:val="0099061E"/>
    <w:rsid w:val="009906C5"/>
    <w:rsid w:val="00993262"/>
    <w:rsid w:val="00996FBC"/>
    <w:rsid w:val="00997BC4"/>
    <w:rsid w:val="009A42C4"/>
    <w:rsid w:val="009A6A83"/>
    <w:rsid w:val="009A7B37"/>
    <w:rsid w:val="009A7DAA"/>
    <w:rsid w:val="009B38B5"/>
    <w:rsid w:val="009C0509"/>
    <w:rsid w:val="009C259D"/>
    <w:rsid w:val="009C31B9"/>
    <w:rsid w:val="009C465A"/>
    <w:rsid w:val="009C4CDA"/>
    <w:rsid w:val="009C6431"/>
    <w:rsid w:val="009C69A1"/>
    <w:rsid w:val="009D089B"/>
    <w:rsid w:val="009D207F"/>
    <w:rsid w:val="009D3F1A"/>
    <w:rsid w:val="009D40AB"/>
    <w:rsid w:val="009D4662"/>
    <w:rsid w:val="009D67DE"/>
    <w:rsid w:val="009E0D3A"/>
    <w:rsid w:val="009E63A1"/>
    <w:rsid w:val="009E6C30"/>
    <w:rsid w:val="009E742D"/>
    <w:rsid w:val="00A00C14"/>
    <w:rsid w:val="00A025AB"/>
    <w:rsid w:val="00A03894"/>
    <w:rsid w:val="00A04A12"/>
    <w:rsid w:val="00A062D8"/>
    <w:rsid w:val="00A06969"/>
    <w:rsid w:val="00A100FD"/>
    <w:rsid w:val="00A11035"/>
    <w:rsid w:val="00A1163B"/>
    <w:rsid w:val="00A13158"/>
    <w:rsid w:val="00A141ED"/>
    <w:rsid w:val="00A30F0A"/>
    <w:rsid w:val="00A43FF0"/>
    <w:rsid w:val="00A4514A"/>
    <w:rsid w:val="00A50913"/>
    <w:rsid w:val="00A5237D"/>
    <w:rsid w:val="00A53B31"/>
    <w:rsid w:val="00A54B0C"/>
    <w:rsid w:val="00A552D2"/>
    <w:rsid w:val="00A60586"/>
    <w:rsid w:val="00A61B69"/>
    <w:rsid w:val="00A77047"/>
    <w:rsid w:val="00A77C9A"/>
    <w:rsid w:val="00A82BDB"/>
    <w:rsid w:val="00A831CC"/>
    <w:rsid w:val="00A84877"/>
    <w:rsid w:val="00A90027"/>
    <w:rsid w:val="00A903C6"/>
    <w:rsid w:val="00A926F7"/>
    <w:rsid w:val="00A93D96"/>
    <w:rsid w:val="00A965F2"/>
    <w:rsid w:val="00AB0B26"/>
    <w:rsid w:val="00AB170E"/>
    <w:rsid w:val="00AB1E97"/>
    <w:rsid w:val="00AB50CC"/>
    <w:rsid w:val="00AB63C8"/>
    <w:rsid w:val="00AB736C"/>
    <w:rsid w:val="00AC0917"/>
    <w:rsid w:val="00AC1337"/>
    <w:rsid w:val="00AC2B9B"/>
    <w:rsid w:val="00AC3A9C"/>
    <w:rsid w:val="00AC6071"/>
    <w:rsid w:val="00AD10D9"/>
    <w:rsid w:val="00AD48D5"/>
    <w:rsid w:val="00AE0C68"/>
    <w:rsid w:val="00AE1108"/>
    <w:rsid w:val="00AE4596"/>
    <w:rsid w:val="00AE7046"/>
    <w:rsid w:val="00AE7A2C"/>
    <w:rsid w:val="00AF04CF"/>
    <w:rsid w:val="00AF17DA"/>
    <w:rsid w:val="00AF4CF4"/>
    <w:rsid w:val="00AF615A"/>
    <w:rsid w:val="00AF666C"/>
    <w:rsid w:val="00AF6FC2"/>
    <w:rsid w:val="00B02D78"/>
    <w:rsid w:val="00B02F85"/>
    <w:rsid w:val="00B047D3"/>
    <w:rsid w:val="00B053FF"/>
    <w:rsid w:val="00B21201"/>
    <w:rsid w:val="00B30563"/>
    <w:rsid w:val="00B315B5"/>
    <w:rsid w:val="00B31694"/>
    <w:rsid w:val="00B35FA2"/>
    <w:rsid w:val="00B36140"/>
    <w:rsid w:val="00B44A71"/>
    <w:rsid w:val="00B44E87"/>
    <w:rsid w:val="00B45BF9"/>
    <w:rsid w:val="00B468B5"/>
    <w:rsid w:val="00B47433"/>
    <w:rsid w:val="00B54A07"/>
    <w:rsid w:val="00B6108B"/>
    <w:rsid w:val="00B75A69"/>
    <w:rsid w:val="00B80E5E"/>
    <w:rsid w:val="00B834E4"/>
    <w:rsid w:val="00B92FCF"/>
    <w:rsid w:val="00B9400F"/>
    <w:rsid w:val="00B96DE2"/>
    <w:rsid w:val="00B97E16"/>
    <w:rsid w:val="00BA3904"/>
    <w:rsid w:val="00BB226C"/>
    <w:rsid w:val="00BB322D"/>
    <w:rsid w:val="00BB56E9"/>
    <w:rsid w:val="00BB5BA0"/>
    <w:rsid w:val="00BC7148"/>
    <w:rsid w:val="00BC7BFB"/>
    <w:rsid w:val="00BD0880"/>
    <w:rsid w:val="00BD3B66"/>
    <w:rsid w:val="00BD60C1"/>
    <w:rsid w:val="00BD6337"/>
    <w:rsid w:val="00BD796F"/>
    <w:rsid w:val="00BE17AF"/>
    <w:rsid w:val="00BE7B01"/>
    <w:rsid w:val="00BF4A04"/>
    <w:rsid w:val="00BF5B64"/>
    <w:rsid w:val="00BF6996"/>
    <w:rsid w:val="00C02722"/>
    <w:rsid w:val="00C0284C"/>
    <w:rsid w:val="00C07397"/>
    <w:rsid w:val="00C1080E"/>
    <w:rsid w:val="00C11C3A"/>
    <w:rsid w:val="00C123BC"/>
    <w:rsid w:val="00C127D1"/>
    <w:rsid w:val="00C14837"/>
    <w:rsid w:val="00C152CC"/>
    <w:rsid w:val="00C2559C"/>
    <w:rsid w:val="00C25632"/>
    <w:rsid w:val="00C36A90"/>
    <w:rsid w:val="00C3725C"/>
    <w:rsid w:val="00C40CEE"/>
    <w:rsid w:val="00C415EA"/>
    <w:rsid w:val="00C42D78"/>
    <w:rsid w:val="00C45742"/>
    <w:rsid w:val="00C50C04"/>
    <w:rsid w:val="00C513AC"/>
    <w:rsid w:val="00C531C9"/>
    <w:rsid w:val="00C53F6D"/>
    <w:rsid w:val="00C542A8"/>
    <w:rsid w:val="00C5451E"/>
    <w:rsid w:val="00C54B98"/>
    <w:rsid w:val="00C57002"/>
    <w:rsid w:val="00C57F8F"/>
    <w:rsid w:val="00C6034C"/>
    <w:rsid w:val="00C64A93"/>
    <w:rsid w:val="00C65E0A"/>
    <w:rsid w:val="00C7325B"/>
    <w:rsid w:val="00C76740"/>
    <w:rsid w:val="00C767B7"/>
    <w:rsid w:val="00C76EF8"/>
    <w:rsid w:val="00C80418"/>
    <w:rsid w:val="00C837BC"/>
    <w:rsid w:val="00C8565C"/>
    <w:rsid w:val="00C8773F"/>
    <w:rsid w:val="00C87CE4"/>
    <w:rsid w:val="00C90CCE"/>
    <w:rsid w:val="00C9278E"/>
    <w:rsid w:val="00C94A1A"/>
    <w:rsid w:val="00C94FB6"/>
    <w:rsid w:val="00CA0287"/>
    <w:rsid w:val="00CA1A7A"/>
    <w:rsid w:val="00CA2FE3"/>
    <w:rsid w:val="00CA7B34"/>
    <w:rsid w:val="00CB0864"/>
    <w:rsid w:val="00CB0B39"/>
    <w:rsid w:val="00CB1DF0"/>
    <w:rsid w:val="00CB2042"/>
    <w:rsid w:val="00CB2C61"/>
    <w:rsid w:val="00CB46D2"/>
    <w:rsid w:val="00CB4C30"/>
    <w:rsid w:val="00CB7ACD"/>
    <w:rsid w:val="00CC2F5F"/>
    <w:rsid w:val="00CC4252"/>
    <w:rsid w:val="00CC6D82"/>
    <w:rsid w:val="00CD29F2"/>
    <w:rsid w:val="00CD5914"/>
    <w:rsid w:val="00CE363D"/>
    <w:rsid w:val="00CE368C"/>
    <w:rsid w:val="00CF08EB"/>
    <w:rsid w:val="00CF5042"/>
    <w:rsid w:val="00CF5A2E"/>
    <w:rsid w:val="00D01166"/>
    <w:rsid w:val="00D050AC"/>
    <w:rsid w:val="00D073F4"/>
    <w:rsid w:val="00D0749D"/>
    <w:rsid w:val="00D07AD3"/>
    <w:rsid w:val="00D13F64"/>
    <w:rsid w:val="00D16D3A"/>
    <w:rsid w:val="00D232B0"/>
    <w:rsid w:val="00D25AF5"/>
    <w:rsid w:val="00D25E6D"/>
    <w:rsid w:val="00D26DFA"/>
    <w:rsid w:val="00D31CBE"/>
    <w:rsid w:val="00D34B60"/>
    <w:rsid w:val="00D360D1"/>
    <w:rsid w:val="00D36AB0"/>
    <w:rsid w:val="00D37E7B"/>
    <w:rsid w:val="00D408AD"/>
    <w:rsid w:val="00D471FC"/>
    <w:rsid w:val="00D52BDC"/>
    <w:rsid w:val="00D6000C"/>
    <w:rsid w:val="00D712FB"/>
    <w:rsid w:val="00D71E75"/>
    <w:rsid w:val="00D7355C"/>
    <w:rsid w:val="00D82362"/>
    <w:rsid w:val="00D835A6"/>
    <w:rsid w:val="00D85FE8"/>
    <w:rsid w:val="00D90865"/>
    <w:rsid w:val="00D95B75"/>
    <w:rsid w:val="00DA02C4"/>
    <w:rsid w:val="00DA31D2"/>
    <w:rsid w:val="00DA7D94"/>
    <w:rsid w:val="00DB114A"/>
    <w:rsid w:val="00DB3F05"/>
    <w:rsid w:val="00DB736D"/>
    <w:rsid w:val="00DC2223"/>
    <w:rsid w:val="00DC5A8F"/>
    <w:rsid w:val="00DC67D0"/>
    <w:rsid w:val="00DD07F2"/>
    <w:rsid w:val="00DD2B34"/>
    <w:rsid w:val="00DD3C07"/>
    <w:rsid w:val="00DD5D5F"/>
    <w:rsid w:val="00DE3182"/>
    <w:rsid w:val="00DE4359"/>
    <w:rsid w:val="00DE56B8"/>
    <w:rsid w:val="00DE56C2"/>
    <w:rsid w:val="00DE6C09"/>
    <w:rsid w:val="00DE73AC"/>
    <w:rsid w:val="00DF0582"/>
    <w:rsid w:val="00DF38B3"/>
    <w:rsid w:val="00E013D8"/>
    <w:rsid w:val="00E01F4A"/>
    <w:rsid w:val="00E0479A"/>
    <w:rsid w:val="00E0527F"/>
    <w:rsid w:val="00E07D79"/>
    <w:rsid w:val="00E10467"/>
    <w:rsid w:val="00E14944"/>
    <w:rsid w:val="00E20FDA"/>
    <w:rsid w:val="00E22A07"/>
    <w:rsid w:val="00E230D6"/>
    <w:rsid w:val="00E239AE"/>
    <w:rsid w:val="00E23D51"/>
    <w:rsid w:val="00E27F5F"/>
    <w:rsid w:val="00E45E1E"/>
    <w:rsid w:val="00E46CF5"/>
    <w:rsid w:val="00E52E5B"/>
    <w:rsid w:val="00E60579"/>
    <w:rsid w:val="00E7426B"/>
    <w:rsid w:val="00E76483"/>
    <w:rsid w:val="00E838DF"/>
    <w:rsid w:val="00E857B6"/>
    <w:rsid w:val="00E86BA0"/>
    <w:rsid w:val="00E93CA0"/>
    <w:rsid w:val="00E95899"/>
    <w:rsid w:val="00E97314"/>
    <w:rsid w:val="00EA0B86"/>
    <w:rsid w:val="00EA2480"/>
    <w:rsid w:val="00EA352B"/>
    <w:rsid w:val="00EA3C9D"/>
    <w:rsid w:val="00EA4E42"/>
    <w:rsid w:val="00EA510A"/>
    <w:rsid w:val="00EA51D4"/>
    <w:rsid w:val="00EA60A6"/>
    <w:rsid w:val="00EB09E4"/>
    <w:rsid w:val="00EB158D"/>
    <w:rsid w:val="00EB2B5B"/>
    <w:rsid w:val="00EB39FE"/>
    <w:rsid w:val="00EB6D31"/>
    <w:rsid w:val="00EB6E20"/>
    <w:rsid w:val="00ED67EB"/>
    <w:rsid w:val="00ED7EAE"/>
    <w:rsid w:val="00EE168A"/>
    <w:rsid w:val="00EE48A9"/>
    <w:rsid w:val="00EE60CC"/>
    <w:rsid w:val="00EF00D9"/>
    <w:rsid w:val="00EF2C1C"/>
    <w:rsid w:val="00EF4698"/>
    <w:rsid w:val="00F03016"/>
    <w:rsid w:val="00F04A9E"/>
    <w:rsid w:val="00F05D34"/>
    <w:rsid w:val="00F17042"/>
    <w:rsid w:val="00F22769"/>
    <w:rsid w:val="00F22D24"/>
    <w:rsid w:val="00F248F1"/>
    <w:rsid w:val="00F26587"/>
    <w:rsid w:val="00F27D07"/>
    <w:rsid w:val="00F31186"/>
    <w:rsid w:val="00F32445"/>
    <w:rsid w:val="00F34403"/>
    <w:rsid w:val="00F3645D"/>
    <w:rsid w:val="00F36AD0"/>
    <w:rsid w:val="00F376B2"/>
    <w:rsid w:val="00F37F8C"/>
    <w:rsid w:val="00F401D2"/>
    <w:rsid w:val="00F44D98"/>
    <w:rsid w:val="00F47B56"/>
    <w:rsid w:val="00F531A9"/>
    <w:rsid w:val="00F54899"/>
    <w:rsid w:val="00F54F71"/>
    <w:rsid w:val="00F5627B"/>
    <w:rsid w:val="00F61DA0"/>
    <w:rsid w:val="00F62C27"/>
    <w:rsid w:val="00F636C0"/>
    <w:rsid w:val="00F6501D"/>
    <w:rsid w:val="00F6794D"/>
    <w:rsid w:val="00F679A1"/>
    <w:rsid w:val="00F679E8"/>
    <w:rsid w:val="00F802B2"/>
    <w:rsid w:val="00F824FA"/>
    <w:rsid w:val="00F917B1"/>
    <w:rsid w:val="00F92561"/>
    <w:rsid w:val="00F9292A"/>
    <w:rsid w:val="00F92944"/>
    <w:rsid w:val="00F92D2D"/>
    <w:rsid w:val="00F97683"/>
    <w:rsid w:val="00FA0651"/>
    <w:rsid w:val="00FA0C34"/>
    <w:rsid w:val="00FA1261"/>
    <w:rsid w:val="00FA44C0"/>
    <w:rsid w:val="00FA5533"/>
    <w:rsid w:val="00FA5E11"/>
    <w:rsid w:val="00FB4752"/>
    <w:rsid w:val="00FC040F"/>
    <w:rsid w:val="00FC1FF2"/>
    <w:rsid w:val="00FC39FD"/>
    <w:rsid w:val="00FC3A23"/>
    <w:rsid w:val="00FC3C92"/>
    <w:rsid w:val="00FC70F9"/>
    <w:rsid w:val="00FD1B92"/>
    <w:rsid w:val="00FE105E"/>
    <w:rsid w:val="00FE106D"/>
    <w:rsid w:val="00FE16E8"/>
    <w:rsid w:val="00FE3C27"/>
    <w:rsid w:val="00FF34EA"/>
    <w:rsid w:val="00FF69A7"/>
    <w:rsid w:val="00FF6D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574B1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786C08"/>
    <w:pPr>
      <w:widowControl w:val="0"/>
      <w:autoSpaceDE w:val="0"/>
      <w:autoSpaceDN w:val="0"/>
      <w:spacing w:before="240" w:after="60" w:line="240" w:lineRule="auto"/>
      <w:jc w:val="left"/>
      <w:outlineLvl w:val="8"/>
    </w:pPr>
    <w:rPr>
      <w:rFonts w:ascii="Calibri Light" w:hAnsi="Calibri Light"/>
      <w:sz w:val="22"/>
      <w:szCs w:val="22"/>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1"/>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39"/>
    <w:rsid w:val="0038567A"/>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semiHidden/>
    <w:rsid w:val="003373B3"/>
    <w:rPr>
      <w:rFonts w:ascii="Courier New" w:eastAsia="Courier New" w:hAnsi="Courier New" w:cs="Courier New"/>
      <w:color w:val="000000"/>
      <w:sz w:val="20"/>
      <w:szCs w:val="20"/>
      <w:lang w:eastAsia="ru-RU"/>
    </w:rPr>
  </w:style>
  <w:style w:type="character" w:styleId="af8">
    <w:name w:val="footnote reference"/>
    <w:basedOn w:val="a0"/>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Основной текст (2) + 10"/>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qFormat/>
    <w:rsid w:val="004F4743"/>
    <w:rPr>
      <w:i/>
      <w:iCs/>
    </w:rPr>
  </w:style>
  <w:style w:type="table" w:customStyle="1" w:styleId="14">
    <w:name w:val="Сетка таблицы1"/>
    <w:basedOn w:val="a1"/>
    <w:next w:val="a7"/>
    <w:uiPriority w:val="39"/>
    <w:rsid w:val="005D0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9C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39"/>
    <w:rsid w:val="009C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9171D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Абзац списка Знак"/>
    <w:link w:val="a3"/>
    <w:uiPriority w:val="1"/>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character" w:customStyle="1" w:styleId="23">
    <w:name w:val="Основной текст (2)_"/>
    <w:link w:val="24"/>
    <w:rsid w:val="0057126C"/>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57126C"/>
    <w:pPr>
      <w:widowControl w:val="0"/>
      <w:shd w:val="clear" w:color="auto" w:fill="FFFFFF"/>
      <w:spacing w:before="420" w:line="322" w:lineRule="exact"/>
      <w:ind w:hanging="360"/>
    </w:pPr>
    <w:rPr>
      <w:sz w:val="28"/>
      <w:szCs w:val="28"/>
      <w:lang w:eastAsia="en-US"/>
    </w:rPr>
  </w:style>
  <w:style w:type="character" w:customStyle="1" w:styleId="path-separator">
    <w:name w:val="path-separator"/>
    <w:rsid w:val="00574B16"/>
  </w:style>
  <w:style w:type="character" w:customStyle="1" w:styleId="40">
    <w:name w:val="Заголовок 4 Знак"/>
    <w:basedOn w:val="a0"/>
    <w:link w:val="4"/>
    <w:uiPriority w:val="9"/>
    <w:rsid w:val="00574B16"/>
    <w:rPr>
      <w:rFonts w:asciiTheme="majorHAnsi" w:eastAsiaTheme="majorEastAsia" w:hAnsiTheme="majorHAnsi" w:cstheme="majorBidi"/>
      <w:i/>
      <w:iCs/>
      <w:color w:val="365F91" w:themeColor="accent1" w:themeShade="BF"/>
      <w:sz w:val="23"/>
      <w:szCs w:val="20"/>
      <w:lang w:eastAsia="ru-RU"/>
    </w:rPr>
  </w:style>
  <w:style w:type="character" w:customStyle="1" w:styleId="42">
    <w:name w:val="Заголовок №4_"/>
    <w:link w:val="43"/>
    <w:rsid w:val="00D37E7B"/>
    <w:rPr>
      <w:b/>
      <w:bCs/>
      <w:shd w:val="clear" w:color="auto" w:fill="FFFFFF"/>
    </w:rPr>
  </w:style>
  <w:style w:type="paragraph" w:customStyle="1" w:styleId="43">
    <w:name w:val="Заголовок №4"/>
    <w:basedOn w:val="a"/>
    <w:link w:val="42"/>
    <w:rsid w:val="00D37E7B"/>
    <w:pPr>
      <w:widowControl w:val="0"/>
      <w:shd w:val="clear" w:color="auto" w:fill="FFFFFF"/>
      <w:spacing w:before="240" w:line="274" w:lineRule="exact"/>
      <w:ind w:hanging="1480"/>
      <w:outlineLvl w:val="3"/>
    </w:pPr>
    <w:rPr>
      <w:rFonts w:asciiTheme="minorHAnsi" w:eastAsiaTheme="minorHAnsi" w:hAnsiTheme="minorHAnsi" w:cstheme="minorBidi"/>
      <w:b/>
      <w:bCs/>
      <w:sz w:val="22"/>
      <w:szCs w:val="22"/>
      <w:lang w:eastAsia="en-US"/>
    </w:rPr>
  </w:style>
  <w:style w:type="character" w:customStyle="1" w:styleId="2105pt">
    <w:name w:val="Основной текст (2) + 10;5 pt"/>
    <w:rsid w:val="00D37E7B"/>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0pt">
    <w:name w:val="Основной текст + Полужирный;Интервал 0 pt"/>
    <w:rsid w:val="00D37E7B"/>
    <w:rPr>
      <w:rFonts w:ascii="Arial Narrow" w:eastAsia="Arial Narrow" w:hAnsi="Arial Narrow" w:cs="Arial Narrow"/>
      <w:b/>
      <w:bCs/>
      <w:i w:val="0"/>
      <w:iCs w:val="0"/>
      <w:smallCaps w:val="0"/>
      <w:strike w:val="0"/>
      <w:color w:val="000000"/>
      <w:spacing w:val="4"/>
      <w:w w:val="100"/>
      <w:position w:val="0"/>
      <w:sz w:val="18"/>
      <w:szCs w:val="18"/>
      <w:u w:val="none"/>
      <w:lang w:val="ru-RU"/>
    </w:rPr>
  </w:style>
  <w:style w:type="character" w:customStyle="1" w:styleId="0pt0">
    <w:name w:val="Основной текст + Курсив;Интервал 0 pt"/>
    <w:rsid w:val="00D37E7B"/>
    <w:rPr>
      <w:rFonts w:ascii="Arial Narrow" w:eastAsia="Arial Narrow" w:hAnsi="Arial Narrow" w:cs="Arial Narrow"/>
      <w:b w:val="0"/>
      <w:bCs w:val="0"/>
      <w:i/>
      <w:iCs/>
      <w:smallCaps w:val="0"/>
      <w:strike w:val="0"/>
      <w:color w:val="000000"/>
      <w:spacing w:val="1"/>
      <w:w w:val="100"/>
      <w:position w:val="0"/>
      <w:sz w:val="18"/>
      <w:szCs w:val="18"/>
      <w:u w:val="none"/>
      <w:lang w:val="ru-RU"/>
    </w:rPr>
  </w:style>
  <w:style w:type="character" w:customStyle="1" w:styleId="aff4">
    <w:name w:val="Подпись к таблице_"/>
    <w:link w:val="aff5"/>
    <w:rsid w:val="00E7426B"/>
    <w:rPr>
      <w:b/>
      <w:bCs/>
      <w:shd w:val="clear" w:color="auto" w:fill="FFFFFF"/>
    </w:rPr>
  </w:style>
  <w:style w:type="paragraph" w:customStyle="1" w:styleId="aff5">
    <w:name w:val="Подпись к таблице"/>
    <w:basedOn w:val="a"/>
    <w:link w:val="aff4"/>
    <w:rsid w:val="00E7426B"/>
    <w:pPr>
      <w:widowControl w:val="0"/>
      <w:shd w:val="clear" w:color="auto" w:fill="FFFFFF"/>
      <w:spacing w:line="0" w:lineRule="atLeast"/>
      <w:jc w:val="left"/>
    </w:pPr>
    <w:rPr>
      <w:rFonts w:asciiTheme="minorHAnsi" w:eastAsiaTheme="minorHAnsi" w:hAnsiTheme="minorHAnsi" w:cstheme="minorBidi"/>
      <w:b/>
      <w:bCs/>
      <w:sz w:val="22"/>
      <w:szCs w:val="22"/>
      <w:lang w:eastAsia="en-US"/>
    </w:rPr>
  </w:style>
  <w:style w:type="character" w:customStyle="1" w:styleId="7">
    <w:name w:val="Основной текст (7)_"/>
    <w:link w:val="70"/>
    <w:rsid w:val="00E7426B"/>
    <w:rPr>
      <w:b/>
      <w:bCs/>
      <w:shd w:val="clear" w:color="auto" w:fill="FFFFFF"/>
    </w:rPr>
  </w:style>
  <w:style w:type="paragraph" w:customStyle="1" w:styleId="70">
    <w:name w:val="Основной текст (7)"/>
    <w:basedOn w:val="a"/>
    <w:link w:val="7"/>
    <w:rsid w:val="00E7426B"/>
    <w:pPr>
      <w:widowControl w:val="0"/>
      <w:shd w:val="clear" w:color="auto" w:fill="FFFFFF"/>
      <w:spacing w:line="274" w:lineRule="exact"/>
    </w:pPr>
    <w:rPr>
      <w:rFonts w:asciiTheme="minorHAnsi" w:eastAsiaTheme="minorHAnsi" w:hAnsiTheme="minorHAnsi" w:cstheme="minorBidi"/>
      <w:b/>
      <w:bCs/>
      <w:sz w:val="22"/>
      <w:szCs w:val="22"/>
      <w:lang w:eastAsia="en-US"/>
    </w:rPr>
  </w:style>
  <w:style w:type="character" w:customStyle="1" w:styleId="44">
    <w:name w:val="Основной текст (4)_"/>
    <w:link w:val="45"/>
    <w:rsid w:val="006E2B4F"/>
    <w:rPr>
      <w:sz w:val="21"/>
      <w:szCs w:val="21"/>
      <w:shd w:val="clear" w:color="auto" w:fill="FFFFFF"/>
    </w:rPr>
  </w:style>
  <w:style w:type="paragraph" w:customStyle="1" w:styleId="45">
    <w:name w:val="Основной текст (4)"/>
    <w:basedOn w:val="a"/>
    <w:link w:val="44"/>
    <w:rsid w:val="006E2B4F"/>
    <w:pPr>
      <w:widowControl w:val="0"/>
      <w:shd w:val="clear" w:color="auto" w:fill="FFFFFF"/>
      <w:spacing w:before="180" w:after="480" w:line="240" w:lineRule="exact"/>
      <w:jc w:val="center"/>
    </w:pPr>
    <w:rPr>
      <w:rFonts w:asciiTheme="minorHAnsi" w:eastAsiaTheme="minorHAnsi" w:hAnsiTheme="minorHAnsi" w:cstheme="minorBidi"/>
      <w:sz w:val="21"/>
      <w:szCs w:val="21"/>
      <w:lang w:eastAsia="en-US"/>
    </w:rPr>
  </w:style>
  <w:style w:type="paragraph" w:styleId="aff6">
    <w:name w:val="Body Text Indent"/>
    <w:basedOn w:val="a"/>
    <w:link w:val="aff7"/>
    <w:rsid w:val="0069552E"/>
    <w:pPr>
      <w:widowControl w:val="0"/>
      <w:autoSpaceDE w:val="0"/>
      <w:autoSpaceDN w:val="0"/>
      <w:spacing w:after="120" w:line="240" w:lineRule="auto"/>
      <w:ind w:left="283"/>
      <w:jc w:val="left"/>
    </w:pPr>
    <w:rPr>
      <w:sz w:val="22"/>
      <w:szCs w:val="22"/>
      <w:lang w:bidi="ru-RU"/>
    </w:rPr>
  </w:style>
  <w:style w:type="character" w:customStyle="1" w:styleId="aff7">
    <w:name w:val="Основной текст с отступом Знак"/>
    <w:basedOn w:val="a0"/>
    <w:link w:val="aff6"/>
    <w:rsid w:val="0069552E"/>
    <w:rPr>
      <w:rFonts w:ascii="Times New Roman" w:eastAsia="Times New Roman" w:hAnsi="Times New Roman" w:cs="Times New Roman"/>
      <w:lang w:eastAsia="ru-RU" w:bidi="ru-RU"/>
    </w:rPr>
  </w:style>
  <w:style w:type="paragraph" w:customStyle="1" w:styleId="150">
    <w:name w:val="Знак Знак15 Знак Знак Знак Знак Знак Знак"/>
    <w:basedOn w:val="a"/>
    <w:rsid w:val="00DE73AC"/>
    <w:pPr>
      <w:spacing w:after="160" w:line="240" w:lineRule="exact"/>
    </w:pPr>
    <w:rPr>
      <w:rFonts w:ascii="Verdana" w:hAnsi="Verdana" w:cs="Verdana"/>
      <w:sz w:val="20"/>
      <w:lang w:val="en-US" w:eastAsia="en-US"/>
    </w:rPr>
  </w:style>
  <w:style w:type="character" w:customStyle="1" w:styleId="30pt">
    <w:name w:val="Основной текст (3) + Не полужирный;Не курсив;Интервал 0 pt"/>
    <w:rsid w:val="006B3ED6"/>
    <w:rPr>
      <w:rFonts w:ascii="Arial Narrow" w:eastAsia="Arial Narrow" w:hAnsi="Arial Narrow" w:cs="Arial Narrow"/>
      <w:b/>
      <w:bCs/>
      <w:i/>
      <w:iCs/>
      <w:smallCaps w:val="0"/>
      <w:strike w:val="0"/>
      <w:color w:val="000000"/>
      <w:spacing w:val="2"/>
      <w:w w:val="100"/>
      <w:position w:val="0"/>
      <w:sz w:val="20"/>
      <w:szCs w:val="20"/>
      <w:u w:val="none"/>
    </w:rPr>
  </w:style>
  <w:style w:type="character" w:customStyle="1" w:styleId="32">
    <w:name w:val="Основной текст (3) + Не курсив"/>
    <w:rsid w:val="006B3ED6"/>
    <w:rPr>
      <w:rFonts w:ascii="Arial Narrow" w:eastAsia="Arial Narrow" w:hAnsi="Arial Narrow" w:cs="Arial Narrow"/>
      <w:b/>
      <w:bCs/>
      <w:i/>
      <w:iCs/>
      <w:smallCaps w:val="0"/>
      <w:strike w:val="0"/>
      <w:color w:val="000000"/>
      <w:spacing w:val="3"/>
      <w:w w:val="100"/>
      <w:position w:val="0"/>
      <w:sz w:val="20"/>
      <w:szCs w:val="20"/>
      <w:u w:val="none"/>
      <w:lang w:val="ru-RU"/>
    </w:rPr>
  </w:style>
  <w:style w:type="character" w:customStyle="1" w:styleId="0pt1">
    <w:name w:val="Основной текст + Полужирный;Курсив;Интервал 0 pt"/>
    <w:rsid w:val="006B3ED6"/>
    <w:rPr>
      <w:rFonts w:ascii="Arial Narrow" w:eastAsia="Arial Narrow" w:hAnsi="Arial Narrow" w:cs="Arial Narrow"/>
      <w:b/>
      <w:bCs/>
      <w:i/>
      <w:iCs/>
      <w:smallCaps w:val="0"/>
      <w:strike w:val="0"/>
      <w:color w:val="000000"/>
      <w:spacing w:val="3"/>
      <w:w w:val="100"/>
      <w:position w:val="0"/>
      <w:sz w:val="20"/>
      <w:szCs w:val="20"/>
      <w:u w:val="none"/>
      <w:lang w:val="ru-RU"/>
    </w:rPr>
  </w:style>
  <w:style w:type="paragraph" w:customStyle="1" w:styleId="33">
    <w:name w:val="Основной текст3"/>
    <w:basedOn w:val="a"/>
    <w:uiPriority w:val="99"/>
    <w:rsid w:val="006B3ED6"/>
    <w:pPr>
      <w:widowControl w:val="0"/>
      <w:shd w:val="clear" w:color="auto" w:fill="FFFFFF"/>
      <w:spacing w:line="259" w:lineRule="exact"/>
      <w:ind w:hanging="380"/>
      <w:jc w:val="left"/>
    </w:pPr>
    <w:rPr>
      <w:rFonts w:ascii="Arial Narrow" w:eastAsia="Arial Narrow" w:hAnsi="Arial Narrow" w:cs="Arial Narrow"/>
      <w:color w:val="000000"/>
      <w:spacing w:val="2"/>
      <w:sz w:val="20"/>
    </w:rPr>
  </w:style>
  <w:style w:type="character" w:customStyle="1" w:styleId="34">
    <w:name w:val="Основной текст (3)"/>
    <w:rsid w:val="006B3ED6"/>
    <w:rPr>
      <w:rFonts w:ascii="Arial Narrow" w:eastAsia="Arial Narrow" w:hAnsi="Arial Narrow" w:cs="Arial Narrow"/>
      <w:b/>
      <w:bCs/>
      <w:i/>
      <w:iCs/>
      <w:smallCaps w:val="0"/>
      <w:strike w:val="0"/>
      <w:color w:val="000000"/>
      <w:spacing w:val="3"/>
      <w:w w:val="100"/>
      <w:position w:val="0"/>
      <w:sz w:val="20"/>
      <w:szCs w:val="20"/>
      <w:u w:val="single"/>
      <w:lang w:val="ru-RU"/>
    </w:rPr>
  </w:style>
  <w:style w:type="character" w:customStyle="1" w:styleId="aff8">
    <w:name w:val="Другое_"/>
    <w:basedOn w:val="a0"/>
    <w:link w:val="aff9"/>
    <w:rsid w:val="00966C8D"/>
    <w:rPr>
      <w:rFonts w:ascii="Times New Roman" w:eastAsia="Times New Roman" w:hAnsi="Times New Roman" w:cs="Times New Roman"/>
      <w:shd w:val="clear" w:color="auto" w:fill="FFFFFF"/>
    </w:rPr>
  </w:style>
  <w:style w:type="paragraph" w:customStyle="1" w:styleId="aff9">
    <w:name w:val="Другое"/>
    <w:basedOn w:val="a"/>
    <w:link w:val="aff8"/>
    <w:rsid w:val="00966C8D"/>
    <w:pPr>
      <w:widowControl w:val="0"/>
      <w:shd w:val="clear" w:color="auto" w:fill="FFFFFF"/>
      <w:spacing w:line="276" w:lineRule="auto"/>
      <w:ind w:firstLine="400"/>
      <w:jc w:val="left"/>
    </w:pPr>
    <w:rPr>
      <w:sz w:val="22"/>
      <w:szCs w:val="22"/>
      <w:lang w:eastAsia="en-US"/>
    </w:rPr>
  </w:style>
  <w:style w:type="character" w:customStyle="1" w:styleId="25">
    <w:name w:val="Заголовок №2_"/>
    <w:basedOn w:val="a0"/>
    <w:link w:val="26"/>
    <w:rsid w:val="007D0831"/>
    <w:rPr>
      <w:rFonts w:ascii="Times New Roman" w:eastAsia="Times New Roman" w:hAnsi="Times New Roman" w:cs="Times New Roman"/>
      <w:b/>
      <w:bCs/>
      <w:shd w:val="clear" w:color="auto" w:fill="FFFFFF"/>
    </w:rPr>
  </w:style>
  <w:style w:type="paragraph" w:customStyle="1" w:styleId="26">
    <w:name w:val="Заголовок №2"/>
    <w:basedOn w:val="a"/>
    <w:link w:val="25"/>
    <w:rsid w:val="007D0831"/>
    <w:pPr>
      <w:widowControl w:val="0"/>
      <w:shd w:val="clear" w:color="auto" w:fill="FFFFFF"/>
      <w:spacing w:after="250" w:line="276" w:lineRule="auto"/>
      <w:jc w:val="left"/>
      <w:outlineLvl w:val="1"/>
    </w:pPr>
    <w:rPr>
      <w:b/>
      <w:bCs/>
      <w:sz w:val="22"/>
      <w:szCs w:val="22"/>
      <w:lang w:eastAsia="en-US"/>
    </w:rPr>
  </w:style>
  <w:style w:type="character" w:customStyle="1" w:styleId="96">
    <w:name w:val="Основной текст96"/>
    <w:rsid w:val="0026795B"/>
    <w:rPr>
      <w:rFonts w:ascii="Times New Roman" w:eastAsia="Times New Roman" w:hAnsi="Times New Roman" w:cs="Times New Roman"/>
      <w:b w:val="0"/>
      <w:bCs w:val="0"/>
      <w:i w:val="0"/>
      <w:iCs w:val="0"/>
      <w:smallCaps w:val="0"/>
      <w:strike w:val="0"/>
      <w:spacing w:val="0"/>
      <w:sz w:val="27"/>
      <w:szCs w:val="27"/>
      <w:shd w:val="clear" w:color="auto" w:fill="FFFFFF"/>
    </w:rPr>
  </w:style>
  <w:style w:type="paragraph" w:customStyle="1" w:styleId="103">
    <w:name w:val="Основной текст103"/>
    <w:basedOn w:val="a"/>
    <w:rsid w:val="0026795B"/>
    <w:pPr>
      <w:shd w:val="clear" w:color="auto" w:fill="FFFFFF"/>
      <w:spacing w:line="322" w:lineRule="exact"/>
      <w:ind w:hanging="320"/>
      <w:jc w:val="center"/>
    </w:pPr>
    <w:rPr>
      <w:color w:val="000000"/>
      <w:sz w:val="27"/>
      <w:szCs w:val="27"/>
    </w:rPr>
  </w:style>
  <w:style w:type="paragraph" w:customStyle="1" w:styleId="c2">
    <w:name w:val="c2"/>
    <w:basedOn w:val="a"/>
    <w:uiPriority w:val="99"/>
    <w:rsid w:val="008F2123"/>
    <w:pPr>
      <w:spacing w:before="100" w:beforeAutospacing="1" w:after="100" w:afterAutospacing="1" w:line="240" w:lineRule="auto"/>
      <w:jc w:val="left"/>
    </w:pPr>
    <w:rPr>
      <w:sz w:val="24"/>
      <w:szCs w:val="24"/>
    </w:rPr>
  </w:style>
  <w:style w:type="character" w:customStyle="1" w:styleId="c13">
    <w:name w:val="c13"/>
    <w:basedOn w:val="a0"/>
    <w:rsid w:val="008F2123"/>
  </w:style>
  <w:style w:type="character" w:customStyle="1" w:styleId="c26">
    <w:name w:val="c26"/>
    <w:basedOn w:val="a0"/>
    <w:rsid w:val="008F2123"/>
  </w:style>
  <w:style w:type="character" w:customStyle="1" w:styleId="c19">
    <w:name w:val="c19"/>
    <w:basedOn w:val="a0"/>
    <w:rsid w:val="007825DC"/>
  </w:style>
  <w:style w:type="paragraph" w:customStyle="1" w:styleId="p164ft32">
    <w:name w:val="p164 ft32"/>
    <w:basedOn w:val="a"/>
    <w:rsid w:val="00443E61"/>
    <w:pPr>
      <w:spacing w:before="100" w:beforeAutospacing="1" w:after="100" w:afterAutospacing="1" w:line="240" w:lineRule="auto"/>
      <w:jc w:val="left"/>
    </w:pPr>
    <w:rPr>
      <w:sz w:val="24"/>
      <w:szCs w:val="24"/>
    </w:rPr>
  </w:style>
  <w:style w:type="character" w:customStyle="1" w:styleId="47pt">
    <w:name w:val="Основной текст (4) + 7 pt"/>
    <w:rsid w:val="0024499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paragraph" w:styleId="35">
    <w:name w:val="Body Text Indent 3"/>
    <w:basedOn w:val="a"/>
    <w:link w:val="36"/>
    <w:unhideWhenUsed/>
    <w:rsid w:val="004E569F"/>
    <w:pPr>
      <w:spacing w:after="120"/>
      <w:ind w:left="283"/>
    </w:pPr>
    <w:rPr>
      <w:sz w:val="16"/>
      <w:szCs w:val="16"/>
    </w:rPr>
  </w:style>
  <w:style w:type="character" w:customStyle="1" w:styleId="36">
    <w:name w:val="Основной текст с отступом 3 Знак"/>
    <w:basedOn w:val="a0"/>
    <w:link w:val="35"/>
    <w:rsid w:val="004E569F"/>
    <w:rPr>
      <w:rFonts w:ascii="Times New Roman" w:eastAsia="Times New Roman" w:hAnsi="Times New Roman" w:cs="Times New Roman"/>
      <w:sz w:val="16"/>
      <w:szCs w:val="16"/>
      <w:lang w:eastAsia="ru-RU"/>
    </w:rPr>
  </w:style>
  <w:style w:type="paragraph" w:styleId="HTML">
    <w:name w:val="HTML Preformatted"/>
    <w:basedOn w:val="a"/>
    <w:link w:val="HTML0"/>
    <w:rsid w:val="004E5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Calibri" w:hAnsi="Courier New" w:cs="Courier New"/>
      <w:sz w:val="20"/>
    </w:rPr>
  </w:style>
  <w:style w:type="character" w:customStyle="1" w:styleId="HTML0">
    <w:name w:val="Стандартный HTML Знак"/>
    <w:basedOn w:val="a0"/>
    <w:link w:val="HTML"/>
    <w:rsid w:val="004E569F"/>
    <w:rPr>
      <w:rFonts w:ascii="Courier New" w:eastAsia="Calibri" w:hAnsi="Courier New" w:cs="Courier New"/>
      <w:sz w:val="20"/>
      <w:szCs w:val="20"/>
      <w:lang w:eastAsia="ru-RU"/>
    </w:rPr>
  </w:style>
  <w:style w:type="character" w:customStyle="1" w:styleId="90">
    <w:name w:val="Заголовок 9 Знак"/>
    <w:basedOn w:val="a0"/>
    <w:link w:val="9"/>
    <w:uiPriority w:val="9"/>
    <w:semiHidden/>
    <w:rsid w:val="00786C08"/>
    <w:rPr>
      <w:rFonts w:ascii="Calibri Light" w:eastAsia="Times New Roman" w:hAnsi="Calibri Light" w:cs="Times New Roman"/>
      <w:lang w:eastAsia="ru-RU" w:bidi="ru-RU"/>
    </w:rPr>
  </w:style>
  <w:style w:type="table" w:customStyle="1" w:styleId="NormalTable0">
    <w:name w:val="Normal Table0"/>
    <w:uiPriority w:val="2"/>
    <w:semiHidden/>
    <w:unhideWhenUsed/>
    <w:qFormat/>
    <w:rsid w:val="00786C0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7">
    <w:name w:val="Основной текст (2) + Полужирный"/>
    <w:rsid w:val="00786C0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Exact">
    <w:name w:val="Основной текст (4) Exact"/>
    <w:rsid w:val="00786C08"/>
    <w:rPr>
      <w:rFonts w:ascii="Times New Roman" w:eastAsia="Times New Roman" w:hAnsi="Times New Roman" w:cs="Times New Roman"/>
      <w:b w:val="0"/>
      <w:bCs w:val="0"/>
      <w:i w:val="0"/>
      <w:iCs w:val="0"/>
      <w:smallCaps w:val="0"/>
      <w:strike w:val="0"/>
      <w:sz w:val="21"/>
      <w:szCs w:val="21"/>
      <w:u w:val="none"/>
    </w:rPr>
  </w:style>
  <w:style w:type="character" w:customStyle="1" w:styleId="37">
    <w:name w:val="Колонтитул (3)_"/>
    <w:link w:val="38"/>
    <w:rsid w:val="00786C08"/>
    <w:rPr>
      <w:rFonts w:ascii="Franklin Gothic Heavy" w:eastAsia="Franklin Gothic Heavy" w:hAnsi="Franklin Gothic Heavy"/>
      <w:shd w:val="clear" w:color="auto" w:fill="FFFFFF"/>
    </w:rPr>
  </w:style>
  <w:style w:type="paragraph" w:customStyle="1" w:styleId="38">
    <w:name w:val="Колонтитул (3)"/>
    <w:basedOn w:val="a"/>
    <w:link w:val="37"/>
    <w:rsid w:val="00786C08"/>
    <w:pPr>
      <w:widowControl w:val="0"/>
      <w:shd w:val="clear" w:color="auto" w:fill="FFFFFF"/>
      <w:spacing w:line="0" w:lineRule="atLeast"/>
      <w:jc w:val="left"/>
    </w:pPr>
    <w:rPr>
      <w:rFonts w:ascii="Franklin Gothic Heavy" w:eastAsia="Franklin Gothic Heavy" w:hAnsi="Franklin Gothic Heavy" w:cstheme="minorBidi"/>
      <w:sz w:val="22"/>
      <w:szCs w:val="22"/>
      <w:lang w:eastAsia="en-US"/>
    </w:rPr>
  </w:style>
  <w:style w:type="character" w:customStyle="1" w:styleId="8ptExact">
    <w:name w:val="Подпись к картинке + 8 pt;Курсив Exact"/>
    <w:rsid w:val="00786C08"/>
    <w:rPr>
      <w:rFonts w:ascii="Times New Roman" w:eastAsia="Times New Roman" w:hAnsi="Times New Roman" w:cs="Times New Roman"/>
      <w:b/>
      <w:bCs/>
      <w:i/>
      <w:iCs/>
      <w:smallCaps w:val="0"/>
      <w:strike w:val="0"/>
      <w:color w:val="000000"/>
      <w:spacing w:val="0"/>
      <w:w w:val="100"/>
      <w:position w:val="0"/>
      <w:sz w:val="16"/>
      <w:szCs w:val="16"/>
      <w:u w:val="single"/>
    </w:rPr>
  </w:style>
  <w:style w:type="character" w:customStyle="1" w:styleId="2Exact">
    <w:name w:val="Подпись к картинке (2) Exact"/>
    <w:link w:val="28"/>
    <w:rsid w:val="00786C08"/>
    <w:rPr>
      <w:rFonts w:ascii="Times New Roman" w:eastAsia="Times New Roman" w:hAnsi="Times New Roman" w:cs="Times New Roman"/>
      <w:b/>
      <w:bCs/>
      <w:color w:val="000000"/>
      <w:sz w:val="18"/>
      <w:szCs w:val="18"/>
      <w:u w:val="single"/>
      <w:shd w:val="clear" w:color="auto" w:fill="FFFFFF"/>
      <w:lang w:eastAsia="ru-RU" w:bidi="ru-RU"/>
    </w:rPr>
  </w:style>
  <w:style w:type="character" w:customStyle="1" w:styleId="2105pt0">
    <w:name w:val="Основной текст (2) + 10;5 pt;Полужирный"/>
    <w:rsid w:val="00786C0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9">
    <w:name w:val="Основной текст (3)_"/>
    <w:rsid w:val="00786C08"/>
    <w:rPr>
      <w:rFonts w:ascii="Times New Roman" w:eastAsia="Times New Roman" w:hAnsi="Times New Roman" w:cs="Times New Roman"/>
      <w:b/>
      <w:bCs/>
      <w:i w:val="0"/>
      <w:iCs w:val="0"/>
      <w:smallCaps w:val="0"/>
      <w:strike w:val="0"/>
      <w:sz w:val="21"/>
      <w:szCs w:val="21"/>
      <w:u w:val="none"/>
    </w:rPr>
  </w:style>
  <w:style w:type="character" w:customStyle="1" w:styleId="3Exact">
    <w:name w:val="Основной текст (3) Exact"/>
    <w:rsid w:val="00786C08"/>
    <w:rPr>
      <w:rFonts w:ascii="Times New Roman" w:eastAsia="Times New Roman" w:hAnsi="Times New Roman" w:cs="Times New Roman"/>
      <w:b/>
      <w:bCs/>
      <w:i w:val="0"/>
      <w:iCs w:val="0"/>
      <w:smallCaps w:val="0"/>
      <w:strike w:val="0"/>
      <w:sz w:val="21"/>
      <w:szCs w:val="21"/>
      <w:u w:val="none"/>
    </w:rPr>
  </w:style>
  <w:style w:type="character" w:customStyle="1" w:styleId="4Exact0">
    <w:name w:val="Основной текст (4) + Полужирный Exact"/>
    <w:rsid w:val="00786C0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105pt">
    <w:name w:val="Основной текст (7) + 10;5 pt;Не полужирный"/>
    <w:rsid w:val="00786C0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8">
    <w:name w:val="Подпись к картинке (2)"/>
    <w:basedOn w:val="a"/>
    <w:link w:val="2Exact"/>
    <w:rsid w:val="00786C08"/>
    <w:pPr>
      <w:widowControl w:val="0"/>
      <w:shd w:val="clear" w:color="auto" w:fill="FFFFFF"/>
      <w:spacing w:after="60" w:line="0" w:lineRule="atLeast"/>
      <w:jc w:val="left"/>
    </w:pPr>
    <w:rPr>
      <w:b/>
      <w:bCs/>
      <w:color w:val="000000"/>
      <w:sz w:val="18"/>
      <w:szCs w:val="18"/>
      <w:u w:val="single"/>
      <w:lang w:bidi="ru-RU"/>
    </w:rPr>
  </w:style>
  <w:style w:type="character" w:customStyle="1" w:styleId="411pt">
    <w:name w:val="Основной текст (4) + 11 pt;Полужирный"/>
    <w:rsid w:val="00786C0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29">
    <w:name w:val="Body Text Indent 2"/>
    <w:basedOn w:val="a"/>
    <w:link w:val="2a"/>
    <w:rsid w:val="00786C08"/>
    <w:pPr>
      <w:widowControl w:val="0"/>
      <w:autoSpaceDE w:val="0"/>
      <w:autoSpaceDN w:val="0"/>
      <w:spacing w:after="120" w:line="480" w:lineRule="auto"/>
      <w:ind w:left="283"/>
      <w:jc w:val="left"/>
    </w:pPr>
    <w:rPr>
      <w:sz w:val="22"/>
      <w:szCs w:val="22"/>
      <w:lang w:bidi="ru-RU"/>
    </w:rPr>
  </w:style>
  <w:style w:type="character" w:customStyle="1" w:styleId="2a">
    <w:name w:val="Основной текст с отступом 2 Знак"/>
    <w:basedOn w:val="a0"/>
    <w:link w:val="29"/>
    <w:rsid w:val="00786C08"/>
    <w:rPr>
      <w:rFonts w:ascii="Times New Roman" w:eastAsia="Times New Roman" w:hAnsi="Times New Roman" w:cs="Times New Roman"/>
      <w:lang w:eastAsia="ru-RU" w:bidi="ru-RU"/>
    </w:rPr>
  </w:style>
  <w:style w:type="paragraph" w:customStyle="1" w:styleId="46">
    <w:name w:val="Основной текст4"/>
    <w:basedOn w:val="a"/>
    <w:rsid w:val="00786C08"/>
    <w:pPr>
      <w:widowControl w:val="0"/>
      <w:shd w:val="clear" w:color="auto" w:fill="FFFFFF"/>
      <w:spacing w:line="240" w:lineRule="exact"/>
      <w:ind w:hanging="1760"/>
    </w:pPr>
    <w:rPr>
      <w:rFonts w:ascii="Arial Narrow" w:eastAsia="Arial Narrow" w:hAnsi="Arial Narrow" w:cs="Arial Narrow"/>
      <w:color w:val="000000"/>
      <w:spacing w:val="4"/>
      <w:sz w:val="16"/>
      <w:szCs w:val="16"/>
    </w:rPr>
  </w:style>
  <w:style w:type="character" w:customStyle="1" w:styleId="16">
    <w:name w:val="Основной текст Знак1"/>
    <w:uiPriority w:val="99"/>
    <w:rsid w:val="00786C08"/>
    <w:rPr>
      <w:rFonts w:ascii="Times New Roman" w:hAnsi="Times New Roman" w:cs="Times New Roman"/>
      <w:sz w:val="26"/>
      <w:szCs w:val="26"/>
      <w:u w:val="none"/>
    </w:rPr>
  </w:style>
  <w:style w:type="character" w:customStyle="1" w:styleId="affa">
    <w:name w:val="Основной текст + Курсив"/>
    <w:aliases w:val="Интервал 0 pt12"/>
    <w:uiPriority w:val="99"/>
    <w:rsid w:val="00786C08"/>
    <w:rPr>
      <w:rFonts w:ascii="Times New Roman" w:hAnsi="Times New Roman" w:cs="Times New Roman"/>
      <w:i/>
      <w:iCs/>
      <w:sz w:val="21"/>
      <w:szCs w:val="21"/>
      <w:u w:val="none"/>
    </w:rPr>
  </w:style>
  <w:style w:type="paragraph" w:customStyle="1" w:styleId="2NEw">
    <w:name w:val="Заголовок 2NEw"/>
    <w:basedOn w:val="2"/>
    <w:link w:val="2NEw0"/>
    <w:autoRedefine/>
    <w:uiPriority w:val="99"/>
    <w:qFormat/>
    <w:rsid w:val="00786C08"/>
    <w:pPr>
      <w:keepLines w:val="0"/>
      <w:widowControl w:val="0"/>
      <w:suppressAutoHyphens/>
      <w:spacing w:before="240" w:line="360" w:lineRule="auto"/>
      <w:jc w:val="left"/>
    </w:pPr>
    <w:rPr>
      <w:rFonts w:ascii="Times New Roman" w:eastAsia="SimSun" w:hAnsi="Times New Roman" w:cs="Times New Roman"/>
      <w:b/>
      <w:iCs/>
      <w:color w:val="auto"/>
      <w:kern w:val="28"/>
      <w:sz w:val="32"/>
      <w:szCs w:val="28"/>
      <w:lang w:eastAsia="hi-IN" w:bidi="hi-IN"/>
    </w:rPr>
  </w:style>
  <w:style w:type="character" w:customStyle="1" w:styleId="2NEw0">
    <w:name w:val="Заголовок 2NEw Знак"/>
    <w:link w:val="2NEw"/>
    <w:uiPriority w:val="99"/>
    <w:rsid w:val="00786C08"/>
    <w:rPr>
      <w:rFonts w:ascii="Times New Roman" w:eastAsia="SimSun" w:hAnsi="Times New Roman" w:cs="Times New Roman"/>
      <w:b/>
      <w:iCs/>
      <w:kern w:val="28"/>
      <w:sz w:val="32"/>
      <w:szCs w:val="28"/>
      <w:lang w:eastAsia="hi-IN" w:bidi="hi-IN"/>
    </w:rPr>
  </w:style>
  <w:style w:type="paragraph" w:styleId="2b">
    <w:name w:val="toc 2"/>
    <w:basedOn w:val="a"/>
    <w:next w:val="a"/>
    <w:link w:val="2c"/>
    <w:autoRedefine/>
    <w:uiPriority w:val="39"/>
    <w:unhideWhenUsed/>
    <w:qFormat/>
    <w:rsid w:val="00786C08"/>
    <w:pPr>
      <w:tabs>
        <w:tab w:val="right" w:leader="dot" w:pos="10195"/>
      </w:tabs>
      <w:spacing w:after="100" w:line="276" w:lineRule="auto"/>
      <w:ind w:left="220"/>
    </w:pPr>
    <w:rPr>
      <w:rFonts w:eastAsia="SimSun"/>
      <w:bCs/>
      <w:kern w:val="28"/>
      <w:sz w:val="26"/>
      <w:szCs w:val="26"/>
      <w:lang w:eastAsia="hi-IN" w:bidi="ru-RU"/>
    </w:rPr>
  </w:style>
  <w:style w:type="character" w:customStyle="1" w:styleId="2c">
    <w:name w:val="Оглавление 2 Знак"/>
    <w:link w:val="2b"/>
    <w:uiPriority w:val="39"/>
    <w:rsid w:val="00786C08"/>
    <w:rPr>
      <w:rFonts w:ascii="Times New Roman" w:eastAsia="SimSun" w:hAnsi="Times New Roman" w:cs="Times New Roman"/>
      <w:bCs/>
      <w:kern w:val="28"/>
      <w:sz w:val="26"/>
      <w:szCs w:val="26"/>
      <w:lang w:eastAsia="hi-IN" w:bidi="ru-RU"/>
    </w:rPr>
  </w:style>
  <w:style w:type="table" w:customStyle="1" w:styleId="TableGrid">
    <w:name w:val="TableGrid"/>
    <w:rsid w:val="00786C0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extendedtext-short">
    <w:name w:val="extendedtext-short"/>
    <w:rsid w:val="00786C08"/>
  </w:style>
</w:styles>
</file>

<file path=word/webSettings.xml><?xml version="1.0" encoding="utf-8"?>
<w:webSettings xmlns:r="http://schemas.openxmlformats.org/officeDocument/2006/relationships" xmlns:w="http://schemas.openxmlformats.org/wordprocessingml/2006/main">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8567449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0648435">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67093905">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01031046">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19363587">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76487920">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51499982">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01930214">
      <w:bodyDiv w:val="1"/>
      <w:marLeft w:val="0"/>
      <w:marRight w:val="0"/>
      <w:marTop w:val="0"/>
      <w:marBottom w:val="0"/>
      <w:divBdr>
        <w:top w:val="none" w:sz="0" w:space="0" w:color="auto"/>
        <w:left w:val="none" w:sz="0" w:space="0" w:color="auto"/>
        <w:bottom w:val="none" w:sz="0" w:space="0" w:color="auto"/>
        <w:right w:val="none" w:sz="0" w:space="0" w:color="auto"/>
      </w:divBdr>
      <w:divsChild>
        <w:div w:id="2046830704">
          <w:marLeft w:val="0"/>
          <w:marRight w:val="0"/>
          <w:marTop w:val="300"/>
          <w:marBottom w:val="300"/>
          <w:divBdr>
            <w:top w:val="none" w:sz="0" w:space="0" w:color="auto"/>
            <w:left w:val="none" w:sz="0" w:space="0" w:color="auto"/>
            <w:bottom w:val="none" w:sz="0" w:space="0" w:color="auto"/>
            <w:right w:val="none" w:sz="0" w:space="0" w:color="auto"/>
          </w:divBdr>
        </w:div>
      </w:divsChild>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4755085">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60913216">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rkipedia.ru/content/vampilov_aleksandr_valentinovich" TargetMode="External"/><Relationship Id="rId18" Type="http://schemas.openxmlformats.org/officeDocument/2006/relationships/hyperlink" Target="https://ru.wikipedia.org/wiki/%D0%A1%D0%B0%D0%BD%D0%BA%D1%82-%D0%9F%D0%B5%D1%82%D0%B5%D1%80%D0%B1%D1%83%D1%80%D0%B3" TargetMode="External"/><Relationship Id="rId26" Type="http://schemas.openxmlformats.org/officeDocument/2006/relationships/hyperlink" Target="http://mirkosmosa.ru/holiday/h-375" TargetMode="External"/><Relationship Id="rId39" Type="http://schemas.openxmlformats.org/officeDocument/2006/relationships/hyperlink" Target="https://www.moi-detsad.ru/metod88-1.html" TargetMode="External"/><Relationship Id="rId3" Type="http://schemas.openxmlformats.org/officeDocument/2006/relationships/styles" Target="styles.xml"/><Relationship Id="rId21" Type="http://schemas.openxmlformats.org/officeDocument/2006/relationships/hyperlink" Target="https://rused.ru/irk-mdou72/" TargetMode="External"/><Relationship Id="rId34" Type="http://schemas.openxmlformats.org/officeDocument/2006/relationships/hyperlink" Target="https://sarte.ru/rasd.php" TargetMode="External"/><Relationship Id="rId7" Type="http://schemas.openxmlformats.org/officeDocument/2006/relationships/endnotes" Target="endnotes.xml"/><Relationship Id="rId12" Type="http://schemas.openxmlformats.org/officeDocument/2006/relationships/hyperlink" Target="http://irkipedia.ru/content/malyarevskiy_pavel_grigorevich" TargetMode="External"/><Relationship Id="rId17" Type="http://schemas.openxmlformats.org/officeDocument/2006/relationships/hyperlink" Target="https://ru.wikipedia.org/wiki/%D0%9A%D0%BB%D0%B8%D0%BC%D0%B0%D1%82" TargetMode="External"/><Relationship Id="rId25" Type="http://schemas.openxmlformats.org/officeDocument/2006/relationships/hyperlink" Target="http://mirkosmosa.ru/holiday/h-375" TargetMode="External"/><Relationship Id="rId33" Type="http://schemas.openxmlformats.org/officeDocument/2006/relationships/hyperlink" Target="http://www.etnografia.ru" TargetMode="External"/><Relationship Id="rId38" Type="http://schemas.openxmlformats.org/officeDocument/2006/relationships/hyperlink" Target="http://www.maxlib.ru/page.php?article=139" TargetMode="External"/><Relationship Id="rId2" Type="http://schemas.openxmlformats.org/officeDocument/2006/relationships/numbering" Target="numbering.xml"/><Relationship Id="rId16" Type="http://schemas.openxmlformats.org/officeDocument/2006/relationships/hyperlink" Target="http://irkipedia.ru/content/vampilov_aleksandr_valentinovich" TargetMode="External"/><Relationship Id="rId20" Type="http://schemas.openxmlformats.org/officeDocument/2006/relationships/hyperlink" Target="https://ru.wikipedia.org/wiki/%D0%92%D1%8B%D0%B3%D0%BE%D1%82%D1%81%D0%BA%D0%B8%D0%B9,_%D0%9B%D0%B5%D0%B2_%D0%A1%D0%B5%D0%BC%D1%91%D0%BD%D0%BE%D0%B2%D0%B8%D1%87" TargetMode="External"/><Relationship Id="rId29" Type="http://schemas.openxmlformats.org/officeDocument/2006/relationships/hyperlink" Target="http://docs.cntd.ru/document/49902352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kipedia.ru/content/irkutskiy_akademicheskiy_dramaticheskiy_teatr_imeni_np_ohlopkova" TargetMode="External"/><Relationship Id="rId24" Type="http://schemas.openxmlformats.org/officeDocument/2006/relationships/hyperlink" Target="http://mirkosmosa.ru/holiday/h-252" TargetMode="External"/><Relationship Id="rId32" Type="http://schemas.openxmlformats.org/officeDocument/2006/relationships/hyperlink" Target="https://itexts.net/avtor-avtorov-kollektiv/125289-skazki-narodov-sibiri-avtorov-kollektiv/read/page-1.html" TargetMode="External"/><Relationship Id="rId37" Type="http://schemas.openxmlformats.org/officeDocument/2006/relationships/hyperlink" Target="https://www.proza.ru/2015/11/08/114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rkipedia.ru/content/teatr_piligrimov" TargetMode="External"/><Relationship Id="rId23" Type="http://schemas.openxmlformats.org/officeDocument/2006/relationships/hyperlink" Target="http://mirkosmosa.ru/holiday/h-446" TargetMode="External"/><Relationship Id="rId28" Type="http://schemas.openxmlformats.org/officeDocument/2006/relationships/hyperlink" Target="https://rused.ru/irk-mdou72" TargetMode="External"/><Relationship Id="rId36" Type="http://schemas.openxmlformats.org/officeDocument/2006/relationships/hyperlink" Target="https://www.proza.ru/avtor/mycologia" TargetMode="External"/><Relationship Id="rId10" Type="http://schemas.openxmlformats.org/officeDocument/2006/relationships/hyperlink" Target="https://rused.ru/irk-mdou72/" TargetMode="External"/><Relationship Id="rId19" Type="http://schemas.openxmlformats.org/officeDocument/2006/relationships/image" Target="media/image2.png"/><Relationship Id="rId31" Type="http://schemas.openxmlformats.org/officeDocument/2006/relationships/hyperlink" Target="http://www.maxlib.ru/page.php?article=13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rkipedia.ru/content/irkutskiy_muzykalnyy_teatr_imeni_nm_zagurskogo" TargetMode="External"/><Relationship Id="rId22" Type="http://schemas.openxmlformats.org/officeDocument/2006/relationships/hyperlink" Target="https://www.instagram.com/det_sad72/" TargetMode="External"/><Relationship Id="rId27" Type="http://schemas.openxmlformats.org/officeDocument/2006/relationships/hyperlink" Target="http://mirkosmosa.ru/holiday/h-451" TargetMode="External"/><Relationship Id="rId30" Type="http://schemas.openxmlformats.org/officeDocument/2006/relationships/footer" Target="footer2.xml"/><Relationship Id="rId35" Type="http://schemas.openxmlformats.org/officeDocument/2006/relationships/hyperlink" Target="https://gigabaza.ru/doc/67345-p2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3520A-5FCD-4C7F-B02B-E9D98B99C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320</Pages>
  <Words>128090</Words>
  <Characters>730116</Characters>
  <Application>Microsoft Office Word</Application>
  <DocSecurity>0</DocSecurity>
  <Lines>6084</Lines>
  <Paragraphs>1712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Светлана</cp:lastModifiedBy>
  <cp:revision>248</cp:revision>
  <cp:lastPrinted>2023-08-31T07:40:00Z</cp:lastPrinted>
  <dcterms:created xsi:type="dcterms:W3CDTF">2023-08-07T12:10:00Z</dcterms:created>
  <dcterms:modified xsi:type="dcterms:W3CDTF">2023-09-01T06:52:00Z</dcterms:modified>
</cp:coreProperties>
</file>